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2.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3.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24.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25.xml" ContentType="application/vnd.openxmlformats-officedocument.drawingml.chart+xml"/>
  <Override PartName="/word/charts/style25.xml" ContentType="application/vnd.ms-office.chartstyle+xml"/>
  <Override PartName="/word/charts/colors25.xml" ContentType="application/vnd.ms-office.chartcolorstyle+xml"/>
  <Override PartName="/word/theme/themeOverride2.xml" ContentType="application/vnd.openxmlformats-officedocument.themeOverride+xml"/>
  <Override PartName="/word/charts/chart26.xml" ContentType="application/vnd.openxmlformats-officedocument.drawingml.chart+xml"/>
  <Override PartName="/word/charts/style26.xml" ContentType="application/vnd.ms-office.chartstyle+xml"/>
  <Override PartName="/word/charts/colors26.xml" ContentType="application/vnd.ms-office.chartcolorstyle+xml"/>
  <Override PartName="/word/theme/themeOverride3.xml" ContentType="application/vnd.openxmlformats-officedocument.themeOverride+xml"/>
  <Override PartName="/word/charts/chart27.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28.xml" ContentType="application/vnd.openxmlformats-officedocument.drawingml.chart+xml"/>
  <Override PartName="/word/charts/style28.xml" ContentType="application/vnd.ms-office.chartstyle+xml"/>
  <Override PartName="/word/charts/colors28.xml" ContentType="application/vnd.ms-office.chartcolorstyle+xml"/>
  <Override PartName="/word/charts/chart29.xml" ContentType="application/vnd.openxmlformats-officedocument.drawingml.chart+xml"/>
  <Override PartName="/word/charts/style29.xml" ContentType="application/vnd.ms-office.chartstyle+xml"/>
  <Override PartName="/word/charts/colors29.xml" ContentType="application/vnd.ms-office.chartcolorstyle+xml"/>
  <Override PartName="/word/charts/chart30.xml" ContentType="application/vnd.openxmlformats-officedocument.drawingml.chart+xml"/>
  <Override PartName="/word/charts/style30.xml" ContentType="application/vnd.ms-office.chartstyle+xml"/>
  <Override PartName="/word/charts/colors30.xml" ContentType="application/vnd.ms-office.chartcolorstyle+xml"/>
  <Override PartName="/word/charts/chart31.xml" ContentType="application/vnd.openxmlformats-officedocument.drawingml.chart+xml"/>
  <Override PartName="/word/charts/style31.xml" ContentType="application/vnd.ms-office.chartstyle+xml"/>
  <Override PartName="/word/charts/colors31.xml" ContentType="application/vnd.ms-office.chartcolorstyle+xml"/>
  <Override PartName="/word/charts/chart32.xml" ContentType="application/vnd.openxmlformats-officedocument.drawingml.chart+xml"/>
  <Override PartName="/word/charts/style32.xml" ContentType="application/vnd.ms-office.chartstyle+xml"/>
  <Override PartName="/word/charts/colors32.xml" ContentType="application/vnd.ms-office.chartcolorstyle+xml"/>
  <Override PartName="/word/charts/chart33.xml" ContentType="application/vnd.openxmlformats-officedocument.drawingml.chart+xml"/>
  <Override PartName="/word/charts/style33.xml" ContentType="application/vnd.ms-office.chartstyle+xml"/>
  <Override PartName="/word/charts/colors33.xml" ContentType="application/vnd.ms-office.chartcolorstyle+xml"/>
  <Override PartName="/word/theme/themeOverride4.xml" ContentType="application/vnd.openxmlformats-officedocument.themeOverride+xml"/>
  <Override PartName="/word/charts/chart34.xml" ContentType="application/vnd.openxmlformats-officedocument.drawingml.chart+xml"/>
  <Override PartName="/word/charts/style34.xml" ContentType="application/vnd.ms-office.chartstyle+xml"/>
  <Override PartName="/word/charts/colors34.xml" ContentType="application/vnd.ms-office.chartcolorstyle+xml"/>
  <Override PartName="/word/charts/chart35.xml" ContentType="application/vnd.openxmlformats-officedocument.drawingml.chart+xml"/>
  <Override PartName="/word/charts/style35.xml" ContentType="application/vnd.ms-office.chartstyle+xml"/>
  <Override PartName="/word/charts/colors35.xml" ContentType="application/vnd.ms-office.chartcolorstyle+xml"/>
  <Override PartName="/word/charts/chart36.xml" ContentType="application/vnd.openxmlformats-officedocument.drawingml.chart+xml"/>
  <Override PartName="/word/charts/style36.xml" ContentType="application/vnd.ms-office.chartstyle+xml"/>
  <Override PartName="/word/charts/colors36.xml" ContentType="application/vnd.ms-office.chartcolorstyle+xml"/>
  <Override PartName="/word/charts/chart37.xml" ContentType="application/vnd.openxmlformats-officedocument.drawingml.chart+xml"/>
  <Override PartName="/word/charts/style37.xml" ContentType="application/vnd.ms-office.chartstyle+xml"/>
  <Override PartName="/word/charts/colors37.xml" ContentType="application/vnd.ms-office.chartcolorstyle+xml"/>
  <Override PartName="/word/charts/chart38.xml" ContentType="application/vnd.openxmlformats-officedocument.drawingml.chart+xml"/>
  <Override PartName="/word/charts/style38.xml" ContentType="application/vnd.ms-office.chartstyle+xml"/>
  <Override PartName="/word/charts/colors38.xml" ContentType="application/vnd.ms-office.chartcolorstyle+xml"/>
  <Override PartName="/word/charts/chart39.xml" ContentType="application/vnd.openxmlformats-officedocument.drawingml.chart+xml"/>
  <Override PartName="/word/charts/style39.xml" ContentType="application/vnd.ms-office.chartstyle+xml"/>
  <Override PartName="/word/charts/colors39.xml" ContentType="application/vnd.ms-office.chartcolorstyle+xml"/>
  <Override PartName="/word/charts/chart40.xml" ContentType="application/vnd.openxmlformats-officedocument.drawingml.chart+xml"/>
  <Override PartName="/word/charts/style40.xml" ContentType="application/vnd.ms-office.chartstyle+xml"/>
  <Override PartName="/word/charts/colors40.xml" ContentType="application/vnd.ms-office.chartcolorstyle+xml"/>
  <Override PartName="/word/charts/chart41.xml" ContentType="application/vnd.openxmlformats-officedocument.drawingml.chart+xml"/>
  <Override PartName="/word/charts/style41.xml" ContentType="application/vnd.ms-office.chartstyle+xml"/>
  <Override PartName="/word/charts/colors41.xml" ContentType="application/vnd.ms-office.chartcolorstyle+xml"/>
  <Override PartName="/word/charts/chart42.xml" ContentType="application/vnd.openxmlformats-officedocument.drawingml.chart+xml"/>
  <Override PartName="/word/charts/style42.xml" ContentType="application/vnd.ms-office.chartstyle+xml"/>
  <Override PartName="/word/charts/colors42.xml" ContentType="application/vnd.ms-office.chartcolorstyle+xml"/>
  <Override PartName="/word/charts/chart43.xml" ContentType="application/vnd.openxmlformats-officedocument.drawingml.chart+xml"/>
  <Override PartName="/word/charts/style43.xml" ContentType="application/vnd.ms-office.chartstyle+xml"/>
  <Override PartName="/word/charts/colors43.xml" ContentType="application/vnd.ms-office.chartcolorstyle+xml"/>
  <Override PartName="/word/charts/chart44.xml" ContentType="application/vnd.openxmlformats-officedocument.drawingml.chart+xml"/>
  <Override PartName="/word/charts/style44.xml" ContentType="application/vnd.ms-office.chartstyle+xml"/>
  <Override PartName="/word/charts/colors44.xml" ContentType="application/vnd.ms-office.chartcolorstyle+xml"/>
  <Override PartName="/word/charts/chart45.xml" ContentType="application/vnd.openxmlformats-officedocument.drawingml.chart+xml"/>
  <Override PartName="/word/charts/style45.xml" ContentType="application/vnd.ms-office.chartstyle+xml"/>
  <Override PartName="/word/charts/colors45.xml" ContentType="application/vnd.ms-office.chartcolorstyle+xml"/>
  <Override PartName="/word/charts/chart46.xml" ContentType="application/vnd.openxmlformats-officedocument.drawingml.chart+xml"/>
  <Override PartName="/word/charts/style46.xml" ContentType="application/vnd.ms-office.chartstyle+xml"/>
  <Override PartName="/word/charts/colors46.xml" ContentType="application/vnd.ms-office.chartcolorstyle+xml"/>
  <Override PartName="/word/charts/chart47.xml" ContentType="application/vnd.openxmlformats-officedocument.drawingml.chart+xml"/>
  <Override PartName="/word/charts/style47.xml" ContentType="application/vnd.ms-office.chartstyle+xml"/>
  <Override PartName="/word/charts/colors47.xml" ContentType="application/vnd.ms-office.chartcolorstyle+xml"/>
  <Override PartName="/word/charts/chart48.xml" ContentType="application/vnd.openxmlformats-officedocument.drawingml.chart+xml"/>
  <Override PartName="/word/charts/style48.xml" ContentType="application/vnd.ms-office.chartstyle+xml"/>
  <Override PartName="/word/charts/colors48.xml" ContentType="application/vnd.ms-office.chartcolorstyle+xml"/>
  <Override PartName="/word/theme/themeOverride5.xml" ContentType="application/vnd.openxmlformats-officedocument.themeOverride+xml"/>
  <Override PartName="/word/charts/chart49.xml" ContentType="application/vnd.openxmlformats-officedocument.drawingml.chart+xml"/>
  <Override PartName="/word/charts/style49.xml" ContentType="application/vnd.ms-office.chartstyle+xml"/>
  <Override PartName="/word/charts/colors49.xml" ContentType="application/vnd.ms-office.chartcolorstyle+xml"/>
  <Override PartName="/word/theme/themeOverride6.xml" ContentType="application/vnd.openxmlformats-officedocument.themeOverride+xml"/>
  <Override PartName="/word/charts/chart50.xml" ContentType="application/vnd.openxmlformats-officedocument.drawingml.chart+xml"/>
  <Override PartName="/word/charts/style50.xml" ContentType="application/vnd.ms-office.chartstyle+xml"/>
  <Override PartName="/word/charts/colors50.xml" ContentType="application/vnd.ms-office.chartcolorstyle+xml"/>
  <Override PartName="/word/charts/chart51.xml" ContentType="application/vnd.openxmlformats-officedocument.drawingml.chart+xml"/>
  <Override PartName="/word/charts/style51.xml" ContentType="application/vnd.ms-office.chartstyle+xml"/>
  <Override PartName="/word/charts/colors51.xml" ContentType="application/vnd.ms-office.chartcolorstyle+xml"/>
  <Override PartName="/word/charts/chart52.xml" ContentType="application/vnd.openxmlformats-officedocument.drawingml.chart+xml"/>
  <Override PartName="/word/charts/style52.xml" ContentType="application/vnd.ms-office.chartstyle+xml"/>
  <Override PartName="/word/charts/colors52.xml" ContentType="application/vnd.ms-office.chartcolorstyle+xml"/>
  <Override PartName="/word/charts/chart53.xml" ContentType="application/vnd.openxmlformats-officedocument.drawingml.chart+xml"/>
  <Override PartName="/word/charts/style53.xml" ContentType="application/vnd.ms-office.chartstyle+xml"/>
  <Override PartName="/word/charts/colors53.xml" ContentType="application/vnd.ms-office.chartcolorstyle+xml"/>
  <Override PartName="/word/charts/chart54.xml" ContentType="application/vnd.openxmlformats-officedocument.drawingml.chart+xml"/>
  <Override PartName="/word/charts/style54.xml" ContentType="application/vnd.ms-office.chartstyle+xml"/>
  <Override PartName="/word/charts/colors54.xml" ContentType="application/vnd.ms-office.chartcolorstyle+xml"/>
  <Override PartName="/word/charts/chart55.xml" ContentType="application/vnd.openxmlformats-officedocument.drawingml.chart+xml"/>
  <Override PartName="/word/charts/style55.xml" ContentType="application/vnd.ms-office.chartstyle+xml"/>
  <Override PartName="/word/charts/colors55.xml" ContentType="application/vnd.ms-office.chartcolorstyle+xml"/>
  <Override PartName="/word/charts/chart56.xml" ContentType="application/vnd.openxmlformats-officedocument.drawingml.chart+xml"/>
  <Override PartName="/word/charts/style56.xml" ContentType="application/vnd.ms-office.chartstyle+xml"/>
  <Override PartName="/word/charts/colors56.xml" ContentType="application/vnd.ms-office.chartcolorstyle+xml"/>
  <Override PartName="/word/theme/themeOverride7.xml" ContentType="application/vnd.openxmlformats-officedocument.themeOverride+xml"/>
  <Override PartName="/word/charts/chart57.xml" ContentType="application/vnd.openxmlformats-officedocument.drawingml.chart+xml"/>
  <Override PartName="/word/charts/style57.xml" ContentType="application/vnd.ms-office.chartstyle+xml"/>
  <Override PartName="/word/charts/colors57.xml" ContentType="application/vnd.ms-office.chartcolorstyle+xml"/>
  <Override PartName="/word/theme/themeOverride8.xml" ContentType="application/vnd.openxmlformats-officedocument.themeOverride+xml"/>
  <Override PartName="/word/charts/chart58.xml" ContentType="application/vnd.openxmlformats-officedocument.drawingml.chart+xml"/>
  <Override PartName="/word/charts/style58.xml" ContentType="application/vnd.ms-office.chartstyle+xml"/>
  <Override PartName="/word/charts/colors58.xml" ContentType="application/vnd.ms-office.chartcolorstyle+xml"/>
  <Override PartName="/word/charts/chart59.xml" ContentType="application/vnd.openxmlformats-officedocument.drawingml.chart+xml"/>
  <Override PartName="/word/charts/style59.xml" ContentType="application/vnd.ms-office.chartstyle+xml"/>
  <Override PartName="/word/charts/colors59.xml" ContentType="application/vnd.ms-office.chartcolorstyle+xml"/>
  <Override PartName="/word/charts/chart60.xml" ContentType="application/vnd.openxmlformats-officedocument.drawingml.chart+xml"/>
  <Override PartName="/word/charts/style60.xml" ContentType="application/vnd.ms-office.chartstyle+xml"/>
  <Override PartName="/word/charts/colors60.xml" ContentType="application/vnd.ms-office.chartcolorstyle+xml"/>
  <Override PartName="/word/charts/chart61.xml" ContentType="application/vnd.openxmlformats-officedocument.drawingml.chart+xml"/>
  <Override PartName="/word/charts/style61.xml" ContentType="application/vnd.ms-office.chartstyle+xml"/>
  <Override PartName="/word/charts/colors61.xml" ContentType="application/vnd.ms-office.chartcolorstyle+xml"/>
  <Override PartName="/word/charts/chart62.xml" ContentType="application/vnd.openxmlformats-officedocument.drawingml.chart+xml"/>
  <Override PartName="/word/charts/style62.xml" ContentType="application/vnd.ms-office.chartstyle+xml"/>
  <Override PartName="/word/charts/colors62.xml" ContentType="application/vnd.ms-office.chartcolorstyle+xml"/>
  <Override PartName="/word/theme/themeOverride9.xml" ContentType="application/vnd.openxmlformats-officedocument.themeOverride+xml"/>
  <Override PartName="/word/charts/chart63.xml" ContentType="application/vnd.openxmlformats-officedocument.drawingml.chart+xml"/>
  <Override PartName="/word/charts/style63.xml" ContentType="application/vnd.ms-office.chartstyle+xml"/>
  <Override PartName="/word/charts/colors63.xml" ContentType="application/vnd.ms-office.chartcolorstyle+xml"/>
  <Override PartName="/word/charts/chart64.xml" ContentType="application/vnd.openxmlformats-officedocument.drawingml.chart+xml"/>
  <Override PartName="/word/charts/style64.xml" ContentType="application/vnd.ms-office.chartstyle+xml"/>
  <Override PartName="/word/charts/colors64.xml" ContentType="application/vnd.ms-office.chartcolorstyle+xml"/>
  <Override PartName="/word/charts/chart65.xml" ContentType="application/vnd.openxmlformats-officedocument.drawingml.chart+xml"/>
  <Override PartName="/word/charts/style65.xml" ContentType="application/vnd.ms-office.chartstyle+xml"/>
  <Override PartName="/word/charts/colors65.xml" ContentType="application/vnd.ms-office.chartcolorstyle+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9356" w:type="dxa"/>
        <w:tblInd w:w="-344" w:type="dxa"/>
        <w:tblLook w:val="04A0" w:firstRow="1" w:lastRow="0" w:firstColumn="1" w:lastColumn="0" w:noHBand="0" w:noVBand="1"/>
      </w:tblPr>
      <w:tblGrid>
        <w:gridCol w:w="9356"/>
      </w:tblGrid>
      <w:tr w:rsidR="00421585" w:rsidRPr="00421585" w14:paraId="57A7473F" w14:textId="77777777" w:rsidTr="00E86EC6">
        <w:tc>
          <w:tcPr>
            <w:tcW w:w="9356" w:type="dxa"/>
            <w:tcBorders>
              <w:top w:val="thinThickThinSmallGap" w:sz="24" w:space="0" w:color="auto"/>
              <w:left w:val="thinThickThinSmallGap" w:sz="24" w:space="0" w:color="auto"/>
              <w:bottom w:val="thinThickThinSmallGap" w:sz="24" w:space="0" w:color="auto"/>
              <w:right w:val="thinThickThinSmallGap" w:sz="24" w:space="0" w:color="auto"/>
            </w:tcBorders>
          </w:tcPr>
          <w:tbl>
            <w:tblPr>
              <w:tblW w:w="0" w:type="auto"/>
              <w:jc w:val="center"/>
              <w:tblLook w:val="04A0" w:firstRow="1" w:lastRow="0" w:firstColumn="1" w:lastColumn="0" w:noHBand="0" w:noVBand="1"/>
            </w:tblPr>
            <w:tblGrid>
              <w:gridCol w:w="4652"/>
              <w:gridCol w:w="4390"/>
            </w:tblGrid>
            <w:tr w:rsidR="00421585" w:rsidRPr="00421585" w14:paraId="5D37A404" w14:textId="77777777" w:rsidTr="00727F5B">
              <w:trPr>
                <w:jc w:val="center"/>
              </w:trPr>
              <w:tc>
                <w:tcPr>
                  <w:tcW w:w="4652" w:type="dxa"/>
                </w:tcPr>
                <w:p w14:paraId="55270CF0" w14:textId="53B4FA9E" w:rsidR="00E86EC6" w:rsidRPr="00421585" w:rsidRDefault="00E86EC6" w:rsidP="00E20346">
                  <w:pPr>
                    <w:tabs>
                      <w:tab w:val="left" w:pos="567"/>
                      <w:tab w:val="left" w:pos="1343"/>
                      <w:tab w:val="left" w:pos="1843"/>
                    </w:tabs>
                    <w:spacing w:before="120" w:after="120" w:line="240" w:lineRule="auto"/>
                    <w:jc w:val="center"/>
                    <w:rPr>
                      <w:rFonts w:ascii="Times New Roman" w:hAnsi="Times New Roman" w:cs="Times New Roman"/>
                      <w:sz w:val="32"/>
                      <w:szCs w:val="32"/>
                    </w:rPr>
                  </w:pPr>
                  <w:bookmarkStart w:id="0" w:name="_Toc92847492"/>
                  <w:bookmarkStart w:id="1" w:name="_Toc92847825"/>
                  <w:bookmarkStart w:id="2" w:name="_Toc92848187"/>
                  <w:bookmarkStart w:id="3" w:name="_Toc99351711"/>
                  <w:bookmarkStart w:id="4" w:name="_Toc106744313"/>
                  <w:r w:rsidRPr="00421585">
                    <w:rPr>
                      <w:rFonts w:ascii="Times New Roman" w:hAnsi="Times New Roman" w:cs="Times New Roman"/>
                      <w:sz w:val="32"/>
                      <w:szCs w:val="32"/>
                    </w:rPr>
                    <w:t>BỘ GIÁO DỤC VÀ ĐÀO TẠO</w:t>
                  </w:r>
                </w:p>
              </w:tc>
              <w:tc>
                <w:tcPr>
                  <w:tcW w:w="4390" w:type="dxa"/>
                </w:tcPr>
                <w:p w14:paraId="5628259C" w14:textId="77777777" w:rsidR="00E86EC6" w:rsidRPr="00421585" w:rsidRDefault="00E86EC6" w:rsidP="00E20346">
                  <w:pPr>
                    <w:tabs>
                      <w:tab w:val="left" w:pos="567"/>
                      <w:tab w:val="left" w:pos="1343"/>
                      <w:tab w:val="left" w:pos="1843"/>
                    </w:tabs>
                    <w:spacing w:before="120" w:after="120" w:line="240" w:lineRule="auto"/>
                    <w:jc w:val="center"/>
                    <w:rPr>
                      <w:rFonts w:ascii="Times New Roman" w:hAnsi="Times New Roman" w:cs="Times New Roman"/>
                      <w:sz w:val="32"/>
                      <w:szCs w:val="32"/>
                    </w:rPr>
                  </w:pPr>
                  <w:r w:rsidRPr="00421585">
                    <w:rPr>
                      <w:rFonts w:ascii="Times New Roman" w:hAnsi="Times New Roman" w:cs="Times New Roman"/>
                      <w:sz w:val="32"/>
                      <w:szCs w:val="32"/>
                    </w:rPr>
                    <w:t>BỘ QUỐC PHÒNG</w:t>
                  </w:r>
                </w:p>
              </w:tc>
            </w:tr>
            <w:tr w:rsidR="00421585" w:rsidRPr="00421585" w14:paraId="126590AB" w14:textId="77777777" w:rsidTr="00727F5B">
              <w:trPr>
                <w:jc w:val="center"/>
              </w:trPr>
              <w:tc>
                <w:tcPr>
                  <w:tcW w:w="9042" w:type="dxa"/>
                  <w:gridSpan w:val="2"/>
                </w:tcPr>
                <w:p w14:paraId="3A9C1F32" w14:textId="77777777" w:rsidR="00E86EC6" w:rsidRPr="00421585" w:rsidRDefault="00E86EC6" w:rsidP="00E20346">
                  <w:pPr>
                    <w:tabs>
                      <w:tab w:val="left" w:pos="567"/>
                      <w:tab w:val="left" w:pos="1343"/>
                      <w:tab w:val="left" w:pos="1843"/>
                    </w:tabs>
                    <w:spacing w:before="120" w:after="120" w:line="240" w:lineRule="auto"/>
                    <w:jc w:val="center"/>
                    <w:rPr>
                      <w:rFonts w:ascii="Times New Roman" w:hAnsi="Times New Roman" w:cs="Times New Roman"/>
                      <w:b/>
                      <w:sz w:val="32"/>
                      <w:szCs w:val="32"/>
                    </w:rPr>
                  </w:pPr>
                  <w:r w:rsidRPr="00421585">
                    <w:rPr>
                      <w:rFonts w:ascii="Times New Roman" w:hAnsi="Times New Roman" w:cs="Times New Roman"/>
                      <w:b/>
                      <w:sz w:val="32"/>
                      <w:szCs w:val="32"/>
                    </w:rPr>
                    <w:t>HỌC VIỆN QUÂN Y</w:t>
                  </w:r>
                </w:p>
              </w:tc>
            </w:tr>
          </w:tbl>
          <w:p w14:paraId="5D6B98E1" w14:textId="77777777" w:rsidR="00E86EC6" w:rsidRPr="00421585" w:rsidRDefault="00E86EC6" w:rsidP="00E20346">
            <w:pPr>
              <w:tabs>
                <w:tab w:val="left" w:pos="567"/>
                <w:tab w:val="left" w:pos="1343"/>
                <w:tab w:val="left" w:pos="1843"/>
              </w:tabs>
              <w:spacing w:before="40" w:after="40" w:line="340" w:lineRule="exact"/>
              <w:rPr>
                <w:rFonts w:ascii="Times New Roman" w:hAnsi="Times New Roman" w:cs="Times New Roman"/>
                <w:sz w:val="26"/>
                <w:szCs w:val="26"/>
              </w:rPr>
            </w:pPr>
          </w:p>
          <w:p w14:paraId="03D4E8C0" w14:textId="77777777" w:rsidR="00E86EC6" w:rsidRPr="00421585" w:rsidRDefault="00E86EC6" w:rsidP="00E20346">
            <w:pPr>
              <w:tabs>
                <w:tab w:val="left" w:pos="567"/>
                <w:tab w:val="left" w:pos="1343"/>
                <w:tab w:val="left" w:pos="1843"/>
              </w:tabs>
              <w:spacing w:before="40" w:after="40" w:line="340" w:lineRule="exact"/>
              <w:rPr>
                <w:rFonts w:ascii="Times New Roman" w:hAnsi="Times New Roman" w:cs="Times New Roman"/>
                <w:sz w:val="26"/>
                <w:szCs w:val="26"/>
              </w:rPr>
            </w:pPr>
          </w:p>
          <w:p w14:paraId="19F1CEA4" w14:textId="77777777" w:rsidR="00E86EC6" w:rsidRPr="00421585" w:rsidRDefault="00E86EC6" w:rsidP="00E20346">
            <w:pPr>
              <w:tabs>
                <w:tab w:val="left" w:pos="567"/>
                <w:tab w:val="left" w:pos="1343"/>
                <w:tab w:val="left" w:pos="1843"/>
              </w:tabs>
              <w:spacing w:before="40" w:after="40" w:line="340" w:lineRule="exact"/>
              <w:rPr>
                <w:rFonts w:ascii="Times New Roman" w:hAnsi="Times New Roman" w:cs="Times New Roman"/>
                <w:sz w:val="26"/>
                <w:szCs w:val="26"/>
              </w:rPr>
            </w:pPr>
          </w:p>
          <w:p w14:paraId="6C912897" w14:textId="77777777" w:rsidR="00E86EC6" w:rsidRPr="00421585" w:rsidRDefault="00E86EC6" w:rsidP="00E20346">
            <w:pPr>
              <w:tabs>
                <w:tab w:val="left" w:pos="567"/>
                <w:tab w:val="left" w:pos="1343"/>
                <w:tab w:val="left" w:pos="1843"/>
              </w:tabs>
              <w:spacing w:before="40" w:after="40" w:line="340" w:lineRule="exact"/>
              <w:rPr>
                <w:rFonts w:ascii="Times New Roman" w:hAnsi="Times New Roman" w:cs="Times New Roman"/>
                <w:sz w:val="26"/>
                <w:szCs w:val="26"/>
              </w:rPr>
            </w:pPr>
          </w:p>
          <w:p w14:paraId="17CF1FD8" w14:textId="77777777" w:rsidR="00E86EC6" w:rsidRPr="00421585" w:rsidRDefault="00E86EC6" w:rsidP="00E20346">
            <w:pPr>
              <w:tabs>
                <w:tab w:val="left" w:pos="567"/>
                <w:tab w:val="left" w:pos="1343"/>
                <w:tab w:val="left" w:pos="1843"/>
              </w:tabs>
              <w:spacing w:before="40" w:after="40" w:line="340" w:lineRule="exact"/>
              <w:rPr>
                <w:rFonts w:ascii="Times New Roman" w:hAnsi="Times New Roman" w:cs="Times New Roman"/>
                <w:sz w:val="26"/>
                <w:szCs w:val="26"/>
              </w:rPr>
            </w:pPr>
          </w:p>
          <w:p w14:paraId="00056608" w14:textId="77777777" w:rsidR="00E86EC6" w:rsidRPr="00421585" w:rsidRDefault="00E86EC6" w:rsidP="00E20346">
            <w:pPr>
              <w:tabs>
                <w:tab w:val="left" w:pos="567"/>
                <w:tab w:val="left" w:pos="1343"/>
                <w:tab w:val="left" w:pos="1843"/>
              </w:tabs>
              <w:spacing w:after="0" w:line="240" w:lineRule="auto"/>
              <w:jc w:val="center"/>
              <w:rPr>
                <w:rFonts w:ascii="Times New Roman" w:hAnsi="Times New Roman" w:cs="Times New Roman"/>
                <w:b/>
                <w:sz w:val="32"/>
                <w:szCs w:val="32"/>
              </w:rPr>
            </w:pPr>
            <w:r w:rsidRPr="00421585">
              <w:rPr>
                <w:rFonts w:ascii="Times New Roman" w:hAnsi="Times New Roman" w:cs="Times New Roman"/>
                <w:b/>
                <w:sz w:val="32"/>
                <w:szCs w:val="32"/>
              </w:rPr>
              <w:t>NGUYỄN HÀ HỌA</w:t>
            </w:r>
          </w:p>
          <w:p w14:paraId="6A27FC19" w14:textId="77777777" w:rsidR="00E86EC6" w:rsidRPr="00421585" w:rsidRDefault="00E86EC6" w:rsidP="00E20346">
            <w:pPr>
              <w:tabs>
                <w:tab w:val="left" w:pos="567"/>
                <w:tab w:val="left" w:pos="1343"/>
                <w:tab w:val="left" w:pos="1843"/>
              </w:tabs>
              <w:spacing w:before="40" w:after="40" w:line="340" w:lineRule="exact"/>
              <w:jc w:val="center"/>
              <w:rPr>
                <w:rFonts w:ascii="Times New Roman" w:hAnsi="Times New Roman" w:cs="Times New Roman"/>
                <w:b/>
                <w:sz w:val="26"/>
                <w:szCs w:val="26"/>
              </w:rPr>
            </w:pPr>
          </w:p>
          <w:p w14:paraId="1AFF37F5" w14:textId="77777777" w:rsidR="00E86EC6" w:rsidRPr="00421585" w:rsidRDefault="00E86EC6" w:rsidP="00E20346">
            <w:pPr>
              <w:tabs>
                <w:tab w:val="left" w:pos="567"/>
                <w:tab w:val="left" w:pos="1343"/>
                <w:tab w:val="left" w:pos="1843"/>
              </w:tabs>
              <w:spacing w:before="40" w:after="40" w:line="340" w:lineRule="exact"/>
              <w:jc w:val="center"/>
              <w:rPr>
                <w:rFonts w:ascii="Times New Roman" w:hAnsi="Times New Roman" w:cs="Times New Roman"/>
                <w:b/>
                <w:sz w:val="26"/>
                <w:szCs w:val="26"/>
              </w:rPr>
            </w:pPr>
          </w:p>
          <w:p w14:paraId="4C12706B" w14:textId="77777777" w:rsidR="00ED5168" w:rsidRPr="00421585" w:rsidRDefault="00ED5168" w:rsidP="00E20346">
            <w:pPr>
              <w:tabs>
                <w:tab w:val="left" w:pos="567"/>
                <w:tab w:val="left" w:pos="1343"/>
                <w:tab w:val="left" w:pos="1843"/>
              </w:tabs>
              <w:spacing w:before="40" w:after="40" w:line="340" w:lineRule="exact"/>
              <w:jc w:val="center"/>
              <w:rPr>
                <w:rFonts w:ascii="Times New Roman" w:hAnsi="Times New Roman" w:cs="Times New Roman"/>
                <w:b/>
                <w:sz w:val="26"/>
                <w:szCs w:val="26"/>
              </w:rPr>
            </w:pPr>
          </w:p>
          <w:p w14:paraId="7A6F9E78" w14:textId="77777777" w:rsidR="00E86EC6" w:rsidRPr="00421585" w:rsidRDefault="00E86EC6" w:rsidP="00E20346">
            <w:pPr>
              <w:tabs>
                <w:tab w:val="left" w:pos="567"/>
                <w:tab w:val="left" w:pos="1343"/>
                <w:tab w:val="left" w:pos="1843"/>
              </w:tabs>
              <w:spacing w:before="40" w:after="40" w:line="340" w:lineRule="exact"/>
              <w:jc w:val="center"/>
              <w:rPr>
                <w:rFonts w:ascii="Times New Roman" w:hAnsi="Times New Roman" w:cs="Times New Roman"/>
                <w:b/>
                <w:sz w:val="48"/>
                <w:szCs w:val="48"/>
              </w:rPr>
            </w:pPr>
          </w:p>
          <w:p w14:paraId="7BB80CAE" w14:textId="442C7035" w:rsidR="00E86EC6" w:rsidRPr="00421585" w:rsidRDefault="006E41ED" w:rsidP="00E20346">
            <w:pPr>
              <w:tabs>
                <w:tab w:val="left" w:pos="567"/>
                <w:tab w:val="left" w:pos="1343"/>
                <w:tab w:val="left" w:pos="1843"/>
              </w:tabs>
              <w:spacing w:before="40" w:after="40" w:line="360" w:lineRule="auto"/>
              <w:jc w:val="center"/>
              <w:rPr>
                <w:rFonts w:ascii="Times New Roman Bold" w:hAnsi="Times New Roman Bold" w:cs="Times New Roman"/>
                <w:b/>
                <w:bCs/>
                <w:iCs/>
                <w:spacing w:val="-10"/>
                <w:sz w:val="36"/>
                <w:szCs w:val="36"/>
              </w:rPr>
            </w:pPr>
            <w:r w:rsidRPr="00421585">
              <w:rPr>
                <w:rFonts w:ascii="Times New Roman Bold" w:hAnsi="Times New Roman Bold" w:cs="Times New Roman"/>
                <w:b/>
                <w:bCs/>
                <w:iCs/>
                <w:spacing w:val="-14"/>
                <w:sz w:val="36"/>
                <w:szCs w:val="36"/>
              </w:rPr>
              <w:t>NGHIÊN CỨU HIỆU QUẢ CỦA TẾ BÀO GỐC TRUNG MÔ</w:t>
            </w:r>
            <w:r w:rsidRPr="00421585">
              <w:rPr>
                <w:rFonts w:ascii="Times New Roman Bold" w:hAnsi="Times New Roman Bold" w:cs="Times New Roman"/>
                <w:b/>
                <w:bCs/>
                <w:iCs/>
                <w:spacing w:val="-10"/>
                <w:sz w:val="36"/>
                <w:szCs w:val="36"/>
              </w:rPr>
              <w:t xml:space="preserve"> VÀ THỂ TIẾT TRÊN ĐỘNG VẬT ĐƯỢC GÂY BỆNH THEO MÔ HÌNH BỆNH ALZHEIMER</w:t>
            </w:r>
          </w:p>
          <w:p w14:paraId="5ECB58DC" w14:textId="77777777" w:rsidR="00E86EC6" w:rsidRPr="00421585" w:rsidRDefault="00E86EC6" w:rsidP="00E20346">
            <w:pPr>
              <w:tabs>
                <w:tab w:val="left" w:pos="567"/>
                <w:tab w:val="left" w:pos="1343"/>
                <w:tab w:val="left" w:pos="1843"/>
              </w:tabs>
              <w:spacing w:before="40" w:after="40" w:line="340" w:lineRule="exact"/>
              <w:jc w:val="center"/>
              <w:rPr>
                <w:rFonts w:ascii="Times New Roman" w:hAnsi="Times New Roman" w:cs="Times New Roman"/>
                <w:b/>
                <w:sz w:val="26"/>
                <w:szCs w:val="26"/>
              </w:rPr>
            </w:pPr>
          </w:p>
          <w:p w14:paraId="3A1CCE42" w14:textId="77777777" w:rsidR="00E86EC6" w:rsidRPr="00421585" w:rsidRDefault="00E86EC6" w:rsidP="00E20346">
            <w:pPr>
              <w:tabs>
                <w:tab w:val="left" w:pos="567"/>
                <w:tab w:val="left" w:pos="1343"/>
                <w:tab w:val="left" w:pos="1843"/>
              </w:tabs>
              <w:spacing w:before="40" w:after="40" w:line="340" w:lineRule="exact"/>
              <w:jc w:val="center"/>
              <w:rPr>
                <w:rFonts w:ascii="Times New Roman" w:hAnsi="Times New Roman" w:cs="Times New Roman"/>
                <w:b/>
                <w:sz w:val="26"/>
                <w:szCs w:val="26"/>
              </w:rPr>
            </w:pPr>
          </w:p>
          <w:p w14:paraId="7E2187C0" w14:textId="77777777" w:rsidR="00ED5168" w:rsidRPr="00421585" w:rsidRDefault="00ED5168" w:rsidP="00E20346">
            <w:pPr>
              <w:tabs>
                <w:tab w:val="left" w:pos="567"/>
                <w:tab w:val="left" w:pos="1343"/>
                <w:tab w:val="left" w:pos="1843"/>
              </w:tabs>
              <w:spacing w:before="40" w:after="40" w:line="340" w:lineRule="exact"/>
              <w:jc w:val="center"/>
              <w:rPr>
                <w:rFonts w:ascii="Times New Roman" w:hAnsi="Times New Roman" w:cs="Times New Roman"/>
                <w:b/>
                <w:sz w:val="26"/>
                <w:szCs w:val="26"/>
              </w:rPr>
            </w:pPr>
          </w:p>
          <w:p w14:paraId="6761BF6B" w14:textId="77777777" w:rsidR="00ED5168" w:rsidRPr="00421585" w:rsidRDefault="00ED5168" w:rsidP="00E20346">
            <w:pPr>
              <w:tabs>
                <w:tab w:val="left" w:pos="567"/>
                <w:tab w:val="left" w:pos="1343"/>
                <w:tab w:val="left" w:pos="1843"/>
              </w:tabs>
              <w:spacing w:before="40" w:after="40" w:line="340" w:lineRule="exact"/>
              <w:jc w:val="center"/>
              <w:rPr>
                <w:rFonts w:ascii="Times New Roman" w:hAnsi="Times New Roman" w:cs="Times New Roman"/>
                <w:b/>
                <w:sz w:val="26"/>
                <w:szCs w:val="26"/>
              </w:rPr>
            </w:pPr>
          </w:p>
          <w:p w14:paraId="2BF950A7" w14:textId="1A232D3A" w:rsidR="00ED5168" w:rsidRPr="00421585" w:rsidRDefault="008C27B6" w:rsidP="00E20346">
            <w:pPr>
              <w:tabs>
                <w:tab w:val="left" w:pos="567"/>
                <w:tab w:val="left" w:pos="1343"/>
                <w:tab w:val="left" w:pos="1843"/>
              </w:tabs>
              <w:spacing w:after="0" w:line="240" w:lineRule="auto"/>
              <w:jc w:val="center"/>
              <w:rPr>
                <w:rFonts w:ascii="Times New Roman" w:hAnsi="Times New Roman" w:cs="Times New Roman"/>
                <w:bCs/>
                <w:sz w:val="32"/>
                <w:szCs w:val="32"/>
              </w:rPr>
            </w:pPr>
            <w:r w:rsidRPr="00421585">
              <w:rPr>
                <w:rFonts w:ascii="Times New Roman" w:hAnsi="Times New Roman" w:cs="Times New Roman"/>
                <w:bCs/>
                <w:sz w:val="32"/>
                <w:szCs w:val="32"/>
              </w:rPr>
              <w:t xml:space="preserve">DỰ THẢO </w:t>
            </w:r>
            <w:r w:rsidR="00646D9B" w:rsidRPr="00421585">
              <w:rPr>
                <w:rFonts w:ascii="Times New Roman" w:hAnsi="Times New Roman" w:cs="Times New Roman"/>
                <w:bCs/>
                <w:sz w:val="32"/>
                <w:szCs w:val="32"/>
              </w:rPr>
              <w:t xml:space="preserve">LUẬN </w:t>
            </w:r>
            <w:r w:rsidR="006E41ED" w:rsidRPr="00421585">
              <w:rPr>
                <w:rFonts w:ascii="Times New Roman" w:hAnsi="Times New Roman" w:cs="Times New Roman"/>
                <w:bCs/>
                <w:sz w:val="32"/>
                <w:szCs w:val="32"/>
              </w:rPr>
              <w:t>ÁN TIẾN SĨ Y HỌC</w:t>
            </w:r>
          </w:p>
          <w:p w14:paraId="1697D5E9" w14:textId="77777777" w:rsidR="00E86EC6" w:rsidRPr="00421585" w:rsidRDefault="00E86EC6" w:rsidP="00E20346">
            <w:pPr>
              <w:tabs>
                <w:tab w:val="left" w:pos="567"/>
                <w:tab w:val="left" w:pos="1343"/>
                <w:tab w:val="left" w:pos="1843"/>
              </w:tabs>
              <w:spacing w:before="40" w:after="40" w:line="340" w:lineRule="exact"/>
              <w:rPr>
                <w:rFonts w:ascii="Times New Roman" w:hAnsi="Times New Roman" w:cs="Times New Roman"/>
                <w:sz w:val="26"/>
                <w:szCs w:val="26"/>
              </w:rPr>
            </w:pPr>
          </w:p>
          <w:p w14:paraId="59F60ACF" w14:textId="77777777" w:rsidR="00E86EC6" w:rsidRPr="00421585" w:rsidRDefault="00E86EC6" w:rsidP="00E20346">
            <w:pPr>
              <w:tabs>
                <w:tab w:val="left" w:pos="567"/>
                <w:tab w:val="left" w:pos="1343"/>
                <w:tab w:val="left" w:pos="1843"/>
              </w:tabs>
              <w:spacing w:before="40" w:after="40" w:line="340" w:lineRule="exact"/>
              <w:rPr>
                <w:rFonts w:ascii="Times New Roman" w:hAnsi="Times New Roman" w:cs="Times New Roman"/>
                <w:sz w:val="26"/>
                <w:szCs w:val="26"/>
              </w:rPr>
            </w:pPr>
          </w:p>
          <w:p w14:paraId="4F0985C2" w14:textId="77777777" w:rsidR="00E86EC6" w:rsidRPr="00421585" w:rsidRDefault="00E86EC6" w:rsidP="00E20346">
            <w:pPr>
              <w:tabs>
                <w:tab w:val="left" w:pos="567"/>
                <w:tab w:val="left" w:pos="1343"/>
                <w:tab w:val="left" w:pos="1843"/>
              </w:tabs>
              <w:spacing w:before="40" w:after="40" w:line="340" w:lineRule="exact"/>
              <w:jc w:val="center"/>
              <w:rPr>
                <w:rFonts w:ascii="Times New Roman" w:hAnsi="Times New Roman" w:cs="Times New Roman"/>
                <w:b/>
                <w:sz w:val="26"/>
                <w:szCs w:val="26"/>
              </w:rPr>
            </w:pPr>
          </w:p>
          <w:p w14:paraId="31D6AE1C" w14:textId="77777777" w:rsidR="002F48D8" w:rsidRPr="00421585" w:rsidRDefault="002F48D8" w:rsidP="00E20346">
            <w:pPr>
              <w:tabs>
                <w:tab w:val="left" w:pos="567"/>
                <w:tab w:val="left" w:pos="1343"/>
                <w:tab w:val="left" w:pos="1843"/>
              </w:tabs>
              <w:spacing w:before="40" w:after="40" w:line="340" w:lineRule="exact"/>
              <w:rPr>
                <w:rFonts w:ascii="Times New Roman" w:hAnsi="Times New Roman" w:cs="Times New Roman"/>
                <w:sz w:val="26"/>
                <w:szCs w:val="26"/>
              </w:rPr>
            </w:pPr>
          </w:p>
          <w:p w14:paraId="68EBCBB1" w14:textId="77777777" w:rsidR="002F48D8" w:rsidRPr="00421585" w:rsidRDefault="002F48D8" w:rsidP="00E20346">
            <w:pPr>
              <w:tabs>
                <w:tab w:val="left" w:pos="567"/>
                <w:tab w:val="left" w:pos="1343"/>
                <w:tab w:val="left" w:pos="1843"/>
              </w:tabs>
              <w:spacing w:before="40" w:after="40" w:line="340" w:lineRule="exact"/>
              <w:rPr>
                <w:rFonts w:ascii="Times New Roman" w:hAnsi="Times New Roman" w:cs="Times New Roman"/>
                <w:sz w:val="26"/>
                <w:szCs w:val="26"/>
              </w:rPr>
            </w:pPr>
          </w:p>
          <w:p w14:paraId="4175D34F" w14:textId="77777777" w:rsidR="00FD71B8" w:rsidRPr="00421585" w:rsidRDefault="00FD71B8" w:rsidP="00E20346">
            <w:pPr>
              <w:tabs>
                <w:tab w:val="left" w:pos="567"/>
                <w:tab w:val="left" w:pos="1343"/>
                <w:tab w:val="left" w:pos="1843"/>
              </w:tabs>
              <w:spacing w:before="40" w:after="40" w:line="340" w:lineRule="exact"/>
              <w:rPr>
                <w:rFonts w:ascii="Times New Roman" w:hAnsi="Times New Roman" w:cs="Times New Roman"/>
                <w:sz w:val="26"/>
                <w:szCs w:val="26"/>
              </w:rPr>
            </w:pPr>
          </w:p>
          <w:p w14:paraId="6E74646E" w14:textId="77777777" w:rsidR="00FD71B8" w:rsidRPr="00421585" w:rsidRDefault="00FD71B8" w:rsidP="00E20346">
            <w:pPr>
              <w:tabs>
                <w:tab w:val="left" w:pos="567"/>
                <w:tab w:val="left" w:pos="1343"/>
                <w:tab w:val="left" w:pos="1843"/>
              </w:tabs>
              <w:spacing w:before="40" w:after="40" w:line="340" w:lineRule="exact"/>
              <w:rPr>
                <w:rFonts w:ascii="Times New Roman" w:hAnsi="Times New Roman" w:cs="Times New Roman"/>
                <w:sz w:val="26"/>
                <w:szCs w:val="26"/>
              </w:rPr>
            </w:pPr>
          </w:p>
          <w:p w14:paraId="14FAF487" w14:textId="77777777" w:rsidR="00FD71B8" w:rsidRPr="00421585" w:rsidRDefault="00FD71B8" w:rsidP="00E20346">
            <w:pPr>
              <w:tabs>
                <w:tab w:val="left" w:pos="567"/>
                <w:tab w:val="left" w:pos="1343"/>
                <w:tab w:val="left" w:pos="1843"/>
              </w:tabs>
              <w:spacing w:before="40" w:after="40" w:line="340" w:lineRule="exact"/>
              <w:rPr>
                <w:rFonts w:ascii="Times New Roman" w:hAnsi="Times New Roman" w:cs="Times New Roman"/>
                <w:sz w:val="26"/>
                <w:szCs w:val="26"/>
              </w:rPr>
            </w:pPr>
          </w:p>
          <w:p w14:paraId="2542795D" w14:textId="77777777" w:rsidR="00FD71B8" w:rsidRPr="00421585" w:rsidRDefault="00FD71B8" w:rsidP="00E20346">
            <w:pPr>
              <w:tabs>
                <w:tab w:val="left" w:pos="567"/>
                <w:tab w:val="left" w:pos="1343"/>
                <w:tab w:val="left" w:pos="1843"/>
              </w:tabs>
              <w:spacing w:before="40" w:after="40" w:line="340" w:lineRule="exact"/>
              <w:rPr>
                <w:rFonts w:ascii="Times New Roman" w:hAnsi="Times New Roman" w:cs="Times New Roman"/>
                <w:sz w:val="26"/>
                <w:szCs w:val="26"/>
              </w:rPr>
            </w:pPr>
          </w:p>
          <w:p w14:paraId="38F23B2A" w14:textId="77777777" w:rsidR="00E86EC6" w:rsidRPr="00421585" w:rsidRDefault="00E86EC6" w:rsidP="00E20346">
            <w:pPr>
              <w:tabs>
                <w:tab w:val="left" w:pos="567"/>
                <w:tab w:val="left" w:pos="1343"/>
                <w:tab w:val="left" w:pos="1843"/>
              </w:tabs>
              <w:spacing w:before="40" w:after="40" w:line="340" w:lineRule="exact"/>
              <w:rPr>
                <w:rFonts w:ascii="Times New Roman" w:hAnsi="Times New Roman" w:cs="Times New Roman"/>
                <w:sz w:val="26"/>
                <w:szCs w:val="26"/>
              </w:rPr>
            </w:pPr>
          </w:p>
          <w:p w14:paraId="3FD48962" w14:textId="787C208E" w:rsidR="00FD71B8" w:rsidRPr="00421585" w:rsidRDefault="00E86EC6" w:rsidP="00E20346">
            <w:pPr>
              <w:tabs>
                <w:tab w:val="left" w:pos="567"/>
                <w:tab w:val="left" w:pos="1343"/>
                <w:tab w:val="left" w:pos="1843"/>
              </w:tabs>
              <w:spacing w:before="40" w:after="40" w:line="340" w:lineRule="exact"/>
              <w:jc w:val="center"/>
              <w:rPr>
                <w:rFonts w:ascii="Times New Roman" w:hAnsi="Times New Roman" w:cs="Times New Roman"/>
                <w:b/>
                <w:sz w:val="32"/>
                <w:szCs w:val="32"/>
              </w:rPr>
            </w:pPr>
            <w:r w:rsidRPr="00421585">
              <w:rPr>
                <w:rFonts w:ascii="Times New Roman" w:hAnsi="Times New Roman" w:cs="Times New Roman"/>
                <w:b/>
                <w:sz w:val="32"/>
                <w:szCs w:val="32"/>
              </w:rPr>
              <w:t>HÀ NỘ</w:t>
            </w:r>
            <w:r w:rsidR="00ED5168" w:rsidRPr="00421585">
              <w:rPr>
                <w:rFonts w:ascii="Times New Roman" w:hAnsi="Times New Roman" w:cs="Times New Roman"/>
                <w:b/>
                <w:sz w:val="32"/>
                <w:szCs w:val="32"/>
              </w:rPr>
              <w:t xml:space="preserve">I - </w:t>
            </w:r>
            <w:r w:rsidRPr="00421585">
              <w:rPr>
                <w:rFonts w:ascii="Times New Roman" w:hAnsi="Times New Roman" w:cs="Times New Roman"/>
                <w:b/>
                <w:sz w:val="32"/>
                <w:szCs w:val="32"/>
              </w:rPr>
              <w:t>202</w:t>
            </w:r>
            <w:r w:rsidR="00F7092F" w:rsidRPr="00421585">
              <w:rPr>
                <w:rFonts w:ascii="Times New Roman" w:hAnsi="Times New Roman" w:cs="Times New Roman"/>
                <w:b/>
                <w:sz w:val="32"/>
                <w:szCs w:val="32"/>
              </w:rPr>
              <w:t>5</w:t>
            </w:r>
          </w:p>
        </w:tc>
      </w:tr>
      <w:tr w:rsidR="00421585" w:rsidRPr="00421585" w14:paraId="5C84E874" w14:textId="77777777" w:rsidTr="00784070">
        <w:trPr>
          <w:trHeight w:val="12780"/>
        </w:trPr>
        <w:tc>
          <w:tcPr>
            <w:tcW w:w="9356" w:type="dxa"/>
            <w:tcBorders>
              <w:top w:val="thinThickSmallGap" w:sz="24" w:space="0" w:color="auto"/>
              <w:left w:val="thinThickSmallGap" w:sz="24" w:space="0" w:color="auto"/>
              <w:bottom w:val="thinThickSmallGap" w:sz="24" w:space="0" w:color="auto"/>
              <w:right w:val="thinThickSmallGap" w:sz="24" w:space="0" w:color="auto"/>
            </w:tcBorders>
          </w:tcPr>
          <w:tbl>
            <w:tblPr>
              <w:tblW w:w="0" w:type="auto"/>
              <w:tblLook w:val="04A0" w:firstRow="1" w:lastRow="0" w:firstColumn="1" w:lastColumn="0" w:noHBand="0" w:noVBand="1"/>
            </w:tblPr>
            <w:tblGrid>
              <w:gridCol w:w="4652"/>
              <w:gridCol w:w="4449"/>
            </w:tblGrid>
            <w:tr w:rsidR="00421585" w:rsidRPr="00421585" w14:paraId="783EF857" w14:textId="77777777" w:rsidTr="00727F5B">
              <w:tc>
                <w:tcPr>
                  <w:tcW w:w="4652" w:type="dxa"/>
                </w:tcPr>
                <w:p w14:paraId="47652323" w14:textId="77777777" w:rsidR="00E86EC6" w:rsidRPr="00421585" w:rsidRDefault="00E86EC6" w:rsidP="00E20346">
                  <w:pPr>
                    <w:tabs>
                      <w:tab w:val="left" w:pos="567"/>
                      <w:tab w:val="left" w:pos="1343"/>
                      <w:tab w:val="left" w:pos="1843"/>
                    </w:tabs>
                    <w:spacing w:before="120" w:after="120" w:line="240" w:lineRule="auto"/>
                    <w:jc w:val="center"/>
                    <w:rPr>
                      <w:rFonts w:ascii="Times New Roman" w:hAnsi="Times New Roman" w:cs="Times New Roman"/>
                      <w:sz w:val="32"/>
                      <w:szCs w:val="32"/>
                    </w:rPr>
                  </w:pPr>
                  <w:r w:rsidRPr="00421585">
                    <w:rPr>
                      <w:rFonts w:ascii="Times New Roman" w:hAnsi="Times New Roman" w:cs="Times New Roman"/>
                      <w:sz w:val="32"/>
                      <w:szCs w:val="32"/>
                    </w:rPr>
                    <w:lastRenderedPageBreak/>
                    <w:t>BỘ GIÁO DỤC VÀ ĐÀO TẠO</w:t>
                  </w:r>
                </w:p>
              </w:tc>
              <w:tc>
                <w:tcPr>
                  <w:tcW w:w="4449" w:type="dxa"/>
                </w:tcPr>
                <w:p w14:paraId="0E01DB19" w14:textId="77777777" w:rsidR="00E86EC6" w:rsidRPr="00421585" w:rsidRDefault="00E86EC6" w:rsidP="00E20346">
                  <w:pPr>
                    <w:tabs>
                      <w:tab w:val="left" w:pos="567"/>
                      <w:tab w:val="left" w:pos="1343"/>
                      <w:tab w:val="left" w:pos="1843"/>
                    </w:tabs>
                    <w:spacing w:before="120" w:after="120" w:line="240" w:lineRule="auto"/>
                    <w:jc w:val="center"/>
                    <w:rPr>
                      <w:rFonts w:ascii="Times New Roman" w:hAnsi="Times New Roman" w:cs="Times New Roman"/>
                      <w:sz w:val="32"/>
                      <w:szCs w:val="32"/>
                    </w:rPr>
                  </w:pPr>
                  <w:r w:rsidRPr="00421585">
                    <w:rPr>
                      <w:rFonts w:ascii="Times New Roman" w:hAnsi="Times New Roman" w:cs="Times New Roman"/>
                      <w:sz w:val="32"/>
                      <w:szCs w:val="32"/>
                    </w:rPr>
                    <w:t>BỘ QUỐC PHÒNG</w:t>
                  </w:r>
                </w:p>
              </w:tc>
            </w:tr>
            <w:tr w:rsidR="00421585" w:rsidRPr="00421585" w14:paraId="3C4F78AD" w14:textId="77777777" w:rsidTr="00727F5B">
              <w:tc>
                <w:tcPr>
                  <w:tcW w:w="9101" w:type="dxa"/>
                  <w:gridSpan w:val="2"/>
                </w:tcPr>
                <w:p w14:paraId="22CA0C88" w14:textId="77777777" w:rsidR="00E86EC6" w:rsidRPr="00421585" w:rsidRDefault="00E86EC6" w:rsidP="00E20346">
                  <w:pPr>
                    <w:tabs>
                      <w:tab w:val="left" w:pos="567"/>
                      <w:tab w:val="left" w:pos="1343"/>
                      <w:tab w:val="left" w:pos="1843"/>
                    </w:tabs>
                    <w:spacing w:before="120" w:after="120" w:line="240" w:lineRule="auto"/>
                    <w:jc w:val="center"/>
                    <w:rPr>
                      <w:rFonts w:ascii="Times New Roman" w:hAnsi="Times New Roman" w:cs="Times New Roman"/>
                      <w:b/>
                      <w:sz w:val="32"/>
                      <w:szCs w:val="32"/>
                    </w:rPr>
                  </w:pPr>
                  <w:r w:rsidRPr="00421585">
                    <w:rPr>
                      <w:rFonts w:ascii="Times New Roman" w:hAnsi="Times New Roman" w:cs="Times New Roman"/>
                      <w:b/>
                      <w:sz w:val="32"/>
                      <w:szCs w:val="32"/>
                    </w:rPr>
                    <w:t>HỌC VIỆN QUÂN Y</w:t>
                  </w:r>
                </w:p>
              </w:tc>
            </w:tr>
          </w:tbl>
          <w:p w14:paraId="4FD55253" w14:textId="77777777" w:rsidR="00E86EC6" w:rsidRPr="00421585" w:rsidRDefault="00E86EC6" w:rsidP="00E20346">
            <w:pPr>
              <w:tabs>
                <w:tab w:val="left" w:pos="567"/>
                <w:tab w:val="left" w:pos="1343"/>
                <w:tab w:val="left" w:pos="1843"/>
              </w:tabs>
              <w:spacing w:before="40" w:after="40" w:line="340" w:lineRule="exact"/>
              <w:rPr>
                <w:rFonts w:ascii="Times New Roman" w:hAnsi="Times New Roman" w:cs="Times New Roman"/>
                <w:sz w:val="26"/>
                <w:szCs w:val="26"/>
              </w:rPr>
            </w:pPr>
          </w:p>
          <w:p w14:paraId="45C40CF3" w14:textId="77777777" w:rsidR="00E86EC6" w:rsidRPr="00421585" w:rsidRDefault="00E86EC6" w:rsidP="00E20346">
            <w:pPr>
              <w:tabs>
                <w:tab w:val="left" w:pos="567"/>
                <w:tab w:val="left" w:pos="1343"/>
                <w:tab w:val="left" w:pos="1843"/>
              </w:tabs>
              <w:spacing w:before="40" w:after="40" w:line="340" w:lineRule="exact"/>
              <w:rPr>
                <w:rFonts w:ascii="Times New Roman" w:hAnsi="Times New Roman" w:cs="Times New Roman"/>
                <w:sz w:val="26"/>
                <w:szCs w:val="26"/>
              </w:rPr>
            </w:pPr>
          </w:p>
          <w:p w14:paraId="3C5CBAA7" w14:textId="77777777" w:rsidR="00B55EC2" w:rsidRPr="00421585" w:rsidRDefault="00B55EC2" w:rsidP="00E20346">
            <w:pPr>
              <w:tabs>
                <w:tab w:val="left" w:pos="567"/>
                <w:tab w:val="left" w:pos="1343"/>
                <w:tab w:val="left" w:pos="1843"/>
              </w:tabs>
              <w:spacing w:before="40" w:after="40" w:line="340" w:lineRule="exact"/>
              <w:rPr>
                <w:rFonts w:ascii="Times New Roman" w:hAnsi="Times New Roman" w:cs="Times New Roman"/>
                <w:sz w:val="26"/>
                <w:szCs w:val="26"/>
              </w:rPr>
            </w:pPr>
          </w:p>
          <w:p w14:paraId="0D31951B" w14:textId="77777777" w:rsidR="00E86EC6" w:rsidRPr="00421585" w:rsidRDefault="00E86EC6" w:rsidP="00E20346">
            <w:pPr>
              <w:tabs>
                <w:tab w:val="left" w:pos="567"/>
                <w:tab w:val="left" w:pos="1343"/>
                <w:tab w:val="left" w:pos="1843"/>
              </w:tabs>
              <w:spacing w:after="0" w:line="240" w:lineRule="auto"/>
              <w:jc w:val="center"/>
              <w:rPr>
                <w:rFonts w:ascii="Times New Roman" w:hAnsi="Times New Roman" w:cs="Times New Roman"/>
                <w:b/>
                <w:sz w:val="32"/>
                <w:szCs w:val="32"/>
              </w:rPr>
            </w:pPr>
            <w:r w:rsidRPr="00421585">
              <w:rPr>
                <w:rFonts w:ascii="Times New Roman" w:hAnsi="Times New Roman" w:cs="Times New Roman"/>
                <w:b/>
                <w:sz w:val="32"/>
                <w:szCs w:val="32"/>
              </w:rPr>
              <w:t>NGUYỄN HÀ HỌA</w:t>
            </w:r>
          </w:p>
          <w:p w14:paraId="4231E395" w14:textId="77777777" w:rsidR="00E86EC6" w:rsidRPr="00421585" w:rsidRDefault="00E86EC6" w:rsidP="00E20346">
            <w:pPr>
              <w:tabs>
                <w:tab w:val="left" w:pos="567"/>
                <w:tab w:val="left" w:pos="1343"/>
                <w:tab w:val="left" w:pos="1843"/>
              </w:tabs>
              <w:spacing w:before="40" w:after="40" w:line="340" w:lineRule="exact"/>
              <w:jc w:val="center"/>
              <w:rPr>
                <w:rFonts w:ascii="Times New Roman" w:hAnsi="Times New Roman" w:cs="Times New Roman"/>
                <w:b/>
                <w:sz w:val="26"/>
                <w:szCs w:val="26"/>
              </w:rPr>
            </w:pPr>
          </w:p>
          <w:p w14:paraId="34F57169" w14:textId="77777777" w:rsidR="00B55EC2" w:rsidRPr="00421585" w:rsidRDefault="00B55EC2" w:rsidP="00E20346">
            <w:pPr>
              <w:tabs>
                <w:tab w:val="left" w:pos="567"/>
                <w:tab w:val="left" w:pos="1343"/>
                <w:tab w:val="left" w:pos="1843"/>
              </w:tabs>
              <w:spacing w:before="40" w:after="40" w:line="340" w:lineRule="exact"/>
              <w:jc w:val="center"/>
              <w:rPr>
                <w:rFonts w:ascii="Times New Roman" w:hAnsi="Times New Roman" w:cs="Times New Roman"/>
                <w:b/>
                <w:sz w:val="26"/>
                <w:szCs w:val="26"/>
              </w:rPr>
            </w:pPr>
          </w:p>
          <w:p w14:paraId="4AE3CE92" w14:textId="77777777" w:rsidR="00B55EC2" w:rsidRPr="00421585" w:rsidRDefault="00B55EC2" w:rsidP="00E20346">
            <w:pPr>
              <w:tabs>
                <w:tab w:val="left" w:pos="567"/>
                <w:tab w:val="left" w:pos="1343"/>
                <w:tab w:val="left" w:pos="1843"/>
              </w:tabs>
              <w:spacing w:before="40" w:after="40" w:line="340" w:lineRule="exact"/>
              <w:jc w:val="center"/>
              <w:rPr>
                <w:rFonts w:ascii="Times New Roman" w:hAnsi="Times New Roman" w:cs="Times New Roman"/>
                <w:b/>
                <w:sz w:val="26"/>
                <w:szCs w:val="26"/>
              </w:rPr>
            </w:pPr>
          </w:p>
          <w:p w14:paraId="0EF49C81" w14:textId="77777777" w:rsidR="00AE23A2" w:rsidRPr="00421585" w:rsidRDefault="00AE23A2" w:rsidP="00E20346">
            <w:pPr>
              <w:tabs>
                <w:tab w:val="left" w:pos="567"/>
                <w:tab w:val="left" w:pos="1343"/>
                <w:tab w:val="left" w:pos="1843"/>
              </w:tabs>
              <w:spacing w:before="40" w:after="40" w:line="340" w:lineRule="exact"/>
              <w:jc w:val="center"/>
              <w:rPr>
                <w:rFonts w:ascii="Times New Roman" w:hAnsi="Times New Roman" w:cs="Times New Roman"/>
                <w:b/>
                <w:sz w:val="26"/>
                <w:szCs w:val="26"/>
              </w:rPr>
            </w:pPr>
          </w:p>
          <w:p w14:paraId="31B9D87B" w14:textId="77777777" w:rsidR="006E41ED" w:rsidRPr="00421585" w:rsidRDefault="006E41ED" w:rsidP="00E20346">
            <w:pPr>
              <w:tabs>
                <w:tab w:val="left" w:pos="567"/>
                <w:tab w:val="left" w:pos="1343"/>
                <w:tab w:val="left" w:pos="1843"/>
              </w:tabs>
              <w:spacing w:before="40" w:after="40" w:line="360" w:lineRule="auto"/>
              <w:jc w:val="center"/>
              <w:rPr>
                <w:rFonts w:ascii="Times New Roman Bold" w:hAnsi="Times New Roman Bold" w:cs="Times New Roman"/>
                <w:b/>
                <w:bCs/>
                <w:iCs/>
                <w:spacing w:val="-6"/>
                <w:sz w:val="36"/>
                <w:szCs w:val="36"/>
              </w:rPr>
            </w:pPr>
            <w:r w:rsidRPr="00421585">
              <w:rPr>
                <w:rFonts w:ascii="Times New Roman Bold" w:hAnsi="Times New Roman Bold" w:cs="Times New Roman"/>
                <w:b/>
                <w:bCs/>
                <w:iCs/>
                <w:spacing w:val="-12"/>
                <w:sz w:val="36"/>
                <w:szCs w:val="36"/>
              </w:rPr>
              <w:t>NGHIÊN CỨU HIỆU QUẢ CỦA TẾ BÀO GỐC TRUNG MÔ</w:t>
            </w:r>
            <w:r w:rsidRPr="00421585">
              <w:rPr>
                <w:rFonts w:ascii="Times New Roman Bold" w:hAnsi="Times New Roman Bold" w:cs="Times New Roman"/>
                <w:b/>
                <w:bCs/>
                <w:iCs/>
                <w:spacing w:val="-6"/>
                <w:sz w:val="36"/>
                <w:szCs w:val="36"/>
              </w:rPr>
              <w:t xml:space="preserve"> VÀ THỂ TIẾT TRÊN ĐỘNG VẬT ĐƯỢC GÂY BỆNH THEO MÔ HÌNH BỆNH ALZHEIMER</w:t>
            </w:r>
          </w:p>
          <w:p w14:paraId="71A86DF2" w14:textId="77777777" w:rsidR="00E86EC6" w:rsidRPr="00421585" w:rsidRDefault="00E86EC6" w:rsidP="00E20346">
            <w:pPr>
              <w:tabs>
                <w:tab w:val="left" w:pos="567"/>
                <w:tab w:val="left" w:pos="1343"/>
                <w:tab w:val="left" w:pos="1843"/>
              </w:tabs>
              <w:spacing w:before="40" w:after="40" w:line="340" w:lineRule="exact"/>
              <w:jc w:val="center"/>
              <w:rPr>
                <w:rFonts w:ascii="Times New Roman" w:hAnsi="Times New Roman" w:cs="Times New Roman"/>
                <w:b/>
                <w:sz w:val="26"/>
                <w:szCs w:val="26"/>
              </w:rPr>
            </w:pPr>
          </w:p>
          <w:p w14:paraId="1647C6E1" w14:textId="7BAA9BC7" w:rsidR="00B55EC2" w:rsidRPr="00421585" w:rsidRDefault="00F92F8A" w:rsidP="00E20346">
            <w:pPr>
              <w:tabs>
                <w:tab w:val="left" w:pos="567"/>
                <w:tab w:val="left" w:pos="1343"/>
                <w:tab w:val="left" w:pos="1843"/>
              </w:tabs>
              <w:spacing w:after="0" w:line="240" w:lineRule="auto"/>
              <w:jc w:val="center"/>
              <w:rPr>
                <w:rFonts w:ascii="Times New Roman" w:hAnsi="Times New Roman" w:cs="Times New Roman"/>
                <w:sz w:val="32"/>
                <w:szCs w:val="32"/>
              </w:rPr>
            </w:pPr>
            <w:r w:rsidRPr="00421585">
              <w:rPr>
                <w:rFonts w:ascii="Times New Roman" w:hAnsi="Times New Roman" w:cs="Times New Roman"/>
                <w:sz w:val="32"/>
                <w:szCs w:val="32"/>
              </w:rPr>
              <w:t>N</w:t>
            </w:r>
            <w:r w:rsidR="00B55EC2" w:rsidRPr="00421585">
              <w:rPr>
                <w:rFonts w:ascii="Times New Roman" w:hAnsi="Times New Roman" w:cs="Times New Roman"/>
                <w:sz w:val="32"/>
                <w:szCs w:val="32"/>
              </w:rPr>
              <w:t>gành: Khoa học Thần kinh</w:t>
            </w:r>
          </w:p>
          <w:p w14:paraId="5AA5607B" w14:textId="0B7779B3" w:rsidR="00B55EC2" w:rsidRPr="00421585" w:rsidRDefault="00B55EC2" w:rsidP="00E20346">
            <w:pPr>
              <w:tabs>
                <w:tab w:val="left" w:pos="567"/>
                <w:tab w:val="left" w:pos="1343"/>
                <w:tab w:val="left" w:pos="1843"/>
              </w:tabs>
              <w:spacing w:after="0" w:line="240" w:lineRule="auto"/>
              <w:rPr>
                <w:rFonts w:ascii="Times New Roman" w:hAnsi="Times New Roman" w:cs="Times New Roman"/>
                <w:sz w:val="32"/>
                <w:szCs w:val="32"/>
              </w:rPr>
            </w:pPr>
            <w:r w:rsidRPr="00421585">
              <w:rPr>
                <w:rFonts w:ascii="Times New Roman" w:hAnsi="Times New Roman" w:cs="Times New Roman"/>
                <w:sz w:val="32"/>
                <w:szCs w:val="32"/>
              </w:rPr>
              <w:t xml:space="preserve">                            </w:t>
            </w:r>
            <w:r w:rsidR="00F92F8A" w:rsidRPr="00421585">
              <w:rPr>
                <w:rFonts w:ascii="Times New Roman" w:hAnsi="Times New Roman" w:cs="Times New Roman"/>
                <w:sz w:val="32"/>
                <w:szCs w:val="32"/>
              </w:rPr>
              <w:t xml:space="preserve">      </w:t>
            </w:r>
            <w:r w:rsidRPr="00421585">
              <w:rPr>
                <w:rFonts w:ascii="Times New Roman" w:hAnsi="Times New Roman" w:cs="Times New Roman"/>
                <w:sz w:val="32"/>
                <w:szCs w:val="32"/>
              </w:rPr>
              <w:t>Mã số : 9720158</w:t>
            </w:r>
          </w:p>
          <w:p w14:paraId="658ECD88" w14:textId="77777777" w:rsidR="00AE23A2" w:rsidRPr="00421585" w:rsidRDefault="00AE23A2" w:rsidP="00E20346">
            <w:pPr>
              <w:tabs>
                <w:tab w:val="left" w:pos="567"/>
                <w:tab w:val="left" w:pos="1343"/>
                <w:tab w:val="left" w:pos="1843"/>
              </w:tabs>
              <w:spacing w:before="40" w:after="40" w:line="340" w:lineRule="exact"/>
              <w:jc w:val="center"/>
              <w:rPr>
                <w:rFonts w:ascii="Times New Roman" w:hAnsi="Times New Roman" w:cs="Times New Roman"/>
                <w:b/>
                <w:sz w:val="26"/>
                <w:szCs w:val="26"/>
              </w:rPr>
            </w:pPr>
          </w:p>
          <w:p w14:paraId="213331CD" w14:textId="77777777" w:rsidR="00B55EC2" w:rsidRPr="00421585" w:rsidRDefault="00B55EC2" w:rsidP="00E20346">
            <w:pPr>
              <w:tabs>
                <w:tab w:val="left" w:pos="567"/>
                <w:tab w:val="left" w:pos="1343"/>
                <w:tab w:val="left" w:pos="1843"/>
              </w:tabs>
              <w:spacing w:before="40" w:after="40" w:line="340" w:lineRule="exact"/>
              <w:jc w:val="center"/>
              <w:rPr>
                <w:rFonts w:ascii="Times New Roman" w:hAnsi="Times New Roman" w:cs="Times New Roman"/>
                <w:b/>
                <w:sz w:val="26"/>
                <w:szCs w:val="26"/>
              </w:rPr>
            </w:pPr>
          </w:p>
          <w:p w14:paraId="72E80866" w14:textId="66F172C5" w:rsidR="00B55EC2" w:rsidRPr="00421585" w:rsidRDefault="00011D2B" w:rsidP="00E20346">
            <w:pPr>
              <w:tabs>
                <w:tab w:val="left" w:pos="567"/>
                <w:tab w:val="left" w:pos="1343"/>
                <w:tab w:val="left" w:pos="1843"/>
              </w:tabs>
              <w:spacing w:after="0" w:line="240" w:lineRule="auto"/>
              <w:jc w:val="center"/>
              <w:rPr>
                <w:rFonts w:ascii="Times New Roman" w:hAnsi="Times New Roman" w:cs="Times New Roman"/>
                <w:bCs/>
                <w:sz w:val="32"/>
                <w:szCs w:val="32"/>
              </w:rPr>
            </w:pPr>
            <w:r w:rsidRPr="00421585">
              <w:rPr>
                <w:rFonts w:ascii="Times New Roman" w:hAnsi="Times New Roman" w:cs="Times New Roman"/>
                <w:bCs/>
                <w:sz w:val="32"/>
                <w:szCs w:val="32"/>
              </w:rPr>
              <w:t xml:space="preserve">DỰ THẢO </w:t>
            </w:r>
            <w:r w:rsidR="00B55EC2" w:rsidRPr="00421585">
              <w:rPr>
                <w:rFonts w:ascii="Times New Roman" w:hAnsi="Times New Roman" w:cs="Times New Roman"/>
                <w:bCs/>
                <w:sz w:val="32"/>
                <w:szCs w:val="32"/>
              </w:rPr>
              <w:t>LUẬN ÁN TIẾN SĨ Y HỌC</w:t>
            </w:r>
          </w:p>
          <w:p w14:paraId="47855947" w14:textId="77777777" w:rsidR="00B55EC2" w:rsidRPr="00421585" w:rsidRDefault="00B55EC2" w:rsidP="00E20346">
            <w:pPr>
              <w:tabs>
                <w:tab w:val="left" w:pos="567"/>
                <w:tab w:val="left" w:pos="1343"/>
                <w:tab w:val="left" w:pos="1843"/>
              </w:tabs>
              <w:spacing w:after="0" w:line="240" w:lineRule="auto"/>
              <w:jc w:val="center"/>
              <w:rPr>
                <w:rFonts w:ascii="Times New Roman" w:hAnsi="Times New Roman" w:cs="Times New Roman"/>
                <w:sz w:val="32"/>
                <w:szCs w:val="32"/>
              </w:rPr>
            </w:pPr>
          </w:p>
          <w:p w14:paraId="58C721F9" w14:textId="77777777" w:rsidR="00B55EC2" w:rsidRPr="00421585" w:rsidRDefault="00B55EC2" w:rsidP="00E20346">
            <w:pPr>
              <w:tabs>
                <w:tab w:val="left" w:pos="567"/>
                <w:tab w:val="left" w:pos="1343"/>
                <w:tab w:val="left" w:pos="1843"/>
              </w:tabs>
              <w:spacing w:after="0" w:line="240" w:lineRule="auto"/>
              <w:jc w:val="center"/>
              <w:rPr>
                <w:rFonts w:ascii="Times New Roman" w:hAnsi="Times New Roman" w:cs="Times New Roman"/>
                <w:sz w:val="32"/>
                <w:szCs w:val="32"/>
              </w:rPr>
            </w:pPr>
          </w:p>
          <w:p w14:paraId="4596BC88" w14:textId="77777777" w:rsidR="00B55EC2" w:rsidRPr="00421585" w:rsidRDefault="00B55EC2" w:rsidP="00E20346">
            <w:pPr>
              <w:tabs>
                <w:tab w:val="left" w:pos="567"/>
                <w:tab w:val="left" w:pos="1343"/>
                <w:tab w:val="left" w:pos="1843"/>
              </w:tabs>
              <w:spacing w:after="0" w:line="240" w:lineRule="auto"/>
              <w:jc w:val="center"/>
              <w:rPr>
                <w:rFonts w:ascii="Times New Roman" w:hAnsi="Times New Roman" w:cs="Times New Roman"/>
                <w:sz w:val="32"/>
                <w:szCs w:val="32"/>
              </w:rPr>
            </w:pPr>
          </w:p>
          <w:p w14:paraId="326FB48C" w14:textId="2C0782B5" w:rsidR="00ED5168" w:rsidRPr="00421585" w:rsidRDefault="00B55EC2" w:rsidP="00E20346">
            <w:pPr>
              <w:tabs>
                <w:tab w:val="left" w:pos="567"/>
                <w:tab w:val="left" w:pos="1343"/>
                <w:tab w:val="left" w:pos="1843"/>
              </w:tabs>
              <w:spacing w:after="0" w:line="360" w:lineRule="auto"/>
              <w:jc w:val="center"/>
              <w:rPr>
                <w:rFonts w:ascii="Times New Roman" w:hAnsi="Times New Roman" w:cs="Times New Roman"/>
                <w:sz w:val="32"/>
                <w:szCs w:val="32"/>
              </w:rPr>
            </w:pPr>
            <w:r w:rsidRPr="00421585">
              <w:rPr>
                <w:rFonts w:ascii="Times New Roman" w:hAnsi="Times New Roman" w:cs="Times New Roman"/>
                <w:sz w:val="32"/>
                <w:szCs w:val="32"/>
              </w:rPr>
              <w:t>NGƯỜI HƯ</w:t>
            </w:r>
            <w:r w:rsidR="004369DC" w:rsidRPr="00421585">
              <w:rPr>
                <w:rFonts w:ascii="Times New Roman" w:hAnsi="Times New Roman" w:cs="Times New Roman"/>
                <w:sz w:val="32"/>
                <w:szCs w:val="32"/>
              </w:rPr>
              <w:t>Ớ</w:t>
            </w:r>
            <w:r w:rsidRPr="00421585">
              <w:rPr>
                <w:rFonts w:ascii="Times New Roman" w:hAnsi="Times New Roman" w:cs="Times New Roman"/>
                <w:sz w:val="32"/>
                <w:szCs w:val="32"/>
              </w:rPr>
              <w:t>NG DẪN KHOA HỌC</w:t>
            </w:r>
            <w:r w:rsidR="00ED5168" w:rsidRPr="00421585">
              <w:rPr>
                <w:rFonts w:ascii="Times New Roman" w:hAnsi="Times New Roman" w:cs="Times New Roman"/>
                <w:sz w:val="32"/>
                <w:szCs w:val="32"/>
              </w:rPr>
              <w:t>:</w:t>
            </w:r>
          </w:p>
          <w:p w14:paraId="026E260C" w14:textId="684EE130" w:rsidR="00ED5168" w:rsidRPr="00421585" w:rsidRDefault="00ED5168" w:rsidP="00E20346">
            <w:pPr>
              <w:pStyle w:val="ListParagraph"/>
              <w:tabs>
                <w:tab w:val="left" w:pos="567"/>
                <w:tab w:val="left" w:pos="1343"/>
                <w:tab w:val="left" w:pos="1843"/>
              </w:tabs>
              <w:spacing w:after="0" w:line="360" w:lineRule="auto"/>
              <w:ind w:left="3948"/>
              <w:contextualSpacing w:val="0"/>
              <w:rPr>
                <w:rFonts w:ascii="Times New Roman" w:hAnsi="Times New Roman" w:cs="Times New Roman"/>
                <w:sz w:val="32"/>
                <w:szCs w:val="32"/>
              </w:rPr>
            </w:pPr>
            <w:r w:rsidRPr="00421585">
              <w:rPr>
                <w:rFonts w:ascii="Times New Roman" w:hAnsi="Times New Roman" w:cs="Times New Roman"/>
                <w:sz w:val="32"/>
                <w:szCs w:val="32"/>
              </w:rPr>
              <w:t xml:space="preserve">1. </w:t>
            </w:r>
            <w:r w:rsidR="00B55EC2" w:rsidRPr="00421585">
              <w:rPr>
                <w:rFonts w:ascii="Times New Roman" w:hAnsi="Times New Roman" w:cs="Times New Roman"/>
                <w:sz w:val="32"/>
                <w:szCs w:val="32"/>
              </w:rPr>
              <w:t xml:space="preserve">PGS. </w:t>
            </w:r>
            <w:r w:rsidRPr="00421585">
              <w:rPr>
                <w:rFonts w:ascii="Times New Roman" w:hAnsi="Times New Roman" w:cs="Times New Roman"/>
                <w:sz w:val="32"/>
                <w:szCs w:val="32"/>
              </w:rPr>
              <w:t>TS. Đỗ Xuân Hai</w:t>
            </w:r>
          </w:p>
          <w:p w14:paraId="56B63CE6" w14:textId="4270BF5F" w:rsidR="00ED5168" w:rsidRPr="00421585" w:rsidRDefault="00ED5168" w:rsidP="00E20346">
            <w:pPr>
              <w:pStyle w:val="ListParagraph"/>
              <w:tabs>
                <w:tab w:val="left" w:pos="567"/>
                <w:tab w:val="left" w:pos="1343"/>
                <w:tab w:val="left" w:pos="1843"/>
              </w:tabs>
              <w:spacing w:after="0" w:line="360" w:lineRule="auto"/>
              <w:ind w:left="3948"/>
              <w:contextualSpacing w:val="0"/>
              <w:rPr>
                <w:rFonts w:ascii="Times New Roman" w:hAnsi="Times New Roman" w:cs="Times New Roman"/>
                <w:sz w:val="32"/>
                <w:szCs w:val="32"/>
              </w:rPr>
            </w:pPr>
            <w:r w:rsidRPr="00421585">
              <w:rPr>
                <w:rFonts w:ascii="Times New Roman" w:hAnsi="Times New Roman" w:cs="Times New Roman"/>
                <w:sz w:val="32"/>
                <w:szCs w:val="32"/>
              </w:rPr>
              <w:t xml:space="preserve">2. </w:t>
            </w:r>
            <w:r w:rsidR="00AB3AED" w:rsidRPr="00421585">
              <w:rPr>
                <w:rFonts w:ascii="Times New Roman" w:hAnsi="Times New Roman" w:cs="Times New Roman"/>
                <w:sz w:val="32"/>
                <w:szCs w:val="32"/>
              </w:rPr>
              <w:t xml:space="preserve">PGS. </w:t>
            </w:r>
            <w:r w:rsidRPr="00421585">
              <w:rPr>
                <w:rFonts w:ascii="Times New Roman" w:hAnsi="Times New Roman" w:cs="Times New Roman"/>
                <w:sz w:val="32"/>
                <w:szCs w:val="32"/>
              </w:rPr>
              <w:t>TS. Đỗ Đức Thuần</w:t>
            </w:r>
          </w:p>
          <w:p w14:paraId="059D2586" w14:textId="77777777" w:rsidR="00E86EC6" w:rsidRPr="00421585" w:rsidRDefault="00E86EC6" w:rsidP="00E20346">
            <w:pPr>
              <w:tabs>
                <w:tab w:val="left" w:pos="567"/>
                <w:tab w:val="left" w:pos="1343"/>
                <w:tab w:val="left" w:pos="1843"/>
              </w:tabs>
              <w:spacing w:before="40" w:after="40" w:line="340" w:lineRule="exact"/>
              <w:rPr>
                <w:rFonts w:ascii="Times New Roman" w:hAnsi="Times New Roman" w:cs="Times New Roman"/>
                <w:sz w:val="26"/>
                <w:szCs w:val="26"/>
              </w:rPr>
            </w:pPr>
          </w:p>
          <w:p w14:paraId="78B52D9D" w14:textId="77777777" w:rsidR="00E86EC6" w:rsidRPr="00421585" w:rsidRDefault="00E86EC6" w:rsidP="00E20346">
            <w:pPr>
              <w:tabs>
                <w:tab w:val="left" w:pos="567"/>
                <w:tab w:val="left" w:pos="1343"/>
                <w:tab w:val="left" w:pos="1843"/>
              </w:tabs>
              <w:spacing w:before="40" w:after="40" w:line="340" w:lineRule="exact"/>
              <w:rPr>
                <w:rFonts w:ascii="Times New Roman" w:hAnsi="Times New Roman" w:cs="Times New Roman"/>
                <w:sz w:val="26"/>
                <w:szCs w:val="26"/>
              </w:rPr>
            </w:pPr>
          </w:p>
          <w:p w14:paraId="7DCD421D" w14:textId="79C98C60" w:rsidR="00E86EC6" w:rsidRPr="00421585" w:rsidRDefault="00E86EC6" w:rsidP="00E20346">
            <w:pPr>
              <w:tabs>
                <w:tab w:val="left" w:pos="567"/>
                <w:tab w:val="left" w:pos="1343"/>
                <w:tab w:val="left" w:pos="1843"/>
              </w:tabs>
              <w:spacing w:before="40" w:after="40" w:line="340" w:lineRule="exact"/>
              <w:jc w:val="center"/>
              <w:rPr>
                <w:rFonts w:ascii="Times New Roman" w:hAnsi="Times New Roman" w:cs="Times New Roman"/>
                <w:b/>
                <w:sz w:val="26"/>
                <w:szCs w:val="26"/>
              </w:rPr>
            </w:pPr>
            <w:r w:rsidRPr="00421585">
              <w:rPr>
                <w:rFonts w:ascii="Times New Roman" w:hAnsi="Times New Roman" w:cs="Times New Roman"/>
                <w:b/>
                <w:sz w:val="26"/>
                <w:szCs w:val="26"/>
              </w:rPr>
              <w:t xml:space="preserve">                           </w:t>
            </w:r>
          </w:p>
          <w:p w14:paraId="466E5A28" w14:textId="77777777" w:rsidR="00E86EC6" w:rsidRPr="00421585" w:rsidRDefault="00E86EC6" w:rsidP="00E20346">
            <w:pPr>
              <w:tabs>
                <w:tab w:val="left" w:pos="567"/>
                <w:tab w:val="left" w:pos="1343"/>
                <w:tab w:val="left" w:pos="1843"/>
              </w:tabs>
              <w:spacing w:before="40" w:after="40" w:line="340" w:lineRule="exact"/>
              <w:rPr>
                <w:rFonts w:ascii="Times New Roman" w:hAnsi="Times New Roman" w:cs="Times New Roman"/>
                <w:sz w:val="26"/>
                <w:szCs w:val="26"/>
              </w:rPr>
            </w:pPr>
          </w:p>
          <w:p w14:paraId="089BCFF0" w14:textId="29244ECE" w:rsidR="00E86EC6" w:rsidRPr="00421585" w:rsidRDefault="00E86EC6" w:rsidP="00E20346">
            <w:pPr>
              <w:tabs>
                <w:tab w:val="left" w:pos="567"/>
                <w:tab w:val="left" w:pos="1343"/>
                <w:tab w:val="left" w:pos="1843"/>
              </w:tabs>
              <w:spacing w:after="0" w:line="240" w:lineRule="auto"/>
              <w:jc w:val="center"/>
              <w:rPr>
                <w:rFonts w:ascii="Times New Roman" w:hAnsi="Times New Roman" w:cs="Times New Roman"/>
                <w:b/>
                <w:sz w:val="32"/>
                <w:szCs w:val="32"/>
              </w:rPr>
            </w:pPr>
            <w:r w:rsidRPr="00421585">
              <w:rPr>
                <w:rFonts w:ascii="Times New Roman" w:hAnsi="Times New Roman" w:cs="Times New Roman"/>
                <w:b/>
                <w:sz w:val="32"/>
                <w:szCs w:val="32"/>
              </w:rPr>
              <w:t>HÀ NỘ</w:t>
            </w:r>
            <w:r w:rsidR="00784070" w:rsidRPr="00421585">
              <w:rPr>
                <w:rFonts w:ascii="Times New Roman" w:hAnsi="Times New Roman" w:cs="Times New Roman"/>
                <w:b/>
                <w:sz w:val="32"/>
                <w:szCs w:val="32"/>
              </w:rPr>
              <w:t>I -</w:t>
            </w:r>
            <w:r w:rsidRPr="00421585">
              <w:rPr>
                <w:rFonts w:ascii="Times New Roman" w:hAnsi="Times New Roman" w:cs="Times New Roman"/>
                <w:b/>
                <w:sz w:val="32"/>
                <w:szCs w:val="32"/>
              </w:rPr>
              <w:t xml:space="preserve"> 202</w:t>
            </w:r>
            <w:r w:rsidR="00F7092F" w:rsidRPr="00421585">
              <w:rPr>
                <w:rFonts w:ascii="Times New Roman" w:hAnsi="Times New Roman" w:cs="Times New Roman"/>
                <w:b/>
                <w:sz w:val="32"/>
                <w:szCs w:val="32"/>
              </w:rPr>
              <w:t>5</w:t>
            </w:r>
          </w:p>
        </w:tc>
      </w:tr>
    </w:tbl>
    <w:p w14:paraId="717F3EBD" w14:textId="77777777" w:rsidR="00B55EC2" w:rsidRPr="00CE332D" w:rsidRDefault="00B55EC2" w:rsidP="00E20346">
      <w:pPr>
        <w:pStyle w:val="TableofFigures"/>
        <w:tabs>
          <w:tab w:val="left" w:pos="567"/>
          <w:tab w:val="left" w:pos="1843"/>
          <w:tab w:val="right" w:pos="8778"/>
        </w:tabs>
        <w:ind w:left="0" w:firstLine="0"/>
        <w:jc w:val="both"/>
        <w:rPr>
          <w:rFonts w:ascii="Times New Roman" w:hAnsi="Times New Roman"/>
          <w:b w:val="0"/>
          <w:sz w:val="26"/>
          <w:szCs w:val="26"/>
        </w:rPr>
        <w:sectPr w:rsidR="00B55EC2" w:rsidRPr="00CE332D" w:rsidSect="0018158F">
          <w:headerReference w:type="default" r:id="rId8"/>
          <w:pgSz w:w="11907" w:h="16840" w:code="9"/>
          <w:pgMar w:top="1701" w:right="1134" w:bottom="1418" w:left="1985" w:header="720" w:footer="720" w:gutter="0"/>
          <w:pgNumType w:fmt="lowerRoman" w:start="1"/>
          <w:cols w:space="720"/>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78"/>
      </w:tblGrid>
      <w:tr w:rsidR="00B55EC2" w:rsidRPr="00CE332D" w14:paraId="64B78982" w14:textId="77777777" w:rsidTr="00AB3AED">
        <w:tc>
          <w:tcPr>
            <w:tcW w:w="8778" w:type="dxa"/>
          </w:tcPr>
          <w:p w14:paraId="6B2E6762" w14:textId="77777777" w:rsidR="00B55EC2" w:rsidRPr="00AB3AED" w:rsidRDefault="00B55EC2" w:rsidP="00E20346">
            <w:pPr>
              <w:pStyle w:val="TableofFigures"/>
              <w:tabs>
                <w:tab w:val="left" w:pos="567"/>
                <w:tab w:val="left" w:pos="1843"/>
                <w:tab w:val="right" w:pos="8778"/>
              </w:tabs>
              <w:spacing w:line="360" w:lineRule="auto"/>
              <w:ind w:left="0" w:firstLine="0"/>
              <w:jc w:val="center"/>
              <w:rPr>
                <w:rFonts w:ascii="Times New Roman" w:hAnsi="Times New Roman"/>
                <w:bCs w:val="0"/>
                <w:sz w:val="28"/>
                <w:szCs w:val="28"/>
              </w:rPr>
            </w:pPr>
            <w:r w:rsidRPr="00AB3AED">
              <w:rPr>
                <w:rFonts w:ascii="Times New Roman" w:hAnsi="Times New Roman"/>
                <w:bCs w:val="0"/>
                <w:sz w:val="28"/>
                <w:szCs w:val="28"/>
              </w:rPr>
              <w:lastRenderedPageBreak/>
              <w:t>LỜI CAM ĐOAN</w:t>
            </w:r>
          </w:p>
          <w:p w14:paraId="0FCFBFE0" w14:textId="77777777" w:rsidR="00B55EC2" w:rsidRPr="00CE332D" w:rsidRDefault="00B55EC2" w:rsidP="00E20346">
            <w:pPr>
              <w:tabs>
                <w:tab w:val="left" w:pos="567"/>
                <w:tab w:val="left" w:pos="1843"/>
              </w:tabs>
            </w:pPr>
          </w:p>
          <w:p w14:paraId="67B519A3" w14:textId="77777777" w:rsidR="00B55EC2" w:rsidRPr="00CE332D" w:rsidRDefault="00B55EC2" w:rsidP="00E20346">
            <w:pPr>
              <w:tabs>
                <w:tab w:val="left" w:pos="567"/>
                <w:tab w:val="left" w:pos="1843"/>
              </w:tabs>
            </w:pPr>
          </w:p>
          <w:p w14:paraId="75906B4C" w14:textId="77777777" w:rsidR="00B55EC2" w:rsidRPr="00CE332D" w:rsidRDefault="00B55EC2" w:rsidP="00E20346">
            <w:pPr>
              <w:pStyle w:val="TableofFigures"/>
              <w:tabs>
                <w:tab w:val="left" w:pos="567"/>
                <w:tab w:val="left" w:pos="1843"/>
                <w:tab w:val="right" w:pos="8778"/>
              </w:tabs>
              <w:spacing w:line="360" w:lineRule="auto"/>
              <w:ind w:left="0" w:firstLine="720"/>
              <w:jc w:val="both"/>
              <w:rPr>
                <w:rFonts w:ascii="Times New Roman" w:hAnsi="Times New Roman"/>
                <w:b w:val="0"/>
                <w:sz w:val="28"/>
                <w:szCs w:val="28"/>
              </w:rPr>
            </w:pPr>
            <w:r w:rsidRPr="00CE332D">
              <w:rPr>
                <w:rFonts w:ascii="Times New Roman" w:hAnsi="Times New Roman"/>
                <w:b w:val="0"/>
                <w:sz w:val="28"/>
                <w:szCs w:val="28"/>
              </w:rPr>
              <w:t>Tôi xin cam đoan đây là công trình nghiên cứu của tôi với sự hướng dẫn khoa học của tập thể cán bộ hướng dẫn.</w:t>
            </w:r>
          </w:p>
          <w:p w14:paraId="3C497FE5" w14:textId="457888E7" w:rsidR="00B55EC2" w:rsidRPr="00CE332D" w:rsidRDefault="00B55EC2" w:rsidP="00E20346">
            <w:pPr>
              <w:pStyle w:val="TableofFigures"/>
              <w:tabs>
                <w:tab w:val="left" w:pos="567"/>
                <w:tab w:val="left" w:pos="1843"/>
                <w:tab w:val="right" w:pos="8778"/>
              </w:tabs>
              <w:spacing w:line="360" w:lineRule="auto"/>
              <w:ind w:left="0" w:firstLine="720"/>
              <w:jc w:val="both"/>
              <w:rPr>
                <w:rFonts w:ascii="Times New Roman" w:hAnsi="Times New Roman"/>
                <w:b w:val="0"/>
                <w:sz w:val="28"/>
                <w:szCs w:val="28"/>
              </w:rPr>
            </w:pPr>
            <w:r w:rsidRPr="00CE332D">
              <w:rPr>
                <w:rFonts w:ascii="Times New Roman" w:hAnsi="Times New Roman"/>
                <w:b w:val="0"/>
                <w:sz w:val="28"/>
                <w:szCs w:val="28"/>
              </w:rPr>
              <w:t>Các kết quả trong luận án là trung thực và được công bố một phần trong các bài báo khoa học. Luận án chưa từng được công bố. Nếu có điều gì sai tôi xin hoàn toàn chịu trách nhiệm.</w:t>
            </w:r>
          </w:p>
          <w:p w14:paraId="3F59D156" w14:textId="77777777" w:rsidR="00B55EC2" w:rsidRPr="00CE332D" w:rsidRDefault="00B55EC2" w:rsidP="00E20346">
            <w:pPr>
              <w:tabs>
                <w:tab w:val="left" w:pos="567"/>
                <w:tab w:val="left" w:pos="1843"/>
              </w:tabs>
            </w:pPr>
          </w:p>
          <w:p w14:paraId="41C273DF" w14:textId="77777777" w:rsidR="00B55EC2" w:rsidRPr="00CE332D" w:rsidRDefault="00B55EC2" w:rsidP="00E20346">
            <w:pPr>
              <w:tabs>
                <w:tab w:val="left" w:pos="567"/>
                <w:tab w:val="left" w:pos="1843"/>
              </w:tabs>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76"/>
              <w:gridCol w:w="4276"/>
            </w:tblGrid>
            <w:tr w:rsidR="00421585" w:rsidRPr="00421585" w14:paraId="0B5FFDE1" w14:textId="77777777" w:rsidTr="00421585">
              <w:trPr>
                <w:jc w:val="center"/>
              </w:trPr>
              <w:tc>
                <w:tcPr>
                  <w:tcW w:w="4276" w:type="dxa"/>
                </w:tcPr>
                <w:p w14:paraId="7B94F08C" w14:textId="77777777" w:rsidR="00B55EC2" w:rsidRPr="00421585" w:rsidRDefault="00B55EC2" w:rsidP="00E20346">
                  <w:pPr>
                    <w:tabs>
                      <w:tab w:val="left" w:pos="567"/>
                      <w:tab w:val="left" w:pos="1843"/>
                    </w:tabs>
                  </w:pPr>
                </w:p>
              </w:tc>
              <w:tc>
                <w:tcPr>
                  <w:tcW w:w="4276" w:type="dxa"/>
                </w:tcPr>
                <w:p w14:paraId="774723C7" w14:textId="77777777" w:rsidR="00B55EC2" w:rsidRPr="00421585" w:rsidRDefault="00B55EC2" w:rsidP="00E20346">
                  <w:pPr>
                    <w:tabs>
                      <w:tab w:val="left" w:pos="567"/>
                      <w:tab w:val="left" w:pos="1843"/>
                    </w:tabs>
                    <w:jc w:val="center"/>
                    <w:rPr>
                      <w:rFonts w:ascii="Times New Roman" w:hAnsi="Times New Roman"/>
                      <w:sz w:val="28"/>
                      <w:szCs w:val="28"/>
                    </w:rPr>
                  </w:pPr>
                  <w:r w:rsidRPr="00421585">
                    <w:rPr>
                      <w:rFonts w:ascii="Times New Roman" w:hAnsi="Times New Roman"/>
                      <w:sz w:val="28"/>
                      <w:szCs w:val="28"/>
                    </w:rPr>
                    <w:t>Tác giả</w:t>
                  </w:r>
                </w:p>
                <w:p w14:paraId="1BA8B49D" w14:textId="77777777" w:rsidR="00B55EC2" w:rsidRPr="00421585" w:rsidRDefault="00B55EC2" w:rsidP="00E20346">
                  <w:pPr>
                    <w:tabs>
                      <w:tab w:val="left" w:pos="567"/>
                      <w:tab w:val="left" w:pos="1843"/>
                    </w:tabs>
                    <w:jc w:val="center"/>
                  </w:pPr>
                </w:p>
                <w:p w14:paraId="6980CAC6" w14:textId="77777777" w:rsidR="00B55EC2" w:rsidRPr="00421585" w:rsidRDefault="00B55EC2" w:rsidP="00E20346">
                  <w:pPr>
                    <w:tabs>
                      <w:tab w:val="left" w:pos="567"/>
                      <w:tab w:val="left" w:pos="1843"/>
                    </w:tabs>
                    <w:jc w:val="center"/>
                  </w:pPr>
                </w:p>
                <w:p w14:paraId="701BC2DE" w14:textId="77777777" w:rsidR="00B55EC2" w:rsidRPr="00421585" w:rsidRDefault="00B55EC2" w:rsidP="00E20346">
                  <w:pPr>
                    <w:tabs>
                      <w:tab w:val="left" w:pos="567"/>
                      <w:tab w:val="left" w:pos="1843"/>
                    </w:tabs>
                    <w:jc w:val="center"/>
                  </w:pPr>
                </w:p>
                <w:p w14:paraId="175F2DE2" w14:textId="77777777" w:rsidR="00B55EC2" w:rsidRPr="00421585" w:rsidRDefault="00B55EC2" w:rsidP="00E20346">
                  <w:pPr>
                    <w:tabs>
                      <w:tab w:val="left" w:pos="567"/>
                      <w:tab w:val="left" w:pos="1843"/>
                    </w:tabs>
                    <w:jc w:val="center"/>
                  </w:pPr>
                </w:p>
                <w:p w14:paraId="14958C4E" w14:textId="77777777" w:rsidR="00B55EC2" w:rsidRPr="00421585" w:rsidRDefault="00B55EC2" w:rsidP="00E20346">
                  <w:pPr>
                    <w:tabs>
                      <w:tab w:val="left" w:pos="567"/>
                      <w:tab w:val="left" w:pos="1843"/>
                    </w:tabs>
                    <w:jc w:val="center"/>
                  </w:pPr>
                </w:p>
                <w:p w14:paraId="17921F76" w14:textId="77777777" w:rsidR="00B55EC2" w:rsidRPr="00421585" w:rsidRDefault="00B55EC2" w:rsidP="00E20346">
                  <w:pPr>
                    <w:tabs>
                      <w:tab w:val="left" w:pos="567"/>
                      <w:tab w:val="left" w:pos="1843"/>
                    </w:tabs>
                    <w:jc w:val="center"/>
                  </w:pPr>
                </w:p>
                <w:p w14:paraId="1BDD1449" w14:textId="3E83D7FC" w:rsidR="00B55EC2" w:rsidRPr="00421585" w:rsidRDefault="00B55EC2" w:rsidP="00E20346">
                  <w:pPr>
                    <w:tabs>
                      <w:tab w:val="left" w:pos="567"/>
                      <w:tab w:val="left" w:pos="1843"/>
                    </w:tabs>
                    <w:jc w:val="center"/>
                    <w:rPr>
                      <w:rFonts w:ascii="Times New Roman" w:hAnsi="Times New Roman" w:cs="Times New Roman"/>
                      <w:b/>
                      <w:bCs/>
                      <w:sz w:val="28"/>
                      <w:szCs w:val="28"/>
                    </w:rPr>
                  </w:pPr>
                  <w:r w:rsidRPr="00421585">
                    <w:rPr>
                      <w:rFonts w:ascii="Times New Roman" w:hAnsi="Times New Roman" w:cs="Times New Roman"/>
                      <w:b/>
                      <w:bCs/>
                      <w:sz w:val="28"/>
                      <w:szCs w:val="28"/>
                    </w:rPr>
                    <w:t>Nguyễn Hà Họa</w:t>
                  </w:r>
                </w:p>
              </w:tc>
            </w:tr>
          </w:tbl>
          <w:p w14:paraId="64CDA3AE" w14:textId="77777777" w:rsidR="00B55EC2" w:rsidRPr="00CE332D" w:rsidRDefault="00B55EC2" w:rsidP="00E20346">
            <w:pPr>
              <w:tabs>
                <w:tab w:val="left" w:pos="567"/>
                <w:tab w:val="left" w:pos="1843"/>
              </w:tabs>
            </w:pPr>
          </w:p>
          <w:p w14:paraId="552CD906" w14:textId="77777777" w:rsidR="00B55EC2" w:rsidRPr="00CE332D" w:rsidRDefault="00B55EC2" w:rsidP="00E20346">
            <w:pPr>
              <w:pStyle w:val="TableofFigures"/>
              <w:tabs>
                <w:tab w:val="left" w:pos="567"/>
                <w:tab w:val="left" w:pos="1843"/>
                <w:tab w:val="right" w:pos="8778"/>
              </w:tabs>
              <w:spacing w:line="360" w:lineRule="auto"/>
              <w:ind w:left="0" w:firstLine="720"/>
              <w:jc w:val="both"/>
              <w:rPr>
                <w:rFonts w:ascii="Times New Roman" w:hAnsi="Times New Roman"/>
                <w:b w:val="0"/>
                <w:sz w:val="28"/>
                <w:szCs w:val="28"/>
              </w:rPr>
            </w:pPr>
          </w:p>
          <w:p w14:paraId="6D393549" w14:textId="0090F258" w:rsidR="00B55EC2" w:rsidRPr="00CE332D" w:rsidRDefault="00B55EC2" w:rsidP="00E20346">
            <w:pPr>
              <w:pStyle w:val="TableofFigures"/>
              <w:tabs>
                <w:tab w:val="left" w:pos="567"/>
                <w:tab w:val="left" w:pos="1843"/>
                <w:tab w:val="right" w:pos="8778"/>
              </w:tabs>
              <w:spacing w:line="360" w:lineRule="auto"/>
              <w:ind w:left="0" w:firstLine="720"/>
              <w:jc w:val="both"/>
            </w:pPr>
            <w:r w:rsidRPr="00CE332D">
              <w:rPr>
                <w:rFonts w:ascii="Times New Roman" w:hAnsi="Times New Roman"/>
                <w:b w:val="0"/>
                <w:sz w:val="28"/>
                <w:szCs w:val="28"/>
              </w:rPr>
              <w:t xml:space="preserve">                                                                     </w:t>
            </w:r>
          </w:p>
          <w:p w14:paraId="08332738" w14:textId="77777777" w:rsidR="00B55EC2" w:rsidRPr="00CE332D" w:rsidRDefault="00B55EC2" w:rsidP="00E20346">
            <w:pPr>
              <w:tabs>
                <w:tab w:val="left" w:pos="567"/>
                <w:tab w:val="left" w:pos="1843"/>
              </w:tabs>
            </w:pPr>
          </w:p>
          <w:p w14:paraId="5F512E2D" w14:textId="77777777" w:rsidR="00B55EC2" w:rsidRPr="00CE332D" w:rsidRDefault="00B55EC2" w:rsidP="00E20346">
            <w:pPr>
              <w:tabs>
                <w:tab w:val="left" w:pos="567"/>
                <w:tab w:val="left" w:pos="1843"/>
              </w:tabs>
            </w:pPr>
          </w:p>
          <w:p w14:paraId="742FD9AE" w14:textId="77777777" w:rsidR="00B55EC2" w:rsidRPr="00CE332D" w:rsidRDefault="00B55EC2" w:rsidP="00E20346">
            <w:pPr>
              <w:tabs>
                <w:tab w:val="left" w:pos="567"/>
                <w:tab w:val="left" w:pos="1843"/>
              </w:tabs>
            </w:pPr>
          </w:p>
          <w:p w14:paraId="383D63D0" w14:textId="77777777" w:rsidR="00B55EC2" w:rsidRPr="00CE332D" w:rsidRDefault="00B55EC2" w:rsidP="00E20346">
            <w:pPr>
              <w:tabs>
                <w:tab w:val="left" w:pos="567"/>
                <w:tab w:val="left" w:pos="1843"/>
              </w:tabs>
            </w:pPr>
          </w:p>
          <w:p w14:paraId="564219B5" w14:textId="77777777" w:rsidR="00B55EC2" w:rsidRPr="00CE332D" w:rsidRDefault="00B55EC2" w:rsidP="00E20346">
            <w:pPr>
              <w:tabs>
                <w:tab w:val="left" w:pos="567"/>
                <w:tab w:val="left" w:pos="1843"/>
              </w:tabs>
            </w:pPr>
          </w:p>
          <w:p w14:paraId="15418BA9" w14:textId="77777777" w:rsidR="00B55EC2" w:rsidRPr="00CE332D" w:rsidRDefault="00B55EC2" w:rsidP="00E20346">
            <w:pPr>
              <w:tabs>
                <w:tab w:val="left" w:pos="567"/>
                <w:tab w:val="left" w:pos="1843"/>
              </w:tabs>
            </w:pPr>
          </w:p>
          <w:p w14:paraId="49BAA062" w14:textId="77777777" w:rsidR="00B55EC2" w:rsidRPr="00CE332D" w:rsidRDefault="00B55EC2" w:rsidP="00E20346">
            <w:pPr>
              <w:tabs>
                <w:tab w:val="left" w:pos="567"/>
                <w:tab w:val="left" w:pos="1843"/>
              </w:tabs>
            </w:pPr>
          </w:p>
          <w:p w14:paraId="186F2AF4" w14:textId="77777777" w:rsidR="00B55EC2" w:rsidRPr="00CE332D" w:rsidRDefault="00B55EC2" w:rsidP="00E20346">
            <w:pPr>
              <w:tabs>
                <w:tab w:val="left" w:pos="567"/>
                <w:tab w:val="left" w:pos="1843"/>
              </w:tabs>
            </w:pPr>
          </w:p>
          <w:p w14:paraId="67ABACC7" w14:textId="77777777" w:rsidR="00B55EC2" w:rsidRPr="00CE332D" w:rsidRDefault="00B55EC2" w:rsidP="00E20346">
            <w:pPr>
              <w:tabs>
                <w:tab w:val="left" w:pos="567"/>
                <w:tab w:val="left" w:pos="1843"/>
              </w:tabs>
            </w:pPr>
          </w:p>
          <w:p w14:paraId="4A83C81F" w14:textId="77777777" w:rsidR="00B55EC2" w:rsidRPr="00CE332D" w:rsidRDefault="00B55EC2" w:rsidP="00E20346">
            <w:pPr>
              <w:tabs>
                <w:tab w:val="left" w:pos="567"/>
                <w:tab w:val="left" w:pos="1843"/>
              </w:tabs>
            </w:pPr>
          </w:p>
          <w:p w14:paraId="0E7415F7" w14:textId="77777777" w:rsidR="00B55EC2" w:rsidRPr="00CE332D" w:rsidRDefault="00B55EC2" w:rsidP="00E20346">
            <w:pPr>
              <w:tabs>
                <w:tab w:val="left" w:pos="567"/>
                <w:tab w:val="left" w:pos="1843"/>
              </w:tabs>
            </w:pPr>
          </w:p>
          <w:p w14:paraId="1452C22C" w14:textId="77777777" w:rsidR="00B55EC2" w:rsidRPr="00CE332D" w:rsidRDefault="00B55EC2" w:rsidP="00E20346">
            <w:pPr>
              <w:tabs>
                <w:tab w:val="left" w:pos="567"/>
                <w:tab w:val="left" w:pos="1843"/>
              </w:tabs>
            </w:pPr>
          </w:p>
          <w:p w14:paraId="1A7CD148" w14:textId="77777777" w:rsidR="00B55EC2" w:rsidRPr="00CE332D" w:rsidRDefault="00B55EC2" w:rsidP="00E20346">
            <w:pPr>
              <w:tabs>
                <w:tab w:val="left" w:pos="567"/>
                <w:tab w:val="left" w:pos="1843"/>
              </w:tabs>
            </w:pPr>
          </w:p>
          <w:p w14:paraId="67E18F29" w14:textId="77777777" w:rsidR="00B55EC2" w:rsidRPr="00CE332D" w:rsidRDefault="00B55EC2" w:rsidP="00E20346">
            <w:pPr>
              <w:tabs>
                <w:tab w:val="left" w:pos="567"/>
                <w:tab w:val="left" w:pos="1843"/>
              </w:tabs>
            </w:pPr>
          </w:p>
          <w:p w14:paraId="4C139135" w14:textId="77777777" w:rsidR="00B14603" w:rsidRPr="00CE332D" w:rsidRDefault="00B14603" w:rsidP="00E20346">
            <w:pPr>
              <w:tabs>
                <w:tab w:val="left" w:pos="567"/>
                <w:tab w:val="left" w:pos="1843"/>
              </w:tabs>
            </w:pPr>
          </w:p>
          <w:p w14:paraId="05FC6FB0" w14:textId="77777777" w:rsidR="00B14603" w:rsidRPr="00CE332D" w:rsidRDefault="00B14603" w:rsidP="00E20346">
            <w:pPr>
              <w:tabs>
                <w:tab w:val="left" w:pos="567"/>
                <w:tab w:val="left" w:pos="1843"/>
              </w:tabs>
            </w:pPr>
          </w:p>
          <w:p w14:paraId="0C1617F6" w14:textId="77777777" w:rsidR="00B55EC2" w:rsidRPr="00CE332D" w:rsidRDefault="00B55EC2" w:rsidP="00E20346">
            <w:pPr>
              <w:tabs>
                <w:tab w:val="left" w:pos="567"/>
                <w:tab w:val="left" w:pos="1843"/>
              </w:tabs>
            </w:pPr>
          </w:p>
          <w:p w14:paraId="4E03E214" w14:textId="77777777" w:rsidR="00B55EC2" w:rsidRPr="00CE332D" w:rsidRDefault="00B55EC2" w:rsidP="00E20346">
            <w:pPr>
              <w:tabs>
                <w:tab w:val="left" w:pos="567"/>
                <w:tab w:val="left" w:pos="1843"/>
              </w:tabs>
            </w:pPr>
          </w:p>
          <w:p w14:paraId="07BB3B4D" w14:textId="77777777" w:rsidR="00B55EC2" w:rsidRPr="00CE332D" w:rsidRDefault="00B55EC2" w:rsidP="00E20346">
            <w:pPr>
              <w:tabs>
                <w:tab w:val="left" w:pos="567"/>
                <w:tab w:val="left" w:pos="1843"/>
              </w:tabs>
            </w:pPr>
          </w:p>
          <w:p w14:paraId="5F9E5186" w14:textId="77777777" w:rsidR="00B55EC2" w:rsidRPr="00CE332D" w:rsidRDefault="00B55EC2" w:rsidP="00E20346">
            <w:pPr>
              <w:tabs>
                <w:tab w:val="left" w:pos="567"/>
                <w:tab w:val="left" w:pos="1843"/>
              </w:tabs>
            </w:pPr>
          </w:p>
          <w:p w14:paraId="3E2F675C" w14:textId="77777777" w:rsidR="00B55EC2" w:rsidRPr="00CE332D" w:rsidRDefault="00B55EC2" w:rsidP="00E20346">
            <w:pPr>
              <w:tabs>
                <w:tab w:val="left" w:pos="567"/>
                <w:tab w:val="left" w:pos="1843"/>
              </w:tabs>
            </w:pPr>
          </w:p>
          <w:p w14:paraId="1136692A" w14:textId="77777777" w:rsidR="00B55EC2" w:rsidRPr="00CE332D" w:rsidRDefault="00B55EC2" w:rsidP="00E20346">
            <w:pPr>
              <w:tabs>
                <w:tab w:val="left" w:pos="567"/>
                <w:tab w:val="left" w:pos="1843"/>
              </w:tabs>
            </w:pPr>
          </w:p>
          <w:p w14:paraId="51A5E7B9" w14:textId="6ABC4EED" w:rsidR="00B55EC2" w:rsidRPr="00CE332D" w:rsidRDefault="00B55EC2" w:rsidP="00E20346">
            <w:pPr>
              <w:tabs>
                <w:tab w:val="left" w:pos="567"/>
                <w:tab w:val="left" w:pos="1843"/>
              </w:tabs>
            </w:pPr>
          </w:p>
        </w:tc>
      </w:tr>
    </w:tbl>
    <w:p w14:paraId="71D681CE" w14:textId="77777777" w:rsidR="00EB00DC" w:rsidRPr="00CE332D" w:rsidRDefault="00EB00DC" w:rsidP="00E20346">
      <w:pPr>
        <w:pStyle w:val="TableofFigures"/>
        <w:tabs>
          <w:tab w:val="left" w:pos="567"/>
          <w:tab w:val="left" w:pos="1843"/>
          <w:tab w:val="right" w:pos="8778"/>
        </w:tabs>
        <w:ind w:left="0" w:firstLine="0"/>
        <w:jc w:val="both"/>
        <w:rPr>
          <w:rFonts w:ascii="Times New Roman" w:hAnsi="Times New Roman"/>
          <w:b w:val="0"/>
          <w:sz w:val="26"/>
          <w:szCs w:val="26"/>
        </w:rPr>
        <w:sectPr w:rsidR="00EB00DC" w:rsidRPr="00CE332D" w:rsidSect="0018158F">
          <w:pgSz w:w="11907" w:h="16840" w:code="9"/>
          <w:pgMar w:top="1701" w:right="1134" w:bottom="1418" w:left="1985" w:header="720" w:footer="720" w:gutter="0"/>
          <w:pgNumType w:fmt="lowerRoman" w:start="1"/>
          <w:cols w:space="720"/>
          <w:docGrid w:linePitch="360"/>
        </w:sectPr>
      </w:pPr>
    </w:p>
    <w:p w14:paraId="4D3EA99B" w14:textId="77777777" w:rsidR="00A40FCC" w:rsidRDefault="00A40FCC" w:rsidP="00E20346">
      <w:pPr>
        <w:pStyle w:val="Heading1"/>
        <w:tabs>
          <w:tab w:val="left" w:pos="1843"/>
        </w:tabs>
        <w:rPr>
          <w:lang w:val="en-US"/>
        </w:rPr>
      </w:pPr>
      <w:bookmarkStart w:id="5" w:name="_Toc215331403"/>
      <w:bookmarkStart w:id="6" w:name="_Toc99351710"/>
      <w:bookmarkStart w:id="7" w:name="_Toc106744308"/>
      <w:bookmarkStart w:id="8" w:name="_Toc109918964"/>
      <w:bookmarkStart w:id="9" w:name="_Toc109919796"/>
      <w:bookmarkStart w:id="10" w:name="_Toc120288232"/>
      <w:r w:rsidRPr="00CE332D">
        <w:lastRenderedPageBreak/>
        <w:t>MỤC LỤC</w:t>
      </w:r>
      <w:bookmarkEnd w:id="5"/>
    </w:p>
    <w:p w14:paraId="77FD7D31" w14:textId="77777777" w:rsidR="00A40FCC" w:rsidRPr="00A62277" w:rsidRDefault="00A40FCC" w:rsidP="00E20346">
      <w:pPr>
        <w:tabs>
          <w:tab w:val="left" w:pos="567"/>
          <w:tab w:val="left" w:pos="1843"/>
        </w:tabs>
        <w:spacing w:after="0" w:line="360" w:lineRule="auto"/>
        <w:jc w:val="right"/>
        <w:rPr>
          <w:rFonts w:ascii="Times New Roman" w:hAnsi="Times New Roman" w:cs="Times New Roman"/>
          <w:sz w:val="28"/>
          <w:szCs w:val="28"/>
        </w:rPr>
      </w:pPr>
      <w:r w:rsidRPr="00A62277">
        <w:rPr>
          <w:rFonts w:ascii="Times New Roman" w:hAnsi="Times New Roman" w:cs="Times New Roman"/>
          <w:sz w:val="28"/>
          <w:szCs w:val="28"/>
        </w:rPr>
        <w:t>Trang</w:t>
      </w:r>
    </w:p>
    <w:p w14:paraId="52B8B17E" w14:textId="77777777" w:rsidR="00A40FCC" w:rsidRPr="00F14DDE" w:rsidRDefault="00A40FCC" w:rsidP="00F14DDE">
      <w:pPr>
        <w:tabs>
          <w:tab w:val="left" w:pos="567"/>
          <w:tab w:val="left" w:pos="1843"/>
        </w:tabs>
        <w:spacing w:after="0" w:line="360" w:lineRule="auto"/>
        <w:jc w:val="both"/>
        <w:rPr>
          <w:rFonts w:ascii="Times New Roman" w:hAnsi="Times New Roman" w:cs="Times New Roman"/>
          <w:sz w:val="28"/>
          <w:szCs w:val="28"/>
        </w:rPr>
      </w:pPr>
      <w:r w:rsidRPr="00F14DDE">
        <w:rPr>
          <w:rFonts w:ascii="Times New Roman" w:hAnsi="Times New Roman" w:cs="Times New Roman"/>
          <w:sz w:val="28"/>
          <w:szCs w:val="28"/>
        </w:rPr>
        <w:t>Trang phụ bìa</w:t>
      </w:r>
    </w:p>
    <w:p w14:paraId="4EF08204" w14:textId="7334D104" w:rsidR="002845F5" w:rsidRPr="002845F5" w:rsidRDefault="00B8271E">
      <w:pPr>
        <w:pStyle w:val="TOC1"/>
        <w:rPr>
          <w:rFonts w:asciiTheme="minorHAnsi" w:eastAsiaTheme="minorEastAsia" w:hAnsiTheme="minorHAnsi" w:cstheme="minorBidi"/>
          <w:b w:val="0"/>
          <w:bCs w:val="0"/>
          <w:caps w:val="0"/>
          <w:kern w:val="2"/>
          <w:sz w:val="24"/>
          <w:szCs w:val="24"/>
          <w:shd w:val="clear" w:color="auto" w:fill="auto"/>
          <w14:ligatures w14:val="standardContextual"/>
        </w:rPr>
      </w:pPr>
      <w:r w:rsidRPr="00F14DDE">
        <w:fldChar w:fldCharType="begin"/>
      </w:r>
      <w:r w:rsidRPr="00F14DDE">
        <w:instrText xml:space="preserve"> TOC \o "1-4" \h \z \u </w:instrText>
      </w:r>
      <w:r w:rsidRPr="00F14DDE">
        <w:fldChar w:fldCharType="separate"/>
      </w:r>
      <w:hyperlink w:anchor="_Toc215331403" w:history="1">
        <w:r w:rsidR="002845F5">
          <w:rPr>
            <w:rStyle w:val="Hyperlink"/>
            <w:b w:val="0"/>
            <w:bCs w:val="0"/>
            <w:caps w:val="0"/>
          </w:rPr>
          <w:t>M</w:t>
        </w:r>
        <w:r w:rsidR="002845F5" w:rsidRPr="002845F5">
          <w:rPr>
            <w:rStyle w:val="Hyperlink"/>
            <w:b w:val="0"/>
            <w:bCs w:val="0"/>
            <w:caps w:val="0"/>
          </w:rPr>
          <w:t>ục lục</w:t>
        </w:r>
        <w:r w:rsidR="002845F5" w:rsidRPr="002845F5">
          <w:rPr>
            <w:b w:val="0"/>
            <w:bCs w:val="0"/>
            <w:caps w:val="0"/>
            <w:webHidden/>
          </w:rPr>
          <w:tab/>
        </w:r>
      </w:hyperlink>
    </w:p>
    <w:p w14:paraId="7BB8A8F1" w14:textId="39A980E8" w:rsidR="002845F5" w:rsidRPr="002845F5" w:rsidRDefault="002845F5">
      <w:pPr>
        <w:pStyle w:val="TOC1"/>
        <w:rPr>
          <w:rFonts w:asciiTheme="minorHAnsi" w:eastAsiaTheme="minorEastAsia" w:hAnsiTheme="minorHAnsi" w:cstheme="minorBidi"/>
          <w:b w:val="0"/>
          <w:bCs w:val="0"/>
          <w:caps w:val="0"/>
          <w:kern w:val="2"/>
          <w:sz w:val="24"/>
          <w:szCs w:val="24"/>
          <w:shd w:val="clear" w:color="auto" w:fill="auto"/>
          <w14:ligatures w14:val="standardContextual"/>
        </w:rPr>
      </w:pPr>
      <w:hyperlink w:anchor="_Toc215331404" w:history="1">
        <w:r>
          <w:rPr>
            <w:rStyle w:val="Hyperlink"/>
            <w:b w:val="0"/>
            <w:bCs w:val="0"/>
            <w:caps w:val="0"/>
          </w:rPr>
          <w:t>D</w:t>
        </w:r>
        <w:r w:rsidRPr="002845F5">
          <w:rPr>
            <w:rStyle w:val="Hyperlink"/>
            <w:b w:val="0"/>
            <w:bCs w:val="0"/>
            <w:caps w:val="0"/>
          </w:rPr>
          <w:t>anh mục các chữ, ký hiệu viết tắt trong luận án</w:t>
        </w:r>
        <w:r w:rsidRPr="002845F5">
          <w:rPr>
            <w:b w:val="0"/>
            <w:bCs w:val="0"/>
            <w:caps w:val="0"/>
            <w:webHidden/>
          </w:rPr>
          <w:tab/>
        </w:r>
      </w:hyperlink>
    </w:p>
    <w:p w14:paraId="76362F6A" w14:textId="725913DF" w:rsidR="002845F5" w:rsidRPr="002845F5" w:rsidRDefault="002845F5">
      <w:pPr>
        <w:pStyle w:val="TOC1"/>
        <w:rPr>
          <w:rFonts w:asciiTheme="minorHAnsi" w:eastAsiaTheme="minorEastAsia" w:hAnsiTheme="minorHAnsi" w:cstheme="minorBidi"/>
          <w:b w:val="0"/>
          <w:bCs w:val="0"/>
          <w:caps w:val="0"/>
          <w:kern w:val="2"/>
          <w:sz w:val="24"/>
          <w:szCs w:val="24"/>
          <w:shd w:val="clear" w:color="auto" w:fill="auto"/>
          <w14:ligatures w14:val="standardContextual"/>
        </w:rPr>
      </w:pPr>
      <w:hyperlink w:anchor="_Toc215331405" w:history="1">
        <w:r>
          <w:rPr>
            <w:rStyle w:val="Hyperlink"/>
            <w:b w:val="0"/>
            <w:bCs w:val="0"/>
            <w:caps w:val="0"/>
          </w:rPr>
          <w:t>D</w:t>
        </w:r>
        <w:r w:rsidRPr="002845F5">
          <w:rPr>
            <w:rStyle w:val="Hyperlink"/>
            <w:b w:val="0"/>
            <w:bCs w:val="0"/>
            <w:caps w:val="0"/>
          </w:rPr>
          <w:t>anh mục các bảng</w:t>
        </w:r>
        <w:r w:rsidRPr="002845F5">
          <w:rPr>
            <w:b w:val="0"/>
            <w:bCs w:val="0"/>
            <w:caps w:val="0"/>
            <w:webHidden/>
          </w:rPr>
          <w:tab/>
        </w:r>
      </w:hyperlink>
    </w:p>
    <w:p w14:paraId="17C5FE1B" w14:textId="07A40E0B" w:rsidR="002845F5" w:rsidRPr="002845F5" w:rsidRDefault="002845F5">
      <w:pPr>
        <w:pStyle w:val="TOC1"/>
        <w:rPr>
          <w:rFonts w:asciiTheme="minorHAnsi" w:eastAsiaTheme="minorEastAsia" w:hAnsiTheme="minorHAnsi" w:cstheme="minorBidi"/>
          <w:b w:val="0"/>
          <w:bCs w:val="0"/>
          <w:caps w:val="0"/>
          <w:kern w:val="2"/>
          <w:sz w:val="24"/>
          <w:szCs w:val="24"/>
          <w:shd w:val="clear" w:color="auto" w:fill="auto"/>
          <w14:ligatures w14:val="standardContextual"/>
        </w:rPr>
      </w:pPr>
      <w:hyperlink w:anchor="_Toc215331406" w:history="1">
        <w:r>
          <w:rPr>
            <w:rStyle w:val="Hyperlink"/>
            <w:b w:val="0"/>
            <w:bCs w:val="0"/>
            <w:caps w:val="0"/>
          </w:rPr>
          <w:t>D</w:t>
        </w:r>
        <w:r w:rsidRPr="002845F5">
          <w:rPr>
            <w:rStyle w:val="Hyperlink"/>
            <w:b w:val="0"/>
            <w:bCs w:val="0"/>
            <w:caps w:val="0"/>
          </w:rPr>
          <w:t>anh mục các biểu đồ</w:t>
        </w:r>
        <w:r w:rsidRPr="002845F5">
          <w:rPr>
            <w:b w:val="0"/>
            <w:bCs w:val="0"/>
            <w:caps w:val="0"/>
            <w:webHidden/>
          </w:rPr>
          <w:tab/>
        </w:r>
      </w:hyperlink>
    </w:p>
    <w:p w14:paraId="21B20A62" w14:textId="0E050879" w:rsidR="002845F5" w:rsidRPr="002845F5" w:rsidRDefault="002845F5">
      <w:pPr>
        <w:pStyle w:val="TOC1"/>
        <w:rPr>
          <w:rFonts w:asciiTheme="minorHAnsi" w:eastAsiaTheme="minorEastAsia" w:hAnsiTheme="minorHAnsi" w:cstheme="minorBidi"/>
          <w:b w:val="0"/>
          <w:bCs w:val="0"/>
          <w:caps w:val="0"/>
          <w:kern w:val="2"/>
          <w:sz w:val="24"/>
          <w:szCs w:val="24"/>
          <w:shd w:val="clear" w:color="auto" w:fill="auto"/>
          <w14:ligatures w14:val="standardContextual"/>
        </w:rPr>
      </w:pPr>
      <w:hyperlink w:anchor="_Toc215331407" w:history="1">
        <w:r>
          <w:rPr>
            <w:rStyle w:val="Hyperlink"/>
            <w:b w:val="0"/>
            <w:bCs w:val="0"/>
            <w:caps w:val="0"/>
          </w:rPr>
          <w:t>D</w:t>
        </w:r>
        <w:r w:rsidRPr="002845F5">
          <w:rPr>
            <w:rStyle w:val="Hyperlink"/>
            <w:b w:val="0"/>
            <w:bCs w:val="0"/>
            <w:caps w:val="0"/>
          </w:rPr>
          <w:t>anh mục các đồ thị</w:t>
        </w:r>
        <w:r w:rsidRPr="002845F5">
          <w:rPr>
            <w:b w:val="0"/>
            <w:bCs w:val="0"/>
            <w:caps w:val="0"/>
            <w:webHidden/>
          </w:rPr>
          <w:tab/>
        </w:r>
      </w:hyperlink>
    </w:p>
    <w:p w14:paraId="46450A66" w14:textId="6C360A07" w:rsidR="002845F5" w:rsidRPr="002845F5" w:rsidRDefault="002845F5">
      <w:pPr>
        <w:pStyle w:val="TOC1"/>
        <w:rPr>
          <w:rFonts w:asciiTheme="minorHAnsi" w:eastAsiaTheme="minorEastAsia" w:hAnsiTheme="minorHAnsi" w:cstheme="minorBidi"/>
          <w:b w:val="0"/>
          <w:bCs w:val="0"/>
          <w:caps w:val="0"/>
          <w:kern w:val="2"/>
          <w:sz w:val="24"/>
          <w:szCs w:val="24"/>
          <w:shd w:val="clear" w:color="auto" w:fill="auto"/>
          <w14:ligatures w14:val="standardContextual"/>
        </w:rPr>
      </w:pPr>
      <w:hyperlink w:anchor="_Toc215331408" w:history="1">
        <w:r>
          <w:rPr>
            <w:rStyle w:val="Hyperlink"/>
            <w:b w:val="0"/>
            <w:bCs w:val="0"/>
            <w:caps w:val="0"/>
          </w:rPr>
          <w:t>D</w:t>
        </w:r>
        <w:r w:rsidRPr="002845F5">
          <w:rPr>
            <w:rStyle w:val="Hyperlink"/>
            <w:b w:val="0"/>
            <w:bCs w:val="0"/>
            <w:caps w:val="0"/>
          </w:rPr>
          <w:t>anh mục các hình</w:t>
        </w:r>
        <w:r w:rsidRPr="002845F5">
          <w:rPr>
            <w:b w:val="0"/>
            <w:bCs w:val="0"/>
            <w:caps w:val="0"/>
            <w:webHidden/>
          </w:rPr>
          <w:tab/>
        </w:r>
      </w:hyperlink>
    </w:p>
    <w:p w14:paraId="61ACB8C1" w14:textId="59234159" w:rsidR="002845F5" w:rsidRPr="002845F5" w:rsidRDefault="002845F5">
      <w:pPr>
        <w:pStyle w:val="TOC1"/>
        <w:rPr>
          <w:rFonts w:asciiTheme="minorHAnsi" w:eastAsiaTheme="minorEastAsia" w:hAnsiTheme="minorHAnsi" w:cstheme="minorBidi"/>
          <w:b w:val="0"/>
          <w:bCs w:val="0"/>
          <w:caps w:val="0"/>
          <w:kern w:val="2"/>
          <w:sz w:val="24"/>
          <w:szCs w:val="24"/>
          <w:shd w:val="clear" w:color="auto" w:fill="auto"/>
          <w14:ligatures w14:val="standardContextual"/>
        </w:rPr>
      </w:pPr>
      <w:hyperlink w:anchor="_Toc215331409" w:history="1">
        <w:r>
          <w:rPr>
            <w:rStyle w:val="Hyperlink"/>
            <w:b w:val="0"/>
            <w:bCs w:val="0"/>
            <w:caps w:val="0"/>
          </w:rPr>
          <w:t>D</w:t>
        </w:r>
        <w:r w:rsidRPr="002845F5">
          <w:rPr>
            <w:rStyle w:val="Hyperlink"/>
            <w:b w:val="0"/>
            <w:bCs w:val="0"/>
            <w:caps w:val="0"/>
          </w:rPr>
          <w:t>anh mục các sơ đồ</w:t>
        </w:r>
        <w:r w:rsidRPr="002845F5">
          <w:rPr>
            <w:b w:val="0"/>
            <w:bCs w:val="0"/>
            <w:caps w:val="0"/>
            <w:webHidden/>
          </w:rPr>
          <w:tab/>
        </w:r>
      </w:hyperlink>
    </w:p>
    <w:p w14:paraId="3A38ABD1" w14:textId="4D36603E" w:rsidR="002845F5" w:rsidRDefault="002845F5">
      <w:pPr>
        <w:pStyle w:val="TOC1"/>
        <w:rPr>
          <w:rFonts w:asciiTheme="minorHAnsi" w:eastAsiaTheme="minorEastAsia" w:hAnsiTheme="minorHAnsi" w:cstheme="minorBidi"/>
          <w:b w:val="0"/>
          <w:bCs w:val="0"/>
          <w:caps w:val="0"/>
          <w:kern w:val="2"/>
          <w:sz w:val="24"/>
          <w:szCs w:val="24"/>
          <w:shd w:val="clear" w:color="auto" w:fill="auto"/>
          <w14:ligatures w14:val="standardContextual"/>
        </w:rPr>
      </w:pPr>
      <w:hyperlink w:anchor="_Toc215331410" w:history="1">
        <w:r w:rsidRPr="00130B6D">
          <w:rPr>
            <w:rStyle w:val="Hyperlink"/>
          </w:rPr>
          <w:t>ĐẶT VẤN ĐỀ</w:t>
        </w:r>
        <w:r>
          <w:rPr>
            <w:webHidden/>
          </w:rPr>
          <w:tab/>
        </w:r>
        <w:r>
          <w:rPr>
            <w:webHidden/>
          </w:rPr>
          <w:fldChar w:fldCharType="begin"/>
        </w:r>
        <w:r>
          <w:rPr>
            <w:webHidden/>
          </w:rPr>
          <w:instrText xml:space="preserve"> PAGEREF _Toc215331410 \h </w:instrText>
        </w:r>
        <w:r>
          <w:rPr>
            <w:webHidden/>
          </w:rPr>
        </w:r>
        <w:r>
          <w:rPr>
            <w:webHidden/>
          </w:rPr>
          <w:fldChar w:fldCharType="separate"/>
        </w:r>
        <w:r>
          <w:rPr>
            <w:webHidden/>
          </w:rPr>
          <w:t>1</w:t>
        </w:r>
        <w:r>
          <w:rPr>
            <w:webHidden/>
          </w:rPr>
          <w:fldChar w:fldCharType="end"/>
        </w:r>
      </w:hyperlink>
    </w:p>
    <w:p w14:paraId="26D43B3A" w14:textId="4E71F704" w:rsidR="002845F5" w:rsidRDefault="002845F5">
      <w:pPr>
        <w:pStyle w:val="TOC1"/>
        <w:rPr>
          <w:rFonts w:asciiTheme="minorHAnsi" w:eastAsiaTheme="minorEastAsia" w:hAnsiTheme="minorHAnsi" w:cstheme="minorBidi"/>
          <w:b w:val="0"/>
          <w:bCs w:val="0"/>
          <w:caps w:val="0"/>
          <w:kern w:val="2"/>
          <w:sz w:val="24"/>
          <w:szCs w:val="24"/>
          <w:shd w:val="clear" w:color="auto" w:fill="auto"/>
          <w14:ligatures w14:val="standardContextual"/>
        </w:rPr>
      </w:pPr>
      <w:hyperlink w:anchor="_Toc215331411" w:history="1">
        <w:r w:rsidRPr="00130B6D">
          <w:rPr>
            <w:rStyle w:val="Hyperlink"/>
          </w:rPr>
          <w:t>CHƯƠNG 1</w:t>
        </w:r>
        <w:r w:rsidR="00931593">
          <w:rPr>
            <w:rStyle w:val="Hyperlink"/>
          </w:rPr>
          <w:t xml:space="preserve">. </w:t>
        </w:r>
      </w:hyperlink>
      <w:hyperlink w:anchor="_Toc215331412" w:history="1">
        <w:r w:rsidRPr="00130B6D">
          <w:rPr>
            <w:rStyle w:val="Hyperlink"/>
          </w:rPr>
          <w:t>TỔNG QUAN TÀI LIỆU</w:t>
        </w:r>
        <w:r>
          <w:rPr>
            <w:webHidden/>
          </w:rPr>
          <w:tab/>
        </w:r>
        <w:r>
          <w:rPr>
            <w:webHidden/>
          </w:rPr>
          <w:fldChar w:fldCharType="begin"/>
        </w:r>
        <w:r>
          <w:rPr>
            <w:webHidden/>
          </w:rPr>
          <w:instrText xml:space="preserve"> PAGEREF _Toc215331412 \h </w:instrText>
        </w:r>
        <w:r>
          <w:rPr>
            <w:webHidden/>
          </w:rPr>
        </w:r>
        <w:r>
          <w:rPr>
            <w:webHidden/>
          </w:rPr>
          <w:fldChar w:fldCharType="separate"/>
        </w:r>
        <w:r>
          <w:rPr>
            <w:webHidden/>
          </w:rPr>
          <w:t>3</w:t>
        </w:r>
        <w:r>
          <w:rPr>
            <w:webHidden/>
          </w:rPr>
          <w:fldChar w:fldCharType="end"/>
        </w:r>
      </w:hyperlink>
    </w:p>
    <w:p w14:paraId="36F0E6E1" w14:textId="60C0BE75" w:rsidR="002845F5" w:rsidRDefault="002845F5" w:rsidP="00931593">
      <w:pPr>
        <w:pStyle w:val="TOC2"/>
        <w:rPr>
          <w:rFonts w:asciiTheme="minorHAnsi" w:eastAsiaTheme="minorEastAsia" w:hAnsiTheme="minorHAnsi" w:cstheme="minorBidi"/>
          <w:kern w:val="2"/>
          <w:sz w:val="24"/>
          <w:szCs w:val="24"/>
          <w:shd w:val="clear" w:color="auto" w:fill="auto"/>
          <w14:ligatures w14:val="standardContextual"/>
        </w:rPr>
      </w:pPr>
      <w:hyperlink w:anchor="_Toc215331413" w:history="1">
        <w:r w:rsidRPr="00130B6D">
          <w:rPr>
            <w:rStyle w:val="Hyperlink"/>
          </w:rPr>
          <w:t>1.1. Bệnh Alzheimer</w:t>
        </w:r>
        <w:r>
          <w:rPr>
            <w:webHidden/>
          </w:rPr>
          <w:tab/>
        </w:r>
        <w:r>
          <w:rPr>
            <w:webHidden/>
          </w:rPr>
          <w:fldChar w:fldCharType="begin"/>
        </w:r>
        <w:r>
          <w:rPr>
            <w:webHidden/>
          </w:rPr>
          <w:instrText xml:space="preserve"> PAGEREF _Toc215331413 \h </w:instrText>
        </w:r>
        <w:r>
          <w:rPr>
            <w:webHidden/>
          </w:rPr>
        </w:r>
        <w:r>
          <w:rPr>
            <w:webHidden/>
          </w:rPr>
          <w:fldChar w:fldCharType="separate"/>
        </w:r>
        <w:r>
          <w:rPr>
            <w:webHidden/>
          </w:rPr>
          <w:t>3</w:t>
        </w:r>
        <w:r>
          <w:rPr>
            <w:webHidden/>
          </w:rPr>
          <w:fldChar w:fldCharType="end"/>
        </w:r>
      </w:hyperlink>
    </w:p>
    <w:p w14:paraId="52D6122A" w14:textId="018958C2" w:rsidR="002845F5" w:rsidRDefault="002845F5">
      <w:pPr>
        <w:pStyle w:val="TOC3"/>
        <w:rPr>
          <w:rFonts w:asciiTheme="minorHAnsi" w:eastAsiaTheme="minorEastAsia" w:hAnsiTheme="minorHAnsi" w:cstheme="minorBidi"/>
          <w:spacing w:val="0"/>
          <w:kern w:val="2"/>
          <w:sz w:val="24"/>
          <w:szCs w:val="24"/>
          <w14:ligatures w14:val="standardContextual"/>
        </w:rPr>
      </w:pPr>
      <w:hyperlink w:anchor="_Toc215331414" w:history="1">
        <w:r w:rsidRPr="00130B6D">
          <w:rPr>
            <w:rStyle w:val="Hyperlink"/>
          </w:rPr>
          <w:t>1.1.1. Đặc điểm dịch tễ</w:t>
        </w:r>
        <w:r>
          <w:rPr>
            <w:webHidden/>
          </w:rPr>
          <w:tab/>
        </w:r>
        <w:r>
          <w:rPr>
            <w:webHidden/>
          </w:rPr>
          <w:fldChar w:fldCharType="begin"/>
        </w:r>
        <w:r>
          <w:rPr>
            <w:webHidden/>
          </w:rPr>
          <w:instrText xml:space="preserve"> PAGEREF _Toc215331414 \h </w:instrText>
        </w:r>
        <w:r>
          <w:rPr>
            <w:webHidden/>
          </w:rPr>
        </w:r>
        <w:r>
          <w:rPr>
            <w:webHidden/>
          </w:rPr>
          <w:fldChar w:fldCharType="separate"/>
        </w:r>
        <w:r>
          <w:rPr>
            <w:webHidden/>
          </w:rPr>
          <w:t>3</w:t>
        </w:r>
        <w:r>
          <w:rPr>
            <w:webHidden/>
          </w:rPr>
          <w:fldChar w:fldCharType="end"/>
        </w:r>
      </w:hyperlink>
    </w:p>
    <w:p w14:paraId="7983B995" w14:textId="719D71F7" w:rsidR="002845F5" w:rsidRDefault="002845F5">
      <w:pPr>
        <w:pStyle w:val="TOC3"/>
        <w:rPr>
          <w:rFonts w:asciiTheme="minorHAnsi" w:eastAsiaTheme="minorEastAsia" w:hAnsiTheme="minorHAnsi" w:cstheme="minorBidi"/>
          <w:spacing w:val="0"/>
          <w:kern w:val="2"/>
          <w:sz w:val="24"/>
          <w:szCs w:val="24"/>
          <w14:ligatures w14:val="standardContextual"/>
        </w:rPr>
      </w:pPr>
      <w:hyperlink w:anchor="_Toc215331415" w:history="1">
        <w:r w:rsidRPr="00130B6D">
          <w:rPr>
            <w:rStyle w:val="Hyperlink"/>
          </w:rPr>
          <w:t>1.1.2. Nguyên nhân, cơ chế bệnh sinh bệnh Alzheimer</w:t>
        </w:r>
        <w:r>
          <w:rPr>
            <w:webHidden/>
          </w:rPr>
          <w:tab/>
        </w:r>
        <w:r>
          <w:rPr>
            <w:webHidden/>
          </w:rPr>
          <w:fldChar w:fldCharType="begin"/>
        </w:r>
        <w:r>
          <w:rPr>
            <w:webHidden/>
          </w:rPr>
          <w:instrText xml:space="preserve"> PAGEREF _Toc215331415 \h </w:instrText>
        </w:r>
        <w:r>
          <w:rPr>
            <w:webHidden/>
          </w:rPr>
        </w:r>
        <w:r>
          <w:rPr>
            <w:webHidden/>
          </w:rPr>
          <w:fldChar w:fldCharType="separate"/>
        </w:r>
        <w:r>
          <w:rPr>
            <w:webHidden/>
          </w:rPr>
          <w:t>4</w:t>
        </w:r>
        <w:r>
          <w:rPr>
            <w:webHidden/>
          </w:rPr>
          <w:fldChar w:fldCharType="end"/>
        </w:r>
      </w:hyperlink>
    </w:p>
    <w:p w14:paraId="4D7391A6" w14:textId="2470355F" w:rsidR="002845F5" w:rsidRDefault="002845F5">
      <w:pPr>
        <w:pStyle w:val="TOC3"/>
        <w:rPr>
          <w:rFonts w:asciiTheme="minorHAnsi" w:eastAsiaTheme="minorEastAsia" w:hAnsiTheme="minorHAnsi" w:cstheme="minorBidi"/>
          <w:spacing w:val="0"/>
          <w:kern w:val="2"/>
          <w:sz w:val="24"/>
          <w:szCs w:val="24"/>
          <w14:ligatures w14:val="standardContextual"/>
        </w:rPr>
      </w:pPr>
      <w:hyperlink w:anchor="_Toc215331416" w:history="1">
        <w:r w:rsidRPr="00130B6D">
          <w:rPr>
            <w:rStyle w:val="Hyperlink"/>
          </w:rPr>
          <w:t>1.1.3. Triệu chứng lâm sàng của bệnh Alzheimer</w:t>
        </w:r>
        <w:r>
          <w:rPr>
            <w:webHidden/>
          </w:rPr>
          <w:tab/>
        </w:r>
        <w:r>
          <w:rPr>
            <w:webHidden/>
          </w:rPr>
          <w:fldChar w:fldCharType="begin"/>
        </w:r>
        <w:r>
          <w:rPr>
            <w:webHidden/>
          </w:rPr>
          <w:instrText xml:space="preserve"> PAGEREF _Toc215331416 \h </w:instrText>
        </w:r>
        <w:r>
          <w:rPr>
            <w:webHidden/>
          </w:rPr>
        </w:r>
        <w:r>
          <w:rPr>
            <w:webHidden/>
          </w:rPr>
          <w:fldChar w:fldCharType="separate"/>
        </w:r>
        <w:r>
          <w:rPr>
            <w:webHidden/>
          </w:rPr>
          <w:t>9</w:t>
        </w:r>
        <w:r>
          <w:rPr>
            <w:webHidden/>
          </w:rPr>
          <w:fldChar w:fldCharType="end"/>
        </w:r>
      </w:hyperlink>
    </w:p>
    <w:p w14:paraId="65A76558" w14:textId="741FEF84" w:rsidR="002845F5" w:rsidRDefault="002845F5">
      <w:pPr>
        <w:pStyle w:val="TOC3"/>
        <w:rPr>
          <w:rFonts w:asciiTheme="minorHAnsi" w:eastAsiaTheme="minorEastAsia" w:hAnsiTheme="minorHAnsi" w:cstheme="minorBidi"/>
          <w:spacing w:val="0"/>
          <w:kern w:val="2"/>
          <w:sz w:val="24"/>
          <w:szCs w:val="24"/>
          <w14:ligatures w14:val="standardContextual"/>
        </w:rPr>
      </w:pPr>
      <w:hyperlink w:anchor="_Toc215331417" w:history="1">
        <w:r w:rsidRPr="00130B6D">
          <w:rPr>
            <w:rStyle w:val="Hyperlink"/>
          </w:rPr>
          <w:t>1.1.4. Triệu chứng cận lâm sàng của bệnh Alzheimer</w:t>
        </w:r>
        <w:r>
          <w:rPr>
            <w:webHidden/>
          </w:rPr>
          <w:tab/>
        </w:r>
        <w:r>
          <w:rPr>
            <w:webHidden/>
          </w:rPr>
          <w:fldChar w:fldCharType="begin"/>
        </w:r>
        <w:r>
          <w:rPr>
            <w:webHidden/>
          </w:rPr>
          <w:instrText xml:space="preserve"> PAGEREF _Toc215331417 \h </w:instrText>
        </w:r>
        <w:r>
          <w:rPr>
            <w:webHidden/>
          </w:rPr>
        </w:r>
        <w:r>
          <w:rPr>
            <w:webHidden/>
          </w:rPr>
          <w:fldChar w:fldCharType="separate"/>
        </w:r>
        <w:r>
          <w:rPr>
            <w:webHidden/>
          </w:rPr>
          <w:t>11</w:t>
        </w:r>
        <w:r>
          <w:rPr>
            <w:webHidden/>
          </w:rPr>
          <w:fldChar w:fldCharType="end"/>
        </w:r>
      </w:hyperlink>
    </w:p>
    <w:p w14:paraId="61E7CB37" w14:textId="6359B47C" w:rsidR="002845F5" w:rsidRDefault="002845F5">
      <w:pPr>
        <w:pStyle w:val="TOC3"/>
        <w:rPr>
          <w:rFonts w:asciiTheme="minorHAnsi" w:eastAsiaTheme="minorEastAsia" w:hAnsiTheme="minorHAnsi" w:cstheme="minorBidi"/>
          <w:spacing w:val="0"/>
          <w:kern w:val="2"/>
          <w:sz w:val="24"/>
          <w:szCs w:val="24"/>
          <w14:ligatures w14:val="standardContextual"/>
        </w:rPr>
      </w:pPr>
      <w:hyperlink w:anchor="_Toc215331418" w:history="1">
        <w:r w:rsidRPr="00130B6D">
          <w:rPr>
            <w:rStyle w:val="Hyperlink"/>
          </w:rPr>
          <w:t>1.1.5. Chẩn đoán bệnh Alzheimer</w:t>
        </w:r>
        <w:r>
          <w:rPr>
            <w:webHidden/>
          </w:rPr>
          <w:tab/>
        </w:r>
        <w:r>
          <w:rPr>
            <w:webHidden/>
          </w:rPr>
          <w:fldChar w:fldCharType="begin"/>
        </w:r>
        <w:r>
          <w:rPr>
            <w:webHidden/>
          </w:rPr>
          <w:instrText xml:space="preserve"> PAGEREF _Toc215331418 \h </w:instrText>
        </w:r>
        <w:r>
          <w:rPr>
            <w:webHidden/>
          </w:rPr>
        </w:r>
        <w:r>
          <w:rPr>
            <w:webHidden/>
          </w:rPr>
          <w:fldChar w:fldCharType="separate"/>
        </w:r>
        <w:r>
          <w:rPr>
            <w:webHidden/>
          </w:rPr>
          <w:t>17</w:t>
        </w:r>
        <w:r>
          <w:rPr>
            <w:webHidden/>
          </w:rPr>
          <w:fldChar w:fldCharType="end"/>
        </w:r>
      </w:hyperlink>
    </w:p>
    <w:p w14:paraId="146BEC8D" w14:textId="2BC68C05" w:rsidR="002845F5" w:rsidRDefault="002845F5">
      <w:pPr>
        <w:pStyle w:val="TOC3"/>
        <w:rPr>
          <w:rFonts w:asciiTheme="minorHAnsi" w:eastAsiaTheme="minorEastAsia" w:hAnsiTheme="minorHAnsi" w:cstheme="minorBidi"/>
          <w:spacing w:val="0"/>
          <w:kern w:val="2"/>
          <w:sz w:val="24"/>
          <w:szCs w:val="24"/>
          <w14:ligatures w14:val="standardContextual"/>
        </w:rPr>
      </w:pPr>
      <w:hyperlink w:anchor="_Toc215331419" w:history="1">
        <w:r w:rsidRPr="00130B6D">
          <w:rPr>
            <w:rStyle w:val="Hyperlink"/>
          </w:rPr>
          <w:t>1.1.6. Thực trạng nghiên cứu điều trị bệnh Alzheimer</w:t>
        </w:r>
        <w:r>
          <w:rPr>
            <w:webHidden/>
          </w:rPr>
          <w:tab/>
        </w:r>
        <w:r>
          <w:rPr>
            <w:webHidden/>
          </w:rPr>
          <w:fldChar w:fldCharType="begin"/>
        </w:r>
        <w:r>
          <w:rPr>
            <w:webHidden/>
          </w:rPr>
          <w:instrText xml:space="preserve"> PAGEREF _Toc215331419 \h </w:instrText>
        </w:r>
        <w:r>
          <w:rPr>
            <w:webHidden/>
          </w:rPr>
        </w:r>
        <w:r>
          <w:rPr>
            <w:webHidden/>
          </w:rPr>
          <w:fldChar w:fldCharType="separate"/>
        </w:r>
        <w:r>
          <w:rPr>
            <w:webHidden/>
          </w:rPr>
          <w:t>19</w:t>
        </w:r>
        <w:r>
          <w:rPr>
            <w:webHidden/>
          </w:rPr>
          <w:fldChar w:fldCharType="end"/>
        </w:r>
      </w:hyperlink>
    </w:p>
    <w:p w14:paraId="0B5EA276" w14:textId="5A4EF3BF" w:rsidR="002845F5" w:rsidRDefault="002845F5" w:rsidP="00931593">
      <w:pPr>
        <w:pStyle w:val="TOC2"/>
        <w:rPr>
          <w:rFonts w:asciiTheme="minorHAnsi" w:eastAsiaTheme="minorEastAsia" w:hAnsiTheme="minorHAnsi" w:cstheme="minorBidi"/>
          <w:kern w:val="2"/>
          <w:sz w:val="24"/>
          <w:szCs w:val="24"/>
          <w:shd w:val="clear" w:color="auto" w:fill="auto"/>
          <w14:ligatures w14:val="standardContextual"/>
        </w:rPr>
      </w:pPr>
      <w:hyperlink w:anchor="_Toc215331420" w:history="1">
        <w:r w:rsidRPr="00130B6D">
          <w:rPr>
            <w:rStyle w:val="Hyperlink"/>
          </w:rPr>
          <w:t>1.2. Tế bào gốc và liệu pháp tế bào gốc điều trị bệnh Alzheimer</w:t>
        </w:r>
        <w:r>
          <w:rPr>
            <w:webHidden/>
          </w:rPr>
          <w:tab/>
        </w:r>
        <w:r>
          <w:rPr>
            <w:webHidden/>
          </w:rPr>
          <w:fldChar w:fldCharType="begin"/>
        </w:r>
        <w:r>
          <w:rPr>
            <w:webHidden/>
          </w:rPr>
          <w:instrText xml:space="preserve"> PAGEREF _Toc215331420 \h </w:instrText>
        </w:r>
        <w:r>
          <w:rPr>
            <w:webHidden/>
          </w:rPr>
        </w:r>
        <w:r>
          <w:rPr>
            <w:webHidden/>
          </w:rPr>
          <w:fldChar w:fldCharType="separate"/>
        </w:r>
        <w:r>
          <w:rPr>
            <w:webHidden/>
          </w:rPr>
          <w:t>21</w:t>
        </w:r>
        <w:r>
          <w:rPr>
            <w:webHidden/>
          </w:rPr>
          <w:fldChar w:fldCharType="end"/>
        </w:r>
      </w:hyperlink>
    </w:p>
    <w:p w14:paraId="488B360C" w14:textId="232F1853" w:rsidR="002845F5" w:rsidRDefault="002845F5">
      <w:pPr>
        <w:pStyle w:val="TOC3"/>
        <w:rPr>
          <w:rFonts w:asciiTheme="minorHAnsi" w:eastAsiaTheme="minorEastAsia" w:hAnsiTheme="minorHAnsi" w:cstheme="minorBidi"/>
          <w:spacing w:val="0"/>
          <w:kern w:val="2"/>
          <w:sz w:val="24"/>
          <w:szCs w:val="24"/>
          <w14:ligatures w14:val="standardContextual"/>
        </w:rPr>
      </w:pPr>
      <w:hyperlink w:anchor="_Toc215331421" w:history="1">
        <w:r w:rsidRPr="00130B6D">
          <w:rPr>
            <w:rStyle w:val="Hyperlink"/>
          </w:rPr>
          <w:t>1.2.1. T</w:t>
        </w:r>
        <w:r w:rsidRPr="00130B6D">
          <w:rPr>
            <w:rStyle w:val="Hyperlink"/>
            <w:lang w:val="vi-VN"/>
          </w:rPr>
          <w:t>ế bào gốc</w:t>
        </w:r>
        <w:r w:rsidRPr="00130B6D">
          <w:rPr>
            <w:rStyle w:val="Hyperlink"/>
          </w:rPr>
          <w:t xml:space="preserve"> và thể tiết ngoại bào</w:t>
        </w:r>
        <w:r>
          <w:rPr>
            <w:webHidden/>
          </w:rPr>
          <w:tab/>
        </w:r>
        <w:r>
          <w:rPr>
            <w:webHidden/>
          </w:rPr>
          <w:fldChar w:fldCharType="begin"/>
        </w:r>
        <w:r>
          <w:rPr>
            <w:webHidden/>
          </w:rPr>
          <w:instrText xml:space="preserve"> PAGEREF _Toc215331421 \h </w:instrText>
        </w:r>
        <w:r>
          <w:rPr>
            <w:webHidden/>
          </w:rPr>
        </w:r>
        <w:r>
          <w:rPr>
            <w:webHidden/>
          </w:rPr>
          <w:fldChar w:fldCharType="separate"/>
        </w:r>
        <w:r>
          <w:rPr>
            <w:webHidden/>
          </w:rPr>
          <w:t>21</w:t>
        </w:r>
        <w:r>
          <w:rPr>
            <w:webHidden/>
          </w:rPr>
          <w:fldChar w:fldCharType="end"/>
        </w:r>
      </w:hyperlink>
    </w:p>
    <w:p w14:paraId="1FA55882" w14:textId="7F800F3D" w:rsidR="002845F5" w:rsidRDefault="002845F5">
      <w:pPr>
        <w:pStyle w:val="TOC3"/>
        <w:rPr>
          <w:rFonts w:asciiTheme="minorHAnsi" w:eastAsiaTheme="minorEastAsia" w:hAnsiTheme="minorHAnsi" w:cstheme="minorBidi"/>
          <w:spacing w:val="0"/>
          <w:kern w:val="2"/>
          <w:sz w:val="24"/>
          <w:szCs w:val="24"/>
          <w14:ligatures w14:val="standardContextual"/>
        </w:rPr>
      </w:pPr>
      <w:hyperlink w:anchor="_Toc215331422" w:history="1">
        <w:r w:rsidRPr="00130B6D">
          <w:rPr>
            <w:rStyle w:val="Hyperlink"/>
          </w:rPr>
          <w:t>1.2.2. Liệu pháp t</w:t>
        </w:r>
        <w:r w:rsidRPr="00130B6D">
          <w:rPr>
            <w:rStyle w:val="Hyperlink"/>
            <w:lang w:val="vi-VN"/>
          </w:rPr>
          <w:t>ế bào gốc</w:t>
        </w:r>
        <w:r w:rsidRPr="00130B6D">
          <w:rPr>
            <w:rStyle w:val="Hyperlink"/>
          </w:rPr>
          <w:t xml:space="preserve"> điều trị bệnh Alzheimer</w:t>
        </w:r>
        <w:r>
          <w:rPr>
            <w:webHidden/>
          </w:rPr>
          <w:tab/>
        </w:r>
        <w:r>
          <w:rPr>
            <w:webHidden/>
          </w:rPr>
          <w:fldChar w:fldCharType="begin"/>
        </w:r>
        <w:r>
          <w:rPr>
            <w:webHidden/>
          </w:rPr>
          <w:instrText xml:space="preserve"> PAGEREF _Toc215331422 \h </w:instrText>
        </w:r>
        <w:r>
          <w:rPr>
            <w:webHidden/>
          </w:rPr>
        </w:r>
        <w:r>
          <w:rPr>
            <w:webHidden/>
          </w:rPr>
          <w:fldChar w:fldCharType="separate"/>
        </w:r>
        <w:r>
          <w:rPr>
            <w:webHidden/>
          </w:rPr>
          <w:t>24</w:t>
        </w:r>
        <w:r>
          <w:rPr>
            <w:webHidden/>
          </w:rPr>
          <w:fldChar w:fldCharType="end"/>
        </w:r>
      </w:hyperlink>
    </w:p>
    <w:p w14:paraId="25412727" w14:textId="105F3C17" w:rsidR="002845F5" w:rsidRDefault="002845F5">
      <w:pPr>
        <w:pStyle w:val="TOC3"/>
        <w:rPr>
          <w:rFonts w:asciiTheme="minorHAnsi" w:eastAsiaTheme="minorEastAsia" w:hAnsiTheme="minorHAnsi" w:cstheme="minorBidi"/>
          <w:spacing w:val="0"/>
          <w:kern w:val="2"/>
          <w:sz w:val="24"/>
          <w:szCs w:val="24"/>
          <w14:ligatures w14:val="standardContextual"/>
        </w:rPr>
      </w:pPr>
      <w:hyperlink w:anchor="_Toc215331423" w:history="1">
        <w:r w:rsidRPr="00130B6D">
          <w:rPr>
            <w:rStyle w:val="Hyperlink"/>
          </w:rPr>
          <w:t>1.2.3. Các nghiên cứu ứng dụng tế bào gốc, thể tiết điều trị bệnh Alzheimer</w:t>
        </w:r>
        <w:r>
          <w:rPr>
            <w:webHidden/>
          </w:rPr>
          <w:tab/>
        </w:r>
        <w:r>
          <w:rPr>
            <w:webHidden/>
          </w:rPr>
          <w:fldChar w:fldCharType="begin"/>
        </w:r>
        <w:r>
          <w:rPr>
            <w:webHidden/>
          </w:rPr>
          <w:instrText xml:space="preserve"> PAGEREF _Toc215331423 \h </w:instrText>
        </w:r>
        <w:r>
          <w:rPr>
            <w:webHidden/>
          </w:rPr>
        </w:r>
        <w:r>
          <w:rPr>
            <w:webHidden/>
          </w:rPr>
          <w:fldChar w:fldCharType="separate"/>
        </w:r>
        <w:r>
          <w:rPr>
            <w:webHidden/>
          </w:rPr>
          <w:t>28</w:t>
        </w:r>
        <w:r>
          <w:rPr>
            <w:webHidden/>
          </w:rPr>
          <w:fldChar w:fldCharType="end"/>
        </w:r>
      </w:hyperlink>
    </w:p>
    <w:p w14:paraId="4F87D849" w14:textId="45CDB0B4" w:rsidR="002845F5" w:rsidRDefault="002845F5" w:rsidP="00931593">
      <w:pPr>
        <w:pStyle w:val="TOC2"/>
        <w:rPr>
          <w:rFonts w:asciiTheme="minorHAnsi" w:eastAsiaTheme="minorEastAsia" w:hAnsiTheme="minorHAnsi" w:cstheme="minorBidi"/>
          <w:kern w:val="2"/>
          <w:sz w:val="24"/>
          <w:szCs w:val="24"/>
          <w:shd w:val="clear" w:color="auto" w:fill="auto"/>
          <w14:ligatures w14:val="standardContextual"/>
        </w:rPr>
      </w:pPr>
      <w:hyperlink w:anchor="_Toc215331424" w:history="1">
        <w:r w:rsidRPr="00130B6D">
          <w:rPr>
            <w:rStyle w:val="Hyperlink"/>
          </w:rPr>
          <w:t>1.3. Mô hình gây bệnh Alzheimer trên thực nghiệm</w:t>
        </w:r>
        <w:r>
          <w:rPr>
            <w:webHidden/>
          </w:rPr>
          <w:tab/>
        </w:r>
        <w:r>
          <w:rPr>
            <w:webHidden/>
          </w:rPr>
          <w:fldChar w:fldCharType="begin"/>
        </w:r>
        <w:r>
          <w:rPr>
            <w:webHidden/>
          </w:rPr>
          <w:instrText xml:space="preserve"> PAGEREF _Toc215331424 \h </w:instrText>
        </w:r>
        <w:r>
          <w:rPr>
            <w:webHidden/>
          </w:rPr>
        </w:r>
        <w:r>
          <w:rPr>
            <w:webHidden/>
          </w:rPr>
          <w:fldChar w:fldCharType="separate"/>
        </w:r>
        <w:r>
          <w:rPr>
            <w:webHidden/>
          </w:rPr>
          <w:t>29</w:t>
        </w:r>
        <w:r>
          <w:rPr>
            <w:webHidden/>
          </w:rPr>
          <w:fldChar w:fldCharType="end"/>
        </w:r>
      </w:hyperlink>
    </w:p>
    <w:p w14:paraId="29814F8C" w14:textId="5AECC480" w:rsidR="002845F5" w:rsidRDefault="002845F5">
      <w:pPr>
        <w:pStyle w:val="TOC3"/>
        <w:rPr>
          <w:rFonts w:asciiTheme="minorHAnsi" w:eastAsiaTheme="minorEastAsia" w:hAnsiTheme="minorHAnsi" w:cstheme="minorBidi"/>
          <w:spacing w:val="0"/>
          <w:kern w:val="2"/>
          <w:sz w:val="24"/>
          <w:szCs w:val="24"/>
          <w14:ligatures w14:val="standardContextual"/>
        </w:rPr>
      </w:pPr>
      <w:hyperlink w:anchor="_Toc215331425" w:history="1">
        <w:r w:rsidRPr="00130B6D">
          <w:rPr>
            <w:rStyle w:val="Hyperlink"/>
          </w:rPr>
          <w:t>1.3.1. Các phương pháp gây mô hình</w:t>
        </w:r>
        <w:r>
          <w:rPr>
            <w:webHidden/>
          </w:rPr>
          <w:tab/>
        </w:r>
        <w:r>
          <w:rPr>
            <w:webHidden/>
          </w:rPr>
          <w:fldChar w:fldCharType="begin"/>
        </w:r>
        <w:r>
          <w:rPr>
            <w:webHidden/>
          </w:rPr>
          <w:instrText xml:space="preserve"> PAGEREF _Toc215331425 \h </w:instrText>
        </w:r>
        <w:r>
          <w:rPr>
            <w:webHidden/>
          </w:rPr>
        </w:r>
        <w:r>
          <w:rPr>
            <w:webHidden/>
          </w:rPr>
          <w:fldChar w:fldCharType="separate"/>
        </w:r>
        <w:r>
          <w:rPr>
            <w:webHidden/>
          </w:rPr>
          <w:t>29</w:t>
        </w:r>
        <w:r>
          <w:rPr>
            <w:webHidden/>
          </w:rPr>
          <w:fldChar w:fldCharType="end"/>
        </w:r>
      </w:hyperlink>
    </w:p>
    <w:p w14:paraId="60D57E55" w14:textId="27357CDC" w:rsidR="002845F5" w:rsidRDefault="002845F5">
      <w:pPr>
        <w:pStyle w:val="TOC3"/>
        <w:rPr>
          <w:rFonts w:asciiTheme="minorHAnsi" w:eastAsiaTheme="minorEastAsia" w:hAnsiTheme="minorHAnsi" w:cstheme="minorBidi"/>
          <w:spacing w:val="0"/>
          <w:kern w:val="2"/>
          <w:sz w:val="24"/>
          <w:szCs w:val="24"/>
          <w14:ligatures w14:val="standardContextual"/>
        </w:rPr>
      </w:pPr>
      <w:hyperlink w:anchor="_Toc215331426" w:history="1">
        <w:r w:rsidRPr="00130B6D">
          <w:rPr>
            <w:rStyle w:val="Hyperlink"/>
          </w:rPr>
          <w:t>1.3.2. Tiêm amyloid beta nội hải mã gây mô hình bệnh Alzheimer</w:t>
        </w:r>
        <w:r>
          <w:rPr>
            <w:webHidden/>
          </w:rPr>
          <w:tab/>
        </w:r>
        <w:r>
          <w:rPr>
            <w:webHidden/>
          </w:rPr>
          <w:fldChar w:fldCharType="begin"/>
        </w:r>
        <w:r>
          <w:rPr>
            <w:webHidden/>
          </w:rPr>
          <w:instrText xml:space="preserve"> PAGEREF _Toc215331426 \h </w:instrText>
        </w:r>
        <w:r>
          <w:rPr>
            <w:webHidden/>
          </w:rPr>
        </w:r>
        <w:r>
          <w:rPr>
            <w:webHidden/>
          </w:rPr>
          <w:fldChar w:fldCharType="separate"/>
        </w:r>
        <w:r>
          <w:rPr>
            <w:webHidden/>
          </w:rPr>
          <w:t>32</w:t>
        </w:r>
        <w:r>
          <w:rPr>
            <w:webHidden/>
          </w:rPr>
          <w:fldChar w:fldCharType="end"/>
        </w:r>
      </w:hyperlink>
    </w:p>
    <w:p w14:paraId="795C5FDD" w14:textId="0FF523CF" w:rsidR="002845F5" w:rsidRDefault="002845F5">
      <w:pPr>
        <w:pStyle w:val="TOC3"/>
        <w:rPr>
          <w:rFonts w:asciiTheme="minorHAnsi" w:eastAsiaTheme="minorEastAsia" w:hAnsiTheme="minorHAnsi" w:cstheme="minorBidi"/>
          <w:spacing w:val="0"/>
          <w:kern w:val="2"/>
          <w:sz w:val="24"/>
          <w:szCs w:val="24"/>
          <w14:ligatures w14:val="standardContextual"/>
        </w:rPr>
      </w:pPr>
      <w:hyperlink w:anchor="_Toc215331427" w:history="1">
        <w:r w:rsidRPr="00130B6D">
          <w:rPr>
            <w:rStyle w:val="Hyperlink"/>
          </w:rPr>
          <w:t>1.3.3. Các phương pháp đánh giá mô hình bệnh Alzheimer trên chuột</w:t>
        </w:r>
        <w:r>
          <w:rPr>
            <w:webHidden/>
          </w:rPr>
          <w:tab/>
        </w:r>
        <w:r>
          <w:rPr>
            <w:webHidden/>
          </w:rPr>
          <w:fldChar w:fldCharType="begin"/>
        </w:r>
        <w:r>
          <w:rPr>
            <w:webHidden/>
          </w:rPr>
          <w:instrText xml:space="preserve"> PAGEREF _Toc215331427 \h </w:instrText>
        </w:r>
        <w:r>
          <w:rPr>
            <w:webHidden/>
          </w:rPr>
        </w:r>
        <w:r>
          <w:rPr>
            <w:webHidden/>
          </w:rPr>
          <w:fldChar w:fldCharType="separate"/>
        </w:r>
        <w:r>
          <w:rPr>
            <w:webHidden/>
          </w:rPr>
          <w:t>36</w:t>
        </w:r>
        <w:r>
          <w:rPr>
            <w:webHidden/>
          </w:rPr>
          <w:fldChar w:fldCharType="end"/>
        </w:r>
      </w:hyperlink>
    </w:p>
    <w:p w14:paraId="67D68B15" w14:textId="19AA6EDD" w:rsidR="002845F5" w:rsidRDefault="002845F5">
      <w:pPr>
        <w:pStyle w:val="TOC3"/>
        <w:rPr>
          <w:rFonts w:asciiTheme="minorHAnsi" w:eastAsiaTheme="minorEastAsia" w:hAnsiTheme="minorHAnsi" w:cstheme="minorBidi"/>
          <w:spacing w:val="0"/>
          <w:kern w:val="2"/>
          <w:sz w:val="24"/>
          <w:szCs w:val="24"/>
          <w14:ligatures w14:val="standardContextual"/>
        </w:rPr>
      </w:pPr>
      <w:hyperlink w:anchor="_Toc215331428" w:history="1">
        <w:r w:rsidRPr="00130B6D">
          <w:rPr>
            <w:rStyle w:val="Hyperlink"/>
          </w:rPr>
          <w:t>1.3.4. Các nghiên cứu trong và ngoài nước gây mô hình bệnh Alzheimer</w:t>
        </w:r>
        <w:r>
          <w:rPr>
            <w:webHidden/>
          </w:rPr>
          <w:tab/>
        </w:r>
        <w:r>
          <w:rPr>
            <w:webHidden/>
          </w:rPr>
          <w:fldChar w:fldCharType="begin"/>
        </w:r>
        <w:r>
          <w:rPr>
            <w:webHidden/>
          </w:rPr>
          <w:instrText xml:space="preserve"> PAGEREF _Toc215331428 \h </w:instrText>
        </w:r>
        <w:r>
          <w:rPr>
            <w:webHidden/>
          </w:rPr>
        </w:r>
        <w:r>
          <w:rPr>
            <w:webHidden/>
          </w:rPr>
          <w:fldChar w:fldCharType="separate"/>
        </w:r>
        <w:r>
          <w:rPr>
            <w:webHidden/>
          </w:rPr>
          <w:t>41</w:t>
        </w:r>
        <w:r>
          <w:rPr>
            <w:webHidden/>
          </w:rPr>
          <w:fldChar w:fldCharType="end"/>
        </w:r>
      </w:hyperlink>
    </w:p>
    <w:p w14:paraId="7397F3B5" w14:textId="66AD8119" w:rsidR="002845F5" w:rsidRDefault="002845F5">
      <w:pPr>
        <w:pStyle w:val="TOC1"/>
        <w:rPr>
          <w:rFonts w:asciiTheme="minorHAnsi" w:eastAsiaTheme="minorEastAsia" w:hAnsiTheme="minorHAnsi" w:cstheme="minorBidi"/>
          <w:b w:val="0"/>
          <w:bCs w:val="0"/>
          <w:caps w:val="0"/>
          <w:kern w:val="2"/>
          <w:sz w:val="24"/>
          <w:szCs w:val="24"/>
          <w:shd w:val="clear" w:color="auto" w:fill="auto"/>
          <w14:ligatures w14:val="standardContextual"/>
        </w:rPr>
      </w:pPr>
      <w:hyperlink w:anchor="_Toc215331429" w:history="1">
        <w:r w:rsidRPr="00130B6D">
          <w:rPr>
            <w:rStyle w:val="Hyperlink"/>
          </w:rPr>
          <w:t>CHƯƠNG 2</w:t>
        </w:r>
        <w:r w:rsidR="00931593">
          <w:rPr>
            <w:rStyle w:val="Hyperlink"/>
          </w:rPr>
          <w:t xml:space="preserve">. </w:t>
        </w:r>
      </w:hyperlink>
      <w:hyperlink w:anchor="_Toc215331430" w:history="1">
        <w:r w:rsidRPr="00130B6D">
          <w:rPr>
            <w:rStyle w:val="Hyperlink"/>
          </w:rPr>
          <w:t>ĐỐI TƯỢNG VÀ PHƯƠNG PHÁP NGHIÊN CỨU</w:t>
        </w:r>
        <w:r>
          <w:rPr>
            <w:webHidden/>
          </w:rPr>
          <w:tab/>
        </w:r>
        <w:r>
          <w:rPr>
            <w:webHidden/>
          </w:rPr>
          <w:fldChar w:fldCharType="begin"/>
        </w:r>
        <w:r>
          <w:rPr>
            <w:webHidden/>
          </w:rPr>
          <w:instrText xml:space="preserve"> PAGEREF _Toc215331430 \h </w:instrText>
        </w:r>
        <w:r>
          <w:rPr>
            <w:webHidden/>
          </w:rPr>
        </w:r>
        <w:r>
          <w:rPr>
            <w:webHidden/>
          </w:rPr>
          <w:fldChar w:fldCharType="separate"/>
        </w:r>
        <w:r>
          <w:rPr>
            <w:webHidden/>
          </w:rPr>
          <w:t>43</w:t>
        </w:r>
        <w:r>
          <w:rPr>
            <w:webHidden/>
          </w:rPr>
          <w:fldChar w:fldCharType="end"/>
        </w:r>
      </w:hyperlink>
    </w:p>
    <w:p w14:paraId="276D5E6B" w14:textId="3C1FC0FD" w:rsidR="002845F5" w:rsidRDefault="002845F5" w:rsidP="00931593">
      <w:pPr>
        <w:pStyle w:val="TOC2"/>
        <w:rPr>
          <w:rFonts w:asciiTheme="minorHAnsi" w:eastAsiaTheme="minorEastAsia" w:hAnsiTheme="minorHAnsi" w:cstheme="minorBidi"/>
          <w:kern w:val="2"/>
          <w:sz w:val="24"/>
          <w:szCs w:val="24"/>
          <w:shd w:val="clear" w:color="auto" w:fill="auto"/>
          <w14:ligatures w14:val="standardContextual"/>
        </w:rPr>
      </w:pPr>
      <w:hyperlink w:anchor="_Toc215331431" w:history="1">
        <w:r w:rsidRPr="00130B6D">
          <w:rPr>
            <w:rStyle w:val="Hyperlink"/>
          </w:rPr>
          <w:t>2.1. Đối tượng và vật liệu nghiên cứu</w:t>
        </w:r>
        <w:r>
          <w:rPr>
            <w:webHidden/>
          </w:rPr>
          <w:tab/>
        </w:r>
        <w:r>
          <w:rPr>
            <w:webHidden/>
          </w:rPr>
          <w:fldChar w:fldCharType="begin"/>
        </w:r>
        <w:r>
          <w:rPr>
            <w:webHidden/>
          </w:rPr>
          <w:instrText xml:space="preserve"> PAGEREF _Toc215331431 \h </w:instrText>
        </w:r>
        <w:r>
          <w:rPr>
            <w:webHidden/>
          </w:rPr>
        </w:r>
        <w:r>
          <w:rPr>
            <w:webHidden/>
          </w:rPr>
          <w:fldChar w:fldCharType="separate"/>
        </w:r>
        <w:r>
          <w:rPr>
            <w:webHidden/>
          </w:rPr>
          <w:t>43</w:t>
        </w:r>
        <w:r>
          <w:rPr>
            <w:webHidden/>
          </w:rPr>
          <w:fldChar w:fldCharType="end"/>
        </w:r>
      </w:hyperlink>
    </w:p>
    <w:p w14:paraId="29CBE57F" w14:textId="6C2BA38E" w:rsidR="002845F5" w:rsidRDefault="002845F5">
      <w:pPr>
        <w:pStyle w:val="TOC3"/>
        <w:rPr>
          <w:rFonts w:asciiTheme="minorHAnsi" w:eastAsiaTheme="minorEastAsia" w:hAnsiTheme="minorHAnsi" w:cstheme="minorBidi"/>
          <w:spacing w:val="0"/>
          <w:kern w:val="2"/>
          <w:sz w:val="24"/>
          <w:szCs w:val="24"/>
          <w14:ligatures w14:val="standardContextual"/>
        </w:rPr>
      </w:pPr>
      <w:hyperlink w:anchor="_Toc215331432" w:history="1">
        <w:r w:rsidRPr="00130B6D">
          <w:rPr>
            <w:rStyle w:val="Hyperlink"/>
          </w:rPr>
          <w:t>2.1.1. Đối tượng</w:t>
        </w:r>
        <w:r>
          <w:rPr>
            <w:webHidden/>
          </w:rPr>
          <w:tab/>
        </w:r>
        <w:r>
          <w:rPr>
            <w:webHidden/>
          </w:rPr>
          <w:fldChar w:fldCharType="begin"/>
        </w:r>
        <w:r>
          <w:rPr>
            <w:webHidden/>
          </w:rPr>
          <w:instrText xml:space="preserve"> PAGEREF _Toc215331432 \h </w:instrText>
        </w:r>
        <w:r>
          <w:rPr>
            <w:webHidden/>
          </w:rPr>
        </w:r>
        <w:r>
          <w:rPr>
            <w:webHidden/>
          </w:rPr>
          <w:fldChar w:fldCharType="separate"/>
        </w:r>
        <w:r>
          <w:rPr>
            <w:webHidden/>
          </w:rPr>
          <w:t>43</w:t>
        </w:r>
        <w:r>
          <w:rPr>
            <w:webHidden/>
          </w:rPr>
          <w:fldChar w:fldCharType="end"/>
        </w:r>
      </w:hyperlink>
    </w:p>
    <w:p w14:paraId="0E2FFC93" w14:textId="4F8F1F75" w:rsidR="002845F5" w:rsidRDefault="002845F5">
      <w:pPr>
        <w:pStyle w:val="TOC3"/>
        <w:rPr>
          <w:rFonts w:asciiTheme="minorHAnsi" w:eastAsiaTheme="minorEastAsia" w:hAnsiTheme="minorHAnsi" w:cstheme="minorBidi"/>
          <w:spacing w:val="0"/>
          <w:kern w:val="2"/>
          <w:sz w:val="24"/>
          <w:szCs w:val="24"/>
          <w14:ligatures w14:val="standardContextual"/>
        </w:rPr>
      </w:pPr>
      <w:hyperlink w:anchor="_Toc215331433" w:history="1">
        <w:r w:rsidRPr="00130B6D">
          <w:rPr>
            <w:rStyle w:val="Hyperlink"/>
          </w:rPr>
          <w:t>2.1.2. Vật liệu</w:t>
        </w:r>
        <w:r>
          <w:rPr>
            <w:webHidden/>
          </w:rPr>
          <w:tab/>
        </w:r>
        <w:r>
          <w:rPr>
            <w:webHidden/>
          </w:rPr>
          <w:fldChar w:fldCharType="begin"/>
        </w:r>
        <w:r>
          <w:rPr>
            <w:webHidden/>
          </w:rPr>
          <w:instrText xml:space="preserve"> PAGEREF _Toc215331433 \h </w:instrText>
        </w:r>
        <w:r>
          <w:rPr>
            <w:webHidden/>
          </w:rPr>
        </w:r>
        <w:r>
          <w:rPr>
            <w:webHidden/>
          </w:rPr>
          <w:fldChar w:fldCharType="separate"/>
        </w:r>
        <w:r>
          <w:rPr>
            <w:webHidden/>
          </w:rPr>
          <w:t>44</w:t>
        </w:r>
        <w:r>
          <w:rPr>
            <w:webHidden/>
          </w:rPr>
          <w:fldChar w:fldCharType="end"/>
        </w:r>
      </w:hyperlink>
    </w:p>
    <w:p w14:paraId="61F95929" w14:textId="3A8A4BC9" w:rsidR="002845F5" w:rsidRDefault="002845F5" w:rsidP="00931593">
      <w:pPr>
        <w:pStyle w:val="TOC2"/>
        <w:rPr>
          <w:rFonts w:asciiTheme="minorHAnsi" w:eastAsiaTheme="minorEastAsia" w:hAnsiTheme="minorHAnsi" w:cstheme="minorBidi"/>
          <w:kern w:val="2"/>
          <w:sz w:val="24"/>
          <w:szCs w:val="24"/>
          <w:shd w:val="clear" w:color="auto" w:fill="auto"/>
          <w14:ligatures w14:val="standardContextual"/>
        </w:rPr>
      </w:pPr>
      <w:hyperlink w:anchor="_Toc215331434" w:history="1">
        <w:r w:rsidRPr="00130B6D">
          <w:rPr>
            <w:rStyle w:val="Hyperlink"/>
            <w:rFonts w:eastAsia="Calibri"/>
          </w:rPr>
          <w:t>2.2. Địa điểm nghiên cứu</w:t>
        </w:r>
        <w:r>
          <w:rPr>
            <w:webHidden/>
          </w:rPr>
          <w:tab/>
        </w:r>
        <w:r>
          <w:rPr>
            <w:webHidden/>
          </w:rPr>
          <w:fldChar w:fldCharType="begin"/>
        </w:r>
        <w:r>
          <w:rPr>
            <w:webHidden/>
          </w:rPr>
          <w:instrText xml:space="preserve"> PAGEREF _Toc215331434 \h </w:instrText>
        </w:r>
        <w:r>
          <w:rPr>
            <w:webHidden/>
          </w:rPr>
        </w:r>
        <w:r>
          <w:rPr>
            <w:webHidden/>
          </w:rPr>
          <w:fldChar w:fldCharType="separate"/>
        </w:r>
        <w:r>
          <w:rPr>
            <w:webHidden/>
          </w:rPr>
          <w:t>48</w:t>
        </w:r>
        <w:r>
          <w:rPr>
            <w:webHidden/>
          </w:rPr>
          <w:fldChar w:fldCharType="end"/>
        </w:r>
      </w:hyperlink>
    </w:p>
    <w:p w14:paraId="35DE57DB" w14:textId="613FD110" w:rsidR="002845F5" w:rsidRDefault="002845F5" w:rsidP="00931593">
      <w:pPr>
        <w:pStyle w:val="TOC2"/>
        <w:rPr>
          <w:rFonts w:asciiTheme="minorHAnsi" w:eastAsiaTheme="minorEastAsia" w:hAnsiTheme="minorHAnsi" w:cstheme="minorBidi"/>
          <w:kern w:val="2"/>
          <w:sz w:val="24"/>
          <w:szCs w:val="24"/>
          <w:shd w:val="clear" w:color="auto" w:fill="auto"/>
          <w14:ligatures w14:val="standardContextual"/>
        </w:rPr>
      </w:pPr>
      <w:hyperlink w:anchor="_Toc215331435" w:history="1">
        <w:r w:rsidRPr="00130B6D">
          <w:rPr>
            <w:rStyle w:val="Hyperlink"/>
            <w:rFonts w:eastAsia="Calibri"/>
          </w:rPr>
          <w:t>2.3. Phương pháp nghiên cứu</w:t>
        </w:r>
        <w:r>
          <w:rPr>
            <w:webHidden/>
          </w:rPr>
          <w:tab/>
        </w:r>
        <w:r>
          <w:rPr>
            <w:webHidden/>
          </w:rPr>
          <w:fldChar w:fldCharType="begin"/>
        </w:r>
        <w:r>
          <w:rPr>
            <w:webHidden/>
          </w:rPr>
          <w:instrText xml:space="preserve"> PAGEREF _Toc215331435 \h </w:instrText>
        </w:r>
        <w:r>
          <w:rPr>
            <w:webHidden/>
          </w:rPr>
        </w:r>
        <w:r>
          <w:rPr>
            <w:webHidden/>
          </w:rPr>
          <w:fldChar w:fldCharType="separate"/>
        </w:r>
        <w:r>
          <w:rPr>
            <w:webHidden/>
          </w:rPr>
          <w:t>49</w:t>
        </w:r>
        <w:r>
          <w:rPr>
            <w:webHidden/>
          </w:rPr>
          <w:fldChar w:fldCharType="end"/>
        </w:r>
      </w:hyperlink>
    </w:p>
    <w:p w14:paraId="2DDD3DDB" w14:textId="1EDB8184" w:rsidR="002845F5" w:rsidRDefault="002845F5">
      <w:pPr>
        <w:pStyle w:val="TOC3"/>
        <w:rPr>
          <w:rFonts w:asciiTheme="minorHAnsi" w:eastAsiaTheme="minorEastAsia" w:hAnsiTheme="minorHAnsi" w:cstheme="minorBidi"/>
          <w:spacing w:val="0"/>
          <w:kern w:val="2"/>
          <w:sz w:val="24"/>
          <w:szCs w:val="24"/>
          <w14:ligatures w14:val="standardContextual"/>
        </w:rPr>
      </w:pPr>
      <w:hyperlink w:anchor="_Toc215331436" w:history="1">
        <w:r w:rsidRPr="00130B6D">
          <w:rPr>
            <w:rStyle w:val="Hyperlink"/>
          </w:rPr>
          <w:t>2.3.1. Thiết kế nghiên cứu</w:t>
        </w:r>
        <w:r>
          <w:rPr>
            <w:webHidden/>
          </w:rPr>
          <w:tab/>
        </w:r>
        <w:r>
          <w:rPr>
            <w:webHidden/>
          </w:rPr>
          <w:fldChar w:fldCharType="begin"/>
        </w:r>
        <w:r>
          <w:rPr>
            <w:webHidden/>
          </w:rPr>
          <w:instrText xml:space="preserve"> PAGEREF _Toc215331436 \h </w:instrText>
        </w:r>
        <w:r>
          <w:rPr>
            <w:webHidden/>
          </w:rPr>
        </w:r>
        <w:r>
          <w:rPr>
            <w:webHidden/>
          </w:rPr>
          <w:fldChar w:fldCharType="separate"/>
        </w:r>
        <w:r>
          <w:rPr>
            <w:webHidden/>
          </w:rPr>
          <w:t>49</w:t>
        </w:r>
        <w:r>
          <w:rPr>
            <w:webHidden/>
          </w:rPr>
          <w:fldChar w:fldCharType="end"/>
        </w:r>
      </w:hyperlink>
    </w:p>
    <w:p w14:paraId="1B9AD779" w14:textId="5430B28C" w:rsidR="002845F5" w:rsidRDefault="002845F5">
      <w:pPr>
        <w:pStyle w:val="TOC3"/>
        <w:rPr>
          <w:rFonts w:asciiTheme="minorHAnsi" w:eastAsiaTheme="minorEastAsia" w:hAnsiTheme="minorHAnsi" w:cstheme="minorBidi"/>
          <w:spacing w:val="0"/>
          <w:kern w:val="2"/>
          <w:sz w:val="24"/>
          <w:szCs w:val="24"/>
          <w14:ligatures w14:val="standardContextual"/>
        </w:rPr>
      </w:pPr>
      <w:hyperlink w:anchor="_Toc215331437" w:history="1">
        <w:r w:rsidRPr="00130B6D">
          <w:rPr>
            <w:rStyle w:val="Hyperlink"/>
          </w:rPr>
          <w:t>2.3.2. Phương tiện, dụng cụ nghiên cứu</w:t>
        </w:r>
        <w:r>
          <w:rPr>
            <w:webHidden/>
          </w:rPr>
          <w:tab/>
        </w:r>
        <w:r>
          <w:rPr>
            <w:webHidden/>
          </w:rPr>
          <w:fldChar w:fldCharType="begin"/>
        </w:r>
        <w:r>
          <w:rPr>
            <w:webHidden/>
          </w:rPr>
          <w:instrText xml:space="preserve"> PAGEREF _Toc215331437 \h </w:instrText>
        </w:r>
        <w:r>
          <w:rPr>
            <w:webHidden/>
          </w:rPr>
        </w:r>
        <w:r>
          <w:rPr>
            <w:webHidden/>
          </w:rPr>
          <w:fldChar w:fldCharType="separate"/>
        </w:r>
        <w:r>
          <w:rPr>
            <w:webHidden/>
          </w:rPr>
          <w:t>49</w:t>
        </w:r>
        <w:r>
          <w:rPr>
            <w:webHidden/>
          </w:rPr>
          <w:fldChar w:fldCharType="end"/>
        </w:r>
      </w:hyperlink>
    </w:p>
    <w:p w14:paraId="1E48F96D" w14:textId="5AC2A5D7" w:rsidR="002845F5" w:rsidRDefault="002845F5">
      <w:pPr>
        <w:pStyle w:val="TOC3"/>
        <w:rPr>
          <w:rFonts w:asciiTheme="minorHAnsi" w:eastAsiaTheme="minorEastAsia" w:hAnsiTheme="minorHAnsi" w:cstheme="minorBidi"/>
          <w:spacing w:val="0"/>
          <w:kern w:val="2"/>
          <w:sz w:val="24"/>
          <w:szCs w:val="24"/>
          <w14:ligatures w14:val="standardContextual"/>
        </w:rPr>
      </w:pPr>
      <w:hyperlink w:anchor="_Toc215331438" w:history="1">
        <w:r w:rsidRPr="00130B6D">
          <w:rPr>
            <w:rStyle w:val="Hyperlink"/>
          </w:rPr>
          <w:t>2.3.3. Phương pháp, kỹ thuật nghiên cứu</w:t>
        </w:r>
        <w:r>
          <w:rPr>
            <w:webHidden/>
          </w:rPr>
          <w:tab/>
        </w:r>
        <w:r>
          <w:rPr>
            <w:webHidden/>
          </w:rPr>
          <w:fldChar w:fldCharType="begin"/>
        </w:r>
        <w:r>
          <w:rPr>
            <w:webHidden/>
          </w:rPr>
          <w:instrText xml:space="preserve"> PAGEREF _Toc215331438 \h </w:instrText>
        </w:r>
        <w:r>
          <w:rPr>
            <w:webHidden/>
          </w:rPr>
        </w:r>
        <w:r>
          <w:rPr>
            <w:webHidden/>
          </w:rPr>
          <w:fldChar w:fldCharType="separate"/>
        </w:r>
        <w:r>
          <w:rPr>
            <w:webHidden/>
          </w:rPr>
          <w:t>52</w:t>
        </w:r>
        <w:r>
          <w:rPr>
            <w:webHidden/>
          </w:rPr>
          <w:fldChar w:fldCharType="end"/>
        </w:r>
      </w:hyperlink>
    </w:p>
    <w:p w14:paraId="70959479" w14:textId="3EE2B6C1" w:rsidR="002845F5" w:rsidRDefault="002845F5" w:rsidP="00931593">
      <w:pPr>
        <w:pStyle w:val="TOC2"/>
        <w:rPr>
          <w:rFonts w:asciiTheme="minorHAnsi" w:eastAsiaTheme="minorEastAsia" w:hAnsiTheme="minorHAnsi" w:cstheme="minorBidi"/>
          <w:kern w:val="2"/>
          <w:sz w:val="24"/>
          <w:szCs w:val="24"/>
          <w:shd w:val="clear" w:color="auto" w:fill="auto"/>
          <w14:ligatures w14:val="standardContextual"/>
        </w:rPr>
      </w:pPr>
      <w:hyperlink w:anchor="_Toc215331439" w:history="1">
        <w:r w:rsidRPr="00130B6D">
          <w:rPr>
            <w:rStyle w:val="Hyperlink"/>
          </w:rPr>
          <w:t>2.4. Biến số và các chỉ tiêu nghiên cứu</w:t>
        </w:r>
        <w:r>
          <w:rPr>
            <w:webHidden/>
          </w:rPr>
          <w:tab/>
        </w:r>
        <w:r>
          <w:rPr>
            <w:webHidden/>
          </w:rPr>
          <w:fldChar w:fldCharType="begin"/>
        </w:r>
        <w:r>
          <w:rPr>
            <w:webHidden/>
          </w:rPr>
          <w:instrText xml:space="preserve"> PAGEREF _Toc215331439 \h </w:instrText>
        </w:r>
        <w:r>
          <w:rPr>
            <w:webHidden/>
          </w:rPr>
        </w:r>
        <w:r>
          <w:rPr>
            <w:webHidden/>
          </w:rPr>
          <w:fldChar w:fldCharType="separate"/>
        </w:r>
        <w:r>
          <w:rPr>
            <w:webHidden/>
          </w:rPr>
          <w:t>64</w:t>
        </w:r>
        <w:r>
          <w:rPr>
            <w:webHidden/>
          </w:rPr>
          <w:fldChar w:fldCharType="end"/>
        </w:r>
      </w:hyperlink>
    </w:p>
    <w:p w14:paraId="356DE9E8" w14:textId="39174100" w:rsidR="002845F5" w:rsidRDefault="002845F5" w:rsidP="00931593">
      <w:pPr>
        <w:pStyle w:val="TOC2"/>
        <w:rPr>
          <w:rFonts w:asciiTheme="minorHAnsi" w:eastAsiaTheme="minorEastAsia" w:hAnsiTheme="minorHAnsi" w:cstheme="minorBidi"/>
          <w:kern w:val="2"/>
          <w:sz w:val="24"/>
          <w:szCs w:val="24"/>
          <w:shd w:val="clear" w:color="auto" w:fill="auto"/>
          <w14:ligatures w14:val="standardContextual"/>
        </w:rPr>
      </w:pPr>
      <w:hyperlink w:anchor="_Toc215331440" w:history="1">
        <w:r w:rsidRPr="00130B6D">
          <w:rPr>
            <w:rStyle w:val="Hyperlink"/>
            <w:rFonts w:eastAsia="Calibri"/>
          </w:rPr>
          <w:t>2.5. Phương pháp thu thập và xử lý số liệu</w:t>
        </w:r>
        <w:r>
          <w:rPr>
            <w:webHidden/>
          </w:rPr>
          <w:tab/>
        </w:r>
        <w:r>
          <w:rPr>
            <w:webHidden/>
          </w:rPr>
          <w:fldChar w:fldCharType="begin"/>
        </w:r>
        <w:r>
          <w:rPr>
            <w:webHidden/>
          </w:rPr>
          <w:instrText xml:space="preserve"> PAGEREF _Toc215331440 \h </w:instrText>
        </w:r>
        <w:r>
          <w:rPr>
            <w:webHidden/>
          </w:rPr>
        </w:r>
        <w:r>
          <w:rPr>
            <w:webHidden/>
          </w:rPr>
          <w:fldChar w:fldCharType="separate"/>
        </w:r>
        <w:r>
          <w:rPr>
            <w:webHidden/>
          </w:rPr>
          <w:t>70</w:t>
        </w:r>
        <w:r>
          <w:rPr>
            <w:webHidden/>
          </w:rPr>
          <w:fldChar w:fldCharType="end"/>
        </w:r>
      </w:hyperlink>
    </w:p>
    <w:p w14:paraId="54B33E2D" w14:textId="531C357C" w:rsidR="002845F5" w:rsidRDefault="002845F5" w:rsidP="00931593">
      <w:pPr>
        <w:pStyle w:val="TOC2"/>
        <w:rPr>
          <w:rFonts w:asciiTheme="minorHAnsi" w:eastAsiaTheme="minorEastAsia" w:hAnsiTheme="minorHAnsi" w:cstheme="minorBidi"/>
          <w:kern w:val="2"/>
          <w:sz w:val="24"/>
          <w:szCs w:val="24"/>
          <w:shd w:val="clear" w:color="auto" w:fill="auto"/>
          <w14:ligatures w14:val="standardContextual"/>
        </w:rPr>
      </w:pPr>
      <w:hyperlink w:anchor="_Toc215331441" w:history="1">
        <w:r w:rsidRPr="00130B6D">
          <w:rPr>
            <w:rStyle w:val="Hyperlink"/>
          </w:rPr>
          <w:t>2.6. Đạo đức trong nghiên cứu</w:t>
        </w:r>
        <w:r>
          <w:rPr>
            <w:webHidden/>
          </w:rPr>
          <w:tab/>
        </w:r>
        <w:r>
          <w:rPr>
            <w:webHidden/>
          </w:rPr>
          <w:fldChar w:fldCharType="begin"/>
        </w:r>
        <w:r>
          <w:rPr>
            <w:webHidden/>
          </w:rPr>
          <w:instrText xml:space="preserve"> PAGEREF _Toc215331441 \h </w:instrText>
        </w:r>
        <w:r>
          <w:rPr>
            <w:webHidden/>
          </w:rPr>
        </w:r>
        <w:r>
          <w:rPr>
            <w:webHidden/>
          </w:rPr>
          <w:fldChar w:fldCharType="separate"/>
        </w:r>
        <w:r>
          <w:rPr>
            <w:webHidden/>
          </w:rPr>
          <w:t>70</w:t>
        </w:r>
        <w:r>
          <w:rPr>
            <w:webHidden/>
          </w:rPr>
          <w:fldChar w:fldCharType="end"/>
        </w:r>
      </w:hyperlink>
    </w:p>
    <w:p w14:paraId="701BD66D" w14:textId="7DF1A683" w:rsidR="002845F5" w:rsidRDefault="002845F5">
      <w:pPr>
        <w:pStyle w:val="TOC1"/>
        <w:rPr>
          <w:rFonts w:asciiTheme="minorHAnsi" w:eastAsiaTheme="minorEastAsia" w:hAnsiTheme="minorHAnsi" w:cstheme="minorBidi"/>
          <w:b w:val="0"/>
          <w:bCs w:val="0"/>
          <w:caps w:val="0"/>
          <w:kern w:val="2"/>
          <w:sz w:val="24"/>
          <w:szCs w:val="24"/>
          <w:shd w:val="clear" w:color="auto" w:fill="auto"/>
          <w14:ligatures w14:val="standardContextual"/>
        </w:rPr>
      </w:pPr>
      <w:hyperlink w:anchor="_Toc215331442" w:history="1">
        <w:r w:rsidRPr="00130B6D">
          <w:rPr>
            <w:rStyle w:val="Hyperlink"/>
          </w:rPr>
          <w:t>CHƯƠNG 3</w:t>
        </w:r>
        <w:r w:rsidR="00931593">
          <w:rPr>
            <w:rStyle w:val="Hyperlink"/>
          </w:rPr>
          <w:t xml:space="preserve">. </w:t>
        </w:r>
      </w:hyperlink>
      <w:hyperlink w:anchor="_Toc215331443" w:history="1">
        <w:r w:rsidRPr="00130B6D">
          <w:rPr>
            <w:rStyle w:val="Hyperlink"/>
          </w:rPr>
          <w:t>KẾT QUẢ NGHIÊN CỨU</w:t>
        </w:r>
        <w:r>
          <w:rPr>
            <w:webHidden/>
          </w:rPr>
          <w:tab/>
        </w:r>
        <w:r>
          <w:rPr>
            <w:webHidden/>
          </w:rPr>
          <w:fldChar w:fldCharType="begin"/>
        </w:r>
        <w:r>
          <w:rPr>
            <w:webHidden/>
          </w:rPr>
          <w:instrText xml:space="preserve"> PAGEREF _Toc215331443 \h </w:instrText>
        </w:r>
        <w:r>
          <w:rPr>
            <w:webHidden/>
          </w:rPr>
        </w:r>
        <w:r>
          <w:rPr>
            <w:webHidden/>
          </w:rPr>
          <w:fldChar w:fldCharType="separate"/>
        </w:r>
        <w:r>
          <w:rPr>
            <w:webHidden/>
          </w:rPr>
          <w:t>71</w:t>
        </w:r>
        <w:r>
          <w:rPr>
            <w:webHidden/>
          </w:rPr>
          <w:fldChar w:fldCharType="end"/>
        </w:r>
      </w:hyperlink>
    </w:p>
    <w:p w14:paraId="76FE15E5" w14:textId="754A4C99" w:rsidR="002845F5" w:rsidRDefault="002845F5" w:rsidP="00931593">
      <w:pPr>
        <w:pStyle w:val="TOC2"/>
        <w:rPr>
          <w:rFonts w:asciiTheme="minorHAnsi" w:eastAsiaTheme="minorEastAsia" w:hAnsiTheme="minorHAnsi" w:cstheme="minorBidi"/>
          <w:kern w:val="2"/>
          <w:sz w:val="24"/>
          <w:szCs w:val="24"/>
          <w:shd w:val="clear" w:color="auto" w:fill="auto"/>
          <w14:ligatures w14:val="standardContextual"/>
        </w:rPr>
      </w:pPr>
      <w:hyperlink w:anchor="_Toc215331444" w:history="1">
        <w:r w:rsidRPr="00130B6D">
          <w:rPr>
            <w:rStyle w:val="Hyperlink"/>
          </w:rPr>
          <w:t xml:space="preserve">3.1. Kết quả </w:t>
        </w:r>
        <w:r w:rsidRPr="00130B6D">
          <w:rPr>
            <w:rStyle w:val="Hyperlink"/>
            <w:iCs/>
          </w:rPr>
          <w:t>gây mô hình bệnh Alzheimer trên chuột thực nghiệm</w:t>
        </w:r>
        <w:r>
          <w:rPr>
            <w:webHidden/>
          </w:rPr>
          <w:tab/>
        </w:r>
        <w:r>
          <w:rPr>
            <w:webHidden/>
          </w:rPr>
          <w:fldChar w:fldCharType="begin"/>
        </w:r>
        <w:r>
          <w:rPr>
            <w:webHidden/>
          </w:rPr>
          <w:instrText xml:space="preserve"> PAGEREF _Toc215331444 \h </w:instrText>
        </w:r>
        <w:r>
          <w:rPr>
            <w:webHidden/>
          </w:rPr>
        </w:r>
        <w:r>
          <w:rPr>
            <w:webHidden/>
          </w:rPr>
          <w:fldChar w:fldCharType="separate"/>
        </w:r>
        <w:r>
          <w:rPr>
            <w:webHidden/>
          </w:rPr>
          <w:t>71</w:t>
        </w:r>
        <w:r>
          <w:rPr>
            <w:webHidden/>
          </w:rPr>
          <w:fldChar w:fldCharType="end"/>
        </w:r>
      </w:hyperlink>
    </w:p>
    <w:p w14:paraId="0C9AED9A" w14:textId="6E3FDF26" w:rsidR="002845F5" w:rsidRDefault="002845F5">
      <w:pPr>
        <w:pStyle w:val="TOC3"/>
        <w:rPr>
          <w:rFonts w:asciiTheme="minorHAnsi" w:eastAsiaTheme="minorEastAsia" w:hAnsiTheme="minorHAnsi" w:cstheme="minorBidi"/>
          <w:spacing w:val="0"/>
          <w:kern w:val="2"/>
          <w:sz w:val="24"/>
          <w:szCs w:val="24"/>
          <w14:ligatures w14:val="standardContextual"/>
        </w:rPr>
      </w:pPr>
      <w:hyperlink w:anchor="_Toc215331445" w:history="1">
        <w:r w:rsidRPr="00130B6D">
          <w:rPr>
            <w:rStyle w:val="Hyperlink"/>
          </w:rPr>
          <w:t>3.1.1. Đặc điểm chung chuột thí nghiệm</w:t>
        </w:r>
        <w:r>
          <w:rPr>
            <w:webHidden/>
          </w:rPr>
          <w:tab/>
        </w:r>
        <w:r>
          <w:rPr>
            <w:webHidden/>
          </w:rPr>
          <w:fldChar w:fldCharType="begin"/>
        </w:r>
        <w:r>
          <w:rPr>
            <w:webHidden/>
          </w:rPr>
          <w:instrText xml:space="preserve"> PAGEREF _Toc215331445 \h </w:instrText>
        </w:r>
        <w:r>
          <w:rPr>
            <w:webHidden/>
          </w:rPr>
        </w:r>
        <w:r>
          <w:rPr>
            <w:webHidden/>
          </w:rPr>
          <w:fldChar w:fldCharType="separate"/>
        </w:r>
        <w:r>
          <w:rPr>
            <w:webHidden/>
          </w:rPr>
          <w:t>71</w:t>
        </w:r>
        <w:r>
          <w:rPr>
            <w:webHidden/>
          </w:rPr>
          <w:fldChar w:fldCharType="end"/>
        </w:r>
      </w:hyperlink>
    </w:p>
    <w:p w14:paraId="2E99E6B7" w14:textId="4D6F1DAE" w:rsidR="002845F5" w:rsidRDefault="002845F5">
      <w:pPr>
        <w:pStyle w:val="TOC3"/>
        <w:rPr>
          <w:rFonts w:asciiTheme="minorHAnsi" w:eastAsiaTheme="minorEastAsia" w:hAnsiTheme="minorHAnsi" w:cstheme="minorBidi"/>
          <w:spacing w:val="0"/>
          <w:kern w:val="2"/>
          <w:sz w:val="24"/>
          <w:szCs w:val="24"/>
          <w14:ligatures w14:val="standardContextual"/>
        </w:rPr>
      </w:pPr>
      <w:hyperlink w:anchor="_Toc215331446" w:history="1">
        <w:r w:rsidRPr="00130B6D">
          <w:rPr>
            <w:rStyle w:val="Hyperlink"/>
          </w:rPr>
          <w:t>3.1.2. Kết quả hành vi của chuột mô hình bệnh Alzheimer</w:t>
        </w:r>
        <w:r>
          <w:rPr>
            <w:webHidden/>
          </w:rPr>
          <w:tab/>
        </w:r>
        <w:r>
          <w:rPr>
            <w:webHidden/>
          </w:rPr>
          <w:fldChar w:fldCharType="begin"/>
        </w:r>
        <w:r>
          <w:rPr>
            <w:webHidden/>
          </w:rPr>
          <w:instrText xml:space="preserve"> PAGEREF _Toc215331446 \h </w:instrText>
        </w:r>
        <w:r>
          <w:rPr>
            <w:webHidden/>
          </w:rPr>
        </w:r>
        <w:r>
          <w:rPr>
            <w:webHidden/>
          </w:rPr>
          <w:fldChar w:fldCharType="separate"/>
        </w:r>
        <w:r>
          <w:rPr>
            <w:webHidden/>
          </w:rPr>
          <w:t>72</w:t>
        </w:r>
        <w:r>
          <w:rPr>
            <w:webHidden/>
          </w:rPr>
          <w:fldChar w:fldCharType="end"/>
        </w:r>
      </w:hyperlink>
    </w:p>
    <w:p w14:paraId="6134D60B" w14:textId="3938292D" w:rsidR="002845F5" w:rsidRDefault="002845F5">
      <w:pPr>
        <w:pStyle w:val="TOC3"/>
        <w:rPr>
          <w:rFonts w:asciiTheme="minorHAnsi" w:eastAsiaTheme="minorEastAsia" w:hAnsiTheme="minorHAnsi" w:cstheme="minorBidi"/>
          <w:spacing w:val="0"/>
          <w:kern w:val="2"/>
          <w:sz w:val="24"/>
          <w:szCs w:val="24"/>
          <w14:ligatures w14:val="standardContextual"/>
        </w:rPr>
      </w:pPr>
      <w:hyperlink w:anchor="_Toc215331447" w:history="1">
        <w:r w:rsidRPr="00130B6D">
          <w:rPr>
            <w:rStyle w:val="Hyperlink"/>
          </w:rPr>
          <w:t>3.1.3. Kết quả giải phẫu vi thể hồi hải mã chuột mô hình bệnh Alzheimer</w:t>
        </w:r>
        <w:r>
          <w:rPr>
            <w:webHidden/>
          </w:rPr>
          <w:tab/>
        </w:r>
        <w:r>
          <w:rPr>
            <w:webHidden/>
          </w:rPr>
          <w:fldChar w:fldCharType="begin"/>
        </w:r>
        <w:r>
          <w:rPr>
            <w:webHidden/>
          </w:rPr>
          <w:instrText xml:space="preserve"> PAGEREF _Toc215331447 \h </w:instrText>
        </w:r>
        <w:r>
          <w:rPr>
            <w:webHidden/>
          </w:rPr>
        </w:r>
        <w:r>
          <w:rPr>
            <w:webHidden/>
          </w:rPr>
          <w:fldChar w:fldCharType="separate"/>
        </w:r>
        <w:r>
          <w:rPr>
            <w:webHidden/>
          </w:rPr>
          <w:t>84</w:t>
        </w:r>
        <w:r>
          <w:rPr>
            <w:webHidden/>
          </w:rPr>
          <w:fldChar w:fldCharType="end"/>
        </w:r>
      </w:hyperlink>
    </w:p>
    <w:p w14:paraId="43043C7D" w14:textId="545BC965" w:rsidR="002845F5" w:rsidRDefault="002845F5" w:rsidP="00931593">
      <w:pPr>
        <w:pStyle w:val="TOC2"/>
        <w:rPr>
          <w:rFonts w:asciiTheme="minorHAnsi" w:eastAsiaTheme="minorEastAsia" w:hAnsiTheme="minorHAnsi" w:cstheme="minorBidi"/>
          <w:kern w:val="2"/>
          <w:sz w:val="24"/>
          <w:szCs w:val="24"/>
          <w:shd w:val="clear" w:color="auto" w:fill="auto"/>
          <w14:ligatures w14:val="standardContextual"/>
        </w:rPr>
      </w:pPr>
      <w:hyperlink w:anchor="_Toc215331448" w:history="1">
        <w:r w:rsidRPr="00130B6D">
          <w:rPr>
            <w:rStyle w:val="Hyperlink"/>
          </w:rPr>
          <w:t>3.2. Hiệu quả điều trị của tế bào gốc trung mô từ mô mỡ và thể tiết trên nhóm chuột đã được gây mô hình bệnh Alzheimer</w:t>
        </w:r>
        <w:r>
          <w:rPr>
            <w:webHidden/>
          </w:rPr>
          <w:tab/>
        </w:r>
        <w:r>
          <w:rPr>
            <w:webHidden/>
          </w:rPr>
          <w:fldChar w:fldCharType="begin"/>
        </w:r>
        <w:r>
          <w:rPr>
            <w:webHidden/>
          </w:rPr>
          <w:instrText xml:space="preserve"> PAGEREF _Toc215331448 \h </w:instrText>
        </w:r>
        <w:r>
          <w:rPr>
            <w:webHidden/>
          </w:rPr>
        </w:r>
        <w:r>
          <w:rPr>
            <w:webHidden/>
          </w:rPr>
          <w:fldChar w:fldCharType="separate"/>
        </w:r>
        <w:r>
          <w:rPr>
            <w:webHidden/>
          </w:rPr>
          <w:t>85</w:t>
        </w:r>
        <w:r>
          <w:rPr>
            <w:webHidden/>
          </w:rPr>
          <w:fldChar w:fldCharType="end"/>
        </w:r>
      </w:hyperlink>
    </w:p>
    <w:p w14:paraId="14914EBF" w14:textId="109FC1CD" w:rsidR="002845F5" w:rsidRDefault="002845F5">
      <w:pPr>
        <w:pStyle w:val="TOC3"/>
        <w:rPr>
          <w:rFonts w:asciiTheme="minorHAnsi" w:eastAsiaTheme="minorEastAsia" w:hAnsiTheme="minorHAnsi" w:cstheme="minorBidi"/>
          <w:spacing w:val="0"/>
          <w:kern w:val="2"/>
          <w:sz w:val="24"/>
          <w:szCs w:val="24"/>
          <w14:ligatures w14:val="standardContextual"/>
        </w:rPr>
      </w:pPr>
      <w:hyperlink w:anchor="_Toc215331449" w:history="1">
        <w:r w:rsidRPr="00130B6D">
          <w:rPr>
            <w:rStyle w:val="Hyperlink"/>
          </w:rPr>
          <w:t>3.2.1. Toàn thân chuột mô hình bệnh Alzheimer trước và sau điều trị</w:t>
        </w:r>
        <w:r>
          <w:rPr>
            <w:webHidden/>
          </w:rPr>
          <w:tab/>
        </w:r>
        <w:r>
          <w:rPr>
            <w:webHidden/>
          </w:rPr>
          <w:fldChar w:fldCharType="begin"/>
        </w:r>
        <w:r>
          <w:rPr>
            <w:webHidden/>
          </w:rPr>
          <w:instrText xml:space="preserve"> PAGEREF _Toc215331449 \h </w:instrText>
        </w:r>
        <w:r>
          <w:rPr>
            <w:webHidden/>
          </w:rPr>
        </w:r>
        <w:r>
          <w:rPr>
            <w:webHidden/>
          </w:rPr>
          <w:fldChar w:fldCharType="separate"/>
        </w:r>
        <w:r>
          <w:rPr>
            <w:webHidden/>
          </w:rPr>
          <w:t>85</w:t>
        </w:r>
        <w:r>
          <w:rPr>
            <w:webHidden/>
          </w:rPr>
          <w:fldChar w:fldCharType="end"/>
        </w:r>
      </w:hyperlink>
    </w:p>
    <w:p w14:paraId="2586A5DE" w14:textId="6812977A" w:rsidR="002845F5" w:rsidRDefault="002845F5">
      <w:pPr>
        <w:pStyle w:val="TOC3"/>
        <w:rPr>
          <w:rFonts w:asciiTheme="minorHAnsi" w:eastAsiaTheme="minorEastAsia" w:hAnsiTheme="minorHAnsi" w:cstheme="minorBidi"/>
          <w:spacing w:val="0"/>
          <w:kern w:val="2"/>
          <w:sz w:val="24"/>
          <w:szCs w:val="24"/>
          <w14:ligatures w14:val="standardContextual"/>
        </w:rPr>
      </w:pPr>
      <w:hyperlink w:anchor="_Toc215331450" w:history="1">
        <w:r w:rsidRPr="00130B6D">
          <w:rPr>
            <w:rStyle w:val="Hyperlink"/>
          </w:rPr>
          <w:t>3.2.2. Kết quả hành vi chuột mô hình bệnh Alzheimer trước và sau điều trị</w:t>
        </w:r>
        <w:r>
          <w:rPr>
            <w:webHidden/>
          </w:rPr>
          <w:tab/>
        </w:r>
        <w:r>
          <w:rPr>
            <w:webHidden/>
          </w:rPr>
          <w:fldChar w:fldCharType="begin"/>
        </w:r>
        <w:r>
          <w:rPr>
            <w:webHidden/>
          </w:rPr>
          <w:instrText xml:space="preserve"> PAGEREF _Toc215331450 \h </w:instrText>
        </w:r>
        <w:r>
          <w:rPr>
            <w:webHidden/>
          </w:rPr>
        </w:r>
        <w:r>
          <w:rPr>
            <w:webHidden/>
          </w:rPr>
          <w:fldChar w:fldCharType="separate"/>
        </w:r>
        <w:r>
          <w:rPr>
            <w:webHidden/>
          </w:rPr>
          <w:t>86</w:t>
        </w:r>
        <w:r>
          <w:rPr>
            <w:webHidden/>
          </w:rPr>
          <w:fldChar w:fldCharType="end"/>
        </w:r>
      </w:hyperlink>
    </w:p>
    <w:p w14:paraId="3995FD21" w14:textId="2EB571BB" w:rsidR="002845F5" w:rsidRDefault="002845F5">
      <w:pPr>
        <w:pStyle w:val="TOC3"/>
        <w:rPr>
          <w:rFonts w:asciiTheme="minorHAnsi" w:eastAsiaTheme="minorEastAsia" w:hAnsiTheme="minorHAnsi" w:cstheme="minorBidi"/>
          <w:spacing w:val="0"/>
          <w:kern w:val="2"/>
          <w:sz w:val="24"/>
          <w:szCs w:val="24"/>
          <w14:ligatures w14:val="standardContextual"/>
        </w:rPr>
      </w:pPr>
      <w:hyperlink w:anchor="_Toc215331451" w:history="1">
        <w:r w:rsidRPr="00130B6D">
          <w:rPr>
            <w:rStyle w:val="Hyperlink"/>
          </w:rPr>
          <w:t>3.2.3. Kết quả xét nghiệm sinh hóa ở mô hình bệnh Alzheimer sau điều trị</w:t>
        </w:r>
        <w:r>
          <w:rPr>
            <w:webHidden/>
          </w:rPr>
          <w:tab/>
        </w:r>
        <w:r>
          <w:rPr>
            <w:webHidden/>
          </w:rPr>
          <w:fldChar w:fldCharType="begin"/>
        </w:r>
        <w:r>
          <w:rPr>
            <w:webHidden/>
          </w:rPr>
          <w:instrText xml:space="preserve"> PAGEREF _Toc215331451 \h </w:instrText>
        </w:r>
        <w:r>
          <w:rPr>
            <w:webHidden/>
          </w:rPr>
        </w:r>
        <w:r>
          <w:rPr>
            <w:webHidden/>
          </w:rPr>
          <w:fldChar w:fldCharType="separate"/>
        </w:r>
        <w:r>
          <w:rPr>
            <w:webHidden/>
          </w:rPr>
          <w:t>101</w:t>
        </w:r>
        <w:r>
          <w:rPr>
            <w:webHidden/>
          </w:rPr>
          <w:fldChar w:fldCharType="end"/>
        </w:r>
      </w:hyperlink>
    </w:p>
    <w:p w14:paraId="4A1CBFC4" w14:textId="7717BB18" w:rsidR="002845F5" w:rsidRDefault="002845F5">
      <w:pPr>
        <w:pStyle w:val="TOC3"/>
        <w:rPr>
          <w:rFonts w:asciiTheme="minorHAnsi" w:eastAsiaTheme="minorEastAsia" w:hAnsiTheme="minorHAnsi" w:cstheme="minorBidi"/>
          <w:spacing w:val="0"/>
          <w:kern w:val="2"/>
          <w:sz w:val="24"/>
          <w:szCs w:val="24"/>
          <w14:ligatures w14:val="standardContextual"/>
        </w:rPr>
      </w:pPr>
      <w:hyperlink w:anchor="_Toc215331452" w:history="1">
        <w:r w:rsidRPr="00130B6D">
          <w:rPr>
            <w:rStyle w:val="Hyperlink"/>
          </w:rPr>
          <w:t>3.2.4. Kết quả vi thể hồi hải mã chuột mô hình bệnh Alzheimer sau điều trị</w:t>
        </w:r>
        <w:r>
          <w:rPr>
            <w:webHidden/>
          </w:rPr>
          <w:tab/>
        </w:r>
        <w:r>
          <w:rPr>
            <w:webHidden/>
          </w:rPr>
          <w:fldChar w:fldCharType="begin"/>
        </w:r>
        <w:r>
          <w:rPr>
            <w:webHidden/>
          </w:rPr>
          <w:instrText xml:space="preserve"> PAGEREF _Toc215331452 \h </w:instrText>
        </w:r>
        <w:r>
          <w:rPr>
            <w:webHidden/>
          </w:rPr>
        </w:r>
        <w:r>
          <w:rPr>
            <w:webHidden/>
          </w:rPr>
          <w:fldChar w:fldCharType="separate"/>
        </w:r>
        <w:r>
          <w:rPr>
            <w:webHidden/>
          </w:rPr>
          <w:t>103</w:t>
        </w:r>
        <w:r>
          <w:rPr>
            <w:webHidden/>
          </w:rPr>
          <w:fldChar w:fldCharType="end"/>
        </w:r>
      </w:hyperlink>
    </w:p>
    <w:p w14:paraId="4BF5A7CE" w14:textId="71617E07" w:rsidR="002845F5" w:rsidRDefault="002845F5" w:rsidP="00931593">
      <w:pPr>
        <w:pStyle w:val="TOC2"/>
        <w:rPr>
          <w:rFonts w:asciiTheme="minorHAnsi" w:eastAsiaTheme="minorEastAsia" w:hAnsiTheme="minorHAnsi" w:cstheme="minorBidi"/>
          <w:kern w:val="2"/>
          <w:sz w:val="24"/>
          <w:szCs w:val="24"/>
          <w:shd w:val="clear" w:color="auto" w:fill="auto"/>
          <w14:ligatures w14:val="standardContextual"/>
        </w:rPr>
      </w:pPr>
      <w:hyperlink w:anchor="_Toc215331453" w:history="1">
        <w:r w:rsidRPr="00130B6D">
          <w:rPr>
            <w:rStyle w:val="Hyperlink"/>
          </w:rPr>
          <w:t>3.3. Một số kết quả đánh giá tính an toàn của tế bào gốc trung mô từ mô mỡ và thể tiết ngoại bào exosome</w:t>
        </w:r>
        <w:r>
          <w:rPr>
            <w:webHidden/>
          </w:rPr>
          <w:tab/>
        </w:r>
        <w:r>
          <w:rPr>
            <w:webHidden/>
          </w:rPr>
          <w:fldChar w:fldCharType="begin"/>
        </w:r>
        <w:r>
          <w:rPr>
            <w:webHidden/>
          </w:rPr>
          <w:instrText xml:space="preserve"> PAGEREF _Toc215331453 \h </w:instrText>
        </w:r>
        <w:r>
          <w:rPr>
            <w:webHidden/>
          </w:rPr>
        </w:r>
        <w:r>
          <w:rPr>
            <w:webHidden/>
          </w:rPr>
          <w:fldChar w:fldCharType="separate"/>
        </w:r>
        <w:r>
          <w:rPr>
            <w:webHidden/>
          </w:rPr>
          <w:t>104</w:t>
        </w:r>
        <w:r>
          <w:rPr>
            <w:webHidden/>
          </w:rPr>
          <w:fldChar w:fldCharType="end"/>
        </w:r>
      </w:hyperlink>
    </w:p>
    <w:p w14:paraId="2A336F5E" w14:textId="02E645DF" w:rsidR="002845F5" w:rsidRDefault="002845F5">
      <w:pPr>
        <w:pStyle w:val="TOC3"/>
        <w:rPr>
          <w:rFonts w:asciiTheme="minorHAnsi" w:eastAsiaTheme="minorEastAsia" w:hAnsiTheme="minorHAnsi" w:cstheme="minorBidi"/>
          <w:spacing w:val="0"/>
          <w:kern w:val="2"/>
          <w:sz w:val="24"/>
          <w:szCs w:val="24"/>
          <w14:ligatures w14:val="standardContextual"/>
        </w:rPr>
      </w:pPr>
      <w:hyperlink w:anchor="_Toc215331454" w:history="1">
        <w:r w:rsidRPr="00130B6D">
          <w:rPr>
            <w:rStyle w:val="Hyperlink"/>
          </w:rPr>
          <w:t>3.3.1. Tế bào gốc, thể tiết ảnh hưởng lên toàn thân thỏ nghiên cứu</w:t>
        </w:r>
        <w:r>
          <w:rPr>
            <w:webHidden/>
          </w:rPr>
          <w:tab/>
        </w:r>
        <w:r>
          <w:rPr>
            <w:webHidden/>
          </w:rPr>
          <w:fldChar w:fldCharType="begin"/>
        </w:r>
        <w:r>
          <w:rPr>
            <w:webHidden/>
          </w:rPr>
          <w:instrText xml:space="preserve"> PAGEREF _Toc215331454 \h </w:instrText>
        </w:r>
        <w:r>
          <w:rPr>
            <w:webHidden/>
          </w:rPr>
        </w:r>
        <w:r>
          <w:rPr>
            <w:webHidden/>
          </w:rPr>
          <w:fldChar w:fldCharType="separate"/>
        </w:r>
        <w:r>
          <w:rPr>
            <w:webHidden/>
          </w:rPr>
          <w:t>104</w:t>
        </w:r>
        <w:r>
          <w:rPr>
            <w:webHidden/>
          </w:rPr>
          <w:fldChar w:fldCharType="end"/>
        </w:r>
      </w:hyperlink>
    </w:p>
    <w:p w14:paraId="12442159" w14:textId="1373DE38" w:rsidR="002845F5" w:rsidRDefault="002845F5">
      <w:pPr>
        <w:pStyle w:val="TOC3"/>
        <w:rPr>
          <w:rFonts w:asciiTheme="minorHAnsi" w:eastAsiaTheme="minorEastAsia" w:hAnsiTheme="minorHAnsi" w:cstheme="minorBidi"/>
          <w:spacing w:val="0"/>
          <w:kern w:val="2"/>
          <w:sz w:val="24"/>
          <w:szCs w:val="24"/>
          <w14:ligatures w14:val="standardContextual"/>
        </w:rPr>
      </w:pPr>
      <w:hyperlink w:anchor="_Toc215331455" w:history="1">
        <w:r w:rsidRPr="00130B6D">
          <w:rPr>
            <w:rStyle w:val="Hyperlink"/>
          </w:rPr>
          <w:t>3.3.2. Kết quả kích thích mạch máu, kích thích cơ của tế bào gốc, thể tiết</w:t>
        </w:r>
        <w:r>
          <w:rPr>
            <w:webHidden/>
          </w:rPr>
          <w:tab/>
        </w:r>
        <w:r>
          <w:rPr>
            <w:webHidden/>
          </w:rPr>
          <w:fldChar w:fldCharType="begin"/>
        </w:r>
        <w:r>
          <w:rPr>
            <w:webHidden/>
          </w:rPr>
          <w:instrText xml:space="preserve"> PAGEREF _Toc215331455 \h </w:instrText>
        </w:r>
        <w:r>
          <w:rPr>
            <w:webHidden/>
          </w:rPr>
        </w:r>
        <w:r>
          <w:rPr>
            <w:webHidden/>
          </w:rPr>
          <w:fldChar w:fldCharType="separate"/>
        </w:r>
        <w:r>
          <w:rPr>
            <w:webHidden/>
          </w:rPr>
          <w:t>106</w:t>
        </w:r>
        <w:r>
          <w:rPr>
            <w:webHidden/>
          </w:rPr>
          <w:fldChar w:fldCharType="end"/>
        </w:r>
      </w:hyperlink>
    </w:p>
    <w:p w14:paraId="1525359D" w14:textId="4EDF77A1" w:rsidR="002845F5" w:rsidRDefault="002845F5">
      <w:pPr>
        <w:pStyle w:val="TOC1"/>
        <w:rPr>
          <w:rFonts w:asciiTheme="minorHAnsi" w:eastAsiaTheme="minorEastAsia" w:hAnsiTheme="minorHAnsi" w:cstheme="minorBidi"/>
          <w:b w:val="0"/>
          <w:bCs w:val="0"/>
          <w:caps w:val="0"/>
          <w:kern w:val="2"/>
          <w:sz w:val="24"/>
          <w:szCs w:val="24"/>
          <w:shd w:val="clear" w:color="auto" w:fill="auto"/>
          <w14:ligatures w14:val="standardContextual"/>
        </w:rPr>
      </w:pPr>
      <w:hyperlink w:anchor="_Toc215331456" w:history="1">
        <w:r w:rsidRPr="00130B6D">
          <w:rPr>
            <w:rStyle w:val="Hyperlink"/>
          </w:rPr>
          <w:t>CHƯƠNG 4</w:t>
        </w:r>
        <w:r w:rsidR="00931593">
          <w:rPr>
            <w:rStyle w:val="Hyperlink"/>
          </w:rPr>
          <w:t xml:space="preserve">. </w:t>
        </w:r>
      </w:hyperlink>
      <w:hyperlink w:anchor="_Toc215331457" w:history="1">
        <w:r w:rsidRPr="00130B6D">
          <w:rPr>
            <w:rStyle w:val="Hyperlink"/>
          </w:rPr>
          <w:t>BÀN LUẬN</w:t>
        </w:r>
        <w:r>
          <w:rPr>
            <w:webHidden/>
          </w:rPr>
          <w:tab/>
        </w:r>
        <w:r>
          <w:rPr>
            <w:webHidden/>
          </w:rPr>
          <w:fldChar w:fldCharType="begin"/>
        </w:r>
        <w:r>
          <w:rPr>
            <w:webHidden/>
          </w:rPr>
          <w:instrText xml:space="preserve"> PAGEREF _Toc215331457 \h </w:instrText>
        </w:r>
        <w:r>
          <w:rPr>
            <w:webHidden/>
          </w:rPr>
        </w:r>
        <w:r>
          <w:rPr>
            <w:webHidden/>
          </w:rPr>
          <w:fldChar w:fldCharType="separate"/>
        </w:r>
        <w:r>
          <w:rPr>
            <w:webHidden/>
          </w:rPr>
          <w:t>108</w:t>
        </w:r>
        <w:r>
          <w:rPr>
            <w:webHidden/>
          </w:rPr>
          <w:fldChar w:fldCharType="end"/>
        </w:r>
      </w:hyperlink>
    </w:p>
    <w:p w14:paraId="4F868780" w14:textId="2F087EDB" w:rsidR="002845F5" w:rsidRDefault="002845F5" w:rsidP="00931593">
      <w:pPr>
        <w:pStyle w:val="TOC2"/>
        <w:rPr>
          <w:rFonts w:asciiTheme="minorHAnsi" w:eastAsiaTheme="minorEastAsia" w:hAnsiTheme="minorHAnsi" w:cstheme="minorBidi"/>
          <w:kern w:val="2"/>
          <w:sz w:val="24"/>
          <w:szCs w:val="24"/>
          <w:shd w:val="clear" w:color="auto" w:fill="auto"/>
          <w14:ligatures w14:val="standardContextual"/>
        </w:rPr>
      </w:pPr>
      <w:hyperlink w:anchor="_Toc215331458" w:history="1">
        <w:r w:rsidRPr="00130B6D">
          <w:rPr>
            <w:rStyle w:val="Hyperlink"/>
          </w:rPr>
          <w:t>4.1. Kết quả gây mô hình bệnh Alzheimer trên chuột thực nghiệm</w:t>
        </w:r>
        <w:r>
          <w:rPr>
            <w:webHidden/>
          </w:rPr>
          <w:tab/>
        </w:r>
        <w:r>
          <w:rPr>
            <w:webHidden/>
          </w:rPr>
          <w:fldChar w:fldCharType="begin"/>
        </w:r>
        <w:r>
          <w:rPr>
            <w:webHidden/>
          </w:rPr>
          <w:instrText xml:space="preserve"> PAGEREF _Toc215331458 \h </w:instrText>
        </w:r>
        <w:r>
          <w:rPr>
            <w:webHidden/>
          </w:rPr>
        </w:r>
        <w:r>
          <w:rPr>
            <w:webHidden/>
          </w:rPr>
          <w:fldChar w:fldCharType="separate"/>
        </w:r>
        <w:r>
          <w:rPr>
            <w:webHidden/>
          </w:rPr>
          <w:t>108</w:t>
        </w:r>
        <w:r>
          <w:rPr>
            <w:webHidden/>
          </w:rPr>
          <w:fldChar w:fldCharType="end"/>
        </w:r>
      </w:hyperlink>
    </w:p>
    <w:p w14:paraId="77090D91" w14:textId="7492C112" w:rsidR="002845F5" w:rsidRDefault="002845F5">
      <w:pPr>
        <w:pStyle w:val="TOC3"/>
        <w:rPr>
          <w:rFonts w:asciiTheme="minorHAnsi" w:eastAsiaTheme="minorEastAsia" w:hAnsiTheme="minorHAnsi" w:cstheme="minorBidi"/>
          <w:spacing w:val="0"/>
          <w:kern w:val="2"/>
          <w:sz w:val="24"/>
          <w:szCs w:val="24"/>
          <w14:ligatures w14:val="standardContextual"/>
        </w:rPr>
      </w:pPr>
      <w:hyperlink w:anchor="_Toc215331459" w:history="1">
        <w:r w:rsidRPr="00130B6D">
          <w:rPr>
            <w:rStyle w:val="Hyperlink"/>
          </w:rPr>
          <w:t>4.1.1. Tọa độ tiêm hồi hải mã gây mô hình bệnh Alzheimer trên chuột cống</w:t>
        </w:r>
        <w:r>
          <w:rPr>
            <w:webHidden/>
          </w:rPr>
          <w:tab/>
        </w:r>
        <w:r>
          <w:rPr>
            <w:webHidden/>
          </w:rPr>
          <w:fldChar w:fldCharType="begin"/>
        </w:r>
        <w:r>
          <w:rPr>
            <w:webHidden/>
          </w:rPr>
          <w:instrText xml:space="preserve"> PAGEREF _Toc215331459 \h </w:instrText>
        </w:r>
        <w:r>
          <w:rPr>
            <w:webHidden/>
          </w:rPr>
        </w:r>
        <w:r>
          <w:rPr>
            <w:webHidden/>
          </w:rPr>
          <w:fldChar w:fldCharType="separate"/>
        </w:r>
        <w:r>
          <w:rPr>
            <w:webHidden/>
          </w:rPr>
          <w:t>108</w:t>
        </w:r>
        <w:r>
          <w:rPr>
            <w:webHidden/>
          </w:rPr>
          <w:fldChar w:fldCharType="end"/>
        </w:r>
      </w:hyperlink>
    </w:p>
    <w:p w14:paraId="315A6C3D" w14:textId="23447AAB" w:rsidR="002845F5" w:rsidRDefault="002845F5">
      <w:pPr>
        <w:pStyle w:val="TOC3"/>
        <w:rPr>
          <w:rFonts w:asciiTheme="minorHAnsi" w:eastAsiaTheme="minorEastAsia" w:hAnsiTheme="minorHAnsi" w:cstheme="minorBidi"/>
          <w:spacing w:val="0"/>
          <w:kern w:val="2"/>
          <w:sz w:val="24"/>
          <w:szCs w:val="24"/>
          <w14:ligatures w14:val="standardContextual"/>
        </w:rPr>
      </w:pPr>
      <w:hyperlink w:anchor="_Toc215331460" w:history="1">
        <w:r w:rsidRPr="00130B6D">
          <w:rPr>
            <w:rStyle w:val="Hyperlink"/>
          </w:rPr>
          <w:t>4.1.2. Thay đổi hành vi ở chuột mô hình bệnh Alzheimer</w:t>
        </w:r>
        <w:r>
          <w:rPr>
            <w:webHidden/>
          </w:rPr>
          <w:tab/>
        </w:r>
        <w:r>
          <w:rPr>
            <w:webHidden/>
          </w:rPr>
          <w:fldChar w:fldCharType="begin"/>
        </w:r>
        <w:r>
          <w:rPr>
            <w:webHidden/>
          </w:rPr>
          <w:instrText xml:space="preserve"> PAGEREF _Toc215331460 \h </w:instrText>
        </w:r>
        <w:r>
          <w:rPr>
            <w:webHidden/>
          </w:rPr>
        </w:r>
        <w:r>
          <w:rPr>
            <w:webHidden/>
          </w:rPr>
          <w:fldChar w:fldCharType="separate"/>
        </w:r>
        <w:r>
          <w:rPr>
            <w:webHidden/>
          </w:rPr>
          <w:t>111</w:t>
        </w:r>
        <w:r>
          <w:rPr>
            <w:webHidden/>
          </w:rPr>
          <w:fldChar w:fldCharType="end"/>
        </w:r>
      </w:hyperlink>
    </w:p>
    <w:p w14:paraId="74F71DAC" w14:textId="77B15D70" w:rsidR="002845F5" w:rsidRDefault="002845F5">
      <w:pPr>
        <w:pStyle w:val="TOC3"/>
        <w:rPr>
          <w:rFonts w:asciiTheme="minorHAnsi" w:eastAsiaTheme="minorEastAsia" w:hAnsiTheme="minorHAnsi" w:cstheme="minorBidi"/>
          <w:spacing w:val="0"/>
          <w:kern w:val="2"/>
          <w:sz w:val="24"/>
          <w:szCs w:val="24"/>
          <w14:ligatures w14:val="standardContextual"/>
        </w:rPr>
      </w:pPr>
      <w:hyperlink w:anchor="_Toc215331461" w:history="1">
        <w:r w:rsidRPr="00130B6D">
          <w:rPr>
            <w:rStyle w:val="Hyperlink"/>
          </w:rPr>
          <w:t>4.1.3. Thoái hóa thần kinh ở hồi hải mã chuột mô hình b</w:t>
        </w:r>
        <w:r w:rsidR="00766134">
          <w:rPr>
            <w:rStyle w:val="Hyperlink"/>
          </w:rPr>
          <w:t>ệ</w:t>
        </w:r>
        <w:r w:rsidRPr="00130B6D">
          <w:rPr>
            <w:rStyle w:val="Hyperlink"/>
          </w:rPr>
          <w:t>nh Alzheimer</w:t>
        </w:r>
        <w:r>
          <w:rPr>
            <w:webHidden/>
          </w:rPr>
          <w:tab/>
        </w:r>
        <w:r>
          <w:rPr>
            <w:webHidden/>
          </w:rPr>
          <w:fldChar w:fldCharType="begin"/>
        </w:r>
        <w:r>
          <w:rPr>
            <w:webHidden/>
          </w:rPr>
          <w:instrText xml:space="preserve"> PAGEREF _Toc215331461 \h </w:instrText>
        </w:r>
        <w:r>
          <w:rPr>
            <w:webHidden/>
          </w:rPr>
        </w:r>
        <w:r>
          <w:rPr>
            <w:webHidden/>
          </w:rPr>
          <w:fldChar w:fldCharType="separate"/>
        </w:r>
        <w:r>
          <w:rPr>
            <w:webHidden/>
          </w:rPr>
          <w:t>124</w:t>
        </w:r>
        <w:r>
          <w:rPr>
            <w:webHidden/>
          </w:rPr>
          <w:fldChar w:fldCharType="end"/>
        </w:r>
      </w:hyperlink>
    </w:p>
    <w:p w14:paraId="473A548F" w14:textId="61A7ED06" w:rsidR="002845F5" w:rsidRPr="00931593" w:rsidRDefault="002845F5" w:rsidP="00931593">
      <w:pPr>
        <w:pStyle w:val="TOC2"/>
        <w:rPr>
          <w:rFonts w:eastAsiaTheme="minorEastAsia"/>
          <w:kern w:val="2"/>
          <w:sz w:val="24"/>
          <w:szCs w:val="24"/>
          <w:shd w:val="clear" w:color="auto" w:fill="auto"/>
          <w14:ligatures w14:val="standardContextual"/>
        </w:rPr>
      </w:pPr>
      <w:hyperlink w:anchor="_Toc215331462" w:history="1">
        <w:r w:rsidRPr="00931593">
          <w:rPr>
            <w:rStyle w:val="Hyperlink"/>
          </w:rPr>
          <w:t xml:space="preserve">4.2. Hiệu quả điều trị của tế bào gốc trung mô từ mô mỡ và thể tiết </w:t>
        </w:r>
        <w:r w:rsidRPr="00931593">
          <w:rPr>
            <w:rStyle w:val="Hyperlink"/>
            <w:iCs/>
          </w:rPr>
          <w:t>trên chuột được gây mô hình bệnh Alzheimer</w:t>
        </w:r>
        <w:r w:rsidRPr="00931593">
          <w:rPr>
            <w:webHidden/>
          </w:rPr>
          <w:tab/>
        </w:r>
        <w:r w:rsidRPr="00931593">
          <w:rPr>
            <w:webHidden/>
          </w:rPr>
          <w:fldChar w:fldCharType="begin"/>
        </w:r>
        <w:r w:rsidRPr="00931593">
          <w:rPr>
            <w:webHidden/>
          </w:rPr>
          <w:instrText xml:space="preserve"> PAGEREF _Toc215331462 \h </w:instrText>
        </w:r>
        <w:r w:rsidRPr="00931593">
          <w:rPr>
            <w:webHidden/>
          </w:rPr>
        </w:r>
        <w:r w:rsidRPr="00931593">
          <w:rPr>
            <w:webHidden/>
          </w:rPr>
          <w:fldChar w:fldCharType="separate"/>
        </w:r>
        <w:r w:rsidRPr="00931593">
          <w:rPr>
            <w:webHidden/>
          </w:rPr>
          <w:t>125</w:t>
        </w:r>
        <w:r w:rsidRPr="00931593">
          <w:rPr>
            <w:webHidden/>
          </w:rPr>
          <w:fldChar w:fldCharType="end"/>
        </w:r>
      </w:hyperlink>
    </w:p>
    <w:p w14:paraId="23CABC35" w14:textId="7812D04C" w:rsidR="002845F5" w:rsidRDefault="002845F5">
      <w:pPr>
        <w:pStyle w:val="TOC3"/>
        <w:rPr>
          <w:rFonts w:asciiTheme="minorHAnsi" w:eastAsiaTheme="minorEastAsia" w:hAnsiTheme="minorHAnsi" w:cstheme="minorBidi"/>
          <w:spacing w:val="0"/>
          <w:kern w:val="2"/>
          <w:sz w:val="24"/>
          <w:szCs w:val="24"/>
          <w14:ligatures w14:val="standardContextual"/>
        </w:rPr>
      </w:pPr>
      <w:hyperlink w:anchor="_Toc215331463" w:history="1">
        <w:r w:rsidRPr="00130B6D">
          <w:rPr>
            <w:rStyle w:val="Hyperlink"/>
          </w:rPr>
          <w:t>4.2.1. Hiệu quả điều trị của tế bào gốc trung mô, thể tiết lên hành vi</w:t>
        </w:r>
        <w:r>
          <w:rPr>
            <w:webHidden/>
          </w:rPr>
          <w:tab/>
        </w:r>
        <w:r>
          <w:rPr>
            <w:webHidden/>
          </w:rPr>
          <w:fldChar w:fldCharType="begin"/>
        </w:r>
        <w:r>
          <w:rPr>
            <w:webHidden/>
          </w:rPr>
          <w:instrText xml:space="preserve"> PAGEREF _Toc215331463 \h </w:instrText>
        </w:r>
        <w:r>
          <w:rPr>
            <w:webHidden/>
          </w:rPr>
        </w:r>
        <w:r>
          <w:rPr>
            <w:webHidden/>
          </w:rPr>
          <w:fldChar w:fldCharType="separate"/>
        </w:r>
        <w:r>
          <w:rPr>
            <w:webHidden/>
          </w:rPr>
          <w:t>125</w:t>
        </w:r>
        <w:r>
          <w:rPr>
            <w:webHidden/>
          </w:rPr>
          <w:fldChar w:fldCharType="end"/>
        </w:r>
      </w:hyperlink>
    </w:p>
    <w:p w14:paraId="33A2F0F5" w14:textId="6BEFBCBC" w:rsidR="002845F5" w:rsidRDefault="002845F5">
      <w:pPr>
        <w:pStyle w:val="TOC3"/>
        <w:rPr>
          <w:rFonts w:asciiTheme="minorHAnsi" w:eastAsiaTheme="minorEastAsia" w:hAnsiTheme="minorHAnsi" w:cstheme="minorBidi"/>
          <w:spacing w:val="0"/>
          <w:kern w:val="2"/>
          <w:sz w:val="24"/>
          <w:szCs w:val="24"/>
          <w14:ligatures w14:val="standardContextual"/>
        </w:rPr>
      </w:pPr>
      <w:hyperlink w:anchor="_Toc215331464" w:history="1">
        <w:r w:rsidRPr="00130B6D">
          <w:rPr>
            <w:rStyle w:val="Hyperlink"/>
          </w:rPr>
          <w:t>4.2.2. Tế bào gốc trung mô, thể tiết có tác dụng giảm viêm thần kinh</w:t>
        </w:r>
        <w:r>
          <w:rPr>
            <w:webHidden/>
          </w:rPr>
          <w:tab/>
        </w:r>
        <w:r>
          <w:rPr>
            <w:webHidden/>
          </w:rPr>
          <w:fldChar w:fldCharType="begin"/>
        </w:r>
        <w:r>
          <w:rPr>
            <w:webHidden/>
          </w:rPr>
          <w:instrText xml:space="preserve"> PAGEREF _Toc215331464 \h </w:instrText>
        </w:r>
        <w:r>
          <w:rPr>
            <w:webHidden/>
          </w:rPr>
        </w:r>
        <w:r>
          <w:rPr>
            <w:webHidden/>
          </w:rPr>
          <w:fldChar w:fldCharType="separate"/>
        </w:r>
        <w:r>
          <w:rPr>
            <w:webHidden/>
          </w:rPr>
          <w:t>132</w:t>
        </w:r>
        <w:r>
          <w:rPr>
            <w:webHidden/>
          </w:rPr>
          <w:fldChar w:fldCharType="end"/>
        </w:r>
      </w:hyperlink>
    </w:p>
    <w:p w14:paraId="0D02A739" w14:textId="118D72E9" w:rsidR="002845F5" w:rsidRDefault="002845F5">
      <w:pPr>
        <w:pStyle w:val="TOC3"/>
        <w:rPr>
          <w:rFonts w:asciiTheme="minorHAnsi" w:eastAsiaTheme="minorEastAsia" w:hAnsiTheme="minorHAnsi" w:cstheme="minorBidi"/>
          <w:spacing w:val="0"/>
          <w:kern w:val="2"/>
          <w:sz w:val="24"/>
          <w:szCs w:val="24"/>
          <w14:ligatures w14:val="standardContextual"/>
        </w:rPr>
      </w:pPr>
      <w:hyperlink w:anchor="_Toc215331465" w:history="1">
        <w:r w:rsidRPr="00130B6D">
          <w:rPr>
            <w:rStyle w:val="Hyperlink"/>
          </w:rPr>
          <w:t>4.2.3. Tế bào gốc trung mô, thể tiết phục hồi tổn thương thần kinh hồi hải mã</w:t>
        </w:r>
        <w:r>
          <w:rPr>
            <w:webHidden/>
          </w:rPr>
          <w:tab/>
        </w:r>
        <w:r>
          <w:rPr>
            <w:webHidden/>
          </w:rPr>
          <w:fldChar w:fldCharType="begin"/>
        </w:r>
        <w:r>
          <w:rPr>
            <w:webHidden/>
          </w:rPr>
          <w:instrText xml:space="preserve"> PAGEREF _Toc215331465 \h </w:instrText>
        </w:r>
        <w:r>
          <w:rPr>
            <w:webHidden/>
          </w:rPr>
        </w:r>
        <w:r>
          <w:rPr>
            <w:webHidden/>
          </w:rPr>
          <w:fldChar w:fldCharType="separate"/>
        </w:r>
        <w:r>
          <w:rPr>
            <w:webHidden/>
          </w:rPr>
          <w:t>133</w:t>
        </w:r>
        <w:r>
          <w:rPr>
            <w:webHidden/>
          </w:rPr>
          <w:fldChar w:fldCharType="end"/>
        </w:r>
      </w:hyperlink>
    </w:p>
    <w:p w14:paraId="39D5DC5F" w14:textId="501E7E07" w:rsidR="002845F5" w:rsidRDefault="002845F5">
      <w:pPr>
        <w:pStyle w:val="TOC3"/>
        <w:rPr>
          <w:rFonts w:asciiTheme="minorHAnsi" w:eastAsiaTheme="minorEastAsia" w:hAnsiTheme="minorHAnsi" w:cstheme="minorBidi"/>
          <w:spacing w:val="0"/>
          <w:kern w:val="2"/>
          <w:sz w:val="24"/>
          <w:szCs w:val="24"/>
          <w14:ligatures w14:val="standardContextual"/>
        </w:rPr>
      </w:pPr>
      <w:hyperlink w:anchor="_Toc215331466" w:history="1">
        <w:r w:rsidRPr="00130B6D">
          <w:rPr>
            <w:rStyle w:val="Hyperlink"/>
          </w:rPr>
          <w:t>4.2.4. Cơ chế điều trị bệnh Alzheimer của tế bào gốc, thể tiết</w:t>
        </w:r>
        <w:r>
          <w:rPr>
            <w:webHidden/>
          </w:rPr>
          <w:tab/>
        </w:r>
        <w:r>
          <w:rPr>
            <w:webHidden/>
          </w:rPr>
          <w:fldChar w:fldCharType="begin"/>
        </w:r>
        <w:r>
          <w:rPr>
            <w:webHidden/>
          </w:rPr>
          <w:instrText xml:space="preserve"> PAGEREF _Toc215331466 \h </w:instrText>
        </w:r>
        <w:r>
          <w:rPr>
            <w:webHidden/>
          </w:rPr>
        </w:r>
        <w:r>
          <w:rPr>
            <w:webHidden/>
          </w:rPr>
          <w:fldChar w:fldCharType="separate"/>
        </w:r>
        <w:r>
          <w:rPr>
            <w:webHidden/>
          </w:rPr>
          <w:t>134</w:t>
        </w:r>
        <w:r>
          <w:rPr>
            <w:webHidden/>
          </w:rPr>
          <w:fldChar w:fldCharType="end"/>
        </w:r>
      </w:hyperlink>
    </w:p>
    <w:p w14:paraId="5C73F7DC" w14:textId="6DA1AD7E" w:rsidR="002845F5" w:rsidRDefault="002845F5" w:rsidP="00931593">
      <w:pPr>
        <w:pStyle w:val="TOC2"/>
        <w:rPr>
          <w:rFonts w:asciiTheme="minorHAnsi" w:eastAsiaTheme="minorEastAsia" w:hAnsiTheme="minorHAnsi" w:cstheme="minorBidi"/>
          <w:kern w:val="2"/>
          <w:sz w:val="24"/>
          <w:szCs w:val="24"/>
          <w:shd w:val="clear" w:color="auto" w:fill="auto"/>
          <w14:ligatures w14:val="standardContextual"/>
        </w:rPr>
      </w:pPr>
      <w:hyperlink w:anchor="_Toc215331467" w:history="1">
        <w:r w:rsidRPr="00130B6D">
          <w:rPr>
            <w:rStyle w:val="Hyperlink"/>
          </w:rPr>
          <w:t>4.3. Tính an toàn của tế bào gốc trung mô từ mô mỡ và thể tiết exosome</w:t>
        </w:r>
        <w:r>
          <w:rPr>
            <w:webHidden/>
          </w:rPr>
          <w:tab/>
        </w:r>
        <w:r>
          <w:rPr>
            <w:webHidden/>
          </w:rPr>
          <w:fldChar w:fldCharType="begin"/>
        </w:r>
        <w:r>
          <w:rPr>
            <w:webHidden/>
          </w:rPr>
          <w:instrText xml:space="preserve"> PAGEREF _Toc215331467 \h </w:instrText>
        </w:r>
        <w:r>
          <w:rPr>
            <w:webHidden/>
          </w:rPr>
        </w:r>
        <w:r>
          <w:rPr>
            <w:webHidden/>
          </w:rPr>
          <w:fldChar w:fldCharType="separate"/>
        </w:r>
        <w:r>
          <w:rPr>
            <w:webHidden/>
          </w:rPr>
          <w:t>136</w:t>
        </w:r>
        <w:r>
          <w:rPr>
            <w:webHidden/>
          </w:rPr>
          <w:fldChar w:fldCharType="end"/>
        </w:r>
      </w:hyperlink>
    </w:p>
    <w:p w14:paraId="67F89A78" w14:textId="342A6254" w:rsidR="002845F5" w:rsidRDefault="002845F5">
      <w:pPr>
        <w:pStyle w:val="TOC3"/>
        <w:rPr>
          <w:rFonts w:asciiTheme="minorHAnsi" w:eastAsiaTheme="minorEastAsia" w:hAnsiTheme="minorHAnsi" w:cstheme="minorBidi"/>
          <w:spacing w:val="0"/>
          <w:kern w:val="2"/>
          <w:sz w:val="24"/>
          <w:szCs w:val="24"/>
          <w14:ligatures w14:val="standardContextual"/>
        </w:rPr>
      </w:pPr>
      <w:hyperlink w:anchor="_Toc215331468" w:history="1">
        <w:r w:rsidRPr="00130B6D">
          <w:rPr>
            <w:rStyle w:val="Hyperlink"/>
          </w:rPr>
          <w:t>4.3.1. Tế bào gốc trung mô, thể tiết tác động lên toàn thân thỏ nghiên cứu</w:t>
        </w:r>
        <w:r>
          <w:rPr>
            <w:webHidden/>
          </w:rPr>
          <w:tab/>
        </w:r>
        <w:r>
          <w:rPr>
            <w:webHidden/>
          </w:rPr>
          <w:fldChar w:fldCharType="begin"/>
        </w:r>
        <w:r>
          <w:rPr>
            <w:webHidden/>
          </w:rPr>
          <w:instrText xml:space="preserve"> PAGEREF _Toc215331468 \h </w:instrText>
        </w:r>
        <w:r>
          <w:rPr>
            <w:webHidden/>
          </w:rPr>
        </w:r>
        <w:r>
          <w:rPr>
            <w:webHidden/>
          </w:rPr>
          <w:fldChar w:fldCharType="separate"/>
        </w:r>
        <w:r>
          <w:rPr>
            <w:webHidden/>
          </w:rPr>
          <w:t>136</w:t>
        </w:r>
        <w:r>
          <w:rPr>
            <w:webHidden/>
          </w:rPr>
          <w:fldChar w:fldCharType="end"/>
        </w:r>
      </w:hyperlink>
    </w:p>
    <w:p w14:paraId="474AEED8" w14:textId="1565B015" w:rsidR="002845F5" w:rsidRDefault="002845F5">
      <w:pPr>
        <w:pStyle w:val="TOC3"/>
        <w:rPr>
          <w:rFonts w:asciiTheme="minorHAnsi" w:eastAsiaTheme="minorEastAsia" w:hAnsiTheme="minorHAnsi" w:cstheme="minorBidi"/>
          <w:spacing w:val="0"/>
          <w:kern w:val="2"/>
          <w:sz w:val="24"/>
          <w:szCs w:val="24"/>
          <w14:ligatures w14:val="standardContextual"/>
        </w:rPr>
      </w:pPr>
      <w:hyperlink w:anchor="_Toc215331469" w:history="1">
        <w:r w:rsidRPr="00130B6D">
          <w:rPr>
            <w:rStyle w:val="Hyperlink"/>
          </w:rPr>
          <w:t>4.3.2. Tế bào gốc trung mô, thể tiết không kích ứng mạch máu, cơ</w:t>
        </w:r>
        <w:r>
          <w:rPr>
            <w:webHidden/>
          </w:rPr>
          <w:tab/>
        </w:r>
        <w:r>
          <w:rPr>
            <w:webHidden/>
          </w:rPr>
          <w:fldChar w:fldCharType="begin"/>
        </w:r>
        <w:r>
          <w:rPr>
            <w:webHidden/>
          </w:rPr>
          <w:instrText xml:space="preserve"> PAGEREF _Toc215331469 \h </w:instrText>
        </w:r>
        <w:r>
          <w:rPr>
            <w:webHidden/>
          </w:rPr>
        </w:r>
        <w:r>
          <w:rPr>
            <w:webHidden/>
          </w:rPr>
          <w:fldChar w:fldCharType="separate"/>
        </w:r>
        <w:r>
          <w:rPr>
            <w:webHidden/>
          </w:rPr>
          <w:t>137</w:t>
        </w:r>
        <w:r>
          <w:rPr>
            <w:webHidden/>
          </w:rPr>
          <w:fldChar w:fldCharType="end"/>
        </w:r>
      </w:hyperlink>
    </w:p>
    <w:p w14:paraId="20B9BAF9" w14:textId="7A0F1FA2" w:rsidR="002845F5" w:rsidRDefault="002845F5">
      <w:pPr>
        <w:pStyle w:val="TOC1"/>
        <w:rPr>
          <w:rFonts w:asciiTheme="minorHAnsi" w:eastAsiaTheme="minorEastAsia" w:hAnsiTheme="minorHAnsi" w:cstheme="minorBidi"/>
          <w:b w:val="0"/>
          <w:bCs w:val="0"/>
          <w:caps w:val="0"/>
          <w:kern w:val="2"/>
          <w:sz w:val="24"/>
          <w:szCs w:val="24"/>
          <w:shd w:val="clear" w:color="auto" w:fill="auto"/>
          <w14:ligatures w14:val="standardContextual"/>
        </w:rPr>
      </w:pPr>
      <w:hyperlink w:anchor="_Toc215331470" w:history="1">
        <w:r w:rsidRPr="00130B6D">
          <w:rPr>
            <w:rStyle w:val="Hyperlink"/>
          </w:rPr>
          <w:t>KẾT LUẬN</w:t>
        </w:r>
        <w:r>
          <w:rPr>
            <w:webHidden/>
          </w:rPr>
          <w:tab/>
        </w:r>
        <w:r>
          <w:rPr>
            <w:webHidden/>
          </w:rPr>
          <w:fldChar w:fldCharType="begin"/>
        </w:r>
        <w:r>
          <w:rPr>
            <w:webHidden/>
          </w:rPr>
          <w:instrText xml:space="preserve"> PAGEREF _Toc215331470 \h </w:instrText>
        </w:r>
        <w:r>
          <w:rPr>
            <w:webHidden/>
          </w:rPr>
        </w:r>
        <w:r>
          <w:rPr>
            <w:webHidden/>
          </w:rPr>
          <w:fldChar w:fldCharType="separate"/>
        </w:r>
        <w:r>
          <w:rPr>
            <w:webHidden/>
          </w:rPr>
          <w:t>138</w:t>
        </w:r>
        <w:r>
          <w:rPr>
            <w:webHidden/>
          </w:rPr>
          <w:fldChar w:fldCharType="end"/>
        </w:r>
      </w:hyperlink>
    </w:p>
    <w:p w14:paraId="1046A885" w14:textId="1EBE25AA" w:rsidR="002845F5" w:rsidRDefault="002845F5">
      <w:pPr>
        <w:pStyle w:val="TOC1"/>
        <w:rPr>
          <w:rFonts w:asciiTheme="minorHAnsi" w:eastAsiaTheme="minorEastAsia" w:hAnsiTheme="minorHAnsi" w:cstheme="minorBidi"/>
          <w:b w:val="0"/>
          <w:bCs w:val="0"/>
          <w:caps w:val="0"/>
          <w:kern w:val="2"/>
          <w:sz w:val="24"/>
          <w:szCs w:val="24"/>
          <w:shd w:val="clear" w:color="auto" w:fill="auto"/>
          <w14:ligatures w14:val="standardContextual"/>
        </w:rPr>
      </w:pPr>
      <w:hyperlink w:anchor="_Toc215331471" w:history="1">
        <w:r w:rsidRPr="00130B6D">
          <w:rPr>
            <w:rStyle w:val="Hyperlink"/>
          </w:rPr>
          <w:t>HẠN CHẾ CỦA ĐỀ TÀI</w:t>
        </w:r>
        <w:r>
          <w:rPr>
            <w:webHidden/>
          </w:rPr>
          <w:tab/>
        </w:r>
        <w:r>
          <w:rPr>
            <w:webHidden/>
          </w:rPr>
          <w:fldChar w:fldCharType="begin"/>
        </w:r>
        <w:r>
          <w:rPr>
            <w:webHidden/>
          </w:rPr>
          <w:instrText xml:space="preserve"> PAGEREF _Toc215331471 \h </w:instrText>
        </w:r>
        <w:r>
          <w:rPr>
            <w:webHidden/>
          </w:rPr>
        </w:r>
        <w:r>
          <w:rPr>
            <w:webHidden/>
          </w:rPr>
          <w:fldChar w:fldCharType="separate"/>
        </w:r>
        <w:r>
          <w:rPr>
            <w:webHidden/>
          </w:rPr>
          <w:t>140</w:t>
        </w:r>
        <w:r>
          <w:rPr>
            <w:webHidden/>
          </w:rPr>
          <w:fldChar w:fldCharType="end"/>
        </w:r>
      </w:hyperlink>
    </w:p>
    <w:p w14:paraId="01BBA36D" w14:textId="46D020D5" w:rsidR="002845F5" w:rsidRDefault="002845F5">
      <w:pPr>
        <w:pStyle w:val="TOC1"/>
        <w:rPr>
          <w:rFonts w:asciiTheme="minorHAnsi" w:eastAsiaTheme="minorEastAsia" w:hAnsiTheme="minorHAnsi" w:cstheme="minorBidi"/>
          <w:b w:val="0"/>
          <w:bCs w:val="0"/>
          <w:caps w:val="0"/>
          <w:kern w:val="2"/>
          <w:sz w:val="24"/>
          <w:szCs w:val="24"/>
          <w:shd w:val="clear" w:color="auto" w:fill="auto"/>
          <w14:ligatures w14:val="standardContextual"/>
        </w:rPr>
      </w:pPr>
      <w:hyperlink w:anchor="_Toc215331472" w:history="1">
        <w:r w:rsidRPr="00130B6D">
          <w:rPr>
            <w:rStyle w:val="Hyperlink"/>
          </w:rPr>
          <w:t>KIẾN NGHỊ</w:t>
        </w:r>
        <w:r>
          <w:rPr>
            <w:webHidden/>
          </w:rPr>
          <w:tab/>
        </w:r>
        <w:r>
          <w:rPr>
            <w:webHidden/>
          </w:rPr>
          <w:fldChar w:fldCharType="begin"/>
        </w:r>
        <w:r>
          <w:rPr>
            <w:webHidden/>
          </w:rPr>
          <w:instrText xml:space="preserve"> PAGEREF _Toc215331472 \h </w:instrText>
        </w:r>
        <w:r>
          <w:rPr>
            <w:webHidden/>
          </w:rPr>
        </w:r>
        <w:r>
          <w:rPr>
            <w:webHidden/>
          </w:rPr>
          <w:fldChar w:fldCharType="separate"/>
        </w:r>
        <w:r>
          <w:rPr>
            <w:webHidden/>
          </w:rPr>
          <w:t>141</w:t>
        </w:r>
        <w:r>
          <w:rPr>
            <w:webHidden/>
          </w:rPr>
          <w:fldChar w:fldCharType="end"/>
        </w:r>
      </w:hyperlink>
    </w:p>
    <w:p w14:paraId="16794D6A" w14:textId="5BD4C2FE" w:rsidR="002845F5" w:rsidRDefault="002845F5">
      <w:pPr>
        <w:pStyle w:val="TOC1"/>
        <w:rPr>
          <w:rFonts w:asciiTheme="minorHAnsi" w:eastAsiaTheme="minorEastAsia" w:hAnsiTheme="minorHAnsi" w:cstheme="minorBidi"/>
          <w:b w:val="0"/>
          <w:bCs w:val="0"/>
          <w:caps w:val="0"/>
          <w:kern w:val="2"/>
          <w:sz w:val="24"/>
          <w:szCs w:val="24"/>
          <w:shd w:val="clear" w:color="auto" w:fill="auto"/>
          <w14:ligatures w14:val="standardContextual"/>
        </w:rPr>
      </w:pPr>
      <w:hyperlink w:anchor="_Toc215331473" w:history="1">
        <w:r w:rsidRPr="00130B6D">
          <w:rPr>
            <w:rStyle w:val="Hyperlink"/>
          </w:rPr>
          <w:t>DANH MỤC CÁC CÔNG TRÌNH NGHIÊN CỨU CỦA TÁC GIẢ ĐÃ CÔNG BỐ CÓ LIÊN QUAN ĐẾN LUẬN ÁN</w:t>
        </w:r>
        <w:r>
          <w:rPr>
            <w:webHidden/>
          </w:rPr>
          <w:tab/>
        </w:r>
      </w:hyperlink>
    </w:p>
    <w:p w14:paraId="469B938E" w14:textId="0C4982FD" w:rsidR="002845F5" w:rsidRDefault="002845F5">
      <w:pPr>
        <w:pStyle w:val="TOC1"/>
        <w:rPr>
          <w:rFonts w:asciiTheme="minorHAnsi" w:eastAsiaTheme="minorEastAsia" w:hAnsiTheme="minorHAnsi" w:cstheme="minorBidi"/>
          <w:b w:val="0"/>
          <w:bCs w:val="0"/>
          <w:caps w:val="0"/>
          <w:kern w:val="2"/>
          <w:sz w:val="24"/>
          <w:szCs w:val="24"/>
          <w:shd w:val="clear" w:color="auto" w:fill="auto"/>
          <w14:ligatures w14:val="standardContextual"/>
        </w:rPr>
      </w:pPr>
      <w:hyperlink w:anchor="_Toc215331474" w:history="1">
        <w:r w:rsidRPr="00130B6D">
          <w:rPr>
            <w:rStyle w:val="Hyperlink"/>
          </w:rPr>
          <w:t>TÀI LIỆU THAM KHẢO</w:t>
        </w:r>
        <w:r>
          <w:rPr>
            <w:webHidden/>
          </w:rPr>
          <w:tab/>
        </w:r>
      </w:hyperlink>
    </w:p>
    <w:p w14:paraId="59789A55" w14:textId="7B32C8EC" w:rsidR="002845F5" w:rsidRDefault="002845F5">
      <w:pPr>
        <w:pStyle w:val="TOC1"/>
        <w:rPr>
          <w:rFonts w:asciiTheme="minorHAnsi" w:eastAsiaTheme="minorEastAsia" w:hAnsiTheme="minorHAnsi" w:cstheme="minorBidi"/>
          <w:b w:val="0"/>
          <w:bCs w:val="0"/>
          <w:caps w:val="0"/>
          <w:kern w:val="2"/>
          <w:sz w:val="24"/>
          <w:szCs w:val="24"/>
          <w:shd w:val="clear" w:color="auto" w:fill="auto"/>
          <w14:ligatures w14:val="standardContextual"/>
        </w:rPr>
      </w:pPr>
      <w:hyperlink w:anchor="_Toc215331475" w:history="1">
        <w:r w:rsidRPr="00130B6D">
          <w:rPr>
            <w:rStyle w:val="Hyperlink"/>
          </w:rPr>
          <w:t>PHỤ LỤC</w:t>
        </w:r>
        <w:r>
          <w:rPr>
            <w:webHidden/>
          </w:rPr>
          <w:tab/>
        </w:r>
      </w:hyperlink>
    </w:p>
    <w:p w14:paraId="54FCB8D4" w14:textId="02C5905D" w:rsidR="0010764E" w:rsidRDefault="00B8271E" w:rsidP="00F14DDE">
      <w:pPr>
        <w:tabs>
          <w:tab w:val="left" w:pos="567"/>
          <w:tab w:val="left" w:pos="1843"/>
        </w:tabs>
        <w:spacing w:after="0" w:line="360" w:lineRule="auto"/>
        <w:jc w:val="both"/>
        <w:rPr>
          <w:rFonts w:ascii="Times New Roman" w:hAnsi="Times New Roman" w:cs="Times New Roman"/>
          <w:sz w:val="28"/>
          <w:szCs w:val="28"/>
        </w:rPr>
      </w:pPr>
      <w:r w:rsidRPr="00F14DDE">
        <w:rPr>
          <w:rFonts w:ascii="Times New Roman" w:hAnsi="Times New Roman" w:cs="Times New Roman"/>
          <w:sz w:val="28"/>
          <w:szCs w:val="28"/>
        </w:rPr>
        <w:fldChar w:fldCharType="end"/>
      </w:r>
    </w:p>
    <w:p w14:paraId="13AC2782" w14:textId="77777777" w:rsidR="00723DBD" w:rsidRDefault="00723DBD" w:rsidP="00E20346">
      <w:pPr>
        <w:tabs>
          <w:tab w:val="left" w:pos="567"/>
          <w:tab w:val="left" w:pos="1843"/>
        </w:tabs>
        <w:spacing w:after="0" w:line="360" w:lineRule="auto"/>
        <w:jc w:val="both"/>
        <w:rPr>
          <w:rFonts w:ascii="Times New Roman" w:hAnsi="Times New Roman" w:cs="Times New Roman"/>
          <w:sz w:val="26"/>
          <w:szCs w:val="26"/>
        </w:rPr>
        <w:sectPr w:rsidR="00723DBD" w:rsidSect="00723DBD">
          <w:headerReference w:type="default" r:id="rId9"/>
          <w:pgSz w:w="11907" w:h="16840" w:code="9"/>
          <w:pgMar w:top="1701" w:right="1134" w:bottom="1418" w:left="1985" w:header="720" w:footer="720" w:gutter="0"/>
          <w:pgNumType w:fmt="lowerRoman" w:start="1"/>
          <w:cols w:space="720"/>
          <w:docGrid w:linePitch="360"/>
        </w:sectPr>
      </w:pPr>
    </w:p>
    <w:p w14:paraId="66FC154E" w14:textId="0CD2A11A" w:rsidR="00723DBD" w:rsidRPr="00F95D23" w:rsidRDefault="00B47014" w:rsidP="00E20346">
      <w:pPr>
        <w:pStyle w:val="Heading1"/>
        <w:tabs>
          <w:tab w:val="left" w:pos="1843"/>
        </w:tabs>
        <w:rPr>
          <w:lang w:val="en-US"/>
        </w:rPr>
      </w:pPr>
      <w:bookmarkStart w:id="11" w:name="_Toc215331404"/>
      <w:r w:rsidRPr="00CE332D">
        <w:lastRenderedPageBreak/>
        <w:t xml:space="preserve">DANH MỤC </w:t>
      </w:r>
      <w:r w:rsidR="00F95D23">
        <w:rPr>
          <w:lang w:val="en-US"/>
        </w:rPr>
        <w:t xml:space="preserve">CÁC </w:t>
      </w:r>
      <w:r w:rsidRPr="00CE332D">
        <w:t>CHỮ</w:t>
      </w:r>
      <w:r w:rsidR="00F95D23">
        <w:rPr>
          <w:lang w:val="en-US"/>
        </w:rPr>
        <w:t>, KÝ HIỆU</w:t>
      </w:r>
      <w:r w:rsidRPr="00CE332D">
        <w:t xml:space="preserve"> VIẾT TẮT</w:t>
      </w:r>
      <w:r w:rsidR="00F95D23">
        <w:rPr>
          <w:lang w:val="en-US"/>
        </w:rPr>
        <w:t xml:space="preserve"> TRONG LUẬN ÁN</w:t>
      </w:r>
      <w:bookmarkEnd w:id="11"/>
    </w:p>
    <w:p w14:paraId="6AF09E40" w14:textId="77777777" w:rsidR="00F95D23" w:rsidRPr="00F95D23" w:rsidRDefault="00F95D23" w:rsidP="00E20346">
      <w:pPr>
        <w:pStyle w:val="Heading1"/>
        <w:tabs>
          <w:tab w:val="left" w:pos="1843"/>
        </w:tabs>
        <w:rPr>
          <w:lang w:val="en-US"/>
        </w:rPr>
      </w:pPr>
    </w:p>
    <w:tbl>
      <w:tblPr>
        <w:tblStyle w:val="TableGrid"/>
        <w:tblW w:w="9209" w:type="dxa"/>
        <w:jc w:val="center"/>
        <w:tblLayout w:type="fixed"/>
        <w:tblLook w:val="04A0" w:firstRow="1" w:lastRow="0" w:firstColumn="1" w:lastColumn="0" w:noHBand="0" w:noVBand="1"/>
      </w:tblPr>
      <w:tblGrid>
        <w:gridCol w:w="704"/>
        <w:gridCol w:w="1134"/>
        <w:gridCol w:w="3827"/>
        <w:gridCol w:w="3544"/>
      </w:tblGrid>
      <w:tr w:rsidR="00A30CE7" w:rsidRPr="00A30CE7" w14:paraId="495DFDBD" w14:textId="7C40821E" w:rsidTr="00A30CE7">
        <w:trPr>
          <w:jc w:val="center"/>
        </w:trPr>
        <w:tc>
          <w:tcPr>
            <w:tcW w:w="704" w:type="dxa"/>
            <w:vAlign w:val="center"/>
          </w:tcPr>
          <w:p w14:paraId="3FE45740" w14:textId="77777777" w:rsidR="00A30CE7" w:rsidRPr="00A30CE7" w:rsidRDefault="00A30CE7" w:rsidP="00A30CE7">
            <w:pPr>
              <w:tabs>
                <w:tab w:val="left" w:pos="567"/>
                <w:tab w:val="left" w:pos="1843"/>
              </w:tabs>
              <w:jc w:val="center"/>
              <w:rPr>
                <w:rFonts w:ascii="Times New Roman" w:hAnsi="Times New Roman" w:cs="Times New Roman"/>
                <w:b/>
                <w:noProof/>
                <w:sz w:val="28"/>
                <w:szCs w:val="28"/>
              </w:rPr>
            </w:pPr>
            <w:r w:rsidRPr="00A30CE7">
              <w:rPr>
                <w:rFonts w:ascii="Times New Roman" w:hAnsi="Times New Roman" w:cs="Times New Roman"/>
                <w:b/>
                <w:noProof/>
                <w:sz w:val="28"/>
                <w:szCs w:val="28"/>
              </w:rPr>
              <w:t>TT</w:t>
            </w:r>
          </w:p>
        </w:tc>
        <w:tc>
          <w:tcPr>
            <w:tcW w:w="1134" w:type="dxa"/>
            <w:vAlign w:val="center"/>
          </w:tcPr>
          <w:p w14:paraId="35F41B4D" w14:textId="77777777" w:rsidR="00A30CE7" w:rsidRPr="00A30CE7" w:rsidRDefault="00A30CE7" w:rsidP="00A30CE7">
            <w:pPr>
              <w:tabs>
                <w:tab w:val="left" w:pos="567"/>
                <w:tab w:val="left" w:pos="1843"/>
              </w:tabs>
              <w:jc w:val="center"/>
              <w:rPr>
                <w:rFonts w:ascii="Times New Roman" w:hAnsi="Times New Roman" w:cs="Times New Roman"/>
                <w:b/>
                <w:noProof/>
                <w:spacing w:val="-4"/>
                <w:sz w:val="28"/>
                <w:szCs w:val="28"/>
              </w:rPr>
            </w:pPr>
            <w:r w:rsidRPr="00A30CE7">
              <w:rPr>
                <w:rFonts w:ascii="Times New Roman" w:hAnsi="Times New Roman" w:cs="Times New Roman"/>
                <w:b/>
                <w:noProof/>
                <w:spacing w:val="-4"/>
                <w:sz w:val="28"/>
                <w:szCs w:val="28"/>
              </w:rPr>
              <w:t>Phần viết tắt</w:t>
            </w:r>
          </w:p>
        </w:tc>
        <w:tc>
          <w:tcPr>
            <w:tcW w:w="3827" w:type="dxa"/>
            <w:vAlign w:val="center"/>
          </w:tcPr>
          <w:p w14:paraId="70C825C6" w14:textId="0D2DC70F" w:rsidR="00A30CE7" w:rsidRPr="00A30CE7" w:rsidRDefault="00A30CE7" w:rsidP="00A30CE7">
            <w:pPr>
              <w:tabs>
                <w:tab w:val="left" w:pos="567"/>
                <w:tab w:val="left" w:pos="1843"/>
              </w:tabs>
              <w:jc w:val="center"/>
              <w:rPr>
                <w:rFonts w:ascii="Times New Roman" w:hAnsi="Times New Roman" w:cs="Times New Roman"/>
                <w:b/>
                <w:noProof/>
                <w:sz w:val="28"/>
                <w:szCs w:val="28"/>
              </w:rPr>
            </w:pPr>
            <w:r w:rsidRPr="00A30CE7">
              <w:rPr>
                <w:rFonts w:ascii="Times New Roman" w:hAnsi="Times New Roman" w:cs="Times New Roman"/>
                <w:b/>
                <w:noProof/>
                <w:sz w:val="28"/>
                <w:szCs w:val="28"/>
              </w:rPr>
              <w:t>Phần viết đầy đủ</w:t>
            </w:r>
            <w:r>
              <w:rPr>
                <w:rFonts w:ascii="Times New Roman" w:hAnsi="Times New Roman" w:cs="Times New Roman"/>
                <w:b/>
                <w:noProof/>
                <w:sz w:val="28"/>
                <w:szCs w:val="28"/>
              </w:rPr>
              <w:t xml:space="preserve"> tiếng Anh</w:t>
            </w:r>
          </w:p>
        </w:tc>
        <w:tc>
          <w:tcPr>
            <w:tcW w:w="3544" w:type="dxa"/>
            <w:vAlign w:val="center"/>
          </w:tcPr>
          <w:p w14:paraId="51CCAC36" w14:textId="568D90BE" w:rsidR="00A30CE7" w:rsidRPr="00A30CE7" w:rsidRDefault="00A30CE7" w:rsidP="00A30CE7">
            <w:pPr>
              <w:tabs>
                <w:tab w:val="left" w:pos="567"/>
                <w:tab w:val="left" w:pos="1843"/>
              </w:tabs>
              <w:jc w:val="center"/>
              <w:rPr>
                <w:rFonts w:ascii="Times New Roman" w:hAnsi="Times New Roman" w:cs="Times New Roman"/>
                <w:b/>
                <w:noProof/>
                <w:sz w:val="28"/>
                <w:szCs w:val="28"/>
              </w:rPr>
            </w:pPr>
            <w:r w:rsidRPr="00A30CE7">
              <w:rPr>
                <w:rFonts w:ascii="Times New Roman" w:hAnsi="Times New Roman" w:cs="Times New Roman"/>
                <w:b/>
                <w:noProof/>
                <w:sz w:val="28"/>
                <w:szCs w:val="28"/>
              </w:rPr>
              <w:t>Phần viết đầy đủ</w:t>
            </w:r>
            <w:r>
              <w:rPr>
                <w:rFonts w:ascii="Times New Roman" w:hAnsi="Times New Roman" w:cs="Times New Roman"/>
                <w:b/>
                <w:noProof/>
                <w:sz w:val="28"/>
                <w:szCs w:val="28"/>
              </w:rPr>
              <w:t xml:space="preserve"> tiếng Việt</w:t>
            </w:r>
          </w:p>
        </w:tc>
      </w:tr>
      <w:tr w:rsidR="00A30CE7" w:rsidRPr="00A61800" w14:paraId="034BE6FE" w14:textId="33F78270" w:rsidTr="00943D2B">
        <w:trPr>
          <w:jc w:val="center"/>
        </w:trPr>
        <w:tc>
          <w:tcPr>
            <w:tcW w:w="704" w:type="dxa"/>
            <w:vAlign w:val="center"/>
          </w:tcPr>
          <w:p w14:paraId="229D3B68" w14:textId="77777777" w:rsidR="00A30CE7" w:rsidRPr="00A61800" w:rsidRDefault="00A30CE7" w:rsidP="00943D2B">
            <w:pPr>
              <w:tabs>
                <w:tab w:val="left" w:pos="567"/>
                <w:tab w:val="left" w:pos="1843"/>
              </w:tabs>
              <w:spacing w:before="80" w:after="80"/>
              <w:jc w:val="center"/>
              <w:rPr>
                <w:rFonts w:ascii="Times New Roman" w:hAnsi="Times New Roman" w:cs="Times New Roman"/>
                <w:noProof/>
                <w:sz w:val="28"/>
                <w:szCs w:val="28"/>
              </w:rPr>
            </w:pPr>
            <w:r w:rsidRPr="00A61800">
              <w:rPr>
                <w:rFonts w:ascii="Times New Roman" w:hAnsi="Times New Roman" w:cs="Times New Roman"/>
                <w:noProof/>
                <w:sz w:val="28"/>
                <w:szCs w:val="28"/>
              </w:rPr>
              <w:t>1</w:t>
            </w:r>
          </w:p>
        </w:tc>
        <w:tc>
          <w:tcPr>
            <w:tcW w:w="1134" w:type="dxa"/>
            <w:vAlign w:val="center"/>
          </w:tcPr>
          <w:p w14:paraId="04FCCDFD" w14:textId="77777777" w:rsidR="00A30CE7" w:rsidRPr="00A61800" w:rsidRDefault="00A30CE7" w:rsidP="00C13BEA">
            <w:pPr>
              <w:tabs>
                <w:tab w:val="left" w:pos="567"/>
                <w:tab w:val="left" w:pos="1843"/>
              </w:tabs>
              <w:spacing w:before="80" w:after="80"/>
              <w:jc w:val="center"/>
              <w:rPr>
                <w:rFonts w:ascii="Times New Roman" w:hAnsi="Times New Roman" w:cs="Times New Roman"/>
                <w:noProof/>
                <w:sz w:val="28"/>
                <w:szCs w:val="28"/>
              </w:rPr>
            </w:pPr>
            <w:r w:rsidRPr="00A61800">
              <w:rPr>
                <w:rFonts w:ascii="Times New Roman" w:hAnsi="Times New Roman" w:cs="Times New Roman"/>
                <w:noProof/>
                <w:sz w:val="28"/>
                <w:szCs w:val="28"/>
              </w:rPr>
              <w:t>AD</w:t>
            </w:r>
          </w:p>
        </w:tc>
        <w:tc>
          <w:tcPr>
            <w:tcW w:w="3827" w:type="dxa"/>
            <w:vAlign w:val="center"/>
          </w:tcPr>
          <w:p w14:paraId="71772824" w14:textId="1EB80E58" w:rsidR="00A30CE7" w:rsidRPr="00A61800" w:rsidRDefault="00A30CE7" w:rsidP="00E20346">
            <w:pPr>
              <w:tabs>
                <w:tab w:val="left" w:pos="567"/>
                <w:tab w:val="left" w:pos="1843"/>
              </w:tabs>
              <w:spacing w:before="80" w:after="80"/>
              <w:jc w:val="both"/>
              <w:rPr>
                <w:rFonts w:ascii="Times New Roman" w:hAnsi="Times New Roman" w:cs="Times New Roman"/>
                <w:noProof/>
                <w:sz w:val="28"/>
                <w:szCs w:val="28"/>
              </w:rPr>
            </w:pPr>
            <w:r w:rsidRPr="00A61800">
              <w:rPr>
                <w:rFonts w:ascii="Times New Roman" w:hAnsi="Times New Roman" w:cs="Times New Roman"/>
                <w:noProof/>
                <w:sz w:val="28"/>
                <w:szCs w:val="28"/>
              </w:rPr>
              <w:t xml:space="preserve">Alzheimer disease </w:t>
            </w:r>
          </w:p>
        </w:tc>
        <w:tc>
          <w:tcPr>
            <w:tcW w:w="3544" w:type="dxa"/>
          </w:tcPr>
          <w:p w14:paraId="3953CEF7" w14:textId="64F34108" w:rsidR="00A30CE7" w:rsidRPr="00A61800" w:rsidRDefault="00A30CE7" w:rsidP="00E20346">
            <w:pPr>
              <w:tabs>
                <w:tab w:val="left" w:pos="567"/>
                <w:tab w:val="left" w:pos="1843"/>
              </w:tabs>
              <w:spacing w:before="80" w:after="80"/>
              <w:jc w:val="both"/>
              <w:rPr>
                <w:rFonts w:ascii="Times New Roman" w:hAnsi="Times New Roman" w:cs="Times New Roman"/>
                <w:noProof/>
                <w:sz w:val="28"/>
                <w:szCs w:val="28"/>
              </w:rPr>
            </w:pPr>
            <w:r w:rsidRPr="00A61800">
              <w:rPr>
                <w:rFonts w:ascii="Times New Roman" w:hAnsi="Times New Roman" w:cs="Times New Roman"/>
                <w:noProof/>
                <w:sz w:val="28"/>
                <w:szCs w:val="28"/>
              </w:rPr>
              <w:t>Bệnh Alzheimer</w:t>
            </w:r>
          </w:p>
        </w:tc>
      </w:tr>
      <w:tr w:rsidR="00A30CE7" w:rsidRPr="00A61800" w14:paraId="44C11BFC" w14:textId="5F37B01F" w:rsidTr="00943D2B">
        <w:trPr>
          <w:jc w:val="center"/>
        </w:trPr>
        <w:tc>
          <w:tcPr>
            <w:tcW w:w="704" w:type="dxa"/>
            <w:vAlign w:val="center"/>
          </w:tcPr>
          <w:p w14:paraId="11E93FC5" w14:textId="77777777" w:rsidR="00A30CE7" w:rsidRPr="00A61800" w:rsidRDefault="00A30CE7" w:rsidP="00943D2B">
            <w:pPr>
              <w:tabs>
                <w:tab w:val="left" w:pos="567"/>
                <w:tab w:val="left" w:pos="1843"/>
              </w:tabs>
              <w:spacing w:before="80" w:after="80"/>
              <w:jc w:val="center"/>
              <w:rPr>
                <w:rFonts w:ascii="Times New Roman" w:hAnsi="Times New Roman" w:cs="Times New Roman"/>
                <w:noProof/>
                <w:sz w:val="28"/>
                <w:szCs w:val="28"/>
              </w:rPr>
            </w:pPr>
            <w:r>
              <w:rPr>
                <w:rFonts w:ascii="Times New Roman" w:hAnsi="Times New Roman" w:cs="Times New Roman"/>
                <w:noProof/>
                <w:sz w:val="28"/>
                <w:szCs w:val="28"/>
              </w:rPr>
              <w:t>2</w:t>
            </w:r>
          </w:p>
        </w:tc>
        <w:tc>
          <w:tcPr>
            <w:tcW w:w="1134" w:type="dxa"/>
            <w:vAlign w:val="center"/>
          </w:tcPr>
          <w:p w14:paraId="3C402377" w14:textId="2A3FBD26" w:rsidR="00A30CE7" w:rsidRPr="00A61800" w:rsidRDefault="00A30CE7" w:rsidP="00C13BEA">
            <w:pPr>
              <w:tabs>
                <w:tab w:val="left" w:pos="567"/>
                <w:tab w:val="left" w:pos="1843"/>
              </w:tabs>
              <w:spacing w:before="80" w:after="80"/>
              <w:jc w:val="center"/>
              <w:rPr>
                <w:rFonts w:ascii="Times New Roman" w:hAnsi="Times New Roman" w:cs="Times New Roman"/>
                <w:sz w:val="28"/>
                <w:szCs w:val="28"/>
              </w:rPr>
            </w:pPr>
            <w:r>
              <w:rPr>
                <w:rFonts w:ascii="Times New Roman" w:hAnsi="Times New Roman" w:cs="Times New Roman"/>
                <w:sz w:val="28"/>
                <w:szCs w:val="28"/>
              </w:rPr>
              <w:t>ADSC</w:t>
            </w:r>
          </w:p>
        </w:tc>
        <w:tc>
          <w:tcPr>
            <w:tcW w:w="3827" w:type="dxa"/>
            <w:vAlign w:val="center"/>
          </w:tcPr>
          <w:p w14:paraId="039D4DDF" w14:textId="7ADD5118" w:rsidR="00A30CE7" w:rsidRPr="00A61800" w:rsidRDefault="00A30CE7" w:rsidP="00C13BEA">
            <w:pPr>
              <w:tabs>
                <w:tab w:val="left" w:pos="567"/>
                <w:tab w:val="left" w:pos="1843"/>
              </w:tabs>
              <w:spacing w:before="80" w:after="80"/>
              <w:jc w:val="both"/>
              <w:rPr>
                <w:rFonts w:ascii="Times New Roman" w:hAnsi="Times New Roman" w:cs="Times New Roman"/>
                <w:sz w:val="28"/>
                <w:szCs w:val="28"/>
              </w:rPr>
            </w:pPr>
            <w:r>
              <w:rPr>
                <w:rFonts w:ascii="Times New Roman" w:hAnsi="Times New Roman" w:cs="Times New Roman"/>
                <w:bCs/>
                <w:sz w:val="28"/>
                <w:szCs w:val="28"/>
              </w:rPr>
              <w:t>A</w:t>
            </w:r>
            <w:r w:rsidRPr="00A61800">
              <w:rPr>
                <w:rFonts w:ascii="Times New Roman" w:hAnsi="Times New Roman" w:cs="Times New Roman"/>
                <w:bCs/>
                <w:sz w:val="28"/>
                <w:szCs w:val="28"/>
              </w:rPr>
              <w:t>dipose tissue-derived</w:t>
            </w:r>
            <w:r w:rsidR="00C13BEA">
              <w:rPr>
                <w:rFonts w:ascii="Times New Roman" w:hAnsi="Times New Roman" w:cs="Times New Roman"/>
                <w:bCs/>
                <w:sz w:val="28"/>
                <w:szCs w:val="28"/>
              </w:rPr>
              <w:t xml:space="preserve"> </w:t>
            </w:r>
            <w:r w:rsidRPr="00A61800">
              <w:rPr>
                <w:rFonts w:ascii="Times New Roman" w:hAnsi="Times New Roman" w:cs="Times New Roman"/>
                <w:bCs/>
                <w:sz w:val="28"/>
                <w:szCs w:val="28"/>
              </w:rPr>
              <w:t xml:space="preserve">mesenchymal stem cells </w:t>
            </w:r>
          </w:p>
        </w:tc>
        <w:tc>
          <w:tcPr>
            <w:tcW w:w="3544" w:type="dxa"/>
          </w:tcPr>
          <w:p w14:paraId="766C7FA8" w14:textId="598A3B7B" w:rsidR="00A30CE7" w:rsidRDefault="00A30CE7" w:rsidP="00E20346">
            <w:pPr>
              <w:tabs>
                <w:tab w:val="left" w:pos="567"/>
                <w:tab w:val="left" w:pos="1843"/>
              </w:tabs>
              <w:spacing w:before="80" w:after="80"/>
              <w:jc w:val="both"/>
              <w:rPr>
                <w:rFonts w:ascii="Times New Roman" w:hAnsi="Times New Roman" w:cs="Times New Roman"/>
                <w:bCs/>
                <w:sz w:val="28"/>
                <w:szCs w:val="28"/>
              </w:rPr>
            </w:pPr>
            <w:r>
              <w:rPr>
                <w:rFonts w:ascii="Times New Roman" w:hAnsi="Times New Roman" w:cs="Times New Roman"/>
                <w:bCs/>
                <w:sz w:val="28"/>
                <w:szCs w:val="28"/>
              </w:rPr>
              <w:t>T</w:t>
            </w:r>
            <w:r w:rsidRPr="00A61800">
              <w:rPr>
                <w:rFonts w:ascii="Times New Roman" w:hAnsi="Times New Roman" w:cs="Times New Roman"/>
                <w:bCs/>
                <w:sz w:val="28"/>
                <w:szCs w:val="28"/>
              </w:rPr>
              <w:t>ế bào gốc trung mô từ mô mỡ</w:t>
            </w:r>
          </w:p>
        </w:tc>
      </w:tr>
      <w:tr w:rsidR="00A30CE7" w:rsidRPr="00A61800" w14:paraId="7FFB0A6D" w14:textId="3B6A4D89" w:rsidTr="00943D2B">
        <w:trPr>
          <w:jc w:val="center"/>
        </w:trPr>
        <w:tc>
          <w:tcPr>
            <w:tcW w:w="704" w:type="dxa"/>
            <w:vAlign w:val="center"/>
          </w:tcPr>
          <w:p w14:paraId="49EBF685" w14:textId="71EFF086" w:rsidR="00A30CE7" w:rsidRDefault="00A30CE7" w:rsidP="00943D2B">
            <w:pPr>
              <w:tabs>
                <w:tab w:val="left" w:pos="567"/>
                <w:tab w:val="left" w:pos="1843"/>
              </w:tabs>
              <w:spacing w:before="80" w:after="80"/>
              <w:jc w:val="center"/>
              <w:rPr>
                <w:rFonts w:ascii="Times New Roman" w:hAnsi="Times New Roman" w:cs="Times New Roman"/>
                <w:noProof/>
                <w:sz w:val="28"/>
                <w:szCs w:val="28"/>
              </w:rPr>
            </w:pPr>
            <w:r>
              <w:rPr>
                <w:rFonts w:ascii="Times New Roman" w:hAnsi="Times New Roman" w:cs="Times New Roman"/>
                <w:noProof/>
                <w:sz w:val="28"/>
                <w:szCs w:val="28"/>
              </w:rPr>
              <w:t>3</w:t>
            </w:r>
          </w:p>
        </w:tc>
        <w:tc>
          <w:tcPr>
            <w:tcW w:w="1134" w:type="dxa"/>
            <w:vAlign w:val="center"/>
          </w:tcPr>
          <w:p w14:paraId="7C5D2627" w14:textId="54A255D4" w:rsidR="00A30CE7" w:rsidRPr="00A61800" w:rsidRDefault="00A30CE7" w:rsidP="00C13BEA">
            <w:pPr>
              <w:tabs>
                <w:tab w:val="left" w:pos="567"/>
                <w:tab w:val="left" w:pos="1843"/>
              </w:tabs>
              <w:spacing w:before="80" w:after="80"/>
              <w:jc w:val="center"/>
              <w:rPr>
                <w:rFonts w:ascii="Times New Roman" w:hAnsi="Times New Roman" w:cs="Times New Roman"/>
                <w:sz w:val="28"/>
                <w:szCs w:val="28"/>
              </w:rPr>
            </w:pPr>
            <w:r w:rsidRPr="00A61800">
              <w:rPr>
                <w:rFonts w:ascii="Times New Roman" w:hAnsi="Times New Roman" w:cs="Times New Roman"/>
                <w:sz w:val="28"/>
                <w:szCs w:val="28"/>
              </w:rPr>
              <w:t>AP</w:t>
            </w:r>
          </w:p>
        </w:tc>
        <w:tc>
          <w:tcPr>
            <w:tcW w:w="3827" w:type="dxa"/>
            <w:vAlign w:val="center"/>
          </w:tcPr>
          <w:p w14:paraId="1C8D9E35" w14:textId="7A33C1A4" w:rsidR="00A30CE7" w:rsidRPr="00A61800" w:rsidRDefault="00A30CE7" w:rsidP="00E20346">
            <w:pPr>
              <w:tabs>
                <w:tab w:val="left" w:pos="567"/>
                <w:tab w:val="left" w:pos="1843"/>
              </w:tabs>
              <w:spacing w:before="80" w:after="80"/>
              <w:jc w:val="both"/>
              <w:rPr>
                <w:rFonts w:ascii="Times New Roman" w:hAnsi="Times New Roman" w:cs="Times New Roman"/>
                <w:sz w:val="28"/>
                <w:szCs w:val="28"/>
              </w:rPr>
            </w:pPr>
            <w:r w:rsidRPr="00A61800">
              <w:rPr>
                <w:rFonts w:ascii="Times New Roman" w:hAnsi="Times New Roman" w:cs="Times New Roman"/>
                <w:sz w:val="28"/>
                <w:szCs w:val="28"/>
              </w:rPr>
              <w:t xml:space="preserve">Antero-posterior </w:t>
            </w:r>
          </w:p>
        </w:tc>
        <w:tc>
          <w:tcPr>
            <w:tcW w:w="3544" w:type="dxa"/>
          </w:tcPr>
          <w:p w14:paraId="782D6432" w14:textId="5ADA35A8" w:rsidR="00A30CE7" w:rsidRPr="00A61800" w:rsidRDefault="00A30CE7" w:rsidP="00E20346">
            <w:pPr>
              <w:tabs>
                <w:tab w:val="left" w:pos="567"/>
                <w:tab w:val="left" w:pos="1843"/>
              </w:tabs>
              <w:spacing w:before="80" w:after="80"/>
              <w:jc w:val="both"/>
              <w:rPr>
                <w:rFonts w:ascii="Times New Roman" w:hAnsi="Times New Roman" w:cs="Times New Roman"/>
                <w:sz w:val="28"/>
                <w:szCs w:val="28"/>
              </w:rPr>
            </w:pPr>
            <w:r>
              <w:rPr>
                <w:rFonts w:ascii="Times New Roman" w:hAnsi="Times New Roman" w:cs="Times New Roman"/>
                <w:sz w:val="28"/>
                <w:szCs w:val="28"/>
              </w:rPr>
              <w:t>C</w:t>
            </w:r>
            <w:r w:rsidRPr="00A61800">
              <w:rPr>
                <w:rFonts w:ascii="Times New Roman" w:hAnsi="Times New Roman" w:cs="Times New Roman"/>
                <w:sz w:val="28"/>
                <w:szCs w:val="28"/>
              </w:rPr>
              <w:t>hiều trước sau</w:t>
            </w:r>
          </w:p>
        </w:tc>
      </w:tr>
      <w:tr w:rsidR="00A30CE7" w:rsidRPr="00A61800" w14:paraId="663E40E3" w14:textId="0069D3CB" w:rsidTr="00943D2B">
        <w:trPr>
          <w:jc w:val="center"/>
        </w:trPr>
        <w:tc>
          <w:tcPr>
            <w:tcW w:w="704" w:type="dxa"/>
            <w:vAlign w:val="center"/>
          </w:tcPr>
          <w:p w14:paraId="3F5B6053" w14:textId="1CEB2A36" w:rsidR="00A30CE7" w:rsidRPr="00A61800" w:rsidRDefault="00A30CE7" w:rsidP="00943D2B">
            <w:pPr>
              <w:tabs>
                <w:tab w:val="left" w:pos="567"/>
                <w:tab w:val="left" w:pos="1843"/>
              </w:tabs>
              <w:spacing w:before="80" w:after="80"/>
              <w:jc w:val="center"/>
              <w:rPr>
                <w:rFonts w:ascii="Times New Roman" w:hAnsi="Times New Roman" w:cs="Times New Roman"/>
                <w:noProof/>
                <w:sz w:val="28"/>
                <w:szCs w:val="28"/>
              </w:rPr>
            </w:pPr>
            <w:r>
              <w:rPr>
                <w:rFonts w:ascii="Times New Roman" w:hAnsi="Times New Roman" w:cs="Times New Roman"/>
                <w:noProof/>
                <w:sz w:val="28"/>
                <w:szCs w:val="28"/>
              </w:rPr>
              <w:t>4</w:t>
            </w:r>
          </w:p>
        </w:tc>
        <w:tc>
          <w:tcPr>
            <w:tcW w:w="1134" w:type="dxa"/>
            <w:vAlign w:val="center"/>
          </w:tcPr>
          <w:p w14:paraId="2F8B1876" w14:textId="77777777" w:rsidR="00A30CE7" w:rsidRPr="00A61800" w:rsidRDefault="00A30CE7" w:rsidP="00C13BEA">
            <w:pPr>
              <w:tabs>
                <w:tab w:val="left" w:pos="567"/>
                <w:tab w:val="left" w:pos="1843"/>
              </w:tabs>
              <w:spacing w:before="80" w:after="80"/>
              <w:jc w:val="center"/>
              <w:rPr>
                <w:rFonts w:ascii="Times New Roman" w:hAnsi="Times New Roman" w:cs="Times New Roman"/>
                <w:noProof/>
                <w:sz w:val="28"/>
                <w:szCs w:val="28"/>
              </w:rPr>
            </w:pPr>
            <w:r w:rsidRPr="00A61800">
              <w:rPr>
                <w:rFonts w:ascii="Times New Roman" w:hAnsi="Times New Roman" w:cs="Times New Roman"/>
                <w:noProof/>
                <w:sz w:val="28"/>
                <w:szCs w:val="28"/>
              </w:rPr>
              <w:t>Aβ</w:t>
            </w:r>
          </w:p>
        </w:tc>
        <w:tc>
          <w:tcPr>
            <w:tcW w:w="3827" w:type="dxa"/>
            <w:vAlign w:val="center"/>
          </w:tcPr>
          <w:p w14:paraId="06362536" w14:textId="36F2A3B6" w:rsidR="00A30CE7" w:rsidRPr="00A61800" w:rsidRDefault="00A30CE7" w:rsidP="00E20346">
            <w:pPr>
              <w:tabs>
                <w:tab w:val="left" w:pos="567"/>
                <w:tab w:val="left" w:pos="1843"/>
              </w:tabs>
              <w:spacing w:before="80" w:after="80"/>
              <w:jc w:val="both"/>
              <w:rPr>
                <w:rFonts w:ascii="Times New Roman" w:hAnsi="Times New Roman" w:cs="Times New Roman"/>
                <w:noProof/>
                <w:sz w:val="28"/>
                <w:szCs w:val="28"/>
              </w:rPr>
            </w:pPr>
            <w:r w:rsidRPr="00A61800">
              <w:rPr>
                <w:rFonts w:ascii="Times New Roman" w:hAnsi="Times New Roman" w:cs="Times New Roman"/>
                <w:noProof/>
                <w:sz w:val="28"/>
                <w:szCs w:val="28"/>
              </w:rPr>
              <w:t xml:space="preserve">β-amyloid </w:t>
            </w:r>
          </w:p>
        </w:tc>
        <w:tc>
          <w:tcPr>
            <w:tcW w:w="3544" w:type="dxa"/>
          </w:tcPr>
          <w:p w14:paraId="76EECF83" w14:textId="7A7D8D24" w:rsidR="00A30CE7" w:rsidRPr="00A61800" w:rsidRDefault="00A30CE7" w:rsidP="00E20346">
            <w:pPr>
              <w:tabs>
                <w:tab w:val="left" w:pos="567"/>
                <w:tab w:val="left" w:pos="1843"/>
              </w:tabs>
              <w:spacing w:before="80" w:after="80"/>
              <w:jc w:val="both"/>
              <w:rPr>
                <w:rFonts w:ascii="Times New Roman" w:hAnsi="Times New Roman" w:cs="Times New Roman"/>
                <w:noProof/>
                <w:sz w:val="28"/>
                <w:szCs w:val="28"/>
              </w:rPr>
            </w:pPr>
            <w:r>
              <w:rPr>
                <w:rFonts w:ascii="Times New Roman" w:hAnsi="Times New Roman" w:cs="Times New Roman"/>
                <w:noProof/>
                <w:sz w:val="28"/>
                <w:szCs w:val="28"/>
              </w:rPr>
              <w:t>P</w:t>
            </w:r>
            <w:r w:rsidRPr="00A61800">
              <w:rPr>
                <w:rFonts w:ascii="Times New Roman" w:hAnsi="Times New Roman" w:cs="Times New Roman"/>
                <w:noProof/>
                <w:sz w:val="28"/>
                <w:szCs w:val="28"/>
              </w:rPr>
              <w:t>rotein thoái hóa dạng bột</w:t>
            </w:r>
          </w:p>
        </w:tc>
      </w:tr>
      <w:tr w:rsidR="00A30CE7" w:rsidRPr="00A61800" w14:paraId="73C7AD0E" w14:textId="429BBA58" w:rsidTr="00943D2B">
        <w:trPr>
          <w:jc w:val="center"/>
        </w:trPr>
        <w:tc>
          <w:tcPr>
            <w:tcW w:w="704" w:type="dxa"/>
            <w:vAlign w:val="center"/>
          </w:tcPr>
          <w:p w14:paraId="31453B13" w14:textId="34A364F1" w:rsidR="00A30CE7" w:rsidRPr="00A61800" w:rsidRDefault="00A30CE7" w:rsidP="00943D2B">
            <w:pPr>
              <w:tabs>
                <w:tab w:val="left" w:pos="567"/>
                <w:tab w:val="left" w:pos="1843"/>
              </w:tabs>
              <w:spacing w:before="80" w:after="80"/>
              <w:jc w:val="center"/>
              <w:rPr>
                <w:rFonts w:ascii="Times New Roman" w:hAnsi="Times New Roman" w:cs="Times New Roman"/>
                <w:noProof/>
                <w:sz w:val="28"/>
                <w:szCs w:val="28"/>
              </w:rPr>
            </w:pPr>
            <w:r>
              <w:rPr>
                <w:rFonts w:ascii="Times New Roman" w:hAnsi="Times New Roman" w:cs="Times New Roman"/>
                <w:noProof/>
                <w:sz w:val="28"/>
                <w:szCs w:val="28"/>
              </w:rPr>
              <w:t>5</w:t>
            </w:r>
          </w:p>
        </w:tc>
        <w:tc>
          <w:tcPr>
            <w:tcW w:w="1134" w:type="dxa"/>
            <w:vAlign w:val="center"/>
          </w:tcPr>
          <w:p w14:paraId="47F80A70" w14:textId="77777777" w:rsidR="00A30CE7" w:rsidRPr="00A61800" w:rsidRDefault="00A30CE7" w:rsidP="00C13BEA">
            <w:pPr>
              <w:tabs>
                <w:tab w:val="left" w:pos="567"/>
                <w:tab w:val="left" w:pos="1843"/>
              </w:tabs>
              <w:spacing w:before="80" w:after="80"/>
              <w:jc w:val="center"/>
              <w:rPr>
                <w:rFonts w:ascii="Times New Roman" w:hAnsi="Times New Roman" w:cs="Times New Roman"/>
                <w:sz w:val="28"/>
                <w:szCs w:val="28"/>
              </w:rPr>
            </w:pPr>
            <w:r w:rsidRPr="00A61800">
              <w:rPr>
                <w:rFonts w:ascii="Times New Roman" w:hAnsi="Times New Roman" w:cs="Times New Roman"/>
                <w:sz w:val="28"/>
                <w:szCs w:val="28"/>
              </w:rPr>
              <w:t>DV</w:t>
            </w:r>
          </w:p>
        </w:tc>
        <w:tc>
          <w:tcPr>
            <w:tcW w:w="3827" w:type="dxa"/>
            <w:vAlign w:val="center"/>
          </w:tcPr>
          <w:p w14:paraId="11B54FEB" w14:textId="468D495C" w:rsidR="00A30CE7" w:rsidRPr="00A61800" w:rsidRDefault="00A30CE7" w:rsidP="00E20346">
            <w:pPr>
              <w:tabs>
                <w:tab w:val="left" w:pos="567"/>
                <w:tab w:val="left" w:pos="1843"/>
              </w:tabs>
              <w:spacing w:before="80" w:after="80"/>
              <w:jc w:val="both"/>
              <w:rPr>
                <w:rFonts w:ascii="Times New Roman" w:hAnsi="Times New Roman" w:cs="Times New Roman"/>
                <w:sz w:val="28"/>
                <w:szCs w:val="28"/>
              </w:rPr>
            </w:pPr>
            <w:r w:rsidRPr="00A61800">
              <w:rPr>
                <w:rFonts w:ascii="Times New Roman" w:hAnsi="Times New Roman" w:cs="Times New Roman"/>
                <w:sz w:val="28"/>
                <w:szCs w:val="28"/>
              </w:rPr>
              <w:t xml:space="preserve">Dorso-ventral </w:t>
            </w:r>
          </w:p>
        </w:tc>
        <w:tc>
          <w:tcPr>
            <w:tcW w:w="3544" w:type="dxa"/>
          </w:tcPr>
          <w:p w14:paraId="6B489D74" w14:textId="45B2D3A9" w:rsidR="00A30CE7" w:rsidRPr="00A61800" w:rsidRDefault="00A30CE7" w:rsidP="00E20346">
            <w:pPr>
              <w:tabs>
                <w:tab w:val="left" w:pos="567"/>
                <w:tab w:val="left" w:pos="1843"/>
              </w:tabs>
              <w:spacing w:before="80" w:after="80"/>
              <w:jc w:val="both"/>
              <w:rPr>
                <w:rFonts w:ascii="Times New Roman" w:hAnsi="Times New Roman" w:cs="Times New Roman"/>
                <w:sz w:val="28"/>
                <w:szCs w:val="28"/>
              </w:rPr>
            </w:pPr>
            <w:r>
              <w:rPr>
                <w:rFonts w:ascii="Times New Roman" w:hAnsi="Times New Roman" w:cs="Times New Roman"/>
                <w:sz w:val="28"/>
                <w:szCs w:val="28"/>
              </w:rPr>
              <w:t xml:space="preserve">Chiều </w:t>
            </w:r>
            <w:r w:rsidRPr="00A61800">
              <w:rPr>
                <w:rFonts w:ascii="Times New Roman" w:hAnsi="Times New Roman" w:cs="Times New Roman"/>
                <w:sz w:val="28"/>
                <w:szCs w:val="28"/>
              </w:rPr>
              <w:t>lưng bụng</w:t>
            </w:r>
          </w:p>
        </w:tc>
      </w:tr>
      <w:tr w:rsidR="00A30CE7" w:rsidRPr="00A61800" w14:paraId="415310CC" w14:textId="5BCD6306" w:rsidTr="00943D2B">
        <w:trPr>
          <w:jc w:val="center"/>
        </w:trPr>
        <w:tc>
          <w:tcPr>
            <w:tcW w:w="704" w:type="dxa"/>
            <w:vAlign w:val="center"/>
          </w:tcPr>
          <w:p w14:paraId="6EE68219" w14:textId="7B644D1C" w:rsidR="00A30CE7" w:rsidRDefault="00A30CE7" w:rsidP="00943D2B">
            <w:pPr>
              <w:tabs>
                <w:tab w:val="left" w:pos="567"/>
                <w:tab w:val="left" w:pos="1843"/>
              </w:tabs>
              <w:spacing w:before="80" w:after="80"/>
              <w:jc w:val="center"/>
              <w:rPr>
                <w:rFonts w:ascii="Times New Roman" w:hAnsi="Times New Roman" w:cs="Times New Roman"/>
                <w:noProof/>
                <w:sz w:val="28"/>
                <w:szCs w:val="28"/>
              </w:rPr>
            </w:pPr>
            <w:r>
              <w:rPr>
                <w:rFonts w:ascii="Times New Roman" w:hAnsi="Times New Roman" w:cs="Times New Roman"/>
                <w:noProof/>
                <w:sz w:val="28"/>
                <w:szCs w:val="28"/>
              </w:rPr>
              <w:t>6</w:t>
            </w:r>
          </w:p>
        </w:tc>
        <w:tc>
          <w:tcPr>
            <w:tcW w:w="1134" w:type="dxa"/>
            <w:vAlign w:val="center"/>
          </w:tcPr>
          <w:p w14:paraId="1C19E01C" w14:textId="16E1CA9B" w:rsidR="00A30CE7" w:rsidRPr="00A61800" w:rsidRDefault="00A30CE7" w:rsidP="00C13BEA">
            <w:pPr>
              <w:tabs>
                <w:tab w:val="left" w:pos="567"/>
                <w:tab w:val="left" w:pos="1843"/>
              </w:tabs>
              <w:spacing w:before="80" w:after="80"/>
              <w:jc w:val="center"/>
              <w:rPr>
                <w:rFonts w:ascii="Times New Roman" w:hAnsi="Times New Roman" w:cs="Times New Roman"/>
                <w:sz w:val="28"/>
                <w:szCs w:val="28"/>
              </w:rPr>
            </w:pPr>
            <w:r>
              <w:rPr>
                <w:rFonts w:ascii="Times New Roman" w:hAnsi="Times New Roman" w:cs="Times New Roman"/>
                <w:sz w:val="28"/>
                <w:szCs w:val="28"/>
              </w:rPr>
              <w:t>EPS</w:t>
            </w:r>
          </w:p>
        </w:tc>
        <w:tc>
          <w:tcPr>
            <w:tcW w:w="3827" w:type="dxa"/>
            <w:vAlign w:val="center"/>
          </w:tcPr>
          <w:p w14:paraId="27B762B9" w14:textId="075EF3F3" w:rsidR="00A30CE7" w:rsidRPr="00A61800" w:rsidRDefault="00A30CE7" w:rsidP="00203925">
            <w:pPr>
              <w:tabs>
                <w:tab w:val="left" w:pos="567"/>
                <w:tab w:val="left" w:pos="1843"/>
              </w:tabs>
              <w:spacing w:before="80" w:after="80"/>
              <w:jc w:val="both"/>
              <w:rPr>
                <w:rFonts w:ascii="Times New Roman" w:hAnsi="Times New Roman" w:cs="Times New Roman"/>
                <w:sz w:val="28"/>
                <w:szCs w:val="28"/>
              </w:rPr>
            </w:pPr>
            <w:r w:rsidRPr="008C7F45">
              <w:rPr>
                <w:rFonts w:ascii="Times New Roman" w:hAnsi="Times New Roman" w:cs="Times New Roman"/>
                <w:sz w:val="28"/>
                <w:szCs w:val="28"/>
              </w:rPr>
              <w:t>Extrapyramidal Symptom</w:t>
            </w:r>
            <w:r>
              <w:rPr>
                <w:rFonts w:ascii="Times New Roman" w:hAnsi="Times New Roman" w:cs="Times New Roman"/>
                <w:sz w:val="28"/>
                <w:szCs w:val="28"/>
              </w:rPr>
              <w:t xml:space="preserve"> </w:t>
            </w:r>
          </w:p>
        </w:tc>
        <w:tc>
          <w:tcPr>
            <w:tcW w:w="3544" w:type="dxa"/>
          </w:tcPr>
          <w:p w14:paraId="715CCEFE" w14:textId="34259400" w:rsidR="00A30CE7" w:rsidRPr="008C7F45" w:rsidRDefault="00A30CE7" w:rsidP="00203925">
            <w:pPr>
              <w:tabs>
                <w:tab w:val="left" w:pos="567"/>
                <w:tab w:val="left" w:pos="1843"/>
              </w:tabs>
              <w:spacing w:before="80" w:after="80"/>
              <w:jc w:val="both"/>
              <w:rPr>
                <w:rFonts w:ascii="Times New Roman" w:hAnsi="Times New Roman" w:cs="Times New Roman"/>
                <w:sz w:val="28"/>
                <w:szCs w:val="28"/>
              </w:rPr>
            </w:pPr>
            <w:r>
              <w:rPr>
                <w:rFonts w:ascii="Times New Roman" w:hAnsi="Times New Roman" w:cs="Times New Roman"/>
                <w:sz w:val="28"/>
                <w:szCs w:val="28"/>
              </w:rPr>
              <w:t>Triệu chứng ngoại tháp</w:t>
            </w:r>
          </w:p>
        </w:tc>
      </w:tr>
      <w:tr w:rsidR="00A30CE7" w:rsidRPr="00A61800" w14:paraId="63276075" w14:textId="107DE31B" w:rsidTr="00943D2B">
        <w:trPr>
          <w:jc w:val="center"/>
        </w:trPr>
        <w:tc>
          <w:tcPr>
            <w:tcW w:w="704" w:type="dxa"/>
            <w:vAlign w:val="center"/>
          </w:tcPr>
          <w:p w14:paraId="4D6C9C62" w14:textId="51EF2A06" w:rsidR="00A30CE7" w:rsidRDefault="00A30CE7" w:rsidP="00943D2B">
            <w:pPr>
              <w:tabs>
                <w:tab w:val="left" w:pos="567"/>
                <w:tab w:val="left" w:pos="1843"/>
              </w:tabs>
              <w:spacing w:before="80" w:after="80"/>
              <w:jc w:val="center"/>
              <w:rPr>
                <w:rFonts w:ascii="Times New Roman" w:hAnsi="Times New Roman" w:cs="Times New Roman"/>
                <w:noProof/>
                <w:sz w:val="28"/>
                <w:szCs w:val="28"/>
              </w:rPr>
            </w:pPr>
            <w:r>
              <w:rPr>
                <w:rFonts w:ascii="Times New Roman" w:hAnsi="Times New Roman" w:cs="Times New Roman"/>
                <w:noProof/>
                <w:sz w:val="28"/>
                <w:szCs w:val="28"/>
              </w:rPr>
              <w:t>7</w:t>
            </w:r>
          </w:p>
        </w:tc>
        <w:tc>
          <w:tcPr>
            <w:tcW w:w="1134" w:type="dxa"/>
            <w:vAlign w:val="center"/>
          </w:tcPr>
          <w:p w14:paraId="5AB838F6" w14:textId="2AA1D146" w:rsidR="00A30CE7" w:rsidRPr="00A61800" w:rsidRDefault="00A30CE7" w:rsidP="00C13BEA">
            <w:pPr>
              <w:tabs>
                <w:tab w:val="left" w:pos="567"/>
                <w:tab w:val="left" w:pos="1843"/>
              </w:tabs>
              <w:spacing w:before="80" w:after="80"/>
              <w:jc w:val="center"/>
              <w:rPr>
                <w:rFonts w:ascii="Times New Roman" w:hAnsi="Times New Roman" w:cs="Times New Roman"/>
                <w:sz w:val="28"/>
                <w:szCs w:val="28"/>
              </w:rPr>
            </w:pPr>
            <w:r>
              <w:rPr>
                <w:rFonts w:ascii="Times New Roman" w:hAnsi="Times New Roman" w:cs="Times New Roman"/>
                <w:sz w:val="28"/>
                <w:szCs w:val="28"/>
              </w:rPr>
              <w:t>BPS</w:t>
            </w:r>
          </w:p>
        </w:tc>
        <w:tc>
          <w:tcPr>
            <w:tcW w:w="3827" w:type="dxa"/>
            <w:vAlign w:val="center"/>
          </w:tcPr>
          <w:p w14:paraId="686E1BA4" w14:textId="03110978" w:rsidR="00A30CE7" w:rsidRPr="00A61800" w:rsidRDefault="00A30CE7" w:rsidP="00203925">
            <w:pPr>
              <w:tabs>
                <w:tab w:val="left" w:pos="567"/>
                <w:tab w:val="left" w:pos="1843"/>
              </w:tabs>
              <w:spacing w:before="80" w:after="80"/>
              <w:jc w:val="both"/>
              <w:rPr>
                <w:rFonts w:ascii="Times New Roman" w:hAnsi="Times New Roman" w:cs="Times New Roman"/>
                <w:sz w:val="28"/>
                <w:szCs w:val="28"/>
              </w:rPr>
            </w:pPr>
            <w:r w:rsidRPr="00CE01DB">
              <w:rPr>
                <w:rFonts w:ascii="Times New Roman" w:hAnsi="Times New Roman" w:cs="Times New Roman"/>
                <w:sz w:val="28"/>
                <w:szCs w:val="28"/>
              </w:rPr>
              <w:t>Phosphate Buffered Saline </w:t>
            </w:r>
          </w:p>
        </w:tc>
        <w:tc>
          <w:tcPr>
            <w:tcW w:w="3544" w:type="dxa"/>
          </w:tcPr>
          <w:p w14:paraId="487E4DF6" w14:textId="336AA6B2" w:rsidR="00A30CE7" w:rsidRPr="00CE01DB" w:rsidRDefault="00A30CE7" w:rsidP="00203925">
            <w:pPr>
              <w:tabs>
                <w:tab w:val="left" w:pos="567"/>
                <w:tab w:val="left" w:pos="1843"/>
              </w:tabs>
              <w:spacing w:before="80" w:after="80"/>
              <w:jc w:val="both"/>
              <w:rPr>
                <w:rFonts w:ascii="Times New Roman" w:hAnsi="Times New Roman" w:cs="Times New Roman"/>
                <w:sz w:val="28"/>
                <w:szCs w:val="28"/>
              </w:rPr>
            </w:pPr>
            <w:r>
              <w:rPr>
                <w:rFonts w:ascii="Times New Roman" w:hAnsi="Times New Roman" w:cs="Times New Roman"/>
                <w:sz w:val="28"/>
                <w:szCs w:val="28"/>
              </w:rPr>
              <w:t>Dung dịch muỗi đệm phosphate</w:t>
            </w:r>
          </w:p>
        </w:tc>
      </w:tr>
      <w:tr w:rsidR="00A30CE7" w:rsidRPr="00A61800" w14:paraId="36D6B986" w14:textId="3081B753" w:rsidTr="00943D2B">
        <w:trPr>
          <w:jc w:val="center"/>
        </w:trPr>
        <w:tc>
          <w:tcPr>
            <w:tcW w:w="704" w:type="dxa"/>
            <w:vAlign w:val="center"/>
          </w:tcPr>
          <w:p w14:paraId="6306BE0E" w14:textId="3952E917" w:rsidR="00A30CE7" w:rsidRDefault="00A30CE7" w:rsidP="00943D2B">
            <w:pPr>
              <w:tabs>
                <w:tab w:val="left" w:pos="567"/>
                <w:tab w:val="left" w:pos="1843"/>
              </w:tabs>
              <w:spacing w:before="80" w:after="80"/>
              <w:jc w:val="center"/>
              <w:rPr>
                <w:rFonts w:ascii="Times New Roman" w:hAnsi="Times New Roman" w:cs="Times New Roman"/>
                <w:noProof/>
                <w:sz w:val="28"/>
                <w:szCs w:val="28"/>
              </w:rPr>
            </w:pPr>
            <w:r>
              <w:rPr>
                <w:rFonts w:ascii="Times New Roman" w:hAnsi="Times New Roman" w:cs="Times New Roman"/>
                <w:noProof/>
                <w:sz w:val="28"/>
                <w:szCs w:val="28"/>
              </w:rPr>
              <w:t>8</w:t>
            </w:r>
          </w:p>
        </w:tc>
        <w:tc>
          <w:tcPr>
            <w:tcW w:w="1134" w:type="dxa"/>
            <w:vAlign w:val="center"/>
          </w:tcPr>
          <w:p w14:paraId="14B60465" w14:textId="076D2FC1" w:rsidR="00A30CE7" w:rsidRPr="00A61800" w:rsidRDefault="00A30CE7" w:rsidP="00C13BEA">
            <w:pPr>
              <w:tabs>
                <w:tab w:val="left" w:pos="567"/>
                <w:tab w:val="left" w:pos="1843"/>
              </w:tabs>
              <w:spacing w:before="80" w:after="80"/>
              <w:jc w:val="center"/>
              <w:rPr>
                <w:rFonts w:ascii="Times New Roman" w:hAnsi="Times New Roman" w:cs="Times New Roman"/>
                <w:sz w:val="28"/>
                <w:szCs w:val="28"/>
              </w:rPr>
            </w:pPr>
            <w:r>
              <w:rPr>
                <w:rFonts w:ascii="Times New Roman" w:hAnsi="Times New Roman" w:cs="Times New Roman"/>
                <w:sz w:val="28"/>
                <w:szCs w:val="28"/>
              </w:rPr>
              <w:t>EX</w:t>
            </w:r>
          </w:p>
        </w:tc>
        <w:tc>
          <w:tcPr>
            <w:tcW w:w="3827" w:type="dxa"/>
            <w:vAlign w:val="center"/>
          </w:tcPr>
          <w:p w14:paraId="25D350FD" w14:textId="28F50D6C" w:rsidR="00A30CE7" w:rsidRPr="00A61800" w:rsidRDefault="00A30CE7" w:rsidP="00203925">
            <w:pPr>
              <w:tabs>
                <w:tab w:val="left" w:pos="567"/>
                <w:tab w:val="left" w:pos="1843"/>
              </w:tabs>
              <w:spacing w:before="80" w:after="80"/>
              <w:jc w:val="both"/>
              <w:rPr>
                <w:rFonts w:ascii="Times New Roman" w:hAnsi="Times New Roman" w:cs="Times New Roman"/>
                <w:sz w:val="28"/>
                <w:szCs w:val="28"/>
              </w:rPr>
            </w:pPr>
            <w:r>
              <w:rPr>
                <w:rFonts w:ascii="Times New Roman" w:hAnsi="Times New Roman" w:cs="Times New Roman"/>
                <w:sz w:val="28"/>
                <w:szCs w:val="28"/>
              </w:rPr>
              <w:t>Exosome</w:t>
            </w:r>
          </w:p>
        </w:tc>
        <w:tc>
          <w:tcPr>
            <w:tcW w:w="3544" w:type="dxa"/>
          </w:tcPr>
          <w:p w14:paraId="7B62C6A3" w14:textId="3D0BB4AB" w:rsidR="00A30CE7" w:rsidRDefault="00A30CE7" w:rsidP="00203925">
            <w:pPr>
              <w:tabs>
                <w:tab w:val="left" w:pos="567"/>
                <w:tab w:val="left" w:pos="1843"/>
              </w:tabs>
              <w:spacing w:before="80" w:after="80"/>
              <w:jc w:val="both"/>
              <w:rPr>
                <w:rFonts w:ascii="Times New Roman" w:hAnsi="Times New Roman" w:cs="Times New Roman"/>
                <w:sz w:val="28"/>
                <w:szCs w:val="28"/>
              </w:rPr>
            </w:pPr>
            <w:r>
              <w:rPr>
                <w:rFonts w:ascii="Times New Roman" w:hAnsi="Times New Roman" w:cs="Times New Roman"/>
                <w:sz w:val="28"/>
                <w:szCs w:val="28"/>
              </w:rPr>
              <w:t>Thể tiết ngoại bào exosome</w:t>
            </w:r>
          </w:p>
        </w:tc>
      </w:tr>
      <w:tr w:rsidR="00A30CE7" w:rsidRPr="00A61800" w14:paraId="263FADA8" w14:textId="176B531A" w:rsidTr="00943D2B">
        <w:trPr>
          <w:jc w:val="center"/>
        </w:trPr>
        <w:tc>
          <w:tcPr>
            <w:tcW w:w="704" w:type="dxa"/>
            <w:vAlign w:val="center"/>
          </w:tcPr>
          <w:p w14:paraId="4E46E540" w14:textId="670783A2" w:rsidR="00A30CE7" w:rsidRPr="00A61800" w:rsidRDefault="00A30CE7" w:rsidP="00943D2B">
            <w:pPr>
              <w:tabs>
                <w:tab w:val="left" w:pos="567"/>
                <w:tab w:val="left" w:pos="1843"/>
              </w:tabs>
              <w:spacing w:before="80" w:after="80"/>
              <w:jc w:val="center"/>
              <w:rPr>
                <w:rFonts w:ascii="Times New Roman" w:hAnsi="Times New Roman" w:cs="Times New Roman"/>
                <w:noProof/>
                <w:sz w:val="28"/>
                <w:szCs w:val="28"/>
              </w:rPr>
            </w:pPr>
            <w:r>
              <w:rPr>
                <w:rFonts w:ascii="Times New Roman" w:hAnsi="Times New Roman" w:cs="Times New Roman"/>
                <w:noProof/>
                <w:sz w:val="28"/>
                <w:szCs w:val="28"/>
              </w:rPr>
              <w:t>9</w:t>
            </w:r>
          </w:p>
        </w:tc>
        <w:tc>
          <w:tcPr>
            <w:tcW w:w="1134" w:type="dxa"/>
            <w:vAlign w:val="center"/>
          </w:tcPr>
          <w:p w14:paraId="10D5A923" w14:textId="77777777" w:rsidR="00A30CE7" w:rsidRPr="00A61800" w:rsidRDefault="00A30CE7" w:rsidP="00C13BEA">
            <w:pPr>
              <w:tabs>
                <w:tab w:val="left" w:pos="567"/>
                <w:tab w:val="left" w:pos="1843"/>
              </w:tabs>
              <w:spacing w:before="80" w:after="80"/>
              <w:jc w:val="center"/>
              <w:rPr>
                <w:rFonts w:ascii="Times New Roman" w:hAnsi="Times New Roman" w:cs="Times New Roman"/>
                <w:sz w:val="28"/>
                <w:szCs w:val="28"/>
              </w:rPr>
            </w:pPr>
            <w:r w:rsidRPr="00A61800">
              <w:rPr>
                <w:rFonts w:ascii="Times New Roman" w:hAnsi="Times New Roman" w:cs="Times New Roman"/>
                <w:sz w:val="28"/>
                <w:szCs w:val="28"/>
                <w:shd w:val="clear" w:color="auto" w:fill="FFFFFF"/>
              </w:rPr>
              <w:t>hADSC</w:t>
            </w:r>
          </w:p>
        </w:tc>
        <w:tc>
          <w:tcPr>
            <w:tcW w:w="3827" w:type="dxa"/>
            <w:vAlign w:val="center"/>
          </w:tcPr>
          <w:p w14:paraId="6FC651DE" w14:textId="0DF7B027" w:rsidR="00A30CE7" w:rsidRPr="00A61800" w:rsidRDefault="00A30CE7" w:rsidP="00203925">
            <w:pPr>
              <w:tabs>
                <w:tab w:val="left" w:pos="567"/>
                <w:tab w:val="left" w:pos="1843"/>
              </w:tabs>
              <w:spacing w:before="80" w:after="80"/>
              <w:jc w:val="both"/>
              <w:rPr>
                <w:rFonts w:ascii="Times New Roman" w:hAnsi="Times New Roman" w:cs="Times New Roman"/>
                <w:bCs/>
                <w:sz w:val="28"/>
                <w:szCs w:val="28"/>
              </w:rPr>
            </w:pPr>
            <w:r w:rsidRPr="00A61800">
              <w:rPr>
                <w:rFonts w:ascii="Times New Roman" w:hAnsi="Times New Roman" w:cs="Times New Roman"/>
                <w:sz w:val="28"/>
                <w:szCs w:val="28"/>
                <w:shd w:val="clear" w:color="auto" w:fill="FFFFFF"/>
              </w:rPr>
              <w:t xml:space="preserve">Human </w:t>
            </w:r>
            <w:r w:rsidRPr="00A61800">
              <w:rPr>
                <w:rFonts w:ascii="Times New Roman" w:hAnsi="Times New Roman" w:cs="Times New Roman"/>
                <w:bCs/>
                <w:sz w:val="28"/>
                <w:szCs w:val="28"/>
              </w:rPr>
              <w:t xml:space="preserve">adipose tissue-derived mesenchymal stem cells </w:t>
            </w:r>
          </w:p>
        </w:tc>
        <w:tc>
          <w:tcPr>
            <w:tcW w:w="3544" w:type="dxa"/>
          </w:tcPr>
          <w:p w14:paraId="0B5FD7E7" w14:textId="2640B084" w:rsidR="00A30CE7" w:rsidRPr="00A61800" w:rsidRDefault="00A30CE7" w:rsidP="00203925">
            <w:pPr>
              <w:tabs>
                <w:tab w:val="left" w:pos="567"/>
                <w:tab w:val="left" w:pos="1843"/>
              </w:tabs>
              <w:spacing w:before="80" w:after="80"/>
              <w:jc w:val="both"/>
              <w:rPr>
                <w:rFonts w:ascii="Times New Roman" w:hAnsi="Times New Roman" w:cs="Times New Roman"/>
                <w:sz w:val="28"/>
                <w:szCs w:val="28"/>
                <w:shd w:val="clear" w:color="auto" w:fill="FFFFFF"/>
              </w:rPr>
            </w:pPr>
            <w:r>
              <w:rPr>
                <w:rFonts w:ascii="Times New Roman" w:hAnsi="Times New Roman" w:cs="Times New Roman"/>
                <w:bCs/>
                <w:sz w:val="28"/>
                <w:szCs w:val="28"/>
              </w:rPr>
              <w:t>T</w:t>
            </w:r>
            <w:r w:rsidRPr="00A61800">
              <w:rPr>
                <w:rFonts w:ascii="Times New Roman" w:hAnsi="Times New Roman" w:cs="Times New Roman"/>
                <w:bCs/>
                <w:sz w:val="28"/>
                <w:szCs w:val="28"/>
              </w:rPr>
              <w:t>ế bào gốc trung mô từ mô mỡ người</w:t>
            </w:r>
          </w:p>
        </w:tc>
      </w:tr>
      <w:tr w:rsidR="00A30CE7" w:rsidRPr="00A61800" w14:paraId="7C7D7C94" w14:textId="76EA6905" w:rsidTr="00943D2B">
        <w:trPr>
          <w:jc w:val="center"/>
        </w:trPr>
        <w:tc>
          <w:tcPr>
            <w:tcW w:w="704" w:type="dxa"/>
            <w:vAlign w:val="center"/>
          </w:tcPr>
          <w:p w14:paraId="55EABC37" w14:textId="27B96E50" w:rsidR="00A30CE7" w:rsidRPr="00A61800" w:rsidRDefault="00A30CE7" w:rsidP="00943D2B">
            <w:pPr>
              <w:tabs>
                <w:tab w:val="left" w:pos="567"/>
                <w:tab w:val="left" w:pos="1843"/>
              </w:tabs>
              <w:spacing w:before="80" w:after="80"/>
              <w:jc w:val="center"/>
              <w:rPr>
                <w:rFonts w:ascii="Times New Roman" w:hAnsi="Times New Roman" w:cs="Times New Roman"/>
                <w:noProof/>
                <w:sz w:val="28"/>
                <w:szCs w:val="28"/>
              </w:rPr>
            </w:pPr>
            <w:r>
              <w:rPr>
                <w:rFonts w:ascii="Times New Roman" w:hAnsi="Times New Roman" w:cs="Times New Roman"/>
                <w:noProof/>
                <w:sz w:val="28"/>
                <w:szCs w:val="28"/>
              </w:rPr>
              <w:t>10</w:t>
            </w:r>
          </w:p>
        </w:tc>
        <w:tc>
          <w:tcPr>
            <w:tcW w:w="1134" w:type="dxa"/>
            <w:vAlign w:val="center"/>
          </w:tcPr>
          <w:p w14:paraId="29436133" w14:textId="77777777" w:rsidR="00A30CE7" w:rsidRPr="00A61800" w:rsidRDefault="00A30CE7" w:rsidP="00C13BEA">
            <w:pPr>
              <w:tabs>
                <w:tab w:val="left" w:pos="567"/>
                <w:tab w:val="left" w:pos="1843"/>
              </w:tabs>
              <w:spacing w:before="80" w:after="80"/>
              <w:jc w:val="center"/>
              <w:rPr>
                <w:rFonts w:ascii="Times New Roman" w:hAnsi="Times New Roman" w:cs="Times New Roman"/>
                <w:noProof/>
                <w:sz w:val="28"/>
                <w:szCs w:val="28"/>
              </w:rPr>
            </w:pPr>
            <w:r w:rsidRPr="00A61800">
              <w:rPr>
                <w:rFonts w:ascii="Times New Roman" w:hAnsi="Times New Roman" w:cs="Times New Roman"/>
                <w:noProof/>
                <w:sz w:val="28"/>
                <w:szCs w:val="28"/>
              </w:rPr>
              <w:t>IWG</w:t>
            </w:r>
          </w:p>
        </w:tc>
        <w:tc>
          <w:tcPr>
            <w:tcW w:w="3827" w:type="dxa"/>
            <w:vAlign w:val="center"/>
          </w:tcPr>
          <w:p w14:paraId="18F4A57D" w14:textId="67FB6A24" w:rsidR="00A30CE7" w:rsidRPr="00A61800" w:rsidRDefault="00A30CE7" w:rsidP="00203925">
            <w:pPr>
              <w:tabs>
                <w:tab w:val="left" w:pos="567"/>
                <w:tab w:val="left" w:pos="1843"/>
              </w:tabs>
              <w:spacing w:before="80" w:after="80"/>
              <w:jc w:val="both"/>
              <w:rPr>
                <w:rFonts w:ascii="Times New Roman" w:hAnsi="Times New Roman" w:cs="Times New Roman"/>
                <w:noProof/>
                <w:spacing w:val="-4"/>
                <w:sz w:val="28"/>
                <w:szCs w:val="28"/>
              </w:rPr>
            </w:pPr>
            <w:r w:rsidRPr="00A61800">
              <w:rPr>
                <w:rFonts w:ascii="Times New Roman" w:hAnsi="Times New Roman" w:cs="Times New Roman"/>
                <w:noProof/>
                <w:spacing w:val="-4"/>
                <w:sz w:val="28"/>
                <w:szCs w:val="28"/>
              </w:rPr>
              <w:t xml:space="preserve">The International Working Group for New Research Criteria for the Diagnosis of AD criteria </w:t>
            </w:r>
          </w:p>
        </w:tc>
        <w:tc>
          <w:tcPr>
            <w:tcW w:w="3544" w:type="dxa"/>
          </w:tcPr>
          <w:p w14:paraId="19CBD630" w14:textId="11D15CCD" w:rsidR="00A30CE7" w:rsidRPr="00A61800" w:rsidRDefault="00A30CE7" w:rsidP="00203925">
            <w:pPr>
              <w:tabs>
                <w:tab w:val="left" w:pos="567"/>
                <w:tab w:val="left" w:pos="1843"/>
              </w:tabs>
              <w:spacing w:before="80" w:after="80"/>
              <w:jc w:val="both"/>
              <w:rPr>
                <w:rFonts w:ascii="Times New Roman" w:hAnsi="Times New Roman" w:cs="Times New Roman"/>
                <w:noProof/>
                <w:spacing w:val="-4"/>
                <w:sz w:val="28"/>
                <w:szCs w:val="28"/>
              </w:rPr>
            </w:pPr>
            <w:r w:rsidRPr="00A61800">
              <w:rPr>
                <w:rFonts w:ascii="Times New Roman" w:hAnsi="Times New Roman" w:cs="Times New Roman"/>
                <w:noProof/>
                <w:spacing w:val="-4"/>
                <w:sz w:val="28"/>
                <w:szCs w:val="28"/>
              </w:rPr>
              <w:t xml:space="preserve">Nhóm </w:t>
            </w:r>
            <w:r>
              <w:rPr>
                <w:rFonts w:ascii="Times New Roman" w:hAnsi="Times New Roman" w:cs="Times New Roman"/>
                <w:noProof/>
                <w:spacing w:val="-4"/>
                <w:sz w:val="28"/>
                <w:szCs w:val="28"/>
              </w:rPr>
              <w:t>c</w:t>
            </w:r>
            <w:r w:rsidRPr="00A61800">
              <w:rPr>
                <w:rFonts w:ascii="Times New Roman" w:hAnsi="Times New Roman" w:cs="Times New Roman"/>
                <w:noProof/>
                <w:spacing w:val="-4"/>
                <w:sz w:val="28"/>
                <w:szCs w:val="28"/>
              </w:rPr>
              <w:t xml:space="preserve">ông tác </w:t>
            </w:r>
            <w:r>
              <w:rPr>
                <w:rFonts w:ascii="Times New Roman" w:hAnsi="Times New Roman" w:cs="Times New Roman"/>
                <w:noProof/>
                <w:spacing w:val="-4"/>
                <w:sz w:val="28"/>
                <w:szCs w:val="28"/>
              </w:rPr>
              <w:t>q</w:t>
            </w:r>
            <w:r w:rsidRPr="00A61800">
              <w:rPr>
                <w:rFonts w:ascii="Times New Roman" w:hAnsi="Times New Roman" w:cs="Times New Roman"/>
                <w:noProof/>
                <w:spacing w:val="-4"/>
                <w:sz w:val="28"/>
                <w:szCs w:val="28"/>
              </w:rPr>
              <w:t xml:space="preserve">uốc tế về </w:t>
            </w:r>
            <w:r>
              <w:rPr>
                <w:rFonts w:ascii="Times New Roman" w:hAnsi="Times New Roman" w:cs="Times New Roman"/>
                <w:noProof/>
                <w:spacing w:val="-4"/>
                <w:sz w:val="28"/>
                <w:szCs w:val="28"/>
              </w:rPr>
              <w:t>t</w:t>
            </w:r>
            <w:r w:rsidRPr="00A61800">
              <w:rPr>
                <w:rFonts w:ascii="Times New Roman" w:hAnsi="Times New Roman" w:cs="Times New Roman"/>
                <w:noProof/>
                <w:spacing w:val="-4"/>
                <w:sz w:val="28"/>
                <w:szCs w:val="28"/>
              </w:rPr>
              <w:t xml:space="preserve">iêu chí </w:t>
            </w:r>
            <w:r>
              <w:rPr>
                <w:rFonts w:ascii="Times New Roman" w:hAnsi="Times New Roman" w:cs="Times New Roman"/>
                <w:noProof/>
                <w:spacing w:val="-4"/>
                <w:sz w:val="28"/>
                <w:szCs w:val="28"/>
              </w:rPr>
              <w:t>n</w:t>
            </w:r>
            <w:r w:rsidRPr="00A61800">
              <w:rPr>
                <w:rFonts w:ascii="Times New Roman" w:hAnsi="Times New Roman" w:cs="Times New Roman"/>
                <w:noProof/>
                <w:spacing w:val="-4"/>
                <w:sz w:val="28"/>
                <w:szCs w:val="28"/>
              </w:rPr>
              <w:t xml:space="preserve">ghiên cứu </w:t>
            </w:r>
            <w:r>
              <w:rPr>
                <w:rFonts w:ascii="Times New Roman" w:hAnsi="Times New Roman" w:cs="Times New Roman"/>
                <w:noProof/>
                <w:spacing w:val="-4"/>
                <w:sz w:val="28"/>
                <w:szCs w:val="28"/>
              </w:rPr>
              <w:t>m</w:t>
            </w:r>
            <w:r w:rsidRPr="00A61800">
              <w:rPr>
                <w:rFonts w:ascii="Times New Roman" w:hAnsi="Times New Roman" w:cs="Times New Roman"/>
                <w:noProof/>
                <w:spacing w:val="-4"/>
                <w:sz w:val="28"/>
                <w:szCs w:val="28"/>
              </w:rPr>
              <w:t xml:space="preserve">ới để </w:t>
            </w:r>
            <w:r>
              <w:rPr>
                <w:rFonts w:ascii="Times New Roman" w:hAnsi="Times New Roman" w:cs="Times New Roman"/>
                <w:noProof/>
                <w:spacing w:val="-4"/>
                <w:sz w:val="28"/>
                <w:szCs w:val="28"/>
              </w:rPr>
              <w:t>c</w:t>
            </w:r>
            <w:r w:rsidRPr="00A61800">
              <w:rPr>
                <w:rFonts w:ascii="Times New Roman" w:hAnsi="Times New Roman" w:cs="Times New Roman"/>
                <w:noProof/>
                <w:spacing w:val="-4"/>
                <w:sz w:val="28"/>
                <w:szCs w:val="28"/>
              </w:rPr>
              <w:t>hẩn đoán AD</w:t>
            </w:r>
          </w:p>
        </w:tc>
      </w:tr>
      <w:tr w:rsidR="00A30CE7" w:rsidRPr="00A61800" w14:paraId="0B2D69D2" w14:textId="3BE49C2C" w:rsidTr="00943D2B">
        <w:trPr>
          <w:jc w:val="center"/>
        </w:trPr>
        <w:tc>
          <w:tcPr>
            <w:tcW w:w="704" w:type="dxa"/>
            <w:vAlign w:val="center"/>
          </w:tcPr>
          <w:p w14:paraId="41B3416B" w14:textId="54DF8851" w:rsidR="00A30CE7" w:rsidRDefault="00A30CE7" w:rsidP="00943D2B">
            <w:pPr>
              <w:tabs>
                <w:tab w:val="left" w:pos="567"/>
                <w:tab w:val="left" w:pos="1843"/>
              </w:tabs>
              <w:spacing w:before="80" w:after="80"/>
              <w:jc w:val="center"/>
              <w:rPr>
                <w:rFonts w:ascii="Times New Roman" w:hAnsi="Times New Roman" w:cs="Times New Roman"/>
                <w:noProof/>
                <w:sz w:val="28"/>
                <w:szCs w:val="28"/>
              </w:rPr>
            </w:pPr>
            <w:r>
              <w:rPr>
                <w:rFonts w:ascii="Times New Roman" w:hAnsi="Times New Roman" w:cs="Times New Roman"/>
                <w:noProof/>
                <w:sz w:val="28"/>
                <w:szCs w:val="28"/>
              </w:rPr>
              <w:t>11</w:t>
            </w:r>
          </w:p>
        </w:tc>
        <w:tc>
          <w:tcPr>
            <w:tcW w:w="1134" w:type="dxa"/>
            <w:vAlign w:val="center"/>
          </w:tcPr>
          <w:p w14:paraId="14E17825" w14:textId="77777777" w:rsidR="00A30CE7" w:rsidRPr="00A61800" w:rsidRDefault="00A30CE7" w:rsidP="00C13BEA">
            <w:pPr>
              <w:tabs>
                <w:tab w:val="left" w:pos="567"/>
                <w:tab w:val="left" w:pos="1843"/>
              </w:tabs>
              <w:spacing w:before="80" w:after="80"/>
              <w:jc w:val="center"/>
              <w:rPr>
                <w:rFonts w:ascii="Times New Roman" w:hAnsi="Times New Roman" w:cs="Times New Roman"/>
                <w:sz w:val="28"/>
                <w:szCs w:val="28"/>
              </w:rPr>
            </w:pPr>
            <w:r>
              <w:rPr>
                <w:rFonts w:ascii="Times New Roman" w:hAnsi="Times New Roman" w:cs="Times New Roman"/>
                <w:sz w:val="28"/>
                <w:szCs w:val="28"/>
              </w:rPr>
              <w:t>MHA</w:t>
            </w:r>
          </w:p>
        </w:tc>
        <w:tc>
          <w:tcPr>
            <w:tcW w:w="3827" w:type="dxa"/>
            <w:vAlign w:val="center"/>
          </w:tcPr>
          <w:p w14:paraId="28CAE7DA" w14:textId="2A7A408A" w:rsidR="00A30CE7" w:rsidRPr="00A61800" w:rsidRDefault="00A30CE7" w:rsidP="00203925">
            <w:pPr>
              <w:tabs>
                <w:tab w:val="left" w:pos="567"/>
                <w:tab w:val="left" w:pos="1843"/>
              </w:tabs>
              <w:spacing w:before="80" w:after="80"/>
              <w:jc w:val="both"/>
              <w:rPr>
                <w:rFonts w:ascii="Times New Roman" w:hAnsi="Times New Roman" w:cs="Times New Roman"/>
                <w:sz w:val="28"/>
                <w:szCs w:val="28"/>
              </w:rPr>
            </w:pPr>
          </w:p>
        </w:tc>
        <w:tc>
          <w:tcPr>
            <w:tcW w:w="3544" w:type="dxa"/>
          </w:tcPr>
          <w:p w14:paraId="4C480852" w14:textId="2F0AAFC5" w:rsidR="00A30CE7" w:rsidRDefault="00A30CE7" w:rsidP="00203925">
            <w:pPr>
              <w:tabs>
                <w:tab w:val="left" w:pos="567"/>
                <w:tab w:val="left" w:pos="1843"/>
              </w:tabs>
              <w:spacing w:before="80" w:after="80"/>
              <w:jc w:val="both"/>
              <w:rPr>
                <w:rFonts w:ascii="Times New Roman" w:hAnsi="Times New Roman" w:cs="Times New Roman"/>
                <w:sz w:val="28"/>
                <w:szCs w:val="28"/>
              </w:rPr>
            </w:pPr>
            <w:r>
              <w:rPr>
                <w:rFonts w:ascii="Times New Roman" w:hAnsi="Times New Roman" w:cs="Times New Roman"/>
                <w:sz w:val="28"/>
                <w:szCs w:val="28"/>
              </w:rPr>
              <w:t>Mô hình bệnh Alzheimer</w:t>
            </w:r>
          </w:p>
        </w:tc>
      </w:tr>
      <w:tr w:rsidR="00A30CE7" w:rsidRPr="00A61800" w14:paraId="3FFA916B" w14:textId="0273FE72" w:rsidTr="00943D2B">
        <w:trPr>
          <w:jc w:val="center"/>
        </w:trPr>
        <w:tc>
          <w:tcPr>
            <w:tcW w:w="704" w:type="dxa"/>
            <w:vAlign w:val="center"/>
          </w:tcPr>
          <w:p w14:paraId="684145AC" w14:textId="484AFFB1" w:rsidR="00A30CE7" w:rsidRDefault="00A30CE7" w:rsidP="00943D2B">
            <w:pPr>
              <w:tabs>
                <w:tab w:val="left" w:pos="567"/>
                <w:tab w:val="left" w:pos="1843"/>
              </w:tabs>
              <w:spacing w:before="80" w:after="80"/>
              <w:jc w:val="center"/>
              <w:rPr>
                <w:rFonts w:ascii="Times New Roman" w:hAnsi="Times New Roman" w:cs="Times New Roman"/>
                <w:noProof/>
                <w:sz w:val="28"/>
                <w:szCs w:val="28"/>
              </w:rPr>
            </w:pPr>
            <w:r>
              <w:rPr>
                <w:rFonts w:ascii="Times New Roman" w:hAnsi="Times New Roman" w:cs="Times New Roman"/>
                <w:noProof/>
                <w:sz w:val="28"/>
                <w:szCs w:val="28"/>
              </w:rPr>
              <w:t>12</w:t>
            </w:r>
          </w:p>
        </w:tc>
        <w:tc>
          <w:tcPr>
            <w:tcW w:w="1134" w:type="dxa"/>
            <w:vAlign w:val="center"/>
          </w:tcPr>
          <w:p w14:paraId="2B1AD404" w14:textId="77777777" w:rsidR="00A30CE7" w:rsidRDefault="00A30CE7" w:rsidP="00C13BEA">
            <w:pPr>
              <w:tabs>
                <w:tab w:val="left" w:pos="567"/>
                <w:tab w:val="left" w:pos="1843"/>
              </w:tabs>
              <w:spacing w:before="80" w:after="80"/>
              <w:jc w:val="center"/>
              <w:rPr>
                <w:rFonts w:ascii="Times New Roman" w:hAnsi="Times New Roman" w:cs="Times New Roman"/>
                <w:sz w:val="28"/>
                <w:szCs w:val="28"/>
              </w:rPr>
            </w:pPr>
            <w:r>
              <w:rPr>
                <w:rFonts w:ascii="Times New Roman" w:hAnsi="Times New Roman" w:cs="Times New Roman"/>
                <w:sz w:val="28"/>
                <w:szCs w:val="28"/>
              </w:rPr>
              <w:t>MHAg</w:t>
            </w:r>
          </w:p>
        </w:tc>
        <w:tc>
          <w:tcPr>
            <w:tcW w:w="3827" w:type="dxa"/>
            <w:vAlign w:val="center"/>
          </w:tcPr>
          <w:p w14:paraId="3F4472F2" w14:textId="028F79F9" w:rsidR="00A30CE7" w:rsidRDefault="00A30CE7" w:rsidP="00203925">
            <w:pPr>
              <w:tabs>
                <w:tab w:val="left" w:pos="567"/>
                <w:tab w:val="left" w:pos="1843"/>
              </w:tabs>
              <w:spacing w:before="80" w:after="80"/>
              <w:jc w:val="both"/>
              <w:rPr>
                <w:rFonts w:ascii="Times New Roman" w:hAnsi="Times New Roman" w:cs="Times New Roman"/>
                <w:sz w:val="28"/>
                <w:szCs w:val="28"/>
              </w:rPr>
            </w:pPr>
          </w:p>
        </w:tc>
        <w:tc>
          <w:tcPr>
            <w:tcW w:w="3544" w:type="dxa"/>
          </w:tcPr>
          <w:p w14:paraId="36F507EC" w14:textId="554703CC" w:rsidR="00A30CE7" w:rsidRDefault="00A30CE7" w:rsidP="00203925">
            <w:pPr>
              <w:tabs>
                <w:tab w:val="left" w:pos="567"/>
                <w:tab w:val="left" w:pos="1843"/>
              </w:tabs>
              <w:spacing w:before="80" w:after="80"/>
              <w:jc w:val="both"/>
              <w:rPr>
                <w:rFonts w:ascii="Times New Roman" w:hAnsi="Times New Roman" w:cs="Times New Roman"/>
                <w:sz w:val="28"/>
                <w:szCs w:val="28"/>
              </w:rPr>
            </w:pPr>
            <w:r>
              <w:rPr>
                <w:rFonts w:ascii="Times New Roman" w:hAnsi="Times New Roman" w:cs="Times New Roman"/>
                <w:sz w:val="28"/>
                <w:szCs w:val="28"/>
              </w:rPr>
              <w:t>Mô hình bệnh Alzheimer giả</w:t>
            </w:r>
          </w:p>
        </w:tc>
      </w:tr>
      <w:tr w:rsidR="00A30CE7" w:rsidRPr="00A61800" w14:paraId="702850DD" w14:textId="713DBE87" w:rsidTr="00943D2B">
        <w:trPr>
          <w:jc w:val="center"/>
        </w:trPr>
        <w:tc>
          <w:tcPr>
            <w:tcW w:w="704" w:type="dxa"/>
            <w:vAlign w:val="center"/>
          </w:tcPr>
          <w:p w14:paraId="0AA9981B" w14:textId="003FFBA7" w:rsidR="00A30CE7" w:rsidRPr="00A61800" w:rsidRDefault="00A30CE7" w:rsidP="00943D2B">
            <w:pPr>
              <w:tabs>
                <w:tab w:val="left" w:pos="567"/>
                <w:tab w:val="left" w:pos="1843"/>
              </w:tabs>
              <w:spacing w:before="80" w:after="80"/>
              <w:jc w:val="center"/>
              <w:rPr>
                <w:rFonts w:ascii="Times New Roman" w:hAnsi="Times New Roman" w:cs="Times New Roman"/>
                <w:noProof/>
                <w:sz w:val="28"/>
                <w:szCs w:val="28"/>
              </w:rPr>
            </w:pPr>
            <w:r>
              <w:rPr>
                <w:rFonts w:ascii="Times New Roman" w:hAnsi="Times New Roman" w:cs="Times New Roman"/>
                <w:noProof/>
                <w:sz w:val="28"/>
                <w:szCs w:val="28"/>
              </w:rPr>
              <w:t>13</w:t>
            </w:r>
          </w:p>
        </w:tc>
        <w:tc>
          <w:tcPr>
            <w:tcW w:w="1134" w:type="dxa"/>
            <w:vAlign w:val="center"/>
          </w:tcPr>
          <w:p w14:paraId="273CFC4E" w14:textId="77777777" w:rsidR="00A30CE7" w:rsidRPr="00A61800" w:rsidRDefault="00A30CE7" w:rsidP="00C13BEA">
            <w:pPr>
              <w:tabs>
                <w:tab w:val="left" w:pos="567"/>
                <w:tab w:val="left" w:pos="1843"/>
              </w:tabs>
              <w:spacing w:before="80" w:after="80"/>
              <w:jc w:val="center"/>
              <w:rPr>
                <w:rFonts w:ascii="Times New Roman" w:hAnsi="Times New Roman" w:cs="Times New Roman"/>
                <w:sz w:val="28"/>
                <w:szCs w:val="28"/>
              </w:rPr>
            </w:pPr>
            <w:r w:rsidRPr="00A61800">
              <w:rPr>
                <w:rFonts w:ascii="Times New Roman" w:hAnsi="Times New Roman" w:cs="Times New Roman"/>
                <w:sz w:val="28"/>
                <w:szCs w:val="28"/>
              </w:rPr>
              <w:t>ML</w:t>
            </w:r>
          </w:p>
        </w:tc>
        <w:tc>
          <w:tcPr>
            <w:tcW w:w="3827" w:type="dxa"/>
            <w:vAlign w:val="center"/>
          </w:tcPr>
          <w:p w14:paraId="69A81486" w14:textId="35B3B5F8" w:rsidR="00A30CE7" w:rsidRPr="00A61800" w:rsidRDefault="00A30CE7" w:rsidP="00203925">
            <w:pPr>
              <w:tabs>
                <w:tab w:val="left" w:pos="567"/>
                <w:tab w:val="left" w:pos="1843"/>
              </w:tabs>
              <w:spacing w:before="80" w:after="80"/>
              <w:jc w:val="both"/>
              <w:rPr>
                <w:rFonts w:ascii="Times New Roman" w:hAnsi="Times New Roman" w:cs="Times New Roman"/>
                <w:sz w:val="28"/>
                <w:szCs w:val="28"/>
              </w:rPr>
            </w:pPr>
            <w:r w:rsidRPr="00A61800">
              <w:rPr>
                <w:rFonts w:ascii="Times New Roman" w:hAnsi="Times New Roman" w:cs="Times New Roman"/>
                <w:sz w:val="28"/>
                <w:szCs w:val="28"/>
              </w:rPr>
              <w:t xml:space="preserve">Mediolateral </w:t>
            </w:r>
          </w:p>
        </w:tc>
        <w:tc>
          <w:tcPr>
            <w:tcW w:w="3544" w:type="dxa"/>
          </w:tcPr>
          <w:p w14:paraId="68C3310F" w14:textId="7E7957BC" w:rsidR="00A30CE7" w:rsidRPr="00A61800" w:rsidRDefault="00A30CE7" w:rsidP="00203925">
            <w:pPr>
              <w:tabs>
                <w:tab w:val="left" w:pos="567"/>
                <w:tab w:val="left" w:pos="1843"/>
              </w:tabs>
              <w:spacing w:before="80" w:after="80"/>
              <w:jc w:val="both"/>
              <w:rPr>
                <w:rFonts w:ascii="Times New Roman" w:hAnsi="Times New Roman" w:cs="Times New Roman"/>
                <w:sz w:val="28"/>
                <w:szCs w:val="28"/>
              </w:rPr>
            </w:pPr>
            <w:r>
              <w:rPr>
                <w:rFonts w:ascii="Times New Roman" w:hAnsi="Times New Roman" w:cs="Times New Roman"/>
                <w:sz w:val="28"/>
                <w:szCs w:val="28"/>
              </w:rPr>
              <w:t xml:space="preserve">Chiều </w:t>
            </w:r>
            <w:r w:rsidRPr="00A61800">
              <w:rPr>
                <w:rFonts w:ascii="Times New Roman" w:hAnsi="Times New Roman" w:cs="Times New Roman"/>
                <w:sz w:val="28"/>
                <w:szCs w:val="28"/>
              </w:rPr>
              <w:t>giữa bên</w:t>
            </w:r>
          </w:p>
        </w:tc>
      </w:tr>
      <w:tr w:rsidR="00A30CE7" w:rsidRPr="00A61800" w14:paraId="5354329D" w14:textId="233DFB92" w:rsidTr="00943D2B">
        <w:trPr>
          <w:jc w:val="center"/>
        </w:trPr>
        <w:tc>
          <w:tcPr>
            <w:tcW w:w="704" w:type="dxa"/>
            <w:vAlign w:val="center"/>
          </w:tcPr>
          <w:p w14:paraId="55B3159C" w14:textId="31A5DAAF" w:rsidR="00A30CE7" w:rsidRPr="00A61800" w:rsidRDefault="00A30CE7" w:rsidP="00943D2B">
            <w:pPr>
              <w:tabs>
                <w:tab w:val="left" w:pos="567"/>
                <w:tab w:val="left" w:pos="1843"/>
              </w:tabs>
              <w:spacing w:before="80" w:after="80"/>
              <w:jc w:val="center"/>
              <w:rPr>
                <w:rFonts w:ascii="Times New Roman" w:hAnsi="Times New Roman" w:cs="Times New Roman"/>
                <w:noProof/>
                <w:sz w:val="28"/>
                <w:szCs w:val="28"/>
              </w:rPr>
            </w:pPr>
            <w:r>
              <w:rPr>
                <w:rFonts w:ascii="Times New Roman" w:hAnsi="Times New Roman" w:cs="Times New Roman"/>
                <w:noProof/>
                <w:sz w:val="28"/>
                <w:szCs w:val="28"/>
              </w:rPr>
              <w:t>14</w:t>
            </w:r>
          </w:p>
        </w:tc>
        <w:tc>
          <w:tcPr>
            <w:tcW w:w="1134" w:type="dxa"/>
            <w:vAlign w:val="center"/>
          </w:tcPr>
          <w:p w14:paraId="5250EE18" w14:textId="77777777" w:rsidR="00A30CE7" w:rsidRPr="00A61800" w:rsidRDefault="00A30CE7" w:rsidP="00C13BEA">
            <w:pPr>
              <w:tabs>
                <w:tab w:val="left" w:pos="567"/>
                <w:tab w:val="left" w:pos="1843"/>
              </w:tabs>
              <w:spacing w:before="80" w:after="80"/>
              <w:jc w:val="center"/>
              <w:rPr>
                <w:rFonts w:ascii="Times New Roman" w:hAnsi="Times New Roman" w:cs="Times New Roman"/>
                <w:sz w:val="28"/>
                <w:szCs w:val="28"/>
              </w:rPr>
            </w:pPr>
            <w:r w:rsidRPr="00A61800">
              <w:rPr>
                <w:rFonts w:ascii="Times New Roman" w:hAnsi="Times New Roman" w:cs="Times New Roman"/>
                <w:sz w:val="28"/>
                <w:szCs w:val="28"/>
              </w:rPr>
              <w:t>MSC</w:t>
            </w:r>
          </w:p>
        </w:tc>
        <w:tc>
          <w:tcPr>
            <w:tcW w:w="3827" w:type="dxa"/>
            <w:vAlign w:val="center"/>
          </w:tcPr>
          <w:p w14:paraId="05CAE231" w14:textId="5706F9D8" w:rsidR="00A30CE7" w:rsidRPr="00A30CE7" w:rsidRDefault="00A30CE7" w:rsidP="00203925">
            <w:pPr>
              <w:tabs>
                <w:tab w:val="left" w:pos="567"/>
                <w:tab w:val="left" w:pos="1843"/>
              </w:tabs>
              <w:spacing w:before="80" w:after="80"/>
              <w:jc w:val="both"/>
              <w:rPr>
                <w:rFonts w:ascii="Times New Roman" w:hAnsi="Times New Roman" w:cs="Times New Roman"/>
                <w:spacing w:val="-2"/>
                <w:sz w:val="28"/>
                <w:szCs w:val="28"/>
              </w:rPr>
            </w:pPr>
            <w:r w:rsidRPr="00A30CE7">
              <w:rPr>
                <w:rFonts w:ascii="Times New Roman" w:hAnsi="Times New Roman" w:cs="Times New Roman"/>
                <w:spacing w:val="-2"/>
                <w:sz w:val="28"/>
                <w:szCs w:val="28"/>
              </w:rPr>
              <w:t>Mesenchymal/stromal stem cells</w:t>
            </w:r>
          </w:p>
        </w:tc>
        <w:tc>
          <w:tcPr>
            <w:tcW w:w="3544" w:type="dxa"/>
          </w:tcPr>
          <w:p w14:paraId="1BE8D1D4" w14:textId="165A8A21" w:rsidR="00A30CE7" w:rsidRPr="00A61800" w:rsidRDefault="00A30CE7" w:rsidP="00203925">
            <w:pPr>
              <w:tabs>
                <w:tab w:val="left" w:pos="567"/>
                <w:tab w:val="left" w:pos="1843"/>
              </w:tabs>
              <w:spacing w:before="80" w:after="80"/>
              <w:jc w:val="both"/>
              <w:rPr>
                <w:rFonts w:ascii="Times New Roman" w:hAnsi="Times New Roman" w:cs="Times New Roman"/>
                <w:sz w:val="28"/>
                <w:szCs w:val="28"/>
              </w:rPr>
            </w:pPr>
            <w:r>
              <w:rPr>
                <w:rFonts w:ascii="Times New Roman" w:hAnsi="Times New Roman" w:cs="Times New Roman"/>
                <w:sz w:val="28"/>
                <w:szCs w:val="28"/>
              </w:rPr>
              <w:t>T</w:t>
            </w:r>
            <w:r w:rsidRPr="00A61800">
              <w:rPr>
                <w:rFonts w:ascii="Times New Roman" w:hAnsi="Times New Roman" w:cs="Times New Roman"/>
                <w:sz w:val="28"/>
                <w:szCs w:val="28"/>
              </w:rPr>
              <w:t>ế bào gốc trung mô</w:t>
            </w:r>
          </w:p>
        </w:tc>
      </w:tr>
      <w:tr w:rsidR="00A30CE7" w:rsidRPr="00A61800" w14:paraId="133C0E59" w14:textId="4DC677EC" w:rsidTr="00943D2B">
        <w:trPr>
          <w:jc w:val="center"/>
        </w:trPr>
        <w:tc>
          <w:tcPr>
            <w:tcW w:w="704" w:type="dxa"/>
            <w:vAlign w:val="center"/>
          </w:tcPr>
          <w:p w14:paraId="60268F71" w14:textId="42C33B13" w:rsidR="00A30CE7" w:rsidRPr="00A61800" w:rsidRDefault="00A30CE7" w:rsidP="00943D2B">
            <w:pPr>
              <w:tabs>
                <w:tab w:val="left" w:pos="567"/>
                <w:tab w:val="left" w:pos="1843"/>
              </w:tabs>
              <w:spacing w:before="80" w:after="80"/>
              <w:jc w:val="center"/>
              <w:rPr>
                <w:rFonts w:ascii="Times New Roman" w:hAnsi="Times New Roman" w:cs="Times New Roman"/>
                <w:noProof/>
                <w:sz w:val="28"/>
                <w:szCs w:val="28"/>
              </w:rPr>
            </w:pPr>
            <w:r>
              <w:rPr>
                <w:rFonts w:ascii="Times New Roman" w:hAnsi="Times New Roman" w:cs="Times New Roman"/>
                <w:noProof/>
                <w:sz w:val="28"/>
                <w:szCs w:val="28"/>
              </w:rPr>
              <w:t>15</w:t>
            </w:r>
          </w:p>
        </w:tc>
        <w:tc>
          <w:tcPr>
            <w:tcW w:w="1134" w:type="dxa"/>
            <w:vAlign w:val="center"/>
          </w:tcPr>
          <w:p w14:paraId="4259DD28" w14:textId="77777777" w:rsidR="00A30CE7" w:rsidRPr="00A61800" w:rsidRDefault="00A30CE7" w:rsidP="00C13BEA">
            <w:pPr>
              <w:tabs>
                <w:tab w:val="left" w:pos="567"/>
                <w:tab w:val="left" w:pos="1843"/>
              </w:tabs>
              <w:spacing w:before="80" w:after="80"/>
              <w:jc w:val="center"/>
              <w:rPr>
                <w:rFonts w:ascii="Times New Roman" w:hAnsi="Times New Roman" w:cs="Times New Roman"/>
                <w:sz w:val="28"/>
                <w:szCs w:val="28"/>
              </w:rPr>
            </w:pPr>
            <w:r w:rsidRPr="00A61800">
              <w:rPr>
                <w:rFonts w:ascii="Times New Roman" w:hAnsi="Times New Roman" w:cs="Times New Roman"/>
                <w:sz w:val="28"/>
                <w:szCs w:val="28"/>
              </w:rPr>
              <w:t>MWM</w:t>
            </w:r>
          </w:p>
        </w:tc>
        <w:tc>
          <w:tcPr>
            <w:tcW w:w="3827" w:type="dxa"/>
            <w:vAlign w:val="center"/>
          </w:tcPr>
          <w:p w14:paraId="0C863215" w14:textId="287E9CB5" w:rsidR="00A30CE7" w:rsidRPr="00A61800" w:rsidRDefault="00A30CE7" w:rsidP="00203925">
            <w:pPr>
              <w:tabs>
                <w:tab w:val="left" w:pos="567"/>
                <w:tab w:val="left" w:pos="1843"/>
              </w:tabs>
              <w:spacing w:before="80" w:after="80"/>
              <w:jc w:val="both"/>
              <w:rPr>
                <w:rFonts w:ascii="Times New Roman" w:hAnsi="Times New Roman" w:cs="Times New Roman"/>
                <w:sz w:val="28"/>
                <w:szCs w:val="28"/>
              </w:rPr>
            </w:pPr>
            <w:r w:rsidRPr="00A61800">
              <w:rPr>
                <w:rFonts w:ascii="Times New Roman" w:hAnsi="Times New Roman" w:cs="Times New Roman"/>
                <w:sz w:val="28"/>
                <w:szCs w:val="28"/>
              </w:rPr>
              <w:t xml:space="preserve">Morris water maze </w:t>
            </w:r>
          </w:p>
        </w:tc>
        <w:tc>
          <w:tcPr>
            <w:tcW w:w="3544" w:type="dxa"/>
          </w:tcPr>
          <w:p w14:paraId="51F384A1" w14:textId="23DD7AC8" w:rsidR="00A30CE7" w:rsidRPr="00A61800" w:rsidRDefault="00A30CE7" w:rsidP="00203925">
            <w:pPr>
              <w:tabs>
                <w:tab w:val="left" w:pos="567"/>
                <w:tab w:val="left" w:pos="1843"/>
              </w:tabs>
              <w:spacing w:before="80" w:after="80"/>
              <w:jc w:val="both"/>
              <w:rPr>
                <w:rFonts w:ascii="Times New Roman" w:hAnsi="Times New Roman" w:cs="Times New Roman"/>
                <w:sz w:val="28"/>
                <w:szCs w:val="28"/>
              </w:rPr>
            </w:pPr>
            <w:r>
              <w:rPr>
                <w:rFonts w:ascii="Times New Roman" w:hAnsi="Times New Roman" w:cs="Times New Roman"/>
                <w:sz w:val="28"/>
                <w:szCs w:val="28"/>
              </w:rPr>
              <w:t>M</w:t>
            </w:r>
            <w:r w:rsidRPr="00A61800">
              <w:rPr>
                <w:rFonts w:ascii="Times New Roman" w:hAnsi="Times New Roman" w:cs="Times New Roman"/>
                <w:sz w:val="28"/>
                <w:szCs w:val="28"/>
              </w:rPr>
              <w:t>ê lộ nước Morri</w:t>
            </w:r>
            <w:r>
              <w:rPr>
                <w:rFonts w:ascii="Times New Roman" w:hAnsi="Times New Roman" w:cs="Times New Roman"/>
                <w:sz w:val="28"/>
                <w:szCs w:val="28"/>
              </w:rPr>
              <w:t>s</w:t>
            </w:r>
          </w:p>
        </w:tc>
      </w:tr>
      <w:tr w:rsidR="00A30CE7" w:rsidRPr="00A61800" w14:paraId="54B0FD18" w14:textId="063403E9" w:rsidTr="00943D2B">
        <w:trPr>
          <w:jc w:val="center"/>
        </w:trPr>
        <w:tc>
          <w:tcPr>
            <w:tcW w:w="704" w:type="dxa"/>
            <w:vAlign w:val="center"/>
          </w:tcPr>
          <w:p w14:paraId="01FF2116" w14:textId="56BE2569" w:rsidR="00A30CE7" w:rsidRPr="00A61800" w:rsidRDefault="00A30CE7" w:rsidP="00943D2B">
            <w:pPr>
              <w:tabs>
                <w:tab w:val="left" w:pos="567"/>
                <w:tab w:val="left" w:pos="1843"/>
              </w:tabs>
              <w:spacing w:before="80" w:after="80"/>
              <w:jc w:val="center"/>
              <w:rPr>
                <w:rFonts w:ascii="Times New Roman" w:hAnsi="Times New Roman" w:cs="Times New Roman"/>
                <w:noProof/>
                <w:sz w:val="28"/>
                <w:szCs w:val="28"/>
              </w:rPr>
            </w:pPr>
            <w:r>
              <w:rPr>
                <w:rFonts w:ascii="Times New Roman" w:hAnsi="Times New Roman" w:cs="Times New Roman"/>
                <w:noProof/>
                <w:sz w:val="28"/>
                <w:szCs w:val="28"/>
              </w:rPr>
              <w:t>16</w:t>
            </w:r>
          </w:p>
        </w:tc>
        <w:tc>
          <w:tcPr>
            <w:tcW w:w="1134" w:type="dxa"/>
            <w:vAlign w:val="center"/>
          </w:tcPr>
          <w:p w14:paraId="33A4F7AC" w14:textId="77777777" w:rsidR="00A30CE7" w:rsidRPr="00A61800" w:rsidRDefault="00A30CE7" w:rsidP="00C13BEA">
            <w:pPr>
              <w:tabs>
                <w:tab w:val="left" w:pos="567"/>
                <w:tab w:val="left" w:pos="1843"/>
              </w:tabs>
              <w:spacing w:before="80" w:after="80"/>
              <w:jc w:val="center"/>
              <w:rPr>
                <w:rFonts w:ascii="Times New Roman" w:hAnsi="Times New Roman" w:cs="Times New Roman"/>
                <w:sz w:val="28"/>
                <w:szCs w:val="28"/>
              </w:rPr>
            </w:pPr>
            <w:r w:rsidRPr="00A61800">
              <w:rPr>
                <w:rFonts w:ascii="Times New Roman" w:hAnsi="Times New Roman" w:cs="Times New Roman"/>
                <w:sz w:val="28"/>
                <w:szCs w:val="28"/>
              </w:rPr>
              <w:t>MY</w:t>
            </w:r>
          </w:p>
        </w:tc>
        <w:tc>
          <w:tcPr>
            <w:tcW w:w="3827" w:type="dxa"/>
            <w:vAlign w:val="center"/>
          </w:tcPr>
          <w:p w14:paraId="5ABE618B" w14:textId="4592EF73" w:rsidR="00A30CE7" w:rsidRPr="00A61800" w:rsidRDefault="00A30CE7" w:rsidP="00203925">
            <w:pPr>
              <w:tabs>
                <w:tab w:val="left" w:pos="567"/>
                <w:tab w:val="left" w:pos="1843"/>
              </w:tabs>
              <w:spacing w:before="80" w:after="80"/>
              <w:jc w:val="both"/>
              <w:rPr>
                <w:rFonts w:ascii="Times New Roman" w:hAnsi="Times New Roman" w:cs="Times New Roman"/>
                <w:sz w:val="28"/>
                <w:szCs w:val="28"/>
              </w:rPr>
            </w:pPr>
            <w:r w:rsidRPr="00A61800">
              <w:rPr>
                <w:rFonts w:ascii="Times New Roman" w:hAnsi="Times New Roman" w:cs="Times New Roman"/>
                <w:sz w:val="28"/>
                <w:szCs w:val="28"/>
              </w:rPr>
              <w:t xml:space="preserve">Y maze </w:t>
            </w:r>
          </w:p>
        </w:tc>
        <w:tc>
          <w:tcPr>
            <w:tcW w:w="3544" w:type="dxa"/>
          </w:tcPr>
          <w:p w14:paraId="1486B8F2" w14:textId="5DE96E7D" w:rsidR="00A30CE7" w:rsidRPr="00A61800" w:rsidRDefault="00A30CE7" w:rsidP="00203925">
            <w:pPr>
              <w:tabs>
                <w:tab w:val="left" w:pos="567"/>
                <w:tab w:val="left" w:pos="1843"/>
              </w:tabs>
              <w:spacing w:before="80" w:after="80"/>
              <w:jc w:val="both"/>
              <w:rPr>
                <w:rFonts w:ascii="Times New Roman" w:hAnsi="Times New Roman" w:cs="Times New Roman"/>
                <w:sz w:val="28"/>
                <w:szCs w:val="28"/>
              </w:rPr>
            </w:pPr>
            <w:r>
              <w:rPr>
                <w:rFonts w:ascii="Times New Roman" w:hAnsi="Times New Roman" w:cs="Times New Roman"/>
                <w:sz w:val="28"/>
                <w:szCs w:val="28"/>
              </w:rPr>
              <w:t>M</w:t>
            </w:r>
            <w:r w:rsidRPr="00A61800">
              <w:rPr>
                <w:rFonts w:ascii="Times New Roman" w:hAnsi="Times New Roman" w:cs="Times New Roman"/>
                <w:sz w:val="28"/>
                <w:szCs w:val="28"/>
              </w:rPr>
              <w:t>ê lộ Y</w:t>
            </w:r>
          </w:p>
        </w:tc>
      </w:tr>
      <w:tr w:rsidR="00A30CE7" w:rsidRPr="00A61800" w14:paraId="3C1B6C5C" w14:textId="0F71D157" w:rsidTr="00943D2B">
        <w:trPr>
          <w:jc w:val="center"/>
        </w:trPr>
        <w:tc>
          <w:tcPr>
            <w:tcW w:w="704" w:type="dxa"/>
            <w:vAlign w:val="center"/>
          </w:tcPr>
          <w:p w14:paraId="24EA5544" w14:textId="57AE215B" w:rsidR="00A30CE7" w:rsidRPr="00A61800" w:rsidRDefault="00A30CE7" w:rsidP="00943D2B">
            <w:pPr>
              <w:tabs>
                <w:tab w:val="left" w:pos="567"/>
                <w:tab w:val="left" w:pos="1843"/>
              </w:tabs>
              <w:spacing w:before="80" w:after="80"/>
              <w:jc w:val="center"/>
              <w:rPr>
                <w:rFonts w:ascii="Times New Roman" w:hAnsi="Times New Roman" w:cs="Times New Roman"/>
                <w:noProof/>
                <w:sz w:val="28"/>
                <w:szCs w:val="28"/>
              </w:rPr>
            </w:pPr>
            <w:r>
              <w:rPr>
                <w:rFonts w:ascii="Times New Roman" w:hAnsi="Times New Roman" w:cs="Times New Roman"/>
                <w:noProof/>
                <w:sz w:val="28"/>
                <w:szCs w:val="28"/>
              </w:rPr>
              <w:t>17</w:t>
            </w:r>
          </w:p>
        </w:tc>
        <w:tc>
          <w:tcPr>
            <w:tcW w:w="1134" w:type="dxa"/>
            <w:vAlign w:val="center"/>
          </w:tcPr>
          <w:p w14:paraId="4CD5D97C" w14:textId="77777777" w:rsidR="00A30CE7" w:rsidRPr="00A61800" w:rsidRDefault="00A30CE7" w:rsidP="00C13BEA">
            <w:pPr>
              <w:tabs>
                <w:tab w:val="left" w:pos="567"/>
                <w:tab w:val="left" w:pos="1843"/>
              </w:tabs>
              <w:spacing w:before="80" w:after="80"/>
              <w:jc w:val="center"/>
              <w:rPr>
                <w:rFonts w:ascii="Times New Roman" w:hAnsi="Times New Roman" w:cs="Times New Roman"/>
                <w:sz w:val="28"/>
                <w:szCs w:val="28"/>
              </w:rPr>
            </w:pPr>
            <w:r w:rsidRPr="00A61800">
              <w:rPr>
                <w:rFonts w:ascii="Times New Roman" w:hAnsi="Times New Roman" w:cs="Times New Roman"/>
                <w:sz w:val="28"/>
                <w:szCs w:val="28"/>
              </w:rPr>
              <w:t>NFT</w:t>
            </w:r>
          </w:p>
        </w:tc>
        <w:tc>
          <w:tcPr>
            <w:tcW w:w="3827" w:type="dxa"/>
            <w:vAlign w:val="center"/>
          </w:tcPr>
          <w:p w14:paraId="43054456" w14:textId="0C00D8BF" w:rsidR="00A30CE7" w:rsidRPr="00A61800" w:rsidRDefault="00A30CE7" w:rsidP="00203925">
            <w:pPr>
              <w:tabs>
                <w:tab w:val="left" w:pos="567"/>
                <w:tab w:val="left" w:pos="1843"/>
              </w:tabs>
              <w:spacing w:before="80" w:after="80"/>
              <w:jc w:val="both"/>
              <w:rPr>
                <w:rFonts w:ascii="Times New Roman" w:hAnsi="Times New Roman" w:cs="Times New Roman"/>
                <w:sz w:val="28"/>
                <w:szCs w:val="28"/>
              </w:rPr>
            </w:pPr>
            <w:r w:rsidRPr="00A61800">
              <w:rPr>
                <w:rFonts w:ascii="Times New Roman" w:hAnsi="Times New Roman" w:cs="Times New Roman"/>
                <w:spacing w:val="-2"/>
                <w:sz w:val="28"/>
                <w:szCs w:val="28"/>
              </w:rPr>
              <w:t xml:space="preserve">Neurofibrillary tangles </w:t>
            </w:r>
          </w:p>
        </w:tc>
        <w:tc>
          <w:tcPr>
            <w:tcW w:w="3544" w:type="dxa"/>
          </w:tcPr>
          <w:p w14:paraId="1C78BDA4" w14:textId="65ED07AA" w:rsidR="00A30CE7" w:rsidRPr="00A61800" w:rsidRDefault="00A30CE7" w:rsidP="00203925">
            <w:pPr>
              <w:tabs>
                <w:tab w:val="left" w:pos="567"/>
                <w:tab w:val="left" w:pos="1843"/>
              </w:tabs>
              <w:spacing w:before="80" w:after="80"/>
              <w:jc w:val="both"/>
              <w:rPr>
                <w:rFonts w:ascii="Times New Roman" w:hAnsi="Times New Roman" w:cs="Times New Roman"/>
                <w:spacing w:val="-2"/>
                <w:sz w:val="28"/>
                <w:szCs w:val="28"/>
              </w:rPr>
            </w:pPr>
            <w:r>
              <w:rPr>
                <w:rFonts w:ascii="Times New Roman" w:hAnsi="Times New Roman" w:cs="Times New Roman"/>
                <w:spacing w:val="-2"/>
                <w:sz w:val="28"/>
                <w:szCs w:val="28"/>
              </w:rPr>
              <w:t>Đ</w:t>
            </w:r>
            <w:r w:rsidRPr="00A61800">
              <w:rPr>
                <w:rFonts w:ascii="Times New Roman" w:hAnsi="Times New Roman" w:cs="Times New Roman"/>
                <w:spacing w:val="-2"/>
                <w:sz w:val="28"/>
                <w:szCs w:val="28"/>
              </w:rPr>
              <w:t>ám rối tơ thần kinh</w:t>
            </w:r>
          </w:p>
        </w:tc>
      </w:tr>
      <w:tr w:rsidR="00A30CE7" w:rsidRPr="00A61800" w14:paraId="40C62A99" w14:textId="5F0FF78C" w:rsidTr="00943D2B">
        <w:trPr>
          <w:jc w:val="center"/>
        </w:trPr>
        <w:tc>
          <w:tcPr>
            <w:tcW w:w="704" w:type="dxa"/>
            <w:vAlign w:val="center"/>
          </w:tcPr>
          <w:p w14:paraId="0318EC74" w14:textId="4E4295B2" w:rsidR="00A30CE7" w:rsidRPr="00A61800" w:rsidRDefault="00A30CE7" w:rsidP="00943D2B">
            <w:pPr>
              <w:tabs>
                <w:tab w:val="left" w:pos="567"/>
                <w:tab w:val="left" w:pos="1843"/>
              </w:tabs>
              <w:spacing w:before="80" w:after="80"/>
              <w:jc w:val="center"/>
              <w:rPr>
                <w:rFonts w:ascii="Times New Roman" w:hAnsi="Times New Roman" w:cs="Times New Roman"/>
                <w:noProof/>
                <w:sz w:val="28"/>
                <w:szCs w:val="28"/>
              </w:rPr>
            </w:pPr>
            <w:r>
              <w:rPr>
                <w:rFonts w:ascii="Times New Roman" w:hAnsi="Times New Roman" w:cs="Times New Roman"/>
                <w:noProof/>
                <w:sz w:val="28"/>
                <w:szCs w:val="28"/>
              </w:rPr>
              <w:t>18</w:t>
            </w:r>
          </w:p>
        </w:tc>
        <w:tc>
          <w:tcPr>
            <w:tcW w:w="1134" w:type="dxa"/>
            <w:vAlign w:val="center"/>
          </w:tcPr>
          <w:p w14:paraId="6E33C83F" w14:textId="77777777" w:rsidR="00A30CE7" w:rsidRPr="00A61800" w:rsidRDefault="00A30CE7" w:rsidP="00C13BEA">
            <w:pPr>
              <w:tabs>
                <w:tab w:val="left" w:pos="567"/>
                <w:tab w:val="left" w:pos="1843"/>
              </w:tabs>
              <w:spacing w:before="80" w:after="80"/>
              <w:jc w:val="center"/>
              <w:rPr>
                <w:rFonts w:ascii="Times New Roman" w:hAnsi="Times New Roman" w:cs="Times New Roman"/>
                <w:sz w:val="28"/>
                <w:szCs w:val="28"/>
              </w:rPr>
            </w:pPr>
            <w:r w:rsidRPr="00A61800">
              <w:rPr>
                <w:rFonts w:ascii="Times New Roman" w:hAnsi="Times New Roman" w:cs="Times New Roman"/>
                <w:sz w:val="28"/>
                <w:szCs w:val="28"/>
              </w:rPr>
              <w:t>ORT</w:t>
            </w:r>
          </w:p>
        </w:tc>
        <w:tc>
          <w:tcPr>
            <w:tcW w:w="3827" w:type="dxa"/>
            <w:vAlign w:val="center"/>
          </w:tcPr>
          <w:p w14:paraId="53961C3D" w14:textId="2CCD5A93" w:rsidR="00A30CE7" w:rsidRPr="00A61800" w:rsidRDefault="00A30CE7" w:rsidP="00203925">
            <w:pPr>
              <w:tabs>
                <w:tab w:val="left" w:pos="567"/>
                <w:tab w:val="left" w:pos="1843"/>
              </w:tabs>
              <w:spacing w:before="80" w:after="80"/>
              <w:jc w:val="both"/>
              <w:rPr>
                <w:rFonts w:ascii="Times New Roman" w:hAnsi="Times New Roman" w:cs="Times New Roman"/>
                <w:sz w:val="28"/>
                <w:szCs w:val="28"/>
              </w:rPr>
            </w:pPr>
            <w:bookmarkStart w:id="12" w:name="_Hlk187112346"/>
            <w:r w:rsidRPr="00A61800">
              <w:rPr>
                <w:rFonts w:ascii="Times New Roman" w:hAnsi="Times New Roman" w:cs="Times New Roman"/>
                <w:sz w:val="28"/>
                <w:szCs w:val="28"/>
              </w:rPr>
              <w:t xml:space="preserve">Object recognition test </w:t>
            </w:r>
            <w:bookmarkEnd w:id="12"/>
          </w:p>
        </w:tc>
        <w:tc>
          <w:tcPr>
            <w:tcW w:w="3544" w:type="dxa"/>
          </w:tcPr>
          <w:p w14:paraId="02988DD4" w14:textId="345B0BF6" w:rsidR="00A30CE7" w:rsidRPr="00A61800" w:rsidRDefault="00A30CE7" w:rsidP="00203925">
            <w:pPr>
              <w:tabs>
                <w:tab w:val="left" w:pos="567"/>
                <w:tab w:val="left" w:pos="1843"/>
              </w:tabs>
              <w:spacing w:before="80" w:after="80"/>
              <w:jc w:val="both"/>
              <w:rPr>
                <w:rFonts w:ascii="Times New Roman" w:hAnsi="Times New Roman" w:cs="Times New Roman"/>
                <w:sz w:val="28"/>
                <w:szCs w:val="28"/>
              </w:rPr>
            </w:pPr>
            <w:r>
              <w:rPr>
                <w:rFonts w:ascii="Times New Roman" w:hAnsi="Times New Roman" w:cs="Times New Roman"/>
                <w:sz w:val="28"/>
                <w:szCs w:val="28"/>
              </w:rPr>
              <w:t>B</w:t>
            </w:r>
            <w:r w:rsidRPr="00A61800">
              <w:rPr>
                <w:rFonts w:ascii="Times New Roman" w:hAnsi="Times New Roman" w:cs="Times New Roman"/>
                <w:sz w:val="28"/>
                <w:szCs w:val="28"/>
              </w:rPr>
              <w:t xml:space="preserve">ài tập nhận </w:t>
            </w:r>
            <w:r>
              <w:rPr>
                <w:rFonts w:ascii="Times New Roman" w:hAnsi="Times New Roman" w:cs="Times New Roman"/>
                <w:sz w:val="28"/>
                <w:szCs w:val="28"/>
                <w:lang w:val="vi-VN"/>
              </w:rPr>
              <w:t>thức</w:t>
            </w:r>
            <w:r w:rsidRPr="00A61800">
              <w:rPr>
                <w:rFonts w:ascii="Times New Roman" w:hAnsi="Times New Roman" w:cs="Times New Roman"/>
                <w:sz w:val="28"/>
                <w:szCs w:val="28"/>
              </w:rPr>
              <w:t xml:space="preserve"> đồ vật</w:t>
            </w:r>
          </w:p>
        </w:tc>
      </w:tr>
    </w:tbl>
    <w:p w14:paraId="474E150B" w14:textId="77777777" w:rsidR="00723DBD" w:rsidRDefault="00723DBD" w:rsidP="00E20346">
      <w:pPr>
        <w:tabs>
          <w:tab w:val="left" w:pos="567"/>
          <w:tab w:val="left" w:pos="1843"/>
        </w:tabs>
        <w:spacing w:after="0" w:line="240" w:lineRule="auto"/>
        <w:jc w:val="center"/>
        <w:rPr>
          <w:rFonts w:ascii="Times New Roman" w:hAnsi="Times New Roman" w:cs="Times New Roman"/>
          <w:b/>
          <w:sz w:val="26"/>
          <w:szCs w:val="26"/>
        </w:rPr>
        <w:sectPr w:rsidR="00723DBD" w:rsidSect="00723DBD">
          <w:headerReference w:type="default" r:id="rId10"/>
          <w:pgSz w:w="11907" w:h="16840" w:code="9"/>
          <w:pgMar w:top="1701" w:right="1134" w:bottom="1418" w:left="1985" w:header="720" w:footer="720" w:gutter="0"/>
          <w:pgNumType w:fmt="lowerRoman" w:start="2"/>
          <w:cols w:space="720"/>
          <w:docGrid w:linePitch="360"/>
        </w:sectPr>
      </w:pPr>
    </w:p>
    <w:p w14:paraId="75162AF6" w14:textId="4521ADCB" w:rsidR="00394FFE" w:rsidRDefault="00401B0E" w:rsidP="00E20346">
      <w:pPr>
        <w:pStyle w:val="Heading1"/>
        <w:tabs>
          <w:tab w:val="left" w:pos="1843"/>
        </w:tabs>
        <w:rPr>
          <w:lang w:val="en-US"/>
        </w:rPr>
      </w:pPr>
      <w:bookmarkStart w:id="13" w:name="_Toc215331405"/>
      <w:r w:rsidRPr="00CE332D">
        <w:lastRenderedPageBreak/>
        <w:t>DANH MỤC CÁC BẢNG</w:t>
      </w:r>
      <w:bookmarkEnd w:id="13"/>
    </w:p>
    <w:p w14:paraId="49D66252" w14:textId="77777777" w:rsidR="00F95D23" w:rsidRPr="00F95D23" w:rsidRDefault="00F95D23" w:rsidP="00E20346">
      <w:pPr>
        <w:pStyle w:val="Heading1"/>
        <w:tabs>
          <w:tab w:val="left" w:pos="1843"/>
        </w:tabs>
        <w:rPr>
          <w:lang w:val="en-US"/>
        </w:rPr>
      </w:pPr>
    </w:p>
    <w:tbl>
      <w:tblPr>
        <w:tblStyle w:val="TableGrid"/>
        <w:tblW w:w="9131" w:type="dxa"/>
        <w:jc w:val="center"/>
        <w:tblLook w:val="04A0" w:firstRow="1" w:lastRow="0" w:firstColumn="1" w:lastColumn="0" w:noHBand="0" w:noVBand="1"/>
      </w:tblPr>
      <w:tblGrid>
        <w:gridCol w:w="839"/>
        <w:gridCol w:w="7329"/>
        <w:gridCol w:w="963"/>
      </w:tblGrid>
      <w:tr w:rsidR="00CE332D" w:rsidRPr="00FF136C" w14:paraId="12B11884" w14:textId="77777777" w:rsidTr="008F0705">
        <w:trPr>
          <w:tblHeader/>
          <w:jc w:val="center"/>
        </w:trPr>
        <w:tc>
          <w:tcPr>
            <w:tcW w:w="839" w:type="dxa"/>
            <w:tcBorders>
              <w:top w:val="single" w:sz="4" w:space="0" w:color="auto"/>
              <w:left w:val="nil"/>
              <w:bottom w:val="single" w:sz="4" w:space="0" w:color="auto"/>
              <w:right w:val="nil"/>
            </w:tcBorders>
            <w:vAlign w:val="center"/>
          </w:tcPr>
          <w:p w14:paraId="7CC30A85" w14:textId="5F9027AE" w:rsidR="00394FFE" w:rsidRPr="00FF136C" w:rsidRDefault="00394FFE" w:rsidP="00E20346">
            <w:pPr>
              <w:tabs>
                <w:tab w:val="left" w:pos="567"/>
                <w:tab w:val="left" w:pos="1843"/>
              </w:tabs>
              <w:spacing w:line="360" w:lineRule="auto"/>
              <w:jc w:val="center"/>
              <w:rPr>
                <w:rFonts w:ascii="Times New Roman" w:hAnsi="Times New Roman" w:cs="Times New Roman"/>
                <w:b/>
                <w:sz w:val="28"/>
                <w:szCs w:val="28"/>
              </w:rPr>
            </w:pPr>
            <w:r w:rsidRPr="00FF136C">
              <w:rPr>
                <w:rFonts w:ascii="Times New Roman" w:hAnsi="Times New Roman" w:cs="Times New Roman"/>
                <w:b/>
                <w:sz w:val="28"/>
                <w:szCs w:val="28"/>
              </w:rPr>
              <w:t>Bảng</w:t>
            </w:r>
          </w:p>
        </w:tc>
        <w:tc>
          <w:tcPr>
            <w:tcW w:w="7329" w:type="dxa"/>
            <w:tcBorders>
              <w:top w:val="single" w:sz="4" w:space="0" w:color="auto"/>
              <w:left w:val="nil"/>
              <w:bottom w:val="single" w:sz="4" w:space="0" w:color="auto"/>
              <w:right w:val="nil"/>
            </w:tcBorders>
            <w:vAlign w:val="center"/>
          </w:tcPr>
          <w:p w14:paraId="61778C2C" w14:textId="357E6A52" w:rsidR="00394FFE" w:rsidRPr="00FF136C" w:rsidRDefault="00394FFE" w:rsidP="00E20346">
            <w:pPr>
              <w:tabs>
                <w:tab w:val="left" w:pos="567"/>
                <w:tab w:val="left" w:pos="1843"/>
              </w:tabs>
              <w:spacing w:line="360" w:lineRule="auto"/>
              <w:jc w:val="center"/>
              <w:rPr>
                <w:rFonts w:ascii="Times New Roman" w:hAnsi="Times New Roman" w:cs="Times New Roman"/>
                <w:b/>
                <w:sz w:val="28"/>
                <w:szCs w:val="28"/>
              </w:rPr>
            </w:pPr>
            <w:r w:rsidRPr="00FF136C">
              <w:rPr>
                <w:rFonts w:ascii="Times New Roman" w:hAnsi="Times New Roman" w:cs="Times New Roman"/>
                <w:b/>
                <w:sz w:val="28"/>
                <w:szCs w:val="28"/>
              </w:rPr>
              <w:t>Tên bảng</w:t>
            </w:r>
          </w:p>
        </w:tc>
        <w:tc>
          <w:tcPr>
            <w:tcW w:w="963" w:type="dxa"/>
            <w:tcBorders>
              <w:top w:val="single" w:sz="4" w:space="0" w:color="auto"/>
              <w:left w:val="nil"/>
              <w:bottom w:val="single" w:sz="4" w:space="0" w:color="auto"/>
              <w:right w:val="nil"/>
            </w:tcBorders>
            <w:vAlign w:val="center"/>
          </w:tcPr>
          <w:p w14:paraId="42495790" w14:textId="77777777" w:rsidR="00394FFE" w:rsidRPr="00FF136C" w:rsidRDefault="00394FFE" w:rsidP="00E20346">
            <w:pPr>
              <w:tabs>
                <w:tab w:val="left" w:pos="567"/>
                <w:tab w:val="left" w:pos="1843"/>
              </w:tabs>
              <w:spacing w:line="360" w:lineRule="auto"/>
              <w:jc w:val="center"/>
              <w:rPr>
                <w:rFonts w:ascii="Times New Roman" w:hAnsi="Times New Roman" w:cs="Times New Roman"/>
                <w:b/>
                <w:sz w:val="28"/>
                <w:szCs w:val="28"/>
              </w:rPr>
            </w:pPr>
            <w:r w:rsidRPr="00FF136C">
              <w:rPr>
                <w:rFonts w:ascii="Times New Roman" w:hAnsi="Times New Roman" w:cs="Times New Roman"/>
                <w:b/>
                <w:sz w:val="28"/>
                <w:szCs w:val="28"/>
              </w:rPr>
              <w:t>Trang</w:t>
            </w:r>
          </w:p>
        </w:tc>
      </w:tr>
      <w:tr w:rsidR="00C44F3B" w:rsidRPr="00EB6D27" w14:paraId="099C3274" w14:textId="77777777" w:rsidTr="009B522F">
        <w:trPr>
          <w:trHeight w:val="136"/>
          <w:jc w:val="center"/>
        </w:trPr>
        <w:tc>
          <w:tcPr>
            <w:tcW w:w="839" w:type="dxa"/>
            <w:tcBorders>
              <w:top w:val="single" w:sz="4" w:space="0" w:color="auto"/>
              <w:left w:val="nil"/>
              <w:bottom w:val="nil"/>
              <w:right w:val="nil"/>
            </w:tcBorders>
          </w:tcPr>
          <w:p w14:paraId="0C1003F0" w14:textId="77777777" w:rsidR="00C44F3B" w:rsidRPr="00BB2917" w:rsidRDefault="00611CD4" w:rsidP="00E20346">
            <w:pPr>
              <w:tabs>
                <w:tab w:val="left" w:pos="567"/>
                <w:tab w:val="left" w:pos="1843"/>
              </w:tabs>
              <w:spacing w:line="360" w:lineRule="auto"/>
              <w:jc w:val="center"/>
              <w:rPr>
                <w:rFonts w:ascii="Times New Roman" w:hAnsi="Times New Roman" w:cs="Times New Roman"/>
                <w:bCs/>
                <w:sz w:val="28"/>
                <w:szCs w:val="28"/>
              </w:rPr>
            </w:pPr>
            <w:r w:rsidRPr="00BB2917">
              <w:rPr>
                <w:rFonts w:ascii="Times New Roman" w:hAnsi="Times New Roman" w:cs="Times New Roman"/>
                <w:bCs/>
                <w:sz w:val="28"/>
                <w:szCs w:val="28"/>
              </w:rPr>
              <w:t>1.1.</w:t>
            </w:r>
          </w:p>
          <w:p w14:paraId="042AEC7C" w14:textId="77777777" w:rsidR="00611CD4" w:rsidRPr="00BB2917" w:rsidRDefault="00611CD4" w:rsidP="00E20346">
            <w:pPr>
              <w:tabs>
                <w:tab w:val="left" w:pos="567"/>
                <w:tab w:val="left" w:pos="1843"/>
              </w:tabs>
              <w:spacing w:line="360" w:lineRule="auto"/>
              <w:jc w:val="center"/>
              <w:rPr>
                <w:rFonts w:ascii="Times New Roman" w:hAnsi="Times New Roman" w:cs="Times New Roman"/>
                <w:bCs/>
                <w:sz w:val="28"/>
                <w:szCs w:val="28"/>
              </w:rPr>
            </w:pPr>
            <w:r w:rsidRPr="00BB2917">
              <w:rPr>
                <w:rFonts w:ascii="Times New Roman" w:hAnsi="Times New Roman" w:cs="Times New Roman"/>
                <w:bCs/>
                <w:sz w:val="28"/>
                <w:szCs w:val="28"/>
              </w:rPr>
              <w:t>1.2.</w:t>
            </w:r>
          </w:p>
          <w:p w14:paraId="1475E310" w14:textId="0DBAAFEE" w:rsidR="00611CD4" w:rsidRPr="00BB2917" w:rsidRDefault="00611CD4" w:rsidP="00E20346">
            <w:pPr>
              <w:tabs>
                <w:tab w:val="left" w:pos="567"/>
                <w:tab w:val="left" w:pos="1843"/>
              </w:tabs>
              <w:spacing w:line="360" w:lineRule="auto"/>
              <w:jc w:val="center"/>
              <w:rPr>
                <w:rFonts w:ascii="Times New Roman" w:hAnsi="Times New Roman" w:cs="Times New Roman"/>
                <w:bCs/>
                <w:sz w:val="28"/>
                <w:szCs w:val="28"/>
              </w:rPr>
            </w:pPr>
            <w:r w:rsidRPr="00BB2917">
              <w:rPr>
                <w:rFonts w:ascii="Times New Roman" w:hAnsi="Times New Roman" w:cs="Times New Roman"/>
                <w:bCs/>
                <w:sz w:val="28"/>
                <w:szCs w:val="28"/>
              </w:rPr>
              <w:t>1.3.</w:t>
            </w:r>
          </w:p>
          <w:p w14:paraId="1BB51A32" w14:textId="4DFC070A" w:rsidR="00611CD4" w:rsidRPr="00BB2917" w:rsidRDefault="00611CD4" w:rsidP="00E20346">
            <w:pPr>
              <w:tabs>
                <w:tab w:val="left" w:pos="567"/>
                <w:tab w:val="left" w:pos="1843"/>
              </w:tabs>
              <w:spacing w:line="360" w:lineRule="auto"/>
              <w:jc w:val="center"/>
              <w:rPr>
                <w:rFonts w:ascii="Times New Roman" w:hAnsi="Times New Roman" w:cs="Times New Roman"/>
                <w:bCs/>
                <w:sz w:val="28"/>
                <w:szCs w:val="28"/>
              </w:rPr>
            </w:pPr>
            <w:r w:rsidRPr="00BB2917">
              <w:rPr>
                <w:rFonts w:ascii="Times New Roman" w:hAnsi="Times New Roman" w:cs="Times New Roman"/>
                <w:bCs/>
                <w:sz w:val="28"/>
                <w:szCs w:val="28"/>
              </w:rPr>
              <w:t>1.4.</w:t>
            </w:r>
          </w:p>
          <w:p w14:paraId="5ED5022D" w14:textId="77777777" w:rsidR="00550EB4" w:rsidRDefault="00550EB4" w:rsidP="00E20346">
            <w:pPr>
              <w:tabs>
                <w:tab w:val="left" w:pos="567"/>
                <w:tab w:val="left" w:pos="1843"/>
              </w:tabs>
              <w:spacing w:line="360" w:lineRule="auto"/>
              <w:jc w:val="center"/>
              <w:rPr>
                <w:rFonts w:ascii="Times New Roman" w:hAnsi="Times New Roman" w:cs="Times New Roman"/>
                <w:bCs/>
                <w:sz w:val="28"/>
                <w:szCs w:val="28"/>
              </w:rPr>
            </w:pPr>
          </w:p>
          <w:p w14:paraId="17B9EF0F" w14:textId="4630F287" w:rsidR="00611CD4" w:rsidRPr="00BB2917" w:rsidRDefault="00611CD4" w:rsidP="00E20346">
            <w:pPr>
              <w:tabs>
                <w:tab w:val="left" w:pos="567"/>
                <w:tab w:val="left" w:pos="1843"/>
              </w:tabs>
              <w:spacing w:line="360" w:lineRule="auto"/>
              <w:jc w:val="center"/>
              <w:rPr>
                <w:rFonts w:ascii="Times New Roman" w:hAnsi="Times New Roman" w:cs="Times New Roman"/>
                <w:bCs/>
                <w:sz w:val="28"/>
                <w:szCs w:val="28"/>
              </w:rPr>
            </w:pPr>
            <w:r w:rsidRPr="00BB2917">
              <w:rPr>
                <w:rFonts w:ascii="Times New Roman" w:hAnsi="Times New Roman" w:cs="Times New Roman"/>
                <w:bCs/>
                <w:sz w:val="28"/>
                <w:szCs w:val="28"/>
              </w:rPr>
              <w:t>1.5.</w:t>
            </w:r>
          </w:p>
          <w:p w14:paraId="62ECCA80" w14:textId="3AA957AC" w:rsidR="00611CD4" w:rsidRPr="00BB2917" w:rsidRDefault="00611CD4" w:rsidP="00E20346">
            <w:pPr>
              <w:tabs>
                <w:tab w:val="left" w:pos="567"/>
                <w:tab w:val="left" w:pos="1843"/>
              </w:tabs>
              <w:spacing w:line="360" w:lineRule="auto"/>
              <w:jc w:val="center"/>
              <w:rPr>
                <w:rFonts w:ascii="Times New Roman" w:hAnsi="Times New Roman" w:cs="Times New Roman"/>
                <w:bCs/>
                <w:sz w:val="28"/>
                <w:szCs w:val="28"/>
              </w:rPr>
            </w:pPr>
            <w:r w:rsidRPr="00BB2917">
              <w:rPr>
                <w:rFonts w:ascii="Times New Roman" w:hAnsi="Times New Roman" w:cs="Times New Roman"/>
                <w:bCs/>
                <w:sz w:val="28"/>
                <w:szCs w:val="28"/>
              </w:rPr>
              <w:t>1.6.</w:t>
            </w:r>
          </w:p>
          <w:p w14:paraId="7632C3B9" w14:textId="6CBFF6A7" w:rsidR="00F93CD8" w:rsidRPr="00551AAC" w:rsidRDefault="001C11C4" w:rsidP="00550EB4">
            <w:pPr>
              <w:tabs>
                <w:tab w:val="left" w:pos="567"/>
                <w:tab w:val="left" w:pos="1843"/>
              </w:tabs>
              <w:spacing w:line="360" w:lineRule="auto"/>
              <w:jc w:val="center"/>
              <w:rPr>
                <w:rFonts w:ascii="Times New Roman" w:hAnsi="Times New Roman" w:cs="Times New Roman"/>
                <w:bCs/>
                <w:sz w:val="28"/>
                <w:szCs w:val="28"/>
              </w:rPr>
            </w:pPr>
            <w:r w:rsidRPr="00BB2917">
              <w:rPr>
                <w:rFonts w:ascii="Times New Roman" w:hAnsi="Times New Roman" w:cs="Times New Roman"/>
                <w:bCs/>
                <w:sz w:val="28"/>
                <w:szCs w:val="28"/>
              </w:rPr>
              <w:t>1.7.</w:t>
            </w:r>
          </w:p>
          <w:p w14:paraId="6EDF1475" w14:textId="23B64E9E" w:rsidR="00611CD4" w:rsidRPr="00BB2917" w:rsidRDefault="00611CD4" w:rsidP="00E20346">
            <w:pPr>
              <w:tabs>
                <w:tab w:val="left" w:pos="567"/>
                <w:tab w:val="left" w:pos="1843"/>
              </w:tabs>
              <w:spacing w:line="360" w:lineRule="auto"/>
              <w:jc w:val="center"/>
              <w:rPr>
                <w:rFonts w:ascii="Times New Roman" w:hAnsi="Times New Roman" w:cs="Times New Roman"/>
                <w:bCs/>
                <w:sz w:val="28"/>
                <w:szCs w:val="28"/>
              </w:rPr>
            </w:pPr>
            <w:r w:rsidRPr="00BB2917">
              <w:rPr>
                <w:rFonts w:ascii="Times New Roman" w:hAnsi="Times New Roman" w:cs="Times New Roman"/>
                <w:bCs/>
                <w:sz w:val="28"/>
                <w:szCs w:val="28"/>
              </w:rPr>
              <w:t>2.1.</w:t>
            </w:r>
          </w:p>
          <w:p w14:paraId="6E14719C" w14:textId="77777777" w:rsidR="003B2D59" w:rsidRDefault="003B2D59" w:rsidP="00E20346">
            <w:pPr>
              <w:tabs>
                <w:tab w:val="left" w:pos="567"/>
                <w:tab w:val="left" w:pos="1843"/>
              </w:tabs>
              <w:spacing w:line="360" w:lineRule="auto"/>
              <w:jc w:val="center"/>
              <w:rPr>
                <w:rFonts w:ascii="Times New Roman" w:hAnsi="Times New Roman" w:cs="Times New Roman"/>
                <w:bCs/>
                <w:sz w:val="28"/>
                <w:szCs w:val="28"/>
              </w:rPr>
            </w:pPr>
          </w:p>
          <w:p w14:paraId="1EDA136B" w14:textId="786C4EB5" w:rsidR="00611CD4" w:rsidRPr="00BB2917" w:rsidRDefault="00611CD4" w:rsidP="00E20346">
            <w:pPr>
              <w:tabs>
                <w:tab w:val="left" w:pos="567"/>
                <w:tab w:val="left" w:pos="1843"/>
              </w:tabs>
              <w:spacing w:line="360" w:lineRule="auto"/>
              <w:jc w:val="center"/>
              <w:rPr>
                <w:rFonts w:ascii="Times New Roman" w:hAnsi="Times New Roman" w:cs="Times New Roman"/>
                <w:bCs/>
                <w:sz w:val="28"/>
                <w:szCs w:val="28"/>
              </w:rPr>
            </w:pPr>
            <w:r w:rsidRPr="00BB2917">
              <w:rPr>
                <w:rFonts w:ascii="Times New Roman" w:hAnsi="Times New Roman" w:cs="Times New Roman"/>
                <w:bCs/>
                <w:sz w:val="28"/>
                <w:szCs w:val="28"/>
              </w:rPr>
              <w:t>2.2.</w:t>
            </w:r>
          </w:p>
          <w:p w14:paraId="609481C3" w14:textId="042A8947" w:rsidR="00E76216" w:rsidRPr="00E76216" w:rsidRDefault="00E76216" w:rsidP="00E20346">
            <w:pPr>
              <w:tabs>
                <w:tab w:val="left" w:pos="567"/>
                <w:tab w:val="left" w:pos="1843"/>
              </w:tabs>
              <w:spacing w:line="360" w:lineRule="auto"/>
              <w:jc w:val="center"/>
              <w:rPr>
                <w:rFonts w:ascii="Times New Roman" w:hAnsi="Times New Roman" w:cs="Times New Roman"/>
                <w:bCs/>
                <w:sz w:val="28"/>
                <w:szCs w:val="28"/>
              </w:rPr>
            </w:pPr>
            <w:r w:rsidRPr="00E76216">
              <w:rPr>
                <w:rFonts w:ascii="Times New Roman" w:hAnsi="Times New Roman" w:cs="Times New Roman"/>
                <w:bCs/>
                <w:sz w:val="28"/>
                <w:szCs w:val="28"/>
              </w:rPr>
              <w:t>2</w:t>
            </w:r>
            <w:r w:rsidRPr="00E76216">
              <w:rPr>
                <w:rFonts w:ascii="Times New Roman" w:hAnsi="Times New Roman" w:cs="Times New Roman"/>
                <w:sz w:val="28"/>
                <w:szCs w:val="28"/>
              </w:rPr>
              <w:t>.3.</w:t>
            </w:r>
          </w:p>
          <w:p w14:paraId="76BEE6B4" w14:textId="3C42EE8E" w:rsidR="00611CD4" w:rsidRPr="00BB2917" w:rsidRDefault="00611CD4" w:rsidP="00E20346">
            <w:pPr>
              <w:tabs>
                <w:tab w:val="left" w:pos="567"/>
                <w:tab w:val="left" w:pos="1843"/>
              </w:tabs>
              <w:spacing w:line="360" w:lineRule="auto"/>
              <w:jc w:val="center"/>
              <w:rPr>
                <w:rFonts w:ascii="Times New Roman" w:hAnsi="Times New Roman" w:cs="Times New Roman"/>
                <w:bCs/>
                <w:sz w:val="28"/>
                <w:szCs w:val="28"/>
              </w:rPr>
            </w:pPr>
            <w:r w:rsidRPr="00BB2917">
              <w:rPr>
                <w:rFonts w:ascii="Times New Roman" w:hAnsi="Times New Roman" w:cs="Times New Roman"/>
                <w:bCs/>
                <w:sz w:val="28"/>
                <w:szCs w:val="28"/>
              </w:rPr>
              <w:t>3.1.</w:t>
            </w:r>
          </w:p>
          <w:p w14:paraId="76804DC3" w14:textId="74F58A52" w:rsidR="00611CD4" w:rsidRPr="00BB2917" w:rsidRDefault="00611CD4" w:rsidP="00E20346">
            <w:pPr>
              <w:tabs>
                <w:tab w:val="left" w:pos="567"/>
                <w:tab w:val="left" w:pos="1843"/>
              </w:tabs>
              <w:spacing w:line="360" w:lineRule="auto"/>
              <w:jc w:val="center"/>
              <w:rPr>
                <w:rFonts w:ascii="Times New Roman" w:hAnsi="Times New Roman" w:cs="Times New Roman"/>
                <w:bCs/>
                <w:sz w:val="28"/>
                <w:szCs w:val="28"/>
              </w:rPr>
            </w:pPr>
            <w:r w:rsidRPr="00BB2917">
              <w:rPr>
                <w:rFonts w:ascii="Times New Roman" w:hAnsi="Times New Roman" w:cs="Times New Roman"/>
                <w:bCs/>
                <w:sz w:val="28"/>
                <w:szCs w:val="28"/>
              </w:rPr>
              <w:t>3.2.</w:t>
            </w:r>
          </w:p>
          <w:p w14:paraId="442BF4E2" w14:textId="34FE2935" w:rsidR="00611CD4" w:rsidRPr="00BB2917" w:rsidRDefault="00611CD4" w:rsidP="00E20346">
            <w:pPr>
              <w:tabs>
                <w:tab w:val="left" w:pos="567"/>
                <w:tab w:val="left" w:pos="1843"/>
              </w:tabs>
              <w:spacing w:line="360" w:lineRule="auto"/>
              <w:jc w:val="center"/>
              <w:rPr>
                <w:rFonts w:ascii="Times New Roman" w:hAnsi="Times New Roman" w:cs="Times New Roman"/>
                <w:bCs/>
                <w:sz w:val="28"/>
                <w:szCs w:val="28"/>
              </w:rPr>
            </w:pPr>
            <w:r w:rsidRPr="00BB2917">
              <w:rPr>
                <w:rFonts w:ascii="Times New Roman" w:hAnsi="Times New Roman" w:cs="Times New Roman"/>
                <w:bCs/>
                <w:sz w:val="28"/>
                <w:szCs w:val="28"/>
              </w:rPr>
              <w:t>3.3.</w:t>
            </w:r>
          </w:p>
          <w:p w14:paraId="4974DACA" w14:textId="77777777" w:rsidR="00F93CD8" w:rsidRDefault="00F93CD8" w:rsidP="00E20346">
            <w:pPr>
              <w:tabs>
                <w:tab w:val="left" w:pos="567"/>
                <w:tab w:val="left" w:pos="1843"/>
              </w:tabs>
              <w:spacing w:line="360" w:lineRule="auto"/>
              <w:jc w:val="center"/>
              <w:rPr>
                <w:rFonts w:ascii="Times New Roman" w:hAnsi="Times New Roman" w:cs="Times New Roman"/>
                <w:bCs/>
                <w:sz w:val="28"/>
                <w:szCs w:val="28"/>
              </w:rPr>
            </w:pPr>
          </w:p>
          <w:p w14:paraId="75B20468" w14:textId="77777777" w:rsidR="00F93CD8" w:rsidRDefault="00F93CD8" w:rsidP="00E20346">
            <w:pPr>
              <w:tabs>
                <w:tab w:val="left" w:pos="567"/>
                <w:tab w:val="left" w:pos="1843"/>
              </w:tabs>
              <w:spacing w:line="360" w:lineRule="auto"/>
              <w:jc w:val="center"/>
              <w:rPr>
                <w:rFonts w:ascii="Times New Roman" w:hAnsi="Times New Roman" w:cs="Times New Roman"/>
                <w:bCs/>
                <w:sz w:val="28"/>
                <w:szCs w:val="28"/>
              </w:rPr>
            </w:pPr>
          </w:p>
          <w:p w14:paraId="5C82722F" w14:textId="22FA4190" w:rsidR="00611CD4" w:rsidRPr="00BB2917" w:rsidRDefault="00611CD4" w:rsidP="00E20346">
            <w:pPr>
              <w:tabs>
                <w:tab w:val="left" w:pos="567"/>
                <w:tab w:val="left" w:pos="1843"/>
              </w:tabs>
              <w:spacing w:line="360" w:lineRule="auto"/>
              <w:jc w:val="center"/>
              <w:rPr>
                <w:rFonts w:ascii="Times New Roman" w:hAnsi="Times New Roman" w:cs="Times New Roman"/>
                <w:bCs/>
                <w:sz w:val="28"/>
                <w:szCs w:val="28"/>
              </w:rPr>
            </w:pPr>
            <w:r w:rsidRPr="00BB2917">
              <w:rPr>
                <w:rFonts w:ascii="Times New Roman" w:hAnsi="Times New Roman" w:cs="Times New Roman"/>
                <w:bCs/>
                <w:sz w:val="28"/>
                <w:szCs w:val="28"/>
              </w:rPr>
              <w:t>3.4.</w:t>
            </w:r>
          </w:p>
          <w:p w14:paraId="757CBD85" w14:textId="67FAEA05" w:rsidR="00611CD4" w:rsidRPr="00BB2917" w:rsidRDefault="00611CD4" w:rsidP="00E20346">
            <w:pPr>
              <w:tabs>
                <w:tab w:val="left" w:pos="567"/>
                <w:tab w:val="left" w:pos="1843"/>
              </w:tabs>
              <w:spacing w:line="360" w:lineRule="auto"/>
              <w:jc w:val="center"/>
              <w:rPr>
                <w:rFonts w:ascii="Times New Roman" w:hAnsi="Times New Roman" w:cs="Times New Roman"/>
                <w:bCs/>
                <w:sz w:val="28"/>
                <w:szCs w:val="28"/>
              </w:rPr>
            </w:pPr>
            <w:r w:rsidRPr="00BB2917">
              <w:rPr>
                <w:rFonts w:ascii="Times New Roman" w:hAnsi="Times New Roman" w:cs="Times New Roman"/>
                <w:bCs/>
                <w:sz w:val="28"/>
                <w:szCs w:val="28"/>
              </w:rPr>
              <w:t>3.5.</w:t>
            </w:r>
          </w:p>
          <w:p w14:paraId="1E2ECCE1" w14:textId="295938EE" w:rsidR="00611CD4" w:rsidRPr="00BB2917" w:rsidRDefault="00611CD4" w:rsidP="00E20346">
            <w:pPr>
              <w:tabs>
                <w:tab w:val="left" w:pos="567"/>
                <w:tab w:val="left" w:pos="1843"/>
              </w:tabs>
              <w:spacing w:line="360" w:lineRule="auto"/>
              <w:jc w:val="center"/>
              <w:rPr>
                <w:rFonts w:ascii="Times New Roman" w:hAnsi="Times New Roman" w:cs="Times New Roman"/>
                <w:bCs/>
                <w:sz w:val="28"/>
                <w:szCs w:val="28"/>
              </w:rPr>
            </w:pPr>
            <w:r w:rsidRPr="00BB2917">
              <w:rPr>
                <w:rFonts w:ascii="Times New Roman" w:hAnsi="Times New Roman" w:cs="Times New Roman"/>
                <w:bCs/>
                <w:sz w:val="28"/>
                <w:szCs w:val="28"/>
              </w:rPr>
              <w:t>3.6.</w:t>
            </w:r>
          </w:p>
          <w:p w14:paraId="0132DF57" w14:textId="77777777" w:rsidR="00F93CD8" w:rsidRDefault="00F93CD8" w:rsidP="00E20346">
            <w:pPr>
              <w:tabs>
                <w:tab w:val="left" w:pos="567"/>
                <w:tab w:val="left" w:pos="1843"/>
              </w:tabs>
              <w:spacing w:line="360" w:lineRule="auto"/>
              <w:jc w:val="center"/>
              <w:rPr>
                <w:rFonts w:ascii="Times New Roman" w:hAnsi="Times New Roman" w:cs="Times New Roman"/>
                <w:bCs/>
                <w:sz w:val="28"/>
                <w:szCs w:val="28"/>
              </w:rPr>
            </w:pPr>
          </w:p>
          <w:p w14:paraId="4A486394" w14:textId="495FF47B" w:rsidR="00611CD4" w:rsidRPr="00BB2917" w:rsidRDefault="00611CD4" w:rsidP="00E20346">
            <w:pPr>
              <w:tabs>
                <w:tab w:val="left" w:pos="567"/>
                <w:tab w:val="left" w:pos="1843"/>
              </w:tabs>
              <w:spacing w:line="360" w:lineRule="auto"/>
              <w:jc w:val="center"/>
              <w:rPr>
                <w:rFonts w:ascii="Times New Roman" w:hAnsi="Times New Roman" w:cs="Times New Roman"/>
                <w:bCs/>
                <w:sz w:val="28"/>
                <w:szCs w:val="28"/>
              </w:rPr>
            </w:pPr>
            <w:r w:rsidRPr="00BB2917">
              <w:rPr>
                <w:rFonts w:ascii="Times New Roman" w:hAnsi="Times New Roman" w:cs="Times New Roman"/>
                <w:bCs/>
                <w:sz w:val="28"/>
                <w:szCs w:val="28"/>
              </w:rPr>
              <w:t>3.7.</w:t>
            </w:r>
          </w:p>
          <w:p w14:paraId="75B717A8" w14:textId="7241AC22" w:rsidR="00611CD4" w:rsidRPr="00BB2917" w:rsidRDefault="00611CD4" w:rsidP="00E20346">
            <w:pPr>
              <w:tabs>
                <w:tab w:val="left" w:pos="567"/>
                <w:tab w:val="left" w:pos="1843"/>
              </w:tabs>
              <w:spacing w:line="360" w:lineRule="auto"/>
              <w:jc w:val="center"/>
              <w:rPr>
                <w:rFonts w:ascii="Times New Roman" w:hAnsi="Times New Roman" w:cs="Times New Roman"/>
                <w:bCs/>
                <w:sz w:val="28"/>
                <w:szCs w:val="28"/>
              </w:rPr>
            </w:pPr>
            <w:r w:rsidRPr="00BB2917">
              <w:rPr>
                <w:rFonts w:ascii="Times New Roman" w:hAnsi="Times New Roman" w:cs="Times New Roman"/>
                <w:bCs/>
                <w:sz w:val="28"/>
                <w:szCs w:val="28"/>
              </w:rPr>
              <w:t>3.8.</w:t>
            </w:r>
          </w:p>
          <w:p w14:paraId="26C4CD7F" w14:textId="0D4F0161" w:rsidR="00611CD4" w:rsidRPr="00BB2917" w:rsidRDefault="00611CD4" w:rsidP="00E20346">
            <w:pPr>
              <w:tabs>
                <w:tab w:val="left" w:pos="567"/>
                <w:tab w:val="left" w:pos="1843"/>
              </w:tabs>
              <w:spacing w:line="360" w:lineRule="auto"/>
              <w:jc w:val="center"/>
              <w:rPr>
                <w:rFonts w:ascii="Times New Roman" w:hAnsi="Times New Roman" w:cs="Times New Roman"/>
                <w:bCs/>
                <w:sz w:val="28"/>
                <w:szCs w:val="28"/>
              </w:rPr>
            </w:pPr>
            <w:r w:rsidRPr="00BB2917">
              <w:rPr>
                <w:rFonts w:ascii="Times New Roman" w:hAnsi="Times New Roman" w:cs="Times New Roman"/>
                <w:bCs/>
                <w:sz w:val="28"/>
                <w:szCs w:val="28"/>
              </w:rPr>
              <w:t>3.9.</w:t>
            </w:r>
          </w:p>
          <w:p w14:paraId="5C8898AC" w14:textId="5BE34FBD" w:rsidR="00611CD4" w:rsidRPr="00BB2917" w:rsidRDefault="00611CD4" w:rsidP="00E20346">
            <w:pPr>
              <w:tabs>
                <w:tab w:val="left" w:pos="567"/>
                <w:tab w:val="left" w:pos="1843"/>
              </w:tabs>
              <w:spacing w:line="360" w:lineRule="auto"/>
              <w:jc w:val="center"/>
              <w:rPr>
                <w:rFonts w:ascii="Times New Roman" w:hAnsi="Times New Roman" w:cs="Times New Roman"/>
                <w:bCs/>
                <w:sz w:val="28"/>
                <w:szCs w:val="28"/>
              </w:rPr>
            </w:pPr>
            <w:r w:rsidRPr="00BB2917">
              <w:rPr>
                <w:rFonts w:ascii="Times New Roman" w:hAnsi="Times New Roman" w:cs="Times New Roman"/>
                <w:bCs/>
                <w:sz w:val="28"/>
                <w:szCs w:val="28"/>
              </w:rPr>
              <w:t>3.10.</w:t>
            </w:r>
          </w:p>
          <w:p w14:paraId="165D0CF8" w14:textId="3684C45A" w:rsidR="00FF136C" w:rsidRPr="00BB2917" w:rsidRDefault="00FF136C" w:rsidP="00E20346">
            <w:pPr>
              <w:tabs>
                <w:tab w:val="left" w:pos="567"/>
                <w:tab w:val="left" w:pos="1843"/>
              </w:tabs>
              <w:spacing w:line="360" w:lineRule="auto"/>
              <w:jc w:val="center"/>
              <w:rPr>
                <w:rFonts w:ascii="Times New Roman" w:hAnsi="Times New Roman" w:cs="Times New Roman"/>
                <w:bCs/>
                <w:sz w:val="28"/>
                <w:szCs w:val="28"/>
              </w:rPr>
            </w:pPr>
            <w:r w:rsidRPr="00BB2917">
              <w:rPr>
                <w:rFonts w:ascii="Times New Roman" w:hAnsi="Times New Roman" w:cs="Times New Roman"/>
                <w:bCs/>
                <w:sz w:val="28"/>
                <w:szCs w:val="28"/>
              </w:rPr>
              <w:lastRenderedPageBreak/>
              <w:t>3.11.</w:t>
            </w:r>
          </w:p>
          <w:p w14:paraId="7DE49D9B" w14:textId="746B85E0" w:rsidR="00611CD4" w:rsidRPr="00BB2917" w:rsidRDefault="00EB6D27" w:rsidP="00E20346">
            <w:pPr>
              <w:tabs>
                <w:tab w:val="left" w:pos="567"/>
                <w:tab w:val="left" w:pos="1843"/>
              </w:tabs>
              <w:spacing w:line="360" w:lineRule="auto"/>
              <w:jc w:val="center"/>
              <w:rPr>
                <w:rFonts w:ascii="Times New Roman" w:hAnsi="Times New Roman" w:cs="Times New Roman"/>
                <w:bCs/>
                <w:sz w:val="28"/>
                <w:szCs w:val="28"/>
              </w:rPr>
            </w:pPr>
            <w:r w:rsidRPr="00BB2917">
              <w:rPr>
                <w:rFonts w:ascii="Times New Roman" w:hAnsi="Times New Roman" w:cs="Times New Roman"/>
                <w:bCs/>
                <w:sz w:val="28"/>
                <w:szCs w:val="28"/>
              </w:rPr>
              <w:t>3</w:t>
            </w:r>
            <w:r w:rsidR="00BB1B3E" w:rsidRPr="00BB2917">
              <w:rPr>
                <w:rFonts w:ascii="Times New Roman" w:hAnsi="Times New Roman" w:cs="Times New Roman"/>
                <w:bCs/>
                <w:sz w:val="28"/>
                <w:szCs w:val="28"/>
              </w:rPr>
              <w:t>.1</w:t>
            </w:r>
            <w:r w:rsidRPr="00BB2917">
              <w:rPr>
                <w:rFonts w:ascii="Times New Roman" w:hAnsi="Times New Roman" w:cs="Times New Roman"/>
                <w:bCs/>
                <w:sz w:val="28"/>
                <w:szCs w:val="28"/>
              </w:rPr>
              <w:t>2</w:t>
            </w:r>
            <w:r w:rsidR="008233A5" w:rsidRPr="00BB2917">
              <w:rPr>
                <w:rFonts w:ascii="Times New Roman" w:hAnsi="Times New Roman" w:cs="Times New Roman"/>
                <w:bCs/>
                <w:sz w:val="28"/>
                <w:szCs w:val="28"/>
              </w:rPr>
              <w:t>.</w:t>
            </w:r>
          </w:p>
          <w:p w14:paraId="3334FE84" w14:textId="74E15AF2" w:rsidR="00611CD4" w:rsidRDefault="00EB6D27" w:rsidP="00E20346">
            <w:pPr>
              <w:tabs>
                <w:tab w:val="left" w:pos="567"/>
                <w:tab w:val="left" w:pos="1843"/>
              </w:tabs>
              <w:spacing w:line="360" w:lineRule="auto"/>
              <w:jc w:val="center"/>
              <w:rPr>
                <w:rFonts w:ascii="Times New Roman" w:hAnsi="Times New Roman" w:cs="Times New Roman"/>
                <w:bCs/>
                <w:sz w:val="28"/>
                <w:szCs w:val="28"/>
              </w:rPr>
            </w:pPr>
            <w:r w:rsidRPr="00BB2917">
              <w:rPr>
                <w:rFonts w:ascii="Times New Roman" w:hAnsi="Times New Roman" w:cs="Times New Roman"/>
                <w:bCs/>
                <w:sz w:val="28"/>
                <w:szCs w:val="28"/>
              </w:rPr>
              <w:t>3</w:t>
            </w:r>
            <w:r w:rsidR="00BB1B3E" w:rsidRPr="00BB2917">
              <w:rPr>
                <w:rFonts w:ascii="Times New Roman" w:hAnsi="Times New Roman" w:cs="Times New Roman"/>
                <w:bCs/>
                <w:sz w:val="28"/>
                <w:szCs w:val="28"/>
              </w:rPr>
              <w:t>.</w:t>
            </w:r>
            <w:r w:rsidRPr="00BB2917">
              <w:rPr>
                <w:rFonts w:ascii="Times New Roman" w:hAnsi="Times New Roman" w:cs="Times New Roman"/>
                <w:bCs/>
                <w:sz w:val="28"/>
                <w:szCs w:val="28"/>
              </w:rPr>
              <w:t>13</w:t>
            </w:r>
            <w:r w:rsidR="00611CD4" w:rsidRPr="00BB2917">
              <w:rPr>
                <w:rFonts w:ascii="Times New Roman" w:hAnsi="Times New Roman" w:cs="Times New Roman"/>
                <w:bCs/>
                <w:sz w:val="28"/>
                <w:szCs w:val="28"/>
              </w:rPr>
              <w:t>.</w:t>
            </w:r>
          </w:p>
          <w:p w14:paraId="5390EB97" w14:textId="7DD2D493" w:rsidR="008862E7" w:rsidRPr="008862E7" w:rsidRDefault="008862E7" w:rsidP="00E20346">
            <w:pPr>
              <w:tabs>
                <w:tab w:val="left" w:pos="567"/>
                <w:tab w:val="left" w:pos="1843"/>
              </w:tabs>
              <w:spacing w:line="360" w:lineRule="auto"/>
              <w:jc w:val="center"/>
              <w:rPr>
                <w:rFonts w:ascii="Times New Roman" w:hAnsi="Times New Roman" w:cs="Times New Roman"/>
                <w:bCs/>
                <w:sz w:val="28"/>
                <w:szCs w:val="28"/>
              </w:rPr>
            </w:pPr>
            <w:r w:rsidRPr="008862E7">
              <w:rPr>
                <w:rFonts w:ascii="Times New Roman" w:hAnsi="Times New Roman" w:cs="Times New Roman"/>
                <w:bCs/>
                <w:sz w:val="28"/>
                <w:szCs w:val="28"/>
              </w:rPr>
              <w:t>3.14.</w:t>
            </w:r>
          </w:p>
          <w:p w14:paraId="65BBA7E3" w14:textId="3D964BCD" w:rsidR="008862E7" w:rsidRDefault="008862E7" w:rsidP="00E20346">
            <w:pPr>
              <w:tabs>
                <w:tab w:val="left" w:pos="567"/>
                <w:tab w:val="left" w:pos="1843"/>
              </w:tabs>
              <w:spacing w:line="360" w:lineRule="auto"/>
              <w:jc w:val="center"/>
              <w:rPr>
                <w:rFonts w:ascii="Times New Roman" w:hAnsi="Times New Roman" w:cs="Times New Roman"/>
                <w:bCs/>
                <w:sz w:val="28"/>
                <w:szCs w:val="28"/>
              </w:rPr>
            </w:pPr>
            <w:r>
              <w:rPr>
                <w:rFonts w:ascii="Times New Roman" w:hAnsi="Times New Roman" w:cs="Times New Roman"/>
                <w:bCs/>
                <w:sz w:val="28"/>
                <w:szCs w:val="28"/>
              </w:rPr>
              <w:t>3.15.</w:t>
            </w:r>
          </w:p>
          <w:p w14:paraId="34F912C1" w14:textId="5790DD90" w:rsidR="008862E7" w:rsidRDefault="008862E7" w:rsidP="00E20346">
            <w:pPr>
              <w:tabs>
                <w:tab w:val="left" w:pos="567"/>
                <w:tab w:val="left" w:pos="1843"/>
              </w:tabs>
              <w:spacing w:line="360" w:lineRule="auto"/>
              <w:jc w:val="center"/>
              <w:rPr>
                <w:rFonts w:ascii="Times New Roman" w:hAnsi="Times New Roman" w:cs="Times New Roman"/>
                <w:bCs/>
                <w:sz w:val="28"/>
                <w:szCs w:val="28"/>
              </w:rPr>
            </w:pPr>
            <w:r>
              <w:rPr>
                <w:rFonts w:ascii="Times New Roman" w:hAnsi="Times New Roman" w:cs="Times New Roman"/>
                <w:bCs/>
                <w:sz w:val="28"/>
                <w:szCs w:val="28"/>
              </w:rPr>
              <w:t>3.16.</w:t>
            </w:r>
          </w:p>
          <w:p w14:paraId="2BEE82F0" w14:textId="03AAB510" w:rsidR="002B097A" w:rsidRDefault="005E6CFD" w:rsidP="00E20346">
            <w:pPr>
              <w:tabs>
                <w:tab w:val="left" w:pos="567"/>
                <w:tab w:val="left" w:pos="1843"/>
              </w:tabs>
              <w:spacing w:line="360" w:lineRule="auto"/>
              <w:jc w:val="center"/>
              <w:rPr>
                <w:rFonts w:ascii="Times New Roman" w:hAnsi="Times New Roman" w:cs="Times New Roman"/>
                <w:bCs/>
                <w:sz w:val="28"/>
                <w:szCs w:val="28"/>
              </w:rPr>
            </w:pPr>
            <w:r>
              <w:rPr>
                <w:rFonts w:ascii="Times New Roman" w:hAnsi="Times New Roman" w:cs="Times New Roman"/>
                <w:bCs/>
                <w:sz w:val="28"/>
                <w:szCs w:val="28"/>
              </w:rPr>
              <w:t>4.1</w:t>
            </w:r>
            <w:r w:rsidR="002B097A">
              <w:rPr>
                <w:rFonts w:ascii="Times New Roman" w:hAnsi="Times New Roman" w:cs="Times New Roman"/>
                <w:bCs/>
                <w:sz w:val="28"/>
                <w:szCs w:val="28"/>
              </w:rPr>
              <w:t>.</w:t>
            </w:r>
          </w:p>
          <w:p w14:paraId="74B0418D" w14:textId="77777777" w:rsidR="001C3233" w:rsidRDefault="00EB6D27" w:rsidP="00E20346">
            <w:pPr>
              <w:tabs>
                <w:tab w:val="left" w:pos="567"/>
                <w:tab w:val="left" w:pos="1843"/>
              </w:tabs>
              <w:spacing w:line="360" w:lineRule="auto"/>
              <w:jc w:val="center"/>
              <w:rPr>
                <w:rFonts w:ascii="Times New Roman" w:hAnsi="Times New Roman" w:cs="Times New Roman"/>
                <w:bCs/>
                <w:sz w:val="28"/>
                <w:szCs w:val="28"/>
              </w:rPr>
            </w:pPr>
            <w:r w:rsidRPr="00BB2917">
              <w:rPr>
                <w:rFonts w:ascii="Times New Roman" w:hAnsi="Times New Roman" w:cs="Times New Roman"/>
                <w:bCs/>
                <w:sz w:val="28"/>
                <w:szCs w:val="28"/>
              </w:rPr>
              <w:t>4.</w:t>
            </w:r>
            <w:r w:rsidR="005E6CFD">
              <w:rPr>
                <w:rFonts w:ascii="Times New Roman" w:hAnsi="Times New Roman" w:cs="Times New Roman"/>
                <w:bCs/>
                <w:sz w:val="28"/>
                <w:szCs w:val="28"/>
              </w:rPr>
              <w:t>2</w:t>
            </w:r>
            <w:r w:rsidR="008233A5" w:rsidRPr="00BB2917">
              <w:rPr>
                <w:rFonts w:ascii="Times New Roman" w:hAnsi="Times New Roman" w:cs="Times New Roman"/>
                <w:bCs/>
                <w:sz w:val="28"/>
                <w:szCs w:val="28"/>
              </w:rPr>
              <w:t>.</w:t>
            </w:r>
          </w:p>
          <w:p w14:paraId="0EDE8ECC" w14:textId="45FC1559" w:rsidR="006E269D" w:rsidRPr="006E269D" w:rsidRDefault="006E269D" w:rsidP="00E20346">
            <w:pPr>
              <w:tabs>
                <w:tab w:val="left" w:pos="567"/>
                <w:tab w:val="left" w:pos="1843"/>
              </w:tabs>
              <w:spacing w:line="360" w:lineRule="auto"/>
              <w:jc w:val="center"/>
              <w:rPr>
                <w:rFonts w:ascii="Times New Roman" w:hAnsi="Times New Roman" w:cs="Times New Roman"/>
                <w:bCs/>
                <w:sz w:val="28"/>
                <w:szCs w:val="28"/>
              </w:rPr>
            </w:pPr>
            <w:r w:rsidRPr="006E269D">
              <w:rPr>
                <w:rFonts w:ascii="Times New Roman" w:hAnsi="Times New Roman" w:cs="Times New Roman"/>
                <w:bCs/>
                <w:sz w:val="28"/>
                <w:szCs w:val="28"/>
              </w:rPr>
              <w:t>4.3.</w:t>
            </w:r>
          </w:p>
        </w:tc>
        <w:bookmarkStart w:id="14" w:name="_Hlk178167410"/>
        <w:tc>
          <w:tcPr>
            <w:tcW w:w="8292" w:type="dxa"/>
            <w:gridSpan w:val="2"/>
            <w:tcBorders>
              <w:top w:val="single" w:sz="4" w:space="0" w:color="auto"/>
              <w:left w:val="nil"/>
              <w:bottom w:val="nil"/>
              <w:right w:val="nil"/>
            </w:tcBorders>
          </w:tcPr>
          <w:p w14:paraId="1810AD48" w14:textId="3990F644" w:rsidR="001E39B1" w:rsidRPr="003B2D59" w:rsidRDefault="00C44F3B" w:rsidP="003B2D59">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r w:rsidRPr="003B2D59">
              <w:rPr>
                <w:rFonts w:ascii="Times New Roman" w:hAnsi="Times New Roman" w:cs="Times New Roman"/>
                <w:b w:val="0"/>
                <w:sz w:val="28"/>
                <w:szCs w:val="28"/>
              </w:rPr>
              <w:lastRenderedPageBreak/>
              <w:fldChar w:fldCharType="begin"/>
            </w:r>
            <w:r w:rsidRPr="003B2D59">
              <w:rPr>
                <w:rFonts w:ascii="Times New Roman" w:hAnsi="Times New Roman" w:cs="Times New Roman"/>
                <w:b w:val="0"/>
                <w:sz w:val="28"/>
                <w:szCs w:val="28"/>
              </w:rPr>
              <w:instrText xml:space="preserve"> TOC \h \z \c "Bảng 1." </w:instrText>
            </w:r>
            <w:r w:rsidRPr="003B2D59">
              <w:rPr>
                <w:rFonts w:ascii="Times New Roman" w:hAnsi="Times New Roman" w:cs="Times New Roman"/>
                <w:b w:val="0"/>
                <w:sz w:val="28"/>
                <w:szCs w:val="28"/>
              </w:rPr>
              <w:fldChar w:fldCharType="separate"/>
            </w:r>
            <w:hyperlink w:anchor="_Toc209305048" w:history="1">
              <w:r w:rsidR="001E39B1" w:rsidRPr="003B2D59">
                <w:rPr>
                  <w:rStyle w:val="Hyperlink"/>
                  <w:rFonts w:ascii="Times New Roman" w:hAnsi="Times New Roman" w:cs="Times New Roman"/>
                  <w:b w:val="0"/>
                  <w:noProof/>
                  <w:sz w:val="28"/>
                  <w:szCs w:val="28"/>
                </w:rPr>
                <w:t>Phân loại sa sút trí tuệ</w:t>
              </w:r>
              <w:r w:rsidR="001E39B1" w:rsidRPr="003B2D59">
                <w:rPr>
                  <w:rFonts w:ascii="Times New Roman" w:hAnsi="Times New Roman" w:cs="Times New Roman"/>
                  <w:b w:val="0"/>
                  <w:noProof/>
                  <w:webHidden/>
                  <w:sz w:val="28"/>
                  <w:szCs w:val="28"/>
                </w:rPr>
                <w:tab/>
              </w:r>
              <w:r w:rsidR="001E39B1" w:rsidRPr="003B2D59">
                <w:rPr>
                  <w:rFonts w:ascii="Times New Roman" w:hAnsi="Times New Roman" w:cs="Times New Roman"/>
                  <w:b w:val="0"/>
                  <w:noProof/>
                  <w:webHidden/>
                  <w:sz w:val="28"/>
                  <w:szCs w:val="28"/>
                </w:rPr>
                <w:fldChar w:fldCharType="begin"/>
              </w:r>
              <w:r w:rsidR="001E39B1" w:rsidRPr="003B2D59">
                <w:rPr>
                  <w:rFonts w:ascii="Times New Roman" w:hAnsi="Times New Roman" w:cs="Times New Roman"/>
                  <w:b w:val="0"/>
                  <w:noProof/>
                  <w:webHidden/>
                  <w:sz w:val="28"/>
                  <w:szCs w:val="28"/>
                </w:rPr>
                <w:instrText xml:space="preserve"> PAGEREF _Toc209305048 \h </w:instrText>
              </w:r>
              <w:r w:rsidR="001E39B1" w:rsidRPr="003B2D59">
                <w:rPr>
                  <w:rFonts w:ascii="Times New Roman" w:hAnsi="Times New Roman" w:cs="Times New Roman"/>
                  <w:b w:val="0"/>
                  <w:noProof/>
                  <w:webHidden/>
                  <w:sz w:val="28"/>
                  <w:szCs w:val="28"/>
                </w:rPr>
              </w:r>
              <w:r w:rsidR="001E39B1" w:rsidRPr="003B2D59">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5</w:t>
              </w:r>
              <w:r w:rsidR="001E39B1" w:rsidRPr="003B2D59">
                <w:rPr>
                  <w:rFonts w:ascii="Times New Roman" w:hAnsi="Times New Roman" w:cs="Times New Roman"/>
                  <w:b w:val="0"/>
                  <w:noProof/>
                  <w:webHidden/>
                  <w:sz w:val="28"/>
                  <w:szCs w:val="28"/>
                </w:rPr>
                <w:fldChar w:fldCharType="end"/>
              </w:r>
            </w:hyperlink>
          </w:p>
          <w:p w14:paraId="52D47128" w14:textId="1F269CC9" w:rsidR="001E39B1" w:rsidRPr="003B2D59" w:rsidRDefault="001E39B1" w:rsidP="003B2D59">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049" w:history="1">
              <w:r w:rsidRPr="003B2D59">
                <w:rPr>
                  <w:rStyle w:val="Hyperlink"/>
                  <w:rFonts w:ascii="Times New Roman" w:hAnsi="Times New Roman" w:cs="Times New Roman"/>
                  <w:b w:val="0"/>
                  <w:noProof/>
                  <w:sz w:val="28"/>
                  <w:szCs w:val="28"/>
                </w:rPr>
                <w:t>Ưu điểm và hạn chế các tế bào gốc điều trị bệnh Alzheimer</w:t>
              </w:r>
              <w:r w:rsidRPr="003B2D59">
                <w:rPr>
                  <w:rFonts w:ascii="Times New Roman" w:hAnsi="Times New Roman" w:cs="Times New Roman"/>
                  <w:b w:val="0"/>
                  <w:noProof/>
                  <w:webHidden/>
                  <w:sz w:val="28"/>
                  <w:szCs w:val="28"/>
                </w:rPr>
                <w:tab/>
              </w:r>
              <w:r w:rsidRPr="003B2D59">
                <w:rPr>
                  <w:rFonts w:ascii="Times New Roman" w:hAnsi="Times New Roman" w:cs="Times New Roman"/>
                  <w:b w:val="0"/>
                  <w:noProof/>
                  <w:webHidden/>
                  <w:sz w:val="28"/>
                  <w:szCs w:val="28"/>
                </w:rPr>
                <w:fldChar w:fldCharType="begin"/>
              </w:r>
              <w:r w:rsidRPr="003B2D59">
                <w:rPr>
                  <w:rFonts w:ascii="Times New Roman" w:hAnsi="Times New Roman" w:cs="Times New Roman"/>
                  <w:b w:val="0"/>
                  <w:noProof/>
                  <w:webHidden/>
                  <w:sz w:val="28"/>
                  <w:szCs w:val="28"/>
                </w:rPr>
                <w:instrText xml:space="preserve"> PAGEREF _Toc209305049 \h </w:instrText>
              </w:r>
              <w:r w:rsidRPr="003B2D59">
                <w:rPr>
                  <w:rFonts w:ascii="Times New Roman" w:hAnsi="Times New Roman" w:cs="Times New Roman"/>
                  <w:b w:val="0"/>
                  <w:noProof/>
                  <w:webHidden/>
                  <w:sz w:val="28"/>
                  <w:szCs w:val="28"/>
                </w:rPr>
              </w:r>
              <w:r w:rsidRPr="003B2D59">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25</w:t>
              </w:r>
              <w:r w:rsidRPr="003B2D59">
                <w:rPr>
                  <w:rFonts w:ascii="Times New Roman" w:hAnsi="Times New Roman" w:cs="Times New Roman"/>
                  <w:b w:val="0"/>
                  <w:noProof/>
                  <w:webHidden/>
                  <w:sz w:val="28"/>
                  <w:szCs w:val="28"/>
                </w:rPr>
                <w:fldChar w:fldCharType="end"/>
              </w:r>
            </w:hyperlink>
          </w:p>
          <w:p w14:paraId="3B05E8BE" w14:textId="30117767" w:rsidR="001E39B1" w:rsidRPr="003B2D59" w:rsidRDefault="001E39B1" w:rsidP="003B2D59">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050" w:history="1">
              <w:r w:rsidRPr="003B2D59">
                <w:rPr>
                  <w:rStyle w:val="Hyperlink"/>
                  <w:rFonts w:ascii="Times New Roman" w:hAnsi="Times New Roman" w:cs="Times New Roman"/>
                  <w:b w:val="0"/>
                  <w:noProof/>
                  <w:sz w:val="28"/>
                  <w:szCs w:val="28"/>
                </w:rPr>
                <w:t>Nghiên cứu điều trị bệnh Alzheimer bằng tế bào gốc trung mô</w:t>
              </w:r>
              <w:r w:rsidRPr="003B2D59">
                <w:rPr>
                  <w:rFonts w:ascii="Times New Roman" w:hAnsi="Times New Roman" w:cs="Times New Roman"/>
                  <w:b w:val="0"/>
                  <w:noProof/>
                  <w:webHidden/>
                  <w:sz w:val="28"/>
                  <w:szCs w:val="28"/>
                </w:rPr>
                <w:tab/>
              </w:r>
              <w:r w:rsidRPr="003B2D59">
                <w:rPr>
                  <w:rFonts w:ascii="Times New Roman" w:hAnsi="Times New Roman" w:cs="Times New Roman"/>
                  <w:b w:val="0"/>
                  <w:noProof/>
                  <w:webHidden/>
                  <w:sz w:val="28"/>
                  <w:szCs w:val="28"/>
                </w:rPr>
                <w:fldChar w:fldCharType="begin"/>
              </w:r>
              <w:r w:rsidRPr="003B2D59">
                <w:rPr>
                  <w:rFonts w:ascii="Times New Roman" w:hAnsi="Times New Roman" w:cs="Times New Roman"/>
                  <w:b w:val="0"/>
                  <w:noProof/>
                  <w:webHidden/>
                  <w:sz w:val="28"/>
                  <w:szCs w:val="28"/>
                </w:rPr>
                <w:instrText xml:space="preserve"> PAGEREF _Toc209305050 \h </w:instrText>
              </w:r>
              <w:r w:rsidRPr="003B2D59">
                <w:rPr>
                  <w:rFonts w:ascii="Times New Roman" w:hAnsi="Times New Roman" w:cs="Times New Roman"/>
                  <w:b w:val="0"/>
                  <w:noProof/>
                  <w:webHidden/>
                  <w:sz w:val="28"/>
                  <w:szCs w:val="28"/>
                </w:rPr>
              </w:r>
              <w:r w:rsidRPr="003B2D59">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28</w:t>
              </w:r>
              <w:r w:rsidRPr="003B2D59">
                <w:rPr>
                  <w:rFonts w:ascii="Times New Roman" w:hAnsi="Times New Roman" w:cs="Times New Roman"/>
                  <w:b w:val="0"/>
                  <w:noProof/>
                  <w:webHidden/>
                  <w:sz w:val="28"/>
                  <w:szCs w:val="28"/>
                </w:rPr>
                <w:fldChar w:fldCharType="end"/>
              </w:r>
            </w:hyperlink>
          </w:p>
          <w:p w14:paraId="6CBE995D" w14:textId="12CD4943" w:rsidR="001E39B1" w:rsidRPr="003B2D59" w:rsidRDefault="001E39B1" w:rsidP="003B2D59">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051" w:history="1">
              <w:r w:rsidRPr="003B2D59">
                <w:rPr>
                  <w:rStyle w:val="Hyperlink"/>
                  <w:rFonts w:ascii="Times New Roman" w:hAnsi="Times New Roman" w:cs="Times New Roman"/>
                  <w:b w:val="0"/>
                  <w:noProof/>
                  <w:sz w:val="28"/>
                  <w:szCs w:val="28"/>
                </w:rPr>
                <w:t>Nghiên cứu điều trị bệnh Alzheimer bằng tế bào gốc trung mô từ mô mỡ và thể tiết</w:t>
              </w:r>
              <w:r w:rsidRPr="003B2D59">
                <w:rPr>
                  <w:rFonts w:ascii="Times New Roman" w:hAnsi="Times New Roman" w:cs="Times New Roman"/>
                  <w:b w:val="0"/>
                  <w:noProof/>
                  <w:webHidden/>
                  <w:sz w:val="28"/>
                  <w:szCs w:val="28"/>
                </w:rPr>
                <w:tab/>
              </w:r>
              <w:r w:rsidRPr="003B2D59">
                <w:rPr>
                  <w:rFonts w:ascii="Times New Roman" w:hAnsi="Times New Roman" w:cs="Times New Roman"/>
                  <w:b w:val="0"/>
                  <w:noProof/>
                  <w:webHidden/>
                  <w:sz w:val="28"/>
                  <w:szCs w:val="28"/>
                </w:rPr>
                <w:fldChar w:fldCharType="begin"/>
              </w:r>
              <w:r w:rsidRPr="003B2D59">
                <w:rPr>
                  <w:rFonts w:ascii="Times New Roman" w:hAnsi="Times New Roman" w:cs="Times New Roman"/>
                  <w:b w:val="0"/>
                  <w:noProof/>
                  <w:webHidden/>
                  <w:sz w:val="28"/>
                  <w:szCs w:val="28"/>
                </w:rPr>
                <w:instrText xml:space="preserve"> PAGEREF _Toc209305051 \h </w:instrText>
              </w:r>
              <w:r w:rsidRPr="003B2D59">
                <w:rPr>
                  <w:rFonts w:ascii="Times New Roman" w:hAnsi="Times New Roman" w:cs="Times New Roman"/>
                  <w:b w:val="0"/>
                  <w:noProof/>
                  <w:webHidden/>
                  <w:sz w:val="28"/>
                  <w:szCs w:val="28"/>
                </w:rPr>
              </w:r>
              <w:r w:rsidRPr="003B2D59">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29</w:t>
              </w:r>
              <w:r w:rsidRPr="003B2D59">
                <w:rPr>
                  <w:rFonts w:ascii="Times New Roman" w:hAnsi="Times New Roman" w:cs="Times New Roman"/>
                  <w:b w:val="0"/>
                  <w:noProof/>
                  <w:webHidden/>
                  <w:sz w:val="28"/>
                  <w:szCs w:val="28"/>
                </w:rPr>
                <w:fldChar w:fldCharType="end"/>
              </w:r>
            </w:hyperlink>
          </w:p>
          <w:p w14:paraId="670E648B" w14:textId="1F645180" w:rsidR="001E39B1" w:rsidRPr="003B2D59" w:rsidRDefault="001E39B1" w:rsidP="003B2D59">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052" w:history="1">
              <w:r w:rsidRPr="003B2D59">
                <w:rPr>
                  <w:rStyle w:val="Hyperlink"/>
                  <w:rFonts w:ascii="Times New Roman" w:hAnsi="Times New Roman" w:cs="Times New Roman"/>
                  <w:b w:val="0"/>
                  <w:noProof/>
                  <w:sz w:val="28"/>
                  <w:szCs w:val="28"/>
                </w:rPr>
                <w:t>Ưu điểm và hạn chế phương pháp gây mô hình bệnh Alzheimer</w:t>
              </w:r>
              <w:r w:rsidRPr="003B2D59">
                <w:rPr>
                  <w:rFonts w:ascii="Times New Roman" w:hAnsi="Times New Roman" w:cs="Times New Roman"/>
                  <w:b w:val="0"/>
                  <w:noProof/>
                  <w:webHidden/>
                  <w:sz w:val="28"/>
                  <w:szCs w:val="28"/>
                </w:rPr>
                <w:tab/>
              </w:r>
              <w:r w:rsidRPr="003B2D59">
                <w:rPr>
                  <w:rFonts w:ascii="Times New Roman" w:hAnsi="Times New Roman" w:cs="Times New Roman"/>
                  <w:b w:val="0"/>
                  <w:noProof/>
                  <w:webHidden/>
                  <w:sz w:val="28"/>
                  <w:szCs w:val="28"/>
                </w:rPr>
                <w:fldChar w:fldCharType="begin"/>
              </w:r>
              <w:r w:rsidRPr="003B2D59">
                <w:rPr>
                  <w:rFonts w:ascii="Times New Roman" w:hAnsi="Times New Roman" w:cs="Times New Roman"/>
                  <w:b w:val="0"/>
                  <w:noProof/>
                  <w:webHidden/>
                  <w:sz w:val="28"/>
                  <w:szCs w:val="28"/>
                </w:rPr>
                <w:instrText xml:space="preserve"> PAGEREF _Toc209305052 \h </w:instrText>
              </w:r>
              <w:r w:rsidRPr="003B2D59">
                <w:rPr>
                  <w:rFonts w:ascii="Times New Roman" w:hAnsi="Times New Roman" w:cs="Times New Roman"/>
                  <w:b w:val="0"/>
                  <w:noProof/>
                  <w:webHidden/>
                  <w:sz w:val="28"/>
                  <w:szCs w:val="28"/>
                </w:rPr>
              </w:r>
              <w:r w:rsidRPr="003B2D59">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30</w:t>
              </w:r>
              <w:r w:rsidRPr="003B2D59">
                <w:rPr>
                  <w:rFonts w:ascii="Times New Roman" w:hAnsi="Times New Roman" w:cs="Times New Roman"/>
                  <w:b w:val="0"/>
                  <w:noProof/>
                  <w:webHidden/>
                  <w:sz w:val="28"/>
                  <w:szCs w:val="28"/>
                </w:rPr>
                <w:fldChar w:fldCharType="end"/>
              </w:r>
            </w:hyperlink>
          </w:p>
          <w:p w14:paraId="2E3407BB" w14:textId="57CBA6D3" w:rsidR="001E39B1" w:rsidRPr="003B2D59" w:rsidRDefault="001E39B1" w:rsidP="003B2D59">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053" w:history="1">
              <w:r w:rsidRPr="003B2D59">
                <w:rPr>
                  <w:rStyle w:val="Hyperlink"/>
                  <w:rFonts w:ascii="Times New Roman" w:hAnsi="Times New Roman" w:cs="Times New Roman"/>
                  <w:b w:val="0"/>
                  <w:noProof/>
                  <w:sz w:val="28"/>
                  <w:szCs w:val="28"/>
                </w:rPr>
                <w:t>Một số phương pháp kiểm tra nhận thức ở loài gặm nhấm</w:t>
              </w:r>
              <w:r w:rsidRPr="003B2D59">
                <w:rPr>
                  <w:rFonts w:ascii="Times New Roman" w:hAnsi="Times New Roman" w:cs="Times New Roman"/>
                  <w:b w:val="0"/>
                  <w:noProof/>
                  <w:webHidden/>
                  <w:sz w:val="28"/>
                  <w:szCs w:val="28"/>
                </w:rPr>
                <w:tab/>
              </w:r>
              <w:r w:rsidRPr="003B2D59">
                <w:rPr>
                  <w:rFonts w:ascii="Times New Roman" w:hAnsi="Times New Roman" w:cs="Times New Roman"/>
                  <w:b w:val="0"/>
                  <w:noProof/>
                  <w:webHidden/>
                  <w:sz w:val="28"/>
                  <w:szCs w:val="28"/>
                </w:rPr>
                <w:fldChar w:fldCharType="begin"/>
              </w:r>
              <w:r w:rsidRPr="003B2D59">
                <w:rPr>
                  <w:rFonts w:ascii="Times New Roman" w:hAnsi="Times New Roman" w:cs="Times New Roman"/>
                  <w:b w:val="0"/>
                  <w:noProof/>
                  <w:webHidden/>
                  <w:sz w:val="28"/>
                  <w:szCs w:val="28"/>
                </w:rPr>
                <w:instrText xml:space="preserve"> PAGEREF _Toc209305053 \h </w:instrText>
              </w:r>
              <w:r w:rsidRPr="003B2D59">
                <w:rPr>
                  <w:rFonts w:ascii="Times New Roman" w:hAnsi="Times New Roman" w:cs="Times New Roman"/>
                  <w:b w:val="0"/>
                  <w:noProof/>
                  <w:webHidden/>
                  <w:sz w:val="28"/>
                  <w:szCs w:val="28"/>
                </w:rPr>
              </w:r>
              <w:r w:rsidRPr="003B2D59">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36</w:t>
              </w:r>
              <w:r w:rsidRPr="003B2D59">
                <w:rPr>
                  <w:rFonts w:ascii="Times New Roman" w:hAnsi="Times New Roman" w:cs="Times New Roman"/>
                  <w:b w:val="0"/>
                  <w:noProof/>
                  <w:webHidden/>
                  <w:sz w:val="28"/>
                  <w:szCs w:val="28"/>
                </w:rPr>
                <w:fldChar w:fldCharType="end"/>
              </w:r>
            </w:hyperlink>
          </w:p>
          <w:p w14:paraId="2F878008" w14:textId="38706B97" w:rsidR="001E39B1" w:rsidRPr="003B2D59" w:rsidRDefault="001E39B1" w:rsidP="003B2D59">
            <w:pPr>
              <w:pStyle w:val="TableofFigures"/>
              <w:tabs>
                <w:tab w:val="right" w:pos="8778"/>
              </w:tabs>
              <w:spacing w:line="360" w:lineRule="auto"/>
              <w:ind w:left="0" w:firstLine="0"/>
              <w:jc w:val="both"/>
              <w:rPr>
                <w:rFonts w:ascii="Times New Roman" w:hAnsi="Times New Roman" w:cs="Times New Roman"/>
                <w:b w:val="0"/>
                <w:noProof/>
                <w:sz w:val="28"/>
                <w:szCs w:val="28"/>
              </w:rPr>
            </w:pPr>
            <w:hyperlink w:anchor="_Toc209305054" w:history="1">
              <w:r w:rsidRPr="003B2D59">
                <w:rPr>
                  <w:rStyle w:val="Hyperlink"/>
                  <w:rFonts w:ascii="Times New Roman" w:hAnsi="Times New Roman" w:cs="Times New Roman"/>
                  <w:b w:val="0"/>
                  <w:noProof/>
                  <w:sz w:val="28"/>
                  <w:szCs w:val="28"/>
                </w:rPr>
                <w:t>Nghiên cứu trong và ngoài nước gây mô hình bệnh Alzheimer</w:t>
              </w:r>
              <w:r w:rsidRPr="003B2D59">
                <w:rPr>
                  <w:rFonts w:ascii="Times New Roman" w:hAnsi="Times New Roman" w:cs="Times New Roman"/>
                  <w:b w:val="0"/>
                  <w:noProof/>
                  <w:webHidden/>
                  <w:sz w:val="28"/>
                  <w:szCs w:val="28"/>
                </w:rPr>
                <w:tab/>
              </w:r>
              <w:r w:rsidRPr="003B2D59">
                <w:rPr>
                  <w:rFonts w:ascii="Times New Roman" w:hAnsi="Times New Roman" w:cs="Times New Roman"/>
                  <w:b w:val="0"/>
                  <w:noProof/>
                  <w:webHidden/>
                  <w:sz w:val="28"/>
                  <w:szCs w:val="28"/>
                </w:rPr>
                <w:fldChar w:fldCharType="begin"/>
              </w:r>
              <w:r w:rsidRPr="003B2D59">
                <w:rPr>
                  <w:rFonts w:ascii="Times New Roman" w:hAnsi="Times New Roman" w:cs="Times New Roman"/>
                  <w:b w:val="0"/>
                  <w:noProof/>
                  <w:webHidden/>
                  <w:sz w:val="28"/>
                  <w:szCs w:val="28"/>
                </w:rPr>
                <w:instrText xml:space="preserve"> PAGEREF _Toc209305054 \h </w:instrText>
              </w:r>
              <w:r w:rsidRPr="003B2D59">
                <w:rPr>
                  <w:rFonts w:ascii="Times New Roman" w:hAnsi="Times New Roman" w:cs="Times New Roman"/>
                  <w:b w:val="0"/>
                  <w:noProof/>
                  <w:webHidden/>
                  <w:sz w:val="28"/>
                  <w:szCs w:val="28"/>
                </w:rPr>
              </w:r>
              <w:r w:rsidRPr="003B2D59">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41</w:t>
              </w:r>
              <w:r w:rsidRPr="003B2D59">
                <w:rPr>
                  <w:rFonts w:ascii="Times New Roman" w:hAnsi="Times New Roman" w:cs="Times New Roman"/>
                  <w:b w:val="0"/>
                  <w:noProof/>
                  <w:webHidden/>
                  <w:sz w:val="28"/>
                  <w:szCs w:val="28"/>
                </w:rPr>
                <w:fldChar w:fldCharType="end"/>
              </w:r>
            </w:hyperlink>
            <w:r w:rsidR="00C44F3B" w:rsidRPr="003B2D59">
              <w:rPr>
                <w:rFonts w:ascii="Times New Roman" w:hAnsi="Times New Roman" w:cs="Times New Roman"/>
                <w:b w:val="0"/>
                <w:sz w:val="28"/>
                <w:szCs w:val="28"/>
              </w:rPr>
              <w:fldChar w:fldCharType="end"/>
            </w:r>
            <w:r w:rsidR="00C44F3B" w:rsidRPr="003B2D59">
              <w:rPr>
                <w:rFonts w:ascii="Times New Roman" w:hAnsi="Times New Roman" w:cs="Times New Roman"/>
                <w:b w:val="0"/>
                <w:sz w:val="28"/>
                <w:szCs w:val="28"/>
              </w:rPr>
              <w:fldChar w:fldCharType="begin"/>
            </w:r>
            <w:r w:rsidR="00C44F3B" w:rsidRPr="003B2D59">
              <w:rPr>
                <w:rFonts w:ascii="Times New Roman" w:hAnsi="Times New Roman" w:cs="Times New Roman"/>
                <w:b w:val="0"/>
                <w:sz w:val="28"/>
                <w:szCs w:val="28"/>
              </w:rPr>
              <w:instrText xml:space="preserve"> TOC \h \z \c "Bảng 2." </w:instrText>
            </w:r>
            <w:r w:rsidR="00C44F3B" w:rsidRPr="003B2D59">
              <w:rPr>
                <w:rFonts w:ascii="Times New Roman" w:hAnsi="Times New Roman" w:cs="Times New Roman"/>
                <w:b w:val="0"/>
                <w:sz w:val="28"/>
                <w:szCs w:val="28"/>
              </w:rPr>
              <w:fldChar w:fldCharType="separate"/>
            </w:r>
          </w:p>
          <w:p w14:paraId="5B7A2066" w14:textId="5E757E54" w:rsidR="001E39B1" w:rsidRPr="003B2D59" w:rsidRDefault="001E39B1" w:rsidP="003B2D59">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055" w:history="1">
              <w:r w:rsidRPr="003B2D59">
                <w:rPr>
                  <w:rStyle w:val="Hyperlink"/>
                  <w:rFonts w:ascii="Times New Roman" w:hAnsi="Times New Roman" w:cs="Times New Roman"/>
                  <w:b w:val="0"/>
                  <w:noProof/>
                  <w:sz w:val="28"/>
                  <w:szCs w:val="28"/>
                </w:rPr>
                <w:t>Tỷ lệ các dấu ấn của tế bào gốc trung mô từ mô mỡ phân lập tại Đại học Khoa học Tự nhiên</w:t>
              </w:r>
              <w:r w:rsidRPr="003B2D59">
                <w:rPr>
                  <w:rFonts w:ascii="Times New Roman" w:hAnsi="Times New Roman" w:cs="Times New Roman"/>
                  <w:b w:val="0"/>
                  <w:noProof/>
                  <w:webHidden/>
                  <w:sz w:val="28"/>
                  <w:szCs w:val="28"/>
                </w:rPr>
                <w:tab/>
              </w:r>
              <w:r w:rsidRPr="003B2D59">
                <w:rPr>
                  <w:rFonts w:ascii="Times New Roman" w:hAnsi="Times New Roman" w:cs="Times New Roman"/>
                  <w:b w:val="0"/>
                  <w:noProof/>
                  <w:webHidden/>
                  <w:sz w:val="28"/>
                  <w:szCs w:val="28"/>
                </w:rPr>
                <w:fldChar w:fldCharType="begin"/>
              </w:r>
              <w:r w:rsidRPr="003B2D59">
                <w:rPr>
                  <w:rFonts w:ascii="Times New Roman" w:hAnsi="Times New Roman" w:cs="Times New Roman"/>
                  <w:b w:val="0"/>
                  <w:noProof/>
                  <w:webHidden/>
                  <w:sz w:val="28"/>
                  <w:szCs w:val="28"/>
                </w:rPr>
                <w:instrText xml:space="preserve"> PAGEREF _Toc209305055 \h </w:instrText>
              </w:r>
              <w:r w:rsidRPr="003B2D59">
                <w:rPr>
                  <w:rFonts w:ascii="Times New Roman" w:hAnsi="Times New Roman" w:cs="Times New Roman"/>
                  <w:b w:val="0"/>
                  <w:noProof/>
                  <w:webHidden/>
                  <w:sz w:val="28"/>
                  <w:szCs w:val="28"/>
                </w:rPr>
              </w:r>
              <w:r w:rsidRPr="003B2D59">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44</w:t>
              </w:r>
              <w:r w:rsidRPr="003B2D59">
                <w:rPr>
                  <w:rFonts w:ascii="Times New Roman" w:hAnsi="Times New Roman" w:cs="Times New Roman"/>
                  <w:b w:val="0"/>
                  <w:noProof/>
                  <w:webHidden/>
                  <w:sz w:val="28"/>
                  <w:szCs w:val="28"/>
                </w:rPr>
                <w:fldChar w:fldCharType="end"/>
              </w:r>
            </w:hyperlink>
          </w:p>
          <w:p w14:paraId="7739DB51" w14:textId="24ED6AD8" w:rsidR="001E39B1" w:rsidRPr="003B2D59" w:rsidRDefault="001E39B1" w:rsidP="003B2D59">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056" w:history="1">
              <w:r w:rsidRPr="003B2D59">
                <w:rPr>
                  <w:rStyle w:val="Hyperlink"/>
                  <w:rFonts w:ascii="Times New Roman" w:hAnsi="Times New Roman" w:cs="Times New Roman"/>
                  <w:b w:val="0"/>
                  <w:noProof/>
                  <w:sz w:val="28"/>
                  <w:szCs w:val="28"/>
                </w:rPr>
                <w:t>Các biến số và chỉ tiêu nghiên cứu</w:t>
              </w:r>
              <w:r w:rsidRPr="003B2D59">
                <w:rPr>
                  <w:rFonts w:ascii="Times New Roman" w:hAnsi="Times New Roman" w:cs="Times New Roman"/>
                  <w:b w:val="0"/>
                  <w:noProof/>
                  <w:webHidden/>
                  <w:sz w:val="28"/>
                  <w:szCs w:val="28"/>
                </w:rPr>
                <w:tab/>
              </w:r>
              <w:r w:rsidRPr="003B2D59">
                <w:rPr>
                  <w:rFonts w:ascii="Times New Roman" w:hAnsi="Times New Roman" w:cs="Times New Roman"/>
                  <w:b w:val="0"/>
                  <w:noProof/>
                  <w:webHidden/>
                  <w:sz w:val="28"/>
                  <w:szCs w:val="28"/>
                </w:rPr>
                <w:fldChar w:fldCharType="begin"/>
              </w:r>
              <w:r w:rsidRPr="003B2D59">
                <w:rPr>
                  <w:rFonts w:ascii="Times New Roman" w:hAnsi="Times New Roman" w:cs="Times New Roman"/>
                  <w:b w:val="0"/>
                  <w:noProof/>
                  <w:webHidden/>
                  <w:sz w:val="28"/>
                  <w:szCs w:val="28"/>
                </w:rPr>
                <w:instrText xml:space="preserve"> PAGEREF _Toc209305056 \h </w:instrText>
              </w:r>
              <w:r w:rsidRPr="003B2D59">
                <w:rPr>
                  <w:rFonts w:ascii="Times New Roman" w:hAnsi="Times New Roman" w:cs="Times New Roman"/>
                  <w:b w:val="0"/>
                  <w:noProof/>
                  <w:webHidden/>
                  <w:sz w:val="28"/>
                  <w:szCs w:val="28"/>
                </w:rPr>
              </w:r>
              <w:r w:rsidRPr="003B2D59">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64</w:t>
              </w:r>
              <w:r w:rsidRPr="003B2D59">
                <w:rPr>
                  <w:rFonts w:ascii="Times New Roman" w:hAnsi="Times New Roman" w:cs="Times New Roman"/>
                  <w:b w:val="0"/>
                  <w:noProof/>
                  <w:webHidden/>
                  <w:sz w:val="28"/>
                  <w:szCs w:val="28"/>
                </w:rPr>
                <w:fldChar w:fldCharType="end"/>
              </w:r>
            </w:hyperlink>
          </w:p>
          <w:p w14:paraId="44E51F8D" w14:textId="09417FC0" w:rsidR="001E39B1" w:rsidRPr="003B2D59" w:rsidRDefault="001E39B1" w:rsidP="003B2D59">
            <w:pPr>
              <w:pStyle w:val="TableofFigures"/>
              <w:tabs>
                <w:tab w:val="right" w:pos="8778"/>
              </w:tabs>
              <w:spacing w:line="360" w:lineRule="auto"/>
              <w:ind w:left="0" w:firstLine="0"/>
              <w:jc w:val="both"/>
              <w:rPr>
                <w:rFonts w:ascii="Times New Roman" w:hAnsi="Times New Roman" w:cs="Times New Roman"/>
                <w:b w:val="0"/>
                <w:noProof/>
                <w:sz w:val="28"/>
                <w:szCs w:val="28"/>
              </w:rPr>
            </w:pPr>
            <w:hyperlink w:anchor="_Toc209305057" w:history="1">
              <w:r w:rsidRPr="003B2D59">
                <w:rPr>
                  <w:rStyle w:val="Hyperlink"/>
                  <w:rFonts w:ascii="Times New Roman" w:hAnsi="Times New Roman" w:cs="Times New Roman"/>
                  <w:b w:val="0"/>
                  <w:noProof/>
                  <w:sz w:val="28"/>
                  <w:szCs w:val="28"/>
                </w:rPr>
                <w:t>Điểm kích thích mạch máu trên vi thể</w:t>
              </w:r>
              <w:r w:rsidRPr="003B2D59">
                <w:rPr>
                  <w:rFonts w:ascii="Times New Roman" w:hAnsi="Times New Roman" w:cs="Times New Roman"/>
                  <w:b w:val="0"/>
                  <w:noProof/>
                  <w:webHidden/>
                  <w:sz w:val="28"/>
                  <w:szCs w:val="28"/>
                </w:rPr>
                <w:tab/>
              </w:r>
              <w:r w:rsidRPr="003B2D59">
                <w:rPr>
                  <w:rFonts w:ascii="Times New Roman" w:hAnsi="Times New Roman" w:cs="Times New Roman"/>
                  <w:b w:val="0"/>
                  <w:noProof/>
                  <w:webHidden/>
                  <w:sz w:val="28"/>
                  <w:szCs w:val="28"/>
                </w:rPr>
                <w:fldChar w:fldCharType="begin"/>
              </w:r>
              <w:r w:rsidRPr="003B2D59">
                <w:rPr>
                  <w:rFonts w:ascii="Times New Roman" w:hAnsi="Times New Roman" w:cs="Times New Roman"/>
                  <w:b w:val="0"/>
                  <w:noProof/>
                  <w:webHidden/>
                  <w:sz w:val="28"/>
                  <w:szCs w:val="28"/>
                </w:rPr>
                <w:instrText xml:space="preserve"> PAGEREF _Toc209305057 \h </w:instrText>
              </w:r>
              <w:r w:rsidRPr="003B2D59">
                <w:rPr>
                  <w:rFonts w:ascii="Times New Roman" w:hAnsi="Times New Roman" w:cs="Times New Roman"/>
                  <w:b w:val="0"/>
                  <w:noProof/>
                  <w:webHidden/>
                  <w:sz w:val="28"/>
                  <w:szCs w:val="28"/>
                </w:rPr>
              </w:r>
              <w:r w:rsidRPr="003B2D59">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68</w:t>
              </w:r>
              <w:r w:rsidRPr="003B2D59">
                <w:rPr>
                  <w:rFonts w:ascii="Times New Roman" w:hAnsi="Times New Roman" w:cs="Times New Roman"/>
                  <w:b w:val="0"/>
                  <w:noProof/>
                  <w:webHidden/>
                  <w:sz w:val="28"/>
                  <w:szCs w:val="28"/>
                </w:rPr>
                <w:fldChar w:fldCharType="end"/>
              </w:r>
            </w:hyperlink>
            <w:r w:rsidR="00C44F3B" w:rsidRPr="003B2D59">
              <w:rPr>
                <w:rFonts w:ascii="Times New Roman" w:hAnsi="Times New Roman" w:cs="Times New Roman"/>
                <w:b w:val="0"/>
                <w:sz w:val="28"/>
                <w:szCs w:val="28"/>
              </w:rPr>
              <w:fldChar w:fldCharType="end"/>
            </w:r>
            <w:r w:rsidR="00C44F3B" w:rsidRPr="003B2D59">
              <w:rPr>
                <w:rFonts w:ascii="Times New Roman" w:hAnsi="Times New Roman" w:cs="Times New Roman"/>
                <w:b w:val="0"/>
                <w:sz w:val="28"/>
                <w:szCs w:val="28"/>
              </w:rPr>
              <w:fldChar w:fldCharType="begin"/>
            </w:r>
            <w:r w:rsidR="00C44F3B" w:rsidRPr="003B2D59">
              <w:rPr>
                <w:rFonts w:ascii="Times New Roman" w:hAnsi="Times New Roman" w:cs="Times New Roman"/>
                <w:b w:val="0"/>
                <w:sz w:val="28"/>
                <w:szCs w:val="28"/>
              </w:rPr>
              <w:instrText xml:space="preserve"> TOC \h \z \c "Bảng 3." </w:instrText>
            </w:r>
            <w:r w:rsidR="00C44F3B" w:rsidRPr="003B2D59">
              <w:rPr>
                <w:rFonts w:ascii="Times New Roman" w:hAnsi="Times New Roman" w:cs="Times New Roman"/>
                <w:b w:val="0"/>
                <w:sz w:val="28"/>
                <w:szCs w:val="28"/>
              </w:rPr>
              <w:fldChar w:fldCharType="separate"/>
            </w:r>
          </w:p>
          <w:p w14:paraId="650F8AD0" w14:textId="017D0C8C" w:rsidR="001E39B1" w:rsidRPr="003B2D59" w:rsidRDefault="001E39B1" w:rsidP="003B2D59">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058" w:history="1">
              <w:r w:rsidRPr="003B2D59">
                <w:rPr>
                  <w:rStyle w:val="Hyperlink"/>
                  <w:rFonts w:ascii="Times New Roman" w:hAnsi="Times New Roman" w:cs="Times New Roman"/>
                  <w:b w:val="0"/>
                  <w:noProof/>
                  <w:sz w:val="28"/>
                  <w:szCs w:val="28"/>
                </w:rPr>
                <w:t>Trọng lượng và đặc điểm hộp sọ chuột thí nghiệm</w:t>
              </w:r>
              <w:r w:rsidRPr="003B2D59">
                <w:rPr>
                  <w:rFonts w:ascii="Times New Roman" w:hAnsi="Times New Roman" w:cs="Times New Roman"/>
                  <w:b w:val="0"/>
                  <w:noProof/>
                  <w:webHidden/>
                  <w:sz w:val="28"/>
                  <w:szCs w:val="28"/>
                </w:rPr>
                <w:tab/>
              </w:r>
              <w:r w:rsidRPr="003B2D59">
                <w:rPr>
                  <w:rFonts w:ascii="Times New Roman" w:hAnsi="Times New Roman" w:cs="Times New Roman"/>
                  <w:b w:val="0"/>
                  <w:noProof/>
                  <w:webHidden/>
                  <w:sz w:val="28"/>
                  <w:szCs w:val="28"/>
                </w:rPr>
                <w:fldChar w:fldCharType="begin"/>
              </w:r>
              <w:r w:rsidRPr="003B2D59">
                <w:rPr>
                  <w:rFonts w:ascii="Times New Roman" w:hAnsi="Times New Roman" w:cs="Times New Roman"/>
                  <w:b w:val="0"/>
                  <w:noProof/>
                  <w:webHidden/>
                  <w:sz w:val="28"/>
                  <w:szCs w:val="28"/>
                </w:rPr>
                <w:instrText xml:space="preserve"> PAGEREF _Toc209305058 \h </w:instrText>
              </w:r>
              <w:r w:rsidRPr="003B2D59">
                <w:rPr>
                  <w:rFonts w:ascii="Times New Roman" w:hAnsi="Times New Roman" w:cs="Times New Roman"/>
                  <w:b w:val="0"/>
                  <w:noProof/>
                  <w:webHidden/>
                  <w:sz w:val="28"/>
                  <w:szCs w:val="28"/>
                </w:rPr>
              </w:r>
              <w:r w:rsidRPr="003B2D59">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71</w:t>
              </w:r>
              <w:r w:rsidRPr="003B2D59">
                <w:rPr>
                  <w:rFonts w:ascii="Times New Roman" w:hAnsi="Times New Roman" w:cs="Times New Roman"/>
                  <w:b w:val="0"/>
                  <w:noProof/>
                  <w:webHidden/>
                  <w:sz w:val="28"/>
                  <w:szCs w:val="28"/>
                </w:rPr>
                <w:fldChar w:fldCharType="end"/>
              </w:r>
            </w:hyperlink>
          </w:p>
          <w:p w14:paraId="204D442D" w14:textId="6822EC2E" w:rsidR="001E39B1" w:rsidRPr="003B2D59" w:rsidRDefault="001E39B1" w:rsidP="003B2D59">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059" w:history="1">
              <w:r w:rsidRPr="003B2D59">
                <w:rPr>
                  <w:rStyle w:val="Hyperlink"/>
                  <w:rFonts w:ascii="Times New Roman" w:hAnsi="Times New Roman" w:cs="Times New Roman"/>
                  <w:b w:val="0"/>
                  <w:noProof/>
                  <w:sz w:val="28"/>
                  <w:szCs w:val="28"/>
                </w:rPr>
                <w:t>Tổng hợp kết quả gây mô hình bệnh Alzheimer</w:t>
              </w:r>
              <w:r w:rsidRPr="003B2D59">
                <w:rPr>
                  <w:rFonts w:ascii="Times New Roman" w:hAnsi="Times New Roman" w:cs="Times New Roman"/>
                  <w:b w:val="0"/>
                  <w:noProof/>
                  <w:webHidden/>
                  <w:sz w:val="28"/>
                  <w:szCs w:val="28"/>
                </w:rPr>
                <w:tab/>
              </w:r>
              <w:r w:rsidRPr="003B2D59">
                <w:rPr>
                  <w:rFonts w:ascii="Times New Roman" w:hAnsi="Times New Roman" w:cs="Times New Roman"/>
                  <w:b w:val="0"/>
                  <w:noProof/>
                  <w:webHidden/>
                  <w:sz w:val="28"/>
                  <w:szCs w:val="28"/>
                </w:rPr>
                <w:fldChar w:fldCharType="begin"/>
              </w:r>
              <w:r w:rsidRPr="003B2D59">
                <w:rPr>
                  <w:rFonts w:ascii="Times New Roman" w:hAnsi="Times New Roman" w:cs="Times New Roman"/>
                  <w:b w:val="0"/>
                  <w:noProof/>
                  <w:webHidden/>
                  <w:sz w:val="28"/>
                  <w:szCs w:val="28"/>
                </w:rPr>
                <w:instrText xml:space="preserve"> PAGEREF _Toc209305059 \h </w:instrText>
              </w:r>
              <w:r w:rsidRPr="003B2D59">
                <w:rPr>
                  <w:rFonts w:ascii="Times New Roman" w:hAnsi="Times New Roman" w:cs="Times New Roman"/>
                  <w:b w:val="0"/>
                  <w:noProof/>
                  <w:webHidden/>
                  <w:sz w:val="28"/>
                  <w:szCs w:val="28"/>
                </w:rPr>
              </w:r>
              <w:r w:rsidRPr="003B2D59">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72</w:t>
              </w:r>
              <w:r w:rsidRPr="003B2D59">
                <w:rPr>
                  <w:rFonts w:ascii="Times New Roman" w:hAnsi="Times New Roman" w:cs="Times New Roman"/>
                  <w:b w:val="0"/>
                  <w:noProof/>
                  <w:webHidden/>
                  <w:sz w:val="28"/>
                  <w:szCs w:val="28"/>
                </w:rPr>
                <w:fldChar w:fldCharType="end"/>
              </w:r>
            </w:hyperlink>
          </w:p>
          <w:p w14:paraId="4F3D3A6E" w14:textId="014CDC39" w:rsidR="001E39B1" w:rsidRPr="003B2D59" w:rsidRDefault="001E39B1" w:rsidP="003B2D59">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060" w:history="1">
              <w:r w:rsidRPr="003B2D59">
                <w:rPr>
                  <w:rStyle w:val="Hyperlink"/>
                  <w:rFonts w:ascii="Times New Roman" w:hAnsi="Times New Roman" w:cs="Times New Roman"/>
                  <w:b w:val="0"/>
                  <w:noProof/>
                  <w:sz w:val="28"/>
                  <w:szCs w:val="28"/>
                </w:rPr>
                <w:t>Diện tích dưới đường cong ROC, điểm cắt, độ nhạy, độ đặc hiệu của số lần qua bệ, thời gian, quãng đường ở góc mục tiêu trong tiên lượng mô hình bệnh Alzheimer</w:t>
              </w:r>
              <w:r w:rsidRPr="003B2D59">
                <w:rPr>
                  <w:rFonts w:ascii="Times New Roman" w:hAnsi="Times New Roman" w:cs="Times New Roman"/>
                  <w:b w:val="0"/>
                  <w:noProof/>
                  <w:webHidden/>
                  <w:sz w:val="28"/>
                  <w:szCs w:val="28"/>
                </w:rPr>
                <w:tab/>
              </w:r>
              <w:r w:rsidRPr="003B2D59">
                <w:rPr>
                  <w:rFonts w:ascii="Times New Roman" w:hAnsi="Times New Roman" w:cs="Times New Roman"/>
                  <w:b w:val="0"/>
                  <w:noProof/>
                  <w:webHidden/>
                  <w:sz w:val="28"/>
                  <w:szCs w:val="28"/>
                </w:rPr>
                <w:fldChar w:fldCharType="begin"/>
              </w:r>
              <w:r w:rsidRPr="003B2D59">
                <w:rPr>
                  <w:rFonts w:ascii="Times New Roman" w:hAnsi="Times New Roman" w:cs="Times New Roman"/>
                  <w:b w:val="0"/>
                  <w:noProof/>
                  <w:webHidden/>
                  <w:sz w:val="28"/>
                  <w:szCs w:val="28"/>
                </w:rPr>
                <w:instrText xml:space="preserve"> PAGEREF _Toc209305060 \h </w:instrText>
              </w:r>
              <w:r w:rsidRPr="003B2D59">
                <w:rPr>
                  <w:rFonts w:ascii="Times New Roman" w:hAnsi="Times New Roman" w:cs="Times New Roman"/>
                  <w:b w:val="0"/>
                  <w:noProof/>
                  <w:webHidden/>
                  <w:sz w:val="28"/>
                  <w:szCs w:val="28"/>
                </w:rPr>
              </w:r>
              <w:r w:rsidRPr="003B2D59">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79</w:t>
              </w:r>
              <w:r w:rsidRPr="003B2D59">
                <w:rPr>
                  <w:rFonts w:ascii="Times New Roman" w:hAnsi="Times New Roman" w:cs="Times New Roman"/>
                  <w:b w:val="0"/>
                  <w:noProof/>
                  <w:webHidden/>
                  <w:sz w:val="28"/>
                  <w:szCs w:val="28"/>
                </w:rPr>
                <w:fldChar w:fldCharType="end"/>
              </w:r>
            </w:hyperlink>
          </w:p>
          <w:p w14:paraId="7AF75DC2" w14:textId="0342420A" w:rsidR="001E39B1" w:rsidRPr="003B2D59" w:rsidRDefault="001E39B1" w:rsidP="003B2D59">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061" w:history="1">
              <w:r w:rsidRPr="003B2D59">
                <w:rPr>
                  <w:rStyle w:val="Hyperlink"/>
                  <w:rFonts w:ascii="Times New Roman" w:hAnsi="Times New Roman" w:cs="Times New Roman"/>
                  <w:b w:val="0"/>
                  <w:noProof/>
                  <w:sz w:val="28"/>
                  <w:szCs w:val="28"/>
                </w:rPr>
                <w:t>Chuột mô hình bệnh Alzheimer vận động trong mê lộ Y</w:t>
              </w:r>
              <w:r w:rsidRPr="003B2D59">
                <w:rPr>
                  <w:rFonts w:ascii="Times New Roman" w:hAnsi="Times New Roman" w:cs="Times New Roman"/>
                  <w:b w:val="0"/>
                  <w:noProof/>
                  <w:webHidden/>
                  <w:sz w:val="28"/>
                  <w:szCs w:val="28"/>
                </w:rPr>
                <w:tab/>
              </w:r>
              <w:r w:rsidRPr="003B2D59">
                <w:rPr>
                  <w:rFonts w:ascii="Times New Roman" w:hAnsi="Times New Roman" w:cs="Times New Roman"/>
                  <w:b w:val="0"/>
                  <w:noProof/>
                  <w:webHidden/>
                  <w:sz w:val="28"/>
                  <w:szCs w:val="28"/>
                </w:rPr>
                <w:fldChar w:fldCharType="begin"/>
              </w:r>
              <w:r w:rsidRPr="003B2D59">
                <w:rPr>
                  <w:rFonts w:ascii="Times New Roman" w:hAnsi="Times New Roman" w:cs="Times New Roman"/>
                  <w:b w:val="0"/>
                  <w:noProof/>
                  <w:webHidden/>
                  <w:sz w:val="28"/>
                  <w:szCs w:val="28"/>
                </w:rPr>
                <w:instrText xml:space="preserve"> PAGEREF _Toc209305061 \h </w:instrText>
              </w:r>
              <w:r w:rsidRPr="003B2D59">
                <w:rPr>
                  <w:rFonts w:ascii="Times New Roman" w:hAnsi="Times New Roman" w:cs="Times New Roman"/>
                  <w:b w:val="0"/>
                  <w:noProof/>
                  <w:webHidden/>
                  <w:sz w:val="28"/>
                  <w:szCs w:val="28"/>
                </w:rPr>
              </w:r>
              <w:r w:rsidRPr="003B2D59">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81</w:t>
              </w:r>
              <w:r w:rsidRPr="003B2D59">
                <w:rPr>
                  <w:rFonts w:ascii="Times New Roman" w:hAnsi="Times New Roman" w:cs="Times New Roman"/>
                  <w:b w:val="0"/>
                  <w:noProof/>
                  <w:webHidden/>
                  <w:sz w:val="28"/>
                  <w:szCs w:val="28"/>
                </w:rPr>
                <w:fldChar w:fldCharType="end"/>
              </w:r>
            </w:hyperlink>
          </w:p>
          <w:p w14:paraId="7ED4C678" w14:textId="4514FF9E" w:rsidR="001E39B1" w:rsidRPr="003B2D59" w:rsidRDefault="001E39B1" w:rsidP="003B2D59">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062" w:history="1">
              <w:r w:rsidRPr="003B2D59">
                <w:rPr>
                  <w:rStyle w:val="Hyperlink"/>
                  <w:rFonts w:ascii="Times New Roman" w:hAnsi="Times New Roman" w:cs="Times New Roman"/>
                  <w:b w:val="0"/>
                  <w:noProof/>
                  <w:sz w:val="28"/>
                  <w:szCs w:val="28"/>
                </w:rPr>
                <w:t>Chuột mô hình bệnh Alzheimer vận động trong trường mở</w:t>
              </w:r>
              <w:r w:rsidRPr="003B2D59">
                <w:rPr>
                  <w:rFonts w:ascii="Times New Roman" w:hAnsi="Times New Roman" w:cs="Times New Roman"/>
                  <w:b w:val="0"/>
                  <w:noProof/>
                  <w:webHidden/>
                  <w:sz w:val="28"/>
                  <w:szCs w:val="28"/>
                </w:rPr>
                <w:tab/>
              </w:r>
              <w:r w:rsidRPr="003B2D59">
                <w:rPr>
                  <w:rFonts w:ascii="Times New Roman" w:hAnsi="Times New Roman" w:cs="Times New Roman"/>
                  <w:b w:val="0"/>
                  <w:noProof/>
                  <w:webHidden/>
                  <w:sz w:val="28"/>
                  <w:szCs w:val="28"/>
                </w:rPr>
                <w:fldChar w:fldCharType="begin"/>
              </w:r>
              <w:r w:rsidRPr="003B2D59">
                <w:rPr>
                  <w:rFonts w:ascii="Times New Roman" w:hAnsi="Times New Roman" w:cs="Times New Roman"/>
                  <w:b w:val="0"/>
                  <w:noProof/>
                  <w:webHidden/>
                  <w:sz w:val="28"/>
                  <w:szCs w:val="28"/>
                </w:rPr>
                <w:instrText xml:space="preserve"> PAGEREF _Toc209305062 \h </w:instrText>
              </w:r>
              <w:r w:rsidRPr="003B2D59">
                <w:rPr>
                  <w:rFonts w:ascii="Times New Roman" w:hAnsi="Times New Roman" w:cs="Times New Roman"/>
                  <w:b w:val="0"/>
                  <w:noProof/>
                  <w:webHidden/>
                  <w:sz w:val="28"/>
                  <w:szCs w:val="28"/>
                </w:rPr>
              </w:r>
              <w:r w:rsidRPr="003B2D59">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82</w:t>
              </w:r>
              <w:r w:rsidRPr="003B2D59">
                <w:rPr>
                  <w:rFonts w:ascii="Times New Roman" w:hAnsi="Times New Roman" w:cs="Times New Roman"/>
                  <w:b w:val="0"/>
                  <w:noProof/>
                  <w:webHidden/>
                  <w:sz w:val="28"/>
                  <w:szCs w:val="28"/>
                </w:rPr>
                <w:fldChar w:fldCharType="end"/>
              </w:r>
            </w:hyperlink>
          </w:p>
          <w:p w14:paraId="43CEF87B" w14:textId="63ED4344" w:rsidR="001E39B1" w:rsidRPr="003B2D59" w:rsidRDefault="001E39B1" w:rsidP="003B2D59">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063" w:history="1">
              <w:r w:rsidRPr="003B2D59">
                <w:rPr>
                  <w:rStyle w:val="Hyperlink"/>
                  <w:rFonts w:ascii="Times New Roman" w:hAnsi="Times New Roman" w:cs="Times New Roman"/>
                  <w:b w:val="0"/>
                  <w:noProof/>
                  <w:sz w:val="28"/>
                  <w:szCs w:val="28"/>
                </w:rPr>
                <w:t>Tương quan giữa hành vi giống lo lắng, trầm cảm với học tập và trí nhớ ở chuột mô hình bệnh Alzheimer</w:t>
              </w:r>
              <w:r w:rsidRPr="003B2D59">
                <w:rPr>
                  <w:rFonts w:ascii="Times New Roman" w:hAnsi="Times New Roman" w:cs="Times New Roman"/>
                  <w:b w:val="0"/>
                  <w:noProof/>
                  <w:webHidden/>
                  <w:sz w:val="28"/>
                  <w:szCs w:val="28"/>
                </w:rPr>
                <w:tab/>
              </w:r>
              <w:r w:rsidRPr="003B2D59">
                <w:rPr>
                  <w:rFonts w:ascii="Times New Roman" w:hAnsi="Times New Roman" w:cs="Times New Roman"/>
                  <w:b w:val="0"/>
                  <w:noProof/>
                  <w:webHidden/>
                  <w:sz w:val="28"/>
                  <w:szCs w:val="28"/>
                </w:rPr>
                <w:fldChar w:fldCharType="begin"/>
              </w:r>
              <w:r w:rsidRPr="003B2D59">
                <w:rPr>
                  <w:rFonts w:ascii="Times New Roman" w:hAnsi="Times New Roman" w:cs="Times New Roman"/>
                  <w:b w:val="0"/>
                  <w:noProof/>
                  <w:webHidden/>
                  <w:sz w:val="28"/>
                  <w:szCs w:val="28"/>
                </w:rPr>
                <w:instrText xml:space="preserve"> PAGEREF _Toc209305063 \h </w:instrText>
              </w:r>
              <w:r w:rsidRPr="003B2D59">
                <w:rPr>
                  <w:rFonts w:ascii="Times New Roman" w:hAnsi="Times New Roman" w:cs="Times New Roman"/>
                  <w:b w:val="0"/>
                  <w:noProof/>
                  <w:webHidden/>
                  <w:sz w:val="28"/>
                  <w:szCs w:val="28"/>
                </w:rPr>
              </w:r>
              <w:r w:rsidRPr="003B2D59">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83</w:t>
              </w:r>
              <w:r w:rsidRPr="003B2D59">
                <w:rPr>
                  <w:rFonts w:ascii="Times New Roman" w:hAnsi="Times New Roman" w:cs="Times New Roman"/>
                  <w:b w:val="0"/>
                  <w:noProof/>
                  <w:webHidden/>
                  <w:sz w:val="28"/>
                  <w:szCs w:val="28"/>
                </w:rPr>
                <w:fldChar w:fldCharType="end"/>
              </w:r>
            </w:hyperlink>
          </w:p>
          <w:p w14:paraId="761F6F81" w14:textId="7FF58707" w:rsidR="001E39B1" w:rsidRPr="003B2D59" w:rsidRDefault="001E39B1" w:rsidP="003B2D59">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064" w:history="1">
              <w:r w:rsidRPr="003B2D59">
                <w:rPr>
                  <w:rStyle w:val="Hyperlink"/>
                  <w:rFonts w:ascii="Times New Roman" w:hAnsi="Times New Roman" w:cs="Times New Roman"/>
                  <w:b w:val="0"/>
                  <w:noProof/>
                  <w:sz w:val="28"/>
                  <w:szCs w:val="28"/>
                </w:rPr>
                <w:t>Trọng lượng các nhóm chuột trước, sau điều trị</w:t>
              </w:r>
              <w:r w:rsidRPr="003B2D59">
                <w:rPr>
                  <w:rFonts w:ascii="Times New Roman" w:hAnsi="Times New Roman" w:cs="Times New Roman"/>
                  <w:b w:val="0"/>
                  <w:noProof/>
                  <w:webHidden/>
                  <w:sz w:val="28"/>
                  <w:szCs w:val="28"/>
                </w:rPr>
                <w:tab/>
              </w:r>
              <w:r w:rsidRPr="003B2D59">
                <w:rPr>
                  <w:rFonts w:ascii="Times New Roman" w:hAnsi="Times New Roman" w:cs="Times New Roman"/>
                  <w:b w:val="0"/>
                  <w:noProof/>
                  <w:webHidden/>
                  <w:sz w:val="28"/>
                  <w:szCs w:val="28"/>
                </w:rPr>
                <w:fldChar w:fldCharType="begin"/>
              </w:r>
              <w:r w:rsidRPr="003B2D59">
                <w:rPr>
                  <w:rFonts w:ascii="Times New Roman" w:hAnsi="Times New Roman" w:cs="Times New Roman"/>
                  <w:b w:val="0"/>
                  <w:noProof/>
                  <w:webHidden/>
                  <w:sz w:val="28"/>
                  <w:szCs w:val="28"/>
                </w:rPr>
                <w:instrText xml:space="preserve"> PAGEREF _Toc209305064 \h </w:instrText>
              </w:r>
              <w:r w:rsidRPr="003B2D59">
                <w:rPr>
                  <w:rFonts w:ascii="Times New Roman" w:hAnsi="Times New Roman" w:cs="Times New Roman"/>
                  <w:b w:val="0"/>
                  <w:noProof/>
                  <w:webHidden/>
                  <w:sz w:val="28"/>
                  <w:szCs w:val="28"/>
                </w:rPr>
              </w:r>
              <w:r w:rsidRPr="003B2D59">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85</w:t>
              </w:r>
              <w:r w:rsidRPr="003B2D59">
                <w:rPr>
                  <w:rFonts w:ascii="Times New Roman" w:hAnsi="Times New Roman" w:cs="Times New Roman"/>
                  <w:b w:val="0"/>
                  <w:noProof/>
                  <w:webHidden/>
                  <w:sz w:val="28"/>
                  <w:szCs w:val="28"/>
                </w:rPr>
                <w:fldChar w:fldCharType="end"/>
              </w:r>
            </w:hyperlink>
          </w:p>
          <w:p w14:paraId="2F05AC7D" w14:textId="7AB469BF" w:rsidR="001E39B1" w:rsidRPr="003B2D59" w:rsidRDefault="001E39B1" w:rsidP="003B2D59">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065" w:history="1">
              <w:r w:rsidRPr="003B2D59">
                <w:rPr>
                  <w:rStyle w:val="Hyperlink"/>
                  <w:rFonts w:ascii="Times New Roman" w:hAnsi="Times New Roman" w:cs="Times New Roman"/>
                  <w:b w:val="0"/>
                  <w:noProof/>
                  <w:sz w:val="28"/>
                  <w:szCs w:val="28"/>
                </w:rPr>
                <w:t>Nhiệt độ các nhóm chuột trước, sau điều trị</w:t>
              </w:r>
              <w:r w:rsidRPr="003B2D59">
                <w:rPr>
                  <w:rFonts w:ascii="Times New Roman" w:hAnsi="Times New Roman" w:cs="Times New Roman"/>
                  <w:b w:val="0"/>
                  <w:noProof/>
                  <w:webHidden/>
                  <w:sz w:val="28"/>
                  <w:szCs w:val="28"/>
                </w:rPr>
                <w:tab/>
              </w:r>
              <w:r w:rsidRPr="003B2D59">
                <w:rPr>
                  <w:rFonts w:ascii="Times New Roman" w:hAnsi="Times New Roman" w:cs="Times New Roman"/>
                  <w:b w:val="0"/>
                  <w:noProof/>
                  <w:webHidden/>
                  <w:sz w:val="28"/>
                  <w:szCs w:val="28"/>
                </w:rPr>
                <w:fldChar w:fldCharType="begin"/>
              </w:r>
              <w:r w:rsidRPr="003B2D59">
                <w:rPr>
                  <w:rFonts w:ascii="Times New Roman" w:hAnsi="Times New Roman" w:cs="Times New Roman"/>
                  <w:b w:val="0"/>
                  <w:noProof/>
                  <w:webHidden/>
                  <w:sz w:val="28"/>
                  <w:szCs w:val="28"/>
                </w:rPr>
                <w:instrText xml:space="preserve"> PAGEREF _Toc209305065 \h </w:instrText>
              </w:r>
              <w:r w:rsidRPr="003B2D59">
                <w:rPr>
                  <w:rFonts w:ascii="Times New Roman" w:hAnsi="Times New Roman" w:cs="Times New Roman"/>
                  <w:b w:val="0"/>
                  <w:noProof/>
                  <w:webHidden/>
                  <w:sz w:val="28"/>
                  <w:szCs w:val="28"/>
                </w:rPr>
              </w:r>
              <w:r w:rsidRPr="003B2D59">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85</w:t>
              </w:r>
              <w:r w:rsidRPr="003B2D59">
                <w:rPr>
                  <w:rFonts w:ascii="Times New Roman" w:hAnsi="Times New Roman" w:cs="Times New Roman"/>
                  <w:b w:val="0"/>
                  <w:noProof/>
                  <w:webHidden/>
                  <w:sz w:val="28"/>
                  <w:szCs w:val="28"/>
                </w:rPr>
                <w:fldChar w:fldCharType="end"/>
              </w:r>
            </w:hyperlink>
          </w:p>
          <w:p w14:paraId="12493684" w14:textId="4C9E8E71" w:rsidR="001E39B1" w:rsidRPr="003B2D59" w:rsidRDefault="001E39B1" w:rsidP="003B2D59">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066" w:history="1">
              <w:r w:rsidRPr="003B2D59">
                <w:rPr>
                  <w:rStyle w:val="Hyperlink"/>
                  <w:rFonts w:ascii="Times New Roman" w:hAnsi="Times New Roman" w:cs="Times New Roman"/>
                  <w:b w:val="0"/>
                  <w:noProof/>
                  <w:sz w:val="28"/>
                  <w:szCs w:val="28"/>
                </w:rPr>
                <w:t>Tổng hợp kết quả trước, sau điều trị chuột mô hình Alzheimer</w:t>
              </w:r>
              <w:r w:rsidR="00446D28">
                <w:rPr>
                  <w:rStyle w:val="Hyperlink"/>
                  <w:rFonts w:ascii="Times New Roman" w:hAnsi="Times New Roman" w:cs="Times New Roman"/>
                  <w:b w:val="0"/>
                  <w:noProof/>
                  <w:sz w:val="28"/>
                  <w:szCs w:val="28"/>
                </w:rPr>
                <w:t xml:space="preserve">  </w:t>
              </w:r>
              <w:r w:rsidRPr="003B2D59">
                <w:rPr>
                  <w:rFonts w:ascii="Times New Roman" w:hAnsi="Times New Roman" w:cs="Times New Roman"/>
                  <w:b w:val="0"/>
                  <w:noProof/>
                  <w:webHidden/>
                  <w:sz w:val="28"/>
                  <w:szCs w:val="28"/>
                </w:rPr>
                <w:tab/>
              </w:r>
              <w:r w:rsidRPr="003B2D59">
                <w:rPr>
                  <w:rFonts w:ascii="Times New Roman" w:hAnsi="Times New Roman" w:cs="Times New Roman"/>
                  <w:b w:val="0"/>
                  <w:noProof/>
                  <w:webHidden/>
                  <w:sz w:val="28"/>
                  <w:szCs w:val="28"/>
                </w:rPr>
                <w:fldChar w:fldCharType="begin"/>
              </w:r>
              <w:r w:rsidRPr="003B2D59">
                <w:rPr>
                  <w:rFonts w:ascii="Times New Roman" w:hAnsi="Times New Roman" w:cs="Times New Roman"/>
                  <w:b w:val="0"/>
                  <w:noProof/>
                  <w:webHidden/>
                  <w:sz w:val="28"/>
                  <w:szCs w:val="28"/>
                </w:rPr>
                <w:instrText xml:space="preserve"> PAGEREF _Toc209305066 \h </w:instrText>
              </w:r>
              <w:r w:rsidRPr="003B2D59">
                <w:rPr>
                  <w:rFonts w:ascii="Times New Roman" w:hAnsi="Times New Roman" w:cs="Times New Roman"/>
                  <w:b w:val="0"/>
                  <w:noProof/>
                  <w:webHidden/>
                  <w:sz w:val="28"/>
                  <w:szCs w:val="28"/>
                </w:rPr>
              </w:r>
              <w:r w:rsidRPr="003B2D59">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86</w:t>
              </w:r>
              <w:r w:rsidRPr="003B2D59">
                <w:rPr>
                  <w:rFonts w:ascii="Times New Roman" w:hAnsi="Times New Roman" w:cs="Times New Roman"/>
                  <w:b w:val="0"/>
                  <w:noProof/>
                  <w:webHidden/>
                  <w:sz w:val="28"/>
                  <w:szCs w:val="28"/>
                </w:rPr>
                <w:fldChar w:fldCharType="end"/>
              </w:r>
            </w:hyperlink>
            <w:r w:rsidR="00446D28">
              <w:t xml:space="preserve"> </w:t>
            </w:r>
            <w:hyperlink w:anchor="_Toc209305067" w:history="1">
              <w:r w:rsidR="00446D28">
                <w:rPr>
                  <w:b w:val="0"/>
                </w:rPr>
                <w:t xml:space="preserve"> </w:t>
              </w:r>
              <w:r w:rsidRPr="003B2D59">
                <w:rPr>
                  <w:rStyle w:val="Hyperlink"/>
                  <w:rFonts w:ascii="Times New Roman" w:hAnsi="Times New Roman" w:cs="Times New Roman"/>
                  <w:b w:val="0"/>
                  <w:noProof/>
                  <w:sz w:val="28"/>
                  <w:szCs w:val="28"/>
                </w:rPr>
                <w:t xml:space="preserve"> C</w:t>
              </w:r>
              <w:r w:rsidRPr="003B2D59">
                <w:rPr>
                  <w:rStyle w:val="Hyperlink"/>
                  <w:rFonts w:ascii="Times New Roman" w:eastAsia="Times New Roman" w:hAnsi="Times New Roman" w:cs="Times New Roman"/>
                  <w:b w:val="0"/>
                  <w:noProof/>
                  <w:spacing w:val="-6"/>
                  <w:sz w:val="28"/>
                  <w:szCs w:val="28"/>
                  <w:lang w:eastAsia="vi-VN"/>
                </w:rPr>
                <w:t>huột mô hình Alzheimer sau điều trị vận động trong mê lộ Y</w:t>
              </w:r>
              <w:r w:rsidRPr="003B2D59">
                <w:rPr>
                  <w:rFonts w:ascii="Times New Roman" w:hAnsi="Times New Roman" w:cs="Times New Roman"/>
                  <w:b w:val="0"/>
                  <w:noProof/>
                  <w:webHidden/>
                  <w:sz w:val="28"/>
                  <w:szCs w:val="28"/>
                </w:rPr>
                <w:tab/>
              </w:r>
              <w:r w:rsidRPr="003B2D59">
                <w:rPr>
                  <w:rFonts w:ascii="Times New Roman" w:hAnsi="Times New Roman" w:cs="Times New Roman"/>
                  <w:b w:val="0"/>
                  <w:noProof/>
                  <w:webHidden/>
                  <w:sz w:val="28"/>
                  <w:szCs w:val="28"/>
                </w:rPr>
                <w:fldChar w:fldCharType="begin"/>
              </w:r>
              <w:r w:rsidRPr="003B2D59">
                <w:rPr>
                  <w:rFonts w:ascii="Times New Roman" w:hAnsi="Times New Roman" w:cs="Times New Roman"/>
                  <w:b w:val="0"/>
                  <w:noProof/>
                  <w:webHidden/>
                  <w:sz w:val="28"/>
                  <w:szCs w:val="28"/>
                </w:rPr>
                <w:instrText xml:space="preserve"> PAGEREF _Toc209305067 \h </w:instrText>
              </w:r>
              <w:r w:rsidRPr="003B2D59">
                <w:rPr>
                  <w:rFonts w:ascii="Times New Roman" w:hAnsi="Times New Roman" w:cs="Times New Roman"/>
                  <w:b w:val="0"/>
                  <w:noProof/>
                  <w:webHidden/>
                  <w:sz w:val="28"/>
                  <w:szCs w:val="28"/>
                </w:rPr>
              </w:r>
              <w:r w:rsidRPr="003B2D59">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99</w:t>
              </w:r>
              <w:r w:rsidRPr="003B2D59">
                <w:rPr>
                  <w:rFonts w:ascii="Times New Roman" w:hAnsi="Times New Roman" w:cs="Times New Roman"/>
                  <w:b w:val="0"/>
                  <w:noProof/>
                  <w:webHidden/>
                  <w:sz w:val="28"/>
                  <w:szCs w:val="28"/>
                </w:rPr>
                <w:fldChar w:fldCharType="end"/>
              </w:r>
            </w:hyperlink>
          </w:p>
          <w:p w14:paraId="1DBD1BAE" w14:textId="09B965DE" w:rsidR="001E39B1" w:rsidRPr="003B2D59" w:rsidRDefault="001E39B1" w:rsidP="003B2D59">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068" w:history="1">
              <w:r w:rsidRPr="003B2D59">
                <w:rPr>
                  <w:rStyle w:val="Hyperlink"/>
                  <w:rFonts w:ascii="Times New Roman" w:eastAsia="Times New Roman" w:hAnsi="Times New Roman" w:cs="Times New Roman"/>
                  <w:b w:val="0"/>
                  <w:noProof/>
                  <w:spacing w:val="-6"/>
                  <w:sz w:val="28"/>
                  <w:szCs w:val="28"/>
                  <w:lang w:eastAsia="vi-VN"/>
                </w:rPr>
                <w:t>Chuột mô hình Alzheimer sau điều trị v</w:t>
              </w:r>
              <w:r w:rsidRPr="003B2D59">
                <w:rPr>
                  <w:rStyle w:val="Hyperlink"/>
                  <w:rFonts w:ascii="Times New Roman" w:hAnsi="Times New Roman" w:cs="Times New Roman"/>
                  <w:b w:val="0"/>
                  <w:noProof/>
                  <w:sz w:val="28"/>
                  <w:szCs w:val="28"/>
                </w:rPr>
                <w:t>ận động ở</w:t>
              </w:r>
              <w:r w:rsidRPr="003B2D59">
                <w:rPr>
                  <w:rStyle w:val="Hyperlink"/>
                  <w:rFonts w:ascii="Times New Roman" w:eastAsia="Times New Roman" w:hAnsi="Times New Roman" w:cs="Times New Roman"/>
                  <w:b w:val="0"/>
                  <w:noProof/>
                  <w:spacing w:val="-6"/>
                  <w:sz w:val="28"/>
                  <w:szCs w:val="28"/>
                  <w:lang w:eastAsia="vi-VN"/>
                </w:rPr>
                <w:t xml:space="preserve"> trường mở</w:t>
              </w:r>
              <w:r w:rsidRPr="003B2D59">
                <w:rPr>
                  <w:rFonts w:ascii="Times New Roman" w:hAnsi="Times New Roman" w:cs="Times New Roman"/>
                  <w:b w:val="0"/>
                  <w:noProof/>
                  <w:webHidden/>
                  <w:sz w:val="28"/>
                  <w:szCs w:val="28"/>
                </w:rPr>
                <w:tab/>
              </w:r>
              <w:r w:rsidRPr="003B2D59">
                <w:rPr>
                  <w:rFonts w:ascii="Times New Roman" w:hAnsi="Times New Roman" w:cs="Times New Roman"/>
                  <w:b w:val="0"/>
                  <w:noProof/>
                  <w:webHidden/>
                  <w:sz w:val="28"/>
                  <w:szCs w:val="28"/>
                </w:rPr>
                <w:fldChar w:fldCharType="begin"/>
              </w:r>
              <w:r w:rsidRPr="003B2D59">
                <w:rPr>
                  <w:rFonts w:ascii="Times New Roman" w:hAnsi="Times New Roman" w:cs="Times New Roman"/>
                  <w:b w:val="0"/>
                  <w:noProof/>
                  <w:webHidden/>
                  <w:sz w:val="28"/>
                  <w:szCs w:val="28"/>
                </w:rPr>
                <w:instrText xml:space="preserve"> PAGEREF _Toc209305068 \h </w:instrText>
              </w:r>
              <w:r w:rsidRPr="003B2D59">
                <w:rPr>
                  <w:rFonts w:ascii="Times New Roman" w:hAnsi="Times New Roman" w:cs="Times New Roman"/>
                  <w:b w:val="0"/>
                  <w:noProof/>
                  <w:webHidden/>
                  <w:sz w:val="28"/>
                  <w:szCs w:val="28"/>
                </w:rPr>
              </w:r>
              <w:r w:rsidRPr="003B2D59">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100</w:t>
              </w:r>
              <w:r w:rsidRPr="003B2D59">
                <w:rPr>
                  <w:rFonts w:ascii="Times New Roman" w:hAnsi="Times New Roman" w:cs="Times New Roman"/>
                  <w:b w:val="0"/>
                  <w:noProof/>
                  <w:webHidden/>
                  <w:sz w:val="28"/>
                  <w:szCs w:val="28"/>
                </w:rPr>
                <w:fldChar w:fldCharType="end"/>
              </w:r>
            </w:hyperlink>
          </w:p>
          <w:p w14:paraId="7ADB9EC0" w14:textId="297410C8" w:rsidR="001E39B1" w:rsidRPr="003B2D59" w:rsidRDefault="001E39B1" w:rsidP="003B2D59">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069" w:history="1">
              <w:r w:rsidRPr="003B2D59">
                <w:rPr>
                  <w:rStyle w:val="Hyperlink"/>
                  <w:rFonts w:ascii="Times New Roman" w:hAnsi="Times New Roman" w:cs="Times New Roman"/>
                  <w:b w:val="0"/>
                  <w:noProof/>
                  <w:sz w:val="28"/>
                  <w:szCs w:val="28"/>
                </w:rPr>
                <w:t>Đặc điểm chung thỏ nghiên cứu</w:t>
              </w:r>
              <w:r w:rsidRPr="003B2D59">
                <w:rPr>
                  <w:rFonts w:ascii="Times New Roman" w:hAnsi="Times New Roman" w:cs="Times New Roman"/>
                  <w:b w:val="0"/>
                  <w:noProof/>
                  <w:webHidden/>
                  <w:sz w:val="28"/>
                  <w:szCs w:val="28"/>
                </w:rPr>
                <w:tab/>
              </w:r>
              <w:r w:rsidRPr="003B2D59">
                <w:rPr>
                  <w:rFonts w:ascii="Times New Roman" w:hAnsi="Times New Roman" w:cs="Times New Roman"/>
                  <w:b w:val="0"/>
                  <w:noProof/>
                  <w:webHidden/>
                  <w:sz w:val="28"/>
                  <w:szCs w:val="28"/>
                </w:rPr>
                <w:fldChar w:fldCharType="begin"/>
              </w:r>
              <w:r w:rsidRPr="003B2D59">
                <w:rPr>
                  <w:rFonts w:ascii="Times New Roman" w:hAnsi="Times New Roman" w:cs="Times New Roman"/>
                  <w:b w:val="0"/>
                  <w:noProof/>
                  <w:webHidden/>
                  <w:sz w:val="28"/>
                  <w:szCs w:val="28"/>
                </w:rPr>
                <w:instrText xml:space="preserve"> PAGEREF _Toc209305069 \h </w:instrText>
              </w:r>
              <w:r w:rsidRPr="003B2D59">
                <w:rPr>
                  <w:rFonts w:ascii="Times New Roman" w:hAnsi="Times New Roman" w:cs="Times New Roman"/>
                  <w:b w:val="0"/>
                  <w:noProof/>
                  <w:webHidden/>
                  <w:sz w:val="28"/>
                  <w:szCs w:val="28"/>
                </w:rPr>
              </w:r>
              <w:r w:rsidRPr="003B2D59">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104</w:t>
              </w:r>
              <w:r w:rsidRPr="003B2D59">
                <w:rPr>
                  <w:rFonts w:ascii="Times New Roman" w:hAnsi="Times New Roman" w:cs="Times New Roman"/>
                  <w:b w:val="0"/>
                  <w:noProof/>
                  <w:webHidden/>
                  <w:sz w:val="28"/>
                  <w:szCs w:val="28"/>
                </w:rPr>
                <w:fldChar w:fldCharType="end"/>
              </w:r>
            </w:hyperlink>
          </w:p>
          <w:p w14:paraId="566622F6" w14:textId="00E77285" w:rsidR="001E39B1" w:rsidRPr="003B2D59" w:rsidRDefault="001E39B1" w:rsidP="003B2D59">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070" w:history="1">
              <w:r w:rsidRPr="003B2D59">
                <w:rPr>
                  <w:rStyle w:val="Hyperlink"/>
                  <w:rFonts w:ascii="Times New Roman" w:eastAsia="Times New Roman" w:hAnsi="Times New Roman" w:cs="Times New Roman"/>
                  <w:b w:val="0"/>
                  <w:noProof/>
                  <w:spacing w:val="-6"/>
                  <w:sz w:val="28"/>
                  <w:szCs w:val="28"/>
                  <w:lang w:eastAsia="vi-VN"/>
                </w:rPr>
                <w:t>Tình trạng chung, trọng lượng thỏ sau tiêm tế bào, thể tiết</w:t>
              </w:r>
              <w:r w:rsidRPr="003B2D59">
                <w:rPr>
                  <w:rFonts w:ascii="Times New Roman" w:hAnsi="Times New Roman" w:cs="Times New Roman"/>
                  <w:b w:val="0"/>
                  <w:noProof/>
                  <w:webHidden/>
                  <w:sz w:val="28"/>
                  <w:szCs w:val="28"/>
                </w:rPr>
                <w:tab/>
              </w:r>
              <w:r w:rsidRPr="003B2D59">
                <w:rPr>
                  <w:rFonts w:ascii="Times New Roman" w:hAnsi="Times New Roman" w:cs="Times New Roman"/>
                  <w:b w:val="0"/>
                  <w:noProof/>
                  <w:webHidden/>
                  <w:sz w:val="28"/>
                  <w:szCs w:val="28"/>
                </w:rPr>
                <w:fldChar w:fldCharType="begin"/>
              </w:r>
              <w:r w:rsidRPr="003B2D59">
                <w:rPr>
                  <w:rFonts w:ascii="Times New Roman" w:hAnsi="Times New Roman" w:cs="Times New Roman"/>
                  <w:b w:val="0"/>
                  <w:noProof/>
                  <w:webHidden/>
                  <w:sz w:val="28"/>
                  <w:szCs w:val="28"/>
                </w:rPr>
                <w:instrText xml:space="preserve"> PAGEREF _Toc209305070 \h </w:instrText>
              </w:r>
              <w:r w:rsidRPr="003B2D59">
                <w:rPr>
                  <w:rFonts w:ascii="Times New Roman" w:hAnsi="Times New Roman" w:cs="Times New Roman"/>
                  <w:b w:val="0"/>
                  <w:noProof/>
                  <w:webHidden/>
                  <w:sz w:val="28"/>
                  <w:szCs w:val="28"/>
                </w:rPr>
              </w:r>
              <w:r w:rsidRPr="003B2D59">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104</w:t>
              </w:r>
              <w:r w:rsidRPr="003B2D59">
                <w:rPr>
                  <w:rFonts w:ascii="Times New Roman" w:hAnsi="Times New Roman" w:cs="Times New Roman"/>
                  <w:b w:val="0"/>
                  <w:noProof/>
                  <w:webHidden/>
                  <w:sz w:val="28"/>
                  <w:szCs w:val="28"/>
                </w:rPr>
                <w:fldChar w:fldCharType="end"/>
              </w:r>
            </w:hyperlink>
          </w:p>
          <w:p w14:paraId="275810E9" w14:textId="704FC21B" w:rsidR="001E39B1" w:rsidRPr="003B2D59" w:rsidRDefault="001E39B1" w:rsidP="003B2D59">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071" w:history="1">
              <w:r w:rsidRPr="003B2D59">
                <w:rPr>
                  <w:rStyle w:val="Hyperlink"/>
                  <w:rFonts w:ascii="Times New Roman" w:hAnsi="Times New Roman" w:cs="Times New Roman"/>
                  <w:b w:val="0"/>
                  <w:noProof/>
                  <w:sz w:val="28"/>
                  <w:szCs w:val="28"/>
                </w:rPr>
                <w:t>Biến đổi huyết học, sinh hóa máu thỏ sau tiêm tế bào gốc, thể tiết</w:t>
              </w:r>
              <w:r w:rsidRPr="003B2D59">
                <w:rPr>
                  <w:rFonts w:ascii="Times New Roman" w:hAnsi="Times New Roman" w:cs="Times New Roman"/>
                  <w:b w:val="0"/>
                  <w:noProof/>
                  <w:webHidden/>
                  <w:sz w:val="28"/>
                  <w:szCs w:val="28"/>
                </w:rPr>
                <w:tab/>
              </w:r>
              <w:r w:rsidRPr="003B2D59">
                <w:rPr>
                  <w:rFonts w:ascii="Times New Roman" w:hAnsi="Times New Roman" w:cs="Times New Roman"/>
                  <w:b w:val="0"/>
                  <w:noProof/>
                  <w:webHidden/>
                  <w:sz w:val="28"/>
                  <w:szCs w:val="28"/>
                </w:rPr>
                <w:fldChar w:fldCharType="begin"/>
              </w:r>
              <w:r w:rsidRPr="003B2D59">
                <w:rPr>
                  <w:rFonts w:ascii="Times New Roman" w:hAnsi="Times New Roman" w:cs="Times New Roman"/>
                  <w:b w:val="0"/>
                  <w:noProof/>
                  <w:webHidden/>
                  <w:sz w:val="28"/>
                  <w:szCs w:val="28"/>
                </w:rPr>
                <w:instrText xml:space="preserve"> PAGEREF _Toc209305071 \h </w:instrText>
              </w:r>
              <w:r w:rsidRPr="003B2D59">
                <w:rPr>
                  <w:rFonts w:ascii="Times New Roman" w:hAnsi="Times New Roman" w:cs="Times New Roman"/>
                  <w:b w:val="0"/>
                  <w:noProof/>
                  <w:webHidden/>
                  <w:sz w:val="28"/>
                  <w:szCs w:val="28"/>
                </w:rPr>
              </w:r>
              <w:r w:rsidRPr="003B2D59">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105</w:t>
              </w:r>
              <w:r w:rsidRPr="003B2D59">
                <w:rPr>
                  <w:rFonts w:ascii="Times New Roman" w:hAnsi="Times New Roman" w:cs="Times New Roman"/>
                  <w:b w:val="0"/>
                  <w:noProof/>
                  <w:webHidden/>
                  <w:sz w:val="28"/>
                  <w:szCs w:val="28"/>
                </w:rPr>
                <w:fldChar w:fldCharType="end"/>
              </w:r>
            </w:hyperlink>
          </w:p>
          <w:p w14:paraId="788D7071" w14:textId="46F41202" w:rsidR="001E39B1" w:rsidRPr="003B2D59" w:rsidRDefault="001E39B1" w:rsidP="003B2D59">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072" w:history="1">
              <w:r w:rsidRPr="003B2D59">
                <w:rPr>
                  <w:rStyle w:val="Hyperlink"/>
                  <w:rFonts w:ascii="Times New Roman" w:eastAsia="Times New Roman" w:hAnsi="Times New Roman" w:cs="Times New Roman"/>
                  <w:b w:val="0"/>
                  <w:noProof/>
                  <w:spacing w:val="-6"/>
                  <w:sz w:val="28"/>
                  <w:szCs w:val="28"/>
                  <w:lang w:eastAsia="vi-VN"/>
                </w:rPr>
                <w:t>Tình trạng kích thích mạch máu trên vi thể</w:t>
              </w:r>
              <w:r w:rsidRPr="003B2D59">
                <w:rPr>
                  <w:rFonts w:ascii="Times New Roman" w:hAnsi="Times New Roman" w:cs="Times New Roman"/>
                  <w:b w:val="0"/>
                  <w:noProof/>
                  <w:webHidden/>
                  <w:sz w:val="28"/>
                  <w:szCs w:val="28"/>
                </w:rPr>
                <w:tab/>
              </w:r>
              <w:r w:rsidRPr="003B2D59">
                <w:rPr>
                  <w:rFonts w:ascii="Times New Roman" w:hAnsi="Times New Roman" w:cs="Times New Roman"/>
                  <w:b w:val="0"/>
                  <w:noProof/>
                  <w:webHidden/>
                  <w:sz w:val="28"/>
                  <w:szCs w:val="28"/>
                </w:rPr>
                <w:fldChar w:fldCharType="begin"/>
              </w:r>
              <w:r w:rsidRPr="003B2D59">
                <w:rPr>
                  <w:rFonts w:ascii="Times New Roman" w:hAnsi="Times New Roman" w:cs="Times New Roman"/>
                  <w:b w:val="0"/>
                  <w:noProof/>
                  <w:webHidden/>
                  <w:sz w:val="28"/>
                  <w:szCs w:val="28"/>
                </w:rPr>
                <w:instrText xml:space="preserve"> PAGEREF _Toc209305072 \h </w:instrText>
              </w:r>
              <w:r w:rsidRPr="003B2D59">
                <w:rPr>
                  <w:rFonts w:ascii="Times New Roman" w:hAnsi="Times New Roman" w:cs="Times New Roman"/>
                  <w:b w:val="0"/>
                  <w:noProof/>
                  <w:webHidden/>
                  <w:sz w:val="28"/>
                  <w:szCs w:val="28"/>
                </w:rPr>
              </w:r>
              <w:r w:rsidRPr="003B2D59">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106</w:t>
              </w:r>
              <w:r w:rsidRPr="003B2D59">
                <w:rPr>
                  <w:rFonts w:ascii="Times New Roman" w:hAnsi="Times New Roman" w:cs="Times New Roman"/>
                  <w:b w:val="0"/>
                  <w:noProof/>
                  <w:webHidden/>
                  <w:sz w:val="28"/>
                  <w:szCs w:val="28"/>
                </w:rPr>
                <w:fldChar w:fldCharType="end"/>
              </w:r>
            </w:hyperlink>
          </w:p>
          <w:p w14:paraId="48DD8D07" w14:textId="352C36DC" w:rsidR="001E39B1" w:rsidRPr="003B2D59" w:rsidRDefault="001E39B1" w:rsidP="003B2D59">
            <w:pPr>
              <w:pStyle w:val="TableofFigures"/>
              <w:tabs>
                <w:tab w:val="right" w:pos="8778"/>
              </w:tabs>
              <w:spacing w:line="360" w:lineRule="auto"/>
              <w:ind w:left="0" w:firstLine="0"/>
              <w:jc w:val="both"/>
              <w:rPr>
                <w:rFonts w:ascii="Times New Roman" w:hAnsi="Times New Roman" w:cs="Times New Roman"/>
                <w:b w:val="0"/>
                <w:noProof/>
                <w:sz w:val="28"/>
                <w:szCs w:val="28"/>
              </w:rPr>
            </w:pPr>
            <w:hyperlink w:anchor="_Toc209305073" w:history="1">
              <w:r w:rsidRPr="003B2D59">
                <w:rPr>
                  <w:rStyle w:val="Hyperlink"/>
                  <w:rFonts w:ascii="Times New Roman" w:eastAsia="Times New Roman" w:hAnsi="Times New Roman" w:cs="Times New Roman"/>
                  <w:b w:val="0"/>
                  <w:noProof/>
                  <w:spacing w:val="-6"/>
                  <w:sz w:val="28"/>
                  <w:szCs w:val="28"/>
                  <w:lang w:eastAsia="vi-VN"/>
                </w:rPr>
                <w:t>Tình trạng kích thích cơ trên vi thể</w:t>
              </w:r>
              <w:r w:rsidRPr="003B2D59">
                <w:rPr>
                  <w:rFonts w:ascii="Times New Roman" w:hAnsi="Times New Roman" w:cs="Times New Roman"/>
                  <w:b w:val="0"/>
                  <w:noProof/>
                  <w:webHidden/>
                  <w:sz w:val="28"/>
                  <w:szCs w:val="28"/>
                </w:rPr>
                <w:tab/>
              </w:r>
              <w:r w:rsidRPr="003B2D59">
                <w:rPr>
                  <w:rFonts w:ascii="Times New Roman" w:hAnsi="Times New Roman" w:cs="Times New Roman"/>
                  <w:b w:val="0"/>
                  <w:noProof/>
                  <w:webHidden/>
                  <w:sz w:val="28"/>
                  <w:szCs w:val="28"/>
                </w:rPr>
                <w:fldChar w:fldCharType="begin"/>
              </w:r>
              <w:r w:rsidRPr="003B2D59">
                <w:rPr>
                  <w:rFonts w:ascii="Times New Roman" w:hAnsi="Times New Roman" w:cs="Times New Roman"/>
                  <w:b w:val="0"/>
                  <w:noProof/>
                  <w:webHidden/>
                  <w:sz w:val="28"/>
                  <w:szCs w:val="28"/>
                </w:rPr>
                <w:instrText xml:space="preserve"> PAGEREF _Toc209305073 \h </w:instrText>
              </w:r>
              <w:r w:rsidRPr="003B2D59">
                <w:rPr>
                  <w:rFonts w:ascii="Times New Roman" w:hAnsi="Times New Roman" w:cs="Times New Roman"/>
                  <w:b w:val="0"/>
                  <w:noProof/>
                  <w:webHidden/>
                  <w:sz w:val="28"/>
                  <w:szCs w:val="28"/>
                </w:rPr>
              </w:r>
              <w:r w:rsidRPr="003B2D59">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106</w:t>
              </w:r>
              <w:r w:rsidRPr="003B2D59">
                <w:rPr>
                  <w:rFonts w:ascii="Times New Roman" w:hAnsi="Times New Roman" w:cs="Times New Roman"/>
                  <w:b w:val="0"/>
                  <w:noProof/>
                  <w:webHidden/>
                  <w:sz w:val="28"/>
                  <w:szCs w:val="28"/>
                </w:rPr>
                <w:fldChar w:fldCharType="end"/>
              </w:r>
            </w:hyperlink>
            <w:r w:rsidR="00C44F3B" w:rsidRPr="003B2D59">
              <w:rPr>
                <w:rFonts w:ascii="Times New Roman" w:hAnsi="Times New Roman" w:cs="Times New Roman"/>
                <w:b w:val="0"/>
                <w:sz w:val="28"/>
                <w:szCs w:val="28"/>
              </w:rPr>
              <w:fldChar w:fldCharType="end"/>
            </w:r>
            <w:r w:rsidR="00C44F3B" w:rsidRPr="003B2D59">
              <w:rPr>
                <w:rFonts w:ascii="Times New Roman" w:hAnsi="Times New Roman" w:cs="Times New Roman"/>
                <w:b w:val="0"/>
                <w:sz w:val="28"/>
                <w:szCs w:val="28"/>
              </w:rPr>
              <w:fldChar w:fldCharType="begin"/>
            </w:r>
            <w:r w:rsidR="00C44F3B" w:rsidRPr="003B2D59">
              <w:rPr>
                <w:rFonts w:ascii="Times New Roman" w:hAnsi="Times New Roman" w:cs="Times New Roman"/>
                <w:b w:val="0"/>
                <w:sz w:val="28"/>
                <w:szCs w:val="28"/>
              </w:rPr>
              <w:instrText xml:space="preserve"> TOC \h \z \c "Bảng 4." </w:instrText>
            </w:r>
            <w:r w:rsidR="00C44F3B" w:rsidRPr="003B2D59">
              <w:rPr>
                <w:rFonts w:ascii="Times New Roman" w:hAnsi="Times New Roman" w:cs="Times New Roman"/>
                <w:b w:val="0"/>
                <w:sz w:val="28"/>
                <w:szCs w:val="28"/>
              </w:rPr>
              <w:fldChar w:fldCharType="separate"/>
            </w:r>
          </w:p>
          <w:p w14:paraId="76783243" w14:textId="7577BCDD" w:rsidR="001E39B1" w:rsidRPr="003B2D59" w:rsidRDefault="001E39B1" w:rsidP="003B2D59">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074" w:history="1">
              <w:r w:rsidRPr="003B2D59">
                <w:rPr>
                  <w:rStyle w:val="Hyperlink"/>
                  <w:rFonts w:ascii="Times New Roman" w:hAnsi="Times New Roman" w:cs="Times New Roman"/>
                  <w:b w:val="0"/>
                  <w:noProof/>
                  <w:sz w:val="28"/>
                  <w:szCs w:val="28"/>
                </w:rPr>
                <w:t>Tọa độ tiêm hồi hải mã ở một số nghiên cứu</w:t>
              </w:r>
              <w:r w:rsidRPr="003B2D59">
                <w:rPr>
                  <w:rFonts w:ascii="Times New Roman" w:hAnsi="Times New Roman" w:cs="Times New Roman"/>
                  <w:b w:val="0"/>
                  <w:noProof/>
                  <w:webHidden/>
                  <w:sz w:val="28"/>
                  <w:szCs w:val="28"/>
                </w:rPr>
                <w:tab/>
              </w:r>
              <w:r w:rsidRPr="003B2D59">
                <w:rPr>
                  <w:rFonts w:ascii="Times New Roman" w:hAnsi="Times New Roman" w:cs="Times New Roman"/>
                  <w:b w:val="0"/>
                  <w:noProof/>
                  <w:webHidden/>
                  <w:sz w:val="28"/>
                  <w:szCs w:val="28"/>
                </w:rPr>
                <w:fldChar w:fldCharType="begin"/>
              </w:r>
              <w:r w:rsidRPr="003B2D59">
                <w:rPr>
                  <w:rFonts w:ascii="Times New Roman" w:hAnsi="Times New Roman" w:cs="Times New Roman"/>
                  <w:b w:val="0"/>
                  <w:noProof/>
                  <w:webHidden/>
                  <w:sz w:val="28"/>
                  <w:szCs w:val="28"/>
                </w:rPr>
                <w:instrText xml:space="preserve"> PAGEREF _Toc209305074 \h </w:instrText>
              </w:r>
              <w:r w:rsidRPr="003B2D59">
                <w:rPr>
                  <w:rFonts w:ascii="Times New Roman" w:hAnsi="Times New Roman" w:cs="Times New Roman"/>
                  <w:b w:val="0"/>
                  <w:noProof/>
                  <w:webHidden/>
                  <w:sz w:val="28"/>
                  <w:szCs w:val="28"/>
                </w:rPr>
              </w:r>
              <w:r w:rsidRPr="003B2D59">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110</w:t>
              </w:r>
              <w:r w:rsidRPr="003B2D59">
                <w:rPr>
                  <w:rFonts w:ascii="Times New Roman" w:hAnsi="Times New Roman" w:cs="Times New Roman"/>
                  <w:b w:val="0"/>
                  <w:noProof/>
                  <w:webHidden/>
                  <w:sz w:val="28"/>
                  <w:szCs w:val="28"/>
                </w:rPr>
                <w:fldChar w:fldCharType="end"/>
              </w:r>
            </w:hyperlink>
          </w:p>
          <w:p w14:paraId="7C2D23AE" w14:textId="34FE335F" w:rsidR="001E39B1" w:rsidRPr="003B2D59" w:rsidRDefault="001E39B1" w:rsidP="003B2D59">
            <w:pPr>
              <w:pStyle w:val="TableofFigures"/>
              <w:tabs>
                <w:tab w:val="right" w:pos="8778"/>
              </w:tabs>
              <w:spacing w:line="360" w:lineRule="auto"/>
              <w:ind w:left="0" w:firstLine="0"/>
              <w:jc w:val="both"/>
              <w:rPr>
                <w:rFonts w:ascii="Times New Roman" w:eastAsiaTheme="minorEastAsia" w:hAnsi="Times New Roman" w:cs="Times New Roman"/>
                <w:b w:val="0"/>
                <w:noProof/>
                <w:spacing w:val="-10"/>
                <w:kern w:val="2"/>
                <w:sz w:val="28"/>
                <w:szCs w:val="28"/>
                <w14:ligatures w14:val="standardContextual"/>
              </w:rPr>
            </w:pPr>
            <w:hyperlink w:anchor="_Toc209305075" w:history="1">
              <w:r w:rsidRPr="003B2D59">
                <w:rPr>
                  <w:rStyle w:val="Hyperlink"/>
                  <w:rFonts w:ascii="Times New Roman" w:hAnsi="Times New Roman" w:cs="Times New Roman"/>
                  <w:b w:val="0"/>
                  <w:noProof/>
                  <w:spacing w:val="-10"/>
                  <w:sz w:val="28"/>
                  <w:szCs w:val="28"/>
                </w:rPr>
                <w:t>Một số nghiên cứu gây mô hình bệnh Alzheimer bằng tiêm Aβ nội hải mã</w:t>
              </w:r>
              <w:r w:rsidRPr="003B2D59">
                <w:rPr>
                  <w:rFonts w:ascii="Times New Roman" w:hAnsi="Times New Roman" w:cs="Times New Roman"/>
                  <w:b w:val="0"/>
                  <w:noProof/>
                  <w:webHidden/>
                  <w:spacing w:val="-10"/>
                  <w:sz w:val="28"/>
                  <w:szCs w:val="28"/>
                </w:rPr>
                <w:tab/>
              </w:r>
              <w:r w:rsidRPr="003B2D59">
                <w:rPr>
                  <w:rFonts w:ascii="Times New Roman" w:hAnsi="Times New Roman" w:cs="Times New Roman"/>
                  <w:b w:val="0"/>
                  <w:noProof/>
                  <w:webHidden/>
                  <w:spacing w:val="-10"/>
                  <w:sz w:val="28"/>
                  <w:szCs w:val="28"/>
                </w:rPr>
                <w:fldChar w:fldCharType="begin"/>
              </w:r>
              <w:r w:rsidRPr="003B2D59">
                <w:rPr>
                  <w:rFonts w:ascii="Times New Roman" w:hAnsi="Times New Roman" w:cs="Times New Roman"/>
                  <w:b w:val="0"/>
                  <w:noProof/>
                  <w:webHidden/>
                  <w:spacing w:val="-10"/>
                  <w:sz w:val="28"/>
                  <w:szCs w:val="28"/>
                </w:rPr>
                <w:instrText xml:space="preserve"> PAGEREF _Toc209305075 \h </w:instrText>
              </w:r>
              <w:r w:rsidRPr="003B2D59">
                <w:rPr>
                  <w:rFonts w:ascii="Times New Roman" w:hAnsi="Times New Roman" w:cs="Times New Roman"/>
                  <w:b w:val="0"/>
                  <w:noProof/>
                  <w:webHidden/>
                  <w:spacing w:val="-10"/>
                  <w:sz w:val="28"/>
                  <w:szCs w:val="28"/>
                </w:rPr>
              </w:r>
              <w:r w:rsidRPr="003B2D59">
                <w:rPr>
                  <w:rFonts w:ascii="Times New Roman" w:hAnsi="Times New Roman" w:cs="Times New Roman"/>
                  <w:b w:val="0"/>
                  <w:noProof/>
                  <w:webHidden/>
                  <w:spacing w:val="-10"/>
                  <w:sz w:val="28"/>
                  <w:szCs w:val="28"/>
                </w:rPr>
                <w:fldChar w:fldCharType="separate"/>
              </w:r>
              <w:r w:rsidR="00D72DC9">
                <w:rPr>
                  <w:rFonts w:ascii="Times New Roman" w:hAnsi="Times New Roman" w:cs="Times New Roman"/>
                  <w:b w:val="0"/>
                  <w:noProof/>
                  <w:webHidden/>
                  <w:spacing w:val="-10"/>
                  <w:sz w:val="28"/>
                  <w:szCs w:val="28"/>
                </w:rPr>
                <w:t>113</w:t>
              </w:r>
              <w:r w:rsidRPr="003B2D59">
                <w:rPr>
                  <w:rFonts w:ascii="Times New Roman" w:hAnsi="Times New Roman" w:cs="Times New Roman"/>
                  <w:b w:val="0"/>
                  <w:noProof/>
                  <w:webHidden/>
                  <w:spacing w:val="-10"/>
                  <w:sz w:val="28"/>
                  <w:szCs w:val="28"/>
                </w:rPr>
                <w:fldChar w:fldCharType="end"/>
              </w:r>
            </w:hyperlink>
          </w:p>
          <w:p w14:paraId="6ABEC76A" w14:textId="491FA928" w:rsidR="001E39B1" w:rsidRPr="003B2D59" w:rsidRDefault="001E39B1" w:rsidP="003B2D59">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076" w:history="1">
              <w:r w:rsidRPr="003B2D59">
                <w:rPr>
                  <w:rStyle w:val="Hyperlink"/>
                  <w:rFonts w:ascii="Times New Roman" w:hAnsi="Times New Roman" w:cs="Times New Roman"/>
                  <w:b w:val="0"/>
                  <w:noProof/>
                  <w:sz w:val="28"/>
                  <w:szCs w:val="28"/>
                </w:rPr>
                <w:t>So sánh thời gian tiềm theo ngày học tập giữa các nhóm trong nghiên cứu của Nasiri</w:t>
              </w:r>
              <w:r w:rsidRPr="003B2D59">
                <w:rPr>
                  <w:rFonts w:ascii="Times New Roman" w:hAnsi="Times New Roman" w:cs="Times New Roman"/>
                  <w:b w:val="0"/>
                  <w:noProof/>
                  <w:webHidden/>
                  <w:sz w:val="28"/>
                  <w:szCs w:val="28"/>
                </w:rPr>
                <w:tab/>
              </w:r>
              <w:r w:rsidRPr="003B2D59">
                <w:rPr>
                  <w:rFonts w:ascii="Times New Roman" w:hAnsi="Times New Roman" w:cs="Times New Roman"/>
                  <w:b w:val="0"/>
                  <w:noProof/>
                  <w:webHidden/>
                  <w:sz w:val="28"/>
                  <w:szCs w:val="28"/>
                </w:rPr>
                <w:fldChar w:fldCharType="begin"/>
              </w:r>
              <w:r w:rsidRPr="003B2D59">
                <w:rPr>
                  <w:rFonts w:ascii="Times New Roman" w:hAnsi="Times New Roman" w:cs="Times New Roman"/>
                  <w:b w:val="0"/>
                  <w:noProof/>
                  <w:webHidden/>
                  <w:sz w:val="28"/>
                  <w:szCs w:val="28"/>
                </w:rPr>
                <w:instrText xml:space="preserve"> PAGEREF _Toc209305076 \h </w:instrText>
              </w:r>
              <w:r w:rsidRPr="003B2D59">
                <w:rPr>
                  <w:rFonts w:ascii="Times New Roman" w:hAnsi="Times New Roman" w:cs="Times New Roman"/>
                  <w:b w:val="0"/>
                  <w:noProof/>
                  <w:webHidden/>
                  <w:sz w:val="28"/>
                  <w:szCs w:val="28"/>
                </w:rPr>
              </w:r>
              <w:r w:rsidRPr="003B2D59">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117</w:t>
              </w:r>
              <w:r w:rsidRPr="003B2D59">
                <w:rPr>
                  <w:rFonts w:ascii="Times New Roman" w:hAnsi="Times New Roman" w:cs="Times New Roman"/>
                  <w:b w:val="0"/>
                  <w:noProof/>
                  <w:webHidden/>
                  <w:sz w:val="28"/>
                  <w:szCs w:val="28"/>
                </w:rPr>
                <w:fldChar w:fldCharType="end"/>
              </w:r>
            </w:hyperlink>
          </w:p>
          <w:p w14:paraId="553C6930" w14:textId="70855472" w:rsidR="00C44F3B" w:rsidRPr="002F4056" w:rsidRDefault="00C44F3B" w:rsidP="003B2D59">
            <w:pPr>
              <w:pStyle w:val="TableofFigures"/>
              <w:tabs>
                <w:tab w:val="left" w:pos="1843"/>
                <w:tab w:val="right" w:pos="8778"/>
              </w:tabs>
              <w:spacing w:line="360" w:lineRule="auto"/>
              <w:ind w:left="0" w:firstLine="0"/>
              <w:jc w:val="both"/>
              <w:rPr>
                <w:rFonts w:ascii="Times New Roman" w:hAnsi="Times New Roman" w:cs="Times New Roman"/>
                <w:b w:val="0"/>
                <w:sz w:val="28"/>
                <w:szCs w:val="28"/>
              </w:rPr>
            </w:pPr>
            <w:r w:rsidRPr="003B2D59">
              <w:rPr>
                <w:rFonts w:ascii="Times New Roman" w:hAnsi="Times New Roman" w:cs="Times New Roman"/>
                <w:b w:val="0"/>
                <w:sz w:val="28"/>
                <w:szCs w:val="28"/>
              </w:rPr>
              <w:fldChar w:fldCharType="end"/>
            </w:r>
            <w:bookmarkEnd w:id="14"/>
          </w:p>
        </w:tc>
      </w:tr>
    </w:tbl>
    <w:p w14:paraId="75F3EB25" w14:textId="596F29CE" w:rsidR="00723DBD" w:rsidRPr="00874D3E" w:rsidRDefault="00723DBD" w:rsidP="00E20346">
      <w:pPr>
        <w:pStyle w:val="TableofFigures"/>
        <w:tabs>
          <w:tab w:val="left" w:pos="1560"/>
          <w:tab w:val="left" w:pos="1843"/>
          <w:tab w:val="right" w:pos="8778"/>
        </w:tabs>
        <w:spacing w:line="360" w:lineRule="auto"/>
        <w:ind w:left="0" w:firstLine="0"/>
        <w:jc w:val="both"/>
        <w:rPr>
          <w:rFonts w:ascii="Times New Roman" w:hAnsi="Times New Roman" w:cs="Times New Roman"/>
          <w:b w:val="0"/>
          <w:sz w:val="28"/>
          <w:szCs w:val="28"/>
        </w:rPr>
        <w:sectPr w:rsidR="00723DBD" w:rsidRPr="00874D3E" w:rsidSect="00723DBD">
          <w:headerReference w:type="default" r:id="rId11"/>
          <w:pgSz w:w="11907" w:h="16840" w:code="9"/>
          <w:pgMar w:top="1701" w:right="1134" w:bottom="1418" w:left="1985" w:header="720" w:footer="720" w:gutter="0"/>
          <w:pgNumType w:fmt="lowerRoman" w:start="2"/>
          <w:cols w:space="720"/>
          <w:docGrid w:linePitch="360"/>
        </w:sectPr>
      </w:pPr>
    </w:p>
    <w:p w14:paraId="28F2982E" w14:textId="0B74C2CE" w:rsidR="00723DBD" w:rsidRDefault="00723DBD" w:rsidP="00E20346">
      <w:pPr>
        <w:pStyle w:val="Heading1"/>
        <w:tabs>
          <w:tab w:val="left" w:pos="1843"/>
        </w:tabs>
        <w:rPr>
          <w:lang w:val="en-US"/>
        </w:rPr>
      </w:pPr>
      <w:bookmarkStart w:id="15" w:name="_Toc215331406"/>
      <w:r>
        <w:lastRenderedPageBreak/>
        <w:t xml:space="preserve">DANH MỤC </w:t>
      </w:r>
      <w:r w:rsidR="00513C60">
        <w:rPr>
          <w:lang w:val="en-US"/>
        </w:rPr>
        <w:t xml:space="preserve">CÁC </w:t>
      </w:r>
      <w:r>
        <w:t>BIỂU ĐỒ</w:t>
      </w:r>
      <w:bookmarkEnd w:id="15"/>
    </w:p>
    <w:p w14:paraId="7F01325F" w14:textId="77777777" w:rsidR="00F95D23" w:rsidRPr="00F95D23" w:rsidRDefault="00F95D23" w:rsidP="00E20346">
      <w:pPr>
        <w:pStyle w:val="Heading1"/>
        <w:tabs>
          <w:tab w:val="left" w:pos="1843"/>
        </w:tabs>
        <w:rPr>
          <w:lang w:val="en-US"/>
        </w:rPr>
      </w:pPr>
    </w:p>
    <w:tbl>
      <w:tblPr>
        <w:tblStyle w:val="TableGrid"/>
        <w:tblW w:w="920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88"/>
        <w:gridCol w:w="7158"/>
        <w:gridCol w:w="963"/>
      </w:tblGrid>
      <w:tr w:rsidR="00513C60" w:rsidRPr="00A70D1F" w14:paraId="7286AC83" w14:textId="77777777" w:rsidTr="001308CA">
        <w:trPr>
          <w:tblHeader/>
          <w:jc w:val="center"/>
        </w:trPr>
        <w:tc>
          <w:tcPr>
            <w:tcW w:w="1115" w:type="dxa"/>
            <w:tcBorders>
              <w:top w:val="single" w:sz="4" w:space="0" w:color="auto"/>
              <w:bottom w:val="single" w:sz="4" w:space="0" w:color="auto"/>
            </w:tcBorders>
            <w:vAlign w:val="center"/>
          </w:tcPr>
          <w:p w14:paraId="0E4E1CAD" w14:textId="55972B7E" w:rsidR="00513C60" w:rsidRPr="00A70D1F" w:rsidRDefault="00513C60" w:rsidP="00E20346">
            <w:pPr>
              <w:tabs>
                <w:tab w:val="left" w:pos="567"/>
                <w:tab w:val="left" w:pos="1843"/>
              </w:tabs>
              <w:spacing w:line="360" w:lineRule="auto"/>
              <w:ind w:left="-57" w:right="-57"/>
              <w:jc w:val="center"/>
              <w:rPr>
                <w:rFonts w:ascii="Times New Roman" w:hAnsi="Times New Roman" w:cs="Times New Roman"/>
                <w:b/>
                <w:spacing w:val="-6"/>
                <w:sz w:val="28"/>
                <w:szCs w:val="28"/>
              </w:rPr>
            </w:pPr>
            <w:r w:rsidRPr="00A70D1F">
              <w:rPr>
                <w:rFonts w:ascii="Times New Roman" w:hAnsi="Times New Roman" w:cs="Times New Roman"/>
                <w:b/>
                <w:spacing w:val="-6"/>
                <w:sz w:val="28"/>
                <w:szCs w:val="28"/>
              </w:rPr>
              <w:t>Biểu đồ</w:t>
            </w:r>
          </w:p>
        </w:tc>
        <w:tc>
          <w:tcPr>
            <w:tcW w:w="7415" w:type="dxa"/>
            <w:tcBorders>
              <w:top w:val="single" w:sz="4" w:space="0" w:color="auto"/>
              <w:bottom w:val="single" w:sz="4" w:space="0" w:color="auto"/>
            </w:tcBorders>
            <w:vAlign w:val="center"/>
          </w:tcPr>
          <w:p w14:paraId="65AED3BE" w14:textId="10A609D0" w:rsidR="00513C60" w:rsidRPr="00A70D1F" w:rsidRDefault="00513C60" w:rsidP="00E20346">
            <w:pPr>
              <w:tabs>
                <w:tab w:val="left" w:pos="567"/>
                <w:tab w:val="left" w:pos="1843"/>
              </w:tabs>
              <w:spacing w:line="360" w:lineRule="auto"/>
              <w:jc w:val="center"/>
              <w:rPr>
                <w:rFonts w:ascii="Times New Roman" w:hAnsi="Times New Roman" w:cs="Times New Roman"/>
                <w:b/>
                <w:sz w:val="28"/>
                <w:szCs w:val="28"/>
              </w:rPr>
            </w:pPr>
            <w:r w:rsidRPr="00A70D1F">
              <w:rPr>
                <w:rFonts w:ascii="Times New Roman" w:hAnsi="Times New Roman" w:cs="Times New Roman"/>
                <w:b/>
                <w:sz w:val="28"/>
                <w:szCs w:val="28"/>
              </w:rPr>
              <w:t>Tên biểu đồ</w:t>
            </w:r>
          </w:p>
        </w:tc>
        <w:tc>
          <w:tcPr>
            <w:tcW w:w="679" w:type="dxa"/>
            <w:tcBorders>
              <w:top w:val="single" w:sz="4" w:space="0" w:color="auto"/>
              <w:bottom w:val="single" w:sz="4" w:space="0" w:color="auto"/>
            </w:tcBorders>
            <w:vAlign w:val="center"/>
          </w:tcPr>
          <w:p w14:paraId="7EFE0805" w14:textId="77777777" w:rsidR="00513C60" w:rsidRPr="00A70D1F" w:rsidRDefault="00513C60" w:rsidP="00E20346">
            <w:pPr>
              <w:tabs>
                <w:tab w:val="left" w:pos="567"/>
                <w:tab w:val="left" w:pos="1843"/>
              </w:tabs>
              <w:spacing w:line="360" w:lineRule="auto"/>
              <w:jc w:val="center"/>
              <w:rPr>
                <w:rFonts w:ascii="Times New Roman" w:hAnsi="Times New Roman" w:cs="Times New Roman"/>
                <w:b/>
                <w:sz w:val="28"/>
                <w:szCs w:val="28"/>
              </w:rPr>
            </w:pPr>
            <w:r w:rsidRPr="00A70D1F">
              <w:rPr>
                <w:rFonts w:ascii="Times New Roman" w:hAnsi="Times New Roman" w:cs="Times New Roman"/>
                <w:b/>
                <w:sz w:val="28"/>
                <w:szCs w:val="28"/>
              </w:rPr>
              <w:t>Trang</w:t>
            </w:r>
          </w:p>
        </w:tc>
      </w:tr>
      <w:tr w:rsidR="00BF465A" w:rsidRPr="00742D0B" w14:paraId="04033779" w14:textId="77777777" w:rsidTr="001308CA">
        <w:trPr>
          <w:jc w:val="center"/>
        </w:trPr>
        <w:tc>
          <w:tcPr>
            <w:tcW w:w="1115" w:type="dxa"/>
            <w:tcBorders>
              <w:top w:val="single" w:sz="4" w:space="0" w:color="auto"/>
            </w:tcBorders>
            <w:vAlign w:val="center"/>
          </w:tcPr>
          <w:p w14:paraId="64334994" w14:textId="180657AA" w:rsidR="00BF465A" w:rsidRPr="002A1F4B" w:rsidRDefault="000D675B" w:rsidP="00E20346">
            <w:pPr>
              <w:tabs>
                <w:tab w:val="left" w:pos="567"/>
                <w:tab w:val="left" w:pos="1843"/>
              </w:tabs>
              <w:spacing w:line="360" w:lineRule="auto"/>
              <w:jc w:val="center"/>
              <w:rPr>
                <w:rFonts w:ascii="Times New Roman" w:hAnsi="Times New Roman" w:cs="Times New Roman"/>
                <w:bCs/>
                <w:sz w:val="28"/>
                <w:szCs w:val="28"/>
              </w:rPr>
            </w:pPr>
            <w:r w:rsidRPr="002A1F4B">
              <w:rPr>
                <w:rFonts w:ascii="Times New Roman" w:hAnsi="Times New Roman" w:cs="Times New Roman"/>
                <w:bCs/>
                <w:sz w:val="28"/>
                <w:szCs w:val="28"/>
              </w:rPr>
              <w:t>3.1.</w:t>
            </w:r>
          </w:p>
          <w:p w14:paraId="4DD8D401" w14:textId="34F30CFC" w:rsidR="000D675B" w:rsidRPr="002A1F4B" w:rsidRDefault="000D675B" w:rsidP="00E20346">
            <w:pPr>
              <w:tabs>
                <w:tab w:val="left" w:pos="567"/>
                <w:tab w:val="left" w:pos="1843"/>
              </w:tabs>
              <w:spacing w:line="360" w:lineRule="auto"/>
              <w:jc w:val="center"/>
              <w:rPr>
                <w:rFonts w:ascii="Times New Roman" w:hAnsi="Times New Roman" w:cs="Times New Roman"/>
                <w:bCs/>
                <w:sz w:val="28"/>
                <w:szCs w:val="28"/>
              </w:rPr>
            </w:pPr>
            <w:r w:rsidRPr="002A1F4B">
              <w:rPr>
                <w:rFonts w:ascii="Times New Roman" w:hAnsi="Times New Roman" w:cs="Times New Roman"/>
                <w:bCs/>
                <w:sz w:val="28"/>
                <w:szCs w:val="28"/>
              </w:rPr>
              <w:t>3.2.</w:t>
            </w:r>
          </w:p>
          <w:p w14:paraId="76ADFA6F" w14:textId="74EFB529" w:rsidR="000D675B" w:rsidRPr="002A1F4B" w:rsidRDefault="000D675B" w:rsidP="00E20346">
            <w:pPr>
              <w:tabs>
                <w:tab w:val="left" w:pos="567"/>
                <w:tab w:val="left" w:pos="1843"/>
              </w:tabs>
              <w:spacing w:line="360" w:lineRule="auto"/>
              <w:jc w:val="center"/>
              <w:rPr>
                <w:rFonts w:ascii="Times New Roman" w:hAnsi="Times New Roman" w:cs="Times New Roman"/>
                <w:bCs/>
                <w:sz w:val="28"/>
                <w:szCs w:val="28"/>
              </w:rPr>
            </w:pPr>
            <w:r w:rsidRPr="002A1F4B">
              <w:rPr>
                <w:rFonts w:ascii="Times New Roman" w:hAnsi="Times New Roman" w:cs="Times New Roman"/>
                <w:bCs/>
                <w:sz w:val="28"/>
                <w:szCs w:val="28"/>
              </w:rPr>
              <w:t>3.3.</w:t>
            </w:r>
          </w:p>
          <w:p w14:paraId="19A73DDF" w14:textId="6B8C73F8" w:rsidR="000D675B" w:rsidRPr="002A1F4B" w:rsidRDefault="000D675B" w:rsidP="00E20346">
            <w:pPr>
              <w:tabs>
                <w:tab w:val="left" w:pos="567"/>
                <w:tab w:val="left" w:pos="1843"/>
              </w:tabs>
              <w:spacing w:line="360" w:lineRule="auto"/>
              <w:jc w:val="center"/>
              <w:rPr>
                <w:rFonts w:ascii="Times New Roman" w:hAnsi="Times New Roman" w:cs="Times New Roman"/>
                <w:bCs/>
                <w:sz w:val="28"/>
                <w:szCs w:val="28"/>
              </w:rPr>
            </w:pPr>
            <w:r w:rsidRPr="002A1F4B">
              <w:rPr>
                <w:rFonts w:ascii="Times New Roman" w:hAnsi="Times New Roman" w:cs="Times New Roman"/>
                <w:bCs/>
                <w:sz w:val="28"/>
                <w:szCs w:val="28"/>
              </w:rPr>
              <w:t>3.4.</w:t>
            </w:r>
          </w:p>
          <w:p w14:paraId="5D506737" w14:textId="61290B6F" w:rsidR="000D675B" w:rsidRPr="002A1F4B" w:rsidRDefault="000D675B" w:rsidP="00E20346">
            <w:pPr>
              <w:tabs>
                <w:tab w:val="left" w:pos="567"/>
                <w:tab w:val="left" w:pos="1843"/>
              </w:tabs>
              <w:spacing w:line="360" w:lineRule="auto"/>
              <w:jc w:val="center"/>
              <w:rPr>
                <w:rFonts w:ascii="Times New Roman" w:hAnsi="Times New Roman" w:cs="Times New Roman"/>
                <w:bCs/>
                <w:sz w:val="28"/>
                <w:szCs w:val="28"/>
              </w:rPr>
            </w:pPr>
            <w:r w:rsidRPr="002A1F4B">
              <w:rPr>
                <w:rFonts w:ascii="Times New Roman" w:hAnsi="Times New Roman" w:cs="Times New Roman"/>
                <w:bCs/>
                <w:sz w:val="28"/>
                <w:szCs w:val="28"/>
              </w:rPr>
              <w:t>3.5.</w:t>
            </w:r>
          </w:p>
          <w:p w14:paraId="21A93F00" w14:textId="08E555AF" w:rsidR="000D675B" w:rsidRPr="002A1F4B" w:rsidRDefault="000D675B" w:rsidP="00E20346">
            <w:pPr>
              <w:tabs>
                <w:tab w:val="left" w:pos="567"/>
                <w:tab w:val="left" w:pos="1843"/>
              </w:tabs>
              <w:spacing w:line="360" w:lineRule="auto"/>
              <w:jc w:val="center"/>
              <w:rPr>
                <w:rFonts w:ascii="Times New Roman" w:hAnsi="Times New Roman" w:cs="Times New Roman"/>
                <w:bCs/>
                <w:sz w:val="28"/>
                <w:szCs w:val="28"/>
              </w:rPr>
            </w:pPr>
            <w:r w:rsidRPr="002A1F4B">
              <w:rPr>
                <w:rFonts w:ascii="Times New Roman" w:hAnsi="Times New Roman" w:cs="Times New Roman"/>
                <w:bCs/>
                <w:sz w:val="28"/>
                <w:szCs w:val="28"/>
              </w:rPr>
              <w:t>3.6.</w:t>
            </w:r>
          </w:p>
          <w:p w14:paraId="7448F061" w14:textId="39243ED6" w:rsidR="000D675B" w:rsidRPr="002A1F4B" w:rsidRDefault="000D675B" w:rsidP="00E20346">
            <w:pPr>
              <w:tabs>
                <w:tab w:val="left" w:pos="567"/>
                <w:tab w:val="left" w:pos="1843"/>
              </w:tabs>
              <w:spacing w:line="360" w:lineRule="auto"/>
              <w:jc w:val="center"/>
              <w:rPr>
                <w:rFonts w:ascii="Times New Roman" w:hAnsi="Times New Roman" w:cs="Times New Roman"/>
                <w:bCs/>
                <w:sz w:val="28"/>
                <w:szCs w:val="28"/>
              </w:rPr>
            </w:pPr>
            <w:r w:rsidRPr="002A1F4B">
              <w:rPr>
                <w:rFonts w:ascii="Times New Roman" w:hAnsi="Times New Roman" w:cs="Times New Roman"/>
                <w:bCs/>
                <w:sz w:val="28"/>
                <w:szCs w:val="28"/>
              </w:rPr>
              <w:t>3.7.</w:t>
            </w:r>
          </w:p>
          <w:p w14:paraId="05F319EB" w14:textId="262B2818" w:rsidR="000D675B" w:rsidRPr="002A1F4B" w:rsidRDefault="000D675B" w:rsidP="00E20346">
            <w:pPr>
              <w:tabs>
                <w:tab w:val="left" w:pos="567"/>
                <w:tab w:val="left" w:pos="1843"/>
              </w:tabs>
              <w:spacing w:line="360" w:lineRule="auto"/>
              <w:jc w:val="center"/>
              <w:rPr>
                <w:rFonts w:ascii="Times New Roman" w:hAnsi="Times New Roman" w:cs="Times New Roman"/>
                <w:bCs/>
                <w:sz w:val="28"/>
                <w:szCs w:val="28"/>
              </w:rPr>
            </w:pPr>
            <w:r w:rsidRPr="002A1F4B">
              <w:rPr>
                <w:rFonts w:ascii="Times New Roman" w:hAnsi="Times New Roman" w:cs="Times New Roman"/>
                <w:bCs/>
                <w:sz w:val="28"/>
                <w:szCs w:val="28"/>
              </w:rPr>
              <w:t>3.8.</w:t>
            </w:r>
          </w:p>
          <w:p w14:paraId="30AC158D" w14:textId="77777777" w:rsidR="00606F0E" w:rsidRDefault="00606F0E" w:rsidP="00E20346">
            <w:pPr>
              <w:tabs>
                <w:tab w:val="left" w:pos="567"/>
                <w:tab w:val="left" w:pos="1843"/>
              </w:tabs>
              <w:spacing w:line="360" w:lineRule="auto"/>
              <w:jc w:val="center"/>
              <w:rPr>
                <w:rFonts w:ascii="Times New Roman" w:hAnsi="Times New Roman" w:cs="Times New Roman"/>
                <w:bCs/>
                <w:sz w:val="28"/>
                <w:szCs w:val="28"/>
              </w:rPr>
            </w:pPr>
          </w:p>
          <w:p w14:paraId="376A8C40" w14:textId="6711CB2B" w:rsidR="000D675B" w:rsidRPr="002A1F4B" w:rsidRDefault="000D675B" w:rsidP="00E20346">
            <w:pPr>
              <w:tabs>
                <w:tab w:val="left" w:pos="567"/>
                <w:tab w:val="left" w:pos="1843"/>
              </w:tabs>
              <w:spacing w:line="360" w:lineRule="auto"/>
              <w:jc w:val="center"/>
              <w:rPr>
                <w:rFonts w:ascii="Times New Roman" w:hAnsi="Times New Roman" w:cs="Times New Roman"/>
                <w:bCs/>
                <w:sz w:val="28"/>
                <w:szCs w:val="28"/>
              </w:rPr>
            </w:pPr>
            <w:r w:rsidRPr="002A1F4B">
              <w:rPr>
                <w:rFonts w:ascii="Times New Roman" w:hAnsi="Times New Roman" w:cs="Times New Roman"/>
                <w:bCs/>
                <w:sz w:val="28"/>
                <w:szCs w:val="28"/>
              </w:rPr>
              <w:t>3.9.</w:t>
            </w:r>
          </w:p>
          <w:p w14:paraId="7E524E50" w14:textId="1E6925F9" w:rsidR="000D675B" w:rsidRPr="002A1F4B" w:rsidRDefault="000D675B" w:rsidP="00E20346">
            <w:pPr>
              <w:tabs>
                <w:tab w:val="left" w:pos="567"/>
                <w:tab w:val="left" w:pos="1843"/>
              </w:tabs>
              <w:spacing w:line="360" w:lineRule="auto"/>
              <w:jc w:val="center"/>
              <w:rPr>
                <w:rFonts w:ascii="Times New Roman" w:hAnsi="Times New Roman" w:cs="Times New Roman"/>
                <w:bCs/>
                <w:sz w:val="28"/>
                <w:szCs w:val="28"/>
              </w:rPr>
            </w:pPr>
            <w:r w:rsidRPr="002A1F4B">
              <w:rPr>
                <w:rFonts w:ascii="Times New Roman" w:hAnsi="Times New Roman" w:cs="Times New Roman"/>
                <w:bCs/>
                <w:sz w:val="28"/>
                <w:szCs w:val="28"/>
              </w:rPr>
              <w:t>3.10</w:t>
            </w:r>
          </w:p>
          <w:p w14:paraId="4D64725F" w14:textId="273077D3" w:rsidR="000D675B" w:rsidRPr="002A1F4B" w:rsidRDefault="000D675B" w:rsidP="00E20346">
            <w:pPr>
              <w:tabs>
                <w:tab w:val="left" w:pos="567"/>
                <w:tab w:val="left" w:pos="1843"/>
              </w:tabs>
              <w:spacing w:line="360" w:lineRule="auto"/>
              <w:jc w:val="center"/>
              <w:rPr>
                <w:rFonts w:ascii="Times New Roman" w:hAnsi="Times New Roman" w:cs="Times New Roman"/>
                <w:bCs/>
                <w:sz w:val="28"/>
                <w:szCs w:val="28"/>
              </w:rPr>
            </w:pPr>
            <w:r w:rsidRPr="002A1F4B">
              <w:rPr>
                <w:rFonts w:ascii="Times New Roman" w:hAnsi="Times New Roman" w:cs="Times New Roman"/>
                <w:bCs/>
                <w:sz w:val="28"/>
                <w:szCs w:val="28"/>
              </w:rPr>
              <w:t>3.11.</w:t>
            </w:r>
          </w:p>
          <w:p w14:paraId="07251B2F" w14:textId="6F1BD4CC" w:rsidR="000D675B" w:rsidRPr="002A1F4B" w:rsidRDefault="000D675B" w:rsidP="00E20346">
            <w:pPr>
              <w:tabs>
                <w:tab w:val="left" w:pos="567"/>
                <w:tab w:val="left" w:pos="1843"/>
              </w:tabs>
              <w:spacing w:line="360" w:lineRule="auto"/>
              <w:jc w:val="center"/>
              <w:rPr>
                <w:rFonts w:ascii="Times New Roman" w:hAnsi="Times New Roman" w:cs="Times New Roman"/>
                <w:bCs/>
                <w:sz w:val="28"/>
                <w:szCs w:val="28"/>
              </w:rPr>
            </w:pPr>
            <w:r w:rsidRPr="002A1F4B">
              <w:rPr>
                <w:rFonts w:ascii="Times New Roman" w:hAnsi="Times New Roman" w:cs="Times New Roman"/>
                <w:bCs/>
                <w:sz w:val="28"/>
                <w:szCs w:val="28"/>
              </w:rPr>
              <w:t>3.12.</w:t>
            </w:r>
          </w:p>
          <w:p w14:paraId="14C37C4C" w14:textId="638688F2" w:rsidR="000D675B" w:rsidRPr="002A1F4B" w:rsidRDefault="000D675B" w:rsidP="00E20346">
            <w:pPr>
              <w:tabs>
                <w:tab w:val="left" w:pos="567"/>
                <w:tab w:val="left" w:pos="1843"/>
              </w:tabs>
              <w:spacing w:line="360" w:lineRule="auto"/>
              <w:jc w:val="center"/>
              <w:rPr>
                <w:rFonts w:ascii="Times New Roman" w:hAnsi="Times New Roman" w:cs="Times New Roman"/>
                <w:bCs/>
                <w:sz w:val="28"/>
                <w:szCs w:val="28"/>
              </w:rPr>
            </w:pPr>
            <w:r w:rsidRPr="002A1F4B">
              <w:rPr>
                <w:rFonts w:ascii="Times New Roman" w:hAnsi="Times New Roman" w:cs="Times New Roman"/>
                <w:bCs/>
                <w:sz w:val="28"/>
                <w:szCs w:val="28"/>
              </w:rPr>
              <w:t>3.13.</w:t>
            </w:r>
          </w:p>
          <w:p w14:paraId="5FC924F1" w14:textId="6D1C2057" w:rsidR="000D675B" w:rsidRPr="002A1F4B" w:rsidRDefault="000D675B" w:rsidP="00E20346">
            <w:pPr>
              <w:tabs>
                <w:tab w:val="left" w:pos="567"/>
                <w:tab w:val="left" w:pos="1843"/>
              </w:tabs>
              <w:spacing w:line="360" w:lineRule="auto"/>
              <w:jc w:val="center"/>
              <w:rPr>
                <w:rFonts w:ascii="Times New Roman" w:hAnsi="Times New Roman" w:cs="Times New Roman"/>
                <w:bCs/>
                <w:sz w:val="28"/>
                <w:szCs w:val="28"/>
              </w:rPr>
            </w:pPr>
            <w:r w:rsidRPr="002A1F4B">
              <w:rPr>
                <w:rFonts w:ascii="Times New Roman" w:hAnsi="Times New Roman" w:cs="Times New Roman"/>
                <w:bCs/>
                <w:sz w:val="28"/>
                <w:szCs w:val="28"/>
              </w:rPr>
              <w:t>3.14.</w:t>
            </w:r>
          </w:p>
          <w:p w14:paraId="214F60C7" w14:textId="77777777" w:rsidR="00742D0B" w:rsidRDefault="00742D0B" w:rsidP="00E20346">
            <w:pPr>
              <w:tabs>
                <w:tab w:val="left" w:pos="567"/>
                <w:tab w:val="left" w:pos="1843"/>
              </w:tabs>
              <w:spacing w:line="360" w:lineRule="auto"/>
              <w:jc w:val="center"/>
              <w:rPr>
                <w:rFonts w:ascii="Times New Roman" w:hAnsi="Times New Roman" w:cs="Times New Roman"/>
                <w:bCs/>
                <w:sz w:val="28"/>
                <w:szCs w:val="28"/>
              </w:rPr>
            </w:pPr>
          </w:p>
          <w:p w14:paraId="5A077DE7" w14:textId="5F0A1834" w:rsidR="000D675B" w:rsidRPr="002A1F4B" w:rsidRDefault="000D675B" w:rsidP="00E20346">
            <w:pPr>
              <w:tabs>
                <w:tab w:val="left" w:pos="567"/>
                <w:tab w:val="left" w:pos="1843"/>
              </w:tabs>
              <w:spacing w:line="360" w:lineRule="auto"/>
              <w:jc w:val="center"/>
              <w:rPr>
                <w:rFonts w:ascii="Times New Roman" w:hAnsi="Times New Roman" w:cs="Times New Roman"/>
                <w:bCs/>
                <w:sz w:val="28"/>
                <w:szCs w:val="28"/>
              </w:rPr>
            </w:pPr>
            <w:r w:rsidRPr="002A1F4B">
              <w:rPr>
                <w:rFonts w:ascii="Times New Roman" w:hAnsi="Times New Roman" w:cs="Times New Roman"/>
                <w:bCs/>
                <w:sz w:val="28"/>
                <w:szCs w:val="28"/>
              </w:rPr>
              <w:t>3.15.</w:t>
            </w:r>
          </w:p>
          <w:p w14:paraId="1E960807" w14:textId="77777777" w:rsidR="00820736" w:rsidRPr="002A1F4B" w:rsidRDefault="00820736" w:rsidP="00E20346">
            <w:pPr>
              <w:tabs>
                <w:tab w:val="left" w:pos="567"/>
                <w:tab w:val="left" w:pos="1843"/>
              </w:tabs>
              <w:spacing w:line="360" w:lineRule="auto"/>
              <w:jc w:val="center"/>
              <w:rPr>
                <w:rFonts w:ascii="Times New Roman" w:hAnsi="Times New Roman" w:cs="Times New Roman"/>
                <w:bCs/>
                <w:sz w:val="28"/>
                <w:szCs w:val="28"/>
              </w:rPr>
            </w:pPr>
          </w:p>
          <w:p w14:paraId="7DDC9A39" w14:textId="5642E485" w:rsidR="0081046C" w:rsidRPr="002A1F4B" w:rsidRDefault="0081046C" w:rsidP="00E20346">
            <w:pPr>
              <w:tabs>
                <w:tab w:val="left" w:pos="567"/>
                <w:tab w:val="left" w:pos="1843"/>
              </w:tabs>
              <w:spacing w:line="360" w:lineRule="auto"/>
              <w:jc w:val="center"/>
              <w:rPr>
                <w:rFonts w:ascii="Times New Roman" w:hAnsi="Times New Roman" w:cs="Times New Roman"/>
                <w:bCs/>
                <w:sz w:val="28"/>
                <w:szCs w:val="28"/>
              </w:rPr>
            </w:pPr>
            <w:r w:rsidRPr="002A1F4B">
              <w:rPr>
                <w:rFonts w:ascii="Times New Roman" w:hAnsi="Times New Roman" w:cs="Times New Roman"/>
                <w:bCs/>
                <w:sz w:val="28"/>
                <w:szCs w:val="28"/>
              </w:rPr>
              <w:t>3.16</w:t>
            </w:r>
            <w:r w:rsidR="008233A5" w:rsidRPr="002A1F4B">
              <w:rPr>
                <w:rFonts w:ascii="Times New Roman" w:hAnsi="Times New Roman" w:cs="Times New Roman"/>
                <w:bCs/>
                <w:sz w:val="28"/>
                <w:szCs w:val="28"/>
              </w:rPr>
              <w:t>.</w:t>
            </w:r>
          </w:p>
          <w:p w14:paraId="309D6656" w14:textId="50E380D9" w:rsidR="0081046C" w:rsidRPr="002A1F4B" w:rsidRDefault="0081046C" w:rsidP="00E20346">
            <w:pPr>
              <w:tabs>
                <w:tab w:val="left" w:pos="567"/>
                <w:tab w:val="left" w:pos="1843"/>
              </w:tabs>
              <w:spacing w:line="360" w:lineRule="auto"/>
              <w:jc w:val="center"/>
              <w:rPr>
                <w:rFonts w:ascii="Times New Roman" w:hAnsi="Times New Roman" w:cs="Times New Roman"/>
                <w:bCs/>
                <w:sz w:val="28"/>
                <w:szCs w:val="28"/>
              </w:rPr>
            </w:pPr>
            <w:r w:rsidRPr="002A1F4B">
              <w:rPr>
                <w:rFonts w:ascii="Times New Roman" w:hAnsi="Times New Roman" w:cs="Times New Roman"/>
                <w:bCs/>
                <w:sz w:val="28"/>
                <w:szCs w:val="28"/>
              </w:rPr>
              <w:t>3.17.</w:t>
            </w:r>
          </w:p>
          <w:p w14:paraId="75B06580" w14:textId="3CCFA203" w:rsidR="0081046C" w:rsidRPr="002A1F4B" w:rsidRDefault="0081046C" w:rsidP="00E20346">
            <w:pPr>
              <w:tabs>
                <w:tab w:val="left" w:pos="567"/>
                <w:tab w:val="left" w:pos="1843"/>
              </w:tabs>
              <w:spacing w:line="360" w:lineRule="auto"/>
              <w:jc w:val="center"/>
              <w:rPr>
                <w:rFonts w:ascii="Times New Roman" w:hAnsi="Times New Roman" w:cs="Times New Roman"/>
                <w:bCs/>
                <w:sz w:val="28"/>
                <w:szCs w:val="28"/>
              </w:rPr>
            </w:pPr>
            <w:r w:rsidRPr="002A1F4B">
              <w:rPr>
                <w:rFonts w:ascii="Times New Roman" w:hAnsi="Times New Roman" w:cs="Times New Roman"/>
                <w:bCs/>
                <w:sz w:val="28"/>
                <w:szCs w:val="28"/>
              </w:rPr>
              <w:t>3.18.</w:t>
            </w:r>
          </w:p>
          <w:p w14:paraId="06273518" w14:textId="7963292D" w:rsidR="0081046C" w:rsidRPr="002A1F4B" w:rsidRDefault="0081046C" w:rsidP="00E20346">
            <w:pPr>
              <w:tabs>
                <w:tab w:val="left" w:pos="567"/>
                <w:tab w:val="left" w:pos="1843"/>
              </w:tabs>
              <w:spacing w:line="360" w:lineRule="auto"/>
              <w:jc w:val="center"/>
              <w:rPr>
                <w:rFonts w:ascii="Times New Roman" w:hAnsi="Times New Roman" w:cs="Times New Roman"/>
                <w:bCs/>
                <w:sz w:val="28"/>
                <w:szCs w:val="28"/>
              </w:rPr>
            </w:pPr>
            <w:r w:rsidRPr="002A1F4B">
              <w:rPr>
                <w:rFonts w:ascii="Times New Roman" w:hAnsi="Times New Roman" w:cs="Times New Roman"/>
                <w:bCs/>
                <w:sz w:val="28"/>
                <w:szCs w:val="28"/>
              </w:rPr>
              <w:t>3.19.</w:t>
            </w:r>
          </w:p>
          <w:p w14:paraId="05B926B4" w14:textId="77777777" w:rsidR="00E749AE" w:rsidRDefault="00E749AE" w:rsidP="00E20346">
            <w:pPr>
              <w:tabs>
                <w:tab w:val="left" w:pos="567"/>
                <w:tab w:val="left" w:pos="1843"/>
              </w:tabs>
              <w:spacing w:line="360" w:lineRule="auto"/>
              <w:jc w:val="center"/>
              <w:rPr>
                <w:rFonts w:ascii="Times New Roman" w:hAnsi="Times New Roman" w:cs="Times New Roman"/>
                <w:bCs/>
                <w:sz w:val="28"/>
                <w:szCs w:val="28"/>
              </w:rPr>
            </w:pPr>
          </w:p>
          <w:p w14:paraId="45DD3FA4" w14:textId="6D7A3E69" w:rsidR="0081046C" w:rsidRPr="002A1F4B" w:rsidRDefault="0081046C" w:rsidP="00E20346">
            <w:pPr>
              <w:tabs>
                <w:tab w:val="left" w:pos="567"/>
                <w:tab w:val="left" w:pos="1843"/>
              </w:tabs>
              <w:spacing w:line="360" w:lineRule="auto"/>
              <w:jc w:val="center"/>
              <w:rPr>
                <w:rFonts w:ascii="Times New Roman" w:hAnsi="Times New Roman" w:cs="Times New Roman"/>
                <w:bCs/>
                <w:sz w:val="28"/>
                <w:szCs w:val="28"/>
              </w:rPr>
            </w:pPr>
            <w:r w:rsidRPr="002A1F4B">
              <w:rPr>
                <w:rFonts w:ascii="Times New Roman" w:hAnsi="Times New Roman" w:cs="Times New Roman"/>
                <w:bCs/>
                <w:sz w:val="28"/>
                <w:szCs w:val="28"/>
              </w:rPr>
              <w:t>3.20</w:t>
            </w:r>
            <w:r w:rsidR="008232E3" w:rsidRPr="002A1F4B">
              <w:rPr>
                <w:rFonts w:ascii="Times New Roman" w:hAnsi="Times New Roman" w:cs="Times New Roman"/>
                <w:bCs/>
                <w:sz w:val="28"/>
                <w:szCs w:val="28"/>
              </w:rPr>
              <w:t>.</w:t>
            </w:r>
          </w:p>
          <w:p w14:paraId="7248BDC6" w14:textId="77777777" w:rsidR="00BC2C87" w:rsidRDefault="00BC2C87" w:rsidP="00E20346">
            <w:pPr>
              <w:tabs>
                <w:tab w:val="left" w:pos="567"/>
                <w:tab w:val="left" w:pos="1843"/>
              </w:tabs>
              <w:spacing w:line="360" w:lineRule="auto"/>
              <w:jc w:val="center"/>
              <w:rPr>
                <w:rFonts w:ascii="Times New Roman" w:hAnsi="Times New Roman" w:cs="Times New Roman"/>
                <w:bCs/>
                <w:sz w:val="28"/>
                <w:szCs w:val="28"/>
              </w:rPr>
            </w:pPr>
          </w:p>
          <w:p w14:paraId="7D756E20" w14:textId="5A2FAE90" w:rsidR="008232E3" w:rsidRPr="002A1F4B" w:rsidRDefault="008232E3" w:rsidP="00E20346">
            <w:pPr>
              <w:tabs>
                <w:tab w:val="left" w:pos="567"/>
                <w:tab w:val="left" w:pos="1843"/>
              </w:tabs>
              <w:spacing w:line="360" w:lineRule="auto"/>
              <w:jc w:val="center"/>
              <w:rPr>
                <w:rFonts w:ascii="Times New Roman" w:hAnsi="Times New Roman" w:cs="Times New Roman"/>
                <w:bCs/>
                <w:sz w:val="28"/>
                <w:szCs w:val="28"/>
              </w:rPr>
            </w:pPr>
            <w:r w:rsidRPr="002A1F4B">
              <w:rPr>
                <w:rFonts w:ascii="Times New Roman" w:hAnsi="Times New Roman" w:cs="Times New Roman"/>
                <w:bCs/>
                <w:sz w:val="28"/>
                <w:szCs w:val="28"/>
              </w:rPr>
              <w:lastRenderedPageBreak/>
              <w:t>3.21.</w:t>
            </w:r>
          </w:p>
          <w:p w14:paraId="34683224" w14:textId="77777777" w:rsidR="00862B1B" w:rsidRDefault="00862B1B" w:rsidP="00E20346">
            <w:pPr>
              <w:tabs>
                <w:tab w:val="left" w:pos="567"/>
                <w:tab w:val="left" w:pos="1843"/>
              </w:tabs>
              <w:spacing w:line="360" w:lineRule="auto"/>
              <w:jc w:val="center"/>
              <w:rPr>
                <w:rFonts w:ascii="Times New Roman" w:hAnsi="Times New Roman" w:cs="Times New Roman"/>
                <w:bCs/>
                <w:sz w:val="28"/>
                <w:szCs w:val="28"/>
              </w:rPr>
            </w:pPr>
          </w:p>
          <w:p w14:paraId="649967EC" w14:textId="6F12843E" w:rsidR="008232E3" w:rsidRPr="002A1F4B" w:rsidRDefault="008232E3" w:rsidP="00E20346">
            <w:pPr>
              <w:tabs>
                <w:tab w:val="left" w:pos="567"/>
                <w:tab w:val="left" w:pos="1843"/>
              </w:tabs>
              <w:spacing w:line="360" w:lineRule="auto"/>
              <w:jc w:val="center"/>
              <w:rPr>
                <w:rFonts w:ascii="Times New Roman" w:hAnsi="Times New Roman" w:cs="Times New Roman"/>
                <w:bCs/>
                <w:sz w:val="28"/>
                <w:szCs w:val="28"/>
              </w:rPr>
            </w:pPr>
            <w:r w:rsidRPr="002A1F4B">
              <w:rPr>
                <w:rFonts w:ascii="Times New Roman" w:hAnsi="Times New Roman" w:cs="Times New Roman"/>
                <w:bCs/>
                <w:sz w:val="28"/>
                <w:szCs w:val="28"/>
              </w:rPr>
              <w:t>3.22.</w:t>
            </w:r>
          </w:p>
          <w:p w14:paraId="404F7EAF" w14:textId="0F01AFA2" w:rsidR="008232E3" w:rsidRPr="002A1F4B" w:rsidRDefault="008232E3" w:rsidP="00E20346">
            <w:pPr>
              <w:tabs>
                <w:tab w:val="left" w:pos="567"/>
                <w:tab w:val="left" w:pos="1843"/>
              </w:tabs>
              <w:spacing w:line="360" w:lineRule="auto"/>
              <w:jc w:val="center"/>
              <w:rPr>
                <w:rFonts w:ascii="Times New Roman" w:hAnsi="Times New Roman" w:cs="Times New Roman"/>
                <w:bCs/>
                <w:sz w:val="28"/>
                <w:szCs w:val="28"/>
              </w:rPr>
            </w:pPr>
            <w:r w:rsidRPr="002A1F4B">
              <w:rPr>
                <w:rFonts w:ascii="Times New Roman" w:hAnsi="Times New Roman" w:cs="Times New Roman"/>
                <w:bCs/>
                <w:sz w:val="28"/>
                <w:szCs w:val="28"/>
              </w:rPr>
              <w:t>3.23.</w:t>
            </w:r>
          </w:p>
          <w:p w14:paraId="778D2AC7" w14:textId="77777777" w:rsidR="00742D0B" w:rsidRDefault="00742D0B" w:rsidP="00E20346">
            <w:pPr>
              <w:tabs>
                <w:tab w:val="left" w:pos="567"/>
                <w:tab w:val="left" w:pos="1843"/>
              </w:tabs>
              <w:spacing w:line="360" w:lineRule="auto"/>
              <w:jc w:val="center"/>
              <w:rPr>
                <w:rFonts w:ascii="Times New Roman" w:hAnsi="Times New Roman" w:cs="Times New Roman"/>
                <w:bCs/>
                <w:sz w:val="28"/>
                <w:szCs w:val="28"/>
              </w:rPr>
            </w:pPr>
          </w:p>
          <w:p w14:paraId="576697CD" w14:textId="329775C1" w:rsidR="008232E3" w:rsidRPr="002A1F4B" w:rsidRDefault="008232E3" w:rsidP="00E20346">
            <w:pPr>
              <w:tabs>
                <w:tab w:val="left" w:pos="567"/>
                <w:tab w:val="left" w:pos="1843"/>
              </w:tabs>
              <w:spacing w:line="360" w:lineRule="auto"/>
              <w:jc w:val="center"/>
              <w:rPr>
                <w:rFonts w:ascii="Times New Roman" w:hAnsi="Times New Roman" w:cs="Times New Roman"/>
                <w:bCs/>
                <w:sz w:val="28"/>
                <w:szCs w:val="28"/>
              </w:rPr>
            </w:pPr>
            <w:r w:rsidRPr="002A1F4B">
              <w:rPr>
                <w:rFonts w:ascii="Times New Roman" w:hAnsi="Times New Roman" w:cs="Times New Roman"/>
                <w:bCs/>
                <w:sz w:val="28"/>
                <w:szCs w:val="28"/>
              </w:rPr>
              <w:t>3.24.</w:t>
            </w:r>
          </w:p>
          <w:p w14:paraId="35F88E32" w14:textId="695D2B48" w:rsidR="008232E3" w:rsidRPr="002A1F4B" w:rsidRDefault="008232E3" w:rsidP="00E20346">
            <w:pPr>
              <w:tabs>
                <w:tab w:val="left" w:pos="567"/>
                <w:tab w:val="left" w:pos="1843"/>
              </w:tabs>
              <w:spacing w:line="360" w:lineRule="auto"/>
              <w:jc w:val="center"/>
              <w:rPr>
                <w:rFonts w:ascii="Times New Roman" w:hAnsi="Times New Roman" w:cs="Times New Roman"/>
                <w:bCs/>
                <w:sz w:val="28"/>
                <w:szCs w:val="28"/>
              </w:rPr>
            </w:pPr>
            <w:r w:rsidRPr="002A1F4B">
              <w:rPr>
                <w:rFonts w:ascii="Times New Roman" w:hAnsi="Times New Roman" w:cs="Times New Roman"/>
                <w:bCs/>
                <w:sz w:val="28"/>
                <w:szCs w:val="28"/>
              </w:rPr>
              <w:t>3.25.</w:t>
            </w:r>
          </w:p>
          <w:p w14:paraId="0258E5EA" w14:textId="77777777" w:rsidR="00742D0B" w:rsidRDefault="00742D0B" w:rsidP="00E20346">
            <w:pPr>
              <w:tabs>
                <w:tab w:val="left" w:pos="567"/>
                <w:tab w:val="left" w:pos="1843"/>
              </w:tabs>
              <w:spacing w:line="360" w:lineRule="auto"/>
              <w:jc w:val="center"/>
              <w:rPr>
                <w:rFonts w:ascii="Times New Roman" w:hAnsi="Times New Roman" w:cs="Times New Roman"/>
                <w:bCs/>
                <w:sz w:val="28"/>
                <w:szCs w:val="28"/>
              </w:rPr>
            </w:pPr>
          </w:p>
          <w:p w14:paraId="7A048992" w14:textId="092C44D2" w:rsidR="008232E3" w:rsidRPr="002A1F4B" w:rsidRDefault="008232E3" w:rsidP="00E20346">
            <w:pPr>
              <w:tabs>
                <w:tab w:val="left" w:pos="567"/>
                <w:tab w:val="left" w:pos="1843"/>
              </w:tabs>
              <w:spacing w:line="360" w:lineRule="auto"/>
              <w:jc w:val="center"/>
              <w:rPr>
                <w:rFonts w:ascii="Times New Roman" w:hAnsi="Times New Roman" w:cs="Times New Roman"/>
                <w:bCs/>
                <w:sz w:val="28"/>
                <w:szCs w:val="28"/>
              </w:rPr>
            </w:pPr>
            <w:r w:rsidRPr="002A1F4B">
              <w:rPr>
                <w:rFonts w:ascii="Times New Roman" w:hAnsi="Times New Roman" w:cs="Times New Roman"/>
                <w:bCs/>
                <w:sz w:val="28"/>
                <w:szCs w:val="28"/>
              </w:rPr>
              <w:t>3.26.</w:t>
            </w:r>
          </w:p>
          <w:p w14:paraId="2504643D" w14:textId="77777777" w:rsidR="008F0705" w:rsidRDefault="008F0705" w:rsidP="00E20346">
            <w:pPr>
              <w:tabs>
                <w:tab w:val="left" w:pos="567"/>
                <w:tab w:val="left" w:pos="1843"/>
              </w:tabs>
              <w:spacing w:line="360" w:lineRule="auto"/>
              <w:jc w:val="center"/>
              <w:rPr>
                <w:rFonts w:ascii="Times New Roman" w:hAnsi="Times New Roman" w:cs="Times New Roman"/>
                <w:bCs/>
                <w:sz w:val="28"/>
                <w:szCs w:val="28"/>
              </w:rPr>
            </w:pPr>
          </w:p>
          <w:p w14:paraId="2D9D6E74" w14:textId="0E81CF8F" w:rsidR="008232E3" w:rsidRPr="002A1F4B" w:rsidRDefault="008232E3" w:rsidP="00E20346">
            <w:pPr>
              <w:tabs>
                <w:tab w:val="left" w:pos="567"/>
                <w:tab w:val="left" w:pos="1843"/>
              </w:tabs>
              <w:spacing w:line="360" w:lineRule="auto"/>
              <w:jc w:val="center"/>
              <w:rPr>
                <w:rFonts w:ascii="Times New Roman" w:hAnsi="Times New Roman" w:cs="Times New Roman"/>
                <w:bCs/>
                <w:sz w:val="28"/>
                <w:szCs w:val="28"/>
              </w:rPr>
            </w:pPr>
            <w:r w:rsidRPr="002A1F4B">
              <w:rPr>
                <w:rFonts w:ascii="Times New Roman" w:hAnsi="Times New Roman" w:cs="Times New Roman"/>
                <w:bCs/>
                <w:sz w:val="28"/>
                <w:szCs w:val="28"/>
              </w:rPr>
              <w:t>3.27.</w:t>
            </w:r>
          </w:p>
          <w:p w14:paraId="55BD5C39" w14:textId="77777777" w:rsidR="008F0705" w:rsidRDefault="008F0705" w:rsidP="00E20346">
            <w:pPr>
              <w:tabs>
                <w:tab w:val="left" w:pos="567"/>
                <w:tab w:val="left" w:pos="1843"/>
              </w:tabs>
              <w:spacing w:line="360" w:lineRule="auto"/>
              <w:jc w:val="center"/>
              <w:rPr>
                <w:rFonts w:ascii="Times New Roman" w:hAnsi="Times New Roman" w:cs="Times New Roman"/>
                <w:bCs/>
                <w:sz w:val="28"/>
                <w:szCs w:val="28"/>
              </w:rPr>
            </w:pPr>
          </w:p>
          <w:p w14:paraId="7CBB637E" w14:textId="52A66D56" w:rsidR="008232E3" w:rsidRPr="002A1F4B" w:rsidRDefault="008232E3" w:rsidP="00E20346">
            <w:pPr>
              <w:tabs>
                <w:tab w:val="left" w:pos="567"/>
                <w:tab w:val="left" w:pos="1843"/>
              </w:tabs>
              <w:spacing w:line="360" w:lineRule="auto"/>
              <w:jc w:val="center"/>
              <w:rPr>
                <w:rFonts w:ascii="Times New Roman" w:hAnsi="Times New Roman" w:cs="Times New Roman"/>
                <w:bCs/>
                <w:sz w:val="28"/>
                <w:szCs w:val="28"/>
              </w:rPr>
            </w:pPr>
            <w:r w:rsidRPr="002A1F4B">
              <w:rPr>
                <w:rFonts w:ascii="Times New Roman" w:hAnsi="Times New Roman" w:cs="Times New Roman"/>
                <w:bCs/>
                <w:sz w:val="28"/>
                <w:szCs w:val="28"/>
              </w:rPr>
              <w:t>3.28.</w:t>
            </w:r>
          </w:p>
          <w:p w14:paraId="2CACF1C5" w14:textId="77777777" w:rsidR="00D90A53" w:rsidRPr="002A1F4B" w:rsidRDefault="00D90A53" w:rsidP="00E20346">
            <w:pPr>
              <w:tabs>
                <w:tab w:val="left" w:pos="567"/>
                <w:tab w:val="left" w:pos="1843"/>
              </w:tabs>
              <w:spacing w:line="360" w:lineRule="auto"/>
              <w:jc w:val="center"/>
              <w:rPr>
                <w:rFonts w:ascii="Times New Roman" w:hAnsi="Times New Roman" w:cs="Times New Roman"/>
                <w:bCs/>
                <w:sz w:val="28"/>
                <w:szCs w:val="28"/>
              </w:rPr>
            </w:pPr>
          </w:p>
          <w:p w14:paraId="245D3A57" w14:textId="7EA21FDA" w:rsidR="008232E3" w:rsidRPr="002A1F4B" w:rsidRDefault="008232E3" w:rsidP="00E20346">
            <w:pPr>
              <w:tabs>
                <w:tab w:val="left" w:pos="567"/>
                <w:tab w:val="left" w:pos="1843"/>
              </w:tabs>
              <w:spacing w:line="360" w:lineRule="auto"/>
              <w:jc w:val="center"/>
              <w:rPr>
                <w:rFonts w:ascii="Times New Roman" w:hAnsi="Times New Roman" w:cs="Times New Roman"/>
                <w:bCs/>
                <w:sz w:val="28"/>
                <w:szCs w:val="28"/>
              </w:rPr>
            </w:pPr>
            <w:r w:rsidRPr="002A1F4B">
              <w:rPr>
                <w:rFonts w:ascii="Times New Roman" w:hAnsi="Times New Roman" w:cs="Times New Roman"/>
                <w:bCs/>
                <w:sz w:val="28"/>
                <w:szCs w:val="28"/>
              </w:rPr>
              <w:t>3.29.</w:t>
            </w:r>
          </w:p>
          <w:p w14:paraId="3418D0A9" w14:textId="77777777" w:rsidR="00B833D8" w:rsidRDefault="00B833D8" w:rsidP="00E20346">
            <w:pPr>
              <w:tabs>
                <w:tab w:val="left" w:pos="567"/>
                <w:tab w:val="left" w:pos="1843"/>
              </w:tabs>
              <w:spacing w:line="360" w:lineRule="auto"/>
              <w:jc w:val="center"/>
              <w:rPr>
                <w:rFonts w:ascii="Times New Roman" w:hAnsi="Times New Roman" w:cs="Times New Roman"/>
                <w:bCs/>
                <w:sz w:val="28"/>
                <w:szCs w:val="28"/>
              </w:rPr>
            </w:pPr>
          </w:p>
          <w:p w14:paraId="788E5359" w14:textId="1B7D61AC" w:rsidR="008232E3" w:rsidRPr="00B833D8" w:rsidRDefault="008232E3" w:rsidP="00E20346">
            <w:pPr>
              <w:tabs>
                <w:tab w:val="left" w:pos="567"/>
                <w:tab w:val="left" w:pos="1843"/>
              </w:tabs>
              <w:spacing w:line="360" w:lineRule="auto"/>
              <w:jc w:val="center"/>
              <w:rPr>
                <w:rFonts w:ascii="Times New Roman" w:hAnsi="Times New Roman" w:cs="Times New Roman"/>
                <w:bCs/>
                <w:sz w:val="28"/>
                <w:szCs w:val="28"/>
              </w:rPr>
            </w:pPr>
            <w:r w:rsidRPr="002A1F4B">
              <w:rPr>
                <w:rFonts w:ascii="Times New Roman" w:hAnsi="Times New Roman" w:cs="Times New Roman"/>
                <w:bCs/>
                <w:sz w:val="28"/>
                <w:szCs w:val="28"/>
              </w:rPr>
              <w:t>3</w:t>
            </w:r>
            <w:r w:rsidRPr="00B833D8">
              <w:rPr>
                <w:rFonts w:ascii="Times New Roman" w:hAnsi="Times New Roman" w:cs="Times New Roman"/>
                <w:bCs/>
                <w:sz w:val="28"/>
                <w:szCs w:val="28"/>
              </w:rPr>
              <w:t>.30.</w:t>
            </w:r>
          </w:p>
          <w:p w14:paraId="51365CC4" w14:textId="77777777" w:rsidR="008F0705" w:rsidRDefault="008F0705" w:rsidP="00E20346">
            <w:pPr>
              <w:tabs>
                <w:tab w:val="left" w:pos="567"/>
                <w:tab w:val="left" w:pos="1843"/>
              </w:tabs>
              <w:spacing w:line="360" w:lineRule="auto"/>
              <w:jc w:val="center"/>
              <w:rPr>
                <w:rFonts w:ascii="Times New Roman" w:hAnsi="Times New Roman" w:cs="Times New Roman"/>
                <w:bCs/>
                <w:sz w:val="28"/>
                <w:szCs w:val="28"/>
              </w:rPr>
            </w:pPr>
          </w:p>
          <w:p w14:paraId="4C90758F" w14:textId="17952EF0" w:rsidR="008232E3" w:rsidRPr="00B833D8" w:rsidRDefault="008232E3" w:rsidP="00E20346">
            <w:pPr>
              <w:tabs>
                <w:tab w:val="left" w:pos="567"/>
                <w:tab w:val="left" w:pos="1843"/>
              </w:tabs>
              <w:spacing w:line="360" w:lineRule="auto"/>
              <w:jc w:val="center"/>
              <w:rPr>
                <w:rFonts w:ascii="Times New Roman" w:hAnsi="Times New Roman" w:cs="Times New Roman"/>
                <w:bCs/>
                <w:sz w:val="28"/>
                <w:szCs w:val="28"/>
              </w:rPr>
            </w:pPr>
            <w:r w:rsidRPr="00B833D8">
              <w:rPr>
                <w:rFonts w:ascii="Times New Roman" w:hAnsi="Times New Roman" w:cs="Times New Roman"/>
                <w:bCs/>
                <w:sz w:val="28"/>
                <w:szCs w:val="28"/>
              </w:rPr>
              <w:t>3.31.</w:t>
            </w:r>
          </w:p>
          <w:p w14:paraId="464962D9" w14:textId="77777777" w:rsidR="00D90A53" w:rsidRPr="00B833D8" w:rsidRDefault="00D90A53" w:rsidP="00E20346">
            <w:pPr>
              <w:tabs>
                <w:tab w:val="left" w:pos="567"/>
                <w:tab w:val="left" w:pos="1843"/>
              </w:tabs>
              <w:spacing w:line="360" w:lineRule="auto"/>
              <w:jc w:val="center"/>
              <w:rPr>
                <w:rFonts w:ascii="Times New Roman" w:hAnsi="Times New Roman" w:cs="Times New Roman"/>
                <w:bCs/>
                <w:sz w:val="28"/>
                <w:szCs w:val="28"/>
              </w:rPr>
            </w:pPr>
          </w:p>
          <w:p w14:paraId="244614EC" w14:textId="52F96FF8" w:rsidR="008232E3" w:rsidRPr="00B833D8" w:rsidRDefault="008232E3" w:rsidP="00E20346">
            <w:pPr>
              <w:tabs>
                <w:tab w:val="left" w:pos="567"/>
                <w:tab w:val="left" w:pos="1843"/>
              </w:tabs>
              <w:spacing w:line="360" w:lineRule="auto"/>
              <w:jc w:val="center"/>
              <w:rPr>
                <w:rFonts w:ascii="Times New Roman" w:hAnsi="Times New Roman" w:cs="Times New Roman"/>
                <w:bCs/>
                <w:sz w:val="28"/>
                <w:szCs w:val="28"/>
              </w:rPr>
            </w:pPr>
            <w:r w:rsidRPr="00B833D8">
              <w:rPr>
                <w:rFonts w:ascii="Times New Roman" w:hAnsi="Times New Roman" w:cs="Times New Roman"/>
                <w:bCs/>
                <w:sz w:val="28"/>
                <w:szCs w:val="28"/>
              </w:rPr>
              <w:t>3.32.</w:t>
            </w:r>
          </w:p>
          <w:p w14:paraId="6F8AD11F" w14:textId="77777777" w:rsidR="009B6CEE" w:rsidRPr="00B833D8" w:rsidRDefault="009B6CEE" w:rsidP="00E20346">
            <w:pPr>
              <w:tabs>
                <w:tab w:val="left" w:pos="567"/>
                <w:tab w:val="left" w:pos="1843"/>
              </w:tabs>
              <w:spacing w:line="360" w:lineRule="auto"/>
              <w:jc w:val="center"/>
              <w:rPr>
                <w:rFonts w:ascii="Times New Roman" w:hAnsi="Times New Roman" w:cs="Times New Roman"/>
                <w:bCs/>
                <w:sz w:val="28"/>
                <w:szCs w:val="28"/>
              </w:rPr>
            </w:pPr>
          </w:p>
          <w:p w14:paraId="09F85F30" w14:textId="7DA3DF24" w:rsidR="009B6CEE" w:rsidRPr="00B833D8" w:rsidRDefault="00B833D8" w:rsidP="00E20346">
            <w:pPr>
              <w:tabs>
                <w:tab w:val="left" w:pos="567"/>
                <w:tab w:val="left" w:pos="1843"/>
              </w:tabs>
              <w:spacing w:line="360" w:lineRule="auto"/>
              <w:jc w:val="center"/>
              <w:rPr>
                <w:rFonts w:ascii="Times New Roman" w:hAnsi="Times New Roman" w:cs="Times New Roman"/>
                <w:bCs/>
                <w:sz w:val="28"/>
                <w:szCs w:val="28"/>
              </w:rPr>
            </w:pPr>
            <w:r w:rsidRPr="00B833D8">
              <w:rPr>
                <w:rFonts w:ascii="Times New Roman" w:hAnsi="Times New Roman" w:cs="Times New Roman"/>
                <w:bCs/>
                <w:sz w:val="28"/>
                <w:szCs w:val="28"/>
              </w:rPr>
              <w:t>3.33.</w:t>
            </w:r>
          </w:p>
          <w:p w14:paraId="205BA7B1" w14:textId="279054FA" w:rsidR="002A1F4B" w:rsidRPr="00B833D8" w:rsidRDefault="00B833D8" w:rsidP="00E20346">
            <w:pPr>
              <w:tabs>
                <w:tab w:val="left" w:pos="567"/>
                <w:tab w:val="left" w:pos="1843"/>
              </w:tabs>
              <w:spacing w:line="360" w:lineRule="auto"/>
              <w:jc w:val="center"/>
              <w:rPr>
                <w:rFonts w:ascii="Times New Roman" w:hAnsi="Times New Roman" w:cs="Times New Roman"/>
                <w:bCs/>
                <w:sz w:val="28"/>
                <w:szCs w:val="28"/>
              </w:rPr>
            </w:pPr>
            <w:r w:rsidRPr="00B833D8">
              <w:rPr>
                <w:rFonts w:ascii="Times New Roman" w:hAnsi="Times New Roman" w:cs="Times New Roman"/>
                <w:bCs/>
                <w:sz w:val="28"/>
                <w:szCs w:val="28"/>
              </w:rPr>
              <w:t>3.34.</w:t>
            </w:r>
          </w:p>
          <w:p w14:paraId="160B374C" w14:textId="77777777" w:rsidR="00A71C43" w:rsidRDefault="00A71C43" w:rsidP="00E20346">
            <w:pPr>
              <w:tabs>
                <w:tab w:val="left" w:pos="567"/>
                <w:tab w:val="left" w:pos="1843"/>
              </w:tabs>
              <w:spacing w:line="360" w:lineRule="auto"/>
              <w:jc w:val="center"/>
              <w:rPr>
                <w:rFonts w:ascii="Times New Roman" w:hAnsi="Times New Roman" w:cs="Times New Roman"/>
                <w:bCs/>
                <w:sz w:val="28"/>
                <w:szCs w:val="28"/>
              </w:rPr>
            </w:pPr>
          </w:p>
          <w:p w14:paraId="28FCFB87" w14:textId="3DAFA2F4" w:rsidR="002A1F4B" w:rsidRPr="00B833D8" w:rsidRDefault="00B833D8" w:rsidP="00E20346">
            <w:pPr>
              <w:tabs>
                <w:tab w:val="left" w:pos="567"/>
                <w:tab w:val="left" w:pos="1843"/>
              </w:tabs>
              <w:spacing w:line="360" w:lineRule="auto"/>
              <w:jc w:val="center"/>
              <w:rPr>
                <w:rFonts w:ascii="Times New Roman" w:hAnsi="Times New Roman" w:cs="Times New Roman"/>
                <w:bCs/>
                <w:sz w:val="28"/>
                <w:szCs w:val="28"/>
              </w:rPr>
            </w:pPr>
            <w:r w:rsidRPr="00B833D8">
              <w:rPr>
                <w:rFonts w:ascii="Times New Roman" w:hAnsi="Times New Roman" w:cs="Times New Roman"/>
                <w:bCs/>
                <w:sz w:val="28"/>
                <w:szCs w:val="28"/>
              </w:rPr>
              <w:t>3.35.</w:t>
            </w:r>
          </w:p>
          <w:p w14:paraId="55C774C8" w14:textId="34862FFC" w:rsidR="002A1F4B" w:rsidRPr="00B833D8" w:rsidRDefault="00B833D8" w:rsidP="00E20346">
            <w:pPr>
              <w:tabs>
                <w:tab w:val="left" w:pos="567"/>
                <w:tab w:val="left" w:pos="1843"/>
              </w:tabs>
              <w:spacing w:line="360" w:lineRule="auto"/>
              <w:jc w:val="center"/>
              <w:rPr>
                <w:rFonts w:ascii="Times New Roman" w:hAnsi="Times New Roman" w:cs="Times New Roman"/>
                <w:bCs/>
                <w:sz w:val="28"/>
                <w:szCs w:val="28"/>
              </w:rPr>
            </w:pPr>
            <w:r w:rsidRPr="00B833D8">
              <w:rPr>
                <w:rFonts w:ascii="Times New Roman" w:hAnsi="Times New Roman" w:cs="Times New Roman"/>
                <w:bCs/>
                <w:sz w:val="28"/>
                <w:szCs w:val="28"/>
              </w:rPr>
              <w:t>3.36.</w:t>
            </w:r>
          </w:p>
          <w:p w14:paraId="6290EF6E" w14:textId="2D91B228" w:rsidR="002A1F4B" w:rsidRPr="00B833D8" w:rsidRDefault="00B833D8" w:rsidP="00E20346">
            <w:pPr>
              <w:tabs>
                <w:tab w:val="left" w:pos="567"/>
                <w:tab w:val="left" w:pos="1843"/>
              </w:tabs>
              <w:spacing w:line="360" w:lineRule="auto"/>
              <w:jc w:val="center"/>
              <w:rPr>
                <w:rFonts w:ascii="Times New Roman" w:hAnsi="Times New Roman" w:cs="Times New Roman"/>
                <w:bCs/>
                <w:sz w:val="28"/>
                <w:szCs w:val="28"/>
              </w:rPr>
            </w:pPr>
            <w:r w:rsidRPr="00B833D8">
              <w:rPr>
                <w:rFonts w:ascii="Times New Roman" w:hAnsi="Times New Roman" w:cs="Times New Roman"/>
                <w:bCs/>
                <w:sz w:val="28"/>
                <w:szCs w:val="28"/>
              </w:rPr>
              <w:lastRenderedPageBreak/>
              <w:t>3.37.</w:t>
            </w:r>
          </w:p>
          <w:p w14:paraId="57F31C13" w14:textId="77777777" w:rsidR="00A71C43" w:rsidRDefault="00A71C43" w:rsidP="00E20346">
            <w:pPr>
              <w:tabs>
                <w:tab w:val="left" w:pos="567"/>
                <w:tab w:val="left" w:pos="1843"/>
              </w:tabs>
              <w:spacing w:line="360" w:lineRule="auto"/>
              <w:jc w:val="center"/>
              <w:rPr>
                <w:rFonts w:ascii="Times New Roman" w:hAnsi="Times New Roman" w:cs="Times New Roman"/>
                <w:bCs/>
                <w:sz w:val="28"/>
                <w:szCs w:val="28"/>
              </w:rPr>
            </w:pPr>
          </w:p>
          <w:p w14:paraId="445567D6" w14:textId="65FB8D13" w:rsidR="00B833D8" w:rsidRPr="00A71C43" w:rsidRDefault="00A71C43" w:rsidP="00E20346">
            <w:pPr>
              <w:tabs>
                <w:tab w:val="left" w:pos="567"/>
                <w:tab w:val="left" w:pos="1843"/>
              </w:tabs>
              <w:spacing w:line="360" w:lineRule="auto"/>
              <w:jc w:val="center"/>
              <w:rPr>
                <w:rFonts w:ascii="Times New Roman" w:hAnsi="Times New Roman" w:cs="Times New Roman"/>
                <w:bCs/>
                <w:sz w:val="28"/>
                <w:szCs w:val="28"/>
              </w:rPr>
            </w:pPr>
            <w:r w:rsidRPr="00A71C43">
              <w:rPr>
                <w:rFonts w:ascii="Times New Roman" w:hAnsi="Times New Roman" w:cs="Times New Roman"/>
                <w:bCs/>
                <w:sz w:val="28"/>
                <w:szCs w:val="28"/>
              </w:rPr>
              <w:t>4.1.</w:t>
            </w:r>
          </w:p>
          <w:p w14:paraId="43B2495D" w14:textId="7A4A1283" w:rsidR="00A71C43" w:rsidRPr="00A71C43" w:rsidRDefault="00A71C43" w:rsidP="00E20346">
            <w:pPr>
              <w:tabs>
                <w:tab w:val="left" w:pos="567"/>
                <w:tab w:val="left" w:pos="1843"/>
              </w:tabs>
              <w:spacing w:line="360" w:lineRule="auto"/>
              <w:jc w:val="center"/>
              <w:rPr>
                <w:rFonts w:ascii="Times New Roman" w:hAnsi="Times New Roman" w:cs="Times New Roman"/>
                <w:bCs/>
                <w:sz w:val="28"/>
                <w:szCs w:val="28"/>
              </w:rPr>
            </w:pPr>
            <w:r w:rsidRPr="00A71C43">
              <w:rPr>
                <w:rFonts w:ascii="Times New Roman" w:hAnsi="Times New Roman" w:cs="Times New Roman"/>
                <w:bCs/>
                <w:sz w:val="28"/>
                <w:szCs w:val="28"/>
              </w:rPr>
              <w:t>4.2.</w:t>
            </w:r>
          </w:p>
          <w:p w14:paraId="6BDD04D7" w14:textId="14C4B448" w:rsidR="00A71C43" w:rsidRPr="00A71C43" w:rsidRDefault="00A71C43" w:rsidP="00E20346">
            <w:pPr>
              <w:tabs>
                <w:tab w:val="left" w:pos="567"/>
                <w:tab w:val="left" w:pos="1843"/>
              </w:tabs>
              <w:spacing w:line="360" w:lineRule="auto"/>
              <w:jc w:val="center"/>
              <w:rPr>
                <w:rFonts w:ascii="Times New Roman" w:hAnsi="Times New Roman" w:cs="Times New Roman"/>
                <w:bCs/>
                <w:sz w:val="28"/>
                <w:szCs w:val="28"/>
              </w:rPr>
            </w:pPr>
            <w:r w:rsidRPr="00A71C43">
              <w:rPr>
                <w:rFonts w:ascii="Times New Roman" w:hAnsi="Times New Roman" w:cs="Times New Roman"/>
                <w:bCs/>
                <w:sz w:val="28"/>
                <w:szCs w:val="28"/>
              </w:rPr>
              <w:t>4.3.</w:t>
            </w:r>
          </w:p>
          <w:p w14:paraId="450C18F1" w14:textId="163A722E" w:rsidR="00A71C43" w:rsidRPr="00A71C43" w:rsidRDefault="00A71C43" w:rsidP="00E20346">
            <w:pPr>
              <w:tabs>
                <w:tab w:val="left" w:pos="567"/>
                <w:tab w:val="left" w:pos="1843"/>
              </w:tabs>
              <w:spacing w:line="360" w:lineRule="auto"/>
              <w:jc w:val="center"/>
              <w:rPr>
                <w:rFonts w:ascii="Times New Roman" w:hAnsi="Times New Roman" w:cs="Times New Roman"/>
                <w:bCs/>
                <w:sz w:val="28"/>
                <w:szCs w:val="28"/>
              </w:rPr>
            </w:pPr>
            <w:r w:rsidRPr="00A71C43">
              <w:rPr>
                <w:rFonts w:ascii="Times New Roman" w:hAnsi="Times New Roman" w:cs="Times New Roman"/>
                <w:bCs/>
                <w:sz w:val="28"/>
                <w:szCs w:val="28"/>
              </w:rPr>
              <w:t>4.4.</w:t>
            </w:r>
          </w:p>
          <w:p w14:paraId="010C45E8" w14:textId="1BC64205" w:rsidR="00A71C43" w:rsidRPr="00A71C43" w:rsidRDefault="00A71C43" w:rsidP="00E20346">
            <w:pPr>
              <w:tabs>
                <w:tab w:val="left" w:pos="567"/>
                <w:tab w:val="left" w:pos="1843"/>
              </w:tabs>
              <w:spacing w:line="360" w:lineRule="auto"/>
              <w:jc w:val="center"/>
              <w:rPr>
                <w:rFonts w:ascii="Times New Roman" w:hAnsi="Times New Roman" w:cs="Times New Roman"/>
                <w:bCs/>
                <w:sz w:val="28"/>
                <w:szCs w:val="28"/>
              </w:rPr>
            </w:pPr>
            <w:r w:rsidRPr="00A71C43">
              <w:rPr>
                <w:rFonts w:ascii="Times New Roman" w:hAnsi="Times New Roman" w:cs="Times New Roman"/>
                <w:bCs/>
                <w:sz w:val="28"/>
                <w:szCs w:val="28"/>
              </w:rPr>
              <w:t>4.5.</w:t>
            </w:r>
          </w:p>
          <w:p w14:paraId="6A21034F" w14:textId="5EE75EC5" w:rsidR="00A71C43" w:rsidRPr="00A71C43" w:rsidRDefault="00A71C43" w:rsidP="00E20346">
            <w:pPr>
              <w:tabs>
                <w:tab w:val="left" w:pos="567"/>
                <w:tab w:val="left" w:pos="1843"/>
              </w:tabs>
              <w:spacing w:line="360" w:lineRule="auto"/>
              <w:jc w:val="center"/>
              <w:rPr>
                <w:rFonts w:ascii="Times New Roman" w:hAnsi="Times New Roman" w:cs="Times New Roman"/>
                <w:bCs/>
                <w:sz w:val="28"/>
                <w:szCs w:val="28"/>
              </w:rPr>
            </w:pPr>
            <w:r w:rsidRPr="00A71C43">
              <w:rPr>
                <w:rFonts w:ascii="Times New Roman" w:hAnsi="Times New Roman" w:cs="Times New Roman"/>
                <w:bCs/>
                <w:sz w:val="28"/>
                <w:szCs w:val="28"/>
              </w:rPr>
              <w:t>4.6.</w:t>
            </w:r>
          </w:p>
          <w:p w14:paraId="139ABD6A" w14:textId="131647DA" w:rsidR="009B6CEE" w:rsidRPr="002A1F4B" w:rsidRDefault="009B6CEE" w:rsidP="00E20346">
            <w:pPr>
              <w:tabs>
                <w:tab w:val="left" w:pos="567"/>
                <w:tab w:val="left" w:pos="1843"/>
              </w:tabs>
              <w:spacing w:line="360" w:lineRule="auto"/>
              <w:jc w:val="both"/>
              <w:rPr>
                <w:rFonts w:ascii="Times New Roman" w:hAnsi="Times New Roman" w:cs="Times New Roman"/>
                <w:bCs/>
                <w:sz w:val="28"/>
                <w:szCs w:val="28"/>
              </w:rPr>
            </w:pPr>
          </w:p>
          <w:p w14:paraId="65AC9A9F" w14:textId="71FFCE8D" w:rsidR="009B6CEE" w:rsidRPr="002A1F4B" w:rsidRDefault="009B6CEE" w:rsidP="00E20346">
            <w:pPr>
              <w:tabs>
                <w:tab w:val="left" w:pos="567"/>
                <w:tab w:val="left" w:pos="1843"/>
              </w:tabs>
              <w:spacing w:line="360" w:lineRule="auto"/>
              <w:jc w:val="both"/>
              <w:rPr>
                <w:rFonts w:ascii="Times New Roman" w:hAnsi="Times New Roman" w:cs="Times New Roman"/>
                <w:bCs/>
                <w:sz w:val="28"/>
                <w:szCs w:val="28"/>
              </w:rPr>
            </w:pPr>
          </w:p>
        </w:tc>
        <w:tc>
          <w:tcPr>
            <w:tcW w:w="8094" w:type="dxa"/>
            <w:gridSpan w:val="2"/>
            <w:tcBorders>
              <w:top w:val="single" w:sz="4" w:space="0" w:color="auto"/>
            </w:tcBorders>
            <w:vAlign w:val="center"/>
          </w:tcPr>
          <w:p w14:paraId="042CA454" w14:textId="276566CB" w:rsidR="001E39B1" w:rsidRPr="00EE19FF" w:rsidRDefault="00BF465A" w:rsidP="00EE19FF">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r w:rsidRPr="00EE19FF">
              <w:rPr>
                <w:rFonts w:ascii="Times New Roman" w:hAnsi="Times New Roman" w:cs="Times New Roman"/>
                <w:b w:val="0"/>
                <w:sz w:val="28"/>
                <w:szCs w:val="28"/>
              </w:rPr>
              <w:lastRenderedPageBreak/>
              <w:fldChar w:fldCharType="begin"/>
            </w:r>
            <w:r w:rsidRPr="00EE19FF">
              <w:rPr>
                <w:rFonts w:ascii="Times New Roman" w:hAnsi="Times New Roman" w:cs="Times New Roman"/>
                <w:b w:val="0"/>
                <w:sz w:val="28"/>
                <w:szCs w:val="28"/>
              </w:rPr>
              <w:instrText xml:space="preserve"> TOC \h \z \c "Biểu đồ 3." </w:instrText>
            </w:r>
            <w:r w:rsidRPr="00EE19FF">
              <w:rPr>
                <w:rFonts w:ascii="Times New Roman" w:hAnsi="Times New Roman" w:cs="Times New Roman"/>
                <w:b w:val="0"/>
                <w:sz w:val="28"/>
                <w:szCs w:val="28"/>
              </w:rPr>
              <w:fldChar w:fldCharType="separate"/>
            </w:r>
            <w:hyperlink w:anchor="_Toc209305077" w:history="1">
              <w:r w:rsidR="001E39B1" w:rsidRPr="00EE19FF">
                <w:rPr>
                  <w:rStyle w:val="Hyperlink"/>
                  <w:rFonts w:ascii="Times New Roman" w:hAnsi="Times New Roman" w:cs="Times New Roman"/>
                  <w:b w:val="0"/>
                  <w:noProof/>
                  <w:sz w:val="28"/>
                  <w:szCs w:val="28"/>
                </w:rPr>
                <w:t>Quãng đường bơi đến bệ của chuột trong mê lộ nước</w:t>
              </w:r>
              <w:r w:rsidR="001E39B1" w:rsidRPr="00EE19FF">
                <w:rPr>
                  <w:rFonts w:ascii="Times New Roman" w:hAnsi="Times New Roman" w:cs="Times New Roman"/>
                  <w:b w:val="0"/>
                  <w:noProof/>
                  <w:webHidden/>
                  <w:sz w:val="28"/>
                  <w:szCs w:val="28"/>
                </w:rPr>
                <w:tab/>
              </w:r>
              <w:r w:rsidR="001E39B1" w:rsidRPr="00EE19FF">
                <w:rPr>
                  <w:rFonts w:ascii="Times New Roman" w:hAnsi="Times New Roman" w:cs="Times New Roman"/>
                  <w:b w:val="0"/>
                  <w:noProof/>
                  <w:webHidden/>
                  <w:sz w:val="28"/>
                  <w:szCs w:val="28"/>
                </w:rPr>
                <w:fldChar w:fldCharType="begin"/>
              </w:r>
              <w:r w:rsidR="001E39B1" w:rsidRPr="00EE19FF">
                <w:rPr>
                  <w:rFonts w:ascii="Times New Roman" w:hAnsi="Times New Roman" w:cs="Times New Roman"/>
                  <w:b w:val="0"/>
                  <w:noProof/>
                  <w:webHidden/>
                  <w:sz w:val="28"/>
                  <w:szCs w:val="28"/>
                </w:rPr>
                <w:instrText xml:space="preserve"> PAGEREF _Toc209305077 \h </w:instrText>
              </w:r>
              <w:r w:rsidR="001E39B1" w:rsidRPr="00EE19FF">
                <w:rPr>
                  <w:rFonts w:ascii="Times New Roman" w:hAnsi="Times New Roman" w:cs="Times New Roman"/>
                  <w:b w:val="0"/>
                  <w:noProof/>
                  <w:webHidden/>
                  <w:sz w:val="28"/>
                  <w:szCs w:val="28"/>
                </w:rPr>
              </w:r>
              <w:r w:rsidR="001E39B1" w:rsidRPr="00EE19FF">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74</w:t>
              </w:r>
              <w:r w:rsidR="001E39B1" w:rsidRPr="00EE19FF">
                <w:rPr>
                  <w:rFonts w:ascii="Times New Roman" w:hAnsi="Times New Roman" w:cs="Times New Roman"/>
                  <w:b w:val="0"/>
                  <w:noProof/>
                  <w:webHidden/>
                  <w:sz w:val="28"/>
                  <w:szCs w:val="28"/>
                </w:rPr>
                <w:fldChar w:fldCharType="end"/>
              </w:r>
            </w:hyperlink>
          </w:p>
          <w:p w14:paraId="3FA8DED1" w14:textId="47E5571E" w:rsidR="001E39B1" w:rsidRPr="00EE19FF" w:rsidRDefault="001E39B1" w:rsidP="00EE19FF">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078" w:history="1">
              <w:r w:rsidRPr="00EE19FF">
                <w:rPr>
                  <w:rStyle w:val="Hyperlink"/>
                  <w:rFonts w:ascii="Times New Roman" w:hAnsi="Times New Roman" w:cs="Times New Roman"/>
                  <w:b w:val="0"/>
                  <w:noProof/>
                  <w:sz w:val="28"/>
                  <w:szCs w:val="28"/>
                </w:rPr>
                <w:t>Thời gian bơi đến bệ của chuột trong mê lộ nước Morris</w:t>
              </w:r>
              <w:r w:rsidRPr="00EE19FF">
                <w:rPr>
                  <w:rFonts w:ascii="Times New Roman" w:hAnsi="Times New Roman" w:cs="Times New Roman"/>
                  <w:b w:val="0"/>
                  <w:noProof/>
                  <w:webHidden/>
                  <w:sz w:val="28"/>
                  <w:szCs w:val="28"/>
                </w:rPr>
                <w:tab/>
              </w:r>
              <w:r w:rsidRPr="00EE19FF">
                <w:rPr>
                  <w:rFonts w:ascii="Times New Roman" w:hAnsi="Times New Roman" w:cs="Times New Roman"/>
                  <w:b w:val="0"/>
                  <w:noProof/>
                  <w:webHidden/>
                  <w:sz w:val="28"/>
                  <w:szCs w:val="28"/>
                </w:rPr>
                <w:fldChar w:fldCharType="begin"/>
              </w:r>
              <w:r w:rsidRPr="00EE19FF">
                <w:rPr>
                  <w:rFonts w:ascii="Times New Roman" w:hAnsi="Times New Roman" w:cs="Times New Roman"/>
                  <w:b w:val="0"/>
                  <w:noProof/>
                  <w:webHidden/>
                  <w:sz w:val="28"/>
                  <w:szCs w:val="28"/>
                </w:rPr>
                <w:instrText xml:space="preserve"> PAGEREF _Toc209305078 \h </w:instrText>
              </w:r>
              <w:r w:rsidRPr="00EE19FF">
                <w:rPr>
                  <w:rFonts w:ascii="Times New Roman" w:hAnsi="Times New Roman" w:cs="Times New Roman"/>
                  <w:b w:val="0"/>
                  <w:noProof/>
                  <w:webHidden/>
                  <w:sz w:val="28"/>
                  <w:szCs w:val="28"/>
                </w:rPr>
              </w:r>
              <w:r w:rsidRPr="00EE19FF">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75</w:t>
              </w:r>
              <w:r w:rsidRPr="00EE19FF">
                <w:rPr>
                  <w:rFonts w:ascii="Times New Roman" w:hAnsi="Times New Roman" w:cs="Times New Roman"/>
                  <w:b w:val="0"/>
                  <w:noProof/>
                  <w:webHidden/>
                  <w:sz w:val="28"/>
                  <w:szCs w:val="28"/>
                </w:rPr>
                <w:fldChar w:fldCharType="end"/>
              </w:r>
            </w:hyperlink>
          </w:p>
          <w:p w14:paraId="4C78C986" w14:textId="2FF7F529" w:rsidR="001E39B1" w:rsidRPr="00EE19FF" w:rsidRDefault="001E39B1" w:rsidP="00EE19FF">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079" w:history="1">
              <w:r w:rsidRPr="00EE19FF">
                <w:rPr>
                  <w:rStyle w:val="Hyperlink"/>
                  <w:rFonts w:ascii="Times New Roman" w:hAnsi="Times New Roman" w:cs="Times New Roman"/>
                  <w:b w:val="0"/>
                  <w:noProof/>
                  <w:sz w:val="28"/>
                  <w:szCs w:val="28"/>
                </w:rPr>
                <w:t>Phần trăm vận động luân phiên của chuột trong mê lộ Y</w:t>
              </w:r>
              <w:r w:rsidRPr="00EE19FF">
                <w:rPr>
                  <w:rFonts w:ascii="Times New Roman" w:hAnsi="Times New Roman" w:cs="Times New Roman"/>
                  <w:b w:val="0"/>
                  <w:noProof/>
                  <w:webHidden/>
                  <w:sz w:val="28"/>
                  <w:szCs w:val="28"/>
                </w:rPr>
                <w:tab/>
              </w:r>
              <w:r w:rsidRPr="00EE19FF">
                <w:rPr>
                  <w:rFonts w:ascii="Times New Roman" w:hAnsi="Times New Roman" w:cs="Times New Roman"/>
                  <w:b w:val="0"/>
                  <w:noProof/>
                  <w:webHidden/>
                  <w:sz w:val="28"/>
                  <w:szCs w:val="28"/>
                </w:rPr>
                <w:fldChar w:fldCharType="begin"/>
              </w:r>
              <w:r w:rsidRPr="00EE19FF">
                <w:rPr>
                  <w:rFonts w:ascii="Times New Roman" w:hAnsi="Times New Roman" w:cs="Times New Roman"/>
                  <w:b w:val="0"/>
                  <w:noProof/>
                  <w:webHidden/>
                  <w:sz w:val="28"/>
                  <w:szCs w:val="28"/>
                </w:rPr>
                <w:instrText xml:space="preserve"> PAGEREF _Toc209305079 \h </w:instrText>
              </w:r>
              <w:r w:rsidRPr="00EE19FF">
                <w:rPr>
                  <w:rFonts w:ascii="Times New Roman" w:hAnsi="Times New Roman" w:cs="Times New Roman"/>
                  <w:b w:val="0"/>
                  <w:noProof/>
                  <w:webHidden/>
                  <w:sz w:val="28"/>
                  <w:szCs w:val="28"/>
                </w:rPr>
              </w:r>
              <w:r w:rsidRPr="00EE19FF">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76</w:t>
              </w:r>
              <w:r w:rsidRPr="00EE19FF">
                <w:rPr>
                  <w:rFonts w:ascii="Times New Roman" w:hAnsi="Times New Roman" w:cs="Times New Roman"/>
                  <w:b w:val="0"/>
                  <w:noProof/>
                  <w:webHidden/>
                  <w:sz w:val="28"/>
                  <w:szCs w:val="28"/>
                </w:rPr>
                <w:fldChar w:fldCharType="end"/>
              </w:r>
            </w:hyperlink>
          </w:p>
          <w:p w14:paraId="50D7EC1A" w14:textId="4833D6E2" w:rsidR="001E39B1" w:rsidRPr="00EE19FF" w:rsidRDefault="001E39B1" w:rsidP="00EE19FF">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080" w:history="1">
              <w:r w:rsidRPr="00EE19FF">
                <w:rPr>
                  <w:rStyle w:val="Hyperlink"/>
                  <w:rFonts w:ascii="Times New Roman" w:hAnsi="Times New Roman" w:cs="Times New Roman"/>
                  <w:b w:val="0"/>
                  <w:noProof/>
                  <w:sz w:val="28"/>
                  <w:szCs w:val="28"/>
                </w:rPr>
                <w:t>Số lần khám phá 2 vật giống nhau ở chuột</w:t>
              </w:r>
              <w:r w:rsidRPr="00EE19FF">
                <w:rPr>
                  <w:rFonts w:ascii="Times New Roman" w:hAnsi="Times New Roman" w:cs="Times New Roman"/>
                  <w:b w:val="0"/>
                  <w:noProof/>
                  <w:webHidden/>
                  <w:sz w:val="28"/>
                  <w:szCs w:val="28"/>
                </w:rPr>
                <w:tab/>
              </w:r>
              <w:r w:rsidRPr="00EE19FF">
                <w:rPr>
                  <w:rFonts w:ascii="Times New Roman" w:hAnsi="Times New Roman" w:cs="Times New Roman"/>
                  <w:b w:val="0"/>
                  <w:noProof/>
                  <w:webHidden/>
                  <w:sz w:val="28"/>
                  <w:szCs w:val="28"/>
                </w:rPr>
                <w:fldChar w:fldCharType="begin"/>
              </w:r>
              <w:r w:rsidRPr="00EE19FF">
                <w:rPr>
                  <w:rFonts w:ascii="Times New Roman" w:hAnsi="Times New Roman" w:cs="Times New Roman"/>
                  <w:b w:val="0"/>
                  <w:noProof/>
                  <w:webHidden/>
                  <w:sz w:val="28"/>
                  <w:szCs w:val="28"/>
                </w:rPr>
                <w:instrText xml:space="preserve"> PAGEREF _Toc209305080 \h </w:instrText>
              </w:r>
              <w:r w:rsidRPr="00EE19FF">
                <w:rPr>
                  <w:rFonts w:ascii="Times New Roman" w:hAnsi="Times New Roman" w:cs="Times New Roman"/>
                  <w:b w:val="0"/>
                  <w:noProof/>
                  <w:webHidden/>
                  <w:sz w:val="28"/>
                  <w:szCs w:val="28"/>
                </w:rPr>
              </w:r>
              <w:r w:rsidRPr="00EE19FF">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76</w:t>
              </w:r>
              <w:r w:rsidRPr="00EE19FF">
                <w:rPr>
                  <w:rFonts w:ascii="Times New Roman" w:hAnsi="Times New Roman" w:cs="Times New Roman"/>
                  <w:b w:val="0"/>
                  <w:noProof/>
                  <w:webHidden/>
                  <w:sz w:val="28"/>
                  <w:szCs w:val="28"/>
                </w:rPr>
                <w:fldChar w:fldCharType="end"/>
              </w:r>
            </w:hyperlink>
          </w:p>
          <w:p w14:paraId="068973CC" w14:textId="07C58A17" w:rsidR="001E39B1" w:rsidRPr="00EE19FF" w:rsidRDefault="001E39B1" w:rsidP="00EE19FF">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081" w:history="1">
              <w:r w:rsidRPr="00EE19FF">
                <w:rPr>
                  <w:rStyle w:val="Hyperlink"/>
                  <w:rFonts w:ascii="Times New Roman" w:hAnsi="Times New Roman" w:cs="Times New Roman"/>
                  <w:b w:val="0"/>
                  <w:noProof/>
                  <w:sz w:val="28"/>
                  <w:szCs w:val="28"/>
                </w:rPr>
                <w:t>Thời gian khám phá 2 vật giống nhau ở chuột</w:t>
              </w:r>
              <w:r w:rsidRPr="00EE19FF">
                <w:rPr>
                  <w:rFonts w:ascii="Times New Roman" w:hAnsi="Times New Roman" w:cs="Times New Roman"/>
                  <w:b w:val="0"/>
                  <w:noProof/>
                  <w:webHidden/>
                  <w:sz w:val="28"/>
                  <w:szCs w:val="28"/>
                </w:rPr>
                <w:tab/>
              </w:r>
              <w:r w:rsidRPr="00EE19FF">
                <w:rPr>
                  <w:rFonts w:ascii="Times New Roman" w:hAnsi="Times New Roman" w:cs="Times New Roman"/>
                  <w:b w:val="0"/>
                  <w:noProof/>
                  <w:webHidden/>
                  <w:sz w:val="28"/>
                  <w:szCs w:val="28"/>
                </w:rPr>
                <w:fldChar w:fldCharType="begin"/>
              </w:r>
              <w:r w:rsidRPr="00EE19FF">
                <w:rPr>
                  <w:rFonts w:ascii="Times New Roman" w:hAnsi="Times New Roman" w:cs="Times New Roman"/>
                  <w:b w:val="0"/>
                  <w:noProof/>
                  <w:webHidden/>
                  <w:sz w:val="28"/>
                  <w:szCs w:val="28"/>
                </w:rPr>
                <w:instrText xml:space="preserve"> PAGEREF _Toc209305081 \h </w:instrText>
              </w:r>
              <w:r w:rsidRPr="00EE19FF">
                <w:rPr>
                  <w:rFonts w:ascii="Times New Roman" w:hAnsi="Times New Roman" w:cs="Times New Roman"/>
                  <w:b w:val="0"/>
                  <w:noProof/>
                  <w:webHidden/>
                  <w:sz w:val="28"/>
                  <w:szCs w:val="28"/>
                </w:rPr>
              </w:r>
              <w:r w:rsidRPr="00EE19FF">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77</w:t>
              </w:r>
              <w:r w:rsidRPr="00EE19FF">
                <w:rPr>
                  <w:rFonts w:ascii="Times New Roman" w:hAnsi="Times New Roman" w:cs="Times New Roman"/>
                  <w:b w:val="0"/>
                  <w:noProof/>
                  <w:webHidden/>
                  <w:sz w:val="28"/>
                  <w:szCs w:val="28"/>
                </w:rPr>
                <w:fldChar w:fldCharType="end"/>
              </w:r>
            </w:hyperlink>
          </w:p>
          <w:p w14:paraId="622BFE1F" w14:textId="3F3B28C1" w:rsidR="001E39B1" w:rsidRPr="00EE19FF" w:rsidRDefault="001E39B1" w:rsidP="00EE19FF">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082" w:history="1">
              <w:r w:rsidRPr="00EE19FF">
                <w:rPr>
                  <w:rStyle w:val="Hyperlink"/>
                  <w:rFonts w:ascii="Times New Roman" w:hAnsi="Times New Roman" w:cs="Times New Roman"/>
                  <w:b w:val="0"/>
                  <w:noProof/>
                  <w:sz w:val="28"/>
                  <w:szCs w:val="28"/>
                </w:rPr>
                <w:t>Số lần khám phá đồ vật mới và cũ ở chuột</w:t>
              </w:r>
              <w:r w:rsidRPr="00EE19FF">
                <w:rPr>
                  <w:rFonts w:ascii="Times New Roman" w:hAnsi="Times New Roman" w:cs="Times New Roman"/>
                  <w:b w:val="0"/>
                  <w:noProof/>
                  <w:webHidden/>
                  <w:sz w:val="28"/>
                  <w:szCs w:val="28"/>
                </w:rPr>
                <w:tab/>
              </w:r>
              <w:r w:rsidRPr="00EE19FF">
                <w:rPr>
                  <w:rFonts w:ascii="Times New Roman" w:hAnsi="Times New Roman" w:cs="Times New Roman"/>
                  <w:b w:val="0"/>
                  <w:noProof/>
                  <w:webHidden/>
                  <w:sz w:val="28"/>
                  <w:szCs w:val="28"/>
                </w:rPr>
                <w:fldChar w:fldCharType="begin"/>
              </w:r>
              <w:r w:rsidRPr="00EE19FF">
                <w:rPr>
                  <w:rFonts w:ascii="Times New Roman" w:hAnsi="Times New Roman" w:cs="Times New Roman"/>
                  <w:b w:val="0"/>
                  <w:noProof/>
                  <w:webHidden/>
                  <w:sz w:val="28"/>
                  <w:szCs w:val="28"/>
                </w:rPr>
                <w:instrText xml:space="preserve"> PAGEREF _Toc209305082 \h </w:instrText>
              </w:r>
              <w:r w:rsidRPr="00EE19FF">
                <w:rPr>
                  <w:rFonts w:ascii="Times New Roman" w:hAnsi="Times New Roman" w:cs="Times New Roman"/>
                  <w:b w:val="0"/>
                  <w:noProof/>
                  <w:webHidden/>
                  <w:sz w:val="28"/>
                  <w:szCs w:val="28"/>
                </w:rPr>
              </w:r>
              <w:r w:rsidRPr="00EE19FF">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77</w:t>
              </w:r>
              <w:r w:rsidRPr="00EE19FF">
                <w:rPr>
                  <w:rFonts w:ascii="Times New Roman" w:hAnsi="Times New Roman" w:cs="Times New Roman"/>
                  <w:b w:val="0"/>
                  <w:noProof/>
                  <w:webHidden/>
                  <w:sz w:val="28"/>
                  <w:szCs w:val="28"/>
                </w:rPr>
                <w:fldChar w:fldCharType="end"/>
              </w:r>
            </w:hyperlink>
          </w:p>
          <w:p w14:paraId="4CC0E120" w14:textId="568ADBD4" w:rsidR="001E39B1" w:rsidRPr="00EE19FF" w:rsidRDefault="001E39B1" w:rsidP="00EE19FF">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083" w:history="1">
              <w:r w:rsidRPr="00EE19FF">
                <w:rPr>
                  <w:rStyle w:val="Hyperlink"/>
                  <w:rFonts w:ascii="Times New Roman" w:hAnsi="Times New Roman" w:cs="Times New Roman"/>
                  <w:b w:val="0"/>
                  <w:noProof/>
                  <w:sz w:val="28"/>
                  <w:szCs w:val="28"/>
                </w:rPr>
                <w:t>Chỉ số nhận thức đồ vật của chuột</w:t>
              </w:r>
              <w:r w:rsidRPr="00EE19FF">
                <w:rPr>
                  <w:rFonts w:ascii="Times New Roman" w:hAnsi="Times New Roman" w:cs="Times New Roman"/>
                  <w:b w:val="0"/>
                  <w:noProof/>
                  <w:webHidden/>
                  <w:sz w:val="28"/>
                  <w:szCs w:val="28"/>
                </w:rPr>
                <w:tab/>
              </w:r>
              <w:r w:rsidRPr="00EE19FF">
                <w:rPr>
                  <w:rFonts w:ascii="Times New Roman" w:hAnsi="Times New Roman" w:cs="Times New Roman"/>
                  <w:b w:val="0"/>
                  <w:noProof/>
                  <w:webHidden/>
                  <w:sz w:val="28"/>
                  <w:szCs w:val="28"/>
                </w:rPr>
                <w:fldChar w:fldCharType="begin"/>
              </w:r>
              <w:r w:rsidRPr="00EE19FF">
                <w:rPr>
                  <w:rFonts w:ascii="Times New Roman" w:hAnsi="Times New Roman" w:cs="Times New Roman"/>
                  <w:b w:val="0"/>
                  <w:noProof/>
                  <w:webHidden/>
                  <w:sz w:val="28"/>
                  <w:szCs w:val="28"/>
                </w:rPr>
                <w:instrText xml:space="preserve"> PAGEREF _Toc209305083 \h </w:instrText>
              </w:r>
              <w:r w:rsidRPr="00EE19FF">
                <w:rPr>
                  <w:rFonts w:ascii="Times New Roman" w:hAnsi="Times New Roman" w:cs="Times New Roman"/>
                  <w:b w:val="0"/>
                  <w:noProof/>
                  <w:webHidden/>
                  <w:sz w:val="28"/>
                  <w:szCs w:val="28"/>
                </w:rPr>
              </w:r>
              <w:r w:rsidRPr="00EE19FF">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78</w:t>
              </w:r>
              <w:r w:rsidRPr="00EE19FF">
                <w:rPr>
                  <w:rFonts w:ascii="Times New Roman" w:hAnsi="Times New Roman" w:cs="Times New Roman"/>
                  <w:b w:val="0"/>
                  <w:noProof/>
                  <w:webHidden/>
                  <w:sz w:val="28"/>
                  <w:szCs w:val="28"/>
                </w:rPr>
                <w:fldChar w:fldCharType="end"/>
              </w:r>
            </w:hyperlink>
          </w:p>
          <w:p w14:paraId="1E8957C0" w14:textId="77F3208D" w:rsidR="001E39B1" w:rsidRPr="00EE19FF" w:rsidRDefault="001E39B1" w:rsidP="00EE19FF">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084" w:history="1">
              <w:r w:rsidRPr="00EE19FF">
                <w:rPr>
                  <w:rStyle w:val="Hyperlink"/>
                  <w:rFonts w:ascii="Times New Roman" w:hAnsi="Times New Roman" w:cs="Times New Roman"/>
                  <w:b w:val="0"/>
                  <w:noProof/>
                  <w:sz w:val="28"/>
                  <w:szCs w:val="28"/>
                </w:rPr>
                <w:t>Số lần chuột băng qua bệ, thời gian, quãng đường trong trong góc mục tiêu trên mê lộ nước Morris</w:t>
              </w:r>
              <w:r w:rsidRPr="00EE19FF">
                <w:rPr>
                  <w:rFonts w:ascii="Times New Roman" w:hAnsi="Times New Roman" w:cs="Times New Roman"/>
                  <w:b w:val="0"/>
                  <w:noProof/>
                  <w:webHidden/>
                  <w:sz w:val="28"/>
                  <w:szCs w:val="28"/>
                </w:rPr>
                <w:tab/>
              </w:r>
              <w:r w:rsidRPr="00EE19FF">
                <w:rPr>
                  <w:rFonts w:ascii="Times New Roman" w:hAnsi="Times New Roman" w:cs="Times New Roman"/>
                  <w:b w:val="0"/>
                  <w:noProof/>
                  <w:webHidden/>
                  <w:sz w:val="28"/>
                  <w:szCs w:val="28"/>
                </w:rPr>
                <w:fldChar w:fldCharType="begin"/>
              </w:r>
              <w:r w:rsidRPr="00EE19FF">
                <w:rPr>
                  <w:rFonts w:ascii="Times New Roman" w:hAnsi="Times New Roman" w:cs="Times New Roman"/>
                  <w:b w:val="0"/>
                  <w:noProof/>
                  <w:webHidden/>
                  <w:sz w:val="28"/>
                  <w:szCs w:val="28"/>
                </w:rPr>
                <w:instrText xml:space="preserve"> PAGEREF _Toc209305084 \h </w:instrText>
              </w:r>
              <w:r w:rsidRPr="00EE19FF">
                <w:rPr>
                  <w:rFonts w:ascii="Times New Roman" w:hAnsi="Times New Roman" w:cs="Times New Roman"/>
                  <w:b w:val="0"/>
                  <w:noProof/>
                  <w:webHidden/>
                  <w:sz w:val="28"/>
                  <w:szCs w:val="28"/>
                </w:rPr>
              </w:r>
              <w:r w:rsidRPr="00EE19FF">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79</w:t>
              </w:r>
              <w:r w:rsidRPr="00EE19FF">
                <w:rPr>
                  <w:rFonts w:ascii="Times New Roman" w:hAnsi="Times New Roman" w:cs="Times New Roman"/>
                  <w:b w:val="0"/>
                  <w:noProof/>
                  <w:webHidden/>
                  <w:sz w:val="28"/>
                  <w:szCs w:val="28"/>
                </w:rPr>
                <w:fldChar w:fldCharType="end"/>
              </w:r>
            </w:hyperlink>
          </w:p>
          <w:p w14:paraId="15F83366" w14:textId="13ED4459" w:rsidR="001E39B1" w:rsidRPr="00EE19FF" w:rsidRDefault="001E39B1" w:rsidP="00EE19FF">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085" w:history="1">
              <w:r w:rsidRPr="00EE19FF">
                <w:rPr>
                  <w:rStyle w:val="Hyperlink"/>
                  <w:rFonts w:ascii="Times New Roman" w:hAnsi="Times New Roman" w:cs="Times New Roman"/>
                  <w:b w:val="0"/>
                  <w:noProof/>
                  <w:sz w:val="28"/>
                  <w:szCs w:val="28"/>
                </w:rPr>
                <w:t>Thời gian bơi trong vùng thigmotaxis của chuột</w:t>
              </w:r>
              <w:r w:rsidRPr="00EE19FF">
                <w:rPr>
                  <w:rFonts w:ascii="Times New Roman" w:hAnsi="Times New Roman" w:cs="Times New Roman"/>
                  <w:b w:val="0"/>
                  <w:noProof/>
                  <w:webHidden/>
                  <w:sz w:val="28"/>
                  <w:szCs w:val="28"/>
                </w:rPr>
                <w:tab/>
              </w:r>
              <w:r w:rsidRPr="00EE19FF">
                <w:rPr>
                  <w:rFonts w:ascii="Times New Roman" w:hAnsi="Times New Roman" w:cs="Times New Roman"/>
                  <w:b w:val="0"/>
                  <w:noProof/>
                  <w:webHidden/>
                  <w:sz w:val="28"/>
                  <w:szCs w:val="28"/>
                </w:rPr>
                <w:fldChar w:fldCharType="begin"/>
              </w:r>
              <w:r w:rsidRPr="00EE19FF">
                <w:rPr>
                  <w:rFonts w:ascii="Times New Roman" w:hAnsi="Times New Roman" w:cs="Times New Roman"/>
                  <w:b w:val="0"/>
                  <w:noProof/>
                  <w:webHidden/>
                  <w:sz w:val="28"/>
                  <w:szCs w:val="28"/>
                </w:rPr>
                <w:instrText xml:space="preserve"> PAGEREF _Toc209305085 \h </w:instrText>
              </w:r>
              <w:r w:rsidRPr="00EE19FF">
                <w:rPr>
                  <w:rFonts w:ascii="Times New Roman" w:hAnsi="Times New Roman" w:cs="Times New Roman"/>
                  <w:b w:val="0"/>
                  <w:noProof/>
                  <w:webHidden/>
                  <w:sz w:val="28"/>
                  <w:szCs w:val="28"/>
                </w:rPr>
              </w:r>
              <w:r w:rsidRPr="00EE19FF">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80</w:t>
              </w:r>
              <w:r w:rsidRPr="00EE19FF">
                <w:rPr>
                  <w:rFonts w:ascii="Times New Roman" w:hAnsi="Times New Roman" w:cs="Times New Roman"/>
                  <w:b w:val="0"/>
                  <w:noProof/>
                  <w:webHidden/>
                  <w:sz w:val="28"/>
                  <w:szCs w:val="28"/>
                </w:rPr>
                <w:fldChar w:fldCharType="end"/>
              </w:r>
            </w:hyperlink>
          </w:p>
          <w:p w14:paraId="6DD890F1" w14:textId="5E6F949E" w:rsidR="001E39B1" w:rsidRPr="00EE19FF" w:rsidRDefault="001E39B1" w:rsidP="00EE19FF">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086" w:history="1">
              <w:r w:rsidRPr="00EE19FF">
                <w:rPr>
                  <w:rStyle w:val="Hyperlink"/>
                  <w:rFonts w:ascii="Times New Roman" w:hAnsi="Times New Roman" w:cs="Times New Roman"/>
                  <w:b w:val="0"/>
                  <w:noProof/>
                  <w:sz w:val="28"/>
                  <w:szCs w:val="28"/>
                </w:rPr>
                <w:t>Thời gian đóng băng của chuột trong mê lộ nước Morris</w:t>
              </w:r>
              <w:r w:rsidRPr="00EE19FF">
                <w:rPr>
                  <w:rFonts w:ascii="Times New Roman" w:hAnsi="Times New Roman" w:cs="Times New Roman"/>
                  <w:b w:val="0"/>
                  <w:noProof/>
                  <w:webHidden/>
                  <w:sz w:val="28"/>
                  <w:szCs w:val="28"/>
                </w:rPr>
                <w:tab/>
              </w:r>
              <w:r w:rsidRPr="00EE19FF">
                <w:rPr>
                  <w:rFonts w:ascii="Times New Roman" w:hAnsi="Times New Roman" w:cs="Times New Roman"/>
                  <w:b w:val="0"/>
                  <w:noProof/>
                  <w:webHidden/>
                  <w:sz w:val="28"/>
                  <w:szCs w:val="28"/>
                </w:rPr>
                <w:fldChar w:fldCharType="begin"/>
              </w:r>
              <w:r w:rsidRPr="00EE19FF">
                <w:rPr>
                  <w:rFonts w:ascii="Times New Roman" w:hAnsi="Times New Roman" w:cs="Times New Roman"/>
                  <w:b w:val="0"/>
                  <w:noProof/>
                  <w:webHidden/>
                  <w:sz w:val="28"/>
                  <w:szCs w:val="28"/>
                </w:rPr>
                <w:instrText xml:space="preserve"> PAGEREF _Toc209305086 \h </w:instrText>
              </w:r>
              <w:r w:rsidRPr="00EE19FF">
                <w:rPr>
                  <w:rFonts w:ascii="Times New Roman" w:hAnsi="Times New Roman" w:cs="Times New Roman"/>
                  <w:b w:val="0"/>
                  <w:noProof/>
                  <w:webHidden/>
                  <w:sz w:val="28"/>
                  <w:szCs w:val="28"/>
                </w:rPr>
              </w:r>
              <w:r w:rsidRPr="00EE19FF">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81</w:t>
              </w:r>
              <w:r w:rsidRPr="00EE19FF">
                <w:rPr>
                  <w:rFonts w:ascii="Times New Roman" w:hAnsi="Times New Roman" w:cs="Times New Roman"/>
                  <w:b w:val="0"/>
                  <w:noProof/>
                  <w:webHidden/>
                  <w:sz w:val="28"/>
                  <w:szCs w:val="28"/>
                </w:rPr>
                <w:fldChar w:fldCharType="end"/>
              </w:r>
            </w:hyperlink>
          </w:p>
          <w:p w14:paraId="283D52EE" w14:textId="58F5EA48" w:rsidR="001E39B1" w:rsidRPr="00EE19FF" w:rsidRDefault="001E39B1" w:rsidP="00EE19FF">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087" w:history="1">
              <w:r w:rsidRPr="00EE19FF">
                <w:rPr>
                  <w:rStyle w:val="Hyperlink"/>
                  <w:rFonts w:ascii="Times New Roman" w:hAnsi="Times New Roman" w:cs="Times New Roman"/>
                  <w:b w:val="0"/>
                  <w:noProof/>
                  <w:sz w:val="28"/>
                  <w:szCs w:val="28"/>
                </w:rPr>
                <w:t>Tốc độ bơi của chuột trong mê lộ nước</w:t>
              </w:r>
              <w:r w:rsidRPr="00EE19FF">
                <w:rPr>
                  <w:rFonts w:ascii="Times New Roman" w:hAnsi="Times New Roman" w:cs="Times New Roman"/>
                  <w:b w:val="0"/>
                  <w:noProof/>
                  <w:webHidden/>
                  <w:sz w:val="28"/>
                  <w:szCs w:val="28"/>
                </w:rPr>
                <w:tab/>
              </w:r>
              <w:r w:rsidRPr="00EE19FF">
                <w:rPr>
                  <w:rFonts w:ascii="Times New Roman" w:hAnsi="Times New Roman" w:cs="Times New Roman"/>
                  <w:b w:val="0"/>
                  <w:noProof/>
                  <w:webHidden/>
                  <w:sz w:val="28"/>
                  <w:szCs w:val="28"/>
                </w:rPr>
                <w:fldChar w:fldCharType="begin"/>
              </w:r>
              <w:r w:rsidRPr="00EE19FF">
                <w:rPr>
                  <w:rFonts w:ascii="Times New Roman" w:hAnsi="Times New Roman" w:cs="Times New Roman"/>
                  <w:b w:val="0"/>
                  <w:noProof/>
                  <w:webHidden/>
                  <w:sz w:val="28"/>
                  <w:szCs w:val="28"/>
                </w:rPr>
                <w:instrText xml:space="preserve"> PAGEREF _Toc209305087 \h </w:instrText>
              </w:r>
              <w:r w:rsidRPr="00EE19FF">
                <w:rPr>
                  <w:rFonts w:ascii="Times New Roman" w:hAnsi="Times New Roman" w:cs="Times New Roman"/>
                  <w:b w:val="0"/>
                  <w:noProof/>
                  <w:webHidden/>
                  <w:sz w:val="28"/>
                  <w:szCs w:val="28"/>
                </w:rPr>
              </w:r>
              <w:r w:rsidRPr="00EE19FF">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82</w:t>
              </w:r>
              <w:r w:rsidRPr="00EE19FF">
                <w:rPr>
                  <w:rFonts w:ascii="Times New Roman" w:hAnsi="Times New Roman" w:cs="Times New Roman"/>
                  <w:b w:val="0"/>
                  <w:noProof/>
                  <w:webHidden/>
                  <w:sz w:val="28"/>
                  <w:szCs w:val="28"/>
                </w:rPr>
                <w:fldChar w:fldCharType="end"/>
              </w:r>
            </w:hyperlink>
          </w:p>
          <w:p w14:paraId="53A34528" w14:textId="758C4E5F" w:rsidR="001E39B1" w:rsidRPr="00EE19FF" w:rsidRDefault="001E39B1" w:rsidP="00EE19FF">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088" w:history="1">
              <w:r w:rsidRPr="00EE19FF">
                <w:rPr>
                  <w:rStyle w:val="Hyperlink"/>
                  <w:rFonts w:ascii="Times New Roman" w:hAnsi="Times New Roman" w:cs="Times New Roman"/>
                  <w:b w:val="0"/>
                  <w:noProof/>
                  <w:sz w:val="28"/>
                  <w:szCs w:val="28"/>
                </w:rPr>
                <w:t>Thoái hóa thần kinh hồi hải mã chuột mô hình bệnh Alzheimer</w:t>
              </w:r>
              <w:r w:rsidRPr="00EE19FF">
                <w:rPr>
                  <w:rFonts w:ascii="Times New Roman" w:hAnsi="Times New Roman" w:cs="Times New Roman"/>
                  <w:b w:val="0"/>
                  <w:noProof/>
                  <w:webHidden/>
                  <w:sz w:val="28"/>
                  <w:szCs w:val="28"/>
                </w:rPr>
                <w:tab/>
              </w:r>
              <w:r w:rsidRPr="00EE19FF">
                <w:rPr>
                  <w:rFonts w:ascii="Times New Roman" w:hAnsi="Times New Roman" w:cs="Times New Roman"/>
                  <w:b w:val="0"/>
                  <w:noProof/>
                  <w:webHidden/>
                  <w:sz w:val="28"/>
                  <w:szCs w:val="28"/>
                </w:rPr>
                <w:fldChar w:fldCharType="begin"/>
              </w:r>
              <w:r w:rsidRPr="00EE19FF">
                <w:rPr>
                  <w:rFonts w:ascii="Times New Roman" w:hAnsi="Times New Roman" w:cs="Times New Roman"/>
                  <w:b w:val="0"/>
                  <w:noProof/>
                  <w:webHidden/>
                  <w:sz w:val="28"/>
                  <w:szCs w:val="28"/>
                </w:rPr>
                <w:instrText xml:space="preserve"> PAGEREF _Toc209305088 \h </w:instrText>
              </w:r>
              <w:r w:rsidRPr="00EE19FF">
                <w:rPr>
                  <w:rFonts w:ascii="Times New Roman" w:hAnsi="Times New Roman" w:cs="Times New Roman"/>
                  <w:b w:val="0"/>
                  <w:noProof/>
                  <w:webHidden/>
                  <w:sz w:val="28"/>
                  <w:szCs w:val="28"/>
                </w:rPr>
              </w:r>
              <w:r w:rsidRPr="00EE19FF">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84</w:t>
              </w:r>
              <w:r w:rsidRPr="00EE19FF">
                <w:rPr>
                  <w:rFonts w:ascii="Times New Roman" w:hAnsi="Times New Roman" w:cs="Times New Roman"/>
                  <w:b w:val="0"/>
                  <w:noProof/>
                  <w:webHidden/>
                  <w:sz w:val="28"/>
                  <w:szCs w:val="28"/>
                </w:rPr>
                <w:fldChar w:fldCharType="end"/>
              </w:r>
            </w:hyperlink>
          </w:p>
          <w:p w14:paraId="39A1016C" w14:textId="0DD774B8" w:rsidR="001E39B1" w:rsidRPr="00E749AE" w:rsidRDefault="001E39B1" w:rsidP="00EE19FF">
            <w:pPr>
              <w:pStyle w:val="TableofFigures"/>
              <w:tabs>
                <w:tab w:val="right" w:pos="8778"/>
              </w:tabs>
              <w:spacing w:line="360" w:lineRule="auto"/>
              <w:ind w:left="0" w:firstLine="0"/>
              <w:jc w:val="both"/>
              <w:rPr>
                <w:rFonts w:ascii="Times New Roman" w:eastAsiaTheme="minorEastAsia" w:hAnsi="Times New Roman" w:cs="Times New Roman"/>
                <w:b w:val="0"/>
                <w:noProof/>
                <w:spacing w:val="-14"/>
                <w:kern w:val="2"/>
                <w:sz w:val="28"/>
                <w:szCs w:val="28"/>
                <w14:ligatures w14:val="standardContextual"/>
              </w:rPr>
            </w:pPr>
            <w:hyperlink w:anchor="_Toc209305089" w:history="1">
              <w:r w:rsidRPr="00E749AE">
                <w:rPr>
                  <w:rStyle w:val="Hyperlink"/>
                  <w:rFonts w:ascii="Times New Roman" w:hAnsi="Times New Roman" w:cs="Times New Roman"/>
                  <w:b w:val="0"/>
                  <w:noProof/>
                  <w:spacing w:val="-14"/>
                  <w:sz w:val="28"/>
                  <w:szCs w:val="28"/>
                </w:rPr>
                <w:t>Quãng đường bơi, thời gian tiềm của chuột mô hình Alzheimer trước điều trị</w:t>
              </w:r>
              <w:r w:rsidRPr="00E749AE">
                <w:rPr>
                  <w:rFonts w:ascii="Times New Roman" w:hAnsi="Times New Roman" w:cs="Times New Roman"/>
                  <w:b w:val="0"/>
                  <w:noProof/>
                  <w:webHidden/>
                  <w:spacing w:val="-14"/>
                  <w:sz w:val="28"/>
                  <w:szCs w:val="28"/>
                </w:rPr>
                <w:tab/>
              </w:r>
              <w:r w:rsidRPr="00E749AE">
                <w:rPr>
                  <w:rFonts w:ascii="Times New Roman" w:hAnsi="Times New Roman" w:cs="Times New Roman"/>
                  <w:b w:val="0"/>
                  <w:noProof/>
                  <w:webHidden/>
                  <w:spacing w:val="-14"/>
                  <w:sz w:val="28"/>
                  <w:szCs w:val="28"/>
                </w:rPr>
                <w:fldChar w:fldCharType="begin"/>
              </w:r>
              <w:r w:rsidRPr="00E749AE">
                <w:rPr>
                  <w:rFonts w:ascii="Times New Roman" w:hAnsi="Times New Roman" w:cs="Times New Roman"/>
                  <w:b w:val="0"/>
                  <w:noProof/>
                  <w:webHidden/>
                  <w:spacing w:val="-14"/>
                  <w:sz w:val="28"/>
                  <w:szCs w:val="28"/>
                </w:rPr>
                <w:instrText xml:space="preserve"> PAGEREF _Toc209305089 \h </w:instrText>
              </w:r>
              <w:r w:rsidRPr="00E749AE">
                <w:rPr>
                  <w:rFonts w:ascii="Times New Roman" w:hAnsi="Times New Roman" w:cs="Times New Roman"/>
                  <w:b w:val="0"/>
                  <w:noProof/>
                  <w:webHidden/>
                  <w:spacing w:val="-14"/>
                  <w:sz w:val="28"/>
                  <w:szCs w:val="28"/>
                </w:rPr>
              </w:r>
              <w:r w:rsidRPr="00E749AE">
                <w:rPr>
                  <w:rFonts w:ascii="Times New Roman" w:hAnsi="Times New Roman" w:cs="Times New Roman"/>
                  <w:b w:val="0"/>
                  <w:noProof/>
                  <w:webHidden/>
                  <w:spacing w:val="-14"/>
                  <w:sz w:val="28"/>
                  <w:szCs w:val="28"/>
                </w:rPr>
                <w:fldChar w:fldCharType="separate"/>
              </w:r>
              <w:r w:rsidR="00D72DC9">
                <w:rPr>
                  <w:rFonts w:ascii="Times New Roman" w:hAnsi="Times New Roman" w:cs="Times New Roman"/>
                  <w:b w:val="0"/>
                  <w:noProof/>
                  <w:webHidden/>
                  <w:spacing w:val="-14"/>
                  <w:sz w:val="28"/>
                  <w:szCs w:val="28"/>
                </w:rPr>
                <w:t>88</w:t>
              </w:r>
              <w:r w:rsidRPr="00E749AE">
                <w:rPr>
                  <w:rFonts w:ascii="Times New Roman" w:hAnsi="Times New Roman" w:cs="Times New Roman"/>
                  <w:b w:val="0"/>
                  <w:noProof/>
                  <w:webHidden/>
                  <w:spacing w:val="-14"/>
                  <w:sz w:val="28"/>
                  <w:szCs w:val="28"/>
                </w:rPr>
                <w:fldChar w:fldCharType="end"/>
              </w:r>
            </w:hyperlink>
          </w:p>
          <w:p w14:paraId="70C069AB" w14:textId="6EA1B550" w:rsidR="001E39B1" w:rsidRPr="00EE19FF" w:rsidRDefault="001E39B1" w:rsidP="00EE19FF">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090" w:history="1">
              <w:r w:rsidRPr="00EE19FF">
                <w:rPr>
                  <w:rStyle w:val="Hyperlink"/>
                  <w:rFonts w:ascii="Times New Roman" w:hAnsi="Times New Roman" w:cs="Times New Roman"/>
                  <w:b w:val="0"/>
                  <w:noProof/>
                  <w:sz w:val="28"/>
                  <w:szCs w:val="28"/>
                </w:rPr>
                <w:t>Số lần qua bệ, thời gian và quãng đường bơi trong góc mục tiêu của chuột mô hình bệnh Alzheimer trước điều trị</w:t>
              </w:r>
              <w:r w:rsidRPr="00EE19FF">
                <w:rPr>
                  <w:rFonts w:ascii="Times New Roman" w:hAnsi="Times New Roman" w:cs="Times New Roman"/>
                  <w:b w:val="0"/>
                  <w:noProof/>
                  <w:webHidden/>
                  <w:sz w:val="28"/>
                  <w:szCs w:val="28"/>
                </w:rPr>
                <w:tab/>
              </w:r>
              <w:r w:rsidRPr="00EE19FF">
                <w:rPr>
                  <w:rFonts w:ascii="Times New Roman" w:hAnsi="Times New Roman" w:cs="Times New Roman"/>
                  <w:b w:val="0"/>
                  <w:noProof/>
                  <w:webHidden/>
                  <w:sz w:val="28"/>
                  <w:szCs w:val="28"/>
                </w:rPr>
                <w:fldChar w:fldCharType="begin"/>
              </w:r>
              <w:r w:rsidRPr="00EE19FF">
                <w:rPr>
                  <w:rFonts w:ascii="Times New Roman" w:hAnsi="Times New Roman" w:cs="Times New Roman"/>
                  <w:b w:val="0"/>
                  <w:noProof/>
                  <w:webHidden/>
                  <w:sz w:val="28"/>
                  <w:szCs w:val="28"/>
                </w:rPr>
                <w:instrText xml:space="preserve"> PAGEREF _Toc209305090 \h </w:instrText>
              </w:r>
              <w:r w:rsidRPr="00EE19FF">
                <w:rPr>
                  <w:rFonts w:ascii="Times New Roman" w:hAnsi="Times New Roman" w:cs="Times New Roman"/>
                  <w:b w:val="0"/>
                  <w:noProof/>
                  <w:webHidden/>
                  <w:sz w:val="28"/>
                  <w:szCs w:val="28"/>
                </w:rPr>
              </w:r>
              <w:r w:rsidRPr="00EE19FF">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88</w:t>
              </w:r>
              <w:r w:rsidRPr="00EE19FF">
                <w:rPr>
                  <w:rFonts w:ascii="Times New Roman" w:hAnsi="Times New Roman" w:cs="Times New Roman"/>
                  <w:b w:val="0"/>
                  <w:noProof/>
                  <w:webHidden/>
                  <w:sz w:val="28"/>
                  <w:szCs w:val="28"/>
                </w:rPr>
                <w:fldChar w:fldCharType="end"/>
              </w:r>
            </w:hyperlink>
          </w:p>
          <w:p w14:paraId="20A2B25E" w14:textId="6ED61BF9" w:rsidR="001E39B1" w:rsidRPr="00EE19FF" w:rsidRDefault="001E39B1" w:rsidP="00EE19FF">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091" w:history="1">
              <w:r w:rsidRPr="00EE19FF">
                <w:rPr>
                  <w:rStyle w:val="Hyperlink"/>
                  <w:rFonts w:ascii="Times New Roman" w:hAnsi="Times New Roman" w:cs="Times New Roman"/>
                  <w:b w:val="0"/>
                  <w:noProof/>
                  <w:sz w:val="28"/>
                  <w:szCs w:val="28"/>
                </w:rPr>
                <w:t>Thời gian thigmotaxis, đóng băng của chuột mô hình bệnh Alzheimer trước điều trị</w:t>
              </w:r>
              <w:r w:rsidRPr="00EE19FF">
                <w:rPr>
                  <w:rFonts w:ascii="Times New Roman" w:hAnsi="Times New Roman" w:cs="Times New Roman"/>
                  <w:b w:val="0"/>
                  <w:noProof/>
                  <w:webHidden/>
                  <w:sz w:val="28"/>
                  <w:szCs w:val="28"/>
                </w:rPr>
                <w:tab/>
              </w:r>
              <w:r w:rsidRPr="00EE19FF">
                <w:rPr>
                  <w:rFonts w:ascii="Times New Roman" w:hAnsi="Times New Roman" w:cs="Times New Roman"/>
                  <w:b w:val="0"/>
                  <w:noProof/>
                  <w:webHidden/>
                  <w:sz w:val="28"/>
                  <w:szCs w:val="28"/>
                </w:rPr>
                <w:fldChar w:fldCharType="begin"/>
              </w:r>
              <w:r w:rsidRPr="00EE19FF">
                <w:rPr>
                  <w:rFonts w:ascii="Times New Roman" w:hAnsi="Times New Roman" w:cs="Times New Roman"/>
                  <w:b w:val="0"/>
                  <w:noProof/>
                  <w:webHidden/>
                  <w:sz w:val="28"/>
                  <w:szCs w:val="28"/>
                </w:rPr>
                <w:instrText xml:space="preserve"> PAGEREF _Toc209305091 \h </w:instrText>
              </w:r>
              <w:r w:rsidRPr="00EE19FF">
                <w:rPr>
                  <w:rFonts w:ascii="Times New Roman" w:hAnsi="Times New Roman" w:cs="Times New Roman"/>
                  <w:b w:val="0"/>
                  <w:noProof/>
                  <w:webHidden/>
                  <w:sz w:val="28"/>
                  <w:szCs w:val="28"/>
                </w:rPr>
              </w:r>
              <w:r w:rsidRPr="00EE19FF">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89</w:t>
              </w:r>
              <w:r w:rsidRPr="00EE19FF">
                <w:rPr>
                  <w:rFonts w:ascii="Times New Roman" w:hAnsi="Times New Roman" w:cs="Times New Roman"/>
                  <w:b w:val="0"/>
                  <w:noProof/>
                  <w:webHidden/>
                  <w:sz w:val="28"/>
                  <w:szCs w:val="28"/>
                </w:rPr>
                <w:fldChar w:fldCharType="end"/>
              </w:r>
            </w:hyperlink>
          </w:p>
          <w:p w14:paraId="1CA193B2" w14:textId="307A122D" w:rsidR="001E39B1" w:rsidRPr="00EE19FF" w:rsidRDefault="001E39B1" w:rsidP="00EE19FF">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092" w:history="1">
              <w:r w:rsidRPr="00EE19FF">
                <w:rPr>
                  <w:rStyle w:val="Hyperlink"/>
                  <w:rFonts w:ascii="Times New Roman" w:hAnsi="Times New Roman" w:cs="Times New Roman"/>
                  <w:b w:val="0"/>
                  <w:noProof/>
                  <w:sz w:val="28"/>
                  <w:szCs w:val="28"/>
                </w:rPr>
                <w:t>Tốc độ bơi của chuột mô hình bệnh Alzheimer trước điều trị</w:t>
              </w:r>
              <w:r w:rsidRPr="00EE19FF">
                <w:rPr>
                  <w:rFonts w:ascii="Times New Roman" w:hAnsi="Times New Roman" w:cs="Times New Roman"/>
                  <w:b w:val="0"/>
                  <w:noProof/>
                  <w:webHidden/>
                  <w:sz w:val="28"/>
                  <w:szCs w:val="28"/>
                </w:rPr>
                <w:tab/>
              </w:r>
              <w:r w:rsidRPr="00EE19FF">
                <w:rPr>
                  <w:rFonts w:ascii="Times New Roman" w:hAnsi="Times New Roman" w:cs="Times New Roman"/>
                  <w:b w:val="0"/>
                  <w:noProof/>
                  <w:webHidden/>
                  <w:sz w:val="28"/>
                  <w:szCs w:val="28"/>
                </w:rPr>
                <w:fldChar w:fldCharType="begin"/>
              </w:r>
              <w:r w:rsidRPr="00EE19FF">
                <w:rPr>
                  <w:rFonts w:ascii="Times New Roman" w:hAnsi="Times New Roman" w:cs="Times New Roman"/>
                  <w:b w:val="0"/>
                  <w:noProof/>
                  <w:webHidden/>
                  <w:sz w:val="28"/>
                  <w:szCs w:val="28"/>
                </w:rPr>
                <w:instrText xml:space="preserve"> PAGEREF _Toc209305092 \h </w:instrText>
              </w:r>
              <w:r w:rsidRPr="00EE19FF">
                <w:rPr>
                  <w:rFonts w:ascii="Times New Roman" w:hAnsi="Times New Roman" w:cs="Times New Roman"/>
                  <w:b w:val="0"/>
                  <w:noProof/>
                  <w:webHidden/>
                  <w:sz w:val="28"/>
                  <w:szCs w:val="28"/>
                </w:rPr>
              </w:r>
              <w:r w:rsidRPr="00EE19FF">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89</w:t>
              </w:r>
              <w:r w:rsidRPr="00EE19FF">
                <w:rPr>
                  <w:rFonts w:ascii="Times New Roman" w:hAnsi="Times New Roman" w:cs="Times New Roman"/>
                  <w:b w:val="0"/>
                  <w:noProof/>
                  <w:webHidden/>
                  <w:sz w:val="28"/>
                  <w:szCs w:val="28"/>
                </w:rPr>
                <w:fldChar w:fldCharType="end"/>
              </w:r>
            </w:hyperlink>
          </w:p>
          <w:p w14:paraId="7DABDB71" w14:textId="74B99611" w:rsidR="001E39B1" w:rsidRPr="00EE19FF" w:rsidRDefault="001E39B1" w:rsidP="00EE19FF">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093" w:history="1">
              <w:r w:rsidRPr="00EE19FF">
                <w:rPr>
                  <w:rStyle w:val="Hyperlink"/>
                  <w:rFonts w:ascii="Times New Roman" w:hAnsi="Times New Roman" w:cs="Times New Roman"/>
                  <w:b w:val="0"/>
                  <w:noProof/>
                  <w:sz w:val="28"/>
                  <w:szCs w:val="28"/>
                </w:rPr>
                <w:t>Q</w:t>
              </w:r>
              <w:r w:rsidRPr="00EE19FF">
                <w:rPr>
                  <w:rStyle w:val="Hyperlink"/>
                  <w:rFonts w:ascii="Times New Roman" w:eastAsia="Times New Roman" w:hAnsi="Times New Roman" w:cs="Times New Roman"/>
                  <w:b w:val="0"/>
                  <w:noProof/>
                  <w:spacing w:val="-6"/>
                  <w:sz w:val="28"/>
                  <w:szCs w:val="28"/>
                  <w:lang w:eastAsia="vi-VN"/>
                </w:rPr>
                <w:t>uãng đường bơi của chuột mô hình bệnh Alzheimer sau điều trị</w:t>
              </w:r>
              <w:r w:rsidRPr="00EE19FF">
                <w:rPr>
                  <w:rFonts w:ascii="Times New Roman" w:hAnsi="Times New Roman" w:cs="Times New Roman"/>
                  <w:b w:val="0"/>
                  <w:noProof/>
                  <w:webHidden/>
                  <w:sz w:val="28"/>
                  <w:szCs w:val="28"/>
                </w:rPr>
                <w:tab/>
              </w:r>
              <w:r w:rsidRPr="00EE19FF">
                <w:rPr>
                  <w:rFonts w:ascii="Times New Roman" w:hAnsi="Times New Roman" w:cs="Times New Roman"/>
                  <w:b w:val="0"/>
                  <w:noProof/>
                  <w:webHidden/>
                  <w:sz w:val="28"/>
                  <w:szCs w:val="28"/>
                </w:rPr>
                <w:fldChar w:fldCharType="begin"/>
              </w:r>
              <w:r w:rsidRPr="00EE19FF">
                <w:rPr>
                  <w:rFonts w:ascii="Times New Roman" w:hAnsi="Times New Roman" w:cs="Times New Roman"/>
                  <w:b w:val="0"/>
                  <w:noProof/>
                  <w:webHidden/>
                  <w:sz w:val="28"/>
                  <w:szCs w:val="28"/>
                </w:rPr>
                <w:instrText xml:space="preserve"> PAGEREF _Toc209305093 \h </w:instrText>
              </w:r>
              <w:r w:rsidRPr="00EE19FF">
                <w:rPr>
                  <w:rFonts w:ascii="Times New Roman" w:hAnsi="Times New Roman" w:cs="Times New Roman"/>
                  <w:b w:val="0"/>
                  <w:noProof/>
                  <w:webHidden/>
                  <w:sz w:val="28"/>
                  <w:szCs w:val="28"/>
                </w:rPr>
              </w:r>
              <w:r w:rsidRPr="00EE19FF">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90</w:t>
              </w:r>
              <w:r w:rsidRPr="00EE19FF">
                <w:rPr>
                  <w:rFonts w:ascii="Times New Roman" w:hAnsi="Times New Roman" w:cs="Times New Roman"/>
                  <w:b w:val="0"/>
                  <w:noProof/>
                  <w:webHidden/>
                  <w:sz w:val="28"/>
                  <w:szCs w:val="28"/>
                </w:rPr>
                <w:fldChar w:fldCharType="end"/>
              </w:r>
            </w:hyperlink>
          </w:p>
          <w:p w14:paraId="450E7EB4" w14:textId="5062EF67" w:rsidR="001E39B1" w:rsidRPr="00EE19FF" w:rsidRDefault="001E39B1" w:rsidP="00EE19FF">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094" w:history="1">
              <w:r w:rsidRPr="00EE19FF">
                <w:rPr>
                  <w:rStyle w:val="Hyperlink"/>
                  <w:rFonts w:ascii="Times New Roman" w:eastAsia="Times New Roman" w:hAnsi="Times New Roman" w:cs="Times New Roman"/>
                  <w:b w:val="0"/>
                  <w:noProof/>
                  <w:spacing w:val="-6"/>
                  <w:sz w:val="28"/>
                  <w:szCs w:val="28"/>
                  <w:lang w:eastAsia="vi-VN"/>
                </w:rPr>
                <w:t>Thời gian bơi của chuột mô hình bệnh Alzheimer sau điều trị</w:t>
              </w:r>
              <w:r w:rsidRPr="00EE19FF">
                <w:rPr>
                  <w:rFonts w:ascii="Times New Roman" w:hAnsi="Times New Roman" w:cs="Times New Roman"/>
                  <w:b w:val="0"/>
                  <w:noProof/>
                  <w:webHidden/>
                  <w:sz w:val="28"/>
                  <w:szCs w:val="28"/>
                </w:rPr>
                <w:tab/>
              </w:r>
              <w:r w:rsidRPr="00EE19FF">
                <w:rPr>
                  <w:rFonts w:ascii="Times New Roman" w:hAnsi="Times New Roman" w:cs="Times New Roman"/>
                  <w:b w:val="0"/>
                  <w:noProof/>
                  <w:webHidden/>
                  <w:sz w:val="28"/>
                  <w:szCs w:val="28"/>
                </w:rPr>
                <w:fldChar w:fldCharType="begin"/>
              </w:r>
              <w:r w:rsidRPr="00EE19FF">
                <w:rPr>
                  <w:rFonts w:ascii="Times New Roman" w:hAnsi="Times New Roman" w:cs="Times New Roman"/>
                  <w:b w:val="0"/>
                  <w:noProof/>
                  <w:webHidden/>
                  <w:sz w:val="28"/>
                  <w:szCs w:val="28"/>
                </w:rPr>
                <w:instrText xml:space="preserve"> PAGEREF _Toc209305094 \h </w:instrText>
              </w:r>
              <w:r w:rsidRPr="00EE19FF">
                <w:rPr>
                  <w:rFonts w:ascii="Times New Roman" w:hAnsi="Times New Roman" w:cs="Times New Roman"/>
                  <w:b w:val="0"/>
                  <w:noProof/>
                  <w:webHidden/>
                  <w:sz w:val="28"/>
                  <w:szCs w:val="28"/>
                </w:rPr>
              </w:r>
              <w:r w:rsidRPr="00EE19FF">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90</w:t>
              </w:r>
              <w:r w:rsidRPr="00EE19FF">
                <w:rPr>
                  <w:rFonts w:ascii="Times New Roman" w:hAnsi="Times New Roman" w:cs="Times New Roman"/>
                  <w:b w:val="0"/>
                  <w:noProof/>
                  <w:webHidden/>
                  <w:sz w:val="28"/>
                  <w:szCs w:val="28"/>
                </w:rPr>
                <w:fldChar w:fldCharType="end"/>
              </w:r>
            </w:hyperlink>
          </w:p>
          <w:p w14:paraId="581F9495" w14:textId="22566A80" w:rsidR="001E39B1" w:rsidRPr="00EE19FF" w:rsidRDefault="001E39B1" w:rsidP="00EE19FF">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095" w:history="1">
              <w:r w:rsidRPr="00EE19FF">
                <w:rPr>
                  <w:rStyle w:val="Hyperlink"/>
                  <w:rFonts w:ascii="Times New Roman" w:hAnsi="Times New Roman" w:cs="Times New Roman"/>
                  <w:b w:val="0"/>
                  <w:noProof/>
                  <w:sz w:val="28"/>
                  <w:szCs w:val="28"/>
                </w:rPr>
                <w:t>Q</w:t>
              </w:r>
              <w:r w:rsidRPr="00EE19FF">
                <w:rPr>
                  <w:rStyle w:val="Hyperlink"/>
                  <w:rFonts w:ascii="Times New Roman" w:eastAsia="Times New Roman" w:hAnsi="Times New Roman" w:cs="Times New Roman"/>
                  <w:b w:val="0"/>
                  <w:noProof/>
                  <w:spacing w:val="-2"/>
                  <w:sz w:val="28"/>
                  <w:szCs w:val="28"/>
                  <w:lang w:eastAsia="vi-VN"/>
                </w:rPr>
                <w:t>uãng đường bơi, thời gian tiềm của</w:t>
              </w:r>
              <w:r w:rsidRPr="00EE19FF">
                <w:rPr>
                  <w:rStyle w:val="Hyperlink"/>
                  <w:rFonts w:ascii="Times New Roman" w:hAnsi="Times New Roman" w:cs="Times New Roman"/>
                  <w:b w:val="0"/>
                  <w:noProof/>
                  <w:sz w:val="28"/>
                  <w:szCs w:val="28"/>
                </w:rPr>
                <w:t xml:space="preserve"> chuột mô hình bệnh Alzheimer </w:t>
              </w:r>
              <w:r w:rsidRPr="00EE19FF">
                <w:rPr>
                  <w:rStyle w:val="Hyperlink"/>
                  <w:rFonts w:ascii="Times New Roman" w:eastAsia="Times New Roman" w:hAnsi="Times New Roman" w:cs="Times New Roman"/>
                  <w:b w:val="0"/>
                  <w:noProof/>
                  <w:spacing w:val="-2"/>
                  <w:sz w:val="28"/>
                  <w:szCs w:val="28"/>
                  <w:lang w:eastAsia="vi-VN"/>
                </w:rPr>
                <w:t>trước, sau điều trị exosome</w:t>
              </w:r>
              <w:r w:rsidRPr="00EE19FF">
                <w:rPr>
                  <w:rFonts w:ascii="Times New Roman" w:hAnsi="Times New Roman" w:cs="Times New Roman"/>
                  <w:b w:val="0"/>
                  <w:noProof/>
                  <w:webHidden/>
                  <w:sz w:val="28"/>
                  <w:szCs w:val="28"/>
                </w:rPr>
                <w:tab/>
              </w:r>
              <w:r w:rsidRPr="00EE19FF">
                <w:rPr>
                  <w:rFonts w:ascii="Times New Roman" w:hAnsi="Times New Roman" w:cs="Times New Roman"/>
                  <w:b w:val="0"/>
                  <w:noProof/>
                  <w:webHidden/>
                  <w:sz w:val="28"/>
                  <w:szCs w:val="28"/>
                </w:rPr>
                <w:fldChar w:fldCharType="begin"/>
              </w:r>
              <w:r w:rsidRPr="00EE19FF">
                <w:rPr>
                  <w:rFonts w:ascii="Times New Roman" w:hAnsi="Times New Roman" w:cs="Times New Roman"/>
                  <w:b w:val="0"/>
                  <w:noProof/>
                  <w:webHidden/>
                  <w:sz w:val="28"/>
                  <w:szCs w:val="28"/>
                </w:rPr>
                <w:instrText xml:space="preserve"> PAGEREF _Toc209305095 \h </w:instrText>
              </w:r>
              <w:r w:rsidRPr="00EE19FF">
                <w:rPr>
                  <w:rFonts w:ascii="Times New Roman" w:hAnsi="Times New Roman" w:cs="Times New Roman"/>
                  <w:b w:val="0"/>
                  <w:noProof/>
                  <w:webHidden/>
                  <w:sz w:val="28"/>
                  <w:szCs w:val="28"/>
                </w:rPr>
              </w:r>
              <w:r w:rsidRPr="00EE19FF">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91</w:t>
              </w:r>
              <w:r w:rsidRPr="00EE19FF">
                <w:rPr>
                  <w:rFonts w:ascii="Times New Roman" w:hAnsi="Times New Roman" w:cs="Times New Roman"/>
                  <w:b w:val="0"/>
                  <w:noProof/>
                  <w:webHidden/>
                  <w:sz w:val="28"/>
                  <w:szCs w:val="28"/>
                </w:rPr>
                <w:fldChar w:fldCharType="end"/>
              </w:r>
            </w:hyperlink>
          </w:p>
          <w:p w14:paraId="4E940620" w14:textId="0DA94D0F" w:rsidR="001E39B1" w:rsidRPr="00EE19FF" w:rsidRDefault="001E39B1" w:rsidP="00EE19FF">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096" w:history="1">
              <w:r w:rsidRPr="00EE19FF">
                <w:rPr>
                  <w:rStyle w:val="Hyperlink"/>
                  <w:rFonts w:ascii="Times New Roman" w:hAnsi="Times New Roman" w:cs="Times New Roman"/>
                  <w:b w:val="0"/>
                  <w:noProof/>
                  <w:sz w:val="28"/>
                  <w:szCs w:val="28"/>
                </w:rPr>
                <w:t>Q</w:t>
              </w:r>
              <w:r w:rsidRPr="00EE19FF">
                <w:rPr>
                  <w:rStyle w:val="Hyperlink"/>
                  <w:rFonts w:ascii="Times New Roman" w:eastAsia="Times New Roman" w:hAnsi="Times New Roman" w:cs="Times New Roman"/>
                  <w:b w:val="0"/>
                  <w:noProof/>
                  <w:spacing w:val="-2"/>
                  <w:sz w:val="28"/>
                  <w:szCs w:val="28"/>
                  <w:lang w:eastAsia="vi-VN"/>
                </w:rPr>
                <w:t>uãng đường bơi, thời gian tiềm của</w:t>
              </w:r>
              <w:r w:rsidRPr="00EE19FF">
                <w:rPr>
                  <w:rStyle w:val="Hyperlink"/>
                  <w:rFonts w:ascii="Times New Roman" w:hAnsi="Times New Roman" w:cs="Times New Roman"/>
                  <w:b w:val="0"/>
                  <w:noProof/>
                  <w:sz w:val="28"/>
                  <w:szCs w:val="28"/>
                </w:rPr>
                <w:t xml:space="preserve"> chuột mô hình bệnh Alzheimer </w:t>
              </w:r>
              <w:r w:rsidRPr="00EE19FF">
                <w:rPr>
                  <w:rStyle w:val="Hyperlink"/>
                  <w:rFonts w:ascii="Times New Roman" w:eastAsia="Times New Roman" w:hAnsi="Times New Roman" w:cs="Times New Roman"/>
                  <w:b w:val="0"/>
                  <w:noProof/>
                  <w:spacing w:val="-2"/>
                  <w:sz w:val="28"/>
                  <w:szCs w:val="28"/>
                  <w:lang w:eastAsia="vi-VN"/>
                </w:rPr>
                <w:t>trước, sau điều trị tế bào</w:t>
              </w:r>
              <w:r w:rsidRPr="00EE19FF">
                <w:rPr>
                  <w:rFonts w:ascii="Times New Roman" w:hAnsi="Times New Roman" w:cs="Times New Roman"/>
                  <w:b w:val="0"/>
                  <w:noProof/>
                  <w:webHidden/>
                  <w:sz w:val="28"/>
                  <w:szCs w:val="28"/>
                </w:rPr>
                <w:tab/>
              </w:r>
              <w:r w:rsidRPr="00EE19FF">
                <w:rPr>
                  <w:rFonts w:ascii="Times New Roman" w:hAnsi="Times New Roman" w:cs="Times New Roman"/>
                  <w:b w:val="0"/>
                  <w:noProof/>
                  <w:webHidden/>
                  <w:sz w:val="28"/>
                  <w:szCs w:val="28"/>
                </w:rPr>
                <w:fldChar w:fldCharType="begin"/>
              </w:r>
              <w:r w:rsidRPr="00EE19FF">
                <w:rPr>
                  <w:rFonts w:ascii="Times New Roman" w:hAnsi="Times New Roman" w:cs="Times New Roman"/>
                  <w:b w:val="0"/>
                  <w:noProof/>
                  <w:webHidden/>
                  <w:sz w:val="28"/>
                  <w:szCs w:val="28"/>
                </w:rPr>
                <w:instrText xml:space="preserve"> PAGEREF _Toc209305096 \h </w:instrText>
              </w:r>
              <w:r w:rsidRPr="00EE19FF">
                <w:rPr>
                  <w:rFonts w:ascii="Times New Roman" w:hAnsi="Times New Roman" w:cs="Times New Roman"/>
                  <w:b w:val="0"/>
                  <w:noProof/>
                  <w:webHidden/>
                  <w:sz w:val="28"/>
                  <w:szCs w:val="28"/>
                </w:rPr>
              </w:r>
              <w:r w:rsidRPr="00EE19FF">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92</w:t>
              </w:r>
              <w:r w:rsidRPr="00EE19FF">
                <w:rPr>
                  <w:rFonts w:ascii="Times New Roman" w:hAnsi="Times New Roman" w:cs="Times New Roman"/>
                  <w:b w:val="0"/>
                  <w:noProof/>
                  <w:webHidden/>
                  <w:sz w:val="28"/>
                  <w:szCs w:val="28"/>
                </w:rPr>
                <w:fldChar w:fldCharType="end"/>
              </w:r>
            </w:hyperlink>
          </w:p>
          <w:p w14:paraId="1FBBC5FB" w14:textId="52DAAE90" w:rsidR="001E39B1" w:rsidRPr="00EE19FF" w:rsidRDefault="001E39B1" w:rsidP="00EE19FF">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097" w:history="1">
              <w:r w:rsidRPr="00EE19FF">
                <w:rPr>
                  <w:rStyle w:val="Hyperlink"/>
                  <w:rFonts w:ascii="Times New Roman" w:hAnsi="Times New Roman" w:cs="Times New Roman"/>
                  <w:b w:val="0"/>
                  <w:noProof/>
                  <w:sz w:val="28"/>
                  <w:szCs w:val="28"/>
                </w:rPr>
                <w:t>Q</w:t>
              </w:r>
              <w:r w:rsidRPr="00EE19FF">
                <w:rPr>
                  <w:rStyle w:val="Hyperlink"/>
                  <w:rFonts w:ascii="Times New Roman" w:eastAsia="Times New Roman" w:hAnsi="Times New Roman" w:cs="Times New Roman"/>
                  <w:b w:val="0"/>
                  <w:noProof/>
                  <w:spacing w:val="-2"/>
                  <w:sz w:val="28"/>
                  <w:szCs w:val="28"/>
                  <w:lang w:eastAsia="vi-VN"/>
                </w:rPr>
                <w:t>uãng đường bơi, thời gian tiềm của</w:t>
              </w:r>
              <w:r w:rsidRPr="00EE19FF">
                <w:rPr>
                  <w:rStyle w:val="Hyperlink"/>
                  <w:rFonts w:ascii="Times New Roman" w:hAnsi="Times New Roman" w:cs="Times New Roman"/>
                  <w:b w:val="0"/>
                  <w:noProof/>
                  <w:sz w:val="28"/>
                  <w:szCs w:val="28"/>
                </w:rPr>
                <w:t xml:space="preserve"> chuột mô hình bệnh Alzheimer </w:t>
              </w:r>
              <w:r w:rsidRPr="00EE19FF">
                <w:rPr>
                  <w:rStyle w:val="Hyperlink"/>
                  <w:rFonts w:ascii="Times New Roman" w:eastAsia="Times New Roman" w:hAnsi="Times New Roman" w:cs="Times New Roman"/>
                  <w:b w:val="0"/>
                  <w:noProof/>
                  <w:spacing w:val="-2"/>
                  <w:sz w:val="28"/>
                  <w:szCs w:val="28"/>
                  <w:lang w:eastAsia="vi-VN"/>
                </w:rPr>
                <w:t>trước, sau điều trị giả dược</w:t>
              </w:r>
              <w:r w:rsidRPr="00EE19FF">
                <w:rPr>
                  <w:rFonts w:ascii="Times New Roman" w:hAnsi="Times New Roman" w:cs="Times New Roman"/>
                  <w:b w:val="0"/>
                  <w:noProof/>
                  <w:webHidden/>
                  <w:sz w:val="28"/>
                  <w:szCs w:val="28"/>
                </w:rPr>
                <w:tab/>
              </w:r>
              <w:r w:rsidRPr="00EE19FF">
                <w:rPr>
                  <w:rFonts w:ascii="Times New Roman" w:hAnsi="Times New Roman" w:cs="Times New Roman"/>
                  <w:b w:val="0"/>
                  <w:noProof/>
                  <w:webHidden/>
                  <w:sz w:val="28"/>
                  <w:szCs w:val="28"/>
                </w:rPr>
                <w:fldChar w:fldCharType="begin"/>
              </w:r>
              <w:r w:rsidRPr="00EE19FF">
                <w:rPr>
                  <w:rFonts w:ascii="Times New Roman" w:hAnsi="Times New Roman" w:cs="Times New Roman"/>
                  <w:b w:val="0"/>
                  <w:noProof/>
                  <w:webHidden/>
                  <w:sz w:val="28"/>
                  <w:szCs w:val="28"/>
                </w:rPr>
                <w:instrText xml:space="preserve"> PAGEREF _Toc209305097 \h </w:instrText>
              </w:r>
              <w:r w:rsidRPr="00EE19FF">
                <w:rPr>
                  <w:rFonts w:ascii="Times New Roman" w:hAnsi="Times New Roman" w:cs="Times New Roman"/>
                  <w:b w:val="0"/>
                  <w:noProof/>
                  <w:webHidden/>
                  <w:sz w:val="28"/>
                  <w:szCs w:val="28"/>
                </w:rPr>
              </w:r>
              <w:r w:rsidRPr="00EE19FF">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92</w:t>
              </w:r>
              <w:r w:rsidRPr="00EE19FF">
                <w:rPr>
                  <w:rFonts w:ascii="Times New Roman" w:hAnsi="Times New Roman" w:cs="Times New Roman"/>
                  <w:b w:val="0"/>
                  <w:noProof/>
                  <w:webHidden/>
                  <w:sz w:val="28"/>
                  <w:szCs w:val="28"/>
                </w:rPr>
                <w:fldChar w:fldCharType="end"/>
              </w:r>
            </w:hyperlink>
          </w:p>
          <w:p w14:paraId="01A6E52F" w14:textId="641A08F6" w:rsidR="001E39B1" w:rsidRPr="00EE19FF" w:rsidRDefault="001E39B1" w:rsidP="00EE19FF">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098" w:history="1">
              <w:r w:rsidRPr="00EE19FF">
                <w:rPr>
                  <w:rStyle w:val="Hyperlink"/>
                  <w:rFonts w:ascii="Times New Roman" w:hAnsi="Times New Roman" w:cs="Times New Roman"/>
                  <w:b w:val="0"/>
                  <w:noProof/>
                  <w:sz w:val="28"/>
                  <w:szCs w:val="28"/>
                </w:rPr>
                <w:t>Phần trăm</w:t>
              </w:r>
              <w:r w:rsidRPr="00EE19FF">
                <w:rPr>
                  <w:rStyle w:val="Hyperlink"/>
                  <w:rFonts w:ascii="Times New Roman" w:eastAsia="Times New Roman" w:hAnsi="Times New Roman" w:cs="Times New Roman"/>
                  <w:b w:val="0"/>
                  <w:noProof/>
                  <w:spacing w:val="-6"/>
                  <w:sz w:val="28"/>
                  <w:szCs w:val="28"/>
                  <w:lang w:eastAsia="vi-VN"/>
                </w:rPr>
                <w:t xml:space="preserve"> luân phiên của chuột mô hình Alzheimer sau điều trị</w:t>
              </w:r>
              <w:r w:rsidRPr="00EE19FF">
                <w:rPr>
                  <w:rFonts w:ascii="Times New Roman" w:hAnsi="Times New Roman" w:cs="Times New Roman"/>
                  <w:b w:val="0"/>
                  <w:noProof/>
                  <w:webHidden/>
                  <w:sz w:val="28"/>
                  <w:szCs w:val="28"/>
                </w:rPr>
                <w:tab/>
              </w:r>
              <w:r w:rsidRPr="00EE19FF">
                <w:rPr>
                  <w:rFonts w:ascii="Times New Roman" w:hAnsi="Times New Roman" w:cs="Times New Roman"/>
                  <w:b w:val="0"/>
                  <w:noProof/>
                  <w:webHidden/>
                  <w:sz w:val="28"/>
                  <w:szCs w:val="28"/>
                </w:rPr>
                <w:fldChar w:fldCharType="begin"/>
              </w:r>
              <w:r w:rsidRPr="00EE19FF">
                <w:rPr>
                  <w:rFonts w:ascii="Times New Roman" w:hAnsi="Times New Roman" w:cs="Times New Roman"/>
                  <w:b w:val="0"/>
                  <w:noProof/>
                  <w:webHidden/>
                  <w:sz w:val="28"/>
                  <w:szCs w:val="28"/>
                </w:rPr>
                <w:instrText xml:space="preserve"> PAGEREF _Toc209305098 \h </w:instrText>
              </w:r>
              <w:r w:rsidRPr="00EE19FF">
                <w:rPr>
                  <w:rFonts w:ascii="Times New Roman" w:hAnsi="Times New Roman" w:cs="Times New Roman"/>
                  <w:b w:val="0"/>
                  <w:noProof/>
                  <w:webHidden/>
                  <w:sz w:val="28"/>
                  <w:szCs w:val="28"/>
                </w:rPr>
              </w:r>
              <w:r w:rsidRPr="00EE19FF">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93</w:t>
              </w:r>
              <w:r w:rsidRPr="00EE19FF">
                <w:rPr>
                  <w:rFonts w:ascii="Times New Roman" w:hAnsi="Times New Roman" w:cs="Times New Roman"/>
                  <w:b w:val="0"/>
                  <w:noProof/>
                  <w:webHidden/>
                  <w:sz w:val="28"/>
                  <w:szCs w:val="28"/>
                </w:rPr>
                <w:fldChar w:fldCharType="end"/>
              </w:r>
            </w:hyperlink>
          </w:p>
          <w:p w14:paraId="7AB2FBFC" w14:textId="26F3F6ED" w:rsidR="001E39B1" w:rsidRPr="00EE19FF" w:rsidRDefault="001E39B1" w:rsidP="00EE19FF">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099" w:history="1">
              <w:r w:rsidRPr="00EE19FF">
                <w:rPr>
                  <w:rStyle w:val="Hyperlink"/>
                  <w:rFonts w:ascii="Times New Roman" w:hAnsi="Times New Roman" w:cs="Times New Roman"/>
                  <w:b w:val="0"/>
                  <w:noProof/>
                  <w:sz w:val="28"/>
                  <w:szCs w:val="28"/>
                </w:rPr>
                <w:t>S</w:t>
              </w:r>
              <w:r w:rsidRPr="00EE19FF">
                <w:rPr>
                  <w:rStyle w:val="Hyperlink"/>
                  <w:rFonts w:ascii="Times New Roman" w:eastAsia="Times New Roman" w:hAnsi="Times New Roman" w:cs="Times New Roman"/>
                  <w:b w:val="0"/>
                  <w:noProof/>
                  <w:sz w:val="28"/>
                  <w:szCs w:val="28"/>
                  <w:lang w:eastAsia="vi-VN"/>
                </w:rPr>
                <w:t>ố lần khám phá đồ vật mới, cũ ở chuột mô hình bệnh Alzheimer sau điều trị</w:t>
              </w:r>
              <w:r w:rsidRPr="00EE19FF">
                <w:rPr>
                  <w:rFonts w:ascii="Times New Roman" w:hAnsi="Times New Roman" w:cs="Times New Roman"/>
                  <w:b w:val="0"/>
                  <w:noProof/>
                  <w:webHidden/>
                  <w:sz w:val="28"/>
                  <w:szCs w:val="28"/>
                </w:rPr>
                <w:tab/>
              </w:r>
              <w:r w:rsidRPr="00EE19FF">
                <w:rPr>
                  <w:rFonts w:ascii="Times New Roman" w:hAnsi="Times New Roman" w:cs="Times New Roman"/>
                  <w:b w:val="0"/>
                  <w:noProof/>
                  <w:webHidden/>
                  <w:sz w:val="28"/>
                  <w:szCs w:val="28"/>
                </w:rPr>
                <w:fldChar w:fldCharType="begin"/>
              </w:r>
              <w:r w:rsidRPr="00EE19FF">
                <w:rPr>
                  <w:rFonts w:ascii="Times New Roman" w:hAnsi="Times New Roman" w:cs="Times New Roman"/>
                  <w:b w:val="0"/>
                  <w:noProof/>
                  <w:webHidden/>
                  <w:sz w:val="28"/>
                  <w:szCs w:val="28"/>
                </w:rPr>
                <w:instrText xml:space="preserve"> PAGEREF _Toc209305099 \h </w:instrText>
              </w:r>
              <w:r w:rsidRPr="00EE19FF">
                <w:rPr>
                  <w:rFonts w:ascii="Times New Roman" w:hAnsi="Times New Roman" w:cs="Times New Roman"/>
                  <w:b w:val="0"/>
                  <w:noProof/>
                  <w:webHidden/>
                  <w:sz w:val="28"/>
                  <w:szCs w:val="28"/>
                </w:rPr>
              </w:r>
              <w:r w:rsidRPr="00EE19FF">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93</w:t>
              </w:r>
              <w:r w:rsidRPr="00EE19FF">
                <w:rPr>
                  <w:rFonts w:ascii="Times New Roman" w:hAnsi="Times New Roman" w:cs="Times New Roman"/>
                  <w:b w:val="0"/>
                  <w:noProof/>
                  <w:webHidden/>
                  <w:sz w:val="28"/>
                  <w:szCs w:val="28"/>
                </w:rPr>
                <w:fldChar w:fldCharType="end"/>
              </w:r>
            </w:hyperlink>
          </w:p>
          <w:p w14:paraId="3F79F06E" w14:textId="63031728" w:rsidR="001E39B1" w:rsidRPr="00EE19FF" w:rsidRDefault="001E39B1" w:rsidP="00EE19FF">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100" w:history="1">
              <w:r w:rsidRPr="00EE19FF">
                <w:rPr>
                  <w:rStyle w:val="Hyperlink"/>
                  <w:rFonts w:ascii="Times New Roman" w:hAnsi="Times New Roman" w:cs="Times New Roman"/>
                  <w:b w:val="0"/>
                  <w:noProof/>
                  <w:sz w:val="28"/>
                  <w:szCs w:val="28"/>
                </w:rPr>
                <w:t>C</w:t>
              </w:r>
              <w:r w:rsidRPr="00EE19FF">
                <w:rPr>
                  <w:rStyle w:val="Hyperlink"/>
                  <w:rFonts w:ascii="Times New Roman" w:eastAsia="Times New Roman" w:hAnsi="Times New Roman" w:cs="Times New Roman"/>
                  <w:b w:val="0"/>
                  <w:noProof/>
                  <w:spacing w:val="-6"/>
                  <w:sz w:val="28"/>
                  <w:szCs w:val="28"/>
                  <w:lang w:eastAsia="vi-VN"/>
                </w:rPr>
                <w:t>hỉ số nhận thức của chuột mô hình bệnh Alzheimer sau điều trị</w:t>
              </w:r>
              <w:r w:rsidRPr="00EE19FF">
                <w:rPr>
                  <w:rFonts w:ascii="Times New Roman" w:hAnsi="Times New Roman" w:cs="Times New Roman"/>
                  <w:b w:val="0"/>
                  <w:noProof/>
                  <w:webHidden/>
                  <w:sz w:val="28"/>
                  <w:szCs w:val="28"/>
                </w:rPr>
                <w:tab/>
              </w:r>
              <w:r w:rsidRPr="00EE19FF">
                <w:rPr>
                  <w:rFonts w:ascii="Times New Roman" w:hAnsi="Times New Roman" w:cs="Times New Roman"/>
                  <w:b w:val="0"/>
                  <w:noProof/>
                  <w:webHidden/>
                  <w:sz w:val="28"/>
                  <w:szCs w:val="28"/>
                </w:rPr>
                <w:fldChar w:fldCharType="begin"/>
              </w:r>
              <w:r w:rsidRPr="00EE19FF">
                <w:rPr>
                  <w:rFonts w:ascii="Times New Roman" w:hAnsi="Times New Roman" w:cs="Times New Roman"/>
                  <w:b w:val="0"/>
                  <w:noProof/>
                  <w:webHidden/>
                  <w:sz w:val="28"/>
                  <w:szCs w:val="28"/>
                </w:rPr>
                <w:instrText xml:space="preserve"> PAGEREF _Toc209305100 \h </w:instrText>
              </w:r>
              <w:r w:rsidRPr="00EE19FF">
                <w:rPr>
                  <w:rFonts w:ascii="Times New Roman" w:hAnsi="Times New Roman" w:cs="Times New Roman"/>
                  <w:b w:val="0"/>
                  <w:noProof/>
                  <w:webHidden/>
                  <w:sz w:val="28"/>
                  <w:szCs w:val="28"/>
                </w:rPr>
              </w:r>
              <w:r w:rsidRPr="00EE19FF">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94</w:t>
              </w:r>
              <w:r w:rsidRPr="00EE19FF">
                <w:rPr>
                  <w:rFonts w:ascii="Times New Roman" w:hAnsi="Times New Roman" w:cs="Times New Roman"/>
                  <w:b w:val="0"/>
                  <w:noProof/>
                  <w:webHidden/>
                  <w:sz w:val="28"/>
                  <w:szCs w:val="28"/>
                </w:rPr>
                <w:fldChar w:fldCharType="end"/>
              </w:r>
            </w:hyperlink>
          </w:p>
          <w:p w14:paraId="440970F8" w14:textId="6B549637" w:rsidR="001E39B1" w:rsidRPr="00EE19FF" w:rsidRDefault="001E39B1" w:rsidP="00EE19FF">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101" w:history="1">
              <w:r w:rsidRPr="00EE19FF">
                <w:rPr>
                  <w:rStyle w:val="Hyperlink"/>
                  <w:rFonts w:ascii="Times New Roman" w:hAnsi="Times New Roman" w:cs="Times New Roman"/>
                  <w:b w:val="0"/>
                  <w:noProof/>
                  <w:sz w:val="28"/>
                  <w:szCs w:val="28"/>
                </w:rPr>
                <w:t xml:space="preserve">Số lần qua bệ, thời gian, quãng đường trong góc mục tiêu của </w:t>
              </w:r>
              <w:r w:rsidRPr="00EE19FF">
                <w:rPr>
                  <w:rStyle w:val="Hyperlink"/>
                  <w:rFonts w:ascii="Times New Roman" w:eastAsia="Times New Roman" w:hAnsi="Times New Roman" w:cs="Times New Roman"/>
                  <w:b w:val="0"/>
                  <w:noProof/>
                  <w:spacing w:val="-6"/>
                  <w:sz w:val="28"/>
                  <w:szCs w:val="28"/>
                  <w:lang w:eastAsia="vi-VN"/>
                </w:rPr>
                <w:t>chuột mô hình bệnh Alzheimer sau điều trị</w:t>
              </w:r>
              <w:r w:rsidRPr="00EE19FF">
                <w:rPr>
                  <w:rFonts w:ascii="Times New Roman" w:hAnsi="Times New Roman" w:cs="Times New Roman"/>
                  <w:b w:val="0"/>
                  <w:noProof/>
                  <w:webHidden/>
                  <w:sz w:val="28"/>
                  <w:szCs w:val="28"/>
                </w:rPr>
                <w:tab/>
              </w:r>
              <w:r w:rsidRPr="00EE19FF">
                <w:rPr>
                  <w:rFonts w:ascii="Times New Roman" w:hAnsi="Times New Roman" w:cs="Times New Roman"/>
                  <w:b w:val="0"/>
                  <w:noProof/>
                  <w:webHidden/>
                  <w:sz w:val="28"/>
                  <w:szCs w:val="28"/>
                </w:rPr>
                <w:fldChar w:fldCharType="begin"/>
              </w:r>
              <w:r w:rsidRPr="00EE19FF">
                <w:rPr>
                  <w:rFonts w:ascii="Times New Roman" w:hAnsi="Times New Roman" w:cs="Times New Roman"/>
                  <w:b w:val="0"/>
                  <w:noProof/>
                  <w:webHidden/>
                  <w:sz w:val="28"/>
                  <w:szCs w:val="28"/>
                </w:rPr>
                <w:instrText xml:space="preserve"> PAGEREF _Toc209305101 \h </w:instrText>
              </w:r>
              <w:r w:rsidRPr="00EE19FF">
                <w:rPr>
                  <w:rFonts w:ascii="Times New Roman" w:hAnsi="Times New Roman" w:cs="Times New Roman"/>
                  <w:b w:val="0"/>
                  <w:noProof/>
                  <w:webHidden/>
                  <w:sz w:val="28"/>
                  <w:szCs w:val="28"/>
                </w:rPr>
              </w:r>
              <w:r w:rsidRPr="00EE19FF">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95</w:t>
              </w:r>
              <w:r w:rsidRPr="00EE19FF">
                <w:rPr>
                  <w:rFonts w:ascii="Times New Roman" w:hAnsi="Times New Roman" w:cs="Times New Roman"/>
                  <w:b w:val="0"/>
                  <w:noProof/>
                  <w:webHidden/>
                  <w:sz w:val="28"/>
                  <w:szCs w:val="28"/>
                </w:rPr>
                <w:fldChar w:fldCharType="end"/>
              </w:r>
            </w:hyperlink>
          </w:p>
          <w:p w14:paraId="393FBF19" w14:textId="3A46F2E9" w:rsidR="001E39B1" w:rsidRPr="00EE19FF" w:rsidRDefault="001E39B1" w:rsidP="00EE19FF">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102" w:history="1">
              <w:r w:rsidRPr="00EE19FF">
                <w:rPr>
                  <w:rStyle w:val="Hyperlink"/>
                  <w:rFonts w:ascii="Times New Roman" w:hAnsi="Times New Roman" w:cs="Times New Roman"/>
                  <w:b w:val="0"/>
                  <w:noProof/>
                  <w:sz w:val="28"/>
                  <w:szCs w:val="28"/>
                </w:rPr>
                <w:t xml:space="preserve">So sánh số lần qua bệ, thời gian và quãng đường trong góc mục tiêu của chuột mô hình bệnh Alzheimer trước, </w:t>
              </w:r>
              <w:r w:rsidRPr="00EE19FF">
                <w:rPr>
                  <w:rStyle w:val="Hyperlink"/>
                  <w:rFonts w:ascii="Times New Roman" w:eastAsia="Times New Roman" w:hAnsi="Times New Roman" w:cs="Times New Roman"/>
                  <w:b w:val="0"/>
                  <w:noProof/>
                  <w:spacing w:val="-6"/>
                  <w:sz w:val="28"/>
                  <w:szCs w:val="28"/>
                  <w:lang w:eastAsia="vi-VN"/>
                </w:rPr>
                <w:t>sau điều trị thể tiết</w:t>
              </w:r>
              <w:r w:rsidRPr="00EE19FF">
                <w:rPr>
                  <w:rFonts w:ascii="Times New Roman" w:hAnsi="Times New Roman" w:cs="Times New Roman"/>
                  <w:b w:val="0"/>
                  <w:noProof/>
                  <w:webHidden/>
                  <w:sz w:val="28"/>
                  <w:szCs w:val="28"/>
                </w:rPr>
                <w:tab/>
              </w:r>
              <w:r w:rsidRPr="00EE19FF">
                <w:rPr>
                  <w:rFonts w:ascii="Times New Roman" w:hAnsi="Times New Roman" w:cs="Times New Roman"/>
                  <w:b w:val="0"/>
                  <w:noProof/>
                  <w:webHidden/>
                  <w:sz w:val="28"/>
                  <w:szCs w:val="28"/>
                </w:rPr>
                <w:fldChar w:fldCharType="begin"/>
              </w:r>
              <w:r w:rsidRPr="00EE19FF">
                <w:rPr>
                  <w:rFonts w:ascii="Times New Roman" w:hAnsi="Times New Roman" w:cs="Times New Roman"/>
                  <w:b w:val="0"/>
                  <w:noProof/>
                  <w:webHidden/>
                  <w:sz w:val="28"/>
                  <w:szCs w:val="28"/>
                </w:rPr>
                <w:instrText xml:space="preserve"> PAGEREF _Toc209305102 \h </w:instrText>
              </w:r>
              <w:r w:rsidRPr="00EE19FF">
                <w:rPr>
                  <w:rFonts w:ascii="Times New Roman" w:hAnsi="Times New Roman" w:cs="Times New Roman"/>
                  <w:b w:val="0"/>
                  <w:noProof/>
                  <w:webHidden/>
                  <w:sz w:val="28"/>
                  <w:szCs w:val="28"/>
                </w:rPr>
              </w:r>
              <w:r w:rsidRPr="00EE19FF">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96</w:t>
              </w:r>
              <w:r w:rsidRPr="00EE19FF">
                <w:rPr>
                  <w:rFonts w:ascii="Times New Roman" w:hAnsi="Times New Roman" w:cs="Times New Roman"/>
                  <w:b w:val="0"/>
                  <w:noProof/>
                  <w:webHidden/>
                  <w:sz w:val="28"/>
                  <w:szCs w:val="28"/>
                </w:rPr>
                <w:fldChar w:fldCharType="end"/>
              </w:r>
            </w:hyperlink>
          </w:p>
          <w:p w14:paraId="5D92F63A" w14:textId="40579A98" w:rsidR="001E39B1" w:rsidRPr="00EE19FF" w:rsidRDefault="001E39B1" w:rsidP="00EE19FF">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103" w:history="1">
              <w:r w:rsidRPr="00EE19FF">
                <w:rPr>
                  <w:rStyle w:val="Hyperlink"/>
                  <w:rFonts w:ascii="Times New Roman" w:hAnsi="Times New Roman" w:cs="Times New Roman"/>
                  <w:b w:val="0"/>
                  <w:noProof/>
                  <w:sz w:val="28"/>
                  <w:szCs w:val="28"/>
                </w:rPr>
                <w:t xml:space="preserve">So sánh số lần qua bệ, thời gian và quãng đường trong góc mục tiêu của chuột mô hình bệnh Alzheimer trước, </w:t>
              </w:r>
              <w:r w:rsidRPr="00EE19FF">
                <w:rPr>
                  <w:rStyle w:val="Hyperlink"/>
                  <w:rFonts w:ascii="Times New Roman" w:eastAsia="Times New Roman" w:hAnsi="Times New Roman" w:cs="Times New Roman"/>
                  <w:b w:val="0"/>
                  <w:noProof/>
                  <w:spacing w:val="-6"/>
                  <w:sz w:val="28"/>
                  <w:szCs w:val="28"/>
                  <w:lang w:eastAsia="vi-VN"/>
                </w:rPr>
                <w:t>sau điều trị tế bào</w:t>
              </w:r>
              <w:r w:rsidRPr="00EE19FF">
                <w:rPr>
                  <w:rFonts w:ascii="Times New Roman" w:hAnsi="Times New Roman" w:cs="Times New Roman"/>
                  <w:b w:val="0"/>
                  <w:noProof/>
                  <w:webHidden/>
                  <w:sz w:val="28"/>
                  <w:szCs w:val="28"/>
                </w:rPr>
                <w:tab/>
              </w:r>
              <w:r w:rsidRPr="00EE19FF">
                <w:rPr>
                  <w:rFonts w:ascii="Times New Roman" w:hAnsi="Times New Roman" w:cs="Times New Roman"/>
                  <w:b w:val="0"/>
                  <w:noProof/>
                  <w:webHidden/>
                  <w:sz w:val="28"/>
                  <w:szCs w:val="28"/>
                </w:rPr>
                <w:fldChar w:fldCharType="begin"/>
              </w:r>
              <w:r w:rsidRPr="00EE19FF">
                <w:rPr>
                  <w:rFonts w:ascii="Times New Roman" w:hAnsi="Times New Roman" w:cs="Times New Roman"/>
                  <w:b w:val="0"/>
                  <w:noProof/>
                  <w:webHidden/>
                  <w:sz w:val="28"/>
                  <w:szCs w:val="28"/>
                </w:rPr>
                <w:instrText xml:space="preserve"> PAGEREF _Toc209305103 \h </w:instrText>
              </w:r>
              <w:r w:rsidRPr="00EE19FF">
                <w:rPr>
                  <w:rFonts w:ascii="Times New Roman" w:hAnsi="Times New Roman" w:cs="Times New Roman"/>
                  <w:b w:val="0"/>
                  <w:noProof/>
                  <w:webHidden/>
                  <w:sz w:val="28"/>
                  <w:szCs w:val="28"/>
                </w:rPr>
              </w:r>
              <w:r w:rsidRPr="00EE19FF">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96</w:t>
              </w:r>
              <w:r w:rsidRPr="00EE19FF">
                <w:rPr>
                  <w:rFonts w:ascii="Times New Roman" w:hAnsi="Times New Roman" w:cs="Times New Roman"/>
                  <w:b w:val="0"/>
                  <w:noProof/>
                  <w:webHidden/>
                  <w:sz w:val="28"/>
                  <w:szCs w:val="28"/>
                </w:rPr>
                <w:fldChar w:fldCharType="end"/>
              </w:r>
            </w:hyperlink>
          </w:p>
          <w:p w14:paraId="69FCE83C" w14:textId="573E252F" w:rsidR="001E39B1" w:rsidRPr="00EE19FF" w:rsidRDefault="001E39B1" w:rsidP="00EE19FF">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104" w:history="1">
              <w:r w:rsidRPr="00EE19FF">
                <w:rPr>
                  <w:rStyle w:val="Hyperlink"/>
                  <w:rFonts w:ascii="Times New Roman" w:hAnsi="Times New Roman" w:cs="Times New Roman"/>
                  <w:b w:val="0"/>
                  <w:noProof/>
                  <w:sz w:val="28"/>
                  <w:szCs w:val="28"/>
                </w:rPr>
                <w:t xml:space="preserve">So sánh số lần qua bệ, thời gian và quãng đường trong góc mục tiêu của chuột mô hình bệnh Alzheimer trước, </w:t>
              </w:r>
              <w:r w:rsidRPr="00EE19FF">
                <w:rPr>
                  <w:rStyle w:val="Hyperlink"/>
                  <w:rFonts w:ascii="Times New Roman" w:eastAsia="Times New Roman" w:hAnsi="Times New Roman" w:cs="Times New Roman"/>
                  <w:b w:val="0"/>
                  <w:noProof/>
                  <w:spacing w:val="-6"/>
                  <w:sz w:val="28"/>
                  <w:szCs w:val="28"/>
                  <w:lang w:eastAsia="vi-VN"/>
                </w:rPr>
                <w:t>sau điều trị giả dược</w:t>
              </w:r>
              <w:r w:rsidRPr="00EE19FF">
                <w:rPr>
                  <w:rFonts w:ascii="Times New Roman" w:hAnsi="Times New Roman" w:cs="Times New Roman"/>
                  <w:b w:val="0"/>
                  <w:noProof/>
                  <w:webHidden/>
                  <w:sz w:val="28"/>
                  <w:szCs w:val="28"/>
                </w:rPr>
                <w:tab/>
              </w:r>
              <w:r w:rsidRPr="00EE19FF">
                <w:rPr>
                  <w:rFonts w:ascii="Times New Roman" w:hAnsi="Times New Roman" w:cs="Times New Roman"/>
                  <w:b w:val="0"/>
                  <w:noProof/>
                  <w:webHidden/>
                  <w:sz w:val="28"/>
                  <w:szCs w:val="28"/>
                </w:rPr>
                <w:fldChar w:fldCharType="begin"/>
              </w:r>
              <w:r w:rsidRPr="00EE19FF">
                <w:rPr>
                  <w:rFonts w:ascii="Times New Roman" w:hAnsi="Times New Roman" w:cs="Times New Roman"/>
                  <w:b w:val="0"/>
                  <w:noProof/>
                  <w:webHidden/>
                  <w:sz w:val="28"/>
                  <w:szCs w:val="28"/>
                </w:rPr>
                <w:instrText xml:space="preserve"> PAGEREF _Toc209305104 \h </w:instrText>
              </w:r>
              <w:r w:rsidRPr="00EE19FF">
                <w:rPr>
                  <w:rFonts w:ascii="Times New Roman" w:hAnsi="Times New Roman" w:cs="Times New Roman"/>
                  <w:b w:val="0"/>
                  <w:noProof/>
                  <w:webHidden/>
                  <w:sz w:val="28"/>
                  <w:szCs w:val="28"/>
                </w:rPr>
              </w:r>
              <w:r w:rsidRPr="00EE19FF">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97</w:t>
              </w:r>
              <w:r w:rsidRPr="00EE19FF">
                <w:rPr>
                  <w:rFonts w:ascii="Times New Roman" w:hAnsi="Times New Roman" w:cs="Times New Roman"/>
                  <w:b w:val="0"/>
                  <w:noProof/>
                  <w:webHidden/>
                  <w:sz w:val="28"/>
                  <w:szCs w:val="28"/>
                </w:rPr>
                <w:fldChar w:fldCharType="end"/>
              </w:r>
            </w:hyperlink>
          </w:p>
          <w:p w14:paraId="2666257B" w14:textId="60720E48" w:rsidR="001E39B1" w:rsidRPr="00EE19FF" w:rsidRDefault="001E39B1" w:rsidP="00EE19FF">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105" w:history="1">
              <w:r w:rsidRPr="00EE19FF">
                <w:rPr>
                  <w:rStyle w:val="Hyperlink"/>
                  <w:rFonts w:ascii="Times New Roman" w:hAnsi="Times New Roman" w:cs="Times New Roman"/>
                  <w:b w:val="0"/>
                  <w:noProof/>
                  <w:sz w:val="28"/>
                  <w:szCs w:val="28"/>
                </w:rPr>
                <w:t xml:space="preserve">Thời gian thigmotaxis, đóng băng của chuột mô hình bệnh Alzheimer </w:t>
              </w:r>
              <w:r w:rsidRPr="00EE19FF">
                <w:rPr>
                  <w:rStyle w:val="Hyperlink"/>
                  <w:rFonts w:ascii="Times New Roman" w:eastAsia="Times New Roman" w:hAnsi="Times New Roman" w:cs="Times New Roman"/>
                  <w:b w:val="0"/>
                  <w:noProof/>
                  <w:spacing w:val="-2"/>
                  <w:sz w:val="28"/>
                  <w:szCs w:val="28"/>
                  <w:lang w:eastAsia="vi-VN"/>
                </w:rPr>
                <w:t>sau điều trị</w:t>
              </w:r>
              <w:r w:rsidRPr="00EE19FF">
                <w:rPr>
                  <w:rFonts w:ascii="Times New Roman" w:hAnsi="Times New Roman" w:cs="Times New Roman"/>
                  <w:b w:val="0"/>
                  <w:noProof/>
                  <w:webHidden/>
                  <w:sz w:val="28"/>
                  <w:szCs w:val="28"/>
                </w:rPr>
                <w:tab/>
              </w:r>
              <w:r w:rsidRPr="00EE19FF">
                <w:rPr>
                  <w:rFonts w:ascii="Times New Roman" w:hAnsi="Times New Roman" w:cs="Times New Roman"/>
                  <w:b w:val="0"/>
                  <w:noProof/>
                  <w:webHidden/>
                  <w:sz w:val="28"/>
                  <w:szCs w:val="28"/>
                </w:rPr>
                <w:fldChar w:fldCharType="begin"/>
              </w:r>
              <w:r w:rsidRPr="00EE19FF">
                <w:rPr>
                  <w:rFonts w:ascii="Times New Roman" w:hAnsi="Times New Roman" w:cs="Times New Roman"/>
                  <w:b w:val="0"/>
                  <w:noProof/>
                  <w:webHidden/>
                  <w:sz w:val="28"/>
                  <w:szCs w:val="28"/>
                </w:rPr>
                <w:instrText xml:space="preserve"> PAGEREF _Toc209305105 \h </w:instrText>
              </w:r>
              <w:r w:rsidRPr="00EE19FF">
                <w:rPr>
                  <w:rFonts w:ascii="Times New Roman" w:hAnsi="Times New Roman" w:cs="Times New Roman"/>
                  <w:b w:val="0"/>
                  <w:noProof/>
                  <w:webHidden/>
                  <w:sz w:val="28"/>
                  <w:szCs w:val="28"/>
                </w:rPr>
              </w:r>
              <w:r w:rsidRPr="00EE19FF">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97</w:t>
              </w:r>
              <w:r w:rsidRPr="00EE19FF">
                <w:rPr>
                  <w:rFonts w:ascii="Times New Roman" w:hAnsi="Times New Roman" w:cs="Times New Roman"/>
                  <w:b w:val="0"/>
                  <w:noProof/>
                  <w:webHidden/>
                  <w:sz w:val="28"/>
                  <w:szCs w:val="28"/>
                </w:rPr>
                <w:fldChar w:fldCharType="end"/>
              </w:r>
            </w:hyperlink>
          </w:p>
          <w:p w14:paraId="37B8B7CD" w14:textId="5973088B" w:rsidR="001E39B1" w:rsidRPr="00EE19FF" w:rsidRDefault="001E39B1" w:rsidP="00EE19FF">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106" w:history="1">
              <w:r w:rsidRPr="00EE19FF">
                <w:rPr>
                  <w:rStyle w:val="Hyperlink"/>
                  <w:rFonts w:ascii="Times New Roman" w:hAnsi="Times New Roman" w:cs="Times New Roman"/>
                  <w:b w:val="0"/>
                  <w:noProof/>
                  <w:sz w:val="28"/>
                  <w:szCs w:val="28"/>
                </w:rPr>
                <w:t>So sánh t</w:t>
              </w:r>
              <w:r w:rsidRPr="00EE19FF">
                <w:rPr>
                  <w:rStyle w:val="Hyperlink"/>
                  <w:rFonts w:ascii="Times New Roman" w:eastAsia="Times New Roman" w:hAnsi="Times New Roman" w:cs="Times New Roman"/>
                  <w:b w:val="0"/>
                  <w:noProof/>
                  <w:sz w:val="28"/>
                  <w:szCs w:val="28"/>
                </w:rPr>
                <w:t xml:space="preserve">hời gian thigmotaxis, thời gian đóng băng </w:t>
              </w:r>
              <w:r w:rsidRPr="00EE19FF">
                <w:rPr>
                  <w:rStyle w:val="Hyperlink"/>
                  <w:rFonts w:ascii="Times New Roman" w:eastAsia="Times New Roman" w:hAnsi="Times New Roman" w:cs="Times New Roman"/>
                  <w:b w:val="0"/>
                  <w:noProof/>
                  <w:spacing w:val="-6"/>
                  <w:sz w:val="28"/>
                  <w:szCs w:val="28"/>
                  <w:lang w:eastAsia="vi-VN"/>
                </w:rPr>
                <w:t xml:space="preserve">của chuột mô hình bệnh Alzheimer </w:t>
              </w:r>
              <w:r w:rsidRPr="00EE19FF">
                <w:rPr>
                  <w:rStyle w:val="Hyperlink"/>
                  <w:rFonts w:ascii="Times New Roman" w:eastAsia="Times New Roman" w:hAnsi="Times New Roman" w:cs="Times New Roman"/>
                  <w:b w:val="0"/>
                  <w:noProof/>
                  <w:sz w:val="28"/>
                  <w:szCs w:val="28"/>
                </w:rPr>
                <w:t>trước, sau điều trị thể tiết</w:t>
              </w:r>
              <w:r w:rsidRPr="00EE19FF">
                <w:rPr>
                  <w:rFonts w:ascii="Times New Roman" w:hAnsi="Times New Roman" w:cs="Times New Roman"/>
                  <w:b w:val="0"/>
                  <w:noProof/>
                  <w:webHidden/>
                  <w:sz w:val="28"/>
                  <w:szCs w:val="28"/>
                </w:rPr>
                <w:tab/>
              </w:r>
              <w:r w:rsidRPr="00EE19FF">
                <w:rPr>
                  <w:rFonts w:ascii="Times New Roman" w:hAnsi="Times New Roman" w:cs="Times New Roman"/>
                  <w:b w:val="0"/>
                  <w:noProof/>
                  <w:webHidden/>
                  <w:sz w:val="28"/>
                  <w:szCs w:val="28"/>
                </w:rPr>
                <w:fldChar w:fldCharType="begin"/>
              </w:r>
              <w:r w:rsidRPr="00EE19FF">
                <w:rPr>
                  <w:rFonts w:ascii="Times New Roman" w:hAnsi="Times New Roman" w:cs="Times New Roman"/>
                  <w:b w:val="0"/>
                  <w:noProof/>
                  <w:webHidden/>
                  <w:sz w:val="28"/>
                  <w:szCs w:val="28"/>
                </w:rPr>
                <w:instrText xml:space="preserve"> PAGEREF _Toc209305106 \h </w:instrText>
              </w:r>
              <w:r w:rsidRPr="00EE19FF">
                <w:rPr>
                  <w:rFonts w:ascii="Times New Roman" w:hAnsi="Times New Roman" w:cs="Times New Roman"/>
                  <w:b w:val="0"/>
                  <w:noProof/>
                  <w:webHidden/>
                  <w:sz w:val="28"/>
                  <w:szCs w:val="28"/>
                </w:rPr>
              </w:r>
              <w:r w:rsidRPr="00EE19FF">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98</w:t>
              </w:r>
              <w:r w:rsidRPr="00EE19FF">
                <w:rPr>
                  <w:rFonts w:ascii="Times New Roman" w:hAnsi="Times New Roman" w:cs="Times New Roman"/>
                  <w:b w:val="0"/>
                  <w:noProof/>
                  <w:webHidden/>
                  <w:sz w:val="28"/>
                  <w:szCs w:val="28"/>
                </w:rPr>
                <w:fldChar w:fldCharType="end"/>
              </w:r>
            </w:hyperlink>
          </w:p>
          <w:p w14:paraId="446FFE53" w14:textId="174EE850" w:rsidR="001E39B1" w:rsidRPr="00EE19FF" w:rsidRDefault="001E39B1" w:rsidP="00EE19FF">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107" w:history="1">
              <w:r w:rsidRPr="00EE19FF">
                <w:rPr>
                  <w:rStyle w:val="Hyperlink"/>
                  <w:rFonts w:ascii="Times New Roman" w:hAnsi="Times New Roman" w:cs="Times New Roman"/>
                  <w:b w:val="0"/>
                  <w:noProof/>
                  <w:sz w:val="28"/>
                  <w:szCs w:val="28"/>
                </w:rPr>
                <w:t>So sánh t</w:t>
              </w:r>
              <w:r w:rsidRPr="00EE19FF">
                <w:rPr>
                  <w:rStyle w:val="Hyperlink"/>
                  <w:rFonts w:ascii="Times New Roman" w:eastAsia="Times New Roman" w:hAnsi="Times New Roman" w:cs="Times New Roman"/>
                  <w:b w:val="0"/>
                  <w:noProof/>
                  <w:sz w:val="28"/>
                  <w:szCs w:val="28"/>
                </w:rPr>
                <w:t xml:space="preserve">hời gian thigmotaxis, thời gian đóng băng </w:t>
              </w:r>
              <w:r w:rsidRPr="00EE19FF">
                <w:rPr>
                  <w:rStyle w:val="Hyperlink"/>
                  <w:rFonts w:ascii="Times New Roman" w:eastAsia="Times New Roman" w:hAnsi="Times New Roman" w:cs="Times New Roman"/>
                  <w:b w:val="0"/>
                  <w:noProof/>
                  <w:spacing w:val="-6"/>
                  <w:sz w:val="28"/>
                  <w:szCs w:val="28"/>
                  <w:lang w:eastAsia="vi-VN"/>
                </w:rPr>
                <w:t xml:space="preserve">của chuột mô hình bệnh Alzheimer </w:t>
              </w:r>
              <w:r w:rsidRPr="00EE19FF">
                <w:rPr>
                  <w:rStyle w:val="Hyperlink"/>
                  <w:rFonts w:ascii="Times New Roman" w:eastAsia="Times New Roman" w:hAnsi="Times New Roman" w:cs="Times New Roman"/>
                  <w:b w:val="0"/>
                  <w:noProof/>
                  <w:sz w:val="28"/>
                  <w:szCs w:val="28"/>
                </w:rPr>
                <w:t>trước, sau điều trị tế bào</w:t>
              </w:r>
              <w:r w:rsidRPr="00EE19FF">
                <w:rPr>
                  <w:rFonts w:ascii="Times New Roman" w:hAnsi="Times New Roman" w:cs="Times New Roman"/>
                  <w:b w:val="0"/>
                  <w:noProof/>
                  <w:webHidden/>
                  <w:sz w:val="28"/>
                  <w:szCs w:val="28"/>
                </w:rPr>
                <w:tab/>
              </w:r>
              <w:r w:rsidRPr="00EE19FF">
                <w:rPr>
                  <w:rFonts w:ascii="Times New Roman" w:hAnsi="Times New Roman" w:cs="Times New Roman"/>
                  <w:b w:val="0"/>
                  <w:noProof/>
                  <w:webHidden/>
                  <w:sz w:val="28"/>
                  <w:szCs w:val="28"/>
                </w:rPr>
                <w:fldChar w:fldCharType="begin"/>
              </w:r>
              <w:r w:rsidRPr="00EE19FF">
                <w:rPr>
                  <w:rFonts w:ascii="Times New Roman" w:hAnsi="Times New Roman" w:cs="Times New Roman"/>
                  <w:b w:val="0"/>
                  <w:noProof/>
                  <w:webHidden/>
                  <w:sz w:val="28"/>
                  <w:szCs w:val="28"/>
                </w:rPr>
                <w:instrText xml:space="preserve"> PAGEREF _Toc209305107 \h </w:instrText>
              </w:r>
              <w:r w:rsidRPr="00EE19FF">
                <w:rPr>
                  <w:rFonts w:ascii="Times New Roman" w:hAnsi="Times New Roman" w:cs="Times New Roman"/>
                  <w:b w:val="0"/>
                  <w:noProof/>
                  <w:webHidden/>
                  <w:sz w:val="28"/>
                  <w:szCs w:val="28"/>
                </w:rPr>
              </w:r>
              <w:r w:rsidRPr="00EE19FF">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98</w:t>
              </w:r>
              <w:r w:rsidRPr="00EE19FF">
                <w:rPr>
                  <w:rFonts w:ascii="Times New Roman" w:hAnsi="Times New Roman" w:cs="Times New Roman"/>
                  <w:b w:val="0"/>
                  <w:noProof/>
                  <w:webHidden/>
                  <w:sz w:val="28"/>
                  <w:szCs w:val="28"/>
                </w:rPr>
                <w:fldChar w:fldCharType="end"/>
              </w:r>
            </w:hyperlink>
          </w:p>
          <w:p w14:paraId="177CA19A" w14:textId="447E0BE8" w:rsidR="001E39B1" w:rsidRPr="00EE19FF" w:rsidRDefault="001E39B1" w:rsidP="00EE19FF">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108" w:history="1">
              <w:r w:rsidRPr="00EE19FF">
                <w:rPr>
                  <w:rStyle w:val="Hyperlink"/>
                  <w:rFonts w:ascii="Times New Roman" w:hAnsi="Times New Roman" w:cs="Times New Roman"/>
                  <w:b w:val="0"/>
                  <w:noProof/>
                  <w:sz w:val="28"/>
                  <w:szCs w:val="28"/>
                </w:rPr>
                <w:t>So sánh t</w:t>
              </w:r>
              <w:r w:rsidRPr="00EE19FF">
                <w:rPr>
                  <w:rStyle w:val="Hyperlink"/>
                  <w:rFonts w:ascii="Times New Roman" w:eastAsia="Times New Roman" w:hAnsi="Times New Roman" w:cs="Times New Roman"/>
                  <w:b w:val="0"/>
                  <w:noProof/>
                  <w:sz w:val="28"/>
                  <w:szCs w:val="28"/>
                </w:rPr>
                <w:t xml:space="preserve">hời gian thigmotaxis, thời gian đóng băng </w:t>
              </w:r>
              <w:r w:rsidRPr="00EE19FF">
                <w:rPr>
                  <w:rStyle w:val="Hyperlink"/>
                  <w:rFonts w:ascii="Times New Roman" w:eastAsia="Times New Roman" w:hAnsi="Times New Roman" w:cs="Times New Roman"/>
                  <w:b w:val="0"/>
                  <w:noProof/>
                  <w:spacing w:val="-6"/>
                  <w:sz w:val="28"/>
                  <w:szCs w:val="28"/>
                  <w:lang w:eastAsia="vi-VN"/>
                </w:rPr>
                <w:t xml:space="preserve">của chuột mô hình bệnh Alzheimer </w:t>
              </w:r>
              <w:r w:rsidRPr="00EE19FF">
                <w:rPr>
                  <w:rStyle w:val="Hyperlink"/>
                  <w:rFonts w:ascii="Times New Roman" w:eastAsia="Times New Roman" w:hAnsi="Times New Roman" w:cs="Times New Roman"/>
                  <w:b w:val="0"/>
                  <w:noProof/>
                  <w:sz w:val="28"/>
                  <w:szCs w:val="28"/>
                </w:rPr>
                <w:t>trước, sau điều trị giả dược</w:t>
              </w:r>
              <w:r w:rsidRPr="00EE19FF">
                <w:rPr>
                  <w:rFonts w:ascii="Times New Roman" w:hAnsi="Times New Roman" w:cs="Times New Roman"/>
                  <w:b w:val="0"/>
                  <w:noProof/>
                  <w:webHidden/>
                  <w:sz w:val="28"/>
                  <w:szCs w:val="28"/>
                </w:rPr>
                <w:tab/>
              </w:r>
              <w:r w:rsidRPr="00EE19FF">
                <w:rPr>
                  <w:rFonts w:ascii="Times New Roman" w:hAnsi="Times New Roman" w:cs="Times New Roman"/>
                  <w:b w:val="0"/>
                  <w:noProof/>
                  <w:webHidden/>
                  <w:sz w:val="28"/>
                  <w:szCs w:val="28"/>
                </w:rPr>
                <w:fldChar w:fldCharType="begin"/>
              </w:r>
              <w:r w:rsidRPr="00EE19FF">
                <w:rPr>
                  <w:rFonts w:ascii="Times New Roman" w:hAnsi="Times New Roman" w:cs="Times New Roman"/>
                  <w:b w:val="0"/>
                  <w:noProof/>
                  <w:webHidden/>
                  <w:sz w:val="28"/>
                  <w:szCs w:val="28"/>
                </w:rPr>
                <w:instrText xml:space="preserve"> PAGEREF _Toc209305108 \h </w:instrText>
              </w:r>
              <w:r w:rsidRPr="00EE19FF">
                <w:rPr>
                  <w:rFonts w:ascii="Times New Roman" w:hAnsi="Times New Roman" w:cs="Times New Roman"/>
                  <w:b w:val="0"/>
                  <w:noProof/>
                  <w:webHidden/>
                  <w:sz w:val="28"/>
                  <w:szCs w:val="28"/>
                </w:rPr>
              </w:r>
              <w:r w:rsidRPr="00EE19FF">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99</w:t>
              </w:r>
              <w:r w:rsidRPr="00EE19FF">
                <w:rPr>
                  <w:rFonts w:ascii="Times New Roman" w:hAnsi="Times New Roman" w:cs="Times New Roman"/>
                  <w:b w:val="0"/>
                  <w:noProof/>
                  <w:webHidden/>
                  <w:sz w:val="28"/>
                  <w:szCs w:val="28"/>
                </w:rPr>
                <w:fldChar w:fldCharType="end"/>
              </w:r>
            </w:hyperlink>
          </w:p>
          <w:p w14:paraId="2350568E" w14:textId="1782B8F4" w:rsidR="001E39B1" w:rsidRPr="00EE19FF" w:rsidRDefault="001E39B1" w:rsidP="00EE19FF">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109" w:history="1">
              <w:r w:rsidRPr="00EE19FF">
                <w:rPr>
                  <w:rStyle w:val="Hyperlink"/>
                  <w:rFonts w:ascii="Times New Roman" w:hAnsi="Times New Roman" w:cs="Times New Roman"/>
                  <w:b w:val="0"/>
                  <w:noProof/>
                  <w:sz w:val="28"/>
                  <w:szCs w:val="28"/>
                </w:rPr>
                <w:t>Vận tốc</w:t>
              </w:r>
              <w:r w:rsidRPr="00EE19FF">
                <w:rPr>
                  <w:rStyle w:val="Hyperlink"/>
                  <w:rFonts w:ascii="Times New Roman" w:eastAsia="Times New Roman" w:hAnsi="Times New Roman" w:cs="Times New Roman"/>
                  <w:b w:val="0"/>
                  <w:noProof/>
                  <w:spacing w:val="-2"/>
                  <w:sz w:val="28"/>
                  <w:szCs w:val="28"/>
                  <w:lang w:eastAsia="vi-VN"/>
                </w:rPr>
                <w:t xml:space="preserve"> bơi </w:t>
              </w:r>
              <w:r w:rsidRPr="00EE19FF">
                <w:rPr>
                  <w:rStyle w:val="Hyperlink"/>
                  <w:rFonts w:ascii="Times New Roman" w:hAnsi="Times New Roman" w:cs="Times New Roman"/>
                  <w:b w:val="0"/>
                  <w:noProof/>
                  <w:sz w:val="28"/>
                  <w:szCs w:val="28"/>
                </w:rPr>
                <w:t xml:space="preserve">của chuột mô hình bệnh Alzheimer </w:t>
              </w:r>
              <w:r w:rsidRPr="00EE19FF">
                <w:rPr>
                  <w:rStyle w:val="Hyperlink"/>
                  <w:rFonts w:ascii="Times New Roman" w:eastAsia="Times New Roman" w:hAnsi="Times New Roman" w:cs="Times New Roman"/>
                  <w:b w:val="0"/>
                  <w:noProof/>
                  <w:spacing w:val="-2"/>
                  <w:sz w:val="28"/>
                  <w:szCs w:val="28"/>
                  <w:lang w:eastAsia="vi-VN"/>
                </w:rPr>
                <w:t>sau điều trị</w:t>
              </w:r>
              <w:r w:rsidRPr="00EE19FF">
                <w:rPr>
                  <w:rFonts w:ascii="Times New Roman" w:hAnsi="Times New Roman" w:cs="Times New Roman"/>
                  <w:b w:val="0"/>
                  <w:noProof/>
                  <w:webHidden/>
                  <w:sz w:val="28"/>
                  <w:szCs w:val="28"/>
                </w:rPr>
                <w:tab/>
              </w:r>
              <w:r w:rsidRPr="00EE19FF">
                <w:rPr>
                  <w:rFonts w:ascii="Times New Roman" w:hAnsi="Times New Roman" w:cs="Times New Roman"/>
                  <w:b w:val="0"/>
                  <w:noProof/>
                  <w:webHidden/>
                  <w:sz w:val="28"/>
                  <w:szCs w:val="28"/>
                </w:rPr>
                <w:fldChar w:fldCharType="begin"/>
              </w:r>
              <w:r w:rsidRPr="00EE19FF">
                <w:rPr>
                  <w:rFonts w:ascii="Times New Roman" w:hAnsi="Times New Roman" w:cs="Times New Roman"/>
                  <w:b w:val="0"/>
                  <w:noProof/>
                  <w:webHidden/>
                  <w:sz w:val="28"/>
                  <w:szCs w:val="28"/>
                </w:rPr>
                <w:instrText xml:space="preserve"> PAGEREF _Toc209305109 \h </w:instrText>
              </w:r>
              <w:r w:rsidRPr="00EE19FF">
                <w:rPr>
                  <w:rFonts w:ascii="Times New Roman" w:hAnsi="Times New Roman" w:cs="Times New Roman"/>
                  <w:b w:val="0"/>
                  <w:noProof/>
                  <w:webHidden/>
                  <w:sz w:val="28"/>
                  <w:szCs w:val="28"/>
                </w:rPr>
              </w:r>
              <w:r w:rsidRPr="00EE19FF">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100</w:t>
              </w:r>
              <w:r w:rsidRPr="00EE19FF">
                <w:rPr>
                  <w:rFonts w:ascii="Times New Roman" w:hAnsi="Times New Roman" w:cs="Times New Roman"/>
                  <w:b w:val="0"/>
                  <w:noProof/>
                  <w:webHidden/>
                  <w:sz w:val="28"/>
                  <w:szCs w:val="28"/>
                </w:rPr>
                <w:fldChar w:fldCharType="end"/>
              </w:r>
            </w:hyperlink>
          </w:p>
          <w:p w14:paraId="5C15559C" w14:textId="0C9D7029" w:rsidR="001E39B1" w:rsidRPr="00EE19FF" w:rsidRDefault="001E39B1" w:rsidP="00EE19FF">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110" w:history="1">
              <w:r w:rsidRPr="00EE19FF">
                <w:rPr>
                  <w:rStyle w:val="Hyperlink"/>
                  <w:rFonts w:ascii="Times New Roman" w:hAnsi="Times New Roman" w:cs="Times New Roman"/>
                  <w:b w:val="0"/>
                  <w:noProof/>
                  <w:sz w:val="28"/>
                  <w:szCs w:val="28"/>
                </w:rPr>
                <w:t>So sánh tốc độ</w:t>
              </w:r>
              <w:r w:rsidRPr="00EE19FF">
                <w:rPr>
                  <w:rStyle w:val="Hyperlink"/>
                  <w:rFonts w:ascii="Times New Roman" w:eastAsia="Times New Roman" w:hAnsi="Times New Roman" w:cs="Times New Roman"/>
                  <w:b w:val="0"/>
                  <w:noProof/>
                  <w:spacing w:val="-6"/>
                  <w:sz w:val="28"/>
                  <w:szCs w:val="28"/>
                  <w:lang w:eastAsia="vi-VN"/>
                </w:rPr>
                <w:t xml:space="preserve"> bơi của chuột mô hình bệnh Alzheimer giữa </w:t>
              </w:r>
              <w:r w:rsidRPr="00EE19FF">
                <w:rPr>
                  <w:rStyle w:val="Hyperlink"/>
                  <w:rFonts w:ascii="Times New Roman" w:eastAsia="Times New Roman" w:hAnsi="Times New Roman" w:cs="Times New Roman"/>
                  <w:b w:val="0"/>
                  <w:noProof/>
                  <w:sz w:val="28"/>
                  <w:szCs w:val="28"/>
                </w:rPr>
                <w:t>trước với sau điều trị</w:t>
              </w:r>
              <w:r w:rsidRPr="00EE19FF">
                <w:rPr>
                  <w:rFonts w:ascii="Times New Roman" w:hAnsi="Times New Roman" w:cs="Times New Roman"/>
                  <w:b w:val="0"/>
                  <w:noProof/>
                  <w:webHidden/>
                  <w:sz w:val="28"/>
                  <w:szCs w:val="28"/>
                </w:rPr>
                <w:tab/>
              </w:r>
              <w:r w:rsidRPr="00EE19FF">
                <w:rPr>
                  <w:rFonts w:ascii="Times New Roman" w:hAnsi="Times New Roman" w:cs="Times New Roman"/>
                  <w:b w:val="0"/>
                  <w:noProof/>
                  <w:webHidden/>
                  <w:sz w:val="28"/>
                  <w:szCs w:val="28"/>
                </w:rPr>
                <w:fldChar w:fldCharType="begin"/>
              </w:r>
              <w:r w:rsidRPr="00EE19FF">
                <w:rPr>
                  <w:rFonts w:ascii="Times New Roman" w:hAnsi="Times New Roman" w:cs="Times New Roman"/>
                  <w:b w:val="0"/>
                  <w:noProof/>
                  <w:webHidden/>
                  <w:sz w:val="28"/>
                  <w:szCs w:val="28"/>
                </w:rPr>
                <w:instrText xml:space="preserve"> PAGEREF _Toc209305110 \h </w:instrText>
              </w:r>
              <w:r w:rsidRPr="00EE19FF">
                <w:rPr>
                  <w:rFonts w:ascii="Times New Roman" w:hAnsi="Times New Roman" w:cs="Times New Roman"/>
                  <w:b w:val="0"/>
                  <w:noProof/>
                  <w:webHidden/>
                  <w:sz w:val="28"/>
                  <w:szCs w:val="28"/>
                </w:rPr>
              </w:r>
              <w:r w:rsidRPr="00EE19FF">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101</w:t>
              </w:r>
              <w:r w:rsidRPr="00EE19FF">
                <w:rPr>
                  <w:rFonts w:ascii="Times New Roman" w:hAnsi="Times New Roman" w:cs="Times New Roman"/>
                  <w:b w:val="0"/>
                  <w:noProof/>
                  <w:webHidden/>
                  <w:sz w:val="28"/>
                  <w:szCs w:val="28"/>
                </w:rPr>
                <w:fldChar w:fldCharType="end"/>
              </w:r>
            </w:hyperlink>
          </w:p>
          <w:p w14:paraId="39821B36" w14:textId="6E734BA6" w:rsidR="001E39B1" w:rsidRPr="00EE19FF" w:rsidRDefault="001E39B1" w:rsidP="00EE19FF">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111" w:history="1">
              <w:r w:rsidRPr="00EE19FF">
                <w:rPr>
                  <w:rStyle w:val="Hyperlink"/>
                  <w:rFonts w:ascii="Times New Roman" w:hAnsi="Times New Roman" w:cs="Times New Roman"/>
                  <w:b w:val="0"/>
                  <w:noProof/>
                  <w:sz w:val="28"/>
                  <w:szCs w:val="28"/>
                </w:rPr>
                <w:t>Nồng độ cytokine hồi hải mã sau điều trị</w:t>
              </w:r>
              <w:r w:rsidRPr="00EE19FF">
                <w:rPr>
                  <w:rFonts w:ascii="Times New Roman" w:hAnsi="Times New Roman" w:cs="Times New Roman"/>
                  <w:b w:val="0"/>
                  <w:noProof/>
                  <w:webHidden/>
                  <w:sz w:val="28"/>
                  <w:szCs w:val="28"/>
                </w:rPr>
                <w:tab/>
              </w:r>
              <w:r w:rsidRPr="00EE19FF">
                <w:rPr>
                  <w:rFonts w:ascii="Times New Roman" w:hAnsi="Times New Roman" w:cs="Times New Roman"/>
                  <w:b w:val="0"/>
                  <w:noProof/>
                  <w:webHidden/>
                  <w:sz w:val="28"/>
                  <w:szCs w:val="28"/>
                </w:rPr>
                <w:fldChar w:fldCharType="begin"/>
              </w:r>
              <w:r w:rsidRPr="00EE19FF">
                <w:rPr>
                  <w:rFonts w:ascii="Times New Roman" w:hAnsi="Times New Roman" w:cs="Times New Roman"/>
                  <w:b w:val="0"/>
                  <w:noProof/>
                  <w:webHidden/>
                  <w:sz w:val="28"/>
                  <w:szCs w:val="28"/>
                </w:rPr>
                <w:instrText xml:space="preserve"> PAGEREF _Toc209305111 \h </w:instrText>
              </w:r>
              <w:r w:rsidRPr="00EE19FF">
                <w:rPr>
                  <w:rFonts w:ascii="Times New Roman" w:hAnsi="Times New Roman" w:cs="Times New Roman"/>
                  <w:b w:val="0"/>
                  <w:noProof/>
                  <w:webHidden/>
                  <w:sz w:val="28"/>
                  <w:szCs w:val="28"/>
                </w:rPr>
              </w:r>
              <w:r w:rsidRPr="00EE19FF">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101</w:t>
              </w:r>
              <w:r w:rsidRPr="00EE19FF">
                <w:rPr>
                  <w:rFonts w:ascii="Times New Roman" w:hAnsi="Times New Roman" w:cs="Times New Roman"/>
                  <w:b w:val="0"/>
                  <w:noProof/>
                  <w:webHidden/>
                  <w:sz w:val="28"/>
                  <w:szCs w:val="28"/>
                </w:rPr>
                <w:fldChar w:fldCharType="end"/>
              </w:r>
            </w:hyperlink>
          </w:p>
          <w:p w14:paraId="4F5AC2C7" w14:textId="61FF1BDF" w:rsidR="001E39B1" w:rsidRPr="00EE19FF" w:rsidRDefault="001E39B1" w:rsidP="00EE19FF">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112" w:history="1">
              <w:r w:rsidRPr="00EE19FF">
                <w:rPr>
                  <w:rStyle w:val="Hyperlink"/>
                  <w:rFonts w:ascii="Times New Roman" w:hAnsi="Times New Roman" w:cs="Times New Roman"/>
                  <w:b w:val="0"/>
                  <w:noProof/>
                  <w:sz w:val="28"/>
                  <w:szCs w:val="28"/>
                </w:rPr>
                <w:t>Nồng độ cytokine huyết tương sau điều trị</w:t>
              </w:r>
              <w:r w:rsidRPr="00EE19FF">
                <w:rPr>
                  <w:rFonts w:ascii="Times New Roman" w:hAnsi="Times New Roman" w:cs="Times New Roman"/>
                  <w:b w:val="0"/>
                  <w:noProof/>
                  <w:webHidden/>
                  <w:sz w:val="28"/>
                  <w:szCs w:val="28"/>
                </w:rPr>
                <w:tab/>
              </w:r>
              <w:r w:rsidRPr="00EE19FF">
                <w:rPr>
                  <w:rFonts w:ascii="Times New Roman" w:hAnsi="Times New Roman" w:cs="Times New Roman"/>
                  <w:b w:val="0"/>
                  <w:noProof/>
                  <w:webHidden/>
                  <w:sz w:val="28"/>
                  <w:szCs w:val="28"/>
                </w:rPr>
                <w:fldChar w:fldCharType="begin"/>
              </w:r>
              <w:r w:rsidRPr="00EE19FF">
                <w:rPr>
                  <w:rFonts w:ascii="Times New Roman" w:hAnsi="Times New Roman" w:cs="Times New Roman"/>
                  <w:b w:val="0"/>
                  <w:noProof/>
                  <w:webHidden/>
                  <w:sz w:val="28"/>
                  <w:szCs w:val="28"/>
                </w:rPr>
                <w:instrText xml:space="preserve"> PAGEREF _Toc209305112 \h </w:instrText>
              </w:r>
              <w:r w:rsidRPr="00EE19FF">
                <w:rPr>
                  <w:rFonts w:ascii="Times New Roman" w:hAnsi="Times New Roman" w:cs="Times New Roman"/>
                  <w:b w:val="0"/>
                  <w:noProof/>
                  <w:webHidden/>
                  <w:sz w:val="28"/>
                  <w:szCs w:val="28"/>
                </w:rPr>
              </w:r>
              <w:r w:rsidRPr="00EE19FF">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102</w:t>
              </w:r>
              <w:r w:rsidRPr="00EE19FF">
                <w:rPr>
                  <w:rFonts w:ascii="Times New Roman" w:hAnsi="Times New Roman" w:cs="Times New Roman"/>
                  <w:b w:val="0"/>
                  <w:noProof/>
                  <w:webHidden/>
                  <w:sz w:val="28"/>
                  <w:szCs w:val="28"/>
                </w:rPr>
                <w:fldChar w:fldCharType="end"/>
              </w:r>
            </w:hyperlink>
          </w:p>
          <w:p w14:paraId="23E6725C" w14:textId="469D0060" w:rsidR="001E39B1" w:rsidRPr="00EE19FF" w:rsidRDefault="001E39B1" w:rsidP="00EE19FF">
            <w:pPr>
              <w:pStyle w:val="TableofFigures"/>
              <w:tabs>
                <w:tab w:val="right" w:pos="8778"/>
              </w:tabs>
              <w:spacing w:line="360" w:lineRule="auto"/>
              <w:ind w:left="0" w:firstLine="0"/>
              <w:jc w:val="both"/>
              <w:rPr>
                <w:rFonts w:ascii="Times New Roman" w:hAnsi="Times New Roman" w:cs="Times New Roman"/>
                <w:b w:val="0"/>
                <w:noProof/>
                <w:sz w:val="28"/>
                <w:szCs w:val="28"/>
              </w:rPr>
            </w:pPr>
            <w:hyperlink w:anchor="_Toc209305113" w:history="1">
              <w:r w:rsidRPr="00EE19FF">
                <w:rPr>
                  <w:rStyle w:val="Hyperlink"/>
                  <w:rFonts w:ascii="Times New Roman" w:hAnsi="Times New Roman" w:cs="Times New Roman"/>
                  <w:b w:val="0"/>
                  <w:noProof/>
                  <w:sz w:val="28"/>
                  <w:szCs w:val="28"/>
                </w:rPr>
                <w:t>Điểm thoái hóa thần kinh ở hồi hải mã chuột mô hình bệnh Alzheimer sau điều trị</w:t>
              </w:r>
              <w:r w:rsidRPr="00EE19FF">
                <w:rPr>
                  <w:rFonts w:ascii="Times New Roman" w:hAnsi="Times New Roman" w:cs="Times New Roman"/>
                  <w:b w:val="0"/>
                  <w:noProof/>
                  <w:webHidden/>
                  <w:sz w:val="28"/>
                  <w:szCs w:val="28"/>
                </w:rPr>
                <w:tab/>
              </w:r>
              <w:r w:rsidRPr="00EE19FF">
                <w:rPr>
                  <w:rFonts w:ascii="Times New Roman" w:hAnsi="Times New Roman" w:cs="Times New Roman"/>
                  <w:b w:val="0"/>
                  <w:noProof/>
                  <w:webHidden/>
                  <w:sz w:val="28"/>
                  <w:szCs w:val="28"/>
                </w:rPr>
                <w:fldChar w:fldCharType="begin"/>
              </w:r>
              <w:r w:rsidRPr="00EE19FF">
                <w:rPr>
                  <w:rFonts w:ascii="Times New Roman" w:hAnsi="Times New Roman" w:cs="Times New Roman"/>
                  <w:b w:val="0"/>
                  <w:noProof/>
                  <w:webHidden/>
                  <w:sz w:val="28"/>
                  <w:szCs w:val="28"/>
                </w:rPr>
                <w:instrText xml:space="preserve"> PAGEREF _Toc209305113 \h </w:instrText>
              </w:r>
              <w:r w:rsidRPr="00EE19FF">
                <w:rPr>
                  <w:rFonts w:ascii="Times New Roman" w:hAnsi="Times New Roman" w:cs="Times New Roman"/>
                  <w:b w:val="0"/>
                  <w:noProof/>
                  <w:webHidden/>
                  <w:sz w:val="28"/>
                  <w:szCs w:val="28"/>
                </w:rPr>
              </w:r>
              <w:r w:rsidRPr="00EE19FF">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103</w:t>
              </w:r>
              <w:r w:rsidRPr="00EE19FF">
                <w:rPr>
                  <w:rFonts w:ascii="Times New Roman" w:hAnsi="Times New Roman" w:cs="Times New Roman"/>
                  <w:b w:val="0"/>
                  <w:noProof/>
                  <w:webHidden/>
                  <w:sz w:val="28"/>
                  <w:szCs w:val="28"/>
                </w:rPr>
                <w:fldChar w:fldCharType="end"/>
              </w:r>
            </w:hyperlink>
            <w:r w:rsidR="00BF465A" w:rsidRPr="00EE19FF">
              <w:rPr>
                <w:rFonts w:ascii="Times New Roman" w:hAnsi="Times New Roman" w:cs="Times New Roman"/>
                <w:b w:val="0"/>
                <w:sz w:val="28"/>
                <w:szCs w:val="28"/>
              </w:rPr>
              <w:fldChar w:fldCharType="end"/>
            </w:r>
            <w:r w:rsidR="00742D0B" w:rsidRPr="00EE19FF">
              <w:rPr>
                <w:rFonts w:ascii="Times New Roman" w:hAnsi="Times New Roman" w:cs="Times New Roman"/>
                <w:b w:val="0"/>
                <w:sz w:val="28"/>
                <w:szCs w:val="28"/>
              </w:rPr>
              <w:fldChar w:fldCharType="begin"/>
            </w:r>
            <w:r w:rsidR="00742D0B" w:rsidRPr="00EE19FF">
              <w:rPr>
                <w:rFonts w:ascii="Times New Roman" w:hAnsi="Times New Roman" w:cs="Times New Roman"/>
                <w:b w:val="0"/>
                <w:sz w:val="28"/>
                <w:szCs w:val="28"/>
              </w:rPr>
              <w:instrText xml:space="preserve"> TOC \h \z \c "Biểu đồ 4." </w:instrText>
            </w:r>
            <w:r w:rsidR="00742D0B" w:rsidRPr="00EE19FF">
              <w:rPr>
                <w:rFonts w:ascii="Times New Roman" w:hAnsi="Times New Roman" w:cs="Times New Roman"/>
                <w:b w:val="0"/>
                <w:sz w:val="28"/>
                <w:szCs w:val="28"/>
              </w:rPr>
              <w:fldChar w:fldCharType="separate"/>
            </w:r>
          </w:p>
          <w:p w14:paraId="5ABDEF97" w14:textId="59BB6455" w:rsidR="001E39B1" w:rsidRPr="00EE19FF" w:rsidRDefault="001E39B1" w:rsidP="00EE19FF">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114" w:history="1">
              <w:r w:rsidRPr="00EE19FF">
                <w:rPr>
                  <w:rStyle w:val="Hyperlink"/>
                  <w:rFonts w:ascii="Times New Roman" w:hAnsi="Times New Roman" w:cs="Times New Roman"/>
                  <w:b w:val="0"/>
                  <w:noProof/>
                  <w:sz w:val="28"/>
                  <w:szCs w:val="28"/>
                </w:rPr>
                <w:t>Thời gian tiềm các ngày học tập theo Cấn Văn Mão</w:t>
              </w:r>
              <w:r w:rsidRPr="00EE19FF">
                <w:rPr>
                  <w:rFonts w:ascii="Times New Roman" w:hAnsi="Times New Roman" w:cs="Times New Roman"/>
                  <w:b w:val="0"/>
                  <w:noProof/>
                  <w:webHidden/>
                  <w:sz w:val="28"/>
                  <w:szCs w:val="28"/>
                </w:rPr>
                <w:tab/>
              </w:r>
              <w:r w:rsidRPr="00EE19FF">
                <w:rPr>
                  <w:rFonts w:ascii="Times New Roman" w:hAnsi="Times New Roman" w:cs="Times New Roman"/>
                  <w:b w:val="0"/>
                  <w:noProof/>
                  <w:webHidden/>
                  <w:sz w:val="28"/>
                  <w:szCs w:val="28"/>
                </w:rPr>
                <w:fldChar w:fldCharType="begin"/>
              </w:r>
              <w:r w:rsidRPr="00EE19FF">
                <w:rPr>
                  <w:rFonts w:ascii="Times New Roman" w:hAnsi="Times New Roman" w:cs="Times New Roman"/>
                  <w:b w:val="0"/>
                  <w:noProof/>
                  <w:webHidden/>
                  <w:sz w:val="28"/>
                  <w:szCs w:val="28"/>
                </w:rPr>
                <w:instrText xml:space="preserve"> PAGEREF _Toc209305114 \h </w:instrText>
              </w:r>
              <w:r w:rsidRPr="00EE19FF">
                <w:rPr>
                  <w:rFonts w:ascii="Times New Roman" w:hAnsi="Times New Roman" w:cs="Times New Roman"/>
                  <w:b w:val="0"/>
                  <w:noProof/>
                  <w:webHidden/>
                  <w:sz w:val="28"/>
                  <w:szCs w:val="28"/>
                </w:rPr>
              </w:r>
              <w:r w:rsidRPr="00EE19FF">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114</w:t>
              </w:r>
              <w:r w:rsidRPr="00EE19FF">
                <w:rPr>
                  <w:rFonts w:ascii="Times New Roman" w:hAnsi="Times New Roman" w:cs="Times New Roman"/>
                  <w:b w:val="0"/>
                  <w:noProof/>
                  <w:webHidden/>
                  <w:sz w:val="28"/>
                  <w:szCs w:val="28"/>
                </w:rPr>
                <w:fldChar w:fldCharType="end"/>
              </w:r>
            </w:hyperlink>
          </w:p>
          <w:p w14:paraId="439D483A" w14:textId="29907C4D" w:rsidR="001E39B1" w:rsidRPr="00EE19FF" w:rsidRDefault="001E39B1" w:rsidP="00EE19FF">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115" w:history="1">
              <w:r w:rsidRPr="00EE19FF">
                <w:rPr>
                  <w:rStyle w:val="Hyperlink"/>
                  <w:rFonts w:ascii="Times New Roman" w:hAnsi="Times New Roman" w:cs="Times New Roman"/>
                  <w:b w:val="0"/>
                  <w:noProof/>
                  <w:sz w:val="28"/>
                  <w:szCs w:val="28"/>
                </w:rPr>
                <w:t>Thời gian tiềm các ngày học tập theo Rahman</w:t>
              </w:r>
              <w:r w:rsidRPr="00EE19FF">
                <w:rPr>
                  <w:rFonts w:ascii="Times New Roman" w:hAnsi="Times New Roman" w:cs="Times New Roman"/>
                  <w:b w:val="0"/>
                  <w:noProof/>
                  <w:webHidden/>
                  <w:sz w:val="28"/>
                  <w:szCs w:val="28"/>
                </w:rPr>
                <w:tab/>
              </w:r>
              <w:r w:rsidRPr="00EE19FF">
                <w:rPr>
                  <w:rFonts w:ascii="Times New Roman" w:hAnsi="Times New Roman" w:cs="Times New Roman"/>
                  <w:b w:val="0"/>
                  <w:noProof/>
                  <w:webHidden/>
                  <w:sz w:val="28"/>
                  <w:szCs w:val="28"/>
                </w:rPr>
                <w:fldChar w:fldCharType="begin"/>
              </w:r>
              <w:r w:rsidRPr="00EE19FF">
                <w:rPr>
                  <w:rFonts w:ascii="Times New Roman" w:hAnsi="Times New Roman" w:cs="Times New Roman"/>
                  <w:b w:val="0"/>
                  <w:noProof/>
                  <w:webHidden/>
                  <w:sz w:val="28"/>
                  <w:szCs w:val="28"/>
                </w:rPr>
                <w:instrText xml:space="preserve"> PAGEREF _Toc209305115 \h </w:instrText>
              </w:r>
              <w:r w:rsidRPr="00EE19FF">
                <w:rPr>
                  <w:rFonts w:ascii="Times New Roman" w:hAnsi="Times New Roman" w:cs="Times New Roman"/>
                  <w:b w:val="0"/>
                  <w:noProof/>
                  <w:webHidden/>
                  <w:sz w:val="28"/>
                  <w:szCs w:val="28"/>
                </w:rPr>
              </w:r>
              <w:r w:rsidRPr="00EE19FF">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115</w:t>
              </w:r>
              <w:r w:rsidRPr="00EE19FF">
                <w:rPr>
                  <w:rFonts w:ascii="Times New Roman" w:hAnsi="Times New Roman" w:cs="Times New Roman"/>
                  <w:b w:val="0"/>
                  <w:noProof/>
                  <w:webHidden/>
                  <w:sz w:val="28"/>
                  <w:szCs w:val="28"/>
                </w:rPr>
                <w:fldChar w:fldCharType="end"/>
              </w:r>
            </w:hyperlink>
          </w:p>
          <w:p w14:paraId="03E8A0C8" w14:textId="60DA5136" w:rsidR="001E39B1" w:rsidRPr="00EE19FF" w:rsidRDefault="001E39B1" w:rsidP="00EE19FF">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116" w:history="1">
              <w:r w:rsidRPr="00EE19FF">
                <w:rPr>
                  <w:rStyle w:val="Hyperlink"/>
                  <w:rFonts w:ascii="Times New Roman" w:hAnsi="Times New Roman" w:cs="Times New Roman"/>
                  <w:b w:val="0"/>
                  <w:noProof/>
                  <w:sz w:val="28"/>
                  <w:szCs w:val="28"/>
                </w:rPr>
                <w:t xml:space="preserve">Thời gian tiềm các ngày học tập theo </w:t>
              </w:r>
              <w:r w:rsidRPr="00EE19FF">
                <w:rPr>
                  <w:rStyle w:val="Hyperlink"/>
                  <w:rFonts w:ascii="Times New Roman" w:hAnsi="Times New Roman" w:cs="Times New Roman"/>
                  <w:b w:val="0"/>
                  <w:noProof/>
                  <w:sz w:val="28"/>
                  <w:szCs w:val="28"/>
                  <w:shd w:val="clear" w:color="auto" w:fill="FFFFFF"/>
                </w:rPr>
                <w:t>Mohammadi</w:t>
              </w:r>
              <w:r w:rsidRPr="00EE19FF">
                <w:rPr>
                  <w:rFonts w:ascii="Times New Roman" w:hAnsi="Times New Roman" w:cs="Times New Roman"/>
                  <w:b w:val="0"/>
                  <w:noProof/>
                  <w:webHidden/>
                  <w:sz w:val="28"/>
                  <w:szCs w:val="28"/>
                </w:rPr>
                <w:tab/>
              </w:r>
              <w:r w:rsidRPr="00EE19FF">
                <w:rPr>
                  <w:rFonts w:ascii="Times New Roman" w:hAnsi="Times New Roman" w:cs="Times New Roman"/>
                  <w:b w:val="0"/>
                  <w:noProof/>
                  <w:webHidden/>
                  <w:sz w:val="28"/>
                  <w:szCs w:val="28"/>
                </w:rPr>
                <w:fldChar w:fldCharType="begin"/>
              </w:r>
              <w:r w:rsidRPr="00EE19FF">
                <w:rPr>
                  <w:rFonts w:ascii="Times New Roman" w:hAnsi="Times New Roman" w:cs="Times New Roman"/>
                  <w:b w:val="0"/>
                  <w:noProof/>
                  <w:webHidden/>
                  <w:sz w:val="28"/>
                  <w:szCs w:val="28"/>
                </w:rPr>
                <w:instrText xml:space="preserve"> PAGEREF _Toc209305116 \h </w:instrText>
              </w:r>
              <w:r w:rsidRPr="00EE19FF">
                <w:rPr>
                  <w:rFonts w:ascii="Times New Roman" w:hAnsi="Times New Roman" w:cs="Times New Roman"/>
                  <w:b w:val="0"/>
                  <w:noProof/>
                  <w:webHidden/>
                  <w:sz w:val="28"/>
                  <w:szCs w:val="28"/>
                </w:rPr>
              </w:r>
              <w:r w:rsidRPr="00EE19FF">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116</w:t>
              </w:r>
              <w:r w:rsidRPr="00EE19FF">
                <w:rPr>
                  <w:rFonts w:ascii="Times New Roman" w:hAnsi="Times New Roman" w:cs="Times New Roman"/>
                  <w:b w:val="0"/>
                  <w:noProof/>
                  <w:webHidden/>
                  <w:sz w:val="28"/>
                  <w:szCs w:val="28"/>
                </w:rPr>
                <w:fldChar w:fldCharType="end"/>
              </w:r>
            </w:hyperlink>
          </w:p>
          <w:p w14:paraId="0E6CC59E" w14:textId="37E706F5" w:rsidR="001E39B1" w:rsidRPr="00EE19FF" w:rsidRDefault="001E39B1" w:rsidP="00EE19FF">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117" w:history="1">
              <w:r w:rsidRPr="00EE19FF">
                <w:rPr>
                  <w:rStyle w:val="Hyperlink"/>
                  <w:rFonts w:ascii="Times New Roman" w:hAnsi="Times New Roman" w:cs="Times New Roman"/>
                  <w:b w:val="0"/>
                  <w:noProof/>
                  <w:sz w:val="28"/>
                  <w:szCs w:val="28"/>
                </w:rPr>
                <w:t xml:space="preserve">Thời gian tiềm ngày học tập theo </w:t>
              </w:r>
              <w:r w:rsidRPr="00EE19FF">
                <w:rPr>
                  <w:rStyle w:val="Hyperlink"/>
                  <w:rFonts w:ascii="Times New Roman" w:hAnsi="Times New Roman" w:cs="Times New Roman"/>
                  <w:b w:val="0"/>
                  <w:noProof/>
                  <w:sz w:val="28"/>
                  <w:szCs w:val="28"/>
                  <w:shd w:val="clear" w:color="auto" w:fill="FFFFFF"/>
                </w:rPr>
                <w:t>Guzmán</w:t>
              </w:r>
              <w:r w:rsidRPr="00EE19FF">
                <w:rPr>
                  <w:rFonts w:ascii="Times New Roman" w:hAnsi="Times New Roman" w:cs="Times New Roman"/>
                  <w:b w:val="0"/>
                  <w:noProof/>
                  <w:webHidden/>
                  <w:sz w:val="28"/>
                  <w:szCs w:val="28"/>
                </w:rPr>
                <w:tab/>
              </w:r>
              <w:r w:rsidRPr="00EE19FF">
                <w:rPr>
                  <w:rFonts w:ascii="Times New Roman" w:hAnsi="Times New Roman" w:cs="Times New Roman"/>
                  <w:b w:val="0"/>
                  <w:noProof/>
                  <w:webHidden/>
                  <w:sz w:val="28"/>
                  <w:szCs w:val="28"/>
                </w:rPr>
                <w:fldChar w:fldCharType="begin"/>
              </w:r>
              <w:r w:rsidRPr="00EE19FF">
                <w:rPr>
                  <w:rFonts w:ascii="Times New Roman" w:hAnsi="Times New Roman" w:cs="Times New Roman"/>
                  <w:b w:val="0"/>
                  <w:noProof/>
                  <w:webHidden/>
                  <w:sz w:val="28"/>
                  <w:szCs w:val="28"/>
                </w:rPr>
                <w:instrText xml:space="preserve"> PAGEREF _Toc209305117 \h </w:instrText>
              </w:r>
              <w:r w:rsidRPr="00EE19FF">
                <w:rPr>
                  <w:rFonts w:ascii="Times New Roman" w:hAnsi="Times New Roman" w:cs="Times New Roman"/>
                  <w:b w:val="0"/>
                  <w:noProof/>
                  <w:webHidden/>
                  <w:sz w:val="28"/>
                  <w:szCs w:val="28"/>
                </w:rPr>
              </w:r>
              <w:r w:rsidRPr="00EE19FF">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116</w:t>
              </w:r>
              <w:r w:rsidRPr="00EE19FF">
                <w:rPr>
                  <w:rFonts w:ascii="Times New Roman" w:hAnsi="Times New Roman" w:cs="Times New Roman"/>
                  <w:b w:val="0"/>
                  <w:noProof/>
                  <w:webHidden/>
                  <w:sz w:val="28"/>
                  <w:szCs w:val="28"/>
                </w:rPr>
                <w:fldChar w:fldCharType="end"/>
              </w:r>
            </w:hyperlink>
          </w:p>
          <w:p w14:paraId="7DE5F145" w14:textId="459C936D" w:rsidR="001E39B1" w:rsidRPr="00EE19FF" w:rsidRDefault="001E39B1" w:rsidP="00EE19FF">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118" w:history="1">
              <w:r w:rsidRPr="00EE19FF">
                <w:rPr>
                  <w:rStyle w:val="Hyperlink"/>
                  <w:rFonts w:ascii="Times New Roman" w:hAnsi="Times New Roman" w:cs="Times New Roman"/>
                  <w:b w:val="0"/>
                  <w:noProof/>
                  <w:sz w:val="28"/>
                  <w:szCs w:val="28"/>
                </w:rPr>
                <w:t xml:space="preserve">Thời gian tiềm các ngày học tập theo </w:t>
              </w:r>
              <w:r w:rsidRPr="00EE19FF">
                <w:rPr>
                  <w:rStyle w:val="Hyperlink"/>
                  <w:rFonts w:ascii="Times New Roman" w:hAnsi="Times New Roman" w:cs="Times New Roman"/>
                  <w:b w:val="0"/>
                  <w:noProof/>
                  <w:sz w:val="28"/>
                  <w:szCs w:val="28"/>
                  <w:shd w:val="clear" w:color="auto" w:fill="FFFFFF"/>
                </w:rPr>
                <w:t>Nasirri</w:t>
              </w:r>
              <w:r w:rsidRPr="00EE19FF">
                <w:rPr>
                  <w:rFonts w:ascii="Times New Roman" w:hAnsi="Times New Roman" w:cs="Times New Roman"/>
                  <w:b w:val="0"/>
                  <w:noProof/>
                  <w:webHidden/>
                  <w:sz w:val="28"/>
                  <w:szCs w:val="28"/>
                </w:rPr>
                <w:tab/>
              </w:r>
              <w:r w:rsidRPr="00EE19FF">
                <w:rPr>
                  <w:rFonts w:ascii="Times New Roman" w:hAnsi="Times New Roman" w:cs="Times New Roman"/>
                  <w:b w:val="0"/>
                  <w:noProof/>
                  <w:webHidden/>
                  <w:sz w:val="28"/>
                  <w:szCs w:val="28"/>
                </w:rPr>
                <w:fldChar w:fldCharType="begin"/>
              </w:r>
              <w:r w:rsidRPr="00EE19FF">
                <w:rPr>
                  <w:rFonts w:ascii="Times New Roman" w:hAnsi="Times New Roman" w:cs="Times New Roman"/>
                  <w:b w:val="0"/>
                  <w:noProof/>
                  <w:webHidden/>
                  <w:sz w:val="28"/>
                  <w:szCs w:val="28"/>
                </w:rPr>
                <w:instrText xml:space="preserve"> PAGEREF _Toc209305118 \h </w:instrText>
              </w:r>
              <w:r w:rsidRPr="00EE19FF">
                <w:rPr>
                  <w:rFonts w:ascii="Times New Roman" w:hAnsi="Times New Roman" w:cs="Times New Roman"/>
                  <w:b w:val="0"/>
                  <w:noProof/>
                  <w:webHidden/>
                  <w:sz w:val="28"/>
                  <w:szCs w:val="28"/>
                </w:rPr>
              </w:r>
              <w:r w:rsidRPr="00EE19FF">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117</w:t>
              </w:r>
              <w:r w:rsidRPr="00EE19FF">
                <w:rPr>
                  <w:rFonts w:ascii="Times New Roman" w:hAnsi="Times New Roman" w:cs="Times New Roman"/>
                  <w:b w:val="0"/>
                  <w:noProof/>
                  <w:webHidden/>
                  <w:sz w:val="28"/>
                  <w:szCs w:val="28"/>
                </w:rPr>
                <w:fldChar w:fldCharType="end"/>
              </w:r>
            </w:hyperlink>
          </w:p>
          <w:p w14:paraId="7965F114" w14:textId="359E4A14" w:rsidR="001E39B1" w:rsidRPr="00EE19FF" w:rsidRDefault="001E39B1" w:rsidP="00EE19FF">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119" w:history="1">
              <w:r w:rsidRPr="00EE19FF">
                <w:rPr>
                  <w:rStyle w:val="Hyperlink"/>
                  <w:rFonts w:ascii="Times New Roman" w:hAnsi="Times New Roman" w:cs="Times New Roman"/>
                  <w:b w:val="0"/>
                  <w:noProof/>
                  <w:sz w:val="28"/>
                  <w:szCs w:val="28"/>
                </w:rPr>
                <w:t>So sánh số lần qua bệ, quãng đường và thời gian trong góc mục tiêu của chuột mô hình bệnh Alzheimer với chuột mô hình giả</w:t>
              </w:r>
              <w:r w:rsidRPr="00EE19FF">
                <w:rPr>
                  <w:rFonts w:ascii="Times New Roman" w:hAnsi="Times New Roman" w:cs="Times New Roman"/>
                  <w:b w:val="0"/>
                  <w:noProof/>
                  <w:webHidden/>
                  <w:sz w:val="28"/>
                  <w:szCs w:val="28"/>
                </w:rPr>
                <w:tab/>
              </w:r>
              <w:r w:rsidRPr="00EE19FF">
                <w:rPr>
                  <w:rFonts w:ascii="Times New Roman" w:hAnsi="Times New Roman" w:cs="Times New Roman"/>
                  <w:b w:val="0"/>
                  <w:noProof/>
                  <w:webHidden/>
                  <w:sz w:val="28"/>
                  <w:szCs w:val="28"/>
                </w:rPr>
                <w:fldChar w:fldCharType="begin"/>
              </w:r>
              <w:r w:rsidRPr="00EE19FF">
                <w:rPr>
                  <w:rFonts w:ascii="Times New Roman" w:hAnsi="Times New Roman" w:cs="Times New Roman"/>
                  <w:b w:val="0"/>
                  <w:noProof/>
                  <w:webHidden/>
                  <w:sz w:val="28"/>
                  <w:szCs w:val="28"/>
                </w:rPr>
                <w:instrText xml:space="preserve"> PAGEREF _Toc209305119 \h </w:instrText>
              </w:r>
              <w:r w:rsidRPr="00EE19FF">
                <w:rPr>
                  <w:rFonts w:ascii="Times New Roman" w:hAnsi="Times New Roman" w:cs="Times New Roman"/>
                  <w:b w:val="0"/>
                  <w:noProof/>
                  <w:webHidden/>
                  <w:sz w:val="28"/>
                  <w:szCs w:val="28"/>
                </w:rPr>
              </w:r>
              <w:r w:rsidRPr="00EE19FF">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126</w:t>
              </w:r>
              <w:r w:rsidRPr="00EE19FF">
                <w:rPr>
                  <w:rFonts w:ascii="Times New Roman" w:hAnsi="Times New Roman" w:cs="Times New Roman"/>
                  <w:b w:val="0"/>
                  <w:noProof/>
                  <w:webHidden/>
                  <w:sz w:val="28"/>
                  <w:szCs w:val="28"/>
                </w:rPr>
                <w:fldChar w:fldCharType="end"/>
              </w:r>
            </w:hyperlink>
          </w:p>
          <w:p w14:paraId="138C2F67" w14:textId="1873A060" w:rsidR="004F37CD" w:rsidRPr="00EE19FF" w:rsidRDefault="00742D0B" w:rsidP="00EE19FF">
            <w:pPr>
              <w:pStyle w:val="TableofFigures"/>
              <w:tabs>
                <w:tab w:val="left" w:pos="1843"/>
                <w:tab w:val="right" w:pos="8778"/>
              </w:tabs>
              <w:spacing w:line="360" w:lineRule="auto"/>
              <w:ind w:left="0" w:firstLine="0"/>
              <w:jc w:val="both"/>
              <w:rPr>
                <w:rFonts w:ascii="Times New Roman" w:hAnsi="Times New Roman" w:cs="Times New Roman"/>
                <w:b w:val="0"/>
                <w:sz w:val="28"/>
                <w:szCs w:val="28"/>
              </w:rPr>
            </w:pPr>
            <w:r w:rsidRPr="00EE19FF">
              <w:rPr>
                <w:rFonts w:ascii="Times New Roman" w:hAnsi="Times New Roman" w:cs="Times New Roman"/>
                <w:b w:val="0"/>
                <w:sz w:val="28"/>
                <w:szCs w:val="28"/>
              </w:rPr>
              <w:fldChar w:fldCharType="end"/>
            </w:r>
          </w:p>
        </w:tc>
      </w:tr>
    </w:tbl>
    <w:p w14:paraId="7BDA04CD" w14:textId="77777777" w:rsidR="008233A5" w:rsidRDefault="008233A5" w:rsidP="00E20346">
      <w:pPr>
        <w:pStyle w:val="Heading1"/>
        <w:tabs>
          <w:tab w:val="left" w:pos="1843"/>
        </w:tabs>
        <w:rPr>
          <w:lang w:val="en-US"/>
        </w:rPr>
      </w:pPr>
    </w:p>
    <w:p w14:paraId="2865448E" w14:textId="77777777" w:rsidR="008233A5" w:rsidRDefault="008233A5" w:rsidP="00E20346">
      <w:pPr>
        <w:pStyle w:val="Heading1"/>
        <w:tabs>
          <w:tab w:val="left" w:pos="1843"/>
        </w:tabs>
        <w:rPr>
          <w:lang w:val="en-US"/>
        </w:rPr>
      </w:pPr>
    </w:p>
    <w:p w14:paraId="3E08894E" w14:textId="77777777" w:rsidR="008233A5" w:rsidRDefault="008233A5" w:rsidP="00E20346">
      <w:pPr>
        <w:pStyle w:val="Heading1"/>
        <w:tabs>
          <w:tab w:val="left" w:pos="1843"/>
        </w:tabs>
        <w:rPr>
          <w:lang w:val="en-US"/>
        </w:rPr>
      </w:pPr>
    </w:p>
    <w:p w14:paraId="4F720D1B" w14:textId="77777777" w:rsidR="008233A5" w:rsidRDefault="008233A5" w:rsidP="00E20346">
      <w:pPr>
        <w:pStyle w:val="Heading1"/>
        <w:tabs>
          <w:tab w:val="left" w:pos="1843"/>
        </w:tabs>
        <w:rPr>
          <w:lang w:val="en-US"/>
        </w:rPr>
      </w:pPr>
    </w:p>
    <w:p w14:paraId="3B887FAA" w14:textId="77777777" w:rsidR="008233A5" w:rsidRDefault="008233A5" w:rsidP="00E20346">
      <w:pPr>
        <w:pStyle w:val="Heading1"/>
        <w:tabs>
          <w:tab w:val="left" w:pos="1843"/>
        </w:tabs>
        <w:rPr>
          <w:lang w:val="en-US"/>
        </w:rPr>
      </w:pPr>
    </w:p>
    <w:p w14:paraId="6C1FEAF6" w14:textId="77777777" w:rsidR="008233A5" w:rsidRDefault="008233A5" w:rsidP="00E20346">
      <w:pPr>
        <w:pStyle w:val="Heading1"/>
        <w:tabs>
          <w:tab w:val="left" w:pos="1843"/>
        </w:tabs>
        <w:rPr>
          <w:lang w:val="en-US"/>
        </w:rPr>
      </w:pPr>
    </w:p>
    <w:p w14:paraId="6A46DF2B" w14:textId="77777777" w:rsidR="008233A5" w:rsidRDefault="008233A5" w:rsidP="00E20346">
      <w:pPr>
        <w:pStyle w:val="Heading1"/>
        <w:tabs>
          <w:tab w:val="left" w:pos="1843"/>
        </w:tabs>
        <w:rPr>
          <w:lang w:val="en-US"/>
        </w:rPr>
      </w:pPr>
    </w:p>
    <w:p w14:paraId="76ACD274" w14:textId="77777777" w:rsidR="008233A5" w:rsidRDefault="008233A5" w:rsidP="00E20346">
      <w:pPr>
        <w:pStyle w:val="Heading1"/>
        <w:tabs>
          <w:tab w:val="left" w:pos="1843"/>
        </w:tabs>
        <w:rPr>
          <w:lang w:val="en-US"/>
        </w:rPr>
      </w:pPr>
    </w:p>
    <w:p w14:paraId="0A3B7A0B" w14:textId="77777777" w:rsidR="00D90A53" w:rsidRDefault="00D90A53" w:rsidP="00E20346">
      <w:pPr>
        <w:pStyle w:val="Heading1"/>
        <w:tabs>
          <w:tab w:val="left" w:pos="1843"/>
        </w:tabs>
        <w:rPr>
          <w:lang w:val="en-US"/>
        </w:rPr>
      </w:pPr>
    </w:p>
    <w:p w14:paraId="62425C57" w14:textId="77777777" w:rsidR="00911194" w:rsidRDefault="00911194" w:rsidP="00E20346">
      <w:pPr>
        <w:pStyle w:val="Heading1"/>
        <w:tabs>
          <w:tab w:val="left" w:pos="1843"/>
        </w:tabs>
        <w:rPr>
          <w:lang w:val="en-US"/>
        </w:rPr>
      </w:pPr>
    </w:p>
    <w:p w14:paraId="46A1DE51" w14:textId="77777777" w:rsidR="00C65B98" w:rsidRDefault="00C65B98" w:rsidP="00E20346">
      <w:pPr>
        <w:pStyle w:val="Heading1"/>
        <w:tabs>
          <w:tab w:val="left" w:pos="1843"/>
        </w:tabs>
        <w:rPr>
          <w:lang w:val="en-US"/>
        </w:rPr>
      </w:pPr>
    </w:p>
    <w:p w14:paraId="426845D9" w14:textId="77777777" w:rsidR="00C65B98" w:rsidRDefault="00C65B98" w:rsidP="00E20346">
      <w:pPr>
        <w:pStyle w:val="Heading1"/>
        <w:tabs>
          <w:tab w:val="left" w:pos="1843"/>
        </w:tabs>
        <w:rPr>
          <w:lang w:val="en-US"/>
        </w:rPr>
      </w:pPr>
    </w:p>
    <w:p w14:paraId="4F0EDA8C" w14:textId="77777777" w:rsidR="00C65B98" w:rsidRDefault="00C65B98" w:rsidP="00E20346">
      <w:pPr>
        <w:pStyle w:val="Heading1"/>
        <w:tabs>
          <w:tab w:val="left" w:pos="1843"/>
        </w:tabs>
        <w:rPr>
          <w:lang w:val="en-US"/>
        </w:rPr>
      </w:pPr>
    </w:p>
    <w:p w14:paraId="2A3481D5" w14:textId="77777777" w:rsidR="00C65B98" w:rsidRDefault="00C65B98" w:rsidP="00E20346">
      <w:pPr>
        <w:pStyle w:val="Heading1"/>
        <w:tabs>
          <w:tab w:val="left" w:pos="1843"/>
        </w:tabs>
        <w:rPr>
          <w:lang w:val="en-US"/>
        </w:rPr>
      </w:pPr>
    </w:p>
    <w:p w14:paraId="42808D5F" w14:textId="77777777" w:rsidR="00C65B98" w:rsidRDefault="00C65B98" w:rsidP="00E20346">
      <w:pPr>
        <w:pStyle w:val="Heading1"/>
        <w:tabs>
          <w:tab w:val="left" w:pos="1843"/>
        </w:tabs>
        <w:rPr>
          <w:lang w:val="en-US"/>
        </w:rPr>
      </w:pPr>
    </w:p>
    <w:p w14:paraId="4D6208AA" w14:textId="77777777" w:rsidR="00C65B98" w:rsidRDefault="00C65B98" w:rsidP="00E20346">
      <w:pPr>
        <w:pStyle w:val="Heading1"/>
        <w:tabs>
          <w:tab w:val="left" w:pos="1843"/>
        </w:tabs>
        <w:rPr>
          <w:lang w:val="en-US"/>
        </w:rPr>
      </w:pPr>
    </w:p>
    <w:p w14:paraId="44F6EF16" w14:textId="77777777" w:rsidR="00C65B98" w:rsidRDefault="00C65B98" w:rsidP="00E20346">
      <w:pPr>
        <w:pStyle w:val="Heading1"/>
        <w:tabs>
          <w:tab w:val="left" w:pos="1843"/>
        </w:tabs>
        <w:rPr>
          <w:lang w:val="en-US"/>
        </w:rPr>
      </w:pPr>
    </w:p>
    <w:p w14:paraId="4F69EEB1" w14:textId="79884726" w:rsidR="00911194" w:rsidRDefault="00911194" w:rsidP="00E20346">
      <w:pPr>
        <w:pStyle w:val="Heading1"/>
        <w:tabs>
          <w:tab w:val="left" w:pos="1843"/>
        </w:tabs>
        <w:rPr>
          <w:lang w:val="en-US"/>
        </w:rPr>
      </w:pPr>
      <w:bookmarkStart w:id="16" w:name="_Toc215331407"/>
      <w:r w:rsidRPr="00CE332D">
        <w:lastRenderedPageBreak/>
        <w:t xml:space="preserve">DANH MỤC CÁC </w:t>
      </w:r>
      <w:r>
        <w:rPr>
          <w:lang w:val="en-US"/>
        </w:rPr>
        <w:t>ĐỒ THỊ</w:t>
      </w:r>
      <w:bookmarkEnd w:id="16"/>
    </w:p>
    <w:p w14:paraId="0CD281C1" w14:textId="77777777" w:rsidR="00911194" w:rsidRDefault="00911194" w:rsidP="00E20346">
      <w:pPr>
        <w:pStyle w:val="Heading1"/>
        <w:tabs>
          <w:tab w:val="left" w:pos="1843"/>
        </w:tabs>
        <w:rPr>
          <w:lang w:val="en-US"/>
        </w:rPr>
      </w:pPr>
    </w:p>
    <w:tbl>
      <w:tblPr>
        <w:tblStyle w:val="TableGrid"/>
        <w:tblW w:w="8926" w:type="dxa"/>
        <w:jc w:val="center"/>
        <w:tblLayout w:type="fixed"/>
        <w:tblLook w:val="04A0" w:firstRow="1" w:lastRow="0" w:firstColumn="1" w:lastColumn="0" w:noHBand="0" w:noVBand="1"/>
      </w:tblPr>
      <w:tblGrid>
        <w:gridCol w:w="988"/>
        <w:gridCol w:w="5826"/>
        <w:gridCol w:w="2112"/>
      </w:tblGrid>
      <w:tr w:rsidR="00911194" w:rsidRPr="00CE4735" w14:paraId="27CDF227" w14:textId="77777777" w:rsidTr="00C65B98">
        <w:trPr>
          <w:tblHeader/>
          <w:jc w:val="center"/>
        </w:trPr>
        <w:tc>
          <w:tcPr>
            <w:tcW w:w="988" w:type="dxa"/>
            <w:tcBorders>
              <w:top w:val="single" w:sz="4" w:space="0" w:color="auto"/>
              <w:left w:val="nil"/>
              <w:bottom w:val="single" w:sz="4" w:space="0" w:color="auto"/>
              <w:right w:val="nil"/>
            </w:tcBorders>
          </w:tcPr>
          <w:p w14:paraId="60044EA8" w14:textId="2FDCCBE9" w:rsidR="00911194" w:rsidRPr="00CE4735" w:rsidRDefault="00911194" w:rsidP="00E20346">
            <w:pPr>
              <w:tabs>
                <w:tab w:val="left" w:pos="567"/>
                <w:tab w:val="left" w:pos="1843"/>
              </w:tabs>
              <w:spacing w:line="360" w:lineRule="auto"/>
              <w:jc w:val="center"/>
              <w:rPr>
                <w:rFonts w:ascii="Times New Roman" w:hAnsi="Times New Roman" w:cs="Times New Roman"/>
                <w:b/>
                <w:sz w:val="28"/>
                <w:szCs w:val="28"/>
              </w:rPr>
            </w:pPr>
            <w:r>
              <w:rPr>
                <w:rFonts w:ascii="Times New Roman" w:hAnsi="Times New Roman" w:cs="Times New Roman"/>
                <w:b/>
                <w:sz w:val="28"/>
                <w:szCs w:val="28"/>
              </w:rPr>
              <w:t>Đồ thị</w:t>
            </w:r>
          </w:p>
        </w:tc>
        <w:tc>
          <w:tcPr>
            <w:tcW w:w="5826" w:type="dxa"/>
            <w:tcBorders>
              <w:top w:val="single" w:sz="4" w:space="0" w:color="auto"/>
              <w:left w:val="nil"/>
              <w:bottom w:val="single" w:sz="4" w:space="0" w:color="auto"/>
              <w:right w:val="nil"/>
            </w:tcBorders>
          </w:tcPr>
          <w:p w14:paraId="204A7779" w14:textId="75FA2C46" w:rsidR="00911194" w:rsidRPr="00CE4735" w:rsidRDefault="00911194" w:rsidP="00E20346">
            <w:pPr>
              <w:tabs>
                <w:tab w:val="left" w:pos="567"/>
                <w:tab w:val="left" w:pos="1843"/>
              </w:tabs>
              <w:spacing w:line="360" w:lineRule="auto"/>
              <w:jc w:val="center"/>
              <w:rPr>
                <w:rFonts w:ascii="Times New Roman" w:hAnsi="Times New Roman" w:cs="Times New Roman"/>
                <w:b/>
                <w:sz w:val="28"/>
                <w:szCs w:val="28"/>
              </w:rPr>
            </w:pPr>
            <w:r w:rsidRPr="00CE4735">
              <w:rPr>
                <w:rFonts w:ascii="Times New Roman" w:hAnsi="Times New Roman" w:cs="Times New Roman"/>
                <w:b/>
                <w:sz w:val="28"/>
                <w:szCs w:val="28"/>
              </w:rPr>
              <w:t xml:space="preserve">Tên </w:t>
            </w:r>
            <w:r>
              <w:rPr>
                <w:rFonts w:ascii="Times New Roman" w:hAnsi="Times New Roman" w:cs="Times New Roman"/>
                <w:b/>
                <w:sz w:val="28"/>
                <w:szCs w:val="28"/>
              </w:rPr>
              <w:t>đồ thị</w:t>
            </w:r>
          </w:p>
        </w:tc>
        <w:tc>
          <w:tcPr>
            <w:tcW w:w="2112" w:type="dxa"/>
            <w:tcBorders>
              <w:top w:val="single" w:sz="4" w:space="0" w:color="auto"/>
              <w:left w:val="nil"/>
              <w:bottom w:val="single" w:sz="4" w:space="0" w:color="auto"/>
              <w:right w:val="nil"/>
            </w:tcBorders>
          </w:tcPr>
          <w:p w14:paraId="63D61AC5" w14:textId="77777777" w:rsidR="00911194" w:rsidRPr="00CE4735" w:rsidRDefault="00911194" w:rsidP="00E20346">
            <w:pPr>
              <w:tabs>
                <w:tab w:val="left" w:pos="567"/>
                <w:tab w:val="left" w:pos="1843"/>
              </w:tabs>
              <w:spacing w:line="360" w:lineRule="auto"/>
              <w:jc w:val="right"/>
              <w:rPr>
                <w:rFonts w:ascii="Times New Roman" w:hAnsi="Times New Roman" w:cs="Times New Roman"/>
                <w:b/>
                <w:sz w:val="28"/>
                <w:szCs w:val="28"/>
              </w:rPr>
            </w:pPr>
            <w:r w:rsidRPr="00CE4735">
              <w:rPr>
                <w:rFonts w:ascii="Times New Roman" w:hAnsi="Times New Roman" w:cs="Times New Roman"/>
                <w:b/>
                <w:sz w:val="28"/>
                <w:szCs w:val="28"/>
              </w:rPr>
              <w:t>Trang</w:t>
            </w:r>
          </w:p>
        </w:tc>
      </w:tr>
      <w:tr w:rsidR="00C65B98" w:rsidRPr="00CE4735" w14:paraId="595EC88F" w14:textId="77777777" w:rsidTr="00C65B98">
        <w:trPr>
          <w:tblHeader/>
          <w:jc w:val="center"/>
        </w:trPr>
        <w:tc>
          <w:tcPr>
            <w:tcW w:w="988" w:type="dxa"/>
            <w:tcBorders>
              <w:top w:val="single" w:sz="4" w:space="0" w:color="auto"/>
              <w:left w:val="nil"/>
              <w:bottom w:val="nil"/>
              <w:right w:val="nil"/>
            </w:tcBorders>
          </w:tcPr>
          <w:p w14:paraId="1B3466BA" w14:textId="77777777" w:rsidR="00C65B98" w:rsidRPr="005D4BDC" w:rsidRDefault="00C65B98" w:rsidP="005D4BDC">
            <w:pPr>
              <w:tabs>
                <w:tab w:val="left" w:pos="567"/>
                <w:tab w:val="left" w:pos="1843"/>
              </w:tabs>
              <w:spacing w:line="360" w:lineRule="auto"/>
              <w:jc w:val="both"/>
              <w:rPr>
                <w:rFonts w:ascii="Times New Roman" w:hAnsi="Times New Roman" w:cs="Times New Roman"/>
                <w:bCs/>
                <w:sz w:val="28"/>
                <w:szCs w:val="28"/>
              </w:rPr>
            </w:pPr>
            <w:r w:rsidRPr="005D4BDC">
              <w:rPr>
                <w:rFonts w:ascii="Times New Roman" w:hAnsi="Times New Roman" w:cs="Times New Roman"/>
                <w:bCs/>
                <w:sz w:val="28"/>
                <w:szCs w:val="28"/>
              </w:rPr>
              <w:t>3.1.</w:t>
            </w:r>
          </w:p>
          <w:p w14:paraId="15AF04FE" w14:textId="77777777" w:rsidR="00C65B98" w:rsidRPr="005D4BDC" w:rsidRDefault="00C65B98" w:rsidP="005D4BDC">
            <w:pPr>
              <w:tabs>
                <w:tab w:val="left" w:pos="567"/>
                <w:tab w:val="left" w:pos="1843"/>
              </w:tabs>
              <w:spacing w:line="360" w:lineRule="auto"/>
              <w:jc w:val="both"/>
              <w:rPr>
                <w:rFonts w:ascii="Times New Roman" w:hAnsi="Times New Roman" w:cs="Times New Roman"/>
                <w:bCs/>
                <w:sz w:val="28"/>
                <w:szCs w:val="28"/>
              </w:rPr>
            </w:pPr>
            <w:r w:rsidRPr="005D4BDC">
              <w:rPr>
                <w:rFonts w:ascii="Times New Roman" w:hAnsi="Times New Roman" w:cs="Times New Roman"/>
                <w:bCs/>
                <w:sz w:val="28"/>
                <w:szCs w:val="28"/>
              </w:rPr>
              <w:t>3.2.</w:t>
            </w:r>
          </w:p>
          <w:p w14:paraId="6DC471B6" w14:textId="59679BF5" w:rsidR="00C65B98" w:rsidRPr="005D4BDC" w:rsidRDefault="00C65B98" w:rsidP="005D4BDC">
            <w:pPr>
              <w:tabs>
                <w:tab w:val="left" w:pos="567"/>
                <w:tab w:val="left" w:pos="1843"/>
              </w:tabs>
              <w:spacing w:line="360" w:lineRule="auto"/>
              <w:jc w:val="both"/>
              <w:rPr>
                <w:rFonts w:ascii="Times New Roman" w:hAnsi="Times New Roman" w:cs="Times New Roman"/>
                <w:bCs/>
                <w:sz w:val="28"/>
                <w:szCs w:val="28"/>
              </w:rPr>
            </w:pPr>
          </w:p>
        </w:tc>
        <w:tc>
          <w:tcPr>
            <w:tcW w:w="7938" w:type="dxa"/>
            <w:gridSpan w:val="2"/>
            <w:tcBorders>
              <w:top w:val="single" w:sz="4" w:space="0" w:color="auto"/>
              <w:left w:val="nil"/>
              <w:bottom w:val="nil"/>
              <w:right w:val="nil"/>
            </w:tcBorders>
          </w:tcPr>
          <w:p w14:paraId="2A72688A" w14:textId="7440C001" w:rsidR="001E39B1" w:rsidRPr="00E749AE" w:rsidRDefault="00C65B98" w:rsidP="00E749AE">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r w:rsidRPr="00E749AE">
              <w:rPr>
                <w:rFonts w:ascii="Times New Roman" w:hAnsi="Times New Roman" w:cs="Times New Roman"/>
                <w:b w:val="0"/>
                <w:sz w:val="28"/>
                <w:szCs w:val="28"/>
              </w:rPr>
              <w:fldChar w:fldCharType="begin"/>
            </w:r>
            <w:r w:rsidRPr="00E749AE">
              <w:rPr>
                <w:rFonts w:ascii="Times New Roman" w:hAnsi="Times New Roman" w:cs="Times New Roman"/>
                <w:b w:val="0"/>
                <w:sz w:val="28"/>
                <w:szCs w:val="28"/>
              </w:rPr>
              <w:instrText xml:space="preserve"> TOC \h \z \c "Đồ thị 3." </w:instrText>
            </w:r>
            <w:r w:rsidRPr="00E749AE">
              <w:rPr>
                <w:rFonts w:ascii="Times New Roman" w:hAnsi="Times New Roman" w:cs="Times New Roman"/>
                <w:b w:val="0"/>
                <w:sz w:val="28"/>
                <w:szCs w:val="28"/>
              </w:rPr>
              <w:fldChar w:fldCharType="separate"/>
            </w:r>
            <w:hyperlink w:anchor="_Toc209305120" w:history="1">
              <w:r w:rsidR="001E39B1" w:rsidRPr="00E749AE">
                <w:rPr>
                  <w:rStyle w:val="Hyperlink"/>
                  <w:rFonts w:ascii="Times New Roman" w:hAnsi="Times New Roman" w:cs="Times New Roman"/>
                  <w:b w:val="0"/>
                  <w:noProof/>
                  <w:sz w:val="28"/>
                  <w:szCs w:val="28"/>
                </w:rPr>
                <w:t>Tương quan giữa trọng lượng với khoảng cách lambda – bregma</w:t>
              </w:r>
              <w:r w:rsidR="001E39B1" w:rsidRPr="00E749AE">
                <w:rPr>
                  <w:rFonts w:ascii="Times New Roman" w:hAnsi="Times New Roman" w:cs="Times New Roman"/>
                  <w:b w:val="0"/>
                  <w:noProof/>
                  <w:webHidden/>
                  <w:sz w:val="28"/>
                  <w:szCs w:val="28"/>
                </w:rPr>
                <w:tab/>
              </w:r>
              <w:r w:rsidR="001E39B1" w:rsidRPr="00E749AE">
                <w:rPr>
                  <w:rFonts w:ascii="Times New Roman" w:hAnsi="Times New Roman" w:cs="Times New Roman"/>
                  <w:b w:val="0"/>
                  <w:noProof/>
                  <w:webHidden/>
                  <w:sz w:val="28"/>
                  <w:szCs w:val="28"/>
                </w:rPr>
                <w:fldChar w:fldCharType="begin"/>
              </w:r>
              <w:r w:rsidR="001E39B1" w:rsidRPr="00E749AE">
                <w:rPr>
                  <w:rFonts w:ascii="Times New Roman" w:hAnsi="Times New Roman" w:cs="Times New Roman"/>
                  <w:b w:val="0"/>
                  <w:noProof/>
                  <w:webHidden/>
                  <w:sz w:val="28"/>
                  <w:szCs w:val="28"/>
                </w:rPr>
                <w:instrText xml:space="preserve"> PAGEREF _Toc209305120 \h </w:instrText>
              </w:r>
              <w:r w:rsidR="001E39B1" w:rsidRPr="00E749AE">
                <w:rPr>
                  <w:rFonts w:ascii="Times New Roman" w:hAnsi="Times New Roman" w:cs="Times New Roman"/>
                  <w:b w:val="0"/>
                  <w:noProof/>
                  <w:webHidden/>
                  <w:sz w:val="28"/>
                  <w:szCs w:val="28"/>
                </w:rPr>
              </w:r>
              <w:r w:rsidR="001E39B1" w:rsidRPr="00E749AE">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71</w:t>
              </w:r>
              <w:r w:rsidR="001E39B1" w:rsidRPr="00E749AE">
                <w:rPr>
                  <w:rFonts w:ascii="Times New Roman" w:hAnsi="Times New Roman" w:cs="Times New Roman"/>
                  <w:b w:val="0"/>
                  <w:noProof/>
                  <w:webHidden/>
                  <w:sz w:val="28"/>
                  <w:szCs w:val="28"/>
                </w:rPr>
                <w:fldChar w:fldCharType="end"/>
              </w:r>
            </w:hyperlink>
          </w:p>
          <w:p w14:paraId="0221384C" w14:textId="3857ACA9" w:rsidR="001E39B1" w:rsidRPr="00E749AE" w:rsidRDefault="001E39B1" w:rsidP="00E749AE">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121" w:history="1">
              <w:r w:rsidRPr="00E749AE">
                <w:rPr>
                  <w:rStyle w:val="Hyperlink"/>
                  <w:rFonts w:ascii="Times New Roman" w:hAnsi="Times New Roman" w:cs="Times New Roman"/>
                  <w:b w:val="0"/>
                  <w:noProof/>
                  <w:sz w:val="28"/>
                  <w:szCs w:val="28"/>
                </w:rPr>
                <w:t>T</w:t>
              </w:r>
              <w:r w:rsidRPr="00E749AE">
                <w:rPr>
                  <w:rStyle w:val="Hyperlink"/>
                  <w:rFonts w:ascii="Times New Roman" w:eastAsia="Times New Roman" w:hAnsi="Times New Roman" w:cs="Times New Roman"/>
                  <w:b w:val="0"/>
                  <w:noProof/>
                  <w:sz w:val="28"/>
                  <w:szCs w:val="28"/>
                </w:rPr>
                <w:t>ương quan giữa thời gian thigmotaxis với thời gian tiềm ở chuột mô hình bệnh Alzheimer</w:t>
              </w:r>
              <w:r w:rsidRPr="00E749AE">
                <w:rPr>
                  <w:rFonts w:ascii="Times New Roman" w:hAnsi="Times New Roman" w:cs="Times New Roman"/>
                  <w:b w:val="0"/>
                  <w:noProof/>
                  <w:webHidden/>
                  <w:sz w:val="28"/>
                  <w:szCs w:val="28"/>
                </w:rPr>
                <w:tab/>
              </w:r>
              <w:r w:rsidRPr="00E749AE">
                <w:rPr>
                  <w:rFonts w:ascii="Times New Roman" w:hAnsi="Times New Roman" w:cs="Times New Roman"/>
                  <w:b w:val="0"/>
                  <w:noProof/>
                  <w:webHidden/>
                  <w:sz w:val="28"/>
                  <w:szCs w:val="28"/>
                </w:rPr>
                <w:fldChar w:fldCharType="begin"/>
              </w:r>
              <w:r w:rsidRPr="00E749AE">
                <w:rPr>
                  <w:rFonts w:ascii="Times New Roman" w:hAnsi="Times New Roman" w:cs="Times New Roman"/>
                  <w:b w:val="0"/>
                  <w:noProof/>
                  <w:webHidden/>
                  <w:sz w:val="28"/>
                  <w:szCs w:val="28"/>
                </w:rPr>
                <w:instrText xml:space="preserve"> PAGEREF _Toc209305121 \h </w:instrText>
              </w:r>
              <w:r w:rsidRPr="00E749AE">
                <w:rPr>
                  <w:rFonts w:ascii="Times New Roman" w:hAnsi="Times New Roman" w:cs="Times New Roman"/>
                  <w:b w:val="0"/>
                  <w:noProof/>
                  <w:webHidden/>
                  <w:sz w:val="28"/>
                  <w:szCs w:val="28"/>
                </w:rPr>
              </w:r>
              <w:r w:rsidRPr="00E749AE">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83</w:t>
              </w:r>
              <w:r w:rsidRPr="00E749AE">
                <w:rPr>
                  <w:rFonts w:ascii="Times New Roman" w:hAnsi="Times New Roman" w:cs="Times New Roman"/>
                  <w:b w:val="0"/>
                  <w:noProof/>
                  <w:webHidden/>
                  <w:sz w:val="28"/>
                  <w:szCs w:val="28"/>
                </w:rPr>
                <w:fldChar w:fldCharType="end"/>
              </w:r>
            </w:hyperlink>
          </w:p>
          <w:p w14:paraId="774CD39B" w14:textId="4F797DFF" w:rsidR="00C65B98" w:rsidRPr="00E749AE" w:rsidRDefault="00C65B98" w:rsidP="00E749AE">
            <w:pPr>
              <w:pStyle w:val="TableofFigures"/>
              <w:tabs>
                <w:tab w:val="right" w:pos="8778"/>
              </w:tabs>
              <w:spacing w:line="360" w:lineRule="auto"/>
              <w:ind w:left="0" w:firstLine="0"/>
              <w:jc w:val="both"/>
              <w:rPr>
                <w:rFonts w:ascii="Times New Roman" w:hAnsi="Times New Roman" w:cs="Times New Roman"/>
                <w:b w:val="0"/>
                <w:sz w:val="28"/>
                <w:szCs w:val="28"/>
              </w:rPr>
            </w:pPr>
            <w:r w:rsidRPr="00E749AE">
              <w:rPr>
                <w:rFonts w:ascii="Times New Roman" w:hAnsi="Times New Roman" w:cs="Times New Roman"/>
                <w:b w:val="0"/>
                <w:sz w:val="28"/>
                <w:szCs w:val="28"/>
              </w:rPr>
              <w:fldChar w:fldCharType="end"/>
            </w:r>
          </w:p>
        </w:tc>
      </w:tr>
    </w:tbl>
    <w:p w14:paraId="35E88758" w14:textId="77777777" w:rsidR="00911194" w:rsidRPr="00911194" w:rsidRDefault="00911194" w:rsidP="00E20346">
      <w:pPr>
        <w:pStyle w:val="Heading1"/>
        <w:tabs>
          <w:tab w:val="left" w:pos="1843"/>
        </w:tabs>
        <w:rPr>
          <w:lang w:val="en-US"/>
        </w:rPr>
      </w:pPr>
    </w:p>
    <w:p w14:paraId="18066B50" w14:textId="77777777" w:rsidR="00911194" w:rsidRDefault="00911194" w:rsidP="00E20346">
      <w:pPr>
        <w:pStyle w:val="Heading1"/>
        <w:tabs>
          <w:tab w:val="left" w:pos="1843"/>
        </w:tabs>
        <w:rPr>
          <w:lang w:val="en-US"/>
        </w:rPr>
      </w:pPr>
    </w:p>
    <w:p w14:paraId="31EB9057" w14:textId="77777777" w:rsidR="00C65B98" w:rsidRDefault="00C65B98" w:rsidP="00E20346">
      <w:pPr>
        <w:pStyle w:val="Heading1"/>
        <w:tabs>
          <w:tab w:val="left" w:pos="1843"/>
        </w:tabs>
        <w:rPr>
          <w:lang w:val="en-US"/>
        </w:rPr>
      </w:pPr>
    </w:p>
    <w:p w14:paraId="5448076F" w14:textId="77777777" w:rsidR="00C65B98" w:rsidRDefault="00C65B98" w:rsidP="00E20346">
      <w:pPr>
        <w:pStyle w:val="Heading1"/>
        <w:tabs>
          <w:tab w:val="left" w:pos="1843"/>
        </w:tabs>
        <w:rPr>
          <w:lang w:val="en-US"/>
        </w:rPr>
      </w:pPr>
    </w:p>
    <w:p w14:paraId="25399629" w14:textId="77777777" w:rsidR="00C65B98" w:rsidRDefault="00C65B98" w:rsidP="00E20346">
      <w:pPr>
        <w:pStyle w:val="Heading1"/>
        <w:tabs>
          <w:tab w:val="left" w:pos="1843"/>
        </w:tabs>
        <w:rPr>
          <w:lang w:val="en-US"/>
        </w:rPr>
      </w:pPr>
    </w:p>
    <w:p w14:paraId="69075406" w14:textId="77777777" w:rsidR="00C65B98" w:rsidRDefault="00C65B98" w:rsidP="00E20346">
      <w:pPr>
        <w:pStyle w:val="Heading1"/>
        <w:tabs>
          <w:tab w:val="left" w:pos="1843"/>
        </w:tabs>
        <w:rPr>
          <w:lang w:val="en-US"/>
        </w:rPr>
      </w:pPr>
    </w:p>
    <w:p w14:paraId="224EFD71" w14:textId="77777777" w:rsidR="00C65B98" w:rsidRDefault="00C65B98" w:rsidP="00E20346">
      <w:pPr>
        <w:pStyle w:val="Heading1"/>
        <w:tabs>
          <w:tab w:val="left" w:pos="1843"/>
        </w:tabs>
        <w:rPr>
          <w:lang w:val="en-US"/>
        </w:rPr>
      </w:pPr>
    </w:p>
    <w:p w14:paraId="159EFE08" w14:textId="77777777" w:rsidR="00C65B98" w:rsidRDefault="00C65B98" w:rsidP="00E20346">
      <w:pPr>
        <w:pStyle w:val="Heading1"/>
        <w:tabs>
          <w:tab w:val="left" w:pos="1843"/>
        </w:tabs>
        <w:rPr>
          <w:lang w:val="en-US"/>
        </w:rPr>
      </w:pPr>
    </w:p>
    <w:p w14:paraId="43B3DD9A" w14:textId="77777777" w:rsidR="00C65B98" w:rsidRDefault="00C65B98" w:rsidP="00E20346">
      <w:pPr>
        <w:pStyle w:val="Heading1"/>
        <w:tabs>
          <w:tab w:val="left" w:pos="1843"/>
        </w:tabs>
        <w:rPr>
          <w:lang w:val="en-US"/>
        </w:rPr>
      </w:pPr>
    </w:p>
    <w:p w14:paraId="1D0685FB" w14:textId="77777777" w:rsidR="00C65B98" w:rsidRDefault="00C65B98" w:rsidP="00E20346">
      <w:pPr>
        <w:pStyle w:val="Heading1"/>
        <w:tabs>
          <w:tab w:val="left" w:pos="1843"/>
        </w:tabs>
        <w:rPr>
          <w:lang w:val="en-US"/>
        </w:rPr>
      </w:pPr>
    </w:p>
    <w:p w14:paraId="5C3982F6" w14:textId="77777777" w:rsidR="00C65B98" w:rsidRDefault="00C65B98" w:rsidP="00E20346">
      <w:pPr>
        <w:pStyle w:val="Heading1"/>
        <w:tabs>
          <w:tab w:val="left" w:pos="1843"/>
        </w:tabs>
        <w:rPr>
          <w:lang w:val="en-US"/>
        </w:rPr>
      </w:pPr>
    </w:p>
    <w:p w14:paraId="52CE425E" w14:textId="77777777" w:rsidR="00C65B98" w:rsidRDefault="00C65B98" w:rsidP="00E20346">
      <w:pPr>
        <w:pStyle w:val="Heading1"/>
        <w:tabs>
          <w:tab w:val="left" w:pos="1843"/>
        </w:tabs>
        <w:rPr>
          <w:lang w:val="en-US"/>
        </w:rPr>
      </w:pPr>
    </w:p>
    <w:p w14:paraId="55225403" w14:textId="77777777" w:rsidR="00C65B98" w:rsidRDefault="00C65B98" w:rsidP="00E20346">
      <w:pPr>
        <w:pStyle w:val="Heading1"/>
        <w:tabs>
          <w:tab w:val="left" w:pos="1843"/>
        </w:tabs>
        <w:rPr>
          <w:lang w:val="en-US"/>
        </w:rPr>
      </w:pPr>
    </w:p>
    <w:p w14:paraId="12B4A9B6" w14:textId="77777777" w:rsidR="00C65B98" w:rsidRDefault="00C65B98" w:rsidP="00E20346">
      <w:pPr>
        <w:pStyle w:val="Heading1"/>
        <w:tabs>
          <w:tab w:val="left" w:pos="1843"/>
        </w:tabs>
        <w:rPr>
          <w:lang w:val="en-US"/>
        </w:rPr>
      </w:pPr>
    </w:p>
    <w:p w14:paraId="243FAB0C" w14:textId="77777777" w:rsidR="00C65B98" w:rsidRDefault="00C65B98" w:rsidP="00E20346">
      <w:pPr>
        <w:pStyle w:val="Heading1"/>
        <w:tabs>
          <w:tab w:val="left" w:pos="1843"/>
        </w:tabs>
        <w:rPr>
          <w:lang w:val="en-US"/>
        </w:rPr>
      </w:pPr>
    </w:p>
    <w:p w14:paraId="6E44B16D" w14:textId="77777777" w:rsidR="00C65B98" w:rsidRDefault="00C65B98" w:rsidP="00E20346">
      <w:pPr>
        <w:pStyle w:val="Heading1"/>
        <w:tabs>
          <w:tab w:val="left" w:pos="1843"/>
        </w:tabs>
        <w:rPr>
          <w:lang w:val="en-US"/>
        </w:rPr>
      </w:pPr>
    </w:p>
    <w:p w14:paraId="7F04403F" w14:textId="77777777" w:rsidR="00C65B98" w:rsidRDefault="00C65B98" w:rsidP="00E20346">
      <w:pPr>
        <w:pStyle w:val="Heading1"/>
        <w:tabs>
          <w:tab w:val="left" w:pos="1843"/>
        </w:tabs>
        <w:rPr>
          <w:lang w:val="en-US"/>
        </w:rPr>
      </w:pPr>
    </w:p>
    <w:p w14:paraId="683B4293" w14:textId="77777777" w:rsidR="00C65B98" w:rsidRDefault="00C65B98" w:rsidP="00E20346">
      <w:pPr>
        <w:pStyle w:val="Heading1"/>
        <w:tabs>
          <w:tab w:val="left" w:pos="1843"/>
        </w:tabs>
        <w:rPr>
          <w:lang w:val="en-US"/>
        </w:rPr>
      </w:pPr>
    </w:p>
    <w:p w14:paraId="6E628690" w14:textId="77777777" w:rsidR="00C65B98" w:rsidRDefault="00C65B98" w:rsidP="00E20346">
      <w:pPr>
        <w:pStyle w:val="Heading1"/>
        <w:tabs>
          <w:tab w:val="left" w:pos="1843"/>
        </w:tabs>
        <w:rPr>
          <w:lang w:val="en-US"/>
        </w:rPr>
      </w:pPr>
    </w:p>
    <w:p w14:paraId="122FE748" w14:textId="77777777" w:rsidR="00107BC1" w:rsidRDefault="00107BC1" w:rsidP="00E20346">
      <w:pPr>
        <w:pStyle w:val="Heading1"/>
        <w:tabs>
          <w:tab w:val="left" w:pos="1843"/>
        </w:tabs>
        <w:rPr>
          <w:lang w:val="en-US"/>
        </w:rPr>
      </w:pPr>
    </w:p>
    <w:p w14:paraId="6D29631C" w14:textId="77777777" w:rsidR="00107BC1" w:rsidRDefault="00107BC1" w:rsidP="00E20346">
      <w:pPr>
        <w:pStyle w:val="Heading1"/>
        <w:tabs>
          <w:tab w:val="left" w:pos="1843"/>
        </w:tabs>
        <w:rPr>
          <w:lang w:val="en-US"/>
        </w:rPr>
      </w:pPr>
    </w:p>
    <w:p w14:paraId="5EE6A53B" w14:textId="376A75F1" w:rsidR="00A61800" w:rsidRDefault="00A61800" w:rsidP="00E20346">
      <w:pPr>
        <w:pStyle w:val="Heading1"/>
        <w:tabs>
          <w:tab w:val="left" w:pos="1843"/>
        </w:tabs>
        <w:rPr>
          <w:lang w:val="en-US"/>
        </w:rPr>
      </w:pPr>
      <w:bookmarkStart w:id="17" w:name="_Toc215331408"/>
      <w:r w:rsidRPr="00CE332D">
        <w:lastRenderedPageBreak/>
        <w:t>DANH MỤC CÁC HÌNH</w:t>
      </w:r>
      <w:bookmarkEnd w:id="17"/>
    </w:p>
    <w:p w14:paraId="1B7A2894" w14:textId="77777777" w:rsidR="00F95D23" w:rsidRPr="00F95D23" w:rsidRDefault="00F95D23" w:rsidP="00E20346">
      <w:pPr>
        <w:pStyle w:val="Heading1"/>
        <w:tabs>
          <w:tab w:val="left" w:pos="1843"/>
        </w:tabs>
        <w:rPr>
          <w:lang w:val="en-US"/>
        </w:rPr>
      </w:pPr>
    </w:p>
    <w:tbl>
      <w:tblPr>
        <w:tblStyle w:val="TableGrid"/>
        <w:tblW w:w="8931"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51"/>
        <w:gridCol w:w="5963"/>
        <w:gridCol w:w="2117"/>
      </w:tblGrid>
      <w:tr w:rsidR="008663D5" w:rsidRPr="00CE4735" w14:paraId="255F0794" w14:textId="77777777" w:rsidTr="00C65B98">
        <w:trPr>
          <w:tblHeader/>
          <w:jc w:val="center"/>
        </w:trPr>
        <w:tc>
          <w:tcPr>
            <w:tcW w:w="851" w:type="dxa"/>
            <w:tcBorders>
              <w:top w:val="single" w:sz="4" w:space="0" w:color="auto"/>
              <w:bottom w:val="single" w:sz="4" w:space="0" w:color="auto"/>
            </w:tcBorders>
          </w:tcPr>
          <w:p w14:paraId="515DA27F" w14:textId="77777777" w:rsidR="00A61800" w:rsidRPr="00CE4735" w:rsidRDefault="00A61800" w:rsidP="00E20346">
            <w:pPr>
              <w:tabs>
                <w:tab w:val="left" w:pos="567"/>
                <w:tab w:val="left" w:pos="1843"/>
              </w:tabs>
              <w:spacing w:line="360" w:lineRule="auto"/>
              <w:jc w:val="center"/>
              <w:rPr>
                <w:rFonts w:ascii="Times New Roman" w:hAnsi="Times New Roman" w:cs="Times New Roman"/>
                <w:b/>
                <w:sz w:val="28"/>
                <w:szCs w:val="28"/>
              </w:rPr>
            </w:pPr>
            <w:r w:rsidRPr="00CE4735">
              <w:rPr>
                <w:rFonts w:ascii="Times New Roman" w:hAnsi="Times New Roman" w:cs="Times New Roman"/>
                <w:b/>
                <w:sz w:val="28"/>
                <w:szCs w:val="28"/>
              </w:rPr>
              <w:t>Hình</w:t>
            </w:r>
          </w:p>
        </w:tc>
        <w:tc>
          <w:tcPr>
            <w:tcW w:w="5963" w:type="dxa"/>
            <w:tcBorders>
              <w:top w:val="single" w:sz="4" w:space="0" w:color="auto"/>
              <w:bottom w:val="single" w:sz="4" w:space="0" w:color="auto"/>
            </w:tcBorders>
          </w:tcPr>
          <w:p w14:paraId="102FC8B7" w14:textId="77777777" w:rsidR="00A61800" w:rsidRPr="00CE4735" w:rsidRDefault="00A61800" w:rsidP="00E20346">
            <w:pPr>
              <w:tabs>
                <w:tab w:val="left" w:pos="567"/>
                <w:tab w:val="left" w:pos="1843"/>
              </w:tabs>
              <w:spacing w:line="360" w:lineRule="auto"/>
              <w:jc w:val="center"/>
              <w:rPr>
                <w:rFonts w:ascii="Times New Roman" w:hAnsi="Times New Roman" w:cs="Times New Roman"/>
                <w:b/>
                <w:sz w:val="28"/>
                <w:szCs w:val="28"/>
              </w:rPr>
            </w:pPr>
            <w:r w:rsidRPr="00CE4735">
              <w:rPr>
                <w:rFonts w:ascii="Times New Roman" w:hAnsi="Times New Roman" w:cs="Times New Roman"/>
                <w:b/>
                <w:sz w:val="28"/>
                <w:szCs w:val="28"/>
              </w:rPr>
              <w:t>Tên hình</w:t>
            </w:r>
          </w:p>
        </w:tc>
        <w:tc>
          <w:tcPr>
            <w:tcW w:w="2117" w:type="dxa"/>
            <w:tcBorders>
              <w:top w:val="single" w:sz="4" w:space="0" w:color="auto"/>
              <w:bottom w:val="single" w:sz="4" w:space="0" w:color="auto"/>
            </w:tcBorders>
          </w:tcPr>
          <w:p w14:paraId="1433E182" w14:textId="77777777" w:rsidR="00A61800" w:rsidRPr="00CE4735" w:rsidRDefault="00A61800" w:rsidP="00E20346">
            <w:pPr>
              <w:tabs>
                <w:tab w:val="left" w:pos="567"/>
                <w:tab w:val="left" w:pos="1843"/>
              </w:tabs>
              <w:spacing w:line="360" w:lineRule="auto"/>
              <w:jc w:val="right"/>
              <w:rPr>
                <w:rFonts w:ascii="Times New Roman" w:hAnsi="Times New Roman" w:cs="Times New Roman"/>
                <w:b/>
                <w:sz w:val="28"/>
                <w:szCs w:val="28"/>
              </w:rPr>
            </w:pPr>
            <w:r w:rsidRPr="00CE4735">
              <w:rPr>
                <w:rFonts w:ascii="Times New Roman" w:hAnsi="Times New Roman" w:cs="Times New Roman"/>
                <w:b/>
                <w:sz w:val="28"/>
                <w:szCs w:val="28"/>
              </w:rPr>
              <w:t>Trang</w:t>
            </w:r>
          </w:p>
        </w:tc>
      </w:tr>
      <w:tr w:rsidR="008663D5" w:rsidRPr="00107BC1" w14:paraId="0EFF965D" w14:textId="77777777" w:rsidTr="00C65B98">
        <w:trPr>
          <w:jc w:val="center"/>
        </w:trPr>
        <w:tc>
          <w:tcPr>
            <w:tcW w:w="851" w:type="dxa"/>
            <w:tcBorders>
              <w:top w:val="single" w:sz="4" w:space="0" w:color="auto"/>
            </w:tcBorders>
          </w:tcPr>
          <w:p w14:paraId="2D45F705" w14:textId="77777777" w:rsidR="00EB7786" w:rsidRPr="00107BC1" w:rsidRDefault="00A87DD9" w:rsidP="00107BC1">
            <w:pPr>
              <w:tabs>
                <w:tab w:val="left" w:pos="567"/>
                <w:tab w:val="left" w:pos="1843"/>
              </w:tabs>
              <w:spacing w:line="360" w:lineRule="auto"/>
              <w:jc w:val="both"/>
              <w:rPr>
                <w:rFonts w:ascii="Times New Roman" w:hAnsi="Times New Roman" w:cs="Times New Roman"/>
                <w:bCs/>
                <w:sz w:val="28"/>
                <w:szCs w:val="28"/>
              </w:rPr>
            </w:pPr>
            <w:r w:rsidRPr="00107BC1">
              <w:rPr>
                <w:rFonts w:ascii="Times New Roman" w:hAnsi="Times New Roman" w:cs="Times New Roman"/>
                <w:bCs/>
                <w:sz w:val="28"/>
                <w:szCs w:val="28"/>
              </w:rPr>
              <w:t>1.1.</w:t>
            </w:r>
          </w:p>
          <w:p w14:paraId="44953080" w14:textId="77777777" w:rsidR="00A87DD9" w:rsidRPr="00107BC1" w:rsidRDefault="00A87DD9" w:rsidP="00107BC1">
            <w:pPr>
              <w:tabs>
                <w:tab w:val="left" w:pos="567"/>
                <w:tab w:val="left" w:pos="1843"/>
              </w:tabs>
              <w:spacing w:line="360" w:lineRule="auto"/>
              <w:jc w:val="both"/>
              <w:rPr>
                <w:rFonts w:ascii="Times New Roman" w:hAnsi="Times New Roman" w:cs="Times New Roman"/>
                <w:bCs/>
                <w:sz w:val="28"/>
                <w:szCs w:val="28"/>
              </w:rPr>
            </w:pPr>
            <w:r w:rsidRPr="00107BC1">
              <w:rPr>
                <w:rFonts w:ascii="Times New Roman" w:hAnsi="Times New Roman" w:cs="Times New Roman"/>
                <w:bCs/>
                <w:sz w:val="28"/>
                <w:szCs w:val="28"/>
              </w:rPr>
              <w:t>1.2.</w:t>
            </w:r>
          </w:p>
          <w:p w14:paraId="7F4098D4" w14:textId="77777777" w:rsidR="00A87DD9" w:rsidRPr="00107BC1" w:rsidRDefault="00A87DD9" w:rsidP="00107BC1">
            <w:pPr>
              <w:tabs>
                <w:tab w:val="left" w:pos="567"/>
                <w:tab w:val="left" w:pos="1843"/>
              </w:tabs>
              <w:spacing w:line="360" w:lineRule="auto"/>
              <w:jc w:val="both"/>
              <w:rPr>
                <w:rFonts w:ascii="Times New Roman" w:hAnsi="Times New Roman" w:cs="Times New Roman"/>
                <w:bCs/>
                <w:sz w:val="28"/>
                <w:szCs w:val="28"/>
              </w:rPr>
            </w:pPr>
            <w:r w:rsidRPr="00107BC1">
              <w:rPr>
                <w:rFonts w:ascii="Times New Roman" w:hAnsi="Times New Roman" w:cs="Times New Roman"/>
                <w:bCs/>
                <w:sz w:val="28"/>
                <w:szCs w:val="28"/>
              </w:rPr>
              <w:t>1.3.</w:t>
            </w:r>
          </w:p>
          <w:p w14:paraId="526D2EEB" w14:textId="77777777" w:rsidR="00A87DD9" w:rsidRPr="00107BC1" w:rsidRDefault="00A87DD9" w:rsidP="00107BC1">
            <w:pPr>
              <w:tabs>
                <w:tab w:val="left" w:pos="567"/>
                <w:tab w:val="left" w:pos="1843"/>
              </w:tabs>
              <w:spacing w:line="360" w:lineRule="auto"/>
              <w:jc w:val="both"/>
              <w:rPr>
                <w:rFonts w:ascii="Times New Roman" w:hAnsi="Times New Roman" w:cs="Times New Roman"/>
                <w:bCs/>
                <w:sz w:val="28"/>
                <w:szCs w:val="28"/>
              </w:rPr>
            </w:pPr>
            <w:r w:rsidRPr="00107BC1">
              <w:rPr>
                <w:rFonts w:ascii="Times New Roman" w:hAnsi="Times New Roman" w:cs="Times New Roman"/>
                <w:bCs/>
                <w:sz w:val="28"/>
                <w:szCs w:val="28"/>
              </w:rPr>
              <w:t>1.4.</w:t>
            </w:r>
          </w:p>
          <w:p w14:paraId="317772F0" w14:textId="77777777" w:rsidR="00A87DD9" w:rsidRPr="00107BC1" w:rsidRDefault="00A87DD9" w:rsidP="00107BC1">
            <w:pPr>
              <w:tabs>
                <w:tab w:val="left" w:pos="567"/>
                <w:tab w:val="left" w:pos="1843"/>
              </w:tabs>
              <w:spacing w:line="360" w:lineRule="auto"/>
              <w:jc w:val="both"/>
              <w:rPr>
                <w:rFonts w:ascii="Times New Roman" w:hAnsi="Times New Roman" w:cs="Times New Roman"/>
                <w:bCs/>
                <w:sz w:val="28"/>
                <w:szCs w:val="28"/>
              </w:rPr>
            </w:pPr>
            <w:r w:rsidRPr="00107BC1">
              <w:rPr>
                <w:rFonts w:ascii="Times New Roman" w:hAnsi="Times New Roman" w:cs="Times New Roman"/>
                <w:bCs/>
                <w:sz w:val="28"/>
                <w:szCs w:val="28"/>
              </w:rPr>
              <w:t>1.5.</w:t>
            </w:r>
          </w:p>
          <w:p w14:paraId="2C8D7BD0" w14:textId="77777777" w:rsidR="00A87DD9" w:rsidRPr="00107BC1" w:rsidRDefault="00A87DD9" w:rsidP="00107BC1">
            <w:pPr>
              <w:tabs>
                <w:tab w:val="left" w:pos="567"/>
                <w:tab w:val="left" w:pos="1843"/>
              </w:tabs>
              <w:spacing w:line="360" w:lineRule="auto"/>
              <w:jc w:val="both"/>
              <w:rPr>
                <w:rFonts w:ascii="Times New Roman" w:hAnsi="Times New Roman" w:cs="Times New Roman"/>
                <w:bCs/>
                <w:sz w:val="28"/>
                <w:szCs w:val="28"/>
              </w:rPr>
            </w:pPr>
            <w:r w:rsidRPr="00107BC1">
              <w:rPr>
                <w:rFonts w:ascii="Times New Roman" w:hAnsi="Times New Roman" w:cs="Times New Roman"/>
                <w:bCs/>
                <w:sz w:val="28"/>
                <w:szCs w:val="28"/>
              </w:rPr>
              <w:t>1.6.</w:t>
            </w:r>
          </w:p>
          <w:p w14:paraId="30162E09" w14:textId="77777777" w:rsidR="00A87DD9" w:rsidRPr="00107BC1" w:rsidRDefault="00A87DD9" w:rsidP="00107BC1">
            <w:pPr>
              <w:tabs>
                <w:tab w:val="left" w:pos="567"/>
                <w:tab w:val="left" w:pos="1843"/>
              </w:tabs>
              <w:spacing w:line="360" w:lineRule="auto"/>
              <w:jc w:val="both"/>
              <w:rPr>
                <w:rFonts w:ascii="Times New Roman" w:hAnsi="Times New Roman" w:cs="Times New Roman"/>
                <w:bCs/>
                <w:sz w:val="28"/>
                <w:szCs w:val="28"/>
              </w:rPr>
            </w:pPr>
            <w:r w:rsidRPr="00107BC1">
              <w:rPr>
                <w:rFonts w:ascii="Times New Roman" w:hAnsi="Times New Roman" w:cs="Times New Roman"/>
                <w:bCs/>
                <w:sz w:val="28"/>
                <w:szCs w:val="28"/>
              </w:rPr>
              <w:t>1.7.</w:t>
            </w:r>
          </w:p>
          <w:p w14:paraId="29FFC297" w14:textId="77777777" w:rsidR="00A87DD9" w:rsidRPr="00107BC1" w:rsidRDefault="00A87DD9" w:rsidP="00107BC1">
            <w:pPr>
              <w:tabs>
                <w:tab w:val="left" w:pos="567"/>
                <w:tab w:val="left" w:pos="1843"/>
              </w:tabs>
              <w:spacing w:line="360" w:lineRule="auto"/>
              <w:jc w:val="both"/>
              <w:rPr>
                <w:rFonts w:ascii="Times New Roman" w:hAnsi="Times New Roman" w:cs="Times New Roman"/>
                <w:bCs/>
                <w:sz w:val="28"/>
                <w:szCs w:val="28"/>
              </w:rPr>
            </w:pPr>
            <w:r w:rsidRPr="00107BC1">
              <w:rPr>
                <w:rFonts w:ascii="Times New Roman" w:hAnsi="Times New Roman" w:cs="Times New Roman"/>
                <w:bCs/>
                <w:sz w:val="28"/>
                <w:szCs w:val="28"/>
              </w:rPr>
              <w:t>1.8.</w:t>
            </w:r>
          </w:p>
          <w:p w14:paraId="4070FEF4" w14:textId="77777777" w:rsidR="00A87DD9" w:rsidRPr="00107BC1" w:rsidRDefault="00A87DD9" w:rsidP="00107BC1">
            <w:pPr>
              <w:tabs>
                <w:tab w:val="left" w:pos="567"/>
                <w:tab w:val="left" w:pos="1843"/>
              </w:tabs>
              <w:spacing w:line="360" w:lineRule="auto"/>
              <w:jc w:val="both"/>
              <w:rPr>
                <w:rFonts w:ascii="Times New Roman" w:hAnsi="Times New Roman" w:cs="Times New Roman"/>
                <w:bCs/>
                <w:sz w:val="28"/>
                <w:szCs w:val="28"/>
              </w:rPr>
            </w:pPr>
            <w:r w:rsidRPr="00107BC1">
              <w:rPr>
                <w:rFonts w:ascii="Times New Roman" w:hAnsi="Times New Roman" w:cs="Times New Roman"/>
                <w:bCs/>
                <w:sz w:val="28"/>
                <w:szCs w:val="28"/>
              </w:rPr>
              <w:t>1.9.</w:t>
            </w:r>
          </w:p>
          <w:p w14:paraId="7C1BE56C" w14:textId="77777777" w:rsidR="00A87DD9" w:rsidRPr="00107BC1" w:rsidRDefault="00A87DD9" w:rsidP="00107BC1">
            <w:pPr>
              <w:tabs>
                <w:tab w:val="left" w:pos="567"/>
                <w:tab w:val="left" w:pos="1843"/>
              </w:tabs>
              <w:spacing w:line="360" w:lineRule="auto"/>
              <w:jc w:val="both"/>
              <w:rPr>
                <w:rFonts w:ascii="Times New Roman" w:hAnsi="Times New Roman" w:cs="Times New Roman"/>
                <w:bCs/>
                <w:sz w:val="28"/>
                <w:szCs w:val="28"/>
              </w:rPr>
            </w:pPr>
            <w:r w:rsidRPr="00107BC1">
              <w:rPr>
                <w:rFonts w:ascii="Times New Roman" w:hAnsi="Times New Roman" w:cs="Times New Roman"/>
                <w:bCs/>
                <w:sz w:val="28"/>
                <w:szCs w:val="28"/>
              </w:rPr>
              <w:t>1.10.</w:t>
            </w:r>
          </w:p>
          <w:p w14:paraId="45791AA0" w14:textId="77777777" w:rsidR="00A87DD9" w:rsidRPr="00107BC1" w:rsidRDefault="00A87DD9" w:rsidP="00107BC1">
            <w:pPr>
              <w:tabs>
                <w:tab w:val="left" w:pos="567"/>
                <w:tab w:val="left" w:pos="1843"/>
              </w:tabs>
              <w:spacing w:line="360" w:lineRule="auto"/>
              <w:jc w:val="both"/>
              <w:rPr>
                <w:rFonts w:ascii="Times New Roman" w:hAnsi="Times New Roman" w:cs="Times New Roman"/>
                <w:bCs/>
                <w:sz w:val="28"/>
                <w:szCs w:val="28"/>
              </w:rPr>
            </w:pPr>
            <w:r w:rsidRPr="00107BC1">
              <w:rPr>
                <w:rFonts w:ascii="Times New Roman" w:hAnsi="Times New Roman" w:cs="Times New Roman"/>
                <w:bCs/>
                <w:sz w:val="28"/>
                <w:szCs w:val="28"/>
              </w:rPr>
              <w:t>1.11.</w:t>
            </w:r>
          </w:p>
          <w:p w14:paraId="574700B3" w14:textId="77777777" w:rsidR="00A87DD9" w:rsidRPr="00107BC1" w:rsidRDefault="00A87DD9" w:rsidP="00107BC1">
            <w:pPr>
              <w:tabs>
                <w:tab w:val="left" w:pos="567"/>
                <w:tab w:val="left" w:pos="1843"/>
              </w:tabs>
              <w:spacing w:line="360" w:lineRule="auto"/>
              <w:jc w:val="both"/>
              <w:rPr>
                <w:rFonts w:ascii="Times New Roman" w:hAnsi="Times New Roman" w:cs="Times New Roman"/>
                <w:bCs/>
                <w:sz w:val="28"/>
                <w:szCs w:val="28"/>
              </w:rPr>
            </w:pPr>
            <w:r w:rsidRPr="00107BC1">
              <w:rPr>
                <w:rFonts w:ascii="Times New Roman" w:hAnsi="Times New Roman" w:cs="Times New Roman"/>
                <w:bCs/>
                <w:sz w:val="28"/>
                <w:szCs w:val="28"/>
              </w:rPr>
              <w:t>1.12.</w:t>
            </w:r>
          </w:p>
          <w:p w14:paraId="71FBB14F" w14:textId="77777777" w:rsidR="00A87DD9" w:rsidRPr="00107BC1" w:rsidRDefault="00A87DD9" w:rsidP="00107BC1">
            <w:pPr>
              <w:tabs>
                <w:tab w:val="left" w:pos="567"/>
                <w:tab w:val="left" w:pos="1843"/>
              </w:tabs>
              <w:spacing w:line="360" w:lineRule="auto"/>
              <w:jc w:val="both"/>
              <w:rPr>
                <w:rFonts w:ascii="Times New Roman" w:hAnsi="Times New Roman" w:cs="Times New Roman"/>
                <w:bCs/>
                <w:sz w:val="28"/>
                <w:szCs w:val="28"/>
              </w:rPr>
            </w:pPr>
            <w:r w:rsidRPr="00107BC1">
              <w:rPr>
                <w:rFonts w:ascii="Times New Roman" w:hAnsi="Times New Roman" w:cs="Times New Roman"/>
                <w:bCs/>
                <w:sz w:val="28"/>
                <w:szCs w:val="28"/>
              </w:rPr>
              <w:t>1.13.</w:t>
            </w:r>
          </w:p>
          <w:p w14:paraId="342C97A5" w14:textId="77777777" w:rsidR="00A87DD9" w:rsidRPr="00107BC1" w:rsidRDefault="00A87DD9" w:rsidP="00107BC1">
            <w:pPr>
              <w:tabs>
                <w:tab w:val="left" w:pos="567"/>
                <w:tab w:val="left" w:pos="1843"/>
              </w:tabs>
              <w:spacing w:line="360" w:lineRule="auto"/>
              <w:jc w:val="both"/>
              <w:rPr>
                <w:rFonts w:ascii="Times New Roman" w:hAnsi="Times New Roman" w:cs="Times New Roman"/>
                <w:bCs/>
                <w:sz w:val="28"/>
                <w:szCs w:val="28"/>
              </w:rPr>
            </w:pPr>
            <w:r w:rsidRPr="00107BC1">
              <w:rPr>
                <w:rFonts w:ascii="Times New Roman" w:hAnsi="Times New Roman" w:cs="Times New Roman"/>
                <w:bCs/>
                <w:sz w:val="28"/>
                <w:szCs w:val="28"/>
              </w:rPr>
              <w:t>1.14.</w:t>
            </w:r>
          </w:p>
          <w:p w14:paraId="1ED794D9" w14:textId="77777777" w:rsidR="00A87DD9" w:rsidRPr="00107BC1" w:rsidRDefault="00A87DD9" w:rsidP="00107BC1">
            <w:pPr>
              <w:tabs>
                <w:tab w:val="left" w:pos="567"/>
                <w:tab w:val="left" w:pos="1843"/>
              </w:tabs>
              <w:spacing w:line="360" w:lineRule="auto"/>
              <w:jc w:val="both"/>
              <w:rPr>
                <w:rFonts w:ascii="Times New Roman" w:hAnsi="Times New Roman" w:cs="Times New Roman"/>
                <w:bCs/>
                <w:sz w:val="28"/>
                <w:szCs w:val="28"/>
              </w:rPr>
            </w:pPr>
            <w:r w:rsidRPr="00107BC1">
              <w:rPr>
                <w:rFonts w:ascii="Times New Roman" w:hAnsi="Times New Roman" w:cs="Times New Roman"/>
                <w:bCs/>
                <w:sz w:val="28"/>
                <w:szCs w:val="28"/>
              </w:rPr>
              <w:t>1.15.</w:t>
            </w:r>
          </w:p>
          <w:p w14:paraId="6A44A66E" w14:textId="77777777" w:rsidR="00A87DD9" w:rsidRPr="00107BC1" w:rsidRDefault="00A87DD9" w:rsidP="00107BC1">
            <w:pPr>
              <w:tabs>
                <w:tab w:val="left" w:pos="567"/>
                <w:tab w:val="left" w:pos="1843"/>
              </w:tabs>
              <w:spacing w:line="360" w:lineRule="auto"/>
              <w:jc w:val="both"/>
              <w:rPr>
                <w:rFonts w:ascii="Times New Roman" w:hAnsi="Times New Roman" w:cs="Times New Roman"/>
                <w:bCs/>
                <w:sz w:val="28"/>
                <w:szCs w:val="28"/>
              </w:rPr>
            </w:pPr>
            <w:r w:rsidRPr="00107BC1">
              <w:rPr>
                <w:rFonts w:ascii="Times New Roman" w:hAnsi="Times New Roman" w:cs="Times New Roman"/>
                <w:bCs/>
                <w:sz w:val="28"/>
                <w:szCs w:val="28"/>
              </w:rPr>
              <w:t>1.16.</w:t>
            </w:r>
          </w:p>
          <w:p w14:paraId="60CF2588" w14:textId="1929E04B" w:rsidR="002B2D9C" w:rsidRPr="00107BC1" w:rsidRDefault="00A87DD9" w:rsidP="00107BC1">
            <w:pPr>
              <w:tabs>
                <w:tab w:val="left" w:pos="567"/>
                <w:tab w:val="left" w:pos="1843"/>
              </w:tabs>
              <w:spacing w:line="360" w:lineRule="auto"/>
              <w:jc w:val="both"/>
              <w:rPr>
                <w:rFonts w:ascii="Times New Roman" w:hAnsi="Times New Roman" w:cs="Times New Roman"/>
                <w:bCs/>
                <w:sz w:val="28"/>
                <w:szCs w:val="28"/>
              </w:rPr>
            </w:pPr>
            <w:r w:rsidRPr="00107BC1">
              <w:rPr>
                <w:rFonts w:ascii="Times New Roman" w:hAnsi="Times New Roman" w:cs="Times New Roman"/>
                <w:bCs/>
                <w:sz w:val="28"/>
                <w:szCs w:val="28"/>
              </w:rPr>
              <w:t>1.17.</w:t>
            </w:r>
          </w:p>
          <w:p w14:paraId="70F654C1" w14:textId="2C4B27EE" w:rsidR="0061403D" w:rsidRDefault="0061403D" w:rsidP="00107BC1">
            <w:pPr>
              <w:tabs>
                <w:tab w:val="left" w:pos="567"/>
                <w:tab w:val="left" w:pos="1843"/>
              </w:tabs>
              <w:spacing w:line="360" w:lineRule="auto"/>
              <w:jc w:val="both"/>
              <w:rPr>
                <w:rFonts w:ascii="Times New Roman" w:hAnsi="Times New Roman" w:cs="Times New Roman"/>
                <w:bCs/>
                <w:sz w:val="28"/>
                <w:szCs w:val="28"/>
              </w:rPr>
            </w:pPr>
            <w:r>
              <w:rPr>
                <w:rFonts w:ascii="Times New Roman" w:hAnsi="Times New Roman" w:cs="Times New Roman"/>
                <w:bCs/>
                <w:sz w:val="28"/>
                <w:szCs w:val="28"/>
              </w:rPr>
              <w:t>1.18.</w:t>
            </w:r>
          </w:p>
          <w:p w14:paraId="43C36B50" w14:textId="3827FBDE" w:rsidR="00A87DD9" w:rsidRPr="00107BC1" w:rsidRDefault="00A87DD9" w:rsidP="00107BC1">
            <w:pPr>
              <w:tabs>
                <w:tab w:val="left" w:pos="567"/>
                <w:tab w:val="left" w:pos="1843"/>
              </w:tabs>
              <w:spacing w:line="360" w:lineRule="auto"/>
              <w:jc w:val="both"/>
              <w:rPr>
                <w:rFonts w:ascii="Times New Roman" w:hAnsi="Times New Roman" w:cs="Times New Roman"/>
                <w:bCs/>
                <w:sz w:val="28"/>
                <w:szCs w:val="28"/>
              </w:rPr>
            </w:pPr>
            <w:r w:rsidRPr="00107BC1">
              <w:rPr>
                <w:rFonts w:ascii="Times New Roman" w:hAnsi="Times New Roman" w:cs="Times New Roman"/>
                <w:bCs/>
                <w:sz w:val="28"/>
                <w:szCs w:val="28"/>
              </w:rPr>
              <w:t>2.1.</w:t>
            </w:r>
          </w:p>
          <w:p w14:paraId="5E9EAF2F" w14:textId="77777777" w:rsidR="00A87DD9" w:rsidRPr="00107BC1" w:rsidRDefault="00A87DD9" w:rsidP="00107BC1">
            <w:pPr>
              <w:tabs>
                <w:tab w:val="left" w:pos="567"/>
                <w:tab w:val="left" w:pos="1843"/>
              </w:tabs>
              <w:spacing w:line="360" w:lineRule="auto"/>
              <w:jc w:val="both"/>
              <w:rPr>
                <w:rFonts w:ascii="Times New Roman" w:hAnsi="Times New Roman" w:cs="Times New Roman"/>
                <w:bCs/>
                <w:sz w:val="28"/>
                <w:szCs w:val="28"/>
              </w:rPr>
            </w:pPr>
            <w:r w:rsidRPr="00107BC1">
              <w:rPr>
                <w:rFonts w:ascii="Times New Roman" w:hAnsi="Times New Roman" w:cs="Times New Roman"/>
                <w:bCs/>
                <w:sz w:val="28"/>
                <w:szCs w:val="28"/>
              </w:rPr>
              <w:t>2.2.</w:t>
            </w:r>
          </w:p>
          <w:p w14:paraId="0B2B4E00" w14:textId="77777777" w:rsidR="0061403D" w:rsidRDefault="0061403D" w:rsidP="00107BC1">
            <w:pPr>
              <w:tabs>
                <w:tab w:val="left" w:pos="567"/>
                <w:tab w:val="left" w:pos="1843"/>
              </w:tabs>
              <w:spacing w:line="360" w:lineRule="auto"/>
              <w:jc w:val="both"/>
              <w:rPr>
                <w:rFonts w:ascii="Times New Roman" w:hAnsi="Times New Roman" w:cs="Times New Roman"/>
                <w:bCs/>
                <w:sz w:val="28"/>
                <w:szCs w:val="28"/>
              </w:rPr>
            </w:pPr>
          </w:p>
          <w:p w14:paraId="0CE4E192" w14:textId="5A47AFAC" w:rsidR="00A87DD9" w:rsidRPr="00107BC1" w:rsidRDefault="00A87DD9" w:rsidP="00107BC1">
            <w:pPr>
              <w:tabs>
                <w:tab w:val="left" w:pos="567"/>
                <w:tab w:val="left" w:pos="1843"/>
              </w:tabs>
              <w:spacing w:line="360" w:lineRule="auto"/>
              <w:jc w:val="both"/>
              <w:rPr>
                <w:rFonts w:ascii="Times New Roman" w:hAnsi="Times New Roman" w:cs="Times New Roman"/>
                <w:bCs/>
                <w:sz w:val="28"/>
                <w:szCs w:val="28"/>
              </w:rPr>
            </w:pPr>
            <w:r w:rsidRPr="00107BC1">
              <w:rPr>
                <w:rFonts w:ascii="Times New Roman" w:hAnsi="Times New Roman" w:cs="Times New Roman"/>
                <w:bCs/>
                <w:sz w:val="28"/>
                <w:szCs w:val="28"/>
              </w:rPr>
              <w:t>2.3.</w:t>
            </w:r>
          </w:p>
          <w:p w14:paraId="6F35F007" w14:textId="4665D314" w:rsidR="00A87DD9" w:rsidRPr="00107BC1" w:rsidRDefault="00A87DD9" w:rsidP="00107BC1">
            <w:pPr>
              <w:tabs>
                <w:tab w:val="left" w:pos="567"/>
                <w:tab w:val="left" w:pos="1843"/>
              </w:tabs>
              <w:spacing w:line="360" w:lineRule="auto"/>
              <w:jc w:val="both"/>
              <w:rPr>
                <w:rFonts w:ascii="Times New Roman" w:hAnsi="Times New Roman" w:cs="Times New Roman"/>
                <w:bCs/>
                <w:sz w:val="28"/>
                <w:szCs w:val="28"/>
              </w:rPr>
            </w:pPr>
            <w:r w:rsidRPr="00107BC1">
              <w:rPr>
                <w:rFonts w:ascii="Times New Roman" w:hAnsi="Times New Roman" w:cs="Times New Roman"/>
                <w:bCs/>
                <w:sz w:val="28"/>
                <w:szCs w:val="28"/>
              </w:rPr>
              <w:t>2.4.</w:t>
            </w:r>
          </w:p>
          <w:p w14:paraId="418930A4" w14:textId="0B77D5A1" w:rsidR="00A87DD9" w:rsidRPr="00107BC1" w:rsidRDefault="00A87DD9" w:rsidP="00107BC1">
            <w:pPr>
              <w:tabs>
                <w:tab w:val="left" w:pos="567"/>
                <w:tab w:val="left" w:pos="1843"/>
              </w:tabs>
              <w:spacing w:line="360" w:lineRule="auto"/>
              <w:jc w:val="both"/>
              <w:rPr>
                <w:rFonts w:ascii="Times New Roman" w:hAnsi="Times New Roman" w:cs="Times New Roman"/>
                <w:bCs/>
                <w:sz w:val="28"/>
                <w:szCs w:val="28"/>
              </w:rPr>
            </w:pPr>
            <w:r w:rsidRPr="00107BC1">
              <w:rPr>
                <w:rFonts w:ascii="Times New Roman" w:hAnsi="Times New Roman" w:cs="Times New Roman"/>
                <w:bCs/>
                <w:sz w:val="28"/>
                <w:szCs w:val="28"/>
              </w:rPr>
              <w:t>2.5.</w:t>
            </w:r>
          </w:p>
          <w:p w14:paraId="5680ADDE" w14:textId="1E3B494F" w:rsidR="00A87DD9" w:rsidRPr="00107BC1" w:rsidRDefault="00A87DD9" w:rsidP="00107BC1">
            <w:pPr>
              <w:tabs>
                <w:tab w:val="left" w:pos="567"/>
                <w:tab w:val="left" w:pos="1843"/>
              </w:tabs>
              <w:spacing w:line="360" w:lineRule="auto"/>
              <w:jc w:val="both"/>
              <w:rPr>
                <w:rFonts w:ascii="Times New Roman" w:hAnsi="Times New Roman" w:cs="Times New Roman"/>
                <w:bCs/>
                <w:sz w:val="28"/>
                <w:szCs w:val="28"/>
              </w:rPr>
            </w:pPr>
            <w:r w:rsidRPr="00107BC1">
              <w:rPr>
                <w:rFonts w:ascii="Times New Roman" w:hAnsi="Times New Roman" w:cs="Times New Roman"/>
                <w:bCs/>
                <w:sz w:val="28"/>
                <w:szCs w:val="28"/>
              </w:rPr>
              <w:t>2.6.</w:t>
            </w:r>
          </w:p>
          <w:p w14:paraId="4E890D4C" w14:textId="5927F461" w:rsidR="00A87DD9" w:rsidRPr="00107BC1" w:rsidRDefault="00A87DD9" w:rsidP="00107BC1">
            <w:pPr>
              <w:tabs>
                <w:tab w:val="left" w:pos="567"/>
                <w:tab w:val="left" w:pos="1843"/>
              </w:tabs>
              <w:spacing w:line="360" w:lineRule="auto"/>
              <w:jc w:val="both"/>
              <w:rPr>
                <w:rFonts w:ascii="Times New Roman" w:hAnsi="Times New Roman" w:cs="Times New Roman"/>
                <w:bCs/>
                <w:sz w:val="28"/>
                <w:szCs w:val="28"/>
              </w:rPr>
            </w:pPr>
            <w:r w:rsidRPr="00107BC1">
              <w:rPr>
                <w:rFonts w:ascii="Times New Roman" w:hAnsi="Times New Roman" w:cs="Times New Roman"/>
                <w:bCs/>
                <w:sz w:val="28"/>
                <w:szCs w:val="28"/>
              </w:rPr>
              <w:lastRenderedPageBreak/>
              <w:t>2.7.</w:t>
            </w:r>
          </w:p>
          <w:p w14:paraId="0D31F42D" w14:textId="77777777" w:rsidR="00A87DD9" w:rsidRPr="00107BC1" w:rsidRDefault="00A87DD9" w:rsidP="00107BC1">
            <w:pPr>
              <w:tabs>
                <w:tab w:val="left" w:pos="567"/>
                <w:tab w:val="left" w:pos="1843"/>
              </w:tabs>
              <w:spacing w:line="360" w:lineRule="auto"/>
              <w:jc w:val="both"/>
              <w:rPr>
                <w:rFonts w:ascii="Times New Roman" w:hAnsi="Times New Roman" w:cs="Times New Roman"/>
                <w:bCs/>
                <w:sz w:val="28"/>
                <w:szCs w:val="28"/>
              </w:rPr>
            </w:pPr>
            <w:r w:rsidRPr="00107BC1">
              <w:rPr>
                <w:rFonts w:ascii="Times New Roman" w:hAnsi="Times New Roman" w:cs="Times New Roman"/>
                <w:bCs/>
                <w:sz w:val="28"/>
                <w:szCs w:val="28"/>
              </w:rPr>
              <w:t>2.8.</w:t>
            </w:r>
          </w:p>
          <w:p w14:paraId="1E035E31" w14:textId="71F9CACB" w:rsidR="00AE5A69" w:rsidRPr="00107BC1" w:rsidRDefault="00AE5A69" w:rsidP="00107BC1">
            <w:pPr>
              <w:tabs>
                <w:tab w:val="left" w:pos="567"/>
                <w:tab w:val="left" w:pos="1843"/>
              </w:tabs>
              <w:spacing w:line="360" w:lineRule="auto"/>
              <w:jc w:val="both"/>
              <w:rPr>
                <w:rFonts w:ascii="Times New Roman" w:hAnsi="Times New Roman" w:cs="Times New Roman"/>
                <w:bCs/>
                <w:sz w:val="28"/>
                <w:szCs w:val="28"/>
              </w:rPr>
            </w:pPr>
            <w:r w:rsidRPr="00107BC1">
              <w:rPr>
                <w:rFonts w:ascii="Times New Roman" w:hAnsi="Times New Roman" w:cs="Times New Roman"/>
                <w:bCs/>
                <w:sz w:val="28"/>
                <w:szCs w:val="28"/>
              </w:rPr>
              <w:t>2.9.</w:t>
            </w:r>
          </w:p>
          <w:p w14:paraId="64DA9CD1" w14:textId="768D0E95" w:rsidR="0061403D" w:rsidRDefault="0061403D" w:rsidP="00107BC1">
            <w:pPr>
              <w:tabs>
                <w:tab w:val="left" w:pos="567"/>
                <w:tab w:val="left" w:pos="1843"/>
              </w:tabs>
              <w:spacing w:line="360" w:lineRule="auto"/>
              <w:jc w:val="both"/>
              <w:rPr>
                <w:rFonts w:ascii="Times New Roman" w:hAnsi="Times New Roman" w:cs="Times New Roman"/>
                <w:bCs/>
                <w:sz w:val="28"/>
                <w:szCs w:val="28"/>
              </w:rPr>
            </w:pPr>
            <w:r>
              <w:rPr>
                <w:rFonts w:ascii="Times New Roman" w:hAnsi="Times New Roman" w:cs="Times New Roman"/>
                <w:bCs/>
                <w:sz w:val="28"/>
                <w:szCs w:val="28"/>
              </w:rPr>
              <w:t>2.10.</w:t>
            </w:r>
          </w:p>
          <w:p w14:paraId="03FD6E22" w14:textId="773FBD0B" w:rsidR="0061403D" w:rsidRDefault="0061403D" w:rsidP="00107BC1">
            <w:pPr>
              <w:tabs>
                <w:tab w:val="left" w:pos="567"/>
                <w:tab w:val="left" w:pos="1843"/>
              </w:tabs>
              <w:spacing w:line="360" w:lineRule="auto"/>
              <w:jc w:val="both"/>
              <w:rPr>
                <w:rFonts w:ascii="Times New Roman" w:hAnsi="Times New Roman" w:cs="Times New Roman"/>
                <w:bCs/>
                <w:sz w:val="28"/>
                <w:szCs w:val="28"/>
              </w:rPr>
            </w:pPr>
            <w:r>
              <w:rPr>
                <w:rFonts w:ascii="Times New Roman" w:hAnsi="Times New Roman" w:cs="Times New Roman"/>
                <w:bCs/>
                <w:sz w:val="28"/>
                <w:szCs w:val="28"/>
              </w:rPr>
              <w:t>2.11.</w:t>
            </w:r>
          </w:p>
          <w:p w14:paraId="6494A110" w14:textId="757753B3" w:rsidR="0061403D" w:rsidRDefault="0061403D" w:rsidP="00107BC1">
            <w:pPr>
              <w:tabs>
                <w:tab w:val="left" w:pos="567"/>
                <w:tab w:val="left" w:pos="1843"/>
              </w:tabs>
              <w:spacing w:line="360" w:lineRule="auto"/>
              <w:jc w:val="both"/>
              <w:rPr>
                <w:rFonts w:ascii="Times New Roman" w:hAnsi="Times New Roman" w:cs="Times New Roman"/>
                <w:bCs/>
                <w:sz w:val="28"/>
                <w:szCs w:val="28"/>
              </w:rPr>
            </w:pPr>
            <w:r>
              <w:rPr>
                <w:rFonts w:ascii="Times New Roman" w:hAnsi="Times New Roman" w:cs="Times New Roman"/>
                <w:bCs/>
                <w:sz w:val="28"/>
                <w:szCs w:val="28"/>
              </w:rPr>
              <w:t>2.12.</w:t>
            </w:r>
          </w:p>
          <w:p w14:paraId="0895C1F1" w14:textId="735ECF25" w:rsidR="0061403D" w:rsidRDefault="0061403D" w:rsidP="00107BC1">
            <w:pPr>
              <w:tabs>
                <w:tab w:val="left" w:pos="567"/>
                <w:tab w:val="left" w:pos="1843"/>
              </w:tabs>
              <w:spacing w:line="360" w:lineRule="auto"/>
              <w:jc w:val="both"/>
              <w:rPr>
                <w:rFonts w:ascii="Times New Roman" w:hAnsi="Times New Roman" w:cs="Times New Roman"/>
                <w:bCs/>
                <w:sz w:val="28"/>
                <w:szCs w:val="28"/>
              </w:rPr>
            </w:pPr>
            <w:r>
              <w:rPr>
                <w:rFonts w:ascii="Times New Roman" w:hAnsi="Times New Roman" w:cs="Times New Roman"/>
                <w:bCs/>
                <w:sz w:val="28"/>
                <w:szCs w:val="28"/>
              </w:rPr>
              <w:t>2.13.</w:t>
            </w:r>
          </w:p>
          <w:p w14:paraId="0942B8CD" w14:textId="59AD497D" w:rsidR="0061403D" w:rsidRDefault="0061403D" w:rsidP="00107BC1">
            <w:pPr>
              <w:tabs>
                <w:tab w:val="left" w:pos="567"/>
                <w:tab w:val="left" w:pos="1843"/>
              </w:tabs>
              <w:spacing w:line="360" w:lineRule="auto"/>
              <w:jc w:val="both"/>
              <w:rPr>
                <w:rFonts w:ascii="Times New Roman" w:hAnsi="Times New Roman" w:cs="Times New Roman"/>
                <w:bCs/>
                <w:sz w:val="28"/>
                <w:szCs w:val="28"/>
              </w:rPr>
            </w:pPr>
            <w:r>
              <w:rPr>
                <w:rFonts w:ascii="Times New Roman" w:hAnsi="Times New Roman" w:cs="Times New Roman"/>
                <w:bCs/>
                <w:sz w:val="28"/>
                <w:szCs w:val="28"/>
              </w:rPr>
              <w:t>2.14.</w:t>
            </w:r>
          </w:p>
          <w:p w14:paraId="3C558477" w14:textId="594FD470" w:rsidR="0061403D" w:rsidRDefault="0061403D" w:rsidP="00107BC1">
            <w:pPr>
              <w:tabs>
                <w:tab w:val="left" w:pos="567"/>
                <w:tab w:val="left" w:pos="1843"/>
              </w:tabs>
              <w:spacing w:line="360" w:lineRule="auto"/>
              <w:jc w:val="both"/>
              <w:rPr>
                <w:rFonts w:ascii="Times New Roman" w:hAnsi="Times New Roman" w:cs="Times New Roman"/>
                <w:bCs/>
                <w:sz w:val="28"/>
                <w:szCs w:val="28"/>
              </w:rPr>
            </w:pPr>
            <w:r>
              <w:rPr>
                <w:rFonts w:ascii="Times New Roman" w:hAnsi="Times New Roman" w:cs="Times New Roman"/>
                <w:bCs/>
                <w:sz w:val="28"/>
                <w:szCs w:val="28"/>
              </w:rPr>
              <w:t>2.15.</w:t>
            </w:r>
          </w:p>
          <w:p w14:paraId="00887E0F" w14:textId="5A9041C7" w:rsidR="0061403D" w:rsidRDefault="0061403D" w:rsidP="00107BC1">
            <w:pPr>
              <w:tabs>
                <w:tab w:val="left" w:pos="567"/>
                <w:tab w:val="left" w:pos="1843"/>
              </w:tabs>
              <w:spacing w:line="360" w:lineRule="auto"/>
              <w:jc w:val="both"/>
              <w:rPr>
                <w:rFonts w:ascii="Times New Roman" w:hAnsi="Times New Roman" w:cs="Times New Roman"/>
                <w:bCs/>
                <w:sz w:val="28"/>
                <w:szCs w:val="28"/>
              </w:rPr>
            </w:pPr>
            <w:r>
              <w:rPr>
                <w:rFonts w:ascii="Times New Roman" w:hAnsi="Times New Roman" w:cs="Times New Roman"/>
                <w:bCs/>
                <w:sz w:val="28"/>
                <w:szCs w:val="28"/>
              </w:rPr>
              <w:t>2.16.</w:t>
            </w:r>
          </w:p>
          <w:p w14:paraId="72E61B4F" w14:textId="11520D88" w:rsidR="005064A4" w:rsidRDefault="005064A4" w:rsidP="00107BC1">
            <w:pPr>
              <w:tabs>
                <w:tab w:val="left" w:pos="567"/>
                <w:tab w:val="left" w:pos="1843"/>
              </w:tabs>
              <w:spacing w:line="360" w:lineRule="auto"/>
              <w:jc w:val="both"/>
              <w:rPr>
                <w:rFonts w:ascii="Times New Roman" w:hAnsi="Times New Roman" w:cs="Times New Roman"/>
                <w:bCs/>
                <w:sz w:val="28"/>
                <w:szCs w:val="28"/>
              </w:rPr>
            </w:pPr>
            <w:r>
              <w:rPr>
                <w:rFonts w:ascii="Times New Roman" w:hAnsi="Times New Roman" w:cs="Times New Roman"/>
                <w:bCs/>
                <w:sz w:val="28"/>
                <w:szCs w:val="28"/>
              </w:rPr>
              <w:t>2.17.</w:t>
            </w:r>
          </w:p>
          <w:p w14:paraId="3E542E94" w14:textId="728BA92D" w:rsidR="00A87DD9" w:rsidRPr="00107BC1" w:rsidRDefault="00A87DD9" w:rsidP="00107BC1">
            <w:pPr>
              <w:tabs>
                <w:tab w:val="left" w:pos="567"/>
                <w:tab w:val="left" w:pos="1843"/>
              </w:tabs>
              <w:spacing w:line="360" w:lineRule="auto"/>
              <w:jc w:val="both"/>
              <w:rPr>
                <w:rFonts w:ascii="Times New Roman" w:hAnsi="Times New Roman" w:cs="Times New Roman"/>
                <w:bCs/>
                <w:sz w:val="28"/>
                <w:szCs w:val="28"/>
              </w:rPr>
            </w:pPr>
            <w:r w:rsidRPr="00107BC1">
              <w:rPr>
                <w:rFonts w:ascii="Times New Roman" w:hAnsi="Times New Roman" w:cs="Times New Roman"/>
                <w:bCs/>
                <w:sz w:val="28"/>
                <w:szCs w:val="28"/>
              </w:rPr>
              <w:t>3.1.</w:t>
            </w:r>
          </w:p>
          <w:p w14:paraId="47F3AEBD" w14:textId="77777777" w:rsidR="00A87DD9" w:rsidRPr="00107BC1" w:rsidRDefault="00A87DD9" w:rsidP="00107BC1">
            <w:pPr>
              <w:tabs>
                <w:tab w:val="left" w:pos="567"/>
                <w:tab w:val="left" w:pos="1843"/>
              </w:tabs>
              <w:spacing w:line="360" w:lineRule="auto"/>
              <w:jc w:val="both"/>
              <w:rPr>
                <w:rFonts w:ascii="Times New Roman" w:hAnsi="Times New Roman" w:cs="Times New Roman"/>
                <w:bCs/>
                <w:sz w:val="28"/>
                <w:szCs w:val="28"/>
              </w:rPr>
            </w:pPr>
            <w:r w:rsidRPr="00107BC1">
              <w:rPr>
                <w:rFonts w:ascii="Times New Roman" w:hAnsi="Times New Roman" w:cs="Times New Roman"/>
                <w:bCs/>
                <w:sz w:val="28"/>
                <w:szCs w:val="28"/>
              </w:rPr>
              <w:t>3.2.</w:t>
            </w:r>
          </w:p>
          <w:p w14:paraId="0500C7CE" w14:textId="77777777" w:rsidR="00A87DD9" w:rsidRPr="00107BC1" w:rsidRDefault="00A87DD9" w:rsidP="00107BC1">
            <w:pPr>
              <w:tabs>
                <w:tab w:val="left" w:pos="567"/>
                <w:tab w:val="left" w:pos="1843"/>
              </w:tabs>
              <w:spacing w:line="360" w:lineRule="auto"/>
              <w:jc w:val="both"/>
              <w:rPr>
                <w:rFonts w:ascii="Times New Roman" w:hAnsi="Times New Roman" w:cs="Times New Roman"/>
                <w:bCs/>
                <w:sz w:val="28"/>
                <w:szCs w:val="28"/>
              </w:rPr>
            </w:pPr>
            <w:r w:rsidRPr="00107BC1">
              <w:rPr>
                <w:rFonts w:ascii="Times New Roman" w:hAnsi="Times New Roman" w:cs="Times New Roman"/>
                <w:bCs/>
                <w:sz w:val="28"/>
                <w:szCs w:val="28"/>
              </w:rPr>
              <w:t>3.3.</w:t>
            </w:r>
          </w:p>
          <w:p w14:paraId="146B4176" w14:textId="77777777" w:rsidR="00A87DD9" w:rsidRPr="00107BC1" w:rsidRDefault="00A87DD9" w:rsidP="00107BC1">
            <w:pPr>
              <w:tabs>
                <w:tab w:val="left" w:pos="567"/>
                <w:tab w:val="left" w:pos="1843"/>
              </w:tabs>
              <w:spacing w:line="360" w:lineRule="auto"/>
              <w:jc w:val="both"/>
              <w:rPr>
                <w:rFonts w:ascii="Times New Roman" w:hAnsi="Times New Roman" w:cs="Times New Roman"/>
                <w:bCs/>
                <w:sz w:val="28"/>
                <w:szCs w:val="28"/>
              </w:rPr>
            </w:pPr>
            <w:r w:rsidRPr="00107BC1">
              <w:rPr>
                <w:rFonts w:ascii="Times New Roman" w:hAnsi="Times New Roman" w:cs="Times New Roman"/>
                <w:bCs/>
                <w:sz w:val="28"/>
                <w:szCs w:val="28"/>
              </w:rPr>
              <w:t>3.4.</w:t>
            </w:r>
          </w:p>
          <w:p w14:paraId="029C7701" w14:textId="77777777" w:rsidR="00A87DD9" w:rsidRPr="00107BC1" w:rsidRDefault="00A87DD9" w:rsidP="00107BC1">
            <w:pPr>
              <w:tabs>
                <w:tab w:val="left" w:pos="567"/>
                <w:tab w:val="left" w:pos="1843"/>
              </w:tabs>
              <w:spacing w:line="360" w:lineRule="auto"/>
              <w:jc w:val="both"/>
              <w:rPr>
                <w:rFonts w:ascii="Times New Roman" w:hAnsi="Times New Roman" w:cs="Times New Roman"/>
                <w:bCs/>
                <w:sz w:val="28"/>
                <w:szCs w:val="28"/>
              </w:rPr>
            </w:pPr>
            <w:r w:rsidRPr="00107BC1">
              <w:rPr>
                <w:rFonts w:ascii="Times New Roman" w:hAnsi="Times New Roman" w:cs="Times New Roman"/>
                <w:bCs/>
                <w:sz w:val="28"/>
                <w:szCs w:val="28"/>
              </w:rPr>
              <w:t>3.5.</w:t>
            </w:r>
          </w:p>
          <w:p w14:paraId="1D8B9A56" w14:textId="77777777" w:rsidR="00A87DD9" w:rsidRPr="00107BC1" w:rsidRDefault="00A87DD9" w:rsidP="00107BC1">
            <w:pPr>
              <w:tabs>
                <w:tab w:val="left" w:pos="567"/>
                <w:tab w:val="left" w:pos="1843"/>
              </w:tabs>
              <w:spacing w:line="360" w:lineRule="auto"/>
              <w:jc w:val="both"/>
              <w:rPr>
                <w:rFonts w:ascii="Times New Roman" w:hAnsi="Times New Roman" w:cs="Times New Roman"/>
                <w:bCs/>
                <w:sz w:val="28"/>
                <w:szCs w:val="28"/>
              </w:rPr>
            </w:pPr>
            <w:r w:rsidRPr="00107BC1">
              <w:rPr>
                <w:rFonts w:ascii="Times New Roman" w:hAnsi="Times New Roman" w:cs="Times New Roman"/>
                <w:bCs/>
                <w:sz w:val="28"/>
                <w:szCs w:val="28"/>
              </w:rPr>
              <w:t>3.6.</w:t>
            </w:r>
          </w:p>
          <w:p w14:paraId="5BE2958F" w14:textId="77777777" w:rsidR="00A87DD9" w:rsidRPr="00107BC1" w:rsidRDefault="00A87DD9" w:rsidP="00107BC1">
            <w:pPr>
              <w:tabs>
                <w:tab w:val="left" w:pos="567"/>
                <w:tab w:val="left" w:pos="1843"/>
              </w:tabs>
              <w:spacing w:line="360" w:lineRule="auto"/>
              <w:jc w:val="both"/>
              <w:rPr>
                <w:rFonts w:ascii="Times New Roman" w:hAnsi="Times New Roman" w:cs="Times New Roman"/>
                <w:bCs/>
                <w:sz w:val="28"/>
                <w:szCs w:val="28"/>
              </w:rPr>
            </w:pPr>
            <w:r w:rsidRPr="00107BC1">
              <w:rPr>
                <w:rFonts w:ascii="Times New Roman" w:hAnsi="Times New Roman" w:cs="Times New Roman"/>
                <w:bCs/>
                <w:sz w:val="28"/>
                <w:szCs w:val="28"/>
              </w:rPr>
              <w:t>3.7.</w:t>
            </w:r>
          </w:p>
          <w:p w14:paraId="5E0243EB" w14:textId="77777777" w:rsidR="00A87DD9" w:rsidRPr="00107BC1" w:rsidRDefault="00A87DD9" w:rsidP="00107BC1">
            <w:pPr>
              <w:tabs>
                <w:tab w:val="left" w:pos="567"/>
                <w:tab w:val="left" w:pos="1843"/>
              </w:tabs>
              <w:spacing w:line="360" w:lineRule="auto"/>
              <w:jc w:val="both"/>
              <w:rPr>
                <w:rFonts w:ascii="Times New Roman" w:hAnsi="Times New Roman" w:cs="Times New Roman"/>
                <w:bCs/>
                <w:sz w:val="28"/>
                <w:szCs w:val="28"/>
              </w:rPr>
            </w:pPr>
            <w:r w:rsidRPr="00107BC1">
              <w:rPr>
                <w:rFonts w:ascii="Times New Roman" w:hAnsi="Times New Roman" w:cs="Times New Roman"/>
                <w:bCs/>
                <w:sz w:val="28"/>
                <w:szCs w:val="28"/>
              </w:rPr>
              <w:t>3.8.</w:t>
            </w:r>
          </w:p>
          <w:p w14:paraId="21E40F4C" w14:textId="77777777" w:rsidR="00D244E1" w:rsidRPr="00107BC1" w:rsidRDefault="00D244E1" w:rsidP="00107BC1">
            <w:pPr>
              <w:tabs>
                <w:tab w:val="left" w:pos="567"/>
                <w:tab w:val="left" w:pos="1843"/>
              </w:tabs>
              <w:spacing w:line="360" w:lineRule="auto"/>
              <w:jc w:val="both"/>
              <w:rPr>
                <w:rFonts w:ascii="Times New Roman" w:hAnsi="Times New Roman" w:cs="Times New Roman"/>
                <w:bCs/>
                <w:sz w:val="28"/>
                <w:szCs w:val="28"/>
              </w:rPr>
            </w:pPr>
          </w:p>
          <w:p w14:paraId="58E5F91E" w14:textId="76FEA3EF" w:rsidR="00A87DD9" w:rsidRPr="00107BC1" w:rsidRDefault="00A87DD9" w:rsidP="00107BC1">
            <w:pPr>
              <w:tabs>
                <w:tab w:val="left" w:pos="567"/>
                <w:tab w:val="left" w:pos="1843"/>
              </w:tabs>
              <w:spacing w:line="360" w:lineRule="auto"/>
              <w:jc w:val="both"/>
              <w:rPr>
                <w:rFonts w:ascii="Times New Roman" w:hAnsi="Times New Roman" w:cs="Times New Roman"/>
                <w:bCs/>
                <w:sz w:val="28"/>
                <w:szCs w:val="28"/>
              </w:rPr>
            </w:pPr>
            <w:r w:rsidRPr="00107BC1">
              <w:rPr>
                <w:rFonts w:ascii="Times New Roman" w:hAnsi="Times New Roman" w:cs="Times New Roman"/>
                <w:bCs/>
                <w:sz w:val="28"/>
                <w:szCs w:val="28"/>
              </w:rPr>
              <w:t>3.9.</w:t>
            </w:r>
          </w:p>
          <w:p w14:paraId="1374CA46" w14:textId="49B5F015" w:rsidR="00A87DD9" w:rsidRPr="00107BC1" w:rsidRDefault="00A87DD9" w:rsidP="00107BC1">
            <w:pPr>
              <w:tabs>
                <w:tab w:val="left" w:pos="567"/>
                <w:tab w:val="left" w:pos="1843"/>
              </w:tabs>
              <w:spacing w:line="360" w:lineRule="auto"/>
              <w:jc w:val="both"/>
              <w:rPr>
                <w:rFonts w:ascii="Times New Roman" w:hAnsi="Times New Roman" w:cs="Times New Roman"/>
                <w:bCs/>
                <w:sz w:val="28"/>
                <w:szCs w:val="28"/>
              </w:rPr>
            </w:pPr>
            <w:r w:rsidRPr="00107BC1">
              <w:rPr>
                <w:rFonts w:ascii="Times New Roman" w:hAnsi="Times New Roman" w:cs="Times New Roman"/>
                <w:bCs/>
                <w:sz w:val="28"/>
                <w:szCs w:val="28"/>
              </w:rPr>
              <w:t>3.10.</w:t>
            </w:r>
          </w:p>
          <w:p w14:paraId="5E60488C" w14:textId="77777777" w:rsidR="00A87DD9" w:rsidRPr="00107BC1" w:rsidRDefault="00A87DD9" w:rsidP="00107BC1">
            <w:pPr>
              <w:tabs>
                <w:tab w:val="left" w:pos="567"/>
                <w:tab w:val="left" w:pos="1843"/>
              </w:tabs>
              <w:spacing w:line="360" w:lineRule="auto"/>
              <w:jc w:val="both"/>
              <w:rPr>
                <w:rFonts w:ascii="Times New Roman" w:hAnsi="Times New Roman" w:cs="Times New Roman"/>
                <w:bCs/>
                <w:sz w:val="28"/>
                <w:szCs w:val="28"/>
              </w:rPr>
            </w:pPr>
          </w:p>
          <w:p w14:paraId="21204F51" w14:textId="4B1421C4" w:rsidR="00A87DD9" w:rsidRPr="00107BC1" w:rsidRDefault="00A87DD9" w:rsidP="00107BC1">
            <w:pPr>
              <w:tabs>
                <w:tab w:val="left" w:pos="567"/>
                <w:tab w:val="left" w:pos="1843"/>
              </w:tabs>
              <w:spacing w:line="360" w:lineRule="auto"/>
              <w:jc w:val="both"/>
              <w:rPr>
                <w:rFonts w:ascii="Times New Roman" w:hAnsi="Times New Roman" w:cs="Times New Roman"/>
                <w:bCs/>
                <w:sz w:val="28"/>
                <w:szCs w:val="28"/>
              </w:rPr>
            </w:pPr>
            <w:r w:rsidRPr="00107BC1">
              <w:rPr>
                <w:rFonts w:ascii="Times New Roman" w:hAnsi="Times New Roman" w:cs="Times New Roman"/>
                <w:bCs/>
                <w:sz w:val="28"/>
                <w:szCs w:val="28"/>
              </w:rPr>
              <w:t>3.11.</w:t>
            </w:r>
          </w:p>
          <w:p w14:paraId="01320B71" w14:textId="7AFBB762" w:rsidR="00A87DD9" w:rsidRPr="00107BC1" w:rsidRDefault="00A87DD9" w:rsidP="00107BC1">
            <w:pPr>
              <w:tabs>
                <w:tab w:val="left" w:pos="567"/>
                <w:tab w:val="left" w:pos="1843"/>
              </w:tabs>
              <w:spacing w:line="360" w:lineRule="auto"/>
              <w:jc w:val="both"/>
              <w:rPr>
                <w:rFonts w:ascii="Times New Roman" w:hAnsi="Times New Roman" w:cs="Times New Roman"/>
                <w:bCs/>
                <w:sz w:val="28"/>
                <w:szCs w:val="28"/>
              </w:rPr>
            </w:pPr>
            <w:r w:rsidRPr="00107BC1">
              <w:rPr>
                <w:rFonts w:ascii="Times New Roman" w:hAnsi="Times New Roman" w:cs="Times New Roman"/>
                <w:bCs/>
                <w:sz w:val="28"/>
                <w:szCs w:val="28"/>
              </w:rPr>
              <w:t>3.12.</w:t>
            </w:r>
          </w:p>
          <w:p w14:paraId="7316C1AC" w14:textId="7F790C93" w:rsidR="00A87DD9" w:rsidRPr="00107BC1" w:rsidRDefault="00A87DD9" w:rsidP="00107BC1">
            <w:pPr>
              <w:tabs>
                <w:tab w:val="left" w:pos="567"/>
                <w:tab w:val="left" w:pos="1843"/>
              </w:tabs>
              <w:spacing w:line="360" w:lineRule="auto"/>
              <w:jc w:val="both"/>
              <w:rPr>
                <w:rFonts w:ascii="Times New Roman" w:hAnsi="Times New Roman" w:cs="Times New Roman"/>
                <w:bCs/>
                <w:sz w:val="28"/>
                <w:szCs w:val="28"/>
              </w:rPr>
            </w:pPr>
            <w:r w:rsidRPr="00107BC1">
              <w:rPr>
                <w:rFonts w:ascii="Times New Roman" w:hAnsi="Times New Roman" w:cs="Times New Roman"/>
                <w:bCs/>
                <w:sz w:val="28"/>
                <w:szCs w:val="28"/>
              </w:rPr>
              <w:t>4.1.</w:t>
            </w:r>
          </w:p>
        </w:tc>
        <w:tc>
          <w:tcPr>
            <w:tcW w:w="8080" w:type="dxa"/>
            <w:gridSpan w:val="2"/>
            <w:tcBorders>
              <w:top w:val="single" w:sz="4" w:space="0" w:color="auto"/>
            </w:tcBorders>
          </w:tcPr>
          <w:p w14:paraId="52B08D92" w14:textId="6CA53DC7" w:rsidR="001E39B1" w:rsidRPr="00F31986" w:rsidRDefault="00EB7786" w:rsidP="00F31986">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r w:rsidRPr="00F31986">
              <w:rPr>
                <w:rFonts w:ascii="Times New Roman" w:hAnsi="Times New Roman" w:cs="Times New Roman"/>
                <w:b w:val="0"/>
                <w:sz w:val="28"/>
                <w:szCs w:val="28"/>
              </w:rPr>
              <w:lastRenderedPageBreak/>
              <w:fldChar w:fldCharType="begin"/>
            </w:r>
            <w:r w:rsidRPr="00F31986">
              <w:rPr>
                <w:rFonts w:ascii="Times New Roman" w:hAnsi="Times New Roman" w:cs="Times New Roman"/>
                <w:b w:val="0"/>
                <w:sz w:val="28"/>
                <w:szCs w:val="28"/>
              </w:rPr>
              <w:instrText xml:space="preserve"> TOC \h \z \c "Hình 1." </w:instrText>
            </w:r>
            <w:r w:rsidRPr="00F31986">
              <w:rPr>
                <w:rFonts w:ascii="Times New Roman" w:hAnsi="Times New Roman" w:cs="Times New Roman"/>
                <w:b w:val="0"/>
                <w:sz w:val="28"/>
                <w:szCs w:val="28"/>
              </w:rPr>
              <w:fldChar w:fldCharType="separate"/>
            </w:r>
            <w:hyperlink w:anchor="_Toc209305122" w:history="1">
              <w:r w:rsidR="001E39B1" w:rsidRPr="00F31986">
                <w:rPr>
                  <w:rStyle w:val="Hyperlink"/>
                  <w:rFonts w:ascii="Times New Roman" w:hAnsi="Times New Roman" w:cs="Times New Roman"/>
                  <w:b w:val="0"/>
                  <w:noProof/>
                  <w:sz w:val="28"/>
                  <w:szCs w:val="28"/>
                </w:rPr>
                <w:t>Các cơ chế liên quan sinh bệnh học của bệnh Alzheimer</w:t>
              </w:r>
              <w:r w:rsidR="001E39B1" w:rsidRPr="00F31986">
                <w:rPr>
                  <w:rFonts w:ascii="Times New Roman" w:hAnsi="Times New Roman" w:cs="Times New Roman"/>
                  <w:b w:val="0"/>
                  <w:noProof/>
                  <w:webHidden/>
                  <w:sz w:val="28"/>
                  <w:szCs w:val="28"/>
                </w:rPr>
                <w:tab/>
              </w:r>
              <w:r w:rsidR="001E39B1" w:rsidRPr="00F31986">
                <w:rPr>
                  <w:rFonts w:ascii="Times New Roman" w:hAnsi="Times New Roman" w:cs="Times New Roman"/>
                  <w:b w:val="0"/>
                  <w:noProof/>
                  <w:webHidden/>
                  <w:sz w:val="28"/>
                  <w:szCs w:val="28"/>
                </w:rPr>
                <w:fldChar w:fldCharType="begin"/>
              </w:r>
              <w:r w:rsidR="001E39B1" w:rsidRPr="00F31986">
                <w:rPr>
                  <w:rFonts w:ascii="Times New Roman" w:hAnsi="Times New Roman" w:cs="Times New Roman"/>
                  <w:b w:val="0"/>
                  <w:noProof/>
                  <w:webHidden/>
                  <w:sz w:val="28"/>
                  <w:szCs w:val="28"/>
                </w:rPr>
                <w:instrText xml:space="preserve"> PAGEREF _Toc209305122 \h </w:instrText>
              </w:r>
              <w:r w:rsidR="001E39B1" w:rsidRPr="00F31986">
                <w:rPr>
                  <w:rFonts w:ascii="Times New Roman" w:hAnsi="Times New Roman" w:cs="Times New Roman"/>
                  <w:b w:val="0"/>
                  <w:noProof/>
                  <w:webHidden/>
                  <w:sz w:val="28"/>
                  <w:szCs w:val="28"/>
                </w:rPr>
              </w:r>
              <w:r w:rsidR="001E39B1" w:rsidRPr="00F31986">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7</w:t>
              </w:r>
              <w:r w:rsidR="001E39B1" w:rsidRPr="00F31986">
                <w:rPr>
                  <w:rFonts w:ascii="Times New Roman" w:hAnsi="Times New Roman" w:cs="Times New Roman"/>
                  <w:b w:val="0"/>
                  <w:noProof/>
                  <w:webHidden/>
                  <w:sz w:val="28"/>
                  <w:szCs w:val="28"/>
                </w:rPr>
                <w:fldChar w:fldCharType="end"/>
              </w:r>
            </w:hyperlink>
          </w:p>
          <w:p w14:paraId="5A3400FD" w14:textId="2207DB40" w:rsidR="001E39B1" w:rsidRPr="00F31986" w:rsidRDefault="001E39B1" w:rsidP="00F31986">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123" w:history="1">
              <w:r w:rsidRPr="00F31986">
                <w:rPr>
                  <w:rStyle w:val="Hyperlink"/>
                  <w:rFonts w:ascii="Times New Roman" w:hAnsi="Times New Roman" w:cs="Times New Roman"/>
                  <w:b w:val="0"/>
                  <w:noProof/>
                  <w:sz w:val="28"/>
                  <w:szCs w:val="28"/>
                  <w:shd w:val="clear" w:color="auto" w:fill="FFFFFF"/>
                </w:rPr>
                <w:t>Hình ảnh chụp cộng hưởng từ não bệnh nhân Alzheimer</w:t>
              </w:r>
              <w:r w:rsidRPr="00F31986">
                <w:rPr>
                  <w:rFonts w:ascii="Times New Roman" w:hAnsi="Times New Roman" w:cs="Times New Roman"/>
                  <w:b w:val="0"/>
                  <w:noProof/>
                  <w:webHidden/>
                  <w:sz w:val="28"/>
                  <w:szCs w:val="28"/>
                </w:rPr>
                <w:tab/>
              </w:r>
              <w:r w:rsidRPr="00F31986">
                <w:rPr>
                  <w:rFonts w:ascii="Times New Roman" w:hAnsi="Times New Roman" w:cs="Times New Roman"/>
                  <w:b w:val="0"/>
                  <w:noProof/>
                  <w:webHidden/>
                  <w:sz w:val="28"/>
                  <w:szCs w:val="28"/>
                </w:rPr>
                <w:fldChar w:fldCharType="begin"/>
              </w:r>
              <w:r w:rsidRPr="00F31986">
                <w:rPr>
                  <w:rFonts w:ascii="Times New Roman" w:hAnsi="Times New Roman" w:cs="Times New Roman"/>
                  <w:b w:val="0"/>
                  <w:noProof/>
                  <w:webHidden/>
                  <w:sz w:val="28"/>
                  <w:szCs w:val="28"/>
                </w:rPr>
                <w:instrText xml:space="preserve"> PAGEREF _Toc209305123 \h </w:instrText>
              </w:r>
              <w:r w:rsidRPr="00F31986">
                <w:rPr>
                  <w:rFonts w:ascii="Times New Roman" w:hAnsi="Times New Roman" w:cs="Times New Roman"/>
                  <w:b w:val="0"/>
                  <w:noProof/>
                  <w:webHidden/>
                  <w:sz w:val="28"/>
                  <w:szCs w:val="28"/>
                </w:rPr>
              </w:r>
              <w:r w:rsidRPr="00F31986">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11</w:t>
              </w:r>
              <w:r w:rsidRPr="00F31986">
                <w:rPr>
                  <w:rFonts w:ascii="Times New Roman" w:hAnsi="Times New Roman" w:cs="Times New Roman"/>
                  <w:b w:val="0"/>
                  <w:noProof/>
                  <w:webHidden/>
                  <w:sz w:val="28"/>
                  <w:szCs w:val="28"/>
                </w:rPr>
                <w:fldChar w:fldCharType="end"/>
              </w:r>
            </w:hyperlink>
          </w:p>
          <w:p w14:paraId="1816D9C8" w14:textId="2D874A2E" w:rsidR="001E39B1" w:rsidRPr="00F31986" w:rsidRDefault="001E39B1" w:rsidP="00F31986">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124" w:history="1">
              <w:r w:rsidRPr="00F31986">
                <w:rPr>
                  <w:rStyle w:val="Hyperlink"/>
                  <w:rFonts w:ascii="Times New Roman" w:hAnsi="Times New Roman" w:cs="Times New Roman"/>
                  <w:b w:val="0"/>
                  <w:noProof/>
                  <w:sz w:val="28"/>
                  <w:szCs w:val="28"/>
                </w:rPr>
                <w:t xml:space="preserve">Hình chụp cắt lớp phát xạ </w:t>
              </w:r>
              <w:r w:rsidRPr="00F31986">
                <w:rPr>
                  <w:rStyle w:val="Hyperlink"/>
                  <w:rFonts w:ascii="Times New Roman" w:hAnsi="Times New Roman" w:cs="Times New Roman"/>
                  <w:b w:val="0"/>
                  <w:noProof/>
                  <w:spacing w:val="-2"/>
                  <w:sz w:val="28"/>
                  <w:szCs w:val="28"/>
                </w:rPr>
                <w:t>positron</w:t>
              </w:r>
              <w:r w:rsidRPr="00F31986">
                <w:rPr>
                  <w:rFonts w:ascii="Times New Roman" w:hAnsi="Times New Roman" w:cs="Times New Roman"/>
                  <w:b w:val="0"/>
                  <w:noProof/>
                  <w:webHidden/>
                  <w:sz w:val="28"/>
                  <w:szCs w:val="28"/>
                </w:rPr>
                <w:tab/>
              </w:r>
              <w:r w:rsidRPr="00F31986">
                <w:rPr>
                  <w:rFonts w:ascii="Times New Roman" w:hAnsi="Times New Roman" w:cs="Times New Roman"/>
                  <w:b w:val="0"/>
                  <w:noProof/>
                  <w:webHidden/>
                  <w:sz w:val="28"/>
                  <w:szCs w:val="28"/>
                </w:rPr>
                <w:fldChar w:fldCharType="begin"/>
              </w:r>
              <w:r w:rsidRPr="00F31986">
                <w:rPr>
                  <w:rFonts w:ascii="Times New Roman" w:hAnsi="Times New Roman" w:cs="Times New Roman"/>
                  <w:b w:val="0"/>
                  <w:noProof/>
                  <w:webHidden/>
                  <w:sz w:val="28"/>
                  <w:szCs w:val="28"/>
                </w:rPr>
                <w:instrText xml:space="preserve"> PAGEREF _Toc209305124 \h </w:instrText>
              </w:r>
              <w:r w:rsidRPr="00F31986">
                <w:rPr>
                  <w:rFonts w:ascii="Times New Roman" w:hAnsi="Times New Roman" w:cs="Times New Roman"/>
                  <w:b w:val="0"/>
                  <w:noProof/>
                  <w:webHidden/>
                  <w:sz w:val="28"/>
                  <w:szCs w:val="28"/>
                </w:rPr>
              </w:r>
              <w:r w:rsidRPr="00F31986">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12</w:t>
              </w:r>
              <w:r w:rsidRPr="00F31986">
                <w:rPr>
                  <w:rFonts w:ascii="Times New Roman" w:hAnsi="Times New Roman" w:cs="Times New Roman"/>
                  <w:b w:val="0"/>
                  <w:noProof/>
                  <w:webHidden/>
                  <w:sz w:val="28"/>
                  <w:szCs w:val="28"/>
                </w:rPr>
                <w:fldChar w:fldCharType="end"/>
              </w:r>
            </w:hyperlink>
          </w:p>
          <w:p w14:paraId="3FAD8866" w14:textId="3482C83C" w:rsidR="001E39B1" w:rsidRPr="00F31986" w:rsidRDefault="001E39B1" w:rsidP="00F31986">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125" w:history="1">
              <w:r w:rsidRPr="00F31986">
                <w:rPr>
                  <w:rStyle w:val="Hyperlink"/>
                  <w:rFonts w:ascii="Times New Roman" w:hAnsi="Times New Roman" w:cs="Times New Roman"/>
                  <w:b w:val="0"/>
                  <w:noProof/>
                  <w:sz w:val="28"/>
                  <w:szCs w:val="28"/>
                </w:rPr>
                <w:t>Hình ảnh đại thể não bình thường và bệnh nhân Alzheimer</w:t>
              </w:r>
              <w:r w:rsidRPr="00F31986">
                <w:rPr>
                  <w:rFonts w:ascii="Times New Roman" w:hAnsi="Times New Roman" w:cs="Times New Roman"/>
                  <w:b w:val="0"/>
                  <w:noProof/>
                  <w:webHidden/>
                  <w:sz w:val="28"/>
                  <w:szCs w:val="28"/>
                </w:rPr>
                <w:tab/>
              </w:r>
              <w:r w:rsidRPr="00F31986">
                <w:rPr>
                  <w:rFonts w:ascii="Times New Roman" w:hAnsi="Times New Roman" w:cs="Times New Roman"/>
                  <w:b w:val="0"/>
                  <w:noProof/>
                  <w:webHidden/>
                  <w:sz w:val="28"/>
                  <w:szCs w:val="28"/>
                </w:rPr>
                <w:fldChar w:fldCharType="begin"/>
              </w:r>
              <w:r w:rsidRPr="00F31986">
                <w:rPr>
                  <w:rFonts w:ascii="Times New Roman" w:hAnsi="Times New Roman" w:cs="Times New Roman"/>
                  <w:b w:val="0"/>
                  <w:noProof/>
                  <w:webHidden/>
                  <w:sz w:val="28"/>
                  <w:szCs w:val="28"/>
                </w:rPr>
                <w:instrText xml:space="preserve"> PAGEREF _Toc209305125 \h </w:instrText>
              </w:r>
              <w:r w:rsidRPr="00F31986">
                <w:rPr>
                  <w:rFonts w:ascii="Times New Roman" w:hAnsi="Times New Roman" w:cs="Times New Roman"/>
                  <w:b w:val="0"/>
                  <w:noProof/>
                  <w:webHidden/>
                  <w:sz w:val="28"/>
                  <w:szCs w:val="28"/>
                </w:rPr>
              </w:r>
              <w:r w:rsidRPr="00F31986">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13</w:t>
              </w:r>
              <w:r w:rsidRPr="00F31986">
                <w:rPr>
                  <w:rFonts w:ascii="Times New Roman" w:hAnsi="Times New Roman" w:cs="Times New Roman"/>
                  <w:b w:val="0"/>
                  <w:noProof/>
                  <w:webHidden/>
                  <w:sz w:val="28"/>
                  <w:szCs w:val="28"/>
                </w:rPr>
                <w:fldChar w:fldCharType="end"/>
              </w:r>
            </w:hyperlink>
          </w:p>
          <w:p w14:paraId="7F569A7A" w14:textId="2EAED4E6" w:rsidR="001E39B1" w:rsidRPr="00F31986" w:rsidRDefault="001E39B1" w:rsidP="00F31986">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126" w:history="1">
              <w:r w:rsidRPr="00F31986">
                <w:rPr>
                  <w:rStyle w:val="Hyperlink"/>
                  <w:rFonts w:ascii="Times New Roman" w:hAnsi="Times New Roman" w:cs="Times New Roman"/>
                  <w:b w:val="0"/>
                  <w:noProof/>
                  <w:sz w:val="28"/>
                  <w:szCs w:val="28"/>
                </w:rPr>
                <w:t>Các giai đoạn lắng đọng amyloid beta</w:t>
              </w:r>
              <w:r w:rsidRPr="00F31986">
                <w:rPr>
                  <w:rFonts w:ascii="Times New Roman" w:hAnsi="Times New Roman" w:cs="Times New Roman"/>
                  <w:b w:val="0"/>
                  <w:noProof/>
                  <w:webHidden/>
                  <w:sz w:val="28"/>
                  <w:szCs w:val="28"/>
                </w:rPr>
                <w:tab/>
              </w:r>
              <w:r w:rsidRPr="00F31986">
                <w:rPr>
                  <w:rFonts w:ascii="Times New Roman" w:hAnsi="Times New Roman" w:cs="Times New Roman"/>
                  <w:b w:val="0"/>
                  <w:noProof/>
                  <w:webHidden/>
                  <w:sz w:val="28"/>
                  <w:szCs w:val="28"/>
                </w:rPr>
                <w:fldChar w:fldCharType="begin"/>
              </w:r>
              <w:r w:rsidRPr="00F31986">
                <w:rPr>
                  <w:rFonts w:ascii="Times New Roman" w:hAnsi="Times New Roman" w:cs="Times New Roman"/>
                  <w:b w:val="0"/>
                  <w:noProof/>
                  <w:webHidden/>
                  <w:sz w:val="28"/>
                  <w:szCs w:val="28"/>
                </w:rPr>
                <w:instrText xml:space="preserve"> PAGEREF _Toc209305126 \h </w:instrText>
              </w:r>
              <w:r w:rsidRPr="00F31986">
                <w:rPr>
                  <w:rFonts w:ascii="Times New Roman" w:hAnsi="Times New Roman" w:cs="Times New Roman"/>
                  <w:b w:val="0"/>
                  <w:noProof/>
                  <w:webHidden/>
                  <w:sz w:val="28"/>
                  <w:szCs w:val="28"/>
                </w:rPr>
              </w:r>
              <w:r w:rsidRPr="00F31986">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14</w:t>
              </w:r>
              <w:r w:rsidRPr="00F31986">
                <w:rPr>
                  <w:rFonts w:ascii="Times New Roman" w:hAnsi="Times New Roman" w:cs="Times New Roman"/>
                  <w:b w:val="0"/>
                  <w:noProof/>
                  <w:webHidden/>
                  <w:sz w:val="28"/>
                  <w:szCs w:val="28"/>
                </w:rPr>
                <w:fldChar w:fldCharType="end"/>
              </w:r>
            </w:hyperlink>
          </w:p>
          <w:p w14:paraId="387129F7" w14:textId="65D603FA" w:rsidR="001E39B1" w:rsidRPr="00F31986" w:rsidRDefault="001E39B1" w:rsidP="00F31986">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127" w:history="1">
              <w:r w:rsidRPr="00F31986">
                <w:rPr>
                  <w:rStyle w:val="Hyperlink"/>
                  <w:rFonts w:ascii="Times New Roman" w:hAnsi="Times New Roman" w:cs="Times New Roman"/>
                  <w:b w:val="0"/>
                  <w:noProof/>
                  <w:sz w:val="28"/>
                  <w:szCs w:val="28"/>
                </w:rPr>
                <w:t>Mảng amyloid và sợi tơ thần kinh</w:t>
              </w:r>
              <w:r w:rsidRPr="00F31986">
                <w:rPr>
                  <w:rFonts w:ascii="Times New Roman" w:hAnsi="Times New Roman" w:cs="Times New Roman"/>
                  <w:b w:val="0"/>
                  <w:noProof/>
                  <w:webHidden/>
                  <w:sz w:val="28"/>
                  <w:szCs w:val="28"/>
                </w:rPr>
                <w:tab/>
              </w:r>
              <w:r w:rsidRPr="00F31986">
                <w:rPr>
                  <w:rFonts w:ascii="Times New Roman" w:hAnsi="Times New Roman" w:cs="Times New Roman"/>
                  <w:b w:val="0"/>
                  <w:noProof/>
                  <w:webHidden/>
                  <w:sz w:val="28"/>
                  <w:szCs w:val="28"/>
                </w:rPr>
                <w:fldChar w:fldCharType="begin"/>
              </w:r>
              <w:r w:rsidRPr="00F31986">
                <w:rPr>
                  <w:rFonts w:ascii="Times New Roman" w:hAnsi="Times New Roman" w:cs="Times New Roman"/>
                  <w:b w:val="0"/>
                  <w:noProof/>
                  <w:webHidden/>
                  <w:sz w:val="28"/>
                  <w:szCs w:val="28"/>
                </w:rPr>
                <w:instrText xml:space="preserve"> PAGEREF _Toc209305127 \h </w:instrText>
              </w:r>
              <w:r w:rsidRPr="00F31986">
                <w:rPr>
                  <w:rFonts w:ascii="Times New Roman" w:hAnsi="Times New Roman" w:cs="Times New Roman"/>
                  <w:b w:val="0"/>
                  <w:noProof/>
                  <w:webHidden/>
                  <w:sz w:val="28"/>
                  <w:szCs w:val="28"/>
                </w:rPr>
              </w:r>
              <w:r w:rsidRPr="00F31986">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15</w:t>
              </w:r>
              <w:r w:rsidRPr="00F31986">
                <w:rPr>
                  <w:rFonts w:ascii="Times New Roman" w:hAnsi="Times New Roman" w:cs="Times New Roman"/>
                  <w:b w:val="0"/>
                  <w:noProof/>
                  <w:webHidden/>
                  <w:sz w:val="28"/>
                  <w:szCs w:val="28"/>
                </w:rPr>
                <w:fldChar w:fldCharType="end"/>
              </w:r>
            </w:hyperlink>
          </w:p>
          <w:p w14:paraId="6863B515" w14:textId="274767A9" w:rsidR="001E39B1" w:rsidRPr="00F31986" w:rsidRDefault="001E39B1" w:rsidP="00F31986">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128" w:history="1">
              <w:r w:rsidRPr="00F31986">
                <w:rPr>
                  <w:rStyle w:val="Hyperlink"/>
                  <w:rFonts w:ascii="Times New Roman" w:hAnsi="Times New Roman" w:cs="Times New Roman"/>
                  <w:b w:val="0"/>
                  <w:iCs/>
                  <w:noProof/>
                  <w:sz w:val="28"/>
                  <w:szCs w:val="28"/>
                </w:rPr>
                <w:t>Hình ảnh thoái hóa hạt và thể Hirano ở não bệnh nhận Alzheimer</w:t>
              </w:r>
              <w:r w:rsidRPr="00F31986">
                <w:rPr>
                  <w:rFonts w:ascii="Times New Roman" w:hAnsi="Times New Roman" w:cs="Times New Roman"/>
                  <w:b w:val="0"/>
                  <w:noProof/>
                  <w:webHidden/>
                  <w:sz w:val="28"/>
                  <w:szCs w:val="28"/>
                </w:rPr>
                <w:tab/>
              </w:r>
              <w:r w:rsidRPr="00F31986">
                <w:rPr>
                  <w:rFonts w:ascii="Times New Roman" w:hAnsi="Times New Roman" w:cs="Times New Roman"/>
                  <w:b w:val="0"/>
                  <w:noProof/>
                  <w:webHidden/>
                  <w:sz w:val="28"/>
                  <w:szCs w:val="28"/>
                </w:rPr>
                <w:fldChar w:fldCharType="begin"/>
              </w:r>
              <w:r w:rsidRPr="00F31986">
                <w:rPr>
                  <w:rFonts w:ascii="Times New Roman" w:hAnsi="Times New Roman" w:cs="Times New Roman"/>
                  <w:b w:val="0"/>
                  <w:noProof/>
                  <w:webHidden/>
                  <w:sz w:val="28"/>
                  <w:szCs w:val="28"/>
                </w:rPr>
                <w:instrText xml:space="preserve"> PAGEREF _Toc209305128 \h </w:instrText>
              </w:r>
              <w:r w:rsidRPr="00F31986">
                <w:rPr>
                  <w:rFonts w:ascii="Times New Roman" w:hAnsi="Times New Roman" w:cs="Times New Roman"/>
                  <w:b w:val="0"/>
                  <w:noProof/>
                  <w:webHidden/>
                  <w:sz w:val="28"/>
                  <w:szCs w:val="28"/>
                </w:rPr>
              </w:r>
              <w:r w:rsidRPr="00F31986">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16</w:t>
              </w:r>
              <w:r w:rsidRPr="00F31986">
                <w:rPr>
                  <w:rFonts w:ascii="Times New Roman" w:hAnsi="Times New Roman" w:cs="Times New Roman"/>
                  <w:b w:val="0"/>
                  <w:noProof/>
                  <w:webHidden/>
                  <w:sz w:val="28"/>
                  <w:szCs w:val="28"/>
                </w:rPr>
                <w:fldChar w:fldCharType="end"/>
              </w:r>
            </w:hyperlink>
          </w:p>
          <w:p w14:paraId="5426C3FD" w14:textId="120E7A53" w:rsidR="001E39B1" w:rsidRPr="00F31986" w:rsidRDefault="001E39B1" w:rsidP="00F31986">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129" w:history="1">
              <w:r w:rsidRPr="00F31986">
                <w:rPr>
                  <w:rStyle w:val="Hyperlink"/>
                  <w:rFonts w:ascii="Times New Roman" w:hAnsi="Times New Roman" w:cs="Times New Roman"/>
                  <w:b w:val="0"/>
                  <w:noProof/>
                  <w:sz w:val="28"/>
                  <w:szCs w:val="28"/>
                </w:rPr>
                <w:t>Nguồn tế bào gốc trung mô và khả năng biệt h</w:t>
              </w:r>
              <w:r w:rsidR="0000111B">
                <w:rPr>
                  <w:rStyle w:val="Hyperlink"/>
                  <w:rFonts w:ascii="Times New Roman" w:hAnsi="Times New Roman" w:cs="Times New Roman"/>
                  <w:b w:val="0"/>
                  <w:noProof/>
                  <w:sz w:val="28"/>
                  <w:szCs w:val="28"/>
                </w:rPr>
                <w:t>óa</w:t>
              </w:r>
              <w:r w:rsidRPr="00F31986">
                <w:rPr>
                  <w:rFonts w:ascii="Times New Roman" w:hAnsi="Times New Roman" w:cs="Times New Roman"/>
                  <w:b w:val="0"/>
                  <w:noProof/>
                  <w:webHidden/>
                  <w:sz w:val="28"/>
                  <w:szCs w:val="28"/>
                </w:rPr>
                <w:tab/>
              </w:r>
              <w:r w:rsidRPr="00F31986">
                <w:rPr>
                  <w:rFonts w:ascii="Times New Roman" w:hAnsi="Times New Roman" w:cs="Times New Roman"/>
                  <w:b w:val="0"/>
                  <w:noProof/>
                  <w:webHidden/>
                  <w:sz w:val="28"/>
                  <w:szCs w:val="28"/>
                </w:rPr>
                <w:fldChar w:fldCharType="begin"/>
              </w:r>
              <w:r w:rsidRPr="00F31986">
                <w:rPr>
                  <w:rFonts w:ascii="Times New Roman" w:hAnsi="Times New Roman" w:cs="Times New Roman"/>
                  <w:b w:val="0"/>
                  <w:noProof/>
                  <w:webHidden/>
                  <w:sz w:val="28"/>
                  <w:szCs w:val="28"/>
                </w:rPr>
                <w:instrText xml:space="preserve"> PAGEREF _Toc209305129 \h </w:instrText>
              </w:r>
              <w:r w:rsidRPr="00F31986">
                <w:rPr>
                  <w:rFonts w:ascii="Times New Roman" w:hAnsi="Times New Roman" w:cs="Times New Roman"/>
                  <w:b w:val="0"/>
                  <w:noProof/>
                  <w:webHidden/>
                  <w:sz w:val="28"/>
                  <w:szCs w:val="28"/>
                </w:rPr>
              </w:r>
              <w:r w:rsidRPr="00F31986">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21</w:t>
              </w:r>
              <w:r w:rsidRPr="00F31986">
                <w:rPr>
                  <w:rFonts w:ascii="Times New Roman" w:hAnsi="Times New Roman" w:cs="Times New Roman"/>
                  <w:b w:val="0"/>
                  <w:noProof/>
                  <w:webHidden/>
                  <w:sz w:val="28"/>
                  <w:szCs w:val="28"/>
                </w:rPr>
                <w:fldChar w:fldCharType="end"/>
              </w:r>
            </w:hyperlink>
          </w:p>
          <w:p w14:paraId="6E39A72F" w14:textId="7F5AE53F" w:rsidR="001E39B1" w:rsidRPr="00F31986" w:rsidRDefault="001E39B1" w:rsidP="00F31986">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130" w:history="1">
              <w:r w:rsidRPr="00F31986">
                <w:rPr>
                  <w:rStyle w:val="Hyperlink"/>
                  <w:rFonts w:ascii="Times New Roman" w:hAnsi="Times New Roman" w:cs="Times New Roman"/>
                  <w:b w:val="0"/>
                  <w:noProof/>
                  <w:sz w:val="28"/>
                  <w:szCs w:val="28"/>
                </w:rPr>
                <w:t>Nguồn tế bào gốc trung mô, thể tiết và tác dụng điều trị</w:t>
              </w:r>
              <w:r w:rsidRPr="00F31986">
                <w:rPr>
                  <w:rFonts w:ascii="Times New Roman" w:hAnsi="Times New Roman" w:cs="Times New Roman"/>
                  <w:b w:val="0"/>
                  <w:noProof/>
                  <w:webHidden/>
                  <w:sz w:val="28"/>
                  <w:szCs w:val="28"/>
                </w:rPr>
                <w:tab/>
              </w:r>
              <w:r w:rsidRPr="00F31986">
                <w:rPr>
                  <w:rFonts w:ascii="Times New Roman" w:hAnsi="Times New Roman" w:cs="Times New Roman"/>
                  <w:b w:val="0"/>
                  <w:noProof/>
                  <w:webHidden/>
                  <w:sz w:val="28"/>
                  <w:szCs w:val="28"/>
                </w:rPr>
                <w:fldChar w:fldCharType="begin"/>
              </w:r>
              <w:r w:rsidRPr="00F31986">
                <w:rPr>
                  <w:rFonts w:ascii="Times New Roman" w:hAnsi="Times New Roman" w:cs="Times New Roman"/>
                  <w:b w:val="0"/>
                  <w:noProof/>
                  <w:webHidden/>
                  <w:sz w:val="28"/>
                  <w:szCs w:val="28"/>
                </w:rPr>
                <w:instrText xml:space="preserve"> PAGEREF _Toc209305130 \h </w:instrText>
              </w:r>
              <w:r w:rsidRPr="00F31986">
                <w:rPr>
                  <w:rFonts w:ascii="Times New Roman" w:hAnsi="Times New Roman" w:cs="Times New Roman"/>
                  <w:b w:val="0"/>
                  <w:noProof/>
                  <w:webHidden/>
                  <w:sz w:val="28"/>
                  <w:szCs w:val="28"/>
                </w:rPr>
              </w:r>
              <w:r w:rsidRPr="00F31986">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23</w:t>
              </w:r>
              <w:r w:rsidRPr="00F31986">
                <w:rPr>
                  <w:rFonts w:ascii="Times New Roman" w:hAnsi="Times New Roman" w:cs="Times New Roman"/>
                  <w:b w:val="0"/>
                  <w:noProof/>
                  <w:webHidden/>
                  <w:sz w:val="28"/>
                  <w:szCs w:val="28"/>
                </w:rPr>
                <w:fldChar w:fldCharType="end"/>
              </w:r>
            </w:hyperlink>
          </w:p>
          <w:p w14:paraId="34CFB3F4" w14:textId="3CDC0D8D" w:rsidR="001E39B1" w:rsidRPr="00F31986" w:rsidRDefault="001E39B1" w:rsidP="00F31986">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131" w:history="1">
              <w:r w:rsidRPr="00F31986">
                <w:rPr>
                  <w:rStyle w:val="Hyperlink"/>
                  <w:rFonts w:ascii="Times New Roman" w:hAnsi="Times New Roman" w:cs="Times New Roman"/>
                  <w:b w:val="0"/>
                  <w:noProof/>
                  <w:sz w:val="28"/>
                  <w:szCs w:val="28"/>
                </w:rPr>
                <w:t>Các loại tế bào gốc trong nghiên cứu điều trị bệnh Alzheimer</w:t>
              </w:r>
              <w:r w:rsidRPr="00F31986">
                <w:rPr>
                  <w:rFonts w:ascii="Times New Roman" w:hAnsi="Times New Roman" w:cs="Times New Roman"/>
                  <w:b w:val="0"/>
                  <w:noProof/>
                  <w:webHidden/>
                  <w:sz w:val="28"/>
                  <w:szCs w:val="28"/>
                </w:rPr>
                <w:tab/>
              </w:r>
              <w:r w:rsidRPr="00F31986">
                <w:rPr>
                  <w:rFonts w:ascii="Times New Roman" w:hAnsi="Times New Roman" w:cs="Times New Roman"/>
                  <w:b w:val="0"/>
                  <w:noProof/>
                  <w:webHidden/>
                  <w:sz w:val="28"/>
                  <w:szCs w:val="28"/>
                </w:rPr>
                <w:fldChar w:fldCharType="begin"/>
              </w:r>
              <w:r w:rsidRPr="00F31986">
                <w:rPr>
                  <w:rFonts w:ascii="Times New Roman" w:hAnsi="Times New Roman" w:cs="Times New Roman"/>
                  <w:b w:val="0"/>
                  <w:noProof/>
                  <w:webHidden/>
                  <w:sz w:val="28"/>
                  <w:szCs w:val="28"/>
                </w:rPr>
                <w:instrText xml:space="preserve"> PAGEREF _Toc209305131 \h </w:instrText>
              </w:r>
              <w:r w:rsidRPr="00F31986">
                <w:rPr>
                  <w:rFonts w:ascii="Times New Roman" w:hAnsi="Times New Roman" w:cs="Times New Roman"/>
                  <w:b w:val="0"/>
                  <w:noProof/>
                  <w:webHidden/>
                  <w:sz w:val="28"/>
                  <w:szCs w:val="28"/>
                </w:rPr>
              </w:r>
              <w:r w:rsidRPr="00F31986">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24</w:t>
              </w:r>
              <w:r w:rsidRPr="00F31986">
                <w:rPr>
                  <w:rFonts w:ascii="Times New Roman" w:hAnsi="Times New Roman" w:cs="Times New Roman"/>
                  <w:b w:val="0"/>
                  <w:noProof/>
                  <w:webHidden/>
                  <w:sz w:val="28"/>
                  <w:szCs w:val="28"/>
                </w:rPr>
                <w:fldChar w:fldCharType="end"/>
              </w:r>
            </w:hyperlink>
          </w:p>
          <w:p w14:paraId="1F37777A" w14:textId="6FB2E1E4" w:rsidR="001E39B1" w:rsidRPr="00F31986" w:rsidRDefault="001E39B1" w:rsidP="00F31986">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132" w:history="1">
              <w:r w:rsidRPr="00F31986">
                <w:rPr>
                  <w:rStyle w:val="Hyperlink"/>
                  <w:rFonts w:ascii="Times New Roman" w:hAnsi="Times New Roman" w:cs="Times New Roman"/>
                  <w:b w:val="0"/>
                  <w:noProof/>
                  <w:sz w:val="28"/>
                  <w:szCs w:val="28"/>
                </w:rPr>
                <w:t>Cơ chế tác dụng của tế bào gốc điều trị bệnh Alzheimer</w:t>
              </w:r>
              <w:r w:rsidRPr="00F31986">
                <w:rPr>
                  <w:rFonts w:ascii="Times New Roman" w:hAnsi="Times New Roman" w:cs="Times New Roman"/>
                  <w:b w:val="0"/>
                  <w:noProof/>
                  <w:webHidden/>
                  <w:sz w:val="28"/>
                  <w:szCs w:val="28"/>
                </w:rPr>
                <w:tab/>
              </w:r>
              <w:r w:rsidRPr="00F31986">
                <w:rPr>
                  <w:rFonts w:ascii="Times New Roman" w:hAnsi="Times New Roman" w:cs="Times New Roman"/>
                  <w:b w:val="0"/>
                  <w:noProof/>
                  <w:webHidden/>
                  <w:sz w:val="28"/>
                  <w:szCs w:val="28"/>
                </w:rPr>
                <w:fldChar w:fldCharType="begin"/>
              </w:r>
              <w:r w:rsidRPr="00F31986">
                <w:rPr>
                  <w:rFonts w:ascii="Times New Roman" w:hAnsi="Times New Roman" w:cs="Times New Roman"/>
                  <w:b w:val="0"/>
                  <w:noProof/>
                  <w:webHidden/>
                  <w:sz w:val="28"/>
                  <w:szCs w:val="28"/>
                </w:rPr>
                <w:instrText xml:space="preserve"> PAGEREF _Toc209305132 \h </w:instrText>
              </w:r>
              <w:r w:rsidRPr="00F31986">
                <w:rPr>
                  <w:rFonts w:ascii="Times New Roman" w:hAnsi="Times New Roman" w:cs="Times New Roman"/>
                  <w:b w:val="0"/>
                  <w:noProof/>
                  <w:webHidden/>
                  <w:sz w:val="28"/>
                  <w:szCs w:val="28"/>
                </w:rPr>
              </w:r>
              <w:r w:rsidRPr="00F31986">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26</w:t>
              </w:r>
              <w:r w:rsidRPr="00F31986">
                <w:rPr>
                  <w:rFonts w:ascii="Times New Roman" w:hAnsi="Times New Roman" w:cs="Times New Roman"/>
                  <w:b w:val="0"/>
                  <w:noProof/>
                  <w:webHidden/>
                  <w:sz w:val="28"/>
                  <w:szCs w:val="28"/>
                </w:rPr>
                <w:fldChar w:fldCharType="end"/>
              </w:r>
            </w:hyperlink>
          </w:p>
          <w:p w14:paraId="2DEF4303" w14:textId="1D8433B2" w:rsidR="001E39B1" w:rsidRPr="00F31986" w:rsidRDefault="001E39B1" w:rsidP="00F31986">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133" w:history="1">
              <w:r w:rsidRPr="00F31986">
                <w:rPr>
                  <w:rStyle w:val="Hyperlink"/>
                  <w:rFonts w:ascii="Times New Roman" w:hAnsi="Times New Roman" w:cs="Times New Roman"/>
                  <w:b w:val="0"/>
                  <w:noProof/>
                  <w:sz w:val="28"/>
                  <w:szCs w:val="28"/>
                </w:rPr>
                <w:t>Cơ chế tác dụng của exosome điều trị bệnh Alzheimer</w:t>
              </w:r>
              <w:r w:rsidRPr="00F31986">
                <w:rPr>
                  <w:rFonts w:ascii="Times New Roman" w:hAnsi="Times New Roman" w:cs="Times New Roman"/>
                  <w:b w:val="0"/>
                  <w:noProof/>
                  <w:webHidden/>
                  <w:sz w:val="28"/>
                  <w:szCs w:val="28"/>
                </w:rPr>
                <w:tab/>
              </w:r>
              <w:r w:rsidRPr="00F31986">
                <w:rPr>
                  <w:rFonts w:ascii="Times New Roman" w:hAnsi="Times New Roman" w:cs="Times New Roman"/>
                  <w:b w:val="0"/>
                  <w:noProof/>
                  <w:webHidden/>
                  <w:sz w:val="28"/>
                  <w:szCs w:val="28"/>
                </w:rPr>
                <w:fldChar w:fldCharType="begin"/>
              </w:r>
              <w:r w:rsidRPr="00F31986">
                <w:rPr>
                  <w:rFonts w:ascii="Times New Roman" w:hAnsi="Times New Roman" w:cs="Times New Roman"/>
                  <w:b w:val="0"/>
                  <w:noProof/>
                  <w:webHidden/>
                  <w:sz w:val="28"/>
                  <w:szCs w:val="28"/>
                </w:rPr>
                <w:instrText xml:space="preserve"> PAGEREF _Toc209305133 \h </w:instrText>
              </w:r>
              <w:r w:rsidRPr="00F31986">
                <w:rPr>
                  <w:rFonts w:ascii="Times New Roman" w:hAnsi="Times New Roman" w:cs="Times New Roman"/>
                  <w:b w:val="0"/>
                  <w:noProof/>
                  <w:webHidden/>
                  <w:sz w:val="28"/>
                  <w:szCs w:val="28"/>
                </w:rPr>
              </w:r>
              <w:r w:rsidRPr="00F31986">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27</w:t>
              </w:r>
              <w:r w:rsidRPr="00F31986">
                <w:rPr>
                  <w:rFonts w:ascii="Times New Roman" w:hAnsi="Times New Roman" w:cs="Times New Roman"/>
                  <w:b w:val="0"/>
                  <w:noProof/>
                  <w:webHidden/>
                  <w:sz w:val="28"/>
                  <w:szCs w:val="28"/>
                </w:rPr>
                <w:fldChar w:fldCharType="end"/>
              </w:r>
            </w:hyperlink>
          </w:p>
          <w:p w14:paraId="4EEA8CB3" w14:textId="237AC89B" w:rsidR="001E39B1" w:rsidRPr="00F31986" w:rsidRDefault="001E39B1" w:rsidP="00F31986">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134" w:history="1">
              <w:r w:rsidRPr="00F31986">
                <w:rPr>
                  <w:rStyle w:val="Hyperlink"/>
                  <w:rFonts w:ascii="Times New Roman" w:hAnsi="Times New Roman" w:cs="Times New Roman"/>
                  <w:b w:val="0"/>
                  <w:noProof/>
                  <w:sz w:val="28"/>
                  <w:szCs w:val="28"/>
                </w:rPr>
                <w:t>Kết nối thần kinh của v</w:t>
              </w:r>
              <w:r w:rsidRPr="00F31986">
                <w:rPr>
                  <w:rStyle w:val="Hyperlink"/>
                  <w:rFonts w:ascii="Times New Roman" w:eastAsia="Times New Roman" w:hAnsi="Times New Roman" w:cs="Times New Roman"/>
                  <w:b w:val="0"/>
                  <w:noProof/>
                  <w:sz w:val="28"/>
                  <w:szCs w:val="28"/>
                </w:rPr>
                <w:t>òng lặp trisynaptic bên trong hồi hải mã</w:t>
              </w:r>
              <w:r w:rsidRPr="00F31986">
                <w:rPr>
                  <w:rFonts w:ascii="Times New Roman" w:hAnsi="Times New Roman" w:cs="Times New Roman"/>
                  <w:b w:val="0"/>
                  <w:noProof/>
                  <w:webHidden/>
                  <w:sz w:val="28"/>
                  <w:szCs w:val="28"/>
                </w:rPr>
                <w:tab/>
              </w:r>
              <w:r w:rsidRPr="00F31986">
                <w:rPr>
                  <w:rFonts w:ascii="Times New Roman" w:hAnsi="Times New Roman" w:cs="Times New Roman"/>
                  <w:b w:val="0"/>
                  <w:noProof/>
                  <w:webHidden/>
                  <w:sz w:val="28"/>
                  <w:szCs w:val="28"/>
                </w:rPr>
                <w:fldChar w:fldCharType="begin"/>
              </w:r>
              <w:r w:rsidRPr="00F31986">
                <w:rPr>
                  <w:rFonts w:ascii="Times New Roman" w:hAnsi="Times New Roman" w:cs="Times New Roman"/>
                  <w:b w:val="0"/>
                  <w:noProof/>
                  <w:webHidden/>
                  <w:sz w:val="28"/>
                  <w:szCs w:val="28"/>
                </w:rPr>
                <w:instrText xml:space="preserve"> PAGEREF _Toc209305134 \h </w:instrText>
              </w:r>
              <w:r w:rsidRPr="00F31986">
                <w:rPr>
                  <w:rFonts w:ascii="Times New Roman" w:hAnsi="Times New Roman" w:cs="Times New Roman"/>
                  <w:b w:val="0"/>
                  <w:noProof/>
                  <w:webHidden/>
                  <w:sz w:val="28"/>
                  <w:szCs w:val="28"/>
                </w:rPr>
              </w:r>
              <w:r w:rsidRPr="00F31986">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34</w:t>
              </w:r>
              <w:r w:rsidRPr="00F31986">
                <w:rPr>
                  <w:rFonts w:ascii="Times New Roman" w:hAnsi="Times New Roman" w:cs="Times New Roman"/>
                  <w:b w:val="0"/>
                  <w:noProof/>
                  <w:webHidden/>
                  <w:sz w:val="28"/>
                  <w:szCs w:val="28"/>
                </w:rPr>
                <w:fldChar w:fldCharType="end"/>
              </w:r>
            </w:hyperlink>
          </w:p>
          <w:p w14:paraId="17249B3A" w14:textId="0963246E" w:rsidR="001E39B1" w:rsidRPr="00F31986" w:rsidRDefault="001E39B1" w:rsidP="00F31986">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135" w:history="1">
              <w:r w:rsidRPr="00F31986">
                <w:rPr>
                  <w:rStyle w:val="Hyperlink"/>
                  <w:rFonts w:ascii="Times New Roman" w:eastAsiaTheme="majorEastAsia" w:hAnsi="Times New Roman" w:cs="Times New Roman"/>
                  <w:b w:val="0"/>
                  <w:noProof/>
                  <w:sz w:val="28"/>
                  <w:szCs w:val="28"/>
                </w:rPr>
                <w:t>Cấu tạo khung định vị não chuột</w:t>
              </w:r>
              <w:r w:rsidRPr="00F31986">
                <w:rPr>
                  <w:rFonts w:ascii="Times New Roman" w:hAnsi="Times New Roman" w:cs="Times New Roman"/>
                  <w:b w:val="0"/>
                  <w:noProof/>
                  <w:webHidden/>
                  <w:sz w:val="28"/>
                  <w:szCs w:val="28"/>
                </w:rPr>
                <w:tab/>
              </w:r>
              <w:r w:rsidRPr="00F31986">
                <w:rPr>
                  <w:rFonts w:ascii="Times New Roman" w:hAnsi="Times New Roman" w:cs="Times New Roman"/>
                  <w:b w:val="0"/>
                  <w:noProof/>
                  <w:webHidden/>
                  <w:sz w:val="28"/>
                  <w:szCs w:val="28"/>
                </w:rPr>
                <w:fldChar w:fldCharType="begin"/>
              </w:r>
              <w:r w:rsidRPr="00F31986">
                <w:rPr>
                  <w:rFonts w:ascii="Times New Roman" w:hAnsi="Times New Roman" w:cs="Times New Roman"/>
                  <w:b w:val="0"/>
                  <w:noProof/>
                  <w:webHidden/>
                  <w:sz w:val="28"/>
                  <w:szCs w:val="28"/>
                </w:rPr>
                <w:instrText xml:space="preserve"> PAGEREF _Toc209305135 \h </w:instrText>
              </w:r>
              <w:r w:rsidRPr="00F31986">
                <w:rPr>
                  <w:rFonts w:ascii="Times New Roman" w:hAnsi="Times New Roman" w:cs="Times New Roman"/>
                  <w:b w:val="0"/>
                  <w:noProof/>
                  <w:webHidden/>
                  <w:sz w:val="28"/>
                  <w:szCs w:val="28"/>
                </w:rPr>
              </w:r>
              <w:r w:rsidRPr="00F31986">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35</w:t>
              </w:r>
              <w:r w:rsidRPr="00F31986">
                <w:rPr>
                  <w:rFonts w:ascii="Times New Roman" w:hAnsi="Times New Roman" w:cs="Times New Roman"/>
                  <w:b w:val="0"/>
                  <w:noProof/>
                  <w:webHidden/>
                  <w:sz w:val="28"/>
                  <w:szCs w:val="28"/>
                </w:rPr>
                <w:fldChar w:fldCharType="end"/>
              </w:r>
            </w:hyperlink>
          </w:p>
          <w:p w14:paraId="7263BEA2" w14:textId="385BD77F" w:rsidR="001E39B1" w:rsidRPr="00F31986" w:rsidRDefault="001E39B1" w:rsidP="00F31986">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136" w:history="1">
              <w:r w:rsidRPr="00F31986">
                <w:rPr>
                  <w:rStyle w:val="Hyperlink"/>
                  <w:rFonts w:ascii="Times New Roman" w:hAnsi="Times New Roman" w:cs="Times New Roman"/>
                  <w:b w:val="0"/>
                  <w:noProof/>
                  <w:sz w:val="28"/>
                  <w:szCs w:val="28"/>
                </w:rPr>
                <w:t>Điểm Lambda, Bregma trên xương sọ</w:t>
              </w:r>
              <w:r w:rsidRPr="00F31986">
                <w:rPr>
                  <w:rFonts w:ascii="Times New Roman" w:hAnsi="Times New Roman" w:cs="Times New Roman"/>
                  <w:b w:val="0"/>
                  <w:noProof/>
                  <w:webHidden/>
                  <w:sz w:val="28"/>
                  <w:szCs w:val="28"/>
                </w:rPr>
                <w:tab/>
              </w:r>
              <w:r w:rsidRPr="00F31986">
                <w:rPr>
                  <w:rFonts w:ascii="Times New Roman" w:hAnsi="Times New Roman" w:cs="Times New Roman"/>
                  <w:b w:val="0"/>
                  <w:noProof/>
                  <w:webHidden/>
                  <w:sz w:val="28"/>
                  <w:szCs w:val="28"/>
                </w:rPr>
                <w:fldChar w:fldCharType="begin"/>
              </w:r>
              <w:r w:rsidRPr="00F31986">
                <w:rPr>
                  <w:rFonts w:ascii="Times New Roman" w:hAnsi="Times New Roman" w:cs="Times New Roman"/>
                  <w:b w:val="0"/>
                  <w:noProof/>
                  <w:webHidden/>
                  <w:sz w:val="28"/>
                  <w:szCs w:val="28"/>
                </w:rPr>
                <w:instrText xml:space="preserve"> PAGEREF _Toc209305136 \h </w:instrText>
              </w:r>
              <w:r w:rsidRPr="00F31986">
                <w:rPr>
                  <w:rFonts w:ascii="Times New Roman" w:hAnsi="Times New Roman" w:cs="Times New Roman"/>
                  <w:b w:val="0"/>
                  <w:noProof/>
                  <w:webHidden/>
                  <w:sz w:val="28"/>
                  <w:szCs w:val="28"/>
                </w:rPr>
              </w:r>
              <w:r w:rsidRPr="00F31986">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36</w:t>
              </w:r>
              <w:r w:rsidRPr="00F31986">
                <w:rPr>
                  <w:rFonts w:ascii="Times New Roman" w:hAnsi="Times New Roman" w:cs="Times New Roman"/>
                  <w:b w:val="0"/>
                  <w:noProof/>
                  <w:webHidden/>
                  <w:sz w:val="28"/>
                  <w:szCs w:val="28"/>
                </w:rPr>
                <w:fldChar w:fldCharType="end"/>
              </w:r>
            </w:hyperlink>
          </w:p>
          <w:p w14:paraId="77954063" w14:textId="2529B558" w:rsidR="001E39B1" w:rsidRPr="00F31986" w:rsidRDefault="001E39B1" w:rsidP="00F31986">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137" w:history="1">
              <w:r w:rsidRPr="00F31986">
                <w:rPr>
                  <w:rStyle w:val="Hyperlink"/>
                  <w:rFonts w:ascii="Times New Roman" w:hAnsi="Times New Roman" w:cs="Times New Roman"/>
                  <w:b w:val="0"/>
                  <w:noProof/>
                  <w:sz w:val="28"/>
                  <w:szCs w:val="28"/>
                </w:rPr>
                <w:t>Mê lộ Y</w:t>
              </w:r>
              <w:r w:rsidRPr="00F31986">
                <w:rPr>
                  <w:rFonts w:ascii="Times New Roman" w:hAnsi="Times New Roman" w:cs="Times New Roman"/>
                  <w:b w:val="0"/>
                  <w:noProof/>
                  <w:webHidden/>
                  <w:sz w:val="28"/>
                  <w:szCs w:val="28"/>
                </w:rPr>
                <w:tab/>
              </w:r>
              <w:r w:rsidRPr="00F31986">
                <w:rPr>
                  <w:rFonts w:ascii="Times New Roman" w:hAnsi="Times New Roman" w:cs="Times New Roman"/>
                  <w:b w:val="0"/>
                  <w:noProof/>
                  <w:webHidden/>
                  <w:sz w:val="28"/>
                  <w:szCs w:val="28"/>
                </w:rPr>
                <w:fldChar w:fldCharType="begin"/>
              </w:r>
              <w:r w:rsidRPr="00F31986">
                <w:rPr>
                  <w:rFonts w:ascii="Times New Roman" w:hAnsi="Times New Roman" w:cs="Times New Roman"/>
                  <w:b w:val="0"/>
                  <w:noProof/>
                  <w:webHidden/>
                  <w:sz w:val="28"/>
                  <w:szCs w:val="28"/>
                </w:rPr>
                <w:instrText xml:space="preserve"> PAGEREF _Toc209305137 \h </w:instrText>
              </w:r>
              <w:r w:rsidRPr="00F31986">
                <w:rPr>
                  <w:rFonts w:ascii="Times New Roman" w:hAnsi="Times New Roman" w:cs="Times New Roman"/>
                  <w:b w:val="0"/>
                  <w:noProof/>
                  <w:webHidden/>
                  <w:sz w:val="28"/>
                  <w:szCs w:val="28"/>
                </w:rPr>
              </w:r>
              <w:r w:rsidRPr="00F31986">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37</w:t>
              </w:r>
              <w:r w:rsidRPr="00F31986">
                <w:rPr>
                  <w:rFonts w:ascii="Times New Roman" w:hAnsi="Times New Roman" w:cs="Times New Roman"/>
                  <w:b w:val="0"/>
                  <w:noProof/>
                  <w:webHidden/>
                  <w:sz w:val="28"/>
                  <w:szCs w:val="28"/>
                </w:rPr>
                <w:fldChar w:fldCharType="end"/>
              </w:r>
            </w:hyperlink>
          </w:p>
          <w:p w14:paraId="33D419C4" w14:textId="5029E8FB" w:rsidR="001E39B1" w:rsidRPr="00F31986" w:rsidRDefault="001E39B1" w:rsidP="00F31986">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138" w:history="1">
              <w:r w:rsidRPr="00F31986">
                <w:rPr>
                  <w:rStyle w:val="Hyperlink"/>
                  <w:rFonts w:ascii="Times New Roman" w:hAnsi="Times New Roman" w:cs="Times New Roman"/>
                  <w:b w:val="0"/>
                  <w:noProof/>
                  <w:sz w:val="28"/>
                  <w:szCs w:val="28"/>
                </w:rPr>
                <w:t xml:space="preserve">Trường mở kiểm tra nhận </w:t>
              </w:r>
              <w:r w:rsidRPr="00F31986">
                <w:rPr>
                  <w:rStyle w:val="Hyperlink"/>
                  <w:rFonts w:ascii="Times New Roman" w:hAnsi="Times New Roman" w:cs="Times New Roman"/>
                  <w:b w:val="0"/>
                  <w:noProof/>
                  <w:spacing w:val="-2"/>
                  <w:sz w:val="28"/>
                  <w:szCs w:val="28"/>
                  <w:lang w:val="vi-VN"/>
                </w:rPr>
                <w:t>thức</w:t>
              </w:r>
              <w:r w:rsidRPr="00F31986">
                <w:rPr>
                  <w:rStyle w:val="Hyperlink"/>
                  <w:rFonts w:ascii="Times New Roman" w:hAnsi="Times New Roman" w:cs="Times New Roman"/>
                  <w:b w:val="0"/>
                  <w:noProof/>
                  <w:sz w:val="28"/>
                  <w:szCs w:val="28"/>
                </w:rPr>
                <w:t xml:space="preserve"> đối tượng</w:t>
              </w:r>
              <w:r w:rsidRPr="00F31986">
                <w:rPr>
                  <w:rFonts w:ascii="Times New Roman" w:hAnsi="Times New Roman" w:cs="Times New Roman"/>
                  <w:b w:val="0"/>
                  <w:noProof/>
                  <w:webHidden/>
                  <w:sz w:val="28"/>
                  <w:szCs w:val="28"/>
                </w:rPr>
                <w:tab/>
              </w:r>
              <w:r w:rsidRPr="00F31986">
                <w:rPr>
                  <w:rFonts w:ascii="Times New Roman" w:hAnsi="Times New Roman" w:cs="Times New Roman"/>
                  <w:b w:val="0"/>
                  <w:noProof/>
                  <w:webHidden/>
                  <w:sz w:val="28"/>
                  <w:szCs w:val="28"/>
                </w:rPr>
                <w:fldChar w:fldCharType="begin"/>
              </w:r>
              <w:r w:rsidRPr="00F31986">
                <w:rPr>
                  <w:rFonts w:ascii="Times New Roman" w:hAnsi="Times New Roman" w:cs="Times New Roman"/>
                  <w:b w:val="0"/>
                  <w:noProof/>
                  <w:webHidden/>
                  <w:sz w:val="28"/>
                  <w:szCs w:val="28"/>
                </w:rPr>
                <w:instrText xml:space="preserve"> PAGEREF _Toc209305138 \h </w:instrText>
              </w:r>
              <w:r w:rsidRPr="00F31986">
                <w:rPr>
                  <w:rFonts w:ascii="Times New Roman" w:hAnsi="Times New Roman" w:cs="Times New Roman"/>
                  <w:b w:val="0"/>
                  <w:noProof/>
                  <w:webHidden/>
                  <w:sz w:val="28"/>
                  <w:szCs w:val="28"/>
                </w:rPr>
              </w:r>
              <w:r w:rsidRPr="00F31986">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37</w:t>
              </w:r>
              <w:r w:rsidRPr="00F31986">
                <w:rPr>
                  <w:rFonts w:ascii="Times New Roman" w:hAnsi="Times New Roman" w:cs="Times New Roman"/>
                  <w:b w:val="0"/>
                  <w:noProof/>
                  <w:webHidden/>
                  <w:sz w:val="28"/>
                  <w:szCs w:val="28"/>
                </w:rPr>
                <w:fldChar w:fldCharType="end"/>
              </w:r>
            </w:hyperlink>
          </w:p>
          <w:p w14:paraId="086701C2" w14:textId="72F15E36" w:rsidR="001E39B1" w:rsidRPr="00F31986" w:rsidRDefault="001E39B1" w:rsidP="00F31986">
            <w:pPr>
              <w:pStyle w:val="TableofFigures"/>
              <w:tabs>
                <w:tab w:val="right" w:pos="8778"/>
              </w:tabs>
              <w:spacing w:line="360" w:lineRule="auto"/>
              <w:ind w:left="0" w:firstLine="0"/>
              <w:jc w:val="both"/>
              <w:rPr>
                <w:rFonts w:ascii="Times New Roman" w:hAnsi="Times New Roman" w:cs="Times New Roman"/>
                <w:b w:val="0"/>
                <w:noProof/>
                <w:sz w:val="28"/>
                <w:szCs w:val="28"/>
              </w:rPr>
            </w:pPr>
            <w:hyperlink w:anchor="_Toc209305139" w:history="1">
              <w:r w:rsidRPr="00F31986">
                <w:rPr>
                  <w:rStyle w:val="Hyperlink"/>
                  <w:rFonts w:ascii="Times New Roman" w:hAnsi="Times New Roman" w:cs="Times New Roman"/>
                  <w:b w:val="0"/>
                  <w:noProof/>
                  <w:sz w:val="28"/>
                  <w:szCs w:val="28"/>
                </w:rPr>
                <w:t>Mê lộ nước Morris</w:t>
              </w:r>
              <w:r w:rsidRPr="00F31986">
                <w:rPr>
                  <w:rFonts w:ascii="Times New Roman" w:hAnsi="Times New Roman" w:cs="Times New Roman"/>
                  <w:b w:val="0"/>
                  <w:noProof/>
                  <w:webHidden/>
                  <w:sz w:val="28"/>
                  <w:szCs w:val="28"/>
                </w:rPr>
                <w:tab/>
              </w:r>
              <w:r w:rsidRPr="00F31986">
                <w:rPr>
                  <w:rFonts w:ascii="Times New Roman" w:hAnsi="Times New Roman" w:cs="Times New Roman"/>
                  <w:b w:val="0"/>
                  <w:noProof/>
                  <w:webHidden/>
                  <w:sz w:val="28"/>
                  <w:szCs w:val="28"/>
                </w:rPr>
                <w:fldChar w:fldCharType="begin"/>
              </w:r>
              <w:r w:rsidRPr="00F31986">
                <w:rPr>
                  <w:rFonts w:ascii="Times New Roman" w:hAnsi="Times New Roman" w:cs="Times New Roman"/>
                  <w:b w:val="0"/>
                  <w:noProof/>
                  <w:webHidden/>
                  <w:sz w:val="28"/>
                  <w:szCs w:val="28"/>
                </w:rPr>
                <w:instrText xml:space="preserve"> PAGEREF _Toc209305139 \h </w:instrText>
              </w:r>
              <w:r w:rsidRPr="00F31986">
                <w:rPr>
                  <w:rFonts w:ascii="Times New Roman" w:hAnsi="Times New Roman" w:cs="Times New Roman"/>
                  <w:b w:val="0"/>
                  <w:noProof/>
                  <w:webHidden/>
                  <w:sz w:val="28"/>
                  <w:szCs w:val="28"/>
                </w:rPr>
              </w:r>
              <w:r w:rsidRPr="00F31986">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38</w:t>
              </w:r>
              <w:r w:rsidRPr="00F31986">
                <w:rPr>
                  <w:rFonts w:ascii="Times New Roman" w:hAnsi="Times New Roman" w:cs="Times New Roman"/>
                  <w:b w:val="0"/>
                  <w:noProof/>
                  <w:webHidden/>
                  <w:sz w:val="28"/>
                  <w:szCs w:val="28"/>
                </w:rPr>
                <w:fldChar w:fldCharType="end"/>
              </w:r>
            </w:hyperlink>
            <w:r w:rsidR="00EB7786" w:rsidRPr="00F31986">
              <w:rPr>
                <w:rFonts w:ascii="Times New Roman" w:hAnsi="Times New Roman" w:cs="Times New Roman"/>
                <w:b w:val="0"/>
                <w:sz w:val="28"/>
                <w:szCs w:val="28"/>
              </w:rPr>
              <w:fldChar w:fldCharType="end"/>
            </w:r>
            <w:r w:rsidR="00EB7786" w:rsidRPr="00F31986">
              <w:rPr>
                <w:rFonts w:ascii="Times New Roman" w:hAnsi="Times New Roman" w:cs="Times New Roman"/>
                <w:b w:val="0"/>
                <w:sz w:val="28"/>
                <w:szCs w:val="28"/>
              </w:rPr>
              <w:fldChar w:fldCharType="begin"/>
            </w:r>
            <w:r w:rsidR="00EB7786" w:rsidRPr="00F31986">
              <w:rPr>
                <w:rFonts w:ascii="Times New Roman" w:hAnsi="Times New Roman" w:cs="Times New Roman"/>
                <w:b w:val="0"/>
                <w:sz w:val="28"/>
                <w:szCs w:val="28"/>
              </w:rPr>
              <w:instrText xml:space="preserve"> TOC \h \z \c "Hình 2." </w:instrText>
            </w:r>
            <w:r w:rsidR="00EB7786" w:rsidRPr="00F31986">
              <w:rPr>
                <w:rFonts w:ascii="Times New Roman" w:hAnsi="Times New Roman" w:cs="Times New Roman"/>
                <w:b w:val="0"/>
                <w:sz w:val="28"/>
                <w:szCs w:val="28"/>
              </w:rPr>
              <w:fldChar w:fldCharType="separate"/>
            </w:r>
          </w:p>
          <w:p w14:paraId="108938B2" w14:textId="25E68186" w:rsidR="001E39B1" w:rsidRPr="00F31986" w:rsidRDefault="001E39B1" w:rsidP="00F31986">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140" w:history="1">
              <w:r w:rsidRPr="00F31986">
                <w:rPr>
                  <w:rStyle w:val="Hyperlink"/>
                  <w:rFonts w:ascii="Times New Roman" w:hAnsi="Times New Roman" w:cs="Times New Roman"/>
                  <w:b w:val="0"/>
                  <w:noProof/>
                  <w:sz w:val="28"/>
                  <w:szCs w:val="28"/>
                </w:rPr>
                <w:t>Hình thái tế bào gốc trung mô từ mô mỡ</w:t>
              </w:r>
              <w:r w:rsidRPr="00F31986">
                <w:rPr>
                  <w:rFonts w:ascii="Times New Roman" w:hAnsi="Times New Roman" w:cs="Times New Roman"/>
                  <w:b w:val="0"/>
                  <w:noProof/>
                  <w:webHidden/>
                  <w:sz w:val="28"/>
                  <w:szCs w:val="28"/>
                </w:rPr>
                <w:tab/>
              </w:r>
              <w:r w:rsidRPr="00F31986">
                <w:rPr>
                  <w:rFonts w:ascii="Times New Roman" w:hAnsi="Times New Roman" w:cs="Times New Roman"/>
                  <w:b w:val="0"/>
                  <w:noProof/>
                  <w:webHidden/>
                  <w:sz w:val="28"/>
                  <w:szCs w:val="28"/>
                </w:rPr>
                <w:fldChar w:fldCharType="begin"/>
              </w:r>
              <w:r w:rsidRPr="00F31986">
                <w:rPr>
                  <w:rFonts w:ascii="Times New Roman" w:hAnsi="Times New Roman" w:cs="Times New Roman"/>
                  <w:b w:val="0"/>
                  <w:noProof/>
                  <w:webHidden/>
                  <w:sz w:val="28"/>
                  <w:szCs w:val="28"/>
                </w:rPr>
                <w:instrText xml:space="preserve"> PAGEREF _Toc209305140 \h </w:instrText>
              </w:r>
              <w:r w:rsidRPr="00F31986">
                <w:rPr>
                  <w:rFonts w:ascii="Times New Roman" w:hAnsi="Times New Roman" w:cs="Times New Roman"/>
                  <w:b w:val="0"/>
                  <w:noProof/>
                  <w:webHidden/>
                  <w:sz w:val="28"/>
                  <w:szCs w:val="28"/>
                </w:rPr>
              </w:r>
              <w:r w:rsidRPr="00F31986">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44</w:t>
              </w:r>
              <w:r w:rsidRPr="00F31986">
                <w:rPr>
                  <w:rFonts w:ascii="Times New Roman" w:hAnsi="Times New Roman" w:cs="Times New Roman"/>
                  <w:b w:val="0"/>
                  <w:noProof/>
                  <w:webHidden/>
                  <w:sz w:val="28"/>
                  <w:szCs w:val="28"/>
                </w:rPr>
                <w:fldChar w:fldCharType="end"/>
              </w:r>
            </w:hyperlink>
          </w:p>
          <w:p w14:paraId="7B50B789" w14:textId="030BD3E3" w:rsidR="001E39B1" w:rsidRPr="00F31986" w:rsidRDefault="001E39B1" w:rsidP="00F31986">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141" w:history="1">
              <w:r w:rsidRPr="00F31986">
                <w:rPr>
                  <w:rStyle w:val="Hyperlink"/>
                  <w:rFonts w:ascii="Times New Roman" w:hAnsi="Times New Roman" w:cs="Times New Roman"/>
                  <w:b w:val="0"/>
                  <w:noProof/>
                  <w:sz w:val="28"/>
                  <w:szCs w:val="28"/>
                </w:rPr>
                <w:t>Kết quả phân tích tế bào dòng chảy đối với các dấu ấn bề mặt của tế bào gốc trung mô từ mô mỡ</w:t>
              </w:r>
              <w:r w:rsidRPr="00F31986">
                <w:rPr>
                  <w:rFonts w:ascii="Times New Roman" w:hAnsi="Times New Roman" w:cs="Times New Roman"/>
                  <w:b w:val="0"/>
                  <w:noProof/>
                  <w:webHidden/>
                  <w:sz w:val="28"/>
                  <w:szCs w:val="28"/>
                </w:rPr>
                <w:tab/>
              </w:r>
              <w:r w:rsidRPr="00F31986">
                <w:rPr>
                  <w:rFonts w:ascii="Times New Roman" w:hAnsi="Times New Roman" w:cs="Times New Roman"/>
                  <w:b w:val="0"/>
                  <w:noProof/>
                  <w:webHidden/>
                  <w:sz w:val="28"/>
                  <w:szCs w:val="28"/>
                </w:rPr>
                <w:fldChar w:fldCharType="begin"/>
              </w:r>
              <w:r w:rsidRPr="00F31986">
                <w:rPr>
                  <w:rFonts w:ascii="Times New Roman" w:hAnsi="Times New Roman" w:cs="Times New Roman"/>
                  <w:b w:val="0"/>
                  <w:noProof/>
                  <w:webHidden/>
                  <w:sz w:val="28"/>
                  <w:szCs w:val="28"/>
                </w:rPr>
                <w:instrText xml:space="preserve"> PAGEREF _Toc209305141 \h </w:instrText>
              </w:r>
              <w:r w:rsidRPr="00F31986">
                <w:rPr>
                  <w:rFonts w:ascii="Times New Roman" w:hAnsi="Times New Roman" w:cs="Times New Roman"/>
                  <w:b w:val="0"/>
                  <w:noProof/>
                  <w:webHidden/>
                  <w:sz w:val="28"/>
                  <w:szCs w:val="28"/>
                </w:rPr>
              </w:r>
              <w:r w:rsidRPr="00F31986">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45</w:t>
              </w:r>
              <w:r w:rsidRPr="00F31986">
                <w:rPr>
                  <w:rFonts w:ascii="Times New Roman" w:hAnsi="Times New Roman" w:cs="Times New Roman"/>
                  <w:b w:val="0"/>
                  <w:noProof/>
                  <w:webHidden/>
                  <w:sz w:val="28"/>
                  <w:szCs w:val="28"/>
                </w:rPr>
                <w:fldChar w:fldCharType="end"/>
              </w:r>
            </w:hyperlink>
          </w:p>
          <w:p w14:paraId="629E0FC8" w14:textId="75F2FA44" w:rsidR="001E39B1" w:rsidRPr="008C5E22" w:rsidRDefault="001E39B1" w:rsidP="00F31986">
            <w:pPr>
              <w:pStyle w:val="TableofFigures"/>
              <w:tabs>
                <w:tab w:val="right" w:pos="8778"/>
              </w:tabs>
              <w:spacing w:line="360" w:lineRule="auto"/>
              <w:ind w:left="0" w:firstLine="0"/>
              <w:jc w:val="both"/>
              <w:rPr>
                <w:rFonts w:ascii="Times New Roman" w:eastAsiaTheme="minorEastAsia" w:hAnsi="Times New Roman" w:cs="Times New Roman"/>
                <w:b w:val="0"/>
                <w:noProof/>
                <w:spacing w:val="-10"/>
                <w:kern w:val="2"/>
                <w:sz w:val="28"/>
                <w:szCs w:val="28"/>
                <w14:ligatures w14:val="standardContextual"/>
              </w:rPr>
            </w:pPr>
            <w:hyperlink w:anchor="_Toc209305142" w:history="1">
              <w:r w:rsidRPr="008C5E22">
                <w:rPr>
                  <w:rStyle w:val="Hyperlink"/>
                  <w:rFonts w:ascii="Times New Roman" w:hAnsi="Times New Roman" w:cs="Times New Roman"/>
                  <w:b w:val="0"/>
                  <w:noProof/>
                  <w:spacing w:val="-10"/>
                  <w:sz w:val="28"/>
                  <w:szCs w:val="28"/>
                </w:rPr>
                <w:t>Hình ảnh tế bào gốc trung mô từ mô mỡ biệt hóa ba dòng xương, sụn, mỡ</w:t>
              </w:r>
              <w:r w:rsidRPr="008C5E22">
                <w:rPr>
                  <w:rFonts w:ascii="Times New Roman" w:hAnsi="Times New Roman" w:cs="Times New Roman"/>
                  <w:b w:val="0"/>
                  <w:noProof/>
                  <w:webHidden/>
                  <w:spacing w:val="-10"/>
                  <w:sz w:val="28"/>
                  <w:szCs w:val="28"/>
                </w:rPr>
                <w:tab/>
              </w:r>
              <w:r w:rsidRPr="008C5E22">
                <w:rPr>
                  <w:rFonts w:ascii="Times New Roman" w:hAnsi="Times New Roman" w:cs="Times New Roman"/>
                  <w:b w:val="0"/>
                  <w:noProof/>
                  <w:webHidden/>
                  <w:spacing w:val="-10"/>
                  <w:sz w:val="28"/>
                  <w:szCs w:val="28"/>
                </w:rPr>
                <w:fldChar w:fldCharType="begin"/>
              </w:r>
              <w:r w:rsidRPr="008C5E22">
                <w:rPr>
                  <w:rFonts w:ascii="Times New Roman" w:hAnsi="Times New Roman" w:cs="Times New Roman"/>
                  <w:b w:val="0"/>
                  <w:noProof/>
                  <w:webHidden/>
                  <w:spacing w:val="-10"/>
                  <w:sz w:val="28"/>
                  <w:szCs w:val="28"/>
                </w:rPr>
                <w:instrText xml:space="preserve"> PAGEREF _Toc209305142 \h </w:instrText>
              </w:r>
              <w:r w:rsidRPr="008C5E22">
                <w:rPr>
                  <w:rFonts w:ascii="Times New Roman" w:hAnsi="Times New Roman" w:cs="Times New Roman"/>
                  <w:b w:val="0"/>
                  <w:noProof/>
                  <w:webHidden/>
                  <w:spacing w:val="-10"/>
                  <w:sz w:val="28"/>
                  <w:szCs w:val="28"/>
                </w:rPr>
              </w:r>
              <w:r w:rsidRPr="008C5E22">
                <w:rPr>
                  <w:rFonts w:ascii="Times New Roman" w:hAnsi="Times New Roman" w:cs="Times New Roman"/>
                  <w:b w:val="0"/>
                  <w:noProof/>
                  <w:webHidden/>
                  <w:spacing w:val="-10"/>
                  <w:sz w:val="28"/>
                  <w:szCs w:val="28"/>
                </w:rPr>
                <w:fldChar w:fldCharType="separate"/>
              </w:r>
              <w:r w:rsidR="00D72DC9">
                <w:rPr>
                  <w:rFonts w:ascii="Times New Roman" w:hAnsi="Times New Roman" w:cs="Times New Roman"/>
                  <w:b w:val="0"/>
                  <w:noProof/>
                  <w:webHidden/>
                  <w:spacing w:val="-10"/>
                  <w:sz w:val="28"/>
                  <w:szCs w:val="28"/>
                </w:rPr>
                <w:t>46</w:t>
              </w:r>
              <w:r w:rsidRPr="008C5E22">
                <w:rPr>
                  <w:rFonts w:ascii="Times New Roman" w:hAnsi="Times New Roman" w:cs="Times New Roman"/>
                  <w:b w:val="0"/>
                  <w:noProof/>
                  <w:webHidden/>
                  <w:spacing w:val="-10"/>
                  <w:sz w:val="28"/>
                  <w:szCs w:val="28"/>
                </w:rPr>
                <w:fldChar w:fldCharType="end"/>
              </w:r>
            </w:hyperlink>
          </w:p>
          <w:p w14:paraId="64D06629" w14:textId="66CC9EC5" w:rsidR="001E39B1" w:rsidRPr="00F31986" w:rsidRDefault="001E39B1" w:rsidP="00F31986">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143" w:history="1">
              <w:r w:rsidRPr="00F31986">
                <w:rPr>
                  <w:rStyle w:val="Hyperlink"/>
                  <w:rFonts w:ascii="Times New Roman" w:hAnsi="Times New Roman" w:cs="Times New Roman"/>
                  <w:b w:val="0"/>
                  <w:noProof/>
                  <w:sz w:val="28"/>
                  <w:szCs w:val="28"/>
                </w:rPr>
                <w:t>Hình ảnh tạo cụm của tế bào gốc trung mô từ mô mỡ</w:t>
              </w:r>
              <w:r w:rsidRPr="00F31986">
                <w:rPr>
                  <w:rFonts w:ascii="Times New Roman" w:hAnsi="Times New Roman" w:cs="Times New Roman"/>
                  <w:b w:val="0"/>
                  <w:noProof/>
                  <w:webHidden/>
                  <w:sz w:val="28"/>
                  <w:szCs w:val="28"/>
                </w:rPr>
                <w:tab/>
              </w:r>
              <w:r w:rsidRPr="00F31986">
                <w:rPr>
                  <w:rFonts w:ascii="Times New Roman" w:hAnsi="Times New Roman" w:cs="Times New Roman"/>
                  <w:b w:val="0"/>
                  <w:noProof/>
                  <w:webHidden/>
                  <w:sz w:val="28"/>
                  <w:szCs w:val="28"/>
                </w:rPr>
                <w:fldChar w:fldCharType="begin"/>
              </w:r>
              <w:r w:rsidRPr="00F31986">
                <w:rPr>
                  <w:rFonts w:ascii="Times New Roman" w:hAnsi="Times New Roman" w:cs="Times New Roman"/>
                  <w:b w:val="0"/>
                  <w:noProof/>
                  <w:webHidden/>
                  <w:sz w:val="28"/>
                  <w:szCs w:val="28"/>
                </w:rPr>
                <w:instrText xml:space="preserve"> PAGEREF _Toc209305143 \h </w:instrText>
              </w:r>
              <w:r w:rsidRPr="00F31986">
                <w:rPr>
                  <w:rFonts w:ascii="Times New Roman" w:hAnsi="Times New Roman" w:cs="Times New Roman"/>
                  <w:b w:val="0"/>
                  <w:noProof/>
                  <w:webHidden/>
                  <w:sz w:val="28"/>
                  <w:szCs w:val="28"/>
                </w:rPr>
              </w:r>
              <w:r w:rsidRPr="00F31986">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47</w:t>
              </w:r>
              <w:r w:rsidRPr="00F31986">
                <w:rPr>
                  <w:rFonts w:ascii="Times New Roman" w:hAnsi="Times New Roman" w:cs="Times New Roman"/>
                  <w:b w:val="0"/>
                  <w:noProof/>
                  <w:webHidden/>
                  <w:sz w:val="28"/>
                  <w:szCs w:val="28"/>
                </w:rPr>
                <w:fldChar w:fldCharType="end"/>
              </w:r>
            </w:hyperlink>
          </w:p>
          <w:p w14:paraId="29EC326D" w14:textId="6F4D3CE7" w:rsidR="001E39B1" w:rsidRPr="008C5E22" w:rsidRDefault="001E39B1" w:rsidP="00F31986">
            <w:pPr>
              <w:pStyle w:val="TableofFigures"/>
              <w:tabs>
                <w:tab w:val="right" w:pos="8778"/>
              </w:tabs>
              <w:spacing w:line="360" w:lineRule="auto"/>
              <w:ind w:left="0" w:firstLine="0"/>
              <w:jc w:val="both"/>
              <w:rPr>
                <w:rFonts w:ascii="Times New Roman" w:eastAsiaTheme="minorEastAsia" w:hAnsi="Times New Roman" w:cs="Times New Roman"/>
                <w:b w:val="0"/>
                <w:noProof/>
                <w:spacing w:val="-10"/>
                <w:kern w:val="2"/>
                <w:sz w:val="28"/>
                <w:szCs w:val="28"/>
                <w14:ligatures w14:val="standardContextual"/>
              </w:rPr>
            </w:pPr>
            <w:hyperlink w:anchor="_Toc209305144" w:history="1">
              <w:r w:rsidRPr="008C5E22">
                <w:rPr>
                  <w:rStyle w:val="Hyperlink"/>
                  <w:rFonts w:ascii="Times New Roman" w:hAnsi="Times New Roman" w:cs="Times New Roman"/>
                  <w:b w:val="0"/>
                  <w:noProof/>
                  <w:spacing w:val="-10"/>
                  <w:sz w:val="28"/>
                  <w:szCs w:val="28"/>
                </w:rPr>
                <w:t>Hình thái exosome phân tích bằng bằng kính hiển vi điện tử truyền qua</w:t>
              </w:r>
              <w:r w:rsidRPr="008C5E22">
                <w:rPr>
                  <w:rFonts w:ascii="Times New Roman" w:hAnsi="Times New Roman" w:cs="Times New Roman"/>
                  <w:b w:val="0"/>
                  <w:noProof/>
                  <w:webHidden/>
                  <w:spacing w:val="-10"/>
                  <w:sz w:val="28"/>
                  <w:szCs w:val="28"/>
                </w:rPr>
                <w:tab/>
              </w:r>
              <w:r w:rsidRPr="008C5E22">
                <w:rPr>
                  <w:rFonts w:ascii="Times New Roman" w:hAnsi="Times New Roman" w:cs="Times New Roman"/>
                  <w:b w:val="0"/>
                  <w:noProof/>
                  <w:webHidden/>
                  <w:spacing w:val="-10"/>
                  <w:sz w:val="28"/>
                  <w:szCs w:val="28"/>
                </w:rPr>
                <w:fldChar w:fldCharType="begin"/>
              </w:r>
              <w:r w:rsidRPr="008C5E22">
                <w:rPr>
                  <w:rFonts w:ascii="Times New Roman" w:hAnsi="Times New Roman" w:cs="Times New Roman"/>
                  <w:b w:val="0"/>
                  <w:noProof/>
                  <w:webHidden/>
                  <w:spacing w:val="-10"/>
                  <w:sz w:val="28"/>
                  <w:szCs w:val="28"/>
                </w:rPr>
                <w:instrText xml:space="preserve"> PAGEREF _Toc209305144 \h </w:instrText>
              </w:r>
              <w:r w:rsidRPr="008C5E22">
                <w:rPr>
                  <w:rFonts w:ascii="Times New Roman" w:hAnsi="Times New Roman" w:cs="Times New Roman"/>
                  <w:b w:val="0"/>
                  <w:noProof/>
                  <w:webHidden/>
                  <w:spacing w:val="-10"/>
                  <w:sz w:val="28"/>
                  <w:szCs w:val="28"/>
                </w:rPr>
              </w:r>
              <w:r w:rsidRPr="008C5E22">
                <w:rPr>
                  <w:rFonts w:ascii="Times New Roman" w:hAnsi="Times New Roman" w:cs="Times New Roman"/>
                  <w:b w:val="0"/>
                  <w:noProof/>
                  <w:webHidden/>
                  <w:spacing w:val="-10"/>
                  <w:sz w:val="28"/>
                  <w:szCs w:val="28"/>
                </w:rPr>
                <w:fldChar w:fldCharType="separate"/>
              </w:r>
              <w:r w:rsidR="00D72DC9">
                <w:rPr>
                  <w:rFonts w:ascii="Times New Roman" w:hAnsi="Times New Roman" w:cs="Times New Roman"/>
                  <w:b w:val="0"/>
                  <w:noProof/>
                  <w:webHidden/>
                  <w:spacing w:val="-10"/>
                  <w:sz w:val="28"/>
                  <w:szCs w:val="28"/>
                </w:rPr>
                <w:t>48</w:t>
              </w:r>
              <w:r w:rsidRPr="008C5E22">
                <w:rPr>
                  <w:rFonts w:ascii="Times New Roman" w:hAnsi="Times New Roman" w:cs="Times New Roman"/>
                  <w:b w:val="0"/>
                  <w:noProof/>
                  <w:webHidden/>
                  <w:spacing w:val="-10"/>
                  <w:sz w:val="28"/>
                  <w:szCs w:val="28"/>
                </w:rPr>
                <w:fldChar w:fldCharType="end"/>
              </w:r>
            </w:hyperlink>
          </w:p>
          <w:p w14:paraId="655738EA" w14:textId="3A6011F9" w:rsidR="001E39B1" w:rsidRPr="00F31986" w:rsidRDefault="001E39B1" w:rsidP="00F31986">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145" w:history="1">
              <w:r w:rsidRPr="00F31986">
                <w:rPr>
                  <w:rStyle w:val="Hyperlink"/>
                  <w:rFonts w:ascii="Times New Roman" w:hAnsi="Times New Roman" w:cs="Times New Roman"/>
                  <w:b w:val="0"/>
                  <w:noProof/>
                  <w:sz w:val="28"/>
                  <w:szCs w:val="28"/>
                </w:rPr>
                <w:t>Dụng cụ phẫu thuật, tiêm hồi hải mã gây mô hình bệnh Alzheimer</w:t>
              </w:r>
              <w:r w:rsidRPr="00F31986">
                <w:rPr>
                  <w:rFonts w:ascii="Times New Roman" w:hAnsi="Times New Roman" w:cs="Times New Roman"/>
                  <w:b w:val="0"/>
                  <w:noProof/>
                  <w:webHidden/>
                  <w:sz w:val="28"/>
                  <w:szCs w:val="28"/>
                </w:rPr>
                <w:tab/>
              </w:r>
              <w:r w:rsidRPr="00F31986">
                <w:rPr>
                  <w:rFonts w:ascii="Times New Roman" w:hAnsi="Times New Roman" w:cs="Times New Roman"/>
                  <w:b w:val="0"/>
                  <w:noProof/>
                  <w:webHidden/>
                  <w:sz w:val="28"/>
                  <w:szCs w:val="28"/>
                </w:rPr>
                <w:fldChar w:fldCharType="begin"/>
              </w:r>
              <w:r w:rsidRPr="00F31986">
                <w:rPr>
                  <w:rFonts w:ascii="Times New Roman" w:hAnsi="Times New Roman" w:cs="Times New Roman"/>
                  <w:b w:val="0"/>
                  <w:noProof/>
                  <w:webHidden/>
                  <w:sz w:val="28"/>
                  <w:szCs w:val="28"/>
                </w:rPr>
                <w:instrText xml:space="preserve"> PAGEREF _Toc209305145 \h </w:instrText>
              </w:r>
              <w:r w:rsidRPr="00F31986">
                <w:rPr>
                  <w:rFonts w:ascii="Times New Roman" w:hAnsi="Times New Roman" w:cs="Times New Roman"/>
                  <w:b w:val="0"/>
                  <w:noProof/>
                  <w:webHidden/>
                  <w:sz w:val="28"/>
                  <w:szCs w:val="28"/>
                </w:rPr>
              </w:r>
              <w:r w:rsidRPr="00F31986">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49</w:t>
              </w:r>
              <w:r w:rsidRPr="00F31986">
                <w:rPr>
                  <w:rFonts w:ascii="Times New Roman" w:hAnsi="Times New Roman" w:cs="Times New Roman"/>
                  <w:b w:val="0"/>
                  <w:noProof/>
                  <w:webHidden/>
                  <w:sz w:val="28"/>
                  <w:szCs w:val="28"/>
                </w:rPr>
                <w:fldChar w:fldCharType="end"/>
              </w:r>
            </w:hyperlink>
          </w:p>
          <w:p w14:paraId="5E2F677C" w14:textId="5C54A09A" w:rsidR="001E39B1" w:rsidRPr="00F31986" w:rsidRDefault="001E39B1" w:rsidP="00F31986">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146" w:history="1">
              <w:r w:rsidRPr="00F31986">
                <w:rPr>
                  <w:rStyle w:val="Hyperlink"/>
                  <w:rFonts w:ascii="Times New Roman" w:eastAsia="Calibri" w:hAnsi="Times New Roman" w:cs="Times New Roman"/>
                  <w:b w:val="0"/>
                  <w:noProof/>
                  <w:sz w:val="28"/>
                  <w:szCs w:val="28"/>
                </w:rPr>
                <w:t>Các thiết bị kiểm tra hành vi</w:t>
              </w:r>
              <w:r w:rsidRPr="00F31986">
                <w:rPr>
                  <w:rFonts w:ascii="Times New Roman" w:hAnsi="Times New Roman" w:cs="Times New Roman"/>
                  <w:b w:val="0"/>
                  <w:noProof/>
                  <w:webHidden/>
                  <w:sz w:val="28"/>
                  <w:szCs w:val="28"/>
                </w:rPr>
                <w:tab/>
              </w:r>
              <w:r w:rsidRPr="00F31986">
                <w:rPr>
                  <w:rFonts w:ascii="Times New Roman" w:hAnsi="Times New Roman" w:cs="Times New Roman"/>
                  <w:b w:val="0"/>
                  <w:noProof/>
                  <w:webHidden/>
                  <w:sz w:val="28"/>
                  <w:szCs w:val="28"/>
                </w:rPr>
                <w:fldChar w:fldCharType="begin"/>
              </w:r>
              <w:r w:rsidRPr="00F31986">
                <w:rPr>
                  <w:rFonts w:ascii="Times New Roman" w:hAnsi="Times New Roman" w:cs="Times New Roman"/>
                  <w:b w:val="0"/>
                  <w:noProof/>
                  <w:webHidden/>
                  <w:sz w:val="28"/>
                  <w:szCs w:val="28"/>
                </w:rPr>
                <w:instrText xml:space="preserve"> PAGEREF _Toc209305146 \h </w:instrText>
              </w:r>
              <w:r w:rsidRPr="00F31986">
                <w:rPr>
                  <w:rFonts w:ascii="Times New Roman" w:hAnsi="Times New Roman" w:cs="Times New Roman"/>
                  <w:b w:val="0"/>
                  <w:noProof/>
                  <w:webHidden/>
                  <w:sz w:val="28"/>
                  <w:szCs w:val="28"/>
                </w:rPr>
              </w:r>
              <w:r w:rsidRPr="00F31986">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50</w:t>
              </w:r>
              <w:r w:rsidRPr="00F31986">
                <w:rPr>
                  <w:rFonts w:ascii="Times New Roman" w:hAnsi="Times New Roman" w:cs="Times New Roman"/>
                  <w:b w:val="0"/>
                  <w:noProof/>
                  <w:webHidden/>
                  <w:sz w:val="28"/>
                  <w:szCs w:val="28"/>
                </w:rPr>
                <w:fldChar w:fldCharType="end"/>
              </w:r>
            </w:hyperlink>
          </w:p>
          <w:p w14:paraId="5BA1F143" w14:textId="273C4F92" w:rsidR="001E39B1" w:rsidRPr="00F31986" w:rsidRDefault="001E39B1" w:rsidP="00F31986">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147" w:history="1">
              <w:r w:rsidRPr="00F31986">
                <w:rPr>
                  <w:rStyle w:val="Hyperlink"/>
                  <w:rFonts w:ascii="Times New Roman" w:eastAsia="Calibri" w:hAnsi="Times New Roman" w:cs="Times New Roman"/>
                  <w:b w:val="0"/>
                  <w:noProof/>
                  <w:sz w:val="28"/>
                  <w:szCs w:val="28"/>
                </w:rPr>
                <w:t>Hệ thống theo dõi hành vi chuột</w:t>
              </w:r>
              <w:r w:rsidRPr="00F31986">
                <w:rPr>
                  <w:rFonts w:ascii="Times New Roman" w:hAnsi="Times New Roman" w:cs="Times New Roman"/>
                  <w:b w:val="0"/>
                  <w:noProof/>
                  <w:webHidden/>
                  <w:sz w:val="28"/>
                  <w:szCs w:val="28"/>
                </w:rPr>
                <w:tab/>
              </w:r>
              <w:r w:rsidRPr="00F31986">
                <w:rPr>
                  <w:rFonts w:ascii="Times New Roman" w:hAnsi="Times New Roman" w:cs="Times New Roman"/>
                  <w:b w:val="0"/>
                  <w:noProof/>
                  <w:webHidden/>
                  <w:sz w:val="28"/>
                  <w:szCs w:val="28"/>
                </w:rPr>
                <w:fldChar w:fldCharType="begin"/>
              </w:r>
              <w:r w:rsidRPr="00F31986">
                <w:rPr>
                  <w:rFonts w:ascii="Times New Roman" w:hAnsi="Times New Roman" w:cs="Times New Roman"/>
                  <w:b w:val="0"/>
                  <w:noProof/>
                  <w:webHidden/>
                  <w:sz w:val="28"/>
                  <w:szCs w:val="28"/>
                </w:rPr>
                <w:instrText xml:space="preserve"> PAGEREF _Toc209305147 \h </w:instrText>
              </w:r>
              <w:r w:rsidRPr="00F31986">
                <w:rPr>
                  <w:rFonts w:ascii="Times New Roman" w:hAnsi="Times New Roman" w:cs="Times New Roman"/>
                  <w:b w:val="0"/>
                  <w:noProof/>
                  <w:webHidden/>
                  <w:sz w:val="28"/>
                  <w:szCs w:val="28"/>
                </w:rPr>
              </w:r>
              <w:r w:rsidRPr="00F31986">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51</w:t>
              </w:r>
              <w:r w:rsidRPr="00F31986">
                <w:rPr>
                  <w:rFonts w:ascii="Times New Roman" w:hAnsi="Times New Roman" w:cs="Times New Roman"/>
                  <w:b w:val="0"/>
                  <w:noProof/>
                  <w:webHidden/>
                  <w:sz w:val="28"/>
                  <w:szCs w:val="28"/>
                </w:rPr>
                <w:fldChar w:fldCharType="end"/>
              </w:r>
            </w:hyperlink>
          </w:p>
          <w:p w14:paraId="6EB182C9" w14:textId="5FFED17C" w:rsidR="001E39B1" w:rsidRPr="00F31986" w:rsidRDefault="001E39B1" w:rsidP="00F31986">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148" w:history="1">
              <w:r w:rsidRPr="00F31986">
                <w:rPr>
                  <w:rStyle w:val="Hyperlink"/>
                  <w:rFonts w:ascii="Times New Roman" w:eastAsia="Calibri" w:hAnsi="Times New Roman" w:cs="Times New Roman"/>
                  <w:b w:val="0"/>
                  <w:noProof/>
                  <w:sz w:val="28"/>
                  <w:szCs w:val="28"/>
                </w:rPr>
                <w:t>Giao diện phần mềm Anymaze phân tích hành vi chuột</w:t>
              </w:r>
              <w:r w:rsidRPr="00F31986">
                <w:rPr>
                  <w:rFonts w:ascii="Times New Roman" w:hAnsi="Times New Roman" w:cs="Times New Roman"/>
                  <w:b w:val="0"/>
                  <w:noProof/>
                  <w:webHidden/>
                  <w:sz w:val="28"/>
                  <w:szCs w:val="28"/>
                </w:rPr>
                <w:tab/>
              </w:r>
              <w:r w:rsidRPr="00F31986">
                <w:rPr>
                  <w:rFonts w:ascii="Times New Roman" w:hAnsi="Times New Roman" w:cs="Times New Roman"/>
                  <w:b w:val="0"/>
                  <w:noProof/>
                  <w:webHidden/>
                  <w:sz w:val="28"/>
                  <w:szCs w:val="28"/>
                </w:rPr>
                <w:fldChar w:fldCharType="begin"/>
              </w:r>
              <w:r w:rsidRPr="00F31986">
                <w:rPr>
                  <w:rFonts w:ascii="Times New Roman" w:hAnsi="Times New Roman" w:cs="Times New Roman"/>
                  <w:b w:val="0"/>
                  <w:noProof/>
                  <w:webHidden/>
                  <w:sz w:val="28"/>
                  <w:szCs w:val="28"/>
                </w:rPr>
                <w:instrText xml:space="preserve"> PAGEREF _Toc209305148 \h </w:instrText>
              </w:r>
              <w:r w:rsidRPr="00F31986">
                <w:rPr>
                  <w:rFonts w:ascii="Times New Roman" w:hAnsi="Times New Roman" w:cs="Times New Roman"/>
                  <w:b w:val="0"/>
                  <w:noProof/>
                  <w:webHidden/>
                  <w:sz w:val="28"/>
                  <w:szCs w:val="28"/>
                </w:rPr>
              </w:r>
              <w:r w:rsidRPr="00F31986">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52</w:t>
              </w:r>
              <w:r w:rsidRPr="00F31986">
                <w:rPr>
                  <w:rFonts w:ascii="Times New Roman" w:hAnsi="Times New Roman" w:cs="Times New Roman"/>
                  <w:b w:val="0"/>
                  <w:noProof/>
                  <w:webHidden/>
                  <w:sz w:val="28"/>
                  <w:szCs w:val="28"/>
                </w:rPr>
                <w:fldChar w:fldCharType="end"/>
              </w:r>
            </w:hyperlink>
          </w:p>
          <w:p w14:paraId="2AF344FE" w14:textId="0ED11F31" w:rsidR="001E39B1" w:rsidRPr="00F31986" w:rsidRDefault="001E39B1" w:rsidP="00F31986">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149" w:history="1">
              <w:r w:rsidRPr="00F31986">
                <w:rPr>
                  <w:rStyle w:val="Hyperlink"/>
                  <w:rFonts w:ascii="Times New Roman" w:hAnsi="Times New Roman" w:cs="Times New Roman"/>
                  <w:b w:val="0"/>
                  <w:noProof/>
                  <w:sz w:val="28"/>
                  <w:szCs w:val="28"/>
                </w:rPr>
                <w:t>Hình ảnh minh họa tiêm hồi hải mã</w:t>
              </w:r>
              <w:r w:rsidRPr="00F31986">
                <w:rPr>
                  <w:rFonts w:ascii="Times New Roman" w:hAnsi="Times New Roman" w:cs="Times New Roman"/>
                  <w:b w:val="0"/>
                  <w:noProof/>
                  <w:webHidden/>
                  <w:sz w:val="28"/>
                  <w:szCs w:val="28"/>
                </w:rPr>
                <w:tab/>
              </w:r>
              <w:r w:rsidRPr="00F31986">
                <w:rPr>
                  <w:rFonts w:ascii="Times New Roman" w:hAnsi="Times New Roman" w:cs="Times New Roman"/>
                  <w:b w:val="0"/>
                  <w:noProof/>
                  <w:webHidden/>
                  <w:sz w:val="28"/>
                  <w:szCs w:val="28"/>
                </w:rPr>
                <w:fldChar w:fldCharType="begin"/>
              </w:r>
              <w:r w:rsidRPr="00F31986">
                <w:rPr>
                  <w:rFonts w:ascii="Times New Roman" w:hAnsi="Times New Roman" w:cs="Times New Roman"/>
                  <w:b w:val="0"/>
                  <w:noProof/>
                  <w:webHidden/>
                  <w:sz w:val="28"/>
                  <w:szCs w:val="28"/>
                </w:rPr>
                <w:instrText xml:space="preserve"> PAGEREF _Toc209305149 \h </w:instrText>
              </w:r>
              <w:r w:rsidRPr="00F31986">
                <w:rPr>
                  <w:rFonts w:ascii="Times New Roman" w:hAnsi="Times New Roman" w:cs="Times New Roman"/>
                  <w:b w:val="0"/>
                  <w:noProof/>
                  <w:webHidden/>
                  <w:sz w:val="28"/>
                  <w:szCs w:val="28"/>
                </w:rPr>
              </w:r>
              <w:r w:rsidRPr="00F31986">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54</w:t>
              </w:r>
              <w:r w:rsidRPr="00F31986">
                <w:rPr>
                  <w:rFonts w:ascii="Times New Roman" w:hAnsi="Times New Roman" w:cs="Times New Roman"/>
                  <w:b w:val="0"/>
                  <w:noProof/>
                  <w:webHidden/>
                  <w:sz w:val="28"/>
                  <w:szCs w:val="28"/>
                </w:rPr>
                <w:fldChar w:fldCharType="end"/>
              </w:r>
            </w:hyperlink>
          </w:p>
          <w:p w14:paraId="51AA945F" w14:textId="125AC85D" w:rsidR="001E39B1" w:rsidRPr="00F31986" w:rsidRDefault="001E39B1" w:rsidP="00F31986">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150" w:history="1">
              <w:r w:rsidRPr="00F31986">
                <w:rPr>
                  <w:rStyle w:val="Hyperlink"/>
                  <w:rFonts w:ascii="Times New Roman" w:hAnsi="Times New Roman" w:cs="Times New Roman"/>
                  <w:b w:val="0"/>
                  <w:noProof/>
                  <w:sz w:val="28"/>
                  <w:szCs w:val="28"/>
                </w:rPr>
                <w:t>Hình ảnh khoan xương sọ và phun nước trong khi khoan</w:t>
              </w:r>
              <w:r w:rsidRPr="00F31986">
                <w:rPr>
                  <w:rFonts w:ascii="Times New Roman" w:hAnsi="Times New Roman" w:cs="Times New Roman"/>
                  <w:b w:val="0"/>
                  <w:noProof/>
                  <w:webHidden/>
                  <w:sz w:val="28"/>
                  <w:szCs w:val="28"/>
                </w:rPr>
                <w:tab/>
              </w:r>
              <w:r w:rsidRPr="00F31986">
                <w:rPr>
                  <w:rFonts w:ascii="Times New Roman" w:hAnsi="Times New Roman" w:cs="Times New Roman"/>
                  <w:b w:val="0"/>
                  <w:noProof/>
                  <w:webHidden/>
                  <w:sz w:val="28"/>
                  <w:szCs w:val="28"/>
                </w:rPr>
                <w:fldChar w:fldCharType="begin"/>
              </w:r>
              <w:r w:rsidRPr="00F31986">
                <w:rPr>
                  <w:rFonts w:ascii="Times New Roman" w:hAnsi="Times New Roman" w:cs="Times New Roman"/>
                  <w:b w:val="0"/>
                  <w:noProof/>
                  <w:webHidden/>
                  <w:sz w:val="28"/>
                  <w:szCs w:val="28"/>
                </w:rPr>
                <w:instrText xml:space="preserve"> PAGEREF _Toc209305150 \h </w:instrText>
              </w:r>
              <w:r w:rsidRPr="00F31986">
                <w:rPr>
                  <w:rFonts w:ascii="Times New Roman" w:hAnsi="Times New Roman" w:cs="Times New Roman"/>
                  <w:b w:val="0"/>
                  <w:noProof/>
                  <w:webHidden/>
                  <w:sz w:val="28"/>
                  <w:szCs w:val="28"/>
                </w:rPr>
              </w:r>
              <w:r w:rsidRPr="00F31986">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54</w:t>
              </w:r>
              <w:r w:rsidRPr="00F31986">
                <w:rPr>
                  <w:rFonts w:ascii="Times New Roman" w:hAnsi="Times New Roman" w:cs="Times New Roman"/>
                  <w:b w:val="0"/>
                  <w:noProof/>
                  <w:webHidden/>
                  <w:sz w:val="28"/>
                  <w:szCs w:val="28"/>
                </w:rPr>
                <w:fldChar w:fldCharType="end"/>
              </w:r>
            </w:hyperlink>
          </w:p>
          <w:p w14:paraId="180AE106" w14:textId="1140BFDB" w:rsidR="001E39B1" w:rsidRPr="00F31986" w:rsidRDefault="001E39B1" w:rsidP="00F31986">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151" w:history="1">
              <w:r w:rsidRPr="00F31986">
                <w:rPr>
                  <w:rStyle w:val="Hyperlink"/>
                  <w:rFonts w:ascii="Times New Roman" w:hAnsi="Times New Roman" w:cs="Times New Roman"/>
                  <w:b w:val="0"/>
                  <w:noProof/>
                  <w:sz w:val="28"/>
                  <w:szCs w:val="28"/>
                </w:rPr>
                <w:t>Hình ảnh p</w:t>
              </w:r>
              <w:r w:rsidRPr="00F31986">
                <w:rPr>
                  <w:rStyle w:val="Hyperlink"/>
                  <w:rFonts w:ascii="Times New Roman" w:hAnsi="Times New Roman" w:cs="Times New Roman"/>
                  <w:b w:val="0"/>
                  <w:noProof/>
                  <w:spacing w:val="-2"/>
                  <w:sz w:val="28"/>
                  <w:szCs w:val="28"/>
                  <w:lang w:val="en"/>
                </w:rPr>
                <w:t>hẫu thuật tiêm hồi hải mã</w:t>
              </w:r>
              <w:r w:rsidRPr="00F31986">
                <w:rPr>
                  <w:rFonts w:ascii="Times New Roman" w:hAnsi="Times New Roman" w:cs="Times New Roman"/>
                  <w:b w:val="0"/>
                  <w:noProof/>
                  <w:webHidden/>
                  <w:sz w:val="28"/>
                  <w:szCs w:val="28"/>
                </w:rPr>
                <w:tab/>
              </w:r>
              <w:r w:rsidRPr="00F31986">
                <w:rPr>
                  <w:rFonts w:ascii="Times New Roman" w:hAnsi="Times New Roman" w:cs="Times New Roman"/>
                  <w:b w:val="0"/>
                  <w:noProof/>
                  <w:webHidden/>
                  <w:sz w:val="28"/>
                  <w:szCs w:val="28"/>
                </w:rPr>
                <w:fldChar w:fldCharType="begin"/>
              </w:r>
              <w:r w:rsidRPr="00F31986">
                <w:rPr>
                  <w:rFonts w:ascii="Times New Roman" w:hAnsi="Times New Roman" w:cs="Times New Roman"/>
                  <w:b w:val="0"/>
                  <w:noProof/>
                  <w:webHidden/>
                  <w:sz w:val="28"/>
                  <w:szCs w:val="28"/>
                </w:rPr>
                <w:instrText xml:space="preserve"> PAGEREF _Toc209305151 \h </w:instrText>
              </w:r>
              <w:r w:rsidRPr="00F31986">
                <w:rPr>
                  <w:rFonts w:ascii="Times New Roman" w:hAnsi="Times New Roman" w:cs="Times New Roman"/>
                  <w:b w:val="0"/>
                  <w:noProof/>
                  <w:webHidden/>
                  <w:sz w:val="28"/>
                  <w:szCs w:val="28"/>
                </w:rPr>
              </w:r>
              <w:r w:rsidRPr="00F31986">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55</w:t>
              </w:r>
              <w:r w:rsidRPr="00F31986">
                <w:rPr>
                  <w:rFonts w:ascii="Times New Roman" w:hAnsi="Times New Roman" w:cs="Times New Roman"/>
                  <w:b w:val="0"/>
                  <w:noProof/>
                  <w:webHidden/>
                  <w:sz w:val="28"/>
                  <w:szCs w:val="28"/>
                </w:rPr>
                <w:fldChar w:fldCharType="end"/>
              </w:r>
            </w:hyperlink>
          </w:p>
          <w:p w14:paraId="746754DB" w14:textId="18A6D67E" w:rsidR="001E39B1" w:rsidRPr="00F31986" w:rsidRDefault="001E39B1" w:rsidP="00F31986">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152" w:history="1">
              <w:r w:rsidRPr="00F31986">
                <w:rPr>
                  <w:rStyle w:val="Hyperlink"/>
                  <w:rFonts w:ascii="Times New Roman" w:hAnsi="Times New Roman" w:cs="Times New Roman"/>
                  <w:b w:val="0"/>
                  <w:noProof/>
                  <w:sz w:val="28"/>
                  <w:szCs w:val="28"/>
                </w:rPr>
                <w:t xml:space="preserve">Hình ảnh </w:t>
              </w:r>
              <w:r w:rsidR="002B35EB">
                <w:rPr>
                  <w:rStyle w:val="Hyperlink"/>
                  <w:rFonts w:ascii="Times New Roman" w:hAnsi="Times New Roman" w:cs="Times New Roman"/>
                  <w:b w:val="0"/>
                  <w:noProof/>
                  <w:sz w:val="28"/>
                  <w:szCs w:val="28"/>
                </w:rPr>
                <w:t>hàn xương sọ, đóng vết mổ kết thúc phẫu thuật</w:t>
              </w:r>
              <w:r w:rsidRPr="00F31986">
                <w:rPr>
                  <w:rFonts w:ascii="Times New Roman" w:hAnsi="Times New Roman" w:cs="Times New Roman"/>
                  <w:b w:val="0"/>
                  <w:noProof/>
                  <w:webHidden/>
                  <w:sz w:val="28"/>
                  <w:szCs w:val="28"/>
                </w:rPr>
                <w:tab/>
              </w:r>
              <w:r w:rsidRPr="00F31986">
                <w:rPr>
                  <w:rFonts w:ascii="Times New Roman" w:hAnsi="Times New Roman" w:cs="Times New Roman"/>
                  <w:b w:val="0"/>
                  <w:noProof/>
                  <w:webHidden/>
                  <w:sz w:val="28"/>
                  <w:szCs w:val="28"/>
                </w:rPr>
                <w:fldChar w:fldCharType="begin"/>
              </w:r>
              <w:r w:rsidRPr="00F31986">
                <w:rPr>
                  <w:rFonts w:ascii="Times New Roman" w:hAnsi="Times New Roman" w:cs="Times New Roman"/>
                  <w:b w:val="0"/>
                  <w:noProof/>
                  <w:webHidden/>
                  <w:sz w:val="28"/>
                  <w:szCs w:val="28"/>
                </w:rPr>
                <w:instrText xml:space="preserve"> PAGEREF _Toc209305152 \h </w:instrText>
              </w:r>
              <w:r w:rsidRPr="00F31986">
                <w:rPr>
                  <w:rFonts w:ascii="Times New Roman" w:hAnsi="Times New Roman" w:cs="Times New Roman"/>
                  <w:b w:val="0"/>
                  <w:noProof/>
                  <w:webHidden/>
                  <w:sz w:val="28"/>
                  <w:szCs w:val="28"/>
                </w:rPr>
              </w:r>
              <w:r w:rsidRPr="00F31986">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55</w:t>
              </w:r>
              <w:r w:rsidRPr="00F31986">
                <w:rPr>
                  <w:rFonts w:ascii="Times New Roman" w:hAnsi="Times New Roman" w:cs="Times New Roman"/>
                  <w:b w:val="0"/>
                  <w:noProof/>
                  <w:webHidden/>
                  <w:sz w:val="28"/>
                  <w:szCs w:val="28"/>
                </w:rPr>
                <w:fldChar w:fldCharType="end"/>
              </w:r>
            </w:hyperlink>
          </w:p>
          <w:p w14:paraId="3B2F3FCF" w14:textId="58BA7820" w:rsidR="001E39B1" w:rsidRPr="00F31986" w:rsidRDefault="001E39B1" w:rsidP="00F31986">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153" w:history="1">
              <w:r w:rsidRPr="00F31986">
                <w:rPr>
                  <w:rStyle w:val="Hyperlink"/>
                  <w:rFonts w:ascii="Times New Roman" w:hAnsi="Times New Roman" w:cs="Times New Roman"/>
                  <w:b w:val="0"/>
                  <w:noProof/>
                  <w:sz w:val="28"/>
                  <w:szCs w:val="28"/>
                </w:rPr>
                <w:t>Hình ảnh phẫu thuật lấy não, hồi hải mã chuột</w:t>
              </w:r>
              <w:r w:rsidRPr="00F31986">
                <w:rPr>
                  <w:rFonts w:ascii="Times New Roman" w:hAnsi="Times New Roman" w:cs="Times New Roman"/>
                  <w:b w:val="0"/>
                  <w:noProof/>
                  <w:webHidden/>
                  <w:sz w:val="28"/>
                  <w:szCs w:val="28"/>
                </w:rPr>
                <w:tab/>
              </w:r>
              <w:r w:rsidRPr="00F31986">
                <w:rPr>
                  <w:rFonts w:ascii="Times New Roman" w:hAnsi="Times New Roman" w:cs="Times New Roman"/>
                  <w:b w:val="0"/>
                  <w:noProof/>
                  <w:webHidden/>
                  <w:sz w:val="28"/>
                  <w:szCs w:val="28"/>
                </w:rPr>
                <w:fldChar w:fldCharType="begin"/>
              </w:r>
              <w:r w:rsidRPr="00F31986">
                <w:rPr>
                  <w:rFonts w:ascii="Times New Roman" w:hAnsi="Times New Roman" w:cs="Times New Roman"/>
                  <w:b w:val="0"/>
                  <w:noProof/>
                  <w:webHidden/>
                  <w:sz w:val="28"/>
                  <w:szCs w:val="28"/>
                </w:rPr>
                <w:instrText xml:space="preserve"> PAGEREF _Toc209305153 \h </w:instrText>
              </w:r>
              <w:r w:rsidRPr="00F31986">
                <w:rPr>
                  <w:rFonts w:ascii="Times New Roman" w:hAnsi="Times New Roman" w:cs="Times New Roman"/>
                  <w:b w:val="0"/>
                  <w:noProof/>
                  <w:webHidden/>
                  <w:sz w:val="28"/>
                  <w:szCs w:val="28"/>
                </w:rPr>
              </w:r>
              <w:r w:rsidRPr="00F31986">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58</w:t>
              </w:r>
              <w:r w:rsidRPr="00F31986">
                <w:rPr>
                  <w:rFonts w:ascii="Times New Roman" w:hAnsi="Times New Roman" w:cs="Times New Roman"/>
                  <w:b w:val="0"/>
                  <w:noProof/>
                  <w:webHidden/>
                  <w:sz w:val="28"/>
                  <w:szCs w:val="28"/>
                </w:rPr>
                <w:fldChar w:fldCharType="end"/>
              </w:r>
            </w:hyperlink>
          </w:p>
          <w:p w14:paraId="1EAFB18E" w14:textId="6D4D8128" w:rsidR="001E39B1" w:rsidRPr="00F31986" w:rsidRDefault="001E39B1" w:rsidP="00F31986">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154" w:history="1">
              <w:r w:rsidRPr="00F31986">
                <w:rPr>
                  <w:rStyle w:val="Hyperlink"/>
                  <w:rFonts w:ascii="Times New Roman" w:hAnsi="Times New Roman" w:cs="Times New Roman"/>
                  <w:b w:val="0"/>
                  <w:noProof/>
                  <w:spacing w:val="-2"/>
                  <w:sz w:val="28"/>
                  <w:szCs w:val="28"/>
                  <w:lang w:val="en"/>
                </w:rPr>
                <w:t>Hình ảnh minh họa xử lý dịch huyền phù xét nghiệm cytokine</w:t>
              </w:r>
              <w:r w:rsidRPr="00F31986">
                <w:rPr>
                  <w:rFonts w:ascii="Times New Roman" w:hAnsi="Times New Roman" w:cs="Times New Roman"/>
                  <w:b w:val="0"/>
                  <w:noProof/>
                  <w:webHidden/>
                  <w:sz w:val="28"/>
                  <w:szCs w:val="28"/>
                </w:rPr>
                <w:tab/>
              </w:r>
              <w:r w:rsidRPr="00F31986">
                <w:rPr>
                  <w:rFonts w:ascii="Times New Roman" w:hAnsi="Times New Roman" w:cs="Times New Roman"/>
                  <w:b w:val="0"/>
                  <w:noProof/>
                  <w:webHidden/>
                  <w:sz w:val="28"/>
                  <w:szCs w:val="28"/>
                </w:rPr>
                <w:fldChar w:fldCharType="begin"/>
              </w:r>
              <w:r w:rsidRPr="00F31986">
                <w:rPr>
                  <w:rFonts w:ascii="Times New Roman" w:hAnsi="Times New Roman" w:cs="Times New Roman"/>
                  <w:b w:val="0"/>
                  <w:noProof/>
                  <w:webHidden/>
                  <w:sz w:val="28"/>
                  <w:szCs w:val="28"/>
                </w:rPr>
                <w:instrText xml:space="preserve"> PAGEREF _Toc209305154 \h </w:instrText>
              </w:r>
              <w:r w:rsidRPr="00F31986">
                <w:rPr>
                  <w:rFonts w:ascii="Times New Roman" w:hAnsi="Times New Roman" w:cs="Times New Roman"/>
                  <w:b w:val="0"/>
                  <w:noProof/>
                  <w:webHidden/>
                  <w:sz w:val="28"/>
                  <w:szCs w:val="28"/>
                </w:rPr>
              </w:r>
              <w:r w:rsidRPr="00F31986">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59</w:t>
              </w:r>
              <w:r w:rsidRPr="00F31986">
                <w:rPr>
                  <w:rFonts w:ascii="Times New Roman" w:hAnsi="Times New Roman" w:cs="Times New Roman"/>
                  <w:b w:val="0"/>
                  <w:noProof/>
                  <w:webHidden/>
                  <w:sz w:val="28"/>
                  <w:szCs w:val="28"/>
                </w:rPr>
                <w:fldChar w:fldCharType="end"/>
              </w:r>
            </w:hyperlink>
          </w:p>
          <w:p w14:paraId="02A79855" w14:textId="0A5F1E1E" w:rsidR="005064A4" w:rsidRDefault="001E39B1" w:rsidP="00F31986">
            <w:pPr>
              <w:pStyle w:val="TableofFigures"/>
              <w:tabs>
                <w:tab w:val="right" w:pos="8778"/>
              </w:tabs>
              <w:spacing w:line="360" w:lineRule="auto"/>
              <w:ind w:left="0" w:firstLine="0"/>
              <w:jc w:val="both"/>
              <w:rPr>
                <w:rFonts w:ascii="Times New Roman" w:hAnsi="Times New Roman" w:cs="Times New Roman"/>
                <w:b w:val="0"/>
                <w:sz w:val="28"/>
                <w:szCs w:val="28"/>
              </w:rPr>
            </w:pPr>
            <w:hyperlink w:anchor="_Toc209305155" w:history="1">
              <w:r w:rsidRPr="00F31986">
                <w:rPr>
                  <w:rStyle w:val="Hyperlink"/>
                  <w:rFonts w:ascii="Times New Roman" w:hAnsi="Times New Roman" w:cs="Times New Roman"/>
                  <w:b w:val="0"/>
                  <w:noProof/>
                  <w:spacing w:val="-2"/>
                  <w:sz w:val="28"/>
                  <w:szCs w:val="28"/>
                  <w:lang w:val="en"/>
                </w:rPr>
                <w:t>Hình ảnh tiêm Mannitol, tế bào gốc vào tĩnh mạch đuôi chuột</w:t>
              </w:r>
              <w:r w:rsidRPr="00F31986">
                <w:rPr>
                  <w:rFonts w:ascii="Times New Roman" w:hAnsi="Times New Roman" w:cs="Times New Roman"/>
                  <w:b w:val="0"/>
                  <w:noProof/>
                  <w:webHidden/>
                  <w:sz w:val="28"/>
                  <w:szCs w:val="28"/>
                </w:rPr>
                <w:tab/>
              </w:r>
              <w:r w:rsidRPr="00F31986">
                <w:rPr>
                  <w:rFonts w:ascii="Times New Roman" w:hAnsi="Times New Roman" w:cs="Times New Roman"/>
                  <w:b w:val="0"/>
                  <w:noProof/>
                  <w:webHidden/>
                  <w:sz w:val="28"/>
                  <w:szCs w:val="28"/>
                </w:rPr>
                <w:fldChar w:fldCharType="begin"/>
              </w:r>
              <w:r w:rsidRPr="00F31986">
                <w:rPr>
                  <w:rFonts w:ascii="Times New Roman" w:hAnsi="Times New Roman" w:cs="Times New Roman"/>
                  <w:b w:val="0"/>
                  <w:noProof/>
                  <w:webHidden/>
                  <w:sz w:val="28"/>
                  <w:szCs w:val="28"/>
                </w:rPr>
                <w:instrText xml:space="preserve"> PAGEREF _Toc209305155 \h </w:instrText>
              </w:r>
              <w:r w:rsidRPr="00F31986">
                <w:rPr>
                  <w:rFonts w:ascii="Times New Roman" w:hAnsi="Times New Roman" w:cs="Times New Roman"/>
                  <w:b w:val="0"/>
                  <w:noProof/>
                  <w:webHidden/>
                  <w:sz w:val="28"/>
                  <w:szCs w:val="28"/>
                </w:rPr>
              </w:r>
              <w:r w:rsidRPr="00F31986">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61</w:t>
              </w:r>
              <w:r w:rsidRPr="00F31986">
                <w:rPr>
                  <w:rFonts w:ascii="Times New Roman" w:hAnsi="Times New Roman" w:cs="Times New Roman"/>
                  <w:b w:val="0"/>
                  <w:noProof/>
                  <w:webHidden/>
                  <w:sz w:val="28"/>
                  <w:szCs w:val="28"/>
                </w:rPr>
                <w:fldChar w:fldCharType="end"/>
              </w:r>
            </w:hyperlink>
            <w:r w:rsidR="00EB7786" w:rsidRPr="00F31986">
              <w:rPr>
                <w:rFonts w:ascii="Times New Roman" w:hAnsi="Times New Roman" w:cs="Times New Roman"/>
                <w:b w:val="0"/>
                <w:sz w:val="28"/>
                <w:szCs w:val="28"/>
              </w:rPr>
              <w:fldChar w:fldCharType="end"/>
            </w:r>
          </w:p>
          <w:p w14:paraId="3277C162" w14:textId="00A947E5" w:rsidR="001E39B1" w:rsidRPr="00F31986" w:rsidRDefault="005064A4" w:rsidP="00F31986">
            <w:pPr>
              <w:pStyle w:val="TableofFigures"/>
              <w:tabs>
                <w:tab w:val="right" w:pos="8778"/>
              </w:tabs>
              <w:spacing w:line="360" w:lineRule="auto"/>
              <w:ind w:left="0" w:firstLine="0"/>
              <w:jc w:val="both"/>
              <w:rPr>
                <w:rFonts w:ascii="Times New Roman" w:hAnsi="Times New Roman" w:cs="Times New Roman"/>
                <w:b w:val="0"/>
                <w:noProof/>
                <w:sz w:val="28"/>
                <w:szCs w:val="28"/>
              </w:rPr>
            </w:pPr>
            <w:r>
              <w:rPr>
                <w:rFonts w:ascii="Times New Roman" w:hAnsi="Times New Roman" w:cs="Times New Roman"/>
                <w:b w:val="0"/>
                <w:sz w:val="28"/>
                <w:szCs w:val="28"/>
              </w:rPr>
              <w:t>Hình ảnh nghiên cứu tính kích thích mạch máu, cơ của tế bào gốc    63</w:t>
            </w:r>
            <w:r w:rsidR="00EB7786" w:rsidRPr="00F31986">
              <w:rPr>
                <w:rFonts w:ascii="Times New Roman" w:hAnsi="Times New Roman" w:cs="Times New Roman"/>
                <w:b w:val="0"/>
                <w:sz w:val="28"/>
                <w:szCs w:val="28"/>
              </w:rPr>
              <w:fldChar w:fldCharType="begin"/>
            </w:r>
            <w:r w:rsidR="00EB7786" w:rsidRPr="00F31986">
              <w:rPr>
                <w:rFonts w:ascii="Times New Roman" w:hAnsi="Times New Roman" w:cs="Times New Roman"/>
                <w:b w:val="0"/>
                <w:sz w:val="28"/>
                <w:szCs w:val="28"/>
              </w:rPr>
              <w:instrText xml:space="preserve"> TOC \h \z \c "Hình 3." </w:instrText>
            </w:r>
            <w:r w:rsidR="00EB7786" w:rsidRPr="00F31986">
              <w:rPr>
                <w:rFonts w:ascii="Times New Roman" w:hAnsi="Times New Roman" w:cs="Times New Roman"/>
                <w:b w:val="0"/>
                <w:sz w:val="28"/>
                <w:szCs w:val="28"/>
              </w:rPr>
              <w:fldChar w:fldCharType="separate"/>
            </w:r>
          </w:p>
          <w:p w14:paraId="0FA814E1" w14:textId="3F9D7566" w:rsidR="001E39B1" w:rsidRPr="00F31986" w:rsidRDefault="001E39B1" w:rsidP="00F31986">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156" w:history="1">
              <w:r w:rsidRPr="00F31986">
                <w:rPr>
                  <w:rStyle w:val="Hyperlink"/>
                  <w:rFonts w:ascii="Times New Roman" w:hAnsi="Times New Roman" w:cs="Times New Roman"/>
                  <w:b w:val="0"/>
                  <w:noProof/>
                  <w:sz w:val="28"/>
                  <w:szCs w:val="28"/>
                </w:rPr>
                <w:t>Hình ảnh kết quả tiêm đúng hồi hải mã</w:t>
              </w:r>
              <w:r w:rsidRPr="00F31986">
                <w:rPr>
                  <w:rFonts w:ascii="Times New Roman" w:hAnsi="Times New Roman" w:cs="Times New Roman"/>
                  <w:b w:val="0"/>
                  <w:noProof/>
                  <w:webHidden/>
                  <w:sz w:val="28"/>
                  <w:szCs w:val="28"/>
                </w:rPr>
                <w:tab/>
              </w:r>
              <w:r w:rsidRPr="00F31986">
                <w:rPr>
                  <w:rFonts w:ascii="Times New Roman" w:hAnsi="Times New Roman" w:cs="Times New Roman"/>
                  <w:b w:val="0"/>
                  <w:noProof/>
                  <w:webHidden/>
                  <w:sz w:val="28"/>
                  <w:szCs w:val="28"/>
                </w:rPr>
                <w:fldChar w:fldCharType="begin"/>
              </w:r>
              <w:r w:rsidRPr="00F31986">
                <w:rPr>
                  <w:rFonts w:ascii="Times New Roman" w:hAnsi="Times New Roman" w:cs="Times New Roman"/>
                  <w:b w:val="0"/>
                  <w:noProof/>
                  <w:webHidden/>
                  <w:sz w:val="28"/>
                  <w:szCs w:val="28"/>
                </w:rPr>
                <w:instrText xml:space="preserve"> PAGEREF _Toc209305156 \h </w:instrText>
              </w:r>
              <w:r w:rsidRPr="00F31986">
                <w:rPr>
                  <w:rFonts w:ascii="Times New Roman" w:hAnsi="Times New Roman" w:cs="Times New Roman"/>
                  <w:b w:val="0"/>
                  <w:noProof/>
                  <w:webHidden/>
                  <w:sz w:val="28"/>
                  <w:szCs w:val="28"/>
                </w:rPr>
              </w:r>
              <w:r w:rsidRPr="00F31986">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72</w:t>
              </w:r>
              <w:r w:rsidRPr="00F31986">
                <w:rPr>
                  <w:rFonts w:ascii="Times New Roman" w:hAnsi="Times New Roman" w:cs="Times New Roman"/>
                  <w:b w:val="0"/>
                  <w:noProof/>
                  <w:webHidden/>
                  <w:sz w:val="28"/>
                  <w:szCs w:val="28"/>
                </w:rPr>
                <w:fldChar w:fldCharType="end"/>
              </w:r>
            </w:hyperlink>
          </w:p>
          <w:p w14:paraId="3E35A2DA" w14:textId="1D16A9A5" w:rsidR="001E39B1" w:rsidRPr="00F31986" w:rsidRDefault="001E39B1" w:rsidP="00F31986">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157" w:history="1">
              <w:r w:rsidRPr="00F31986">
                <w:rPr>
                  <w:rStyle w:val="Hyperlink"/>
                  <w:rFonts w:ascii="Times New Roman" w:hAnsi="Times New Roman" w:cs="Times New Roman"/>
                  <w:b w:val="0"/>
                  <w:noProof/>
                  <w:sz w:val="28"/>
                  <w:szCs w:val="28"/>
                </w:rPr>
                <w:t>Hình ảnh minh họa đường bơi ngày học tập thứ 5 trên mê lộ nước</w:t>
              </w:r>
              <w:r w:rsidRPr="00F31986">
                <w:rPr>
                  <w:rFonts w:ascii="Times New Roman" w:hAnsi="Times New Roman" w:cs="Times New Roman"/>
                  <w:b w:val="0"/>
                  <w:noProof/>
                  <w:webHidden/>
                  <w:sz w:val="28"/>
                  <w:szCs w:val="28"/>
                </w:rPr>
                <w:tab/>
              </w:r>
              <w:r w:rsidRPr="00F31986">
                <w:rPr>
                  <w:rFonts w:ascii="Times New Roman" w:hAnsi="Times New Roman" w:cs="Times New Roman"/>
                  <w:b w:val="0"/>
                  <w:noProof/>
                  <w:webHidden/>
                  <w:sz w:val="28"/>
                  <w:szCs w:val="28"/>
                </w:rPr>
                <w:fldChar w:fldCharType="begin"/>
              </w:r>
              <w:r w:rsidRPr="00F31986">
                <w:rPr>
                  <w:rFonts w:ascii="Times New Roman" w:hAnsi="Times New Roman" w:cs="Times New Roman"/>
                  <w:b w:val="0"/>
                  <w:noProof/>
                  <w:webHidden/>
                  <w:sz w:val="28"/>
                  <w:szCs w:val="28"/>
                </w:rPr>
                <w:instrText xml:space="preserve"> PAGEREF _Toc209305157 \h </w:instrText>
              </w:r>
              <w:r w:rsidRPr="00F31986">
                <w:rPr>
                  <w:rFonts w:ascii="Times New Roman" w:hAnsi="Times New Roman" w:cs="Times New Roman"/>
                  <w:b w:val="0"/>
                  <w:noProof/>
                  <w:webHidden/>
                  <w:sz w:val="28"/>
                  <w:szCs w:val="28"/>
                </w:rPr>
              </w:r>
              <w:r w:rsidRPr="00F31986">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75</w:t>
              </w:r>
              <w:r w:rsidRPr="00F31986">
                <w:rPr>
                  <w:rFonts w:ascii="Times New Roman" w:hAnsi="Times New Roman" w:cs="Times New Roman"/>
                  <w:b w:val="0"/>
                  <w:noProof/>
                  <w:webHidden/>
                  <w:sz w:val="28"/>
                  <w:szCs w:val="28"/>
                </w:rPr>
                <w:fldChar w:fldCharType="end"/>
              </w:r>
            </w:hyperlink>
          </w:p>
          <w:p w14:paraId="2AB557FE" w14:textId="2EFD1E56" w:rsidR="001E39B1" w:rsidRPr="00F31986" w:rsidRDefault="001E39B1" w:rsidP="00F31986">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158" w:history="1">
              <w:r w:rsidRPr="00F31986">
                <w:rPr>
                  <w:rStyle w:val="Hyperlink"/>
                  <w:rFonts w:ascii="Times New Roman" w:hAnsi="Times New Roman" w:cs="Times New Roman"/>
                  <w:b w:val="0"/>
                  <w:noProof/>
                  <w:sz w:val="28"/>
                  <w:szCs w:val="28"/>
                </w:rPr>
                <w:t>Hình ảnh minh họa khám phá đồ vật cũ, mới trong trường mở</w:t>
              </w:r>
              <w:r w:rsidRPr="00F31986">
                <w:rPr>
                  <w:rFonts w:ascii="Times New Roman" w:hAnsi="Times New Roman" w:cs="Times New Roman"/>
                  <w:b w:val="0"/>
                  <w:noProof/>
                  <w:webHidden/>
                  <w:sz w:val="28"/>
                  <w:szCs w:val="28"/>
                </w:rPr>
                <w:tab/>
              </w:r>
              <w:r w:rsidRPr="00F31986">
                <w:rPr>
                  <w:rFonts w:ascii="Times New Roman" w:hAnsi="Times New Roman" w:cs="Times New Roman"/>
                  <w:b w:val="0"/>
                  <w:noProof/>
                  <w:webHidden/>
                  <w:sz w:val="28"/>
                  <w:szCs w:val="28"/>
                </w:rPr>
                <w:fldChar w:fldCharType="begin"/>
              </w:r>
              <w:r w:rsidRPr="00F31986">
                <w:rPr>
                  <w:rFonts w:ascii="Times New Roman" w:hAnsi="Times New Roman" w:cs="Times New Roman"/>
                  <w:b w:val="0"/>
                  <w:noProof/>
                  <w:webHidden/>
                  <w:sz w:val="28"/>
                  <w:szCs w:val="28"/>
                </w:rPr>
                <w:instrText xml:space="preserve"> PAGEREF _Toc209305158 \h </w:instrText>
              </w:r>
              <w:r w:rsidRPr="00F31986">
                <w:rPr>
                  <w:rFonts w:ascii="Times New Roman" w:hAnsi="Times New Roman" w:cs="Times New Roman"/>
                  <w:b w:val="0"/>
                  <w:noProof/>
                  <w:webHidden/>
                  <w:sz w:val="28"/>
                  <w:szCs w:val="28"/>
                </w:rPr>
              </w:r>
              <w:r w:rsidRPr="00F31986">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78</w:t>
              </w:r>
              <w:r w:rsidRPr="00F31986">
                <w:rPr>
                  <w:rFonts w:ascii="Times New Roman" w:hAnsi="Times New Roman" w:cs="Times New Roman"/>
                  <w:b w:val="0"/>
                  <w:noProof/>
                  <w:webHidden/>
                  <w:sz w:val="28"/>
                  <w:szCs w:val="28"/>
                </w:rPr>
                <w:fldChar w:fldCharType="end"/>
              </w:r>
            </w:hyperlink>
          </w:p>
          <w:p w14:paraId="09FD7A1A" w14:textId="6A62F96C" w:rsidR="001E39B1" w:rsidRPr="00F31986" w:rsidRDefault="001E39B1" w:rsidP="00F31986">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159" w:history="1">
              <w:r w:rsidRPr="00F31986">
                <w:rPr>
                  <w:rStyle w:val="Hyperlink"/>
                  <w:rFonts w:ascii="Times New Roman" w:hAnsi="Times New Roman" w:cs="Times New Roman"/>
                  <w:b w:val="0"/>
                  <w:noProof/>
                  <w:sz w:val="28"/>
                  <w:szCs w:val="28"/>
                </w:rPr>
                <w:t>Hình ảnh minh họa đ</w:t>
              </w:r>
              <w:r w:rsidRPr="00F31986">
                <w:rPr>
                  <w:rStyle w:val="Hyperlink"/>
                  <w:rFonts w:ascii="Times New Roman" w:eastAsia="Times New Roman" w:hAnsi="Times New Roman" w:cs="Times New Roman"/>
                  <w:b w:val="0"/>
                  <w:noProof/>
                  <w:sz w:val="28"/>
                  <w:szCs w:val="28"/>
                </w:rPr>
                <w:t>ường bơi ở góc mục tiêu mê lộ nước Morris</w:t>
              </w:r>
              <w:r w:rsidRPr="00F31986">
                <w:rPr>
                  <w:rFonts w:ascii="Times New Roman" w:hAnsi="Times New Roman" w:cs="Times New Roman"/>
                  <w:b w:val="0"/>
                  <w:noProof/>
                  <w:webHidden/>
                  <w:sz w:val="28"/>
                  <w:szCs w:val="28"/>
                </w:rPr>
                <w:tab/>
              </w:r>
              <w:r w:rsidRPr="00F31986">
                <w:rPr>
                  <w:rFonts w:ascii="Times New Roman" w:hAnsi="Times New Roman" w:cs="Times New Roman"/>
                  <w:b w:val="0"/>
                  <w:noProof/>
                  <w:webHidden/>
                  <w:sz w:val="28"/>
                  <w:szCs w:val="28"/>
                </w:rPr>
                <w:fldChar w:fldCharType="begin"/>
              </w:r>
              <w:r w:rsidRPr="00F31986">
                <w:rPr>
                  <w:rFonts w:ascii="Times New Roman" w:hAnsi="Times New Roman" w:cs="Times New Roman"/>
                  <w:b w:val="0"/>
                  <w:noProof/>
                  <w:webHidden/>
                  <w:sz w:val="28"/>
                  <w:szCs w:val="28"/>
                </w:rPr>
                <w:instrText xml:space="preserve"> PAGEREF _Toc209305159 \h </w:instrText>
              </w:r>
              <w:r w:rsidRPr="00F31986">
                <w:rPr>
                  <w:rFonts w:ascii="Times New Roman" w:hAnsi="Times New Roman" w:cs="Times New Roman"/>
                  <w:b w:val="0"/>
                  <w:noProof/>
                  <w:webHidden/>
                  <w:sz w:val="28"/>
                  <w:szCs w:val="28"/>
                </w:rPr>
              </w:r>
              <w:r w:rsidRPr="00F31986">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80</w:t>
              </w:r>
              <w:r w:rsidRPr="00F31986">
                <w:rPr>
                  <w:rFonts w:ascii="Times New Roman" w:hAnsi="Times New Roman" w:cs="Times New Roman"/>
                  <w:b w:val="0"/>
                  <w:noProof/>
                  <w:webHidden/>
                  <w:sz w:val="28"/>
                  <w:szCs w:val="28"/>
                </w:rPr>
                <w:fldChar w:fldCharType="end"/>
              </w:r>
            </w:hyperlink>
          </w:p>
          <w:p w14:paraId="5C41EE37" w14:textId="25C9E193" w:rsidR="001E39B1" w:rsidRPr="00F31986" w:rsidRDefault="001E39B1" w:rsidP="00F31986">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160" w:history="1">
              <w:r w:rsidRPr="00F31986">
                <w:rPr>
                  <w:rStyle w:val="Hyperlink"/>
                  <w:rFonts w:ascii="Times New Roman" w:hAnsi="Times New Roman" w:cs="Times New Roman"/>
                  <w:b w:val="0"/>
                  <w:noProof/>
                  <w:sz w:val="28"/>
                  <w:szCs w:val="28"/>
                </w:rPr>
                <w:t>Hình ảnh minh họa đường vận động trong mê lộ Y của chuột</w:t>
              </w:r>
              <w:r w:rsidRPr="00F31986">
                <w:rPr>
                  <w:rFonts w:ascii="Times New Roman" w:hAnsi="Times New Roman" w:cs="Times New Roman"/>
                  <w:b w:val="0"/>
                  <w:noProof/>
                  <w:webHidden/>
                  <w:sz w:val="28"/>
                  <w:szCs w:val="28"/>
                </w:rPr>
                <w:tab/>
              </w:r>
              <w:r w:rsidRPr="00F31986">
                <w:rPr>
                  <w:rFonts w:ascii="Times New Roman" w:hAnsi="Times New Roman" w:cs="Times New Roman"/>
                  <w:b w:val="0"/>
                  <w:noProof/>
                  <w:webHidden/>
                  <w:sz w:val="28"/>
                  <w:szCs w:val="28"/>
                </w:rPr>
                <w:fldChar w:fldCharType="begin"/>
              </w:r>
              <w:r w:rsidRPr="00F31986">
                <w:rPr>
                  <w:rFonts w:ascii="Times New Roman" w:hAnsi="Times New Roman" w:cs="Times New Roman"/>
                  <w:b w:val="0"/>
                  <w:noProof/>
                  <w:webHidden/>
                  <w:sz w:val="28"/>
                  <w:szCs w:val="28"/>
                </w:rPr>
                <w:instrText xml:space="preserve"> PAGEREF _Toc209305160 \h </w:instrText>
              </w:r>
              <w:r w:rsidRPr="00F31986">
                <w:rPr>
                  <w:rFonts w:ascii="Times New Roman" w:hAnsi="Times New Roman" w:cs="Times New Roman"/>
                  <w:b w:val="0"/>
                  <w:noProof/>
                  <w:webHidden/>
                  <w:sz w:val="28"/>
                  <w:szCs w:val="28"/>
                </w:rPr>
              </w:r>
              <w:r w:rsidRPr="00F31986">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81</w:t>
              </w:r>
              <w:r w:rsidRPr="00F31986">
                <w:rPr>
                  <w:rFonts w:ascii="Times New Roman" w:hAnsi="Times New Roman" w:cs="Times New Roman"/>
                  <w:b w:val="0"/>
                  <w:noProof/>
                  <w:webHidden/>
                  <w:sz w:val="28"/>
                  <w:szCs w:val="28"/>
                </w:rPr>
                <w:fldChar w:fldCharType="end"/>
              </w:r>
            </w:hyperlink>
          </w:p>
          <w:p w14:paraId="685CABB7" w14:textId="3714A13C" w:rsidR="001E39B1" w:rsidRPr="00F31986" w:rsidRDefault="001E39B1" w:rsidP="00F31986">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161" w:history="1">
              <w:r w:rsidRPr="00F31986">
                <w:rPr>
                  <w:rStyle w:val="Hyperlink"/>
                  <w:rFonts w:ascii="Times New Roman" w:hAnsi="Times New Roman" w:cs="Times New Roman"/>
                  <w:b w:val="0"/>
                  <w:noProof/>
                  <w:sz w:val="28"/>
                  <w:szCs w:val="28"/>
                </w:rPr>
                <w:t>Hình ảnh minh họa</w:t>
              </w:r>
              <w:r w:rsidRPr="00F31986">
                <w:rPr>
                  <w:rStyle w:val="Hyperlink"/>
                  <w:rFonts w:ascii="Times New Roman" w:hAnsi="Times New Roman" w:cs="Times New Roman"/>
                  <w:b w:val="0"/>
                  <w:i/>
                  <w:iCs/>
                  <w:noProof/>
                  <w:sz w:val="28"/>
                  <w:szCs w:val="28"/>
                </w:rPr>
                <w:t xml:space="preserve"> </w:t>
              </w:r>
              <w:r w:rsidRPr="00F31986">
                <w:rPr>
                  <w:rStyle w:val="Hyperlink"/>
                  <w:rFonts w:ascii="Times New Roman" w:hAnsi="Times New Roman" w:cs="Times New Roman"/>
                  <w:b w:val="0"/>
                  <w:noProof/>
                  <w:sz w:val="28"/>
                  <w:szCs w:val="28"/>
                </w:rPr>
                <w:t>đường vận động trong trường mở của chuột</w:t>
              </w:r>
              <w:r w:rsidRPr="00F31986">
                <w:rPr>
                  <w:rFonts w:ascii="Times New Roman" w:hAnsi="Times New Roman" w:cs="Times New Roman"/>
                  <w:b w:val="0"/>
                  <w:noProof/>
                  <w:webHidden/>
                  <w:sz w:val="28"/>
                  <w:szCs w:val="28"/>
                </w:rPr>
                <w:tab/>
              </w:r>
              <w:r w:rsidRPr="00F31986">
                <w:rPr>
                  <w:rFonts w:ascii="Times New Roman" w:hAnsi="Times New Roman" w:cs="Times New Roman"/>
                  <w:b w:val="0"/>
                  <w:noProof/>
                  <w:webHidden/>
                  <w:sz w:val="28"/>
                  <w:szCs w:val="28"/>
                </w:rPr>
                <w:fldChar w:fldCharType="begin"/>
              </w:r>
              <w:r w:rsidRPr="00F31986">
                <w:rPr>
                  <w:rFonts w:ascii="Times New Roman" w:hAnsi="Times New Roman" w:cs="Times New Roman"/>
                  <w:b w:val="0"/>
                  <w:noProof/>
                  <w:webHidden/>
                  <w:sz w:val="28"/>
                  <w:szCs w:val="28"/>
                </w:rPr>
                <w:instrText xml:space="preserve"> PAGEREF _Toc209305161 \h </w:instrText>
              </w:r>
              <w:r w:rsidRPr="00F31986">
                <w:rPr>
                  <w:rFonts w:ascii="Times New Roman" w:hAnsi="Times New Roman" w:cs="Times New Roman"/>
                  <w:b w:val="0"/>
                  <w:noProof/>
                  <w:webHidden/>
                  <w:sz w:val="28"/>
                  <w:szCs w:val="28"/>
                </w:rPr>
              </w:r>
              <w:r w:rsidRPr="00F31986">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82</w:t>
              </w:r>
              <w:r w:rsidRPr="00F31986">
                <w:rPr>
                  <w:rFonts w:ascii="Times New Roman" w:hAnsi="Times New Roman" w:cs="Times New Roman"/>
                  <w:b w:val="0"/>
                  <w:noProof/>
                  <w:webHidden/>
                  <w:sz w:val="28"/>
                  <w:szCs w:val="28"/>
                </w:rPr>
                <w:fldChar w:fldCharType="end"/>
              </w:r>
            </w:hyperlink>
          </w:p>
          <w:p w14:paraId="46346F5C" w14:textId="47BA9226" w:rsidR="001E39B1" w:rsidRPr="00F31986" w:rsidRDefault="001E39B1" w:rsidP="00F31986">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162" w:history="1">
              <w:r w:rsidRPr="00F31986">
                <w:rPr>
                  <w:rStyle w:val="Hyperlink"/>
                  <w:rFonts w:ascii="Times New Roman" w:hAnsi="Times New Roman" w:cs="Times New Roman"/>
                  <w:b w:val="0"/>
                  <w:noProof/>
                  <w:sz w:val="28"/>
                  <w:szCs w:val="28"/>
                </w:rPr>
                <w:t>Hình ảnh vi thể hồi hải mã chuột</w:t>
              </w:r>
              <w:r w:rsidRPr="00F31986">
                <w:rPr>
                  <w:rFonts w:ascii="Times New Roman" w:hAnsi="Times New Roman" w:cs="Times New Roman"/>
                  <w:b w:val="0"/>
                  <w:noProof/>
                  <w:webHidden/>
                  <w:sz w:val="28"/>
                  <w:szCs w:val="28"/>
                </w:rPr>
                <w:tab/>
              </w:r>
              <w:r w:rsidRPr="00F31986">
                <w:rPr>
                  <w:rFonts w:ascii="Times New Roman" w:hAnsi="Times New Roman" w:cs="Times New Roman"/>
                  <w:b w:val="0"/>
                  <w:noProof/>
                  <w:webHidden/>
                  <w:sz w:val="28"/>
                  <w:szCs w:val="28"/>
                </w:rPr>
                <w:fldChar w:fldCharType="begin"/>
              </w:r>
              <w:r w:rsidRPr="00F31986">
                <w:rPr>
                  <w:rFonts w:ascii="Times New Roman" w:hAnsi="Times New Roman" w:cs="Times New Roman"/>
                  <w:b w:val="0"/>
                  <w:noProof/>
                  <w:webHidden/>
                  <w:sz w:val="28"/>
                  <w:szCs w:val="28"/>
                </w:rPr>
                <w:instrText xml:space="preserve"> PAGEREF _Toc209305162 \h </w:instrText>
              </w:r>
              <w:r w:rsidRPr="00F31986">
                <w:rPr>
                  <w:rFonts w:ascii="Times New Roman" w:hAnsi="Times New Roman" w:cs="Times New Roman"/>
                  <w:b w:val="0"/>
                  <w:noProof/>
                  <w:webHidden/>
                  <w:sz w:val="28"/>
                  <w:szCs w:val="28"/>
                </w:rPr>
              </w:r>
              <w:r w:rsidRPr="00F31986">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84</w:t>
              </w:r>
              <w:r w:rsidRPr="00F31986">
                <w:rPr>
                  <w:rFonts w:ascii="Times New Roman" w:hAnsi="Times New Roman" w:cs="Times New Roman"/>
                  <w:b w:val="0"/>
                  <w:noProof/>
                  <w:webHidden/>
                  <w:sz w:val="28"/>
                  <w:szCs w:val="28"/>
                </w:rPr>
                <w:fldChar w:fldCharType="end"/>
              </w:r>
            </w:hyperlink>
          </w:p>
          <w:p w14:paraId="64A0FB21" w14:textId="2CDC42DC" w:rsidR="001E39B1" w:rsidRPr="00F31986" w:rsidRDefault="001E39B1" w:rsidP="00F31986">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163" w:history="1">
              <w:r w:rsidRPr="00F31986">
                <w:rPr>
                  <w:rStyle w:val="Hyperlink"/>
                  <w:rFonts w:ascii="Times New Roman" w:hAnsi="Times New Roman" w:cs="Times New Roman"/>
                  <w:b w:val="0"/>
                  <w:noProof/>
                  <w:sz w:val="28"/>
                  <w:szCs w:val="28"/>
                </w:rPr>
                <w:t>Hình ảnh minh họa đường bơi ở ngày học tập 5 của chuột mô hình bệnh Alzheimer sau điều trị</w:t>
              </w:r>
              <w:r w:rsidRPr="00F31986">
                <w:rPr>
                  <w:rFonts w:ascii="Times New Roman" w:hAnsi="Times New Roman" w:cs="Times New Roman"/>
                  <w:b w:val="0"/>
                  <w:noProof/>
                  <w:webHidden/>
                  <w:sz w:val="28"/>
                  <w:szCs w:val="28"/>
                </w:rPr>
                <w:tab/>
              </w:r>
              <w:r w:rsidRPr="00F31986">
                <w:rPr>
                  <w:rFonts w:ascii="Times New Roman" w:hAnsi="Times New Roman" w:cs="Times New Roman"/>
                  <w:b w:val="0"/>
                  <w:noProof/>
                  <w:webHidden/>
                  <w:sz w:val="28"/>
                  <w:szCs w:val="28"/>
                </w:rPr>
                <w:fldChar w:fldCharType="begin"/>
              </w:r>
              <w:r w:rsidRPr="00F31986">
                <w:rPr>
                  <w:rFonts w:ascii="Times New Roman" w:hAnsi="Times New Roman" w:cs="Times New Roman"/>
                  <w:b w:val="0"/>
                  <w:noProof/>
                  <w:webHidden/>
                  <w:sz w:val="28"/>
                  <w:szCs w:val="28"/>
                </w:rPr>
                <w:instrText xml:space="preserve"> PAGEREF _Toc209305163 \h </w:instrText>
              </w:r>
              <w:r w:rsidRPr="00F31986">
                <w:rPr>
                  <w:rFonts w:ascii="Times New Roman" w:hAnsi="Times New Roman" w:cs="Times New Roman"/>
                  <w:b w:val="0"/>
                  <w:noProof/>
                  <w:webHidden/>
                  <w:sz w:val="28"/>
                  <w:szCs w:val="28"/>
                </w:rPr>
              </w:r>
              <w:r w:rsidRPr="00F31986">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91</w:t>
              </w:r>
              <w:r w:rsidRPr="00F31986">
                <w:rPr>
                  <w:rFonts w:ascii="Times New Roman" w:hAnsi="Times New Roman" w:cs="Times New Roman"/>
                  <w:b w:val="0"/>
                  <w:noProof/>
                  <w:webHidden/>
                  <w:sz w:val="28"/>
                  <w:szCs w:val="28"/>
                </w:rPr>
                <w:fldChar w:fldCharType="end"/>
              </w:r>
            </w:hyperlink>
          </w:p>
          <w:p w14:paraId="0ECF119C" w14:textId="586B2CF2" w:rsidR="001E39B1" w:rsidRPr="00516E8A" w:rsidRDefault="00516E8A" w:rsidP="00F31986">
            <w:pPr>
              <w:pStyle w:val="TableofFigures"/>
              <w:tabs>
                <w:tab w:val="right" w:pos="8778"/>
              </w:tabs>
              <w:spacing w:line="360" w:lineRule="auto"/>
              <w:ind w:left="0" w:firstLine="0"/>
              <w:jc w:val="both"/>
              <w:rPr>
                <w:rFonts w:ascii="Times New Roman" w:eastAsiaTheme="minorEastAsia" w:hAnsi="Times New Roman" w:cs="Times New Roman"/>
                <w:b w:val="0"/>
                <w:bCs w:val="0"/>
                <w:noProof/>
                <w:spacing w:val="-4"/>
                <w:kern w:val="2"/>
                <w:sz w:val="28"/>
                <w:szCs w:val="28"/>
                <w14:ligatures w14:val="standardContextual"/>
              </w:rPr>
            </w:pPr>
            <w:hyperlink w:anchor="_Toc209305164" w:history="1">
              <w:r w:rsidRPr="00516E8A">
                <w:rPr>
                  <w:rFonts w:ascii="Times New Roman" w:hAnsi="Times New Roman" w:cs="Times New Roman"/>
                  <w:b w:val="0"/>
                  <w:bCs w:val="0"/>
                  <w:spacing w:val="-4"/>
                  <w:sz w:val="28"/>
                  <w:szCs w:val="28"/>
                </w:rPr>
                <w:t>M</w:t>
              </w:r>
              <w:r w:rsidR="001E39B1" w:rsidRPr="00516E8A">
                <w:rPr>
                  <w:rStyle w:val="Hyperlink"/>
                  <w:rFonts w:ascii="Times New Roman" w:hAnsi="Times New Roman" w:cs="Times New Roman"/>
                  <w:b w:val="0"/>
                  <w:bCs w:val="0"/>
                  <w:noProof/>
                  <w:spacing w:val="-4"/>
                  <w:sz w:val="28"/>
                  <w:szCs w:val="28"/>
                </w:rPr>
                <w:t>inh họa khám phá vật cũ, mới chuột mô hình Alzheimer sau điều trị</w:t>
              </w:r>
              <w:r w:rsidR="001E39B1" w:rsidRPr="00516E8A">
                <w:rPr>
                  <w:rFonts w:ascii="Times New Roman" w:hAnsi="Times New Roman" w:cs="Times New Roman"/>
                  <w:b w:val="0"/>
                  <w:bCs w:val="0"/>
                  <w:noProof/>
                  <w:webHidden/>
                  <w:spacing w:val="-4"/>
                  <w:sz w:val="28"/>
                  <w:szCs w:val="28"/>
                </w:rPr>
                <w:tab/>
              </w:r>
              <w:r w:rsidR="001E39B1" w:rsidRPr="00516E8A">
                <w:rPr>
                  <w:rFonts w:ascii="Times New Roman" w:hAnsi="Times New Roman" w:cs="Times New Roman"/>
                  <w:b w:val="0"/>
                  <w:bCs w:val="0"/>
                  <w:noProof/>
                  <w:webHidden/>
                  <w:spacing w:val="-4"/>
                  <w:sz w:val="28"/>
                  <w:szCs w:val="28"/>
                </w:rPr>
                <w:fldChar w:fldCharType="begin"/>
              </w:r>
              <w:r w:rsidR="001E39B1" w:rsidRPr="00516E8A">
                <w:rPr>
                  <w:rFonts w:ascii="Times New Roman" w:hAnsi="Times New Roman" w:cs="Times New Roman"/>
                  <w:b w:val="0"/>
                  <w:bCs w:val="0"/>
                  <w:noProof/>
                  <w:webHidden/>
                  <w:spacing w:val="-4"/>
                  <w:sz w:val="28"/>
                  <w:szCs w:val="28"/>
                </w:rPr>
                <w:instrText xml:space="preserve"> PAGEREF _Toc209305164 \h </w:instrText>
              </w:r>
              <w:r w:rsidR="001E39B1" w:rsidRPr="00516E8A">
                <w:rPr>
                  <w:rFonts w:ascii="Times New Roman" w:hAnsi="Times New Roman" w:cs="Times New Roman"/>
                  <w:b w:val="0"/>
                  <w:bCs w:val="0"/>
                  <w:noProof/>
                  <w:webHidden/>
                  <w:spacing w:val="-4"/>
                  <w:sz w:val="28"/>
                  <w:szCs w:val="28"/>
                </w:rPr>
              </w:r>
              <w:r w:rsidR="001E39B1" w:rsidRPr="00516E8A">
                <w:rPr>
                  <w:rFonts w:ascii="Times New Roman" w:hAnsi="Times New Roman" w:cs="Times New Roman"/>
                  <w:b w:val="0"/>
                  <w:bCs w:val="0"/>
                  <w:noProof/>
                  <w:webHidden/>
                  <w:spacing w:val="-4"/>
                  <w:sz w:val="28"/>
                  <w:szCs w:val="28"/>
                </w:rPr>
                <w:fldChar w:fldCharType="separate"/>
              </w:r>
              <w:r w:rsidR="00D72DC9">
                <w:rPr>
                  <w:rFonts w:ascii="Times New Roman" w:hAnsi="Times New Roman" w:cs="Times New Roman"/>
                  <w:b w:val="0"/>
                  <w:bCs w:val="0"/>
                  <w:noProof/>
                  <w:webHidden/>
                  <w:spacing w:val="-4"/>
                  <w:sz w:val="28"/>
                  <w:szCs w:val="28"/>
                </w:rPr>
                <w:t>94</w:t>
              </w:r>
              <w:r w:rsidR="001E39B1" w:rsidRPr="00516E8A">
                <w:rPr>
                  <w:rFonts w:ascii="Times New Roman" w:hAnsi="Times New Roman" w:cs="Times New Roman"/>
                  <w:b w:val="0"/>
                  <w:bCs w:val="0"/>
                  <w:noProof/>
                  <w:webHidden/>
                  <w:spacing w:val="-4"/>
                  <w:sz w:val="28"/>
                  <w:szCs w:val="28"/>
                </w:rPr>
                <w:fldChar w:fldCharType="end"/>
              </w:r>
            </w:hyperlink>
          </w:p>
          <w:p w14:paraId="38E34160" w14:textId="285DB6DA" w:rsidR="001E39B1" w:rsidRPr="00F31986" w:rsidRDefault="001E39B1" w:rsidP="00F31986">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165" w:history="1">
              <w:r w:rsidRPr="00F31986">
                <w:rPr>
                  <w:rStyle w:val="Hyperlink"/>
                  <w:rFonts w:ascii="Times New Roman" w:hAnsi="Times New Roman" w:cs="Times New Roman"/>
                  <w:b w:val="0"/>
                  <w:noProof/>
                  <w:sz w:val="28"/>
                  <w:szCs w:val="28"/>
                </w:rPr>
                <w:t>Hình ảnh minh họa đường bơi ở pha thử nghiệm trong mê lộ nước của chuột mô hình bệnh Alzheimer sau điều trị</w:t>
              </w:r>
              <w:r w:rsidRPr="00F31986">
                <w:rPr>
                  <w:rFonts w:ascii="Times New Roman" w:hAnsi="Times New Roman" w:cs="Times New Roman"/>
                  <w:b w:val="0"/>
                  <w:noProof/>
                  <w:webHidden/>
                  <w:sz w:val="28"/>
                  <w:szCs w:val="28"/>
                </w:rPr>
                <w:tab/>
              </w:r>
              <w:r w:rsidRPr="00F31986">
                <w:rPr>
                  <w:rFonts w:ascii="Times New Roman" w:hAnsi="Times New Roman" w:cs="Times New Roman"/>
                  <w:b w:val="0"/>
                  <w:noProof/>
                  <w:webHidden/>
                  <w:sz w:val="28"/>
                  <w:szCs w:val="28"/>
                </w:rPr>
                <w:fldChar w:fldCharType="begin"/>
              </w:r>
              <w:r w:rsidRPr="00F31986">
                <w:rPr>
                  <w:rFonts w:ascii="Times New Roman" w:hAnsi="Times New Roman" w:cs="Times New Roman"/>
                  <w:b w:val="0"/>
                  <w:noProof/>
                  <w:webHidden/>
                  <w:sz w:val="28"/>
                  <w:szCs w:val="28"/>
                </w:rPr>
                <w:instrText xml:space="preserve"> PAGEREF _Toc209305165 \h </w:instrText>
              </w:r>
              <w:r w:rsidRPr="00F31986">
                <w:rPr>
                  <w:rFonts w:ascii="Times New Roman" w:hAnsi="Times New Roman" w:cs="Times New Roman"/>
                  <w:b w:val="0"/>
                  <w:noProof/>
                  <w:webHidden/>
                  <w:sz w:val="28"/>
                  <w:szCs w:val="28"/>
                </w:rPr>
              </w:r>
              <w:r w:rsidRPr="00F31986">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95</w:t>
              </w:r>
              <w:r w:rsidRPr="00F31986">
                <w:rPr>
                  <w:rFonts w:ascii="Times New Roman" w:hAnsi="Times New Roman" w:cs="Times New Roman"/>
                  <w:b w:val="0"/>
                  <w:noProof/>
                  <w:webHidden/>
                  <w:sz w:val="28"/>
                  <w:szCs w:val="28"/>
                </w:rPr>
                <w:fldChar w:fldCharType="end"/>
              </w:r>
            </w:hyperlink>
          </w:p>
          <w:p w14:paraId="014FC018" w14:textId="660B302A" w:rsidR="001E39B1" w:rsidRPr="00F31986" w:rsidRDefault="001E39B1" w:rsidP="00F31986">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166" w:history="1">
              <w:r w:rsidRPr="00F31986">
                <w:rPr>
                  <w:rStyle w:val="Hyperlink"/>
                  <w:rFonts w:ascii="Times New Roman" w:hAnsi="Times New Roman" w:cs="Times New Roman"/>
                  <w:b w:val="0"/>
                  <w:noProof/>
                  <w:sz w:val="28"/>
                  <w:szCs w:val="28"/>
                </w:rPr>
                <w:t>Hình ảnh vi thể hồi hải mã chuột mô hình Alzheimer sau điều trị</w:t>
              </w:r>
              <w:r w:rsidRPr="00F31986">
                <w:rPr>
                  <w:rFonts w:ascii="Times New Roman" w:hAnsi="Times New Roman" w:cs="Times New Roman"/>
                  <w:b w:val="0"/>
                  <w:noProof/>
                  <w:webHidden/>
                  <w:sz w:val="28"/>
                  <w:szCs w:val="28"/>
                </w:rPr>
                <w:tab/>
              </w:r>
              <w:r w:rsidRPr="00F31986">
                <w:rPr>
                  <w:rFonts w:ascii="Times New Roman" w:hAnsi="Times New Roman" w:cs="Times New Roman"/>
                  <w:b w:val="0"/>
                  <w:noProof/>
                  <w:webHidden/>
                  <w:sz w:val="28"/>
                  <w:szCs w:val="28"/>
                </w:rPr>
                <w:fldChar w:fldCharType="begin"/>
              </w:r>
              <w:r w:rsidRPr="00F31986">
                <w:rPr>
                  <w:rFonts w:ascii="Times New Roman" w:hAnsi="Times New Roman" w:cs="Times New Roman"/>
                  <w:b w:val="0"/>
                  <w:noProof/>
                  <w:webHidden/>
                  <w:sz w:val="28"/>
                  <w:szCs w:val="28"/>
                </w:rPr>
                <w:instrText xml:space="preserve"> PAGEREF _Toc209305166 \h </w:instrText>
              </w:r>
              <w:r w:rsidRPr="00F31986">
                <w:rPr>
                  <w:rFonts w:ascii="Times New Roman" w:hAnsi="Times New Roman" w:cs="Times New Roman"/>
                  <w:b w:val="0"/>
                  <w:noProof/>
                  <w:webHidden/>
                  <w:sz w:val="28"/>
                  <w:szCs w:val="28"/>
                </w:rPr>
              </w:r>
              <w:r w:rsidRPr="00F31986">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103</w:t>
              </w:r>
              <w:r w:rsidRPr="00F31986">
                <w:rPr>
                  <w:rFonts w:ascii="Times New Roman" w:hAnsi="Times New Roman" w:cs="Times New Roman"/>
                  <w:b w:val="0"/>
                  <w:noProof/>
                  <w:webHidden/>
                  <w:sz w:val="28"/>
                  <w:szCs w:val="28"/>
                </w:rPr>
                <w:fldChar w:fldCharType="end"/>
              </w:r>
            </w:hyperlink>
          </w:p>
          <w:p w14:paraId="1BF57D9C" w14:textId="7E5BFC78" w:rsidR="001E39B1" w:rsidRPr="00F31986" w:rsidRDefault="001E39B1" w:rsidP="00F31986">
            <w:pPr>
              <w:pStyle w:val="TableofFigures"/>
              <w:tabs>
                <w:tab w:val="right" w:pos="8778"/>
              </w:tabs>
              <w:spacing w:line="360" w:lineRule="auto"/>
              <w:ind w:left="0" w:firstLine="0"/>
              <w:jc w:val="both"/>
              <w:rPr>
                <w:rFonts w:ascii="Times New Roman" w:hAnsi="Times New Roman" w:cs="Times New Roman"/>
                <w:b w:val="0"/>
                <w:noProof/>
                <w:sz w:val="28"/>
                <w:szCs w:val="28"/>
              </w:rPr>
            </w:pPr>
            <w:hyperlink w:anchor="_Toc209305167" w:history="1">
              <w:r w:rsidRPr="00F31986">
                <w:rPr>
                  <w:rStyle w:val="Hyperlink"/>
                  <w:rFonts w:ascii="Times New Roman" w:hAnsi="Times New Roman" w:cs="Times New Roman"/>
                  <w:b w:val="0"/>
                  <w:noProof/>
                  <w:sz w:val="28"/>
                  <w:szCs w:val="28"/>
                </w:rPr>
                <w:t>Hình ảnh đại thể, vi thể tai và cơ đùi thỏ</w:t>
              </w:r>
              <w:r w:rsidRPr="00F31986">
                <w:rPr>
                  <w:rFonts w:ascii="Times New Roman" w:hAnsi="Times New Roman" w:cs="Times New Roman"/>
                  <w:b w:val="0"/>
                  <w:noProof/>
                  <w:webHidden/>
                  <w:sz w:val="28"/>
                  <w:szCs w:val="28"/>
                </w:rPr>
                <w:tab/>
              </w:r>
              <w:r w:rsidRPr="00F31986">
                <w:rPr>
                  <w:rFonts w:ascii="Times New Roman" w:hAnsi="Times New Roman" w:cs="Times New Roman"/>
                  <w:b w:val="0"/>
                  <w:noProof/>
                  <w:webHidden/>
                  <w:sz w:val="28"/>
                  <w:szCs w:val="28"/>
                </w:rPr>
                <w:fldChar w:fldCharType="begin"/>
              </w:r>
              <w:r w:rsidRPr="00F31986">
                <w:rPr>
                  <w:rFonts w:ascii="Times New Roman" w:hAnsi="Times New Roman" w:cs="Times New Roman"/>
                  <w:b w:val="0"/>
                  <w:noProof/>
                  <w:webHidden/>
                  <w:sz w:val="28"/>
                  <w:szCs w:val="28"/>
                </w:rPr>
                <w:instrText xml:space="preserve"> PAGEREF _Toc209305167 \h </w:instrText>
              </w:r>
              <w:r w:rsidRPr="00F31986">
                <w:rPr>
                  <w:rFonts w:ascii="Times New Roman" w:hAnsi="Times New Roman" w:cs="Times New Roman"/>
                  <w:b w:val="0"/>
                  <w:noProof/>
                  <w:webHidden/>
                  <w:sz w:val="28"/>
                  <w:szCs w:val="28"/>
                </w:rPr>
              </w:r>
              <w:r w:rsidRPr="00F31986">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107</w:t>
              </w:r>
              <w:r w:rsidRPr="00F31986">
                <w:rPr>
                  <w:rFonts w:ascii="Times New Roman" w:hAnsi="Times New Roman" w:cs="Times New Roman"/>
                  <w:b w:val="0"/>
                  <w:noProof/>
                  <w:webHidden/>
                  <w:sz w:val="28"/>
                  <w:szCs w:val="28"/>
                </w:rPr>
                <w:fldChar w:fldCharType="end"/>
              </w:r>
            </w:hyperlink>
            <w:r w:rsidR="00EB7786" w:rsidRPr="00F31986">
              <w:rPr>
                <w:rFonts w:ascii="Times New Roman" w:hAnsi="Times New Roman" w:cs="Times New Roman"/>
                <w:b w:val="0"/>
                <w:sz w:val="28"/>
                <w:szCs w:val="28"/>
              </w:rPr>
              <w:fldChar w:fldCharType="end"/>
            </w:r>
            <w:r w:rsidR="00EB7786" w:rsidRPr="00F31986">
              <w:rPr>
                <w:rFonts w:ascii="Times New Roman" w:hAnsi="Times New Roman" w:cs="Times New Roman"/>
                <w:b w:val="0"/>
                <w:sz w:val="28"/>
                <w:szCs w:val="28"/>
              </w:rPr>
              <w:fldChar w:fldCharType="begin"/>
            </w:r>
            <w:r w:rsidR="00EB7786" w:rsidRPr="00F31986">
              <w:rPr>
                <w:rFonts w:ascii="Times New Roman" w:hAnsi="Times New Roman" w:cs="Times New Roman"/>
                <w:b w:val="0"/>
                <w:sz w:val="28"/>
                <w:szCs w:val="28"/>
              </w:rPr>
              <w:instrText xml:space="preserve"> TOC \h \z \c "Hình 4." </w:instrText>
            </w:r>
            <w:r w:rsidR="00EB7786" w:rsidRPr="00F31986">
              <w:rPr>
                <w:rFonts w:ascii="Times New Roman" w:hAnsi="Times New Roman" w:cs="Times New Roman"/>
                <w:b w:val="0"/>
                <w:sz w:val="28"/>
                <w:szCs w:val="28"/>
              </w:rPr>
              <w:fldChar w:fldCharType="separate"/>
            </w:r>
          </w:p>
          <w:p w14:paraId="33E09341" w14:textId="3066C0B4" w:rsidR="001E39B1" w:rsidRPr="00F31986" w:rsidRDefault="001E39B1" w:rsidP="00F31986">
            <w:pPr>
              <w:pStyle w:val="TableofFigures"/>
              <w:tabs>
                <w:tab w:val="right" w:pos="8778"/>
              </w:tabs>
              <w:spacing w:line="360" w:lineRule="auto"/>
              <w:ind w:left="0" w:firstLine="0"/>
              <w:jc w:val="both"/>
              <w:rPr>
                <w:rFonts w:ascii="Times New Roman" w:eastAsiaTheme="minorEastAsia" w:hAnsi="Times New Roman" w:cs="Times New Roman"/>
                <w:b w:val="0"/>
                <w:noProof/>
                <w:kern w:val="2"/>
                <w:sz w:val="28"/>
                <w:szCs w:val="28"/>
                <w14:ligatures w14:val="standardContextual"/>
              </w:rPr>
            </w:pPr>
            <w:hyperlink w:anchor="_Toc209305168" w:history="1">
              <w:r w:rsidRPr="00F31986">
                <w:rPr>
                  <w:rStyle w:val="Hyperlink"/>
                  <w:rFonts w:ascii="Times New Roman" w:hAnsi="Times New Roman" w:cs="Times New Roman"/>
                  <w:b w:val="0"/>
                  <w:noProof/>
                  <w:sz w:val="28"/>
                  <w:szCs w:val="28"/>
                </w:rPr>
                <w:t>Hình ảnh hồi hải mã và vùng CA1</w:t>
              </w:r>
              <w:r w:rsidRPr="00F31986">
                <w:rPr>
                  <w:rFonts w:ascii="Times New Roman" w:hAnsi="Times New Roman" w:cs="Times New Roman"/>
                  <w:b w:val="0"/>
                  <w:noProof/>
                  <w:webHidden/>
                  <w:sz w:val="28"/>
                  <w:szCs w:val="28"/>
                </w:rPr>
                <w:tab/>
              </w:r>
              <w:r w:rsidRPr="00F31986">
                <w:rPr>
                  <w:rFonts w:ascii="Times New Roman" w:hAnsi="Times New Roman" w:cs="Times New Roman"/>
                  <w:b w:val="0"/>
                  <w:noProof/>
                  <w:webHidden/>
                  <w:sz w:val="28"/>
                  <w:szCs w:val="28"/>
                </w:rPr>
                <w:fldChar w:fldCharType="begin"/>
              </w:r>
              <w:r w:rsidRPr="00F31986">
                <w:rPr>
                  <w:rFonts w:ascii="Times New Roman" w:hAnsi="Times New Roman" w:cs="Times New Roman"/>
                  <w:b w:val="0"/>
                  <w:noProof/>
                  <w:webHidden/>
                  <w:sz w:val="28"/>
                  <w:szCs w:val="28"/>
                </w:rPr>
                <w:instrText xml:space="preserve"> PAGEREF _Toc209305168 \h </w:instrText>
              </w:r>
              <w:r w:rsidRPr="00F31986">
                <w:rPr>
                  <w:rFonts w:ascii="Times New Roman" w:hAnsi="Times New Roman" w:cs="Times New Roman"/>
                  <w:b w:val="0"/>
                  <w:noProof/>
                  <w:webHidden/>
                  <w:sz w:val="28"/>
                  <w:szCs w:val="28"/>
                </w:rPr>
              </w:r>
              <w:r w:rsidRPr="00F31986">
                <w:rPr>
                  <w:rFonts w:ascii="Times New Roman" w:hAnsi="Times New Roman" w:cs="Times New Roman"/>
                  <w:b w:val="0"/>
                  <w:noProof/>
                  <w:webHidden/>
                  <w:sz w:val="28"/>
                  <w:szCs w:val="28"/>
                </w:rPr>
                <w:fldChar w:fldCharType="separate"/>
              </w:r>
              <w:r w:rsidR="00D72DC9">
                <w:rPr>
                  <w:rFonts w:ascii="Times New Roman" w:hAnsi="Times New Roman" w:cs="Times New Roman"/>
                  <w:b w:val="0"/>
                  <w:noProof/>
                  <w:webHidden/>
                  <w:sz w:val="28"/>
                  <w:szCs w:val="28"/>
                </w:rPr>
                <w:t>111</w:t>
              </w:r>
              <w:r w:rsidRPr="00F31986">
                <w:rPr>
                  <w:rFonts w:ascii="Times New Roman" w:hAnsi="Times New Roman" w:cs="Times New Roman"/>
                  <w:b w:val="0"/>
                  <w:noProof/>
                  <w:webHidden/>
                  <w:sz w:val="28"/>
                  <w:szCs w:val="28"/>
                </w:rPr>
                <w:fldChar w:fldCharType="end"/>
              </w:r>
            </w:hyperlink>
          </w:p>
          <w:p w14:paraId="5F104A4F" w14:textId="766AFA73" w:rsidR="00EB7786" w:rsidRPr="00107BC1" w:rsidRDefault="00EB7786" w:rsidP="00F31986">
            <w:pPr>
              <w:pStyle w:val="TableofFigures"/>
              <w:tabs>
                <w:tab w:val="left" w:pos="1843"/>
                <w:tab w:val="right" w:pos="8778"/>
              </w:tabs>
              <w:spacing w:line="360" w:lineRule="auto"/>
              <w:ind w:left="0" w:firstLine="0"/>
              <w:jc w:val="both"/>
              <w:rPr>
                <w:rFonts w:ascii="Times New Roman" w:hAnsi="Times New Roman" w:cs="Times New Roman"/>
                <w:b w:val="0"/>
                <w:sz w:val="28"/>
                <w:szCs w:val="28"/>
              </w:rPr>
            </w:pPr>
            <w:r w:rsidRPr="00F31986">
              <w:rPr>
                <w:rFonts w:ascii="Times New Roman" w:hAnsi="Times New Roman" w:cs="Times New Roman"/>
                <w:b w:val="0"/>
                <w:sz w:val="28"/>
                <w:szCs w:val="28"/>
              </w:rPr>
              <w:fldChar w:fldCharType="end"/>
            </w:r>
          </w:p>
        </w:tc>
      </w:tr>
    </w:tbl>
    <w:p w14:paraId="3F99BA48" w14:textId="340744D4" w:rsidR="00F33565" w:rsidRPr="00A8594B" w:rsidRDefault="00F33565" w:rsidP="00E20346">
      <w:pPr>
        <w:pStyle w:val="Heading1"/>
        <w:tabs>
          <w:tab w:val="left" w:pos="1843"/>
        </w:tabs>
        <w:rPr>
          <w:lang w:val="en-US"/>
        </w:rPr>
      </w:pPr>
      <w:bookmarkStart w:id="18" w:name="_Toc215331409"/>
      <w:r w:rsidRPr="00CE332D">
        <w:lastRenderedPageBreak/>
        <w:t xml:space="preserve">DANH MỤC CÁC </w:t>
      </w:r>
      <w:r w:rsidR="00A8594B">
        <w:rPr>
          <w:lang w:val="en-US"/>
        </w:rPr>
        <w:t>SƠ ĐỒ</w:t>
      </w:r>
      <w:bookmarkEnd w:id="18"/>
    </w:p>
    <w:p w14:paraId="078C22AB" w14:textId="77777777" w:rsidR="00F33565" w:rsidRPr="00F95D23" w:rsidRDefault="00F33565" w:rsidP="00E20346">
      <w:pPr>
        <w:pStyle w:val="Heading1"/>
        <w:tabs>
          <w:tab w:val="left" w:pos="1843"/>
        </w:tabs>
        <w:rPr>
          <w:lang w:val="en-US"/>
        </w:rPr>
      </w:pPr>
    </w:p>
    <w:tbl>
      <w:tblPr>
        <w:tblStyle w:val="TableGrid"/>
        <w:tblW w:w="892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8"/>
        <w:gridCol w:w="6804"/>
        <w:gridCol w:w="1134"/>
      </w:tblGrid>
      <w:tr w:rsidR="00F33565" w:rsidRPr="00D05554" w14:paraId="2CCCEFAF" w14:textId="77777777" w:rsidTr="00510A7F">
        <w:trPr>
          <w:jc w:val="center"/>
        </w:trPr>
        <w:tc>
          <w:tcPr>
            <w:tcW w:w="988" w:type="dxa"/>
            <w:tcBorders>
              <w:top w:val="single" w:sz="4" w:space="0" w:color="auto"/>
              <w:bottom w:val="single" w:sz="4" w:space="0" w:color="auto"/>
            </w:tcBorders>
          </w:tcPr>
          <w:p w14:paraId="261AAAAD" w14:textId="04536461" w:rsidR="00F33565" w:rsidRPr="00D05554" w:rsidRDefault="00A8594B" w:rsidP="00E20346">
            <w:pPr>
              <w:tabs>
                <w:tab w:val="left" w:pos="567"/>
                <w:tab w:val="left" w:pos="1843"/>
              </w:tabs>
              <w:spacing w:line="360" w:lineRule="auto"/>
              <w:rPr>
                <w:rFonts w:ascii="Times New Roman" w:hAnsi="Times New Roman" w:cs="Times New Roman"/>
                <w:b/>
                <w:sz w:val="28"/>
                <w:szCs w:val="28"/>
              </w:rPr>
            </w:pPr>
            <w:r>
              <w:rPr>
                <w:rFonts w:ascii="Times New Roman" w:hAnsi="Times New Roman" w:cs="Times New Roman"/>
                <w:b/>
                <w:sz w:val="28"/>
                <w:szCs w:val="28"/>
              </w:rPr>
              <w:t>Sơ đồ</w:t>
            </w:r>
          </w:p>
        </w:tc>
        <w:tc>
          <w:tcPr>
            <w:tcW w:w="6804" w:type="dxa"/>
            <w:tcBorders>
              <w:top w:val="single" w:sz="4" w:space="0" w:color="auto"/>
              <w:bottom w:val="single" w:sz="4" w:space="0" w:color="auto"/>
            </w:tcBorders>
          </w:tcPr>
          <w:p w14:paraId="68127D4C" w14:textId="722B5292" w:rsidR="00F33565" w:rsidRPr="00D05554" w:rsidRDefault="00F33565" w:rsidP="00E20346">
            <w:pPr>
              <w:tabs>
                <w:tab w:val="left" w:pos="567"/>
                <w:tab w:val="left" w:pos="1843"/>
              </w:tabs>
              <w:spacing w:line="360" w:lineRule="auto"/>
              <w:jc w:val="center"/>
              <w:rPr>
                <w:rFonts w:ascii="Times New Roman" w:hAnsi="Times New Roman" w:cs="Times New Roman"/>
                <w:b/>
                <w:sz w:val="28"/>
                <w:szCs w:val="28"/>
              </w:rPr>
            </w:pPr>
            <w:r w:rsidRPr="00D05554">
              <w:rPr>
                <w:rFonts w:ascii="Times New Roman" w:hAnsi="Times New Roman" w:cs="Times New Roman"/>
                <w:b/>
                <w:sz w:val="28"/>
                <w:szCs w:val="28"/>
              </w:rPr>
              <w:t xml:space="preserve">Tên </w:t>
            </w:r>
            <w:r w:rsidR="00A8594B">
              <w:rPr>
                <w:rFonts w:ascii="Times New Roman" w:hAnsi="Times New Roman" w:cs="Times New Roman"/>
                <w:b/>
                <w:sz w:val="28"/>
                <w:szCs w:val="28"/>
              </w:rPr>
              <w:t>sơ đồ</w:t>
            </w:r>
          </w:p>
        </w:tc>
        <w:tc>
          <w:tcPr>
            <w:tcW w:w="1134" w:type="dxa"/>
            <w:tcBorders>
              <w:top w:val="single" w:sz="4" w:space="0" w:color="auto"/>
              <w:bottom w:val="single" w:sz="4" w:space="0" w:color="auto"/>
            </w:tcBorders>
          </w:tcPr>
          <w:p w14:paraId="285DAD45" w14:textId="77777777" w:rsidR="00F33565" w:rsidRPr="00D05554" w:rsidRDefault="00F33565" w:rsidP="00E20346">
            <w:pPr>
              <w:tabs>
                <w:tab w:val="left" w:pos="567"/>
                <w:tab w:val="left" w:pos="1843"/>
              </w:tabs>
              <w:spacing w:line="360" w:lineRule="auto"/>
              <w:jc w:val="right"/>
              <w:rPr>
                <w:rFonts w:ascii="Times New Roman" w:hAnsi="Times New Roman" w:cs="Times New Roman"/>
                <w:b/>
                <w:sz w:val="28"/>
                <w:szCs w:val="28"/>
              </w:rPr>
            </w:pPr>
            <w:r w:rsidRPr="00D05554">
              <w:rPr>
                <w:rFonts w:ascii="Times New Roman" w:hAnsi="Times New Roman" w:cs="Times New Roman"/>
                <w:b/>
                <w:sz w:val="28"/>
                <w:szCs w:val="28"/>
              </w:rPr>
              <w:t>Trang</w:t>
            </w:r>
          </w:p>
        </w:tc>
      </w:tr>
      <w:tr w:rsidR="00BB4B2B" w:rsidRPr="002B35EB" w14:paraId="43A021BD" w14:textId="77777777" w:rsidTr="00074677">
        <w:trPr>
          <w:jc w:val="center"/>
        </w:trPr>
        <w:tc>
          <w:tcPr>
            <w:tcW w:w="988" w:type="dxa"/>
            <w:tcBorders>
              <w:top w:val="single" w:sz="4" w:space="0" w:color="auto"/>
            </w:tcBorders>
            <w:vAlign w:val="center"/>
          </w:tcPr>
          <w:p w14:paraId="3175F649" w14:textId="47D464BE" w:rsidR="00510A7F" w:rsidRDefault="00635ACE" w:rsidP="002B35EB">
            <w:pPr>
              <w:tabs>
                <w:tab w:val="left" w:pos="567"/>
                <w:tab w:val="left" w:pos="1843"/>
              </w:tabs>
              <w:spacing w:line="360" w:lineRule="auto"/>
              <w:jc w:val="both"/>
              <w:rPr>
                <w:rFonts w:ascii="Times New Roman" w:hAnsi="Times New Roman" w:cs="Times New Roman"/>
                <w:bCs/>
                <w:sz w:val="28"/>
                <w:szCs w:val="28"/>
              </w:rPr>
            </w:pPr>
            <w:r w:rsidRPr="002B35EB">
              <w:rPr>
                <w:rFonts w:ascii="Times New Roman" w:hAnsi="Times New Roman" w:cs="Times New Roman"/>
                <w:bCs/>
                <w:sz w:val="28"/>
                <w:szCs w:val="28"/>
              </w:rPr>
              <w:t>2.1.</w:t>
            </w:r>
          </w:p>
          <w:p w14:paraId="6B5219B0" w14:textId="05672F4D" w:rsidR="00635ACE" w:rsidRPr="002B35EB" w:rsidRDefault="00635ACE" w:rsidP="002B35EB">
            <w:pPr>
              <w:tabs>
                <w:tab w:val="left" w:pos="567"/>
                <w:tab w:val="left" w:pos="1843"/>
              </w:tabs>
              <w:spacing w:line="360" w:lineRule="auto"/>
              <w:jc w:val="both"/>
              <w:rPr>
                <w:rFonts w:ascii="Times New Roman" w:hAnsi="Times New Roman" w:cs="Times New Roman"/>
                <w:bCs/>
                <w:sz w:val="28"/>
                <w:szCs w:val="28"/>
              </w:rPr>
            </w:pPr>
            <w:r w:rsidRPr="002B35EB">
              <w:rPr>
                <w:rFonts w:ascii="Times New Roman" w:hAnsi="Times New Roman" w:cs="Times New Roman"/>
                <w:bCs/>
                <w:sz w:val="28"/>
                <w:szCs w:val="28"/>
              </w:rPr>
              <w:t>2.2.</w:t>
            </w:r>
          </w:p>
          <w:p w14:paraId="07A009BD" w14:textId="21680F5C" w:rsidR="00635ACE" w:rsidRPr="002B35EB" w:rsidRDefault="00635ACE" w:rsidP="002B35EB">
            <w:pPr>
              <w:tabs>
                <w:tab w:val="left" w:pos="567"/>
                <w:tab w:val="left" w:pos="1843"/>
              </w:tabs>
              <w:spacing w:line="360" w:lineRule="auto"/>
              <w:jc w:val="both"/>
              <w:rPr>
                <w:rFonts w:ascii="Times New Roman" w:hAnsi="Times New Roman" w:cs="Times New Roman"/>
                <w:bCs/>
                <w:sz w:val="28"/>
                <w:szCs w:val="28"/>
              </w:rPr>
            </w:pPr>
            <w:r w:rsidRPr="002B35EB">
              <w:rPr>
                <w:rFonts w:ascii="Times New Roman" w:hAnsi="Times New Roman" w:cs="Times New Roman"/>
                <w:bCs/>
                <w:sz w:val="28"/>
                <w:szCs w:val="28"/>
              </w:rPr>
              <w:t>2.3.</w:t>
            </w:r>
          </w:p>
          <w:p w14:paraId="55D06D96" w14:textId="77777777" w:rsidR="00635ACE" w:rsidRDefault="00635ACE" w:rsidP="002B35EB">
            <w:pPr>
              <w:tabs>
                <w:tab w:val="left" w:pos="567"/>
                <w:tab w:val="left" w:pos="1843"/>
              </w:tabs>
              <w:spacing w:line="360" w:lineRule="auto"/>
              <w:jc w:val="both"/>
              <w:rPr>
                <w:rFonts w:ascii="Times New Roman" w:hAnsi="Times New Roman" w:cs="Times New Roman"/>
                <w:bCs/>
                <w:sz w:val="28"/>
                <w:szCs w:val="28"/>
              </w:rPr>
            </w:pPr>
            <w:r w:rsidRPr="002B35EB">
              <w:rPr>
                <w:rFonts w:ascii="Times New Roman" w:hAnsi="Times New Roman" w:cs="Times New Roman"/>
                <w:bCs/>
                <w:sz w:val="28"/>
                <w:szCs w:val="28"/>
              </w:rPr>
              <w:t>4.1.</w:t>
            </w:r>
          </w:p>
          <w:p w14:paraId="30A4B849" w14:textId="77777777" w:rsidR="002B35EB" w:rsidRDefault="002B35EB" w:rsidP="002B35EB">
            <w:pPr>
              <w:tabs>
                <w:tab w:val="left" w:pos="567"/>
                <w:tab w:val="left" w:pos="1843"/>
              </w:tabs>
              <w:spacing w:line="360" w:lineRule="auto"/>
              <w:jc w:val="both"/>
            </w:pPr>
          </w:p>
          <w:p w14:paraId="0D74D14A" w14:textId="77777777" w:rsidR="002B35EB" w:rsidRPr="002B35EB" w:rsidRDefault="002B35EB" w:rsidP="002B35EB">
            <w:pPr>
              <w:tabs>
                <w:tab w:val="left" w:pos="567"/>
                <w:tab w:val="left" w:pos="1843"/>
              </w:tabs>
              <w:spacing w:line="360" w:lineRule="auto"/>
              <w:jc w:val="both"/>
              <w:rPr>
                <w:rFonts w:ascii="Times New Roman" w:hAnsi="Times New Roman" w:cs="Times New Roman"/>
                <w:bCs/>
                <w:sz w:val="28"/>
                <w:szCs w:val="28"/>
              </w:rPr>
            </w:pPr>
          </w:p>
          <w:p w14:paraId="0433A605" w14:textId="6E8668D9" w:rsidR="00BF4D29" w:rsidRPr="002B35EB" w:rsidRDefault="00BF4D29" w:rsidP="002B35EB">
            <w:pPr>
              <w:tabs>
                <w:tab w:val="left" w:pos="567"/>
                <w:tab w:val="left" w:pos="1843"/>
              </w:tabs>
              <w:spacing w:line="360" w:lineRule="auto"/>
              <w:jc w:val="both"/>
              <w:rPr>
                <w:rFonts w:ascii="Times New Roman" w:hAnsi="Times New Roman" w:cs="Times New Roman"/>
                <w:bCs/>
                <w:sz w:val="28"/>
                <w:szCs w:val="28"/>
              </w:rPr>
            </w:pPr>
          </w:p>
        </w:tc>
        <w:tc>
          <w:tcPr>
            <w:tcW w:w="7938" w:type="dxa"/>
            <w:gridSpan w:val="2"/>
            <w:tcBorders>
              <w:top w:val="single" w:sz="4" w:space="0" w:color="auto"/>
            </w:tcBorders>
          </w:tcPr>
          <w:p w14:paraId="204F2B91" w14:textId="7E43707D" w:rsidR="001E39B1" w:rsidRPr="002B35EB" w:rsidRDefault="00635ACE" w:rsidP="002B35EB">
            <w:pPr>
              <w:pStyle w:val="TableofFigures"/>
              <w:tabs>
                <w:tab w:val="right" w:pos="8778"/>
              </w:tabs>
              <w:spacing w:line="360" w:lineRule="auto"/>
              <w:ind w:left="0" w:firstLine="0"/>
              <w:jc w:val="both"/>
              <w:rPr>
                <w:rFonts w:ascii="Times New Roman" w:eastAsiaTheme="minorEastAsia" w:hAnsi="Times New Roman" w:cs="Times New Roman"/>
                <w:b w:val="0"/>
                <w:bCs w:val="0"/>
                <w:noProof/>
                <w:spacing w:val="-2"/>
                <w:kern w:val="2"/>
                <w:sz w:val="28"/>
                <w:szCs w:val="28"/>
                <w14:ligatures w14:val="standardContextual"/>
              </w:rPr>
            </w:pPr>
            <w:r w:rsidRPr="002B35EB">
              <w:rPr>
                <w:rFonts w:ascii="Times New Roman" w:hAnsi="Times New Roman" w:cs="Times New Roman"/>
                <w:b w:val="0"/>
                <w:bCs w:val="0"/>
                <w:sz w:val="28"/>
                <w:szCs w:val="28"/>
              </w:rPr>
              <w:fldChar w:fldCharType="begin"/>
            </w:r>
            <w:r w:rsidRPr="002B35EB">
              <w:rPr>
                <w:rFonts w:ascii="Times New Roman" w:hAnsi="Times New Roman" w:cs="Times New Roman"/>
                <w:b w:val="0"/>
                <w:bCs w:val="0"/>
                <w:sz w:val="28"/>
                <w:szCs w:val="28"/>
              </w:rPr>
              <w:instrText xml:space="preserve"> TOC \h \z \c "Sơ đố 2." </w:instrText>
            </w:r>
            <w:r w:rsidRPr="002B35EB">
              <w:rPr>
                <w:rFonts w:ascii="Times New Roman" w:hAnsi="Times New Roman" w:cs="Times New Roman"/>
                <w:b w:val="0"/>
                <w:bCs w:val="0"/>
                <w:sz w:val="28"/>
                <w:szCs w:val="28"/>
              </w:rPr>
              <w:fldChar w:fldCharType="separate"/>
            </w:r>
            <w:hyperlink w:anchor="_Toc209305169" w:history="1">
              <w:r w:rsidR="001E39B1" w:rsidRPr="002B35EB">
                <w:rPr>
                  <w:rStyle w:val="Hyperlink"/>
                  <w:rFonts w:ascii="Times New Roman" w:hAnsi="Times New Roman" w:cs="Times New Roman"/>
                  <w:b w:val="0"/>
                  <w:bCs w:val="0"/>
                  <w:noProof/>
                  <w:spacing w:val="-2"/>
                  <w:sz w:val="28"/>
                  <w:szCs w:val="28"/>
                </w:rPr>
                <w:t>Sơ đồ nghiên cứu gây mô hình, đánh giá mô hình, hiệu quả điều trị</w:t>
              </w:r>
              <w:r w:rsidR="001E39B1" w:rsidRPr="002B35EB">
                <w:rPr>
                  <w:rFonts w:ascii="Times New Roman" w:hAnsi="Times New Roman" w:cs="Times New Roman"/>
                  <w:b w:val="0"/>
                  <w:bCs w:val="0"/>
                  <w:noProof/>
                  <w:webHidden/>
                  <w:spacing w:val="-2"/>
                  <w:sz w:val="28"/>
                  <w:szCs w:val="28"/>
                </w:rPr>
                <w:tab/>
              </w:r>
              <w:r w:rsidR="001E39B1" w:rsidRPr="002B35EB">
                <w:rPr>
                  <w:rFonts w:ascii="Times New Roman" w:hAnsi="Times New Roman" w:cs="Times New Roman"/>
                  <w:b w:val="0"/>
                  <w:bCs w:val="0"/>
                  <w:noProof/>
                  <w:webHidden/>
                  <w:spacing w:val="-2"/>
                  <w:sz w:val="28"/>
                  <w:szCs w:val="28"/>
                </w:rPr>
                <w:fldChar w:fldCharType="begin"/>
              </w:r>
              <w:r w:rsidR="001E39B1" w:rsidRPr="002B35EB">
                <w:rPr>
                  <w:rFonts w:ascii="Times New Roman" w:hAnsi="Times New Roman" w:cs="Times New Roman"/>
                  <w:b w:val="0"/>
                  <w:bCs w:val="0"/>
                  <w:noProof/>
                  <w:webHidden/>
                  <w:spacing w:val="-2"/>
                  <w:sz w:val="28"/>
                  <w:szCs w:val="28"/>
                </w:rPr>
                <w:instrText xml:space="preserve"> PAGEREF _Toc209305169 \h </w:instrText>
              </w:r>
              <w:r w:rsidR="001E39B1" w:rsidRPr="002B35EB">
                <w:rPr>
                  <w:rFonts w:ascii="Times New Roman" w:hAnsi="Times New Roman" w:cs="Times New Roman"/>
                  <w:b w:val="0"/>
                  <w:bCs w:val="0"/>
                  <w:noProof/>
                  <w:webHidden/>
                  <w:spacing w:val="-2"/>
                  <w:sz w:val="28"/>
                  <w:szCs w:val="28"/>
                </w:rPr>
              </w:r>
              <w:r w:rsidR="001E39B1" w:rsidRPr="002B35EB">
                <w:rPr>
                  <w:rFonts w:ascii="Times New Roman" w:hAnsi="Times New Roman" w:cs="Times New Roman"/>
                  <w:b w:val="0"/>
                  <w:bCs w:val="0"/>
                  <w:noProof/>
                  <w:webHidden/>
                  <w:spacing w:val="-2"/>
                  <w:sz w:val="28"/>
                  <w:szCs w:val="28"/>
                </w:rPr>
                <w:fldChar w:fldCharType="separate"/>
              </w:r>
              <w:r w:rsidR="00D72DC9">
                <w:rPr>
                  <w:rFonts w:ascii="Times New Roman" w:hAnsi="Times New Roman" w:cs="Times New Roman"/>
                  <w:b w:val="0"/>
                  <w:bCs w:val="0"/>
                  <w:noProof/>
                  <w:webHidden/>
                  <w:spacing w:val="-2"/>
                  <w:sz w:val="28"/>
                  <w:szCs w:val="28"/>
                </w:rPr>
                <w:t>62</w:t>
              </w:r>
              <w:r w:rsidR="001E39B1" w:rsidRPr="002B35EB">
                <w:rPr>
                  <w:rFonts w:ascii="Times New Roman" w:hAnsi="Times New Roman" w:cs="Times New Roman"/>
                  <w:b w:val="0"/>
                  <w:bCs w:val="0"/>
                  <w:noProof/>
                  <w:webHidden/>
                  <w:spacing w:val="-2"/>
                  <w:sz w:val="28"/>
                  <w:szCs w:val="28"/>
                </w:rPr>
                <w:fldChar w:fldCharType="end"/>
              </w:r>
            </w:hyperlink>
          </w:p>
          <w:p w14:paraId="18471C97" w14:textId="29DC2317" w:rsidR="001E39B1" w:rsidRPr="002B35EB" w:rsidRDefault="001E39B1" w:rsidP="002B35EB">
            <w:pPr>
              <w:pStyle w:val="TableofFigures"/>
              <w:tabs>
                <w:tab w:val="right" w:pos="8778"/>
              </w:tabs>
              <w:spacing w:line="360" w:lineRule="auto"/>
              <w:ind w:left="0" w:firstLine="0"/>
              <w:jc w:val="both"/>
              <w:rPr>
                <w:rFonts w:ascii="Times New Roman" w:eastAsiaTheme="minorEastAsia" w:hAnsi="Times New Roman" w:cs="Times New Roman"/>
                <w:b w:val="0"/>
                <w:bCs w:val="0"/>
                <w:noProof/>
                <w:kern w:val="2"/>
                <w:sz w:val="28"/>
                <w:szCs w:val="28"/>
                <w14:ligatures w14:val="standardContextual"/>
              </w:rPr>
            </w:pPr>
            <w:hyperlink w:anchor="_Toc209305170" w:history="1">
              <w:r w:rsidRPr="002B35EB">
                <w:rPr>
                  <w:rStyle w:val="Hyperlink"/>
                  <w:rFonts w:ascii="Times New Roman" w:hAnsi="Times New Roman" w:cs="Times New Roman"/>
                  <w:b w:val="0"/>
                  <w:bCs w:val="0"/>
                  <w:noProof/>
                  <w:sz w:val="28"/>
                  <w:szCs w:val="28"/>
                </w:rPr>
                <w:t>Sơ đồ nghiên cứu kích thích mạch máu, kích thích cơ</w:t>
              </w:r>
              <w:r w:rsidRPr="002B35EB">
                <w:rPr>
                  <w:rFonts w:ascii="Times New Roman" w:hAnsi="Times New Roman" w:cs="Times New Roman"/>
                  <w:b w:val="0"/>
                  <w:bCs w:val="0"/>
                  <w:noProof/>
                  <w:webHidden/>
                  <w:sz w:val="28"/>
                  <w:szCs w:val="28"/>
                </w:rPr>
                <w:tab/>
              </w:r>
              <w:r w:rsidRPr="002B35EB">
                <w:rPr>
                  <w:rFonts w:ascii="Times New Roman" w:hAnsi="Times New Roman" w:cs="Times New Roman"/>
                  <w:b w:val="0"/>
                  <w:bCs w:val="0"/>
                  <w:noProof/>
                  <w:webHidden/>
                  <w:sz w:val="28"/>
                  <w:szCs w:val="28"/>
                </w:rPr>
                <w:fldChar w:fldCharType="begin"/>
              </w:r>
              <w:r w:rsidRPr="002B35EB">
                <w:rPr>
                  <w:rFonts w:ascii="Times New Roman" w:hAnsi="Times New Roman" w:cs="Times New Roman"/>
                  <w:b w:val="0"/>
                  <w:bCs w:val="0"/>
                  <w:noProof/>
                  <w:webHidden/>
                  <w:sz w:val="28"/>
                  <w:szCs w:val="28"/>
                </w:rPr>
                <w:instrText xml:space="preserve"> PAGEREF _Toc209305170 \h </w:instrText>
              </w:r>
              <w:r w:rsidRPr="002B35EB">
                <w:rPr>
                  <w:rFonts w:ascii="Times New Roman" w:hAnsi="Times New Roman" w:cs="Times New Roman"/>
                  <w:b w:val="0"/>
                  <w:bCs w:val="0"/>
                  <w:noProof/>
                  <w:webHidden/>
                  <w:sz w:val="28"/>
                  <w:szCs w:val="28"/>
                </w:rPr>
              </w:r>
              <w:r w:rsidRPr="002B35EB">
                <w:rPr>
                  <w:rFonts w:ascii="Times New Roman" w:hAnsi="Times New Roman" w:cs="Times New Roman"/>
                  <w:b w:val="0"/>
                  <w:bCs w:val="0"/>
                  <w:noProof/>
                  <w:webHidden/>
                  <w:sz w:val="28"/>
                  <w:szCs w:val="28"/>
                </w:rPr>
                <w:fldChar w:fldCharType="separate"/>
              </w:r>
              <w:r w:rsidR="00D72DC9">
                <w:rPr>
                  <w:rFonts w:ascii="Times New Roman" w:hAnsi="Times New Roman" w:cs="Times New Roman"/>
                  <w:b w:val="0"/>
                  <w:bCs w:val="0"/>
                  <w:noProof/>
                  <w:webHidden/>
                  <w:sz w:val="28"/>
                  <w:szCs w:val="28"/>
                </w:rPr>
                <w:t>64</w:t>
              </w:r>
              <w:r w:rsidRPr="002B35EB">
                <w:rPr>
                  <w:rFonts w:ascii="Times New Roman" w:hAnsi="Times New Roman" w:cs="Times New Roman"/>
                  <w:b w:val="0"/>
                  <w:bCs w:val="0"/>
                  <w:noProof/>
                  <w:webHidden/>
                  <w:sz w:val="28"/>
                  <w:szCs w:val="28"/>
                </w:rPr>
                <w:fldChar w:fldCharType="end"/>
              </w:r>
            </w:hyperlink>
          </w:p>
          <w:p w14:paraId="4DA81494" w14:textId="5BDF67DF" w:rsidR="001E39B1" w:rsidRPr="002B35EB" w:rsidRDefault="001E39B1" w:rsidP="002B35EB">
            <w:pPr>
              <w:pStyle w:val="TableofFigures"/>
              <w:tabs>
                <w:tab w:val="right" w:pos="8778"/>
              </w:tabs>
              <w:spacing w:line="360" w:lineRule="auto"/>
              <w:ind w:left="0" w:firstLine="0"/>
              <w:jc w:val="both"/>
              <w:rPr>
                <w:rFonts w:ascii="Times New Roman" w:hAnsi="Times New Roman" w:cs="Times New Roman"/>
                <w:b w:val="0"/>
                <w:bCs w:val="0"/>
                <w:noProof/>
                <w:sz w:val="28"/>
                <w:szCs w:val="28"/>
              </w:rPr>
            </w:pPr>
            <w:hyperlink w:anchor="_Toc209305171" w:history="1">
              <w:r w:rsidRPr="002B35EB">
                <w:rPr>
                  <w:rStyle w:val="Hyperlink"/>
                  <w:rFonts w:ascii="Times New Roman" w:hAnsi="Times New Roman" w:cs="Times New Roman"/>
                  <w:b w:val="0"/>
                  <w:bCs w:val="0"/>
                  <w:noProof/>
                  <w:sz w:val="28"/>
                  <w:szCs w:val="28"/>
                </w:rPr>
                <w:t>Sơ đồ thiết kế nghiên cứu</w:t>
              </w:r>
              <w:r w:rsidRPr="002B35EB">
                <w:rPr>
                  <w:rFonts w:ascii="Times New Roman" w:hAnsi="Times New Roman" w:cs="Times New Roman"/>
                  <w:b w:val="0"/>
                  <w:bCs w:val="0"/>
                  <w:noProof/>
                  <w:webHidden/>
                  <w:sz w:val="28"/>
                  <w:szCs w:val="28"/>
                </w:rPr>
                <w:tab/>
              </w:r>
              <w:r w:rsidRPr="002B35EB">
                <w:rPr>
                  <w:rFonts w:ascii="Times New Roman" w:hAnsi="Times New Roman" w:cs="Times New Roman"/>
                  <w:b w:val="0"/>
                  <w:bCs w:val="0"/>
                  <w:noProof/>
                  <w:webHidden/>
                  <w:sz w:val="28"/>
                  <w:szCs w:val="28"/>
                </w:rPr>
                <w:fldChar w:fldCharType="begin"/>
              </w:r>
              <w:r w:rsidRPr="002B35EB">
                <w:rPr>
                  <w:rFonts w:ascii="Times New Roman" w:hAnsi="Times New Roman" w:cs="Times New Roman"/>
                  <w:b w:val="0"/>
                  <w:bCs w:val="0"/>
                  <w:noProof/>
                  <w:webHidden/>
                  <w:sz w:val="28"/>
                  <w:szCs w:val="28"/>
                </w:rPr>
                <w:instrText xml:space="preserve"> PAGEREF _Toc209305171 \h </w:instrText>
              </w:r>
              <w:r w:rsidRPr="002B35EB">
                <w:rPr>
                  <w:rFonts w:ascii="Times New Roman" w:hAnsi="Times New Roman" w:cs="Times New Roman"/>
                  <w:b w:val="0"/>
                  <w:bCs w:val="0"/>
                  <w:noProof/>
                  <w:webHidden/>
                  <w:sz w:val="28"/>
                  <w:szCs w:val="28"/>
                </w:rPr>
              </w:r>
              <w:r w:rsidRPr="002B35EB">
                <w:rPr>
                  <w:rFonts w:ascii="Times New Roman" w:hAnsi="Times New Roman" w:cs="Times New Roman"/>
                  <w:b w:val="0"/>
                  <w:bCs w:val="0"/>
                  <w:noProof/>
                  <w:webHidden/>
                  <w:sz w:val="28"/>
                  <w:szCs w:val="28"/>
                </w:rPr>
                <w:fldChar w:fldCharType="separate"/>
              </w:r>
              <w:r w:rsidR="00D72DC9">
                <w:rPr>
                  <w:rFonts w:ascii="Times New Roman" w:hAnsi="Times New Roman" w:cs="Times New Roman"/>
                  <w:b w:val="0"/>
                  <w:bCs w:val="0"/>
                  <w:noProof/>
                  <w:webHidden/>
                  <w:sz w:val="28"/>
                  <w:szCs w:val="28"/>
                </w:rPr>
                <w:t>69</w:t>
              </w:r>
              <w:r w:rsidRPr="002B35EB">
                <w:rPr>
                  <w:rFonts w:ascii="Times New Roman" w:hAnsi="Times New Roman" w:cs="Times New Roman"/>
                  <w:b w:val="0"/>
                  <w:bCs w:val="0"/>
                  <w:noProof/>
                  <w:webHidden/>
                  <w:sz w:val="28"/>
                  <w:szCs w:val="28"/>
                </w:rPr>
                <w:fldChar w:fldCharType="end"/>
              </w:r>
            </w:hyperlink>
            <w:r w:rsidR="00635ACE" w:rsidRPr="002B35EB">
              <w:rPr>
                <w:rFonts w:ascii="Times New Roman" w:hAnsi="Times New Roman" w:cs="Times New Roman"/>
                <w:b w:val="0"/>
                <w:bCs w:val="0"/>
                <w:sz w:val="28"/>
                <w:szCs w:val="28"/>
              </w:rPr>
              <w:fldChar w:fldCharType="end"/>
            </w:r>
            <w:r w:rsidR="00635ACE" w:rsidRPr="002B35EB">
              <w:rPr>
                <w:rFonts w:ascii="Times New Roman" w:hAnsi="Times New Roman" w:cs="Times New Roman"/>
                <w:b w:val="0"/>
                <w:bCs w:val="0"/>
                <w:sz w:val="28"/>
                <w:szCs w:val="28"/>
              </w:rPr>
              <w:fldChar w:fldCharType="begin"/>
            </w:r>
            <w:r w:rsidR="00635ACE" w:rsidRPr="002B35EB">
              <w:rPr>
                <w:rFonts w:ascii="Times New Roman" w:hAnsi="Times New Roman" w:cs="Times New Roman"/>
                <w:b w:val="0"/>
                <w:bCs w:val="0"/>
                <w:sz w:val="28"/>
                <w:szCs w:val="28"/>
              </w:rPr>
              <w:instrText xml:space="preserve"> TOC \h \z \c "Sơ đồ 4." </w:instrText>
            </w:r>
            <w:r w:rsidR="00635ACE" w:rsidRPr="002B35EB">
              <w:rPr>
                <w:rFonts w:ascii="Times New Roman" w:hAnsi="Times New Roman" w:cs="Times New Roman"/>
                <w:b w:val="0"/>
                <w:bCs w:val="0"/>
                <w:sz w:val="28"/>
                <w:szCs w:val="28"/>
              </w:rPr>
              <w:fldChar w:fldCharType="separate"/>
            </w:r>
          </w:p>
          <w:p w14:paraId="23F41E62" w14:textId="42AC99B2" w:rsidR="001E39B1" w:rsidRPr="002B35EB" w:rsidRDefault="001E39B1" w:rsidP="002B35EB">
            <w:pPr>
              <w:pStyle w:val="TableofFigures"/>
              <w:tabs>
                <w:tab w:val="right" w:pos="8778"/>
              </w:tabs>
              <w:spacing w:line="360" w:lineRule="auto"/>
              <w:ind w:left="0" w:firstLine="0"/>
              <w:jc w:val="both"/>
              <w:rPr>
                <w:rFonts w:ascii="Times New Roman" w:eastAsiaTheme="minorEastAsia" w:hAnsi="Times New Roman" w:cs="Times New Roman"/>
                <w:b w:val="0"/>
                <w:bCs w:val="0"/>
                <w:noProof/>
                <w:kern w:val="2"/>
                <w:sz w:val="28"/>
                <w:szCs w:val="28"/>
                <w14:ligatures w14:val="standardContextual"/>
              </w:rPr>
            </w:pPr>
            <w:hyperlink w:anchor="_Toc209305172" w:history="1">
              <w:r w:rsidRPr="002B35EB">
                <w:rPr>
                  <w:rStyle w:val="Hyperlink"/>
                  <w:rFonts w:ascii="Times New Roman" w:hAnsi="Times New Roman" w:cs="Times New Roman"/>
                  <w:b w:val="0"/>
                  <w:bCs w:val="0"/>
                  <w:noProof/>
                  <w:sz w:val="28"/>
                  <w:szCs w:val="28"/>
                  <w:shd w:val="clear" w:color="auto" w:fill="FFFFFF"/>
                </w:rPr>
                <w:t>Đề xuất sơ đồ cơ chế điều trị bệnh Alzheimer của tế bào gốc trung mô, thế tiết ngoại bào exosome</w:t>
              </w:r>
              <w:r w:rsidRPr="002B35EB">
                <w:rPr>
                  <w:rFonts w:ascii="Times New Roman" w:hAnsi="Times New Roman" w:cs="Times New Roman"/>
                  <w:b w:val="0"/>
                  <w:bCs w:val="0"/>
                  <w:noProof/>
                  <w:webHidden/>
                  <w:sz w:val="28"/>
                  <w:szCs w:val="28"/>
                </w:rPr>
                <w:tab/>
              </w:r>
              <w:r w:rsidRPr="002B35EB">
                <w:rPr>
                  <w:rFonts w:ascii="Times New Roman" w:hAnsi="Times New Roman" w:cs="Times New Roman"/>
                  <w:b w:val="0"/>
                  <w:bCs w:val="0"/>
                  <w:noProof/>
                  <w:webHidden/>
                  <w:sz w:val="28"/>
                  <w:szCs w:val="28"/>
                </w:rPr>
                <w:fldChar w:fldCharType="begin"/>
              </w:r>
              <w:r w:rsidRPr="002B35EB">
                <w:rPr>
                  <w:rFonts w:ascii="Times New Roman" w:hAnsi="Times New Roman" w:cs="Times New Roman"/>
                  <w:b w:val="0"/>
                  <w:bCs w:val="0"/>
                  <w:noProof/>
                  <w:webHidden/>
                  <w:sz w:val="28"/>
                  <w:szCs w:val="28"/>
                </w:rPr>
                <w:instrText xml:space="preserve"> PAGEREF _Toc209305172 \h </w:instrText>
              </w:r>
              <w:r w:rsidRPr="002B35EB">
                <w:rPr>
                  <w:rFonts w:ascii="Times New Roman" w:hAnsi="Times New Roman" w:cs="Times New Roman"/>
                  <w:b w:val="0"/>
                  <w:bCs w:val="0"/>
                  <w:noProof/>
                  <w:webHidden/>
                  <w:sz w:val="28"/>
                  <w:szCs w:val="28"/>
                </w:rPr>
              </w:r>
              <w:r w:rsidRPr="002B35EB">
                <w:rPr>
                  <w:rFonts w:ascii="Times New Roman" w:hAnsi="Times New Roman" w:cs="Times New Roman"/>
                  <w:b w:val="0"/>
                  <w:bCs w:val="0"/>
                  <w:noProof/>
                  <w:webHidden/>
                  <w:sz w:val="28"/>
                  <w:szCs w:val="28"/>
                </w:rPr>
                <w:fldChar w:fldCharType="separate"/>
              </w:r>
              <w:r w:rsidR="00D72DC9">
                <w:rPr>
                  <w:rFonts w:ascii="Times New Roman" w:hAnsi="Times New Roman" w:cs="Times New Roman"/>
                  <w:b w:val="0"/>
                  <w:bCs w:val="0"/>
                  <w:noProof/>
                  <w:webHidden/>
                  <w:sz w:val="28"/>
                  <w:szCs w:val="28"/>
                </w:rPr>
                <w:t>136</w:t>
              </w:r>
              <w:r w:rsidRPr="002B35EB">
                <w:rPr>
                  <w:rFonts w:ascii="Times New Roman" w:hAnsi="Times New Roman" w:cs="Times New Roman"/>
                  <w:b w:val="0"/>
                  <w:bCs w:val="0"/>
                  <w:noProof/>
                  <w:webHidden/>
                  <w:sz w:val="28"/>
                  <w:szCs w:val="28"/>
                </w:rPr>
                <w:fldChar w:fldCharType="end"/>
              </w:r>
            </w:hyperlink>
          </w:p>
          <w:p w14:paraId="38D44D24" w14:textId="442A405E" w:rsidR="007D3EC1" w:rsidRPr="002B35EB" w:rsidRDefault="00635ACE" w:rsidP="002B35EB">
            <w:pPr>
              <w:pStyle w:val="TableofFigures"/>
              <w:tabs>
                <w:tab w:val="right" w:pos="8778"/>
              </w:tabs>
              <w:spacing w:line="360" w:lineRule="auto"/>
              <w:ind w:left="0" w:firstLine="0"/>
              <w:jc w:val="both"/>
              <w:rPr>
                <w:rFonts w:ascii="Times New Roman" w:hAnsi="Times New Roman" w:cs="Times New Roman"/>
                <w:b w:val="0"/>
                <w:bCs w:val="0"/>
                <w:sz w:val="28"/>
                <w:szCs w:val="28"/>
              </w:rPr>
            </w:pPr>
            <w:r w:rsidRPr="002B35EB">
              <w:rPr>
                <w:rFonts w:ascii="Times New Roman" w:hAnsi="Times New Roman" w:cs="Times New Roman"/>
                <w:b w:val="0"/>
                <w:bCs w:val="0"/>
                <w:sz w:val="28"/>
                <w:szCs w:val="28"/>
              </w:rPr>
              <w:fldChar w:fldCharType="end"/>
            </w:r>
          </w:p>
        </w:tc>
      </w:tr>
    </w:tbl>
    <w:p w14:paraId="0AEF75C3" w14:textId="2D2D02FD" w:rsidR="00F33565" w:rsidRDefault="00F33565" w:rsidP="00E20346">
      <w:pPr>
        <w:tabs>
          <w:tab w:val="left" w:pos="1843"/>
          <w:tab w:val="left" w:pos="2535"/>
        </w:tabs>
        <w:spacing w:after="0" w:line="360" w:lineRule="auto"/>
        <w:jc w:val="both"/>
        <w:rPr>
          <w:rFonts w:ascii="Times New Roman" w:hAnsi="Times New Roman" w:cs="Times New Roman"/>
          <w:bCs/>
          <w:sz w:val="28"/>
          <w:szCs w:val="28"/>
        </w:rPr>
      </w:pPr>
    </w:p>
    <w:p w14:paraId="5B60DDE0" w14:textId="77777777" w:rsidR="00F33565" w:rsidRDefault="00F33565" w:rsidP="00E20346">
      <w:pPr>
        <w:tabs>
          <w:tab w:val="left" w:pos="1843"/>
          <w:tab w:val="left" w:pos="2535"/>
        </w:tabs>
        <w:spacing w:after="0" w:line="360" w:lineRule="auto"/>
        <w:jc w:val="both"/>
        <w:rPr>
          <w:rFonts w:ascii="Times New Roman" w:hAnsi="Times New Roman" w:cs="Times New Roman"/>
          <w:bCs/>
          <w:sz w:val="28"/>
          <w:szCs w:val="28"/>
        </w:rPr>
      </w:pPr>
    </w:p>
    <w:p w14:paraId="04946D73" w14:textId="77777777" w:rsidR="00F33565" w:rsidRDefault="00F33565" w:rsidP="00E20346">
      <w:pPr>
        <w:tabs>
          <w:tab w:val="left" w:pos="1843"/>
          <w:tab w:val="left" w:pos="2535"/>
        </w:tabs>
        <w:spacing w:after="0" w:line="360" w:lineRule="auto"/>
        <w:jc w:val="both"/>
        <w:rPr>
          <w:rFonts w:ascii="Times New Roman" w:hAnsi="Times New Roman" w:cs="Times New Roman"/>
          <w:bCs/>
          <w:sz w:val="28"/>
          <w:szCs w:val="28"/>
        </w:rPr>
      </w:pPr>
    </w:p>
    <w:p w14:paraId="657BC268" w14:textId="77777777" w:rsidR="00F33565" w:rsidRDefault="00F33565" w:rsidP="00E20346">
      <w:pPr>
        <w:tabs>
          <w:tab w:val="left" w:pos="1843"/>
          <w:tab w:val="left" w:pos="2535"/>
        </w:tabs>
        <w:spacing w:after="0" w:line="360" w:lineRule="auto"/>
        <w:jc w:val="both"/>
        <w:rPr>
          <w:rFonts w:ascii="Times New Roman" w:hAnsi="Times New Roman" w:cs="Times New Roman"/>
          <w:bCs/>
          <w:sz w:val="28"/>
          <w:szCs w:val="28"/>
        </w:rPr>
      </w:pPr>
    </w:p>
    <w:p w14:paraId="78A5BB6E" w14:textId="77777777" w:rsidR="00F33565" w:rsidRDefault="00F33565" w:rsidP="00E20346">
      <w:pPr>
        <w:tabs>
          <w:tab w:val="left" w:pos="1843"/>
          <w:tab w:val="left" w:pos="2535"/>
        </w:tabs>
        <w:spacing w:after="0" w:line="360" w:lineRule="auto"/>
        <w:jc w:val="both"/>
        <w:rPr>
          <w:rFonts w:ascii="Times New Roman" w:hAnsi="Times New Roman" w:cs="Times New Roman"/>
          <w:bCs/>
          <w:sz w:val="28"/>
          <w:szCs w:val="28"/>
        </w:rPr>
      </w:pPr>
    </w:p>
    <w:p w14:paraId="6CA85B4D" w14:textId="77777777" w:rsidR="00F33565" w:rsidRDefault="00F33565" w:rsidP="00E20346">
      <w:pPr>
        <w:tabs>
          <w:tab w:val="left" w:pos="1843"/>
          <w:tab w:val="left" w:pos="2535"/>
        </w:tabs>
        <w:spacing w:after="0" w:line="360" w:lineRule="auto"/>
        <w:jc w:val="both"/>
        <w:rPr>
          <w:rFonts w:ascii="Times New Roman" w:hAnsi="Times New Roman" w:cs="Times New Roman"/>
          <w:bCs/>
          <w:sz w:val="28"/>
          <w:szCs w:val="28"/>
        </w:rPr>
      </w:pPr>
    </w:p>
    <w:p w14:paraId="130CBC3F" w14:textId="77777777" w:rsidR="00F33565" w:rsidRDefault="00F33565" w:rsidP="00E20346">
      <w:pPr>
        <w:tabs>
          <w:tab w:val="left" w:pos="1843"/>
          <w:tab w:val="left" w:pos="2535"/>
        </w:tabs>
        <w:spacing w:after="0" w:line="360" w:lineRule="auto"/>
        <w:jc w:val="both"/>
        <w:rPr>
          <w:rFonts w:ascii="Times New Roman" w:hAnsi="Times New Roman" w:cs="Times New Roman"/>
          <w:bCs/>
          <w:sz w:val="28"/>
          <w:szCs w:val="28"/>
        </w:rPr>
      </w:pPr>
    </w:p>
    <w:p w14:paraId="5A779AE6" w14:textId="77777777" w:rsidR="00F33565" w:rsidRDefault="00F33565" w:rsidP="00E20346">
      <w:pPr>
        <w:tabs>
          <w:tab w:val="left" w:pos="1843"/>
          <w:tab w:val="left" w:pos="2535"/>
        </w:tabs>
        <w:spacing w:after="0" w:line="360" w:lineRule="auto"/>
        <w:jc w:val="both"/>
        <w:rPr>
          <w:rFonts w:ascii="Times New Roman" w:hAnsi="Times New Roman" w:cs="Times New Roman"/>
          <w:bCs/>
          <w:sz w:val="28"/>
          <w:szCs w:val="28"/>
        </w:rPr>
      </w:pPr>
    </w:p>
    <w:p w14:paraId="3AF2369D" w14:textId="77777777" w:rsidR="00F33565" w:rsidRDefault="00F33565" w:rsidP="00E20346">
      <w:pPr>
        <w:tabs>
          <w:tab w:val="left" w:pos="1843"/>
          <w:tab w:val="left" w:pos="2535"/>
        </w:tabs>
        <w:spacing w:after="0" w:line="360" w:lineRule="auto"/>
        <w:jc w:val="both"/>
        <w:rPr>
          <w:rFonts w:ascii="Times New Roman" w:hAnsi="Times New Roman" w:cs="Times New Roman"/>
          <w:bCs/>
          <w:sz w:val="28"/>
          <w:szCs w:val="28"/>
        </w:rPr>
      </w:pPr>
    </w:p>
    <w:p w14:paraId="439B32EF" w14:textId="77777777" w:rsidR="00F33565" w:rsidRDefault="00F33565" w:rsidP="00E20346">
      <w:pPr>
        <w:tabs>
          <w:tab w:val="left" w:pos="1843"/>
          <w:tab w:val="left" w:pos="2535"/>
        </w:tabs>
        <w:spacing w:after="0" w:line="360" w:lineRule="auto"/>
        <w:jc w:val="both"/>
        <w:rPr>
          <w:rFonts w:ascii="Times New Roman" w:hAnsi="Times New Roman" w:cs="Times New Roman"/>
          <w:bCs/>
          <w:sz w:val="28"/>
          <w:szCs w:val="28"/>
        </w:rPr>
      </w:pPr>
    </w:p>
    <w:p w14:paraId="29A6A885" w14:textId="77777777" w:rsidR="00F33565" w:rsidRDefault="00F33565" w:rsidP="00E20346">
      <w:pPr>
        <w:tabs>
          <w:tab w:val="left" w:pos="1843"/>
          <w:tab w:val="left" w:pos="2535"/>
        </w:tabs>
        <w:spacing w:after="0" w:line="360" w:lineRule="auto"/>
        <w:jc w:val="both"/>
        <w:rPr>
          <w:rFonts w:ascii="Times New Roman" w:hAnsi="Times New Roman" w:cs="Times New Roman"/>
          <w:bCs/>
          <w:sz w:val="28"/>
          <w:szCs w:val="28"/>
        </w:rPr>
      </w:pPr>
    </w:p>
    <w:p w14:paraId="68906B95" w14:textId="77777777" w:rsidR="00F33565" w:rsidRDefault="00F33565" w:rsidP="00E20346">
      <w:pPr>
        <w:tabs>
          <w:tab w:val="left" w:pos="1843"/>
          <w:tab w:val="left" w:pos="2535"/>
        </w:tabs>
        <w:spacing w:after="0" w:line="360" w:lineRule="auto"/>
        <w:jc w:val="both"/>
        <w:rPr>
          <w:rFonts w:ascii="Times New Roman" w:hAnsi="Times New Roman" w:cs="Times New Roman"/>
          <w:bCs/>
          <w:sz w:val="28"/>
          <w:szCs w:val="28"/>
        </w:rPr>
      </w:pPr>
    </w:p>
    <w:p w14:paraId="0731130C" w14:textId="0BAA9A72" w:rsidR="00F33565" w:rsidRPr="00950AEA" w:rsidRDefault="00F33565" w:rsidP="00E20346">
      <w:pPr>
        <w:tabs>
          <w:tab w:val="left" w:pos="1843"/>
          <w:tab w:val="left" w:pos="2535"/>
        </w:tabs>
        <w:spacing w:after="0" w:line="360" w:lineRule="auto"/>
        <w:jc w:val="both"/>
        <w:rPr>
          <w:rFonts w:ascii="Times New Roman" w:hAnsi="Times New Roman" w:cs="Times New Roman"/>
          <w:sz w:val="28"/>
          <w:szCs w:val="28"/>
        </w:rPr>
        <w:sectPr w:rsidR="00F33565" w:rsidRPr="00950AEA" w:rsidSect="00A61800">
          <w:headerReference w:type="default" r:id="rId12"/>
          <w:pgSz w:w="11907" w:h="16840" w:code="9"/>
          <w:pgMar w:top="1701" w:right="1134" w:bottom="1418" w:left="1985" w:header="720" w:footer="720" w:gutter="0"/>
          <w:pgNumType w:fmt="lowerRoman" w:start="2"/>
          <w:cols w:space="720"/>
          <w:docGrid w:linePitch="360"/>
        </w:sectPr>
      </w:pPr>
    </w:p>
    <w:p w14:paraId="02A370C2" w14:textId="334DE9FB" w:rsidR="00120B91" w:rsidRDefault="009B5D26" w:rsidP="00E20346">
      <w:pPr>
        <w:pStyle w:val="Heading1"/>
        <w:tabs>
          <w:tab w:val="left" w:pos="1843"/>
        </w:tabs>
        <w:rPr>
          <w:lang w:val="en-US"/>
        </w:rPr>
      </w:pPr>
      <w:bookmarkStart w:id="19" w:name="_Toc215331410"/>
      <w:bookmarkStart w:id="20" w:name="_Toc126998161"/>
      <w:bookmarkStart w:id="21" w:name="_Toc123738497"/>
      <w:bookmarkStart w:id="22" w:name="_Toc123765094"/>
      <w:bookmarkStart w:id="23" w:name="_Toc124189192"/>
      <w:bookmarkStart w:id="24" w:name="_Toc124189313"/>
      <w:bookmarkStart w:id="25" w:name="_Toc124348529"/>
      <w:bookmarkStart w:id="26" w:name="_Toc121331397"/>
      <w:bookmarkEnd w:id="6"/>
      <w:bookmarkEnd w:id="7"/>
      <w:bookmarkEnd w:id="8"/>
      <w:bookmarkEnd w:id="9"/>
      <w:bookmarkEnd w:id="10"/>
      <w:r w:rsidRPr="00CE332D">
        <w:lastRenderedPageBreak/>
        <w:t>ĐẶT VẤN ĐỀ</w:t>
      </w:r>
      <w:bookmarkEnd w:id="19"/>
    </w:p>
    <w:p w14:paraId="1AF9697D" w14:textId="77777777" w:rsidR="00F95D23" w:rsidRDefault="00F95D23" w:rsidP="00E20346">
      <w:pPr>
        <w:pStyle w:val="Heading1"/>
        <w:tabs>
          <w:tab w:val="left" w:pos="1843"/>
        </w:tabs>
        <w:rPr>
          <w:lang w:val="en-US"/>
        </w:rPr>
      </w:pPr>
    </w:p>
    <w:p w14:paraId="6AE43515" w14:textId="26C79847" w:rsidR="001A05AA" w:rsidRDefault="001A05AA" w:rsidP="00E20346">
      <w:pPr>
        <w:tabs>
          <w:tab w:val="left" w:pos="1843"/>
        </w:tabs>
        <w:spacing w:after="0" w:line="360" w:lineRule="auto"/>
        <w:ind w:firstLine="720"/>
        <w:jc w:val="both"/>
        <w:rPr>
          <w:rFonts w:ascii="Times New Roman" w:hAnsi="Times New Roman" w:cs="Times New Roman"/>
          <w:sz w:val="28"/>
          <w:szCs w:val="28"/>
        </w:rPr>
      </w:pPr>
      <w:r w:rsidRPr="00CE332D">
        <w:rPr>
          <w:rFonts w:ascii="Times New Roman" w:hAnsi="Times New Roman" w:cs="Times New Roman"/>
          <w:spacing w:val="-2"/>
          <w:sz w:val="28"/>
          <w:szCs w:val="28"/>
        </w:rPr>
        <w:t xml:space="preserve">Bệnh Alzheimer được </w:t>
      </w:r>
      <w:r w:rsidRPr="00CE332D">
        <w:rPr>
          <w:rFonts w:ascii="Times New Roman" w:hAnsi="Times New Roman" w:cs="Times New Roman"/>
          <w:spacing w:val="-2"/>
          <w:sz w:val="28"/>
          <w:szCs w:val="28"/>
          <w:shd w:val="clear" w:color="auto" w:fill="FFFFFF"/>
        </w:rPr>
        <w:t>Alois Alzheimer mô tả</w:t>
      </w:r>
      <w:r w:rsidRPr="00CE332D">
        <w:rPr>
          <w:rFonts w:ascii="Times New Roman" w:hAnsi="Times New Roman" w:cs="Times New Roman"/>
          <w:spacing w:val="-2"/>
          <w:sz w:val="28"/>
          <w:szCs w:val="28"/>
        </w:rPr>
        <w:t xml:space="preserve"> đầu tiên năm 1906</w:t>
      </w:r>
      <w:r w:rsidRPr="00CE332D">
        <w:rPr>
          <w:rFonts w:ascii="Times New Roman" w:hAnsi="Times New Roman" w:cs="Times New Roman"/>
          <w:spacing w:val="-2"/>
          <w:sz w:val="28"/>
          <w:szCs w:val="28"/>
          <w:shd w:val="clear" w:color="auto" w:fill="FFFFFF"/>
        </w:rPr>
        <w:t xml:space="preserve">, </w:t>
      </w:r>
      <w:r w:rsidRPr="00CE332D">
        <w:rPr>
          <w:rFonts w:ascii="Times New Roman" w:hAnsi="Times New Roman" w:cs="Times New Roman"/>
          <w:spacing w:val="-2"/>
          <w:sz w:val="28"/>
          <w:szCs w:val="28"/>
        </w:rPr>
        <w:t>là một bệnh não thoái hóa tiến triển liên quan đến tuổi</w:t>
      </w:r>
      <w:r w:rsidR="003C6590">
        <w:rPr>
          <w:rFonts w:ascii="Times New Roman" w:hAnsi="Times New Roman" w:cs="Times New Roman"/>
          <w:spacing w:val="-2"/>
          <w:sz w:val="28"/>
          <w:szCs w:val="28"/>
        </w:rPr>
        <w:t>. Bệnh đ</w:t>
      </w:r>
      <w:r w:rsidR="000F4151" w:rsidRPr="00CE332D">
        <w:rPr>
          <w:rFonts w:ascii="Times New Roman" w:hAnsi="Times New Roman" w:cs="Times New Roman"/>
          <w:spacing w:val="-2"/>
          <w:sz w:val="28"/>
          <w:szCs w:val="28"/>
        </w:rPr>
        <w:t>ặc trưng</w:t>
      </w:r>
      <w:r w:rsidR="003C6590">
        <w:rPr>
          <w:rFonts w:ascii="Times New Roman" w:hAnsi="Times New Roman" w:cs="Times New Roman"/>
          <w:spacing w:val="-2"/>
          <w:sz w:val="28"/>
          <w:szCs w:val="28"/>
        </w:rPr>
        <w:t xml:space="preserve"> bởi</w:t>
      </w:r>
      <w:r w:rsidR="003C6590" w:rsidRPr="00CE332D">
        <w:rPr>
          <w:rFonts w:ascii="Times New Roman" w:hAnsi="Times New Roman" w:cs="Times New Roman"/>
          <w:spacing w:val="-2"/>
          <w:sz w:val="28"/>
          <w:szCs w:val="28"/>
        </w:rPr>
        <w:t xml:space="preserve"> xuất hiện nhiều khiếm khuyết về nhận thức tăng dần theo thời gian, với suy giảm trí nhớ trong tiếp nhận thông tin mới và phục hồi thông tin; rối loạn một hoặc nhiều chức năng như mất ngôn ngữ, mất </w:t>
      </w:r>
      <w:r w:rsidR="004D0FD6">
        <w:rPr>
          <w:rFonts w:ascii="Times New Roman" w:hAnsi="Times New Roman" w:cs="Times New Roman"/>
          <w:spacing w:val="-2"/>
          <w:sz w:val="28"/>
          <w:szCs w:val="28"/>
        </w:rPr>
        <w:t xml:space="preserve">sử dụng </w:t>
      </w:r>
      <w:r w:rsidR="003C6590" w:rsidRPr="00CE332D">
        <w:rPr>
          <w:rFonts w:ascii="Times New Roman" w:hAnsi="Times New Roman" w:cs="Times New Roman"/>
          <w:spacing w:val="-2"/>
          <w:sz w:val="28"/>
          <w:szCs w:val="28"/>
        </w:rPr>
        <w:t>động tác, mất nhận thức hoặc rối loạn điều hành cuối cùng là khó nói, nuốt, đi lại và tử vong</w:t>
      </w:r>
      <w:r w:rsidR="000F4151">
        <w:rPr>
          <w:rFonts w:ascii="Times New Roman" w:hAnsi="Times New Roman" w:cs="Times New Roman"/>
          <w:spacing w:val="-2"/>
          <w:sz w:val="28"/>
          <w:szCs w:val="28"/>
        </w:rPr>
        <w:t xml:space="preserve"> </w:t>
      </w:r>
      <w:r w:rsidR="000F4151">
        <w:rPr>
          <w:rFonts w:ascii="Times New Roman" w:hAnsi="Times New Roman" w:cs="Times New Roman"/>
          <w:sz w:val="28"/>
          <w:szCs w:val="28"/>
        </w:rPr>
        <w:t>[</w:t>
      </w:r>
      <w:r w:rsidR="000F4151">
        <w:rPr>
          <w:rFonts w:ascii="Times New Roman" w:hAnsi="Times New Roman" w:cs="Times New Roman"/>
          <w:sz w:val="28"/>
          <w:szCs w:val="28"/>
        </w:rPr>
        <w:fldChar w:fldCharType="begin"/>
      </w:r>
      <w:r w:rsidR="000F4151">
        <w:rPr>
          <w:rFonts w:ascii="Times New Roman" w:hAnsi="Times New Roman" w:cs="Times New Roman"/>
          <w:sz w:val="28"/>
          <w:szCs w:val="28"/>
        </w:rPr>
        <w:instrText xml:space="preserve"> REF _Ref178348477 \r \h </w:instrText>
      </w:r>
      <w:r w:rsidR="000F4151">
        <w:rPr>
          <w:rFonts w:ascii="Times New Roman" w:hAnsi="Times New Roman" w:cs="Times New Roman"/>
          <w:sz w:val="28"/>
          <w:szCs w:val="28"/>
        </w:rPr>
      </w:r>
      <w:r w:rsidR="000F4151">
        <w:rPr>
          <w:rFonts w:ascii="Times New Roman" w:hAnsi="Times New Roman" w:cs="Times New Roman"/>
          <w:sz w:val="28"/>
          <w:szCs w:val="28"/>
        </w:rPr>
        <w:fldChar w:fldCharType="separate"/>
      </w:r>
      <w:r w:rsidR="00D72DC9">
        <w:rPr>
          <w:rFonts w:ascii="Times New Roman" w:hAnsi="Times New Roman" w:cs="Times New Roman"/>
          <w:sz w:val="28"/>
          <w:szCs w:val="28"/>
        </w:rPr>
        <w:t>1</w:t>
      </w:r>
      <w:r w:rsidR="000F4151">
        <w:rPr>
          <w:rFonts w:ascii="Times New Roman" w:hAnsi="Times New Roman" w:cs="Times New Roman"/>
          <w:sz w:val="28"/>
          <w:szCs w:val="28"/>
        </w:rPr>
        <w:fldChar w:fldCharType="end"/>
      </w:r>
      <w:r w:rsidR="000F4151">
        <w:rPr>
          <w:rFonts w:ascii="Times New Roman" w:hAnsi="Times New Roman" w:cs="Times New Roman"/>
          <w:sz w:val="28"/>
          <w:szCs w:val="28"/>
        </w:rPr>
        <w:t>]</w:t>
      </w:r>
      <w:r w:rsidR="000F4151" w:rsidRPr="00CE332D">
        <w:rPr>
          <w:rFonts w:ascii="Times New Roman" w:hAnsi="Times New Roman" w:cs="Times New Roman"/>
          <w:spacing w:val="-2"/>
          <w:sz w:val="28"/>
          <w:szCs w:val="28"/>
        </w:rPr>
        <w:t>, [</w:t>
      </w:r>
      <w:r w:rsidR="000F4151" w:rsidRPr="00CE332D">
        <w:rPr>
          <w:rFonts w:ascii="Times New Roman" w:hAnsi="Times New Roman" w:cs="Times New Roman"/>
          <w:spacing w:val="-2"/>
          <w:sz w:val="28"/>
          <w:szCs w:val="28"/>
        </w:rPr>
        <w:fldChar w:fldCharType="begin"/>
      </w:r>
      <w:r w:rsidR="000F4151" w:rsidRPr="00CE332D">
        <w:rPr>
          <w:rFonts w:ascii="Times New Roman" w:hAnsi="Times New Roman" w:cs="Times New Roman"/>
          <w:spacing w:val="-2"/>
          <w:sz w:val="28"/>
          <w:szCs w:val="28"/>
        </w:rPr>
        <w:instrText xml:space="preserve"> REF _Ref127045250 \r \h  \* MERGEFORMAT </w:instrText>
      </w:r>
      <w:r w:rsidR="000F4151" w:rsidRPr="00CE332D">
        <w:rPr>
          <w:rFonts w:ascii="Times New Roman" w:hAnsi="Times New Roman" w:cs="Times New Roman"/>
          <w:spacing w:val="-2"/>
          <w:sz w:val="28"/>
          <w:szCs w:val="28"/>
        </w:rPr>
      </w:r>
      <w:r w:rsidR="000F4151" w:rsidRPr="00CE332D">
        <w:rPr>
          <w:rFonts w:ascii="Times New Roman" w:hAnsi="Times New Roman" w:cs="Times New Roman"/>
          <w:spacing w:val="-2"/>
          <w:sz w:val="28"/>
          <w:szCs w:val="28"/>
        </w:rPr>
        <w:fldChar w:fldCharType="separate"/>
      </w:r>
      <w:r w:rsidR="00D72DC9">
        <w:rPr>
          <w:rFonts w:ascii="Times New Roman" w:hAnsi="Times New Roman" w:cs="Times New Roman"/>
          <w:spacing w:val="-2"/>
          <w:sz w:val="28"/>
          <w:szCs w:val="28"/>
        </w:rPr>
        <w:t>2</w:t>
      </w:r>
      <w:r w:rsidR="000F4151" w:rsidRPr="00CE332D">
        <w:rPr>
          <w:rFonts w:ascii="Times New Roman" w:hAnsi="Times New Roman" w:cs="Times New Roman"/>
          <w:spacing w:val="-2"/>
          <w:sz w:val="28"/>
          <w:szCs w:val="28"/>
        </w:rPr>
        <w:fldChar w:fldCharType="end"/>
      </w:r>
      <w:r w:rsidR="000F4151" w:rsidRPr="00CE332D">
        <w:rPr>
          <w:rFonts w:ascii="Times New Roman" w:hAnsi="Times New Roman" w:cs="Times New Roman"/>
          <w:spacing w:val="-2"/>
          <w:sz w:val="28"/>
          <w:szCs w:val="28"/>
        </w:rPr>
        <w:t>]</w:t>
      </w:r>
      <w:r w:rsidR="000F4151">
        <w:rPr>
          <w:rFonts w:ascii="Times New Roman" w:hAnsi="Times New Roman" w:cs="Times New Roman"/>
          <w:spacing w:val="-2"/>
          <w:sz w:val="28"/>
          <w:szCs w:val="28"/>
        </w:rPr>
        <w:t>.</w:t>
      </w:r>
      <w:r w:rsidR="00E93B4B">
        <w:rPr>
          <w:rFonts w:ascii="Times New Roman" w:hAnsi="Times New Roman" w:cs="Times New Roman"/>
          <w:spacing w:val="-2"/>
          <w:sz w:val="28"/>
          <w:szCs w:val="28"/>
        </w:rPr>
        <w:t xml:space="preserve"> Bệnh </w:t>
      </w:r>
      <w:r w:rsidR="000F4151">
        <w:rPr>
          <w:rFonts w:ascii="Times New Roman" w:hAnsi="Times New Roman" w:cs="Times New Roman"/>
          <w:sz w:val="28"/>
          <w:szCs w:val="28"/>
        </w:rPr>
        <w:t xml:space="preserve">Alzheimer </w:t>
      </w:r>
      <w:r w:rsidR="000F4151">
        <w:rPr>
          <w:rFonts w:ascii="Times New Roman" w:hAnsi="Times New Roman" w:cs="Times New Roman"/>
          <w:spacing w:val="-2"/>
          <w:sz w:val="28"/>
          <w:szCs w:val="28"/>
          <w:shd w:val="clear" w:color="auto" w:fill="FFFFFF"/>
        </w:rPr>
        <w:t xml:space="preserve">là </w:t>
      </w:r>
      <w:r w:rsidR="00E93B4B">
        <w:rPr>
          <w:rFonts w:ascii="Times New Roman" w:hAnsi="Times New Roman" w:cs="Times New Roman"/>
          <w:spacing w:val="-2"/>
          <w:sz w:val="28"/>
          <w:szCs w:val="28"/>
          <w:shd w:val="clear" w:color="auto" w:fill="FFFFFF"/>
        </w:rPr>
        <w:t>nguyên nhân phổ biến của chứng</w:t>
      </w:r>
      <w:r w:rsidR="000F4151" w:rsidRPr="00CE332D">
        <w:rPr>
          <w:rFonts w:ascii="Times New Roman" w:hAnsi="Times New Roman" w:cs="Times New Roman"/>
          <w:spacing w:val="-2"/>
          <w:sz w:val="28"/>
          <w:szCs w:val="28"/>
        </w:rPr>
        <w:t xml:space="preserve"> sa sút trí tuệ </w:t>
      </w:r>
      <w:r w:rsidR="00AC7F15">
        <w:rPr>
          <w:rFonts w:ascii="Times New Roman" w:hAnsi="Times New Roman" w:cs="Times New Roman"/>
          <w:spacing w:val="-2"/>
          <w:sz w:val="28"/>
          <w:szCs w:val="28"/>
        </w:rPr>
        <w:t>chiếm t</w:t>
      </w:r>
      <w:r w:rsidR="00D22D5F">
        <w:rPr>
          <w:rFonts w:ascii="Times New Roman" w:hAnsi="Times New Roman" w:cs="Times New Roman"/>
          <w:spacing w:val="-2"/>
          <w:sz w:val="28"/>
          <w:szCs w:val="28"/>
        </w:rPr>
        <w:t>ỷ</w:t>
      </w:r>
      <w:r w:rsidR="00AC7F15">
        <w:rPr>
          <w:rFonts w:ascii="Times New Roman" w:hAnsi="Times New Roman" w:cs="Times New Roman"/>
          <w:spacing w:val="-2"/>
          <w:sz w:val="28"/>
          <w:szCs w:val="28"/>
        </w:rPr>
        <w:t xml:space="preserve"> lệ 60</w:t>
      </w:r>
      <w:r w:rsidR="00341147">
        <w:rPr>
          <w:rFonts w:ascii="Times New Roman" w:hAnsi="Times New Roman" w:cs="Times New Roman"/>
          <w:spacing w:val="-2"/>
          <w:sz w:val="28"/>
          <w:szCs w:val="28"/>
        </w:rPr>
        <w:t xml:space="preserve"> - </w:t>
      </w:r>
      <w:r w:rsidR="00AC7F15">
        <w:rPr>
          <w:rFonts w:ascii="Times New Roman" w:hAnsi="Times New Roman" w:cs="Times New Roman"/>
          <w:spacing w:val="-2"/>
          <w:sz w:val="28"/>
          <w:szCs w:val="28"/>
        </w:rPr>
        <w:t xml:space="preserve">80% </w:t>
      </w:r>
      <w:r w:rsidR="00AC7F15" w:rsidRPr="00CA51AA">
        <w:rPr>
          <w:rFonts w:ascii="Times New Roman" w:hAnsi="Times New Roman" w:cs="Times New Roman"/>
          <w:sz w:val="28"/>
          <w:szCs w:val="28"/>
          <w:shd w:val="clear" w:color="auto" w:fill="FFFFFF"/>
        </w:rPr>
        <w:t>[</w:t>
      </w:r>
      <w:r w:rsidR="00AC7F15" w:rsidRPr="00CA51AA">
        <w:rPr>
          <w:rFonts w:ascii="Times New Roman" w:hAnsi="Times New Roman" w:cs="Times New Roman"/>
          <w:sz w:val="28"/>
          <w:szCs w:val="28"/>
          <w:shd w:val="clear" w:color="auto" w:fill="FFFFFF"/>
        </w:rPr>
        <w:fldChar w:fldCharType="begin"/>
      </w:r>
      <w:r w:rsidR="00AC7F15" w:rsidRPr="00CA51AA">
        <w:rPr>
          <w:rFonts w:ascii="Times New Roman" w:hAnsi="Times New Roman" w:cs="Times New Roman"/>
          <w:sz w:val="28"/>
          <w:szCs w:val="28"/>
          <w:shd w:val="clear" w:color="auto" w:fill="FFFFFF"/>
        </w:rPr>
        <w:instrText xml:space="preserve"> REF _Ref98800718 \r \h  \* MERGEFORMAT </w:instrText>
      </w:r>
      <w:r w:rsidR="00AC7F15" w:rsidRPr="00CA51AA">
        <w:rPr>
          <w:rFonts w:ascii="Times New Roman" w:hAnsi="Times New Roman" w:cs="Times New Roman"/>
          <w:sz w:val="28"/>
          <w:szCs w:val="28"/>
          <w:shd w:val="clear" w:color="auto" w:fill="FFFFFF"/>
        </w:rPr>
      </w:r>
      <w:r w:rsidR="00AC7F15" w:rsidRPr="00CA51AA">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3</w:t>
      </w:r>
      <w:r w:rsidR="00AC7F15" w:rsidRPr="00CA51AA">
        <w:rPr>
          <w:rFonts w:ascii="Times New Roman" w:hAnsi="Times New Roman" w:cs="Times New Roman"/>
          <w:sz w:val="28"/>
          <w:szCs w:val="28"/>
          <w:shd w:val="clear" w:color="auto" w:fill="FFFFFF"/>
        </w:rPr>
        <w:fldChar w:fldCharType="end"/>
      </w:r>
      <w:r w:rsidR="00AC7F15" w:rsidRPr="00CA51AA">
        <w:rPr>
          <w:rFonts w:ascii="Times New Roman" w:hAnsi="Times New Roman" w:cs="Times New Roman"/>
          <w:sz w:val="28"/>
          <w:szCs w:val="28"/>
          <w:shd w:val="clear" w:color="auto" w:fill="FFFFFF"/>
        </w:rPr>
        <w:t>]</w:t>
      </w:r>
      <w:r w:rsidR="00AC7F15">
        <w:rPr>
          <w:rFonts w:ascii="Times New Roman" w:hAnsi="Times New Roman" w:cs="Times New Roman"/>
          <w:spacing w:val="-2"/>
          <w:sz w:val="28"/>
          <w:szCs w:val="28"/>
        </w:rPr>
        <w:t xml:space="preserve">. Theo báo cáo của Hiệp hội Alzheimer </w:t>
      </w:r>
      <w:r w:rsidR="004D491F">
        <w:rPr>
          <w:rFonts w:ascii="Times New Roman" w:hAnsi="Times New Roman" w:cs="Times New Roman"/>
          <w:spacing w:val="-2"/>
          <w:sz w:val="28"/>
          <w:szCs w:val="28"/>
        </w:rPr>
        <w:t>T</w:t>
      </w:r>
      <w:r w:rsidR="00AC7F15">
        <w:rPr>
          <w:rFonts w:ascii="Times New Roman" w:hAnsi="Times New Roman" w:cs="Times New Roman"/>
          <w:spacing w:val="-2"/>
          <w:sz w:val="28"/>
          <w:szCs w:val="28"/>
        </w:rPr>
        <w:t>hế giới</w:t>
      </w:r>
      <w:r w:rsidR="00341147">
        <w:rPr>
          <w:rFonts w:ascii="Times New Roman" w:hAnsi="Times New Roman" w:cs="Times New Roman"/>
          <w:spacing w:val="-2"/>
          <w:sz w:val="28"/>
          <w:szCs w:val="28"/>
        </w:rPr>
        <w:t>,</w:t>
      </w:r>
      <w:r w:rsidR="00AC7F15">
        <w:rPr>
          <w:rFonts w:ascii="Times New Roman" w:hAnsi="Times New Roman" w:cs="Times New Roman"/>
          <w:spacing w:val="-2"/>
          <w:sz w:val="28"/>
          <w:szCs w:val="28"/>
        </w:rPr>
        <w:t xml:space="preserve"> </w:t>
      </w:r>
      <w:r w:rsidR="00265431">
        <w:rPr>
          <w:rFonts w:ascii="Times New Roman" w:hAnsi="Times New Roman" w:cs="Times New Roman"/>
          <w:spacing w:val="-2"/>
          <w:sz w:val="28"/>
          <w:szCs w:val="28"/>
        </w:rPr>
        <w:t xml:space="preserve">năm 2021 </w:t>
      </w:r>
      <w:r w:rsidR="00AC7F15">
        <w:rPr>
          <w:rFonts w:ascii="Times New Roman" w:hAnsi="Times New Roman" w:cs="Times New Roman"/>
          <w:spacing w:val="-2"/>
          <w:sz w:val="28"/>
          <w:szCs w:val="28"/>
        </w:rPr>
        <w:t xml:space="preserve">có </w:t>
      </w:r>
      <w:r w:rsidR="00BF7753">
        <w:rPr>
          <w:rFonts w:ascii="Times New Roman" w:hAnsi="Times New Roman" w:cs="Times New Roman"/>
          <w:spacing w:val="-2"/>
          <w:sz w:val="28"/>
          <w:szCs w:val="28"/>
        </w:rPr>
        <w:t xml:space="preserve">55 triệu người </w:t>
      </w:r>
      <w:r w:rsidR="00AC7F15">
        <w:rPr>
          <w:rFonts w:ascii="Times New Roman" w:hAnsi="Times New Roman" w:cs="Times New Roman"/>
          <w:spacing w:val="-2"/>
          <w:sz w:val="28"/>
          <w:szCs w:val="28"/>
        </w:rPr>
        <w:t xml:space="preserve">sa sút trí tuệ </w:t>
      </w:r>
      <w:r w:rsidR="00BF7753">
        <w:rPr>
          <w:rFonts w:ascii="Times New Roman" w:hAnsi="Times New Roman" w:cs="Times New Roman"/>
          <w:spacing w:val="-2"/>
          <w:sz w:val="28"/>
          <w:szCs w:val="28"/>
        </w:rPr>
        <w:t>trên toàn cầu và có xu hướng tăng tới</w:t>
      </w:r>
      <w:r w:rsidR="00BF7753" w:rsidRPr="00363F07">
        <w:rPr>
          <w:rStyle w:val="y2iqfc"/>
          <w:rFonts w:ascii="Times New Roman" w:hAnsi="Times New Roman" w:cs="Times New Roman"/>
          <w:sz w:val="28"/>
          <w:szCs w:val="28"/>
          <w:lang w:val="vi-VN"/>
        </w:rPr>
        <w:t xml:space="preserve"> 78 triệu vào năm 2030</w:t>
      </w:r>
      <w:r w:rsidR="00BF7753" w:rsidRPr="00363F07">
        <w:rPr>
          <w:rStyle w:val="y2iqfc"/>
          <w:rFonts w:ascii="Times New Roman" w:hAnsi="Times New Roman" w:cs="Times New Roman"/>
          <w:sz w:val="28"/>
          <w:szCs w:val="28"/>
        </w:rPr>
        <w:t xml:space="preserve"> [</w:t>
      </w:r>
      <w:r w:rsidR="00BF7753" w:rsidRPr="00363F07">
        <w:rPr>
          <w:rStyle w:val="y2iqfc"/>
          <w:rFonts w:ascii="Times New Roman" w:hAnsi="Times New Roman" w:cs="Times New Roman"/>
          <w:sz w:val="28"/>
          <w:szCs w:val="28"/>
        </w:rPr>
        <w:fldChar w:fldCharType="begin"/>
      </w:r>
      <w:r w:rsidR="00BF7753" w:rsidRPr="00363F07">
        <w:rPr>
          <w:rStyle w:val="y2iqfc"/>
          <w:rFonts w:ascii="Times New Roman" w:hAnsi="Times New Roman" w:cs="Times New Roman"/>
          <w:sz w:val="28"/>
          <w:szCs w:val="28"/>
        </w:rPr>
        <w:instrText xml:space="preserve"> REF _Ref104539093 \r \h  \* MERGEFORMAT </w:instrText>
      </w:r>
      <w:r w:rsidR="00BF7753" w:rsidRPr="00363F07">
        <w:rPr>
          <w:rStyle w:val="y2iqfc"/>
          <w:rFonts w:ascii="Times New Roman" w:hAnsi="Times New Roman" w:cs="Times New Roman"/>
          <w:sz w:val="28"/>
          <w:szCs w:val="28"/>
        </w:rPr>
      </w:r>
      <w:r w:rsidR="00BF7753" w:rsidRPr="00363F07">
        <w:rPr>
          <w:rStyle w:val="y2iqfc"/>
          <w:rFonts w:ascii="Times New Roman" w:hAnsi="Times New Roman" w:cs="Times New Roman"/>
          <w:sz w:val="28"/>
          <w:szCs w:val="28"/>
        </w:rPr>
        <w:fldChar w:fldCharType="separate"/>
      </w:r>
      <w:r w:rsidR="00D72DC9" w:rsidRPr="00D72DC9">
        <w:rPr>
          <w:rStyle w:val="y2iqfc"/>
          <w:rFonts w:ascii="Times New Roman" w:hAnsi="Times New Roman" w:cs="Times New Roman"/>
          <w:bCs/>
          <w:sz w:val="28"/>
          <w:szCs w:val="28"/>
        </w:rPr>
        <w:t>4</w:t>
      </w:r>
      <w:r w:rsidR="00BF7753" w:rsidRPr="00363F07">
        <w:rPr>
          <w:rStyle w:val="y2iqfc"/>
          <w:rFonts w:ascii="Times New Roman" w:hAnsi="Times New Roman" w:cs="Times New Roman"/>
          <w:sz w:val="28"/>
          <w:szCs w:val="28"/>
        </w:rPr>
        <w:fldChar w:fldCharType="end"/>
      </w:r>
      <w:r w:rsidR="00BF7753" w:rsidRPr="00363F07">
        <w:rPr>
          <w:rStyle w:val="y2iqfc"/>
          <w:rFonts w:ascii="Times New Roman" w:hAnsi="Times New Roman" w:cs="Times New Roman"/>
          <w:sz w:val="28"/>
          <w:szCs w:val="28"/>
        </w:rPr>
        <w:t>]</w:t>
      </w:r>
      <w:r w:rsidR="00BF7753" w:rsidRPr="00363F07">
        <w:rPr>
          <w:rFonts w:ascii="Times New Roman" w:hAnsi="Times New Roman" w:cs="Times New Roman"/>
          <w:sz w:val="28"/>
          <w:szCs w:val="28"/>
          <w:shd w:val="clear" w:color="auto" w:fill="FFFFFF"/>
        </w:rPr>
        <w:t xml:space="preserve">. </w:t>
      </w:r>
      <w:bookmarkStart w:id="27" w:name="_Hlk185703716"/>
      <w:r w:rsidR="00AC7F15" w:rsidRPr="00CA51AA">
        <w:rPr>
          <w:rStyle w:val="Hyperlink"/>
          <w:rFonts w:ascii="Times New Roman" w:hAnsi="Times New Roman" w:cs="Times New Roman"/>
          <w:color w:val="auto"/>
          <w:sz w:val="28"/>
          <w:szCs w:val="28"/>
          <w:u w:val="none"/>
        </w:rPr>
        <w:t xml:space="preserve">Ở </w:t>
      </w:r>
      <w:r w:rsidR="004D491F">
        <w:rPr>
          <w:rStyle w:val="Hyperlink"/>
          <w:rFonts w:ascii="Times New Roman" w:hAnsi="Times New Roman" w:cs="Times New Roman"/>
          <w:color w:val="auto"/>
          <w:sz w:val="28"/>
          <w:szCs w:val="28"/>
          <w:u w:val="none"/>
        </w:rPr>
        <w:t>Hoa Kỳ</w:t>
      </w:r>
      <w:r w:rsidR="00AC7F15" w:rsidRPr="00CA51AA">
        <w:rPr>
          <w:rStyle w:val="Hyperlink"/>
          <w:rFonts w:ascii="Times New Roman" w:hAnsi="Times New Roman" w:cs="Times New Roman"/>
          <w:color w:val="auto"/>
          <w:sz w:val="28"/>
          <w:szCs w:val="28"/>
          <w:u w:val="none"/>
        </w:rPr>
        <w:t>,</w:t>
      </w:r>
      <w:r w:rsidR="00160992">
        <w:rPr>
          <w:rStyle w:val="Hyperlink"/>
          <w:rFonts w:ascii="Times New Roman" w:hAnsi="Times New Roman" w:cs="Times New Roman"/>
          <w:color w:val="auto"/>
          <w:sz w:val="28"/>
          <w:szCs w:val="28"/>
          <w:u w:val="none"/>
        </w:rPr>
        <w:t xml:space="preserve"> </w:t>
      </w:r>
      <w:r w:rsidR="00AC7F15" w:rsidRPr="00CA51AA">
        <w:rPr>
          <w:rStyle w:val="Hyperlink"/>
          <w:rFonts w:ascii="Times New Roman" w:hAnsi="Times New Roman" w:cs="Times New Roman"/>
          <w:color w:val="auto"/>
          <w:sz w:val="28"/>
          <w:szCs w:val="28"/>
          <w:u w:val="none"/>
        </w:rPr>
        <w:t>năm 202</w:t>
      </w:r>
      <w:r w:rsidR="00501F35">
        <w:rPr>
          <w:rStyle w:val="Hyperlink"/>
          <w:rFonts w:ascii="Times New Roman" w:hAnsi="Times New Roman" w:cs="Times New Roman"/>
          <w:color w:val="auto"/>
          <w:sz w:val="28"/>
          <w:szCs w:val="28"/>
          <w:u w:val="none"/>
        </w:rPr>
        <w:t>4</w:t>
      </w:r>
      <w:r w:rsidR="00265431">
        <w:rPr>
          <w:rStyle w:val="Hyperlink"/>
          <w:rFonts w:ascii="Times New Roman" w:hAnsi="Times New Roman" w:cs="Times New Roman"/>
          <w:color w:val="auto"/>
          <w:sz w:val="28"/>
          <w:szCs w:val="28"/>
          <w:u w:val="none"/>
        </w:rPr>
        <w:t>,</w:t>
      </w:r>
      <w:r w:rsidR="00AC7F15" w:rsidRPr="00CA51AA">
        <w:rPr>
          <w:rStyle w:val="Hyperlink"/>
          <w:rFonts w:ascii="Times New Roman" w:hAnsi="Times New Roman" w:cs="Times New Roman"/>
          <w:color w:val="auto"/>
          <w:sz w:val="28"/>
          <w:szCs w:val="28"/>
          <w:u w:val="none"/>
        </w:rPr>
        <w:t xml:space="preserve"> </w:t>
      </w:r>
      <w:r w:rsidR="00AC7F15" w:rsidRPr="00CA51AA">
        <w:rPr>
          <w:rFonts w:ascii="Times New Roman" w:hAnsi="Times New Roman" w:cs="Times New Roman"/>
          <w:sz w:val="28"/>
          <w:szCs w:val="28"/>
          <w:shd w:val="clear" w:color="auto" w:fill="FFFFFF"/>
        </w:rPr>
        <w:t>khoảng 6,</w:t>
      </w:r>
      <w:r w:rsidR="00501F35">
        <w:rPr>
          <w:rFonts w:ascii="Times New Roman" w:hAnsi="Times New Roman" w:cs="Times New Roman"/>
          <w:sz w:val="28"/>
          <w:szCs w:val="28"/>
          <w:shd w:val="clear" w:color="auto" w:fill="FFFFFF"/>
        </w:rPr>
        <w:t>9</w:t>
      </w:r>
      <w:r w:rsidR="00AC7F15" w:rsidRPr="00CA51AA">
        <w:rPr>
          <w:rFonts w:ascii="Times New Roman" w:hAnsi="Times New Roman" w:cs="Times New Roman"/>
          <w:sz w:val="28"/>
          <w:szCs w:val="28"/>
          <w:shd w:val="clear" w:color="auto" w:fill="FFFFFF"/>
        </w:rPr>
        <w:t xml:space="preserve"> triệu người (</w:t>
      </w:r>
      <w:r w:rsidR="001F13F8">
        <w:rPr>
          <w:rFonts w:ascii="Times New Roman" w:hAnsi="Times New Roman" w:cs="Times New Roman"/>
          <w:sz w:val="28"/>
          <w:szCs w:val="28"/>
          <w:shd w:val="clear" w:color="auto" w:fill="FFFFFF"/>
        </w:rPr>
        <w:t>trên</w:t>
      </w:r>
      <w:r w:rsidR="00AC7F15" w:rsidRPr="00CA51AA">
        <w:rPr>
          <w:rFonts w:ascii="Times New Roman" w:hAnsi="Times New Roman" w:cs="Times New Roman"/>
          <w:sz w:val="28"/>
          <w:szCs w:val="28"/>
          <w:shd w:val="clear" w:color="auto" w:fill="FFFFFF"/>
        </w:rPr>
        <w:t xml:space="preserve"> 65 tuổi) bị sa sút trí tuệ </w:t>
      </w:r>
      <w:r w:rsidR="00AC7F15">
        <w:rPr>
          <w:rFonts w:ascii="Times New Roman" w:hAnsi="Times New Roman" w:cs="Times New Roman"/>
          <w:sz w:val="28"/>
          <w:szCs w:val="28"/>
          <w:shd w:val="clear" w:color="auto" w:fill="FFFFFF"/>
        </w:rPr>
        <w:t xml:space="preserve">do </w:t>
      </w:r>
      <w:r w:rsidR="00AC7F15" w:rsidRPr="00CA51AA">
        <w:rPr>
          <w:rFonts w:ascii="Times New Roman" w:hAnsi="Times New Roman" w:cs="Times New Roman"/>
          <w:sz w:val="28"/>
          <w:szCs w:val="28"/>
          <w:shd w:val="clear" w:color="auto" w:fill="FFFFFF"/>
        </w:rPr>
        <w:t xml:space="preserve">Alzheimer, dự báo </w:t>
      </w:r>
      <w:r w:rsidR="00341147">
        <w:rPr>
          <w:rFonts w:ascii="Times New Roman" w:hAnsi="Times New Roman" w:cs="Times New Roman"/>
          <w:sz w:val="28"/>
          <w:szCs w:val="28"/>
          <w:shd w:val="clear" w:color="auto" w:fill="FFFFFF"/>
        </w:rPr>
        <w:t xml:space="preserve">đến </w:t>
      </w:r>
      <w:r w:rsidR="00AC7F15" w:rsidRPr="00CA51AA">
        <w:rPr>
          <w:rFonts w:ascii="Times New Roman" w:hAnsi="Times New Roman" w:cs="Times New Roman"/>
          <w:sz w:val="28"/>
          <w:szCs w:val="28"/>
          <w:shd w:val="clear" w:color="auto" w:fill="FFFFFF"/>
        </w:rPr>
        <w:t>năm 2060</w:t>
      </w:r>
      <w:r w:rsidR="00341147">
        <w:rPr>
          <w:rFonts w:ascii="Times New Roman" w:hAnsi="Times New Roman" w:cs="Times New Roman"/>
          <w:sz w:val="28"/>
          <w:szCs w:val="28"/>
          <w:shd w:val="clear" w:color="auto" w:fill="FFFFFF"/>
        </w:rPr>
        <w:t>, con số này sẽ</w:t>
      </w:r>
      <w:r w:rsidR="00AC7F15" w:rsidRPr="00CA51AA">
        <w:rPr>
          <w:rFonts w:ascii="Times New Roman" w:hAnsi="Times New Roman" w:cs="Times New Roman"/>
          <w:sz w:val="28"/>
          <w:szCs w:val="28"/>
          <w:shd w:val="clear" w:color="auto" w:fill="FFFFFF"/>
        </w:rPr>
        <w:t xml:space="preserve"> là 13,8 triệu người [</w:t>
      </w:r>
      <w:r w:rsidR="00AC7F15" w:rsidRPr="00CA51AA">
        <w:rPr>
          <w:rFonts w:ascii="Times New Roman" w:hAnsi="Times New Roman" w:cs="Times New Roman"/>
          <w:sz w:val="28"/>
          <w:szCs w:val="28"/>
          <w:shd w:val="clear" w:color="auto" w:fill="FFFFFF"/>
        </w:rPr>
        <w:fldChar w:fldCharType="begin"/>
      </w:r>
      <w:r w:rsidR="00AC7F15" w:rsidRPr="00CA51AA">
        <w:rPr>
          <w:rFonts w:ascii="Times New Roman" w:hAnsi="Times New Roman" w:cs="Times New Roman"/>
          <w:sz w:val="28"/>
          <w:szCs w:val="28"/>
          <w:shd w:val="clear" w:color="auto" w:fill="FFFFFF"/>
        </w:rPr>
        <w:instrText xml:space="preserve"> REF _Ref98800718 \r \h  \* MERGEFORMAT </w:instrText>
      </w:r>
      <w:r w:rsidR="00AC7F15" w:rsidRPr="00CA51AA">
        <w:rPr>
          <w:rFonts w:ascii="Times New Roman" w:hAnsi="Times New Roman" w:cs="Times New Roman"/>
          <w:sz w:val="28"/>
          <w:szCs w:val="28"/>
          <w:shd w:val="clear" w:color="auto" w:fill="FFFFFF"/>
        </w:rPr>
      </w:r>
      <w:r w:rsidR="00AC7F15" w:rsidRPr="00CA51AA">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3</w:t>
      </w:r>
      <w:r w:rsidR="00AC7F15" w:rsidRPr="00CA51AA">
        <w:rPr>
          <w:rFonts w:ascii="Times New Roman" w:hAnsi="Times New Roman" w:cs="Times New Roman"/>
          <w:sz w:val="28"/>
          <w:szCs w:val="28"/>
          <w:shd w:val="clear" w:color="auto" w:fill="FFFFFF"/>
        </w:rPr>
        <w:fldChar w:fldCharType="end"/>
      </w:r>
      <w:r w:rsidR="00AC7F15" w:rsidRPr="00CA51AA">
        <w:rPr>
          <w:rFonts w:ascii="Times New Roman" w:hAnsi="Times New Roman" w:cs="Times New Roman"/>
          <w:sz w:val="28"/>
          <w:szCs w:val="28"/>
          <w:shd w:val="clear" w:color="auto" w:fill="FFFFFF"/>
        </w:rPr>
        <w:t xml:space="preserve">]. </w:t>
      </w:r>
      <w:r w:rsidR="00BF7753" w:rsidRPr="00363F07">
        <w:rPr>
          <w:rFonts w:ascii="Times New Roman" w:hAnsi="Times New Roman" w:cs="Times New Roman"/>
          <w:sz w:val="28"/>
          <w:szCs w:val="28"/>
        </w:rPr>
        <w:t xml:space="preserve">Ở Việt Nam, tỷ lệ mắc sa sút trí tuệ của người trên 60 tuổi </w:t>
      </w:r>
      <w:r w:rsidR="00AC7F15">
        <w:rPr>
          <w:rFonts w:ascii="Times New Roman" w:hAnsi="Times New Roman" w:cs="Times New Roman"/>
          <w:sz w:val="28"/>
          <w:szCs w:val="28"/>
        </w:rPr>
        <w:t xml:space="preserve">là </w:t>
      </w:r>
      <w:r w:rsidR="00BF7753" w:rsidRPr="00363F07">
        <w:rPr>
          <w:rFonts w:ascii="Times New Roman" w:hAnsi="Times New Roman" w:cs="Times New Roman"/>
          <w:sz w:val="28"/>
          <w:szCs w:val="28"/>
        </w:rPr>
        <w:t xml:space="preserve">4,2% </w:t>
      </w:r>
      <w:r w:rsidR="00341147">
        <w:rPr>
          <w:rFonts w:ascii="Times New Roman" w:hAnsi="Times New Roman" w:cs="Times New Roman"/>
          <w:sz w:val="28"/>
          <w:szCs w:val="28"/>
        </w:rPr>
        <w:t>đến</w:t>
      </w:r>
      <w:r w:rsidR="00BF7753" w:rsidRPr="00363F07">
        <w:rPr>
          <w:rFonts w:ascii="Times New Roman" w:hAnsi="Times New Roman" w:cs="Times New Roman"/>
          <w:sz w:val="28"/>
          <w:szCs w:val="28"/>
        </w:rPr>
        <w:t xml:space="preserve"> 9,4% [</w:t>
      </w:r>
      <w:r w:rsidR="00BF7753" w:rsidRPr="00363F07">
        <w:rPr>
          <w:rFonts w:ascii="Times New Roman" w:hAnsi="Times New Roman" w:cs="Times New Roman"/>
          <w:sz w:val="28"/>
          <w:szCs w:val="28"/>
        </w:rPr>
        <w:fldChar w:fldCharType="begin"/>
      </w:r>
      <w:r w:rsidR="00BF7753" w:rsidRPr="00363F07">
        <w:rPr>
          <w:rFonts w:ascii="Times New Roman" w:hAnsi="Times New Roman" w:cs="Times New Roman"/>
          <w:sz w:val="28"/>
          <w:szCs w:val="28"/>
        </w:rPr>
        <w:instrText xml:space="preserve"> REF _Ref120723755 \r \h  \* MERGEFORMAT </w:instrText>
      </w:r>
      <w:r w:rsidR="00BF7753" w:rsidRPr="00363F07">
        <w:rPr>
          <w:rFonts w:ascii="Times New Roman" w:hAnsi="Times New Roman" w:cs="Times New Roman"/>
          <w:sz w:val="28"/>
          <w:szCs w:val="28"/>
        </w:rPr>
      </w:r>
      <w:r w:rsidR="00BF7753" w:rsidRPr="00363F07">
        <w:rPr>
          <w:rFonts w:ascii="Times New Roman" w:hAnsi="Times New Roman" w:cs="Times New Roman"/>
          <w:sz w:val="28"/>
          <w:szCs w:val="28"/>
        </w:rPr>
        <w:fldChar w:fldCharType="separate"/>
      </w:r>
      <w:r w:rsidR="00D72DC9">
        <w:rPr>
          <w:rFonts w:ascii="Times New Roman" w:hAnsi="Times New Roman" w:cs="Times New Roman"/>
          <w:sz w:val="28"/>
          <w:szCs w:val="28"/>
        </w:rPr>
        <w:t>5</w:t>
      </w:r>
      <w:r w:rsidR="00BF7753" w:rsidRPr="00363F07">
        <w:rPr>
          <w:rFonts w:ascii="Times New Roman" w:hAnsi="Times New Roman" w:cs="Times New Roman"/>
          <w:sz w:val="28"/>
          <w:szCs w:val="28"/>
        </w:rPr>
        <w:fldChar w:fldCharType="end"/>
      </w:r>
      <w:r w:rsidR="00BF7753" w:rsidRPr="00363F07">
        <w:rPr>
          <w:rFonts w:ascii="Times New Roman" w:hAnsi="Times New Roman" w:cs="Times New Roman"/>
          <w:sz w:val="28"/>
          <w:szCs w:val="28"/>
        </w:rPr>
        <w:t>]</w:t>
      </w:r>
      <w:r w:rsidR="00BF7753" w:rsidRPr="00363F07">
        <w:rPr>
          <w:rStyle w:val="Hyperlink"/>
          <w:rFonts w:ascii="Times New Roman" w:hAnsi="Times New Roman" w:cs="Times New Roman"/>
          <w:color w:val="auto"/>
          <w:sz w:val="28"/>
          <w:szCs w:val="28"/>
          <w:u w:val="none"/>
        </w:rPr>
        <w:t>.</w:t>
      </w:r>
    </w:p>
    <w:p w14:paraId="2F951DE0" w14:textId="562B9435" w:rsidR="00326516" w:rsidRPr="005B5EFC" w:rsidRDefault="009B5D26" w:rsidP="00E20346">
      <w:pPr>
        <w:pStyle w:val="HTMLPreformatted"/>
        <w:tabs>
          <w:tab w:val="clear" w:pos="1832"/>
          <w:tab w:val="left" w:pos="567"/>
          <w:tab w:val="left" w:pos="1843"/>
        </w:tabs>
        <w:spacing w:line="360" w:lineRule="auto"/>
        <w:ind w:firstLine="720"/>
        <w:jc w:val="both"/>
        <w:rPr>
          <w:rFonts w:ascii="Times New Roman" w:hAnsi="Times New Roman" w:cs="Times New Roman"/>
          <w:sz w:val="28"/>
          <w:szCs w:val="28"/>
          <w:shd w:val="clear" w:color="auto" w:fill="FFFFFF"/>
        </w:rPr>
      </w:pPr>
      <w:bookmarkStart w:id="28" w:name="_Hlk185703756"/>
      <w:bookmarkEnd w:id="27"/>
      <w:r w:rsidRPr="005B5EFC">
        <w:rPr>
          <w:rFonts w:ascii="Times New Roman" w:hAnsi="Times New Roman" w:cs="Times New Roman"/>
          <w:sz w:val="28"/>
          <w:szCs w:val="28"/>
        </w:rPr>
        <w:t xml:space="preserve">Bệnh Alzheimer </w:t>
      </w:r>
      <w:r w:rsidRPr="005B5EFC">
        <w:rPr>
          <w:rFonts w:ascii="Times New Roman" w:hAnsi="Times New Roman" w:cs="Times New Roman"/>
          <w:sz w:val="28"/>
          <w:szCs w:val="28"/>
          <w:lang w:val="vi-VN"/>
        </w:rPr>
        <w:t>là một trong những mối đe dọa đối với hệ thống chăm sóc sức khỏe</w:t>
      </w:r>
      <w:r w:rsidRPr="005B5EFC">
        <w:rPr>
          <w:rFonts w:ascii="Times New Roman" w:hAnsi="Times New Roman" w:cs="Times New Roman"/>
          <w:sz w:val="28"/>
          <w:szCs w:val="28"/>
        </w:rPr>
        <w:t xml:space="preserve"> trên thế giới</w:t>
      </w:r>
      <w:r w:rsidR="00AC04C7" w:rsidRPr="005B5EFC">
        <w:rPr>
          <w:rFonts w:ascii="Times New Roman" w:hAnsi="Times New Roman" w:cs="Times New Roman"/>
          <w:sz w:val="28"/>
          <w:szCs w:val="28"/>
        </w:rPr>
        <w:t xml:space="preserve"> [</w:t>
      </w:r>
      <w:r w:rsidR="00AC04C7" w:rsidRPr="005B5EFC">
        <w:rPr>
          <w:rFonts w:ascii="Times New Roman" w:hAnsi="Times New Roman" w:cs="Times New Roman"/>
          <w:sz w:val="28"/>
          <w:szCs w:val="28"/>
        </w:rPr>
        <w:fldChar w:fldCharType="begin"/>
      </w:r>
      <w:r w:rsidR="00AC04C7" w:rsidRPr="005B5EFC">
        <w:rPr>
          <w:rFonts w:ascii="Times New Roman" w:hAnsi="Times New Roman" w:cs="Times New Roman"/>
          <w:sz w:val="28"/>
          <w:szCs w:val="28"/>
        </w:rPr>
        <w:instrText xml:space="preserve"> REF _Ref178348477 \r \h </w:instrText>
      </w:r>
      <w:r w:rsidR="00872402" w:rsidRPr="005B5EFC">
        <w:rPr>
          <w:rFonts w:ascii="Times New Roman" w:hAnsi="Times New Roman" w:cs="Times New Roman"/>
          <w:sz w:val="28"/>
          <w:szCs w:val="28"/>
        </w:rPr>
        <w:instrText xml:space="preserve"> \* MERGEFORMAT </w:instrText>
      </w:r>
      <w:r w:rsidR="00AC04C7" w:rsidRPr="005B5EFC">
        <w:rPr>
          <w:rFonts w:ascii="Times New Roman" w:hAnsi="Times New Roman" w:cs="Times New Roman"/>
          <w:sz w:val="28"/>
          <w:szCs w:val="28"/>
        </w:rPr>
      </w:r>
      <w:r w:rsidR="00AC04C7" w:rsidRPr="005B5EFC">
        <w:rPr>
          <w:rFonts w:ascii="Times New Roman" w:hAnsi="Times New Roman" w:cs="Times New Roman"/>
          <w:sz w:val="28"/>
          <w:szCs w:val="28"/>
        </w:rPr>
        <w:fldChar w:fldCharType="separate"/>
      </w:r>
      <w:r w:rsidR="00D72DC9">
        <w:rPr>
          <w:rFonts w:ascii="Times New Roman" w:hAnsi="Times New Roman" w:cs="Times New Roman"/>
          <w:sz w:val="28"/>
          <w:szCs w:val="28"/>
        </w:rPr>
        <w:t>1</w:t>
      </w:r>
      <w:r w:rsidR="00AC04C7" w:rsidRPr="005B5EFC">
        <w:rPr>
          <w:rFonts w:ascii="Times New Roman" w:hAnsi="Times New Roman" w:cs="Times New Roman"/>
          <w:sz w:val="28"/>
          <w:szCs w:val="28"/>
        </w:rPr>
        <w:fldChar w:fldCharType="end"/>
      </w:r>
      <w:r w:rsidR="00AC04C7" w:rsidRPr="005B5EFC">
        <w:rPr>
          <w:rFonts w:ascii="Times New Roman" w:hAnsi="Times New Roman" w:cs="Times New Roman"/>
          <w:sz w:val="28"/>
          <w:szCs w:val="28"/>
        </w:rPr>
        <w:t>]</w:t>
      </w:r>
      <w:r w:rsidR="00E817A2" w:rsidRPr="005B5EFC">
        <w:rPr>
          <w:rFonts w:ascii="Times New Roman" w:hAnsi="Times New Roman" w:cs="Times New Roman"/>
          <w:sz w:val="28"/>
          <w:szCs w:val="28"/>
        </w:rPr>
        <w:t>. Kể từ năm 200</w:t>
      </w:r>
      <w:r w:rsidR="00C70336" w:rsidRPr="005B5EFC">
        <w:rPr>
          <w:rFonts w:ascii="Times New Roman" w:hAnsi="Times New Roman" w:cs="Times New Roman"/>
          <w:sz w:val="28"/>
          <w:szCs w:val="28"/>
        </w:rPr>
        <w:t>3</w:t>
      </w:r>
      <w:r w:rsidR="00E817A2" w:rsidRPr="005B5EFC">
        <w:rPr>
          <w:rFonts w:ascii="Times New Roman" w:hAnsi="Times New Roman" w:cs="Times New Roman"/>
          <w:sz w:val="28"/>
          <w:szCs w:val="28"/>
        </w:rPr>
        <w:t xml:space="preserve"> </w:t>
      </w:r>
      <w:r w:rsidR="00FD462F" w:rsidRPr="005B5EFC">
        <w:rPr>
          <w:rFonts w:ascii="Times New Roman" w:hAnsi="Times New Roman" w:cs="Times New Roman"/>
          <w:sz w:val="28"/>
          <w:szCs w:val="28"/>
        </w:rPr>
        <w:t>đến nay, mặc dù có</w:t>
      </w:r>
      <w:r w:rsidR="00B7521E" w:rsidRPr="005B5EFC">
        <w:rPr>
          <w:rFonts w:ascii="Times New Roman" w:hAnsi="Times New Roman" w:cs="Times New Roman"/>
          <w:sz w:val="28"/>
          <w:szCs w:val="28"/>
        </w:rPr>
        <w:t xml:space="preserve"> hơn 200 chương trình nghiên cứu</w:t>
      </w:r>
      <w:r w:rsidR="00FD462F" w:rsidRPr="005B5EFC">
        <w:rPr>
          <w:rFonts w:ascii="Times New Roman" w:hAnsi="Times New Roman" w:cs="Times New Roman"/>
          <w:sz w:val="28"/>
          <w:szCs w:val="28"/>
        </w:rPr>
        <w:t xml:space="preserve">, vẫn </w:t>
      </w:r>
      <w:r w:rsidR="00E817A2" w:rsidRPr="005B5EFC">
        <w:rPr>
          <w:rFonts w:ascii="Times New Roman" w:hAnsi="Times New Roman" w:cs="Times New Roman"/>
          <w:sz w:val="28"/>
          <w:szCs w:val="28"/>
        </w:rPr>
        <w:t xml:space="preserve">chưa có phương pháp </w:t>
      </w:r>
      <w:r w:rsidR="00FD462F" w:rsidRPr="005B5EFC">
        <w:rPr>
          <w:rFonts w:ascii="Times New Roman" w:hAnsi="Times New Roman" w:cs="Times New Roman"/>
          <w:sz w:val="28"/>
          <w:szCs w:val="28"/>
        </w:rPr>
        <w:t xml:space="preserve">điều trị </w:t>
      </w:r>
      <w:r w:rsidR="00E817A2" w:rsidRPr="005B5EFC">
        <w:rPr>
          <w:rFonts w:ascii="Times New Roman" w:hAnsi="Times New Roman" w:cs="Times New Roman"/>
          <w:sz w:val="28"/>
          <w:szCs w:val="28"/>
        </w:rPr>
        <w:t xml:space="preserve">mới được sử dụng trong điều trị </w:t>
      </w:r>
      <w:r w:rsidR="00B7521E" w:rsidRPr="005B5EFC">
        <w:rPr>
          <w:rFonts w:ascii="Times New Roman" w:hAnsi="Times New Roman" w:cs="Times New Roman"/>
          <w:sz w:val="28"/>
          <w:szCs w:val="28"/>
        </w:rPr>
        <w:t xml:space="preserve">bệnh </w:t>
      </w:r>
      <w:r w:rsidR="00E817A2" w:rsidRPr="005B5EFC">
        <w:rPr>
          <w:rFonts w:ascii="Times New Roman" w:hAnsi="Times New Roman" w:cs="Times New Roman"/>
          <w:sz w:val="28"/>
          <w:szCs w:val="28"/>
        </w:rPr>
        <w:t>Alzheimer [</w:t>
      </w:r>
      <w:r w:rsidR="00E817A2" w:rsidRPr="005B5EFC">
        <w:rPr>
          <w:rFonts w:ascii="Times New Roman" w:hAnsi="Times New Roman" w:cs="Times New Roman"/>
          <w:sz w:val="28"/>
          <w:szCs w:val="28"/>
        </w:rPr>
        <w:fldChar w:fldCharType="begin"/>
      </w:r>
      <w:r w:rsidR="00E817A2" w:rsidRPr="005B5EFC">
        <w:rPr>
          <w:rFonts w:ascii="Times New Roman" w:hAnsi="Times New Roman" w:cs="Times New Roman"/>
          <w:sz w:val="28"/>
          <w:szCs w:val="28"/>
        </w:rPr>
        <w:instrText xml:space="preserve"> REF _Ref121245396 \r \h  \* MERGEFORMAT </w:instrText>
      </w:r>
      <w:r w:rsidR="00E817A2" w:rsidRPr="005B5EFC">
        <w:rPr>
          <w:rFonts w:ascii="Times New Roman" w:hAnsi="Times New Roman" w:cs="Times New Roman"/>
          <w:sz w:val="28"/>
          <w:szCs w:val="28"/>
        </w:rPr>
      </w:r>
      <w:r w:rsidR="00E817A2" w:rsidRPr="005B5EFC">
        <w:rPr>
          <w:rFonts w:ascii="Times New Roman" w:hAnsi="Times New Roman" w:cs="Times New Roman"/>
          <w:sz w:val="28"/>
          <w:szCs w:val="28"/>
        </w:rPr>
        <w:fldChar w:fldCharType="separate"/>
      </w:r>
      <w:r w:rsidR="00D72DC9" w:rsidRPr="00D72DC9">
        <w:rPr>
          <w:rFonts w:ascii="Times New Roman" w:hAnsi="Times New Roman" w:cs="Times New Roman"/>
          <w:bCs/>
          <w:sz w:val="28"/>
          <w:szCs w:val="28"/>
        </w:rPr>
        <w:t>6</w:t>
      </w:r>
      <w:r w:rsidR="00E817A2" w:rsidRPr="005B5EFC">
        <w:rPr>
          <w:rFonts w:ascii="Times New Roman" w:hAnsi="Times New Roman" w:cs="Times New Roman"/>
          <w:sz w:val="28"/>
          <w:szCs w:val="28"/>
        </w:rPr>
        <w:fldChar w:fldCharType="end"/>
      </w:r>
      <w:r w:rsidR="00E817A2" w:rsidRPr="005B5EFC">
        <w:rPr>
          <w:rFonts w:ascii="Times New Roman" w:hAnsi="Times New Roman" w:cs="Times New Roman"/>
          <w:sz w:val="28"/>
          <w:szCs w:val="28"/>
        </w:rPr>
        <w:t>]</w:t>
      </w:r>
      <w:r w:rsidR="00B7521E" w:rsidRPr="005B5EFC">
        <w:rPr>
          <w:rFonts w:ascii="Times New Roman" w:hAnsi="Times New Roman" w:cs="Times New Roman"/>
          <w:sz w:val="28"/>
          <w:szCs w:val="28"/>
        </w:rPr>
        <w:t>. Ngo</w:t>
      </w:r>
      <w:r w:rsidR="00055910" w:rsidRPr="005B5EFC">
        <w:rPr>
          <w:rFonts w:ascii="Times New Roman" w:hAnsi="Times New Roman" w:cs="Times New Roman"/>
          <w:sz w:val="28"/>
          <w:szCs w:val="28"/>
        </w:rPr>
        <w:t>ại</w:t>
      </w:r>
      <w:r w:rsidR="00B7521E" w:rsidRPr="005B5EFC">
        <w:rPr>
          <w:rFonts w:ascii="Times New Roman" w:hAnsi="Times New Roman" w:cs="Times New Roman"/>
          <w:sz w:val="28"/>
          <w:szCs w:val="28"/>
        </w:rPr>
        <w:t xml:space="preserve"> </w:t>
      </w:r>
      <w:r w:rsidR="00031C32" w:rsidRPr="005B5EFC">
        <w:rPr>
          <w:rFonts w:ascii="Times New Roman" w:hAnsi="Times New Roman" w:cs="Times New Roman"/>
          <w:sz w:val="28"/>
          <w:szCs w:val="28"/>
        </w:rPr>
        <w:t xml:space="preserve">trừ </w:t>
      </w:r>
      <w:r w:rsidR="00B7521E" w:rsidRPr="005B5EFC">
        <w:rPr>
          <w:rFonts w:ascii="Times New Roman" w:hAnsi="Times New Roman" w:cs="Times New Roman"/>
          <w:sz w:val="28"/>
          <w:szCs w:val="28"/>
        </w:rPr>
        <w:t>phương pháp sử dụng kháng thể đơn dòng a</w:t>
      </w:r>
      <w:r w:rsidR="00B7521E" w:rsidRPr="005B5EFC">
        <w:rPr>
          <w:rFonts w:ascii="Times New Roman" w:hAnsi="Times New Roman" w:cs="Times New Roman"/>
          <w:iCs/>
          <w:sz w:val="28"/>
          <w:szCs w:val="28"/>
        </w:rPr>
        <w:t>ducanumab</w:t>
      </w:r>
      <w:r w:rsidR="0099286F" w:rsidRPr="005B5EFC">
        <w:rPr>
          <w:rFonts w:ascii="Times New Roman" w:hAnsi="Times New Roman" w:cs="Times New Roman"/>
          <w:iCs/>
          <w:sz w:val="28"/>
          <w:szCs w:val="28"/>
        </w:rPr>
        <w:t xml:space="preserve">, </w:t>
      </w:r>
      <w:r w:rsidR="0099286F" w:rsidRPr="005B5EFC">
        <w:rPr>
          <w:rFonts w:ascii="Times New Roman" w:hAnsi="Times New Roman" w:cs="Times New Roman"/>
          <w:sz w:val="28"/>
          <w:szCs w:val="28"/>
        </w:rPr>
        <w:t>lecanemab</w:t>
      </w:r>
      <w:r w:rsidR="00B7521E" w:rsidRPr="005B5EFC">
        <w:rPr>
          <w:rFonts w:ascii="Times New Roman" w:hAnsi="Times New Roman" w:cs="Times New Roman"/>
          <w:iCs/>
          <w:sz w:val="28"/>
          <w:szCs w:val="28"/>
        </w:rPr>
        <w:t xml:space="preserve"> được </w:t>
      </w:r>
      <w:r w:rsidR="00031C32" w:rsidRPr="005B5EFC">
        <w:rPr>
          <w:rFonts w:ascii="Times New Roman" w:hAnsi="Times New Roman" w:cs="Times New Roman"/>
          <w:iCs/>
          <w:sz w:val="28"/>
          <w:szCs w:val="28"/>
        </w:rPr>
        <w:t xml:space="preserve">Cục quản lý </w:t>
      </w:r>
      <w:r w:rsidR="00E32F51" w:rsidRPr="005B5EFC">
        <w:rPr>
          <w:rFonts w:ascii="Times New Roman" w:hAnsi="Times New Roman" w:cs="Times New Roman"/>
          <w:iCs/>
          <w:sz w:val="28"/>
          <w:szCs w:val="28"/>
        </w:rPr>
        <w:t>D</w:t>
      </w:r>
      <w:r w:rsidR="00031C32" w:rsidRPr="005B5EFC">
        <w:rPr>
          <w:rFonts w:ascii="Times New Roman" w:hAnsi="Times New Roman" w:cs="Times New Roman"/>
          <w:iCs/>
          <w:sz w:val="28"/>
          <w:szCs w:val="28"/>
        </w:rPr>
        <w:t xml:space="preserve">ược phẩm và </w:t>
      </w:r>
      <w:r w:rsidR="00E32F51" w:rsidRPr="005B5EFC">
        <w:rPr>
          <w:rFonts w:ascii="Times New Roman" w:hAnsi="Times New Roman" w:cs="Times New Roman"/>
          <w:iCs/>
          <w:sz w:val="28"/>
          <w:szCs w:val="28"/>
        </w:rPr>
        <w:t>T</w:t>
      </w:r>
      <w:r w:rsidR="00031C32" w:rsidRPr="005B5EFC">
        <w:rPr>
          <w:rFonts w:ascii="Times New Roman" w:hAnsi="Times New Roman" w:cs="Times New Roman"/>
          <w:iCs/>
          <w:sz w:val="28"/>
          <w:szCs w:val="28"/>
        </w:rPr>
        <w:t xml:space="preserve">hực phẩm Hoa Kỳ </w:t>
      </w:r>
      <w:r w:rsidR="00B7521E" w:rsidRPr="005B5EFC">
        <w:rPr>
          <w:rFonts w:ascii="Times New Roman" w:hAnsi="Times New Roman" w:cs="Times New Roman"/>
          <w:iCs/>
          <w:sz w:val="28"/>
          <w:szCs w:val="28"/>
        </w:rPr>
        <w:t xml:space="preserve">phê duyệt nhanh </w:t>
      </w:r>
      <w:r w:rsidR="00031C32" w:rsidRPr="005B5EFC">
        <w:rPr>
          <w:rFonts w:ascii="Times New Roman" w:hAnsi="Times New Roman" w:cs="Times New Roman"/>
          <w:iCs/>
          <w:sz w:val="28"/>
          <w:szCs w:val="28"/>
        </w:rPr>
        <w:t xml:space="preserve">cho </w:t>
      </w:r>
      <w:r w:rsidR="00B7521E" w:rsidRPr="005B5EFC">
        <w:rPr>
          <w:rFonts w:ascii="Times New Roman" w:hAnsi="Times New Roman" w:cs="Times New Roman"/>
          <w:iCs/>
          <w:sz w:val="28"/>
          <w:szCs w:val="28"/>
        </w:rPr>
        <w:t xml:space="preserve">điều trị </w:t>
      </w:r>
      <w:r w:rsidR="00031C32" w:rsidRPr="005B5EFC">
        <w:rPr>
          <w:rFonts w:ascii="Times New Roman" w:hAnsi="Times New Roman" w:cs="Times New Roman"/>
          <w:iCs/>
          <w:sz w:val="28"/>
          <w:szCs w:val="28"/>
        </w:rPr>
        <w:t>bệnh Alzheimer</w:t>
      </w:r>
      <w:r w:rsidR="00B7521E" w:rsidRPr="005B5EFC">
        <w:rPr>
          <w:rFonts w:ascii="Times New Roman" w:hAnsi="Times New Roman" w:cs="Times New Roman"/>
          <w:iCs/>
          <w:sz w:val="28"/>
          <w:szCs w:val="28"/>
        </w:rPr>
        <w:t xml:space="preserve"> nhẹ nhưng </w:t>
      </w:r>
      <w:r w:rsidR="005D05AE" w:rsidRPr="005B5EFC">
        <w:rPr>
          <w:rFonts w:ascii="Times New Roman" w:hAnsi="Times New Roman" w:cs="Times New Roman"/>
          <w:iCs/>
          <w:sz w:val="28"/>
          <w:szCs w:val="28"/>
        </w:rPr>
        <w:t>có nhiều</w:t>
      </w:r>
      <w:r w:rsidR="00B7521E" w:rsidRPr="005B5EFC">
        <w:rPr>
          <w:rFonts w:ascii="Times New Roman" w:hAnsi="Times New Roman" w:cs="Times New Roman"/>
          <w:iCs/>
          <w:sz w:val="28"/>
          <w:szCs w:val="28"/>
        </w:rPr>
        <w:t xml:space="preserve"> </w:t>
      </w:r>
      <w:r w:rsidR="0099286F" w:rsidRPr="005B5EFC">
        <w:rPr>
          <w:rFonts w:ascii="Times New Roman" w:hAnsi="Times New Roman" w:cs="Times New Roman"/>
          <w:iCs/>
          <w:sz w:val="28"/>
          <w:szCs w:val="28"/>
        </w:rPr>
        <w:t>tranh c</w:t>
      </w:r>
      <w:r w:rsidR="00FD462F" w:rsidRPr="005B5EFC">
        <w:rPr>
          <w:rFonts w:ascii="Times New Roman" w:hAnsi="Times New Roman" w:cs="Times New Roman"/>
          <w:iCs/>
          <w:sz w:val="28"/>
          <w:szCs w:val="28"/>
        </w:rPr>
        <w:t>ãi</w:t>
      </w:r>
      <w:r w:rsidR="0099286F" w:rsidRPr="005B5EFC">
        <w:rPr>
          <w:rFonts w:ascii="Times New Roman" w:hAnsi="Times New Roman" w:cs="Times New Roman"/>
          <w:iCs/>
          <w:sz w:val="28"/>
          <w:szCs w:val="28"/>
        </w:rPr>
        <w:t xml:space="preserve"> về hiệu quả và độ an toàn với </w:t>
      </w:r>
      <w:r w:rsidR="00B7521E" w:rsidRPr="005B5EFC">
        <w:rPr>
          <w:rFonts w:ascii="Times New Roman" w:hAnsi="Times New Roman" w:cs="Times New Roman"/>
          <w:iCs/>
          <w:sz w:val="28"/>
          <w:szCs w:val="28"/>
        </w:rPr>
        <w:t>tác dụng phụ</w:t>
      </w:r>
      <w:r w:rsidR="00031C32" w:rsidRPr="005B5EFC">
        <w:rPr>
          <w:rFonts w:ascii="Times New Roman" w:hAnsi="Times New Roman" w:cs="Times New Roman"/>
          <w:iCs/>
          <w:sz w:val="28"/>
          <w:szCs w:val="28"/>
        </w:rPr>
        <w:t xml:space="preserve"> </w:t>
      </w:r>
      <w:r w:rsidR="00B7521E" w:rsidRPr="005B5EFC">
        <w:rPr>
          <w:rFonts w:ascii="Times New Roman" w:hAnsi="Times New Roman" w:cs="Times New Roman"/>
          <w:sz w:val="28"/>
          <w:szCs w:val="28"/>
        </w:rPr>
        <w:t xml:space="preserve">35% phù não, 19% xuất huyết </w:t>
      </w:r>
      <w:r w:rsidR="00031C32" w:rsidRPr="005B5EFC">
        <w:rPr>
          <w:rFonts w:ascii="Times New Roman" w:hAnsi="Times New Roman" w:cs="Times New Roman"/>
          <w:sz w:val="28"/>
          <w:szCs w:val="28"/>
        </w:rPr>
        <w:t>não</w:t>
      </w:r>
      <w:r w:rsidR="00B7521E" w:rsidRPr="005B5EFC">
        <w:rPr>
          <w:rFonts w:ascii="Times New Roman" w:hAnsi="Times New Roman" w:cs="Times New Roman"/>
          <w:sz w:val="28"/>
          <w:szCs w:val="28"/>
        </w:rPr>
        <w:t xml:space="preserve"> ở liều khuyến cáo [</w:t>
      </w:r>
      <w:r w:rsidR="00B7521E" w:rsidRPr="005B5EFC">
        <w:rPr>
          <w:rFonts w:ascii="Times New Roman" w:hAnsi="Times New Roman" w:cs="Times New Roman"/>
          <w:sz w:val="28"/>
          <w:szCs w:val="28"/>
        </w:rPr>
        <w:fldChar w:fldCharType="begin"/>
      </w:r>
      <w:r w:rsidR="00B7521E" w:rsidRPr="005B5EFC">
        <w:rPr>
          <w:rFonts w:ascii="Times New Roman" w:hAnsi="Times New Roman" w:cs="Times New Roman"/>
          <w:sz w:val="28"/>
          <w:szCs w:val="28"/>
        </w:rPr>
        <w:instrText xml:space="preserve"> REF _Ref123738563 \r \h  \* MERGEFORMAT </w:instrText>
      </w:r>
      <w:r w:rsidR="00B7521E" w:rsidRPr="005B5EFC">
        <w:rPr>
          <w:rFonts w:ascii="Times New Roman" w:hAnsi="Times New Roman" w:cs="Times New Roman"/>
          <w:sz w:val="28"/>
          <w:szCs w:val="28"/>
        </w:rPr>
      </w:r>
      <w:r w:rsidR="00B7521E" w:rsidRPr="005B5EFC">
        <w:rPr>
          <w:rFonts w:ascii="Times New Roman" w:hAnsi="Times New Roman" w:cs="Times New Roman"/>
          <w:sz w:val="28"/>
          <w:szCs w:val="28"/>
        </w:rPr>
        <w:fldChar w:fldCharType="separate"/>
      </w:r>
      <w:r w:rsidR="00D72DC9">
        <w:rPr>
          <w:rFonts w:ascii="Times New Roman" w:hAnsi="Times New Roman" w:cs="Times New Roman"/>
          <w:sz w:val="28"/>
          <w:szCs w:val="28"/>
        </w:rPr>
        <w:t>7</w:t>
      </w:r>
      <w:r w:rsidR="00B7521E" w:rsidRPr="005B5EFC">
        <w:rPr>
          <w:rFonts w:ascii="Times New Roman" w:hAnsi="Times New Roman" w:cs="Times New Roman"/>
          <w:sz w:val="28"/>
          <w:szCs w:val="28"/>
        </w:rPr>
        <w:fldChar w:fldCharType="end"/>
      </w:r>
      <w:r w:rsidR="00B7521E" w:rsidRPr="005B5EFC">
        <w:rPr>
          <w:rFonts w:ascii="Times New Roman" w:hAnsi="Times New Roman" w:cs="Times New Roman"/>
          <w:sz w:val="28"/>
          <w:szCs w:val="28"/>
        </w:rPr>
        <w:t>], [</w:t>
      </w:r>
      <w:r w:rsidR="00B7521E" w:rsidRPr="005B5EFC">
        <w:rPr>
          <w:rFonts w:ascii="Times New Roman" w:hAnsi="Times New Roman" w:cs="Times New Roman"/>
          <w:sz w:val="28"/>
          <w:szCs w:val="28"/>
        </w:rPr>
        <w:fldChar w:fldCharType="begin"/>
      </w:r>
      <w:r w:rsidR="00B7521E" w:rsidRPr="005B5EFC">
        <w:rPr>
          <w:rFonts w:ascii="Times New Roman" w:hAnsi="Times New Roman" w:cs="Times New Roman"/>
          <w:sz w:val="28"/>
          <w:szCs w:val="28"/>
        </w:rPr>
        <w:instrText xml:space="preserve"> REF _Ref152093325 \r \h  \* MERGEFORMAT </w:instrText>
      </w:r>
      <w:r w:rsidR="00B7521E" w:rsidRPr="005B5EFC">
        <w:rPr>
          <w:rFonts w:ascii="Times New Roman" w:hAnsi="Times New Roman" w:cs="Times New Roman"/>
          <w:sz w:val="28"/>
          <w:szCs w:val="28"/>
        </w:rPr>
      </w:r>
      <w:r w:rsidR="00B7521E" w:rsidRPr="005B5EFC">
        <w:rPr>
          <w:rFonts w:ascii="Times New Roman" w:hAnsi="Times New Roman" w:cs="Times New Roman"/>
          <w:sz w:val="28"/>
          <w:szCs w:val="28"/>
        </w:rPr>
        <w:fldChar w:fldCharType="separate"/>
      </w:r>
      <w:r w:rsidR="00D72DC9">
        <w:rPr>
          <w:rFonts w:ascii="Times New Roman" w:hAnsi="Times New Roman" w:cs="Times New Roman"/>
          <w:sz w:val="28"/>
          <w:szCs w:val="28"/>
        </w:rPr>
        <w:t>8</w:t>
      </w:r>
      <w:r w:rsidR="00B7521E" w:rsidRPr="005B5EFC">
        <w:rPr>
          <w:rFonts w:ascii="Times New Roman" w:hAnsi="Times New Roman" w:cs="Times New Roman"/>
          <w:sz w:val="28"/>
          <w:szCs w:val="28"/>
        </w:rPr>
        <w:fldChar w:fldCharType="end"/>
      </w:r>
      <w:r w:rsidR="00B7521E" w:rsidRPr="005B5EFC">
        <w:rPr>
          <w:rFonts w:ascii="Times New Roman" w:hAnsi="Times New Roman" w:cs="Times New Roman"/>
          <w:sz w:val="28"/>
          <w:szCs w:val="28"/>
        </w:rPr>
        <w:t>]</w:t>
      </w:r>
      <w:r w:rsidR="000329AE" w:rsidRPr="005B5EFC">
        <w:rPr>
          <w:rFonts w:ascii="Times New Roman" w:hAnsi="Times New Roman" w:cs="Times New Roman"/>
          <w:sz w:val="28"/>
          <w:szCs w:val="28"/>
        </w:rPr>
        <w:t xml:space="preserve">, </w:t>
      </w:r>
      <w:r w:rsidR="00B061A2" w:rsidRPr="005B5EFC">
        <w:rPr>
          <w:rFonts w:ascii="Times New Roman" w:hAnsi="Times New Roman" w:cs="Times New Roman"/>
          <w:sz w:val="28"/>
          <w:szCs w:val="28"/>
        </w:rPr>
        <w:t>[</w:t>
      </w:r>
      <w:r w:rsidR="00B061A2" w:rsidRPr="005B5EFC">
        <w:rPr>
          <w:rFonts w:ascii="Times New Roman" w:hAnsi="Times New Roman" w:cs="Times New Roman"/>
          <w:sz w:val="28"/>
          <w:szCs w:val="28"/>
        </w:rPr>
        <w:fldChar w:fldCharType="begin"/>
      </w:r>
      <w:r w:rsidR="00B061A2" w:rsidRPr="005B5EFC">
        <w:rPr>
          <w:rFonts w:ascii="Times New Roman" w:hAnsi="Times New Roman" w:cs="Times New Roman"/>
          <w:sz w:val="28"/>
          <w:szCs w:val="28"/>
        </w:rPr>
        <w:instrText xml:space="preserve"> REF _Ref187907993 \r \h </w:instrText>
      </w:r>
      <w:r w:rsidR="00872402" w:rsidRPr="005B5EFC">
        <w:rPr>
          <w:rFonts w:ascii="Times New Roman" w:hAnsi="Times New Roman" w:cs="Times New Roman"/>
          <w:sz w:val="28"/>
          <w:szCs w:val="28"/>
        </w:rPr>
        <w:instrText xml:space="preserve"> \* MERGEFORMAT </w:instrText>
      </w:r>
      <w:r w:rsidR="00B061A2" w:rsidRPr="005B5EFC">
        <w:rPr>
          <w:rFonts w:ascii="Times New Roman" w:hAnsi="Times New Roman" w:cs="Times New Roman"/>
          <w:sz w:val="28"/>
          <w:szCs w:val="28"/>
        </w:rPr>
      </w:r>
      <w:r w:rsidR="00B061A2" w:rsidRPr="005B5EFC">
        <w:rPr>
          <w:rFonts w:ascii="Times New Roman" w:hAnsi="Times New Roman" w:cs="Times New Roman"/>
          <w:sz w:val="28"/>
          <w:szCs w:val="28"/>
        </w:rPr>
        <w:fldChar w:fldCharType="separate"/>
      </w:r>
      <w:r w:rsidR="00D72DC9">
        <w:rPr>
          <w:rFonts w:ascii="Times New Roman" w:hAnsi="Times New Roman" w:cs="Times New Roman"/>
          <w:sz w:val="28"/>
          <w:szCs w:val="28"/>
        </w:rPr>
        <w:t>9</w:t>
      </w:r>
      <w:r w:rsidR="00B061A2" w:rsidRPr="005B5EFC">
        <w:rPr>
          <w:rFonts w:ascii="Times New Roman" w:hAnsi="Times New Roman" w:cs="Times New Roman"/>
          <w:sz w:val="28"/>
          <w:szCs w:val="28"/>
        </w:rPr>
        <w:fldChar w:fldCharType="end"/>
      </w:r>
      <w:r w:rsidR="00B061A2" w:rsidRPr="005B5EFC">
        <w:rPr>
          <w:rFonts w:ascii="Times New Roman" w:hAnsi="Times New Roman" w:cs="Times New Roman"/>
          <w:sz w:val="28"/>
          <w:szCs w:val="28"/>
        </w:rPr>
        <w:t>]</w:t>
      </w:r>
      <w:r w:rsidR="00B7521E" w:rsidRPr="005B5EFC">
        <w:rPr>
          <w:rFonts w:ascii="Times New Roman" w:hAnsi="Times New Roman" w:cs="Times New Roman"/>
          <w:iCs/>
          <w:sz w:val="28"/>
          <w:szCs w:val="28"/>
        </w:rPr>
        <w:t xml:space="preserve">. </w:t>
      </w:r>
      <w:r w:rsidR="00E817A2" w:rsidRPr="005B5EFC">
        <w:rPr>
          <w:rFonts w:ascii="Times New Roman" w:hAnsi="Times New Roman" w:cs="Times New Roman"/>
          <w:sz w:val="28"/>
          <w:szCs w:val="28"/>
        </w:rPr>
        <w:t>Hiện nay,</w:t>
      </w:r>
      <w:r w:rsidR="00031C32" w:rsidRPr="005B5EFC">
        <w:rPr>
          <w:rFonts w:ascii="Times New Roman" w:hAnsi="Times New Roman" w:cs="Times New Roman"/>
          <w:iCs/>
          <w:sz w:val="28"/>
          <w:szCs w:val="28"/>
        </w:rPr>
        <w:t xml:space="preserve"> chỉ có hai </w:t>
      </w:r>
      <w:r w:rsidR="00306690" w:rsidRPr="005B5EFC">
        <w:rPr>
          <w:rFonts w:ascii="Times New Roman" w:hAnsi="Times New Roman" w:cs="Times New Roman"/>
          <w:iCs/>
          <w:sz w:val="28"/>
          <w:szCs w:val="28"/>
        </w:rPr>
        <w:t>nhóm</w:t>
      </w:r>
      <w:r w:rsidR="00FD462F" w:rsidRPr="005B5EFC">
        <w:rPr>
          <w:rFonts w:ascii="Times New Roman" w:hAnsi="Times New Roman" w:cs="Times New Roman"/>
          <w:iCs/>
          <w:sz w:val="28"/>
          <w:szCs w:val="28"/>
        </w:rPr>
        <w:t xml:space="preserve"> </w:t>
      </w:r>
      <w:r w:rsidR="00031C32" w:rsidRPr="005B5EFC">
        <w:rPr>
          <w:rFonts w:ascii="Times New Roman" w:hAnsi="Times New Roman" w:cs="Times New Roman"/>
          <w:iCs/>
          <w:sz w:val="28"/>
          <w:szCs w:val="28"/>
        </w:rPr>
        <w:t xml:space="preserve">thuốc điều trị triệu chứng </w:t>
      </w:r>
      <w:r w:rsidR="003816B1" w:rsidRPr="005B5EFC">
        <w:rPr>
          <w:rFonts w:ascii="Times New Roman" w:hAnsi="Times New Roman" w:cs="Times New Roman"/>
          <w:sz w:val="28"/>
          <w:szCs w:val="28"/>
        </w:rPr>
        <w:t xml:space="preserve">bệnh Alzheimer </w:t>
      </w:r>
      <w:r w:rsidR="00031C32" w:rsidRPr="005B5EFC">
        <w:rPr>
          <w:rFonts w:ascii="Times New Roman" w:hAnsi="Times New Roman" w:cs="Times New Roman"/>
          <w:iCs/>
          <w:sz w:val="28"/>
          <w:szCs w:val="28"/>
        </w:rPr>
        <w:t>là ức chế men cholinesterase và đối kháng thụ thể N-methyl</w:t>
      </w:r>
      <w:r w:rsidR="00FD462F" w:rsidRPr="005B5EFC">
        <w:rPr>
          <w:rFonts w:ascii="Times New Roman" w:hAnsi="Times New Roman" w:cs="Times New Roman"/>
          <w:iCs/>
          <w:sz w:val="28"/>
          <w:szCs w:val="28"/>
        </w:rPr>
        <w:t>-D</w:t>
      </w:r>
      <w:r w:rsidR="00031C32" w:rsidRPr="005B5EFC">
        <w:rPr>
          <w:rFonts w:ascii="Times New Roman" w:hAnsi="Times New Roman" w:cs="Times New Roman"/>
          <w:iCs/>
          <w:sz w:val="28"/>
          <w:szCs w:val="28"/>
        </w:rPr>
        <w:t xml:space="preserve">-aspartat </w:t>
      </w:r>
      <w:r w:rsidR="00031C32" w:rsidRPr="005B5EFC">
        <w:rPr>
          <w:rFonts w:ascii="Times New Roman" w:hAnsi="Times New Roman" w:cs="Times New Roman"/>
          <w:sz w:val="28"/>
          <w:szCs w:val="28"/>
        </w:rPr>
        <w:t>[</w:t>
      </w:r>
      <w:r w:rsidR="00031C32" w:rsidRPr="005B5EFC">
        <w:rPr>
          <w:rFonts w:ascii="Times New Roman" w:hAnsi="Times New Roman" w:cs="Times New Roman"/>
          <w:sz w:val="28"/>
          <w:szCs w:val="28"/>
        </w:rPr>
        <w:fldChar w:fldCharType="begin"/>
      </w:r>
      <w:r w:rsidR="00031C32" w:rsidRPr="005B5EFC">
        <w:rPr>
          <w:rFonts w:ascii="Times New Roman" w:hAnsi="Times New Roman" w:cs="Times New Roman"/>
          <w:sz w:val="28"/>
          <w:szCs w:val="28"/>
        </w:rPr>
        <w:instrText xml:space="preserve"> REF _Ref121244686 \r \h  \* MERGEFORMAT </w:instrText>
      </w:r>
      <w:r w:rsidR="00031C32" w:rsidRPr="005B5EFC">
        <w:rPr>
          <w:rFonts w:ascii="Times New Roman" w:hAnsi="Times New Roman" w:cs="Times New Roman"/>
          <w:sz w:val="28"/>
          <w:szCs w:val="28"/>
        </w:rPr>
      </w:r>
      <w:r w:rsidR="00031C32" w:rsidRPr="005B5EFC">
        <w:rPr>
          <w:rFonts w:ascii="Times New Roman" w:hAnsi="Times New Roman" w:cs="Times New Roman"/>
          <w:sz w:val="28"/>
          <w:szCs w:val="28"/>
        </w:rPr>
        <w:fldChar w:fldCharType="separate"/>
      </w:r>
      <w:r w:rsidR="00D72DC9">
        <w:rPr>
          <w:rFonts w:ascii="Times New Roman" w:hAnsi="Times New Roman" w:cs="Times New Roman"/>
          <w:sz w:val="28"/>
          <w:szCs w:val="28"/>
        </w:rPr>
        <w:t>10</w:t>
      </w:r>
      <w:r w:rsidR="00031C32" w:rsidRPr="005B5EFC">
        <w:rPr>
          <w:rFonts w:ascii="Times New Roman" w:hAnsi="Times New Roman" w:cs="Times New Roman"/>
          <w:sz w:val="28"/>
          <w:szCs w:val="28"/>
        </w:rPr>
        <w:fldChar w:fldCharType="end"/>
      </w:r>
      <w:r w:rsidR="00031C32" w:rsidRPr="005B5EFC">
        <w:rPr>
          <w:rFonts w:ascii="Times New Roman" w:hAnsi="Times New Roman" w:cs="Times New Roman"/>
          <w:sz w:val="28"/>
          <w:szCs w:val="28"/>
        </w:rPr>
        <w:t>]</w:t>
      </w:r>
      <w:r w:rsidR="00031C32" w:rsidRPr="005B5EFC">
        <w:rPr>
          <w:rFonts w:ascii="Times New Roman" w:hAnsi="Times New Roman" w:cs="Times New Roman"/>
          <w:iCs/>
          <w:sz w:val="28"/>
          <w:szCs w:val="28"/>
        </w:rPr>
        <w:t>.</w:t>
      </w:r>
      <w:r w:rsidR="007A7C74" w:rsidRPr="005B5EFC">
        <w:rPr>
          <w:rFonts w:ascii="Times New Roman" w:hAnsi="Times New Roman" w:cs="Times New Roman"/>
          <w:iCs/>
          <w:sz w:val="28"/>
          <w:szCs w:val="28"/>
        </w:rPr>
        <w:t xml:space="preserve"> Bên cạnh đó</w:t>
      </w:r>
      <w:r w:rsidR="003816B1" w:rsidRPr="005B5EFC">
        <w:rPr>
          <w:rFonts w:ascii="Times New Roman" w:hAnsi="Times New Roman" w:cs="Times New Roman"/>
          <w:iCs/>
          <w:sz w:val="28"/>
          <w:szCs w:val="28"/>
        </w:rPr>
        <w:t>, kết hợp với</w:t>
      </w:r>
      <w:r w:rsidR="007A7C74" w:rsidRPr="005B5EFC">
        <w:rPr>
          <w:rFonts w:ascii="Times New Roman" w:hAnsi="Times New Roman" w:cs="Times New Roman"/>
          <w:iCs/>
          <w:sz w:val="28"/>
          <w:szCs w:val="28"/>
        </w:rPr>
        <w:t xml:space="preserve"> liệu pháp không dùng thuốc </w:t>
      </w:r>
      <w:r w:rsidR="003816B1" w:rsidRPr="005B5EFC">
        <w:rPr>
          <w:rFonts w:ascii="Times New Roman" w:hAnsi="Times New Roman" w:cs="Times New Roman"/>
          <w:iCs/>
          <w:sz w:val="28"/>
          <w:szCs w:val="28"/>
        </w:rPr>
        <w:t xml:space="preserve">như </w:t>
      </w:r>
      <w:r w:rsidR="003816B1" w:rsidRPr="005B5EFC">
        <w:rPr>
          <w:rFonts w:ascii="Times New Roman" w:hAnsi="Times New Roman" w:cs="Times New Roman"/>
          <w:sz w:val="28"/>
          <w:szCs w:val="28"/>
        </w:rPr>
        <w:t>tăng cường hoạt động thể chất, rèn luyện nhận thức, cải thiện dinh dưỡng</w:t>
      </w:r>
      <w:r w:rsidR="003816B1" w:rsidRPr="005B5EFC">
        <w:rPr>
          <w:rFonts w:ascii="Times New Roman" w:hAnsi="Times New Roman" w:cs="Times New Roman"/>
          <w:iCs/>
          <w:sz w:val="28"/>
          <w:szCs w:val="28"/>
        </w:rPr>
        <w:t xml:space="preserve"> </w:t>
      </w:r>
      <w:r w:rsidR="007A7C74" w:rsidRPr="005B5EFC">
        <w:rPr>
          <w:rFonts w:ascii="Times New Roman" w:hAnsi="Times New Roman" w:cs="Times New Roman"/>
          <w:iCs/>
          <w:sz w:val="28"/>
          <w:szCs w:val="28"/>
        </w:rPr>
        <w:t>có thể giảm các triệu chứng</w:t>
      </w:r>
      <w:r w:rsidR="00DB765B" w:rsidRPr="005B5EFC">
        <w:rPr>
          <w:rFonts w:ascii="Times New Roman" w:hAnsi="Times New Roman" w:cs="Times New Roman"/>
          <w:iCs/>
          <w:sz w:val="28"/>
          <w:szCs w:val="28"/>
        </w:rPr>
        <w:t xml:space="preserve">, </w:t>
      </w:r>
      <w:r w:rsidR="007A7C74" w:rsidRPr="005B5EFC">
        <w:rPr>
          <w:rFonts w:ascii="Times New Roman" w:hAnsi="Times New Roman" w:cs="Times New Roman"/>
          <w:iCs/>
          <w:sz w:val="28"/>
          <w:szCs w:val="28"/>
        </w:rPr>
        <w:t xml:space="preserve">tiến triển lâm sàng </w:t>
      </w:r>
      <w:r w:rsidR="00DB765B" w:rsidRPr="005B5EFC">
        <w:rPr>
          <w:rFonts w:ascii="Times New Roman" w:hAnsi="Times New Roman" w:cs="Times New Roman"/>
          <w:iCs/>
          <w:sz w:val="28"/>
          <w:szCs w:val="28"/>
        </w:rPr>
        <w:t>và</w:t>
      </w:r>
      <w:r w:rsidR="007A7C74" w:rsidRPr="005B5EFC">
        <w:rPr>
          <w:rFonts w:ascii="Times New Roman" w:hAnsi="Times New Roman" w:cs="Times New Roman"/>
          <w:iCs/>
          <w:sz w:val="28"/>
          <w:szCs w:val="28"/>
        </w:rPr>
        <w:t xml:space="preserve"> gánh nặng chăm sóc </w:t>
      </w:r>
      <w:r w:rsidR="003816B1" w:rsidRPr="005B5EFC">
        <w:rPr>
          <w:rFonts w:ascii="Times New Roman" w:hAnsi="Times New Roman" w:cs="Times New Roman"/>
          <w:iCs/>
          <w:sz w:val="28"/>
          <w:szCs w:val="28"/>
        </w:rPr>
        <w:t xml:space="preserve">người bệnh </w:t>
      </w:r>
      <w:r w:rsidR="007A7C74" w:rsidRPr="005B5EFC">
        <w:rPr>
          <w:rFonts w:ascii="Times New Roman" w:hAnsi="Times New Roman" w:cs="Times New Roman"/>
          <w:sz w:val="28"/>
          <w:szCs w:val="28"/>
        </w:rPr>
        <w:t>[</w:t>
      </w:r>
      <w:r w:rsidR="007A7C74" w:rsidRPr="005B5EFC">
        <w:rPr>
          <w:rFonts w:ascii="Times New Roman" w:hAnsi="Times New Roman" w:cs="Times New Roman"/>
          <w:sz w:val="28"/>
          <w:szCs w:val="28"/>
        </w:rPr>
        <w:fldChar w:fldCharType="begin"/>
      </w:r>
      <w:r w:rsidR="007A7C74" w:rsidRPr="005B5EFC">
        <w:rPr>
          <w:rFonts w:ascii="Times New Roman" w:hAnsi="Times New Roman" w:cs="Times New Roman"/>
          <w:sz w:val="28"/>
          <w:szCs w:val="28"/>
        </w:rPr>
        <w:instrText xml:space="preserve"> REF _Ref126260610 \r \h  \* MERGEFORMAT </w:instrText>
      </w:r>
      <w:r w:rsidR="007A7C74" w:rsidRPr="005B5EFC">
        <w:rPr>
          <w:rFonts w:ascii="Times New Roman" w:hAnsi="Times New Roman" w:cs="Times New Roman"/>
          <w:sz w:val="28"/>
          <w:szCs w:val="28"/>
        </w:rPr>
      </w:r>
      <w:r w:rsidR="007A7C74" w:rsidRPr="005B5EFC">
        <w:rPr>
          <w:rFonts w:ascii="Times New Roman" w:hAnsi="Times New Roman" w:cs="Times New Roman"/>
          <w:sz w:val="28"/>
          <w:szCs w:val="28"/>
        </w:rPr>
        <w:fldChar w:fldCharType="separate"/>
      </w:r>
      <w:r w:rsidR="00D72DC9" w:rsidRPr="00D72DC9">
        <w:rPr>
          <w:rFonts w:ascii="Times New Roman" w:hAnsi="Times New Roman" w:cs="Times New Roman"/>
          <w:bCs/>
          <w:sz w:val="28"/>
          <w:szCs w:val="28"/>
        </w:rPr>
        <w:t>11</w:t>
      </w:r>
      <w:r w:rsidR="007A7C74" w:rsidRPr="005B5EFC">
        <w:rPr>
          <w:rFonts w:ascii="Times New Roman" w:hAnsi="Times New Roman" w:cs="Times New Roman"/>
          <w:sz w:val="28"/>
          <w:szCs w:val="28"/>
        </w:rPr>
        <w:fldChar w:fldCharType="end"/>
      </w:r>
      <w:r w:rsidR="007A7C74" w:rsidRPr="005B5EFC">
        <w:rPr>
          <w:rFonts w:ascii="Times New Roman" w:hAnsi="Times New Roman" w:cs="Times New Roman"/>
          <w:sz w:val="28"/>
          <w:szCs w:val="28"/>
        </w:rPr>
        <w:t>]</w:t>
      </w:r>
      <w:r w:rsidR="007A7C74" w:rsidRPr="005B5EFC">
        <w:rPr>
          <w:rFonts w:ascii="Times New Roman" w:hAnsi="Times New Roman" w:cs="Times New Roman"/>
          <w:iCs/>
          <w:sz w:val="28"/>
          <w:szCs w:val="28"/>
        </w:rPr>
        <w:t>.</w:t>
      </w:r>
      <w:r w:rsidR="003816B1" w:rsidRPr="005B5EFC">
        <w:rPr>
          <w:rFonts w:ascii="Times New Roman" w:hAnsi="Times New Roman" w:cs="Times New Roman"/>
          <w:iCs/>
          <w:sz w:val="28"/>
          <w:szCs w:val="28"/>
        </w:rPr>
        <w:t xml:space="preserve"> </w:t>
      </w:r>
      <w:r w:rsidR="00A049DB" w:rsidRPr="005B5EFC">
        <w:rPr>
          <w:rFonts w:ascii="Times New Roman" w:hAnsi="Times New Roman" w:cs="Times New Roman"/>
          <w:iCs/>
          <w:sz w:val="28"/>
          <w:szCs w:val="28"/>
        </w:rPr>
        <w:t xml:space="preserve">Ngoài ra, </w:t>
      </w:r>
      <w:r w:rsidR="003816B1" w:rsidRPr="005B5EFC">
        <w:rPr>
          <w:rFonts w:ascii="Times New Roman" w:hAnsi="Times New Roman" w:cs="Times New Roman"/>
          <w:iCs/>
          <w:sz w:val="28"/>
          <w:szCs w:val="28"/>
        </w:rPr>
        <w:t xml:space="preserve">Tổ chức </w:t>
      </w:r>
      <w:r w:rsidR="004D491F" w:rsidRPr="005B5EFC">
        <w:rPr>
          <w:rFonts w:ascii="Times New Roman" w:hAnsi="Times New Roman" w:cs="Times New Roman"/>
          <w:iCs/>
          <w:sz w:val="28"/>
          <w:szCs w:val="28"/>
        </w:rPr>
        <w:t>Y</w:t>
      </w:r>
      <w:r w:rsidR="003816B1" w:rsidRPr="005B5EFC">
        <w:rPr>
          <w:rFonts w:ascii="Times New Roman" w:hAnsi="Times New Roman" w:cs="Times New Roman"/>
          <w:iCs/>
          <w:sz w:val="28"/>
          <w:szCs w:val="28"/>
        </w:rPr>
        <w:t xml:space="preserve"> tế Thế giới xác định </w:t>
      </w:r>
      <w:r w:rsidR="005B1166" w:rsidRPr="005B5EFC">
        <w:rPr>
          <w:rFonts w:ascii="Times New Roman" w:hAnsi="Times New Roman" w:cs="Times New Roman"/>
          <w:iCs/>
          <w:sz w:val="28"/>
          <w:szCs w:val="28"/>
        </w:rPr>
        <w:t xml:space="preserve">giảm thiểu các yếu tố nguy cơ </w:t>
      </w:r>
      <w:r w:rsidR="003816B1" w:rsidRPr="005B5EFC">
        <w:rPr>
          <w:rFonts w:ascii="Times New Roman" w:hAnsi="Times New Roman" w:cs="Times New Roman"/>
          <w:iCs/>
          <w:sz w:val="28"/>
          <w:szCs w:val="28"/>
        </w:rPr>
        <w:t xml:space="preserve">là hành động toàn cầu để ứng phó với chứng </w:t>
      </w:r>
      <w:r w:rsidR="00306690" w:rsidRPr="005B5EFC">
        <w:rPr>
          <w:rFonts w:ascii="Times New Roman" w:hAnsi="Times New Roman" w:cs="Times New Roman"/>
          <w:iCs/>
          <w:sz w:val="28"/>
          <w:szCs w:val="28"/>
        </w:rPr>
        <w:t>sa sút trí tuệ</w:t>
      </w:r>
      <w:r w:rsidR="003816B1" w:rsidRPr="005B5EFC">
        <w:rPr>
          <w:rFonts w:ascii="Times New Roman" w:hAnsi="Times New Roman" w:cs="Times New Roman"/>
          <w:iCs/>
          <w:sz w:val="28"/>
          <w:szCs w:val="28"/>
        </w:rPr>
        <w:t xml:space="preserve"> giai đoạn </w:t>
      </w:r>
      <w:r w:rsidR="003816B1" w:rsidRPr="005B5EFC">
        <w:rPr>
          <w:rFonts w:ascii="Times New Roman" w:hAnsi="Times New Roman" w:cs="Times New Roman"/>
          <w:iCs/>
          <w:sz w:val="28"/>
          <w:szCs w:val="28"/>
        </w:rPr>
        <w:lastRenderedPageBreak/>
        <w:t xml:space="preserve">2017 </w:t>
      </w:r>
      <w:r w:rsidR="003816B1" w:rsidRPr="005B5EFC">
        <w:rPr>
          <w:rFonts w:ascii="Times New Roman" w:hAnsi="Times New Roman" w:cs="Times New Roman"/>
          <w:sz w:val="28"/>
          <w:szCs w:val="28"/>
        </w:rPr>
        <w:t>-</w:t>
      </w:r>
      <w:r w:rsidR="003816B1" w:rsidRPr="005B5EFC">
        <w:rPr>
          <w:rFonts w:ascii="Times New Roman" w:hAnsi="Times New Roman" w:cs="Times New Roman"/>
          <w:iCs/>
          <w:sz w:val="28"/>
          <w:szCs w:val="28"/>
        </w:rPr>
        <w:t xml:space="preserve"> 2025 </w:t>
      </w:r>
      <w:r w:rsidR="003816B1" w:rsidRPr="005B5EFC">
        <w:rPr>
          <w:rFonts w:ascii="Times New Roman" w:hAnsi="Times New Roman" w:cs="Times New Roman"/>
          <w:sz w:val="28"/>
          <w:szCs w:val="28"/>
        </w:rPr>
        <w:t>[</w:t>
      </w:r>
      <w:r w:rsidR="003816B1" w:rsidRPr="005B5EFC">
        <w:rPr>
          <w:rFonts w:ascii="Times New Roman" w:hAnsi="Times New Roman" w:cs="Times New Roman"/>
          <w:sz w:val="28"/>
          <w:szCs w:val="28"/>
        </w:rPr>
        <w:fldChar w:fldCharType="begin"/>
      </w:r>
      <w:r w:rsidR="003816B1" w:rsidRPr="005B5EFC">
        <w:rPr>
          <w:rFonts w:ascii="Times New Roman" w:hAnsi="Times New Roman" w:cs="Times New Roman"/>
          <w:sz w:val="28"/>
          <w:szCs w:val="28"/>
        </w:rPr>
        <w:instrText xml:space="preserve"> REF _Ref126259731 \r \h  \* MERGEFORMAT </w:instrText>
      </w:r>
      <w:r w:rsidR="003816B1" w:rsidRPr="005B5EFC">
        <w:rPr>
          <w:rFonts w:ascii="Times New Roman" w:hAnsi="Times New Roman" w:cs="Times New Roman"/>
          <w:sz w:val="28"/>
          <w:szCs w:val="28"/>
        </w:rPr>
      </w:r>
      <w:r w:rsidR="003816B1" w:rsidRPr="005B5EFC">
        <w:rPr>
          <w:rFonts w:ascii="Times New Roman" w:hAnsi="Times New Roman" w:cs="Times New Roman"/>
          <w:sz w:val="28"/>
          <w:szCs w:val="28"/>
        </w:rPr>
        <w:fldChar w:fldCharType="separate"/>
      </w:r>
      <w:r w:rsidR="00D72DC9" w:rsidRPr="00D72DC9">
        <w:rPr>
          <w:rFonts w:ascii="Times New Roman" w:hAnsi="Times New Roman" w:cs="Times New Roman"/>
          <w:bCs/>
          <w:sz w:val="28"/>
          <w:szCs w:val="28"/>
        </w:rPr>
        <w:t>12</w:t>
      </w:r>
      <w:r w:rsidR="003816B1" w:rsidRPr="005B5EFC">
        <w:rPr>
          <w:rFonts w:ascii="Times New Roman" w:hAnsi="Times New Roman" w:cs="Times New Roman"/>
          <w:sz w:val="28"/>
          <w:szCs w:val="28"/>
        </w:rPr>
        <w:fldChar w:fldCharType="end"/>
      </w:r>
      <w:r w:rsidR="003816B1" w:rsidRPr="005B5EFC">
        <w:rPr>
          <w:rFonts w:ascii="Times New Roman" w:hAnsi="Times New Roman" w:cs="Times New Roman"/>
          <w:sz w:val="28"/>
          <w:szCs w:val="28"/>
        </w:rPr>
        <w:t xml:space="preserve">]. </w:t>
      </w:r>
      <w:r w:rsidR="00326516" w:rsidRPr="005B5EFC">
        <w:rPr>
          <w:rFonts w:ascii="Times New Roman" w:hAnsi="Times New Roman" w:cs="Times New Roman"/>
          <w:sz w:val="28"/>
          <w:szCs w:val="28"/>
        </w:rPr>
        <w:t xml:space="preserve">Tuy nhiên, hầu hết các lựa chọn chưa cho thấy hiệu quả đáng kể trong điều trị </w:t>
      </w:r>
      <w:r w:rsidR="003816B1" w:rsidRPr="005B5EFC">
        <w:rPr>
          <w:rFonts w:ascii="Times New Roman" w:hAnsi="Times New Roman" w:cs="Times New Roman"/>
          <w:sz w:val="28"/>
          <w:szCs w:val="28"/>
        </w:rPr>
        <w:t xml:space="preserve">bệnh </w:t>
      </w:r>
      <w:r w:rsidR="00326516" w:rsidRPr="005B5EFC">
        <w:rPr>
          <w:rFonts w:ascii="Times New Roman" w:hAnsi="Times New Roman" w:cs="Times New Roman"/>
          <w:sz w:val="28"/>
          <w:szCs w:val="28"/>
        </w:rPr>
        <w:t>Alzheimer [</w:t>
      </w:r>
      <w:r w:rsidR="00326516" w:rsidRPr="005B5EFC">
        <w:rPr>
          <w:rFonts w:ascii="Times New Roman" w:hAnsi="Times New Roman" w:cs="Times New Roman"/>
          <w:sz w:val="28"/>
          <w:szCs w:val="28"/>
        </w:rPr>
        <w:fldChar w:fldCharType="begin"/>
      </w:r>
      <w:r w:rsidR="00326516" w:rsidRPr="005B5EFC">
        <w:rPr>
          <w:rFonts w:ascii="Times New Roman" w:hAnsi="Times New Roman" w:cs="Times New Roman"/>
          <w:sz w:val="28"/>
          <w:szCs w:val="28"/>
        </w:rPr>
        <w:instrText xml:space="preserve"> REF _Ref126259824 \r \h  \* MERGEFORMAT </w:instrText>
      </w:r>
      <w:r w:rsidR="00326516" w:rsidRPr="005B5EFC">
        <w:rPr>
          <w:rFonts w:ascii="Times New Roman" w:hAnsi="Times New Roman" w:cs="Times New Roman"/>
          <w:sz w:val="28"/>
          <w:szCs w:val="28"/>
        </w:rPr>
      </w:r>
      <w:r w:rsidR="00326516" w:rsidRPr="005B5EFC">
        <w:rPr>
          <w:rFonts w:ascii="Times New Roman" w:hAnsi="Times New Roman" w:cs="Times New Roman"/>
          <w:sz w:val="28"/>
          <w:szCs w:val="28"/>
        </w:rPr>
        <w:fldChar w:fldCharType="separate"/>
      </w:r>
      <w:r w:rsidR="00D72DC9">
        <w:rPr>
          <w:rFonts w:ascii="Times New Roman" w:hAnsi="Times New Roman" w:cs="Times New Roman"/>
          <w:sz w:val="28"/>
          <w:szCs w:val="28"/>
        </w:rPr>
        <w:t>13</w:t>
      </w:r>
      <w:r w:rsidR="00326516" w:rsidRPr="005B5EFC">
        <w:rPr>
          <w:rFonts w:ascii="Times New Roman" w:hAnsi="Times New Roman" w:cs="Times New Roman"/>
          <w:sz w:val="28"/>
          <w:szCs w:val="28"/>
        </w:rPr>
        <w:fldChar w:fldCharType="end"/>
      </w:r>
      <w:r w:rsidR="00326516" w:rsidRPr="005B5EFC">
        <w:rPr>
          <w:rFonts w:ascii="Times New Roman" w:hAnsi="Times New Roman" w:cs="Times New Roman"/>
          <w:sz w:val="28"/>
          <w:szCs w:val="28"/>
        </w:rPr>
        <w:t>]</w:t>
      </w:r>
      <w:r w:rsidR="00326516" w:rsidRPr="005B5EFC">
        <w:rPr>
          <w:rFonts w:ascii="Times New Roman" w:hAnsi="Times New Roman" w:cs="Times New Roman"/>
          <w:sz w:val="28"/>
          <w:szCs w:val="28"/>
          <w:shd w:val="clear" w:color="auto" w:fill="FFFFFF"/>
        </w:rPr>
        <w:t>.</w:t>
      </w:r>
    </w:p>
    <w:p w14:paraId="670D6E48" w14:textId="2272FE0F" w:rsidR="00657124" w:rsidRPr="00657124" w:rsidRDefault="00326516" w:rsidP="00657124">
      <w:pPr>
        <w:tabs>
          <w:tab w:val="left" w:pos="1843"/>
        </w:tabs>
        <w:spacing w:after="0" w:line="360" w:lineRule="auto"/>
        <w:ind w:firstLine="720"/>
        <w:jc w:val="both"/>
        <w:rPr>
          <w:rFonts w:ascii="Times New Roman" w:hAnsi="Times New Roman" w:cs="Times New Roman"/>
          <w:iCs/>
          <w:spacing w:val="-2"/>
          <w:sz w:val="28"/>
          <w:szCs w:val="28"/>
        </w:rPr>
      </w:pPr>
      <w:r w:rsidRPr="00657124">
        <w:rPr>
          <w:rFonts w:ascii="Times New Roman" w:hAnsi="Times New Roman" w:cs="Times New Roman"/>
          <w:spacing w:val="-2"/>
          <w:sz w:val="28"/>
          <w:szCs w:val="28"/>
        </w:rPr>
        <w:t>Các chiến lược nghiên cứu, điều trị Alzheimer vẫn đang được diễn ra sâu rộng</w:t>
      </w:r>
      <w:r w:rsidR="00E32F51" w:rsidRPr="00657124">
        <w:rPr>
          <w:rFonts w:ascii="Times New Roman" w:hAnsi="Times New Roman" w:cs="Times New Roman"/>
          <w:spacing w:val="-2"/>
          <w:sz w:val="28"/>
          <w:szCs w:val="28"/>
        </w:rPr>
        <w:t>,</w:t>
      </w:r>
      <w:r w:rsidR="004D362C" w:rsidRPr="00657124">
        <w:rPr>
          <w:rFonts w:ascii="Times New Roman" w:hAnsi="Times New Roman" w:cs="Times New Roman"/>
          <w:spacing w:val="-2"/>
          <w:sz w:val="28"/>
          <w:szCs w:val="28"/>
        </w:rPr>
        <w:t xml:space="preserve"> đặc biệt là trên thực nghiệm.</w:t>
      </w:r>
      <w:r w:rsidR="009D264E" w:rsidRPr="00657124">
        <w:rPr>
          <w:rFonts w:ascii="Times New Roman" w:hAnsi="Times New Roman" w:cs="Times New Roman"/>
          <w:spacing w:val="-2"/>
          <w:sz w:val="28"/>
          <w:szCs w:val="28"/>
        </w:rPr>
        <w:t xml:space="preserve"> </w:t>
      </w:r>
      <w:r w:rsidR="004D362C" w:rsidRPr="00657124">
        <w:rPr>
          <w:rFonts w:ascii="Times New Roman" w:hAnsi="Times New Roman" w:cs="Times New Roman"/>
          <w:spacing w:val="-2"/>
          <w:sz w:val="28"/>
          <w:szCs w:val="28"/>
        </w:rPr>
        <w:t>C</w:t>
      </w:r>
      <w:r w:rsidRPr="00657124">
        <w:rPr>
          <w:rFonts w:ascii="Times New Roman" w:hAnsi="Times New Roman" w:cs="Times New Roman"/>
          <w:spacing w:val="-2"/>
          <w:sz w:val="28"/>
          <w:szCs w:val="28"/>
        </w:rPr>
        <w:t xml:space="preserve">ác mô hình bệnh Alzheimer </w:t>
      </w:r>
      <w:r w:rsidR="008C198A" w:rsidRPr="00657124">
        <w:rPr>
          <w:rFonts w:ascii="Times New Roman" w:hAnsi="Times New Roman" w:cs="Times New Roman"/>
          <w:spacing w:val="-2"/>
          <w:sz w:val="28"/>
          <w:szCs w:val="28"/>
        </w:rPr>
        <w:t xml:space="preserve">là </w:t>
      </w:r>
      <w:r w:rsidRPr="00657124">
        <w:rPr>
          <w:rFonts w:ascii="Times New Roman" w:hAnsi="Times New Roman" w:cs="Times New Roman"/>
          <w:spacing w:val="-2"/>
          <w:sz w:val="28"/>
          <w:szCs w:val="28"/>
        </w:rPr>
        <w:t>công cụ có giá trị để mô phỏng những thay đổi bệnh lý</w:t>
      </w:r>
      <w:r w:rsidR="008C198A" w:rsidRPr="00657124">
        <w:rPr>
          <w:rFonts w:ascii="Times New Roman" w:hAnsi="Times New Roman" w:cs="Times New Roman"/>
          <w:spacing w:val="-2"/>
          <w:sz w:val="28"/>
          <w:szCs w:val="28"/>
        </w:rPr>
        <w:t>,</w:t>
      </w:r>
      <w:r w:rsidRPr="00657124">
        <w:rPr>
          <w:rFonts w:ascii="Times New Roman" w:hAnsi="Times New Roman" w:cs="Times New Roman"/>
          <w:spacing w:val="-2"/>
          <w:sz w:val="28"/>
          <w:szCs w:val="28"/>
        </w:rPr>
        <w:t xml:space="preserve"> giải mã cơ chế bệnh sinh cũng như thử nghiệm liệu pháp điều trị mới [</w:t>
      </w:r>
      <w:r w:rsidRPr="00657124">
        <w:rPr>
          <w:rFonts w:ascii="Times New Roman" w:hAnsi="Times New Roman" w:cs="Times New Roman"/>
          <w:spacing w:val="-2"/>
          <w:sz w:val="28"/>
          <w:szCs w:val="28"/>
        </w:rPr>
        <w:fldChar w:fldCharType="begin"/>
      </w:r>
      <w:r w:rsidRPr="00657124">
        <w:rPr>
          <w:rFonts w:ascii="Times New Roman" w:hAnsi="Times New Roman" w:cs="Times New Roman"/>
          <w:spacing w:val="-2"/>
          <w:sz w:val="28"/>
          <w:szCs w:val="28"/>
        </w:rPr>
        <w:instrText xml:space="preserve"> REF _Ref152094064 \r \h  \* MERGEFORMAT </w:instrText>
      </w:r>
      <w:r w:rsidRPr="00657124">
        <w:rPr>
          <w:rFonts w:ascii="Times New Roman" w:hAnsi="Times New Roman" w:cs="Times New Roman"/>
          <w:spacing w:val="-2"/>
          <w:sz w:val="28"/>
          <w:szCs w:val="28"/>
        </w:rPr>
      </w:r>
      <w:r w:rsidRPr="00657124">
        <w:rPr>
          <w:rFonts w:ascii="Times New Roman" w:hAnsi="Times New Roman" w:cs="Times New Roman"/>
          <w:spacing w:val="-2"/>
          <w:sz w:val="28"/>
          <w:szCs w:val="28"/>
        </w:rPr>
        <w:fldChar w:fldCharType="separate"/>
      </w:r>
      <w:r w:rsidR="00D72DC9">
        <w:rPr>
          <w:rFonts w:ascii="Times New Roman" w:hAnsi="Times New Roman" w:cs="Times New Roman"/>
          <w:spacing w:val="-2"/>
          <w:sz w:val="28"/>
          <w:szCs w:val="28"/>
        </w:rPr>
        <w:t>14</w:t>
      </w:r>
      <w:r w:rsidRPr="00657124">
        <w:rPr>
          <w:rFonts w:ascii="Times New Roman" w:hAnsi="Times New Roman" w:cs="Times New Roman"/>
          <w:spacing w:val="-2"/>
          <w:sz w:val="28"/>
          <w:szCs w:val="28"/>
        </w:rPr>
        <w:fldChar w:fldCharType="end"/>
      </w:r>
      <w:r w:rsidRPr="00657124">
        <w:rPr>
          <w:rFonts w:ascii="Times New Roman" w:hAnsi="Times New Roman" w:cs="Times New Roman"/>
          <w:spacing w:val="-2"/>
          <w:sz w:val="28"/>
          <w:szCs w:val="28"/>
        </w:rPr>
        <w:t>]. Đã có rất nhiều mô hình bệnh Alzheimer được phát triển trên thực nghiệm</w:t>
      </w:r>
      <w:r w:rsidR="000709E8" w:rsidRPr="00657124">
        <w:rPr>
          <w:rFonts w:ascii="Times New Roman" w:hAnsi="Times New Roman" w:cs="Times New Roman"/>
          <w:spacing w:val="-2"/>
          <w:sz w:val="28"/>
          <w:szCs w:val="28"/>
        </w:rPr>
        <w:t>. T</w:t>
      </w:r>
      <w:r w:rsidR="00E90A3F" w:rsidRPr="00657124">
        <w:rPr>
          <w:rFonts w:ascii="Times New Roman" w:hAnsi="Times New Roman" w:cs="Times New Roman"/>
          <w:spacing w:val="-2"/>
          <w:sz w:val="28"/>
          <w:szCs w:val="28"/>
        </w:rPr>
        <w:t>rong đó</w:t>
      </w:r>
      <w:r w:rsidR="004D362C" w:rsidRPr="00657124">
        <w:rPr>
          <w:rFonts w:ascii="Times New Roman" w:hAnsi="Times New Roman" w:cs="Times New Roman"/>
          <w:spacing w:val="-2"/>
          <w:sz w:val="28"/>
          <w:szCs w:val="28"/>
        </w:rPr>
        <w:t>,</w:t>
      </w:r>
      <w:r w:rsidRPr="00657124">
        <w:rPr>
          <w:rFonts w:ascii="Times New Roman" w:hAnsi="Times New Roman" w:cs="Times New Roman"/>
          <w:spacing w:val="-2"/>
          <w:sz w:val="28"/>
          <w:szCs w:val="28"/>
        </w:rPr>
        <w:t xml:space="preserve"> mô hình gây bệnh bằng tiêm </w:t>
      </w:r>
      <w:r w:rsidR="00A049DB" w:rsidRPr="00657124">
        <w:rPr>
          <w:rFonts w:ascii="Times New Roman" w:hAnsi="Times New Roman" w:cs="Times New Roman"/>
          <w:spacing w:val="-2"/>
          <w:sz w:val="28"/>
          <w:szCs w:val="28"/>
        </w:rPr>
        <w:t>amyloid beta</w:t>
      </w:r>
      <w:r w:rsidRPr="00657124">
        <w:rPr>
          <w:rFonts w:ascii="Times New Roman" w:hAnsi="Times New Roman" w:cs="Times New Roman"/>
          <w:spacing w:val="-2"/>
          <w:sz w:val="28"/>
          <w:szCs w:val="28"/>
          <w:vertAlign w:val="subscript"/>
        </w:rPr>
        <w:t>1-42</w:t>
      </w:r>
      <w:r w:rsidRPr="00657124">
        <w:rPr>
          <w:rFonts w:ascii="Times New Roman" w:hAnsi="Times New Roman" w:cs="Times New Roman"/>
          <w:spacing w:val="-2"/>
          <w:sz w:val="28"/>
          <w:szCs w:val="28"/>
        </w:rPr>
        <w:t xml:space="preserve"> nội hải mã đã được các nghiên cứu chứng minh là đại diện cho một trong những mô hình động vật </w:t>
      </w:r>
      <w:r w:rsidR="004D362C" w:rsidRPr="00657124">
        <w:rPr>
          <w:rFonts w:ascii="Times New Roman" w:hAnsi="Times New Roman" w:cs="Times New Roman"/>
          <w:spacing w:val="-2"/>
          <w:sz w:val="28"/>
          <w:szCs w:val="28"/>
        </w:rPr>
        <w:t>tiêu biểu</w:t>
      </w:r>
      <w:r w:rsidRPr="00657124">
        <w:rPr>
          <w:rFonts w:ascii="Times New Roman" w:hAnsi="Times New Roman" w:cs="Times New Roman"/>
          <w:spacing w:val="-2"/>
          <w:sz w:val="28"/>
          <w:szCs w:val="28"/>
        </w:rPr>
        <w:t xml:space="preserve"> nhất của bệnh Alzheimer [</w:t>
      </w:r>
      <w:r w:rsidRPr="00657124">
        <w:rPr>
          <w:rFonts w:ascii="Times New Roman" w:hAnsi="Times New Roman" w:cs="Times New Roman"/>
          <w:spacing w:val="-2"/>
          <w:sz w:val="28"/>
          <w:szCs w:val="28"/>
        </w:rPr>
        <w:fldChar w:fldCharType="begin"/>
      </w:r>
      <w:r w:rsidRPr="00657124">
        <w:rPr>
          <w:rFonts w:ascii="Times New Roman" w:hAnsi="Times New Roman" w:cs="Times New Roman"/>
          <w:spacing w:val="-2"/>
          <w:sz w:val="28"/>
          <w:szCs w:val="28"/>
        </w:rPr>
        <w:instrText xml:space="preserve"> REF _Ref123253350 \r \h  \* MERGEFORMAT </w:instrText>
      </w:r>
      <w:r w:rsidRPr="00657124">
        <w:rPr>
          <w:rFonts w:ascii="Times New Roman" w:hAnsi="Times New Roman" w:cs="Times New Roman"/>
          <w:spacing w:val="-2"/>
          <w:sz w:val="28"/>
          <w:szCs w:val="28"/>
        </w:rPr>
      </w:r>
      <w:r w:rsidRPr="00657124">
        <w:rPr>
          <w:rFonts w:ascii="Times New Roman" w:hAnsi="Times New Roman" w:cs="Times New Roman"/>
          <w:spacing w:val="-2"/>
          <w:sz w:val="28"/>
          <w:szCs w:val="28"/>
        </w:rPr>
        <w:fldChar w:fldCharType="separate"/>
      </w:r>
      <w:r w:rsidR="00D72DC9">
        <w:rPr>
          <w:rFonts w:ascii="Times New Roman" w:hAnsi="Times New Roman" w:cs="Times New Roman"/>
          <w:spacing w:val="-2"/>
          <w:sz w:val="28"/>
          <w:szCs w:val="28"/>
        </w:rPr>
        <w:t>15</w:t>
      </w:r>
      <w:r w:rsidRPr="00657124">
        <w:rPr>
          <w:rFonts w:ascii="Times New Roman" w:hAnsi="Times New Roman" w:cs="Times New Roman"/>
          <w:spacing w:val="-2"/>
          <w:sz w:val="28"/>
          <w:szCs w:val="28"/>
        </w:rPr>
        <w:fldChar w:fldCharType="end"/>
      </w:r>
      <w:r w:rsidRPr="00657124">
        <w:rPr>
          <w:rFonts w:ascii="Times New Roman" w:hAnsi="Times New Roman" w:cs="Times New Roman"/>
          <w:spacing w:val="-2"/>
          <w:sz w:val="28"/>
          <w:szCs w:val="28"/>
        </w:rPr>
        <w:t>].</w:t>
      </w:r>
      <w:r w:rsidR="00E90A3F" w:rsidRPr="00657124">
        <w:rPr>
          <w:rFonts w:ascii="Times New Roman" w:hAnsi="Times New Roman" w:cs="Times New Roman"/>
          <w:spacing w:val="-2"/>
          <w:sz w:val="28"/>
          <w:szCs w:val="28"/>
        </w:rPr>
        <w:t xml:space="preserve"> Tuy nhiên, </w:t>
      </w:r>
      <w:r w:rsidR="00E90A3F" w:rsidRPr="00657124">
        <w:rPr>
          <w:rFonts w:ascii="Times New Roman" w:hAnsi="Times New Roman" w:cs="Times New Roman"/>
          <w:iCs/>
          <w:spacing w:val="-2"/>
          <w:sz w:val="28"/>
          <w:szCs w:val="28"/>
        </w:rPr>
        <w:t>ở Việt Nam chưa có nghiên cứu nào báo cáo tạo ra được mô hình gây bệnh này để nghiên cứu về bệnh Alzheimer.</w:t>
      </w:r>
      <w:r w:rsidR="00657124" w:rsidRPr="00657124">
        <w:rPr>
          <w:rFonts w:ascii="Times New Roman" w:hAnsi="Times New Roman" w:cs="Times New Roman"/>
          <w:iCs/>
          <w:spacing w:val="-2"/>
          <w:sz w:val="28"/>
          <w:szCs w:val="28"/>
        </w:rPr>
        <w:t xml:space="preserve"> Bên cạnh đó, t</w:t>
      </w:r>
      <w:r w:rsidR="00057F4F" w:rsidRPr="00657124">
        <w:rPr>
          <w:rFonts w:ascii="Times New Roman" w:hAnsi="Times New Roman" w:cs="Times New Roman"/>
          <w:spacing w:val="-2"/>
          <w:sz w:val="28"/>
          <w:szCs w:val="28"/>
        </w:rPr>
        <w:t>ế bào gốc với khả năng tự đổi mới và biệt hóa thành nhiều loại tế bào có chức năng chuyên biệ</w:t>
      </w:r>
      <w:r w:rsidR="008836A6" w:rsidRPr="00657124">
        <w:rPr>
          <w:rFonts w:ascii="Times New Roman" w:hAnsi="Times New Roman" w:cs="Times New Roman"/>
          <w:spacing w:val="-2"/>
          <w:sz w:val="28"/>
          <w:szCs w:val="28"/>
        </w:rPr>
        <w:t>t khác</w:t>
      </w:r>
      <w:r w:rsidR="00E32F51" w:rsidRPr="00657124">
        <w:rPr>
          <w:rFonts w:ascii="Times New Roman" w:hAnsi="Times New Roman" w:cs="Times New Roman"/>
          <w:spacing w:val="-2"/>
          <w:sz w:val="28"/>
          <w:szCs w:val="28"/>
        </w:rPr>
        <w:t>,</w:t>
      </w:r>
      <w:r w:rsidR="00C2050B" w:rsidRPr="00657124">
        <w:rPr>
          <w:rFonts w:ascii="Times New Roman" w:hAnsi="Times New Roman" w:cs="Times New Roman"/>
          <w:spacing w:val="-2"/>
          <w:sz w:val="28"/>
          <w:szCs w:val="28"/>
        </w:rPr>
        <w:t xml:space="preserve"> tiết ra các yếu tố có hoạt tính sinh học như thể tiết ngoại bào exosome</w:t>
      </w:r>
      <w:r w:rsidR="000709E8" w:rsidRPr="00657124">
        <w:rPr>
          <w:rFonts w:ascii="Times New Roman" w:hAnsi="Times New Roman" w:cs="Times New Roman"/>
          <w:spacing w:val="-2"/>
          <w:sz w:val="28"/>
          <w:szCs w:val="28"/>
        </w:rPr>
        <w:t>. Thể tiết</w:t>
      </w:r>
      <w:r w:rsidR="008836A6" w:rsidRPr="00657124">
        <w:rPr>
          <w:rFonts w:ascii="Times New Roman" w:hAnsi="Times New Roman" w:cs="Times New Roman"/>
          <w:spacing w:val="-2"/>
          <w:sz w:val="28"/>
          <w:szCs w:val="28"/>
        </w:rPr>
        <w:t xml:space="preserve"> </w:t>
      </w:r>
      <w:r w:rsidR="00057F4F" w:rsidRPr="00657124">
        <w:rPr>
          <w:rFonts w:ascii="Times New Roman" w:hAnsi="Times New Roman" w:cs="Times New Roman"/>
          <w:spacing w:val="-2"/>
          <w:sz w:val="28"/>
          <w:szCs w:val="28"/>
        </w:rPr>
        <w:t>có</w:t>
      </w:r>
      <w:r w:rsidR="008836A6" w:rsidRPr="00657124">
        <w:rPr>
          <w:rFonts w:ascii="Times New Roman" w:hAnsi="Times New Roman" w:cs="Times New Roman"/>
          <w:spacing w:val="-2"/>
          <w:sz w:val="28"/>
          <w:szCs w:val="28"/>
        </w:rPr>
        <w:t xml:space="preserve"> tác</w:t>
      </w:r>
      <w:r w:rsidR="00057F4F" w:rsidRPr="00657124">
        <w:rPr>
          <w:rFonts w:ascii="Times New Roman" w:hAnsi="Times New Roman" w:cs="Times New Roman"/>
          <w:spacing w:val="-2"/>
          <w:sz w:val="28"/>
          <w:szCs w:val="28"/>
        </w:rPr>
        <w:t xml:space="preserve"> dụng </w:t>
      </w:r>
      <w:r w:rsidR="005206AF" w:rsidRPr="00657124">
        <w:rPr>
          <w:rFonts w:ascii="Times New Roman" w:hAnsi="Times New Roman" w:cs="Times New Roman"/>
          <w:spacing w:val="-2"/>
          <w:sz w:val="28"/>
          <w:szCs w:val="28"/>
        </w:rPr>
        <w:t xml:space="preserve">kích thích tế bào gốc nội sinh </w:t>
      </w:r>
      <w:r w:rsidR="00057F4F" w:rsidRPr="00657124">
        <w:rPr>
          <w:rFonts w:ascii="Times New Roman" w:hAnsi="Times New Roman" w:cs="Times New Roman"/>
          <w:spacing w:val="-2"/>
          <w:sz w:val="28"/>
          <w:szCs w:val="28"/>
        </w:rPr>
        <w:t>hình thành tế bào thần kinh</w:t>
      </w:r>
      <w:r w:rsidR="000709E8" w:rsidRPr="00657124">
        <w:rPr>
          <w:rFonts w:ascii="Times New Roman" w:hAnsi="Times New Roman" w:cs="Times New Roman"/>
          <w:spacing w:val="-2"/>
          <w:sz w:val="28"/>
          <w:szCs w:val="28"/>
        </w:rPr>
        <w:t xml:space="preserve">, </w:t>
      </w:r>
      <w:r w:rsidR="00901CEC" w:rsidRPr="00657124">
        <w:rPr>
          <w:rFonts w:ascii="Times New Roman" w:hAnsi="Times New Roman" w:cs="Times New Roman"/>
          <w:spacing w:val="-2"/>
          <w:sz w:val="28"/>
          <w:szCs w:val="28"/>
        </w:rPr>
        <w:t>kết nối thần kinh mới</w:t>
      </w:r>
      <w:r w:rsidR="00057F4F" w:rsidRPr="00657124">
        <w:rPr>
          <w:rFonts w:ascii="Times New Roman" w:hAnsi="Times New Roman" w:cs="Times New Roman"/>
          <w:spacing w:val="-2"/>
          <w:sz w:val="28"/>
          <w:szCs w:val="28"/>
        </w:rPr>
        <w:t xml:space="preserve"> </w:t>
      </w:r>
      <w:r w:rsidR="00901CEC" w:rsidRPr="00657124">
        <w:rPr>
          <w:rFonts w:ascii="Times New Roman" w:hAnsi="Times New Roman" w:cs="Times New Roman"/>
          <w:spacing w:val="-2"/>
          <w:sz w:val="28"/>
          <w:szCs w:val="28"/>
        </w:rPr>
        <w:t xml:space="preserve">ở </w:t>
      </w:r>
      <w:r w:rsidR="00057F4F" w:rsidRPr="00657124">
        <w:rPr>
          <w:rFonts w:ascii="Times New Roman" w:hAnsi="Times New Roman" w:cs="Times New Roman"/>
          <w:spacing w:val="-2"/>
          <w:sz w:val="28"/>
          <w:szCs w:val="28"/>
        </w:rPr>
        <w:t>hồi hải mã</w:t>
      </w:r>
      <w:r w:rsidR="000709E8" w:rsidRPr="00657124">
        <w:rPr>
          <w:rFonts w:ascii="Times New Roman" w:hAnsi="Times New Roman" w:cs="Times New Roman"/>
          <w:spacing w:val="-2"/>
          <w:sz w:val="28"/>
          <w:szCs w:val="28"/>
        </w:rPr>
        <w:t xml:space="preserve">. Tác dụng cận tiết của thể tiết ngoại bào làm </w:t>
      </w:r>
      <w:r w:rsidR="00057F4F" w:rsidRPr="00657124">
        <w:rPr>
          <w:rFonts w:ascii="Times New Roman" w:hAnsi="Times New Roman" w:cs="Times New Roman"/>
          <w:spacing w:val="-2"/>
          <w:sz w:val="28"/>
          <w:szCs w:val="28"/>
        </w:rPr>
        <w:t xml:space="preserve">giảm lắng đọng </w:t>
      </w:r>
      <w:r w:rsidR="00CB363E" w:rsidRPr="00657124">
        <w:rPr>
          <w:rFonts w:ascii="Times New Roman" w:hAnsi="Times New Roman" w:cs="Times New Roman"/>
          <w:spacing w:val="-2"/>
          <w:sz w:val="28"/>
          <w:szCs w:val="28"/>
        </w:rPr>
        <w:t>amyloid beta</w:t>
      </w:r>
      <w:r w:rsidR="00057F4F" w:rsidRPr="00657124">
        <w:rPr>
          <w:rFonts w:ascii="Times New Roman" w:hAnsi="Times New Roman" w:cs="Times New Roman"/>
          <w:spacing w:val="-2"/>
          <w:sz w:val="28"/>
          <w:szCs w:val="28"/>
        </w:rPr>
        <w:t>, giảm quá trình phospho</w:t>
      </w:r>
      <w:r w:rsidR="00055910" w:rsidRPr="00657124">
        <w:rPr>
          <w:rFonts w:ascii="Times New Roman" w:hAnsi="Times New Roman" w:cs="Times New Roman"/>
          <w:spacing w:val="-2"/>
          <w:sz w:val="28"/>
          <w:szCs w:val="28"/>
        </w:rPr>
        <w:t>ryl hóa</w:t>
      </w:r>
      <w:r w:rsidR="00DB765B" w:rsidRPr="00657124">
        <w:rPr>
          <w:rFonts w:ascii="Times New Roman" w:hAnsi="Times New Roman" w:cs="Times New Roman"/>
          <w:spacing w:val="-2"/>
          <w:sz w:val="28"/>
          <w:szCs w:val="28"/>
        </w:rPr>
        <w:t xml:space="preserve"> quá mức</w:t>
      </w:r>
      <w:r w:rsidR="00055910" w:rsidRPr="00657124">
        <w:rPr>
          <w:rFonts w:ascii="Times New Roman" w:hAnsi="Times New Roman" w:cs="Times New Roman"/>
          <w:spacing w:val="-2"/>
          <w:sz w:val="28"/>
          <w:szCs w:val="28"/>
        </w:rPr>
        <w:t xml:space="preserve"> protein</w:t>
      </w:r>
      <w:r w:rsidR="00057F4F" w:rsidRPr="00657124">
        <w:rPr>
          <w:rFonts w:ascii="Times New Roman" w:hAnsi="Times New Roman" w:cs="Times New Roman"/>
          <w:spacing w:val="-2"/>
          <w:sz w:val="28"/>
          <w:szCs w:val="28"/>
        </w:rPr>
        <w:t xml:space="preserve"> </w:t>
      </w:r>
      <w:r w:rsidR="00DB765B" w:rsidRPr="00657124">
        <w:rPr>
          <w:rFonts w:ascii="Times New Roman" w:hAnsi="Times New Roman" w:cs="Times New Roman"/>
          <w:spacing w:val="-2"/>
          <w:sz w:val="28"/>
          <w:szCs w:val="28"/>
        </w:rPr>
        <w:t>T</w:t>
      </w:r>
      <w:r w:rsidR="00057F4F" w:rsidRPr="00657124">
        <w:rPr>
          <w:rFonts w:ascii="Times New Roman" w:hAnsi="Times New Roman" w:cs="Times New Roman"/>
          <w:spacing w:val="-2"/>
          <w:sz w:val="28"/>
          <w:szCs w:val="28"/>
        </w:rPr>
        <w:t>au, chống viêm</w:t>
      </w:r>
      <w:r w:rsidR="000709E8" w:rsidRPr="00657124">
        <w:rPr>
          <w:rFonts w:ascii="Times New Roman" w:hAnsi="Times New Roman" w:cs="Times New Roman"/>
          <w:spacing w:val="-2"/>
          <w:sz w:val="28"/>
          <w:szCs w:val="28"/>
        </w:rPr>
        <w:t xml:space="preserve">, </w:t>
      </w:r>
      <w:r w:rsidR="00057F4F" w:rsidRPr="00657124">
        <w:rPr>
          <w:rFonts w:ascii="Times New Roman" w:hAnsi="Times New Roman" w:cs="Times New Roman"/>
          <w:spacing w:val="-2"/>
          <w:sz w:val="28"/>
          <w:szCs w:val="28"/>
        </w:rPr>
        <w:t>điều hòa miễn dịch</w:t>
      </w:r>
      <w:r w:rsidR="000709E8" w:rsidRPr="00657124">
        <w:rPr>
          <w:rFonts w:ascii="Times New Roman" w:hAnsi="Times New Roman" w:cs="Times New Roman"/>
          <w:spacing w:val="-2"/>
          <w:sz w:val="28"/>
          <w:szCs w:val="28"/>
        </w:rPr>
        <w:t xml:space="preserve">, </w:t>
      </w:r>
      <w:r w:rsidR="00057F4F" w:rsidRPr="00657124">
        <w:rPr>
          <w:rFonts w:ascii="Times New Roman" w:hAnsi="Times New Roman" w:cs="Times New Roman"/>
          <w:spacing w:val="-2"/>
          <w:sz w:val="28"/>
          <w:szCs w:val="28"/>
        </w:rPr>
        <w:t>giảm stress ox</w:t>
      </w:r>
      <w:r w:rsidR="002F52DB">
        <w:rPr>
          <w:rFonts w:ascii="Times New Roman" w:hAnsi="Times New Roman" w:cs="Times New Roman"/>
          <w:spacing w:val="-2"/>
          <w:sz w:val="28"/>
          <w:szCs w:val="28"/>
        </w:rPr>
        <w:t>y</w:t>
      </w:r>
      <w:r w:rsidR="00057F4F" w:rsidRPr="00657124">
        <w:rPr>
          <w:rFonts w:ascii="Times New Roman" w:hAnsi="Times New Roman" w:cs="Times New Roman"/>
          <w:spacing w:val="-2"/>
          <w:sz w:val="28"/>
          <w:szCs w:val="28"/>
        </w:rPr>
        <w:t xml:space="preserve"> hóa</w:t>
      </w:r>
      <w:r w:rsidR="000709E8" w:rsidRPr="00657124">
        <w:rPr>
          <w:rFonts w:ascii="Times New Roman" w:hAnsi="Times New Roman" w:cs="Times New Roman"/>
          <w:spacing w:val="-2"/>
          <w:sz w:val="28"/>
          <w:szCs w:val="28"/>
        </w:rPr>
        <w:t xml:space="preserve"> và</w:t>
      </w:r>
      <w:r w:rsidR="00057F4F" w:rsidRPr="00657124">
        <w:rPr>
          <w:rFonts w:ascii="Times New Roman" w:hAnsi="Times New Roman" w:cs="Times New Roman"/>
          <w:spacing w:val="-2"/>
          <w:sz w:val="28"/>
          <w:szCs w:val="28"/>
        </w:rPr>
        <w:t xml:space="preserve"> giảm quá trình chết theo chương trình [</w:t>
      </w:r>
      <w:r w:rsidR="00057F4F" w:rsidRPr="00657124">
        <w:rPr>
          <w:rFonts w:ascii="Times New Roman" w:hAnsi="Times New Roman" w:cs="Times New Roman"/>
          <w:spacing w:val="-2"/>
          <w:sz w:val="28"/>
          <w:szCs w:val="28"/>
        </w:rPr>
        <w:fldChar w:fldCharType="begin"/>
      </w:r>
      <w:r w:rsidR="00057F4F" w:rsidRPr="00657124">
        <w:rPr>
          <w:rFonts w:ascii="Times New Roman" w:hAnsi="Times New Roman" w:cs="Times New Roman"/>
          <w:spacing w:val="-2"/>
          <w:sz w:val="28"/>
          <w:szCs w:val="28"/>
        </w:rPr>
        <w:instrText xml:space="preserve"> REF _Ref126264095 \r \h  \* MERGEFORMAT </w:instrText>
      </w:r>
      <w:r w:rsidR="00057F4F" w:rsidRPr="00657124">
        <w:rPr>
          <w:rFonts w:ascii="Times New Roman" w:hAnsi="Times New Roman" w:cs="Times New Roman"/>
          <w:spacing w:val="-2"/>
          <w:sz w:val="28"/>
          <w:szCs w:val="28"/>
        </w:rPr>
      </w:r>
      <w:r w:rsidR="00057F4F" w:rsidRPr="00657124">
        <w:rPr>
          <w:rFonts w:ascii="Times New Roman" w:hAnsi="Times New Roman" w:cs="Times New Roman"/>
          <w:spacing w:val="-2"/>
          <w:sz w:val="28"/>
          <w:szCs w:val="28"/>
        </w:rPr>
        <w:fldChar w:fldCharType="separate"/>
      </w:r>
      <w:r w:rsidR="00D72DC9">
        <w:rPr>
          <w:rFonts w:ascii="Times New Roman" w:hAnsi="Times New Roman" w:cs="Times New Roman"/>
          <w:spacing w:val="-2"/>
          <w:sz w:val="28"/>
          <w:szCs w:val="28"/>
        </w:rPr>
        <w:t>16</w:t>
      </w:r>
      <w:r w:rsidR="00057F4F" w:rsidRPr="00657124">
        <w:rPr>
          <w:rFonts w:ascii="Times New Roman" w:hAnsi="Times New Roman" w:cs="Times New Roman"/>
          <w:spacing w:val="-2"/>
          <w:sz w:val="28"/>
          <w:szCs w:val="28"/>
        </w:rPr>
        <w:fldChar w:fldCharType="end"/>
      </w:r>
      <w:r w:rsidR="00057F4F" w:rsidRPr="00657124">
        <w:rPr>
          <w:rFonts w:ascii="Times New Roman" w:hAnsi="Times New Roman" w:cs="Times New Roman"/>
          <w:spacing w:val="-2"/>
          <w:sz w:val="28"/>
          <w:szCs w:val="28"/>
        </w:rPr>
        <w:t>], [</w:t>
      </w:r>
      <w:r w:rsidR="00057F4F" w:rsidRPr="00657124">
        <w:rPr>
          <w:rFonts w:ascii="Times New Roman" w:hAnsi="Times New Roman" w:cs="Times New Roman"/>
          <w:spacing w:val="-2"/>
          <w:sz w:val="28"/>
          <w:szCs w:val="28"/>
        </w:rPr>
        <w:fldChar w:fldCharType="begin"/>
      </w:r>
      <w:r w:rsidR="00057F4F" w:rsidRPr="00657124">
        <w:rPr>
          <w:rFonts w:ascii="Times New Roman" w:hAnsi="Times New Roman" w:cs="Times New Roman"/>
          <w:spacing w:val="-2"/>
          <w:sz w:val="28"/>
          <w:szCs w:val="28"/>
        </w:rPr>
        <w:instrText xml:space="preserve"> REF _Ref98269362 \r \h  \* MERGEFORMAT </w:instrText>
      </w:r>
      <w:r w:rsidR="00057F4F" w:rsidRPr="00657124">
        <w:rPr>
          <w:rFonts w:ascii="Times New Roman" w:hAnsi="Times New Roman" w:cs="Times New Roman"/>
          <w:spacing w:val="-2"/>
          <w:sz w:val="28"/>
          <w:szCs w:val="28"/>
        </w:rPr>
      </w:r>
      <w:r w:rsidR="00057F4F" w:rsidRPr="00657124">
        <w:rPr>
          <w:rFonts w:ascii="Times New Roman" w:hAnsi="Times New Roman" w:cs="Times New Roman"/>
          <w:spacing w:val="-2"/>
          <w:sz w:val="28"/>
          <w:szCs w:val="28"/>
        </w:rPr>
        <w:fldChar w:fldCharType="separate"/>
      </w:r>
      <w:r w:rsidR="00D72DC9">
        <w:rPr>
          <w:rFonts w:ascii="Times New Roman" w:hAnsi="Times New Roman" w:cs="Times New Roman"/>
          <w:spacing w:val="-2"/>
          <w:sz w:val="28"/>
          <w:szCs w:val="28"/>
        </w:rPr>
        <w:t>17</w:t>
      </w:r>
      <w:r w:rsidR="00057F4F" w:rsidRPr="00657124">
        <w:rPr>
          <w:rFonts w:ascii="Times New Roman" w:hAnsi="Times New Roman" w:cs="Times New Roman"/>
          <w:spacing w:val="-2"/>
          <w:sz w:val="28"/>
          <w:szCs w:val="28"/>
        </w:rPr>
        <w:fldChar w:fldCharType="end"/>
      </w:r>
      <w:r w:rsidR="008836A6" w:rsidRPr="00657124">
        <w:rPr>
          <w:rFonts w:ascii="Times New Roman" w:hAnsi="Times New Roman" w:cs="Times New Roman"/>
          <w:spacing w:val="-2"/>
          <w:sz w:val="28"/>
          <w:szCs w:val="28"/>
        </w:rPr>
        <w:t>], [</w:t>
      </w:r>
      <w:r w:rsidR="008836A6" w:rsidRPr="00657124">
        <w:rPr>
          <w:rFonts w:ascii="Times New Roman" w:hAnsi="Times New Roman" w:cs="Times New Roman"/>
          <w:spacing w:val="-2"/>
          <w:sz w:val="28"/>
          <w:szCs w:val="28"/>
        </w:rPr>
        <w:fldChar w:fldCharType="begin"/>
      </w:r>
      <w:r w:rsidR="008836A6" w:rsidRPr="00657124">
        <w:rPr>
          <w:rFonts w:ascii="Times New Roman" w:hAnsi="Times New Roman" w:cs="Times New Roman"/>
          <w:spacing w:val="-2"/>
          <w:sz w:val="28"/>
          <w:szCs w:val="28"/>
        </w:rPr>
        <w:instrText xml:space="preserve"> REF _Ref126264547 \r \h  \* MERGEFORMAT </w:instrText>
      </w:r>
      <w:r w:rsidR="008836A6" w:rsidRPr="00657124">
        <w:rPr>
          <w:rFonts w:ascii="Times New Roman" w:hAnsi="Times New Roman" w:cs="Times New Roman"/>
          <w:spacing w:val="-2"/>
          <w:sz w:val="28"/>
          <w:szCs w:val="28"/>
        </w:rPr>
      </w:r>
      <w:r w:rsidR="008836A6" w:rsidRPr="00657124">
        <w:rPr>
          <w:rFonts w:ascii="Times New Roman" w:hAnsi="Times New Roman" w:cs="Times New Roman"/>
          <w:spacing w:val="-2"/>
          <w:sz w:val="28"/>
          <w:szCs w:val="28"/>
        </w:rPr>
        <w:fldChar w:fldCharType="separate"/>
      </w:r>
      <w:r w:rsidR="00D72DC9">
        <w:rPr>
          <w:rFonts w:ascii="Times New Roman" w:hAnsi="Times New Roman" w:cs="Times New Roman"/>
          <w:spacing w:val="-2"/>
          <w:sz w:val="28"/>
          <w:szCs w:val="28"/>
        </w:rPr>
        <w:t>18</w:t>
      </w:r>
      <w:r w:rsidR="008836A6" w:rsidRPr="00657124">
        <w:rPr>
          <w:rFonts w:ascii="Times New Roman" w:hAnsi="Times New Roman" w:cs="Times New Roman"/>
          <w:spacing w:val="-2"/>
          <w:sz w:val="28"/>
          <w:szCs w:val="28"/>
        </w:rPr>
        <w:fldChar w:fldCharType="end"/>
      </w:r>
      <w:r w:rsidR="008836A6" w:rsidRPr="00657124">
        <w:rPr>
          <w:rFonts w:ascii="Times New Roman" w:hAnsi="Times New Roman" w:cs="Times New Roman"/>
          <w:spacing w:val="-2"/>
          <w:sz w:val="28"/>
          <w:szCs w:val="28"/>
        </w:rPr>
        <w:t>]. Trong đó, tế bào gốc trung mô</w:t>
      </w:r>
      <w:r w:rsidR="0065054E" w:rsidRPr="00657124">
        <w:rPr>
          <w:rFonts w:ascii="Times New Roman" w:hAnsi="Times New Roman" w:cs="Times New Roman"/>
          <w:spacing w:val="-2"/>
          <w:sz w:val="28"/>
          <w:szCs w:val="28"/>
        </w:rPr>
        <w:t>,</w:t>
      </w:r>
      <w:r w:rsidR="008836A6" w:rsidRPr="00657124">
        <w:rPr>
          <w:rFonts w:ascii="Times New Roman" w:hAnsi="Times New Roman" w:cs="Times New Roman"/>
          <w:spacing w:val="-2"/>
          <w:sz w:val="28"/>
          <w:szCs w:val="28"/>
        </w:rPr>
        <w:t xml:space="preserve"> </w:t>
      </w:r>
      <w:r w:rsidR="00C751F1" w:rsidRPr="00657124">
        <w:rPr>
          <w:rFonts w:ascii="Times New Roman" w:hAnsi="Times New Roman" w:cs="Times New Roman"/>
          <w:spacing w:val="-2"/>
          <w:sz w:val="28"/>
          <w:szCs w:val="28"/>
        </w:rPr>
        <w:t>nhất là</w:t>
      </w:r>
      <w:r w:rsidR="008836A6" w:rsidRPr="00657124">
        <w:rPr>
          <w:rFonts w:ascii="Times New Roman" w:hAnsi="Times New Roman" w:cs="Times New Roman"/>
          <w:spacing w:val="-2"/>
          <w:sz w:val="28"/>
          <w:szCs w:val="28"/>
        </w:rPr>
        <w:t xml:space="preserve"> </w:t>
      </w:r>
      <w:r w:rsidR="00EA3254" w:rsidRPr="00657124">
        <w:rPr>
          <w:rFonts w:ascii="Times New Roman" w:hAnsi="Times New Roman" w:cs="Times New Roman"/>
          <w:spacing w:val="-2"/>
          <w:sz w:val="28"/>
          <w:szCs w:val="28"/>
        </w:rPr>
        <w:t>tế bào gốc trung mô</w:t>
      </w:r>
      <w:r w:rsidR="008836A6" w:rsidRPr="00657124">
        <w:rPr>
          <w:rFonts w:ascii="Times New Roman" w:hAnsi="Times New Roman" w:cs="Times New Roman"/>
          <w:spacing w:val="-2"/>
          <w:sz w:val="28"/>
          <w:szCs w:val="28"/>
        </w:rPr>
        <w:t xml:space="preserve"> </w:t>
      </w:r>
      <w:r w:rsidR="00055910" w:rsidRPr="00657124">
        <w:rPr>
          <w:rFonts w:ascii="Times New Roman" w:hAnsi="Times New Roman" w:cs="Times New Roman"/>
          <w:spacing w:val="-2"/>
          <w:sz w:val="28"/>
          <w:szCs w:val="28"/>
        </w:rPr>
        <w:t xml:space="preserve">từ </w:t>
      </w:r>
      <w:r w:rsidR="008836A6" w:rsidRPr="00657124">
        <w:rPr>
          <w:rFonts w:ascii="Times New Roman" w:hAnsi="Times New Roman" w:cs="Times New Roman"/>
          <w:spacing w:val="-2"/>
          <w:sz w:val="28"/>
          <w:szCs w:val="28"/>
        </w:rPr>
        <w:t>mô mỡ với ưu điểm là sự phong phú của nguồn mô, dễ thu thập</w:t>
      </w:r>
      <w:r w:rsidR="000709E8" w:rsidRPr="00657124">
        <w:rPr>
          <w:rFonts w:ascii="Times New Roman" w:hAnsi="Times New Roman" w:cs="Times New Roman"/>
          <w:spacing w:val="-2"/>
          <w:sz w:val="28"/>
          <w:szCs w:val="28"/>
        </w:rPr>
        <w:t xml:space="preserve"> và phân lập tế bào</w:t>
      </w:r>
      <w:r w:rsidR="00055910" w:rsidRPr="00657124">
        <w:rPr>
          <w:rFonts w:ascii="Times New Roman" w:hAnsi="Times New Roman" w:cs="Times New Roman"/>
          <w:spacing w:val="-2"/>
          <w:sz w:val="28"/>
          <w:szCs w:val="28"/>
        </w:rPr>
        <w:t xml:space="preserve">, </w:t>
      </w:r>
      <w:r w:rsidR="000709E8" w:rsidRPr="00657124">
        <w:rPr>
          <w:rFonts w:ascii="Times New Roman" w:hAnsi="Times New Roman" w:cs="Times New Roman"/>
          <w:spacing w:val="-2"/>
          <w:sz w:val="28"/>
          <w:szCs w:val="28"/>
        </w:rPr>
        <w:t xml:space="preserve">có </w:t>
      </w:r>
      <w:r w:rsidR="00055910" w:rsidRPr="00657124">
        <w:rPr>
          <w:rFonts w:ascii="Times New Roman" w:hAnsi="Times New Roman" w:cs="Times New Roman"/>
          <w:spacing w:val="-2"/>
          <w:sz w:val="28"/>
          <w:szCs w:val="28"/>
        </w:rPr>
        <w:t>độ an toàn cao, ít xâm lấn</w:t>
      </w:r>
      <w:r w:rsidR="008836A6" w:rsidRPr="00657124">
        <w:rPr>
          <w:rFonts w:ascii="Times New Roman" w:hAnsi="Times New Roman" w:cs="Times New Roman"/>
          <w:spacing w:val="-2"/>
          <w:sz w:val="28"/>
          <w:szCs w:val="28"/>
        </w:rPr>
        <w:t xml:space="preserve"> và </w:t>
      </w:r>
      <w:r w:rsidR="00055910" w:rsidRPr="00657124">
        <w:rPr>
          <w:rFonts w:ascii="Times New Roman" w:hAnsi="Times New Roman" w:cs="Times New Roman"/>
          <w:spacing w:val="-2"/>
          <w:sz w:val="28"/>
          <w:szCs w:val="28"/>
        </w:rPr>
        <w:t xml:space="preserve">giảm thiểu chi phí </w:t>
      </w:r>
      <w:r w:rsidR="008836A6" w:rsidRPr="00657124">
        <w:rPr>
          <w:rFonts w:ascii="Times New Roman" w:hAnsi="Times New Roman" w:cs="Times New Roman"/>
          <w:spacing w:val="-2"/>
          <w:sz w:val="28"/>
          <w:szCs w:val="28"/>
        </w:rPr>
        <w:t xml:space="preserve">đã trở thành liệu pháp tiềm năng trong điều trị </w:t>
      </w:r>
      <w:r w:rsidR="00EA3254" w:rsidRPr="00657124">
        <w:rPr>
          <w:rFonts w:ascii="Times New Roman" w:hAnsi="Times New Roman" w:cs="Times New Roman"/>
          <w:spacing w:val="-2"/>
          <w:sz w:val="28"/>
          <w:szCs w:val="28"/>
        </w:rPr>
        <w:t>bệnh Alzheimer</w:t>
      </w:r>
      <w:r w:rsidR="00AC04C7" w:rsidRPr="00657124">
        <w:rPr>
          <w:rFonts w:ascii="Times New Roman" w:hAnsi="Times New Roman" w:cs="Times New Roman"/>
          <w:spacing w:val="-2"/>
          <w:sz w:val="28"/>
          <w:szCs w:val="28"/>
        </w:rPr>
        <w:t xml:space="preserve"> [</w:t>
      </w:r>
      <w:r w:rsidR="00AC04C7" w:rsidRPr="00657124">
        <w:rPr>
          <w:rFonts w:ascii="Times New Roman" w:hAnsi="Times New Roman" w:cs="Times New Roman"/>
          <w:spacing w:val="-2"/>
          <w:sz w:val="28"/>
          <w:szCs w:val="28"/>
        </w:rPr>
        <w:fldChar w:fldCharType="begin"/>
      </w:r>
      <w:r w:rsidR="00AC04C7" w:rsidRPr="00657124">
        <w:rPr>
          <w:rFonts w:ascii="Times New Roman" w:hAnsi="Times New Roman" w:cs="Times New Roman"/>
          <w:spacing w:val="-2"/>
          <w:sz w:val="28"/>
          <w:szCs w:val="28"/>
        </w:rPr>
        <w:instrText xml:space="preserve"> REF _Ref178348477 \r \h </w:instrText>
      </w:r>
      <w:r w:rsidR="008528C2" w:rsidRPr="00657124">
        <w:rPr>
          <w:rFonts w:ascii="Times New Roman" w:hAnsi="Times New Roman" w:cs="Times New Roman"/>
          <w:spacing w:val="-2"/>
          <w:sz w:val="28"/>
          <w:szCs w:val="28"/>
        </w:rPr>
        <w:instrText xml:space="preserve"> \* MERGEFORMAT </w:instrText>
      </w:r>
      <w:r w:rsidR="00AC04C7" w:rsidRPr="00657124">
        <w:rPr>
          <w:rFonts w:ascii="Times New Roman" w:hAnsi="Times New Roman" w:cs="Times New Roman"/>
          <w:spacing w:val="-2"/>
          <w:sz w:val="28"/>
          <w:szCs w:val="28"/>
        </w:rPr>
      </w:r>
      <w:r w:rsidR="00AC04C7" w:rsidRPr="00657124">
        <w:rPr>
          <w:rFonts w:ascii="Times New Roman" w:hAnsi="Times New Roman" w:cs="Times New Roman"/>
          <w:spacing w:val="-2"/>
          <w:sz w:val="28"/>
          <w:szCs w:val="28"/>
        </w:rPr>
        <w:fldChar w:fldCharType="separate"/>
      </w:r>
      <w:r w:rsidR="00D72DC9">
        <w:rPr>
          <w:rFonts w:ascii="Times New Roman" w:hAnsi="Times New Roman" w:cs="Times New Roman"/>
          <w:spacing w:val="-2"/>
          <w:sz w:val="28"/>
          <w:szCs w:val="28"/>
        </w:rPr>
        <w:t>1</w:t>
      </w:r>
      <w:r w:rsidR="00AC04C7" w:rsidRPr="00657124">
        <w:rPr>
          <w:rFonts w:ascii="Times New Roman" w:hAnsi="Times New Roman" w:cs="Times New Roman"/>
          <w:spacing w:val="-2"/>
          <w:sz w:val="28"/>
          <w:szCs w:val="28"/>
        </w:rPr>
        <w:fldChar w:fldCharType="end"/>
      </w:r>
      <w:r w:rsidR="00AC04C7" w:rsidRPr="00657124">
        <w:rPr>
          <w:rFonts w:ascii="Times New Roman" w:hAnsi="Times New Roman" w:cs="Times New Roman"/>
          <w:spacing w:val="-2"/>
          <w:sz w:val="28"/>
          <w:szCs w:val="28"/>
        </w:rPr>
        <w:t>]</w:t>
      </w:r>
      <w:r w:rsidR="008C27B6" w:rsidRPr="00657124">
        <w:rPr>
          <w:rFonts w:ascii="Times New Roman" w:hAnsi="Times New Roman" w:cs="Times New Roman"/>
          <w:spacing w:val="-2"/>
          <w:sz w:val="28"/>
          <w:szCs w:val="28"/>
        </w:rPr>
        <w:t>, [</w:t>
      </w:r>
      <w:r w:rsidR="008C27B6" w:rsidRPr="00657124">
        <w:rPr>
          <w:rFonts w:ascii="Times New Roman" w:hAnsi="Times New Roman" w:cs="Times New Roman"/>
          <w:spacing w:val="-2"/>
          <w:sz w:val="28"/>
          <w:szCs w:val="28"/>
        </w:rPr>
        <w:fldChar w:fldCharType="begin"/>
      </w:r>
      <w:r w:rsidR="008C27B6" w:rsidRPr="00657124">
        <w:rPr>
          <w:rFonts w:ascii="Times New Roman" w:hAnsi="Times New Roman" w:cs="Times New Roman"/>
          <w:spacing w:val="-2"/>
          <w:sz w:val="28"/>
          <w:szCs w:val="28"/>
        </w:rPr>
        <w:instrText xml:space="preserve"> REF _Ref126259824 \r \h  \* MERGEFORMAT </w:instrText>
      </w:r>
      <w:r w:rsidR="008C27B6" w:rsidRPr="00657124">
        <w:rPr>
          <w:rFonts w:ascii="Times New Roman" w:hAnsi="Times New Roman" w:cs="Times New Roman"/>
          <w:spacing w:val="-2"/>
          <w:sz w:val="28"/>
          <w:szCs w:val="28"/>
        </w:rPr>
      </w:r>
      <w:r w:rsidR="008C27B6" w:rsidRPr="00657124">
        <w:rPr>
          <w:rFonts w:ascii="Times New Roman" w:hAnsi="Times New Roman" w:cs="Times New Roman"/>
          <w:spacing w:val="-2"/>
          <w:sz w:val="28"/>
          <w:szCs w:val="28"/>
        </w:rPr>
        <w:fldChar w:fldCharType="separate"/>
      </w:r>
      <w:r w:rsidR="00D72DC9">
        <w:rPr>
          <w:rFonts w:ascii="Times New Roman" w:hAnsi="Times New Roman" w:cs="Times New Roman"/>
          <w:spacing w:val="-2"/>
          <w:sz w:val="28"/>
          <w:szCs w:val="28"/>
        </w:rPr>
        <w:t>13</w:t>
      </w:r>
      <w:r w:rsidR="008C27B6" w:rsidRPr="00657124">
        <w:rPr>
          <w:rFonts w:ascii="Times New Roman" w:hAnsi="Times New Roman" w:cs="Times New Roman"/>
          <w:spacing w:val="-2"/>
          <w:sz w:val="28"/>
          <w:szCs w:val="28"/>
        </w:rPr>
        <w:fldChar w:fldCharType="end"/>
      </w:r>
      <w:r w:rsidR="008C27B6" w:rsidRPr="00657124">
        <w:rPr>
          <w:rFonts w:ascii="Times New Roman" w:hAnsi="Times New Roman" w:cs="Times New Roman"/>
          <w:spacing w:val="-2"/>
          <w:sz w:val="28"/>
          <w:szCs w:val="28"/>
        </w:rPr>
        <w:t>], [</w:t>
      </w:r>
      <w:r w:rsidR="008C27B6" w:rsidRPr="00657124">
        <w:rPr>
          <w:rFonts w:ascii="Times New Roman" w:hAnsi="Times New Roman" w:cs="Times New Roman"/>
          <w:spacing w:val="-2"/>
          <w:sz w:val="28"/>
          <w:szCs w:val="28"/>
        </w:rPr>
        <w:fldChar w:fldCharType="begin"/>
      </w:r>
      <w:r w:rsidR="008C27B6" w:rsidRPr="00657124">
        <w:rPr>
          <w:rFonts w:ascii="Times New Roman" w:hAnsi="Times New Roman" w:cs="Times New Roman"/>
          <w:spacing w:val="-2"/>
          <w:sz w:val="28"/>
          <w:szCs w:val="28"/>
        </w:rPr>
        <w:instrText xml:space="preserve"> REF _Ref126890319 \r \h  \* MERGEFORMAT </w:instrText>
      </w:r>
      <w:r w:rsidR="008C27B6" w:rsidRPr="00657124">
        <w:rPr>
          <w:rFonts w:ascii="Times New Roman" w:hAnsi="Times New Roman" w:cs="Times New Roman"/>
          <w:spacing w:val="-2"/>
          <w:sz w:val="28"/>
          <w:szCs w:val="28"/>
        </w:rPr>
      </w:r>
      <w:r w:rsidR="008C27B6" w:rsidRPr="00657124">
        <w:rPr>
          <w:rFonts w:ascii="Times New Roman" w:hAnsi="Times New Roman" w:cs="Times New Roman"/>
          <w:spacing w:val="-2"/>
          <w:sz w:val="28"/>
          <w:szCs w:val="28"/>
        </w:rPr>
        <w:fldChar w:fldCharType="separate"/>
      </w:r>
      <w:r w:rsidR="00D72DC9">
        <w:rPr>
          <w:rFonts w:ascii="Times New Roman" w:hAnsi="Times New Roman" w:cs="Times New Roman"/>
          <w:spacing w:val="-2"/>
          <w:sz w:val="28"/>
          <w:szCs w:val="28"/>
        </w:rPr>
        <w:t>19</w:t>
      </w:r>
      <w:r w:rsidR="008C27B6" w:rsidRPr="00657124">
        <w:rPr>
          <w:rFonts w:ascii="Times New Roman" w:hAnsi="Times New Roman" w:cs="Times New Roman"/>
          <w:spacing w:val="-2"/>
          <w:sz w:val="28"/>
          <w:szCs w:val="28"/>
        </w:rPr>
        <w:fldChar w:fldCharType="end"/>
      </w:r>
      <w:r w:rsidR="008C27B6" w:rsidRPr="00657124">
        <w:rPr>
          <w:rFonts w:ascii="Times New Roman" w:hAnsi="Times New Roman" w:cs="Times New Roman"/>
          <w:spacing w:val="-2"/>
          <w:sz w:val="28"/>
          <w:szCs w:val="28"/>
        </w:rPr>
        <w:t>]</w:t>
      </w:r>
      <w:r w:rsidR="00A90738" w:rsidRPr="00657124">
        <w:rPr>
          <w:rFonts w:ascii="Times New Roman" w:hAnsi="Times New Roman" w:cs="Times New Roman"/>
          <w:spacing w:val="-2"/>
          <w:sz w:val="28"/>
          <w:szCs w:val="28"/>
        </w:rPr>
        <w:t xml:space="preserve">, </w:t>
      </w:r>
      <w:r w:rsidR="00A90738" w:rsidRPr="00657124">
        <w:rPr>
          <w:rFonts w:ascii="Times New Roman" w:hAnsi="Times New Roman" w:cs="Times New Roman"/>
          <w:spacing w:val="-2"/>
          <w:sz w:val="28"/>
          <w:szCs w:val="28"/>
          <w:shd w:val="clear" w:color="auto" w:fill="FFFFFF"/>
        </w:rPr>
        <w:t>[</w:t>
      </w:r>
      <w:r w:rsidR="00A90738" w:rsidRPr="00657124">
        <w:rPr>
          <w:rFonts w:ascii="Times New Roman" w:hAnsi="Times New Roman" w:cs="Times New Roman"/>
          <w:spacing w:val="-2"/>
          <w:sz w:val="28"/>
          <w:szCs w:val="28"/>
          <w:shd w:val="clear" w:color="auto" w:fill="FFFFFF"/>
        </w:rPr>
        <w:fldChar w:fldCharType="begin"/>
      </w:r>
      <w:r w:rsidR="00A90738" w:rsidRPr="00657124">
        <w:rPr>
          <w:rFonts w:ascii="Times New Roman" w:hAnsi="Times New Roman" w:cs="Times New Roman"/>
          <w:spacing w:val="-2"/>
          <w:sz w:val="28"/>
          <w:szCs w:val="28"/>
          <w:shd w:val="clear" w:color="auto" w:fill="FFFFFF"/>
        </w:rPr>
        <w:instrText xml:space="preserve"> REF _Ref152234823 \r \h  \* MERGEFORMAT </w:instrText>
      </w:r>
      <w:r w:rsidR="00A90738" w:rsidRPr="00657124">
        <w:rPr>
          <w:rFonts w:ascii="Times New Roman" w:hAnsi="Times New Roman" w:cs="Times New Roman"/>
          <w:spacing w:val="-2"/>
          <w:sz w:val="28"/>
          <w:szCs w:val="28"/>
          <w:shd w:val="clear" w:color="auto" w:fill="FFFFFF"/>
        </w:rPr>
      </w:r>
      <w:r w:rsidR="00A90738" w:rsidRPr="00657124">
        <w:rPr>
          <w:rFonts w:ascii="Times New Roman" w:hAnsi="Times New Roman" w:cs="Times New Roman"/>
          <w:spacing w:val="-2"/>
          <w:sz w:val="28"/>
          <w:szCs w:val="28"/>
          <w:shd w:val="clear" w:color="auto" w:fill="FFFFFF"/>
        </w:rPr>
        <w:fldChar w:fldCharType="separate"/>
      </w:r>
      <w:r w:rsidR="00D72DC9">
        <w:rPr>
          <w:rFonts w:ascii="Times New Roman" w:hAnsi="Times New Roman" w:cs="Times New Roman"/>
          <w:spacing w:val="-2"/>
          <w:sz w:val="28"/>
          <w:szCs w:val="28"/>
          <w:shd w:val="clear" w:color="auto" w:fill="FFFFFF"/>
        </w:rPr>
        <w:t>20</w:t>
      </w:r>
      <w:r w:rsidR="00A90738" w:rsidRPr="00657124">
        <w:rPr>
          <w:rFonts w:ascii="Times New Roman" w:hAnsi="Times New Roman" w:cs="Times New Roman"/>
          <w:spacing w:val="-2"/>
          <w:sz w:val="28"/>
          <w:szCs w:val="28"/>
          <w:shd w:val="clear" w:color="auto" w:fill="FFFFFF"/>
        </w:rPr>
        <w:fldChar w:fldCharType="end"/>
      </w:r>
      <w:r w:rsidR="00A90738" w:rsidRPr="00657124">
        <w:rPr>
          <w:rFonts w:ascii="Times New Roman" w:hAnsi="Times New Roman" w:cs="Times New Roman"/>
          <w:spacing w:val="-2"/>
          <w:sz w:val="28"/>
          <w:szCs w:val="28"/>
          <w:shd w:val="clear" w:color="auto" w:fill="FFFFFF"/>
        </w:rPr>
        <w:t>]</w:t>
      </w:r>
      <w:r w:rsidR="008836A6" w:rsidRPr="00657124">
        <w:rPr>
          <w:rFonts w:ascii="Times New Roman" w:hAnsi="Times New Roman" w:cs="Times New Roman"/>
          <w:spacing w:val="-2"/>
          <w:sz w:val="28"/>
          <w:szCs w:val="28"/>
        </w:rPr>
        <w:t>.</w:t>
      </w:r>
      <w:r w:rsidR="00657124" w:rsidRPr="00657124">
        <w:rPr>
          <w:rFonts w:ascii="Times New Roman" w:hAnsi="Times New Roman" w:cs="Times New Roman"/>
          <w:spacing w:val="-2"/>
          <w:sz w:val="28"/>
          <w:szCs w:val="28"/>
        </w:rPr>
        <w:t xml:space="preserve"> </w:t>
      </w:r>
      <w:bookmarkEnd w:id="28"/>
      <w:r w:rsidR="00657124" w:rsidRPr="00657124">
        <w:rPr>
          <w:rFonts w:ascii="Times New Roman" w:hAnsi="Times New Roman" w:cs="Times New Roman"/>
          <w:spacing w:val="-2"/>
          <w:sz w:val="28"/>
          <w:szCs w:val="28"/>
        </w:rPr>
        <w:t xml:space="preserve">Xong, </w:t>
      </w:r>
      <w:r w:rsidR="00E042A1" w:rsidRPr="00657124">
        <w:rPr>
          <w:rFonts w:ascii="Times New Roman" w:hAnsi="Times New Roman" w:cs="Times New Roman"/>
          <w:iCs/>
          <w:spacing w:val="-2"/>
          <w:sz w:val="28"/>
          <w:szCs w:val="28"/>
        </w:rPr>
        <w:t xml:space="preserve">ứng dụng điều trị bệnh Alzheimer </w:t>
      </w:r>
      <w:r w:rsidR="007547F2" w:rsidRPr="00657124">
        <w:rPr>
          <w:rFonts w:ascii="Times New Roman" w:hAnsi="Times New Roman" w:cs="Times New Roman"/>
          <w:iCs/>
          <w:spacing w:val="-2"/>
          <w:sz w:val="28"/>
          <w:szCs w:val="28"/>
        </w:rPr>
        <w:t xml:space="preserve">của tế bào gốc, thể tiết </w:t>
      </w:r>
      <w:r w:rsidR="00E042A1" w:rsidRPr="00657124">
        <w:rPr>
          <w:rFonts w:ascii="Times New Roman" w:hAnsi="Times New Roman" w:cs="Times New Roman"/>
          <w:iCs/>
          <w:spacing w:val="-2"/>
          <w:sz w:val="28"/>
          <w:szCs w:val="28"/>
        </w:rPr>
        <w:t>vẫn cần được nghiên cứu thêm</w:t>
      </w:r>
      <w:r w:rsidR="00EA471A" w:rsidRPr="00657124">
        <w:rPr>
          <w:rFonts w:ascii="Times New Roman" w:hAnsi="Times New Roman" w:cs="Times New Roman"/>
          <w:iCs/>
          <w:spacing w:val="-2"/>
          <w:sz w:val="28"/>
          <w:szCs w:val="28"/>
        </w:rPr>
        <w:t>.</w:t>
      </w:r>
    </w:p>
    <w:p w14:paraId="7B264869" w14:textId="508AB418" w:rsidR="00C03B26" w:rsidRPr="00CB363E" w:rsidRDefault="00EA471A" w:rsidP="00657124">
      <w:pPr>
        <w:tabs>
          <w:tab w:val="left" w:pos="1843"/>
        </w:tabs>
        <w:spacing w:after="0" w:line="360" w:lineRule="auto"/>
        <w:ind w:firstLine="720"/>
        <w:jc w:val="both"/>
        <w:rPr>
          <w:rFonts w:ascii="Times New Roman" w:hAnsi="Times New Roman" w:cs="Times New Roman"/>
          <w:spacing w:val="-2"/>
          <w:sz w:val="28"/>
          <w:szCs w:val="28"/>
        </w:rPr>
      </w:pPr>
      <w:r w:rsidRPr="00CB363E">
        <w:rPr>
          <w:rFonts w:ascii="Times New Roman" w:hAnsi="Times New Roman" w:cs="Times New Roman"/>
          <w:iCs/>
          <w:spacing w:val="-2"/>
          <w:sz w:val="28"/>
          <w:szCs w:val="28"/>
        </w:rPr>
        <w:t>Vì</w:t>
      </w:r>
      <w:r w:rsidR="00657124">
        <w:rPr>
          <w:rFonts w:ascii="Times New Roman" w:hAnsi="Times New Roman" w:cs="Times New Roman"/>
          <w:iCs/>
          <w:spacing w:val="-2"/>
          <w:sz w:val="28"/>
          <w:szCs w:val="28"/>
        </w:rPr>
        <w:t xml:space="preserve"> các lý do này,</w:t>
      </w:r>
      <w:r w:rsidRPr="00CB363E">
        <w:rPr>
          <w:rFonts w:ascii="Times New Roman" w:hAnsi="Times New Roman" w:cs="Times New Roman"/>
          <w:iCs/>
          <w:spacing w:val="-2"/>
          <w:sz w:val="28"/>
          <w:szCs w:val="28"/>
        </w:rPr>
        <w:t xml:space="preserve"> </w:t>
      </w:r>
      <w:r w:rsidRPr="00CB363E">
        <w:rPr>
          <w:rFonts w:ascii="Times New Roman" w:hAnsi="Times New Roman" w:cs="Times New Roman"/>
          <w:spacing w:val="-2"/>
          <w:sz w:val="28"/>
          <w:szCs w:val="28"/>
        </w:rPr>
        <w:t>chúng tôi tiến hành đề tài</w:t>
      </w:r>
      <w:r w:rsidR="00C03B26" w:rsidRPr="00CB363E">
        <w:rPr>
          <w:rFonts w:ascii="Times New Roman" w:hAnsi="Times New Roman" w:cs="Times New Roman"/>
          <w:spacing w:val="-2"/>
          <w:sz w:val="28"/>
          <w:szCs w:val="28"/>
        </w:rPr>
        <w:t xml:space="preserve">: </w:t>
      </w:r>
      <w:r w:rsidR="00C03B26" w:rsidRPr="00CB363E">
        <w:rPr>
          <w:rFonts w:ascii="Times New Roman" w:hAnsi="Times New Roman" w:cs="Times New Roman"/>
          <w:b/>
          <w:i/>
          <w:spacing w:val="-2"/>
          <w:sz w:val="28"/>
          <w:szCs w:val="28"/>
        </w:rPr>
        <w:t>“Nghiên cứu hiệu quả của tế bào gốc trung mô và thể tiết trên động vật được gây bệnh theo mô hình bệnh Alzheimer”</w:t>
      </w:r>
      <w:r w:rsidR="00C03B26" w:rsidRPr="00CB363E">
        <w:rPr>
          <w:rFonts w:ascii="Times New Roman" w:hAnsi="Times New Roman" w:cs="Times New Roman"/>
          <w:i/>
          <w:spacing w:val="-2"/>
          <w:sz w:val="28"/>
          <w:szCs w:val="28"/>
        </w:rPr>
        <w:t xml:space="preserve"> </w:t>
      </w:r>
      <w:r w:rsidR="00C03B26" w:rsidRPr="00CB363E">
        <w:rPr>
          <w:rFonts w:ascii="Times New Roman" w:hAnsi="Times New Roman" w:cs="Times New Roman"/>
          <w:spacing w:val="-2"/>
          <w:sz w:val="28"/>
          <w:szCs w:val="28"/>
        </w:rPr>
        <w:t>với mục tiêu:</w:t>
      </w:r>
    </w:p>
    <w:p w14:paraId="06B4D451" w14:textId="31C78656" w:rsidR="00C03B26" w:rsidRPr="00CE332D" w:rsidRDefault="00C03B26" w:rsidP="00E20346">
      <w:pPr>
        <w:tabs>
          <w:tab w:val="left" w:pos="567"/>
          <w:tab w:val="left" w:pos="1843"/>
        </w:tabs>
        <w:spacing w:after="0" w:line="360" w:lineRule="auto"/>
        <w:ind w:firstLine="720"/>
        <w:jc w:val="both"/>
        <w:rPr>
          <w:rFonts w:ascii="Times New Roman" w:hAnsi="Times New Roman" w:cs="Times New Roman"/>
          <w:i/>
          <w:sz w:val="28"/>
          <w:szCs w:val="28"/>
        </w:rPr>
      </w:pPr>
      <w:r w:rsidRPr="00CE332D">
        <w:rPr>
          <w:rFonts w:ascii="Times New Roman" w:hAnsi="Times New Roman" w:cs="Times New Roman"/>
          <w:i/>
          <w:sz w:val="28"/>
          <w:szCs w:val="28"/>
        </w:rPr>
        <w:t xml:space="preserve">1. </w:t>
      </w:r>
      <w:bookmarkStart w:id="29" w:name="_Hlk178005095"/>
      <w:r w:rsidR="00AC0CA5">
        <w:rPr>
          <w:rFonts w:ascii="Times New Roman" w:hAnsi="Times New Roman" w:cs="Times New Roman"/>
          <w:i/>
          <w:sz w:val="28"/>
          <w:szCs w:val="28"/>
        </w:rPr>
        <w:t xml:space="preserve">Đánh giá mô hình gây bệnh </w:t>
      </w:r>
      <w:r w:rsidRPr="00CE332D">
        <w:rPr>
          <w:rFonts w:ascii="Times New Roman" w:hAnsi="Times New Roman" w:cs="Times New Roman"/>
          <w:i/>
          <w:sz w:val="28"/>
          <w:szCs w:val="28"/>
        </w:rPr>
        <w:t>Alzheimer trên chuột</w:t>
      </w:r>
      <w:r w:rsidR="00AC0CA5">
        <w:rPr>
          <w:rFonts w:ascii="Times New Roman" w:hAnsi="Times New Roman" w:cs="Times New Roman"/>
          <w:i/>
          <w:sz w:val="28"/>
          <w:szCs w:val="28"/>
        </w:rPr>
        <w:t xml:space="preserve"> thực nghiệm</w:t>
      </w:r>
    </w:p>
    <w:p w14:paraId="1AD81F7F" w14:textId="23742FA6" w:rsidR="00C751F1" w:rsidRDefault="00C03B26" w:rsidP="00E20346">
      <w:pPr>
        <w:tabs>
          <w:tab w:val="left" w:pos="567"/>
          <w:tab w:val="left" w:pos="1843"/>
        </w:tabs>
        <w:spacing w:after="0" w:line="360" w:lineRule="auto"/>
        <w:ind w:firstLine="720"/>
        <w:jc w:val="both"/>
        <w:rPr>
          <w:rFonts w:ascii="Times New Roman" w:hAnsi="Times New Roman" w:cs="Times New Roman"/>
          <w:i/>
          <w:sz w:val="28"/>
          <w:szCs w:val="28"/>
        </w:rPr>
      </w:pPr>
      <w:r w:rsidRPr="00CE332D">
        <w:rPr>
          <w:rFonts w:ascii="Times New Roman" w:hAnsi="Times New Roman" w:cs="Times New Roman"/>
          <w:i/>
          <w:sz w:val="28"/>
          <w:szCs w:val="28"/>
        </w:rPr>
        <w:t>2. Đánh giá hiệu quả điều trị của các chế phẩm tế bào gốc trung mô</w:t>
      </w:r>
      <w:r w:rsidR="00AC0CA5">
        <w:rPr>
          <w:rFonts w:ascii="Times New Roman" w:hAnsi="Times New Roman" w:cs="Times New Roman"/>
          <w:i/>
          <w:sz w:val="28"/>
          <w:szCs w:val="28"/>
        </w:rPr>
        <w:t xml:space="preserve"> từ mô mỡ </w:t>
      </w:r>
      <w:r w:rsidR="00347F81">
        <w:rPr>
          <w:rFonts w:ascii="Times New Roman" w:hAnsi="Times New Roman" w:cs="Times New Roman"/>
          <w:i/>
          <w:sz w:val="28"/>
          <w:szCs w:val="28"/>
        </w:rPr>
        <w:t xml:space="preserve">và thể tiết </w:t>
      </w:r>
      <w:r w:rsidRPr="00CE332D">
        <w:rPr>
          <w:rFonts w:ascii="Times New Roman" w:hAnsi="Times New Roman" w:cs="Times New Roman"/>
          <w:i/>
          <w:sz w:val="28"/>
          <w:szCs w:val="28"/>
        </w:rPr>
        <w:t xml:space="preserve">trên </w:t>
      </w:r>
      <w:r w:rsidR="00AC0CA5">
        <w:rPr>
          <w:rFonts w:ascii="Times New Roman" w:hAnsi="Times New Roman" w:cs="Times New Roman"/>
          <w:i/>
          <w:sz w:val="28"/>
          <w:szCs w:val="28"/>
        </w:rPr>
        <w:t xml:space="preserve">nhóm </w:t>
      </w:r>
      <w:r w:rsidRPr="00CE332D">
        <w:rPr>
          <w:rFonts w:ascii="Times New Roman" w:hAnsi="Times New Roman" w:cs="Times New Roman"/>
          <w:i/>
          <w:sz w:val="28"/>
          <w:szCs w:val="28"/>
        </w:rPr>
        <w:t>chuột</w:t>
      </w:r>
      <w:r w:rsidR="00AC0CA5">
        <w:rPr>
          <w:rFonts w:ascii="Times New Roman" w:hAnsi="Times New Roman" w:cs="Times New Roman"/>
          <w:i/>
          <w:sz w:val="28"/>
          <w:szCs w:val="28"/>
        </w:rPr>
        <w:t xml:space="preserve"> đã được gây mô hình bệnh Alzheimer</w:t>
      </w:r>
      <w:r w:rsidRPr="00CE332D">
        <w:rPr>
          <w:rFonts w:ascii="Times New Roman" w:hAnsi="Times New Roman" w:cs="Times New Roman"/>
          <w:i/>
          <w:sz w:val="28"/>
          <w:szCs w:val="28"/>
        </w:rPr>
        <w:t>.</w:t>
      </w:r>
      <w:bookmarkEnd w:id="29"/>
    </w:p>
    <w:p w14:paraId="3B48995C" w14:textId="0127083B" w:rsidR="005062F2" w:rsidRPr="00CE332D" w:rsidRDefault="004F2642" w:rsidP="00E20346">
      <w:pPr>
        <w:pStyle w:val="Heading1"/>
        <w:tabs>
          <w:tab w:val="left" w:pos="1843"/>
        </w:tabs>
      </w:pPr>
      <w:bookmarkStart w:id="30" w:name="_Toc215331411"/>
      <w:bookmarkEnd w:id="20"/>
      <w:r w:rsidRPr="00CE332D">
        <w:lastRenderedPageBreak/>
        <w:t>CHƯƠNG 1</w:t>
      </w:r>
      <w:bookmarkEnd w:id="30"/>
    </w:p>
    <w:p w14:paraId="57004FD0" w14:textId="346881D0" w:rsidR="004F2642" w:rsidRPr="00CE332D" w:rsidRDefault="004F2642" w:rsidP="00E20346">
      <w:pPr>
        <w:pStyle w:val="Heading1"/>
        <w:tabs>
          <w:tab w:val="left" w:pos="1843"/>
        </w:tabs>
      </w:pPr>
      <w:bookmarkStart w:id="31" w:name="_Toc215331412"/>
      <w:r w:rsidRPr="00CE332D">
        <w:t>TỔNG QUAN</w:t>
      </w:r>
      <w:r w:rsidR="008C27B6" w:rsidRPr="00CE332D">
        <w:t xml:space="preserve"> TÀI LIỆU</w:t>
      </w:r>
      <w:bookmarkEnd w:id="31"/>
    </w:p>
    <w:p w14:paraId="4BB587E8" w14:textId="77777777" w:rsidR="00820FE6" w:rsidRDefault="00820FE6" w:rsidP="00E20346">
      <w:pPr>
        <w:pStyle w:val="Heading1"/>
        <w:tabs>
          <w:tab w:val="left" w:pos="1843"/>
        </w:tabs>
        <w:jc w:val="left"/>
        <w:rPr>
          <w:lang w:val="en-US"/>
        </w:rPr>
      </w:pPr>
    </w:p>
    <w:p w14:paraId="26EFD12A" w14:textId="7EA335BB" w:rsidR="005062F2" w:rsidRPr="00CE332D" w:rsidRDefault="006224A6" w:rsidP="00E20346">
      <w:pPr>
        <w:pStyle w:val="Heading2"/>
        <w:tabs>
          <w:tab w:val="left" w:pos="1843"/>
        </w:tabs>
      </w:pPr>
      <w:bookmarkStart w:id="32" w:name="_Toc215331413"/>
      <w:bookmarkStart w:id="33" w:name="_Toc126998163"/>
      <w:r w:rsidRPr="00CE332D">
        <w:t>1</w:t>
      </w:r>
      <w:r w:rsidR="00403280" w:rsidRPr="00CE332D">
        <w:t>.1</w:t>
      </w:r>
      <w:r w:rsidRPr="00CE332D">
        <w:t xml:space="preserve">. </w:t>
      </w:r>
      <w:r w:rsidR="00425A6C" w:rsidRPr="00CE332D">
        <w:t>B</w:t>
      </w:r>
      <w:r w:rsidRPr="00CE332D">
        <w:t>ệnh Alzheimer</w:t>
      </w:r>
      <w:bookmarkEnd w:id="32"/>
    </w:p>
    <w:p w14:paraId="3A191FEF" w14:textId="3CF3E14A" w:rsidR="00425A6C" w:rsidRPr="00CE332D" w:rsidRDefault="006224A6" w:rsidP="00E20346">
      <w:pPr>
        <w:pStyle w:val="Heading3"/>
        <w:tabs>
          <w:tab w:val="left" w:pos="1843"/>
        </w:tabs>
      </w:pPr>
      <w:bookmarkStart w:id="34" w:name="_Toc215331414"/>
      <w:r w:rsidRPr="00CE332D">
        <w:t>1.1</w:t>
      </w:r>
      <w:r w:rsidR="00403280" w:rsidRPr="00CE332D">
        <w:t>.1</w:t>
      </w:r>
      <w:r w:rsidRPr="00CE332D">
        <w:t xml:space="preserve">. </w:t>
      </w:r>
      <w:r w:rsidR="00B62B7C">
        <w:t>Đặc điểm dịch tễ</w:t>
      </w:r>
      <w:bookmarkEnd w:id="34"/>
    </w:p>
    <w:p w14:paraId="5F861FEB" w14:textId="75E03AF6" w:rsidR="00030A82" w:rsidRDefault="00030A82" w:rsidP="00E20346">
      <w:pPr>
        <w:tabs>
          <w:tab w:val="left" w:pos="567"/>
          <w:tab w:val="left" w:pos="916"/>
          <w:tab w:val="left" w:pos="184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20"/>
        <w:jc w:val="both"/>
        <w:rPr>
          <w:rFonts w:ascii="Times New Roman" w:hAnsi="Times New Roman" w:cs="Times New Roman"/>
          <w:spacing w:val="-2"/>
          <w:sz w:val="28"/>
          <w:szCs w:val="28"/>
        </w:rPr>
      </w:pPr>
      <w:r w:rsidRPr="00CE332D">
        <w:rPr>
          <w:rFonts w:ascii="Times New Roman" w:hAnsi="Times New Roman" w:cs="Times New Roman"/>
          <w:spacing w:val="-2"/>
          <w:sz w:val="28"/>
          <w:szCs w:val="28"/>
        </w:rPr>
        <w:t>Bệnh Alzheimer (</w:t>
      </w:r>
      <w:r w:rsidRPr="00CE332D">
        <w:rPr>
          <w:rFonts w:ascii="Times New Roman" w:hAnsi="Times New Roman" w:cs="Times New Roman"/>
          <w:spacing w:val="-2"/>
          <w:sz w:val="28"/>
          <w:szCs w:val="28"/>
          <w:shd w:val="clear" w:color="auto" w:fill="FFFFFF"/>
        </w:rPr>
        <w:t>Alzheime</w:t>
      </w:r>
      <w:r w:rsidR="007E59C2">
        <w:rPr>
          <w:rFonts w:ascii="Times New Roman" w:hAnsi="Times New Roman" w:cs="Times New Roman"/>
          <w:spacing w:val="-2"/>
          <w:sz w:val="28"/>
          <w:szCs w:val="28"/>
          <w:shd w:val="clear" w:color="auto" w:fill="FFFFFF"/>
        </w:rPr>
        <w:t>r’s</w:t>
      </w:r>
      <w:r w:rsidRPr="00CE332D">
        <w:rPr>
          <w:rFonts w:ascii="Times New Roman" w:hAnsi="Times New Roman" w:cs="Times New Roman"/>
          <w:spacing w:val="-2"/>
          <w:sz w:val="28"/>
          <w:szCs w:val="28"/>
          <w:shd w:val="clear" w:color="auto" w:fill="FFFFFF"/>
        </w:rPr>
        <w:t xml:space="preserve"> disease: </w:t>
      </w:r>
      <w:r w:rsidRPr="00CE332D">
        <w:rPr>
          <w:rFonts w:ascii="Times New Roman" w:hAnsi="Times New Roman" w:cs="Times New Roman"/>
          <w:spacing w:val="-2"/>
          <w:sz w:val="28"/>
          <w:szCs w:val="28"/>
        </w:rPr>
        <w:t xml:space="preserve">AD) được </w:t>
      </w:r>
      <w:r w:rsidRPr="00CE332D">
        <w:rPr>
          <w:rFonts w:ascii="Times New Roman" w:hAnsi="Times New Roman" w:cs="Times New Roman"/>
          <w:spacing w:val="-2"/>
          <w:sz w:val="28"/>
          <w:szCs w:val="28"/>
          <w:shd w:val="clear" w:color="auto" w:fill="FFFFFF"/>
        </w:rPr>
        <w:t>Alois Alzheimer mô tả</w:t>
      </w:r>
      <w:r w:rsidRPr="00CE332D">
        <w:rPr>
          <w:rFonts w:ascii="Times New Roman" w:hAnsi="Times New Roman" w:cs="Times New Roman"/>
          <w:spacing w:val="-2"/>
          <w:sz w:val="28"/>
          <w:szCs w:val="28"/>
        </w:rPr>
        <w:t xml:space="preserve"> đầu tiên năm 1906</w:t>
      </w:r>
      <w:r w:rsidRPr="00CE332D">
        <w:rPr>
          <w:rFonts w:ascii="Times New Roman" w:hAnsi="Times New Roman" w:cs="Times New Roman"/>
          <w:spacing w:val="-2"/>
          <w:sz w:val="28"/>
          <w:szCs w:val="28"/>
          <w:shd w:val="clear" w:color="auto" w:fill="FFFFFF"/>
        </w:rPr>
        <w:t xml:space="preserve">, nhưng </w:t>
      </w:r>
      <w:r w:rsidRPr="00CE332D">
        <w:rPr>
          <w:rFonts w:ascii="Times New Roman" w:hAnsi="Times New Roman" w:cs="Times New Roman"/>
          <w:spacing w:val="-2"/>
          <w:sz w:val="28"/>
          <w:szCs w:val="28"/>
        </w:rPr>
        <w:t>một thời gian dài, AD - loại bệnh sa sút trí tuệ phổ biến nhất</w:t>
      </w:r>
      <w:r>
        <w:rPr>
          <w:rFonts w:ascii="Times New Roman" w:hAnsi="Times New Roman" w:cs="Times New Roman"/>
          <w:spacing w:val="-2"/>
          <w:sz w:val="28"/>
          <w:szCs w:val="28"/>
        </w:rPr>
        <w:t xml:space="preserve"> bị đánh đồng</w:t>
      </w:r>
      <w:r w:rsidRPr="00CE332D">
        <w:rPr>
          <w:rFonts w:ascii="Times New Roman" w:hAnsi="Times New Roman" w:cs="Times New Roman"/>
          <w:spacing w:val="-2"/>
          <w:sz w:val="28"/>
          <w:szCs w:val="28"/>
        </w:rPr>
        <w:t xml:space="preserve"> với </w:t>
      </w:r>
      <w:r>
        <w:rPr>
          <w:rFonts w:ascii="Times New Roman" w:hAnsi="Times New Roman" w:cs="Times New Roman"/>
          <w:spacing w:val="-2"/>
          <w:sz w:val="28"/>
          <w:szCs w:val="28"/>
        </w:rPr>
        <w:t xml:space="preserve">các </w:t>
      </w:r>
      <w:r w:rsidRPr="00CE332D">
        <w:rPr>
          <w:rFonts w:ascii="Times New Roman" w:hAnsi="Times New Roman" w:cs="Times New Roman"/>
          <w:spacing w:val="-2"/>
          <w:sz w:val="28"/>
          <w:szCs w:val="28"/>
        </w:rPr>
        <w:t>chứng sa sút trí tuệ</w:t>
      </w:r>
      <w:r>
        <w:rPr>
          <w:rFonts w:ascii="Times New Roman" w:hAnsi="Times New Roman" w:cs="Times New Roman"/>
          <w:spacing w:val="-2"/>
          <w:sz w:val="28"/>
          <w:szCs w:val="28"/>
        </w:rPr>
        <w:t xml:space="preserve"> khác</w:t>
      </w:r>
      <w:r w:rsidRPr="00CE332D">
        <w:rPr>
          <w:rFonts w:ascii="Times New Roman" w:hAnsi="Times New Roman" w:cs="Times New Roman"/>
          <w:spacing w:val="-2"/>
          <w:sz w:val="28"/>
          <w:szCs w:val="28"/>
        </w:rPr>
        <w:t xml:space="preserve">. Ngày nay, AD được cho là một bệnh não thoái hóa tiến triển liên quan đến tuổi với căn nguyên đa yếu tố và không đồng nhất. </w:t>
      </w:r>
      <w:r>
        <w:rPr>
          <w:rFonts w:ascii="Times New Roman" w:hAnsi="Times New Roman" w:cs="Times New Roman"/>
          <w:spacing w:val="-2"/>
          <w:sz w:val="28"/>
          <w:szCs w:val="28"/>
        </w:rPr>
        <w:t>Mảng a</w:t>
      </w:r>
      <w:r w:rsidRPr="00CE332D">
        <w:rPr>
          <w:rFonts w:ascii="Times New Roman" w:hAnsi="Times New Roman" w:cs="Times New Roman"/>
          <w:spacing w:val="-2"/>
          <w:sz w:val="28"/>
          <w:szCs w:val="28"/>
        </w:rPr>
        <w:t>myloid-beta</w:t>
      </w:r>
      <w:r>
        <w:rPr>
          <w:rFonts w:ascii="Times New Roman" w:hAnsi="Times New Roman" w:cs="Times New Roman"/>
          <w:spacing w:val="-2"/>
          <w:sz w:val="28"/>
          <w:szCs w:val="28"/>
        </w:rPr>
        <w:t xml:space="preserve"> </w:t>
      </w:r>
      <w:r w:rsidR="005B1166">
        <w:rPr>
          <w:rFonts w:ascii="Times New Roman" w:hAnsi="Times New Roman" w:cs="Times New Roman"/>
          <w:spacing w:val="-2"/>
          <w:sz w:val="28"/>
          <w:szCs w:val="28"/>
        </w:rPr>
        <w:t xml:space="preserve">(Aβ) </w:t>
      </w:r>
      <w:r>
        <w:rPr>
          <w:rFonts w:ascii="Times New Roman" w:hAnsi="Times New Roman" w:cs="Times New Roman"/>
          <w:spacing w:val="-2"/>
          <w:sz w:val="28"/>
          <w:szCs w:val="28"/>
        </w:rPr>
        <w:t xml:space="preserve">và tăng quá trình </w:t>
      </w:r>
      <w:r w:rsidRPr="00CE332D">
        <w:rPr>
          <w:rFonts w:ascii="Times New Roman" w:hAnsi="Times New Roman" w:cs="Times New Roman"/>
          <w:spacing w:val="-2"/>
          <w:sz w:val="28"/>
          <w:szCs w:val="28"/>
        </w:rPr>
        <w:t xml:space="preserve">phosphoryl hóa </w:t>
      </w:r>
      <w:r>
        <w:rPr>
          <w:rFonts w:ascii="Times New Roman" w:hAnsi="Times New Roman" w:cs="Times New Roman"/>
          <w:spacing w:val="-2"/>
          <w:sz w:val="28"/>
          <w:szCs w:val="28"/>
        </w:rPr>
        <w:t xml:space="preserve">protein </w:t>
      </w:r>
      <w:r w:rsidR="003F4AFD">
        <w:rPr>
          <w:rFonts w:ascii="Times New Roman" w:hAnsi="Times New Roman" w:cs="Times New Roman"/>
          <w:spacing w:val="-2"/>
          <w:sz w:val="28"/>
          <w:szCs w:val="28"/>
        </w:rPr>
        <w:t>T</w:t>
      </w:r>
      <w:r>
        <w:rPr>
          <w:rFonts w:ascii="Times New Roman" w:hAnsi="Times New Roman" w:cs="Times New Roman"/>
          <w:spacing w:val="-2"/>
          <w:sz w:val="28"/>
          <w:szCs w:val="28"/>
        </w:rPr>
        <w:t xml:space="preserve">au </w:t>
      </w:r>
      <w:r w:rsidR="009665CF">
        <w:rPr>
          <w:rFonts w:ascii="Times New Roman" w:hAnsi="Times New Roman" w:cs="Times New Roman"/>
          <w:spacing w:val="-2"/>
          <w:sz w:val="28"/>
          <w:szCs w:val="28"/>
        </w:rPr>
        <w:t>có vai trò quan trọng</w:t>
      </w:r>
      <w:r w:rsidRPr="00CE332D">
        <w:rPr>
          <w:rFonts w:ascii="Times New Roman" w:hAnsi="Times New Roman" w:cs="Times New Roman"/>
          <w:spacing w:val="-2"/>
          <w:sz w:val="28"/>
          <w:szCs w:val="28"/>
        </w:rPr>
        <w:t xml:space="preserve"> cho tiến triển của bệnh, gây ra những thay đổi trong não mà người bệnh không thể nhận thấy ở giai đoạn đầu. Đặc trưng của bệnh là xuất hiện nhiều khiếm khuyết về nhận thức tăng dần theo thời gian, với suy giảm trí nhớ trong tiếp nhận thông tin mới và phục hồi thông tin</w:t>
      </w:r>
      <w:r w:rsidR="0088313A">
        <w:rPr>
          <w:rFonts w:ascii="Times New Roman" w:hAnsi="Times New Roman" w:cs="Times New Roman"/>
          <w:spacing w:val="-2"/>
          <w:sz w:val="28"/>
          <w:szCs w:val="28"/>
        </w:rPr>
        <w:t>. Rối</w:t>
      </w:r>
      <w:r w:rsidRPr="00CE332D">
        <w:rPr>
          <w:rFonts w:ascii="Times New Roman" w:hAnsi="Times New Roman" w:cs="Times New Roman"/>
          <w:spacing w:val="-2"/>
          <w:sz w:val="28"/>
          <w:szCs w:val="28"/>
        </w:rPr>
        <w:t xml:space="preserve"> loạn một hoặc nhiều chức năng như mất ngôn ngữ (aphasia), mất </w:t>
      </w:r>
      <w:r w:rsidR="009665CF">
        <w:rPr>
          <w:rFonts w:ascii="Times New Roman" w:hAnsi="Times New Roman" w:cs="Times New Roman"/>
          <w:spacing w:val="-2"/>
          <w:sz w:val="28"/>
          <w:szCs w:val="28"/>
        </w:rPr>
        <w:t>sử dụng</w:t>
      </w:r>
      <w:r w:rsidRPr="00CE332D">
        <w:rPr>
          <w:rFonts w:ascii="Times New Roman" w:hAnsi="Times New Roman" w:cs="Times New Roman"/>
          <w:spacing w:val="-2"/>
          <w:sz w:val="28"/>
          <w:szCs w:val="28"/>
        </w:rPr>
        <w:t xml:space="preserve"> động tác (apraxia), mất nhận thức (agnosia), hoặc rối loạn điều hành (dysexecutive); cuối cùng là khó nói, nuốt, đi lại và tử vong</w:t>
      </w:r>
      <w:r>
        <w:rPr>
          <w:rFonts w:ascii="Times New Roman" w:hAnsi="Times New Roman" w:cs="Times New Roman"/>
          <w:spacing w:val="-2"/>
          <w:sz w:val="28"/>
          <w:szCs w:val="28"/>
        </w:rPr>
        <w:t xml:space="preserve"> </w:t>
      </w:r>
      <w:r>
        <w:rPr>
          <w:rFonts w:ascii="Times New Roman" w:hAnsi="Times New Roman" w:cs="Times New Roman"/>
          <w:sz w:val="28"/>
          <w:szCs w:val="28"/>
        </w:rPr>
        <w:t>[</w:t>
      </w:r>
      <w:r>
        <w:rPr>
          <w:rFonts w:ascii="Times New Roman" w:hAnsi="Times New Roman" w:cs="Times New Roman"/>
          <w:sz w:val="28"/>
          <w:szCs w:val="28"/>
        </w:rPr>
        <w:fldChar w:fldCharType="begin"/>
      </w:r>
      <w:r>
        <w:rPr>
          <w:rFonts w:ascii="Times New Roman" w:hAnsi="Times New Roman" w:cs="Times New Roman"/>
          <w:sz w:val="28"/>
          <w:szCs w:val="28"/>
        </w:rPr>
        <w:instrText xml:space="preserve"> REF _Ref178348477 \r \h </w:instrText>
      </w:r>
      <w:r>
        <w:rPr>
          <w:rFonts w:ascii="Times New Roman" w:hAnsi="Times New Roman" w:cs="Times New Roman"/>
          <w:sz w:val="28"/>
          <w:szCs w:val="28"/>
        </w:rPr>
      </w:r>
      <w:r>
        <w:rPr>
          <w:rFonts w:ascii="Times New Roman" w:hAnsi="Times New Roman" w:cs="Times New Roman"/>
          <w:sz w:val="28"/>
          <w:szCs w:val="28"/>
        </w:rPr>
        <w:fldChar w:fldCharType="separate"/>
      </w:r>
      <w:r w:rsidR="00D72DC9">
        <w:rPr>
          <w:rFonts w:ascii="Times New Roman" w:hAnsi="Times New Roman" w:cs="Times New Roman"/>
          <w:sz w:val="28"/>
          <w:szCs w:val="28"/>
        </w:rPr>
        <w:t>1</w:t>
      </w:r>
      <w:r>
        <w:rPr>
          <w:rFonts w:ascii="Times New Roman" w:hAnsi="Times New Roman" w:cs="Times New Roman"/>
          <w:sz w:val="28"/>
          <w:szCs w:val="28"/>
        </w:rPr>
        <w:fldChar w:fldCharType="end"/>
      </w:r>
      <w:r>
        <w:rPr>
          <w:rFonts w:ascii="Times New Roman" w:hAnsi="Times New Roman" w:cs="Times New Roman"/>
          <w:sz w:val="28"/>
          <w:szCs w:val="28"/>
        </w:rPr>
        <w:t>]</w:t>
      </w:r>
      <w:r w:rsidRPr="00CE332D">
        <w:rPr>
          <w:rFonts w:ascii="Times New Roman" w:hAnsi="Times New Roman" w:cs="Times New Roman"/>
          <w:spacing w:val="-2"/>
          <w:sz w:val="28"/>
          <w:szCs w:val="28"/>
        </w:rPr>
        <w:t>, [</w:t>
      </w:r>
      <w:r w:rsidRPr="00CE332D">
        <w:rPr>
          <w:rFonts w:ascii="Times New Roman" w:hAnsi="Times New Roman" w:cs="Times New Roman"/>
          <w:spacing w:val="-2"/>
          <w:sz w:val="28"/>
          <w:szCs w:val="28"/>
        </w:rPr>
        <w:fldChar w:fldCharType="begin"/>
      </w:r>
      <w:r w:rsidRPr="00CE332D">
        <w:rPr>
          <w:rFonts w:ascii="Times New Roman" w:hAnsi="Times New Roman" w:cs="Times New Roman"/>
          <w:spacing w:val="-2"/>
          <w:sz w:val="28"/>
          <w:szCs w:val="28"/>
        </w:rPr>
        <w:instrText xml:space="preserve"> REF _Ref127045250 \r \h  \* MERGEFORMAT </w:instrText>
      </w:r>
      <w:r w:rsidRPr="00CE332D">
        <w:rPr>
          <w:rFonts w:ascii="Times New Roman" w:hAnsi="Times New Roman" w:cs="Times New Roman"/>
          <w:spacing w:val="-2"/>
          <w:sz w:val="28"/>
          <w:szCs w:val="28"/>
        </w:rPr>
      </w:r>
      <w:r w:rsidRPr="00CE332D">
        <w:rPr>
          <w:rFonts w:ascii="Times New Roman" w:hAnsi="Times New Roman" w:cs="Times New Roman"/>
          <w:spacing w:val="-2"/>
          <w:sz w:val="28"/>
          <w:szCs w:val="28"/>
        </w:rPr>
        <w:fldChar w:fldCharType="separate"/>
      </w:r>
      <w:r w:rsidR="00D72DC9">
        <w:rPr>
          <w:rFonts w:ascii="Times New Roman" w:hAnsi="Times New Roman" w:cs="Times New Roman"/>
          <w:spacing w:val="-2"/>
          <w:sz w:val="28"/>
          <w:szCs w:val="28"/>
        </w:rPr>
        <w:t>2</w:t>
      </w:r>
      <w:r w:rsidRPr="00CE332D">
        <w:rPr>
          <w:rFonts w:ascii="Times New Roman" w:hAnsi="Times New Roman" w:cs="Times New Roman"/>
          <w:spacing w:val="-2"/>
          <w:sz w:val="28"/>
          <w:szCs w:val="28"/>
        </w:rPr>
        <w:fldChar w:fldCharType="end"/>
      </w:r>
      <w:r w:rsidRPr="00CE332D">
        <w:rPr>
          <w:rFonts w:ascii="Times New Roman" w:hAnsi="Times New Roman" w:cs="Times New Roman"/>
          <w:spacing w:val="-2"/>
          <w:sz w:val="28"/>
          <w:szCs w:val="28"/>
        </w:rPr>
        <w:t>], [</w:t>
      </w:r>
      <w:r w:rsidRPr="00CE332D">
        <w:rPr>
          <w:rFonts w:ascii="Times New Roman" w:hAnsi="Times New Roman" w:cs="Times New Roman"/>
          <w:spacing w:val="-2"/>
          <w:sz w:val="28"/>
          <w:szCs w:val="28"/>
        </w:rPr>
        <w:fldChar w:fldCharType="begin"/>
      </w:r>
      <w:r w:rsidRPr="00CE332D">
        <w:rPr>
          <w:rFonts w:ascii="Times New Roman" w:hAnsi="Times New Roman" w:cs="Times New Roman"/>
          <w:spacing w:val="-2"/>
          <w:sz w:val="28"/>
          <w:szCs w:val="28"/>
        </w:rPr>
        <w:instrText xml:space="preserve"> REF _Ref121244177 \r \h  \* MERGEFORMAT </w:instrText>
      </w:r>
      <w:r w:rsidRPr="00CE332D">
        <w:rPr>
          <w:rFonts w:ascii="Times New Roman" w:hAnsi="Times New Roman" w:cs="Times New Roman"/>
          <w:spacing w:val="-2"/>
          <w:sz w:val="28"/>
          <w:szCs w:val="28"/>
        </w:rPr>
      </w:r>
      <w:r w:rsidRPr="00CE332D">
        <w:rPr>
          <w:rFonts w:ascii="Times New Roman" w:hAnsi="Times New Roman" w:cs="Times New Roman"/>
          <w:spacing w:val="-2"/>
          <w:sz w:val="28"/>
          <w:szCs w:val="28"/>
        </w:rPr>
        <w:fldChar w:fldCharType="separate"/>
      </w:r>
      <w:r w:rsidR="00D72DC9">
        <w:rPr>
          <w:rFonts w:ascii="Times New Roman" w:hAnsi="Times New Roman" w:cs="Times New Roman"/>
          <w:spacing w:val="-2"/>
          <w:sz w:val="28"/>
          <w:szCs w:val="28"/>
        </w:rPr>
        <w:t>21</w:t>
      </w:r>
      <w:r w:rsidRPr="00CE332D">
        <w:rPr>
          <w:rFonts w:ascii="Times New Roman" w:hAnsi="Times New Roman" w:cs="Times New Roman"/>
          <w:spacing w:val="-2"/>
          <w:sz w:val="28"/>
          <w:szCs w:val="28"/>
        </w:rPr>
        <w:fldChar w:fldCharType="end"/>
      </w:r>
      <w:r w:rsidRPr="00CE332D">
        <w:rPr>
          <w:rFonts w:ascii="Times New Roman" w:hAnsi="Times New Roman" w:cs="Times New Roman"/>
          <w:spacing w:val="-2"/>
          <w:sz w:val="28"/>
          <w:szCs w:val="28"/>
        </w:rPr>
        <w:t>].</w:t>
      </w:r>
    </w:p>
    <w:p w14:paraId="25918A96" w14:textId="288A4521" w:rsidR="00643132" w:rsidRDefault="00E824F2" w:rsidP="00E20346">
      <w:pPr>
        <w:tabs>
          <w:tab w:val="left" w:pos="567"/>
          <w:tab w:val="left" w:pos="916"/>
          <w:tab w:val="left" w:pos="184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20"/>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Bệnh Alzheimer (</w:t>
      </w:r>
      <w:r w:rsidR="00E161C9" w:rsidRPr="00CA51AA">
        <w:rPr>
          <w:rFonts w:ascii="Times New Roman" w:hAnsi="Times New Roman" w:cs="Times New Roman"/>
          <w:sz w:val="28"/>
          <w:szCs w:val="28"/>
          <w:shd w:val="clear" w:color="auto" w:fill="FFFFFF"/>
        </w:rPr>
        <w:t>AD</w:t>
      </w:r>
      <w:r>
        <w:rPr>
          <w:rFonts w:ascii="Times New Roman" w:hAnsi="Times New Roman" w:cs="Times New Roman"/>
          <w:sz w:val="28"/>
          <w:szCs w:val="28"/>
          <w:shd w:val="clear" w:color="auto" w:fill="FFFFFF"/>
        </w:rPr>
        <w:t>)</w:t>
      </w:r>
      <w:r w:rsidR="00EF6C34" w:rsidRPr="00CA51AA">
        <w:rPr>
          <w:rFonts w:ascii="Times New Roman" w:hAnsi="Times New Roman" w:cs="Times New Roman"/>
          <w:sz w:val="28"/>
          <w:szCs w:val="28"/>
          <w:shd w:val="clear" w:color="auto" w:fill="FFFFFF"/>
        </w:rPr>
        <w:t xml:space="preserve"> khởi phát sớm</w:t>
      </w:r>
      <w:r w:rsidR="00E161C9" w:rsidRPr="00CA51AA">
        <w:rPr>
          <w:rFonts w:ascii="Times New Roman" w:hAnsi="Times New Roman" w:cs="Times New Roman"/>
          <w:sz w:val="28"/>
          <w:szCs w:val="28"/>
          <w:shd w:val="clear" w:color="auto" w:fill="FFFFFF"/>
        </w:rPr>
        <w:t xml:space="preserve"> </w:t>
      </w:r>
      <w:r w:rsidR="00EF6C34" w:rsidRPr="00CA51AA">
        <w:rPr>
          <w:rFonts w:ascii="Times New Roman" w:hAnsi="Times New Roman" w:cs="Times New Roman"/>
          <w:sz w:val="28"/>
          <w:szCs w:val="28"/>
          <w:shd w:val="clear" w:color="auto" w:fill="FFFFFF"/>
        </w:rPr>
        <w:t xml:space="preserve">trước 65 tuổi (30 </w:t>
      </w:r>
      <w:r w:rsidR="00265431">
        <w:rPr>
          <w:rFonts w:ascii="Times New Roman" w:hAnsi="Times New Roman" w:cs="Times New Roman"/>
          <w:sz w:val="28"/>
          <w:szCs w:val="28"/>
          <w:shd w:val="clear" w:color="auto" w:fill="FFFFFF"/>
        </w:rPr>
        <w:t>-</w:t>
      </w:r>
      <w:r w:rsidR="00EF6C34" w:rsidRPr="00CA51AA">
        <w:rPr>
          <w:rFonts w:ascii="Times New Roman" w:hAnsi="Times New Roman" w:cs="Times New Roman"/>
          <w:sz w:val="28"/>
          <w:szCs w:val="28"/>
          <w:shd w:val="clear" w:color="auto" w:fill="FFFFFF"/>
        </w:rPr>
        <w:t xml:space="preserve"> 65 tuổi)</w:t>
      </w:r>
      <w:r w:rsidR="00E161C9" w:rsidRPr="00CA51AA">
        <w:rPr>
          <w:rFonts w:ascii="Times New Roman" w:hAnsi="Times New Roman" w:cs="Times New Roman"/>
          <w:sz w:val="28"/>
          <w:szCs w:val="28"/>
          <w:shd w:val="clear" w:color="auto" w:fill="FFFFFF"/>
        </w:rPr>
        <w:t xml:space="preserve"> chiếm </w:t>
      </w:r>
      <w:r w:rsidR="002C6506" w:rsidRPr="00CA51AA">
        <w:rPr>
          <w:rFonts w:ascii="Times New Roman" w:hAnsi="Times New Roman" w:cs="Times New Roman"/>
          <w:sz w:val="28"/>
          <w:szCs w:val="28"/>
          <w:shd w:val="clear" w:color="auto" w:fill="FFFFFF"/>
        </w:rPr>
        <w:t>tỷ lệ thấp</w:t>
      </w:r>
      <w:r w:rsidR="006E3802">
        <w:rPr>
          <w:rFonts w:ascii="Times New Roman" w:hAnsi="Times New Roman" w:cs="Times New Roman"/>
          <w:sz w:val="28"/>
          <w:szCs w:val="28"/>
          <w:shd w:val="clear" w:color="auto" w:fill="FFFFFF"/>
        </w:rPr>
        <w:t xml:space="preserve"> </w:t>
      </w:r>
      <w:r w:rsidR="000D71A8">
        <w:rPr>
          <w:rFonts w:ascii="Times New Roman" w:hAnsi="Times New Roman" w:cs="Times New Roman"/>
          <w:sz w:val="28"/>
          <w:szCs w:val="28"/>
          <w:shd w:val="clear" w:color="auto" w:fill="FFFFFF"/>
        </w:rPr>
        <w:t>(</w:t>
      </w:r>
      <w:r w:rsidR="006E3802">
        <w:rPr>
          <w:rFonts w:ascii="Times New Roman" w:hAnsi="Times New Roman" w:cs="Times New Roman"/>
          <w:sz w:val="28"/>
          <w:szCs w:val="28"/>
          <w:shd w:val="clear" w:color="auto" w:fill="FFFFFF"/>
        </w:rPr>
        <w:t>dưới</w:t>
      </w:r>
      <w:r w:rsidR="00EF6C34" w:rsidRPr="00CA51AA">
        <w:rPr>
          <w:rFonts w:ascii="Times New Roman" w:hAnsi="Times New Roman" w:cs="Times New Roman"/>
          <w:sz w:val="28"/>
          <w:szCs w:val="28"/>
          <w:shd w:val="clear" w:color="auto" w:fill="FFFFFF"/>
        </w:rPr>
        <w:t xml:space="preserve"> 1 </w:t>
      </w:r>
      <w:r w:rsidR="00265431">
        <w:rPr>
          <w:rFonts w:ascii="Times New Roman" w:hAnsi="Times New Roman" w:cs="Times New Roman"/>
          <w:sz w:val="28"/>
          <w:szCs w:val="28"/>
          <w:shd w:val="clear" w:color="auto" w:fill="FFFFFF"/>
        </w:rPr>
        <w:t>-</w:t>
      </w:r>
      <w:r w:rsidR="00EF6C34" w:rsidRPr="00CA51AA">
        <w:rPr>
          <w:rFonts w:ascii="Times New Roman" w:hAnsi="Times New Roman" w:cs="Times New Roman"/>
          <w:sz w:val="28"/>
          <w:szCs w:val="28"/>
          <w:shd w:val="clear" w:color="auto" w:fill="FFFFFF"/>
        </w:rPr>
        <w:t xml:space="preserve"> 6%</w:t>
      </w:r>
      <w:r w:rsidR="000D71A8">
        <w:rPr>
          <w:rFonts w:ascii="Times New Roman" w:hAnsi="Times New Roman" w:cs="Times New Roman"/>
          <w:sz w:val="28"/>
          <w:szCs w:val="28"/>
          <w:shd w:val="clear" w:color="auto" w:fill="FFFFFF"/>
        </w:rPr>
        <w:t>)</w:t>
      </w:r>
      <w:r w:rsidR="00EF6C34" w:rsidRPr="00CA51AA">
        <w:rPr>
          <w:rFonts w:ascii="Times New Roman" w:hAnsi="Times New Roman" w:cs="Times New Roman"/>
          <w:sz w:val="28"/>
          <w:szCs w:val="28"/>
          <w:shd w:val="clear" w:color="auto" w:fill="FFFFFF"/>
        </w:rPr>
        <w:t xml:space="preserve">, </w:t>
      </w:r>
      <w:r w:rsidR="00EF6C34" w:rsidRPr="00CA51AA">
        <w:rPr>
          <w:rFonts w:ascii="Times New Roman" w:hAnsi="Times New Roman" w:cs="Times New Roman"/>
          <w:sz w:val="28"/>
          <w:szCs w:val="28"/>
        </w:rPr>
        <w:t>đặc trưng bởi có nhiều hơn một thành viên trong hơn một thế hệ mắc bệnh</w:t>
      </w:r>
      <w:r w:rsidR="006E3802">
        <w:rPr>
          <w:rFonts w:ascii="Times New Roman" w:hAnsi="Times New Roman" w:cs="Times New Roman"/>
          <w:sz w:val="28"/>
          <w:szCs w:val="28"/>
        </w:rPr>
        <w:t>,</w:t>
      </w:r>
      <w:r w:rsidR="002C6506" w:rsidRPr="00CA51AA">
        <w:rPr>
          <w:rFonts w:ascii="Times New Roman" w:hAnsi="Times New Roman" w:cs="Times New Roman"/>
          <w:sz w:val="28"/>
          <w:szCs w:val="28"/>
        </w:rPr>
        <w:t xml:space="preserve"> phần lớn là AD </w:t>
      </w:r>
      <w:r w:rsidR="00EF6C34" w:rsidRPr="00CA51AA">
        <w:rPr>
          <w:rFonts w:ascii="Times New Roman" w:hAnsi="Times New Roman" w:cs="Times New Roman"/>
          <w:sz w:val="28"/>
          <w:szCs w:val="28"/>
        </w:rPr>
        <w:t>khởi phát muộn</w:t>
      </w:r>
      <w:r w:rsidR="006E3802">
        <w:rPr>
          <w:rFonts w:ascii="Times New Roman" w:hAnsi="Times New Roman" w:cs="Times New Roman"/>
          <w:sz w:val="28"/>
          <w:szCs w:val="28"/>
        </w:rPr>
        <w:t xml:space="preserve"> (trên </w:t>
      </w:r>
      <w:r w:rsidR="00EF6C34" w:rsidRPr="00CA51AA">
        <w:rPr>
          <w:rFonts w:ascii="Times New Roman" w:hAnsi="Times New Roman" w:cs="Times New Roman"/>
          <w:sz w:val="28"/>
          <w:szCs w:val="28"/>
          <w:shd w:val="clear" w:color="auto" w:fill="FFFFFF"/>
        </w:rPr>
        <w:t>65 tuổi) [</w:t>
      </w:r>
      <w:r w:rsidR="00EF6C34" w:rsidRPr="00CA51AA">
        <w:rPr>
          <w:rFonts w:ascii="Times New Roman" w:hAnsi="Times New Roman" w:cs="Times New Roman"/>
          <w:sz w:val="28"/>
          <w:szCs w:val="28"/>
          <w:shd w:val="clear" w:color="auto" w:fill="FFFFFF"/>
        </w:rPr>
        <w:fldChar w:fldCharType="begin"/>
      </w:r>
      <w:r w:rsidR="00EF6C34" w:rsidRPr="00CA51AA">
        <w:rPr>
          <w:rFonts w:ascii="Times New Roman" w:hAnsi="Times New Roman" w:cs="Times New Roman"/>
          <w:sz w:val="28"/>
          <w:szCs w:val="28"/>
          <w:shd w:val="clear" w:color="auto" w:fill="FFFFFF"/>
        </w:rPr>
        <w:instrText xml:space="preserve"> REF _Ref127004114 \r \h  \* MERGEFORMAT </w:instrText>
      </w:r>
      <w:r w:rsidR="00EF6C34" w:rsidRPr="00CA51AA">
        <w:rPr>
          <w:rFonts w:ascii="Times New Roman" w:hAnsi="Times New Roman" w:cs="Times New Roman"/>
          <w:sz w:val="28"/>
          <w:szCs w:val="28"/>
          <w:shd w:val="clear" w:color="auto" w:fill="FFFFFF"/>
        </w:rPr>
      </w:r>
      <w:r w:rsidR="00EF6C34" w:rsidRPr="00CA51AA">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10</w:t>
      </w:r>
      <w:r w:rsidR="00EF6C34" w:rsidRPr="00CA51AA">
        <w:rPr>
          <w:rFonts w:ascii="Times New Roman" w:hAnsi="Times New Roman" w:cs="Times New Roman"/>
          <w:sz w:val="28"/>
          <w:szCs w:val="28"/>
          <w:shd w:val="clear" w:color="auto" w:fill="FFFFFF"/>
        </w:rPr>
        <w:fldChar w:fldCharType="end"/>
      </w:r>
      <w:r w:rsidR="00EF6C34" w:rsidRPr="00CA51AA">
        <w:rPr>
          <w:rFonts w:ascii="Times New Roman" w:hAnsi="Times New Roman" w:cs="Times New Roman"/>
          <w:sz w:val="28"/>
          <w:szCs w:val="28"/>
          <w:shd w:val="clear" w:color="auto" w:fill="FFFFFF"/>
        </w:rPr>
        <w:t>]</w:t>
      </w:r>
      <w:r w:rsidR="002C6506" w:rsidRPr="00CA51AA">
        <w:rPr>
          <w:rFonts w:ascii="Times New Roman" w:hAnsi="Times New Roman" w:cs="Times New Roman"/>
          <w:sz w:val="28"/>
          <w:szCs w:val="28"/>
          <w:shd w:val="clear" w:color="auto" w:fill="FFFFFF"/>
        </w:rPr>
        <w:t>.</w:t>
      </w:r>
    </w:p>
    <w:p w14:paraId="152827D7" w14:textId="7846AE32" w:rsidR="00DE2785" w:rsidRPr="00945FF7" w:rsidRDefault="000D71A8" w:rsidP="00E20346">
      <w:pPr>
        <w:tabs>
          <w:tab w:val="left" w:pos="567"/>
          <w:tab w:val="left" w:pos="916"/>
          <w:tab w:val="left" w:pos="184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20"/>
        <w:jc w:val="both"/>
        <w:rPr>
          <w:rStyle w:val="Hyperlink"/>
          <w:rFonts w:ascii="Times New Roman" w:hAnsi="Times New Roman" w:cs="Times New Roman"/>
          <w:color w:val="auto"/>
          <w:spacing w:val="-2"/>
          <w:sz w:val="28"/>
          <w:szCs w:val="28"/>
          <w:u w:val="none"/>
        </w:rPr>
      </w:pPr>
      <w:r w:rsidRPr="00945FF7">
        <w:rPr>
          <w:rStyle w:val="Hyperlink"/>
          <w:rFonts w:ascii="Times New Roman" w:hAnsi="Times New Roman" w:cs="Times New Roman"/>
          <w:color w:val="auto"/>
          <w:spacing w:val="-2"/>
          <w:sz w:val="28"/>
          <w:szCs w:val="28"/>
          <w:u w:val="none"/>
        </w:rPr>
        <w:t>Toàn cầu có 75% người sa sút trí tuệ không được chẩn đoán, tỷ lệ này lên tới 90% ở một số quốc gia có thu nhập thấp và trung bình [</w:t>
      </w:r>
      <w:r w:rsidRPr="00945FF7">
        <w:rPr>
          <w:rStyle w:val="Hyperlink"/>
          <w:rFonts w:ascii="Times New Roman" w:hAnsi="Times New Roman" w:cs="Times New Roman"/>
          <w:color w:val="auto"/>
          <w:spacing w:val="-2"/>
          <w:sz w:val="28"/>
          <w:szCs w:val="28"/>
          <w:u w:val="none"/>
        </w:rPr>
        <w:fldChar w:fldCharType="begin"/>
      </w:r>
      <w:r w:rsidRPr="00945FF7">
        <w:rPr>
          <w:rStyle w:val="Hyperlink"/>
          <w:rFonts w:ascii="Times New Roman" w:hAnsi="Times New Roman" w:cs="Times New Roman"/>
          <w:color w:val="auto"/>
          <w:spacing w:val="-2"/>
          <w:sz w:val="28"/>
          <w:szCs w:val="28"/>
          <w:u w:val="none"/>
        </w:rPr>
        <w:instrText xml:space="preserve"> REF _Ref104539093 \r \h  \* MERGEFORMAT </w:instrText>
      </w:r>
      <w:r w:rsidRPr="00945FF7">
        <w:rPr>
          <w:rStyle w:val="Hyperlink"/>
          <w:rFonts w:ascii="Times New Roman" w:hAnsi="Times New Roman" w:cs="Times New Roman"/>
          <w:color w:val="auto"/>
          <w:spacing w:val="-2"/>
          <w:sz w:val="28"/>
          <w:szCs w:val="28"/>
          <w:u w:val="none"/>
        </w:rPr>
      </w:r>
      <w:r w:rsidRPr="00945FF7">
        <w:rPr>
          <w:rStyle w:val="Hyperlink"/>
          <w:rFonts w:ascii="Times New Roman" w:hAnsi="Times New Roman" w:cs="Times New Roman"/>
          <w:color w:val="auto"/>
          <w:spacing w:val="-2"/>
          <w:sz w:val="28"/>
          <w:szCs w:val="28"/>
          <w:u w:val="none"/>
        </w:rPr>
        <w:fldChar w:fldCharType="separate"/>
      </w:r>
      <w:r w:rsidR="00D72DC9">
        <w:rPr>
          <w:rStyle w:val="Hyperlink"/>
          <w:rFonts w:ascii="Times New Roman" w:hAnsi="Times New Roman" w:cs="Times New Roman"/>
          <w:color w:val="auto"/>
          <w:spacing w:val="-2"/>
          <w:sz w:val="28"/>
          <w:szCs w:val="28"/>
          <w:u w:val="none"/>
        </w:rPr>
        <w:t>4</w:t>
      </w:r>
      <w:r w:rsidRPr="00945FF7">
        <w:rPr>
          <w:rStyle w:val="Hyperlink"/>
          <w:rFonts w:ascii="Times New Roman" w:hAnsi="Times New Roman" w:cs="Times New Roman"/>
          <w:color w:val="auto"/>
          <w:spacing w:val="-2"/>
          <w:sz w:val="28"/>
          <w:szCs w:val="28"/>
          <w:u w:val="none"/>
        </w:rPr>
        <w:fldChar w:fldCharType="end"/>
      </w:r>
      <w:r w:rsidRPr="00945FF7">
        <w:rPr>
          <w:rStyle w:val="Hyperlink"/>
          <w:rFonts w:ascii="Times New Roman" w:hAnsi="Times New Roman" w:cs="Times New Roman"/>
          <w:color w:val="auto"/>
          <w:spacing w:val="-2"/>
          <w:sz w:val="28"/>
          <w:szCs w:val="28"/>
          <w:u w:val="none"/>
        </w:rPr>
        <w:t xml:space="preserve">]. </w:t>
      </w:r>
      <w:r w:rsidRPr="00945FF7">
        <w:rPr>
          <w:rFonts w:ascii="Times New Roman" w:hAnsi="Times New Roman" w:cs="Times New Roman"/>
          <w:spacing w:val="-2"/>
          <w:sz w:val="28"/>
          <w:szCs w:val="28"/>
        </w:rPr>
        <w:t xml:space="preserve">Trong đó, AD là nguyên nhân phổ biến nhất của chứng sa sút trí tuệ với 60 </w:t>
      </w:r>
      <w:r w:rsidR="00265431">
        <w:rPr>
          <w:rFonts w:ascii="Times New Roman" w:hAnsi="Times New Roman" w:cs="Times New Roman"/>
          <w:spacing w:val="-2"/>
          <w:sz w:val="28"/>
          <w:szCs w:val="28"/>
        </w:rPr>
        <w:t>-</w:t>
      </w:r>
      <w:r w:rsidRPr="00945FF7">
        <w:rPr>
          <w:rFonts w:ascii="Times New Roman" w:hAnsi="Times New Roman" w:cs="Times New Roman"/>
          <w:spacing w:val="-2"/>
          <w:sz w:val="28"/>
          <w:szCs w:val="28"/>
        </w:rPr>
        <w:t xml:space="preserve"> 80% </w:t>
      </w:r>
      <w:r w:rsidRPr="00945FF7">
        <w:rPr>
          <w:rFonts w:ascii="Times New Roman" w:hAnsi="Times New Roman" w:cs="Times New Roman"/>
          <w:spacing w:val="-2"/>
          <w:sz w:val="28"/>
          <w:szCs w:val="28"/>
          <w:shd w:val="clear" w:color="auto" w:fill="FFFFFF"/>
        </w:rPr>
        <w:t>[</w:t>
      </w:r>
      <w:r w:rsidRPr="00945FF7">
        <w:rPr>
          <w:rFonts w:ascii="Times New Roman" w:hAnsi="Times New Roman" w:cs="Times New Roman"/>
          <w:spacing w:val="-2"/>
          <w:sz w:val="28"/>
          <w:szCs w:val="28"/>
          <w:shd w:val="clear" w:color="auto" w:fill="FFFFFF"/>
        </w:rPr>
        <w:fldChar w:fldCharType="begin"/>
      </w:r>
      <w:r w:rsidRPr="00945FF7">
        <w:rPr>
          <w:rFonts w:ascii="Times New Roman" w:hAnsi="Times New Roman" w:cs="Times New Roman"/>
          <w:spacing w:val="-2"/>
          <w:sz w:val="28"/>
          <w:szCs w:val="28"/>
          <w:shd w:val="clear" w:color="auto" w:fill="FFFFFF"/>
        </w:rPr>
        <w:instrText xml:space="preserve"> REF _Ref98800718 \r \h  \* MERGEFORMAT </w:instrText>
      </w:r>
      <w:r w:rsidRPr="00945FF7">
        <w:rPr>
          <w:rFonts w:ascii="Times New Roman" w:hAnsi="Times New Roman" w:cs="Times New Roman"/>
          <w:spacing w:val="-2"/>
          <w:sz w:val="28"/>
          <w:szCs w:val="28"/>
          <w:shd w:val="clear" w:color="auto" w:fill="FFFFFF"/>
        </w:rPr>
      </w:r>
      <w:r w:rsidRPr="00945FF7">
        <w:rPr>
          <w:rFonts w:ascii="Times New Roman" w:hAnsi="Times New Roman" w:cs="Times New Roman"/>
          <w:spacing w:val="-2"/>
          <w:sz w:val="28"/>
          <w:szCs w:val="28"/>
          <w:shd w:val="clear" w:color="auto" w:fill="FFFFFF"/>
        </w:rPr>
        <w:fldChar w:fldCharType="separate"/>
      </w:r>
      <w:r w:rsidR="00D72DC9">
        <w:rPr>
          <w:rFonts w:ascii="Times New Roman" w:hAnsi="Times New Roman" w:cs="Times New Roman"/>
          <w:spacing w:val="-2"/>
          <w:sz w:val="28"/>
          <w:szCs w:val="28"/>
          <w:shd w:val="clear" w:color="auto" w:fill="FFFFFF"/>
        </w:rPr>
        <w:t>3</w:t>
      </w:r>
      <w:r w:rsidRPr="00945FF7">
        <w:rPr>
          <w:rFonts w:ascii="Times New Roman" w:hAnsi="Times New Roman" w:cs="Times New Roman"/>
          <w:spacing w:val="-2"/>
          <w:sz w:val="28"/>
          <w:szCs w:val="28"/>
          <w:shd w:val="clear" w:color="auto" w:fill="FFFFFF"/>
        </w:rPr>
        <w:fldChar w:fldCharType="end"/>
      </w:r>
      <w:r w:rsidRPr="00945FF7">
        <w:rPr>
          <w:rFonts w:ascii="Times New Roman" w:hAnsi="Times New Roman" w:cs="Times New Roman"/>
          <w:spacing w:val="-2"/>
          <w:sz w:val="28"/>
          <w:szCs w:val="28"/>
          <w:shd w:val="clear" w:color="auto" w:fill="FFFFFF"/>
        </w:rPr>
        <w:t>]</w:t>
      </w:r>
      <w:r w:rsidRPr="00945FF7">
        <w:rPr>
          <w:rFonts w:ascii="Times New Roman" w:hAnsi="Times New Roman" w:cs="Times New Roman"/>
          <w:spacing w:val="-2"/>
          <w:sz w:val="28"/>
          <w:szCs w:val="28"/>
        </w:rPr>
        <w:t>.</w:t>
      </w:r>
      <w:r w:rsidR="00945FF7" w:rsidRPr="00945FF7">
        <w:rPr>
          <w:rFonts w:ascii="Times New Roman" w:hAnsi="Times New Roman" w:cs="Times New Roman"/>
          <w:spacing w:val="-2"/>
          <w:sz w:val="28"/>
          <w:szCs w:val="28"/>
        </w:rPr>
        <w:t xml:space="preserve"> </w:t>
      </w:r>
      <w:r w:rsidR="00E824F2" w:rsidRPr="00945FF7">
        <w:rPr>
          <w:rFonts w:ascii="Times New Roman" w:hAnsi="Times New Roman" w:cs="Times New Roman"/>
          <w:spacing w:val="-2"/>
          <w:sz w:val="28"/>
          <w:szCs w:val="28"/>
          <w:shd w:val="clear" w:color="auto" w:fill="FFFFFF"/>
        </w:rPr>
        <w:t xml:space="preserve">AD có xu hướng gia tăng theo các năm, </w:t>
      </w:r>
      <w:r w:rsidR="007F275A" w:rsidRPr="00945FF7">
        <w:rPr>
          <w:rFonts w:ascii="Times New Roman" w:hAnsi="Times New Roman" w:cs="Times New Roman"/>
          <w:spacing w:val="-2"/>
          <w:sz w:val="28"/>
          <w:szCs w:val="28"/>
          <w:shd w:val="clear" w:color="auto" w:fill="FFFFFF"/>
        </w:rPr>
        <w:t>số người sa sút trí tuệ</w:t>
      </w:r>
      <w:r w:rsidRPr="00945FF7">
        <w:rPr>
          <w:rFonts w:ascii="Times New Roman" w:hAnsi="Times New Roman" w:cs="Times New Roman"/>
          <w:spacing w:val="-2"/>
          <w:sz w:val="28"/>
          <w:szCs w:val="28"/>
          <w:shd w:val="clear" w:color="auto" w:fill="FFFFFF"/>
        </w:rPr>
        <w:t xml:space="preserve"> trên toàn cầu</w:t>
      </w:r>
      <w:r w:rsidR="007F275A" w:rsidRPr="00945FF7">
        <w:rPr>
          <w:rFonts w:ascii="Times New Roman" w:hAnsi="Times New Roman" w:cs="Times New Roman"/>
          <w:spacing w:val="-2"/>
          <w:sz w:val="28"/>
          <w:szCs w:val="28"/>
          <w:shd w:val="clear" w:color="auto" w:fill="FFFFFF"/>
        </w:rPr>
        <w:t xml:space="preserve"> 57,4 triệu người (2019) </w:t>
      </w:r>
      <w:r w:rsidRPr="00945FF7">
        <w:rPr>
          <w:rFonts w:ascii="Times New Roman" w:hAnsi="Times New Roman" w:cs="Times New Roman"/>
          <w:spacing w:val="-2"/>
          <w:sz w:val="28"/>
          <w:szCs w:val="28"/>
          <w:shd w:val="clear" w:color="auto" w:fill="FFFFFF"/>
        </w:rPr>
        <w:t xml:space="preserve">dự báo tăng </w:t>
      </w:r>
      <w:r w:rsidR="007F275A" w:rsidRPr="00945FF7">
        <w:rPr>
          <w:rFonts w:ascii="Times New Roman" w:hAnsi="Times New Roman" w:cs="Times New Roman"/>
          <w:spacing w:val="-2"/>
          <w:sz w:val="28"/>
          <w:szCs w:val="28"/>
          <w:shd w:val="clear" w:color="auto" w:fill="FFFFFF"/>
        </w:rPr>
        <w:t>lên 152,8 triệu (2050)</w:t>
      </w:r>
      <w:r w:rsidRPr="00945FF7">
        <w:rPr>
          <w:rFonts w:ascii="Times New Roman" w:hAnsi="Times New Roman" w:cs="Times New Roman"/>
          <w:spacing w:val="-2"/>
          <w:sz w:val="28"/>
          <w:szCs w:val="28"/>
          <w:shd w:val="clear" w:color="auto" w:fill="FFFFFF"/>
        </w:rPr>
        <w:t xml:space="preserve"> </w:t>
      </w:r>
      <w:r w:rsidRPr="00945FF7">
        <w:rPr>
          <w:rStyle w:val="Hyperlink"/>
          <w:rFonts w:ascii="Times New Roman" w:hAnsi="Times New Roman" w:cs="Times New Roman"/>
          <w:color w:val="auto"/>
          <w:spacing w:val="-2"/>
          <w:sz w:val="28"/>
          <w:szCs w:val="28"/>
          <w:u w:val="none"/>
        </w:rPr>
        <w:t>[</w:t>
      </w:r>
      <w:r w:rsidRPr="00945FF7">
        <w:rPr>
          <w:rStyle w:val="Hyperlink"/>
          <w:rFonts w:ascii="Times New Roman" w:hAnsi="Times New Roman" w:cs="Times New Roman"/>
          <w:color w:val="auto"/>
          <w:spacing w:val="-2"/>
          <w:sz w:val="28"/>
          <w:szCs w:val="28"/>
          <w:u w:val="none"/>
        </w:rPr>
        <w:fldChar w:fldCharType="begin"/>
      </w:r>
      <w:r w:rsidRPr="00945FF7">
        <w:rPr>
          <w:rStyle w:val="Hyperlink"/>
          <w:rFonts w:ascii="Times New Roman" w:hAnsi="Times New Roman" w:cs="Times New Roman"/>
          <w:color w:val="auto"/>
          <w:spacing w:val="-2"/>
          <w:sz w:val="28"/>
          <w:szCs w:val="28"/>
          <w:u w:val="none"/>
        </w:rPr>
        <w:instrText xml:space="preserve"> REF _Ref121244496 \r \h  \* MERGEFORMAT </w:instrText>
      </w:r>
      <w:r w:rsidRPr="00945FF7">
        <w:rPr>
          <w:rStyle w:val="Hyperlink"/>
          <w:rFonts w:ascii="Times New Roman" w:hAnsi="Times New Roman" w:cs="Times New Roman"/>
          <w:color w:val="auto"/>
          <w:spacing w:val="-2"/>
          <w:sz w:val="28"/>
          <w:szCs w:val="28"/>
          <w:u w:val="none"/>
        </w:rPr>
      </w:r>
      <w:r w:rsidRPr="00945FF7">
        <w:rPr>
          <w:rStyle w:val="Hyperlink"/>
          <w:rFonts w:ascii="Times New Roman" w:hAnsi="Times New Roman" w:cs="Times New Roman"/>
          <w:color w:val="auto"/>
          <w:spacing w:val="-2"/>
          <w:sz w:val="28"/>
          <w:szCs w:val="28"/>
          <w:u w:val="none"/>
        </w:rPr>
        <w:fldChar w:fldCharType="separate"/>
      </w:r>
      <w:r w:rsidR="00D72DC9">
        <w:rPr>
          <w:rStyle w:val="Hyperlink"/>
          <w:rFonts w:ascii="Times New Roman" w:hAnsi="Times New Roman" w:cs="Times New Roman"/>
          <w:color w:val="auto"/>
          <w:spacing w:val="-2"/>
          <w:sz w:val="28"/>
          <w:szCs w:val="28"/>
          <w:u w:val="none"/>
        </w:rPr>
        <w:t>22</w:t>
      </w:r>
      <w:r w:rsidRPr="00945FF7">
        <w:rPr>
          <w:rStyle w:val="Hyperlink"/>
          <w:rFonts w:ascii="Times New Roman" w:hAnsi="Times New Roman" w:cs="Times New Roman"/>
          <w:color w:val="auto"/>
          <w:spacing w:val="-2"/>
          <w:sz w:val="28"/>
          <w:szCs w:val="28"/>
          <w:u w:val="none"/>
        </w:rPr>
        <w:fldChar w:fldCharType="end"/>
      </w:r>
      <w:r w:rsidRPr="00945FF7">
        <w:rPr>
          <w:rStyle w:val="Hyperlink"/>
          <w:rFonts w:ascii="Times New Roman" w:hAnsi="Times New Roman" w:cs="Times New Roman"/>
          <w:color w:val="auto"/>
          <w:spacing w:val="-2"/>
          <w:sz w:val="28"/>
          <w:szCs w:val="28"/>
          <w:u w:val="none"/>
        </w:rPr>
        <w:t>]</w:t>
      </w:r>
      <w:r w:rsidR="006E3802" w:rsidRPr="00945FF7">
        <w:rPr>
          <w:rFonts w:ascii="Times New Roman" w:hAnsi="Times New Roman" w:cs="Times New Roman"/>
          <w:spacing w:val="-2"/>
          <w:sz w:val="28"/>
          <w:szCs w:val="28"/>
          <w:shd w:val="clear" w:color="auto" w:fill="FFFFFF"/>
        </w:rPr>
        <w:t>.</w:t>
      </w:r>
      <w:r w:rsidR="00945FF7" w:rsidRPr="00945FF7">
        <w:rPr>
          <w:rFonts w:ascii="Times New Roman" w:hAnsi="Times New Roman" w:cs="Times New Roman"/>
          <w:spacing w:val="-2"/>
          <w:sz w:val="28"/>
          <w:szCs w:val="28"/>
          <w:shd w:val="clear" w:color="auto" w:fill="FFFFFF"/>
        </w:rPr>
        <w:t xml:space="preserve"> </w:t>
      </w:r>
      <w:r w:rsidR="00753D6D" w:rsidRPr="00945FF7">
        <w:rPr>
          <w:rStyle w:val="Hyperlink"/>
          <w:rFonts w:ascii="Times New Roman" w:hAnsi="Times New Roman" w:cs="Times New Roman"/>
          <w:color w:val="auto"/>
          <w:spacing w:val="-2"/>
          <w:sz w:val="28"/>
          <w:szCs w:val="28"/>
          <w:u w:val="none"/>
        </w:rPr>
        <w:t xml:space="preserve">Ở Hoa Kỳ, năm 2024 </w:t>
      </w:r>
      <w:r w:rsidR="00753D6D" w:rsidRPr="00945FF7">
        <w:rPr>
          <w:rFonts w:ascii="Times New Roman" w:hAnsi="Times New Roman" w:cs="Times New Roman"/>
          <w:spacing w:val="-2"/>
          <w:sz w:val="28"/>
          <w:szCs w:val="28"/>
          <w:shd w:val="clear" w:color="auto" w:fill="FFFFFF"/>
        </w:rPr>
        <w:t>khoảng 6,9 triệu người (trên 65 tuổi) bị sa sút trí tuệ do Alzheimer đến năm 2060 dự báo là 13,8 triệu người</w:t>
      </w:r>
      <w:r w:rsidRPr="00945FF7">
        <w:rPr>
          <w:rFonts w:ascii="Times New Roman" w:hAnsi="Times New Roman" w:cs="Times New Roman"/>
          <w:spacing w:val="-2"/>
          <w:sz w:val="28"/>
          <w:szCs w:val="28"/>
          <w:shd w:val="clear" w:color="auto" w:fill="FFFFFF"/>
        </w:rPr>
        <w:t xml:space="preserve"> [</w:t>
      </w:r>
      <w:r w:rsidRPr="00945FF7">
        <w:rPr>
          <w:rFonts w:ascii="Times New Roman" w:hAnsi="Times New Roman" w:cs="Times New Roman"/>
          <w:spacing w:val="-2"/>
          <w:sz w:val="28"/>
          <w:szCs w:val="28"/>
          <w:shd w:val="clear" w:color="auto" w:fill="FFFFFF"/>
        </w:rPr>
        <w:fldChar w:fldCharType="begin"/>
      </w:r>
      <w:r w:rsidRPr="00945FF7">
        <w:rPr>
          <w:rFonts w:ascii="Times New Roman" w:hAnsi="Times New Roman" w:cs="Times New Roman"/>
          <w:spacing w:val="-2"/>
          <w:sz w:val="28"/>
          <w:szCs w:val="28"/>
          <w:shd w:val="clear" w:color="auto" w:fill="FFFFFF"/>
        </w:rPr>
        <w:instrText xml:space="preserve"> REF _Ref98800718 \r \h  \* MERGEFORMAT </w:instrText>
      </w:r>
      <w:r w:rsidRPr="00945FF7">
        <w:rPr>
          <w:rFonts w:ascii="Times New Roman" w:hAnsi="Times New Roman" w:cs="Times New Roman"/>
          <w:spacing w:val="-2"/>
          <w:sz w:val="28"/>
          <w:szCs w:val="28"/>
          <w:shd w:val="clear" w:color="auto" w:fill="FFFFFF"/>
        </w:rPr>
      </w:r>
      <w:r w:rsidRPr="00945FF7">
        <w:rPr>
          <w:rFonts w:ascii="Times New Roman" w:hAnsi="Times New Roman" w:cs="Times New Roman"/>
          <w:spacing w:val="-2"/>
          <w:sz w:val="28"/>
          <w:szCs w:val="28"/>
          <w:shd w:val="clear" w:color="auto" w:fill="FFFFFF"/>
        </w:rPr>
        <w:fldChar w:fldCharType="separate"/>
      </w:r>
      <w:r w:rsidR="00D72DC9">
        <w:rPr>
          <w:rFonts w:ascii="Times New Roman" w:hAnsi="Times New Roman" w:cs="Times New Roman"/>
          <w:spacing w:val="-2"/>
          <w:sz w:val="28"/>
          <w:szCs w:val="28"/>
          <w:shd w:val="clear" w:color="auto" w:fill="FFFFFF"/>
        </w:rPr>
        <w:t>3</w:t>
      </w:r>
      <w:r w:rsidRPr="00945FF7">
        <w:rPr>
          <w:rFonts w:ascii="Times New Roman" w:hAnsi="Times New Roman" w:cs="Times New Roman"/>
          <w:spacing w:val="-2"/>
          <w:sz w:val="28"/>
          <w:szCs w:val="28"/>
          <w:shd w:val="clear" w:color="auto" w:fill="FFFFFF"/>
        </w:rPr>
        <w:fldChar w:fldCharType="end"/>
      </w:r>
      <w:r w:rsidRPr="00945FF7">
        <w:rPr>
          <w:rFonts w:ascii="Times New Roman" w:hAnsi="Times New Roman" w:cs="Times New Roman"/>
          <w:spacing w:val="-2"/>
          <w:sz w:val="28"/>
          <w:szCs w:val="28"/>
          <w:shd w:val="clear" w:color="auto" w:fill="FFFFFF"/>
        </w:rPr>
        <w:t>].</w:t>
      </w:r>
      <w:r w:rsidR="00EB0610" w:rsidRPr="00945FF7">
        <w:rPr>
          <w:rStyle w:val="Hyperlink"/>
          <w:rFonts w:ascii="Times New Roman" w:hAnsi="Times New Roman" w:cs="Times New Roman"/>
          <w:color w:val="auto"/>
          <w:spacing w:val="-2"/>
          <w:sz w:val="28"/>
          <w:szCs w:val="28"/>
          <w:u w:val="none"/>
        </w:rPr>
        <w:t xml:space="preserve"> </w:t>
      </w:r>
      <w:r w:rsidR="003D6E44">
        <w:rPr>
          <w:rStyle w:val="Hyperlink"/>
          <w:rFonts w:ascii="Times New Roman" w:hAnsi="Times New Roman" w:cs="Times New Roman"/>
          <w:color w:val="auto"/>
          <w:spacing w:val="-2"/>
          <w:sz w:val="28"/>
          <w:szCs w:val="28"/>
          <w:u w:val="none"/>
        </w:rPr>
        <w:t xml:space="preserve">Ở </w:t>
      </w:r>
      <w:r w:rsidR="00EB0610" w:rsidRPr="00945FF7">
        <w:rPr>
          <w:rStyle w:val="Hyperlink"/>
          <w:rFonts w:ascii="Times New Roman" w:hAnsi="Times New Roman" w:cs="Times New Roman"/>
          <w:color w:val="auto"/>
          <w:spacing w:val="-2"/>
          <w:sz w:val="28"/>
          <w:szCs w:val="28"/>
          <w:u w:val="none"/>
        </w:rPr>
        <w:t xml:space="preserve">Việt Nam, tỷ lệ mắc sa sút trí tuệ ở người trên 60 tuổi </w:t>
      </w:r>
      <w:r w:rsidR="00EB0610" w:rsidRPr="00945FF7">
        <w:rPr>
          <w:rFonts w:ascii="Times New Roman" w:hAnsi="Times New Roman" w:cs="Times New Roman"/>
          <w:spacing w:val="-2"/>
          <w:sz w:val="28"/>
          <w:szCs w:val="28"/>
        </w:rPr>
        <w:t>là 4,2% - 9,4%</w:t>
      </w:r>
      <w:r w:rsidR="00945FF7" w:rsidRPr="00945FF7">
        <w:rPr>
          <w:rFonts w:ascii="Times New Roman" w:hAnsi="Times New Roman" w:cs="Times New Roman"/>
          <w:spacing w:val="-2"/>
          <w:sz w:val="28"/>
          <w:szCs w:val="28"/>
        </w:rPr>
        <w:t xml:space="preserve">, tuổi trung bình </w:t>
      </w:r>
      <w:r w:rsidR="00945FF7">
        <w:rPr>
          <w:rFonts w:ascii="Times New Roman" w:hAnsi="Times New Roman" w:cs="Times New Roman"/>
          <w:spacing w:val="-2"/>
          <w:sz w:val="28"/>
          <w:szCs w:val="28"/>
        </w:rPr>
        <w:t>mắc AD</w:t>
      </w:r>
      <w:r w:rsidR="00945FF7" w:rsidRPr="00945FF7">
        <w:rPr>
          <w:rFonts w:ascii="Times New Roman" w:hAnsi="Times New Roman" w:cs="Times New Roman"/>
          <w:spacing w:val="-2"/>
          <w:sz w:val="28"/>
          <w:szCs w:val="28"/>
        </w:rPr>
        <w:t xml:space="preserve"> (69,05)</w:t>
      </w:r>
      <w:r w:rsidR="00945FF7">
        <w:rPr>
          <w:rFonts w:ascii="Times New Roman" w:hAnsi="Times New Roman" w:cs="Times New Roman"/>
          <w:spacing w:val="-2"/>
          <w:sz w:val="28"/>
          <w:szCs w:val="28"/>
        </w:rPr>
        <w:t xml:space="preserve"> và</w:t>
      </w:r>
      <w:r w:rsidR="00945FF7" w:rsidRPr="00945FF7">
        <w:rPr>
          <w:rFonts w:ascii="Times New Roman" w:hAnsi="Times New Roman" w:cs="Times New Roman"/>
          <w:spacing w:val="-2"/>
          <w:sz w:val="28"/>
          <w:szCs w:val="28"/>
        </w:rPr>
        <w:t xml:space="preserve"> t</w:t>
      </w:r>
      <w:r w:rsidR="003D6E44">
        <w:rPr>
          <w:rFonts w:ascii="Times New Roman" w:hAnsi="Times New Roman" w:cs="Times New Roman"/>
          <w:spacing w:val="-2"/>
          <w:sz w:val="28"/>
          <w:szCs w:val="28"/>
        </w:rPr>
        <w:t>ỷ</w:t>
      </w:r>
      <w:r w:rsidR="00945FF7" w:rsidRPr="00945FF7">
        <w:rPr>
          <w:rFonts w:ascii="Times New Roman" w:hAnsi="Times New Roman" w:cs="Times New Roman"/>
          <w:spacing w:val="-2"/>
          <w:sz w:val="28"/>
          <w:szCs w:val="28"/>
        </w:rPr>
        <w:t xml:space="preserve"> lệ nam/nữ (8/12) [</w:t>
      </w:r>
      <w:r w:rsidR="00945FF7" w:rsidRPr="00945FF7">
        <w:rPr>
          <w:rFonts w:ascii="Times New Roman" w:hAnsi="Times New Roman" w:cs="Times New Roman"/>
          <w:spacing w:val="-2"/>
          <w:sz w:val="28"/>
          <w:szCs w:val="28"/>
        </w:rPr>
        <w:fldChar w:fldCharType="begin"/>
      </w:r>
      <w:r w:rsidR="00945FF7" w:rsidRPr="00945FF7">
        <w:rPr>
          <w:rFonts w:ascii="Times New Roman" w:hAnsi="Times New Roman" w:cs="Times New Roman"/>
          <w:spacing w:val="-2"/>
          <w:sz w:val="28"/>
          <w:szCs w:val="28"/>
        </w:rPr>
        <w:instrText xml:space="preserve"> REF _Ref120723755 \r \h  \* MERGEFORMAT </w:instrText>
      </w:r>
      <w:r w:rsidR="00945FF7" w:rsidRPr="00945FF7">
        <w:rPr>
          <w:rFonts w:ascii="Times New Roman" w:hAnsi="Times New Roman" w:cs="Times New Roman"/>
          <w:spacing w:val="-2"/>
          <w:sz w:val="28"/>
          <w:szCs w:val="28"/>
        </w:rPr>
      </w:r>
      <w:r w:rsidR="00945FF7" w:rsidRPr="00945FF7">
        <w:rPr>
          <w:rFonts w:ascii="Times New Roman" w:hAnsi="Times New Roman" w:cs="Times New Roman"/>
          <w:spacing w:val="-2"/>
          <w:sz w:val="28"/>
          <w:szCs w:val="28"/>
        </w:rPr>
        <w:fldChar w:fldCharType="separate"/>
      </w:r>
      <w:r w:rsidR="00D72DC9">
        <w:rPr>
          <w:rFonts w:ascii="Times New Roman" w:hAnsi="Times New Roman" w:cs="Times New Roman"/>
          <w:spacing w:val="-2"/>
          <w:sz w:val="28"/>
          <w:szCs w:val="28"/>
        </w:rPr>
        <w:t>5</w:t>
      </w:r>
      <w:r w:rsidR="00945FF7" w:rsidRPr="00945FF7">
        <w:rPr>
          <w:rFonts w:ascii="Times New Roman" w:hAnsi="Times New Roman" w:cs="Times New Roman"/>
          <w:spacing w:val="-2"/>
          <w:sz w:val="28"/>
          <w:szCs w:val="28"/>
        </w:rPr>
        <w:fldChar w:fldCharType="end"/>
      </w:r>
      <w:r w:rsidR="00945FF7" w:rsidRPr="00945FF7">
        <w:rPr>
          <w:rFonts w:ascii="Times New Roman" w:hAnsi="Times New Roman" w:cs="Times New Roman"/>
          <w:spacing w:val="-2"/>
          <w:sz w:val="28"/>
          <w:szCs w:val="28"/>
        </w:rPr>
        <w:t>]</w:t>
      </w:r>
      <w:r w:rsidR="00945FF7">
        <w:rPr>
          <w:rStyle w:val="Hyperlink"/>
          <w:rFonts w:ascii="Times New Roman" w:hAnsi="Times New Roman" w:cs="Times New Roman"/>
          <w:color w:val="auto"/>
          <w:spacing w:val="-2"/>
          <w:sz w:val="28"/>
          <w:szCs w:val="28"/>
          <w:u w:val="none"/>
        </w:rPr>
        <w:t>, [</w:t>
      </w:r>
      <w:r w:rsidR="00565371">
        <w:rPr>
          <w:rStyle w:val="Hyperlink"/>
          <w:rFonts w:ascii="Times New Roman" w:hAnsi="Times New Roman" w:cs="Times New Roman"/>
          <w:color w:val="auto"/>
          <w:spacing w:val="-2"/>
          <w:sz w:val="28"/>
          <w:szCs w:val="28"/>
          <w:u w:val="none"/>
        </w:rPr>
        <w:fldChar w:fldCharType="begin"/>
      </w:r>
      <w:r w:rsidR="00565371">
        <w:rPr>
          <w:rStyle w:val="Hyperlink"/>
          <w:rFonts w:ascii="Times New Roman" w:hAnsi="Times New Roman" w:cs="Times New Roman"/>
          <w:color w:val="auto"/>
          <w:spacing w:val="-2"/>
          <w:sz w:val="28"/>
          <w:szCs w:val="28"/>
          <w:u w:val="none"/>
        </w:rPr>
        <w:instrText xml:space="preserve"> REF _Ref209106996 \r \h </w:instrText>
      </w:r>
      <w:r w:rsidR="00565371">
        <w:rPr>
          <w:rStyle w:val="Hyperlink"/>
          <w:rFonts w:ascii="Times New Roman" w:hAnsi="Times New Roman" w:cs="Times New Roman"/>
          <w:color w:val="auto"/>
          <w:spacing w:val="-2"/>
          <w:sz w:val="28"/>
          <w:szCs w:val="28"/>
          <w:u w:val="none"/>
        </w:rPr>
      </w:r>
      <w:r w:rsidR="00565371">
        <w:rPr>
          <w:rStyle w:val="Hyperlink"/>
          <w:rFonts w:ascii="Times New Roman" w:hAnsi="Times New Roman" w:cs="Times New Roman"/>
          <w:color w:val="auto"/>
          <w:spacing w:val="-2"/>
          <w:sz w:val="28"/>
          <w:szCs w:val="28"/>
          <w:u w:val="none"/>
        </w:rPr>
        <w:fldChar w:fldCharType="separate"/>
      </w:r>
      <w:r w:rsidR="00D72DC9">
        <w:rPr>
          <w:rStyle w:val="Hyperlink"/>
          <w:rFonts w:ascii="Times New Roman" w:hAnsi="Times New Roman" w:cs="Times New Roman"/>
          <w:color w:val="auto"/>
          <w:spacing w:val="-2"/>
          <w:sz w:val="28"/>
          <w:szCs w:val="28"/>
          <w:u w:val="none"/>
        </w:rPr>
        <w:t>23</w:t>
      </w:r>
      <w:r w:rsidR="00565371">
        <w:rPr>
          <w:rStyle w:val="Hyperlink"/>
          <w:rFonts w:ascii="Times New Roman" w:hAnsi="Times New Roman" w:cs="Times New Roman"/>
          <w:color w:val="auto"/>
          <w:spacing w:val="-2"/>
          <w:sz w:val="28"/>
          <w:szCs w:val="28"/>
          <w:u w:val="none"/>
        </w:rPr>
        <w:fldChar w:fldCharType="end"/>
      </w:r>
      <w:r w:rsidR="00945FF7">
        <w:rPr>
          <w:rStyle w:val="Hyperlink"/>
          <w:rFonts w:ascii="Times New Roman" w:hAnsi="Times New Roman" w:cs="Times New Roman"/>
          <w:color w:val="auto"/>
          <w:spacing w:val="-2"/>
          <w:sz w:val="28"/>
          <w:szCs w:val="28"/>
          <w:u w:val="none"/>
        </w:rPr>
        <w:t>].</w:t>
      </w:r>
    </w:p>
    <w:p w14:paraId="2EDC1837" w14:textId="51B0867F" w:rsidR="007F275A" w:rsidRPr="00DE2785" w:rsidRDefault="00EB0610" w:rsidP="00E20346">
      <w:pPr>
        <w:tabs>
          <w:tab w:val="left" w:pos="567"/>
          <w:tab w:val="left" w:pos="916"/>
          <w:tab w:val="left" w:pos="184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20"/>
        <w:jc w:val="both"/>
        <w:rPr>
          <w:rStyle w:val="Hyperlink"/>
          <w:rFonts w:ascii="Times New Roman" w:hAnsi="Times New Roman" w:cs="Times New Roman"/>
          <w:color w:val="auto"/>
          <w:sz w:val="28"/>
          <w:szCs w:val="28"/>
          <w:u w:val="none"/>
        </w:rPr>
      </w:pPr>
      <w:r w:rsidRPr="00DE2785">
        <w:rPr>
          <w:rFonts w:ascii="Times New Roman" w:hAnsi="Times New Roman" w:cs="Times New Roman"/>
          <w:sz w:val="28"/>
          <w:szCs w:val="28"/>
          <w:shd w:val="clear" w:color="auto" w:fill="FFFFFF"/>
        </w:rPr>
        <w:lastRenderedPageBreak/>
        <w:t>Dự báo</w:t>
      </w:r>
      <w:r w:rsidR="000D71A8" w:rsidRPr="00DE2785">
        <w:rPr>
          <w:rFonts w:ascii="Times New Roman" w:hAnsi="Times New Roman" w:cs="Times New Roman"/>
          <w:sz w:val="28"/>
          <w:szCs w:val="28"/>
          <w:shd w:val="clear" w:color="auto" w:fill="FFFFFF"/>
        </w:rPr>
        <w:t xml:space="preserve"> năm 2050, t</w:t>
      </w:r>
      <w:r w:rsidR="007F275A" w:rsidRPr="00DE2785">
        <w:rPr>
          <w:rStyle w:val="Hyperlink"/>
          <w:rFonts w:ascii="Times New Roman" w:hAnsi="Times New Roman" w:cs="Times New Roman"/>
          <w:color w:val="auto"/>
          <w:sz w:val="28"/>
          <w:szCs w:val="28"/>
          <w:u w:val="none"/>
        </w:rPr>
        <w:t>ăng số ca mắc mới 53% ở Châu Á Thái Bình Dương</w:t>
      </w:r>
      <w:r w:rsidR="006E3802" w:rsidRPr="00DE2785">
        <w:rPr>
          <w:rStyle w:val="Hyperlink"/>
          <w:rFonts w:ascii="Times New Roman" w:hAnsi="Times New Roman" w:cs="Times New Roman"/>
          <w:color w:val="auto"/>
          <w:sz w:val="28"/>
          <w:szCs w:val="28"/>
          <w:u w:val="none"/>
        </w:rPr>
        <w:t>,</w:t>
      </w:r>
      <w:r w:rsidR="007F275A" w:rsidRPr="00DE2785">
        <w:rPr>
          <w:rStyle w:val="Hyperlink"/>
          <w:rFonts w:ascii="Times New Roman" w:hAnsi="Times New Roman" w:cs="Times New Roman"/>
          <w:color w:val="auto"/>
          <w:sz w:val="28"/>
          <w:szCs w:val="28"/>
          <w:u w:val="none"/>
        </w:rPr>
        <w:t xml:space="preserve"> 74% ở </w:t>
      </w:r>
      <w:r w:rsidR="008A2C9B">
        <w:rPr>
          <w:rStyle w:val="Hyperlink"/>
          <w:rFonts w:ascii="Times New Roman" w:hAnsi="Times New Roman" w:cs="Times New Roman"/>
          <w:color w:val="auto"/>
          <w:sz w:val="28"/>
          <w:szCs w:val="28"/>
          <w:u w:val="none"/>
        </w:rPr>
        <w:t>t</w:t>
      </w:r>
      <w:r w:rsidR="007F275A" w:rsidRPr="00DE2785">
        <w:rPr>
          <w:rStyle w:val="Hyperlink"/>
          <w:rFonts w:ascii="Times New Roman" w:hAnsi="Times New Roman" w:cs="Times New Roman"/>
          <w:color w:val="auto"/>
          <w:sz w:val="28"/>
          <w:szCs w:val="28"/>
          <w:u w:val="none"/>
        </w:rPr>
        <w:t>ây Âu,</w:t>
      </w:r>
      <w:r w:rsidR="002079B2" w:rsidRPr="00DE2785">
        <w:rPr>
          <w:rStyle w:val="Hyperlink"/>
          <w:rFonts w:ascii="Times New Roman" w:hAnsi="Times New Roman" w:cs="Times New Roman"/>
          <w:color w:val="auto"/>
          <w:sz w:val="28"/>
          <w:szCs w:val="28"/>
          <w:u w:val="none"/>
        </w:rPr>
        <w:t xml:space="preserve"> </w:t>
      </w:r>
      <w:r w:rsidR="00160992" w:rsidRPr="00DE2785">
        <w:rPr>
          <w:rStyle w:val="Hyperlink"/>
          <w:rFonts w:ascii="Times New Roman" w:hAnsi="Times New Roman" w:cs="Times New Roman"/>
          <w:color w:val="auto"/>
          <w:sz w:val="28"/>
          <w:szCs w:val="28"/>
          <w:u w:val="none"/>
        </w:rPr>
        <w:t xml:space="preserve">số ca mắc mới lớn nhất ở </w:t>
      </w:r>
      <w:r w:rsidR="008A2C9B">
        <w:rPr>
          <w:rStyle w:val="Hyperlink"/>
          <w:rFonts w:ascii="Times New Roman" w:hAnsi="Times New Roman" w:cs="Times New Roman"/>
          <w:color w:val="auto"/>
          <w:sz w:val="28"/>
          <w:szCs w:val="28"/>
          <w:u w:val="none"/>
        </w:rPr>
        <w:t>b</w:t>
      </w:r>
      <w:r w:rsidR="007F275A" w:rsidRPr="00DE2785">
        <w:rPr>
          <w:rStyle w:val="Hyperlink"/>
          <w:rFonts w:ascii="Times New Roman" w:hAnsi="Times New Roman" w:cs="Times New Roman"/>
          <w:color w:val="auto"/>
          <w:sz w:val="28"/>
          <w:szCs w:val="28"/>
          <w:u w:val="none"/>
        </w:rPr>
        <w:t>ắc Phi</w:t>
      </w:r>
      <w:r w:rsidR="00160992" w:rsidRPr="00DE2785">
        <w:rPr>
          <w:rStyle w:val="Hyperlink"/>
          <w:rFonts w:ascii="Times New Roman" w:hAnsi="Times New Roman" w:cs="Times New Roman"/>
          <w:color w:val="auto"/>
          <w:sz w:val="28"/>
          <w:szCs w:val="28"/>
          <w:u w:val="none"/>
        </w:rPr>
        <w:t xml:space="preserve"> và</w:t>
      </w:r>
      <w:r w:rsidR="007F275A" w:rsidRPr="00DE2785">
        <w:rPr>
          <w:rStyle w:val="Hyperlink"/>
          <w:rFonts w:ascii="Times New Roman" w:hAnsi="Times New Roman" w:cs="Times New Roman"/>
          <w:color w:val="auto"/>
          <w:sz w:val="28"/>
          <w:szCs w:val="28"/>
          <w:u w:val="none"/>
        </w:rPr>
        <w:t xml:space="preserve"> </w:t>
      </w:r>
      <w:r w:rsidR="008A2C9B">
        <w:rPr>
          <w:rStyle w:val="Hyperlink"/>
          <w:rFonts w:ascii="Times New Roman" w:hAnsi="Times New Roman" w:cs="Times New Roman"/>
          <w:color w:val="auto"/>
          <w:sz w:val="28"/>
          <w:szCs w:val="28"/>
          <w:u w:val="none"/>
        </w:rPr>
        <w:t>t</w:t>
      </w:r>
      <w:r w:rsidR="007F275A" w:rsidRPr="00DE2785">
        <w:rPr>
          <w:rStyle w:val="Hyperlink"/>
          <w:rFonts w:ascii="Times New Roman" w:hAnsi="Times New Roman" w:cs="Times New Roman"/>
          <w:color w:val="auto"/>
          <w:sz w:val="28"/>
          <w:szCs w:val="28"/>
          <w:u w:val="none"/>
        </w:rPr>
        <w:t>rung Đông (367%)</w:t>
      </w:r>
      <w:r w:rsidR="00160992" w:rsidRPr="00DE2785">
        <w:rPr>
          <w:rStyle w:val="Hyperlink"/>
          <w:rFonts w:ascii="Times New Roman" w:hAnsi="Times New Roman" w:cs="Times New Roman"/>
          <w:color w:val="auto"/>
          <w:sz w:val="28"/>
          <w:szCs w:val="28"/>
          <w:u w:val="none"/>
        </w:rPr>
        <w:t>, tiếp đến là</w:t>
      </w:r>
      <w:r w:rsidR="0025453F" w:rsidRPr="00DE2785">
        <w:rPr>
          <w:rStyle w:val="Hyperlink"/>
          <w:rFonts w:ascii="Times New Roman" w:hAnsi="Times New Roman" w:cs="Times New Roman"/>
          <w:color w:val="auto"/>
          <w:sz w:val="28"/>
          <w:szCs w:val="28"/>
          <w:u w:val="none"/>
        </w:rPr>
        <w:t xml:space="preserve"> </w:t>
      </w:r>
      <w:r w:rsidR="007F275A" w:rsidRPr="00DE2785">
        <w:rPr>
          <w:rStyle w:val="Hyperlink"/>
          <w:rFonts w:ascii="Times New Roman" w:hAnsi="Times New Roman" w:cs="Times New Roman"/>
          <w:color w:val="auto"/>
          <w:sz w:val="28"/>
          <w:szCs w:val="28"/>
          <w:u w:val="none"/>
        </w:rPr>
        <w:t>châu Phi cận Sahara (357%)</w:t>
      </w:r>
      <w:r w:rsidRPr="00DE2785">
        <w:rPr>
          <w:rStyle w:val="Hyperlink"/>
          <w:rFonts w:ascii="Times New Roman" w:hAnsi="Times New Roman" w:cs="Times New Roman"/>
          <w:color w:val="auto"/>
          <w:sz w:val="28"/>
          <w:szCs w:val="28"/>
          <w:u w:val="none"/>
        </w:rPr>
        <w:t xml:space="preserve"> </w:t>
      </w:r>
      <w:r w:rsidR="005F1EEB" w:rsidRPr="00DE2785">
        <w:rPr>
          <w:rStyle w:val="Hyperlink"/>
          <w:rFonts w:ascii="Times New Roman" w:hAnsi="Times New Roman" w:cs="Times New Roman"/>
          <w:color w:val="auto"/>
          <w:sz w:val="28"/>
          <w:szCs w:val="28"/>
          <w:u w:val="none"/>
        </w:rPr>
        <w:t>[</w:t>
      </w:r>
      <w:r w:rsidR="005F1EEB" w:rsidRPr="00DE2785">
        <w:rPr>
          <w:rStyle w:val="Hyperlink"/>
          <w:rFonts w:ascii="Times New Roman" w:hAnsi="Times New Roman" w:cs="Times New Roman"/>
          <w:color w:val="auto"/>
          <w:sz w:val="28"/>
          <w:szCs w:val="28"/>
          <w:u w:val="none"/>
        </w:rPr>
        <w:fldChar w:fldCharType="begin"/>
      </w:r>
      <w:r w:rsidR="005F1EEB" w:rsidRPr="00DE2785">
        <w:rPr>
          <w:rStyle w:val="Hyperlink"/>
          <w:rFonts w:ascii="Times New Roman" w:hAnsi="Times New Roman" w:cs="Times New Roman"/>
          <w:color w:val="auto"/>
          <w:sz w:val="28"/>
          <w:szCs w:val="28"/>
          <w:u w:val="none"/>
        </w:rPr>
        <w:instrText xml:space="preserve"> REF _Ref121244496 \r \h  \* MERGEFORMAT </w:instrText>
      </w:r>
      <w:r w:rsidR="005F1EEB" w:rsidRPr="00DE2785">
        <w:rPr>
          <w:rStyle w:val="Hyperlink"/>
          <w:rFonts w:ascii="Times New Roman" w:hAnsi="Times New Roman" w:cs="Times New Roman"/>
          <w:color w:val="auto"/>
          <w:sz w:val="28"/>
          <w:szCs w:val="28"/>
          <w:u w:val="none"/>
        </w:rPr>
      </w:r>
      <w:r w:rsidR="005F1EEB" w:rsidRPr="00DE2785">
        <w:rPr>
          <w:rStyle w:val="Hyperlink"/>
          <w:rFonts w:ascii="Times New Roman" w:hAnsi="Times New Roman" w:cs="Times New Roman"/>
          <w:color w:val="auto"/>
          <w:sz w:val="28"/>
          <w:szCs w:val="28"/>
          <w:u w:val="none"/>
        </w:rPr>
        <w:fldChar w:fldCharType="separate"/>
      </w:r>
      <w:r w:rsidR="00D72DC9">
        <w:rPr>
          <w:rStyle w:val="Hyperlink"/>
          <w:rFonts w:ascii="Times New Roman" w:hAnsi="Times New Roman" w:cs="Times New Roman"/>
          <w:color w:val="auto"/>
          <w:sz w:val="28"/>
          <w:szCs w:val="28"/>
          <w:u w:val="none"/>
        </w:rPr>
        <w:t>22</w:t>
      </w:r>
      <w:r w:rsidR="005F1EEB" w:rsidRPr="00DE2785">
        <w:rPr>
          <w:rStyle w:val="Hyperlink"/>
          <w:rFonts w:ascii="Times New Roman" w:hAnsi="Times New Roman" w:cs="Times New Roman"/>
          <w:color w:val="auto"/>
          <w:sz w:val="28"/>
          <w:szCs w:val="28"/>
          <w:u w:val="none"/>
        </w:rPr>
        <w:fldChar w:fldCharType="end"/>
      </w:r>
      <w:r w:rsidR="005F1EEB" w:rsidRPr="00DE2785">
        <w:rPr>
          <w:rStyle w:val="Hyperlink"/>
          <w:rFonts w:ascii="Times New Roman" w:hAnsi="Times New Roman" w:cs="Times New Roman"/>
          <w:color w:val="auto"/>
          <w:sz w:val="28"/>
          <w:szCs w:val="28"/>
          <w:u w:val="none"/>
        </w:rPr>
        <w:t>]</w:t>
      </w:r>
      <w:r w:rsidR="007F275A" w:rsidRPr="00DE2785">
        <w:rPr>
          <w:rStyle w:val="Hyperlink"/>
          <w:rFonts w:ascii="Times New Roman" w:hAnsi="Times New Roman" w:cs="Times New Roman"/>
          <w:color w:val="auto"/>
          <w:sz w:val="28"/>
          <w:szCs w:val="28"/>
          <w:u w:val="none"/>
        </w:rPr>
        <w:t>.</w:t>
      </w:r>
    </w:p>
    <w:p w14:paraId="0F7C1B6C" w14:textId="77777777" w:rsidR="00DE2785" w:rsidRDefault="00EB0610" w:rsidP="00E20346">
      <w:pPr>
        <w:tabs>
          <w:tab w:val="left" w:pos="1843"/>
        </w:tabs>
        <w:spacing w:after="0" w:line="360" w:lineRule="auto"/>
        <w:ind w:firstLine="720"/>
        <w:jc w:val="both"/>
        <w:rPr>
          <w:rFonts w:ascii="Times New Roman" w:hAnsi="Times New Roman" w:cs="Times New Roman"/>
          <w:sz w:val="28"/>
          <w:szCs w:val="28"/>
        </w:rPr>
      </w:pPr>
      <w:r w:rsidRPr="00DE2785">
        <w:rPr>
          <w:rFonts w:ascii="Times New Roman" w:hAnsi="Times New Roman" w:cs="Times New Roman"/>
          <w:sz w:val="28"/>
          <w:szCs w:val="28"/>
        </w:rPr>
        <w:t>Ngoài ra, t</w:t>
      </w:r>
      <w:r w:rsidR="004E3E1F" w:rsidRPr="00DE2785">
        <w:rPr>
          <w:rFonts w:ascii="Times New Roman" w:hAnsi="Times New Roman" w:cs="Times New Roman"/>
          <w:sz w:val="28"/>
          <w:szCs w:val="28"/>
        </w:rPr>
        <w:t xml:space="preserve">ỷ lệ mắc AD </w:t>
      </w:r>
      <w:r w:rsidRPr="00DE2785">
        <w:rPr>
          <w:rFonts w:ascii="Times New Roman" w:hAnsi="Times New Roman" w:cs="Times New Roman"/>
          <w:sz w:val="28"/>
          <w:szCs w:val="28"/>
        </w:rPr>
        <w:t xml:space="preserve">cũng </w:t>
      </w:r>
      <w:r w:rsidR="004E3E1F" w:rsidRPr="00DE2785">
        <w:rPr>
          <w:rFonts w:ascii="Times New Roman" w:hAnsi="Times New Roman" w:cs="Times New Roman"/>
          <w:sz w:val="28"/>
          <w:szCs w:val="28"/>
        </w:rPr>
        <w:t>tăng theo tuổi,</w:t>
      </w:r>
      <w:r w:rsidR="00024622" w:rsidRPr="00DE2785">
        <w:rPr>
          <w:rFonts w:ascii="Times New Roman" w:hAnsi="Times New Roman" w:cs="Times New Roman"/>
          <w:sz w:val="28"/>
          <w:szCs w:val="28"/>
        </w:rPr>
        <w:t xml:space="preserve"> với </w:t>
      </w:r>
      <w:r w:rsidR="004E3E1F" w:rsidRPr="00DE2785">
        <w:rPr>
          <w:rFonts w:ascii="Times New Roman" w:hAnsi="Times New Roman" w:cs="Times New Roman"/>
          <w:sz w:val="28"/>
          <w:szCs w:val="28"/>
        </w:rPr>
        <w:t xml:space="preserve">3% </w:t>
      </w:r>
      <w:r w:rsidRPr="00DE2785">
        <w:rPr>
          <w:rFonts w:ascii="Times New Roman" w:hAnsi="Times New Roman" w:cs="Times New Roman"/>
          <w:sz w:val="28"/>
          <w:szCs w:val="28"/>
        </w:rPr>
        <w:t xml:space="preserve">ở độ tuổi </w:t>
      </w:r>
      <w:r w:rsidR="004E3E1F" w:rsidRPr="00DE2785">
        <w:rPr>
          <w:rFonts w:ascii="Times New Roman" w:hAnsi="Times New Roman" w:cs="Times New Roman"/>
          <w:sz w:val="28"/>
          <w:szCs w:val="28"/>
        </w:rPr>
        <w:t>65</w:t>
      </w:r>
      <w:r w:rsidR="009C643F" w:rsidRPr="00DE2785">
        <w:rPr>
          <w:rFonts w:ascii="Times New Roman" w:hAnsi="Times New Roman" w:cs="Times New Roman"/>
          <w:sz w:val="28"/>
          <w:szCs w:val="28"/>
        </w:rPr>
        <w:t xml:space="preserve"> - </w:t>
      </w:r>
      <w:r w:rsidR="004E3E1F" w:rsidRPr="00DE2785">
        <w:rPr>
          <w:rFonts w:ascii="Times New Roman" w:hAnsi="Times New Roman" w:cs="Times New Roman"/>
          <w:sz w:val="28"/>
          <w:szCs w:val="28"/>
        </w:rPr>
        <w:t>75, 17%</w:t>
      </w:r>
      <w:r w:rsidRPr="00DE2785">
        <w:rPr>
          <w:rFonts w:ascii="Times New Roman" w:hAnsi="Times New Roman" w:cs="Times New Roman"/>
          <w:sz w:val="28"/>
          <w:szCs w:val="28"/>
        </w:rPr>
        <w:t xml:space="preserve"> (</w:t>
      </w:r>
      <w:r w:rsidR="004E3E1F" w:rsidRPr="00DE2785">
        <w:rPr>
          <w:rFonts w:ascii="Times New Roman" w:hAnsi="Times New Roman" w:cs="Times New Roman"/>
          <w:sz w:val="28"/>
          <w:szCs w:val="28"/>
        </w:rPr>
        <w:t>75</w:t>
      </w:r>
      <w:r w:rsidR="003C1F61" w:rsidRPr="00DE2785">
        <w:rPr>
          <w:rFonts w:ascii="Times New Roman" w:hAnsi="Times New Roman" w:cs="Times New Roman"/>
          <w:sz w:val="28"/>
          <w:szCs w:val="28"/>
        </w:rPr>
        <w:t xml:space="preserve"> - </w:t>
      </w:r>
      <w:r w:rsidR="004E3E1F" w:rsidRPr="00DE2785">
        <w:rPr>
          <w:rFonts w:ascii="Times New Roman" w:hAnsi="Times New Roman" w:cs="Times New Roman"/>
          <w:sz w:val="28"/>
          <w:szCs w:val="28"/>
        </w:rPr>
        <w:t>84 tuổi</w:t>
      </w:r>
      <w:r w:rsidRPr="00DE2785">
        <w:rPr>
          <w:rFonts w:ascii="Times New Roman" w:hAnsi="Times New Roman" w:cs="Times New Roman"/>
          <w:sz w:val="28"/>
          <w:szCs w:val="28"/>
        </w:rPr>
        <w:t>)</w:t>
      </w:r>
      <w:r w:rsidR="004E3E1F" w:rsidRPr="00DE2785">
        <w:rPr>
          <w:rFonts w:ascii="Times New Roman" w:hAnsi="Times New Roman" w:cs="Times New Roman"/>
          <w:sz w:val="28"/>
          <w:szCs w:val="28"/>
        </w:rPr>
        <w:t xml:space="preserve"> và 32% người trên 84</w:t>
      </w:r>
      <w:r w:rsidR="002D7D38" w:rsidRPr="00DE2785">
        <w:rPr>
          <w:rFonts w:ascii="Times New Roman" w:hAnsi="Times New Roman" w:cs="Times New Roman"/>
          <w:sz w:val="28"/>
          <w:szCs w:val="28"/>
        </w:rPr>
        <w:t xml:space="preserve"> tuổi</w:t>
      </w:r>
      <w:r w:rsidR="004E3E1F" w:rsidRPr="00DE2785">
        <w:rPr>
          <w:rFonts w:ascii="Times New Roman" w:hAnsi="Times New Roman" w:cs="Times New Roman"/>
          <w:sz w:val="28"/>
          <w:szCs w:val="28"/>
        </w:rPr>
        <w:t>.</w:t>
      </w:r>
    </w:p>
    <w:p w14:paraId="6A8B5AC2" w14:textId="66C5DF0B" w:rsidR="00DE2785" w:rsidRDefault="00EB0610" w:rsidP="00E20346">
      <w:pPr>
        <w:tabs>
          <w:tab w:val="left" w:pos="1843"/>
        </w:tabs>
        <w:spacing w:after="0" w:line="360" w:lineRule="auto"/>
        <w:ind w:firstLine="720"/>
        <w:jc w:val="both"/>
        <w:rPr>
          <w:rStyle w:val="Hyperlink"/>
          <w:rFonts w:ascii="Times New Roman" w:hAnsi="Times New Roman" w:cs="Times New Roman"/>
          <w:color w:val="auto"/>
          <w:sz w:val="28"/>
          <w:szCs w:val="28"/>
          <w:u w:val="none"/>
        </w:rPr>
      </w:pPr>
      <w:r w:rsidRPr="00DE2785">
        <w:rPr>
          <w:rFonts w:ascii="Times New Roman" w:hAnsi="Times New Roman" w:cs="Times New Roman"/>
          <w:sz w:val="28"/>
          <w:szCs w:val="28"/>
        </w:rPr>
        <w:t>Về g</w:t>
      </w:r>
      <w:r w:rsidR="00554546" w:rsidRPr="00DE2785">
        <w:rPr>
          <w:rFonts w:ascii="Times New Roman" w:hAnsi="Times New Roman" w:cs="Times New Roman"/>
          <w:sz w:val="28"/>
          <w:szCs w:val="28"/>
        </w:rPr>
        <w:t>i</w:t>
      </w:r>
      <w:r w:rsidRPr="00DE2785">
        <w:rPr>
          <w:rFonts w:ascii="Times New Roman" w:hAnsi="Times New Roman" w:cs="Times New Roman"/>
          <w:sz w:val="28"/>
          <w:szCs w:val="28"/>
        </w:rPr>
        <w:t>ới tính, gần hai phần ba số người mắc AD là phụ nữ và một phần ba là nam giới, do cả yếu tố di truyền và tuổi thọ</w:t>
      </w:r>
      <w:r w:rsidR="00D65ADC" w:rsidRPr="00DE2785">
        <w:rPr>
          <w:rFonts w:ascii="Times New Roman" w:hAnsi="Times New Roman" w:cs="Times New Roman"/>
          <w:sz w:val="28"/>
          <w:szCs w:val="28"/>
        </w:rPr>
        <w:t xml:space="preserve"> của nữ</w:t>
      </w:r>
      <w:r w:rsidRPr="00DE2785">
        <w:rPr>
          <w:rFonts w:ascii="Times New Roman" w:hAnsi="Times New Roman" w:cs="Times New Roman"/>
          <w:sz w:val="28"/>
          <w:szCs w:val="28"/>
        </w:rPr>
        <w:t xml:space="preserve"> cao hơn </w:t>
      </w:r>
      <w:r w:rsidR="00D65ADC" w:rsidRPr="00DE2785">
        <w:rPr>
          <w:rFonts w:ascii="Times New Roman" w:hAnsi="Times New Roman" w:cs="Times New Roman"/>
          <w:sz w:val="28"/>
          <w:szCs w:val="28"/>
        </w:rPr>
        <w:t>nam</w:t>
      </w:r>
      <w:r w:rsidR="002D7D38" w:rsidRPr="00DE2785">
        <w:rPr>
          <w:rFonts w:ascii="Times New Roman" w:hAnsi="Times New Roman" w:cs="Times New Roman"/>
          <w:sz w:val="28"/>
          <w:szCs w:val="28"/>
        </w:rPr>
        <w:t xml:space="preserve">. </w:t>
      </w:r>
      <w:r w:rsidR="004E3E1F" w:rsidRPr="00DE2785">
        <w:rPr>
          <w:rFonts w:ascii="Times New Roman" w:hAnsi="Times New Roman" w:cs="Times New Roman"/>
          <w:sz w:val="28"/>
          <w:szCs w:val="28"/>
        </w:rPr>
        <w:t>Ở độ tuổi 45,</w:t>
      </w:r>
      <w:r w:rsidR="00160992" w:rsidRPr="00DE2785">
        <w:rPr>
          <w:rFonts w:ascii="Times New Roman" w:hAnsi="Times New Roman" w:cs="Times New Roman"/>
          <w:sz w:val="28"/>
          <w:szCs w:val="28"/>
        </w:rPr>
        <w:t xml:space="preserve"> </w:t>
      </w:r>
      <w:r w:rsidR="004E3E1F" w:rsidRPr="00DE2785">
        <w:rPr>
          <w:rFonts w:ascii="Times New Roman" w:hAnsi="Times New Roman" w:cs="Times New Roman"/>
          <w:sz w:val="28"/>
          <w:szCs w:val="28"/>
        </w:rPr>
        <w:t xml:space="preserve">10% </w:t>
      </w:r>
      <w:r w:rsidR="00160992" w:rsidRPr="00DE2785">
        <w:rPr>
          <w:rFonts w:ascii="Times New Roman" w:hAnsi="Times New Roman" w:cs="Times New Roman"/>
          <w:sz w:val="28"/>
          <w:szCs w:val="28"/>
        </w:rPr>
        <w:t xml:space="preserve">nam giới có </w:t>
      </w:r>
      <w:r w:rsidR="004E3E1F" w:rsidRPr="00DE2785">
        <w:rPr>
          <w:rFonts w:ascii="Times New Roman" w:hAnsi="Times New Roman" w:cs="Times New Roman"/>
          <w:sz w:val="28"/>
          <w:szCs w:val="28"/>
        </w:rPr>
        <w:t xml:space="preserve">nguy cơ mắc AD và nữ </w:t>
      </w:r>
      <w:r w:rsidR="003C1F61" w:rsidRPr="00DE2785">
        <w:rPr>
          <w:rFonts w:ascii="Times New Roman" w:hAnsi="Times New Roman" w:cs="Times New Roman"/>
          <w:sz w:val="28"/>
          <w:szCs w:val="28"/>
        </w:rPr>
        <w:t>là</w:t>
      </w:r>
      <w:r w:rsidR="004E3E1F" w:rsidRPr="00DE2785">
        <w:rPr>
          <w:rFonts w:ascii="Times New Roman" w:hAnsi="Times New Roman" w:cs="Times New Roman"/>
          <w:sz w:val="28"/>
          <w:szCs w:val="28"/>
        </w:rPr>
        <w:t xml:space="preserve"> 20%</w:t>
      </w:r>
      <w:r w:rsidR="00D65ADC" w:rsidRPr="00DE2785">
        <w:rPr>
          <w:rFonts w:ascii="Times New Roman" w:hAnsi="Times New Roman" w:cs="Times New Roman"/>
          <w:sz w:val="28"/>
          <w:szCs w:val="28"/>
        </w:rPr>
        <w:t xml:space="preserve"> [</w:t>
      </w:r>
      <w:r w:rsidR="00D65ADC" w:rsidRPr="00DE2785">
        <w:rPr>
          <w:rFonts w:ascii="Times New Roman" w:hAnsi="Times New Roman" w:cs="Times New Roman"/>
          <w:sz w:val="28"/>
          <w:szCs w:val="28"/>
        </w:rPr>
        <w:fldChar w:fldCharType="begin"/>
      </w:r>
      <w:r w:rsidR="00D65ADC" w:rsidRPr="00DE2785">
        <w:rPr>
          <w:rFonts w:ascii="Times New Roman" w:hAnsi="Times New Roman" w:cs="Times New Roman"/>
          <w:sz w:val="28"/>
          <w:szCs w:val="28"/>
        </w:rPr>
        <w:instrText xml:space="preserve"> REF _Ref123748616 \r \h </w:instrText>
      </w:r>
      <w:r w:rsidR="00024622" w:rsidRPr="00DE2785">
        <w:rPr>
          <w:rFonts w:ascii="Times New Roman" w:hAnsi="Times New Roman" w:cs="Times New Roman"/>
          <w:sz w:val="28"/>
          <w:szCs w:val="28"/>
        </w:rPr>
        <w:instrText xml:space="preserve"> \* MERGEFORMAT </w:instrText>
      </w:r>
      <w:r w:rsidR="00D65ADC" w:rsidRPr="00DE2785">
        <w:rPr>
          <w:rFonts w:ascii="Times New Roman" w:hAnsi="Times New Roman" w:cs="Times New Roman"/>
          <w:sz w:val="28"/>
          <w:szCs w:val="28"/>
        </w:rPr>
      </w:r>
      <w:r w:rsidR="00D65ADC" w:rsidRPr="00DE2785">
        <w:rPr>
          <w:rFonts w:ascii="Times New Roman" w:hAnsi="Times New Roman" w:cs="Times New Roman"/>
          <w:sz w:val="28"/>
          <w:szCs w:val="28"/>
        </w:rPr>
        <w:fldChar w:fldCharType="separate"/>
      </w:r>
      <w:r w:rsidR="00D72DC9">
        <w:rPr>
          <w:rFonts w:ascii="Times New Roman" w:hAnsi="Times New Roman" w:cs="Times New Roman"/>
          <w:sz w:val="28"/>
          <w:szCs w:val="28"/>
        </w:rPr>
        <w:t>24</w:t>
      </w:r>
      <w:r w:rsidR="00D65ADC" w:rsidRPr="00DE2785">
        <w:rPr>
          <w:rFonts w:ascii="Times New Roman" w:hAnsi="Times New Roman" w:cs="Times New Roman"/>
          <w:sz w:val="28"/>
          <w:szCs w:val="28"/>
        </w:rPr>
        <w:fldChar w:fldCharType="end"/>
      </w:r>
      <w:r w:rsidR="00D65ADC" w:rsidRPr="00DE2785">
        <w:rPr>
          <w:rFonts w:ascii="Times New Roman" w:hAnsi="Times New Roman" w:cs="Times New Roman"/>
          <w:sz w:val="28"/>
          <w:szCs w:val="28"/>
        </w:rPr>
        <w:t>].</w:t>
      </w:r>
      <w:r w:rsidR="002D7D38" w:rsidRPr="00DE2785">
        <w:rPr>
          <w:rFonts w:ascii="Times New Roman" w:hAnsi="Times New Roman" w:cs="Times New Roman"/>
          <w:sz w:val="28"/>
          <w:szCs w:val="28"/>
        </w:rPr>
        <w:t xml:space="preserve"> T</w:t>
      </w:r>
      <w:r w:rsidR="002D7D38" w:rsidRPr="00DE2785">
        <w:rPr>
          <w:rStyle w:val="Hyperlink"/>
          <w:rFonts w:ascii="Times New Roman" w:hAnsi="Times New Roman" w:cs="Times New Roman"/>
          <w:color w:val="auto"/>
          <w:sz w:val="28"/>
          <w:szCs w:val="28"/>
          <w:u w:val="none"/>
        </w:rPr>
        <w:t xml:space="preserve">ỷ lệ nữ/nam </w:t>
      </w:r>
      <w:r w:rsidR="00C56DA2" w:rsidRPr="00DE2785">
        <w:rPr>
          <w:rStyle w:val="Hyperlink"/>
          <w:rFonts w:ascii="Times New Roman" w:hAnsi="Times New Roman" w:cs="Times New Roman"/>
          <w:color w:val="auto"/>
          <w:sz w:val="28"/>
          <w:szCs w:val="28"/>
          <w:u w:val="none"/>
        </w:rPr>
        <w:t xml:space="preserve">mắc AD </w:t>
      </w:r>
      <w:r w:rsidR="002D7D38" w:rsidRPr="00DE2785">
        <w:rPr>
          <w:rStyle w:val="Hyperlink"/>
          <w:rFonts w:ascii="Times New Roman" w:hAnsi="Times New Roman" w:cs="Times New Roman"/>
          <w:color w:val="auto"/>
          <w:sz w:val="28"/>
          <w:szCs w:val="28"/>
          <w:u w:val="none"/>
        </w:rPr>
        <w:t xml:space="preserve">năm 2019 là 1,69 và </w:t>
      </w:r>
      <w:r w:rsidR="00C56DA2" w:rsidRPr="00DE2785">
        <w:rPr>
          <w:rStyle w:val="Hyperlink"/>
          <w:rFonts w:ascii="Times New Roman" w:hAnsi="Times New Roman" w:cs="Times New Roman"/>
          <w:color w:val="auto"/>
          <w:sz w:val="28"/>
          <w:szCs w:val="28"/>
          <w:u w:val="none"/>
        </w:rPr>
        <w:t xml:space="preserve">dự báo đến năm 2050 tỷ lệ này sẽ là </w:t>
      </w:r>
      <w:r w:rsidR="002D7D38" w:rsidRPr="00DE2785">
        <w:rPr>
          <w:rStyle w:val="Hyperlink"/>
          <w:rFonts w:ascii="Times New Roman" w:hAnsi="Times New Roman" w:cs="Times New Roman"/>
          <w:color w:val="auto"/>
          <w:sz w:val="28"/>
          <w:szCs w:val="28"/>
          <w:u w:val="none"/>
        </w:rPr>
        <w:t>1,67 [</w:t>
      </w:r>
      <w:r w:rsidR="002D7D38" w:rsidRPr="00DE2785">
        <w:rPr>
          <w:rStyle w:val="Hyperlink"/>
          <w:rFonts w:ascii="Times New Roman" w:hAnsi="Times New Roman" w:cs="Times New Roman"/>
          <w:color w:val="auto"/>
          <w:sz w:val="28"/>
          <w:szCs w:val="28"/>
          <w:u w:val="none"/>
        </w:rPr>
        <w:fldChar w:fldCharType="begin"/>
      </w:r>
      <w:r w:rsidR="002D7D38" w:rsidRPr="00DE2785">
        <w:rPr>
          <w:rStyle w:val="Hyperlink"/>
          <w:rFonts w:ascii="Times New Roman" w:hAnsi="Times New Roman" w:cs="Times New Roman"/>
          <w:color w:val="auto"/>
          <w:sz w:val="28"/>
          <w:szCs w:val="28"/>
          <w:u w:val="none"/>
        </w:rPr>
        <w:instrText xml:space="preserve"> REF _Ref121244496 \r \h  \* MERGEFORMAT </w:instrText>
      </w:r>
      <w:r w:rsidR="002D7D38" w:rsidRPr="00DE2785">
        <w:rPr>
          <w:rStyle w:val="Hyperlink"/>
          <w:rFonts w:ascii="Times New Roman" w:hAnsi="Times New Roman" w:cs="Times New Roman"/>
          <w:color w:val="auto"/>
          <w:sz w:val="28"/>
          <w:szCs w:val="28"/>
          <w:u w:val="none"/>
        </w:rPr>
      </w:r>
      <w:r w:rsidR="002D7D38" w:rsidRPr="00DE2785">
        <w:rPr>
          <w:rStyle w:val="Hyperlink"/>
          <w:rFonts w:ascii="Times New Roman" w:hAnsi="Times New Roman" w:cs="Times New Roman"/>
          <w:color w:val="auto"/>
          <w:sz w:val="28"/>
          <w:szCs w:val="28"/>
          <w:u w:val="none"/>
        </w:rPr>
        <w:fldChar w:fldCharType="separate"/>
      </w:r>
      <w:r w:rsidR="00D72DC9">
        <w:rPr>
          <w:rStyle w:val="Hyperlink"/>
          <w:rFonts w:ascii="Times New Roman" w:hAnsi="Times New Roman" w:cs="Times New Roman"/>
          <w:color w:val="auto"/>
          <w:sz w:val="28"/>
          <w:szCs w:val="28"/>
          <w:u w:val="none"/>
        </w:rPr>
        <w:t>22</w:t>
      </w:r>
      <w:r w:rsidR="002D7D38" w:rsidRPr="00DE2785">
        <w:rPr>
          <w:rStyle w:val="Hyperlink"/>
          <w:rFonts w:ascii="Times New Roman" w:hAnsi="Times New Roman" w:cs="Times New Roman"/>
          <w:color w:val="auto"/>
          <w:sz w:val="28"/>
          <w:szCs w:val="28"/>
          <w:u w:val="none"/>
        </w:rPr>
        <w:fldChar w:fldCharType="end"/>
      </w:r>
      <w:r w:rsidR="002D7D38" w:rsidRPr="00DE2785">
        <w:rPr>
          <w:rStyle w:val="Hyperlink"/>
          <w:rFonts w:ascii="Times New Roman" w:hAnsi="Times New Roman" w:cs="Times New Roman"/>
          <w:color w:val="auto"/>
          <w:sz w:val="28"/>
          <w:szCs w:val="28"/>
          <w:u w:val="none"/>
        </w:rPr>
        <w:t>].</w:t>
      </w:r>
    </w:p>
    <w:p w14:paraId="5639288C" w14:textId="7A8F5CF6" w:rsidR="004E3E1F" w:rsidRPr="00DE2785" w:rsidRDefault="008835FE" w:rsidP="00E20346">
      <w:pPr>
        <w:tabs>
          <w:tab w:val="left" w:pos="1843"/>
        </w:tabs>
        <w:spacing w:after="0" w:line="360" w:lineRule="auto"/>
        <w:ind w:firstLine="720"/>
        <w:jc w:val="both"/>
        <w:rPr>
          <w:rFonts w:ascii="Times New Roman" w:hAnsi="Times New Roman" w:cs="Times New Roman"/>
          <w:sz w:val="28"/>
          <w:szCs w:val="28"/>
        </w:rPr>
      </w:pPr>
      <w:r w:rsidRPr="00DE2785">
        <w:rPr>
          <w:rFonts w:ascii="Times New Roman" w:hAnsi="Times New Roman" w:cs="Times New Roman"/>
          <w:sz w:val="28"/>
          <w:szCs w:val="28"/>
        </w:rPr>
        <w:t>K</w:t>
      </w:r>
      <w:r w:rsidR="00827D53" w:rsidRPr="00DE2785">
        <w:rPr>
          <w:rFonts w:ascii="Times New Roman" w:hAnsi="Times New Roman" w:cs="Times New Roman"/>
          <w:sz w:val="28"/>
          <w:szCs w:val="28"/>
        </w:rPr>
        <w:t xml:space="preserve">hoảng 15% - 20% người trên 64 tuổi </w:t>
      </w:r>
      <w:r w:rsidR="00FB34E4" w:rsidRPr="00DE2785">
        <w:rPr>
          <w:rFonts w:ascii="Times New Roman" w:hAnsi="Times New Roman" w:cs="Times New Roman"/>
          <w:sz w:val="28"/>
          <w:szCs w:val="28"/>
        </w:rPr>
        <w:t>bị</w:t>
      </w:r>
      <w:r w:rsidRPr="00DE2785">
        <w:rPr>
          <w:rFonts w:ascii="Times New Roman" w:hAnsi="Times New Roman" w:cs="Times New Roman"/>
          <w:sz w:val="28"/>
          <w:szCs w:val="28"/>
        </w:rPr>
        <w:t xml:space="preserve"> suy giảm nhận thức nhẹ do AD (</w:t>
      </w:r>
      <w:r w:rsidR="008A2C9B">
        <w:rPr>
          <w:rFonts w:ascii="Times New Roman" w:hAnsi="Times New Roman" w:cs="Times New Roman"/>
          <w:sz w:val="28"/>
          <w:szCs w:val="28"/>
        </w:rPr>
        <w:t>m</w:t>
      </w:r>
      <w:r w:rsidRPr="00DE2785">
        <w:rPr>
          <w:rFonts w:ascii="Times New Roman" w:hAnsi="Times New Roman" w:cs="Times New Roman"/>
          <w:noProof/>
          <w:sz w:val="28"/>
          <w:szCs w:val="28"/>
        </w:rPr>
        <w:t xml:space="preserve">ild cognitive impairment: </w:t>
      </w:r>
      <w:r w:rsidRPr="00DE2785">
        <w:rPr>
          <w:rFonts w:ascii="Times New Roman" w:hAnsi="Times New Roman" w:cs="Times New Roman"/>
          <w:sz w:val="28"/>
          <w:szCs w:val="28"/>
        </w:rPr>
        <w:t>MCI)</w:t>
      </w:r>
      <w:r w:rsidR="00FB34E4" w:rsidRPr="00DE2785">
        <w:rPr>
          <w:rFonts w:ascii="Times New Roman" w:hAnsi="Times New Roman" w:cs="Times New Roman"/>
          <w:sz w:val="28"/>
          <w:szCs w:val="28"/>
        </w:rPr>
        <w:t>. T</w:t>
      </w:r>
      <w:r w:rsidR="004306B7" w:rsidRPr="00DE2785">
        <w:rPr>
          <w:rFonts w:ascii="Times New Roman" w:hAnsi="Times New Roman" w:cs="Times New Roman"/>
          <w:sz w:val="28"/>
          <w:szCs w:val="28"/>
        </w:rPr>
        <w:t xml:space="preserve">ỷ lệ </w:t>
      </w:r>
      <w:r w:rsidR="00FB34E4" w:rsidRPr="00DE2785">
        <w:rPr>
          <w:rFonts w:ascii="Times New Roman" w:hAnsi="Times New Roman" w:cs="Times New Roman"/>
          <w:sz w:val="28"/>
          <w:szCs w:val="28"/>
        </w:rPr>
        <w:t xml:space="preserve">mắc MCI </w:t>
      </w:r>
      <w:r w:rsidR="004306B7" w:rsidRPr="00DE2785">
        <w:rPr>
          <w:rFonts w:ascii="Times New Roman" w:hAnsi="Times New Roman" w:cs="Times New Roman"/>
          <w:sz w:val="28"/>
          <w:szCs w:val="28"/>
        </w:rPr>
        <w:t>cũng tăng dần theo tuổi</w:t>
      </w:r>
      <w:r w:rsidR="00FB34E4" w:rsidRPr="00DE2785">
        <w:rPr>
          <w:rFonts w:ascii="Times New Roman" w:hAnsi="Times New Roman" w:cs="Times New Roman"/>
          <w:sz w:val="28"/>
          <w:szCs w:val="28"/>
        </w:rPr>
        <w:t xml:space="preserve">, với </w:t>
      </w:r>
      <w:r w:rsidR="001C2E19" w:rsidRPr="00DE2785">
        <w:rPr>
          <w:rFonts w:ascii="Times New Roman" w:hAnsi="Times New Roman" w:cs="Times New Roman"/>
          <w:sz w:val="28"/>
          <w:szCs w:val="28"/>
        </w:rPr>
        <w:t xml:space="preserve">6,7% </w:t>
      </w:r>
      <w:r w:rsidR="004306B7" w:rsidRPr="00DE2785">
        <w:rPr>
          <w:rFonts w:ascii="Times New Roman" w:hAnsi="Times New Roman" w:cs="Times New Roman"/>
          <w:sz w:val="28"/>
          <w:szCs w:val="28"/>
        </w:rPr>
        <w:t>(</w:t>
      </w:r>
      <w:r w:rsidR="001C2E19" w:rsidRPr="00DE2785">
        <w:rPr>
          <w:rFonts w:ascii="Times New Roman" w:hAnsi="Times New Roman" w:cs="Times New Roman"/>
          <w:sz w:val="28"/>
          <w:szCs w:val="28"/>
        </w:rPr>
        <w:t>60</w:t>
      </w:r>
      <w:r w:rsidR="004306B7" w:rsidRPr="00DE2785">
        <w:rPr>
          <w:rFonts w:ascii="Times New Roman" w:hAnsi="Times New Roman" w:cs="Times New Roman"/>
          <w:sz w:val="28"/>
          <w:szCs w:val="28"/>
        </w:rPr>
        <w:t xml:space="preserve"> </w:t>
      </w:r>
      <w:r w:rsidR="00554546" w:rsidRPr="00DE2785">
        <w:rPr>
          <w:rFonts w:ascii="Times New Roman" w:hAnsi="Times New Roman" w:cs="Times New Roman"/>
          <w:sz w:val="28"/>
          <w:szCs w:val="28"/>
        </w:rPr>
        <w:t>-</w:t>
      </w:r>
      <w:r w:rsidR="004306B7" w:rsidRPr="00DE2785">
        <w:rPr>
          <w:rFonts w:ascii="Times New Roman" w:hAnsi="Times New Roman" w:cs="Times New Roman"/>
          <w:sz w:val="28"/>
          <w:szCs w:val="28"/>
        </w:rPr>
        <w:t xml:space="preserve"> </w:t>
      </w:r>
      <w:r w:rsidR="001C2E19" w:rsidRPr="00DE2785">
        <w:rPr>
          <w:rFonts w:ascii="Times New Roman" w:hAnsi="Times New Roman" w:cs="Times New Roman"/>
          <w:sz w:val="28"/>
          <w:szCs w:val="28"/>
        </w:rPr>
        <w:t>64</w:t>
      </w:r>
      <w:r w:rsidR="004306B7" w:rsidRPr="00DE2785">
        <w:rPr>
          <w:rFonts w:ascii="Times New Roman" w:hAnsi="Times New Roman" w:cs="Times New Roman"/>
          <w:sz w:val="28"/>
          <w:szCs w:val="28"/>
        </w:rPr>
        <w:t xml:space="preserve"> tuổi)</w:t>
      </w:r>
      <w:r w:rsidR="001C2E19" w:rsidRPr="00DE2785">
        <w:rPr>
          <w:rFonts w:ascii="Times New Roman" w:hAnsi="Times New Roman" w:cs="Times New Roman"/>
          <w:sz w:val="28"/>
          <w:szCs w:val="28"/>
        </w:rPr>
        <w:t xml:space="preserve">, 8,4% </w:t>
      </w:r>
      <w:r w:rsidR="004306B7" w:rsidRPr="00DE2785">
        <w:rPr>
          <w:rFonts w:ascii="Times New Roman" w:hAnsi="Times New Roman" w:cs="Times New Roman"/>
          <w:sz w:val="28"/>
          <w:szCs w:val="28"/>
        </w:rPr>
        <w:t>(</w:t>
      </w:r>
      <w:r w:rsidR="001C2E19" w:rsidRPr="00DE2785">
        <w:rPr>
          <w:rFonts w:ascii="Times New Roman" w:hAnsi="Times New Roman" w:cs="Times New Roman"/>
          <w:sz w:val="28"/>
          <w:szCs w:val="28"/>
        </w:rPr>
        <w:t>65</w:t>
      </w:r>
      <w:r w:rsidR="004306B7" w:rsidRPr="00DE2785">
        <w:rPr>
          <w:rFonts w:ascii="Times New Roman" w:hAnsi="Times New Roman" w:cs="Times New Roman"/>
          <w:sz w:val="28"/>
          <w:szCs w:val="28"/>
        </w:rPr>
        <w:t xml:space="preserve"> </w:t>
      </w:r>
      <w:r w:rsidR="00554546" w:rsidRPr="00DE2785">
        <w:rPr>
          <w:rFonts w:ascii="Times New Roman" w:hAnsi="Times New Roman" w:cs="Times New Roman"/>
          <w:sz w:val="28"/>
          <w:szCs w:val="28"/>
        </w:rPr>
        <w:t>-</w:t>
      </w:r>
      <w:r w:rsidR="004306B7" w:rsidRPr="00DE2785">
        <w:rPr>
          <w:rFonts w:ascii="Times New Roman" w:hAnsi="Times New Roman" w:cs="Times New Roman"/>
          <w:sz w:val="28"/>
          <w:szCs w:val="28"/>
        </w:rPr>
        <w:t xml:space="preserve"> </w:t>
      </w:r>
      <w:r w:rsidR="001C2E19" w:rsidRPr="00DE2785">
        <w:rPr>
          <w:rFonts w:ascii="Times New Roman" w:hAnsi="Times New Roman" w:cs="Times New Roman"/>
          <w:sz w:val="28"/>
          <w:szCs w:val="28"/>
        </w:rPr>
        <w:t>69</w:t>
      </w:r>
      <w:r w:rsidR="004306B7" w:rsidRPr="00DE2785">
        <w:rPr>
          <w:rFonts w:ascii="Times New Roman" w:hAnsi="Times New Roman" w:cs="Times New Roman"/>
          <w:sz w:val="28"/>
          <w:szCs w:val="28"/>
        </w:rPr>
        <w:t xml:space="preserve"> tuổi)</w:t>
      </w:r>
      <w:r w:rsidR="001C2E19" w:rsidRPr="00DE2785">
        <w:rPr>
          <w:rFonts w:ascii="Times New Roman" w:hAnsi="Times New Roman" w:cs="Times New Roman"/>
          <w:sz w:val="28"/>
          <w:szCs w:val="28"/>
        </w:rPr>
        <w:t>, 10,1%</w:t>
      </w:r>
      <w:r w:rsidR="004306B7" w:rsidRPr="00DE2785">
        <w:rPr>
          <w:rFonts w:ascii="Times New Roman" w:hAnsi="Times New Roman" w:cs="Times New Roman"/>
          <w:sz w:val="28"/>
          <w:szCs w:val="28"/>
        </w:rPr>
        <w:t xml:space="preserve"> (7</w:t>
      </w:r>
      <w:r w:rsidR="001C2E19" w:rsidRPr="00DE2785">
        <w:rPr>
          <w:rFonts w:ascii="Times New Roman" w:hAnsi="Times New Roman" w:cs="Times New Roman"/>
          <w:sz w:val="28"/>
          <w:szCs w:val="28"/>
        </w:rPr>
        <w:t>0</w:t>
      </w:r>
      <w:r w:rsidR="004306B7" w:rsidRPr="00DE2785">
        <w:rPr>
          <w:rFonts w:ascii="Times New Roman" w:hAnsi="Times New Roman" w:cs="Times New Roman"/>
          <w:sz w:val="28"/>
          <w:szCs w:val="28"/>
        </w:rPr>
        <w:t xml:space="preserve"> </w:t>
      </w:r>
      <w:r w:rsidR="00554546" w:rsidRPr="00DE2785">
        <w:rPr>
          <w:rFonts w:ascii="Times New Roman" w:hAnsi="Times New Roman" w:cs="Times New Roman"/>
          <w:sz w:val="28"/>
          <w:szCs w:val="28"/>
        </w:rPr>
        <w:t>-</w:t>
      </w:r>
      <w:r w:rsidR="004306B7" w:rsidRPr="00DE2785">
        <w:rPr>
          <w:rFonts w:ascii="Times New Roman" w:hAnsi="Times New Roman" w:cs="Times New Roman"/>
          <w:sz w:val="28"/>
          <w:szCs w:val="28"/>
        </w:rPr>
        <w:t xml:space="preserve"> </w:t>
      </w:r>
      <w:r w:rsidR="001C2E19" w:rsidRPr="00DE2785">
        <w:rPr>
          <w:rFonts w:ascii="Times New Roman" w:hAnsi="Times New Roman" w:cs="Times New Roman"/>
          <w:sz w:val="28"/>
          <w:szCs w:val="28"/>
        </w:rPr>
        <w:t>74</w:t>
      </w:r>
      <w:r w:rsidR="004306B7" w:rsidRPr="00DE2785">
        <w:rPr>
          <w:rFonts w:ascii="Times New Roman" w:hAnsi="Times New Roman" w:cs="Times New Roman"/>
          <w:sz w:val="28"/>
          <w:szCs w:val="28"/>
        </w:rPr>
        <w:t xml:space="preserve"> tuổi)</w:t>
      </w:r>
      <w:r w:rsidR="001C2E19" w:rsidRPr="00DE2785">
        <w:rPr>
          <w:rFonts w:ascii="Times New Roman" w:hAnsi="Times New Roman" w:cs="Times New Roman"/>
          <w:sz w:val="28"/>
          <w:szCs w:val="28"/>
        </w:rPr>
        <w:t xml:space="preserve">, 14,8% </w:t>
      </w:r>
      <w:r w:rsidR="004306B7" w:rsidRPr="00DE2785">
        <w:rPr>
          <w:rFonts w:ascii="Times New Roman" w:hAnsi="Times New Roman" w:cs="Times New Roman"/>
          <w:sz w:val="28"/>
          <w:szCs w:val="28"/>
        </w:rPr>
        <w:t>(</w:t>
      </w:r>
      <w:r w:rsidR="001C2E19" w:rsidRPr="00DE2785">
        <w:rPr>
          <w:rFonts w:ascii="Times New Roman" w:hAnsi="Times New Roman" w:cs="Times New Roman"/>
          <w:sz w:val="28"/>
          <w:szCs w:val="28"/>
        </w:rPr>
        <w:t>75</w:t>
      </w:r>
      <w:r w:rsidR="004306B7" w:rsidRPr="00DE2785">
        <w:rPr>
          <w:rFonts w:ascii="Times New Roman" w:hAnsi="Times New Roman" w:cs="Times New Roman"/>
          <w:sz w:val="28"/>
          <w:szCs w:val="28"/>
        </w:rPr>
        <w:t xml:space="preserve"> </w:t>
      </w:r>
      <w:r w:rsidR="00554546" w:rsidRPr="00DE2785">
        <w:rPr>
          <w:rFonts w:ascii="Times New Roman" w:hAnsi="Times New Roman" w:cs="Times New Roman"/>
          <w:sz w:val="28"/>
          <w:szCs w:val="28"/>
        </w:rPr>
        <w:t>-</w:t>
      </w:r>
      <w:r w:rsidR="004306B7" w:rsidRPr="00DE2785">
        <w:rPr>
          <w:rFonts w:ascii="Times New Roman" w:hAnsi="Times New Roman" w:cs="Times New Roman"/>
          <w:sz w:val="28"/>
          <w:szCs w:val="28"/>
        </w:rPr>
        <w:t xml:space="preserve"> </w:t>
      </w:r>
      <w:r w:rsidR="001C2E19" w:rsidRPr="00DE2785">
        <w:rPr>
          <w:rFonts w:ascii="Times New Roman" w:hAnsi="Times New Roman" w:cs="Times New Roman"/>
          <w:sz w:val="28"/>
          <w:szCs w:val="28"/>
        </w:rPr>
        <w:t>79</w:t>
      </w:r>
      <w:r w:rsidR="004306B7" w:rsidRPr="00DE2785">
        <w:rPr>
          <w:rFonts w:ascii="Times New Roman" w:hAnsi="Times New Roman" w:cs="Times New Roman"/>
          <w:sz w:val="28"/>
          <w:szCs w:val="28"/>
        </w:rPr>
        <w:t xml:space="preserve"> tuổi)</w:t>
      </w:r>
      <w:r w:rsidR="001C2E19" w:rsidRPr="00DE2785">
        <w:rPr>
          <w:rFonts w:ascii="Times New Roman" w:hAnsi="Times New Roman" w:cs="Times New Roman"/>
          <w:sz w:val="28"/>
          <w:szCs w:val="28"/>
        </w:rPr>
        <w:t xml:space="preserve"> và 25,2% </w:t>
      </w:r>
      <w:r w:rsidR="004306B7" w:rsidRPr="00DE2785">
        <w:rPr>
          <w:rFonts w:ascii="Times New Roman" w:hAnsi="Times New Roman" w:cs="Times New Roman"/>
          <w:sz w:val="28"/>
          <w:szCs w:val="28"/>
        </w:rPr>
        <w:t>(</w:t>
      </w:r>
      <w:r w:rsidR="001C2E19" w:rsidRPr="00DE2785">
        <w:rPr>
          <w:rFonts w:ascii="Times New Roman" w:hAnsi="Times New Roman" w:cs="Times New Roman"/>
          <w:sz w:val="28"/>
          <w:szCs w:val="28"/>
        </w:rPr>
        <w:t>80</w:t>
      </w:r>
      <w:r w:rsidR="004306B7" w:rsidRPr="00DE2785">
        <w:rPr>
          <w:rFonts w:ascii="Times New Roman" w:hAnsi="Times New Roman" w:cs="Times New Roman"/>
          <w:sz w:val="28"/>
          <w:szCs w:val="28"/>
        </w:rPr>
        <w:t xml:space="preserve"> - </w:t>
      </w:r>
      <w:r w:rsidR="001C2E19" w:rsidRPr="00DE2785">
        <w:rPr>
          <w:rFonts w:ascii="Times New Roman" w:hAnsi="Times New Roman" w:cs="Times New Roman"/>
          <w:sz w:val="28"/>
          <w:szCs w:val="28"/>
        </w:rPr>
        <w:t>84</w:t>
      </w:r>
      <w:r w:rsidR="004306B7" w:rsidRPr="00DE2785">
        <w:rPr>
          <w:rFonts w:ascii="Times New Roman" w:hAnsi="Times New Roman" w:cs="Times New Roman"/>
          <w:sz w:val="28"/>
          <w:szCs w:val="28"/>
        </w:rPr>
        <w:t xml:space="preserve"> tuổi)</w:t>
      </w:r>
      <w:r w:rsidR="001C2E19" w:rsidRPr="00DE2785">
        <w:rPr>
          <w:rFonts w:ascii="Times New Roman" w:hAnsi="Times New Roman" w:cs="Times New Roman"/>
          <w:sz w:val="28"/>
          <w:szCs w:val="28"/>
        </w:rPr>
        <w:t>.</w:t>
      </w:r>
      <w:r w:rsidR="004306B7" w:rsidRPr="00DE2785">
        <w:rPr>
          <w:rFonts w:ascii="Times New Roman" w:hAnsi="Times New Roman" w:cs="Times New Roman"/>
          <w:sz w:val="28"/>
          <w:szCs w:val="28"/>
        </w:rPr>
        <w:t xml:space="preserve"> 15% </w:t>
      </w:r>
      <w:r w:rsidR="00FB34E4" w:rsidRPr="00DE2785">
        <w:rPr>
          <w:rFonts w:ascii="Times New Roman" w:hAnsi="Times New Roman" w:cs="Times New Roman"/>
          <w:sz w:val="28"/>
          <w:szCs w:val="28"/>
        </w:rPr>
        <w:t xml:space="preserve">MCI </w:t>
      </w:r>
      <w:r w:rsidR="004306B7" w:rsidRPr="00DE2785">
        <w:rPr>
          <w:rFonts w:ascii="Times New Roman" w:hAnsi="Times New Roman" w:cs="Times New Roman"/>
          <w:sz w:val="28"/>
          <w:szCs w:val="28"/>
        </w:rPr>
        <w:t>sẽ phát triển chứng mất trí trong vòng 2 năm</w:t>
      </w:r>
      <w:r w:rsidR="008F3CA7" w:rsidRPr="00DE2785">
        <w:rPr>
          <w:rFonts w:ascii="Times New Roman" w:hAnsi="Times New Roman" w:cs="Times New Roman"/>
          <w:sz w:val="28"/>
          <w:szCs w:val="28"/>
        </w:rPr>
        <w:t>. Tuy nhiên</w:t>
      </w:r>
      <w:r w:rsidR="004306B7" w:rsidRPr="00DE2785">
        <w:rPr>
          <w:rFonts w:ascii="Times New Roman" w:hAnsi="Times New Roman" w:cs="Times New Roman"/>
          <w:sz w:val="28"/>
          <w:szCs w:val="28"/>
        </w:rPr>
        <w:t>, c</w:t>
      </w:r>
      <w:r w:rsidR="00D65ADC" w:rsidRPr="00DE2785">
        <w:rPr>
          <w:rFonts w:ascii="Times New Roman" w:hAnsi="Times New Roman" w:cs="Times New Roman"/>
          <w:sz w:val="28"/>
          <w:szCs w:val="28"/>
        </w:rPr>
        <w:t>hưa có thống kê về t</w:t>
      </w:r>
      <w:r w:rsidR="004E3E1F" w:rsidRPr="00DE2785">
        <w:rPr>
          <w:rFonts w:ascii="Times New Roman" w:hAnsi="Times New Roman" w:cs="Times New Roman"/>
          <w:sz w:val="28"/>
          <w:szCs w:val="28"/>
        </w:rPr>
        <w:t>ỷ lệ mắc AD tiền lâm sàng</w:t>
      </w:r>
      <w:r w:rsidR="008F3CA7" w:rsidRPr="00DE2785">
        <w:rPr>
          <w:rFonts w:ascii="Times New Roman" w:hAnsi="Times New Roman" w:cs="Times New Roman"/>
          <w:sz w:val="28"/>
          <w:szCs w:val="28"/>
        </w:rPr>
        <w:t xml:space="preserve"> [</w:t>
      </w:r>
      <w:r w:rsidR="008F3CA7" w:rsidRPr="00DE2785">
        <w:rPr>
          <w:rFonts w:ascii="Times New Roman" w:hAnsi="Times New Roman" w:cs="Times New Roman"/>
          <w:sz w:val="28"/>
          <w:szCs w:val="28"/>
        </w:rPr>
        <w:fldChar w:fldCharType="begin"/>
      </w:r>
      <w:r w:rsidR="008F3CA7" w:rsidRPr="00DE2785">
        <w:rPr>
          <w:rFonts w:ascii="Times New Roman" w:hAnsi="Times New Roman" w:cs="Times New Roman"/>
          <w:sz w:val="28"/>
          <w:szCs w:val="28"/>
        </w:rPr>
        <w:instrText xml:space="preserve"> REF _Ref123748616 \r \h </w:instrText>
      </w:r>
      <w:r w:rsidR="00024622" w:rsidRPr="00DE2785">
        <w:rPr>
          <w:rFonts w:ascii="Times New Roman" w:hAnsi="Times New Roman" w:cs="Times New Roman"/>
          <w:sz w:val="28"/>
          <w:szCs w:val="28"/>
        </w:rPr>
        <w:instrText xml:space="preserve"> \* MERGEFORMAT </w:instrText>
      </w:r>
      <w:r w:rsidR="008F3CA7" w:rsidRPr="00DE2785">
        <w:rPr>
          <w:rFonts w:ascii="Times New Roman" w:hAnsi="Times New Roman" w:cs="Times New Roman"/>
          <w:sz w:val="28"/>
          <w:szCs w:val="28"/>
        </w:rPr>
      </w:r>
      <w:r w:rsidR="008F3CA7" w:rsidRPr="00DE2785">
        <w:rPr>
          <w:rFonts w:ascii="Times New Roman" w:hAnsi="Times New Roman" w:cs="Times New Roman"/>
          <w:sz w:val="28"/>
          <w:szCs w:val="28"/>
        </w:rPr>
        <w:fldChar w:fldCharType="separate"/>
      </w:r>
      <w:r w:rsidR="00D72DC9">
        <w:rPr>
          <w:rFonts w:ascii="Times New Roman" w:hAnsi="Times New Roman" w:cs="Times New Roman"/>
          <w:sz w:val="28"/>
          <w:szCs w:val="28"/>
        </w:rPr>
        <w:t>24</w:t>
      </w:r>
      <w:r w:rsidR="008F3CA7" w:rsidRPr="00DE2785">
        <w:rPr>
          <w:rFonts w:ascii="Times New Roman" w:hAnsi="Times New Roman" w:cs="Times New Roman"/>
          <w:sz w:val="28"/>
          <w:szCs w:val="28"/>
        </w:rPr>
        <w:fldChar w:fldCharType="end"/>
      </w:r>
      <w:r w:rsidR="008F3CA7" w:rsidRPr="00DE2785">
        <w:rPr>
          <w:rFonts w:ascii="Times New Roman" w:hAnsi="Times New Roman" w:cs="Times New Roman"/>
          <w:sz w:val="28"/>
          <w:szCs w:val="28"/>
        </w:rPr>
        <w:t xml:space="preserve">]. </w:t>
      </w:r>
      <w:r w:rsidR="004E3E1F" w:rsidRPr="00DE2785">
        <w:rPr>
          <w:rFonts w:ascii="Times New Roman" w:hAnsi="Times New Roman" w:cs="Times New Roman"/>
          <w:sz w:val="28"/>
          <w:szCs w:val="28"/>
        </w:rPr>
        <w:t xml:space="preserve"> </w:t>
      </w:r>
    </w:p>
    <w:p w14:paraId="5BAA7D86" w14:textId="28EED27C" w:rsidR="00425A6C" w:rsidRPr="00CE332D" w:rsidRDefault="00425A6C" w:rsidP="00E20346">
      <w:pPr>
        <w:pStyle w:val="Heading3"/>
        <w:tabs>
          <w:tab w:val="left" w:pos="1843"/>
        </w:tabs>
      </w:pPr>
      <w:bookmarkStart w:id="35" w:name="_Toc215331415"/>
      <w:r w:rsidRPr="00CE332D">
        <w:t>1.</w:t>
      </w:r>
      <w:r w:rsidR="00403280" w:rsidRPr="00CE332D">
        <w:t>1.</w:t>
      </w:r>
      <w:r w:rsidR="002A2E81" w:rsidRPr="00CE332D">
        <w:t>2</w:t>
      </w:r>
      <w:r w:rsidRPr="00CE332D">
        <w:t xml:space="preserve">. </w:t>
      </w:r>
      <w:r w:rsidR="00976A0F">
        <w:t>Nguyên nhân, c</w:t>
      </w:r>
      <w:r w:rsidRPr="00CE332D">
        <w:t>ơ chế bệnh sinh bệnh Alzheimer</w:t>
      </w:r>
      <w:bookmarkEnd w:id="35"/>
    </w:p>
    <w:p w14:paraId="604E941B" w14:textId="3A8550C7" w:rsidR="00976A0F" w:rsidRDefault="00976A0F" w:rsidP="00E20346">
      <w:pPr>
        <w:tabs>
          <w:tab w:val="left" w:pos="567"/>
          <w:tab w:val="left" w:pos="1843"/>
        </w:tabs>
        <w:spacing w:after="0" w:line="360" w:lineRule="auto"/>
        <w:ind w:firstLine="720"/>
        <w:jc w:val="both"/>
        <w:rPr>
          <w:rFonts w:ascii="Times New Roman" w:eastAsia="Times New Roman" w:hAnsi="Times New Roman" w:cs="Times New Roman"/>
          <w:sz w:val="28"/>
          <w:szCs w:val="28"/>
        </w:rPr>
      </w:pPr>
      <w:r w:rsidRPr="00CE332D">
        <w:rPr>
          <w:rFonts w:ascii="Times New Roman" w:eastAsia="Times New Roman" w:hAnsi="Times New Roman" w:cs="Times New Roman"/>
          <w:sz w:val="28"/>
          <w:szCs w:val="28"/>
        </w:rPr>
        <w:t>Nguyên nhân AD chưa được xác định, bệnh có liên quan đến các y</w:t>
      </w:r>
      <w:r w:rsidR="00F30933">
        <w:rPr>
          <w:rFonts w:ascii="Times New Roman" w:eastAsia="Times New Roman" w:hAnsi="Times New Roman" w:cs="Times New Roman"/>
          <w:sz w:val="28"/>
          <w:szCs w:val="28"/>
        </w:rPr>
        <w:t>ếu</w:t>
      </w:r>
      <w:r w:rsidRPr="00CE332D">
        <w:rPr>
          <w:rFonts w:ascii="Times New Roman" w:eastAsia="Times New Roman" w:hAnsi="Times New Roman" w:cs="Times New Roman"/>
          <w:sz w:val="28"/>
          <w:szCs w:val="28"/>
        </w:rPr>
        <w:t xml:space="preserve"> tố nguy cơ </w:t>
      </w:r>
      <w:r>
        <w:rPr>
          <w:rFonts w:ascii="Times New Roman" w:eastAsia="Times New Roman" w:hAnsi="Times New Roman" w:cs="Times New Roman"/>
          <w:sz w:val="28"/>
          <w:szCs w:val="28"/>
        </w:rPr>
        <w:t xml:space="preserve">thay đổi được và </w:t>
      </w:r>
      <w:r w:rsidRPr="00CE332D">
        <w:rPr>
          <w:rFonts w:ascii="Times New Roman" w:eastAsia="Times New Roman" w:hAnsi="Times New Roman" w:cs="Times New Roman"/>
          <w:sz w:val="28"/>
          <w:szCs w:val="28"/>
        </w:rPr>
        <w:t>không thể thay đổi được</w:t>
      </w:r>
      <w:r>
        <w:rPr>
          <w:rFonts w:ascii="Times New Roman" w:eastAsia="Times New Roman" w:hAnsi="Times New Roman" w:cs="Times New Roman"/>
          <w:sz w:val="28"/>
          <w:szCs w:val="28"/>
        </w:rPr>
        <w:t xml:space="preserve"> như</w:t>
      </w:r>
      <w:r w:rsidRPr="00CE332D">
        <w:rPr>
          <w:rFonts w:ascii="Times New Roman" w:eastAsia="Times New Roman" w:hAnsi="Times New Roman" w:cs="Times New Roman"/>
          <w:sz w:val="28"/>
          <w:szCs w:val="28"/>
        </w:rPr>
        <w:t xml:space="preserve"> tuổi cao</w:t>
      </w:r>
      <w:r>
        <w:rPr>
          <w:rFonts w:ascii="Times New Roman" w:eastAsia="Times New Roman" w:hAnsi="Times New Roman" w:cs="Times New Roman"/>
          <w:sz w:val="28"/>
          <w:szCs w:val="28"/>
        </w:rPr>
        <w:t xml:space="preserve"> và</w:t>
      </w:r>
      <w:r w:rsidRPr="00CE332D">
        <w:rPr>
          <w:rFonts w:ascii="Times New Roman" w:eastAsia="Times New Roman" w:hAnsi="Times New Roman" w:cs="Times New Roman"/>
          <w:sz w:val="28"/>
          <w:szCs w:val="28"/>
        </w:rPr>
        <w:t xml:space="preserve"> di truyền</w:t>
      </w:r>
      <w:r>
        <w:rPr>
          <w:rFonts w:ascii="Times New Roman" w:eastAsia="Times New Roman" w:hAnsi="Times New Roman" w:cs="Times New Roman"/>
          <w:sz w:val="28"/>
          <w:szCs w:val="28"/>
        </w:rPr>
        <w:t xml:space="preserve">. Các </w:t>
      </w:r>
      <w:r w:rsidRPr="00CE332D">
        <w:rPr>
          <w:rFonts w:ascii="Times New Roman" w:eastAsia="Times New Roman" w:hAnsi="Times New Roman" w:cs="Times New Roman"/>
          <w:sz w:val="28"/>
          <w:szCs w:val="28"/>
        </w:rPr>
        <w:t xml:space="preserve">yếu tố </w:t>
      </w:r>
      <w:r>
        <w:rPr>
          <w:rFonts w:ascii="Times New Roman" w:eastAsia="Times New Roman" w:hAnsi="Times New Roman" w:cs="Times New Roman"/>
          <w:sz w:val="28"/>
          <w:szCs w:val="28"/>
        </w:rPr>
        <w:t xml:space="preserve">nguy cơ </w:t>
      </w:r>
      <w:r w:rsidRPr="00CE332D">
        <w:rPr>
          <w:rFonts w:ascii="Times New Roman" w:eastAsia="Times New Roman" w:hAnsi="Times New Roman" w:cs="Times New Roman"/>
          <w:sz w:val="28"/>
          <w:szCs w:val="28"/>
        </w:rPr>
        <w:t xml:space="preserve">có thể thay đổi được chiếm 40% </w:t>
      </w:r>
      <w:r w:rsidR="003E3A64">
        <w:rPr>
          <w:rFonts w:ascii="Times New Roman" w:eastAsia="Times New Roman" w:hAnsi="Times New Roman" w:cs="Times New Roman"/>
          <w:sz w:val="28"/>
          <w:szCs w:val="28"/>
        </w:rPr>
        <w:t>các trường hợp</w:t>
      </w:r>
      <w:r w:rsidRPr="00CE332D">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sa sút trí tuệ, bao gồm: </w:t>
      </w:r>
      <w:r w:rsidR="003E3A64">
        <w:rPr>
          <w:rFonts w:ascii="Times New Roman" w:eastAsia="Times New Roman" w:hAnsi="Times New Roman" w:cs="Times New Roman"/>
          <w:sz w:val="28"/>
          <w:szCs w:val="28"/>
        </w:rPr>
        <w:t>t</w:t>
      </w:r>
      <w:r w:rsidRPr="00CE332D">
        <w:rPr>
          <w:rFonts w:ascii="Times New Roman" w:hAnsi="Times New Roman" w:cs="Times New Roman"/>
          <w:sz w:val="28"/>
          <w:szCs w:val="28"/>
        </w:rPr>
        <w:t>rình độ học vấn thấp, tăng huyết áp, suy giảm thính lực, hút thuốc, béo phì, trầm cảm, lối sống ít vận động, tiểu đường và giao tiếp xã hội kém, uống nhiều rượu, tiền sử chấn thương đầu và ô nhiễm không khí</w:t>
      </w:r>
      <w:r w:rsidRPr="00CE332D">
        <w:rPr>
          <w:rFonts w:ascii="Times New Roman" w:eastAsia="Times New Roman" w:hAnsi="Times New Roman" w:cs="Times New Roman"/>
          <w:sz w:val="28"/>
          <w:szCs w:val="28"/>
        </w:rPr>
        <w:t xml:space="preserve"> [</w:t>
      </w:r>
      <w:r w:rsidRPr="00CE332D">
        <w:rPr>
          <w:rFonts w:ascii="Times New Roman" w:eastAsia="Times New Roman" w:hAnsi="Times New Roman" w:cs="Times New Roman"/>
          <w:sz w:val="28"/>
          <w:szCs w:val="28"/>
        </w:rPr>
        <w:fldChar w:fldCharType="begin"/>
      </w:r>
      <w:r w:rsidRPr="00CE332D">
        <w:rPr>
          <w:rFonts w:ascii="Times New Roman" w:eastAsia="Times New Roman" w:hAnsi="Times New Roman" w:cs="Times New Roman"/>
          <w:sz w:val="28"/>
          <w:szCs w:val="28"/>
        </w:rPr>
        <w:instrText xml:space="preserve"> REF _Ref127045250 \r \h  \* MERGEFORMAT </w:instrText>
      </w:r>
      <w:r w:rsidRPr="00CE332D">
        <w:rPr>
          <w:rFonts w:ascii="Times New Roman" w:eastAsia="Times New Roman" w:hAnsi="Times New Roman" w:cs="Times New Roman"/>
          <w:sz w:val="28"/>
          <w:szCs w:val="28"/>
        </w:rPr>
      </w:r>
      <w:r w:rsidRPr="00CE332D">
        <w:rPr>
          <w:rFonts w:ascii="Times New Roman" w:eastAsia="Times New Roman" w:hAnsi="Times New Roman" w:cs="Times New Roman"/>
          <w:sz w:val="28"/>
          <w:szCs w:val="28"/>
        </w:rPr>
        <w:fldChar w:fldCharType="separate"/>
      </w:r>
      <w:r w:rsidR="00D72DC9">
        <w:rPr>
          <w:rFonts w:ascii="Times New Roman" w:eastAsia="Times New Roman" w:hAnsi="Times New Roman" w:cs="Times New Roman"/>
          <w:sz w:val="28"/>
          <w:szCs w:val="28"/>
        </w:rPr>
        <w:t>2</w:t>
      </w:r>
      <w:r w:rsidRPr="00CE332D">
        <w:rPr>
          <w:rFonts w:ascii="Times New Roman" w:eastAsia="Times New Roman" w:hAnsi="Times New Roman" w:cs="Times New Roman"/>
          <w:sz w:val="28"/>
          <w:szCs w:val="28"/>
        </w:rPr>
        <w:fldChar w:fldCharType="end"/>
      </w:r>
      <w:r w:rsidRPr="00CE332D">
        <w:rPr>
          <w:rFonts w:ascii="Times New Roman" w:eastAsia="Times New Roman" w:hAnsi="Times New Roman" w:cs="Times New Roman"/>
          <w:sz w:val="28"/>
          <w:szCs w:val="28"/>
        </w:rPr>
        <w:t>], [</w:t>
      </w:r>
      <w:r w:rsidRPr="00CE332D">
        <w:rPr>
          <w:rFonts w:ascii="Times New Roman" w:eastAsia="Times New Roman" w:hAnsi="Times New Roman" w:cs="Times New Roman"/>
          <w:sz w:val="28"/>
          <w:szCs w:val="28"/>
        </w:rPr>
        <w:fldChar w:fldCharType="begin"/>
      </w:r>
      <w:r w:rsidRPr="00CE332D">
        <w:rPr>
          <w:rFonts w:ascii="Times New Roman" w:eastAsia="Times New Roman" w:hAnsi="Times New Roman" w:cs="Times New Roman"/>
          <w:sz w:val="28"/>
          <w:szCs w:val="28"/>
        </w:rPr>
        <w:instrText xml:space="preserve"> REF _Ref121244686 \r \h  \* MERGEFORMAT </w:instrText>
      </w:r>
      <w:r w:rsidRPr="00CE332D">
        <w:rPr>
          <w:rFonts w:ascii="Times New Roman" w:eastAsia="Times New Roman" w:hAnsi="Times New Roman" w:cs="Times New Roman"/>
          <w:sz w:val="28"/>
          <w:szCs w:val="28"/>
        </w:rPr>
      </w:r>
      <w:r w:rsidRPr="00CE332D">
        <w:rPr>
          <w:rFonts w:ascii="Times New Roman" w:eastAsia="Times New Roman" w:hAnsi="Times New Roman" w:cs="Times New Roman"/>
          <w:sz w:val="28"/>
          <w:szCs w:val="28"/>
        </w:rPr>
        <w:fldChar w:fldCharType="separate"/>
      </w:r>
      <w:r w:rsidR="00D72DC9">
        <w:rPr>
          <w:rFonts w:ascii="Times New Roman" w:eastAsia="Times New Roman" w:hAnsi="Times New Roman" w:cs="Times New Roman"/>
          <w:sz w:val="28"/>
          <w:szCs w:val="28"/>
        </w:rPr>
        <w:t>10</w:t>
      </w:r>
      <w:r w:rsidRPr="00CE332D">
        <w:rPr>
          <w:rFonts w:ascii="Times New Roman" w:eastAsia="Times New Roman" w:hAnsi="Times New Roman" w:cs="Times New Roman"/>
          <w:sz w:val="28"/>
          <w:szCs w:val="28"/>
        </w:rPr>
        <w:fldChar w:fldCharType="end"/>
      </w:r>
      <w:r w:rsidRPr="00CE332D">
        <w:rPr>
          <w:rFonts w:ascii="Times New Roman" w:eastAsia="Times New Roman" w:hAnsi="Times New Roman" w:cs="Times New Roman"/>
          <w:sz w:val="28"/>
          <w:szCs w:val="28"/>
        </w:rPr>
        <w:t>].</w:t>
      </w:r>
    </w:p>
    <w:p w14:paraId="788DB8CC" w14:textId="16DF29BD" w:rsidR="00753D6D" w:rsidRDefault="00753D6D" w:rsidP="00E20346">
      <w:pPr>
        <w:tabs>
          <w:tab w:val="left" w:pos="567"/>
          <w:tab w:val="left" w:pos="1843"/>
        </w:tabs>
        <w:spacing w:after="0" w:line="360" w:lineRule="auto"/>
        <w:ind w:firstLine="720"/>
        <w:jc w:val="both"/>
        <w:rPr>
          <w:rFonts w:ascii="Times New Roman" w:hAnsi="Times New Roman" w:cs="Times New Roman"/>
          <w:iCs/>
          <w:sz w:val="28"/>
          <w:szCs w:val="28"/>
        </w:rPr>
      </w:pPr>
      <w:r w:rsidRPr="009D7344">
        <w:rPr>
          <w:rFonts w:ascii="Times New Roman" w:eastAsia="Times New Roman" w:hAnsi="Times New Roman" w:cs="Times New Roman"/>
          <w:spacing w:val="-2"/>
          <w:sz w:val="28"/>
          <w:szCs w:val="28"/>
        </w:rPr>
        <w:t>Tuy nhiên, hội chứng sa sút trí tuệ còn được gọi là rối loạn thần kinh nhận thức (neurocognitive) do nhiều nguyên nhân gây ra, trong đó AD là nguyên nhân hàng đầu. Sa sút trí tuệ được chia thành hai loại chính: sa sút trí tuệ nguyên phát và thứ phát. Sa sút trí tuệ nguyên phát đặc trưng bởi mất tế bào thần kinh, sa sút trí tuệ là triệu chứng lâm sàng duy nhất trong suốt quá trình bệnh hoặc cho đến giai đoạn cuối. Sa sút trí tuệ thứ phát đặc trưng bởi sự hiện diện của các triệu chứng bổ sung ngoài sa sút trí tuệ, như triệu chứng ngoại tháp</w:t>
      </w:r>
      <w:r w:rsidR="00DE2785">
        <w:rPr>
          <w:rFonts w:ascii="Times New Roman" w:eastAsia="Times New Roman" w:hAnsi="Times New Roman" w:cs="Times New Roman"/>
          <w:spacing w:val="-2"/>
          <w:sz w:val="28"/>
          <w:szCs w:val="28"/>
        </w:rPr>
        <w:t xml:space="preserve"> </w:t>
      </w:r>
      <w:r w:rsidR="00DE2785" w:rsidRPr="00DE2785">
        <w:rPr>
          <w:rFonts w:ascii="Times New Roman" w:hAnsi="Times New Roman" w:cs="Times New Roman"/>
          <w:iCs/>
          <w:sz w:val="28"/>
          <w:szCs w:val="28"/>
        </w:rPr>
        <w:t>[</w:t>
      </w:r>
      <w:r w:rsidR="00DE2785" w:rsidRPr="00DE2785">
        <w:rPr>
          <w:rFonts w:ascii="Times New Roman" w:hAnsi="Times New Roman" w:cs="Times New Roman"/>
          <w:iCs/>
          <w:sz w:val="28"/>
          <w:szCs w:val="28"/>
        </w:rPr>
        <w:fldChar w:fldCharType="begin"/>
      </w:r>
      <w:r w:rsidR="00DE2785" w:rsidRPr="00DE2785">
        <w:rPr>
          <w:rFonts w:ascii="Times New Roman" w:hAnsi="Times New Roman" w:cs="Times New Roman"/>
          <w:iCs/>
          <w:sz w:val="28"/>
          <w:szCs w:val="28"/>
        </w:rPr>
        <w:instrText xml:space="preserve"> REF _Ref205651982 \r \h  \* MERGEFORMAT </w:instrText>
      </w:r>
      <w:r w:rsidR="00DE2785" w:rsidRPr="00DE2785">
        <w:rPr>
          <w:rFonts w:ascii="Times New Roman" w:hAnsi="Times New Roman" w:cs="Times New Roman"/>
          <w:iCs/>
          <w:sz w:val="28"/>
          <w:szCs w:val="28"/>
        </w:rPr>
      </w:r>
      <w:r w:rsidR="00DE2785" w:rsidRPr="00DE2785">
        <w:rPr>
          <w:rFonts w:ascii="Times New Roman" w:hAnsi="Times New Roman" w:cs="Times New Roman"/>
          <w:iCs/>
          <w:sz w:val="28"/>
          <w:szCs w:val="28"/>
        </w:rPr>
        <w:fldChar w:fldCharType="separate"/>
      </w:r>
      <w:r w:rsidR="00D72DC9">
        <w:rPr>
          <w:rFonts w:ascii="Times New Roman" w:hAnsi="Times New Roman" w:cs="Times New Roman"/>
          <w:iCs/>
          <w:sz w:val="28"/>
          <w:szCs w:val="28"/>
        </w:rPr>
        <w:t>25</w:t>
      </w:r>
      <w:r w:rsidR="00DE2785" w:rsidRPr="00DE2785">
        <w:rPr>
          <w:rFonts w:ascii="Times New Roman" w:hAnsi="Times New Roman" w:cs="Times New Roman"/>
          <w:iCs/>
          <w:sz w:val="28"/>
          <w:szCs w:val="28"/>
        </w:rPr>
        <w:fldChar w:fldCharType="end"/>
      </w:r>
      <w:r w:rsidR="00DE2785" w:rsidRPr="00DE2785">
        <w:rPr>
          <w:rFonts w:ascii="Times New Roman" w:hAnsi="Times New Roman" w:cs="Times New Roman"/>
          <w:iCs/>
          <w:sz w:val="28"/>
          <w:szCs w:val="28"/>
        </w:rPr>
        <w:t>].</w:t>
      </w:r>
    </w:p>
    <w:p w14:paraId="4997F924" w14:textId="46C19B2C" w:rsidR="00EF3A84" w:rsidRDefault="00EF3A84" w:rsidP="00E20346">
      <w:pPr>
        <w:tabs>
          <w:tab w:val="left" w:pos="567"/>
          <w:tab w:val="left" w:pos="1843"/>
        </w:tabs>
        <w:spacing w:after="0" w:line="240" w:lineRule="auto"/>
        <w:jc w:val="center"/>
        <w:rPr>
          <w:rFonts w:ascii="Times New Roman" w:hAnsi="Times New Roman" w:cs="Times New Roman"/>
          <w:sz w:val="28"/>
          <w:szCs w:val="28"/>
        </w:rPr>
      </w:pPr>
      <w:r w:rsidRPr="00EF3A84">
        <w:rPr>
          <w:rFonts w:ascii="Times New Roman" w:hAnsi="Times New Roman" w:cs="Times New Roman"/>
          <w:b/>
          <w:bCs/>
          <w:sz w:val="28"/>
          <w:szCs w:val="28"/>
        </w:rPr>
        <w:lastRenderedPageBreak/>
        <w:t xml:space="preserve"> </w:t>
      </w:r>
      <w:bookmarkStart w:id="36" w:name="_Toc209305048"/>
      <w:r w:rsidRPr="00581E86">
        <w:rPr>
          <w:rFonts w:ascii="Times New Roman" w:hAnsi="Times New Roman" w:cs="Times New Roman"/>
          <w:b/>
          <w:bCs/>
          <w:sz w:val="28"/>
          <w:szCs w:val="28"/>
        </w:rPr>
        <w:t>Bảng 1.</w:t>
      </w:r>
      <w:r w:rsidRPr="00581E86">
        <w:rPr>
          <w:rFonts w:ascii="Times New Roman" w:hAnsi="Times New Roman" w:cs="Times New Roman"/>
          <w:b/>
          <w:bCs/>
          <w:sz w:val="28"/>
          <w:szCs w:val="28"/>
        </w:rPr>
        <w:fldChar w:fldCharType="begin"/>
      </w:r>
      <w:r w:rsidRPr="00581E86">
        <w:rPr>
          <w:rFonts w:ascii="Times New Roman" w:hAnsi="Times New Roman" w:cs="Times New Roman"/>
          <w:b/>
          <w:bCs/>
          <w:sz w:val="28"/>
          <w:szCs w:val="28"/>
        </w:rPr>
        <w:instrText xml:space="preserve"> SEQ Bảng_1. \* ARABIC </w:instrText>
      </w:r>
      <w:r w:rsidRPr="00581E86">
        <w:rPr>
          <w:rFonts w:ascii="Times New Roman" w:hAnsi="Times New Roman" w:cs="Times New Roman"/>
          <w:b/>
          <w:bCs/>
          <w:sz w:val="28"/>
          <w:szCs w:val="28"/>
        </w:rPr>
        <w:fldChar w:fldCharType="separate"/>
      </w:r>
      <w:r w:rsidR="00D72DC9">
        <w:rPr>
          <w:rFonts w:ascii="Times New Roman" w:hAnsi="Times New Roman" w:cs="Times New Roman"/>
          <w:b/>
          <w:bCs/>
          <w:noProof/>
          <w:sz w:val="28"/>
          <w:szCs w:val="28"/>
        </w:rPr>
        <w:t>1</w:t>
      </w:r>
      <w:r w:rsidRPr="00581E86">
        <w:rPr>
          <w:rFonts w:ascii="Times New Roman" w:hAnsi="Times New Roman" w:cs="Times New Roman"/>
          <w:b/>
          <w:bCs/>
          <w:sz w:val="28"/>
          <w:szCs w:val="28"/>
        </w:rPr>
        <w:fldChar w:fldCharType="end"/>
      </w:r>
      <w:r w:rsidRPr="00581E86">
        <w:rPr>
          <w:rFonts w:ascii="Times New Roman" w:hAnsi="Times New Roman" w:cs="Times New Roman"/>
          <w:b/>
          <w:bCs/>
          <w:sz w:val="28"/>
          <w:szCs w:val="28"/>
        </w:rPr>
        <w:t>.</w:t>
      </w:r>
      <w:r>
        <w:rPr>
          <w:rFonts w:ascii="Times New Roman" w:hAnsi="Times New Roman" w:cs="Times New Roman"/>
          <w:b/>
          <w:bCs/>
          <w:sz w:val="28"/>
          <w:szCs w:val="28"/>
        </w:rPr>
        <w:t xml:space="preserve"> </w:t>
      </w:r>
      <w:r w:rsidRPr="006C79F0">
        <w:rPr>
          <w:rFonts w:ascii="Times New Roman" w:hAnsi="Times New Roman" w:cs="Times New Roman"/>
          <w:b/>
          <w:bCs/>
          <w:sz w:val="28"/>
          <w:szCs w:val="28"/>
        </w:rPr>
        <w:t>Phân loại sa sút trí tuệ</w:t>
      </w:r>
      <w:bookmarkEnd w:id="36"/>
    </w:p>
    <w:tbl>
      <w:tblPr>
        <w:tblStyle w:val="TableGrid"/>
        <w:tblW w:w="9209" w:type="dxa"/>
        <w:jc w:val="center"/>
        <w:tblLook w:val="04A0" w:firstRow="1" w:lastRow="0" w:firstColumn="1" w:lastColumn="0" w:noHBand="0" w:noVBand="1"/>
      </w:tblPr>
      <w:tblGrid>
        <w:gridCol w:w="3119"/>
        <w:gridCol w:w="6090"/>
      </w:tblGrid>
      <w:tr w:rsidR="00EF3A84" w:rsidRPr="00413A75" w14:paraId="51E6CFF1" w14:textId="77777777" w:rsidTr="005A09DE">
        <w:trPr>
          <w:trHeight w:val="540"/>
          <w:tblHeader/>
          <w:jc w:val="center"/>
        </w:trPr>
        <w:tc>
          <w:tcPr>
            <w:tcW w:w="3119" w:type="dxa"/>
            <w:tcBorders>
              <w:bottom w:val="single" w:sz="4" w:space="0" w:color="auto"/>
            </w:tcBorders>
            <w:vAlign w:val="center"/>
          </w:tcPr>
          <w:p w14:paraId="239FA9F7" w14:textId="26DD1F20" w:rsidR="00EF3A84" w:rsidRPr="00413A75" w:rsidRDefault="00EF3A84" w:rsidP="00E20346">
            <w:pPr>
              <w:tabs>
                <w:tab w:val="left" w:pos="1843"/>
              </w:tabs>
              <w:jc w:val="center"/>
              <w:rPr>
                <w:rFonts w:ascii="Times New Roman" w:hAnsi="Times New Roman" w:cs="Times New Roman"/>
                <w:sz w:val="28"/>
                <w:szCs w:val="28"/>
              </w:rPr>
            </w:pPr>
            <w:r w:rsidRPr="00413A75">
              <w:rPr>
                <w:rFonts w:ascii="Times New Roman" w:hAnsi="Times New Roman" w:cs="Times New Roman"/>
                <w:b/>
                <w:bCs/>
                <w:sz w:val="28"/>
                <w:szCs w:val="28"/>
              </w:rPr>
              <w:t>Sa sút trí tuệ thoái hóa nguyên phát</w:t>
            </w:r>
          </w:p>
        </w:tc>
        <w:tc>
          <w:tcPr>
            <w:tcW w:w="6090" w:type="dxa"/>
            <w:tcBorders>
              <w:bottom w:val="single" w:sz="4" w:space="0" w:color="auto"/>
            </w:tcBorders>
            <w:vAlign w:val="center"/>
          </w:tcPr>
          <w:p w14:paraId="3F4840B2" w14:textId="487C3FE6" w:rsidR="00EF3A84" w:rsidRPr="00413A75" w:rsidRDefault="00EF3A84" w:rsidP="00E20346">
            <w:pPr>
              <w:tabs>
                <w:tab w:val="left" w:pos="1843"/>
              </w:tabs>
              <w:jc w:val="center"/>
              <w:rPr>
                <w:rFonts w:ascii="Times New Roman" w:hAnsi="Times New Roman" w:cs="Times New Roman"/>
                <w:b/>
                <w:bCs/>
                <w:sz w:val="28"/>
                <w:szCs w:val="28"/>
              </w:rPr>
            </w:pPr>
            <w:r w:rsidRPr="00413A75">
              <w:rPr>
                <w:rFonts w:ascii="Times New Roman" w:hAnsi="Times New Roman" w:cs="Times New Roman"/>
                <w:b/>
                <w:bCs/>
                <w:sz w:val="28"/>
                <w:szCs w:val="28"/>
              </w:rPr>
              <w:t>Sa sút trí tuệ thứ phát</w:t>
            </w:r>
          </w:p>
        </w:tc>
      </w:tr>
      <w:tr w:rsidR="00413A75" w:rsidRPr="00413A75" w14:paraId="0F36A9DC" w14:textId="77777777" w:rsidTr="005A09DE">
        <w:trPr>
          <w:trHeight w:val="5434"/>
          <w:jc w:val="center"/>
        </w:trPr>
        <w:tc>
          <w:tcPr>
            <w:tcW w:w="3119" w:type="dxa"/>
            <w:tcBorders>
              <w:bottom w:val="single" w:sz="4" w:space="0" w:color="auto"/>
            </w:tcBorders>
          </w:tcPr>
          <w:p w14:paraId="280F5059" w14:textId="77777777" w:rsidR="00413A75" w:rsidRPr="00413A75" w:rsidRDefault="00413A75" w:rsidP="00E20346">
            <w:pPr>
              <w:tabs>
                <w:tab w:val="left" w:pos="1843"/>
              </w:tabs>
              <w:spacing w:before="20" w:after="20"/>
              <w:jc w:val="both"/>
              <w:rPr>
                <w:rFonts w:ascii="Times New Roman" w:hAnsi="Times New Roman" w:cs="Times New Roman"/>
                <w:sz w:val="28"/>
                <w:szCs w:val="28"/>
              </w:rPr>
            </w:pPr>
            <w:r w:rsidRPr="00413A75">
              <w:rPr>
                <w:rFonts w:ascii="Times New Roman" w:hAnsi="Times New Roman" w:cs="Times New Roman"/>
                <w:b/>
                <w:bCs/>
                <w:i/>
                <w:iCs/>
                <w:sz w:val="28"/>
                <w:szCs w:val="28"/>
              </w:rPr>
              <w:t>A. Sa sút trí tuệ thuần túy:</w:t>
            </w:r>
            <w:r w:rsidRPr="00413A75">
              <w:rPr>
                <w:rFonts w:ascii="Times New Roman" w:hAnsi="Times New Roman" w:cs="Times New Roman"/>
                <w:sz w:val="28"/>
                <w:szCs w:val="28"/>
              </w:rPr>
              <w:t xml:space="preserve"> Các rối loạn thoái hóa thần kinh chủ yếu liên quan đến vỏ não</w:t>
            </w:r>
          </w:p>
          <w:p w14:paraId="6E8A1CA7" w14:textId="77777777" w:rsidR="00413A75" w:rsidRPr="00413A75" w:rsidRDefault="00413A75" w:rsidP="00E20346">
            <w:pPr>
              <w:tabs>
                <w:tab w:val="left" w:pos="1843"/>
              </w:tabs>
              <w:spacing w:before="20" w:after="20"/>
              <w:rPr>
                <w:rFonts w:ascii="Times New Roman" w:hAnsi="Times New Roman" w:cs="Times New Roman"/>
                <w:sz w:val="28"/>
                <w:szCs w:val="28"/>
              </w:rPr>
            </w:pPr>
            <w:r w:rsidRPr="00413A75">
              <w:rPr>
                <w:rFonts w:ascii="Times New Roman" w:hAnsi="Times New Roman" w:cs="Times New Roman"/>
                <w:sz w:val="28"/>
                <w:szCs w:val="28"/>
              </w:rPr>
              <w:t>- Bệnh Alzheimer</w:t>
            </w:r>
          </w:p>
          <w:p w14:paraId="66928ED8" w14:textId="77777777" w:rsidR="00EB0587" w:rsidRDefault="00413A75" w:rsidP="00E20346">
            <w:pPr>
              <w:tabs>
                <w:tab w:val="left" w:pos="1843"/>
              </w:tabs>
              <w:spacing w:before="20" w:after="20"/>
              <w:rPr>
                <w:rFonts w:ascii="Times New Roman" w:hAnsi="Times New Roman" w:cs="Times New Roman"/>
                <w:sz w:val="28"/>
                <w:szCs w:val="28"/>
              </w:rPr>
            </w:pPr>
            <w:r w:rsidRPr="00413A75">
              <w:rPr>
                <w:rFonts w:ascii="Times New Roman" w:hAnsi="Times New Roman" w:cs="Times New Roman"/>
                <w:sz w:val="28"/>
                <w:szCs w:val="28"/>
              </w:rPr>
              <w:t>- Thoái hóa khu trú</w:t>
            </w:r>
          </w:p>
          <w:p w14:paraId="40355B3F" w14:textId="6A1C9BD1" w:rsidR="00413A75" w:rsidRPr="00413A75" w:rsidRDefault="00413A75" w:rsidP="00E20346">
            <w:pPr>
              <w:tabs>
                <w:tab w:val="left" w:pos="1843"/>
              </w:tabs>
              <w:spacing w:before="20" w:after="20"/>
              <w:rPr>
                <w:rFonts w:ascii="Times New Roman" w:hAnsi="Times New Roman" w:cs="Times New Roman"/>
                <w:sz w:val="28"/>
                <w:szCs w:val="28"/>
              </w:rPr>
            </w:pPr>
            <w:r w:rsidRPr="00413A75">
              <w:rPr>
                <w:rFonts w:ascii="Times New Roman" w:hAnsi="Times New Roman" w:cs="Times New Roman"/>
                <w:sz w:val="28"/>
                <w:szCs w:val="28"/>
              </w:rPr>
              <w:t>Thoái hóa thùy trán thái dương (FTD)</w:t>
            </w:r>
          </w:p>
          <w:p w14:paraId="59FA5C59" w14:textId="472B89EF" w:rsidR="00413A75" w:rsidRPr="00413A75" w:rsidRDefault="00413A75" w:rsidP="00E20346">
            <w:pPr>
              <w:tabs>
                <w:tab w:val="left" w:pos="1843"/>
              </w:tabs>
              <w:spacing w:before="20" w:after="20"/>
              <w:rPr>
                <w:rFonts w:ascii="Times New Roman" w:hAnsi="Times New Roman" w:cs="Times New Roman"/>
                <w:sz w:val="28"/>
                <w:szCs w:val="28"/>
              </w:rPr>
            </w:pPr>
            <w:r w:rsidRPr="00413A75">
              <w:rPr>
                <w:rFonts w:ascii="Times New Roman" w:hAnsi="Times New Roman" w:cs="Times New Roman"/>
                <w:sz w:val="28"/>
                <w:szCs w:val="28"/>
              </w:rPr>
              <w:t xml:space="preserve">  Mất ngôn ngữ tiến triển nguyên phát</w:t>
            </w:r>
          </w:p>
          <w:p w14:paraId="74B5A1B6" w14:textId="77777777" w:rsidR="00413A75" w:rsidRPr="00413A75" w:rsidRDefault="00413A75" w:rsidP="00E20346">
            <w:pPr>
              <w:tabs>
                <w:tab w:val="left" w:pos="1843"/>
              </w:tabs>
              <w:spacing w:before="20" w:after="20"/>
              <w:rPr>
                <w:rFonts w:ascii="Times New Roman" w:hAnsi="Times New Roman" w:cs="Times New Roman"/>
                <w:sz w:val="28"/>
                <w:szCs w:val="28"/>
              </w:rPr>
            </w:pPr>
            <w:r w:rsidRPr="00413A75">
              <w:rPr>
                <w:rFonts w:ascii="Times New Roman" w:hAnsi="Times New Roman" w:cs="Times New Roman"/>
                <w:sz w:val="28"/>
                <w:szCs w:val="28"/>
              </w:rPr>
              <w:t xml:space="preserve"> Sa sút trí tuệ ngữ nghĩa</w:t>
            </w:r>
          </w:p>
          <w:p w14:paraId="7709CC15" w14:textId="77777777" w:rsidR="00413A75" w:rsidRPr="00413A75" w:rsidRDefault="00413A75" w:rsidP="00E20346">
            <w:pPr>
              <w:tabs>
                <w:tab w:val="left" w:pos="1843"/>
              </w:tabs>
              <w:spacing w:before="20" w:after="20"/>
              <w:rPr>
                <w:rFonts w:ascii="Times New Roman" w:hAnsi="Times New Roman" w:cs="Times New Roman"/>
                <w:sz w:val="28"/>
                <w:szCs w:val="28"/>
              </w:rPr>
            </w:pPr>
            <w:r w:rsidRPr="00413A75">
              <w:rPr>
                <w:rFonts w:ascii="Times New Roman" w:hAnsi="Times New Roman" w:cs="Times New Roman"/>
                <w:sz w:val="28"/>
                <w:szCs w:val="28"/>
              </w:rPr>
              <w:t>- Teo vỏ não sau</w:t>
            </w:r>
          </w:p>
          <w:p w14:paraId="4DE74354" w14:textId="77777777" w:rsidR="00413A75" w:rsidRPr="00860391" w:rsidRDefault="00413A75" w:rsidP="00E20346">
            <w:pPr>
              <w:tabs>
                <w:tab w:val="left" w:pos="1843"/>
              </w:tabs>
              <w:spacing w:before="20" w:after="20"/>
              <w:rPr>
                <w:rFonts w:ascii="Times New Roman" w:hAnsi="Times New Roman" w:cs="Times New Roman"/>
                <w:spacing w:val="-4"/>
                <w:sz w:val="28"/>
                <w:szCs w:val="28"/>
              </w:rPr>
            </w:pPr>
            <w:r w:rsidRPr="00413A75">
              <w:rPr>
                <w:rFonts w:ascii="Times New Roman" w:hAnsi="Times New Roman" w:cs="Times New Roman"/>
                <w:sz w:val="28"/>
                <w:szCs w:val="28"/>
              </w:rPr>
              <w:t xml:space="preserve">  </w:t>
            </w:r>
            <w:r w:rsidRPr="00860391">
              <w:rPr>
                <w:rFonts w:ascii="Times New Roman" w:hAnsi="Times New Roman" w:cs="Times New Roman"/>
                <w:spacing w:val="-4"/>
                <w:sz w:val="28"/>
                <w:szCs w:val="28"/>
              </w:rPr>
              <w:t>Suy giảm thị giác không gian tiến triển nguyên phát</w:t>
            </w:r>
          </w:p>
          <w:p w14:paraId="3C0ED78A" w14:textId="77777777" w:rsidR="00413A75" w:rsidRPr="00413A75" w:rsidRDefault="00413A75" w:rsidP="00E20346">
            <w:pPr>
              <w:tabs>
                <w:tab w:val="left" w:pos="1843"/>
              </w:tabs>
              <w:spacing w:before="20" w:after="20"/>
              <w:rPr>
                <w:rFonts w:ascii="Times New Roman" w:hAnsi="Times New Roman" w:cs="Times New Roman"/>
                <w:sz w:val="28"/>
                <w:szCs w:val="28"/>
              </w:rPr>
            </w:pPr>
            <w:r w:rsidRPr="00413A75">
              <w:rPr>
                <w:rFonts w:ascii="Times New Roman" w:hAnsi="Times New Roman" w:cs="Times New Roman"/>
                <w:sz w:val="28"/>
                <w:szCs w:val="28"/>
              </w:rPr>
              <w:t xml:space="preserve">   Mất vận động tiến triển nguyên phát</w:t>
            </w:r>
          </w:p>
          <w:p w14:paraId="206FA3CC" w14:textId="77777777" w:rsidR="00413A75" w:rsidRPr="00413A75" w:rsidRDefault="00413A75" w:rsidP="00E20346">
            <w:pPr>
              <w:tabs>
                <w:tab w:val="left" w:pos="1843"/>
              </w:tabs>
              <w:spacing w:before="20" w:after="20"/>
              <w:jc w:val="both"/>
              <w:rPr>
                <w:rFonts w:ascii="Times New Roman" w:hAnsi="Times New Roman" w:cs="Times New Roman"/>
                <w:b/>
                <w:bCs/>
                <w:i/>
                <w:iCs/>
                <w:sz w:val="28"/>
                <w:szCs w:val="28"/>
              </w:rPr>
            </w:pPr>
            <w:r w:rsidRPr="00413A75">
              <w:rPr>
                <w:rFonts w:ascii="Times New Roman" w:hAnsi="Times New Roman" w:cs="Times New Roman"/>
                <w:b/>
                <w:bCs/>
                <w:i/>
                <w:iCs/>
                <w:sz w:val="28"/>
                <w:szCs w:val="28"/>
              </w:rPr>
              <w:t>B. Sa sút trí tuệ kèm theo các rối loạn thoái hóa thần kinh liên quan đến các vùng não khác như hạch nền hoặc các cấu trúc dưới vỏ não khác</w:t>
            </w:r>
          </w:p>
          <w:p w14:paraId="75EB9AB4" w14:textId="77777777" w:rsidR="00413A75" w:rsidRPr="00413A75" w:rsidRDefault="00413A75" w:rsidP="00E20346">
            <w:pPr>
              <w:tabs>
                <w:tab w:val="left" w:pos="1843"/>
              </w:tabs>
              <w:spacing w:before="20" w:after="20"/>
              <w:jc w:val="both"/>
              <w:rPr>
                <w:rFonts w:ascii="Times New Roman" w:hAnsi="Times New Roman" w:cs="Times New Roman"/>
                <w:sz w:val="28"/>
                <w:szCs w:val="28"/>
              </w:rPr>
            </w:pPr>
            <w:r w:rsidRPr="00413A75">
              <w:rPr>
                <w:rFonts w:ascii="Times New Roman" w:hAnsi="Times New Roman" w:cs="Times New Roman"/>
                <w:sz w:val="28"/>
                <w:szCs w:val="28"/>
              </w:rPr>
              <w:t>- Sa sút trí tuệ có thể Lewy</w:t>
            </w:r>
          </w:p>
          <w:p w14:paraId="6A9AE42C" w14:textId="77777777" w:rsidR="00413A75" w:rsidRPr="00413A75" w:rsidRDefault="00413A75" w:rsidP="00E20346">
            <w:pPr>
              <w:tabs>
                <w:tab w:val="left" w:pos="1843"/>
              </w:tabs>
              <w:spacing w:before="20" w:after="20"/>
              <w:jc w:val="both"/>
              <w:rPr>
                <w:rFonts w:ascii="Times New Roman" w:hAnsi="Times New Roman" w:cs="Times New Roman"/>
                <w:sz w:val="28"/>
                <w:szCs w:val="28"/>
              </w:rPr>
            </w:pPr>
            <w:r w:rsidRPr="00413A75">
              <w:rPr>
                <w:rFonts w:ascii="Times New Roman" w:hAnsi="Times New Roman" w:cs="Times New Roman"/>
                <w:sz w:val="28"/>
                <w:szCs w:val="28"/>
              </w:rPr>
              <w:t>- Sa sút trí tuệ do bệnh Parkinson</w:t>
            </w:r>
          </w:p>
          <w:p w14:paraId="533064B1" w14:textId="77777777" w:rsidR="00413A75" w:rsidRPr="00413A75" w:rsidRDefault="00413A75" w:rsidP="00E20346">
            <w:pPr>
              <w:tabs>
                <w:tab w:val="left" w:pos="1843"/>
              </w:tabs>
              <w:spacing w:before="20" w:after="20"/>
              <w:jc w:val="both"/>
              <w:rPr>
                <w:rFonts w:ascii="Times New Roman" w:hAnsi="Times New Roman" w:cs="Times New Roman"/>
                <w:sz w:val="28"/>
                <w:szCs w:val="28"/>
              </w:rPr>
            </w:pPr>
            <w:r w:rsidRPr="00413A75">
              <w:rPr>
                <w:rFonts w:ascii="Times New Roman" w:hAnsi="Times New Roman" w:cs="Times New Roman"/>
                <w:sz w:val="28"/>
                <w:szCs w:val="28"/>
              </w:rPr>
              <w:t>- Teo đa hệ thống</w:t>
            </w:r>
          </w:p>
          <w:p w14:paraId="0293CC0C" w14:textId="77777777" w:rsidR="00413A75" w:rsidRPr="00413A75" w:rsidRDefault="00413A75" w:rsidP="00E20346">
            <w:pPr>
              <w:tabs>
                <w:tab w:val="left" w:pos="1843"/>
              </w:tabs>
              <w:spacing w:before="20" w:after="20"/>
              <w:jc w:val="both"/>
              <w:rPr>
                <w:rFonts w:ascii="Times New Roman" w:hAnsi="Times New Roman" w:cs="Times New Roman"/>
                <w:sz w:val="28"/>
                <w:szCs w:val="28"/>
              </w:rPr>
            </w:pPr>
            <w:r w:rsidRPr="00413A75">
              <w:rPr>
                <w:rFonts w:ascii="Times New Roman" w:hAnsi="Times New Roman" w:cs="Times New Roman"/>
                <w:sz w:val="28"/>
                <w:szCs w:val="28"/>
              </w:rPr>
              <w:t>- FTD-Parkinson-17</w:t>
            </w:r>
          </w:p>
          <w:p w14:paraId="7B07917E" w14:textId="77777777" w:rsidR="00413A75" w:rsidRPr="00413A75" w:rsidRDefault="00413A75" w:rsidP="00E20346">
            <w:pPr>
              <w:tabs>
                <w:tab w:val="left" w:pos="1843"/>
              </w:tabs>
              <w:spacing w:before="20" w:after="20"/>
              <w:jc w:val="both"/>
              <w:rPr>
                <w:rFonts w:ascii="Times New Roman" w:hAnsi="Times New Roman" w:cs="Times New Roman"/>
                <w:sz w:val="28"/>
                <w:szCs w:val="28"/>
              </w:rPr>
            </w:pPr>
            <w:r w:rsidRPr="00413A75">
              <w:rPr>
                <w:rFonts w:ascii="Times New Roman" w:hAnsi="Times New Roman" w:cs="Times New Roman"/>
                <w:sz w:val="28"/>
                <w:szCs w:val="28"/>
              </w:rPr>
              <w:t>- FTD kèm bệnh thần kinh vận động</w:t>
            </w:r>
          </w:p>
          <w:p w14:paraId="6C658443" w14:textId="3A56F8E4" w:rsidR="00413A75" w:rsidRPr="00413A75" w:rsidRDefault="00413A75" w:rsidP="00E20346">
            <w:pPr>
              <w:tabs>
                <w:tab w:val="left" w:pos="1843"/>
              </w:tabs>
              <w:spacing w:before="20" w:after="20"/>
              <w:jc w:val="both"/>
              <w:rPr>
                <w:rFonts w:ascii="Times New Roman" w:hAnsi="Times New Roman" w:cs="Times New Roman"/>
                <w:sz w:val="28"/>
                <w:szCs w:val="28"/>
              </w:rPr>
            </w:pPr>
            <w:r w:rsidRPr="00413A75">
              <w:rPr>
                <w:rFonts w:ascii="Times New Roman" w:hAnsi="Times New Roman" w:cs="Times New Roman"/>
                <w:sz w:val="28"/>
                <w:szCs w:val="28"/>
              </w:rPr>
              <w:t xml:space="preserve">- Thoái hóa </w:t>
            </w:r>
            <w:r w:rsidR="00860391">
              <w:rPr>
                <w:rFonts w:ascii="Times New Roman" w:hAnsi="Times New Roman" w:cs="Times New Roman"/>
                <w:sz w:val="28"/>
                <w:szCs w:val="28"/>
              </w:rPr>
              <w:t xml:space="preserve">nền </w:t>
            </w:r>
            <w:r w:rsidRPr="00413A75">
              <w:rPr>
                <w:rFonts w:ascii="Times New Roman" w:hAnsi="Times New Roman" w:cs="Times New Roman"/>
                <w:sz w:val="28"/>
                <w:szCs w:val="28"/>
              </w:rPr>
              <w:t>vỏ não</w:t>
            </w:r>
          </w:p>
          <w:p w14:paraId="0D8FE811" w14:textId="77777777" w:rsidR="00413A75" w:rsidRPr="00413A75" w:rsidRDefault="00413A75" w:rsidP="00E20346">
            <w:pPr>
              <w:tabs>
                <w:tab w:val="left" w:pos="1843"/>
              </w:tabs>
              <w:spacing w:before="20" w:after="20"/>
              <w:jc w:val="both"/>
              <w:rPr>
                <w:rFonts w:ascii="Times New Roman" w:hAnsi="Times New Roman" w:cs="Times New Roman"/>
                <w:sz w:val="28"/>
                <w:szCs w:val="28"/>
              </w:rPr>
            </w:pPr>
            <w:r w:rsidRPr="00413A75">
              <w:rPr>
                <w:rFonts w:ascii="Times New Roman" w:hAnsi="Times New Roman" w:cs="Times New Roman"/>
                <w:sz w:val="28"/>
                <w:szCs w:val="28"/>
              </w:rPr>
              <w:t>- Liệt trên nhân tiến triển</w:t>
            </w:r>
          </w:p>
          <w:p w14:paraId="64C6930A" w14:textId="0A66AA73" w:rsidR="00413A75" w:rsidRPr="00413A75" w:rsidRDefault="00413A75" w:rsidP="00E20346">
            <w:pPr>
              <w:tabs>
                <w:tab w:val="left" w:pos="1843"/>
              </w:tabs>
              <w:spacing w:before="20" w:after="20"/>
              <w:jc w:val="both"/>
              <w:rPr>
                <w:rFonts w:ascii="Times New Roman" w:hAnsi="Times New Roman" w:cs="Times New Roman"/>
                <w:sz w:val="28"/>
                <w:szCs w:val="28"/>
              </w:rPr>
            </w:pPr>
            <w:r w:rsidRPr="00413A75">
              <w:rPr>
                <w:rFonts w:ascii="Times New Roman" w:hAnsi="Times New Roman" w:cs="Times New Roman"/>
                <w:sz w:val="28"/>
                <w:szCs w:val="28"/>
              </w:rPr>
              <w:t xml:space="preserve">- Bệnh </w:t>
            </w:r>
            <w:r w:rsidR="00860391">
              <w:rPr>
                <w:rFonts w:ascii="Times New Roman" w:hAnsi="Times New Roman" w:cs="Times New Roman"/>
                <w:sz w:val="28"/>
                <w:szCs w:val="28"/>
              </w:rPr>
              <w:t>T</w:t>
            </w:r>
            <w:r w:rsidRPr="00413A75">
              <w:rPr>
                <w:rFonts w:ascii="Times New Roman" w:hAnsi="Times New Roman" w:cs="Times New Roman"/>
                <w:sz w:val="28"/>
                <w:szCs w:val="28"/>
              </w:rPr>
              <w:t xml:space="preserve">au đa hệ thống </w:t>
            </w:r>
            <w:r w:rsidR="00860391">
              <w:rPr>
                <w:rFonts w:ascii="Times New Roman" w:hAnsi="Times New Roman" w:cs="Times New Roman"/>
                <w:sz w:val="28"/>
                <w:szCs w:val="28"/>
              </w:rPr>
              <w:t xml:space="preserve">có </w:t>
            </w:r>
            <w:r w:rsidRPr="00413A75">
              <w:rPr>
                <w:rFonts w:ascii="Times New Roman" w:hAnsi="Times New Roman" w:cs="Times New Roman"/>
                <w:sz w:val="28"/>
                <w:szCs w:val="28"/>
              </w:rPr>
              <w:t>tính chất gia đình</w:t>
            </w:r>
          </w:p>
          <w:p w14:paraId="3103CFAF" w14:textId="77777777" w:rsidR="00413A75" w:rsidRPr="00413A75" w:rsidRDefault="00413A75" w:rsidP="00E20346">
            <w:pPr>
              <w:tabs>
                <w:tab w:val="left" w:pos="1843"/>
              </w:tabs>
              <w:spacing w:before="20" w:after="20"/>
              <w:jc w:val="both"/>
              <w:rPr>
                <w:rFonts w:ascii="Times New Roman" w:hAnsi="Times New Roman" w:cs="Times New Roman"/>
                <w:sz w:val="28"/>
                <w:szCs w:val="28"/>
              </w:rPr>
            </w:pPr>
            <w:r w:rsidRPr="00413A75">
              <w:rPr>
                <w:rFonts w:ascii="Times New Roman" w:hAnsi="Times New Roman" w:cs="Times New Roman"/>
                <w:sz w:val="28"/>
                <w:szCs w:val="28"/>
              </w:rPr>
              <w:t>- Bệnh Huntington</w:t>
            </w:r>
          </w:p>
          <w:p w14:paraId="7A43395F" w14:textId="77777777" w:rsidR="00413A75" w:rsidRPr="00413A75" w:rsidRDefault="00413A75" w:rsidP="00E20346">
            <w:pPr>
              <w:tabs>
                <w:tab w:val="left" w:pos="1843"/>
              </w:tabs>
              <w:spacing w:before="20" w:after="20"/>
              <w:jc w:val="both"/>
              <w:rPr>
                <w:rFonts w:ascii="Times New Roman" w:hAnsi="Times New Roman" w:cs="Times New Roman"/>
                <w:sz w:val="28"/>
                <w:szCs w:val="28"/>
              </w:rPr>
            </w:pPr>
            <w:r w:rsidRPr="00413A75">
              <w:rPr>
                <w:rFonts w:ascii="Times New Roman" w:hAnsi="Times New Roman" w:cs="Times New Roman"/>
                <w:sz w:val="28"/>
                <w:szCs w:val="28"/>
              </w:rPr>
              <w:t>- Bệnh thần kinh đệm dưới vỏ tiến triển</w:t>
            </w:r>
          </w:p>
          <w:p w14:paraId="7FFCF8AE" w14:textId="77777777" w:rsidR="00413A75" w:rsidRPr="00413A75" w:rsidRDefault="00413A75" w:rsidP="00E20346">
            <w:pPr>
              <w:tabs>
                <w:tab w:val="left" w:pos="1843"/>
              </w:tabs>
              <w:spacing w:before="20" w:after="20"/>
              <w:jc w:val="both"/>
              <w:rPr>
                <w:rFonts w:ascii="Times New Roman" w:hAnsi="Times New Roman" w:cs="Times New Roman"/>
                <w:sz w:val="28"/>
                <w:szCs w:val="28"/>
              </w:rPr>
            </w:pPr>
            <w:r w:rsidRPr="00413A75">
              <w:rPr>
                <w:rFonts w:ascii="Times New Roman" w:hAnsi="Times New Roman" w:cs="Times New Roman"/>
                <w:sz w:val="28"/>
                <w:szCs w:val="28"/>
              </w:rPr>
              <w:lastRenderedPageBreak/>
              <w:t>- Sa sút trí tuệ không có các đặc điểm mô bệnh học đặc trưng</w:t>
            </w:r>
          </w:p>
          <w:p w14:paraId="54307771" w14:textId="77777777" w:rsidR="00413A75" w:rsidRPr="00413A75" w:rsidRDefault="00413A75" w:rsidP="00E20346">
            <w:pPr>
              <w:tabs>
                <w:tab w:val="left" w:pos="1843"/>
              </w:tabs>
              <w:spacing w:before="20" w:after="20"/>
              <w:rPr>
                <w:rFonts w:ascii="Times New Roman" w:hAnsi="Times New Roman" w:cs="Times New Roman"/>
                <w:b/>
                <w:bCs/>
                <w:sz w:val="28"/>
                <w:szCs w:val="28"/>
              </w:rPr>
            </w:pPr>
            <w:r w:rsidRPr="00413A75">
              <w:rPr>
                <w:rFonts w:ascii="Times New Roman" w:hAnsi="Times New Roman" w:cs="Times New Roman"/>
                <w:sz w:val="28"/>
                <w:szCs w:val="28"/>
              </w:rPr>
              <w:t>- Một số dạng thất điều tiểu não (SCA 1-3, DRPLA)</w:t>
            </w:r>
          </w:p>
        </w:tc>
        <w:tc>
          <w:tcPr>
            <w:tcW w:w="6090" w:type="dxa"/>
            <w:tcBorders>
              <w:bottom w:val="single" w:sz="4" w:space="0" w:color="auto"/>
            </w:tcBorders>
          </w:tcPr>
          <w:p w14:paraId="78DC8E50" w14:textId="77777777" w:rsidR="00413A75" w:rsidRPr="00413A75" w:rsidRDefault="00413A75" w:rsidP="00E20346">
            <w:pPr>
              <w:tabs>
                <w:tab w:val="left" w:pos="1843"/>
              </w:tabs>
              <w:spacing w:before="20" w:after="20"/>
              <w:jc w:val="both"/>
              <w:rPr>
                <w:rFonts w:ascii="Times New Roman" w:hAnsi="Times New Roman" w:cs="Times New Roman"/>
                <w:b/>
                <w:bCs/>
                <w:i/>
                <w:iCs/>
                <w:sz w:val="28"/>
                <w:szCs w:val="28"/>
              </w:rPr>
            </w:pPr>
            <w:r w:rsidRPr="00413A75">
              <w:rPr>
                <w:rFonts w:ascii="Times New Roman" w:hAnsi="Times New Roman" w:cs="Times New Roman"/>
                <w:b/>
                <w:bCs/>
                <w:i/>
                <w:iCs/>
                <w:sz w:val="28"/>
                <w:szCs w:val="28"/>
              </w:rPr>
              <w:lastRenderedPageBreak/>
              <w:t>A. Các rối loạn gây tổn thương trực tiếp mô não</w:t>
            </w:r>
          </w:p>
          <w:p w14:paraId="742AED4E" w14:textId="19695487" w:rsidR="00413A75" w:rsidRPr="00413A75" w:rsidRDefault="00413A75" w:rsidP="00E20346">
            <w:pPr>
              <w:tabs>
                <w:tab w:val="left" w:pos="1843"/>
              </w:tabs>
              <w:spacing w:before="20" w:after="20"/>
              <w:jc w:val="both"/>
              <w:rPr>
                <w:rFonts w:ascii="Times New Roman" w:hAnsi="Times New Roman" w:cs="Times New Roman"/>
                <w:sz w:val="28"/>
                <w:szCs w:val="28"/>
              </w:rPr>
            </w:pPr>
            <w:r w:rsidRPr="00413A75">
              <w:rPr>
                <w:rFonts w:ascii="Times New Roman" w:hAnsi="Times New Roman" w:cs="Times New Roman"/>
                <w:sz w:val="28"/>
                <w:szCs w:val="28"/>
              </w:rPr>
              <w:t>- Thiếu máu cục bộ: nhồi máu đa ổ hoặc lỗ khuyết, bệnh não mạch máu dưới vỏ não, bệnh não thiếu oxy, CADASIL, viêm mạch thần kinh trung ương nguyên phát, bệnh mạch máu dạng amyloid</w:t>
            </w:r>
          </w:p>
          <w:p w14:paraId="2DDEBE00" w14:textId="77777777" w:rsidR="00413A75" w:rsidRPr="00413A75" w:rsidRDefault="00413A75" w:rsidP="00E20346">
            <w:pPr>
              <w:tabs>
                <w:tab w:val="left" w:pos="1843"/>
              </w:tabs>
              <w:spacing w:before="20" w:after="20"/>
              <w:jc w:val="both"/>
              <w:rPr>
                <w:rFonts w:ascii="Times New Roman" w:hAnsi="Times New Roman" w:cs="Times New Roman"/>
                <w:sz w:val="28"/>
                <w:szCs w:val="28"/>
              </w:rPr>
            </w:pPr>
            <w:r w:rsidRPr="00413A75">
              <w:rPr>
                <w:rFonts w:ascii="Times New Roman" w:hAnsi="Times New Roman" w:cs="Times New Roman"/>
                <w:sz w:val="28"/>
                <w:szCs w:val="28"/>
              </w:rPr>
              <w:t>- Nhiễm trùng: Bệnh Jacob-Creutzfeld và các bệnh prion khác, giang mai, HIV, viêm não herpes, bệnh Lymes, viêm não toàn bộ xơ cứng bán cấp,</w:t>
            </w:r>
          </w:p>
          <w:p w14:paraId="0E28D8F0" w14:textId="4386BF26" w:rsidR="00413A75" w:rsidRPr="00413A75" w:rsidRDefault="00413A75" w:rsidP="00E20346">
            <w:pPr>
              <w:tabs>
                <w:tab w:val="left" w:pos="1843"/>
              </w:tabs>
              <w:spacing w:before="20" w:after="20"/>
              <w:jc w:val="both"/>
              <w:rPr>
                <w:rFonts w:ascii="Times New Roman" w:hAnsi="Times New Roman" w:cs="Times New Roman"/>
                <w:sz w:val="28"/>
                <w:szCs w:val="28"/>
              </w:rPr>
            </w:pPr>
            <w:r w:rsidRPr="00413A75">
              <w:rPr>
                <w:rFonts w:ascii="Times New Roman" w:hAnsi="Times New Roman" w:cs="Times New Roman"/>
                <w:sz w:val="28"/>
                <w:szCs w:val="28"/>
              </w:rPr>
              <w:t>bệnh não trắng đa ổ tiến triển, bệnh Whipples; di chứng hoặc hậu quả của nhiễm trùng mạn tính do virus, nấm, ký sinh trùng, vi khuẩn</w:t>
            </w:r>
            <w:r w:rsidR="00860391">
              <w:rPr>
                <w:rFonts w:ascii="Times New Roman" w:hAnsi="Times New Roman" w:cs="Times New Roman"/>
                <w:sz w:val="28"/>
                <w:szCs w:val="28"/>
              </w:rPr>
              <w:t>.</w:t>
            </w:r>
          </w:p>
          <w:p w14:paraId="501725F6" w14:textId="77777777" w:rsidR="00413A75" w:rsidRPr="00413A75" w:rsidRDefault="00413A75" w:rsidP="00E20346">
            <w:pPr>
              <w:tabs>
                <w:tab w:val="left" w:pos="1843"/>
              </w:tabs>
              <w:spacing w:before="20" w:after="20"/>
              <w:jc w:val="both"/>
              <w:rPr>
                <w:rFonts w:ascii="Times New Roman" w:hAnsi="Times New Roman" w:cs="Times New Roman"/>
                <w:sz w:val="28"/>
                <w:szCs w:val="28"/>
              </w:rPr>
            </w:pPr>
            <w:r w:rsidRPr="00413A75">
              <w:rPr>
                <w:rFonts w:ascii="Times New Roman" w:hAnsi="Times New Roman" w:cs="Times New Roman"/>
                <w:sz w:val="28"/>
                <w:szCs w:val="28"/>
              </w:rPr>
              <w:t>- Các rối loạn mất myelin như đa xơ cứng hoặc viêm não tủy mất myelin cấp tính</w:t>
            </w:r>
          </w:p>
          <w:p w14:paraId="23181FBE" w14:textId="77777777" w:rsidR="00413A75" w:rsidRPr="00413A75" w:rsidRDefault="00413A75" w:rsidP="00E20346">
            <w:pPr>
              <w:tabs>
                <w:tab w:val="left" w:pos="1843"/>
              </w:tabs>
              <w:spacing w:before="20" w:after="20"/>
              <w:jc w:val="both"/>
              <w:rPr>
                <w:rFonts w:ascii="Times New Roman" w:hAnsi="Times New Roman" w:cs="Times New Roman"/>
                <w:sz w:val="28"/>
                <w:szCs w:val="28"/>
              </w:rPr>
            </w:pPr>
            <w:r w:rsidRPr="00413A75">
              <w:rPr>
                <w:rFonts w:ascii="Times New Roman" w:hAnsi="Times New Roman" w:cs="Times New Roman"/>
                <w:sz w:val="28"/>
                <w:szCs w:val="28"/>
              </w:rPr>
              <w:t xml:space="preserve">- </w:t>
            </w:r>
            <w:r w:rsidRPr="00860391">
              <w:rPr>
                <w:rFonts w:ascii="Times New Roman" w:hAnsi="Times New Roman" w:cs="Times New Roman"/>
                <w:spacing w:val="-4"/>
                <w:sz w:val="28"/>
                <w:szCs w:val="28"/>
              </w:rPr>
              <w:t>Các rối loạn chuyển hóa bẩm sinh liên quan đến não:</w:t>
            </w:r>
          </w:p>
          <w:p w14:paraId="6F867989" w14:textId="77777777" w:rsidR="00413A75" w:rsidRPr="00413A75" w:rsidRDefault="00413A75" w:rsidP="00E20346">
            <w:pPr>
              <w:tabs>
                <w:tab w:val="left" w:pos="1843"/>
              </w:tabs>
              <w:spacing w:before="20" w:after="20"/>
              <w:jc w:val="both"/>
              <w:rPr>
                <w:rFonts w:ascii="Times New Roman" w:hAnsi="Times New Roman" w:cs="Times New Roman"/>
                <w:sz w:val="28"/>
                <w:szCs w:val="28"/>
              </w:rPr>
            </w:pPr>
            <w:r w:rsidRPr="00413A75">
              <w:rPr>
                <w:rFonts w:ascii="Times New Roman" w:hAnsi="Times New Roman" w:cs="Times New Roman"/>
                <w:sz w:val="28"/>
                <w:szCs w:val="28"/>
              </w:rPr>
              <w:t>+ Chuyển hóa lysosome: loạn dưỡng chất trắng dị sắc, bệnh Niemann-Pick loại C, bệnh Gaucher, Krabbe và Fabry, GM-1 và GM-2 gangliosidosis, mucoploysaccaridosis III.</w:t>
            </w:r>
          </w:p>
          <w:p w14:paraId="14F181D8" w14:textId="77777777" w:rsidR="00413A75" w:rsidRPr="00413A75" w:rsidRDefault="00413A75" w:rsidP="00E20346">
            <w:pPr>
              <w:tabs>
                <w:tab w:val="left" w:pos="1843"/>
              </w:tabs>
              <w:spacing w:before="20" w:after="20"/>
              <w:jc w:val="both"/>
              <w:rPr>
                <w:rFonts w:ascii="Times New Roman" w:hAnsi="Times New Roman" w:cs="Times New Roman"/>
                <w:sz w:val="28"/>
                <w:szCs w:val="28"/>
              </w:rPr>
            </w:pPr>
            <w:r w:rsidRPr="00413A75">
              <w:rPr>
                <w:rFonts w:ascii="Times New Roman" w:hAnsi="Times New Roman" w:cs="Times New Roman"/>
                <w:sz w:val="28"/>
                <w:szCs w:val="28"/>
              </w:rPr>
              <w:t>+ Chuyển hóa peroxisome: loạn dưỡng chất trắng thượng thận</w:t>
            </w:r>
          </w:p>
          <w:p w14:paraId="100F05BA" w14:textId="77777777" w:rsidR="00413A75" w:rsidRPr="00413A75" w:rsidRDefault="00413A75" w:rsidP="00E20346">
            <w:pPr>
              <w:tabs>
                <w:tab w:val="left" w:pos="1843"/>
              </w:tabs>
              <w:spacing w:before="20" w:after="20"/>
              <w:jc w:val="both"/>
              <w:rPr>
                <w:rFonts w:ascii="Times New Roman" w:hAnsi="Times New Roman" w:cs="Times New Roman"/>
                <w:sz w:val="28"/>
                <w:szCs w:val="28"/>
              </w:rPr>
            </w:pPr>
            <w:r w:rsidRPr="00413A75">
              <w:rPr>
                <w:rFonts w:ascii="Times New Roman" w:hAnsi="Times New Roman" w:cs="Times New Roman"/>
                <w:sz w:val="28"/>
                <w:szCs w:val="28"/>
              </w:rPr>
              <w:t>+ Chuyển hóa carbohydrate: bệnh thể polyglusocan ở người lớn, thể Lafora</w:t>
            </w:r>
          </w:p>
          <w:p w14:paraId="2B5B6446" w14:textId="77777777" w:rsidR="00413A75" w:rsidRPr="00413A75" w:rsidRDefault="00413A75" w:rsidP="00E20346">
            <w:pPr>
              <w:tabs>
                <w:tab w:val="left" w:pos="1843"/>
              </w:tabs>
              <w:spacing w:before="20" w:after="20"/>
              <w:jc w:val="both"/>
              <w:rPr>
                <w:rFonts w:ascii="Times New Roman" w:hAnsi="Times New Roman" w:cs="Times New Roman"/>
                <w:sz w:val="28"/>
                <w:szCs w:val="28"/>
              </w:rPr>
            </w:pPr>
            <w:r w:rsidRPr="00413A75">
              <w:rPr>
                <w:rFonts w:ascii="Times New Roman" w:hAnsi="Times New Roman" w:cs="Times New Roman"/>
                <w:sz w:val="28"/>
                <w:szCs w:val="28"/>
              </w:rPr>
              <w:t>+ Chuyển hóa lipid: u vàng ở não, loạn dưỡng mỡ màng, bệnh Kufs</w:t>
            </w:r>
          </w:p>
          <w:p w14:paraId="6C2291A4" w14:textId="77777777" w:rsidR="00413A75" w:rsidRPr="00413A75" w:rsidRDefault="00413A75" w:rsidP="00E20346">
            <w:pPr>
              <w:tabs>
                <w:tab w:val="left" w:pos="1843"/>
              </w:tabs>
              <w:spacing w:before="20" w:after="20"/>
              <w:jc w:val="both"/>
              <w:rPr>
                <w:rFonts w:ascii="Times New Roman" w:hAnsi="Times New Roman" w:cs="Times New Roman"/>
                <w:sz w:val="28"/>
                <w:szCs w:val="28"/>
              </w:rPr>
            </w:pPr>
            <w:r w:rsidRPr="00413A75">
              <w:rPr>
                <w:rFonts w:ascii="Times New Roman" w:hAnsi="Times New Roman" w:cs="Times New Roman"/>
                <w:sz w:val="28"/>
                <w:szCs w:val="28"/>
              </w:rPr>
              <w:t>+ Chuyển hóa kim loại hoặc ion: bệnh Wilson, bệnh lý thần kinh ferritin, thoái hóa thần kinh tích tụ sắt, bệnh Fahrs</w:t>
            </w:r>
          </w:p>
          <w:p w14:paraId="053A33F9" w14:textId="77777777" w:rsidR="00413A75" w:rsidRPr="00413A75" w:rsidRDefault="00413A75" w:rsidP="00E20346">
            <w:pPr>
              <w:tabs>
                <w:tab w:val="left" w:pos="1843"/>
              </w:tabs>
              <w:spacing w:before="20" w:after="20"/>
              <w:jc w:val="both"/>
              <w:rPr>
                <w:rFonts w:ascii="Times New Roman" w:hAnsi="Times New Roman" w:cs="Times New Roman"/>
                <w:sz w:val="28"/>
                <w:szCs w:val="28"/>
              </w:rPr>
            </w:pPr>
            <w:r w:rsidRPr="00413A75">
              <w:rPr>
                <w:rFonts w:ascii="Times New Roman" w:hAnsi="Times New Roman" w:cs="Times New Roman"/>
                <w:sz w:val="28"/>
                <w:szCs w:val="28"/>
              </w:rPr>
              <w:t>+ Chức năng ty thể: MELAS, MERFF</w:t>
            </w:r>
          </w:p>
          <w:p w14:paraId="24E88072" w14:textId="77777777" w:rsidR="00413A75" w:rsidRPr="00413A75" w:rsidRDefault="00413A75" w:rsidP="00E20346">
            <w:pPr>
              <w:tabs>
                <w:tab w:val="left" w:pos="1843"/>
              </w:tabs>
              <w:spacing w:before="20" w:after="20"/>
              <w:jc w:val="both"/>
              <w:rPr>
                <w:rFonts w:ascii="Times New Roman" w:hAnsi="Times New Roman" w:cs="Times New Roman"/>
                <w:sz w:val="28"/>
                <w:szCs w:val="28"/>
              </w:rPr>
            </w:pPr>
            <w:r w:rsidRPr="00413A75">
              <w:rPr>
                <w:rFonts w:ascii="Times New Roman" w:hAnsi="Times New Roman" w:cs="Times New Roman"/>
                <w:sz w:val="28"/>
                <w:szCs w:val="28"/>
              </w:rPr>
              <w:t>+ Khác: tăng sinh tế bào gai thần kinh, khiếm khuyết chu trình urê</w:t>
            </w:r>
          </w:p>
          <w:p w14:paraId="0694569B" w14:textId="77777777" w:rsidR="00413A75" w:rsidRPr="00413A75" w:rsidRDefault="00413A75" w:rsidP="00E20346">
            <w:pPr>
              <w:tabs>
                <w:tab w:val="left" w:pos="1843"/>
              </w:tabs>
              <w:spacing w:before="20" w:after="20"/>
              <w:jc w:val="both"/>
              <w:rPr>
                <w:rFonts w:ascii="Times New Roman" w:hAnsi="Times New Roman" w:cs="Times New Roman"/>
                <w:sz w:val="28"/>
                <w:szCs w:val="28"/>
              </w:rPr>
            </w:pPr>
            <w:r w:rsidRPr="00413A75">
              <w:rPr>
                <w:rFonts w:ascii="Times New Roman" w:hAnsi="Times New Roman" w:cs="Times New Roman"/>
                <w:sz w:val="28"/>
                <w:szCs w:val="28"/>
              </w:rPr>
              <w:t>- Sa sút trí tuệ do chấn thương sọ não</w:t>
            </w:r>
          </w:p>
          <w:p w14:paraId="03CB2CD6" w14:textId="77777777" w:rsidR="00413A75" w:rsidRPr="00413A75" w:rsidRDefault="00413A75" w:rsidP="00E20346">
            <w:pPr>
              <w:tabs>
                <w:tab w:val="left" w:pos="1843"/>
              </w:tabs>
              <w:spacing w:before="20" w:after="20"/>
              <w:jc w:val="both"/>
              <w:rPr>
                <w:rFonts w:ascii="Times New Roman" w:hAnsi="Times New Roman" w:cs="Times New Roman"/>
                <w:sz w:val="28"/>
                <w:szCs w:val="28"/>
              </w:rPr>
            </w:pPr>
            <w:r w:rsidRPr="00413A75">
              <w:rPr>
                <w:rFonts w:ascii="Times New Roman" w:hAnsi="Times New Roman" w:cs="Times New Roman"/>
                <w:sz w:val="28"/>
                <w:szCs w:val="28"/>
              </w:rPr>
              <w:t>- Sa sút trí tuệ sau xạ trị</w:t>
            </w:r>
          </w:p>
          <w:p w14:paraId="2483CDE2" w14:textId="77777777" w:rsidR="00413A75" w:rsidRPr="00413A75" w:rsidRDefault="00413A75" w:rsidP="00E20346">
            <w:pPr>
              <w:tabs>
                <w:tab w:val="left" w:pos="1843"/>
              </w:tabs>
              <w:spacing w:before="20" w:after="20"/>
              <w:jc w:val="both"/>
              <w:rPr>
                <w:rFonts w:ascii="Times New Roman" w:hAnsi="Times New Roman" w:cs="Times New Roman"/>
                <w:sz w:val="28"/>
                <w:szCs w:val="28"/>
              </w:rPr>
            </w:pPr>
            <w:r w:rsidRPr="00413A75">
              <w:rPr>
                <w:rFonts w:ascii="Times New Roman" w:hAnsi="Times New Roman" w:cs="Times New Roman"/>
                <w:sz w:val="28"/>
                <w:szCs w:val="28"/>
              </w:rPr>
              <w:t>- Một số khối u não như u nguyên bào thần kinh đệm</w:t>
            </w:r>
          </w:p>
          <w:p w14:paraId="6F7E1D28" w14:textId="77777777" w:rsidR="00413A75" w:rsidRPr="00413A75" w:rsidRDefault="00413A75" w:rsidP="00E20346">
            <w:pPr>
              <w:tabs>
                <w:tab w:val="left" w:pos="1843"/>
              </w:tabs>
              <w:spacing w:before="20" w:after="20"/>
              <w:jc w:val="both"/>
              <w:rPr>
                <w:rFonts w:ascii="Times New Roman" w:hAnsi="Times New Roman" w:cs="Times New Roman"/>
                <w:sz w:val="28"/>
                <w:szCs w:val="28"/>
              </w:rPr>
            </w:pPr>
            <w:r w:rsidRPr="00413A75">
              <w:rPr>
                <w:rFonts w:ascii="Times New Roman" w:hAnsi="Times New Roman" w:cs="Times New Roman"/>
                <w:sz w:val="28"/>
                <w:szCs w:val="28"/>
              </w:rPr>
              <w:t>- Nang ký sinh trùng hoặc áp xe não</w:t>
            </w:r>
          </w:p>
          <w:p w14:paraId="5431815D" w14:textId="77777777" w:rsidR="00413A75" w:rsidRPr="00413A75" w:rsidRDefault="00413A75" w:rsidP="00E20346">
            <w:pPr>
              <w:tabs>
                <w:tab w:val="left" w:pos="1843"/>
              </w:tabs>
              <w:spacing w:before="20" w:after="20"/>
              <w:jc w:val="both"/>
              <w:rPr>
                <w:rFonts w:ascii="Times New Roman" w:hAnsi="Times New Roman" w:cs="Times New Roman"/>
                <w:b/>
                <w:bCs/>
                <w:i/>
                <w:iCs/>
                <w:sz w:val="28"/>
                <w:szCs w:val="28"/>
              </w:rPr>
            </w:pPr>
            <w:r w:rsidRPr="00413A75">
              <w:rPr>
                <w:rFonts w:ascii="Times New Roman" w:hAnsi="Times New Roman" w:cs="Times New Roman"/>
                <w:b/>
                <w:bCs/>
                <w:i/>
                <w:iCs/>
                <w:sz w:val="28"/>
                <w:szCs w:val="28"/>
              </w:rPr>
              <w:t>B. Rối loạn thay đổi thành phần nội sọ, làm biến dạng cấu trúc não:</w:t>
            </w:r>
          </w:p>
          <w:p w14:paraId="0A3CB41D" w14:textId="77777777" w:rsidR="00413A75" w:rsidRPr="00413A75" w:rsidRDefault="00413A75" w:rsidP="00E20346">
            <w:pPr>
              <w:tabs>
                <w:tab w:val="left" w:pos="1843"/>
              </w:tabs>
              <w:spacing w:before="20" w:after="20"/>
              <w:jc w:val="both"/>
              <w:rPr>
                <w:rFonts w:ascii="Times New Roman" w:hAnsi="Times New Roman" w:cs="Times New Roman"/>
                <w:sz w:val="28"/>
                <w:szCs w:val="28"/>
              </w:rPr>
            </w:pPr>
            <w:r w:rsidRPr="00413A75">
              <w:rPr>
                <w:rFonts w:ascii="Times New Roman" w:hAnsi="Times New Roman" w:cs="Times New Roman"/>
                <w:sz w:val="28"/>
                <w:szCs w:val="28"/>
              </w:rPr>
              <w:t>- Não úng thủy áp lực bình thường hoặc tắc nghẽn</w:t>
            </w:r>
          </w:p>
          <w:p w14:paraId="55D68284" w14:textId="77777777" w:rsidR="00413A75" w:rsidRPr="00413A75" w:rsidRDefault="00413A75" w:rsidP="00E20346">
            <w:pPr>
              <w:tabs>
                <w:tab w:val="left" w:pos="1843"/>
              </w:tabs>
              <w:spacing w:before="20" w:after="20"/>
              <w:jc w:val="both"/>
              <w:rPr>
                <w:rFonts w:ascii="Times New Roman" w:hAnsi="Times New Roman" w:cs="Times New Roman"/>
                <w:sz w:val="28"/>
                <w:szCs w:val="28"/>
              </w:rPr>
            </w:pPr>
            <w:r w:rsidRPr="00413A75">
              <w:rPr>
                <w:rFonts w:ascii="Times New Roman" w:hAnsi="Times New Roman" w:cs="Times New Roman"/>
                <w:sz w:val="28"/>
                <w:szCs w:val="28"/>
              </w:rPr>
              <w:lastRenderedPageBreak/>
              <w:t>- Tụ máu dưới màng cứng hoặc trong nhu mô</w:t>
            </w:r>
          </w:p>
          <w:p w14:paraId="2159F4D2" w14:textId="77777777" w:rsidR="00413A75" w:rsidRPr="00413A75" w:rsidRDefault="00413A75" w:rsidP="00E20346">
            <w:pPr>
              <w:tabs>
                <w:tab w:val="left" w:pos="1843"/>
              </w:tabs>
              <w:spacing w:before="20" w:after="20"/>
              <w:jc w:val="both"/>
              <w:rPr>
                <w:rFonts w:ascii="Times New Roman" w:hAnsi="Times New Roman" w:cs="Times New Roman"/>
                <w:sz w:val="28"/>
                <w:szCs w:val="28"/>
              </w:rPr>
            </w:pPr>
            <w:r w:rsidRPr="00413A75">
              <w:rPr>
                <w:rFonts w:ascii="Times New Roman" w:hAnsi="Times New Roman" w:cs="Times New Roman"/>
                <w:sz w:val="28"/>
                <w:szCs w:val="28"/>
              </w:rPr>
              <w:t>- U não nguyên phát hoặc di căn</w:t>
            </w:r>
          </w:p>
          <w:p w14:paraId="1311E13A" w14:textId="77777777" w:rsidR="00413A75" w:rsidRPr="00413A75" w:rsidRDefault="00413A75" w:rsidP="00E20346">
            <w:pPr>
              <w:tabs>
                <w:tab w:val="left" w:pos="1843"/>
              </w:tabs>
              <w:spacing w:before="20" w:after="20"/>
              <w:jc w:val="both"/>
              <w:rPr>
                <w:rFonts w:ascii="Times New Roman" w:hAnsi="Times New Roman" w:cs="Times New Roman"/>
                <w:b/>
                <w:bCs/>
                <w:i/>
                <w:iCs/>
                <w:sz w:val="28"/>
                <w:szCs w:val="28"/>
              </w:rPr>
            </w:pPr>
            <w:r w:rsidRPr="00413A75">
              <w:rPr>
                <w:rFonts w:ascii="Times New Roman" w:hAnsi="Times New Roman" w:cs="Times New Roman"/>
                <w:b/>
                <w:bCs/>
                <w:i/>
                <w:iCs/>
                <w:sz w:val="28"/>
                <w:szCs w:val="28"/>
              </w:rPr>
              <w:t>C. Các bệnh lý toàn thân hoặc tình trạng ảnh hưởng đến não</w:t>
            </w:r>
          </w:p>
          <w:p w14:paraId="2FFA25BE" w14:textId="77777777" w:rsidR="00413A75" w:rsidRPr="00413A75" w:rsidRDefault="00413A75" w:rsidP="00E20346">
            <w:pPr>
              <w:tabs>
                <w:tab w:val="left" w:pos="1843"/>
              </w:tabs>
              <w:spacing w:before="20" w:after="20"/>
              <w:jc w:val="both"/>
              <w:rPr>
                <w:rFonts w:ascii="Times New Roman" w:hAnsi="Times New Roman" w:cs="Times New Roman"/>
                <w:sz w:val="28"/>
                <w:szCs w:val="28"/>
              </w:rPr>
            </w:pPr>
            <w:r w:rsidRPr="00413A75">
              <w:rPr>
                <w:rFonts w:ascii="Times New Roman" w:hAnsi="Times New Roman" w:cs="Times New Roman"/>
                <w:sz w:val="28"/>
                <w:szCs w:val="28"/>
              </w:rPr>
              <w:t>- Chuyển hóa-dinh dưỡng (Thiếu vitamin B-12, B-1 hoặc folate, suy tim, suy phổi, suy gan hoặc suy thận, bệnh porphyria)</w:t>
            </w:r>
          </w:p>
          <w:p w14:paraId="2A86C24A" w14:textId="77777777" w:rsidR="00413A75" w:rsidRPr="00413A75" w:rsidRDefault="00413A75" w:rsidP="00E20346">
            <w:pPr>
              <w:tabs>
                <w:tab w:val="left" w:pos="1843"/>
              </w:tabs>
              <w:spacing w:before="20" w:after="20"/>
              <w:jc w:val="both"/>
              <w:rPr>
                <w:rFonts w:ascii="Times New Roman" w:hAnsi="Times New Roman" w:cs="Times New Roman"/>
                <w:sz w:val="28"/>
                <w:szCs w:val="28"/>
              </w:rPr>
            </w:pPr>
            <w:r w:rsidRPr="00413A75">
              <w:rPr>
                <w:rFonts w:ascii="Times New Roman" w:hAnsi="Times New Roman" w:cs="Times New Roman"/>
                <w:sz w:val="28"/>
                <w:szCs w:val="28"/>
              </w:rPr>
              <w:t>- Nội tiết (suy hoặc cường giáp hoặc cường cận giáp, hội chứng Cushing, bệnh Addison, u đảo tụy, hạ đường huyết kéo dài)</w:t>
            </w:r>
          </w:p>
          <w:p w14:paraId="0ED869AD" w14:textId="77777777" w:rsidR="00413A75" w:rsidRPr="00413A75" w:rsidRDefault="00413A75" w:rsidP="00E20346">
            <w:pPr>
              <w:tabs>
                <w:tab w:val="left" w:pos="1843"/>
              </w:tabs>
              <w:spacing w:before="20" w:after="20"/>
              <w:jc w:val="both"/>
              <w:rPr>
                <w:rFonts w:ascii="Times New Roman" w:hAnsi="Times New Roman" w:cs="Times New Roman"/>
                <w:sz w:val="28"/>
                <w:szCs w:val="28"/>
              </w:rPr>
            </w:pPr>
            <w:r w:rsidRPr="00413A75">
              <w:rPr>
                <w:rFonts w:ascii="Times New Roman" w:hAnsi="Times New Roman" w:cs="Times New Roman"/>
                <w:sz w:val="28"/>
                <w:szCs w:val="28"/>
              </w:rPr>
              <w:t>- Độc chất (ma túy, nghiện rượu mãn tính, kim loại nặng hoặc các chất hữu cơ, carbon monoxide, sa sút trí tuệ do thẩm phân máu)</w:t>
            </w:r>
          </w:p>
          <w:p w14:paraId="62631C04" w14:textId="77777777" w:rsidR="00413A75" w:rsidRPr="00413A75" w:rsidRDefault="00413A75" w:rsidP="00E20346">
            <w:pPr>
              <w:tabs>
                <w:tab w:val="left" w:pos="1843"/>
              </w:tabs>
              <w:spacing w:before="20" w:after="20"/>
              <w:jc w:val="both"/>
              <w:rPr>
                <w:rFonts w:ascii="Times New Roman" w:hAnsi="Times New Roman" w:cs="Times New Roman"/>
                <w:b/>
                <w:bCs/>
                <w:sz w:val="28"/>
                <w:szCs w:val="28"/>
              </w:rPr>
            </w:pPr>
            <w:r w:rsidRPr="00413A75">
              <w:rPr>
                <w:rFonts w:ascii="Times New Roman" w:hAnsi="Times New Roman" w:cs="Times New Roman"/>
                <w:sz w:val="28"/>
                <w:szCs w:val="28"/>
              </w:rPr>
              <w:t>- Các rối loạn miễn dịch toàn thân hoặc viêm (lupus ban đỏ hệ thống, viêm mạch liên quan đến các rối loạn mô collagen khác, bệnh não Hashimoto, bệnh Behcet, bệnh sarcoidosis, viêm não viền cận u)</w:t>
            </w:r>
          </w:p>
        </w:tc>
      </w:tr>
      <w:tr w:rsidR="005A09DE" w:rsidRPr="00413A75" w14:paraId="5E2806AB" w14:textId="77777777" w:rsidTr="005A09DE">
        <w:trPr>
          <w:trHeight w:val="2077"/>
          <w:jc w:val="center"/>
        </w:trPr>
        <w:tc>
          <w:tcPr>
            <w:tcW w:w="9209" w:type="dxa"/>
            <w:gridSpan w:val="2"/>
            <w:tcBorders>
              <w:top w:val="single" w:sz="4" w:space="0" w:color="auto"/>
              <w:left w:val="nil"/>
              <w:bottom w:val="nil"/>
              <w:right w:val="nil"/>
            </w:tcBorders>
          </w:tcPr>
          <w:p w14:paraId="72A9261C" w14:textId="40ADAB17" w:rsidR="005A09DE" w:rsidRPr="005A09DE" w:rsidRDefault="005A09DE" w:rsidP="00E20346">
            <w:pPr>
              <w:tabs>
                <w:tab w:val="left" w:pos="567"/>
                <w:tab w:val="left" w:pos="1843"/>
              </w:tabs>
              <w:jc w:val="right"/>
              <w:rPr>
                <w:rFonts w:ascii="Times New Roman" w:eastAsia="Times New Roman" w:hAnsi="Times New Roman" w:cs="Times New Roman"/>
                <w:i/>
                <w:iCs/>
                <w:sz w:val="24"/>
                <w:szCs w:val="24"/>
              </w:rPr>
            </w:pPr>
            <w:r w:rsidRPr="00413A75">
              <w:rPr>
                <w:rFonts w:ascii="Times New Roman" w:eastAsia="Times New Roman" w:hAnsi="Times New Roman" w:cs="Times New Roman"/>
                <w:i/>
                <w:iCs/>
                <w:sz w:val="24"/>
                <w:szCs w:val="24"/>
              </w:rPr>
              <w:lastRenderedPageBreak/>
              <w:t>FTD: Frontotemporal lobar degenerations (Thoái hóa thùy trán thái dương). CADASIL: Cerebral autosomal-dominant arteriopathy with subcortical infarcts and leukoencephalopathy (bệnh động mạch não di truyền trội nhiễm sắc thể thường với nhồi máu dưới vỏ não và bệnh não trắng). SCA: Spino-cerebellar ataxias (chứng thất điều tiểu não-tủy sống). DRPLA: Dentatorubral pallidoluysion atrophy (teo gai tiểu não). MELAS: Mitochondrial encephalomyopathy, lactic acidosis, strokelike episodes (bệnh não cơ ty thể, nhiễm toan lactic, các cơn giống đột quỵ). MERFF: Myoclonic epilepsy with red ragged fibres (động kinh giật cơ với các sợi cơ đỏ rời rạc)</w:t>
            </w:r>
          </w:p>
        </w:tc>
      </w:tr>
    </w:tbl>
    <w:p w14:paraId="026C6E3B" w14:textId="7920518B" w:rsidR="00EF3A84" w:rsidRDefault="00306C00" w:rsidP="00E20346">
      <w:pPr>
        <w:tabs>
          <w:tab w:val="left" w:pos="567"/>
          <w:tab w:val="left" w:pos="1843"/>
        </w:tabs>
        <w:spacing w:before="60" w:after="0" w:line="240" w:lineRule="auto"/>
        <w:jc w:val="center"/>
        <w:rPr>
          <w:rFonts w:ascii="Times New Roman" w:hAnsi="Times New Roman" w:cs="Times New Roman"/>
          <w:sz w:val="28"/>
          <w:szCs w:val="28"/>
        </w:rPr>
      </w:pPr>
      <w:r w:rsidRPr="00D93087">
        <w:rPr>
          <w:rFonts w:ascii="Times New Roman" w:hAnsi="Times New Roman" w:cs="Times New Roman"/>
          <w:i/>
          <w:sz w:val="24"/>
          <w:szCs w:val="24"/>
        </w:rPr>
        <w:t>* Nguồn: theo Emre M. (2009) [</w:t>
      </w:r>
      <w:r w:rsidRPr="00D93087">
        <w:rPr>
          <w:rFonts w:ascii="Times New Roman" w:hAnsi="Times New Roman" w:cs="Times New Roman"/>
          <w:i/>
          <w:sz w:val="24"/>
          <w:szCs w:val="24"/>
        </w:rPr>
        <w:fldChar w:fldCharType="begin"/>
      </w:r>
      <w:r w:rsidRPr="00D93087">
        <w:rPr>
          <w:rFonts w:ascii="Times New Roman" w:hAnsi="Times New Roman" w:cs="Times New Roman"/>
          <w:i/>
          <w:sz w:val="24"/>
          <w:szCs w:val="24"/>
        </w:rPr>
        <w:instrText xml:space="preserve"> REF _Ref205651982 \r \h  \* MERGEFORMAT </w:instrText>
      </w:r>
      <w:r w:rsidRPr="00D93087">
        <w:rPr>
          <w:rFonts w:ascii="Times New Roman" w:hAnsi="Times New Roman" w:cs="Times New Roman"/>
          <w:i/>
          <w:sz w:val="24"/>
          <w:szCs w:val="24"/>
        </w:rPr>
      </w:r>
      <w:r w:rsidRPr="00D93087">
        <w:rPr>
          <w:rFonts w:ascii="Times New Roman" w:hAnsi="Times New Roman" w:cs="Times New Roman"/>
          <w:i/>
          <w:sz w:val="24"/>
          <w:szCs w:val="24"/>
        </w:rPr>
        <w:fldChar w:fldCharType="separate"/>
      </w:r>
      <w:r w:rsidR="00D72DC9">
        <w:rPr>
          <w:rFonts w:ascii="Times New Roman" w:hAnsi="Times New Roman" w:cs="Times New Roman"/>
          <w:i/>
          <w:sz w:val="24"/>
          <w:szCs w:val="24"/>
        </w:rPr>
        <w:t>25</w:t>
      </w:r>
      <w:r w:rsidRPr="00D93087">
        <w:rPr>
          <w:rFonts w:ascii="Times New Roman" w:hAnsi="Times New Roman" w:cs="Times New Roman"/>
          <w:i/>
          <w:sz w:val="24"/>
          <w:szCs w:val="24"/>
        </w:rPr>
        <w:fldChar w:fldCharType="end"/>
      </w:r>
      <w:r w:rsidRPr="00D93087">
        <w:rPr>
          <w:rFonts w:ascii="Times New Roman" w:hAnsi="Times New Roman" w:cs="Times New Roman"/>
          <w:i/>
          <w:sz w:val="24"/>
          <w:szCs w:val="24"/>
        </w:rPr>
        <w:t>]</w:t>
      </w:r>
    </w:p>
    <w:p w14:paraId="452800F3" w14:textId="77777777" w:rsidR="00413A75" w:rsidRDefault="00413A75" w:rsidP="00E20346">
      <w:pPr>
        <w:tabs>
          <w:tab w:val="left" w:pos="567"/>
          <w:tab w:val="left" w:pos="1843"/>
        </w:tabs>
        <w:spacing w:after="0" w:line="240" w:lineRule="auto"/>
        <w:ind w:firstLine="720"/>
        <w:jc w:val="both"/>
        <w:rPr>
          <w:rFonts w:ascii="Times New Roman" w:hAnsi="Times New Roman" w:cs="Times New Roman"/>
          <w:sz w:val="28"/>
          <w:szCs w:val="28"/>
        </w:rPr>
      </w:pPr>
    </w:p>
    <w:p w14:paraId="7A41E649" w14:textId="1C39E3AF" w:rsidR="00C16188" w:rsidRPr="00793F32" w:rsidRDefault="00B55699" w:rsidP="00E20346">
      <w:pPr>
        <w:tabs>
          <w:tab w:val="left" w:pos="567"/>
          <w:tab w:val="left" w:pos="1843"/>
        </w:tabs>
        <w:spacing w:after="0" w:line="360" w:lineRule="auto"/>
        <w:ind w:firstLine="720"/>
        <w:jc w:val="both"/>
        <w:rPr>
          <w:rFonts w:ascii="Times New Roman" w:hAnsi="Times New Roman" w:cs="Times New Roman"/>
          <w:sz w:val="28"/>
          <w:szCs w:val="28"/>
        </w:rPr>
      </w:pPr>
      <w:r w:rsidRPr="00793F32">
        <w:rPr>
          <w:rFonts w:ascii="Times New Roman" w:hAnsi="Times New Roman" w:cs="Times New Roman"/>
          <w:sz w:val="28"/>
          <w:szCs w:val="28"/>
        </w:rPr>
        <w:t>Cơ chế bệnh sinh trong AD được xác định là đa yếu tố</w:t>
      </w:r>
      <w:bookmarkStart w:id="37" w:name="_Hlk153201114"/>
      <w:r w:rsidR="00AA46ED" w:rsidRPr="00793F32">
        <w:rPr>
          <w:rFonts w:ascii="Times New Roman" w:hAnsi="Times New Roman" w:cs="Times New Roman"/>
          <w:sz w:val="28"/>
          <w:szCs w:val="28"/>
        </w:rPr>
        <w:t xml:space="preserve"> </w:t>
      </w:r>
      <w:r w:rsidRPr="00793F32">
        <w:rPr>
          <w:rFonts w:ascii="Times New Roman" w:hAnsi="Times New Roman" w:cs="Times New Roman"/>
          <w:sz w:val="28"/>
          <w:szCs w:val="28"/>
        </w:rPr>
        <w:t>[</w:t>
      </w:r>
      <w:r w:rsidRPr="00793F32">
        <w:rPr>
          <w:rFonts w:ascii="Times New Roman" w:hAnsi="Times New Roman" w:cs="Times New Roman"/>
          <w:sz w:val="28"/>
          <w:szCs w:val="28"/>
        </w:rPr>
        <w:fldChar w:fldCharType="begin"/>
      </w:r>
      <w:r w:rsidRPr="00793F32">
        <w:rPr>
          <w:rFonts w:ascii="Times New Roman" w:hAnsi="Times New Roman" w:cs="Times New Roman"/>
          <w:sz w:val="28"/>
          <w:szCs w:val="28"/>
        </w:rPr>
        <w:instrText xml:space="preserve"> REF _Ref121244177 \r \h  \* MERGEFORMAT </w:instrText>
      </w:r>
      <w:r w:rsidRPr="00793F32">
        <w:rPr>
          <w:rFonts w:ascii="Times New Roman" w:hAnsi="Times New Roman" w:cs="Times New Roman"/>
          <w:sz w:val="28"/>
          <w:szCs w:val="28"/>
        </w:rPr>
      </w:r>
      <w:r w:rsidRPr="00793F32">
        <w:rPr>
          <w:rFonts w:ascii="Times New Roman" w:hAnsi="Times New Roman" w:cs="Times New Roman"/>
          <w:sz w:val="28"/>
          <w:szCs w:val="28"/>
        </w:rPr>
        <w:fldChar w:fldCharType="separate"/>
      </w:r>
      <w:r w:rsidR="00D72DC9">
        <w:rPr>
          <w:rFonts w:ascii="Times New Roman" w:hAnsi="Times New Roman" w:cs="Times New Roman"/>
          <w:sz w:val="28"/>
          <w:szCs w:val="28"/>
        </w:rPr>
        <w:t>21</w:t>
      </w:r>
      <w:r w:rsidRPr="00793F32">
        <w:rPr>
          <w:rFonts w:ascii="Times New Roman" w:hAnsi="Times New Roman" w:cs="Times New Roman"/>
          <w:sz w:val="28"/>
          <w:szCs w:val="28"/>
        </w:rPr>
        <w:fldChar w:fldCharType="end"/>
      </w:r>
      <w:r w:rsidRPr="00793F32">
        <w:rPr>
          <w:rFonts w:ascii="Times New Roman" w:hAnsi="Times New Roman" w:cs="Times New Roman"/>
          <w:sz w:val="28"/>
          <w:szCs w:val="28"/>
        </w:rPr>
        <w:t>]</w:t>
      </w:r>
      <w:bookmarkEnd w:id="37"/>
      <w:r w:rsidRPr="00793F32">
        <w:rPr>
          <w:rFonts w:ascii="Times New Roman" w:hAnsi="Times New Roman" w:cs="Times New Roman"/>
          <w:sz w:val="28"/>
          <w:szCs w:val="28"/>
        </w:rPr>
        <w:t xml:space="preserve">. </w:t>
      </w:r>
      <w:r w:rsidR="00484D52" w:rsidRPr="00793F32">
        <w:rPr>
          <w:rFonts w:ascii="Times New Roman" w:hAnsi="Times New Roman" w:cs="Times New Roman"/>
          <w:sz w:val="28"/>
          <w:szCs w:val="28"/>
        </w:rPr>
        <w:t>Bệnh Alzheimer đặc trưng về mặt bệnh lý bởi sự tích tụ các mảng bám và các đám rối sợi thần kinh trong não. Những thay đổi bệnh lý này đi kèm với tình trạng mất tế bào thần kinh, đặc biệt là tế bào thần kinh cholinergic ở nền não trước và tân vỏ não.</w:t>
      </w:r>
      <w:r w:rsidR="005A09DE">
        <w:rPr>
          <w:rFonts w:ascii="Times New Roman" w:hAnsi="Times New Roman" w:cs="Times New Roman"/>
          <w:sz w:val="28"/>
          <w:szCs w:val="28"/>
        </w:rPr>
        <w:t xml:space="preserve"> </w:t>
      </w:r>
      <w:r w:rsidRPr="00793F32">
        <w:rPr>
          <w:rFonts w:ascii="Times New Roman" w:hAnsi="Times New Roman" w:cs="Times New Roman"/>
          <w:sz w:val="28"/>
          <w:szCs w:val="28"/>
        </w:rPr>
        <w:t xml:space="preserve">Các giả thuyết </w:t>
      </w:r>
      <w:r w:rsidR="00484D52" w:rsidRPr="00793F32">
        <w:rPr>
          <w:rFonts w:ascii="Times New Roman" w:hAnsi="Times New Roman" w:cs="Times New Roman"/>
          <w:sz w:val="28"/>
          <w:szCs w:val="28"/>
        </w:rPr>
        <w:t xml:space="preserve">về </w:t>
      </w:r>
      <w:r w:rsidRPr="00793F32">
        <w:rPr>
          <w:rFonts w:ascii="Times New Roman" w:hAnsi="Times New Roman" w:cs="Times New Roman"/>
          <w:sz w:val="28"/>
          <w:szCs w:val="28"/>
        </w:rPr>
        <w:t xml:space="preserve">cơ chế bệnh sinh trong AD gồm: Giả thuyết </w:t>
      </w:r>
      <w:r w:rsidR="003E00A7">
        <w:rPr>
          <w:rFonts w:ascii="Times New Roman" w:hAnsi="Times New Roman" w:cs="Times New Roman"/>
          <w:sz w:val="28"/>
          <w:szCs w:val="28"/>
        </w:rPr>
        <w:t>a</w:t>
      </w:r>
      <w:r w:rsidRPr="00793F32">
        <w:rPr>
          <w:rFonts w:ascii="Times New Roman" w:hAnsi="Times New Roman" w:cs="Times New Roman"/>
          <w:sz w:val="28"/>
          <w:szCs w:val="28"/>
        </w:rPr>
        <w:t xml:space="preserve">myloid, </w:t>
      </w:r>
      <w:r w:rsidR="00793F32" w:rsidRPr="00793F32">
        <w:rPr>
          <w:rFonts w:ascii="Times New Roman" w:hAnsi="Times New Roman" w:cs="Times New Roman"/>
          <w:sz w:val="28"/>
          <w:szCs w:val="28"/>
        </w:rPr>
        <w:t xml:space="preserve">giả thuyết </w:t>
      </w:r>
      <w:r w:rsidRPr="00793F32">
        <w:rPr>
          <w:rFonts w:ascii="Times New Roman" w:hAnsi="Times New Roman" w:cs="Times New Roman"/>
          <w:sz w:val="28"/>
          <w:szCs w:val="28"/>
        </w:rPr>
        <w:t xml:space="preserve">Tau, giả thuyết cholinergic, adrenergic và glutamatergic hay giả thuyết </w:t>
      </w:r>
      <w:r w:rsidR="008D7CB9" w:rsidRPr="00793F32">
        <w:rPr>
          <w:rFonts w:ascii="Times New Roman" w:hAnsi="Times New Roman" w:cs="Times New Roman"/>
          <w:sz w:val="28"/>
          <w:szCs w:val="28"/>
        </w:rPr>
        <w:t>stress</w:t>
      </w:r>
      <w:r w:rsidRPr="00793F32">
        <w:rPr>
          <w:rFonts w:ascii="Times New Roman" w:hAnsi="Times New Roman" w:cs="Times New Roman"/>
          <w:sz w:val="28"/>
          <w:szCs w:val="28"/>
        </w:rPr>
        <w:t xml:space="preserve"> ox</w:t>
      </w:r>
      <w:r w:rsidR="002F52DB">
        <w:rPr>
          <w:rFonts w:ascii="Times New Roman" w:hAnsi="Times New Roman" w:cs="Times New Roman"/>
          <w:sz w:val="28"/>
          <w:szCs w:val="28"/>
        </w:rPr>
        <w:t>y</w:t>
      </w:r>
      <w:r w:rsidRPr="00793F32">
        <w:rPr>
          <w:rFonts w:ascii="Times New Roman" w:hAnsi="Times New Roman" w:cs="Times New Roman"/>
          <w:sz w:val="28"/>
          <w:szCs w:val="28"/>
        </w:rPr>
        <w:t xml:space="preserve"> hóa, </w:t>
      </w:r>
      <w:r w:rsidR="00793F32" w:rsidRPr="00793F32">
        <w:rPr>
          <w:rFonts w:ascii="Times New Roman" w:hAnsi="Times New Roman" w:cs="Times New Roman"/>
          <w:sz w:val="28"/>
          <w:szCs w:val="28"/>
        </w:rPr>
        <w:t xml:space="preserve">rối loạn cân bằng </w:t>
      </w:r>
      <w:r w:rsidRPr="00793F32">
        <w:rPr>
          <w:rFonts w:ascii="Times New Roman" w:hAnsi="Times New Roman" w:cs="Times New Roman"/>
          <w:sz w:val="28"/>
          <w:szCs w:val="28"/>
        </w:rPr>
        <w:t xml:space="preserve">ion kim loại, rối loạn hệ thống làm sạch ở não, viêm thần kinh, nhiễm trùng và rối loạn vi khuẩn đường ruột </w:t>
      </w:r>
      <w:r w:rsidR="00C2307D" w:rsidRPr="00793F32">
        <w:rPr>
          <w:rFonts w:ascii="Times New Roman" w:hAnsi="Times New Roman" w:cs="Times New Roman"/>
          <w:sz w:val="28"/>
          <w:szCs w:val="28"/>
        </w:rPr>
        <w:t>[</w:t>
      </w:r>
      <w:r w:rsidR="00C2307D" w:rsidRPr="00793F32">
        <w:rPr>
          <w:rFonts w:ascii="Times New Roman" w:hAnsi="Times New Roman" w:cs="Times New Roman"/>
          <w:sz w:val="28"/>
          <w:szCs w:val="28"/>
        </w:rPr>
        <w:fldChar w:fldCharType="begin"/>
      </w:r>
      <w:r w:rsidR="00C2307D" w:rsidRPr="00793F32">
        <w:rPr>
          <w:rFonts w:ascii="Times New Roman" w:hAnsi="Times New Roman" w:cs="Times New Roman"/>
          <w:sz w:val="28"/>
          <w:szCs w:val="28"/>
        </w:rPr>
        <w:instrText xml:space="preserve"> REF _Ref121244177 \r \h  \* MERGEFORMAT </w:instrText>
      </w:r>
      <w:r w:rsidR="00C2307D" w:rsidRPr="00793F32">
        <w:rPr>
          <w:rFonts w:ascii="Times New Roman" w:hAnsi="Times New Roman" w:cs="Times New Roman"/>
          <w:sz w:val="28"/>
          <w:szCs w:val="28"/>
        </w:rPr>
      </w:r>
      <w:r w:rsidR="00C2307D" w:rsidRPr="00793F32">
        <w:rPr>
          <w:rFonts w:ascii="Times New Roman" w:hAnsi="Times New Roman" w:cs="Times New Roman"/>
          <w:sz w:val="28"/>
          <w:szCs w:val="28"/>
        </w:rPr>
        <w:fldChar w:fldCharType="separate"/>
      </w:r>
      <w:r w:rsidR="00D72DC9">
        <w:rPr>
          <w:rFonts w:ascii="Times New Roman" w:hAnsi="Times New Roman" w:cs="Times New Roman"/>
          <w:sz w:val="28"/>
          <w:szCs w:val="28"/>
        </w:rPr>
        <w:t>21</w:t>
      </w:r>
      <w:r w:rsidR="00C2307D" w:rsidRPr="00793F32">
        <w:rPr>
          <w:rFonts w:ascii="Times New Roman" w:hAnsi="Times New Roman" w:cs="Times New Roman"/>
          <w:sz w:val="28"/>
          <w:szCs w:val="28"/>
        </w:rPr>
        <w:fldChar w:fldCharType="end"/>
      </w:r>
      <w:r w:rsidR="00C2307D" w:rsidRPr="00793F32">
        <w:rPr>
          <w:rFonts w:ascii="Times New Roman" w:hAnsi="Times New Roman" w:cs="Times New Roman"/>
          <w:sz w:val="28"/>
          <w:szCs w:val="28"/>
        </w:rPr>
        <w:t xml:space="preserve">], </w:t>
      </w:r>
      <w:r w:rsidRPr="00793F32">
        <w:rPr>
          <w:rFonts w:ascii="Times New Roman" w:hAnsi="Times New Roman" w:cs="Times New Roman"/>
          <w:sz w:val="28"/>
          <w:szCs w:val="28"/>
        </w:rPr>
        <w:t>[</w:t>
      </w:r>
      <w:r w:rsidRPr="00793F32">
        <w:rPr>
          <w:rFonts w:ascii="Times New Roman" w:hAnsi="Times New Roman" w:cs="Times New Roman"/>
          <w:sz w:val="28"/>
          <w:szCs w:val="28"/>
        </w:rPr>
        <w:fldChar w:fldCharType="begin"/>
      </w:r>
      <w:r w:rsidRPr="00793F32">
        <w:rPr>
          <w:rFonts w:ascii="Times New Roman" w:hAnsi="Times New Roman" w:cs="Times New Roman"/>
          <w:sz w:val="28"/>
          <w:szCs w:val="28"/>
        </w:rPr>
        <w:instrText xml:space="preserve"> REF _Ref124345868 \r \h  \* MERGEFORMAT </w:instrText>
      </w:r>
      <w:r w:rsidRPr="00793F32">
        <w:rPr>
          <w:rFonts w:ascii="Times New Roman" w:hAnsi="Times New Roman" w:cs="Times New Roman"/>
          <w:sz w:val="28"/>
          <w:szCs w:val="28"/>
        </w:rPr>
      </w:r>
      <w:r w:rsidRPr="00793F32">
        <w:rPr>
          <w:rFonts w:ascii="Times New Roman" w:hAnsi="Times New Roman" w:cs="Times New Roman"/>
          <w:sz w:val="28"/>
          <w:szCs w:val="28"/>
        </w:rPr>
        <w:fldChar w:fldCharType="separate"/>
      </w:r>
      <w:r w:rsidR="00D72DC9">
        <w:rPr>
          <w:rFonts w:ascii="Times New Roman" w:hAnsi="Times New Roman" w:cs="Times New Roman"/>
          <w:sz w:val="28"/>
          <w:szCs w:val="28"/>
        </w:rPr>
        <w:t>26</w:t>
      </w:r>
      <w:r w:rsidRPr="00793F32">
        <w:rPr>
          <w:rFonts w:ascii="Times New Roman" w:hAnsi="Times New Roman" w:cs="Times New Roman"/>
          <w:sz w:val="28"/>
          <w:szCs w:val="28"/>
        </w:rPr>
        <w:fldChar w:fldCharType="end"/>
      </w:r>
      <w:r w:rsidRPr="00793F32">
        <w:rPr>
          <w:rFonts w:ascii="Times New Roman" w:hAnsi="Times New Roman" w:cs="Times New Roman"/>
          <w:sz w:val="28"/>
          <w:szCs w:val="28"/>
        </w:rPr>
        <w:t>]</w:t>
      </w:r>
      <w:r w:rsidR="007B30BA" w:rsidRPr="00793F32">
        <w:rPr>
          <w:rFonts w:ascii="Times New Roman" w:hAnsi="Times New Roman" w:cs="Times New Roman"/>
          <w:sz w:val="28"/>
          <w:szCs w:val="28"/>
        </w:rPr>
        <w:t xml:space="preserve">, </w:t>
      </w:r>
      <w:r w:rsidR="007B30BA" w:rsidRPr="00793F32">
        <w:rPr>
          <w:rFonts w:ascii="Times New Roman" w:hAnsi="Times New Roman" w:cs="Times New Roman"/>
          <w:sz w:val="28"/>
          <w:szCs w:val="28"/>
          <w:shd w:val="clear" w:color="auto" w:fill="FFFFFF"/>
        </w:rPr>
        <w:t>[</w:t>
      </w:r>
      <w:r w:rsidR="007B30BA" w:rsidRPr="00793F32">
        <w:rPr>
          <w:rFonts w:ascii="Times New Roman" w:hAnsi="Times New Roman" w:cs="Times New Roman"/>
          <w:sz w:val="28"/>
          <w:szCs w:val="28"/>
          <w:shd w:val="clear" w:color="auto" w:fill="FFFFFF"/>
        </w:rPr>
        <w:fldChar w:fldCharType="begin"/>
      </w:r>
      <w:r w:rsidR="007B30BA" w:rsidRPr="00793F32">
        <w:rPr>
          <w:rFonts w:ascii="Times New Roman" w:hAnsi="Times New Roman" w:cs="Times New Roman"/>
          <w:sz w:val="28"/>
          <w:szCs w:val="28"/>
          <w:shd w:val="clear" w:color="auto" w:fill="FFFFFF"/>
        </w:rPr>
        <w:instrText xml:space="preserve"> REF _Ref185147941 \r \h </w:instrText>
      </w:r>
      <w:r w:rsidR="00793F32" w:rsidRPr="00793F32">
        <w:rPr>
          <w:rFonts w:ascii="Times New Roman" w:hAnsi="Times New Roman" w:cs="Times New Roman"/>
          <w:sz w:val="28"/>
          <w:szCs w:val="28"/>
          <w:shd w:val="clear" w:color="auto" w:fill="FFFFFF"/>
        </w:rPr>
        <w:instrText xml:space="preserve"> \* MERGEFORMAT </w:instrText>
      </w:r>
      <w:r w:rsidR="007B30BA" w:rsidRPr="00793F32">
        <w:rPr>
          <w:rFonts w:ascii="Times New Roman" w:hAnsi="Times New Roman" w:cs="Times New Roman"/>
          <w:sz w:val="28"/>
          <w:szCs w:val="28"/>
          <w:shd w:val="clear" w:color="auto" w:fill="FFFFFF"/>
        </w:rPr>
      </w:r>
      <w:r w:rsidR="007B30BA" w:rsidRPr="00793F32">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27</w:t>
      </w:r>
      <w:r w:rsidR="007B30BA" w:rsidRPr="00793F32">
        <w:rPr>
          <w:rFonts w:ascii="Times New Roman" w:hAnsi="Times New Roman" w:cs="Times New Roman"/>
          <w:sz w:val="28"/>
          <w:szCs w:val="28"/>
          <w:shd w:val="clear" w:color="auto" w:fill="FFFFFF"/>
        </w:rPr>
        <w:fldChar w:fldCharType="end"/>
      </w:r>
      <w:r w:rsidR="007B30BA" w:rsidRPr="00793F32">
        <w:rPr>
          <w:rFonts w:ascii="Times New Roman" w:hAnsi="Times New Roman" w:cs="Times New Roman"/>
          <w:sz w:val="28"/>
          <w:szCs w:val="28"/>
          <w:shd w:val="clear" w:color="auto" w:fill="FFFFFF"/>
        </w:rPr>
        <w:t>]</w:t>
      </w:r>
      <w:r w:rsidRPr="00793F32">
        <w:rPr>
          <w:rFonts w:ascii="Times New Roman" w:hAnsi="Times New Roman" w:cs="Times New Roman"/>
          <w:sz w:val="28"/>
          <w:szCs w:val="28"/>
        </w:rPr>
        <w:t>.</w:t>
      </w:r>
      <w:r w:rsidR="007B4F88" w:rsidRPr="00793F32">
        <w:rPr>
          <w:rFonts w:ascii="Times New Roman" w:hAnsi="Times New Roman" w:cs="Times New Roman"/>
          <w:sz w:val="28"/>
          <w:szCs w:val="28"/>
        </w:rPr>
        <w:t xml:space="preserve"> Trong đó</w:t>
      </w:r>
      <w:r w:rsidR="00484D52" w:rsidRPr="00793F32">
        <w:rPr>
          <w:rFonts w:ascii="Times New Roman" w:hAnsi="Times New Roman" w:cs="Times New Roman"/>
          <w:sz w:val="28"/>
          <w:szCs w:val="28"/>
        </w:rPr>
        <w:t>, hai</w:t>
      </w:r>
      <w:r w:rsidR="007B4F88" w:rsidRPr="00793F32">
        <w:rPr>
          <w:rFonts w:ascii="Times New Roman" w:hAnsi="Times New Roman" w:cs="Times New Roman"/>
          <w:sz w:val="28"/>
          <w:szCs w:val="28"/>
        </w:rPr>
        <w:t xml:space="preserve"> giả thuyết </w:t>
      </w:r>
      <w:r w:rsidR="00484D52" w:rsidRPr="00793F32">
        <w:rPr>
          <w:rFonts w:ascii="Times New Roman" w:hAnsi="Times New Roman" w:cs="Times New Roman"/>
          <w:sz w:val="28"/>
          <w:szCs w:val="28"/>
        </w:rPr>
        <w:t>nổi bật là</w:t>
      </w:r>
      <w:r w:rsidR="007B4F88" w:rsidRPr="00793F32">
        <w:rPr>
          <w:rFonts w:ascii="Times New Roman" w:hAnsi="Times New Roman" w:cs="Times New Roman"/>
          <w:sz w:val="28"/>
          <w:szCs w:val="28"/>
        </w:rPr>
        <w:t xml:space="preserve"> amyloid </w:t>
      </w:r>
      <w:r w:rsidR="00484D52" w:rsidRPr="00793F32">
        <w:rPr>
          <w:rFonts w:ascii="Times New Roman" w:hAnsi="Times New Roman" w:cs="Times New Roman"/>
          <w:sz w:val="28"/>
          <w:szCs w:val="28"/>
        </w:rPr>
        <w:t>và cholinergic.</w:t>
      </w:r>
    </w:p>
    <w:p w14:paraId="684F84C7" w14:textId="77777777" w:rsidR="001263AA" w:rsidRPr="00CE332D" w:rsidRDefault="001263AA" w:rsidP="00E20346">
      <w:pPr>
        <w:tabs>
          <w:tab w:val="left" w:pos="567"/>
          <w:tab w:val="left" w:pos="1843"/>
        </w:tabs>
        <w:spacing w:after="0" w:line="240" w:lineRule="auto"/>
        <w:jc w:val="center"/>
        <w:rPr>
          <w:rFonts w:ascii="Times New Roman" w:hAnsi="Times New Roman" w:cs="Times New Roman"/>
          <w:sz w:val="28"/>
          <w:szCs w:val="28"/>
        </w:rPr>
      </w:pPr>
      <w:r w:rsidRPr="00CE332D">
        <w:rPr>
          <w:noProof/>
        </w:rPr>
        <w:lastRenderedPageBreak/>
        <w:drawing>
          <wp:inline distT="0" distB="0" distL="0" distR="0" wp14:anchorId="644CE500" wp14:editId="5E2757D1">
            <wp:extent cx="5724525" cy="4324350"/>
            <wp:effectExtent l="0" t="0" r="952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30211" t="30358" r="25581" b="10139"/>
                    <a:stretch/>
                  </pic:blipFill>
                  <pic:spPr bwMode="auto">
                    <a:xfrm>
                      <a:off x="0" y="0"/>
                      <a:ext cx="5724525" cy="4324350"/>
                    </a:xfrm>
                    <a:prstGeom prst="rect">
                      <a:avLst/>
                    </a:prstGeom>
                    <a:ln>
                      <a:noFill/>
                    </a:ln>
                    <a:extLst>
                      <a:ext uri="{53640926-AAD7-44D8-BBD7-CCE9431645EC}">
                        <a14:shadowObscured xmlns:a14="http://schemas.microsoft.com/office/drawing/2010/main"/>
                      </a:ext>
                    </a:extLst>
                  </pic:spPr>
                </pic:pic>
              </a:graphicData>
            </a:graphic>
          </wp:inline>
        </w:drawing>
      </w:r>
    </w:p>
    <w:p w14:paraId="4DA5B257" w14:textId="7ADBBE50" w:rsidR="001263AA" w:rsidRPr="00D02430" w:rsidRDefault="001263AA" w:rsidP="00E20346">
      <w:pPr>
        <w:pStyle w:val="Caption"/>
        <w:tabs>
          <w:tab w:val="left" w:pos="1843"/>
        </w:tabs>
        <w:spacing w:after="0"/>
        <w:jc w:val="center"/>
        <w:rPr>
          <w:rFonts w:ascii="Times New Roman" w:hAnsi="Times New Roman" w:cs="Times New Roman"/>
          <w:i w:val="0"/>
          <w:color w:val="auto"/>
          <w:sz w:val="28"/>
          <w:szCs w:val="28"/>
        </w:rPr>
      </w:pPr>
      <w:bookmarkStart w:id="38" w:name="_Toc124348610"/>
      <w:bookmarkStart w:id="39" w:name="_Toc178166399"/>
      <w:bookmarkStart w:id="40" w:name="_Toc209305122"/>
      <w:r w:rsidRPr="00D02430">
        <w:rPr>
          <w:rFonts w:ascii="Times New Roman" w:hAnsi="Times New Roman" w:cs="Times New Roman"/>
          <w:i w:val="0"/>
          <w:iCs w:val="0"/>
          <w:color w:val="auto"/>
          <w:sz w:val="28"/>
          <w:szCs w:val="28"/>
        </w:rPr>
        <w:t xml:space="preserve">Hình 1. </w:t>
      </w:r>
      <w:r w:rsidRPr="00D02430">
        <w:rPr>
          <w:rFonts w:ascii="Times New Roman" w:hAnsi="Times New Roman" w:cs="Times New Roman"/>
          <w:i w:val="0"/>
          <w:iCs w:val="0"/>
          <w:color w:val="auto"/>
          <w:sz w:val="28"/>
          <w:szCs w:val="28"/>
        </w:rPr>
        <w:fldChar w:fldCharType="begin"/>
      </w:r>
      <w:r w:rsidRPr="00D02430">
        <w:rPr>
          <w:rFonts w:ascii="Times New Roman" w:hAnsi="Times New Roman" w:cs="Times New Roman"/>
          <w:i w:val="0"/>
          <w:iCs w:val="0"/>
          <w:color w:val="auto"/>
          <w:sz w:val="28"/>
          <w:szCs w:val="28"/>
        </w:rPr>
        <w:instrText xml:space="preserve"> SEQ Hình_1. \* ARABIC </w:instrText>
      </w:r>
      <w:r w:rsidRPr="00D02430">
        <w:rPr>
          <w:rFonts w:ascii="Times New Roman" w:hAnsi="Times New Roman" w:cs="Times New Roman"/>
          <w:i w:val="0"/>
          <w:iCs w:val="0"/>
          <w:color w:val="auto"/>
          <w:sz w:val="28"/>
          <w:szCs w:val="28"/>
        </w:rPr>
        <w:fldChar w:fldCharType="separate"/>
      </w:r>
      <w:r w:rsidR="00D72DC9">
        <w:rPr>
          <w:rFonts w:ascii="Times New Roman" w:hAnsi="Times New Roman" w:cs="Times New Roman"/>
          <w:i w:val="0"/>
          <w:iCs w:val="0"/>
          <w:noProof/>
          <w:color w:val="auto"/>
          <w:sz w:val="28"/>
          <w:szCs w:val="28"/>
        </w:rPr>
        <w:t>1</w:t>
      </w:r>
      <w:r w:rsidRPr="00D02430">
        <w:rPr>
          <w:rFonts w:ascii="Times New Roman" w:hAnsi="Times New Roman" w:cs="Times New Roman"/>
          <w:i w:val="0"/>
          <w:iCs w:val="0"/>
          <w:color w:val="auto"/>
          <w:sz w:val="28"/>
          <w:szCs w:val="28"/>
        </w:rPr>
        <w:fldChar w:fldCharType="end"/>
      </w:r>
      <w:r w:rsidRPr="00D02430">
        <w:rPr>
          <w:rFonts w:ascii="Times New Roman" w:hAnsi="Times New Roman" w:cs="Times New Roman"/>
          <w:i w:val="0"/>
          <w:iCs w:val="0"/>
          <w:color w:val="auto"/>
          <w:sz w:val="28"/>
          <w:szCs w:val="28"/>
        </w:rPr>
        <w:t>.</w:t>
      </w:r>
      <w:r w:rsidRPr="00D02430">
        <w:rPr>
          <w:color w:val="auto"/>
        </w:rPr>
        <w:t xml:space="preserve"> </w:t>
      </w:r>
      <w:r w:rsidRPr="00D02430">
        <w:rPr>
          <w:rFonts w:ascii="Times New Roman" w:hAnsi="Times New Roman" w:cs="Times New Roman"/>
          <w:i w:val="0"/>
          <w:color w:val="auto"/>
          <w:sz w:val="28"/>
          <w:szCs w:val="28"/>
        </w:rPr>
        <w:t>Các cơ chế liên quan sinh bệnh học của bệnh Alzheimer</w:t>
      </w:r>
      <w:bookmarkEnd w:id="38"/>
      <w:bookmarkEnd w:id="39"/>
      <w:bookmarkEnd w:id="40"/>
    </w:p>
    <w:p w14:paraId="68B78A98" w14:textId="1CA0F837" w:rsidR="001263AA" w:rsidRDefault="00F95D23" w:rsidP="00E20346">
      <w:pPr>
        <w:tabs>
          <w:tab w:val="left" w:pos="567"/>
          <w:tab w:val="left" w:pos="1843"/>
        </w:tabs>
        <w:spacing w:after="0" w:line="240" w:lineRule="auto"/>
        <w:jc w:val="center"/>
        <w:rPr>
          <w:rFonts w:ascii="Times New Roman" w:hAnsi="Times New Roman" w:cs="Times New Roman"/>
          <w:i/>
          <w:sz w:val="24"/>
          <w:szCs w:val="24"/>
        </w:rPr>
      </w:pPr>
      <w:r w:rsidRPr="00F95D23">
        <w:rPr>
          <w:rFonts w:ascii="Times New Roman" w:hAnsi="Times New Roman" w:cs="Times New Roman"/>
          <w:i/>
          <w:sz w:val="24"/>
          <w:szCs w:val="24"/>
        </w:rPr>
        <w:t>*</w:t>
      </w:r>
      <w:r>
        <w:rPr>
          <w:rFonts w:ascii="Times New Roman" w:hAnsi="Times New Roman" w:cs="Times New Roman"/>
          <w:i/>
          <w:sz w:val="24"/>
          <w:szCs w:val="24"/>
        </w:rPr>
        <w:t xml:space="preserve"> </w:t>
      </w:r>
      <w:r w:rsidR="001263AA" w:rsidRPr="00F95D23">
        <w:rPr>
          <w:rFonts w:ascii="Times New Roman" w:hAnsi="Times New Roman" w:cs="Times New Roman"/>
          <w:i/>
          <w:sz w:val="24"/>
          <w:szCs w:val="24"/>
        </w:rPr>
        <w:t xml:space="preserve">Nguồn: </w:t>
      </w:r>
      <w:r w:rsidRPr="00F95D23">
        <w:rPr>
          <w:rFonts w:ascii="Times New Roman" w:hAnsi="Times New Roman" w:cs="Times New Roman"/>
          <w:i/>
          <w:sz w:val="24"/>
          <w:szCs w:val="24"/>
        </w:rPr>
        <w:t>t</w:t>
      </w:r>
      <w:r w:rsidR="001263AA" w:rsidRPr="00F95D23">
        <w:rPr>
          <w:rFonts w:ascii="Times New Roman" w:hAnsi="Times New Roman" w:cs="Times New Roman"/>
          <w:i/>
          <w:sz w:val="24"/>
          <w:szCs w:val="24"/>
        </w:rPr>
        <w:t>heo Khan S</w:t>
      </w:r>
      <w:r w:rsidRPr="00F95D23">
        <w:rPr>
          <w:rFonts w:ascii="Times New Roman" w:hAnsi="Times New Roman" w:cs="Times New Roman"/>
          <w:i/>
          <w:sz w:val="24"/>
          <w:szCs w:val="24"/>
        </w:rPr>
        <w:t>.</w:t>
      </w:r>
      <w:r w:rsidR="001263AA" w:rsidRPr="00F95D23">
        <w:rPr>
          <w:rFonts w:ascii="Times New Roman" w:hAnsi="Times New Roman" w:cs="Times New Roman"/>
          <w:i/>
          <w:sz w:val="24"/>
          <w:szCs w:val="24"/>
        </w:rPr>
        <w:t xml:space="preserve"> (2020) [</w:t>
      </w:r>
      <w:r w:rsidR="001263AA" w:rsidRPr="00F95D23">
        <w:rPr>
          <w:rFonts w:ascii="Times New Roman" w:hAnsi="Times New Roman" w:cs="Times New Roman"/>
          <w:i/>
          <w:sz w:val="24"/>
          <w:szCs w:val="24"/>
        </w:rPr>
        <w:fldChar w:fldCharType="begin"/>
      </w:r>
      <w:r w:rsidR="001263AA" w:rsidRPr="00F95D23">
        <w:rPr>
          <w:rFonts w:ascii="Times New Roman" w:hAnsi="Times New Roman" w:cs="Times New Roman"/>
          <w:i/>
          <w:sz w:val="24"/>
          <w:szCs w:val="24"/>
        </w:rPr>
        <w:instrText xml:space="preserve"> REF _Ref124345868 \r \h  \* MERGEFORMAT </w:instrText>
      </w:r>
      <w:r w:rsidR="001263AA" w:rsidRPr="00F95D23">
        <w:rPr>
          <w:rFonts w:ascii="Times New Roman" w:hAnsi="Times New Roman" w:cs="Times New Roman"/>
          <w:i/>
          <w:sz w:val="24"/>
          <w:szCs w:val="24"/>
        </w:rPr>
      </w:r>
      <w:r w:rsidR="001263AA" w:rsidRPr="00F95D23">
        <w:rPr>
          <w:rFonts w:ascii="Times New Roman" w:hAnsi="Times New Roman" w:cs="Times New Roman"/>
          <w:i/>
          <w:sz w:val="24"/>
          <w:szCs w:val="24"/>
        </w:rPr>
        <w:fldChar w:fldCharType="separate"/>
      </w:r>
      <w:r w:rsidR="00D72DC9">
        <w:rPr>
          <w:rFonts w:ascii="Times New Roman" w:hAnsi="Times New Roman" w:cs="Times New Roman"/>
          <w:i/>
          <w:sz w:val="24"/>
          <w:szCs w:val="24"/>
        </w:rPr>
        <w:t>26</w:t>
      </w:r>
      <w:r w:rsidR="001263AA" w:rsidRPr="00F95D23">
        <w:rPr>
          <w:rFonts w:ascii="Times New Roman" w:hAnsi="Times New Roman" w:cs="Times New Roman"/>
          <w:i/>
          <w:sz w:val="24"/>
          <w:szCs w:val="24"/>
        </w:rPr>
        <w:fldChar w:fldCharType="end"/>
      </w:r>
      <w:r w:rsidR="001263AA" w:rsidRPr="00F95D23">
        <w:rPr>
          <w:rFonts w:ascii="Times New Roman" w:hAnsi="Times New Roman" w:cs="Times New Roman"/>
          <w:i/>
          <w:sz w:val="24"/>
          <w:szCs w:val="24"/>
        </w:rPr>
        <w:t>].</w:t>
      </w:r>
    </w:p>
    <w:p w14:paraId="03B9FCAA" w14:textId="77777777" w:rsidR="00236EE0" w:rsidRPr="00F95D23" w:rsidRDefault="00236EE0" w:rsidP="00E20346">
      <w:pPr>
        <w:tabs>
          <w:tab w:val="left" w:pos="567"/>
          <w:tab w:val="left" w:pos="1843"/>
        </w:tabs>
        <w:spacing w:after="0" w:line="240" w:lineRule="auto"/>
        <w:jc w:val="center"/>
        <w:rPr>
          <w:rFonts w:ascii="Times New Roman" w:hAnsi="Times New Roman" w:cs="Times New Roman"/>
          <w:i/>
          <w:sz w:val="24"/>
          <w:szCs w:val="24"/>
        </w:rPr>
      </w:pPr>
    </w:p>
    <w:p w14:paraId="2A4160B0" w14:textId="6EBA96B7" w:rsidR="00E73B9D" w:rsidRPr="00262C6B" w:rsidRDefault="00E73B9D" w:rsidP="0080272A">
      <w:pPr>
        <w:tabs>
          <w:tab w:val="left" w:pos="1843"/>
        </w:tabs>
        <w:spacing w:after="0" w:line="360" w:lineRule="auto"/>
        <w:ind w:firstLine="720"/>
        <w:jc w:val="both"/>
        <w:rPr>
          <w:rFonts w:ascii="Times New Roman" w:hAnsi="Times New Roman" w:cs="Times New Roman"/>
          <w:sz w:val="28"/>
          <w:szCs w:val="28"/>
        </w:rPr>
      </w:pPr>
      <w:bookmarkStart w:id="41" w:name="_Toc124348554"/>
      <w:bookmarkStart w:id="42" w:name="_Hlk153464398"/>
      <w:r w:rsidRPr="00262C6B">
        <w:rPr>
          <w:rFonts w:ascii="Times New Roman" w:hAnsi="Times New Roman" w:cs="Times New Roman"/>
          <w:sz w:val="28"/>
          <w:szCs w:val="28"/>
          <w:shd w:val="clear" w:color="auto" w:fill="FFFFFF"/>
        </w:rPr>
        <w:t>- Giả thuyết amyloid: Năm 1991, giả thuyết amyloid được Hardy và Allsop đề xuất khi phát hiện đột biến gen tiền chất amyloid</w:t>
      </w:r>
      <w:r w:rsidR="0080272A" w:rsidRPr="00262C6B">
        <w:rPr>
          <w:rFonts w:ascii="Times New Roman" w:hAnsi="Times New Roman" w:cs="Times New Roman"/>
          <w:sz w:val="28"/>
          <w:szCs w:val="28"/>
          <w:shd w:val="clear" w:color="auto" w:fill="FFFFFF"/>
        </w:rPr>
        <w:t xml:space="preserve"> </w:t>
      </w:r>
      <w:r w:rsidRPr="00262C6B">
        <w:rPr>
          <w:rFonts w:ascii="Times New Roman" w:hAnsi="Times New Roman" w:cs="Times New Roman"/>
          <w:sz w:val="28"/>
          <w:szCs w:val="28"/>
          <w:shd w:val="clear" w:color="auto" w:fill="FFFFFF"/>
        </w:rPr>
        <w:t>(</w:t>
      </w:r>
      <w:r w:rsidR="00D770F9" w:rsidRPr="00262C6B">
        <w:rPr>
          <w:rFonts w:ascii="Times New Roman" w:hAnsi="Times New Roman" w:cs="Times New Roman"/>
          <w:sz w:val="28"/>
          <w:szCs w:val="28"/>
          <w:shd w:val="clear" w:color="auto" w:fill="FFFFFF"/>
        </w:rPr>
        <w:t xml:space="preserve">amyloid precursor protein: </w:t>
      </w:r>
      <w:r w:rsidRPr="00262C6B">
        <w:rPr>
          <w:rFonts w:ascii="Times New Roman" w:hAnsi="Times New Roman" w:cs="Times New Roman"/>
          <w:sz w:val="28"/>
          <w:szCs w:val="28"/>
          <w:shd w:val="clear" w:color="auto" w:fill="FFFFFF"/>
        </w:rPr>
        <w:t>APP) trên nhiễm sắc thể 21 ở bệnh nhân AD gia đình. Đột biến gây ra chuyển hóa sai APP làm lắng đọng Aβ dẫn đến khởi phát AD và quá trình tiến triển của bệnh [</w:t>
      </w:r>
      <w:r w:rsidRPr="00262C6B">
        <w:rPr>
          <w:rFonts w:ascii="Times New Roman" w:hAnsi="Times New Roman" w:cs="Times New Roman"/>
          <w:sz w:val="28"/>
          <w:szCs w:val="28"/>
          <w:shd w:val="clear" w:color="auto" w:fill="FFFFFF"/>
        </w:rPr>
        <w:fldChar w:fldCharType="begin"/>
      </w:r>
      <w:r w:rsidRPr="00262C6B">
        <w:rPr>
          <w:rFonts w:ascii="Times New Roman" w:hAnsi="Times New Roman" w:cs="Times New Roman"/>
          <w:sz w:val="28"/>
          <w:szCs w:val="28"/>
          <w:shd w:val="clear" w:color="auto" w:fill="FFFFFF"/>
        </w:rPr>
        <w:instrText xml:space="preserve"> REF _Ref185147941 \r \h </w:instrText>
      </w:r>
      <w:r w:rsidRPr="00262C6B">
        <w:rPr>
          <w:rFonts w:ascii="Times New Roman" w:hAnsi="Times New Roman" w:cs="Times New Roman"/>
          <w:sz w:val="28"/>
          <w:szCs w:val="28"/>
          <w:shd w:val="clear" w:color="auto" w:fill="FFFFFF"/>
        </w:rPr>
      </w:r>
      <w:r w:rsidR="0080272A" w:rsidRPr="00262C6B">
        <w:rPr>
          <w:rFonts w:ascii="Times New Roman" w:hAnsi="Times New Roman" w:cs="Times New Roman"/>
          <w:sz w:val="28"/>
          <w:szCs w:val="28"/>
          <w:shd w:val="clear" w:color="auto" w:fill="FFFFFF"/>
        </w:rPr>
        <w:instrText xml:space="preserve"> \* MERGEFORMAT </w:instrText>
      </w:r>
      <w:r w:rsidRPr="00262C6B">
        <w:rPr>
          <w:rFonts w:ascii="Times New Roman" w:hAnsi="Times New Roman" w:cs="Times New Roman"/>
          <w:sz w:val="28"/>
          <w:szCs w:val="28"/>
          <w:shd w:val="clear" w:color="auto" w:fill="FFFFFF"/>
        </w:rPr>
        <w:fldChar w:fldCharType="separate"/>
      </w:r>
      <w:r w:rsidR="00D72DC9" w:rsidRPr="00262C6B">
        <w:rPr>
          <w:rFonts w:ascii="Times New Roman" w:hAnsi="Times New Roman" w:cs="Times New Roman"/>
          <w:sz w:val="28"/>
          <w:szCs w:val="28"/>
          <w:shd w:val="clear" w:color="auto" w:fill="FFFFFF"/>
        </w:rPr>
        <w:t>27</w:t>
      </w:r>
      <w:r w:rsidRPr="00262C6B">
        <w:rPr>
          <w:rFonts w:ascii="Times New Roman" w:hAnsi="Times New Roman" w:cs="Times New Roman"/>
          <w:sz w:val="28"/>
          <w:szCs w:val="28"/>
          <w:shd w:val="clear" w:color="auto" w:fill="FFFFFF"/>
        </w:rPr>
        <w:fldChar w:fldCharType="end"/>
      </w:r>
      <w:r w:rsidRPr="00262C6B">
        <w:rPr>
          <w:rFonts w:ascii="Times New Roman" w:hAnsi="Times New Roman" w:cs="Times New Roman"/>
          <w:sz w:val="28"/>
          <w:szCs w:val="28"/>
          <w:shd w:val="clear" w:color="auto" w:fill="FFFFFF"/>
        </w:rPr>
        <w:t xml:space="preserve">]. </w:t>
      </w:r>
      <w:r w:rsidRPr="00262C6B">
        <w:rPr>
          <w:rFonts w:ascii="Times New Roman" w:eastAsia="Times New Roman" w:hAnsi="Times New Roman" w:cs="Times New Roman"/>
          <w:sz w:val="28"/>
          <w:szCs w:val="28"/>
        </w:rPr>
        <w:t>Trong não bình thường</w:t>
      </w:r>
      <w:r w:rsidR="00052829">
        <w:rPr>
          <w:rFonts w:ascii="Times New Roman" w:eastAsia="Times New Roman" w:hAnsi="Times New Roman" w:cs="Times New Roman"/>
          <w:sz w:val="28"/>
          <w:szCs w:val="28"/>
        </w:rPr>
        <w:t>,</w:t>
      </w:r>
      <w:r w:rsidRPr="00262C6B">
        <w:rPr>
          <w:rFonts w:ascii="Times New Roman" w:eastAsia="Times New Roman" w:hAnsi="Times New Roman" w:cs="Times New Roman"/>
          <w:sz w:val="28"/>
          <w:szCs w:val="28"/>
        </w:rPr>
        <w:t xml:space="preserve"> APP được phân cắt bởi enzym α-secretase và γ-secretase nên </w:t>
      </w:r>
      <w:r w:rsidRPr="00262C6B">
        <w:rPr>
          <w:rFonts w:ascii="Times New Roman" w:hAnsi="Times New Roman" w:cs="Times New Roman"/>
          <w:sz w:val="28"/>
          <w:szCs w:val="28"/>
          <w:shd w:val="clear" w:color="auto" w:fill="FFFFFF"/>
        </w:rPr>
        <w:t xml:space="preserve">Aβ không được tạo ra hoặc chỉ với lượng rất nhỏ và bị đào thải bởi hệ thống miễn dịch. Đột biến gen dẫn đến phân cắt APP bởi enzym </w:t>
      </w:r>
      <w:r w:rsidRPr="00262C6B">
        <w:rPr>
          <w:rFonts w:ascii="Times New Roman" w:eastAsia="Times New Roman" w:hAnsi="Times New Roman" w:cs="Times New Roman"/>
          <w:sz w:val="28"/>
          <w:szCs w:val="28"/>
        </w:rPr>
        <w:t>β-secretase và γ-secretase tạo ra Aβ có 43, 45, 46, 48, 49, 51 axit amin và đạt đến các dạng cuối cùng là Aβ</w:t>
      </w:r>
      <w:r w:rsidRPr="00262C6B">
        <w:rPr>
          <w:rFonts w:ascii="Times New Roman" w:eastAsia="Times New Roman" w:hAnsi="Times New Roman" w:cs="Times New Roman"/>
          <w:sz w:val="28"/>
          <w:szCs w:val="28"/>
          <w:vertAlign w:val="subscript"/>
        </w:rPr>
        <w:t>40</w:t>
      </w:r>
      <w:r w:rsidRPr="00262C6B">
        <w:rPr>
          <w:rFonts w:ascii="Times New Roman" w:eastAsia="Times New Roman" w:hAnsi="Times New Roman" w:cs="Times New Roman"/>
          <w:sz w:val="28"/>
          <w:szCs w:val="28"/>
        </w:rPr>
        <w:t xml:space="preserve"> và Aβ</w:t>
      </w:r>
      <w:r w:rsidRPr="00262C6B">
        <w:rPr>
          <w:rFonts w:ascii="Times New Roman" w:eastAsia="Times New Roman" w:hAnsi="Times New Roman" w:cs="Times New Roman"/>
          <w:sz w:val="28"/>
          <w:szCs w:val="28"/>
          <w:vertAlign w:val="subscript"/>
        </w:rPr>
        <w:t>42</w:t>
      </w:r>
      <w:r w:rsidRPr="00262C6B">
        <w:rPr>
          <w:rFonts w:ascii="Times New Roman" w:eastAsia="Times New Roman" w:hAnsi="Times New Roman" w:cs="Times New Roman"/>
          <w:sz w:val="28"/>
          <w:szCs w:val="28"/>
        </w:rPr>
        <w:t xml:space="preserve"> [</w:t>
      </w:r>
      <w:r w:rsidRPr="00262C6B">
        <w:rPr>
          <w:rFonts w:ascii="Times New Roman" w:eastAsia="Times New Roman" w:hAnsi="Times New Roman" w:cs="Times New Roman"/>
          <w:sz w:val="28"/>
          <w:szCs w:val="28"/>
        </w:rPr>
        <w:fldChar w:fldCharType="begin"/>
      </w:r>
      <w:r w:rsidRPr="00262C6B">
        <w:rPr>
          <w:rFonts w:ascii="Times New Roman" w:eastAsia="Times New Roman" w:hAnsi="Times New Roman" w:cs="Times New Roman"/>
          <w:sz w:val="28"/>
          <w:szCs w:val="28"/>
        </w:rPr>
        <w:instrText xml:space="preserve"> REF _Ref127004114 \r \h  \* MERGEFORMAT </w:instrText>
      </w:r>
      <w:r w:rsidRPr="00262C6B">
        <w:rPr>
          <w:rFonts w:ascii="Times New Roman" w:eastAsia="Times New Roman" w:hAnsi="Times New Roman" w:cs="Times New Roman"/>
          <w:sz w:val="28"/>
          <w:szCs w:val="28"/>
        </w:rPr>
      </w:r>
      <w:r w:rsidRPr="00262C6B">
        <w:rPr>
          <w:rFonts w:ascii="Times New Roman" w:eastAsia="Times New Roman" w:hAnsi="Times New Roman" w:cs="Times New Roman"/>
          <w:sz w:val="28"/>
          <w:szCs w:val="28"/>
        </w:rPr>
        <w:fldChar w:fldCharType="separate"/>
      </w:r>
      <w:r w:rsidR="00D72DC9" w:rsidRPr="00262C6B">
        <w:rPr>
          <w:rFonts w:ascii="Times New Roman" w:eastAsia="Times New Roman" w:hAnsi="Times New Roman" w:cs="Times New Roman"/>
          <w:sz w:val="28"/>
          <w:szCs w:val="28"/>
        </w:rPr>
        <w:t>10</w:t>
      </w:r>
      <w:r w:rsidRPr="00262C6B">
        <w:rPr>
          <w:rFonts w:ascii="Times New Roman" w:eastAsia="Times New Roman" w:hAnsi="Times New Roman" w:cs="Times New Roman"/>
          <w:sz w:val="28"/>
          <w:szCs w:val="28"/>
        </w:rPr>
        <w:fldChar w:fldCharType="end"/>
      </w:r>
      <w:r w:rsidRPr="00262C6B">
        <w:rPr>
          <w:rFonts w:ascii="Times New Roman" w:eastAsia="Times New Roman" w:hAnsi="Times New Roman" w:cs="Times New Roman"/>
          <w:sz w:val="28"/>
          <w:szCs w:val="28"/>
        </w:rPr>
        <w:t xml:space="preserve">], </w:t>
      </w:r>
      <w:r w:rsidRPr="00262C6B">
        <w:rPr>
          <w:rFonts w:ascii="Times New Roman" w:hAnsi="Times New Roman" w:cs="Times New Roman"/>
          <w:sz w:val="28"/>
          <w:szCs w:val="28"/>
          <w:shd w:val="clear" w:color="auto" w:fill="FFFFFF"/>
        </w:rPr>
        <w:t>[</w:t>
      </w:r>
      <w:r w:rsidRPr="00262C6B">
        <w:rPr>
          <w:rFonts w:ascii="Times New Roman" w:hAnsi="Times New Roman" w:cs="Times New Roman"/>
          <w:sz w:val="28"/>
          <w:szCs w:val="28"/>
          <w:shd w:val="clear" w:color="auto" w:fill="FFFFFF"/>
        </w:rPr>
        <w:fldChar w:fldCharType="begin"/>
      </w:r>
      <w:r w:rsidRPr="00262C6B">
        <w:rPr>
          <w:rFonts w:ascii="Times New Roman" w:hAnsi="Times New Roman" w:cs="Times New Roman"/>
          <w:sz w:val="28"/>
          <w:szCs w:val="28"/>
          <w:shd w:val="clear" w:color="auto" w:fill="FFFFFF"/>
        </w:rPr>
        <w:instrText xml:space="preserve"> REF _Ref185147941 \r \h </w:instrText>
      </w:r>
      <w:r w:rsidRPr="00262C6B">
        <w:rPr>
          <w:rFonts w:ascii="Times New Roman" w:hAnsi="Times New Roman" w:cs="Times New Roman"/>
          <w:sz w:val="28"/>
          <w:szCs w:val="28"/>
          <w:shd w:val="clear" w:color="auto" w:fill="FFFFFF"/>
        </w:rPr>
      </w:r>
      <w:r w:rsidR="0080272A" w:rsidRPr="00262C6B">
        <w:rPr>
          <w:rFonts w:ascii="Times New Roman" w:hAnsi="Times New Roman" w:cs="Times New Roman"/>
          <w:sz w:val="28"/>
          <w:szCs w:val="28"/>
          <w:shd w:val="clear" w:color="auto" w:fill="FFFFFF"/>
        </w:rPr>
        <w:instrText xml:space="preserve"> \* MERGEFORMAT </w:instrText>
      </w:r>
      <w:r w:rsidRPr="00262C6B">
        <w:rPr>
          <w:rFonts w:ascii="Times New Roman" w:hAnsi="Times New Roman" w:cs="Times New Roman"/>
          <w:sz w:val="28"/>
          <w:szCs w:val="28"/>
          <w:shd w:val="clear" w:color="auto" w:fill="FFFFFF"/>
        </w:rPr>
        <w:fldChar w:fldCharType="separate"/>
      </w:r>
      <w:r w:rsidR="00D72DC9" w:rsidRPr="00262C6B">
        <w:rPr>
          <w:rFonts w:ascii="Times New Roman" w:hAnsi="Times New Roman" w:cs="Times New Roman"/>
          <w:sz w:val="28"/>
          <w:szCs w:val="28"/>
          <w:shd w:val="clear" w:color="auto" w:fill="FFFFFF"/>
        </w:rPr>
        <w:t>27</w:t>
      </w:r>
      <w:r w:rsidRPr="00262C6B">
        <w:rPr>
          <w:rFonts w:ascii="Times New Roman" w:hAnsi="Times New Roman" w:cs="Times New Roman"/>
          <w:sz w:val="28"/>
          <w:szCs w:val="28"/>
          <w:shd w:val="clear" w:color="auto" w:fill="FFFFFF"/>
        </w:rPr>
        <w:fldChar w:fldCharType="end"/>
      </w:r>
      <w:r w:rsidRPr="00262C6B">
        <w:rPr>
          <w:rFonts w:ascii="Times New Roman" w:hAnsi="Times New Roman" w:cs="Times New Roman"/>
          <w:sz w:val="28"/>
          <w:szCs w:val="28"/>
          <w:shd w:val="clear" w:color="auto" w:fill="FFFFFF"/>
        </w:rPr>
        <w:t xml:space="preserve">]. Lắng đọng </w:t>
      </w:r>
      <w:r w:rsidRPr="00262C6B">
        <w:rPr>
          <w:rFonts w:ascii="Times New Roman" w:eastAsia="Times New Roman" w:hAnsi="Times New Roman" w:cs="Times New Roman"/>
          <w:sz w:val="28"/>
          <w:szCs w:val="28"/>
        </w:rPr>
        <w:t xml:space="preserve">Aβ dẫn </w:t>
      </w:r>
      <w:r w:rsidRPr="00262C6B">
        <w:rPr>
          <w:rFonts w:ascii="Times New Roman" w:hAnsi="Times New Roman" w:cs="Times New Roman"/>
          <w:sz w:val="28"/>
          <w:szCs w:val="28"/>
        </w:rPr>
        <w:t>đến nhiễm độc thần kinh</w:t>
      </w:r>
      <w:r w:rsidRPr="00262C6B">
        <w:rPr>
          <w:rFonts w:ascii="Times New Roman" w:eastAsia="Times New Roman" w:hAnsi="Times New Roman" w:cs="Times New Roman"/>
          <w:sz w:val="28"/>
          <w:szCs w:val="28"/>
        </w:rPr>
        <w:t xml:space="preserve">, thay đổi tính thấm màng tế bào, rối loạn cân bằng nội môi canxi, stress oxy hóa, </w:t>
      </w:r>
      <w:r w:rsidRPr="00262C6B">
        <w:rPr>
          <w:rFonts w:ascii="Times New Roman" w:hAnsi="Times New Roman" w:cs="Times New Roman"/>
          <w:sz w:val="28"/>
          <w:szCs w:val="28"/>
          <w:shd w:val="clear" w:color="auto" w:fill="FFFFFF"/>
        </w:rPr>
        <w:t>tăng các cytokine gây viêm TNF</w:t>
      </w:r>
      <w:r w:rsidR="00C464C9" w:rsidRPr="00262C6B">
        <w:rPr>
          <w:rFonts w:ascii="Times New Roman" w:hAnsi="Times New Roman" w:cs="Times New Roman"/>
          <w:sz w:val="28"/>
          <w:szCs w:val="28"/>
          <w:shd w:val="clear" w:color="auto" w:fill="FFFFFF"/>
        </w:rPr>
        <w:t>-</w:t>
      </w:r>
      <w:r w:rsidRPr="00262C6B">
        <w:rPr>
          <w:rFonts w:ascii="Times New Roman" w:hAnsi="Times New Roman" w:cs="Times New Roman"/>
          <w:sz w:val="28"/>
          <w:szCs w:val="28"/>
          <w:shd w:val="clear" w:color="auto" w:fill="FFFFFF"/>
        </w:rPr>
        <w:t>α, IL</w:t>
      </w:r>
      <w:r w:rsidR="00C464C9" w:rsidRPr="00262C6B">
        <w:rPr>
          <w:rFonts w:ascii="Times New Roman" w:hAnsi="Times New Roman" w:cs="Times New Roman"/>
          <w:sz w:val="28"/>
          <w:szCs w:val="28"/>
          <w:shd w:val="clear" w:color="auto" w:fill="FFFFFF"/>
        </w:rPr>
        <w:t>-</w:t>
      </w:r>
      <w:r w:rsidRPr="00262C6B">
        <w:rPr>
          <w:rFonts w:ascii="Times New Roman" w:hAnsi="Times New Roman" w:cs="Times New Roman"/>
          <w:sz w:val="28"/>
          <w:szCs w:val="28"/>
          <w:shd w:val="clear" w:color="auto" w:fill="FFFFFF"/>
        </w:rPr>
        <w:t>6, IL</w:t>
      </w:r>
      <w:r w:rsidR="00C464C9" w:rsidRPr="00262C6B">
        <w:rPr>
          <w:rFonts w:ascii="Times New Roman" w:hAnsi="Times New Roman" w:cs="Times New Roman"/>
          <w:sz w:val="28"/>
          <w:szCs w:val="28"/>
          <w:shd w:val="clear" w:color="auto" w:fill="FFFFFF"/>
        </w:rPr>
        <w:t>-</w:t>
      </w:r>
      <w:r w:rsidRPr="00262C6B">
        <w:rPr>
          <w:rFonts w:ascii="Times New Roman" w:hAnsi="Times New Roman" w:cs="Times New Roman"/>
          <w:sz w:val="28"/>
          <w:szCs w:val="28"/>
          <w:shd w:val="clear" w:color="auto" w:fill="FFFFFF"/>
        </w:rPr>
        <w:t>1β, IL</w:t>
      </w:r>
      <w:r w:rsidR="00C464C9" w:rsidRPr="00262C6B">
        <w:rPr>
          <w:rFonts w:ascii="Times New Roman" w:hAnsi="Times New Roman" w:cs="Times New Roman"/>
          <w:sz w:val="28"/>
          <w:szCs w:val="28"/>
          <w:shd w:val="clear" w:color="auto" w:fill="FFFFFF"/>
        </w:rPr>
        <w:t>-</w:t>
      </w:r>
      <w:r w:rsidRPr="00262C6B">
        <w:rPr>
          <w:rFonts w:ascii="Times New Roman" w:hAnsi="Times New Roman" w:cs="Times New Roman"/>
          <w:sz w:val="28"/>
          <w:szCs w:val="28"/>
          <w:shd w:val="clear" w:color="auto" w:fill="FFFFFF"/>
        </w:rPr>
        <w:t xml:space="preserve">1α, </w:t>
      </w:r>
      <w:r w:rsidRPr="00262C6B">
        <w:rPr>
          <w:rFonts w:ascii="Times New Roman" w:hAnsi="Times New Roman" w:cs="Times New Roman"/>
          <w:sz w:val="28"/>
          <w:szCs w:val="28"/>
        </w:rPr>
        <w:t xml:space="preserve">gây ra bệnh lý </w:t>
      </w:r>
      <w:r w:rsidR="003F4AFD" w:rsidRPr="00262C6B">
        <w:rPr>
          <w:rFonts w:ascii="Times New Roman" w:hAnsi="Times New Roman" w:cs="Times New Roman"/>
          <w:sz w:val="28"/>
          <w:szCs w:val="28"/>
        </w:rPr>
        <w:t>T</w:t>
      </w:r>
      <w:r w:rsidRPr="00262C6B">
        <w:rPr>
          <w:rFonts w:ascii="Times New Roman" w:hAnsi="Times New Roman" w:cs="Times New Roman"/>
          <w:sz w:val="28"/>
          <w:szCs w:val="28"/>
        </w:rPr>
        <w:t>au</w:t>
      </w:r>
      <w:r w:rsidRPr="00262C6B">
        <w:rPr>
          <w:rFonts w:ascii="Times New Roman" w:hAnsi="Times New Roman" w:cs="Times New Roman"/>
          <w:sz w:val="28"/>
          <w:szCs w:val="28"/>
          <w:shd w:val="clear" w:color="auto" w:fill="FFFFFF"/>
        </w:rPr>
        <w:t xml:space="preserve"> và th</w:t>
      </w:r>
      <w:r w:rsidR="00336229" w:rsidRPr="00262C6B">
        <w:rPr>
          <w:rFonts w:ascii="Times New Roman" w:hAnsi="Times New Roman" w:cs="Times New Roman"/>
          <w:sz w:val="28"/>
          <w:szCs w:val="28"/>
          <w:shd w:val="clear" w:color="auto" w:fill="FFFFFF"/>
        </w:rPr>
        <w:t>oái</w:t>
      </w:r>
      <w:r w:rsidRPr="00262C6B">
        <w:rPr>
          <w:rFonts w:ascii="Times New Roman" w:hAnsi="Times New Roman" w:cs="Times New Roman"/>
          <w:sz w:val="28"/>
          <w:szCs w:val="28"/>
          <w:shd w:val="clear" w:color="auto" w:fill="FFFFFF"/>
        </w:rPr>
        <w:t xml:space="preserve"> hóa thần kinh</w:t>
      </w:r>
      <w:r w:rsidRPr="00262C6B">
        <w:rPr>
          <w:rFonts w:ascii="Times New Roman" w:hAnsi="Times New Roman" w:cs="Times New Roman"/>
          <w:sz w:val="28"/>
          <w:szCs w:val="28"/>
        </w:rPr>
        <w:t xml:space="preserve"> </w:t>
      </w:r>
      <w:r w:rsidRPr="00262C6B">
        <w:rPr>
          <w:rFonts w:ascii="Times New Roman" w:eastAsia="Times New Roman" w:hAnsi="Times New Roman" w:cs="Times New Roman"/>
          <w:sz w:val="28"/>
          <w:szCs w:val="28"/>
        </w:rPr>
        <w:t>[</w:t>
      </w:r>
      <w:r w:rsidRPr="00262C6B">
        <w:rPr>
          <w:rFonts w:ascii="Times New Roman" w:eastAsia="Times New Roman" w:hAnsi="Times New Roman" w:cs="Times New Roman"/>
          <w:sz w:val="28"/>
          <w:szCs w:val="28"/>
        </w:rPr>
        <w:fldChar w:fldCharType="begin"/>
      </w:r>
      <w:r w:rsidRPr="00262C6B">
        <w:rPr>
          <w:rFonts w:ascii="Times New Roman" w:eastAsia="Times New Roman" w:hAnsi="Times New Roman" w:cs="Times New Roman"/>
          <w:sz w:val="28"/>
          <w:szCs w:val="28"/>
        </w:rPr>
        <w:instrText xml:space="preserve"> REF _Ref124640579 \r \h  \* MERGEFORMAT </w:instrText>
      </w:r>
      <w:r w:rsidRPr="00262C6B">
        <w:rPr>
          <w:rFonts w:ascii="Times New Roman" w:eastAsia="Times New Roman" w:hAnsi="Times New Roman" w:cs="Times New Roman"/>
          <w:sz w:val="28"/>
          <w:szCs w:val="28"/>
        </w:rPr>
      </w:r>
      <w:r w:rsidRPr="00262C6B">
        <w:rPr>
          <w:rFonts w:ascii="Times New Roman" w:eastAsia="Times New Roman" w:hAnsi="Times New Roman" w:cs="Times New Roman"/>
          <w:sz w:val="28"/>
          <w:szCs w:val="28"/>
        </w:rPr>
        <w:fldChar w:fldCharType="separate"/>
      </w:r>
      <w:r w:rsidR="00D72DC9" w:rsidRPr="00262C6B">
        <w:rPr>
          <w:rFonts w:ascii="Times New Roman" w:eastAsia="Times New Roman" w:hAnsi="Times New Roman" w:cs="Times New Roman"/>
          <w:bCs/>
          <w:sz w:val="28"/>
          <w:szCs w:val="28"/>
        </w:rPr>
        <w:t>28</w:t>
      </w:r>
      <w:r w:rsidRPr="00262C6B">
        <w:rPr>
          <w:rFonts w:ascii="Times New Roman" w:eastAsia="Times New Roman" w:hAnsi="Times New Roman" w:cs="Times New Roman"/>
          <w:sz w:val="28"/>
          <w:szCs w:val="28"/>
        </w:rPr>
        <w:fldChar w:fldCharType="end"/>
      </w:r>
      <w:r w:rsidRPr="00262C6B">
        <w:rPr>
          <w:rFonts w:ascii="Times New Roman" w:eastAsia="Times New Roman" w:hAnsi="Times New Roman" w:cs="Times New Roman"/>
          <w:sz w:val="28"/>
          <w:szCs w:val="28"/>
        </w:rPr>
        <w:t>]</w:t>
      </w:r>
      <w:r w:rsidRPr="00262C6B">
        <w:rPr>
          <w:rFonts w:ascii="Times New Roman" w:hAnsi="Times New Roman" w:cs="Times New Roman"/>
          <w:sz w:val="28"/>
          <w:szCs w:val="28"/>
        </w:rPr>
        <w:t xml:space="preserve">. </w:t>
      </w:r>
      <w:r w:rsidRPr="00262C6B">
        <w:rPr>
          <w:rFonts w:ascii="Times New Roman" w:hAnsi="Times New Roman" w:cs="Times New Roman"/>
          <w:sz w:val="28"/>
          <w:szCs w:val="28"/>
        </w:rPr>
        <w:lastRenderedPageBreak/>
        <w:t xml:space="preserve">Ngoài ra, </w:t>
      </w:r>
      <w:r w:rsidRPr="00262C6B">
        <w:rPr>
          <w:rFonts w:ascii="Times New Roman" w:eastAsia="Times New Roman" w:hAnsi="Times New Roman" w:cs="Times New Roman"/>
          <w:sz w:val="28"/>
          <w:szCs w:val="28"/>
        </w:rPr>
        <w:t>Aβ</w:t>
      </w:r>
      <w:r w:rsidRPr="00262C6B">
        <w:rPr>
          <w:rFonts w:ascii="Times New Roman" w:hAnsi="Times New Roman" w:cs="Times New Roman"/>
          <w:sz w:val="28"/>
          <w:szCs w:val="28"/>
        </w:rPr>
        <w:t xml:space="preserve"> ảnh hưởng lên con đường cholinergic như làm giảm hấp thu choline, giảm giải phóng </w:t>
      </w:r>
      <w:r w:rsidRPr="00262C6B">
        <w:rPr>
          <w:rFonts w:ascii="Times New Roman" w:hAnsi="Times New Roman" w:cs="Times New Roman"/>
          <w:sz w:val="28"/>
          <w:szCs w:val="28"/>
          <w:shd w:val="clear" w:color="auto" w:fill="FFFFFF"/>
        </w:rPr>
        <w:t>acetylcholine</w:t>
      </w:r>
      <w:r w:rsidRPr="00262C6B">
        <w:rPr>
          <w:rFonts w:ascii="Times New Roman" w:hAnsi="Times New Roman" w:cs="Times New Roman"/>
          <w:sz w:val="28"/>
          <w:szCs w:val="28"/>
        </w:rPr>
        <w:t xml:space="preserve"> (Ach), mất synap cholinergic. Tuy nhiên, các mảng amyloid cũng lắng đọng trong não khỏe mạnh bình thường bị lão hóa, điều này đặt ra câu hỏi liệu sự lắng đọng Aβ có phải là nguyên nhân khởi phát AD hay không? Do đó, trong những năm gần đây, các giả thuyết thay thế đã được đề xuất cho dạng AD không di truyền [</w:t>
      </w:r>
      <w:r w:rsidRPr="00262C6B">
        <w:rPr>
          <w:rFonts w:ascii="Times New Roman" w:hAnsi="Times New Roman" w:cs="Times New Roman"/>
          <w:sz w:val="28"/>
          <w:szCs w:val="28"/>
        </w:rPr>
        <w:fldChar w:fldCharType="begin"/>
      </w:r>
      <w:r w:rsidRPr="00262C6B">
        <w:rPr>
          <w:rFonts w:ascii="Times New Roman" w:hAnsi="Times New Roman" w:cs="Times New Roman"/>
          <w:sz w:val="28"/>
          <w:szCs w:val="28"/>
        </w:rPr>
        <w:instrText xml:space="preserve"> REF _Ref121244686 \r \h  \* MERGEFORMAT </w:instrText>
      </w:r>
      <w:r w:rsidRPr="00262C6B">
        <w:rPr>
          <w:rFonts w:ascii="Times New Roman" w:hAnsi="Times New Roman" w:cs="Times New Roman"/>
          <w:sz w:val="28"/>
          <w:szCs w:val="28"/>
        </w:rPr>
      </w:r>
      <w:r w:rsidRPr="00262C6B">
        <w:rPr>
          <w:rFonts w:ascii="Times New Roman" w:hAnsi="Times New Roman" w:cs="Times New Roman"/>
          <w:sz w:val="28"/>
          <w:szCs w:val="28"/>
        </w:rPr>
        <w:fldChar w:fldCharType="separate"/>
      </w:r>
      <w:r w:rsidR="00D72DC9" w:rsidRPr="00262C6B">
        <w:rPr>
          <w:rFonts w:ascii="Times New Roman" w:hAnsi="Times New Roman" w:cs="Times New Roman"/>
          <w:sz w:val="28"/>
          <w:szCs w:val="28"/>
        </w:rPr>
        <w:t>10</w:t>
      </w:r>
      <w:r w:rsidRPr="00262C6B">
        <w:rPr>
          <w:rFonts w:ascii="Times New Roman" w:hAnsi="Times New Roman" w:cs="Times New Roman"/>
          <w:sz w:val="28"/>
          <w:szCs w:val="28"/>
        </w:rPr>
        <w:fldChar w:fldCharType="end"/>
      </w:r>
      <w:r w:rsidRPr="00262C6B">
        <w:rPr>
          <w:rFonts w:ascii="Times New Roman" w:hAnsi="Times New Roman" w:cs="Times New Roman"/>
          <w:sz w:val="28"/>
          <w:szCs w:val="28"/>
        </w:rPr>
        <w:t>]. Hiện nay, giả thuyết amyloid là cơ chế bệnh lý được chấp nhận nhiều nhất đối với AD di truyền.</w:t>
      </w:r>
    </w:p>
    <w:p w14:paraId="67E810FB" w14:textId="07351199" w:rsidR="00501F35" w:rsidRDefault="00501F35" w:rsidP="00E20346">
      <w:pPr>
        <w:tabs>
          <w:tab w:val="left" w:pos="567"/>
          <w:tab w:val="left" w:pos="1843"/>
        </w:tabs>
        <w:spacing w:after="0" w:line="360" w:lineRule="auto"/>
        <w:ind w:firstLine="720"/>
        <w:jc w:val="both"/>
        <w:rPr>
          <w:rFonts w:ascii="Times New Roman" w:hAnsi="Times New Roman" w:cs="Times New Roman"/>
          <w:sz w:val="28"/>
          <w:szCs w:val="28"/>
        </w:rPr>
      </w:pPr>
      <w:r>
        <w:rPr>
          <w:rFonts w:ascii="Times New Roman" w:hAnsi="Times New Roman" w:cs="Times New Roman"/>
          <w:sz w:val="28"/>
          <w:szCs w:val="28"/>
        </w:rPr>
        <w:t xml:space="preserve">Năm 1988, giả thuyết </w:t>
      </w:r>
      <w:r w:rsidRPr="008D7CB9">
        <w:rPr>
          <w:rFonts w:ascii="Times New Roman" w:hAnsi="Times New Roman" w:cs="Times New Roman"/>
          <w:sz w:val="28"/>
          <w:szCs w:val="28"/>
        </w:rPr>
        <w:t>amyloid-β oligome</w:t>
      </w:r>
      <w:r w:rsidR="007D1FC7">
        <w:rPr>
          <w:rFonts w:ascii="Times New Roman" w:hAnsi="Times New Roman" w:cs="Times New Roman"/>
          <w:sz w:val="28"/>
          <w:szCs w:val="28"/>
        </w:rPr>
        <w:t>r</w:t>
      </w:r>
      <w:r>
        <w:rPr>
          <w:rFonts w:ascii="Times New Roman" w:hAnsi="Times New Roman" w:cs="Times New Roman"/>
          <w:sz w:val="28"/>
          <w:szCs w:val="28"/>
        </w:rPr>
        <w:t xml:space="preserve"> được đề xuất bởi </w:t>
      </w:r>
      <w:r w:rsidRPr="008D7CB9">
        <w:rPr>
          <w:rFonts w:ascii="Times New Roman" w:hAnsi="Times New Roman" w:cs="Times New Roman"/>
          <w:sz w:val="28"/>
          <w:szCs w:val="28"/>
        </w:rPr>
        <w:t>Lambert</w:t>
      </w:r>
      <w:r>
        <w:rPr>
          <w:rFonts w:ascii="Times New Roman" w:hAnsi="Times New Roman" w:cs="Times New Roman"/>
          <w:sz w:val="28"/>
          <w:szCs w:val="28"/>
        </w:rPr>
        <w:t xml:space="preserve"> và c</w:t>
      </w:r>
      <w:r w:rsidR="00C54F01">
        <w:rPr>
          <w:rFonts w:ascii="Times New Roman" w:hAnsi="Times New Roman" w:cs="Times New Roman"/>
          <w:sz w:val="28"/>
          <w:szCs w:val="28"/>
        </w:rPr>
        <w:t>ộng sự</w:t>
      </w:r>
      <w:r>
        <w:rPr>
          <w:rFonts w:ascii="Times New Roman" w:hAnsi="Times New Roman" w:cs="Times New Roman"/>
          <w:sz w:val="28"/>
          <w:szCs w:val="28"/>
        </w:rPr>
        <w:t>, d</w:t>
      </w:r>
      <w:r w:rsidRPr="008D7CB9">
        <w:rPr>
          <w:rFonts w:ascii="Times New Roman" w:hAnsi="Times New Roman" w:cs="Times New Roman"/>
          <w:sz w:val="28"/>
          <w:szCs w:val="28"/>
        </w:rPr>
        <w:t>ựa trên bằng chứng về amyloid hoà tan không chứa sợi amyloid</w:t>
      </w:r>
      <w:r>
        <w:rPr>
          <w:rFonts w:ascii="Times New Roman" w:hAnsi="Times New Roman" w:cs="Times New Roman"/>
          <w:sz w:val="28"/>
          <w:szCs w:val="28"/>
        </w:rPr>
        <w:t xml:space="preserve"> </w:t>
      </w:r>
      <w:r w:rsidRPr="00B04FBB">
        <w:rPr>
          <w:rFonts w:ascii="Times New Roman" w:hAnsi="Times New Roman" w:cs="Times New Roman"/>
          <w:sz w:val="28"/>
          <w:szCs w:val="28"/>
        </w:rPr>
        <w:t>là yếu tố độc hại tác động lên giai đoạn sớm của AD</w:t>
      </w:r>
      <w:r>
        <w:rPr>
          <w:rFonts w:ascii="Times New Roman" w:hAnsi="Times New Roman" w:cs="Times New Roman"/>
          <w:sz w:val="28"/>
          <w:szCs w:val="28"/>
        </w:rPr>
        <w:t xml:space="preserve"> </w:t>
      </w:r>
      <w:r w:rsidRPr="008D7CB9">
        <w:rPr>
          <w:rFonts w:ascii="Times New Roman" w:hAnsi="Times New Roman" w:cs="Times New Roman"/>
          <w:sz w:val="28"/>
          <w:szCs w:val="28"/>
        </w:rPr>
        <w:t>[</w:t>
      </w:r>
      <w:r w:rsidRPr="008D7CB9">
        <w:rPr>
          <w:rFonts w:ascii="Times New Roman" w:hAnsi="Times New Roman" w:cs="Times New Roman"/>
          <w:sz w:val="28"/>
          <w:szCs w:val="28"/>
        </w:rPr>
        <w:fldChar w:fldCharType="begin"/>
      </w:r>
      <w:r w:rsidRPr="008D7CB9">
        <w:rPr>
          <w:rFonts w:ascii="Times New Roman" w:hAnsi="Times New Roman" w:cs="Times New Roman"/>
          <w:sz w:val="28"/>
          <w:szCs w:val="28"/>
        </w:rPr>
        <w:instrText xml:space="preserve"> REF _Ref153452659 \r \h  \* MERGEFORMAT </w:instrText>
      </w:r>
      <w:r w:rsidRPr="008D7CB9">
        <w:rPr>
          <w:rFonts w:ascii="Times New Roman" w:hAnsi="Times New Roman" w:cs="Times New Roman"/>
          <w:sz w:val="28"/>
          <w:szCs w:val="28"/>
        </w:rPr>
      </w:r>
      <w:r w:rsidRPr="008D7CB9">
        <w:rPr>
          <w:rFonts w:ascii="Times New Roman" w:hAnsi="Times New Roman" w:cs="Times New Roman"/>
          <w:sz w:val="28"/>
          <w:szCs w:val="28"/>
        </w:rPr>
        <w:fldChar w:fldCharType="separate"/>
      </w:r>
      <w:r w:rsidR="00D72DC9">
        <w:rPr>
          <w:rFonts w:ascii="Times New Roman" w:hAnsi="Times New Roman" w:cs="Times New Roman"/>
          <w:sz w:val="28"/>
          <w:szCs w:val="28"/>
        </w:rPr>
        <w:t>29</w:t>
      </w:r>
      <w:r w:rsidRPr="008D7CB9">
        <w:rPr>
          <w:rFonts w:ascii="Times New Roman" w:hAnsi="Times New Roman" w:cs="Times New Roman"/>
          <w:sz w:val="28"/>
          <w:szCs w:val="28"/>
        </w:rPr>
        <w:fldChar w:fldCharType="end"/>
      </w:r>
      <w:r w:rsidRPr="008D7CB9">
        <w:rPr>
          <w:rFonts w:ascii="Times New Roman" w:hAnsi="Times New Roman" w:cs="Times New Roman"/>
          <w:sz w:val="28"/>
          <w:szCs w:val="28"/>
        </w:rPr>
        <w:t>]</w:t>
      </w:r>
      <w:r>
        <w:rPr>
          <w:rFonts w:ascii="Times New Roman" w:hAnsi="Times New Roman" w:cs="Times New Roman"/>
          <w:sz w:val="28"/>
          <w:szCs w:val="28"/>
        </w:rPr>
        <w:t xml:space="preserve">, </w:t>
      </w:r>
      <w:r w:rsidRPr="008D7CB9">
        <w:rPr>
          <w:rFonts w:ascii="Times New Roman" w:hAnsi="Times New Roman" w:cs="Times New Roman"/>
          <w:sz w:val="28"/>
          <w:szCs w:val="28"/>
        </w:rPr>
        <w:t>[</w:t>
      </w:r>
      <w:r w:rsidRPr="008D7CB9">
        <w:rPr>
          <w:rFonts w:ascii="Times New Roman" w:hAnsi="Times New Roman" w:cs="Times New Roman"/>
          <w:sz w:val="28"/>
          <w:szCs w:val="28"/>
        </w:rPr>
        <w:fldChar w:fldCharType="begin"/>
      </w:r>
      <w:r w:rsidRPr="008D7CB9">
        <w:rPr>
          <w:rFonts w:ascii="Times New Roman" w:hAnsi="Times New Roman" w:cs="Times New Roman"/>
          <w:sz w:val="28"/>
          <w:szCs w:val="28"/>
        </w:rPr>
        <w:instrText xml:space="preserve"> REF _Ref153454105 \r \h  \* MERGEFORMAT </w:instrText>
      </w:r>
      <w:r w:rsidRPr="008D7CB9">
        <w:rPr>
          <w:rFonts w:ascii="Times New Roman" w:hAnsi="Times New Roman" w:cs="Times New Roman"/>
          <w:sz w:val="28"/>
          <w:szCs w:val="28"/>
        </w:rPr>
      </w:r>
      <w:r w:rsidRPr="008D7CB9">
        <w:rPr>
          <w:rFonts w:ascii="Times New Roman" w:hAnsi="Times New Roman" w:cs="Times New Roman"/>
          <w:sz w:val="28"/>
          <w:szCs w:val="28"/>
        </w:rPr>
        <w:fldChar w:fldCharType="separate"/>
      </w:r>
      <w:r w:rsidR="00D72DC9">
        <w:rPr>
          <w:rFonts w:ascii="Times New Roman" w:hAnsi="Times New Roman" w:cs="Times New Roman"/>
          <w:sz w:val="28"/>
          <w:szCs w:val="28"/>
        </w:rPr>
        <w:t>30</w:t>
      </w:r>
      <w:r w:rsidRPr="008D7CB9">
        <w:rPr>
          <w:rFonts w:ascii="Times New Roman" w:hAnsi="Times New Roman" w:cs="Times New Roman"/>
          <w:sz w:val="28"/>
          <w:szCs w:val="28"/>
        </w:rPr>
        <w:fldChar w:fldCharType="end"/>
      </w:r>
      <w:r w:rsidRPr="008D7CB9">
        <w:rPr>
          <w:rFonts w:ascii="Times New Roman" w:hAnsi="Times New Roman" w:cs="Times New Roman"/>
          <w:sz w:val="28"/>
          <w:szCs w:val="28"/>
        </w:rPr>
        <w:t xml:space="preserve">]. Độc tính của </w:t>
      </w:r>
      <w:r w:rsidR="00D770F9" w:rsidRPr="008D7CB9">
        <w:rPr>
          <w:rFonts w:ascii="Times New Roman" w:hAnsi="Times New Roman" w:cs="Times New Roman"/>
          <w:sz w:val="28"/>
          <w:szCs w:val="28"/>
        </w:rPr>
        <w:t>amyloid h</w:t>
      </w:r>
      <w:r w:rsidR="00983F2E">
        <w:rPr>
          <w:rFonts w:ascii="Times New Roman" w:hAnsi="Times New Roman" w:cs="Times New Roman"/>
          <w:sz w:val="28"/>
          <w:szCs w:val="28"/>
        </w:rPr>
        <w:t>òa</w:t>
      </w:r>
      <w:r w:rsidR="00D770F9" w:rsidRPr="008D7CB9">
        <w:rPr>
          <w:rFonts w:ascii="Times New Roman" w:hAnsi="Times New Roman" w:cs="Times New Roman"/>
          <w:sz w:val="28"/>
          <w:szCs w:val="28"/>
        </w:rPr>
        <w:t xml:space="preserve"> tan</w:t>
      </w:r>
      <w:r w:rsidRPr="008D7CB9">
        <w:rPr>
          <w:rFonts w:ascii="Times New Roman" w:hAnsi="Times New Roman" w:cs="Times New Roman"/>
          <w:sz w:val="28"/>
          <w:szCs w:val="28"/>
        </w:rPr>
        <w:t xml:space="preserve"> </w:t>
      </w:r>
      <w:r>
        <w:rPr>
          <w:rFonts w:ascii="Times New Roman" w:hAnsi="Times New Roman" w:cs="Times New Roman"/>
          <w:sz w:val="28"/>
          <w:szCs w:val="28"/>
        </w:rPr>
        <w:t xml:space="preserve">làm </w:t>
      </w:r>
      <w:r w:rsidRPr="008D7CB9">
        <w:rPr>
          <w:rFonts w:ascii="Times New Roman" w:hAnsi="Times New Roman" w:cs="Times New Roman"/>
          <w:sz w:val="28"/>
          <w:szCs w:val="28"/>
        </w:rPr>
        <w:t xml:space="preserve">giảm số lượng gai, thay đổi hình thái synap, </w:t>
      </w:r>
      <w:r w:rsidRPr="00A667F3">
        <w:rPr>
          <w:rFonts w:ascii="Times New Roman" w:hAnsi="Times New Roman" w:cs="Times New Roman"/>
          <w:spacing w:val="-2"/>
          <w:sz w:val="28"/>
          <w:szCs w:val="28"/>
        </w:rPr>
        <w:t>giảm thụ thể adrenergic</w:t>
      </w:r>
      <w:r>
        <w:rPr>
          <w:rFonts w:ascii="Times New Roman" w:hAnsi="Times New Roman" w:cs="Times New Roman"/>
          <w:spacing w:val="-2"/>
          <w:sz w:val="28"/>
          <w:szCs w:val="28"/>
        </w:rPr>
        <w:t>,</w:t>
      </w:r>
      <w:r>
        <w:rPr>
          <w:rFonts w:ascii="Times New Roman" w:hAnsi="Times New Roman" w:cs="Times New Roman"/>
          <w:sz w:val="28"/>
          <w:szCs w:val="28"/>
        </w:rPr>
        <w:t xml:space="preserve"> </w:t>
      </w:r>
      <w:r w:rsidRPr="00A667F3">
        <w:rPr>
          <w:rFonts w:ascii="Times New Roman" w:hAnsi="Times New Roman" w:cs="Times New Roman"/>
          <w:sz w:val="28"/>
          <w:szCs w:val="28"/>
        </w:rPr>
        <w:t xml:space="preserve">rối loạn mạng lưới glutamatergic và </w:t>
      </w:r>
      <w:r w:rsidR="00A0524B">
        <w:rPr>
          <w:rFonts w:ascii="Times New Roman" w:hAnsi="Times New Roman" w:cs="Times New Roman"/>
          <w:sz w:val="28"/>
          <w:szCs w:val="28"/>
        </w:rPr>
        <w:t>quá</w:t>
      </w:r>
      <w:r w:rsidRPr="00A667F3">
        <w:rPr>
          <w:rFonts w:ascii="Times New Roman" w:hAnsi="Times New Roman" w:cs="Times New Roman"/>
          <w:sz w:val="28"/>
          <w:szCs w:val="28"/>
        </w:rPr>
        <w:t xml:space="preserve"> trình tự chết tế bào thông qua thụ thể NMDA</w:t>
      </w:r>
      <w:r w:rsidR="00A522F3">
        <w:rPr>
          <w:rFonts w:ascii="Times New Roman" w:hAnsi="Times New Roman" w:cs="Times New Roman"/>
          <w:sz w:val="28"/>
          <w:szCs w:val="28"/>
        </w:rPr>
        <w:t xml:space="preserve">. Ngoài ra, </w:t>
      </w:r>
      <w:r w:rsidR="00D770F9" w:rsidRPr="008D7CB9">
        <w:rPr>
          <w:rFonts w:ascii="Times New Roman" w:hAnsi="Times New Roman" w:cs="Times New Roman"/>
          <w:sz w:val="28"/>
          <w:szCs w:val="28"/>
        </w:rPr>
        <w:t>amyloid h</w:t>
      </w:r>
      <w:r w:rsidR="009E7A91">
        <w:rPr>
          <w:rFonts w:ascii="Times New Roman" w:hAnsi="Times New Roman" w:cs="Times New Roman"/>
          <w:sz w:val="28"/>
          <w:szCs w:val="28"/>
        </w:rPr>
        <w:t>òa</w:t>
      </w:r>
      <w:r w:rsidR="00D770F9" w:rsidRPr="008D7CB9">
        <w:rPr>
          <w:rFonts w:ascii="Times New Roman" w:hAnsi="Times New Roman" w:cs="Times New Roman"/>
          <w:sz w:val="28"/>
          <w:szCs w:val="28"/>
        </w:rPr>
        <w:t xml:space="preserve"> tan</w:t>
      </w:r>
      <w:r w:rsidRPr="00A667F3">
        <w:rPr>
          <w:rFonts w:ascii="Times New Roman" w:hAnsi="Times New Roman" w:cs="Times New Roman"/>
          <w:sz w:val="28"/>
          <w:szCs w:val="28"/>
        </w:rPr>
        <w:t xml:space="preserve"> </w:t>
      </w:r>
      <w:r w:rsidRPr="008D7CB9">
        <w:rPr>
          <w:rFonts w:ascii="Times New Roman" w:hAnsi="Times New Roman" w:cs="Times New Roman"/>
          <w:sz w:val="28"/>
          <w:szCs w:val="28"/>
        </w:rPr>
        <w:t xml:space="preserve">phá vỡ quá trình </w:t>
      </w:r>
      <w:r>
        <w:rPr>
          <w:rFonts w:ascii="Times New Roman" w:hAnsi="Times New Roman" w:cs="Times New Roman"/>
          <w:sz w:val="28"/>
          <w:szCs w:val="28"/>
        </w:rPr>
        <w:t xml:space="preserve">tạo </w:t>
      </w:r>
      <w:r w:rsidR="00D84AA0">
        <w:rPr>
          <w:rFonts w:ascii="Times New Roman" w:hAnsi="Times New Roman" w:cs="Times New Roman"/>
          <w:sz w:val="28"/>
          <w:szCs w:val="28"/>
        </w:rPr>
        <w:t>điện thế dài hạn</w:t>
      </w:r>
      <w:r w:rsidRPr="008D7CB9">
        <w:rPr>
          <w:rFonts w:ascii="Times New Roman" w:hAnsi="Times New Roman" w:cs="Times New Roman"/>
          <w:sz w:val="28"/>
          <w:szCs w:val="28"/>
        </w:rPr>
        <w:t xml:space="preserve"> ở hồi hải mã, tăng quá trình phosphoryl hóa protein </w:t>
      </w:r>
      <w:r w:rsidR="003F4AFD">
        <w:rPr>
          <w:rFonts w:ascii="Times New Roman" w:hAnsi="Times New Roman" w:cs="Times New Roman"/>
          <w:sz w:val="28"/>
          <w:szCs w:val="28"/>
        </w:rPr>
        <w:t>T</w:t>
      </w:r>
      <w:r w:rsidRPr="008D7CB9">
        <w:rPr>
          <w:rFonts w:ascii="Times New Roman" w:hAnsi="Times New Roman" w:cs="Times New Roman"/>
          <w:sz w:val="28"/>
          <w:szCs w:val="28"/>
        </w:rPr>
        <w:t>au</w:t>
      </w:r>
      <w:r>
        <w:rPr>
          <w:rFonts w:ascii="Times New Roman" w:hAnsi="Times New Roman" w:cs="Times New Roman"/>
          <w:sz w:val="28"/>
          <w:szCs w:val="28"/>
        </w:rPr>
        <w:t xml:space="preserve"> và </w:t>
      </w:r>
      <w:r w:rsidRPr="008D7CB9">
        <w:rPr>
          <w:rFonts w:ascii="Times New Roman" w:hAnsi="Times New Roman" w:cs="Times New Roman"/>
          <w:sz w:val="28"/>
          <w:szCs w:val="28"/>
        </w:rPr>
        <w:t>suy giảm chức năng nhận thức [</w:t>
      </w:r>
      <w:r w:rsidRPr="008D7CB9">
        <w:rPr>
          <w:rFonts w:ascii="Times New Roman" w:hAnsi="Times New Roman" w:cs="Times New Roman"/>
          <w:sz w:val="28"/>
          <w:szCs w:val="28"/>
        </w:rPr>
        <w:fldChar w:fldCharType="begin"/>
      </w:r>
      <w:r w:rsidRPr="008D7CB9">
        <w:rPr>
          <w:rFonts w:ascii="Times New Roman" w:hAnsi="Times New Roman" w:cs="Times New Roman"/>
          <w:sz w:val="28"/>
          <w:szCs w:val="28"/>
        </w:rPr>
        <w:instrText xml:space="preserve"> REF _Ref153454115 \r \h  \* MERGEFORMAT </w:instrText>
      </w:r>
      <w:r w:rsidRPr="008D7CB9">
        <w:rPr>
          <w:rFonts w:ascii="Times New Roman" w:hAnsi="Times New Roman" w:cs="Times New Roman"/>
          <w:sz w:val="28"/>
          <w:szCs w:val="28"/>
        </w:rPr>
      </w:r>
      <w:r w:rsidRPr="008D7CB9">
        <w:rPr>
          <w:rFonts w:ascii="Times New Roman" w:hAnsi="Times New Roman" w:cs="Times New Roman"/>
          <w:sz w:val="28"/>
          <w:szCs w:val="28"/>
        </w:rPr>
        <w:fldChar w:fldCharType="separate"/>
      </w:r>
      <w:r w:rsidR="00D72DC9">
        <w:rPr>
          <w:rFonts w:ascii="Times New Roman" w:hAnsi="Times New Roman" w:cs="Times New Roman"/>
          <w:sz w:val="28"/>
          <w:szCs w:val="28"/>
        </w:rPr>
        <w:t>31</w:t>
      </w:r>
      <w:r w:rsidRPr="008D7CB9">
        <w:rPr>
          <w:rFonts w:ascii="Times New Roman" w:hAnsi="Times New Roman" w:cs="Times New Roman"/>
          <w:sz w:val="28"/>
          <w:szCs w:val="28"/>
        </w:rPr>
        <w:fldChar w:fldCharType="end"/>
      </w:r>
      <w:r w:rsidRPr="0099286F">
        <w:rPr>
          <w:rFonts w:ascii="Times New Roman" w:hAnsi="Times New Roman" w:cs="Times New Roman"/>
          <w:sz w:val="28"/>
          <w:szCs w:val="28"/>
        </w:rPr>
        <w:t>], [</w:t>
      </w:r>
      <w:r w:rsidRPr="0099286F">
        <w:rPr>
          <w:rFonts w:ascii="Times New Roman" w:hAnsi="Times New Roman" w:cs="Times New Roman"/>
          <w:sz w:val="28"/>
          <w:szCs w:val="28"/>
        </w:rPr>
        <w:fldChar w:fldCharType="begin"/>
      </w:r>
      <w:r w:rsidRPr="0099286F">
        <w:rPr>
          <w:rFonts w:ascii="Times New Roman" w:hAnsi="Times New Roman" w:cs="Times New Roman"/>
          <w:sz w:val="28"/>
          <w:szCs w:val="28"/>
        </w:rPr>
        <w:instrText xml:space="preserve"> REF _Ref121244833 \r \h  \* MERGEFORMAT </w:instrText>
      </w:r>
      <w:r w:rsidRPr="0099286F">
        <w:rPr>
          <w:rFonts w:ascii="Times New Roman" w:hAnsi="Times New Roman" w:cs="Times New Roman"/>
          <w:sz w:val="28"/>
          <w:szCs w:val="28"/>
        </w:rPr>
      </w:r>
      <w:r w:rsidRPr="0099286F">
        <w:rPr>
          <w:rFonts w:ascii="Times New Roman" w:hAnsi="Times New Roman" w:cs="Times New Roman"/>
          <w:sz w:val="28"/>
          <w:szCs w:val="28"/>
        </w:rPr>
        <w:fldChar w:fldCharType="separate"/>
      </w:r>
      <w:r w:rsidR="00D72DC9">
        <w:rPr>
          <w:rFonts w:ascii="Times New Roman" w:hAnsi="Times New Roman" w:cs="Times New Roman"/>
          <w:sz w:val="28"/>
          <w:szCs w:val="28"/>
        </w:rPr>
        <w:t>32</w:t>
      </w:r>
      <w:r w:rsidRPr="0099286F">
        <w:rPr>
          <w:rFonts w:ascii="Times New Roman" w:hAnsi="Times New Roman" w:cs="Times New Roman"/>
          <w:sz w:val="28"/>
          <w:szCs w:val="28"/>
        </w:rPr>
        <w:fldChar w:fldCharType="end"/>
      </w:r>
      <w:r w:rsidRPr="0099286F">
        <w:rPr>
          <w:rFonts w:ascii="Times New Roman" w:hAnsi="Times New Roman" w:cs="Times New Roman"/>
          <w:sz w:val="28"/>
          <w:szCs w:val="28"/>
        </w:rPr>
        <w:t xml:space="preserve">]. Giả thuyết này được Hayden (2013) đề xuất thay thế giả thuyết </w:t>
      </w:r>
      <w:r w:rsidR="003E00A7">
        <w:rPr>
          <w:rFonts w:ascii="Times New Roman" w:hAnsi="Times New Roman" w:cs="Times New Roman"/>
          <w:sz w:val="28"/>
          <w:szCs w:val="28"/>
        </w:rPr>
        <w:t>a</w:t>
      </w:r>
      <w:r w:rsidRPr="0099286F">
        <w:rPr>
          <w:rFonts w:ascii="Times New Roman" w:hAnsi="Times New Roman" w:cs="Times New Roman"/>
          <w:sz w:val="28"/>
          <w:szCs w:val="28"/>
        </w:rPr>
        <w:t>myloid [</w:t>
      </w:r>
      <w:r w:rsidRPr="0099286F">
        <w:rPr>
          <w:rFonts w:ascii="Times New Roman" w:hAnsi="Times New Roman" w:cs="Times New Roman"/>
          <w:sz w:val="28"/>
          <w:szCs w:val="28"/>
        </w:rPr>
        <w:fldChar w:fldCharType="begin"/>
      </w:r>
      <w:r w:rsidRPr="0099286F">
        <w:rPr>
          <w:rFonts w:ascii="Times New Roman" w:hAnsi="Times New Roman" w:cs="Times New Roman"/>
          <w:sz w:val="28"/>
          <w:szCs w:val="28"/>
        </w:rPr>
        <w:instrText xml:space="preserve"> REF _Ref153452659 \r \h  \* MERGEFORMAT </w:instrText>
      </w:r>
      <w:r w:rsidRPr="0099286F">
        <w:rPr>
          <w:rFonts w:ascii="Times New Roman" w:hAnsi="Times New Roman" w:cs="Times New Roman"/>
          <w:sz w:val="28"/>
          <w:szCs w:val="28"/>
        </w:rPr>
      </w:r>
      <w:r w:rsidRPr="0099286F">
        <w:rPr>
          <w:rFonts w:ascii="Times New Roman" w:hAnsi="Times New Roman" w:cs="Times New Roman"/>
          <w:sz w:val="28"/>
          <w:szCs w:val="28"/>
        </w:rPr>
        <w:fldChar w:fldCharType="separate"/>
      </w:r>
      <w:r w:rsidR="00D72DC9">
        <w:rPr>
          <w:rFonts w:ascii="Times New Roman" w:hAnsi="Times New Roman" w:cs="Times New Roman"/>
          <w:sz w:val="28"/>
          <w:szCs w:val="28"/>
        </w:rPr>
        <w:t>29</w:t>
      </w:r>
      <w:r w:rsidRPr="0099286F">
        <w:rPr>
          <w:rFonts w:ascii="Times New Roman" w:hAnsi="Times New Roman" w:cs="Times New Roman"/>
          <w:sz w:val="28"/>
          <w:szCs w:val="28"/>
        </w:rPr>
        <w:fldChar w:fldCharType="end"/>
      </w:r>
      <w:r w:rsidRPr="0099286F">
        <w:rPr>
          <w:rFonts w:ascii="Times New Roman" w:hAnsi="Times New Roman" w:cs="Times New Roman"/>
          <w:sz w:val="28"/>
          <w:szCs w:val="28"/>
        </w:rPr>
        <w:t>].</w:t>
      </w:r>
    </w:p>
    <w:p w14:paraId="4F8CD4D4" w14:textId="6FFCC2BB" w:rsidR="00CD5321" w:rsidRPr="00634731" w:rsidRDefault="00634731" w:rsidP="00E20346">
      <w:pPr>
        <w:tabs>
          <w:tab w:val="left" w:pos="1843"/>
        </w:tabs>
        <w:spacing w:after="0" w:line="360" w:lineRule="auto"/>
        <w:ind w:firstLine="720"/>
        <w:jc w:val="both"/>
        <w:rPr>
          <w:rFonts w:ascii="Times New Roman" w:hAnsi="Times New Roman" w:cs="Times New Roman"/>
          <w:color w:val="212121"/>
          <w:spacing w:val="-2"/>
          <w:sz w:val="28"/>
          <w:szCs w:val="28"/>
          <w:shd w:val="clear" w:color="auto" w:fill="FFFFFF"/>
        </w:rPr>
      </w:pPr>
      <w:r w:rsidRPr="00634731">
        <w:rPr>
          <w:rFonts w:ascii="Times New Roman" w:hAnsi="Times New Roman" w:cs="Times New Roman"/>
          <w:sz w:val="28"/>
          <w:szCs w:val="28"/>
        </w:rPr>
        <w:t xml:space="preserve">- </w:t>
      </w:r>
      <w:r w:rsidR="00CD5321" w:rsidRPr="00634731">
        <w:rPr>
          <w:rFonts w:ascii="Times New Roman" w:hAnsi="Times New Roman" w:cs="Times New Roman"/>
          <w:sz w:val="28"/>
          <w:szCs w:val="28"/>
        </w:rPr>
        <w:t>Giả thuyết cholinergic</w:t>
      </w:r>
      <w:bookmarkEnd w:id="41"/>
      <w:r w:rsidR="00CD5321" w:rsidRPr="00634731">
        <w:rPr>
          <w:rFonts w:ascii="Times New Roman" w:hAnsi="Times New Roman" w:cs="Times New Roman"/>
          <w:sz w:val="28"/>
          <w:szCs w:val="28"/>
        </w:rPr>
        <w:t xml:space="preserve">: </w:t>
      </w:r>
      <w:r w:rsidR="00CD5321" w:rsidRPr="00634731">
        <w:rPr>
          <w:rFonts w:ascii="Times New Roman" w:hAnsi="Times New Roman" w:cs="Times New Roman"/>
          <w:spacing w:val="-2"/>
          <w:sz w:val="28"/>
          <w:szCs w:val="28"/>
          <w:shd w:val="clear" w:color="auto" w:fill="FFFFFF"/>
        </w:rPr>
        <w:t>Vào những năm 1970, sự thiếu hụt cholinergic ở tân vỏ não và tiền synap được báo cáo là có liên quan đến enzyme choline acetyltransferase (ChAT), chịu trách nhiệm tổng hợp acetylcholine (ACh). Do vai trò thiết yếu của ACh trong chức năng nhận thức, giả thuyết cholinergic về AD đã được đề xuất</w:t>
      </w:r>
      <w:r w:rsidR="008E1915">
        <w:rPr>
          <w:rFonts w:ascii="Times New Roman" w:hAnsi="Times New Roman" w:cs="Times New Roman"/>
          <w:spacing w:val="-2"/>
          <w:sz w:val="28"/>
          <w:szCs w:val="28"/>
          <w:shd w:val="clear" w:color="auto" w:fill="FFFFFF"/>
        </w:rPr>
        <w:t>.</w:t>
      </w:r>
      <w:r w:rsidR="003834C1">
        <w:rPr>
          <w:rFonts w:ascii="Times New Roman" w:hAnsi="Times New Roman" w:cs="Times New Roman"/>
          <w:spacing w:val="-2"/>
          <w:sz w:val="28"/>
          <w:szCs w:val="28"/>
          <w:shd w:val="clear" w:color="auto" w:fill="FFFFFF"/>
        </w:rPr>
        <w:t xml:space="preserve"> </w:t>
      </w:r>
      <w:r w:rsidR="00CD5321" w:rsidRPr="00634731">
        <w:rPr>
          <w:rFonts w:ascii="Times New Roman" w:hAnsi="Times New Roman" w:cs="Times New Roman"/>
          <w:sz w:val="28"/>
          <w:szCs w:val="28"/>
        </w:rPr>
        <w:t xml:space="preserve">Giả thuyết </w:t>
      </w:r>
      <w:r w:rsidR="00236EE0" w:rsidRPr="00634731">
        <w:rPr>
          <w:rFonts w:ascii="Times New Roman" w:hAnsi="Times New Roman" w:cs="Times New Roman"/>
          <w:sz w:val="28"/>
          <w:szCs w:val="28"/>
        </w:rPr>
        <w:t xml:space="preserve">cholinergic </w:t>
      </w:r>
      <w:r w:rsidR="00CD5321" w:rsidRPr="00634731">
        <w:rPr>
          <w:rFonts w:ascii="Times New Roman" w:hAnsi="Times New Roman" w:cs="Times New Roman"/>
          <w:sz w:val="28"/>
          <w:szCs w:val="28"/>
        </w:rPr>
        <w:t xml:space="preserve">cho rằng suy giảm nhận thức mà bệnh nhân Alzheimer gặp phải là kết quả của sự thiếu hụt acetylcholine hoặc chất dẫn truyền thần kinh cholinergic. </w:t>
      </w:r>
      <w:r w:rsidR="00CD5321" w:rsidRPr="00634731">
        <w:rPr>
          <w:rFonts w:ascii="Times New Roman" w:hAnsi="Times New Roman" w:cs="Times New Roman"/>
          <w:spacing w:val="-2"/>
          <w:sz w:val="28"/>
          <w:szCs w:val="28"/>
          <w:shd w:val="clear" w:color="auto" w:fill="FFFFFF"/>
        </w:rPr>
        <w:t>Giả thuyết cholinergic dựa trên ba căn cứ: giảm các dấu hiệu cholinergic trước khớp thần kinh ở vỏ não, thoái hóa thần kinh nhân Meynert ở nền não trước và vai trò của thuốc đối kháng cholinergic làm suy giảm trí nhớ</w:t>
      </w:r>
      <w:r w:rsidR="003834C1">
        <w:rPr>
          <w:rFonts w:ascii="Times New Roman" w:hAnsi="Times New Roman" w:cs="Times New Roman"/>
          <w:spacing w:val="-2"/>
          <w:sz w:val="28"/>
          <w:szCs w:val="28"/>
          <w:shd w:val="clear" w:color="auto" w:fill="FFFFFF"/>
        </w:rPr>
        <w:t>.</w:t>
      </w:r>
      <w:r w:rsidR="006C4A2D">
        <w:rPr>
          <w:rFonts w:ascii="Times New Roman" w:hAnsi="Times New Roman" w:cs="Times New Roman"/>
          <w:spacing w:val="-2"/>
          <w:sz w:val="28"/>
          <w:szCs w:val="28"/>
          <w:shd w:val="clear" w:color="auto" w:fill="FFFFFF"/>
        </w:rPr>
        <w:t xml:space="preserve"> </w:t>
      </w:r>
      <w:r w:rsidR="00CD5321" w:rsidRPr="00634731">
        <w:rPr>
          <w:rFonts w:ascii="Times New Roman" w:hAnsi="Times New Roman" w:cs="Times New Roman"/>
          <w:spacing w:val="-2"/>
          <w:sz w:val="28"/>
          <w:szCs w:val="28"/>
        </w:rPr>
        <w:t xml:space="preserve">Tuy nhiên, </w:t>
      </w:r>
      <w:r w:rsidR="00CD5321" w:rsidRPr="00634731">
        <w:rPr>
          <w:rFonts w:ascii="Times New Roman" w:hAnsi="Times New Roman" w:cs="Times New Roman"/>
          <w:color w:val="212121"/>
          <w:spacing w:val="-2"/>
          <w:sz w:val="28"/>
          <w:szCs w:val="28"/>
          <w:shd w:val="clear" w:color="auto" w:fill="FFFFFF"/>
        </w:rPr>
        <w:t>bệnh lý Alzheimer xuất hiện nhiều năm trước khi khởi phát triệu chứng khiến giả thuyết cholinergic bị hạn chế trong giải thích cơ chế bệnh sinh AD</w:t>
      </w:r>
      <w:r w:rsidR="003834C1">
        <w:rPr>
          <w:rFonts w:ascii="Times New Roman" w:hAnsi="Times New Roman" w:cs="Times New Roman"/>
          <w:color w:val="212121"/>
          <w:spacing w:val="-2"/>
          <w:sz w:val="28"/>
          <w:szCs w:val="28"/>
          <w:shd w:val="clear" w:color="auto" w:fill="FFFFFF"/>
        </w:rPr>
        <w:t xml:space="preserve"> </w:t>
      </w:r>
      <w:r w:rsidR="003834C1" w:rsidRPr="00634731">
        <w:rPr>
          <w:rFonts w:ascii="Times New Roman" w:hAnsi="Times New Roman" w:cs="Times New Roman"/>
          <w:spacing w:val="-2"/>
          <w:sz w:val="28"/>
          <w:szCs w:val="28"/>
        </w:rPr>
        <w:t>[</w:t>
      </w:r>
      <w:r w:rsidR="003834C1" w:rsidRPr="00634731">
        <w:rPr>
          <w:rFonts w:ascii="Times New Roman" w:hAnsi="Times New Roman" w:cs="Times New Roman"/>
          <w:spacing w:val="-2"/>
          <w:sz w:val="28"/>
          <w:szCs w:val="28"/>
        </w:rPr>
        <w:fldChar w:fldCharType="begin"/>
      </w:r>
      <w:r w:rsidR="003834C1" w:rsidRPr="00634731">
        <w:rPr>
          <w:rFonts w:ascii="Times New Roman" w:hAnsi="Times New Roman" w:cs="Times New Roman"/>
          <w:spacing w:val="-2"/>
          <w:sz w:val="28"/>
          <w:szCs w:val="28"/>
        </w:rPr>
        <w:instrText xml:space="preserve"> REF _Ref121244686 \r \h  \* MERGEFORMAT </w:instrText>
      </w:r>
      <w:r w:rsidR="003834C1" w:rsidRPr="00634731">
        <w:rPr>
          <w:rFonts w:ascii="Times New Roman" w:hAnsi="Times New Roman" w:cs="Times New Roman"/>
          <w:spacing w:val="-2"/>
          <w:sz w:val="28"/>
          <w:szCs w:val="28"/>
        </w:rPr>
      </w:r>
      <w:r w:rsidR="003834C1" w:rsidRPr="00634731">
        <w:rPr>
          <w:rFonts w:ascii="Times New Roman" w:hAnsi="Times New Roman" w:cs="Times New Roman"/>
          <w:spacing w:val="-2"/>
          <w:sz w:val="28"/>
          <w:szCs w:val="28"/>
        </w:rPr>
        <w:fldChar w:fldCharType="separate"/>
      </w:r>
      <w:r w:rsidR="00D72DC9">
        <w:rPr>
          <w:rFonts w:ascii="Times New Roman" w:hAnsi="Times New Roman" w:cs="Times New Roman"/>
          <w:spacing w:val="-2"/>
          <w:sz w:val="28"/>
          <w:szCs w:val="28"/>
        </w:rPr>
        <w:t>10</w:t>
      </w:r>
      <w:r w:rsidR="003834C1" w:rsidRPr="00634731">
        <w:rPr>
          <w:rFonts w:ascii="Times New Roman" w:hAnsi="Times New Roman" w:cs="Times New Roman"/>
          <w:spacing w:val="-2"/>
          <w:sz w:val="28"/>
          <w:szCs w:val="28"/>
        </w:rPr>
        <w:fldChar w:fldCharType="end"/>
      </w:r>
      <w:r w:rsidR="003834C1" w:rsidRPr="00634731">
        <w:rPr>
          <w:rFonts w:ascii="Times New Roman" w:hAnsi="Times New Roman" w:cs="Times New Roman"/>
          <w:spacing w:val="-2"/>
          <w:sz w:val="28"/>
          <w:szCs w:val="28"/>
        </w:rPr>
        <w:t>]</w:t>
      </w:r>
      <w:r w:rsidR="003834C1">
        <w:rPr>
          <w:rFonts w:ascii="Times New Roman" w:hAnsi="Times New Roman" w:cs="Times New Roman"/>
          <w:spacing w:val="-2"/>
          <w:sz w:val="28"/>
          <w:szCs w:val="28"/>
        </w:rPr>
        <w:t xml:space="preserve">, </w:t>
      </w:r>
      <w:r w:rsidR="003834C1" w:rsidRPr="0099286F">
        <w:rPr>
          <w:rFonts w:ascii="Times New Roman" w:hAnsi="Times New Roman" w:cs="Times New Roman"/>
          <w:sz w:val="28"/>
          <w:szCs w:val="28"/>
        </w:rPr>
        <w:t>[</w:t>
      </w:r>
      <w:r w:rsidR="003834C1" w:rsidRPr="0099286F">
        <w:rPr>
          <w:rFonts w:ascii="Times New Roman" w:hAnsi="Times New Roman" w:cs="Times New Roman"/>
          <w:sz w:val="28"/>
          <w:szCs w:val="28"/>
        </w:rPr>
        <w:fldChar w:fldCharType="begin"/>
      </w:r>
      <w:r w:rsidR="003834C1" w:rsidRPr="0099286F">
        <w:rPr>
          <w:rFonts w:ascii="Times New Roman" w:hAnsi="Times New Roman" w:cs="Times New Roman"/>
          <w:sz w:val="28"/>
          <w:szCs w:val="28"/>
        </w:rPr>
        <w:instrText xml:space="preserve"> REF _Ref121244833 \r \h  \* MERGEFORMAT </w:instrText>
      </w:r>
      <w:r w:rsidR="003834C1" w:rsidRPr="0099286F">
        <w:rPr>
          <w:rFonts w:ascii="Times New Roman" w:hAnsi="Times New Roman" w:cs="Times New Roman"/>
          <w:sz w:val="28"/>
          <w:szCs w:val="28"/>
        </w:rPr>
      </w:r>
      <w:r w:rsidR="003834C1" w:rsidRPr="0099286F">
        <w:rPr>
          <w:rFonts w:ascii="Times New Roman" w:hAnsi="Times New Roman" w:cs="Times New Roman"/>
          <w:sz w:val="28"/>
          <w:szCs w:val="28"/>
        </w:rPr>
        <w:fldChar w:fldCharType="separate"/>
      </w:r>
      <w:r w:rsidR="00D72DC9">
        <w:rPr>
          <w:rFonts w:ascii="Times New Roman" w:hAnsi="Times New Roman" w:cs="Times New Roman"/>
          <w:sz w:val="28"/>
          <w:szCs w:val="28"/>
        </w:rPr>
        <w:t>32</w:t>
      </w:r>
      <w:r w:rsidR="003834C1" w:rsidRPr="0099286F">
        <w:rPr>
          <w:rFonts w:ascii="Times New Roman" w:hAnsi="Times New Roman" w:cs="Times New Roman"/>
          <w:sz w:val="28"/>
          <w:szCs w:val="28"/>
        </w:rPr>
        <w:fldChar w:fldCharType="end"/>
      </w:r>
      <w:r w:rsidR="003834C1" w:rsidRPr="0099286F">
        <w:rPr>
          <w:rFonts w:ascii="Times New Roman" w:hAnsi="Times New Roman" w:cs="Times New Roman"/>
          <w:sz w:val="28"/>
          <w:szCs w:val="28"/>
        </w:rPr>
        <w:t>]</w:t>
      </w:r>
      <w:r w:rsidR="003834C1">
        <w:rPr>
          <w:rFonts w:ascii="Times New Roman" w:hAnsi="Times New Roman" w:cs="Times New Roman"/>
          <w:sz w:val="28"/>
          <w:szCs w:val="28"/>
        </w:rPr>
        <w:t>,</w:t>
      </w:r>
      <w:r w:rsidR="003834C1" w:rsidRPr="00634731">
        <w:rPr>
          <w:rFonts w:ascii="Times New Roman" w:hAnsi="Times New Roman" w:cs="Times New Roman"/>
          <w:spacing w:val="-2"/>
          <w:sz w:val="28"/>
          <w:szCs w:val="28"/>
          <w:shd w:val="clear" w:color="auto" w:fill="FFFFFF"/>
        </w:rPr>
        <w:t xml:space="preserve"> [</w:t>
      </w:r>
      <w:r w:rsidR="003834C1" w:rsidRPr="00634731">
        <w:rPr>
          <w:rFonts w:ascii="Times New Roman" w:hAnsi="Times New Roman" w:cs="Times New Roman"/>
          <w:spacing w:val="-2"/>
          <w:sz w:val="28"/>
          <w:szCs w:val="28"/>
          <w:shd w:val="clear" w:color="auto" w:fill="FFFFFF"/>
        </w:rPr>
        <w:fldChar w:fldCharType="begin"/>
      </w:r>
      <w:r w:rsidR="003834C1" w:rsidRPr="00634731">
        <w:rPr>
          <w:rFonts w:ascii="Times New Roman" w:hAnsi="Times New Roman" w:cs="Times New Roman"/>
          <w:spacing w:val="-2"/>
          <w:sz w:val="28"/>
          <w:szCs w:val="28"/>
          <w:shd w:val="clear" w:color="auto" w:fill="FFFFFF"/>
        </w:rPr>
        <w:instrText xml:space="preserve"> REF _Ref124184028 \r \h  \* MERGEFORMAT </w:instrText>
      </w:r>
      <w:r w:rsidR="003834C1" w:rsidRPr="00634731">
        <w:rPr>
          <w:rFonts w:ascii="Times New Roman" w:hAnsi="Times New Roman" w:cs="Times New Roman"/>
          <w:spacing w:val="-2"/>
          <w:sz w:val="28"/>
          <w:szCs w:val="28"/>
          <w:shd w:val="clear" w:color="auto" w:fill="FFFFFF"/>
        </w:rPr>
      </w:r>
      <w:r w:rsidR="003834C1" w:rsidRPr="00634731">
        <w:rPr>
          <w:rFonts w:ascii="Times New Roman" w:hAnsi="Times New Roman" w:cs="Times New Roman"/>
          <w:spacing w:val="-2"/>
          <w:sz w:val="28"/>
          <w:szCs w:val="28"/>
          <w:shd w:val="clear" w:color="auto" w:fill="FFFFFF"/>
        </w:rPr>
        <w:fldChar w:fldCharType="separate"/>
      </w:r>
      <w:r w:rsidR="00D72DC9">
        <w:rPr>
          <w:rFonts w:ascii="Times New Roman" w:hAnsi="Times New Roman" w:cs="Times New Roman"/>
          <w:spacing w:val="-2"/>
          <w:sz w:val="28"/>
          <w:szCs w:val="28"/>
          <w:shd w:val="clear" w:color="auto" w:fill="FFFFFF"/>
        </w:rPr>
        <w:t>33</w:t>
      </w:r>
      <w:r w:rsidR="003834C1" w:rsidRPr="00634731">
        <w:rPr>
          <w:rFonts w:ascii="Times New Roman" w:hAnsi="Times New Roman" w:cs="Times New Roman"/>
          <w:spacing w:val="-2"/>
          <w:sz w:val="28"/>
          <w:szCs w:val="28"/>
          <w:shd w:val="clear" w:color="auto" w:fill="FFFFFF"/>
        </w:rPr>
        <w:fldChar w:fldCharType="end"/>
      </w:r>
      <w:r w:rsidR="003834C1" w:rsidRPr="00634731">
        <w:rPr>
          <w:rFonts w:ascii="Times New Roman" w:hAnsi="Times New Roman" w:cs="Times New Roman"/>
          <w:spacing w:val="-2"/>
          <w:sz w:val="28"/>
          <w:szCs w:val="28"/>
          <w:shd w:val="clear" w:color="auto" w:fill="FFFFFF"/>
        </w:rPr>
        <w:t>].</w:t>
      </w:r>
    </w:p>
    <w:p w14:paraId="3F50F1C8" w14:textId="416A8725" w:rsidR="003834C1" w:rsidRPr="00084BCB" w:rsidRDefault="00634731" w:rsidP="00E20346">
      <w:pPr>
        <w:tabs>
          <w:tab w:val="left" w:pos="1843"/>
        </w:tabs>
        <w:spacing w:after="0" w:line="360" w:lineRule="auto"/>
        <w:ind w:firstLine="720"/>
        <w:jc w:val="both"/>
        <w:rPr>
          <w:rFonts w:ascii="Times New Roman" w:hAnsi="Times New Roman" w:cs="Times New Roman"/>
          <w:spacing w:val="-2"/>
          <w:sz w:val="28"/>
          <w:szCs w:val="28"/>
        </w:rPr>
      </w:pPr>
      <w:r w:rsidRPr="00084BCB">
        <w:rPr>
          <w:rFonts w:ascii="Times New Roman" w:hAnsi="Times New Roman" w:cs="Times New Roman"/>
          <w:spacing w:val="-2"/>
          <w:sz w:val="28"/>
          <w:szCs w:val="28"/>
        </w:rPr>
        <w:lastRenderedPageBreak/>
        <w:t xml:space="preserve">- </w:t>
      </w:r>
      <w:r w:rsidR="0039143D" w:rsidRPr="00084BCB">
        <w:rPr>
          <w:rFonts w:ascii="Times New Roman" w:hAnsi="Times New Roman" w:cs="Times New Roman"/>
          <w:spacing w:val="-2"/>
          <w:sz w:val="28"/>
          <w:szCs w:val="28"/>
        </w:rPr>
        <w:t xml:space="preserve">Giả thuyết viêm thần kinh: </w:t>
      </w:r>
      <w:r w:rsidR="00550E26" w:rsidRPr="00084BCB">
        <w:rPr>
          <w:rFonts w:ascii="Times New Roman" w:hAnsi="Times New Roman" w:cs="Times New Roman"/>
          <w:spacing w:val="-2"/>
          <w:sz w:val="28"/>
          <w:szCs w:val="28"/>
        </w:rPr>
        <w:t>Viêm thần kinh đóng vai trò trung tâm trong quá trình sinh bệnh của AD. Viêm cấp tính bảo vệ chống lại tổn thương não, nhưng hoạt hóa liên tục tế bào thần kinh đệm (microglia) dẫn đến mất cân bằng giữa các cytokine viêm và chống viêm [</w:t>
      </w:r>
      <w:r w:rsidR="00550E26" w:rsidRPr="00084BCB">
        <w:rPr>
          <w:rFonts w:ascii="Times New Roman" w:hAnsi="Times New Roman" w:cs="Times New Roman"/>
          <w:spacing w:val="-2"/>
          <w:sz w:val="28"/>
          <w:szCs w:val="28"/>
        </w:rPr>
        <w:fldChar w:fldCharType="begin"/>
      </w:r>
      <w:r w:rsidR="00550E26" w:rsidRPr="00084BCB">
        <w:rPr>
          <w:rFonts w:ascii="Times New Roman" w:hAnsi="Times New Roman" w:cs="Times New Roman"/>
          <w:spacing w:val="-2"/>
          <w:sz w:val="28"/>
          <w:szCs w:val="28"/>
        </w:rPr>
        <w:instrText xml:space="preserve"> REF _Ref177914884 \r \h  \* MERGEFORMAT </w:instrText>
      </w:r>
      <w:r w:rsidR="00550E26" w:rsidRPr="00084BCB">
        <w:rPr>
          <w:rFonts w:ascii="Times New Roman" w:hAnsi="Times New Roman" w:cs="Times New Roman"/>
          <w:spacing w:val="-2"/>
          <w:sz w:val="28"/>
          <w:szCs w:val="28"/>
        </w:rPr>
      </w:r>
      <w:r w:rsidR="00550E26" w:rsidRPr="00084BCB">
        <w:rPr>
          <w:rFonts w:ascii="Times New Roman" w:hAnsi="Times New Roman" w:cs="Times New Roman"/>
          <w:spacing w:val="-2"/>
          <w:sz w:val="28"/>
          <w:szCs w:val="28"/>
        </w:rPr>
        <w:fldChar w:fldCharType="separate"/>
      </w:r>
      <w:r w:rsidR="00D72DC9">
        <w:rPr>
          <w:rFonts w:ascii="Times New Roman" w:hAnsi="Times New Roman" w:cs="Times New Roman"/>
          <w:spacing w:val="-2"/>
          <w:sz w:val="28"/>
          <w:szCs w:val="28"/>
        </w:rPr>
        <w:t>26</w:t>
      </w:r>
      <w:r w:rsidR="00550E26" w:rsidRPr="00084BCB">
        <w:rPr>
          <w:rFonts w:ascii="Times New Roman" w:hAnsi="Times New Roman" w:cs="Times New Roman"/>
          <w:spacing w:val="-2"/>
          <w:sz w:val="28"/>
          <w:szCs w:val="28"/>
        </w:rPr>
        <w:fldChar w:fldCharType="end"/>
      </w:r>
      <w:r w:rsidR="00550E26" w:rsidRPr="00084BCB">
        <w:rPr>
          <w:rFonts w:ascii="Times New Roman" w:hAnsi="Times New Roman" w:cs="Times New Roman"/>
          <w:spacing w:val="-2"/>
          <w:sz w:val="28"/>
          <w:szCs w:val="28"/>
        </w:rPr>
        <w:t>]</w:t>
      </w:r>
      <w:r w:rsidR="00674CA5" w:rsidRPr="00084BCB">
        <w:rPr>
          <w:rFonts w:ascii="Times New Roman" w:hAnsi="Times New Roman" w:cs="Times New Roman"/>
          <w:spacing w:val="-2"/>
          <w:sz w:val="28"/>
          <w:szCs w:val="28"/>
        </w:rPr>
        <w:t xml:space="preserve">. </w:t>
      </w:r>
      <w:r w:rsidR="00550E26" w:rsidRPr="00084BCB">
        <w:rPr>
          <w:rFonts w:ascii="Times New Roman" w:hAnsi="Times New Roman" w:cs="Times New Roman"/>
          <w:spacing w:val="-2"/>
          <w:sz w:val="28"/>
          <w:szCs w:val="28"/>
        </w:rPr>
        <w:t xml:space="preserve">Microglia </w:t>
      </w:r>
      <w:r w:rsidR="00674CA5" w:rsidRPr="00084BCB">
        <w:rPr>
          <w:rFonts w:ascii="Times New Roman" w:hAnsi="Times New Roman" w:cs="Times New Roman"/>
          <w:spacing w:val="-2"/>
          <w:sz w:val="28"/>
          <w:szCs w:val="28"/>
        </w:rPr>
        <w:t xml:space="preserve">chiếm 5 - 20% tổng số tế bào trong não người, hoạt động như các </w:t>
      </w:r>
      <w:r w:rsidR="00BF1CB5" w:rsidRPr="00084BCB">
        <w:rPr>
          <w:rFonts w:ascii="Times New Roman" w:hAnsi="Times New Roman" w:cs="Times New Roman"/>
          <w:spacing w:val="-2"/>
          <w:sz w:val="28"/>
          <w:szCs w:val="28"/>
        </w:rPr>
        <w:t>tế bào miễn dịch</w:t>
      </w:r>
      <w:r w:rsidR="00674CA5" w:rsidRPr="00084BCB">
        <w:rPr>
          <w:rFonts w:ascii="Times New Roman" w:hAnsi="Times New Roman" w:cs="Times New Roman"/>
          <w:spacing w:val="-2"/>
          <w:sz w:val="28"/>
          <w:szCs w:val="28"/>
        </w:rPr>
        <w:t xml:space="preserve"> của tình trạng viêm. M</w:t>
      </w:r>
      <w:r w:rsidR="00674CA5" w:rsidRPr="00084BCB">
        <w:rPr>
          <w:rFonts w:ascii="Times New Roman" w:eastAsia="Times New Roman" w:hAnsi="Times New Roman" w:cs="Times New Roman"/>
          <w:spacing w:val="-2"/>
          <w:sz w:val="28"/>
          <w:szCs w:val="28"/>
        </w:rPr>
        <w:t>icroglia ở hồi hải mã hoạt độn</w:t>
      </w:r>
      <w:r w:rsidR="00BF1CB5" w:rsidRPr="00084BCB">
        <w:rPr>
          <w:rFonts w:ascii="Times New Roman" w:eastAsia="Times New Roman" w:hAnsi="Times New Roman" w:cs="Times New Roman"/>
          <w:spacing w:val="-2"/>
          <w:sz w:val="28"/>
          <w:szCs w:val="28"/>
        </w:rPr>
        <w:t>g</w:t>
      </w:r>
      <w:r w:rsidR="00674CA5" w:rsidRPr="00084BCB">
        <w:rPr>
          <w:rFonts w:ascii="Times New Roman" w:eastAsia="Times New Roman" w:hAnsi="Times New Roman" w:cs="Times New Roman"/>
          <w:spacing w:val="-2"/>
          <w:sz w:val="28"/>
          <w:szCs w:val="28"/>
        </w:rPr>
        <w:t xml:space="preserve"> mạnh hơn các vùng khác của não </w:t>
      </w:r>
      <w:r w:rsidR="00674CA5" w:rsidRPr="00084BCB">
        <w:rPr>
          <w:rFonts w:ascii="Times New Roman" w:hAnsi="Times New Roman" w:cs="Times New Roman"/>
          <w:spacing w:val="-2"/>
          <w:sz w:val="28"/>
          <w:szCs w:val="28"/>
        </w:rPr>
        <w:t>[</w:t>
      </w:r>
      <w:r w:rsidR="00674CA5" w:rsidRPr="00084BCB">
        <w:rPr>
          <w:rFonts w:ascii="Times New Roman" w:hAnsi="Times New Roman" w:cs="Times New Roman"/>
          <w:spacing w:val="-2"/>
          <w:sz w:val="28"/>
          <w:szCs w:val="28"/>
        </w:rPr>
        <w:fldChar w:fldCharType="begin"/>
      </w:r>
      <w:r w:rsidR="00674CA5" w:rsidRPr="00084BCB">
        <w:rPr>
          <w:rFonts w:ascii="Times New Roman" w:hAnsi="Times New Roman" w:cs="Times New Roman"/>
          <w:spacing w:val="-2"/>
          <w:sz w:val="28"/>
          <w:szCs w:val="28"/>
        </w:rPr>
        <w:instrText xml:space="preserve"> REF _Ref124641407 \r \h  \* MERGEFORMAT </w:instrText>
      </w:r>
      <w:r w:rsidR="00674CA5" w:rsidRPr="00084BCB">
        <w:rPr>
          <w:rFonts w:ascii="Times New Roman" w:hAnsi="Times New Roman" w:cs="Times New Roman"/>
          <w:spacing w:val="-2"/>
          <w:sz w:val="28"/>
          <w:szCs w:val="28"/>
        </w:rPr>
      </w:r>
      <w:r w:rsidR="00674CA5" w:rsidRPr="00084BCB">
        <w:rPr>
          <w:rFonts w:ascii="Times New Roman" w:hAnsi="Times New Roman" w:cs="Times New Roman"/>
          <w:spacing w:val="-2"/>
          <w:sz w:val="28"/>
          <w:szCs w:val="28"/>
        </w:rPr>
        <w:fldChar w:fldCharType="separate"/>
      </w:r>
      <w:r w:rsidR="00D72DC9">
        <w:rPr>
          <w:rFonts w:ascii="Times New Roman" w:hAnsi="Times New Roman" w:cs="Times New Roman"/>
          <w:spacing w:val="-2"/>
          <w:sz w:val="28"/>
          <w:szCs w:val="28"/>
        </w:rPr>
        <w:t>34</w:t>
      </w:r>
      <w:r w:rsidR="00674CA5" w:rsidRPr="00084BCB">
        <w:rPr>
          <w:rFonts w:ascii="Times New Roman" w:hAnsi="Times New Roman" w:cs="Times New Roman"/>
          <w:spacing w:val="-2"/>
          <w:sz w:val="28"/>
          <w:szCs w:val="28"/>
        </w:rPr>
        <w:fldChar w:fldCharType="end"/>
      </w:r>
      <w:r w:rsidR="00674CA5" w:rsidRPr="00084BCB">
        <w:rPr>
          <w:rFonts w:ascii="Times New Roman" w:hAnsi="Times New Roman" w:cs="Times New Roman"/>
          <w:spacing w:val="-2"/>
          <w:sz w:val="28"/>
          <w:szCs w:val="28"/>
        </w:rPr>
        <w:t>]</w:t>
      </w:r>
      <w:r w:rsidR="00D25162" w:rsidRPr="00084BCB">
        <w:rPr>
          <w:rFonts w:ascii="Times New Roman" w:hAnsi="Times New Roman" w:cs="Times New Roman"/>
          <w:spacing w:val="-2"/>
          <w:sz w:val="28"/>
          <w:szCs w:val="28"/>
        </w:rPr>
        <w:t>, [</w:t>
      </w:r>
      <w:r w:rsidR="00D25162" w:rsidRPr="00084BCB">
        <w:rPr>
          <w:rFonts w:ascii="Times New Roman" w:hAnsi="Times New Roman" w:cs="Times New Roman"/>
          <w:spacing w:val="-2"/>
          <w:sz w:val="28"/>
          <w:szCs w:val="28"/>
        </w:rPr>
        <w:fldChar w:fldCharType="begin"/>
      </w:r>
      <w:r w:rsidR="00D25162" w:rsidRPr="00084BCB">
        <w:rPr>
          <w:rFonts w:ascii="Times New Roman" w:hAnsi="Times New Roman" w:cs="Times New Roman"/>
          <w:spacing w:val="-2"/>
          <w:sz w:val="28"/>
          <w:szCs w:val="28"/>
        </w:rPr>
        <w:instrText xml:space="preserve"> REF _Ref177368807 \r \h </w:instrText>
      </w:r>
      <w:r w:rsidR="00084BCB">
        <w:rPr>
          <w:rFonts w:ascii="Times New Roman" w:hAnsi="Times New Roman" w:cs="Times New Roman"/>
          <w:spacing w:val="-2"/>
          <w:sz w:val="28"/>
          <w:szCs w:val="28"/>
        </w:rPr>
        <w:instrText xml:space="preserve"> \* MERGEFORMAT </w:instrText>
      </w:r>
      <w:r w:rsidR="00D25162" w:rsidRPr="00084BCB">
        <w:rPr>
          <w:rFonts w:ascii="Times New Roman" w:hAnsi="Times New Roman" w:cs="Times New Roman"/>
          <w:spacing w:val="-2"/>
          <w:sz w:val="28"/>
          <w:szCs w:val="28"/>
        </w:rPr>
      </w:r>
      <w:r w:rsidR="00D25162" w:rsidRPr="00084BCB">
        <w:rPr>
          <w:rFonts w:ascii="Times New Roman" w:hAnsi="Times New Roman" w:cs="Times New Roman"/>
          <w:spacing w:val="-2"/>
          <w:sz w:val="28"/>
          <w:szCs w:val="28"/>
        </w:rPr>
        <w:fldChar w:fldCharType="separate"/>
      </w:r>
      <w:r w:rsidR="00D72DC9">
        <w:rPr>
          <w:rFonts w:ascii="Times New Roman" w:hAnsi="Times New Roman" w:cs="Times New Roman"/>
          <w:spacing w:val="-2"/>
          <w:sz w:val="28"/>
          <w:szCs w:val="28"/>
        </w:rPr>
        <w:t>35</w:t>
      </w:r>
      <w:r w:rsidR="00D25162" w:rsidRPr="00084BCB">
        <w:rPr>
          <w:rFonts w:ascii="Times New Roman" w:hAnsi="Times New Roman" w:cs="Times New Roman"/>
          <w:spacing w:val="-2"/>
          <w:sz w:val="28"/>
          <w:szCs w:val="28"/>
        </w:rPr>
        <w:fldChar w:fldCharType="end"/>
      </w:r>
      <w:r w:rsidR="00D25162" w:rsidRPr="00084BCB">
        <w:rPr>
          <w:rFonts w:ascii="Times New Roman" w:hAnsi="Times New Roman" w:cs="Times New Roman"/>
          <w:spacing w:val="-2"/>
          <w:sz w:val="28"/>
          <w:szCs w:val="28"/>
        </w:rPr>
        <w:t>]</w:t>
      </w:r>
      <w:r w:rsidR="004D39F5" w:rsidRPr="00084BCB">
        <w:rPr>
          <w:rFonts w:ascii="Times New Roman" w:hAnsi="Times New Roman" w:cs="Times New Roman"/>
          <w:spacing w:val="-2"/>
          <w:sz w:val="28"/>
          <w:szCs w:val="28"/>
        </w:rPr>
        <w:t>.</w:t>
      </w:r>
      <w:r w:rsidR="00084BCB" w:rsidRPr="00084BCB">
        <w:rPr>
          <w:rFonts w:ascii="Times New Roman" w:hAnsi="Times New Roman" w:cs="Times New Roman"/>
          <w:spacing w:val="-2"/>
          <w:sz w:val="28"/>
          <w:szCs w:val="28"/>
        </w:rPr>
        <w:t xml:space="preserve"> </w:t>
      </w:r>
      <w:r w:rsidR="00550E26" w:rsidRPr="00084BCB">
        <w:rPr>
          <w:rFonts w:ascii="Times New Roman" w:hAnsi="Times New Roman" w:cs="Times New Roman"/>
          <w:spacing w:val="-2"/>
          <w:sz w:val="28"/>
          <w:szCs w:val="28"/>
        </w:rPr>
        <w:t xml:space="preserve">Trong mô thần kinh trung ương khỏe mạnh, microglia có hình thái độc đáo với thân tròn nhỏ và phân nhiều nhánh, có vai trò di cư, tăng trưởng sợi trục và tái tạo synap. </w:t>
      </w:r>
      <w:r w:rsidR="00BF1CB5" w:rsidRPr="00084BCB">
        <w:rPr>
          <w:rFonts w:ascii="Times New Roman" w:hAnsi="Times New Roman" w:cs="Times New Roman"/>
          <w:spacing w:val="-2"/>
          <w:sz w:val="28"/>
          <w:szCs w:val="28"/>
        </w:rPr>
        <w:t xml:space="preserve">Microglia </w:t>
      </w:r>
      <w:r w:rsidR="00550E26" w:rsidRPr="00084BCB">
        <w:rPr>
          <w:rFonts w:ascii="Times New Roman" w:hAnsi="Times New Roman" w:cs="Times New Roman"/>
          <w:spacing w:val="-2"/>
          <w:sz w:val="28"/>
          <w:szCs w:val="28"/>
        </w:rPr>
        <w:t>được kích hoạt sau tình trạng bệnh lý, chúng chuyển sang hình thái giống amip để di chuyển đến vị trí tổn thương thực hiện chức năng miễn dịch</w:t>
      </w:r>
      <w:r w:rsidR="006E3802" w:rsidRPr="00084BCB">
        <w:rPr>
          <w:rFonts w:ascii="Times New Roman" w:hAnsi="Times New Roman" w:cs="Times New Roman"/>
          <w:spacing w:val="-2"/>
          <w:sz w:val="28"/>
          <w:szCs w:val="28"/>
        </w:rPr>
        <w:t>,</w:t>
      </w:r>
      <w:r w:rsidR="00550E26" w:rsidRPr="00084BCB">
        <w:rPr>
          <w:rFonts w:ascii="Times New Roman" w:hAnsi="Times New Roman" w:cs="Times New Roman"/>
          <w:spacing w:val="-2"/>
          <w:sz w:val="28"/>
          <w:szCs w:val="28"/>
        </w:rPr>
        <w:t xml:space="preserve"> sản xuất yếu tố dinh dưỡng thần kinh và yếu tố độc tế bào</w:t>
      </w:r>
      <w:r w:rsidR="00BF1CB5" w:rsidRPr="00084BCB">
        <w:rPr>
          <w:rFonts w:ascii="Times New Roman" w:hAnsi="Times New Roman" w:cs="Times New Roman"/>
          <w:spacing w:val="-2"/>
          <w:sz w:val="28"/>
          <w:szCs w:val="28"/>
        </w:rPr>
        <w:t xml:space="preserve">. </w:t>
      </w:r>
      <w:r w:rsidR="00550E26" w:rsidRPr="00084BCB">
        <w:rPr>
          <w:rFonts w:ascii="Times New Roman" w:hAnsi="Times New Roman" w:cs="Times New Roman"/>
          <w:spacing w:val="-2"/>
          <w:sz w:val="28"/>
          <w:szCs w:val="28"/>
        </w:rPr>
        <w:t>Trong khi microglia hoạt động ngắn hạn có vai trò bảo vệ thần kinh, thì hoạt hóa mãn tính giải phóng các cytokine tiền viêm có vai trò trong thoái hóa tế bào thần kinh</w:t>
      </w:r>
      <w:r w:rsidR="005F61A6" w:rsidRPr="00084BCB">
        <w:rPr>
          <w:rFonts w:ascii="Times New Roman" w:hAnsi="Times New Roman" w:cs="Times New Roman"/>
          <w:spacing w:val="-2"/>
          <w:sz w:val="28"/>
          <w:szCs w:val="28"/>
        </w:rPr>
        <w:t xml:space="preserve"> [</w:t>
      </w:r>
      <w:r w:rsidR="005F61A6" w:rsidRPr="00084BCB">
        <w:rPr>
          <w:rFonts w:ascii="Times New Roman" w:hAnsi="Times New Roman" w:cs="Times New Roman"/>
          <w:spacing w:val="-2"/>
          <w:sz w:val="28"/>
          <w:szCs w:val="28"/>
        </w:rPr>
        <w:fldChar w:fldCharType="begin"/>
      </w:r>
      <w:r w:rsidR="005F61A6" w:rsidRPr="00084BCB">
        <w:rPr>
          <w:rFonts w:ascii="Times New Roman" w:hAnsi="Times New Roman" w:cs="Times New Roman"/>
          <w:spacing w:val="-2"/>
          <w:sz w:val="28"/>
          <w:szCs w:val="28"/>
        </w:rPr>
        <w:instrText xml:space="preserve"> REF _Ref177368807 \r \h </w:instrText>
      </w:r>
      <w:r w:rsidR="00084BCB">
        <w:rPr>
          <w:rFonts w:ascii="Times New Roman" w:hAnsi="Times New Roman" w:cs="Times New Roman"/>
          <w:spacing w:val="-2"/>
          <w:sz w:val="28"/>
          <w:szCs w:val="28"/>
        </w:rPr>
        <w:instrText xml:space="preserve"> \* MERGEFORMAT </w:instrText>
      </w:r>
      <w:r w:rsidR="005F61A6" w:rsidRPr="00084BCB">
        <w:rPr>
          <w:rFonts w:ascii="Times New Roman" w:hAnsi="Times New Roman" w:cs="Times New Roman"/>
          <w:spacing w:val="-2"/>
          <w:sz w:val="28"/>
          <w:szCs w:val="28"/>
        </w:rPr>
      </w:r>
      <w:r w:rsidR="005F61A6" w:rsidRPr="00084BCB">
        <w:rPr>
          <w:rFonts w:ascii="Times New Roman" w:hAnsi="Times New Roman" w:cs="Times New Roman"/>
          <w:spacing w:val="-2"/>
          <w:sz w:val="28"/>
          <w:szCs w:val="28"/>
        </w:rPr>
        <w:fldChar w:fldCharType="separate"/>
      </w:r>
      <w:r w:rsidR="00D72DC9">
        <w:rPr>
          <w:rFonts w:ascii="Times New Roman" w:hAnsi="Times New Roman" w:cs="Times New Roman"/>
          <w:spacing w:val="-2"/>
          <w:sz w:val="28"/>
          <w:szCs w:val="28"/>
        </w:rPr>
        <w:t>35</w:t>
      </w:r>
      <w:r w:rsidR="005F61A6" w:rsidRPr="00084BCB">
        <w:rPr>
          <w:rFonts w:ascii="Times New Roman" w:hAnsi="Times New Roman" w:cs="Times New Roman"/>
          <w:spacing w:val="-2"/>
          <w:sz w:val="28"/>
          <w:szCs w:val="28"/>
        </w:rPr>
        <w:fldChar w:fldCharType="end"/>
      </w:r>
      <w:r w:rsidR="005F61A6" w:rsidRPr="00084BCB">
        <w:rPr>
          <w:rFonts w:ascii="Times New Roman" w:hAnsi="Times New Roman" w:cs="Times New Roman"/>
          <w:spacing w:val="-2"/>
          <w:sz w:val="28"/>
          <w:szCs w:val="28"/>
        </w:rPr>
        <w:t>]</w:t>
      </w:r>
      <w:r w:rsidR="00550E26" w:rsidRPr="00084BCB">
        <w:rPr>
          <w:rFonts w:ascii="Times New Roman" w:hAnsi="Times New Roman" w:cs="Times New Roman"/>
          <w:spacing w:val="-2"/>
          <w:sz w:val="28"/>
          <w:szCs w:val="28"/>
        </w:rPr>
        <w:t>.</w:t>
      </w:r>
      <w:r w:rsidR="008D5D27" w:rsidRPr="00084BCB">
        <w:rPr>
          <w:rFonts w:ascii="Times New Roman" w:hAnsi="Times New Roman" w:cs="Times New Roman"/>
          <w:spacing w:val="-2"/>
          <w:sz w:val="28"/>
          <w:szCs w:val="28"/>
        </w:rPr>
        <w:t xml:space="preserve"> </w:t>
      </w:r>
    </w:p>
    <w:p w14:paraId="0E65FD41" w14:textId="7A12AAF1" w:rsidR="00BF1CB5" w:rsidRPr="00BF1CB5" w:rsidRDefault="00550E26" w:rsidP="00E20346">
      <w:pPr>
        <w:tabs>
          <w:tab w:val="left" w:pos="1843"/>
        </w:tabs>
        <w:spacing w:after="0" w:line="360" w:lineRule="auto"/>
        <w:ind w:firstLine="720"/>
        <w:jc w:val="both"/>
        <w:rPr>
          <w:rFonts w:ascii="Times New Roman" w:hAnsi="Times New Roman" w:cs="Times New Roman"/>
          <w:sz w:val="28"/>
          <w:szCs w:val="28"/>
          <w:shd w:val="clear" w:color="auto" w:fill="FFFFFF"/>
        </w:rPr>
      </w:pPr>
      <w:r w:rsidRPr="00BF1CB5">
        <w:rPr>
          <w:rFonts w:ascii="Times New Roman" w:hAnsi="Times New Roman" w:cs="Times New Roman"/>
          <w:sz w:val="28"/>
          <w:szCs w:val="28"/>
        </w:rPr>
        <w:t>Trong não AD, Aβ là lý do chính khiến microglia kích hoạt dẫn đến tiết các cytokine tiền viêm (IL</w:t>
      </w:r>
      <w:r w:rsidR="00C464C9">
        <w:rPr>
          <w:rFonts w:ascii="Times New Roman" w:hAnsi="Times New Roman" w:cs="Times New Roman"/>
          <w:sz w:val="28"/>
          <w:szCs w:val="28"/>
        </w:rPr>
        <w:t>-</w:t>
      </w:r>
      <w:r w:rsidRPr="00BF1CB5">
        <w:rPr>
          <w:rFonts w:ascii="Times New Roman" w:hAnsi="Times New Roman" w:cs="Times New Roman"/>
          <w:sz w:val="28"/>
          <w:szCs w:val="28"/>
        </w:rPr>
        <w:t>1β, IL</w:t>
      </w:r>
      <w:r w:rsidR="00C464C9">
        <w:rPr>
          <w:rFonts w:ascii="Times New Roman" w:hAnsi="Times New Roman" w:cs="Times New Roman"/>
          <w:sz w:val="28"/>
          <w:szCs w:val="28"/>
        </w:rPr>
        <w:t>-</w:t>
      </w:r>
      <w:r w:rsidRPr="00BF1CB5">
        <w:rPr>
          <w:rFonts w:ascii="Times New Roman" w:hAnsi="Times New Roman" w:cs="Times New Roman"/>
          <w:sz w:val="28"/>
          <w:szCs w:val="28"/>
        </w:rPr>
        <w:t>6 và TNF</w:t>
      </w:r>
      <w:r w:rsidR="00C464C9">
        <w:rPr>
          <w:rFonts w:ascii="Times New Roman" w:hAnsi="Times New Roman" w:cs="Times New Roman"/>
          <w:sz w:val="28"/>
          <w:szCs w:val="28"/>
        </w:rPr>
        <w:t>-</w:t>
      </w:r>
      <w:r w:rsidRPr="00BF1CB5">
        <w:rPr>
          <w:rFonts w:ascii="Times New Roman" w:hAnsi="Times New Roman" w:cs="Times New Roman"/>
          <w:sz w:val="28"/>
          <w:szCs w:val="28"/>
        </w:rPr>
        <w:t xml:space="preserve">α) </w:t>
      </w:r>
      <w:r w:rsidR="00BF1CB5" w:rsidRPr="00BF1CB5">
        <w:rPr>
          <w:rFonts w:ascii="Times New Roman" w:hAnsi="Times New Roman" w:cs="Times New Roman"/>
          <w:sz w:val="28"/>
          <w:szCs w:val="28"/>
        </w:rPr>
        <w:t xml:space="preserve">làm suy yếu đuôi gai, giảm quá trình thanh thải Aβ, tăng phosphoryl hóa protein </w:t>
      </w:r>
      <w:r w:rsidR="003F4AFD">
        <w:rPr>
          <w:rFonts w:ascii="Times New Roman" w:hAnsi="Times New Roman" w:cs="Times New Roman"/>
          <w:sz w:val="28"/>
          <w:szCs w:val="28"/>
        </w:rPr>
        <w:t>T</w:t>
      </w:r>
      <w:r w:rsidR="00BF1CB5" w:rsidRPr="00BF1CB5">
        <w:rPr>
          <w:rFonts w:ascii="Times New Roman" w:hAnsi="Times New Roman" w:cs="Times New Roman"/>
          <w:sz w:val="28"/>
          <w:szCs w:val="28"/>
        </w:rPr>
        <w:t xml:space="preserve">au, hình thành mảng bám Aβ và gây thoái hóa thần kinh </w:t>
      </w:r>
      <w:r w:rsidR="00BF1CB5" w:rsidRPr="00BF1CB5">
        <w:rPr>
          <w:rFonts w:ascii="Times New Roman" w:hAnsi="Times New Roman" w:cs="Times New Roman"/>
          <w:iCs/>
          <w:sz w:val="28"/>
          <w:szCs w:val="28"/>
        </w:rPr>
        <w:t>[</w:t>
      </w:r>
      <w:r w:rsidR="00BF1CB5" w:rsidRPr="00BF1CB5">
        <w:rPr>
          <w:rFonts w:ascii="Times New Roman" w:hAnsi="Times New Roman" w:cs="Times New Roman"/>
          <w:iCs/>
          <w:sz w:val="28"/>
          <w:szCs w:val="28"/>
        </w:rPr>
        <w:fldChar w:fldCharType="begin"/>
      </w:r>
      <w:r w:rsidR="00BF1CB5" w:rsidRPr="00BF1CB5">
        <w:rPr>
          <w:rFonts w:ascii="Times New Roman" w:hAnsi="Times New Roman" w:cs="Times New Roman"/>
          <w:iCs/>
          <w:sz w:val="28"/>
          <w:szCs w:val="28"/>
        </w:rPr>
        <w:instrText xml:space="preserve"> REF _Ref124345868 \r \h  \* MERGEFORMAT </w:instrText>
      </w:r>
      <w:r w:rsidR="00BF1CB5" w:rsidRPr="00BF1CB5">
        <w:rPr>
          <w:rFonts w:ascii="Times New Roman" w:hAnsi="Times New Roman" w:cs="Times New Roman"/>
          <w:iCs/>
          <w:sz w:val="28"/>
          <w:szCs w:val="28"/>
        </w:rPr>
      </w:r>
      <w:r w:rsidR="00BF1CB5" w:rsidRPr="00BF1CB5">
        <w:rPr>
          <w:rFonts w:ascii="Times New Roman" w:hAnsi="Times New Roman" w:cs="Times New Roman"/>
          <w:iCs/>
          <w:sz w:val="28"/>
          <w:szCs w:val="28"/>
        </w:rPr>
        <w:fldChar w:fldCharType="separate"/>
      </w:r>
      <w:r w:rsidR="00D72DC9">
        <w:rPr>
          <w:rFonts w:ascii="Times New Roman" w:hAnsi="Times New Roman" w:cs="Times New Roman"/>
          <w:iCs/>
          <w:sz w:val="28"/>
          <w:szCs w:val="28"/>
        </w:rPr>
        <w:t>26</w:t>
      </w:r>
      <w:r w:rsidR="00BF1CB5" w:rsidRPr="00BF1CB5">
        <w:rPr>
          <w:rFonts w:ascii="Times New Roman" w:hAnsi="Times New Roman" w:cs="Times New Roman"/>
          <w:iCs/>
          <w:sz w:val="28"/>
          <w:szCs w:val="28"/>
        </w:rPr>
        <w:fldChar w:fldCharType="end"/>
      </w:r>
      <w:r w:rsidR="00BF1CB5" w:rsidRPr="00BF1CB5">
        <w:rPr>
          <w:rFonts w:ascii="Times New Roman" w:hAnsi="Times New Roman" w:cs="Times New Roman"/>
          <w:iCs/>
          <w:sz w:val="28"/>
          <w:szCs w:val="28"/>
        </w:rPr>
        <w:t xml:space="preserve">], </w:t>
      </w:r>
      <w:r w:rsidR="00BF1CB5" w:rsidRPr="00BF1CB5">
        <w:rPr>
          <w:rFonts w:ascii="Times New Roman" w:eastAsia="Times New Roman" w:hAnsi="Times New Roman" w:cs="Times New Roman"/>
          <w:sz w:val="28"/>
          <w:szCs w:val="28"/>
        </w:rPr>
        <w:t>[</w:t>
      </w:r>
      <w:r w:rsidR="00BF1CB5" w:rsidRPr="00BF1CB5">
        <w:rPr>
          <w:rFonts w:ascii="Times New Roman" w:eastAsia="Times New Roman" w:hAnsi="Times New Roman" w:cs="Times New Roman"/>
          <w:sz w:val="28"/>
          <w:szCs w:val="28"/>
        </w:rPr>
        <w:fldChar w:fldCharType="begin"/>
      </w:r>
      <w:r w:rsidR="00BF1CB5" w:rsidRPr="00BF1CB5">
        <w:rPr>
          <w:rFonts w:ascii="Times New Roman" w:eastAsia="Times New Roman" w:hAnsi="Times New Roman" w:cs="Times New Roman"/>
          <w:sz w:val="28"/>
          <w:szCs w:val="28"/>
        </w:rPr>
        <w:instrText xml:space="preserve"> REF _Ref124640579 \r \h  \* MERGEFORMAT </w:instrText>
      </w:r>
      <w:r w:rsidR="00BF1CB5" w:rsidRPr="00BF1CB5">
        <w:rPr>
          <w:rFonts w:ascii="Times New Roman" w:eastAsia="Times New Roman" w:hAnsi="Times New Roman" w:cs="Times New Roman"/>
          <w:sz w:val="28"/>
          <w:szCs w:val="28"/>
        </w:rPr>
      </w:r>
      <w:r w:rsidR="00BF1CB5" w:rsidRPr="00BF1CB5">
        <w:rPr>
          <w:rFonts w:ascii="Times New Roman" w:eastAsia="Times New Roman" w:hAnsi="Times New Roman" w:cs="Times New Roman"/>
          <w:sz w:val="28"/>
          <w:szCs w:val="28"/>
        </w:rPr>
        <w:fldChar w:fldCharType="separate"/>
      </w:r>
      <w:r w:rsidR="00D72DC9" w:rsidRPr="00D72DC9">
        <w:rPr>
          <w:rFonts w:ascii="Times New Roman" w:eastAsia="Times New Roman" w:hAnsi="Times New Roman" w:cs="Times New Roman"/>
          <w:bCs/>
          <w:sz w:val="28"/>
          <w:szCs w:val="28"/>
        </w:rPr>
        <w:t>28</w:t>
      </w:r>
      <w:r w:rsidR="00BF1CB5" w:rsidRPr="00BF1CB5">
        <w:rPr>
          <w:rFonts w:ascii="Times New Roman" w:eastAsia="Times New Roman" w:hAnsi="Times New Roman" w:cs="Times New Roman"/>
          <w:sz w:val="28"/>
          <w:szCs w:val="28"/>
        </w:rPr>
        <w:fldChar w:fldCharType="end"/>
      </w:r>
      <w:r w:rsidR="00BF1CB5" w:rsidRPr="00BF1CB5">
        <w:rPr>
          <w:rFonts w:ascii="Times New Roman" w:eastAsia="Times New Roman" w:hAnsi="Times New Roman" w:cs="Times New Roman"/>
          <w:sz w:val="28"/>
          <w:szCs w:val="28"/>
        </w:rPr>
        <w:t>]</w:t>
      </w:r>
      <w:r w:rsidR="00D25162">
        <w:rPr>
          <w:rFonts w:ascii="Times New Roman" w:eastAsia="Times New Roman" w:hAnsi="Times New Roman" w:cs="Times New Roman"/>
          <w:sz w:val="28"/>
          <w:szCs w:val="28"/>
        </w:rPr>
        <w:t xml:space="preserve">, </w:t>
      </w:r>
      <w:r w:rsidR="00D25162" w:rsidRPr="00E70A4A">
        <w:rPr>
          <w:rFonts w:ascii="Times New Roman" w:hAnsi="Times New Roman" w:cs="Times New Roman"/>
          <w:spacing w:val="-2"/>
          <w:sz w:val="28"/>
          <w:szCs w:val="28"/>
        </w:rPr>
        <w:t>[</w:t>
      </w:r>
      <w:r w:rsidR="00D25162" w:rsidRPr="00E70A4A">
        <w:rPr>
          <w:rFonts w:ascii="Times New Roman" w:hAnsi="Times New Roman" w:cs="Times New Roman"/>
          <w:spacing w:val="-2"/>
          <w:sz w:val="28"/>
          <w:szCs w:val="28"/>
        </w:rPr>
        <w:fldChar w:fldCharType="begin"/>
      </w:r>
      <w:r w:rsidR="00D25162" w:rsidRPr="00E70A4A">
        <w:rPr>
          <w:rFonts w:ascii="Times New Roman" w:hAnsi="Times New Roman" w:cs="Times New Roman"/>
          <w:spacing w:val="-2"/>
          <w:sz w:val="28"/>
          <w:szCs w:val="28"/>
        </w:rPr>
        <w:instrText xml:space="preserve"> REF _Ref177368807 \r \h </w:instrText>
      </w:r>
      <w:r w:rsidR="00D25162" w:rsidRPr="00E70A4A">
        <w:rPr>
          <w:rFonts w:ascii="Times New Roman" w:hAnsi="Times New Roman" w:cs="Times New Roman"/>
          <w:spacing w:val="-2"/>
          <w:sz w:val="28"/>
          <w:szCs w:val="28"/>
        </w:rPr>
      </w:r>
      <w:r w:rsidR="00D25162" w:rsidRPr="00E70A4A">
        <w:rPr>
          <w:rFonts w:ascii="Times New Roman" w:hAnsi="Times New Roman" w:cs="Times New Roman"/>
          <w:spacing w:val="-2"/>
          <w:sz w:val="28"/>
          <w:szCs w:val="28"/>
        </w:rPr>
        <w:fldChar w:fldCharType="separate"/>
      </w:r>
      <w:r w:rsidR="00D72DC9">
        <w:rPr>
          <w:rFonts w:ascii="Times New Roman" w:hAnsi="Times New Roman" w:cs="Times New Roman"/>
          <w:spacing w:val="-2"/>
          <w:sz w:val="28"/>
          <w:szCs w:val="28"/>
        </w:rPr>
        <w:t>35</w:t>
      </w:r>
      <w:r w:rsidR="00D25162" w:rsidRPr="00E70A4A">
        <w:rPr>
          <w:rFonts w:ascii="Times New Roman" w:hAnsi="Times New Roman" w:cs="Times New Roman"/>
          <w:spacing w:val="-2"/>
          <w:sz w:val="28"/>
          <w:szCs w:val="28"/>
        </w:rPr>
        <w:fldChar w:fldCharType="end"/>
      </w:r>
      <w:r w:rsidR="00D25162" w:rsidRPr="00E70A4A">
        <w:rPr>
          <w:rFonts w:ascii="Times New Roman" w:hAnsi="Times New Roman" w:cs="Times New Roman"/>
          <w:spacing w:val="-2"/>
          <w:sz w:val="28"/>
          <w:szCs w:val="28"/>
        </w:rPr>
        <w:t>]</w:t>
      </w:r>
      <w:r w:rsidR="00BF1CB5" w:rsidRPr="00BF1CB5">
        <w:rPr>
          <w:rFonts w:ascii="Times New Roman" w:hAnsi="Times New Roman" w:cs="Times New Roman"/>
          <w:sz w:val="28"/>
          <w:szCs w:val="28"/>
          <w:shd w:val="clear" w:color="auto" w:fill="FFFFFF"/>
        </w:rPr>
        <w:t>.</w:t>
      </w:r>
    </w:p>
    <w:p w14:paraId="2918841E" w14:textId="16B00FED" w:rsidR="00425A6C" w:rsidRDefault="00425A6C" w:rsidP="00E20346">
      <w:pPr>
        <w:pStyle w:val="Heading3"/>
        <w:tabs>
          <w:tab w:val="left" w:pos="1843"/>
        </w:tabs>
      </w:pPr>
      <w:bookmarkStart w:id="43" w:name="_Toc215331416"/>
      <w:bookmarkEnd w:id="42"/>
      <w:r w:rsidRPr="00CE332D">
        <w:t>1.</w:t>
      </w:r>
      <w:r w:rsidR="00403280" w:rsidRPr="00CE332D">
        <w:t>1.</w:t>
      </w:r>
      <w:r w:rsidR="00FC7917">
        <w:t>3</w:t>
      </w:r>
      <w:r w:rsidRPr="00CE332D">
        <w:t xml:space="preserve">. Triệu chứng </w:t>
      </w:r>
      <w:r w:rsidR="00FC7917">
        <w:t xml:space="preserve">lâm sàng </w:t>
      </w:r>
      <w:r w:rsidR="004005AC">
        <w:t>của</w:t>
      </w:r>
      <w:r w:rsidRPr="00CE332D">
        <w:t xml:space="preserve"> bệnh Alzheimer</w:t>
      </w:r>
      <w:bookmarkEnd w:id="43"/>
    </w:p>
    <w:p w14:paraId="739EB706" w14:textId="4F85E637" w:rsidR="00130CC2" w:rsidRDefault="00130CC2" w:rsidP="00E20346">
      <w:pPr>
        <w:tabs>
          <w:tab w:val="left" w:pos="1843"/>
        </w:tabs>
        <w:spacing w:after="0" w:line="360" w:lineRule="auto"/>
        <w:ind w:firstLine="720"/>
        <w:jc w:val="both"/>
        <w:rPr>
          <w:rFonts w:ascii="Times New Roman" w:hAnsi="Times New Roman" w:cs="Times New Roman"/>
          <w:sz w:val="28"/>
          <w:szCs w:val="28"/>
        </w:rPr>
      </w:pPr>
      <w:r w:rsidRPr="00130CC2">
        <w:rPr>
          <w:rFonts w:ascii="Times New Roman" w:hAnsi="Times New Roman" w:cs="Times New Roman"/>
          <w:sz w:val="28"/>
          <w:szCs w:val="28"/>
        </w:rPr>
        <w:t xml:space="preserve">AD đặc trưng bởi </w:t>
      </w:r>
      <w:r w:rsidR="00F67C46" w:rsidRPr="00130CC2">
        <w:rPr>
          <w:rFonts w:ascii="Times New Roman" w:hAnsi="Times New Roman" w:cs="Times New Roman"/>
          <w:sz w:val="28"/>
          <w:szCs w:val="28"/>
        </w:rPr>
        <w:t xml:space="preserve">khởi phát âm thầm </w:t>
      </w:r>
      <w:r w:rsidR="00F67C46">
        <w:rPr>
          <w:rFonts w:ascii="Times New Roman" w:hAnsi="Times New Roman" w:cs="Times New Roman"/>
          <w:sz w:val="28"/>
          <w:szCs w:val="28"/>
        </w:rPr>
        <w:t xml:space="preserve">với </w:t>
      </w:r>
      <w:r w:rsidRPr="00130CC2">
        <w:rPr>
          <w:rFonts w:ascii="Times New Roman" w:hAnsi="Times New Roman" w:cs="Times New Roman"/>
          <w:sz w:val="28"/>
          <w:szCs w:val="28"/>
        </w:rPr>
        <w:t>suy giảm nhận thức tiến triển chậm</w:t>
      </w:r>
      <w:r w:rsidR="007B5C85">
        <w:rPr>
          <w:rFonts w:ascii="Times New Roman" w:hAnsi="Times New Roman" w:cs="Times New Roman"/>
          <w:sz w:val="28"/>
          <w:szCs w:val="28"/>
        </w:rPr>
        <w:t>,</w:t>
      </w:r>
      <w:r w:rsidR="00F67C46">
        <w:rPr>
          <w:rFonts w:ascii="Times New Roman" w:hAnsi="Times New Roman" w:cs="Times New Roman"/>
          <w:sz w:val="28"/>
          <w:szCs w:val="28"/>
        </w:rPr>
        <w:t xml:space="preserve"> </w:t>
      </w:r>
      <w:r w:rsidR="007B5C85">
        <w:rPr>
          <w:rFonts w:ascii="Times New Roman" w:hAnsi="Times New Roman" w:cs="Times New Roman"/>
          <w:sz w:val="28"/>
          <w:szCs w:val="28"/>
        </w:rPr>
        <w:t xml:space="preserve">biểu hiện với các triệu chứng sau </w:t>
      </w:r>
      <w:r w:rsidR="007B5C85" w:rsidRPr="00CA51AA">
        <w:rPr>
          <w:rFonts w:ascii="Times New Roman" w:hAnsi="Times New Roman" w:cs="Times New Roman"/>
          <w:sz w:val="28"/>
          <w:szCs w:val="28"/>
          <w:shd w:val="clear" w:color="auto" w:fill="FFFFFF"/>
        </w:rPr>
        <w:t>[</w:t>
      </w:r>
      <w:r w:rsidR="007B5C85" w:rsidRPr="00CA51AA">
        <w:rPr>
          <w:rFonts w:ascii="Times New Roman" w:hAnsi="Times New Roman" w:cs="Times New Roman"/>
          <w:sz w:val="28"/>
          <w:szCs w:val="28"/>
          <w:shd w:val="clear" w:color="auto" w:fill="FFFFFF"/>
        </w:rPr>
        <w:fldChar w:fldCharType="begin"/>
      </w:r>
      <w:r w:rsidR="007B5C85" w:rsidRPr="00CA51AA">
        <w:rPr>
          <w:rFonts w:ascii="Times New Roman" w:hAnsi="Times New Roman" w:cs="Times New Roman"/>
          <w:sz w:val="28"/>
          <w:szCs w:val="28"/>
          <w:shd w:val="clear" w:color="auto" w:fill="FFFFFF"/>
        </w:rPr>
        <w:instrText xml:space="preserve"> REF _Ref98800718 \r \h  \* MERGEFORMAT </w:instrText>
      </w:r>
      <w:r w:rsidR="007B5C85" w:rsidRPr="00CA51AA">
        <w:rPr>
          <w:rFonts w:ascii="Times New Roman" w:hAnsi="Times New Roman" w:cs="Times New Roman"/>
          <w:sz w:val="28"/>
          <w:szCs w:val="28"/>
          <w:shd w:val="clear" w:color="auto" w:fill="FFFFFF"/>
        </w:rPr>
      </w:r>
      <w:r w:rsidR="007B5C85" w:rsidRPr="00CA51AA">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3</w:t>
      </w:r>
      <w:r w:rsidR="007B5C85" w:rsidRPr="00CA51AA">
        <w:rPr>
          <w:rFonts w:ascii="Times New Roman" w:hAnsi="Times New Roman" w:cs="Times New Roman"/>
          <w:sz w:val="28"/>
          <w:szCs w:val="28"/>
          <w:shd w:val="clear" w:color="auto" w:fill="FFFFFF"/>
        </w:rPr>
        <w:fldChar w:fldCharType="end"/>
      </w:r>
      <w:r w:rsidR="007B5C85" w:rsidRPr="00CA51AA">
        <w:rPr>
          <w:rFonts w:ascii="Times New Roman" w:hAnsi="Times New Roman" w:cs="Times New Roman"/>
          <w:sz w:val="28"/>
          <w:szCs w:val="28"/>
          <w:shd w:val="clear" w:color="auto" w:fill="FFFFFF"/>
        </w:rPr>
        <w:t>]</w:t>
      </w:r>
      <w:r w:rsidR="007B5C85">
        <w:rPr>
          <w:rFonts w:ascii="Times New Roman" w:hAnsi="Times New Roman" w:cs="Times New Roman"/>
          <w:sz w:val="28"/>
          <w:szCs w:val="28"/>
          <w:shd w:val="clear" w:color="auto" w:fill="FFFFFF"/>
        </w:rPr>
        <w:t xml:space="preserve">, </w:t>
      </w:r>
      <w:r w:rsidR="007B5C85">
        <w:rPr>
          <w:rFonts w:ascii="Times New Roman" w:hAnsi="Times New Roman" w:cs="Times New Roman"/>
          <w:sz w:val="28"/>
          <w:szCs w:val="28"/>
        </w:rPr>
        <w:t>[</w:t>
      </w:r>
      <w:r w:rsidR="007B5C85">
        <w:rPr>
          <w:rFonts w:ascii="Times New Roman" w:hAnsi="Times New Roman" w:cs="Times New Roman"/>
          <w:sz w:val="28"/>
          <w:szCs w:val="28"/>
        </w:rPr>
        <w:fldChar w:fldCharType="begin"/>
      </w:r>
      <w:r w:rsidR="007B5C85">
        <w:rPr>
          <w:rFonts w:ascii="Times New Roman" w:hAnsi="Times New Roman" w:cs="Times New Roman"/>
          <w:sz w:val="28"/>
          <w:szCs w:val="28"/>
        </w:rPr>
        <w:instrText xml:space="preserve"> REF _Ref123748616 \r \h </w:instrText>
      </w:r>
      <w:r w:rsidR="007B5C85">
        <w:rPr>
          <w:rFonts w:ascii="Times New Roman" w:hAnsi="Times New Roman" w:cs="Times New Roman"/>
          <w:sz w:val="28"/>
          <w:szCs w:val="28"/>
        </w:rPr>
      </w:r>
      <w:r w:rsidR="007B5C85">
        <w:rPr>
          <w:rFonts w:ascii="Times New Roman" w:hAnsi="Times New Roman" w:cs="Times New Roman"/>
          <w:sz w:val="28"/>
          <w:szCs w:val="28"/>
        </w:rPr>
        <w:fldChar w:fldCharType="separate"/>
      </w:r>
      <w:r w:rsidR="00D72DC9">
        <w:rPr>
          <w:rFonts w:ascii="Times New Roman" w:hAnsi="Times New Roman" w:cs="Times New Roman"/>
          <w:sz w:val="28"/>
          <w:szCs w:val="28"/>
        </w:rPr>
        <w:t>24</w:t>
      </w:r>
      <w:r w:rsidR="007B5C85">
        <w:rPr>
          <w:rFonts w:ascii="Times New Roman" w:hAnsi="Times New Roman" w:cs="Times New Roman"/>
          <w:sz w:val="28"/>
          <w:szCs w:val="28"/>
        </w:rPr>
        <w:fldChar w:fldCharType="end"/>
      </w:r>
      <w:r w:rsidR="007B5C85">
        <w:rPr>
          <w:rFonts w:ascii="Times New Roman" w:hAnsi="Times New Roman" w:cs="Times New Roman"/>
          <w:sz w:val="28"/>
          <w:szCs w:val="28"/>
        </w:rPr>
        <w:t>]</w:t>
      </w:r>
      <w:r w:rsidR="00027DE4">
        <w:rPr>
          <w:rFonts w:ascii="Times New Roman" w:hAnsi="Times New Roman" w:cs="Times New Roman"/>
          <w:sz w:val="28"/>
          <w:szCs w:val="28"/>
        </w:rPr>
        <w:t>:</w:t>
      </w:r>
    </w:p>
    <w:p w14:paraId="3AFF3820" w14:textId="704A67F5" w:rsidR="00A971E5" w:rsidRPr="008F05E9" w:rsidRDefault="0085155F" w:rsidP="00E20346">
      <w:pPr>
        <w:tabs>
          <w:tab w:val="left" w:pos="1843"/>
        </w:tabs>
        <w:spacing w:after="0" w:line="360" w:lineRule="auto"/>
        <w:ind w:firstLine="720"/>
        <w:jc w:val="both"/>
        <w:rPr>
          <w:rFonts w:ascii="Times New Roman" w:hAnsi="Times New Roman" w:cs="Times New Roman"/>
          <w:spacing w:val="-2"/>
          <w:sz w:val="28"/>
          <w:szCs w:val="28"/>
        </w:rPr>
      </w:pPr>
      <w:r w:rsidRPr="008F05E9">
        <w:rPr>
          <w:rFonts w:ascii="Times New Roman" w:hAnsi="Times New Roman" w:cs="Times New Roman"/>
          <w:spacing w:val="-2"/>
          <w:sz w:val="28"/>
          <w:szCs w:val="28"/>
        </w:rPr>
        <w:t>-</w:t>
      </w:r>
      <w:r w:rsidR="005C7759" w:rsidRPr="008F05E9">
        <w:rPr>
          <w:rFonts w:ascii="Times New Roman" w:hAnsi="Times New Roman" w:cs="Times New Roman"/>
          <w:spacing w:val="-2"/>
          <w:sz w:val="28"/>
          <w:szCs w:val="28"/>
        </w:rPr>
        <w:t xml:space="preserve"> </w:t>
      </w:r>
      <w:r w:rsidR="00003FFC" w:rsidRPr="008F05E9">
        <w:rPr>
          <w:rFonts w:ascii="Times New Roman" w:hAnsi="Times New Roman" w:cs="Times New Roman"/>
          <w:spacing w:val="-2"/>
          <w:sz w:val="28"/>
          <w:szCs w:val="28"/>
        </w:rPr>
        <w:t xml:space="preserve">Mất trí nhớ </w:t>
      </w:r>
      <w:r w:rsidR="008F05E9" w:rsidRPr="008F05E9">
        <w:rPr>
          <w:rFonts w:ascii="Times New Roman" w:hAnsi="Times New Roman" w:cs="Times New Roman"/>
          <w:spacing w:val="-2"/>
          <w:sz w:val="28"/>
          <w:szCs w:val="28"/>
        </w:rPr>
        <w:t>ngắn hạn</w:t>
      </w:r>
      <w:r w:rsidR="00003FFC" w:rsidRPr="008F05E9">
        <w:rPr>
          <w:rFonts w:ascii="Times New Roman" w:hAnsi="Times New Roman" w:cs="Times New Roman"/>
          <w:spacing w:val="-2"/>
          <w:sz w:val="28"/>
          <w:szCs w:val="28"/>
        </w:rPr>
        <w:t xml:space="preserve">: Một trong những dấu hiệu phổ biến nhất của </w:t>
      </w:r>
      <w:r w:rsidR="0090699C" w:rsidRPr="008F05E9">
        <w:rPr>
          <w:rFonts w:ascii="Times New Roman" w:hAnsi="Times New Roman" w:cs="Times New Roman"/>
          <w:spacing w:val="-2"/>
          <w:sz w:val="28"/>
          <w:szCs w:val="28"/>
        </w:rPr>
        <w:t>AD</w:t>
      </w:r>
      <w:r w:rsidR="00003FFC" w:rsidRPr="008F05E9">
        <w:rPr>
          <w:rFonts w:ascii="Times New Roman" w:hAnsi="Times New Roman" w:cs="Times New Roman"/>
          <w:spacing w:val="-2"/>
          <w:sz w:val="28"/>
          <w:szCs w:val="28"/>
        </w:rPr>
        <w:t>, đặc biệt giai đoạn đầu là quên thông tin mới</w:t>
      </w:r>
      <w:r w:rsidR="0090699C" w:rsidRPr="008F05E9">
        <w:rPr>
          <w:rFonts w:ascii="Times New Roman" w:hAnsi="Times New Roman" w:cs="Times New Roman"/>
          <w:spacing w:val="-2"/>
          <w:sz w:val="28"/>
          <w:szCs w:val="28"/>
        </w:rPr>
        <w:t xml:space="preserve">. Người bệnh thường </w:t>
      </w:r>
      <w:r w:rsidR="00003FFC" w:rsidRPr="008F05E9">
        <w:rPr>
          <w:rFonts w:ascii="Times New Roman" w:hAnsi="Times New Roman" w:cs="Times New Roman"/>
          <w:spacing w:val="-2"/>
          <w:sz w:val="28"/>
          <w:szCs w:val="28"/>
        </w:rPr>
        <w:t xml:space="preserve">hỏi lại câu hỏi và ngày càng cần </w:t>
      </w:r>
      <w:r w:rsidR="00A971E5" w:rsidRPr="008F05E9">
        <w:rPr>
          <w:rFonts w:ascii="Times New Roman" w:hAnsi="Times New Roman" w:cs="Times New Roman"/>
          <w:spacing w:val="-2"/>
          <w:sz w:val="28"/>
          <w:szCs w:val="28"/>
        </w:rPr>
        <w:t xml:space="preserve">sự hỗ trợ để ghi nhớ như </w:t>
      </w:r>
      <w:r w:rsidR="002D5708" w:rsidRPr="008F05E9">
        <w:rPr>
          <w:rFonts w:ascii="Times New Roman" w:hAnsi="Times New Roman" w:cs="Times New Roman"/>
          <w:spacing w:val="-2"/>
          <w:sz w:val="28"/>
          <w:szCs w:val="28"/>
        </w:rPr>
        <w:t xml:space="preserve">việc </w:t>
      </w:r>
      <w:r w:rsidR="00A971E5" w:rsidRPr="008F05E9">
        <w:rPr>
          <w:rFonts w:ascii="Times New Roman" w:hAnsi="Times New Roman" w:cs="Times New Roman"/>
          <w:spacing w:val="-2"/>
          <w:sz w:val="28"/>
          <w:szCs w:val="28"/>
        </w:rPr>
        <w:t xml:space="preserve">ghi chú </w:t>
      </w:r>
      <w:r w:rsidR="00003FFC" w:rsidRPr="008F05E9">
        <w:rPr>
          <w:rFonts w:ascii="Times New Roman" w:hAnsi="Times New Roman" w:cs="Times New Roman"/>
          <w:spacing w:val="-2"/>
          <w:sz w:val="28"/>
          <w:szCs w:val="28"/>
        </w:rPr>
        <w:t xml:space="preserve">hoặc </w:t>
      </w:r>
      <w:r w:rsidR="00A971E5" w:rsidRPr="008F05E9">
        <w:rPr>
          <w:rFonts w:ascii="Times New Roman" w:hAnsi="Times New Roman" w:cs="Times New Roman"/>
          <w:spacing w:val="-2"/>
          <w:sz w:val="28"/>
          <w:szCs w:val="28"/>
        </w:rPr>
        <w:t>người thân giúp đỡ.</w:t>
      </w:r>
    </w:p>
    <w:p w14:paraId="6E7B480E" w14:textId="3F690F58" w:rsidR="0073190D" w:rsidRPr="0073190D" w:rsidRDefault="00FC7917" w:rsidP="00E20346">
      <w:pPr>
        <w:tabs>
          <w:tab w:val="left" w:pos="567"/>
          <w:tab w:val="left" w:pos="1843"/>
        </w:tabs>
        <w:spacing w:after="0" w:line="360" w:lineRule="auto"/>
        <w:ind w:firstLine="720"/>
        <w:jc w:val="both"/>
        <w:rPr>
          <w:rFonts w:ascii="Times New Roman" w:hAnsi="Times New Roman" w:cs="Times New Roman"/>
          <w:sz w:val="28"/>
          <w:szCs w:val="28"/>
        </w:rPr>
      </w:pPr>
      <w:r w:rsidRPr="0073190D">
        <w:rPr>
          <w:rFonts w:ascii="Times New Roman" w:hAnsi="Times New Roman" w:cs="Times New Roman"/>
          <w:sz w:val="28"/>
          <w:szCs w:val="28"/>
        </w:rPr>
        <w:t>-</w:t>
      </w:r>
      <w:r w:rsidR="0073190D" w:rsidRPr="0073190D">
        <w:rPr>
          <w:rFonts w:ascii="Times New Roman" w:hAnsi="Times New Roman" w:cs="Times New Roman"/>
          <w:sz w:val="28"/>
          <w:szCs w:val="28"/>
        </w:rPr>
        <w:t xml:space="preserve"> Khó khăn thực hiện các công việc quen thuộc: Người bệnh thường thấy khó thực hiện công việc hàng ngày như khó khăn khi lái xe đến một địa điểm quen thuộc, lập danh sách mua sắm hoặc nhớ luật của trò chơi yêu thích.</w:t>
      </w:r>
    </w:p>
    <w:p w14:paraId="0CFA8409" w14:textId="2C72672C" w:rsidR="0060019F" w:rsidRPr="0012670D" w:rsidRDefault="00FC7917" w:rsidP="00E20346">
      <w:pPr>
        <w:tabs>
          <w:tab w:val="left" w:pos="567"/>
          <w:tab w:val="left" w:pos="1843"/>
        </w:tabs>
        <w:spacing w:after="0" w:line="360" w:lineRule="auto"/>
        <w:ind w:firstLine="720"/>
        <w:jc w:val="both"/>
        <w:rPr>
          <w:rFonts w:ascii="Times New Roman" w:hAnsi="Times New Roman" w:cs="Times New Roman"/>
          <w:spacing w:val="-2"/>
          <w:sz w:val="28"/>
          <w:szCs w:val="28"/>
        </w:rPr>
      </w:pPr>
      <w:r>
        <w:rPr>
          <w:rFonts w:ascii="Times New Roman" w:hAnsi="Times New Roman" w:cs="Times New Roman"/>
          <w:spacing w:val="-2"/>
          <w:sz w:val="28"/>
          <w:szCs w:val="28"/>
        </w:rPr>
        <w:t>-</w:t>
      </w:r>
      <w:r w:rsidR="0012670D">
        <w:rPr>
          <w:rFonts w:ascii="Times New Roman" w:hAnsi="Times New Roman" w:cs="Times New Roman"/>
          <w:spacing w:val="-2"/>
          <w:sz w:val="28"/>
          <w:szCs w:val="28"/>
        </w:rPr>
        <w:t xml:space="preserve"> </w:t>
      </w:r>
      <w:r w:rsidR="0060019F" w:rsidRPr="0012670D">
        <w:rPr>
          <w:rFonts w:ascii="Times New Roman" w:hAnsi="Times New Roman" w:cs="Times New Roman"/>
          <w:spacing w:val="-2"/>
          <w:sz w:val="28"/>
          <w:szCs w:val="28"/>
        </w:rPr>
        <w:t xml:space="preserve">Khó tìm từ khi nói hoặc viết: </w:t>
      </w:r>
      <w:r w:rsidR="0012670D">
        <w:rPr>
          <w:rFonts w:ascii="Times New Roman" w:hAnsi="Times New Roman" w:cs="Times New Roman"/>
          <w:spacing w:val="-2"/>
          <w:sz w:val="28"/>
          <w:szCs w:val="28"/>
        </w:rPr>
        <w:t>K</w:t>
      </w:r>
      <w:r w:rsidR="0060019F" w:rsidRPr="0012670D">
        <w:rPr>
          <w:rFonts w:ascii="Times New Roman" w:hAnsi="Times New Roman" w:cs="Times New Roman"/>
          <w:spacing w:val="-2"/>
          <w:sz w:val="28"/>
          <w:szCs w:val="28"/>
        </w:rPr>
        <w:t>hó theo dõi hoặc tham gia cuộc trò chuyện, dừng lại giữa chừng và không biết cách tiếp tục, khó tìm từ</w:t>
      </w:r>
      <w:r w:rsidR="0012670D">
        <w:rPr>
          <w:rFonts w:ascii="Times New Roman" w:hAnsi="Times New Roman" w:cs="Times New Roman"/>
          <w:spacing w:val="-2"/>
          <w:sz w:val="28"/>
          <w:szCs w:val="28"/>
        </w:rPr>
        <w:t>,</w:t>
      </w:r>
      <w:r w:rsidR="0060019F" w:rsidRPr="0012670D">
        <w:rPr>
          <w:rFonts w:ascii="Times New Roman" w:hAnsi="Times New Roman" w:cs="Times New Roman"/>
          <w:spacing w:val="-2"/>
          <w:sz w:val="28"/>
          <w:szCs w:val="28"/>
        </w:rPr>
        <w:t xml:space="preserve"> gọi sai </w:t>
      </w:r>
      <w:r w:rsidR="0012670D">
        <w:rPr>
          <w:rFonts w:ascii="Times New Roman" w:hAnsi="Times New Roman" w:cs="Times New Roman"/>
          <w:spacing w:val="-2"/>
          <w:sz w:val="28"/>
          <w:szCs w:val="28"/>
        </w:rPr>
        <w:t>tên</w:t>
      </w:r>
      <w:r w:rsidR="00D26565">
        <w:rPr>
          <w:rFonts w:ascii="Times New Roman" w:hAnsi="Times New Roman" w:cs="Times New Roman"/>
          <w:spacing w:val="-2"/>
          <w:sz w:val="28"/>
          <w:szCs w:val="28"/>
        </w:rPr>
        <w:t>.</w:t>
      </w:r>
      <w:r w:rsidR="0012670D">
        <w:rPr>
          <w:rFonts w:ascii="Times New Roman" w:hAnsi="Times New Roman" w:cs="Times New Roman"/>
          <w:spacing w:val="-2"/>
          <w:sz w:val="28"/>
          <w:szCs w:val="28"/>
        </w:rPr>
        <w:t xml:space="preserve"> </w:t>
      </w:r>
    </w:p>
    <w:p w14:paraId="38C36223" w14:textId="23CD026F" w:rsidR="00003FFC" w:rsidRPr="00354575" w:rsidRDefault="00FC7917" w:rsidP="00E20346">
      <w:pPr>
        <w:tabs>
          <w:tab w:val="left" w:pos="567"/>
          <w:tab w:val="left" w:pos="1843"/>
        </w:tabs>
        <w:spacing w:after="0" w:line="360" w:lineRule="auto"/>
        <w:ind w:firstLine="720"/>
        <w:jc w:val="both"/>
        <w:rPr>
          <w:rFonts w:ascii="Times New Roman" w:hAnsi="Times New Roman" w:cs="Times New Roman"/>
          <w:sz w:val="28"/>
          <w:szCs w:val="28"/>
        </w:rPr>
      </w:pPr>
      <w:r w:rsidRPr="00354575">
        <w:rPr>
          <w:rFonts w:ascii="Times New Roman" w:hAnsi="Times New Roman" w:cs="Times New Roman"/>
          <w:sz w:val="28"/>
          <w:szCs w:val="28"/>
        </w:rPr>
        <w:lastRenderedPageBreak/>
        <w:t>-</w:t>
      </w:r>
      <w:r w:rsidR="0012670D" w:rsidRPr="00354575">
        <w:rPr>
          <w:rFonts w:ascii="Times New Roman" w:hAnsi="Times New Roman" w:cs="Times New Roman"/>
          <w:sz w:val="28"/>
          <w:szCs w:val="28"/>
        </w:rPr>
        <w:t xml:space="preserve"> </w:t>
      </w:r>
      <w:r w:rsidR="0060019F" w:rsidRPr="00354575">
        <w:rPr>
          <w:rFonts w:ascii="Times New Roman" w:hAnsi="Times New Roman" w:cs="Times New Roman"/>
          <w:sz w:val="28"/>
          <w:szCs w:val="28"/>
        </w:rPr>
        <w:t>Rối loạn định hướng</w:t>
      </w:r>
      <w:r w:rsidR="0042205E" w:rsidRPr="00354575">
        <w:rPr>
          <w:rFonts w:ascii="Times New Roman" w:hAnsi="Times New Roman" w:cs="Times New Roman"/>
          <w:sz w:val="28"/>
          <w:szCs w:val="28"/>
        </w:rPr>
        <w:t xml:space="preserve"> </w:t>
      </w:r>
      <w:r w:rsidR="00003FFC" w:rsidRPr="00354575">
        <w:rPr>
          <w:rFonts w:ascii="Times New Roman" w:hAnsi="Times New Roman" w:cs="Times New Roman"/>
          <w:sz w:val="28"/>
          <w:szCs w:val="28"/>
        </w:rPr>
        <w:t>về thời gian</w:t>
      </w:r>
      <w:r w:rsidR="0012670D" w:rsidRPr="00354575">
        <w:rPr>
          <w:rFonts w:ascii="Times New Roman" w:hAnsi="Times New Roman" w:cs="Times New Roman"/>
          <w:sz w:val="28"/>
          <w:szCs w:val="28"/>
        </w:rPr>
        <w:t>,</w:t>
      </w:r>
      <w:r w:rsidR="00003FFC" w:rsidRPr="00354575">
        <w:rPr>
          <w:rFonts w:ascii="Times New Roman" w:hAnsi="Times New Roman" w:cs="Times New Roman"/>
          <w:sz w:val="28"/>
          <w:szCs w:val="28"/>
        </w:rPr>
        <w:t xml:space="preserve"> địa điểm: </w:t>
      </w:r>
      <w:r w:rsidR="006B080F" w:rsidRPr="00354575">
        <w:rPr>
          <w:rFonts w:ascii="Times New Roman" w:hAnsi="Times New Roman" w:cs="Times New Roman"/>
          <w:sz w:val="28"/>
          <w:szCs w:val="28"/>
        </w:rPr>
        <w:t xml:space="preserve">Người </w:t>
      </w:r>
      <w:r w:rsidR="00003FFC" w:rsidRPr="00354575">
        <w:rPr>
          <w:rFonts w:ascii="Times New Roman" w:hAnsi="Times New Roman" w:cs="Times New Roman"/>
          <w:sz w:val="28"/>
          <w:szCs w:val="28"/>
        </w:rPr>
        <w:t xml:space="preserve">bệnh </w:t>
      </w:r>
      <w:r w:rsidR="00BB15DE" w:rsidRPr="00354575">
        <w:rPr>
          <w:rFonts w:ascii="Times New Roman" w:hAnsi="Times New Roman" w:cs="Times New Roman"/>
          <w:sz w:val="28"/>
          <w:szCs w:val="28"/>
        </w:rPr>
        <w:t>AD</w:t>
      </w:r>
      <w:r w:rsidR="00003FFC" w:rsidRPr="00354575">
        <w:rPr>
          <w:rFonts w:ascii="Times New Roman" w:hAnsi="Times New Roman" w:cs="Times New Roman"/>
          <w:sz w:val="28"/>
          <w:szCs w:val="28"/>
        </w:rPr>
        <w:t xml:space="preserve"> có thể mất dấu ngày tháng, mùa và thời gian </w:t>
      </w:r>
      <w:r w:rsidR="006B080F" w:rsidRPr="00354575">
        <w:rPr>
          <w:rFonts w:ascii="Times New Roman" w:hAnsi="Times New Roman" w:cs="Times New Roman"/>
          <w:sz w:val="28"/>
          <w:szCs w:val="28"/>
        </w:rPr>
        <w:t xml:space="preserve">nên </w:t>
      </w:r>
      <w:r w:rsidR="00003FFC" w:rsidRPr="00354575">
        <w:rPr>
          <w:rFonts w:ascii="Times New Roman" w:hAnsi="Times New Roman" w:cs="Times New Roman"/>
          <w:sz w:val="28"/>
          <w:szCs w:val="28"/>
        </w:rPr>
        <w:t xml:space="preserve">khó hiểu </w:t>
      </w:r>
      <w:r w:rsidR="006B080F" w:rsidRPr="00354575">
        <w:rPr>
          <w:rFonts w:ascii="Times New Roman" w:hAnsi="Times New Roman" w:cs="Times New Roman"/>
          <w:sz w:val="28"/>
          <w:szCs w:val="28"/>
        </w:rPr>
        <w:t xml:space="preserve">sự việc đã xảy ra, đôi khi </w:t>
      </w:r>
      <w:r w:rsidR="00003FFC" w:rsidRPr="00354575">
        <w:rPr>
          <w:rFonts w:ascii="Times New Roman" w:hAnsi="Times New Roman" w:cs="Times New Roman"/>
          <w:sz w:val="28"/>
          <w:szCs w:val="28"/>
        </w:rPr>
        <w:t>quên mất mình đang ở đâu hoặc làm thế nào họ đến đó.</w:t>
      </w:r>
    </w:p>
    <w:p w14:paraId="6A25BA42" w14:textId="1B49B2AC" w:rsidR="0042205E" w:rsidRPr="00354575" w:rsidRDefault="00FC7917" w:rsidP="00E20346">
      <w:pPr>
        <w:tabs>
          <w:tab w:val="left" w:pos="567"/>
          <w:tab w:val="left" w:pos="1843"/>
        </w:tabs>
        <w:spacing w:after="0" w:line="360" w:lineRule="auto"/>
        <w:ind w:firstLine="720"/>
        <w:jc w:val="both"/>
        <w:rPr>
          <w:rFonts w:ascii="Times New Roman" w:hAnsi="Times New Roman" w:cs="Times New Roman"/>
          <w:sz w:val="28"/>
          <w:szCs w:val="28"/>
        </w:rPr>
      </w:pPr>
      <w:r w:rsidRPr="00354575">
        <w:rPr>
          <w:rFonts w:ascii="Times New Roman" w:hAnsi="Times New Roman" w:cs="Times New Roman"/>
          <w:sz w:val="28"/>
          <w:szCs w:val="28"/>
        </w:rPr>
        <w:t>-</w:t>
      </w:r>
      <w:r w:rsidR="0012670D" w:rsidRPr="00354575">
        <w:rPr>
          <w:rFonts w:ascii="Times New Roman" w:hAnsi="Times New Roman" w:cs="Times New Roman"/>
          <w:sz w:val="28"/>
          <w:szCs w:val="28"/>
        </w:rPr>
        <w:t xml:space="preserve"> </w:t>
      </w:r>
      <w:r w:rsidR="0060019F" w:rsidRPr="00354575">
        <w:rPr>
          <w:rFonts w:ascii="Times New Roman" w:hAnsi="Times New Roman" w:cs="Times New Roman"/>
          <w:sz w:val="28"/>
          <w:szCs w:val="28"/>
        </w:rPr>
        <w:t xml:space="preserve">Giảm khả năng </w:t>
      </w:r>
      <w:r w:rsidR="00AC2936">
        <w:rPr>
          <w:rFonts w:ascii="Times New Roman" w:hAnsi="Times New Roman" w:cs="Times New Roman"/>
          <w:sz w:val="28"/>
          <w:szCs w:val="28"/>
        </w:rPr>
        <w:t>phán đoán</w:t>
      </w:r>
      <w:r w:rsidR="0042205E" w:rsidRPr="00354575">
        <w:rPr>
          <w:rFonts w:ascii="Times New Roman" w:hAnsi="Times New Roman" w:cs="Times New Roman"/>
          <w:sz w:val="28"/>
          <w:szCs w:val="28"/>
        </w:rPr>
        <w:t>: Người bệnh AD giảm khả năng đánh giá khi xử lý tiền bạc</w:t>
      </w:r>
      <w:r w:rsidR="0012670D" w:rsidRPr="00354575">
        <w:rPr>
          <w:rFonts w:ascii="Times New Roman" w:hAnsi="Times New Roman" w:cs="Times New Roman"/>
          <w:sz w:val="28"/>
          <w:szCs w:val="28"/>
        </w:rPr>
        <w:t>,</w:t>
      </w:r>
      <w:r w:rsidR="0042205E" w:rsidRPr="00354575">
        <w:rPr>
          <w:rFonts w:ascii="Times New Roman" w:hAnsi="Times New Roman" w:cs="Times New Roman"/>
          <w:sz w:val="28"/>
          <w:szCs w:val="28"/>
        </w:rPr>
        <w:t xml:space="preserve"> ít chú ý đến việc giữ gìn vệ sinh </w:t>
      </w:r>
      <w:r w:rsidR="0012670D" w:rsidRPr="00354575">
        <w:rPr>
          <w:rFonts w:ascii="Times New Roman" w:hAnsi="Times New Roman" w:cs="Times New Roman"/>
          <w:sz w:val="28"/>
          <w:szCs w:val="28"/>
        </w:rPr>
        <w:t>cá nhân</w:t>
      </w:r>
      <w:r w:rsidR="0042205E" w:rsidRPr="00354575">
        <w:rPr>
          <w:rFonts w:ascii="Times New Roman" w:hAnsi="Times New Roman" w:cs="Times New Roman"/>
          <w:sz w:val="28"/>
          <w:szCs w:val="28"/>
        </w:rPr>
        <w:t>.</w:t>
      </w:r>
    </w:p>
    <w:p w14:paraId="2ECF9DE2" w14:textId="17733E9D" w:rsidR="009730F1" w:rsidRPr="00354575" w:rsidRDefault="00FC7917" w:rsidP="00E20346">
      <w:pPr>
        <w:tabs>
          <w:tab w:val="left" w:pos="567"/>
          <w:tab w:val="left" w:pos="1843"/>
        </w:tabs>
        <w:spacing w:after="0" w:line="360" w:lineRule="auto"/>
        <w:ind w:firstLine="720"/>
        <w:jc w:val="both"/>
        <w:rPr>
          <w:rFonts w:ascii="Times New Roman" w:hAnsi="Times New Roman" w:cs="Times New Roman"/>
          <w:sz w:val="28"/>
          <w:szCs w:val="28"/>
        </w:rPr>
      </w:pPr>
      <w:r w:rsidRPr="00354575">
        <w:rPr>
          <w:rFonts w:ascii="Times New Roman" w:hAnsi="Times New Roman" w:cs="Times New Roman"/>
          <w:sz w:val="28"/>
          <w:szCs w:val="28"/>
        </w:rPr>
        <w:t>-</w:t>
      </w:r>
      <w:r w:rsidR="0012670D" w:rsidRPr="00354575">
        <w:rPr>
          <w:rFonts w:ascii="Times New Roman" w:hAnsi="Times New Roman" w:cs="Times New Roman"/>
          <w:sz w:val="28"/>
          <w:szCs w:val="28"/>
        </w:rPr>
        <w:t xml:space="preserve"> </w:t>
      </w:r>
      <w:r w:rsidR="0060019F" w:rsidRPr="00354575">
        <w:rPr>
          <w:rFonts w:ascii="Times New Roman" w:hAnsi="Times New Roman" w:cs="Times New Roman"/>
          <w:sz w:val="28"/>
          <w:szCs w:val="28"/>
        </w:rPr>
        <w:t xml:space="preserve">Có các vấn đề về tư duy: </w:t>
      </w:r>
      <w:r w:rsidR="009730F1" w:rsidRPr="00354575">
        <w:rPr>
          <w:rFonts w:ascii="Times New Roman" w:hAnsi="Times New Roman" w:cs="Times New Roman"/>
          <w:sz w:val="28"/>
          <w:szCs w:val="28"/>
        </w:rPr>
        <w:t>K</w:t>
      </w:r>
      <w:r w:rsidR="0060019F" w:rsidRPr="00354575">
        <w:rPr>
          <w:rFonts w:ascii="Times New Roman" w:hAnsi="Times New Roman" w:cs="Times New Roman"/>
          <w:sz w:val="28"/>
          <w:szCs w:val="28"/>
        </w:rPr>
        <w:t xml:space="preserve">hó thực hiện kế hoạch, </w:t>
      </w:r>
      <w:r w:rsidR="00892D65" w:rsidRPr="00354575">
        <w:rPr>
          <w:rFonts w:ascii="Times New Roman" w:hAnsi="Times New Roman" w:cs="Times New Roman"/>
          <w:sz w:val="28"/>
          <w:szCs w:val="28"/>
        </w:rPr>
        <w:t>phép</w:t>
      </w:r>
      <w:r w:rsidR="0060019F" w:rsidRPr="00354575">
        <w:rPr>
          <w:rFonts w:ascii="Times New Roman" w:hAnsi="Times New Roman" w:cs="Times New Roman"/>
          <w:sz w:val="28"/>
          <w:szCs w:val="28"/>
        </w:rPr>
        <w:t xml:space="preserve"> </w:t>
      </w:r>
      <w:r w:rsidR="00892D65" w:rsidRPr="00354575">
        <w:rPr>
          <w:rFonts w:ascii="Times New Roman" w:hAnsi="Times New Roman" w:cs="Times New Roman"/>
          <w:sz w:val="28"/>
          <w:szCs w:val="28"/>
        </w:rPr>
        <w:t xml:space="preserve">tính </w:t>
      </w:r>
      <w:r w:rsidR="0060019F" w:rsidRPr="00354575">
        <w:rPr>
          <w:rFonts w:ascii="Times New Roman" w:hAnsi="Times New Roman" w:cs="Times New Roman"/>
          <w:sz w:val="28"/>
          <w:szCs w:val="28"/>
        </w:rPr>
        <w:t>quen thuộc hoặc theo dõi hóa đơn</w:t>
      </w:r>
      <w:r w:rsidR="0085155F" w:rsidRPr="00354575">
        <w:rPr>
          <w:rFonts w:ascii="Times New Roman" w:hAnsi="Times New Roman" w:cs="Times New Roman"/>
          <w:sz w:val="28"/>
          <w:szCs w:val="28"/>
        </w:rPr>
        <w:t>,</w:t>
      </w:r>
      <w:r w:rsidR="0060019F" w:rsidRPr="00354575">
        <w:rPr>
          <w:rFonts w:ascii="Times New Roman" w:hAnsi="Times New Roman" w:cs="Times New Roman"/>
          <w:sz w:val="28"/>
          <w:szCs w:val="28"/>
        </w:rPr>
        <w:t xml:space="preserve"> khó tập trung và mất nhiều thời gian để làm việc</w:t>
      </w:r>
      <w:r w:rsidR="0085155F" w:rsidRPr="00354575">
        <w:rPr>
          <w:rFonts w:ascii="Times New Roman" w:hAnsi="Times New Roman" w:cs="Times New Roman"/>
          <w:sz w:val="28"/>
          <w:szCs w:val="28"/>
        </w:rPr>
        <w:t>,</w:t>
      </w:r>
      <w:r w:rsidR="009730F1" w:rsidRPr="00354575">
        <w:rPr>
          <w:rFonts w:ascii="Times New Roman" w:hAnsi="Times New Roman" w:cs="Times New Roman"/>
          <w:sz w:val="28"/>
          <w:szCs w:val="28"/>
        </w:rPr>
        <w:t xml:space="preserve"> khó xác định màu sắc và đánh giá khoảng cách.</w:t>
      </w:r>
    </w:p>
    <w:p w14:paraId="69FB550D" w14:textId="02ECD514" w:rsidR="00003FFC" w:rsidRPr="00354575" w:rsidRDefault="00FC7917" w:rsidP="00E20346">
      <w:pPr>
        <w:tabs>
          <w:tab w:val="left" w:pos="567"/>
          <w:tab w:val="left" w:pos="1843"/>
        </w:tabs>
        <w:spacing w:after="0" w:line="360" w:lineRule="auto"/>
        <w:ind w:firstLine="720"/>
        <w:jc w:val="both"/>
        <w:rPr>
          <w:rFonts w:ascii="Times New Roman" w:hAnsi="Times New Roman" w:cs="Times New Roman"/>
          <w:sz w:val="28"/>
          <w:szCs w:val="28"/>
        </w:rPr>
      </w:pPr>
      <w:r w:rsidRPr="00354575">
        <w:rPr>
          <w:rFonts w:ascii="Times New Roman" w:hAnsi="Times New Roman" w:cs="Times New Roman"/>
          <w:sz w:val="28"/>
          <w:szCs w:val="28"/>
        </w:rPr>
        <w:t>-</w:t>
      </w:r>
      <w:r w:rsidR="00892D65" w:rsidRPr="00354575">
        <w:rPr>
          <w:rFonts w:ascii="Times New Roman" w:hAnsi="Times New Roman" w:cs="Times New Roman"/>
          <w:sz w:val="28"/>
          <w:szCs w:val="28"/>
        </w:rPr>
        <w:t xml:space="preserve"> </w:t>
      </w:r>
      <w:r w:rsidR="0060019F" w:rsidRPr="00354575">
        <w:rPr>
          <w:rFonts w:ascii="Times New Roman" w:hAnsi="Times New Roman" w:cs="Times New Roman"/>
          <w:sz w:val="28"/>
          <w:szCs w:val="28"/>
        </w:rPr>
        <w:t>Quên chỗ để đồ vật</w:t>
      </w:r>
      <w:r w:rsidR="00003FFC" w:rsidRPr="00354575">
        <w:rPr>
          <w:rFonts w:ascii="Times New Roman" w:hAnsi="Times New Roman" w:cs="Times New Roman"/>
          <w:sz w:val="28"/>
          <w:szCs w:val="28"/>
        </w:rPr>
        <w:t xml:space="preserve">: </w:t>
      </w:r>
      <w:r w:rsidR="0085155F" w:rsidRPr="00354575">
        <w:rPr>
          <w:rFonts w:ascii="Times New Roman" w:hAnsi="Times New Roman" w:cs="Times New Roman"/>
          <w:sz w:val="28"/>
          <w:szCs w:val="28"/>
        </w:rPr>
        <w:t>Đ</w:t>
      </w:r>
      <w:r w:rsidR="00003FFC" w:rsidRPr="00354575">
        <w:rPr>
          <w:rFonts w:ascii="Times New Roman" w:hAnsi="Times New Roman" w:cs="Times New Roman"/>
          <w:sz w:val="28"/>
          <w:szCs w:val="28"/>
        </w:rPr>
        <w:t>ặt đồ ở những nơi bất thường</w:t>
      </w:r>
      <w:r w:rsidR="001C4873" w:rsidRPr="00354575">
        <w:rPr>
          <w:rFonts w:ascii="Times New Roman" w:hAnsi="Times New Roman" w:cs="Times New Roman"/>
          <w:sz w:val="28"/>
          <w:szCs w:val="28"/>
        </w:rPr>
        <w:t xml:space="preserve">, </w:t>
      </w:r>
      <w:r w:rsidR="00003FFC" w:rsidRPr="00354575">
        <w:rPr>
          <w:rFonts w:ascii="Times New Roman" w:hAnsi="Times New Roman" w:cs="Times New Roman"/>
          <w:sz w:val="28"/>
          <w:szCs w:val="28"/>
        </w:rPr>
        <w:t xml:space="preserve">làm mất đồ và không thể </w:t>
      </w:r>
      <w:r w:rsidR="001C4873" w:rsidRPr="00354575">
        <w:rPr>
          <w:rFonts w:ascii="Times New Roman" w:hAnsi="Times New Roman" w:cs="Times New Roman"/>
          <w:sz w:val="28"/>
          <w:szCs w:val="28"/>
        </w:rPr>
        <w:t>nhớ lại</w:t>
      </w:r>
      <w:r w:rsidR="00003FFC" w:rsidRPr="00354575">
        <w:rPr>
          <w:rFonts w:ascii="Times New Roman" w:hAnsi="Times New Roman" w:cs="Times New Roman"/>
          <w:sz w:val="28"/>
          <w:szCs w:val="28"/>
        </w:rPr>
        <w:t xml:space="preserve"> các bước để tìm chúng</w:t>
      </w:r>
      <w:r w:rsidR="0085155F" w:rsidRPr="00354575">
        <w:rPr>
          <w:rFonts w:ascii="Times New Roman" w:hAnsi="Times New Roman" w:cs="Times New Roman"/>
          <w:sz w:val="28"/>
          <w:szCs w:val="28"/>
        </w:rPr>
        <w:t>.</w:t>
      </w:r>
    </w:p>
    <w:p w14:paraId="2ED95B83" w14:textId="002E1D9B" w:rsidR="008B40C7" w:rsidRDefault="00FC7917" w:rsidP="00E20346">
      <w:pPr>
        <w:tabs>
          <w:tab w:val="left" w:pos="567"/>
          <w:tab w:val="left" w:pos="1843"/>
        </w:tabs>
        <w:spacing w:after="0" w:line="360" w:lineRule="auto"/>
        <w:ind w:firstLine="720"/>
        <w:jc w:val="both"/>
        <w:rPr>
          <w:rFonts w:ascii="Times New Roman" w:hAnsi="Times New Roman" w:cs="Times New Roman"/>
          <w:spacing w:val="-2"/>
          <w:sz w:val="28"/>
          <w:szCs w:val="28"/>
        </w:rPr>
      </w:pPr>
      <w:r w:rsidRPr="00354575">
        <w:rPr>
          <w:rFonts w:ascii="Times New Roman" w:hAnsi="Times New Roman" w:cs="Times New Roman"/>
          <w:spacing w:val="-2"/>
          <w:sz w:val="28"/>
          <w:szCs w:val="28"/>
        </w:rPr>
        <w:t>-</w:t>
      </w:r>
      <w:r w:rsidR="00892D65" w:rsidRPr="00354575">
        <w:rPr>
          <w:rFonts w:ascii="Times New Roman" w:hAnsi="Times New Roman" w:cs="Times New Roman"/>
          <w:spacing w:val="-2"/>
          <w:sz w:val="28"/>
          <w:szCs w:val="28"/>
        </w:rPr>
        <w:t xml:space="preserve"> </w:t>
      </w:r>
      <w:r w:rsidR="0075101D" w:rsidRPr="00354575">
        <w:rPr>
          <w:rFonts w:ascii="Times New Roman" w:hAnsi="Times New Roman" w:cs="Times New Roman"/>
          <w:spacing w:val="-2"/>
          <w:sz w:val="28"/>
          <w:szCs w:val="28"/>
        </w:rPr>
        <w:t>Các triệu chứng hành vi tâm lý:</w:t>
      </w:r>
      <w:r w:rsidR="00C766C5" w:rsidRPr="00354575">
        <w:rPr>
          <w:rFonts w:ascii="Times New Roman" w:hAnsi="Times New Roman" w:cs="Times New Roman"/>
          <w:spacing w:val="-2"/>
          <w:sz w:val="28"/>
          <w:szCs w:val="28"/>
        </w:rPr>
        <w:t xml:space="preserve"> </w:t>
      </w:r>
      <w:r w:rsidR="00003FFC" w:rsidRPr="00354575">
        <w:rPr>
          <w:rFonts w:ascii="Times New Roman" w:hAnsi="Times New Roman" w:cs="Times New Roman"/>
          <w:spacing w:val="-2"/>
          <w:sz w:val="28"/>
          <w:szCs w:val="28"/>
        </w:rPr>
        <w:t xml:space="preserve">Tâm trạng và tính cách của người bệnh </w:t>
      </w:r>
      <w:r w:rsidR="00C05B23" w:rsidRPr="00354575">
        <w:rPr>
          <w:rFonts w:ascii="Times New Roman" w:hAnsi="Times New Roman" w:cs="Times New Roman"/>
          <w:spacing w:val="-2"/>
          <w:sz w:val="28"/>
          <w:szCs w:val="28"/>
        </w:rPr>
        <w:t xml:space="preserve">AD </w:t>
      </w:r>
      <w:r w:rsidR="00003FFC" w:rsidRPr="00354575">
        <w:rPr>
          <w:rFonts w:ascii="Times New Roman" w:hAnsi="Times New Roman" w:cs="Times New Roman"/>
          <w:spacing w:val="-2"/>
          <w:sz w:val="28"/>
          <w:szCs w:val="28"/>
        </w:rPr>
        <w:t xml:space="preserve">trở nên bối rối, nghi ngờ, </w:t>
      </w:r>
      <w:r w:rsidR="00354575" w:rsidRPr="00354575">
        <w:rPr>
          <w:rFonts w:ascii="Times New Roman" w:hAnsi="Times New Roman" w:cs="Times New Roman"/>
          <w:spacing w:val="-2"/>
          <w:sz w:val="28"/>
          <w:szCs w:val="28"/>
        </w:rPr>
        <w:t xml:space="preserve">chán nản, sợ hãi hoặc lo lắng </w:t>
      </w:r>
      <w:r w:rsidR="00354575" w:rsidRPr="00354575">
        <w:rPr>
          <w:rFonts w:ascii="Times New Roman" w:hAnsi="Times New Roman" w:cs="Times New Roman"/>
          <w:spacing w:val="-2"/>
          <w:sz w:val="28"/>
          <w:szCs w:val="28"/>
          <w:shd w:val="clear" w:color="auto" w:fill="FFFFFF"/>
        </w:rPr>
        <w:t>[</w:t>
      </w:r>
      <w:r w:rsidR="00354575" w:rsidRPr="00354575">
        <w:rPr>
          <w:rFonts w:ascii="Times New Roman" w:hAnsi="Times New Roman" w:cs="Times New Roman"/>
          <w:spacing w:val="-2"/>
          <w:sz w:val="28"/>
          <w:szCs w:val="28"/>
          <w:shd w:val="clear" w:color="auto" w:fill="FFFFFF"/>
        </w:rPr>
        <w:fldChar w:fldCharType="begin"/>
      </w:r>
      <w:r w:rsidR="00354575" w:rsidRPr="00354575">
        <w:rPr>
          <w:rFonts w:ascii="Times New Roman" w:hAnsi="Times New Roman" w:cs="Times New Roman"/>
          <w:spacing w:val="-2"/>
          <w:sz w:val="28"/>
          <w:szCs w:val="28"/>
          <w:shd w:val="clear" w:color="auto" w:fill="FFFFFF"/>
        </w:rPr>
        <w:instrText xml:space="preserve"> REF _Ref98800718 \r \h  \* MERGEFORMAT </w:instrText>
      </w:r>
      <w:r w:rsidR="00354575" w:rsidRPr="00354575">
        <w:rPr>
          <w:rFonts w:ascii="Times New Roman" w:hAnsi="Times New Roman" w:cs="Times New Roman"/>
          <w:spacing w:val="-2"/>
          <w:sz w:val="28"/>
          <w:szCs w:val="28"/>
          <w:shd w:val="clear" w:color="auto" w:fill="FFFFFF"/>
        </w:rPr>
      </w:r>
      <w:r w:rsidR="00354575" w:rsidRPr="00354575">
        <w:rPr>
          <w:rFonts w:ascii="Times New Roman" w:hAnsi="Times New Roman" w:cs="Times New Roman"/>
          <w:spacing w:val="-2"/>
          <w:sz w:val="28"/>
          <w:szCs w:val="28"/>
          <w:shd w:val="clear" w:color="auto" w:fill="FFFFFF"/>
        </w:rPr>
        <w:fldChar w:fldCharType="separate"/>
      </w:r>
      <w:r w:rsidR="00D72DC9">
        <w:rPr>
          <w:rFonts w:ascii="Times New Roman" w:hAnsi="Times New Roman" w:cs="Times New Roman"/>
          <w:spacing w:val="-2"/>
          <w:sz w:val="28"/>
          <w:szCs w:val="28"/>
          <w:shd w:val="clear" w:color="auto" w:fill="FFFFFF"/>
        </w:rPr>
        <w:t>3</w:t>
      </w:r>
      <w:r w:rsidR="00354575" w:rsidRPr="00354575">
        <w:rPr>
          <w:rFonts w:ascii="Times New Roman" w:hAnsi="Times New Roman" w:cs="Times New Roman"/>
          <w:spacing w:val="-2"/>
          <w:sz w:val="28"/>
          <w:szCs w:val="28"/>
          <w:shd w:val="clear" w:color="auto" w:fill="FFFFFF"/>
        </w:rPr>
        <w:fldChar w:fldCharType="end"/>
      </w:r>
      <w:r w:rsidR="00354575" w:rsidRPr="00354575">
        <w:rPr>
          <w:rFonts w:ascii="Times New Roman" w:hAnsi="Times New Roman" w:cs="Times New Roman"/>
          <w:spacing w:val="-2"/>
          <w:sz w:val="28"/>
          <w:szCs w:val="28"/>
          <w:shd w:val="clear" w:color="auto" w:fill="FFFFFF"/>
        </w:rPr>
        <w:t>]</w:t>
      </w:r>
      <w:r w:rsidR="00003FFC" w:rsidRPr="00354575">
        <w:rPr>
          <w:rFonts w:ascii="Times New Roman" w:hAnsi="Times New Roman" w:cs="Times New Roman"/>
          <w:spacing w:val="-2"/>
          <w:sz w:val="28"/>
          <w:szCs w:val="28"/>
        </w:rPr>
        <w:t>.</w:t>
      </w:r>
      <w:r w:rsidR="008B40C7" w:rsidRPr="00354575">
        <w:rPr>
          <w:rFonts w:ascii="Times New Roman" w:hAnsi="Times New Roman" w:cs="Times New Roman"/>
          <w:spacing w:val="-2"/>
          <w:sz w:val="28"/>
          <w:szCs w:val="28"/>
        </w:rPr>
        <w:t xml:space="preserve"> </w:t>
      </w:r>
      <w:r w:rsidR="00FD2747">
        <w:rPr>
          <w:rFonts w:ascii="Times New Roman" w:hAnsi="Times New Roman" w:cs="Times New Roman"/>
          <w:spacing w:val="-2"/>
          <w:sz w:val="28"/>
          <w:szCs w:val="28"/>
        </w:rPr>
        <w:t>T</w:t>
      </w:r>
      <w:r w:rsidR="00FD2747" w:rsidRPr="00354575">
        <w:rPr>
          <w:rFonts w:ascii="Times New Roman" w:hAnsi="Times New Roman" w:cs="Times New Roman"/>
          <w:spacing w:val="-2"/>
          <w:sz w:val="28"/>
          <w:szCs w:val="28"/>
        </w:rPr>
        <w:t>riệu chứng hành vi tâm lý</w:t>
      </w:r>
      <w:r w:rsidR="008B40C7" w:rsidRPr="00354575">
        <w:rPr>
          <w:rFonts w:ascii="Times New Roman" w:hAnsi="Times New Roman" w:cs="Times New Roman"/>
          <w:spacing w:val="-2"/>
          <w:sz w:val="28"/>
          <w:szCs w:val="28"/>
        </w:rPr>
        <w:t xml:space="preserve"> ảnh hưởng đến 97% bệnh nhân AD</w:t>
      </w:r>
      <w:r w:rsidR="00A454BE" w:rsidRPr="00354575">
        <w:rPr>
          <w:rFonts w:ascii="Times New Roman" w:hAnsi="Times New Roman" w:cs="Times New Roman"/>
          <w:spacing w:val="-2"/>
          <w:sz w:val="28"/>
          <w:szCs w:val="28"/>
        </w:rPr>
        <w:t xml:space="preserve"> và</w:t>
      </w:r>
      <w:r w:rsidR="00E077AD" w:rsidRPr="00354575">
        <w:rPr>
          <w:rFonts w:ascii="Times New Roman" w:hAnsi="Times New Roman" w:cs="Times New Roman"/>
          <w:spacing w:val="-2"/>
          <w:sz w:val="28"/>
          <w:szCs w:val="28"/>
        </w:rPr>
        <w:t xml:space="preserve"> </w:t>
      </w:r>
      <w:r w:rsidR="008B40C7" w:rsidRPr="00354575">
        <w:rPr>
          <w:rFonts w:ascii="Times New Roman" w:hAnsi="Times New Roman" w:cs="Times New Roman"/>
          <w:spacing w:val="-2"/>
          <w:sz w:val="28"/>
          <w:szCs w:val="28"/>
        </w:rPr>
        <w:t>thường liên quan đến tăng tỷ lệ mắc bệnh, sự tiến triển</w:t>
      </w:r>
      <w:r w:rsidR="00A454BE" w:rsidRPr="00354575">
        <w:rPr>
          <w:rFonts w:ascii="Times New Roman" w:hAnsi="Times New Roman" w:cs="Times New Roman"/>
          <w:spacing w:val="-2"/>
          <w:sz w:val="28"/>
          <w:szCs w:val="28"/>
        </w:rPr>
        <w:t xml:space="preserve"> của bệnh</w:t>
      </w:r>
      <w:r w:rsidR="008B40C7" w:rsidRPr="00354575">
        <w:rPr>
          <w:rFonts w:ascii="Times New Roman" w:hAnsi="Times New Roman" w:cs="Times New Roman"/>
          <w:spacing w:val="-2"/>
          <w:sz w:val="28"/>
          <w:szCs w:val="28"/>
        </w:rPr>
        <w:t>, mức độ suy giảm nhận thức và tỷ lệ tử vong</w:t>
      </w:r>
      <w:r w:rsidR="007B5C85" w:rsidRPr="00354575">
        <w:rPr>
          <w:rFonts w:ascii="Times New Roman" w:hAnsi="Times New Roman" w:cs="Times New Roman"/>
          <w:spacing w:val="-2"/>
          <w:sz w:val="28"/>
          <w:szCs w:val="28"/>
        </w:rPr>
        <w:t xml:space="preserve"> </w:t>
      </w:r>
      <w:r w:rsidR="008B40C7" w:rsidRPr="00354575">
        <w:rPr>
          <w:rFonts w:ascii="Times New Roman" w:hAnsi="Times New Roman" w:cs="Times New Roman"/>
          <w:spacing w:val="-2"/>
          <w:sz w:val="28"/>
          <w:szCs w:val="28"/>
        </w:rPr>
        <w:t>[</w:t>
      </w:r>
      <w:r w:rsidR="008B40C7" w:rsidRPr="00354575">
        <w:rPr>
          <w:rFonts w:ascii="Times New Roman" w:hAnsi="Times New Roman" w:cs="Times New Roman"/>
          <w:spacing w:val="-2"/>
          <w:sz w:val="28"/>
          <w:szCs w:val="28"/>
        </w:rPr>
        <w:fldChar w:fldCharType="begin"/>
      </w:r>
      <w:r w:rsidR="008B40C7" w:rsidRPr="00354575">
        <w:rPr>
          <w:rFonts w:ascii="Times New Roman" w:hAnsi="Times New Roman" w:cs="Times New Roman"/>
          <w:spacing w:val="-2"/>
          <w:sz w:val="28"/>
          <w:szCs w:val="28"/>
        </w:rPr>
        <w:instrText xml:space="preserve"> REF _Ref172018664 \r \h  \* MERGEFORMAT </w:instrText>
      </w:r>
      <w:r w:rsidR="008B40C7" w:rsidRPr="00354575">
        <w:rPr>
          <w:rFonts w:ascii="Times New Roman" w:hAnsi="Times New Roman" w:cs="Times New Roman"/>
          <w:spacing w:val="-2"/>
          <w:sz w:val="28"/>
          <w:szCs w:val="28"/>
        </w:rPr>
      </w:r>
      <w:r w:rsidR="008B40C7" w:rsidRPr="00354575">
        <w:rPr>
          <w:rFonts w:ascii="Times New Roman" w:hAnsi="Times New Roman" w:cs="Times New Roman"/>
          <w:spacing w:val="-2"/>
          <w:sz w:val="28"/>
          <w:szCs w:val="28"/>
        </w:rPr>
        <w:fldChar w:fldCharType="separate"/>
      </w:r>
      <w:r w:rsidR="00D72DC9">
        <w:rPr>
          <w:rFonts w:ascii="Times New Roman" w:hAnsi="Times New Roman" w:cs="Times New Roman"/>
          <w:spacing w:val="-2"/>
          <w:sz w:val="28"/>
          <w:szCs w:val="28"/>
        </w:rPr>
        <w:t>36</w:t>
      </w:r>
      <w:r w:rsidR="008B40C7" w:rsidRPr="00354575">
        <w:rPr>
          <w:rFonts w:ascii="Times New Roman" w:hAnsi="Times New Roman" w:cs="Times New Roman"/>
          <w:spacing w:val="-2"/>
          <w:sz w:val="28"/>
          <w:szCs w:val="28"/>
        </w:rPr>
        <w:fldChar w:fldCharType="end"/>
      </w:r>
      <w:r w:rsidR="008B40C7" w:rsidRPr="00354575">
        <w:rPr>
          <w:rFonts w:ascii="Times New Roman" w:hAnsi="Times New Roman" w:cs="Times New Roman"/>
          <w:spacing w:val="-2"/>
          <w:sz w:val="28"/>
          <w:szCs w:val="28"/>
        </w:rPr>
        <w:t xml:space="preserve">]. Theo </w:t>
      </w:r>
      <w:r w:rsidR="008B40C7" w:rsidRPr="00354575">
        <w:rPr>
          <w:rFonts w:ascii="Times New Roman" w:hAnsi="Times New Roman" w:cs="Times New Roman"/>
          <w:i/>
          <w:iCs/>
          <w:spacing w:val="-2"/>
          <w:sz w:val="28"/>
          <w:szCs w:val="28"/>
        </w:rPr>
        <w:t>Passeri</w:t>
      </w:r>
      <w:r w:rsidR="00B62B7C" w:rsidRPr="00354575">
        <w:rPr>
          <w:rFonts w:ascii="Times New Roman" w:hAnsi="Times New Roman" w:cs="Times New Roman"/>
          <w:i/>
          <w:iCs/>
          <w:spacing w:val="-2"/>
          <w:sz w:val="28"/>
          <w:szCs w:val="28"/>
        </w:rPr>
        <w:t xml:space="preserve"> E và cộng sự</w:t>
      </w:r>
      <w:r w:rsidR="008B40C7" w:rsidRPr="00354575">
        <w:rPr>
          <w:rFonts w:ascii="Times New Roman" w:hAnsi="Times New Roman" w:cs="Times New Roman"/>
          <w:spacing w:val="-2"/>
          <w:sz w:val="28"/>
          <w:szCs w:val="28"/>
        </w:rPr>
        <w:t xml:space="preserve"> (2022) </w:t>
      </w:r>
      <w:r w:rsidR="00A454BE" w:rsidRPr="00354575">
        <w:rPr>
          <w:rFonts w:ascii="Times New Roman" w:hAnsi="Times New Roman" w:cs="Times New Roman"/>
          <w:spacing w:val="-2"/>
          <w:sz w:val="28"/>
          <w:szCs w:val="28"/>
        </w:rPr>
        <w:t xml:space="preserve">tỷ lệ </w:t>
      </w:r>
      <w:r w:rsidR="008B40C7" w:rsidRPr="00354575">
        <w:rPr>
          <w:rFonts w:ascii="Times New Roman" w:hAnsi="Times New Roman" w:cs="Times New Roman"/>
          <w:spacing w:val="-2"/>
          <w:sz w:val="28"/>
          <w:szCs w:val="28"/>
        </w:rPr>
        <w:t xml:space="preserve">thờ ơ </w:t>
      </w:r>
      <w:r w:rsidR="00A454BE" w:rsidRPr="00354575">
        <w:rPr>
          <w:rFonts w:ascii="Times New Roman" w:hAnsi="Times New Roman" w:cs="Times New Roman"/>
          <w:spacing w:val="-2"/>
          <w:sz w:val="28"/>
          <w:szCs w:val="28"/>
        </w:rPr>
        <w:t xml:space="preserve">chiếm </w:t>
      </w:r>
      <w:r w:rsidR="008B40C7" w:rsidRPr="00354575">
        <w:rPr>
          <w:rFonts w:ascii="Times New Roman" w:hAnsi="Times New Roman" w:cs="Times New Roman"/>
          <w:spacing w:val="-2"/>
          <w:sz w:val="28"/>
          <w:szCs w:val="28"/>
        </w:rPr>
        <w:t>(49%), trầm cảm (42%), hung hăng (40%), lo lắng (39%)</w:t>
      </w:r>
      <w:r w:rsidR="00472629" w:rsidRPr="00354575">
        <w:rPr>
          <w:rFonts w:ascii="Times New Roman" w:hAnsi="Times New Roman" w:cs="Times New Roman"/>
          <w:spacing w:val="-2"/>
          <w:sz w:val="28"/>
          <w:szCs w:val="28"/>
        </w:rPr>
        <w:t xml:space="preserve">, </w:t>
      </w:r>
      <w:r w:rsidR="008B40C7" w:rsidRPr="00354575">
        <w:rPr>
          <w:rFonts w:ascii="Times New Roman" w:hAnsi="Times New Roman" w:cs="Times New Roman"/>
          <w:spacing w:val="-2"/>
          <w:sz w:val="28"/>
          <w:szCs w:val="28"/>
        </w:rPr>
        <w:t xml:space="preserve">rối loạn giấc ngủ (39%) </w:t>
      </w:r>
      <w:r w:rsidR="008B40C7" w:rsidRPr="00354575">
        <w:rPr>
          <w:rFonts w:ascii="Times New Roman" w:hAnsi="Times New Roman" w:cs="Times New Roman"/>
          <w:spacing w:val="-2"/>
          <w:sz w:val="28"/>
          <w:szCs w:val="28"/>
          <w:shd w:val="clear" w:color="auto" w:fill="FFFFFF"/>
        </w:rPr>
        <w:t>[</w:t>
      </w:r>
      <w:r w:rsidR="008B40C7" w:rsidRPr="00354575">
        <w:rPr>
          <w:rFonts w:ascii="Times New Roman" w:hAnsi="Times New Roman" w:cs="Times New Roman"/>
          <w:spacing w:val="-2"/>
          <w:sz w:val="28"/>
          <w:szCs w:val="28"/>
          <w:shd w:val="clear" w:color="auto" w:fill="FFFFFF"/>
        </w:rPr>
        <w:fldChar w:fldCharType="begin"/>
      </w:r>
      <w:r w:rsidR="008B40C7" w:rsidRPr="00354575">
        <w:rPr>
          <w:rFonts w:ascii="Times New Roman" w:hAnsi="Times New Roman" w:cs="Times New Roman"/>
          <w:spacing w:val="-2"/>
          <w:sz w:val="28"/>
          <w:szCs w:val="28"/>
          <w:shd w:val="clear" w:color="auto" w:fill="FFFFFF"/>
        </w:rPr>
        <w:instrText xml:space="preserve"> REF _Ref124638838 \r \h  \* MERGEFORMAT </w:instrText>
      </w:r>
      <w:r w:rsidR="008B40C7" w:rsidRPr="00354575">
        <w:rPr>
          <w:rFonts w:ascii="Times New Roman" w:hAnsi="Times New Roman" w:cs="Times New Roman"/>
          <w:spacing w:val="-2"/>
          <w:sz w:val="28"/>
          <w:szCs w:val="28"/>
          <w:shd w:val="clear" w:color="auto" w:fill="FFFFFF"/>
        </w:rPr>
      </w:r>
      <w:r w:rsidR="008B40C7" w:rsidRPr="00354575">
        <w:rPr>
          <w:rFonts w:ascii="Times New Roman" w:hAnsi="Times New Roman" w:cs="Times New Roman"/>
          <w:spacing w:val="-2"/>
          <w:sz w:val="28"/>
          <w:szCs w:val="28"/>
          <w:shd w:val="clear" w:color="auto" w:fill="FFFFFF"/>
        </w:rPr>
        <w:fldChar w:fldCharType="separate"/>
      </w:r>
      <w:r w:rsidR="00D72DC9">
        <w:rPr>
          <w:rFonts w:ascii="Times New Roman" w:hAnsi="Times New Roman" w:cs="Times New Roman"/>
          <w:spacing w:val="-2"/>
          <w:sz w:val="28"/>
          <w:szCs w:val="28"/>
          <w:shd w:val="clear" w:color="auto" w:fill="FFFFFF"/>
        </w:rPr>
        <w:t>2</w:t>
      </w:r>
      <w:r w:rsidR="008B40C7" w:rsidRPr="00354575">
        <w:rPr>
          <w:rFonts w:ascii="Times New Roman" w:hAnsi="Times New Roman" w:cs="Times New Roman"/>
          <w:spacing w:val="-2"/>
          <w:sz w:val="28"/>
          <w:szCs w:val="28"/>
          <w:shd w:val="clear" w:color="auto" w:fill="FFFFFF"/>
        </w:rPr>
        <w:fldChar w:fldCharType="end"/>
      </w:r>
      <w:r w:rsidR="008B40C7" w:rsidRPr="00354575">
        <w:rPr>
          <w:rFonts w:ascii="Times New Roman" w:hAnsi="Times New Roman" w:cs="Times New Roman"/>
          <w:spacing w:val="-2"/>
          <w:sz w:val="28"/>
          <w:szCs w:val="28"/>
          <w:shd w:val="clear" w:color="auto" w:fill="FFFFFF"/>
        </w:rPr>
        <w:t>]</w:t>
      </w:r>
      <w:r w:rsidR="008B40C7" w:rsidRPr="00354575">
        <w:rPr>
          <w:rFonts w:ascii="Times New Roman" w:hAnsi="Times New Roman" w:cs="Times New Roman"/>
          <w:spacing w:val="-2"/>
          <w:sz w:val="28"/>
          <w:szCs w:val="28"/>
        </w:rPr>
        <w:t xml:space="preserve">. </w:t>
      </w:r>
      <w:r w:rsidR="008B40C7" w:rsidRPr="00354575">
        <w:rPr>
          <w:rFonts w:ascii="Times New Roman" w:hAnsi="Times New Roman" w:cs="Times New Roman"/>
          <w:i/>
          <w:iCs/>
          <w:spacing w:val="-2"/>
          <w:sz w:val="28"/>
          <w:szCs w:val="28"/>
        </w:rPr>
        <w:t>Bature</w:t>
      </w:r>
      <w:r w:rsidR="00A454BE" w:rsidRPr="00354575">
        <w:rPr>
          <w:rFonts w:ascii="Times New Roman" w:hAnsi="Times New Roman" w:cs="Times New Roman"/>
          <w:i/>
          <w:iCs/>
          <w:spacing w:val="-2"/>
          <w:sz w:val="28"/>
          <w:szCs w:val="28"/>
        </w:rPr>
        <w:t xml:space="preserve"> F và cộng sự</w:t>
      </w:r>
      <w:r w:rsidR="008B40C7" w:rsidRPr="00354575">
        <w:rPr>
          <w:rFonts w:ascii="Times New Roman" w:hAnsi="Times New Roman" w:cs="Times New Roman"/>
          <w:spacing w:val="-2"/>
          <w:sz w:val="28"/>
          <w:szCs w:val="28"/>
        </w:rPr>
        <w:t xml:space="preserve"> (2017) cho thấy trầm cảm (98,5%), suy giảm nhận thức (99,1%) là triệu chứng đầu tiên ở AD khởi phát muộn và 9%, 80% tương ứng ở AD khởi phát sớm [</w:t>
      </w:r>
      <w:r w:rsidR="008B40C7" w:rsidRPr="00354575">
        <w:rPr>
          <w:rFonts w:ascii="Times New Roman" w:hAnsi="Times New Roman" w:cs="Times New Roman"/>
          <w:spacing w:val="-2"/>
          <w:sz w:val="28"/>
          <w:szCs w:val="28"/>
        </w:rPr>
        <w:fldChar w:fldCharType="begin"/>
      </w:r>
      <w:r w:rsidR="008B40C7" w:rsidRPr="00354575">
        <w:rPr>
          <w:rFonts w:ascii="Times New Roman" w:hAnsi="Times New Roman" w:cs="Times New Roman"/>
          <w:spacing w:val="-2"/>
          <w:sz w:val="28"/>
          <w:szCs w:val="28"/>
        </w:rPr>
        <w:instrText xml:space="preserve"> REF _Ref123748774 \r \h  \* MERGEFORMAT </w:instrText>
      </w:r>
      <w:r w:rsidR="008B40C7" w:rsidRPr="00354575">
        <w:rPr>
          <w:rFonts w:ascii="Times New Roman" w:hAnsi="Times New Roman" w:cs="Times New Roman"/>
          <w:spacing w:val="-2"/>
          <w:sz w:val="28"/>
          <w:szCs w:val="28"/>
        </w:rPr>
      </w:r>
      <w:r w:rsidR="008B40C7" w:rsidRPr="00354575">
        <w:rPr>
          <w:rFonts w:ascii="Times New Roman" w:hAnsi="Times New Roman" w:cs="Times New Roman"/>
          <w:spacing w:val="-2"/>
          <w:sz w:val="28"/>
          <w:szCs w:val="28"/>
        </w:rPr>
        <w:fldChar w:fldCharType="separate"/>
      </w:r>
      <w:r w:rsidR="00D72DC9">
        <w:rPr>
          <w:rFonts w:ascii="Times New Roman" w:hAnsi="Times New Roman" w:cs="Times New Roman"/>
          <w:spacing w:val="-2"/>
          <w:sz w:val="28"/>
          <w:szCs w:val="28"/>
        </w:rPr>
        <w:t>37</w:t>
      </w:r>
      <w:r w:rsidR="008B40C7" w:rsidRPr="00354575">
        <w:rPr>
          <w:rFonts w:ascii="Times New Roman" w:hAnsi="Times New Roman" w:cs="Times New Roman"/>
          <w:spacing w:val="-2"/>
          <w:sz w:val="28"/>
          <w:szCs w:val="28"/>
        </w:rPr>
        <w:fldChar w:fldCharType="end"/>
      </w:r>
      <w:r w:rsidR="008B40C7" w:rsidRPr="00354575">
        <w:rPr>
          <w:rFonts w:ascii="Times New Roman" w:hAnsi="Times New Roman" w:cs="Times New Roman"/>
          <w:spacing w:val="-2"/>
          <w:sz w:val="28"/>
          <w:szCs w:val="28"/>
        </w:rPr>
        <w:t>].</w:t>
      </w:r>
    </w:p>
    <w:p w14:paraId="3188AE25" w14:textId="1C438E61" w:rsidR="00B1595E" w:rsidRPr="00354575" w:rsidRDefault="00B1595E" w:rsidP="00E20346">
      <w:pPr>
        <w:tabs>
          <w:tab w:val="left" w:pos="567"/>
          <w:tab w:val="left" w:pos="1843"/>
        </w:tabs>
        <w:spacing w:after="0" w:line="360" w:lineRule="auto"/>
        <w:ind w:firstLine="720"/>
        <w:jc w:val="both"/>
        <w:rPr>
          <w:rFonts w:ascii="Times New Roman" w:hAnsi="Times New Roman" w:cs="Times New Roman"/>
          <w:spacing w:val="-2"/>
          <w:sz w:val="28"/>
          <w:szCs w:val="28"/>
        </w:rPr>
      </w:pPr>
      <w:r>
        <w:rPr>
          <w:rFonts w:ascii="Times New Roman" w:hAnsi="Times New Roman" w:cs="Times New Roman"/>
          <w:spacing w:val="-2"/>
          <w:sz w:val="28"/>
          <w:szCs w:val="28"/>
        </w:rPr>
        <w:t xml:space="preserve">Theo </w:t>
      </w:r>
      <w:r w:rsidRPr="00137C48">
        <w:rPr>
          <w:rFonts w:ascii="Times New Roman" w:hAnsi="Times New Roman" w:cs="Times New Roman"/>
          <w:i/>
          <w:iCs/>
          <w:spacing w:val="-2"/>
          <w:sz w:val="28"/>
          <w:szCs w:val="28"/>
        </w:rPr>
        <w:t>Nguyễn Thanh Bình và cộng sự</w:t>
      </w:r>
      <w:r>
        <w:rPr>
          <w:rFonts w:ascii="Times New Roman" w:hAnsi="Times New Roman" w:cs="Times New Roman"/>
          <w:spacing w:val="-2"/>
          <w:sz w:val="28"/>
          <w:szCs w:val="28"/>
        </w:rPr>
        <w:t xml:space="preserve"> (2023)</w:t>
      </w:r>
      <w:r w:rsidR="00137C48">
        <w:rPr>
          <w:rFonts w:ascii="Times New Roman" w:hAnsi="Times New Roman" w:cs="Times New Roman"/>
          <w:spacing w:val="-2"/>
          <w:sz w:val="28"/>
          <w:szCs w:val="28"/>
        </w:rPr>
        <w:t xml:space="preserve"> cho thấy phần lớn người bệnh AD có rối loạn hành vi ban đêm (80,8%), kích động (78,8%), hoang tưởng (63,5%), ảo giác (61,5%). Các triệu chứng này có tương quan tuyến tính với gánh nặng chăm sóc người bệnh [</w:t>
      </w:r>
      <w:r w:rsidR="009F241D">
        <w:rPr>
          <w:rFonts w:ascii="Times New Roman" w:hAnsi="Times New Roman" w:cs="Times New Roman"/>
          <w:spacing w:val="-2"/>
          <w:sz w:val="28"/>
          <w:szCs w:val="28"/>
        </w:rPr>
        <w:fldChar w:fldCharType="begin"/>
      </w:r>
      <w:r w:rsidR="009F241D">
        <w:rPr>
          <w:rFonts w:ascii="Times New Roman" w:hAnsi="Times New Roman" w:cs="Times New Roman"/>
          <w:spacing w:val="-2"/>
          <w:sz w:val="28"/>
          <w:szCs w:val="28"/>
        </w:rPr>
        <w:instrText xml:space="preserve"> REF _Ref209108159 \r \h </w:instrText>
      </w:r>
      <w:r w:rsidR="009F241D">
        <w:rPr>
          <w:rFonts w:ascii="Times New Roman" w:hAnsi="Times New Roman" w:cs="Times New Roman"/>
          <w:spacing w:val="-2"/>
          <w:sz w:val="28"/>
          <w:szCs w:val="28"/>
        </w:rPr>
      </w:r>
      <w:r w:rsidR="009F241D">
        <w:rPr>
          <w:rFonts w:ascii="Times New Roman" w:hAnsi="Times New Roman" w:cs="Times New Roman"/>
          <w:spacing w:val="-2"/>
          <w:sz w:val="28"/>
          <w:szCs w:val="28"/>
        </w:rPr>
        <w:fldChar w:fldCharType="separate"/>
      </w:r>
      <w:r w:rsidR="00D72DC9">
        <w:rPr>
          <w:rFonts w:ascii="Times New Roman" w:hAnsi="Times New Roman" w:cs="Times New Roman"/>
          <w:spacing w:val="-2"/>
          <w:sz w:val="28"/>
          <w:szCs w:val="28"/>
        </w:rPr>
        <w:t>38</w:t>
      </w:r>
      <w:r w:rsidR="009F241D">
        <w:rPr>
          <w:rFonts w:ascii="Times New Roman" w:hAnsi="Times New Roman" w:cs="Times New Roman"/>
          <w:spacing w:val="-2"/>
          <w:sz w:val="28"/>
          <w:szCs w:val="28"/>
        </w:rPr>
        <w:fldChar w:fldCharType="end"/>
      </w:r>
      <w:r w:rsidR="00137C48">
        <w:rPr>
          <w:rFonts w:ascii="Times New Roman" w:hAnsi="Times New Roman" w:cs="Times New Roman"/>
          <w:spacing w:val="-2"/>
          <w:sz w:val="28"/>
          <w:szCs w:val="28"/>
        </w:rPr>
        <w:t>]</w:t>
      </w:r>
      <w:r w:rsidR="009F241D">
        <w:rPr>
          <w:rFonts w:ascii="Times New Roman" w:hAnsi="Times New Roman" w:cs="Times New Roman"/>
          <w:spacing w:val="-2"/>
          <w:sz w:val="28"/>
          <w:szCs w:val="28"/>
        </w:rPr>
        <w:t>.</w:t>
      </w:r>
    </w:p>
    <w:p w14:paraId="6B62CDE5" w14:textId="614A40A9" w:rsidR="008B40C7" w:rsidRPr="00354575" w:rsidRDefault="00FC7917" w:rsidP="00E20346">
      <w:pPr>
        <w:tabs>
          <w:tab w:val="left" w:pos="567"/>
          <w:tab w:val="left" w:pos="1843"/>
        </w:tabs>
        <w:spacing w:after="0" w:line="360" w:lineRule="auto"/>
        <w:ind w:firstLine="720"/>
        <w:jc w:val="both"/>
        <w:rPr>
          <w:rFonts w:ascii="Times New Roman" w:hAnsi="Times New Roman" w:cs="Times New Roman"/>
          <w:sz w:val="28"/>
          <w:szCs w:val="28"/>
        </w:rPr>
      </w:pPr>
      <w:r w:rsidRPr="00354575">
        <w:rPr>
          <w:rFonts w:ascii="Times New Roman" w:hAnsi="Times New Roman" w:cs="Times New Roman"/>
          <w:sz w:val="28"/>
          <w:szCs w:val="28"/>
        </w:rPr>
        <w:t>-</w:t>
      </w:r>
      <w:r w:rsidR="008B40C7" w:rsidRPr="00354575">
        <w:rPr>
          <w:rFonts w:ascii="Times New Roman" w:hAnsi="Times New Roman" w:cs="Times New Roman"/>
          <w:sz w:val="28"/>
          <w:szCs w:val="28"/>
        </w:rPr>
        <w:t xml:space="preserve"> Khám thần kinh ở </w:t>
      </w:r>
      <w:r w:rsidR="007439DD">
        <w:rPr>
          <w:rFonts w:ascii="Times New Roman" w:hAnsi="Times New Roman" w:cs="Times New Roman"/>
          <w:sz w:val="28"/>
          <w:szCs w:val="28"/>
        </w:rPr>
        <w:t>AD</w:t>
      </w:r>
      <w:r w:rsidR="003A4232" w:rsidRPr="00354575">
        <w:rPr>
          <w:rFonts w:ascii="Times New Roman" w:hAnsi="Times New Roman" w:cs="Times New Roman"/>
          <w:sz w:val="28"/>
          <w:szCs w:val="28"/>
        </w:rPr>
        <w:t>:</w:t>
      </w:r>
      <w:r w:rsidR="008D5D27">
        <w:rPr>
          <w:rFonts w:ascii="Times New Roman" w:hAnsi="Times New Roman" w:cs="Times New Roman"/>
          <w:sz w:val="28"/>
          <w:szCs w:val="28"/>
        </w:rPr>
        <w:t xml:space="preserve"> </w:t>
      </w:r>
      <w:r w:rsidR="00AB2946" w:rsidRPr="00354575">
        <w:rPr>
          <w:rFonts w:ascii="Times New Roman" w:hAnsi="Times New Roman" w:cs="Times New Roman"/>
          <w:sz w:val="28"/>
          <w:szCs w:val="28"/>
        </w:rPr>
        <w:t>Các dấu hiệu thần kinh là bình thường, đặc biệt trong giai đoạn đầu</w:t>
      </w:r>
      <w:r w:rsidR="00791908">
        <w:rPr>
          <w:rFonts w:ascii="Times New Roman" w:hAnsi="Times New Roman" w:cs="Times New Roman"/>
          <w:sz w:val="28"/>
          <w:szCs w:val="28"/>
        </w:rPr>
        <w:t xml:space="preserve">. </w:t>
      </w:r>
      <w:r w:rsidR="007439DD">
        <w:rPr>
          <w:rFonts w:ascii="Times New Roman" w:hAnsi="Times New Roman" w:cs="Times New Roman"/>
          <w:sz w:val="28"/>
          <w:szCs w:val="28"/>
        </w:rPr>
        <w:t>D</w:t>
      </w:r>
      <w:r w:rsidR="008B40C7" w:rsidRPr="00354575">
        <w:rPr>
          <w:rFonts w:ascii="Times New Roman" w:hAnsi="Times New Roman" w:cs="Times New Roman"/>
          <w:sz w:val="28"/>
          <w:szCs w:val="28"/>
        </w:rPr>
        <w:t>ấu hiệu ngoại tháp (</w:t>
      </w:r>
      <w:r w:rsidR="008835FE" w:rsidRPr="008C7F45">
        <w:rPr>
          <w:rFonts w:ascii="Times New Roman" w:hAnsi="Times New Roman" w:cs="Times New Roman"/>
          <w:sz w:val="28"/>
          <w:szCs w:val="28"/>
        </w:rPr>
        <w:t>Extrapyramidal Symptom</w:t>
      </w:r>
      <w:r w:rsidR="008835FE">
        <w:rPr>
          <w:rFonts w:ascii="Times New Roman" w:hAnsi="Times New Roman" w:cs="Times New Roman"/>
          <w:sz w:val="28"/>
          <w:szCs w:val="28"/>
        </w:rPr>
        <w:t xml:space="preserve">: </w:t>
      </w:r>
      <w:r w:rsidR="008B40C7" w:rsidRPr="00354575">
        <w:rPr>
          <w:rFonts w:ascii="Times New Roman" w:hAnsi="Times New Roman" w:cs="Times New Roman"/>
          <w:sz w:val="28"/>
          <w:szCs w:val="28"/>
        </w:rPr>
        <w:t xml:space="preserve">EPS) </w:t>
      </w:r>
      <w:r w:rsidR="00416B95" w:rsidRPr="00354575">
        <w:rPr>
          <w:rFonts w:ascii="Times New Roman" w:hAnsi="Times New Roman" w:cs="Times New Roman"/>
          <w:sz w:val="28"/>
          <w:szCs w:val="28"/>
        </w:rPr>
        <w:t>có thể xuấ</w:t>
      </w:r>
      <w:r w:rsidR="007B5C85" w:rsidRPr="00354575">
        <w:rPr>
          <w:rFonts w:ascii="Times New Roman" w:hAnsi="Times New Roman" w:cs="Times New Roman"/>
          <w:sz w:val="28"/>
          <w:szCs w:val="28"/>
        </w:rPr>
        <w:t>t</w:t>
      </w:r>
      <w:r w:rsidR="00416B95" w:rsidRPr="00354575">
        <w:rPr>
          <w:rFonts w:ascii="Times New Roman" w:hAnsi="Times New Roman" w:cs="Times New Roman"/>
          <w:sz w:val="28"/>
          <w:szCs w:val="28"/>
        </w:rPr>
        <w:t xml:space="preserve"> hiện ở giai đoạn </w:t>
      </w:r>
      <w:r w:rsidR="008B40C7" w:rsidRPr="00354575">
        <w:rPr>
          <w:rFonts w:ascii="Times New Roman" w:hAnsi="Times New Roman" w:cs="Times New Roman"/>
          <w:sz w:val="28"/>
          <w:szCs w:val="28"/>
        </w:rPr>
        <w:t>bệnh tiến triển</w:t>
      </w:r>
      <w:r w:rsidR="007B5C85" w:rsidRPr="00354575">
        <w:rPr>
          <w:rFonts w:ascii="Times New Roman" w:hAnsi="Times New Roman" w:cs="Times New Roman"/>
          <w:sz w:val="28"/>
          <w:szCs w:val="28"/>
        </w:rPr>
        <w:t xml:space="preserve"> </w:t>
      </w:r>
      <w:r w:rsidR="008B40C7" w:rsidRPr="00354575">
        <w:rPr>
          <w:rFonts w:ascii="Times New Roman" w:hAnsi="Times New Roman" w:cs="Times New Roman"/>
          <w:sz w:val="28"/>
          <w:szCs w:val="28"/>
        </w:rPr>
        <w:t>[</w:t>
      </w:r>
      <w:r w:rsidR="008B40C7" w:rsidRPr="00354575">
        <w:rPr>
          <w:rFonts w:ascii="Times New Roman" w:hAnsi="Times New Roman" w:cs="Times New Roman"/>
          <w:sz w:val="28"/>
          <w:szCs w:val="28"/>
        </w:rPr>
        <w:fldChar w:fldCharType="begin"/>
      </w:r>
      <w:r w:rsidR="008B40C7" w:rsidRPr="00354575">
        <w:rPr>
          <w:rFonts w:ascii="Times New Roman" w:hAnsi="Times New Roman" w:cs="Times New Roman"/>
          <w:sz w:val="28"/>
          <w:szCs w:val="28"/>
        </w:rPr>
        <w:instrText xml:space="preserve"> REF _Ref123748616 \r \h  \* MERGEFORMAT </w:instrText>
      </w:r>
      <w:r w:rsidR="008B40C7" w:rsidRPr="00354575">
        <w:rPr>
          <w:rFonts w:ascii="Times New Roman" w:hAnsi="Times New Roman" w:cs="Times New Roman"/>
          <w:sz w:val="28"/>
          <w:szCs w:val="28"/>
        </w:rPr>
      </w:r>
      <w:r w:rsidR="008B40C7" w:rsidRPr="00354575">
        <w:rPr>
          <w:rFonts w:ascii="Times New Roman" w:hAnsi="Times New Roman" w:cs="Times New Roman"/>
          <w:sz w:val="28"/>
          <w:szCs w:val="28"/>
        </w:rPr>
        <w:fldChar w:fldCharType="separate"/>
      </w:r>
      <w:r w:rsidR="00D72DC9">
        <w:rPr>
          <w:rFonts w:ascii="Times New Roman" w:hAnsi="Times New Roman" w:cs="Times New Roman"/>
          <w:sz w:val="28"/>
          <w:szCs w:val="28"/>
        </w:rPr>
        <w:t>24</w:t>
      </w:r>
      <w:r w:rsidR="008B40C7" w:rsidRPr="00354575">
        <w:rPr>
          <w:rFonts w:ascii="Times New Roman" w:hAnsi="Times New Roman" w:cs="Times New Roman"/>
          <w:sz w:val="28"/>
          <w:szCs w:val="28"/>
        </w:rPr>
        <w:fldChar w:fldCharType="end"/>
      </w:r>
      <w:r w:rsidR="008B40C7" w:rsidRPr="00354575">
        <w:rPr>
          <w:rFonts w:ascii="Times New Roman" w:hAnsi="Times New Roman" w:cs="Times New Roman"/>
          <w:sz w:val="28"/>
          <w:szCs w:val="28"/>
        </w:rPr>
        <w:t xml:space="preserve">]. </w:t>
      </w:r>
      <w:r w:rsidR="00416B95" w:rsidRPr="00354575">
        <w:rPr>
          <w:rFonts w:ascii="Times New Roman" w:hAnsi="Times New Roman" w:cs="Times New Roman"/>
          <w:sz w:val="28"/>
          <w:szCs w:val="28"/>
        </w:rPr>
        <w:t xml:space="preserve">Theo </w:t>
      </w:r>
      <w:r w:rsidR="00416B95" w:rsidRPr="00354575">
        <w:rPr>
          <w:rFonts w:ascii="Times New Roman" w:hAnsi="Times New Roman" w:cs="Times New Roman"/>
          <w:i/>
          <w:iCs/>
          <w:sz w:val="28"/>
          <w:szCs w:val="28"/>
        </w:rPr>
        <w:t>Bature F và cộng sự</w:t>
      </w:r>
      <w:r w:rsidR="00416B95" w:rsidRPr="00354575">
        <w:rPr>
          <w:rFonts w:ascii="Times New Roman" w:hAnsi="Times New Roman" w:cs="Times New Roman"/>
          <w:sz w:val="28"/>
          <w:szCs w:val="28"/>
        </w:rPr>
        <w:t xml:space="preserve"> (2017) có </w:t>
      </w:r>
      <w:r w:rsidR="008B40C7" w:rsidRPr="00354575">
        <w:rPr>
          <w:rFonts w:ascii="Times New Roman" w:hAnsi="Times New Roman" w:cs="Times New Roman"/>
          <w:sz w:val="28"/>
          <w:szCs w:val="28"/>
        </w:rPr>
        <w:t>75%</w:t>
      </w:r>
      <w:r w:rsidR="00416B95" w:rsidRPr="00354575">
        <w:rPr>
          <w:rFonts w:ascii="Times New Roman" w:hAnsi="Times New Roman" w:cs="Times New Roman"/>
          <w:sz w:val="28"/>
          <w:szCs w:val="28"/>
        </w:rPr>
        <w:t xml:space="preserve"> trường hợp giật cơ và 66% </w:t>
      </w:r>
      <w:r w:rsidR="008B40C7" w:rsidRPr="00354575">
        <w:rPr>
          <w:rFonts w:ascii="Times New Roman" w:hAnsi="Times New Roman" w:cs="Times New Roman"/>
          <w:sz w:val="28"/>
          <w:szCs w:val="28"/>
        </w:rPr>
        <w:t>rối loạn dáng đi bị chẩn đoán nhầm là triệu chứng của bệnh Creutzfeldt-Jacob [</w:t>
      </w:r>
      <w:r w:rsidR="008B40C7" w:rsidRPr="00354575">
        <w:rPr>
          <w:rFonts w:ascii="Times New Roman" w:hAnsi="Times New Roman" w:cs="Times New Roman"/>
          <w:sz w:val="28"/>
          <w:szCs w:val="28"/>
        </w:rPr>
        <w:fldChar w:fldCharType="begin"/>
      </w:r>
      <w:r w:rsidR="008B40C7" w:rsidRPr="00354575">
        <w:rPr>
          <w:rFonts w:ascii="Times New Roman" w:hAnsi="Times New Roman" w:cs="Times New Roman"/>
          <w:sz w:val="28"/>
          <w:szCs w:val="28"/>
        </w:rPr>
        <w:instrText xml:space="preserve"> REF _Ref123748774 \r \h  \* MERGEFORMAT </w:instrText>
      </w:r>
      <w:r w:rsidR="008B40C7" w:rsidRPr="00354575">
        <w:rPr>
          <w:rFonts w:ascii="Times New Roman" w:hAnsi="Times New Roman" w:cs="Times New Roman"/>
          <w:sz w:val="28"/>
          <w:szCs w:val="28"/>
        </w:rPr>
      </w:r>
      <w:r w:rsidR="008B40C7" w:rsidRPr="00354575">
        <w:rPr>
          <w:rFonts w:ascii="Times New Roman" w:hAnsi="Times New Roman" w:cs="Times New Roman"/>
          <w:sz w:val="28"/>
          <w:szCs w:val="28"/>
        </w:rPr>
        <w:fldChar w:fldCharType="separate"/>
      </w:r>
      <w:r w:rsidR="00D72DC9">
        <w:rPr>
          <w:rFonts w:ascii="Times New Roman" w:hAnsi="Times New Roman" w:cs="Times New Roman"/>
          <w:sz w:val="28"/>
          <w:szCs w:val="28"/>
        </w:rPr>
        <w:t>37</w:t>
      </w:r>
      <w:r w:rsidR="008B40C7" w:rsidRPr="00354575">
        <w:rPr>
          <w:rFonts w:ascii="Times New Roman" w:hAnsi="Times New Roman" w:cs="Times New Roman"/>
          <w:sz w:val="28"/>
          <w:szCs w:val="28"/>
        </w:rPr>
        <w:fldChar w:fldCharType="end"/>
      </w:r>
      <w:r w:rsidR="008B40C7" w:rsidRPr="00354575">
        <w:rPr>
          <w:rFonts w:ascii="Times New Roman" w:hAnsi="Times New Roman" w:cs="Times New Roman"/>
          <w:sz w:val="28"/>
          <w:szCs w:val="28"/>
        </w:rPr>
        <w:t xml:space="preserve">]. </w:t>
      </w:r>
      <w:r w:rsidR="008B40C7" w:rsidRPr="00354575">
        <w:rPr>
          <w:rFonts w:ascii="Times New Roman" w:hAnsi="Times New Roman" w:cs="Times New Roman"/>
          <w:i/>
          <w:iCs/>
          <w:sz w:val="28"/>
          <w:szCs w:val="28"/>
        </w:rPr>
        <w:t xml:space="preserve">Kociolek </w:t>
      </w:r>
      <w:r w:rsidR="00416B95" w:rsidRPr="00354575">
        <w:rPr>
          <w:rFonts w:ascii="Times New Roman" w:hAnsi="Times New Roman" w:cs="Times New Roman"/>
          <w:i/>
          <w:iCs/>
          <w:sz w:val="28"/>
          <w:szCs w:val="28"/>
        </w:rPr>
        <w:t xml:space="preserve">A.J </w:t>
      </w:r>
      <w:r w:rsidR="008B40C7" w:rsidRPr="00354575">
        <w:rPr>
          <w:rFonts w:ascii="Times New Roman" w:hAnsi="Times New Roman" w:cs="Times New Roman"/>
          <w:i/>
          <w:iCs/>
          <w:sz w:val="28"/>
          <w:szCs w:val="28"/>
        </w:rPr>
        <w:t>và cộng sự</w:t>
      </w:r>
      <w:r w:rsidR="008B40C7" w:rsidRPr="00354575">
        <w:rPr>
          <w:rFonts w:ascii="Times New Roman" w:hAnsi="Times New Roman" w:cs="Times New Roman"/>
          <w:sz w:val="28"/>
          <w:szCs w:val="28"/>
        </w:rPr>
        <w:t xml:space="preserve"> (2021) cho thấy EPS dự đoán thời gian dẫn đến tử vong nhanh hơn</w:t>
      </w:r>
      <w:r w:rsidR="00416B95" w:rsidRPr="00354575">
        <w:rPr>
          <w:rFonts w:ascii="Times New Roman" w:hAnsi="Times New Roman" w:cs="Times New Roman"/>
          <w:sz w:val="28"/>
          <w:szCs w:val="28"/>
        </w:rPr>
        <w:t xml:space="preserve"> ở người </w:t>
      </w:r>
      <w:r w:rsidR="00C9552C">
        <w:rPr>
          <w:rFonts w:ascii="Times New Roman" w:hAnsi="Times New Roman" w:cs="Times New Roman"/>
          <w:sz w:val="28"/>
          <w:szCs w:val="28"/>
        </w:rPr>
        <w:t>AD</w:t>
      </w:r>
      <w:r w:rsidR="008B40C7" w:rsidRPr="00354575">
        <w:rPr>
          <w:rFonts w:ascii="Times New Roman" w:hAnsi="Times New Roman" w:cs="Times New Roman"/>
          <w:sz w:val="28"/>
          <w:szCs w:val="28"/>
        </w:rPr>
        <w:t xml:space="preserve"> [</w:t>
      </w:r>
      <w:r w:rsidR="008B40C7" w:rsidRPr="00354575">
        <w:rPr>
          <w:rFonts w:ascii="Times New Roman" w:hAnsi="Times New Roman" w:cs="Times New Roman"/>
          <w:sz w:val="28"/>
          <w:szCs w:val="28"/>
        </w:rPr>
        <w:fldChar w:fldCharType="begin"/>
      </w:r>
      <w:r w:rsidR="008B40C7" w:rsidRPr="00354575">
        <w:rPr>
          <w:rFonts w:ascii="Times New Roman" w:hAnsi="Times New Roman" w:cs="Times New Roman"/>
          <w:sz w:val="28"/>
          <w:szCs w:val="28"/>
        </w:rPr>
        <w:instrText xml:space="preserve"> REF _Ref123748943 \r \h  \* MERGEFORMAT </w:instrText>
      </w:r>
      <w:r w:rsidR="008B40C7" w:rsidRPr="00354575">
        <w:rPr>
          <w:rFonts w:ascii="Times New Roman" w:hAnsi="Times New Roman" w:cs="Times New Roman"/>
          <w:sz w:val="28"/>
          <w:szCs w:val="28"/>
        </w:rPr>
      </w:r>
      <w:r w:rsidR="008B40C7" w:rsidRPr="00354575">
        <w:rPr>
          <w:rFonts w:ascii="Times New Roman" w:hAnsi="Times New Roman" w:cs="Times New Roman"/>
          <w:sz w:val="28"/>
          <w:szCs w:val="28"/>
        </w:rPr>
        <w:fldChar w:fldCharType="separate"/>
      </w:r>
      <w:r w:rsidR="00D72DC9">
        <w:rPr>
          <w:rFonts w:ascii="Times New Roman" w:hAnsi="Times New Roman" w:cs="Times New Roman"/>
          <w:sz w:val="28"/>
          <w:szCs w:val="28"/>
        </w:rPr>
        <w:t>39</w:t>
      </w:r>
      <w:r w:rsidR="008B40C7" w:rsidRPr="00354575">
        <w:rPr>
          <w:rFonts w:ascii="Times New Roman" w:hAnsi="Times New Roman" w:cs="Times New Roman"/>
          <w:sz w:val="28"/>
          <w:szCs w:val="28"/>
        </w:rPr>
        <w:fldChar w:fldCharType="end"/>
      </w:r>
      <w:r w:rsidR="008B40C7" w:rsidRPr="00354575">
        <w:rPr>
          <w:rFonts w:ascii="Times New Roman" w:hAnsi="Times New Roman" w:cs="Times New Roman"/>
          <w:sz w:val="28"/>
          <w:szCs w:val="28"/>
        </w:rPr>
        <w:t>].</w:t>
      </w:r>
    </w:p>
    <w:p w14:paraId="5A4654BB" w14:textId="5233172D" w:rsidR="00D22140" w:rsidRDefault="00FC7917" w:rsidP="00E20346">
      <w:pPr>
        <w:pStyle w:val="Heading3"/>
        <w:tabs>
          <w:tab w:val="left" w:pos="1843"/>
        </w:tabs>
      </w:pPr>
      <w:bookmarkStart w:id="44" w:name="_Toc215331417"/>
      <w:r>
        <w:lastRenderedPageBreak/>
        <w:t xml:space="preserve">1.1.4. </w:t>
      </w:r>
      <w:r w:rsidR="007715AE" w:rsidRPr="00BB7543">
        <w:t>Triệu chứng cận lâm sàng</w:t>
      </w:r>
      <w:bookmarkStart w:id="45" w:name="_Toc124348580"/>
      <w:r w:rsidR="009614BD">
        <w:t xml:space="preserve"> của bệnh Alzheimer</w:t>
      </w:r>
      <w:bookmarkEnd w:id="44"/>
    </w:p>
    <w:p w14:paraId="36779F2E" w14:textId="4244D6BB" w:rsidR="00416B95" w:rsidRPr="003A4232" w:rsidRDefault="00FC7917" w:rsidP="00E20346">
      <w:pPr>
        <w:tabs>
          <w:tab w:val="left" w:pos="1843"/>
        </w:tabs>
        <w:spacing w:after="0" w:line="360" w:lineRule="auto"/>
        <w:ind w:firstLine="720"/>
        <w:jc w:val="both"/>
        <w:rPr>
          <w:rFonts w:ascii="Times New Roman" w:hAnsi="Times New Roman" w:cs="Times New Roman"/>
          <w:sz w:val="28"/>
          <w:szCs w:val="28"/>
        </w:rPr>
      </w:pPr>
      <w:r>
        <w:rPr>
          <w:rFonts w:ascii="Times New Roman" w:hAnsi="Times New Roman" w:cs="Times New Roman"/>
          <w:sz w:val="28"/>
          <w:szCs w:val="28"/>
        </w:rPr>
        <w:t>-</w:t>
      </w:r>
      <w:r w:rsidR="00D22140">
        <w:rPr>
          <w:rFonts w:ascii="Times New Roman" w:hAnsi="Times New Roman" w:cs="Times New Roman"/>
          <w:sz w:val="28"/>
          <w:szCs w:val="28"/>
        </w:rPr>
        <w:t xml:space="preserve"> </w:t>
      </w:r>
      <w:r w:rsidR="00416B95" w:rsidRPr="003A4232">
        <w:rPr>
          <w:rFonts w:ascii="Times New Roman" w:hAnsi="Times New Roman" w:cs="Times New Roman"/>
          <w:sz w:val="28"/>
          <w:szCs w:val="28"/>
        </w:rPr>
        <w:t>Chụp cộng hưởng từ</w:t>
      </w:r>
      <w:bookmarkEnd w:id="45"/>
      <w:r w:rsidR="00416B95" w:rsidRPr="003A4232">
        <w:rPr>
          <w:rFonts w:ascii="Times New Roman" w:hAnsi="Times New Roman" w:cs="Times New Roman"/>
          <w:sz w:val="28"/>
          <w:szCs w:val="28"/>
        </w:rPr>
        <w:t xml:space="preserve"> (</w:t>
      </w:r>
      <w:r w:rsidR="00D02430" w:rsidRPr="003A4232">
        <w:rPr>
          <w:rFonts w:ascii="Times New Roman" w:hAnsi="Times New Roman" w:cs="Times New Roman"/>
          <w:sz w:val="28"/>
          <w:szCs w:val="28"/>
        </w:rPr>
        <w:t xml:space="preserve">magnetic resonance imaging: </w:t>
      </w:r>
      <w:r w:rsidR="00416B95" w:rsidRPr="003A4232">
        <w:rPr>
          <w:rFonts w:ascii="Times New Roman" w:hAnsi="Times New Roman" w:cs="Times New Roman"/>
          <w:sz w:val="28"/>
          <w:szCs w:val="28"/>
        </w:rPr>
        <w:t>MRI):</w:t>
      </w:r>
      <w:r w:rsidR="00681176">
        <w:rPr>
          <w:rFonts w:ascii="Times New Roman" w:hAnsi="Times New Roman" w:cs="Times New Roman"/>
          <w:sz w:val="28"/>
          <w:szCs w:val="28"/>
        </w:rPr>
        <w:t xml:space="preserve"> </w:t>
      </w:r>
      <w:r w:rsidR="00D02430" w:rsidRPr="003A4232">
        <w:rPr>
          <w:rFonts w:ascii="Times New Roman" w:hAnsi="Times New Roman" w:cs="Times New Roman"/>
          <w:sz w:val="28"/>
          <w:szCs w:val="28"/>
        </w:rPr>
        <w:t>MRI cấu trúc có h</w:t>
      </w:r>
      <w:r w:rsidR="00416B95" w:rsidRPr="003A4232">
        <w:rPr>
          <w:rFonts w:ascii="Times New Roman" w:hAnsi="Times New Roman" w:cs="Times New Roman"/>
          <w:sz w:val="28"/>
          <w:szCs w:val="28"/>
        </w:rPr>
        <w:t>ình ảnh teo não lan tỏa, teo thùy thái dương ở giai đoạn sớm</w:t>
      </w:r>
      <w:r w:rsidR="00D02430" w:rsidRPr="003A4232">
        <w:rPr>
          <w:rFonts w:ascii="Times New Roman" w:hAnsi="Times New Roman" w:cs="Times New Roman"/>
          <w:sz w:val="28"/>
          <w:szCs w:val="28"/>
        </w:rPr>
        <w:t xml:space="preserve">. MRI với hình ảnh </w:t>
      </w:r>
      <w:r w:rsidR="008206E4">
        <w:rPr>
          <w:rFonts w:ascii="Times New Roman" w:hAnsi="Times New Roman" w:cs="Times New Roman"/>
          <w:sz w:val="28"/>
          <w:szCs w:val="28"/>
        </w:rPr>
        <w:t>sức căng</w:t>
      </w:r>
      <w:r w:rsidR="00D02430" w:rsidRPr="003A4232">
        <w:rPr>
          <w:rFonts w:ascii="Times New Roman" w:hAnsi="Times New Roman" w:cs="Times New Roman"/>
          <w:sz w:val="28"/>
          <w:szCs w:val="28"/>
        </w:rPr>
        <w:t xml:space="preserve"> khuếch tán thấy </w:t>
      </w:r>
      <w:r w:rsidR="00416B95" w:rsidRPr="003A4232">
        <w:rPr>
          <w:rFonts w:ascii="Times New Roman" w:hAnsi="Times New Roman" w:cs="Times New Roman"/>
          <w:sz w:val="28"/>
          <w:szCs w:val="28"/>
        </w:rPr>
        <w:t xml:space="preserve">mất sợi trục, thoái hóa myelin. </w:t>
      </w:r>
      <w:r w:rsidR="00D02430" w:rsidRPr="003A4232">
        <w:rPr>
          <w:rFonts w:ascii="Times New Roman" w:hAnsi="Times New Roman" w:cs="Times New Roman"/>
          <w:sz w:val="28"/>
          <w:szCs w:val="28"/>
        </w:rPr>
        <w:t>Chụp MRI đánh dấu spin động mạch thấy g</w:t>
      </w:r>
      <w:r w:rsidR="00416B95" w:rsidRPr="003A4232">
        <w:rPr>
          <w:rFonts w:ascii="Times New Roman" w:hAnsi="Times New Roman" w:cs="Times New Roman"/>
          <w:sz w:val="28"/>
          <w:szCs w:val="28"/>
        </w:rPr>
        <w:t>iảm lưu lượng máu não</w:t>
      </w:r>
      <w:r w:rsidR="00C766C5">
        <w:rPr>
          <w:rFonts w:ascii="Times New Roman" w:hAnsi="Times New Roman" w:cs="Times New Roman"/>
          <w:sz w:val="28"/>
          <w:szCs w:val="28"/>
        </w:rPr>
        <w:t xml:space="preserve"> </w:t>
      </w:r>
      <w:r w:rsidR="00416B95" w:rsidRPr="003A4232">
        <w:rPr>
          <w:rFonts w:ascii="Times New Roman" w:eastAsia="Times New Roman" w:hAnsi="Times New Roman" w:cs="Times New Roman"/>
          <w:sz w:val="28"/>
          <w:szCs w:val="28"/>
        </w:rPr>
        <w:t>[</w:t>
      </w:r>
      <w:r w:rsidR="00416B95" w:rsidRPr="003A4232">
        <w:rPr>
          <w:rFonts w:ascii="Times New Roman" w:eastAsia="Times New Roman" w:hAnsi="Times New Roman" w:cs="Times New Roman"/>
          <w:sz w:val="28"/>
          <w:szCs w:val="28"/>
        </w:rPr>
        <w:fldChar w:fldCharType="begin"/>
      </w:r>
      <w:r w:rsidR="00416B95" w:rsidRPr="003A4232">
        <w:rPr>
          <w:rFonts w:ascii="Times New Roman" w:eastAsia="Times New Roman" w:hAnsi="Times New Roman" w:cs="Times New Roman"/>
          <w:sz w:val="28"/>
          <w:szCs w:val="28"/>
        </w:rPr>
        <w:instrText xml:space="preserve"> REF _Ref121245098 \r \h  \* MERGEFORMAT </w:instrText>
      </w:r>
      <w:r w:rsidR="00416B95" w:rsidRPr="003A4232">
        <w:rPr>
          <w:rFonts w:ascii="Times New Roman" w:eastAsia="Times New Roman" w:hAnsi="Times New Roman" w:cs="Times New Roman"/>
          <w:sz w:val="28"/>
          <w:szCs w:val="28"/>
        </w:rPr>
      </w:r>
      <w:r w:rsidR="00416B95" w:rsidRPr="003A4232">
        <w:rPr>
          <w:rFonts w:ascii="Times New Roman" w:eastAsia="Times New Roman" w:hAnsi="Times New Roman" w:cs="Times New Roman"/>
          <w:sz w:val="28"/>
          <w:szCs w:val="28"/>
        </w:rPr>
        <w:fldChar w:fldCharType="separate"/>
      </w:r>
      <w:r w:rsidR="00D72DC9">
        <w:rPr>
          <w:rFonts w:ascii="Times New Roman" w:eastAsia="Times New Roman" w:hAnsi="Times New Roman" w:cs="Times New Roman"/>
          <w:sz w:val="28"/>
          <w:szCs w:val="28"/>
        </w:rPr>
        <w:t>40</w:t>
      </w:r>
      <w:r w:rsidR="00416B95" w:rsidRPr="003A4232">
        <w:rPr>
          <w:rFonts w:ascii="Times New Roman" w:eastAsia="Times New Roman" w:hAnsi="Times New Roman" w:cs="Times New Roman"/>
          <w:sz w:val="28"/>
          <w:szCs w:val="28"/>
        </w:rPr>
        <w:fldChar w:fldCharType="end"/>
      </w:r>
      <w:r w:rsidR="00416B95" w:rsidRPr="003A4232">
        <w:rPr>
          <w:rFonts w:ascii="Times New Roman" w:eastAsia="Times New Roman" w:hAnsi="Times New Roman" w:cs="Times New Roman"/>
          <w:sz w:val="28"/>
          <w:szCs w:val="28"/>
        </w:rPr>
        <w:t>]</w:t>
      </w:r>
      <w:r w:rsidR="008E2A5E" w:rsidRPr="003A4232">
        <w:rPr>
          <w:rFonts w:ascii="Times New Roman" w:eastAsia="Times New Roman" w:hAnsi="Times New Roman" w:cs="Times New Roman"/>
          <w:sz w:val="28"/>
          <w:szCs w:val="28"/>
        </w:rPr>
        <w:t>,</w:t>
      </w:r>
      <w:r w:rsidR="00416B95" w:rsidRPr="003A4232">
        <w:rPr>
          <w:rFonts w:ascii="Times New Roman" w:hAnsi="Times New Roman" w:cs="Times New Roman"/>
          <w:iCs/>
          <w:sz w:val="28"/>
          <w:szCs w:val="28"/>
        </w:rPr>
        <w:t xml:space="preserve"> </w:t>
      </w:r>
      <w:r w:rsidR="00416B95" w:rsidRPr="003A4232">
        <w:rPr>
          <w:rFonts w:ascii="Times New Roman" w:hAnsi="Times New Roman" w:cs="Times New Roman"/>
          <w:sz w:val="28"/>
          <w:szCs w:val="28"/>
        </w:rPr>
        <w:t>[</w:t>
      </w:r>
      <w:r w:rsidR="00416B95" w:rsidRPr="003A4232">
        <w:rPr>
          <w:rFonts w:ascii="Times New Roman" w:hAnsi="Times New Roman" w:cs="Times New Roman"/>
          <w:sz w:val="28"/>
          <w:szCs w:val="28"/>
        </w:rPr>
        <w:fldChar w:fldCharType="begin"/>
      </w:r>
      <w:r w:rsidR="00416B95" w:rsidRPr="003A4232">
        <w:rPr>
          <w:rFonts w:ascii="Times New Roman" w:hAnsi="Times New Roman" w:cs="Times New Roman"/>
          <w:sz w:val="28"/>
          <w:szCs w:val="28"/>
        </w:rPr>
        <w:instrText xml:space="preserve"> REF _Ref121245164 \r \h  \* MERGEFORMAT </w:instrText>
      </w:r>
      <w:r w:rsidR="00416B95" w:rsidRPr="003A4232">
        <w:rPr>
          <w:rFonts w:ascii="Times New Roman" w:hAnsi="Times New Roman" w:cs="Times New Roman"/>
          <w:sz w:val="28"/>
          <w:szCs w:val="28"/>
        </w:rPr>
      </w:r>
      <w:r w:rsidR="00416B95" w:rsidRPr="003A4232">
        <w:rPr>
          <w:rFonts w:ascii="Times New Roman" w:hAnsi="Times New Roman" w:cs="Times New Roman"/>
          <w:sz w:val="28"/>
          <w:szCs w:val="28"/>
        </w:rPr>
        <w:fldChar w:fldCharType="separate"/>
      </w:r>
      <w:r w:rsidR="00D72DC9">
        <w:rPr>
          <w:rFonts w:ascii="Times New Roman" w:hAnsi="Times New Roman" w:cs="Times New Roman"/>
          <w:sz w:val="28"/>
          <w:szCs w:val="28"/>
        </w:rPr>
        <w:t>41</w:t>
      </w:r>
      <w:r w:rsidR="00416B95" w:rsidRPr="003A4232">
        <w:rPr>
          <w:rFonts w:ascii="Times New Roman" w:hAnsi="Times New Roman" w:cs="Times New Roman"/>
          <w:sz w:val="28"/>
          <w:szCs w:val="28"/>
        </w:rPr>
        <w:fldChar w:fldCharType="end"/>
      </w:r>
      <w:r w:rsidR="00416B95" w:rsidRPr="003A4232">
        <w:rPr>
          <w:rFonts w:ascii="Times New Roman" w:hAnsi="Times New Roman" w:cs="Times New Roman"/>
          <w:sz w:val="28"/>
          <w:szCs w:val="28"/>
        </w:rPr>
        <w:t>].</w:t>
      </w:r>
    </w:p>
    <w:p w14:paraId="32E2AB64" w14:textId="15A11D12" w:rsidR="00FD1DAF" w:rsidRPr="00956B81" w:rsidRDefault="000B7D97" w:rsidP="007439DD">
      <w:pPr>
        <w:tabs>
          <w:tab w:val="left" w:pos="1843"/>
        </w:tabs>
        <w:spacing w:after="0" w:line="240" w:lineRule="auto"/>
        <w:jc w:val="center"/>
        <w:rPr>
          <w:rFonts w:ascii="Times New Roman" w:hAnsi="Times New Roman" w:cs="Times New Roman"/>
          <w:sz w:val="28"/>
          <w:szCs w:val="28"/>
          <w:highlight w:val="yellow"/>
        </w:rPr>
      </w:pPr>
      <w:r>
        <w:rPr>
          <w:noProof/>
        </w:rPr>
        <w:drawing>
          <wp:inline distT="0" distB="0" distL="0" distR="0" wp14:anchorId="758A1AC1" wp14:editId="2916809E">
            <wp:extent cx="5678182" cy="4133850"/>
            <wp:effectExtent l="0" t="0" r="0" b="0"/>
            <wp:docPr id="948840584" name="Picture 1" descr="Fig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igure 1."/>
                    <pic:cNvPicPr>
                      <a:picLocks noChangeAspect="1" noChangeArrowheads="1"/>
                    </pic:cNvPicPr>
                  </pic:nvPicPr>
                  <pic:blipFill rotWithShape="1">
                    <a:blip r:embed="rId14">
                      <a:extLst>
                        <a:ext uri="{28A0092B-C50C-407E-A947-70E740481C1C}">
                          <a14:useLocalDpi xmlns:a14="http://schemas.microsoft.com/office/drawing/2010/main" val="0"/>
                        </a:ext>
                      </a:extLst>
                    </a:blip>
                    <a:srcRect r="9507"/>
                    <a:stretch/>
                  </pic:blipFill>
                  <pic:spPr bwMode="auto">
                    <a:xfrm>
                      <a:off x="0" y="0"/>
                      <a:ext cx="5726532" cy="4169050"/>
                    </a:xfrm>
                    <a:prstGeom prst="rect">
                      <a:avLst/>
                    </a:prstGeom>
                    <a:noFill/>
                    <a:ln>
                      <a:noFill/>
                    </a:ln>
                    <a:extLst>
                      <a:ext uri="{53640926-AAD7-44D8-BBD7-CCE9431645EC}">
                        <a14:shadowObscured xmlns:a14="http://schemas.microsoft.com/office/drawing/2010/main"/>
                      </a:ext>
                    </a:extLst>
                  </pic:spPr>
                </pic:pic>
              </a:graphicData>
            </a:graphic>
          </wp:inline>
        </w:drawing>
      </w:r>
    </w:p>
    <w:p w14:paraId="0EA18305" w14:textId="461003B6" w:rsidR="00FD1DAF" w:rsidRPr="00D02430" w:rsidRDefault="00D02430" w:rsidP="007439DD">
      <w:pPr>
        <w:tabs>
          <w:tab w:val="left" w:pos="1843"/>
        </w:tabs>
        <w:spacing w:after="0" w:line="240" w:lineRule="auto"/>
        <w:jc w:val="center"/>
        <w:rPr>
          <w:rFonts w:ascii="Times New Roman" w:hAnsi="Times New Roman" w:cs="Times New Roman"/>
          <w:sz w:val="28"/>
          <w:szCs w:val="28"/>
          <w:shd w:val="clear" w:color="auto" w:fill="FFFFFF"/>
        </w:rPr>
      </w:pPr>
      <w:bookmarkStart w:id="46" w:name="_Toc209305123"/>
      <w:r w:rsidRPr="00D02430">
        <w:rPr>
          <w:rFonts w:ascii="Times New Roman" w:hAnsi="Times New Roman" w:cs="Times New Roman"/>
          <w:sz w:val="28"/>
          <w:szCs w:val="28"/>
        </w:rPr>
        <w:t xml:space="preserve">Hình 1. </w:t>
      </w:r>
      <w:r w:rsidRPr="00D02430">
        <w:rPr>
          <w:rFonts w:ascii="Times New Roman" w:hAnsi="Times New Roman" w:cs="Times New Roman"/>
          <w:sz w:val="28"/>
          <w:szCs w:val="28"/>
        </w:rPr>
        <w:fldChar w:fldCharType="begin"/>
      </w:r>
      <w:r w:rsidRPr="00D02430">
        <w:rPr>
          <w:rFonts w:ascii="Times New Roman" w:hAnsi="Times New Roman" w:cs="Times New Roman"/>
          <w:sz w:val="28"/>
          <w:szCs w:val="28"/>
        </w:rPr>
        <w:instrText xml:space="preserve"> SEQ Hình_1. \* ARABIC </w:instrText>
      </w:r>
      <w:r w:rsidRPr="00D02430">
        <w:rPr>
          <w:rFonts w:ascii="Times New Roman" w:hAnsi="Times New Roman" w:cs="Times New Roman"/>
          <w:sz w:val="28"/>
          <w:szCs w:val="28"/>
        </w:rPr>
        <w:fldChar w:fldCharType="separate"/>
      </w:r>
      <w:r w:rsidR="00D72DC9">
        <w:rPr>
          <w:rFonts w:ascii="Times New Roman" w:hAnsi="Times New Roman" w:cs="Times New Roman"/>
          <w:noProof/>
          <w:sz w:val="28"/>
          <w:szCs w:val="28"/>
        </w:rPr>
        <w:t>2</w:t>
      </w:r>
      <w:r w:rsidRPr="00D02430">
        <w:rPr>
          <w:rFonts w:ascii="Times New Roman" w:hAnsi="Times New Roman" w:cs="Times New Roman"/>
          <w:sz w:val="28"/>
          <w:szCs w:val="28"/>
        </w:rPr>
        <w:fldChar w:fldCharType="end"/>
      </w:r>
      <w:r w:rsidRPr="00D02430">
        <w:rPr>
          <w:rFonts w:ascii="Times New Roman" w:hAnsi="Times New Roman" w:cs="Times New Roman"/>
          <w:sz w:val="28"/>
          <w:szCs w:val="28"/>
        </w:rPr>
        <w:t>.</w:t>
      </w:r>
      <w:r w:rsidRPr="00D02430">
        <w:t xml:space="preserve"> </w:t>
      </w:r>
      <w:r w:rsidR="001670F4" w:rsidRPr="00D02430">
        <w:rPr>
          <w:rFonts w:ascii="Times New Roman" w:hAnsi="Times New Roman" w:cs="Times New Roman"/>
          <w:sz w:val="28"/>
          <w:szCs w:val="28"/>
          <w:shd w:val="clear" w:color="auto" w:fill="FFFFFF"/>
        </w:rPr>
        <w:t>Hình ảnh chụp cộng hưởng từ</w:t>
      </w:r>
      <w:r w:rsidR="004639F3" w:rsidRPr="00D02430">
        <w:rPr>
          <w:rFonts w:ascii="Times New Roman" w:hAnsi="Times New Roman" w:cs="Times New Roman"/>
          <w:sz w:val="28"/>
          <w:szCs w:val="28"/>
          <w:shd w:val="clear" w:color="auto" w:fill="FFFFFF"/>
        </w:rPr>
        <w:t xml:space="preserve"> não bệnh nhân Alzheimer</w:t>
      </w:r>
      <w:bookmarkEnd w:id="46"/>
    </w:p>
    <w:p w14:paraId="7939374D" w14:textId="7CD32122" w:rsidR="00784095" w:rsidRPr="00B03E09" w:rsidRDefault="004639F3" w:rsidP="007439DD">
      <w:pPr>
        <w:pStyle w:val="Caption"/>
        <w:tabs>
          <w:tab w:val="left" w:pos="1843"/>
        </w:tabs>
        <w:spacing w:after="0"/>
        <w:jc w:val="center"/>
        <w:rPr>
          <w:rFonts w:ascii="Times New Roman" w:hAnsi="Times New Roman" w:cs="Times New Roman"/>
          <w:i w:val="0"/>
          <w:color w:val="auto"/>
          <w:sz w:val="24"/>
          <w:szCs w:val="24"/>
        </w:rPr>
      </w:pPr>
      <w:r w:rsidRPr="00B03E09">
        <w:rPr>
          <w:rFonts w:ascii="Times New Roman" w:hAnsi="Times New Roman" w:cs="Times New Roman"/>
          <w:i w:val="0"/>
          <w:iCs w:val="0"/>
          <w:color w:val="auto"/>
          <w:sz w:val="24"/>
          <w:szCs w:val="24"/>
        </w:rPr>
        <w:t>T</w:t>
      </w:r>
      <w:r w:rsidR="00784095" w:rsidRPr="00B03E09">
        <w:rPr>
          <w:rFonts w:ascii="Times New Roman" w:hAnsi="Times New Roman" w:cs="Times New Roman"/>
          <w:i w:val="0"/>
          <w:iCs w:val="0"/>
          <w:color w:val="auto"/>
          <w:sz w:val="24"/>
          <w:szCs w:val="24"/>
        </w:rPr>
        <w:t>eo hồi hải mã (H) tiến triển</w:t>
      </w:r>
      <w:r w:rsidR="0061124A" w:rsidRPr="00B03E09">
        <w:rPr>
          <w:rFonts w:ascii="Times New Roman" w:hAnsi="Times New Roman" w:cs="Times New Roman"/>
          <w:i w:val="0"/>
          <w:iCs w:val="0"/>
          <w:color w:val="auto"/>
          <w:sz w:val="24"/>
          <w:szCs w:val="24"/>
        </w:rPr>
        <w:t xml:space="preserve"> trên phim chụp</w:t>
      </w:r>
      <w:r w:rsidR="00784095" w:rsidRPr="00B03E09">
        <w:rPr>
          <w:rFonts w:ascii="Times New Roman" w:hAnsi="Times New Roman" w:cs="Times New Roman"/>
          <w:i w:val="0"/>
          <w:iCs w:val="0"/>
          <w:color w:val="auto"/>
          <w:sz w:val="24"/>
          <w:szCs w:val="24"/>
        </w:rPr>
        <w:t xml:space="preserve"> </w:t>
      </w:r>
      <w:r w:rsidRPr="00B03E09">
        <w:rPr>
          <w:rFonts w:ascii="Times New Roman" w:hAnsi="Times New Roman" w:cs="Times New Roman"/>
          <w:i w:val="0"/>
          <w:iCs w:val="0"/>
          <w:color w:val="auto"/>
          <w:sz w:val="24"/>
          <w:szCs w:val="24"/>
        </w:rPr>
        <w:t>sau 1 năm</w:t>
      </w:r>
      <w:r w:rsidR="00784095" w:rsidRPr="00B03E09">
        <w:rPr>
          <w:rFonts w:ascii="Times New Roman" w:hAnsi="Times New Roman" w:cs="Times New Roman"/>
          <w:i w:val="0"/>
          <w:iCs w:val="0"/>
          <w:color w:val="auto"/>
          <w:sz w:val="24"/>
          <w:szCs w:val="24"/>
        </w:rPr>
        <w:t xml:space="preserve">. </w:t>
      </w:r>
    </w:p>
    <w:p w14:paraId="5E9FEB95" w14:textId="0019B2D2" w:rsidR="00956B81" w:rsidRDefault="00D02430" w:rsidP="007439DD">
      <w:pPr>
        <w:tabs>
          <w:tab w:val="left" w:pos="1843"/>
        </w:tabs>
        <w:spacing w:after="0" w:line="240" w:lineRule="auto"/>
        <w:jc w:val="center"/>
        <w:rPr>
          <w:rFonts w:ascii="Times New Roman" w:hAnsi="Times New Roman" w:cs="Times New Roman"/>
          <w:i/>
          <w:sz w:val="24"/>
          <w:szCs w:val="24"/>
          <w:shd w:val="clear" w:color="auto" w:fill="FFFFFF"/>
        </w:rPr>
      </w:pPr>
      <w:r>
        <w:rPr>
          <w:rFonts w:ascii="Times New Roman" w:hAnsi="Times New Roman" w:cs="Times New Roman"/>
          <w:i/>
          <w:sz w:val="24"/>
          <w:szCs w:val="24"/>
        </w:rPr>
        <w:t xml:space="preserve">* </w:t>
      </w:r>
      <w:r w:rsidR="00956B81" w:rsidRPr="00B03E09">
        <w:rPr>
          <w:rFonts w:ascii="Times New Roman" w:hAnsi="Times New Roman" w:cs="Times New Roman"/>
          <w:i/>
          <w:sz w:val="24"/>
          <w:szCs w:val="24"/>
        </w:rPr>
        <w:t xml:space="preserve">Nguồn: </w:t>
      </w:r>
      <w:r>
        <w:rPr>
          <w:rFonts w:ascii="Times New Roman" w:hAnsi="Times New Roman" w:cs="Times New Roman"/>
          <w:i/>
          <w:sz w:val="24"/>
          <w:szCs w:val="24"/>
        </w:rPr>
        <w:t xml:space="preserve">theo </w:t>
      </w:r>
      <w:r w:rsidR="00956B81" w:rsidRPr="00B03E09">
        <w:rPr>
          <w:rFonts w:ascii="Times New Roman" w:hAnsi="Times New Roman" w:cs="Times New Roman"/>
          <w:i/>
          <w:sz w:val="24"/>
          <w:szCs w:val="24"/>
          <w:shd w:val="clear" w:color="auto" w:fill="FFFFFF"/>
        </w:rPr>
        <w:t>Johnson K</w:t>
      </w:r>
      <w:r>
        <w:rPr>
          <w:rFonts w:ascii="Times New Roman" w:hAnsi="Times New Roman" w:cs="Times New Roman"/>
          <w:i/>
          <w:sz w:val="24"/>
          <w:szCs w:val="24"/>
          <w:shd w:val="clear" w:color="auto" w:fill="FFFFFF"/>
        </w:rPr>
        <w:t>.</w:t>
      </w:r>
      <w:r w:rsidR="00956B81" w:rsidRPr="00B03E09">
        <w:rPr>
          <w:rFonts w:ascii="Times New Roman" w:hAnsi="Times New Roman" w:cs="Times New Roman"/>
          <w:i/>
          <w:sz w:val="24"/>
          <w:szCs w:val="24"/>
          <w:shd w:val="clear" w:color="auto" w:fill="FFFFFF"/>
        </w:rPr>
        <w:t>A</w:t>
      </w:r>
      <w:r w:rsidR="006A35E0">
        <w:rPr>
          <w:rFonts w:ascii="Times New Roman" w:hAnsi="Times New Roman" w:cs="Times New Roman"/>
          <w:i/>
          <w:sz w:val="24"/>
          <w:szCs w:val="24"/>
          <w:shd w:val="clear" w:color="auto" w:fill="FFFFFF"/>
        </w:rPr>
        <w:t>.</w:t>
      </w:r>
      <w:r w:rsidR="00956B81" w:rsidRPr="00B03E09">
        <w:rPr>
          <w:rFonts w:ascii="Times New Roman" w:hAnsi="Times New Roman" w:cs="Times New Roman"/>
          <w:i/>
          <w:sz w:val="24"/>
          <w:szCs w:val="24"/>
          <w:shd w:val="clear" w:color="auto" w:fill="FFFFFF"/>
        </w:rPr>
        <w:t xml:space="preserve"> (2012) [</w:t>
      </w:r>
      <w:r w:rsidR="00956B81" w:rsidRPr="00B03E09">
        <w:rPr>
          <w:rFonts w:ascii="Times New Roman" w:hAnsi="Times New Roman" w:cs="Times New Roman"/>
          <w:i/>
          <w:sz w:val="24"/>
          <w:szCs w:val="24"/>
          <w:shd w:val="clear" w:color="auto" w:fill="FFFFFF"/>
        </w:rPr>
        <w:fldChar w:fldCharType="begin"/>
      </w:r>
      <w:r w:rsidR="00956B81" w:rsidRPr="00B03E09">
        <w:rPr>
          <w:rFonts w:ascii="Times New Roman" w:hAnsi="Times New Roman" w:cs="Times New Roman"/>
          <w:i/>
          <w:sz w:val="24"/>
          <w:szCs w:val="24"/>
          <w:shd w:val="clear" w:color="auto" w:fill="FFFFFF"/>
        </w:rPr>
        <w:instrText xml:space="preserve"> REF _Ref121245098 \r \h  \* MERGEFORMAT </w:instrText>
      </w:r>
      <w:r w:rsidR="00956B81" w:rsidRPr="00B03E09">
        <w:rPr>
          <w:rFonts w:ascii="Times New Roman" w:hAnsi="Times New Roman" w:cs="Times New Roman"/>
          <w:i/>
          <w:sz w:val="24"/>
          <w:szCs w:val="24"/>
          <w:shd w:val="clear" w:color="auto" w:fill="FFFFFF"/>
        </w:rPr>
      </w:r>
      <w:r w:rsidR="00956B81" w:rsidRPr="00B03E09">
        <w:rPr>
          <w:rFonts w:ascii="Times New Roman" w:hAnsi="Times New Roman" w:cs="Times New Roman"/>
          <w:i/>
          <w:sz w:val="24"/>
          <w:szCs w:val="24"/>
          <w:shd w:val="clear" w:color="auto" w:fill="FFFFFF"/>
        </w:rPr>
        <w:fldChar w:fldCharType="separate"/>
      </w:r>
      <w:r w:rsidR="00D72DC9">
        <w:rPr>
          <w:rFonts w:ascii="Times New Roman" w:hAnsi="Times New Roman" w:cs="Times New Roman"/>
          <w:i/>
          <w:sz w:val="24"/>
          <w:szCs w:val="24"/>
          <w:shd w:val="clear" w:color="auto" w:fill="FFFFFF"/>
        </w:rPr>
        <w:t>40</w:t>
      </w:r>
      <w:r w:rsidR="00956B81" w:rsidRPr="00B03E09">
        <w:rPr>
          <w:rFonts w:ascii="Times New Roman" w:hAnsi="Times New Roman" w:cs="Times New Roman"/>
          <w:i/>
          <w:sz w:val="24"/>
          <w:szCs w:val="24"/>
          <w:shd w:val="clear" w:color="auto" w:fill="FFFFFF"/>
        </w:rPr>
        <w:fldChar w:fldCharType="end"/>
      </w:r>
      <w:r w:rsidR="00956B81" w:rsidRPr="00B03E09">
        <w:rPr>
          <w:rFonts w:ascii="Times New Roman" w:hAnsi="Times New Roman" w:cs="Times New Roman"/>
          <w:i/>
          <w:sz w:val="24"/>
          <w:szCs w:val="24"/>
          <w:shd w:val="clear" w:color="auto" w:fill="FFFFFF"/>
        </w:rPr>
        <w:t>]</w:t>
      </w:r>
    </w:p>
    <w:p w14:paraId="0B3149D2" w14:textId="77777777" w:rsidR="007439DD" w:rsidRDefault="007439DD" w:rsidP="007439DD">
      <w:pPr>
        <w:tabs>
          <w:tab w:val="left" w:pos="1843"/>
        </w:tabs>
        <w:spacing w:after="0" w:line="240" w:lineRule="auto"/>
        <w:ind w:firstLine="697"/>
        <w:jc w:val="both"/>
        <w:rPr>
          <w:rFonts w:ascii="Times New Roman" w:hAnsi="Times New Roman" w:cs="Times New Roman"/>
          <w:iCs/>
          <w:sz w:val="28"/>
          <w:szCs w:val="28"/>
          <w:shd w:val="clear" w:color="auto" w:fill="FFFFFF"/>
        </w:rPr>
      </w:pPr>
    </w:p>
    <w:p w14:paraId="56F824AB" w14:textId="61A1E3B9" w:rsidR="002C3417" w:rsidRPr="008206E4" w:rsidRDefault="008206E4" w:rsidP="008206E4">
      <w:pPr>
        <w:tabs>
          <w:tab w:val="left" w:pos="1843"/>
        </w:tabs>
        <w:spacing w:after="0" w:line="360" w:lineRule="auto"/>
        <w:ind w:firstLine="697"/>
        <w:jc w:val="both"/>
        <w:rPr>
          <w:rFonts w:ascii="Times New Roman" w:hAnsi="Times New Roman" w:cs="Times New Roman"/>
          <w:iCs/>
          <w:sz w:val="28"/>
          <w:szCs w:val="28"/>
          <w:shd w:val="clear" w:color="auto" w:fill="FFFFFF"/>
        </w:rPr>
      </w:pPr>
      <w:r>
        <w:rPr>
          <w:rFonts w:ascii="Times New Roman" w:hAnsi="Times New Roman" w:cs="Times New Roman"/>
          <w:iCs/>
          <w:sz w:val="28"/>
          <w:szCs w:val="28"/>
          <w:shd w:val="clear" w:color="auto" w:fill="FFFFFF"/>
        </w:rPr>
        <w:t xml:space="preserve">Gần đây, trong nghiên cứu trên người Việt Nam, tác giả </w:t>
      </w:r>
      <w:r w:rsidRPr="008206E4">
        <w:rPr>
          <w:rFonts w:ascii="Times New Roman" w:hAnsi="Times New Roman" w:cs="Times New Roman"/>
          <w:i/>
          <w:sz w:val="28"/>
          <w:szCs w:val="28"/>
          <w:shd w:val="clear" w:color="auto" w:fill="FFFFFF"/>
        </w:rPr>
        <w:t xml:space="preserve">Nguyễn Duy Bắc và cộng sự </w:t>
      </w:r>
      <w:r>
        <w:rPr>
          <w:rFonts w:ascii="Times New Roman" w:hAnsi="Times New Roman" w:cs="Times New Roman"/>
          <w:iCs/>
          <w:sz w:val="28"/>
          <w:szCs w:val="28"/>
          <w:shd w:val="clear" w:color="auto" w:fill="FFFFFF"/>
        </w:rPr>
        <w:t xml:space="preserve">(2023) cho thấy có thay đổi vi cấu trúc ở bó hồi đai của bệnh nhân Alzheimer trên </w:t>
      </w:r>
      <w:r w:rsidRPr="008206E4">
        <w:rPr>
          <w:rFonts w:ascii="Times New Roman" w:hAnsi="Times New Roman" w:cs="Times New Roman"/>
          <w:sz w:val="28"/>
          <w:szCs w:val="28"/>
        </w:rPr>
        <w:t>cộng hưởng từ sức căng khuếch tán</w:t>
      </w:r>
      <w:r w:rsidR="00565371">
        <w:rPr>
          <w:rFonts w:ascii="Times New Roman" w:hAnsi="Times New Roman" w:cs="Times New Roman"/>
          <w:iCs/>
          <w:sz w:val="28"/>
          <w:szCs w:val="28"/>
          <w:shd w:val="clear" w:color="auto" w:fill="FFFFFF"/>
        </w:rPr>
        <w:t xml:space="preserve"> </w:t>
      </w:r>
      <w:r w:rsidR="00565371">
        <w:rPr>
          <w:rStyle w:val="Hyperlink"/>
          <w:rFonts w:ascii="Times New Roman" w:hAnsi="Times New Roman" w:cs="Times New Roman"/>
          <w:color w:val="auto"/>
          <w:spacing w:val="-2"/>
          <w:sz w:val="28"/>
          <w:szCs w:val="28"/>
          <w:u w:val="none"/>
        </w:rPr>
        <w:t>[</w:t>
      </w:r>
      <w:r w:rsidR="00565371">
        <w:rPr>
          <w:rStyle w:val="Hyperlink"/>
          <w:rFonts w:ascii="Times New Roman" w:hAnsi="Times New Roman" w:cs="Times New Roman"/>
          <w:color w:val="auto"/>
          <w:spacing w:val="-2"/>
          <w:sz w:val="28"/>
          <w:szCs w:val="28"/>
          <w:u w:val="none"/>
        </w:rPr>
        <w:fldChar w:fldCharType="begin"/>
      </w:r>
      <w:r w:rsidR="00565371">
        <w:rPr>
          <w:rStyle w:val="Hyperlink"/>
          <w:rFonts w:ascii="Times New Roman" w:hAnsi="Times New Roman" w:cs="Times New Roman"/>
          <w:color w:val="auto"/>
          <w:spacing w:val="-2"/>
          <w:sz w:val="28"/>
          <w:szCs w:val="28"/>
          <w:u w:val="none"/>
        </w:rPr>
        <w:instrText xml:space="preserve"> REF _Ref209106996 \r \h </w:instrText>
      </w:r>
      <w:r w:rsidR="00565371">
        <w:rPr>
          <w:rStyle w:val="Hyperlink"/>
          <w:rFonts w:ascii="Times New Roman" w:hAnsi="Times New Roman" w:cs="Times New Roman"/>
          <w:color w:val="auto"/>
          <w:spacing w:val="-2"/>
          <w:sz w:val="28"/>
          <w:szCs w:val="28"/>
          <w:u w:val="none"/>
        </w:rPr>
      </w:r>
      <w:r w:rsidR="00565371">
        <w:rPr>
          <w:rStyle w:val="Hyperlink"/>
          <w:rFonts w:ascii="Times New Roman" w:hAnsi="Times New Roman" w:cs="Times New Roman"/>
          <w:color w:val="auto"/>
          <w:spacing w:val="-2"/>
          <w:sz w:val="28"/>
          <w:szCs w:val="28"/>
          <w:u w:val="none"/>
        </w:rPr>
        <w:fldChar w:fldCharType="separate"/>
      </w:r>
      <w:r w:rsidR="00D72DC9">
        <w:rPr>
          <w:rStyle w:val="Hyperlink"/>
          <w:rFonts w:ascii="Times New Roman" w:hAnsi="Times New Roman" w:cs="Times New Roman"/>
          <w:color w:val="auto"/>
          <w:spacing w:val="-2"/>
          <w:sz w:val="28"/>
          <w:szCs w:val="28"/>
          <w:u w:val="none"/>
        </w:rPr>
        <w:t>23</w:t>
      </w:r>
      <w:r w:rsidR="00565371">
        <w:rPr>
          <w:rStyle w:val="Hyperlink"/>
          <w:rFonts w:ascii="Times New Roman" w:hAnsi="Times New Roman" w:cs="Times New Roman"/>
          <w:color w:val="auto"/>
          <w:spacing w:val="-2"/>
          <w:sz w:val="28"/>
          <w:szCs w:val="28"/>
          <w:u w:val="none"/>
        </w:rPr>
        <w:fldChar w:fldCharType="end"/>
      </w:r>
      <w:r w:rsidR="00565371">
        <w:rPr>
          <w:rStyle w:val="Hyperlink"/>
          <w:rFonts w:ascii="Times New Roman" w:hAnsi="Times New Roman" w:cs="Times New Roman"/>
          <w:color w:val="auto"/>
          <w:spacing w:val="-2"/>
          <w:sz w:val="28"/>
          <w:szCs w:val="28"/>
          <w:u w:val="none"/>
        </w:rPr>
        <w:t>].</w:t>
      </w:r>
    </w:p>
    <w:p w14:paraId="583EAE90" w14:textId="094D34A7" w:rsidR="00236EE0" w:rsidRPr="00B03E09" w:rsidRDefault="002D5708" w:rsidP="00E20346">
      <w:pPr>
        <w:tabs>
          <w:tab w:val="left" w:pos="1843"/>
        </w:tabs>
        <w:spacing w:after="0" w:line="360" w:lineRule="auto"/>
        <w:ind w:firstLine="720"/>
        <w:jc w:val="both"/>
        <w:rPr>
          <w:rFonts w:ascii="Times New Roman" w:hAnsi="Times New Roman" w:cs="Times New Roman"/>
          <w:sz w:val="28"/>
          <w:szCs w:val="28"/>
        </w:rPr>
      </w:pPr>
      <w:r>
        <w:rPr>
          <w:rFonts w:ascii="Times New Roman" w:hAnsi="Times New Roman" w:cs="Times New Roman"/>
          <w:spacing w:val="-2"/>
          <w:sz w:val="28"/>
          <w:szCs w:val="28"/>
        </w:rPr>
        <w:t xml:space="preserve">- </w:t>
      </w:r>
      <w:r w:rsidR="00956B81" w:rsidRPr="00B03E09">
        <w:rPr>
          <w:rFonts w:ascii="Times New Roman" w:hAnsi="Times New Roman" w:cs="Times New Roman"/>
          <w:spacing w:val="-2"/>
          <w:sz w:val="28"/>
          <w:szCs w:val="28"/>
        </w:rPr>
        <w:t>Chụp cắt lớp phát xạ positron (</w:t>
      </w:r>
      <w:r w:rsidR="00D02430" w:rsidRPr="00D02430">
        <w:rPr>
          <w:rFonts w:ascii="Times New Roman" w:hAnsi="Times New Roman" w:cs="Times New Roman"/>
          <w:spacing w:val="-2"/>
          <w:sz w:val="28"/>
          <w:szCs w:val="28"/>
        </w:rPr>
        <w:t>positron emission tomography</w:t>
      </w:r>
      <w:r w:rsidR="00D02430">
        <w:rPr>
          <w:rFonts w:ascii="Times New Roman" w:hAnsi="Times New Roman" w:cs="Times New Roman"/>
          <w:spacing w:val="-2"/>
          <w:sz w:val="28"/>
          <w:szCs w:val="28"/>
        </w:rPr>
        <w:t>:</w:t>
      </w:r>
      <w:r w:rsidR="00D02430" w:rsidRPr="00D02430">
        <w:rPr>
          <w:rFonts w:ascii="Times New Roman" w:hAnsi="Times New Roman" w:cs="Times New Roman"/>
          <w:spacing w:val="-2"/>
          <w:sz w:val="28"/>
          <w:szCs w:val="28"/>
        </w:rPr>
        <w:t xml:space="preserve"> </w:t>
      </w:r>
      <w:r w:rsidR="00956B81" w:rsidRPr="00B03E09">
        <w:rPr>
          <w:rFonts w:ascii="Times New Roman" w:hAnsi="Times New Roman" w:cs="Times New Roman"/>
          <w:spacing w:val="-2"/>
          <w:sz w:val="28"/>
          <w:szCs w:val="28"/>
        </w:rPr>
        <w:t>PET)</w:t>
      </w:r>
      <w:r w:rsidR="00153DCD" w:rsidRPr="00B03E09">
        <w:rPr>
          <w:rFonts w:ascii="Times New Roman" w:hAnsi="Times New Roman" w:cs="Times New Roman"/>
          <w:spacing w:val="-2"/>
          <w:sz w:val="28"/>
          <w:szCs w:val="28"/>
        </w:rPr>
        <w:t>:</w:t>
      </w:r>
      <w:r w:rsidR="00681176">
        <w:rPr>
          <w:rFonts w:ascii="Times New Roman" w:hAnsi="Times New Roman" w:cs="Times New Roman"/>
          <w:spacing w:val="-2"/>
          <w:sz w:val="28"/>
          <w:szCs w:val="28"/>
        </w:rPr>
        <w:t xml:space="preserve"> </w:t>
      </w:r>
      <w:r w:rsidR="00236EE0" w:rsidRPr="00B03E09">
        <w:rPr>
          <w:rFonts w:ascii="Times New Roman" w:hAnsi="Times New Roman" w:cs="Times New Roman"/>
          <w:spacing w:val="-2"/>
          <w:sz w:val="28"/>
          <w:szCs w:val="28"/>
        </w:rPr>
        <w:t xml:space="preserve">Chụp PET </w:t>
      </w:r>
      <w:r w:rsidR="00236EE0" w:rsidRPr="00B03E09">
        <w:rPr>
          <w:rFonts w:ascii="Times New Roman" w:hAnsi="Times New Roman" w:cs="Times New Roman"/>
          <w:sz w:val="28"/>
          <w:szCs w:val="28"/>
        </w:rPr>
        <w:t>với chất đánh dấu amyloid (Amyloid PET) để định lượng lắng đọng amyloid</w:t>
      </w:r>
      <w:r w:rsidR="00236EE0">
        <w:rPr>
          <w:rFonts w:ascii="Times New Roman" w:hAnsi="Times New Roman" w:cs="Times New Roman"/>
          <w:sz w:val="28"/>
          <w:szCs w:val="28"/>
        </w:rPr>
        <w:t xml:space="preserve">, với chất </w:t>
      </w:r>
      <w:r w:rsidR="00236EE0" w:rsidRPr="00B03E09">
        <w:rPr>
          <w:rFonts w:ascii="Times New Roman" w:hAnsi="Times New Roman" w:cs="Times New Roman"/>
          <w:sz w:val="28"/>
          <w:szCs w:val="28"/>
        </w:rPr>
        <w:t xml:space="preserve">F-Flortaucipir để điều tra phân bố </w:t>
      </w:r>
      <w:r w:rsidR="003F4AFD">
        <w:rPr>
          <w:rFonts w:ascii="Times New Roman" w:hAnsi="Times New Roman" w:cs="Times New Roman"/>
          <w:sz w:val="28"/>
          <w:szCs w:val="28"/>
        </w:rPr>
        <w:t>T</w:t>
      </w:r>
      <w:r w:rsidR="00236EE0" w:rsidRPr="00B03E09">
        <w:rPr>
          <w:rFonts w:ascii="Times New Roman" w:hAnsi="Times New Roman" w:cs="Times New Roman"/>
          <w:sz w:val="28"/>
          <w:szCs w:val="28"/>
        </w:rPr>
        <w:t>au trong não</w:t>
      </w:r>
      <w:r w:rsidR="00236EE0">
        <w:rPr>
          <w:rFonts w:ascii="Times New Roman" w:hAnsi="Times New Roman" w:cs="Times New Roman"/>
          <w:sz w:val="28"/>
          <w:szCs w:val="28"/>
        </w:rPr>
        <w:t xml:space="preserve"> và </w:t>
      </w:r>
      <w:r w:rsidR="00236EE0" w:rsidRPr="00B03E09">
        <w:rPr>
          <w:rFonts w:ascii="Times New Roman" w:hAnsi="Times New Roman" w:cs="Times New Roman"/>
          <w:sz w:val="28"/>
          <w:szCs w:val="28"/>
        </w:rPr>
        <w:t xml:space="preserve">F-Fluorodeoxyglucose (FDG - PET) để định lượng chuyển hóa glucose não </w:t>
      </w:r>
      <w:r w:rsidR="00236EE0" w:rsidRPr="00B03E09">
        <w:rPr>
          <w:rFonts w:ascii="Times New Roman" w:hAnsi="Times New Roman" w:cs="Times New Roman"/>
          <w:spacing w:val="-2"/>
          <w:sz w:val="28"/>
          <w:szCs w:val="28"/>
        </w:rPr>
        <w:t>[</w:t>
      </w:r>
      <w:r w:rsidR="00236EE0" w:rsidRPr="00B03E09">
        <w:rPr>
          <w:rFonts w:ascii="Times New Roman" w:hAnsi="Times New Roman" w:cs="Times New Roman"/>
          <w:spacing w:val="-2"/>
          <w:sz w:val="28"/>
          <w:szCs w:val="28"/>
        </w:rPr>
        <w:fldChar w:fldCharType="begin"/>
      </w:r>
      <w:r w:rsidR="00236EE0" w:rsidRPr="00B03E09">
        <w:rPr>
          <w:rFonts w:ascii="Times New Roman" w:hAnsi="Times New Roman" w:cs="Times New Roman"/>
          <w:spacing w:val="-2"/>
          <w:sz w:val="28"/>
          <w:szCs w:val="28"/>
        </w:rPr>
        <w:instrText xml:space="preserve"> REF _Ref121245164 \r \h  \* MERGEFORMAT </w:instrText>
      </w:r>
      <w:r w:rsidR="00236EE0" w:rsidRPr="00B03E09">
        <w:rPr>
          <w:rFonts w:ascii="Times New Roman" w:hAnsi="Times New Roman" w:cs="Times New Roman"/>
          <w:spacing w:val="-2"/>
          <w:sz w:val="28"/>
          <w:szCs w:val="28"/>
        </w:rPr>
      </w:r>
      <w:r w:rsidR="00236EE0" w:rsidRPr="00B03E09">
        <w:rPr>
          <w:rFonts w:ascii="Times New Roman" w:hAnsi="Times New Roman" w:cs="Times New Roman"/>
          <w:spacing w:val="-2"/>
          <w:sz w:val="28"/>
          <w:szCs w:val="28"/>
        </w:rPr>
        <w:fldChar w:fldCharType="separate"/>
      </w:r>
      <w:r w:rsidR="00D72DC9">
        <w:rPr>
          <w:rFonts w:ascii="Times New Roman" w:hAnsi="Times New Roman" w:cs="Times New Roman"/>
          <w:spacing w:val="-2"/>
          <w:sz w:val="28"/>
          <w:szCs w:val="28"/>
        </w:rPr>
        <w:t>41</w:t>
      </w:r>
      <w:r w:rsidR="00236EE0" w:rsidRPr="00B03E09">
        <w:rPr>
          <w:rFonts w:ascii="Times New Roman" w:hAnsi="Times New Roman" w:cs="Times New Roman"/>
          <w:spacing w:val="-2"/>
          <w:sz w:val="28"/>
          <w:szCs w:val="28"/>
        </w:rPr>
        <w:fldChar w:fldCharType="end"/>
      </w:r>
      <w:r w:rsidR="00236EE0" w:rsidRPr="00B03E09">
        <w:rPr>
          <w:rFonts w:ascii="Times New Roman" w:hAnsi="Times New Roman" w:cs="Times New Roman"/>
          <w:spacing w:val="-2"/>
          <w:sz w:val="28"/>
          <w:szCs w:val="28"/>
        </w:rPr>
        <w:t>].</w:t>
      </w:r>
    </w:p>
    <w:p w14:paraId="0D429799" w14:textId="6C25AB79" w:rsidR="00956B81" w:rsidRDefault="00612B21" w:rsidP="00E20346">
      <w:pPr>
        <w:tabs>
          <w:tab w:val="left" w:pos="1843"/>
        </w:tabs>
        <w:spacing w:after="0" w:line="240" w:lineRule="auto"/>
        <w:jc w:val="center"/>
        <w:rPr>
          <w:rFonts w:ascii="Times New Roman" w:hAnsi="Times New Roman" w:cs="Times New Roman"/>
          <w:sz w:val="28"/>
          <w:szCs w:val="28"/>
          <w:highlight w:val="yellow"/>
        </w:rPr>
      </w:pPr>
      <w:r>
        <w:rPr>
          <w:noProof/>
        </w:rPr>
        <w:lastRenderedPageBreak/>
        <w:drawing>
          <wp:inline distT="0" distB="0" distL="0" distR="0" wp14:anchorId="7C3034DE" wp14:editId="31BA48A8">
            <wp:extent cx="5505450" cy="3343275"/>
            <wp:effectExtent l="0" t="0" r="0" b="9525"/>
            <wp:docPr id="10176576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7657667" name=""/>
                    <pic:cNvPicPr/>
                  </pic:nvPicPr>
                  <pic:blipFill rotWithShape="1">
                    <a:blip r:embed="rId15"/>
                    <a:srcRect l="26748" t="33545" r="26418" b="25206"/>
                    <a:stretch/>
                  </pic:blipFill>
                  <pic:spPr bwMode="auto">
                    <a:xfrm>
                      <a:off x="0" y="0"/>
                      <a:ext cx="5505450" cy="3343275"/>
                    </a:xfrm>
                    <a:prstGeom prst="rect">
                      <a:avLst/>
                    </a:prstGeom>
                    <a:ln>
                      <a:noFill/>
                    </a:ln>
                    <a:extLst>
                      <a:ext uri="{53640926-AAD7-44D8-BBD7-CCE9431645EC}">
                        <a14:shadowObscured xmlns:a14="http://schemas.microsoft.com/office/drawing/2010/main"/>
                      </a:ext>
                    </a:extLst>
                  </pic:spPr>
                </pic:pic>
              </a:graphicData>
            </a:graphic>
          </wp:inline>
        </w:drawing>
      </w:r>
    </w:p>
    <w:p w14:paraId="69078614" w14:textId="2F7711E2" w:rsidR="00E80333" w:rsidRPr="00FD47B7" w:rsidRDefault="00D02430" w:rsidP="00E20346">
      <w:pPr>
        <w:tabs>
          <w:tab w:val="left" w:pos="1843"/>
        </w:tabs>
        <w:spacing w:after="0" w:line="240" w:lineRule="auto"/>
        <w:jc w:val="center"/>
        <w:rPr>
          <w:rFonts w:ascii="Times New Roman" w:hAnsi="Times New Roman" w:cs="Times New Roman"/>
          <w:spacing w:val="-2"/>
          <w:sz w:val="28"/>
          <w:szCs w:val="28"/>
        </w:rPr>
      </w:pPr>
      <w:bookmarkStart w:id="47" w:name="_Toc209305124"/>
      <w:r w:rsidRPr="00D02430">
        <w:rPr>
          <w:rFonts w:ascii="Times New Roman" w:hAnsi="Times New Roman" w:cs="Times New Roman"/>
          <w:sz w:val="28"/>
          <w:szCs w:val="28"/>
        </w:rPr>
        <w:t xml:space="preserve">Hình 1. </w:t>
      </w:r>
      <w:r w:rsidRPr="00D02430">
        <w:rPr>
          <w:rFonts w:ascii="Times New Roman" w:hAnsi="Times New Roman" w:cs="Times New Roman"/>
          <w:sz w:val="28"/>
          <w:szCs w:val="28"/>
        </w:rPr>
        <w:fldChar w:fldCharType="begin"/>
      </w:r>
      <w:r w:rsidRPr="00D02430">
        <w:rPr>
          <w:rFonts w:ascii="Times New Roman" w:hAnsi="Times New Roman" w:cs="Times New Roman"/>
          <w:sz w:val="28"/>
          <w:szCs w:val="28"/>
        </w:rPr>
        <w:instrText xml:space="preserve"> SEQ Hình_1. \* ARABIC </w:instrText>
      </w:r>
      <w:r w:rsidRPr="00D02430">
        <w:rPr>
          <w:rFonts w:ascii="Times New Roman" w:hAnsi="Times New Roman" w:cs="Times New Roman"/>
          <w:sz w:val="28"/>
          <w:szCs w:val="28"/>
        </w:rPr>
        <w:fldChar w:fldCharType="separate"/>
      </w:r>
      <w:r w:rsidR="00D72DC9">
        <w:rPr>
          <w:rFonts w:ascii="Times New Roman" w:hAnsi="Times New Roman" w:cs="Times New Roman"/>
          <w:noProof/>
          <w:sz w:val="28"/>
          <w:szCs w:val="28"/>
        </w:rPr>
        <w:t>3</w:t>
      </w:r>
      <w:r w:rsidRPr="00D02430">
        <w:rPr>
          <w:rFonts w:ascii="Times New Roman" w:hAnsi="Times New Roman" w:cs="Times New Roman"/>
          <w:sz w:val="28"/>
          <w:szCs w:val="28"/>
        </w:rPr>
        <w:fldChar w:fldCharType="end"/>
      </w:r>
      <w:r w:rsidRPr="00D02430">
        <w:rPr>
          <w:rFonts w:ascii="Times New Roman" w:hAnsi="Times New Roman" w:cs="Times New Roman"/>
          <w:sz w:val="28"/>
          <w:szCs w:val="28"/>
        </w:rPr>
        <w:t>.</w:t>
      </w:r>
      <w:r w:rsidRPr="00D02430">
        <w:t xml:space="preserve"> </w:t>
      </w:r>
      <w:r w:rsidR="00F75AD6" w:rsidRPr="00FD47B7">
        <w:rPr>
          <w:rFonts w:ascii="Times New Roman" w:hAnsi="Times New Roman" w:cs="Times New Roman"/>
          <w:sz w:val="28"/>
          <w:szCs w:val="28"/>
        </w:rPr>
        <w:t xml:space="preserve">Hình chụp cắt lớp phát xạ </w:t>
      </w:r>
      <w:r w:rsidR="00F75AD6" w:rsidRPr="00FD47B7">
        <w:rPr>
          <w:rFonts w:ascii="Times New Roman" w:hAnsi="Times New Roman" w:cs="Times New Roman"/>
          <w:spacing w:val="-2"/>
          <w:sz w:val="28"/>
          <w:szCs w:val="28"/>
        </w:rPr>
        <w:t>positron</w:t>
      </w:r>
      <w:bookmarkEnd w:id="47"/>
    </w:p>
    <w:p w14:paraId="7CE7F6FB" w14:textId="300EF59A" w:rsidR="00FD47B7" w:rsidRPr="00F84833" w:rsidRDefault="00F84833" w:rsidP="00E20346">
      <w:pPr>
        <w:tabs>
          <w:tab w:val="left" w:pos="1843"/>
        </w:tabs>
        <w:spacing w:after="0" w:line="240" w:lineRule="auto"/>
        <w:jc w:val="center"/>
        <w:rPr>
          <w:rFonts w:ascii="Times New Roman" w:hAnsi="Times New Roman" w:cs="Times New Roman"/>
          <w:i/>
          <w:iCs/>
          <w:spacing w:val="-2"/>
          <w:sz w:val="24"/>
          <w:szCs w:val="24"/>
        </w:rPr>
      </w:pPr>
      <w:r w:rsidRPr="00F84833">
        <w:rPr>
          <w:rFonts w:ascii="Times New Roman" w:hAnsi="Times New Roman" w:cs="Times New Roman"/>
          <w:i/>
          <w:iCs/>
          <w:spacing w:val="-2"/>
          <w:sz w:val="24"/>
          <w:szCs w:val="24"/>
        </w:rPr>
        <w:t xml:space="preserve">(A1) </w:t>
      </w:r>
      <w:r w:rsidR="00612B21" w:rsidRPr="00F84833">
        <w:rPr>
          <w:rFonts w:ascii="Times New Roman" w:hAnsi="Times New Roman" w:cs="Times New Roman"/>
          <w:i/>
          <w:iCs/>
          <w:spacing w:val="-2"/>
          <w:sz w:val="24"/>
          <w:szCs w:val="24"/>
        </w:rPr>
        <w:t>H</w:t>
      </w:r>
      <w:r w:rsidR="00953C22" w:rsidRPr="00F84833">
        <w:rPr>
          <w:rFonts w:ascii="Times New Roman" w:hAnsi="Times New Roman" w:cs="Times New Roman"/>
          <w:i/>
          <w:iCs/>
          <w:spacing w:val="-2"/>
          <w:sz w:val="24"/>
          <w:szCs w:val="24"/>
        </w:rPr>
        <w:t>ình ảnh</w:t>
      </w:r>
      <w:r w:rsidR="00612B21" w:rsidRPr="00F84833">
        <w:rPr>
          <w:rFonts w:ascii="Times New Roman" w:hAnsi="Times New Roman" w:cs="Times New Roman"/>
          <w:i/>
          <w:iCs/>
          <w:spacing w:val="-2"/>
          <w:sz w:val="24"/>
          <w:szCs w:val="24"/>
        </w:rPr>
        <w:t xml:space="preserve"> amyloid PET không có Aβ</w:t>
      </w:r>
      <w:r w:rsidRPr="00F84833">
        <w:rPr>
          <w:rFonts w:ascii="Times New Roman" w:hAnsi="Times New Roman" w:cs="Times New Roman"/>
          <w:i/>
          <w:iCs/>
          <w:spacing w:val="-2"/>
          <w:sz w:val="24"/>
          <w:szCs w:val="24"/>
        </w:rPr>
        <w:t>. (A2) Hình ảnh amyloid PET</w:t>
      </w:r>
      <w:r w:rsidR="00612B21" w:rsidRPr="00F84833">
        <w:rPr>
          <w:rFonts w:ascii="Times New Roman" w:hAnsi="Times New Roman" w:cs="Times New Roman"/>
          <w:i/>
          <w:iCs/>
          <w:spacing w:val="-2"/>
          <w:sz w:val="24"/>
          <w:szCs w:val="24"/>
        </w:rPr>
        <w:t xml:space="preserve"> </w:t>
      </w:r>
      <w:r w:rsidR="00AF2EFC" w:rsidRPr="00F84833">
        <w:rPr>
          <w:rFonts w:ascii="Times New Roman" w:hAnsi="Times New Roman" w:cs="Times New Roman"/>
          <w:i/>
          <w:iCs/>
          <w:spacing w:val="-2"/>
          <w:sz w:val="24"/>
          <w:szCs w:val="24"/>
        </w:rPr>
        <w:t xml:space="preserve">có </w:t>
      </w:r>
      <w:r w:rsidR="00612B21" w:rsidRPr="00F84833">
        <w:rPr>
          <w:rFonts w:ascii="Times New Roman" w:hAnsi="Times New Roman" w:cs="Times New Roman"/>
          <w:i/>
          <w:iCs/>
          <w:spacing w:val="-2"/>
          <w:sz w:val="24"/>
          <w:szCs w:val="24"/>
        </w:rPr>
        <w:t xml:space="preserve">Aβ (màu đỏ) ở AD. </w:t>
      </w:r>
      <w:r w:rsidRPr="00F84833">
        <w:rPr>
          <w:rFonts w:ascii="Times New Roman" w:hAnsi="Times New Roman" w:cs="Times New Roman"/>
          <w:i/>
          <w:iCs/>
          <w:spacing w:val="-2"/>
          <w:sz w:val="24"/>
          <w:szCs w:val="24"/>
        </w:rPr>
        <w:t xml:space="preserve">(B) </w:t>
      </w:r>
      <w:r w:rsidR="004A5518" w:rsidRPr="00F84833">
        <w:rPr>
          <w:rFonts w:ascii="Times New Roman" w:hAnsi="Times New Roman" w:cs="Times New Roman"/>
          <w:i/>
          <w:iCs/>
          <w:spacing w:val="-2"/>
          <w:sz w:val="24"/>
          <w:szCs w:val="24"/>
        </w:rPr>
        <w:t xml:space="preserve">Hình ảnh </w:t>
      </w:r>
      <w:r w:rsidR="00953C22" w:rsidRPr="00F84833">
        <w:rPr>
          <w:rFonts w:ascii="Times New Roman" w:hAnsi="Times New Roman" w:cs="Times New Roman"/>
          <w:i/>
          <w:iCs/>
          <w:spacing w:val="-2"/>
          <w:sz w:val="24"/>
          <w:szCs w:val="24"/>
        </w:rPr>
        <w:t>FDG-PET</w:t>
      </w:r>
      <w:r w:rsidR="00924E6A" w:rsidRPr="00F84833">
        <w:rPr>
          <w:rFonts w:ascii="Times New Roman" w:hAnsi="Times New Roman" w:cs="Times New Roman"/>
          <w:i/>
          <w:iCs/>
          <w:spacing w:val="-2"/>
          <w:sz w:val="24"/>
          <w:szCs w:val="24"/>
        </w:rPr>
        <w:t xml:space="preserve"> não</w:t>
      </w:r>
      <w:r w:rsidR="00953C22" w:rsidRPr="00F84833">
        <w:rPr>
          <w:rFonts w:ascii="Times New Roman" w:hAnsi="Times New Roman" w:cs="Times New Roman"/>
          <w:i/>
          <w:iCs/>
          <w:spacing w:val="-2"/>
          <w:sz w:val="24"/>
          <w:szCs w:val="24"/>
        </w:rPr>
        <w:t xml:space="preserve"> bình thường và AD</w:t>
      </w:r>
      <w:r w:rsidR="00924E6A" w:rsidRPr="00F84833">
        <w:rPr>
          <w:rFonts w:ascii="Times New Roman" w:hAnsi="Times New Roman" w:cs="Times New Roman"/>
          <w:i/>
          <w:iCs/>
          <w:spacing w:val="-2"/>
          <w:sz w:val="24"/>
          <w:szCs w:val="24"/>
        </w:rPr>
        <w:t xml:space="preserve"> với g</w:t>
      </w:r>
      <w:r w:rsidR="00953C22" w:rsidRPr="00F84833">
        <w:rPr>
          <w:rFonts w:ascii="Times New Roman" w:hAnsi="Times New Roman" w:cs="Times New Roman"/>
          <w:i/>
          <w:iCs/>
          <w:spacing w:val="-2"/>
          <w:sz w:val="24"/>
          <w:szCs w:val="24"/>
        </w:rPr>
        <w:t>iảm chuyển hóa</w:t>
      </w:r>
      <w:r w:rsidR="00924E6A" w:rsidRPr="00F84833">
        <w:rPr>
          <w:rFonts w:ascii="Times New Roman" w:hAnsi="Times New Roman" w:cs="Times New Roman"/>
          <w:i/>
          <w:iCs/>
          <w:spacing w:val="-2"/>
          <w:sz w:val="24"/>
          <w:szCs w:val="24"/>
        </w:rPr>
        <w:t xml:space="preserve"> </w:t>
      </w:r>
      <w:r w:rsidR="00953C22" w:rsidRPr="00F84833">
        <w:rPr>
          <w:rFonts w:ascii="Times New Roman" w:hAnsi="Times New Roman" w:cs="Times New Roman"/>
          <w:i/>
          <w:iCs/>
          <w:spacing w:val="-2"/>
          <w:sz w:val="24"/>
          <w:szCs w:val="24"/>
        </w:rPr>
        <w:t>(màu vàng</w:t>
      </w:r>
      <w:r w:rsidR="00FD47B7" w:rsidRPr="00F84833">
        <w:rPr>
          <w:rFonts w:ascii="Times New Roman" w:hAnsi="Times New Roman" w:cs="Times New Roman"/>
          <w:i/>
          <w:iCs/>
          <w:spacing w:val="-2"/>
          <w:sz w:val="24"/>
          <w:szCs w:val="24"/>
        </w:rPr>
        <w:t>,</w:t>
      </w:r>
      <w:r w:rsidR="00953C22" w:rsidRPr="00F84833">
        <w:rPr>
          <w:rFonts w:ascii="Times New Roman" w:hAnsi="Times New Roman" w:cs="Times New Roman"/>
          <w:i/>
          <w:iCs/>
          <w:spacing w:val="-2"/>
          <w:sz w:val="24"/>
          <w:szCs w:val="24"/>
        </w:rPr>
        <w:t xml:space="preserve"> xanh</w:t>
      </w:r>
      <w:r w:rsidRPr="00F84833">
        <w:rPr>
          <w:rFonts w:ascii="Times New Roman" w:hAnsi="Times New Roman" w:cs="Times New Roman"/>
          <w:i/>
          <w:iCs/>
          <w:spacing w:val="-2"/>
          <w:sz w:val="24"/>
          <w:szCs w:val="24"/>
        </w:rPr>
        <w:t>)</w:t>
      </w:r>
      <w:r w:rsidR="00953C22" w:rsidRPr="00F84833">
        <w:rPr>
          <w:rFonts w:ascii="Times New Roman" w:hAnsi="Times New Roman" w:cs="Times New Roman"/>
          <w:i/>
          <w:iCs/>
          <w:spacing w:val="-2"/>
          <w:sz w:val="24"/>
          <w:szCs w:val="24"/>
        </w:rPr>
        <w:t>.</w:t>
      </w:r>
    </w:p>
    <w:p w14:paraId="3664B007" w14:textId="4265E55D" w:rsidR="00FD47B7" w:rsidRDefault="00AF2EFC" w:rsidP="00E20346">
      <w:pPr>
        <w:tabs>
          <w:tab w:val="left" w:pos="1843"/>
        </w:tabs>
        <w:spacing w:after="0" w:line="240" w:lineRule="auto"/>
        <w:jc w:val="center"/>
        <w:rPr>
          <w:rFonts w:ascii="Times New Roman" w:hAnsi="Times New Roman" w:cs="Times New Roman"/>
          <w:i/>
          <w:sz w:val="24"/>
          <w:szCs w:val="24"/>
          <w:shd w:val="clear" w:color="auto" w:fill="FFFFFF"/>
        </w:rPr>
      </w:pPr>
      <w:r w:rsidRPr="00AF2EFC">
        <w:rPr>
          <w:rFonts w:ascii="Times New Roman" w:hAnsi="Times New Roman" w:cs="Times New Roman"/>
          <w:i/>
          <w:sz w:val="24"/>
          <w:szCs w:val="24"/>
        </w:rPr>
        <w:t>*</w:t>
      </w:r>
      <w:r>
        <w:rPr>
          <w:rFonts w:ascii="Times New Roman" w:hAnsi="Times New Roman" w:cs="Times New Roman"/>
          <w:i/>
          <w:sz w:val="24"/>
          <w:szCs w:val="24"/>
        </w:rPr>
        <w:t xml:space="preserve"> </w:t>
      </w:r>
      <w:r w:rsidR="00FD47B7" w:rsidRPr="00AF2EFC">
        <w:rPr>
          <w:rFonts w:ascii="Times New Roman" w:hAnsi="Times New Roman" w:cs="Times New Roman"/>
          <w:i/>
          <w:sz w:val="24"/>
          <w:szCs w:val="24"/>
        </w:rPr>
        <w:t xml:space="preserve">Nguồn: </w:t>
      </w:r>
      <w:r>
        <w:rPr>
          <w:rFonts w:ascii="Times New Roman" w:hAnsi="Times New Roman" w:cs="Times New Roman"/>
          <w:i/>
          <w:sz w:val="24"/>
          <w:szCs w:val="24"/>
        </w:rPr>
        <w:t xml:space="preserve">theo </w:t>
      </w:r>
      <w:r w:rsidR="00FD47B7" w:rsidRPr="00AF2EFC">
        <w:rPr>
          <w:rFonts w:ascii="Times New Roman" w:hAnsi="Times New Roman" w:cs="Times New Roman"/>
          <w:i/>
          <w:sz w:val="24"/>
          <w:szCs w:val="24"/>
          <w:shd w:val="clear" w:color="auto" w:fill="FFFFFF"/>
        </w:rPr>
        <w:t>Johnson K</w:t>
      </w:r>
      <w:r w:rsidRPr="00AF2EFC">
        <w:rPr>
          <w:rFonts w:ascii="Times New Roman" w:hAnsi="Times New Roman" w:cs="Times New Roman"/>
          <w:i/>
          <w:sz w:val="24"/>
          <w:szCs w:val="24"/>
          <w:shd w:val="clear" w:color="auto" w:fill="FFFFFF"/>
        </w:rPr>
        <w:t>.</w:t>
      </w:r>
      <w:r w:rsidR="00FD47B7" w:rsidRPr="00AF2EFC">
        <w:rPr>
          <w:rFonts w:ascii="Times New Roman" w:hAnsi="Times New Roman" w:cs="Times New Roman"/>
          <w:i/>
          <w:sz w:val="24"/>
          <w:szCs w:val="24"/>
          <w:shd w:val="clear" w:color="auto" w:fill="FFFFFF"/>
        </w:rPr>
        <w:t>A</w:t>
      </w:r>
      <w:r w:rsidR="006A35E0">
        <w:rPr>
          <w:rFonts w:ascii="Times New Roman" w:hAnsi="Times New Roman" w:cs="Times New Roman"/>
          <w:i/>
          <w:sz w:val="24"/>
          <w:szCs w:val="24"/>
          <w:shd w:val="clear" w:color="auto" w:fill="FFFFFF"/>
        </w:rPr>
        <w:t>.</w:t>
      </w:r>
      <w:r w:rsidR="00FD47B7" w:rsidRPr="00AF2EFC">
        <w:rPr>
          <w:rFonts w:ascii="Times New Roman" w:hAnsi="Times New Roman" w:cs="Times New Roman"/>
          <w:i/>
          <w:sz w:val="24"/>
          <w:szCs w:val="24"/>
          <w:shd w:val="clear" w:color="auto" w:fill="FFFFFF"/>
        </w:rPr>
        <w:t xml:space="preserve"> (2012) [</w:t>
      </w:r>
      <w:r w:rsidR="00FD47B7" w:rsidRPr="00AF2EFC">
        <w:rPr>
          <w:rFonts w:ascii="Times New Roman" w:hAnsi="Times New Roman" w:cs="Times New Roman"/>
          <w:i/>
          <w:sz w:val="24"/>
          <w:szCs w:val="24"/>
          <w:shd w:val="clear" w:color="auto" w:fill="FFFFFF"/>
        </w:rPr>
        <w:fldChar w:fldCharType="begin"/>
      </w:r>
      <w:r w:rsidR="00FD47B7" w:rsidRPr="00AF2EFC">
        <w:rPr>
          <w:rFonts w:ascii="Times New Roman" w:hAnsi="Times New Roman" w:cs="Times New Roman"/>
          <w:i/>
          <w:sz w:val="24"/>
          <w:szCs w:val="24"/>
          <w:shd w:val="clear" w:color="auto" w:fill="FFFFFF"/>
        </w:rPr>
        <w:instrText xml:space="preserve"> REF _Ref121245098 \r \h  \* MERGEFORMAT </w:instrText>
      </w:r>
      <w:r w:rsidR="00FD47B7" w:rsidRPr="00AF2EFC">
        <w:rPr>
          <w:rFonts w:ascii="Times New Roman" w:hAnsi="Times New Roman" w:cs="Times New Roman"/>
          <w:i/>
          <w:sz w:val="24"/>
          <w:szCs w:val="24"/>
          <w:shd w:val="clear" w:color="auto" w:fill="FFFFFF"/>
        </w:rPr>
      </w:r>
      <w:r w:rsidR="00FD47B7" w:rsidRPr="00AF2EFC">
        <w:rPr>
          <w:rFonts w:ascii="Times New Roman" w:hAnsi="Times New Roman" w:cs="Times New Roman"/>
          <w:i/>
          <w:sz w:val="24"/>
          <w:szCs w:val="24"/>
          <w:shd w:val="clear" w:color="auto" w:fill="FFFFFF"/>
        </w:rPr>
        <w:fldChar w:fldCharType="separate"/>
      </w:r>
      <w:r w:rsidR="00D72DC9">
        <w:rPr>
          <w:rFonts w:ascii="Times New Roman" w:hAnsi="Times New Roman" w:cs="Times New Roman"/>
          <w:i/>
          <w:sz w:val="24"/>
          <w:szCs w:val="24"/>
          <w:shd w:val="clear" w:color="auto" w:fill="FFFFFF"/>
        </w:rPr>
        <w:t>40</w:t>
      </w:r>
      <w:r w:rsidR="00FD47B7" w:rsidRPr="00AF2EFC">
        <w:rPr>
          <w:rFonts w:ascii="Times New Roman" w:hAnsi="Times New Roman" w:cs="Times New Roman"/>
          <w:i/>
          <w:sz w:val="24"/>
          <w:szCs w:val="24"/>
          <w:shd w:val="clear" w:color="auto" w:fill="FFFFFF"/>
        </w:rPr>
        <w:fldChar w:fldCharType="end"/>
      </w:r>
      <w:r w:rsidR="00FD47B7" w:rsidRPr="00AF2EFC">
        <w:rPr>
          <w:rFonts w:ascii="Times New Roman" w:hAnsi="Times New Roman" w:cs="Times New Roman"/>
          <w:i/>
          <w:sz w:val="24"/>
          <w:szCs w:val="24"/>
          <w:shd w:val="clear" w:color="auto" w:fill="FFFFFF"/>
        </w:rPr>
        <w:t>]</w:t>
      </w:r>
    </w:p>
    <w:p w14:paraId="7F5EE827" w14:textId="77777777" w:rsidR="00681176" w:rsidRPr="00AF2EFC" w:rsidRDefault="00681176" w:rsidP="00E20346">
      <w:pPr>
        <w:tabs>
          <w:tab w:val="left" w:pos="1843"/>
        </w:tabs>
        <w:spacing w:after="0" w:line="240" w:lineRule="auto"/>
        <w:ind w:left="357"/>
        <w:jc w:val="center"/>
        <w:rPr>
          <w:rFonts w:ascii="Times New Roman" w:hAnsi="Times New Roman" w:cs="Times New Roman"/>
          <w:sz w:val="24"/>
          <w:szCs w:val="24"/>
        </w:rPr>
      </w:pPr>
    </w:p>
    <w:p w14:paraId="52EB0B80" w14:textId="26C746C7" w:rsidR="00956B81" w:rsidRPr="00D02A83" w:rsidRDefault="00E6117F" w:rsidP="00E20346">
      <w:pPr>
        <w:tabs>
          <w:tab w:val="left" w:pos="1843"/>
        </w:tabs>
        <w:spacing w:after="0" w:line="360" w:lineRule="auto"/>
        <w:ind w:firstLine="720"/>
        <w:jc w:val="both"/>
        <w:rPr>
          <w:rFonts w:ascii="Times New Roman" w:hAnsi="Times New Roman" w:cs="Times New Roman"/>
          <w:sz w:val="28"/>
          <w:szCs w:val="28"/>
        </w:rPr>
      </w:pPr>
      <w:r>
        <w:rPr>
          <w:rFonts w:ascii="Times New Roman" w:hAnsi="Times New Roman" w:cs="Times New Roman"/>
          <w:sz w:val="28"/>
          <w:szCs w:val="28"/>
        </w:rPr>
        <w:t>-</w:t>
      </w:r>
      <w:r w:rsidR="00D02A83">
        <w:rPr>
          <w:rFonts w:ascii="Times New Roman" w:hAnsi="Times New Roman" w:cs="Times New Roman"/>
          <w:sz w:val="28"/>
          <w:szCs w:val="28"/>
        </w:rPr>
        <w:t xml:space="preserve"> </w:t>
      </w:r>
      <w:r w:rsidR="00153DCD" w:rsidRPr="00D02A83">
        <w:rPr>
          <w:rFonts w:ascii="Times New Roman" w:hAnsi="Times New Roman" w:cs="Times New Roman"/>
          <w:sz w:val="28"/>
          <w:szCs w:val="28"/>
        </w:rPr>
        <w:t xml:space="preserve">Điện não đồ và từ não đồ: </w:t>
      </w:r>
      <w:r w:rsidR="00D02A83" w:rsidRPr="00D02A83">
        <w:rPr>
          <w:rFonts w:ascii="Times New Roman" w:hAnsi="Times New Roman" w:cs="Times New Roman"/>
          <w:sz w:val="28"/>
          <w:szCs w:val="28"/>
        </w:rPr>
        <w:t xml:space="preserve">Cho thấy </w:t>
      </w:r>
      <w:r w:rsidR="001619EA" w:rsidRPr="00D02A83">
        <w:rPr>
          <w:rFonts w:ascii="Times New Roman" w:hAnsi="Times New Roman" w:cs="Times New Roman"/>
          <w:sz w:val="28"/>
          <w:szCs w:val="28"/>
        </w:rPr>
        <w:t>nhịp não chậm, kết nối chức năng liên vùng bất thường trên</w:t>
      </w:r>
      <w:r w:rsidR="00956B81" w:rsidRPr="00D02A83">
        <w:rPr>
          <w:rFonts w:ascii="Times New Roman" w:hAnsi="Times New Roman" w:cs="Times New Roman"/>
          <w:sz w:val="28"/>
          <w:szCs w:val="28"/>
        </w:rPr>
        <w:t xml:space="preserve"> </w:t>
      </w:r>
      <w:r w:rsidR="00D02A83" w:rsidRPr="00D02A83">
        <w:rPr>
          <w:rFonts w:ascii="Times New Roman" w:hAnsi="Times New Roman" w:cs="Times New Roman"/>
          <w:sz w:val="28"/>
          <w:szCs w:val="28"/>
        </w:rPr>
        <w:t xml:space="preserve">điện não đồ </w:t>
      </w:r>
      <w:r w:rsidR="00956B81" w:rsidRPr="00D02A83">
        <w:rPr>
          <w:rFonts w:ascii="Times New Roman" w:hAnsi="Times New Roman" w:cs="Times New Roman"/>
          <w:sz w:val="28"/>
          <w:szCs w:val="28"/>
        </w:rPr>
        <w:t xml:space="preserve">và/hoặc </w:t>
      </w:r>
      <w:r w:rsidR="00D02A83" w:rsidRPr="00D02A83">
        <w:rPr>
          <w:rFonts w:ascii="Times New Roman" w:hAnsi="Times New Roman" w:cs="Times New Roman"/>
          <w:sz w:val="28"/>
          <w:szCs w:val="28"/>
        </w:rPr>
        <w:t xml:space="preserve">từ não đồ </w:t>
      </w:r>
      <w:r w:rsidR="00956B81" w:rsidRPr="00D02A83">
        <w:rPr>
          <w:rFonts w:ascii="Times New Roman" w:hAnsi="Times New Roman" w:cs="Times New Roman"/>
          <w:sz w:val="28"/>
          <w:szCs w:val="28"/>
        </w:rPr>
        <w:t>ở AD [</w:t>
      </w:r>
      <w:r w:rsidR="00956B81" w:rsidRPr="00D02A83">
        <w:rPr>
          <w:rFonts w:ascii="Times New Roman" w:hAnsi="Times New Roman" w:cs="Times New Roman"/>
          <w:sz w:val="28"/>
          <w:szCs w:val="28"/>
        </w:rPr>
        <w:fldChar w:fldCharType="begin"/>
      </w:r>
      <w:r w:rsidR="00956B81" w:rsidRPr="00D02A83">
        <w:rPr>
          <w:rFonts w:ascii="Times New Roman" w:hAnsi="Times New Roman" w:cs="Times New Roman"/>
          <w:sz w:val="28"/>
          <w:szCs w:val="28"/>
        </w:rPr>
        <w:instrText xml:space="preserve"> REF _Ref121245164 \r \h  \* MERGEFORMAT </w:instrText>
      </w:r>
      <w:r w:rsidR="00956B81" w:rsidRPr="00D02A83">
        <w:rPr>
          <w:rFonts w:ascii="Times New Roman" w:hAnsi="Times New Roman" w:cs="Times New Roman"/>
          <w:sz w:val="28"/>
          <w:szCs w:val="28"/>
        </w:rPr>
      </w:r>
      <w:r w:rsidR="00956B81" w:rsidRPr="00D02A83">
        <w:rPr>
          <w:rFonts w:ascii="Times New Roman" w:hAnsi="Times New Roman" w:cs="Times New Roman"/>
          <w:sz w:val="28"/>
          <w:szCs w:val="28"/>
        </w:rPr>
        <w:fldChar w:fldCharType="separate"/>
      </w:r>
      <w:r w:rsidR="00D72DC9">
        <w:rPr>
          <w:rFonts w:ascii="Times New Roman" w:hAnsi="Times New Roman" w:cs="Times New Roman"/>
          <w:sz w:val="28"/>
          <w:szCs w:val="28"/>
        </w:rPr>
        <w:t>41</w:t>
      </w:r>
      <w:r w:rsidR="00956B81" w:rsidRPr="00D02A83">
        <w:rPr>
          <w:rFonts w:ascii="Times New Roman" w:hAnsi="Times New Roman" w:cs="Times New Roman"/>
          <w:sz w:val="28"/>
          <w:szCs w:val="28"/>
        </w:rPr>
        <w:fldChar w:fldCharType="end"/>
      </w:r>
      <w:r w:rsidR="00956B81" w:rsidRPr="00D02A83">
        <w:rPr>
          <w:rFonts w:ascii="Times New Roman" w:hAnsi="Times New Roman" w:cs="Times New Roman"/>
          <w:sz w:val="28"/>
          <w:szCs w:val="28"/>
        </w:rPr>
        <w:t>]</w:t>
      </w:r>
      <w:r w:rsidR="001619EA" w:rsidRPr="00D02A83">
        <w:rPr>
          <w:rFonts w:ascii="Times New Roman" w:hAnsi="Times New Roman" w:cs="Times New Roman"/>
          <w:sz w:val="28"/>
          <w:szCs w:val="28"/>
        </w:rPr>
        <w:t>.</w:t>
      </w:r>
    </w:p>
    <w:p w14:paraId="10187DA2" w14:textId="197AE4D2" w:rsidR="00063BF5" w:rsidRDefault="00E6117F" w:rsidP="00E20346">
      <w:pPr>
        <w:tabs>
          <w:tab w:val="left" w:pos="1843"/>
        </w:tabs>
        <w:spacing w:after="0" w:line="360" w:lineRule="auto"/>
        <w:ind w:firstLine="720"/>
        <w:jc w:val="both"/>
        <w:rPr>
          <w:rFonts w:ascii="Times New Roman" w:hAnsi="Times New Roman" w:cs="Times New Roman"/>
          <w:sz w:val="28"/>
          <w:szCs w:val="28"/>
        </w:rPr>
      </w:pPr>
      <w:r>
        <w:rPr>
          <w:rFonts w:ascii="Times New Roman" w:hAnsi="Times New Roman" w:cs="Times New Roman"/>
          <w:sz w:val="28"/>
          <w:szCs w:val="28"/>
        </w:rPr>
        <w:t>-</w:t>
      </w:r>
      <w:r w:rsidR="00D02A83">
        <w:rPr>
          <w:rFonts w:ascii="Times New Roman" w:hAnsi="Times New Roman" w:cs="Times New Roman"/>
          <w:sz w:val="28"/>
          <w:szCs w:val="28"/>
        </w:rPr>
        <w:t xml:space="preserve"> </w:t>
      </w:r>
      <w:r w:rsidR="00956B81" w:rsidRPr="00D02A83">
        <w:rPr>
          <w:rFonts w:ascii="Times New Roman" w:hAnsi="Times New Roman" w:cs="Times New Roman"/>
          <w:sz w:val="28"/>
          <w:szCs w:val="28"/>
        </w:rPr>
        <w:t>Trí tuệ nhân tạo kết hợp với dữ liệu lớn về hình ảnh thần kinh có khả năng cho phép chẩn đoán sớm AD [</w:t>
      </w:r>
      <w:r w:rsidR="00956B81" w:rsidRPr="00D02A83">
        <w:rPr>
          <w:rFonts w:ascii="Times New Roman" w:hAnsi="Times New Roman" w:cs="Times New Roman"/>
          <w:sz w:val="28"/>
          <w:szCs w:val="28"/>
        </w:rPr>
        <w:fldChar w:fldCharType="begin"/>
      </w:r>
      <w:r w:rsidR="00956B81" w:rsidRPr="00D02A83">
        <w:rPr>
          <w:rFonts w:ascii="Times New Roman" w:hAnsi="Times New Roman" w:cs="Times New Roman"/>
          <w:sz w:val="28"/>
          <w:szCs w:val="28"/>
        </w:rPr>
        <w:instrText xml:space="preserve"> REF _Ref121245164 \r \h  \* MERGEFORMAT </w:instrText>
      </w:r>
      <w:r w:rsidR="00956B81" w:rsidRPr="00D02A83">
        <w:rPr>
          <w:rFonts w:ascii="Times New Roman" w:hAnsi="Times New Roman" w:cs="Times New Roman"/>
          <w:sz w:val="28"/>
          <w:szCs w:val="28"/>
        </w:rPr>
      </w:r>
      <w:r w:rsidR="00956B81" w:rsidRPr="00D02A83">
        <w:rPr>
          <w:rFonts w:ascii="Times New Roman" w:hAnsi="Times New Roman" w:cs="Times New Roman"/>
          <w:sz w:val="28"/>
          <w:szCs w:val="28"/>
        </w:rPr>
        <w:fldChar w:fldCharType="separate"/>
      </w:r>
      <w:r w:rsidR="00D72DC9">
        <w:rPr>
          <w:rFonts w:ascii="Times New Roman" w:hAnsi="Times New Roman" w:cs="Times New Roman"/>
          <w:sz w:val="28"/>
          <w:szCs w:val="28"/>
        </w:rPr>
        <w:t>41</w:t>
      </w:r>
      <w:r w:rsidR="00956B81" w:rsidRPr="00D02A83">
        <w:rPr>
          <w:rFonts w:ascii="Times New Roman" w:hAnsi="Times New Roman" w:cs="Times New Roman"/>
          <w:sz w:val="28"/>
          <w:szCs w:val="28"/>
        </w:rPr>
        <w:fldChar w:fldCharType="end"/>
      </w:r>
      <w:r w:rsidR="00956B81" w:rsidRPr="00D02A83">
        <w:rPr>
          <w:rFonts w:ascii="Times New Roman" w:hAnsi="Times New Roman" w:cs="Times New Roman"/>
          <w:sz w:val="28"/>
          <w:szCs w:val="28"/>
        </w:rPr>
        <w:t>]</w:t>
      </w:r>
      <w:r w:rsidR="00063BF5">
        <w:rPr>
          <w:rFonts w:ascii="Times New Roman" w:hAnsi="Times New Roman" w:cs="Times New Roman"/>
          <w:sz w:val="28"/>
          <w:szCs w:val="28"/>
        </w:rPr>
        <w:t>.</w:t>
      </w:r>
    </w:p>
    <w:p w14:paraId="5E2B9D63" w14:textId="508E58D8" w:rsidR="00F1127C" w:rsidRDefault="00E6117F" w:rsidP="00E20346">
      <w:pPr>
        <w:tabs>
          <w:tab w:val="left" w:pos="1843"/>
        </w:tabs>
        <w:spacing w:after="0" w:line="360" w:lineRule="auto"/>
        <w:ind w:firstLine="720"/>
        <w:jc w:val="both"/>
        <w:rPr>
          <w:rFonts w:ascii="Times New Roman" w:hAnsi="Times New Roman" w:cs="Times New Roman"/>
          <w:sz w:val="28"/>
          <w:szCs w:val="28"/>
        </w:rPr>
      </w:pPr>
      <w:r>
        <w:rPr>
          <w:rFonts w:ascii="Times New Roman" w:hAnsi="Times New Roman" w:cs="Times New Roman"/>
          <w:sz w:val="28"/>
          <w:szCs w:val="28"/>
        </w:rPr>
        <w:t>-</w:t>
      </w:r>
      <w:r w:rsidR="00D02A83" w:rsidRPr="00063BF5">
        <w:rPr>
          <w:rFonts w:ascii="Times New Roman" w:hAnsi="Times New Roman" w:cs="Times New Roman"/>
          <w:sz w:val="28"/>
          <w:szCs w:val="28"/>
        </w:rPr>
        <w:t xml:space="preserve"> </w:t>
      </w:r>
      <w:r w:rsidR="00956B81" w:rsidRPr="00063BF5">
        <w:rPr>
          <w:rFonts w:ascii="Times New Roman" w:hAnsi="Times New Roman" w:cs="Times New Roman"/>
          <w:sz w:val="28"/>
          <w:szCs w:val="28"/>
        </w:rPr>
        <w:t xml:space="preserve">Các dấu ấn sinh học: </w:t>
      </w:r>
      <w:r w:rsidR="00063BF5">
        <w:rPr>
          <w:rFonts w:ascii="Times New Roman" w:hAnsi="Times New Roman" w:cs="Times New Roman"/>
          <w:sz w:val="28"/>
          <w:szCs w:val="28"/>
        </w:rPr>
        <w:t>Các d</w:t>
      </w:r>
      <w:r w:rsidR="00956B81" w:rsidRPr="00063BF5">
        <w:rPr>
          <w:rFonts w:ascii="Times New Roman" w:hAnsi="Times New Roman" w:cs="Times New Roman"/>
          <w:sz w:val="28"/>
          <w:szCs w:val="28"/>
        </w:rPr>
        <w:t>ấu ấn sinh học</w:t>
      </w:r>
      <w:r w:rsidR="00F1127C" w:rsidRPr="00063BF5">
        <w:rPr>
          <w:rFonts w:ascii="Times New Roman" w:hAnsi="Times New Roman" w:cs="Times New Roman"/>
          <w:sz w:val="28"/>
          <w:szCs w:val="28"/>
        </w:rPr>
        <w:t xml:space="preserve"> </w:t>
      </w:r>
      <w:r w:rsidR="00BE76CE" w:rsidRPr="00063BF5">
        <w:rPr>
          <w:rFonts w:ascii="Times New Roman" w:hAnsi="Times New Roman" w:cs="Times New Roman"/>
          <w:sz w:val="28"/>
          <w:szCs w:val="28"/>
        </w:rPr>
        <w:t xml:space="preserve">trong huyết tương hoặc dịch não tủy </w:t>
      </w:r>
      <w:r w:rsidR="00AC2936">
        <w:rPr>
          <w:rFonts w:ascii="Times New Roman" w:hAnsi="Times New Roman" w:cs="Times New Roman"/>
          <w:sz w:val="28"/>
          <w:szCs w:val="28"/>
        </w:rPr>
        <w:t xml:space="preserve">có </w:t>
      </w:r>
      <w:r w:rsidR="00956B81" w:rsidRPr="00063BF5">
        <w:rPr>
          <w:rFonts w:ascii="Times New Roman" w:hAnsi="Times New Roman" w:cs="Times New Roman"/>
          <w:sz w:val="28"/>
          <w:szCs w:val="28"/>
        </w:rPr>
        <w:t>tiềm năng</w:t>
      </w:r>
      <w:r w:rsidR="00BE76CE">
        <w:rPr>
          <w:rFonts w:ascii="Times New Roman" w:hAnsi="Times New Roman" w:cs="Times New Roman"/>
          <w:sz w:val="28"/>
          <w:szCs w:val="28"/>
        </w:rPr>
        <w:t xml:space="preserve"> </w:t>
      </w:r>
      <w:r w:rsidR="00F1127C" w:rsidRPr="00063BF5">
        <w:rPr>
          <w:rFonts w:ascii="Times New Roman" w:hAnsi="Times New Roman" w:cs="Times New Roman"/>
          <w:sz w:val="28"/>
          <w:szCs w:val="28"/>
        </w:rPr>
        <w:t>chẩn đoán sớm AD</w:t>
      </w:r>
      <w:r w:rsidR="00BE76CE">
        <w:rPr>
          <w:rFonts w:ascii="Times New Roman" w:hAnsi="Times New Roman" w:cs="Times New Roman"/>
          <w:sz w:val="28"/>
          <w:szCs w:val="28"/>
        </w:rPr>
        <w:t>, gồm:</w:t>
      </w:r>
      <w:r w:rsidR="00063BF5">
        <w:rPr>
          <w:rFonts w:ascii="Times New Roman" w:hAnsi="Times New Roman" w:cs="Times New Roman"/>
          <w:sz w:val="28"/>
          <w:szCs w:val="28"/>
        </w:rPr>
        <w:t xml:space="preserve"> </w:t>
      </w:r>
      <w:r w:rsidR="00F1127C" w:rsidRPr="00063BF5">
        <w:rPr>
          <w:rFonts w:ascii="Times New Roman" w:hAnsi="Times New Roman" w:cs="Times New Roman"/>
          <w:sz w:val="28"/>
          <w:szCs w:val="28"/>
        </w:rPr>
        <w:t>Aβ,</w:t>
      </w:r>
      <w:r w:rsidR="00063BF5">
        <w:rPr>
          <w:rFonts w:ascii="Times New Roman" w:hAnsi="Times New Roman" w:cs="Times New Roman"/>
          <w:sz w:val="28"/>
          <w:szCs w:val="28"/>
        </w:rPr>
        <w:t xml:space="preserve"> t-</w:t>
      </w:r>
      <w:r w:rsidR="003F4AFD">
        <w:rPr>
          <w:rFonts w:ascii="Times New Roman" w:hAnsi="Times New Roman" w:cs="Times New Roman"/>
          <w:sz w:val="28"/>
          <w:szCs w:val="28"/>
        </w:rPr>
        <w:t>T</w:t>
      </w:r>
      <w:r w:rsidR="00063BF5">
        <w:rPr>
          <w:rFonts w:ascii="Times New Roman" w:hAnsi="Times New Roman" w:cs="Times New Roman"/>
          <w:sz w:val="28"/>
          <w:szCs w:val="28"/>
        </w:rPr>
        <w:t>au, p-</w:t>
      </w:r>
      <w:r w:rsidR="003F4AFD">
        <w:rPr>
          <w:rFonts w:ascii="Times New Roman" w:hAnsi="Times New Roman" w:cs="Times New Roman"/>
          <w:sz w:val="28"/>
          <w:szCs w:val="28"/>
        </w:rPr>
        <w:t>T</w:t>
      </w:r>
      <w:r w:rsidR="00063BF5">
        <w:rPr>
          <w:rFonts w:ascii="Times New Roman" w:hAnsi="Times New Roman" w:cs="Times New Roman"/>
          <w:sz w:val="28"/>
          <w:szCs w:val="28"/>
        </w:rPr>
        <w:t>au</w:t>
      </w:r>
      <w:r w:rsidR="00BE76CE">
        <w:rPr>
          <w:rFonts w:ascii="Times New Roman" w:hAnsi="Times New Roman" w:cs="Times New Roman"/>
          <w:sz w:val="28"/>
          <w:szCs w:val="28"/>
        </w:rPr>
        <w:t>, p</w:t>
      </w:r>
      <w:r w:rsidR="00063BF5" w:rsidRPr="00063BF5">
        <w:rPr>
          <w:rFonts w:ascii="Times New Roman" w:hAnsi="Times New Roman" w:cs="Times New Roman"/>
          <w:sz w:val="28"/>
          <w:szCs w:val="28"/>
        </w:rPr>
        <w:t>rotein transthyretin</w:t>
      </w:r>
      <w:r w:rsidR="00063BF5">
        <w:rPr>
          <w:rFonts w:ascii="Times New Roman" w:hAnsi="Times New Roman" w:cs="Times New Roman"/>
          <w:sz w:val="28"/>
          <w:szCs w:val="28"/>
        </w:rPr>
        <w:t xml:space="preserve"> </w:t>
      </w:r>
      <w:r w:rsidR="00F1127C" w:rsidRPr="00063BF5">
        <w:rPr>
          <w:rFonts w:ascii="Times New Roman" w:hAnsi="Times New Roman" w:cs="Times New Roman"/>
          <w:sz w:val="28"/>
          <w:szCs w:val="28"/>
        </w:rPr>
        <w:t xml:space="preserve">đánh giá chức năng hàng </w:t>
      </w:r>
      <w:r w:rsidR="002E0A1C" w:rsidRPr="00063BF5">
        <w:rPr>
          <w:rFonts w:ascii="Times New Roman" w:hAnsi="Times New Roman" w:cs="Times New Roman"/>
          <w:sz w:val="28"/>
          <w:szCs w:val="28"/>
        </w:rPr>
        <w:t>r</w:t>
      </w:r>
      <w:r w:rsidR="00F1127C" w:rsidRPr="00063BF5">
        <w:rPr>
          <w:rFonts w:ascii="Times New Roman" w:hAnsi="Times New Roman" w:cs="Times New Roman"/>
          <w:sz w:val="28"/>
          <w:szCs w:val="28"/>
        </w:rPr>
        <w:t>ào máu dịch não tủy</w:t>
      </w:r>
      <w:r w:rsidR="00BE76CE">
        <w:rPr>
          <w:rFonts w:ascii="Times New Roman" w:hAnsi="Times New Roman" w:cs="Times New Roman"/>
          <w:sz w:val="28"/>
          <w:szCs w:val="28"/>
        </w:rPr>
        <w:t xml:space="preserve">, </w:t>
      </w:r>
      <w:r w:rsidR="00F1127C" w:rsidRPr="00063BF5">
        <w:rPr>
          <w:rFonts w:ascii="Times New Roman" w:hAnsi="Times New Roman" w:cs="Times New Roman"/>
          <w:sz w:val="28"/>
          <w:szCs w:val="28"/>
        </w:rPr>
        <w:t xml:space="preserve">các mi-RNA đánh giá viêm thần kinh </w:t>
      </w:r>
      <w:r w:rsidR="00956B81" w:rsidRPr="00063BF5">
        <w:rPr>
          <w:rFonts w:ascii="Times New Roman" w:hAnsi="Times New Roman" w:cs="Times New Roman"/>
          <w:sz w:val="28"/>
          <w:szCs w:val="28"/>
        </w:rPr>
        <w:t>[</w:t>
      </w:r>
      <w:r w:rsidR="00956B81" w:rsidRPr="00063BF5">
        <w:rPr>
          <w:rFonts w:ascii="Times New Roman" w:hAnsi="Times New Roman" w:cs="Times New Roman"/>
          <w:sz w:val="28"/>
          <w:szCs w:val="28"/>
        </w:rPr>
        <w:fldChar w:fldCharType="begin"/>
      </w:r>
      <w:r w:rsidR="00956B81" w:rsidRPr="00063BF5">
        <w:rPr>
          <w:rFonts w:ascii="Times New Roman" w:hAnsi="Times New Roman" w:cs="Times New Roman"/>
          <w:sz w:val="28"/>
          <w:szCs w:val="28"/>
        </w:rPr>
        <w:instrText xml:space="preserve"> REF _Ref121244177 \r \h  \* MERGEFORMAT </w:instrText>
      </w:r>
      <w:r w:rsidR="00956B81" w:rsidRPr="00063BF5">
        <w:rPr>
          <w:rFonts w:ascii="Times New Roman" w:hAnsi="Times New Roman" w:cs="Times New Roman"/>
          <w:sz w:val="28"/>
          <w:szCs w:val="28"/>
        </w:rPr>
      </w:r>
      <w:r w:rsidR="00956B81" w:rsidRPr="00063BF5">
        <w:rPr>
          <w:rFonts w:ascii="Times New Roman" w:hAnsi="Times New Roman" w:cs="Times New Roman"/>
          <w:sz w:val="28"/>
          <w:szCs w:val="28"/>
        </w:rPr>
        <w:fldChar w:fldCharType="separate"/>
      </w:r>
      <w:r w:rsidR="00D72DC9">
        <w:rPr>
          <w:rFonts w:ascii="Times New Roman" w:hAnsi="Times New Roman" w:cs="Times New Roman"/>
          <w:sz w:val="28"/>
          <w:szCs w:val="28"/>
        </w:rPr>
        <w:t>21</w:t>
      </w:r>
      <w:r w:rsidR="00956B81" w:rsidRPr="00063BF5">
        <w:rPr>
          <w:rFonts w:ascii="Times New Roman" w:hAnsi="Times New Roman" w:cs="Times New Roman"/>
          <w:sz w:val="28"/>
          <w:szCs w:val="28"/>
        </w:rPr>
        <w:fldChar w:fldCharType="end"/>
      </w:r>
      <w:r w:rsidR="00956B81" w:rsidRPr="00063BF5">
        <w:rPr>
          <w:rFonts w:ascii="Times New Roman" w:hAnsi="Times New Roman" w:cs="Times New Roman"/>
          <w:sz w:val="28"/>
          <w:szCs w:val="28"/>
        </w:rPr>
        <w:t>]</w:t>
      </w:r>
      <w:r w:rsidR="00F1127C" w:rsidRPr="00063BF5">
        <w:rPr>
          <w:rFonts w:ascii="Times New Roman" w:hAnsi="Times New Roman" w:cs="Times New Roman"/>
          <w:sz w:val="28"/>
          <w:szCs w:val="28"/>
        </w:rPr>
        <w:t xml:space="preserve">. Protein Thận/Não sau khớp thần kinh vùng </w:t>
      </w:r>
      <w:r w:rsidR="00AC2936">
        <w:rPr>
          <w:rFonts w:ascii="Times New Roman" w:hAnsi="Times New Roman" w:cs="Times New Roman"/>
          <w:sz w:val="28"/>
          <w:szCs w:val="28"/>
        </w:rPr>
        <w:t xml:space="preserve">hồi </w:t>
      </w:r>
      <w:r w:rsidR="00F1127C" w:rsidRPr="00063BF5">
        <w:rPr>
          <w:rFonts w:ascii="Times New Roman" w:hAnsi="Times New Roman" w:cs="Times New Roman"/>
          <w:sz w:val="28"/>
          <w:szCs w:val="28"/>
        </w:rPr>
        <w:t>hải mã, tương tác với protein dendrin, synaptopodin</w:t>
      </w:r>
      <w:r w:rsidR="00124D3D" w:rsidRPr="00063BF5">
        <w:rPr>
          <w:rFonts w:ascii="Times New Roman" w:hAnsi="Times New Roman" w:cs="Times New Roman"/>
          <w:sz w:val="28"/>
          <w:szCs w:val="28"/>
        </w:rPr>
        <w:t xml:space="preserve"> </w:t>
      </w:r>
      <w:r w:rsidR="00F1127C" w:rsidRPr="00063BF5">
        <w:rPr>
          <w:rFonts w:ascii="Times New Roman" w:hAnsi="Times New Roman" w:cs="Times New Roman"/>
          <w:sz w:val="28"/>
          <w:szCs w:val="28"/>
        </w:rPr>
        <w:t>liên quan đến</w:t>
      </w:r>
      <w:r w:rsidR="00124D3D" w:rsidRPr="00063BF5">
        <w:rPr>
          <w:rFonts w:ascii="Times New Roman" w:hAnsi="Times New Roman" w:cs="Times New Roman"/>
          <w:sz w:val="28"/>
          <w:szCs w:val="28"/>
        </w:rPr>
        <w:t xml:space="preserve"> trí</w:t>
      </w:r>
      <w:r w:rsidR="00F1127C" w:rsidRPr="00063BF5">
        <w:rPr>
          <w:rFonts w:ascii="Times New Roman" w:hAnsi="Times New Roman" w:cs="Times New Roman"/>
          <w:sz w:val="28"/>
          <w:szCs w:val="28"/>
        </w:rPr>
        <w:t xml:space="preserve"> nhớ</w:t>
      </w:r>
      <w:r w:rsidR="00AA52AB">
        <w:rPr>
          <w:rFonts w:ascii="Times New Roman" w:hAnsi="Times New Roman" w:cs="Times New Roman"/>
          <w:sz w:val="28"/>
          <w:szCs w:val="28"/>
        </w:rPr>
        <w:t xml:space="preserve"> [</w:t>
      </w:r>
      <w:r w:rsidR="00AA52AB">
        <w:rPr>
          <w:rFonts w:ascii="Times New Roman" w:hAnsi="Times New Roman" w:cs="Times New Roman"/>
          <w:sz w:val="28"/>
          <w:szCs w:val="28"/>
        </w:rPr>
        <w:fldChar w:fldCharType="begin"/>
      </w:r>
      <w:r w:rsidR="00AA52AB">
        <w:rPr>
          <w:rFonts w:ascii="Times New Roman" w:hAnsi="Times New Roman" w:cs="Times New Roman"/>
          <w:sz w:val="28"/>
          <w:szCs w:val="28"/>
        </w:rPr>
        <w:instrText xml:space="preserve"> REF _Ref177914884 \r \h </w:instrText>
      </w:r>
      <w:r w:rsidR="00AA52AB">
        <w:rPr>
          <w:rFonts w:ascii="Times New Roman" w:hAnsi="Times New Roman" w:cs="Times New Roman"/>
          <w:sz w:val="28"/>
          <w:szCs w:val="28"/>
        </w:rPr>
      </w:r>
      <w:r w:rsidR="00AA52AB">
        <w:rPr>
          <w:rFonts w:ascii="Times New Roman" w:hAnsi="Times New Roman" w:cs="Times New Roman"/>
          <w:sz w:val="28"/>
          <w:szCs w:val="28"/>
        </w:rPr>
        <w:fldChar w:fldCharType="separate"/>
      </w:r>
      <w:r w:rsidR="00D72DC9">
        <w:rPr>
          <w:rFonts w:ascii="Times New Roman" w:hAnsi="Times New Roman" w:cs="Times New Roman"/>
          <w:sz w:val="28"/>
          <w:szCs w:val="28"/>
        </w:rPr>
        <w:t>26</w:t>
      </w:r>
      <w:r w:rsidR="00AA52AB">
        <w:rPr>
          <w:rFonts w:ascii="Times New Roman" w:hAnsi="Times New Roman" w:cs="Times New Roman"/>
          <w:sz w:val="28"/>
          <w:szCs w:val="28"/>
        </w:rPr>
        <w:fldChar w:fldCharType="end"/>
      </w:r>
      <w:r w:rsidR="00AA52AB">
        <w:rPr>
          <w:rFonts w:ascii="Times New Roman" w:hAnsi="Times New Roman" w:cs="Times New Roman"/>
          <w:sz w:val="28"/>
          <w:szCs w:val="28"/>
        </w:rPr>
        <w:t>]</w:t>
      </w:r>
      <w:r w:rsidR="00063BF5">
        <w:rPr>
          <w:rFonts w:ascii="Times New Roman" w:hAnsi="Times New Roman" w:cs="Times New Roman"/>
          <w:sz w:val="28"/>
          <w:szCs w:val="28"/>
        </w:rPr>
        <w:t>.</w:t>
      </w:r>
    </w:p>
    <w:p w14:paraId="271816D3" w14:textId="3C411498" w:rsidR="00976A0F" w:rsidRPr="00E6117F" w:rsidRDefault="00E6117F" w:rsidP="00E20346">
      <w:pPr>
        <w:tabs>
          <w:tab w:val="left" w:pos="1843"/>
        </w:tabs>
        <w:spacing w:after="0" w:line="360" w:lineRule="auto"/>
        <w:ind w:firstLine="720"/>
        <w:jc w:val="both"/>
        <w:rPr>
          <w:rFonts w:ascii="Times New Roman" w:hAnsi="Times New Roman" w:cs="Times New Roman"/>
          <w:sz w:val="28"/>
          <w:szCs w:val="28"/>
        </w:rPr>
      </w:pPr>
      <w:bookmarkStart w:id="48" w:name="_Toc188827039"/>
      <w:r>
        <w:rPr>
          <w:rFonts w:ascii="Times New Roman" w:hAnsi="Times New Roman" w:cs="Times New Roman"/>
          <w:sz w:val="28"/>
          <w:szCs w:val="28"/>
        </w:rPr>
        <w:t xml:space="preserve">- </w:t>
      </w:r>
      <w:r w:rsidR="00B71627">
        <w:rPr>
          <w:rFonts w:ascii="Times New Roman" w:hAnsi="Times New Roman" w:cs="Times New Roman"/>
          <w:sz w:val="28"/>
          <w:szCs w:val="28"/>
        </w:rPr>
        <w:t>Đặc điểm</w:t>
      </w:r>
      <w:r>
        <w:rPr>
          <w:rFonts w:ascii="Times New Roman" w:hAnsi="Times New Roman" w:cs="Times New Roman"/>
          <w:sz w:val="28"/>
          <w:szCs w:val="28"/>
        </w:rPr>
        <w:t xml:space="preserve"> giải phẫu bệnh</w:t>
      </w:r>
      <w:r w:rsidR="00976A0F" w:rsidRPr="00E6117F">
        <w:rPr>
          <w:rFonts w:ascii="Times New Roman" w:hAnsi="Times New Roman" w:cs="Times New Roman"/>
          <w:sz w:val="28"/>
          <w:szCs w:val="28"/>
        </w:rPr>
        <w:t xml:space="preserve"> não trong bệnh Alzheimer</w:t>
      </w:r>
      <w:bookmarkEnd w:id="48"/>
    </w:p>
    <w:p w14:paraId="62306448" w14:textId="2EC7E16D" w:rsidR="00976A0F" w:rsidRPr="00E6117F" w:rsidRDefault="00E6117F" w:rsidP="00E20346">
      <w:pPr>
        <w:tabs>
          <w:tab w:val="left" w:pos="567"/>
          <w:tab w:val="left" w:pos="1843"/>
        </w:tabs>
        <w:spacing w:after="0" w:line="360" w:lineRule="auto"/>
        <w:ind w:firstLine="720"/>
        <w:jc w:val="both"/>
        <w:rPr>
          <w:rFonts w:ascii="Times New Roman" w:hAnsi="Times New Roman" w:cs="Times New Roman"/>
          <w:sz w:val="28"/>
          <w:szCs w:val="28"/>
        </w:rPr>
      </w:pPr>
      <w:r w:rsidRPr="004A5518">
        <w:rPr>
          <w:rFonts w:ascii="Times New Roman" w:hAnsi="Times New Roman" w:cs="Times New Roman"/>
          <w:sz w:val="28"/>
          <w:szCs w:val="28"/>
        </w:rPr>
        <w:t>+ Hình ảnh đ</w:t>
      </w:r>
      <w:r w:rsidR="00976A0F" w:rsidRPr="004A5518">
        <w:rPr>
          <w:rFonts w:ascii="Times New Roman" w:hAnsi="Times New Roman" w:cs="Times New Roman"/>
          <w:sz w:val="28"/>
          <w:szCs w:val="28"/>
        </w:rPr>
        <w:t xml:space="preserve">ại thể: Não bệnh nhân Alzheimer bị teo ở vỏ não, </w:t>
      </w:r>
      <w:r w:rsidR="00260C90" w:rsidRPr="004A5518">
        <w:rPr>
          <w:rFonts w:ascii="Times New Roman" w:hAnsi="Times New Roman" w:cs="Times New Roman"/>
          <w:sz w:val="28"/>
          <w:szCs w:val="28"/>
        </w:rPr>
        <w:t>đặc biệt ở vùng</w:t>
      </w:r>
      <w:r w:rsidR="00976A0F" w:rsidRPr="004A5518">
        <w:rPr>
          <w:rFonts w:ascii="Times New Roman" w:hAnsi="Times New Roman" w:cs="Times New Roman"/>
          <w:sz w:val="28"/>
          <w:szCs w:val="28"/>
        </w:rPr>
        <w:t xml:space="preserve"> liên kết</w:t>
      </w:r>
      <w:r w:rsidR="00260C90" w:rsidRPr="004A5518">
        <w:rPr>
          <w:rFonts w:ascii="Times New Roman" w:hAnsi="Times New Roman" w:cs="Times New Roman"/>
          <w:sz w:val="28"/>
          <w:szCs w:val="28"/>
        </w:rPr>
        <w:t xml:space="preserve"> và </w:t>
      </w:r>
      <w:r w:rsidR="00976A0F" w:rsidRPr="004A5518">
        <w:rPr>
          <w:rFonts w:ascii="Times New Roman" w:hAnsi="Times New Roman" w:cs="Times New Roman"/>
          <w:sz w:val="28"/>
          <w:szCs w:val="28"/>
        </w:rPr>
        <w:t xml:space="preserve">thuỳ </w:t>
      </w:r>
      <w:r w:rsidR="00260C90" w:rsidRPr="004A5518">
        <w:rPr>
          <w:rFonts w:ascii="Times New Roman" w:hAnsi="Times New Roman" w:cs="Times New Roman"/>
          <w:sz w:val="28"/>
          <w:szCs w:val="28"/>
        </w:rPr>
        <w:t>viền (l</w:t>
      </w:r>
      <w:r w:rsidR="00976A0F" w:rsidRPr="004A5518">
        <w:rPr>
          <w:rFonts w:ascii="Times New Roman" w:hAnsi="Times New Roman" w:cs="Times New Roman"/>
          <w:sz w:val="28"/>
          <w:szCs w:val="28"/>
        </w:rPr>
        <w:t>imbic</w:t>
      </w:r>
      <w:r w:rsidR="00260C90" w:rsidRPr="004A5518">
        <w:rPr>
          <w:rFonts w:ascii="Times New Roman" w:hAnsi="Times New Roman" w:cs="Times New Roman"/>
          <w:sz w:val="28"/>
          <w:szCs w:val="28"/>
        </w:rPr>
        <w:t xml:space="preserve"> lobe)</w:t>
      </w:r>
      <w:r w:rsidR="00976A0F" w:rsidRPr="004A5518">
        <w:rPr>
          <w:rFonts w:ascii="Times New Roman" w:hAnsi="Times New Roman" w:cs="Times New Roman"/>
          <w:sz w:val="28"/>
          <w:szCs w:val="28"/>
        </w:rPr>
        <w:t>. Ở thuỳ trán</w:t>
      </w:r>
      <w:r w:rsidR="00260C90" w:rsidRPr="004A5518">
        <w:rPr>
          <w:rFonts w:ascii="Times New Roman" w:hAnsi="Times New Roman" w:cs="Times New Roman"/>
          <w:sz w:val="28"/>
          <w:szCs w:val="28"/>
        </w:rPr>
        <w:t xml:space="preserve"> và thùy </w:t>
      </w:r>
      <w:r w:rsidR="00976A0F" w:rsidRPr="004A5518">
        <w:rPr>
          <w:rFonts w:ascii="Times New Roman" w:hAnsi="Times New Roman" w:cs="Times New Roman"/>
          <w:sz w:val="28"/>
          <w:szCs w:val="28"/>
        </w:rPr>
        <w:t xml:space="preserve">thái dương có các rãnh </w:t>
      </w:r>
      <w:r w:rsidR="00260C90" w:rsidRPr="004A5518">
        <w:rPr>
          <w:rFonts w:ascii="Times New Roman" w:hAnsi="Times New Roman" w:cs="Times New Roman"/>
          <w:sz w:val="28"/>
          <w:szCs w:val="28"/>
        </w:rPr>
        <w:t xml:space="preserve">não giãn </w:t>
      </w:r>
      <w:r w:rsidR="00976A0F" w:rsidRPr="004A5518">
        <w:rPr>
          <w:rFonts w:ascii="Times New Roman" w:hAnsi="Times New Roman" w:cs="Times New Roman"/>
          <w:sz w:val="28"/>
          <w:szCs w:val="28"/>
        </w:rPr>
        <w:t>rộng và hồi não</w:t>
      </w:r>
      <w:r w:rsidR="00260C90" w:rsidRPr="004A5518">
        <w:rPr>
          <w:rFonts w:ascii="Times New Roman" w:hAnsi="Times New Roman" w:cs="Times New Roman"/>
          <w:sz w:val="28"/>
          <w:szCs w:val="28"/>
        </w:rPr>
        <w:t xml:space="preserve"> bị teo</w:t>
      </w:r>
      <w:r w:rsidR="00976A0F" w:rsidRPr="004A5518">
        <w:rPr>
          <w:rFonts w:ascii="Times New Roman" w:hAnsi="Times New Roman" w:cs="Times New Roman"/>
          <w:sz w:val="28"/>
          <w:szCs w:val="28"/>
        </w:rPr>
        <w:t>, trong khi vỏ não vận động và vỏ não cảm giác thường không bị ảnh hưởng [</w:t>
      </w:r>
      <w:r w:rsidR="00976A0F" w:rsidRPr="004A5518">
        <w:rPr>
          <w:rFonts w:ascii="Times New Roman" w:hAnsi="Times New Roman" w:cs="Times New Roman"/>
          <w:sz w:val="28"/>
          <w:szCs w:val="28"/>
        </w:rPr>
        <w:fldChar w:fldCharType="begin"/>
      </w:r>
      <w:r w:rsidR="00976A0F" w:rsidRPr="004A5518">
        <w:rPr>
          <w:rFonts w:ascii="Times New Roman" w:hAnsi="Times New Roman" w:cs="Times New Roman"/>
          <w:sz w:val="28"/>
          <w:szCs w:val="28"/>
        </w:rPr>
        <w:instrText xml:space="preserve"> REF _Ref121244133 \r \h  \* MERGEFORMAT </w:instrText>
      </w:r>
      <w:r w:rsidR="00976A0F" w:rsidRPr="004A5518">
        <w:rPr>
          <w:rFonts w:ascii="Times New Roman" w:hAnsi="Times New Roman" w:cs="Times New Roman"/>
          <w:sz w:val="28"/>
          <w:szCs w:val="28"/>
        </w:rPr>
      </w:r>
      <w:r w:rsidR="00976A0F" w:rsidRPr="004A5518">
        <w:rPr>
          <w:rFonts w:ascii="Times New Roman" w:hAnsi="Times New Roman" w:cs="Times New Roman"/>
          <w:sz w:val="28"/>
          <w:szCs w:val="28"/>
        </w:rPr>
        <w:fldChar w:fldCharType="separate"/>
      </w:r>
      <w:r w:rsidR="00D72DC9">
        <w:rPr>
          <w:rFonts w:ascii="Times New Roman" w:hAnsi="Times New Roman" w:cs="Times New Roman"/>
          <w:sz w:val="28"/>
          <w:szCs w:val="28"/>
        </w:rPr>
        <w:t>42</w:t>
      </w:r>
      <w:r w:rsidR="00976A0F" w:rsidRPr="004A5518">
        <w:rPr>
          <w:rFonts w:ascii="Times New Roman" w:hAnsi="Times New Roman" w:cs="Times New Roman"/>
          <w:sz w:val="28"/>
          <w:szCs w:val="28"/>
        </w:rPr>
        <w:fldChar w:fldCharType="end"/>
      </w:r>
      <w:r w:rsidR="00976A0F" w:rsidRPr="004A5518">
        <w:rPr>
          <w:rFonts w:ascii="Times New Roman" w:hAnsi="Times New Roman" w:cs="Times New Roman"/>
          <w:sz w:val="28"/>
          <w:szCs w:val="28"/>
        </w:rPr>
        <w:t>].</w:t>
      </w:r>
      <w:r w:rsidR="00976A0F" w:rsidRPr="00E6117F">
        <w:rPr>
          <w:rFonts w:ascii="Times New Roman" w:hAnsi="Times New Roman" w:cs="Times New Roman"/>
          <w:sz w:val="28"/>
          <w:szCs w:val="28"/>
        </w:rPr>
        <w:t> </w:t>
      </w:r>
    </w:p>
    <w:p w14:paraId="758410DE" w14:textId="77777777" w:rsidR="00976A0F" w:rsidRPr="00CE332D" w:rsidRDefault="00976A0F" w:rsidP="00E20346">
      <w:pPr>
        <w:tabs>
          <w:tab w:val="left" w:pos="567"/>
          <w:tab w:val="left" w:pos="1843"/>
        </w:tabs>
        <w:spacing w:after="0" w:line="240" w:lineRule="auto"/>
        <w:jc w:val="center"/>
        <w:rPr>
          <w:rFonts w:ascii="Times New Roman" w:hAnsi="Times New Roman" w:cs="Times New Roman"/>
          <w:sz w:val="28"/>
          <w:szCs w:val="28"/>
        </w:rPr>
      </w:pPr>
      <w:r w:rsidRPr="00CE332D">
        <w:rPr>
          <w:noProof/>
        </w:rPr>
        <w:lastRenderedPageBreak/>
        <w:drawing>
          <wp:inline distT="0" distB="0" distL="0" distR="0" wp14:anchorId="0D1F5AE0" wp14:editId="3F84BDE4">
            <wp:extent cx="3015822" cy="5570442"/>
            <wp:effectExtent l="0" t="952"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38504" t="24399" r="33861" b="7816"/>
                    <a:stretch/>
                  </pic:blipFill>
                  <pic:spPr bwMode="auto">
                    <a:xfrm rot="16200000">
                      <a:off x="0" y="0"/>
                      <a:ext cx="3035858" cy="5607451"/>
                    </a:xfrm>
                    <a:prstGeom prst="rect">
                      <a:avLst/>
                    </a:prstGeom>
                    <a:ln>
                      <a:noFill/>
                    </a:ln>
                    <a:extLst>
                      <a:ext uri="{53640926-AAD7-44D8-BBD7-CCE9431645EC}">
                        <a14:shadowObscured xmlns:a14="http://schemas.microsoft.com/office/drawing/2010/main"/>
                      </a:ext>
                    </a:extLst>
                  </pic:spPr>
                </pic:pic>
              </a:graphicData>
            </a:graphic>
          </wp:inline>
        </w:drawing>
      </w:r>
    </w:p>
    <w:p w14:paraId="6688185F" w14:textId="01B566C5" w:rsidR="00976A0F" w:rsidRPr="00CE332D" w:rsidRDefault="00976A0F" w:rsidP="00E20346">
      <w:pPr>
        <w:pStyle w:val="Caption"/>
        <w:tabs>
          <w:tab w:val="left" w:pos="567"/>
          <w:tab w:val="left" w:pos="1843"/>
        </w:tabs>
        <w:spacing w:after="0"/>
        <w:jc w:val="center"/>
        <w:rPr>
          <w:rFonts w:ascii="Times New Roman" w:hAnsi="Times New Roman" w:cs="Times New Roman"/>
          <w:i w:val="0"/>
          <w:color w:val="auto"/>
          <w:sz w:val="28"/>
          <w:szCs w:val="28"/>
        </w:rPr>
      </w:pPr>
      <w:bookmarkStart w:id="49" w:name="_Toc178166401"/>
      <w:bookmarkStart w:id="50" w:name="_Toc209305125"/>
      <w:r w:rsidRPr="00D02430">
        <w:rPr>
          <w:rFonts w:ascii="Times New Roman" w:hAnsi="Times New Roman" w:cs="Times New Roman"/>
          <w:i w:val="0"/>
          <w:iCs w:val="0"/>
          <w:color w:val="auto"/>
          <w:sz w:val="28"/>
          <w:szCs w:val="28"/>
        </w:rPr>
        <w:t xml:space="preserve">Hình 1. </w:t>
      </w:r>
      <w:r w:rsidRPr="00D02430">
        <w:rPr>
          <w:rFonts w:ascii="Times New Roman" w:hAnsi="Times New Roman" w:cs="Times New Roman"/>
          <w:i w:val="0"/>
          <w:iCs w:val="0"/>
          <w:color w:val="auto"/>
          <w:sz w:val="28"/>
          <w:szCs w:val="28"/>
        </w:rPr>
        <w:fldChar w:fldCharType="begin"/>
      </w:r>
      <w:r w:rsidRPr="00D02430">
        <w:rPr>
          <w:rFonts w:ascii="Times New Roman" w:hAnsi="Times New Roman" w:cs="Times New Roman"/>
          <w:i w:val="0"/>
          <w:iCs w:val="0"/>
          <w:color w:val="auto"/>
          <w:sz w:val="28"/>
          <w:szCs w:val="28"/>
        </w:rPr>
        <w:instrText xml:space="preserve"> SEQ Hình_1. \* ARABIC </w:instrText>
      </w:r>
      <w:r w:rsidRPr="00D02430">
        <w:rPr>
          <w:rFonts w:ascii="Times New Roman" w:hAnsi="Times New Roman" w:cs="Times New Roman"/>
          <w:i w:val="0"/>
          <w:iCs w:val="0"/>
          <w:color w:val="auto"/>
          <w:sz w:val="28"/>
          <w:szCs w:val="28"/>
        </w:rPr>
        <w:fldChar w:fldCharType="separate"/>
      </w:r>
      <w:r w:rsidR="00D72DC9">
        <w:rPr>
          <w:rFonts w:ascii="Times New Roman" w:hAnsi="Times New Roman" w:cs="Times New Roman"/>
          <w:i w:val="0"/>
          <w:iCs w:val="0"/>
          <w:noProof/>
          <w:color w:val="auto"/>
          <w:sz w:val="28"/>
          <w:szCs w:val="28"/>
        </w:rPr>
        <w:t>4</w:t>
      </w:r>
      <w:r w:rsidRPr="00D02430">
        <w:rPr>
          <w:rFonts w:ascii="Times New Roman" w:hAnsi="Times New Roman" w:cs="Times New Roman"/>
          <w:i w:val="0"/>
          <w:iCs w:val="0"/>
          <w:color w:val="auto"/>
          <w:sz w:val="28"/>
          <w:szCs w:val="28"/>
        </w:rPr>
        <w:fldChar w:fldCharType="end"/>
      </w:r>
      <w:r w:rsidRPr="00D02430">
        <w:rPr>
          <w:rFonts w:ascii="Times New Roman" w:hAnsi="Times New Roman" w:cs="Times New Roman"/>
          <w:i w:val="0"/>
          <w:iCs w:val="0"/>
          <w:color w:val="auto"/>
          <w:sz w:val="28"/>
          <w:szCs w:val="28"/>
        </w:rPr>
        <w:t>.</w:t>
      </w:r>
      <w:r w:rsidRPr="00AB76EF">
        <w:rPr>
          <w:color w:val="auto"/>
        </w:rPr>
        <w:t xml:space="preserve"> </w:t>
      </w:r>
      <w:r w:rsidRPr="00CE332D">
        <w:rPr>
          <w:rFonts w:ascii="Times New Roman" w:hAnsi="Times New Roman" w:cs="Times New Roman"/>
          <w:i w:val="0"/>
          <w:color w:val="auto"/>
          <w:sz w:val="28"/>
          <w:szCs w:val="28"/>
        </w:rPr>
        <w:t xml:space="preserve">Hình ảnh đại thể não bình thường và bệnh nhân </w:t>
      </w:r>
      <w:r>
        <w:rPr>
          <w:rFonts w:ascii="Times New Roman" w:hAnsi="Times New Roman" w:cs="Times New Roman"/>
          <w:i w:val="0"/>
          <w:color w:val="auto"/>
          <w:sz w:val="28"/>
          <w:szCs w:val="28"/>
        </w:rPr>
        <w:t>A</w:t>
      </w:r>
      <w:r w:rsidRPr="00CE332D">
        <w:rPr>
          <w:rFonts w:ascii="Times New Roman" w:hAnsi="Times New Roman" w:cs="Times New Roman"/>
          <w:i w:val="0"/>
          <w:color w:val="auto"/>
          <w:sz w:val="28"/>
          <w:szCs w:val="28"/>
        </w:rPr>
        <w:t>lzheimer</w:t>
      </w:r>
      <w:bookmarkEnd w:id="49"/>
      <w:bookmarkEnd w:id="50"/>
    </w:p>
    <w:p w14:paraId="0E1BDAF1" w14:textId="77777777" w:rsidR="00976A0F" w:rsidRPr="00CE332D" w:rsidRDefault="00976A0F" w:rsidP="00E20346">
      <w:pPr>
        <w:tabs>
          <w:tab w:val="left" w:pos="567"/>
          <w:tab w:val="left" w:pos="1843"/>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M</w:t>
      </w:r>
      <w:r w:rsidRPr="00CE332D">
        <w:rPr>
          <w:rFonts w:ascii="Times New Roman" w:hAnsi="Times New Roman" w:cs="Times New Roman"/>
          <w:sz w:val="24"/>
          <w:szCs w:val="24"/>
        </w:rPr>
        <w:t xml:space="preserve">ở rộng rãnh cuốn não so với não bình thường (đầu mũi tên); </w:t>
      </w:r>
      <w:r>
        <w:rPr>
          <w:rFonts w:ascii="Times New Roman" w:hAnsi="Times New Roman" w:cs="Times New Roman"/>
          <w:sz w:val="24"/>
          <w:szCs w:val="24"/>
        </w:rPr>
        <w:t>m</w:t>
      </w:r>
      <w:r w:rsidRPr="00CE332D">
        <w:rPr>
          <w:rFonts w:ascii="Times New Roman" w:hAnsi="Times New Roman" w:cs="Times New Roman"/>
          <w:sz w:val="24"/>
          <w:szCs w:val="24"/>
        </w:rPr>
        <w:t>ở rộng sừng trán, thái dương não thất bên (mũi tên); mất tế bào thần kinh nh</w:t>
      </w:r>
      <w:r>
        <w:rPr>
          <w:rFonts w:ascii="Times New Roman" w:hAnsi="Times New Roman" w:cs="Times New Roman"/>
          <w:sz w:val="24"/>
          <w:szCs w:val="24"/>
        </w:rPr>
        <w:t>ân</w:t>
      </w:r>
      <w:r w:rsidRPr="00CE332D">
        <w:rPr>
          <w:rFonts w:ascii="Times New Roman" w:hAnsi="Times New Roman" w:cs="Times New Roman"/>
          <w:sz w:val="24"/>
          <w:szCs w:val="24"/>
        </w:rPr>
        <w:t xml:space="preserve"> coeruleus cầu não (vòng tròn).</w:t>
      </w:r>
    </w:p>
    <w:p w14:paraId="5DAB0EA4" w14:textId="1B48A62A" w:rsidR="00976A0F" w:rsidRDefault="00976A0F" w:rsidP="00E20346">
      <w:pPr>
        <w:tabs>
          <w:tab w:val="left" w:pos="567"/>
          <w:tab w:val="left" w:pos="1843"/>
        </w:tabs>
        <w:spacing w:after="0" w:line="240" w:lineRule="auto"/>
        <w:jc w:val="center"/>
        <w:rPr>
          <w:rFonts w:ascii="Times New Roman" w:hAnsi="Times New Roman" w:cs="Times New Roman"/>
          <w:i/>
          <w:sz w:val="24"/>
          <w:szCs w:val="24"/>
        </w:rPr>
      </w:pPr>
      <w:r w:rsidRPr="00CE332D">
        <w:rPr>
          <w:rFonts w:ascii="Times New Roman" w:hAnsi="Times New Roman" w:cs="Times New Roman"/>
          <w:i/>
          <w:sz w:val="24"/>
          <w:szCs w:val="24"/>
        </w:rPr>
        <w:t xml:space="preserve">* Nguồn: theo </w:t>
      </w:r>
      <w:r w:rsidRPr="007C1177">
        <w:rPr>
          <w:rFonts w:ascii="Times New Roman" w:hAnsi="Times New Roman" w:cs="Times New Roman"/>
          <w:bCs/>
          <w:i/>
          <w:iCs/>
          <w:sz w:val="24"/>
          <w:szCs w:val="24"/>
        </w:rPr>
        <w:t>DeTure M</w:t>
      </w:r>
      <w:r>
        <w:rPr>
          <w:rFonts w:ascii="Times New Roman" w:hAnsi="Times New Roman" w:cs="Times New Roman"/>
          <w:bCs/>
          <w:i/>
          <w:iCs/>
          <w:sz w:val="24"/>
          <w:szCs w:val="24"/>
        </w:rPr>
        <w:t>.</w:t>
      </w:r>
      <w:r w:rsidRPr="007C1177">
        <w:rPr>
          <w:rFonts w:ascii="Times New Roman" w:hAnsi="Times New Roman" w:cs="Times New Roman"/>
          <w:bCs/>
          <w:i/>
          <w:iCs/>
          <w:sz w:val="24"/>
          <w:szCs w:val="24"/>
        </w:rPr>
        <w:t>A</w:t>
      </w:r>
      <w:r>
        <w:rPr>
          <w:rFonts w:ascii="Times New Roman" w:hAnsi="Times New Roman" w:cs="Times New Roman"/>
          <w:bCs/>
          <w:i/>
          <w:iCs/>
          <w:sz w:val="24"/>
          <w:szCs w:val="24"/>
        </w:rPr>
        <w:t>.</w:t>
      </w:r>
      <w:r w:rsidRPr="00CE332D">
        <w:rPr>
          <w:rFonts w:ascii="Times New Roman" w:hAnsi="Times New Roman" w:cs="Times New Roman"/>
          <w:i/>
          <w:sz w:val="24"/>
          <w:szCs w:val="24"/>
        </w:rPr>
        <w:t xml:space="preserve"> (2019) [</w:t>
      </w:r>
      <w:r w:rsidRPr="00CE332D">
        <w:rPr>
          <w:rFonts w:ascii="Times New Roman" w:hAnsi="Times New Roman" w:cs="Times New Roman"/>
          <w:i/>
          <w:sz w:val="24"/>
          <w:szCs w:val="24"/>
        </w:rPr>
        <w:fldChar w:fldCharType="begin"/>
      </w:r>
      <w:r w:rsidRPr="00CE332D">
        <w:rPr>
          <w:rFonts w:ascii="Times New Roman" w:hAnsi="Times New Roman" w:cs="Times New Roman"/>
          <w:i/>
          <w:sz w:val="24"/>
          <w:szCs w:val="24"/>
        </w:rPr>
        <w:instrText xml:space="preserve"> REF _Ref121244133 \r \h  \* MERGEFORMAT </w:instrText>
      </w:r>
      <w:r w:rsidRPr="00CE332D">
        <w:rPr>
          <w:rFonts w:ascii="Times New Roman" w:hAnsi="Times New Roman" w:cs="Times New Roman"/>
          <w:i/>
          <w:sz w:val="24"/>
          <w:szCs w:val="24"/>
        </w:rPr>
      </w:r>
      <w:r w:rsidRPr="00CE332D">
        <w:rPr>
          <w:rFonts w:ascii="Times New Roman" w:hAnsi="Times New Roman" w:cs="Times New Roman"/>
          <w:i/>
          <w:sz w:val="24"/>
          <w:szCs w:val="24"/>
        </w:rPr>
        <w:fldChar w:fldCharType="separate"/>
      </w:r>
      <w:r w:rsidR="00D72DC9">
        <w:rPr>
          <w:rFonts w:ascii="Times New Roman" w:hAnsi="Times New Roman" w:cs="Times New Roman"/>
          <w:i/>
          <w:sz w:val="24"/>
          <w:szCs w:val="24"/>
        </w:rPr>
        <w:t>42</w:t>
      </w:r>
      <w:r w:rsidRPr="00CE332D">
        <w:rPr>
          <w:rFonts w:ascii="Times New Roman" w:hAnsi="Times New Roman" w:cs="Times New Roman"/>
          <w:i/>
          <w:sz w:val="24"/>
          <w:szCs w:val="24"/>
        </w:rPr>
        <w:fldChar w:fldCharType="end"/>
      </w:r>
      <w:r w:rsidRPr="00CE332D">
        <w:rPr>
          <w:rFonts w:ascii="Times New Roman" w:hAnsi="Times New Roman" w:cs="Times New Roman"/>
          <w:i/>
          <w:sz w:val="24"/>
          <w:szCs w:val="24"/>
        </w:rPr>
        <w:t>]</w:t>
      </w:r>
    </w:p>
    <w:p w14:paraId="6332472A" w14:textId="77777777" w:rsidR="00681176" w:rsidRPr="00CE332D" w:rsidRDefault="00681176" w:rsidP="00E20346">
      <w:pPr>
        <w:tabs>
          <w:tab w:val="left" w:pos="567"/>
          <w:tab w:val="left" w:pos="1843"/>
        </w:tabs>
        <w:spacing w:after="0" w:line="240" w:lineRule="auto"/>
        <w:jc w:val="center"/>
        <w:rPr>
          <w:rFonts w:ascii="Times New Roman" w:hAnsi="Times New Roman" w:cs="Times New Roman"/>
          <w:spacing w:val="-2"/>
          <w:sz w:val="26"/>
          <w:szCs w:val="26"/>
          <w:shd w:val="clear" w:color="auto" w:fill="FFFFFF"/>
        </w:rPr>
      </w:pPr>
    </w:p>
    <w:p w14:paraId="065D812C" w14:textId="511795B7" w:rsidR="00976A0F" w:rsidRDefault="00E6117F" w:rsidP="00E20346">
      <w:pPr>
        <w:tabs>
          <w:tab w:val="left" w:pos="567"/>
          <w:tab w:val="left" w:pos="1843"/>
        </w:tabs>
        <w:spacing w:after="0" w:line="360" w:lineRule="auto"/>
        <w:ind w:firstLine="720"/>
        <w:jc w:val="both"/>
        <w:rPr>
          <w:rFonts w:ascii="Times New Roman" w:hAnsi="Times New Roman" w:cs="Times New Roman"/>
          <w:sz w:val="28"/>
          <w:szCs w:val="28"/>
        </w:rPr>
      </w:pPr>
      <w:r>
        <w:rPr>
          <w:rFonts w:ascii="Times New Roman" w:hAnsi="Times New Roman" w:cs="Times New Roman"/>
          <w:spacing w:val="-2"/>
          <w:sz w:val="28"/>
          <w:szCs w:val="28"/>
          <w:shd w:val="clear" w:color="auto" w:fill="FFFFFF"/>
        </w:rPr>
        <w:t>+ Hình ảnh</w:t>
      </w:r>
      <w:r w:rsidR="00976A0F" w:rsidRPr="00CE332D">
        <w:rPr>
          <w:rFonts w:ascii="Times New Roman" w:hAnsi="Times New Roman" w:cs="Times New Roman"/>
          <w:spacing w:val="-2"/>
          <w:sz w:val="28"/>
          <w:szCs w:val="28"/>
          <w:shd w:val="clear" w:color="auto" w:fill="FFFFFF"/>
        </w:rPr>
        <w:t xml:space="preserve"> vi thể</w:t>
      </w:r>
      <w:r w:rsidR="00976A0F">
        <w:rPr>
          <w:rFonts w:ascii="Times New Roman" w:hAnsi="Times New Roman" w:cs="Times New Roman"/>
          <w:spacing w:val="-2"/>
          <w:sz w:val="28"/>
          <w:szCs w:val="28"/>
          <w:shd w:val="clear" w:color="auto" w:fill="FFFFFF"/>
        </w:rPr>
        <w:t>:</w:t>
      </w:r>
      <w:r w:rsidR="00976A0F" w:rsidRPr="00CE332D">
        <w:rPr>
          <w:rFonts w:ascii="Times New Roman" w:hAnsi="Times New Roman" w:cs="Times New Roman"/>
          <w:spacing w:val="-2"/>
          <w:sz w:val="28"/>
          <w:szCs w:val="28"/>
          <w:shd w:val="clear" w:color="auto" w:fill="FFFFFF"/>
        </w:rPr>
        <w:t xml:space="preserve"> </w:t>
      </w:r>
      <w:r w:rsidR="00976A0F">
        <w:rPr>
          <w:rFonts w:ascii="Times New Roman" w:hAnsi="Times New Roman" w:cs="Times New Roman"/>
          <w:spacing w:val="-2"/>
          <w:sz w:val="28"/>
          <w:szCs w:val="28"/>
          <w:shd w:val="clear" w:color="auto" w:fill="FFFFFF"/>
        </w:rPr>
        <w:t>C</w:t>
      </w:r>
      <w:r w:rsidR="00976A0F" w:rsidRPr="00CE332D">
        <w:rPr>
          <w:rFonts w:ascii="Times New Roman" w:hAnsi="Times New Roman" w:cs="Times New Roman"/>
          <w:sz w:val="28"/>
          <w:szCs w:val="28"/>
          <w:shd w:val="clear" w:color="auto" w:fill="FFFFFF"/>
        </w:rPr>
        <w:t>ó các mảng amyloid ngoại bào</w:t>
      </w:r>
      <w:r w:rsidR="00976A0F">
        <w:rPr>
          <w:rFonts w:ascii="Times New Roman" w:hAnsi="Times New Roman" w:cs="Times New Roman"/>
          <w:sz w:val="28"/>
          <w:szCs w:val="28"/>
          <w:shd w:val="clear" w:color="auto" w:fill="FFFFFF"/>
        </w:rPr>
        <w:t xml:space="preserve">, </w:t>
      </w:r>
      <w:r w:rsidR="00976A0F" w:rsidRPr="00CE332D">
        <w:rPr>
          <w:rFonts w:ascii="Times New Roman" w:hAnsi="Times New Roman" w:cs="Times New Roman"/>
          <w:sz w:val="28"/>
          <w:szCs w:val="28"/>
          <w:shd w:val="clear" w:color="auto" w:fill="FFFFFF"/>
        </w:rPr>
        <w:t>đám rối tơ thần kinh (NFT) nội bào</w:t>
      </w:r>
      <w:r w:rsidR="00976A0F">
        <w:rPr>
          <w:rFonts w:ascii="Times New Roman" w:hAnsi="Times New Roman" w:cs="Times New Roman"/>
          <w:sz w:val="28"/>
          <w:szCs w:val="28"/>
          <w:shd w:val="clear" w:color="auto" w:fill="FFFFFF"/>
        </w:rPr>
        <w:t>,</w:t>
      </w:r>
      <w:r w:rsidR="00976A0F" w:rsidRPr="00CE332D">
        <w:rPr>
          <w:rFonts w:ascii="Times New Roman" w:hAnsi="Times New Roman" w:cs="Times New Roman"/>
          <w:sz w:val="28"/>
          <w:szCs w:val="28"/>
          <w:shd w:val="clear" w:color="auto" w:fill="FFFFFF"/>
        </w:rPr>
        <w:t xml:space="preserve"> mất synap</w:t>
      </w:r>
      <w:r w:rsidR="00976A0F">
        <w:rPr>
          <w:rFonts w:ascii="Times New Roman" w:hAnsi="Times New Roman" w:cs="Times New Roman"/>
          <w:sz w:val="28"/>
          <w:szCs w:val="28"/>
          <w:shd w:val="clear" w:color="auto" w:fill="FFFFFF"/>
        </w:rPr>
        <w:t xml:space="preserve">, thoái hóa </w:t>
      </w:r>
      <w:r w:rsidR="00976A0F" w:rsidRPr="00CE332D">
        <w:rPr>
          <w:rFonts w:ascii="Times New Roman" w:hAnsi="Times New Roman" w:cs="Times New Roman"/>
          <w:sz w:val="28"/>
          <w:szCs w:val="28"/>
          <w:shd w:val="clear" w:color="auto" w:fill="FFFFFF"/>
        </w:rPr>
        <w:t>tế bào thần kinh</w:t>
      </w:r>
      <w:r w:rsidR="00976A0F">
        <w:rPr>
          <w:rFonts w:ascii="Times New Roman" w:hAnsi="Times New Roman" w:cs="Times New Roman"/>
          <w:sz w:val="28"/>
          <w:szCs w:val="28"/>
          <w:shd w:val="clear" w:color="auto" w:fill="FFFFFF"/>
        </w:rPr>
        <w:t xml:space="preserve">, viêm thần kinh, </w:t>
      </w:r>
      <w:r w:rsidR="00976A0F" w:rsidRPr="00CE332D">
        <w:rPr>
          <w:rFonts w:ascii="Times New Roman" w:hAnsi="Times New Roman" w:cs="Times New Roman"/>
          <w:sz w:val="28"/>
          <w:szCs w:val="28"/>
          <w:shd w:val="clear" w:color="auto" w:fill="FFFFFF"/>
        </w:rPr>
        <w:t>t</w:t>
      </w:r>
      <w:r w:rsidR="00976A0F" w:rsidRPr="00CE332D">
        <w:rPr>
          <w:rFonts w:ascii="Times New Roman" w:hAnsi="Times New Roman" w:cs="Times New Roman"/>
          <w:sz w:val="28"/>
          <w:szCs w:val="28"/>
        </w:rPr>
        <w:t xml:space="preserve">hể </w:t>
      </w:r>
      <w:r w:rsidR="005F7205">
        <w:rPr>
          <w:rFonts w:ascii="Times New Roman" w:hAnsi="Times New Roman" w:cs="Times New Roman"/>
          <w:sz w:val="28"/>
          <w:szCs w:val="28"/>
        </w:rPr>
        <w:t>H</w:t>
      </w:r>
      <w:r w:rsidR="00976A0F" w:rsidRPr="00CE332D">
        <w:rPr>
          <w:rFonts w:ascii="Times New Roman" w:hAnsi="Times New Roman" w:cs="Times New Roman"/>
          <w:sz w:val="28"/>
          <w:szCs w:val="28"/>
        </w:rPr>
        <w:t xml:space="preserve">irano và bệnh lý mạch máu não amyloid </w:t>
      </w:r>
      <w:r w:rsidR="00976A0F">
        <w:rPr>
          <w:rFonts w:ascii="Times New Roman" w:hAnsi="Times New Roman" w:cs="Times New Roman"/>
          <w:sz w:val="28"/>
          <w:szCs w:val="28"/>
        </w:rPr>
        <w:t>được</w:t>
      </w:r>
      <w:r w:rsidR="00976A0F" w:rsidRPr="00CE332D">
        <w:rPr>
          <w:rFonts w:ascii="Times New Roman" w:hAnsi="Times New Roman" w:cs="Times New Roman"/>
          <w:sz w:val="28"/>
          <w:szCs w:val="28"/>
        </w:rPr>
        <w:t xml:space="preserve"> quan sát thấy ở não AD [</w:t>
      </w:r>
      <w:r w:rsidR="00976A0F" w:rsidRPr="00CE332D">
        <w:rPr>
          <w:rFonts w:ascii="Times New Roman" w:hAnsi="Times New Roman" w:cs="Times New Roman"/>
          <w:sz w:val="28"/>
          <w:szCs w:val="28"/>
        </w:rPr>
        <w:fldChar w:fldCharType="begin"/>
      </w:r>
      <w:r w:rsidR="00976A0F" w:rsidRPr="00CE332D">
        <w:rPr>
          <w:rFonts w:ascii="Times New Roman" w:hAnsi="Times New Roman" w:cs="Times New Roman"/>
          <w:sz w:val="28"/>
          <w:szCs w:val="28"/>
        </w:rPr>
        <w:instrText xml:space="preserve"> REF _Ref121244133 \r \h  \* MERGEFORMAT </w:instrText>
      </w:r>
      <w:r w:rsidR="00976A0F" w:rsidRPr="00CE332D">
        <w:rPr>
          <w:rFonts w:ascii="Times New Roman" w:hAnsi="Times New Roman" w:cs="Times New Roman"/>
          <w:sz w:val="28"/>
          <w:szCs w:val="28"/>
        </w:rPr>
      </w:r>
      <w:r w:rsidR="00976A0F" w:rsidRPr="00CE332D">
        <w:rPr>
          <w:rFonts w:ascii="Times New Roman" w:hAnsi="Times New Roman" w:cs="Times New Roman"/>
          <w:sz w:val="28"/>
          <w:szCs w:val="28"/>
        </w:rPr>
        <w:fldChar w:fldCharType="separate"/>
      </w:r>
      <w:r w:rsidR="00D72DC9">
        <w:rPr>
          <w:rFonts w:ascii="Times New Roman" w:hAnsi="Times New Roman" w:cs="Times New Roman"/>
          <w:sz w:val="28"/>
          <w:szCs w:val="28"/>
        </w:rPr>
        <w:t>42</w:t>
      </w:r>
      <w:r w:rsidR="00976A0F" w:rsidRPr="00CE332D">
        <w:rPr>
          <w:rFonts w:ascii="Times New Roman" w:hAnsi="Times New Roman" w:cs="Times New Roman"/>
          <w:sz w:val="28"/>
          <w:szCs w:val="28"/>
        </w:rPr>
        <w:fldChar w:fldCharType="end"/>
      </w:r>
      <w:r w:rsidR="00976A0F">
        <w:rPr>
          <w:rFonts w:ascii="Times New Roman" w:hAnsi="Times New Roman" w:cs="Times New Roman"/>
          <w:sz w:val="28"/>
          <w:szCs w:val="28"/>
        </w:rPr>
        <w:t>].</w:t>
      </w:r>
    </w:p>
    <w:p w14:paraId="7A5E152C" w14:textId="0AF6EEC1" w:rsidR="00237A55" w:rsidRDefault="00234D09" w:rsidP="00E20346">
      <w:pPr>
        <w:tabs>
          <w:tab w:val="left" w:pos="567"/>
          <w:tab w:val="left" w:pos="1843"/>
        </w:tabs>
        <w:spacing w:after="0" w:line="360" w:lineRule="auto"/>
        <w:ind w:firstLine="720"/>
        <w:jc w:val="both"/>
        <w:rPr>
          <w:rFonts w:ascii="Times New Roman" w:hAnsi="Times New Roman" w:cs="Times New Roman"/>
          <w:sz w:val="28"/>
          <w:szCs w:val="28"/>
        </w:rPr>
      </w:pPr>
      <w:r>
        <w:rPr>
          <w:rFonts w:ascii="Times New Roman" w:hAnsi="Times New Roman" w:cs="Times New Roman"/>
          <w:sz w:val="28"/>
          <w:szCs w:val="28"/>
        </w:rPr>
        <w:t xml:space="preserve">. </w:t>
      </w:r>
      <w:r w:rsidR="00976A0F" w:rsidRPr="00BC65DB">
        <w:rPr>
          <w:rFonts w:ascii="Times New Roman" w:hAnsi="Times New Roman" w:cs="Times New Roman"/>
          <w:sz w:val="28"/>
          <w:szCs w:val="28"/>
        </w:rPr>
        <w:t xml:space="preserve">Mảng amyloid </w:t>
      </w:r>
      <w:r w:rsidR="00BA4A79" w:rsidRPr="00BA4A79">
        <w:rPr>
          <w:rFonts w:ascii="Times New Roman" w:hAnsi="Times New Roman" w:cs="Times New Roman"/>
          <w:sz w:val="28"/>
          <w:szCs w:val="28"/>
        </w:rPr>
        <w:t>(Amyloid plaques)</w:t>
      </w:r>
      <w:r w:rsidR="00BA4A79" w:rsidRPr="009C3439">
        <w:rPr>
          <w:rFonts w:ascii="Times New Roman" w:hAnsi="Times New Roman" w:cs="Times New Roman"/>
          <w:sz w:val="28"/>
          <w:szCs w:val="28"/>
        </w:rPr>
        <w:t xml:space="preserve"> </w:t>
      </w:r>
      <w:r w:rsidR="00976A0F" w:rsidRPr="00BC65DB">
        <w:rPr>
          <w:rFonts w:ascii="Times New Roman" w:eastAsia="Times New Roman" w:hAnsi="Times New Roman" w:cs="Times New Roman"/>
          <w:sz w:val="28"/>
          <w:szCs w:val="28"/>
        </w:rPr>
        <w:t xml:space="preserve">là sự lắng đọng ngoại bào của protein amyloid </w:t>
      </w:r>
      <w:r w:rsidR="002369D2">
        <w:rPr>
          <w:rFonts w:ascii="Times New Roman" w:eastAsia="Times New Roman" w:hAnsi="Times New Roman" w:cs="Times New Roman"/>
          <w:sz w:val="28"/>
          <w:szCs w:val="28"/>
        </w:rPr>
        <w:t xml:space="preserve">beta </w:t>
      </w:r>
      <w:r w:rsidR="00976A0F" w:rsidRPr="00BC65DB">
        <w:rPr>
          <w:rFonts w:ascii="Times New Roman" w:eastAsia="Times New Roman" w:hAnsi="Times New Roman" w:cs="Times New Roman"/>
          <w:sz w:val="28"/>
          <w:szCs w:val="28"/>
        </w:rPr>
        <w:t xml:space="preserve">(Aβ), </w:t>
      </w:r>
      <w:r w:rsidR="00BA4A79">
        <w:rPr>
          <w:rFonts w:ascii="Times New Roman" w:eastAsia="Times New Roman" w:hAnsi="Times New Roman" w:cs="Times New Roman"/>
          <w:sz w:val="28"/>
          <w:szCs w:val="28"/>
        </w:rPr>
        <w:t>có khoảng 8 loại mảng amyloid được hình th</w:t>
      </w:r>
      <w:r w:rsidR="005F7205">
        <w:rPr>
          <w:rFonts w:ascii="Times New Roman" w:eastAsia="Times New Roman" w:hAnsi="Times New Roman" w:cs="Times New Roman"/>
          <w:sz w:val="28"/>
          <w:szCs w:val="28"/>
        </w:rPr>
        <w:t>à</w:t>
      </w:r>
      <w:r w:rsidR="00BA4A79">
        <w:rPr>
          <w:rFonts w:ascii="Times New Roman" w:eastAsia="Times New Roman" w:hAnsi="Times New Roman" w:cs="Times New Roman"/>
          <w:sz w:val="28"/>
          <w:szCs w:val="28"/>
        </w:rPr>
        <w:t xml:space="preserve">nh sau khi lắng đọng </w:t>
      </w:r>
      <w:r w:rsidR="00BA4A79" w:rsidRPr="00BC65DB">
        <w:rPr>
          <w:rFonts w:ascii="Times New Roman" w:eastAsia="Times New Roman" w:hAnsi="Times New Roman" w:cs="Times New Roman"/>
          <w:sz w:val="28"/>
          <w:szCs w:val="28"/>
        </w:rPr>
        <w:t>Aβ</w:t>
      </w:r>
      <w:r w:rsidR="00BA4A79">
        <w:rPr>
          <w:rFonts w:ascii="Times New Roman" w:hAnsi="Times New Roman" w:cs="Times New Roman"/>
          <w:sz w:val="28"/>
          <w:szCs w:val="28"/>
          <w:shd w:val="clear" w:color="auto" w:fill="FFFFFF"/>
        </w:rPr>
        <w:t xml:space="preserve">, nhưng </w:t>
      </w:r>
      <w:r w:rsidR="00976A0F" w:rsidRPr="00BC65DB">
        <w:rPr>
          <w:rFonts w:ascii="Times New Roman" w:hAnsi="Times New Roman" w:cs="Times New Roman"/>
          <w:sz w:val="28"/>
          <w:szCs w:val="28"/>
          <w:shd w:val="clear" w:color="auto" w:fill="FFFFFF"/>
        </w:rPr>
        <w:t xml:space="preserve">hai loại mảng amyloid </w:t>
      </w:r>
      <w:r w:rsidR="00BA4A79">
        <w:rPr>
          <w:rFonts w:ascii="Times New Roman" w:hAnsi="Times New Roman" w:cs="Times New Roman"/>
          <w:sz w:val="28"/>
          <w:szCs w:val="28"/>
          <w:shd w:val="clear" w:color="auto" w:fill="FFFFFF"/>
        </w:rPr>
        <w:t xml:space="preserve">thường được quan sát thấy nhất </w:t>
      </w:r>
      <w:r w:rsidR="00976A0F" w:rsidRPr="00BC65DB">
        <w:rPr>
          <w:rFonts w:ascii="Times New Roman" w:hAnsi="Times New Roman" w:cs="Times New Roman"/>
          <w:sz w:val="28"/>
          <w:szCs w:val="28"/>
          <w:shd w:val="clear" w:color="auto" w:fill="FFFFFF"/>
        </w:rPr>
        <w:t xml:space="preserve">trong AD là mảng lan tỏa và mảng lõi dày đặc </w:t>
      </w:r>
      <w:r w:rsidR="00976A0F" w:rsidRPr="00BC65DB">
        <w:rPr>
          <w:rFonts w:ascii="Times New Roman" w:hAnsi="Times New Roman" w:cs="Times New Roman"/>
          <w:iCs/>
          <w:sz w:val="28"/>
          <w:szCs w:val="28"/>
        </w:rPr>
        <w:t>[</w:t>
      </w:r>
      <w:r w:rsidR="00976A0F" w:rsidRPr="00BC65DB">
        <w:rPr>
          <w:rFonts w:ascii="Times New Roman" w:hAnsi="Times New Roman" w:cs="Times New Roman"/>
          <w:iCs/>
          <w:sz w:val="28"/>
          <w:szCs w:val="28"/>
        </w:rPr>
        <w:fldChar w:fldCharType="begin"/>
      </w:r>
      <w:r w:rsidR="00976A0F" w:rsidRPr="00BC65DB">
        <w:rPr>
          <w:rFonts w:ascii="Times New Roman" w:hAnsi="Times New Roman" w:cs="Times New Roman"/>
          <w:iCs/>
          <w:sz w:val="28"/>
          <w:szCs w:val="28"/>
        </w:rPr>
        <w:instrText xml:space="preserve"> REF _Ref121244133 \r \h  \* MERGEFORMAT </w:instrText>
      </w:r>
      <w:r w:rsidR="00976A0F" w:rsidRPr="00BC65DB">
        <w:rPr>
          <w:rFonts w:ascii="Times New Roman" w:hAnsi="Times New Roman" w:cs="Times New Roman"/>
          <w:iCs/>
          <w:sz w:val="28"/>
          <w:szCs w:val="28"/>
        </w:rPr>
      </w:r>
      <w:r w:rsidR="00976A0F" w:rsidRPr="00BC65DB">
        <w:rPr>
          <w:rFonts w:ascii="Times New Roman" w:hAnsi="Times New Roman" w:cs="Times New Roman"/>
          <w:iCs/>
          <w:sz w:val="28"/>
          <w:szCs w:val="28"/>
        </w:rPr>
        <w:fldChar w:fldCharType="separate"/>
      </w:r>
      <w:r w:rsidR="00D72DC9">
        <w:rPr>
          <w:rFonts w:ascii="Times New Roman" w:hAnsi="Times New Roman" w:cs="Times New Roman"/>
          <w:iCs/>
          <w:sz w:val="28"/>
          <w:szCs w:val="28"/>
        </w:rPr>
        <w:t>42</w:t>
      </w:r>
      <w:r w:rsidR="00976A0F" w:rsidRPr="00BC65DB">
        <w:rPr>
          <w:rFonts w:ascii="Times New Roman" w:hAnsi="Times New Roman" w:cs="Times New Roman"/>
          <w:iCs/>
          <w:sz w:val="28"/>
          <w:szCs w:val="28"/>
        </w:rPr>
        <w:fldChar w:fldCharType="end"/>
      </w:r>
      <w:r w:rsidR="00976A0F" w:rsidRPr="00BC65DB">
        <w:rPr>
          <w:rFonts w:ascii="Times New Roman" w:hAnsi="Times New Roman" w:cs="Times New Roman"/>
          <w:iCs/>
          <w:sz w:val="28"/>
          <w:szCs w:val="28"/>
        </w:rPr>
        <w:t>]</w:t>
      </w:r>
      <w:r w:rsidR="00976A0F" w:rsidRPr="00BC65DB">
        <w:rPr>
          <w:rFonts w:ascii="Times New Roman" w:eastAsia="Times New Roman" w:hAnsi="Times New Roman" w:cs="Times New Roman"/>
          <w:iCs/>
          <w:sz w:val="28"/>
          <w:szCs w:val="28"/>
        </w:rPr>
        <w:t>.</w:t>
      </w:r>
      <w:r w:rsidR="00976A0F" w:rsidRPr="00BC65DB">
        <w:rPr>
          <w:rFonts w:ascii="Times New Roman" w:eastAsia="Times New Roman" w:hAnsi="Times New Roman" w:cs="Times New Roman"/>
          <w:sz w:val="28"/>
          <w:szCs w:val="28"/>
        </w:rPr>
        <w:t xml:space="preserve"> M</w:t>
      </w:r>
      <w:r w:rsidR="00976A0F" w:rsidRPr="00BC65DB">
        <w:rPr>
          <w:rFonts w:ascii="Times New Roman" w:hAnsi="Times New Roman" w:cs="Times New Roman"/>
          <w:sz w:val="28"/>
          <w:szCs w:val="28"/>
        </w:rPr>
        <w:t xml:space="preserve">ảng amyloid phân bố trong nhu mô não chủ yếu </w:t>
      </w:r>
      <w:r w:rsidR="00BA4A79">
        <w:rPr>
          <w:rFonts w:ascii="Times New Roman" w:hAnsi="Times New Roman" w:cs="Times New Roman"/>
          <w:sz w:val="28"/>
          <w:szCs w:val="28"/>
        </w:rPr>
        <w:t xml:space="preserve">là lắng đọng </w:t>
      </w:r>
      <w:r w:rsidR="00976A0F" w:rsidRPr="00BC65DB">
        <w:rPr>
          <w:rFonts w:ascii="Times New Roman" w:hAnsi="Times New Roman" w:cs="Times New Roman"/>
          <w:sz w:val="28"/>
          <w:szCs w:val="28"/>
        </w:rPr>
        <w:t>Aβ</w:t>
      </w:r>
      <w:r w:rsidR="00976A0F" w:rsidRPr="00BC65DB">
        <w:rPr>
          <w:rFonts w:ascii="Times New Roman" w:hAnsi="Times New Roman" w:cs="Times New Roman"/>
          <w:sz w:val="28"/>
          <w:szCs w:val="28"/>
          <w:vertAlign w:val="subscript"/>
        </w:rPr>
        <w:t>42</w:t>
      </w:r>
      <w:r w:rsidR="00976A0F" w:rsidRPr="00BC65DB">
        <w:rPr>
          <w:rFonts w:ascii="Times New Roman" w:hAnsi="Times New Roman" w:cs="Times New Roman"/>
          <w:sz w:val="28"/>
          <w:szCs w:val="28"/>
        </w:rPr>
        <w:t xml:space="preserve"> </w:t>
      </w:r>
      <w:r w:rsidR="00976A0F" w:rsidRPr="00BC65DB">
        <w:rPr>
          <w:rFonts w:ascii="Times New Roman" w:eastAsia="Times New Roman" w:hAnsi="Times New Roman" w:cs="Times New Roman"/>
          <w:sz w:val="28"/>
          <w:szCs w:val="28"/>
        </w:rPr>
        <w:t>và một số mảng chỉ ch</w:t>
      </w:r>
      <w:r w:rsidR="00AF1C2B">
        <w:rPr>
          <w:rFonts w:ascii="Times New Roman" w:eastAsia="Times New Roman" w:hAnsi="Times New Roman" w:cs="Times New Roman"/>
          <w:sz w:val="28"/>
          <w:szCs w:val="28"/>
        </w:rPr>
        <w:t>ữ</w:t>
      </w:r>
      <w:r w:rsidR="00976A0F" w:rsidRPr="00BC65DB">
        <w:rPr>
          <w:rFonts w:ascii="Times New Roman" w:eastAsia="Times New Roman" w:hAnsi="Times New Roman" w:cs="Times New Roman"/>
          <w:sz w:val="28"/>
          <w:szCs w:val="28"/>
        </w:rPr>
        <w:t>a Aβ</w:t>
      </w:r>
      <w:r w:rsidR="00976A0F" w:rsidRPr="00BC65DB">
        <w:rPr>
          <w:rFonts w:ascii="Times New Roman" w:eastAsia="Times New Roman" w:hAnsi="Times New Roman" w:cs="Times New Roman"/>
          <w:sz w:val="28"/>
          <w:szCs w:val="28"/>
          <w:vertAlign w:val="subscript"/>
        </w:rPr>
        <w:t>42</w:t>
      </w:r>
      <w:r w:rsidR="00976A0F" w:rsidRPr="00BC65DB">
        <w:rPr>
          <w:rFonts w:ascii="Times New Roman" w:eastAsia="Times New Roman" w:hAnsi="Times New Roman" w:cs="Times New Roman"/>
          <w:sz w:val="28"/>
          <w:szCs w:val="28"/>
        </w:rPr>
        <w:t xml:space="preserve"> [</w:t>
      </w:r>
      <w:r w:rsidR="00976A0F" w:rsidRPr="00BC65DB">
        <w:rPr>
          <w:rFonts w:ascii="Times New Roman" w:eastAsia="Times New Roman" w:hAnsi="Times New Roman" w:cs="Times New Roman"/>
          <w:sz w:val="28"/>
          <w:szCs w:val="28"/>
        </w:rPr>
        <w:fldChar w:fldCharType="begin"/>
      </w:r>
      <w:r w:rsidR="00976A0F" w:rsidRPr="00BC65DB">
        <w:rPr>
          <w:rFonts w:ascii="Times New Roman" w:eastAsia="Times New Roman" w:hAnsi="Times New Roman" w:cs="Times New Roman"/>
          <w:sz w:val="28"/>
          <w:szCs w:val="28"/>
        </w:rPr>
        <w:instrText xml:space="preserve"> REF _Ref124640579 \r \h  \* MERGEFORMAT </w:instrText>
      </w:r>
      <w:r w:rsidR="00976A0F" w:rsidRPr="00BC65DB">
        <w:rPr>
          <w:rFonts w:ascii="Times New Roman" w:eastAsia="Times New Roman" w:hAnsi="Times New Roman" w:cs="Times New Roman"/>
          <w:sz w:val="28"/>
          <w:szCs w:val="28"/>
        </w:rPr>
      </w:r>
      <w:r w:rsidR="00976A0F" w:rsidRPr="00BC65DB">
        <w:rPr>
          <w:rFonts w:ascii="Times New Roman" w:eastAsia="Times New Roman" w:hAnsi="Times New Roman" w:cs="Times New Roman"/>
          <w:sz w:val="28"/>
          <w:szCs w:val="28"/>
        </w:rPr>
        <w:fldChar w:fldCharType="separate"/>
      </w:r>
      <w:r w:rsidR="00D72DC9" w:rsidRPr="00D72DC9">
        <w:rPr>
          <w:rFonts w:ascii="Times New Roman" w:eastAsia="Times New Roman" w:hAnsi="Times New Roman" w:cs="Times New Roman"/>
          <w:bCs/>
          <w:sz w:val="28"/>
          <w:szCs w:val="28"/>
        </w:rPr>
        <w:t>28</w:t>
      </w:r>
      <w:r w:rsidR="00976A0F" w:rsidRPr="00BC65DB">
        <w:rPr>
          <w:rFonts w:ascii="Times New Roman" w:eastAsia="Times New Roman" w:hAnsi="Times New Roman" w:cs="Times New Roman"/>
          <w:sz w:val="28"/>
          <w:szCs w:val="28"/>
        </w:rPr>
        <w:fldChar w:fldCharType="end"/>
      </w:r>
      <w:r w:rsidR="00976A0F" w:rsidRPr="00BC65DB">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w:t>
      </w:r>
      <w:r w:rsidR="00976A0F" w:rsidRPr="00BC65DB">
        <w:rPr>
          <w:rFonts w:ascii="Times New Roman" w:hAnsi="Times New Roman" w:cs="Times New Roman"/>
          <w:sz w:val="28"/>
          <w:szCs w:val="28"/>
          <w:shd w:val="clear" w:color="auto" w:fill="FFFFFF"/>
        </w:rPr>
        <w:t>Trong khi</w:t>
      </w:r>
      <w:r w:rsidR="002369D2">
        <w:rPr>
          <w:rFonts w:ascii="Times New Roman" w:hAnsi="Times New Roman" w:cs="Times New Roman"/>
          <w:sz w:val="28"/>
          <w:szCs w:val="28"/>
          <w:shd w:val="clear" w:color="auto" w:fill="FFFFFF"/>
        </w:rPr>
        <w:t xml:space="preserve">, </w:t>
      </w:r>
      <w:r w:rsidR="00BA4A79">
        <w:rPr>
          <w:rFonts w:ascii="Times New Roman" w:hAnsi="Times New Roman" w:cs="Times New Roman"/>
          <w:sz w:val="28"/>
          <w:szCs w:val="28"/>
          <w:shd w:val="clear" w:color="auto" w:fill="FFFFFF"/>
        </w:rPr>
        <w:t xml:space="preserve">mảng amyloid </w:t>
      </w:r>
      <w:r w:rsidR="002369D2" w:rsidRPr="00BC65DB">
        <w:rPr>
          <w:rFonts w:ascii="Times New Roman" w:hAnsi="Times New Roman" w:cs="Times New Roman"/>
          <w:sz w:val="28"/>
          <w:szCs w:val="28"/>
        </w:rPr>
        <w:t>trong mạch máu não</w:t>
      </w:r>
      <w:r w:rsidR="002369D2">
        <w:rPr>
          <w:rFonts w:ascii="Times New Roman" w:hAnsi="Times New Roman" w:cs="Times New Roman"/>
          <w:sz w:val="28"/>
          <w:szCs w:val="28"/>
        </w:rPr>
        <w:t xml:space="preserve"> là</w:t>
      </w:r>
      <w:r w:rsidR="002369D2" w:rsidRPr="00BC65DB">
        <w:rPr>
          <w:rFonts w:ascii="Times New Roman" w:hAnsi="Times New Roman" w:cs="Times New Roman"/>
          <w:sz w:val="28"/>
          <w:szCs w:val="28"/>
        </w:rPr>
        <w:t xml:space="preserve"> Aβ</w:t>
      </w:r>
      <w:r w:rsidR="002369D2" w:rsidRPr="000C3E5D">
        <w:rPr>
          <w:rFonts w:ascii="Times New Roman" w:hAnsi="Times New Roman" w:cs="Times New Roman"/>
          <w:sz w:val="28"/>
          <w:szCs w:val="28"/>
          <w:vertAlign w:val="subscript"/>
        </w:rPr>
        <w:t>40</w:t>
      </w:r>
      <w:r w:rsidR="002369D2" w:rsidRPr="00BC65DB">
        <w:rPr>
          <w:rFonts w:ascii="Times New Roman" w:hAnsi="Times New Roman" w:cs="Times New Roman"/>
          <w:sz w:val="28"/>
          <w:szCs w:val="28"/>
        </w:rPr>
        <w:t xml:space="preserve"> </w:t>
      </w:r>
      <w:r w:rsidR="002369D2">
        <w:rPr>
          <w:rFonts w:ascii="Times New Roman" w:hAnsi="Times New Roman" w:cs="Times New Roman"/>
          <w:sz w:val="28"/>
          <w:szCs w:val="28"/>
        </w:rPr>
        <w:t xml:space="preserve">(chiếm </w:t>
      </w:r>
      <w:r w:rsidR="00976A0F" w:rsidRPr="00BC65DB">
        <w:rPr>
          <w:rFonts w:ascii="Times New Roman" w:hAnsi="Times New Roman" w:cs="Times New Roman"/>
          <w:sz w:val="28"/>
          <w:szCs w:val="28"/>
        </w:rPr>
        <w:t>85 - 95% các trường hợp AD</w:t>
      </w:r>
      <w:r w:rsidR="002369D2">
        <w:rPr>
          <w:rFonts w:ascii="Times New Roman" w:hAnsi="Times New Roman" w:cs="Times New Roman"/>
          <w:sz w:val="28"/>
          <w:szCs w:val="28"/>
        </w:rPr>
        <w:t>)</w:t>
      </w:r>
      <w:r w:rsidR="00976A0F" w:rsidRPr="00BC65DB">
        <w:rPr>
          <w:rFonts w:ascii="Times New Roman" w:hAnsi="Times New Roman" w:cs="Times New Roman"/>
          <w:sz w:val="28"/>
          <w:szCs w:val="28"/>
        </w:rPr>
        <w:t xml:space="preserve"> gây bệnh mạch máu não amyloid [</w:t>
      </w:r>
      <w:r w:rsidR="00976A0F" w:rsidRPr="00BC65DB">
        <w:rPr>
          <w:rFonts w:ascii="Times New Roman" w:hAnsi="Times New Roman" w:cs="Times New Roman"/>
          <w:sz w:val="28"/>
          <w:szCs w:val="28"/>
        </w:rPr>
        <w:fldChar w:fldCharType="begin"/>
      </w:r>
      <w:r w:rsidR="00976A0F" w:rsidRPr="00BC65DB">
        <w:rPr>
          <w:rFonts w:ascii="Times New Roman" w:hAnsi="Times New Roman" w:cs="Times New Roman"/>
          <w:sz w:val="28"/>
          <w:szCs w:val="28"/>
        </w:rPr>
        <w:instrText xml:space="preserve"> REF _Ref121244133 \r \h  \* MERGEFORMAT </w:instrText>
      </w:r>
      <w:r w:rsidR="00976A0F" w:rsidRPr="00BC65DB">
        <w:rPr>
          <w:rFonts w:ascii="Times New Roman" w:hAnsi="Times New Roman" w:cs="Times New Roman"/>
          <w:sz w:val="28"/>
          <w:szCs w:val="28"/>
        </w:rPr>
      </w:r>
      <w:r w:rsidR="00976A0F" w:rsidRPr="00BC65DB">
        <w:rPr>
          <w:rFonts w:ascii="Times New Roman" w:hAnsi="Times New Roman" w:cs="Times New Roman"/>
          <w:sz w:val="28"/>
          <w:szCs w:val="28"/>
        </w:rPr>
        <w:fldChar w:fldCharType="separate"/>
      </w:r>
      <w:r w:rsidR="00D72DC9">
        <w:rPr>
          <w:rFonts w:ascii="Times New Roman" w:hAnsi="Times New Roman" w:cs="Times New Roman"/>
          <w:sz w:val="28"/>
          <w:szCs w:val="28"/>
        </w:rPr>
        <w:t>42</w:t>
      </w:r>
      <w:r w:rsidR="00976A0F" w:rsidRPr="00BC65DB">
        <w:rPr>
          <w:rFonts w:ascii="Times New Roman" w:hAnsi="Times New Roman" w:cs="Times New Roman"/>
          <w:sz w:val="28"/>
          <w:szCs w:val="28"/>
        </w:rPr>
        <w:fldChar w:fldCharType="end"/>
      </w:r>
      <w:r w:rsidR="00976A0F" w:rsidRPr="00BC65DB">
        <w:rPr>
          <w:rFonts w:ascii="Times New Roman" w:hAnsi="Times New Roman" w:cs="Times New Roman"/>
          <w:sz w:val="28"/>
          <w:szCs w:val="28"/>
        </w:rPr>
        <w:t>].</w:t>
      </w:r>
    </w:p>
    <w:p w14:paraId="0230BC45" w14:textId="1728269D" w:rsidR="00941544" w:rsidRDefault="00BA4A79" w:rsidP="00E20346">
      <w:pPr>
        <w:tabs>
          <w:tab w:val="left" w:pos="567"/>
          <w:tab w:val="left" w:pos="1843"/>
        </w:tabs>
        <w:spacing w:after="0" w:line="360" w:lineRule="auto"/>
        <w:ind w:firstLine="720"/>
        <w:jc w:val="both"/>
        <w:rPr>
          <w:rFonts w:ascii="Times New Roman" w:hAnsi="Times New Roman" w:cs="Times New Roman"/>
          <w:sz w:val="28"/>
          <w:szCs w:val="28"/>
        </w:rPr>
      </w:pPr>
      <w:r>
        <w:rPr>
          <w:rFonts w:ascii="Times New Roman" w:hAnsi="Times New Roman" w:cs="Times New Roman"/>
          <w:sz w:val="28"/>
          <w:szCs w:val="28"/>
        </w:rPr>
        <w:t>. Mảng thần kinh</w:t>
      </w:r>
      <w:r w:rsidRPr="00BA4A79">
        <w:rPr>
          <w:rFonts w:ascii="Times New Roman" w:hAnsi="Times New Roman" w:cs="Times New Roman"/>
          <w:sz w:val="28"/>
          <w:szCs w:val="28"/>
        </w:rPr>
        <w:t xml:space="preserve"> (Neuritic plaques)</w:t>
      </w:r>
      <w:r w:rsidR="009777ED">
        <w:rPr>
          <w:rFonts w:ascii="Times New Roman" w:hAnsi="Times New Roman" w:cs="Times New Roman"/>
          <w:sz w:val="28"/>
          <w:szCs w:val="28"/>
        </w:rPr>
        <w:t xml:space="preserve"> </w:t>
      </w:r>
      <w:r w:rsidR="009A5919" w:rsidRPr="009C3439">
        <w:rPr>
          <w:rFonts w:ascii="Times New Roman" w:hAnsi="Times New Roman" w:cs="Times New Roman"/>
          <w:sz w:val="28"/>
          <w:szCs w:val="28"/>
        </w:rPr>
        <w:t>hay mảng lão hóa</w:t>
      </w:r>
      <w:r w:rsidR="009A5919">
        <w:t xml:space="preserve"> </w:t>
      </w:r>
      <w:r w:rsidR="009777ED">
        <w:rPr>
          <w:rFonts w:ascii="Times New Roman" w:hAnsi="Times New Roman" w:cs="Times New Roman"/>
          <w:sz w:val="28"/>
          <w:szCs w:val="28"/>
        </w:rPr>
        <w:t xml:space="preserve">là mảng amyloid lõi dày đặc chữa các sợi thần kinh thoái hóa, </w:t>
      </w:r>
      <w:r w:rsidR="009777ED" w:rsidRPr="009777ED">
        <w:rPr>
          <w:rFonts w:ascii="Times New Roman" w:hAnsi="Times New Roman" w:cs="Times New Roman"/>
          <w:sz w:val="28"/>
          <w:szCs w:val="28"/>
        </w:rPr>
        <w:t>mất synap</w:t>
      </w:r>
      <w:r w:rsidR="009C3439">
        <w:rPr>
          <w:rFonts w:ascii="Times New Roman" w:hAnsi="Times New Roman" w:cs="Times New Roman"/>
          <w:sz w:val="28"/>
          <w:szCs w:val="28"/>
        </w:rPr>
        <w:t xml:space="preserve"> và </w:t>
      </w:r>
      <w:r w:rsidR="009C3439" w:rsidRPr="009C3439">
        <w:rPr>
          <w:rFonts w:ascii="Times New Roman" w:hAnsi="Times New Roman" w:cs="Times New Roman"/>
          <w:sz w:val="28"/>
          <w:szCs w:val="28"/>
        </w:rPr>
        <w:t>các thành phần viêm thần kinh</w:t>
      </w:r>
      <w:r w:rsidR="009C3439">
        <w:rPr>
          <w:rFonts w:ascii="Times New Roman" w:hAnsi="Times New Roman" w:cs="Times New Roman"/>
          <w:sz w:val="28"/>
          <w:szCs w:val="28"/>
        </w:rPr>
        <w:t>,</w:t>
      </w:r>
      <w:r w:rsidR="009777ED" w:rsidRPr="009777ED">
        <w:rPr>
          <w:rFonts w:ascii="Times New Roman" w:hAnsi="Times New Roman" w:cs="Times New Roman"/>
          <w:sz w:val="28"/>
          <w:szCs w:val="28"/>
        </w:rPr>
        <w:t xml:space="preserve"> tế bào </w:t>
      </w:r>
      <w:r w:rsidR="009777ED">
        <w:rPr>
          <w:rFonts w:ascii="Times New Roman" w:hAnsi="Times New Roman" w:cs="Times New Roman"/>
          <w:sz w:val="28"/>
          <w:szCs w:val="28"/>
        </w:rPr>
        <w:t>thần kinh đệm</w:t>
      </w:r>
      <w:r w:rsidR="009777ED" w:rsidRPr="009777ED">
        <w:rPr>
          <w:rFonts w:ascii="Times New Roman" w:hAnsi="Times New Roman" w:cs="Times New Roman"/>
          <w:sz w:val="28"/>
          <w:szCs w:val="28"/>
        </w:rPr>
        <w:t xml:space="preserve"> hoạt hóa</w:t>
      </w:r>
      <w:r w:rsidR="009C3439">
        <w:rPr>
          <w:rFonts w:ascii="Times New Roman" w:hAnsi="Times New Roman" w:cs="Times New Roman"/>
          <w:sz w:val="28"/>
          <w:szCs w:val="28"/>
        </w:rPr>
        <w:t>,</w:t>
      </w:r>
      <w:r w:rsidR="009777ED" w:rsidRPr="009777ED">
        <w:rPr>
          <w:rFonts w:ascii="Times New Roman" w:hAnsi="Times New Roman" w:cs="Times New Roman"/>
          <w:sz w:val="28"/>
          <w:szCs w:val="28"/>
        </w:rPr>
        <w:t xml:space="preserve"> tế bào hình sao phản ứng</w:t>
      </w:r>
      <w:r w:rsidR="00941544">
        <w:rPr>
          <w:rFonts w:ascii="Times New Roman" w:hAnsi="Times New Roman" w:cs="Times New Roman"/>
          <w:sz w:val="28"/>
          <w:szCs w:val="28"/>
        </w:rPr>
        <w:t>.</w:t>
      </w:r>
    </w:p>
    <w:p w14:paraId="0DF33382" w14:textId="42DFDAB4" w:rsidR="00623700" w:rsidRDefault="00941544" w:rsidP="00E20346">
      <w:pPr>
        <w:tabs>
          <w:tab w:val="left" w:pos="1843"/>
        </w:tabs>
        <w:spacing w:after="0" w:line="360" w:lineRule="auto"/>
        <w:ind w:firstLine="720"/>
        <w:jc w:val="both"/>
        <w:rPr>
          <w:rFonts w:ascii="Times New Roman" w:hAnsi="Times New Roman" w:cs="Times New Roman"/>
          <w:sz w:val="28"/>
          <w:szCs w:val="28"/>
        </w:rPr>
      </w:pPr>
      <w:r w:rsidRPr="00307958">
        <w:rPr>
          <w:rFonts w:ascii="Times New Roman" w:hAnsi="Times New Roman" w:cs="Times New Roman"/>
          <w:sz w:val="28"/>
          <w:szCs w:val="28"/>
        </w:rPr>
        <w:t xml:space="preserve">. </w:t>
      </w:r>
      <w:r w:rsidR="005C71E4" w:rsidRPr="00307958">
        <w:rPr>
          <w:rFonts w:ascii="Times New Roman" w:eastAsia="Times New Roman" w:hAnsi="Times New Roman" w:cs="Times New Roman"/>
          <w:sz w:val="28"/>
          <w:szCs w:val="28"/>
        </w:rPr>
        <w:t>Về v</w:t>
      </w:r>
      <w:r w:rsidR="00234D09" w:rsidRPr="00307958">
        <w:rPr>
          <w:rFonts w:ascii="Times New Roman" w:hAnsi="Times New Roman" w:cs="Times New Roman"/>
          <w:sz w:val="28"/>
          <w:szCs w:val="28"/>
        </w:rPr>
        <w:t>ị trí hình thành mảng amyloid</w:t>
      </w:r>
      <w:r w:rsidR="00623700" w:rsidRPr="00307958">
        <w:rPr>
          <w:rFonts w:ascii="Times New Roman" w:hAnsi="Times New Roman" w:cs="Times New Roman"/>
          <w:sz w:val="28"/>
          <w:szCs w:val="28"/>
        </w:rPr>
        <w:t>, n</w:t>
      </w:r>
      <w:r w:rsidR="00A33BD0" w:rsidRPr="00307958">
        <w:rPr>
          <w:rFonts w:ascii="Times New Roman" w:hAnsi="Times New Roman" w:cs="Times New Roman"/>
          <w:sz w:val="28"/>
          <w:szCs w:val="28"/>
        </w:rPr>
        <w:t xml:space="preserve">ăm 1997 Heiko và Eva Braak đề xuất sơ đồ 3 giai đoạn hình thành mảng </w:t>
      </w:r>
      <w:r w:rsidR="005719A0">
        <w:rPr>
          <w:rFonts w:ascii="Times New Roman" w:hAnsi="Times New Roman" w:cs="Times New Roman"/>
          <w:sz w:val="28"/>
          <w:szCs w:val="28"/>
        </w:rPr>
        <w:t>amyloid</w:t>
      </w:r>
      <w:r w:rsidR="00A33BD0" w:rsidRPr="00307958">
        <w:rPr>
          <w:rFonts w:ascii="Times New Roman" w:hAnsi="Times New Roman" w:cs="Times New Roman"/>
          <w:sz w:val="28"/>
          <w:szCs w:val="28"/>
        </w:rPr>
        <w:t xml:space="preserve"> trong nhu mô não: Giai đoạn </w:t>
      </w:r>
      <w:r w:rsidR="00A33BD0" w:rsidRPr="00307958">
        <w:rPr>
          <w:rFonts w:ascii="Times New Roman" w:hAnsi="Times New Roman" w:cs="Times New Roman"/>
          <w:sz w:val="28"/>
          <w:szCs w:val="28"/>
        </w:rPr>
        <w:lastRenderedPageBreak/>
        <w:t>A</w:t>
      </w:r>
      <w:r w:rsidR="00623700" w:rsidRPr="00307958">
        <w:rPr>
          <w:rFonts w:ascii="Times New Roman" w:hAnsi="Times New Roman" w:cs="Times New Roman"/>
          <w:sz w:val="28"/>
          <w:szCs w:val="28"/>
        </w:rPr>
        <w:t xml:space="preserve">: Lắng đọng amyloid ở </w:t>
      </w:r>
      <w:r w:rsidR="00A33BD0" w:rsidRPr="00307958">
        <w:rPr>
          <w:rFonts w:ascii="Times New Roman" w:hAnsi="Times New Roman" w:cs="Times New Roman"/>
          <w:sz w:val="28"/>
          <w:szCs w:val="28"/>
        </w:rPr>
        <w:t>nền thùy thái dương và thùy trán</w:t>
      </w:r>
      <w:r w:rsidR="00623700" w:rsidRPr="00307958">
        <w:rPr>
          <w:rFonts w:ascii="Times New Roman" w:hAnsi="Times New Roman" w:cs="Times New Roman"/>
          <w:sz w:val="28"/>
          <w:szCs w:val="28"/>
        </w:rPr>
        <w:t>. G</w:t>
      </w:r>
      <w:r w:rsidR="00A33BD0" w:rsidRPr="00307958">
        <w:rPr>
          <w:rFonts w:ascii="Times New Roman" w:hAnsi="Times New Roman" w:cs="Times New Roman"/>
          <w:sz w:val="28"/>
          <w:szCs w:val="28"/>
        </w:rPr>
        <w:t>iai đoạn B</w:t>
      </w:r>
      <w:r w:rsidR="00623700" w:rsidRPr="00307958">
        <w:rPr>
          <w:rFonts w:ascii="Times New Roman" w:hAnsi="Times New Roman" w:cs="Times New Roman"/>
          <w:sz w:val="28"/>
          <w:szCs w:val="28"/>
        </w:rPr>
        <w:t>: Lắng đọng amyloid ở</w:t>
      </w:r>
      <w:r w:rsidR="00A33BD0" w:rsidRPr="00307958">
        <w:rPr>
          <w:rFonts w:ascii="Times New Roman" w:hAnsi="Times New Roman" w:cs="Times New Roman"/>
          <w:sz w:val="28"/>
          <w:szCs w:val="28"/>
        </w:rPr>
        <w:t xml:space="preserve"> vỏ não liên kết và hồi hải mã</w:t>
      </w:r>
      <w:r w:rsidR="00623700" w:rsidRPr="00307958">
        <w:rPr>
          <w:rFonts w:ascii="Times New Roman" w:hAnsi="Times New Roman" w:cs="Times New Roman"/>
          <w:sz w:val="28"/>
          <w:szCs w:val="28"/>
        </w:rPr>
        <w:t>. G</w:t>
      </w:r>
      <w:r w:rsidR="00A33BD0" w:rsidRPr="00307958">
        <w:rPr>
          <w:rFonts w:ascii="Times New Roman" w:hAnsi="Times New Roman" w:cs="Times New Roman"/>
          <w:sz w:val="28"/>
          <w:szCs w:val="28"/>
        </w:rPr>
        <w:t>iai đoạn C</w:t>
      </w:r>
      <w:r w:rsidR="00623700" w:rsidRPr="00307958">
        <w:rPr>
          <w:rFonts w:ascii="Times New Roman" w:hAnsi="Times New Roman" w:cs="Times New Roman"/>
          <w:sz w:val="28"/>
          <w:szCs w:val="28"/>
        </w:rPr>
        <w:t xml:space="preserve">: Lắng đọng amyloid ở </w:t>
      </w:r>
      <w:r w:rsidR="00A33BD0" w:rsidRPr="00307958">
        <w:rPr>
          <w:rFonts w:ascii="Times New Roman" w:hAnsi="Times New Roman" w:cs="Times New Roman"/>
          <w:sz w:val="28"/>
          <w:szCs w:val="28"/>
        </w:rPr>
        <w:t>vỏ não, nhân dưới vỏ và tiểu não</w:t>
      </w:r>
      <w:r w:rsidR="00623700" w:rsidRPr="00307958">
        <w:rPr>
          <w:rFonts w:ascii="Times New Roman" w:hAnsi="Times New Roman" w:cs="Times New Roman"/>
          <w:sz w:val="28"/>
          <w:szCs w:val="28"/>
        </w:rPr>
        <w:t xml:space="preserve">. Đến năm 2002, Dietmar Thal </w:t>
      </w:r>
      <w:r w:rsidR="00317D14">
        <w:rPr>
          <w:rFonts w:ascii="Times New Roman" w:hAnsi="Times New Roman" w:cs="Times New Roman"/>
          <w:sz w:val="28"/>
          <w:szCs w:val="28"/>
        </w:rPr>
        <w:t>cho thấy l</w:t>
      </w:r>
      <w:r w:rsidR="00317D14" w:rsidRPr="00056C77">
        <w:rPr>
          <w:rFonts w:ascii="Times New Roman" w:hAnsi="Times New Roman" w:cs="Times New Roman"/>
          <w:sz w:val="28"/>
          <w:szCs w:val="28"/>
        </w:rPr>
        <w:t xml:space="preserve">ắng đọng </w:t>
      </w:r>
      <w:r w:rsidR="00317D14">
        <w:rPr>
          <w:rFonts w:ascii="Times New Roman" w:hAnsi="Times New Roman" w:cs="Times New Roman"/>
          <w:sz w:val="28"/>
          <w:szCs w:val="28"/>
        </w:rPr>
        <w:t>Aβ</w:t>
      </w:r>
      <w:r w:rsidR="00317D14" w:rsidRPr="00056C77">
        <w:rPr>
          <w:rFonts w:ascii="Times New Roman" w:hAnsi="Times New Roman" w:cs="Times New Roman"/>
          <w:sz w:val="28"/>
          <w:szCs w:val="28"/>
        </w:rPr>
        <w:t xml:space="preserve"> trong não diễn ra the</w:t>
      </w:r>
      <w:r w:rsidR="00317D14">
        <w:rPr>
          <w:rFonts w:ascii="Times New Roman" w:hAnsi="Times New Roman" w:cs="Times New Roman"/>
          <w:sz w:val="28"/>
          <w:szCs w:val="28"/>
        </w:rPr>
        <w:t>o</w:t>
      </w:r>
      <w:r w:rsidR="00317D14" w:rsidRPr="00056C77">
        <w:rPr>
          <w:rFonts w:ascii="Times New Roman" w:hAnsi="Times New Roman" w:cs="Times New Roman"/>
          <w:sz w:val="28"/>
          <w:szCs w:val="28"/>
        </w:rPr>
        <w:t xml:space="preserve"> trình tự</w:t>
      </w:r>
      <w:r w:rsidR="00317D14">
        <w:rPr>
          <w:rFonts w:ascii="Times New Roman" w:hAnsi="Times New Roman" w:cs="Times New Roman"/>
          <w:sz w:val="28"/>
          <w:szCs w:val="28"/>
        </w:rPr>
        <w:t xml:space="preserve"> </w:t>
      </w:r>
      <w:r w:rsidR="00317D14" w:rsidRPr="00056C77">
        <w:rPr>
          <w:rFonts w:ascii="Times New Roman" w:hAnsi="Times New Roman" w:cs="Times New Roman"/>
          <w:sz w:val="28"/>
          <w:szCs w:val="28"/>
        </w:rPr>
        <w:t xml:space="preserve">xuôi dòng vào vùng </w:t>
      </w:r>
      <w:r w:rsidR="00317D14">
        <w:rPr>
          <w:rFonts w:ascii="Times New Roman" w:hAnsi="Times New Roman" w:cs="Times New Roman"/>
          <w:sz w:val="28"/>
          <w:szCs w:val="28"/>
        </w:rPr>
        <w:t xml:space="preserve">não </w:t>
      </w:r>
      <w:r w:rsidR="00317D14" w:rsidRPr="00056C77">
        <w:rPr>
          <w:rFonts w:ascii="Times New Roman" w:hAnsi="Times New Roman" w:cs="Times New Roman"/>
          <w:sz w:val="28"/>
          <w:szCs w:val="28"/>
        </w:rPr>
        <w:t xml:space="preserve">tiếp nhận dẫn </w:t>
      </w:r>
      <w:r w:rsidR="00317D14">
        <w:rPr>
          <w:rFonts w:ascii="Times New Roman" w:hAnsi="Times New Roman" w:cs="Times New Roman"/>
          <w:sz w:val="28"/>
          <w:szCs w:val="28"/>
        </w:rPr>
        <w:t xml:space="preserve">truyền </w:t>
      </w:r>
      <w:r w:rsidR="00317D14" w:rsidRPr="00056C77">
        <w:rPr>
          <w:rFonts w:ascii="Times New Roman" w:hAnsi="Times New Roman" w:cs="Times New Roman"/>
          <w:sz w:val="28"/>
          <w:szCs w:val="28"/>
        </w:rPr>
        <w:t xml:space="preserve">thần kinh từ các vùng đã </w:t>
      </w:r>
      <w:r w:rsidR="00317D14">
        <w:rPr>
          <w:rFonts w:ascii="Times New Roman" w:hAnsi="Times New Roman" w:cs="Times New Roman"/>
          <w:sz w:val="28"/>
          <w:szCs w:val="28"/>
        </w:rPr>
        <w:t>bị lắng đọng Aβ trước đó</w:t>
      </w:r>
      <w:r w:rsidR="00317D14" w:rsidRPr="00056C77">
        <w:rPr>
          <w:rFonts w:ascii="Times New Roman" w:hAnsi="Times New Roman" w:cs="Times New Roman"/>
          <w:sz w:val="28"/>
          <w:szCs w:val="28"/>
        </w:rPr>
        <w:t xml:space="preserve">. </w:t>
      </w:r>
      <w:r w:rsidR="00317D14">
        <w:rPr>
          <w:rFonts w:ascii="Times New Roman" w:hAnsi="Times New Roman" w:cs="Times New Roman"/>
          <w:sz w:val="28"/>
          <w:szCs w:val="28"/>
        </w:rPr>
        <w:t xml:space="preserve">Tác giả đề xuất </w:t>
      </w:r>
      <w:r w:rsidR="00317D14" w:rsidRPr="00307958">
        <w:rPr>
          <w:rFonts w:ascii="Times New Roman" w:hAnsi="Times New Roman" w:cs="Times New Roman"/>
          <w:sz w:val="28"/>
          <w:szCs w:val="28"/>
        </w:rPr>
        <w:t xml:space="preserve">5 giai đoạn hình thành mảng amyloid: </w:t>
      </w:r>
      <w:r w:rsidR="00317D14" w:rsidRPr="00307958">
        <w:rPr>
          <w:rFonts w:ascii="Times New Roman" w:hAnsi="Times New Roman" w:cs="Times New Roman"/>
          <w:sz w:val="28"/>
          <w:szCs w:val="28"/>
          <w:shd w:val="clear" w:color="auto" w:fill="FFFFFF"/>
        </w:rPr>
        <w:t>Giai đoạn 1 (lắng đọng amyloid ở tân vỏ não), giai đoạn 2 (vỏ não nội khứu, CA1, hồi đai), g</w:t>
      </w:r>
      <w:r w:rsidR="00317D14" w:rsidRPr="00307958">
        <w:rPr>
          <w:rFonts w:ascii="Times New Roman" w:hAnsi="Times New Roman" w:cs="Times New Roman"/>
          <w:sz w:val="28"/>
          <w:szCs w:val="28"/>
        </w:rPr>
        <w:t>iai đoạn 3 (vùng dưới vỏ não, hạch nền, đồi thị), giai đoạn 4 (thân não), giai đoạn 5 (tiểu não)</w:t>
      </w:r>
      <w:r w:rsidR="00317D14">
        <w:rPr>
          <w:rFonts w:ascii="Times New Roman" w:hAnsi="Times New Roman" w:cs="Times New Roman"/>
          <w:sz w:val="28"/>
          <w:szCs w:val="28"/>
        </w:rPr>
        <w:t xml:space="preserve">. Ngoài ra, Aβ xuất hiện </w:t>
      </w:r>
      <w:r w:rsidR="009A037F">
        <w:rPr>
          <w:rFonts w:ascii="Times New Roman" w:hAnsi="Times New Roman" w:cs="Times New Roman"/>
          <w:sz w:val="28"/>
          <w:szCs w:val="28"/>
        </w:rPr>
        <w:t>t</w:t>
      </w:r>
      <w:r w:rsidR="00317D14">
        <w:rPr>
          <w:rFonts w:ascii="Times New Roman" w:hAnsi="Times New Roman" w:cs="Times New Roman"/>
          <w:sz w:val="28"/>
          <w:szCs w:val="28"/>
        </w:rPr>
        <w:t>rong n</w:t>
      </w:r>
      <w:r w:rsidR="00AF1C2B">
        <w:rPr>
          <w:rFonts w:ascii="Times New Roman" w:hAnsi="Times New Roman" w:cs="Times New Roman"/>
          <w:sz w:val="28"/>
          <w:szCs w:val="28"/>
        </w:rPr>
        <w:t>ã</w:t>
      </w:r>
      <w:r w:rsidR="00317D14">
        <w:rPr>
          <w:rFonts w:ascii="Times New Roman" w:hAnsi="Times New Roman" w:cs="Times New Roman"/>
          <w:sz w:val="28"/>
          <w:szCs w:val="28"/>
        </w:rPr>
        <w:t>o ở giai đoạn 1, 2</w:t>
      </w:r>
      <w:r w:rsidR="009A037F">
        <w:rPr>
          <w:rFonts w:ascii="Times New Roman" w:hAnsi="Times New Roman" w:cs="Times New Roman"/>
          <w:sz w:val="28"/>
          <w:szCs w:val="28"/>
        </w:rPr>
        <w:t xml:space="preserve"> hoặc </w:t>
      </w:r>
      <w:r w:rsidR="00317D14">
        <w:rPr>
          <w:rFonts w:ascii="Times New Roman" w:hAnsi="Times New Roman" w:cs="Times New Roman"/>
          <w:sz w:val="28"/>
          <w:szCs w:val="28"/>
        </w:rPr>
        <w:t>3 ngay cả khi chưa bị sa sút trí tuệ</w:t>
      </w:r>
      <w:r w:rsidR="009A037F">
        <w:rPr>
          <w:rFonts w:ascii="Times New Roman" w:hAnsi="Times New Roman" w:cs="Times New Roman"/>
          <w:sz w:val="28"/>
          <w:szCs w:val="28"/>
        </w:rPr>
        <w:t>, dự báo giai đoạn sớm của AD</w:t>
      </w:r>
      <w:r w:rsidR="00317D14">
        <w:rPr>
          <w:rFonts w:ascii="Times New Roman" w:hAnsi="Times New Roman" w:cs="Times New Roman"/>
          <w:sz w:val="28"/>
          <w:szCs w:val="28"/>
        </w:rPr>
        <w:t xml:space="preserve">. Các trường hợp AD </w:t>
      </w:r>
      <w:r w:rsidR="00317D14" w:rsidRPr="00056C77">
        <w:rPr>
          <w:rFonts w:ascii="Times New Roman" w:hAnsi="Times New Roman" w:cs="Times New Roman"/>
          <w:sz w:val="28"/>
          <w:szCs w:val="28"/>
        </w:rPr>
        <w:t>được chứng minh lâm sàng</w:t>
      </w:r>
      <w:r w:rsidR="00317D14" w:rsidRPr="00E63408">
        <w:rPr>
          <w:rFonts w:ascii="Times New Roman" w:hAnsi="Times New Roman" w:cs="Times New Roman"/>
          <w:sz w:val="28"/>
          <w:szCs w:val="28"/>
        </w:rPr>
        <w:t xml:space="preserve"> </w:t>
      </w:r>
      <w:r w:rsidR="00317D14" w:rsidRPr="00056C77">
        <w:rPr>
          <w:rFonts w:ascii="Times New Roman" w:hAnsi="Times New Roman" w:cs="Times New Roman"/>
          <w:sz w:val="28"/>
          <w:szCs w:val="28"/>
        </w:rPr>
        <w:t>biểu hiện</w:t>
      </w:r>
      <w:r w:rsidR="00317D14" w:rsidRPr="00E63408">
        <w:rPr>
          <w:rFonts w:ascii="Times New Roman" w:hAnsi="Times New Roman" w:cs="Times New Roman"/>
          <w:sz w:val="28"/>
          <w:szCs w:val="28"/>
        </w:rPr>
        <w:t xml:space="preserve"> </w:t>
      </w:r>
      <w:r w:rsidR="00317D14">
        <w:rPr>
          <w:rFonts w:ascii="Times New Roman" w:hAnsi="Times New Roman" w:cs="Times New Roman"/>
          <w:sz w:val="28"/>
          <w:szCs w:val="28"/>
        </w:rPr>
        <w:t>lắng đọng amyloid beta ở giai đoạn 3, 4, 5</w:t>
      </w:r>
      <w:bookmarkStart w:id="51" w:name="_Hlk204359988"/>
      <w:r w:rsidR="008653B9" w:rsidRPr="00307958">
        <w:rPr>
          <w:rFonts w:ascii="Times New Roman" w:hAnsi="Times New Roman" w:cs="Times New Roman"/>
          <w:sz w:val="28"/>
          <w:szCs w:val="28"/>
        </w:rPr>
        <w:t xml:space="preserve"> [</w:t>
      </w:r>
      <w:r w:rsidR="008653B9" w:rsidRPr="00307958">
        <w:rPr>
          <w:rFonts w:ascii="Times New Roman" w:hAnsi="Times New Roman" w:cs="Times New Roman"/>
          <w:sz w:val="28"/>
          <w:szCs w:val="28"/>
        </w:rPr>
        <w:fldChar w:fldCharType="begin"/>
      </w:r>
      <w:r w:rsidR="008653B9" w:rsidRPr="00307958">
        <w:rPr>
          <w:rFonts w:ascii="Times New Roman" w:hAnsi="Times New Roman" w:cs="Times New Roman"/>
          <w:sz w:val="28"/>
          <w:szCs w:val="28"/>
        </w:rPr>
        <w:instrText xml:space="preserve"> REF _Ref121244133 \r \h  \* MERGEFORMAT </w:instrText>
      </w:r>
      <w:r w:rsidR="008653B9" w:rsidRPr="00307958">
        <w:rPr>
          <w:rFonts w:ascii="Times New Roman" w:hAnsi="Times New Roman" w:cs="Times New Roman"/>
          <w:sz w:val="28"/>
          <w:szCs w:val="28"/>
        </w:rPr>
      </w:r>
      <w:r w:rsidR="008653B9" w:rsidRPr="00307958">
        <w:rPr>
          <w:rFonts w:ascii="Times New Roman" w:hAnsi="Times New Roman" w:cs="Times New Roman"/>
          <w:sz w:val="28"/>
          <w:szCs w:val="28"/>
        </w:rPr>
        <w:fldChar w:fldCharType="separate"/>
      </w:r>
      <w:r w:rsidR="00D72DC9">
        <w:rPr>
          <w:rFonts w:ascii="Times New Roman" w:hAnsi="Times New Roman" w:cs="Times New Roman"/>
          <w:sz w:val="28"/>
          <w:szCs w:val="28"/>
        </w:rPr>
        <w:t>42</w:t>
      </w:r>
      <w:r w:rsidR="008653B9" w:rsidRPr="00307958">
        <w:rPr>
          <w:rFonts w:ascii="Times New Roman" w:hAnsi="Times New Roman" w:cs="Times New Roman"/>
          <w:sz w:val="28"/>
          <w:szCs w:val="28"/>
        </w:rPr>
        <w:fldChar w:fldCharType="end"/>
      </w:r>
      <w:r w:rsidR="008653B9" w:rsidRPr="00307958">
        <w:rPr>
          <w:rFonts w:ascii="Times New Roman" w:hAnsi="Times New Roman" w:cs="Times New Roman"/>
          <w:sz w:val="28"/>
          <w:szCs w:val="28"/>
        </w:rPr>
        <w:t>]</w:t>
      </w:r>
      <w:r w:rsidR="00B27212">
        <w:rPr>
          <w:rFonts w:ascii="Times New Roman" w:hAnsi="Times New Roman" w:cs="Times New Roman"/>
          <w:sz w:val="28"/>
          <w:szCs w:val="28"/>
        </w:rPr>
        <w:t>,</w:t>
      </w:r>
      <w:r w:rsidR="009A037F">
        <w:rPr>
          <w:rFonts w:ascii="Times New Roman" w:hAnsi="Times New Roman" w:cs="Times New Roman"/>
          <w:sz w:val="28"/>
          <w:szCs w:val="28"/>
        </w:rPr>
        <w:t xml:space="preserve"> [</w:t>
      </w:r>
      <w:r w:rsidR="009A037F">
        <w:rPr>
          <w:rFonts w:ascii="Times New Roman" w:hAnsi="Times New Roman" w:cs="Times New Roman"/>
          <w:sz w:val="28"/>
          <w:szCs w:val="28"/>
        </w:rPr>
        <w:fldChar w:fldCharType="begin"/>
      </w:r>
      <w:r w:rsidR="009A037F">
        <w:rPr>
          <w:rFonts w:ascii="Times New Roman" w:hAnsi="Times New Roman" w:cs="Times New Roman"/>
          <w:sz w:val="28"/>
          <w:szCs w:val="28"/>
        </w:rPr>
        <w:instrText xml:space="preserve"> REF _Ref205491448 \r \h </w:instrText>
      </w:r>
      <w:r w:rsidR="009A037F">
        <w:rPr>
          <w:rFonts w:ascii="Times New Roman" w:hAnsi="Times New Roman" w:cs="Times New Roman"/>
          <w:sz w:val="28"/>
          <w:szCs w:val="28"/>
        </w:rPr>
      </w:r>
      <w:r w:rsidR="009A037F">
        <w:rPr>
          <w:rFonts w:ascii="Times New Roman" w:hAnsi="Times New Roman" w:cs="Times New Roman"/>
          <w:sz w:val="28"/>
          <w:szCs w:val="28"/>
        </w:rPr>
        <w:fldChar w:fldCharType="separate"/>
      </w:r>
      <w:r w:rsidR="00D72DC9">
        <w:rPr>
          <w:rFonts w:ascii="Times New Roman" w:hAnsi="Times New Roman" w:cs="Times New Roman"/>
          <w:sz w:val="28"/>
          <w:szCs w:val="28"/>
        </w:rPr>
        <w:t>43</w:t>
      </w:r>
      <w:r w:rsidR="009A037F">
        <w:rPr>
          <w:rFonts w:ascii="Times New Roman" w:hAnsi="Times New Roman" w:cs="Times New Roman"/>
          <w:sz w:val="28"/>
          <w:szCs w:val="28"/>
        </w:rPr>
        <w:fldChar w:fldCharType="end"/>
      </w:r>
      <w:r w:rsidR="009A037F">
        <w:rPr>
          <w:rFonts w:ascii="Times New Roman" w:hAnsi="Times New Roman" w:cs="Times New Roman"/>
          <w:sz w:val="28"/>
          <w:szCs w:val="28"/>
        </w:rPr>
        <w:t>].</w:t>
      </w:r>
    </w:p>
    <w:p w14:paraId="09232B6C" w14:textId="04BDCAFC" w:rsidR="00317D14" w:rsidRDefault="009A037F" w:rsidP="00E20346">
      <w:pPr>
        <w:tabs>
          <w:tab w:val="left" w:pos="567"/>
          <w:tab w:val="left" w:pos="1843"/>
        </w:tabs>
        <w:spacing w:after="0" w:line="240" w:lineRule="auto"/>
        <w:jc w:val="center"/>
        <w:rPr>
          <w:rFonts w:ascii="Times New Roman" w:hAnsi="Times New Roman" w:cs="Times New Roman"/>
          <w:sz w:val="28"/>
          <w:szCs w:val="28"/>
        </w:rPr>
      </w:pPr>
      <w:r>
        <w:rPr>
          <w:noProof/>
        </w:rPr>
        <w:drawing>
          <wp:inline distT="0" distB="0" distL="0" distR="0" wp14:anchorId="0020D49B" wp14:editId="1C00E6F9">
            <wp:extent cx="4152900" cy="3752850"/>
            <wp:effectExtent l="0" t="0" r="0" b="0"/>
            <wp:docPr id="17993015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9301548" name=""/>
                    <pic:cNvPicPr/>
                  </pic:nvPicPr>
                  <pic:blipFill rotWithShape="1">
                    <a:blip r:embed="rId17"/>
                    <a:srcRect l="28756" t="15026" r="29493" b="7102"/>
                    <a:stretch>
                      <a:fillRect/>
                    </a:stretch>
                  </pic:blipFill>
                  <pic:spPr bwMode="auto">
                    <a:xfrm>
                      <a:off x="0" y="0"/>
                      <a:ext cx="4184987" cy="3781846"/>
                    </a:xfrm>
                    <a:prstGeom prst="rect">
                      <a:avLst/>
                    </a:prstGeom>
                    <a:ln>
                      <a:noFill/>
                    </a:ln>
                    <a:extLst>
                      <a:ext uri="{53640926-AAD7-44D8-BBD7-CCE9431645EC}">
                        <a14:shadowObscured xmlns:a14="http://schemas.microsoft.com/office/drawing/2010/main"/>
                      </a:ext>
                    </a:extLst>
                  </pic:spPr>
                </pic:pic>
              </a:graphicData>
            </a:graphic>
          </wp:inline>
        </w:drawing>
      </w:r>
    </w:p>
    <w:p w14:paraId="6E3F83CF" w14:textId="0B7AE044" w:rsidR="00317D14" w:rsidRDefault="009A037F" w:rsidP="00E20346">
      <w:pPr>
        <w:tabs>
          <w:tab w:val="left" w:pos="567"/>
          <w:tab w:val="left" w:pos="1843"/>
        </w:tabs>
        <w:spacing w:after="0" w:line="240" w:lineRule="auto"/>
        <w:jc w:val="center"/>
        <w:rPr>
          <w:rFonts w:ascii="Times New Roman" w:hAnsi="Times New Roman" w:cs="Times New Roman"/>
          <w:sz w:val="28"/>
          <w:szCs w:val="28"/>
        </w:rPr>
      </w:pPr>
      <w:bookmarkStart w:id="52" w:name="_Toc209305126"/>
      <w:r w:rsidRPr="00D02430">
        <w:rPr>
          <w:rFonts w:ascii="Times New Roman" w:hAnsi="Times New Roman" w:cs="Times New Roman"/>
          <w:sz w:val="28"/>
          <w:szCs w:val="28"/>
        </w:rPr>
        <w:t xml:space="preserve">Hình 1. </w:t>
      </w:r>
      <w:r w:rsidRPr="00D02430">
        <w:rPr>
          <w:rFonts w:ascii="Times New Roman" w:hAnsi="Times New Roman" w:cs="Times New Roman"/>
          <w:sz w:val="28"/>
          <w:szCs w:val="28"/>
        </w:rPr>
        <w:fldChar w:fldCharType="begin"/>
      </w:r>
      <w:r w:rsidRPr="00D02430">
        <w:rPr>
          <w:rFonts w:ascii="Times New Roman" w:hAnsi="Times New Roman" w:cs="Times New Roman"/>
          <w:sz w:val="28"/>
          <w:szCs w:val="28"/>
        </w:rPr>
        <w:instrText xml:space="preserve"> SEQ Hình_1. \* ARABIC </w:instrText>
      </w:r>
      <w:r w:rsidRPr="00D02430">
        <w:rPr>
          <w:rFonts w:ascii="Times New Roman" w:hAnsi="Times New Roman" w:cs="Times New Roman"/>
          <w:sz w:val="28"/>
          <w:szCs w:val="28"/>
        </w:rPr>
        <w:fldChar w:fldCharType="separate"/>
      </w:r>
      <w:r w:rsidR="00D72DC9">
        <w:rPr>
          <w:rFonts w:ascii="Times New Roman" w:hAnsi="Times New Roman" w:cs="Times New Roman"/>
          <w:noProof/>
          <w:sz w:val="28"/>
          <w:szCs w:val="28"/>
        </w:rPr>
        <w:t>5</w:t>
      </w:r>
      <w:r w:rsidRPr="00D02430">
        <w:rPr>
          <w:rFonts w:ascii="Times New Roman" w:hAnsi="Times New Roman" w:cs="Times New Roman"/>
          <w:sz w:val="28"/>
          <w:szCs w:val="28"/>
        </w:rPr>
        <w:fldChar w:fldCharType="end"/>
      </w:r>
      <w:r w:rsidRPr="00D02430">
        <w:rPr>
          <w:rFonts w:ascii="Times New Roman" w:hAnsi="Times New Roman" w:cs="Times New Roman"/>
          <w:sz w:val="28"/>
          <w:szCs w:val="28"/>
        </w:rPr>
        <w:t>.</w:t>
      </w:r>
      <w:r>
        <w:rPr>
          <w:rFonts w:ascii="Times New Roman" w:hAnsi="Times New Roman" w:cs="Times New Roman"/>
          <w:sz w:val="28"/>
          <w:szCs w:val="28"/>
        </w:rPr>
        <w:t xml:space="preserve"> Các giai đoạn lắng đọng amyloid beta</w:t>
      </w:r>
      <w:bookmarkEnd w:id="52"/>
    </w:p>
    <w:p w14:paraId="3D5E78E3" w14:textId="35F64947" w:rsidR="009A037F" w:rsidRDefault="009A037F" w:rsidP="00E20346">
      <w:pPr>
        <w:tabs>
          <w:tab w:val="left" w:pos="567"/>
          <w:tab w:val="left" w:pos="1843"/>
        </w:tabs>
        <w:spacing w:after="0" w:line="240" w:lineRule="auto"/>
        <w:jc w:val="center"/>
        <w:rPr>
          <w:rFonts w:ascii="Times New Roman" w:hAnsi="Times New Roman" w:cs="Times New Roman"/>
          <w:i/>
          <w:sz w:val="24"/>
          <w:szCs w:val="24"/>
        </w:rPr>
      </w:pPr>
      <w:r w:rsidRPr="009A037F">
        <w:rPr>
          <w:rFonts w:ascii="Times New Roman" w:hAnsi="Times New Roman" w:cs="Times New Roman"/>
          <w:i/>
          <w:sz w:val="24"/>
          <w:szCs w:val="24"/>
        </w:rPr>
        <w:t>* Nguồn: theo Thal DR</w:t>
      </w:r>
      <w:r w:rsidRPr="009A037F">
        <w:rPr>
          <w:rFonts w:ascii="Times New Roman" w:hAnsi="Times New Roman" w:cs="Times New Roman"/>
          <w:bCs/>
          <w:i/>
          <w:sz w:val="24"/>
          <w:szCs w:val="24"/>
        </w:rPr>
        <w:t>.</w:t>
      </w:r>
      <w:r w:rsidRPr="009A037F">
        <w:rPr>
          <w:rFonts w:ascii="Times New Roman" w:hAnsi="Times New Roman" w:cs="Times New Roman"/>
          <w:i/>
          <w:sz w:val="24"/>
          <w:szCs w:val="24"/>
        </w:rPr>
        <w:t xml:space="preserve"> (2002) [</w:t>
      </w:r>
      <w:r w:rsidRPr="009A037F">
        <w:rPr>
          <w:rFonts w:ascii="Times New Roman" w:hAnsi="Times New Roman" w:cs="Times New Roman"/>
          <w:i/>
          <w:sz w:val="24"/>
          <w:szCs w:val="24"/>
        </w:rPr>
        <w:fldChar w:fldCharType="begin"/>
      </w:r>
      <w:r w:rsidRPr="009A037F">
        <w:rPr>
          <w:rFonts w:ascii="Times New Roman" w:hAnsi="Times New Roman" w:cs="Times New Roman"/>
          <w:i/>
          <w:sz w:val="24"/>
          <w:szCs w:val="24"/>
        </w:rPr>
        <w:instrText xml:space="preserve"> REF _Ref205491448 \r \h  \* MERGEFORMAT </w:instrText>
      </w:r>
      <w:r w:rsidRPr="009A037F">
        <w:rPr>
          <w:rFonts w:ascii="Times New Roman" w:hAnsi="Times New Roman" w:cs="Times New Roman"/>
          <w:i/>
          <w:sz w:val="24"/>
          <w:szCs w:val="24"/>
        </w:rPr>
      </w:r>
      <w:r w:rsidRPr="009A037F">
        <w:rPr>
          <w:rFonts w:ascii="Times New Roman" w:hAnsi="Times New Roman" w:cs="Times New Roman"/>
          <w:i/>
          <w:sz w:val="24"/>
          <w:szCs w:val="24"/>
        </w:rPr>
        <w:fldChar w:fldCharType="separate"/>
      </w:r>
      <w:r w:rsidR="00D72DC9">
        <w:rPr>
          <w:rFonts w:ascii="Times New Roman" w:hAnsi="Times New Roman" w:cs="Times New Roman"/>
          <w:i/>
          <w:sz w:val="24"/>
          <w:szCs w:val="24"/>
        </w:rPr>
        <w:t>43</w:t>
      </w:r>
      <w:r w:rsidRPr="009A037F">
        <w:rPr>
          <w:rFonts w:ascii="Times New Roman" w:hAnsi="Times New Roman" w:cs="Times New Roman"/>
          <w:i/>
          <w:sz w:val="24"/>
          <w:szCs w:val="24"/>
        </w:rPr>
        <w:fldChar w:fldCharType="end"/>
      </w:r>
      <w:r w:rsidRPr="009A037F">
        <w:rPr>
          <w:rFonts w:ascii="Times New Roman" w:hAnsi="Times New Roman" w:cs="Times New Roman"/>
          <w:i/>
          <w:sz w:val="24"/>
          <w:szCs w:val="24"/>
        </w:rPr>
        <w:t>]</w:t>
      </w:r>
    </w:p>
    <w:p w14:paraId="40CBDD63" w14:textId="77777777" w:rsidR="0052485C" w:rsidRDefault="0052485C" w:rsidP="0052485C">
      <w:pPr>
        <w:tabs>
          <w:tab w:val="left" w:pos="567"/>
          <w:tab w:val="left" w:pos="1843"/>
        </w:tabs>
        <w:spacing w:after="0" w:line="240" w:lineRule="auto"/>
        <w:ind w:firstLine="720"/>
        <w:jc w:val="both"/>
        <w:rPr>
          <w:rFonts w:ascii="Times New Roman" w:hAnsi="Times New Roman" w:cs="Times New Roman"/>
          <w:sz w:val="28"/>
          <w:szCs w:val="28"/>
        </w:rPr>
      </w:pPr>
    </w:p>
    <w:p w14:paraId="45391DF2" w14:textId="41A5C3A4" w:rsidR="0052485C" w:rsidRDefault="0052485C" w:rsidP="0052485C">
      <w:pPr>
        <w:tabs>
          <w:tab w:val="left" w:pos="567"/>
          <w:tab w:val="left" w:pos="1843"/>
        </w:tabs>
        <w:spacing w:after="0" w:line="360" w:lineRule="auto"/>
        <w:ind w:firstLine="720"/>
        <w:jc w:val="both"/>
        <w:rPr>
          <w:rFonts w:ascii="Times New Roman" w:hAnsi="Times New Roman" w:cs="Times New Roman"/>
          <w:sz w:val="28"/>
          <w:szCs w:val="28"/>
        </w:rPr>
      </w:pPr>
      <w:r>
        <w:rPr>
          <w:rFonts w:ascii="Times New Roman" w:hAnsi="Times New Roman" w:cs="Times New Roman"/>
          <w:sz w:val="28"/>
          <w:szCs w:val="28"/>
        </w:rPr>
        <w:t xml:space="preserve">. </w:t>
      </w:r>
      <w:r w:rsidRPr="00E6117F">
        <w:rPr>
          <w:rFonts w:ascii="Times New Roman" w:hAnsi="Times New Roman" w:cs="Times New Roman"/>
          <w:sz w:val="28"/>
          <w:szCs w:val="28"/>
        </w:rPr>
        <w:t>NFT là c</w:t>
      </w:r>
      <w:r w:rsidRPr="00E6117F">
        <w:rPr>
          <w:rFonts w:ascii="Times New Roman" w:eastAsia="Times New Roman" w:hAnsi="Times New Roman" w:cs="Times New Roman"/>
          <w:sz w:val="28"/>
          <w:szCs w:val="28"/>
        </w:rPr>
        <w:t xml:space="preserve">ác sợi protein </w:t>
      </w:r>
      <w:r>
        <w:rPr>
          <w:rFonts w:ascii="Times New Roman" w:eastAsia="Times New Roman" w:hAnsi="Times New Roman" w:cs="Times New Roman"/>
          <w:sz w:val="28"/>
          <w:szCs w:val="28"/>
        </w:rPr>
        <w:t>T</w:t>
      </w:r>
      <w:r w:rsidRPr="00E6117F">
        <w:rPr>
          <w:rFonts w:ascii="Times New Roman" w:eastAsia="Times New Roman" w:hAnsi="Times New Roman" w:cs="Times New Roman"/>
          <w:sz w:val="28"/>
          <w:szCs w:val="28"/>
        </w:rPr>
        <w:t xml:space="preserve">au tăng phosphoryl hóa </w:t>
      </w:r>
      <w:r w:rsidRPr="00E6117F">
        <w:rPr>
          <w:rFonts w:ascii="Times New Roman" w:hAnsi="Times New Roman" w:cs="Times New Roman"/>
          <w:sz w:val="28"/>
          <w:szCs w:val="28"/>
          <w:shd w:val="clear" w:color="auto" w:fill="FFFFFF"/>
        </w:rPr>
        <w:t xml:space="preserve">tạo thành các bó dày gần bề mặt tế bào thần kinh và </w:t>
      </w:r>
      <w:r w:rsidRPr="00E6117F">
        <w:rPr>
          <w:rFonts w:ascii="Times New Roman" w:eastAsia="Times New Roman" w:hAnsi="Times New Roman" w:cs="Times New Roman"/>
          <w:sz w:val="28"/>
          <w:szCs w:val="28"/>
        </w:rPr>
        <w:t>tích tụ trong tế bào chất, sợi trục và sợi nhánh</w:t>
      </w:r>
      <w:r w:rsidRPr="00E6117F">
        <w:rPr>
          <w:rFonts w:ascii="Times New Roman" w:hAnsi="Times New Roman" w:cs="Times New Roman"/>
          <w:sz w:val="28"/>
          <w:szCs w:val="28"/>
          <w:shd w:val="clear" w:color="auto" w:fill="FFFFFF"/>
        </w:rPr>
        <w:t xml:space="preserve"> có liên quan đến chết tế bào thần kinh. </w:t>
      </w:r>
      <w:r w:rsidRPr="00E6117F">
        <w:rPr>
          <w:rFonts w:ascii="Times New Roman" w:hAnsi="Times New Roman" w:cs="Times New Roman"/>
          <w:sz w:val="28"/>
          <w:szCs w:val="28"/>
        </w:rPr>
        <w:t xml:space="preserve">NFT </w:t>
      </w:r>
      <w:r>
        <w:rPr>
          <w:rFonts w:ascii="Times New Roman" w:hAnsi="Times New Roman" w:cs="Times New Roman"/>
          <w:sz w:val="28"/>
          <w:szCs w:val="28"/>
        </w:rPr>
        <w:t>h</w:t>
      </w:r>
      <w:r w:rsidRPr="00E6117F">
        <w:rPr>
          <w:rFonts w:ascii="Times New Roman" w:hAnsi="Times New Roman" w:cs="Times New Roman"/>
          <w:sz w:val="28"/>
          <w:szCs w:val="28"/>
        </w:rPr>
        <w:t>ình thành qua 3 giai đoạn:</w:t>
      </w:r>
      <w:r w:rsidRPr="00E6117F">
        <w:rPr>
          <w:rFonts w:ascii="Times New Roman" w:eastAsia="Times New Roman" w:hAnsi="Times New Roman" w:cs="Times New Roman"/>
          <w:sz w:val="28"/>
          <w:szCs w:val="28"/>
        </w:rPr>
        <w:t xml:space="preserve"> Giai </w:t>
      </w:r>
      <w:r w:rsidRPr="00E6117F">
        <w:rPr>
          <w:rFonts w:ascii="Times New Roman" w:eastAsia="Times New Roman" w:hAnsi="Times New Roman" w:cs="Times New Roman"/>
          <w:sz w:val="28"/>
          <w:szCs w:val="28"/>
        </w:rPr>
        <w:lastRenderedPageBreak/>
        <w:t xml:space="preserve">đoạn 1: giai đoạn tiền rối, protein </w:t>
      </w:r>
      <w:r>
        <w:rPr>
          <w:rFonts w:ascii="Times New Roman" w:eastAsia="Times New Roman" w:hAnsi="Times New Roman" w:cs="Times New Roman"/>
          <w:sz w:val="28"/>
          <w:szCs w:val="28"/>
        </w:rPr>
        <w:t>T</w:t>
      </w:r>
      <w:r w:rsidRPr="00E6117F">
        <w:rPr>
          <w:rFonts w:ascii="Times New Roman" w:eastAsia="Times New Roman" w:hAnsi="Times New Roman" w:cs="Times New Roman"/>
          <w:sz w:val="28"/>
          <w:szCs w:val="28"/>
        </w:rPr>
        <w:t xml:space="preserve">au phosphoryl hóa trong thân và các nhánh của tế bào thần kinh. Giai đoạn 2: NFT trưởng thành, sự kết tụ sợi protein </w:t>
      </w:r>
      <w:r>
        <w:rPr>
          <w:rFonts w:ascii="Times New Roman" w:eastAsia="Times New Roman" w:hAnsi="Times New Roman" w:cs="Times New Roman"/>
          <w:sz w:val="28"/>
          <w:szCs w:val="28"/>
        </w:rPr>
        <w:t>T</w:t>
      </w:r>
      <w:r w:rsidRPr="00E6117F">
        <w:rPr>
          <w:rFonts w:ascii="Times New Roman" w:eastAsia="Times New Roman" w:hAnsi="Times New Roman" w:cs="Times New Roman"/>
          <w:sz w:val="28"/>
          <w:szCs w:val="28"/>
        </w:rPr>
        <w:t>au với sự dịch chuyển nhân đến ngoại vi của tế bào. Giai đoạn 3: Các đám rối ngoại bào hoặc giai đoạn NFT ma</w:t>
      </w:r>
      <w:r w:rsidRPr="00E6117F">
        <w:rPr>
          <w:rFonts w:ascii="Times New Roman" w:hAnsi="Times New Roman" w:cs="Times New Roman"/>
          <w:sz w:val="28"/>
          <w:szCs w:val="28"/>
          <w:shd w:val="clear" w:color="auto" w:fill="FFFFFF"/>
        </w:rPr>
        <w:t xml:space="preserve"> [</w:t>
      </w:r>
      <w:r w:rsidRPr="00E6117F">
        <w:rPr>
          <w:rFonts w:ascii="Times New Roman" w:hAnsi="Times New Roman" w:cs="Times New Roman"/>
          <w:sz w:val="28"/>
          <w:szCs w:val="28"/>
          <w:shd w:val="clear" w:color="auto" w:fill="FFFFFF"/>
        </w:rPr>
        <w:fldChar w:fldCharType="begin"/>
      </w:r>
      <w:r w:rsidRPr="00E6117F">
        <w:rPr>
          <w:rFonts w:ascii="Times New Roman" w:hAnsi="Times New Roman" w:cs="Times New Roman"/>
          <w:sz w:val="28"/>
          <w:szCs w:val="28"/>
          <w:shd w:val="clear" w:color="auto" w:fill="FFFFFF"/>
        </w:rPr>
        <w:instrText xml:space="preserve"> REF _Ref121244686 \r \h  \* MERGEFORMAT </w:instrText>
      </w:r>
      <w:r w:rsidRPr="00E6117F">
        <w:rPr>
          <w:rFonts w:ascii="Times New Roman" w:hAnsi="Times New Roman" w:cs="Times New Roman"/>
          <w:sz w:val="28"/>
          <w:szCs w:val="28"/>
          <w:shd w:val="clear" w:color="auto" w:fill="FFFFFF"/>
        </w:rPr>
      </w:r>
      <w:r w:rsidRPr="00E6117F">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10</w:t>
      </w:r>
      <w:r w:rsidRPr="00E6117F">
        <w:rPr>
          <w:rFonts w:ascii="Times New Roman" w:hAnsi="Times New Roman" w:cs="Times New Roman"/>
          <w:sz w:val="28"/>
          <w:szCs w:val="28"/>
          <w:shd w:val="clear" w:color="auto" w:fill="FFFFFF"/>
        </w:rPr>
        <w:fldChar w:fldCharType="end"/>
      </w:r>
      <w:r w:rsidRPr="00E6117F">
        <w:rPr>
          <w:rFonts w:ascii="Times New Roman" w:hAnsi="Times New Roman" w:cs="Times New Roman"/>
          <w:sz w:val="28"/>
          <w:szCs w:val="28"/>
          <w:shd w:val="clear" w:color="auto" w:fill="FFFFFF"/>
        </w:rPr>
        <w:t xml:space="preserve">]. Theo vị trí lắng đọng NFT, có </w:t>
      </w:r>
      <w:r>
        <w:rPr>
          <w:rFonts w:ascii="Times New Roman" w:hAnsi="Times New Roman" w:cs="Times New Roman"/>
          <w:sz w:val="28"/>
          <w:szCs w:val="28"/>
          <w:shd w:val="clear" w:color="auto" w:fill="FFFFFF"/>
        </w:rPr>
        <w:t>6</w:t>
      </w:r>
      <w:r w:rsidRPr="00E6117F">
        <w:rPr>
          <w:rFonts w:ascii="Times New Roman" w:hAnsi="Times New Roman" w:cs="Times New Roman"/>
          <w:sz w:val="28"/>
          <w:szCs w:val="28"/>
          <w:shd w:val="clear" w:color="auto" w:fill="FFFFFF"/>
        </w:rPr>
        <w:t xml:space="preserve"> giai đoạn: Giai đoạn 1: NFT lắng đọng ở vùng chuyển tiếp giữa </w:t>
      </w:r>
      <w:bookmarkStart w:id="53" w:name="_Hlk204359262"/>
      <w:r w:rsidRPr="00E6117F">
        <w:rPr>
          <w:rFonts w:ascii="Times New Roman" w:hAnsi="Times New Roman" w:cs="Times New Roman"/>
          <w:sz w:val="28"/>
          <w:szCs w:val="28"/>
          <w:shd w:val="clear" w:color="auto" w:fill="FFFFFF"/>
        </w:rPr>
        <w:t>vỏ não nội khứu và vỏ não thái dương, thưa thớt ở CA1. Giai đoạn 2: Giai đoạn 1 + NFT lắng đọng ở nhân trước đồi thị. Giai đoạn 3: NFT lắng đọng rõ hơn ở CA1 + đồi thị</w:t>
      </w:r>
      <w:r>
        <w:rPr>
          <w:rFonts w:ascii="Times New Roman" w:hAnsi="Times New Roman" w:cs="Times New Roman"/>
          <w:sz w:val="28"/>
          <w:szCs w:val="28"/>
          <w:shd w:val="clear" w:color="auto" w:fill="FFFFFF"/>
        </w:rPr>
        <w:t>, xuất hiện đám rối ma</w:t>
      </w:r>
      <w:r w:rsidRPr="00E6117F">
        <w:rPr>
          <w:rFonts w:ascii="Times New Roman" w:hAnsi="Times New Roman" w:cs="Times New Roman"/>
          <w:sz w:val="28"/>
          <w:szCs w:val="28"/>
          <w:shd w:val="clear" w:color="auto" w:fill="FFFFFF"/>
        </w:rPr>
        <w:t xml:space="preserve">. Giai đoạn 4: NFT lắng đọng </w:t>
      </w:r>
      <w:r>
        <w:rPr>
          <w:rFonts w:ascii="Times New Roman" w:hAnsi="Times New Roman" w:cs="Times New Roman"/>
          <w:sz w:val="28"/>
          <w:szCs w:val="28"/>
          <w:shd w:val="clear" w:color="auto" w:fill="FFFFFF"/>
        </w:rPr>
        <w:t xml:space="preserve">rõ </w:t>
      </w:r>
      <w:r w:rsidRPr="00E6117F">
        <w:rPr>
          <w:rFonts w:ascii="Times New Roman" w:hAnsi="Times New Roman" w:cs="Times New Roman"/>
          <w:sz w:val="28"/>
          <w:szCs w:val="28"/>
          <w:shd w:val="clear" w:color="auto" w:fill="FFFFFF"/>
        </w:rPr>
        <w:t>ở CA1, CA4</w:t>
      </w:r>
      <w:r>
        <w:rPr>
          <w:rFonts w:ascii="Times New Roman" w:hAnsi="Times New Roman" w:cs="Times New Roman"/>
          <w:sz w:val="28"/>
          <w:szCs w:val="28"/>
          <w:shd w:val="clear" w:color="auto" w:fill="FFFFFF"/>
        </w:rPr>
        <w:t xml:space="preserve"> và một số hạch nền như hạnh nhân, nhân bèo (putamen), nhân cạnh vách ngăn (</w:t>
      </w:r>
      <w:r w:rsidRPr="00691CBA">
        <w:rPr>
          <w:rFonts w:ascii="Times New Roman" w:hAnsi="Times New Roman" w:cs="Times New Roman"/>
          <w:sz w:val="28"/>
          <w:szCs w:val="28"/>
          <w:shd w:val="clear" w:color="auto" w:fill="FFFFFF"/>
        </w:rPr>
        <w:t>accumbens</w:t>
      </w:r>
      <w:r>
        <w:rPr>
          <w:rFonts w:ascii="Times New Roman" w:hAnsi="Times New Roman" w:cs="Times New Roman"/>
          <w:sz w:val="28"/>
          <w:szCs w:val="28"/>
          <w:shd w:val="clear" w:color="auto" w:fill="FFFFFF"/>
        </w:rPr>
        <w:t>)</w:t>
      </w:r>
      <w:r w:rsidRPr="00E6117F">
        <w:rPr>
          <w:rFonts w:ascii="Times New Roman" w:hAnsi="Times New Roman" w:cs="Times New Roman"/>
          <w:sz w:val="28"/>
          <w:szCs w:val="28"/>
          <w:shd w:val="clear" w:color="auto" w:fill="FFFFFF"/>
        </w:rPr>
        <w:t>. Giai đoạn 5: NFT lắng đọng ở hầu hết các vùng của hồi hải mã</w:t>
      </w:r>
      <w:r>
        <w:rPr>
          <w:rFonts w:ascii="Times New Roman" w:hAnsi="Times New Roman" w:cs="Times New Roman"/>
          <w:sz w:val="28"/>
          <w:szCs w:val="28"/>
          <w:shd w:val="clear" w:color="auto" w:fill="FFFFFF"/>
        </w:rPr>
        <w:t xml:space="preserve">, </w:t>
      </w:r>
      <w:r w:rsidRPr="00796079">
        <w:rPr>
          <w:rFonts w:ascii="Times New Roman" w:hAnsi="Times New Roman" w:cs="Times New Roman"/>
          <w:sz w:val="28"/>
          <w:szCs w:val="28"/>
          <w:shd w:val="clear" w:color="auto" w:fill="FFFFFF"/>
        </w:rPr>
        <w:t xml:space="preserve">ở phần nền của </w:t>
      </w:r>
      <w:r>
        <w:rPr>
          <w:rFonts w:ascii="Times New Roman" w:hAnsi="Times New Roman" w:cs="Times New Roman"/>
          <w:sz w:val="28"/>
          <w:szCs w:val="28"/>
          <w:shd w:val="clear" w:color="auto" w:fill="FFFFFF"/>
        </w:rPr>
        <w:t xml:space="preserve">thùy </w:t>
      </w:r>
      <w:r w:rsidRPr="00796079">
        <w:rPr>
          <w:rFonts w:ascii="Times New Roman" w:hAnsi="Times New Roman" w:cs="Times New Roman"/>
          <w:sz w:val="28"/>
          <w:szCs w:val="28"/>
          <w:shd w:val="clear" w:color="auto" w:fill="FFFFFF"/>
        </w:rPr>
        <w:t>trán giữa</w:t>
      </w:r>
      <w:r>
        <w:rPr>
          <w:rFonts w:ascii="Times New Roman" w:hAnsi="Times New Roman" w:cs="Times New Roman"/>
          <w:sz w:val="28"/>
          <w:szCs w:val="28"/>
          <w:shd w:val="clear" w:color="auto" w:fill="FFFFFF"/>
        </w:rPr>
        <w:t xml:space="preserve">, </w:t>
      </w:r>
      <w:r w:rsidRPr="00796079">
        <w:rPr>
          <w:rFonts w:ascii="Times New Roman" w:hAnsi="Times New Roman" w:cs="Times New Roman"/>
          <w:sz w:val="28"/>
          <w:szCs w:val="28"/>
          <w:shd w:val="clear" w:color="auto" w:fill="FFFFFF"/>
        </w:rPr>
        <w:t xml:space="preserve">phần dưới của thùy thái dương và </w:t>
      </w:r>
      <w:r>
        <w:rPr>
          <w:rFonts w:ascii="Times New Roman" w:hAnsi="Times New Roman" w:cs="Times New Roman"/>
          <w:sz w:val="28"/>
          <w:szCs w:val="28"/>
          <w:shd w:val="clear" w:color="auto" w:fill="FFFFFF"/>
        </w:rPr>
        <w:t xml:space="preserve">thùy </w:t>
      </w:r>
      <w:r w:rsidRPr="00796079">
        <w:rPr>
          <w:rFonts w:ascii="Times New Roman" w:hAnsi="Times New Roman" w:cs="Times New Roman"/>
          <w:sz w:val="28"/>
          <w:szCs w:val="28"/>
          <w:shd w:val="clear" w:color="auto" w:fill="FFFFFF"/>
        </w:rPr>
        <w:t>chẩm</w:t>
      </w:r>
      <w:r>
        <w:rPr>
          <w:rFonts w:ascii="Times New Roman" w:hAnsi="Times New Roman" w:cs="Times New Roman"/>
          <w:sz w:val="28"/>
          <w:szCs w:val="28"/>
          <w:shd w:val="clear" w:color="auto" w:fill="FFFFFF"/>
        </w:rPr>
        <w:t>. Giai đoạn 6: NFT tiếp tục lắng đọng nặng hơn ở các vùng não bị ảnh hưởng trước đó, kèm theo lắng đọng NFT ở các vùng liên kết, vỏ não cảm giác, nhân bụng trước và nhân lưới của đồi thị, thể vân và chất đen</w:t>
      </w:r>
      <w:r w:rsidRPr="00E6117F">
        <w:rPr>
          <w:rFonts w:ascii="Times New Roman" w:hAnsi="Times New Roman" w:cs="Times New Roman"/>
          <w:sz w:val="28"/>
          <w:szCs w:val="28"/>
          <w:shd w:val="clear" w:color="auto" w:fill="FFFFFF"/>
        </w:rPr>
        <w:t xml:space="preserve"> </w:t>
      </w:r>
      <w:r w:rsidRPr="00E6117F">
        <w:rPr>
          <w:rFonts w:ascii="Times New Roman" w:hAnsi="Times New Roman" w:cs="Times New Roman"/>
          <w:sz w:val="28"/>
          <w:szCs w:val="28"/>
        </w:rPr>
        <w:t>[</w:t>
      </w:r>
      <w:r w:rsidRPr="00E6117F">
        <w:rPr>
          <w:rFonts w:ascii="Times New Roman" w:hAnsi="Times New Roman" w:cs="Times New Roman"/>
          <w:sz w:val="28"/>
          <w:szCs w:val="28"/>
        </w:rPr>
        <w:fldChar w:fldCharType="begin"/>
      </w:r>
      <w:r w:rsidRPr="00E6117F">
        <w:rPr>
          <w:rFonts w:ascii="Times New Roman" w:hAnsi="Times New Roman" w:cs="Times New Roman"/>
          <w:sz w:val="28"/>
          <w:szCs w:val="28"/>
        </w:rPr>
        <w:instrText xml:space="preserve"> REF _Ref121244133 \r \h  \* MERGEFORMAT </w:instrText>
      </w:r>
      <w:r w:rsidRPr="00E6117F">
        <w:rPr>
          <w:rFonts w:ascii="Times New Roman" w:hAnsi="Times New Roman" w:cs="Times New Roman"/>
          <w:sz w:val="28"/>
          <w:szCs w:val="28"/>
        </w:rPr>
      </w:r>
      <w:r w:rsidRPr="00E6117F">
        <w:rPr>
          <w:rFonts w:ascii="Times New Roman" w:hAnsi="Times New Roman" w:cs="Times New Roman"/>
          <w:sz w:val="28"/>
          <w:szCs w:val="28"/>
        </w:rPr>
        <w:fldChar w:fldCharType="separate"/>
      </w:r>
      <w:r w:rsidR="00D72DC9">
        <w:rPr>
          <w:rFonts w:ascii="Times New Roman" w:hAnsi="Times New Roman" w:cs="Times New Roman"/>
          <w:sz w:val="28"/>
          <w:szCs w:val="28"/>
        </w:rPr>
        <w:t>42</w:t>
      </w:r>
      <w:r w:rsidRPr="00E6117F">
        <w:rPr>
          <w:rFonts w:ascii="Times New Roman" w:hAnsi="Times New Roman" w:cs="Times New Roman"/>
          <w:sz w:val="28"/>
          <w:szCs w:val="28"/>
        </w:rPr>
        <w:fldChar w:fldCharType="end"/>
      </w:r>
      <w:r w:rsidRPr="00E6117F">
        <w:rPr>
          <w:rFonts w:ascii="Times New Roman" w:hAnsi="Times New Roman" w:cs="Times New Roman"/>
          <w:sz w:val="28"/>
          <w:szCs w:val="28"/>
        </w:rPr>
        <w:t>].</w:t>
      </w:r>
      <w:bookmarkEnd w:id="53"/>
    </w:p>
    <w:bookmarkEnd w:id="51"/>
    <w:p w14:paraId="353FE2F3" w14:textId="743EFD3D" w:rsidR="004E2505" w:rsidRPr="00E6117F" w:rsidRDefault="004E2505" w:rsidP="00E20346">
      <w:pPr>
        <w:tabs>
          <w:tab w:val="left" w:pos="567"/>
          <w:tab w:val="left" w:pos="1843"/>
        </w:tabs>
        <w:spacing w:after="0" w:line="240" w:lineRule="auto"/>
        <w:jc w:val="center"/>
        <w:rPr>
          <w:rFonts w:ascii="Times New Roman" w:hAnsi="Times New Roman" w:cs="Times New Roman"/>
          <w:sz w:val="28"/>
          <w:szCs w:val="28"/>
        </w:rPr>
      </w:pPr>
      <w:r>
        <w:rPr>
          <w:noProof/>
        </w:rPr>
        <w:drawing>
          <wp:inline distT="0" distB="0" distL="0" distR="0" wp14:anchorId="2F860E0A" wp14:editId="31855A50">
            <wp:extent cx="4392794" cy="3486150"/>
            <wp:effectExtent l="0" t="0" r="8255" b="0"/>
            <wp:docPr id="14659223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5922373" name=""/>
                    <pic:cNvPicPr/>
                  </pic:nvPicPr>
                  <pic:blipFill rotWithShape="1">
                    <a:blip r:embed="rId18"/>
                    <a:srcRect l="22360" t="19429" r="28311" b="8318"/>
                    <a:stretch>
                      <a:fillRect/>
                    </a:stretch>
                  </pic:blipFill>
                  <pic:spPr bwMode="auto">
                    <a:xfrm>
                      <a:off x="0" y="0"/>
                      <a:ext cx="4412629" cy="3501891"/>
                    </a:xfrm>
                    <a:prstGeom prst="rect">
                      <a:avLst/>
                    </a:prstGeom>
                    <a:ln>
                      <a:noFill/>
                    </a:ln>
                    <a:extLst>
                      <a:ext uri="{53640926-AAD7-44D8-BBD7-CCE9431645EC}">
                        <a14:shadowObscured xmlns:a14="http://schemas.microsoft.com/office/drawing/2010/main"/>
                      </a:ext>
                    </a:extLst>
                  </pic:spPr>
                </pic:pic>
              </a:graphicData>
            </a:graphic>
          </wp:inline>
        </w:drawing>
      </w:r>
    </w:p>
    <w:p w14:paraId="76EBFE9B" w14:textId="621368EA" w:rsidR="00976A0F" w:rsidRPr="00CE332D" w:rsidRDefault="00976A0F" w:rsidP="00E20346">
      <w:pPr>
        <w:tabs>
          <w:tab w:val="left" w:pos="567"/>
          <w:tab w:val="left" w:pos="1843"/>
        </w:tabs>
        <w:spacing w:after="0" w:line="240" w:lineRule="auto"/>
        <w:jc w:val="center"/>
        <w:rPr>
          <w:rFonts w:ascii="Times New Roman" w:hAnsi="Times New Roman" w:cs="Times New Roman"/>
          <w:sz w:val="28"/>
          <w:szCs w:val="28"/>
        </w:rPr>
      </w:pPr>
      <w:bookmarkStart w:id="54" w:name="_Toc178166402"/>
      <w:bookmarkStart w:id="55" w:name="_Toc209305127"/>
      <w:r w:rsidRPr="00D02430">
        <w:rPr>
          <w:rFonts w:ascii="Times New Roman" w:hAnsi="Times New Roman" w:cs="Times New Roman"/>
          <w:sz w:val="28"/>
          <w:szCs w:val="28"/>
        </w:rPr>
        <w:t xml:space="preserve">Hình 1. </w:t>
      </w:r>
      <w:r w:rsidRPr="00D02430">
        <w:rPr>
          <w:rFonts w:ascii="Times New Roman" w:hAnsi="Times New Roman" w:cs="Times New Roman"/>
          <w:sz w:val="28"/>
          <w:szCs w:val="28"/>
        </w:rPr>
        <w:fldChar w:fldCharType="begin"/>
      </w:r>
      <w:r w:rsidRPr="00D02430">
        <w:rPr>
          <w:rFonts w:ascii="Times New Roman" w:hAnsi="Times New Roman" w:cs="Times New Roman"/>
          <w:sz w:val="28"/>
          <w:szCs w:val="28"/>
        </w:rPr>
        <w:instrText xml:space="preserve"> SEQ Hình_1. \* ARABIC </w:instrText>
      </w:r>
      <w:r w:rsidRPr="00D02430">
        <w:rPr>
          <w:rFonts w:ascii="Times New Roman" w:hAnsi="Times New Roman" w:cs="Times New Roman"/>
          <w:sz w:val="28"/>
          <w:szCs w:val="28"/>
        </w:rPr>
        <w:fldChar w:fldCharType="separate"/>
      </w:r>
      <w:r w:rsidR="00D72DC9">
        <w:rPr>
          <w:rFonts w:ascii="Times New Roman" w:hAnsi="Times New Roman" w:cs="Times New Roman"/>
          <w:noProof/>
          <w:sz w:val="28"/>
          <w:szCs w:val="28"/>
        </w:rPr>
        <w:t>6</w:t>
      </w:r>
      <w:r w:rsidRPr="00D02430">
        <w:rPr>
          <w:rFonts w:ascii="Times New Roman" w:hAnsi="Times New Roman" w:cs="Times New Roman"/>
          <w:sz w:val="28"/>
          <w:szCs w:val="28"/>
        </w:rPr>
        <w:fldChar w:fldCharType="end"/>
      </w:r>
      <w:r w:rsidRPr="00D02430">
        <w:rPr>
          <w:rFonts w:ascii="Times New Roman" w:hAnsi="Times New Roman" w:cs="Times New Roman"/>
          <w:sz w:val="28"/>
          <w:szCs w:val="28"/>
        </w:rPr>
        <w:t>.</w:t>
      </w:r>
      <w:r w:rsidRPr="00AB76EF">
        <w:t xml:space="preserve"> </w:t>
      </w:r>
      <w:r w:rsidRPr="00CE332D">
        <w:rPr>
          <w:rFonts w:ascii="Times New Roman" w:hAnsi="Times New Roman" w:cs="Times New Roman"/>
          <w:sz w:val="28"/>
          <w:szCs w:val="28"/>
        </w:rPr>
        <w:t xml:space="preserve">Mảng amyloid </w:t>
      </w:r>
      <w:r>
        <w:rPr>
          <w:rFonts w:ascii="Times New Roman" w:hAnsi="Times New Roman" w:cs="Times New Roman"/>
          <w:sz w:val="28"/>
          <w:szCs w:val="28"/>
        </w:rPr>
        <w:t>và sợi tơ thần kinh</w:t>
      </w:r>
      <w:bookmarkEnd w:id="54"/>
      <w:bookmarkEnd w:id="55"/>
    </w:p>
    <w:p w14:paraId="569368FB" w14:textId="5AFD6AD9" w:rsidR="00976A0F" w:rsidRPr="00CE332D" w:rsidRDefault="00272438" w:rsidP="00E20346">
      <w:pPr>
        <w:tabs>
          <w:tab w:val="left" w:pos="567"/>
          <w:tab w:val="left" w:pos="1843"/>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 xml:space="preserve">(A) </w:t>
      </w:r>
      <w:r w:rsidR="00F84833">
        <w:rPr>
          <w:rFonts w:ascii="Times New Roman" w:hAnsi="Times New Roman" w:cs="Times New Roman"/>
          <w:sz w:val="24"/>
          <w:szCs w:val="24"/>
        </w:rPr>
        <w:t>M</w:t>
      </w:r>
      <w:r w:rsidR="00976A0F" w:rsidRPr="00CE332D">
        <w:rPr>
          <w:rFonts w:ascii="Times New Roman" w:hAnsi="Times New Roman" w:cs="Times New Roman"/>
          <w:sz w:val="24"/>
          <w:szCs w:val="24"/>
        </w:rPr>
        <w:t xml:space="preserve">ảng </w:t>
      </w:r>
      <w:r w:rsidR="00976A0F">
        <w:rPr>
          <w:rFonts w:ascii="Times New Roman" w:hAnsi="Times New Roman" w:cs="Times New Roman"/>
          <w:sz w:val="24"/>
          <w:szCs w:val="24"/>
        </w:rPr>
        <w:t xml:space="preserve">amyloid </w:t>
      </w:r>
      <w:r w:rsidR="00976A0F" w:rsidRPr="00CE332D">
        <w:rPr>
          <w:rFonts w:ascii="Times New Roman" w:hAnsi="Times New Roman" w:cs="Times New Roman"/>
          <w:sz w:val="24"/>
          <w:szCs w:val="24"/>
        </w:rPr>
        <w:t>lan toả</w:t>
      </w:r>
      <w:r>
        <w:rPr>
          <w:rFonts w:ascii="Times New Roman" w:hAnsi="Times New Roman" w:cs="Times New Roman"/>
          <w:sz w:val="24"/>
          <w:szCs w:val="24"/>
        </w:rPr>
        <w:t xml:space="preserve">, (B) </w:t>
      </w:r>
      <w:r w:rsidR="00F84833">
        <w:rPr>
          <w:rFonts w:ascii="Times New Roman" w:hAnsi="Times New Roman" w:cs="Times New Roman"/>
          <w:sz w:val="24"/>
          <w:szCs w:val="24"/>
        </w:rPr>
        <w:t>M</w:t>
      </w:r>
      <w:r>
        <w:rPr>
          <w:rFonts w:ascii="Times New Roman" w:hAnsi="Times New Roman" w:cs="Times New Roman"/>
          <w:sz w:val="24"/>
          <w:szCs w:val="24"/>
        </w:rPr>
        <w:t xml:space="preserve">ảng </w:t>
      </w:r>
      <w:r w:rsidR="00976A0F" w:rsidRPr="00CE332D">
        <w:rPr>
          <w:rFonts w:ascii="Times New Roman" w:hAnsi="Times New Roman" w:cs="Times New Roman"/>
          <w:sz w:val="24"/>
          <w:szCs w:val="24"/>
        </w:rPr>
        <w:t>lõi đặc</w:t>
      </w:r>
      <w:r>
        <w:rPr>
          <w:rFonts w:ascii="Times New Roman" w:hAnsi="Times New Roman" w:cs="Times New Roman"/>
          <w:sz w:val="24"/>
          <w:szCs w:val="24"/>
        </w:rPr>
        <w:t>, (C)</w:t>
      </w:r>
      <w:r w:rsidR="00976A0F" w:rsidRPr="00CE332D">
        <w:rPr>
          <w:rFonts w:ascii="Times New Roman" w:hAnsi="Times New Roman" w:cs="Times New Roman"/>
          <w:sz w:val="24"/>
          <w:szCs w:val="24"/>
        </w:rPr>
        <w:t xml:space="preserve"> </w:t>
      </w:r>
      <w:r w:rsidR="00F84833">
        <w:rPr>
          <w:rFonts w:ascii="Times New Roman" w:hAnsi="Times New Roman" w:cs="Times New Roman"/>
          <w:sz w:val="24"/>
          <w:szCs w:val="24"/>
        </w:rPr>
        <w:t>B</w:t>
      </w:r>
      <w:r w:rsidR="00976A0F" w:rsidRPr="00CE332D">
        <w:rPr>
          <w:rFonts w:ascii="Times New Roman" w:hAnsi="Times New Roman" w:cs="Times New Roman"/>
          <w:sz w:val="24"/>
          <w:szCs w:val="24"/>
        </w:rPr>
        <w:t>ệnh mạch máu não amyloid</w:t>
      </w:r>
      <w:r w:rsidR="00976A0F">
        <w:rPr>
          <w:rFonts w:ascii="Times New Roman" w:hAnsi="Times New Roman" w:cs="Times New Roman"/>
          <w:sz w:val="24"/>
          <w:szCs w:val="24"/>
        </w:rPr>
        <w:t xml:space="preserve"> trên nhuộm hóa mô miễn dịch</w:t>
      </w:r>
      <w:r w:rsidR="00F84833">
        <w:rPr>
          <w:rFonts w:ascii="Times New Roman" w:hAnsi="Times New Roman" w:cs="Times New Roman"/>
          <w:sz w:val="24"/>
          <w:szCs w:val="24"/>
        </w:rPr>
        <w:t>.</w:t>
      </w:r>
      <w:r w:rsidR="00976A0F">
        <w:rPr>
          <w:rFonts w:ascii="Times New Roman" w:hAnsi="Times New Roman" w:cs="Times New Roman"/>
          <w:sz w:val="24"/>
          <w:szCs w:val="24"/>
        </w:rPr>
        <w:t xml:space="preserve"> </w:t>
      </w:r>
      <w:r>
        <w:rPr>
          <w:rFonts w:ascii="Times New Roman" w:hAnsi="Times New Roman" w:cs="Times New Roman"/>
          <w:sz w:val="24"/>
          <w:szCs w:val="24"/>
        </w:rPr>
        <w:t xml:space="preserve">(D) </w:t>
      </w:r>
      <w:r w:rsidR="00F84833">
        <w:rPr>
          <w:rFonts w:ascii="Times New Roman" w:hAnsi="Times New Roman" w:cs="Times New Roman"/>
          <w:sz w:val="24"/>
          <w:szCs w:val="24"/>
        </w:rPr>
        <w:t>S</w:t>
      </w:r>
      <w:r w:rsidR="00976A0F" w:rsidRPr="00CE332D">
        <w:rPr>
          <w:rFonts w:ascii="Times New Roman" w:hAnsi="Times New Roman" w:cs="Times New Roman"/>
          <w:sz w:val="24"/>
          <w:szCs w:val="24"/>
        </w:rPr>
        <w:t>ợi tơ thần kinh</w:t>
      </w:r>
      <w:r w:rsidR="00976A0F">
        <w:rPr>
          <w:rFonts w:ascii="Times New Roman" w:hAnsi="Times New Roman" w:cs="Times New Roman"/>
          <w:sz w:val="24"/>
          <w:szCs w:val="24"/>
        </w:rPr>
        <w:t xml:space="preserve"> dưới kính hiện vi điện tử</w:t>
      </w:r>
      <w:r>
        <w:rPr>
          <w:rFonts w:ascii="Times New Roman" w:hAnsi="Times New Roman" w:cs="Times New Roman"/>
          <w:sz w:val="24"/>
          <w:szCs w:val="24"/>
        </w:rPr>
        <w:t xml:space="preserve">. Các thanh </w:t>
      </w:r>
      <w:r w:rsidR="004E2505">
        <w:rPr>
          <w:rFonts w:ascii="Times New Roman" w:hAnsi="Times New Roman" w:cs="Times New Roman"/>
          <w:sz w:val="24"/>
          <w:szCs w:val="24"/>
        </w:rPr>
        <w:t>có t</w:t>
      </w:r>
      <w:r w:rsidR="00D22D5F">
        <w:rPr>
          <w:rFonts w:ascii="Times New Roman" w:hAnsi="Times New Roman" w:cs="Times New Roman"/>
          <w:sz w:val="24"/>
          <w:szCs w:val="24"/>
        </w:rPr>
        <w:t>ỷ</w:t>
      </w:r>
      <w:r w:rsidR="004E2505">
        <w:rPr>
          <w:rFonts w:ascii="Times New Roman" w:hAnsi="Times New Roman" w:cs="Times New Roman"/>
          <w:sz w:val="24"/>
          <w:szCs w:val="24"/>
        </w:rPr>
        <w:t xml:space="preserve"> lệ 40 µm</w:t>
      </w:r>
    </w:p>
    <w:p w14:paraId="702F5BF1" w14:textId="0946F31D" w:rsidR="00976A0F" w:rsidRDefault="00976A0F" w:rsidP="00E20346">
      <w:pPr>
        <w:tabs>
          <w:tab w:val="left" w:pos="567"/>
          <w:tab w:val="left" w:pos="1843"/>
        </w:tabs>
        <w:spacing w:after="0" w:line="240" w:lineRule="auto"/>
        <w:jc w:val="center"/>
        <w:rPr>
          <w:rFonts w:ascii="Times New Roman" w:hAnsi="Times New Roman" w:cs="Times New Roman"/>
          <w:i/>
          <w:sz w:val="24"/>
          <w:szCs w:val="24"/>
        </w:rPr>
      </w:pPr>
      <w:r w:rsidRPr="00CE332D">
        <w:rPr>
          <w:rFonts w:ascii="Times New Roman" w:hAnsi="Times New Roman" w:cs="Times New Roman"/>
          <w:i/>
          <w:sz w:val="24"/>
          <w:szCs w:val="24"/>
        </w:rPr>
        <w:t xml:space="preserve">* Nguồn: theo </w:t>
      </w:r>
      <w:r w:rsidRPr="007C1177">
        <w:rPr>
          <w:rFonts w:ascii="Times New Roman" w:hAnsi="Times New Roman" w:cs="Times New Roman"/>
          <w:bCs/>
          <w:i/>
          <w:iCs/>
          <w:sz w:val="24"/>
          <w:szCs w:val="24"/>
        </w:rPr>
        <w:t>DeTure M</w:t>
      </w:r>
      <w:r>
        <w:rPr>
          <w:rFonts w:ascii="Times New Roman" w:hAnsi="Times New Roman" w:cs="Times New Roman"/>
          <w:bCs/>
          <w:i/>
          <w:iCs/>
          <w:sz w:val="24"/>
          <w:szCs w:val="24"/>
        </w:rPr>
        <w:t>.</w:t>
      </w:r>
      <w:r w:rsidRPr="007C1177">
        <w:rPr>
          <w:rFonts w:ascii="Times New Roman" w:hAnsi="Times New Roman" w:cs="Times New Roman"/>
          <w:bCs/>
          <w:i/>
          <w:iCs/>
          <w:sz w:val="24"/>
          <w:szCs w:val="24"/>
        </w:rPr>
        <w:t>A</w:t>
      </w:r>
      <w:r>
        <w:rPr>
          <w:rFonts w:ascii="Times New Roman" w:hAnsi="Times New Roman" w:cs="Times New Roman"/>
          <w:bCs/>
          <w:i/>
          <w:iCs/>
          <w:sz w:val="24"/>
          <w:szCs w:val="24"/>
        </w:rPr>
        <w:t>.</w:t>
      </w:r>
      <w:r w:rsidRPr="00CE332D">
        <w:rPr>
          <w:rFonts w:ascii="Times New Roman" w:hAnsi="Times New Roman" w:cs="Times New Roman"/>
          <w:i/>
          <w:sz w:val="24"/>
          <w:szCs w:val="24"/>
        </w:rPr>
        <w:t xml:space="preserve"> (2019) [</w:t>
      </w:r>
      <w:r w:rsidRPr="00CE332D">
        <w:rPr>
          <w:rFonts w:ascii="Times New Roman" w:hAnsi="Times New Roman" w:cs="Times New Roman"/>
          <w:i/>
          <w:sz w:val="24"/>
          <w:szCs w:val="24"/>
        </w:rPr>
        <w:fldChar w:fldCharType="begin"/>
      </w:r>
      <w:r w:rsidRPr="00CE332D">
        <w:rPr>
          <w:rFonts w:ascii="Times New Roman" w:hAnsi="Times New Roman" w:cs="Times New Roman"/>
          <w:i/>
          <w:sz w:val="24"/>
          <w:szCs w:val="24"/>
        </w:rPr>
        <w:instrText xml:space="preserve"> REF _Ref121244133 \r \h  \* MERGEFORMAT </w:instrText>
      </w:r>
      <w:r w:rsidRPr="00CE332D">
        <w:rPr>
          <w:rFonts w:ascii="Times New Roman" w:hAnsi="Times New Roman" w:cs="Times New Roman"/>
          <w:i/>
          <w:sz w:val="24"/>
          <w:szCs w:val="24"/>
        </w:rPr>
      </w:r>
      <w:r w:rsidRPr="00CE332D">
        <w:rPr>
          <w:rFonts w:ascii="Times New Roman" w:hAnsi="Times New Roman" w:cs="Times New Roman"/>
          <w:i/>
          <w:sz w:val="24"/>
          <w:szCs w:val="24"/>
        </w:rPr>
        <w:fldChar w:fldCharType="separate"/>
      </w:r>
      <w:r w:rsidR="00D72DC9">
        <w:rPr>
          <w:rFonts w:ascii="Times New Roman" w:hAnsi="Times New Roman" w:cs="Times New Roman"/>
          <w:i/>
          <w:sz w:val="24"/>
          <w:szCs w:val="24"/>
        </w:rPr>
        <w:t>42</w:t>
      </w:r>
      <w:r w:rsidRPr="00CE332D">
        <w:rPr>
          <w:rFonts w:ascii="Times New Roman" w:hAnsi="Times New Roman" w:cs="Times New Roman"/>
          <w:i/>
          <w:sz w:val="24"/>
          <w:szCs w:val="24"/>
        </w:rPr>
        <w:fldChar w:fldCharType="end"/>
      </w:r>
      <w:r w:rsidRPr="00CE332D">
        <w:rPr>
          <w:rFonts w:ascii="Times New Roman" w:hAnsi="Times New Roman" w:cs="Times New Roman"/>
          <w:i/>
          <w:sz w:val="24"/>
          <w:szCs w:val="24"/>
        </w:rPr>
        <w:t>]</w:t>
      </w:r>
    </w:p>
    <w:p w14:paraId="361A2062" w14:textId="7E9A82FB" w:rsidR="00976A0F" w:rsidRDefault="00976A0F" w:rsidP="00E20346">
      <w:pPr>
        <w:tabs>
          <w:tab w:val="left" w:pos="567"/>
          <w:tab w:val="left" w:pos="1843"/>
        </w:tabs>
        <w:spacing w:after="0" w:line="360" w:lineRule="auto"/>
        <w:ind w:firstLine="720"/>
        <w:jc w:val="both"/>
        <w:rPr>
          <w:rFonts w:ascii="Times New Roman" w:hAnsi="Times New Roman" w:cs="Times New Roman"/>
          <w:sz w:val="28"/>
          <w:szCs w:val="28"/>
        </w:rPr>
      </w:pPr>
      <w:r w:rsidRPr="00CE332D">
        <w:rPr>
          <w:rFonts w:ascii="Times New Roman" w:hAnsi="Times New Roman" w:cs="Times New Roman"/>
          <w:sz w:val="28"/>
          <w:szCs w:val="28"/>
        </w:rPr>
        <w:lastRenderedPageBreak/>
        <w:t>Thoái h</w:t>
      </w:r>
      <w:r w:rsidR="003C2D76">
        <w:rPr>
          <w:rFonts w:ascii="Times New Roman" w:hAnsi="Times New Roman" w:cs="Times New Roman"/>
          <w:sz w:val="28"/>
          <w:szCs w:val="28"/>
        </w:rPr>
        <w:t>óa</w:t>
      </w:r>
      <w:r w:rsidRPr="00CE332D">
        <w:rPr>
          <w:rFonts w:ascii="Times New Roman" w:hAnsi="Times New Roman" w:cs="Times New Roman"/>
          <w:sz w:val="28"/>
          <w:szCs w:val="28"/>
        </w:rPr>
        <w:t xml:space="preserve"> hạt</w:t>
      </w:r>
      <w:r w:rsidRPr="00CE332D">
        <w:rPr>
          <w:rFonts w:ascii="Times New Roman" w:hAnsi="Times New Roman" w:cs="Times New Roman"/>
          <w:sz w:val="28"/>
          <w:szCs w:val="28"/>
          <w:shd w:val="clear" w:color="auto" w:fill="FFFFFF"/>
        </w:rPr>
        <w:t xml:space="preserve"> </w:t>
      </w:r>
      <w:r w:rsidRPr="00CE332D">
        <w:rPr>
          <w:rFonts w:ascii="Times New Roman" w:hAnsi="Times New Roman" w:cs="Times New Roman"/>
          <w:sz w:val="28"/>
          <w:szCs w:val="28"/>
        </w:rPr>
        <w:t>(Granulovacuolar degeneration: GVD)</w:t>
      </w:r>
      <w:r>
        <w:rPr>
          <w:rFonts w:ascii="Times New Roman" w:hAnsi="Times New Roman" w:cs="Times New Roman"/>
          <w:sz w:val="28"/>
          <w:szCs w:val="28"/>
        </w:rPr>
        <w:t xml:space="preserve"> </w:t>
      </w:r>
      <w:r w:rsidRPr="00CE332D">
        <w:rPr>
          <w:rFonts w:ascii="Times New Roman" w:hAnsi="Times New Roman" w:cs="Times New Roman"/>
          <w:sz w:val="28"/>
          <w:szCs w:val="28"/>
          <w:shd w:val="clear" w:color="auto" w:fill="FFFFFF"/>
        </w:rPr>
        <w:t>được Alzheimer mô tả (1911), thành phần không thể thiếu trong AD</w:t>
      </w:r>
      <w:r>
        <w:rPr>
          <w:rFonts w:ascii="Times New Roman" w:hAnsi="Times New Roman" w:cs="Times New Roman"/>
          <w:sz w:val="28"/>
          <w:szCs w:val="28"/>
          <w:shd w:val="clear" w:color="auto" w:fill="FFFFFF"/>
        </w:rPr>
        <w:t>. T</w:t>
      </w:r>
      <w:r w:rsidRPr="00CE332D">
        <w:rPr>
          <w:rFonts w:ascii="Times New Roman" w:hAnsi="Times New Roman" w:cs="Times New Roman"/>
          <w:sz w:val="28"/>
          <w:szCs w:val="28"/>
          <w:shd w:val="clear" w:color="auto" w:fill="FFFFFF"/>
        </w:rPr>
        <w:t xml:space="preserve">uy nhiên, </w:t>
      </w:r>
      <w:r>
        <w:rPr>
          <w:rFonts w:ascii="Times New Roman" w:hAnsi="Times New Roman" w:cs="Times New Roman"/>
          <w:sz w:val="28"/>
          <w:szCs w:val="28"/>
          <w:shd w:val="clear" w:color="auto" w:fill="FFFFFF"/>
        </w:rPr>
        <w:t xml:space="preserve">GVD </w:t>
      </w:r>
      <w:r w:rsidRPr="00CE332D">
        <w:rPr>
          <w:rFonts w:ascii="Times New Roman" w:hAnsi="Times New Roman" w:cs="Times New Roman"/>
          <w:sz w:val="28"/>
          <w:szCs w:val="28"/>
          <w:shd w:val="clear" w:color="auto" w:fill="FFFFFF"/>
        </w:rPr>
        <w:t xml:space="preserve">cũng gặp ở các bệnh thoái hóa thần kinh khác và một số người cao tuổi bình thường. GVD là các không bào có kích thước 3 </w:t>
      </w:r>
      <w:r w:rsidR="004A5518">
        <w:rPr>
          <w:rFonts w:ascii="Times New Roman" w:hAnsi="Times New Roman" w:cs="Times New Roman"/>
          <w:sz w:val="28"/>
          <w:szCs w:val="28"/>
          <w:shd w:val="clear" w:color="auto" w:fill="FFFFFF"/>
        </w:rPr>
        <w:t>-</w:t>
      </w:r>
      <w:r w:rsidRPr="00CE332D">
        <w:rPr>
          <w:rFonts w:ascii="Times New Roman" w:hAnsi="Times New Roman" w:cs="Times New Roman"/>
          <w:sz w:val="28"/>
          <w:szCs w:val="28"/>
          <w:shd w:val="clear" w:color="auto" w:fill="FFFFFF"/>
        </w:rPr>
        <w:t xml:space="preserve"> 5</w:t>
      </w:r>
      <w:r w:rsidR="004A5518">
        <w:rPr>
          <w:rFonts w:ascii="Times New Roman" w:hAnsi="Times New Roman" w:cs="Times New Roman"/>
          <w:sz w:val="28"/>
          <w:szCs w:val="28"/>
          <w:shd w:val="clear" w:color="auto" w:fill="FFFFFF"/>
        </w:rPr>
        <w:t xml:space="preserve"> </w:t>
      </w:r>
      <w:r w:rsidRPr="00CE332D">
        <w:rPr>
          <w:rFonts w:ascii="Times New Roman" w:hAnsi="Times New Roman" w:cs="Times New Roman"/>
          <w:sz w:val="28"/>
          <w:szCs w:val="28"/>
          <w:shd w:val="clear" w:color="auto" w:fill="FFFFFF"/>
        </w:rPr>
        <w:t xml:space="preserve">μm với hạt dày đặc ở trung tâm 0,5 - 1,5 μm thường gặp nhất trong </w:t>
      </w:r>
      <w:r>
        <w:rPr>
          <w:rFonts w:ascii="Times New Roman" w:hAnsi="Times New Roman" w:cs="Times New Roman"/>
          <w:sz w:val="28"/>
          <w:szCs w:val="28"/>
          <w:shd w:val="clear" w:color="auto" w:fill="FFFFFF"/>
        </w:rPr>
        <w:t>bào tương</w:t>
      </w:r>
      <w:r w:rsidRPr="00CE332D">
        <w:rPr>
          <w:rFonts w:ascii="Times New Roman" w:hAnsi="Times New Roman" w:cs="Times New Roman"/>
          <w:sz w:val="28"/>
          <w:szCs w:val="28"/>
          <w:shd w:val="clear" w:color="auto" w:fill="FFFFFF"/>
        </w:rPr>
        <w:t xml:space="preserve"> của tế bào hình chóp hồi hải mã</w:t>
      </w:r>
      <w:r>
        <w:rPr>
          <w:rFonts w:ascii="Times New Roman" w:hAnsi="Times New Roman" w:cs="Times New Roman"/>
          <w:sz w:val="28"/>
          <w:szCs w:val="28"/>
          <w:shd w:val="clear" w:color="auto" w:fill="FFFFFF"/>
        </w:rPr>
        <w:t xml:space="preserve"> </w:t>
      </w:r>
      <w:r w:rsidRPr="00CE332D">
        <w:rPr>
          <w:rFonts w:ascii="Times New Roman" w:hAnsi="Times New Roman" w:cs="Times New Roman"/>
          <w:sz w:val="28"/>
          <w:szCs w:val="28"/>
        </w:rPr>
        <w:t>[</w:t>
      </w:r>
      <w:r w:rsidRPr="00CE332D">
        <w:rPr>
          <w:rFonts w:ascii="Times New Roman" w:hAnsi="Times New Roman" w:cs="Times New Roman"/>
          <w:sz w:val="28"/>
          <w:szCs w:val="28"/>
        </w:rPr>
        <w:fldChar w:fldCharType="begin"/>
      </w:r>
      <w:r w:rsidRPr="00CE332D">
        <w:rPr>
          <w:rFonts w:ascii="Times New Roman" w:hAnsi="Times New Roman" w:cs="Times New Roman"/>
          <w:sz w:val="28"/>
          <w:szCs w:val="28"/>
        </w:rPr>
        <w:instrText xml:space="preserve"> REF _Ref121244133 \r \h  \* MERGEFORMAT </w:instrText>
      </w:r>
      <w:r w:rsidRPr="00CE332D">
        <w:rPr>
          <w:rFonts w:ascii="Times New Roman" w:hAnsi="Times New Roman" w:cs="Times New Roman"/>
          <w:sz w:val="28"/>
          <w:szCs w:val="28"/>
        </w:rPr>
      </w:r>
      <w:r w:rsidRPr="00CE332D">
        <w:rPr>
          <w:rFonts w:ascii="Times New Roman" w:hAnsi="Times New Roman" w:cs="Times New Roman"/>
          <w:sz w:val="28"/>
          <w:szCs w:val="28"/>
        </w:rPr>
        <w:fldChar w:fldCharType="separate"/>
      </w:r>
      <w:r w:rsidR="00D72DC9">
        <w:rPr>
          <w:rFonts w:ascii="Times New Roman" w:hAnsi="Times New Roman" w:cs="Times New Roman"/>
          <w:sz w:val="28"/>
          <w:szCs w:val="28"/>
        </w:rPr>
        <w:t>42</w:t>
      </w:r>
      <w:r w:rsidRPr="00CE332D">
        <w:rPr>
          <w:rFonts w:ascii="Times New Roman" w:hAnsi="Times New Roman" w:cs="Times New Roman"/>
          <w:sz w:val="28"/>
          <w:szCs w:val="28"/>
        </w:rPr>
        <w:fldChar w:fldCharType="end"/>
      </w:r>
      <w:r w:rsidRPr="00CE332D">
        <w:rPr>
          <w:rFonts w:ascii="Times New Roman" w:hAnsi="Times New Roman" w:cs="Times New Roman"/>
          <w:sz w:val="28"/>
          <w:szCs w:val="28"/>
        </w:rPr>
        <w:t>]</w:t>
      </w:r>
      <w:r>
        <w:rPr>
          <w:rFonts w:ascii="Times New Roman" w:hAnsi="Times New Roman" w:cs="Times New Roman"/>
          <w:sz w:val="28"/>
          <w:szCs w:val="28"/>
        </w:rPr>
        <w:t>.</w:t>
      </w:r>
    </w:p>
    <w:p w14:paraId="1EDCAA07" w14:textId="1648B724" w:rsidR="00456689" w:rsidRPr="0088755B" w:rsidRDefault="00456689" w:rsidP="00E20346">
      <w:pPr>
        <w:tabs>
          <w:tab w:val="left" w:pos="567"/>
          <w:tab w:val="left" w:pos="1843"/>
        </w:tabs>
        <w:spacing w:after="0" w:line="360" w:lineRule="auto"/>
        <w:ind w:firstLine="720"/>
        <w:jc w:val="both"/>
        <w:rPr>
          <w:rFonts w:ascii="Times New Roman" w:hAnsi="Times New Roman" w:cs="Times New Roman"/>
          <w:iCs/>
          <w:sz w:val="28"/>
          <w:szCs w:val="28"/>
        </w:rPr>
      </w:pPr>
      <w:r w:rsidRPr="0088755B">
        <w:rPr>
          <w:rFonts w:ascii="Times New Roman" w:hAnsi="Times New Roman" w:cs="Times New Roman"/>
          <w:iCs/>
          <w:sz w:val="28"/>
          <w:szCs w:val="28"/>
        </w:rPr>
        <w:t xml:space="preserve">Các thể Hirano </w:t>
      </w:r>
      <w:r>
        <w:rPr>
          <w:rFonts w:ascii="Times New Roman" w:hAnsi="Times New Roman" w:cs="Times New Roman"/>
          <w:iCs/>
          <w:sz w:val="28"/>
          <w:szCs w:val="28"/>
        </w:rPr>
        <w:t xml:space="preserve">là </w:t>
      </w:r>
      <w:r w:rsidRPr="0088755B">
        <w:rPr>
          <w:rFonts w:ascii="Times New Roman" w:hAnsi="Times New Roman" w:cs="Times New Roman"/>
          <w:iCs/>
          <w:sz w:val="28"/>
          <w:szCs w:val="28"/>
        </w:rPr>
        <w:t>thể vùi nội bào ưa eosin</w:t>
      </w:r>
      <w:r>
        <w:rPr>
          <w:rFonts w:ascii="Times New Roman" w:hAnsi="Times New Roman" w:cs="Times New Roman"/>
          <w:iCs/>
          <w:sz w:val="28"/>
          <w:szCs w:val="28"/>
        </w:rPr>
        <w:t xml:space="preserve">, </w:t>
      </w:r>
      <w:r w:rsidRPr="0088755B">
        <w:rPr>
          <w:rFonts w:ascii="Times New Roman" w:hAnsi="Times New Roman" w:cs="Times New Roman"/>
          <w:iCs/>
          <w:sz w:val="28"/>
          <w:szCs w:val="28"/>
        </w:rPr>
        <w:t xml:space="preserve">được </w:t>
      </w:r>
      <w:r>
        <w:rPr>
          <w:rFonts w:ascii="Times New Roman" w:hAnsi="Times New Roman" w:cs="Times New Roman"/>
          <w:iCs/>
          <w:sz w:val="28"/>
          <w:szCs w:val="28"/>
        </w:rPr>
        <w:t>quan sát</w:t>
      </w:r>
      <w:r w:rsidRPr="0088755B">
        <w:rPr>
          <w:rFonts w:ascii="Times New Roman" w:hAnsi="Times New Roman" w:cs="Times New Roman"/>
          <w:iCs/>
          <w:sz w:val="28"/>
          <w:szCs w:val="28"/>
        </w:rPr>
        <w:t xml:space="preserve"> thấy bằng nhuộm hematoxylin và eosin</w:t>
      </w:r>
      <w:r w:rsidR="00D770F9">
        <w:rPr>
          <w:rFonts w:ascii="Times New Roman" w:hAnsi="Times New Roman" w:cs="Times New Roman"/>
          <w:iCs/>
          <w:sz w:val="28"/>
          <w:szCs w:val="28"/>
        </w:rPr>
        <w:t xml:space="preserve"> (nhuộm HE)</w:t>
      </w:r>
      <w:r w:rsidRPr="0088755B">
        <w:rPr>
          <w:rFonts w:ascii="Times New Roman" w:hAnsi="Times New Roman" w:cs="Times New Roman"/>
          <w:iCs/>
          <w:sz w:val="28"/>
          <w:szCs w:val="28"/>
        </w:rPr>
        <w:t>. Chúng thường được quan sát thấy ở vùng CA1 của hồi hải mã</w:t>
      </w:r>
      <w:r>
        <w:rPr>
          <w:rFonts w:ascii="Times New Roman" w:hAnsi="Times New Roman" w:cs="Times New Roman"/>
          <w:iCs/>
          <w:sz w:val="28"/>
          <w:szCs w:val="28"/>
        </w:rPr>
        <w:t xml:space="preserve"> bệnh nhân</w:t>
      </w:r>
      <w:r w:rsidRPr="0088755B">
        <w:rPr>
          <w:rFonts w:ascii="Times New Roman" w:hAnsi="Times New Roman" w:cs="Times New Roman"/>
          <w:iCs/>
          <w:sz w:val="28"/>
          <w:szCs w:val="28"/>
        </w:rPr>
        <w:t xml:space="preserve"> AD</w:t>
      </w:r>
      <w:r>
        <w:rPr>
          <w:rFonts w:ascii="Times New Roman" w:hAnsi="Times New Roman" w:cs="Times New Roman"/>
          <w:iCs/>
          <w:sz w:val="28"/>
          <w:szCs w:val="28"/>
        </w:rPr>
        <w:t>, nhưng cũng được quan sát thấy ở</w:t>
      </w:r>
      <w:r w:rsidRPr="0088755B">
        <w:rPr>
          <w:rFonts w:ascii="Times New Roman" w:hAnsi="Times New Roman" w:cs="Times New Roman"/>
          <w:iCs/>
          <w:sz w:val="28"/>
          <w:szCs w:val="28"/>
        </w:rPr>
        <w:t xml:space="preserve"> người bình thường cao tuổi</w:t>
      </w:r>
      <w:r>
        <w:rPr>
          <w:rFonts w:ascii="Times New Roman" w:hAnsi="Times New Roman" w:cs="Times New Roman"/>
          <w:iCs/>
          <w:sz w:val="28"/>
          <w:szCs w:val="28"/>
        </w:rPr>
        <w:t>.</w:t>
      </w:r>
      <w:r w:rsidRPr="0088755B">
        <w:rPr>
          <w:rFonts w:ascii="Times New Roman" w:hAnsi="Times New Roman" w:cs="Times New Roman"/>
          <w:iCs/>
          <w:sz w:val="28"/>
          <w:szCs w:val="28"/>
        </w:rPr>
        <w:t xml:space="preserve"> </w:t>
      </w:r>
      <w:r>
        <w:rPr>
          <w:rFonts w:ascii="Times New Roman" w:hAnsi="Times New Roman" w:cs="Times New Roman"/>
          <w:iCs/>
          <w:sz w:val="28"/>
          <w:szCs w:val="28"/>
        </w:rPr>
        <w:t>T</w:t>
      </w:r>
      <w:r w:rsidRPr="0088755B">
        <w:rPr>
          <w:rFonts w:ascii="Times New Roman" w:hAnsi="Times New Roman" w:cs="Times New Roman"/>
          <w:iCs/>
          <w:sz w:val="28"/>
          <w:szCs w:val="28"/>
        </w:rPr>
        <w:t xml:space="preserve">hể Hirano liên quan đến </w:t>
      </w:r>
      <w:r>
        <w:rPr>
          <w:rFonts w:ascii="Times New Roman" w:hAnsi="Times New Roman" w:cs="Times New Roman"/>
          <w:iCs/>
          <w:sz w:val="28"/>
          <w:szCs w:val="28"/>
        </w:rPr>
        <w:t xml:space="preserve">suy yếu đáp ứng </w:t>
      </w:r>
      <w:r w:rsidRPr="0088755B">
        <w:rPr>
          <w:rFonts w:ascii="Times New Roman" w:hAnsi="Times New Roman" w:cs="Times New Roman"/>
          <w:iCs/>
          <w:sz w:val="28"/>
          <w:szCs w:val="28"/>
        </w:rPr>
        <w:t>synap và giảm trí nhớ làm việc không gian</w:t>
      </w:r>
      <w:r>
        <w:rPr>
          <w:rFonts w:ascii="Times New Roman" w:hAnsi="Times New Roman" w:cs="Times New Roman"/>
          <w:iCs/>
          <w:sz w:val="28"/>
          <w:szCs w:val="28"/>
        </w:rPr>
        <w:t xml:space="preserve"> </w:t>
      </w:r>
      <w:r w:rsidRPr="00CE332D">
        <w:rPr>
          <w:rFonts w:ascii="Times New Roman" w:hAnsi="Times New Roman" w:cs="Times New Roman"/>
          <w:sz w:val="28"/>
          <w:szCs w:val="28"/>
        </w:rPr>
        <w:t>[</w:t>
      </w:r>
      <w:r w:rsidRPr="00CE332D">
        <w:rPr>
          <w:rFonts w:ascii="Times New Roman" w:hAnsi="Times New Roman" w:cs="Times New Roman"/>
          <w:sz w:val="28"/>
          <w:szCs w:val="28"/>
        </w:rPr>
        <w:fldChar w:fldCharType="begin"/>
      </w:r>
      <w:r w:rsidRPr="00CE332D">
        <w:rPr>
          <w:rFonts w:ascii="Times New Roman" w:hAnsi="Times New Roman" w:cs="Times New Roman"/>
          <w:sz w:val="28"/>
          <w:szCs w:val="28"/>
        </w:rPr>
        <w:instrText xml:space="preserve"> REF _Ref121244133 \r \h  \* MERGEFORMAT </w:instrText>
      </w:r>
      <w:r w:rsidRPr="00CE332D">
        <w:rPr>
          <w:rFonts w:ascii="Times New Roman" w:hAnsi="Times New Roman" w:cs="Times New Roman"/>
          <w:sz w:val="28"/>
          <w:szCs w:val="28"/>
        </w:rPr>
      </w:r>
      <w:r w:rsidRPr="00CE332D">
        <w:rPr>
          <w:rFonts w:ascii="Times New Roman" w:hAnsi="Times New Roman" w:cs="Times New Roman"/>
          <w:sz w:val="28"/>
          <w:szCs w:val="28"/>
        </w:rPr>
        <w:fldChar w:fldCharType="separate"/>
      </w:r>
      <w:r w:rsidR="00D72DC9">
        <w:rPr>
          <w:rFonts w:ascii="Times New Roman" w:hAnsi="Times New Roman" w:cs="Times New Roman"/>
          <w:sz w:val="28"/>
          <w:szCs w:val="28"/>
        </w:rPr>
        <w:t>42</w:t>
      </w:r>
      <w:r w:rsidRPr="00CE332D">
        <w:rPr>
          <w:rFonts w:ascii="Times New Roman" w:hAnsi="Times New Roman" w:cs="Times New Roman"/>
          <w:sz w:val="28"/>
          <w:szCs w:val="28"/>
        </w:rPr>
        <w:fldChar w:fldCharType="end"/>
      </w:r>
      <w:r>
        <w:rPr>
          <w:rFonts w:ascii="Times New Roman" w:hAnsi="Times New Roman" w:cs="Times New Roman"/>
          <w:sz w:val="28"/>
          <w:szCs w:val="28"/>
        </w:rPr>
        <w:t>].</w:t>
      </w:r>
    </w:p>
    <w:p w14:paraId="2B86E908" w14:textId="77777777" w:rsidR="00976A0F" w:rsidRPr="00CE332D" w:rsidRDefault="00976A0F" w:rsidP="00E20346">
      <w:pPr>
        <w:tabs>
          <w:tab w:val="left" w:pos="567"/>
          <w:tab w:val="left" w:pos="1843"/>
        </w:tabs>
        <w:spacing w:after="0" w:line="240" w:lineRule="auto"/>
        <w:jc w:val="center"/>
        <w:rPr>
          <w:rFonts w:ascii="Cambria" w:hAnsi="Cambria"/>
          <w:sz w:val="30"/>
          <w:szCs w:val="30"/>
          <w:shd w:val="clear" w:color="auto" w:fill="FFFFFF"/>
        </w:rPr>
      </w:pPr>
      <w:r>
        <w:rPr>
          <w:noProof/>
        </w:rPr>
        <w:drawing>
          <wp:inline distT="0" distB="0" distL="0" distR="0" wp14:anchorId="4033D911" wp14:editId="39BA51D8">
            <wp:extent cx="5619750" cy="2466975"/>
            <wp:effectExtent l="0" t="0" r="0" b="9525"/>
            <wp:docPr id="1816379954" name="Picture 1" descr="Fi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ig.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619750" cy="2466975"/>
                    </a:xfrm>
                    <a:prstGeom prst="rect">
                      <a:avLst/>
                    </a:prstGeom>
                    <a:noFill/>
                    <a:ln>
                      <a:noFill/>
                    </a:ln>
                  </pic:spPr>
                </pic:pic>
              </a:graphicData>
            </a:graphic>
          </wp:inline>
        </w:drawing>
      </w:r>
    </w:p>
    <w:p w14:paraId="71A69771" w14:textId="7C98D905" w:rsidR="00976A0F" w:rsidRPr="00CE332D" w:rsidRDefault="00976A0F" w:rsidP="00E20346">
      <w:pPr>
        <w:tabs>
          <w:tab w:val="left" w:pos="567"/>
          <w:tab w:val="left" w:pos="1843"/>
        </w:tabs>
        <w:spacing w:after="0" w:line="240" w:lineRule="auto"/>
        <w:jc w:val="center"/>
        <w:rPr>
          <w:rFonts w:ascii="Times New Roman" w:hAnsi="Times New Roman" w:cs="Times New Roman"/>
          <w:iCs/>
          <w:sz w:val="28"/>
          <w:szCs w:val="28"/>
        </w:rPr>
      </w:pPr>
      <w:bookmarkStart w:id="56" w:name="_Toc178166403"/>
      <w:bookmarkStart w:id="57" w:name="_Toc209305128"/>
      <w:r w:rsidRPr="00D02430">
        <w:rPr>
          <w:rFonts w:ascii="Times New Roman" w:hAnsi="Times New Roman" w:cs="Times New Roman"/>
          <w:sz w:val="28"/>
          <w:szCs w:val="28"/>
        </w:rPr>
        <w:t xml:space="preserve">Hình 1. </w:t>
      </w:r>
      <w:r w:rsidRPr="00D02430">
        <w:rPr>
          <w:rFonts w:ascii="Times New Roman" w:hAnsi="Times New Roman" w:cs="Times New Roman"/>
          <w:sz w:val="28"/>
          <w:szCs w:val="28"/>
        </w:rPr>
        <w:fldChar w:fldCharType="begin"/>
      </w:r>
      <w:r w:rsidRPr="00D02430">
        <w:rPr>
          <w:rFonts w:ascii="Times New Roman" w:hAnsi="Times New Roman" w:cs="Times New Roman"/>
          <w:sz w:val="28"/>
          <w:szCs w:val="28"/>
        </w:rPr>
        <w:instrText xml:space="preserve"> SEQ Hình_1. \* ARABIC </w:instrText>
      </w:r>
      <w:r w:rsidRPr="00D02430">
        <w:rPr>
          <w:rFonts w:ascii="Times New Roman" w:hAnsi="Times New Roman" w:cs="Times New Roman"/>
          <w:sz w:val="28"/>
          <w:szCs w:val="28"/>
        </w:rPr>
        <w:fldChar w:fldCharType="separate"/>
      </w:r>
      <w:r w:rsidR="00D72DC9">
        <w:rPr>
          <w:rFonts w:ascii="Times New Roman" w:hAnsi="Times New Roman" w:cs="Times New Roman"/>
          <w:noProof/>
          <w:sz w:val="28"/>
          <w:szCs w:val="28"/>
        </w:rPr>
        <w:t>7</w:t>
      </w:r>
      <w:r w:rsidRPr="00D02430">
        <w:rPr>
          <w:rFonts w:ascii="Times New Roman" w:hAnsi="Times New Roman" w:cs="Times New Roman"/>
          <w:sz w:val="28"/>
          <w:szCs w:val="28"/>
        </w:rPr>
        <w:fldChar w:fldCharType="end"/>
      </w:r>
      <w:r w:rsidRPr="00D02430">
        <w:rPr>
          <w:rFonts w:ascii="Times New Roman" w:hAnsi="Times New Roman" w:cs="Times New Roman"/>
          <w:sz w:val="28"/>
          <w:szCs w:val="28"/>
        </w:rPr>
        <w:t>.</w:t>
      </w:r>
      <w:r w:rsidRPr="00AB76EF">
        <w:t xml:space="preserve"> </w:t>
      </w:r>
      <w:r w:rsidRPr="00CE332D">
        <w:rPr>
          <w:rFonts w:ascii="Times New Roman" w:hAnsi="Times New Roman" w:cs="Times New Roman"/>
          <w:iCs/>
          <w:sz w:val="28"/>
          <w:szCs w:val="28"/>
        </w:rPr>
        <w:t>Hình ảnh thoái h</w:t>
      </w:r>
      <w:r w:rsidR="00757B62">
        <w:rPr>
          <w:rFonts w:ascii="Times New Roman" w:hAnsi="Times New Roman" w:cs="Times New Roman"/>
          <w:iCs/>
          <w:sz w:val="28"/>
          <w:szCs w:val="28"/>
        </w:rPr>
        <w:t>óa</w:t>
      </w:r>
      <w:r w:rsidRPr="00CE332D">
        <w:rPr>
          <w:rFonts w:ascii="Times New Roman" w:hAnsi="Times New Roman" w:cs="Times New Roman"/>
          <w:iCs/>
          <w:sz w:val="28"/>
          <w:szCs w:val="28"/>
        </w:rPr>
        <w:t xml:space="preserve"> hạt </w:t>
      </w:r>
      <w:r>
        <w:rPr>
          <w:rFonts w:ascii="Times New Roman" w:hAnsi="Times New Roman" w:cs="Times New Roman"/>
          <w:iCs/>
          <w:sz w:val="28"/>
          <w:szCs w:val="28"/>
        </w:rPr>
        <w:t xml:space="preserve">và thể Hirano </w:t>
      </w:r>
      <w:r w:rsidRPr="00CE332D">
        <w:rPr>
          <w:rFonts w:ascii="Times New Roman" w:hAnsi="Times New Roman" w:cs="Times New Roman"/>
          <w:iCs/>
          <w:sz w:val="28"/>
          <w:szCs w:val="28"/>
        </w:rPr>
        <w:t>ở não bệnh nhận Alzheimer</w:t>
      </w:r>
      <w:bookmarkEnd w:id="56"/>
      <w:bookmarkEnd w:id="57"/>
    </w:p>
    <w:p w14:paraId="1F0CCB74" w14:textId="677BA9FA" w:rsidR="00976A0F" w:rsidRPr="00CE332D" w:rsidRDefault="00976A0F" w:rsidP="00E20346">
      <w:pPr>
        <w:tabs>
          <w:tab w:val="left" w:pos="567"/>
          <w:tab w:val="left" w:pos="1843"/>
        </w:tabs>
        <w:spacing w:after="0" w:line="240" w:lineRule="auto"/>
        <w:jc w:val="center"/>
        <w:rPr>
          <w:rFonts w:ascii="Cambria" w:hAnsi="Cambria"/>
          <w:sz w:val="24"/>
          <w:szCs w:val="24"/>
          <w:shd w:val="clear" w:color="auto" w:fill="FFFFFF"/>
        </w:rPr>
      </w:pPr>
      <w:r>
        <w:rPr>
          <w:rFonts w:ascii="Times New Roman" w:hAnsi="Times New Roman" w:cs="Times New Roman"/>
          <w:iCs/>
          <w:sz w:val="24"/>
          <w:szCs w:val="24"/>
        </w:rPr>
        <w:t xml:space="preserve">(A) </w:t>
      </w:r>
      <w:r w:rsidR="00F84833">
        <w:rPr>
          <w:rFonts w:ascii="Times New Roman" w:hAnsi="Times New Roman" w:cs="Times New Roman"/>
          <w:iCs/>
          <w:sz w:val="24"/>
          <w:szCs w:val="24"/>
        </w:rPr>
        <w:t>T</w:t>
      </w:r>
      <w:r w:rsidRPr="008D06C7">
        <w:rPr>
          <w:rFonts w:ascii="Times New Roman" w:hAnsi="Times New Roman" w:cs="Times New Roman"/>
          <w:iCs/>
          <w:sz w:val="24"/>
          <w:szCs w:val="24"/>
        </w:rPr>
        <w:t>hoái hóa hạt ở các tế bào thần kinh</w:t>
      </w:r>
      <w:r w:rsidRPr="00CE332D">
        <w:rPr>
          <w:rFonts w:ascii="Times New Roman" w:hAnsi="Times New Roman" w:cs="Times New Roman"/>
          <w:iCs/>
          <w:sz w:val="24"/>
          <w:szCs w:val="24"/>
        </w:rPr>
        <w:t xml:space="preserve"> (mũi tên)</w:t>
      </w:r>
      <w:r>
        <w:rPr>
          <w:rFonts w:ascii="Cambria" w:hAnsi="Cambria"/>
          <w:sz w:val="24"/>
          <w:szCs w:val="24"/>
          <w:shd w:val="clear" w:color="auto" w:fill="FFFFFF"/>
        </w:rPr>
        <w:t xml:space="preserve">. </w:t>
      </w:r>
      <w:r w:rsidRPr="00892D65">
        <w:rPr>
          <w:rFonts w:ascii="Times New Roman" w:hAnsi="Times New Roman" w:cs="Times New Roman"/>
          <w:sz w:val="24"/>
          <w:szCs w:val="24"/>
          <w:shd w:val="clear" w:color="auto" w:fill="FFFFFF"/>
        </w:rPr>
        <w:t>(B)</w:t>
      </w:r>
      <w:r>
        <w:rPr>
          <w:rFonts w:ascii="Cambria" w:hAnsi="Cambria"/>
          <w:sz w:val="24"/>
          <w:szCs w:val="24"/>
          <w:shd w:val="clear" w:color="auto" w:fill="FFFFFF"/>
        </w:rPr>
        <w:t xml:space="preserve"> </w:t>
      </w:r>
      <w:r w:rsidR="00F84833">
        <w:rPr>
          <w:rFonts w:ascii="Cambria" w:hAnsi="Cambria"/>
          <w:sz w:val="24"/>
          <w:szCs w:val="24"/>
          <w:shd w:val="clear" w:color="auto" w:fill="FFFFFF"/>
        </w:rPr>
        <w:t>C</w:t>
      </w:r>
      <w:r w:rsidRPr="008D06C7">
        <w:rPr>
          <w:rFonts w:ascii="Times New Roman" w:hAnsi="Times New Roman" w:cs="Times New Roman"/>
          <w:iCs/>
          <w:sz w:val="24"/>
          <w:szCs w:val="24"/>
        </w:rPr>
        <w:t xml:space="preserve">ác thể Hirano </w:t>
      </w:r>
      <w:r>
        <w:rPr>
          <w:rFonts w:ascii="Times New Roman" w:hAnsi="Times New Roman" w:cs="Times New Roman"/>
          <w:iCs/>
          <w:sz w:val="24"/>
          <w:szCs w:val="24"/>
        </w:rPr>
        <w:t>(</w:t>
      </w:r>
      <w:r w:rsidRPr="008D06C7">
        <w:rPr>
          <w:rFonts w:ascii="Times New Roman" w:hAnsi="Times New Roman" w:cs="Times New Roman"/>
          <w:iCs/>
          <w:sz w:val="24"/>
          <w:szCs w:val="24"/>
        </w:rPr>
        <w:t>đầu mũi tên</w:t>
      </w:r>
      <w:r>
        <w:rPr>
          <w:rFonts w:ascii="Times New Roman" w:hAnsi="Times New Roman" w:cs="Times New Roman"/>
          <w:iCs/>
          <w:sz w:val="24"/>
          <w:szCs w:val="24"/>
        </w:rPr>
        <w:t>)</w:t>
      </w:r>
      <w:r w:rsidRPr="008D06C7">
        <w:rPr>
          <w:rFonts w:ascii="Times New Roman" w:hAnsi="Times New Roman" w:cs="Times New Roman"/>
          <w:iCs/>
          <w:sz w:val="24"/>
          <w:szCs w:val="24"/>
        </w:rPr>
        <w:t>.</w:t>
      </w:r>
      <w:r w:rsidR="004E2505">
        <w:rPr>
          <w:rFonts w:ascii="Times New Roman" w:hAnsi="Times New Roman" w:cs="Times New Roman"/>
          <w:iCs/>
          <w:sz w:val="24"/>
          <w:szCs w:val="24"/>
        </w:rPr>
        <w:t xml:space="preserve"> </w:t>
      </w:r>
      <w:r w:rsidR="004E2505">
        <w:rPr>
          <w:rFonts w:ascii="Times New Roman" w:hAnsi="Times New Roman" w:cs="Times New Roman"/>
          <w:sz w:val="24"/>
          <w:szCs w:val="24"/>
        </w:rPr>
        <w:t>Các thanh có t</w:t>
      </w:r>
      <w:r w:rsidR="00D22D5F">
        <w:rPr>
          <w:rFonts w:ascii="Times New Roman" w:hAnsi="Times New Roman" w:cs="Times New Roman"/>
          <w:sz w:val="24"/>
          <w:szCs w:val="24"/>
        </w:rPr>
        <w:t>ỷ</w:t>
      </w:r>
      <w:r w:rsidR="004E2505">
        <w:rPr>
          <w:rFonts w:ascii="Times New Roman" w:hAnsi="Times New Roman" w:cs="Times New Roman"/>
          <w:sz w:val="24"/>
          <w:szCs w:val="24"/>
        </w:rPr>
        <w:t xml:space="preserve"> lệ 40 µm</w:t>
      </w:r>
    </w:p>
    <w:p w14:paraId="48E5EF4A" w14:textId="0C78F5EE" w:rsidR="00976A0F" w:rsidRDefault="00976A0F" w:rsidP="00E20346">
      <w:pPr>
        <w:tabs>
          <w:tab w:val="left" w:pos="567"/>
          <w:tab w:val="left" w:pos="1843"/>
        </w:tabs>
        <w:spacing w:after="0" w:line="240" w:lineRule="auto"/>
        <w:jc w:val="center"/>
        <w:rPr>
          <w:rFonts w:ascii="Times New Roman" w:hAnsi="Times New Roman" w:cs="Times New Roman"/>
          <w:i/>
          <w:sz w:val="24"/>
          <w:szCs w:val="24"/>
        </w:rPr>
      </w:pPr>
      <w:r w:rsidRPr="00CE332D">
        <w:rPr>
          <w:rFonts w:ascii="Times New Roman" w:hAnsi="Times New Roman" w:cs="Times New Roman"/>
          <w:i/>
          <w:sz w:val="24"/>
          <w:szCs w:val="24"/>
        </w:rPr>
        <w:t xml:space="preserve">* Nguồn: theo </w:t>
      </w:r>
      <w:r w:rsidRPr="007C1177">
        <w:rPr>
          <w:rFonts w:ascii="Times New Roman" w:hAnsi="Times New Roman" w:cs="Times New Roman"/>
          <w:bCs/>
          <w:i/>
          <w:iCs/>
          <w:sz w:val="24"/>
          <w:szCs w:val="24"/>
        </w:rPr>
        <w:t>DeTure M</w:t>
      </w:r>
      <w:r>
        <w:rPr>
          <w:rFonts w:ascii="Times New Roman" w:hAnsi="Times New Roman" w:cs="Times New Roman"/>
          <w:bCs/>
          <w:i/>
          <w:iCs/>
          <w:sz w:val="24"/>
          <w:szCs w:val="24"/>
        </w:rPr>
        <w:t>.</w:t>
      </w:r>
      <w:r w:rsidRPr="007C1177">
        <w:rPr>
          <w:rFonts w:ascii="Times New Roman" w:hAnsi="Times New Roman" w:cs="Times New Roman"/>
          <w:bCs/>
          <w:i/>
          <w:iCs/>
          <w:sz w:val="24"/>
          <w:szCs w:val="24"/>
        </w:rPr>
        <w:t>A</w:t>
      </w:r>
      <w:r>
        <w:rPr>
          <w:rFonts w:ascii="Times New Roman" w:hAnsi="Times New Roman" w:cs="Times New Roman"/>
          <w:bCs/>
          <w:i/>
          <w:iCs/>
          <w:sz w:val="24"/>
          <w:szCs w:val="24"/>
        </w:rPr>
        <w:t>.</w:t>
      </w:r>
      <w:r w:rsidRPr="00CE332D">
        <w:rPr>
          <w:rFonts w:ascii="Times New Roman" w:hAnsi="Times New Roman" w:cs="Times New Roman"/>
          <w:i/>
          <w:sz w:val="24"/>
          <w:szCs w:val="24"/>
        </w:rPr>
        <w:t xml:space="preserve"> (2019) [</w:t>
      </w:r>
      <w:r w:rsidRPr="00CE332D">
        <w:rPr>
          <w:rFonts w:ascii="Times New Roman" w:hAnsi="Times New Roman" w:cs="Times New Roman"/>
          <w:i/>
          <w:sz w:val="24"/>
          <w:szCs w:val="24"/>
        </w:rPr>
        <w:fldChar w:fldCharType="begin"/>
      </w:r>
      <w:r w:rsidRPr="00CE332D">
        <w:rPr>
          <w:rFonts w:ascii="Times New Roman" w:hAnsi="Times New Roman" w:cs="Times New Roman"/>
          <w:i/>
          <w:sz w:val="24"/>
          <w:szCs w:val="24"/>
        </w:rPr>
        <w:instrText xml:space="preserve"> REF _Ref121244133 \r \h  \* MERGEFORMAT </w:instrText>
      </w:r>
      <w:r w:rsidRPr="00CE332D">
        <w:rPr>
          <w:rFonts w:ascii="Times New Roman" w:hAnsi="Times New Roman" w:cs="Times New Roman"/>
          <w:i/>
          <w:sz w:val="24"/>
          <w:szCs w:val="24"/>
        </w:rPr>
      </w:r>
      <w:r w:rsidRPr="00CE332D">
        <w:rPr>
          <w:rFonts w:ascii="Times New Roman" w:hAnsi="Times New Roman" w:cs="Times New Roman"/>
          <w:i/>
          <w:sz w:val="24"/>
          <w:szCs w:val="24"/>
        </w:rPr>
        <w:fldChar w:fldCharType="separate"/>
      </w:r>
      <w:r w:rsidR="00D72DC9">
        <w:rPr>
          <w:rFonts w:ascii="Times New Roman" w:hAnsi="Times New Roman" w:cs="Times New Roman"/>
          <w:i/>
          <w:sz w:val="24"/>
          <w:szCs w:val="24"/>
        </w:rPr>
        <w:t>42</w:t>
      </w:r>
      <w:r w:rsidRPr="00CE332D">
        <w:rPr>
          <w:rFonts w:ascii="Times New Roman" w:hAnsi="Times New Roman" w:cs="Times New Roman"/>
          <w:i/>
          <w:sz w:val="24"/>
          <w:szCs w:val="24"/>
        </w:rPr>
        <w:fldChar w:fldCharType="end"/>
      </w:r>
      <w:r w:rsidRPr="00CE332D">
        <w:rPr>
          <w:rFonts w:ascii="Times New Roman" w:hAnsi="Times New Roman" w:cs="Times New Roman"/>
          <w:i/>
          <w:sz w:val="24"/>
          <w:szCs w:val="24"/>
        </w:rPr>
        <w:t>]</w:t>
      </w:r>
    </w:p>
    <w:p w14:paraId="716FCE6C" w14:textId="77777777" w:rsidR="00681176" w:rsidRDefault="00681176" w:rsidP="00E20346">
      <w:pPr>
        <w:tabs>
          <w:tab w:val="left" w:pos="567"/>
          <w:tab w:val="left" w:pos="1843"/>
        </w:tabs>
        <w:spacing w:after="0" w:line="240" w:lineRule="auto"/>
        <w:jc w:val="center"/>
        <w:rPr>
          <w:rFonts w:ascii="Times New Roman" w:hAnsi="Times New Roman" w:cs="Times New Roman"/>
          <w:i/>
          <w:sz w:val="24"/>
          <w:szCs w:val="24"/>
        </w:rPr>
      </w:pPr>
    </w:p>
    <w:p w14:paraId="3819D508" w14:textId="0C335152" w:rsidR="00976A0F" w:rsidRPr="00456689" w:rsidRDefault="00976A0F" w:rsidP="00E20346">
      <w:pPr>
        <w:tabs>
          <w:tab w:val="left" w:pos="567"/>
          <w:tab w:val="left" w:pos="1843"/>
        </w:tabs>
        <w:spacing w:after="0" w:line="360" w:lineRule="auto"/>
        <w:ind w:firstLine="720"/>
        <w:jc w:val="both"/>
        <w:rPr>
          <w:rFonts w:ascii="Times New Roman" w:hAnsi="Times New Roman" w:cs="Times New Roman"/>
          <w:iCs/>
          <w:spacing w:val="-2"/>
          <w:sz w:val="28"/>
          <w:szCs w:val="28"/>
        </w:rPr>
      </w:pPr>
      <w:r w:rsidRPr="00456689">
        <w:rPr>
          <w:rFonts w:ascii="Times New Roman" w:hAnsi="Times New Roman" w:cs="Times New Roman"/>
          <w:iCs/>
          <w:spacing w:val="-2"/>
          <w:sz w:val="28"/>
          <w:szCs w:val="28"/>
        </w:rPr>
        <w:t xml:space="preserve">Phản ứng viêm: Microglia là thực bào hoạt động trong não, microglia kích hoạt được quan sát thấy xung quanh các mảng lão hóa, các thụ thể trên microglia liên kết với sợi Aβ, thúc đẩy phản ứng viêm. Tế bào hình sao phản ứng cũng thường được quan sát thấy xung quanh mảng nhưng ít hơn và ở xa tâm hơn </w:t>
      </w:r>
      <w:r w:rsidRPr="00456689">
        <w:rPr>
          <w:rFonts w:ascii="Times New Roman" w:hAnsi="Times New Roman" w:cs="Times New Roman"/>
          <w:spacing w:val="-2"/>
          <w:sz w:val="28"/>
          <w:szCs w:val="28"/>
        </w:rPr>
        <w:t>[</w:t>
      </w:r>
      <w:r w:rsidRPr="00456689">
        <w:rPr>
          <w:rFonts w:ascii="Times New Roman" w:hAnsi="Times New Roman" w:cs="Times New Roman"/>
          <w:spacing w:val="-2"/>
          <w:sz w:val="28"/>
          <w:szCs w:val="28"/>
        </w:rPr>
        <w:fldChar w:fldCharType="begin"/>
      </w:r>
      <w:r w:rsidRPr="00456689">
        <w:rPr>
          <w:rFonts w:ascii="Times New Roman" w:hAnsi="Times New Roman" w:cs="Times New Roman"/>
          <w:spacing w:val="-2"/>
          <w:sz w:val="28"/>
          <w:szCs w:val="28"/>
        </w:rPr>
        <w:instrText xml:space="preserve"> REF _Ref121244133 \r \h  \* MERGEFORMAT </w:instrText>
      </w:r>
      <w:r w:rsidRPr="00456689">
        <w:rPr>
          <w:rFonts w:ascii="Times New Roman" w:hAnsi="Times New Roman" w:cs="Times New Roman"/>
          <w:spacing w:val="-2"/>
          <w:sz w:val="28"/>
          <w:szCs w:val="28"/>
        </w:rPr>
      </w:r>
      <w:r w:rsidRPr="00456689">
        <w:rPr>
          <w:rFonts w:ascii="Times New Roman" w:hAnsi="Times New Roman" w:cs="Times New Roman"/>
          <w:spacing w:val="-2"/>
          <w:sz w:val="28"/>
          <w:szCs w:val="28"/>
        </w:rPr>
        <w:fldChar w:fldCharType="separate"/>
      </w:r>
      <w:r w:rsidR="00D72DC9">
        <w:rPr>
          <w:rFonts w:ascii="Times New Roman" w:hAnsi="Times New Roman" w:cs="Times New Roman"/>
          <w:spacing w:val="-2"/>
          <w:sz w:val="28"/>
          <w:szCs w:val="28"/>
        </w:rPr>
        <w:t>42</w:t>
      </w:r>
      <w:r w:rsidRPr="00456689">
        <w:rPr>
          <w:rFonts w:ascii="Times New Roman" w:hAnsi="Times New Roman" w:cs="Times New Roman"/>
          <w:spacing w:val="-2"/>
          <w:sz w:val="28"/>
          <w:szCs w:val="28"/>
        </w:rPr>
        <w:fldChar w:fldCharType="end"/>
      </w:r>
      <w:r w:rsidRPr="00456689">
        <w:rPr>
          <w:rFonts w:ascii="Times New Roman" w:hAnsi="Times New Roman" w:cs="Times New Roman"/>
          <w:spacing w:val="-2"/>
          <w:sz w:val="28"/>
          <w:szCs w:val="28"/>
        </w:rPr>
        <w:t>].</w:t>
      </w:r>
    </w:p>
    <w:p w14:paraId="520E6401" w14:textId="0EFBA270" w:rsidR="00976A0F" w:rsidRDefault="00976A0F" w:rsidP="00E20346">
      <w:pPr>
        <w:tabs>
          <w:tab w:val="left" w:pos="567"/>
          <w:tab w:val="left" w:pos="1843"/>
        </w:tabs>
        <w:spacing w:after="0" w:line="360" w:lineRule="auto"/>
        <w:ind w:firstLine="720"/>
        <w:jc w:val="both"/>
        <w:rPr>
          <w:rFonts w:ascii="Times New Roman" w:hAnsi="Times New Roman" w:cs="Times New Roman"/>
          <w:i/>
          <w:sz w:val="24"/>
          <w:szCs w:val="24"/>
        </w:rPr>
      </w:pPr>
      <w:r w:rsidRPr="0088755B">
        <w:rPr>
          <w:rFonts w:ascii="Times New Roman" w:hAnsi="Times New Roman" w:cs="Times New Roman"/>
          <w:iCs/>
          <w:sz w:val="28"/>
          <w:szCs w:val="28"/>
        </w:rPr>
        <w:t>Mất synap</w:t>
      </w:r>
      <w:r>
        <w:rPr>
          <w:rFonts w:ascii="Times New Roman" w:hAnsi="Times New Roman" w:cs="Times New Roman"/>
          <w:iCs/>
          <w:sz w:val="28"/>
          <w:szCs w:val="28"/>
        </w:rPr>
        <w:t>: M</w:t>
      </w:r>
      <w:r w:rsidRPr="0088755B">
        <w:rPr>
          <w:rFonts w:ascii="Times New Roman" w:hAnsi="Times New Roman" w:cs="Times New Roman"/>
          <w:iCs/>
          <w:sz w:val="28"/>
          <w:szCs w:val="28"/>
        </w:rPr>
        <w:t>ất synap xảy ra trước mất tế bào thần kinh</w:t>
      </w:r>
      <w:r>
        <w:rPr>
          <w:rFonts w:ascii="Times New Roman" w:hAnsi="Times New Roman" w:cs="Times New Roman"/>
          <w:iCs/>
          <w:sz w:val="28"/>
          <w:szCs w:val="28"/>
        </w:rPr>
        <w:t>. S</w:t>
      </w:r>
      <w:r w:rsidRPr="0088755B">
        <w:rPr>
          <w:rFonts w:ascii="Times New Roman" w:hAnsi="Times New Roman" w:cs="Times New Roman"/>
          <w:iCs/>
          <w:sz w:val="28"/>
          <w:szCs w:val="28"/>
        </w:rPr>
        <w:t>uy giảm nhận thức và giảm khả năng nói trôi chảy ở giai đoạn đầu của AD phản ánh sự suy giảm mật độ synap ở hồi hải mã và thùy thái dương giữa</w:t>
      </w:r>
      <w:r>
        <w:rPr>
          <w:rFonts w:ascii="Times New Roman" w:hAnsi="Times New Roman" w:cs="Times New Roman"/>
          <w:iCs/>
          <w:sz w:val="28"/>
          <w:szCs w:val="28"/>
        </w:rPr>
        <w:t xml:space="preserve"> </w:t>
      </w:r>
      <w:r w:rsidRPr="00CE332D">
        <w:rPr>
          <w:rFonts w:ascii="Times New Roman" w:hAnsi="Times New Roman" w:cs="Times New Roman"/>
          <w:sz w:val="28"/>
          <w:szCs w:val="28"/>
        </w:rPr>
        <w:t>[</w:t>
      </w:r>
      <w:r w:rsidRPr="00CE332D">
        <w:rPr>
          <w:rFonts w:ascii="Times New Roman" w:hAnsi="Times New Roman" w:cs="Times New Roman"/>
          <w:sz w:val="28"/>
          <w:szCs w:val="28"/>
        </w:rPr>
        <w:fldChar w:fldCharType="begin"/>
      </w:r>
      <w:r w:rsidRPr="00CE332D">
        <w:rPr>
          <w:rFonts w:ascii="Times New Roman" w:hAnsi="Times New Roman" w:cs="Times New Roman"/>
          <w:sz w:val="28"/>
          <w:szCs w:val="28"/>
        </w:rPr>
        <w:instrText xml:space="preserve"> REF _Ref121244133 \r \h  \* MERGEFORMAT </w:instrText>
      </w:r>
      <w:r w:rsidRPr="00CE332D">
        <w:rPr>
          <w:rFonts w:ascii="Times New Roman" w:hAnsi="Times New Roman" w:cs="Times New Roman"/>
          <w:sz w:val="28"/>
          <w:szCs w:val="28"/>
        </w:rPr>
      </w:r>
      <w:r w:rsidRPr="00CE332D">
        <w:rPr>
          <w:rFonts w:ascii="Times New Roman" w:hAnsi="Times New Roman" w:cs="Times New Roman"/>
          <w:sz w:val="28"/>
          <w:szCs w:val="28"/>
        </w:rPr>
        <w:fldChar w:fldCharType="separate"/>
      </w:r>
      <w:r w:rsidR="00D72DC9">
        <w:rPr>
          <w:rFonts w:ascii="Times New Roman" w:hAnsi="Times New Roman" w:cs="Times New Roman"/>
          <w:sz w:val="28"/>
          <w:szCs w:val="28"/>
        </w:rPr>
        <w:t>42</w:t>
      </w:r>
      <w:r w:rsidRPr="00CE332D">
        <w:rPr>
          <w:rFonts w:ascii="Times New Roman" w:hAnsi="Times New Roman" w:cs="Times New Roman"/>
          <w:sz w:val="28"/>
          <w:szCs w:val="28"/>
        </w:rPr>
        <w:fldChar w:fldCharType="end"/>
      </w:r>
      <w:r>
        <w:rPr>
          <w:rFonts w:ascii="Times New Roman" w:hAnsi="Times New Roman" w:cs="Times New Roman"/>
          <w:sz w:val="28"/>
          <w:szCs w:val="28"/>
        </w:rPr>
        <w:t>].</w:t>
      </w:r>
    </w:p>
    <w:p w14:paraId="452DC759" w14:textId="77777777" w:rsidR="006F5001" w:rsidRDefault="00425A6C" w:rsidP="00E20346">
      <w:pPr>
        <w:pStyle w:val="Heading3"/>
        <w:tabs>
          <w:tab w:val="left" w:pos="1843"/>
        </w:tabs>
      </w:pPr>
      <w:bookmarkStart w:id="58" w:name="_Toc215331418"/>
      <w:r w:rsidRPr="00CE332D">
        <w:lastRenderedPageBreak/>
        <w:t>1.</w:t>
      </w:r>
      <w:r w:rsidR="00403280" w:rsidRPr="00CE332D">
        <w:t>1.5.</w:t>
      </w:r>
      <w:r w:rsidRPr="00CE332D">
        <w:t xml:space="preserve"> </w:t>
      </w:r>
      <w:r w:rsidR="00710D12" w:rsidRPr="00CE332D">
        <w:t>C</w:t>
      </w:r>
      <w:r w:rsidRPr="00CE332D">
        <w:t>hẩn đoán bệnh Alzheimer</w:t>
      </w:r>
      <w:bookmarkEnd w:id="58"/>
    </w:p>
    <w:p w14:paraId="32C1893F" w14:textId="217172E2" w:rsidR="000A015F" w:rsidRPr="00211031" w:rsidRDefault="002E5803" w:rsidP="00CD36C8">
      <w:pPr>
        <w:tabs>
          <w:tab w:val="left" w:pos="1843"/>
        </w:tabs>
        <w:spacing w:after="0" w:line="360" w:lineRule="auto"/>
        <w:ind w:firstLine="720"/>
        <w:jc w:val="both"/>
        <w:rPr>
          <w:rFonts w:ascii="Times New Roman" w:hAnsi="Times New Roman" w:cs="Times New Roman"/>
          <w:sz w:val="28"/>
          <w:szCs w:val="28"/>
        </w:rPr>
      </w:pPr>
      <w:r w:rsidRPr="00211031">
        <w:rPr>
          <w:rFonts w:ascii="Times New Roman" w:hAnsi="Times New Roman" w:cs="Times New Roman"/>
          <w:sz w:val="28"/>
          <w:szCs w:val="28"/>
        </w:rPr>
        <w:t xml:space="preserve">- </w:t>
      </w:r>
      <w:r w:rsidR="00C5226B" w:rsidRPr="00211031">
        <w:rPr>
          <w:rFonts w:ascii="Times New Roman" w:hAnsi="Times New Roman" w:cs="Times New Roman"/>
          <w:sz w:val="28"/>
          <w:szCs w:val="28"/>
        </w:rPr>
        <w:t>C</w:t>
      </w:r>
      <w:r w:rsidR="007A3EDC" w:rsidRPr="00211031">
        <w:rPr>
          <w:rFonts w:ascii="Times New Roman" w:hAnsi="Times New Roman" w:cs="Times New Roman"/>
          <w:sz w:val="28"/>
          <w:szCs w:val="28"/>
        </w:rPr>
        <w:t xml:space="preserve">ác </w:t>
      </w:r>
      <w:r w:rsidR="000F7F1B" w:rsidRPr="00211031">
        <w:rPr>
          <w:rFonts w:ascii="Times New Roman" w:hAnsi="Times New Roman" w:cs="Times New Roman"/>
          <w:sz w:val="28"/>
          <w:szCs w:val="28"/>
        </w:rPr>
        <w:t>tiêu chí</w:t>
      </w:r>
      <w:r w:rsidR="007A3EDC" w:rsidRPr="00211031">
        <w:rPr>
          <w:rFonts w:ascii="Times New Roman" w:hAnsi="Times New Roman" w:cs="Times New Roman"/>
          <w:sz w:val="28"/>
          <w:szCs w:val="28"/>
        </w:rPr>
        <w:t xml:space="preserve"> chẩn đoán</w:t>
      </w:r>
      <w:r w:rsidR="00A21674" w:rsidRPr="00211031">
        <w:rPr>
          <w:rFonts w:ascii="Times New Roman" w:hAnsi="Times New Roman" w:cs="Times New Roman"/>
          <w:sz w:val="28"/>
          <w:szCs w:val="28"/>
        </w:rPr>
        <w:t xml:space="preserve"> </w:t>
      </w:r>
      <w:r w:rsidR="00C97117" w:rsidRPr="00211031">
        <w:rPr>
          <w:rFonts w:ascii="Times New Roman" w:hAnsi="Times New Roman" w:cs="Times New Roman"/>
          <w:sz w:val="28"/>
          <w:szCs w:val="28"/>
        </w:rPr>
        <w:t>AD</w:t>
      </w:r>
      <w:r w:rsidR="00B2578F" w:rsidRPr="00211031">
        <w:rPr>
          <w:rFonts w:ascii="Times New Roman" w:hAnsi="Times New Roman" w:cs="Times New Roman"/>
          <w:sz w:val="28"/>
          <w:szCs w:val="28"/>
        </w:rPr>
        <w:t xml:space="preserve">: </w:t>
      </w:r>
      <w:r w:rsidR="000F7F1B" w:rsidRPr="00211031">
        <w:rPr>
          <w:rFonts w:ascii="Times New Roman" w:hAnsi="Times New Roman" w:cs="Times New Roman"/>
          <w:sz w:val="28"/>
          <w:szCs w:val="28"/>
        </w:rPr>
        <w:t>Từ năm 1984, c</w:t>
      </w:r>
      <w:r w:rsidR="00B2578F" w:rsidRPr="00211031">
        <w:rPr>
          <w:rFonts w:ascii="Times New Roman" w:hAnsi="Times New Roman" w:cs="Times New Roman"/>
          <w:sz w:val="28"/>
          <w:szCs w:val="28"/>
        </w:rPr>
        <w:t>h</w:t>
      </w:r>
      <w:r w:rsidR="007A3EDC" w:rsidRPr="00211031">
        <w:rPr>
          <w:rFonts w:ascii="Times New Roman" w:hAnsi="Times New Roman" w:cs="Times New Roman"/>
          <w:sz w:val="28"/>
          <w:szCs w:val="28"/>
        </w:rPr>
        <w:t xml:space="preserve">ẩn đoán </w:t>
      </w:r>
      <w:r w:rsidR="00C97117" w:rsidRPr="00211031">
        <w:rPr>
          <w:rFonts w:ascii="Times New Roman" w:hAnsi="Times New Roman" w:cs="Times New Roman"/>
          <w:sz w:val="28"/>
          <w:szCs w:val="28"/>
        </w:rPr>
        <w:t>AD</w:t>
      </w:r>
      <w:r w:rsidR="007A3EDC" w:rsidRPr="00211031">
        <w:rPr>
          <w:rFonts w:ascii="Times New Roman" w:hAnsi="Times New Roman" w:cs="Times New Roman"/>
          <w:sz w:val="28"/>
          <w:szCs w:val="28"/>
        </w:rPr>
        <w:t xml:space="preserve"> qua nhiều lần sửa đổi</w:t>
      </w:r>
      <w:r w:rsidR="00347067" w:rsidRPr="00211031">
        <w:rPr>
          <w:rFonts w:ascii="Times New Roman" w:hAnsi="Times New Roman" w:cs="Times New Roman"/>
          <w:sz w:val="28"/>
          <w:szCs w:val="28"/>
        </w:rPr>
        <w:t>,</w:t>
      </w:r>
      <w:r w:rsidRPr="00211031">
        <w:rPr>
          <w:rFonts w:ascii="Times New Roman" w:hAnsi="Times New Roman" w:cs="Times New Roman"/>
          <w:sz w:val="28"/>
          <w:szCs w:val="28"/>
        </w:rPr>
        <w:t xml:space="preserve"> bao gồm</w:t>
      </w:r>
      <w:r w:rsidR="00B2578F" w:rsidRPr="00211031">
        <w:rPr>
          <w:rFonts w:ascii="Times New Roman" w:hAnsi="Times New Roman" w:cs="Times New Roman"/>
          <w:sz w:val="28"/>
          <w:szCs w:val="28"/>
        </w:rPr>
        <w:t xml:space="preserve"> </w:t>
      </w:r>
      <w:r w:rsidR="000F7F1B" w:rsidRPr="00211031">
        <w:rPr>
          <w:rFonts w:ascii="Times New Roman" w:hAnsi="Times New Roman" w:cs="Times New Roman"/>
          <w:sz w:val="28"/>
          <w:szCs w:val="28"/>
        </w:rPr>
        <w:t xml:space="preserve">các tiêu chí </w:t>
      </w:r>
      <w:r w:rsidR="00B2578F" w:rsidRPr="00211031">
        <w:rPr>
          <w:rFonts w:ascii="Times New Roman" w:hAnsi="Times New Roman" w:cs="Times New Roman"/>
          <w:sz w:val="28"/>
          <w:szCs w:val="28"/>
        </w:rPr>
        <w:t>sau</w:t>
      </w:r>
      <w:r w:rsidR="005E57E3" w:rsidRPr="00211031">
        <w:rPr>
          <w:rFonts w:ascii="Times New Roman" w:hAnsi="Times New Roman" w:cs="Times New Roman"/>
          <w:sz w:val="28"/>
          <w:szCs w:val="28"/>
        </w:rPr>
        <w:t>:</w:t>
      </w:r>
      <w:r w:rsidR="003838B0" w:rsidRPr="00211031">
        <w:rPr>
          <w:rFonts w:ascii="Times New Roman" w:hAnsi="Times New Roman" w:cs="Times New Roman"/>
          <w:sz w:val="28"/>
          <w:szCs w:val="28"/>
        </w:rPr>
        <w:t xml:space="preserve"> </w:t>
      </w:r>
      <w:r w:rsidR="000F7F1B" w:rsidRPr="00211031">
        <w:rPr>
          <w:rFonts w:ascii="Times New Roman" w:hAnsi="Times New Roman" w:cs="Times New Roman"/>
          <w:sz w:val="28"/>
          <w:szCs w:val="28"/>
        </w:rPr>
        <w:t xml:space="preserve">Tiêu chí </w:t>
      </w:r>
      <w:r w:rsidR="00B2578F" w:rsidRPr="00211031">
        <w:rPr>
          <w:rFonts w:ascii="Times New Roman" w:hAnsi="Times New Roman" w:cs="Times New Roman"/>
          <w:sz w:val="28"/>
          <w:szCs w:val="28"/>
        </w:rPr>
        <w:t xml:space="preserve">của </w:t>
      </w:r>
      <w:r w:rsidR="007A3EDC" w:rsidRPr="00211031">
        <w:rPr>
          <w:rFonts w:ascii="Times New Roman" w:eastAsia="Times New Roman" w:hAnsi="Times New Roman" w:cs="Times New Roman"/>
          <w:sz w:val="28"/>
          <w:szCs w:val="28"/>
        </w:rPr>
        <w:t xml:space="preserve">Viện Quốc gia về </w:t>
      </w:r>
      <w:r w:rsidRPr="00211031">
        <w:rPr>
          <w:rFonts w:ascii="Times New Roman" w:eastAsia="Times New Roman" w:hAnsi="Times New Roman" w:cs="Times New Roman"/>
          <w:sz w:val="28"/>
          <w:szCs w:val="28"/>
        </w:rPr>
        <w:t>r</w:t>
      </w:r>
      <w:r w:rsidR="007A3EDC" w:rsidRPr="00211031">
        <w:rPr>
          <w:rFonts w:ascii="Times New Roman" w:eastAsia="Times New Roman" w:hAnsi="Times New Roman" w:cs="Times New Roman"/>
          <w:sz w:val="28"/>
          <w:szCs w:val="28"/>
        </w:rPr>
        <w:t>ối loạn Thần kinh, Giao tiếp và Đột q</w:t>
      </w:r>
      <w:r w:rsidR="00AB2770" w:rsidRPr="00211031">
        <w:rPr>
          <w:rFonts w:ascii="Times New Roman" w:eastAsia="Times New Roman" w:hAnsi="Times New Roman" w:cs="Times New Roman"/>
          <w:sz w:val="28"/>
          <w:szCs w:val="28"/>
        </w:rPr>
        <w:t>uỵ</w:t>
      </w:r>
      <w:r w:rsidRPr="00211031">
        <w:rPr>
          <w:rFonts w:ascii="Times New Roman" w:eastAsia="Times New Roman" w:hAnsi="Times New Roman" w:cs="Times New Roman"/>
          <w:sz w:val="28"/>
          <w:szCs w:val="28"/>
        </w:rPr>
        <w:t xml:space="preserve"> và</w:t>
      </w:r>
      <w:r w:rsidR="00DD4E7C" w:rsidRPr="00211031">
        <w:rPr>
          <w:rFonts w:ascii="Times New Roman" w:eastAsia="Times New Roman" w:hAnsi="Times New Roman" w:cs="Times New Roman"/>
          <w:sz w:val="28"/>
          <w:szCs w:val="28"/>
        </w:rPr>
        <w:t xml:space="preserve"> </w:t>
      </w:r>
      <w:r w:rsidR="007A3EDC" w:rsidRPr="00211031">
        <w:rPr>
          <w:rFonts w:ascii="Times New Roman" w:eastAsia="Times New Roman" w:hAnsi="Times New Roman" w:cs="Times New Roman"/>
          <w:sz w:val="28"/>
          <w:szCs w:val="28"/>
        </w:rPr>
        <w:t xml:space="preserve">Hiệp hội Bệnh Alzheimer và các </w:t>
      </w:r>
      <w:r w:rsidR="00B2578F" w:rsidRPr="00211031">
        <w:rPr>
          <w:rFonts w:ascii="Times New Roman" w:eastAsia="Times New Roman" w:hAnsi="Times New Roman" w:cs="Times New Roman"/>
          <w:sz w:val="28"/>
          <w:szCs w:val="28"/>
        </w:rPr>
        <w:t>r</w:t>
      </w:r>
      <w:r w:rsidR="007A3EDC" w:rsidRPr="00211031">
        <w:rPr>
          <w:rFonts w:ascii="Times New Roman" w:eastAsia="Times New Roman" w:hAnsi="Times New Roman" w:cs="Times New Roman"/>
          <w:sz w:val="28"/>
          <w:szCs w:val="28"/>
        </w:rPr>
        <w:t>ối loạn liên quan</w:t>
      </w:r>
      <w:r w:rsidR="00347067" w:rsidRPr="00211031">
        <w:rPr>
          <w:rFonts w:ascii="Times New Roman" w:eastAsia="Times New Roman" w:hAnsi="Times New Roman" w:cs="Times New Roman"/>
          <w:sz w:val="28"/>
          <w:szCs w:val="28"/>
        </w:rPr>
        <w:t xml:space="preserve"> (1984)</w:t>
      </w:r>
      <w:r w:rsidR="00B2578F" w:rsidRPr="00211031">
        <w:rPr>
          <w:rFonts w:ascii="Times New Roman" w:eastAsia="Times New Roman" w:hAnsi="Times New Roman" w:cs="Times New Roman"/>
          <w:sz w:val="28"/>
          <w:szCs w:val="28"/>
        </w:rPr>
        <w:t xml:space="preserve"> cho chẩn đoán AD</w:t>
      </w:r>
      <w:r w:rsidR="000F7F1B" w:rsidRPr="00211031">
        <w:rPr>
          <w:rFonts w:ascii="Times New Roman" w:eastAsia="Times New Roman" w:hAnsi="Times New Roman" w:cs="Times New Roman"/>
          <w:sz w:val="28"/>
          <w:szCs w:val="28"/>
        </w:rPr>
        <w:t xml:space="preserve"> gồm</w:t>
      </w:r>
      <w:r w:rsidR="003838B0" w:rsidRPr="00211031">
        <w:rPr>
          <w:rFonts w:ascii="Times New Roman" w:eastAsia="Times New Roman" w:hAnsi="Times New Roman" w:cs="Times New Roman"/>
          <w:sz w:val="28"/>
          <w:szCs w:val="28"/>
        </w:rPr>
        <w:t xml:space="preserve">: </w:t>
      </w:r>
      <w:r w:rsidR="00FB5674" w:rsidRPr="00211031">
        <w:rPr>
          <w:rFonts w:ascii="Times New Roman" w:hAnsi="Times New Roman" w:cs="Times New Roman"/>
          <w:sz w:val="28"/>
          <w:szCs w:val="28"/>
          <w:shd w:val="clear" w:color="auto" w:fill="FFFFFF"/>
        </w:rPr>
        <w:t>AD</w:t>
      </w:r>
      <w:r w:rsidR="001428A9" w:rsidRPr="00211031">
        <w:rPr>
          <w:rFonts w:ascii="Times New Roman" w:hAnsi="Times New Roman" w:cs="Times New Roman"/>
          <w:sz w:val="28"/>
          <w:szCs w:val="28"/>
          <w:shd w:val="clear" w:color="auto" w:fill="FFFFFF"/>
        </w:rPr>
        <w:t xml:space="preserve"> có thể xảy ra</w:t>
      </w:r>
      <w:r w:rsidR="00FB5674" w:rsidRPr="00211031">
        <w:rPr>
          <w:rFonts w:ascii="Times New Roman" w:hAnsi="Times New Roman" w:cs="Times New Roman"/>
          <w:sz w:val="28"/>
          <w:szCs w:val="28"/>
          <w:shd w:val="clear" w:color="auto" w:fill="FFFFFF"/>
        </w:rPr>
        <w:t xml:space="preserve"> (probable AD): </w:t>
      </w:r>
      <w:r w:rsidR="000A015F" w:rsidRPr="00211031">
        <w:rPr>
          <w:rFonts w:ascii="Times New Roman" w:hAnsi="Times New Roman" w:cs="Times New Roman"/>
          <w:sz w:val="28"/>
          <w:szCs w:val="28"/>
          <w:shd w:val="clear" w:color="auto" w:fill="FFFFFF"/>
        </w:rPr>
        <w:t>M</w:t>
      </w:r>
      <w:r w:rsidR="001428A9" w:rsidRPr="00211031">
        <w:rPr>
          <w:rFonts w:ascii="Times New Roman" w:hAnsi="Times New Roman" w:cs="Times New Roman"/>
          <w:sz w:val="28"/>
          <w:szCs w:val="28"/>
          <w:shd w:val="clear" w:color="auto" w:fill="FFFFFF"/>
        </w:rPr>
        <w:t>ất trí nhớ tiến triển, suy giảm hoạt động hàng ngày</w:t>
      </w:r>
      <w:r w:rsidR="00347067" w:rsidRPr="00211031">
        <w:rPr>
          <w:rFonts w:ascii="Times New Roman" w:hAnsi="Times New Roman" w:cs="Times New Roman"/>
          <w:sz w:val="28"/>
          <w:szCs w:val="28"/>
          <w:shd w:val="clear" w:color="auto" w:fill="FFFFFF"/>
        </w:rPr>
        <w:t>,</w:t>
      </w:r>
      <w:r w:rsidR="001428A9" w:rsidRPr="00211031">
        <w:rPr>
          <w:rFonts w:ascii="Times New Roman" w:hAnsi="Times New Roman" w:cs="Times New Roman"/>
          <w:sz w:val="28"/>
          <w:szCs w:val="28"/>
          <w:shd w:val="clear" w:color="auto" w:fill="FFFFFF"/>
        </w:rPr>
        <w:t xml:space="preserve"> mất ngôn ngữ</w:t>
      </w:r>
      <w:r w:rsidR="00347067" w:rsidRPr="00211031">
        <w:rPr>
          <w:rFonts w:ascii="Times New Roman" w:hAnsi="Times New Roman" w:cs="Times New Roman"/>
          <w:sz w:val="28"/>
          <w:szCs w:val="28"/>
          <w:shd w:val="clear" w:color="auto" w:fill="FFFFFF"/>
        </w:rPr>
        <w:t xml:space="preserve">, </w:t>
      </w:r>
      <w:r w:rsidR="00FD3E63" w:rsidRPr="00211031">
        <w:rPr>
          <w:rFonts w:ascii="Times New Roman" w:hAnsi="Times New Roman" w:cs="Times New Roman"/>
          <w:sz w:val="28"/>
          <w:szCs w:val="28"/>
          <w:shd w:val="clear" w:color="auto" w:fill="FFFFFF"/>
        </w:rPr>
        <w:t xml:space="preserve">mất </w:t>
      </w:r>
      <w:r w:rsidR="00063BF5" w:rsidRPr="00211031">
        <w:rPr>
          <w:rFonts w:ascii="Times New Roman" w:hAnsi="Times New Roman" w:cs="Times New Roman"/>
          <w:sz w:val="28"/>
          <w:szCs w:val="28"/>
          <w:shd w:val="clear" w:color="auto" w:fill="FFFFFF"/>
        </w:rPr>
        <w:t xml:space="preserve">sử dụng </w:t>
      </w:r>
      <w:r w:rsidR="00FD3E63" w:rsidRPr="00211031">
        <w:rPr>
          <w:rFonts w:ascii="Times New Roman" w:hAnsi="Times New Roman" w:cs="Times New Roman"/>
          <w:sz w:val="28"/>
          <w:szCs w:val="28"/>
          <w:shd w:val="clear" w:color="auto" w:fill="FFFFFF"/>
        </w:rPr>
        <w:t>động tác</w:t>
      </w:r>
      <w:r w:rsidR="000A015F" w:rsidRPr="00211031">
        <w:rPr>
          <w:rFonts w:ascii="Times New Roman" w:hAnsi="Times New Roman" w:cs="Times New Roman"/>
          <w:sz w:val="28"/>
          <w:szCs w:val="28"/>
          <w:shd w:val="clear" w:color="auto" w:fill="FFFFFF"/>
        </w:rPr>
        <w:t>,</w:t>
      </w:r>
      <w:r w:rsidR="001428A9" w:rsidRPr="00211031">
        <w:rPr>
          <w:rFonts w:ascii="Times New Roman" w:hAnsi="Times New Roman" w:cs="Times New Roman"/>
          <w:sz w:val="28"/>
          <w:szCs w:val="28"/>
          <w:shd w:val="clear" w:color="auto" w:fill="FFFFFF"/>
        </w:rPr>
        <w:t xml:space="preserve"> mất nhận thức</w:t>
      </w:r>
      <w:r w:rsidR="000A015F" w:rsidRPr="00211031">
        <w:rPr>
          <w:rFonts w:ascii="Times New Roman" w:hAnsi="Times New Roman" w:cs="Times New Roman"/>
          <w:sz w:val="28"/>
          <w:szCs w:val="28"/>
          <w:shd w:val="clear" w:color="auto" w:fill="FFFFFF"/>
        </w:rPr>
        <w:t>, ở độ tuổi</w:t>
      </w:r>
      <w:r w:rsidR="001428A9" w:rsidRPr="00211031">
        <w:rPr>
          <w:rFonts w:ascii="Times New Roman" w:hAnsi="Times New Roman" w:cs="Times New Roman"/>
          <w:sz w:val="28"/>
          <w:szCs w:val="28"/>
          <w:shd w:val="clear" w:color="auto" w:fill="FFFFFF"/>
        </w:rPr>
        <w:t xml:space="preserve"> 40</w:t>
      </w:r>
      <w:r w:rsidR="00DC3DDE" w:rsidRPr="00211031">
        <w:rPr>
          <w:rFonts w:ascii="Times New Roman" w:hAnsi="Times New Roman" w:cs="Times New Roman"/>
          <w:sz w:val="28"/>
          <w:szCs w:val="28"/>
          <w:shd w:val="clear" w:color="auto" w:fill="FFFFFF"/>
        </w:rPr>
        <w:t xml:space="preserve"> - </w:t>
      </w:r>
      <w:r w:rsidR="001428A9" w:rsidRPr="00211031">
        <w:rPr>
          <w:rFonts w:ascii="Times New Roman" w:hAnsi="Times New Roman" w:cs="Times New Roman"/>
          <w:sz w:val="28"/>
          <w:szCs w:val="28"/>
          <w:shd w:val="clear" w:color="auto" w:fill="FFFFFF"/>
        </w:rPr>
        <w:t>90 tuổi</w:t>
      </w:r>
      <w:r w:rsidR="00FD3E63" w:rsidRPr="00211031">
        <w:rPr>
          <w:rFonts w:ascii="Times New Roman" w:hAnsi="Times New Roman" w:cs="Times New Roman"/>
          <w:sz w:val="28"/>
          <w:szCs w:val="28"/>
          <w:shd w:val="clear" w:color="auto" w:fill="FFFFFF"/>
        </w:rPr>
        <w:t xml:space="preserve"> và</w:t>
      </w:r>
      <w:r w:rsidR="001428A9" w:rsidRPr="00211031">
        <w:rPr>
          <w:rFonts w:ascii="Times New Roman" w:hAnsi="Times New Roman" w:cs="Times New Roman"/>
          <w:sz w:val="28"/>
          <w:szCs w:val="28"/>
          <w:shd w:val="clear" w:color="auto" w:fill="FFFFFF"/>
        </w:rPr>
        <w:t xml:space="preserve"> không có bệnh hệ thống hoặc </w:t>
      </w:r>
      <w:r w:rsidR="00FD3E63" w:rsidRPr="00211031">
        <w:rPr>
          <w:rFonts w:ascii="Times New Roman" w:hAnsi="Times New Roman" w:cs="Times New Roman"/>
          <w:sz w:val="28"/>
          <w:szCs w:val="28"/>
          <w:shd w:val="clear" w:color="auto" w:fill="FFFFFF"/>
        </w:rPr>
        <w:t xml:space="preserve">bệnh </w:t>
      </w:r>
      <w:r w:rsidR="001428A9" w:rsidRPr="00211031">
        <w:rPr>
          <w:rFonts w:ascii="Times New Roman" w:hAnsi="Times New Roman" w:cs="Times New Roman"/>
          <w:sz w:val="28"/>
          <w:szCs w:val="28"/>
          <w:shd w:val="clear" w:color="auto" w:fill="FFFFFF"/>
        </w:rPr>
        <w:t>não</w:t>
      </w:r>
      <w:r w:rsidR="00FD3E63" w:rsidRPr="00211031">
        <w:rPr>
          <w:rFonts w:ascii="Times New Roman" w:hAnsi="Times New Roman" w:cs="Times New Roman"/>
          <w:sz w:val="28"/>
          <w:szCs w:val="28"/>
          <w:shd w:val="clear" w:color="auto" w:fill="FFFFFF"/>
        </w:rPr>
        <w:t xml:space="preserve"> khác</w:t>
      </w:r>
      <w:r w:rsidR="00FB5674" w:rsidRPr="00211031">
        <w:rPr>
          <w:rFonts w:ascii="Times New Roman" w:hAnsi="Times New Roman" w:cs="Times New Roman"/>
          <w:sz w:val="28"/>
          <w:szCs w:val="28"/>
          <w:shd w:val="clear" w:color="auto" w:fill="FFFFFF"/>
        </w:rPr>
        <w:t>.</w:t>
      </w:r>
      <w:r w:rsidR="003838B0" w:rsidRPr="00211031">
        <w:rPr>
          <w:rFonts w:ascii="Times New Roman" w:hAnsi="Times New Roman" w:cs="Times New Roman"/>
          <w:sz w:val="28"/>
          <w:szCs w:val="28"/>
          <w:shd w:val="clear" w:color="auto" w:fill="FFFFFF"/>
        </w:rPr>
        <w:t xml:space="preserve"> </w:t>
      </w:r>
      <w:r w:rsidR="00B2578F" w:rsidRPr="00211031">
        <w:rPr>
          <w:rFonts w:ascii="Times New Roman" w:hAnsi="Times New Roman" w:cs="Times New Roman"/>
          <w:sz w:val="28"/>
          <w:szCs w:val="28"/>
          <w:shd w:val="clear" w:color="auto" w:fill="FFFFFF"/>
        </w:rPr>
        <w:t>C</w:t>
      </w:r>
      <w:r w:rsidR="00FB5674" w:rsidRPr="00211031">
        <w:rPr>
          <w:rFonts w:ascii="Times New Roman" w:hAnsi="Times New Roman" w:cs="Times New Roman"/>
          <w:sz w:val="28"/>
          <w:szCs w:val="28"/>
          <w:shd w:val="clear" w:color="auto" w:fill="FFFFFF"/>
        </w:rPr>
        <w:t xml:space="preserve">ó </w:t>
      </w:r>
      <w:r w:rsidR="000A2A4E" w:rsidRPr="00211031">
        <w:rPr>
          <w:rFonts w:ascii="Times New Roman" w:hAnsi="Times New Roman" w:cs="Times New Roman"/>
          <w:sz w:val="28"/>
          <w:szCs w:val="28"/>
          <w:shd w:val="clear" w:color="auto" w:fill="FFFFFF"/>
        </w:rPr>
        <w:t>thể</w:t>
      </w:r>
      <w:r w:rsidR="00FB5674" w:rsidRPr="00211031">
        <w:rPr>
          <w:rFonts w:ascii="Times New Roman" w:hAnsi="Times New Roman" w:cs="Times New Roman"/>
          <w:sz w:val="28"/>
          <w:szCs w:val="28"/>
          <w:shd w:val="clear" w:color="auto" w:fill="FFFFFF"/>
        </w:rPr>
        <w:t xml:space="preserve"> AD (possible AD): </w:t>
      </w:r>
      <w:r w:rsidR="00FC3308" w:rsidRPr="00211031">
        <w:rPr>
          <w:rFonts w:ascii="Times New Roman" w:hAnsi="Times New Roman" w:cs="Times New Roman"/>
          <w:sz w:val="28"/>
          <w:szCs w:val="28"/>
          <w:shd w:val="clear" w:color="auto" w:fill="FFFFFF"/>
        </w:rPr>
        <w:t>Sa sút trí tuệ, k</w:t>
      </w:r>
      <w:r w:rsidR="00FB5674" w:rsidRPr="00211031">
        <w:rPr>
          <w:rFonts w:ascii="Times New Roman" w:hAnsi="Times New Roman" w:cs="Times New Roman"/>
          <w:sz w:val="28"/>
          <w:szCs w:val="28"/>
          <w:shd w:val="clear" w:color="auto" w:fill="FFFFFF"/>
        </w:rPr>
        <w:t xml:space="preserve">hông có </w:t>
      </w:r>
      <w:r w:rsidR="001428A9" w:rsidRPr="00211031">
        <w:rPr>
          <w:rFonts w:ascii="Times New Roman" w:hAnsi="Times New Roman" w:cs="Times New Roman"/>
          <w:sz w:val="28"/>
          <w:szCs w:val="28"/>
          <w:shd w:val="clear" w:color="auto" w:fill="FFFFFF"/>
        </w:rPr>
        <w:t>rối loạn thần kinh, tâm thần</w:t>
      </w:r>
      <w:r w:rsidR="00FC3308" w:rsidRPr="00211031">
        <w:rPr>
          <w:rFonts w:ascii="Times New Roman" w:hAnsi="Times New Roman" w:cs="Times New Roman"/>
          <w:sz w:val="28"/>
          <w:szCs w:val="28"/>
          <w:shd w:val="clear" w:color="auto" w:fill="FFFFFF"/>
        </w:rPr>
        <w:t>.</w:t>
      </w:r>
      <w:r w:rsidR="003838B0" w:rsidRPr="00211031">
        <w:rPr>
          <w:rFonts w:ascii="Times New Roman" w:hAnsi="Times New Roman" w:cs="Times New Roman"/>
          <w:sz w:val="28"/>
          <w:szCs w:val="28"/>
          <w:shd w:val="clear" w:color="auto" w:fill="FFFFFF"/>
        </w:rPr>
        <w:t xml:space="preserve"> </w:t>
      </w:r>
      <w:r w:rsidR="00B2578F" w:rsidRPr="00211031">
        <w:rPr>
          <w:rFonts w:ascii="Times New Roman" w:hAnsi="Times New Roman" w:cs="Times New Roman"/>
          <w:sz w:val="28"/>
          <w:szCs w:val="28"/>
          <w:shd w:val="clear" w:color="auto" w:fill="FFFFFF"/>
        </w:rPr>
        <w:t>B</w:t>
      </w:r>
      <w:r w:rsidR="001428A9" w:rsidRPr="00211031">
        <w:rPr>
          <w:rFonts w:ascii="Times New Roman" w:hAnsi="Times New Roman" w:cs="Times New Roman"/>
          <w:sz w:val="28"/>
          <w:szCs w:val="28"/>
          <w:shd w:val="clear" w:color="auto" w:fill="FFFFFF"/>
        </w:rPr>
        <w:t>ệnh Alzheimer</w:t>
      </w:r>
      <w:r w:rsidR="00B2578F" w:rsidRPr="00211031">
        <w:rPr>
          <w:rFonts w:ascii="Times New Roman" w:hAnsi="Times New Roman" w:cs="Times New Roman"/>
          <w:sz w:val="28"/>
          <w:szCs w:val="28"/>
          <w:shd w:val="clear" w:color="auto" w:fill="FFFFFF"/>
        </w:rPr>
        <w:t>:</w:t>
      </w:r>
      <w:r w:rsidR="001428A9" w:rsidRPr="00211031">
        <w:rPr>
          <w:rFonts w:ascii="Times New Roman" w:hAnsi="Times New Roman" w:cs="Times New Roman"/>
          <w:sz w:val="28"/>
          <w:szCs w:val="28"/>
          <w:shd w:val="clear" w:color="auto" w:fill="FFFFFF"/>
        </w:rPr>
        <w:t xml:space="preserve"> </w:t>
      </w:r>
      <w:r w:rsidR="00B2578F" w:rsidRPr="00211031">
        <w:rPr>
          <w:rFonts w:ascii="Times New Roman" w:hAnsi="Times New Roman" w:cs="Times New Roman"/>
          <w:sz w:val="28"/>
          <w:szCs w:val="28"/>
          <w:shd w:val="clear" w:color="auto" w:fill="FFFFFF"/>
        </w:rPr>
        <w:t>X</w:t>
      </w:r>
      <w:r w:rsidR="001428A9" w:rsidRPr="00211031">
        <w:rPr>
          <w:rFonts w:ascii="Times New Roman" w:hAnsi="Times New Roman" w:cs="Times New Roman"/>
          <w:sz w:val="28"/>
          <w:szCs w:val="28"/>
          <w:shd w:val="clear" w:color="auto" w:fill="FFFFFF"/>
        </w:rPr>
        <w:t>ác định</w:t>
      </w:r>
      <w:r w:rsidR="00F57739" w:rsidRPr="00211031">
        <w:rPr>
          <w:rFonts w:ascii="Times New Roman" w:hAnsi="Times New Roman" w:cs="Times New Roman"/>
          <w:sz w:val="28"/>
          <w:szCs w:val="28"/>
          <w:shd w:val="clear" w:color="auto" w:fill="FFFFFF"/>
        </w:rPr>
        <w:t xml:space="preserve"> trên </w:t>
      </w:r>
      <w:r w:rsidR="001428A9" w:rsidRPr="00211031">
        <w:rPr>
          <w:rFonts w:ascii="Times New Roman" w:hAnsi="Times New Roman" w:cs="Times New Roman"/>
          <w:sz w:val="28"/>
          <w:szCs w:val="28"/>
          <w:shd w:val="clear" w:color="auto" w:fill="FFFFFF"/>
        </w:rPr>
        <w:t>mô bệnh học hoặc khám nghiệm tử thi</w:t>
      </w:r>
      <w:r w:rsidR="003838B0" w:rsidRPr="00211031">
        <w:rPr>
          <w:rFonts w:ascii="Times New Roman" w:hAnsi="Times New Roman" w:cs="Times New Roman"/>
          <w:sz w:val="28"/>
          <w:szCs w:val="28"/>
          <w:shd w:val="clear" w:color="auto" w:fill="FFFFFF"/>
        </w:rPr>
        <w:t xml:space="preserve"> [</w:t>
      </w:r>
      <w:r w:rsidR="003838B0" w:rsidRPr="00211031">
        <w:rPr>
          <w:rFonts w:ascii="Times New Roman" w:hAnsi="Times New Roman" w:cs="Times New Roman"/>
          <w:sz w:val="28"/>
          <w:szCs w:val="28"/>
          <w:shd w:val="clear" w:color="auto" w:fill="FFFFFF"/>
        </w:rPr>
        <w:fldChar w:fldCharType="begin"/>
      </w:r>
      <w:r w:rsidR="003838B0" w:rsidRPr="00211031">
        <w:rPr>
          <w:rFonts w:ascii="Times New Roman" w:hAnsi="Times New Roman" w:cs="Times New Roman"/>
          <w:sz w:val="28"/>
          <w:szCs w:val="28"/>
          <w:shd w:val="clear" w:color="auto" w:fill="FFFFFF"/>
        </w:rPr>
        <w:instrText xml:space="preserve"> REF _Ref127004114 \r \h  \* MERGEFORMAT </w:instrText>
      </w:r>
      <w:r w:rsidR="003838B0" w:rsidRPr="00211031">
        <w:rPr>
          <w:rFonts w:ascii="Times New Roman" w:hAnsi="Times New Roman" w:cs="Times New Roman"/>
          <w:sz w:val="28"/>
          <w:szCs w:val="28"/>
          <w:shd w:val="clear" w:color="auto" w:fill="FFFFFF"/>
        </w:rPr>
      </w:r>
      <w:r w:rsidR="003838B0" w:rsidRPr="00211031">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10</w:t>
      </w:r>
      <w:r w:rsidR="003838B0" w:rsidRPr="00211031">
        <w:rPr>
          <w:rFonts w:ascii="Times New Roman" w:hAnsi="Times New Roman" w:cs="Times New Roman"/>
          <w:sz w:val="28"/>
          <w:szCs w:val="28"/>
          <w:shd w:val="clear" w:color="auto" w:fill="FFFFFF"/>
        </w:rPr>
        <w:fldChar w:fldCharType="end"/>
      </w:r>
      <w:r w:rsidR="003838B0" w:rsidRPr="00211031">
        <w:rPr>
          <w:rFonts w:ascii="Times New Roman" w:hAnsi="Times New Roman" w:cs="Times New Roman"/>
          <w:sz w:val="28"/>
          <w:szCs w:val="28"/>
          <w:shd w:val="clear" w:color="auto" w:fill="FFFFFF"/>
        </w:rPr>
        <w:t>]</w:t>
      </w:r>
      <w:r w:rsidR="003838B0" w:rsidRPr="00211031">
        <w:rPr>
          <w:rFonts w:ascii="Times New Roman" w:eastAsia="Times New Roman" w:hAnsi="Times New Roman" w:cs="Times New Roman"/>
          <w:sz w:val="28"/>
          <w:szCs w:val="28"/>
        </w:rPr>
        <w:t xml:space="preserve">. </w:t>
      </w:r>
      <w:r w:rsidR="00AB2770" w:rsidRPr="00211031">
        <w:rPr>
          <w:rFonts w:ascii="Times New Roman" w:hAnsi="Times New Roman" w:cs="Times New Roman"/>
          <w:sz w:val="28"/>
          <w:szCs w:val="28"/>
          <w:shd w:val="clear" w:color="auto" w:fill="FFFFFF"/>
        </w:rPr>
        <w:t>T</w:t>
      </w:r>
      <w:r w:rsidR="007A3EDC" w:rsidRPr="00211031">
        <w:rPr>
          <w:rFonts w:ascii="Times New Roman" w:hAnsi="Times New Roman" w:cs="Times New Roman"/>
          <w:sz w:val="28"/>
          <w:szCs w:val="28"/>
        </w:rPr>
        <w:t xml:space="preserve">iêu chí </w:t>
      </w:r>
      <w:r w:rsidR="00B0188F" w:rsidRPr="00211031">
        <w:rPr>
          <w:rFonts w:ascii="Times New Roman" w:hAnsi="Times New Roman" w:cs="Times New Roman"/>
          <w:sz w:val="28"/>
          <w:szCs w:val="28"/>
          <w:shd w:val="clear" w:color="auto" w:fill="FFFFFF"/>
        </w:rPr>
        <w:t>của</w:t>
      </w:r>
      <w:r w:rsidR="007A3EDC" w:rsidRPr="00211031">
        <w:rPr>
          <w:rFonts w:ascii="Times New Roman" w:hAnsi="Times New Roman" w:cs="Times New Roman"/>
          <w:sz w:val="28"/>
          <w:szCs w:val="28"/>
        </w:rPr>
        <w:t xml:space="preserve"> ICD-10</w:t>
      </w:r>
      <w:r w:rsidR="00AB2770" w:rsidRPr="00211031">
        <w:rPr>
          <w:rFonts w:ascii="Times New Roman" w:hAnsi="Times New Roman" w:cs="Times New Roman"/>
          <w:sz w:val="28"/>
          <w:szCs w:val="28"/>
        </w:rPr>
        <w:t xml:space="preserve"> (</w:t>
      </w:r>
      <w:r w:rsidR="007A3EDC" w:rsidRPr="00211031">
        <w:rPr>
          <w:rFonts w:ascii="Times New Roman" w:hAnsi="Times New Roman" w:cs="Times New Roman"/>
          <w:sz w:val="28"/>
          <w:szCs w:val="28"/>
        </w:rPr>
        <w:t>1993</w:t>
      </w:r>
      <w:r w:rsidR="00AB2770" w:rsidRPr="00211031">
        <w:rPr>
          <w:rFonts w:ascii="Times New Roman" w:hAnsi="Times New Roman" w:cs="Times New Roman"/>
          <w:sz w:val="28"/>
          <w:szCs w:val="28"/>
        </w:rPr>
        <w:t>)</w:t>
      </w:r>
      <w:r w:rsidR="007A3EDC" w:rsidRPr="00211031">
        <w:rPr>
          <w:rFonts w:ascii="Times New Roman" w:hAnsi="Times New Roman" w:cs="Times New Roman"/>
          <w:sz w:val="28"/>
          <w:szCs w:val="28"/>
        </w:rPr>
        <w:t xml:space="preserve"> được sử dụng trong thực hành lâm sàng</w:t>
      </w:r>
      <w:r w:rsidR="000F7F1B" w:rsidRPr="00211031">
        <w:rPr>
          <w:rFonts w:ascii="Times New Roman" w:hAnsi="Times New Roman" w:cs="Times New Roman"/>
          <w:sz w:val="28"/>
          <w:szCs w:val="28"/>
        </w:rPr>
        <w:t>.</w:t>
      </w:r>
      <w:r w:rsidR="003838B0" w:rsidRPr="00211031">
        <w:rPr>
          <w:rFonts w:ascii="Times New Roman" w:hAnsi="Times New Roman" w:cs="Times New Roman"/>
          <w:sz w:val="28"/>
          <w:szCs w:val="28"/>
        </w:rPr>
        <w:t xml:space="preserve"> </w:t>
      </w:r>
      <w:r w:rsidR="000F7F1B" w:rsidRPr="00211031">
        <w:rPr>
          <w:rFonts w:ascii="Times New Roman" w:hAnsi="Times New Roman" w:cs="Times New Roman"/>
          <w:sz w:val="28"/>
          <w:szCs w:val="28"/>
        </w:rPr>
        <w:t xml:space="preserve">Tiêu chí của </w:t>
      </w:r>
      <w:r w:rsidR="008453F2" w:rsidRPr="00211031">
        <w:rPr>
          <w:rFonts w:ascii="Times New Roman" w:hAnsi="Times New Roman" w:cs="Times New Roman"/>
          <w:sz w:val="28"/>
          <w:szCs w:val="28"/>
          <w:shd w:val="clear" w:color="auto" w:fill="FFFFFF"/>
        </w:rPr>
        <w:t xml:space="preserve">Cẩm nang Thống kê và Chẩn đoán </w:t>
      </w:r>
      <w:r w:rsidR="000F7F1B" w:rsidRPr="00211031">
        <w:rPr>
          <w:rFonts w:ascii="Times New Roman" w:hAnsi="Times New Roman" w:cs="Times New Roman"/>
          <w:sz w:val="28"/>
          <w:szCs w:val="28"/>
          <w:shd w:val="clear" w:color="auto" w:fill="FFFFFF"/>
        </w:rPr>
        <w:t>r</w:t>
      </w:r>
      <w:r w:rsidR="008453F2" w:rsidRPr="00211031">
        <w:rPr>
          <w:rFonts w:ascii="Times New Roman" w:hAnsi="Times New Roman" w:cs="Times New Roman"/>
          <w:sz w:val="28"/>
          <w:szCs w:val="28"/>
          <w:shd w:val="clear" w:color="auto" w:fill="FFFFFF"/>
        </w:rPr>
        <w:t xml:space="preserve">ối loạn Tâm thần </w:t>
      </w:r>
      <w:r w:rsidR="007A3EDC" w:rsidRPr="00211031">
        <w:rPr>
          <w:rFonts w:ascii="Times New Roman" w:hAnsi="Times New Roman" w:cs="Times New Roman"/>
          <w:sz w:val="28"/>
          <w:szCs w:val="28"/>
        </w:rPr>
        <w:t>DSM-</w:t>
      </w:r>
      <w:r w:rsidR="009460E4" w:rsidRPr="00211031">
        <w:rPr>
          <w:rFonts w:ascii="Times New Roman" w:hAnsi="Times New Roman" w:cs="Times New Roman"/>
          <w:sz w:val="28"/>
          <w:szCs w:val="28"/>
        </w:rPr>
        <w:t>4</w:t>
      </w:r>
      <w:r w:rsidR="007A3EDC" w:rsidRPr="00211031">
        <w:rPr>
          <w:rFonts w:ascii="Times New Roman" w:hAnsi="Times New Roman" w:cs="Times New Roman"/>
          <w:sz w:val="28"/>
          <w:szCs w:val="28"/>
        </w:rPr>
        <w:t xml:space="preserve">-TR </w:t>
      </w:r>
      <w:r w:rsidR="00AB2770" w:rsidRPr="00211031">
        <w:rPr>
          <w:rFonts w:ascii="Times New Roman" w:hAnsi="Times New Roman" w:cs="Times New Roman"/>
          <w:sz w:val="28"/>
          <w:szCs w:val="28"/>
        </w:rPr>
        <w:t>(</w:t>
      </w:r>
      <w:r w:rsidR="007A3EDC" w:rsidRPr="00211031">
        <w:rPr>
          <w:rFonts w:ascii="Times New Roman" w:hAnsi="Times New Roman" w:cs="Times New Roman"/>
          <w:sz w:val="28"/>
          <w:szCs w:val="28"/>
        </w:rPr>
        <w:t>1994</w:t>
      </w:r>
      <w:r w:rsidR="00AB2770" w:rsidRPr="00211031">
        <w:rPr>
          <w:rFonts w:ascii="Times New Roman" w:hAnsi="Times New Roman" w:cs="Times New Roman"/>
          <w:sz w:val="28"/>
          <w:szCs w:val="28"/>
        </w:rPr>
        <w:t>)</w:t>
      </w:r>
      <w:r w:rsidR="007A3EDC" w:rsidRPr="00211031">
        <w:rPr>
          <w:rFonts w:ascii="Times New Roman" w:hAnsi="Times New Roman" w:cs="Times New Roman"/>
          <w:sz w:val="28"/>
          <w:szCs w:val="28"/>
        </w:rPr>
        <w:t xml:space="preserve"> sử dụng trong nghiên cứu sức khỏe tâm thần.</w:t>
      </w:r>
      <w:r w:rsidR="003838B0" w:rsidRPr="00211031">
        <w:rPr>
          <w:rFonts w:ascii="Times New Roman" w:hAnsi="Times New Roman" w:cs="Times New Roman"/>
          <w:sz w:val="28"/>
          <w:szCs w:val="28"/>
        </w:rPr>
        <w:t xml:space="preserve"> T</w:t>
      </w:r>
      <w:r w:rsidR="007A3EDC" w:rsidRPr="00211031">
        <w:rPr>
          <w:rFonts w:ascii="Times New Roman" w:hAnsi="Times New Roman" w:cs="Times New Roman"/>
          <w:sz w:val="28"/>
          <w:szCs w:val="28"/>
          <w:shd w:val="clear" w:color="auto" w:fill="FFFFFF"/>
        </w:rPr>
        <w:t xml:space="preserve">rong cả ba </w:t>
      </w:r>
      <w:r w:rsidR="000F7F1B" w:rsidRPr="00211031">
        <w:rPr>
          <w:rFonts w:ascii="Times New Roman" w:hAnsi="Times New Roman" w:cs="Times New Roman"/>
          <w:sz w:val="28"/>
          <w:szCs w:val="28"/>
          <w:shd w:val="clear" w:color="auto" w:fill="FFFFFF"/>
        </w:rPr>
        <w:t>tiêu chí trên</w:t>
      </w:r>
      <w:r w:rsidR="007A3EDC" w:rsidRPr="00211031">
        <w:rPr>
          <w:rFonts w:ascii="Times New Roman" w:hAnsi="Times New Roman" w:cs="Times New Roman"/>
          <w:sz w:val="28"/>
          <w:szCs w:val="28"/>
          <w:shd w:val="clear" w:color="auto" w:fill="FFFFFF"/>
        </w:rPr>
        <w:t>, AD chỉ được chẩn đoán khi tình trạng suy giảm nhận thức nặng</w:t>
      </w:r>
      <w:r w:rsidR="000777F0" w:rsidRPr="00211031">
        <w:rPr>
          <w:rFonts w:ascii="Times New Roman" w:hAnsi="Times New Roman" w:cs="Times New Roman"/>
          <w:sz w:val="28"/>
          <w:szCs w:val="28"/>
          <w:shd w:val="clear" w:color="auto" w:fill="FFFFFF"/>
        </w:rPr>
        <w:t xml:space="preserve"> và </w:t>
      </w:r>
      <w:r w:rsidR="007A3EDC" w:rsidRPr="00211031">
        <w:rPr>
          <w:rFonts w:ascii="Times New Roman" w:hAnsi="Times New Roman" w:cs="Times New Roman"/>
          <w:sz w:val="28"/>
          <w:szCs w:val="28"/>
          <w:shd w:val="clear" w:color="auto" w:fill="FFFFFF"/>
        </w:rPr>
        <w:t xml:space="preserve">thời gian sống sót thường dưới 10 năm </w:t>
      </w:r>
      <w:r w:rsidR="007A3EDC" w:rsidRPr="00211031">
        <w:rPr>
          <w:rFonts w:ascii="Times New Roman" w:eastAsia="Times New Roman" w:hAnsi="Times New Roman" w:cs="Times New Roman"/>
          <w:sz w:val="28"/>
          <w:szCs w:val="28"/>
        </w:rPr>
        <w:t>[</w:t>
      </w:r>
      <w:r w:rsidR="007A3EDC" w:rsidRPr="00211031">
        <w:rPr>
          <w:rFonts w:ascii="Times New Roman" w:eastAsia="Times New Roman" w:hAnsi="Times New Roman" w:cs="Times New Roman"/>
          <w:sz w:val="28"/>
          <w:szCs w:val="28"/>
        </w:rPr>
        <w:fldChar w:fldCharType="begin"/>
      </w:r>
      <w:r w:rsidR="007A3EDC" w:rsidRPr="00211031">
        <w:rPr>
          <w:rFonts w:ascii="Times New Roman" w:eastAsia="Times New Roman" w:hAnsi="Times New Roman" w:cs="Times New Roman"/>
          <w:sz w:val="28"/>
          <w:szCs w:val="28"/>
        </w:rPr>
        <w:instrText xml:space="preserve"> REF _Ref121245347 \r \h </w:instrText>
      </w:r>
      <w:r w:rsidR="0092382A" w:rsidRPr="00211031">
        <w:rPr>
          <w:rFonts w:ascii="Times New Roman" w:eastAsia="Times New Roman" w:hAnsi="Times New Roman" w:cs="Times New Roman"/>
          <w:sz w:val="28"/>
          <w:szCs w:val="28"/>
        </w:rPr>
        <w:instrText xml:space="preserve"> \* MERGEFORMAT </w:instrText>
      </w:r>
      <w:r w:rsidR="007A3EDC" w:rsidRPr="00211031">
        <w:rPr>
          <w:rFonts w:ascii="Times New Roman" w:eastAsia="Times New Roman" w:hAnsi="Times New Roman" w:cs="Times New Roman"/>
          <w:sz w:val="28"/>
          <w:szCs w:val="28"/>
        </w:rPr>
      </w:r>
      <w:r w:rsidR="007A3EDC" w:rsidRPr="00211031">
        <w:rPr>
          <w:rFonts w:ascii="Times New Roman" w:eastAsia="Times New Roman" w:hAnsi="Times New Roman" w:cs="Times New Roman"/>
          <w:sz w:val="28"/>
          <w:szCs w:val="28"/>
        </w:rPr>
        <w:fldChar w:fldCharType="separate"/>
      </w:r>
      <w:r w:rsidR="00D72DC9">
        <w:rPr>
          <w:rFonts w:ascii="Times New Roman" w:eastAsia="Times New Roman" w:hAnsi="Times New Roman" w:cs="Times New Roman"/>
          <w:sz w:val="28"/>
          <w:szCs w:val="28"/>
        </w:rPr>
        <w:t>44</w:t>
      </w:r>
      <w:r w:rsidR="007A3EDC" w:rsidRPr="00211031">
        <w:rPr>
          <w:rFonts w:ascii="Times New Roman" w:eastAsia="Times New Roman" w:hAnsi="Times New Roman" w:cs="Times New Roman"/>
          <w:sz w:val="28"/>
          <w:szCs w:val="28"/>
        </w:rPr>
        <w:fldChar w:fldCharType="end"/>
      </w:r>
      <w:r w:rsidR="007A3EDC" w:rsidRPr="00211031">
        <w:rPr>
          <w:rFonts w:ascii="Times New Roman" w:eastAsia="Times New Roman" w:hAnsi="Times New Roman" w:cs="Times New Roman"/>
          <w:sz w:val="28"/>
          <w:szCs w:val="28"/>
        </w:rPr>
        <w:t>]</w:t>
      </w:r>
      <w:r w:rsidR="00AB2770" w:rsidRPr="00211031">
        <w:rPr>
          <w:rFonts w:ascii="Times New Roman" w:eastAsia="Times New Roman" w:hAnsi="Times New Roman" w:cs="Times New Roman"/>
          <w:sz w:val="28"/>
          <w:szCs w:val="28"/>
        </w:rPr>
        <w:t>.</w:t>
      </w:r>
      <w:r w:rsidR="003838B0" w:rsidRPr="00211031">
        <w:rPr>
          <w:rFonts w:ascii="Times New Roman" w:eastAsia="Times New Roman" w:hAnsi="Times New Roman" w:cs="Times New Roman"/>
          <w:sz w:val="28"/>
          <w:szCs w:val="28"/>
        </w:rPr>
        <w:t xml:space="preserve"> </w:t>
      </w:r>
      <w:r w:rsidR="00A33EC7" w:rsidRPr="00211031">
        <w:rPr>
          <w:rFonts w:ascii="Times New Roman" w:eastAsia="Times New Roman" w:hAnsi="Times New Roman" w:cs="Times New Roman"/>
          <w:sz w:val="28"/>
          <w:szCs w:val="28"/>
        </w:rPr>
        <w:t>T</w:t>
      </w:r>
      <w:r w:rsidR="000259DB" w:rsidRPr="00211031">
        <w:rPr>
          <w:rFonts w:ascii="Times New Roman" w:eastAsia="Times New Roman" w:hAnsi="Times New Roman" w:cs="Times New Roman"/>
          <w:sz w:val="28"/>
          <w:szCs w:val="28"/>
        </w:rPr>
        <w:t>iêu chí của</w:t>
      </w:r>
      <w:r w:rsidR="008453F2" w:rsidRPr="00211031">
        <w:rPr>
          <w:rFonts w:ascii="Times New Roman" w:eastAsia="Times New Roman" w:hAnsi="Times New Roman" w:cs="Times New Roman"/>
          <w:sz w:val="28"/>
          <w:szCs w:val="28"/>
        </w:rPr>
        <w:t xml:space="preserve"> DSM-</w:t>
      </w:r>
      <w:r w:rsidR="009460E4" w:rsidRPr="00211031">
        <w:rPr>
          <w:rFonts w:ascii="Times New Roman" w:eastAsia="Times New Roman" w:hAnsi="Times New Roman" w:cs="Times New Roman"/>
          <w:sz w:val="28"/>
          <w:szCs w:val="28"/>
        </w:rPr>
        <w:t>5</w:t>
      </w:r>
      <w:r w:rsidR="008453F2" w:rsidRPr="00211031">
        <w:rPr>
          <w:rFonts w:ascii="Times New Roman" w:eastAsia="Times New Roman" w:hAnsi="Times New Roman" w:cs="Times New Roman"/>
          <w:sz w:val="28"/>
          <w:szCs w:val="28"/>
        </w:rPr>
        <w:t xml:space="preserve"> (2013)</w:t>
      </w:r>
      <w:r w:rsidR="000F7F1B" w:rsidRPr="00211031">
        <w:rPr>
          <w:rFonts w:ascii="Times New Roman" w:eastAsia="Times New Roman" w:hAnsi="Times New Roman" w:cs="Times New Roman"/>
          <w:sz w:val="28"/>
          <w:szCs w:val="28"/>
        </w:rPr>
        <w:t>:</w:t>
      </w:r>
      <w:r w:rsidR="00E72AB8" w:rsidRPr="00211031">
        <w:rPr>
          <w:rFonts w:ascii="Times New Roman" w:eastAsia="Times New Roman" w:hAnsi="Times New Roman" w:cs="Times New Roman"/>
          <w:sz w:val="28"/>
          <w:szCs w:val="28"/>
        </w:rPr>
        <w:t xml:space="preserve"> </w:t>
      </w:r>
      <w:r w:rsidR="00A33EC7" w:rsidRPr="00211031">
        <w:rPr>
          <w:rFonts w:ascii="Times New Roman" w:eastAsia="Times New Roman" w:hAnsi="Times New Roman" w:cs="Times New Roman"/>
          <w:sz w:val="28"/>
          <w:szCs w:val="28"/>
        </w:rPr>
        <w:t xml:space="preserve">AD </w:t>
      </w:r>
      <w:r w:rsidR="007862C8" w:rsidRPr="00211031">
        <w:rPr>
          <w:rFonts w:ascii="Times New Roman" w:eastAsia="Times New Roman" w:hAnsi="Times New Roman" w:cs="Times New Roman"/>
          <w:sz w:val="28"/>
          <w:szCs w:val="28"/>
        </w:rPr>
        <w:t xml:space="preserve">được chẩn đoán </w:t>
      </w:r>
      <w:r w:rsidR="00E72AB8" w:rsidRPr="00211031">
        <w:rPr>
          <w:rFonts w:ascii="Times New Roman" w:eastAsia="Times New Roman" w:hAnsi="Times New Roman" w:cs="Times New Roman"/>
          <w:sz w:val="28"/>
          <w:szCs w:val="28"/>
        </w:rPr>
        <w:t>khi suy giảm nhận thức trong các lĩnh vực (</w:t>
      </w:r>
      <w:r w:rsidR="00E72AB8" w:rsidRPr="00211031">
        <w:rPr>
          <w:rFonts w:ascii="Times New Roman" w:hAnsi="Times New Roman" w:cs="Times New Roman"/>
          <w:sz w:val="28"/>
          <w:szCs w:val="28"/>
          <w:shd w:val="clear" w:color="auto" w:fill="FFFFFF"/>
        </w:rPr>
        <w:t>chú ý phức tạp, chức năng điều hành, học tập và trí nhớ, ngôn ngữ, vận động tri giác hoặc nhận thức xã hội)</w:t>
      </w:r>
      <w:r w:rsidR="00063BF5" w:rsidRPr="00211031">
        <w:rPr>
          <w:rFonts w:ascii="Times New Roman" w:hAnsi="Times New Roman" w:cs="Times New Roman"/>
          <w:sz w:val="28"/>
          <w:szCs w:val="28"/>
          <w:shd w:val="clear" w:color="auto" w:fill="FFFFFF"/>
        </w:rPr>
        <w:t>. C</w:t>
      </w:r>
      <w:r w:rsidR="00E72AB8" w:rsidRPr="00211031">
        <w:rPr>
          <w:rFonts w:ascii="Times New Roman" w:hAnsi="Times New Roman" w:cs="Times New Roman"/>
          <w:sz w:val="28"/>
          <w:szCs w:val="28"/>
          <w:shd w:val="clear" w:color="auto" w:fill="FFFFFF"/>
        </w:rPr>
        <w:t>hẩn đoán xác định khi có một đột biến (</w:t>
      </w:r>
      <w:r w:rsidR="00E72AB8" w:rsidRPr="00211031">
        <w:rPr>
          <w:rStyle w:val="Emphasis"/>
          <w:rFonts w:ascii="Times New Roman" w:hAnsi="Times New Roman" w:cs="Times New Roman"/>
          <w:i w:val="0"/>
          <w:iCs w:val="0"/>
          <w:sz w:val="28"/>
          <w:szCs w:val="28"/>
          <w:shd w:val="clear" w:color="auto" w:fill="FFFFFF"/>
        </w:rPr>
        <w:t>APP</w:t>
      </w:r>
      <w:r w:rsidR="00E72AB8" w:rsidRPr="00211031">
        <w:rPr>
          <w:rFonts w:ascii="Times New Roman" w:hAnsi="Times New Roman" w:cs="Times New Roman"/>
          <w:i/>
          <w:iCs/>
          <w:sz w:val="28"/>
          <w:szCs w:val="28"/>
          <w:shd w:val="clear" w:color="auto" w:fill="FFFFFF"/>
        </w:rPr>
        <w:t>, </w:t>
      </w:r>
      <w:r w:rsidR="00E72AB8" w:rsidRPr="00211031">
        <w:rPr>
          <w:rStyle w:val="Emphasis"/>
          <w:rFonts w:ascii="Times New Roman" w:hAnsi="Times New Roman" w:cs="Times New Roman"/>
          <w:i w:val="0"/>
          <w:iCs w:val="0"/>
          <w:sz w:val="28"/>
          <w:szCs w:val="28"/>
          <w:shd w:val="clear" w:color="auto" w:fill="FFFFFF"/>
        </w:rPr>
        <w:t>PS1</w:t>
      </w:r>
      <w:r w:rsidR="00E72AB8" w:rsidRPr="00211031">
        <w:rPr>
          <w:rFonts w:ascii="Times New Roman" w:hAnsi="Times New Roman" w:cs="Times New Roman"/>
          <w:i/>
          <w:iCs/>
          <w:sz w:val="28"/>
          <w:szCs w:val="28"/>
          <w:shd w:val="clear" w:color="auto" w:fill="FFFFFF"/>
        </w:rPr>
        <w:t>, </w:t>
      </w:r>
      <w:r w:rsidR="00E72AB8" w:rsidRPr="00211031">
        <w:rPr>
          <w:rStyle w:val="Emphasis"/>
          <w:rFonts w:ascii="Times New Roman" w:hAnsi="Times New Roman" w:cs="Times New Roman"/>
          <w:i w:val="0"/>
          <w:iCs w:val="0"/>
          <w:sz w:val="28"/>
          <w:szCs w:val="28"/>
          <w:shd w:val="clear" w:color="auto" w:fill="FFFFFF"/>
        </w:rPr>
        <w:t>PS2</w:t>
      </w:r>
      <w:r w:rsidR="00E72AB8" w:rsidRPr="00211031">
        <w:rPr>
          <w:rFonts w:ascii="Times New Roman" w:hAnsi="Times New Roman" w:cs="Times New Roman"/>
          <w:sz w:val="28"/>
          <w:szCs w:val="28"/>
          <w:shd w:val="clear" w:color="auto" w:fill="FFFFFF"/>
        </w:rPr>
        <w:t>) ở cá nhân hoặc thành viên gia đình</w:t>
      </w:r>
      <w:r w:rsidR="000F7F1B" w:rsidRPr="00211031">
        <w:rPr>
          <w:rFonts w:ascii="Times New Roman" w:hAnsi="Times New Roman" w:cs="Times New Roman"/>
          <w:sz w:val="28"/>
          <w:szCs w:val="28"/>
          <w:shd w:val="clear" w:color="auto" w:fill="FFFFFF"/>
        </w:rPr>
        <w:t xml:space="preserve">. DSM-5 </w:t>
      </w:r>
      <w:r w:rsidR="007862C8" w:rsidRPr="00211031">
        <w:rPr>
          <w:rFonts w:ascii="Times New Roman" w:hAnsi="Times New Roman" w:cs="Times New Roman"/>
          <w:sz w:val="28"/>
          <w:szCs w:val="28"/>
          <w:shd w:val="clear" w:color="auto" w:fill="FFFFFF"/>
        </w:rPr>
        <w:t xml:space="preserve">cho rằng các dấu </w:t>
      </w:r>
      <w:r w:rsidR="000F7F1B" w:rsidRPr="00211031">
        <w:rPr>
          <w:rFonts w:ascii="Times New Roman" w:hAnsi="Times New Roman" w:cs="Times New Roman"/>
          <w:sz w:val="28"/>
          <w:szCs w:val="28"/>
          <w:shd w:val="clear" w:color="auto" w:fill="FFFFFF"/>
        </w:rPr>
        <w:t>ấn</w:t>
      </w:r>
      <w:r w:rsidR="007862C8" w:rsidRPr="00211031">
        <w:rPr>
          <w:rFonts w:ascii="Times New Roman" w:hAnsi="Times New Roman" w:cs="Times New Roman"/>
          <w:sz w:val="28"/>
          <w:szCs w:val="28"/>
          <w:shd w:val="clear" w:color="auto" w:fill="FFFFFF"/>
        </w:rPr>
        <w:t xml:space="preserve"> sinh học khác chưa được xác nhận đầy đủ</w:t>
      </w:r>
      <w:r w:rsidR="00E72AB8" w:rsidRPr="00211031">
        <w:rPr>
          <w:rFonts w:ascii="Times New Roman" w:hAnsi="Times New Roman" w:cs="Times New Roman"/>
          <w:sz w:val="28"/>
          <w:szCs w:val="28"/>
          <w:shd w:val="clear" w:color="auto" w:fill="FFFFFF"/>
        </w:rPr>
        <w:t>.</w:t>
      </w:r>
      <w:r w:rsidR="00CD36C8" w:rsidRPr="00211031">
        <w:rPr>
          <w:rFonts w:ascii="Times New Roman" w:hAnsi="Times New Roman" w:cs="Times New Roman"/>
          <w:sz w:val="28"/>
          <w:szCs w:val="28"/>
          <w:shd w:val="clear" w:color="auto" w:fill="FFFFFF"/>
        </w:rPr>
        <w:t xml:space="preserve"> </w:t>
      </w:r>
      <w:r w:rsidR="000F7F1B" w:rsidRPr="00211031">
        <w:rPr>
          <w:rFonts w:ascii="Times New Roman" w:hAnsi="Times New Roman" w:cs="Times New Roman"/>
          <w:sz w:val="28"/>
          <w:szCs w:val="28"/>
          <w:shd w:val="clear" w:color="auto" w:fill="FFFFFF"/>
        </w:rPr>
        <w:t xml:space="preserve">Tiêu chí chẩn đoán của </w:t>
      </w:r>
      <w:r w:rsidR="00B5114F" w:rsidRPr="00B5114F">
        <w:rPr>
          <w:rFonts w:ascii="Times New Roman" w:hAnsi="Times New Roman" w:cs="Times New Roman"/>
          <w:sz w:val="28"/>
          <w:szCs w:val="28"/>
        </w:rPr>
        <w:t>Viện Lão khoa Quốc gia</w:t>
      </w:r>
      <w:r w:rsidR="00B5114F">
        <w:rPr>
          <w:rFonts w:ascii="Times New Roman" w:hAnsi="Times New Roman" w:cs="Times New Roman"/>
          <w:sz w:val="28"/>
          <w:szCs w:val="28"/>
        </w:rPr>
        <w:t xml:space="preserve"> </w:t>
      </w:r>
      <w:r w:rsidR="00B5114F" w:rsidRPr="00B5114F">
        <w:rPr>
          <w:rFonts w:ascii="Times New Roman" w:hAnsi="Times New Roman" w:cs="Times New Roman"/>
          <w:sz w:val="28"/>
          <w:szCs w:val="28"/>
        </w:rPr>
        <w:t>-</w:t>
      </w:r>
      <w:r w:rsidR="00B5114F">
        <w:rPr>
          <w:rFonts w:ascii="Times New Roman" w:hAnsi="Times New Roman" w:cs="Times New Roman"/>
          <w:sz w:val="28"/>
          <w:szCs w:val="28"/>
        </w:rPr>
        <w:t xml:space="preserve"> </w:t>
      </w:r>
      <w:r w:rsidR="00B5114F" w:rsidRPr="00B5114F">
        <w:rPr>
          <w:rFonts w:ascii="Times New Roman" w:hAnsi="Times New Roman" w:cs="Times New Roman"/>
          <w:sz w:val="28"/>
          <w:szCs w:val="28"/>
        </w:rPr>
        <w:t>Hiệp hội Alzheimer</w:t>
      </w:r>
      <w:r w:rsidR="00B5114F" w:rsidRPr="00211031">
        <w:rPr>
          <w:rFonts w:ascii="Times New Roman" w:hAnsi="Times New Roman" w:cs="Times New Roman"/>
          <w:sz w:val="28"/>
          <w:szCs w:val="28"/>
        </w:rPr>
        <w:t xml:space="preserve"> </w:t>
      </w:r>
      <w:r w:rsidR="00B5114F">
        <w:rPr>
          <w:rFonts w:ascii="Times New Roman" w:hAnsi="Times New Roman" w:cs="Times New Roman"/>
          <w:sz w:val="28"/>
          <w:szCs w:val="28"/>
        </w:rPr>
        <w:t>(</w:t>
      </w:r>
      <w:r w:rsidR="00E72AB8" w:rsidRPr="00211031">
        <w:rPr>
          <w:rFonts w:ascii="Times New Roman" w:hAnsi="Times New Roman" w:cs="Times New Roman"/>
          <w:sz w:val="28"/>
          <w:szCs w:val="28"/>
        </w:rPr>
        <w:t>NIA-AA</w:t>
      </w:r>
      <w:r w:rsidR="00B5114F">
        <w:rPr>
          <w:rFonts w:ascii="Times New Roman" w:hAnsi="Times New Roman" w:cs="Times New Roman"/>
          <w:sz w:val="28"/>
          <w:szCs w:val="28"/>
        </w:rPr>
        <w:t xml:space="preserve"> </w:t>
      </w:r>
      <w:r w:rsidR="00E72AB8" w:rsidRPr="00211031">
        <w:rPr>
          <w:rFonts w:ascii="Times New Roman" w:eastAsia="Times New Roman" w:hAnsi="Times New Roman" w:cs="Times New Roman"/>
          <w:sz w:val="28"/>
          <w:szCs w:val="28"/>
        </w:rPr>
        <w:t xml:space="preserve">2011) </w:t>
      </w:r>
      <w:r w:rsidR="000F7F1B" w:rsidRPr="00211031">
        <w:rPr>
          <w:rFonts w:ascii="Times New Roman" w:eastAsia="Times New Roman" w:hAnsi="Times New Roman" w:cs="Times New Roman"/>
          <w:sz w:val="28"/>
          <w:szCs w:val="28"/>
        </w:rPr>
        <w:t xml:space="preserve">và </w:t>
      </w:r>
      <w:r w:rsidR="00E72AB8" w:rsidRPr="00211031">
        <w:rPr>
          <w:rFonts w:ascii="Times New Roman" w:hAnsi="Times New Roman" w:cs="Times New Roman"/>
          <w:sz w:val="28"/>
          <w:szCs w:val="28"/>
        </w:rPr>
        <w:t>Nhóm Công tác Quốc tế IWG1 (2007)</w:t>
      </w:r>
      <w:r w:rsidR="00C97117" w:rsidRPr="00211031">
        <w:rPr>
          <w:rFonts w:ascii="Times New Roman" w:hAnsi="Times New Roman" w:cs="Times New Roman"/>
          <w:sz w:val="28"/>
          <w:szCs w:val="28"/>
        </w:rPr>
        <w:t>,</w:t>
      </w:r>
      <w:r w:rsidR="00E72AB8" w:rsidRPr="00211031">
        <w:rPr>
          <w:rFonts w:ascii="Times New Roman" w:hAnsi="Times New Roman" w:cs="Times New Roman"/>
          <w:sz w:val="28"/>
          <w:szCs w:val="28"/>
        </w:rPr>
        <w:t xml:space="preserve"> IWG2 (2014)</w:t>
      </w:r>
      <w:r w:rsidR="00E25736" w:rsidRPr="00211031">
        <w:rPr>
          <w:rFonts w:ascii="Times New Roman" w:hAnsi="Times New Roman" w:cs="Times New Roman"/>
          <w:sz w:val="28"/>
          <w:szCs w:val="28"/>
        </w:rPr>
        <w:t xml:space="preserve"> </w:t>
      </w:r>
      <w:r w:rsidR="00E25736" w:rsidRPr="00211031">
        <w:rPr>
          <w:rFonts w:ascii="Times New Roman" w:eastAsia="Times New Roman" w:hAnsi="Times New Roman" w:cs="Times New Roman"/>
          <w:sz w:val="28"/>
          <w:szCs w:val="28"/>
        </w:rPr>
        <w:t>dựa trên bằng chứng về dấu ấn sinh học</w:t>
      </w:r>
      <w:r w:rsidR="007862C8" w:rsidRPr="00211031">
        <w:rPr>
          <w:rFonts w:ascii="Times New Roman" w:eastAsia="Times New Roman" w:hAnsi="Times New Roman" w:cs="Times New Roman"/>
          <w:sz w:val="28"/>
          <w:szCs w:val="28"/>
        </w:rPr>
        <w:t xml:space="preserve"> và</w:t>
      </w:r>
      <w:r w:rsidR="00E25736" w:rsidRPr="00211031">
        <w:rPr>
          <w:rFonts w:ascii="Times New Roman" w:eastAsia="Times New Roman" w:hAnsi="Times New Roman" w:cs="Times New Roman"/>
          <w:sz w:val="28"/>
          <w:szCs w:val="28"/>
        </w:rPr>
        <w:t xml:space="preserve"> hình ảnh học thần kinh đưa ra các tiêu chí chẩn đoán với độ đặc hiệu và độ nhạy cao hơn </w:t>
      </w:r>
      <w:r w:rsidR="00E72AB8" w:rsidRPr="00211031">
        <w:rPr>
          <w:rFonts w:ascii="Times New Roman" w:eastAsia="Times New Roman" w:hAnsi="Times New Roman" w:cs="Times New Roman"/>
          <w:sz w:val="28"/>
          <w:szCs w:val="28"/>
        </w:rPr>
        <w:t>[</w:t>
      </w:r>
      <w:r w:rsidR="00E72AB8" w:rsidRPr="00211031">
        <w:rPr>
          <w:rFonts w:ascii="Times New Roman" w:eastAsia="Times New Roman" w:hAnsi="Times New Roman" w:cs="Times New Roman"/>
          <w:sz w:val="28"/>
          <w:szCs w:val="28"/>
        </w:rPr>
        <w:fldChar w:fldCharType="begin"/>
      </w:r>
      <w:r w:rsidR="00E72AB8" w:rsidRPr="00211031">
        <w:rPr>
          <w:rFonts w:ascii="Times New Roman" w:eastAsia="Times New Roman" w:hAnsi="Times New Roman" w:cs="Times New Roman"/>
          <w:sz w:val="28"/>
          <w:szCs w:val="28"/>
        </w:rPr>
        <w:instrText xml:space="preserve"> REF _Ref121245347 \r \h </w:instrText>
      </w:r>
      <w:r w:rsidR="0092382A" w:rsidRPr="00211031">
        <w:rPr>
          <w:rFonts w:ascii="Times New Roman" w:eastAsia="Times New Roman" w:hAnsi="Times New Roman" w:cs="Times New Roman"/>
          <w:sz w:val="28"/>
          <w:szCs w:val="28"/>
        </w:rPr>
        <w:instrText xml:space="preserve"> \* MERGEFORMAT </w:instrText>
      </w:r>
      <w:r w:rsidR="00E72AB8" w:rsidRPr="00211031">
        <w:rPr>
          <w:rFonts w:ascii="Times New Roman" w:eastAsia="Times New Roman" w:hAnsi="Times New Roman" w:cs="Times New Roman"/>
          <w:sz w:val="28"/>
          <w:szCs w:val="28"/>
        </w:rPr>
      </w:r>
      <w:r w:rsidR="00E72AB8" w:rsidRPr="00211031">
        <w:rPr>
          <w:rFonts w:ascii="Times New Roman" w:eastAsia="Times New Roman" w:hAnsi="Times New Roman" w:cs="Times New Roman"/>
          <w:sz w:val="28"/>
          <w:szCs w:val="28"/>
        </w:rPr>
        <w:fldChar w:fldCharType="separate"/>
      </w:r>
      <w:r w:rsidR="00D72DC9">
        <w:rPr>
          <w:rFonts w:ascii="Times New Roman" w:eastAsia="Times New Roman" w:hAnsi="Times New Roman" w:cs="Times New Roman"/>
          <w:sz w:val="28"/>
          <w:szCs w:val="28"/>
        </w:rPr>
        <w:t>44</w:t>
      </w:r>
      <w:r w:rsidR="00E72AB8" w:rsidRPr="00211031">
        <w:rPr>
          <w:rFonts w:ascii="Times New Roman" w:eastAsia="Times New Roman" w:hAnsi="Times New Roman" w:cs="Times New Roman"/>
          <w:sz w:val="28"/>
          <w:szCs w:val="28"/>
        </w:rPr>
        <w:fldChar w:fldCharType="end"/>
      </w:r>
      <w:r w:rsidR="00E72AB8" w:rsidRPr="00211031">
        <w:rPr>
          <w:rFonts w:ascii="Times New Roman" w:eastAsia="Times New Roman" w:hAnsi="Times New Roman" w:cs="Times New Roman"/>
          <w:sz w:val="28"/>
          <w:szCs w:val="28"/>
        </w:rPr>
        <w:t>].</w:t>
      </w:r>
      <w:r w:rsidR="000A015F" w:rsidRPr="00211031">
        <w:rPr>
          <w:rFonts w:ascii="Times New Roman" w:eastAsia="Times New Roman" w:hAnsi="Times New Roman" w:cs="Times New Roman"/>
          <w:sz w:val="28"/>
          <w:szCs w:val="28"/>
        </w:rPr>
        <w:t xml:space="preserve"> </w:t>
      </w:r>
      <w:r w:rsidR="006262AB" w:rsidRPr="00211031">
        <w:rPr>
          <w:rFonts w:ascii="Times New Roman" w:hAnsi="Times New Roman" w:cs="Times New Roman"/>
          <w:sz w:val="28"/>
          <w:szCs w:val="28"/>
        </w:rPr>
        <w:t xml:space="preserve">Theo </w:t>
      </w:r>
      <w:r w:rsidR="007A3EDC" w:rsidRPr="00211031">
        <w:rPr>
          <w:rFonts w:ascii="Times New Roman" w:hAnsi="Times New Roman" w:cs="Times New Roman"/>
          <w:sz w:val="28"/>
          <w:szCs w:val="28"/>
        </w:rPr>
        <w:t>IWG2 (2014)</w:t>
      </w:r>
      <w:r w:rsidR="000A015F" w:rsidRPr="00211031">
        <w:rPr>
          <w:rFonts w:ascii="Times New Roman" w:hAnsi="Times New Roman" w:cs="Times New Roman"/>
          <w:sz w:val="28"/>
          <w:szCs w:val="28"/>
        </w:rPr>
        <w:t>, có</w:t>
      </w:r>
      <w:r w:rsidR="007A3EDC" w:rsidRPr="00211031">
        <w:rPr>
          <w:rFonts w:ascii="Times New Roman" w:hAnsi="Times New Roman" w:cs="Times New Roman"/>
          <w:sz w:val="28"/>
          <w:szCs w:val="28"/>
        </w:rPr>
        <w:t xml:space="preserve"> </w:t>
      </w:r>
      <w:r w:rsidR="007862C8" w:rsidRPr="00211031">
        <w:rPr>
          <w:rFonts w:ascii="Times New Roman" w:hAnsi="Times New Roman" w:cs="Times New Roman"/>
          <w:sz w:val="28"/>
          <w:szCs w:val="28"/>
        </w:rPr>
        <w:t xml:space="preserve">các </w:t>
      </w:r>
      <w:r w:rsidR="007A3EDC" w:rsidRPr="00211031">
        <w:rPr>
          <w:rFonts w:ascii="Times New Roman" w:hAnsi="Times New Roman" w:cs="Times New Roman"/>
          <w:sz w:val="28"/>
          <w:szCs w:val="28"/>
        </w:rPr>
        <w:t>tiêu chí cho AD điển hình, không điển hình và hỗn hợp</w:t>
      </w:r>
      <w:r w:rsidR="00F852F9" w:rsidRPr="00211031">
        <w:rPr>
          <w:rFonts w:ascii="Times New Roman" w:hAnsi="Times New Roman" w:cs="Times New Roman"/>
          <w:sz w:val="28"/>
          <w:szCs w:val="28"/>
        </w:rPr>
        <w:t xml:space="preserve"> [</w:t>
      </w:r>
      <w:r w:rsidR="00F852F9" w:rsidRPr="00211031">
        <w:rPr>
          <w:rFonts w:ascii="Times New Roman" w:hAnsi="Times New Roman" w:cs="Times New Roman"/>
          <w:sz w:val="28"/>
          <w:szCs w:val="28"/>
        </w:rPr>
        <w:fldChar w:fldCharType="begin"/>
      </w:r>
      <w:r w:rsidR="00F852F9" w:rsidRPr="00211031">
        <w:rPr>
          <w:rFonts w:ascii="Times New Roman" w:hAnsi="Times New Roman" w:cs="Times New Roman"/>
          <w:sz w:val="28"/>
          <w:szCs w:val="28"/>
        </w:rPr>
        <w:instrText xml:space="preserve"> REF _Ref121245359 \r \h </w:instrText>
      </w:r>
      <w:r w:rsidR="0092382A" w:rsidRPr="00211031">
        <w:rPr>
          <w:rFonts w:ascii="Times New Roman" w:hAnsi="Times New Roman" w:cs="Times New Roman"/>
          <w:sz w:val="28"/>
          <w:szCs w:val="28"/>
        </w:rPr>
        <w:instrText xml:space="preserve"> \* MERGEFORMAT </w:instrText>
      </w:r>
      <w:r w:rsidR="00F852F9" w:rsidRPr="00211031">
        <w:rPr>
          <w:rFonts w:ascii="Times New Roman" w:hAnsi="Times New Roman" w:cs="Times New Roman"/>
          <w:sz w:val="28"/>
          <w:szCs w:val="28"/>
        </w:rPr>
      </w:r>
      <w:r w:rsidR="00F852F9" w:rsidRPr="00211031">
        <w:rPr>
          <w:rFonts w:ascii="Times New Roman" w:hAnsi="Times New Roman" w:cs="Times New Roman"/>
          <w:sz w:val="28"/>
          <w:szCs w:val="28"/>
        </w:rPr>
        <w:fldChar w:fldCharType="separate"/>
      </w:r>
      <w:r w:rsidR="00D72DC9">
        <w:rPr>
          <w:rFonts w:ascii="Times New Roman" w:hAnsi="Times New Roman" w:cs="Times New Roman"/>
          <w:sz w:val="28"/>
          <w:szCs w:val="28"/>
        </w:rPr>
        <w:t>45</w:t>
      </w:r>
      <w:r w:rsidR="00F852F9" w:rsidRPr="00211031">
        <w:rPr>
          <w:rFonts w:ascii="Times New Roman" w:hAnsi="Times New Roman" w:cs="Times New Roman"/>
          <w:sz w:val="28"/>
          <w:szCs w:val="28"/>
        </w:rPr>
        <w:fldChar w:fldCharType="end"/>
      </w:r>
      <w:r w:rsidR="00F852F9" w:rsidRPr="00211031">
        <w:rPr>
          <w:rFonts w:ascii="Times New Roman" w:hAnsi="Times New Roman" w:cs="Times New Roman"/>
          <w:sz w:val="28"/>
          <w:szCs w:val="28"/>
        </w:rPr>
        <w:t>]</w:t>
      </w:r>
      <w:r w:rsidR="000A015F" w:rsidRPr="00211031">
        <w:rPr>
          <w:rFonts w:ascii="Times New Roman" w:hAnsi="Times New Roman" w:cs="Times New Roman"/>
          <w:sz w:val="28"/>
          <w:szCs w:val="28"/>
        </w:rPr>
        <w:t>.</w:t>
      </w:r>
    </w:p>
    <w:p w14:paraId="5B782B8A" w14:textId="46216034" w:rsidR="007862C8" w:rsidRPr="0063741D" w:rsidRDefault="00707DB8" w:rsidP="00E20346">
      <w:pPr>
        <w:tabs>
          <w:tab w:val="left" w:pos="567"/>
          <w:tab w:val="left" w:pos="916"/>
          <w:tab w:val="left" w:pos="184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20"/>
        <w:jc w:val="both"/>
        <w:rPr>
          <w:rFonts w:ascii="Times New Roman" w:hAnsi="Times New Roman" w:cs="Times New Roman"/>
          <w:sz w:val="28"/>
          <w:szCs w:val="28"/>
        </w:rPr>
      </w:pPr>
      <w:r>
        <w:rPr>
          <w:rFonts w:ascii="Times New Roman" w:eastAsia="Times New Roman" w:hAnsi="Times New Roman" w:cs="Times New Roman"/>
          <w:sz w:val="28"/>
          <w:szCs w:val="28"/>
        </w:rPr>
        <w:t>- Tiêu chí c</w:t>
      </w:r>
      <w:r w:rsidR="006262AB" w:rsidRPr="0063741D">
        <w:rPr>
          <w:rFonts w:ascii="Times New Roman" w:eastAsia="Times New Roman" w:hAnsi="Times New Roman" w:cs="Times New Roman"/>
          <w:sz w:val="28"/>
          <w:szCs w:val="28"/>
        </w:rPr>
        <w:t xml:space="preserve">hẩn đoán </w:t>
      </w:r>
      <w:r w:rsidR="000A015F" w:rsidRPr="0063741D">
        <w:rPr>
          <w:rFonts w:ascii="Times New Roman" w:eastAsia="Times New Roman" w:hAnsi="Times New Roman" w:cs="Times New Roman"/>
          <w:sz w:val="28"/>
          <w:szCs w:val="28"/>
        </w:rPr>
        <w:t xml:space="preserve">xác định </w:t>
      </w:r>
      <w:r w:rsidR="006262AB" w:rsidRPr="0063741D">
        <w:rPr>
          <w:rFonts w:ascii="Times New Roman" w:eastAsia="Times New Roman" w:hAnsi="Times New Roman" w:cs="Times New Roman"/>
          <w:sz w:val="28"/>
          <w:szCs w:val="28"/>
        </w:rPr>
        <w:t>AD điển hình</w:t>
      </w:r>
      <w:r>
        <w:rPr>
          <w:rFonts w:ascii="Times New Roman" w:eastAsia="Times New Roman" w:hAnsi="Times New Roman" w:cs="Times New Roman"/>
          <w:sz w:val="28"/>
          <w:szCs w:val="28"/>
        </w:rPr>
        <w:t xml:space="preserve"> (</w:t>
      </w:r>
      <w:r w:rsidR="007862C8" w:rsidRPr="0063741D">
        <w:rPr>
          <w:rFonts w:ascii="Times New Roman" w:eastAsia="Times New Roman" w:hAnsi="Times New Roman" w:cs="Times New Roman"/>
          <w:sz w:val="28"/>
          <w:szCs w:val="28"/>
        </w:rPr>
        <w:t xml:space="preserve">Theo </w:t>
      </w:r>
      <w:r w:rsidR="000A015F" w:rsidRPr="0063741D">
        <w:rPr>
          <w:rFonts w:ascii="Times New Roman" w:hAnsi="Times New Roman" w:cs="Times New Roman"/>
          <w:sz w:val="28"/>
          <w:szCs w:val="28"/>
        </w:rPr>
        <w:t>IWG2</w:t>
      </w:r>
      <w:r>
        <w:rPr>
          <w:rFonts w:ascii="Times New Roman" w:hAnsi="Times New Roman" w:cs="Times New Roman"/>
          <w:sz w:val="28"/>
          <w:szCs w:val="28"/>
        </w:rPr>
        <w:t>), gồm</w:t>
      </w:r>
      <w:r w:rsidR="000A015F" w:rsidRPr="0063741D">
        <w:rPr>
          <w:rFonts w:ascii="Times New Roman" w:hAnsi="Times New Roman" w:cs="Times New Roman"/>
          <w:sz w:val="28"/>
          <w:szCs w:val="28"/>
        </w:rPr>
        <w:t>:</w:t>
      </w:r>
    </w:p>
    <w:p w14:paraId="78719133" w14:textId="4423F449" w:rsidR="0063741D" w:rsidRPr="0063741D" w:rsidRDefault="00707DB8" w:rsidP="00E20346">
      <w:pPr>
        <w:tabs>
          <w:tab w:val="left" w:pos="567"/>
          <w:tab w:val="left" w:pos="916"/>
          <w:tab w:val="left" w:pos="184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20"/>
        <w:jc w:val="both"/>
        <w:rPr>
          <w:rFonts w:ascii="Times New Roman" w:eastAsia="Times New Roman" w:hAnsi="Times New Roman" w:cs="Times New Roman"/>
          <w:sz w:val="28"/>
          <w:szCs w:val="28"/>
        </w:rPr>
      </w:pPr>
      <w:r>
        <w:rPr>
          <w:rFonts w:ascii="Times New Roman" w:hAnsi="Times New Roman" w:cs="Times New Roman"/>
          <w:sz w:val="28"/>
          <w:szCs w:val="28"/>
        </w:rPr>
        <w:t>+</w:t>
      </w:r>
      <w:r w:rsidR="007862C8" w:rsidRPr="0063741D">
        <w:rPr>
          <w:rFonts w:ascii="Times New Roman" w:hAnsi="Times New Roman" w:cs="Times New Roman"/>
          <w:sz w:val="28"/>
          <w:szCs w:val="28"/>
        </w:rPr>
        <w:t xml:space="preserve"> </w:t>
      </w:r>
      <w:r w:rsidR="006262AB" w:rsidRPr="0063741D">
        <w:rPr>
          <w:rFonts w:ascii="Times New Roman" w:eastAsia="Times New Roman" w:hAnsi="Times New Roman" w:cs="Times New Roman"/>
          <w:sz w:val="28"/>
          <w:szCs w:val="28"/>
        </w:rPr>
        <w:t>S</w:t>
      </w:r>
      <w:r w:rsidR="006262AB" w:rsidRPr="0063741D">
        <w:rPr>
          <w:rFonts w:ascii="Times New Roman" w:eastAsia="Times New Roman" w:hAnsi="Times New Roman" w:cs="Times New Roman"/>
          <w:sz w:val="28"/>
          <w:szCs w:val="28"/>
          <w:lang w:val="vi-VN"/>
        </w:rPr>
        <w:t xml:space="preserve">uy giảm trí nhớ sớm </w:t>
      </w:r>
      <w:r w:rsidR="006262AB" w:rsidRPr="0063741D">
        <w:rPr>
          <w:rFonts w:ascii="Times New Roman" w:eastAsia="Times New Roman" w:hAnsi="Times New Roman" w:cs="Times New Roman"/>
          <w:sz w:val="28"/>
          <w:szCs w:val="28"/>
        </w:rPr>
        <w:t xml:space="preserve">và </w:t>
      </w:r>
      <w:r w:rsidR="006262AB" w:rsidRPr="0063741D">
        <w:rPr>
          <w:rFonts w:ascii="Times New Roman" w:eastAsia="Times New Roman" w:hAnsi="Times New Roman" w:cs="Times New Roman"/>
          <w:sz w:val="28"/>
          <w:szCs w:val="28"/>
          <w:lang w:val="vi-VN"/>
        </w:rPr>
        <w:t>tăng dần trong hơn 6 tháng</w:t>
      </w:r>
      <w:r w:rsidR="007862C8" w:rsidRPr="0063741D">
        <w:rPr>
          <w:rFonts w:ascii="Times New Roman" w:eastAsia="Times New Roman" w:hAnsi="Times New Roman" w:cs="Times New Roman"/>
          <w:sz w:val="28"/>
          <w:szCs w:val="28"/>
        </w:rPr>
        <w:t>.</w:t>
      </w:r>
      <w:r w:rsidR="006262AB" w:rsidRPr="0063741D">
        <w:rPr>
          <w:rFonts w:ascii="Times New Roman" w:eastAsia="Times New Roman" w:hAnsi="Times New Roman" w:cs="Times New Roman"/>
          <w:sz w:val="28"/>
          <w:szCs w:val="28"/>
        </w:rPr>
        <w:t xml:space="preserve"> </w:t>
      </w:r>
      <w:r w:rsidR="007862C8" w:rsidRPr="0063741D">
        <w:rPr>
          <w:rFonts w:ascii="Times New Roman" w:eastAsia="Times New Roman" w:hAnsi="Times New Roman" w:cs="Times New Roman"/>
          <w:sz w:val="28"/>
          <w:szCs w:val="28"/>
        </w:rPr>
        <w:t>K</w:t>
      </w:r>
      <w:r w:rsidR="006262AB" w:rsidRPr="0063741D">
        <w:rPr>
          <w:rFonts w:ascii="Times New Roman" w:eastAsia="Times New Roman" w:hAnsi="Times New Roman" w:cs="Times New Roman"/>
          <w:sz w:val="28"/>
          <w:szCs w:val="28"/>
        </w:rPr>
        <w:t>ết hợp với một trong các triệu chứng</w:t>
      </w:r>
      <w:r w:rsidR="007862C8" w:rsidRPr="0063741D">
        <w:rPr>
          <w:rFonts w:ascii="Times New Roman" w:eastAsia="Times New Roman" w:hAnsi="Times New Roman" w:cs="Times New Roman"/>
          <w:sz w:val="28"/>
          <w:szCs w:val="28"/>
        </w:rPr>
        <w:t>:</w:t>
      </w:r>
      <w:r w:rsidR="00CD36C8">
        <w:rPr>
          <w:rFonts w:ascii="Times New Roman" w:eastAsia="Times New Roman" w:hAnsi="Times New Roman" w:cs="Times New Roman"/>
          <w:sz w:val="28"/>
          <w:szCs w:val="28"/>
        </w:rPr>
        <w:t xml:space="preserve"> </w:t>
      </w:r>
      <w:r w:rsidR="007862C8" w:rsidRPr="0063741D">
        <w:rPr>
          <w:rFonts w:ascii="Times New Roman" w:eastAsia="Times New Roman" w:hAnsi="Times New Roman" w:cs="Times New Roman"/>
          <w:sz w:val="28"/>
          <w:szCs w:val="28"/>
        </w:rPr>
        <w:t>G</w:t>
      </w:r>
      <w:r w:rsidR="006262AB" w:rsidRPr="0063741D">
        <w:rPr>
          <w:rFonts w:ascii="Times New Roman" w:eastAsia="Times New Roman" w:hAnsi="Times New Roman" w:cs="Times New Roman"/>
          <w:sz w:val="28"/>
          <w:szCs w:val="28"/>
          <w:lang w:val="vi-VN"/>
        </w:rPr>
        <w:t>iảm Aβ</w:t>
      </w:r>
      <w:r w:rsidR="006262AB" w:rsidRPr="0063741D">
        <w:rPr>
          <w:rFonts w:ascii="Times New Roman" w:eastAsia="Times New Roman" w:hAnsi="Times New Roman" w:cs="Times New Roman"/>
          <w:sz w:val="28"/>
          <w:szCs w:val="28"/>
          <w:vertAlign w:val="subscript"/>
          <w:lang w:val="vi-VN"/>
        </w:rPr>
        <w:t>1–42</w:t>
      </w:r>
      <w:r w:rsidR="006262AB" w:rsidRPr="0063741D">
        <w:rPr>
          <w:rFonts w:ascii="Times New Roman" w:eastAsia="Times New Roman" w:hAnsi="Times New Roman" w:cs="Times New Roman"/>
          <w:sz w:val="28"/>
          <w:szCs w:val="28"/>
          <w:lang w:val="vi-VN"/>
        </w:rPr>
        <w:t xml:space="preserve">, tăng </w:t>
      </w:r>
      <w:r w:rsidR="003F4AFD">
        <w:rPr>
          <w:rFonts w:ascii="Times New Roman" w:eastAsia="Times New Roman" w:hAnsi="Times New Roman" w:cs="Times New Roman"/>
          <w:sz w:val="28"/>
          <w:szCs w:val="28"/>
        </w:rPr>
        <w:t>t</w:t>
      </w:r>
      <w:r w:rsidR="006262AB" w:rsidRPr="0063741D">
        <w:rPr>
          <w:rFonts w:ascii="Times New Roman" w:eastAsia="Times New Roman" w:hAnsi="Times New Roman" w:cs="Times New Roman"/>
          <w:sz w:val="28"/>
          <w:szCs w:val="28"/>
          <w:lang w:val="vi-VN"/>
        </w:rPr>
        <w:t>-</w:t>
      </w:r>
      <w:r w:rsidR="003F4AFD">
        <w:rPr>
          <w:rFonts w:ascii="Times New Roman" w:eastAsia="Times New Roman" w:hAnsi="Times New Roman" w:cs="Times New Roman"/>
          <w:sz w:val="28"/>
          <w:szCs w:val="28"/>
        </w:rPr>
        <w:t>T</w:t>
      </w:r>
      <w:r w:rsidR="006262AB" w:rsidRPr="0063741D">
        <w:rPr>
          <w:rFonts w:ascii="Times New Roman" w:eastAsia="Times New Roman" w:hAnsi="Times New Roman" w:cs="Times New Roman"/>
          <w:sz w:val="28"/>
          <w:szCs w:val="28"/>
          <w:lang w:val="vi-VN"/>
        </w:rPr>
        <w:t xml:space="preserve">au hoặc </w:t>
      </w:r>
      <w:r w:rsidR="003F4AFD">
        <w:rPr>
          <w:rFonts w:ascii="Times New Roman" w:eastAsia="Times New Roman" w:hAnsi="Times New Roman" w:cs="Times New Roman"/>
          <w:sz w:val="28"/>
          <w:szCs w:val="28"/>
        </w:rPr>
        <w:t>p</w:t>
      </w:r>
      <w:r w:rsidR="006262AB" w:rsidRPr="0063741D">
        <w:rPr>
          <w:rFonts w:ascii="Times New Roman" w:eastAsia="Times New Roman" w:hAnsi="Times New Roman" w:cs="Times New Roman"/>
          <w:sz w:val="28"/>
          <w:szCs w:val="28"/>
          <w:lang w:val="vi-VN"/>
        </w:rPr>
        <w:t>-</w:t>
      </w:r>
      <w:r w:rsidR="003F4AFD">
        <w:rPr>
          <w:rFonts w:ascii="Times New Roman" w:eastAsia="Times New Roman" w:hAnsi="Times New Roman" w:cs="Times New Roman"/>
          <w:sz w:val="28"/>
          <w:szCs w:val="28"/>
        </w:rPr>
        <w:t>T</w:t>
      </w:r>
      <w:r w:rsidR="006262AB" w:rsidRPr="0063741D">
        <w:rPr>
          <w:rFonts w:ascii="Times New Roman" w:eastAsia="Times New Roman" w:hAnsi="Times New Roman" w:cs="Times New Roman"/>
          <w:sz w:val="28"/>
          <w:szCs w:val="28"/>
          <w:lang w:val="vi-VN"/>
        </w:rPr>
        <w:t>au trong dịch não tủy</w:t>
      </w:r>
      <w:r w:rsidR="00CD36C8">
        <w:rPr>
          <w:rFonts w:ascii="Times New Roman" w:eastAsia="Times New Roman" w:hAnsi="Times New Roman" w:cs="Times New Roman"/>
          <w:sz w:val="28"/>
          <w:szCs w:val="28"/>
        </w:rPr>
        <w:t xml:space="preserve">; </w:t>
      </w:r>
      <w:r w:rsidR="00211031">
        <w:rPr>
          <w:rFonts w:ascii="Times New Roman" w:eastAsia="Times New Roman" w:hAnsi="Times New Roman" w:cs="Times New Roman"/>
          <w:sz w:val="28"/>
          <w:szCs w:val="28"/>
        </w:rPr>
        <w:t>t</w:t>
      </w:r>
      <w:r w:rsidR="006262AB" w:rsidRPr="0063741D">
        <w:rPr>
          <w:rFonts w:ascii="Times New Roman" w:eastAsia="Times New Roman" w:hAnsi="Times New Roman" w:cs="Times New Roman"/>
          <w:sz w:val="28"/>
          <w:szCs w:val="28"/>
          <w:lang w:val="vi-VN"/>
        </w:rPr>
        <w:t>ăng lưu giữ chất đánh dấu trên PET amyloid</w:t>
      </w:r>
      <w:r w:rsidR="00CD36C8">
        <w:rPr>
          <w:rFonts w:ascii="Times New Roman" w:eastAsia="Times New Roman" w:hAnsi="Times New Roman" w:cs="Times New Roman"/>
          <w:sz w:val="28"/>
          <w:szCs w:val="28"/>
        </w:rPr>
        <w:t>; x</w:t>
      </w:r>
      <w:r w:rsidR="006262AB" w:rsidRPr="0063741D">
        <w:rPr>
          <w:rFonts w:ascii="Times New Roman" w:eastAsia="Times New Roman" w:hAnsi="Times New Roman" w:cs="Times New Roman"/>
          <w:sz w:val="28"/>
          <w:szCs w:val="28"/>
          <w:lang w:val="vi-VN"/>
        </w:rPr>
        <w:t>uất hiện đột biến gen trội nhiễm sắc thể AD (PS1, PS2 hoặc APP)</w:t>
      </w:r>
      <w:r w:rsidR="006262AB" w:rsidRPr="0063741D">
        <w:rPr>
          <w:rFonts w:ascii="Times New Roman" w:eastAsia="Times New Roman" w:hAnsi="Times New Roman" w:cs="Times New Roman"/>
          <w:sz w:val="28"/>
          <w:szCs w:val="28"/>
        </w:rPr>
        <w:t>.</w:t>
      </w:r>
    </w:p>
    <w:p w14:paraId="41E0C054" w14:textId="2DD4A30C" w:rsidR="006262AB" w:rsidRPr="0063741D" w:rsidRDefault="00707DB8" w:rsidP="00E20346">
      <w:pPr>
        <w:tabs>
          <w:tab w:val="left" w:pos="567"/>
          <w:tab w:val="left" w:pos="916"/>
          <w:tab w:val="left" w:pos="184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w:t>
      </w:r>
      <w:r w:rsidR="0063741D" w:rsidRPr="0063741D">
        <w:rPr>
          <w:rFonts w:ascii="Times New Roman" w:eastAsia="Times New Roman" w:hAnsi="Times New Roman" w:cs="Times New Roman"/>
          <w:sz w:val="28"/>
          <w:szCs w:val="28"/>
        </w:rPr>
        <w:t xml:space="preserve"> </w:t>
      </w:r>
      <w:r w:rsidR="006262AB" w:rsidRPr="0063741D">
        <w:rPr>
          <w:rFonts w:ascii="Times New Roman" w:eastAsia="Times New Roman" w:hAnsi="Times New Roman" w:cs="Times New Roman"/>
          <w:sz w:val="28"/>
          <w:szCs w:val="28"/>
        </w:rPr>
        <w:t xml:space="preserve">Các tiêu chí loại trừ: </w:t>
      </w:r>
      <w:r w:rsidR="006262AB" w:rsidRPr="0063741D">
        <w:rPr>
          <w:rFonts w:ascii="Times New Roman" w:eastAsia="Times New Roman" w:hAnsi="Times New Roman" w:cs="Times New Roman"/>
          <w:sz w:val="28"/>
          <w:szCs w:val="28"/>
          <w:lang w:val="vi-VN"/>
        </w:rPr>
        <w:t>Khởi phát đột ngột</w:t>
      </w:r>
      <w:r>
        <w:rPr>
          <w:rFonts w:ascii="Times New Roman" w:eastAsia="Times New Roman" w:hAnsi="Times New Roman" w:cs="Times New Roman"/>
          <w:sz w:val="28"/>
          <w:szCs w:val="28"/>
        </w:rPr>
        <w:t>,</w:t>
      </w:r>
      <w:r w:rsidR="006262AB" w:rsidRPr="0063741D">
        <w:rPr>
          <w:rFonts w:ascii="Times New Roman" w:eastAsia="Times New Roman" w:hAnsi="Times New Roman" w:cs="Times New Roman"/>
          <w:sz w:val="28"/>
          <w:szCs w:val="28"/>
        </w:rPr>
        <w:t xml:space="preserve"> x</w:t>
      </w:r>
      <w:r w:rsidR="006262AB" w:rsidRPr="0063741D">
        <w:rPr>
          <w:rFonts w:ascii="Times New Roman" w:eastAsia="Times New Roman" w:hAnsi="Times New Roman" w:cs="Times New Roman"/>
          <w:sz w:val="28"/>
          <w:szCs w:val="28"/>
          <w:lang w:val="vi-VN"/>
        </w:rPr>
        <w:t>uất hiện sớm các triệu chứng</w:t>
      </w:r>
      <w:r w:rsidR="006262AB" w:rsidRPr="0063741D">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w:t>
      </w:r>
      <w:r w:rsidR="006262AB" w:rsidRPr="0063741D">
        <w:rPr>
          <w:rFonts w:ascii="Times New Roman" w:eastAsia="Times New Roman" w:hAnsi="Times New Roman" w:cs="Times New Roman"/>
          <w:sz w:val="28"/>
          <w:szCs w:val="28"/>
        </w:rPr>
        <w:t>r</w:t>
      </w:r>
      <w:r w:rsidR="006262AB" w:rsidRPr="0063741D">
        <w:rPr>
          <w:rFonts w:ascii="Times New Roman" w:eastAsia="Times New Roman" w:hAnsi="Times New Roman" w:cs="Times New Roman"/>
          <w:sz w:val="28"/>
          <w:szCs w:val="28"/>
          <w:lang w:val="vi-VN"/>
        </w:rPr>
        <w:t>ối loạn dáng đi, co giật, thay đổi hành vi chủ yếu và phổ biến</w:t>
      </w:r>
      <w:r w:rsidR="006262AB" w:rsidRPr="0063741D">
        <w:rPr>
          <w:rFonts w:ascii="Times New Roman" w:eastAsia="Times New Roman" w:hAnsi="Times New Roman" w:cs="Times New Roman"/>
          <w:sz w:val="28"/>
          <w:szCs w:val="28"/>
        </w:rPr>
        <w:t>)</w:t>
      </w:r>
      <w:r>
        <w:rPr>
          <w:rFonts w:ascii="Times New Roman" w:eastAsia="Times New Roman" w:hAnsi="Times New Roman" w:cs="Times New Roman"/>
          <w:sz w:val="28"/>
          <w:szCs w:val="28"/>
        </w:rPr>
        <w:t>,</w:t>
      </w:r>
      <w:r w:rsidR="006262AB" w:rsidRPr="0063741D">
        <w:rPr>
          <w:rFonts w:ascii="Times New Roman" w:eastAsia="Times New Roman" w:hAnsi="Times New Roman" w:cs="Times New Roman"/>
          <w:sz w:val="28"/>
          <w:szCs w:val="28"/>
        </w:rPr>
        <w:t xml:space="preserve"> tổn thương thần kinh khu trú và dấu hiệu ngoại tháp sớm.</w:t>
      </w:r>
    </w:p>
    <w:p w14:paraId="435D0EF1" w14:textId="788D8EE1" w:rsidR="001C66A4" w:rsidRPr="0063741D" w:rsidRDefault="00707DB8" w:rsidP="00E20346">
      <w:pPr>
        <w:tabs>
          <w:tab w:val="left" w:pos="1843"/>
        </w:tabs>
        <w:spacing w:after="0" w:line="360" w:lineRule="auto"/>
        <w:ind w:firstLine="720"/>
        <w:jc w:val="both"/>
        <w:rPr>
          <w:rFonts w:ascii="Times New Roman" w:hAnsi="Times New Roman" w:cs="Times New Roman"/>
          <w:sz w:val="28"/>
          <w:szCs w:val="28"/>
        </w:rPr>
      </w:pPr>
      <w:r>
        <w:rPr>
          <w:rFonts w:ascii="Times New Roman" w:hAnsi="Times New Roman" w:cs="Times New Roman"/>
          <w:sz w:val="28"/>
          <w:szCs w:val="28"/>
        </w:rPr>
        <w:t>-</w:t>
      </w:r>
      <w:r w:rsidR="006F5001" w:rsidRPr="0063741D">
        <w:rPr>
          <w:rFonts w:ascii="Times New Roman" w:hAnsi="Times New Roman" w:cs="Times New Roman"/>
          <w:sz w:val="28"/>
          <w:szCs w:val="28"/>
        </w:rPr>
        <w:t xml:space="preserve"> </w:t>
      </w:r>
      <w:r w:rsidR="003F6583" w:rsidRPr="0063741D">
        <w:rPr>
          <w:rFonts w:ascii="Times New Roman" w:hAnsi="Times New Roman" w:cs="Times New Roman"/>
          <w:sz w:val="28"/>
          <w:szCs w:val="28"/>
        </w:rPr>
        <w:t>Chẩn đoán giai đoạn</w:t>
      </w:r>
      <w:r>
        <w:rPr>
          <w:rFonts w:ascii="Times New Roman" w:hAnsi="Times New Roman" w:cs="Times New Roman"/>
          <w:sz w:val="28"/>
          <w:szCs w:val="28"/>
        </w:rPr>
        <w:t xml:space="preserve"> bệnh Alzheimer</w:t>
      </w:r>
      <w:r w:rsidR="00DD4B4E">
        <w:rPr>
          <w:rFonts w:ascii="Times New Roman" w:hAnsi="Times New Roman" w:cs="Times New Roman"/>
          <w:sz w:val="28"/>
          <w:szCs w:val="28"/>
        </w:rPr>
        <w:t xml:space="preserve">: </w:t>
      </w:r>
      <w:r w:rsidR="003F6583" w:rsidRPr="0063741D">
        <w:rPr>
          <w:rFonts w:ascii="Times New Roman" w:eastAsia="Times New Roman" w:hAnsi="Times New Roman" w:cs="Times New Roman"/>
          <w:sz w:val="28"/>
          <w:szCs w:val="28"/>
        </w:rPr>
        <w:t>Theo Hiệp hội Alzheimer Hoa kỳ (202</w:t>
      </w:r>
      <w:r w:rsidR="009460E4" w:rsidRPr="0063741D">
        <w:rPr>
          <w:rFonts w:ascii="Times New Roman" w:eastAsia="Times New Roman" w:hAnsi="Times New Roman" w:cs="Times New Roman"/>
          <w:sz w:val="28"/>
          <w:szCs w:val="28"/>
        </w:rPr>
        <w:t>4</w:t>
      </w:r>
      <w:r w:rsidR="003F6583" w:rsidRPr="0063741D">
        <w:rPr>
          <w:rFonts w:ascii="Times New Roman" w:eastAsia="Times New Roman" w:hAnsi="Times New Roman" w:cs="Times New Roman"/>
          <w:sz w:val="28"/>
          <w:szCs w:val="28"/>
        </w:rPr>
        <w:t>) AD</w:t>
      </w:r>
      <w:r w:rsidR="00C21475" w:rsidRPr="0063741D">
        <w:rPr>
          <w:rFonts w:ascii="Times New Roman" w:eastAsia="Times New Roman" w:hAnsi="Times New Roman" w:cs="Times New Roman"/>
          <w:sz w:val="28"/>
          <w:szCs w:val="28"/>
        </w:rPr>
        <w:t xml:space="preserve"> chia </w:t>
      </w:r>
      <w:r w:rsidR="003F6583" w:rsidRPr="0063741D">
        <w:rPr>
          <w:rFonts w:ascii="Times New Roman" w:eastAsia="Times New Roman" w:hAnsi="Times New Roman" w:cs="Times New Roman"/>
          <w:sz w:val="28"/>
          <w:szCs w:val="28"/>
        </w:rPr>
        <w:t>thành 3 giai đoạn</w:t>
      </w:r>
      <w:r w:rsidR="000A015F" w:rsidRPr="0063741D">
        <w:rPr>
          <w:rFonts w:ascii="Times New Roman" w:eastAsia="Times New Roman" w:hAnsi="Times New Roman" w:cs="Times New Roman"/>
          <w:sz w:val="28"/>
          <w:szCs w:val="28"/>
        </w:rPr>
        <w:t>: Tiền lâm sàng, s</w:t>
      </w:r>
      <w:r w:rsidR="000A015F" w:rsidRPr="0063741D">
        <w:rPr>
          <w:rFonts w:ascii="Times New Roman" w:hAnsi="Times New Roman" w:cs="Times New Roman"/>
          <w:sz w:val="28"/>
          <w:szCs w:val="28"/>
        </w:rPr>
        <w:t xml:space="preserve">uy giảm nhận thức nhẹ do AD (MCI), </w:t>
      </w:r>
      <w:r w:rsidR="00A33EC7" w:rsidRPr="0063741D">
        <w:rPr>
          <w:rFonts w:ascii="Times New Roman" w:hAnsi="Times New Roman" w:cs="Times New Roman"/>
          <w:sz w:val="28"/>
          <w:szCs w:val="28"/>
        </w:rPr>
        <w:t>m</w:t>
      </w:r>
      <w:r w:rsidR="000A015F" w:rsidRPr="0063741D">
        <w:rPr>
          <w:rFonts w:ascii="Times New Roman" w:hAnsi="Times New Roman" w:cs="Times New Roman"/>
          <w:sz w:val="28"/>
          <w:szCs w:val="28"/>
        </w:rPr>
        <w:t xml:space="preserve">ất trí do AD </w:t>
      </w:r>
      <w:r w:rsidR="00941501" w:rsidRPr="0063741D">
        <w:rPr>
          <w:rFonts w:ascii="Times New Roman" w:eastAsia="Times New Roman" w:hAnsi="Times New Roman" w:cs="Times New Roman"/>
          <w:sz w:val="28"/>
          <w:szCs w:val="28"/>
        </w:rPr>
        <w:t>[</w:t>
      </w:r>
      <w:r w:rsidR="00941501" w:rsidRPr="0063741D">
        <w:rPr>
          <w:rFonts w:ascii="Times New Roman" w:eastAsia="Times New Roman" w:hAnsi="Times New Roman" w:cs="Times New Roman"/>
          <w:sz w:val="28"/>
          <w:szCs w:val="28"/>
        </w:rPr>
        <w:fldChar w:fldCharType="begin"/>
      </w:r>
      <w:r w:rsidR="00941501" w:rsidRPr="0063741D">
        <w:rPr>
          <w:rFonts w:ascii="Times New Roman" w:eastAsia="Times New Roman" w:hAnsi="Times New Roman" w:cs="Times New Roman"/>
          <w:sz w:val="28"/>
          <w:szCs w:val="28"/>
        </w:rPr>
        <w:instrText xml:space="preserve"> REF _Ref98800718 \r \h  \* MERGEFORMAT </w:instrText>
      </w:r>
      <w:r w:rsidR="00941501" w:rsidRPr="0063741D">
        <w:rPr>
          <w:rFonts w:ascii="Times New Roman" w:eastAsia="Times New Roman" w:hAnsi="Times New Roman" w:cs="Times New Roman"/>
          <w:sz w:val="28"/>
          <w:szCs w:val="28"/>
        </w:rPr>
      </w:r>
      <w:r w:rsidR="00941501" w:rsidRPr="0063741D">
        <w:rPr>
          <w:rFonts w:ascii="Times New Roman" w:eastAsia="Times New Roman" w:hAnsi="Times New Roman" w:cs="Times New Roman"/>
          <w:sz w:val="28"/>
          <w:szCs w:val="28"/>
        </w:rPr>
        <w:fldChar w:fldCharType="separate"/>
      </w:r>
      <w:r w:rsidR="00D72DC9">
        <w:rPr>
          <w:rFonts w:ascii="Times New Roman" w:eastAsia="Times New Roman" w:hAnsi="Times New Roman" w:cs="Times New Roman"/>
          <w:sz w:val="28"/>
          <w:szCs w:val="28"/>
        </w:rPr>
        <w:t>3</w:t>
      </w:r>
      <w:r w:rsidR="00941501" w:rsidRPr="0063741D">
        <w:rPr>
          <w:rFonts w:ascii="Times New Roman" w:eastAsia="Times New Roman" w:hAnsi="Times New Roman" w:cs="Times New Roman"/>
          <w:sz w:val="28"/>
          <w:szCs w:val="28"/>
        </w:rPr>
        <w:fldChar w:fldCharType="end"/>
      </w:r>
      <w:r w:rsidR="00941501" w:rsidRPr="0063741D">
        <w:rPr>
          <w:rFonts w:ascii="Times New Roman" w:eastAsia="Times New Roman" w:hAnsi="Times New Roman" w:cs="Times New Roman"/>
          <w:sz w:val="28"/>
          <w:szCs w:val="28"/>
        </w:rPr>
        <w:t>]</w:t>
      </w:r>
      <w:r w:rsidR="003F6583" w:rsidRPr="0063741D">
        <w:rPr>
          <w:rFonts w:ascii="Times New Roman" w:eastAsia="Times New Roman" w:hAnsi="Times New Roman" w:cs="Times New Roman"/>
          <w:sz w:val="28"/>
          <w:szCs w:val="28"/>
        </w:rPr>
        <w:t>:</w:t>
      </w:r>
    </w:p>
    <w:p w14:paraId="376A437C" w14:textId="65CC0505" w:rsidR="00400D52" w:rsidRPr="00E56505" w:rsidRDefault="00707DB8" w:rsidP="00E20346">
      <w:pPr>
        <w:tabs>
          <w:tab w:val="left" w:pos="567"/>
          <w:tab w:val="left" w:pos="916"/>
          <w:tab w:val="left" w:pos="184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20"/>
        <w:jc w:val="both"/>
        <w:rPr>
          <w:rFonts w:ascii="Times New Roman" w:eastAsia="Times New Roman" w:hAnsi="Times New Roman" w:cs="Times New Roman"/>
          <w:sz w:val="28"/>
          <w:szCs w:val="28"/>
        </w:rPr>
      </w:pPr>
      <w:r w:rsidRPr="00E56505">
        <w:rPr>
          <w:rFonts w:ascii="Times New Roman" w:hAnsi="Times New Roman" w:cs="Times New Roman"/>
          <w:sz w:val="28"/>
          <w:szCs w:val="28"/>
        </w:rPr>
        <w:t>+ Giai đoạn t</w:t>
      </w:r>
      <w:r w:rsidR="003F6583" w:rsidRPr="00E56505">
        <w:rPr>
          <w:rFonts w:ascii="Times New Roman" w:hAnsi="Times New Roman" w:cs="Times New Roman"/>
          <w:sz w:val="28"/>
          <w:szCs w:val="28"/>
        </w:rPr>
        <w:t>iền lâm sàng</w:t>
      </w:r>
      <w:r w:rsidR="00F34477" w:rsidRPr="00E56505">
        <w:rPr>
          <w:rFonts w:ascii="Times New Roman" w:hAnsi="Times New Roman" w:cs="Times New Roman"/>
          <w:sz w:val="28"/>
          <w:szCs w:val="28"/>
        </w:rPr>
        <w:t xml:space="preserve">: </w:t>
      </w:r>
      <w:r w:rsidR="00400D52" w:rsidRPr="00E56505">
        <w:rPr>
          <w:rFonts w:ascii="Times New Roman" w:hAnsi="Times New Roman" w:cs="Times New Roman"/>
          <w:sz w:val="28"/>
          <w:szCs w:val="28"/>
        </w:rPr>
        <w:t>X</w:t>
      </w:r>
      <w:r w:rsidR="003F6583" w:rsidRPr="00E56505">
        <w:rPr>
          <w:rFonts w:ascii="Times New Roman" w:eastAsia="Times New Roman" w:hAnsi="Times New Roman" w:cs="Times New Roman"/>
          <w:sz w:val="28"/>
          <w:szCs w:val="28"/>
        </w:rPr>
        <w:t xml:space="preserve">ảy ra </w:t>
      </w:r>
      <w:r w:rsidR="00DE4CED" w:rsidRPr="00E56505">
        <w:rPr>
          <w:rFonts w:ascii="Times New Roman" w:eastAsia="Times New Roman" w:hAnsi="Times New Roman" w:cs="Times New Roman"/>
          <w:sz w:val="28"/>
          <w:szCs w:val="28"/>
        </w:rPr>
        <w:t xml:space="preserve">từ </w:t>
      </w:r>
      <w:r w:rsidR="003F6583" w:rsidRPr="00E56505">
        <w:rPr>
          <w:rFonts w:ascii="Times New Roman" w:eastAsia="Times New Roman" w:hAnsi="Times New Roman" w:cs="Times New Roman"/>
          <w:sz w:val="28"/>
          <w:szCs w:val="28"/>
        </w:rPr>
        <w:t xml:space="preserve">15 </w:t>
      </w:r>
      <w:r w:rsidR="00DE4CED" w:rsidRPr="00E56505">
        <w:rPr>
          <w:rFonts w:ascii="Times New Roman" w:eastAsia="Times New Roman" w:hAnsi="Times New Roman" w:cs="Times New Roman"/>
          <w:sz w:val="28"/>
          <w:szCs w:val="28"/>
        </w:rPr>
        <w:t>đến</w:t>
      </w:r>
      <w:r w:rsidR="003F6583" w:rsidRPr="00E56505">
        <w:rPr>
          <w:rFonts w:ascii="Times New Roman" w:eastAsia="Times New Roman" w:hAnsi="Times New Roman" w:cs="Times New Roman"/>
          <w:sz w:val="28"/>
          <w:szCs w:val="28"/>
        </w:rPr>
        <w:t xml:space="preserve"> 20 năm trước </w:t>
      </w:r>
      <w:r w:rsidRPr="00E56505">
        <w:rPr>
          <w:rFonts w:ascii="Times New Roman" w:eastAsia="Times New Roman" w:hAnsi="Times New Roman" w:cs="Times New Roman"/>
          <w:sz w:val="28"/>
          <w:szCs w:val="28"/>
        </w:rPr>
        <w:t xml:space="preserve">khi </w:t>
      </w:r>
      <w:r w:rsidR="003F6583" w:rsidRPr="00E56505">
        <w:rPr>
          <w:rFonts w:ascii="Times New Roman" w:eastAsia="Times New Roman" w:hAnsi="Times New Roman" w:cs="Times New Roman"/>
          <w:sz w:val="28"/>
          <w:szCs w:val="28"/>
        </w:rPr>
        <w:t>có triệu chứng mất trí</w:t>
      </w:r>
      <w:r w:rsidR="00F34477" w:rsidRPr="00E56505">
        <w:rPr>
          <w:rFonts w:ascii="Times New Roman" w:eastAsia="Times New Roman" w:hAnsi="Times New Roman" w:cs="Times New Roman"/>
          <w:sz w:val="28"/>
          <w:szCs w:val="28"/>
        </w:rPr>
        <w:t>.</w:t>
      </w:r>
      <w:r w:rsidR="003F6583" w:rsidRPr="00E56505">
        <w:rPr>
          <w:rFonts w:ascii="Times New Roman" w:eastAsia="Times New Roman" w:hAnsi="Times New Roman" w:cs="Times New Roman"/>
          <w:sz w:val="28"/>
          <w:szCs w:val="28"/>
        </w:rPr>
        <w:t xml:space="preserve"> </w:t>
      </w:r>
      <w:r w:rsidRPr="00E56505">
        <w:rPr>
          <w:rFonts w:ascii="Times New Roman" w:eastAsia="Times New Roman" w:hAnsi="Times New Roman" w:cs="Times New Roman"/>
          <w:sz w:val="28"/>
          <w:szCs w:val="28"/>
        </w:rPr>
        <w:t>Trong giai đoạn này c</w:t>
      </w:r>
      <w:r w:rsidR="003F6583" w:rsidRPr="00E56505">
        <w:rPr>
          <w:rFonts w:ascii="Times New Roman" w:eastAsia="Times New Roman" w:hAnsi="Times New Roman" w:cs="Times New Roman"/>
          <w:sz w:val="28"/>
          <w:szCs w:val="28"/>
        </w:rPr>
        <w:t>hỉ có bằng chứng về dấu ấn sinh học</w:t>
      </w:r>
      <w:r w:rsidR="00400D52" w:rsidRPr="00E56505">
        <w:rPr>
          <w:rFonts w:ascii="Times New Roman" w:eastAsia="Times New Roman" w:hAnsi="Times New Roman" w:cs="Times New Roman"/>
          <w:sz w:val="28"/>
          <w:szCs w:val="28"/>
        </w:rPr>
        <w:t xml:space="preserve"> của AD bao gồm Aβ bất thường</w:t>
      </w:r>
      <w:r w:rsidR="003F6583" w:rsidRPr="00E56505">
        <w:rPr>
          <w:rFonts w:ascii="Times New Roman" w:eastAsia="Times New Roman" w:hAnsi="Times New Roman" w:cs="Times New Roman"/>
          <w:sz w:val="28"/>
          <w:szCs w:val="28"/>
        </w:rPr>
        <w:t xml:space="preserve"> trên </w:t>
      </w:r>
      <w:r w:rsidR="00F34477" w:rsidRPr="00E56505">
        <w:rPr>
          <w:rFonts w:ascii="Times New Roman" w:eastAsia="Times New Roman" w:hAnsi="Times New Roman" w:cs="Times New Roman"/>
          <w:sz w:val="28"/>
          <w:szCs w:val="28"/>
        </w:rPr>
        <w:t xml:space="preserve">chụp </w:t>
      </w:r>
      <w:r w:rsidR="003F6583" w:rsidRPr="00E56505">
        <w:rPr>
          <w:rFonts w:ascii="Times New Roman" w:eastAsia="Times New Roman" w:hAnsi="Times New Roman" w:cs="Times New Roman"/>
          <w:sz w:val="28"/>
          <w:szCs w:val="28"/>
        </w:rPr>
        <w:t>PET và dịch não tủy</w:t>
      </w:r>
      <w:r w:rsidRPr="00E56505">
        <w:rPr>
          <w:rFonts w:ascii="Times New Roman" w:eastAsia="Times New Roman" w:hAnsi="Times New Roman" w:cs="Times New Roman"/>
          <w:sz w:val="28"/>
          <w:szCs w:val="28"/>
        </w:rPr>
        <w:t>,</w:t>
      </w:r>
      <w:r w:rsidR="00F34477" w:rsidRPr="00E56505">
        <w:rPr>
          <w:rFonts w:ascii="Times New Roman" w:eastAsia="Times New Roman" w:hAnsi="Times New Roman" w:cs="Times New Roman"/>
          <w:sz w:val="28"/>
          <w:szCs w:val="28"/>
        </w:rPr>
        <w:t xml:space="preserve"> </w:t>
      </w:r>
      <w:r w:rsidR="00400D52" w:rsidRPr="00E56505">
        <w:rPr>
          <w:rFonts w:ascii="Times New Roman" w:eastAsia="Times New Roman" w:hAnsi="Times New Roman" w:cs="Times New Roman"/>
          <w:sz w:val="28"/>
          <w:szCs w:val="28"/>
        </w:rPr>
        <w:t xml:space="preserve">thay đổi protein </w:t>
      </w:r>
      <w:r w:rsidR="003F4AFD" w:rsidRPr="00E56505">
        <w:rPr>
          <w:rFonts w:ascii="Times New Roman" w:eastAsia="Times New Roman" w:hAnsi="Times New Roman" w:cs="Times New Roman"/>
          <w:sz w:val="28"/>
          <w:szCs w:val="28"/>
        </w:rPr>
        <w:t>T</w:t>
      </w:r>
      <w:r w:rsidR="00400D52" w:rsidRPr="00E56505">
        <w:rPr>
          <w:rFonts w:ascii="Times New Roman" w:eastAsia="Times New Roman" w:hAnsi="Times New Roman" w:cs="Times New Roman"/>
          <w:sz w:val="28"/>
          <w:szCs w:val="28"/>
        </w:rPr>
        <w:t>au trong dịch não tủy và huyết tương</w:t>
      </w:r>
      <w:r w:rsidRPr="00E56505">
        <w:rPr>
          <w:rFonts w:ascii="Times New Roman" w:eastAsia="Times New Roman" w:hAnsi="Times New Roman" w:cs="Times New Roman"/>
          <w:sz w:val="28"/>
          <w:szCs w:val="28"/>
        </w:rPr>
        <w:t>,</w:t>
      </w:r>
      <w:r w:rsidR="00F34477" w:rsidRPr="00E56505">
        <w:rPr>
          <w:rFonts w:ascii="Times New Roman" w:eastAsia="Times New Roman" w:hAnsi="Times New Roman" w:cs="Times New Roman"/>
          <w:sz w:val="28"/>
          <w:szCs w:val="28"/>
        </w:rPr>
        <w:t xml:space="preserve"> giảm chuyển hóa glucose trên PET</w:t>
      </w:r>
      <w:bookmarkStart w:id="59" w:name="_Toc123738546"/>
      <w:bookmarkStart w:id="60" w:name="_Toc124348593"/>
      <w:r w:rsidR="00BE47D6" w:rsidRPr="00E56505">
        <w:rPr>
          <w:rFonts w:ascii="Times New Roman" w:eastAsia="Times New Roman" w:hAnsi="Times New Roman" w:cs="Times New Roman"/>
          <w:sz w:val="28"/>
          <w:szCs w:val="28"/>
        </w:rPr>
        <w:t xml:space="preserve"> [</w:t>
      </w:r>
      <w:r w:rsidR="00BE47D6" w:rsidRPr="00E56505">
        <w:rPr>
          <w:rFonts w:ascii="Times New Roman" w:eastAsia="Times New Roman" w:hAnsi="Times New Roman" w:cs="Times New Roman"/>
          <w:sz w:val="28"/>
          <w:szCs w:val="28"/>
        </w:rPr>
        <w:fldChar w:fldCharType="begin"/>
      </w:r>
      <w:r w:rsidR="00BE47D6" w:rsidRPr="00E56505">
        <w:rPr>
          <w:rFonts w:ascii="Times New Roman" w:eastAsia="Times New Roman" w:hAnsi="Times New Roman" w:cs="Times New Roman"/>
          <w:sz w:val="28"/>
          <w:szCs w:val="28"/>
        </w:rPr>
        <w:instrText xml:space="preserve"> REF _Ref127045250 \r \h  \* MERGEFORMAT </w:instrText>
      </w:r>
      <w:r w:rsidR="00BE47D6" w:rsidRPr="00E56505">
        <w:rPr>
          <w:rFonts w:ascii="Times New Roman" w:eastAsia="Times New Roman" w:hAnsi="Times New Roman" w:cs="Times New Roman"/>
          <w:sz w:val="28"/>
          <w:szCs w:val="28"/>
        </w:rPr>
      </w:r>
      <w:r w:rsidR="00BE47D6" w:rsidRPr="00E56505">
        <w:rPr>
          <w:rFonts w:ascii="Times New Roman" w:eastAsia="Times New Roman" w:hAnsi="Times New Roman" w:cs="Times New Roman"/>
          <w:sz w:val="28"/>
          <w:szCs w:val="28"/>
        </w:rPr>
        <w:fldChar w:fldCharType="separate"/>
      </w:r>
      <w:r w:rsidR="00D72DC9">
        <w:rPr>
          <w:rFonts w:ascii="Times New Roman" w:eastAsia="Times New Roman" w:hAnsi="Times New Roman" w:cs="Times New Roman"/>
          <w:sz w:val="28"/>
          <w:szCs w:val="28"/>
        </w:rPr>
        <w:t>2</w:t>
      </w:r>
      <w:r w:rsidR="00BE47D6" w:rsidRPr="00E56505">
        <w:rPr>
          <w:rFonts w:ascii="Times New Roman" w:eastAsia="Times New Roman" w:hAnsi="Times New Roman" w:cs="Times New Roman"/>
          <w:sz w:val="28"/>
          <w:szCs w:val="28"/>
        </w:rPr>
        <w:fldChar w:fldCharType="end"/>
      </w:r>
      <w:r w:rsidR="00BE47D6" w:rsidRPr="00E56505">
        <w:rPr>
          <w:rFonts w:ascii="Times New Roman" w:eastAsia="Times New Roman" w:hAnsi="Times New Roman" w:cs="Times New Roman"/>
          <w:sz w:val="28"/>
          <w:szCs w:val="28"/>
        </w:rPr>
        <w:t>]</w:t>
      </w:r>
      <w:r w:rsidR="00CD48FA" w:rsidRPr="00E56505">
        <w:rPr>
          <w:rFonts w:ascii="Times New Roman" w:eastAsia="Times New Roman" w:hAnsi="Times New Roman" w:cs="Times New Roman"/>
          <w:sz w:val="28"/>
          <w:szCs w:val="28"/>
        </w:rPr>
        <w:t>, [</w:t>
      </w:r>
      <w:r w:rsidR="00CD48FA" w:rsidRPr="00E56505">
        <w:rPr>
          <w:rFonts w:ascii="Times New Roman" w:eastAsia="Times New Roman" w:hAnsi="Times New Roman" w:cs="Times New Roman"/>
          <w:sz w:val="28"/>
          <w:szCs w:val="28"/>
        </w:rPr>
        <w:fldChar w:fldCharType="begin"/>
      </w:r>
      <w:r w:rsidR="00CD48FA" w:rsidRPr="00E56505">
        <w:rPr>
          <w:rFonts w:ascii="Times New Roman" w:eastAsia="Times New Roman" w:hAnsi="Times New Roman" w:cs="Times New Roman"/>
          <w:sz w:val="28"/>
          <w:szCs w:val="28"/>
        </w:rPr>
        <w:instrText xml:space="preserve"> REF _Ref98800718 \r \h  \* MERGEFORMAT </w:instrText>
      </w:r>
      <w:r w:rsidR="00CD48FA" w:rsidRPr="00E56505">
        <w:rPr>
          <w:rFonts w:ascii="Times New Roman" w:eastAsia="Times New Roman" w:hAnsi="Times New Roman" w:cs="Times New Roman"/>
          <w:sz w:val="28"/>
          <w:szCs w:val="28"/>
        </w:rPr>
      </w:r>
      <w:r w:rsidR="00CD48FA" w:rsidRPr="00E56505">
        <w:rPr>
          <w:rFonts w:ascii="Times New Roman" w:eastAsia="Times New Roman" w:hAnsi="Times New Roman" w:cs="Times New Roman"/>
          <w:sz w:val="28"/>
          <w:szCs w:val="28"/>
        </w:rPr>
        <w:fldChar w:fldCharType="separate"/>
      </w:r>
      <w:r w:rsidR="00D72DC9">
        <w:rPr>
          <w:rFonts w:ascii="Times New Roman" w:eastAsia="Times New Roman" w:hAnsi="Times New Roman" w:cs="Times New Roman"/>
          <w:sz w:val="28"/>
          <w:szCs w:val="28"/>
        </w:rPr>
        <w:t>3</w:t>
      </w:r>
      <w:r w:rsidR="00CD48FA" w:rsidRPr="00E56505">
        <w:rPr>
          <w:rFonts w:ascii="Times New Roman" w:eastAsia="Times New Roman" w:hAnsi="Times New Roman" w:cs="Times New Roman"/>
          <w:sz w:val="28"/>
          <w:szCs w:val="28"/>
        </w:rPr>
        <w:fldChar w:fldCharType="end"/>
      </w:r>
      <w:r w:rsidR="00CD48FA" w:rsidRPr="00E56505">
        <w:rPr>
          <w:rFonts w:ascii="Times New Roman" w:eastAsia="Times New Roman" w:hAnsi="Times New Roman" w:cs="Times New Roman"/>
          <w:sz w:val="28"/>
          <w:szCs w:val="28"/>
        </w:rPr>
        <w:t>]</w:t>
      </w:r>
      <w:r w:rsidR="00BE47D6" w:rsidRPr="00E56505">
        <w:rPr>
          <w:rFonts w:ascii="Times New Roman" w:eastAsia="Times New Roman" w:hAnsi="Times New Roman" w:cs="Times New Roman"/>
          <w:sz w:val="28"/>
          <w:szCs w:val="28"/>
        </w:rPr>
        <w:t>.</w:t>
      </w:r>
      <w:r w:rsidR="00F34477" w:rsidRPr="00E56505">
        <w:rPr>
          <w:rFonts w:ascii="Times New Roman" w:eastAsia="Times New Roman" w:hAnsi="Times New Roman" w:cs="Times New Roman"/>
          <w:sz w:val="28"/>
          <w:szCs w:val="28"/>
        </w:rPr>
        <w:t xml:space="preserve"> Tuy nhiên, </w:t>
      </w:r>
      <w:r w:rsidR="00400D52" w:rsidRPr="00E56505">
        <w:rPr>
          <w:rFonts w:ascii="Times New Roman" w:eastAsia="Times New Roman" w:hAnsi="Times New Roman" w:cs="Times New Roman"/>
          <w:sz w:val="28"/>
          <w:szCs w:val="28"/>
        </w:rPr>
        <w:t xml:space="preserve">không phải tất cả </w:t>
      </w:r>
      <w:r w:rsidR="00F34477" w:rsidRPr="00E56505">
        <w:rPr>
          <w:rFonts w:ascii="Times New Roman" w:eastAsia="Times New Roman" w:hAnsi="Times New Roman" w:cs="Times New Roman"/>
          <w:sz w:val="28"/>
          <w:szCs w:val="28"/>
        </w:rPr>
        <w:t>trường hợp</w:t>
      </w:r>
      <w:r w:rsidR="00400D52" w:rsidRPr="00E56505">
        <w:rPr>
          <w:rFonts w:ascii="Times New Roman" w:eastAsia="Times New Roman" w:hAnsi="Times New Roman" w:cs="Times New Roman"/>
          <w:sz w:val="28"/>
          <w:szCs w:val="28"/>
        </w:rPr>
        <w:t xml:space="preserve"> </w:t>
      </w:r>
      <w:r w:rsidR="00EC7F1F" w:rsidRPr="00E56505">
        <w:rPr>
          <w:rFonts w:ascii="Times New Roman" w:eastAsia="Times New Roman" w:hAnsi="Times New Roman" w:cs="Times New Roman"/>
          <w:sz w:val="28"/>
          <w:szCs w:val="28"/>
        </w:rPr>
        <w:t>này</w:t>
      </w:r>
      <w:r w:rsidR="00400D52" w:rsidRPr="00E56505">
        <w:rPr>
          <w:rFonts w:ascii="Times New Roman" w:eastAsia="Times New Roman" w:hAnsi="Times New Roman" w:cs="Times New Roman"/>
          <w:sz w:val="28"/>
          <w:szCs w:val="28"/>
        </w:rPr>
        <w:t xml:space="preserve"> đều phát triển các triệu chứng của MCI hoặc mất trí do </w:t>
      </w:r>
      <w:r w:rsidR="00F34477" w:rsidRPr="00E56505">
        <w:rPr>
          <w:rFonts w:ascii="Times New Roman" w:eastAsia="Times New Roman" w:hAnsi="Times New Roman" w:cs="Times New Roman"/>
          <w:sz w:val="28"/>
          <w:szCs w:val="28"/>
        </w:rPr>
        <w:t>AD [</w:t>
      </w:r>
      <w:r w:rsidR="00F34477" w:rsidRPr="00E56505">
        <w:rPr>
          <w:rFonts w:ascii="Times New Roman" w:eastAsia="Times New Roman" w:hAnsi="Times New Roman" w:cs="Times New Roman"/>
          <w:sz w:val="28"/>
          <w:szCs w:val="28"/>
        </w:rPr>
        <w:fldChar w:fldCharType="begin"/>
      </w:r>
      <w:r w:rsidR="00F34477" w:rsidRPr="00E56505">
        <w:rPr>
          <w:rFonts w:ascii="Times New Roman" w:eastAsia="Times New Roman" w:hAnsi="Times New Roman" w:cs="Times New Roman"/>
          <w:sz w:val="28"/>
          <w:szCs w:val="28"/>
        </w:rPr>
        <w:instrText xml:space="preserve"> REF _Ref98800718 \r \h  \* MERGEFORMAT </w:instrText>
      </w:r>
      <w:r w:rsidR="00F34477" w:rsidRPr="00E56505">
        <w:rPr>
          <w:rFonts w:ascii="Times New Roman" w:eastAsia="Times New Roman" w:hAnsi="Times New Roman" w:cs="Times New Roman"/>
          <w:sz w:val="28"/>
          <w:szCs w:val="28"/>
        </w:rPr>
      </w:r>
      <w:r w:rsidR="00F34477" w:rsidRPr="00E56505">
        <w:rPr>
          <w:rFonts w:ascii="Times New Roman" w:eastAsia="Times New Roman" w:hAnsi="Times New Roman" w:cs="Times New Roman"/>
          <w:sz w:val="28"/>
          <w:szCs w:val="28"/>
        </w:rPr>
        <w:fldChar w:fldCharType="separate"/>
      </w:r>
      <w:r w:rsidR="00D72DC9">
        <w:rPr>
          <w:rFonts w:ascii="Times New Roman" w:eastAsia="Times New Roman" w:hAnsi="Times New Roman" w:cs="Times New Roman"/>
          <w:sz w:val="28"/>
          <w:szCs w:val="28"/>
        </w:rPr>
        <w:t>3</w:t>
      </w:r>
      <w:r w:rsidR="00F34477" w:rsidRPr="00E56505">
        <w:rPr>
          <w:rFonts w:ascii="Times New Roman" w:eastAsia="Times New Roman" w:hAnsi="Times New Roman" w:cs="Times New Roman"/>
          <w:sz w:val="28"/>
          <w:szCs w:val="28"/>
        </w:rPr>
        <w:fldChar w:fldCharType="end"/>
      </w:r>
      <w:r w:rsidR="00F34477" w:rsidRPr="00E56505">
        <w:rPr>
          <w:rFonts w:ascii="Times New Roman" w:eastAsia="Times New Roman" w:hAnsi="Times New Roman" w:cs="Times New Roman"/>
          <w:sz w:val="28"/>
          <w:szCs w:val="28"/>
        </w:rPr>
        <w:t>].</w:t>
      </w:r>
    </w:p>
    <w:p w14:paraId="781588BB" w14:textId="5B51D45C" w:rsidR="00400D52" w:rsidRPr="00E56505" w:rsidRDefault="00707DB8" w:rsidP="00E20346">
      <w:pPr>
        <w:tabs>
          <w:tab w:val="left" w:pos="567"/>
          <w:tab w:val="left" w:pos="916"/>
          <w:tab w:val="left" w:pos="184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20"/>
        <w:jc w:val="both"/>
        <w:rPr>
          <w:rFonts w:ascii="Times New Roman" w:hAnsi="Times New Roman" w:cs="Times New Roman"/>
          <w:sz w:val="28"/>
          <w:szCs w:val="28"/>
        </w:rPr>
      </w:pPr>
      <w:r w:rsidRPr="00E56505">
        <w:rPr>
          <w:rFonts w:ascii="Times New Roman" w:eastAsia="Times New Roman" w:hAnsi="Times New Roman" w:cs="Times New Roman"/>
          <w:sz w:val="28"/>
          <w:szCs w:val="28"/>
        </w:rPr>
        <w:t>+ Giai đoạn s</w:t>
      </w:r>
      <w:r w:rsidR="003F6583" w:rsidRPr="00E56505">
        <w:rPr>
          <w:rFonts w:ascii="Times New Roman" w:hAnsi="Times New Roman" w:cs="Times New Roman"/>
          <w:sz w:val="28"/>
          <w:szCs w:val="28"/>
        </w:rPr>
        <w:t xml:space="preserve">uy giảm nhận thức nhẹ do </w:t>
      </w:r>
      <w:bookmarkEnd w:id="59"/>
      <w:bookmarkEnd w:id="60"/>
      <w:r w:rsidR="003F6583" w:rsidRPr="00E56505">
        <w:rPr>
          <w:rFonts w:ascii="Times New Roman" w:hAnsi="Times New Roman" w:cs="Times New Roman"/>
          <w:sz w:val="28"/>
          <w:szCs w:val="28"/>
        </w:rPr>
        <w:t>AD</w:t>
      </w:r>
      <w:bookmarkStart w:id="61" w:name="_Toc123738547"/>
      <w:bookmarkStart w:id="62" w:name="_Toc124348594"/>
      <w:r w:rsidR="00F34477" w:rsidRPr="00E56505">
        <w:rPr>
          <w:rFonts w:ascii="Times New Roman" w:hAnsi="Times New Roman" w:cs="Times New Roman"/>
          <w:sz w:val="28"/>
          <w:szCs w:val="28"/>
        </w:rPr>
        <w:t xml:space="preserve">: </w:t>
      </w:r>
      <w:r w:rsidR="00EC7F1F" w:rsidRPr="00E56505">
        <w:rPr>
          <w:rFonts w:ascii="Times New Roman" w:hAnsi="Times New Roman" w:cs="Times New Roman"/>
          <w:sz w:val="28"/>
          <w:szCs w:val="28"/>
        </w:rPr>
        <w:t>C</w:t>
      </w:r>
      <w:r w:rsidR="00400D52" w:rsidRPr="00E56505">
        <w:rPr>
          <w:rFonts w:ascii="Times New Roman" w:hAnsi="Times New Roman" w:cs="Times New Roman"/>
          <w:sz w:val="28"/>
          <w:szCs w:val="28"/>
        </w:rPr>
        <w:t xml:space="preserve">ó bằng chứng sinh học về những thay đổi ở não do </w:t>
      </w:r>
      <w:r w:rsidR="00F34477" w:rsidRPr="00E56505">
        <w:rPr>
          <w:rFonts w:ascii="Times New Roman" w:hAnsi="Times New Roman" w:cs="Times New Roman"/>
          <w:sz w:val="28"/>
          <w:szCs w:val="28"/>
        </w:rPr>
        <w:t xml:space="preserve">AD và </w:t>
      </w:r>
      <w:r w:rsidR="00400D52" w:rsidRPr="00E56505">
        <w:rPr>
          <w:rFonts w:ascii="Times New Roman" w:hAnsi="Times New Roman" w:cs="Times New Roman"/>
          <w:sz w:val="28"/>
          <w:szCs w:val="28"/>
        </w:rPr>
        <w:t xml:space="preserve">các triệu chứng mới nhưng tinh tế như </w:t>
      </w:r>
      <w:r w:rsidR="00393FCB" w:rsidRPr="00E56505">
        <w:rPr>
          <w:rFonts w:ascii="Times New Roman" w:hAnsi="Times New Roman" w:cs="Times New Roman"/>
          <w:sz w:val="28"/>
          <w:szCs w:val="28"/>
        </w:rPr>
        <w:t>vấn đề</w:t>
      </w:r>
      <w:r w:rsidR="00400D52" w:rsidRPr="00E56505">
        <w:rPr>
          <w:rFonts w:ascii="Times New Roman" w:hAnsi="Times New Roman" w:cs="Times New Roman"/>
          <w:sz w:val="28"/>
          <w:szCs w:val="28"/>
        </w:rPr>
        <w:t xml:space="preserve"> trí nhớ, ngôn ngữ và tư duy</w:t>
      </w:r>
      <w:r w:rsidRPr="00E56505">
        <w:rPr>
          <w:rFonts w:ascii="Times New Roman" w:hAnsi="Times New Roman" w:cs="Times New Roman"/>
          <w:sz w:val="28"/>
          <w:szCs w:val="28"/>
        </w:rPr>
        <w:t xml:space="preserve"> </w:t>
      </w:r>
      <w:r w:rsidR="00400D52" w:rsidRPr="00E56505">
        <w:rPr>
          <w:rFonts w:ascii="Times New Roman" w:hAnsi="Times New Roman" w:cs="Times New Roman"/>
          <w:sz w:val="28"/>
          <w:szCs w:val="28"/>
        </w:rPr>
        <w:t>được cá nhân, gia đình</w:t>
      </w:r>
      <w:r w:rsidR="00393FCB" w:rsidRPr="00E56505">
        <w:rPr>
          <w:rFonts w:ascii="Times New Roman" w:hAnsi="Times New Roman" w:cs="Times New Roman"/>
          <w:sz w:val="28"/>
          <w:szCs w:val="28"/>
        </w:rPr>
        <w:t>, bạn</w:t>
      </w:r>
      <w:r w:rsidR="00400D52" w:rsidRPr="00E56505">
        <w:rPr>
          <w:rFonts w:ascii="Times New Roman" w:hAnsi="Times New Roman" w:cs="Times New Roman"/>
          <w:sz w:val="28"/>
          <w:szCs w:val="28"/>
        </w:rPr>
        <w:t xml:space="preserve"> bè nhận thấy, nhưng không ảnh hưởng đến khả năng thực hiện các hoạt động hàng ngày. </w:t>
      </w:r>
    </w:p>
    <w:p w14:paraId="6A61BD48" w14:textId="671C46FC" w:rsidR="00400D52" w:rsidRPr="00E56505" w:rsidRDefault="00167A72" w:rsidP="00E20346">
      <w:pPr>
        <w:tabs>
          <w:tab w:val="left" w:pos="567"/>
          <w:tab w:val="left" w:pos="916"/>
          <w:tab w:val="left" w:pos="184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20"/>
        <w:jc w:val="both"/>
        <w:rPr>
          <w:rFonts w:ascii="Times New Roman" w:hAnsi="Times New Roman" w:cs="Times New Roman"/>
          <w:sz w:val="28"/>
          <w:szCs w:val="28"/>
        </w:rPr>
      </w:pPr>
      <w:r w:rsidRPr="00E56505">
        <w:rPr>
          <w:rFonts w:ascii="Times New Roman" w:hAnsi="Times New Roman" w:cs="Times New Roman"/>
          <w:sz w:val="28"/>
          <w:szCs w:val="28"/>
        </w:rPr>
        <w:t>Tất cả người bệnh</w:t>
      </w:r>
      <w:r w:rsidR="00400D52" w:rsidRPr="00E56505">
        <w:rPr>
          <w:rFonts w:ascii="Times New Roman" w:hAnsi="Times New Roman" w:cs="Times New Roman"/>
          <w:sz w:val="28"/>
          <w:szCs w:val="28"/>
        </w:rPr>
        <w:t xml:space="preserve"> mất trí </w:t>
      </w:r>
      <w:r w:rsidRPr="00E56505">
        <w:rPr>
          <w:rFonts w:ascii="Times New Roman" w:hAnsi="Times New Roman" w:cs="Times New Roman"/>
          <w:sz w:val="28"/>
          <w:szCs w:val="28"/>
        </w:rPr>
        <w:t>do</w:t>
      </w:r>
      <w:r w:rsidR="00400D52" w:rsidRPr="00E56505">
        <w:rPr>
          <w:rFonts w:ascii="Times New Roman" w:hAnsi="Times New Roman" w:cs="Times New Roman"/>
          <w:sz w:val="28"/>
          <w:szCs w:val="28"/>
        </w:rPr>
        <w:t xml:space="preserve"> Alzheimer đều trải qua </w:t>
      </w:r>
      <w:r w:rsidRPr="00E56505">
        <w:rPr>
          <w:rFonts w:ascii="Times New Roman" w:hAnsi="Times New Roman" w:cs="Times New Roman"/>
          <w:sz w:val="28"/>
          <w:szCs w:val="28"/>
        </w:rPr>
        <w:t xml:space="preserve">giai đoạn </w:t>
      </w:r>
      <w:r w:rsidR="00400D52" w:rsidRPr="00E56505">
        <w:rPr>
          <w:rFonts w:ascii="Times New Roman" w:hAnsi="Times New Roman" w:cs="Times New Roman"/>
          <w:sz w:val="28"/>
          <w:szCs w:val="28"/>
        </w:rPr>
        <w:t xml:space="preserve">MCI. </w:t>
      </w:r>
      <w:r w:rsidRPr="00E56505">
        <w:rPr>
          <w:rFonts w:ascii="Times New Roman" w:hAnsi="Times New Roman" w:cs="Times New Roman"/>
          <w:sz w:val="28"/>
          <w:szCs w:val="28"/>
        </w:rPr>
        <w:t>K</w:t>
      </w:r>
      <w:r w:rsidR="00400D52" w:rsidRPr="00E56505">
        <w:rPr>
          <w:rFonts w:ascii="Times New Roman" w:hAnsi="Times New Roman" w:cs="Times New Roman"/>
          <w:sz w:val="28"/>
          <w:szCs w:val="28"/>
        </w:rPr>
        <w:t xml:space="preserve">hoảng 15% </w:t>
      </w:r>
      <w:r w:rsidRPr="00E56505">
        <w:rPr>
          <w:rFonts w:ascii="Times New Roman" w:hAnsi="Times New Roman" w:cs="Times New Roman"/>
          <w:sz w:val="28"/>
          <w:szCs w:val="28"/>
        </w:rPr>
        <w:t xml:space="preserve">trường hợp MCI bị </w:t>
      </w:r>
      <w:r w:rsidR="00400D52" w:rsidRPr="00E56505">
        <w:rPr>
          <w:rFonts w:ascii="Times New Roman" w:hAnsi="Times New Roman" w:cs="Times New Roman"/>
          <w:sz w:val="28"/>
          <w:szCs w:val="28"/>
        </w:rPr>
        <w:t>mất trí sau hai năm</w:t>
      </w:r>
      <w:r w:rsidRPr="00E56505">
        <w:rPr>
          <w:rFonts w:ascii="Times New Roman" w:hAnsi="Times New Roman" w:cs="Times New Roman"/>
          <w:sz w:val="28"/>
          <w:szCs w:val="28"/>
        </w:rPr>
        <w:t xml:space="preserve">, 1/3 </w:t>
      </w:r>
      <w:r w:rsidR="00400D52" w:rsidRPr="00E56505">
        <w:rPr>
          <w:rFonts w:ascii="Times New Roman" w:hAnsi="Times New Roman" w:cs="Times New Roman"/>
          <w:sz w:val="28"/>
          <w:szCs w:val="28"/>
        </w:rPr>
        <w:t>mất trí trong vòn</w:t>
      </w:r>
      <w:r w:rsidR="00393FCB" w:rsidRPr="00E56505">
        <w:rPr>
          <w:rFonts w:ascii="Times New Roman" w:hAnsi="Times New Roman" w:cs="Times New Roman"/>
          <w:sz w:val="28"/>
          <w:szCs w:val="28"/>
        </w:rPr>
        <w:t>g 5</w:t>
      </w:r>
      <w:r w:rsidR="00400D52" w:rsidRPr="00E56505">
        <w:rPr>
          <w:rFonts w:ascii="Times New Roman" w:hAnsi="Times New Roman" w:cs="Times New Roman"/>
          <w:sz w:val="28"/>
          <w:szCs w:val="28"/>
        </w:rPr>
        <w:t xml:space="preserve"> năm</w:t>
      </w:r>
      <w:r w:rsidRPr="00E56505">
        <w:rPr>
          <w:rFonts w:ascii="Times New Roman" w:hAnsi="Times New Roman" w:cs="Times New Roman"/>
          <w:sz w:val="28"/>
          <w:szCs w:val="28"/>
        </w:rPr>
        <w:t xml:space="preserve"> và 26% </w:t>
      </w:r>
      <w:r w:rsidR="00400D52" w:rsidRPr="00E56505">
        <w:rPr>
          <w:rFonts w:ascii="Times New Roman" w:hAnsi="Times New Roman" w:cs="Times New Roman"/>
          <w:sz w:val="28"/>
          <w:szCs w:val="28"/>
        </w:rPr>
        <w:t xml:space="preserve">MCI không bị suy giảm nhận thức thêm hoặc trở lại bình thường. </w:t>
      </w:r>
    </w:p>
    <w:bookmarkEnd w:id="61"/>
    <w:bookmarkEnd w:id="62"/>
    <w:p w14:paraId="2E3C220D" w14:textId="26DA26C8" w:rsidR="00400D52" w:rsidRPr="00E56505" w:rsidRDefault="001D33FB" w:rsidP="00E20346">
      <w:pPr>
        <w:tabs>
          <w:tab w:val="left" w:pos="567"/>
          <w:tab w:val="left" w:pos="916"/>
          <w:tab w:val="left" w:pos="184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20"/>
        <w:jc w:val="both"/>
        <w:rPr>
          <w:rFonts w:ascii="Times New Roman" w:eastAsia="Times New Roman" w:hAnsi="Times New Roman" w:cs="Times New Roman"/>
          <w:iCs/>
          <w:sz w:val="28"/>
          <w:szCs w:val="28"/>
        </w:rPr>
      </w:pPr>
      <w:r>
        <w:rPr>
          <w:rFonts w:ascii="Times New Roman" w:hAnsi="Times New Roman" w:cs="Times New Roman"/>
          <w:sz w:val="28"/>
          <w:szCs w:val="28"/>
        </w:rPr>
        <w:t>+</w:t>
      </w:r>
      <w:r w:rsidR="004F7752" w:rsidRPr="00E56505">
        <w:rPr>
          <w:rFonts w:ascii="Times New Roman" w:hAnsi="Times New Roman" w:cs="Times New Roman"/>
          <w:sz w:val="28"/>
          <w:szCs w:val="28"/>
        </w:rPr>
        <w:t xml:space="preserve"> </w:t>
      </w:r>
      <w:r w:rsidR="00707DB8" w:rsidRPr="00E56505">
        <w:rPr>
          <w:rFonts w:ascii="Times New Roman" w:hAnsi="Times New Roman" w:cs="Times New Roman"/>
          <w:sz w:val="28"/>
          <w:szCs w:val="28"/>
        </w:rPr>
        <w:t>Giai đoạn m</w:t>
      </w:r>
      <w:r w:rsidR="000A015F" w:rsidRPr="00E56505">
        <w:rPr>
          <w:rFonts w:ascii="Times New Roman" w:hAnsi="Times New Roman" w:cs="Times New Roman"/>
          <w:sz w:val="28"/>
          <w:szCs w:val="28"/>
        </w:rPr>
        <w:t>ất trí</w:t>
      </w:r>
      <w:r w:rsidR="00393FCB" w:rsidRPr="00E56505">
        <w:rPr>
          <w:rFonts w:ascii="Times New Roman" w:hAnsi="Times New Roman" w:cs="Times New Roman"/>
          <w:sz w:val="28"/>
          <w:szCs w:val="28"/>
        </w:rPr>
        <w:t xml:space="preserve"> do </w:t>
      </w:r>
      <w:r w:rsidR="0063741D" w:rsidRPr="00E56505">
        <w:rPr>
          <w:rFonts w:ascii="Times New Roman" w:hAnsi="Times New Roman" w:cs="Times New Roman"/>
          <w:sz w:val="28"/>
          <w:szCs w:val="28"/>
        </w:rPr>
        <w:t xml:space="preserve">bệnh </w:t>
      </w:r>
      <w:r w:rsidR="00393FCB" w:rsidRPr="00E56505">
        <w:rPr>
          <w:rFonts w:ascii="Times New Roman" w:hAnsi="Times New Roman" w:cs="Times New Roman"/>
          <w:sz w:val="28"/>
          <w:szCs w:val="28"/>
        </w:rPr>
        <w:t>A</w:t>
      </w:r>
      <w:r w:rsidR="0063741D" w:rsidRPr="00E56505">
        <w:rPr>
          <w:rFonts w:ascii="Times New Roman" w:hAnsi="Times New Roman" w:cs="Times New Roman"/>
          <w:sz w:val="28"/>
          <w:szCs w:val="28"/>
        </w:rPr>
        <w:t>lzheimer</w:t>
      </w:r>
      <w:r w:rsidR="00E56505">
        <w:rPr>
          <w:rFonts w:ascii="Times New Roman" w:hAnsi="Times New Roman" w:cs="Times New Roman"/>
          <w:sz w:val="28"/>
          <w:szCs w:val="28"/>
        </w:rPr>
        <w:t>:</w:t>
      </w:r>
      <w:r w:rsidR="00211031">
        <w:rPr>
          <w:rFonts w:ascii="Times New Roman" w:hAnsi="Times New Roman" w:cs="Times New Roman"/>
          <w:sz w:val="28"/>
          <w:szCs w:val="28"/>
        </w:rPr>
        <w:t xml:space="preserve"> </w:t>
      </w:r>
      <w:r w:rsidR="00E56505">
        <w:rPr>
          <w:rFonts w:ascii="Times New Roman" w:hAnsi="Times New Roman" w:cs="Times New Roman"/>
          <w:sz w:val="28"/>
          <w:szCs w:val="28"/>
        </w:rPr>
        <w:t>M</w:t>
      </w:r>
      <w:r w:rsidR="00E56505" w:rsidRPr="00E56505">
        <w:rPr>
          <w:rFonts w:ascii="Times New Roman" w:hAnsi="Times New Roman" w:cs="Times New Roman"/>
          <w:sz w:val="28"/>
          <w:szCs w:val="28"/>
        </w:rPr>
        <w:t xml:space="preserve">ất trí do bệnh Alzheimer </w:t>
      </w:r>
      <w:r w:rsidR="00E56505">
        <w:rPr>
          <w:rFonts w:ascii="Times New Roman" w:hAnsi="Times New Roman" w:cs="Times New Roman"/>
          <w:sz w:val="28"/>
          <w:szCs w:val="28"/>
        </w:rPr>
        <w:t>h</w:t>
      </w:r>
      <w:r w:rsidR="00400D52" w:rsidRPr="00E56505">
        <w:rPr>
          <w:rFonts w:ascii="Times New Roman" w:eastAsia="Times New Roman" w:hAnsi="Times New Roman" w:cs="Times New Roman"/>
          <w:iCs/>
          <w:sz w:val="28"/>
          <w:szCs w:val="28"/>
        </w:rPr>
        <w:t xml:space="preserve">ay mất trí Alzheimer, đặc trưng bởi các triệu chứng về trí nhớ, ngôn ngữ, suy nghĩ hoặc hành vi làm suy yếu khả năng hoạt động hàng ngày. Tốc độ các triệu chứng tiến triển </w:t>
      </w:r>
      <w:r w:rsidR="00C86AB5" w:rsidRPr="00E56505">
        <w:rPr>
          <w:rFonts w:ascii="Times New Roman" w:eastAsia="Times New Roman" w:hAnsi="Times New Roman" w:cs="Times New Roman"/>
          <w:iCs/>
          <w:sz w:val="28"/>
          <w:szCs w:val="28"/>
        </w:rPr>
        <w:t xml:space="preserve">ở 3 mức độ </w:t>
      </w:r>
      <w:r w:rsidR="00400D52" w:rsidRPr="00E56505">
        <w:rPr>
          <w:rFonts w:ascii="Times New Roman" w:eastAsia="Times New Roman" w:hAnsi="Times New Roman" w:cs="Times New Roman"/>
          <w:iCs/>
          <w:sz w:val="28"/>
          <w:szCs w:val="28"/>
        </w:rPr>
        <w:t>từ nhẹ</w:t>
      </w:r>
      <w:r w:rsidR="00C86AB5" w:rsidRPr="00E56505">
        <w:rPr>
          <w:rFonts w:ascii="Times New Roman" w:eastAsia="Times New Roman" w:hAnsi="Times New Roman" w:cs="Times New Roman"/>
          <w:iCs/>
          <w:sz w:val="28"/>
          <w:szCs w:val="28"/>
        </w:rPr>
        <w:t>,</w:t>
      </w:r>
      <w:r w:rsidR="00400D52" w:rsidRPr="00E56505">
        <w:rPr>
          <w:rFonts w:ascii="Times New Roman" w:eastAsia="Times New Roman" w:hAnsi="Times New Roman" w:cs="Times New Roman"/>
          <w:iCs/>
          <w:sz w:val="28"/>
          <w:szCs w:val="28"/>
        </w:rPr>
        <w:t xml:space="preserve"> trung bình đến nặng.</w:t>
      </w:r>
    </w:p>
    <w:p w14:paraId="2D780966" w14:textId="78AFC761" w:rsidR="00400D52" w:rsidRPr="00E56505" w:rsidRDefault="00707DB8" w:rsidP="00E20346">
      <w:pPr>
        <w:tabs>
          <w:tab w:val="left" w:pos="567"/>
          <w:tab w:val="left" w:pos="916"/>
          <w:tab w:val="left" w:pos="184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20"/>
        <w:jc w:val="both"/>
        <w:rPr>
          <w:rFonts w:ascii="Times New Roman" w:eastAsia="Times New Roman" w:hAnsi="Times New Roman" w:cs="Times New Roman"/>
          <w:iCs/>
          <w:sz w:val="28"/>
          <w:szCs w:val="28"/>
        </w:rPr>
      </w:pPr>
      <w:r w:rsidRPr="00E56505">
        <w:rPr>
          <w:rFonts w:ascii="Times New Roman" w:eastAsia="Times New Roman" w:hAnsi="Times New Roman" w:cs="Times New Roman"/>
          <w:iCs/>
          <w:sz w:val="28"/>
          <w:szCs w:val="28"/>
        </w:rPr>
        <w:t>.</w:t>
      </w:r>
      <w:r w:rsidR="00C86AB5" w:rsidRPr="00E56505">
        <w:rPr>
          <w:rFonts w:ascii="Times New Roman" w:eastAsia="Times New Roman" w:hAnsi="Times New Roman" w:cs="Times New Roman"/>
          <w:iCs/>
          <w:sz w:val="28"/>
          <w:szCs w:val="28"/>
        </w:rPr>
        <w:t xml:space="preserve"> M</w:t>
      </w:r>
      <w:r w:rsidR="00400D52" w:rsidRPr="00E56505">
        <w:rPr>
          <w:rFonts w:ascii="Times New Roman" w:eastAsia="Times New Roman" w:hAnsi="Times New Roman" w:cs="Times New Roman"/>
          <w:iCs/>
          <w:sz w:val="28"/>
          <w:szCs w:val="28"/>
        </w:rPr>
        <w:t>ất trí Alzheimer nhẹ</w:t>
      </w:r>
      <w:r w:rsidR="00BE72D6" w:rsidRPr="00E56505">
        <w:rPr>
          <w:rFonts w:ascii="Times New Roman" w:eastAsia="Times New Roman" w:hAnsi="Times New Roman" w:cs="Times New Roman"/>
          <w:iCs/>
          <w:sz w:val="28"/>
          <w:szCs w:val="28"/>
        </w:rPr>
        <w:t>: H</w:t>
      </w:r>
      <w:r w:rsidR="00400D52" w:rsidRPr="00E56505">
        <w:rPr>
          <w:rFonts w:ascii="Times New Roman" w:eastAsia="Times New Roman" w:hAnsi="Times New Roman" w:cs="Times New Roman"/>
          <w:iCs/>
          <w:sz w:val="28"/>
          <w:szCs w:val="28"/>
        </w:rPr>
        <w:t xml:space="preserve">ầu hết người </w:t>
      </w:r>
      <w:r w:rsidR="00BE72D6" w:rsidRPr="00E56505">
        <w:rPr>
          <w:rFonts w:ascii="Times New Roman" w:eastAsia="Times New Roman" w:hAnsi="Times New Roman" w:cs="Times New Roman"/>
          <w:iCs/>
          <w:sz w:val="28"/>
          <w:szCs w:val="28"/>
        </w:rPr>
        <w:t xml:space="preserve">bệnh </w:t>
      </w:r>
      <w:r w:rsidR="00400D52" w:rsidRPr="00E56505">
        <w:rPr>
          <w:rFonts w:ascii="Times New Roman" w:eastAsia="Times New Roman" w:hAnsi="Times New Roman" w:cs="Times New Roman"/>
          <w:iCs/>
          <w:sz w:val="28"/>
          <w:szCs w:val="28"/>
        </w:rPr>
        <w:t>có thể độc lập trong nhiều lĩnh vực nhưng cần hỗ trợ một số hoạt</w:t>
      </w:r>
      <w:r w:rsidR="00C86AB5" w:rsidRPr="00E56505">
        <w:rPr>
          <w:rFonts w:ascii="Times New Roman" w:eastAsia="Times New Roman" w:hAnsi="Times New Roman" w:cs="Times New Roman"/>
          <w:iCs/>
          <w:sz w:val="28"/>
          <w:szCs w:val="28"/>
        </w:rPr>
        <w:t xml:space="preserve"> động</w:t>
      </w:r>
      <w:r w:rsidR="00700236" w:rsidRPr="00E56505">
        <w:rPr>
          <w:rFonts w:ascii="Times New Roman" w:eastAsia="Times New Roman" w:hAnsi="Times New Roman" w:cs="Times New Roman"/>
          <w:iCs/>
          <w:sz w:val="28"/>
          <w:szCs w:val="28"/>
        </w:rPr>
        <w:t xml:space="preserve"> và</w:t>
      </w:r>
      <w:r w:rsidR="00C86AB5" w:rsidRPr="00E56505">
        <w:rPr>
          <w:rFonts w:ascii="Times New Roman" w:eastAsia="Times New Roman" w:hAnsi="Times New Roman" w:cs="Times New Roman"/>
          <w:iCs/>
          <w:sz w:val="28"/>
          <w:szCs w:val="28"/>
        </w:rPr>
        <w:t xml:space="preserve"> </w:t>
      </w:r>
      <w:r w:rsidR="00400D52" w:rsidRPr="00E56505">
        <w:rPr>
          <w:rFonts w:ascii="Times New Roman" w:eastAsia="Times New Roman" w:hAnsi="Times New Roman" w:cs="Times New Roman"/>
          <w:iCs/>
          <w:sz w:val="28"/>
          <w:szCs w:val="28"/>
        </w:rPr>
        <w:t>cần nhiều thời gian để hoàn thành công việc hàng ngày</w:t>
      </w:r>
      <w:r w:rsidR="00700236" w:rsidRPr="00E56505">
        <w:rPr>
          <w:rFonts w:ascii="Times New Roman" w:eastAsia="Times New Roman" w:hAnsi="Times New Roman" w:cs="Times New Roman"/>
          <w:iCs/>
          <w:sz w:val="28"/>
          <w:szCs w:val="28"/>
        </w:rPr>
        <w:t>.</w:t>
      </w:r>
    </w:p>
    <w:p w14:paraId="26A018AC" w14:textId="0B152838" w:rsidR="00400D52" w:rsidRPr="00E56505" w:rsidRDefault="00707DB8" w:rsidP="00E20346">
      <w:pPr>
        <w:tabs>
          <w:tab w:val="left" w:pos="567"/>
          <w:tab w:val="left" w:pos="916"/>
          <w:tab w:val="left" w:pos="184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20"/>
        <w:jc w:val="both"/>
        <w:rPr>
          <w:rFonts w:ascii="Times New Roman" w:eastAsia="Times New Roman" w:hAnsi="Times New Roman" w:cs="Times New Roman"/>
          <w:iCs/>
          <w:spacing w:val="-2"/>
          <w:sz w:val="28"/>
          <w:szCs w:val="28"/>
        </w:rPr>
      </w:pPr>
      <w:r w:rsidRPr="00E56505">
        <w:rPr>
          <w:rFonts w:ascii="Times New Roman" w:eastAsia="Times New Roman" w:hAnsi="Times New Roman" w:cs="Times New Roman"/>
          <w:iCs/>
          <w:spacing w:val="-2"/>
          <w:sz w:val="28"/>
          <w:szCs w:val="28"/>
        </w:rPr>
        <w:t>.</w:t>
      </w:r>
      <w:r w:rsidR="00700236" w:rsidRPr="00E56505">
        <w:rPr>
          <w:rFonts w:ascii="Times New Roman" w:eastAsia="Times New Roman" w:hAnsi="Times New Roman" w:cs="Times New Roman"/>
          <w:iCs/>
          <w:spacing w:val="-2"/>
          <w:sz w:val="28"/>
          <w:szCs w:val="28"/>
        </w:rPr>
        <w:t xml:space="preserve"> </w:t>
      </w:r>
      <w:r w:rsidR="00400D52" w:rsidRPr="00E56505">
        <w:rPr>
          <w:rFonts w:ascii="Times New Roman" w:eastAsia="Times New Roman" w:hAnsi="Times New Roman" w:cs="Times New Roman"/>
          <w:iCs/>
          <w:spacing w:val="-2"/>
          <w:sz w:val="28"/>
          <w:szCs w:val="28"/>
        </w:rPr>
        <w:t>Mất trí Alzheimer trung bình</w:t>
      </w:r>
      <w:r w:rsidR="00BE72D6" w:rsidRPr="00E56505">
        <w:rPr>
          <w:rFonts w:ascii="Times New Roman" w:eastAsia="Times New Roman" w:hAnsi="Times New Roman" w:cs="Times New Roman"/>
          <w:iCs/>
          <w:spacing w:val="-2"/>
          <w:sz w:val="28"/>
          <w:szCs w:val="28"/>
        </w:rPr>
        <w:t>: Giai đoạn này</w:t>
      </w:r>
      <w:r w:rsidR="00400D52" w:rsidRPr="00E56505">
        <w:rPr>
          <w:rFonts w:ascii="Times New Roman" w:eastAsia="Times New Roman" w:hAnsi="Times New Roman" w:cs="Times New Roman"/>
          <w:iCs/>
          <w:spacing w:val="-2"/>
          <w:sz w:val="28"/>
          <w:szCs w:val="28"/>
        </w:rPr>
        <w:t xml:space="preserve"> thường dài nhất, </w:t>
      </w:r>
      <w:r w:rsidR="00BE72D6" w:rsidRPr="00E56505">
        <w:rPr>
          <w:rFonts w:ascii="Times New Roman" w:eastAsia="Times New Roman" w:hAnsi="Times New Roman" w:cs="Times New Roman"/>
          <w:iCs/>
          <w:spacing w:val="-2"/>
          <w:sz w:val="28"/>
          <w:szCs w:val="28"/>
        </w:rPr>
        <w:t xml:space="preserve">người bệnh </w:t>
      </w:r>
      <w:r w:rsidR="00400D52" w:rsidRPr="00E56505">
        <w:rPr>
          <w:rFonts w:ascii="Times New Roman" w:eastAsia="Times New Roman" w:hAnsi="Times New Roman" w:cs="Times New Roman"/>
          <w:iCs/>
          <w:spacing w:val="-2"/>
          <w:sz w:val="28"/>
          <w:szCs w:val="28"/>
        </w:rPr>
        <w:t>gặp nhiều vấn đề hơn về trí nhớ</w:t>
      </w:r>
      <w:r w:rsidR="00700236" w:rsidRPr="00E56505">
        <w:rPr>
          <w:rFonts w:ascii="Times New Roman" w:eastAsia="Times New Roman" w:hAnsi="Times New Roman" w:cs="Times New Roman"/>
          <w:iCs/>
          <w:spacing w:val="-2"/>
          <w:sz w:val="28"/>
          <w:szCs w:val="28"/>
        </w:rPr>
        <w:t>,</w:t>
      </w:r>
      <w:r w:rsidR="00400D52" w:rsidRPr="00E56505">
        <w:rPr>
          <w:rFonts w:ascii="Times New Roman" w:eastAsia="Times New Roman" w:hAnsi="Times New Roman" w:cs="Times New Roman"/>
          <w:iCs/>
          <w:spacing w:val="-2"/>
          <w:sz w:val="28"/>
          <w:szCs w:val="28"/>
        </w:rPr>
        <w:t xml:space="preserve"> ngôn ngữ</w:t>
      </w:r>
      <w:r w:rsidR="00700236" w:rsidRPr="00E56505">
        <w:rPr>
          <w:rFonts w:ascii="Times New Roman" w:eastAsia="Times New Roman" w:hAnsi="Times New Roman" w:cs="Times New Roman"/>
          <w:iCs/>
          <w:spacing w:val="-2"/>
          <w:sz w:val="28"/>
          <w:szCs w:val="28"/>
        </w:rPr>
        <w:t>;</w:t>
      </w:r>
      <w:r w:rsidR="00400D52" w:rsidRPr="00E56505">
        <w:rPr>
          <w:rFonts w:ascii="Times New Roman" w:eastAsia="Times New Roman" w:hAnsi="Times New Roman" w:cs="Times New Roman"/>
          <w:iCs/>
          <w:spacing w:val="-2"/>
          <w:sz w:val="28"/>
          <w:szCs w:val="28"/>
        </w:rPr>
        <w:t xml:space="preserve"> dễ nhầm lẫn</w:t>
      </w:r>
      <w:r w:rsidR="00EB16CD" w:rsidRPr="00E56505">
        <w:rPr>
          <w:rFonts w:ascii="Times New Roman" w:eastAsia="Times New Roman" w:hAnsi="Times New Roman" w:cs="Times New Roman"/>
          <w:iCs/>
          <w:spacing w:val="-2"/>
          <w:sz w:val="28"/>
          <w:szCs w:val="28"/>
        </w:rPr>
        <w:t xml:space="preserve">, không nhận ra người </w:t>
      </w:r>
      <w:r w:rsidR="00EB16CD" w:rsidRPr="00E56505">
        <w:rPr>
          <w:rFonts w:ascii="Times New Roman" w:eastAsia="Times New Roman" w:hAnsi="Times New Roman" w:cs="Times New Roman"/>
          <w:iCs/>
          <w:spacing w:val="-2"/>
          <w:sz w:val="28"/>
          <w:szCs w:val="28"/>
        </w:rPr>
        <w:lastRenderedPageBreak/>
        <w:t>thân;</w:t>
      </w:r>
      <w:r w:rsidR="00400D52" w:rsidRPr="00E56505">
        <w:rPr>
          <w:rFonts w:ascii="Times New Roman" w:eastAsia="Times New Roman" w:hAnsi="Times New Roman" w:cs="Times New Roman"/>
          <w:iCs/>
          <w:spacing w:val="-2"/>
          <w:sz w:val="28"/>
          <w:szCs w:val="28"/>
        </w:rPr>
        <w:t xml:space="preserve"> khó hoàn thành nhiệm vụ nhiều bước như tắm rửa</w:t>
      </w:r>
      <w:r w:rsidR="00EB16CD" w:rsidRPr="00E56505">
        <w:rPr>
          <w:rFonts w:ascii="Times New Roman" w:eastAsia="Times New Roman" w:hAnsi="Times New Roman" w:cs="Times New Roman"/>
          <w:iCs/>
          <w:spacing w:val="-2"/>
          <w:sz w:val="28"/>
          <w:szCs w:val="28"/>
        </w:rPr>
        <w:t xml:space="preserve">, </w:t>
      </w:r>
      <w:r w:rsidR="00400D52" w:rsidRPr="00E56505">
        <w:rPr>
          <w:rFonts w:ascii="Times New Roman" w:eastAsia="Times New Roman" w:hAnsi="Times New Roman" w:cs="Times New Roman"/>
          <w:iCs/>
          <w:spacing w:val="-2"/>
          <w:sz w:val="28"/>
          <w:szCs w:val="28"/>
        </w:rPr>
        <w:t>mặc quần áo. Đôi khi tiểu tiện</w:t>
      </w:r>
      <w:r w:rsidR="00700236" w:rsidRPr="00E56505">
        <w:rPr>
          <w:rFonts w:ascii="Times New Roman" w:eastAsia="Times New Roman" w:hAnsi="Times New Roman" w:cs="Times New Roman"/>
          <w:iCs/>
          <w:spacing w:val="-2"/>
          <w:sz w:val="28"/>
          <w:szCs w:val="28"/>
        </w:rPr>
        <w:t xml:space="preserve"> mất kiểm soát</w:t>
      </w:r>
      <w:r w:rsidR="00EB16CD" w:rsidRPr="00E56505">
        <w:rPr>
          <w:rFonts w:ascii="Times New Roman" w:eastAsia="Times New Roman" w:hAnsi="Times New Roman" w:cs="Times New Roman"/>
          <w:iCs/>
          <w:spacing w:val="-2"/>
          <w:sz w:val="28"/>
          <w:szCs w:val="28"/>
        </w:rPr>
        <w:t xml:space="preserve">; </w:t>
      </w:r>
      <w:r w:rsidR="00400D52" w:rsidRPr="00E56505">
        <w:rPr>
          <w:rFonts w:ascii="Times New Roman" w:eastAsia="Times New Roman" w:hAnsi="Times New Roman" w:cs="Times New Roman"/>
          <w:iCs/>
          <w:spacing w:val="-2"/>
          <w:sz w:val="28"/>
          <w:szCs w:val="28"/>
        </w:rPr>
        <w:t>thay đổi tính cách</w:t>
      </w:r>
      <w:r w:rsidR="00700236" w:rsidRPr="00E56505">
        <w:rPr>
          <w:rFonts w:ascii="Times New Roman" w:eastAsia="Times New Roman" w:hAnsi="Times New Roman" w:cs="Times New Roman"/>
          <w:iCs/>
          <w:spacing w:val="-2"/>
          <w:sz w:val="28"/>
          <w:szCs w:val="28"/>
        </w:rPr>
        <w:t xml:space="preserve">, </w:t>
      </w:r>
      <w:r w:rsidR="00400D52" w:rsidRPr="00E56505">
        <w:rPr>
          <w:rFonts w:ascii="Times New Roman" w:eastAsia="Times New Roman" w:hAnsi="Times New Roman" w:cs="Times New Roman"/>
          <w:iCs/>
          <w:spacing w:val="-2"/>
          <w:sz w:val="28"/>
          <w:szCs w:val="28"/>
        </w:rPr>
        <w:t>hành vi</w:t>
      </w:r>
      <w:r w:rsidR="00BE72D6" w:rsidRPr="00E56505">
        <w:rPr>
          <w:rFonts w:ascii="Times New Roman" w:eastAsia="Times New Roman" w:hAnsi="Times New Roman" w:cs="Times New Roman"/>
          <w:iCs/>
          <w:spacing w:val="-2"/>
          <w:sz w:val="28"/>
          <w:szCs w:val="28"/>
        </w:rPr>
        <w:t xml:space="preserve"> như </w:t>
      </w:r>
      <w:r w:rsidR="00400D52" w:rsidRPr="00E56505">
        <w:rPr>
          <w:rFonts w:ascii="Times New Roman" w:eastAsia="Times New Roman" w:hAnsi="Times New Roman" w:cs="Times New Roman"/>
          <w:iCs/>
          <w:spacing w:val="-2"/>
          <w:sz w:val="28"/>
          <w:szCs w:val="28"/>
        </w:rPr>
        <w:t>nghi ngờ</w:t>
      </w:r>
      <w:r w:rsidR="00BE72D6" w:rsidRPr="00E56505">
        <w:rPr>
          <w:rFonts w:ascii="Times New Roman" w:eastAsia="Times New Roman" w:hAnsi="Times New Roman" w:cs="Times New Roman"/>
          <w:iCs/>
          <w:spacing w:val="-2"/>
          <w:sz w:val="28"/>
          <w:szCs w:val="28"/>
        </w:rPr>
        <w:t>,</w:t>
      </w:r>
      <w:r w:rsidR="00400D52" w:rsidRPr="00E56505">
        <w:rPr>
          <w:rFonts w:ascii="Times New Roman" w:eastAsia="Times New Roman" w:hAnsi="Times New Roman" w:cs="Times New Roman"/>
          <w:iCs/>
          <w:spacing w:val="-2"/>
          <w:sz w:val="28"/>
          <w:szCs w:val="28"/>
        </w:rPr>
        <w:t xml:space="preserve"> kích động</w:t>
      </w:r>
      <w:r w:rsidR="00EB16CD" w:rsidRPr="00E56505">
        <w:rPr>
          <w:rFonts w:ascii="Times New Roman" w:eastAsia="Times New Roman" w:hAnsi="Times New Roman" w:cs="Times New Roman"/>
          <w:iCs/>
          <w:spacing w:val="-2"/>
          <w:sz w:val="28"/>
          <w:szCs w:val="28"/>
        </w:rPr>
        <w:t>.</w:t>
      </w:r>
    </w:p>
    <w:p w14:paraId="1EB157D5" w14:textId="3CC03455" w:rsidR="00400D52" w:rsidRPr="00E56505" w:rsidRDefault="00707DB8" w:rsidP="00E20346">
      <w:pPr>
        <w:tabs>
          <w:tab w:val="left" w:pos="567"/>
          <w:tab w:val="left" w:pos="916"/>
          <w:tab w:val="left" w:pos="184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20"/>
        <w:jc w:val="both"/>
        <w:rPr>
          <w:rFonts w:ascii="Times New Roman" w:eastAsia="Times New Roman" w:hAnsi="Times New Roman" w:cs="Times New Roman"/>
          <w:iCs/>
          <w:sz w:val="28"/>
          <w:szCs w:val="28"/>
        </w:rPr>
      </w:pPr>
      <w:r w:rsidRPr="00E56505">
        <w:rPr>
          <w:rFonts w:ascii="Times New Roman" w:eastAsia="Times New Roman" w:hAnsi="Times New Roman" w:cs="Times New Roman"/>
          <w:iCs/>
          <w:sz w:val="28"/>
          <w:szCs w:val="28"/>
        </w:rPr>
        <w:t>.</w:t>
      </w:r>
      <w:r w:rsidR="007D7BCE" w:rsidRPr="00E56505">
        <w:rPr>
          <w:rFonts w:ascii="Times New Roman" w:eastAsia="Times New Roman" w:hAnsi="Times New Roman" w:cs="Times New Roman"/>
          <w:iCs/>
          <w:sz w:val="28"/>
          <w:szCs w:val="28"/>
        </w:rPr>
        <w:t xml:space="preserve"> </w:t>
      </w:r>
      <w:r w:rsidR="00700236" w:rsidRPr="00E56505">
        <w:rPr>
          <w:rFonts w:ascii="Times New Roman" w:eastAsia="Times New Roman" w:hAnsi="Times New Roman" w:cs="Times New Roman"/>
          <w:iCs/>
          <w:sz w:val="28"/>
          <w:szCs w:val="28"/>
        </w:rPr>
        <w:t>M</w:t>
      </w:r>
      <w:r w:rsidR="00400D52" w:rsidRPr="00E56505">
        <w:rPr>
          <w:rFonts w:ascii="Times New Roman" w:eastAsia="Times New Roman" w:hAnsi="Times New Roman" w:cs="Times New Roman"/>
          <w:iCs/>
          <w:sz w:val="28"/>
          <w:szCs w:val="28"/>
        </w:rPr>
        <w:t>ất trí</w:t>
      </w:r>
      <w:r w:rsidR="004F7752" w:rsidRPr="00E56505">
        <w:rPr>
          <w:rFonts w:ascii="Times New Roman" w:eastAsia="Times New Roman" w:hAnsi="Times New Roman" w:cs="Times New Roman"/>
          <w:iCs/>
          <w:sz w:val="28"/>
          <w:szCs w:val="28"/>
        </w:rPr>
        <w:t xml:space="preserve"> </w:t>
      </w:r>
      <w:r w:rsidR="00400D52" w:rsidRPr="00E56505">
        <w:rPr>
          <w:rFonts w:ascii="Times New Roman" w:eastAsia="Times New Roman" w:hAnsi="Times New Roman" w:cs="Times New Roman"/>
          <w:iCs/>
          <w:sz w:val="28"/>
          <w:szCs w:val="28"/>
        </w:rPr>
        <w:t>Alzheimer nghiêm trọng</w:t>
      </w:r>
      <w:r w:rsidR="00EB16CD" w:rsidRPr="00E56505">
        <w:rPr>
          <w:rFonts w:ascii="Times New Roman" w:eastAsia="Times New Roman" w:hAnsi="Times New Roman" w:cs="Times New Roman"/>
          <w:iCs/>
          <w:sz w:val="28"/>
          <w:szCs w:val="28"/>
        </w:rPr>
        <w:t xml:space="preserve">: Suy giảm nghiêm trọng </w:t>
      </w:r>
      <w:r w:rsidR="00400D52" w:rsidRPr="00E56505">
        <w:rPr>
          <w:rFonts w:ascii="Times New Roman" w:eastAsia="Times New Roman" w:hAnsi="Times New Roman" w:cs="Times New Roman"/>
          <w:iCs/>
          <w:sz w:val="28"/>
          <w:szCs w:val="28"/>
        </w:rPr>
        <w:t>khả năng giao tiếp bằng lời nói</w:t>
      </w:r>
      <w:r w:rsidR="00EB16CD" w:rsidRPr="00E56505">
        <w:rPr>
          <w:rFonts w:ascii="Times New Roman" w:eastAsia="Times New Roman" w:hAnsi="Times New Roman" w:cs="Times New Roman"/>
          <w:iCs/>
          <w:sz w:val="28"/>
          <w:szCs w:val="28"/>
        </w:rPr>
        <w:t xml:space="preserve">, nằm liệt giường, </w:t>
      </w:r>
      <w:r w:rsidR="00400D52" w:rsidRPr="00E56505">
        <w:rPr>
          <w:rFonts w:ascii="Times New Roman" w:eastAsia="Times New Roman" w:hAnsi="Times New Roman" w:cs="Times New Roman"/>
          <w:iCs/>
          <w:sz w:val="28"/>
          <w:szCs w:val="28"/>
        </w:rPr>
        <w:t>cần chăm sóc 24/24.</w:t>
      </w:r>
      <w:r w:rsidR="00EB16CD" w:rsidRPr="00E56505">
        <w:rPr>
          <w:rFonts w:ascii="Times New Roman" w:eastAsia="Times New Roman" w:hAnsi="Times New Roman" w:cs="Times New Roman"/>
          <w:iCs/>
          <w:sz w:val="28"/>
          <w:szCs w:val="28"/>
        </w:rPr>
        <w:t xml:space="preserve"> Xuất hiện </w:t>
      </w:r>
      <w:r w:rsidR="00400D52" w:rsidRPr="00E56505">
        <w:rPr>
          <w:rFonts w:ascii="Times New Roman" w:eastAsia="Times New Roman" w:hAnsi="Times New Roman" w:cs="Times New Roman"/>
          <w:iCs/>
          <w:sz w:val="28"/>
          <w:szCs w:val="28"/>
        </w:rPr>
        <w:t xml:space="preserve">các biến chứng </w:t>
      </w:r>
      <w:r w:rsidR="00EB16CD" w:rsidRPr="00E56505">
        <w:rPr>
          <w:rFonts w:ascii="Times New Roman" w:eastAsia="Times New Roman" w:hAnsi="Times New Roman" w:cs="Times New Roman"/>
          <w:iCs/>
          <w:sz w:val="28"/>
          <w:szCs w:val="28"/>
        </w:rPr>
        <w:t>như tắc mạch</w:t>
      </w:r>
      <w:r w:rsidR="00400D52" w:rsidRPr="00E56505">
        <w:rPr>
          <w:rFonts w:ascii="Times New Roman" w:eastAsia="Times New Roman" w:hAnsi="Times New Roman" w:cs="Times New Roman"/>
          <w:iCs/>
          <w:sz w:val="28"/>
          <w:szCs w:val="28"/>
        </w:rPr>
        <w:t>, nhiễm trùng da</w:t>
      </w:r>
      <w:r w:rsidR="00EB16CD" w:rsidRPr="00E56505">
        <w:rPr>
          <w:rFonts w:ascii="Times New Roman" w:eastAsia="Times New Roman" w:hAnsi="Times New Roman" w:cs="Times New Roman"/>
          <w:iCs/>
          <w:sz w:val="28"/>
          <w:szCs w:val="28"/>
        </w:rPr>
        <w:t xml:space="preserve">, </w:t>
      </w:r>
      <w:r w:rsidR="00400D52" w:rsidRPr="00E56505">
        <w:rPr>
          <w:rFonts w:ascii="Times New Roman" w:eastAsia="Times New Roman" w:hAnsi="Times New Roman" w:cs="Times New Roman"/>
          <w:iCs/>
          <w:sz w:val="28"/>
          <w:szCs w:val="28"/>
        </w:rPr>
        <w:t xml:space="preserve">nhiễm trùng huyết, </w:t>
      </w:r>
      <w:r w:rsidR="00EB16CD" w:rsidRPr="00E56505">
        <w:rPr>
          <w:rFonts w:ascii="Times New Roman" w:eastAsia="Times New Roman" w:hAnsi="Times New Roman" w:cs="Times New Roman"/>
          <w:iCs/>
          <w:sz w:val="28"/>
          <w:szCs w:val="28"/>
        </w:rPr>
        <w:t xml:space="preserve">khó nuôt, viêm phổi. </w:t>
      </w:r>
    </w:p>
    <w:p w14:paraId="64775DA7" w14:textId="3EFB95DC" w:rsidR="00914DF8" w:rsidRDefault="00707DB8" w:rsidP="00E20346">
      <w:pPr>
        <w:tabs>
          <w:tab w:val="left" w:pos="1843"/>
        </w:tabs>
        <w:spacing w:after="0" w:line="360" w:lineRule="auto"/>
        <w:ind w:firstLine="720"/>
        <w:jc w:val="both"/>
        <w:rPr>
          <w:rFonts w:ascii="Times New Roman" w:hAnsi="Times New Roman" w:cs="Times New Roman"/>
          <w:sz w:val="28"/>
          <w:szCs w:val="28"/>
        </w:rPr>
      </w:pPr>
      <w:r>
        <w:rPr>
          <w:rFonts w:ascii="Times New Roman" w:hAnsi="Times New Roman" w:cs="Times New Roman"/>
          <w:sz w:val="28"/>
          <w:szCs w:val="28"/>
        </w:rPr>
        <w:t>-</w:t>
      </w:r>
      <w:r w:rsidR="003F6583" w:rsidRPr="0063741D">
        <w:rPr>
          <w:rFonts w:ascii="Times New Roman" w:hAnsi="Times New Roman" w:cs="Times New Roman"/>
          <w:sz w:val="28"/>
          <w:szCs w:val="28"/>
        </w:rPr>
        <w:t xml:space="preserve"> Chẩn đoán phân biệt</w:t>
      </w:r>
      <w:r>
        <w:rPr>
          <w:rFonts w:ascii="Times New Roman" w:hAnsi="Times New Roman" w:cs="Times New Roman"/>
          <w:sz w:val="28"/>
          <w:szCs w:val="28"/>
        </w:rPr>
        <w:t xml:space="preserve"> bệnh Alzheimer</w:t>
      </w:r>
      <w:r w:rsidR="00BF78A0">
        <w:rPr>
          <w:rFonts w:ascii="Times New Roman" w:hAnsi="Times New Roman" w:cs="Times New Roman"/>
          <w:sz w:val="28"/>
          <w:szCs w:val="28"/>
        </w:rPr>
        <w:t>:</w:t>
      </w:r>
      <w:r w:rsidR="00023ACA">
        <w:rPr>
          <w:rFonts w:ascii="Times New Roman" w:hAnsi="Times New Roman" w:cs="Times New Roman"/>
          <w:sz w:val="28"/>
          <w:szCs w:val="28"/>
        </w:rPr>
        <w:t xml:space="preserve"> </w:t>
      </w:r>
      <w:r w:rsidR="00914DF8" w:rsidRPr="0063741D">
        <w:rPr>
          <w:rFonts w:ascii="Times New Roman" w:hAnsi="Times New Roman" w:cs="Times New Roman"/>
          <w:sz w:val="28"/>
          <w:szCs w:val="28"/>
        </w:rPr>
        <w:t xml:space="preserve">AD là nguyên nhân phổ biến của sa sút trí tuệ (60% - 80%). </w:t>
      </w:r>
      <w:r w:rsidR="00914DF8">
        <w:rPr>
          <w:rFonts w:ascii="Times New Roman" w:hAnsi="Times New Roman" w:cs="Times New Roman"/>
          <w:sz w:val="28"/>
          <w:szCs w:val="28"/>
        </w:rPr>
        <w:t xml:space="preserve">Tuy nhiên, </w:t>
      </w:r>
      <w:r w:rsidR="00914DF8" w:rsidRPr="0063741D">
        <w:rPr>
          <w:rFonts w:ascii="Times New Roman" w:hAnsi="Times New Roman" w:cs="Times New Roman"/>
          <w:sz w:val="28"/>
          <w:szCs w:val="28"/>
        </w:rPr>
        <w:t xml:space="preserve">cần phân biệt AD với </w:t>
      </w:r>
      <w:r w:rsidR="00914DF8">
        <w:rPr>
          <w:rFonts w:ascii="Times New Roman" w:hAnsi="Times New Roman" w:cs="Times New Roman"/>
          <w:sz w:val="28"/>
          <w:szCs w:val="28"/>
        </w:rPr>
        <w:t xml:space="preserve">các </w:t>
      </w:r>
      <w:r w:rsidR="00914DF8" w:rsidRPr="0063741D">
        <w:rPr>
          <w:rFonts w:ascii="Times New Roman" w:hAnsi="Times New Roman" w:cs="Times New Roman"/>
          <w:sz w:val="28"/>
          <w:szCs w:val="28"/>
        </w:rPr>
        <w:t>bệnh khác có suy giảm trí nh</w:t>
      </w:r>
      <w:r w:rsidR="00914DF8">
        <w:rPr>
          <w:rFonts w:ascii="Times New Roman" w:hAnsi="Times New Roman" w:cs="Times New Roman"/>
          <w:sz w:val="28"/>
          <w:szCs w:val="28"/>
        </w:rPr>
        <w:t>ớ</w:t>
      </w:r>
      <w:r w:rsidR="00914DF8" w:rsidRPr="0063741D">
        <w:rPr>
          <w:rFonts w:ascii="Times New Roman" w:hAnsi="Times New Roman" w:cs="Times New Roman"/>
          <w:sz w:val="28"/>
          <w:szCs w:val="28"/>
        </w:rPr>
        <w:t xml:space="preserve"> </w:t>
      </w:r>
      <w:r w:rsidR="00914DF8">
        <w:rPr>
          <w:rFonts w:ascii="Times New Roman" w:hAnsi="Times New Roman" w:cs="Times New Roman"/>
          <w:sz w:val="28"/>
          <w:szCs w:val="28"/>
        </w:rPr>
        <w:t xml:space="preserve">sau đây </w:t>
      </w:r>
      <w:r w:rsidR="00914DF8" w:rsidRPr="0063741D">
        <w:rPr>
          <w:rFonts w:ascii="Times New Roman" w:hAnsi="Times New Roman" w:cs="Times New Roman"/>
          <w:sz w:val="28"/>
          <w:szCs w:val="28"/>
        </w:rPr>
        <w:t>[</w:t>
      </w:r>
      <w:r w:rsidR="00914DF8" w:rsidRPr="0063741D">
        <w:rPr>
          <w:rFonts w:ascii="Times New Roman" w:hAnsi="Times New Roman" w:cs="Times New Roman"/>
          <w:sz w:val="28"/>
          <w:szCs w:val="28"/>
        </w:rPr>
        <w:fldChar w:fldCharType="begin"/>
      </w:r>
      <w:r w:rsidR="00914DF8" w:rsidRPr="0063741D">
        <w:rPr>
          <w:rFonts w:ascii="Times New Roman" w:hAnsi="Times New Roman" w:cs="Times New Roman"/>
          <w:sz w:val="28"/>
          <w:szCs w:val="28"/>
        </w:rPr>
        <w:instrText xml:space="preserve"> REF _Ref98800718 \r \h  \* MERGEFORMAT </w:instrText>
      </w:r>
      <w:r w:rsidR="00914DF8" w:rsidRPr="0063741D">
        <w:rPr>
          <w:rFonts w:ascii="Times New Roman" w:hAnsi="Times New Roman" w:cs="Times New Roman"/>
          <w:sz w:val="28"/>
          <w:szCs w:val="28"/>
        </w:rPr>
      </w:r>
      <w:r w:rsidR="00914DF8" w:rsidRPr="0063741D">
        <w:rPr>
          <w:rFonts w:ascii="Times New Roman" w:hAnsi="Times New Roman" w:cs="Times New Roman"/>
          <w:sz w:val="28"/>
          <w:szCs w:val="28"/>
        </w:rPr>
        <w:fldChar w:fldCharType="separate"/>
      </w:r>
      <w:r w:rsidR="00D72DC9">
        <w:rPr>
          <w:rFonts w:ascii="Times New Roman" w:hAnsi="Times New Roman" w:cs="Times New Roman"/>
          <w:sz w:val="28"/>
          <w:szCs w:val="28"/>
        </w:rPr>
        <w:t>3</w:t>
      </w:r>
      <w:r w:rsidR="00914DF8" w:rsidRPr="0063741D">
        <w:rPr>
          <w:rFonts w:ascii="Times New Roman" w:hAnsi="Times New Roman" w:cs="Times New Roman"/>
          <w:sz w:val="28"/>
          <w:szCs w:val="28"/>
        </w:rPr>
        <w:fldChar w:fldCharType="end"/>
      </w:r>
      <w:r w:rsidR="00914DF8" w:rsidRPr="0063741D">
        <w:rPr>
          <w:rFonts w:ascii="Times New Roman" w:hAnsi="Times New Roman" w:cs="Times New Roman"/>
          <w:sz w:val="28"/>
          <w:szCs w:val="28"/>
        </w:rPr>
        <w:t>], [</w:t>
      </w:r>
      <w:r w:rsidR="00914DF8" w:rsidRPr="0063741D">
        <w:rPr>
          <w:rFonts w:ascii="Times New Roman" w:hAnsi="Times New Roman" w:cs="Times New Roman"/>
          <w:sz w:val="28"/>
          <w:szCs w:val="28"/>
        </w:rPr>
        <w:fldChar w:fldCharType="begin"/>
      </w:r>
      <w:r w:rsidR="00914DF8" w:rsidRPr="0063741D">
        <w:rPr>
          <w:rFonts w:ascii="Times New Roman" w:hAnsi="Times New Roman" w:cs="Times New Roman"/>
          <w:sz w:val="28"/>
          <w:szCs w:val="28"/>
        </w:rPr>
        <w:instrText xml:space="preserve"> REF _Ref120699310 \r \h  \* MERGEFORMAT </w:instrText>
      </w:r>
      <w:r w:rsidR="00914DF8" w:rsidRPr="0063741D">
        <w:rPr>
          <w:rFonts w:ascii="Times New Roman" w:hAnsi="Times New Roman" w:cs="Times New Roman"/>
          <w:sz w:val="28"/>
          <w:szCs w:val="28"/>
        </w:rPr>
      </w:r>
      <w:r w:rsidR="00914DF8" w:rsidRPr="0063741D">
        <w:rPr>
          <w:rFonts w:ascii="Times New Roman" w:hAnsi="Times New Roman" w:cs="Times New Roman"/>
          <w:sz w:val="28"/>
          <w:szCs w:val="28"/>
        </w:rPr>
        <w:fldChar w:fldCharType="separate"/>
      </w:r>
      <w:r w:rsidR="00D72DC9">
        <w:rPr>
          <w:rFonts w:ascii="Times New Roman" w:hAnsi="Times New Roman" w:cs="Times New Roman"/>
          <w:sz w:val="28"/>
          <w:szCs w:val="28"/>
        </w:rPr>
        <w:t>46</w:t>
      </w:r>
      <w:r w:rsidR="00914DF8" w:rsidRPr="0063741D">
        <w:rPr>
          <w:rFonts w:ascii="Times New Roman" w:hAnsi="Times New Roman" w:cs="Times New Roman"/>
          <w:sz w:val="28"/>
          <w:szCs w:val="28"/>
        </w:rPr>
        <w:fldChar w:fldCharType="end"/>
      </w:r>
      <w:r w:rsidR="00914DF8" w:rsidRPr="0063741D">
        <w:rPr>
          <w:rFonts w:ascii="Times New Roman" w:hAnsi="Times New Roman" w:cs="Times New Roman"/>
          <w:sz w:val="28"/>
          <w:szCs w:val="28"/>
        </w:rPr>
        <w:t>]:</w:t>
      </w:r>
    </w:p>
    <w:p w14:paraId="5C791F34" w14:textId="7E41F326" w:rsidR="00F239DB" w:rsidRPr="0076325C" w:rsidRDefault="00707DB8" w:rsidP="00E20346">
      <w:pPr>
        <w:tabs>
          <w:tab w:val="left" w:pos="1843"/>
        </w:tabs>
        <w:spacing w:after="0" w:line="360" w:lineRule="auto"/>
        <w:ind w:firstLine="720"/>
        <w:jc w:val="both"/>
        <w:rPr>
          <w:rFonts w:ascii="Times New Roman" w:hAnsi="Times New Roman" w:cs="Times New Roman"/>
          <w:sz w:val="28"/>
          <w:szCs w:val="28"/>
        </w:rPr>
      </w:pPr>
      <w:r w:rsidRPr="0076325C">
        <w:rPr>
          <w:rFonts w:ascii="Times New Roman" w:hAnsi="Times New Roman" w:cs="Times New Roman"/>
          <w:sz w:val="28"/>
          <w:szCs w:val="28"/>
        </w:rPr>
        <w:t xml:space="preserve">+ </w:t>
      </w:r>
      <w:r w:rsidR="00E3751A" w:rsidRPr="0076325C">
        <w:rPr>
          <w:rFonts w:ascii="Times New Roman" w:hAnsi="Times New Roman" w:cs="Times New Roman"/>
          <w:sz w:val="28"/>
          <w:szCs w:val="28"/>
        </w:rPr>
        <w:t xml:space="preserve">Các </w:t>
      </w:r>
      <w:r w:rsidR="00852C95" w:rsidRPr="0076325C">
        <w:rPr>
          <w:rFonts w:ascii="Times New Roman" w:hAnsi="Times New Roman" w:cs="Times New Roman"/>
          <w:sz w:val="28"/>
          <w:szCs w:val="28"/>
        </w:rPr>
        <w:t>bệnh th</w:t>
      </w:r>
      <w:r w:rsidR="007E456B" w:rsidRPr="0076325C">
        <w:rPr>
          <w:rFonts w:ascii="Times New Roman" w:hAnsi="Times New Roman" w:cs="Times New Roman"/>
          <w:sz w:val="28"/>
          <w:szCs w:val="28"/>
        </w:rPr>
        <w:t>oái hóa thần kinh</w:t>
      </w:r>
      <w:r w:rsidR="0062518E" w:rsidRPr="0076325C">
        <w:rPr>
          <w:rFonts w:ascii="Times New Roman" w:hAnsi="Times New Roman" w:cs="Times New Roman"/>
          <w:sz w:val="28"/>
          <w:szCs w:val="28"/>
        </w:rPr>
        <w:t>:</w:t>
      </w:r>
      <w:r w:rsidR="00211031">
        <w:rPr>
          <w:rFonts w:ascii="Times New Roman" w:hAnsi="Times New Roman" w:cs="Times New Roman"/>
          <w:sz w:val="28"/>
          <w:szCs w:val="28"/>
        </w:rPr>
        <w:t xml:space="preserve"> </w:t>
      </w:r>
      <w:r w:rsidR="00E3751A" w:rsidRPr="0076325C">
        <w:rPr>
          <w:rFonts w:ascii="Times New Roman" w:hAnsi="Times New Roman" w:cs="Times New Roman"/>
          <w:sz w:val="28"/>
          <w:szCs w:val="28"/>
        </w:rPr>
        <w:t>M</w:t>
      </w:r>
      <w:r w:rsidR="003F6583" w:rsidRPr="0076325C">
        <w:rPr>
          <w:rFonts w:ascii="Times New Roman" w:hAnsi="Times New Roman" w:cs="Times New Roman"/>
          <w:sz w:val="28"/>
          <w:szCs w:val="28"/>
        </w:rPr>
        <w:t>ất trí thể Lewy (</w:t>
      </w:r>
      <w:r w:rsidR="001C7090" w:rsidRPr="0076325C">
        <w:rPr>
          <w:rFonts w:ascii="Times New Roman" w:hAnsi="Times New Roman" w:cs="Times New Roman"/>
          <w:sz w:val="28"/>
          <w:szCs w:val="28"/>
        </w:rPr>
        <w:t xml:space="preserve">Hội chứng </w:t>
      </w:r>
      <w:r w:rsidR="00C01529">
        <w:rPr>
          <w:rFonts w:ascii="Times New Roman" w:hAnsi="Times New Roman" w:cs="Times New Roman"/>
          <w:sz w:val="28"/>
          <w:szCs w:val="28"/>
        </w:rPr>
        <w:t>P</w:t>
      </w:r>
      <w:r w:rsidR="001C7090" w:rsidRPr="0076325C">
        <w:rPr>
          <w:rFonts w:ascii="Times New Roman" w:hAnsi="Times New Roman" w:cs="Times New Roman"/>
          <w:sz w:val="28"/>
          <w:szCs w:val="28"/>
        </w:rPr>
        <w:t xml:space="preserve">arkinson, </w:t>
      </w:r>
      <w:r w:rsidR="003F6583" w:rsidRPr="0076325C">
        <w:rPr>
          <w:rFonts w:ascii="Times New Roman" w:hAnsi="Times New Roman" w:cs="Times New Roman"/>
          <w:sz w:val="28"/>
          <w:szCs w:val="28"/>
        </w:rPr>
        <w:t xml:space="preserve">rối loạn giấc ngủ, </w:t>
      </w:r>
      <w:r w:rsidR="001C7090" w:rsidRPr="0076325C">
        <w:rPr>
          <w:rFonts w:ascii="Times New Roman" w:hAnsi="Times New Roman" w:cs="Times New Roman"/>
          <w:sz w:val="28"/>
          <w:szCs w:val="28"/>
        </w:rPr>
        <w:t>ảo giác, teo hải mã trên MRI</w:t>
      </w:r>
      <w:r w:rsidRPr="0076325C">
        <w:rPr>
          <w:rFonts w:ascii="Times New Roman" w:hAnsi="Times New Roman" w:cs="Times New Roman"/>
          <w:sz w:val="28"/>
          <w:szCs w:val="28"/>
        </w:rPr>
        <w:t>,</w:t>
      </w:r>
      <w:r w:rsidR="003F6583" w:rsidRPr="0076325C">
        <w:rPr>
          <w:rFonts w:ascii="Times New Roman" w:hAnsi="Times New Roman" w:cs="Times New Roman"/>
          <w:sz w:val="28"/>
          <w:szCs w:val="28"/>
        </w:rPr>
        <w:t xml:space="preserve"> lắng đọng protein alpha-synuclein trong não)</w:t>
      </w:r>
      <w:r w:rsidR="00E3751A" w:rsidRPr="0076325C">
        <w:rPr>
          <w:rFonts w:ascii="Times New Roman" w:hAnsi="Times New Roman" w:cs="Times New Roman"/>
          <w:sz w:val="28"/>
          <w:szCs w:val="28"/>
        </w:rPr>
        <w:t>.</w:t>
      </w:r>
      <w:r w:rsidR="00211031">
        <w:rPr>
          <w:rFonts w:ascii="Times New Roman" w:hAnsi="Times New Roman" w:cs="Times New Roman"/>
          <w:sz w:val="28"/>
          <w:szCs w:val="28"/>
        </w:rPr>
        <w:t xml:space="preserve"> </w:t>
      </w:r>
      <w:r w:rsidR="00E3751A" w:rsidRPr="0076325C">
        <w:rPr>
          <w:rFonts w:ascii="Times New Roman" w:hAnsi="Times New Roman" w:cs="Times New Roman"/>
          <w:sz w:val="28"/>
          <w:szCs w:val="28"/>
        </w:rPr>
        <w:t>B</w:t>
      </w:r>
      <w:r w:rsidR="003F6583" w:rsidRPr="0076325C">
        <w:rPr>
          <w:rFonts w:ascii="Times New Roman" w:hAnsi="Times New Roman" w:cs="Times New Roman"/>
          <w:sz w:val="28"/>
          <w:szCs w:val="28"/>
        </w:rPr>
        <w:t>ệnh mạch máu não (rối loạn nhận thức, khó khăn vận động và rối loạn dáng đi)</w:t>
      </w:r>
      <w:r w:rsidR="00E3751A" w:rsidRPr="0076325C">
        <w:rPr>
          <w:rFonts w:ascii="Times New Roman" w:hAnsi="Times New Roman" w:cs="Times New Roman"/>
          <w:sz w:val="28"/>
          <w:szCs w:val="28"/>
        </w:rPr>
        <w:t>.</w:t>
      </w:r>
      <w:r w:rsidR="00211031">
        <w:rPr>
          <w:rFonts w:ascii="Times New Roman" w:hAnsi="Times New Roman" w:cs="Times New Roman"/>
          <w:sz w:val="28"/>
          <w:szCs w:val="28"/>
        </w:rPr>
        <w:t xml:space="preserve"> </w:t>
      </w:r>
      <w:r w:rsidR="00E3751A" w:rsidRPr="0076325C">
        <w:rPr>
          <w:rFonts w:ascii="Times New Roman" w:hAnsi="Times New Roman" w:cs="Times New Roman"/>
          <w:sz w:val="28"/>
          <w:szCs w:val="28"/>
        </w:rPr>
        <w:t>B</w:t>
      </w:r>
      <w:r w:rsidR="003F6583" w:rsidRPr="0076325C">
        <w:rPr>
          <w:rFonts w:ascii="Times New Roman" w:hAnsi="Times New Roman" w:cs="Times New Roman"/>
          <w:sz w:val="28"/>
          <w:szCs w:val="28"/>
        </w:rPr>
        <w:t>ệnh thoái hóa thùy trán thái dương</w:t>
      </w:r>
      <w:r w:rsidR="00807CD4" w:rsidRPr="0076325C">
        <w:rPr>
          <w:rFonts w:ascii="Times New Roman" w:hAnsi="Times New Roman" w:cs="Times New Roman"/>
          <w:sz w:val="28"/>
          <w:szCs w:val="28"/>
        </w:rPr>
        <w:t xml:space="preserve"> </w:t>
      </w:r>
      <w:r w:rsidR="001C7090" w:rsidRPr="0076325C">
        <w:rPr>
          <w:rFonts w:ascii="Times New Roman" w:hAnsi="Times New Roman" w:cs="Times New Roman"/>
          <w:sz w:val="28"/>
          <w:szCs w:val="28"/>
        </w:rPr>
        <w:t>(FTD)</w:t>
      </w:r>
      <w:r w:rsidR="003F6583" w:rsidRPr="0076325C">
        <w:rPr>
          <w:rFonts w:ascii="Times New Roman" w:hAnsi="Times New Roman" w:cs="Times New Roman"/>
          <w:sz w:val="28"/>
          <w:szCs w:val="28"/>
        </w:rPr>
        <w:t xml:space="preserve"> </w:t>
      </w:r>
      <w:r w:rsidR="00403280" w:rsidRPr="0076325C">
        <w:rPr>
          <w:rFonts w:ascii="Times New Roman" w:hAnsi="Times New Roman" w:cs="Times New Roman"/>
          <w:sz w:val="28"/>
          <w:szCs w:val="28"/>
        </w:rPr>
        <w:t>(</w:t>
      </w:r>
      <w:r w:rsidR="003F6583" w:rsidRPr="0076325C">
        <w:rPr>
          <w:rFonts w:ascii="Times New Roman" w:hAnsi="Times New Roman" w:cs="Times New Roman"/>
          <w:sz w:val="28"/>
          <w:szCs w:val="28"/>
        </w:rPr>
        <w:t xml:space="preserve">thay đổi rõ rệt về tính cách và hành vi và/hoặc khó khăn trong việc sản xuất hoặc lĩnh hội ngôn ngữ, </w:t>
      </w:r>
      <w:r w:rsidR="00403280" w:rsidRPr="0076325C">
        <w:rPr>
          <w:rFonts w:ascii="Times New Roman" w:hAnsi="Times New Roman" w:cs="Times New Roman"/>
          <w:sz w:val="28"/>
          <w:szCs w:val="28"/>
        </w:rPr>
        <w:t>lắng đọng protein TDP-43 trong não)</w:t>
      </w:r>
      <w:r w:rsidR="00E3751A" w:rsidRPr="0076325C">
        <w:rPr>
          <w:rFonts w:ascii="Times New Roman" w:hAnsi="Times New Roman" w:cs="Times New Roman"/>
          <w:sz w:val="28"/>
          <w:szCs w:val="28"/>
        </w:rPr>
        <w:t>.</w:t>
      </w:r>
      <w:r w:rsidR="00211031">
        <w:rPr>
          <w:rFonts w:ascii="Times New Roman" w:hAnsi="Times New Roman" w:cs="Times New Roman"/>
          <w:sz w:val="28"/>
          <w:szCs w:val="28"/>
        </w:rPr>
        <w:t xml:space="preserve"> </w:t>
      </w:r>
      <w:r w:rsidR="003F6583" w:rsidRPr="0076325C">
        <w:rPr>
          <w:rFonts w:ascii="Times New Roman" w:hAnsi="Times New Roman" w:cs="Times New Roman"/>
          <w:sz w:val="28"/>
          <w:szCs w:val="28"/>
        </w:rPr>
        <w:t>Bệnh Parkinson (chậm chạp, cứng nhắc, run và thay đổi dáng đi, tích tụ alpha-synuclein trong vỏ não)</w:t>
      </w:r>
      <w:r w:rsidR="00F239DB" w:rsidRPr="0076325C">
        <w:rPr>
          <w:rFonts w:ascii="Times New Roman" w:hAnsi="Times New Roman" w:cs="Times New Roman"/>
          <w:sz w:val="28"/>
          <w:szCs w:val="28"/>
        </w:rPr>
        <w:t>.</w:t>
      </w:r>
      <w:r w:rsidR="00211031">
        <w:rPr>
          <w:rFonts w:ascii="Times New Roman" w:hAnsi="Times New Roman" w:cs="Times New Roman"/>
          <w:sz w:val="28"/>
          <w:szCs w:val="28"/>
        </w:rPr>
        <w:t xml:space="preserve"> </w:t>
      </w:r>
      <w:r w:rsidR="00F239DB" w:rsidRPr="0076325C">
        <w:rPr>
          <w:rFonts w:ascii="Times New Roman" w:hAnsi="Times New Roman" w:cs="Times New Roman"/>
          <w:sz w:val="28"/>
          <w:szCs w:val="28"/>
        </w:rPr>
        <w:t>X</w:t>
      </w:r>
      <w:r w:rsidR="003F6583" w:rsidRPr="0076325C">
        <w:rPr>
          <w:rFonts w:ascii="Times New Roman" w:hAnsi="Times New Roman" w:cs="Times New Roman"/>
          <w:sz w:val="28"/>
          <w:szCs w:val="28"/>
        </w:rPr>
        <w:t>ơ hải mã (</w:t>
      </w:r>
      <w:r w:rsidR="00D43D05" w:rsidRPr="0076325C">
        <w:rPr>
          <w:rFonts w:ascii="Times New Roman" w:hAnsi="Times New Roman" w:cs="Times New Roman"/>
          <w:sz w:val="28"/>
          <w:szCs w:val="28"/>
        </w:rPr>
        <w:t>ở người trên</w:t>
      </w:r>
      <w:r w:rsidR="003F6583" w:rsidRPr="0076325C">
        <w:rPr>
          <w:rFonts w:ascii="Times New Roman" w:hAnsi="Times New Roman" w:cs="Times New Roman"/>
          <w:sz w:val="28"/>
          <w:szCs w:val="28"/>
        </w:rPr>
        <w:t xml:space="preserve"> 85 tuổi, </w:t>
      </w:r>
      <w:r w:rsidR="001C7090" w:rsidRPr="0076325C">
        <w:rPr>
          <w:rFonts w:ascii="Times New Roman" w:hAnsi="Times New Roman" w:cs="Times New Roman"/>
          <w:sz w:val="28"/>
          <w:szCs w:val="28"/>
        </w:rPr>
        <w:t xml:space="preserve">thường kèm với FTD, teo hải mã rõ, </w:t>
      </w:r>
      <w:r w:rsidR="003F6583" w:rsidRPr="0076325C">
        <w:rPr>
          <w:rFonts w:ascii="Times New Roman" w:hAnsi="Times New Roman" w:cs="Times New Roman"/>
          <w:sz w:val="28"/>
          <w:szCs w:val="28"/>
        </w:rPr>
        <w:t>tích tụ protein TDP-43 trong não)</w:t>
      </w:r>
      <w:r w:rsidR="001C7090" w:rsidRPr="0076325C">
        <w:rPr>
          <w:rFonts w:ascii="Times New Roman" w:hAnsi="Times New Roman" w:cs="Times New Roman"/>
          <w:sz w:val="28"/>
          <w:szCs w:val="28"/>
        </w:rPr>
        <w:t>.</w:t>
      </w:r>
      <w:r w:rsidR="00211031">
        <w:rPr>
          <w:rFonts w:ascii="Times New Roman" w:hAnsi="Times New Roman" w:cs="Times New Roman"/>
          <w:sz w:val="28"/>
          <w:szCs w:val="28"/>
        </w:rPr>
        <w:t xml:space="preserve"> </w:t>
      </w:r>
      <w:r w:rsidR="00F239DB" w:rsidRPr="0076325C">
        <w:rPr>
          <w:rFonts w:ascii="Times New Roman" w:hAnsi="Times New Roman" w:cs="Times New Roman"/>
          <w:sz w:val="28"/>
          <w:szCs w:val="28"/>
        </w:rPr>
        <w:t xml:space="preserve">Các bệnh thần kinh khác như </w:t>
      </w:r>
      <w:r w:rsidR="00807CD4" w:rsidRPr="0076325C">
        <w:rPr>
          <w:rFonts w:ascii="Times New Roman" w:hAnsi="Times New Roman" w:cs="Times New Roman"/>
          <w:sz w:val="28"/>
          <w:szCs w:val="28"/>
        </w:rPr>
        <w:t>Huntington, động kinh, bệnh đa xơ cứng, bệnh xơ cứng teo cơ một bên hoặc viêm não limbic.</w:t>
      </w:r>
    </w:p>
    <w:p w14:paraId="6F594CD3" w14:textId="34A98E28" w:rsidR="00807CD4" w:rsidRDefault="00C94C2D" w:rsidP="00E20346">
      <w:pPr>
        <w:tabs>
          <w:tab w:val="left" w:pos="1843"/>
        </w:tabs>
        <w:spacing w:after="0" w:line="360" w:lineRule="auto"/>
        <w:ind w:firstLine="720"/>
        <w:jc w:val="both"/>
        <w:rPr>
          <w:rFonts w:ascii="Times New Roman" w:hAnsi="Times New Roman" w:cs="Times New Roman"/>
          <w:sz w:val="28"/>
          <w:szCs w:val="28"/>
        </w:rPr>
      </w:pPr>
      <w:r>
        <w:rPr>
          <w:rFonts w:ascii="Times New Roman" w:hAnsi="Times New Roman" w:cs="Times New Roman"/>
          <w:sz w:val="28"/>
          <w:szCs w:val="28"/>
        </w:rPr>
        <w:t>+</w:t>
      </w:r>
      <w:r w:rsidR="00F239DB" w:rsidRPr="0063741D">
        <w:rPr>
          <w:rFonts w:ascii="Times New Roman" w:hAnsi="Times New Roman" w:cs="Times New Roman"/>
          <w:sz w:val="28"/>
          <w:szCs w:val="28"/>
        </w:rPr>
        <w:t xml:space="preserve"> </w:t>
      </w:r>
      <w:r w:rsidR="00466C70" w:rsidRPr="0063741D">
        <w:rPr>
          <w:rFonts w:ascii="Times New Roman" w:hAnsi="Times New Roman" w:cs="Times New Roman"/>
          <w:sz w:val="28"/>
          <w:szCs w:val="28"/>
        </w:rPr>
        <w:t>Các b</w:t>
      </w:r>
      <w:r w:rsidR="00F239DB" w:rsidRPr="0063741D">
        <w:rPr>
          <w:rFonts w:ascii="Times New Roman" w:hAnsi="Times New Roman" w:cs="Times New Roman"/>
          <w:sz w:val="28"/>
          <w:szCs w:val="28"/>
        </w:rPr>
        <w:t xml:space="preserve">ệnh </w:t>
      </w:r>
      <w:r w:rsidR="007E456B" w:rsidRPr="0063741D">
        <w:rPr>
          <w:rFonts w:ascii="Times New Roman" w:hAnsi="Times New Roman" w:cs="Times New Roman"/>
          <w:sz w:val="28"/>
          <w:szCs w:val="28"/>
        </w:rPr>
        <w:t xml:space="preserve">không </w:t>
      </w:r>
      <w:r w:rsidR="00466C70" w:rsidRPr="0063741D">
        <w:rPr>
          <w:rFonts w:ascii="Times New Roman" w:hAnsi="Times New Roman" w:cs="Times New Roman"/>
          <w:sz w:val="28"/>
          <w:szCs w:val="28"/>
        </w:rPr>
        <w:t xml:space="preserve">liên quan đến </w:t>
      </w:r>
      <w:r w:rsidR="007E456B" w:rsidRPr="0063741D">
        <w:rPr>
          <w:rFonts w:ascii="Times New Roman" w:hAnsi="Times New Roman" w:cs="Times New Roman"/>
          <w:sz w:val="28"/>
          <w:szCs w:val="28"/>
        </w:rPr>
        <w:t>thoái hóa thần kinh</w:t>
      </w:r>
      <w:r w:rsidR="0062518E">
        <w:rPr>
          <w:rFonts w:ascii="Times New Roman" w:hAnsi="Times New Roman" w:cs="Times New Roman"/>
          <w:sz w:val="28"/>
          <w:szCs w:val="28"/>
        </w:rPr>
        <w:t xml:space="preserve">: </w:t>
      </w:r>
      <w:r w:rsidR="00F239DB" w:rsidRPr="0063741D">
        <w:rPr>
          <w:rFonts w:ascii="Times New Roman" w:hAnsi="Times New Roman" w:cs="Times New Roman"/>
          <w:sz w:val="28"/>
          <w:szCs w:val="28"/>
        </w:rPr>
        <w:t>T</w:t>
      </w:r>
      <w:r w:rsidR="007E456B" w:rsidRPr="0063741D">
        <w:rPr>
          <w:rFonts w:ascii="Times New Roman" w:hAnsi="Times New Roman" w:cs="Times New Roman"/>
          <w:sz w:val="28"/>
          <w:szCs w:val="28"/>
        </w:rPr>
        <w:t>iểu đường, ng</w:t>
      </w:r>
      <w:r w:rsidR="00190B44" w:rsidRPr="0063741D">
        <w:rPr>
          <w:rFonts w:ascii="Times New Roman" w:hAnsi="Times New Roman" w:cs="Times New Roman"/>
          <w:sz w:val="28"/>
          <w:szCs w:val="28"/>
        </w:rPr>
        <w:t>ừ</w:t>
      </w:r>
      <w:r w:rsidR="007E456B" w:rsidRPr="0063741D">
        <w:rPr>
          <w:rFonts w:ascii="Times New Roman" w:hAnsi="Times New Roman" w:cs="Times New Roman"/>
          <w:sz w:val="28"/>
          <w:szCs w:val="28"/>
        </w:rPr>
        <w:t>ng thở khi ngủ, thai kỳ hoặc mãn kinh</w:t>
      </w:r>
      <w:r w:rsidR="00F239DB" w:rsidRPr="0063741D">
        <w:rPr>
          <w:rFonts w:ascii="Times New Roman" w:hAnsi="Times New Roman" w:cs="Times New Roman"/>
          <w:sz w:val="28"/>
          <w:szCs w:val="28"/>
        </w:rPr>
        <w:t xml:space="preserve">, </w:t>
      </w:r>
      <w:r w:rsidR="007E456B" w:rsidRPr="0063741D">
        <w:rPr>
          <w:rFonts w:ascii="Times New Roman" w:hAnsi="Times New Roman" w:cs="Times New Roman"/>
          <w:sz w:val="28"/>
          <w:szCs w:val="28"/>
        </w:rPr>
        <w:t>rối loạn tâm thần</w:t>
      </w:r>
      <w:r w:rsidR="00F239DB" w:rsidRPr="0063741D">
        <w:rPr>
          <w:rFonts w:ascii="Times New Roman" w:hAnsi="Times New Roman" w:cs="Times New Roman"/>
          <w:sz w:val="28"/>
          <w:szCs w:val="28"/>
        </w:rPr>
        <w:t>,</w:t>
      </w:r>
      <w:r w:rsidR="007E456B" w:rsidRPr="0063741D">
        <w:rPr>
          <w:rFonts w:ascii="Times New Roman" w:hAnsi="Times New Roman" w:cs="Times New Roman"/>
          <w:sz w:val="28"/>
          <w:szCs w:val="28"/>
        </w:rPr>
        <w:t xml:space="preserve"> chấn thương sọ não</w:t>
      </w:r>
      <w:r w:rsidR="00F239DB" w:rsidRPr="0063741D">
        <w:rPr>
          <w:rFonts w:ascii="Times New Roman" w:hAnsi="Times New Roman" w:cs="Times New Roman"/>
          <w:sz w:val="28"/>
          <w:szCs w:val="28"/>
        </w:rPr>
        <w:t xml:space="preserve">, </w:t>
      </w:r>
      <w:r w:rsidR="007E456B" w:rsidRPr="0063741D">
        <w:rPr>
          <w:rFonts w:ascii="Times New Roman" w:hAnsi="Times New Roman" w:cs="Times New Roman"/>
          <w:sz w:val="28"/>
          <w:szCs w:val="28"/>
        </w:rPr>
        <w:t>suy giảm trí nhớ liên quan đến rượu</w:t>
      </w:r>
      <w:r>
        <w:rPr>
          <w:rFonts w:ascii="Times New Roman" w:hAnsi="Times New Roman" w:cs="Times New Roman"/>
          <w:sz w:val="28"/>
          <w:szCs w:val="28"/>
        </w:rPr>
        <w:t xml:space="preserve"> hoặc</w:t>
      </w:r>
      <w:r w:rsidR="007E456B" w:rsidRPr="0063741D">
        <w:rPr>
          <w:rFonts w:ascii="Times New Roman" w:hAnsi="Times New Roman" w:cs="Times New Roman"/>
          <w:sz w:val="28"/>
          <w:szCs w:val="28"/>
        </w:rPr>
        <w:t xml:space="preserve"> ma túy</w:t>
      </w:r>
      <w:r w:rsidR="009661F9">
        <w:rPr>
          <w:rFonts w:ascii="Times New Roman" w:hAnsi="Times New Roman" w:cs="Times New Roman"/>
          <w:sz w:val="28"/>
          <w:szCs w:val="28"/>
        </w:rPr>
        <w:t>.</w:t>
      </w:r>
    </w:p>
    <w:p w14:paraId="4FDF37E6" w14:textId="77777777" w:rsidR="00CB0C5B" w:rsidRPr="00CB0C5B" w:rsidRDefault="00CB0C5B" w:rsidP="00E20346">
      <w:pPr>
        <w:pStyle w:val="Heading3"/>
        <w:tabs>
          <w:tab w:val="left" w:pos="1843"/>
        </w:tabs>
      </w:pPr>
      <w:bookmarkStart w:id="63" w:name="_Toc215331419"/>
      <w:r>
        <w:t xml:space="preserve">1.1.6. </w:t>
      </w:r>
      <w:r w:rsidRPr="00CB0C5B">
        <w:t>Thực trạng nghiên cứu điều trị bệnh Alzheimer</w:t>
      </w:r>
      <w:bookmarkEnd w:id="63"/>
    </w:p>
    <w:p w14:paraId="4A38DCAF" w14:textId="581C0055" w:rsidR="00CB0C5B" w:rsidRPr="00F52FDE" w:rsidRDefault="00CB0C5B" w:rsidP="00E20346">
      <w:pPr>
        <w:tabs>
          <w:tab w:val="left" w:pos="1843"/>
        </w:tabs>
        <w:spacing w:after="0" w:line="360" w:lineRule="auto"/>
        <w:ind w:firstLine="720"/>
        <w:jc w:val="both"/>
        <w:rPr>
          <w:rFonts w:ascii="Times New Roman" w:hAnsi="Times New Roman" w:cs="Times New Roman"/>
          <w:sz w:val="28"/>
          <w:szCs w:val="28"/>
        </w:rPr>
      </w:pPr>
      <w:r w:rsidRPr="00702884">
        <w:rPr>
          <w:rFonts w:ascii="Times New Roman" w:hAnsi="Times New Roman" w:cs="Times New Roman"/>
          <w:iCs/>
          <w:sz w:val="28"/>
          <w:szCs w:val="28"/>
        </w:rPr>
        <w:t xml:space="preserve">Điều trị </w:t>
      </w:r>
      <w:r>
        <w:rPr>
          <w:rFonts w:ascii="Times New Roman" w:hAnsi="Times New Roman" w:cs="Times New Roman"/>
          <w:iCs/>
          <w:sz w:val="28"/>
          <w:szCs w:val="28"/>
        </w:rPr>
        <w:t xml:space="preserve">AD </w:t>
      </w:r>
      <w:r w:rsidRPr="00702884">
        <w:rPr>
          <w:rFonts w:ascii="Times New Roman" w:hAnsi="Times New Roman" w:cs="Times New Roman"/>
          <w:iCs/>
          <w:sz w:val="28"/>
          <w:szCs w:val="28"/>
        </w:rPr>
        <w:t xml:space="preserve">là một thách thức với hệ thống chăm sóc sức khỏe toàn </w:t>
      </w:r>
      <w:r>
        <w:rPr>
          <w:rFonts w:ascii="Times New Roman" w:hAnsi="Times New Roman" w:cs="Times New Roman"/>
          <w:iCs/>
          <w:sz w:val="28"/>
          <w:szCs w:val="28"/>
        </w:rPr>
        <w:t>cầu</w:t>
      </w:r>
      <w:r w:rsidRPr="00702884">
        <w:rPr>
          <w:rFonts w:ascii="Times New Roman" w:hAnsi="Times New Roman" w:cs="Times New Roman"/>
          <w:iCs/>
          <w:sz w:val="28"/>
          <w:szCs w:val="28"/>
        </w:rPr>
        <w:t xml:space="preserve"> </w:t>
      </w:r>
      <w:r w:rsidRPr="00702884">
        <w:rPr>
          <w:rFonts w:ascii="Times New Roman" w:hAnsi="Times New Roman" w:cs="Times New Roman"/>
          <w:sz w:val="28"/>
          <w:szCs w:val="28"/>
        </w:rPr>
        <w:t>[</w:t>
      </w:r>
      <w:r w:rsidRPr="00702884">
        <w:rPr>
          <w:rFonts w:ascii="Times New Roman" w:hAnsi="Times New Roman" w:cs="Times New Roman"/>
          <w:sz w:val="28"/>
          <w:szCs w:val="28"/>
        </w:rPr>
        <w:fldChar w:fldCharType="begin"/>
      </w:r>
      <w:r w:rsidRPr="00702884">
        <w:rPr>
          <w:rFonts w:ascii="Times New Roman" w:hAnsi="Times New Roman" w:cs="Times New Roman"/>
          <w:sz w:val="28"/>
          <w:szCs w:val="28"/>
        </w:rPr>
        <w:instrText xml:space="preserve"> REF _Ref178348477 \r \h  \* MERGEFORMAT </w:instrText>
      </w:r>
      <w:r w:rsidRPr="00702884">
        <w:rPr>
          <w:rFonts w:ascii="Times New Roman" w:hAnsi="Times New Roman" w:cs="Times New Roman"/>
          <w:sz w:val="28"/>
          <w:szCs w:val="28"/>
        </w:rPr>
      </w:r>
      <w:r w:rsidRPr="00702884">
        <w:rPr>
          <w:rFonts w:ascii="Times New Roman" w:hAnsi="Times New Roman" w:cs="Times New Roman"/>
          <w:sz w:val="28"/>
          <w:szCs w:val="28"/>
        </w:rPr>
        <w:fldChar w:fldCharType="separate"/>
      </w:r>
      <w:r w:rsidR="00D72DC9">
        <w:rPr>
          <w:rFonts w:ascii="Times New Roman" w:hAnsi="Times New Roman" w:cs="Times New Roman"/>
          <w:sz w:val="28"/>
          <w:szCs w:val="28"/>
        </w:rPr>
        <w:t>1</w:t>
      </w:r>
      <w:r w:rsidRPr="00702884">
        <w:rPr>
          <w:rFonts w:ascii="Times New Roman" w:hAnsi="Times New Roman" w:cs="Times New Roman"/>
          <w:sz w:val="28"/>
          <w:szCs w:val="28"/>
        </w:rPr>
        <w:fldChar w:fldCharType="end"/>
      </w:r>
      <w:r w:rsidRPr="00702884">
        <w:rPr>
          <w:rFonts w:ascii="Times New Roman" w:hAnsi="Times New Roman" w:cs="Times New Roman"/>
          <w:sz w:val="28"/>
          <w:szCs w:val="28"/>
        </w:rPr>
        <w:t>]</w:t>
      </w:r>
      <w:r w:rsidRPr="00702884">
        <w:rPr>
          <w:rFonts w:ascii="Times New Roman" w:hAnsi="Times New Roman" w:cs="Times New Roman"/>
          <w:iCs/>
          <w:sz w:val="28"/>
          <w:szCs w:val="28"/>
        </w:rPr>
        <w:t xml:space="preserve">. </w:t>
      </w:r>
      <w:r w:rsidRPr="00702884">
        <w:rPr>
          <w:rFonts w:ascii="Times New Roman" w:hAnsi="Times New Roman" w:cs="Times New Roman"/>
          <w:sz w:val="28"/>
          <w:szCs w:val="28"/>
        </w:rPr>
        <w:t>C</w:t>
      </w:r>
      <w:r w:rsidRPr="00702884">
        <w:rPr>
          <w:rStyle w:val="y2iqfc"/>
          <w:rFonts w:ascii="Times New Roman" w:hAnsi="Times New Roman" w:cs="Times New Roman"/>
          <w:sz w:val="28"/>
          <w:szCs w:val="28"/>
          <w:lang w:val="vi-VN"/>
        </w:rPr>
        <w:t xml:space="preserve">ác thuốc </w:t>
      </w:r>
      <w:r>
        <w:rPr>
          <w:rStyle w:val="y2iqfc"/>
          <w:rFonts w:ascii="Times New Roman" w:hAnsi="Times New Roman" w:cs="Times New Roman"/>
          <w:sz w:val="28"/>
          <w:szCs w:val="28"/>
        </w:rPr>
        <w:t xml:space="preserve">điều trị AD như: </w:t>
      </w:r>
      <w:r w:rsidR="00211031">
        <w:rPr>
          <w:rStyle w:val="y2iqfc"/>
          <w:rFonts w:ascii="Times New Roman" w:hAnsi="Times New Roman" w:cs="Times New Roman"/>
          <w:sz w:val="28"/>
          <w:szCs w:val="28"/>
        </w:rPr>
        <w:t>C</w:t>
      </w:r>
      <w:r w:rsidRPr="00702884">
        <w:rPr>
          <w:rStyle w:val="y2iqfc"/>
          <w:rFonts w:ascii="Times New Roman" w:hAnsi="Times New Roman" w:cs="Times New Roman"/>
          <w:sz w:val="28"/>
          <w:szCs w:val="28"/>
          <w:lang w:val="vi-VN"/>
        </w:rPr>
        <w:t>hống viêm (NSAID, steroid), chất chống ox</w:t>
      </w:r>
      <w:r w:rsidR="00C01529">
        <w:rPr>
          <w:rStyle w:val="y2iqfc"/>
          <w:rFonts w:ascii="Times New Roman" w:hAnsi="Times New Roman" w:cs="Times New Roman"/>
          <w:sz w:val="28"/>
          <w:szCs w:val="28"/>
        </w:rPr>
        <w:t>y</w:t>
      </w:r>
      <w:r w:rsidRPr="00702884">
        <w:rPr>
          <w:rStyle w:val="y2iqfc"/>
          <w:rFonts w:ascii="Times New Roman" w:hAnsi="Times New Roman" w:cs="Times New Roman"/>
          <w:sz w:val="28"/>
          <w:szCs w:val="28"/>
          <w:lang w:val="vi-VN"/>
        </w:rPr>
        <w:t xml:space="preserve"> hóa (selen, vitamin E), chống thiếu máu cục bộ (statin,</w:t>
      </w:r>
      <w:r w:rsidRPr="00702884">
        <w:rPr>
          <w:rStyle w:val="y2iqfc"/>
          <w:rFonts w:ascii="Times New Roman" w:hAnsi="Times New Roman" w:cs="Times New Roman"/>
          <w:sz w:val="28"/>
          <w:szCs w:val="28"/>
        </w:rPr>
        <w:t xml:space="preserve"> </w:t>
      </w:r>
      <w:r w:rsidRPr="00702884">
        <w:rPr>
          <w:rStyle w:val="y2iqfc"/>
          <w:rFonts w:ascii="Times New Roman" w:hAnsi="Times New Roman" w:cs="Times New Roman"/>
          <w:sz w:val="28"/>
          <w:szCs w:val="28"/>
          <w:lang w:val="vi-VN"/>
        </w:rPr>
        <w:t>aspirin), cholinergic (lecithin), chất dinh dưỡng (Omega-3, vitamin B, axit folic), kháng thể đơn dòng (bapineuzumab, solanezumab) đã thất bại</w:t>
      </w:r>
      <w:r w:rsidRPr="00702884">
        <w:rPr>
          <w:rStyle w:val="y2iqfc"/>
          <w:rFonts w:ascii="Times New Roman" w:hAnsi="Times New Roman" w:cs="Times New Roman"/>
          <w:sz w:val="28"/>
          <w:szCs w:val="28"/>
        </w:rPr>
        <w:t xml:space="preserve"> với t</w:t>
      </w:r>
      <w:r w:rsidRPr="00702884">
        <w:rPr>
          <w:rStyle w:val="y2iqfc"/>
          <w:rFonts w:ascii="Times New Roman" w:hAnsi="Times New Roman" w:cs="Times New Roman"/>
          <w:sz w:val="28"/>
          <w:szCs w:val="28"/>
          <w:lang w:val="vi-VN"/>
        </w:rPr>
        <w:t>ỷ lệ 99,6%</w:t>
      </w:r>
      <w:r w:rsidRPr="00702884">
        <w:rPr>
          <w:rStyle w:val="y2iqfc"/>
          <w:rFonts w:ascii="Times New Roman" w:hAnsi="Times New Roman" w:cs="Times New Roman"/>
          <w:sz w:val="28"/>
          <w:szCs w:val="28"/>
        </w:rPr>
        <w:t xml:space="preserve"> </w:t>
      </w:r>
      <w:r w:rsidRPr="00702884">
        <w:rPr>
          <w:rFonts w:ascii="Times New Roman" w:hAnsi="Times New Roman" w:cs="Times New Roman"/>
          <w:sz w:val="28"/>
          <w:szCs w:val="28"/>
        </w:rPr>
        <w:t>[</w:t>
      </w:r>
      <w:r w:rsidRPr="00702884">
        <w:rPr>
          <w:rFonts w:ascii="Times New Roman" w:hAnsi="Times New Roman" w:cs="Times New Roman"/>
          <w:sz w:val="28"/>
          <w:szCs w:val="28"/>
        </w:rPr>
        <w:fldChar w:fldCharType="begin"/>
      </w:r>
      <w:r w:rsidRPr="00702884">
        <w:rPr>
          <w:rFonts w:ascii="Times New Roman" w:hAnsi="Times New Roman" w:cs="Times New Roman"/>
          <w:sz w:val="28"/>
          <w:szCs w:val="28"/>
        </w:rPr>
        <w:instrText xml:space="preserve"> REF _Ref178348477 \r \h  \* MERGEFORMAT </w:instrText>
      </w:r>
      <w:r w:rsidRPr="00702884">
        <w:rPr>
          <w:rFonts w:ascii="Times New Roman" w:hAnsi="Times New Roman" w:cs="Times New Roman"/>
          <w:sz w:val="28"/>
          <w:szCs w:val="28"/>
        </w:rPr>
      </w:r>
      <w:r w:rsidRPr="00702884">
        <w:rPr>
          <w:rFonts w:ascii="Times New Roman" w:hAnsi="Times New Roman" w:cs="Times New Roman"/>
          <w:sz w:val="28"/>
          <w:szCs w:val="28"/>
        </w:rPr>
        <w:fldChar w:fldCharType="separate"/>
      </w:r>
      <w:r w:rsidR="00D72DC9">
        <w:rPr>
          <w:rFonts w:ascii="Times New Roman" w:hAnsi="Times New Roman" w:cs="Times New Roman"/>
          <w:sz w:val="28"/>
          <w:szCs w:val="28"/>
        </w:rPr>
        <w:t>1</w:t>
      </w:r>
      <w:r w:rsidRPr="00702884">
        <w:rPr>
          <w:rFonts w:ascii="Times New Roman" w:hAnsi="Times New Roman" w:cs="Times New Roman"/>
          <w:sz w:val="28"/>
          <w:szCs w:val="28"/>
        </w:rPr>
        <w:fldChar w:fldCharType="end"/>
      </w:r>
      <w:r w:rsidRPr="00702884">
        <w:rPr>
          <w:rFonts w:ascii="Times New Roman" w:hAnsi="Times New Roman" w:cs="Times New Roman"/>
          <w:sz w:val="28"/>
          <w:szCs w:val="28"/>
        </w:rPr>
        <w:t>]</w:t>
      </w:r>
      <w:r w:rsidRPr="00702884">
        <w:rPr>
          <w:rStyle w:val="y2iqfc"/>
          <w:rFonts w:ascii="Times New Roman" w:hAnsi="Times New Roman" w:cs="Times New Roman"/>
          <w:sz w:val="28"/>
          <w:szCs w:val="28"/>
        </w:rPr>
        <w:t>.</w:t>
      </w:r>
      <w:r w:rsidR="00211031">
        <w:rPr>
          <w:rStyle w:val="y2iqfc"/>
          <w:rFonts w:ascii="Times New Roman" w:hAnsi="Times New Roman" w:cs="Times New Roman"/>
          <w:sz w:val="28"/>
          <w:szCs w:val="28"/>
        </w:rPr>
        <w:t xml:space="preserve"> </w:t>
      </w:r>
      <w:r w:rsidRPr="00F52FDE">
        <w:rPr>
          <w:rFonts w:ascii="Times New Roman" w:hAnsi="Times New Roman" w:cs="Times New Roman"/>
          <w:iCs/>
          <w:sz w:val="28"/>
          <w:szCs w:val="28"/>
        </w:rPr>
        <w:t xml:space="preserve">Từ năm 2003, hơn 200 chương trình nghiên cứu nhưng không có phương pháp điều trị </w:t>
      </w:r>
      <w:r w:rsidRPr="00F52FDE">
        <w:rPr>
          <w:rFonts w:ascii="Times New Roman" w:hAnsi="Times New Roman" w:cs="Times New Roman"/>
          <w:iCs/>
          <w:sz w:val="28"/>
          <w:szCs w:val="28"/>
        </w:rPr>
        <w:lastRenderedPageBreak/>
        <w:t>mới AD nào được chấp thuận</w:t>
      </w:r>
      <w:r w:rsidRPr="00F52FDE">
        <w:rPr>
          <w:rFonts w:ascii="Times New Roman" w:hAnsi="Times New Roman" w:cs="Times New Roman"/>
          <w:sz w:val="28"/>
          <w:szCs w:val="28"/>
        </w:rPr>
        <w:t xml:space="preserve"> [</w:t>
      </w:r>
      <w:r w:rsidRPr="00F52FDE">
        <w:rPr>
          <w:rFonts w:ascii="Times New Roman" w:hAnsi="Times New Roman" w:cs="Times New Roman"/>
          <w:sz w:val="28"/>
          <w:szCs w:val="28"/>
        </w:rPr>
        <w:fldChar w:fldCharType="begin"/>
      </w:r>
      <w:r w:rsidRPr="00F52FDE">
        <w:rPr>
          <w:rFonts w:ascii="Times New Roman" w:hAnsi="Times New Roman" w:cs="Times New Roman"/>
          <w:sz w:val="28"/>
          <w:szCs w:val="28"/>
        </w:rPr>
        <w:instrText xml:space="preserve"> REF _Ref121245396 \r \h  \* MERGEFORMAT </w:instrText>
      </w:r>
      <w:r w:rsidRPr="00F52FDE">
        <w:rPr>
          <w:rFonts w:ascii="Times New Roman" w:hAnsi="Times New Roman" w:cs="Times New Roman"/>
          <w:sz w:val="28"/>
          <w:szCs w:val="28"/>
        </w:rPr>
      </w:r>
      <w:r w:rsidRPr="00F52FDE">
        <w:rPr>
          <w:rFonts w:ascii="Times New Roman" w:hAnsi="Times New Roman" w:cs="Times New Roman"/>
          <w:sz w:val="28"/>
          <w:szCs w:val="28"/>
        </w:rPr>
        <w:fldChar w:fldCharType="separate"/>
      </w:r>
      <w:r w:rsidR="00D72DC9" w:rsidRPr="00D72DC9">
        <w:rPr>
          <w:rFonts w:ascii="Times New Roman" w:hAnsi="Times New Roman" w:cs="Times New Roman"/>
          <w:bCs/>
          <w:sz w:val="28"/>
          <w:szCs w:val="28"/>
        </w:rPr>
        <w:t>6</w:t>
      </w:r>
      <w:r w:rsidRPr="00F52FDE">
        <w:rPr>
          <w:rFonts w:ascii="Times New Roman" w:hAnsi="Times New Roman" w:cs="Times New Roman"/>
          <w:sz w:val="28"/>
          <w:szCs w:val="28"/>
        </w:rPr>
        <w:fldChar w:fldCharType="end"/>
      </w:r>
      <w:r w:rsidRPr="00F52FDE">
        <w:rPr>
          <w:rFonts w:ascii="Times New Roman" w:hAnsi="Times New Roman" w:cs="Times New Roman"/>
          <w:sz w:val="28"/>
          <w:szCs w:val="28"/>
        </w:rPr>
        <w:t>]. Ngoại trừ, a</w:t>
      </w:r>
      <w:r w:rsidRPr="00F52FDE">
        <w:rPr>
          <w:rFonts w:ascii="Times New Roman" w:hAnsi="Times New Roman" w:cs="Times New Roman"/>
          <w:iCs/>
          <w:sz w:val="28"/>
          <w:szCs w:val="28"/>
        </w:rPr>
        <w:t xml:space="preserve">ducanumab là kháng thể đơn dòng đầu tiên được Cục quản lý Dược phẩm và Thực phẩm Hoa Kỳ phê duyệt nhanh (06/7/2021),  </w:t>
      </w:r>
      <w:r w:rsidRPr="00F52FDE">
        <w:rPr>
          <w:rFonts w:ascii="Times New Roman" w:hAnsi="Times New Roman" w:cs="Times New Roman"/>
          <w:sz w:val="28"/>
          <w:szCs w:val="28"/>
        </w:rPr>
        <w:t>lecanemab</w:t>
      </w:r>
      <w:r w:rsidRPr="00F52FDE">
        <w:rPr>
          <w:rFonts w:ascii="Times New Roman" w:hAnsi="Times New Roman" w:cs="Times New Roman"/>
          <w:iCs/>
          <w:sz w:val="28"/>
          <w:szCs w:val="28"/>
        </w:rPr>
        <w:t xml:space="preserve"> được phê duyệt ngày </w:t>
      </w:r>
      <w:r w:rsidRPr="00F52FDE">
        <w:rPr>
          <w:rFonts w:ascii="Times New Roman" w:hAnsi="Times New Roman" w:cs="Times New Roman"/>
          <w:sz w:val="28"/>
          <w:szCs w:val="28"/>
        </w:rPr>
        <w:t xml:space="preserve">01/6/2023 cho </w:t>
      </w:r>
      <w:r w:rsidRPr="00F52FDE">
        <w:rPr>
          <w:rFonts w:ascii="Times New Roman" w:hAnsi="Times New Roman" w:cs="Times New Roman"/>
          <w:iCs/>
          <w:sz w:val="28"/>
          <w:szCs w:val="28"/>
        </w:rPr>
        <w:t xml:space="preserve">điều trị AD nhẹ. Tuy nhiên, có nhiều hoài nghi về sự chấp thuận này vì không đáp ứng tiêu chí lâm sàng trong thử nghiệm cũng như tác dụng phụ tiềm ẩn với </w:t>
      </w:r>
      <w:r w:rsidRPr="00F52FDE">
        <w:rPr>
          <w:rFonts w:ascii="Times New Roman" w:hAnsi="Times New Roman" w:cs="Times New Roman"/>
          <w:sz w:val="28"/>
          <w:szCs w:val="28"/>
        </w:rPr>
        <w:t xml:space="preserve">35% phù não, 19% xuất huyết nhỏ ở liều khuyến cáo, bất thường hình ảnh học thần kinh và một số trường hợp tham gia thử nghiệm đã tử vong </w:t>
      </w:r>
      <w:r w:rsidRPr="00F52FDE">
        <w:rPr>
          <w:rFonts w:ascii="Times New Roman" w:hAnsi="Times New Roman" w:cs="Times New Roman"/>
          <w:sz w:val="28"/>
          <w:szCs w:val="28"/>
          <w:shd w:val="clear" w:color="auto" w:fill="FFFFFF"/>
        </w:rPr>
        <w:t>[</w:t>
      </w:r>
      <w:r w:rsidRPr="00F52FDE">
        <w:rPr>
          <w:rFonts w:ascii="Times New Roman" w:hAnsi="Times New Roman" w:cs="Times New Roman"/>
          <w:sz w:val="28"/>
          <w:szCs w:val="28"/>
          <w:shd w:val="clear" w:color="auto" w:fill="FFFFFF"/>
        </w:rPr>
        <w:fldChar w:fldCharType="begin"/>
      </w:r>
      <w:r w:rsidRPr="00F52FDE">
        <w:rPr>
          <w:rFonts w:ascii="Times New Roman" w:hAnsi="Times New Roman" w:cs="Times New Roman"/>
          <w:sz w:val="28"/>
          <w:szCs w:val="28"/>
          <w:shd w:val="clear" w:color="auto" w:fill="FFFFFF"/>
        </w:rPr>
        <w:instrText xml:space="preserve"> REF _Ref98800718 \r \h  \* MERGEFORMAT </w:instrText>
      </w:r>
      <w:r w:rsidRPr="00F52FDE">
        <w:rPr>
          <w:rFonts w:ascii="Times New Roman" w:hAnsi="Times New Roman" w:cs="Times New Roman"/>
          <w:sz w:val="28"/>
          <w:szCs w:val="28"/>
          <w:shd w:val="clear" w:color="auto" w:fill="FFFFFF"/>
        </w:rPr>
      </w:r>
      <w:r w:rsidRPr="00F52FDE">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3</w:t>
      </w:r>
      <w:r w:rsidRPr="00F52FDE">
        <w:rPr>
          <w:rFonts w:ascii="Times New Roman" w:hAnsi="Times New Roman" w:cs="Times New Roman"/>
          <w:sz w:val="28"/>
          <w:szCs w:val="28"/>
          <w:shd w:val="clear" w:color="auto" w:fill="FFFFFF"/>
        </w:rPr>
        <w:fldChar w:fldCharType="end"/>
      </w:r>
      <w:r w:rsidRPr="00F52FDE">
        <w:rPr>
          <w:rFonts w:ascii="Times New Roman" w:hAnsi="Times New Roman" w:cs="Times New Roman"/>
          <w:sz w:val="28"/>
          <w:szCs w:val="28"/>
          <w:shd w:val="clear" w:color="auto" w:fill="FFFFFF"/>
        </w:rPr>
        <w:t>],</w:t>
      </w:r>
      <w:r w:rsidRPr="00F52FDE">
        <w:rPr>
          <w:rFonts w:ascii="Times New Roman" w:hAnsi="Times New Roman" w:cs="Times New Roman"/>
          <w:sz w:val="28"/>
          <w:szCs w:val="28"/>
        </w:rPr>
        <w:t xml:space="preserve"> [</w:t>
      </w:r>
      <w:r w:rsidRPr="00F52FDE">
        <w:rPr>
          <w:rFonts w:ascii="Times New Roman" w:hAnsi="Times New Roman" w:cs="Times New Roman"/>
          <w:sz w:val="28"/>
          <w:szCs w:val="28"/>
        </w:rPr>
        <w:fldChar w:fldCharType="begin"/>
      </w:r>
      <w:r w:rsidRPr="00F52FDE">
        <w:rPr>
          <w:rFonts w:ascii="Times New Roman" w:hAnsi="Times New Roman" w:cs="Times New Roman"/>
          <w:sz w:val="28"/>
          <w:szCs w:val="28"/>
        </w:rPr>
        <w:instrText xml:space="preserve"> REF _Ref123738563 \r \h  \* MERGEFORMAT </w:instrText>
      </w:r>
      <w:r w:rsidRPr="00F52FDE">
        <w:rPr>
          <w:rFonts w:ascii="Times New Roman" w:hAnsi="Times New Roman" w:cs="Times New Roman"/>
          <w:sz w:val="28"/>
          <w:szCs w:val="28"/>
        </w:rPr>
      </w:r>
      <w:r w:rsidRPr="00F52FDE">
        <w:rPr>
          <w:rFonts w:ascii="Times New Roman" w:hAnsi="Times New Roman" w:cs="Times New Roman"/>
          <w:sz w:val="28"/>
          <w:szCs w:val="28"/>
        </w:rPr>
        <w:fldChar w:fldCharType="separate"/>
      </w:r>
      <w:r w:rsidR="00D72DC9">
        <w:rPr>
          <w:rFonts w:ascii="Times New Roman" w:hAnsi="Times New Roman" w:cs="Times New Roman"/>
          <w:sz w:val="28"/>
          <w:szCs w:val="28"/>
        </w:rPr>
        <w:t>7</w:t>
      </w:r>
      <w:r w:rsidRPr="00F52FDE">
        <w:rPr>
          <w:rFonts w:ascii="Times New Roman" w:hAnsi="Times New Roman" w:cs="Times New Roman"/>
          <w:sz w:val="28"/>
          <w:szCs w:val="28"/>
        </w:rPr>
        <w:fldChar w:fldCharType="end"/>
      </w:r>
      <w:r w:rsidRPr="00F52FDE">
        <w:rPr>
          <w:rFonts w:ascii="Times New Roman" w:hAnsi="Times New Roman" w:cs="Times New Roman"/>
          <w:sz w:val="28"/>
          <w:szCs w:val="28"/>
        </w:rPr>
        <w:t>], [</w:t>
      </w:r>
      <w:r w:rsidRPr="00F52FDE">
        <w:rPr>
          <w:rFonts w:ascii="Times New Roman" w:hAnsi="Times New Roman" w:cs="Times New Roman"/>
          <w:sz w:val="28"/>
          <w:szCs w:val="28"/>
        </w:rPr>
        <w:fldChar w:fldCharType="begin"/>
      </w:r>
      <w:r w:rsidRPr="00F52FDE">
        <w:rPr>
          <w:rFonts w:ascii="Times New Roman" w:hAnsi="Times New Roman" w:cs="Times New Roman"/>
          <w:sz w:val="28"/>
          <w:szCs w:val="28"/>
        </w:rPr>
        <w:instrText xml:space="preserve"> REF _Ref152093325 \r \h  \* MERGEFORMAT </w:instrText>
      </w:r>
      <w:r w:rsidRPr="00F52FDE">
        <w:rPr>
          <w:rFonts w:ascii="Times New Roman" w:hAnsi="Times New Roman" w:cs="Times New Roman"/>
          <w:sz w:val="28"/>
          <w:szCs w:val="28"/>
        </w:rPr>
      </w:r>
      <w:r w:rsidRPr="00F52FDE">
        <w:rPr>
          <w:rFonts w:ascii="Times New Roman" w:hAnsi="Times New Roman" w:cs="Times New Roman"/>
          <w:sz w:val="28"/>
          <w:szCs w:val="28"/>
        </w:rPr>
        <w:fldChar w:fldCharType="separate"/>
      </w:r>
      <w:r w:rsidR="00D72DC9">
        <w:rPr>
          <w:rFonts w:ascii="Times New Roman" w:hAnsi="Times New Roman" w:cs="Times New Roman"/>
          <w:sz w:val="28"/>
          <w:szCs w:val="28"/>
        </w:rPr>
        <w:t>8</w:t>
      </w:r>
      <w:r w:rsidRPr="00F52FDE">
        <w:rPr>
          <w:rFonts w:ascii="Times New Roman" w:hAnsi="Times New Roman" w:cs="Times New Roman"/>
          <w:sz w:val="28"/>
          <w:szCs w:val="28"/>
        </w:rPr>
        <w:fldChar w:fldCharType="end"/>
      </w:r>
      <w:r w:rsidRPr="00F52FDE">
        <w:rPr>
          <w:rFonts w:ascii="Times New Roman" w:hAnsi="Times New Roman" w:cs="Times New Roman"/>
          <w:sz w:val="28"/>
          <w:szCs w:val="28"/>
        </w:rPr>
        <w:t>], [</w:t>
      </w:r>
      <w:r w:rsidRPr="00F52FDE">
        <w:rPr>
          <w:rFonts w:ascii="Times New Roman" w:hAnsi="Times New Roman" w:cs="Times New Roman"/>
          <w:sz w:val="28"/>
          <w:szCs w:val="28"/>
        </w:rPr>
        <w:fldChar w:fldCharType="begin"/>
      </w:r>
      <w:r w:rsidRPr="00F52FDE">
        <w:rPr>
          <w:rFonts w:ascii="Times New Roman" w:hAnsi="Times New Roman" w:cs="Times New Roman"/>
          <w:sz w:val="28"/>
          <w:szCs w:val="28"/>
        </w:rPr>
        <w:instrText xml:space="preserve"> REF _Ref187907993 \r \h  \* MERGEFORMAT </w:instrText>
      </w:r>
      <w:r w:rsidRPr="00F52FDE">
        <w:rPr>
          <w:rFonts w:ascii="Times New Roman" w:hAnsi="Times New Roman" w:cs="Times New Roman"/>
          <w:sz w:val="28"/>
          <w:szCs w:val="28"/>
        </w:rPr>
      </w:r>
      <w:r w:rsidRPr="00F52FDE">
        <w:rPr>
          <w:rFonts w:ascii="Times New Roman" w:hAnsi="Times New Roman" w:cs="Times New Roman"/>
          <w:sz w:val="28"/>
          <w:szCs w:val="28"/>
        </w:rPr>
        <w:fldChar w:fldCharType="separate"/>
      </w:r>
      <w:r w:rsidR="00D72DC9">
        <w:rPr>
          <w:rFonts w:ascii="Times New Roman" w:hAnsi="Times New Roman" w:cs="Times New Roman"/>
          <w:sz w:val="28"/>
          <w:szCs w:val="28"/>
        </w:rPr>
        <w:t>9</w:t>
      </w:r>
      <w:r w:rsidRPr="00F52FDE">
        <w:rPr>
          <w:rFonts w:ascii="Times New Roman" w:hAnsi="Times New Roman" w:cs="Times New Roman"/>
          <w:sz w:val="28"/>
          <w:szCs w:val="28"/>
        </w:rPr>
        <w:fldChar w:fldCharType="end"/>
      </w:r>
      <w:r w:rsidRPr="00F52FDE">
        <w:rPr>
          <w:rFonts w:ascii="Times New Roman" w:hAnsi="Times New Roman" w:cs="Times New Roman"/>
          <w:sz w:val="28"/>
          <w:szCs w:val="28"/>
        </w:rPr>
        <w:t>]</w:t>
      </w:r>
      <w:r w:rsidRPr="00F52FDE">
        <w:rPr>
          <w:rFonts w:ascii="Times New Roman" w:hAnsi="Times New Roman" w:cs="Times New Roman"/>
          <w:iCs/>
          <w:sz w:val="28"/>
          <w:szCs w:val="28"/>
        </w:rPr>
        <w:t>.</w:t>
      </w:r>
    </w:p>
    <w:p w14:paraId="0277076F" w14:textId="3A2B21D5" w:rsidR="00CB0C5B" w:rsidRPr="002A7700" w:rsidRDefault="00CB0C5B" w:rsidP="00E20346">
      <w:pPr>
        <w:pStyle w:val="HTMLPreformatted"/>
        <w:tabs>
          <w:tab w:val="clear" w:pos="1832"/>
          <w:tab w:val="left" w:pos="567"/>
          <w:tab w:val="left" w:pos="1843"/>
        </w:tabs>
        <w:spacing w:line="360" w:lineRule="auto"/>
        <w:ind w:firstLine="720"/>
        <w:jc w:val="both"/>
        <w:rPr>
          <w:rFonts w:ascii="Times New Roman" w:hAnsi="Times New Roman" w:cs="Times New Roman"/>
          <w:spacing w:val="-2"/>
          <w:sz w:val="28"/>
          <w:szCs w:val="28"/>
          <w:shd w:val="clear" w:color="auto" w:fill="FFFFFF"/>
        </w:rPr>
      </w:pPr>
      <w:r w:rsidRPr="002A7700">
        <w:rPr>
          <w:rFonts w:ascii="Times New Roman" w:hAnsi="Times New Roman" w:cs="Times New Roman"/>
          <w:iCs/>
          <w:spacing w:val="-2"/>
          <w:sz w:val="28"/>
          <w:szCs w:val="28"/>
        </w:rPr>
        <w:t xml:space="preserve">Hiện nay, chỉ có hai nhóm thuốc được phê duyệt để điều trị triệu chứng AD gồm thuốc ức chế men cholinesterase và thuốc đối kháng thụ thể N -methyl-D-aspartat </w:t>
      </w:r>
      <w:r w:rsidRPr="002A7700">
        <w:rPr>
          <w:rFonts w:ascii="Times New Roman" w:hAnsi="Times New Roman" w:cs="Times New Roman"/>
          <w:spacing w:val="-2"/>
          <w:sz w:val="28"/>
          <w:szCs w:val="28"/>
        </w:rPr>
        <w:t>[</w:t>
      </w:r>
      <w:r w:rsidRPr="002A7700">
        <w:rPr>
          <w:rFonts w:ascii="Times New Roman" w:hAnsi="Times New Roman" w:cs="Times New Roman"/>
          <w:spacing w:val="-2"/>
          <w:sz w:val="28"/>
          <w:szCs w:val="28"/>
        </w:rPr>
        <w:fldChar w:fldCharType="begin"/>
      </w:r>
      <w:r w:rsidRPr="002A7700">
        <w:rPr>
          <w:rFonts w:ascii="Times New Roman" w:hAnsi="Times New Roman" w:cs="Times New Roman"/>
          <w:spacing w:val="-2"/>
          <w:sz w:val="28"/>
          <w:szCs w:val="28"/>
        </w:rPr>
        <w:instrText xml:space="preserve"> REF _Ref121244686 \r \h  \* MERGEFORMAT </w:instrText>
      </w:r>
      <w:r w:rsidRPr="002A7700">
        <w:rPr>
          <w:rFonts w:ascii="Times New Roman" w:hAnsi="Times New Roman" w:cs="Times New Roman"/>
          <w:spacing w:val="-2"/>
          <w:sz w:val="28"/>
          <w:szCs w:val="28"/>
        </w:rPr>
      </w:r>
      <w:r w:rsidRPr="002A7700">
        <w:rPr>
          <w:rFonts w:ascii="Times New Roman" w:hAnsi="Times New Roman" w:cs="Times New Roman"/>
          <w:spacing w:val="-2"/>
          <w:sz w:val="28"/>
          <w:szCs w:val="28"/>
        </w:rPr>
        <w:fldChar w:fldCharType="separate"/>
      </w:r>
      <w:r w:rsidR="00D72DC9">
        <w:rPr>
          <w:rFonts w:ascii="Times New Roman" w:hAnsi="Times New Roman" w:cs="Times New Roman"/>
          <w:spacing w:val="-2"/>
          <w:sz w:val="28"/>
          <w:szCs w:val="28"/>
        </w:rPr>
        <w:t>10</w:t>
      </w:r>
      <w:r w:rsidRPr="002A7700">
        <w:rPr>
          <w:rFonts w:ascii="Times New Roman" w:hAnsi="Times New Roman" w:cs="Times New Roman"/>
          <w:spacing w:val="-2"/>
          <w:sz w:val="28"/>
          <w:szCs w:val="28"/>
        </w:rPr>
        <w:fldChar w:fldCharType="end"/>
      </w:r>
      <w:r w:rsidRPr="002A7700">
        <w:rPr>
          <w:rFonts w:ascii="Times New Roman" w:hAnsi="Times New Roman" w:cs="Times New Roman"/>
          <w:spacing w:val="-2"/>
          <w:sz w:val="28"/>
          <w:szCs w:val="28"/>
        </w:rPr>
        <w:t>]</w:t>
      </w:r>
      <w:r w:rsidRPr="002A7700">
        <w:rPr>
          <w:rFonts w:ascii="Times New Roman" w:hAnsi="Times New Roman" w:cs="Times New Roman"/>
          <w:iCs/>
          <w:spacing w:val="-2"/>
          <w:sz w:val="28"/>
          <w:szCs w:val="28"/>
        </w:rPr>
        <w:t xml:space="preserve">. Ngoài ra, giảm thiểu các yếu tố nguy cơ là hành động toàn cầu được Tổ chức Y tế Thế giới xác định để ứng phó với chứng mất trí giai đoạn 2017 </w:t>
      </w:r>
      <w:r w:rsidRPr="002A7700">
        <w:rPr>
          <w:rFonts w:ascii="Times New Roman" w:hAnsi="Times New Roman" w:cs="Times New Roman"/>
          <w:spacing w:val="-2"/>
          <w:sz w:val="28"/>
          <w:szCs w:val="28"/>
        </w:rPr>
        <w:t>-</w:t>
      </w:r>
      <w:r w:rsidRPr="002A7700">
        <w:rPr>
          <w:rFonts w:ascii="Times New Roman" w:hAnsi="Times New Roman" w:cs="Times New Roman"/>
          <w:iCs/>
          <w:spacing w:val="-2"/>
          <w:sz w:val="28"/>
          <w:szCs w:val="28"/>
        </w:rPr>
        <w:t xml:space="preserve"> 2025 </w:t>
      </w:r>
      <w:r w:rsidRPr="002A7700">
        <w:rPr>
          <w:rFonts w:ascii="Times New Roman" w:hAnsi="Times New Roman" w:cs="Times New Roman"/>
          <w:spacing w:val="-2"/>
          <w:sz w:val="28"/>
          <w:szCs w:val="28"/>
        </w:rPr>
        <w:t>[</w:t>
      </w:r>
      <w:r w:rsidRPr="002A7700">
        <w:rPr>
          <w:rFonts w:ascii="Times New Roman" w:hAnsi="Times New Roman" w:cs="Times New Roman"/>
          <w:spacing w:val="-2"/>
          <w:sz w:val="28"/>
          <w:szCs w:val="28"/>
        </w:rPr>
        <w:fldChar w:fldCharType="begin"/>
      </w:r>
      <w:r w:rsidRPr="002A7700">
        <w:rPr>
          <w:rFonts w:ascii="Times New Roman" w:hAnsi="Times New Roman" w:cs="Times New Roman"/>
          <w:spacing w:val="-2"/>
          <w:sz w:val="28"/>
          <w:szCs w:val="28"/>
        </w:rPr>
        <w:instrText xml:space="preserve"> REF _Ref126259731 \r \h  \* MERGEFORMAT </w:instrText>
      </w:r>
      <w:r w:rsidRPr="002A7700">
        <w:rPr>
          <w:rFonts w:ascii="Times New Roman" w:hAnsi="Times New Roman" w:cs="Times New Roman"/>
          <w:spacing w:val="-2"/>
          <w:sz w:val="28"/>
          <w:szCs w:val="28"/>
        </w:rPr>
      </w:r>
      <w:r w:rsidRPr="002A7700">
        <w:rPr>
          <w:rFonts w:ascii="Times New Roman" w:hAnsi="Times New Roman" w:cs="Times New Roman"/>
          <w:spacing w:val="-2"/>
          <w:sz w:val="28"/>
          <w:szCs w:val="28"/>
        </w:rPr>
        <w:fldChar w:fldCharType="separate"/>
      </w:r>
      <w:r w:rsidR="00D72DC9" w:rsidRPr="00D72DC9">
        <w:rPr>
          <w:rFonts w:ascii="Times New Roman" w:hAnsi="Times New Roman" w:cs="Times New Roman"/>
          <w:bCs/>
          <w:spacing w:val="-2"/>
          <w:sz w:val="28"/>
          <w:szCs w:val="28"/>
        </w:rPr>
        <w:t>12</w:t>
      </w:r>
      <w:r w:rsidRPr="002A7700">
        <w:rPr>
          <w:rFonts w:ascii="Times New Roman" w:hAnsi="Times New Roman" w:cs="Times New Roman"/>
          <w:spacing w:val="-2"/>
          <w:sz w:val="28"/>
          <w:szCs w:val="28"/>
        </w:rPr>
        <w:fldChar w:fldCharType="end"/>
      </w:r>
      <w:r w:rsidRPr="002A7700">
        <w:rPr>
          <w:rFonts w:ascii="Times New Roman" w:hAnsi="Times New Roman" w:cs="Times New Roman"/>
          <w:spacing w:val="-2"/>
          <w:sz w:val="28"/>
          <w:szCs w:val="28"/>
        </w:rPr>
        <w:t xml:space="preserve">]. </w:t>
      </w:r>
      <w:r w:rsidRPr="002A7700">
        <w:rPr>
          <w:rFonts w:ascii="Times New Roman" w:hAnsi="Times New Roman" w:cs="Times New Roman"/>
          <w:iCs/>
          <w:spacing w:val="-2"/>
          <w:sz w:val="28"/>
          <w:szCs w:val="28"/>
        </w:rPr>
        <w:t>Bên cạnh sử dụng thuốc, liệu pháp không dùng thuốc được cho là phương pháp điều trị đầu tiên với các triệu chứng tâm thần kinh. Khi kết hợp các liệu pháp này với phương pháp dùng thuốc có thể giảm các triệu chứng và tiến triển lâm sàng cũng như gánh nặng chăm sóc người bệnh Alzheimer</w:t>
      </w:r>
      <w:r w:rsidRPr="002A7700">
        <w:rPr>
          <w:rFonts w:ascii="Times New Roman" w:hAnsi="Times New Roman" w:cs="Times New Roman"/>
          <w:spacing w:val="-2"/>
          <w:sz w:val="28"/>
          <w:szCs w:val="28"/>
        </w:rPr>
        <w:t>.</w:t>
      </w:r>
      <w:r w:rsidRPr="002A7700">
        <w:rPr>
          <w:rFonts w:ascii="Times New Roman" w:hAnsi="Times New Roman" w:cs="Times New Roman"/>
          <w:iCs/>
          <w:spacing w:val="-2"/>
          <w:sz w:val="28"/>
          <w:szCs w:val="28"/>
        </w:rPr>
        <w:t xml:space="preserve"> Các liệu pháp không dùng thuốc đã được áp dụng trong điều trị như </w:t>
      </w:r>
      <w:r w:rsidRPr="002A7700">
        <w:rPr>
          <w:rFonts w:ascii="Times New Roman" w:hAnsi="Times New Roman" w:cs="Times New Roman"/>
          <w:spacing w:val="-2"/>
          <w:sz w:val="28"/>
          <w:szCs w:val="28"/>
        </w:rPr>
        <w:t>châm cứu với tỷ lệ (40%), tập thể dục (30%), âm nhạc (10%), can thiệp nhận thức (10%) và kích thích từ xuyên sọ lặp lại (10%) hay cải thiện dinh dưỡng [</w:t>
      </w:r>
      <w:r w:rsidRPr="002A7700">
        <w:rPr>
          <w:rFonts w:ascii="Times New Roman" w:hAnsi="Times New Roman" w:cs="Times New Roman"/>
          <w:spacing w:val="-2"/>
          <w:sz w:val="28"/>
          <w:szCs w:val="28"/>
        </w:rPr>
        <w:fldChar w:fldCharType="begin"/>
      </w:r>
      <w:r w:rsidRPr="002A7700">
        <w:rPr>
          <w:rFonts w:ascii="Times New Roman" w:hAnsi="Times New Roman" w:cs="Times New Roman"/>
          <w:spacing w:val="-2"/>
          <w:sz w:val="28"/>
          <w:szCs w:val="28"/>
        </w:rPr>
        <w:instrText xml:space="preserve"> REF _Ref126260610 \r \h  \* MERGEFORMAT </w:instrText>
      </w:r>
      <w:r w:rsidRPr="002A7700">
        <w:rPr>
          <w:rFonts w:ascii="Times New Roman" w:hAnsi="Times New Roman" w:cs="Times New Roman"/>
          <w:spacing w:val="-2"/>
          <w:sz w:val="28"/>
          <w:szCs w:val="28"/>
        </w:rPr>
      </w:r>
      <w:r w:rsidRPr="002A7700">
        <w:rPr>
          <w:rFonts w:ascii="Times New Roman" w:hAnsi="Times New Roman" w:cs="Times New Roman"/>
          <w:spacing w:val="-2"/>
          <w:sz w:val="28"/>
          <w:szCs w:val="28"/>
        </w:rPr>
        <w:fldChar w:fldCharType="separate"/>
      </w:r>
      <w:r w:rsidR="00D72DC9" w:rsidRPr="00D72DC9">
        <w:rPr>
          <w:rFonts w:ascii="Times New Roman" w:hAnsi="Times New Roman" w:cs="Times New Roman"/>
          <w:bCs/>
          <w:spacing w:val="-2"/>
          <w:sz w:val="28"/>
          <w:szCs w:val="28"/>
        </w:rPr>
        <w:t>11</w:t>
      </w:r>
      <w:r w:rsidRPr="002A7700">
        <w:rPr>
          <w:rFonts w:ascii="Times New Roman" w:hAnsi="Times New Roman" w:cs="Times New Roman"/>
          <w:spacing w:val="-2"/>
          <w:sz w:val="28"/>
          <w:szCs w:val="28"/>
        </w:rPr>
        <w:fldChar w:fldCharType="end"/>
      </w:r>
      <w:r w:rsidRPr="002A7700">
        <w:rPr>
          <w:rFonts w:ascii="Times New Roman" w:hAnsi="Times New Roman" w:cs="Times New Roman"/>
          <w:spacing w:val="-2"/>
          <w:sz w:val="28"/>
          <w:szCs w:val="28"/>
        </w:rPr>
        <w:t>]</w:t>
      </w:r>
      <w:r w:rsidRPr="002A7700">
        <w:rPr>
          <w:rFonts w:ascii="Times New Roman" w:hAnsi="Times New Roman" w:cs="Times New Roman"/>
          <w:iCs/>
          <w:spacing w:val="-2"/>
          <w:sz w:val="28"/>
          <w:szCs w:val="28"/>
        </w:rPr>
        <w:t>.</w:t>
      </w:r>
      <w:r w:rsidRPr="002A7700">
        <w:rPr>
          <w:rFonts w:ascii="Times New Roman" w:hAnsi="Times New Roman" w:cs="Times New Roman"/>
          <w:spacing w:val="-2"/>
          <w:sz w:val="28"/>
          <w:szCs w:val="28"/>
        </w:rPr>
        <w:t xml:space="preserve"> Tuy nhiên</w:t>
      </w:r>
      <w:r w:rsidRPr="002A7700">
        <w:rPr>
          <w:rFonts w:ascii="Times New Roman" w:hAnsi="Times New Roman" w:cs="Times New Roman"/>
          <w:iCs/>
          <w:spacing w:val="-2"/>
          <w:sz w:val="28"/>
          <w:szCs w:val="28"/>
        </w:rPr>
        <w:t xml:space="preserve">, hầu hết lựa chọn chưa cho thấy hiệu quả đáng kể trong điều trị AD </w:t>
      </w:r>
      <w:r w:rsidRPr="002A7700">
        <w:rPr>
          <w:rFonts w:ascii="Times New Roman" w:hAnsi="Times New Roman" w:cs="Times New Roman"/>
          <w:spacing w:val="-2"/>
          <w:sz w:val="28"/>
          <w:szCs w:val="28"/>
          <w:shd w:val="clear" w:color="auto" w:fill="FFFFFF"/>
        </w:rPr>
        <w:t>[</w:t>
      </w:r>
      <w:r w:rsidRPr="002A7700">
        <w:rPr>
          <w:rFonts w:ascii="Times New Roman" w:hAnsi="Times New Roman" w:cs="Times New Roman"/>
          <w:spacing w:val="-2"/>
          <w:sz w:val="28"/>
          <w:szCs w:val="28"/>
          <w:shd w:val="clear" w:color="auto" w:fill="FFFFFF"/>
        </w:rPr>
        <w:fldChar w:fldCharType="begin"/>
      </w:r>
      <w:r w:rsidRPr="002A7700">
        <w:rPr>
          <w:rFonts w:ascii="Times New Roman" w:hAnsi="Times New Roman" w:cs="Times New Roman"/>
          <w:spacing w:val="-2"/>
          <w:sz w:val="28"/>
          <w:szCs w:val="28"/>
          <w:shd w:val="clear" w:color="auto" w:fill="FFFFFF"/>
        </w:rPr>
        <w:instrText xml:space="preserve"> REF _Ref124638838 \r \h  \* MERGEFORMAT </w:instrText>
      </w:r>
      <w:r w:rsidRPr="002A7700">
        <w:rPr>
          <w:rFonts w:ascii="Times New Roman" w:hAnsi="Times New Roman" w:cs="Times New Roman"/>
          <w:spacing w:val="-2"/>
          <w:sz w:val="28"/>
          <w:szCs w:val="28"/>
          <w:shd w:val="clear" w:color="auto" w:fill="FFFFFF"/>
        </w:rPr>
      </w:r>
      <w:r w:rsidRPr="002A7700">
        <w:rPr>
          <w:rFonts w:ascii="Times New Roman" w:hAnsi="Times New Roman" w:cs="Times New Roman"/>
          <w:spacing w:val="-2"/>
          <w:sz w:val="28"/>
          <w:szCs w:val="28"/>
          <w:shd w:val="clear" w:color="auto" w:fill="FFFFFF"/>
        </w:rPr>
        <w:fldChar w:fldCharType="separate"/>
      </w:r>
      <w:r w:rsidR="00D72DC9">
        <w:rPr>
          <w:rFonts w:ascii="Times New Roman" w:hAnsi="Times New Roman" w:cs="Times New Roman"/>
          <w:spacing w:val="-2"/>
          <w:sz w:val="28"/>
          <w:szCs w:val="28"/>
          <w:shd w:val="clear" w:color="auto" w:fill="FFFFFF"/>
        </w:rPr>
        <w:t>2</w:t>
      </w:r>
      <w:r w:rsidRPr="002A7700">
        <w:rPr>
          <w:rFonts w:ascii="Times New Roman" w:hAnsi="Times New Roman" w:cs="Times New Roman"/>
          <w:spacing w:val="-2"/>
          <w:sz w:val="28"/>
          <w:szCs w:val="28"/>
          <w:shd w:val="clear" w:color="auto" w:fill="FFFFFF"/>
        </w:rPr>
        <w:fldChar w:fldCharType="end"/>
      </w:r>
      <w:r w:rsidRPr="002A7700">
        <w:rPr>
          <w:rFonts w:ascii="Times New Roman" w:hAnsi="Times New Roman" w:cs="Times New Roman"/>
          <w:spacing w:val="-2"/>
          <w:sz w:val="28"/>
          <w:szCs w:val="28"/>
          <w:shd w:val="clear" w:color="auto" w:fill="FFFFFF"/>
        </w:rPr>
        <w:t xml:space="preserve">], </w:t>
      </w:r>
      <w:r w:rsidRPr="002A7700">
        <w:rPr>
          <w:rFonts w:ascii="Times New Roman" w:hAnsi="Times New Roman" w:cs="Times New Roman"/>
          <w:spacing w:val="-2"/>
          <w:sz w:val="28"/>
          <w:szCs w:val="28"/>
        </w:rPr>
        <w:t>[</w:t>
      </w:r>
      <w:r w:rsidRPr="002A7700">
        <w:rPr>
          <w:rFonts w:ascii="Times New Roman" w:hAnsi="Times New Roman" w:cs="Times New Roman"/>
          <w:spacing w:val="-2"/>
          <w:sz w:val="28"/>
          <w:szCs w:val="28"/>
        </w:rPr>
        <w:fldChar w:fldCharType="begin"/>
      </w:r>
      <w:r w:rsidRPr="002A7700">
        <w:rPr>
          <w:rFonts w:ascii="Times New Roman" w:hAnsi="Times New Roman" w:cs="Times New Roman"/>
          <w:spacing w:val="-2"/>
          <w:sz w:val="28"/>
          <w:szCs w:val="28"/>
        </w:rPr>
        <w:instrText xml:space="preserve"> REF _Ref126259824 \r \h  \* MERGEFORMAT </w:instrText>
      </w:r>
      <w:r w:rsidRPr="002A7700">
        <w:rPr>
          <w:rFonts w:ascii="Times New Roman" w:hAnsi="Times New Roman" w:cs="Times New Roman"/>
          <w:spacing w:val="-2"/>
          <w:sz w:val="28"/>
          <w:szCs w:val="28"/>
        </w:rPr>
      </w:r>
      <w:r w:rsidRPr="002A7700">
        <w:rPr>
          <w:rFonts w:ascii="Times New Roman" w:hAnsi="Times New Roman" w:cs="Times New Roman"/>
          <w:spacing w:val="-2"/>
          <w:sz w:val="28"/>
          <w:szCs w:val="28"/>
        </w:rPr>
        <w:fldChar w:fldCharType="separate"/>
      </w:r>
      <w:r w:rsidR="00D72DC9">
        <w:rPr>
          <w:rFonts w:ascii="Times New Roman" w:hAnsi="Times New Roman" w:cs="Times New Roman"/>
          <w:spacing w:val="-2"/>
          <w:sz w:val="28"/>
          <w:szCs w:val="28"/>
        </w:rPr>
        <w:t>13</w:t>
      </w:r>
      <w:r w:rsidRPr="002A7700">
        <w:rPr>
          <w:rFonts w:ascii="Times New Roman" w:hAnsi="Times New Roman" w:cs="Times New Roman"/>
          <w:spacing w:val="-2"/>
          <w:sz w:val="28"/>
          <w:szCs w:val="28"/>
        </w:rPr>
        <w:fldChar w:fldCharType="end"/>
      </w:r>
      <w:r w:rsidRPr="002A7700">
        <w:rPr>
          <w:rFonts w:ascii="Times New Roman" w:hAnsi="Times New Roman" w:cs="Times New Roman"/>
          <w:spacing w:val="-2"/>
          <w:sz w:val="28"/>
          <w:szCs w:val="28"/>
        </w:rPr>
        <w:t>]</w:t>
      </w:r>
      <w:r w:rsidRPr="002A7700">
        <w:rPr>
          <w:rFonts w:ascii="Times New Roman" w:hAnsi="Times New Roman" w:cs="Times New Roman"/>
          <w:spacing w:val="-2"/>
          <w:sz w:val="28"/>
          <w:szCs w:val="28"/>
          <w:shd w:val="clear" w:color="auto" w:fill="FFFFFF"/>
        </w:rPr>
        <w:t>.</w:t>
      </w:r>
    </w:p>
    <w:p w14:paraId="2B64E958" w14:textId="1B2A8BC6" w:rsidR="00CB0C5B" w:rsidRDefault="00CB0C5B" w:rsidP="00E20346">
      <w:pPr>
        <w:pStyle w:val="HTMLPreformatted"/>
        <w:tabs>
          <w:tab w:val="clear" w:pos="1832"/>
          <w:tab w:val="left" w:pos="567"/>
          <w:tab w:val="left" w:pos="1843"/>
        </w:tabs>
        <w:spacing w:line="360" w:lineRule="auto"/>
        <w:ind w:firstLine="720"/>
        <w:jc w:val="both"/>
        <w:rPr>
          <w:rFonts w:ascii="Times New Roman" w:hAnsi="Times New Roman" w:cs="Times New Roman"/>
          <w:iCs/>
          <w:sz w:val="28"/>
          <w:szCs w:val="28"/>
        </w:rPr>
      </w:pPr>
      <w:r w:rsidRPr="001C2724">
        <w:rPr>
          <w:rFonts w:ascii="Times New Roman" w:hAnsi="Times New Roman" w:cs="Times New Roman"/>
          <w:iCs/>
          <w:sz w:val="28"/>
          <w:szCs w:val="28"/>
        </w:rPr>
        <w:t xml:space="preserve">Các chiến lược điều trị </w:t>
      </w:r>
      <w:r>
        <w:rPr>
          <w:rFonts w:ascii="Times New Roman" w:hAnsi="Times New Roman" w:cs="Times New Roman"/>
          <w:iCs/>
          <w:sz w:val="28"/>
          <w:szCs w:val="28"/>
        </w:rPr>
        <w:t>bệnh Alzheimer</w:t>
      </w:r>
      <w:r w:rsidRPr="001C2724">
        <w:rPr>
          <w:rFonts w:ascii="Times New Roman" w:hAnsi="Times New Roman" w:cs="Times New Roman"/>
          <w:iCs/>
          <w:sz w:val="28"/>
          <w:szCs w:val="28"/>
        </w:rPr>
        <w:t xml:space="preserve"> vẫn đang được nghiên cứu sâu rộng, </w:t>
      </w:r>
      <w:r>
        <w:rPr>
          <w:rFonts w:ascii="Times New Roman" w:hAnsi="Times New Roman" w:cs="Times New Roman"/>
          <w:iCs/>
          <w:sz w:val="28"/>
          <w:szCs w:val="28"/>
        </w:rPr>
        <w:t>bao gồm</w:t>
      </w:r>
      <w:r w:rsidRPr="001C2724">
        <w:rPr>
          <w:rFonts w:ascii="Times New Roman" w:hAnsi="Times New Roman" w:cs="Times New Roman"/>
          <w:iCs/>
          <w:sz w:val="28"/>
          <w:szCs w:val="28"/>
        </w:rPr>
        <w:t xml:space="preserve">: </w:t>
      </w:r>
      <w:r>
        <w:rPr>
          <w:rFonts w:ascii="Times New Roman" w:hAnsi="Times New Roman" w:cs="Times New Roman"/>
          <w:iCs/>
          <w:sz w:val="28"/>
          <w:szCs w:val="28"/>
        </w:rPr>
        <w:t>L</w:t>
      </w:r>
      <w:r w:rsidRPr="001C2724">
        <w:rPr>
          <w:rFonts w:ascii="Times New Roman" w:hAnsi="Times New Roman" w:cs="Times New Roman"/>
          <w:iCs/>
          <w:sz w:val="28"/>
          <w:szCs w:val="28"/>
        </w:rPr>
        <w:t>iệu pháp nhằm mục tiêu amyloid</w:t>
      </w:r>
      <w:r>
        <w:rPr>
          <w:rFonts w:ascii="Times New Roman" w:hAnsi="Times New Roman" w:cs="Times New Roman"/>
          <w:iCs/>
          <w:sz w:val="28"/>
          <w:szCs w:val="28"/>
        </w:rPr>
        <w:t>,</w:t>
      </w:r>
      <w:r w:rsidRPr="001C2724">
        <w:rPr>
          <w:rFonts w:ascii="Times New Roman" w:hAnsi="Times New Roman" w:cs="Times New Roman"/>
          <w:iCs/>
          <w:sz w:val="28"/>
          <w:szCs w:val="28"/>
        </w:rPr>
        <w:t xml:space="preserve"> </w:t>
      </w:r>
      <w:r>
        <w:rPr>
          <w:rFonts w:ascii="Times New Roman" w:hAnsi="Times New Roman" w:cs="Times New Roman"/>
          <w:iCs/>
          <w:sz w:val="28"/>
          <w:szCs w:val="28"/>
        </w:rPr>
        <w:t xml:space="preserve">với các phương pháp như </w:t>
      </w:r>
      <w:r w:rsidRPr="001C2724">
        <w:rPr>
          <w:rFonts w:ascii="Times New Roman" w:hAnsi="Times New Roman" w:cs="Times New Roman"/>
          <w:iCs/>
          <w:sz w:val="28"/>
          <w:szCs w:val="28"/>
        </w:rPr>
        <w:t xml:space="preserve">chất chống kết tụ amyloid, chất điều biến enzym </w:t>
      </w:r>
      <w:r w:rsidRPr="001C2724">
        <w:rPr>
          <w:rFonts w:ascii="Times New Roman" w:hAnsi="Times New Roman" w:cs="Times New Roman"/>
          <w:sz w:val="28"/>
          <w:szCs w:val="28"/>
        </w:rPr>
        <w:t>α- secretase, β-secretase</w:t>
      </w:r>
      <w:r>
        <w:rPr>
          <w:rFonts w:ascii="Times New Roman" w:hAnsi="Times New Roman" w:cs="Times New Roman"/>
          <w:sz w:val="28"/>
          <w:szCs w:val="28"/>
        </w:rPr>
        <w:t>,</w:t>
      </w:r>
      <w:r w:rsidRPr="001C2724">
        <w:rPr>
          <w:rFonts w:ascii="Times New Roman" w:hAnsi="Times New Roman" w:cs="Times New Roman"/>
          <w:sz w:val="28"/>
          <w:szCs w:val="28"/>
        </w:rPr>
        <w:t xml:space="preserve"> γ-secretase</w:t>
      </w:r>
      <w:r w:rsidRPr="001C2724">
        <w:rPr>
          <w:rFonts w:ascii="Times New Roman" w:hAnsi="Times New Roman" w:cs="Times New Roman"/>
          <w:iCs/>
          <w:sz w:val="28"/>
          <w:szCs w:val="28"/>
        </w:rPr>
        <w:t xml:space="preserve"> và loại bỏ amyloid. Liệu pháp dựa trên Tau, như: </w:t>
      </w:r>
      <w:r>
        <w:rPr>
          <w:rFonts w:ascii="Times New Roman" w:hAnsi="Times New Roman" w:cs="Times New Roman"/>
          <w:iCs/>
          <w:sz w:val="28"/>
          <w:szCs w:val="28"/>
        </w:rPr>
        <w:t>C</w:t>
      </w:r>
      <w:r w:rsidRPr="001C2724">
        <w:rPr>
          <w:rFonts w:ascii="Times New Roman" w:hAnsi="Times New Roman" w:cs="Times New Roman"/>
          <w:iCs/>
          <w:sz w:val="28"/>
          <w:szCs w:val="28"/>
        </w:rPr>
        <w:t xml:space="preserve">hất ngăn ngừa tăng phosphoryl hóa </w:t>
      </w:r>
      <w:r>
        <w:rPr>
          <w:rFonts w:ascii="Times New Roman" w:hAnsi="Times New Roman" w:cs="Times New Roman"/>
          <w:iCs/>
          <w:sz w:val="28"/>
          <w:szCs w:val="28"/>
        </w:rPr>
        <w:t>protein T</w:t>
      </w:r>
      <w:r w:rsidRPr="001C2724">
        <w:rPr>
          <w:rFonts w:ascii="Times New Roman" w:hAnsi="Times New Roman" w:cs="Times New Roman"/>
          <w:iCs/>
          <w:sz w:val="28"/>
          <w:szCs w:val="28"/>
        </w:rPr>
        <w:t xml:space="preserve">au, chống kết tụ </w:t>
      </w:r>
      <w:r>
        <w:rPr>
          <w:rFonts w:ascii="Times New Roman" w:hAnsi="Times New Roman" w:cs="Times New Roman"/>
          <w:iCs/>
          <w:sz w:val="28"/>
          <w:szCs w:val="28"/>
        </w:rPr>
        <w:t>T</w:t>
      </w:r>
      <w:r w:rsidRPr="001C2724">
        <w:rPr>
          <w:rFonts w:ascii="Times New Roman" w:hAnsi="Times New Roman" w:cs="Times New Roman"/>
          <w:iCs/>
          <w:sz w:val="28"/>
          <w:szCs w:val="28"/>
        </w:rPr>
        <w:t>au, chất ổn định vi ống đang trong giai đoạn thử nghiệm</w:t>
      </w:r>
      <w:r>
        <w:rPr>
          <w:rFonts w:ascii="Times New Roman" w:hAnsi="Times New Roman" w:cs="Times New Roman"/>
          <w:iCs/>
          <w:sz w:val="28"/>
          <w:szCs w:val="28"/>
        </w:rPr>
        <w:t xml:space="preserve"> </w:t>
      </w:r>
      <w:r w:rsidRPr="001C2724">
        <w:rPr>
          <w:rFonts w:ascii="Times New Roman" w:hAnsi="Times New Roman" w:cs="Times New Roman"/>
          <w:sz w:val="28"/>
          <w:szCs w:val="28"/>
        </w:rPr>
        <w:t>[</w:t>
      </w:r>
      <w:r w:rsidRPr="001C2724">
        <w:rPr>
          <w:rFonts w:ascii="Times New Roman" w:hAnsi="Times New Roman" w:cs="Times New Roman"/>
          <w:sz w:val="28"/>
          <w:szCs w:val="28"/>
        </w:rPr>
        <w:fldChar w:fldCharType="begin"/>
      </w:r>
      <w:r w:rsidRPr="001C2724">
        <w:rPr>
          <w:rFonts w:ascii="Times New Roman" w:hAnsi="Times New Roman" w:cs="Times New Roman"/>
          <w:sz w:val="28"/>
          <w:szCs w:val="28"/>
        </w:rPr>
        <w:instrText xml:space="preserve"> REF _Ref178348477 \r \h  \* MERGEFORMAT </w:instrText>
      </w:r>
      <w:r w:rsidRPr="001C2724">
        <w:rPr>
          <w:rFonts w:ascii="Times New Roman" w:hAnsi="Times New Roman" w:cs="Times New Roman"/>
          <w:sz w:val="28"/>
          <w:szCs w:val="28"/>
        </w:rPr>
      </w:r>
      <w:r w:rsidRPr="001C2724">
        <w:rPr>
          <w:rFonts w:ascii="Times New Roman" w:hAnsi="Times New Roman" w:cs="Times New Roman"/>
          <w:sz w:val="28"/>
          <w:szCs w:val="28"/>
        </w:rPr>
        <w:fldChar w:fldCharType="separate"/>
      </w:r>
      <w:r w:rsidR="00D72DC9">
        <w:rPr>
          <w:rFonts w:ascii="Times New Roman" w:hAnsi="Times New Roman" w:cs="Times New Roman"/>
          <w:sz w:val="28"/>
          <w:szCs w:val="28"/>
        </w:rPr>
        <w:t>1</w:t>
      </w:r>
      <w:r w:rsidRPr="001C2724">
        <w:rPr>
          <w:rFonts w:ascii="Times New Roman" w:hAnsi="Times New Roman" w:cs="Times New Roman"/>
          <w:sz w:val="28"/>
          <w:szCs w:val="28"/>
        </w:rPr>
        <w:fldChar w:fldCharType="end"/>
      </w:r>
      <w:r w:rsidRPr="001C2724">
        <w:rPr>
          <w:rFonts w:ascii="Times New Roman" w:hAnsi="Times New Roman" w:cs="Times New Roman"/>
          <w:sz w:val="28"/>
          <w:szCs w:val="28"/>
        </w:rPr>
        <w:t>]</w:t>
      </w:r>
      <w:r w:rsidRPr="001C2724">
        <w:rPr>
          <w:rFonts w:ascii="Times New Roman" w:hAnsi="Times New Roman" w:cs="Times New Roman"/>
          <w:iCs/>
          <w:sz w:val="28"/>
          <w:szCs w:val="28"/>
        </w:rPr>
        <w:t xml:space="preserve">. Liệu pháp nhắm </w:t>
      </w:r>
      <w:r>
        <w:rPr>
          <w:rFonts w:ascii="Times New Roman" w:hAnsi="Times New Roman" w:cs="Times New Roman"/>
          <w:iCs/>
          <w:sz w:val="28"/>
          <w:szCs w:val="28"/>
        </w:rPr>
        <w:t xml:space="preserve">đến </w:t>
      </w:r>
      <w:r w:rsidRPr="001C2724">
        <w:rPr>
          <w:rFonts w:ascii="Times New Roman" w:hAnsi="Times New Roman" w:cs="Times New Roman"/>
          <w:iCs/>
          <w:sz w:val="28"/>
          <w:szCs w:val="28"/>
        </w:rPr>
        <w:t xml:space="preserve">protein lắp ráp (chaperones) để giảm sự tổng hợp sai </w:t>
      </w:r>
      <w:r>
        <w:rPr>
          <w:rFonts w:ascii="Times New Roman" w:hAnsi="Times New Roman" w:cs="Times New Roman"/>
          <w:iCs/>
          <w:sz w:val="28"/>
          <w:szCs w:val="28"/>
        </w:rPr>
        <w:t xml:space="preserve">lệch của </w:t>
      </w:r>
      <w:r w:rsidRPr="001C2724">
        <w:rPr>
          <w:rFonts w:ascii="Times New Roman" w:hAnsi="Times New Roman" w:cs="Times New Roman"/>
          <w:iCs/>
          <w:sz w:val="28"/>
          <w:szCs w:val="28"/>
        </w:rPr>
        <w:t xml:space="preserve">protein </w:t>
      </w:r>
      <w:r>
        <w:rPr>
          <w:rFonts w:ascii="Times New Roman" w:hAnsi="Times New Roman" w:cs="Times New Roman"/>
          <w:iCs/>
          <w:sz w:val="28"/>
          <w:szCs w:val="28"/>
        </w:rPr>
        <w:t xml:space="preserve">hiện vẫn đang </w:t>
      </w:r>
      <w:r w:rsidRPr="001C2724">
        <w:rPr>
          <w:rFonts w:ascii="Times New Roman" w:hAnsi="Times New Roman" w:cs="Times New Roman"/>
          <w:iCs/>
          <w:sz w:val="28"/>
          <w:szCs w:val="28"/>
        </w:rPr>
        <w:t>ở giai đoạn lý thuyết [</w:t>
      </w:r>
      <w:r w:rsidRPr="001C2724">
        <w:rPr>
          <w:rFonts w:ascii="Times New Roman" w:hAnsi="Times New Roman" w:cs="Times New Roman"/>
          <w:iCs/>
          <w:sz w:val="28"/>
          <w:szCs w:val="28"/>
        </w:rPr>
        <w:fldChar w:fldCharType="begin"/>
      </w:r>
      <w:r w:rsidRPr="001C2724">
        <w:rPr>
          <w:rFonts w:ascii="Times New Roman" w:hAnsi="Times New Roman" w:cs="Times New Roman"/>
          <w:iCs/>
          <w:sz w:val="28"/>
          <w:szCs w:val="28"/>
        </w:rPr>
        <w:instrText xml:space="preserve"> REF _Ref121244686 \r \h  \* MERGEFORMAT </w:instrText>
      </w:r>
      <w:r w:rsidRPr="001C2724">
        <w:rPr>
          <w:rFonts w:ascii="Times New Roman" w:hAnsi="Times New Roman" w:cs="Times New Roman"/>
          <w:iCs/>
          <w:sz w:val="28"/>
          <w:szCs w:val="28"/>
        </w:rPr>
      </w:r>
      <w:r w:rsidRPr="001C2724">
        <w:rPr>
          <w:rFonts w:ascii="Times New Roman" w:hAnsi="Times New Roman" w:cs="Times New Roman"/>
          <w:iCs/>
          <w:sz w:val="28"/>
          <w:szCs w:val="28"/>
        </w:rPr>
        <w:fldChar w:fldCharType="separate"/>
      </w:r>
      <w:r w:rsidR="00D72DC9">
        <w:rPr>
          <w:rFonts w:ascii="Times New Roman" w:hAnsi="Times New Roman" w:cs="Times New Roman"/>
          <w:iCs/>
          <w:sz w:val="28"/>
          <w:szCs w:val="28"/>
        </w:rPr>
        <w:t>10</w:t>
      </w:r>
      <w:r w:rsidRPr="001C2724">
        <w:rPr>
          <w:rFonts w:ascii="Times New Roman" w:hAnsi="Times New Roman" w:cs="Times New Roman"/>
          <w:iCs/>
          <w:sz w:val="28"/>
          <w:szCs w:val="28"/>
        </w:rPr>
        <w:fldChar w:fldCharType="end"/>
      </w:r>
      <w:r w:rsidRPr="001C2724">
        <w:rPr>
          <w:rFonts w:ascii="Times New Roman" w:hAnsi="Times New Roman" w:cs="Times New Roman"/>
          <w:iCs/>
          <w:sz w:val="28"/>
          <w:szCs w:val="28"/>
        </w:rPr>
        <w:t>]. Liệu pháp tế bào gốc đang trở thành liệu pháp chiến lược đầy hứa hẹn trong điều trị các bệnh thoái hóa thần kinh bao gồm AD [</w:t>
      </w:r>
      <w:r w:rsidRPr="001C2724">
        <w:rPr>
          <w:rFonts w:ascii="Times New Roman" w:hAnsi="Times New Roman" w:cs="Times New Roman"/>
          <w:iCs/>
          <w:sz w:val="28"/>
          <w:szCs w:val="28"/>
        </w:rPr>
        <w:fldChar w:fldCharType="begin"/>
      </w:r>
      <w:r w:rsidRPr="001C2724">
        <w:rPr>
          <w:rFonts w:ascii="Times New Roman" w:hAnsi="Times New Roman" w:cs="Times New Roman"/>
          <w:iCs/>
          <w:sz w:val="28"/>
          <w:szCs w:val="28"/>
        </w:rPr>
        <w:instrText xml:space="preserve"> REF _Ref178348477 \r \h  \* MERGEFORMAT </w:instrText>
      </w:r>
      <w:r w:rsidRPr="001C2724">
        <w:rPr>
          <w:rFonts w:ascii="Times New Roman" w:hAnsi="Times New Roman" w:cs="Times New Roman"/>
          <w:iCs/>
          <w:sz w:val="28"/>
          <w:szCs w:val="28"/>
        </w:rPr>
      </w:r>
      <w:r w:rsidRPr="001C2724">
        <w:rPr>
          <w:rFonts w:ascii="Times New Roman" w:hAnsi="Times New Roman" w:cs="Times New Roman"/>
          <w:iCs/>
          <w:sz w:val="28"/>
          <w:szCs w:val="28"/>
        </w:rPr>
        <w:fldChar w:fldCharType="separate"/>
      </w:r>
      <w:r w:rsidR="00D72DC9">
        <w:rPr>
          <w:rFonts w:ascii="Times New Roman" w:hAnsi="Times New Roman" w:cs="Times New Roman"/>
          <w:iCs/>
          <w:sz w:val="28"/>
          <w:szCs w:val="28"/>
        </w:rPr>
        <w:t>1</w:t>
      </w:r>
      <w:r w:rsidRPr="001C2724">
        <w:rPr>
          <w:rFonts w:ascii="Times New Roman" w:hAnsi="Times New Roman" w:cs="Times New Roman"/>
          <w:iCs/>
          <w:sz w:val="28"/>
          <w:szCs w:val="28"/>
        </w:rPr>
        <w:fldChar w:fldCharType="end"/>
      </w:r>
      <w:r w:rsidRPr="001C2724">
        <w:rPr>
          <w:rFonts w:ascii="Times New Roman" w:hAnsi="Times New Roman" w:cs="Times New Roman"/>
          <w:iCs/>
          <w:sz w:val="28"/>
          <w:szCs w:val="28"/>
        </w:rPr>
        <w:t>].</w:t>
      </w:r>
    </w:p>
    <w:p w14:paraId="759BF8DF" w14:textId="0093DB8D" w:rsidR="00CB0C5B" w:rsidRPr="00CE332D" w:rsidRDefault="00CB0C5B" w:rsidP="00E20346">
      <w:pPr>
        <w:pStyle w:val="Heading2"/>
        <w:tabs>
          <w:tab w:val="left" w:pos="1843"/>
        </w:tabs>
      </w:pPr>
      <w:bookmarkStart w:id="64" w:name="_Toc215331420"/>
      <w:r w:rsidRPr="00CE332D">
        <w:lastRenderedPageBreak/>
        <w:t xml:space="preserve">1.2. </w:t>
      </w:r>
      <w:r>
        <w:t>Tế bào gốc và l</w:t>
      </w:r>
      <w:r w:rsidRPr="00CE332D">
        <w:t>iệu pháp tế bào gốc</w:t>
      </w:r>
      <w:r>
        <w:t xml:space="preserve"> điều trị bệnh Alzheimer</w:t>
      </w:r>
      <w:bookmarkEnd w:id="64"/>
    </w:p>
    <w:p w14:paraId="7BA7884E" w14:textId="28FAC397" w:rsidR="00CB0C5B" w:rsidRDefault="00CB0C5B" w:rsidP="00E20346">
      <w:pPr>
        <w:pStyle w:val="Heading3"/>
        <w:tabs>
          <w:tab w:val="left" w:pos="1843"/>
        </w:tabs>
      </w:pPr>
      <w:bookmarkStart w:id="65" w:name="_Toc215331421"/>
      <w:r>
        <w:t xml:space="preserve">1.2.1. </w:t>
      </w:r>
      <w:r w:rsidRPr="00A850BF">
        <w:t>T</w:t>
      </w:r>
      <w:r w:rsidRPr="00A850BF">
        <w:rPr>
          <w:lang w:val="vi-VN"/>
        </w:rPr>
        <w:t>ế bào gốc</w:t>
      </w:r>
      <w:r>
        <w:t xml:space="preserve"> và thể tiết ngoại bào</w:t>
      </w:r>
      <w:bookmarkEnd w:id="65"/>
      <w:r>
        <w:t xml:space="preserve"> </w:t>
      </w:r>
    </w:p>
    <w:p w14:paraId="65251DEE" w14:textId="38E867B1" w:rsidR="00CB0C5B" w:rsidRDefault="00CB0C5B" w:rsidP="00E20346">
      <w:pPr>
        <w:pStyle w:val="HTMLPreformatted"/>
        <w:tabs>
          <w:tab w:val="clear" w:pos="1832"/>
          <w:tab w:val="left" w:pos="567"/>
          <w:tab w:val="left" w:pos="1843"/>
        </w:tabs>
        <w:spacing w:line="360" w:lineRule="auto"/>
        <w:ind w:firstLine="720"/>
        <w:jc w:val="both"/>
        <w:rPr>
          <w:rFonts w:ascii="Times New Roman" w:hAnsi="Times New Roman" w:cs="Times New Roman"/>
          <w:bCs/>
          <w:sz w:val="28"/>
          <w:szCs w:val="28"/>
        </w:rPr>
      </w:pPr>
      <w:r>
        <w:rPr>
          <w:rFonts w:ascii="Times New Roman" w:hAnsi="Times New Roman" w:cs="Times New Roman"/>
          <w:sz w:val="28"/>
          <w:szCs w:val="28"/>
        </w:rPr>
        <w:t>a) Tế bào gốc:</w:t>
      </w:r>
      <w:r w:rsidR="00E809B1">
        <w:rPr>
          <w:rFonts w:ascii="Times New Roman" w:hAnsi="Times New Roman" w:cs="Times New Roman"/>
          <w:sz w:val="28"/>
          <w:szCs w:val="28"/>
        </w:rPr>
        <w:t xml:space="preserve"> T</w:t>
      </w:r>
      <w:r w:rsidRPr="00A850BF">
        <w:rPr>
          <w:rFonts w:ascii="Times New Roman" w:hAnsi="Times New Roman" w:cs="Times New Roman"/>
          <w:sz w:val="28"/>
          <w:szCs w:val="28"/>
        </w:rPr>
        <w:t xml:space="preserve">ế bào gốc </w:t>
      </w:r>
      <w:r w:rsidRPr="00A850BF">
        <w:rPr>
          <w:rFonts w:ascii="Times New Roman" w:hAnsi="Times New Roman" w:cs="Times New Roman"/>
          <w:sz w:val="28"/>
          <w:szCs w:val="28"/>
          <w:lang w:val="vi-VN"/>
        </w:rPr>
        <w:t xml:space="preserve">là một </w:t>
      </w:r>
      <w:r w:rsidRPr="00A850BF">
        <w:rPr>
          <w:rFonts w:ascii="Times New Roman" w:hAnsi="Times New Roman" w:cs="Times New Roman"/>
          <w:sz w:val="28"/>
          <w:szCs w:val="28"/>
        </w:rPr>
        <w:t xml:space="preserve">loại tế bào </w:t>
      </w:r>
      <w:r>
        <w:rPr>
          <w:rFonts w:ascii="Times New Roman" w:hAnsi="Times New Roman" w:cs="Times New Roman"/>
          <w:sz w:val="28"/>
          <w:szCs w:val="28"/>
        </w:rPr>
        <w:t>đặc biệt</w:t>
      </w:r>
      <w:r w:rsidRPr="00A850BF">
        <w:rPr>
          <w:rFonts w:ascii="Times New Roman" w:hAnsi="Times New Roman" w:cs="Times New Roman"/>
          <w:sz w:val="28"/>
          <w:szCs w:val="28"/>
        </w:rPr>
        <w:t xml:space="preserve"> có trong các mô, cơ quan của cơ thể ở mọi giai đoạn phát triển và chưa có chức năng chuyên biệt nhưng có khả năng tự tái tạo và biệt hóa thành các tế bào chuyên biệt </w:t>
      </w:r>
      <w:r w:rsidRPr="00A850BF">
        <w:rPr>
          <w:rFonts w:ascii="Times New Roman" w:hAnsi="Times New Roman" w:cs="Times New Roman"/>
          <w:bCs/>
          <w:sz w:val="28"/>
          <w:szCs w:val="28"/>
        </w:rPr>
        <w:t>[</w:t>
      </w:r>
      <w:r w:rsidRPr="00A850BF">
        <w:rPr>
          <w:rFonts w:ascii="Times New Roman" w:hAnsi="Times New Roman" w:cs="Times New Roman"/>
          <w:bCs/>
          <w:sz w:val="28"/>
          <w:szCs w:val="28"/>
        </w:rPr>
        <w:fldChar w:fldCharType="begin"/>
      </w:r>
      <w:r w:rsidRPr="00A850BF">
        <w:rPr>
          <w:rFonts w:ascii="Times New Roman" w:hAnsi="Times New Roman" w:cs="Times New Roman"/>
          <w:bCs/>
          <w:sz w:val="28"/>
          <w:szCs w:val="28"/>
        </w:rPr>
        <w:instrText xml:space="preserve"> REF _Ref176547212 \r \h  \* MERGEFORMAT </w:instrText>
      </w:r>
      <w:r w:rsidRPr="00A850BF">
        <w:rPr>
          <w:rFonts w:ascii="Times New Roman" w:hAnsi="Times New Roman" w:cs="Times New Roman"/>
          <w:bCs/>
          <w:sz w:val="28"/>
          <w:szCs w:val="28"/>
        </w:rPr>
      </w:r>
      <w:r w:rsidRPr="00A850BF">
        <w:rPr>
          <w:rFonts w:ascii="Times New Roman" w:hAnsi="Times New Roman" w:cs="Times New Roman"/>
          <w:bCs/>
          <w:sz w:val="28"/>
          <w:szCs w:val="28"/>
        </w:rPr>
        <w:fldChar w:fldCharType="separate"/>
      </w:r>
      <w:r w:rsidR="00D72DC9">
        <w:rPr>
          <w:rFonts w:ascii="Times New Roman" w:hAnsi="Times New Roman" w:cs="Times New Roman"/>
          <w:bCs/>
          <w:sz w:val="28"/>
          <w:szCs w:val="28"/>
        </w:rPr>
        <w:t>47</w:t>
      </w:r>
      <w:r w:rsidRPr="00A850BF">
        <w:rPr>
          <w:rFonts w:ascii="Times New Roman" w:hAnsi="Times New Roman" w:cs="Times New Roman"/>
          <w:bCs/>
          <w:sz w:val="28"/>
          <w:szCs w:val="28"/>
        </w:rPr>
        <w:fldChar w:fldCharType="end"/>
      </w:r>
      <w:r w:rsidRPr="00A850BF">
        <w:rPr>
          <w:rFonts w:ascii="Times New Roman" w:hAnsi="Times New Roman" w:cs="Times New Roman"/>
          <w:bCs/>
          <w:sz w:val="28"/>
          <w:szCs w:val="28"/>
        </w:rPr>
        <w:t>].</w:t>
      </w:r>
    </w:p>
    <w:p w14:paraId="5BFA2E91" w14:textId="69F64ED6" w:rsidR="00CB0C5B" w:rsidRDefault="00CB0C5B" w:rsidP="00E20346">
      <w:pPr>
        <w:pStyle w:val="HTMLPreformatted"/>
        <w:tabs>
          <w:tab w:val="clear" w:pos="1832"/>
          <w:tab w:val="left" w:pos="567"/>
          <w:tab w:val="left" w:pos="1843"/>
        </w:tabs>
        <w:spacing w:line="360" w:lineRule="auto"/>
        <w:ind w:firstLine="720"/>
        <w:jc w:val="both"/>
        <w:rPr>
          <w:rFonts w:ascii="Times New Roman" w:hAnsi="Times New Roman" w:cs="Times New Roman"/>
          <w:bCs/>
          <w:sz w:val="28"/>
          <w:szCs w:val="28"/>
        </w:rPr>
      </w:pPr>
      <w:r>
        <w:rPr>
          <w:rFonts w:ascii="Times New Roman" w:hAnsi="Times New Roman" w:cs="Times New Roman"/>
          <w:sz w:val="28"/>
          <w:szCs w:val="28"/>
          <w:lang w:val="vi-VN"/>
        </w:rPr>
        <w:t xml:space="preserve">Theo </w:t>
      </w:r>
      <w:r w:rsidRPr="00A850BF">
        <w:rPr>
          <w:rFonts w:ascii="Times New Roman" w:hAnsi="Times New Roman" w:cs="Times New Roman"/>
          <w:sz w:val="28"/>
          <w:szCs w:val="28"/>
        </w:rPr>
        <w:t>tiềm năng biệt hóa</w:t>
      </w:r>
      <w:r>
        <w:rPr>
          <w:rFonts w:ascii="Times New Roman" w:hAnsi="Times New Roman" w:cs="Times New Roman"/>
          <w:sz w:val="28"/>
          <w:szCs w:val="28"/>
        </w:rPr>
        <w:t>, tế bào gốc</w:t>
      </w:r>
      <w:r w:rsidRPr="00A850BF">
        <w:rPr>
          <w:rFonts w:ascii="Times New Roman" w:hAnsi="Times New Roman" w:cs="Times New Roman"/>
          <w:sz w:val="28"/>
          <w:szCs w:val="28"/>
        </w:rPr>
        <w:t xml:space="preserve"> có 5 loại: tế bào gốc toàn năng, </w:t>
      </w:r>
      <w:r>
        <w:rPr>
          <w:rFonts w:ascii="Times New Roman" w:hAnsi="Times New Roman" w:cs="Times New Roman"/>
          <w:sz w:val="28"/>
          <w:szCs w:val="28"/>
        </w:rPr>
        <w:t xml:space="preserve">vạn năng, </w:t>
      </w:r>
      <w:r w:rsidRPr="00A850BF">
        <w:rPr>
          <w:rFonts w:ascii="Times New Roman" w:hAnsi="Times New Roman" w:cs="Times New Roman"/>
          <w:sz w:val="28"/>
          <w:szCs w:val="28"/>
        </w:rPr>
        <w:t xml:space="preserve">đa năng, </w:t>
      </w:r>
      <w:r>
        <w:rPr>
          <w:rFonts w:ascii="Times New Roman" w:hAnsi="Times New Roman" w:cs="Times New Roman"/>
          <w:sz w:val="28"/>
          <w:szCs w:val="28"/>
        </w:rPr>
        <w:t>vài tiềm</w:t>
      </w:r>
      <w:r w:rsidRPr="00A850BF">
        <w:rPr>
          <w:rFonts w:ascii="Times New Roman" w:hAnsi="Times New Roman" w:cs="Times New Roman"/>
          <w:sz w:val="28"/>
          <w:szCs w:val="28"/>
        </w:rPr>
        <w:t xml:space="preserve"> năng</w:t>
      </w:r>
      <w:r>
        <w:rPr>
          <w:rFonts w:ascii="Times New Roman" w:hAnsi="Times New Roman" w:cs="Times New Roman"/>
          <w:sz w:val="28"/>
          <w:szCs w:val="28"/>
        </w:rPr>
        <w:t xml:space="preserve"> </w:t>
      </w:r>
      <w:r w:rsidRPr="00A850BF">
        <w:rPr>
          <w:rFonts w:ascii="Times New Roman" w:hAnsi="Times New Roman" w:cs="Times New Roman"/>
          <w:sz w:val="28"/>
          <w:szCs w:val="28"/>
        </w:rPr>
        <w:t>và đơn năng</w:t>
      </w:r>
      <w:r>
        <w:rPr>
          <w:rFonts w:ascii="Times New Roman" w:hAnsi="Times New Roman" w:cs="Times New Roman"/>
          <w:sz w:val="28"/>
          <w:szCs w:val="28"/>
        </w:rPr>
        <w:t>.</w:t>
      </w:r>
      <w:r w:rsidRPr="00A850BF">
        <w:rPr>
          <w:rFonts w:ascii="Times New Roman" w:hAnsi="Times New Roman" w:cs="Times New Roman"/>
          <w:sz w:val="28"/>
          <w:szCs w:val="28"/>
        </w:rPr>
        <w:t xml:space="preserve"> </w:t>
      </w:r>
      <w:r>
        <w:rPr>
          <w:rFonts w:ascii="Times New Roman" w:hAnsi="Times New Roman" w:cs="Times New Roman"/>
          <w:sz w:val="28"/>
          <w:szCs w:val="28"/>
        </w:rPr>
        <w:t>T</w:t>
      </w:r>
      <w:r w:rsidRPr="00A850BF">
        <w:rPr>
          <w:rFonts w:ascii="Times New Roman" w:hAnsi="Times New Roman" w:cs="Times New Roman"/>
          <w:sz w:val="28"/>
          <w:szCs w:val="28"/>
        </w:rPr>
        <w:t xml:space="preserve">heo </w:t>
      </w:r>
      <w:r>
        <w:rPr>
          <w:rFonts w:ascii="Times New Roman" w:hAnsi="Times New Roman" w:cs="Times New Roman"/>
          <w:sz w:val="28"/>
          <w:szCs w:val="28"/>
          <w:lang w:val="vi-VN"/>
        </w:rPr>
        <w:t>vị trí phân lập tế bào,</w:t>
      </w:r>
      <w:r w:rsidRPr="00A850BF">
        <w:rPr>
          <w:rFonts w:ascii="Times New Roman" w:hAnsi="Times New Roman" w:cs="Times New Roman"/>
          <w:sz w:val="28"/>
          <w:szCs w:val="28"/>
        </w:rPr>
        <w:t xml:space="preserve"> có </w:t>
      </w:r>
      <w:r>
        <w:rPr>
          <w:rFonts w:ascii="Times New Roman" w:hAnsi="Times New Roman" w:cs="Times New Roman"/>
          <w:sz w:val="28"/>
          <w:szCs w:val="28"/>
          <w:lang w:val="vi-VN"/>
        </w:rPr>
        <w:t>5</w:t>
      </w:r>
      <w:r w:rsidRPr="00A850BF">
        <w:rPr>
          <w:rFonts w:ascii="Times New Roman" w:hAnsi="Times New Roman" w:cs="Times New Roman"/>
          <w:sz w:val="28"/>
          <w:szCs w:val="28"/>
        </w:rPr>
        <w:t xml:space="preserve"> nhóm chính: </w:t>
      </w:r>
      <w:r w:rsidRPr="00A850BF">
        <w:rPr>
          <w:rFonts w:ascii="Times New Roman" w:hAnsi="Times New Roman" w:cs="Times New Roman"/>
          <w:bCs/>
          <w:sz w:val="28"/>
          <w:szCs w:val="28"/>
        </w:rPr>
        <w:t xml:space="preserve">Tế bào gốc phôi, gốc </w:t>
      </w:r>
      <w:r w:rsidRPr="00A850BF">
        <w:rPr>
          <w:rFonts w:ascii="Times New Roman" w:hAnsi="Times New Roman" w:cs="Times New Roman"/>
          <w:sz w:val="28"/>
          <w:szCs w:val="28"/>
        </w:rPr>
        <w:t>thai</w:t>
      </w:r>
      <w:r w:rsidRPr="00A850BF">
        <w:rPr>
          <w:rFonts w:ascii="Times New Roman" w:hAnsi="Times New Roman" w:cs="Times New Roman"/>
          <w:bCs/>
          <w:sz w:val="28"/>
          <w:szCs w:val="28"/>
        </w:rPr>
        <w:t>, t</w:t>
      </w:r>
      <w:r w:rsidRPr="00A850BF">
        <w:rPr>
          <w:rFonts w:ascii="Times New Roman" w:hAnsi="Times New Roman" w:cs="Times New Roman"/>
          <w:sz w:val="28"/>
          <w:szCs w:val="28"/>
        </w:rPr>
        <w:t>ế bào gốc trưởng thành</w:t>
      </w:r>
      <w:r>
        <w:rPr>
          <w:rFonts w:ascii="Times New Roman" w:hAnsi="Times New Roman" w:cs="Times New Roman"/>
          <w:sz w:val="28"/>
          <w:szCs w:val="28"/>
          <w:lang w:val="vi-VN"/>
        </w:rPr>
        <w:t xml:space="preserve">, tế bào gốc vạn năng cảm ứng (iPSC) và tế bào gốc ung thư </w:t>
      </w:r>
      <w:r w:rsidRPr="00A850BF">
        <w:rPr>
          <w:rFonts w:ascii="Times New Roman" w:hAnsi="Times New Roman" w:cs="Times New Roman"/>
          <w:bCs/>
          <w:sz w:val="28"/>
          <w:szCs w:val="28"/>
        </w:rPr>
        <w:t>[</w:t>
      </w:r>
      <w:r w:rsidRPr="00A850BF">
        <w:rPr>
          <w:rFonts w:ascii="Times New Roman" w:hAnsi="Times New Roman" w:cs="Times New Roman"/>
          <w:bCs/>
          <w:sz w:val="28"/>
          <w:szCs w:val="28"/>
        </w:rPr>
        <w:fldChar w:fldCharType="begin"/>
      </w:r>
      <w:r w:rsidRPr="00A850BF">
        <w:rPr>
          <w:rFonts w:ascii="Times New Roman" w:hAnsi="Times New Roman" w:cs="Times New Roman"/>
          <w:bCs/>
          <w:sz w:val="28"/>
          <w:szCs w:val="28"/>
        </w:rPr>
        <w:instrText xml:space="preserve"> REF _Ref176547212 \r \h  \* MERGEFORMAT </w:instrText>
      </w:r>
      <w:r w:rsidRPr="00A850BF">
        <w:rPr>
          <w:rFonts w:ascii="Times New Roman" w:hAnsi="Times New Roman" w:cs="Times New Roman"/>
          <w:bCs/>
          <w:sz w:val="28"/>
          <w:szCs w:val="28"/>
        </w:rPr>
      </w:r>
      <w:r w:rsidRPr="00A850BF">
        <w:rPr>
          <w:rFonts w:ascii="Times New Roman" w:hAnsi="Times New Roman" w:cs="Times New Roman"/>
          <w:bCs/>
          <w:sz w:val="28"/>
          <w:szCs w:val="28"/>
        </w:rPr>
        <w:fldChar w:fldCharType="separate"/>
      </w:r>
      <w:r w:rsidR="00D72DC9">
        <w:rPr>
          <w:rFonts w:ascii="Times New Roman" w:hAnsi="Times New Roman" w:cs="Times New Roman"/>
          <w:bCs/>
          <w:sz w:val="28"/>
          <w:szCs w:val="28"/>
        </w:rPr>
        <w:t>47</w:t>
      </w:r>
      <w:r w:rsidRPr="00A850BF">
        <w:rPr>
          <w:rFonts w:ascii="Times New Roman" w:hAnsi="Times New Roman" w:cs="Times New Roman"/>
          <w:bCs/>
          <w:sz w:val="28"/>
          <w:szCs w:val="28"/>
        </w:rPr>
        <w:fldChar w:fldCharType="end"/>
      </w:r>
      <w:r w:rsidRPr="00A850BF">
        <w:rPr>
          <w:rFonts w:ascii="Times New Roman" w:hAnsi="Times New Roman" w:cs="Times New Roman"/>
          <w:bCs/>
          <w:sz w:val="28"/>
          <w:szCs w:val="28"/>
        </w:rPr>
        <w:t>].</w:t>
      </w:r>
    </w:p>
    <w:p w14:paraId="27D95B3A" w14:textId="77777777" w:rsidR="00CB0C5B" w:rsidRPr="00CE332D" w:rsidRDefault="00CB0C5B" w:rsidP="00E20346">
      <w:pPr>
        <w:tabs>
          <w:tab w:val="left" w:pos="567"/>
          <w:tab w:val="left" w:pos="1843"/>
        </w:tabs>
        <w:spacing w:after="0" w:line="240" w:lineRule="auto"/>
        <w:jc w:val="center"/>
        <w:rPr>
          <w:rFonts w:ascii="Times New Roman" w:hAnsi="Times New Roman" w:cs="Times New Roman"/>
          <w:sz w:val="28"/>
          <w:szCs w:val="28"/>
          <w:shd w:val="clear" w:color="auto" w:fill="FFFFFF"/>
        </w:rPr>
      </w:pPr>
      <w:r>
        <w:rPr>
          <w:noProof/>
        </w:rPr>
        <w:drawing>
          <wp:inline distT="0" distB="0" distL="0" distR="0" wp14:anchorId="404288DC" wp14:editId="102287A7">
            <wp:extent cx="4408805" cy="3438525"/>
            <wp:effectExtent l="0" t="0" r="0" b="9525"/>
            <wp:docPr id="6393461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346165" name=""/>
                    <pic:cNvPicPr/>
                  </pic:nvPicPr>
                  <pic:blipFill rotWithShape="1">
                    <a:blip r:embed="rId20"/>
                    <a:srcRect l="18510" t="24017" r="37965" b="10132"/>
                    <a:stretch/>
                  </pic:blipFill>
                  <pic:spPr bwMode="auto">
                    <a:xfrm>
                      <a:off x="0" y="0"/>
                      <a:ext cx="4422945" cy="3449553"/>
                    </a:xfrm>
                    <a:prstGeom prst="rect">
                      <a:avLst/>
                    </a:prstGeom>
                    <a:ln>
                      <a:noFill/>
                    </a:ln>
                    <a:extLst>
                      <a:ext uri="{53640926-AAD7-44D8-BBD7-CCE9431645EC}">
                        <a14:shadowObscured xmlns:a14="http://schemas.microsoft.com/office/drawing/2010/main"/>
                      </a:ext>
                    </a:extLst>
                  </pic:spPr>
                </pic:pic>
              </a:graphicData>
            </a:graphic>
          </wp:inline>
        </w:drawing>
      </w:r>
    </w:p>
    <w:p w14:paraId="588D7EC9" w14:textId="78DF7C83" w:rsidR="00CB0C5B" w:rsidRPr="00CE332D" w:rsidRDefault="00CB0C5B" w:rsidP="00E20346">
      <w:pPr>
        <w:tabs>
          <w:tab w:val="left" w:pos="567"/>
          <w:tab w:val="left" w:pos="1843"/>
        </w:tabs>
        <w:spacing w:after="0" w:line="240" w:lineRule="auto"/>
        <w:jc w:val="center"/>
        <w:rPr>
          <w:rFonts w:ascii="Times New Roman" w:hAnsi="Times New Roman" w:cs="Times New Roman"/>
          <w:sz w:val="28"/>
          <w:szCs w:val="28"/>
        </w:rPr>
      </w:pPr>
      <w:bookmarkStart w:id="66" w:name="_Toc178166420"/>
      <w:bookmarkStart w:id="67" w:name="_Toc209305129"/>
      <w:r w:rsidRPr="000A0995">
        <w:rPr>
          <w:rFonts w:ascii="Times New Roman" w:hAnsi="Times New Roman" w:cs="Times New Roman"/>
          <w:sz w:val="28"/>
          <w:szCs w:val="28"/>
        </w:rPr>
        <w:t xml:space="preserve">Hình 1. </w:t>
      </w:r>
      <w:r w:rsidRPr="000A0995">
        <w:rPr>
          <w:rFonts w:ascii="Times New Roman" w:hAnsi="Times New Roman" w:cs="Times New Roman"/>
          <w:sz w:val="28"/>
          <w:szCs w:val="28"/>
        </w:rPr>
        <w:fldChar w:fldCharType="begin"/>
      </w:r>
      <w:r w:rsidRPr="000A0995">
        <w:rPr>
          <w:rFonts w:ascii="Times New Roman" w:hAnsi="Times New Roman" w:cs="Times New Roman"/>
          <w:sz w:val="28"/>
          <w:szCs w:val="28"/>
        </w:rPr>
        <w:instrText xml:space="preserve"> SEQ Hình_1. \* ARABIC </w:instrText>
      </w:r>
      <w:r w:rsidRPr="000A0995">
        <w:rPr>
          <w:rFonts w:ascii="Times New Roman" w:hAnsi="Times New Roman" w:cs="Times New Roman"/>
          <w:sz w:val="28"/>
          <w:szCs w:val="28"/>
        </w:rPr>
        <w:fldChar w:fldCharType="separate"/>
      </w:r>
      <w:r w:rsidR="00D72DC9">
        <w:rPr>
          <w:rFonts w:ascii="Times New Roman" w:hAnsi="Times New Roman" w:cs="Times New Roman"/>
          <w:noProof/>
          <w:sz w:val="28"/>
          <w:szCs w:val="28"/>
        </w:rPr>
        <w:t>8</w:t>
      </w:r>
      <w:r w:rsidRPr="000A0995">
        <w:rPr>
          <w:rFonts w:ascii="Times New Roman" w:hAnsi="Times New Roman" w:cs="Times New Roman"/>
          <w:sz w:val="28"/>
          <w:szCs w:val="28"/>
        </w:rPr>
        <w:fldChar w:fldCharType="end"/>
      </w:r>
      <w:r w:rsidRPr="000A0995">
        <w:rPr>
          <w:rFonts w:ascii="Times New Roman" w:hAnsi="Times New Roman" w:cs="Times New Roman"/>
          <w:sz w:val="28"/>
          <w:szCs w:val="28"/>
        </w:rPr>
        <w:t>.</w:t>
      </w:r>
      <w:r w:rsidRPr="00CE332D">
        <w:rPr>
          <w:rFonts w:ascii="Times New Roman" w:hAnsi="Times New Roman" w:cs="Times New Roman"/>
          <w:sz w:val="28"/>
          <w:szCs w:val="28"/>
        </w:rPr>
        <w:t xml:space="preserve"> Nguồn tế bào gốc trung mô và khả năng biệt h</w:t>
      </w:r>
      <w:bookmarkEnd w:id="66"/>
      <w:bookmarkEnd w:id="67"/>
      <w:r w:rsidR="001E6572">
        <w:rPr>
          <w:rFonts w:ascii="Times New Roman" w:hAnsi="Times New Roman" w:cs="Times New Roman"/>
          <w:sz w:val="28"/>
          <w:szCs w:val="28"/>
        </w:rPr>
        <w:t>óa</w:t>
      </w:r>
    </w:p>
    <w:p w14:paraId="4745C022" w14:textId="5F05E85A" w:rsidR="00CB0C5B" w:rsidRDefault="00CB0C5B" w:rsidP="00E20346">
      <w:pPr>
        <w:tabs>
          <w:tab w:val="left" w:pos="567"/>
          <w:tab w:val="left" w:pos="1843"/>
        </w:tabs>
        <w:spacing w:after="0" w:line="240" w:lineRule="auto"/>
        <w:jc w:val="center"/>
        <w:rPr>
          <w:rFonts w:ascii="Times New Roman" w:hAnsi="Times New Roman" w:cs="Times New Roman"/>
          <w:i/>
          <w:iCs/>
          <w:sz w:val="24"/>
          <w:szCs w:val="24"/>
          <w:shd w:val="clear" w:color="auto" w:fill="FFFFFF"/>
        </w:rPr>
      </w:pPr>
      <w:r w:rsidRPr="00CE332D">
        <w:rPr>
          <w:rFonts w:ascii="Times New Roman" w:hAnsi="Times New Roman" w:cs="Times New Roman"/>
          <w:i/>
          <w:iCs/>
          <w:sz w:val="24"/>
          <w:szCs w:val="24"/>
        </w:rPr>
        <w:t xml:space="preserve">* Nguồn: theo </w:t>
      </w:r>
      <w:r w:rsidRPr="00CE332D">
        <w:rPr>
          <w:rFonts w:ascii="Times New Roman" w:hAnsi="Times New Roman" w:cs="Times New Roman"/>
          <w:i/>
          <w:iCs/>
          <w:sz w:val="24"/>
          <w:szCs w:val="24"/>
          <w:shd w:val="clear" w:color="auto" w:fill="FFFFFF"/>
        </w:rPr>
        <w:t>Merimi M. (2021) [</w:t>
      </w:r>
      <w:r w:rsidRPr="00CE332D">
        <w:rPr>
          <w:rFonts w:ascii="Times New Roman" w:hAnsi="Times New Roman" w:cs="Times New Roman"/>
          <w:i/>
          <w:iCs/>
          <w:sz w:val="24"/>
          <w:szCs w:val="24"/>
          <w:shd w:val="clear" w:color="auto" w:fill="FFFFFF"/>
        </w:rPr>
        <w:fldChar w:fldCharType="begin"/>
      </w:r>
      <w:r w:rsidRPr="00CE332D">
        <w:rPr>
          <w:rFonts w:ascii="Times New Roman" w:hAnsi="Times New Roman" w:cs="Times New Roman"/>
          <w:i/>
          <w:iCs/>
          <w:sz w:val="24"/>
          <w:szCs w:val="24"/>
          <w:shd w:val="clear" w:color="auto" w:fill="FFFFFF"/>
        </w:rPr>
        <w:instrText xml:space="preserve"> REF _Ref152195361 \r \h  \* MERGEFORMAT </w:instrText>
      </w:r>
      <w:r w:rsidRPr="00CE332D">
        <w:rPr>
          <w:rFonts w:ascii="Times New Roman" w:hAnsi="Times New Roman" w:cs="Times New Roman"/>
          <w:i/>
          <w:iCs/>
          <w:sz w:val="24"/>
          <w:szCs w:val="24"/>
          <w:shd w:val="clear" w:color="auto" w:fill="FFFFFF"/>
        </w:rPr>
      </w:r>
      <w:r w:rsidRPr="00CE332D">
        <w:rPr>
          <w:rFonts w:ascii="Times New Roman" w:hAnsi="Times New Roman" w:cs="Times New Roman"/>
          <w:i/>
          <w:iCs/>
          <w:sz w:val="24"/>
          <w:szCs w:val="24"/>
          <w:shd w:val="clear" w:color="auto" w:fill="FFFFFF"/>
        </w:rPr>
        <w:fldChar w:fldCharType="separate"/>
      </w:r>
      <w:r w:rsidR="00D72DC9">
        <w:rPr>
          <w:rFonts w:ascii="Times New Roman" w:hAnsi="Times New Roman" w:cs="Times New Roman"/>
          <w:i/>
          <w:iCs/>
          <w:sz w:val="24"/>
          <w:szCs w:val="24"/>
          <w:shd w:val="clear" w:color="auto" w:fill="FFFFFF"/>
        </w:rPr>
        <w:t>48</w:t>
      </w:r>
      <w:r w:rsidRPr="00CE332D">
        <w:rPr>
          <w:rFonts w:ascii="Times New Roman" w:hAnsi="Times New Roman" w:cs="Times New Roman"/>
          <w:i/>
          <w:iCs/>
          <w:sz w:val="24"/>
          <w:szCs w:val="24"/>
          <w:shd w:val="clear" w:color="auto" w:fill="FFFFFF"/>
        </w:rPr>
        <w:fldChar w:fldCharType="end"/>
      </w:r>
      <w:r w:rsidRPr="00CE332D">
        <w:rPr>
          <w:rFonts w:ascii="Times New Roman" w:hAnsi="Times New Roman" w:cs="Times New Roman"/>
          <w:i/>
          <w:iCs/>
          <w:sz w:val="24"/>
          <w:szCs w:val="24"/>
          <w:shd w:val="clear" w:color="auto" w:fill="FFFFFF"/>
        </w:rPr>
        <w:t>]</w:t>
      </w:r>
    </w:p>
    <w:p w14:paraId="59E8AD65" w14:textId="77777777" w:rsidR="00CB0C5B" w:rsidRDefault="00CB0C5B" w:rsidP="00E20346">
      <w:pPr>
        <w:tabs>
          <w:tab w:val="left" w:pos="1843"/>
        </w:tabs>
        <w:spacing w:after="0" w:line="240" w:lineRule="auto"/>
        <w:ind w:firstLine="720"/>
        <w:jc w:val="both"/>
        <w:rPr>
          <w:rFonts w:ascii="Times New Roman" w:hAnsi="Times New Roman" w:cs="Times New Roman"/>
          <w:spacing w:val="-2"/>
          <w:sz w:val="28"/>
          <w:szCs w:val="28"/>
        </w:rPr>
      </w:pPr>
    </w:p>
    <w:p w14:paraId="4E50DBC0" w14:textId="6CC65AEA" w:rsidR="00CB0C5B" w:rsidRPr="00E809B1" w:rsidRDefault="00CB0C5B" w:rsidP="00E20346">
      <w:pPr>
        <w:tabs>
          <w:tab w:val="left" w:pos="1843"/>
        </w:tabs>
        <w:spacing w:after="0" w:line="360" w:lineRule="auto"/>
        <w:ind w:firstLine="720"/>
        <w:jc w:val="both"/>
        <w:rPr>
          <w:rFonts w:ascii="Times New Roman" w:hAnsi="Times New Roman" w:cs="Times New Roman"/>
          <w:sz w:val="28"/>
          <w:szCs w:val="28"/>
          <w:shd w:val="clear" w:color="auto" w:fill="FFFFFF"/>
        </w:rPr>
      </w:pPr>
      <w:r w:rsidRPr="00E809B1">
        <w:rPr>
          <w:rFonts w:ascii="Times New Roman" w:hAnsi="Times New Roman" w:cs="Times New Roman"/>
          <w:sz w:val="28"/>
          <w:szCs w:val="28"/>
        </w:rPr>
        <w:t xml:space="preserve">Tế bào gốc trung mô (MSC): MSC được phân lập từ mô đệm của nhiều tổ chức như mô mỡ, tủy xương, máu cuống rốn, …. MSC có thể là tế bào gốc thai hoặc tế bào gốc trưởng thành. </w:t>
      </w:r>
      <w:r w:rsidRPr="00E809B1">
        <w:rPr>
          <w:rFonts w:ascii="Times New Roman" w:hAnsi="Times New Roman" w:cs="Times New Roman"/>
          <w:sz w:val="28"/>
          <w:szCs w:val="28"/>
          <w:lang w:val="vi-VN"/>
        </w:rPr>
        <w:t xml:space="preserve">Theo </w:t>
      </w:r>
      <w:r w:rsidRPr="00E809B1">
        <w:rPr>
          <w:rFonts w:ascii="Times New Roman" w:hAnsi="Times New Roman" w:cs="Times New Roman"/>
          <w:sz w:val="28"/>
          <w:szCs w:val="28"/>
        </w:rPr>
        <w:t>Hiệp hội Quốc tế về Liệu pháp Tế bào và gen</w:t>
      </w:r>
      <w:r w:rsidRPr="00E809B1">
        <w:rPr>
          <w:rFonts w:ascii="Times New Roman" w:hAnsi="Times New Roman" w:cs="Times New Roman"/>
          <w:sz w:val="28"/>
          <w:szCs w:val="28"/>
          <w:lang w:val="vi-VN"/>
        </w:rPr>
        <w:t xml:space="preserve">, MSC </w:t>
      </w:r>
      <w:r w:rsidRPr="00E809B1">
        <w:rPr>
          <w:rFonts w:ascii="Times New Roman" w:hAnsi="Times New Roman" w:cs="Times New Roman"/>
          <w:sz w:val="28"/>
          <w:szCs w:val="28"/>
          <w:shd w:val="clear" w:color="auto" w:fill="FFFFFF"/>
        </w:rPr>
        <w:t xml:space="preserve">có các yêu cầu </w:t>
      </w:r>
      <w:r w:rsidRPr="00E809B1">
        <w:rPr>
          <w:rFonts w:ascii="Times New Roman" w:hAnsi="Times New Roman" w:cs="Times New Roman"/>
          <w:sz w:val="28"/>
          <w:szCs w:val="28"/>
          <w:shd w:val="clear" w:color="auto" w:fill="FFFFFF"/>
          <w:lang w:val="vi-VN"/>
        </w:rPr>
        <w:t>là bám dính trên bề mặt nuôi cấy</w:t>
      </w:r>
      <w:r w:rsidRPr="00E809B1">
        <w:rPr>
          <w:rFonts w:ascii="Times New Roman" w:hAnsi="Times New Roman" w:cs="Times New Roman"/>
          <w:sz w:val="28"/>
          <w:szCs w:val="28"/>
          <w:shd w:val="clear" w:color="auto" w:fill="FFFFFF"/>
        </w:rPr>
        <w:t xml:space="preserve"> và thể hiện hình thái nguyên bào sợi khi được duy trì trong điều kiện nuôi cấy tiêu chuẩn, có biểu hiện kiểu hình miễn dịch của CD105, CD90, CD73 (≥ 95%), không có </w:t>
      </w:r>
      <w:r w:rsidRPr="00E809B1">
        <w:rPr>
          <w:rFonts w:ascii="Times New Roman" w:hAnsi="Times New Roman" w:cs="Times New Roman"/>
          <w:sz w:val="28"/>
          <w:szCs w:val="28"/>
          <w:shd w:val="clear" w:color="auto" w:fill="FFFFFF"/>
        </w:rPr>
        <w:lastRenderedPageBreak/>
        <w:t>biểu hiện các chỉ thị bề mặt của CD34, CD45, CD14, CD19, CD11b, CD79a, HLA-DR (&lt; 2%) và biệt hóa thành nguyên bào xương, tế bào mỡ, nguyên bào sợi trong ống nghiệm</w:t>
      </w:r>
      <w:r w:rsidR="00E809B1" w:rsidRPr="00E809B1">
        <w:rPr>
          <w:rFonts w:ascii="Times New Roman" w:hAnsi="Times New Roman" w:cs="Times New Roman"/>
          <w:sz w:val="28"/>
          <w:szCs w:val="28"/>
          <w:shd w:val="clear" w:color="auto" w:fill="FFFFFF"/>
        </w:rPr>
        <w:t xml:space="preserve"> </w:t>
      </w:r>
      <w:r w:rsidRPr="00E809B1">
        <w:rPr>
          <w:rFonts w:ascii="Times New Roman" w:hAnsi="Times New Roman" w:cs="Times New Roman"/>
          <w:sz w:val="28"/>
          <w:szCs w:val="28"/>
          <w:shd w:val="clear" w:color="auto" w:fill="FFFFFF"/>
        </w:rPr>
        <w:t>[</w:t>
      </w:r>
      <w:r w:rsidRPr="00E809B1">
        <w:rPr>
          <w:rFonts w:ascii="Times New Roman" w:hAnsi="Times New Roman" w:cs="Times New Roman"/>
          <w:sz w:val="28"/>
          <w:szCs w:val="28"/>
          <w:shd w:val="clear" w:color="auto" w:fill="FFFFFF"/>
        </w:rPr>
        <w:fldChar w:fldCharType="begin"/>
      </w:r>
      <w:r w:rsidRPr="00E809B1">
        <w:rPr>
          <w:rFonts w:ascii="Times New Roman" w:hAnsi="Times New Roman" w:cs="Times New Roman"/>
          <w:sz w:val="28"/>
          <w:szCs w:val="28"/>
          <w:shd w:val="clear" w:color="auto" w:fill="FFFFFF"/>
        </w:rPr>
        <w:instrText xml:space="preserve"> REF _Ref152195361 \r \h  \* MERGEFORMAT </w:instrText>
      </w:r>
      <w:r w:rsidRPr="00E809B1">
        <w:rPr>
          <w:rFonts w:ascii="Times New Roman" w:hAnsi="Times New Roman" w:cs="Times New Roman"/>
          <w:sz w:val="28"/>
          <w:szCs w:val="28"/>
          <w:shd w:val="clear" w:color="auto" w:fill="FFFFFF"/>
        </w:rPr>
      </w:r>
      <w:r w:rsidRPr="00E809B1">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48</w:t>
      </w:r>
      <w:r w:rsidRPr="00E809B1">
        <w:rPr>
          <w:rFonts w:ascii="Times New Roman" w:hAnsi="Times New Roman" w:cs="Times New Roman"/>
          <w:sz w:val="28"/>
          <w:szCs w:val="28"/>
          <w:shd w:val="clear" w:color="auto" w:fill="FFFFFF"/>
        </w:rPr>
        <w:fldChar w:fldCharType="end"/>
      </w:r>
      <w:r w:rsidRPr="00E809B1">
        <w:rPr>
          <w:rFonts w:ascii="Times New Roman" w:hAnsi="Times New Roman" w:cs="Times New Roman"/>
          <w:sz w:val="28"/>
          <w:szCs w:val="28"/>
          <w:shd w:val="clear" w:color="auto" w:fill="FFFFFF"/>
        </w:rPr>
        <w:t>].</w:t>
      </w:r>
    </w:p>
    <w:p w14:paraId="3A3DF195" w14:textId="0E0588FC" w:rsidR="00CB0C5B" w:rsidRDefault="00CB0C5B" w:rsidP="00E809B1">
      <w:pPr>
        <w:tabs>
          <w:tab w:val="left" w:pos="567"/>
          <w:tab w:val="left" w:pos="916"/>
          <w:tab w:val="left" w:pos="184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20"/>
        <w:jc w:val="both"/>
        <w:rPr>
          <w:rFonts w:ascii="Times New Roman" w:hAnsi="Times New Roman" w:cs="Times New Roman"/>
          <w:sz w:val="28"/>
          <w:szCs w:val="28"/>
        </w:rPr>
      </w:pPr>
      <w:r>
        <w:rPr>
          <w:rFonts w:ascii="Times New Roman" w:hAnsi="Times New Roman" w:cs="Times New Roman"/>
          <w:sz w:val="28"/>
          <w:szCs w:val="28"/>
          <w:shd w:val="clear" w:color="auto" w:fill="FFFFFF"/>
        </w:rPr>
        <w:t>b) Thể tiết ngoại bào:</w:t>
      </w:r>
      <w:r w:rsidR="00E809B1">
        <w:rPr>
          <w:rFonts w:ascii="Times New Roman" w:hAnsi="Times New Roman" w:cs="Times New Roman"/>
          <w:sz w:val="28"/>
          <w:szCs w:val="28"/>
          <w:shd w:val="clear" w:color="auto" w:fill="FFFFFF"/>
        </w:rPr>
        <w:t xml:space="preserve"> H</w:t>
      </w:r>
      <w:r w:rsidRPr="0004633F">
        <w:rPr>
          <w:rFonts w:ascii="Times New Roman" w:hAnsi="Times New Roman" w:cs="Times New Roman"/>
          <w:sz w:val="28"/>
          <w:szCs w:val="28"/>
          <w:shd w:val="clear" w:color="auto" w:fill="FFFFFF"/>
        </w:rPr>
        <w:t>ệ tiết ngoại bào (secr</w:t>
      </w:r>
      <w:r w:rsidR="0000111B">
        <w:rPr>
          <w:rFonts w:ascii="Times New Roman" w:hAnsi="Times New Roman" w:cs="Times New Roman"/>
          <w:sz w:val="28"/>
          <w:szCs w:val="28"/>
          <w:shd w:val="clear" w:color="auto" w:fill="FFFFFF"/>
        </w:rPr>
        <w:t>e</w:t>
      </w:r>
      <w:r w:rsidRPr="0004633F">
        <w:rPr>
          <w:rFonts w:ascii="Times New Roman" w:hAnsi="Times New Roman" w:cs="Times New Roman"/>
          <w:sz w:val="28"/>
          <w:szCs w:val="28"/>
          <w:shd w:val="clear" w:color="auto" w:fill="FFFFFF"/>
        </w:rPr>
        <w:t>tome), bao gồm thể tiết hay túi ngoại bào (extracellular vesicle: EV) và các phân tử sinh học có hoạt tính như cytokine, yếu tố tăng trưởng được giải phóng ra không gian ngoại bào [</w:t>
      </w:r>
      <w:r w:rsidRPr="0004633F">
        <w:rPr>
          <w:rFonts w:ascii="Times New Roman" w:hAnsi="Times New Roman" w:cs="Times New Roman"/>
          <w:sz w:val="28"/>
          <w:szCs w:val="28"/>
          <w:shd w:val="clear" w:color="auto" w:fill="FFFFFF"/>
        </w:rPr>
        <w:fldChar w:fldCharType="begin"/>
      </w:r>
      <w:r w:rsidRPr="0004633F">
        <w:rPr>
          <w:rFonts w:ascii="Times New Roman" w:hAnsi="Times New Roman" w:cs="Times New Roman"/>
          <w:sz w:val="28"/>
          <w:szCs w:val="28"/>
          <w:shd w:val="clear" w:color="auto" w:fill="FFFFFF"/>
        </w:rPr>
        <w:instrText xml:space="preserve"> REF _Ref121317149 \r \h  \* MERGEFORMAT </w:instrText>
      </w:r>
      <w:r w:rsidRPr="0004633F">
        <w:rPr>
          <w:rFonts w:ascii="Times New Roman" w:hAnsi="Times New Roman" w:cs="Times New Roman"/>
          <w:sz w:val="28"/>
          <w:szCs w:val="28"/>
          <w:shd w:val="clear" w:color="auto" w:fill="FFFFFF"/>
        </w:rPr>
      </w:r>
      <w:r w:rsidRPr="0004633F">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49</w:t>
      </w:r>
      <w:r w:rsidRPr="0004633F">
        <w:rPr>
          <w:rFonts w:ascii="Times New Roman" w:hAnsi="Times New Roman" w:cs="Times New Roman"/>
          <w:sz w:val="28"/>
          <w:szCs w:val="28"/>
          <w:shd w:val="clear" w:color="auto" w:fill="FFFFFF"/>
        </w:rPr>
        <w:fldChar w:fldCharType="end"/>
      </w:r>
      <w:r w:rsidRPr="0004633F">
        <w:rPr>
          <w:rFonts w:ascii="Times New Roman" w:hAnsi="Times New Roman" w:cs="Times New Roman"/>
          <w:sz w:val="28"/>
          <w:szCs w:val="28"/>
          <w:shd w:val="clear" w:color="auto" w:fill="FFFFFF"/>
        </w:rPr>
        <w:t>].</w:t>
      </w:r>
      <w:r w:rsidR="00E809B1">
        <w:rPr>
          <w:rFonts w:ascii="Times New Roman" w:hAnsi="Times New Roman" w:cs="Times New Roman"/>
          <w:sz w:val="28"/>
          <w:szCs w:val="28"/>
          <w:shd w:val="clear" w:color="auto" w:fill="FFFFFF"/>
        </w:rPr>
        <w:t xml:space="preserve"> </w:t>
      </w:r>
      <w:r w:rsidRPr="00B72ABF">
        <w:rPr>
          <w:rFonts w:ascii="Times New Roman" w:hAnsi="Times New Roman" w:cs="Times New Roman"/>
          <w:bCs/>
          <w:iCs/>
          <w:sz w:val="28"/>
          <w:szCs w:val="28"/>
        </w:rPr>
        <w:t>EV</w:t>
      </w:r>
      <w:r w:rsidRPr="00B72ABF">
        <w:rPr>
          <w:rFonts w:ascii="Times New Roman" w:hAnsi="Times New Roman" w:cs="Times New Roman"/>
          <w:sz w:val="28"/>
          <w:szCs w:val="28"/>
        </w:rPr>
        <w:t xml:space="preserve"> </w:t>
      </w:r>
      <w:r w:rsidRPr="00B72ABF">
        <w:rPr>
          <w:rFonts w:ascii="Times New Roman" w:hAnsi="Times New Roman" w:cs="Times New Roman"/>
          <w:sz w:val="28"/>
          <w:szCs w:val="28"/>
          <w:lang w:val="vi-VN"/>
        </w:rPr>
        <w:t>là các túi</w:t>
      </w:r>
      <w:r w:rsidRPr="00CE332D">
        <w:rPr>
          <w:rFonts w:ascii="Times New Roman" w:hAnsi="Times New Roman" w:cs="Times New Roman"/>
          <w:sz w:val="28"/>
          <w:szCs w:val="28"/>
          <w:lang w:val="vi-VN"/>
        </w:rPr>
        <w:t xml:space="preserve"> màng kép lipid có kích thước nano từ 30-5000 nm</w:t>
      </w:r>
      <w:r>
        <w:rPr>
          <w:rFonts w:ascii="Times New Roman" w:hAnsi="Times New Roman" w:cs="Times New Roman"/>
          <w:sz w:val="28"/>
          <w:szCs w:val="28"/>
        </w:rPr>
        <w:t xml:space="preserve">. </w:t>
      </w:r>
      <w:r w:rsidRPr="00CE332D">
        <w:rPr>
          <w:rFonts w:ascii="Times New Roman" w:hAnsi="Times New Roman" w:cs="Times New Roman"/>
          <w:sz w:val="28"/>
          <w:szCs w:val="28"/>
        </w:rPr>
        <w:t>EV</w:t>
      </w:r>
      <w:r w:rsidRPr="00CE332D">
        <w:rPr>
          <w:rFonts w:ascii="Times New Roman" w:hAnsi="Times New Roman" w:cs="Times New Roman"/>
          <w:sz w:val="28"/>
          <w:szCs w:val="28"/>
          <w:lang w:val="vi-VN"/>
        </w:rPr>
        <w:t xml:space="preserve"> có chức năng vận chuyển các phân tử sinh học quan trọng giữa các tế bào</w:t>
      </w:r>
      <w:r w:rsidRPr="00CE332D">
        <w:rPr>
          <w:rFonts w:ascii="Times New Roman" w:hAnsi="Times New Roman" w:cs="Times New Roman"/>
          <w:sz w:val="28"/>
          <w:szCs w:val="28"/>
        </w:rPr>
        <w:t xml:space="preserve">, </w:t>
      </w:r>
      <w:r w:rsidRPr="00CE332D">
        <w:rPr>
          <w:rFonts w:ascii="Times New Roman" w:hAnsi="Times New Roman" w:cs="Times New Roman"/>
          <w:sz w:val="28"/>
          <w:szCs w:val="28"/>
          <w:lang w:val="vi-VN"/>
        </w:rPr>
        <w:t>duy trì cân bằng nội môi sinh lý</w:t>
      </w:r>
      <w:r>
        <w:rPr>
          <w:rFonts w:ascii="Times New Roman" w:hAnsi="Times New Roman" w:cs="Times New Roman"/>
          <w:sz w:val="28"/>
          <w:szCs w:val="28"/>
        </w:rPr>
        <w:t>.</w:t>
      </w:r>
      <w:r w:rsidR="006319D8">
        <w:rPr>
          <w:rFonts w:ascii="Times New Roman" w:hAnsi="Times New Roman" w:cs="Times New Roman"/>
          <w:sz w:val="28"/>
          <w:szCs w:val="28"/>
        </w:rPr>
        <w:t xml:space="preserve"> </w:t>
      </w:r>
      <w:r w:rsidRPr="00CE332D">
        <w:rPr>
          <w:rFonts w:ascii="Times New Roman" w:hAnsi="Times New Roman" w:cs="Times New Roman"/>
          <w:sz w:val="28"/>
          <w:szCs w:val="28"/>
        </w:rPr>
        <w:t xml:space="preserve">Dựa trên </w:t>
      </w:r>
      <w:r w:rsidRPr="00CE332D">
        <w:rPr>
          <w:rFonts w:ascii="Times New Roman" w:hAnsi="Times New Roman" w:cs="Times New Roman"/>
          <w:sz w:val="28"/>
          <w:szCs w:val="28"/>
          <w:lang w:val="vi-VN"/>
        </w:rPr>
        <w:t>quá trình hình thành, phóng thích, kích thước, vật chất mang và chức năng</w:t>
      </w:r>
      <w:r w:rsidRPr="00CE332D">
        <w:rPr>
          <w:rFonts w:ascii="Times New Roman" w:hAnsi="Times New Roman" w:cs="Times New Roman"/>
          <w:sz w:val="28"/>
          <w:szCs w:val="28"/>
        </w:rPr>
        <w:t>, EV được chia thành ba nhóm: exosomes, thể chết theo chương trình (</w:t>
      </w:r>
      <w:r w:rsidRPr="00CE332D">
        <w:rPr>
          <w:rFonts w:ascii="Times New Roman" w:hAnsi="Times New Roman" w:cs="Times New Roman"/>
          <w:sz w:val="28"/>
          <w:szCs w:val="28"/>
          <w:lang w:val="vi-VN"/>
        </w:rPr>
        <w:t>apoptosis</w:t>
      </w:r>
      <w:r w:rsidRPr="00CE332D">
        <w:rPr>
          <w:rFonts w:ascii="Times New Roman" w:hAnsi="Times New Roman" w:cs="Times New Roman"/>
          <w:sz w:val="28"/>
          <w:szCs w:val="28"/>
        </w:rPr>
        <w:t>), vi hạt (microvesicle: MV)</w:t>
      </w:r>
      <w:r w:rsidRPr="00CE332D">
        <w:rPr>
          <w:rFonts w:ascii="Times New Roman" w:hAnsi="Times New Roman" w:cs="Times New Roman"/>
          <w:sz w:val="28"/>
          <w:szCs w:val="28"/>
          <w:lang w:val="vi-VN"/>
        </w:rPr>
        <w:t>. Các vật chất mang hay còn gọi là “cargo” (hàng h</w:t>
      </w:r>
      <w:r w:rsidR="001E6572">
        <w:rPr>
          <w:rFonts w:ascii="Times New Roman" w:hAnsi="Times New Roman" w:cs="Times New Roman"/>
          <w:sz w:val="28"/>
          <w:szCs w:val="28"/>
        </w:rPr>
        <w:t>óa</w:t>
      </w:r>
      <w:r w:rsidRPr="00CE332D">
        <w:rPr>
          <w:rFonts w:ascii="Times New Roman" w:hAnsi="Times New Roman" w:cs="Times New Roman"/>
          <w:sz w:val="28"/>
          <w:szCs w:val="28"/>
          <w:lang w:val="vi-VN"/>
        </w:rPr>
        <w:t xml:space="preserve">) của </w:t>
      </w:r>
      <w:r w:rsidRPr="00CE332D">
        <w:rPr>
          <w:rFonts w:ascii="Times New Roman" w:hAnsi="Times New Roman" w:cs="Times New Roman"/>
          <w:sz w:val="28"/>
          <w:szCs w:val="28"/>
        </w:rPr>
        <w:t>EV</w:t>
      </w:r>
      <w:r w:rsidRPr="00CE332D">
        <w:rPr>
          <w:rFonts w:ascii="Times New Roman" w:hAnsi="Times New Roman" w:cs="Times New Roman"/>
          <w:sz w:val="28"/>
          <w:szCs w:val="28"/>
          <w:lang w:val="vi-VN"/>
        </w:rPr>
        <w:t xml:space="preserve"> bao gồm lipid, DNA, RNA, protein và các chất chuyển h</w:t>
      </w:r>
      <w:r w:rsidR="001E6572">
        <w:rPr>
          <w:rFonts w:ascii="Times New Roman" w:hAnsi="Times New Roman" w:cs="Times New Roman"/>
          <w:sz w:val="28"/>
          <w:szCs w:val="28"/>
        </w:rPr>
        <w:t>óa</w:t>
      </w:r>
      <w:r w:rsidRPr="00CE332D">
        <w:rPr>
          <w:rFonts w:ascii="Times New Roman" w:hAnsi="Times New Roman" w:cs="Times New Roman"/>
          <w:sz w:val="28"/>
          <w:szCs w:val="28"/>
          <w:lang w:val="vi-VN"/>
        </w:rPr>
        <w:t xml:space="preserve"> liên quan đến tế bào tiết ra</w:t>
      </w:r>
      <w:r>
        <w:rPr>
          <w:rFonts w:ascii="Times New Roman" w:hAnsi="Times New Roman" w:cs="Times New Roman"/>
          <w:sz w:val="28"/>
          <w:szCs w:val="28"/>
        </w:rPr>
        <w:t xml:space="preserve"> </w:t>
      </w:r>
      <w:r w:rsidRPr="00AA5E80">
        <w:rPr>
          <w:rFonts w:ascii="Times New Roman" w:hAnsi="Times New Roman" w:cs="Times New Roman"/>
          <w:sz w:val="28"/>
          <w:szCs w:val="28"/>
          <w:shd w:val="clear" w:color="auto" w:fill="FFFFFF"/>
        </w:rPr>
        <w:t>[</w:t>
      </w:r>
      <w:r w:rsidRPr="00AA5E80">
        <w:rPr>
          <w:rFonts w:ascii="Times New Roman" w:hAnsi="Times New Roman" w:cs="Times New Roman"/>
          <w:sz w:val="28"/>
          <w:szCs w:val="28"/>
          <w:shd w:val="clear" w:color="auto" w:fill="FFFFFF"/>
        </w:rPr>
        <w:fldChar w:fldCharType="begin"/>
      </w:r>
      <w:r w:rsidRPr="00AA5E80">
        <w:rPr>
          <w:rFonts w:ascii="Times New Roman" w:hAnsi="Times New Roman" w:cs="Times New Roman"/>
          <w:sz w:val="28"/>
          <w:szCs w:val="28"/>
          <w:shd w:val="clear" w:color="auto" w:fill="FFFFFF"/>
        </w:rPr>
        <w:instrText xml:space="preserve"> REF _Ref121317149 \r \h  \* MERGEFORMAT </w:instrText>
      </w:r>
      <w:r w:rsidRPr="00AA5E80">
        <w:rPr>
          <w:rFonts w:ascii="Times New Roman" w:hAnsi="Times New Roman" w:cs="Times New Roman"/>
          <w:sz w:val="28"/>
          <w:szCs w:val="28"/>
          <w:shd w:val="clear" w:color="auto" w:fill="FFFFFF"/>
        </w:rPr>
      </w:r>
      <w:r w:rsidRPr="00AA5E80">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49</w:t>
      </w:r>
      <w:r w:rsidRPr="00AA5E80">
        <w:rPr>
          <w:rFonts w:ascii="Times New Roman" w:hAnsi="Times New Roman" w:cs="Times New Roman"/>
          <w:sz w:val="28"/>
          <w:szCs w:val="28"/>
          <w:shd w:val="clear" w:color="auto" w:fill="FFFFFF"/>
        </w:rPr>
        <w:fldChar w:fldCharType="end"/>
      </w:r>
      <w:r w:rsidRPr="00AA5E80">
        <w:rPr>
          <w:rFonts w:ascii="Times New Roman" w:hAnsi="Times New Roman" w:cs="Times New Roman"/>
          <w:sz w:val="28"/>
          <w:szCs w:val="28"/>
          <w:shd w:val="clear" w:color="auto" w:fill="FFFFFF"/>
        </w:rPr>
        <w:t>]</w:t>
      </w:r>
      <w:r>
        <w:rPr>
          <w:rFonts w:ascii="Times New Roman" w:hAnsi="Times New Roman" w:cs="Times New Roman"/>
          <w:sz w:val="28"/>
          <w:szCs w:val="28"/>
          <w:shd w:val="clear" w:color="auto" w:fill="FFFFFF"/>
        </w:rPr>
        <w:t xml:space="preserve">, </w:t>
      </w:r>
      <w:r w:rsidRPr="00CE332D">
        <w:rPr>
          <w:rFonts w:ascii="Times New Roman" w:hAnsi="Times New Roman" w:cs="Times New Roman"/>
          <w:sz w:val="28"/>
          <w:szCs w:val="28"/>
        </w:rPr>
        <w:t>[</w:t>
      </w:r>
      <w:r w:rsidRPr="00CE332D">
        <w:rPr>
          <w:rFonts w:ascii="Times New Roman" w:hAnsi="Times New Roman" w:cs="Times New Roman"/>
          <w:sz w:val="28"/>
          <w:szCs w:val="28"/>
        </w:rPr>
        <w:fldChar w:fldCharType="begin"/>
      </w:r>
      <w:r w:rsidRPr="00CE332D">
        <w:rPr>
          <w:rFonts w:ascii="Times New Roman" w:hAnsi="Times New Roman" w:cs="Times New Roman"/>
          <w:sz w:val="28"/>
          <w:szCs w:val="28"/>
        </w:rPr>
        <w:instrText xml:space="preserve"> REF _Ref100522388 \r \h  \* MERGEFORMAT </w:instrText>
      </w:r>
      <w:r w:rsidRPr="00CE332D">
        <w:rPr>
          <w:rFonts w:ascii="Times New Roman" w:hAnsi="Times New Roman" w:cs="Times New Roman"/>
          <w:sz w:val="28"/>
          <w:szCs w:val="28"/>
        </w:rPr>
      </w:r>
      <w:r w:rsidRPr="00CE332D">
        <w:rPr>
          <w:rFonts w:ascii="Times New Roman" w:hAnsi="Times New Roman" w:cs="Times New Roman"/>
          <w:sz w:val="28"/>
          <w:szCs w:val="28"/>
        </w:rPr>
        <w:fldChar w:fldCharType="separate"/>
      </w:r>
      <w:r w:rsidR="00D72DC9" w:rsidRPr="00D72DC9">
        <w:rPr>
          <w:rFonts w:ascii="Times New Roman" w:hAnsi="Times New Roman" w:cs="Times New Roman"/>
          <w:bCs/>
          <w:sz w:val="28"/>
          <w:szCs w:val="28"/>
        </w:rPr>
        <w:t>50</w:t>
      </w:r>
      <w:r w:rsidRPr="00CE332D">
        <w:rPr>
          <w:rFonts w:ascii="Times New Roman" w:hAnsi="Times New Roman" w:cs="Times New Roman"/>
          <w:sz w:val="28"/>
          <w:szCs w:val="28"/>
        </w:rPr>
        <w:fldChar w:fldCharType="end"/>
      </w:r>
      <w:r w:rsidRPr="00CE332D">
        <w:rPr>
          <w:rFonts w:ascii="Times New Roman" w:hAnsi="Times New Roman" w:cs="Times New Roman"/>
          <w:sz w:val="28"/>
          <w:szCs w:val="28"/>
        </w:rPr>
        <w:t>]</w:t>
      </w:r>
      <w:r>
        <w:rPr>
          <w:rFonts w:ascii="Times New Roman" w:hAnsi="Times New Roman" w:cs="Times New Roman"/>
          <w:sz w:val="28"/>
          <w:szCs w:val="28"/>
        </w:rPr>
        <w:t xml:space="preserve">, </w:t>
      </w:r>
      <w:r w:rsidRPr="00CE332D">
        <w:rPr>
          <w:rFonts w:ascii="Times New Roman" w:hAnsi="Times New Roman" w:cs="Times New Roman"/>
          <w:sz w:val="28"/>
          <w:szCs w:val="28"/>
        </w:rPr>
        <w:t>[</w:t>
      </w:r>
      <w:r w:rsidRPr="00CE332D">
        <w:rPr>
          <w:rFonts w:ascii="Times New Roman" w:hAnsi="Times New Roman" w:cs="Times New Roman"/>
          <w:sz w:val="28"/>
          <w:szCs w:val="28"/>
        </w:rPr>
        <w:fldChar w:fldCharType="begin"/>
      </w:r>
      <w:r w:rsidRPr="00CE332D">
        <w:rPr>
          <w:rFonts w:ascii="Times New Roman" w:hAnsi="Times New Roman" w:cs="Times New Roman"/>
          <w:sz w:val="28"/>
          <w:szCs w:val="28"/>
        </w:rPr>
        <w:instrText xml:space="preserve"> REF _Ref103904809 \r \h  \* MERGEFORMAT </w:instrText>
      </w:r>
      <w:r w:rsidRPr="00CE332D">
        <w:rPr>
          <w:rFonts w:ascii="Times New Roman" w:hAnsi="Times New Roman" w:cs="Times New Roman"/>
          <w:sz w:val="28"/>
          <w:szCs w:val="28"/>
        </w:rPr>
      </w:r>
      <w:r w:rsidRPr="00CE332D">
        <w:rPr>
          <w:rFonts w:ascii="Times New Roman" w:hAnsi="Times New Roman" w:cs="Times New Roman"/>
          <w:sz w:val="28"/>
          <w:szCs w:val="28"/>
        </w:rPr>
        <w:fldChar w:fldCharType="separate"/>
      </w:r>
      <w:r w:rsidR="00D72DC9" w:rsidRPr="00D72DC9">
        <w:rPr>
          <w:rFonts w:ascii="Times New Roman" w:hAnsi="Times New Roman" w:cs="Times New Roman"/>
          <w:bCs/>
          <w:sz w:val="28"/>
          <w:szCs w:val="28"/>
        </w:rPr>
        <w:t>51</w:t>
      </w:r>
      <w:r w:rsidRPr="00CE332D">
        <w:rPr>
          <w:rFonts w:ascii="Times New Roman" w:hAnsi="Times New Roman" w:cs="Times New Roman"/>
          <w:sz w:val="28"/>
          <w:szCs w:val="28"/>
        </w:rPr>
        <w:fldChar w:fldCharType="end"/>
      </w:r>
      <w:r w:rsidRPr="00CE332D">
        <w:rPr>
          <w:rFonts w:ascii="Times New Roman" w:hAnsi="Times New Roman" w:cs="Times New Roman"/>
          <w:sz w:val="28"/>
          <w:szCs w:val="28"/>
        </w:rPr>
        <w:t>]</w:t>
      </w:r>
      <w:r w:rsidRPr="00CE332D">
        <w:rPr>
          <w:rFonts w:ascii="Times New Roman" w:hAnsi="Times New Roman" w:cs="Times New Roman"/>
          <w:sz w:val="28"/>
          <w:szCs w:val="28"/>
          <w:lang w:val="vi-VN"/>
        </w:rPr>
        <w:t>.</w:t>
      </w:r>
    </w:p>
    <w:p w14:paraId="7569A815" w14:textId="5C69434E" w:rsidR="00CB0C5B" w:rsidRPr="00914E8F" w:rsidRDefault="00CB0C5B" w:rsidP="00E20346">
      <w:pPr>
        <w:tabs>
          <w:tab w:val="left" w:pos="567"/>
          <w:tab w:val="left" w:pos="916"/>
          <w:tab w:val="left" w:pos="184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20"/>
        <w:jc w:val="both"/>
        <w:rPr>
          <w:rFonts w:ascii="Times New Roman" w:hAnsi="Times New Roman" w:cs="Times New Roman"/>
          <w:sz w:val="28"/>
          <w:szCs w:val="28"/>
        </w:rPr>
      </w:pPr>
      <w:r>
        <w:rPr>
          <w:rFonts w:ascii="Times New Roman" w:hAnsi="Times New Roman" w:cs="Times New Roman"/>
          <w:sz w:val="28"/>
          <w:szCs w:val="28"/>
        </w:rPr>
        <w:t xml:space="preserve">+ </w:t>
      </w:r>
      <w:r w:rsidRPr="00CE332D">
        <w:rPr>
          <w:rFonts w:ascii="Times New Roman" w:hAnsi="Times New Roman" w:cs="Times New Roman"/>
          <w:sz w:val="28"/>
          <w:szCs w:val="28"/>
          <w:lang w:val="vi-VN"/>
        </w:rPr>
        <w:t>Các hạt exosomes có đường kính từ 30 - 150 nm được hình thành trong các ngăn nội bào, sau đó được giải phóng bằng quá trình xuất bào</w:t>
      </w:r>
      <w:r>
        <w:rPr>
          <w:rFonts w:ascii="Times New Roman" w:hAnsi="Times New Roman" w:cs="Times New Roman"/>
          <w:sz w:val="28"/>
          <w:szCs w:val="28"/>
        </w:rPr>
        <w:t>.</w:t>
      </w:r>
      <w:r w:rsidRPr="00CE332D">
        <w:rPr>
          <w:rFonts w:ascii="Times New Roman" w:hAnsi="Times New Roman" w:cs="Times New Roman"/>
          <w:sz w:val="28"/>
          <w:szCs w:val="28"/>
        </w:rPr>
        <w:t xml:space="preserve"> </w:t>
      </w:r>
      <w:r>
        <w:rPr>
          <w:rFonts w:ascii="Times New Roman" w:hAnsi="Times New Roman" w:cs="Times New Roman"/>
          <w:sz w:val="28"/>
          <w:szCs w:val="28"/>
        </w:rPr>
        <w:t>C</w:t>
      </w:r>
      <w:r w:rsidRPr="00CE332D">
        <w:rPr>
          <w:rFonts w:ascii="Times New Roman" w:hAnsi="Times New Roman" w:cs="Times New Roman"/>
          <w:sz w:val="28"/>
          <w:szCs w:val="28"/>
          <w:lang w:val="vi-VN"/>
        </w:rPr>
        <w:t>ác vật chất mang</w:t>
      </w:r>
      <w:r w:rsidRPr="00CE332D">
        <w:rPr>
          <w:rFonts w:ascii="Times New Roman" w:hAnsi="Times New Roman" w:cs="Times New Roman"/>
          <w:sz w:val="28"/>
          <w:szCs w:val="28"/>
        </w:rPr>
        <w:t xml:space="preserve"> </w:t>
      </w:r>
      <w:r w:rsidRPr="00CE332D">
        <w:rPr>
          <w:rFonts w:ascii="Times New Roman" w:hAnsi="Times New Roman" w:cs="Times New Roman"/>
          <w:sz w:val="28"/>
          <w:szCs w:val="28"/>
          <w:lang w:val="vi-VN"/>
        </w:rPr>
        <w:t>trong exosomes gồm 4400 protein, 194 lipid, 1639 mRNAs, 764 miRNAs và các chất chuyển h</w:t>
      </w:r>
      <w:r>
        <w:rPr>
          <w:rFonts w:ascii="Times New Roman" w:hAnsi="Times New Roman" w:cs="Times New Roman"/>
          <w:sz w:val="28"/>
          <w:szCs w:val="28"/>
        </w:rPr>
        <w:t xml:space="preserve">óa </w:t>
      </w:r>
      <w:r w:rsidRPr="00CE332D">
        <w:rPr>
          <w:rFonts w:ascii="Times New Roman" w:hAnsi="Times New Roman" w:cs="Times New Roman"/>
          <w:sz w:val="28"/>
          <w:szCs w:val="28"/>
        </w:rPr>
        <w:t>[</w:t>
      </w:r>
      <w:r w:rsidRPr="00CE332D">
        <w:rPr>
          <w:rFonts w:ascii="Times New Roman" w:hAnsi="Times New Roman" w:cs="Times New Roman"/>
          <w:sz w:val="28"/>
          <w:szCs w:val="28"/>
        </w:rPr>
        <w:fldChar w:fldCharType="begin"/>
      </w:r>
      <w:r w:rsidRPr="00CE332D">
        <w:rPr>
          <w:rFonts w:ascii="Times New Roman" w:hAnsi="Times New Roman" w:cs="Times New Roman"/>
          <w:sz w:val="28"/>
          <w:szCs w:val="28"/>
        </w:rPr>
        <w:instrText xml:space="preserve"> REF _Ref100522388 \r \h  \* MERGEFORMAT </w:instrText>
      </w:r>
      <w:r w:rsidRPr="00CE332D">
        <w:rPr>
          <w:rFonts w:ascii="Times New Roman" w:hAnsi="Times New Roman" w:cs="Times New Roman"/>
          <w:sz w:val="28"/>
          <w:szCs w:val="28"/>
        </w:rPr>
      </w:r>
      <w:r w:rsidRPr="00CE332D">
        <w:rPr>
          <w:rFonts w:ascii="Times New Roman" w:hAnsi="Times New Roman" w:cs="Times New Roman"/>
          <w:sz w:val="28"/>
          <w:szCs w:val="28"/>
        </w:rPr>
        <w:fldChar w:fldCharType="separate"/>
      </w:r>
      <w:r w:rsidR="00D72DC9" w:rsidRPr="00D72DC9">
        <w:rPr>
          <w:rFonts w:ascii="Times New Roman" w:hAnsi="Times New Roman" w:cs="Times New Roman"/>
          <w:bCs/>
          <w:sz w:val="28"/>
          <w:szCs w:val="28"/>
        </w:rPr>
        <w:t>50</w:t>
      </w:r>
      <w:r w:rsidRPr="00CE332D">
        <w:rPr>
          <w:rFonts w:ascii="Times New Roman" w:hAnsi="Times New Roman" w:cs="Times New Roman"/>
          <w:sz w:val="28"/>
          <w:szCs w:val="28"/>
        </w:rPr>
        <w:fldChar w:fldCharType="end"/>
      </w:r>
      <w:r w:rsidRPr="00CE332D">
        <w:rPr>
          <w:rFonts w:ascii="Times New Roman" w:hAnsi="Times New Roman" w:cs="Times New Roman"/>
          <w:sz w:val="28"/>
          <w:szCs w:val="28"/>
        </w:rPr>
        <w:t>]</w:t>
      </w:r>
      <w:r>
        <w:rPr>
          <w:rFonts w:ascii="Times New Roman" w:hAnsi="Times New Roman" w:cs="Times New Roman"/>
          <w:sz w:val="28"/>
          <w:szCs w:val="28"/>
        </w:rPr>
        <w:t xml:space="preserve">, </w:t>
      </w:r>
      <w:r w:rsidRPr="00CE332D">
        <w:rPr>
          <w:rFonts w:ascii="Times New Roman" w:hAnsi="Times New Roman" w:cs="Times New Roman"/>
          <w:sz w:val="28"/>
          <w:szCs w:val="28"/>
        </w:rPr>
        <w:t>[</w:t>
      </w:r>
      <w:r w:rsidRPr="00CE332D">
        <w:rPr>
          <w:rFonts w:ascii="Times New Roman" w:hAnsi="Times New Roman" w:cs="Times New Roman"/>
          <w:sz w:val="28"/>
          <w:szCs w:val="28"/>
        </w:rPr>
        <w:fldChar w:fldCharType="begin"/>
      </w:r>
      <w:r w:rsidRPr="00CE332D">
        <w:rPr>
          <w:rFonts w:ascii="Times New Roman" w:hAnsi="Times New Roman" w:cs="Times New Roman"/>
          <w:sz w:val="28"/>
          <w:szCs w:val="28"/>
        </w:rPr>
        <w:instrText xml:space="preserve"> REF _Ref103904809 \r \h  \* MERGEFORMAT </w:instrText>
      </w:r>
      <w:r w:rsidRPr="00CE332D">
        <w:rPr>
          <w:rFonts w:ascii="Times New Roman" w:hAnsi="Times New Roman" w:cs="Times New Roman"/>
          <w:sz w:val="28"/>
          <w:szCs w:val="28"/>
        </w:rPr>
      </w:r>
      <w:r w:rsidRPr="00CE332D">
        <w:rPr>
          <w:rFonts w:ascii="Times New Roman" w:hAnsi="Times New Roman" w:cs="Times New Roman"/>
          <w:sz w:val="28"/>
          <w:szCs w:val="28"/>
        </w:rPr>
        <w:fldChar w:fldCharType="separate"/>
      </w:r>
      <w:r w:rsidR="00D72DC9" w:rsidRPr="00D72DC9">
        <w:rPr>
          <w:rFonts w:ascii="Times New Roman" w:hAnsi="Times New Roman" w:cs="Times New Roman"/>
          <w:bCs/>
          <w:sz w:val="28"/>
          <w:szCs w:val="28"/>
        </w:rPr>
        <w:t>51</w:t>
      </w:r>
      <w:r w:rsidRPr="00CE332D">
        <w:rPr>
          <w:rFonts w:ascii="Times New Roman" w:hAnsi="Times New Roman" w:cs="Times New Roman"/>
          <w:sz w:val="28"/>
          <w:szCs w:val="28"/>
        </w:rPr>
        <w:fldChar w:fldCharType="end"/>
      </w:r>
      <w:r w:rsidRPr="00CE332D">
        <w:rPr>
          <w:rFonts w:ascii="Times New Roman" w:hAnsi="Times New Roman" w:cs="Times New Roman"/>
          <w:sz w:val="28"/>
          <w:szCs w:val="28"/>
        </w:rPr>
        <w:t>]</w:t>
      </w:r>
      <w:r w:rsidRPr="00CE332D">
        <w:rPr>
          <w:rFonts w:ascii="Times New Roman" w:hAnsi="Times New Roman" w:cs="Times New Roman"/>
          <w:sz w:val="28"/>
          <w:szCs w:val="28"/>
          <w:lang w:val="vi-VN"/>
        </w:rPr>
        <w:t>.</w:t>
      </w:r>
    </w:p>
    <w:p w14:paraId="71622E5A" w14:textId="48FE84B5" w:rsidR="00CB0C5B" w:rsidRPr="00E809B1" w:rsidRDefault="00CB0C5B" w:rsidP="00E20346">
      <w:pPr>
        <w:tabs>
          <w:tab w:val="left" w:pos="567"/>
          <w:tab w:val="left" w:pos="916"/>
          <w:tab w:val="left" w:pos="184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20"/>
        <w:jc w:val="both"/>
        <w:rPr>
          <w:rFonts w:ascii="Times New Roman" w:hAnsi="Times New Roman" w:cs="Times New Roman"/>
          <w:sz w:val="28"/>
          <w:szCs w:val="28"/>
        </w:rPr>
      </w:pPr>
      <w:r w:rsidRPr="00E809B1">
        <w:rPr>
          <w:rFonts w:ascii="Times New Roman" w:hAnsi="Times New Roman" w:cs="Times New Roman"/>
          <w:sz w:val="28"/>
          <w:szCs w:val="28"/>
        </w:rPr>
        <w:t>+ Các vi hạt MV</w:t>
      </w:r>
      <w:r w:rsidRPr="00E809B1">
        <w:rPr>
          <w:rFonts w:ascii="Times New Roman" w:hAnsi="Times New Roman" w:cs="Times New Roman"/>
          <w:sz w:val="28"/>
          <w:szCs w:val="28"/>
          <w:lang w:val="vi-VN"/>
        </w:rPr>
        <w:t xml:space="preserve"> </w:t>
      </w:r>
      <w:r w:rsidRPr="00E809B1">
        <w:rPr>
          <w:rFonts w:ascii="Times New Roman" w:hAnsi="Times New Roman" w:cs="Times New Roman"/>
          <w:sz w:val="28"/>
          <w:szCs w:val="28"/>
        </w:rPr>
        <w:t>có kích thước 10</w:t>
      </w:r>
      <w:r w:rsidRPr="00E809B1">
        <w:rPr>
          <w:rFonts w:ascii="Times New Roman" w:hAnsi="Times New Roman" w:cs="Times New Roman"/>
          <w:sz w:val="28"/>
          <w:szCs w:val="28"/>
          <w:lang w:val="vi-VN"/>
        </w:rPr>
        <w:t>0</w:t>
      </w:r>
      <w:r w:rsidRPr="00E809B1">
        <w:rPr>
          <w:rFonts w:ascii="Times New Roman" w:hAnsi="Times New Roman" w:cs="Times New Roman"/>
          <w:sz w:val="28"/>
          <w:szCs w:val="28"/>
        </w:rPr>
        <w:t xml:space="preserve"> </w:t>
      </w:r>
      <w:r w:rsidRPr="00E809B1">
        <w:rPr>
          <w:rFonts w:ascii="Times New Roman" w:hAnsi="Times New Roman" w:cs="Times New Roman"/>
          <w:sz w:val="28"/>
          <w:szCs w:val="28"/>
          <w:lang w:val="vi-VN"/>
        </w:rPr>
        <w:t>-</w:t>
      </w:r>
      <w:r w:rsidRPr="00E809B1">
        <w:rPr>
          <w:rFonts w:ascii="Times New Roman" w:hAnsi="Times New Roman" w:cs="Times New Roman"/>
          <w:sz w:val="28"/>
          <w:szCs w:val="28"/>
        </w:rPr>
        <w:t xml:space="preserve"> </w:t>
      </w:r>
      <w:r w:rsidRPr="00E809B1">
        <w:rPr>
          <w:rFonts w:ascii="Times New Roman" w:hAnsi="Times New Roman" w:cs="Times New Roman"/>
          <w:sz w:val="28"/>
          <w:szCs w:val="28"/>
          <w:lang w:val="vi-VN"/>
        </w:rPr>
        <w:t>1000 nm</w:t>
      </w:r>
      <w:r w:rsidRPr="00E809B1">
        <w:rPr>
          <w:rFonts w:ascii="Times New Roman" w:hAnsi="Times New Roman" w:cs="Times New Roman"/>
          <w:sz w:val="28"/>
          <w:szCs w:val="28"/>
        </w:rPr>
        <w:t xml:space="preserve">, </w:t>
      </w:r>
      <w:r w:rsidRPr="00E809B1">
        <w:rPr>
          <w:rFonts w:ascii="Times New Roman" w:hAnsi="Times New Roman" w:cs="Times New Roman"/>
          <w:sz w:val="28"/>
          <w:szCs w:val="28"/>
          <w:lang w:val="vi-VN"/>
        </w:rPr>
        <w:t>được tiết ra bởi sự nảy chồi trực tiếp ng</w:t>
      </w:r>
      <w:r w:rsidRPr="00E809B1">
        <w:rPr>
          <w:rFonts w:ascii="Times New Roman" w:hAnsi="Times New Roman" w:cs="Times New Roman"/>
          <w:sz w:val="28"/>
          <w:szCs w:val="28"/>
        </w:rPr>
        <w:t xml:space="preserve">oại bào. </w:t>
      </w:r>
      <w:r w:rsidRPr="00E809B1">
        <w:rPr>
          <w:rFonts w:ascii="Times New Roman" w:hAnsi="Times New Roman" w:cs="Times New Roman"/>
          <w:sz w:val="28"/>
          <w:szCs w:val="28"/>
          <w:lang w:val="vi-VN"/>
        </w:rPr>
        <w:t>MV chủ yếu chứa các protein tập trung ở bề mặt màng sinh chất</w:t>
      </w:r>
      <w:r w:rsidRPr="00E809B1">
        <w:rPr>
          <w:rFonts w:ascii="Times New Roman" w:hAnsi="Times New Roman" w:cs="Times New Roman"/>
          <w:sz w:val="28"/>
          <w:szCs w:val="28"/>
        </w:rPr>
        <w:t xml:space="preserve"> [</w:t>
      </w:r>
      <w:r w:rsidRPr="00E809B1">
        <w:rPr>
          <w:rFonts w:ascii="Times New Roman" w:hAnsi="Times New Roman" w:cs="Times New Roman"/>
          <w:sz w:val="28"/>
          <w:szCs w:val="28"/>
        </w:rPr>
        <w:fldChar w:fldCharType="begin"/>
      </w:r>
      <w:r w:rsidRPr="00E809B1">
        <w:rPr>
          <w:rFonts w:ascii="Times New Roman" w:hAnsi="Times New Roman" w:cs="Times New Roman"/>
          <w:sz w:val="28"/>
          <w:szCs w:val="28"/>
        </w:rPr>
        <w:instrText xml:space="preserve"> REF _Ref100522388 \r \h  \* MERGEFORMAT </w:instrText>
      </w:r>
      <w:r w:rsidRPr="00E809B1">
        <w:rPr>
          <w:rFonts w:ascii="Times New Roman" w:hAnsi="Times New Roman" w:cs="Times New Roman"/>
          <w:sz w:val="28"/>
          <w:szCs w:val="28"/>
        </w:rPr>
      </w:r>
      <w:r w:rsidRPr="00E809B1">
        <w:rPr>
          <w:rFonts w:ascii="Times New Roman" w:hAnsi="Times New Roman" w:cs="Times New Roman"/>
          <w:sz w:val="28"/>
          <w:szCs w:val="28"/>
        </w:rPr>
        <w:fldChar w:fldCharType="separate"/>
      </w:r>
      <w:r w:rsidR="00D72DC9" w:rsidRPr="00D72DC9">
        <w:rPr>
          <w:rFonts w:ascii="Times New Roman" w:hAnsi="Times New Roman" w:cs="Times New Roman"/>
          <w:bCs/>
          <w:sz w:val="28"/>
          <w:szCs w:val="28"/>
        </w:rPr>
        <w:t>50</w:t>
      </w:r>
      <w:r w:rsidRPr="00E809B1">
        <w:rPr>
          <w:rFonts w:ascii="Times New Roman" w:hAnsi="Times New Roman" w:cs="Times New Roman"/>
          <w:sz w:val="28"/>
          <w:szCs w:val="28"/>
        </w:rPr>
        <w:fldChar w:fldCharType="end"/>
      </w:r>
      <w:r w:rsidRPr="00E809B1">
        <w:rPr>
          <w:rFonts w:ascii="Times New Roman" w:hAnsi="Times New Roman" w:cs="Times New Roman"/>
          <w:sz w:val="28"/>
          <w:szCs w:val="28"/>
        </w:rPr>
        <w:t>], [</w:t>
      </w:r>
      <w:r w:rsidRPr="00E809B1">
        <w:rPr>
          <w:rFonts w:ascii="Times New Roman" w:hAnsi="Times New Roman" w:cs="Times New Roman"/>
          <w:sz w:val="28"/>
          <w:szCs w:val="28"/>
        </w:rPr>
        <w:fldChar w:fldCharType="begin"/>
      </w:r>
      <w:r w:rsidRPr="00E809B1">
        <w:rPr>
          <w:rFonts w:ascii="Times New Roman" w:hAnsi="Times New Roman" w:cs="Times New Roman"/>
          <w:sz w:val="28"/>
          <w:szCs w:val="28"/>
        </w:rPr>
        <w:instrText xml:space="preserve"> REF _Ref100524352 \r \h  \* MERGEFORMAT </w:instrText>
      </w:r>
      <w:r w:rsidRPr="00E809B1">
        <w:rPr>
          <w:rFonts w:ascii="Times New Roman" w:hAnsi="Times New Roman" w:cs="Times New Roman"/>
          <w:sz w:val="28"/>
          <w:szCs w:val="28"/>
        </w:rPr>
      </w:r>
      <w:r w:rsidRPr="00E809B1">
        <w:rPr>
          <w:rFonts w:ascii="Times New Roman" w:hAnsi="Times New Roman" w:cs="Times New Roman"/>
          <w:sz w:val="28"/>
          <w:szCs w:val="28"/>
        </w:rPr>
        <w:fldChar w:fldCharType="separate"/>
      </w:r>
      <w:r w:rsidR="00D72DC9" w:rsidRPr="00D72DC9">
        <w:rPr>
          <w:rFonts w:ascii="Times New Roman" w:hAnsi="Times New Roman" w:cs="Times New Roman"/>
          <w:bCs/>
          <w:sz w:val="28"/>
          <w:szCs w:val="28"/>
        </w:rPr>
        <w:t>52</w:t>
      </w:r>
      <w:r w:rsidRPr="00E809B1">
        <w:rPr>
          <w:rFonts w:ascii="Times New Roman" w:hAnsi="Times New Roman" w:cs="Times New Roman"/>
          <w:sz w:val="28"/>
          <w:szCs w:val="28"/>
        </w:rPr>
        <w:fldChar w:fldCharType="end"/>
      </w:r>
      <w:r w:rsidRPr="00E809B1">
        <w:rPr>
          <w:rFonts w:ascii="Times New Roman" w:hAnsi="Times New Roman" w:cs="Times New Roman"/>
          <w:sz w:val="28"/>
          <w:szCs w:val="28"/>
        </w:rPr>
        <w:t>]</w:t>
      </w:r>
      <w:r w:rsidRPr="00E809B1">
        <w:rPr>
          <w:rFonts w:ascii="Times New Roman" w:hAnsi="Times New Roman" w:cs="Times New Roman"/>
          <w:sz w:val="28"/>
          <w:szCs w:val="28"/>
          <w:lang w:val="vi-VN"/>
        </w:rPr>
        <w:fldChar w:fldCharType="begin"/>
      </w:r>
      <w:r w:rsidRPr="00E809B1">
        <w:rPr>
          <w:rFonts w:ascii="Times New Roman" w:hAnsi="Times New Roman" w:cs="Times New Roman"/>
          <w:sz w:val="28"/>
          <w:szCs w:val="28"/>
          <w:lang w:val="vi-VN"/>
        </w:rPr>
        <w:instrText xml:space="preserve"> ADDIN ZOTERO_ITEM CSL_CITATION {"citationID":"a7rodvc49m","properties":{"formattedCitation":"[28,30]","plainCitation":"[28,30]","noteIndex":0},"citationItems":[{"id":3595,"uris":["http://zotero.org/users/5797201/items/EEYR9J6Q"],"uri":["http://zotero.org/users/5797201/items/EEYR9J6Q"],"itemData":{"id":3595,"type":"article-journal","abstract":"The use of extracellular vesicles, specifically exosomes, as carriers of biomarkers in extracellular spaces has been well demonstrated. Despite their promising potential, the use of exosomes in the clinical setting is restricted due to the lack of standardization in exosome isolation and analysis methods. The purpose of this review is to not only introduce the different types of extracellular vesicles but also to summarize their differences and similarities, and discuss different methods of exosome isolation and analysis currently used. A thorough understanding of the isolation and analysis methods currently being used could lead to some standardization in the field of exosomal research, allowing the use of exosomes in the clinical setting to become a reality.","container-title":"Cells","DOI":"10.3390/cells8070727","ISSN":"2073-4409","issue":"7","journalAbbreviation":"Cells","language":"en","page":"727","source":"DOI.org (Crossref)","title":"Overview of Extracellular Vesicles, Their Origin, Composition, Purpose, and Methods for Exosome Isolation and Analysis","volume":"8","author":[{"family":"Doyle","given":"Laura"},{"family":"Wang","given":"Michael"}],"issued":{"date-parts":[["2019",7,15]]}},"label":"page"},{"id":3604,"uris":["http://zotero.org/users/5797201/items/LTNA5FWS"],"uri":["http://zotero.org/users/5797201/items/LTNA5FWS"],"itemData":{"id":3604,"type":"article-journal","container-title":"Nature Reviews Cancer","DOI":"10.1038/nrc2543","ISSN":"1474-175X, 1474-1768","issue":"1","journalAbbreviation":"Nat Rev Cancer","language":"en","page":"40-55","source":"DOI.org (Crossref)","title":"Tetraspanins: push and pull in suppressing and promoting metastasis","title-short":"Tetraspanins","volume":"9","author":[{"family":"Zöller","given":"Margot"}],"issued":{"date-parts":[["2009",1]]}},"label":"page"}],"schema":"https://github.com/citation-style-language/schema/raw/master/csl-citation.json"} </w:instrText>
      </w:r>
      <w:r w:rsidRPr="00E809B1">
        <w:rPr>
          <w:rFonts w:ascii="Times New Roman" w:hAnsi="Times New Roman" w:cs="Times New Roman"/>
          <w:sz w:val="28"/>
          <w:szCs w:val="28"/>
          <w:lang w:val="vi-VN"/>
        </w:rPr>
        <w:fldChar w:fldCharType="end"/>
      </w:r>
      <w:r w:rsidRPr="00E809B1">
        <w:rPr>
          <w:rFonts w:ascii="Times New Roman" w:hAnsi="Times New Roman" w:cs="Times New Roman"/>
          <w:sz w:val="28"/>
          <w:szCs w:val="28"/>
          <w:lang w:val="vi-VN"/>
        </w:rPr>
        <w:t>.</w:t>
      </w:r>
      <w:r w:rsidRPr="00E809B1">
        <w:rPr>
          <w:rFonts w:ascii="Times New Roman" w:hAnsi="Times New Roman" w:cs="Times New Roman"/>
          <w:sz w:val="28"/>
          <w:szCs w:val="28"/>
          <w:lang w:val="vi-VN"/>
        </w:rPr>
        <w:fldChar w:fldCharType="begin"/>
      </w:r>
      <w:r w:rsidRPr="00E809B1">
        <w:rPr>
          <w:rFonts w:ascii="Times New Roman" w:hAnsi="Times New Roman" w:cs="Times New Roman"/>
          <w:sz w:val="28"/>
          <w:szCs w:val="28"/>
          <w:lang w:val="vi-VN"/>
        </w:rPr>
        <w:instrText xml:space="preserve"> ADDIN ZOTERO_ITEM CSL_CITATION {"citationID":"a7rodvc49m","properties":{"formattedCitation":"[28,30]","plainCitation":"[28,30]","noteIndex":0},"citationItems":[{"id":3595,"uris":["http://zotero.org/users/5797201/items/EEYR9J6Q"],"uri":["http://zotero.org/users/5797201/items/EEYR9J6Q"],"itemData":{"id":3595,"type":"article-journal","abstract":"The use of extracellular vesicles, specifically exosomes, as carriers of biomarkers in extracellular spaces has been well demonstrated. Despite their promising potential, the use of exosomes in the clinical setting is restricted due to the lack of standardization in exosome isolation and analysis methods. The purpose of this review is to not only introduce the different types of extracellular vesicles but also to summarize their differences and similarities, and discuss different methods of exosome isolation and analysis currently used. A thorough understanding of the isolation and analysis methods currently being used could lead to some standardization in the field of exosomal research, allowing the use of exosomes in the clinical setting to become a reality.","container-title":"Cells","DOI":"10.3390/cells8070727","ISSN":"2073-4409","issue":"7","journalAbbreviation":"Cells","language":"en","page":"727","source":"DOI.org (Crossref)","title":"Overview of Extracellular Vesicles, Their Origin, Composition, Purpose, and Methods for Exosome Isolation and Analysis","volume":"8","author":[{"family":"Doyle","given":"Laura"},{"family":"Wang","given":"Michael"}],"issued":{"date-parts":[["2019",7,15]]}},"label":"page"},{"id":3604,"uris":["http://zotero.org/users/5797201/items/LTNA5FWS"],"uri":["http://zotero.org/users/5797201/items/LTNA5FWS"],"itemData":{"id":3604,"type":"article-journal","container-title":"Nature Reviews Cancer","DOI":"10.1038/nrc2543","ISSN":"1474-175X, 1474-1768","issue":"1","journalAbbreviation":"Nat Rev Cancer","language":"en","page":"40-55","source":"DOI.org (Crossref)","title":"Tetraspanins: push and pull in suppressing and promoting metastasis","title-short":"Tetraspanins","volume":"9","author":[{"family":"Zöller","given":"Margot"}],"issued":{"date-parts":[["2009",1]]}},"label":"page"}],"schema":"https://github.com/citation-style-language/schema/raw/master/csl-citation.json"} </w:instrText>
      </w:r>
      <w:r w:rsidRPr="00E809B1">
        <w:rPr>
          <w:rFonts w:ascii="Times New Roman" w:hAnsi="Times New Roman" w:cs="Times New Roman"/>
          <w:sz w:val="28"/>
          <w:szCs w:val="28"/>
          <w:lang w:val="vi-VN"/>
        </w:rPr>
        <w:fldChar w:fldCharType="end"/>
      </w:r>
    </w:p>
    <w:p w14:paraId="5E99354B" w14:textId="564D85E4" w:rsidR="00CB0C5B" w:rsidRPr="00E809B1" w:rsidRDefault="00CB0C5B" w:rsidP="00E20346">
      <w:pPr>
        <w:tabs>
          <w:tab w:val="left" w:pos="567"/>
          <w:tab w:val="left" w:pos="916"/>
          <w:tab w:val="left" w:pos="184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20"/>
        <w:jc w:val="both"/>
        <w:rPr>
          <w:rFonts w:ascii="Times New Roman" w:hAnsi="Times New Roman" w:cs="Times New Roman"/>
          <w:spacing w:val="-2"/>
          <w:sz w:val="28"/>
          <w:szCs w:val="28"/>
        </w:rPr>
      </w:pPr>
      <w:r w:rsidRPr="00E809B1">
        <w:rPr>
          <w:rFonts w:ascii="Times New Roman" w:hAnsi="Times New Roman" w:cs="Times New Roman"/>
          <w:spacing w:val="-2"/>
          <w:sz w:val="28"/>
          <w:szCs w:val="28"/>
        </w:rPr>
        <w:t>+ Thể a</w:t>
      </w:r>
      <w:r w:rsidRPr="00E809B1">
        <w:rPr>
          <w:rFonts w:ascii="Times New Roman" w:hAnsi="Times New Roman" w:cs="Times New Roman"/>
          <w:spacing w:val="-2"/>
          <w:sz w:val="28"/>
          <w:szCs w:val="28"/>
          <w:lang w:val="vi-VN"/>
        </w:rPr>
        <w:t>popto</w:t>
      </w:r>
      <w:r w:rsidRPr="00E809B1">
        <w:rPr>
          <w:rFonts w:ascii="Times New Roman" w:hAnsi="Times New Roman" w:cs="Times New Roman"/>
          <w:spacing w:val="-2"/>
          <w:sz w:val="28"/>
          <w:szCs w:val="28"/>
        </w:rPr>
        <w:t>tic</w:t>
      </w:r>
      <w:r w:rsidRPr="00E809B1">
        <w:rPr>
          <w:rFonts w:ascii="Times New Roman" w:hAnsi="Times New Roman" w:cs="Times New Roman"/>
          <w:spacing w:val="-2"/>
          <w:sz w:val="28"/>
          <w:szCs w:val="28"/>
          <w:lang w:val="vi-VN"/>
        </w:rPr>
        <w:t xml:space="preserve"> có kích thước</w:t>
      </w:r>
      <w:r w:rsidRPr="00E809B1">
        <w:rPr>
          <w:rFonts w:ascii="Times New Roman" w:hAnsi="Times New Roman" w:cs="Times New Roman"/>
          <w:spacing w:val="-2"/>
          <w:sz w:val="28"/>
          <w:szCs w:val="28"/>
        </w:rPr>
        <w:t xml:space="preserve"> lớn hơn </w:t>
      </w:r>
      <w:r w:rsidRPr="00E809B1">
        <w:rPr>
          <w:rFonts w:ascii="Times New Roman" w:hAnsi="Times New Roman" w:cs="Times New Roman"/>
          <w:spacing w:val="-2"/>
          <w:sz w:val="28"/>
          <w:szCs w:val="28"/>
          <w:lang w:val="vi-VN"/>
        </w:rPr>
        <w:t>1000 nm</w:t>
      </w:r>
      <w:r w:rsidRPr="00E809B1">
        <w:rPr>
          <w:rFonts w:ascii="Times New Roman" w:hAnsi="Times New Roman" w:cs="Times New Roman"/>
          <w:spacing w:val="-2"/>
          <w:sz w:val="28"/>
          <w:szCs w:val="28"/>
        </w:rPr>
        <w:t>, được hình thành từ t</w:t>
      </w:r>
      <w:r w:rsidRPr="00E809B1">
        <w:rPr>
          <w:rFonts w:ascii="Times New Roman" w:hAnsi="Times New Roman" w:cs="Times New Roman"/>
          <w:spacing w:val="-2"/>
          <w:sz w:val="28"/>
          <w:szCs w:val="28"/>
          <w:lang w:val="vi-VN"/>
        </w:rPr>
        <w:t xml:space="preserve">ế bào chết hoặc trong quá trình </w:t>
      </w:r>
      <w:r w:rsidRPr="00E809B1">
        <w:rPr>
          <w:rFonts w:ascii="Times New Roman" w:hAnsi="Times New Roman" w:cs="Times New Roman"/>
          <w:spacing w:val="-2"/>
          <w:sz w:val="28"/>
          <w:szCs w:val="28"/>
        </w:rPr>
        <w:t xml:space="preserve">chết theo chương trình. Thể </w:t>
      </w:r>
      <w:r w:rsidRPr="00E809B1">
        <w:rPr>
          <w:rFonts w:ascii="Times New Roman" w:hAnsi="Times New Roman" w:cs="Times New Roman"/>
          <w:spacing w:val="-2"/>
          <w:sz w:val="28"/>
          <w:szCs w:val="28"/>
          <w:lang w:val="vi-VN"/>
        </w:rPr>
        <w:t>apo</w:t>
      </w:r>
      <w:r w:rsidRPr="00E809B1">
        <w:rPr>
          <w:rFonts w:ascii="Times New Roman" w:hAnsi="Times New Roman" w:cs="Times New Roman"/>
          <w:spacing w:val="-2"/>
          <w:sz w:val="28"/>
          <w:szCs w:val="28"/>
        </w:rPr>
        <w:t>p</w:t>
      </w:r>
      <w:r w:rsidRPr="00E809B1">
        <w:rPr>
          <w:rFonts w:ascii="Times New Roman" w:hAnsi="Times New Roman" w:cs="Times New Roman"/>
          <w:spacing w:val="-2"/>
          <w:sz w:val="28"/>
          <w:szCs w:val="28"/>
          <w:lang w:val="vi-VN"/>
        </w:rPr>
        <w:t>to</w:t>
      </w:r>
      <w:r w:rsidRPr="00E809B1">
        <w:rPr>
          <w:rFonts w:ascii="Times New Roman" w:hAnsi="Times New Roman" w:cs="Times New Roman"/>
          <w:spacing w:val="-2"/>
          <w:sz w:val="28"/>
          <w:szCs w:val="28"/>
        </w:rPr>
        <w:t>tic</w:t>
      </w:r>
      <w:r w:rsidRPr="00E809B1">
        <w:rPr>
          <w:rFonts w:ascii="Times New Roman" w:hAnsi="Times New Roman" w:cs="Times New Roman"/>
          <w:spacing w:val="-2"/>
          <w:sz w:val="28"/>
          <w:szCs w:val="28"/>
          <w:lang w:val="vi-VN"/>
        </w:rPr>
        <w:t xml:space="preserve"> chứa các bào quan nguyên vẹn, chất nhiễm sắc</w:t>
      </w:r>
      <w:r w:rsidRPr="00E809B1">
        <w:rPr>
          <w:rFonts w:ascii="Times New Roman" w:hAnsi="Times New Roman" w:cs="Times New Roman"/>
          <w:spacing w:val="-2"/>
          <w:sz w:val="28"/>
          <w:szCs w:val="28"/>
        </w:rPr>
        <w:t xml:space="preserve"> </w:t>
      </w:r>
      <w:r w:rsidRPr="00E809B1">
        <w:rPr>
          <w:rFonts w:ascii="Times New Roman" w:hAnsi="Times New Roman" w:cs="Times New Roman"/>
          <w:spacing w:val="-2"/>
          <w:sz w:val="28"/>
          <w:szCs w:val="28"/>
          <w:lang w:val="vi-VN"/>
        </w:rPr>
        <w:t>và lượng nhỏ protein glycosyl h</w:t>
      </w:r>
      <w:r w:rsidR="0000111B">
        <w:rPr>
          <w:rFonts w:ascii="Times New Roman" w:hAnsi="Times New Roman" w:cs="Times New Roman"/>
          <w:spacing w:val="-2"/>
          <w:sz w:val="28"/>
          <w:szCs w:val="28"/>
        </w:rPr>
        <w:t>óa</w:t>
      </w:r>
      <w:r w:rsidRPr="00E809B1">
        <w:rPr>
          <w:rFonts w:ascii="Times New Roman" w:hAnsi="Times New Roman" w:cs="Times New Roman"/>
          <w:spacing w:val="-2"/>
          <w:sz w:val="28"/>
          <w:szCs w:val="28"/>
        </w:rPr>
        <w:t xml:space="preserve"> [</w:t>
      </w:r>
      <w:r w:rsidRPr="00E809B1">
        <w:rPr>
          <w:rFonts w:ascii="Times New Roman" w:hAnsi="Times New Roman" w:cs="Times New Roman"/>
          <w:spacing w:val="-2"/>
          <w:sz w:val="28"/>
          <w:szCs w:val="28"/>
        </w:rPr>
        <w:fldChar w:fldCharType="begin"/>
      </w:r>
      <w:r w:rsidRPr="00E809B1">
        <w:rPr>
          <w:rFonts w:ascii="Times New Roman" w:hAnsi="Times New Roman" w:cs="Times New Roman"/>
          <w:spacing w:val="-2"/>
          <w:sz w:val="28"/>
          <w:szCs w:val="28"/>
        </w:rPr>
        <w:instrText xml:space="preserve"> REF _Ref100522388 \r \h  \* MERGEFORMAT </w:instrText>
      </w:r>
      <w:r w:rsidRPr="00E809B1">
        <w:rPr>
          <w:rFonts w:ascii="Times New Roman" w:hAnsi="Times New Roman" w:cs="Times New Roman"/>
          <w:spacing w:val="-2"/>
          <w:sz w:val="28"/>
          <w:szCs w:val="28"/>
        </w:rPr>
      </w:r>
      <w:r w:rsidRPr="00E809B1">
        <w:rPr>
          <w:rFonts w:ascii="Times New Roman" w:hAnsi="Times New Roman" w:cs="Times New Roman"/>
          <w:spacing w:val="-2"/>
          <w:sz w:val="28"/>
          <w:szCs w:val="28"/>
        </w:rPr>
        <w:fldChar w:fldCharType="separate"/>
      </w:r>
      <w:r w:rsidR="00D72DC9" w:rsidRPr="00D72DC9">
        <w:rPr>
          <w:rFonts w:ascii="Times New Roman" w:hAnsi="Times New Roman" w:cs="Times New Roman"/>
          <w:bCs/>
          <w:spacing w:val="-2"/>
          <w:sz w:val="28"/>
          <w:szCs w:val="28"/>
        </w:rPr>
        <w:t>50</w:t>
      </w:r>
      <w:r w:rsidRPr="00E809B1">
        <w:rPr>
          <w:rFonts w:ascii="Times New Roman" w:hAnsi="Times New Roman" w:cs="Times New Roman"/>
          <w:spacing w:val="-2"/>
          <w:sz w:val="28"/>
          <w:szCs w:val="28"/>
        </w:rPr>
        <w:fldChar w:fldCharType="end"/>
      </w:r>
      <w:r w:rsidRPr="00E809B1">
        <w:rPr>
          <w:rFonts w:ascii="Times New Roman" w:hAnsi="Times New Roman" w:cs="Times New Roman"/>
          <w:spacing w:val="-2"/>
          <w:sz w:val="28"/>
          <w:szCs w:val="28"/>
        </w:rPr>
        <w:t>], [</w:t>
      </w:r>
      <w:r w:rsidRPr="00E809B1">
        <w:rPr>
          <w:rFonts w:ascii="Times New Roman" w:hAnsi="Times New Roman" w:cs="Times New Roman"/>
          <w:spacing w:val="-2"/>
          <w:sz w:val="28"/>
          <w:szCs w:val="28"/>
        </w:rPr>
        <w:fldChar w:fldCharType="begin"/>
      </w:r>
      <w:r w:rsidRPr="00E809B1">
        <w:rPr>
          <w:rFonts w:ascii="Times New Roman" w:hAnsi="Times New Roman" w:cs="Times New Roman"/>
          <w:spacing w:val="-2"/>
          <w:sz w:val="28"/>
          <w:szCs w:val="28"/>
        </w:rPr>
        <w:instrText xml:space="preserve"> REF _Ref100524352 \r \h  \* MERGEFORMAT </w:instrText>
      </w:r>
      <w:r w:rsidRPr="00E809B1">
        <w:rPr>
          <w:rFonts w:ascii="Times New Roman" w:hAnsi="Times New Roman" w:cs="Times New Roman"/>
          <w:spacing w:val="-2"/>
          <w:sz w:val="28"/>
          <w:szCs w:val="28"/>
        </w:rPr>
      </w:r>
      <w:r w:rsidRPr="00E809B1">
        <w:rPr>
          <w:rFonts w:ascii="Times New Roman" w:hAnsi="Times New Roman" w:cs="Times New Roman"/>
          <w:spacing w:val="-2"/>
          <w:sz w:val="28"/>
          <w:szCs w:val="28"/>
        </w:rPr>
        <w:fldChar w:fldCharType="separate"/>
      </w:r>
      <w:r w:rsidR="00D72DC9" w:rsidRPr="00D72DC9">
        <w:rPr>
          <w:rFonts w:ascii="Times New Roman" w:hAnsi="Times New Roman" w:cs="Times New Roman"/>
          <w:bCs/>
          <w:spacing w:val="-2"/>
          <w:sz w:val="28"/>
          <w:szCs w:val="28"/>
        </w:rPr>
        <w:t>52</w:t>
      </w:r>
      <w:r w:rsidRPr="00E809B1">
        <w:rPr>
          <w:rFonts w:ascii="Times New Roman" w:hAnsi="Times New Roman" w:cs="Times New Roman"/>
          <w:spacing w:val="-2"/>
          <w:sz w:val="28"/>
          <w:szCs w:val="28"/>
        </w:rPr>
        <w:fldChar w:fldCharType="end"/>
      </w:r>
      <w:r w:rsidRPr="00E809B1">
        <w:rPr>
          <w:rFonts w:ascii="Times New Roman" w:hAnsi="Times New Roman" w:cs="Times New Roman"/>
          <w:spacing w:val="-2"/>
          <w:sz w:val="28"/>
          <w:szCs w:val="28"/>
        </w:rPr>
        <w:t>]</w:t>
      </w:r>
      <w:r w:rsidRPr="00E809B1">
        <w:rPr>
          <w:rFonts w:ascii="Times New Roman" w:hAnsi="Times New Roman" w:cs="Times New Roman"/>
          <w:spacing w:val="-2"/>
          <w:sz w:val="28"/>
          <w:szCs w:val="28"/>
          <w:lang w:val="vi-VN"/>
        </w:rPr>
        <w:fldChar w:fldCharType="begin"/>
      </w:r>
      <w:r w:rsidRPr="00E809B1">
        <w:rPr>
          <w:rFonts w:ascii="Times New Roman" w:hAnsi="Times New Roman" w:cs="Times New Roman"/>
          <w:spacing w:val="-2"/>
          <w:sz w:val="28"/>
          <w:szCs w:val="28"/>
          <w:lang w:val="vi-VN"/>
        </w:rPr>
        <w:instrText xml:space="preserve"> ADDIN ZOTERO_ITEM CSL_CITATION {"citationID":"a7rodvc49m","properties":{"formattedCitation":"[28,30]","plainCitation":"[28,30]","noteIndex":0},"citationItems":[{"id":3595,"uris":["http://zotero.org/users/5797201/items/EEYR9J6Q"],"uri":["http://zotero.org/users/5797201/items/EEYR9J6Q"],"itemData":{"id":3595,"type":"article-journal","abstract":"The use of extracellular vesicles, specifically exosomes, as carriers of biomarkers in extracellular spaces has been well demonstrated. Despite their promising potential, the use of exosomes in the clinical setting is restricted due to the lack of standardization in exosome isolation and analysis methods. The purpose of this review is to not only introduce the different types of extracellular vesicles but also to summarize their differences and similarities, and discuss different methods of exosome isolation and analysis currently used. A thorough understanding of the isolation and analysis methods currently being used could lead to some standardization in the field of exosomal research, allowing the use of exosomes in the clinical setting to become a reality.","container-title":"Cells","DOI":"10.3390/cells8070727","ISSN":"2073-4409","issue":"7","journalAbbreviation":"Cells","language":"en","page":"727","source":"DOI.org (Crossref)","title":"Overview of Extracellular Vesicles, Their Origin, Composition, Purpose, and Methods for Exosome Isolation and Analysis","volume":"8","author":[{"family":"Doyle","given":"Laura"},{"family":"Wang","given":"Michael"}],"issued":{"date-parts":[["2019",7,15]]}},"label":"page"},{"id":3604,"uris":["http://zotero.org/users/5797201/items/LTNA5FWS"],"uri":["http://zotero.org/users/5797201/items/LTNA5FWS"],"itemData":{"id":3604,"type":"article-journal","container-title":"Nature Reviews Cancer","DOI":"10.1038/nrc2543","ISSN":"1474-175X, 1474-1768","issue":"1","journalAbbreviation":"Nat Rev Cancer","language":"en","page":"40-55","source":"DOI.org (Crossref)","title":"Tetraspanins: push and pull in suppressing and promoting metastasis","title-short":"Tetraspanins","volume":"9","author":[{"family":"Zöller","given":"Margot"}],"issued":{"date-parts":[["2009",1]]}},"label":"page"}],"schema":"https://github.com/citation-style-language/schema/raw/master/csl-citation.json"} </w:instrText>
      </w:r>
      <w:r w:rsidRPr="00E809B1">
        <w:rPr>
          <w:rFonts w:ascii="Times New Roman" w:hAnsi="Times New Roman" w:cs="Times New Roman"/>
          <w:spacing w:val="-2"/>
          <w:sz w:val="28"/>
          <w:szCs w:val="28"/>
          <w:lang w:val="vi-VN"/>
        </w:rPr>
        <w:fldChar w:fldCharType="end"/>
      </w:r>
      <w:r w:rsidRPr="00E809B1">
        <w:rPr>
          <w:rFonts w:ascii="Times New Roman" w:hAnsi="Times New Roman" w:cs="Times New Roman"/>
          <w:spacing w:val="-2"/>
          <w:sz w:val="28"/>
          <w:szCs w:val="28"/>
          <w:lang w:val="vi-VN"/>
        </w:rPr>
        <w:t>.</w:t>
      </w:r>
    </w:p>
    <w:p w14:paraId="369E6F2A" w14:textId="2E2956C3" w:rsidR="00CB0C5B" w:rsidRDefault="00CB0C5B" w:rsidP="00E20346">
      <w:pPr>
        <w:tabs>
          <w:tab w:val="left" w:pos="567"/>
          <w:tab w:val="left" w:pos="1843"/>
        </w:tabs>
        <w:spacing w:after="0" w:line="360" w:lineRule="auto"/>
        <w:ind w:firstLine="720"/>
        <w:jc w:val="both"/>
        <w:rPr>
          <w:rFonts w:ascii="Times New Roman" w:hAnsi="Times New Roman" w:cs="Times New Roman"/>
          <w:spacing w:val="-6"/>
          <w:sz w:val="28"/>
          <w:szCs w:val="28"/>
          <w:shd w:val="clear" w:color="auto" w:fill="FFFFFF"/>
        </w:rPr>
      </w:pPr>
      <w:r w:rsidRPr="00AA5E80">
        <w:rPr>
          <w:rFonts w:ascii="Times New Roman" w:hAnsi="Times New Roman" w:cs="Times New Roman"/>
          <w:sz w:val="28"/>
          <w:szCs w:val="28"/>
          <w:shd w:val="clear" w:color="auto" w:fill="FFFFFF"/>
        </w:rPr>
        <w:t>Thể tiết của MSC</w:t>
      </w:r>
      <w:r>
        <w:rPr>
          <w:rFonts w:ascii="Times New Roman" w:hAnsi="Times New Roman" w:cs="Times New Roman"/>
          <w:sz w:val="28"/>
          <w:szCs w:val="28"/>
          <w:shd w:val="clear" w:color="auto" w:fill="FFFFFF"/>
        </w:rPr>
        <w:t xml:space="preserve">: </w:t>
      </w:r>
      <w:r w:rsidRPr="00AA5E80">
        <w:rPr>
          <w:rFonts w:ascii="Times New Roman" w:hAnsi="Times New Roman" w:cs="Times New Roman"/>
          <w:sz w:val="28"/>
          <w:szCs w:val="28"/>
          <w:shd w:val="clear" w:color="auto" w:fill="FFFFFF"/>
        </w:rPr>
        <w:t>Mặc dù MSC có nguồn gốc vị trí giải phẫu khác nhau, chất tiết của MSC được tạo thành từ nhiều yếu tố tăng trưởng, cytokine và EV có khả năng sửa chữa và tái tạo mô</w:t>
      </w:r>
      <w:r>
        <w:rPr>
          <w:rFonts w:ascii="Times New Roman" w:hAnsi="Times New Roman" w:cs="Times New Roman"/>
          <w:sz w:val="28"/>
          <w:szCs w:val="28"/>
          <w:shd w:val="clear" w:color="auto" w:fill="FFFFFF"/>
        </w:rPr>
        <w:t>.</w:t>
      </w:r>
      <w:r w:rsidRPr="00AA5E80">
        <w:rPr>
          <w:rFonts w:ascii="Times New Roman" w:hAnsi="Times New Roman" w:cs="Times New Roman"/>
          <w:sz w:val="28"/>
          <w:szCs w:val="28"/>
          <w:shd w:val="clear" w:color="auto" w:fill="FFFFFF"/>
        </w:rPr>
        <w:t xml:space="preserve"> </w:t>
      </w:r>
      <w:r>
        <w:rPr>
          <w:rFonts w:ascii="Times New Roman" w:hAnsi="Times New Roman" w:cs="Times New Roman"/>
          <w:sz w:val="28"/>
          <w:szCs w:val="28"/>
          <w:shd w:val="clear" w:color="auto" w:fill="FFFFFF"/>
        </w:rPr>
        <w:t>T</w:t>
      </w:r>
      <w:r w:rsidRPr="00AA5E80">
        <w:rPr>
          <w:rFonts w:ascii="Times New Roman" w:hAnsi="Times New Roman" w:cs="Times New Roman"/>
          <w:sz w:val="28"/>
          <w:szCs w:val="28"/>
          <w:shd w:val="clear" w:color="auto" w:fill="FFFFFF"/>
        </w:rPr>
        <w:t xml:space="preserve">rong đó, </w:t>
      </w:r>
      <w:r>
        <w:rPr>
          <w:rFonts w:ascii="Times New Roman" w:hAnsi="Times New Roman" w:cs="Times New Roman"/>
          <w:sz w:val="28"/>
          <w:szCs w:val="28"/>
          <w:shd w:val="clear" w:color="auto" w:fill="FFFFFF"/>
        </w:rPr>
        <w:t xml:space="preserve">thể tiết ngoại bào </w:t>
      </w:r>
      <w:r w:rsidRPr="00AA5E80">
        <w:rPr>
          <w:rFonts w:ascii="Times New Roman" w:hAnsi="Times New Roman" w:cs="Times New Roman"/>
          <w:sz w:val="28"/>
          <w:szCs w:val="28"/>
        </w:rPr>
        <w:t xml:space="preserve">exosome </w:t>
      </w:r>
      <w:r w:rsidRPr="00AA5E80">
        <w:rPr>
          <w:rFonts w:ascii="Times New Roman" w:hAnsi="Times New Roman" w:cs="Times New Roman"/>
          <w:spacing w:val="-2"/>
          <w:sz w:val="28"/>
          <w:szCs w:val="28"/>
        </w:rPr>
        <w:t>là một trong những thành phần quan trọng nhất trong hoạt động tiết ở MSC</w:t>
      </w:r>
      <w:r>
        <w:rPr>
          <w:rFonts w:ascii="Times New Roman" w:hAnsi="Times New Roman" w:cs="Times New Roman"/>
          <w:spacing w:val="-2"/>
          <w:sz w:val="28"/>
          <w:szCs w:val="28"/>
        </w:rPr>
        <w:t>,</w:t>
      </w:r>
      <w:r w:rsidRPr="00AA5E80">
        <w:rPr>
          <w:rFonts w:ascii="Times New Roman" w:hAnsi="Times New Roman" w:cs="Times New Roman"/>
          <w:spacing w:val="-2"/>
          <w:sz w:val="28"/>
          <w:szCs w:val="28"/>
        </w:rPr>
        <w:t xml:space="preserve"> chúng thể hiện tác dụng tương tự như MSC </w:t>
      </w:r>
      <w:r w:rsidRPr="00AA5E80">
        <w:rPr>
          <w:rFonts w:ascii="Times New Roman" w:hAnsi="Times New Roman" w:cs="Times New Roman"/>
          <w:spacing w:val="-6"/>
          <w:sz w:val="28"/>
          <w:szCs w:val="28"/>
          <w:shd w:val="clear" w:color="auto" w:fill="FFFFFF"/>
        </w:rPr>
        <w:t>[</w:t>
      </w:r>
      <w:r w:rsidRPr="00AA5E80">
        <w:rPr>
          <w:rFonts w:ascii="Times New Roman" w:hAnsi="Times New Roman" w:cs="Times New Roman"/>
          <w:spacing w:val="-6"/>
          <w:sz w:val="28"/>
          <w:szCs w:val="28"/>
          <w:shd w:val="clear" w:color="auto" w:fill="FFFFFF"/>
        </w:rPr>
        <w:fldChar w:fldCharType="begin"/>
      </w:r>
      <w:r w:rsidRPr="00AA5E80">
        <w:rPr>
          <w:rFonts w:ascii="Times New Roman" w:hAnsi="Times New Roman" w:cs="Times New Roman"/>
          <w:spacing w:val="-6"/>
          <w:sz w:val="28"/>
          <w:szCs w:val="28"/>
          <w:shd w:val="clear" w:color="auto" w:fill="FFFFFF"/>
        </w:rPr>
        <w:instrText xml:space="preserve"> REF _Ref126272885 \r \h  \* MERGEFORMAT </w:instrText>
      </w:r>
      <w:r w:rsidRPr="00AA5E80">
        <w:rPr>
          <w:rFonts w:ascii="Times New Roman" w:hAnsi="Times New Roman" w:cs="Times New Roman"/>
          <w:spacing w:val="-6"/>
          <w:sz w:val="28"/>
          <w:szCs w:val="28"/>
          <w:shd w:val="clear" w:color="auto" w:fill="FFFFFF"/>
        </w:rPr>
      </w:r>
      <w:r w:rsidRPr="00AA5E80">
        <w:rPr>
          <w:rFonts w:ascii="Times New Roman" w:hAnsi="Times New Roman" w:cs="Times New Roman"/>
          <w:spacing w:val="-6"/>
          <w:sz w:val="28"/>
          <w:szCs w:val="28"/>
          <w:shd w:val="clear" w:color="auto" w:fill="FFFFFF"/>
        </w:rPr>
        <w:fldChar w:fldCharType="separate"/>
      </w:r>
      <w:r w:rsidR="00D72DC9">
        <w:rPr>
          <w:rFonts w:ascii="Times New Roman" w:hAnsi="Times New Roman" w:cs="Times New Roman"/>
          <w:spacing w:val="-6"/>
          <w:sz w:val="28"/>
          <w:szCs w:val="28"/>
          <w:shd w:val="clear" w:color="auto" w:fill="FFFFFF"/>
        </w:rPr>
        <w:t>53</w:t>
      </w:r>
      <w:r w:rsidRPr="00AA5E80">
        <w:rPr>
          <w:rFonts w:ascii="Times New Roman" w:hAnsi="Times New Roman" w:cs="Times New Roman"/>
          <w:spacing w:val="-6"/>
          <w:sz w:val="28"/>
          <w:szCs w:val="28"/>
          <w:shd w:val="clear" w:color="auto" w:fill="FFFFFF"/>
        </w:rPr>
        <w:fldChar w:fldCharType="end"/>
      </w:r>
      <w:r w:rsidRPr="00AA5E80">
        <w:rPr>
          <w:rFonts w:ascii="Times New Roman" w:hAnsi="Times New Roman" w:cs="Times New Roman"/>
          <w:spacing w:val="-6"/>
          <w:sz w:val="28"/>
          <w:szCs w:val="28"/>
          <w:shd w:val="clear" w:color="auto" w:fill="FFFFFF"/>
        </w:rPr>
        <w:t>].</w:t>
      </w:r>
    </w:p>
    <w:p w14:paraId="6205216A" w14:textId="77777777" w:rsidR="00CB0C5B" w:rsidRPr="00CE332D" w:rsidRDefault="00CB0C5B" w:rsidP="00E20346">
      <w:pPr>
        <w:tabs>
          <w:tab w:val="left" w:pos="567"/>
          <w:tab w:val="left" w:pos="1843"/>
        </w:tabs>
        <w:spacing w:after="0" w:line="240" w:lineRule="auto"/>
        <w:jc w:val="center"/>
        <w:rPr>
          <w:rFonts w:ascii="Times New Roman" w:hAnsi="Times New Roman" w:cs="Times New Roman"/>
          <w:spacing w:val="-4"/>
          <w:sz w:val="28"/>
          <w:szCs w:val="28"/>
        </w:rPr>
      </w:pPr>
      <w:r w:rsidRPr="00CE332D">
        <w:rPr>
          <w:noProof/>
        </w:rPr>
        <w:lastRenderedPageBreak/>
        <w:drawing>
          <wp:inline distT="0" distB="0" distL="0" distR="0" wp14:anchorId="036EE979" wp14:editId="4EB6C246">
            <wp:extent cx="4871191" cy="4648200"/>
            <wp:effectExtent l="0" t="0" r="5715" b="0"/>
            <wp:docPr id="16891166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9116645" name=""/>
                    <pic:cNvPicPr/>
                  </pic:nvPicPr>
                  <pic:blipFill rotWithShape="1">
                    <a:blip r:embed="rId21"/>
                    <a:srcRect l="27523" t="11894" r="24071" b="9819"/>
                    <a:stretch/>
                  </pic:blipFill>
                  <pic:spPr bwMode="auto">
                    <a:xfrm>
                      <a:off x="0" y="0"/>
                      <a:ext cx="4900344" cy="4676018"/>
                    </a:xfrm>
                    <a:prstGeom prst="rect">
                      <a:avLst/>
                    </a:prstGeom>
                    <a:ln>
                      <a:noFill/>
                    </a:ln>
                    <a:extLst>
                      <a:ext uri="{53640926-AAD7-44D8-BBD7-CCE9431645EC}">
                        <a14:shadowObscured xmlns:a14="http://schemas.microsoft.com/office/drawing/2010/main"/>
                      </a:ext>
                    </a:extLst>
                  </pic:spPr>
                </pic:pic>
              </a:graphicData>
            </a:graphic>
          </wp:inline>
        </w:drawing>
      </w:r>
    </w:p>
    <w:p w14:paraId="79DFBE70" w14:textId="512C1ED0" w:rsidR="00CB0C5B" w:rsidRPr="00CE332D" w:rsidRDefault="00CB0C5B" w:rsidP="00E20346">
      <w:pPr>
        <w:pStyle w:val="Caption"/>
        <w:tabs>
          <w:tab w:val="left" w:pos="567"/>
          <w:tab w:val="left" w:pos="1843"/>
        </w:tabs>
        <w:spacing w:after="0"/>
        <w:jc w:val="center"/>
        <w:rPr>
          <w:rFonts w:ascii="Times New Roman" w:hAnsi="Times New Roman" w:cs="Times New Roman"/>
          <w:i w:val="0"/>
          <w:color w:val="auto"/>
          <w:sz w:val="28"/>
          <w:szCs w:val="28"/>
        </w:rPr>
      </w:pPr>
      <w:bookmarkStart w:id="68" w:name="_Toc110996142"/>
      <w:bookmarkStart w:id="69" w:name="_Toc125559198"/>
      <w:bookmarkStart w:id="70" w:name="_Toc126331663"/>
      <w:bookmarkStart w:id="71" w:name="_Toc178166421"/>
      <w:bookmarkStart w:id="72" w:name="_Toc209305130"/>
      <w:r w:rsidRPr="000A0995">
        <w:rPr>
          <w:rFonts w:ascii="Times New Roman" w:hAnsi="Times New Roman" w:cs="Times New Roman"/>
          <w:i w:val="0"/>
          <w:iCs w:val="0"/>
          <w:color w:val="auto"/>
          <w:sz w:val="28"/>
          <w:szCs w:val="28"/>
        </w:rPr>
        <w:t xml:space="preserve">Hình 1. </w:t>
      </w:r>
      <w:r w:rsidRPr="000A0995">
        <w:rPr>
          <w:rFonts w:ascii="Times New Roman" w:hAnsi="Times New Roman" w:cs="Times New Roman"/>
          <w:i w:val="0"/>
          <w:iCs w:val="0"/>
          <w:color w:val="auto"/>
          <w:sz w:val="28"/>
          <w:szCs w:val="28"/>
        </w:rPr>
        <w:fldChar w:fldCharType="begin"/>
      </w:r>
      <w:r w:rsidRPr="000A0995">
        <w:rPr>
          <w:rFonts w:ascii="Times New Roman" w:hAnsi="Times New Roman" w:cs="Times New Roman"/>
          <w:i w:val="0"/>
          <w:iCs w:val="0"/>
          <w:color w:val="auto"/>
          <w:sz w:val="28"/>
          <w:szCs w:val="28"/>
        </w:rPr>
        <w:instrText xml:space="preserve"> SEQ Hình_1. \* ARABIC </w:instrText>
      </w:r>
      <w:r w:rsidRPr="000A0995">
        <w:rPr>
          <w:rFonts w:ascii="Times New Roman" w:hAnsi="Times New Roman" w:cs="Times New Roman"/>
          <w:i w:val="0"/>
          <w:iCs w:val="0"/>
          <w:color w:val="auto"/>
          <w:sz w:val="28"/>
          <w:szCs w:val="28"/>
        </w:rPr>
        <w:fldChar w:fldCharType="separate"/>
      </w:r>
      <w:r w:rsidR="00D72DC9">
        <w:rPr>
          <w:rFonts w:ascii="Times New Roman" w:hAnsi="Times New Roman" w:cs="Times New Roman"/>
          <w:i w:val="0"/>
          <w:iCs w:val="0"/>
          <w:noProof/>
          <w:color w:val="auto"/>
          <w:sz w:val="28"/>
          <w:szCs w:val="28"/>
        </w:rPr>
        <w:t>9</w:t>
      </w:r>
      <w:r w:rsidRPr="000A0995">
        <w:rPr>
          <w:rFonts w:ascii="Times New Roman" w:hAnsi="Times New Roman" w:cs="Times New Roman"/>
          <w:i w:val="0"/>
          <w:iCs w:val="0"/>
          <w:color w:val="auto"/>
          <w:sz w:val="28"/>
          <w:szCs w:val="28"/>
        </w:rPr>
        <w:fldChar w:fldCharType="end"/>
      </w:r>
      <w:r w:rsidRPr="000A0995">
        <w:rPr>
          <w:rFonts w:ascii="Times New Roman" w:hAnsi="Times New Roman" w:cs="Times New Roman"/>
          <w:i w:val="0"/>
          <w:iCs w:val="0"/>
          <w:color w:val="auto"/>
          <w:sz w:val="28"/>
          <w:szCs w:val="28"/>
        </w:rPr>
        <w:t>.</w:t>
      </w:r>
      <w:r w:rsidRPr="00AB76EF">
        <w:rPr>
          <w:color w:val="auto"/>
        </w:rPr>
        <w:t xml:space="preserve"> </w:t>
      </w:r>
      <w:r w:rsidRPr="00CE332D">
        <w:rPr>
          <w:rFonts w:ascii="Times New Roman" w:hAnsi="Times New Roman" w:cs="Times New Roman"/>
          <w:i w:val="0"/>
          <w:color w:val="auto"/>
          <w:sz w:val="28"/>
          <w:szCs w:val="28"/>
        </w:rPr>
        <w:t>Nguồn tế bào gốc trung mô, thể tiết và tác dụng điều trị</w:t>
      </w:r>
      <w:bookmarkEnd w:id="68"/>
      <w:bookmarkEnd w:id="69"/>
      <w:bookmarkEnd w:id="70"/>
      <w:bookmarkEnd w:id="71"/>
      <w:bookmarkEnd w:id="72"/>
    </w:p>
    <w:p w14:paraId="1799D436" w14:textId="31E108C1" w:rsidR="00CB0C5B" w:rsidRDefault="00CB0C5B" w:rsidP="00E20346">
      <w:pPr>
        <w:tabs>
          <w:tab w:val="left" w:pos="567"/>
          <w:tab w:val="left" w:pos="1843"/>
          <w:tab w:val="left" w:pos="2220"/>
          <w:tab w:val="center" w:pos="4394"/>
        </w:tabs>
        <w:spacing w:after="0" w:line="240" w:lineRule="auto"/>
        <w:jc w:val="center"/>
        <w:rPr>
          <w:rFonts w:ascii="Times New Roman" w:hAnsi="Times New Roman" w:cs="Times New Roman"/>
          <w:i/>
          <w:sz w:val="24"/>
          <w:szCs w:val="24"/>
          <w:shd w:val="clear" w:color="auto" w:fill="FFFFFF"/>
        </w:rPr>
      </w:pPr>
      <w:r w:rsidRPr="00CE332D">
        <w:rPr>
          <w:rFonts w:ascii="Times New Roman" w:hAnsi="Times New Roman" w:cs="Times New Roman"/>
          <w:i/>
          <w:sz w:val="24"/>
          <w:szCs w:val="24"/>
        </w:rPr>
        <w:t xml:space="preserve">* Nguồn: theo </w:t>
      </w:r>
      <w:r w:rsidRPr="00CE332D">
        <w:rPr>
          <w:rStyle w:val="Strong"/>
          <w:rFonts w:ascii="Times New Roman" w:hAnsi="Times New Roman" w:cs="Times New Roman"/>
          <w:b w:val="0"/>
          <w:i/>
          <w:sz w:val="24"/>
          <w:szCs w:val="24"/>
        </w:rPr>
        <w:t>Foo J</w:t>
      </w:r>
      <w:r>
        <w:rPr>
          <w:rStyle w:val="Strong"/>
          <w:rFonts w:ascii="Times New Roman" w:hAnsi="Times New Roman" w:cs="Times New Roman"/>
          <w:b w:val="0"/>
          <w:i/>
          <w:sz w:val="24"/>
          <w:szCs w:val="24"/>
        </w:rPr>
        <w:t>.</w:t>
      </w:r>
      <w:r w:rsidRPr="00CE332D">
        <w:rPr>
          <w:rStyle w:val="Strong"/>
          <w:rFonts w:ascii="Times New Roman" w:hAnsi="Times New Roman" w:cs="Times New Roman"/>
          <w:b w:val="0"/>
          <w:i/>
          <w:sz w:val="24"/>
          <w:szCs w:val="24"/>
        </w:rPr>
        <w:t>B</w:t>
      </w:r>
      <w:r>
        <w:rPr>
          <w:rStyle w:val="Strong"/>
          <w:rFonts w:ascii="Times New Roman" w:hAnsi="Times New Roman" w:cs="Times New Roman"/>
          <w:b w:val="0"/>
          <w:i/>
          <w:sz w:val="24"/>
          <w:szCs w:val="24"/>
        </w:rPr>
        <w:t>.</w:t>
      </w:r>
      <w:r w:rsidRPr="00CE332D">
        <w:rPr>
          <w:rStyle w:val="Strong"/>
          <w:rFonts w:ascii="Times New Roman" w:hAnsi="Times New Roman" w:cs="Times New Roman"/>
          <w:b w:val="0"/>
          <w:i/>
          <w:sz w:val="24"/>
          <w:szCs w:val="24"/>
        </w:rPr>
        <w:t xml:space="preserve"> (2021)</w:t>
      </w:r>
      <w:r w:rsidRPr="00CE332D">
        <w:rPr>
          <w:rFonts w:ascii="Times New Roman" w:hAnsi="Times New Roman" w:cs="Times New Roman"/>
          <w:i/>
          <w:sz w:val="24"/>
          <w:szCs w:val="24"/>
          <w:shd w:val="clear" w:color="auto" w:fill="FFFFFF"/>
        </w:rPr>
        <w:t xml:space="preserve"> [</w:t>
      </w:r>
      <w:r w:rsidRPr="00CE332D">
        <w:rPr>
          <w:rFonts w:ascii="Times New Roman" w:hAnsi="Times New Roman" w:cs="Times New Roman"/>
          <w:i/>
          <w:sz w:val="24"/>
          <w:szCs w:val="24"/>
          <w:shd w:val="clear" w:color="auto" w:fill="FFFFFF"/>
        </w:rPr>
        <w:fldChar w:fldCharType="begin"/>
      </w:r>
      <w:r w:rsidRPr="00CE332D">
        <w:rPr>
          <w:rFonts w:ascii="Times New Roman" w:hAnsi="Times New Roman" w:cs="Times New Roman"/>
          <w:i/>
          <w:sz w:val="24"/>
          <w:szCs w:val="24"/>
          <w:shd w:val="clear" w:color="auto" w:fill="FFFFFF"/>
        </w:rPr>
        <w:instrText xml:space="preserve"> REF _Ref121317149 \r \h  \* MERGEFORMAT </w:instrText>
      </w:r>
      <w:r w:rsidRPr="00CE332D">
        <w:rPr>
          <w:rFonts w:ascii="Times New Roman" w:hAnsi="Times New Roman" w:cs="Times New Roman"/>
          <w:i/>
          <w:sz w:val="24"/>
          <w:szCs w:val="24"/>
          <w:shd w:val="clear" w:color="auto" w:fill="FFFFFF"/>
        </w:rPr>
      </w:r>
      <w:r w:rsidRPr="00CE332D">
        <w:rPr>
          <w:rFonts w:ascii="Times New Roman" w:hAnsi="Times New Roman" w:cs="Times New Roman"/>
          <w:i/>
          <w:sz w:val="24"/>
          <w:szCs w:val="24"/>
          <w:shd w:val="clear" w:color="auto" w:fill="FFFFFF"/>
        </w:rPr>
        <w:fldChar w:fldCharType="separate"/>
      </w:r>
      <w:r w:rsidR="00D72DC9">
        <w:rPr>
          <w:rFonts w:ascii="Times New Roman" w:hAnsi="Times New Roman" w:cs="Times New Roman"/>
          <w:i/>
          <w:sz w:val="24"/>
          <w:szCs w:val="24"/>
          <w:shd w:val="clear" w:color="auto" w:fill="FFFFFF"/>
        </w:rPr>
        <w:t>49</w:t>
      </w:r>
      <w:r w:rsidRPr="00CE332D">
        <w:rPr>
          <w:rFonts w:ascii="Times New Roman" w:hAnsi="Times New Roman" w:cs="Times New Roman"/>
          <w:i/>
          <w:sz w:val="24"/>
          <w:szCs w:val="24"/>
          <w:shd w:val="clear" w:color="auto" w:fill="FFFFFF"/>
        </w:rPr>
        <w:fldChar w:fldCharType="end"/>
      </w:r>
      <w:r w:rsidRPr="00CE332D">
        <w:rPr>
          <w:rFonts w:ascii="Times New Roman" w:hAnsi="Times New Roman" w:cs="Times New Roman"/>
          <w:i/>
          <w:sz w:val="24"/>
          <w:szCs w:val="24"/>
          <w:shd w:val="clear" w:color="auto" w:fill="FFFFFF"/>
        </w:rPr>
        <w:t>]</w:t>
      </w:r>
    </w:p>
    <w:p w14:paraId="52D84E71" w14:textId="77777777" w:rsidR="00CB0C5B" w:rsidRDefault="00CB0C5B" w:rsidP="00E20346">
      <w:pPr>
        <w:tabs>
          <w:tab w:val="left" w:pos="1843"/>
        </w:tabs>
        <w:spacing w:after="0" w:line="240" w:lineRule="auto"/>
        <w:ind w:firstLine="720"/>
        <w:jc w:val="both"/>
        <w:rPr>
          <w:rFonts w:ascii="Times New Roman" w:hAnsi="Times New Roman" w:cs="Times New Roman"/>
          <w:sz w:val="28"/>
          <w:szCs w:val="28"/>
          <w:shd w:val="clear" w:color="auto" w:fill="FFFFFF"/>
        </w:rPr>
      </w:pPr>
    </w:p>
    <w:p w14:paraId="771B6DD4" w14:textId="7349A0DD" w:rsidR="00CB0C5B" w:rsidRPr="00FA5966" w:rsidRDefault="00CB0C5B" w:rsidP="00E20346">
      <w:pPr>
        <w:tabs>
          <w:tab w:val="left" w:pos="1843"/>
        </w:tabs>
        <w:spacing w:after="0" w:line="360" w:lineRule="auto"/>
        <w:ind w:firstLine="720"/>
        <w:jc w:val="both"/>
        <w:rPr>
          <w:rFonts w:ascii="Times New Roman" w:hAnsi="Times New Roman" w:cs="Times New Roman"/>
          <w:sz w:val="28"/>
          <w:szCs w:val="28"/>
          <w:shd w:val="clear" w:color="auto" w:fill="FFFFFF"/>
        </w:rPr>
      </w:pPr>
      <w:r w:rsidRPr="00FA5966">
        <w:rPr>
          <w:rFonts w:ascii="Times New Roman" w:hAnsi="Times New Roman" w:cs="Times New Roman"/>
          <w:sz w:val="28"/>
          <w:szCs w:val="28"/>
          <w:shd w:val="clear" w:color="auto" w:fill="FFFFFF"/>
        </w:rPr>
        <w:t>Thể tiết của MSC bao gồm các yếu tố như: T</w:t>
      </w:r>
      <w:r w:rsidRPr="00FA5966">
        <w:rPr>
          <w:rStyle w:val="y2iqfc"/>
          <w:rFonts w:ascii="Times New Roman" w:eastAsiaTheme="majorEastAsia" w:hAnsi="Times New Roman" w:cs="Times New Roman"/>
          <w:sz w:val="28"/>
          <w:szCs w:val="28"/>
          <w:lang w:val="vi-VN"/>
        </w:rPr>
        <w:t>ăng trưởng nội mô mạch máu</w:t>
      </w:r>
      <w:r w:rsidRPr="00FA5966">
        <w:rPr>
          <w:rFonts w:ascii="Times New Roman" w:eastAsia="MS Minngs" w:hAnsi="Times New Roman" w:cs="Times New Roman"/>
          <w:bCs/>
          <w:sz w:val="28"/>
          <w:szCs w:val="28"/>
          <w:lang w:val="vi-VN"/>
        </w:rPr>
        <w:t xml:space="preserve"> </w:t>
      </w:r>
      <w:r w:rsidRPr="00FA5966">
        <w:rPr>
          <w:rFonts w:ascii="Times New Roman" w:eastAsia="MS Minngs" w:hAnsi="Times New Roman" w:cs="Times New Roman"/>
          <w:bCs/>
          <w:sz w:val="28"/>
          <w:szCs w:val="28"/>
        </w:rPr>
        <w:t>(</w:t>
      </w:r>
      <w:r w:rsidRPr="00FA5966">
        <w:rPr>
          <w:rFonts w:ascii="Times New Roman" w:hAnsi="Times New Roman" w:cs="Times New Roman"/>
          <w:sz w:val="28"/>
          <w:szCs w:val="28"/>
          <w:lang w:val="en"/>
        </w:rPr>
        <w:t>vascular endothelial growth factor</w:t>
      </w:r>
      <w:r w:rsidRPr="00FA5966">
        <w:rPr>
          <w:rFonts w:ascii="Times New Roman" w:eastAsia="MS Minngs" w:hAnsi="Times New Roman" w:cs="Times New Roman"/>
          <w:bCs/>
          <w:sz w:val="28"/>
          <w:szCs w:val="28"/>
          <w:lang w:val="vi-VN"/>
        </w:rPr>
        <w:t>: VEGF</w:t>
      </w:r>
      <w:r w:rsidRPr="00FA5966">
        <w:rPr>
          <w:rFonts w:ascii="Times New Roman" w:eastAsia="MS Minngs" w:hAnsi="Times New Roman" w:cs="Times New Roman"/>
          <w:bCs/>
          <w:sz w:val="28"/>
          <w:szCs w:val="28"/>
        </w:rPr>
        <w:t>)</w:t>
      </w:r>
      <w:r w:rsidRPr="00FA5966">
        <w:rPr>
          <w:rFonts w:ascii="Times New Roman" w:eastAsia="MS Minngs" w:hAnsi="Times New Roman" w:cs="Times New Roman"/>
          <w:bCs/>
          <w:sz w:val="28"/>
          <w:szCs w:val="28"/>
          <w:lang w:val="vi-VN"/>
        </w:rPr>
        <w:t>, tăng trưởng có nguồn gốc từ tiểu cầu (</w:t>
      </w:r>
      <w:r w:rsidRPr="00FA5966">
        <w:rPr>
          <w:rFonts w:ascii="Times New Roman" w:hAnsi="Times New Roman" w:cs="Times New Roman"/>
          <w:sz w:val="28"/>
          <w:szCs w:val="28"/>
          <w:shd w:val="clear" w:color="auto" w:fill="FFFFFF"/>
        </w:rPr>
        <w:t xml:space="preserve">Platelet derived growth factor: </w:t>
      </w:r>
      <w:r w:rsidRPr="00FA5966">
        <w:rPr>
          <w:rFonts w:ascii="Times New Roman" w:eastAsia="MS Minngs" w:hAnsi="Times New Roman" w:cs="Times New Roman"/>
          <w:bCs/>
          <w:sz w:val="28"/>
          <w:szCs w:val="28"/>
          <w:lang w:val="vi-VN"/>
        </w:rPr>
        <w:t>PDGF),</w:t>
      </w:r>
      <w:r w:rsidRPr="00FA5966">
        <w:rPr>
          <w:rFonts w:ascii="Times New Roman" w:eastAsia="MS Minngs" w:hAnsi="Times New Roman" w:cs="Times New Roman"/>
          <w:bCs/>
          <w:sz w:val="28"/>
          <w:szCs w:val="28"/>
        </w:rPr>
        <w:t xml:space="preserve"> </w:t>
      </w:r>
      <w:r w:rsidRPr="00FA5966">
        <w:rPr>
          <w:rFonts w:ascii="Times New Roman" w:eastAsia="MS Minngs" w:hAnsi="Times New Roman" w:cs="Times New Roman"/>
          <w:bCs/>
          <w:sz w:val="28"/>
          <w:szCs w:val="28"/>
          <w:lang w:val="vi-VN"/>
        </w:rPr>
        <w:t>tăng trưởng nguyên bào sợi</w:t>
      </w:r>
      <w:r w:rsidRPr="00FA5966">
        <w:rPr>
          <w:rFonts w:ascii="Times New Roman" w:eastAsia="MS Minngs" w:hAnsi="Times New Roman" w:cs="Times New Roman"/>
          <w:bCs/>
          <w:sz w:val="28"/>
          <w:szCs w:val="28"/>
        </w:rPr>
        <w:t xml:space="preserve"> </w:t>
      </w:r>
      <w:r w:rsidRPr="00FA5966">
        <w:rPr>
          <w:rFonts w:ascii="Times New Roman" w:eastAsia="MS Minngs" w:hAnsi="Times New Roman" w:cs="Times New Roman"/>
          <w:bCs/>
          <w:sz w:val="28"/>
          <w:szCs w:val="28"/>
          <w:lang w:val="vi-VN"/>
        </w:rPr>
        <w:t>(</w:t>
      </w:r>
      <w:r w:rsidRPr="00FA5966">
        <w:rPr>
          <w:rFonts w:ascii="Times New Roman" w:hAnsi="Times New Roman" w:cs="Times New Roman"/>
          <w:sz w:val="28"/>
          <w:szCs w:val="28"/>
        </w:rPr>
        <w:t>fibroblas growth factor</w:t>
      </w:r>
      <w:r w:rsidRPr="00FA5966">
        <w:rPr>
          <w:rFonts w:ascii="Times New Roman" w:eastAsia="MS Minngs" w:hAnsi="Times New Roman" w:cs="Times New Roman"/>
          <w:bCs/>
          <w:sz w:val="28"/>
          <w:szCs w:val="28"/>
          <w:lang w:val="vi-VN"/>
        </w:rPr>
        <w:t>: FGF), tăng trưởng tế bào gan (</w:t>
      </w:r>
      <w:r w:rsidRPr="00FA5966">
        <w:rPr>
          <w:rFonts w:ascii="Times New Roman" w:hAnsi="Times New Roman" w:cs="Times New Roman"/>
          <w:sz w:val="28"/>
          <w:szCs w:val="28"/>
        </w:rPr>
        <w:t>Hepatocyte growth factor</w:t>
      </w:r>
      <w:r w:rsidRPr="00FA5966">
        <w:rPr>
          <w:rFonts w:ascii="Times New Roman" w:eastAsia="MS Minngs" w:hAnsi="Times New Roman" w:cs="Times New Roman"/>
          <w:bCs/>
          <w:sz w:val="28"/>
          <w:szCs w:val="28"/>
          <w:lang w:val="vi-VN"/>
        </w:rPr>
        <w:t>: HGF), tăng trưởng biểu bì (</w:t>
      </w:r>
      <w:r w:rsidRPr="00FA5966">
        <w:rPr>
          <w:rStyle w:val="y2iqfc"/>
          <w:rFonts w:ascii="Times New Roman" w:eastAsia="Calibri" w:hAnsi="Times New Roman" w:cs="Times New Roman"/>
          <w:sz w:val="28"/>
          <w:szCs w:val="28"/>
          <w:lang w:val="en"/>
        </w:rPr>
        <w:t>Epidermal growth factor:</w:t>
      </w:r>
      <w:r w:rsidRPr="00FA5966">
        <w:rPr>
          <w:rFonts w:ascii="Times New Roman" w:eastAsia="MS Minngs" w:hAnsi="Times New Roman" w:cs="Times New Roman"/>
          <w:bCs/>
          <w:sz w:val="28"/>
          <w:szCs w:val="28"/>
          <w:lang w:val="vi-VN"/>
        </w:rPr>
        <w:t xml:space="preserve"> EGF), tăng trưởng thần kinh (</w:t>
      </w:r>
      <w:r w:rsidRPr="00FA5966">
        <w:rPr>
          <w:rFonts w:ascii="Times New Roman" w:hAnsi="Times New Roman" w:cs="Times New Roman"/>
          <w:bCs/>
          <w:sz w:val="28"/>
          <w:szCs w:val="28"/>
          <w:shd w:val="clear" w:color="auto" w:fill="FFFFFF"/>
        </w:rPr>
        <w:t>Nerve Growth Factor</w:t>
      </w:r>
      <w:r w:rsidRPr="00FA5966">
        <w:rPr>
          <w:rFonts w:ascii="Times New Roman" w:eastAsia="MS Minngs" w:hAnsi="Times New Roman" w:cs="Times New Roman"/>
          <w:bCs/>
          <w:sz w:val="28"/>
          <w:szCs w:val="28"/>
          <w:lang w:val="vi-VN"/>
        </w:rPr>
        <w:t>: NGF), tăng trưởng giống insulin 1 (</w:t>
      </w:r>
      <w:r w:rsidRPr="00FA5966">
        <w:rPr>
          <w:rStyle w:val="Emphasis"/>
          <w:rFonts w:ascii="Times New Roman" w:hAnsi="Times New Roman" w:cs="Times New Roman"/>
          <w:bCs/>
          <w:i w:val="0"/>
          <w:iCs w:val="0"/>
          <w:sz w:val="28"/>
          <w:szCs w:val="28"/>
          <w:shd w:val="clear" w:color="auto" w:fill="FFFFFF"/>
        </w:rPr>
        <w:t>Insulin-like Growth Factor</w:t>
      </w:r>
      <w:r w:rsidRPr="00FA5966">
        <w:rPr>
          <w:rFonts w:ascii="Times New Roman" w:hAnsi="Times New Roman" w:cs="Times New Roman"/>
          <w:i/>
          <w:iCs/>
          <w:sz w:val="28"/>
          <w:szCs w:val="28"/>
          <w:shd w:val="clear" w:color="auto" w:fill="FFFFFF"/>
        </w:rPr>
        <w:t> -</w:t>
      </w:r>
      <w:r w:rsidRPr="00FA5966">
        <w:rPr>
          <w:rStyle w:val="Emphasis"/>
          <w:rFonts w:ascii="Times New Roman" w:hAnsi="Times New Roman" w:cs="Times New Roman"/>
          <w:bCs/>
          <w:i w:val="0"/>
          <w:iCs w:val="0"/>
          <w:sz w:val="28"/>
          <w:szCs w:val="28"/>
          <w:shd w:val="clear" w:color="auto" w:fill="FFFFFF"/>
        </w:rPr>
        <w:t>1:</w:t>
      </w:r>
      <w:r w:rsidRPr="00FA5966">
        <w:rPr>
          <w:rStyle w:val="Emphasis"/>
          <w:rFonts w:ascii="Times New Roman" w:hAnsi="Times New Roman" w:cs="Times New Roman"/>
          <w:bCs/>
          <w:sz w:val="28"/>
          <w:szCs w:val="28"/>
          <w:shd w:val="clear" w:color="auto" w:fill="FFFFFF"/>
        </w:rPr>
        <w:t xml:space="preserve"> </w:t>
      </w:r>
      <w:r w:rsidRPr="00FA5966">
        <w:rPr>
          <w:rFonts w:ascii="Times New Roman" w:eastAsia="MS Minngs" w:hAnsi="Times New Roman" w:cs="Times New Roman"/>
          <w:bCs/>
          <w:sz w:val="28"/>
          <w:szCs w:val="28"/>
          <w:lang w:val="vi-VN"/>
        </w:rPr>
        <w:t>IGF-1), interleukin và yếu tố tế bào gốc (</w:t>
      </w:r>
      <w:r w:rsidRPr="00FA5966">
        <w:rPr>
          <w:rFonts w:ascii="Times New Roman" w:eastAsia="MS Minngs" w:hAnsi="Times New Roman" w:cs="Times New Roman"/>
          <w:bCs/>
          <w:sz w:val="28"/>
          <w:szCs w:val="28"/>
        </w:rPr>
        <w:t xml:space="preserve">stem cell factor: </w:t>
      </w:r>
      <w:r w:rsidRPr="00FA5966">
        <w:rPr>
          <w:rFonts w:ascii="Times New Roman" w:eastAsia="MS Minngs" w:hAnsi="Times New Roman" w:cs="Times New Roman"/>
          <w:bCs/>
          <w:sz w:val="28"/>
          <w:szCs w:val="28"/>
          <w:lang w:val="vi-VN"/>
        </w:rPr>
        <w:t xml:space="preserve">SCF) </w:t>
      </w:r>
      <w:r w:rsidRPr="00FA5966">
        <w:rPr>
          <w:rFonts w:ascii="Times New Roman" w:hAnsi="Times New Roman" w:cs="Times New Roman"/>
          <w:sz w:val="28"/>
          <w:szCs w:val="28"/>
          <w:shd w:val="clear" w:color="auto" w:fill="FFFFFF"/>
        </w:rPr>
        <w:t>[</w:t>
      </w:r>
      <w:r w:rsidRPr="00FA5966">
        <w:rPr>
          <w:rFonts w:ascii="Times New Roman" w:hAnsi="Times New Roman" w:cs="Times New Roman"/>
          <w:sz w:val="28"/>
          <w:szCs w:val="28"/>
          <w:shd w:val="clear" w:color="auto" w:fill="FFFFFF"/>
        </w:rPr>
        <w:fldChar w:fldCharType="begin"/>
      </w:r>
      <w:r w:rsidRPr="00FA5966">
        <w:rPr>
          <w:rFonts w:ascii="Times New Roman" w:hAnsi="Times New Roman" w:cs="Times New Roman"/>
          <w:sz w:val="28"/>
          <w:szCs w:val="28"/>
          <w:shd w:val="clear" w:color="auto" w:fill="FFFFFF"/>
        </w:rPr>
        <w:instrText xml:space="preserve"> REF _Ref121317149 \r \h  \* MERGEFORMAT </w:instrText>
      </w:r>
      <w:r w:rsidRPr="00FA5966">
        <w:rPr>
          <w:rFonts w:ascii="Times New Roman" w:hAnsi="Times New Roman" w:cs="Times New Roman"/>
          <w:sz w:val="28"/>
          <w:szCs w:val="28"/>
          <w:shd w:val="clear" w:color="auto" w:fill="FFFFFF"/>
        </w:rPr>
      </w:r>
      <w:r w:rsidRPr="00FA5966">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49</w:t>
      </w:r>
      <w:r w:rsidRPr="00FA5966">
        <w:rPr>
          <w:rFonts w:ascii="Times New Roman" w:hAnsi="Times New Roman" w:cs="Times New Roman"/>
          <w:sz w:val="28"/>
          <w:szCs w:val="28"/>
          <w:shd w:val="clear" w:color="auto" w:fill="FFFFFF"/>
        </w:rPr>
        <w:fldChar w:fldCharType="end"/>
      </w:r>
      <w:r w:rsidRPr="00FA5966">
        <w:rPr>
          <w:rFonts w:ascii="Times New Roman" w:hAnsi="Times New Roman" w:cs="Times New Roman"/>
          <w:sz w:val="28"/>
          <w:szCs w:val="28"/>
          <w:shd w:val="clear" w:color="auto" w:fill="FFFFFF"/>
        </w:rPr>
        <w:t>]. Ngoài ra, thể tiết của ADSC chữa các phân tử chống ox</w:t>
      </w:r>
      <w:r w:rsidR="008E052D">
        <w:rPr>
          <w:rFonts w:ascii="Times New Roman" w:hAnsi="Times New Roman" w:cs="Times New Roman"/>
          <w:sz w:val="28"/>
          <w:szCs w:val="28"/>
          <w:shd w:val="clear" w:color="auto" w:fill="FFFFFF"/>
        </w:rPr>
        <w:t>y</w:t>
      </w:r>
      <w:r w:rsidRPr="00FA5966">
        <w:rPr>
          <w:rFonts w:ascii="Times New Roman" w:hAnsi="Times New Roman" w:cs="Times New Roman"/>
          <w:sz w:val="28"/>
          <w:szCs w:val="28"/>
          <w:shd w:val="clear" w:color="auto" w:fill="FFFFFF"/>
        </w:rPr>
        <w:t xml:space="preserve"> hóa, yếu tố sinh mạch, yếu tố chống apoptosis, yếu tố dinh dưỡng thần kinh có nguồn gốc từ não </w:t>
      </w:r>
      <w:r w:rsidRPr="00FA5966">
        <w:rPr>
          <w:rFonts w:ascii="Times New Roman" w:hAnsi="Times New Roman" w:cs="Times New Roman"/>
          <w:sz w:val="28"/>
          <w:szCs w:val="28"/>
        </w:rPr>
        <w:t>(brain-derived neurotrophic factor: BDNF) và e</w:t>
      </w:r>
      <w:r w:rsidRPr="00FA5966">
        <w:rPr>
          <w:rFonts w:ascii="Times New Roman" w:hAnsi="Times New Roman" w:cs="Times New Roman"/>
          <w:sz w:val="28"/>
          <w:szCs w:val="28"/>
          <w:shd w:val="clear" w:color="auto" w:fill="FFFFFF"/>
        </w:rPr>
        <w:t>xosome mang các miRNA có vai trò trị liệu nhiều rồi loạn và bệnh lý [</w:t>
      </w:r>
      <w:r w:rsidRPr="00FA5966">
        <w:rPr>
          <w:rFonts w:ascii="Times New Roman" w:hAnsi="Times New Roman" w:cs="Times New Roman"/>
          <w:sz w:val="28"/>
          <w:szCs w:val="28"/>
          <w:shd w:val="clear" w:color="auto" w:fill="FFFFFF"/>
        </w:rPr>
        <w:fldChar w:fldCharType="begin"/>
      </w:r>
      <w:r w:rsidRPr="00FA5966">
        <w:rPr>
          <w:rFonts w:ascii="Times New Roman" w:hAnsi="Times New Roman" w:cs="Times New Roman"/>
          <w:sz w:val="28"/>
          <w:szCs w:val="28"/>
          <w:shd w:val="clear" w:color="auto" w:fill="FFFFFF"/>
        </w:rPr>
        <w:instrText xml:space="preserve"> REF _Ref126890319 \r \h  \* MERGEFORMAT </w:instrText>
      </w:r>
      <w:r w:rsidRPr="00FA5966">
        <w:rPr>
          <w:rFonts w:ascii="Times New Roman" w:hAnsi="Times New Roman" w:cs="Times New Roman"/>
          <w:sz w:val="28"/>
          <w:szCs w:val="28"/>
          <w:shd w:val="clear" w:color="auto" w:fill="FFFFFF"/>
        </w:rPr>
      </w:r>
      <w:r w:rsidRPr="00FA5966">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19</w:t>
      </w:r>
      <w:r w:rsidRPr="00FA5966">
        <w:rPr>
          <w:rFonts w:ascii="Times New Roman" w:hAnsi="Times New Roman" w:cs="Times New Roman"/>
          <w:sz w:val="28"/>
          <w:szCs w:val="28"/>
          <w:shd w:val="clear" w:color="auto" w:fill="FFFFFF"/>
        </w:rPr>
        <w:fldChar w:fldCharType="end"/>
      </w:r>
      <w:r w:rsidRPr="00FA5966">
        <w:rPr>
          <w:rFonts w:ascii="Times New Roman" w:hAnsi="Times New Roman" w:cs="Times New Roman"/>
          <w:sz w:val="28"/>
          <w:szCs w:val="28"/>
          <w:shd w:val="clear" w:color="auto" w:fill="FFFFFF"/>
        </w:rPr>
        <w:t>].</w:t>
      </w:r>
    </w:p>
    <w:p w14:paraId="56C63405" w14:textId="0A546F34" w:rsidR="000E1B64" w:rsidRDefault="000E1B64" w:rsidP="00E20346">
      <w:pPr>
        <w:pStyle w:val="Heading3"/>
        <w:tabs>
          <w:tab w:val="left" w:pos="1843"/>
        </w:tabs>
      </w:pPr>
      <w:bookmarkStart w:id="73" w:name="_Toc215331422"/>
      <w:r>
        <w:lastRenderedPageBreak/>
        <w:t>1.2.2. Liệu pháp t</w:t>
      </w:r>
      <w:r w:rsidRPr="00A850BF">
        <w:rPr>
          <w:lang w:val="vi-VN"/>
        </w:rPr>
        <w:t>ế bào gốc</w:t>
      </w:r>
      <w:r>
        <w:t xml:space="preserve"> điều trị bệnh Alzheimer</w:t>
      </w:r>
      <w:bookmarkEnd w:id="73"/>
      <w:r>
        <w:t xml:space="preserve"> </w:t>
      </w:r>
    </w:p>
    <w:p w14:paraId="5D668808" w14:textId="77777777" w:rsidR="00BB02E4" w:rsidRDefault="00214170" w:rsidP="00E20346">
      <w:pPr>
        <w:tabs>
          <w:tab w:val="left" w:pos="567"/>
          <w:tab w:val="left" w:pos="1843"/>
          <w:tab w:val="left" w:pos="2220"/>
          <w:tab w:val="center" w:pos="4394"/>
        </w:tabs>
        <w:spacing w:after="0" w:line="360" w:lineRule="auto"/>
        <w:ind w:firstLine="720"/>
        <w:jc w:val="both"/>
        <w:rPr>
          <w:rFonts w:ascii="Times New Roman" w:hAnsi="Times New Roman" w:cs="Times New Roman"/>
          <w:sz w:val="28"/>
          <w:szCs w:val="28"/>
        </w:rPr>
      </w:pPr>
      <w:r w:rsidRPr="00766388">
        <w:rPr>
          <w:rFonts w:ascii="Times New Roman" w:hAnsi="Times New Roman" w:cs="Times New Roman"/>
          <w:sz w:val="28"/>
          <w:szCs w:val="28"/>
          <w:shd w:val="clear" w:color="auto" w:fill="FFFFFF"/>
        </w:rPr>
        <w:t>a)</w:t>
      </w:r>
      <w:bookmarkStart w:id="74" w:name="_Toc152058513"/>
      <w:r w:rsidR="00766388">
        <w:rPr>
          <w:rFonts w:ascii="Times New Roman" w:hAnsi="Times New Roman" w:cs="Times New Roman"/>
          <w:sz w:val="28"/>
          <w:szCs w:val="28"/>
          <w:shd w:val="clear" w:color="auto" w:fill="FFFFFF"/>
        </w:rPr>
        <w:t xml:space="preserve"> T</w:t>
      </w:r>
      <w:r w:rsidR="00CB0C5B" w:rsidRPr="00766388">
        <w:rPr>
          <w:rFonts w:ascii="Times New Roman" w:hAnsi="Times New Roman" w:cs="Times New Roman"/>
          <w:sz w:val="28"/>
          <w:szCs w:val="28"/>
        </w:rPr>
        <w:t>ế bào gốc</w:t>
      </w:r>
      <w:r w:rsidR="00766388">
        <w:rPr>
          <w:rFonts w:ascii="Times New Roman" w:hAnsi="Times New Roman" w:cs="Times New Roman"/>
          <w:sz w:val="28"/>
          <w:szCs w:val="28"/>
        </w:rPr>
        <w:t xml:space="preserve">, </w:t>
      </w:r>
      <w:r w:rsidR="00CB0C5B" w:rsidRPr="00766388">
        <w:rPr>
          <w:rFonts w:ascii="Times New Roman" w:hAnsi="Times New Roman" w:cs="Times New Roman"/>
          <w:sz w:val="28"/>
          <w:szCs w:val="28"/>
        </w:rPr>
        <w:t xml:space="preserve">tính an toàn của liệu pháp tế bào </w:t>
      </w:r>
      <w:bookmarkEnd w:id="74"/>
      <w:r w:rsidR="00CB0C5B" w:rsidRPr="00766388">
        <w:rPr>
          <w:rFonts w:ascii="Times New Roman" w:hAnsi="Times New Roman" w:cs="Times New Roman"/>
          <w:sz w:val="28"/>
          <w:szCs w:val="28"/>
        </w:rPr>
        <w:t xml:space="preserve">trong điều trị </w:t>
      </w:r>
      <w:r w:rsidR="00766388">
        <w:rPr>
          <w:rFonts w:ascii="Times New Roman" w:hAnsi="Times New Roman" w:cs="Times New Roman"/>
          <w:sz w:val="28"/>
          <w:szCs w:val="28"/>
        </w:rPr>
        <w:t>AD</w:t>
      </w:r>
    </w:p>
    <w:p w14:paraId="68F70076" w14:textId="5FB9B350" w:rsidR="00BB02E4" w:rsidRDefault="00BB02E4" w:rsidP="00E20346">
      <w:pPr>
        <w:tabs>
          <w:tab w:val="left" w:pos="567"/>
          <w:tab w:val="left" w:pos="1843"/>
          <w:tab w:val="left" w:pos="2220"/>
          <w:tab w:val="center" w:pos="4394"/>
        </w:tabs>
        <w:spacing w:after="0" w:line="360" w:lineRule="auto"/>
        <w:ind w:firstLine="720"/>
        <w:jc w:val="both"/>
        <w:rPr>
          <w:rFonts w:ascii="Times New Roman" w:hAnsi="Times New Roman" w:cs="Times New Roman"/>
          <w:sz w:val="28"/>
          <w:szCs w:val="28"/>
        </w:rPr>
      </w:pPr>
      <w:r>
        <w:rPr>
          <w:rFonts w:ascii="Times New Roman" w:hAnsi="Times New Roman" w:cs="Times New Roman"/>
          <w:sz w:val="28"/>
          <w:szCs w:val="28"/>
        </w:rPr>
        <w:t>- Trong nước: Chưa thấy báo cáo nào về nghiên cứu, ứng dụng liệu pháp tế bào gốc điều trị AD.</w:t>
      </w:r>
    </w:p>
    <w:p w14:paraId="7AD36C0F" w14:textId="6BAC0401" w:rsidR="00CB0C5B" w:rsidRDefault="00BB02E4" w:rsidP="00E20346">
      <w:pPr>
        <w:tabs>
          <w:tab w:val="left" w:pos="567"/>
          <w:tab w:val="left" w:pos="1843"/>
          <w:tab w:val="left" w:pos="2220"/>
          <w:tab w:val="center" w:pos="4394"/>
        </w:tabs>
        <w:spacing w:after="0" w:line="360" w:lineRule="auto"/>
        <w:ind w:firstLine="720"/>
        <w:jc w:val="both"/>
        <w:rPr>
          <w:rFonts w:ascii="Times New Roman" w:hAnsi="Times New Roman" w:cs="Times New Roman"/>
          <w:sz w:val="28"/>
          <w:szCs w:val="28"/>
          <w:shd w:val="clear" w:color="auto" w:fill="FFFFFF"/>
        </w:rPr>
      </w:pPr>
      <w:r>
        <w:rPr>
          <w:rFonts w:ascii="Times New Roman" w:hAnsi="Times New Roman" w:cs="Times New Roman"/>
          <w:sz w:val="28"/>
          <w:szCs w:val="28"/>
        </w:rPr>
        <w:t xml:space="preserve">- Trên thế giới: Các nghiên cứu điều trị AD của tế bào gốc ở cả 3 cấp độ. </w:t>
      </w:r>
      <w:r w:rsidR="00CB0C5B" w:rsidRPr="00766388">
        <w:rPr>
          <w:rFonts w:ascii="Times New Roman" w:hAnsi="Times New Roman" w:cs="Times New Roman"/>
          <w:sz w:val="28"/>
          <w:szCs w:val="28"/>
        </w:rPr>
        <w:t>C</w:t>
      </w:r>
      <w:r w:rsidR="00CB0C5B" w:rsidRPr="00766388">
        <w:rPr>
          <w:rFonts w:ascii="Times New Roman" w:hAnsi="Times New Roman" w:cs="Times New Roman"/>
          <w:sz w:val="28"/>
          <w:szCs w:val="28"/>
          <w:shd w:val="clear" w:color="auto" w:fill="FFFFFF"/>
        </w:rPr>
        <w:t xml:space="preserve">ác tế bào như MSC, tế bào gốc thần kinh (Neural stem cells: NSC) và tế bào gốc vạn năng cảm ứng (iPSC) được nghiên cứu điều trị AD ở cấp độ tế bào. Trên mô hình động vật, MSC được nghiên cứu phổ biến (58%) và NSC (19%). Ở cấp độ lâm sàng, có 2 loại tế bào là MSC và iPSC </w:t>
      </w:r>
      <w:r w:rsidR="00766388" w:rsidRPr="00766388">
        <w:rPr>
          <w:rFonts w:ascii="Times New Roman" w:hAnsi="Times New Roman" w:cs="Times New Roman"/>
          <w:sz w:val="28"/>
          <w:szCs w:val="28"/>
          <w:shd w:val="clear" w:color="auto" w:fill="FFFFFF"/>
        </w:rPr>
        <w:t xml:space="preserve">được nghiên cứu </w:t>
      </w:r>
      <w:r w:rsidR="00CB0C5B" w:rsidRPr="00766388">
        <w:rPr>
          <w:rFonts w:ascii="Times New Roman" w:hAnsi="Times New Roman" w:cs="Times New Roman"/>
          <w:sz w:val="28"/>
          <w:szCs w:val="28"/>
        </w:rPr>
        <w:t>[</w:t>
      </w:r>
      <w:r w:rsidR="00CB0C5B" w:rsidRPr="00766388">
        <w:rPr>
          <w:rFonts w:ascii="Times New Roman" w:hAnsi="Times New Roman" w:cs="Times New Roman"/>
          <w:sz w:val="28"/>
          <w:szCs w:val="28"/>
        </w:rPr>
        <w:fldChar w:fldCharType="begin"/>
      </w:r>
      <w:r w:rsidR="00CB0C5B" w:rsidRPr="00766388">
        <w:rPr>
          <w:rFonts w:ascii="Times New Roman" w:hAnsi="Times New Roman" w:cs="Times New Roman"/>
          <w:sz w:val="28"/>
          <w:szCs w:val="28"/>
        </w:rPr>
        <w:instrText xml:space="preserve"> REF _Ref126259824 \r \h  \* MERGEFORMAT </w:instrText>
      </w:r>
      <w:r w:rsidR="00CB0C5B" w:rsidRPr="00766388">
        <w:rPr>
          <w:rFonts w:ascii="Times New Roman" w:hAnsi="Times New Roman" w:cs="Times New Roman"/>
          <w:sz w:val="28"/>
          <w:szCs w:val="28"/>
        </w:rPr>
      </w:r>
      <w:r w:rsidR="00CB0C5B" w:rsidRPr="00766388">
        <w:rPr>
          <w:rFonts w:ascii="Times New Roman" w:hAnsi="Times New Roman" w:cs="Times New Roman"/>
          <w:sz w:val="28"/>
          <w:szCs w:val="28"/>
        </w:rPr>
        <w:fldChar w:fldCharType="separate"/>
      </w:r>
      <w:r w:rsidR="00D72DC9">
        <w:rPr>
          <w:rFonts w:ascii="Times New Roman" w:hAnsi="Times New Roman" w:cs="Times New Roman"/>
          <w:sz w:val="28"/>
          <w:szCs w:val="28"/>
        </w:rPr>
        <w:t>13</w:t>
      </w:r>
      <w:r w:rsidR="00CB0C5B" w:rsidRPr="00766388">
        <w:rPr>
          <w:rFonts w:ascii="Times New Roman" w:hAnsi="Times New Roman" w:cs="Times New Roman"/>
          <w:sz w:val="28"/>
          <w:szCs w:val="28"/>
        </w:rPr>
        <w:fldChar w:fldCharType="end"/>
      </w:r>
      <w:r w:rsidR="00CB0C5B" w:rsidRPr="00766388">
        <w:rPr>
          <w:rFonts w:ascii="Times New Roman" w:hAnsi="Times New Roman" w:cs="Times New Roman"/>
          <w:sz w:val="28"/>
          <w:szCs w:val="28"/>
        </w:rPr>
        <w:t>]</w:t>
      </w:r>
      <w:r w:rsidR="00CB0C5B" w:rsidRPr="00766388">
        <w:rPr>
          <w:rFonts w:ascii="Times New Roman" w:hAnsi="Times New Roman" w:cs="Times New Roman"/>
          <w:sz w:val="28"/>
          <w:szCs w:val="28"/>
          <w:shd w:val="clear" w:color="auto" w:fill="FFFFFF"/>
        </w:rPr>
        <w:t>.</w:t>
      </w:r>
    </w:p>
    <w:p w14:paraId="3292B3EC" w14:textId="77777777" w:rsidR="00BB02E4" w:rsidRPr="00CE332D" w:rsidRDefault="00BB02E4" w:rsidP="00BB02E4">
      <w:pPr>
        <w:tabs>
          <w:tab w:val="left" w:pos="567"/>
          <w:tab w:val="left" w:pos="1843"/>
        </w:tabs>
        <w:spacing w:after="0" w:line="240" w:lineRule="auto"/>
        <w:jc w:val="center"/>
        <w:rPr>
          <w:rFonts w:ascii="Times New Roman" w:hAnsi="Times New Roman" w:cs="Times New Roman"/>
          <w:sz w:val="26"/>
          <w:szCs w:val="26"/>
        </w:rPr>
      </w:pPr>
      <w:bookmarkStart w:id="75" w:name="_Toc127393735"/>
      <w:r w:rsidRPr="00CE332D">
        <w:rPr>
          <w:noProof/>
        </w:rPr>
        <w:drawing>
          <wp:inline distT="0" distB="0" distL="0" distR="0" wp14:anchorId="102E222D" wp14:editId="24D03273">
            <wp:extent cx="5295900" cy="3971925"/>
            <wp:effectExtent l="0" t="0" r="0" b="9525"/>
            <wp:docPr id="21191634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9163458" name=""/>
                    <pic:cNvPicPr/>
                  </pic:nvPicPr>
                  <pic:blipFill rotWithShape="1">
                    <a:blip r:embed="rId22"/>
                    <a:srcRect l="21642" t="12647" r="21461" b="10349"/>
                    <a:stretch/>
                  </pic:blipFill>
                  <pic:spPr bwMode="auto">
                    <a:xfrm>
                      <a:off x="0" y="0"/>
                      <a:ext cx="5370339" cy="4027754"/>
                    </a:xfrm>
                    <a:prstGeom prst="rect">
                      <a:avLst/>
                    </a:prstGeom>
                    <a:ln>
                      <a:noFill/>
                    </a:ln>
                    <a:extLst>
                      <a:ext uri="{53640926-AAD7-44D8-BBD7-CCE9431645EC}">
                        <a14:shadowObscured xmlns:a14="http://schemas.microsoft.com/office/drawing/2010/main"/>
                      </a:ext>
                    </a:extLst>
                  </pic:spPr>
                </pic:pic>
              </a:graphicData>
            </a:graphic>
          </wp:inline>
        </w:drawing>
      </w:r>
    </w:p>
    <w:p w14:paraId="410D30F9" w14:textId="29FE05FB" w:rsidR="00BB02E4" w:rsidRPr="00CE332D" w:rsidRDefault="00BB02E4" w:rsidP="00BB02E4">
      <w:pPr>
        <w:pStyle w:val="Caption"/>
        <w:tabs>
          <w:tab w:val="left" w:pos="567"/>
          <w:tab w:val="left" w:pos="1843"/>
        </w:tabs>
        <w:spacing w:after="0"/>
        <w:jc w:val="center"/>
        <w:rPr>
          <w:rFonts w:ascii="Times New Roman" w:hAnsi="Times New Roman" w:cs="Times New Roman"/>
          <w:i w:val="0"/>
          <w:color w:val="auto"/>
          <w:sz w:val="28"/>
          <w:szCs w:val="28"/>
        </w:rPr>
      </w:pPr>
      <w:bookmarkStart w:id="76" w:name="_Toc126331662"/>
      <w:bookmarkStart w:id="77" w:name="_Toc178166424"/>
      <w:bookmarkStart w:id="78" w:name="_Toc205670681"/>
      <w:bookmarkStart w:id="79" w:name="_Toc209305131"/>
      <w:r w:rsidRPr="0084480B">
        <w:rPr>
          <w:rFonts w:ascii="Times New Roman" w:hAnsi="Times New Roman" w:cs="Times New Roman"/>
          <w:i w:val="0"/>
          <w:iCs w:val="0"/>
          <w:color w:val="auto"/>
          <w:sz w:val="28"/>
          <w:szCs w:val="28"/>
        </w:rPr>
        <w:t xml:space="preserve">Hình 1. </w:t>
      </w:r>
      <w:r w:rsidRPr="0084480B">
        <w:rPr>
          <w:rFonts w:ascii="Times New Roman" w:hAnsi="Times New Roman" w:cs="Times New Roman"/>
          <w:i w:val="0"/>
          <w:iCs w:val="0"/>
          <w:color w:val="auto"/>
          <w:sz w:val="28"/>
          <w:szCs w:val="28"/>
        </w:rPr>
        <w:fldChar w:fldCharType="begin"/>
      </w:r>
      <w:r w:rsidRPr="0084480B">
        <w:rPr>
          <w:rFonts w:ascii="Times New Roman" w:hAnsi="Times New Roman" w:cs="Times New Roman"/>
          <w:i w:val="0"/>
          <w:iCs w:val="0"/>
          <w:color w:val="auto"/>
          <w:sz w:val="28"/>
          <w:szCs w:val="28"/>
        </w:rPr>
        <w:instrText xml:space="preserve"> SEQ Hình_1. \* ARABIC </w:instrText>
      </w:r>
      <w:r w:rsidRPr="0084480B">
        <w:rPr>
          <w:rFonts w:ascii="Times New Roman" w:hAnsi="Times New Roman" w:cs="Times New Roman"/>
          <w:i w:val="0"/>
          <w:iCs w:val="0"/>
          <w:color w:val="auto"/>
          <w:sz w:val="28"/>
          <w:szCs w:val="28"/>
        </w:rPr>
        <w:fldChar w:fldCharType="separate"/>
      </w:r>
      <w:r w:rsidR="00D72DC9">
        <w:rPr>
          <w:rFonts w:ascii="Times New Roman" w:hAnsi="Times New Roman" w:cs="Times New Roman"/>
          <w:i w:val="0"/>
          <w:iCs w:val="0"/>
          <w:noProof/>
          <w:color w:val="auto"/>
          <w:sz w:val="28"/>
          <w:szCs w:val="28"/>
        </w:rPr>
        <w:t>10</w:t>
      </w:r>
      <w:r w:rsidRPr="0084480B">
        <w:rPr>
          <w:rFonts w:ascii="Times New Roman" w:hAnsi="Times New Roman" w:cs="Times New Roman"/>
          <w:i w:val="0"/>
          <w:iCs w:val="0"/>
          <w:color w:val="auto"/>
          <w:sz w:val="28"/>
          <w:szCs w:val="28"/>
        </w:rPr>
        <w:fldChar w:fldCharType="end"/>
      </w:r>
      <w:r w:rsidRPr="0084480B">
        <w:rPr>
          <w:rFonts w:ascii="Times New Roman" w:hAnsi="Times New Roman" w:cs="Times New Roman"/>
          <w:i w:val="0"/>
          <w:iCs w:val="0"/>
          <w:color w:val="auto"/>
          <w:sz w:val="28"/>
          <w:szCs w:val="28"/>
        </w:rPr>
        <w:t>.</w:t>
      </w:r>
      <w:r w:rsidRPr="00AB76EF">
        <w:rPr>
          <w:color w:val="auto"/>
        </w:rPr>
        <w:t xml:space="preserve"> </w:t>
      </w:r>
      <w:r w:rsidRPr="00CE332D">
        <w:rPr>
          <w:rFonts w:ascii="Times New Roman" w:hAnsi="Times New Roman" w:cs="Times New Roman"/>
          <w:i w:val="0"/>
          <w:color w:val="auto"/>
          <w:sz w:val="28"/>
          <w:szCs w:val="28"/>
        </w:rPr>
        <w:t>Các loại tế bào gốc trong nghiên cứu điều trị bệnh Alzheimer</w:t>
      </w:r>
      <w:bookmarkEnd w:id="76"/>
      <w:bookmarkEnd w:id="77"/>
      <w:bookmarkEnd w:id="78"/>
      <w:bookmarkEnd w:id="79"/>
    </w:p>
    <w:p w14:paraId="321CA68C" w14:textId="371EA0A1" w:rsidR="00BB02E4" w:rsidRDefault="00BB02E4" w:rsidP="00BB02E4">
      <w:pPr>
        <w:tabs>
          <w:tab w:val="left" w:pos="567"/>
          <w:tab w:val="left" w:pos="1843"/>
        </w:tabs>
        <w:spacing w:after="0" w:line="240" w:lineRule="auto"/>
        <w:jc w:val="center"/>
        <w:rPr>
          <w:rFonts w:ascii="Times New Roman" w:hAnsi="Times New Roman" w:cs="Times New Roman"/>
          <w:i/>
          <w:sz w:val="24"/>
          <w:szCs w:val="24"/>
        </w:rPr>
      </w:pPr>
      <w:r w:rsidRPr="00CE332D">
        <w:rPr>
          <w:rFonts w:ascii="Times New Roman" w:hAnsi="Times New Roman" w:cs="Times New Roman"/>
          <w:i/>
          <w:sz w:val="24"/>
          <w:szCs w:val="24"/>
        </w:rPr>
        <w:t xml:space="preserve">* Nguồn: theo </w:t>
      </w:r>
      <w:r w:rsidRPr="00CE332D">
        <w:rPr>
          <w:rFonts w:ascii="Times New Roman" w:hAnsi="Times New Roman" w:cs="Times New Roman"/>
          <w:i/>
          <w:sz w:val="24"/>
          <w:szCs w:val="24"/>
          <w:shd w:val="clear" w:color="auto" w:fill="FFFFFF"/>
        </w:rPr>
        <w:t>Duan Y.</w:t>
      </w:r>
      <w:r w:rsidRPr="00CE332D">
        <w:rPr>
          <w:rFonts w:ascii="Times New Roman" w:hAnsi="Times New Roman" w:cs="Times New Roman"/>
          <w:i/>
          <w:sz w:val="24"/>
          <w:szCs w:val="24"/>
        </w:rPr>
        <w:t xml:space="preserve"> (2023) [</w:t>
      </w:r>
      <w:r w:rsidRPr="00CE332D">
        <w:rPr>
          <w:rFonts w:ascii="Times New Roman" w:hAnsi="Times New Roman" w:cs="Times New Roman"/>
          <w:i/>
          <w:sz w:val="24"/>
          <w:szCs w:val="24"/>
        </w:rPr>
        <w:fldChar w:fldCharType="begin"/>
      </w:r>
      <w:r w:rsidRPr="00CE332D">
        <w:rPr>
          <w:rFonts w:ascii="Times New Roman" w:hAnsi="Times New Roman" w:cs="Times New Roman"/>
          <w:i/>
          <w:sz w:val="24"/>
          <w:szCs w:val="24"/>
        </w:rPr>
        <w:instrText xml:space="preserve"> REF _Ref126259824 \r \h  \* MERGEFORMAT </w:instrText>
      </w:r>
      <w:r w:rsidRPr="00CE332D">
        <w:rPr>
          <w:rFonts w:ascii="Times New Roman" w:hAnsi="Times New Roman" w:cs="Times New Roman"/>
          <w:i/>
          <w:sz w:val="24"/>
          <w:szCs w:val="24"/>
        </w:rPr>
      </w:r>
      <w:r w:rsidRPr="00CE332D">
        <w:rPr>
          <w:rFonts w:ascii="Times New Roman" w:hAnsi="Times New Roman" w:cs="Times New Roman"/>
          <w:i/>
          <w:sz w:val="24"/>
          <w:szCs w:val="24"/>
        </w:rPr>
        <w:fldChar w:fldCharType="separate"/>
      </w:r>
      <w:r w:rsidR="00D72DC9" w:rsidRPr="00D72DC9">
        <w:rPr>
          <w:rFonts w:ascii="Times New Roman" w:hAnsi="Times New Roman" w:cs="Times New Roman"/>
          <w:bCs/>
          <w:i/>
          <w:sz w:val="24"/>
          <w:szCs w:val="24"/>
        </w:rPr>
        <w:t>13</w:t>
      </w:r>
      <w:r w:rsidRPr="00CE332D">
        <w:rPr>
          <w:rFonts w:ascii="Times New Roman" w:hAnsi="Times New Roman" w:cs="Times New Roman"/>
          <w:i/>
          <w:sz w:val="24"/>
          <w:szCs w:val="24"/>
        </w:rPr>
        <w:fldChar w:fldCharType="end"/>
      </w:r>
      <w:r w:rsidRPr="00CE332D">
        <w:rPr>
          <w:rFonts w:ascii="Times New Roman" w:hAnsi="Times New Roman" w:cs="Times New Roman"/>
          <w:i/>
          <w:sz w:val="24"/>
          <w:szCs w:val="24"/>
        </w:rPr>
        <w:t>]</w:t>
      </w:r>
    </w:p>
    <w:p w14:paraId="7671B147" w14:textId="77777777" w:rsidR="00BB02E4" w:rsidRDefault="00BB02E4" w:rsidP="00BB02E4">
      <w:pPr>
        <w:tabs>
          <w:tab w:val="left" w:pos="1843"/>
        </w:tabs>
        <w:spacing w:after="0" w:line="240" w:lineRule="auto"/>
        <w:ind w:firstLine="720"/>
        <w:jc w:val="both"/>
        <w:rPr>
          <w:rFonts w:ascii="Times New Roman" w:hAnsi="Times New Roman" w:cs="Times New Roman"/>
          <w:sz w:val="28"/>
          <w:szCs w:val="28"/>
        </w:rPr>
      </w:pPr>
    </w:p>
    <w:p w14:paraId="17AC5BF1" w14:textId="35B37280" w:rsidR="00BB02E4" w:rsidRDefault="00BB02E4" w:rsidP="00BB02E4">
      <w:pPr>
        <w:tabs>
          <w:tab w:val="left" w:pos="1843"/>
        </w:tabs>
        <w:spacing w:after="0" w:line="360" w:lineRule="auto"/>
        <w:ind w:firstLine="720"/>
        <w:jc w:val="both"/>
        <w:rPr>
          <w:rStyle w:val="toptext"/>
          <w:rFonts w:ascii="Times New Roman" w:eastAsia="Calibri" w:hAnsi="Times New Roman" w:cs="Times New Roman"/>
          <w:sz w:val="28"/>
          <w:szCs w:val="28"/>
        </w:rPr>
      </w:pPr>
      <w:r>
        <w:rPr>
          <w:rFonts w:ascii="Times New Roman" w:hAnsi="Times New Roman" w:cs="Times New Roman"/>
          <w:sz w:val="28"/>
          <w:szCs w:val="28"/>
        </w:rPr>
        <w:t xml:space="preserve">Tại </w:t>
      </w:r>
      <w:r w:rsidRPr="00E6485A">
        <w:rPr>
          <w:rFonts w:ascii="Times New Roman" w:hAnsi="Times New Roman" w:cs="Times New Roman"/>
          <w:sz w:val="28"/>
          <w:szCs w:val="28"/>
        </w:rPr>
        <w:t xml:space="preserve">Hội thảo Khoa học an toàn thuốc ở Liverpool (2011) </w:t>
      </w:r>
      <w:r>
        <w:rPr>
          <w:rFonts w:ascii="Times New Roman" w:hAnsi="Times New Roman" w:cs="Times New Roman"/>
          <w:sz w:val="28"/>
          <w:szCs w:val="28"/>
        </w:rPr>
        <w:t>đưa ra c</w:t>
      </w:r>
      <w:r w:rsidRPr="00CE332D">
        <w:rPr>
          <w:rFonts w:ascii="Times New Roman" w:hAnsi="Times New Roman" w:cs="Times New Roman"/>
          <w:sz w:val="28"/>
          <w:szCs w:val="28"/>
        </w:rPr>
        <w:t xml:space="preserve">ác vấn đề </w:t>
      </w:r>
      <w:r>
        <w:rPr>
          <w:rFonts w:ascii="Times New Roman" w:hAnsi="Times New Roman" w:cs="Times New Roman"/>
          <w:sz w:val="28"/>
          <w:szCs w:val="28"/>
        </w:rPr>
        <w:t xml:space="preserve">chính </w:t>
      </w:r>
      <w:r w:rsidRPr="00CE332D">
        <w:rPr>
          <w:rFonts w:ascii="Times New Roman" w:hAnsi="Times New Roman" w:cs="Times New Roman"/>
          <w:sz w:val="28"/>
          <w:szCs w:val="28"/>
        </w:rPr>
        <w:t xml:space="preserve">đánh giá an toàn liên quan đến liệu pháp tế bào gốc, gồm: Sự hình thành khối u, </w:t>
      </w:r>
      <w:r>
        <w:rPr>
          <w:rFonts w:ascii="Times New Roman" w:hAnsi="Times New Roman" w:cs="Times New Roman"/>
          <w:sz w:val="28"/>
          <w:szCs w:val="28"/>
          <w:lang w:val="vi-VN"/>
        </w:rPr>
        <w:t>ổ</w:t>
      </w:r>
      <w:r w:rsidRPr="00CE332D">
        <w:rPr>
          <w:rStyle w:val="toptext"/>
          <w:rFonts w:ascii="Times New Roman" w:eastAsia="Calibri" w:hAnsi="Times New Roman" w:cs="Times New Roman"/>
          <w:sz w:val="28"/>
          <w:szCs w:val="28"/>
        </w:rPr>
        <w:t xml:space="preserve">n định di truyền, </w:t>
      </w:r>
      <w:r w:rsidRPr="00CE332D">
        <w:rPr>
          <w:rFonts w:ascii="Times New Roman" w:hAnsi="Times New Roman" w:cs="Times New Roman"/>
          <w:sz w:val="28"/>
          <w:szCs w:val="28"/>
        </w:rPr>
        <w:t>dược động học/dược lực học, sự phù hợp miễn dịch và p</w:t>
      </w:r>
      <w:r w:rsidRPr="00CE332D">
        <w:rPr>
          <w:rStyle w:val="toptext"/>
          <w:rFonts w:ascii="Times New Roman" w:eastAsia="Calibri" w:hAnsi="Times New Roman" w:cs="Times New Roman"/>
          <w:sz w:val="28"/>
          <w:szCs w:val="28"/>
        </w:rPr>
        <w:t>hân phối sinh học [</w:t>
      </w:r>
      <w:r w:rsidRPr="00CE332D">
        <w:rPr>
          <w:rStyle w:val="toptext"/>
          <w:rFonts w:ascii="Times New Roman" w:eastAsia="Calibri" w:hAnsi="Times New Roman" w:cs="Times New Roman"/>
          <w:sz w:val="28"/>
          <w:szCs w:val="28"/>
        </w:rPr>
        <w:fldChar w:fldCharType="begin"/>
      </w:r>
      <w:r w:rsidRPr="00CE332D">
        <w:rPr>
          <w:rStyle w:val="toptext"/>
          <w:rFonts w:ascii="Times New Roman" w:eastAsia="Calibri" w:hAnsi="Times New Roman" w:cs="Times New Roman"/>
          <w:sz w:val="28"/>
          <w:szCs w:val="28"/>
        </w:rPr>
        <w:instrText xml:space="preserve"> REF _Ref103896770 \r \h  \* MERGEFORMAT </w:instrText>
      </w:r>
      <w:r w:rsidRPr="00CE332D">
        <w:rPr>
          <w:rStyle w:val="toptext"/>
          <w:rFonts w:ascii="Times New Roman" w:eastAsia="Calibri" w:hAnsi="Times New Roman" w:cs="Times New Roman"/>
          <w:sz w:val="28"/>
          <w:szCs w:val="28"/>
        </w:rPr>
      </w:r>
      <w:r w:rsidRPr="00CE332D">
        <w:rPr>
          <w:rStyle w:val="toptext"/>
          <w:rFonts w:ascii="Times New Roman" w:eastAsia="Calibri" w:hAnsi="Times New Roman" w:cs="Times New Roman"/>
          <w:sz w:val="28"/>
          <w:szCs w:val="28"/>
        </w:rPr>
        <w:fldChar w:fldCharType="separate"/>
      </w:r>
      <w:r w:rsidR="00D72DC9">
        <w:rPr>
          <w:rStyle w:val="toptext"/>
          <w:rFonts w:ascii="Times New Roman" w:eastAsia="Calibri" w:hAnsi="Times New Roman" w:cs="Times New Roman"/>
          <w:sz w:val="28"/>
          <w:szCs w:val="28"/>
        </w:rPr>
        <w:t>54</w:t>
      </w:r>
      <w:r w:rsidRPr="00CE332D">
        <w:rPr>
          <w:rStyle w:val="toptext"/>
          <w:rFonts w:ascii="Times New Roman" w:eastAsia="Calibri" w:hAnsi="Times New Roman" w:cs="Times New Roman"/>
          <w:sz w:val="28"/>
          <w:szCs w:val="28"/>
        </w:rPr>
        <w:fldChar w:fldCharType="end"/>
      </w:r>
      <w:r w:rsidRPr="00CE332D">
        <w:rPr>
          <w:rStyle w:val="toptext"/>
          <w:rFonts w:ascii="Times New Roman" w:eastAsia="Calibri" w:hAnsi="Times New Roman" w:cs="Times New Roman"/>
          <w:sz w:val="28"/>
          <w:szCs w:val="28"/>
        </w:rPr>
        <w:t>].</w:t>
      </w:r>
    </w:p>
    <w:p w14:paraId="17251683" w14:textId="5869E26F" w:rsidR="00CB0C5B" w:rsidRPr="00CE332D" w:rsidRDefault="00CB0C5B" w:rsidP="00766388">
      <w:pPr>
        <w:tabs>
          <w:tab w:val="left" w:pos="567"/>
          <w:tab w:val="left" w:pos="1843"/>
        </w:tabs>
        <w:spacing w:after="0" w:line="240" w:lineRule="auto"/>
        <w:jc w:val="center"/>
        <w:rPr>
          <w:rFonts w:ascii="Times New Roman" w:hAnsi="Times New Roman" w:cs="Times New Roman"/>
          <w:sz w:val="28"/>
          <w:szCs w:val="28"/>
        </w:rPr>
      </w:pPr>
      <w:bookmarkStart w:id="80" w:name="_Toc209305049"/>
      <w:r w:rsidRPr="00CE332D">
        <w:rPr>
          <w:rFonts w:ascii="Times New Roman" w:hAnsi="Times New Roman" w:cs="Times New Roman"/>
          <w:b/>
          <w:bCs/>
          <w:sz w:val="28"/>
          <w:szCs w:val="28"/>
        </w:rPr>
        <w:lastRenderedPageBreak/>
        <w:t>Bảng 1.</w:t>
      </w:r>
      <w:r w:rsidRPr="00CE332D">
        <w:rPr>
          <w:rFonts w:ascii="Times New Roman" w:hAnsi="Times New Roman" w:cs="Times New Roman"/>
          <w:b/>
          <w:bCs/>
          <w:sz w:val="28"/>
          <w:szCs w:val="28"/>
        </w:rPr>
        <w:fldChar w:fldCharType="begin"/>
      </w:r>
      <w:r w:rsidRPr="00CE332D">
        <w:rPr>
          <w:rFonts w:ascii="Times New Roman" w:hAnsi="Times New Roman" w:cs="Times New Roman"/>
          <w:b/>
          <w:bCs/>
          <w:sz w:val="28"/>
          <w:szCs w:val="28"/>
        </w:rPr>
        <w:instrText xml:space="preserve"> SEQ Bảng_1. \* ARABIC </w:instrText>
      </w:r>
      <w:r w:rsidRPr="00CE332D">
        <w:rPr>
          <w:rFonts w:ascii="Times New Roman" w:hAnsi="Times New Roman" w:cs="Times New Roman"/>
          <w:b/>
          <w:bCs/>
          <w:sz w:val="28"/>
          <w:szCs w:val="28"/>
        </w:rPr>
        <w:fldChar w:fldCharType="separate"/>
      </w:r>
      <w:r w:rsidR="00D72DC9">
        <w:rPr>
          <w:rFonts w:ascii="Times New Roman" w:hAnsi="Times New Roman" w:cs="Times New Roman"/>
          <w:b/>
          <w:bCs/>
          <w:noProof/>
          <w:sz w:val="28"/>
          <w:szCs w:val="28"/>
        </w:rPr>
        <w:t>2</w:t>
      </w:r>
      <w:r w:rsidRPr="00CE332D">
        <w:rPr>
          <w:rFonts w:ascii="Times New Roman" w:hAnsi="Times New Roman" w:cs="Times New Roman"/>
          <w:b/>
          <w:bCs/>
          <w:sz w:val="28"/>
          <w:szCs w:val="28"/>
        </w:rPr>
        <w:fldChar w:fldCharType="end"/>
      </w:r>
      <w:r w:rsidRPr="00CE332D">
        <w:rPr>
          <w:rFonts w:ascii="Times New Roman" w:hAnsi="Times New Roman" w:cs="Times New Roman"/>
          <w:b/>
          <w:bCs/>
          <w:sz w:val="28"/>
          <w:szCs w:val="28"/>
        </w:rPr>
        <w:t>.</w:t>
      </w:r>
      <w:r w:rsidRPr="00CE332D">
        <w:rPr>
          <w:rFonts w:ascii="Times New Roman" w:hAnsi="Times New Roman" w:cs="Times New Roman"/>
          <w:sz w:val="28"/>
          <w:szCs w:val="28"/>
        </w:rPr>
        <w:t xml:space="preserve"> </w:t>
      </w:r>
      <w:r w:rsidRPr="00766388">
        <w:rPr>
          <w:rFonts w:ascii="Times New Roman" w:hAnsi="Times New Roman" w:cs="Times New Roman"/>
          <w:b/>
          <w:bCs/>
          <w:sz w:val="28"/>
          <w:szCs w:val="28"/>
        </w:rPr>
        <w:t>Ưu điểm và hạn chế các tế bào gốc điều trị bệnh Alzheimer</w:t>
      </w:r>
      <w:bookmarkEnd w:id="80"/>
    </w:p>
    <w:tbl>
      <w:tblPr>
        <w:tblStyle w:val="TableGrid"/>
        <w:tblW w:w="9776" w:type="dxa"/>
        <w:jc w:val="center"/>
        <w:tblLook w:val="04A0" w:firstRow="1" w:lastRow="0" w:firstColumn="1" w:lastColumn="0" w:noHBand="0" w:noVBand="1"/>
      </w:tblPr>
      <w:tblGrid>
        <w:gridCol w:w="846"/>
        <w:gridCol w:w="2835"/>
        <w:gridCol w:w="4819"/>
        <w:gridCol w:w="1276"/>
      </w:tblGrid>
      <w:tr w:rsidR="00CB0C5B" w:rsidRPr="00CE332D" w14:paraId="1EA27970" w14:textId="77777777" w:rsidTr="00697F03">
        <w:trPr>
          <w:jc w:val="center"/>
        </w:trPr>
        <w:tc>
          <w:tcPr>
            <w:tcW w:w="846" w:type="dxa"/>
            <w:vAlign w:val="center"/>
          </w:tcPr>
          <w:p w14:paraId="04DD62E1" w14:textId="77777777" w:rsidR="00CB0C5B" w:rsidRPr="009030F6" w:rsidRDefault="00CB0C5B" w:rsidP="00E809B1">
            <w:pPr>
              <w:tabs>
                <w:tab w:val="left" w:pos="567"/>
                <w:tab w:val="left" w:pos="1843"/>
              </w:tabs>
              <w:ind w:left="-113" w:right="-113"/>
              <w:jc w:val="center"/>
              <w:rPr>
                <w:rFonts w:ascii="Times New Roman" w:hAnsi="Times New Roman" w:cs="Times New Roman"/>
                <w:b/>
                <w:bCs/>
                <w:spacing w:val="-8"/>
                <w:sz w:val="28"/>
                <w:szCs w:val="28"/>
              </w:rPr>
            </w:pPr>
            <w:r w:rsidRPr="009030F6">
              <w:rPr>
                <w:rFonts w:ascii="Times New Roman" w:hAnsi="Times New Roman" w:cs="Times New Roman"/>
                <w:b/>
                <w:bCs/>
                <w:spacing w:val="-8"/>
                <w:sz w:val="28"/>
                <w:szCs w:val="28"/>
              </w:rPr>
              <w:t>Tế bào gốc</w:t>
            </w:r>
          </w:p>
        </w:tc>
        <w:tc>
          <w:tcPr>
            <w:tcW w:w="2835" w:type="dxa"/>
            <w:vAlign w:val="center"/>
          </w:tcPr>
          <w:p w14:paraId="3C27098F" w14:textId="77777777" w:rsidR="00CB0C5B" w:rsidRPr="009030F6" w:rsidRDefault="00CB0C5B" w:rsidP="00E809B1">
            <w:pPr>
              <w:tabs>
                <w:tab w:val="left" w:pos="567"/>
                <w:tab w:val="left" w:pos="1843"/>
              </w:tabs>
              <w:ind w:left="-113" w:right="-113"/>
              <w:jc w:val="center"/>
              <w:rPr>
                <w:rFonts w:ascii="Times New Roman" w:hAnsi="Times New Roman" w:cs="Times New Roman"/>
                <w:b/>
                <w:bCs/>
                <w:spacing w:val="-8"/>
                <w:sz w:val="28"/>
                <w:szCs w:val="28"/>
              </w:rPr>
            </w:pPr>
            <w:r w:rsidRPr="009030F6">
              <w:rPr>
                <w:rFonts w:ascii="Times New Roman" w:hAnsi="Times New Roman" w:cs="Times New Roman"/>
                <w:b/>
                <w:bCs/>
                <w:spacing w:val="-8"/>
                <w:sz w:val="28"/>
                <w:szCs w:val="28"/>
              </w:rPr>
              <w:t>Ưu điểm</w:t>
            </w:r>
          </w:p>
        </w:tc>
        <w:tc>
          <w:tcPr>
            <w:tcW w:w="4819" w:type="dxa"/>
            <w:vAlign w:val="center"/>
          </w:tcPr>
          <w:p w14:paraId="40A69927" w14:textId="77777777" w:rsidR="00CB0C5B" w:rsidRPr="009030F6" w:rsidRDefault="00CB0C5B" w:rsidP="00E809B1">
            <w:pPr>
              <w:tabs>
                <w:tab w:val="left" w:pos="567"/>
                <w:tab w:val="left" w:pos="1843"/>
              </w:tabs>
              <w:ind w:left="-113" w:right="-113"/>
              <w:jc w:val="center"/>
              <w:rPr>
                <w:rFonts w:ascii="Times New Roman" w:hAnsi="Times New Roman" w:cs="Times New Roman"/>
                <w:b/>
                <w:bCs/>
                <w:spacing w:val="-8"/>
                <w:sz w:val="28"/>
                <w:szCs w:val="28"/>
              </w:rPr>
            </w:pPr>
            <w:r w:rsidRPr="009030F6">
              <w:rPr>
                <w:rFonts w:ascii="Times New Roman" w:hAnsi="Times New Roman" w:cs="Times New Roman"/>
                <w:b/>
                <w:bCs/>
                <w:spacing w:val="-8"/>
                <w:sz w:val="28"/>
                <w:szCs w:val="28"/>
              </w:rPr>
              <w:t>Hạn chế</w:t>
            </w:r>
          </w:p>
        </w:tc>
        <w:tc>
          <w:tcPr>
            <w:tcW w:w="1276" w:type="dxa"/>
            <w:vAlign w:val="center"/>
          </w:tcPr>
          <w:p w14:paraId="524E3DB7" w14:textId="77777777" w:rsidR="00CB0C5B" w:rsidRPr="009030F6" w:rsidRDefault="00CB0C5B" w:rsidP="00E809B1">
            <w:pPr>
              <w:tabs>
                <w:tab w:val="left" w:pos="567"/>
                <w:tab w:val="left" w:pos="1843"/>
              </w:tabs>
              <w:ind w:left="-113" w:right="-113"/>
              <w:jc w:val="center"/>
              <w:rPr>
                <w:rFonts w:ascii="Times New Roman Bold" w:hAnsi="Times New Roman Bold" w:cs="Times New Roman"/>
                <w:b/>
                <w:bCs/>
                <w:spacing w:val="-8"/>
                <w:sz w:val="28"/>
                <w:szCs w:val="28"/>
              </w:rPr>
            </w:pPr>
            <w:r w:rsidRPr="009030F6">
              <w:rPr>
                <w:rFonts w:ascii="Times New Roman Bold" w:hAnsi="Times New Roman Bold" w:cs="Times New Roman"/>
                <w:b/>
                <w:bCs/>
                <w:spacing w:val="-8"/>
                <w:sz w:val="28"/>
                <w:szCs w:val="28"/>
              </w:rPr>
              <w:t>Tài liệu tham khảo</w:t>
            </w:r>
          </w:p>
        </w:tc>
      </w:tr>
      <w:tr w:rsidR="00CB0C5B" w:rsidRPr="00CE332D" w14:paraId="3A9F25B4" w14:textId="77777777" w:rsidTr="00697F03">
        <w:trPr>
          <w:jc w:val="center"/>
        </w:trPr>
        <w:tc>
          <w:tcPr>
            <w:tcW w:w="846" w:type="dxa"/>
            <w:vAlign w:val="center"/>
          </w:tcPr>
          <w:p w14:paraId="5A197D00" w14:textId="77777777" w:rsidR="00CB0C5B" w:rsidRPr="00742A1F" w:rsidRDefault="00CB0C5B" w:rsidP="00E809B1">
            <w:pPr>
              <w:tabs>
                <w:tab w:val="left" w:pos="567"/>
                <w:tab w:val="left" w:pos="1843"/>
              </w:tabs>
              <w:jc w:val="center"/>
              <w:rPr>
                <w:rFonts w:ascii="Times New Roman" w:hAnsi="Times New Roman" w:cs="Times New Roman"/>
                <w:sz w:val="28"/>
                <w:szCs w:val="28"/>
              </w:rPr>
            </w:pPr>
            <w:r w:rsidRPr="00742A1F">
              <w:rPr>
                <w:rFonts w:ascii="Times New Roman" w:hAnsi="Times New Roman" w:cs="Times New Roman"/>
                <w:sz w:val="28"/>
                <w:szCs w:val="28"/>
              </w:rPr>
              <w:t>NS</w:t>
            </w:r>
            <w:r>
              <w:rPr>
                <w:rFonts w:ascii="Times New Roman" w:hAnsi="Times New Roman" w:cs="Times New Roman"/>
                <w:sz w:val="28"/>
                <w:szCs w:val="28"/>
              </w:rPr>
              <w:t>C</w:t>
            </w:r>
          </w:p>
        </w:tc>
        <w:tc>
          <w:tcPr>
            <w:tcW w:w="2835" w:type="dxa"/>
            <w:vAlign w:val="center"/>
          </w:tcPr>
          <w:p w14:paraId="1EDD5580" w14:textId="77777777" w:rsidR="00CB0C5B" w:rsidRPr="00CE332D" w:rsidRDefault="00CB0C5B" w:rsidP="00E809B1">
            <w:pPr>
              <w:tabs>
                <w:tab w:val="left" w:pos="567"/>
                <w:tab w:val="left" w:pos="1843"/>
              </w:tabs>
              <w:rPr>
                <w:rFonts w:ascii="Times New Roman" w:hAnsi="Times New Roman" w:cs="Times New Roman"/>
                <w:sz w:val="28"/>
                <w:szCs w:val="28"/>
              </w:rPr>
            </w:pPr>
            <w:r w:rsidRPr="00CE332D">
              <w:rPr>
                <w:rFonts w:ascii="Times New Roman" w:hAnsi="Times New Roman" w:cs="Times New Roman"/>
                <w:sz w:val="28"/>
                <w:szCs w:val="28"/>
              </w:rPr>
              <w:t>Đa năng</w:t>
            </w:r>
            <w:r>
              <w:rPr>
                <w:rFonts w:ascii="Times New Roman" w:hAnsi="Times New Roman" w:cs="Times New Roman"/>
                <w:sz w:val="28"/>
                <w:szCs w:val="28"/>
              </w:rPr>
              <w:t>,</w:t>
            </w:r>
            <w:r w:rsidRPr="00CE332D">
              <w:rPr>
                <w:rFonts w:ascii="Times New Roman" w:hAnsi="Times New Roman" w:cs="Times New Roman"/>
                <w:sz w:val="28"/>
                <w:szCs w:val="28"/>
              </w:rPr>
              <w:t> dễ dàng thích nghi trong não</w:t>
            </w:r>
            <w:r>
              <w:rPr>
                <w:rFonts w:ascii="Times New Roman" w:hAnsi="Times New Roman" w:cs="Times New Roman"/>
                <w:sz w:val="28"/>
                <w:szCs w:val="28"/>
              </w:rPr>
              <w:t>,</w:t>
            </w:r>
            <w:r w:rsidRPr="00CE332D">
              <w:rPr>
                <w:rFonts w:ascii="Times New Roman" w:hAnsi="Times New Roman" w:cs="Times New Roman"/>
                <w:sz w:val="28"/>
                <w:szCs w:val="28"/>
              </w:rPr>
              <w:t> không cần quá trình biệt hóa</w:t>
            </w:r>
          </w:p>
        </w:tc>
        <w:tc>
          <w:tcPr>
            <w:tcW w:w="4819" w:type="dxa"/>
          </w:tcPr>
          <w:p w14:paraId="39ADDC1B" w14:textId="3D158366" w:rsidR="00CB0C5B" w:rsidRPr="009030F6" w:rsidRDefault="00CB0C5B" w:rsidP="00697F03">
            <w:pPr>
              <w:tabs>
                <w:tab w:val="left" w:pos="567"/>
                <w:tab w:val="left" w:pos="1843"/>
              </w:tabs>
              <w:jc w:val="both"/>
              <w:rPr>
                <w:rFonts w:ascii="Times New Roman" w:hAnsi="Times New Roman" w:cs="Times New Roman"/>
                <w:spacing w:val="-4"/>
                <w:sz w:val="28"/>
                <w:szCs w:val="28"/>
              </w:rPr>
            </w:pPr>
            <w:r w:rsidRPr="00CE332D">
              <w:rPr>
                <w:rFonts w:ascii="Times New Roman" w:hAnsi="Times New Roman" w:cs="Times New Roman"/>
                <w:sz w:val="28"/>
                <w:szCs w:val="28"/>
              </w:rPr>
              <w:t>- Thu thập xâm lấn. Khả năng sống sót kém.</w:t>
            </w:r>
            <w:r w:rsidR="00697F03">
              <w:rPr>
                <w:rFonts w:ascii="Times New Roman" w:hAnsi="Times New Roman" w:cs="Times New Roman"/>
                <w:sz w:val="28"/>
                <w:szCs w:val="28"/>
              </w:rPr>
              <w:t xml:space="preserve"> </w:t>
            </w:r>
            <w:r w:rsidRPr="00CE332D">
              <w:rPr>
                <w:rFonts w:ascii="Times New Roman" w:hAnsi="Times New Roman" w:cs="Times New Roman"/>
                <w:sz w:val="28"/>
                <w:szCs w:val="28"/>
              </w:rPr>
              <w:t>Hình thành khối u</w:t>
            </w:r>
            <w:r w:rsidR="00697F03">
              <w:rPr>
                <w:rFonts w:ascii="Times New Roman" w:hAnsi="Times New Roman" w:cs="Times New Roman"/>
                <w:sz w:val="28"/>
                <w:szCs w:val="28"/>
              </w:rPr>
              <w:t xml:space="preserve">. </w:t>
            </w:r>
            <w:r w:rsidRPr="009030F6">
              <w:rPr>
                <w:rFonts w:ascii="Times New Roman" w:hAnsi="Times New Roman" w:cs="Times New Roman"/>
                <w:spacing w:val="-4"/>
                <w:sz w:val="28"/>
                <w:szCs w:val="28"/>
              </w:rPr>
              <w:t>Sử dụng điều trị bằng đường</w:t>
            </w:r>
            <w:r>
              <w:rPr>
                <w:rFonts w:ascii="Times New Roman" w:hAnsi="Times New Roman" w:cs="Times New Roman"/>
                <w:spacing w:val="-4"/>
                <w:sz w:val="28"/>
                <w:szCs w:val="28"/>
              </w:rPr>
              <w:t xml:space="preserve"> tiêm nội sọ</w:t>
            </w:r>
          </w:p>
        </w:tc>
        <w:tc>
          <w:tcPr>
            <w:tcW w:w="1276" w:type="dxa"/>
            <w:vAlign w:val="center"/>
          </w:tcPr>
          <w:p w14:paraId="5DE1CDC0" w14:textId="0B3EAEA6" w:rsidR="00CB0C5B" w:rsidRPr="00CE332D" w:rsidRDefault="00CB0C5B" w:rsidP="00E809B1">
            <w:pPr>
              <w:tabs>
                <w:tab w:val="left" w:pos="567"/>
                <w:tab w:val="left" w:pos="1843"/>
              </w:tabs>
              <w:jc w:val="center"/>
              <w:rPr>
                <w:rFonts w:ascii="Times New Roman" w:hAnsi="Times New Roman" w:cs="Times New Roman"/>
                <w:sz w:val="28"/>
                <w:szCs w:val="28"/>
              </w:rPr>
            </w:pPr>
            <w:r w:rsidRPr="00CE332D">
              <w:rPr>
                <w:rFonts w:ascii="Times New Roman" w:hAnsi="Times New Roman" w:cs="Times New Roman"/>
                <w:sz w:val="28"/>
                <w:szCs w:val="28"/>
              </w:rPr>
              <w:t>[</w:t>
            </w:r>
            <w:r w:rsidRPr="00CE332D">
              <w:rPr>
                <w:rFonts w:ascii="Times New Roman" w:hAnsi="Times New Roman" w:cs="Times New Roman"/>
                <w:sz w:val="28"/>
                <w:szCs w:val="28"/>
              </w:rPr>
              <w:fldChar w:fldCharType="begin"/>
            </w:r>
            <w:r w:rsidRPr="00CE332D">
              <w:rPr>
                <w:rFonts w:ascii="Times New Roman" w:hAnsi="Times New Roman" w:cs="Times New Roman"/>
                <w:sz w:val="28"/>
                <w:szCs w:val="28"/>
              </w:rPr>
              <w:instrText xml:space="preserve"> REF _Ref126274480 \r \h  \* MERGEFORMAT </w:instrText>
            </w:r>
            <w:r w:rsidRPr="00CE332D">
              <w:rPr>
                <w:rFonts w:ascii="Times New Roman" w:hAnsi="Times New Roman" w:cs="Times New Roman"/>
                <w:sz w:val="28"/>
                <w:szCs w:val="28"/>
              </w:rPr>
            </w:r>
            <w:r w:rsidRPr="00CE332D">
              <w:rPr>
                <w:rFonts w:ascii="Times New Roman" w:hAnsi="Times New Roman" w:cs="Times New Roman"/>
                <w:sz w:val="28"/>
                <w:szCs w:val="28"/>
              </w:rPr>
              <w:fldChar w:fldCharType="separate"/>
            </w:r>
            <w:r w:rsidR="00D72DC9">
              <w:rPr>
                <w:rFonts w:ascii="Times New Roman" w:hAnsi="Times New Roman" w:cs="Times New Roman"/>
                <w:sz w:val="28"/>
                <w:szCs w:val="28"/>
              </w:rPr>
              <w:t>16</w:t>
            </w:r>
            <w:r w:rsidRPr="00CE332D">
              <w:rPr>
                <w:rFonts w:ascii="Times New Roman" w:hAnsi="Times New Roman" w:cs="Times New Roman"/>
                <w:sz w:val="28"/>
                <w:szCs w:val="28"/>
              </w:rPr>
              <w:fldChar w:fldCharType="end"/>
            </w:r>
            <w:r w:rsidRPr="00CE332D">
              <w:rPr>
                <w:rFonts w:ascii="Times New Roman" w:hAnsi="Times New Roman" w:cs="Times New Roman"/>
                <w:sz w:val="28"/>
                <w:szCs w:val="28"/>
              </w:rPr>
              <w:t>]</w:t>
            </w:r>
          </w:p>
        </w:tc>
      </w:tr>
      <w:tr w:rsidR="00CB0C5B" w:rsidRPr="00CE332D" w14:paraId="0F17508B" w14:textId="77777777" w:rsidTr="00697F03">
        <w:trPr>
          <w:jc w:val="center"/>
        </w:trPr>
        <w:tc>
          <w:tcPr>
            <w:tcW w:w="846" w:type="dxa"/>
            <w:vAlign w:val="center"/>
          </w:tcPr>
          <w:p w14:paraId="067633E6" w14:textId="77777777" w:rsidR="00CB0C5B" w:rsidRPr="00742A1F" w:rsidRDefault="00CB0C5B" w:rsidP="00E809B1">
            <w:pPr>
              <w:tabs>
                <w:tab w:val="left" w:pos="567"/>
                <w:tab w:val="left" w:pos="1843"/>
              </w:tabs>
              <w:jc w:val="center"/>
              <w:rPr>
                <w:rFonts w:ascii="Times New Roman" w:hAnsi="Times New Roman" w:cs="Times New Roman"/>
                <w:sz w:val="28"/>
                <w:szCs w:val="28"/>
              </w:rPr>
            </w:pPr>
            <w:r w:rsidRPr="00742A1F">
              <w:rPr>
                <w:rFonts w:ascii="Times New Roman" w:hAnsi="Times New Roman" w:cs="Times New Roman"/>
                <w:sz w:val="28"/>
                <w:szCs w:val="28"/>
              </w:rPr>
              <w:t>ESC</w:t>
            </w:r>
          </w:p>
        </w:tc>
        <w:tc>
          <w:tcPr>
            <w:tcW w:w="2835" w:type="dxa"/>
            <w:vAlign w:val="center"/>
          </w:tcPr>
          <w:p w14:paraId="7FB1B94B" w14:textId="77777777" w:rsidR="00CB0C5B" w:rsidRPr="00CE332D" w:rsidRDefault="00CB0C5B" w:rsidP="00E809B1">
            <w:pPr>
              <w:tabs>
                <w:tab w:val="left" w:pos="567"/>
                <w:tab w:val="left" w:pos="1843"/>
              </w:tabs>
              <w:rPr>
                <w:rFonts w:ascii="Times New Roman" w:hAnsi="Times New Roman" w:cs="Times New Roman"/>
                <w:sz w:val="28"/>
                <w:szCs w:val="28"/>
              </w:rPr>
            </w:pPr>
            <w:r w:rsidRPr="00CE332D">
              <w:rPr>
                <w:rFonts w:ascii="Times New Roman" w:hAnsi="Times New Roman" w:cs="Times New Roman"/>
                <w:spacing w:val="-2"/>
                <w:sz w:val="28"/>
                <w:szCs w:val="28"/>
              </w:rPr>
              <w:t>Đa năng và tự đổi mới không giới hạn</w:t>
            </w:r>
          </w:p>
        </w:tc>
        <w:tc>
          <w:tcPr>
            <w:tcW w:w="4819" w:type="dxa"/>
          </w:tcPr>
          <w:p w14:paraId="0441394D" w14:textId="78943427" w:rsidR="00CB0C5B" w:rsidRPr="009030F6" w:rsidRDefault="00CB0C5B" w:rsidP="00697F03">
            <w:pPr>
              <w:tabs>
                <w:tab w:val="left" w:pos="567"/>
                <w:tab w:val="left" w:pos="1843"/>
              </w:tabs>
              <w:jc w:val="both"/>
              <w:rPr>
                <w:rFonts w:ascii="Times New Roman" w:hAnsi="Times New Roman" w:cs="Times New Roman"/>
                <w:spacing w:val="-6"/>
                <w:sz w:val="28"/>
                <w:szCs w:val="28"/>
              </w:rPr>
            </w:pPr>
            <w:r w:rsidRPr="00CE332D">
              <w:rPr>
                <w:rFonts w:ascii="Times New Roman" w:hAnsi="Times New Roman" w:cs="Times New Roman"/>
                <w:spacing w:val="-2"/>
                <w:sz w:val="28"/>
                <w:szCs w:val="28"/>
              </w:rPr>
              <w:t>- Vấn đề đạo đức.</w:t>
            </w:r>
            <w:r w:rsidR="00697F03">
              <w:rPr>
                <w:rFonts w:ascii="Times New Roman" w:hAnsi="Times New Roman" w:cs="Times New Roman"/>
                <w:spacing w:val="-2"/>
                <w:sz w:val="28"/>
                <w:szCs w:val="28"/>
              </w:rPr>
              <w:t xml:space="preserve"> </w:t>
            </w:r>
            <w:r w:rsidRPr="00CE332D">
              <w:rPr>
                <w:rFonts w:ascii="Times New Roman" w:hAnsi="Times New Roman" w:cs="Times New Roman"/>
                <w:spacing w:val="-2"/>
                <w:sz w:val="28"/>
                <w:szCs w:val="28"/>
              </w:rPr>
              <w:t>Sinh miễn dịch cao</w:t>
            </w:r>
            <w:r w:rsidR="00697F03">
              <w:rPr>
                <w:rFonts w:ascii="Times New Roman" w:hAnsi="Times New Roman" w:cs="Times New Roman"/>
                <w:spacing w:val="-2"/>
                <w:sz w:val="28"/>
                <w:szCs w:val="28"/>
              </w:rPr>
              <w:t xml:space="preserve">. </w:t>
            </w:r>
            <w:r w:rsidRPr="009030F6">
              <w:rPr>
                <w:rFonts w:ascii="Times New Roman" w:hAnsi="Times New Roman" w:cs="Times New Roman"/>
                <w:spacing w:val="-6"/>
                <w:sz w:val="28"/>
                <w:szCs w:val="28"/>
              </w:rPr>
              <w:t>Biệt hóa không kiểm soát và hình thành u quái</w:t>
            </w:r>
          </w:p>
        </w:tc>
        <w:tc>
          <w:tcPr>
            <w:tcW w:w="1276" w:type="dxa"/>
            <w:vAlign w:val="center"/>
          </w:tcPr>
          <w:p w14:paraId="553FE3E9" w14:textId="77139D8D" w:rsidR="00CB0C5B" w:rsidRPr="00CE332D" w:rsidRDefault="00CB0C5B" w:rsidP="00E809B1">
            <w:pPr>
              <w:tabs>
                <w:tab w:val="left" w:pos="567"/>
                <w:tab w:val="left" w:pos="1843"/>
              </w:tabs>
              <w:jc w:val="center"/>
              <w:rPr>
                <w:rFonts w:ascii="Times New Roman" w:hAnsi="Times New Roman" w:cs="Times New Roman"/>
                <w:spacing w:val="-2"/>
                <w:sz w:val="28"/>
                <w:szCs w:val="28"/>
              </w:rPr>
            </w:pPr>
            <w:r w:rsidRPr="00CE332D">
              <w:rPr>
                <w:rFonts w:ascii="Times New Roman" w:hAnsi="Times New Roman" w:cs="Times New Roman"/>
                <w:sz w:val="28"/>
                <w:szCs w:val="28"/>
              </w:rPr>
              <w:t>[</w:t>
            </w:r>
            <w:r w:rsidRPr="00CE332D">
              <w:rPr>
                <w:rFonts w:ascii="Times New Roman" w:hAnsi="Times New Roman" w:cs="Times New Roman"/>
                <w:sz w:val="28"/>
                <w:szCs w:val="28"/>
              </w:rPr>
              <w:fldChar w:fldCharType="begin"/>
            </w:r>
            <w:r w:rsidRPr="00CE332D">
              <w:rPr>
                <w:rFonts w:ascii="Times New Roman" w:hAnsi="Times New Roman" w:cs="Times New Roman"/>
                <w:sz w:val="28"/>
                <w:szCs w:val="28"/>
              </w:rPr>
              <w:instrText xml:space="preserve"> REF _Ref126274480 \r \h  \* MERGEFORMAT </w:instrText>
            </w:r>
            <w:r w:rsidRPr="00CE332D">
              <w:rPr>
                <w:rFonts w:ascii="Times New Roman" w:hAnsi="Times New Roman" w:cs="Times New Roman"/>
                <w:sz w:val="28"/>
                <w:szCs w:val="28"/>
              </w:rPr>
            </w:r>
            <w:r w:rsidRPr="00CE332D">
              <w:rPr>
                <w:rFonts w:ascii="Times New Roman" w:hAnsi="Times New Roman" w:cs="Times New Roman"/>
                <w:sz w:val="28"/>
                <w:szCs w:val="28"/>
              </w:rPr>
              <w:fldChar w:fldCharType="separate"/>
            </w:r>
            <w:r w:rsidR="00D72DC9">
              <w:rPr>
                <w:rFonts w:ascii="Times New Roman" w:hAnsi="Times New Roman" w:cs="Times New Roman"/>
                <w:sz w:val="28"/>
                <w:szCs w:val="28"/>
              </w:rPr>
              <w:t>16</w:t>
            </w:r>
            <w:r w:rsidRPr="00CE332D">
              <w:rPr>
                <w:rFonts w:ascii="Times New Roman" w:hAnsi="Times New Roman" w:cs="Times New Roman"/>
                <w:sz w:val="28"/>
                <w:szCs w:val="28"/>
              </w:rPr>
              <w:fldChar w:fldCharType="end"/>
            </w:r>
            <w:r w:rsidRPr="00CE332D">
              <w:rPr>
                <w:rFonts w:ascii="Times New Roman" w:hAnsi="Times New Roman" w:cs="Times New Roman"/>
                <w:sz w:val="28"/>
                <w:szCs w:val="28"/>
              </w:rPr>
              <w:t>]</w:t>
            </w:r>
          </w:p>
        </w:tc>
      </w:tr>
      <w:tr w:rsidR="00CB0C5B" w:rsidRPr="00CE332D" w14:paraId="48148783" w14:textId="77777777" w:rsidTr="00DC28C2">
        <w:trPr>
          <w:trHeight w:val="497"/>
          <w:jc w:val="center"/>
        </w:trPr>
        <w:tc>
          <w:tcPr>
            <w:tcW w:w="846" w:type="dxa"/>
            <w:vAlign w:val="center"/>
          </w:tcPr>
          <w:p w14:paraId="0C799162" w14:textId="77777777" w:rsidR="00CB0C5B" w:rsidRPr="00742A1F" w:rsidRDefault="00CB0C5B" w:rsidP="00E809B1">
            <w:pPr>
              <w:tabs>
                <w:tab w:val="left" w:pos="567"/>
                <w:tab w:val="left" w:pos="1843"/>
              </w:tabs>
              <w:jc w:val="center"/>
              <w:rPr>
                <w:rFonts w:ascii="Times New Roman" w:hAnsi="Times New Roman" w:cs="Times New Roman"/>
                <w:sz w:val="28"/>
                <w:szCs w:val="28"/>
              </w:rPr>
            </w:pPr>
            <w:r w:rsidRPr="00742A1F">
              <w:rPr>
                <w:rFonts w:ascii="Times New Roman" w:hAnsi="Times New Roman" w:cs="Times New Roman"/>
                <w:sz w:val="28"/>
                <w:szCs w:val="28"/>
              </w:rPr>
              <w:t>iPSC</w:t>
            </w:r>
          </w:p>
        </w:tc>
        <w:tc>
          <w:tcPr>
            <w:tcW w:w="2835" w:type="dxa"/>
            <w:vAlign w:val="center"/>
          </w:tcPr>
          <w:p w14:paraId="2ECB0883" w14:textId="77777777" w:rsidR="00CB0C5B" w:rsidRPr="00CE332D" w:rsidRDefault="00CB0C5B" w:rsidP="00E809B1">
            <w:pPr>
              <w:tabs>
                <w:tab w:val="left" w:pos="567"/>
                <w:tab w:val="left" w:pos="1843"/>
              </w:tabs>
              <w:rPr>
                <w:rFonts w:ascii="Times New Roman" w:hAnsi="Times New Roman" w:cs="Times New Roman"/>
                <w:sz w:val="28"/>
                <w:szCs w:val="28"/>
              </w:rPr>
            </w:pPr>
            <w:r w:rsidRPr="00CE332D">
              <w:rPr>
                <w:rFonts w:ascii="Times New Roman" w:hAnsi="Times New Roman" w:cs="Times New Roman"/>
                <w:sz w:val="28"/>
                <w:szCs w:val="28"/>
              </w:rPr>
              <w:t>Tế bào gốc nhân tạo</w:t>
            </w:r>
          </w:p>
        </w:tc>
        <w:tc>
          <w:tcPr>
            <w:tcW w:w="4819" w:type="dxa"/>
          </w:tcPr>
          <w:p w14:paraId="3E124E00" w14:textId="73221A7F" w:rsidR="00CB0C5B" w:rsidRPr="00337B40" w:rsidRDefault="00CB0C5B" w:rsidP="00E809B1">
            <w:pPr>
              <w:tabs>
                <w:tab w:val="left" w:pos="567"/>
                <w:tab w:val="left" w:pos="1843"/>
              </w:tabs>
              <w:jc w:val="both"/>
              <w:rPr>
                <w:rFonts w:ascii="Times New Roman" w:hAnsi="Times New Roman" w:cs="Times New Roman"/>
                <w:sz w:val="28"/>
                <w:szCs w:val="28"/>
              </w:rPr>
            </w:pPr>
            <w:r w:rsidRPr="00CE332D">
              <w:rPr>
                <w:rFonts w:ascii="Times New Roman" w:hAnsi="Times New Roman" w:cs="Times New Roman"/>
                <w:sz w:val="28"/>
                <w:szCs w:val="28"/>
              </w:rPr>
              <w:t>Kiểu hình bệnh lý thần kinh của tế bào thần kinh được tạo ra từ bệnh nhân AD</w:t>
            </w:r>
          </w:p>
        </w:tc>
        <w:tc>
          <w:tcPr>
            <w:tcW w:w="1276" w:type="dxa"/>
            <w:vAlign w:val="center"/>
          </w:tcPr>
          <w:p w14:paraId="5F47299E" w14:textId="2298F647" w:rsidR="00CB0C5B" w:rsidRPr="00CE332D" w:rsidRDefault="00CB0C5B" w:rsidP="00E809B1">
            <w:pPr>
              <w:tabs>
                <w:tab w:val="left" w:pos="567"/>
                <w:tab w:val="left" w:pos="1843"/>
              </w:tabs>
              <w:jc w:val="center"/>
              <w:rPr>
                <w:rFonts w:ascii="Times New Roman" w:hAnsi="Times New Roman" w:cs="Times New Roman"/>
                <w:sz w:val="28"/>
                <w:szCs w:val="28"/>
              </w:rPr>
            </w:pPr>
            <w:r w:rsidRPr="00CE332D">
              <w:rPr>
                <w:rFonts w:ascii="Times New Roman" w:hAnsi="Times New Roman" w:cs="Times New Roman"/>
                <w:sz w:val="28"/>
                <w:szCs w:val="28"/>
              </w:rPr>
              <w:t>[</w:t>
            </w:r>
            <w:r w:rsidRPr="00CE332D">
              <w:rPr>
                <w:rFonts w:ascii="Times New Roman" w:hAnsi="Times New Roman" w:cs="Times New Roman"/>
                <w:sz w:val="28"/>
                <w:szCs w:val="28"/>
              </w:rPr>
              <w:fldChar w:fldCharType="begin"/>
            </w:r>
            <w:r w:rsidRPr="00CE332D">
              <w:rPr>
                <w:rFonts w:ascii="Times New Roman" w:hAnsi="Times New Roman" w:cs="Times New Roman"/>
                <w:sz w:val="28"/>
                <w:szCs w:val="28"/>
              </w:rPr>
              <w:instrText xml:space="preserve"> REF _Ref126274480 \r \h  \* MERGEFORMAT </w:instrText>
            </w:r>
            <w:r w:rsidRPr="00CE332D">
              <w:rPr>
                <w:rFonts w:ascii="Times New Roman" w:hAnsi="Times New Roman" w:cs="Times New Roman"/>
                <w:sz w:val="28"/>
                <w:szCs w:val="28"/>
              </w:rPr>
            </w:r>
            <w:r w:rsidRPr="00CE332D">
              <w:rPr>
                <w:rFonts w:ascii="Times New Roman" w:hAnsi="Times New Roman" w:cs="Times New Roman"/>
                <w:sz w:val="28"/>
                <w:szCs w:val="28"/>
              </w:rPr>
              <w:fldChar w:fldCharType="separate"/>
            </w:r>
            <w:r w:rsidR="00D72DC9">
              <w:rPr>
                <w:rFonts w:ascii="Times New Roman" w:hAnsi="Times New Roman" w:cs="Times New Roman"/>
                <w:sz w:val="28"/>
                <w:szCs w:val="28"/>
              </w:rPr>
              <w:t>16</w:t>
            </w:r>
            <w:r w:rsidRPr="00CE332D">
              <w:rPr>
                <w:rFonts w:ascii="Times New Roman" w:hAnsi="Times New Roman" w:cs="Times New Roman"/>
                <w:sz w:val="28"/>
                <w:szCs w:val="28"/>
              </w:rPr>
              <w:fldChar w:fldCharType="end"/>
            </w:r>
            <w:r w:rsidRPr="00CE332D">
              <w:rPr>
                <w:rFonts w:ascii="Times New Roman" w:hAnsi="Times New Roman" w:cs="Times New Roman"/>
                <w:sz w:val="28"/>
                <w:szCs w:val="28"/>
              </w:rPr>
              <w:t>]</w:t>
            </w:r>
          </w:p>
        </w:tc>
      </w:tr>
      <w:tr w:rsidR="00CB0C5B" w:rsidRPr="00CE332D" w14:paraId="26F8425F" w14:textId="77777777" w:rsidTr="00697F03">
        <w:trPr>
          <w:jc w:val="center"/>
        </w:trPr>
        <w:tc>
          <w:tcPr>
            <w:tcW w:w="846" w:type="dxa"/>
            <w:vAlign w:val="center"/>
          </w:tcPr>
          <w:p w14:paraId="569F82C2" w14:textId="77777777" w:rsidR="00CB0C5B" w:rsidRPr="00742A1F" w:rsidRDefault="00CB0C5B" w:rsidP="00E809B1">
            <w:pPr>
              <w:tabs>
                <w:tab w:val="left" w:pos="567"/>
                <w:tab w:val="left" w:pos="1843"/>
              </w:tabs>
              <w:jc w:val="center"/>
              <w:rPr>
                <w:rFonts w:ascii="Times New Roman" w:hAnsi="Times New Roman" w:cs="Times New Roman"/>
                <w:sz w:val="28"/>
                <w:szCs w:val="28"/>
              </w:rPr>
            </w:pPr>
            <w:r>
              <w:rPr>
                <w:rFonts w:ascii="Times New Roman" w:hAnsi="Times New Roman" w:cs="Times New Roman"/>
                <w:sz w:val="28"/>
                <w:szCs w:val="28"/>
              </w:rPr>
              <w:t>MSC</w:t>
            </w:r>
          </w:p>
        </w:tc>
        <w:tc>
          <w:tcPr>
            <w:tcW w:w="2835" w:type="dxa"/>
            <w:vAlign w:val="center"/>
          </w:tcPr>
          <w:p w14:paraId="75EC0A98" w14:textId="659F37E2" w:rsidR="00CB0C5B" w:rsidRPr="00CE332D" w:rsidRDefault="00CB0C5B" w:rsidP="00697F03">
            <w:pPr>
              <w:tabs>
                <w:tab w:val="left" w:pos="567"/>
                <w:tab w:val="left" w:pos="1843"/>
              </w:tabs>
              <w:rPr>
                <w:rFonts w:ascii="Times New Roman" w:hAnsi="Times New Roman" w:cs="Times New Roman"/>
                <w:sz w:val="28"/>
                <w:szCs w:val="28"/>
              </w:rPr>
            </w:pPr>
            <w:r w:rsidRPr="00B106CA">
              <w:rPr>
                <w:rFonts w:ascii="Times New Roman" w:hAnsi="Times New Roman" w:cs="Times New Roman"/>
                <w:sz w:val="28"/>
                <w:szCs w:val="28"/>
              </w:rPr>
              <w:t>Liệu pháp tiềm năng điều trị AD</w:t>
            </w:r>
            <w:r w:rsidR="00697F03">
              <w:rPr>
                <w:rFonts w:ascii="Times New Roman" w:hAnsi="Times New Roman" w:cs="Times New Roman"/>
                <w:sz w:val="28"/>
                <w:szCs w:val="28"/>
              </w:rPr>
              <w:t xml:space="preserve">. </w:t>
            </w:r>
            <w:r>
              <w:rPr>
                <w:rFonts w:ascii="Times New Roman" w:hAnsi="Times New Roman" w:cs="Times New Roman"/>
                <w:sz w:val="28"/>
                <w:szCs w:val="28"/>
              </w:rPr>
              <w:t>An toàn</w:t>
            </w:r>
          </w:p>
        </w:tc>
        <w:tc>
          <w:tcPr>
            <w:tcW w:w="4819" w:type="dxa"/>
            <w:vAlign w:val="center"/>
          </w:tcPr>
          <w:p w14:paraId="7B5F71CF" w14:textId="77777777" w:rsidR="00CB0C5B" w:rsidRPr="00CE332D" w:rsidRDefault="00CB0C5B" w:rsidP="00E809B1">
            <w:pPr>
              <w:tabs>
                <w:tab w:val="left" w:pos="567"/>
                <w:tab w:val="left" w:pos="1843"/>
              </w:tabs>
              <w:rPr>
                <w:rFonts w:ascii="Times New Roman" w:hAnsi="Times New Roman" w:cs="Times New Roman"/>
                <w:sz w:val="28"/>
                <w:szCs w:val="28"/>
              </w:rPr>
            </w:pPr>
            <w:r>
              <w:rPr>
                <w:rFonts w:ascii="Times New Roman" w:hAnsi="Times New Roman" w:cs="Times New Roman"/>
                <w:sz w:val="28"/>
                <w:szCs w:val="28"/>
              </w:rPr>
              <w:t>D</w:t>
            </w:r>
            <w:r w:rsidRPr="00CE332D">
              <w:rPr>
                <w:rFonts w:ascii="Times New Roman" w:hAnsi="Times New Roman" w:cs="Times New Roman"/>
                <w:sz w:val="28"/>
                <w:szCs w:val="28"/>
                <w:lang w:val="vi-VN"/>
              </w:rPr>
              <w:t>ữ liệu độc chất học</w:t>
            </w:r>
            <w:r w:rsidRPr="00CE332D">
              <w:rPr>
                <w:rFonts w:ascii="Times New Roman" w:hAnsi="Times New Roman" w:cs="Times New Roman"/>
                <w:sz w:val="28"/>
                <w:szCs w:val="28"/>
              </w:rPr>
              <w:t xml:space="preserve"> </w:t>
            </w:r>
            <w:r w:rsidRPr="00CE332D">
              <w:rPr>
                <w:rFonts w:ascii="Times New Roman" w:hAnsi="Times New Roman" w:cs="Times New Roman"/>
                <w:sz w:val="28"/>
                <w:szCs w:val="28"/>
                <w:lang w:val="vi-VN"/>
              </w:rPr>
              <w:t>ứng dụng lâm sàng còn hạn chế</w:t>
            </w:r>
            <w:r w:rsidRPr="00CE332D">
              <w:rPr>
                <w:rFonts w:ascii="Times New Roman" w:hAnsi="Times New Roman" w:cs="Times New Roman"/>
                <w:sz w:val="28"/>
                <w:szCs w:val="28"/>
              </w:rPr>
              <w:t xml:space="preserve"> </w:t>
            </w:r>
          </w:p>
        </w:tc>
        <w:tc>
          <w:tcPr>
            <w:tcW w:w="1276" w:type="dxa"/>
            <w:vAlign w:val="center"/>
          </w:tcPr>
          <w:p w14:paraId="179E1780" w14:textId="51BFFCA4" w:rsidR="00CB0C5B" w:rsidRPr="00CE332D" w:rsidRDefault="00CB0C5B" w:rsidP="00E809B1">
            <w:pPr>
              <w:tabs>
                <w:tab w:val="left" w:pos="567"/>
                <w:tab w:val="left" w:pos="1843"/>
              </w:tabs>
              <w:jc w:val="center"/>
              <w:rPr>
                <w:rFonts w:ascii="Times New Roman" w:hAnsi="Times New Roman" w:cs="Times New Roman"/>
                <w:sz w:val="28"/>
                <w:szCs w:val="28"/>
              </w:rPr>
            </w:pPr>
            <w:r w:rsidRPr="00CE332D">
              <w:rPr>
                <w:rFonts w:ascii="Times New Roman" w:hAnsi="Times New Roman" w:cs="Times New Roman"/>
                <w:sz w:val="28"/>
                <w:szCs w:val="28"/>
                <w:shd w:val="clear" w:color="auto" w:fill="FFFFFF"/>
              </w:rPr>
              <w:t>[</w:t>
            </w:r>
            <w:r w:rsidRPr="00CE332D">
              <w:rPr>
                <w:rFonts w:ascii="Times New Roman" w:hAnsi="Times New Roman" w:cs="Times New Roman"/>
                <w:sz w:val="28"/>
                <w:szCs w:val="28"/>
                <w:shd w:val="clear" w:color="auto" w:fill="FFFFFF"/>
              </w:rPr>
              <w:fldChar w:fldCharType="begin"/>
            </w:r>
            <w:r w:rsidRPr="00CE332D">
              <w:rPr>
                <w:rFonts w:ascii="Times New Roman" w:hAnsi="Times New Roman" w:cs="Times New Roman"/>
                <w:sz w:val="28"/>
                <w:szCs w:val="28"/>
                <w:shd w:val="clear" w:color="auto" w:fill="FFFFFF"/>
              </w:rPr>
              <w:instrText xml:space="preserve"> REF _Ref104506974 \r \h  \* MERGEFORMAT </w:instrText>
            </w:r>
            <w:r w:rsidRPr="00CE332D">
              <w:rPr>
                <w:rFonts w:ascii="Times New Roman" w:hAnsi="Times New Roman" w:cs="Times New Roman"/>
                <w:sz w:val="28"/>
                <w:szCs w:val="28"/>
                <w:shd w:val="clear" w:color="auto" w:fill="FFFFFF"/>
              </w:rPr>
            </w:r>
            <w:r w:rsidRPr="00CE332D">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55</w:t>
            </w:r>
            <w:r w:rsidRPr="00CE332D">
              <w:rPr>
                <w:rFonts w:ascii="Times New Roman" w:hAnsi="Times New Roman" w:cs="Times New Roman"/>
                <w:sz w:val="28"/>
                <w:szCs w:val="28"/>
                <w:shd w:val="clear" w:color="auto" w:fill="FFFFFF"/>
              </w:rPr>
              <w:fldChar w:fldCharType="end"/>
            </w:r>
            <w:r w:rsidRPr="00CE332D">
              <w:rPr>
                <w:rFonts w:ascii="Times New Roman" w:hAnsi="Times New Roman" w:cs="Times New Roman"/>
                <w:sz w:val="28"/>
                <w:szCs w:val="28"/>
                <w:shd w:val="clear" w:color="auto" w:fill="FFFFFF"/>
              </w:rPr>
              <w:t>], [</w:t>
            </w:r>
            <w:r w:rsidRPr="00CE332D">
              <w:rPr>
                <w:rFonts w:ascii="Times New Roman" w:hAnsi="Times New Roman" w:cs="Times New Roman"/>
                <w:sz w:val="28"/>
                <w:szCs w:val="28"/>
                <w:shd w:val="clear" w:color="auto" w:fill="FFFFFF"/>
              </w:rPr>
              <w:fldChar w:fldCharType="begin"/>
            </w:r>
            <w:r w:rsidRPr="00CE332D">
              <w:rPr>
                <w:rFonts w:ascii="Times New Roman" w:hAnsi="Times New Roman" w:cs="Times New Roman"/>
                <w:sz w:val="28"/>
                <w:szCs w:val="28"/>
                <w:shd w:val="clear" w:color="auto" w:fill="FFFFFF"/>
              </w:rPr>
              <w:instrText xml:space="preserve"> REF _Ref100711591 \r \h  \* MERGEFORMAT </w:instrText>
            </w:r>
            <w:r w:rsidRPr="00CE332D">
              <w:rPr>
                <w:rFonts w:ascii="Times New Roman" w:hAnsi="Times New Roman" w:cs="Times New Roman"/>
                <w:sz w:val="28"/>
                <w:szCs w:val="28"/>
                <w:shd w:val="clear" w:color="auto" w:fill="FFFFFF"/>
              </w:rPr>
            </w:r>
            <w:r w:rsidRPr="00CE332D">
              <w:rPr>
                <w:rFonts w:ascii="Times New Roman" w:hAnsi="Times New Roman" w:cs="Times New Roman"/>
                <w:sz w:val="28"/>
                <w:szCs w:val="28"/>
                <w:shd w:val="clear" w:color="auto" w:fill="FFFFFF"/>
              </w:rPr>
              <w:fldChar w:fldCharType="separate"/>
            </w:r>
            <w:r w:rsidR="00D72DC9" w:rsidRPr="00D72DC9">
              <w:rPr>
                <w:rFonts w:ascii="Times New Roman" w:hAnsi="Times New Roman" w:cs="Times New Roman"/>
                <w:bCs/>
                <w:sz w:val="28"/>
                <w:szCs w:val="28"/>
                <w:shd w:val="clear" w:color="auto" w:fill="FFFFFF"/>
              </w:rPr>
              <w:t>56</w:t>
            </w:r>
            <w:r w:rsidRPr="00CE332D">
              <w:rPr>
                <w:rFonts w:ascii="Times New Roman" w:hAnsi="Times New Roman" w:cs="Times New Roman"/>
                <w:sz w:val="28"/>
                <w:szCs w:val="28"/>
                <w:shd w:val="clear" w:color="auto" w:fill="FFFFFF"/>
              </w:rPr>
              <w:fldChar w:fldCharType="end"/>
            </w:r>
            <w:r w:rsidRPr="00CE332D">
              <w:rPr>
                <w:rFonts w:ascii="Times New Roman" w:hAnsi="Times New Roman" w:cs="Times New Roman"/>
                <w:sz w:val="28"/>
                <w:szCs w:val="28"/>
                <w:shd w:val="clear" w:color="auto" w:fill="FFFFFF"/>
              </w:rPr>
              <w:t>]</w:t>
            </w:r>
          </w:p>
        </w:tc>
      </w:tr>
    </w:tbl>
    <w:bookmarkEnd w:id="75"/>
    <w:p w14:paraId="702E4B14" w14:textId="53D3A844" w:rsidR="00CB0C5B" w:rsidRDefault="00CB0C5B" w:rsidP="00E20346">
      <w:pPr>
        <w:tabs>
          <w:tab w:val="left" w:pos="1843"/>
        </w:tabs>
        <w:spacing w:after="0" w:line="360" w:lineRule="auto"/>
        <w:ind w:firstLine="720"/>
        <w:jc w:val="both"/>
        <w:rPr>
          <w:rFonts w:ascii="Times New Roman" w:hAnsi="Times New Roman" w:cs="Times New Roman"/>
          <w:sz w:val="28"/>
          <w:szCs w:val="28"/>
          <w:shd w:val="clear" w:color="auto" w:fill="FFFFFF"/>
        </w:rPr>
      </w:pPr>
      <w:r w:rsidRPr="00D41516">
        <w:rPr>
          <w:rStyle w:val="toptext"/>
          <w:rFonts w:ascii="Times New Roman" w:eastAsia="Calibri" w:hAnsi="Times New Roman" w:cs="Times New Roman"/>
          <w:sz w:val="28"/>
          <w:szCs w:val="28"/>
        </w:rPr>
        <w:t>Nghiên cứu phân tích tổng hợp của</w:t>
      </w:r>
      <w:r w:rsidRPr="00D41516">
        <w:rPr>
          <w:rStyle w:val="toptext"/>
          <w:rFonts w:ascii="Times New Roman" w:eastAsia="Calibri" w:hAnsi="Times New Roman" w:cs="Times New Roman"/>
          <w:i/>
          <w:iCs/>
          <w:sz w:val="28"/>
          <w:szCs w:val="28"/>
        </w:rPr>
        <w:t xml:space="preserve"> </w:t>
      </w:r>
      <w:r w:rsidRPr="00D41516">
        <w:rPr>
          <w:rFonts w:ascii="Times New Roman" w:hAnsi="Times New Roman" w:cs="Times New Roman"/>
          <w:i/>
          <w:iCs/>
          <w:sz w:val="28"/>
          <w:szCs w:val="28"/>
          <w:shd w:val="clear" w:color="auto" w:fill="FFFFFF"/>
        </w:rPr>
        <w:t>Wang Y và cộng sự</w:t>
      </w:r>
      <w:r>
        <w:rPr>
          <w:rFonts w:ascii="Times New Roman" w:hAnsi="Times New Roman" w:cs="Times New Roman"/>
          <w:sz w:val="28"/>
          <w:szCs w:val="28"/>
          <w:shd w:val="clear" w:color="auto" w:fill="FFFFFF"/>
        </w:rPr>
        <w:t xml:space="preserve"> </w:t>
      </w:r>
      <w:r w:rsidRPr="00D41516">
        <w:rPr>
          <w:rFonts w:ascii="Times New Roman" w:hAnsi="Times New Roman" w:cs="Times New Roman"/>
          <w:sz w:val="28"/>
          <w:szCs w:val="28"/>
          <w:shd w:val="clear" w:color="auto" w:fill="FFFFFF"/>
        </w:rPr>
        <w:t xml:space="preserve">(2021) trong 15 năm từ </w:t>
      </w:r>
      <w:r w:rsidRPr="00D41516">
        <w:rPr>
          <w:rFonts w:ascii="Times New Roman" w:hAnsi="Times New Roman" w:cs="Times New Roman"/>
          <w:sz w:val="28"/>
          <w:szCs w:val="28"/>
          <w:shd w:val="clear" w:color="auto" w:fill="FFFFFF"/>
          <w:lang w:val="vi-VN"/>
        </w:rPr>
        <w:t xml:space="preserve">các nghiên cứu sử dụng MSC điều trị nhóm bệnh khác nhau </w:t>
      </w:r>
      <w:r w:rsidRPr="00D41516">
        <w:rPr>
          <w:rFonts w:ascii="Times New Roman" w:hAnsi="Times New Roman" w:cs="Times New Roman"/>
          <w:sz w:val="28"/>
          <w:szCs w:val="28"/>
        </w:rPr>
        <w:t>cho thấy MSC an toàn [</w:t>
      </w:r>
      <w:r w:rsidRPr="00D41516">
        <w:rPr>
          <w:rFonts w:ascii="Times New Roman" w:hAnsi="Times New Roman" w:cs="Times New Roman"/>
          <w:sz w:val="28"/>
          <w:szCs w:val="28"/>
        </w:rPr>
        <w:fldChar w:fldCharType="begin"/>
      </w:r>
      <w:r w:rsidRPr="00D41516">
        <w:rPr>
          <w:rFonts w:ascii="Times New Roman" w:hAnsi="Times New Roman" w:cs="Times New Roman"/>
          <w:sz w:val="28"/>
          <w:szCs w:val="28"/>
        </w:rPr>
        <w:instrText xml:space="preserve"> REF _Ref152050946 \r \h  \* MERGEFORMAT </w:instrText>
      </w:r>
      <w:r w:rsidRPr="00D41516">
        <w:rPr>
          <w:rFonts w:ascii="Times New Roman" w:hAnsi="Times New Roman" w:cs="Times New Roman"/>
          <w:sz w:val="28"/>
          <w:szCs w:val="28"/>
        </w:rPr>
      </w:r>
      <w:r w:rsidRPr="00D41516">
        <w:rPr>
          <w:rFonts w:ascii="Times New Roman" w:hAnsi="Times New Roman" w:cs="Times New Roman"/>
          <w:sz w:val="28"/>
          <w:szCs w:val="28"/>
        </w:rPr>
        <w:fldChar w:fldCharType="separate"/>
      </w:r>
      <w:r w:rsidR="00D72DC9">
        <w:rPr>
          <w:rFonts w:ascii="Times New Roman" w:hAnsi="Times New Roman" w:cs="Times New Roman"/>
          <w:sz w:val="28"/>
          <w:szCs w:val="28"/>
        </w:rPr>
        <w:t>57</w:t>
      </w:r>
      <w:r w:rsidRPr="00D41516">
        <w:rPr>
          <w:rFonts w:ascii="Times New Roman" w:hAnsi="Times New Roman" w:cs="Times New Roman"/>
          <w:sz w:val="28"/>
          <w:szCs w:val="28"/>
        </w:rPr>
        <w:fldChar w:fldCharType="end"/>
      </w:r>
      <w:r w:rsidRPr="00D41516">
        <w:rPr>
          <w:rFonts w:ascii="Times New Roman" w:hAnsi="Times New Roman" w:cs="Times New Roman"/>
          <w:sz w:val="28"/>
          <w:szCs w:val="28"/>
        </w:rPr>
        <w:t xml:space="preserve">]. </w:t>
      </w:r>
      <w:r w:rsidRPr="00D41516">
        <w:rPr>
          <w:rFonts w:ascii="Times New Roman" w:hAnsi="Times New Roman" w:cs="Times New Roman"/>
          <w:i/>
          <w:iCs/>
          <w:sz w:val="28"/>
          <w:szCs w:val="28"/>
          <w:shd w:val="clear" w:color="auto" w:fill="FFFFFF"/>
        </w:rPr>
        <w:t>Zhao J và cộng sự</w:t>
      </w:r>
      <w:r w:rsidRPr="00D41516">
        <w:rPr>
          <w:rFonts w:ascii="Times New Roman" w:hAnsi="Times New Roman" w:cs="Times New Roman"/>
          <w:sz w:val="28"/>
          <w:szCs w:val="28"/>
          <w:shd w:val="clear" w:color="auto" w:fill="FFFFFF"/>
        </w:rPr>
        <w:t xml:space="preserve"> (2019) </w:t>
      </w:r>
      <w:r w:rsidRPr="00D41516">
        <w:rPr>
          <w:rFonts w:ascii="Times New Roman" w:hAnsi="Times New Roman" w:cs="Times New Roman"/>
          <w:sz w:val="28"/>
          <w:szCs w:val="28"/>
        </w:rPr>
        <w:t xml:space="preserve">cho thấy </w:t>
      </w:r>
      <w:r w:rsidRPr="00D41516">
        <w:rPr>
          <w:rFonts w:ascii="Times New Roman" w:hAnsi="Times New Roman" w:cs="Times New Roman"/>
          <w:sz w:val="28"/>
          <w:szCs w:val="28"/>
          <w:lang w:val="vi-VN"/>
        </w:rPr>
        <w:t>MSC từ</w:t>
      </w:r>
      <w:r w:rsidRPr="00D41516">
        <w:rPr>
          <w:rFonts w:ascii="Times New Roman" w:hAnsi="Times New Roman" w:cs="Times New Roman"/>
          <w:sz w:val="28"/>
          <w:szCs w:val="28"/>
        </w:rPr>
        <w:t xml:space="preserve"> </w:t>
      </w:r>
      <w:r w:rsidRPr="00D41516">
        <w:rPr>
          <w:rFonts w:ascii="Times New Roman" w:hAnsi="Times New Roman" w:cs="Times New Roman"/>
          <w:sz w:val="28"/>
          <w:szCs w:val="28"/>
          <w:lang w:val="vi-VN"/>
        </w:rPr>
        <w:t xml:space="preserve">nướu </w:t>
      </w:r>
      <w:r w:rsidR="004340F8">
        <w:rPr>
          <w:rFonts w:ascii="Times New Roman" w:hAnsi="Times New Roman" w:cs="Times New Roman"/>
          <w:sz w:val="28"/>
          <w:szCs w:val="28"/>
        </w:rPr>
        <w:t xml:space="preserve">răng </w:t>
      </w:r>
      <w:r w:rsidRPr="00D41516">
        <w:rPr>
          <w:rFonts w:ascii="Times New Roman" w:hAnsi="Times New Roman" w:cs="Times New Roman"/>
          <w:sz w:val="28"/>
          <w:szCs w:val="28"/>
          <w:lang w:val="vi-VN"/>
        </w:rPr>
        <w:t>người tiêm truyền không gây ra bất kỳ tác dụng phụ đáng chú ý nào trên các mô hình động vật</w:t>
      </w:r>
      <w:r w:rsidRPr="00D41516">
        <w:rPr>
          <w:rFonts w:ascii="Times New Roman" w:hAnsi="Times New Roman" w:cs="Times New Roman"/>
          <w:sz w:val="28"/>
          <w:szCs w:val="28"/>
        </w:rPr>
        <w:t>.</w:t>
      </w:r>
      <w:r w:rsidRPr="00D41516">
        <w:rPr>
          <w:rFonts w:ascii="Times New Roman" w:hAnsi="Times New Roman" w:cs="Times New Roman"/>
          <w:sz w:val="28"/>
          <w:szCs w:val="28"/>
          <w:lang w:val="vi-VN"/>
        </w:rPr>
        <w:t xml:space="preserve"> </w:t>
      </w:r>
      <w:r w:rsidRPr="00D41516">
        <w:rPr>
          <w:rFonts w:ascii="Times New Roman" w:hAnsi="Times New Roman" w:cs="Times New Roman"/>
          <w:sz w:val="28"/>
          <w:szCs w:val="28"/>
        </w:rPr>
        <w:t>K</w:t>
      </w:r>
      <w:r w:rsidRPr="00D41516">
        <w:rPr>
          <w:rFonts w:ascii="Times New Roman" w:hAnsi="Times New Roman" w:cs="Times New Roman"/>
          <w:sz w:val="28"/>
          <w:szCs w:val="28"/>
          <w:shd w:val="clear" w:color="auto" w:fill="FFFFFF"/>
        </w:rPr>
        <w:t>hông gây độc tính cấp, độc tính dài hạn và quá mẫn hệ thống</w:t>
      </w:r>
      <w:r w:rsidRPr="00D41516">
        <w:rPr>
          <w:rFonts w:ascii="Times New Roman" w:hAnsi="Times New Roman" w:cs="Times New Roman"/>
          <w:sz w:val="28"/>
          <w:szCs w:val="28"/>
        </w:rPr>
        <w:t xml:space="preserve">; </w:t>
      </w:r>
      <w:r w:rsidRPr="00D41516">
        <w:rPr>
          <w:rFonts w:ascii="Times New Roman" w:hAnsi="Times New Roman" w:cs="Times New Roman"/>
          <w:sz w:val="28"/>
          <w:szCs w:val="28"/>
          <w:lang w:val="vi-VN"/>
        </w:rPr>
        <w:t>hầu như không có vai trò gì trong việc gây độc gen và hình thành khối u</w:t>
      </w:r>
      <w:r w:rsidRPr="00D41516">
        <w:rPr>
          <w:rFonts w:ascii="Times New Roman" w:hAnsi="Times New Roman" w:cs="Times New Roman"/>
          <w:sz w:val="28"/>
          <w:szCs w:val="28"/>
        </w:rPr>
        <w:t xml:space="preserve"> [</w:t>
      </w:r>
      <w:r w:rsidRPr="00D41516">
        <w:rPr>
          <w:rFonts w:ascii="Times New Roman" w:hAnsi="Times New Roman" w:cs="Times New Roman"/>
          <w:sz w:val="28"/>
          <w:szCs w:val="28"/>
        </w:rPr>
        <w:fldChar w:fldCharType="begin"/>
      </w:r>
      <w:r w:rsidRPr="00D41516">
        <w:rPr>
          <w:rFonts w:ascii="Times New Roman" w:hAnsi="Times New Roman" w:cs="Times New Roman"/>
          <w:sz w:val="28"/>
          <w:szCs w:val="28"/>
        </w:rPr>
        <w:instrText xml:space="preserve"> REF _Ref152050987 \r \h  \* MERGEFORMAT </w:instrText>
      </w:r>
      <w:r w:rsidRPr="00D41516">
        <w:rPr>
          <w:rFonts w:ascii="Times New Roman" w:hAnsi="Times New Roman" w:cs="Times New Roman"/>
          <w:sz w:val="28"/>
          <w:szCs w:val="28"/>
        </w:rPr>
      </w:r>
      <w:r w:rsidRPr="00D41516">
        <w:rPr>
          <w:rFonts w:ascii="Times New Roman" w:hAnsi="Times New Roman" w:cs="Times New Roman"/>
          <w:sz w:val="28"/>
          <w:szCs w:val="28"/>
        </w:rPr>
        <w:fldChar w:fldCharType="separate"/>
      </w:r>
      <w:r w:rsidR="00D72DC9">
        <w:rPr>
          <w:rFonts w:ascii="Times New Roman" w:hAnsi="Times New Roman" w:cs="Times New Roman"/>
          <w:sz w:val="28"/>
          <w:szCs w:val="28"/>
        </w:rPr>
        <w:t>58</w:t>
      </w:r>
      <w:r w:rsidRPr="00D41516">
        <w:rPr>
          <w:rFonts w:ascii="Times New Roman" w:hAnsi="Times New Roman" w:cs="Times New Roman"/>
          <w:sz w:val="28"/>
          <w:szCs w:val="28"/>
        </w:rPr>
        <w:fldChar w:fldCharType="end"/>
      </w:r>
      <w:r w:rsidRPr="00D41516">
        <w:rPr>
          <w:rFonts w:ascii="Times New Roman" w:hAnsi="Times New Roman" w:cs="Times New Roman"/>
          <w:sz w:val="28"/>
          <w:szCs w:val="28"/>
        </w:rPr>
        <w:t xml:space="preserve">]. </w:t>
      </w:r>
      <w:r w:rsidRPr="00D41516">
        <w:rPr>
          <w:rFonts w:ascii="Times New Roman" w:hAnsi="Times New Roman" w:cs="Times New Roman"/>
          <w:i/>
          <w:iCs/>
          <w:sz w:val="28"/>
          <w:szCs w:val="28"/>
          <w:shd w:val="clear" w:color="auto" w:fill="FFFFFF"/>
        </w:rPr>
        <w:t>Chan M.L và cộng sự</w:t>
      </w:r>
      <w:r w:rsidRPr="00D41516">
        <w:rPr>
          <w:rFonts w:ascii="Times New Roman" w:hAnsi="Times New Roman" w:cs="Times New Roman"/>
          <w:sz w:val="28"/>
          <w:szCs w:val="28"/>
          <w:shd w:val="clear" w:color="auto" w:fill="FFFFFF"/>
        </w:rPr>
        <w:t xml:space="preserve"> (2022) cũng cho thấy </w:t>
      </w:r>
      <w:r w:rsidRPr="00D41516">
        <w:rPr>
          <w:rFonts w:ascii="Times New Roman" w:hAnsi="Times New Roman" w:cs="Times New Roman"/>
          <w:sz w:val="28"/>
          <w:szCs w:val="28"/>
          <w:lang w:val="vi-VN"/>
        </w:rPr>
        <w:t xml:space="preserve">truyền </w:t>
      </w:r>
      <w:r w:rsidRPr="00D41516">
        <w:rPr>
          <w:rFonts w:ascii="Times New Roman" w:hAnsi="Times New Roman" w:cs="Times New Roman"/>
          <w:sz w:val="28"/>
          <w:szCs w:val="28"/>
        </w:rPr>
        <w:t xml:space="preserve">tĩnh mạch </w:t>
      </w:r>
      <w:r w:rsidRPr="00D41516">
        <w:rPr>
          <w:rFonts w:ascii="Times New Roman" w:hAnsi="Times New Roman" w:cs="Times New Roman"/>
          <w:sz w:val="28"/>
          <w:szCs w:val="28"/>
          <w:lang w:val="vi-VN"/>
        </w:rPr>
        <w:t>MSC từ Wharton's Jelly</w:t>
      </w:r>
      <w:r w:rsidRPr="00D41516">
        <w:rPr>
          <w:rFonts w:ascii="Times New Roman" w:hAnsi="Times New Roman" w:cs="Times New Roman"/>
          <w:sz w:val="28"/>
          <w:szCs w:val="28"/>
        </w:rPr>
        <w:t xml:space="preserve"> không gây ra bất kỳ thay đổi đáng kể nào về thể chất, huyết học, sinh hóa và mô học cũng như </w:t>
      </w:r>
      <w:r w:rsidRPr="00D41516">
        <w:rPr>
          <w:rFonts w:ascii="Times New Roman" w:hAnsi="Times New Roman" w:cs="Times New Roman"/>
          <w:sz w:val="28"/>
          <w:szCs w:val="28"/>
          <w:shd w:val="clear" w:color="auto" w:fill="FFFFFF"/>
        </w:rPr>
        <w:t xml:space="preserve">không gây độc tính cấp, độc tính dài hạn </w:t>
      </w:r>
      <w:r w:rsidRPr="00D41516">
        <w:rPr>
          <w:rFonts w:ascii="Times New Roman" w:hAnsi="Times New Roman" w:cs="Times New Roman"/>
          <w:sz w:val="28"/>
          <w:szCs w:val="28"/>
        </w:rPr>
        <w:t>ở chuột [</w:t>
      </w:r>
      <w:r w:rsidRPr="00D41516">
        <w:rPr>
          <w:rFonts w:ascii="Times New Roman" w:hAnsi="Times New Roman" w:cs="Times New Roman"/>
          <w:sz w:val="28"/>
          <w:szCs w:val="28"/>
        </w:rPr>
        <w:fldChar w:fldCharType="begin"/>
      </w:r>
      <w:r w:rsidRPr="00D41516">
        <w:rPr>
          <w:rFonts w:ascii="Times New Roman" w:hAnsi="Times New Roman" w:cs="Times New Roman"/>
          <w:sz w:val="28"/>
          <w:szCs w:val="28"/>
        </w:rPr>
        <w:instrText xml:space="preserve"> REF _Ref104506974 \r \h  \* MERGEFORMAT </w:instrText>
      </w:r>
      <w:r w:rsidRPr="00D41516">
        <w:rPr>
          <w:rFonts w:ascii="Times New Roman" w:hAnsi="Times New Roman" w:cs="Times New Roman"/>
          <w:sz w:val="28"/>
          <w:szCs w:val="28"/>
        </w:rPr>
      </w:r>
      <w:r w:rsidRPr="00D41516">
        <w:rPr>
          <w:rFonts w:ascii="Times New Roman" w:hAnsi="Times New Roman" w:cs="Times New Roman"/>
          <w:sz w:val="28"/>
          <w:szCs w:val="28"/>
        </w:rPr>
        <w:fldChar w:fldCharType="separate"/>
      </w:r>
      <w:r w:rsidR="00D72DC9">
        <w:rPr>
          <w:rFonts w:ascii="Times New Roman" w:hAnsi="Times New Roman" w:cs="Times New Roman"/>
          <w:sz w:val="28"/>
          <w:szCs w:val="28"/>
        </w:rPr>
        <w:t>55</w:t>
      </w:r>
      <w:r w:rsidRPr="00D41516">
        <w:rPr>
          <w:rFonts w:ascii="Times New Roman" w:hAnsi="Times New Roman" w:cs="Times New Roman"/>
          <w:sz w:val="28"/>
          <w:szCs w:val="28"/>
        </w:rPr>
        <w:fldChar w:fldCharType="end"/>
      </w:r>
      <w:r w:rsidRPr="00D41516">
        <w:rPr>
          <w:rFonts w:ascii="Times New Roman" w:hAnsi="Times New Roman" w:cs="Times New Roman"/>
          <w:sz w:val="28"/>
          <w:szCs w:val="28"/>
        </w:rPr>
        <w:t>].</w:t>
      </w:r>
      <w:r w:rsidR="00E809B1">
        <w:rPr>
          <w:rFonts w:ascii="Times New Roman" w:hAnsi="Times New Roman" w:cs="Times New Roman"/>
          <w:sz w:val="28"/>
          <w:szCs w:val="28"/>
        </w:rPr>
        <w:t xml:space="preserve"> </w:t>
      </w:r>
      <w:r>
        <w:rPr>
          <w:rFonts w:ascii="Times New Roman" w:hAnsi="Times New Roman" w:cs="Times New Roman"/>
          <w:sz w:val="28"/>
          <w:szCs w:val="28"/>
          <w:shd w:val="clear" w:color="auto" w:fill="FFFFFF"/>
        </w:rPr>
        <w:t xml:space="preserve">Đối với tế bào gốc trung mô từ mô mỡ người (hADSC), </w:t>
      </w:r>
      <w:r w:rsidRPr="00D41516">
        <w:rPr>
          <w:rFonts w:ascii="Times New Roman" w:hAnsi="Times New Roman" w:cs="Times New Roman"/>
          <w:i/>
          <w:iCs/>
          <w:sz w:val="28"/>
          <w:szCs w:val="28"/>
          <w:shd w:val="clear" w:color="auto" w:fill="FFFFFF"/>
        </w:rPr>
        <w:t>Ra J.C và cộng sự</w:t>
      </w:r>
      <w:r w:rsidRPr="00CE332D">
        <w:rPr>
          <w:rFonts w:ascii="Times New Roman" w:hAnsi="Times New Roman" w:cs="Times New Roman"/>
          <w:sz w:val="28"/>
          <w:szCs w:val="28"/>
          <w:shd w:val="clear" w:color="auto" w:fill="FFFFFF"/>
        </w:rPr>
        <w:t xml:space="preserve"> (2011)</w:t>
      </w:r>
      <w:r w:rsidRPr="00CE332D">
        <w:rPr>
          <w:rFonts w:ascii="Times New Roman" w:hAnsi="Times New Roman" w:cs="Times New Roman"/>
          <w:sz w:val="28"/>
          <w:szCs w:val="28"/>
        </w:rPr>
        <w:t xml:space="preserve"> cho thấy </w:t>
      </w:r>
      <w:r>
        <w:rPr>
          <w:rFonts w:ascii="Times New Roman" w:hAnsi="Times New Roman" w:cs="Times New Roman"/>
          <w:sz w:val="28"/>
          <w:szCs w:val="28"/>
        </w:rPr>
        <w:t>h</w:t>
      </w:r>
      <w:r w:rsidRPr="00CE332D">
        <w:rPr>
          <w:rFonts w:ascii="Times New Roman" w:hAnsi="Times New Roman" w:cs="Times New Roman"/>
          <w:sz w:val="28"/>
          <w:szCs w:val="28"/>
        </w:rPr>
        <w:t>ADSC</w:t>
      </w:r>
      <w:r>
        <w:rPr>
          <w:rFonts w:ascii="Times New Roman" w:hAnsi="Times New Roman" w:cs="Times New Roman"/>
          <w:sz w:val="28"/>
          <w:szCs w:val="28"/>
          <w:lang w:val="vi-VN"/>
        </w:rPr>
        <w:t xml:space="preserve"> </w:t>
      </w:r>
      <w:r w:rsidRPr="00CE332D">
        <w:rPr>
          <w:rFonts w:ascii="Times New Roman" w:hAnsi="Times New Roman" w:cs="Times New Roman"/>
          <w:sz w:val="28"/>
          <w:szCs w:val="28"/>
        </w:rPr>
        <w:t xml:space="preserve">không có tác dụng phụ như tạo khối u, bất thường nhiễm sắc thể hoặc </w:t>
      </w:r>
      <w:r>
        <w:rPr>
          <w:rFonts w:ascii="Times New Roman" w:hAnsi="Times New Roman" w:cs="Times New Roman"/>
          <w:sz w:val="28"/>
          <w:szCs w:val="28"/>
        </w:rPr>
        <w:t>thải ghép</w:t>
      </w:r>
      <w:r w:rsidRPr="00CE332D">
        <w:rPr>
          <w:rFonts w:ascii="Times New Roman" w:hAnsi="Times New Roman" w:cs="Times New Roman"/>
          <w:sz w:val="28"/>
          <w:szCs w:val="28"/>
        </w:rPr>
        <w:t xml:space="preserve"> miễn dịch </w:t>
      </w:r>
      <w:r>
        <w:rPr>
          <w:rFonts w:ascii="Times New Roman" w:hAnsi="Times New Roman" w:cs="Times New Roman"/>
          <w:sz w:val="28"/>
          <w:szCs w:val="28"/>
          <w:lang w:val="vi-VN"/>
        </w:rPr>
        <w:t xml:space="preserve">trên động vật </w:t>
      </w:r>
      <w:r>
        <w:rPr>
          <w:rFonts w:ascii="Times New Roman" w:hAnsi="Times New Roman" w:cs="Times New Roman"/>
          <w:sz w:val="28"/>
          <w:szCs w:val="28"/>
        </w:rPr>
        <w:t xml:space="preserve">và trên người (tiêm tĩnh mạch hADSC tự thân) </w:t>
      </w:r>
      <w:r w:rsidRPr="00CE332D">
        <w:rPr>
          <w:rFonts w:ascii="Times New Roman" w:hAnsi="Times New Roman" w:cs="Times New Roman"/>
          <w:sz w:val="28"/>
          <w:szCs w:val="28"/>
        </w:rPr>
        <w:t>[</w:t>
      </w:r>
      <w:r w:rsidRPr="00CE332D">
        <w:rPr>
          <w:rFonts w:ascii="Times New Roman" w:hAnsi="Times New Roman" w:cs="Times New Roman"/>
          <w:sz w:val="28"/>
          <w:szCs w:val="28"/>
        </w:rPr>
        <w:fldChar w:fldCharType="begin"/>
      </w:r>
      <w:r w:rsidRPr="00CE332D">
        <w:rPr>
          <w:rFonts w:ascii="Times New Roman" w:hAnsi="Times New Roman" w:cs="Times New Roman"/>
          <w:sz w:val="28"/>
          <w:szCs w:val="28"/>
        </w:rPr>
        <w:instrText xml:space="preserve"> REF _Ref103896866 \r \h  \* MERGEFORMAT </w:instrText>
      </w:r>
      <w:r w:rsidRPr="00CE332D">
        <w:rPr>
          <w:rFonts w:ascii="Times New Roman" w:hAnsi="Times New Roman" w:cs="Times New Roman"/>
          <w:sz w:val="28"/>
          <w:szCs w:val="28"/>
        </w:rPr>
      </w:r>
      <w:r w:rsidRPr="00CE332D">
        <w:rPr>
          <w:rFonts w:ascii="Times New Roman" w:hAnsi="Times New Roman" w:cs="Times New Roman"/>
          <w:sz w:val="28"/>
          <w:szCs w:val="28"/>
        </w:rPr>
        <w:fldChar w:fldCharType="separate"/>
      </w:r>
      <w:r w:rsidR="00D72DC9">
        <w:rPr>
          <w:rFonts w:ascii="Times New Roman" w:hAnsi="Times New Roman" w:cs="Times New Roman"/>
          <w:sz w:val="28"/>
          <w:szCs w:val="28"/>
        </w:rPr>
        <w:t>59</w:t>
      </w:r>
      <w:r w:rsidRPr="00CE332D">
        <w:rPr>
          <w:rFonts w:ascii="Times New Roman" w:hAnsi="Times New Roman" w:cs="Times New Roman"/>
          <w:sz w:val="28"/>
          <w:szCs w:val="28"/>
        </w:rPr>
        <w:fldChar w:fldCharType="end"/>
      </w:r>
      <w:r w:rsidRPr="00CE332D">
        <w:rPr>
          <w:rFonts w:ascii="Times New Roman" w:hAnsi="Times New Roman" w:cs="Times New Roman"/>
          <w:sz w:val="28"/>
          <w:szCs w:val="28"/>
        </w:rPr>
        <w:t xml:space="preserve">]. </w:t>
      </w:r>
      <w:r w:rsidRPr="00D41516">
        <w:rPr>
          <w:rFonts w:ascii="Times New Roman" w:hAnsi="Times New Roman" w:cs="Times New Roman"/>
          <w:i/>
          <w:iCs/>
          <w:sz w:val="28"/>
          <w:szCs w:val="28"/>
          <w:shd w:val="clear" w:color="auto" w:fill="FFFFFF"/>
        </w:rPr>
        <w:t>Ha D.H và cộng sự</w:t>
      </w:r>
      <w:r>
        <w:rPr>
          <w:rFonts w:ascii="Times New Roman" w:hAnsi="Times New Roman" w:cs="Times New Roman"/>
          <w:sz w:val="28"/>
          <w:szCs w:val="28"/>
          <w:shd w:val="clear" w:color="auto" w:fill="FFFFFF"/>
        </w:rPr>
        <w:t xml:space="preserve"> </w:t>
      </w:r>
      <w:r w:rsidRPr="00CE332D">
        <w:rPr>
          <w:rFonts w:ascii="Times New Roman" w:hAnsi="Times New Roman" w:cs="Times New Roman"/>
          <w:sz w:val="28"/>
          <w:szCs w:val="28"/>
          <w:shd w:val="clear" w:color="auto" w:fill="FFFFFF"/>
        </w:rPr>
        <w:t xml:space="preserve">(2020) chứng minh </w:t>
      </w:r>
      <w:r>
        <w:rPr>
          <w:rFonts w:ascii="Times New Roman" w:hAnsi="Times New Roman" w:cs="Times New Roman"/>
          <w:sz w:val="28"/>
          <w:szCs w:val="28"/>
          <w:shd w:val="clear" w:color="auto" w:fill="FFFFFF"/>
        </w:rPr>
        <w:t>e</w:t>
      </w:r>
      <w:r w:rsidRPr="00CE332D">
        <w:rPr>
          <w:rFonts w:ascii="Times New Roman" w:hAnsi="Times New Roman" w:cs="Times New Roman"/>
          <w:sz w:val="28"/>
          <w:szCs w:val="28"/>
          <w:shd w:val="clear" w:color="auto" w:fill="FFFFFF"/>
        </w:rPr>
        <w:t xml:space="preserve">xosomes từ </w:t>
      </w:r>
      <w:r>
        <w:rPr>
          <w:rFonts w:ascii="Times New Roman" w:hAnsi="Times New Roman" w:cs="Times New Roman"/>
          <w:sz w:val="28"/>
          <w:szCs w:val="28"/>
          <w:shd w:val="clear" w:color="auto" w:fill="FFFFFF"/>
        </w:rPr>
        <w:t>h</w:t>
      </w:r>
      <w:r w:rsidRPr="00CE332D">
        <w:rPr>
          <w:rFonts w:ascii="Times New Roman" w:hAnsi="Times New Roman" w:cs="Times New Roman"/>
          <w:sz w:val="28"/>
          <w:szCs w:val="28"/>
          <w:shd w:val="clear" w:color="auto" w:fill="FFFFFF"/>
        </w:rPr>
        <w:t>ADSC</w:t>
      </w:r>
      <w:r>
        <w:rPr>
          <w:rFonts w:ascii="Times New Roman" w:hAnsi="Times New Roman" w:cs="Times New Roman"/>
          <w:sz w:val="28"/>
          <w:szCs w:val="28"/>
          <w:shd w:val="clear" w:color="auto" w:fill="FFFFFF"/>
        </w:rPr>
        <w:t xml:space="preserve"> là </w:t>
      </w:r>
      <w:r w:rsidRPr="00CE332D">
        <w:rPr>
          <w:rFonts w:ascii="Times New Roman" w:hAnsi="Times New Roman" w:cs="Times New Roman"/>
          <w:sz w:val="28"/>
          <w:szCs w:val="28"/>
          <w:shd w:val="clear" w:color="auto" w:fill="FFFFFF"/>
        </w:rPr>
        <w:t>an toàn [</w:t>
      </w:r>
      <w:r w:rsidRPr="00CE332D">
        <w:rPr>
          <w:rFonts w:ascii="Times New Roman" w:hAnsi="Times New Roman" w:cs="Times New Roman"/>
          <w:sz w:val="28"/>
          <w:szCs w:val="28"/>
          <w:shd w:val="clear" w:color="auto" w:fill="FFFFFF"/>
        </w:rPr>
        <w:fldChar w:fldCharType="begin"/>
      </w:r>
      <w:r w:rsidRPr="00CE332D">
        <w:rPr>
          <w:rFonts w:ascii="Times New Roman" w:hAnsi="Times New Roman" w:cs="Times New Roman"/>
          <w:sz w:val="28"/>
          <w:szCs w:val="28"/>
          <w:shd w:val="clear" w:color="auto" w:fill="FFFFFF"/>
        </w:rPr>
        <w:instrText xml:space="preserve"> REF _Ref103896879 \r \h  \* MERGEFORMAT </w:instrText>
      </w:r>
      <w:r w:rsidRPr="00CE332D">
        <w:rPr>
          <w:rFonts w:ascii="Times New Roman" w:hAnsi="Times New Roman" w:cs="Times New Roman"/>
          <w:sz w:val="28"/>
          <w:szCs w:val="28"/>
          <w:shd w:val="clear" w:color="auto" w:fill="FFFFFF"/>
        </w:rPr>
      </w:r>
      <w:r w:rsidRPr="00CE332D">
        <w:rPr>
          <w:rFonts w:ascii="Times New Roman" w:hAnsi="Times New Roman" w:cs="Times New Roman"/>
          <w:sz w:val="28"/>
          <w:szCs w:val="28"/>
          <w:shd w:val="clear" w:color="auto" w:fill="FFFFFF"/>
        </w:rPr>
        <w:fldChar w:fldCharType="separate"/>
      </w:r>
      <w:r w:rsidR="00D72DC9" w:rsidRPr="00D72DC9">
        <w:rPr>
          <w:rFonts w:ascii="Times New Roman" w:hAnsi="Times New Roman" w:cs="Times New Roman"/>
          <w:bCs/>
          <w:sz w:val="28"/>
          <w:szCs w:val="28"/>
          <w:shd w:val="clear" w:color="auto" w:fill="FFFFFF"/>
        </w:rPr>
        <w:t>60</w:t>
      </w:r>
      <w:r w:rsidRPr="00CE332D">
        <w:rPr>
          <w:rFonts w:ascii="Times New Roman" w:hAnsi="Times New Roman" w:cs="Times New Roman"/>
          <w:sz w:val="28"/>
          <w:szCs w:val="28"/>
          <w:shd w:val="clear" w:color="auto" w:fill="FFFFFF"/>
        </w:rPr>
        <w:fldChar w:fldCharType="end"/>
      </w:r>
      <w:r w:rsidRPr="00CE332D">
        <w:rPr>
          <w:rFonts w:ascii="Times New Roman" w:hAnsi="Times New Roman" w:cs="Times New Roman"/>
          <w:sz w:val="28"/>
          <w:szCs w:val="28"/>
          <w:shd w:val="clear" w:color="auto" w:fill="FFFFFF"/>
        </w:rPr>
        <w:t>].</w:t>
      </w:r>
      <w:r w:rsidR="00E809B1">
        <w:rPr>
          <w:rFonts w:ascii="Times New Roman" w:hAnsi="Times New Roman" w:cs="Times New Roman"/>
          <w:sz w:val="28"/>
          <w:szCs w:val="28"/>
          <w:shd w:val="clear" w:color="auto" w:fill="FFFFFF"/>
        </w:rPr>
        <w:t xml:space="preserve"> </w:t>
      </w:r>
      <w:r w:rsidRPr="00CE332D">
        <w:rPr>
          <w:rFonts w:ascii="Times New Roman" w:hAnsi="Times New Roman" w:cs="Times New Roman"/>
          <w:sz w:val="28"/>
          <w:szCs w:val="28"/>
          <w:shd w:val="clear" w:color="auto" w:fill="FFFFFF"/>
        </w:rPr>
        <w:t xml:space="preserve">Tuy nhiên, </w:t>
      </w:r>
      <w:r w:rsidRPr="00CE332D">
        <w:rPr>
          <w:rFonts w:ascii="Times New Roman" w:hAnsi="Times New Roman" w:cs="Times New Roman"/>
          <w:sz w:val="28"/>
          <w:szCs w:val="28"/>
          <w:lang w:val="vi-VN"/>
        </w:rPr>
        <w:t>dữ liệu độc chất học</w:t>
      </w:r>
      <w:r w:rsidRPr="00CE332D">
        <w:rPr>
          <w:rFonts w:ascii="Times New Roman" w:hAnsi="Times New Roman" w:cs="Times New Roman"/>
          <w:sz w:val="28"/>
          <w:szCs w:val="28"/>
        </w:rPr>
        <w:t xml:space="preserve"> </w:t>
      </w:r>
      <w:r w:rsidRPr="00CE332D">
        <w:rPr>
          <w:rFonts w:ascii="Times New Roman" w:hAnsi="Times New Roman" w:cs="Times New Roman"/>
          <w:sz w:val="28"/>
          <w:szCs w:val="28"/>
          <w:lang w:val="vi-VN"/>
        </w:rPr>
        <w:t>cần thiết cho ứng dụng lâm sàng của các tế bào còn hạn chế</w:t>
      </w:r>
      <w:r w:rsidRPr="00CE332D">
        <w:rPr>
          <w:rFonts w:ascii="Times New Roman" w:hAnsi="Times New Roman" w:cs="Times New Roman"/>
          <w:sz w:val="28"/>
          <w:szCs w:val="28"/>
        </w:rPr>
        <w:t xml:space="preserve"> </w:t>
      </w:r>
      <w:r w:rsidRPr="00CE332D">
        <w:rPr>
          <w:rFonts w:ascii="Times New Roman" w:hAnsi="Times New Roman" w:cs="Times New Roman"/>
          <w:sz w:val="28"/>
          <w:szCs w:val="28"/>
          <w:shd w:val="clear" w:color="auto" w:fill="FFFFFF"/>
        </w:rPr>
        <w:t>[</w:t>
      </w:r>
      <w:r w:rsidRPr="00CE332D">
        <w:rPr>
          <w:rFonts w:ascii="Times New Roman" w:hAnsi="Times New Roman" w:cs="Times New Roman"/>
          <w:sz w:val="28"/>
          <w:szCs w:val="28"/>
          <w:shd w:val="clear" w:color="auto" w:fill="FFFFFF"/>
        </w:rPr>
        <w:fldChar w:fldCharType="begin"/>
      </w:r>
      <w:r w:rsidRPr="00CE332D">
        <w:rPr>
          <w:rFonts w:ascii="Times New Roman" w:hAnsi="Times New Roman" w:cs="Times New Roman"/>
          <w:sz w:val="28"/>
          <w:szCs w:val="28"/>
          <w:shd w:val="clear" w:color="auto" w:fill="FFFFFF"/>
        </w:rPr>
        <w:instrText xml:space="preserve"> REF _Ref104506974 \r \h  \* MERGEFORMAT </w:instrText>
      </w:r>
      <w:r w:rsidRPr="00CE332D">
        <w:rPr>
          <w:rFonts w:ascii="Times New Roman" w:hAnsi="Times New Roman" w:cs="Times New Roman"/>
          <w:sz w:val="28"/>
          <w:szCs w:val="28"/>
          <w:shd w:val="clear" w:color="auto" w:fill="FFFFFF"/>
        </w:rPr>
      </w:r>
      <w:r w:rsidRPr="00CE332D">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55</w:t>
      </w:r>
      <w:r w:rsidRPr="00CE332D">
        <w:rPr>
          <w:rFonts w:ascii="Times New Roman" w:hAnsi="Times New Roman" w:cs="Times New Roman"/>
          <w:sz w:val="28"/>
          <w:szCs w:val="28"/>
          <w:shd w:val="clear" w:color="auto" w:fill="FFFFFF"/>
        </w:rPr>
        <w:fldChar w:fldCharType="end"/>
      </w:r>
      <w:r w:rsidRPr="00CE332D">
        <w:rPr>
          <w:rFonts w:ascii="Times New Roman" w:hAnsi="Times New Roman" w:cs="Times New Roman"/>
          <w:sz w:val="28"/>
          <w:szCs w:val="28"/>
          <w:shd w:val="clear" w:color="auto" w:fill="FFFFFF"/>
        </w:rPr>
        <w:t>], [</w:t>
      </w:r>
      <w:r w:rsidRPr="00CE332D">
        <w:rPr>
          <w:rFonts w:ascii="Times New Roman" w:hAnsi="Times New Roman" w:cs="Times New Roman"/>
          <w:sz w:val="28"/>
          <w:szCs w:val="28"/>
          <w:shd w:val="clear" w:color="auto" w:fill="FFFFFF"/>
        </w:rPr>
        <w:fldChar w:fldCharType="begin"/>
      </w:r>
      <w:r w:rsidRPr="00CE332D">
        <w:rPr>
          <w:rFonts w:ascii="Times New Roman" w:hAnsi="Times New Roman" w:cs="Times New Roman"/>
          <w:sz w:val="28"/>
          <w:szCs w:val="28"/>
          <w:shd w:val="clear" w:color="auto" w:fill="FFFFFF"/>
        </w:rPr>
        <w:instrText xml:space="preserve"> REF _Ref100711591 \r \h  \* MERGEFORMAT </w:instrText>
      </w:r>
      <w:r w:rsidRPr="00CE332D">
        <w:rPr>
          <w:rFonts w:ascii="Times New Roman" w:hAnsi="Times New Roman" w:cs="Times New Roman"/>
          <w:sz w:val="28"/>
          <w:szCs w:val="28"/>
          <w:shd w:val="clear" w:color="auto" w:fill="FFFFFF"/>
        </w:rPr>
      </w:r>
      <w:r w:rsidRPr="00CE332D">
        <w:rPr>
          <w:rFonts w:ascii="Times New Roman" w:hAnsi="Times New Roman" w:cs="Times New Roman"/>
          <w:sz w:val="28"/>
          <w:szCs w:val="28"/>
          <w:shd w:val="clear" w:color="auto" w:fill="FFFFFF"/>
        </w:rPr>
        <w:fldChar w:fldCharType="separate"/>
      </w:r>
      <w:r w:rsidR="00D72DC9" w:rsidRPr="00D72DC9">
        <w:rPr>
          <w:rFonts w:ascii="Times New Roman" w:hAnsi="Times New Roman" w:cs="Times New Roman"/>
          <w:bCs/>
          <w:sz w:val="28"/>
          <w:szCs w:val="28"/>
          <w:shd w:val="clear" w:color="auto" w:fill="FFFFFF"/>
        </w:rPr>
        <w:t>56</w:t>
      </w:r>
      <w:r w:rsidRPr="00CE332D">
        <w:rPr>
          <w:rFonts w:ascii="Times New Roman" w:hAnsi="Times New Roman" w:cs="Times New Roman"/>
          <w:sz w:val="28"/>
          <w:szCs w:val="28"/>
          <w:shd w:val="clear" w:color="auto" w:fill="FFFFFF"/>
        </w:rPr>
        <w:fldChar w:fldCharType="end"/>
      </w:r>
      <w:r w:rsidRPr="00CE332D">
        <w:rPr>
          <w:rFonts w:ascii="Times New Roman" w:hAnsi="Times New Roman" w:cs="Times New Roman"/>
          <w:sz w:val="28"/>
          <w:szCs w:val="28"/>
          <w:shd w:val="clear" w:color="auto" w:fill="FFFFFF"/>
        </w:rPr>
        <w:t>].</w:t>
      </w:r>
    </w:p>
    <w:p w14:paraId="3B033F5E" w14:textId="4F9335C2" w:rsidR="00CB0C5B" w:rsidRPr="00214170" w:rsidRDefault="00214170" w:rsidP="00E20346">
      <w:pPr>
        <w:tabs>
          <w:tab w:val="left" w:pos="1843"/>
        </w:tabs>
        <w:spacing w:after="0" w:line="360" w:lineRule="auto"/>
        <w:ind w:firstLine="720"/>
        <w:jc w:val="both"/>
        <w:rPr>
          <w:rFonts w:ascii="Times New Roman" w:hAnsi="Times New Roman" w:cs="Times New Roman"/>
          <w:sz w:val="28"/>
          <w:szCs w:val="28"/>
        </w:rPr>
      </w:pPr>
      <w:bookmarkStart w:id="81" w:name="_Toc126998176"/>
      <w:r w:rsidRPr="00214170">
        <w:rPr>
          <w:rFonts w:ascii="Times New Roman" w:hAnsi="Times New Roman" w:cs="Times New Roman"/>
          <w:sz w:val="28"/>
          <w:szCs w:val="28"/>
        </w:rPr>
        <w:t>b)</w:t>
      </w:r>
      <w:r w:rsidR="00CB0C5B" w:rsidRPr="00214170">
        <w:rPr>
          <w:rFonts w:ascii="Times New Roman" w:hAnsi="Times New Roman" w:cs="Times New Roman"/>
          <w:sz w:val="28"/>
          <w:szCs w:val="28"/>
        </w:rPr>
        <w:t xml:space="preserve"> Cơ chế tác dụng của tế bào gốc, thể tiết điều trị bệnh Alzheimer</w:t>
      </w:r>
      <w:bookmarkEnd w:id="81"/>
    </w:p>
    <w:p w14:paraId="06A2D1CB" w14:textId="25B0DE44" w:rsidR="00CB0C5B" w:rsidRPr="00F90991" w:rsidRDefault="00CB0C5B" w:rsidP="00F90991">
      <w:pPr>
        <w:tabs>
          <w:tab w:val="left" w:pos="1843"/>
        </w:tabs>
        <w:spacing w:after="0" w:line="360" w:lineRule="auto"/>
        <w:ind w:firstLine="720"/>
        <w:jc w:val="both"/>
        <w:rPr>
          <w:rFonts w:ascii="Times New Roman" w:hAnsi="Times New Roman" w:cs="Times New Roman"/>
          <w:sz w:val="28"/>
          <w:szCs w:val="28"/>
        </w:rPr>
      </w:pPr>
      <w:bookmarkStart w:id="82" w:name="_Toc126348141"/>
      <w:bookmarkStart w:id="83" w:name="_Toc126998177"/>
      <w:r w:rsidRPr="00F90991">
        <w:rPr>
          <w:rFonts w:ascii="Times New Roman" w:hAnsi="Times New Roman" w:cs="Times New Roman"/>
          <w:sz w:val="28"/>
          <w:szCs w:val="28"/>
        </w:rPr>
        <w:t>- Cơ chế của tế bào gốc</w:t>
      </w:r>
      <w:bookmarkEnd w:id="82"/>
      <w:bookmarkEnd w:id="83"/>
      <w:r w:rsidRPr="00F90991">
        <w:rPr>
          <w:rFonts w:ascii="Times New Roman" w:hAnsi="Times New Roman" w:cs="Times New Roman"/>
          <w:sz w:val="28"/>
          <w:szCs w:val="28"/>
        </w:rPr>
        <w:t>: MSC</w:t>
      </w:r>
      <w:r w:rsidRPr="00F90991">
        <w:rPr>
          <w:rFonts w:ascii="Times New Roman" w:hAnsi="Times New Roman" w:cs="Times New Roman"/>
          <w:sz w:val="28"/>
          <w:szCs w:val="28"/>
          <w:lang w:val="vi-VN"/>
        </w:rPr>
        <w:t xml:space="preserve"> vượt hàng rào máu não tương tự bạch cầu</w:t>
      </w:r>
      <w:r w:rsidR="00F90991" w:rsidRPr="00F90991">
        <w:rPr>
          <w:rFonts w:ascii="Times New Roman" w:hAnsi="Times New Roman" w:cs="Times New Roman"/>
          <w:sz w:val="28"/>
          <w:szCs w:val="28"/>
        </w:rPr>
        <w:t>; chúng có thể</w:t>
      </w:r>
      <w:r w:rsidRPr="00F90991">
        <w:rPr>
          <w:rFonts w:ascii="Times New Roman" w:hAnsi="Times New Roman" w:cs="Times New Roman"/>
          <w:sz w:val="28"/>
          <w:szCs w:val="28"/>
          <w:lang w:val="vi-VN"/>
        </w:rPr>
        <w:t xml:space="preserve"> thâm nhập mạch </w:t>
      </w:r>
      <w:r w:rsidRPr="00F90991">
        <w:rPr>
          <w:rFonts w:ascii="Times New Roman" w:hAnsi="Times New Roman" w:cs="Times New Roman"/>
          <w:sz w:val="28"/>
          <w:szCs w:val="28"/>
        </w:rPr>
        <w:t>máu như</w:t>
      </w:r>
      <w:r w:rsidRPr="00F90991">
        <w:rPr>
          <w:rFonts w:ascii="Times New Roman" w:hAnsi="Times New Roman" w:cs="Times New Roman"/>
          <w:sz w:val="28"/>
          <w:szCs w:val="28"/>
          <w:lang w:val="vi-VN"/>
        </w:rPr>
        <w:t xml:space="preserve"> khả năng l</w:t>
      </w:r>
      <w:r w:rsidRPr="00F90991">
        <w:rPr>
          <w:rFonts w:ascii="Times New Roman" w:hAnsi="Times New Roman" w:cs="Times New Roman"/>
          <w:sz w:val="28"/>
          <w:szCs w:val="28"/>
        </w:rPr>
        <w:t>ă</w:t>
      </w:r>
      <w:r w:rsidRPr="00F90991">
        <w:rPr>
          <w:rFonts w:ascii="Times New Roman" w:hAnsi="Times New Roman" w:cs="Times New Roman"/>
          <w:sz w:val="28"/>
          <w:szCs w:val="28"/>
          <w:lang w:val="vi-VN"/>
        </w:rPr>
        <w:t>n, bám vào tế bào biểu mô</w:t>
      </w:r>
      <w:r w:rsidRPr="00F90991">
        <w:rPr>
          <w:rFonts w:ascii="Times New Roman" w:hAnsi="Times New Roman" w:cs="Times New Roman"/>
          <w:sz w:val="28"/>
          <w:szCs w:val="28"/>
        </w:rPr>
        <w:t xml:space="preserve"> và</w:t>
      </w:r>
      <w:r w:rsidRPr="00F90991">
        <w:rPr>
          <w:rFonts w:ascii="Times New Roman" w:hAnsi="Times New Roman" w:cs="Times New Roman"/>
          <w:sz w:val="28"/>
          <w:szCs w:val="28"/>
          <w:lang w:val="vi-VN"/>
        </w:rPr>
        <w:t xml:space="preserve"> xuyên màng</w:t>
      </w:r>
      <w:r w:rsidRPr="00F90991">
        <w:rPr>
          <w:rFonts w:ascii="Times New Roman" w:hAnsi="Times New Roman" w:cs="Times New Roman"/>
          <w:sz w:val="28"/>
          <w:szCs w:val="28"/>
        </w:rPr>
        <w:t xml:space="preserve"> </w:t>
      </w:r>
      <w:r w:rsidRPr="00F90991">
        <w:rPr>
          <w:rFonts w:ascii="Times New Roman" w:hAnsi="Times New Roman" w:cs="Times New Roman"/>
          <w:sz w:val="28"/>
          <w:szCs w:val="28"/>
          <w:lang w:val="vi-VN"/>
        </w:rPr>
        <w:t>sau bám</w:t>
      </w:r>
      <w:r w:rsidRPr="00F90991">
        <w:rPr>
          <w:rFonts w:ascii="Times New Roman" w:hAnsi="Times New Roman" w:cs="Times New Roman"/>
          <w:sz w:val="28"/>
          <w:szCs w:val="28"/>
        </w:rPr>
        <w:t xml:space="preserve">; MSC còn có thể xuyên qua lớp tế bào nội mô. Khả năng thoát mạch của MSC mạnh hơn khi được kích hoạt bởi các cytokine viêm </w:t>
      </w:r>
      <w:r w:rsidRPr="00F90991">
        <w:rPr>
          <w:rFonts w:ascii="Times New Roman" w:hAnsi="Times New Roman" w:cs="Times New Roman"/>
          <w:sz w:val="28"/>
          <w:szCs w:val="28"/>
        </w:rPr>
        <w:lastRenderedPageBreak/>
        <w:t>như TNF-α [</w:t>
      </w:r>
      <w:r w:rsidRPr="00F90991">
        <w:rPr>
          <w:rFonts w:ascii="Times New Roman" w:hAnsi="Times New Roman" w:cs="Times New Roman"/>
          <w:sz w:val="28"/>
          <w:szCs w:val="28"/>
        </w:rPr>
        <w:fldChar w:fldCharType="begin"/>
      </w:r>
      <w:r w:rsidRPr="00F90991">
        <w:rPr>
          <w:rFonts w:ascii="Times New Roman" w:hAnsi="Times New Roman" w:cs="Times New Roman"/>
          <w:sz w:val="28"/>
          <w:szCs w:val="28"/>
        </w:rPr>
        <w:instrText xml:space="preserve"> REF _Ref185155258 \r \h </w:instrText>
      </w:r>
      <w:r w:rsidR="00F90991" w:rsidRPr="00F90991">
        <w:rPr>
          <w:rFonts w:ascii="Times New Roman" w:hAnsi="Times New Roman" w:cs="Times New Roman"/>
          <w:sz w:val="28"/>
          <w:szCs w:val="28"/>
        </w:rPr>
        <w:instrText xml:space="preserve"> \* MERGEFORMAT </w:instrText>
      </w:r>
      <w:r w:rsidRPr="00F90991">
        <w:rPr>
          <w:rFonts w:ascii="Times New Roman" w:hAnsi="Times New Roman" w:cs="Times New Roman"/>
          <w:sz w:val="28"/>
          <w:szCs w:val="28"/>
        </w:rPr>
      </w:r>
      <w:r w:rsidRPr="00F90991">
        <w:rPr>
          <w:rFonts w:ascii="Times New Roman" w:hAnsi="Times New Roman" w:cs="Times New Roman"/>
          <w:sz w:val="28"/>
          <w:szCs w:val="28"/>
        </w:rPr>
        <w:fldChar w:fldCharType="separate"/>
      </w:r>
      <w:r w:rsidR="00D72DC9" w:rsidRPr="00F90991">
        <w:rPr>
          <w:rFonts w:ascii="Times New Roman" w:hAnsi="Times New Roman" w:cs="Times New Roman"/>
          <w:sz w:val="28"/>
          <w:szCs w:val="28"/>
        </w:rPr>
        <w:t>61</w:t>
      </w:r>
      <w:r w:rsidRPr="00F90991">
        <w:rPr>
          <w:rFonts w:ascii="Times New Roman" w:hAnsi="Times New Roman" w:cs="Times New Roman"/>
          <w:sz w:val="28"/>
          <w:szCs w:val="28"/>
        </w:rPr>
        <w:fldChar w:fldCharType="end"/>
      </w:r>
      <w:r w:rsidRPr="00F90991">
        <w:rPr>
          <w:rFonts w:ascii="Times New Roman" w:hAnsi="Times New Roman" w:cs="Times New Roman"/>
          <w:sz w:val="28"/>
          <w:szCs w:val="28"/>
        </w:rPr>
        <w:t>]</w:t>
      </w:r>
      <w:r w:rsidRPr="00F90991">
        <w:rPr>
          <w:rFonts w:ascii="Times New Roman" w:hAnsi="Times New Roman" w:cs="Times New Roman"/>
          <w:sz w:val="28"/>
          <w:szCs w:val="28"/>
          <w:lang w:val="vi-VN"/>
        </w:rPr>
        <w:t>.</w:t>
      </w:r>
      <w:r w:rsidRPr="00F90991">
        <w:rPr>
          <w:rFonts w:ascii="Times New Roman" w:hAnsi="Times New Roman" w:cs="Times New Roman"/>
          <w:sz w:val="28"/>
          <w:szCs w:val="28"/>
        </w:rPr>
        <w:t xml:space="preserve"> </w:t>
      </w:r>
      <w:r w:rsidR="00F90991" w:rsidRPr="00F90991">
        <w:rPr>
          <w:rFonts w:ascii="Times New Roman" w:hAnsi="Times New Roman" w:cs="Times New Roman"/>
          <w:sz w:val="28"/>
          <w:szCs w:val="28"/>
          <w:shd w:val="clear" w:color="auto" w:fill="FFFFFF"/>
        </w:rPr>
        <w:t xml:space="preserve">Trên chuột Wistar, </w:t>
      </w:r>
      <w:r w:rsidRPr="00F90991">
        <w:rPr>
          <w:rFonts w:ascii="Times New Roman" w:hAnsi="Times New Roman" w:cs="Times New Roman"/>
          <w:i/>
          <w:iCs/>
          <w:sz w:val="28"/>
          <w:szCs w:val="28"/>
          <w:shd w:val="clear" w:color="auto" w:fill="FFFFFF"/>
        </w:rPr>
        <w:t>Doshmanziari M và cộng sự</w:t>
      </w:r>
      <w:r w:rsidRPr="00F90991">
        <w:rPr>
          <w:rFonts w:ascii="Times New Roman" w:hAnsi="Times New Roman" w:cs="Times New Roman"/>
          <w:sz w:val="28"/>
          <w:szCs w:val="28"/>
          <w:shd w:val="clear" w:color="auto" w:fill="FFFFFF"/>
        </w:rPr>
        <w:t xml:space="preserve"> (2018)</w:t>
      </w:r>
      <w:r w:rsidR="00F90991" w:rsidRPr="00F90991">
        <w:rPr>
          <w:rFonts w:ascii="Times New Roman" w:hAnsi="Times New Roman" w:cs="Times New Roman"/>
          <w:sz w:val="28"/>
          <w:szCs w:val="28"/>
          <w:shd w:val="clear" w:color="auto" w:fill="FFFFFF"/>
        </w:rPr>
        <w:t xml:space="preserve"> cùng </w:t>
      </w:r>
      <w:r w:rsidRPr="00F90991">
        <w:rPr>
          <w:rFonts w:ascii="Times New Roman" w:hAnsi="Times New Roman" w:cs="Times New Roman"/>
          <w:i/>
          <w:iCs/>
          <w:sz w:val="28"/>
          <w:szCs w:val="28"/>
          <w:shd w:val="clear" w:color="auto" w:fill="FFFFFF"/>
        </w:rPr>
        <w:t>Kazemiha M và cộng sự</w:t>
      </w:r>
      <w:r w:rsidRPr="00F90991">
        <w:rPr>
          <w:rFonts w:ascii="Times New Roman" w:hAnsi="Times New Roman" w:cs="Times New Roman"/>
          <w:sz w:val="28"/>
          <w:szCs w:val="28"/>
          <w:shd w:val="clear" w:color="auto" w:fill="FFFFFF"/>
        </w:rPr>
        <w:t xml:space="preserve"> (2019) tiêm tĩnh mạch đuôi </w:t>
      </w:r>
      <w:r w:rsidRPr="00F90991">
        <w:rPr>
          <w:rFonts w:ascii="Times New Roman" w:hAnsi="Times New Roman" w:cs="Times New Roman"/>
          <w:sz w:val="28"/>
          <w:szCs w:val="28"/>
        </w:rPr>
        <w:t>hADSC</w:t>
      </w:r>
      <w:r w:rsidR="002F156A" w:rsidRPr="00F90991">
        <w:rPr>
          <w:rFonts w:ascii="Times New Roman" w:hAnsi="Times New Roman" w:cs="Times New Roman"/>
          <w:sz w:val="28"/>
          <w:szCs w:val="28"/>
        </w:rPr>
        <w:t xml:space="preserve"> có </w:t>
      </w:r>
      <w:r w:rsidRPr="00F90991">
        <w:rPr>
          <w:rFonts w:ascii="Times New Roman" w:hAnsi="Times New Roman" w:cs="Times New Roman"/>
          <w:sz w:val="28"/>
          <w:szCs w:val="28"/>
        </w:rPr>
        <w:t>gắn nhãn Di</w:t>
      </w:r>
      <w:r w:rsidR="002F156A" w:rsidRPr="00F90991">
        <w:rPr>
          <w:rFonts w:ascii="Times New Roman" w:hAnsi="Times New Roman" w:cs="Times New Roman"/>
          <w:sz w:val="28"/>
          <w:szCs w:val="28"/>
        </w:rPr>
        <w:t>I, một loại thuốc nhuộm huỳnh quang ưa mỡ</w:t>
      </w:r>
      <w:r w:rsidR="00F90991">
        <w:rPr>
          <w:rFonts w:ascii="Times New Roman" w:hAnsi="Times New Roman" w:cs="Times New Roman"/>
          <w:sz w:val="28"/>
          <w:szCs w:val="28"/>
        </w:rPr>
        <w:t xml:space="preserve"> </w:t>
      </w:r>
      <w:r w:rsidR="002F156A" w:rsidRPr="00F90991">
        <w:rPr>
          <w:rFonts w:ascii="Times New Roman" w:hAnsi="Times New Roman" w:cs="Times New Roman"/>
          <w:sz w:val="28"/>
          <w:szCs w:val="28"/>
        </w:rPr>
        <w:t>dialkylcarbocyanine (1,1′-dioctadecyl-3,3,3′,3′-tetramethylindocarbocyanine perchlorate)</w:t>
      </w:r>
      <w:r w:rsidR="00F90991" w:rsidRPr="00F90991">
        <w:rPr>
          <w:rFonts w:ascii="Times New Roman" w:hAnsi="Times New Roman" w:cs="Times New Roman"/>
          <w:sz w:val="28"/>
          <w:szCs w:val="28"/>
        </w:rPr>
        <w:t xml:space="preserve"> </w:t>
      </w:r>
      <w:r w:rsidRPr="00F90991">
        <w:rPr>
          <w:rFonts w:ascii="Times New Roman" w:hAnsi="Times New Roman" w:cs="Times New Roman"/>
          <w:sz w:val="28"/>
          <w:szCs w:val="28"/>
        </w:rPr>
        <w:t xml:space="preserve">cho thấy hADSC xuất hiện ở CA1 hồi hải mã và các vùng khác của não dưới kính hiển vi huỳnh quang </w:t>
      </w:r>
      <w:r w:rsidRPr="00F90991">
        <w:rPr>
          <w:rFonts w:ascii="Times New Roman" w:hAnsi="Times New Roman" w:cs="Times New Roman"/>
          <w:sz w:val="28"/>
          <w:szCs w:val="28"/>
          <w:shd w:val="clear" w:color="auto" w:fill="FFFFFF"/>
        </w:rPr>
        <w:t>[</w:t>
      </w:r>
      <w:r w:rsidRPr="00F90991">
        <w:rPr>
          <w:rFonts w:ascii="Times New Roman" w:hAnsi="Times New Roman" w:cs="Times New Roman"/>
          <w:sz w:val="28"/>
          <w:szCs w:val="28"/>
          <w:shd w:val="clear" w:color="auto" w:fill="FFFFFF"/>
        </w:rPr>
        <w:fldChar w:fldCharType="begin"/>
      </w:r>
      <w:r w:rsidRPr="00F90991">
        <w:rPr>
          <w:rFonts w:ascii="Times New Roman" w:hAnsi="Times New Roman" w:cs="Times New Roman"/>
          <w:sz w:val="28"/>
          <w:szCs w:val="28"/>
          <w:shd w:val="clear" w:color="auto" w:fill="FFFFFF"/>
        </w:rPr>
        <w:instrText xml:space="preserve"> REF _Ref152238025 \r \h  \* MERGEFORMAT </w:instrText>
      </w:r>
      <w:r w:rsidRPr="00F90991">
        <w:rPr>
          <w:rFonts w:ascii="Times New Roman" w:hAnsi="Times New Roman" w:cs="Times New Roman"/>
          <w:sz w:val="28"/>
          <w:szCs w:val="28"/>
          <w:shd w:val="clear" w:color="auto" w:fill="FFFFFF"/>
        </w:rPr>
      </w:r>
      <w:r w:rsidRPr="00F90991">
        <w:rPr>
          <w:rFonts w:ascii="Times New Roman" w:hAnsi="Times New Roman" w:cs="Times New Roman"/>
          <w:sz w:val="28"/>
          <w:szCs w:val="28"/>
          <w:shd w:val="clear" w:color="auto" w:fill="FFFFFF"/>
        </w:rPr>
        <w:fldChar w:fldCharType="separate"/>
      </w:r>
      <w:r w:rsidR="00D72DC9" w:rsidRPr="00F90991">
        <w:rPr>
          <w:rFonts w:ascii="Times New Roman" w:hAnsi="Times New Roman" w:cs="Times New Roman"/>
          <w:sz w:val="28"/>
          <w:szCs w:val="28"/>
          <w:shd w:val="clear" w:color="auto" w:fill="FFFFFF"/>
        </w:rPr>
        <w:t>62</w:t>
      </w:r>
      <w:r w:rsidRPr="00F90991">
        <w:rPr>
          <w:rFonts w:ascii="Times New Roman" w:hAnsi="Times New Roman" w:cs="Times New Roman"/>
          <w:sz w:val="28"/>
          <w:szCs w:val="28"/>
          <w:shd w:val="clear" w:color="auto" w:fill="FFFFFF"/>
        </w:rPr>
        <w:fldChar w:fldCharType="end"/>
      </w:r>
      <w:r w:rsidRPr="00F90991">
        <w:rPr>
          <w:rFonts w:ascii="Times New Roman" w:hAnsi="Times New Roman" w:cs="Times New Roman"/>
          <w:sz w:val="28"/>
          <w:szCs w:val="28"/>
          <w:shd w:val="clear" w:color="auto" w:fill="FFFFFF"/>
        </w:rPr>
        <w:t>], [</w:t>
      </w:r>
      <w:r w:rsidRPr="00F90991">
        <w:rPr>
          <w:rFonts w:ascii="Times New Roman" w:hAnsi="Times New Roman" w:cs="Times New Roman"/>
          <w:sz w:val="28"/>
          <w:szCs w:val="28"/>
          <w:shd w:val="clear" w:color="auto" w:fill="FFFFFF"/>
        </w:rPr>
        <w:fldChar w:fldCharType="begin"/>
      </w:r>
      <w:r w:rsidRPr="00F90991">
        <w:rPr>
          <w:rFonts w:ascii="Times New Roman" w:hAnsi="Times New Roman" w:cs="Times New Roman"/>
          <w:sz w:val="28"/>
          <w:szCs w:val="28"/>
          <w:shd w:val="clear" w:color="auto" w:fill="FFFFFF"/>
        </w:rPr>
        <w:instrText xml:space="preserve"> REF _Ref152239861 \r \h  \* MERGEFORMAT </w:instrText>
      </w:r>
      <w:r w:rsidRPr="00F90991">
        <w:rPr>
          <w:rFonts w:ascii="Times New Roman" w:hAnsi="Times New Roman" w:cs="Times New Roman"/>
          <w:sz w:val="28"/>
          <w:szCs w:val="28"/>
          <w:shd w:val="clear" w:color="auto" w:fill="FFFFFF"/>
        </w:rPr>
      </w:r>
      <w:r w:rsidRPr="00F90991">
        <w:rPr>
          <w:rFonts w:ascii="Times New Roman" w:hAnsi="Times New Roman" w:cs="Times New Roman"/>
          <w:sz w:val="28"/>
          <w:szCs w:val="28"/>
          <w:shd w:val="clear" w:color="auto" w:fill="FFFFFF"/>
        </w:rPr>
        <w:fldChar w:fldCharType="separate"/>
      </w:r>
      <w:r w:rsidR="00D72DC9" w:rsidRPr="00F90991">
        <w:rPr>
          <w:rFonts w:ascii="Times New Roman" w:hAnsi="Times New Roman" w:cs="Times New Roman"/>
          <w:sz w:val="28"/>
          <w:szCs w:val="28"/>
          <w:shd w:val="clear" w:color="auto" w:fill="FFFFFF"/>
        </w:rPr>
        <w:t>63</w:t>
      </w:r>
      <w:r w:rsidRPr="00F90991">
        <w:rPr>
          <w:rFonts w:ascii="Times New Roman" w:hAnsi="Times New Roman" w:cs="Times New Roman"/>
          <w:sz w:val="28"/>
          <w:szCs w:val="28"/>
          <w:shd w:val="clear" w:color="auto" w:fill="FFFFFF"/>
        </w:rPr>
        <w:fldChar w:fldCharType="end"/>
      </w:r>
      <w:r w:rsidRPr="00F90991">
        <w:rPr>
          <w:rFonts w:ascii="Times New Roman" w:hAnsi="Times New Roman" w:cs="Times New Roman"/>
          <w:sz w:val="28"/>
          <w:szCs w:val="28"/>
        </w:rPr>
        <w:t>].</w:t>
      </w:r>
    </w:p>
    <w:p w14:paraId="38CD6045" w14:textId="77777777" w:rsidR="00CB0C5B" w:rsidRPr="00CE332D" w:rsidRDefault="00CB0C5B" w:rsidP="00E20346">
      <w:pPr>
        <w:pStyle w:val="p"/>
        <w:tabs>
          <w:tab w:val="left" w:pos="567"/>
          <w:tab w:val="left" w:pos="1843"/>
        </w:tabs>
        <w:spacing w:before="0" w:beforeAutospacing="0" w:after="0" w:afterAutospacing="0"/>
        <w:jc w:val="center"/>
        <w:rPr>
          <w:rStyle w:val="y2iqfc"/>
          <w:rFonts w:eastAsiaTheme="majorEastAsia"/>
          <w:sz w:val="28"/>
          <w:szCs w:val="28"/>
        </w:rPr>
      </w:pPr>
      <w:r>
        <w:rPr>
          <w:noProof/>
        </w:rPr>
        <w:drawing>
          <wp:inline distT="0" distB="0" distL="0" distR="0" wp14:anchorId="375350EB" wp14:editId="28C950F6">
            <wp:extent cx="5497195" cy="2771775"/>
            <wp:effectExtent l="0" t="0" r="8255" b="9525"/>
            <wp:docPr id="16699644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9964436" name=""/>
                    <pic:cNvPicPr/>
                  </pic:nvPicPr>
                  <pic:blipFill rotWithShape="1">
                    <a:blip r:embed="rId23"/>
                    <a:srcRect l="19650" t="26673" r="19382" b="13403"/>
                    <a:stretch>
                      <a:fillRect/>
                    </a:stretch>
                  </pic:blipFill>
                  <pic:spPr bwMode="auto">
                    <a:xfrm>
                      <a:off x="0" y="0"/>
                      <a:ext cx="5504313" cy="2775364"/>
                    </a:xfrm>
                    <a:prstGeom prst="rect">
                      <a:avLst/>
                    </a:prstGeom>
                    <a:ln>
                      <a:noFill/>
                    </a:ln>
                    <a:extLst>
                      <a:ext uri="{53640926-AAD7-44D8-BBD7-CCE9431645EC}">
                        <a14:shadowObscured xmlns:a14="http://schemas.microsoft.com/office/drawing/2010/main"/>
                      </a:ext>
                    </a:extLst>
                  </pic:spPr>
                </pic:pic>
              </a:graphicData>
            </a:graphic>
          </wp:inline>
        </w:drawing>
      </w:r>
    </w:p>
    <w:p w14:paraId="39F2FF4C" w14:textId="5DFBD9E9" w:rsidR="00CB0C5B" w:rsidRPr="00CE332D" w:rsidRDefault="00CB0C5B" w:rsidP="00E20346">
      <w:pPr>
        <w:pStyle w:val="Caption"/>
        <w:tabs>
          <w:tab w:val="left" w:pos="567"/>
          <w:tab w:val="left" w:pos="1843"/>
        </w:tabs>
        <w:spacing w:after="0"/>
        <w:jc w:val="center"/>
        <w:rPr>
          <w:rFonts w:ascii="Times New Roman" w:hAnsi="Times New Roman" w:cs="Times New Roman"/>
          <w:i w:val="0"/>
          <w:color w:val="auto"/>
          <w:sz w:val="28"/>
          <w:szCs w:val="28"/>
        </w:rPr>
      </w:pPr>
      <w:bookmarkStart w:id="84" w:name="_Toc178166422"/>
      <w:bookmarkStart w:id="85" w:name="_Toc209305132"/>
      <w:r w:rsidRPr="00D0589F">
        <w:rPr>
          <w:rFonts w:ascii="Times New Roman" w:hAnsi="Times New Roman" w:cs="Times New Roman"/>
          <w:i w:val="0"/>
          <w:iCs w:val="0"/>
          <w:color w:val="auto"/>
          <w:sz w:val="28"/>
          <w:szCs w:val="28"/>
        </w:rPr>
        <w:t xml:space="preserve">Hình 1. </w:t>
      </w:r>
      <w:r w:rsidRPr="00D0589F">
        <w:rPr>
          <w:rFonts w:ascii="Times New Roman" w:hAnsi="Times New Roman" w:cs="Times New Roman"/>
          <w:i w:val="0"/>
          <w:iCs w:val="0"/>
          <w:color w:val="auto"/>
          <w:sz w:val="28"/>
          <w:szCs w:val="28"/>
        </w:rPr>
        <w:fldChar w:fldCharType="begin"/>
      </w:r>
      <w:r w:rsidRPr="00D0589F">
        <w:rPr>
          <w:rFonts w:ascii="Times New Roman" w:hAnsi="Times New Roman" w:cs="Times New Roman"/>
          <w:i w:val="0"/>
          <w:iCs w:val="0"/>
          <w:color w:val="auto"/>
          <w:sz w:val="28"/>
          <w:szCs w:val="28"/>
        </w:rPr>
        <w:instrText xml:space="preserve"> SEQ Hình_1. \* ARABIC </w:instrText>
      </w:r>
      <w:r w:rsidRPr="00D0589F">
        <w:rPr>
          <w:rFonts w:ascii="Times New Roman" w:hAnsi="Times New Roman" w:cs="Times New Roman"/>
          <w:i w:val="0"/>
          <w:iCs w:val="0"/>
          <w:color w:val="auto"/>
          <w:sz w:val="28"/>
          <w:szCs w:val="28"/>
        </w:rPr>
        <w:fldChar w:fldCharType="separate"/>
      </w:r>
      <w:r w:rsidR="00D72DC9">
        <w:rPr>
          <w:rFonts w:ascii="Times New Roman" w:hAnsi="Times New Roman" w:cs="Times New Roman"/>
          <w:i w:val="0"/>
          <w:iCs w:val="0"/>
          <w:noProof/>
          <w:color w:val="auto"/>
          <w:sz w:val="28"/>
          <w:szCs w:val="28"/>
        </w:rPr>
        <w:t>11</w:t>
      </w:r>
      <w:r w:rsidRPr="00D0589F">
        <w:rPr>
          <w:rFonts w:ascii="Times New Roman" w:hAnsi="Times New Roman" w:cs="Times New Roman"/>
          <w:i w:val="0"/>
          <w:iCs w:val="0"/>
          <w:color w:val="auto"/>
          <w:sz w:val="28"/>
          <w:szCs w:val="28"/>
        </w:rPr>
        <w:fldChar w:fldCharType="end"/>
      </w:r>
      <w:r w:rsidRPr="00D0589F">
        <w:rPr>
          <w:rFonts w:ascii="Times New Roman" w:hAnsi="Times New Roman" w:cs="Times New Roman"/>
          <w:i w:val="0"/>
          <w:iCs w:val="0"/>
          <w:color w:val="auto"/>
          <w:sz w:val="28"/>
          <w:szCs w:val="28"/>
        </w:rPr>
        <w:t>.</w:t>
      </w:r>
      <w:r w:rsidRPr="00AB76EF">
        <w:rPr>
          <w:color w:val="auto"/>
        </w:rPr>
        <w:t xml:space="preserve"> </w:t>
      </w:r>
      <w:r w:rsidRPr="00CE332D">
        <w:rPr>
          <w:rFonts w:ascii="Times New Roman" w:hAnsi="Times New Roman" w:cs="Times New Roman"/>
          <w:i w:val="0"/>
          <w:color w:val="auto"/>
          <w:sz w:val="28"/>
          <w:szCs w:val="28"/>
        </w:rPr>
        <w:t xml:space="preserve">Cơ chế </w:t>
      </w:r>
      <w:r>
        <w:rPr>
          <w:rFonts w:ascii="Times New Roman" w:hAnsi="Times New Roman" w:cs="Times New Roman"/>
          <w:i w:val="0"/>
          <w:color w:val="auto"/>
          <w:sz w:val="28"/>
          <w:szCs w:val="28"/>
        </w:rPr>
        <w:t>tác dụng</w:t>
      </w:r>
      <w:r w:rsidRPr="00CE332D">
        <w:rPr>
          <w:rFonts w:ascii="Times New Roman" w:hAnsi="Times New Roman" w:cs="Times New Roman"/>
          <w:i w:val="0"/>
          <w:color w:val="auto"/>
          <w:sz w:val="28"/>
          <w:szCs w:val="28"/>
        </w:rPr>
        <w:t xml:space="preserve"> của tế bào gốc điều trị bệnh Alzheimer</w:t>
      </w:r>
      <w:bookmarkEnd w:id="84"/>
      <w:bookmarkEnd w:id="85"/>
    </w:p>
    <w:p w14:paraId="3A38E458" w14:textId="33EB7710" w:rsidR="00CB0C5B" w:rsidRDefault="00CB0C5B" w:rsidP="00E20346">
      <w:pPr>
        <w:tabs>
          <w:tab w:val="left" w:pos="567"/>
          <w:tab w:val="left" w:pos="1843"/>
        </w:tabs>
        <w:spacing w:after="0" w:line="240" w:lineRule="auto"/>
        <w:jc w:val="center"/>
        <w:rPr>
          <w:rFonts w:ascii="Times New Roman" w:hAnsi="Times New Roman" w:cs="Times New Roman"/>
          <w:i/>
          <w:sz w:val="24"/>
          <w:szCs w:val="24"/>
          <w:shd w:val="clear" w:color="auto" w:fill="FFFFFF"/>
        </w:rPr>
      </w:pPr>
      <w:r w:rsidRPr="00CE332D">
        <w:rPr>
          <w:rFonts w:ascii="Times New Roman" w:hAnsi="Times New Roman" w:cs="Times New Roman"/>
          <w:i/>
          <w:sz w:val="24"/>
          <w:szCs w:val="24"/>
          <w:shd w:val="clear" w:color="auto" w:fill="FFFFFF"/>
        </w:rPr>
        <w:t>* Nguồn: theo Zizhen S</w:t>
      </w:r>
      <w:r>
        <w:rPr>
          <w:rFonts w:ascii="Times New Roman" w:hAnsi="Times New Roman" w:cs="Times New Roman"/>
          <w:i/>
          <w:sz w:val="24"/>
          <w:szCs w:val="24"/>
          <w:shd w:val="clear" w:color="auto" w:fill="FFFFFF"/>
        </w:rPr>
        <w:t>.I</w:t>
      </w:r>
      <w:r w:rsidRPr="00CE332D">
        <w:rPr>
          <w:rFonts w:ascii="Times New Roman" w:hAnsi="Times New Roman" w:cs="Times New Roman"/>
          <w:i/>
          <w:sz w:val="24"/>
          <w:szCs w:val="24"/>
          <w:shd w:val="clear" w:color="auto" w:fill="FFFFFF"/>
        </w:rPr>
        <w:t>. (2021) [</w:t>
      </w:r>
      <w:r w:rsidRPr="00CE332D">
        <w:rPr>
          <w:rFonts w:ascii="Times New Roman" w:hAnsi="Times New Roman" w:cs="Times New Roman"/>
          <w:i/>
          <w:sz w:val="24"/>
          <w:szCs w:val="24"/>
          <w:shd w:val="clear" w:color="auto" w:fill="FFFFFF"/>
        </w:rPr>
        <w:fldChar w:fldCharType="begin"/>
      </w:r>
      <w:r w:rsidRPr="00CE332D">
        <w:rPr>
          <w:rFonts w:ascii="Times New Roman" w:hAnsi="Times New Roman" w:cs="Times New Roman"/>
          <w:i/>
          <w:sz w:val="24"/>
          <w:szCs w:val="24"/>
          <w:shd w:val="clear" w:color="auto" w:fill="FFFFFF"/>
        </w:rPr>
        <w:instrText xml:space="preserve"> REF _Ref98269362 \r \h  \* MERGEFORMAT </w:instrText>
      </w:r>
      <w:r w:rsidRPr="00CE332D">
        <w:rPr>
          <w:rFonts w:ascii="Times New Roman" w:hAnsi="Times New Roman" w:cs="Times New Roman"/>
          <w:i/>
          <w:sz w:val="24"/>
          <w:szCs w:val="24"/>
          <w:shd w:val="clear" w:color="auto" w:fill="FFFFFF"/>
        </w:rPr>
      </w:r>
      <w:r w:rsidRPr="00CE332D">
        <w:rPr>
          <w:rFonts w:ascii="Times New Roman" w:hAnsi="Times New Roman" w:cs="Times New Roman"/>
          <w:i/>
          <w:sz w:val="24"/>
          <w:szCs w:val="24"/>
          <w:shd w:val="clear" w:color="auto" w:fill="FFFFFF"/>
        </w:rPr>
        <w:fldChar w:fldCharType="separate"/>
      </w:r>
      <w:r w:rsidR="00D72DC9" w:rsidRPr="00D72DC9">
        <w:rPr>
          <w:rFonts w:ascii="Times New Roman" w:hAnsi="Times New Roman" w:cs="Times New Roman"/>
          <w:bCs/>
          <w:i/>
          <w:sz w:val="24"/>
          <w:szCs w:val="24"/>
          <w:shd w:val="clear" w:color="auto" w:fill="FFFFFF"/>
        </w:rPr>
        <w:t>17</w:t>
      </w:r>
      <w:r w:rsidRPr="00CE332D">
        <w:rPr>
          <w:rFonts w:ascii="Times New Roman" w:hAnsi="Times New Roman" w:cs="Times New Roman"/>
          <w:i/>
          <w:sz w:val="24"/>
          <w:szCs w:val="24"/>
          <w:shd w:val="clear" w:color="auto" w:fill="FFFFFF"/>
        </w:rPr>
        <w:fldChar w:fldCharType="end"/>
      </w:r>
      <w:r w:rsidRPr="00CE332D">
        <w:rPr>
          <w:rFonts w:ascii="Times New Roman" w:hAnsi="Times New Roman" w:cs="Times New Roman"/>
          <w:i/>
          <w:sz w:val="24"/>
          <w:szCs w:val="24"/>
          <w:shd w:val="clear" w:color="auto" w:fill="FFFFFF"/>
        </w:rPr>
        <w:t>]</w:t>
      </w:r>
    </w:p>
    <w:p w14:paraId="0574B6DB" w14:textId="77777777" w:rsidR="00DC28C2" w:rsidRDefault="00DC28C2" w:rsidP="00DC28C2">
      <w:pPr>
        <w:tabs>
          <w:tab w:val="left" w:pos="1843"/>
        </w:tabs>
        <w:spacing w:after="0" w:line="240" w:lineRule="auto"/>
        <w:ind w:firstLine="720"/>
        <w:jc w:val="both"/>
        <w:rPr>
          <w:rStyle w:val="y2iqfc"/>
          <w:rFonts w:ascii="Times New Roman" w:hAnsi="Times New Roman" w:cs="Times New Roman"/>
          <w:sz w:val="28"/>
          <w:szCs w:val="28"/>
        </w:rPr>
      </w:pPr>
      <w:bookmarkStart w:id="86" w:name="_Toc126998178"/>
    </w:p>
    <w:p w14:paraId="4C2394FB" w14:textId="05EBF00C" w:rsidR="00993C94" w:rsidRPr="00697F03" w:rsidRDefault="00993C94" w:rsidP="00E20346">
      <w:pPr>
        <w:tabs>
          <w:tab w:val="left" w:pos="1843"/>
        </w:tabs>
        <w:spacing w:after="0" w:line="360" w:lineRule="auto"/>
        <w:ind w:firstLine="720"/>
        <w:jc w:val="both"/>
        <w:rPr>
          <w:rFonts w:ascii="Times New Roman" w:hAnsi="Times New Roman" w:cs="Times New Roman"/>
          <w:sz w:val="28"/>
          <w:szCs w:val="28"/>
        </w:rPr>
      </w:pPr>
      <w:r w:rsidRPr="00697F03">
        <w:rPr>
          <w:rStyle w:val="y2iqfc"/>
          <w:rFonts w:ascii="Times New Roman" w:hAnsi="Times New Roman" w:cs="Times New Roman"/>
          <w:sz w:val="28"/>
          <w:szCs w:val="28"/>
        </w:rPr>
        <w:t>C</w:t>
      </w:r>
      <w:r w:rsidRPr="00697F03">
        <w:rPr>
          <w:rFonts w:ascii="Times New Roman" w:hAnsi="Times New Roman" w:cs="Times New Roman"/>
          <w:sz w:val="28"/>
          <w:szCs w:val="28"/>
        </w:rPr>
        <w:t>ác nghiên cứu tiền lâm sàng đã chỉ ra có mạng lưới tín hiệu phức tạp liên quan đến việc cải thiện nhận thức sau liệu pháp tế bào gốc điều trị AD,</w:t>
      </w:r>
      <w:r w:rsidR="00766388" w:rsidRPr="00697F03">
        <w:rPr>
          <w:rFonts w:ascii="Times New Roman" w:hAnsi="Times New Roman" w:cs="Times New Roman"/>
          <w:sz w:val="28"/>
          <w:szCs w:val="28"/>
        </w:rPr>
        <w:t xml:space="preserve"> </w:t>
      </w:r>
      <w:r w:rsidRPr="00697F03">
        <w:rPr>
          <w:rFonts w:ascii="Times New Roman" w:hAnsi="Times New Roman" w:cs="Times New Roman"/>
          <w:sz w:val="28"/>
          <w:szCs w:val="28"/>
        </w:rPr>
        <w:t xml:space="preserve">gồm: MSC biệt hóa để thay thế các tế bào bị tổn thương hoặc mất. Tiết ra các cytokine có tác dụng cận tiết (paracrine), các yếu tố phát triển như BDNF, </w:t>
      </w:r>
      <w:r w:rsidRPr="00697F03">
        <w:rPr>
          <w:rFonts w:ascii="Times New Roman" w:eastAsia="MS Minngs" w:hAnsi="Times New Roman" w:cs="Times New Roman"/>
          <w:bCs/>
          <w:sz w:val="28"/>
          <w:szCs w:val="28"/>
          <w:lang w:val="vi-VN"/>
        </w:rPr>
        <w:t>FGF</w:t>
      </w:r>
      <w:r w:rsidRPr="00697F03">
        <w:rPr>
          <w:rFonts w:ascii="Times New Roman" w:hAnsi="Times New Roman" w:cs="Times New Roman"/>
          <w:sz w:val="28"/>
          <w:szCs w:val="28"/>
        </w:rPr>
        <w:t xml:space="preserve">, </w:t>
      </w:r>
      <w:r w:rsidRPr="00697F03">
        <w:rPr>
          <w:rFonts w:ascii="Times New Roman" w:eastAsia="MS Minngs" w:hAnsi="Times New Roman" w:cs="Times New Roman"/>
          <w:bCs/>
          <w:sz w:val="28"/>
          <w:szCs w:val="28"/>
          <w:lang w:val="vi-VN"/>
        </w:rPr>
        <w:t>NGF</w:t>
      </w:r>
      <w:r w:rsidRPr="00697F03">
        <w:rPr>
          <w:rFonts w:ascii="Times New Roman" w:eastAsia="MS Minngs" w:hAnsi="Times New Roman" w:cs="Times New Roman"/>
          <w:bCs/>
          <w:sz w:val="28"/>
          <w:szCs w:val="28"/>
        </w:rPr>
        <w:t xml:space="preserve">, </w:t>
      </w:r>
      <w:r w:rsidRPr="00697F03">
        <w:rPr>
          <w:rFonts w:ascii="Times New Roman" w:eastAsia="MS Minngs" w:hAnsi="Times New Roman" w:cs="Times New Roman"/>
          <w:bCs/>
          <w:sz w:val="28"/>
          <w:szCs w:val="28"/>
          <w:lang w:val="vi-VN"/>
        </w:rPr>
        <w:t>IGF-1</w:t>
      </w:r>
      <w:r w:rsidRPr="00697F03">
        <w:rPr>
          <w:rFonts w:ascii="Times New Roman" w:hAnsi="Times New Roman" w:cs="Times New Roman"/>
          <w:sz w:val="28"/>
          <w:szCs w:val="28"/>
        </w:rPr>
        <w:t xml:space="preserve"> để thúc đẩy sự sống còn của tế bào, tăng kết nối synap và thúc đẩy hoạt hóa tế bào gốc nội sinh ở vùng </w:t>
      </w:r>
      <w:r w:rsidR="00D768EA">
        <w:rPr>
          <w:rFonts w:ascii="Times New Roman" w:hAnsi="Times New Roman" w:cs="Times New Roman"/>
          <w:sz w:val="28"/>
          <w:szCs w:val="28"/>
        </w:rPr>
        <w:t>dưới não thất bên</w:t>
      </w:r>
      <w:r w:rsidRPr="00697F03">
        <w:rPr>
          <w:rFonts w:ascii="Times New Roman" w:hAnsi="Times New Roman" w:cs="Times New Roman"/>
          <w:sz w:val="28"/>
          <w:szCs w:val="28"/>
        </w:rPr>
        <w:t xml:space="preserve"> và vùng dưới hạt của hồi hải mã. MSC có vai trò giảm sản xuất, tăng phân hủy và vận chuyển Aβ dẫn đến làm giảm lắng đọng Aβ. Ngoài ra, MSC làm giảm quá trình tăng phosphoryl hóa protein tau, chống viêm, điều hòa miễn dịch và giảm stress ox</w:t>
      </w:r>
      <w:r w:rsidR="002F52DB">
        <w:rPr>
          <w:rFonts w:ascii="Times New Roman" w:hAnsi="Times New Roman" w:cs="Times New Roman"/>
          <w:sz w:val="28"/>
          <w:szCs w:val="28"/>
        </w:rPr>
        <w:t>y</w:t>
      </w:r>
      <w:r w:rsidRPr="00697F03">
        <w:rPr>
          <w:rFonts w:ascii="Times New Roman" w:hAnsi="Times New Roman" w:cs="Times New Roman"/>
          <w:sz w:val="28"/>
          <w:szCs w:val="28"/>
        </w:rPr>
        <w:t xml:space="preserve"> hóa. Cải thiện hoạt động trao đổi chất của tế bào thần kinh trong não, làm </w:t>
      </w:r>
      <w:r w:rsidRPr="00697F03">
        <w:rPr>
          <w:rFonts w:ascii="Times New Roman" w:hAnsi="Times New Roman" w:cs="Times New Roman"/>
          <w:sz w:val="28"/>
          <w:szCs w:val="28"/>
          <w:lang w:val="vi-VN"/>
        </w:rPr>
        <w:t>giảm chết theo chương trình</w:t>
      </w:r>
      <w:r w:rsidRPr="00697F03">
        <w:rPr>
          <w:rFonts w:ascii="Times New Roman" w:hAnsi="Times New Roman" w:cs="Times New Roman"/>
          <w:sz w:val="28"/>
          <w:szCs w:val="28"/>
        </w:rPr>
        <w:t xml:space="preserve"> và tăng cường sửa chữa tế bào thần kinh </w:t>
      </w:r>
      <w:r w:rsidRPr="00697F03">
        <w:rPr>
          <w:rFonts w:ascii="Times New Roman" w:hAnsi="Times New Roman" w:cs="Times New Roman"/>
          <w:sz w:val="28"/>
          <w:szCs w:val="28"/>
          <w:shd w:val="clear" w:color="auto" w:fill="FFFFFF"/>
        </w:rPr>
        <w:t>[</w:t>
      </w:r>
      <w:r w:rsidRPr="00697F03">
        <w:rPr>
          <w:rFonts w:ascii="Times New Roman" w:hAnsi="Times New Roman" w:cs="Times New Roman"/>
          <w:sz w:val="28"/>
          <w:szCs w:val="28"/>
          <w:shd w:val="clear" w:color="auto" w:fill="FFFFFF"/>
        </w:rPr>
        <w:fldChar w:fldCharType="begin"/>
      </w:r>
      <w:r w:rsidRPr="00697F03">
        <w:rPr>
          <w:rFonts w:ascii="Times New Roman" w:hAnsi="Times New Roman" w:cs="Times New Roman"/>
          <w:sz w:val="28"/>
          <w:szCs w:val="28"/>
          <w:shd w:val="clear" w:color="auto" w:fill="FFFFFF"/>
        </w:rPr>
        <w:instrText xml:space="preserve"> REF _Ref126264095 \r \h  \* MERGEFORMAT </w:instrText>
      </w:r>
      <w:r w:rsidRPr="00697F03">
        <w:rPr>
          <w:rFonts w:ascii="Times New Roman" w:hAnsi="Times New Roman" w:cs="Times New Roman"/>
          <w:sz w:val="28"/>
          <w:szCs w:val="28"/>
          <w:shd w:val="clear" w:color="auto" w:fill="FFFFFF"/>
        </w:rPr>
      </w:r>
      <w:r w:rsidRPr="00697F03">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16</w:t>
      </w:r>
      <w:r w:rsidRPr="00697F03">
        <w:rPr>
          <w:rFonts w:ascii="Times New Roman" w:hAnsi="Times New Roman" w:cs="Times New Roman"/>
          <w:sz w:val="28"/>
          <w:szCs w:val="28"/>
          <w:shd w:val="clear" w:color="auto" w:fill="FFFFFF"/>
        </w:rPr>
        <w:fldChar w:fldCharType="end"/>
      </w:r>
      <w:r w:rsidRPr="00697F03">
        <w:rPr>
          <w:rFonts w:ascii="Times New Roman" w:hAnsi="Times New Roman" w:cs="Times New Roman"/>
          <w:sz w:val="28"/>
          <w:szCs w:val="28"/>
          <w:shd w:val="clear" w:color="auto" w:fill="FFFFFF"/>
        </w:rPr>
        <w:t>], [</w:t>
      </w:r>
      <w:r w:rsidRPr="00697F03">
        <w:rPr>
          <w:rFonts w:ascii="Times New Roman" w:hAnsi="Times New Roman" w:cs="Times New Roman"/>
          <w:sz w:val="28"/>
          <w:szCs w:val="28"/>
          <w:shd w:val="clear" w:color="auto" w:fill="FFFFFF"/>
        </w:rPr>
        <w:fldChar w:fldCharType="begin"/>
      </w:r>
      <w:r w:rsidRPr="00697F03">
        <w:rPr>
          <w:rFonts w:ascii="Times New Roman" w:hAnsi="Times New Roman" w:cs="Times New Roman"/>
          <w:sz w:val="28"/>
          <w:szCs w:val="28"/>
          <w:shd w:val="clear" w:color="auto" w:fill="FFFFFF"/>
        </w:rPr>
        <w:instrText xml:space="preserve"> REF _Ref98269362 \r \h  \* MERGEFORMAT </w:instrText>
      </w:r>
      <w:r w:rsidRPr="00697F03">
        <w:rPr>
          <w:rFonts w:ascii="Times New Roman" w:hAnsi="Times New Roman" w:cs="Times New Roman"/>
          <w:sz w:val="28"/>
          <w:szCs w:val="28"/>
          <w:shd w:val="clear" w:color="auto" w:fill="FFFFFF"/>
        </w:rPr>
      </w:r>
      <w:r w:rsidRPr="00697F03">
        <w:rPr>
          <w:rFonts w:ascii="Times New Roman" w:hAnsi="Times New Roman" w:cs="Times New Roman"/>
          <w:sz w:val="28"/>
          <w:szCs w:val="28"/>
          <w:shd w:val="clear" w:color="auto" w:fill="FFFFFF"/>
        </w:rPr>
        <w:fldChar w:fldCharType="separate"/>
      </w:r>
      <w:r w:rsidR="00D72DC9" w:rsidRPr="00D72DC9">
        <w:rPr>
          <w:rFonts w:ascii="Times New Roman" w:hAnsi="Times New Roman" w:cs="Times New Roman"/>
          <w:bCs/>
          <w:sz w:val="28"/>
          <w:szCs w:val="28"/>
          <w:shd w:val="clear" w:color="auto" w:fill="FFFFFF"/>
        </w:rPr>
        <w:t>17</w:t>
      </w:r>
      <w:r w:rsidRPr="00697F03">
        <w:rPr>
          <w:rFonts w:ascii="Times New Roman" w:hAnsi="Times New Roman" w:cs="Times New Roman"/>
          <w:sz w:val="28"/>
          <w:szCs w:val="28"/>
          <w:shd w:val="clear" w:color="auto" w:fill="FFFFFF"/>
        </w:rPr>
        <w:fldChar w:fldCharType="end"/>
      </w:r>
      <w:r w:rsidRPr="00697F03">
        <w:rPr>
          <w:rFonts w:ascii="Times New Roman" w:hAnsi="Times New Roman" w:cs="Times New Roman"/>
          <w:sz w:val="28"/>
          <w:szCs w:val="28"/>
          <w:shd w:val="clear" w:color="auto" w:fill="FFFFFF"/>
        </w:rPr>
        <w:t xml:space="preserve">], </w:t>
      </w:r>
      <w:r w:rsidRPr="00697F03">
        <w:rPr>
          <w:rFonts w:ascii="Times New Roman" w:hAnsi="Times New Roman" w:cs="Times New Roman"/>
          <w:sz w:val="28"/>
          <w:szCs w:val="28"/>
        </w:rPr>
        <w:t>[</w:t>
      </w:r>
      <w:r w:rsidRPr="00697F03">
        <w:rPr>
          <w:rFonts w:ascii="Times New Roman" w:hAnsi="Times New Roman" w:cs="Times New Roman"/>
          <w:sz w:val="28"/>
          <w:szCs w:val="28"/>
        </w:rPr>
        <w:fldChar w:fldCharType="begin"/>
      </w:r>
      <w:r w:rsidRPr="00697F03">
        <w:rPr>
          <w:rFonts w:ascii="Times New Roman" w:hAnsi="Times New Roman" w:cs="Times New Roman"/>
          <w:sz w:val="28"/>
          <w:szCs w:val="28"/>
        </w:rPr>
        <w:instrText xml:space="preserve"> REF _Ref100529114 \r \h  \* MERGEFORMAT </w:instrText>
      </w:r>
      <w:r w:rsidRPr="00697F03">
        <w:rPr>
          <w:rFonts w:ascii="Times New Roman" w:hAnsi="Times New Roman" w:cs="Times New Roman"/>
          <w:sz w:val="28"/>
          <w:szCs w:val="28"/>
        </w:rPr>
      </w:r>
      <w:r w:rsidRPr="00697F03">
        <w:rPr>
          <w:rFonts w:ascii="Times New Roman" w:hAnsi="Times New Roman" w:cs="Times New Roman"/>
          <w:sz w:val="28"/>
          <w:szCs w:val="28"/>
        </w:rPr>
        <w:fldChar w:fldCharType="separate"/>
      </w:r>
      <w:r w:rsidR="00D72DC9" w:rsidRPr="00D72DC9">
        <w:rPr>
          <w:rFonts w:ascii="Times New Roman" w:hAnsi="Times New Roman" w:cs="Times New Roman"/>
          <w:bCs/>
          <w:sz w:val="28"/>
          <w:szCs w:val="28"/>
        </w:rPr>
        <w:t>64</w:t>
      </w:r>
      <w:r w:rsidRPr="00697F03">
        <w:rPr>
          <w:rFonts w:ascii="Times New Roman" w:hAnsi="Times New Roman" w:cs="Times New Roman"/>
          <w:sz w:val="28"/>
          <w:szCs w:val="28"/>
        </w:rPr>
        <w:fldChar w:fldCharType="end"/>
      </w:r>
      <w:r w:rsidRPr="00697F03">
        <w:rPr>
          <w:rFonts w:ascii="Times New Roman" w:hAnsi="Times New Roman" w:cs="Times New Roman"/>
          <w:sz w:val="28"/>
          <w:szCs w:val="28"/>
        </w:rPr>
        <w:t>].</w:t>
      </w:r>
    </w:p>
    <w:p w14:paraId="254C307C" w14:textId="399EA757" w:rsidR="00CB0C5B" w:rsidRDefault="00CB0C5B" w:rsidP="00E20346">
      <w:pPr>
        <w:tabs>
          <w:tab w:val="left" w:pos="1843"/>
        </w:tabs>
        <w:spacing w:after="0" w:line="360" w:lineRule="auto"/>
        <w:ind w:firstLine="720"/>
        <w:jc w:val="both"/>
        <w:rPr>
          <w:rFonts w:ascii="Times New Roman" w:hAnsi="Times New Roman" w:cs="Times New Roman"/>
          <w:sz w:val="28"/>
          <w:szCs w:val="28"/>
          <w:shd w:val="clear" w:color="auto" w:fill="FFFFFF"/>
        </w:rPr>
      </w:pPr>
      <w:r>
        <w:rPr>
          <w:rFonts w:ascii="Times New Roman" w:hAnsi="Times New Roman" w:cs="Times New Roman"/>
          <w:sz w:val="28"/>
          <w:szCs w:val="28"/>
        </w:rPr>
        <w:lastRenderedPageBreak/>
        <w:t xml:space="preserve">- </w:t>
      </w:r>
      <w:r w:rsidRPr="00A25570">
        <w:rPr>
          <w:rFonts w:ascii="Times New Roman" w:hAnsi="Times New Roman" w:cs="Times New Roman"/>
          <w:sz w:val="28"/>
          <w:szCs w:val="28"/>
        </w:rPr>
        <w:t>Cơ chế của thể tiết</w:t>
      </w:r>
      <w:bookmarkEnd w:id="86"/>
      <w:r>
        <w:rPr>
          <w:rFonts w:ascii="Times New Roman" w:hAnsi="Times New Roman" w:cs="Times New Roman"/>
          <w:sz w:val="28"/>
          <w:szCs w:val="28"/>
        </w:rPr>
        <w:t xml:space="preserve"> ngoại bào exosome: </w:t>
      </w:r>
      <w:r w:rsidRPr="00337B40">
        <w:rPr>
          <w:rFonts w:ascii="Times New Roman" w:hAnsi="Times New Roman" w:cs="Times New Roman"/>
          <w:sz w:val="28"/>
          <w:szCs w:val="28"/>
        </w:rPr>
        <w:t xml:space="preserve">Exosome </w:t>
      </w:r>
      <w:r>
        <w:rPr>
          <w:rFonts w:ascii="Times New Roman" w:hAnsi="Times New Roman" w:cs="Times New Roman"/>
          <w:sz w:val="28"/>
          <w:szCs w:val="28"/>
        </w:rPr>
        <w:t xml:space="preserve">ngoài vài trò là dấu ấn sinh học với </w:t>
      </w:r>
      <w:r w:rsidRPr="00C91C28">
        <w:rPr>
          <w:rFonts w:ascii="Times New Roman" w:hAnsi="Times New Roman" w:cs="Times New Roman"/>
          <w:sz w:val="28"/>
          <w:szCs w:val="28"/>
        </w:rPr>
        <w:t>xâm lấn thấp</w:t>
      </w:r>
      <w:r>
        <w:rPr>
          <w:rFonts w:ascii="Times New Roman" w:hAnsi="Times New Roman" w:cs="Times New Roman"/>
          <w:sz w:val="28"/>
          <w:szCs w:val="28"/>
        </w:rPr>
        <w:t>, có</w:t>
      </w:r>
      <w:r w:rsidRPr="00C91C28">
        <w:rPr>
          <w:rFonts w:ascii="Times New Roman" w:hAnsi="Times New Roman" w:cs="Times New Roman"/>
          <w:sz w:val="28"/>
          <w:szCs w:val="28"/>
        </w:rPr>
        <w:t xml:space="preserve"> độ nhạy</w:t>
      </w:r>
      <w:r>
        <w:rPr>
          <w:rFonts w:ascii="Times New Roman" w:hAnsi="Times New Roman" w:cs="Times New Roman"/>
          <w:sz w:val="28"/>
          <w:szCs w:val="28"/>
        </w:rPr>
        <w:t xml:space="preserve">, </w:t>
      </w:r>
      <w:r w:rsidRPr="00C91C28">
        <w:rPr>
          <w:rFonts w:ascii="Times New Roman" w:hAnsi="Times New Roman" w:cs="Times New Roman"/>
          <w:sz w:val="28"/>
          <w:szCs w:val="28"/>
        </w:rPr>
        <w:t>độ đặc hiệu cao</w:t>
      </w:r>
      <w:r>
        <w:rPr>
          <w:rFonts w:ascii="Times New Roman" w:hAnsi="Times New Roman" w:cs="Times New Roman"/>
          <w:sz w:val="28"/>
          <w:szCs w:val="28"/>
        </w:rPr>
        <w:t xml:space="preserve">, được coi như </w:t>
      </w:r>
      <w:r w:rsidRPr="00C91C28">
        <w:rPr>
          <w:rFonts w:ascii="Times New Roman" w:hAnsi="Times New Roman" w:cs="Times New Roman"/>
          <w:sz w:val="28"/>
          <w:szCs w:val="28"/>
        </w:rPr>
        <w:t>"sinh thiết lỏng</w:t>
      </w:r>
      <w:r>
        <w:rPr>
          <w:rFonts w:ascii="Times New Roman" w:hAnsi="Times New Roman" w:cs="Times New Roman"/>
          <w:sz w:val="28"/>
          <w:szCs w:val="28"/>
        </w:rPr>
        <w:t xml:space="preserve"> - </w:t>
      </w:r>
      <w:r w:rsidRPr="00C91C28">
        <w:rPr>
          <w:rFonts w:ascii="Times New Roman" w:hAnsi="Times New Roman" w:cs="Times New Roman"/>
          <w:sz w:val="28"/>
          <w:szCs w:val="28"/>
        </w:rPr>
        <w:t xml:space="preserve">liquid </w:t>
      </w:r>
      <w:r>
        <w:rPr>
          <w:rFonts w:ascii="Times New Roman" w:hAnsi="Times New Roman" w:cs="Times New Roman"/>
          <w:sz w:val="28"/>
          <w:szCs w:val="28"/>
        </w:rPr>
        <w:t>biopsy</w:t>
      </w:r>
      <w:r w:rsidRPr="00C91C28">
        <w:rPr>
          <w:rFonts w:ascii="Times New Roman" w:hAnsi="Times New Roman" w:cs="Times New Roman"/>
          <w:sz w:val="28"/>
          <w:szCs w:val="28"/>
        </w:rPr>
        <w:t xml:space="preserve">" </w:t>
      </w:r>
      <w:r>
        <w:rPr>
          <w:rFonts w:ascii="Times New Roman" w:hAnsi="Times New Roman" w:cs="Times New Roman"/>
          <w:sz w:val="28"/>
          <w:szCs w:val="28"/>
        </w:rPr>
        <w:t>trong chẩn đoán AD. Exosome còn là phương</w:t>
      </w:r>
      <w:r w:rsidRPr="00337B40">
        <w:rPr>
          <w:rFonts w:ascii="Times New Roman" w:hAnsi="Times New Roman" w:cs="Times New Roman"/>
          <w:sz w:val="28"/>
          <w:szCs w:val="28"/>
        </w:rPr>
        <w:t xml:space="preserve"> tiện vận chuyển thuốc trong điều trị AD</w:t>
      </w:r>
      <w:r>
        <w:rPr>
          <w:rFonts w:ascii="Times New Roman" w:hAnsi="Times New Roman" w:cs="Times New Roman"/>
          <w:sz w:val="28"/>
          <w:szCs w:val="28"/>
        </w:rPr>
        <w:t>. Hơn nữa</w:t>
      </w:r>
      <w:r w:rsidRPr="00337B40">
        <w:rPr>
          <w:rFonts w:ascii="Times New Roman" w:hAnsi="Times New Roman" w:cs="Times New Roman"/>
          <w:sz w:val="28"/>
          <w:szCs w:val="28"/>
        </w:rPr>
        <w:t xml:space="preserve">, </w:t>
      </w:r>
      <w:r>
        <w:rPr>
          <w:rFonts w:ascii="Times New Roman" w:hAnsi="Times New Roman" w:cs="Times New Roman"/>
          <w:sz w:val="28"/>
          <w:szCs w:val="28"/>
        </w:rPr>
        <w:t xml:space="preserve">exosome </w:t>
      </w:r>
      <w:r w:rsidRPr="00337B40">
        <w:rPr>
          <w:rFonts w:ascii="Times New Roman" w:hAnsi="Times New Roman" w:cs="Times New Roman"/>
          <w:sz w:val="28"/>
          <w:szCs w:val="28"/>
        </w:rPr>
        <w:t xml:space="preserve">còn có vai trò </w:t>
      </w:r>
      <w:r>
        <w:rPr>
          <w:rFonts w:ascii="Times New Roman" w:hAnsi="Times New Roman" w:cs="Times New Roman"/>
          <w:sz w:val="28"/>
          <w:szCs w:val="28"/>
        </w:rPr>
        <w:t xml:space="preserve">điều trị AD nhờ khả năng </w:t>
      </w:r>
      <w:r w:rsidRPr="00337B40">
        <w:rPr>
          <w:rFonts w:ascii="Times New Roman" w:hAnsi="Times New Roman" w:cs="Times New Roman"/>
          <w:sz w:val="28"/>
          <w:szCs w:val="28"/>
        </w:rPr>
        <w:t xml:space="preserve">phân hủy Aβ, điều hòa miễn dịch và bảo vệ thần kinh </w:t>
      </w:r>
      <w:r w:rsidRPr="00337B40">
        <w:rPr>
          <w:rFonts w:ascii="Times New Roman" w:hAnsi="Times New Roman" w:cs="Times New Roman"/>
          <w:sz w:val="28"/>
          <w:szCs w:val="28"/>
          <w:shd w:val="clear" w:color="auto" w:fill="FFFFFF"/>
        </w:rPr>
        <w:t>[</w:t>
      </w:r>
      <w:r w:rsidRPr="00337B40">
        <w:rPr>
          <w:rFonts w:ascii="Times New Roman" w:hAnsi="Times New Roman" w:cs="Times New Roman"/>
          <w:sz w:val="28"/>
          <w:szCs w:val="28"/>
          <w:shd w:val="clear" w:color="auto" w:fill="FFFFFF"/>
        </w:rPr>
        <w:fldChar w:fldCharType="begin"/>
      </w:r>
      <w:r w:rsidRPr="00337B40">
        <w:rPr>
          <w:rFonts w:ascii="Times New Roman" w:hAnsi="Times New Roman" w:cs="Times New Roman"/>
          <w:sz w:val="28"/>
          <w:szCs w:val="28"/>
          <w:shd w:val="clear" w:color="auto" w:fill="FFFFFF"/>
        </w:rPr>
        <w:instrText xml:space="preserve"> REF _Ref126264547 \r \h  \* MERGEFORMAT </w:instrText>
      </w:r>
      <w:r w:rsidRPr="00337B40">
        <w:rPr>
          <w:rFonts w:ascii="Times New Roman" w:hAnsi="Times New Roman" w:cs="Times New Roman"/>
          <w:sz w:val="28"/>
          <w:szCs w:val="28"/>
          <w:shd w:val="clear" w:color="auto" w:fill="FFFFFF"/>
        </w:rPr>
      </w:r>
      <w:r w:rsidRPr="00337B40">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18</w:t>
      </w:r>
      <w:r w:rsidRPr="00337B40">
        <w:rPr>
          <w:rFonts w:ascii="Times New Roman" w:hAnsi="Times New Roman" w:cs="Times New Roman"/>
          <w:sz w:val="28"/>
          <w:szCs w:val="28"/>
          <w:shd w:val="clear" w:color="auto" w:fill="FFFFFF"/>
        </w:rPr>
        <w:fldChar w:fldCharType="end"/>
      </w:r>
      <w:r w:rsidRPr="00337B40">
        <w:rPr>
          <w:rFonts w:ascii="Times New Roman" w:hAnsi="Times New Roman" w:cs="Times New Roman"/>
          <w:sz w:val="28"/>
          <w:szCs w:val="28"/>
          <w:shd w:val="clear" w:color="auto" w:fill="FFFFFF"/>
        </w:rPr>
        <w:t>].</w:t>
      </w:r>
    </w:p>
    <w:p w14:paraId="739D90C5" w14:textId="77777777" w:rsidR="00CB0C5B" w:rsidRPr="00CE332D" w:rsidRDefault="00CB0C5B" w:rsidP="00E20346">
      <w:pPr>
        <w:tabs>
          <w:tab w:val="left" w:pos="567"/>
          <w:tab w:val="left" w:pos="1843"/>
        </w:tabs>
        <w:spacing w:after="0" w:line="240" w:lineRule="auto"/>
        <w:jc w:val="center"/>
        <w:rPr>
          <w:rFonts w:ascii="Times New Roman" w:hAnsi="Times New Roman" w:cs="Times New Roman"/>
          <w:sz w:val="28"/>
          <w:szCs w:val="28"/>
        </w:rPr>
      </w:pPr>
      <w:r>
        <w:rPr>
          <w:noProof/>
        </w:rPr>
        <w:drawing>
          <wp:inline distT="0" distB="0" distL="0" distR="0" wp14:anchorId="41375E88" wp14:editId="63B04A7B">
            <wp:extent cx="5007440" cy="4638675"/>
            <wp:effectExtent l="0" t="0" r="3175" b="0"/>
            <wp:docPr id="10553094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309485" name=""/>
                    <pic:cNvPicPr/>
                  </pic:nvPicPr>
                  <pic:blipFill rotWithShape="1">
                    <a:blip r:embed="rId24"/>
                    <a:srcRect l="27011" t="16098" r="30382" b="7875"/>
                    <a:stretch>
                      <a:fillRect/>
                    </a:stretch>
                  </pic:blipFill>
                  <pic:spPr bwMode="auto">
                    <a:xfrm>
                      <a:off x="0" y="0"/>
                      <a:ext cx="5054271" cy="4682058"/>
                    </a:xfrm>
                    <a:prstGeom prst="rect">
                      <a:avLst/>
                    </a:prstGeom>
                    <a:ln>
                      <a:noFill/>
                    </a:ln>
                    <a:extLst>
                      <a:ext uri="{53640926-AAD7-44D8-BBD7-CCE9431645EC}">
                        <a14:shadowObscured xmlns:a14="http://schemas.microsoft.com/office/drawing/2010/main"/>
                      </a:ext>
                    </a:extLst>
                  </pic:spPr>
                </pic:pic>
              </a:graphicData>
            </a:graphic>
          </wp:inline>
        </w:drawing>
      </w:r>
    </w:p>
    <w:p w14:paraId="7EC7CAAD" w14:textId="1A72B429" w:rsidR="00CB0C5B" w:rsidRPr="00CE332D" w:rsidRDefault="00CB0C5B" w:rsidP="00E20346">
      <w:pPr>
        <w:pStyle w:val="Caption"/>
        <w:tabs>
          <w:tab w:val="left" w:pos="567"/>
          <w:tab w:val="left" w:pos="1843"/>
        </w:tabs>
        <w:spacing w:after="0"/>
        <w:jc w:val="center"/>
        <w:rPr>
          <w:rFonts w:ascii="Times New Roman" w:hAnsi="Times New Roman" w:cs="Times New Roman"/>
          <w:i w:val="0"/>
          <w:color w:val="auto"/>
          <w:sz w:val="28"/>
          <w:szCs w:val="28"/>
        </w:rPr>
      </w:pPr>
      <w:bookmarkStart w:id="87" w:name="_Toc178166423"/>
      <w:bookmarkStart w:id="88" w:name="_Toc209305133"/>
      <w:r w:rsidRPr="00A94985">
        <w:rPr>
          <w:rFonts w:ascii="Times New Roman" w:hAnsi="Times New Roman" w:cs="Times New Roman"/>
          <w:i w:val="0"/>
          <w:iCs w:val="0"/>
          <w:color w:val="auto"/>
          <w:sz w:val="28"/>
          <w:szCs w:val="28"/>
        </w:rPr>
        <w:t xml:space="preserve">Hình 1. </w:t>
      </w:r>
      <w:r w:rsidRPr="00A94985">
        <w:rPr>
          <w:rFonts w:ascii="Times New Roman" w:hAnsi="Times New Roman" w:cs="Times New Roman"/>
          <w:i w:val="0"/>
          <w:iCs w:val="0"/>
          <w:color w:val="auto"/>
          <w:sz w:val="28"/>
          <w:szCs w:val="28"/>
        </w:rPr>
        <w:fldChar w:fldCharType="begin"/>
      </w:r>
      <w:r w:rsidRPr="00A94985">
        <w:rPr>
          <w:rFonts w:ascii="Times New Roman" w:hAnsi="Times New Roman" w:cs="Times New Roman"/>
          <w:i w:val="0"/>
          <w:iCs w:val="0"/>
          <w:color w:val="auto"/>
          <w:sz w:val="28"/>
          <w:szCs w:val="28"/>
        </w:rPr>
        <w:instrText xml:space="preserve"> SEQ Hình_1. \* ARABIC </w:instrText>
      </w:r>
      <w:r w:rsidRPr="00A94985">
        <w:rPr>
          <w:rFonts w:ascii="Times New Roman" w:hAnsi="Times New Roman" w:cs="Times New Roman"/>
          <w:i w:val="0"/>
          <w:iCs w:val="0"/>
          <w:color w:val="auto"/>
          <w:sz w:val="28"/>
          <w:szCs w:val="28"/>
        </w:rPr>
        <w:fldChar w:fldCharType="separate"/>
      </w:r>
      <w:r w:rsidR="00D72DC9">
        <w:rPr>
          <w:rFonts w:ascii="Times New Roman" w:hAnsi="Times New Roman" w:cs="Times New Roman"/>
          <w:i w:val="0"/>
          <w:iCs w:val="0"/>
          <w:noProof/>
          <w:color w:val="auto"/>
          <w:sz w:val="28"/>
          <w:szCs w:val="28"/>
        </w:rPr>
        <w:t>12</w:t>
      </w:r>
      <w:r w:rsidRPr="00A94985">
        <w:rPr>
          <w:rFonts w:ascii="Times New Roman" w:hAnsi="Times New Roman" w:cs="Times New Roman"/>
          <w:i w:val="0"/>
          <w:iCs w:val="0"/>
          <w:color w:val="auto"/>
          <w:sz w:val="28"/>
          <w:szCs w:val="28"/>
        </w:rPr>
        <w:fldChar w:fldCharType="end"/>
      </w:r>
      <w:r w:rsidRPr="00A94985">
        <w:rPr>
          <w:rFonts w:ascii="Times New Roman" w:hAnsi="Times New Roman" w:cs="Times New Roman"/>
          <w:i w:val="0"/>
          <w:iCs w:val="0"/>
          <w:color w:val="auto"/>
          <w:sz w:val="28"/>
          <w:szCs w:val="28"/>
        </w:rPr>
        <w:t>.</w:t>
      </w:r>
      <w:r w:rsidRPr="00AB76EF">
        <w:rPr>
          <w:color w:val="auto"/>
        </w:rPr>
        <w:t xml:space="preserve"> </w:t>
      </w:r>
      <w:bookmarkEnd w:id="87"/>
      <w:r w:rsidRPr="00CE332D">
        <w:rPr>
          <w:rFonts w:ascii="Times New Roman" w:hAnsi="Times New Roman" w:cs="Times New Roman"/>
          <w:i w:val="0"/>
          <w:color w:val="auto"/>
          <w:sz w:val="28"/>
          <w:szCs w:val="28"/>
        </w:rPr>
        <w:t xml:space="preserve">Cơ chế </w:t>
      </w:r>
      <w:r>
        <w:rPr>
          <w:rFonts w:ascii="Times New Roman" w:hAnsi="Times New Roman" w:cs="Times New Roman"/>
          <w:i w:val="0"/>
          <w:color w:val="auto"/>
          <w:sz w:val="28"/>
          <w:szCs w:val="28"/>
        </w:rPr>
        <w:t>tác dụng</w:t>
      </w:r>
      <w:r w:rsidRPr="00CE332D">
        <w:rPr>
          <w:rFonts w:ascii="Times New Roman" w:hAnsi="Times New Roman" w:cs="Times New Roman"/>
          <w:i w:val="0"/>
          <w:color w:val="auto"/>
          <w:sz w:val="28"/>
          <w:szCs w:val="28"/>
        </w:rPr>
        <w:t xml:space="preserve"> của exosome điều trị bệnh Alzheimer</w:t>
      </w:r>
      <w:bookmarkEnd w:id="88"/>
    </w:p>
    <w:p w14:paraId="51B74B74" w14:textId="7E977BEB" w:rsidR="00CB0C5B" w:rsidRDefault="00CB0C5B" w:rsidP="00E20346">
      <w:pPr>
        <w:tabs>
          <w:tab w:val="left" w:pos="567"/>
          <w:tab w:val="left" w:pos="1843"/>
        </w:tabs>
        <w:spacing w:after="0" w:line="240" w:lineRule="auto"/>
        <w:jc w:val="center"/>
        <w:rPr>
          <w:rFonts w:ascii="Times New Roman" w:hAnsi="Times New Roman" w:cs="Times New Roman"/>
          <w:i/>
          <w:sz w:val="24"/>
          <w:szCs w:val="24"/>
        </w:rPr>
      </w:pPr>
      <w:r w:rsidRPr="00CE332D">
        <w:rPr>
          <w:rFonts w:ascii="Times New Roman" w:hAnsi="Times New Roman" w:cs="Times New Roman"/>
          <w:i/>
          <w:sz w:val="24"/>
          <w:szCs w:val="24"/>
        </w:rPr>
        <w:t>* Nguồn: theo Guo M. (2020) [</w:t>
      </w:r>
      <w:r w:rsidRPr="00CE332D">
        <w:rPr>
          <w:rFonts w:ascii="Times New Roman" w:hAnsi="Times New Roman" w:cs="Times New Roman"/>
          <w:i/>
          <w:sz w:val="24"/>
          <w:szCs w:val="24"/>
        </w:rPr>
        <w:fldChar w:fldCharType="begin"/>
      </w:r>
      <w:r w:rsidRPr="00CE332D">
        <w:rPr>
          <w:rFonts w:ascii="Times New Roman" w:hAnsi="Times New Roman" w:cs="Times New Roman"/>
          <w:i/>
          <w:sz w:val="24"/>
          <w:szCs w:val="24"/>
        </w:rPr>
        <w:instrText xml:space="preserve"> REF _Ref126264547 \r \h  \* MERGEFORMAT </w:instrText>
      </w:r>
      <w:r w:rsidRPr="00CE332D">
        <w:rPr>
          <w:rFonts w:ascii="Times New Roman" w:hAnsi="Times New Roman" w:cs="Times New Roman"/>
          <w:i/>
          <w:sz w:val="24"/>
          <w:szCs w:val="24"/>
        </w:rPr>
      </w:r>
      <w:r w:rsidRPr="00CE332D">
        <w:rPr>
          <w:rFonts w:ascii="Times New Roman" w:hAnsi="Times New Roman" w:cs="Times New Roman"/>
          <w:i/>
          <w:sz w:val="24"/>
          <w:szCs w:val="24"/>
        </w:rPr>
        <w:fldChar w:fldCharType="separate"/>
      </w:r>
      <w:r w:rsidR="00D72DC9">
        <w:rPr>
          <w:rFonts w:ascii="Times New Roman" w:hAnsi="Times New Roman" w:cs="Times New Roman"/>
          <w:i/>
          <w:sz w:val="24"/>
          <w:szCs w:val="24"/>
        </w:rPr>
        <w:t>18</w:t>
      </w:r>
      <w:r w:rsidRPr="00CE332D">
        <w:rPr>
          <w:rFonts w:ascii="Times New Roman" w:hAnsi="Times New Roman" w:cs="Times New Roman"/>
          <w:i/>
          <w:sz w:val="24"/>
          <w:szCs w:val="24"/>
        </w:rPr>
        <w:fldChar w:fldCharType="end"/>
      </w:r>
      <w:r w:rsidRPr="00CE332D">
        <w:rPr>
          <w:rFonts w:ascii="Times New Roman" w:hAnsi="Times New Roman" w:cs="Times New Roman"/>
          <w:i/>
          <w:sz w:val="24"/>
          <w:szCs w:val="24"/>
        </w:rPr>
        <w:t>]</w:t>
      </w:r>
    </w:p>
    <w:p w14:paraId="267D465A" w14:textId="77777777" w:rsidR="00BB02E4" w:rsidRDefault="00BB02E4" w:rsidP="00BB02E4">
      <w:pPr>
        <w:tabs>
          <w:tab w:val="left" w:pos="1843"/>
        </w:tabs>
        <w:spacing w:after="0" w:line="240" w:lineRule="auto"/>
        <w:ind w:firstLine="720"/>
        <w:jc w:val="both"/>
        <w:rPr>
          <w:rFonts w:ascii="Times New Roman" w:hAnsi="Times New Roman" w:cs="Times New Roman"/>
          <w:spacing w:val="-2"/>
          <w:sz w:val="28"/>
          <w:szCs w:val="28"/>
        </w:rPr>
      </w:pPr>
    </w:p>
    <w:p w14:paraId="62A03C33" w14:textId="7F77D6DB" w:rsidR="00CB0C5B" w:rsidRPr="00DC28C2" w:rsidRDefault="00993C94" w:rsidP="00E20346">
      <w:pPr>
        <w:tabs>
          <w:tab w:val="left" w:pos="1843"/>
        </w:tabs>
        <w:spacing w:after="0" w:line="360" w:lineRule="auto"/>
        <w:ind w:firstLine="720"/>
        <w:jc w:val="both"/>
        <w:rPr>
          <w:rFonts w:ascii="Times New Roman" w:hAnsi="Times New Roman" w:cs="Times New Roman"/>
          <w:spacing w:val="-2"/>
          <w:sz w:val="28"/>
          <w:szCs w:val="28"/>
        </w:rPr>
      </w:pPr>
      <w:r w:rsidRPr="00DC28C2">
        <w:rPr>
          <w:rFonts w:ascii="Times New Roman" w:hAnsi="Times New Roman" w:cs="Times New Roman"/>
          <w:spacing w:val="-2"/>
          <w:sz w:val="28"/>
          <w:szCs w:val="28"/>
        </w:rPr>
        <w:t xml:space="preserve">Exosome làm giảm lắng đọng Aβ bằng cách chuyển đổi Aβ thành các sợi không độc, đẩy nhanh quá trình thanh thải và phân hủy Aβ trong não do exosome mang các enzym phân hủy Aβ như Neprilysin (NEP), enzyme phân hủy insulin (IDE: insulin-degrading enzyme) và kẽm metallopeptidase </w:t>
      </w:r>
      <w:r w:rsidRPr="00DC28C2">
        <w:rPr>
          <w:rFonts w:ascii="Times New Roman" w:hAnsi="Times New Roman" w:cs="Times New Roman"/>
          <w:spacing w:val="-2"/>
          <w:sz w:val="28"/>
          <w:szCs w:val="28"/>
          <w:shd w:val="clear" w:color="auto" w:fill="FFFFFF"/>
        </w:rPr>
        <w:t>[</w:t>
      </w:r>
      <w:r w:rsidRPr="00DC28C2">
        <w:rPr>
          <w:rFonts w:ascii="Times New Roman" w:hAnsi="Times New Roman" w:cs="Times New Roman"/>
          <w:spacing w:val="-2"/>
          <w:sz w:val="28"/>
          <w:szCs w:val="28"/>
          <w:shd w:val="clear" w:color="auto" w:fill="FFFFFF"/>
        </w:rPr>
        <w:fldChar w:fldCharType="begin"/>
      </w:r>
      <w:r w:rsidRPr="00DC28C2">
        <w:rPr>
          <w:rFonts w:ascii="Times New Roman" w:hAnsi="Times New Roman" w:cs="Times New Roman"/>
          <w:spacing w:val="-2"/>
          <w:sz w:val="28"/>
          <w:szCs w:val="28"/>
          <w:shd w:val="clear" w:color="auto" w:fill="FFFFFF"/>
        </w:rPr>
        <w:instrText xml:space="preserve"> REF _Ref126264547 \r \h  \* MERGEFORMAT </w:instrText>
      </w:r>
      <w:r w:rsidRPr="00DC28C2">
        <w:rPr>
          <w:rFonts w:ascii="Times New Roman" w:hAnsi="Times New Roman" w:cs="Times New Roman"/>
          <w:spacing w:val="-2"/>
          <w:sz w:val="28"/>
          <w:szCs w:val="28"/>
          <w:shd w:val="clear" w:color="auto" w:fill="FFFFFF"/>
        </w:rPr>
      </w:r>
      <w:r w:rsidRPr="00DC28C2">
        <w:rPr>
          <w:rFonts w:ascii="Times New Roman" w:hAnsi="Times New Roman" w:cs="Times New Roman"/>
          <w:spacing w:val="-2"/>
          <w:sz w:val="28"/>
          <w:szCs w:val="28"/>
          <w:shd w:val="clear" w:color="auto" w:fill="FFFFFF"/>
        </w:rPr>
        <w:fldChar w:fldCharType="separate"/>
      </w:r>
      <w:r w:rsidR="00D72DC9">
        <w:rPr>
          <w:rFonts w:ascii="Times New Roman" w:hAnsi="Times New Roman" w:cs="Times New Roman"/>
          <w:spacing w:val="-2"/>
          <w:sz w:val="28"/>
          <w:szCs w:val="28"/>
          <w:shd w:val="clear" w:color="auto" w:fill="FFFFFF"/>
        </w:rPr>
        <w:t>18</w:t>
      </w:r>
      <w:r w:rsidRPr="00DC28C2">
        <w:rPr>
          <w:rFonts w:ascii="Times New Roman" w:hAnsi="Times New Roman" w:cs="Times New Roman"/>
          <w:spacing w:val="-2"/>
          <w:sz w:val="28"/>
          <w:szCs w:val="28"/>
          <w:shd w:val="clear" w:color="auto" w:fill="FFFFFF"/>
        </w:rPr>
        <w:fldChar w:fldCharType="end"/>
      </w:r>
      <w:r w:rsidRPr="00DC28C2">
        <w:rPr>
          <w:rFonts w:ascii="Times New Roman" w:hAnsi="Times New Roman" w:cs="Times New Roman"/>
          <w:spacing w:val="-2"/>
          <w:sz w:val="28"/>
          <w:szCs w:val="28"/>
          <w:shd w:val="clear" w:color="auto" w:fill="FFFFFF"/>
        </w:rPr>
        <w:t>].</w:t>
      </w:r>
      <w:r w:rsidR="00DC28C2" w:rsidRPr="00DC28C2">
        <w:rPr>
          <w:rFonts w:ascii="Times New Roman" w:hAnsi="Times New Roman" w:cs="Times New Roman"/>
          <w:spacing w:val="-2"/>
          <w:sz w:val="28"/>
          <w:szCs w:val="28"/>
          <w:shd w:val="clear" w:color="auto" w:fill="FFFFFF"/>
        </w:rPr>
        <w:t xml:space="preserve"> </w:t>
      </w:r>
      <w:r w:rsidR="00CB0C5B" w:rsidRPr="00DC28C2">
        <w:rPr>
          <w:rFonts w:ascii="Times New Roman" w:hAnsi="Times New Roman" w:cs="Times New Roman"/>
          <w:spacing w:val="-2"/>
          <w:sz w:val="28"/>
          <w:szCs w:val="28"/>
          <w:shd w:val="clear" w:color="auto" w:fill="FFFFFF"/>
        </w:rPr>
        <w:t>E</w:t>
      </w:r>
      <w:r w:rsidR="00CB0C5B" w:rsidRPr="00DC28C2">
        <w:rPr>
          <w:rFonts w:ascii="Times New Roman" w:eastAsia="Times New Roman" w:hAnsi="Times New Roman" w:cs="Times New Roman"/>
          <w:spacing w:val="-2"/>
          <w:sz w:val="28"/>
          <w:szCs w:val="28"/>
        </w:rPr>
        <w:t xml:space="preserve">xosome của MSC kích thích hình thành tế bào thần kinh ở vùng dưới hạt nằm cạnh não thất bên, nơi </w:t>
      </w:r>
      <w:r w:rsidR="00CB0C5B" w:rsidRPr="00DC28C2">
        <w:rPr>
          <w:rFonts w:ascii="Times New Roman" w:hAnsi="Times New Roman" w:cs="Times New Roman"/>
          <w:spacing w:val="-2"/>
          <w:sz w:val="28"/>
          <w:szCs w:val="28"/>
        </w:rPr>
        <w:t xml:space="preserve">chứa tế bào gốc thần kinh chịu trách nhiệm tái tạo thần kinh ở người </w:t>
      </w:r>
      <w:r w:rsidR="00CB0C5B" w:rsidRPr="00DC28C2">
        <w:rPr>
          <w:rFonts w:ascii="Times New Roman" w:hAnsi="Times New Roman" w:cs="Times New Roman"/>
          <w:spacing w:val="-2"/>
          <w:sz w:val="28"/>
          <w:szCs w:val="28"/>
        </w:rPr>
        <w:lastRenderedPageBreak/>
        <w:t xml:space="preserve">trưởng thành </w:t>
      </w:r>
      <w:r w:rsidR="00CB0C5B" w:rsidRPr="00DC28C2">
        <w:rPr>
          <w:rFonts w:ascii="Times New Roman" w:eastAsia="Times New Roman" w:hAnsi="Times New Roman" w:cs="Times New Roman"/>
          <w:spacing w:val="-2"/>
          <w:sz w:val="28"/>
          <w:szCs w:val="28"/>
        </w:rPr>
        <w:t>[</w:t>
      </w:r>
      <w:r w:rsidR="00CB0C5B" w:rsidRPr="00DC28C2">
        <w:rPr>
          <w:rFonts w:ascii="Times New Roman" w:eastAsia="Times New Roman" w:hAnsi="Times New Roman" w:cs="Times New Roman"/>
          <w:spacing w:val="-2"/>
          <w:sz w:val="28"/>
          <w:szCs w:val="28"/>
        </w:rPr>
        <w:fldChar w:fldCharType="begin"/>
      </w:r>
      <w:r w:rsidR="00CB0C5B" w:rsidRPr="00DC28C2">
        <w:rPr>
          <w:rFonts w:ascii="Times New Roman" w:eastAsia="Times New Roman" w:hAnsi="Times New Roman" w:cs="Times New Roman"/>
          <w:spacing w:val="-2"/>
          <w:sz w:val="28"/>
          <w:szCs w:val="28"/>
        </w:rPr>
        <w:instrText xml:space="preserve"> REF _Ref126264703 \r \h  \* MERGEFORMAT </w:instrText>
      </w:r>
      <w:r w:rsidR="00CB0C5B" w:rsidRPr="00DC28C2">
        <w:rPr>
          <w:rFonts w:ascii="Times New Roman" w:eastAsia="Times New Roman" w:hAnsi="Times New Roman" w:cs="Times New Roman"/>
          <w:spacing w:val="-2"/>
          <w:sz w:val="28"/>
          <w:szCs w:val="28"/>
        </w:rPr>
      </w:r>
      <w:r w:rsidR="00CB0C5B" w:rsidRPr="00DC28C2">
        <w:rPr>
          <w:rFonts w:ascii="Times New Roman" w:eastAsia="Times New Roman" w:hAnsi="Times New Roman" w:cs="Times New Roman"/>
          <w:spacing w:val="-2"/>
          <w:sz w:val="28"/>
          <w:szCs w:val="28"/>
        </w:rPr>
        <w:fldChar w:fldCharType="separate"/>
      </w:r>
      <w:r w:rsidR="00D72DC9">
        <w:rPr>
          <w:rFonts w:ascii="Times New Roman" w:eastAsia="Times New Roman" w:hAnsi="Times New Roman" w:cs="Times New Roman"/>
          <w:spacing w:val="-2"/>
          <w:sz w:val="28"/>
          <w:szCs w:val="28"/>
        </w:rPr>
        <w:t>65</w:t>
      </w:r>
      <w:r w:rsidR="00CB0C5B" w:rsidRPr="00DC28C2">
        <w:rPr>
          <w:rFonts w:ascii="Times New Roman" w:eastAsia="Times New Roman" w:hAnsi="Times New Roman" w:cs="Times New Roman"/>
          <w:spacing w:val="-2"/>
          <w:sz w:val="28"/>
          <w:szCs w:val="28"/>
        </w:rPr>
        <w:fldChar w:fldCharType="end"/>
      </w:r>
      <w:r w:rsidR="00CB0C5B" w:rsidRPr="00DC28C2">
        <w:rPr>
          <w:rFonts w:ascii="Times New Roman" w:eastAsia="Times New Roman" w:hAnsi="Times New Roman" w:cs="Times New Roman"/>
          <w:spacing w:val="-2"/>
          <w:sz w:val="28"/>
          <w:szCs w:val="28"/>
        </w:rPr>
        <w:t xml:space="preserve">]. </w:t>
      </w:r>
      <w:r w:rsidR="00CB0C5B" w:rsidRPr="00DC28C2">
        <w:rPr>
          <w:rFonts w:ascii="Times New Roman" w:hAnsi="Times New Roman" w:cs="Times New Roman"/>
          <w:spacing w:val="-2"/>
          <w:sz w:val="28"/>
          <w:szCs w:val="28"/>
        </w:rPr>
        <w:t xml:space="preserve">Ngoài ra, </w:t>
      </w:r>
      <w:r w:rsidR="00CB0C5B" w:rsidRPr="00DC28C2">
        <w:rPr>
          <w:rFonts w:ascii="Times New Roman" w:eastAsia="Times New Roman" w:hAnsi="Times New Roman" w:cs="Times New Roman"/>
          <w:spacing w:val="-2"/>
          <w:sz w:val="28"/>
          <w:szCs w:val="28"/>
        </w:rPr>
        <w:t xml:space="preserve">exosome của MSC </w:t>
      </w:r>
      <w:r w:rsidR="00CB0C5B" w:rsidRPr="00DC28C2">
        <w:rPr>
          <w:rFonts w:ascii="Times New Roman" w:hAnsi="Times New Roman" w:cs="Times New Roman"/>
          <w:spacing w:val="-2"/>
          <w:sz w:val="28"/>
          <w:szCs w:val="28"/>
        </w:rPr>
        <w:t>chứa các miRNA có vai trò điều hòa miễn dịch, ngăn chặn stress ox</w:t>
      </w:r>
      <w:r w:rsidR="002F52DB">
        <w:rPr>
          <w:rFonts w:ascii="Times New Roman" w:hAnsi="Times New Roman" w:cs="Times New Roman"/>
          <w:spacing w:val="-2"/>
          <w:sz w:val="28"/>
          <w:szCs w:val="28"/>
        </w:rPr>
        <w:t>y</w:t>
      </w:r>
      <w:r w:rsidR="00CB0C5B" w:rsidRPr="00DC28C2">
        <w:rPr>
          <w:rFonts w:ascii="Times New Roman" w:hAnsi="Times New Roman" w:cs="Times New Roman"/>
          <w:spacing w:val="-2"/>
          <w:sz w:val="28"/>
          <w:szCs w:val="28"/>
        </w:rPr>
        <w:t xml:space="preserve"> hóa, giảm amyloid beta, cải thiện tình trạng viêm thần kinh bằng cách ức chế hoạt hóa tế bào thần kinh đệm (microglia), tế bào hình sao (astrocyte) phản ứng giải phóng cytokine viêm </w:t>
      </w:r>
      <w:r w:rsidR="00CB0C5B" w:rsidRPr="00DC28C2">
        <w:rPr>
          <w:rFonts w:ascii="Times New Roman" w:hAnsi="Times New Roman" w:cs="Times New Roman"/>
          <w:spacing w:val="-2"/>
          <w:sz w:val="28"/>
          <w:szCs w:val="28"/>
          <w:shd w:val="clear" w:color="auto" w:fill="FFFFFF"/>
        </w:rPr>
        <w:t>[</w:t>
      </w:r>
      <w:r w:rsidR="00CB0C5B" w:rsidRPr="00DC28C2">
        <w:rPr>
          <w:rFonts w:ascii="Times New Roman" w:hAnsi="Times New Roman" w:cs="Times New Roman"/>
          <w:spacing w:val="-2"/>
          <w:sz w:val="28"/>
          <w:szCs w:val="28"/>
          <w:shd w:val="clear" w:color="auto" w:fill="FFFFFF"/>
        </w:rPr>
        <w:fldChar w:fldCharType="begin"/>
      </w:r>
      <w:r w:rsidR="00CB0C5B" w:rsidRPr="00DC28C2">
        <w:rPr>
          <w:rFonts w:ascii="Times New Roman" w:hAnsi="Times New Roman" w:cs="Times New Roman"/>
          <w:spacing w:val="-2"/>
          <w:sz w:val="28"/>
          <w:szCs w:val="28"/>
          <w:shd w:val="clear" w:color="auto" w:fill="FFFFFF"/>
        </w:rPr>
        <w:instrText xml:space="preserve"> REF _Ref126264547 \r \h  \* MERGEFORMAT </w:instrText>
      </w:r>
      <w:r w:rsidR="00CB0C5B" w:rsidRPr="00DC28C2">
        <w:rPr>
          <w:rFonts w:ascii="Times New Roman" w:hAnsi="Times New Roman" w:cs="Times New Roman"/>
          <w:spacing w:val="-2"/>
          <w:sz w:val="28"/>
          <w:szCs w:val="28"/>
          <w:shd w:val="clear" w:color="auto" w:fill="FFFFFF"/>
        </w:rPr>
      </w:r>
      <w:r w:rsidR="00CB0C5B" w:rsidRPr="00DC28C2">
        <w:rPr>
          <w:rFonts w:ascii="Times New Roman" w:hAnsi="Times New Roman" w:cs="Times New Roman"/>
          <w:spacing w:val="-2"/>
          <w:sz w:val="28"/>
          <w:szCs w:val="28"/>
          <w:shd w:val="clear" w:color="auto" w:fill="FFFFFF"/>
        </w:rPr>
        <w:fldChar w:fldCharType="separate"/>
      </w:r>
      <w:r w:rsidR="00D72DC9">
        <w:rPr>
          <w:rFonts w:ascii="Times New Roman" w:hAnsi="Times New Roman" w:cs="Times New Roman"/>
          <w:spacing w:val="-2"/>
          <w:sz w:val="28"/>
          <w:szCs w:val="28"/>
          <w:shd w:val="clear" w:color="auto" w:fill="FFFFFF"/>
        </w:rPr>
        <w:t>18</w:t>
      </w:r>
      <w:r w:rsidR="00CB0C5B" w:rsidRPr="00DC28C2">
        <w:rPr>
          <w:rFonts w:ascii="Times New Roman" w:hAnsi="Times New Roman" w:cs="Times New Roman"/>
          <w:spacing w:val="-2"/>
          <w:sz w:val="28"/>
          <w:szCs w:val="28"/>
          <w:shd w:val="clear" w:color="auto" w:fill="FFFFFF"/>
        </w:rPr>
        <w:fldChar w:fldCharType="end"/>
      </w:r>
      <w:r w:rsidR="00CB0C5B" w:rsidRPr="00DC28C2">
        <w:rPr>
          <w:rFonts w:ascii="Times New Roman" w:hAnsi="Times New Roman" w:cs="Times New Roman"/>
          <w:spacing w:val="-2"/>
          <w:sz w:val="28"/>
          <w:szCs w:val="28"/>
          <w:shd w:val="clear" w:color="auto" w:fill="FFFFFF"/>
        </w:rPr>
        <w:t xml:space="preserve">]. </w:t>
      </w:r>
    </w:p>
    <w:p w14:paraId="38324F2A" w14:textId="7148E77E" w:rsidR="00CB0C5B" w:rsidRPr="00913078" w:rsidRDefault="00CB0C5B" w:rsidP="00E20346">
      <w:pPr>
        <w:pStyle w:val="Heading3"/>
        <w:tabs>
          <w:tab w:val="left" w:pos="1843"/>
        </w:tabs>
        <w:rPr>
          <w:spacing w:val="0"/>
        </w:rPr>
      </w:pPr>
      <w:bookmarkStart w:id="89" w:name="_Toc126998179"/>
      <w:bookmarkStart w:id="90" w:name="_Toc215331423"/>
      <w:r w:rsidRPr="00CE332D">
        <w:t>1.</w:t>
      </w:r>
      <w:r w:rsidR="00A02F5B">
        <w:t>2</w:t>
      </w:r>
      <w:r w:rsidRPr="00CE332D">
        <w:t>.</w:t>
      </w:r>
      <w:r w:rsidR="00A02F5B">
        <w:t>3</w:t>
      </w:r>
      <w:r w:rsidRPr="00913078">
        <w:rPr>
          <w:spacing w:val="0"/>
        </w:rPr>
        <w:t>. Các nghiên cứu ứng dụng tế bào gốc, thể tiết điều trị bệnh Alzheimer</w:t>
      </w:r>
      <w:bookmarkEnd w:id="89"/>
      <w:bookmarkEnd w:id="90"/>
    </w:p>
    <w:p w14:paraId="7D13C18A" w14:textId="77777777" w:rsidR="00CB0C5B" w:rsidRPr="00913078" w:rsidRDefault="00CB0C5B" w:rsidP="00E20346">
      <w:pPr>
        <w:tabs>
          <w:tab w:val="left" w:pos="567"/>
          <w:tab w:val="left" w:pos="1843"/>
        </w:tabs>
        <w:spacing w:after="0" w:line="360" w:lineRule="auto"/>
        <w:ind w:firstLine="720"/>
        <w:jc w:val="both"/>
        <w:rPr>
          <w:rFonts w:ascii="Times New Roman" w:hAnsi="Times New Roman" w:cs="Times New Roman"/>
          <w:sz w:val="28"/>
          <w:szCs w:val="28"/>
        </w:rPr>
      </w:pPr>
      <w:bookmarkStart w:id="91" w:name="_Toc126348146"/>
      <w:r w:rsidRPr="00913078">
        <w:rPr>
          <w:rFonts w:ascii="Times New Roman" w:hAnsi="Times New Roman" w:cs="Times New Roman"/>
          <w:sz w:val="28"/>
          <w:szCs w:val="28"/>
        </w:rPr>
        <w:t>Đối với MSC từ tủy xương hoặc từ dây rốn, cũng như chất tiết của chúng, các nghiên cứu thực nghiệm hoặc thử nghiệm lâm sàng cho thấy có hiệu quả trong điều trị AD với cải thiện nhận thức và sinh hóa, mô học ở hồi hải mã.</w:t>
      </w:r>
    </w:p>
    <w:p w14:paraId="79F4CFAE" w14:textId="1338641F" w:rsidR="00CB0C5B" w:rsidRDefault="00CB0C5B" w:rsidP="00741961">
      <w:pPr>
        <w:pStyle w:val="Caption"/>
        <w:tabs>
          <w:tab w:val="left" w:pos="567"/>
          <w:tab w:val="left" w:pos="1843"/>
        </w:tabs>
        <w:spacing w:after="0" w:line="360" w:lineRule="auto"/>
        <w:jc w:val="center"/>
        <w:rPr>
          <w:rFonts w:ascii="Times New Roman" w:hAnsi="Times New Roman" w:cs="Times New Roman"/>
          <w:i w:val="0"/>
          <w:color w:val="auto"/>
          <w:sz w:val="28"/>
          <w:szCs w:val="28"/>
        </w:rPr>
      </w:pPr>
      <w:bookmarkStart w:id="92" w:name="_Toc153406806"/>
      <w:bookmarkStart w:id="93" w:name="_Toc178098627"/>
      <w:bookmarkStart w:id="94" w:name="_Toc209305050"/>
      <w:r w:rsidRPr="003847B7">
        <w:rPr>
          <w:rFonts w:ascii="Times New Roman" w:hAnsi="Times New Roman" w:cs="Times New Roman"/>
          <w:b/>
          <w:bCs/>
          <w:i w:val="0"/>
          <w:iCs w:val="0"/>
          <w:color w:val="auto"/>
          <w:sz w:val="28"/>
          <w:szCs w:val="28"/>
        </w:rPr>
        <w:t>Bảng 1.</w:t>
      </w:r>
      <w:r w:rsidRPr="003847B7">
        <w:rPr>
          <w:rFonts w:ascii="Times New Roman" w:hAnsi="Times New Roman" w:cs="Times New Roman"/>
          <w:b/>
          <w:bCs/>
          <w:i w:val="0"/>
          <w:iCs w:val="0"/>
          <w:color w:val="auto"/>
          <w:sz w:val="28"/>
          <w:szCs w:val="28"/>
        </w:rPr>
        <w:fldChar w:fldCharType="begin"/>
      </w:r>
      <w:r w:rsidRPr="003847B7">
        <w:rPr>
          <w:rFonts w:ascii="Times New Roman" w:hAnsi="Times New Roman" w:cs="Times New Roman"/>
          <w:b/>
          <w:bCs/>
          <w:i w:val="0"/>
          <w:iCs w:val="0"/>
          <w:color w:val="auto"/>
          <w:sz w:val="28"/>
          <w:szCs w:val="28"/>
        </w:rPr>
        <w:instrText xml:space="preserve"> SEQ Bảng_1. \* ARABIC </w:instrText>
      </w:r>
      <w:r w:rsidRPr="003847B7">
        <w:rPr>
          <w:rFonts w:ascii="Times New Roman" w:hAnsi="Times New Roman" w:cs="Times New Roman"/>
          <w:b/>
          <w:bCs/>
          <w:i w:val="0"/>
          <w:iCs w:val="0"/>
          <w:color w:val="auto"/>
          <w:sz w:val="28"/>
          <w:szCs w:val="28"/>
        </w:rPr>
        <w:fldChar w:fldCharType="separate"/>
      </w:r>
      <w:r w:rsidR="00D72DC9">
        <w:rPr>
          <w:rFonts w:ascii="Times New Roman" w:hAnsi="Times New Roman" w:cs="Times New Roman"/>
          <w:b/>
          <w:bCs/>
          <w:i w:val="0"/>
          <w:iCs w:val="0"/>
          <w:noProof/>
          <w:color w:val="auto"/>
          <w:sz w:val="28"/>
          <w:szCs w:val="28"/>
        </w:rPr>
        <w:t>3</w:t>
      </w:r>
      <w:r w:rsidRPr="003847B7">
        <w:rPr>
          <w:rFonts w:ascii="Times New Roman" w:hAnsi="Times New Roman" w:cs="Times New Roman"/>
          <w:b/>
          <w:bCs/>
          <w:i w:val="0"/>
          <w:iCs w:val="0"/>
          <w:color w:val="auto"/>
          <w:sz w:val="28"/>
          <w:szCs w:val="28"/>
        </w:rPr>
        <w:fldChar w:fldCharType="end"/>
      </w:r>
      <w:r w:rsidRPr="003847B7">
        <w:rPr>
          <w:rFonts w:ascii="Times New Roman" w:hAnsi="Times New Roman" w:cs="Times New Roman"/>
          <w:b/>
          <w:bCs/>
          <w:i w:val="0"/>
          <w:iCs w:val="0"/>
          <w:color w:val="auto"/>
          <w:sz w:val="28"/>
          <w:szCs w:val="28"/>
        </w:rPr>
        <w:t>.</w:t>
      </w:r>
      <w:r w:rsidRPr="003847B7">
        <w:rPr>
          <w:rFonts w:ascii="Times New Roman" w:hAnsi="Times New Roman" w:cs="Times New Roman"/>
          <w:color w:val="auto"/>
          <w:sz w:val="28"/>
          <w:szCs w:val="28"/>
        </w:rPr>
        <w:t xml:space="preserve"> </w:t>
      </w:r>
      <w:r w:rsidRPr="00DC28C2">
        <w:rPr>
          <w:rFonts w:ascii="Times New Roman" w:hAnsi="Times New Roman" w:cs="Times New Roman"/>
          <w:b/>
          <w:bCs/>
          <w:i w:val="0"/>
          <w:color w:val="auto"/>
          <w:sz w:val="28"/>
          <w:szCs w:val="28"/>
        </w:rPr>
        <w:t>Nghiên cứu điều trị bệnh Alzheimer bằng tế bào gốc trung mô</w:t>
      </w:r>
      <w:bookmarkEnd w:id="92"/>
      <w:bookmarkEnd w:id="93"/>
      <w:bookmarkEnd w:id="94"/>
    </w:p>
    <w:tbl>
      <w:tblPr>
        <w:tblStyle w:val="TableGrid"/>
        <w:tblW w:w="9924" w:type="dxa"/>
        <w:jc w:val="center"/>
        <w:tblLayout w:type="fixed"/>
        <w:tblLook w:val="04A0" w:firstRow="1" w:lastRow="0" w:firstColumn="1" w:lastColumn="0" w:noHBand="0" w:noVBand="1"/>
      </w:tblPr>
      <w:tblGrid>
        <w:gridCol w:w="1413"/>
        <w:gridCol w:w="1843"/>
        <w:gridCol w:w="5387"/>
        <w:gridCol w:w="1281"/>
      </w:tblGrid>
      <w:tr w:rsidR="00CB0C5B" w:rsidRPr="00830008" w14:paraId="575966E0" w14:textId="77777777" w:rsidTr="00BB02E4">
        <w:trPr>
          <w:tblHeader/>
          <w:jc w:val="center"/>
        </w:trPr>
        <w:tc>
          <w:tcPr>
            <w:tcW w:w="1413" w:type="dxa"/>
            <w:vAlign w:val="center"/>
          </w:tcPr>
          <w:p w14:paraId="3FD02C7D" w14:textId="77777777" w:rsidR="00CB0C5B" w:rsidRDefault="00CB0C5B" w:rsidP="00741961">
            <w:pPr>
              <w:tabs>
                <w:tab w:val="left" w:pos="567"/>
                <w:tab w:val="left" w:pos="1843"/>
              </w:tabs>
              <w:spacing w:before="20" w:after="20"/>
              <w:ind w:left="-57" w:right="-57"/>
              <w:jc w:val="center"/>
              <w:rPr>
                <w:rFonts w:ascii="Times New Roman" w:hAnsi="Times New Roman" w:cs="Times New Roman"/>
                <w:b/>
                <w:spacing w:val="-6"/>
                <w:sz w:val="28"/>
                <w:szCs w:val="28"/>
                <w:shd w:val="clear" w:color="auto" w:fill="FFFFFF"/>
              </w:rPr>
            </w:pPr>
            <w:r w:rsidRPr="00830008">
              <w:rPr>
                <w:rFonts w:ascii="Times New Roman" w:hAnsi="Times New Roman" w:cs="Times New Roman"/>
                <w:b/>
                <w:spacing w:val="-6"/>
                <w:sz w:val="28"/>
                <w:szCs w:val="28"/>
                <w:shd w:val="clear" w:color="auto" w:fill="FFFFFF"/>
              </w:rPr>
              <w:t>Đối tượng</w:t>
            </w:r>
            <w:r>
              <w:rPr>
                <w:rFonts w:ascii="Times New Roman" w:hAnsi="Times New Roman" w:cs="Times New Roman"/>
                <w:b/>
                <w:spacing w:val="-6"/>
                <w:sz w:val="28"/>
                <w:szCs w:val="28"/>
                <w:shd w:val="clear" w:color="auto" w:fill="FFFFFF"/>
              </w:rPr>
              <w:t>/</w:t>
            </w:r>
          </w:p>
          <w:p w14:paraId="30478F01" w14:textId="77777777" w:rsidR="00CB0C5B" w:rsidRPr="00830008" w:rsidRDefault="00CB0C5B" w:rsidP="00741961">
            <w:pPr>
              <w:tabs>
                <w:tab w:val="left" w:pos="567"/>
                <w:tab w:val="left" w:pos="1843"/>
              </w:tabs>
              <w:spacing w:before="20" w:after="20"/>
              <w:ind w:left="-57" w:right="-57"/>
              <w:jc w:val="center"/>
              <w:rPr>
                <w:rFonts w:ascii="Times New Roman" w:hAnsi="Times New Roman" w:cs="Times New Roman"/>
                <w:b/>
                <w:spacing w:val="-6"/>
                <w:sz w:val="28"/>
                <w:szCs w:val="28"/>
                <w:shd w:val="clear" w:color="auto" w:fill="FFFFFF"/>
              </w:rPr>
            </w:pPr>
            <w:r>
              <w:rPr>
                <w:rFonts w:ascii="Times New Roman" w:hAnsi="Times New Roman" w:cs="Times New Roman"/>
                <w:b/>
                <w:spacing w:val="-6"/>
                <w:sz w:val="28"/>
                <w:szCs w:val="28"/>
                <w:shd w:val="clear" w:color="auto" w:fill="FFFFFF"/>
              </w:rPr>
              <w:t>Mô hình</w:t>
            </w:r>
          </w:p>
        </w:tc>
        <w:tc>
          <w:tcPr>
            <w:tcW w:w="1843" w:type="dxa"/>
            <w:vAlign w:val="center"/>
          </w:tcPr>
          <w:p w14:paraId="4445D9CD" w14:textId="77777777" w:rsidR="00CB0C5B" w:rsidRPr="00830008" w:rsidRDefault="00CB0C5B" w:rsidP="00741961">
            <w:pPr>
              <w:tabs>
                <w:tab w:val="left" w:pos="567"/>
                <w:tab w:val="left" w:pos="1843"/>
              </w:tabs>
              <w:spacing w:before="20" w:after="20"/>
              <w:ind w:left="-57" w:right="-57"/>
              <w:jc w:val="center"/>
              <w:rPr>
                <w:rFonts w:ascii="Times New Roman" w:hAnsi="Times New Roman" w:cs="Times New Roman"/>
                <w:b/>
                <w:spacing w:val="-6"/>
                <w:sz w:val="28"/>
                <w:szCs w:val="28"/>
                <w:shd w:val="clear" w:color="auto" w:fill="FFFFFF"/>
              </w:rPr>
            </w:pPr>
            <w:r w:rsidRPr="00830008">
              <w:rPr>
                <w:rFonts w:ascii="Times New Roman" w:hAnsi="Times New Roman" w:cs="Times New Roman"/>
                <w:b/>
                <w:spacing w:val="-6"/>
                <w:sz w:val="28"/>
                <w:szCs w:val="28"/>
                <w:shd w:val="clear" w:color="auto" w:fill="FFFFFF"/>
              </w:rPr>
              <w:t>Phương pháp điều trị</w:t>
            </w:r>
          </w:p>
        </w:tc>
        <w:tc>
          <w:tcPr>
            <w:tcW w:w="5387" w:type="dxa"/>
            <w:vAlign w:val="center"/>
          </w:tcPr>
          <w:p w14:paraId="46C16F67" w14:textId="77777777" w:rsidR="00CB0C5B" w:rsidRPr="00830008" w:rsidRDefault="00CB0C5B" w:rsidP="00741961">
            <w:pPr>
              <w:tabs>
                <w:tab w:val="left" w:pos="567"/>
                <w:tab w:val="left" w:pos="1843"/>
              </w:tabs>
              <w:spacing w:before="20" w:after="20"/>
              <w:ind w:left="-57" w:right="-57"/>
              <w:jc w:val="center"/>
              <w:rPr>
                <w:rFonts w:ascii="Times New Roman" w:hAnsi="Times New Roman" w:cs="Times New Roman"/>
                <w:b/>
                <w:spacing w:val="-6"/>
                <w:sz w:val="28"/>
                <w:szCs w:val="28"/>
                <w:shd w:val="clear" w:color="auto" w:fill="FFFFFF"/>
              </w:rPr>
            </w:pPr>
            <w:r w:rsidRPr="00830008">
              <w:rPr>
                <w:rFonts w:ascii="Times New Roman" w:hAnsi="Times New Roman" w:cs="Times New Roman"/>
                <w:b/>
                <w:spacing w:val="-6"/>
                <w:sz w:val="28"/>
                <w:szCs w:val="28"/>
                <w:shd w:val="clear" w:color="auto" w:fill="FFFFFF"/>
              </w:rPr>
              <w:t>Tác dụng</w:t>
            </w:r>
          </w:p>
        </w:tc>
        <w:tc>
          <w:tcPr>
            <w:tcW w:w="1276" w:type="dxa"/>
            <w:vAlign w:val="center"/>
          </w:tcPr>
          <w:p w14:paraId="05DBABC5" w14:textId="77777777" w:rsidR="00CB0C5B" w:rsidRPr="00830008" w:rsidRDefault="00CB0C5B" w:rsidP="00741961">
            <w:pPr>
              <w:tabs>
                <w:tab w:val="left" w:pos="567"/>
                <w:tab w:val="left" w:pos="1843"/>
              </w:tabs>
              <w:spacing w:before="20" w:after="20"/>
              <w:ind w:left="-113" w:right="-113"/>
              <w:jc w:val="center"/>
              <w:rPr>
                <w:rFonts w:ascii="Times New Roman" w:hAnsi="Times New Roman" w:cs="Times New Roman"/>
                <w:b/>
                <w:spacing w:val="-6"/>
                <w:sz w:val="28"/>
                <w:szCs w:val="28"/>
                <w:shd w:val="clear" w:color="auto" w:fill="FFFFFF"/>
              </w:rPr>
            </w:pPr>
            <w:r>
              <w:rPr>
                <w:rFonts w:ascii="Times New Roman" w:hAnsi="Times New Roman" w:cs="Times New Roman"/>
                <w:b/>
                <w:spacing w:val="-6"/>
                <w:sz w:val="28"/>
                <w:szCs w:val="28"/>
                <w:shd w:val="clear" w:color="auto" w:fill="FFFFFF"/>
              </w:rPr>
              <w:t>Tài liệu t</w:t>
            </w:r>
            <w:r w:rsidRPr="00830008">
              <w:rPr>
                <w:rFonts w:ascii="Times New Roman" w:hAnsi="Times New Roman" w:cs="Times New Roman"/>
                <w:b/>
                <w:spacing w:val="-6"/>
                <w:sz w:val="28"/>
                <w:szCs w:val="28"/>
                <w:shd w:val="clear" w:color="auto" w:fill="FFFFFF"/>
              </w:rPr>
              <w:t>ham khảo</w:t>
            </w:r>
          </w:p>
        </w:tc>
      </w:tr>
      <w:tr w:rsidR="00CB0C5B" w:rsidRPr="00830008" w14:paraId="794C4ABC" w14:textId="77777777" w:rsidTr="00BB02E4">
        <w:trPr>
          <w:jc w:val="center"/>
        </w:trPr>
        <w:tc>
          <w:tcPr>
            <w:tcW w:w="1413" w:type="dxa"/>
            <w:vAlign w:val="center"/>
          </w:tcPr>
          <w:p w14:paraId="1BCC9610" w14:textId="77777777" w:rsidR="00CB0C5B" w:rsidRPr="009D5ABE" w:rsidRDefault="00CB0C5B" w:rsidP="00741961">
            <w:pPr>
              <w:tabs>
                <w:tab w:val="left" w:pos="567"/>
                <w:tab w:val="left" w:pos="1843"/>
              </w:tabs>
              <w:spacing w:before="60" w:after="60"/>
              <w:ind w:left="-57" w:right="-57"/>
              <w:jc w:val="center"/>
              <w:rPr>
                <w:rFonts w:ascii="Times New Roman" w:eastAsia="Times New Roman" w:hAnsi="Times New Roman" w:cs="Times New Roman"/>
                <w:i/>
                <w:iCs/>
                <w:spacing w:val="-6"/>
                <w:sz w:val="28"/>
                <w:szCs w:val="28"/>
              </w:rPr>
            </w:pPr>
            <w:r w:rsidRPr="009D5ABE">
              <w:rPr>
                <w:rFonts w:ascii="Times New Roman" w:hAnsi="Times New Roman" w:cs="Times New Roman"/>
                <w:i/>
                <w:iCs/>
                <w:spacing w:val="-6"/>
                <w:sz w:val="28"/>
                <w:szCs w:val="28"/>
                <w:shd w:val="clear" w:color="auto" w:fill="FFFFFF"/>
              </w:rPr>
              <w:t>In vitro</w:t>
            </w:r>
          </w:p>
        </w:tc>
        <w:tc>
          <w:tcPr>
            <w:tcW w:w="1843" w:type="dxa"/>
            <w:vAlign w:val="center"/>
          </w:tcPr>
          <w:p w14:paraId="12A5B2DD" w14:textId="77777777" w:rsidR="00CB0C5B" w:rsidRPr="00830008" w:rsidRDefault="00CB0C5B" w:rsidP="00741961">
            <w:pPr>
              <w:tabs>
                <w:tab w:val="left" w:pos="567"/>
                <w:tab w:val="left" w:pos="1843"/>
              </w:tabs>
              <w:spacing w:before="60" w:after="60"/>
              <w:ind w:left="-57" w:right="-57"/>
              <w:rPr>
                <w:rFonts w:ascii="Times New Roman" w:hAnsi="Times New Roman" w:cs="Times New Roman"/>
                <w:spacing w:val="-6"/>
                <w:sz w:val="28"/>
                <w:szCs w:val="28"/>
                <w:shd w:val="clear" w:color="auto" w:fill="FFFFFF"/>
              </w:rPr>
            </w:pPr>
            <w:r w:rsidRPr="00830008">
              <w:rPr>
                <w:rFonts w:ascii="Times New Roman" w:hAnsi="Times New Roman" w:cs="Times New Roman"/>
                <w:spacing w:val="-6"/>
                <w:sz w:val="28"/>
                <w:szCs w:val="28"/>
                <w:shd w:val="clear" w:color="auto" w:fill="FFFFFF"/>
              </w:rPr>
              <w:t>hucMSC</w:t>
            </w:r>
          </w:p>
        </w:tc>
        <w:tc>
          <w:tcPr>
            <w:tcW w:w="5387" w:type="dxa"/>
            <w:vAlign w:val="center"/>
          </w:tcPr>
          <w:p w14:paraId="79CB93F6" w14:textId="7EA24C54" w:rsidR="00CB0C5B" w:rsidRPr="00817D6C" w:rsidRDefault="00CB0C5B" w:rsidP="00741961">
            <w:pPr>
              <w:tabs>
                <w:tab w:val="left" w:pos="567"/>
                <w:tab w:val="left" w:pos="1843"/>
              </w:tabs>
              <w:spacing w:before="60" w:after="60"/>
              <w:ind w:left="-57" w:right="-57"/>
              <w:rPr>
                <w:rFonts w:ascii="Times New Roman" w:hAnsi="Times New Roman" w:cs="Times New Roman"/>
                <w:sz w:val="28"/>
                <w:szCs w:val="28"/>
                <w:shd w:val="clear" w:color="auto" w:fill="FFFFFF"/>
              </w:rPr>
            </w:pPr>
            <w:r>
              <w:rPr>
                <w:rFonts w:ascii="Times New Roman" w:eastAsia="Times New Roman" w:hAnsi="Times New Roman" w:cs="Times New Roman"/>
                <w:sz w:val="28"/>
                <w:szCs w:val="28"/>
              </w:rPr>
              <w:t xml:space="preserve">Tăng thanh thải Aβ. </w:t>
            </w:r>
            <w:r w:rsidRPr="00817D6C">
              <w:rPr>
                <w:rFonts w:ascii="Times New Roman" w:eastAsia="Times New Roman" w:hAnsi="Times New Roman" w:cs="Times New Roman"/>
                <w:sz w:val="28"/>
                <w:szCs w:val="28"/>
              </w:rPr>
              <w:t xml:space="preserve">Giảm quá trình phosphoryl hóa protein </w:t>
            </w:r>
            <w:r>
              <w:rPr>
                <w:rFonts w:ascii="Times New Roman" w:eastAsia="Times New Roman" w:hAnsi="Times New Roman" w:cs="Times New Roman"/>
                <w:sz w:val="28"/>
                <w:szCs w:val="28"/>
              </w:rPr>
              <w:t>T</w:t>
            </w:r>
            <w:r w:rsidRPr="00817D6C">
              <w:rPr>
                <w:rFonts w:ascii="Times New Roman" w:eastAsia="Times New Roman" w:hAnsi="Times New Roman" w:cs="Times New Roman"/>
                <w:sz w:val="28"/>
                <w:szCs w:val="28"/>
              </w:rPr>
              <w:t>au. Giảm stress ox</w:t>
            </w:r>
            <w:r w:rsidR="002F52DB">
              <w:rPr>
                <w:rFonts w:ascii="Times New Roman" w:eastAsia="Times New Roman" w:hAnsi="Times New Roman" w:cs="Times New Roman"/>
                <w:sz w:val="28"/>
                <w:szCs w:val="28"/>
              </w:rPr>
              <w:t>y</w:t>
            </w:r>
            <w:r w:rsidRPr="00817D6C">
              <w:rPr>
                <w:rFonts w:ascii="Times New Roman" w:eastAsia="Times New Roman" w:hAnsi="Times New Roman" w:cs="Times New Roman"/>
                <w:sz w:val="28"/>
                <w:szCs w:val="28"/>
              </w:rPr>
              <w:t xml:space="preserve"> hóa nội bào và ty thể</w:t>
            </w:r>
          </w:p>
        </w:tc>
        <w:tc>
          <w:tcPr>
            <w:tcW w:w="1276" w:type="dxa"/>
            <w:vAlign w:val="center"/>
          </w:tcPr>
          <w:p w14:paraId="11F82FBE" w14:textId="5C6F147D" w:rsidR="00CB0C5B" w:rsidRPr="00830008" w:rsidRDefault="00CB0C5B" w:rsidP="00741961">
            <w:pPr>
              <w:tabs>
                <w:tab w:val="left" w:pos="567"/>
                <w:tab w:val="left" w:pos="1843"/>
              </w:tabs>
              <w:spacing w:before="60" w:after="60"/>
              <w:ind w:left="-57" w:right="-57"/>
              <w:jc w:val="center"/>
              <w:rPr>
                <w:rFonts w:ascii="Times New Roman" w:hAnsi="Times New Roman" w:cs="Times New Roman"/>
                <w:spacing w:val="-6"/>
                <w:sz w:val="28"/>
                <w:szCs w:val="28"/>
                <w:shd w:val="clear" w:color="auto" w:fill="FFFFFF"/>
              </w:rPr>
            </w:pPr>
            <w:r w:rsidRPr="00830008">
              <w:rPr>
                <w:rFonts w:ascii="Times New Roman" w:hAnsi="Times New Roman" w:cs="Times New Roman"/>
                <w:bCs/>
                <w:spacing w:val="-6"/>
                <w:sz w:val="28"/>
                <w:szCs w:val="28"/>
              </w:rPr>
              <w:t>[</w:t>
            </w:r>
            <w:r w:rsidRPr="00830008">
              <w:rPr>
                <w:rFonts w:ascii="Times New Roman" w:hAnsi="Times New Roman" w:cs="Times New Roman"/>
                <w:bCs/>
                <w:spacing w:val="-6"/>
                <w:sz w:val="28"/>
                <w:szCs w:val="28"/>
              </w:rPr>
              <w:fldChar w:fldCharType="begin"/>
            </w:r>
            <w:r w:rsidRPr="00830008">
              <w:rPr>
                <w:rFonts w:ascii="Times New Roman" w:hAnsi="Times New Roman" w:cs="Times New Roman"/>
                <w:bCs/>
                <w:spacing w:val="-6"/>
                <w:sz w:val="28"/>
                <w:szCs w:val="28"/>
              </w:rPr>
              <w:instrText xml:space="preserve"> REF _Ref126259824 \r \h  \* MERGEFORMAT </w:instrText>
            </w:r>
            <w:r w:rsidRPr="00830008">
              <w:rPr>
                <w:rFonts w:ascii="Times New Roman" w:hAnsi="Times New Roman" w:cs="Times New Roman"/>
                <w:bCs/>
                <w:spacing w:val="-6"/>
                <w:sz w:val="28"/>
                <w:szCs w:val="28"/>
              </w:rPr>
            </w:r>
            <w:r w:rsidRPr="00830008">
              <w:rPr>
                <w:rFonts w:ascii="Times New Roman" w:hAnsi="Times New Roman" w:cs="Times New Roman"/>
                <w:bCs/>
                <w:spacing w:val="-6"/>
                <w:sz w:val="28"/>
                <w:szCs w:val="28"/>
              </w:rPr>
              <w:fldChar w:fldCharType="separate"/>
            </w:r>
            <w:r w:rsidR="00D72DC9">
              <w:rPr>
                <w:rFonts w:ascii="Times New Roman" w:hAnsi="Times New Roman" w:cs="Times New Roman"/>
                <w:bCs/>
                <w:spacing w:val="-6"/>
                <w:sz w:val="28"/>
                <w:szCs w:val="28"/>
              </w:rPr>
              <w:t>13</w:t>
            </w:r>
            <w:r w:rsidRPr="00830008">
              <w:rPr>
                <w:rFonts w:ascii="Times New Roman" w:hAnsi="Times New Roman" w:cs="Times New Roman"/>
                <w:bCs/>
                <w:spacing w:val="-6"/>
                <w:sz w:val="28"/>
                <w:szCs w:val="28"/>
              </w:rPr>
              <w:fldChar w:fldCharType="end"/>
            </w:r>
            <w:r w:rsidRPr="00830008">
              <w:rPr>
                <w:rFonts w:ascii="Times New Roman" w:hAnsi="Times New Roman" w:cs="Times New Roman"/>
                <w:bCs/>
                <w:spacing w:val="-6"/>
                <w:sz w:val="28"/>
                <w:szCs w:val="28"/>
              </w:rPr>
              <w:t>]</w:t>
            </w:r>
          </w:p>
        </w:tc>
      </w:tr>
      <w:tr w:rsidR="00CB0C5B" w:rsidRPr="00830008" w14:paraId="2AC65C5D" w14:textId="77777777" w:rsidTr="00BB02E4">
        <w:trPr>
          <w:jc w:val="center"/>
        </w:trPr>
        <w:tc>
          <w:tcPr>
            <w:tcW w:w="1413" w:type="dxa"/>
            <w:vMerge w:val="restart"/>
            <w:vAlign w:val="center"/>
          </w:tcPr>
          <w:p w14:paraId="7EDC0FC5" w14:textId="77777777" w:rsidR="00CB0C5B" w:rsidRPr="00830008" w:rsidRDefault="00CB0C5B" w:rsidP="00741961">
            <w:pPr>
              <w:tabs>
                <w:tab w:val="left" w:pos="567"/>
                <w:tab w:val="left" w:pos="1843"/>
              </w:tabs>
              <w:spacing w:before="60" w:after="60"/>
              <w:ind w:left="-57" w:right="-57"/>
              <w:jc w:val="center"/>
              <w:rPr>
                <w:rFonts w:ascii="Times New Roman" w:hAnsi="Times New Roman" w:cs="Times New Roman"/>
                <w:bCs/>
                <w:spacing w:val="-6"/>
                <w:sz w:val="28"/>
                <w:szCs w:val="28"/>
                <w:shd w:val="clear" w:color="auto" w:fill="FFFFFF"/>
              </w:rPr>
            </w:pPr>
            <w:r w:rsidRPr="00830008">
              <w:rPr>
                <w:rFonts w:ascii="Times New Roman" w:hAnsi="Times New Roman" w:cs="Times New Roman"/>
                <w:bCs/>
                <w:spacing w:val="-6"/>
                <w:sz w:val="28"/>
                <w:szCs w:val="28"/>
                <w:shd w:val="clear" w:color="auto" w:fill="FFFFFF"/>
              </w:rPr>
              <w:t>Chuột chuyển gen</w:t>
            </w:r>
          </w:p>
        </w:tc>
        <w:tc>
          <w:tcPr>
            <w:tcW w:w="1843" w:type="dxa"/>
          </w:tcPr>
          <w:p w14:paraId="5B55F3F9" w14:textId="77777777" w:rsidR="00CB0C5B" w:rsidRPr="00830008" w:rsidRDefault="00CB0C5B" w:rsidP="00741961">
            <w:pPr>
              <w:tabs>
                <w:tab w:val="left" w:pos="567"/>
                <w:tab w:val="left" w:pos="1843"/>
              </w:tabs>
              <w:spacing w:before="60" w:after="60"/>
              <w:ind w:left="-57" w:right="-57"/>
              <w:rPr>
                <w:rFonts w:ascii="Times New Roman" w:hAnsi="Times New Roman" w:cs="Times New Roman"/>
                <w:spacing w:val="-6"/>
                <w:sz w:val="28"/>
                <w:szCs w:val="28"/>
                <w:shd w:val="clear" w:color="auto" w:fill="FFFFFF"/>
              </w:rPr>
            </w:pPr>
            <w:r w:rsidRPr="00830008">
              <w:rPr>
                <w:rFonts w:ascii="Times New Roman" w:hAnsi="Times New Roman" w:cs="Times New Roman"/>
                <w:spacing w:val="-6"/>
                <w:sz w:val="28"/>
                <w:szCs w:val="28"/>
                <w:shd w:val="clear" w:color="auto" w:fill="FFFFFF"/>
              </w:rPr>
              <w:t>ICV. BM-MSC</w:t>
            </w:r>
          </w:p>
        </w:tc>
        <w:tc>
          <w:tcPr>
            <w:tcW w:w="5387" w:type="dxa"/>
            <w:vAlign w:val="center"/>
          </w:tcPr>
          <w:p w14:paraId="0B7D7798" w14:textId="77777777" w:rsidR="00CB0C5B" w:rsidRPr="00830008" w:rsidRDefault="00CB0C5B" w:rsidP="00741961">
            <w:pPr>
              <w:tabs>
                <w:tab w:val="left" w:pos="567"/>
                <w:tab w:val="left" w:pos="1843"/>
              </w:tabs>
              <w:spacing w:before="60" w:after="60"/>
              <w:ind w:left="-113" w:right="-113"/>
              <w:rPr>
                <w:rFonts w:ascii="Times New Roman" w:hAnsi="Times New Roman" w:cs="Times New Roman"/>
                <w:b/>
                <w:spacing w:val="-6"/>
                <w:sz w:val="28"/>
                <w:szCs w:val="28"/>
                <w:shd w:val="clear" w:color="auto" w:fill="FFFFFF"/>
              </w:rPr>
            </w:pPr>
            <w:r w:rsidRPr="00830008">
              <w:rPr>
                <w:rFonts w:ascii="Times New Roman" w:eastAsia="Times New Roman" w:hAnsi="Times New Roman" w:cs="Times New Roman"/>
                <w:spacing w:val="-6"/>
                <w:sz w:val="28"/>
                <w:szCs w:val="28"/>
              </w:rPr>
              <w:t>↑ nhận thức</w:t>
            </w:r>
            <w:r>
              <w:rPr>
                <w:rFonts w:ascii="Times New Roman" w:eastAsia="Times New Roman" w:hAnsi="Times New Roman" w:cs="Times New Roman"/>
                <w:spacing w:val="-6"/>
                <w:sz w:val="28"/>
                <w:szCs w:val="28"/>
              </w:rPr>
              <w:t xml:space="preserve">; </w:t>
            </w:r>
            <w:r w:rsidRPr="00830008">
              <w:rPr>
                <w:rFonts w:ascii="Times New Roman" w:eastAsia="Times New Roman" w:hAnsi="Times New Roman" w:cs="Times New Roman"/>
                <w:spacing w:val="-6"/>
                <w:sz w:val="28"/>
                <w:szCs w:val="28"/>
              </w:rPr>
              <w:t>↑miRNA-146a hồi hải mã</w:t>
            </w:r>
          </w:p>
        </w:tc>
        <w:tc>
          <w:tcPr>
            <w:tcW w:w="1276" w:type="dxa"/>
            <w:vAlign w:val="center"/>
          </w:tcPr>
          <w:p w14:paraId="6761B76A" w14:textId="29F557E7" w:rsidR="00CB0C5B" w:rsidRPr="00830008" w:rsidRDefault="00CB0C5B" w:rsidP="00741961">
            <w:pPr>
              <w:tabs>
                <w:tab w:val="left" w:pos="567"/>
                <w:tab w:val="left" w:pos="1843"/>
              </w:tabs>
              <w:spacing w:before="60" w:after="60"/>
              <w:ind w:left="-57" w:right="-57"/>
              <w:jc w:val="center"/>
              <w:rPr>
                <w:rFonts w:ascii="Times New Roman" w:hAnsi="Times New Roman" w:cs="Times New Roman"/>
                <w:spacing w:val="-6"/>
                <w:sz w:val="28"/>
                <w:szCs w:val="28"/>
                <w:shd w:val="clear" w:color="auto" w:fill="FFFFFF"/>
              </w:rPr>
            </w:pPr>
            <w:r w:rsidRPr="00830008">
              <w:rPr>
                <w:rFonts w:ascii="Times New Roman" w:eastAsia="Times New Roman" w:hAnsi="Times New Roman" w:cs="Times New Roman"/>
                <w:spacing w:val="-6"/>
                <w:sz w:val="28"/>
                <w:szCs w:val="28"/>
              </w:rPr>
              <w:t>[</w:t>
            </w:r>
            <w:r w:rsidRPr="00830008">
              <w:rPr>
                <w:rFonts w:ascii="Times New Roman" w:eastAsia="Times New Roman" w:hAnsi="Times New Roman" w:cs="Times New Roman"/>
                <w:spacing w:val="-6"/>
                <w:sz w:val="28"/>
                <w:szCs w:val="28"/>
              </w:rPr>
              <w:fldChar w:fldCharType="begin"/>
            </w:r>
            <w:r w:rsidRPr="00830008">
              <w:rPr>
                <w:rFonts w:ascii="Times New Roman" w:eastAsia="Times New Roman" w:hAnsi="Times New Roman" w:cs="Times New Roman"/>
                <w:spacing w:val="-6"/>
                <w:sz w:val="28"/>
                <w:szCs w:val="28"/>
              </w:rPr>
              <w:instrText xml:space="preserve"> REF _Ref100527633 \r \h  \* MERGEFORMAT </w:instrText>
            </w:r>
            <w:r w:rsidRPr="00830008">
              <w:rPr>
                <w:rFonts w:ascii="Times New Roman" w:eastAsia="Times New Roman" w:hAnsi="Times New Roman" w:cs="Times New Roman"/>
                <w:spacing w:val="-6"/>
                <w:sz w:val="28"/>
                <w:szCs w:val="28"/>
              </w:rPr>
            </w:r>
            <w:r w:rsidRPr="00830008">
              <w:rPr>
                <w:rFonts w:ascii="Times New Roman" w:eastAsia="Times New Roman" w:hAnsi="Times New Roman" w:cs="Times New Roman"/>
                <w:spacing w:val="-6"/>
                <w:sz w:val="28"/>
                <w:szCs w:val="28"/>
              </w:rPr>
              <w:fldChar w:fldCharType="separate"/>
            </w:r>
            <w:r w:rsidR="00D72DC9" w:rsidRPr="00D72DC9">
              <w:rPr>
                <w:rFonts w:ascii="Times New Roman" w:eastAsia="Times New Roman" w:hAnsi="Times New Roman" w:cs="Times New Roman"/>
                <w:bCs/>
                <w:spacing w:val="-6"/>
                <w:sz w:val="28"/>
                <w:szCs w:val="28"/>
              </w:rPr>
              <w:t>66</w:t>
            </w:r>
            <w:r w:rsidRPr="00830008">
              <w:rPr>
                <w:rFonts w:ascii="Times New Roman" w:eastAsia="Times New Roman" w:hAnsi="Times New Roman" w:cs="Times New Roman"/>
                <w:spacing w:val="-6"/>
                <w:sz w:val="28"/>
                <w:szCs w:val="28"/>
              </w:rPr>
              <w:fldChar w:fldCharType="end"/>
            </w:r>
            <w:r w:rsidRPr="00830008">
              <w:rPr>
                <w:rFonts w:ascii="Times New Roman" w:eastAsia="Times New Roman" w:hAnsi="Times New Roman" w:cs="Times New Roman"/>
                <w:spacing w:val="-6"/>
                <w:sz w:val="28"/>
                <w:szCs w:val="28"/>
              </w:rPr>
              <w:t>]</w:t>
            </w:r>
          </w:p>
        </w:tc>
      </w:tr>
      <w:tr w:rsidR="00CB0C5B" w:rsidRPr="00830008" w14:paraId="7455AA2E" w14:textId="77777777" w:rsidTr="00BB02E4">
        <w:trPr>
          <w:trHeight w:val="317"/>
          <w:jc w:val="center"/>
        </w:trPr>
        <w:tc>
          <w:tcPr>
            <w:tcW w:w="1413" w:type="dxa"/>
            <w:vMerge/>
            <w:vAlign w:val="center"/>
          </w:tcPr>
          <w:p w14:paraId="16D2231F" w14:textId="77777777" w:rsidR="00CB0C5B" w:rsidRPr="00830008" w:rsidRDefault="00CB0C5B" w:rsidP="00741961">
            <w:pPr>
              <w:tabs>
                <w:tab w:val="left" w:pos="567"/>
                <w:tab w:val="left" w:pos="1843"/>
              </w:tabs>
              <w:spacing w:before="60" w:after="60"/>
              <w:ind w:left="-57" w:right="-57"/>
              <w:jc w:val="center"/>
              <w:rPr>
                <w:rFonts w:ascii="Times New Roman" w:hAnsi="Times New Roman" w:cs="Times New Roman"/>
                <w:spacing w:val="-6"/>
                <w:sz w:val="28"/>
                <w:szCs w:val="28"/>
                <w:shd w:val="clear" w:color="auto" w:fill="FFFFFF"/>
              </w:rPr>
            </w:pPr>
          </w:p>
        </w:tc>
        <w:tc>
          <w:tcPr>
            <w:tcW w:w="1843" w:type="dxa"/>
          </w:tcPr>
          <w:p w14:paraId="169A0CBE" w14:textId="77777777" w:rsidR="00CB0C5B" w:rsidRPr="00830008" w:rsidRDefault="00CB0C5B" w:rsidP="00741961">
            <w:pPr>
              <w:tabs>
                <w:tab w:val="left" w:pos="567"/>
                <w:tab w:val="left" w:pos="1843"/>
              </w:tabs>
              <w:spacing w:before="60" w:after="60"/>
              <w:ind w:left="-57" w:right="-57"/>
              <w:jc w:val="both"/>
              <w:rPr>
                <w:rFonts w:ascii="Times New Roman" w:eastAsia="Times New Roman" w:hAnsi="Times New Roman" w:cs="Times New Roman"/>
                <w:spacing w:val="-6"/>
                <w:sz w:val="28"/>
                <w:szCs w:val="28"/>
              </w:rPr>
            </w:pPr>
            <w:r w:rsidRPr="00830008">
              <w:rPr>
                <w:rFonts w:ascii="Times New Roman" w:hAnsi="Times New Roman" w:cs="Times New Roman"/>
                <w:spacing w:val="-6"/>
                <w:sz w:val="28"/>
                <w:szCs w:val="28"/>
                <w:shd w:val="clear" w:color="auto" w:fill="FFFFFF"/>
              </w:rPr>
              <w:t>IA. hucMSC</w:t>
            </w:r>
          </w:p>
        </w:tc>
        <w:tc>
          <w:tcPr>
            <w:tcW w:w="5387" w:type="dxa"/>
            <w:vAlign w:val="center"/>
          </w:tcPr>
          <w:p w14:paraId="2EE79C82" w14:textId="77777777" w:rsidR="00CB0C5B" w:rsidRPr="00830008" w:rsidRDefault="00CB0C5B" w:rsidP="00741961">
            <w:pPr>
              <w:tabs>
                <w:tab w:val="left" w:pos="567"/>
                <w:tab w:val="left" w:pos="1843"/>
              </w:tabs>
              <w:spacing w:before="60" w:after="60"/>
              <w:ind w:left="-113" w:right="-113"/>
              <w:jc w:val="both"/>
              <w:rPr>
                <w:rFonts w:ascii="Times New Roman" w:hAnsi="Times New Roman" w:cs="Times New Roman"/>
                <w:spacing w:val="-6"/>
                <w:sz w:val="28"/>
                <w:szCs w:val="28"/>
                <w:shd w:val="clear" w:color="auto" w:fill="FFFFFF"/>
              </w:rPr>
            </w:pPr>
            <w:r w:rsidRPr="00830008">
              <w:rPr>
                <w:rFonts w:ascii="Times New Roman" w:hAnsi="Times New Roman" w:cs="Times New Roman"/>
                <w:spacing w:val="-6"/>
                <w:sz w:val="28"/>
                <w:szCs w:val="28"/>
                <w:shd w:val="clear" w:color="auto" w:fill="FFFFFF"/>
              </w:rPr>
              <w:t>↓Aβ hồi hải mã</w:t>
            </w:r>
          </w:p>
        </w:tc>
        <w:tc>
          <w:tcPr>
            <w:tcW w:w="1276" w:type="dxa"/>
            <w:vAlign w:val="center"/>
          </w:tcPr>
          <w:p w14:paraId="066BE5A5" w14:textId="7F849576" w:rsidR="00CB0C5B" w:rsidRPr="00830008" w:rsidRDefault="00CB0C5B" w:rsidP="00741961">
            <w:pPr>
              <w:tabs>
                <w:tab w:val="left" w:pos="567"/>
                <w:tab w:val="left" w:pos="1843"/>
              </w:tabs>
              <w:spacing w:before="60" w:after="60"/>
              <w:ind w:left="-57" w:right="-57"/>
              <w:jc w:val="center"/>
              <w:rPr>
                <w:rFonts w:ascii="Times New Roman" w:eastAsia="Times New Roman" w:hAnsi="Times New Roman" w:cs="Times New Roman"/>
                <w:spacing w:val="-6"/>
                <w:sz w:val="28"/>
                <w:szCs w:val="28"/>
              </w:rPr>
            </w:pPr>
            <w:r w:rsidRPr="00830008">
              <w:rPr>
                <w:rFonts w:ascii="Times New Roman" w:hAnsi="Times New Roman" w:cs="Times New Roman"/>
                <w:bCs/>
                <w:spacing w:val="-6"/>
                <w:sz w:val="28"/>
                <w:szCs w:val="28"/>
              </w:rPr>
              <w:t>[</w:t>
            </w:r>
            <w:r w:rsidRPr="00830008">
              <w:rPr>
                <w:rFonts w:ascii="Times New Roman" w:hAnsi="Times New Roman" w:cs="Times New Roman"/>
                <w:bCs/>
                <w:spacing w:val="-6"/>
                <w:sz w:val="28"/>
                <w:szCs w:val="28"/>
              </w:rPr>
              <w:fldChar w:fldCharType="begin"/>
            </w:r>
            <w:r w:rsidRPr="00830008">
              <w:rPr>
                <w:rFonts w:ascii="Times New Roman" w:hAnsi="Times New Roman" w:cs="Times New Roman"/>
                <w:bCs/>
                <w:spacing w:val="-6"/>
                <w:sz w:val="28"/>
                <w:szCs w:val="28"/>
              </w:rPr>
              <w:instrText xml:space="preserve"> REF _Ref126259824 \r \h  \* MERGEFORMAT </w:instrText>
            </w:r>
            <w:r w:rsidRPr="00830008">
              <w:rPr>
                <w:rFonts w:ascii="Times New Roman" w:hAnsi="Times New Roman" w:cs="Times New Roman"/>
                <w:bCs/>
                <w:spacing w:val="-6"/>
                <w:sz w:val="28"/>
                <w:szCs w:val="28"/>
              </w:rPr>
            </w:r>
            <w:r w:rsidRPr="00830008">
              <w:rPr>
                <w:rFonts w:ascii="Times New Roman" w:hAnsi="Times New Roman" w:cs="Times New Roman"/>
                <w:bCs/>
                <w:spacing w:val="-6"/>
                <w:sz w:val="28"/>
                <w:szCs w:val="28"/>
              </w:rPr>
              <w:fldChar w:fldCharType="separate"/>
            </w:r>
            <w:r w:rsidR="00D72DC9">
              <w:rPr>
                <w:rFonts w:ascii="Times New Roman" w:hAnsi="Times New Roman" w:cs="Times New Roman"/>
                <w:bCs/>
                <w:spacing w:val="-6"/>
                <w:sz w:val="28"/>
                <w:szCs w:val="28"/>
              </w:rPr>
              <w:t>13</w:t>
            </w:r>
            <w:r w:rsidRPr="00830008">
              <w:rPr>
                <w:rFonts w:ascii="Times New Roman" w:hAnsi="Times New Roman" w:cs="Times New Roman"/>
                <w:bCs/>
                <w:spacing w:val="-6"/>
                <w:sz w:val="28"/>
                <w:szCs w:val="28"/>
              </w:rPr>
              <w:fldChar w:fldCharType="end"/>
            </w:r>
            <w:r w:rsidRPr="00830008">
              <w:rPr>
                <w:rFonts w:ascii="Times New Roman" w:hAnsi="Times New Roman" w:cs="Times New Roman"/>
                <w:bCs/>
                <w:spacing w:val="-6"/>
                <w:sz w:val="28"/>
                <w:szCs w:val="28"/>
              </w:rPr>
              <w:t>]</w:t>
            </w:r>
          </w:p>
        </w:tc>
      </w:tr>
      <w:tr w:rsidR="00CB0C5B" w:rsidRPr="00830008" w14:paraId="32B38A94" w14:textId="77777777" w:rsidTr="00BB02E4">
        <w:trPr>
          <w:jc w:val="center"/>
        </w:trPr>
        <w:tc>
          <w:tcPr>
            <w:tcW w:w="1413" w:type="dxa"/>
            <w:vMerge/>
            <w:vAlign w:val="center"/>
          </w:tcPr>
          <w:p w14:paraId="156E8C3E" w14:textId="77777777" w:rsidR="00CB0C5B" w:rsidRPr="00830008" w:rsidRDefault="00CB0C5B" w:rsidP="00741961">
            <w:pPr>
              <w:tabs>
                <w:tab w:val="left" w:pos="567"/>
                <w:tab w:val="left" w:pos="1843"/>
              </w:tabs>
              <w:spacing w:before="60" w:after="60"/>
              <w:ind w:left="-57" w:right="-57"/>
              <w:jc w:val="center"/>
              <w:rPr>
                <w:rFonts w:ascii="Times New Roman" w:hAnsi="Times New Roman" w:cs="Times New Roman"/>
                <w:spacing w:val="-6"/>
                <w:sz w:val="28"/>
                <w:szCs w:val="28"/>
                <w:shd w:val="clear" w:color="auto" w:fill="FFFFFF"/>
              </w:rPr>
            </w:pPr>
          </w:p>
        </w:tc>
        <w:tc>
          <w:tcPr>
            <w:tcW w:w="1843" w:type="dxa"/>
            <w:vAlign w:val="center"/>
          </w:tcPr>
          <w:p w14:paraId="4D06DECB" w14:textId="77777777" w:rsidR="00CB0C5B" w:rsidRPr="00830008" w:rsidRDefault="00CB0C5B" w:rsidP="00741961">
            <w:pPr>
              <w:tabs>
                <w:tab w:val="left" w:pos="567"/>
                <w:tab w:val="left" w:pos="1843"/>
              </w:tabs>
              <w:spacing w:before="60" w:after="60"/>
              <w:ind w:left="-57" w:right="-57"/>
              <w:rPr>
                <w:rFonts w:ascii="Times New Roman" w:hAnsi="Times New Roman" w:cs="Times New Roman"/>
                <w:spacing w:val="-6"/>
                <w:sz w:val="28"/>
                <w:szCs w:val="28"/>
                <w:shd w:val="clear" w:color="auto" w:fill="FFFFFF"/>
              </w:rPr>
            </w:pPr>
            <w:r w:rsidRPr="00830008">
              <w:rPr>
                <w:rFonts w:ascii="Times New Roman" w:hAnsi="Times New Roman" w:cs="Times New Roman"/>
                <w:spacing w:val="-6"/>
                <w:sz w:val="28"/>
                <w:szCs w:val="28"/>
                <w:shd w:val="clear" w:color="auto" w:fill="FFFFFF"/>
              </w:rPr>
              <w:t>IV. hucMSC</w:t>
            </w:r>
          </w:p>
        </w:tc>
        <w:tc>
          <w:tcPr>
            <w:tcW w:w="5387" w:type="dxa"/>
            <w:vAlign w:val="center"/>
          </w:tcPr>
          <w:p w14:paraId="1B9DFB66" w14:textId="77777777" w:rsidR="00CB0C5B" w:rsidRPr="00830008" w:rsidRDefault="00CB0C5B" w:rsidP="00741961">
            <w:pPr>
              <w:tabs>
                <w:tab w:val="left" w:pos="567"/>
                <w:tab w:val="left" w:pos="1843"/>
              </w:tabs>
              <w:spacing w:before="60" w:after="60"/>
              <w:ind w:left="-113" w:right="-113"/>
              <w:jc w:val="both"/>
              <w:rPr>
                <w:rFonts w:ascii="Times New Roman" w:hAnsi="Times New Roman" w:cs="Times New Roman"/>
                <w:spacing w:val="-6"/>
                <w:sz w:val="28"/>
                <w:szCs w:val="28"/>
                <w:shd w:val="clear" w:color="auto" w:fill="FFFFFF"/>
              </w:rPr>
            </w:pPr>
            <w:r w:rsidRPr="00830008">
              <w:rPr>
                <w:rFonts w:ascii="Times New Roman" w:hAnsi="Times New Roman" w:cs="Times New Roman"/>
                <w:spacing w:val="-6"/>
                <w:sz w:val="28"/>
                <w:szCs w:val="28"/>
                <w:shd w:val="clear" w:color="auto" w:fill="FFFFFF"/>
              </w:rPr>
              <w:t>↑ nhận thức; ↓Aβ, ↑</w:t>
            </w:r>
            <w:r>
              <w:rPr>
                <w:rFonts w:ascii="Times New Roman" w:hAnsi="Times New Roman" w:cs="Times New Roman"/>
                <w:spacing w:val="-6"/>
                <w:sz w:val="28"/>
                <w:szCs w:val="28"/>
                <w:shd w:val="clear" w:color="auto" w:fill="FFFFFF"/>
              </w:rPr>
              <w:t xml:space="preserve">hình thành </w:t>
            </w:r>
            <w:r w:rsidRPr="00830008">
              <w:rPr>
                <w:rFonts w:ascii="Times New Roman" w:hAnsi="Times New Roman" w:cs="Times New Roman"/>
                <w:spacing w:val="-6"/>
                <w:sz w:val="28"/>
                <w:szCs w:val="28"/>
                <w:shd w:val="clear" w:color="auto" w:fill="FFFFFF"/>
              </w:rPr>
              <w:t xml:space="preserve">thần kinh, ↓viêm, ↑NEP </w:t>
            </w:r>
            <w:r>
              <w:rPr>
                <w:rFonts w:ascii="Times New Roman" w:hAnsi="Times New Roman" w:cs="Times New Roman"/>
                <w:spacing w:val="-6"/>
                <w:sz w:val="28"/>
                <w:szCs w:val="28"/>
                <w:shd w:val="clear" w:color="auto" w:fill="FFFFFF"/>
              </w:rPr>
              <w:t>ở hồi hải mã</w:t>
            </w:r>
          </w:p>
        </w:tc>
        <w:tc>
          <w:tcPr>
            <w:tcW w:w="1276" w:type="dxa"/>
            <w:vAlign w:val="center"/>
          </w:tcPr>
          <w:p w14:paraId="16C22FE1" w14:textId="2398C0F1" w:rsidR="00CB0C5B" w:rsidRPr="00830008" w:rsidRDefault="00CB0C5B" w:rsidP="00741961">
            <w:pPr>
              <w:tabs>
                <w:tab w:val="left" w:pos="567"/>
                <w:tab w:val="left" w:pos="1843"/>
              </w:tabs>
              <w:spacing w:before="60" w:after="60"/>
              <w:ind w:left="-57" w:right="-57"/>
              <w:jc w:val="center"/>
              <w:rPr>
                <w:rFonts w:ascii="Times New Roman" w:hAnsi="Times New Roman" w:cs="Times New Roman"/>
                <w:bCs/>
                <w:spacing w:val="-6"/>
                <w:sz w:val="28"/>
                <w:szCs w:val="28"/>
              </w:rPr>
            </w:pPr>
            <w:r w:rsidRPr="00830008">
              <w:rPr>
                <w:rFonts w:ascii="Times New Roman" w:eastAsia="Times New Roman" w:hAnsi="Times New Roman" w:cs="Times New Roman"/>
                <w:spacing w:val="-6"/>
                <w:sz w:val="28"/>
                <w:szCs w:val="28"/>
              </w:rPr>
              <w:t xml:space="preserve"> </w:t>
            </w:r>
            <w:r w:rsidRPr="00830008">
              <w:rPr>
                <w:rFonts w:ascii="Times New Roman" w:hAnsi="Times New Roman" w:cs="Times New Roman"/>
                <w:spacing w:val="-6"/>
                <w:sz w:val="28"/>
                <w:szCs w:val="28"/>
                <w:shd w:val="clear" w:color="auto" w:fill="FFFFFF"/>
              </w:rPr>
              <w:t>[</w:t>
            </w:r>
            <w:r w:rsidRPr="00830008">
              <w:rPr>
                <w:rFonts w:ascii="Times New Roman" w:hAnsi="Times New Roman" w:cs="Times New Roman"/>
                <w:spacing w:val="-6"/>
                <w:sz w:val="28"/>
                <w:szCs w:val="28"/>
                <w:shd w:val="clear" w:color="auto" w:fill="FFFFFF"/>
              </w:rPr>
              <w:fldChar w:fldCharType="begin"/>
            </w:r>
            <w:r w:rsidRPr="00830008">
              <w:rPr>
                <w:rFonts w:ascii="Times New Roman" w:hAnsi="Times New Roman" w:cs="Times New Roman"/>
                <w:spacing w:val="-6"/>
                <w:sz w:val="28"/>
                <w:szCs w:val="28"/>
                <w:shd w:val="clear" w:color="auto" w:fill="FFFFFF"/>
              </w:rPr>
              <w:instrText xml:space="preserve"> REF _Ref126272885 \r \h  \* MERGEFORMAT </w:instrText>
            </w:r>
            <w:r w:rsidRPr="00830008">
              <w:rPr>
                <w:rFonts w:ascii="Times New Roman" w:hAnsi="Times New Roman" w:cs="Times New Roman"/>
                <w:spacing w:val="-6"/>
                <w:sz w:val="28"/>
                <w:szCs w:val="28"/>
                <w:shd w:val="clear" w:color="auto" w:fill="FFFFFF"/>
              </w:rPr>
            </w:r>
            <w:r w:rsidRPr="00830008">
              <w:rPr>
                <w:rFonts w:ascii="Times New Roman" w:hAnsi="Times New Roman" w:cs="Times New Roman"/>
                <w:spacing w:val="-6"/>
                <w:sz w:val="28"/>
                <w:szCs w:val="28"/>
                <w:shd w:val="clear" w:color="auto" w:fill="FFFFFF"/>
              </w:rPr>
              <w:fldChar w:fldCharType="separate"/>
            </w:r>
            <w:r w:rsidR="00D72DC9">
              <w:rPr>
                <w:rFonts w:ascii="Times New Roman" w:hAnsi="Times New Roman" w:cs="Times New Roman"/>
                <w:spacing w:val="-6"/>
                <w:sz w:val="28"/>
                <w:szCs w:val="28"/>
                <w:shd w:val="clear" w:color="auto" w:fill="FFFFFF"/>
              </w:rPr>
              <w:t>53</w:t>
            </w:r>
            <w:r w:rsidRPr="00830008">
              <w:rPr>
                <w:rFonts w:ascii="Times New Roman" w:hAnsi="Times New Roman" w:cs="Times New Roman"/>
                <w:spacing w:val="-6"/>
                <w:sz w:val="28"/>
                <w:szCs w:val="28"/>
                <w:shd w:val="clear" w:color="auto" w:fill="FFFFFF"/>
              </w:rPr>
              <w:fldChar w:fldCharType="end"/>
            </w:r>
            <w:r w:rsidRPr="00830008">
              <w:rPr>
                <w:rFonts w:ascii="Times New Roman" w:hAnsi="Times New Roman" w:cs="Times New Roman"/>
                <w:spacing w:val="-6"/>
                <w:sz w:val="28"/>
                <w:szCs w:val="28"/>
                <w:shd w:val="clear" w:color="auto" w:fill="FFFFFF"/>
              </w:rPr>
              <w:t>]</w:t>
            </w:r>
            <w:r>
              <w:rPr>
                <w:rFonts w:ascii="Times New Roman" w:hAnsi="Times New Roman" w:cs="Times New Roman"/>
                <w:spacing w:val="-6"/>
                <w:sz w:val="28"/>
                <w:szCs w:val="28"/>
                <w:shd w:val="clear" w:color="auto" w:fill="FFFFFF"/>
              </w:rPr>
              <w:t xml:space="preserve">, </w:t>
            </w:r>
            <w:r w:rsidRPr="00830008">
              <w:rPr>
                <w:rFonts w:ascii="Times New Roman" w:eastAsia="Times New Roman" w:hAnsi="Times New Roman" w:cs="Times New Roman"/>
                <w:spacing w:val="-6"/>
                <w:sz w:val="28"/>
                <w:szCs w:val="28"/>
              </w:rPr>
              <w:t>[</w:t>
            </w:r>
            <w:r w:rsidRPr="00830008">
              <w:rPr>
                <w:rFonts w:ascii="Times New Roman" w:eastAsia="Times New Roman" w:hAnsi="Times New Roman" w:cs="Times New Roman"/>
                <w:spacing w:val="-6"/>
                <w:sz w:val="28"/>
                <w:szCs w:val="28"/>
              </w:rPr>
              <w:fldChar w:fldCharType="begin"/>
            </w:r>
            <w:r w:rsidRPr="00830008">
              <w:rPr>
                <w:rFonts w:ascii="Times New Roman" w:eastAsia="Times New Roman" w:hAnsi="Times New Roman" w:cs="Times New Roman"/>
                <w:spacing w:val="-6"/>
                <w:sz w:val="28"/>
                <w:szCs w:val="28"/>
              </w:rPr>
              <w:instrText xml:space="preserve"> REF _Ref126276829 \r \h  \* MERGEFORMAT </w:instrText>
            </w:r>
            <w:r w:rsidRPr="00830008">
              <w:rPr>
                <w:rFonts w:ascii="Times New Roman" w:eastAsia="Times New Roman" w:hAnsi="Times New Roman" w:cs="Times New Roman"/>
                <w:spacing w:val="-6"/>
                <w:sz w:val="28"/>
                <w:szCs w:val="28"/>
              </w:rPr>
            </w:r>
            <w:r w:rsidRPr="00830008">
              <w:rPr>
                <w:rFonts w:ascii="Times New Roman" w:eastAsia="Times New Roman" w:hAnsi="Times New Roman" w:cs="Times New Roman"/>
                <w:spacing w:val="-6"/>
                <w:sz w:val="28"/>
                <w:szCs w:val="28"/>
              </w:rPr>
              <w:fldChar w:fldCharType="separate"/>
            </w:r>
            <w:r w:rsidR="00D72DC9" w:rsidRPr="00D72DC9">
              <w:rPr>
                <w:rFonts w:ascii="Times New Roman" w:eastAsia="Times New Roman" w:hAnsi="Times New Roman" w:cs="Times New Roman"/>
                <w:bCs/>
                <w:spacing w:val="-6"/>
                <w:sz w:val="28"/>
                <w:szCs w:val="28"/>
              </w:rPr>
              <w:t>67</w:t>
            </w:r>
            <w:r w:rsidRPr="00830008">
              <w:rPr>
                <w:rFonts w:ascii="Times New Roman" w:eastAsia="Times New Roman" w:hAnsi="Times New Roman" w:cs="Times New Roman"/>
                <w:spacing w:val="-6"/>
                <w:sz w:val="28"/>
                <w:szCs w:val="28"/>
              </w:rPr>
              <w:fldChar w:fldCharType="end"/>
            </w:r>
            <w:r w:rsidRPr="00830008">
              <w:rPr>
                <w:rFonts w:ascii="Times New Roman" w:eastAsia="Times New Roman" w:hAnsi="Times New Roman" w:cs="Times New Roman"/>
                <w:spacing w:val="-6"/>
                <w:sz w:val="28"/>
                <w:szCs w:val="28"/>
              </w:rPr>
              <w:t>]</w:t>
            </w:r>
          </w:p>
        </w:tc>
      </w:tr>
      <w:tr w:rsidR="00CB0C5B" w:rsidRPr="00830008" w14:paraId="0886315C" w14:textId="77777777" w:rsidTr="00BB02E4">
        <w:trPr>
          <w:jc w:val="center"/>
        </w:trPr>
        <w:tc>
          <w:tcPr>
            <w:tcW w:w="1413" w:type="dxa"/>
            <w:vMerge/>
            <w:tcBorders>
              <w:bottom w:val="single" w:sz="4" w:space="0" w:color="auto"/>
            </w:tcBorders>
            <w:vAlign w:val="center"/>
          </w:tcPr>
          <w:p w14:paraId="2CD82051" w14:textId="77777777" w:rsidR="00CB0C5B" w:rsidRPr="00830008" w:rsidRDefault="00CB0C5B" w:rsidP="00741961">
            <w:pPr>
              <w:tabs>
                <w:tab w:val="left" w:pos="567"/>
                <w:tab w:val="left" w:pos="1843"/>
              </w:tabs>
              <w:spacing w:before="60" w:after="60"/>
              <w:ind w:left="-57" w:right="-57"/>
              <w:jc w:val="center"/>
              <w:rPr>
                <w:rFonts w:ascii="Times New Roman" w:eastAsia="Times New Roman" w:hAnsi="Times New Roman" w:cs="Times New Roman"/>
                <w:spacing w:val="-6"/>
                <w:sz w:val="28"/>
                <w:szCs w:val="28"/>
              </w:rPr>
            </w:pPr>
          </w:p>
        </w:tc>
        <w:tc>
          <w:tcPr>
            <w:tcW w:w="1843" w:type="dxa"/>
            <w:tcBorders>
              <w:bottom w:val="single" w:sz="4" w:space="0" w:color="auto"/>
            </w:tcBorders>
            <w:vAlign w:val="center"/>
          </w:tcPr>
          <w:p w14:paraId="7A5C8103" w14:textId="77777777" w:rsidR="00CB0C5B" w:rsidRPr="00830008" w:rsidRDefault="00CB0C5B" w:rsidP="00741961">
            <w:pPr>
              <w:tabs>
                <w:tab w:val="left" w:pos="567"/>
                <w:tab w:val="left" w:pos="1843"/>
              </w:tabs>
              <w:spacing w:before="60" w:after="60"/>
              <w:ind w:left="-57" w:right="-57"/>
              <w:rPr>
                <w:rFonts w:ascii="Times New Roman" w:hAnsi="Times New Roman" w:cs="Times New Roman"/>
                <w:spacing w:val="-6"/>
                <w:sz w:val="28"/>
                <w:szCs w:val="28"/>
                <w:shd w:val="clear" w:color="auto" w:fill="FFFFFF"/>
              </w:rPr>
            </w:pPr>
            <w:r w:rsidRPr="00830008">
              <w:rPr>
                <w:rFonts w:ascii="Times New Roman" w:hAnsi="Times New Roman" w:cs="Times New Roman"/>
                <w:spacing w:val="-6"/>
                <w:sz w:val="28"/>
                <w:szCs w:val="28"/>
                <w:shd w:val="clear" w:color="auto" w:fill="FFFFFF"/>
              </w:rPr>
              <w:t xml:space="preserve">IV. </w:t>
            </w:r>
            <w:r>
              <w:rPr>
                <w:rFonts w:ascii="Times New Roman" w:hAnsi="Times New Roman" w:cs="Times New Roman"/>
                <w:spacing w:val="-6"/>
                <w:sz w:val="28"/>
                <w:szCs w:val="28"/>
                <w:shd w:val="clear" w:color="auto" w:fill="FFFFFF"/>
              </w:rPr>
              <w:t>h</w:t>
            </w:r>
            <w:r w:rsidRPr="00830008">
              <w:rPr>
                <w:rFonts w:ascii="Times New Roman" w:hAnsi="Times New Roman" w:cs="Times New Roman"/>
                <w:spacing w:val="-6"/>
                <w:sz w:val="28"/>
                <w:szCs w:val="28"/>
                <w:shd w:val="clear" w:color="auto" w:fill="FFFFFF"/>
              </w:rPr>
              <w:t>ucMSC</w:t>
            </w:r>
            <w:r>
              <w:rPr>
                <w:rFonts w:ascii="Times New Roman" w:hAnsi="Times New Roman" w:cs="Times New Roman"/>
                <w:spacing w:val="-6"/>
                <w:sz w:val="28"/>
                <w:szCs w:val="28"/>
                <w:shd w:val="clear" w:color="auto" w:fill="FFFFFF"/>
              </w:rPr>
              <w:t>-EV</w:t>
            </w:r>
          </w:p>
        </w:tc>
        <w:tc>
          <w:tcPr>
            <w:tcW w:w="5387" w:type="dxa"/>
            <w:tcBorders>
              <w:bottom w:val="single" w:sz="4" w:space="0" w:color="auto"/>
            </w:tcBorders>
            <w:vAlign w:val="center"/>
          </w:tcPr>
          <w:p w14:paraId="49CE5C21" w14:textId="77777777" w:rsidR="00CB0C5B" w:rsidRPr="00830008" w:rsidRDefault="00CB0C5B" w:rsidP="00741961">
            <w:pPr>
              <w:tabs>
                <w:tab w:val="left" w:pos="567"/>
                <w:tab w:val="left" w:pos="1843"/>
              </w:tabs>
              <w:spacing w:before="60" w:after="60"/>
              <w:ind w:left="-57" w:right="-57"/>
              <w:jc w:val="both"/>
              <w:rPr>
                <w:rFonts w:ascii="Times New Roman" w:hAnsi="Times New Roman" w:cs="Times New Roman"/>
                <w:spacing w:val="-6"/>
                <w:sz w:val="28"/>
                <w:szCs w:val="28"/>
                <w:shd w:val="clear" w:color="auto" w:fill="FFFFFF"/>
              </w:rPr>
            </w:pPr>
            <w:r w:rsidRPr="00830008">
              <w:rPr>
                <w:rFonts w:ascii="Times New Roman" w:hAnsi="Times New Roman" w:cs="Times New Roman"/>
                <w:spacing w:val="-6"/>
                <w:sz w:val="28"/>
                <w:szCs w:val="28"/>
                <w:shd w:val="clear" w:color="auto" w:fill="FFFFFF"/>
              </w:rPr>
              <w:t xml:space="preserve">↑nhận thức; ↓Aβ, ↑ </w:t>
            </w:r>
            <w:r>
              <w:rPr>
                <w:rFonts w:ascii="Times New Roman" w:hAnsi="Times New Roman" w:cs="Times New Roman"/>
                <w:spacing w:val="-6"/>
                <w:sz w:val="28"/>
                <w:szCs w:val="28"/>
                <w:shd w:val="clear" w:color="auto" w:fill="FFFFFF"/>
              </w:rPr>
              <w:t xml:space="preserve">hình thành </w:t>
            </w:r>
            <w:r w:rsidRPr="00830008">
              <w:rPr>
                <w:rFonts w:ascii="Times New Roman" w:hAnsi="Times New Roman" w:cs="Times New Roman"/>
                <w:spacing w:val="-6"/>
                <w:sz w:val="28"/>
                <w:szCs w:val="28"/>
                <w:shd w:val="clear" w:color="auto" w:fill="FFFFFF"/>
              </w:rPr>
              <w:t>thần kinh, ↑ IDE, NEP, ↓viêm</w:t>
            </w:r>
            <w:r>
              <w:rPr>
                <w:rFonts w:ascii="Times New Roman" w:hAnsi="Times New Roman" w:cs="Times New Roman"/>
                <w:spacing w:val="-6"/>
                <w:sz w:val="28"/>
                <w:szCs w:val="28"/>
                <w:shd w:val="clear" w:color="auto" w:fill="FFFFFF"/>
              </w:rPr>
              <w:t xml:space="preserve"> ở hồi hải mã</w:t>
            </w:r>
          </w:p>
        </w:tc>
        <w:tc>
          <w:tcPr>
            <w:tcW w:w="1276" w:type="dxa"/>
            <w:tcBorders>
              <w:bottom w:val="single" w:sz="4" w:space="0" w:color="auto"/>
            </w:tcBorders>
            <w:vAlign w:val="center"/>
          </w:tcPr>
          <w:p w14:paraId="0CB14A90" w14:textId="71849D08" w:rsidR="00CB0C5B" w:rsidRPr="00830008" w:rsidRDefault="00CB0C5B" w:rsidP="00741961">
            <w:pPr>
              <w:tabs>
                <w:tab w:val="left" w:pos="567"/>
                <w:tab w:val="left" w:pos="1843"/>
              </w:tabs>
              <w:spacing w:before="60" w:after="60"/>
              <w:ind w:left="-113" w:right="-113"/>
              <w:jc w:val="center"/>
              <w:rPr>
                <w:rFonts w:ascii="Times New Roman" w:hAnsi="Times New Roman" w:cs="Times New Roman"/>
                <w:spacing w:val="-6"/>
                <w:sz w:val="28"/>
                <w:szCs w:val="28"/>
                <w:shd w:val="clear" w:color="auto" w:fill="FFFFFF"/>
              </w:rPr>
            </w:pPr>
            <w:r w:rsidRPr="00830008">
              <w:rPr>
                <w:rFonts w:ascii="Times New Roman" w:hAnsi="Times New Roman" w:cs="Times New Roman"/>
                <w:spacing w:val="-6"/>
                <w:sz w:val="28"/>
                <w:szCs w:val="28"/>
                <w:shd w:val="clear" w:color="auto" w:fill="FFFFFF"/>
              </w:rPr>
              <w:t>[</w:t>
            </w:r>
            <w:r w:rsidRPr="00830008">
              <w:rPr>
                <w:rFonts w:ascii="Times New Roman" w:hAnsi="Times New Roman" w:cs="Times New Roman"/>
                <w:spacing w:val="-6"/>
                <w:sz w:val="28"/>
                <w:szCs w:val="28"/>
                <w:shd w:val="clear" w:color="auto" w:fill="FFFFFF"/>
              </w:rPr>
              <w:fldChar w:fldCharType="begin"/>
            </w:r>
            <w:r w:rsidRPr="00830008">
              <w:rPr>
                <w:rFonts w:ascii="Times New Roman" w:hAnsi="Times New Roman" w:cs="Times New Roman"/>
                <w:spacing w:val="-6"/>
                <w:sz w:val="28"/>
                <w:szCs w:val="28"/>
                <w:shd w:val="clear" w:color="auto" w:fill="FFFFFF"/>
              </w:rPr>
              <w:instrText xml:space="preserve"> REF _Ref126276035 \r \h  \* MERGEFORMAT </w:instrText>
            </w:r>
            <w:r w:rsidRPr="00830008">
              <w:rPr>
                <w:rFonts w:ascii="Times New Roman" w:hAnsi="Times New Roman" w:cs="Times New Roman"/>
                <w:spacing w:val="-6"/>
                <w:sz w:val="28"/>
                <w:szCs w:val="28"/>
                <w:shd w:val="clear" w:color="auto" w:fill="FFFFFF"/>
              </w:rPr>
            </w:r>
            <w:r w:rsidRPr="00830008">
              <w:rPr>
                <w:rFonts w:ascii="Times New Roman" w:hAnsi="Times New Roman" w:cs="Times New Roman"/>
                <w:spacing w:val="-6"/>
                <w:sz w:val="28"/>
                <w:szCs w:val="28"/>
                <w:shd w:val="clear" w:color="auto" w:fill="FFFFFF"/>
              </w:rPr>
              <w:fldChar w:fldCharType="separate"/>
            </w:r>
            <w:r w:rsidR="00D72DC9">
              <w:rPr>
                <w:rFonts w:ascii="Times New Roman" w:hAnsi="Times New Roman" w:cs="Times New Roman"/>
                <w:spacing w:val="-6"/>
                <w:sz w:val="28"/>
                <w:szCs w:val="28"/>
                <w:shd w:val="clear" w:color="auto" w:fill="FFFFFF"/>
              </w:rPr>
              <w:t>68</w:t>
            </w:r>
            <w:r w:rsidRPr="00830008">
              <w:rPr>
                <w:rFonts w:ascii="Times New Roman" w:hAnsi="Times New Roman" w:cs="Times New Roman"/>
                <w:spacing w:val="-6"/>
                <w:sz w:val="28"/>
                <w:szCs w:val="28"/>
                <w:shd w:val="clear" w:color="auto" w:fill="FFFFFF"/>
              </w:rPr>
              <w:fldChar w:fldCharType="end"/>
            </w:r>
            <w:r w:rsidRPr="00830008">
              <w:rPr>
                <w:rFonts w:ascii="Times New Roman" w:hAnsi="Times New Roman" w:cs="Times New Roman"/>
                <w:spacing w:val="-6"/>
                <w:sz w:val="28"/>
                <w:szCs w:val="28"/>
                <w:shd w:val="clear" w:color="auto" w:fill="FFFFFF"/>
              </w:rPr>
              <w:t>], [</w:t>
            </w:r>
            <w:r w:rsidRPr="00830008">
              <w:rPr>
                <w:rFonts w:ascii="Times New Roman" w:hAnsi="Times New Roman" w:cs="Times New Roman"/>
                <w:spacing w:val="-6"/>
                <w:sz w:val="28"/>
                <w:szCs w:val="28"/>
                <w:shd w:val="clear" w:color="auto" w:fill="FFFFFF"/>
              </w:rPr>
              <w:fldChar w:fldCharType="begin"/>
            </w:r>
            <w:r w:rsidRPr="00830008">
              <w:rPr>
                <w:rFonts w:ascii="Times New Roman" w:hAnsi="Times New Roman" w:cs="Times New Roman"/>
                <w:spacing w:val="-6"/>
                <w:sz w:val="28"/>
                <w:szCs w:val="28"/>
                <w:shd w:val="clear" w:color="auto" w:fill="FFFFFF"/>
              </w:rPr>
              <w:instrText xml:space="preserve"> REF _Ref126277036 \r \h  \* MERGEFORMAT </w:instrText>
            </w:r>
            <w:r w:rsidRPr="00830008">
              <w:rPr>
                <w:rFonts w:ascii="Times New Roman" w:hAnsi="Times New Roman" w:cs="Times New Roman"/>
                <w:spacing w:val="-6"/>
                <w:sz w:val="28"/>
                <w:szCs w:val="28"/>
                <w:shd w:val="clear" w:color="auto" w:fill="FFFFFF"/>
              </w:rPr>
            </w:r>
            <w:r w:rsidRPr="00830008">
              <w:rPr>
                <w:rFonts w:ascii="Times New Roman" w:hAnsi="Times New Roman" w:cs="Times New Roman"/>
                <w:spacing w:val="-6"/>
                <w:sz w:val="28"/>
                <w:szCs w:val="28"/>
                <w:shd w:val="clear" w:color="auto" w:fill="FFFFFF"/>
              </w:rPr>
              <w:fldChar w:fldCharType="separate"/>
            </w:r>
            <w:r w:rsidR="00D72DC9" w:rsidRPr="00D72DC9">
              <w:rPr>
                <w:rFonts w:ascii="Times New Roman" w:hAnsi="Times New Roman" w:cs="Times New Roman"/>
                <w:bCs/>
                <w:spacing w:val="-6"/>
                <w:sz w:val="28"/>
                <w:szCs w:val="28"/>
                <w:shd w:val="clear" w:color="auto" w:fill="FFFFFF"/>
              </w:rPr>
              <w:t>69</w:t>
            </w:r>
            <w:r w:rsidRPr="00830008">
              <w:rPr>
                <w:rFonts w:ascii="Times New Roman" w:hAnsi="Times New Roman" w:cs="Times New Roman"/>
                <w:spacing w:val="-6"/>
                <w:sz w:val="28"/>
                <w:szCs w:val="28"/>
                <w:shd w:val="clear" w:color="auto" w:fill="FFFFFF"/>
              </w:rPr>
              <w:fldChar w:fldCharType="end"/>
            </w:r>
            <w:r w:rsidRPr="00830008">
              <w:rPr>
                <w:rFonts w:ascii="Times New Roman" w:hAnsi="Times New Roman" w:cs="Times New Roman"/>
                <w:spacing w:val="-6"/>
                <w:sz w:val="28"/>
                <w:szCs w:val="28"/>
                <w:shd w:val="clear" w:color="auto" w:fill="FFFFFF"/>
              </w:rPr>
              <w:t>]</w:t>
            </w:r>
          </w:p>
        </w:tc>
      </w:tr>
      <w:tr w:rsidR="00CB0C5B" w:rsidRPr="00830008" w14:paraId="09E56291" w14:textId="77777777" w:rsidTr="00BB02E4">
        <w:trPr>
          <w:jc w:val="center"/>
        </w:trPr>
        <w:tc>
          <w:tcPr>
            <w:tcW w:w="1413" w:type="dxa"/>
            <w:tcBorders>
              <w:bottom w:val="single" w:sz="4" w:space="0" w:color="auto"/>
            </w:tcBorders>
            <w:vAlign w:val="center"/>
          </w:tcPr>
          <w:p w14:paraId="1F204EFF" w14:textId="77777777" w:rsidR="00CB0C5B" w:rsidRPr="001F0171" w:rsidRDefault="00CB0C5B" w:rsidP="00741961">
            <w:pPr>
              <w:tabs>
                <w:tab w:val="left" w:pos="567"/>
                <w:tab w:val="left" w:pos="1843"/>
              </w:tabs>
              <w:spacing w:before="60" w:after="60"/>
              <w:ind w:left="-113" w:right="-113"/>
              <w:jc w:val="center"/>
              <w:rPr>
                <w:rFonts w:ascii="Times New Roman" w:hAnsi="Times New Roman" w:cs="Times New Roman"/>
                <w:spacing w:val="-8"/>
                <w:sz w:val="28"/>
                <w:szCs w:val="28"/>
                <w:shd w:val="clear" w:color="auto" w:fill="FFFFFF"/>
              </w:rPr>
            </w:pPr>
            <w:r w:rsidRPr="001F0171">
              <w:rPr>
                <w:rFonts w:ascii="Times New Roman" w:hAnsi="Times New Roman" w:cs="Times New Roman"/>
                <w:spacing w:val="-8"/>
                <w:sz w:val="28"/>
                <w:szCs w:val="28"/>
                <w:shd w:val="clear" w:color="auto" w:fill="FFFFFF"/>
              </w:rPr>
              <w:t>9 người AD</w:t>
            </w:r>
          </w:p>
        </w:tc>
        <w:tc>
          <w:tcPr>
            <w:tcW w:w="1843" w:type="dxa"/>
            <w:tcBorders>
              <w:bottom w:val="single" w:sz="4" w:space="0" w:color="auto"/>
            </w:tcBorders>
            <w:vAlign w:val="center"/>
          </w:tcPr>
          <w:p w14:paraId="3583456F" w14:textId="77777777" w:rsidR="00CB0C5B" w:rsidRPr="00830008" w:rsidRDefault="00CB0C5B" w:rsidP="00741961">
            <w:pPr>
              <w:tabs>
                <w:tab w:val="left" w:pos="567"/>
                <w:tab w:val="left" w:pos="1843"/>
              </w:tabs>
              <w:spacing w:before="60" w:after="60"/>
              <w:ind w:left="-57" w:right="-57"/>
              <w:rPr>
                <w:rFonts w:ascii="Times New Roman" w:hAnsi="Times New Roman" w:cs="Times New Roman"/>
                <w:spacing w:val="-6"/>
                <w:sz w:val="28"/>
                <w:szCs w:val="28"/>
                <w:shd w:val="clear" w:color="auto" w:fill="FFFFFF"/>
              </w:rPr>
            </w:pPr>
            <w:r w:rsidRPr="00830008">
              <w:rPr>
                <w:rFonts w:ascii="Times New Roman" w:hAnsi="Times New Roman" w:cs="Times New Roman"/>
                <w:spacing w:val="-6"/>
                <w:sz w:val="28"/>
                <w:szCs w:val="28"/>
                <w:shd w:val="clear" w:color="auto" w:fill="FFFFFF"/>
              </w:rPr>
              <w:t xml:space="preserve">ICV. </w:t>
            </w:r>
            <w:r w:rsidRPr="00830008">
              <w:rPr>
                <w:rFonts w:ascii="Times New Roman" w:hAnsi="Times New Roman" w:cs="Times New Roman"/>
                <w:spacing w:val="-6"/>
                <w:sz w:val="28"/>
                <w:szCs w:val="28"/>
              </w:rPr>
              <w:t>hucMSC</w:t>
            </w:r>
          </w:p>
        </w:tc>
        <w:tc>
          <w:tcPr>
            <w:tcW w:w="5387" w:type="dxa"/>
            <w:tcBorders>
              <w:bottom w:val="single" w:sz="4" w:space="0" w:color="auto"/>
            </w:tcBorders>
            <w:vAlign w:val="center"/>
          </w:tcPr>
          <w:p w14:paraId="080B8107" w14:textId="77777777" w:rsidR="00CB0C5B" w:rsidRPr="00830008" w:rsidRDefault="00CB0C5B" w:rsidP="00741961">
            <w:pPr>
              <w:tabs>
                <w:tab w:val="left" w:pos="567"/>
                <w:tab w:val="left" w:pos="1843"/>
              </w:tabs>
              <w:spacing w:before="60" w:after="60"/>
              <w:ind w:left="-57" w:right="-57"/>
              <w:jc w:val="both"/>
              <w:rPr>
                <w:rFonts w:ascii="Times New Roman" w:hAnsi="Times New Roman" w:cs="Times New Roman"/>
                <w:spacing w:val="-6"/>
                <w:sz w:val="28"/>
                <w:szCs w:val="28"/>
                <w:shd w:val="clear" w:color="auto" w:fill="FFFFFF"/>
              </w:rPr>
            </w:pPr>
            <w:r w:rsidRPr="00830008">
              <w:rPr>
                <w:rFonts w:ascii="Times New Roman" w:hAnsi="Times New Roman" w:cs="Times New Roman"/>
                <w:spacing w:val="-6"/>
                <w:sz w:val="28"/>
                <w:szCs w:val="28"/>
                <w:shd w:val="clear" w:color="auto" w:fill="FFFFFF"/>
              </w:rPr>
              <w:t>↓t-</w:t>
            </w:r>
            <w:r>
              <w:rPr>
                <w:rFonts w:ascii="Times New Roman" w:hAnsi="Times New Roman" w:cs="Times New Roman"/>
                <w:spacing w:val="-6"/>
                <w:sz w:val="28"/>
                <w:szCs w:val="28"/>
                <w:shd w:val="clear" w:color="auto" w:fill="FFFFFF"/>
              </w:rPr>
              <w:t>T</w:t>
            </w:r>
            <w:r w:rsidRPr="00830008">
              <w:rPr>
                <w:rFonts w:ascii="Times New Roman" w:hAnsi="Times New Roman" w:cs="Times New Roman"/>
                <w:spacing w:val="-6"/>
                <w:sz w:val="28"/>
                <w:szCs w:val="28"/>
                <w:shd w:val="clear" w:color="auto" w:fill="FFFFFF"/>
              </w:rPr>
              <w:t>au, p-</w:t>
            </w:r>
            <w:r>
              <w:rPr>
                <w:rFonts w:ascii="Times New Roman" w:hAnsi="Times New Roman" w:cs="Times New Roman"/>
                <w:spacing w:val="-6"/>
                <w:sz w:val="28"/>
                <w:szCs w:val="28"/>
                <w:shd w:val="clear" w:color="auto" w:fill="FFFFFF"/>
              </w:rPr>
              <w:t>T</w:t>
            </w:r>
            <w:r w:rsidRPr="00830008">
              <w:rPr>
                <w:rFonts w:ascii="Times New Roman" w:hAnsi="Times New Roman" w:cs="Times New Roman"/>
                <w:spacing w:val="-6"/>
                <w:sz w:val="28"/>
                <w:szCs w:val="28"/>
                <w:shd w:val="clear" w:color="auto" w:fill="FFFFFF"/>
              </w:rPr>
              <w:t>au, Aβ</w:t>
            </w:r>
            <w:r>
              <w:rPr>
                <w:rFonts w:ascii="Times New Roman" w:hAnsi="Times New Roman" w:cs="Times New Roman"/>
                <w:spacing w:val="-6"/>
                <w:sz w:val="28"/>
                <w:szCs w:val="28"/>
                <w:shd w:val="clear" w:color="auto" w:fill="FFFFFF"/>
              </w:rPr>
              <w:t xml:space="preserve"> trong dịch não tủy</w:t>
            </w:r>
          </w:p>
        </w:tc>
        <w:tc>
          <w:tcPr>
            <w:tcW w:w="1276" w:type="dxa"/>
            <w:tcBorders>
              <w:bottom w:val="single" w:sz="4" w:space="0" w:color="auto"/>
            </w:tcBorders>
            <w:vAlign w:val="center"/>
          </w:tcPr>
          <w:p w14:paraId="3C61AAE2" w14:textId="323C24E4" w:rsidR="00CB0C5B" w:rsidRPr="00830008" w:rsidRDefault="00CB0C5B" w:rsidP="00741961">
            <w:pPr>
              <w:tabs>
                <w:tab w:val="left" w:pos="567"/>
                <w:tab w:val="left" w:pos="1843"/>
              </w:tabs>
              <w:spacing w:before="60" w:after="60"/>
              <w:ind w:left="-57" w:right="-57"/>
              <w:jc w:val="center"/>
              <w:rPr>
                <w:rFonts w:ascii="Times New Roman" w:hAnsi="Times New Roman" w:cs="Times New Roman"/>
                <w:spacing w:val="-6"/>
                <w:sz w:val="28"/>
                <w:szCs w:val="28"/>
                <w:shd w:val="clear" w:color="auto" w:fill="FFFFFF"/>
              </w:rPr>
            </w:pPr>
            <w:r w:rsidRPr="00830008">
              <w:rPr>
                <w:rFonts w:ascii="Times New Roman" w:hAnsi="Times New Roman" w:cs="Times New Roman"/>
                <w:spacing w:val="-6"/>
                <w:sz w:val="28"/>
                <w:szCs w:val="28"/>
                <w:shd w:val="clear" w:color="auto" w:fill="FFFFFF"/>
              </w:rPr>
              <w:t>[</w:t>
            </w:r>
            <w:r w:rsidRPr="00830008">
              <w:rPr>
                <w:rFonts w:ascii="Times New Roman" w:hAnsi="Times New Roman" w:cs="Times New Roman"/>
                <w:spacing w:val="-6"/>
                <w:sz w:val="28"/>
                <w:szCs w:val="28"/>
                <w:shd w:val="clear" w:color="auto" w:fill="FFFFFF"/>
              </w:rPr>
              <w:fldChar w:fldCharType="begin"/>
            </w:r>
            <w:r w:rsidRPr="00830008">
              <w:rPr>
                <w:rFonts w:ascii="Times New Roman" w:hAnsi="Times New Roman" w:cs="Times New Roman"/>
                <w:spacing w:val="-6"/>
                <w:sz w:val="28"/>
                <w:szCs w:val="28"/>
                <w:shd w:val="clear" w:color="auto" w:fill="FFFFFF"/>
              </w:rPr>
              <w:instrText xml:space="preserve"> REF _Ref126277246 \r \h  \* MERGEFORMAT </w:instrText>
            </w:r>
            <w:r w:rsidRPr="00830008">
              <w:rPr>
                <w:rFonts w:ascii="Times New Roman" w:hAnsi="Times New Roman" w:cs="Times New Roman"/>
                <w:spacing w:val="-6"/>
                <w:sz w:val="28"/>
                <w:szCs w:val="28"/>
                <w:shd w:val="clear" w:color="auto" w:fill="FFFFFF"/>
              </w:rPr>
            </w:r>
            <w:r w:rsidRPr="00830008">
              <w:rPr>
                <w:rFonts w:ascii="Times New Roman" w:hAnsi="Times New Roman" w:cs="Times New Roman"/>
                <w:spacing w:val="-6"/>
                <w:sz w:val="28"/>
                <w:szCs w:val="28"/>
                <w:shd w:val="clear" w:color="auto" w:fill="FFFFFF"/>
              </w:rPr>
              <w:fldChar w:fldCharType="separate"/>
            </w:r>
            <w:r w:rsidR="00D72DC9" w:rsidRPr="00D72DC9">
              <w:rPr>
                <w:rFonts w:ascii="Times New Roman" w:hAnsi="Times New Roman" w:cs="Times New Roman"/>
                <w:bCs/>
                <w:spacing w:val="-6"/>
                <w:sz w:val="28"/>
                <w:szCs w:val="28"/>
                <w:shd w:val="clear" w:color="auto" w:fill="FFFFFF"/>
              </w:rPr>
              <w:t>70</w:t>
            </w:r>
            <w:r w:rsidRPr="00830008">
              <w:rPr>
                <w:rFonts w:ascii="Times New Roman" w:hAnsi="Times New Roman" w:cs="Times New Roman"/>
                <w:spacing w:val="-6"/>
                <w:sz w:val="28"/>
                <w:szCs w:val="28"/>
                <w:shd w:val="clear" w:color="auto" w:fill="FFFFFF"/>
              </w:rPr>
              <w:fldChar w:fldCharType="end"/>
            </w:r>
            <w:r w:rsidRPr="00830008">
              <w:rPr>
                <w:rFonts w:ascii="Times New Roman" w:hAnsi="Times New Roman" w:cs="Times New Roman"/>
                <w:spacing w:val="-6"/>
                <w:sz w:val="28"/>
                <w:szCs w:val="28"/>
                <w:shd w:val="clear" w:color="auto" w:fill="FFFFFF"/>
              </w:rPr>
              <w:t>]</w:t>
            </w:r>
          </w:p>
        </w:tc>
      </w:tr>
      <w:tr w:rsidR="009914BA" w:rsidRPr="00830008" w14:paraId="40EBF94B" w14:textId="77777777" w:rsidTr="00BB02E4">
        <w:trPr>
          <w:jc w:val="center"/>
        </w:trPr>
        <w:tc>
          <w:tcPr>
            <w:tcW w:w="9924" w:type="dxa"/>
            <w:gridSpan w:val="4"/>
            <w:tcBorders>
              <w:top w:val="single" w:sz="4" w:space="0" w:color="auto"/>
              <w:left w:val="nil"/>
              <w:bottom w:val="nil"/>
              <w:right w:val="nil"/>
            </w:tcBorders>
            <w:vAlign w:val="center"/>
          </w:tcPr>
          <w:p w14:paraId="38200EFE" w14:textId="2FE6152F" w:rsidR="009914BA" w:rsidRPr="009914BA" w:rsidRDefault="009914BA" w:rsidP="00BB02E4">
            <w:pPr>
              <w:tabs>
                <w:tab w:val="left" w:pos="1843"/>
              </w:tabs>
              <w:spacing w:before="60"/>
              <w:jc w:val="right"/>
              <w:rPr>
                <w:rFonts w:ascii="Times New Roman" w:hAnsi="Times New Roman" w:cs="Times New Roman"/>
                <w:i/>
                <w:iCs/>
                <w:spacing w:val="-2"/>
                <w:sz w:val="24"/>
                <w:szCs w:val="24"/>
              </w:rPr>
            </w:pPr>
            <w:r>
              <w:rPr>
                <w:rFonts w:ascii="Times New Roman" w:hAnsi="Times New Roman" w:cs="Times New Roman"/>
                <w:i/>
                <w:spacing w:val="-2"/>
                <w:sz w:val="24"/>
                <w:szCs w:val="24"/>
                <w:shd w:val="clear" w:color="auto" w:fill="FFFFFF"/>
              </w:rPr>
              <w:t>BM-MSC (</w:t>
            </w:r>
            <w:r w:rsidRPr="00844AB3">
              <w:rPr>
                <w:rFonts w:ascii="Times New Roman" w:hAnsi="Times New Roman" w:cs="Times New Roman"/>
                <w:i/>
                <w:spacing w:val="-2"/>
                <w:sz w:val="24"/>
                <w:szCs w:val="24"/>
                <w:shd w:val="clear" w:color="auto" w:fill="FFFFFF"/>
              </w:rPr>
              <w:t>Bone marrow-derived mesenchymal stem cells</w:t>
            </w:r>
            <w:r>
              <w:rPr>
                <w:rFonts w:ascii="Times New Roman" w:hAnsi="Times New Roman" w:cs="Times New Roman"/>
                <w:i/>
                <w:spacing w:val="-2"/>
                <w:sz w:val="24"/>
                <w:szCs w:val="24"/>
                <w:shd w:val="clear" w:color="auto" w:fill="FFFFFF"/>
              </w:rPr>
              <w:t>): Tế bào gốc trung mô từ tủy xương. hucMSC (</w:t>
            </w:r>
            <w:r w:rsidRPr="00844AB3">
              <w:rPr>
                <w:rFonts w:ascii="Times New Roman" w:hAnsi="Times New Roman" w:cs="Times New Roman"/>
                <w:i/>
                <w:spacing w:val="-2"/>
                <w:sz w:val="24"/>
                <w:szCs w:val="24"/>
                <w:shd w:val="clear" w:color="auto" w:fill="FFFFFF"/>
              </w:rPr>
              <w:t>human umbilical cord mesenchymal stem cells</w:t>
            </w:r>
            <w:r>
              <w:rPr>
                <w:rFonts w:ascii="Times New Roman" w:hAnsi="Times New Roman" w:cs="Times New Roman"/>
                <w:i/>
                <w:spacing w:val="-2"/>
                <w:sz w:val="24"/>
                <w:szCs w:val="24"/>
                <w:shd w:val="clear" w:color="auto" w:fill="FFFFFF"/>
              </w:rPr>
              <w:t xml:space="preserve">): Tế bào gốc trung mô từ dây rốn người. </w:t>
            </w:r>
            <w:r w:rsidRPr="00A10DF9">
              <w:rPr>
                <w:rFonts w:ascii="Times New Roman" w:hAnsi="Times New Roman" w:cs="Times New Roman"/>
                <w:i/>
                <w:iCs/>
                <w:spacing w:val="-6"/>
                <w:sz w:val="24"/>
                <w:szCs w:val="24"/>
                <w:shd w:val="clear" w:color="auto" w:fill="FFFFFF"/>
              </w:rPr>
              <w:t>hucMSC</w:t>
            </w:r>
            <w:r>
              <w:rPr>
                <w:rFonts w:ascii="Times New Roman" w:hAnsi="Times New Roman" w:cs="Times New Roman"/>
                <w:i/>
                <w:iCs/>
                <w:spacing w:val="-6"/>
                <w:sz w:val="24"/>
                <w:szCs w:val="24"/>
                <w:shd w:val="clear" w:color="auto" w:fill="FFFFFF"/>
              </w:rPr>
              <w:t>-EV</w:t>
            </w:r>
            <w:r w:rsidRPr="00A10DF9">
              <w:rPr>
                <w:rFonts w:ascii="Times New Roman" w:hAnsi="Times New Roman" w:cs="Times New Roman"/>
                <w:i/>
                <w:iCs/>
                <w:spacing w:val="-6"/>
                <w:sz w:val="24"/>
                <w:szCs w:val="24"/>
                <w:shd w:val="clear" w:color="auto" w:fill="FFFFFF"/>
              </w:rPr>
              <w:t xml:space="preserve">: </w:t>
            </w:r>
            <w:r>
              <w:rPr>
                <w:rFonts w:ascii="Times New Roman" w:hAnsi="Times New Roman" w:cs="Times New Roman"/>
                <w:i/>
                <w:iCs/>
                <w:spacing w:val="-6"/>
                <w:sz w:val="24"/>
                <w:szCs w:val="24"/>
                <w:shd w:val="clear" w:color="auto" w:fill="FFFFFF"/>
              </w:rPr>
              <w:t>T</w:t>
            </w:r>
            <w:r w:rsidRPr="00A10DF9">
              <w:rPr>
                <w:rFonts w:ascii="Times New Roman" w:hAnsi="Times New Roman" w:cs="Times New Roman"/>
                <w:i/>
                <w:iCs/>
                <w:spacing w:val="-6"/>
                <w:sz w:val="24"/>
                <w:szCs w:val="24"/>
                <w:shd w:val="clear" w:color="auto" w:fill="FFFFFF"/>
              </w:rPr>
              <w:t>hể tiết tế bào gốc trung mô dây rốn người.</w:t>
            </w:r>
            <w:r>
              <w:rPr>
                <w:rFonts w:ascii="Times New Roman" w:hAnsi="Times New Roman" w:cs="Times New Roman"/>
                <w:spacing w:val="-6"/>
                <w:sz w:val="28"/>
                <w:szCs w:val="28"/>
                <w:shd w:val="clear" w:color="auto" w:fill="FFFFFF"/>
              </w:rPr>
              <w:t xml:space="preserve"> </w:t>
            </w:r>
            <w:r w:rsidRPr="00A01AD7">
              <w:rPr>
                <w:rFonts w:ascii="Times New Roman" w:hAnsi="Times New Roman" w:cs="Times New Roman"/>
                <w:i/>
                <w:spacing w:val="-2"/>
                <w:sz w:val="24"/>
                <w:szCs w:val="24"/>
                <w:shd w:val="clear" w:color="auto" w:fill="FFFFFF"/>
              </w:rPr>
              <w:t>ICV (</w:t>
            </w:r>
            <w:r w:rsidRPr="00A01AD7">
              <w:rPr>
                <w:rFonts w:ascii="Times New Roman" w:hAnsi="Times New Roman" w:cs="Times New Roman"/>
                <w:i/>
                <w:spacing w:val="-2"/>
                <w:sz w:val="24"/>
                <w:szCs w:val="24"/>
              </w:rPr>
              <w:t xml:space="preserve">intracerebroventricular): </w:t>
            </w:r>
            <w:r>
              <w:rPr>
                <w:rFonts w:ascii="Times New Roman" w:hAnsi="Times New Roman" w:cs="Times New Roman"/>
                <w:i/>
                <w:spacing w:val="-2"/>
                <w:sz w:val="24"/>
                <w:szCs w:val="24"/>
              </w:rPr>
              <w:t>T</w:t>
            </w:r>
            <w:r w:rsidRPr="00A01AD7">
              <w:rPr>
                <w:rFonts w:ascii="Times New Roman" w:hAnsi="Times New Roman" w:cs="Times New Roman"/>
                <w:i/>
                <w:spacing w:val="-2"/>
                <w:sz w:val="24"/>
                <w:szCs w:val="24"/>
              </w:rPr>
              <w:t xml:space="preserve">iêm não thất. IA (intra-arterial): </w:t>
            </w:r>
            <w:r>
              <w:rPr>
                <w:rFonts w:ascii="Times New Roman" w:hAnsi="Times New Roman" w:cs="Times New Roman"/>
                <w:i/>
                <w:spacing w:val="-2"/>
                <w:sz w:val="24"/>
                <w:szCs w:val="24"/>
              </w:rPr>
              <w:t>T</w:t>
            </w:r>
            <w:r w:rsidRPr="00A01AD7">
              <w:rPr>
                <w:rFonts w:ascii="Times New Roman" w:hAnsi="Times New Roman" w:cs="Times New Roman"/>
                <w:i/>
                <w:spacing w:val="-2"/>
                <w:sz w:val="24"/>
                <w:szCs w:val="24"/>
              </w:rPr>
              <w:t xml:space="preserve">iêm động mạch. IV (intravenous): </w:t>
            </w:r>
            <w:r>
              <w:rPr>
                <w:rFonts w:ascii="Times New Roman" w:hAnsi="Times New Roman" w:cs="Times New Roman"/>
                <w:i/>
                <w:spacing w:val="-2"/>
                <w:sz w:val="24"/>
                <w:szCs w:val="24"/>
              </w:rPr>
              <w:t>T</w:t>
            </w:r>
            <w:r w:rsidRPr="00A01AD7">
              <w:rPr>
                <w:rFonts w:ascii="Times New Roman" w:hAnsi="Times New Roman" w:cs="Times New Roman"/>
                <w:i/>
                <w:spacing w:val="-2"/>
                <w:sz w:val="24"/>
                <w:szCs w:val="24"/>
              </w:rPr>
              <w:t>iêm tĩnh mạch. SO (stress ox</w:t>
            </w:r>
            <w:r w:rsidR="002F52DB">
              <w:rPr>
                <w:rFonts w:ascii="Times New Roman" w:hAnsi="Times New Roman" w:cs="Times New Roman"/>
                <w:i/>
                <w:spacing w:val="-2"/>
                <w:sz w:val="24"/>
                <w:szCs w:val="24"/>
              </w:rPr>
              <w:t>y</w:t>
            </w:r>
            <w:r w:rsidRPr="00A01AD7">
              <w:rPr>
                <w:rFonts w:ascii="Times New Roman" w:hAnsi="Times New Roman" w:cs="Times New Roman"/>
                <w:i/>
                <w:spacing w:val="-2"/>
                <w:sz w:val="24"/>
                <w:szCs w:val="24"/>
              </w:rPr>
              <w:t xml:space="preserve"> hóa). NEP (neprilysin): </w:t>
            </w:r>
            <w:r>
              <w:rPr>
                <w:rFonts w:ascii="Times New Roman" w:hAnsi="Times New Roman" w:cs="Times New Roman"/>
                <w:i/>
                <w:spacing w:val="-2"/>
                <w:sz w:val="24"/>
                <w:szCs w:val="24"/>
              </w:rPr>
              <w:t>M</w:t>
            </w:r>
            <w:r w:rsidRPr="00A01AD7">
              <w:rPr>
                <w:rFonts w:ascii="Times New Roman" w:hAnsi="Times New Roman" w:cs="Times New Roman"/>
                <w:i/>
                <w:spacing w:val="-2"/>
                <w:sz w:val="24"/>
                <w:szCs w:val="24"/>
              </w:rPr>
              <w:t xml:space="preserve">en phân hủy </w:t>
            </w:r>
            <w:r w:rsidRPr="00A01AD7">
              <w:rPr>
                <w:rFonts w:ascii="Times New Roman" w:hAnsi="Times New Roman" w:cs="Times New Roman"/>
                <w:i/>
                <w:iCs/>
                <w:spacing w:val="-2"/>
                <w:sz w:val="24"/>
                <w:szCs w:val="24"/>
                <w:shd w:val="clear" w:color="auto" w:fill="FFFFFF"/>
              </w:rPr>
              <w:t>Aβ</w:t>
            </w:r>
            <w:r w:rsidRPr="00A01AD7">
              <w:rPr>
                <w:rFonts w:ascii="Times New Roman" w:hAnsi="Times New Roman" w:cs="Times New Roman"/>
                <w:i/>
                <w:spacing w:val="-2"/>
                <w:sz w:val="24"/>
                <w:szCs w:val="24"/>
              </w:rPr>
              <w:t xml:space="preserve">. IDE </w:t>
            </w:r>
            <w:r w:rsidRPr="00A01AD7">
              <w:rPr>
                <w:rFonts w:ascii="Times New Roman" w:hAnsi="Times New Roman" w:cs="Times New Roman"/>
                <w:i/>
                <w:iCs/>
                <w:spacing w:val="-2"/>
                <w:sz w:val="24"/>
                <w:szCs w:val="24"/>
              </w:rPr>
              <w:t xml:space="preserve">(insulin-degrading enzyme): </w:t>
            </w:r>
            <w:r>
              <w:rPr>
                <w:rFonts w:ascii="Times New Roman" w:hAnsi="Times New Roman" w:cs="Times New Roman"/>
                <w:i/>
                <w:iCs/>
                <w:spacing w:val="-2"/>
                <w:sz w:val="24"/>
                <w:szCs w:val="24"/>
              </w:rPr>
              <w:t>M</w:t>
            </w:r>
            <w:r w:rsidRPr="00A01AD7">
              <w:rPr>
                <w:rFonts w:ascii="Times New Roman" w:hAnsi="Times New Roman" w:cs="Times New Roman"/>
                <w:i/>
                <w:iCs/>
                <w:spacing w:val="-2"/>
                <w:sz w:val="24"/>
                <w:szCs w:val="24"/>
              </w:rPr>
              <w:t>en phân h</w:t>
            </w:r>
            <w:r>
              <w:rPr>
                <w:rFonts w:ascii="Times New Roman" w:hAnsi="Times New Roman" w:cs="Times New Roman"/>
                <w:i/>
                <w:iCs/>
                <w:spacing w:val="-2"/>
                <w:sz w:val="24"/>
                <w:szCs w:val="24"/>
              </w:rPr>
              <w:t>ủy</w:t>
            </w:r>
            <w:r w:rsidRPr="00A01AD7">
              <w:rPr>
                <w:rFonts w:ascii="Times New Roman" w:hAnsi="Times New Roman" w:cs="Times New Roman"/>
                <w:i/>
                <w:iCs/>
                <w:spacing w:val="-2"/>
                <w:sz w:val="24"/>
                <w:szCs w:val="24"/>
              </w:rPr>
              <w:t xml:space="preserve"> insulin.</w:t>
            </w:r>
          </w:p>
        </w:tc>
      </w:tr>
    </w:tbl>
    <w:p w14:paraId="5E43D1D9" w14:textId="77777777" w:rsidR="00BB02E4" w:rsidRDefault="00BB02E4" w:rsidP="00BB02E4">
      <w:pPr>
        <w:tabs>
          <w:tab w:val="left" w:pos="567"/>
          <w:tab w:val="left" w:pos="1843"/>
        </w:tabs>
        <w:spacing w:after="0" w:line="240" w:lineRule="auto"/>
        <w:ind w:firstLine="720"/>
        <w:jc w:val="both"/>
        <w:rPr>
          <w:rFonts w:ascii="Times New Roman" w:hAnsi="Times New Roman" w:cs="Times New Roman"/>
          <w:sz w:val="28"/>
          <w:szCs w:val="28"/>
        </w:rPr>
      </w:pPr>
    </w:p>
    <w:p w14:paraId="43565853" w14:textId="65DCFA9C" w:rsidR="00CB0C5B" w:rsidRPr="005E0DF1" w:rsidRDefault="00CB0C5B" w:rsidP="00A85C90">
      <w:pPr>
        <w:tabs>
          <w:tab w:val="left" w:pos="567"/>
          <w:tab w:val="left" w:pos="1843"/>
        </w:tabs>
        <w:spacing w:before="120" w:after="0" w:line="360" w:lineRule="auto"/>
        <w:ind w:firstLine="720"/>
        <w:jc w:val="both"/>
        <w:rPr>
          <w:rFonts w:ascii="Times New Roman" w:hAnsi="Times New Roman" w:cs="Times New Roman"/>
          <w:sz w:val="28"/>
          <w:szCs w:val="28"/>
        </w:rPr>
      </w:pPr>
      <w:r w:rsidRPr="005E0DF1">
        <w:rPr>
          <w:rFonts w:ascii="Times New Roman" w:hAnsi="Times New Roman" w:cs="Times New Roman"/>
          <w:sz w:val="28"/>
          <w:szCs w:val="28"/>
        </w:rPr>
        <w:t xml:space="preserve">Đối với tế bào gốc trung mô từ mô mỡ </w:t>
      </w:r>
      <w:r w:rsidRPr="005F3EBD">
        <w:rPr>
          <w:rFonts w:ascii="Times New Roman" w:hAnsi="Times New Roman" w:cs="Times New Roman"/>
          <w:sz w:val="28"/>
          <w:szCs w:val="28"/>
        </w:rPr>
        <w:t>(</w:t>
      </w:r>
      <w:r w:rsidRPr="005E0DF1">
        <w:rPr>
          <w:rFonts w:ascii="Times New Roman" w:hAnsi="Times New Roman" w:cs="Times New Roman"/>
          <w:bCs/>
          <w:sz w:val="28"/>
          <w:szCs w:val="28"/>
        </w:rPr>
        <w:t>ADSC) với ư</w:t>
      </w:r>
      <w:r w:rsidRPr="005E0DF1">
        <w:rPr>
          <w:rFonts w:ascii="Times New Roman" w:hAnsi="Times New Roman" w:cs="Times New Roman"/>
          <w:sz w:val="28"/>
          <w:szCs w:val="28"/>
          <w:shd w:val="clear" w:color="auto" w:fill="FFFFFF"/>
        </w:rPr>
        <w:t>u điểm chính so với tế bào gốc khác là phong phú nguồn mô, dễ thu thập và phân lập, điều hòa miễn dịch</w:t>
      </w:r>
      <w:r>
        <w:rPr>
          <w:rFonts w:ascii="Times New Roman" w:hAnsi="Times New Roman" w:cs="Times New Roman"/>
          <w:sz w:val="28"/>
          <w:szCs w:val="28"/>
          <w:shd w:val="clear" w:color="auto" w:fill="FFFFFF"/>
        </w:rPr>
        <w:t>, chống viêm</w:t>
      </w:r>
      <w:r w:rsidRPr="005E0DF1">
        <w:rPr>
          <w:rFonts w:ascii="Times New Roman" w:hAnsi="Times New Roman" w:cs="Times New Roman"/>
          <w:sz w:val="28"/>
          <w:szCs w:val="28"/>
          <w:shd w:val="clear" w:color="auto" w:fill="FFFFFF"/>
        </w:rPr>
        <w:t>, phản ứng thải ghép và tạo khối u thấp cũng như ít xung đột về mặt đạo đức</w:t>
      </w:r>
      <w:r>
        <w:rPr>
          <w:rFonts w:ascii="Times New Roman" w:hAnsi="Times New Roman" w:cs="Times New Roman"/>
          <w:sz w:val="28"/>
          <w:szCs w:val="28"/>
          <w:shd w:val="clear" w:color="auto" w:fill="FFFFFF"/>
        </w:rPr>
        <w:t>. C</w:t>
      </w:r>
      <w:r w:rsidRPr="005E0DF1">
        <w:rPr>
          <w:rFonts w:ascii="Times New Roman" w:hAnsi="Times New Roman" w:cs="Times New Roman"/>
          <w:sz w:val="28"/>
          <w:szCs w:val="28"/>
          <w:shd w:val="clear" w:color="auto" w:fill="FFFFFF"/>
        </w:rPr>
        <w:t>hất tiết của ADSC ch</w:t>
      </w:r>
      <w:r>
        <w:rPr>
          <w:rFonts w:ascii="Times New Roman" w:hAnsi="Times New Roman" w:cs="Times New Roman"/>
          <w:sz w:val="28"/>
          <w:szCs w:val="28"/>
          <w:shd w:val="clear" w:color="auto" w:fill="FFFFFF"/>
        </w:rPr>
        <w:t>ứ</w:t>
      </w:r>
      <w:r w:rsidRPr="005E0DF1">
        <w:rPr>
          <w:rFonts w:ascii="Times New Roman" w:hAnsi="Times New Roman" w:cs="Times New Roman"/>
          <w:sz w:val="28"/>
          <w:szCs w:val="28"/>
          <w:shd w:val="clear" w:color="auto" w:fill="FFFFFF"/>
        </w:rPr>
        <w:t>a các yếu tố dinh dưỡng thần kinh có nguồn gốc từ não, yếu tố tăng trưởng và miRNA làm giảm Aβ</w:t>
      </w:r>
      <w:r>
        <w:rPr>
          <w:rFonts w:ascii="Times New Roman" w:hAnsi="Times New Roman" w:cs="Times New Roman"/>
          <w:sz w:val="28"/>
          <w:szCs w:val="28"/>
          <w:shd w:val="clear" w:color="auto" w:fill="FFFFFF"/>
        </w:rPr>
        <w:t xml:space="preserve"> </w:t>
      </w:r>
      <w:r w:rsidRPr="00922757">
        <w:rPr>
          <w:rFonts w:ascii="Times New Roman" w:hAnsi="Times New Roman" w:cs="Times New Roman"/>
          <w:spacing w:val="-2"/>
          <w:sz w:val="28"/>
          <w:szCs w:val="28"/>
          <w:shd w:val="clear" w:color="auto" w:fill="FFFFFF"/>
        </w:rPr>
        <w:t>[</w:t>
      </w:r>
      <w:r w:rsidRPr="00922757">
        <w:rPr>
          <w:rFonts w:ascii="Times New Roman" w:hAnsi="Times New Roman" w:cs="Times New Roman"/>
          <w:spacing w:val="-2"/>
          <w:sz w:val="28"/>
          <w:szCs w:val="28"/>
          <w:shd w:val="clear" w:color="auto" w:fill="FFFFFF"/>
        </w:rPr>
        <w:fldChar w:fldCharType="begin"/>
      </w:r>
      <w:r w:rsidRPr="00922757">
        <w:rPr>
          <w:rFonts w:ascii="Times New Roman" w:hAnsi="Times New Roman" w:cs="Times New Roman"/>
          <w:spacing w:val="-2"/>
          <w:sz w:val="28"/>
          <w:szCs w:val="28"/>
          <w:shd w:val="clear" w:color="auto" w:fill="FFFFFF"/>
        </w:rPr>
        <w:instrText xml:space="preserve"> REF _Ref126264547 \r \h  \* MERGEFORMAT </w:instrText>
      </w:r>
      <w:r w:rsidRPr="00922757">
        <w:rPr>
          <w:rFonts w:ascii="Times New Roman" w:hAnsi="Times New Roman" w:cs="Times New Roman"/>
          <w:spacing w:val="-2"/>
          <w:sz w:val="28"/>
          <w:szCs w:val="28"/>
          <w:shd w:val="clear" w:color="auto" w:fill="FFFFFF"/>
        </w:rPr>
      </w:r>
      <w:r w:rsidRPr="00922757">
        <w:rPr>
          <w:rFonts w:ascii="Times New Roman" w:hAnsi="Times New Roman" w:cs="Times New Roman"/>
          <w:spacing w:val="-2"/>
          <w:sz w:val="28"/>
          <w:szCs w:val="28"/>
          <w:shd w:val="clear" w:color="auto" w:fill="FFFFFF"/>
        </w:rPr>
        <w:fldChar w:fldCharType="separate"/>
      </w:r>
      <w:r w:rsidR="00D72DC9">
        <w:rPr>
          <w:rFonts w:ascii="Times New Roman" w:hAnsi="Times New Roman" w:cs="Times New Roman"/>
          <w:spacing w:val="-2"/>
          <w:sz w:val="28"/>
          <w:szCs w:val="28"/>
          <w:shd w:val="clear" w:color="auto" w:fill="FFFFFF"/>
        </w:rPr>
        <w:t>18</w:t>
      </w:r>
      <w:r w:rsidRPr="00922757">
        <w:rPr>
          <w:rFonts w:ascii="Times New Roman" w:hAnsi="Times New Roman" w:cs="Times New Roman"/>
          <w:spacing w:val="-2"/>
          <w:sz w:val="28"/>
          <w:szCs w:val="28"/>
          <w:shd w:val="clear" w:color="auto" w:fill="FFFFFF"/>
        </w:rPr>
        <w:fldChar w:fldCharType="end"/>
      </w:r>
      <w:r w:rsidRPr="00922757">
        <w:rPr>
          <w:rFonts w:ascii="Times New Roman" w:hAnsi="Times New Roman" w:cs="Times New Roman"/>
          <w:spacing w:val="-2"/>
          <w:sz w:val="28"/>
          <w:szCs w:val="28"/>
          <w:shd w:val="clear" w:color="auto" w:fill="FFFFFF"/>
        </w:rPr>
        <w:t>],</w:t>
      </w:r>
      <w:r>
        <w:rPr>
          <w:spacing w:val="-2"/>
          <w:sz w:val="28"/>
          <w:szCs w:val="28"/>
          <w:shd w:val="clear" w:color="auto" w:fill="FFFFFF"/>
        </w:rPr>
        <w:t xml:space="preserve"> </w:t>
      </w:r>
      <w:r w:rsidRPr="005E0DF1">
        <w:rPr>
          <w:rFonts w:ascii="Times New Roman" w:hAnsi="Times New Roman" w:cs="Times New Roman"/>
          <w:sz w:val="28"/>
          <w:szCs w:val="28"/>
          <w:shd w:val="clear" w:color="auto" w:fill="FFFFFF"/>
        </w:rPr>
        <w:t>[</w:t>
      </w:r>
      <w:r w:rsidRPr="005E0DF1">
        <w:rPr>
          <w:rFonts w:ascii="Times New Roman" w:hAnsi="Times New Roman" w:cs="Times New Roman"/>
          <w:sz w:val="28"/>
          <w:szCs w:val="28"/>
          <w:shd w:val="clear" w:color="auto" w:fill="FFFFFF"/>
        </w:rPr>
        <w:fldChar w:fldCharType="begin"/>
      </w:r>
      <w:r w:rsidRPr="005E0DF1">
        <w:rPr>
          <w:rFonts w:ascii="Times New Roman" w:hAnsi="Times New Roman" w:cs="Times New Roman"/>
          <w:sz w:val="28"/>
          <w:szCs w:val="28"/>
          <w:shd w:val="clear" w:color="auto" w:fill="FFFFFF"/>
        </w:rPr>
        <w:instrText xml:space="preserve"> REF _Ref126890319 \r \h  \* MERGEFORMAT </w:instrText>
      </w:r>
      <w:r w:rsidRPr="005E0DF1">
        <w:rPr>
          <w:rFonts w:ascii="Times New Roman" w:hAnsi="Times New Roman" w:cs="Times New Roman"/>
          <w:sz w:val="28"/>
          <w:szCs w:val="28"/>
          <w:shd w:val="clear" w:color="auto" w:fill="FFFFFF"/>
        </w:rPr>
      </w:r>
      <w:r w:rsidRPr="005E0DF1">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19</w:t>
      </w:r>
      <w:r w:rsidRPr="005E0DF1">
        <w:rPr>
          <w:rFonts w:ascii="Times New Roman" w:hAnsi="Times New Roman" w:cs="Times New Roman"/>
          <w:sz w:val="28"/>
          <w:szCs w:val="28"/>
          <w:shd w:val="clear" w:color="auto" w:fill="FFFFFF"/>
        </w:rPr>
        <w:fldChar w:fldCharType="end"/>
      </w:r>
      <w:r w:rsidRPr="005E0DF1">
        <w:rPr>
          <w:rFonts w:ascii="Times New Roman" w:hAnsi="Times New Roman" w:cs="Times New Roman"/>
          <w:sz w:val="28"/>
          <w:szCs w:val="28"/>
          <w:shd w:val="clear" w:color="auto" w:fill="FFFFFF"/>
        </w:rPr>
        <w:t>]</w:t>
      </w:r>
      <w:r>
        <w:rPr>
          <w:rFonts w:ascii="Times New Roman" w:hAnsi="Times New Roman" w:cs="Times New Roman"/>
          <w:sz w:val="28"/>
          <w:szCs w:val="28"/>
          <w:shd w:val="clear" w:color="auto" w:fill="FFFFFF"/>
        </w:rPr>
        <w:t xml:space="preserve">. </w:t>
      </w:r>
      <w:r w:rsidRPr="005E0DF1">
        <w:rPr>
          <w:rFonts w:ascii="Times New Roman" w:hAnsi="Times New Roman" w:cs="Times New Roman"/>
          <w:sz w:val="28"/>
          <w:szCs w:val="28"/>
          <w:shd w:val="clear" w:color="auto" w:fill="FFFFFF"/>
        </w:rPr>
        <w:t xml:space="preserve">Ngoài </w:t>
      </w:r>
      <w:r w:rsidRPr="005E0DF1">
        <w:rPr>
          <w:rFonts w:ascii="Times New Roman" w:hAnsi="Times New Roman" w:cs="Times New Roman"/>
          <w:sz w:val="28"/>
          <w:szCs w:val="28"/>
          <w:shd w:val="clear" w:color="auto" w:fill="FFFFFF"/>
        </w:rPr>
        <w:lastRenderedPageBreak/>
        <w:t>ra, chúng được sử dụng qua đường tiêm tĩnh mạch (IV), đường dùng được coi là an toàn, dễ dàng và ít phức tạp [</w:t>
      </w:r>
      <w:r w:rsidRPr="005E0DF1">
        <w:rPr>
          <w:rFonts w:ascii="Times New Roman" w:hAnsi="Times New Roman" w:cs="Times New Roman"/>
          <w:sz w:val="28"/>
          <w:szCs w:val="28"/>
          <w:shd w:val="clear" w:color="auto" w:fill="FFFFFF"/>
        </w:rPr>
        <w:fldChar w:fldCharType="begin"/>
      </w:r>
      <w:r w:rsidRPr="005E0DF1">
        <w:rPr>
          <w:rFonts w:ascii="Times New Roman" w:hAnsi="Times New Roman" w:cs="Times New Roman"/>
          <w:sz w:val="28"/>
          <w:szCs w:val="28"/>
          <w:shd w:val="clear" w:color="auto" w:fill="FFFFFF"/>
        </w:rPr>
        <w:instrText xml:space="preserve"> REF _Ref152234823 \r \h  \* MERGEFORMAT </w:instrText>
      </w:r>
      <w:r w:rsidRPr="005E0DF1">
        <w:rPr>
          <w:rFonts w:ascii="Times New Roman" w:hAnsi="Times New Roman" w:cs="Times New Roman"/>
          <w:sz w:val="28"/>
          <w:szCs w:val="28"/>
          <w:shd w:val="clear" w:color="auto" w:fill="FFFFFF"/>
        </w:rPr>
      </w:r>
      <w:r w:rsidRPr="005E0DF1">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20</w:t>
      </w:r>
      <w:r w:rsidRPr="005E0DF1">
        <w:rPr>
          <w:rFonts w:ascii="Times New Roman" w:hAnsi="Times New Roman" w:cs="Times New Roman"/>
          <w:sz w:val="28"/>
          <w:szCs w:val="28"/>
          <w:shd w:val="clear" w:color="auto" w:fill="FFFFFF"/>
        </w:rPr>
        <w:fldChar w:fldCharType="end"/>
      </w:r>
      <w:r w:rsidRPr="005E0DF1">
        <w:rPr>
          <w:rFonts w:ascii="Times New Roman" w:hAnsi="Times New Roman" w:cs="Times New Roman"/>
          <w:sz w:val="28"/>
          <w:szCs w:val="28"/>
          <w:shd w:val="clear" w:color="auto" w:fill="FFFFFF"/>
        </w:rPr>
        <w:t>].</w:t>
      </w:r>
      <w:bookmarkEnd w:id="91"/>
      <w:r w:rsidR="00A85C90">
        <w:rPr>
          <w:rFonts w:ascii="Times New Roman" w:hAnsi="Times New Roman" w:cs="Times New Roman"/>
          <w:sz w:val="28"/>
          <w:szCs w:val="28"/>
          <w:shd w:val="clear" w:color="auto" w:fill="FFFFFF"/>
        </w:rPr>
        <w:t xml:space="preserve"> </w:t>
      </w:r>
      <w:r>
        <w:rPr>
          <w:rFonts w:ascii="Times New Roman" w:hAnsi="Times New Roman" w:cs="Times New Roman"/>
          <w:sz w:val="28"/>
          <w:szCs w:val="28"/>
          <w:shd w:val="clear" w:color="auto" w:fill="FFFFFF"/>
        </w:rPr>
        <w:t>Các nghiên cứu cho thấy ADSC và thể tiết ngoại bào của chúng có hiệu quả điều trị AD với biểu hiện cải thiện nhận thức, sinh hóa và mô học ở hồi hải mã trên các mô hình gây bệnh AD.</w:t>
      </w:r>
    </w:p>
    <w:p w14:paraId="62874A4E" w14:textId="23280D63" w:rsidR="00CB0C5B" w:rsidRPr="00541FEC" w:rsidRDefault="00CB0C5B" w:rsidP="00DC28C2">
      <w:pPr>
        <w:tabs>
          <w:tab w:val="left" w:pos="1843"/>
        </w:tabs>
        <w:spacing w:after="0" w:line="240" w:lineRule="auto"/>
        <w:jc w:val="center"/>
      </w:pPr>
      <w:bookmarkStart w:id="95" w:name="_Toc209305051"/>
      <w:r w:rsidRPr="00673E31">
        <w:rPr>
          <w:rFonts w:ascii="Times New Roman" w:hAnsi="Times New Roman" w:cs="Times New Roman"/>
          <w:b/>
          <w:bCs/>
          <w:sz w:val="28"/>
          <w:szCs w:val="28"/>
        </w:rPr>
        <w:t xml:space="preserve">Bảng 1. </w:t>
      </w:r>
      <w:r w:rsidRPr="00673E31">
        <w:rPr>
          <w:rFonts w:ascii="Times New Roman" w:hAnsi="Times New Roman" w:cs="Times New Roman"/>
          <w:b/>
          <w:bCs/>
          <w:i/>
          <w:iCs/>
          <w:sz w:val="28"/>
          <w:szCs w:val="28"/>
        </w:rPr>
        <w:fldChar w:fldCharType="begin"/>
      </w:r>
      <w:r w:rsidRPr="00673E31">
        <w:rPr>
          <w:rFonts w:ascii="Times New Roman" w:hAnsi="Times New Roman" w:cs="Times New Roman"/>
          <w:b/>
          <w:bCs/>
          <w:sz w:val="28"/>
          <w:szCs w:val="28"/>
        </w:rPr>
        <w:instrText xml:space="preserve"> SEQ Bảng_1. \* ARABIC </w:instrText>
      </w:r>
      <w:r w:rsidRPr="00673E31">
        <w:rPr>
          <w:rFonts w:ascii="Times New Roman" w:hAnsi="Times New Roman" w:cs="Times New Roman"/>
          <w:b/>
          <w:bCs/>
          <w:i/>
          <w:iCs/>
          <w:sz w:val="28"/>
          <w:szCs w:val="28"/>
        </w:rPr>
        <w:fldChar w:fldCharType="separate"/>
      </w:r>
      <w:r w:rsidR="00D72DC9">
        <w:rPr>
          <w:rFonts w:ascii="Times New Roman" w:hAnsi="Times New Roman" w:cs="Times New Roman"/>
          <w:b/>
          <w:bCs/>
          <w:noProof/>
          <w:sz w:val="28"/>
          <w:szCs w:val="28"/>
        </w:rPr>
        <w:t>4</w:t>
      </w:r>
      <w:r w:rsidRPr="00673E31">
        <w:rPr>
          <w:rFonts w:ascii="Times New Roman" w:hAnsi="Times New Roman" w:cs="Times New Roman"/>
          <w:b/>
          <w:bCs/>
          <w:i/>
          <w:iCs/>
          <w:sz w:val="28"/>
          <w:szCs w:val="28"/>
        </w:rPr>
        <w:fldChar w:fldCharType="end"/>
      </w:r>
      <w:r w:rsidRPr="00673E31">
        <w:rPr>
          <w:rFonts w:ascii="Times New Roman" w:hAnsi="Times New Roman" w:cs="Times New Roman"/>
          <w:b/>
          <w:bCs/>
          <w:sz w:val="28"/>
          <w:szCs w:val="28"/>
        </w:rPr>
        <w:t>.</w:t>
      </w:r>
      <w:r w:rsidRPr="00673E31">
        <w:t xml:space="preserve"> </w:t>
      </w:r>
      <w:r>
        <w:t xml:space="preserve"> </w:t>
      </w:r>
      <w:r w:rsidRPr="00DC28C2">
        <w:rPr>
          <w:rFonts w:ascii="Times New Roman" w:hAnsi="Times New Roman" w:cs="Times New Roman"/>
          <w:b/>
          <w:bCs/>
          <w:sz w:val="28"/>
          <w:szCs w:val="28"/>
        </w:rPr>
        <w:t>Nghiên cứu điều trị bệnh Alzheimer bằng tế bào gốc trung mô từ mô mỡ và thể tiết</w:t>
      </w:r>
      <w:bookmarkEnd w:id="95"/>
    </w:p>
    <w:tbl>
      <w:tblPr>
        <w:tblStyle w:val="TableGrid"/>
        <w:tblW w:w="9918" w:type="dxa"/>
        <w:jc w:val="center"/>
        <w:tblLayout w:type="fixed"/>
        <w:tblLook w:val="04A0" w:firstRow="1" w:lastRow="0" w:firstColumn="1" w:lastColumn="0" w:noHBand="0" w:noVBand="1"/>
      </w:tblPr>
      <w:tblGrid>
        <w:gridCol w:w="1555"/>
        <w:gridCol w:w="2268"/>
        <w:gridCol w:w="4682"/>
        <w:gridCol w:w="1413"/>
      </w:tblGrid>
      <w:tr w:rsidR="00CB0C5B" w:rsidRPr="00CE4E88" w14:paraId="3F9C2B45" w14:textId="77777777" w:rsidTr="00A85C90">
        <w:trPr>
          <w:jc w:val="center"/>
        </w:trPr>
        <w:tc>
          <w:tcPr>
            <w:tcW w:w="1555" w:type="dxa"/>
            <w:vAlign w:val="center"/>
          </w:tcPr>
          <w:p w14:paraId="7B3A9096" w14:textId="77777777" w:rsidR="00CB0C5B" w:rsidRDefault="00CB0C5B" w:rsidP="00741961">
            <w:pPr>
              <w:tabs>
                <w:tab w:val="left" w:pos="567"/>
                <w:tab w:val="left" w:pos="1843"/>
              </w:tabs>
              <w:spacing w:before="60" w:after="60"/>
              <w:ind w:left="-57" w:right="-57"/>
              <w:jc w:val="center"/>
              <w:rPr>
                <w:rFonts w:ascii="Times New Roman" w:hAnsi="Times New Roman" w:cs="Times New Roman"/>
                <w:b/>
                <w:spacing w:val="-6"/>
                <w:sz w:val="28"/>
                <w:szCs w:val="28"/>
                <w:shd w:val="clear" w:color="auto" w:fill="FFFFFF"/>
              </w:rPr>
            </w:pPr>
            <w:r w:rsidRPr="00CE4E88">
              <w:rPr>
                <w:rFonts w:ascii="Times New Roman" w:hAnsi="Times New Roman" w:cs="Times New Roman"/>
                <w:b/>
                <w:spacing w:val="-6"/>
                <w:sz w:val="28"/>
                <w:szCs w:val="28"/>
                <w:shd w:val="clear" w:color="auto" w:fill="FFFFFF"/>
              </w:rPr>
              <w:t>Đối tượng/</w:t>
            </w:r>
          </w:p>
          <w:p w14:paraId="10C9CD2C" w14:textId="77777777" w:rsidR="00CB0C5B" w:rsidRPr="00CE4E88" w:rsidRDefault="00CB0C5B" w:rsidP="00741961">
            <w:pPr>
              <w:tabs>
                <w:tab w:val="left" w:pos="567"/>
                <w:tab w:val="left" w:pos="1843"/>
              </w:tabs>
              <w:spacing w:before="60" w:after="60"/>
              <w:ind w:left="-57" w:right="-57"/>
              <w:jc w:val="center"/>
              <w:rPr>
                <w:rFonts w:ascii="Times New Roman" w:hAnsi="Times New Roman" w:cs="Times New Roman"/>
                <w:spacing w:val="-2"/>
                <w:sz w:val="28"/>
                <w:szCs w:val="28"/>
                <w:shd w:val="clear" w:color="auto" w:fill="FFFFFF"/>
              </w:rPr>
            </w:pPr>
            <w:r w:rsidRPr="00CE4E88">
              <w:rPr>
                <w:rFonts w:ascii="Times New Roman" w:hAnsi="Times New Roman" w:cs="Times New Roman"/>
                <w:b/>
                <w:spacing w:val="-6"/>
                <w:sz w:val="28"/>
                <w:szCs w:val="28"/>
                <w:shd w:val="clear" w:color="auto" w:fill="FFFFFF"/>
              </w:rPr>
              <w:t>Mô hình</w:t>
            </w:r>
          </w:p>
        </w:tc>
        <w:tc>
          <w:tcPr>
            <w:tcW w:w="2268" w:type="dxa"/>
            <w:vAlign w:val="center"/>
          </w:tcPr>
          <w:p w14:paraId="28D0BC12" w14:textId="77777777" w:rsidR="00CB0C5B" w:rsidRPr="00CE4E88" w:rsidRDefault="00CB0C5B" w:rsidP="00741961">
            <w:pPr>
              <w:tabs>
                <w:tab w:val="left" w:pos="567"/>
                <w:tab w:val="left" w:pos="1843"/>
              </w:tabs>
              <w:spacing w:before="60" w:after="60"/>
              <w:ind w:left="-57" w:right="-57"/>
              <w:jc w:val="center"/>
              <w:rPr>
                <w:rFonts w:ascii="Times New Roman" w:hAnsi="Times New Roman" w:cs="Times New Roman"/>
                <w:sz w:val="28"/>
                <w:szCs w:val="28"/>
                <w:shd w:val="clear" w:color="auto" w:fill="FFFFFF"/>
              </w:rPr>
            </w:pPr>
            <w:r w:rsidRPr="00CE4E88">
              <w:rPr>
                <w:rFonts w:ascii="Times New Roman" w:hAnsi="Times New Roman" w:cs="Times New Roman"/>
                <w:b/>
                <w:spacing w:val="-6"/>
                <w:sz w:val="28"/>
                <w:szCs w:val="28"/>
                <w:shd w:val="clear" w:color="auto" w:fill="FFFFFF"/>
              </w:rPr>
              <w:t>Phương pháp điều trị</w:t>
            </w:r>
          </w:p>
        </w:tc>
        <w:tc>
          <w:tcPr>
            <w:tcW w:w="4682" w:type="dxa"/>
            <w:vAlign w:val="center"/>
          </w:tcPr>
          <w:p w14:paraId="6ACBC305" w14:textId="77777777" w:rsidR="00CB0C5B" w:rsidRPr="00CE4E88" w:rsidRDefault="00CB0C5B" w:rsidP="00741961">
            <w:pPr>
              <w:tabs>
                <w:tab w:val="left" w:pos="567"/>
                <w:tab w:val="left" w:pos="1843"/>
              </w:tabs>
              <w:spacing w:before="60" w:after="60"/>
              <w:ind w:right="-57"/>
              <w:jc w:val="center"/>
              <w:rPr>
                <w:rFonts w:ascii="Times New Roman" w:hAnsi="Times New Roman" w:cs="Times New Roman"/>
                <w:sz w:val="28"/>
                <w:szCs w:val="28"/>
                <w:shd w:val="clear" w:color="auto" w:fill="FFFFFF"/>
              </w:rPr>
            </w:pPr>
            <w:r w:rsidRPr="00CE4E88">
              <w:rPr>
                <w:rFonts w:ascii="Times New Roman" w:hAnsi="Times New Roman" w:cs="Times New Roman"/>
                <w:b/>
                <w:spacing w:val="-6"/>
                <w:sz w:val="28"/>
                <w:szCs w:val="28"/>
                <w:shd w:val="clear" w:color="auto" w:fill="FFFFFF"/>
              </w:rPr>
              <w:t>Tác dụng</w:t>
            </w:r>
          </w:p>
        </w:tc>
        <w:tc>
          <w:tcPr>
            <w:tcW w:w="1413" w:type="dxa"/>
            <w:vAlign w:val="center"/>
          </w:tcPr>
          <w:p w14:paraId="260597C5" w14:textId="183D2A9D" w:rsidR="00CB0C5B" w:rsidRPr="00CE4E88" w:rsidRDefault="003817EF" w:rsidP="00741961">
            <w:pPr>
              <w:tabs>
                <w:tab w:val="left" w:pos="567"/>
                <w:tab w:val="left" w:pos="1843"/>
              </w:tabs>
              <w:spacing w:before="60" w:after="60"/>
              <w:ind w:left="-57" w:right="-57"/>
              <w:jc w:val="center"/>
              <w:rPr>
                <w:rFonts w:ascii="Times New Roman" w:hAnsi="Times New Roman" w:cs="Times New Roman"/>
                <w:sz w:val="28"/>
                <w:szCs w:val="28"/>
                <w:shd w:val="clear" w:color="auto" w:fill="FFFFFF"/>
              </w:rPr>
            </w:pPr>
            <w:r>
              <w:rPr>
                <w:rFonts w:ascii="Times New Roman" w:hAnsi="Times New Roman" w:cs="Times New Roman"/>
                <w:b/>
                <w:spacing w:val="-6"/>
                <w:sz w:val="28"/>
                <w:szCs w:val="28"/>
                <w:shd w:val="clear" w:color="auto" w:fill="FFFFFF"/>
              </w:rPr>
              <w:t>Tài liệu t</w:t>
            </w:r>
            <w:r w:rsidR="00CB0C5B" w:rsidRPr="00CE4E88">
              <w:rPr>
                <w:rFonts w:ascii="Times New Roman" w:hAnsi="Times New Roman" w:cs="Times New Roman"/>
                <w:b/>
                <w:spacing w:val="-6"/>
                <w:sz w:val="28"/>
                <w:szCs w:val="28"/>
                <w:shd w:val="clear" w:color="auto" w:fill="FFFFFF"/>
              </w:rPr>
              <w:t>ham khảo</w:t>
            </w:r>
          </w:p>
        </w:tc>
      </w:tr>
      <w:tr w:rsidR="00CB0C5B" w:rsidRPr="00CE4E88" w14:paraId="75E19C2F" w14:textId="77777777" w:rsidTr="00A85C90">
        <w:trPr>
          <w:jc w:val="center"/>
        </w:trPr>
        <w:tc>
          <w:tcPr>
            <w:tcW w:w="1555" w:type="dxa"/>
            <w:vAlign w:val="center"/>
          </w:tcPr>
          <w:p w14:paraId="6534D393" w14:textId="77777777" w:rsidR="00CB0C5B" w:rsidRPr="009D5ABE" w:rsidRDefault="00CB0C5B" w:rsidP="00741961">
            <w:pPr>
              <w:tabs>
                <w:tab w:val="left" w:pos="567"/>
                <w:tab w:val="left" w:pos="1843"/>
              </w:tabs>
              <w:spacing w:before="60" w:after="60"/>
              <w:ind w:left="-57" w:right="-57"/>
              <w:jc w:val="center"/>
              <w:rPr>
                <w:rFonts w:ascii="Times New Roman" w:hAnsi="Times New Roman" w:cs="Times New Roman"/>
                <w:i/>
                <w:iCs/>
                <w:sz w:val="28"/>
                <w:szCs w:val="28"/>
                <w:shd w:val="clear" w:color="auto" w:fill="FFFFFF"/>
              </w:rPr>
            </w:pPr>
            <w:r w:rsidRPr="009D5ABE">
              <w:rPr>
                <w:rFonts w:ascii="Times New Roman" w:hAnsi="Times New Roman" w:cs="Times New Roman"/>
                <w:i/>
                <w:iCs/>
                <w:sz w:val="28"/>
                <w:szCs w:val="28"/>
                <w:shd w:val="clear" w:color="auto" w:fill="FFFFFF"/>
              </w:rPr>
              <w:t>In vitro</w:t>
            </w:r>
          </w:p>
        </w:tc>
        <w:tc>
          <w:tcPr>
            <w:tcW w:w="2268" w:type="dxa"/>
            <w:vAlign w:val="center"/>
          </w:tcPr>
          <w:p w14:paraId="36A5A29E" w14:textId="77777777" w:rsidR="00CB0C5B" w:rsidRPr="00CE4E88" w:rsidRDefault="00CB0C5B" w:rsidP="00741961">
            <w:pPr>
              <w:tabs>
                <w:tab w:val="left" w:pos="567"/>
                <w:tab w:val="left" w:pos="1843"/>
              </w:tabs>
              <w:spacing w:before="60" w:after="60"/>
              <w:ind w:left="-57" w:right="-57"/>
              <w:rPr>
                <w:rFonts w:ascii="Times New Roman" w:hAnsi="Times New Roman" w:cs="Times New Roman"/>
                <w:sz w:val="28"/>
                <w:szCs w:val="28"/>
                <w:shd w:val="clear" w:color="auto" w:fill="FFFFFF"/>
              </w:rPr>
            </w:pPr>
            <w:r w:rsidRPr="00CE4E88">
              <w:rPr>
                <w:rFonts w:ascii="Times New Roman" w:hAnsi="Times New Roman" w:cs="Times New Roman"/>
                <w:sz w:val="28"/>
                <w:szCs w:val="28"/>
                <w:shd w:val="clear" w:color="auto" w:fill="FFFFFF"/>
              </w:rPr>
              <w:t>hADSC-</w:t>
            </w:r>
            <w:r>
              <w:rPr>
                <w:rFonts w:ascii="Times New Roman" w:hAnsi="Times New Roman" w:cs="Times New Roman"/>
                <w:sz w:val="28"/>
                <w:szCs w:val="28"/>
                <w:shd w:val="clear" w:color="auto" w:fill="FFFFFF"/>
              </w:rPr>
              <w:t>EX</w:t>
            </w:r>
          </w:p>
        </w:tc>
        <w:tc>
          <w:tcPr>
            <w:tcW w:w="4682" w:type="dxa"/>
            <w:vAlign w:val="center"/>
          </w:tcPr>
          <w:p w14:paraId="0B5C56AD" w14:textId="77777777" w:rsidR="00CB0C5B" w:rsidRPr="00CE4E88" w:rsidRDefault="00CB0C5B" w:rsidP="00741961">
            <w:pPr>
              <w:tabs>
                <w:tab w:val="left" w:pos="567"/>
                <w:tab w:val="left" w:pos="1843"/>
              </w:tabs>
              <w:spacing w:before="60" w:after="60"/>
              <w:ind w:left="-57" w:right="-57"/>
              <w:jc w:val="both"/>
              <w:rPr>
                <w:rFonts w:ascii="Times New Roman" w:hAnsi="Times New Roman" w:cs="Times New Roman"/>
                <w:sz w:val="28"/>
                <w:szCs w:val="28"/>
                <w:shd w:val="clear" w:color="auto" w:fill="FFFFFF"/>
              </w:rPr>
            </w:pPr>
            <w:r w:rsidRPr="00CE4E88">
              <w:rPr>
                <w:rFonts w:ascii="Times New Roman" w:hAnsi="Times New Roman" w:cs="Times New Roman"/>
                <w:sz w:val="28"/>
                <w:szCs w:val="28"/>
                <w:shd w:val="clear" w:color="auto" w:fill="FFFFFF"/>
              </w:rPr>
              <w:t>↓Aβ</w:t>
            </w:r>
            <w:r w:rsidRPr="009D0B62">
              <w:rPr>
                <w:rFonts w:ascii="Times New Roman" w:hAnsi="Times New Roman" w:cs="Times New Roman"/>
                <w:sz w:val="28"/>
                <w:szCs w:val="28"/>
                <w:shd w:val="clear" w:color="auto" w:fill="FFFFFF"/>
                <w:vertAlign w:val="subscript"/>
              </w:rPr>
              <w:t>42</w:t>
            </w:r>
            <w:r w:rsidRPr="00CE4E88">
              <w:rPr>
                <w:rFonts w:ascii="Times New Roman" w:hAnsi="Times New Roman" w:cs="Times New Roman"/>
                <w:sz w:val="28"/>
                <w:szCs w:val="28"/>
                <w:shd w:val="clear" w:color="auto" w:fill="FFFFFF"/>
              </w:rPr>
              <w:t>, Aβ</w:t>
            </w:r>
            <w:r w:rsidRPr="009D0B62">
              <w:rPr>
                <w:rFonts w:ascii="Times New Roman" w:hAnsi="Times New Roman" w:cs="Times New Roman"/>
                <w:sz w:val="28"/>
                <w:szCs w:val="28"/>
                <w:shd w:val="clear" w:color="auto" w:fill="FFFFFF"/>
                <w:vertAlign w:val="subscript"/>
              </w:rPr>
              <w:t>40</w:t>
            </w:r>
            <w:r w:rsidRPr="00CE4E88">
              <w:rPr>
                <w:rFonts w:ascii="Times New Roman" w:hAnsi="Times New Roman" w:cs="Times New Roman"/>
                <w:sz w:val="28"/>
                <w:szCs w:val="28"/>
                <w:shd w:val="clear" w:color="auto" w:fill="FFFFFF"/>
              </w:rPr>
              <w:t xml:space="preserve">, Apoptosis. </w:t>
            </w:r>
          </w:p>
        </w:tc>
        <w:tc>
          <w:tcPr>
            <w:tcW w:w="1413" w:type="dxa"/>
            <w:vAlign w:val="center"/>
          </w:tcPr>
          <w:p w14:paraId="7075E510" w14:textId="6E88F0B8" w:rsidR="00CB0C5B" w:rsidRPr="00CE4E88" w:rsidRDefault="00CB0C5B" w:rsidP="00741961">
            <w:pPr>
              <w:tabs>
                <w:tab w:val="left" w:pos="567"/>
                <w:tab w:val="left" w:pos="1843"/>
              </w:tabs>
              <w:spacing w:before="60" w:after="60"/>
              <w:ind w:left="-57" w:right="-57"/>
              <w:jc w:val="center"/>
              <w:rPr>
                <w:rFonts w:ascii="Times New Roman" w:hAnsi="Times New Roman" w:cs="Times New Roman"/>
                <w:sz w:val="28"/>
                <w:szCs w:val="28"/>
                <w:shd w:val="clear" w:color="auto" w:fill="FFFFFF"/>
              </w:rPr>
            </w:pPr>
            <w:r w:rsidRPr="00CE4E88">
              <w:rPr>
                <w:rFonts w:ascii="Times New Roman" w:hAnsi="Times New Roman" w:cs="Times New Roman"/>
                <w:sz w:val="28"/>
                <w:szCs w:val="28"/>
                <w:shd w:val="clear" w:color="auto" w:fill="FFFFFF"/>
              </w:rPr>
              <w:t>[</w:t>
            </w:r>
            <w:r w:rsidRPr="00CE4E88">
              <w:rPr>
                <w:rFonts w:ascii="Times New Roman" w:hAnsi="Times New Roman" w:cs="Times New Roman"/>
                <w:sz w:val="28"/>
                <w:szCs w:val="28"/>
                <w:shd w:val="clear" w:color="auto" w:fill="FFFFFF"/>
              </w:rPr>
              <w:fldChar w:fldCharType="begin"/>
            </w:r>
            <w:r w:rsidRPr="00CE4E88">
              <w:rPr>
                <w:rFonts w:ascii="Times New Roman" w:hAnsi="Times New Roman" w:cs="Times New Roman"/>
                <w:sz w:val="28"/>
                <w:szCs w:val="28"/>
                <w:shd w:val="clear" w:color="auto" w:fill="FFFFFF"/>
              </w:rPr>
              <w:instrText xml:space="preserve"> REF _Ref126277861 \r \h  \* MERGEFORMAT </w:instrText>
            </w:r>
            <w:r w:rsidRPr="00CE4E88">
              <w:rPr>
                <w:rFonts w:ascii="Times New Roman" w:hAnsi="Times New Roman" w:cs="Times New Roman"/>
                <w:sz w:val="28"/>
                <w:szCs w:val="28"/>
                <w:shd w:val="clear" w:color="auto" w:fill="FFFFFF"/>
              </w:rPr>
            </w:r>
            <w:r w:rsidRPr="00CE4E88">
              <w:rPr>
                <w:rFonts w:ascii="Times New Roman" w:hAnsi="Times New Roman" w:cs="Times New Roman"/>
                <w:sz w:val="28"/>
                <w:szCs w:val="28"/>
                <w:shd w:val="clear" w:color="auto" w:fill="FFFFFF"/>
              </w:rPr>
              <w:fldChar w:fldCharType="separate"/>
            </w:r>
            <w:r w:rsidR="00D72DC9" w:rsidRPr="00D72DC9">
              <w:rPr>
                <w:rFonts w:ascii="Times New Roman" w:hAnsi="Times New Roman" w:cs="Times New Roman"/>
                <w:bCs/>
                <w:sz w:val="28"/>
                <w:szCs w:val="28"/>
                <w:shd w:val="clear" w:color="auto" w:fill="FFFFFF"/>
              </w:rPr>
              <w:t>71</w:t>
            </w:r>
            <w:r w:rsidRPr="00CE4E88">
              <w:rPr>
                <w:rFonts w:ascii="Times New Roman" w:hAnsi="Times New Roman" w:cs="Times New Roman"/>
                <w:sz w:val="28"/>
                <w:szCs w:val="28"/>
                <w:shd w:val="clear" w:color="auto" w:fill="FFFFFF"/>
              </w:rPr>
              <w:fldChar w:fldCharType="end"/>
            </w:r>
            <w:r w:rsidRPr="00CE4E88">
              <w:rPr>
                <w:rFonts w:ascii="Times New Roman" w:hAnsi="Times New Roman" w:cs="Times New Roman"/>
                <w:sz w:val="28"/>
                <w:szCs w:val="28"/>
                <w:shd w:val="clear" w:color="auto" w:fill="FFFFFF"/>
              </w:rPr>
              <w:t>]</w:t>
            </w:r>
          </w:p>
        </w:tc>
      </w:tr>
      <w:tr w:rsidR="00CB0C5B" w:rsidRPr="00CE4E88" w14:paraId="47F6767F" w14:textId="77777777" w:rsidTr="00A85C90">
        <w:trPr>
          <w:jc w:val="center"/>
        </w:trPr>
        <w:tc>
          <w:tcPr>
            <w:tcW w:w="1555" w:type="dxa"/>
            <w:vAlign w:val="center"/>
          </w:tcPr>
          <w:p w14:paraId="6B319D33" w14:textId="216AB4A9" w:rsidR="00CB0C5B" w:rsidRPr="00104C2B" w:rsidRDefault="00676208" w:rsidP="00741961">
            <w:pPr>
              <w:tabs>
                <w:tab w:val="left" w:pos="567"/>
                <w:tab w:val="left" w:pos="1843"/>
              </w:tabs>
              <w:spacing w:before="60" w:after="60"/>
              <w:ind w:left="-113" w:right="-113"/>
              <w:jc w:val="center"/>
              <w:rPr>
                <w:rFonts w:ascii="Times New Roman" w:hAnsi="Times New Roman" w:cs="Times New Roman"/>
                <w:spacing w:val="-6"/>
                <w:sz w:val="28"/>
                <w:szCs w:val="28"/>
                <w:shd w:val="clear" w:color="auto" w:fill="FFFFFF"/>
              </w:rPr>
            </w:pPr>
            <w:r>
              <w:rPr>
                <w:rFonts w:ascii="Times New Roman" w:hAnsi="Times New Roman" w:cs="Times New Roman"/>
                <w:spacing w:val="-6"/>
                <w:sz w:val="28"/>
                <w:szCs w:val="28"/>
                <w:shd w:val="clear" w:color="auto" w:fill="FFFFFF"/>
              </w:rPr>
              <w:t>Chuột Tg</w:t>
            </w:r>
          </w:p>
        </w:tc>
        <w:tc>
          <w:tcPr>
            <w:tcW w:w="2268" w:type="dxa"/>
            <w:vAlign w:val="center"/>
          </w:tcPr>
          <w:p w14:paraId="69689D8B" w14:textId="77777777" w:rsidR="00CB0C5B" w:rsidRPr="00CE4E88" w:rsidRDefault="00CB0C5B" w:rsidP="00741961">
            <w:pPr>
              <w:tabs>
                <w:tab w:val="left" w:pos="567"/>
                <w:tab w:val="left" w:pos="1843"/>
              </w:tabs>
              <w:spacing w:before="60" w:after="60"/>
              <w:ind w:left="-57" w:right="-57"/>
              <w:rPr>
                <w:rFonts w:ascii="Times New Roman" w:hAnsi="Times New Roman" w:cs="Times New Roman"/>
                <w:sz w:val="28"/>
                <w:szCs w:val="28"/>
                <w:shd w:val="clear" w:color="auto" w:fill="FFFFFF"/>
              </w:rPr>
            </w:pPr>
            <w:r w:rsidRPr="00CE4E88">
              <w:rPr>
                <w:rFonts w:ascii="Times New Roman" w:hAnsi="Times New Roman" w:cs="Times New Roman"/>
                <w:sz w:val="28"/>
                <w:szCs w:val="28"/>
                <w:shd w:val="clear" w:color="auto" w:fill="FFFFFF"/>
              </w:rPr>
              <w:t>IN. hADSC-</w:t>
            </w:r>
            <w:r>
              <w:rPr>
                <w:rFonts w:ascii="Times New Roman" w:hAnsi="Times New Roman" w:cs="Times New Roman"/>
                <w:sz w:val="28"/>
                <w:szCs w:val="28"/>
                <w:shd w:val="clear" w:color="auto" w:fill="FFFFFF"/>
              </w:rPr>
              <w:t>EX</w:t>
            </w:r>
          </w:p>
        </w:tc>
        <w:tc>
          <w:tcPr>
            <w:tcW w:w="4682" w:type="dxa"/>
            <w:vAlign w:val="center"/>
          </w:tcPr>
          <w:p w14:paraId="6D70CC9D" w14:textId="77777777" w:rsidR="00CB0C5B" w:rsidRPr="00CE4E88" w:rsidRDefault="00CB0C5B" w:rsidP="00741961">
            <w:pPr>
              <w:tabs>
                <w:tab w:val="left" w:pos="567"/>
                <w:tab w:val="left" w:pos="1843"/>
              </w:tabs>
              <w:spacing w:before="60" w:after="60"/>
              <w:ind w:left="-57" w:right="-57"/>
              <w:jc w:val="both"/>
              <w:rPr>
                <w:rFonts w:ascii="Times New Roman" w:hAnsi="Times New Roman" w:cs="Times New Roman"/>
                <w:sz w:val="28"/>
                <w:szCs w:val="28"/>
                <w:shd w:val="clear" w:color="auto" w:fill="FFFFFF"/>
              </w:rPr>
            </w:pPr>
            <w:r w:rsidRPr="00CE4E88">
              <w:rPr>
                <w:rFonts w:ascii="Times New Roman" w:eastAsia="Times New Roman" w:hAnsi="Times New Roman" w:cs="Times New Roman"/>
                <w:sz w:val="28"/>
                <w:szCs w:val="28"/>
              </w:rPr>
              <w:t xml:space="preserve">↑ nhận thức; </w:t>
            </w:r>
            <w:r w:rsidRPr="00CE4E88">
              <w:rPr>
                <w:rFonts w:ascii="Times New Roman" w:hAnsi="Times New Roman" w:cs="Times New Roman"/>
                <w:sz w:val="28"/>
                <w:szCs w:val="28"/>
              </w:rPr>
              <w:t>↓Aβ hải mã</w:t>
            </w:r>
          </w:p>
        </w:tc>
        <w:tc>
          <w:tcPr>
            <w:tcW w:w="1413" w:type="dxa"/>
            <w:vAlign w:val="center"/>
          </w:tcPr>
          <w:p w14:paraId="1B668B30" w14:textId="6D5BC2D5" w:rsidR="00CB0C5B" w:rsidRPr="00CE4E88" w:rsidRDefault="00CB0C5B" w:rsidP="00741961">
            <w:pPr>
              <w:tabs>
                <w:tab w:val="left" w:pos="567"/>
                <w:tab w:val="left" w:pos="1843"/>
              </w:tabs>
              <w:spacing w:before="60" w:after="60"/>
              <w:ind w:left="-57" w:right="-57"/>
              <w:jc w:val="center"/>
              <w:rPr>
                <w:rFonts w:ascii="Times New Roman" w:hAnsi="Times New Roman" w:cs="Times New Roman"/>
                <w:sz w:val="28"/>
                <w:szCs w:val="28"/>
                <w:shd w:val="clear" w:color="auto" w:fill="FFFFFF"/>
              </w:rPr>
            </w:pPr>
            <w:r w:rsidRPr="00CE4E88">
              <w:rPr>
                <w:rFonts w:ascii="Times New Roman" w:hAnsi="Times New Roman" w:cs="Times New Roman"/>
                <w:sz w:val="28"/>
                <w:szCs w:val="28"/>
                <w:shd w:val="clear" w:color="auto" w:fill="FFFFFF"/>
              </w:rPr>
              <w:t>[</w:t>
            </w:r>
            <w:r w:rsidRPr="00CE4E88">
              <w:rPr>
                <w:rFonts w:ascii="Times New Roman" w:hAnsi="Times New Roman" w:cs="Times New Roman"/>
                <w:sz w:val="28"/>
                <w:szCs w:val="28"/>
                <w:shd w:val="clear" w:color="auto" w:fill="FFFFFF"/>
              </w:rPr>
              <w:fldChar w:fldCharType="begin"/>
            </w:r>
            <w:r w:rsidRPr="00CE4E88">
              <w:rPr>
                <w:rFonts w:ascii="Times New Roman" w:hAnsi="Times New Roman" w:cs="Times New Roman"/>
                <w:sz w:val="28"/>
                <w:szCs w:val="28"/>
                <w:shd w:val="clear" w:color="auto" w:fill="FFFFFF"/>
              </w:rPr>
              <w:instrText xml:space="preserve"> REF _Ref152234823 \r \h  \* MERGEFORMAT </w:instrText>
            </w:r>
            <w:r w:rsidRPr="00CE4E88">
              <w:rPr>
                <w:rFonts w:ascii="Times New Roman" w:hAnsi="Times New Roman" w:cs="Times New Roman"/>
                <w:sz w:val="28"/>
                <w:szCs w:val="28"/>
                <w:shd w:val="clear" w:color="auto" w:fill="FFFFFF"/>
              </w:rPr>
            </w:r>
            <w:r w:rsidRPr="00CE4E88">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20</w:t>
            </w:r>
            <w:r w:rsidRPr="00CE4E88">
              <w:rPr>
                <w:rFonts w:ascii="Times New Roman" w:hAnsi="Times New Roman" w:cs="Times New Roman"/>
                <w:sz w:val="28"/>
                <w:szCs w:val="28"/>
                <w:shd w:val="clear" w:color="auto" w:fill="FFFFFF"/>
              </w:rPr>
              <w:fldChar w:fldCharType="end"/>
            </w:r>
            <w:r w:rsidRPr="00CE4E88">
              <w:rPr>
                <w:rFonts w:ascii="Times New Roman" w:hAnsi="Times New Roman" w:cs="Times New Roman"/>
                <w:sz w:val="28"/>
                <w:szCs w:val="28"/>
                <w:shd w:val="clear" w:color="auto" w:fill="FFFFFF"/>
              </w:rPr>
              <w:t>]</w:t>
            </w:r>
          </w:p>
        </w:tc>
      </w:tr>
      <w:tr w:rsidR="00CB0C5B" w:rsidRPr="00CE4E88" w14:paraId="63F31D6F" w14:textId="77777777" w:rsidTr="00A85C90">
        <w:trPr>
          <w:jc w:val="center"/>
        </w:trPr>
        <w:tc>
          <w:tcPr>
            <w:tcW w:w="1555" w:type="dxa"/>
            <w:vMerge w:val="restart"/>
            <w:vAlign w:val="center"/>
          </w:tcPr>
          <w:p w14:paraId="552CB99B" w14:textId="77777777" w:rsidR="00CB0C5B" w:rsidRPr="00CE4E88" w:rsidRDefault="00CB0C5B" w:rsidP="00741961">
            <w:pPr>
              <w:tabs>
                <w:tab w:val="left" w:pos="567"/>
                <w:tab w:val="left" w:pos="1843"/>
              </w:tabs>
              <w:spacing w:before="60" w:after="60"/>
              <w:ind w:left="-57" w:right="-57"/>
              <w:jc w:val="center"/>
              <w:rPr>
                <w:rFonts w:ascii="Times New Roman" w:hAnsi="Times New Roman" w:cs="Times New Roman"/>
                <w:sz w:val="28"/>
                <w:szCs w:val="28"/>
                <w:shd w:val="clear" w:color="auto" w:fill="FFFFFF"/>
              </w:rPr>
            </w:pPr>
            <w:r w:rsidRPr="00CE4E88">
              <w:rPr>
                <w:rFonts w:ascii="Times New Roman" w:hAnsi="Times New Roman" w:cs="Times New Roman"/>
                <w:sz w:val="28"/>
                <w:szCs w:val="28"/>
              </w:rPr>
              <w:t>ICV.Aβ</w:t>
            </w:r>
          </w:p>
        </w:tc>
        <w:tc>
          <w:tcPr>
            <w:tcW w:w="2268" w:type="dxa"/>
            <w:vAlign w:val="center"/>
          </w:tcPr>
          <w:p w14:paraId="2FD9567C" w14:textId="77777777" w:rsidR="00CB0C5B" w:rsidRPr="00CE4E88" w:rsidRDefault="00CB0C5B" w:rsidP="00741961">
            <w:pPr>
              <w:tabs>
                <w:tab w:val="left" w:pos="567"/>
                <w:tab w:val="left" w:pos="1843"/>
              </w:tabs>
              <w:spacing w:before="60" w:after="60"/>
              <w:ind w:left="-57" w:right="-57"/>
              <w:rPr>
                <w:rFonts w:ascii="Times New Roman" w:hAnsi="Times New Roman" w:cs="Times New Roman"/>
                <w:sz w:val="28"/>
                <w:szCs w:val="28"/>
                <w:shd w:val="clear" w:color="auto" w:fill="FFFFFF"/>
              </w:rPr>
            </w:pPr>
            <w:r w:rsidRPr="00CE4E88">
              <w:rPr>
                <w:rFonts w:ascii="Times New Roman" w:hAnsi="Times New Roman" w:cs="Times New Roman"/>
                <w:sz w:val="28"/>
                <w:szCs w:val="28"/>
                <w:shd w:val="clear" w:color="auto" w:fill="FFFFFF"/>
              </w:rPr>
              <w:t>IP. ADSC</w:t>
            </w:r>
            <w:r>
              <w:rPr>
                <w:rFonts w:ascii="Times New Roman" w:hAnsi="Times New Roman" w:cs="Times New Roman"/>
                <w:sz w:val="28"/>
                <w:szCs w:val="28"/>
                <w:shd w:val="clear" w:color="auto" w:fill="FFFFFF"/>
              </w:rPr>
              <w:t>-EV</w:t>
            </w:r>
          </w:p>
        </w:tc>
        <w:tc>
          <w:tcPr>
            <w:tcW w:w="4682" w:type="dxa"/>
            <w:vAlign w:val="center"/>
          </w:tcPr>
          <w:p w14:paraId="3FD7B175" w14:textId="77777777" w:rsidR="00CB0C5B" w:rsidRPr="00CE4E88" w:rsidRDefault="00CB0C5B" w:rsidP="00741961">
            <w:pPr>
              <w:tabs>
                <w:tab w:val="left" w:pos="567"/>
                <w:tab w:val="left" w:pos="1843"/>
              </w:tabs>
              <w:spacing w:before="60" w:after="60"/>
              <w:ind w:left="-57" w:right="-57"/>
              <w:jc w:val="both"/>
              <w:rPr>
                <w:rFonts w:ascii="Times New Roman" w:hAnsi="Times New Roman" w:cs="Times New Roman"/>
                <w:sz w:val="28"/>
                <w:szCs w:val="28"/>
                <w:shd w:val="clear" w:color="auto" w:fill="FFFFFF"/>
              </w:rPr>
            </w:pPr>
            <w:r w:rsidRPr="00CE4E88">
              <w:rPr>
                <w:rFonts w:ascii="Times New Roman" w:hAnsi="Times New Roman" w:cs="Times New Roman"/>
                <w:sz w:val="28"/>
                <w:szCs w:val="28"/>
                <w:shd w:val="clear" w:color="auto" w:fill="FFFFFF"/>
              </w:rPr>
              <w:t>↑học tập; ↓SO, Apoptosis hồi hải mã.</w:t>
            </w:r>
          </w:p>
        </w:tc>
        <w:tc>
          <w:tcPr>
            <w:tcW w:w="1413" w:type="dxa"/>
            <w:vAlign w:val="center"/>
          </w:tcPr>
          <w:p w14:paraId="50BFAA3F" w14:textId="7A6BA730" w:rsidR="00CB0C5B" w:rsidRPr="00CE4E88" w:rsidRDefault="00CB0C5B" w:rsidP="00741961">
            <w:pPr>
              <w:tabs>
                <w:tab w:val="left" w:pos="567"/>
                <w:tab w:val="left" w:pos="1843"/>
              </w:tabs>
              <w:spacing w:before="60" w:after="60"/>
              <w:ind w:left="-57" w:right="-57"/>
              <w:jc w:val="center"/>
              <w:rPr>
                <w:rFonts w:ascii="Times New Roman" w:hAnsi="Times New Roman" w:cs="Times New Roman"/>
                <w:sz w:val="28"/>
                <w:szCs w:val="28"/>
                <w:shd w:val="clear" w:color="auto" w:fill="FFFFFF"/>
              </w:rPr>
            </w:pPr>
            <w:r w:rsidRPr="00CE4E88">
              <w:rPr>
                <w:rFonts w:ascii="Times New Roman" w:hAnsi="Times New Roman" w:cs="Times New Roman"/>
                <w:sz w:val="28"/>
                <w:szCs w:val="28"/>
                <w:shd w:val="clear" w:color="auto" w:fill="FFFFFF"/>
              </w:rPr>
              <w:t>[</w:t>
            </w:r>
            <w:r w:rsidRPr="00CE4E88">
              <w:rPr>
                <w:rFonts w:ascii="Times New Roman" w:hAnsi="Times New Roman" w:cs="Times New Roman"/>
                <w:sz w:val="28"/>
                <w:szCs w:val="28"/>
                <w:shd w:val="clear" w:color="auto" w:fill="FFFFFF"/>
              </w:rPr>
              <w:fldChar w:fldCharType="begin"/>
            </w:r>
            <w:r w:rsidRPr="00CE4E88">
              <w:rPr>
                <w:rFonts w:ascii="Times New Roman" w:hAnsi="Times New Roman" w:cs="Times New Roman"/>
                <w:sz w:val="28"/>
                <w:szCs w:val="28"/>
                <w:shd w:val="clear" w:color="auto" w:fill="FFFFFF"/>
              </w:rPr>
              <w:instrText xml:space="preserve"> REF _Ref126273011 \r \h  \* MERGEFORMAT </w:instrText>
            </w:r>
            <w:r w:rsidRPr="00CE4E88">
              <w:rPr>
                <w:rFonts w:ascii="Times New Roman" w:hAnsi="Times New Roman" w:cs="Times New Roman"/>
                <w:sz w:val="28"/>
                <w:szCs w:val="28"/>
                <w:shd w:val="clear" w:color="auto" w:fill="FFFFFF"/>
              </w:rPr>
            </w:r>
            <w:r w:rsidRPr="00CE4E88">
              <w:rPr>
                <w:rFonts w:ascii="Times New Roman" w:hAnsi="Times New Roman" w:cs="Times New Roman"/>
                <w:sz w:val="28"/>
                <w:szCs w:val="28"/>
                <w:shd w:val="clear" w:color="auto" w:fill="FFFFFF"/>
              </w:rPr>
              <w:fldChar w:fldCharType="separate"/>
            </w:r>
            <w:r w:rsidR="00D72DC9" w:rsidRPr="00D72DC9">
              <w:rPr>
                <w:rFonts w:ascii="Times New Roman" w:hAnsi="Times New Roman" w:cs="Times New Roman"/>
                <w:bCs/>
                <w:sz w:val="28"/>
                <w:szCs w:val="28"/>
                <w:shd w:val="clear" w:color="auto" w:fill="FFFFFF"/>
              </w:rPr>
              <w:t>72</w:t>
            </w:r>
            <w:r w:rsidRPr="00CE4E88">
              <w:rPr>
                <w:rFonts w:ascii="Times New Roman" w:hAnsi="Times New Roman" w:cs="Times New Roman"/>
                <w:sz w:val="28"/>
                <w:szCs w:val="28"/>
                <w:shd w:val="clear" w:color="auto" w:fill="FFFFFF"/>
              </w:rPr>
              <w:fldChar w:fldCharType="end"/>
            </w:r>
            <w:r w:rsidRPr="00CE4E88">
              <w:rPr>
                <w:rFonts w:ascii="Times New Roman" w:hAnsi="Times New Roman" w:cs="Times New Roman"/>
                <w:sz w:val="28"/>
                <w:szCs w:val="28"/>
                <w:shd w:val="clear" w:color="auto" w:fill="FFFFFF"/>
              </w:rPr>
              <w:t>]</w:t>
            </w:r>
          </w:p>
        </w:tc>
      </w:tr>
      <w:tr w:rsidR="00CB0C5B" w:rsidRPr="00CE4E88" w14:paraId="55F5294A" w14:textId="77777777" w:rsidTr="00A85C90">
        <w:trPr>
          <w:jc w:val="center"/>
        </w:trPr>
        <w:tc>
          <w:tcPr>
            <w:tcW w:w="1555" w:type="dxa"/>
            <w:vMerge/>
            <w:vAlign w:val="center"/>
          </w:tcPr>
          <w:p w14:paraId="00BD1068" w14:textId="77777777" w:rsidR="00CB0C5B" w:rsidRPr="00CE4E88" w:rsidRDefault="00CB0C5B" w:rsidP="00741961">
            <w:pPr>
              <w:tabs>
                <w:tab w:val="left" w:pos="567"/>
                <w:tab w:val="left" w:pos="1843"/>
              </w:tabs>
              <w:spacing w:before="60" w:after="60"/>
              <w:ind w:left="-57" w:right="-57"/>
              <w:jc w:val="center"/>
              <w:rPr>
                <w:rFonts w:ascii="Times New Roman" w:hAnsi="Times New Roman" w:cs="Times New Roman"/>
                <w:sz w:val="28"/>
                <w:szCs w:val="28"/>
              </w:rPr>
            </w:pPr>
          </w:p>
        </w:tc>
        <w:tc>
          <w:tcPr>
            <w:tcW w:w="2268" w:type="dxa"/>
            <w:vAlign w:val="center"/>
          </w:tcPr>
          <w:p w14:paraId="702B1A87" w14:textId="77777777" w:rsidR="00CB0C5B" w:rsidRPr="00CE4E88" w:rsidRDefault="00CB0C5B" w:rsidP="00741961">
            <w:pPr>
              <w:tabs>
                <w:tab w:val="left" w:pos="567"/>
                <w:tab w:val="left" w:pos="1843"/>
              </w:tabs>
              <w:spacing w:before="60" w:after="60"/>
              <w:ind w:left="-57" w:right="-57"/>
              <w:rPr>
                <w:rFonts w:ascii="Times New Roman" w:hAnsi="Times New Roman" w:cs="Times New Roman"/>
                <w:sz w:val="28"/>
                <w:szCs w:val="28"/>
              </w:rPr>
            </w:pPr>
            <w:r>
              <w:rPr>
                <w:rFonts w:ascii="Times New Roman" w:hAnsi="Times New Roman" w:cs="Times New Roman"/>
                <w:sz w:val="28"/>
                <w:szCs w:val="28"/>
              </w:rPr>
              <w:t xml:space="preserve">IV. </w:t>
            </w:r>
            <w:r w:rsidRPr="00CE4E88">
              <w:rPr>
                <w:rFonts w:ascii="Times New Roman" w:hAnsi="Times New Roman" w:cs="Times New Roman"/>
                <w:sz w:val="28"/>
                <w:szCs w:val="28"/>
              </w:rPr>
              <w:t>ADSC</w:t>
            </w:r>
          </w:p>
        </w:tc>
        <w:tc>
          <w:tcPr>
            <w:tcW w:w="4682" w:type="dxa"/>
            <w:vAlign w:val="center"/>
          </w:tcPr>
          <w:p w14:paraId="40A5A874" w14:textId="77777777" w:rsidR="00CB0C5B" w:rsidRPr="00CE4E88" w:rsidRDefault="00CB0C5B" w:rsidP="00741961">
            <w:pPr>
              <w:tabs>
                <w:tab w:val="left" w:pos="567"/>
                <w:tab w:val="left" w:pos="1843"/>
              </w:tabs>
              <w:spacing w:before="60" w:after="60"/>
              <w:ind w:left="-57" w:right="-57"/>
              <w:jc w:val="both"/>
              <w:rPr>
                <w:rFonts w:ascii="Times New Roman" w:hAnsi="Times New Roman" w:cs="Times New Roman"/>
                <w:sz w:val="28"/>
                <w:szCs w:val="28"/>
              </w:rPr>
            </w:pPr>
            <w:r w:rsidRPr="00CE4E88">
              <w:rPr>
                <w:rFonts w:ascii="Times New Roman" w:eastAsia="Times New Roman" w:hAnsi="Times New Roman" w:cs="Times New Roman"/>
                <w:sz w:val="28"/>
                <w:szCs w:val="28"/>
              </w:rPr>
              <w:t>↑nhận thức</w:t>
            </w:r>
            <w:r w:rsidRPr="00CE4E88">
              <w:rPr>
                <w:rFonts w:ascii="Times New Roman" w:hAnsi="Times New Roman" w:cs="Times New Roman"/>
                <w:sz w:val="28"/>
                <w:szCs w:val="28"/>
              </w:rPr>
              <w:t>; ↓Aβ</w:t>
            </w:r>
          </w:p>
        </w:tc>
        <w:tc>
          <w:tcPr>
            <w:tcW w:w="1413" w:type="dxa"/>
            <w:vAlign w:val="center"/>
          </w:tcPr>
          <w:p w14:paraId="2E3C2F73" w14:textId="1F3F779C" w:rsidR="00CB0C5B" w:rsidRPr="00CE4E88" w:rsidRDefault="00CB0C5B" w:rsidP="00741961">
            <w:pPr>
              <w:tabs>
                <w:tab w:val="left" w:pos="567"/>
                <w:tab w:val="left" w:pos="1843"/>
              </w:tabs>
              <w:spacing w:before="60" w:after="60"/>
              <w:ind w:left="-57" w:right="-57"/>
              <w:jc w:val="center"/>
              <w:rPr>
                <w:rFonts w:ascii="Times New Roman" w:hAnsi="Times New Roman" w:cs="Times New Roman"/>
                <w:sz w:val="28"/>
                <w:szCs w:val="28"/>
              </w:rPr>
            </w:pPr>
            <w:r w:rsidRPr="00CE4E88">
              <w:rPr>
                <w:rFonts w:ascii="Times New Roman" w:hAnsi="Times New Roman" w:cs="Times New Roman"/>
                <w:sz w:val="28"/>
                <w:szCs w:val="28"/>
              </w:rPr>
              <w:t>[</w:t>
            </w:r>
            <w:r w:rsidRPr="00CE4E88">
              <w:rPr>
                <w:rFonts w:ascii="Times New Roman" w:hAnsi="Times New Roman" w:cs="Times New Roman"/>
                <w:sz w:val="28"/>
                <w:szCs w:val="28"/>
              </w:rPr>
              <w:fldChar w:fldCharType="begin"/>
            </w:r>
            <w:r w:rsidRPr="00CE4E88">
              <w:rPr>
                <w:rFonts w:ascii="Times New Roman" w:hAnsi="Times New Roman" w:cs="Times New Roman"/>
                <w:sz w:val="28"/>
                <w:szCs w:val="28"/>
              </w:rPr>
              <w:instrText xml:space="preserve"> REF _Ref126277990 \r \h  \* MERGEFORMAT </w:instrText>
            </w:r>
            <w:r w:rsidRPr="00CE4E88">
              <w:rPr>
                <w:rFonts w:ascii="Times New Roman" w:hAnsi="Times New Roman" w:cs="Times New Roman"/>
                <w:sz w:val="28"/>
                <w:szCs w:val="28"/>
              </w:rPr>
            </w:r>
            <w:r w:rsidRPr="00CE4E88">
              <w:rPr>
                <w:rFonts w:ascii="Times New Roman" w:hAnsi="Times New Roman" w:cs="Times New Roman"/>
                <w:sz w:val="28"/>
                <w:szCs w:val="28"/>
              </w:rPr>
              <w:fldChar w:fldCharType="separate"/>
            </w:r>
            <w:r w:rsidR="00D72DC9">
              <w:rPr>
                <w:rFonts w:ascii="Times New Roman" w:hAnsi="Times New Roman" w:cs="Times New Roman"/>
                <w:sz w:val="28"/>
                <w:szCs w:val="28"/>
              </w:rPr>
              <w:t>73</w:t>
            </w:r>
            <w:r w:rsidRPr="00CE4E88">
              <w:rPr>
                <w:rFonts w:ascii="Times New Roman" w:hAnsi="Times New Roman" w:cs="Times New Roman"/>
                <w:sz w:val="28"/>
                <w:szCs w:val="28"/>
              </w:rPr>
              <w:fldChar w:fldCharType="end"/>
            </w:r>
            <w:r w:rsidRPr="00CE4E88">
              <w:rPr>
                <w:rFonts w:ascii="Times New Roman" w:hAnsi="Times New Roman" w:cs="Times New Roman"/>
                <w:sz w:val="28"/>
                <w:szCs w:val="28"/>
              </w:rPr>
              <w:t>]</w:t>
            </w:r>
          </w:p>
        </w:tc>
      </w:tr>
      <w:tr w:rsidR="00CB0C5B" w:rsidRPr="00CE4E88" w14:paraId="4022F170" w14:textId="77777777" w:rsidTr="00A85C90">
        <w:trPr>
          <w:jc w:val="center"/>
        </w:trPr>
        <w:tc>
          <w:tcPr>
            <w:tcW w:w="1555" w:type="dxa"/>
            <w:vMerge w:val="restart"/>
            <w:vAlign w:val="center"/>
          </w:tcPr>
          <w:p w14:paraId="393DE5E8" w14:textId="77777777" w:rsidR="00CB0C5B" w:rsidRPr="00CE4E88" w:rsidRDefault="00CB0C5B" w:rsidP="00741961">
            <w:pPr>
              <w:tabs>
                <w:tab w:val="left" w:pos="567"/>
                <w:tab w:val="left" w:pos="1843"/>
              </w:tabs>
              <w:spacing w:before="60" w:after="60"/>
              <w:ind w:left="-57" w:right="-57"/>
              <w:jc w:val="center"/>
              <w:rPr>
                <w:rFonts w:ascii="Times New Roman" w:hAnsi="Times New Roman" w:cs="Times New Roman"/>
                <w:sz w:val="28"/>
                <w:szCs w:val="28"/>
              </w:rPr>
            </w:pPr>
            <w:r w:rsidRPr="00CE4E88">
              <w:rPr>
                <w:rFonts w:ascii="Times New Roman" w:hAnsi="Times New Roman" w:cs="Times New Roman"/>
                <w:sz w:val="28"/>
                <w:szCs w:val="28"/>
              </w:rPr>
              <w:t>ICA. Aβ</w:t>
            </w:r>
          </w:p>
        </w:tc>
        <w:tc>
          <w:tcPr>
            <w:tcW w:w="2268" w:type="dxa"/>
            <w:vAlign w:val="center"/>
          </w:tcPr>
          <w:p w14:paraId="16A9CFF3" w14:textId="77777777" w:rsidR="00CB0C5B" w:rsidRPr="00CE4E88" w:rsidRDefault="00CB0C5B" w:rsidP="00741961">
            <w:pPr>
              <w:tabs>
                <w:tab w:val="left" w:pos="567"/>
                <w:tab w:val="left" w:pos="1843"/>
              </w:tabs>
              <w:spacing w:before="60" w:after="60"/>
              <w:ind w:left="-57" w:right="-57"/>
              <w:rPr>
                <w:rFonts w:ascii="Times New Roman" w:hAnsi="Times New Roman" w:cs="Times New Roman"/>
                <w:sz w:val="28"/>
                <w:szCs w:val="28"/>
              </w:rPr>
            </w:pPr>
            <w:r w:rsidRPr="00CE4E88">
              <w:rPr>
                <w:rFonts w:ascii="Times New Roman" w:hAnsi="Times New Roman" w:cs="Times New Roman"/>
                <w:sz w:val="28"/>
                <w:szCs w:val="28"/>
                <w:shd w:val="clear" w:color="auto" w:fill="FFFFFF"/>
              </w:rPr>
              <w:t>IV.hADSC</w:t>
            </w:r>
          </w:p>
        </w:tc>
        <w:tc>
          <w:tcPr>
            <w:tcW w:w="4682" w:type="dxa"/>
            <w:vAlign w:val="center"/>
          </w:tcPr>
          <w:p w14:paraId="0B9B4884" w14:textId="77777777" w:rsidR="00CB0C5B" w:rsidRPr="00CE4E88" w:rsidRDefault="00CB0C5B" w:rsidP="00741961">
            <w:pPr>
              <w:tabs>
                <w:tab w:val="left" w:pos="567"/>
                <w:tab w:val="left" w:pos="1843"/>
              </w:tabs>
              <w:spacing w:before="60" w:after="60"/>
              <w:ind w:left="-57" w:right="-57"/>
              <w:jc w:val="both"/>
              <w:rPr>
                <w:rFonts w:ascii="Times New Roman" w:eastAsia="Times New Roman" w:hAnsi="Times New Roman" w:cs="Times New Roman"/>
                <w:sz w:val="28"/>
                <w:szCs w:val="28"/>
              </w:rPr>
            </w:pPr>
            <w:r w:rsidRPr="00CE4E88">
              <w:rPr>
                <w:rFonts w:ascii="Times New Roman" w:hAnsi="Times New Roman" w:cs="Times New Roman"/>
                <w:sz w:val="28"/>
                <w:szCs w:val="28"/>
                <w:shd w:val="clear" w:color="auto" w:fill="FFFFFF"/>
              </w:rPr>
              <w:t>↓ chết tế bào thần kinh ở hồi hải mã</w:t>
            </w:r>
          </w:p>
        </w:tc>
        <w:tc>
          <w:tcPr>
            <w:tcW w:w="1413" w:type="dxa"/>
            <w:vAlign w:val="center"/>
          </w:tcPr>
          <w:p w14:paraId="5F399C02" w14:textId="7EA458AC" w:rsidR="00CB0C5B" w:rsidRPr="00CE4E88" w:rsidRDefault="00CB0C5B" w:rsidP="00741961">
            <w:pPr>
              <w:tabs>
                <w:tab w:val="left" w:pos="567"/>
                <w:tab w:val="left" w:pos="1843"/>
              </w:tabs>
              <w:spacing w:before="60" w:after="60"/>
              <w:ind w:left="-57" w:right="-57"/>
              <w:jc w:val="center"/>
              <w:rPr>
                <w:rFonts w:ascii="Times New Roman" w:hAnsi="Times New Roman" w:cs="Times New Roman"/>
                <w:sz w:val="28"/>
                <w:szCs w:val="28"/>
              </w:rPr>
            </w:pPr>
            <w:r w:rsidRPr="00CE4E88">
              <w:rPr>
                <w:rFonts w:ascii="Times New Roman" w:hAnsi="Times New Roman" w:cs="Times New Roman"/>
                <w:sz w:val="28"/>
                <w:szCs w:val="28"/>
                <w:shd w:val="clear" w:color="auto" w:fill="FFFFFF"/>
              </w:rPr>
              <w:t>[</w:t>
            </w:r>
            <w:r w:rsidRPr="00CE4E88">
              <w:rPr>
                <w:rFonts w:ascii="Times New Roman" w:hAnsi="Times New Roman" w:cs="Times New Roman"/>
                <w:sz w:val="28"/>
                <w:szCs w:val="28"/>
                <w:shd w:val="clear" w:color="auto" w:fill="FFFFFF"/>
              </w:rPr>
              <w:fldChar w:fldCharType="begin"/>
            </w:r>
            <w:r w:rsidRPr="00CE4E88">
              <w:rPr>
                <w:rFonts w:ascii="Times New Roman" w:hAnsi="Times New Roman" w:cs="Times New Roman"/>
                <w:sz w:val="28"/>
                <w:szCs w:val="28"/>
                <w:shd w:val="clear" w:color="auto" w:fill="FFFFFF"/>
              </w:rPr>
              <w:instrText xml:space="preserve"> REF _Ref126278029 \r \h  \* MERGEFORMAT </w:instrText>
            </w:r>
            <w:r w:rsidRPr="00CE4E88">
              <w:rPr>
                <w:rFonts w:ascii="Times New Roman" w:hAnsi="Times New Roman" w:cs="Times New Roman"/>
                <w:sz w:val="28"/>
                <w:szCs w:val="28"/>
                <w:shd w:val="clear" w:color="auto" w:fill="FFFFFF"/>
              </w:rPr>
            </w:r>
            <w:r w:rsidRPr="00CE4E88">
              <w:rPr>
                <w:rFonts w:ascii="Times New Roman" w:hAnsi="Times New Roman" w:cs="Times New Roman"/>
                <w:sz w:val="28"/>
                <w:szCs w:val="28"/>
                <w:shd w:val="clear" w:color="auto" w:fill="FFFFFF"/>
              </w:rPr>
              <w:fldChar w:fldCharType="separate"/>
            </w:r>
            <w:r w:rsidR="00D72DC9" w:rsidRPr="00D72DC9">
              <w:rPr>
                <w:rFonts w:ascii="Times New Roman" w:hAnsi="Times New Roman" w:cs="Times New Roman"/>
                <w:bCs/>
                <w:sz w:val="28"/>
                <w:szCs w:val="28"/>
                <w:shd w:val="clear" w:color="auto" w:fill="FFFFFF"/>
              </w:rPr>
              <w:t>74</w:t>
            </w:r>
            <w:r w:rsidRPr="00CE4E88">
              <w:rPr>
                <w:rFonts w:ascii="Times New Roman" w:hAnsi="Times New Roman" w:cs="Times New Roman"/>
                <w:sz w:val="28"/>
                <w:szCs w:val="28"/>
                <w:shd w:val="clear" w:color="auto" w:fill="FFFFFF"/>
              </w:rPr>
              <w:fldChar w:fldCharType="end"/>
            </w:r>
            <w:r w:rsidRPr="00CE4E88">
              <w:rPr>
                <w:rFonts w:ascii="Times New Roman" w:hAnsi="Times New Roman" w:cs="Times New Roman"/>
                <w:sz w:val="28"/>
                <w:szCs w:val="28"/>
                <w:shd w:val="clear" w:color="auto" w:fill="FFFFFF"/>
              </w:rPr>
              <w:t>]</w:t>
            </w:r>
          </w:p>
        </w:tc>
      </w:tr>
      <w:tr w:rsidR="00CB0C5B" w:rsidRPr="00CE4E88" w14:paraId="445D0EC6" w14:textId="77777777" w:rsidTr="00A85C90">
        <w:trPr>
          <w:jc w:val="center"/>
        </w:trPr>
        <w:tc>
          <w:tcPr>
            <w:tcW w:w="1555" w:type="dxa"/>
            <w:vMerge/>
            <w:vAlign w:val="center"/>
          </w:tcPr>
          <w:p w14:paraId="17952111" w14:textId="77777777" w:rsidR="00CB0C5B" w:rsidRPr="00CE4E88" w:rsidRDefault="00CB0C5B" w:rsidP="00741961">
            <w:pPr>
              <w:tabs>
                <w:tab w:val="left" w:pos="567"/>
                <w:tab w:val="left" w:pos="1843"/>
              </w:tabs>
              <w:spacing w:before="60" w:after="60"/>
              <w:ind w:left="-57" w:right="-57"/>
              <w:jc w:val="center"/>
              <w:rPr>
                <w:rFonts w:ascii="Times New Roman" w:hAnsi="Times New Roman" w:cs="Times New Roman"/>
                <w:sz w:val="28"/>
                <w:szCs w:val="28"/>
              </w:rPr>
            </w:pPr>
          </w:p>
        </w:tc>
        <w:tc>
          <w:tcPr>
            <w:tcW w:w="2268" w:type="dxa"/>
            <w:vAlign w:val="center"/>
          </w:tcPr>
          <w:p w14:paraId="4F2258AD" w14:textId="77777777" w:rsidR="00CB0C5B" w:rsidRPr="00CE4E88" w:rsidRDefault="00CB0C5B" w:rsidP="00741961">
            <w:pPr>
              <w:tabs>
                <w:tab w:val="left" w:pos="567"/>
                <w:tab w:val="left" w:pos="1843"/>
              </w:tabs>
              <w:spacing w:before="60" w:after="60"/>
              <w:ind w:left="-57" w:right="-57"/>
              <w:rPr>
                <w:rFonts w:ascii="Times New Roman" w:hAnsi="Times New Roman" w:cs="Times New Roman"/>
                <w:sz w:val="28"/>
                <w:szCs w:val="28"/>
                <w:shd w:val="clear" w:color="auto" w:fill="FFFFFF"/>
              </w:rPr>
            </w:pPr>
            <w:r w:rsidRPr="00CE4E88">
              <w:rPr>
                <w:rFonts w:ascii="Times New Roman" w:hAnsi="Times New Roman" w:cs="Times New Roman"/>
                <w:sz w:val="28"/>
                <w:szCs w:val="28"/>
                <w:shd w:val="clear" w:color="auto" w:fill="FFFFFF"/>
              </w:rPr>
              <w:t>IP. ADSC</w:t>
            </w:r>
            <w:r>
              <w:rPr>
                <w:rFonts w:ascii="Times New Roman" w:hAnsi="Times New Roman" w:cs="Times New Roman"/>
                <w:sz w:val="28"/>
                <w:szCs w:val="28"/>
                <w:shd w:val="clear" w:color="auto" w:fill="FFFFFF"/>
              </w:rPr>
              <w:t>-EV</w:t>
            </w:r>
          </w:p>
        </w:tc>
        <w:tc>
          <w:tcPr>
            <w:tcW w:w="4682" w:type="dxa"/>
            <w:vAlign w:val="center"/>
          </w:tcPr>
          <w:p w14:paraId="73B0B3F8" w14:textId="77777777" w:rsidR="00CB0C5B" w:rsidRPr="00CE4E88" w:rsidRDefault="00CB0C5B" w:rsidP="00741961">
            <w:pPr>
              <w:tabs>
                <w:tab w:val="left" w:pos="567"/>
                <w:tab w:val="left" w:pos="1843"/>
              </w:tabs>
              <w:spacing w:before="60" w:after="60"/>
              <w:ind w:left="-57" w:right="-57"/>
              <w:jc w:val="both"/>
              <w:rPr>
                <w:rFonts w:ascii="Times New Roman" w:hAnsi="Times New Roman" w:cs="Times New Roman"/>
                <w:sz w:val="28"/>
                <w:szCs w:val="28"/>
                <w:shd w:val="clear" w:color="auto" w:fill="FFFFFF"/>
              </w:rPr>
            </w:pPr>
            <w:r w:rsidRPr="00CE4E88">
              <w:rPr>
                <w:rFonts w:ascii="Times New Roman" w:hAnsi="Times New Roman" w:cs="Times New Roman"/>
                <w:sz w:val="28"/>
                <w:szCs w:val="28"/>
              </w:rPr>
              <w:t>↑ nhận thức</w:t>
            </w:r>
            <w:r>
              <w:rPr>
                <w:rFonts w:ascii="Times New Roman" w:hAnsi="Times New Roman" w:cs="Times New Roman"/>
                <w:sz w:val="28"/>
                <w:szCs w:val="28"/>
              </w:rPr>
              <w:t>;</w:t>
            </w:r>
            <w:r w:rsidRPr="00CE4E88">
              <w:rPr>
                <w:rFonts w:ascii="Times New Roman" w:hAnsi="Times New Roman" w:cs="Times New Roman"/>
                <w:sz w:val="28"/>
                <w:szCs w:val="28"/>
              </w:rPr>
              <w:t xml:space="preserve"> ↓ IL</w:t>
            </w:r>
            <w:r>
              <w:rPr>
                <w:rFonts w:ascii="Times New Roman" w:hAnsi="Times New Roman" w:cs="Times New Roman"/>
                <w:sz w:val="28"/>
                <w:szCs w:val="28"/>
              </w:rPr>
              <w:t>-</w:t>
            </w:r>
            <w:r w:rsidRPr="00CE4E88">
              <w:rPr>
                <w:rFonts w:ascii="Times New Roman" w:hAnsi="Times New Roman" w:cs="Times New Roman"/>
                <w:sz w:val="28"/>
                <w:szCs w:val="28"/>
              </w:rPr>
              <w:t>1β, TNF</w:t>
            </w:r>
            <w:r>
              <w:rPr>
                <w:rFonts w:ascii="Times New Roman" w:hAnsi="Times New Roman" w:cs="Times New Roman"/>
                <w:sz w:val="28"/>
                <w:szCs w:val="28"/>
              </w:rPr>
              <w:t>-</w:t>
            </w:r>
            <w:r w:rsidRPr="00CE4E88">
              <w:rPr>
                <w:rFonts w:ascii="Times New Roman" w:hAnsi="Times New Roman" w:cs="Times New Roman"/>
                <w:sz w:val="28"/>
                <w:szCs w:val="28"/>
              </w:rPr>
              <w:t>α, ↓Aβ, ↑ tế bào thần kinh ở hồi hải mã.</w:t>
            </w:r>
          </w:p>
        </w:tc>
        <w:tc>
          <w:tcPr>
            <w:tcW w:w="1413" w:type="dxa"/>
            <w:vAlign w:val="center"/>
          </w:tcPr>
          <w:p w14:paraId="5CF52A1A" w14:textId="249123E6" w:rsidR="00CB0C5B" w:rsidRPr="00CE4E88" w:rsidRDefault="00CB0C5B" w:rsidP="00741961">
            <w:pPr>
              <w:tabs>
                <w:tab w:val="left" w:pos="567"/>
                <w:tab w:val="left" w:pos="1843"/>
              </w:tabs>
              <w:spacing w:before="60" w:after="60"/>
              <w:ind w:left="-57" w:right="-57"/>
              <w:jc w:val="center"/>
              <w:rPr>
                <w:rFonts w:ascii="Times New Roman" w:hAnsi="Times New Roman" w:cs="Times New Roman"/>
                <w:sz w:val="28"/>
                <w:szCs w:val="28"/>
                <w:shd w:val="clear" w:color="auto" w:fill="FFFFFF"/>
              </w:rPr>
            </w:pPr>
            <w:r w:rsidRPr="00CE4E88">
              <w:rPr>
                <w:rFonts w:ascii="Times New Roman" w:hAnsi="Times New Roman" w:cs="Times New Roman"/>
                <w:sz w:val="28"/>
                <w:szCs w:val="28"/>
                <w:shd w:val="clear" w:color="auto" w:fill="FFFFFF"/>
              </w:rPr>
              <w:t>[</w:t>
            </w:r>
            <w:r w:rsidRPr="00CE4E88">
              <w:rPr>
                <w:rFonts w:ascii="Times New Roman" w:hAnsi="Times New Roman" w:cs="Times New Roman"/>
                <w:sz w:val="28"/>
                <w:szCs w:val="28"/>
                <w:shd w:val="clear" w:color="auto" w:fill="FFFFFF"/>
              </w:rPr>
              <w:fldChar w:fldCharType="begin"/>
            </w:r>
            <w:r w:rsidRPr="00CE4E88">
              <w:rPr>
                <w:rFonts w:ascii="Times New Roman" w:hAnsi="Times New Roman" w:cs="Times New Roman"/>
                <w:sz w:val="28"/>
                <w:szCs w:val="28"/>
                <w:shd w:val="clear" w:color="auto" w:fill="FFFFFF"/>
              </w:rPr>
              <w:instrText xml:space="preserve"> REF _Ref126280314 \r \h  \* MERGEFORMAT </w:instrText>
            </w:r>
            <w:r w:rsidRPr="00CE4E88">
              <w:rPr>
                <w:rFonts w:ascii="Times New Roman" w:hAnsi="Times New Roman" w:cs="Times New Roman"/>
                <w:sz w:val="28"/>
                <w:szCs w:val="28"/>
                <w:shd w:val="clear" w:color="auto" w:fill="FFFFFF"/>
              </w:rPr>
            </w:r>
            <w:r w:rsidRPr="00CE4E88">
              <w:rPr>
                <w:rFonts w:ascii="Times New Roman" w:hAnsi="Times New Roman" w:cs="Times New Roman"/>
                <w:sz w:val="28"/>
                <w:szCs w:val="28"/>
                <w:shd w:val="clear" w:color="auto" w:fill="FFFFFF"/>
              </w:rPr>
              <w:fldChar w:fldCharType="separate"/>
            </w:r>
            <w:r w:rsidR="00D72DC9" w:rsidRPr="00D72DC9">
              <w:rPr>
                <w:rFonts w:ascii="Times New Roman" w:hAnsi="Times New Roman" w:cs="Times New Roman"/>
                <w:bCs/>
                <w:sz w:val="28"/>
                <w:szCs w:val="28"/>
                <w:shd w:val="clear" w:color="auto" w:fill="FFFFFF"/>
              </w:rPr>
              <w:t>75</w:t>
            </w:r>
            <w:r w:rsidRPr="00CE4E88">
              <w:rPr>
                <w:rFonts w:ascii="Times New Roman" w:hAnsi="Times New Roman" w:cs="Times New Roman"/>
                <w:sz w:val="28"/>
                <w:szCs w:val="28"/>
                <w:shd w:val="clear" w:color="auto" w:fill="FFFFFF"/>
              </w:rPr>
              <w:fldChar w:fldCharType="end"/>
            </w:r>
            <w:r w:rsidRPr="00CE4E88">
              <w:rPr>
                <w:rFonts w:ascii="Times New Roman" w:hAnsi="Times New Roman" w:cs="Times New Roman"/>
                <w:sz w:val="28"/>
                <w:szCs w:val="28"/>
                <w:shd w:val="clear" w:color="auto" w:fill="FFFFFF"/>
              </w:rPr>
              <w:t>]</w:t>
            </w:r>
          </w:p>
        </w:tc>
      </w:tr>
      <w:tr w:rsidR="00CB0C5B" w:rsidRPr="00CE4E88" w14:paraId="44ECCCBF" w14:textId="77777777" w:rsidTr="00A85C90">
        <w:trPr>
          <w:jc w:val="center"/>
        </w:trPr>
        <w:tc>
          <w:tcPr>
            <w:tcW w:w="1555" w:type="dxa"/>
            <w:vMerge/>
            <w:vAlign w:val="center"/>
          </w:tcPr>
          <w:p w14:paraId="410C87EA" w14:textId="77777777" w:rsidR="00CB0C5B" w:rsidRPr="00CE4E88" w:rsidRDefault="00CB0C5B" w:rsidP="00741961">
            <w:pPr>
              <w:tabs>
                <w:tab w:val="left" w:pos="567"/>
                <w:tab w:val="left" w:pos="1843"/>
              </w:tabs>
              <w:spacing w:before="60" w:after="60"/>
              <w:ind w:left="-57" w:right="-57"/>
              <w:jc w:val="center"/>
              <w:rPr>
                <w:rFonts w:ascii="Times New Roman" w:hAnsi="Times New Roman" w:cs="Times New Roman"/>
                <w:sz w:val="28"/>
                <w:szCs w:val="28"/>
              </w:rPr>
            </w:pPr>
          </w:p>
        </w:tc>
        <w:tc>
          <w:tcPr>
            <w:tcW w:w="2268" w:type="dxa"/>
            <w:vAlign w:val="center"/>
          </w:tcPr>
          <w:p w14:paraId="18C6E883" w14:textId="77777777" w:rsidR="00CB0C5B" w:rsidRPr="00CE4E88" w:rsidRDefault="00CB0C5B" w:rsidP="00741961">
            <w:pPr>
              <w:tabs>
                <w:tab w:val="left" w:pos="567"/>
                <w:tab w:val="left" w:pos="1843"/>
              </w:tabs>
              <w:spacing w:before="60" w:after="60"/>
              <w:ind w:left="-57" w:right="-57"/>
              <w:rPr>
                <w:rFonts w:ascii="Times New Roman" w:hAnsi="Times New Roman" w:cs="Times New Roman"/>
                <w:sz w:val="28"/>
                <w:szCs w:val="28"/>
                <w:shd w:val="clear" w:color="auto" w:fill="FFFFFF"/>
              </w:rPr>
            </w:pPr>
            <w:r w:rsidRPr="00CE4E88">
              <w:rPr>
                <w:rFonts w:ascii="Times New Roman" w:hAnsi="Times New Roman" w:cs="Times New Roman"/>
                <w:sz w:val="28"/>
                <w:szCs w:val="28"/>
                <w:shd w:val="clear" w:color="auto" w:fill="FFFFFF"/>
              </w:rPr>
              <w:t>IV.hADSC</w:t>
            </w:r>
          </w:p>
        </w:tc>
        <w:tc>
          <w:tcPr>
            <w:tcW w:w="4682" w:type="dxa"/>
            <w:vAlign w:val="center"/>
          </w:tcPr>
          <w:p w14:paraId="21D2AE87" w14:textId="77777777" w:rsidR="00CB0C5B" w:rsidRPr="00CE4E88" w:rsidRDefault="00CB0C5B" w:rsidP="00741961">
            <w:pPr>
              <w:tabs>
                <w:tab w:val="left" w:pos="567"/>
                <w:tab w:val="left" w:pos="1843"/>
              </w:tabs>
              <w:spacing w:before="60" w:after="60"/>
              <w:ind w:left="-57" w:right="-57"/>
              <w:jc w:val="both"/>
              <w:rPr>
                <w:rFonts w:ascii="Times New Roman" w:hAnsi="Times New Roman" w:cs="Times New Roman"/>
                <w:sz w:val="28"/>
                <w:szCs w:val="28"/>
              </w:rPr>
            </w:pPr>
            <w:r w:rsidRPr="00CE4E88">
              <w:rPr>
                <w:rFonts w:ascii="Times New Roman" w:hAnsi="Times New Roman" w:cs="Times New Roman"/>
                <w:sz w:val="28"/>
                <w:szCs w:val="28"/>
              </w:rPr>
              <w:t>↑ nhận thức; ↓Aβ</w:t>
            </w:r>
            <w:r>
              <w:rPr>
                <w:rFonts w:ascii="Times New Roman" w:hAnsi="Times New Roman" w:cs="Times New Roman"/>
                <w:sz w:val="28"/>
                <w:szCs w:val="28"/>
              </w:rPr>
              <w:t xml:space="preserve">, </w:t>
            </w:r>
            <w:r w:rsidRPr="00CE4E88">
              <w:rPr>
                <w:rFonts w:ascii="Times New Roman" w:hAnsi="Times New Roman" w:cs="Times New Roman"/>
                <w:sz w:val="28"/>
                <w:szCs w:val="28"/>
              </w:rPr>
              <w:t>↓chết</w:t>
            </w:r>
            <w:r>
              <w:rPr>
                <w:rFonts w:ascii="Times New Roman" w:hAnsi="Times New Roman" w:cs="Times New Roman"/>
                <w:sz w:val="28"/>
                <w:szCs w:val="28"/>
              </w:rPr>
              <w:t xml:space="preserve"> tế bào</w:t>
            </w:r>
            <w:r w:rsidRPr="00CE4E88">
              <w:rPr>
                <w:rFonts w:ascii="Times New Roman" w:hAnsi="Times New Roman" w:cs="Times New Roman"/>
                <w:sz w:val="28"/>
                <w:szCs w:val="28"/>
              </w:rPr>
              <w:t xml:space="preserve"> thần kinh</w:t>
            </w:r>
            <w:r>
              <w:rPr>
                <w:rFonts w:ascii="Times New Roman" w:hAnsi="Times New Roman" w:cs="Times New Roman"/>
                <w:sz w:val="28"/>
                <w:szCs w:val="28"/>
              </w:rPr>
              <w:t xml:space="preserve"> ở hồi hải mã</w:t>
            </w:r>
          </w:p>
        </w:tc>
        <w:tc>
          <w:tcPr>
            <w:tcW w:w="1413" w:type="dxa"/>
            <w:vAlign w:val="center"/>
          </w:tcPr>
          <w:p w14:paraId="2A7E28B7" w14:textId="33D5E657" w:rsidR="00CB0C5B" w:rsidRPr="00104C2B" w:rsidRDefault="00CB0C5B" w:rsidP="00741961">
            <w:pPr>
              <w:tabs>
                <w:tab w:val="left" w:pos="567"/>
                <w:tab w:val="left" w:pos="1843"/>
              </w:tabs>
              <w:spacing w:before="60" w:after="60"/>
              <w:ind w:left="-113" w:right="-113"/>
              <w:jc w:val="center"/>
              <w:rPr>
                <w:rFonts w:ascii="Times New Roman" w:hAnsi="Times New Roman" w:cs="Times New Roman"/>
                <w:spacing w:val="-8"/>
                <w:sz w:val="28"/>
                <w:szCs w:val="28"/>
                <w:shd w:val="clear" w:color="auto" w:fill="FFFFFF"/>
              </w:rPr>
            </w:pPr>
            <w:r w:rsidRPr="00104C2B">
              <w:rPr>
                <w:rFonts w:ascii="Times New Roman" w:hAnsi="Times New Roman" w:cs="Times New Roman"/>
                <w:spacing w:val="-8"/>
                <w:sz w:val="28"/>
                <w:szCs w:val="28"/>
                <w:shd w:val="clear" w:color="auto" w:fill="FFFFFF"/>
              </w:rPr>
              <w:t>[</w:t>
            </w:r>
            <w:r w:rsidRPr="00104C2B">
              <w:rPr>
                <w:rFonts w:ascii="Times New Roman" w:hAnsi="Times New Roman" w:cs="Times New Roman"/>
                <w:spacing w:val="-8"/>
                <w:sz w:val="28"/>
                <w:szCs w:val="28"/>
                <w:shd w:val="clear" w:color="auto" w:fill="FFFFFF"/>
              </w:rPr>
              <w:fldChar w:fldCharType="begin"/>
            </w:r>
            <w:r w:rsidRPr="00104C2B">
              <w:rPr>
                <w:rFonts w:ascii="Times New Roman" w:hAnsi="Times New Roman" w:cs="Times New Roman"/>
                <w:spacing w:val="-8"/>
                <w:sz w:val="28"/>
                <w:szCs w:val="28"/>
                <w:shd w:val="clear" w:color="auto" w:fill="FFFFFF"/>
              </w:rPr>
              <w:instrText xml:space="preserve"> REF _Ref152238025 \r \h  \* MERGEFORMAT </w:instrText>
            </w:r>
            <w:r w:rsidRPr="00104C2B">
              <w:rPr>
                <w:rFonts w:ascii="Times New Roman" w:hAnsi="Times New Roman" w:cs="Times New Roman"/>
                <w:spacing w:val="-8"/>
                <w:sz w:val="28"/>
                <w:szCs w:val="28"/>
                <w:shd w:val="clear" w:color="auto" w:fill="FFFFFF"/>
              </w:rPr>
            </w:r>
            <w:r w:rsidRPr="00104C2B">
              <w:rPr>
                <w:rFonts w:ascii="Times New Roman" w:hAnsi="Times New Roman" w:cs="Times New Roman"/>
                <w:spacing w:val="-8"/>
                <w:sz w:val="28"/>
                <w:szCs w:val="28"/>
                <w:shd w:val="clear" w:color="auto" w:fill="FFFFFF"/>
              </w:rPr>
              <w:fldChar w:fldCharType="separate"/>
            </w:r>
            <w:r w:rsidR="00D72DC9">
              <w:rPr>
                <w:rFonts w:ascii="Times New Roman" w:hAnsi="Times New Roman" w:cs="Times New Roman"/>
                <w:spacing w:val="-8"/>
                <w:sz w:val="28"/>
                <w:szCs w:val="28"/>
                <w:shd w:val="clear" w:color="auto" w:fill="FFFFFF"/>
              </w:rPr>
              <w:t>62</w:t>
            </w:r>
            <w:r w:rsidRPr="00104C2B">
              <w:rPr>
                <w:rFonts w:ascii="Times New Roman" w:hAnsi="Times New Roman" w:cs="Times New Roman"/>
                <w:spacing w:val="-8"/>
                <w:sz w:val="28"/>
                <w:szCs w:val="28"/>
                <w:shd w:val="clear" w:color="auto" w:fill="FFFFFF"/>
              </w:rPr>
              <w:fldChar w:fldCharType="end"/>
            </w:r>
            <w:r w:rsidRPr="00104C2B">
              <w:rPr>
                <w:rFonts w:ascii="Times New Roman" w:hAnsi="Times New Roman" w:cs="Times New Roman"/>
                <w:spacing w:val="-8"/>
                <w:sz w:val="28"/>
                <w:szCs w:val="28"/>
                <w:shd w:val="clear" w:color="auto" w:fill="FFFFFF"/>
              </w:rPr>
              <w:t>],</w:t>
            </w:r>
            <w:r>
              <w:rPr>
                <w:rFonts w:ascii="Times New Roman" w:hAnsi="Times New Roman" w:cs="Times New Roman"/>
                <w:spacing w:val="-8"/>
                <w:sz w:val="28"/>
                <w:szCs w:val="28"/>
                <w:shd w:val="clear" w:color="auto" w:fill="FFFFFF"/>
              </w:rPr>
              <w:t xml:space="preserve"> </w:t>
            </w:r>
            <w:r w:rsidRPr="00104C2B">
              <w:rPr>
                <w:rFonts w:ascii="Times New Roman" w:hAnsi="Times New Roman" w:cs="Times New Roman"/>
                <w:spacing w:val="-8"/>
                <w:sz w:val="28"/>
                <w:szCs w:val="28"/>
                <w:shd w:val="clear" w:color="auto" w:fill="FFFFFF"/>
              </w:rPr>
              <w:t>[</w:t>
            </w:r>
            <w:r w:rsidRPr="00104C2B">
              <w:rPr>
                <w:rFonts w:ascii="Times New Roman" w:hAnsi="Times New Roman" w:cs="Times New Roman"/>
                <w:spacing w:val="-8"/>
                <w:sz w:val="28"/>
                <w:szCs w:val="28"/>
                <w:shd w:val="clear" w:color="auto" w:fill="FFFFFF"/>
              </w:rPr>
              <w:fldChar w:fldCharType="begin"/>
            </w:r>
            <w:r w:rsidRPr="00104C2B">
              <w:rPr>
                <w:rFonts w:ascii="Times New Roman" w:hAnsi="Times New Roman" w:cs="Times New Roman"/>
                <w:spacing w:val="-8"/>
                <w:sz w:val="28"/>
                <w:szCs w:val="28"/>
                <w:shd w:val="clear" w:color="auto" w:fill="FFFFFF"/>
              </w:rPr>
              <w:instrText xml:space="preserve"> REF _Ref152239861 \r \h  \* MERGEFORMAT </w:instrText>
            </w:r>
            <w:r w:rsidRPr="00104C2B">
              <w:rPr>
                <w:rFonts w:ascii="Times New Roman" w:hAnsi="Times New Roman" w:cs="Times New Roman"/>
                <w:spacing w:val="-8"/>
                <w:sz w:val="28"/>
                <w:szCs w:val="28"/>
                <w:shd w:val="clear" w:color="auto" w:fill="FFFFFF"/>
              </w:rPr>
            </w:r>
            <w:r w:rsidRPr="00104C2B">
              <w:rPr>
                <w:rFonts w:ascii="Times New Roman" w:hAnsi="Times New Roman" w:cs="Times New Roman"/>
                <w:spacing w:val="-8"/>
                <w:sz w:val="28"/>
                <w:szCs w:val="28"/>
                <w:shd w:val="clear" w:color="auto" w:fill="FFFFFF"/>
              </w:rPr>
              <w:fldChar w:fldCharType="separate"/>
            </w:r>
            <w:r w:rsidR="00D72DC9">
              <w:rPr>
                <w:rFonts w:ascii="Times New Roman" w:hAnsi="Times New Roman" w:cs="Times New Roman"/>
                <w:spacing w:val="-8"/>
                <w:sz w:val="28"/>
                <w:szCs w:val="28"/>
                <w:shd w:val="clear" w:color="auto" w:fill="FFFFFF"/>
              </w:rPr>
              <w:t>63</w:t>
            </w:r>
            <w:r w:rsidRPr="00104C2B">
              <w:rPr>
                <w:rFonts w:ascii="Times New Roman" w:hAnsi="Times New Roman" w:cs="Times New Roman"/>
                <w:spacing w:val="-8"/>
                <w:sz w:val="28"/>
                <w:szCs w:val="28"/>
                <w:shd w:val="clear" w:color="auto" w:fill="FFFFFF"/>
              </w:rPr>
              <w:fldChar w:fldCharType="end"/>
            </w:r>
            <w:r w:rsidRPr="00104C2B">
              <w:rPr>
                <w:rFonts w:ascii="Times New Roman" w:hAnsi="Times New Roman" w:cs="Times New Roman"/>
                <w:spacing w:val="-8"/>
                <w:sz w:val="28"/>
                <w:szCs w:val="28"/>
                <w:shd w:val="clear" w:color="auto" w:fill="FFFFFF"/>
              </w:rPr>
              <w:t>]</w:t>
            </w:r>
          </w:p>
        </w:tc>
      </w:tr>
      <w:tr w:rsidR="00CB0C5B" w:rsidRPr="00CE4E88" w14:paraId="3173B1E2" w14:textId="77777777" w:rsidTr="00A85C90">
        <w:trPr>
          <w:jc w:val="center"/>
        </w:trPr>
        <w:tc>
          <w:tcPr>
            <w:tcW w:w="1555" w:type="dxa"/>
            <w:tcBorders>
              <w:bottom w:val="single" w:sz="4" w:space="0" w:color="auto"/>
            </w:tcBorders>
            <w:vAlign w:val="center"/>
          </w:tcPr>
          <w:p w14:paraId="4B77942D" w14:textId="77777777" w:rsidR="00CB0C5B" w:rsidRPr="00CE4E88" w:rsidRDefault="00CB0C5B" w:rsidP="00741961">
            <w:pPr>
              <w:tabs>
                <w:tab w:val="left" w:pos="567"/>
                <w:tab w:val="left" w:pos="1843"/>
              </w:tabs>
              <w:spacing w:before="60" w:after="60"/>
              <w:ind w:left="-57" w:right="-57"/>
              <w:jc w:val="center"/>
              <w:rPr>
                <w:rFonts w:ascii="Times New Roman" w:hAnsi="Times New Roman" w:cs="Times New Roman"/>
                <w:sz w:val="28"/>
                <w:szCs w:val="28"/>
              </w:rPr>
            </w:pPr>
            <w:r w:rsidRPr="00CE4E88">
              <w:rPr>
                <w:rFonts w:ascii="Times New Roman" w:hAnsi="Times New Roman" w:cs="Times New Roman"/>
                <w:sz w:val="28"/>
                <w:szCs w:val="28"/>
                <w:shd w:val="clear" w:color="auto" w:fill="FFFFFF"/>
              </w:rPr>
              <w:t xml:space="preserve">9 người AD </w:t>
            </w:r>
          </w:p>
        </w:tc>
        <w:tc>
          <w:tcPr>
            <w:tcW w:w="2268" w:type="dxa"/>
            <w:tcBorders>
              <w:bottom w:val="single" w:sz="4" w:space="0" w:color="auto"/>
            </w:tcBorders>
            <w:vAlign w:val="center"/>
          </w:tcPr>
          <w:p w14:paraId="457C658D" w14:textId="58719FA7" w:rsidR="00CB0C5B" w:rsidRPr="00A85C90" w:rsidRDefault="00CB0C5B" w:rsidP="00741961">
            <w:pPr>
              <w:tabs>
                <w:tab w:val="left" w:pos="567"/>
                <w:tab w:val="left" w:pos="1843"/>
              </w:tabs>
              <w:spacing w:before="60" w:after="60"/>
              <w:rPr>
                <w:rFonts w:ascii="Times New Roman" w:hAnsi="Times New Roman" w:cs="Times New Roman"/>
                <w:sz w:val="28"/>
                <w:szCs w:val="28"/>
                <w:shd w:val="clear" w:color="auto" w:fill="FFFFFF"/>
              </w:rPr>
            </w:pPr>
            <w:r w:rsidRPr="00A85C90">
              <w:rPr>
                <w:rFonts w:ascii="Times New Roman" w:hAnsi="Times New Roman" w:cs="Times New Roman"/>
                <w:sz w:val="28"/>
                <w:szCs w:val="28"/>
                <w:shd w:val="clear" w:color="auto" w:fill="FFFFFF"/>
              </w:rPr>
              <w:t>IN.hADSC-EX</w:t>
            </w:r>
            <w:r w:rsidR="00A85C90" w:rsidRPr="00A85C90">
              <w:rPr>
                <w:rFonts w:ascii="Times New Roman" w:hAnsi="Times New Roman" w:cs="Times New Roman"/>
                <w:sz w:val="28"/>
                <w:szCs w:val="28"/>
                <w:shd w:val="clear" w:color="auto" w:fill="FFFFFF"/>
              </w:rPr>
              <w:t xml:space="preserve"> </w:t>
            </w:r>
            <w:r w:rsidRPr="00A85C90">
              <w:rPr>
                <w:rFonts w:ascii="Times New Roman" w:hAnsi="Times New Roman" w:cs="Times New Roman"/>
                <w:sz w:val="28"/>
                <w:szCs w:val="28"/>
                <w:shd w:val="clear" w:color="auto" w:fill="FFFFFF"/>
              </w:rPr>
              <w:t>(đồng loại)</w:t>
            </w:r>
          </w:p>
        </w:tc>
        <w:tc>
          <w:tcPr>
            <w:tcW w:w="4682" w:type="dxa"/>
            <w:vMerge w:val="restart"/>
            <w:tcBorders>
              <w:bottom w:val="single" w:sz="4" w:space="0" w:color="auto"/>
            </w:tcBorders>
            <w:vAlign w:val="center"/>
          </w:tcPr>
          <w:p w14:paraId="5050BEF1" w14:textId="77777777" w:rsidR="00CB0C5B" w:rsidRPr="00CE4E88" w:rsidRDefault="00CB0C5B" w:rsidP="00741961">
            <w:pPr>
              <w:tabs>
                <w:tab w:val="left" w:pos="567"/>
                <w:tab w:val="left" w:pos="1843"/>
              </w:tabs>
              <w:spacing w:before="60" w:after="60"/>
              <w:ind w:left="-57" w:right="-57"/>
              <w:jc w:val="both"/>
              <w:rPr>
                <w:rFonts w:ascii="Times New Roman" w:hAnsi="Times New Roman" w:cs="Times New Roman"/>
                <w:sz w:val="28"/>
                <w:szCs w:val="28"/>
              </w:rPr>
            </w:pPr>
            <w:r>
              <w:rPr>
                <w:rFonts w:ascii="Times New Roman" w:hAnsi="Times New Roman" w:cs="Times New Roman"/>
                <w:sz w:val="28"/>
                <w:szCs w:val="28"/>
              </w:rPr>
              <w:t>Thử nghiệm lâm sàng giai đoạn 2</w:t>
            </w:r>
          </w:p>
        </w:tc>
        <w:tc>
          <w:tcPr>
            <w:tcW w:w="1413" w:type="dxa"/>
            <w:vMerge w:val="restart"/>
            <w:tcBorders>
              <w:bottom w:val="single" w:sz="4" w:space="0" w:color="auto"/>
            </w:tcBorders>
            <w:vAlign w:val="center"/>
          </w:tcPr>
          <w:p w14:paraId="44BA12E5" w14:textId="0161A653" w:rsidR="00CB0C5B" w:rsidRPr="00CE4E88" w:rsidRDefault="00CB0C5B" w:rsidP="00741961">
            <w:pPr>
              <w:tabs>
                <w:tab w:val="left" w:pos="567"/>
                <w:tab w:val="left" w:pos="1843"/>
              </w:tabs>
              <w:spacing w:before="60" w:after="60"/>
              <w:ind w:left="-57" w:right="-57"/>
              <w:jc w:val="center"/>
              <w:rPr>
                <w:rFonts w:ascii="Times New Roman" w:hAnsi="Times New Roman" w:cs="Times New Roman"/>
                <w:sz w:val="28"/>
                <w:szCs w:val="28"/>
                <w:shd w:val="clear" w:color="auto" w:fill="FFFFFF"/>
              </w:rPr>
            </w:pPr>
            <w:r w:rsidRPr="00CE4E88">
              <w:rPr>
                <w:rFonts w:ascii="Times New Roman" w:hAnsi="Times New Roman" w:cs="Times New Roman"/>
                <w:sz w:val="28"/>
                <w:szCs w:val="28"/>
              </w:rPr>
              <w:t>[</w:t>
            </w:r>
            <w:r w:rsidRPr="00CE4E88">
              <w:rPr>
                <w:rFonts w:ascii="Times New Roman" w:hAnsi="Times New Roman" w:cs="Times New Roman"/>
                <w:sz w:val="28"/>
                <w:szCs w:val="28"/>
              </w:rPr>
              <w:fldChar w:fldCharType="begin"/>
            </w:r>
            <w:r w:rsidRPr="00CE4E88">
              <w:rPr>
                <w:rFonts w:ascii="Times New Roman" w:hAnsi="Times New Roman" w:cs="Times New Roman"/>
                <w:sz w:val="28"/>
                <w:szCs w:val="28"/>
              </w:rPr>
              <w:instrText xml:space="preserve"> REF _Ref109235213 \r \h  \* MERGEFORMAT </w:instrText>
            </w:r>
            <w:r w:rsidRPr="00CE4E88">
              <w:rPr>
                <w:rFonts w:ascii="Times New Roman" w:hAnsi="Times New Roman" w:cs="Times New Roman"/>
                <w:sz w:val="28"/>
                <w:szCs w:val="28"/>
              </w:rPr>
            </w:r>
            <w:r w:rsidRPr="00CE4E88">
              <w:rPr>
                <w:rFonts w:ascii="Times New Roman" w:hAnsi="Times New Roman" w:cs="Times New Roman"/>
                <w:sz w:val="28"/>
                <w:szCs w:val="28"/>
              </w:rPr>
              <w:fldChar w:fldCharType="separate"/>
            </w:r>
            <w:r w:rsidR="00D72DC9" w:rsidRPr="00D72DC9">
              <w:rPr>
                <w:rFonts w:ascii="Times New Roman" w:hAnsi="Times New Roman" w:cs="Times New Roman"/>
                <w:bCs/>
                <w:sz w:val="28"/>
                <w:szCs w:val="28"/>
              </w:rPr>
              <w:t>76</w:t>
            </w:r>
            <w:r w:rsidRPr="00CE4E88">
              <w:rPr>
                <w:rFonts w:ascii="Times New Roman" w:hAnsi="Times New Roman" w:cs="Times New Roman"/>
                <w:sz w:val="28"/>
                <w:szCs w:val="28"/>
              </w:rPr>
              <w:fldChar w:fldCharType="end"/>
            </w:r>
            <w:r w:rsidRPr="00CE4E88">
              <w:rPr>
                <w:rFonts w:ascii="Times New Roman" w:hAnsi="Times New Roman" w:cs="Times New Roman"/>
                <w:sz w:val="28"/>
                <w:szCs w:val="28"/>
              </w:rPr>
              <w:t>]</w:t>
            </w:r>
          </w:p>
        </w:tc>
      </w:tr>
      <w:tr w:rsidR="00CB0C5B" w:rsidRPr="00CE4E88" w14:paraId="51157357" w14:textId="77777777" w:rsidTr="00A85C90">
        <w:trPr>
          <w:jc w:val="center"/>
        </w:trPr>
        <w:tc>
          <w:tcPr>
            <w:tcW w:w="1555" w:type="dxa"/>
            <w:tcBorders>
              <w:bottom w:val="single" w:sz="4" w:space="0" w:color="auto"/>
            </w:tcBorders>
            <w:vAlign w:val="center"/>
          </w:tcPr>
          <w:p w14:paraId="3E7C0B03" w14:textId="77777777" w:rsidR="00CB0C5B" w:rsidRPr="00A85C90" w:rsidRDefault="00CB0C5B" w:rsidP="00741961">
            <w:pPr>
              <w:tabs>
                <w:tab w:val="left" w:pos="567"/>
                <w:tab w:val="left" w:pos="1843"/>
              </w:tabs>
              <w:spacing w:before="60" w:after="60"/>
              <w:ind w:left="-113" w:right="-113"/>
              <w:jc w:val="center"/>
              <w:rPr>
                <w:rFonts w:ascii="Times New Roman" w:hAnsi="Times New Roman" w:cs="Times New Roman"/>
                <w:spacing w:val="-8"/>
                <w:sz w:val="28"/>
                <w:szCs w:val="28"/>
                <w:shd w:val="clear" w:color="auto" w:fill="FFFFFF"/>
              </w:rPr>
            </w:pPr>
            <w:r w:rsidRPr="00A85C90">
              <w:rPr>
                <w:rFonts w:ascii="Times New Roman" w:hAnsi="Times New Roman" w:cs="Times New Roman"/>
                <w:spacing w:val="-8"/>
                <w:sz w:val="28"/>
                <w:szCs w:val="28"/>
                <w:shd w:val="clear" w:color="auto" w:fill="FFFFFF"/>
              </w:rPr>
              <w:t>24 người AD</w:t>
            </w:r>
          </w:p>
        </w:tc>
        <w:tc>
          <w:tcPr>
            <w:tcW w:w="2268" w:type="dxa"/>
            <w:tcBorders>
              <w:bottom w:val="single" w:sz="4" w:space="0" w:color="auto"/>
            </w:tcBorders>
            <w:vAlign w:val="center"/>
          </w:tcPr>
          <w:p w14:paraId="37BF38C0" w14:textId="1BD698E5" w:rsidR="00CB0C5B" w:rsidRPr="00A85C90" w:rsidRDefault="00CB0C5B" w:rsidP="00741961">
            <w:pPr>
              <w:tabs>
                <w:tab w:val="left" w:pos="567"/>
                <w:tab w:val="left" w:pos="1843"/>
              </w:tabs>
              <w:spacing w:before="60" w:after="60"/>
              <w:ind w:left="-113" w:right="-113"/>
              <w:rPr>
                <w:rFonts w:ascii="Times New Roman" w:hAnsi="Times New Roman" w:cs="Times New Roman"/>
                <w:spacing w:val="-6"/>
                <w:sz w:val="28"/>
                <w:szCs w:val="28"/>
                <w:shd w:val="clear" w:color="auto" w:fill="FFFFFF"/>
              </w:rPr>
            </w:pPr>
            <w:r w:rsidRPr="00A85C90">
              <w:rPr>
                <w:rFonts w:ascii="Times New Roman" w:hAnsi="Times New Roman" w:cs="Times New Roman"/>
                <w:spacing w:val="-6"/>
                <w:sz w:val="28"/>
                <w:szCs w:val="28"/>
                <w:shd w:val="clear" w:color="auto" w:fill="FFFFFF"/>
              </w:rPr>
              <w:t xml:space="preserve">IV.hADSC </w:t>
            </w:r>
            <w:r w:rsidR="00A85C90" w:rsidRPr="00A85C90">
              <w:rPr>
                <w:rFonts w:ascii="Times New Roman" w:hAnsi="Times New Roman" w:cs="Times New Roman"/>
                <w:spacing w:val="-6"/>
                <w:sz w:val="28"/>
                <w:szCs w:val="28"/>
                <w:shd w:val="clear" w:color="auto" w:fill="FFFFFF"/>
              </w:rPr>
              <w:t>(</w:t>
            </w:r>
            <w:r w:rsidRPr="00A85C90">
              <w:rPr>
                <w:rFonts w:ascii="Times New Roman" w:hAnsi="Times New Roman" w:cs="Times New Roman"/>
                <w:spacing w:val="-6"/>
                <w:sz w:val="28"/>
                <w:szCs w:val="28"/>
                <w:shd w:val="clear" w:color="auto" w:fill="FFFFFF"/>
              </w:rPr>
              <w:t>tự thân)</w:t>
            </w:r>
          </w:p>
        </w:tc>
        <w:tc>
          <w:tcPr>
            <w:tcW w:w="4682" w:type="dxa"/>
            <w:vMerge/>
            <w:tcBorders>
              <w:bottom w:val="single" w:sz="4" w:space="0" w:color="auto"/>
            </w:tcBorders>
            <w:vAlign w:val="center"/>
          </w:tcPr>
          <w:p w14:paraId="3DF0DC3E" w14:textId="77777777" w:rsidR="00CB0C5B" w:rsidRPr="00CE4E88" w:rsidRDefault="00CB0C5B" w:rsidP="00741961">
            <w:pPr>
              <w:tabs>
                <w:tab w:val="left" w:pos="567"/>
                <w:tab w:val="left" w:pos="1843"/>
              </w:tabs>
              <w:spacing w:before="60" w:after="60"/>
              <w:ind w:left="-57" w:right="-57"/>
              <w:jc w:val="both"/>
              <w:rPr>
                <w:rFonts w:ascii="Times New Roman" w:hAnsi="Times New Roman" w:cs="Times New Roman"/>
                <w:sz w:val="28"/>
                <w:szCs w:val="28"/>
              </w:rPr>
            </w:pPr>
          </w:p>
        </w:tc>
        <w:tc>
          <w:tcPr>
            <w:tcW w:w="1413" w:type="dxa"/>
            <w:vMerge/>
            <w:tcBorders>
              <w:bottom w:val="single" w:sz="4" w:space="0" w:color="auto"/>
            </w:tcBorders>
          </w:tcPr>
          <w:p w14:paraId="5C3DFCBB" w14:textId="77777777" w:rsidR="00CB0C5B" w:rsidRPr="00CE4E88" w:rsidRDefault="00CB0C5B" w:rsidP="00741961">
            <w:pPr>
              <w:tabs>
                <w:tab w:val="left" w:pos="567"/>
                <w:tab w:val="left" w:pos="1843"/>
              </w:tabs>
              <w:spacing w:before="60" w:after="60"/>
              <w:ind w:left="-57" w:right="-57"/>
              <w:jc w:val="both"/>
              <w:rPr>
                <w:rFonts w:ascii="Times New Roman" w:hAnsi="Times New Roman" w:cs="Times New Roman"/>
                <w:sz w:val="28"/>
                <w:szCs w:val="28"/>
              </w:rPr>
            </w:pPr>
          </w:p>
        </w:tc>
      </w:tr>
      <w:tr w:rsidR="00676208" w:rsidRPr="00CE4E88" w14:paraId="7D292E8F" w14:textId="77777777" w:rsidTr="00A85C90">
        <w:trPr>
          <w:jc w:val="center"/>
        </w:trPr>
        <w:tc>
          <w:tcPr>
            <w:tcW w:w="9918" w:type="dxa"/>
            <w:gridSpan w:val="4"/>
            <w:tcBorders>
              <w:top w:val="single" w:sz="4" w:space="0" w:color="auto"/>
              <w:left w:val="nil"/>
              <w:bottom w:val="nil"/>
              <w:right w:val="nil"/>
            </w:tcBorders>
            <w:vAlign w:val="center"/>
          </w:tcPr>
          <w:p w14:paraId="500223EE" w14:textId="54C52447" w:rsidR="00676208" w:rsidRPr="00676208" w:rsidRDefault="00676208" w:rsidP="00741961">
            <w:pPr>
              <w:tabs>
                <w:tab w:val="left" w:pos="1843"/>
              </w:tabs>
              <w:spacing w:before="60" w:after="60"/>
              <w:ind w:left="-57" w:right="-57"/>
              <w:jc w:val="right"/>
              <w:rPr>
                <w:i/>
                <w:iCs/>
                <w:spacing w:val="-6"/>
                <w:sz w:val="24"/>
                <w:szCs w:val="24"/>
              </w:rPr>
            </w:pPr>
            <w:r w:rsidRPr="00676208">
              <w:rPr>
                <w:rFonts w:ascii="Times New Roman" w:hAnsi="Times New Roman" w:cs="Times New Roman"/>
                <w:i/>
                <w:iCs/>
                <w:spacing w:val="-6"/>
                <w:sz w:val="24"/>
                <w:szCs w:val="24"/>
                <w:shd w:val="clear" w:color="auto" w:fill="FFFFFF"/>
              </w:rPr>
              <w:t xml:space="preserve">Tg (gene transfer): chuyển gen. hADSC-EX (Exosome of human </w:t>
            </w:r>
            <w:r w:rsidRPr="00676208">
              <w:rPr>
                <w:rFonts w:ascii="Times New Roman" w:hAnsi="Times New Roman" w:cs="Times New Roman"/>
                <w:bCs/>
                <w:i/>
                <w:iCs/>
                <w:spacing w:val="-6"/>
                <w:sz w:val="24"/>
                <w:szCs w:val="24"/>
              </w:rPr>
              <w:t>adipose tissue-derived mesenchymal stem cells): Thể tiết ngoại bào của tế bào gốc trung mô từ mô mỡ người.</w:t>
            </w:r>
            <w:r w:rsidRPr="00676208">
              <w:rPr>
                <w:rFonts w:ascii="Times New Roman" w:hAnsi="Times New Roman" w:cs="Times New Roman"/>
                <w:i/>
                <w:iCs/>
                <w:spacing w:val="-6"/>
                <w:sz w:val="24"/>
                <w:szCs w:val="24"/>
                <w:shd w:val="clear" w:color="auto" w:fill="FFFFFF"/>
              </w:rPr>
              <w:t xml:space="preserve"> IN (intranasal): Nhỏ niêm mạc mũi.</w:t>
            </w:r>
          </w:p>
        </w:tc>
      </w:tr>
    </w:tbl>
    <w:p w14:paraId="2EE3C29C" w14:textId="77777777" w:rsidR="00676208" w:rsidRDefault="00676208" w:rsidP="00676208">
      <w:pPr>
        <w:pStyle w:val="Heading2"/>
        <w:tabs>
          <w:tab w:val="left" w:pos="1843"/>
        </w:tabs>
        <w:spacing w:line="240" w:lineRule="auto"/>
      </w:pPr>
    </w:p>
    <w:p w14:paraId="462AA564" w14:textId="250E4117" w:rsidR="006224A6" w:rsidRDefault="00403280" w:rsidP="00E20346">
      <w:pPr>
        <w:pStyle w:val="Heading2"/>
        <w:tabs>
          <w:tab w:val="left" w:pos="1843"/>
        </w:tabs>
      </w:pPr>
      <w:bookmarkStart w:id="96" w:name="_Toc215331424"/>
      <w:r w:rsidRPr="00CE332D">
        <w:t>1.</w:t>
      </w:r>
      <w:r w:rsidR="00533817">
        <w:t>3</w:t>
      </w:r>
      <w:r w:rsidRPr="00CE332D">
        <w:t>.</w:t>
      </w:r>
      <w:r w:rsidR="006224A6" w:rsidRPr="00CE332D">
        <w:t xml:space="preserve"> </w:t>
      </w:r>
      <w:r w:rsidR="00ED1B07">
        <w:t>M</w:t>
      </w:r>
      <w:r w:rsidR="006224A6" w:rsidRPr="00CE332D">
        <w:t>ô hình gây bệnh Alzheimer</w:t>
      </w:r>
      <w:r w:rsidR="00190B44">
        <w:t xml:space="preserve"> trên thực nghiệm</w:t>
      </w:r>
      <w:bookmarkEnd w:id="96"/>
    </w:p>
    <w:p w14:paraId="4AC9786A" w14:textId="4848EC78" w:rsidR="00ED1B07" w:rsidRDefault="00ED1B07" w:rsidP="00E20346">
      <w:pPr>
        <w:pStyle w:val="Heading3"/>
        <w:tabs>
          <w:tab w:val="left" w:pos="1843"/>
        </w:tabs>
      </w:pPr>
      <w:bookmarkStart w:id="97" w:name="_Toc215331425"/>
      <w:r>
        <w:t>1.</w:t>
      </w:r>
      <w:r w:rsidR="00533817">
        <w:t>3</w:t>
      </w:r>
      <w:r>
        <w:t>.1. Các phương pháp gây mô hình</w:t>
      </w:r>
      <w:bookmarkStart w:id="98" w:name="_Hlk153199878"/>
      <w:bookmarkEnd w:id="97"/>
    </w:p>
    <w:p w14:paraId="11B28496" w14:textId="073E1A26" w:rsidR="00DD5AF8" w:rsidRDefault="0092382A" w:rsidP="00E20346">
      <w:pPr>
        <w:tabs>
          <w:tab w:val="left" w:pos="426"/>
          <w:tab w:val="left" w:pos="567"/>
          <w:tab w:val="left" w:pos="1843"/>
        </w:tabs>
        <w:spacing w:after="0" w:line="360" w:lineRule="auto"/>
        <w:ind w:firstLine="720"/>
        <w:jc w:val="both"/>
        <w:rPr>
          <w:rFonts w:ascii="Times New Roman" w:hAnsi="Times New Roman" w:cs="Times New Roman"/>
          <w:sz w:val="28"/>
          <w:szCs w:val="28"/>
        </w:rPr>
      </w:pPr>
      <w:r w:rsidRPr="00CE332D">
        <w:rPr>
          <w:rFonts w:ascii="Times New Roman" w:hAnsi="Times New Roman" w:cs="Times New Roman"/>
          <w:sz w:val="28"/>
          <w:szCs w:val="28"/>
        </w:rPr>
        <w:t xml:space="preserve">Có nhiều </w:t>
      </w:r>
      <w:r w:rsidR="00D014D2">
        <w:rPr>
          <w:rFonts w:ascii="Times New Roman" w:hAnsi="Times New Roman" w:cs="Times New Roman"/>
          <w:sz w:val="28"/>
          <w:szCs w:val="28"/>
        </w:rPr>
        <w:t xml:space="preserve">phương pháp gây </w:t>
      </w:r>
      <w:r w:rsidRPr="00CE332D">
        <w:rPr>
          <w:rFonts w:ascii="Times New Roman" w:hAnsi="Times New Roman" w:cs="Times New Roman"/>
          <w:sz w:val="28"/>
          <w:szCs w:val="28"/>
        </w:rPr>
        <w:t xml:space="preserve">mô hình </w:t>
      </w:r>
      <w:r w:rsidR="00676208">
        <w:rPr>
          <w:rFonts w:ascii="Times New Roman" w:hAnsi="Times New Roman" w:cs="Times New Roman"/>
          <w:sz w:val="28"/>
          <w:szCs w:val="28"/>
        </w:rPr>
        <w:t>AD</w:t>
      </w:r>
      <w:r w:rsidR="00A24EAB">
        <w:rPr>
          <w:rFonts w:ascii="Times New Roman" w:hAnsi="Times New Roman" w:cs="Times New Roman"/>
          <w:sz w:val="28"/>
          <w:szCs w:val="28"/>
        </w:rPr>
        <w:t xml:space="preserve"> như mô hình </w:t>
      </w:r>
      <w:r w:rsidR="00A24EAB" w:rsidRPr="009D5ABE">
        <w:rPr>
          <w:rFonts w:ascii="Times New Roman" w:hAnsi="Times New Roman" w:cs="Times New Roman"/>
          <w:i/>
          <w:iCs/>
          <w:sz w:val="28"/>
          <w:szCs w:val="28"/>
        </w:rPr>
        <w:t>in</w:t>
      </w:r>
      <w:r w:rsidR="009D5ABE" w:rsidRPr="009D5ABE">
        <w:rPr>
          <w:rFonts w:ascii="Times New Roman" w:hAnsi="Times New Roman" w:cs="Times New Roman"/>
          <w:i/>
          <w:iCs/>
          <w:sz w:val="28"/>
          <w:szCs w:val="28"/>
        </w:rPr>
        <w:t xml:space="preserve"> </w:t>
      </w:r>
      <w:r w:rsidR="00A24EAB" w:rsidRPr="009D5ABE">
        <w:rPr>
          <w:rFonts w:ascii="Times New Roman" w:hAnsi="Times New Roman" w:cs="Times New Roman"/>
          <w:i/>
          <w:iCs/>
          <w:sz w:val="28"/>
          <w:szCs w:val="28"/>
        </w:rPr>
        <w:t>vitro</w:t>
      </w:r>
      <w:r w:rsidR="00A24EAB">
        <w:rPr>
          <w:rFonts w:ascii="Times New Roman" w:hAnsi="Times New Roman" w:cs="Times New Roman"/>
          <w:sz w:val="28"/>
          <w:szCs w:val="28"/>
        </w:rPr>
        <w:t xml:space="preserve">, </w:t>
      </w:r>
      <w:r w:rsidR="00714C14">
        <w:rPr>
          <w:rFonts w:ascii="Times New Roman" w:hAnsi="Times New Roman" w:cs="Times New Roman"/>
          <w:sz w:val="28"/>
          <w:szCs w:val="28"/>
        </w:rPr>
        <w:t xml:space="preserve">mô hình </w:t>
      </w:r>
      <w:r w:rsidR="00A24EAB">
        <w:rPr>
          <w:rFonts w:ascii="Times New Roman" w:hAnsi="Times New Roman" w:cs="Times New Roman"/>
          <w:sz w:val="28"/>
          <w:szCs w:val="28"/>
        </w:rPr>
        <w:t xml:space="preserve">biến đổi gen, </w:t>
      </w:r>
      <w:r w:rsidR="00714C14">
        <w:rPr>
          <w:rFonts w:ascii="Times New Roman" w:hAnsi="Times New Roman" w:cs="Times New Roman"/>
          <w:sz w:val="28"/>
          <w:szCs w:val="28"/>
        </w:rPr>
        <w:t xml:space="preserve">mô hình gây suy giảm nhận thức theo tuổi, mô hình chế độ ăn giàu chất béo và </w:t>
      </w:r>
      <w:r w:rsidR="00852C95">
        <w:rPr>
          <w:rFonts w:ascii="Times New Roman" w:hAnsi="Times New Roman" w:cs="Times New Roman"/>
          <w:sz w:val="28"/>
          <w:szCs w:val="28"/>
        </w:rPr>
        <w:t>mô hình can thiệp</w:t>
      </w:r>
      <w:r w:rsidR="00A24EAB">
        <w:rPr>
          <w:rFonts w:ascii="Times New Roman" w:hAnsi="Times New Roman" w:cs="Times New Roman"/>
          <w:sz w:val="28"/>
          <w:szCs w:val="28"/>
        </w:rPr>
        <w:t xml:space="preserve">. Các mô hình </w:t>
      </w:r>
      <w:r w:rsidR="00A24EAB" w:rsidRPr="00CE332D">
        <w:rPr>
          <w:rFonts w:ascii="Times New Roman" w:hAnsi="Times New Roman" w:cs="Times New Roman"/>
          <w:sz w:val="28"/>
          <w:szCs w:val="28"/>
        </w:rPr>
        <w:t xml:space="preserve">là công cụ có giá trị để mô phỏng </w:t>
      </w:r>
      <w:r w:rsidR="0063741D">
        <w:rPr>
          <w:rFonts w:ascii="Times New Roman" w:hAnsi="Times New Roman" w:cs="Times New Roman"/>
          <w:sz w:val="28"/>
          <w:szCs w:val="28"/>
        </w:rPr>
        <w:t xml:space="preserve">những </w:t>
      </w:r>
      <w:r w:rsidR="00A24EAB" w:rsidRPr="00CE332D">
        <w:rPr>
          <w:rFonts w:ascii="Times New Roman" w:hAnsi="Times New Roman" w:cs="Times New Roman"/>
          <w:sz w:val="28"/>
          <w:szCs w:val="28"/>
        </w:rPr>
        <w:t>thay đổi bệnh lý liên quan đến AD, giải mã cơ chế bệnh sinh và thử nghiệm phương pháp điều trị mới</w:t>
      </w:r>
      <w:r w:rsidR="00A24EAB">
        <w:rPr>
          <w:rFonts w:ascii="Times New Roman" w:hAnsi="Times New Roman" w:cs="Times New Roman"/>
          <w:sz w:val="28"/>
          <w:szCs w:val="28"/>
        </w:rPr>
        <w:t>.</w:t>
      </w:r>
      <w:r w:rsidR="00023ACA">
        <w:rPr>
          <w:rFonts w:ascii="Times New Roman" w:hAnsi="Times New Roman" w:cs="Times New Roman"/>
          <w:sz w:val="28"/>
          <w:szCs w:val="28"/>
        </w:rPr>
        <w:t xml:space="preserve"> </w:t>
      </w:r>
      <w:r w:rsidR="00A24EAB">
        <w:rPr>
          <w:rFonts w:ascii="Times New Roman" w:hAnsi="Times New Roman" w:cs="Times New Roman"/>
          <w:sz w:val="28"/>
          <w:szCs w:val="28"/>
        </w:rPr>
        <w:t xml:space="preserve">Tuy nhiên, </w:t>
      </w:r>
      <w:r w:rsidRPr="00CE332D">
        <w:rPr>
          <w:rFonts w:ascii="Times New Roman" w:hAnsi="Times New Roman" w:cs="Times New Roman"/>
          <w:sz w:val="28"/>
          <w:szCs w:val="28"/>
        </w:rPr>
        <w:t xml:space="preserve">không mô hình nào tái tạo đầy đủ các đặc điểm chính </w:t>
      </w:r>
      <w:r w:rsidR="007670CF">
        <w:rPr>
          <w:rFonts w:ascii="Times New Roman" w:hAnsi="Times New Roman" w:cs="Times New Roman"/>
          <w:sz w:val="28"/>
          <w:szCs w:val="28"/>
        </w:rPr>
        <w:t xml:space="preserve">của </w:t>
      </w:r>
      <w:r w:rsidRPr="00CE332D">
        <w:rPr>
          <w:rFonts w:ascii="Times New Roman" w:hAnsi="Times New Roman" w:cs="Times New Roman"/>
          <w:sz w:val="28"/>
          <w:szCs w:val="28"/>
        </w:rPr>
        <w:t>AD ở người</w:t>
      </w:r>
      <w:bookmarkStart w:id="99" w:name="_Hlk153200569"/>
      <w:r w:rsidR="00A24EAB">
        <w:rPr>
          <w:rFonts w:ascii="Times New Roman" w:hAnsi="Times New Roman" w:cs="Times New Roman"/>
          <w:sz w:val="28"/>
          <w:szCs w:val="28"/>
        </w:rPr>
        <w:t xml:space="preserve"> </w:t>
      </w:r>
      <w:r w:rsidRPr="00CE332D">
        <w:rPr>
          <w:rFonts w:ascii="Times New Roman" w:hAnsi="Times New Roman" w:cs="Times New Roman"/>
          <w:sz w:val="28"/>
          <w:szCs w:val="28"/>
        </w:rPr>
        <w:t>[</w:t>
      </w:r>
      <w:r w:rsidRPr="00CE332D">
        <w:rPr>
          <w:rFonts w:ascii="Times New Roman" w:hAnsi="Times New Roman" w:cs="Times New Roman"/>
          <w:sz w:val="28"/>
          <w:szCs w:val="28"/>
        </w:rPr>
        <w:fldChar w:fldCharType="begin"/>
      </w:r>
      <w:r w:rsidRPr="00CE332D">
        <w:rPr>
          <w:rFonts w:ascii="Times New Roman" w:hAnsi="Times New Roman" w:cs="Times New Roman"/>
          <w:sz w:val="28"/>
          <w:szCs w:val="28"/>
        </w:rPr>
        <w:instrText xml:space="preserve"> REF _Ref152094064 \r \h  \* MERGEFORMAT </w:instrText>
      </w:r>
      <w:r w:rsidRPr="00CE332D">
        <w:rPr>
          <w:rFonts w:ascii="Times New Roman" w:hAnsi="Times New Roman" w:cs="Times New Roman"/>
          <w:sz w:val="28"/>
          <w:szCs w:val="28"/>
        </w:rPr>
      </w:r>
      <w:r w:rsidRPr="00CE332D">
        <w:rPr>
          <w:rFonts w:ascii="Times New Roman" w:hAnsi="Times New Roman" w:cs="Times New Roman"/>
          <w:sz w:val="28"/>
          <w:szCs w:val="28"/>
        </w:rPr>
        <w:fldChar w:fldCharType="separate"/>
      </w:r>
      <w:r w:rsidR="00D72DC9">
        <w:rPr>
          <w:rFonts w:ascii="Times New Roman" w:hAnsi="Times New Roman" w:cs="Times New Roman"/>
          <w:sz w:val="28"/>
          <w:szCs w:val="28"/>
        </w:rPr>
        <w:t>14</w:t>
      </w:r>
      <w:r w:rsidRPr="00CE332D">
        <w:rPr>
          <w:rFonts w:ascii="Times New Roman" w:hAnsi="Times New Roman" w:cs="Times New Roman"/>
          <w:sz w:val="28"/>
          <w:szCs w:val="28"/>
        </w:rPr>
        <w:fldChar w:fldCharType="end"/>
      </w:r>
      <w:r w:rsidRPr="00CE332D">
        <w:rPr>
          <w:rFonts w:ascii="Times New Roman" w:hAnsi="Times New Roman" w:cs="Times New Roman"/>
          <w:sz w:val="28"/>
          <w:szCs w:val="28"/>
        </w:rPr>
        <w:t>]</w:t>
      </w:r>
      <w:r w:rsidR="00864668">
        <w:rPr>
          <w:rFonts w:ascii="Times New Roman" w:hAnsi="Times New Roman" w:cs="Times New Roman"/>
          <w:sz w:val="28"/>
          <w:szCs w:val="28"/>
        </w:rPr>
        <w:t>, [</w:t>
      </w:r>
      <w:r w:rsidR="00864668">
        <w:rPr>
          <w:rFonts w:ascii="Times New Roman" w:hAnsi="Times New Roman" w:cs="Times New Roman"/>
          <w:sz w:val="28"/>
          <w:szCs w:val="28"/>
        </w:rPr>
        <w:fldChar w:fldCharType="begin"/>
      </w:r>
      <w:r w:rsidR="00864668">
        <w:rPr>
          <w:rFonts w:ascii="Times New Roman" w:hAnsi="Times New Roman" w:cs="Times New Roman"/>
          <w:sz w:val="28"/>
          <w:szCs w:val="28"/>
        </w:rPr>
        <w:instrText xml:space="preserve"> REF _Ref179449674 \r \h </w:instrText>
      </w:r>
      <w:r w:rsidR="00864668">
        <w:rPr>
          <w:rFonts w:ascii="Times New Roman" w:hAnsi="Times New Roman" w:cs="Times New Roman"/>
          <w:sz w:val="28"/>
          <w:szCs w:val="28"/>
        </w:rPr>
      </w:r>
      <w:r w:rsidR="00864668">
        <w:rPr>
          <w:rFonts w:ascii="Times New Roman" w:hAnsi="Times New Roman" w:cs="Times New Roman"/>
          <w:sz w:val="28"/>
          <w:szCs w:val="28"/>
        </w:rPr>
        <w:fldChar w:fldCharType="separate"/>
      </w:r>
      <w:r w:rsidR="00D72DC9">
        <w:rPr>
          <w:rFonts w:ascii="Times New Roman" w:hAnsi="Times New Roman" w:cs="Times New Roman"/>
          <w:sz w:val="28"/>
          <w:szCs w:val="28"/>
        </w:rPr>
        <w:t>77</w:t>
      </w:r>
      <w:r w:rsidR="00864668">
        <w:rPr>
          <w:rFonts w:ascii="Times New Roman" w:hAnsi="Times New Roman" w:cs="Times New Roman"/>
          <w:sz w:val="28"/>
          <w:szCs w:val="28"/>
        </w:rPr>
        <w:fldChar w:fldCharType="end"/>
      </w:r>
      <w:r w:rsidR="00864668">
        <w:rPr>
          <w:rFonts w:ascii="Times New Roman" w:hAnsi="Times New Roman" w:cs="Times New Roman"/>
          <w:sz w:val="28"/>
          <w:szCs w:val="28"/>
        </w:rPr>
        <w:t>]</w:t>
      </w:r>
      <w:r w:rsidR="00D640D1">
        <w:rPr>
          <w:rFonts w:ascii="Times New Roman" w:hAnsi="Times New Roman" w:cs="Times New Roman"/>
          <w:sz w:val="28"/>
          <w:szCs w:val="28"/>
        </w:rPr>
        <w:t xml:space="preserve">, </w:t>
      </w:r>
      <w:r w:rsidR="00D640D1" w:rsidRPr="00CE332D">
        <w:rPr>
          <w:rFonts w:ascii="Times New Roman" w:eastAsia="Times New Roman" w:hAnsi="Times New Roman" w:cs="Times New Roman"/>
          <w:spacing w:val="-2"/>
          <w:sz w:val="28"/>
          <w:szCs w:val="28"/>
        </w:rPr>
        <w:t>[</w:t>
      </w:r>
      <w:r w:rsidR="00D640D1" w:rsidRPr="00CE332D">
        <w:rPr>
          <w:rFonts w:ascii="Times New Roman" w:eastAsia="Times New Roman" w:hAnsi="Times New Roman" w:cs="Times New Roman"/>
          <w:spacing w:val="-2"/>
          <w:sz w:val="28"/>
          <w:szCs w:val="28"/>
        </w:rPr>
        <w:fldChar w:fldCharType="begin"/>
      </w:r>
      <w:r w:rsidR="00D640D1" w:rsidRPr="00CE332D">
        <w:rPr>
          <w:rFonts w:ascii="Times New Roman" w:eastAsia="Times New Roman" w:hAnsi="Times New Roman" w:cs="Times New Roman"/>
          <w:spacing w:val="-2"/>
          <w:sz w:val="28"/>
          <w:szCs w:val="28"/>
        </w:rPr>
        <w:instrText xml:space="preserve"> REF _Ref152094198 \r \h  \* MERGEFORMAT </w:instrText>
      </w:r>
      <w:r w:rsidR="00D640D1" w:rsidRPr="00CE332D">
        <w:rPr>
          <w:rFonts w:ascii="Times New Roman" w:eastAsia="Times New Roman" w:hAnsi="Times New Roman" w:cs="Times New Roman"/>
          <w:spacing w:val="-2"/>
          <w:sz w:val="28"/>
          <w:szCs w:val="28"/>
        </w:rPr>
      </w:r>
      <w:r w:rsidR="00D640D1" w:rsidRPr="00CE332D">
        <w:rPr>
          <w:rFonts w:ascii="Times New Roman" w:eastAsia="Times New Roman" w:hAnsi="Times New Roman" w:cs="Times New Roman"/>
          <w:spacing w:val="-2"/>
          <w:sz w:val="28"/>
          <w:szCs w:val="28"/>
        </w:rPr>
        <w:fldChar w:fldCharType="separate"/>
      </w:r>
      <w:r w:rsidR="00D72DC9">
        <w:rPr>
          <w:rFonts w:ascii="Times New Roman" w:eastAsia="Times New Roman" w:hAnsi="Times New Roman" w:cs="Times New Roman"/>
          <w:spacing w:val="-2"/>
          <w:sz w:val="28"/>
          <w:szCs w:val="28"/>
        </w:rPr>
        <w:t>78</w:t>
      </w:r>
      <w:r w:rsidR="00D640D1" w:rsidRPr="00CE332D">
        <w:rPr>
          <w:rFonts w:ascii="Times New Roman" w:eastAsia="Times New Roman" w:hAnsi="Times New Roman" w:cs="Times New Roman"/>
          <w:spacing w:val="-2"/>
          <w:sz w:val="28"/>
          <w:szCs w:val="28"/>
        </w:rPr>
        <w:fldChar w:fldCharType="end"/>
      </w:r>
      <w:r w:rsidR="00D640D1" w:rsidRPr="00CE332D">
        <w:rPr>
          <w:rFonts w:ascii="Times New Roman" w:eastAsia="Times New Roman" w:hAnsi="Times New Roman" w:cs="Times New Roman"/>
          <w:spacing w:val="-2"/>
          <w:sz w:val="28"/>
          <w:szCs w:val="28"/>
        </w:rPr>
        <w:t>]</w:t>
      </w:r>
      <w:r w:rsidRPr="00CE332D">
        <w:rPr>
          <w:rFonts w:ascii="Times New Roman" w:hAnsi="Times New Roman" w:cs="Times New Roman"/>
          <w:sz w:val="28"/>
          <w:szCs w:val="28"/>
        </w:rPr>
        <w:t>.</w:t>
      </w:r>
      <w:bookmarkEnd w:id="99"/>
    </w:p>
    <w:p w14:paraId="05822EE5" w14:textId="7A5D7C5B" w:rsidR="00DB44D5" w:rsidRPr="00676208" w:rsidRDefault="00DB44D5" w:rsidP="00676208">
      <w:pPr>
        <w:tabs>
          <w:tab w:val="left" w:pos="426"/>
          <w:tab w:val="left" w:pos="567"/>
          <w:tab w:val="left" w:pos="1843"/>
        </w:tabs>
        <w:spacing w:after="0" w:line="240" w:lineRule="auto"/>
        <w:jc w:val="center"/>
        <w:rPr>
          <w:rFonts w:ascii="Times New Roman" w:hAnsi="Times New Roman" w:cs="Times New Roman"/>
          <w:b/>
          <w:bCs/>
          <w:sz w:val="28"/>
          <w:szCs w:val="28"/>
        </w:rPr>
      </w:pPr>
      <w:bookmarkStart w:id="100" w:name="_Toc209305052"/>
      <w:r w:rsidRPr="00CE332D">
        <w:rPr>
          <w:rFonts w:ascii="Times New Roman" w:hAnsi="Times New Roman" w:cs="Times New Roman"/>
          <w:b/>
          <w:bCs/>
          <w:sz w:val="28"/>
          <w:szCs w:val="28"/>
        </w:rPr>
        <w:lastRenderedPageBreak/>
        <w:t>Bảng 1.</w:t>
      </w:r>
      <w:r w:rsidRPr="00CE332D">
        <w:rPr>
          <w:rFonts w:ascii="Times New Roman" w:hAnsi="Times New Roman" w:cs="Times New Roman"/>
          <w:b/>
          <w:bCs/>
          <w:sz w:val="28"/>
          <w:szCs w:val="28"/>
        </w:rPr>
        <w:fldChar w:fldCharType="begin"/>
      </w:r>
      <w:r w:rsidRPr="00CE332D">
        <w:rPr>
          <w:rFonts w:ascii="Times New Roman" w:hAnsi="Times New Roman" w:cs="Times New Roman"/>
          <w:b/>
          <w:bCs/>
          <w:sz w:val="28"/>
          <w:szCs w:val="28"/>
        </w:rPr>
        <w:instrText xml:space="preserve"> SEQ Bảng_1. \* ARABIC </w:instrText>
      </w:r>
      <w:r w:rsidRPr="00CE332D">
        <w:rPr>
          <w:rFonts w:ascii="Times New Roman" w:hAnsi="Times New Roman" w:cs="Times New Roman"/>
          <w:b/>
          <w:bCs/>
          <w:sz w:val="28"/>
          <w:szCs w:val="28"/>
        </w:rPr>
        <w:fldChar w:fldCharType="separate"/>
      </w:r>
      <w:r w:rsidR="00D72DC9">
        <w:rPr>
          <w:rFonts w:ascii="Times New Roman" w:hAnsi="Times New Roman" w:cs="Times New Roman"/>
          <w:b/>
          <w:bCs/>
          <w:noProof/>
          <w:sz w:val="28"/>
          <w:szCs w:val="28"/>
        </w:rPr>
        <w:t>5</w:t>
      </w:r>
      <w:r w:rsidRPr="00CE332D">
        <w:rPr>
          <w:rFonts w:ascii="Times New Roman" w:hAnsi="Times New Roman" w:cs="Times New Roman"/>
          <w:b/>
          <w:bCs/>
          <w:sz w:val="28"/>
          <w:szCs w:val="28"/>
        </w:rPr>
        <w:fldChar w:fldCharType="end"/>
      </w:r>
      <w:r w:rsidRPr="00CE332D">
        <w:rPr>
          <w:rFonts w:ascii="Times New Roman" w:hAnsi="Times New Roman" w:cs="Times New Roman"/>
          <w:b/>
          <w:bCs/>
          <w:sz w:val="28"/>
          <w:szCs w:val="28"/>
        </w:rPr>
        <w:t>.</w:t>
      </w:r>
      <w:r w:rsidRPr="00CE332D">
        <w:rPr>
          <w:rFonts w:ascii="Times New Roman" w:hAnsi="Times New Roman" w:cs="Times New Roman"/>
          <w:sz w:val="28"/>
          <w:szCs w:val="28"/>
        </w:rPr>
        <w:t xml:space="preserve"> </w:t>
      </w:r>
      <w:r w:rsidRPr="00676208">
        <w:rPr>
          <w:rFonts w:ascii="Times New Roman" w:hAnsi="Times New Roman" w:cs="Times New Roman"/>
          <w:b/>
          <w:bCs/>
          <w:sz w:val="28"/>
          <w:szCs w:val="28"/>
        </w:rPr>
        <w:t>Ưu điểm và hạn chế phương pháp gây mô hình bệnh Alzheimer</w:t>
      </w:r>
      <w:bookmarkEnd w:id="100"/>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36"/>
        <w:gridCol w:w="3704"/>
        <w:gridCol w:w="3119"/>
        <w:gridCol w:w="1275"/>
      </w:tblGrid>
      <w:tr w:rsidR="00A038FA" w:rsidRPr="0076325C" w14:paraId="21CBF1E6" w14:textId="669B8D71" w:rsidTr="0076325C">
        <w:trPr>
          <w:trHeight w:val="229"/>
          <w:jc w:val="center"/>
        </w:trPr>
        <w:tc>
          <w:tcPr>
            <w:tcW w:w="1536" w:type="dxa"/>
            <w:tcMar>
              <w:top w:w="15" w:type="dxa"/>
              <w:left w:w="108" w:type="dxa"/>
              <w:bottom w:w="0" w:type="dxa"/>
              <w:right w:w="108" w:type="dxa"/>
            </w:tcMar>
            <w:vAlign w:val="center"/>
            <w:hideMark/>
          </w:tcPr>
          <w:p w14:paraId="6E4DB233" w14:textId="77777777" w:rsidR="004E61D8" w:rsidRPr="0076325C" w:rsidRDefault="004E61D8" w:rsidP="00E20346">
            <w:pPr>
              <w:tabs>
                <w:tab w:val="left" w:pos="1843"/>
              </w:tabs>
              <w:spacing w:after="0" w:line="240" w:lineRule="auto"/>
              <w:ind w:left="-57" w:right="-57"/>
              <w:jc w:val="center"/>
              <w:rPr>
                <w:rFonts w:ascii="Times New Roman Bold" w:hAnsi="Times New Roman Bold" w:cs="Times New Roman"/>
                <w:b/>
                <w:bCs/>
                <w:spacing w:val="-6"/>
                <w:sz w:val="28"/>
                <w:szCs w:val="28"/>
              </w:rPr>
            </w:pPr>
            <w:r w:rsidRPr="0076325C">
              <w:rPr>
                <w:rFonts w:ascii="Times New Roman Bold" w:hAnsi="Times New Roman Bold" w:cs="Times New Roman"/>
                <w:b/>
                <w:bCs/>
                <w:spacing w:val="-6"/>
                <w:sz w:val="28"/>
                <w:szCs w:val="28"/>
              </w:rPr>
              <w:t>Mô hình AD</w:t>
            </w:r>
          </w:p>
        </w:tc>
        <w:tc>
          <w:tcPr>
            <w:tcW w:w="3704" w:type="dxa"/>
            <w:tcMar>
              <w:top w:w="15" w:type="dxa"/>
              <w:left w:w="108" w:type="dxa"/>
              <w:bottom w:w="0" w:type="dxa"/>
              <w:right w:w="108" w:type="dxa"/>
            </w:tcMar>
            <w:vAlign w:val="center"/>
            <w:hideMark/>
          </w:tcPr>
          <w:p w14:paraId="35BA3268" w14:textId="77777777" w:rsidR="004E61D8" w:rsidRPr="0076325C" w:rsidRDefault="004E61D8" w:rsidP="00E20346">
            <w:pPr>
              <w:tabs>
                <w:tab w:val="left" w:pos="1843"/>
              </w:tabs>
              <w:spacing w:after="0" w:line="240" w:lineRule="auto"/>
              <w:ind w:left="-57" w:right="-57"/>
              <w:jc w:val="center"/>
              <w:rPr>
                <w:rFonts w:ascii="Times New Roman Bold" w:hAnsi="Times New Roman Bold" w:cs="Times New Roman"/>
                <w:b/>
                <w:bCs/>
                <w:spacing w:val="-6"/>
                <w:sz w:val="28"/>
                <w:szCs w:val="28"/>
              </w:rPr>
            </w:pPr>
            <w:r w:rsidRPr="0076325C">
              <w:rPr>
                <w:rFonts w:ascii="Times New Roman Bold" w:hAnsi="Times New Roman Bold" w:cs="Times New Roman"/>
                <w:b/>
                <w:bCs/>
                <w:spacing w:val="-6"/>
                <w:sz w:val="28"/>
                <w:szCs w:val="28"/>
              </w:rPr>
              <w:t>Ưu điểm</w:t>
            </w:r>
          </w:p>
        </w:tc>
        <w:tc>
          <w:tcPr>
            <w:tcW w:w="3119" w:type="dxa"/>
            <w:tcMar>
              <w:top w:w="15" w:type="dxa"/>
              <w:left w:w="108" w:type="dxa"/>
              <w:bottom w:w="0" w:type="dxa"/>
              <w:right w:w="108" w:type="dxa"/>
            </w:tcMar>
            <w:vAlign w:val="center"/>
            <w:hideMark/>
          </w:tcPr>
          <w:p w14:paraId="432C9E91" w14:textId="77777777" w:rsidR="004E61D8" w:rsidRPr="0076325C" w:rsidRDefault="004E61D8" w:rsidP="00E20346">
            <w:pPr>
              <w:tabs>
                <w:tab w:val="left" w:pos="1843"/>
              </w:tabs>
              <w:spacing w:after="0" w:line="240" w:lineRule="auto"/>
              <w:ind w:left="-57" w:right="-57"/>
              <w:jc w:val="center"/>
              <w:rPr>
                <w:rFonts w:ascii="Times New Roman Bold" w:hAnsi="Times New Roman Bold" w:cs="Times New Roman"/>
                <w:b/>
                <w:bCs/>
                <w:spacing w:val="-6"/>
                <w:sz w:val="28"/>
                <w:szCs w:val="28"/>
              </w:rPr>
            </w:pPr>
            <w:r w:rsidRPr="0076325C">
              <w:rPr>
                <w:rFonts w:ascii="Times New Roman Bold" w:hAnsi="Times New Roman Bold" w:cs="Times New Roman"/>
                <w:b/>
                <w:bCs/>
                <w:spacing w:val="-6"/>
                <w:sz w:val="28"/>
                <w:szCs w:val="28"/>
              </w:rPr>
              <w:t>Hạn chế</w:t>
            </w:r>
          </w:p>
        </w:tc>
        <w:tc>
          <w:tcPr>
            <w:tcW w:w="1275" w:type="dxa"/>
            <w:vAlign w:val="center"/>
          </w:tcPr>
          <w:p w14:paraId="788E2328" w14:textId="79BF0E67" w:rsidR="004E61D8" w:rsidRPr="0076325C" w:rsidRDefault="004E61D8" w:rsidP="00E20346">
            <w:pPr>
              <w:tabs>
                <w:tab w:val="left" w:pos="1843"/>
              </w:tabs>
              <w:spacing w:after="0" w:line="240" w:lineRule="auto"/>
              <w:ind w:left="-57" w:right="-57"/>
              <w:jc w:val="center"/>
              <w:rPr>
                <w:rFonts w:ascii="Times New Roman Bold" w:hAnsi="Times New Roman Bold" w:cs="Times New Roman"/>
                <w:b/>
                <w:bCs/>
                <w:spacing w:val="-6"/>
                <w:sz w:val="28"/>
                <w:szCs w:val="28"/>
              </w:rPr>
            </w:pPr>
            <w:r w:rsidRPr="0076325C">
              <w:rPr>
                <w:rFonts w:ascii="Times New Roman Bold" w:hAnsi="Times New Roman Bold" w:cs="Times New Roman"/>
                <w:b/>
                <w:bCs/>
                <w:spacing w:val="-6"/>
                <w:sz w:val="28"/>
                <w:szCs w:val="28"/>
              </w:rPr>
              <w:t>Tài liệu tham khảo</w:t>
            </w:r>
          </w:p>
        </w:tc>
      </w:tr>
      <w:tr w:rsidR="00A038FA" w:rsidRPr="00CE0970" w14:paraId="41E63107" w14:textId="7FE7A013" w:rsidTr="0076325C">
        <w:trPr>
          <w:trHeight w:val="890"/>
          <w:jc w:val="center"/>
        </w:trPr>
        <w:tc>
          <w:tcPr>
            <w:tcW w:w="1536" w:type="dxa"/>
            <w:tcMar>
              <w:top w:w="15" w:type="dxa"/>
              <w:left w:w="108" w:type="dxa"/>
              <w:bottom w:w="0" w:type="dxa"/>
              <w:right w:w="108" w:type="dxa"/>
            </w:tcMar>
            <w:vAlign w:val="center"/>
          </w:tcPr>
          <w:p w14:paraId="280BDA80" w14:textId="77777777" w:rsidR="004E61D8" w:rsidRPr="009D5ABE" w:rsidRDefault="004E61D8" w:rsidP="00E20346">
            <w:pPr>
              <w:tabs>
                <w:tab w:val="left" w:pos="1843"/>
              </w:tabs>
              <w:spacing w:after="20" w:line="240" w:lineRule="auto"/>
              <w:jc w:val="center"/>
              <w:rPr>
                <w:rFonts w:ascii="Times New Roman" w:hAnsi="Times New Roman" w:cs="Times New Roman"/>
                <w:i/>
                <w:iCs/>
                <w:sz w:val="28"/>
                <w:szCs w:val="28"/>
              </w:rPr>
            </w:pPr>
            <w:r w:rsidRPr="009D5ABE">
              <w:rPr>
                <w:rFonts w:ascii="Times New Roman" w:hAnsi="Times New Roman" w:cs="Times New Roman"/>
                <w:i/>
                <w:iCs/>
                <w:sz w:val="28"/>
                <w:szCs w:val="28"/>
              </w:rPr>
              <w:t>In vitro</w:t>
            </w:r>
          </w:p>
        </w:tc>
        <w:tc>
          <w:tcPr>
            <w:tcW w:w="3704" w:type="dxa"/>
            <w:tcMar>
              <w:top w:w="15" w:type="dxa"/>
              <w:left w:w="108" w:type="dxa"/>
              <w:bottom w:w="0" w:type="dxa"/>
              <w:right w:w="108" w:type="dxa"/>
            </w:tcMar>
            <w:vAlign w:val="center"/>
          </w:tcPr>
          <w:p w14:paraId="69CA2116" w14:textId="77777777" w:rsidR="004E61D8" w:rsidRPr="0076325C" w:rsidRDefault="004E61D8" w:rsidP="00E20346">
            <w:pPr>
              <w:tabs>
                <w:tab w:val="left" w:pos="1843"/>
              </w:tabs>
              <w:spacing w:after="20" w:line="240" w:lineRule="auto"/>
              <w:jc w:val="both"/>
              <w:rPr>
                <w:rFonts w:ascii="Times New Roman" w:hAnsi="Times New Roman" w:cs="Times New Roman"/>
                <w:spacing w:val="-6"/>
                <w:sz w:val="28"/>
                <w:szCs w:val="28"/>
              </w:rPr>
            </w:pPr>
            <w:r w:rsidRPr="0076325C">
              <w:rPr>
                <w:rFonts w:ascii="Times New Roman" w:hAnsi="Times New Roman" w:cs="Times New Roman"/>
                <w:spacing w:val="-6"/>
                <w:sz w:val="28"/>
                <w:szCs w:val="28"/>
                <w:shd w:val="clear" w:color="auto" w:fill="FFFFFF"/>
              </w:rPr>
              <w:t>Nghiên cứu cơ chế phân tử trong AD, đánh giá phương pháp điều trị ở cấp độ phân tử và tế bào</w:t>
            </w:r>
          </w:p>
        </w:tc>
        <w:tc>
          <w:tcPr>
            <w:tcW w:w="3119" w:type="dxa"/>
            <w:tcMar>
              <w:top w:w="15" w:type="dxa"/>
              <w:left w:w="108" w:type="dxa"/>
              <w:bottom w:w="0" w:type="dxa"/>
              <w:right w:w="108" w:type="dxa"/>
            </w:tcMar>
            <w:vAlign w:val="center"/>
          </w:tcPr>
          <w:p w14:paraId="0A6438DD" w14:textId="77777777" w:rsidR="004E61D8" w:rsidRPr="00CE0970" w:rsidRDefault="004E61D8" w:rsidP="00E20346">
            <w:pPr>
              <w:tabs>
                <w:tab w:val="left" w:pos="1843"/>
              </w:tabs>
              <w:spacing w:after="20" w:line="240" w:lineRule="auto"/>
              <w:jc w:val="both"/>
              <w:rPr>
                <w:rFonts w:ascii="Times New Roman" w:hAnsi="Times New Roman" w:cs="Times New Roman"/>
                <w:sz w:val="28"/>
                <w:szCs w:val="28"/>
              </w:rPr>
            </w:pPr>
            <w:r w:rsidRPr="00CE0970">
              <w:rPr>
                <w:rFonts w:ascii="Times New Roman" w:hAnsi="Times New Roman" w:cs="Times New Roman"/>
                <w:sz w:val="28"/>
                <w:szCs w:val="28"/>
              </w:rPr>
              <w:t>Không nghiên cứu được kết nối giữa các neuron</w:t>
            </w:r>
          </w:p>
        </w:tc>
        <w:tc>
          <w:tcPr>
            <w:tcW w:w="1275" w:type="dxa"/>
            <w:vAlign w:val="center"/>
          </w:tcPr>
          <w:p w14:paraId="73F5047E" w14:textId="72AD9129" w:rsidR="004E61D8" w:rsidRPr="00CE0970" w:rsidRDefault="004E61D8" w:rsidP="00E20346">
            <w:pPr>
              <w:tabs>
                <w:tab w:val="left" w:pos="1843"/>
              </w:tabs>
              <w:spacing w:after="20" w:line="240" w:lineRule="auto"/>
              <w:jc w:val="center"/>
              <w:rPr>
                <w:rFonts w:ascii="Times New Roman" w:hAnsi="Times New Roman" w:cs="Times New Roman"/>
                <w:sz w:val="28"/>
                <w:szCs w:val="28"/>
              </w:rPr>
            </w:pPr>
            <w:r w:rsidRPr="00623E1E">
              <w:rPr>
                <w:rFonts w:ascii="Times New Roman" w:hAnsi="Times New Roman" w:cs="Times New Roman"/>
                <w:sz w:val="28"/>
                <w:szCs w:val="28"/>
                <w:shd w:val="clear" w:color="auto" w:fill="FFFFFF"/>
              </w:rPr>
              <w:t>[</w:t>
            </w:r>
            <w:r w:rsidRPr="00623E1E">
              <w:rPr>
                <w:rFonts w:ascii="Times New Roman" w:hAnsi="Times New Roman" w:cs="Times New Roman"/>
                <w:sz w:val="28"/>
                <w:szCs w:val="28"/>
                <w:shd w:val="clear" w:color="auto" w:fill="FFFFFF"/>
              </w:rPr>
              <w:fldChar w:fldCharType="begin"/>
            </w:r>
            <w:r w:rsidRPr="00623E1E">
              <w:rPr>
                <w:rFonts w:ascii="Times New Roman" w:hAnsi="Times New Roman" w:cs="Times New Roman"/>
                <w:sz w:val="28"/>
                <w:szCs w:val="28"/>
                <w:shd w:val="clear" w:color="auto" w:fill="FFFFFF"/>
              </w:rPr>
              <w:instrText xml:space="preserve"> REF _Ref124638838 \r \h  \* MERGEFORMAT </w:instrText>
            </w:r>
            <w:r w:rsidRPr="00623E1E">
              <w:rPr>
                <w:rFonts w:ascii="Times New Roman" w:hAnsi="Times New Roman" w:cs="Times New Roman"/>
                <w:sz w:val="28"/>
                <w:szCs w:val="28"/>
                <w:shd w:val="clear" w:color="auto" w:fill="FFFFFF"/>
              </w:rPr>
            </w:r>
            <w:r w:rsidRPr="00623E1E">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2</w:t>
            </w:r>
            <w:r w:rsidRPr="00623E1E">
              <w:rPr>
                <w:rFonts w:ascii="Times New Roman" w:hAnsi="Times New Roman" w:cs="Times New Roman"/>
                <w:sz w:val="28"/>
                <w:szCs w:val="28"/>
                <w:shd w:val="clear" w:color="auto" w:fill="FFFFFF"/>
              </w:rPr>
              <w:fldChar w:fldCharType="end"/>
            </w:r>
            <w:r w:rsidRPr="00623E1E">
              <w:rPr>
                <w:rFonts w:ascii="Times New Roman" w:hAnsi="Times New Roman" w:cs="Times New Roman"/>
                <w:sz w:val="28"/>
                <w:szCs w:val="28"/>
                <w:shd w:val="clear" w:color="auto" w:fill="FFFFFF"/>
              </w:rPr>
              <w:t>]</w:t>
            </w:r>
            <w:r>
              <w:rPr>
                <w:rFonts w:ascii="Times New Roman" w:hAnsi="Times New Roman" w:cs="Times New Roman"/>
                <w:sz w:val="28"/>
                <w:szCs w:val="28"/>
                <w:shd w:val="clear" w:color="auto" w:fill="FFFFFF"/>
              </w:rPr>
              <w:t xml:space="preserve">, </w:t>
            </w:r>
            <w:r w:rsidRPr="00CE332D">
              <w:rPr>
                <w:rFonts w:ascii="Times New Roman" w:hAnsi="Times New Roman" w:cs="Times New Roman"/>
                <w:sz w:val="28"/>
                <w:szCs w:val="28"/>
              </w:rPr>
              <w:t>[</w:t>
            </w:r>
            <w:r w:rsidRPr="00CE332D">
              <w:rPr>
                <w:rFonts w:ascii="Times New Roman" w:hAnsi="Times New Roman" w:cs="Times New Roman"/>
                <w:sz w:val="28"/>
                <w:szCs w:val="28"/>
              </w:rPr>
              <w:fldChar w:fldCharType="begin"/>
            </w:r>
            <w:r w:rsidRPr="00CE332D">
              <w:rPr>
                <w:rFonts w:ascii="Times New Roman" w:hAnsi="Times New Roman" w:cs="Times New Roman"/>
                <w:sz w:val="28"/>
                <w:szCs w:val="28"/>
              </w:rPr>
              <w:instrText xml:space="preserve"> REF _Ref152094064 \r \h  \* MERGEFORMAT </w:instrText>
            </w:r>
            <w:r w:rsidRPr="00CE332D">
              <w:rPr>
                <w:rFonts w:ascii="Times New Roman" w:hAnsi="Times New Roman" w:cs="Times New Roman"/>
                <w:sz w:val="28"/>
                <w:szCs w:val="28"/>
              </w:rPr>
            </w:r>
            <w:r w:rsidRPr="00CE332D">
              <w:rPr>
                <w:rFonts w:ascii="Times New Roman" w:hAnsi="Times New Roman" w:cs="Times New Roman"/>
                <w:sz w:val="28"/>
                <w:szCs w:val="28"/>
              </w:rPr>
              <w:fldChar w:fldCharType="separate"/>
            </w:r>
            <w:r w:rsidR="00D72DC9">
              <w:rPr>
                <w:rFonts w:ascii="Times New Roman" w:hAnsi="Times New Roman" w:cs="Times New Roman"/>
                <w:sz w:val="28"/>
                <w:szCs w:val="28"/>
              </w:rPr>
              <w:t>14</w:t>
            </w:r>
            <w:r w:rsidRPr="00CE332D">
              <w:rPr>
                <w:rFonts w:ascii="Times New Roman" w:hAnsi="Times New Roman" w:cs="Times New Roman"/>
                <w:sz w:val="28"/>
                <w:szCs w:val="28"/>
              </w:rPr>
              <w:fldChar w:fldCharType="end"/>
            </w:r>
            <w:r w:rsidRPr="00CE332D">
              <w:rPr>
                <w:rFonts w:ascii="Times New Roman" w:hAnsi="Times New Roman" w:cs="Times New Roman"/>
                <w:sz w:val="28"/>
                <w:szCs w:val="28"/>
              </w:rPr>
              <w:t>]</w:t>
            </w:r>
          </w:p>
        </w:tc>
      </w:tr>
      <w:tr w:rsidR="00A038FA" w:rsidRPr="00CE0970" w14:paraId="3A652C75" w14:textId="19BA3EE7" w:rsidTr="0076325C">
        <w:trPr>
          <w:trHeight w:val="605"/>
          <w:jc w:val="center"/>
        </w:trPr>
        <w:tc>
          <w:tcPr>
            <w:tcW w:w="1536" w:type="dxa"/>
            <w:tcMar>
              <w:top w:w="15" w:type="dxa"/>
              <w:left w:w="108" w:type="dxa"/>
              <w:bottom w:w="0" w:type="dxa"/>
              <w:right w:w="108" w:type="dxa"/>
            </w:tcMar>
            <w:vAlign w:val="center"/>
            <w:hideMark/>
          </w:tcPr>
          <w:p w14:paraId="36F3C2F8" w14:textId="77777777" w:rsidR="004E61D8" w:rsidRPr="00CE0970" w:rsidRDefault="004E61D8" w:rsidP="00E20346">
            <w:pPr>
              <w:tabs>
                <w:tab w:val="left" w:pos="1843"/>
              </w:tabs>
              <w:spacing w:after="20" w:line="240" w:lineRule="auto"/>
              <w:jc w:val="center"/>
              <w:rPr>
                <w:rFonts w:ascii="Times New Roman" w:hAnsi="Times New Roman" w:cs="Times New Roman"/>
                <w:sz w:val="28"/>
                <w:szCs w:val="28"/>
              </w:rPr>
            </w:pPr>
            <w:r w:rsidRPr="00CE0970">
              <w:rPr>
                <w:rFonts w:ascii="Times New Roman" w:hAnsi="Times New Roman" w:cs="Times New Roman"/>
                <w:sz w:val="28"/>
                <w:szCs w:val="28"/>
              </w:rPr>
              <w:t>Chuột chuyển gen</w:t>
            </w:r>
          </w:p>
        </w:tc>
        <w:tc>
          <w:tcPr>
            <w:tcW w:w="3704" w:type="dxa"/>
            <w:tcMar>
              <w:top w:w="15" w:type="dxa"/>
              <w:left w:w="108" w:type="dxa"/>
              <w:bottom w:w="0" w:type="dxa"/>
              <w:right w:w="108" w:type="dxa"/>
            </w:tcMar>
            <w:vAlign w:val="center"/>
            <w:hideMark/>
          </w:tcPr>
          <w:p w14:paraId="408B6D60" w14:textId="77777777" w:rsidR="004E61D8" w:rsidRPr="00CE0970" w:rsidRDefault="004E61D8" w:rsidP="00E20346">
            <w:pPr>
              <w:tabs>
                <w:tab w:val="left" w:pos="1843"/>
              </w:tabs>
              <w:spacing w:after="20" w:line="240" w:lineRule="auto"/>
              <w:jc w:val="both"/>
              <w:rPr>
                <w:rFonts w:ascii="Times New Roman" w:hAnsi="Times New Roman" w:cs="Times New Roman"/>
                <w:sz w:val="28"/>
                <w:szCs w:val="28"/>
              </w:rPr>
            </w:pPr>
            <w:r w:rsidRPr="00CE0970">
              <w:rPr>
                <w:rFonts w:ascii="Times New Roman" w:hAnsi="Times New Roman" w:cs="Times New Roman"/>
                <w:sz w:val="28"/>
                <w:szCs w:val="28"/>
              </w:rPr>
              <w:t>Cung cấp cách tiếp cận hiệu quả để nghiên cứu bệnh và phương pháp điều trị</w:t>
            </w:r>
          </w:p>
        </w:tc>
        <w:tc>
          <w:tcPr>
            <w:tcW w:w="3119" w:type="dxa"/>
            <w:tcMar>
              <w:top w:w="15" w:type="dxa"/>
              <w:left w:w="108" w:type="dxa"/>
              <w:bottom w:w="0" w:type="dxa"/>
              <w:right w:w="108" w:type="dxa"/>
            </w:tcMar>
            <w:vAlign w:val="center"/>
            <w:hideMark/>
          </w:tcPr>
          <w:p w14:paraId="7013BECF" w14:textId="77777777" w:rsidR="006D02CF" w:rsidRPr="006D02CF" w:rsidRDefault="006D02CF" w:rsidP="006D02CF">
            <w:pPr>
              <w:tabs>
                <w:tab w:val="left" w:pos="1843"/>
              </w:tabs>
              <w:spacing w:after="20" w:line="240" w:lineRule="auto"/>
              <w:jc w:val="both"/>
              <w:rPr>
                <w:rFonts w:ascii="Times New Roman" w:hAnsi="Times New Roman" w:cs="Times New Roman"/>
                <w:sz w:val="28"/>
                <w:szCs w:val="28"/>
              </w:rPr>
            </w:pPr>
            <w:r w:rsidRPr="006D02CF">
              <w:rPr>
                <w:rFonts w:ascii="Times New Roman" w:hAnsi="Times New Roman" w:cs="Times New Roman"/>
                <w:sz w:val="28"/>
                <w:szCs w:val="28"/>
              </w:rPr>
              <w:t xml:space="preserve">- Nồng độ mol (M) của Aβ trong </w:t>
            </w:r>
            <w:r w:rsidRPr="009D5ABE">
              <w:rPr>
                <w:rFonts w:ascii="Times New Roman" w:hAnsi="Times New Roman" w:cs="Times New Roman"/>
                <w:i/>
                <w:iCs/>
                <w:sz w:val="28"/>
                <w:szCs w:val="28"/>
              </w:rPr>
              <w:t xml:space="preserve">in vivo </w:t>
            </w:r>
            <w:r w:rsidRPr="006D02CF">
              <w:rPr>
                <w:rFonts w:ascii="Times New Roman" w:hAnsi="Times New Roman" w:cs="Times New Roman"/>
                <w:sz w:val="28"/>
                <w:szCs w:val="28"/>
              </w:rPr>
              <w:t>ở mức pM đối lập với Aβ trong não người AD ở mức nM</w:t>
            </w:r>
          </w:p>
          <w:p w14:paraId="6CDB76B0" w14:textId="77777777" w:rsidR="004E61D8" w:rsidRPr="00CE0970" w:rsidRDefault="004E61D8" w:rsidP="00E20346">
            <w:pPr>
              <w:tabs>
                <w:tab w:val="left" w:pos="1843"/>
              </w:tabs>
              <w:spacing w:after="20" w:line="240" w:lineRule="auto"/>
              <w:jc w:val="both"/>
              <w:rPr>
                <w:rFonts w:ascii="Times New Roman" w:hAnsi="Times New Roman" w:cs="Times New Roman"/>
                <w:sz w:val="28"/>
                <w:szCs w:val="28"/>
              </w:rPr>
            </w:pPr>
            <w:r w:rsidRPr="00CE0970">
              <w:rPr>
                <w:rFonts w:ascii="Times New Roman" w:hAnsi="Times New Roman" w:cs="Times New Roman"/>
                <w:sz w:val="28"/>
                <w:szCs w:val="28"/>
              </w:rPr>
              <w:t>- Chi phí cao</w:t>
            </w:r>
          </w:p>
        </w:tc>
        <w:tc>
          <w:tcPr>
            <w:tcW w:w="1275" w:type="dxa"/>
            <w:vAlign w:val="center"/>
          </w:tcPr>
          <w:p w14:paraId="190BD167" w14:textId="3F1E11E6" w:rsidR="004E61D8" w:rsidRPr="00CE0970" w:rsidRDefault="004E61D8" w:rsidP="00E20346">
            <w:pPr>
              <w:tabs>
                <w:tab w:val="left" w:pos="1843"/>
              </w:tabs>
              <w:spacing w:after="20" w:line="240" w:lineRule="auto"/>
              <w:jc w:val="center"/>
              <w:rPr>
                <w:rFonts w:ascii="Times New Roman" w:hAnsi="Times New Roman" w:cs="Times New Roman"/>
                <w:sz w:val="28"/>
                <w:szCs w:val="28"/>
              </w:rPr>
            </w:pPr>
            <w:r w:rsidRPr="00CE332D">
              <w:rPr>
                <w:rFonts w:ascii="Times New Roman" w:hAnsi="Times New Roman" w:cs="Times New Roman"/>
                <w:sz w:val="28"/>
                <w:szCs w:val="28"/>
              </w:rPr>
              <w:t>[</w:t>
            </w:r>
            <w:r w:rsidRPr="00CE332D">
              <w:rPr>
                <w:rFonts w:ascii="Times New Roman" w:hAnsi="Times New Roman" w:cs="Times New Roman"/>
                <w:sz w:val="28"/>
                <w:szCs w:val="28"/>
              </w:rPr>
              <w:fldChar w:fldCharType="begin"/>
            </w:r>
            <w:r w:rsidRPr="00CE332D">
              <w:rPr>
                <w:rFonts w:ascii="Times New Roman" w:hAnsi="Times New Roman" w:cs="Times New Roman"/>
                <w:sz w:val="28"/>
                <w:szCs w:val="28"/>
              </w:rPr>
              <w:instrText xml:space="preserve"> REF _Ref152094064 \r \h  \* MERGEFORMAT </w:instrText>
            </w:r>
            <w:r w:rsidRPr="00CE332D">
              <w:rPr>
                <w:rFonts w:ascii="Times New Roman" w:hAnsi="Times New Roman" w:cs="Times New Roman"/>
                <w:sz w:val="28"/>
                <w:szCs w:val="28"/>
              </w:rPr>
            </w:r>
            <w:r w:rsidRPr="00CE332D">
              <w:rPr>
                <w:rFonts w:ascii="Times New Roman" w:hAnsi="Times New Roman" w:cs="Times New Roman"/>
                <w:sz w:val="28"/>
                <w:szCs w:val="28"/>
              </w:rPr>
              <w:fldChar w:fldCharType="separate"/>
            </w:r>
            <w:r w:rsidR="00D72DC9">
              <w:rPr>
                <w:rFonts w:ascii="Times New Roman" w:hAnsi="Times New Roman" w:cs="Times New Roman"/>
                <w:sz w:val="28"/>
                <w:szCs w:val="28"/>
              </w:rPr>
              <w:t>14</w:t>
            </w:r>
            <w:r w:rsidRPr="00CE332D">
              <w:rPr>
                <w:rFonts w:ascii="Times New Roman" w:hAnsi="Times New Roman" w:cs="Times New Roman"/>
                <w:sz w:val="28"/>
                <w:szCs w:val="28"/>
              </w:rPr>
              <w:fldChar w:fldCharType="end"/>
            </w:r>
            <w:r w:rsidRPr="00CE332D">
              <w:rPr>
                <w:rFonts w:ascii="Times New Roman" w:hAnsi="Times New Roman" w:cs="Times New Roman"/>
                <w:sz w:val="28"/>
                <w:szCs w:val="28"/>
              </w:rPr>
              <w:t>]</w:t>
            </w:r>
            <w:r>
              <w:rPr>
                <w:rFonts w:ascii="Times New Roman" w:hAnsi="Times New Roman" w:cs="Times New Roman"/>
                <w:sz w:val="28"/>
                <w:szCs w:val="28"/>
              </w:rPr>
              <w:t xml:space="preserve">, </w:t>
            </w:r>
            <w:r w:rsidRPr="00623E1E">
              <w:rPr>
                <w:rFonts w:ascii="Times New Roman" w:hAnsi="Times New Roman" w:cs="Times New Roman"/>
                <w:sz w:val="28"/>
                <w:szCs w:val="28"/>
              </w:rPr>
              <w:t>[</w:t>
            </w:r>
            <w:r w:rsidRPr="00623E1E">
              <w:rPr>
                <w:rFonts w:ascii="Times New Roman" w:hAnsi="Times New Roman" w:cs="Times New Roman"/>
                <w:sz w:val="28"/>
                <w:szCs w:val="28"/>
              </w:rPr>
              <w:fldChar w:fldCharType="begin"/>
            </w:r>
            <w:r w:rsidRPr="00623E1E">
              <w:rPr>
                <w:rFonts w:ascii="Times New Roman" w:hAnsi="Times New Roman" w:cs="Times New Roman"/>
                <w:sz w:val="28"/>
                <w:szCs w:val="28"/>
              </w:rPr>
              <w:instrText xml:space="preserve"> REF _Ref124639307 \r \h  \* MERGEFORMAT </w:instrText>
            </w:r>
            <w:r w:rsidRPr="00623E1E">
              <w:rPr>
                <w:rFonts w:ascii="Times New Roman" w:hAnsi="Times New Roman" w:cs="Times New Roman"/>
                <w:sz w:val="28"/>
                <w:szCs w:val="28"/>
              </w:rPr>
            </w:r>
            <w:r w:rsidRPr="00623E1E">
              <w:rPr>
                <w:rFonts w:ascii="Times New Roman" w:hAnsi="Times New Roman" w:cs="Times New Roman"/>
                <w:sz w:val="28"/>
                <w:szCs w:val="28"/>
              </w:rPr>
              <w:fldChar w:fldCharType="separate"/>
            </w:r>
            <w:r w:rsidR="00D72DC9">
              <w:rPr>
                <w:rFonts w:ascii="Times New Roman" w:hAnsi="Times New Roman" w:cs="Times New Roman"/>
                <w:sz w:val="28"/>
                <w:szCs w:val="28"/>
              </w:rPr>
              <w:t>27</w:t>
            </w:r>
            <w:r w:rsidRPr="00623E1E">
              <w:rPr>
                <w:rFonts w:ascii="Times New Roman" w:hAnsi="Times New Roman" w:cs="Times New Roman"/>
                <w:sz w:val="28"/>
                <w:szCs w:val="28"/>
              </w:rPr>
              <w:fldChar w:fldCharType="end"/>
            </w:r>
            <w:r w:rsidRPr="00623E1E">
              <w:rPr>
                <w:rFonts w:ascii="Times New Roman" w:hAnsi="Times New Roman" w:cs="Times New Roman"/>
                <w:sz w:val="28"/>
                <w:szCs w:val="28"/>
              </w:rPr>
              <w:t>]</w:t>
            </w:r>
            <w:r>
              <w:rPr>
                <w:rFonts w:ascii="Times New Roman" w:hAnsi="Times New Roman" w:cs="Times New Roman"/>
                <w:sz w:val="28"/>
                <w:szCs w:val="28"/>
              </w:rPr>
              <w:t>, [</w:t>
            </w:r>
            <w:r>
              <w:rPr>
                <w:rFonts w:ascii="Times New Roman" w:hAnsi="Times New Roman" w:cs="Times New Roman"/>
                <w:sz w:val="28"/>
                <w:szCs w:val="28"/>
              </w:rPr>
              <w:fldChar w:fldCharType="begin"/>
            </w:r>
            <w:r>
              <w:rPr>
                <w:rFonts w:ascii="Times New Roman" w:hAnsi="Times New Roman" w:cs="Times New Roman"/>
                <w:sz w:val="28"/>
                <w:szCs w:val="28"/>
              </w:rPr>
              <w:instrText xml:space="preserve"> REF _Ref179449674 \r \h </w:instrText>
            </w:r>
            <w:r w:rsidR="00A038FA">
              <w:rPr>
                <w:rFonts w:ascii="Times New Roman" w:hAnsi="Times New Roman" w:cs="Times New Roman"/>
                <w:sz w:val="28"/>
                <w:szCs w:val="28"/>
              </w:rPr>
              <w:instrText xml:space="preserve"> \* MERGEFORMAT </w:instrText>
            </w:r>
            <w:r>
              <w:rPr>
                <w:rFonts w:ascii="Times New Roman" w:hAnsi="Times New Roman" w:cs="Times New Roman"/>
                <w:sz w:val="28"/>
                <w:szCs w:val="28"/>
              </w:rPr>
            </w:r>
            <w:r>
              <w:rPr>
                <w:rFonts w:ascii="Times New Roman" w:hAnsi="Times New Roman" w:cs="Times New Roman"/>
                <w:sz w:val="28"/>
                <w:szCs w:val="28"/>
              </w:rPr>
              <w:fldChar w:fldCharType="separate"/>
            </w:r>
            <w:r w:rsidR="00D72DC9">
              <w:rPr>
                <w:rFonts w:ascii="Times New Roman" w:hAnsi="Times New Roman" w:cs="Times New Roman"/>
                <w:sz w:val="28"/>
                <w:szCs w:val="28"/>
              </w:rPr>
              <w:t>77</w:t>
            </w:r>
            <w:r>
              <w:rPr>
                <w:rFonts w:ascii="Times New Roman" w:hAnsi="Times New Roman" w:cs="Times New Roman"/>
                <w:sz w:val="28"/>
                <w:szCs w:val="28"/>
              </w:rPr>
              <w:fldChar w:fldCharType="end"/>
            </w:r>
            <w:r>
              <w:rPr>
                <w:rFonts w:ascii="Times New Roman" w:hAnsi="Times New Roman" w:cs="Times New Roman"/>
                <w:sz w:val="28"/>
                <w:szCs w:val="28"/>
              </w:rPr>
              <w:t xml:space="preserve">], </w:t>
            </w:r>
            <w:r w:rsidRPr="00623E1E">
              <w:rPr>
                <w:rFonts w:ascii="Times New Roman" w:hAnsi="Times New Roman" w:cs="Times New Roman"/>
                <w:sz w:val="28"/>
                <w:szCs w:val="28"/>
              </w:rPr>
              <w:t>[</w:t>
            </w:r>
            <w:r w:rsidRPr="00623E1E">
              <w:rPr>
                <w:rFonts w:ascii="Times New Roman" w:hAnsi="Times New Roman" w:cs="Times New Roman"/>
                <w:sz w:val="28"/>
                <w:szCs w:val="28"/>
              </w:rPr>
              <w:fldChar w:fldCharType="begin"/>
            </w:r>
            <w:r w:rsidRPr="00623E1E">
              <w:rPr>
                <w:rFonts w:ascii="Times New Roman" w:hAnsi="Times New Roman" w:cs="Times New Roman"/>
                <w:sz w:val="28"/>
                <w:szCs w:val="28"/>
              </w:rPr>
              <w:instrText xml:space="preserve"> REF _Ref152095129 \r \h  \* MERGEFORMAT </w:instrText>
            </w:r>
            <w:r w:rsidRPr="00623E1E">
              <w:rPr>
                <w:rFonts w:ascii="Times New Roman" w:hAnsi="Times New Roman" w:cs="Times New Roman"/>
                <w:sz w:val="28"/>
                <w:szCs w:val="28"/>
              </w:rPr>
            </w:r>
            <w:r w:rsidRPr="00623E1E">
              <w:rPr>
                <w:rFonts w:ascii="Times New Roman" w:hAnsi="Times New Roman" w:cs="Times New Roman"/>
                <w:sz w:val="28"/>
                <w:szCs w:val="28"/>
              </w:rPr>
              <w:fldChar w:fldCharType="separate"/>
            </w:r>
            <w:r w:rsidR="00D72DC9">
              <w:rPr>
                <w:rFonts w:ascii="Times New Roman" w:hAnsi="Times New Roman" w:cs="Times New Roman"/>
                <w:sz w:val="28"/>
                <w:szCs w:val="28"/>
              </w:rPr>
              <w:t>79</w:t>
            </w:r>
            <w:r w:rsidRPr="00623E1E">
              <w:rPr>
                <w:rFonts w:ascii="Times New Roman" w:hAnsi="Times New Roman" w:cs="Times New Roman"/>
                <w:sz w:val="28"/>
                <w:szCs w:val="28"/>
              </w:rPr>
              <w:fldChar w:fldCharType="end"/>
            </w:r>
            <w:r w:rsidRPr="00623E1E">
              <w:rPr>
                <w:rFonts w:ascii="Times New Roman" w:hAnsi="Times New Roman" w:cs="Times New Roman"/>
                <w:sz w:val="28"/>
                <w:szCs w:val="28"/>
              </w:rPr>
              <w:t>].</w:t>
            </w:r>
          </w:p>
        </w:tc>
      </w:tr>
      <w:tr w:rsidR="00A038FA" w:rsidRPr="00CE0970" w14:paraId="6C2C7837" w14:textId="756D19B5" w:rsidTr="0076325C">
        <w:trPr>
          <w:trHeight w:val="251"/>
          <w:jc w:val="center"/>
        </w:trPr>
        <w:tc>
          <w:tcPr>
            <w:tcW w:w="1536" w:type="dxa"/>
            <w:tcMar>
              <w:top w:w="15" w:type="dxa"/>
              <w:left w:w="64" w:type="dxa"/>
              <w:bottom w:w="0" w:type="dxa"/>
              <w:right w:w="64" w:type="dxa"/>
            </w:tcMar>
            <w:vAlign w:val="center"/>
            <w:hideMark/>
          </w:tcPr>
          <w:p w14:paraId="56675B58" w14:textId="77777777" w:rsidR="004E61D8" w:rsidRPr="00CE0970" w:rsidRDefault="004E61D8" w:rsidP="00E20346">
            <w:pPr>
              <w:tabs>
                <w:tab w:val="left" w:pos="1843"/>
              </w:tabs>
              <w:spacing w:after="20" w:line="240" w:lineRule="auto"/>
              <w:jc w:val="center"/>
              <w:rPr>
                <w:rFonts w:ascii="Times New Roman" w:hAnsi="Times New Roman" w:cs="Times New Roman"/>
                <w:sz w:val="28"/>
                <w:szCs w:val="28"/>
              </w:rPr>
            </w:pPr>
            <w:r w:rsidRPr="00CE0970">
              <w:rPr>
                <w:rFonts w:ascii="Times New Roman" w:hAnsi="Times New Roman" w:cs="Times New Roman"/>
                <w:sz w:val="28"/>
                <w:szCs w:val="28"/>
              </w:rPr>
              <w:t>Can thiệp: IP. Scopolamin, ketamine</w:t>
            </w:r>
          </w:p>
        </w:tc>
        <w:tc>
          <w:tcPr>
            <w:tcW w:w="3704" w:type="dxa"/>
            <w:tcMar>
              <w:top w:w="15" w:type="dxa"/>
              <w:left w:w="64" w:type="dxa"/>
              <w:bottom w:w="0" w:type="dxa"/>
              <w:right w:w="64" w:type="dxa"/>
            </w:tcMar>
            <w:vAlign w:val="center"/>
            <w:hideMark/>
          </w:tcPr>
          <w:p w14:paraId="56282CD0" w14:textId="77777777" w:rsidR="004E61D8" w:rsidRPr="00A038FA" w:rsidRDefault="004E61D8" w:rsidP="00E20346">
            <w:pPr>
              <w:tabs>
                <w:tab w:val="left" w:pos="1843"/>
              </w:tabs>
              <w:spacing w:after="20" w:line="240" w:lineRule="auto"/>
              <w:jc w:val="both"/>
              <w:rPr>
                <w:rFonts w:ascii="Times New Roman" w:hAnsi="Times New Roman" w:cs="Times New Roman"/>
                <w:spacing w:val="-6"/>
                <w:sz w:val="28"/>
                <w:szCs w:val="28"/>
              </w:rPr>
            </w:pPr>
            <w:r w:rsidRPr="00A038FA">
              <w:rPr>
                <w:rFonts w:ascii="Times New Roman" w:hAnsi="Times New Roman" w:cs="Times New Roman"/>
                <w:spacing w:val="-6"/>
                <w:sz w:val="28"/>
                <w:szCs w:val="28"/>
              </w:rPr>
              <w:t>- Tổn thương dẫn truyền thần kinh</w:t>
            </w:r>
          </w:p>
          <w:p w14:paraId="5E4C0C57" w14:textId="77777777" w:rsidR="004E61D8" w:rsidRPr="00A038FA" w:rsidRDefault="004E61D8" w:rsidP="00E20346">
            <w:pPr>
              <w:tabs>
                <w:tab w:val="left" w:pos="1843"/>
              </w:tabs>
              <w:spacing w:after="20" w:line="240" w:lineRule="auto"/>
              <w:ind w:left="-57" w:right="-57"/>
              <w:jc w:val="both"/>
              <w:rPr>
                <w:rFonts w:ascii="Times New Roman" w:hAnsi="Times New Roman" w:cs="Times New Roman"/>
                <w:spacing w:val="-6"/>
                <w:sz w:val="28"/>
                <w:szCs w:val="28"/>
              </w:rPr>
            </w:pPr>
            <w:r w:rsidRPr="00A038FA">
              <w:rPr>
                <w:rFonts w:ascii="Times New Roman" w:hAnsi="Times New Roman" w:cs="Times New Roman"/>
                <w:spacing w:val="-6"/>
                <w:sz w:val="28"/>
                <w:szCs w:val="28"/>
              </w:rPr>
              <w:t>- Nhanh gây thiếu hụt nhận thức</w:t>
            </w:r>
          </w:p>
          <w:p w14:paraId="26824B36" w14:textId="77777777" w:rsidR="004E61D8" w:rsidRPr="00CE0970" w:rsidRDefault="004E61D8" w:rsidP="00E20346">
            <w:pPr>
              <w:tabs>
                <w:tab w:val="left" w:pos="1843"/>
              </w:tabs>
              <w:spacing w:after="20" w:line="240" w:lineRule="auto"/>
              <w:ind w:left="-57" w:right="-57"/>
              <w:jc w:val="both"/>
              <w:rPr>
                <w:rFonts w:ascii="Times New Roman" w:hAnsi="Times New Roman" w:cs="Times New Roman"/>
                <w:sz w:val="28"/>
                <w:szCs w:val="28"/>
              </w:rPr>
            </w:pPr>
            <w:r w:rsidRPr="00A038FA">
              <w:rPr>
                <w:rFonts w:ascii="Times New Roman" w:hAnsi="Times New Roman" w:cs="Times New Roman"/>
                <w:spacing w:val="-6"/>
                <w:sz w:val="28"/>
                <w:szCs w:val="28"/>
              </w:rPr>
              <w:t>- Thử nghiệm điều trị triệu chứng.</w:t>
            </w:r>
          </w:p>
        </w:tc>
        <w:tc>
          <w:tcPr>
            <w:tcW w:w="3119" w:type="dxa"/>
            <w:tcMar>
              <w:top w:w="15" w:type="dxa"/>
              <w:left w:w="64" w:type="dxa"/>
              <w:bottom w:w="0" w:type="dxa"/>
              <w:right w:w="64" w:type="dxa"/>
            </w:tcMar>
            <w:vAlign w:val="center"/>
            <w:hideMark/>
          </w:tcPr>
          <w:p w14:paraId="6F8C15C7" w14:textId="77777777" w:rsidR="004E61D8" w:rsidRPr="00CE0970" w:rsidRDefault="004E61D8" w:rsidP="00E20346">
            <w:pPr>
              <w:tabs>
                <w:tab w:val="left" w:pos="1843"/>
              </w:tabs>
              <w:spacing w:after="20" w:line="240" w:lineRule="auto"/>
              <w:jc w:val="both"/>
              <w:rPr>
                <w:rFonts w:ascii="Times New Roman" w:hAnsi="Times New Roman" w:cs="Times New Roman"/>
                <w:spacing w:val="-4"/>
                <w:sz w:val="28"/>
                <w:szCs w:val="28"/>
              </w:rPr>
            </w:pPr>
            <w:r w:rsidRPr="00CE0970">
              <w:rPr>
                <w:rFonts w:ascii="Times New Roman" w:hAnsi="Times New Roman" w:cs="Times New Roman"/>
                <w:spacing w:val="-4"/>
                <w:sz w:val="28"/>
                <w:szCs w:val="28"/>
              </w:rPr>
              <w:t>Thay đổi nhận thức không bắt chước AD</w:t>
            </w:r>
            <w:r>
              <w:rPr>
                <w:rFonts w:ascii="Times New Roman" w:hAnsi="Times New Roman" w:cs="Times New Roman"/>
                <w:spacing w:val="-4"/>
                <w:sz w:val="28"/>
                <w:szCs w:val="28"/>
              </w:rPr>
              <w:t>. Không có t</w:t>
            </w:r>
            <w:r w:rsidRPr="00CE0970">
              <w:rPr>
                <w:rFonts w:ascii="Times New Roman" w:hAnsi="Times New Roman" w:cs="Times New Roman"/>
                <w:spacing w:val="-4"/>
                <w:sz w:val="28"/>
                <w:szCs w:val="28"/>
              </w:rPr>
              <w:t>hoái hóa thần kinh</w:t>
            </w:r>
            <w:r>
              <w:rPr>
                <w:rFonts w:ascii="Times New Roman" w:hAnsi="Times New Roman" w:cs="Times New Roman"/>
                <w:spacing w:val="-4"/>
                <w:sz w:val="28"/>
                <w:szCs w:val="28"/>
              </w:rPr>
              <w:t>.</w:t>
            </w:r>
          </w:p>
        </w:tc>
        <w:tc>
          <w:tcPr>
            <w:tcW w:w="1275" w:type="dxa"/>
            <w:vAlign w:val="center"/>
          </w:tcPr>
          <w:p w14:paraId="758024EB" w14:textId="0E807559" w:rsidR="004E61D8" w:rsidRPr="00CE0970" w:rsidRDefault="004E61D8" w:rsidP="00E20346">
            <w:pPr>
              <w:tabs>
                <w:tab w:val="left" w:pos="1843"/>
              </w:tabs>
              <w:spacing w:after="20" w:line="240" w:lineRule="auto"/>
              <w:jc w:val="center"/>
              <w:rPr>
                <w:rFonts w:ascii="Times New Roman" w:hAnsi="Times New Roman" w:cs="Times New Roman"/>
                <w:spacing w:val="-4"/>
                <w:sz w:val="28"/>
                <w:szCs w:val="28"/>
              </w:rPr>
            </w:pPr>
            <w:r w:rsidRPr="008528C2">
              <w:rPr>
                <w:rFonts w:ascii="Times New Roman" w:hAnsi="Times New Roman" w:cs="Times New Roman"/>
                <w:sz w:val="28"/>
                <w:szCs w:val="28"/>
              </w:rPr>
              <w:t>[</w:t>
            </w:r>
            <w:r w:rsidRPr="008528C2">
              <w:rPr>
                <w:rFonts w:ascii="Times New Roman" w:hAnsi="Times New Roman" w:cs="Times New Roman"/>
                <w:sz w:val="28"/>
                <w:szCs w:val="28"/>
              </w:rPr>
              <w:fldChar w:fldCharType="begin"/>
            </w:r>
            <w:r w:rsidRPr="008528C2">
              <w:rPr>
                <w:rFonts w:ascii="Times New Roman" w:hAnsi="Times New Roman" w:cs="Times New Roman"/>
                <w:sz w:val="28"/>
                <w:szCs w:val="28"/>
              </w:rPr>
              <w:instrText xml:space="preserve"> REF _Ref152094064 \r \h  \* MERGEFORMAT </w:instrText>
            </w:r>
            <w:r w:rsidRPr="008528C2">
              <w:rPr>
                <w:rFonts w:ascii="Times New Roman" w:hAnsi="Times New Roman" w:cs="Times New Roman"/>
                <w:sz w:val="28"/>
                <w:szCs w:val="28"/>
              </w:rPr>
            </w:r>
            <w:r w:rsidRPr="008528C2">
              <w:rPr>
                <w:rFonts w:ascii="Times New Roman" w:hAnsi="Times New Roman" w:cs="Times New Roman"/>
                <w:sz w:val="28"/>
                <w:szCs w:val="28"/>
              </w:rPr>
              <w:fldChar w:fldCharType="separate"/>
            </w:r>
            <w:r w:rsidR="00D72DC9">
              <w:rPr>
                <w:rFonts w:ascii="Times New Roman" w:hAnsi="Times New Roman" w:cs="Times New Roman"/>
                <w:sz w:val="28"/>
                <w:szCs w:val="28"/>
              </w:rPr>
              <w:t>14</w:t>
            </w:r>
            <w:r w:rsidRPr="008528C2">
              <w:rPr>
                <w:rFonts w:ascii="Times New Roman" w:hAnsi="Times New Roman" w:cs="Times New Roman"/>
                <w:sz w:val="28"/>
                <w:szCs w:val="28"/>
              </w:rPr>
              <w:fldChar w:fldCharType="end"/>
            </w:r>
            <w:r w:rsidRPr="008528C2">
              <w:rPr>
                <w:rFonts w:ascii="Times New Roman" w:hAnsi="Times New Roman" w:cs="Times New Roman"/>
                <w:sz w:val="28"/>
                <w:szCs w:val="28"/>
              </w:rPr>
              <w:t>]</w:t>
            </w:r>
            <w:r>
              <w:rPr>
                <w:rFonts w:ascii="Times New Roman" w:hAnsi="Times New Roman" w:cs="Times New Roman"/>
                <w:sz w:val="28"/>
                <w:szCs w:val="28"/>
              </w:rPr>
              <w:t>,</w:t>
            </w:r>
            <w:r w:rsidRPr="008B20CA">
              <w:rPr>
                <w:rFonts w:ascii="Times New Roman" w:hAnsi="Times New Roman" w:cs="Times New Roman"/>
                <w:sz w:val="28"/>
                <w:szCs w:val="28"/>
              </w:rPr>
              <w:t xml:space="preserve"> </w:t>
            </w:r>
            <w:r w:rsidRPr="008B20CA">
              <w:rPr>
                <w:rFonts w:ascii="Times New Roman" w:hAnsi="Times New Roman" w:cs="Times New Roman"/>
                <w:sz w:val="28"/>
                <w:szCs w:val="28"/>
                <w:shd w:val="clear" w:color="auto" w:fill="FFFFFF"/>
              </w:rPr>
              <w:t>[</w:t>
            </w:r>
            <w:r w:rsidRPr="008B20CA">
              <w:rPr>
                <w:rFonts w:ascii="Times New Roman" w:hAnsi="Times New Roman" w:cs="Times New Roman"/>
                <w:sz w:val="28"/>
                <w:szCs w:val="28"/>
                <w:shd w:val="clear" w:color="auto" w:fill="FFFFFF"/>
              </w:rPr>
              <w:fldChar w:fldCharType="begin"/>
            </w:r>
            <w:r w:rsidRPr="008B20CA">
              <w:rPr>
                <w:rFonts w:ascii="Times New Roman" w:hAnsi="Times New Roman" w:cs="Times New Roman"/>
                <w:sz w:val="28"/>
                <w:szCs w:val="28"/>
                <w:shd w:val="clear" w:color="auto" w:fill="FFFFFF"/>
              </w:rPr>
              <w:instrText xml:space="preserve"> REF _Ref103608722 \r \h  \* MERGEFORMAT </w:instrText>
            </w:r>
            <w:r w:rsidRPr="008B20CA">
              <w:rPr>
                <w:rFonts w:ascii="Times New Roman" w:hAnsi="Times New Roman" w:cs="Times New Roman"/>
                <w:sz w:val="28"/>
                <w:szCs w:val="28"/>
                <w:shd w:val="clear" w:color="auto" w:fill="FFFFFF"/>
              </w:rPr>
            </w:r>
            <w:r w:rsidRPr="008B20CA">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80</w:t>
            </w:r>
            <w:r w:rsidRPr="008B20CA">
              <w:rPr>
                <w:rFonts w:ascii="Times New Roman" w:hAnsi="Times New Roman" w:cs="Times New Roman"/>
                <w:sz w:val="28"/>
                <w:szCs w:val="28"/>
                <w:shd w:val="clear" w:color="auto" w:fill="FFFFFF"/>
              </w:rPr>
              <w:fldChar w:fldCharType="end"/>
            </w:r>
            <w:r w:rsidRPr="008B20CA">
              <w:rPr>
                <w:rFonts w:ascii="Times New Roman" w:hAnsi="Times New Roman" w:cs="Times New Roman"/>
                <w:sz w:val="28"/>
                <w:szCs w:val="28"/>
                <w:shd w:val="clear" w:color="auto" w:fill="FFFFFF"/>
              </w:rPr>
              <w:t>].</w:t>
            </w:r>
          </w:p>
        </w:tc>
      </w:tr>
      <w:tr w:rsidR="00A038FA" w:rsidRPr="00CE0970" w14:paraId="0E1B5AA3" w14:textId="5015486D" w:rsidTr="0076325C">
        <w:trPr>
          <w:trHeight w:val="961"/>
          <w:jc w:val="center"/>
        </w:trPr>
        <w:tc>
          <w:tcPr>
            <w:tcW w:w="1536" w:type="dxa"/>
            <w:tcMar>
              <w:top w:w="15" w:type="dxa"/>
              <w:left w:w="64" w:type="dxa"/>
              <w:bottom w:w="0" w:type="dxa"/>
              <w:right w:w="64" w:type="dxa"/>
            </w:tcMar>
            <w:vAlign w:val="center"/>
            <w:hideMark/>
          </w:tcPr>
          <w:p w14:paraId="010CB8D1" w14:textId="77777777" w:rsidR="004E61D8" w:rsidRPr="00CE0970" w:rsidRDefault="004E61D8" w:rsidP="00E20346">
            <w:pPr>
              <w:tabs>
                <w:tab w:val="left" w:pos="1843"/>
              </w:tabs>
              <w:spacing w:after="20" w:line="240" w:lineRule="auto"/>
              <w:jc w:val="center"/>
              <w:rPr>
                <w:rFonts w:ascii="Times New Roman" w:hAnsi="Times New Roman" w:cs="Times New Roman"/>
                <w:sz w:val="28"/>
                <w:szCs w:val="28"/>
              </w:rPr>
            </w:pPr>
            <w:r w:rsidRPr="00CE0970">
              <w:rPr>
                <w:rFonts w:ascii="Times New Roman" w:hAnsi="Times New Roman" w:cs="Times New Roman"/>
                <w:sz w:val="28"/>
                <w:szCs w:val="28"/>
              </w:rPr>
              <w:t>Can thiệp: ICA. Aβ</w:t>
            </w:r>
          </w:p>
        </w:tc>
        <w:tc>
          <w:tcPr>
            <w:tcW w:w="3704" w:type="dxa"/>
            <w:tcMar>
              <w:top w:w="15" w:type="dxa"/>
              <w:left w:w="64" w:type="dxa"/>
              <w:bottom w:w="0" w:type="dxa"/>
              <w:right w:w="64" w:type="dxa"/>
            </w:tcMar>
            <w:vAlign w:val="center"/>
            <w:hideMark/>
          </w:tcPr>
          <w:p w14:paraId="601ACD84" w14:textId="77777777" w:rsidR="004E61D8" w:rsidRPr="00A038FA" w:rsidRDefault="004E61D8" w:rsidP="00E20346">
            <w:pPr>
              <w:tabs>
                <w:tab w:val="left" w:pos="1843"/>
              </w:tabs>
              <w:spacing w:after="20" w:line="240" w:lineRule="auto"/>
              <w:jc w:val="both"/>
              <w:rPr>
                <w:rFonts w:ascii="Times New Roman" w:hAnsi="Times New Roman" w:cs="Times New Roman"/>
                <w:spacing w:val="-4"/>
                <w:sz w:val="28"/>
                <w:szCs w:val="28"/>
              </w:rPr>
            </w:pPr>
            <w:r w:rsidRPr="00A038FA">
              <w:rPr>
                <w:rFonts w:ascii="Times New Roman" w:hAnsi="Times New Roman" w:cs="Times New Roman"/>
                <w:spacing w:val="-4"/>
                <w:sz w:val="28"/>
                <w:szCs w:val="28"/>
              </w:rPr>
              <w:t>- Đánh giá tác động của Aβ.</w:t>
            </w:r>
          </w:p>
          <w:p w14:paraId="7F4B2581" w14:textId="77777777" w:rsidR="004E61D8" w:rsidRPr="00CE0970" w:rsidRDefault="004E61D8" w:rsidP="00E20346">
            <w:pPr>
              <w:tabs>
                <w:tab w:val="left" w:pos="1843"/>
              </w:tabs>
              <w:spacing w:after="20" w:line="240" w:lineRule="auto"/>
              <w:jc w:val="both"/>
              <w:rPr>
                <w:rFonts w:ascii="Times New Roman" w:hAnsi="Times New Roman" w:cs="Times New Roman"/>
                <w:sz w:val="28"/>
                <w:szCs w:val="28"/>
              </w:rPr>
            </w:pPr>
            <w:r w:rsidRPr="00CE0970">
              <w:rPr>
                <w:rFonts w:ascii="Times New Roman" w:hAnsi="Times New Roman" w:cs="Times New Roman"/>
                <w:sz w:val="28"/>
                <w:szCs w:val="28"/>
              </w:rPr>
              <w:t>- Phương pháp linh động</w:t>
            </w:r>
          </w:p>
          <w:p w14:paraId="00EAC864" w14:textId="77777777" w:rsidR="004E61D8" w:rsidRPr="00CE0970" w:rsidRDefault="004E61D8" w:rsidP="00E20346">
            <w:pPr>
              <w:tabs>
                <w:tab w:val="left" w:pos="1843"/>
              </w:tabs>
              <w:spacing w:after="20" w:line="240" w:lineRule="auto"/>
              <w:jc w:val="both"/>
              <w:rPr>
                <w:rFonts w:ascii="Times New Roman" w:hAnsi="Times New Roman" w:cs="Times New Roman"/>
                <w:sz w:val="28"/>
                <w:szCs w:val="28"/>
              </w:rPr>
            </w:pPr>
            <w:r w:rsidRPr="00CE0970">
              <w:rPr>
                <w:rFonts w:ascii="Times New Roman" w:hAnsi="Times New Roman" w:cs="Times New Roman"/>
                <w:sz w:val="28"/>
                <w:szCs w:val="28"/>
              </w:rPr>
              <w:t>- Có thoái hóa thần kinh</w:t>
            </w:r>
          </w:p>
          <w:p w14:paraId="4A1667FD" w14:textId="77777777" w:rsidR="004E61D8" w:rsidRPr="00A038FA" w:rsidRDefault="004E61D8" w:rsidP="00E20346">
            <w:pPr>
              <w:tabs>
                <w:tab w:val="left" w:pos="1843"/>
              </w:tabs>
              <w:spacing w:after="20" w:line="240" w:lineRule="auto"/>
              <w:ind w:left="-57" w:right="-113"/>
              <w:jc w:val="both"/>
              <w:rPr>
                <w:rFonts w:ascii="Times New Roman" w:hAnsi="Times New Roman" w:cs="Times New Roman"/>
                <w:spacing w:val="-8"/>
                <w:sz w:val="28"/>
                <w:szCs w:val="28"/>
              </w:rPr>
            </w:pPr>
            <w:r w:rsidRPr="00A038FA">
              <w:rPr>
                <w:rFonts w:ascii="Times New Roman" w:hAnsi="Times New Roman" w:cs="Times New Roman"/>
                <w:spacing w:val="-8"/>
                <w:sz w:val="28"/>
                <w:szCs w:val="28"/>
              </w:rPr>
              <w:t xml:space="preserve">- Thay thế các mô hình </w:t>
            </w:r>
            <w:r w:rsidRPr="009D5ABE">
              <w:rPr>
                <w:rFonts w:ascii="Times New Roman" w:hAnsi="Times New Roman" w:cs="Times New Roman"/>
                <w:i/>
                <w:iCs/>
                <w:spacing w:val="-8"/>
                <w:sz w:val="28"/>
                <w:szCs w:val="28"/>
              </w:rPr>
              <w:t>in vivo</w:t>
            </w:r>
            <w:r w:rsidRPr="00A038FA">
              <w:rPr>
                <w:rFonts w:ascii="Times New Roman" w:hAnsi="Times New Roman" w:cs="Times New Roman"/>
                <w:spacing w:val="-8"/>
                <w:sz w:val="28"/>
                <w:szCs w:val="28"/>
              </w:rPr>
              <w:t xml:space="preserve"> khác.</w:t>
            </w:r>
          </w:p>
        </w:tc>
        <w:tc>
          <w:tcPr>
            <w:tcW w:w="3119" w:type="dxa"/>
            <w:tcMar>
              <w:top w:w="15" w:type="dxa"/>
              <w:left w:w="64" w:type="dxa"/>
              <w:bottom w:w="0" w:type="dxa"/>
              <w:right w:w="64" w:type="dxa"/>
            </w:tcMar>
            <w:vAlign w:val="center"/>
            <w:hideMark/>
          </w:tcPr>
          <w:p w14:paraId="58A02F93" w14:textId="77777777" w:rsidR="004E61D8" w:rsidRPr="00CE0970" w:rsidRDefault="004E61D8" w:rsidP="00E20346">
            <w:pPr>
              <w:tabs>
                <w:tab w:val="left" w:pos="1843"/>
              </w:tabs>
              <w:spacing w:after="20" w:line="240" w:lineRule="auto"/>
              <w:jc w:val="both"/>
              <w:rPr>
                <w:rFonts w:ascii="Times New Roman" w:hAnsi="Times New Roman" w:cs="Times New Roman"/>
                <w:sz w:val="28"/>
                <w:szCs w:val="28"/>
              </w:rPr>
            </w:pPr>
            <w:r w:rsidRPr="00CE0970">
              <w:rPr>
                <w:rFonts w:ascii="Times New Roman" w:hAnsi="Times New Roman" w:cs="Times New Roman"/>
                <w:sz w:val="28"/>
                <w:szCs w:val="28"/>
              </w:rPr>
              <w:t>- Có thể gây tổn thương não.</w:t>
            </w:r>
          </w:p>
          <w:p w14:paraId="144DF777" w14:textId="77777777" w:rsidR="004E61D8" w:rsidRPr="00CE0970" w:rsidRDefault="004E61D8" w:rsidP="00E20346">
            <w:pPr>
              <w:tabs>
                <w:tab w:val="left" w:pos="1843"/>
              </w:tabs>
              <w:spacing w:after="20" w:line="240" w:lineRule="auto"/>
              <w:jc w:val="both"/>
              <w:rPr>
                <w:rFonts w:ascii="Times New Roman" w:hAnsi="Times New Roman" w:cs="Times New Roman"/>
                <w:sz w:val="28"/>
                <w:szCs w:val="28"/>
              </w:rPr>
            </w:pPr>
            <w:r w:rsidRPr="00CE0970">
              <w:rPr>
                <w:rFonts w:ascii="Times New Roman" w:hAnsi="Times New Roman" w:cs="Times New Roman"/>
                <w:sz w:val="28"/>
                <w:szCs w:val="28"/>
              </w:rPr>
              <w:t xml:space="preserve">- </w:t>
            </w:r>
            <w:r w:rsidRPr="0076325C">
              <w:rPr>
                <w:rFonts w:ascii="Times New Roman" w:hAnsi="Times New Roman" w:cs="Times New Roman"/>
                <w:sz w:val="28"/>
                <w:szCs w:val="28"/>
              </w:rPr>
              <w:t>Không thấy thoái hóa thần kinh tiến triển</w:t>
            </w:r>
          </w:p>
        </w:tc>
        <w:tc>
          <w:tcPr>
            <w:tcW w:w="1275" w:type="dxa"/>
            <w:vAlign w:val="center"/>
          </w:tcPr>
          <w:p w14:paraId="5B885D94" w14:textId="26F769E7" w:rsidR="004E61D8" w:rsidRPr="00CE0970" w:rsidRDefault="004E61D8" w:rsidP="00E20346">
            <w:pPr>
              <w:tabs>
                <w:tab w:val="left" w:pos="1843"/>
              </w:tabs>
              <w:spacing w:after="20" w:line="240" w:lineRule="auto"/>
              <w:jc w:val="center"/>
              <w:rPr>
                <w:rFonts w:ascii="Times New Roman" w:hAnsi="Times New Roman" w:cs="Times New Roman"/>
                <w:sz w:val="28"/>
                <w:szCs w:val="28"/>
              </w:rPr>
            </w:pPr>
            <w:r w:rsidRPr="00401779">
              <w:rPr>
                <w:rFonts w:ascii="Times New Roman" w:hAnsi="Times New Roman" w:cs="Times New Roman"/>
                <w:sz w:val="28"/>
                <w:szCs w:val="28"/>
                <w:shd w:val="clear" w:color="auto" w:fill="FFFFFF"/>
              </w:rPr>
              <w:t>[</w:t>
            </w:r>
            <w:r w:rsidRPr="00401779">
              <w:rPr>
                <w:rFonts w:ascii="Times New Roman" w:hAnsi="Times New Roman" w:cs="Times New Roman"/>
                <w:sz w:val="28"/>
                <w:szCs w:val="28"/>
                <w:shd w:val="clear" w:color="auto" w:fill="FFFFFF"/>
              </w:rPr>
              <w:fldChar w:fldCharType="begin"/>
            </w:r>
            <w:r w:rsidRPr="00401779">
              <w:rPr>
                <w:rFonts w:ascii="Times New Roman" w:hAnsi="Times New Roman" w:cs="Times New Roman"/>
                <w:sz w:val="28"/>
                <w:szCs w:val="28"/>
                <w:shd w:val="clear" w:color="auto" w:fill="FFFFFF"/>
              </w:rPr>
              <w:instrText xml:space="preserve"> REF _Ref123253350 \r \h  \* MERGEFORMAT </w:instrText>
            </w:r>
            <w:r w:rsidRPr="00401779">
              <w:rPr>
                <w:rFonts w:ascii="Times New Roman" w:hAnsi="Times New Roman" w:cs="Times New Roman"/>
                <w:sz w:val="28"/>
                <w:szCs w:val="28"/>
                <w:shd w:val="clear" w:color="auto" w:fill="FFFFFF"/>
              </w:rPr>
            </w:r>
            <w:r w:rsidRPr="00401779">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15</w:t>
            </w:r>
            <w:r w:rsidRPr="00401779">
              <w:rPr>
                <w:rFonts w:ascii="Times New Roman" w:hAnsi="Times New Roman" w:cs="Times New Roman"/>
                <w:sz w:val="28"/>
                <w:szCs w:val="28"/>
                <w:shd w:val="clear" w:color="auto" w:fill="FFFFFF"/>
              </w:rPr>
              <w:fldChar w:fldCharType="end"/>
            </w:r>
            <w:r w:rsidRPr="00401779">
              <w:rPr>
                <w:rFonts w:ascii="Times New Roman" w:hAnsi="Times New Roman" w:cs="Times New Roman"/>
                <w:sz w:val="28"/>
                <w:szCs w:val="28"/>
                <w:shd w:val="clear" w:color="auto" w:fill="FFFFFF"/>
              </w:rPr>
              <w:t xml:space="preserve">], </w:t>
            </w:r>
            <w:r w:rsidRPr="00401779">
              <w:rPr>
                <w:rFonts w:ascii="Times New Roman" w:hAnsi="Times New Roman" w:cs="Times New Roman"/>
                <w:sz w:val="28"/>
                <w:szCs w:val="28"/>
                <w:lang w:val="en"/>
              </w:rPr>
              <w:t>[</w:t>
            </w:r>
            <w:r w:rsidRPr="00401779">
              <w:rPr>
                <w:rFonts w:ascii="Times New Roman" w:hAnsi="Times New Roman" w:cs="Times New Roman"/>
                <w:sz w:val="28"/>
                <w:szCs w:val="28"/>
                <w:lang w:val="en"/>
              </w:rPr>
              <w:fldChar w:fldCharType="begin"/>
            </w:r>
            <w:r w:rsidRPr="00401779">
              <w:rPr>
                <w:rFonts w:ascii="Times New Roman" w:hAnsi="Times New Roman" w:cs="Times New Roman"/>
                <w:sz w:val="28"/>
                <w:szCs w:val="28"/>
                <w:lang w:val="en"/>
              </w:rPr>
              <w:instrText xml:space="preserve"> REF _Ref103608825 \r \h  \* MERGEFORMAT </w:instrText>
            </w:r>
            <w:r w:rsidRPr="00401779">
              <w:rPr>
                <w:rFonts w:ascii="Times New Roman" w:hAnsi="Times New Roman" w:cs="Times New Roman"/>
                <w:sz w:val="28"/>
                <w:szCs w:val="28"/>
                <w:lang w:val="en"/>
              </w:rPr>
            </w:r>
            <w:r w:rsidRPr="00401779">
              <w:rPr>
                <w:rFonts w:ascii="Times New Roman" w:hAnsi="Times New Roman" w:cs="Times New Roman"/>
                <w:sz w:val="28"/>
                <w:szCs w:val="28"/>
                <w:lang w:val="en"/>
              </w:rPr>
              <w:fldChar w:fldCharType="separate"/>
            </w:r>
            <w:r w:rsidR="00D72DC9">
              <w:rPr>
                <w:rFonts w:ascii="Times New Roman" w:hAnsi="Times New Roman" w:cs="Times New Roman"/>
                <w:sz w:val="28"/>
                <w:szCs w:val="28"/>
                <w:lang w:val="en"/>
              </w:rPr>
              <w:t>81</w:t>
            </w:r>
            <w:r w:rsidRPr="00401779">
              <w:rPr>
                <w:rFonts w:ascii="Times New Roman" w:hAnsi="Times New Roman" w:cs="Times New Roman"/>
                <w:sz w:val="28"/>
                <w:szCs w:val="28"/>
                <w:lang w:val="en"/>
              </w:rPr>
              <w:fldChar w:fldCharType="end"/>
            </w:r>
            <w:r w:rsidRPr="00401779">
              <w:rPr>
                <w:rFonts w:ascii="Times New Roman" w:hAnsi="Times New Roman" w:cs="Times New Roman"/>
                <w:sz w:val="28"/>
                <w:szCs w:val="28"/>
                <w:lang w:val="en"/>
              </w:rPr>
              <w:t>].</w:t>
            </w:r>
          </w:p>
        </w:tc>
      </w:tr>
    </w:tbl>
    <w:p w14:paraId="2501D42F" w14:textId="19D3F061" w:rsidR="00DB44D5" w:rsidRDefault="00DB44D5" w:rsidP="00E20346">
      <w:pPr>
        <w:tabs>
          <w:tab w:val="left" w:pos="426"/>
          <w:tab w:val="left" w:pos="567"/>
          <w:tab w:val="left" w:pos="1843"/>
        </w:tabs>
        <w:spacing w:after="0" w:line="360" w:lineRule="auto"/>
        <w:ind w:firstLine="720"/>
        <w:jc w:val="both"/>
        <w:rPr>
          <w:rFonts w:ascii="Times New Roman" w:hAnsi="Times New Roman" w:cs="Times New Roman"/>
          <w:sz w:val="24"/>
          <w:szCs w:val="24"/>
        </w:rPr>
      </w:pPr>
      <w:r w:rsidRPr="00BC5AA3">
        <w:rPr>
          <w:rFonts w:ascii="Times New Roman" w:hAnsi="Times New Roman" w:cs="Times New Roman"/>
          <w:sz w:val="24"/>
          <w:szCs w:val="24"/>
        </w:rPr>
        <w:t xml:space="preserve">IP (intraperitoneal): </w:t>
      </w:r>
      <w:r w:rsidR="007670CF">
        <w:rPr>
          <w:rFonts w:ascii="Times New Roman" w:hAnsi="Times New Roman" w:cs="Times New Roman"/>
          <w:sz w:val="24"/>
          <w:szCs w:val="24"/>
        </w:rPr>
        <w:t>T</w:t>
      </w:r>
      <w:r w:rsidRPr="00BC5AA3">
        <w:rPr>
          <w:rFonts w:ascii="Times New Roman" w:hAnsi="Times New Roman" w:cs="Times New Roman"/>
          <w:sz w:val="24"/>
          <w:szCs w:val="24"/>
        </w:rPr>
        <w:t xml:space="preserve">iêm phúc mạc. ICA (intrahippocampal): </w:t>
      </w:r>
      <w:r w:rsidR="007670CF">
        <w:rPr>
          <w:rFonts w:ascii="Times New Roman" w:hAnsi="Times New Roman" w:cs="Times New Roman"/>
          <w:sz w:val="24"/>
          <w:szCs w:val="24"/>
        </w:rPr>
        <w:t>T</w:t>
      </w:r>
      <w:r w:rsidRPr="00BC5AA3">
        <w:rPr>
          <w:rFonts w:ascii="Times New Roman" w:hAnsi="Times New Roman" w:cs="Times New Roman"/>
          <w:sz w:val="24"/>
          <w:szCs w:val="24"/>
        </w:rPr>
        <w:t>iêm nội hải mã.</w:t>
      </w:r>
    </w:p>
    <w:p w14:paraId="4D05D67B" w14:textId="77777777" w:rsidR="0076325C" w:rsidRPr="00DB44D5" w:rsidRDefault="0076325C" w:rsidP="00E20346">
      <w:pPr>
        <w:tabs>
          <w:tab w:val="left" w:pos="426"/>
          <w:tab w:val="left" w:pos="567"/>
          <w:tab w:val="left" w:pos="1843"/>
        </w:tabs>
        <w:spacing w:after="0" w:line="240" w:lineRule="auto"/>
        <w:ind w:firstLine="720"/>
        <w:jc w:val="both"/>
        <w:rPr>
          <w:rFonts w:ascii="Times New Roman" w:hAnsi="Times New Roman" w:cs="Times New Roman"/>
          <w:sz w:val="24"/>
          <w:szCs w:val="24"/>
        </w:rPr>
      </w:pPr>
    </w:p>
    <w:p w14:paraId="55013885" w14:textId="0DD070F5" w:rsidR="00632E8C" w:rsidRPr="00023ACA" w:rsidRDefault="00D43D05" w:rsidP="00E20346">
      <w:pPr>
        <w:tabs>
          <w:tab w:val="left" w:pos="426"/>
          <w:tab w:val="left" w:pos="567"/>
          <w:tab w:val="left" w:pos="1843"/>
        </w:tabs>
        <w:spacing w:after="0" w:line="360" w:lineRule="auto"/>
        <w:ind w:firstLine="720"/>
        <w:jc w:val="both"/>
        <w:rPr>
          <w:rFonts w:ascii="Times New Roman" w:hAnsi="Times New Roman" w:cs="Times New Roman"/>
          <w:spacing w:val="-2"/>
          <w:sz w:val="28"/>
          <w:szCs w:val="28"/>
        </w:rPr>
      </w:pPr>
      <w:r w:rsidRPr="00023ACA">
        <w:rPr>
          <w:rFonts w:ascii="Times New Roman" w:hAnsi="Times New Roman" w:cs="Times New Roman"/>
          <w:spacing w:val="-2"/>
          <w:sz w:val="28"/>
          <w:szCs w:val="28"/>
        </w:rPr>
        <w:t xml:space="preserve">- </w:t>
      </w:r>
      <w:r w:rsidR="00ED1B07" w:rsidRPr="00023ACA">
        <w:rPr>
          <w:rFonts w:ascii="Times New Roman" w:hAnsi="Times New Roman" w:cs="Times New Roman"/>
          <w:spacing w:val="-2"/>
          <w:sz w:val="28"/>
          <w:szCs w:val="28"/>
        </w:rPr>
        <w:t>M</w:t>
      </w:r>
      <w:r w:rsidR="00913D30" w:rsidRPr="00023ACA">
        <w:rPr>
          <w:rFonts w:ascii="Times New Roman" w:hAnsi="Times New Roman" w:cs="Times New Roman"/>
          <w:spacing w:val="-2"/>
          <w:sz w:val="28"/>
          <w:szCs w:val="28"/>
        </w:rPr>
        <w:t xml:space="preserve">ô hình </w:t>
      </w:r>
      <w:r w:rsidR="00913D30" w:rsidRPr="009D5ABE">
        <w:rPr>
          <w:rFonts w:ascii="Times New Roman" w:hAnsi="Times New Roman" w:cs="Times New Roman"/>
          <w:i/>
          <w:iCs/>
          <w:spacing w:val="-2"/>
          <w:sz w:val="28"/>
          <w:szCs w:val="28"/>
        </w:rPr>
        <w:t>in</w:t>
      </w:r>
      <w:r w:rsidR="007670CF" w:rsidRPr="009D5ABE">
        <w:rPr>
          <w:rFonts w:ascii="Times New Roman" w:hAnsi="Times New Roman" w:cs="Times New Roman"/>
          <w:i/>
          <w:iCs/>
          <w:spacing w:val="-2"/>
          <w:sz w:val="28"/>
          <w:szCs w:val="28"/>
        </w:rPr>
        <w:t xml:space="preserve"> </w:t>
      </w:r>
      <w:r w:rsidR="00913D30" w:rsidRPr="009D5ABE">
        <w:rPr>
          <w:rFonts w:ascii="Times New Roman" w:hAnsi="Times New Roman" w:cs="Times New Roman"/>
          <w:i/>
          <w:iCs/>
          <w:spacing w:val="-2"/>
          <w:sz w:val="28"/>
          <w:szCs w:val="28"/>
        </w:rPr>
        <w:t>vitro</w:t>
      </w:r>
      <w:r w:rsidR="00913D30" w:rsidRPr="00023ACA">
        <w:rPr>
          <w:rFonts w:ascii="Times New Roman" w:hAnsi="Times New Roman" w:cs="Times New Roman"/>
          <w:spacing w:val="-2"/>
          <w:sz w:val="28"/>
          <w:szCs w:val="28"/>
        </w:rPr>
        <w:t xml:space="preserve">: </w:t>
      </w:r>
      <w:r w:rsidR="00023ACA">
        <w:rPr>
          <w:rFonts w:ascii="Times New Roman" w:hAnsi="Times New Roman" w:cs="Times New Roman"/>
          <w:spacing w:val="-2"/>
          <w:sz w:val="28"/>
          <w:szCs w:val="28"/>
        </w:rPr>
        <w:t>M</w:t>
      </w:r>
      <w:r w:rsidRPr="00023ACA">
        <w:rPr>
          <w:rFonts w:ascii="Times New Roman" w:hAnsi="Times New Roman" w:cs="Times New Roman"/>
          <w:spacing w:val="-2"/>
          <w:sz w:val="28"/>
          <w:szCs w:val="28"/>
        </w:rPr>
        <w:t xml:space="preserve">ô hình </w:t>
      </w:r>
      <w:r w:rsidRPr="009D5ABE">
        <w:rPr>
          <w:rFonts w:ascii="Times New Roman" w:hAnsi="Times New Roman" w:cs="Times New Roman"/>
          <w:i/>
          <w:iCs/>
          <w:spacing w:val="-2"/>
          <w:sz w:val="28"/>
          <w:szCs w:val="28"/>
        </w:rPr>
        <w:t>in</w:t>
      </w:r>
      <w:r w:rsidR="007670CF" w:rsidRPr="009D5ABE">
        <w:rPr>
          <w:rFonts w:ascii="Times New Roman" w:hAnsi="Times New Roman" w:cs="Times New Roman"/>
          <w:i/>
          <w:iCs/>
          <w:spacing w:val="-2"/>
          <w:sz w:val="28"/>
          <w:szCs w:val="28"/>
        </w:rPr>
        <w:t xml:space="preserve"> </w:t>
      </w:r>
      <w:r w:rsidRPr="009D5ABE">
        <w:rPr>
          <w:rFonts w:ascii="Times New Roman" w:hAnsi="Times New Roman" w:cs="Times New Roman"/>
          <w:i/>
          <w:iCs/>
          <w:spacing w:val="-2"/>
          <w:sz w:val="28"/>
          <w:szCs w:val="28"/>
        </w:rPr>
        <w:t xml:space="preserve">vitro </w:t>
      </w:r>
      <w:r w:rsidRPr="00023ACA">
        <w:rPr>
          <w:rFonts w:ascii="Times New Roman" w:hAnsi="Times New Roman" w:cs="Times New Roman"/>
          <w:spacing w:val="-2"/>
          <w:sz w:val="28"/>
          <w:szCs w:val="28"/>
        </w:rPr>
        <w:t>n</w:t>
      </w:r>
      <w:r w:rsidR="00632E8C" w:rsidRPr="00023ACA">
        <w:rPr>
          <w:rFonts w:ascii="Times New Roman" w:hAnsi="Times New Roman" w:cs="Times New Roman"/>
          <w:spacing w:val="-2"/>
          <w:sz w:val="28"/>
          <w:szCs w:val="28"/>
        </w:rPr>
        <w:t xml:space="preserve">hư mô hình nuôi cấy mô, nuôi cấy tế bào, mô phỏng phân tử </w:t>
      </w:r>
      <w:r w:rsidR="00632E8C" w:rsidRPr="00023ACA">
        <w:rPr>
          <w:rFonts w:ascii="Times New Roman" w:hAnsi="Times New Roman" w:cs="Times New Roman"/>
          <w:spacing w:val="-2"/>
          <w:sz w:val="28"/>
          <w:szCs w:val="28"/>
          <w:shd w:val="clear" w:color="auto" w:fill="FFFFFF"/>
        </w:rPr>
        <w:t>tiết lộ cơ chế phân tử trong AD như phản ứng viêm, động học enzyme, cân bằng nội môi ion giúp nghiên cứu phản ứng của tế bào thần kinh với các phương pháp điều trị ở cấp độ phân tử và tế bào</w:t>
      </w:r>
      <w:r w:rsidR="0000158E" w:rsidRPr="00023ACA">
        <w:rPr>
          <w:rFonts w:ascii="Times New Roman" w:hAnsi="Times New Roman" w:cs="Times New Roman"/>
          <w:spacing w:val="-2"/>
          <w:sz w:val="28"/>
          <w:szCs w:val="28"/>
          <w:shd w:val="clear" w:color="auto" w:fill="FFFFFF"/>
        </w:rPr>
        <w:t xml:space="preserve"> </w:t>
      </w:r>
      <w:r w:rsidR="0000158E" w:rsidRPr="00023ACA">
        <w:rPr>
          <w:rFonts w:ascii="Times New Roman" w:hAnsi="Times New Roman" w:cs="Times New Roman"/>
          <w:spacing w:val="-2"/>
          <w:sz w:val="28"/>
          <w:szCs w:val="28"/>
        </w:rPr>
        <w:t>[</w:t>
      </w:r>
      <w:r w:rsidR="0000158E" w:rsidRPr="00023ACA">
        <w:rPr>
          <w:rFonts w:ascii="Times New Roman" w:hAnsi="Times New Roman" w:cs="Times New Roman"/>
          <w:spacing w:val="-2"/>
          <w:sz w:val="28"/>
          <w:szCs w:val="28"/>
        </w:rPr>
        <w:fldChar w:fldCharType="begin"/>
      </w:r>
      <w:r w:rsidR="0000158E" w:rsidRPr="00023ACA">
        <w:rPr>
          <w:rFonts w:ascii="Times New Roman" w:hAnsi="Times New Roman" w:cs="Times New Roman"/>
          <w:spacing w:val="-2"/>
          <w:sz w:val="28"/>
          <w:szCs w:val="28"/>
        </w:rPr>
        <w:instrText xml:space="preserve"> REF _Ref152094064 \r \h  \* MERGEFORMAT </w:instrText>
      </w:r>
      <w:r w:rsidR="0000158E" w:rsidRPr="00023ACA">
        <w:rPr>
          <w:rFonts w:ascii="Times New Roman" w:hAnsi="Times New Roman" w:cs="Times New Roman"/>
          <w:spacing w:val="-2"/>
          <w:sz w:val="28"/>
          <w:szCs w:val="28"/>
        </w:rPr>
      </w:r>
      <w:r w:rsidR="0000158E" w:rsidRPr="00023ACA">
        <w:rPr>
          <w:rFonts w:ascii="Times New Roman" w:hAnsi="Times New Roman" w:cs="Times New Roman"/>
          <w:spacing w:val="-2"/>
          <w:sz w:val="28"/>
          <w:szCs w:val="28"/>
        </w:rPr>
        <w:fldChar w:fldCharType="separate"/>
      </w:r>
      <w:r w:rsidR="00D72DC9">
        <w:rPr>
          <w:rFonts w:ascii="Times New Roman" w:hAnsi="Times New Roman" w:cs="Times New Roman"/>
          <w:spacing w:val="-2"/>
          <w:sz w:val="28"/>
          <w:szCs w:val="28"/>
        </w:rPr>
        <w:t>14</w:t>
      </w:r>
      <w:r w:rsidR="0000158E" w:rsidRPr="00023ACA">
        <w:rPr>
          <w:rFonts w:ascii="Times New Roman" w:hAnsi="Times New Roman" w:cs="Times New Roman"/>
          <w:spacing w:val="-2"/>
          <w:sz w:val="28"/>
          <w:szCs w:val="28"/>
        </w:rPr>
        <w:fldChar w:fldCharType="end"/>
      </w:r>
      <w:r w:rsidR="0000158E" w:rsidRPr="00023ACA">
        <w:rPr>
          <w:rFonts w:ascii="Times New Roman" w:hAnsi="Times New Roman" w:cs="Times New Roman"/>
          <w:spacing w:val="-2"/>
          <w:sz w:val="28"/>
          <w:szCs w:val="28"/>
        </w:rPr>
        <w:t>]</w:t>
      </w:r>
      <w:r w:rsidR="00632E8C" w:rsidRPr="00023ACA">
        <w:rPr>
          <w:rFonts w:ascii="Times New Roman" w:hAnsi="Times New Roman" w:cs="Times New Roman"/>
          <w:spacing w:val="-2"/>
          <w:sz w:val="28"/>
          <w:szCs w:val="28"/>
        </w:rPr>
        <w:t xml:space="preserve">. Tuy nhiên, mô hình này </w:t>
      </w:r>
      <w:r w:rsidR="00632E8C" w:rsidRPr="00023ACA">
        <w:rPr>
          <w:rFonts w:ascii="Times New Roman" w:eastAsia="Times New Roman" w:hAnsi="Times New Roman" w:cs="Times New Roman"/>
          <w:spacing w:val="-2"/>
          <w:sz w:val="28"/>
          <w:szCs w:val="28"/>
        </w:rPr>
        <w:t xml:space="preserve">không nghiên cứu </w:t>
      </w:r>
      <w:r w:rsidR="00023ACA">
        <w:rPr>
          <w:rFonts w:ascii="Times New Roman" w:eastAsia="Times New Roman" w:hAnsi="Times New Roman" w:cs="Times New Roman"/>
          <w:spacing w:val="-2"/>
          <w:sz w:val="28"/>
          <w:szCs w:val="28"/>
        </w:rPr>
        <w:t xml:space="preserve">được </w:t>
      </w:r>
      <w:r w:rsidR="0052011D" w:rsidRPr="00023ACA">
        <w:rPr>
          <w:rFonts w:ascii="Times New Roman" w:eastAsia="Times New Roman" w:hAnsi="Times New Roman" w:cs="Times New Roman"/>
          <w:spacing w:val="-2"/>
          <w:sz w:val="28"/>
          <w:szCs w:val="28"/>
        </w:rPr>
        <w:t>kết nối</w:t>
      </w:r>
      <w:r w:rsidR="00632E8C" w:rsidRPr="00023ACA">
        <w:rPr>
          <w:rFonts w:ascii="Times New Roman" w:eastAsia="Times New Roman" w:hAnsi="Times New Roman" w:cs="Times New Roman"/>
          <w:spacing w:val="-2"/>
          <w:sz w:val="28"/>
          <w:szCs w:val="28"/>
        </w:rPr>
        <w:t xml:space="preserve"> giữa các nơron thần kinh</w:t>
      </w:r>
      <w:r w:rsidR="00EC6FB2" w:rsidRPr="00023ACA">
        <w:rPr>
          <w:rFonts w:ascii="Times New Roman" w:eastAsia="Times New Roman" w:hAnsi="Times New Roman" w:cs="Times New Roman"/>
          <w:spacing w:val="-2"/>
          <w:sz w:val="28"/>
          <w:szCs w:val="28"/>
        </w:rPr>
        <w:t xml:space="preserve"> </w:t>
      </w:r>
      <w:r w:rsidR="00632E8C" w:rsidRPr="00023ACA">
        <w:rPr>
          <w:rFonts w:ascii="Times New Roman" w:hAnsi="Times New Roman" w:cs="Times New Roman"/>
          <w:spacing w:val="-2"/>
          <w:sz w:val="28"/>
          <w:szCs w:val="28"/>
          <w:shd w:val="clear" w:color="auto" w:fill="FFFFFF"/>
        </w:rPr>
        <w:t>[</w:t>
      </w:r>
      <w:r w:rsidR="00632E8C" w:rsidRPr="00023ACA">
        <w:rPr>
          <w:rFonts w:ascii="Times New Roman" w:hAnsi="Times New Roman" w:cs="Times New Roman"/>
          <w:spacing w:val="-2"/>
          <w:sz w:val="28"/>
          <w:szCs w:val="28"/>
          <w:shd w:val="clear" w:color="auto" w:fill="FFFFFF"/>
        </w:rPr>
        <w:fldChar w:fldCharType="begin"/>
      </w:r>
      <w:r w:rsidR="00632E8C" w:rsidRPr="00023ACA">
        <w:rPr>
          <w:rFonts w:ascii="Times New Roman" w:hAnsi="Times New Roman" w:cs="Times New Roman"/>
          <w:spacing w:val="-2"/>
          <w:sz w:val="28"/>
          <w:szCs w:val="28"/>
          <w:shd w:val="clear" w:color="auto" w:fill="FFFFFF"/>
        </w:rPr>
        <w:instrText xml:space="preserve"> REF _Ref124638838 \r \h  \* MERGEFORMAT </w:instrText>
      </w:r>
      <w:r w:rsidR="00632E8C" w:rsidRPr="00023ACA">
        <w:rPr>
          <w:rFonts w:ascii="Times New Roman" w:hAnsi="Times New Roman" w:cs="Times New Roman"/>
          <w:spacing w:val="-2"/>
          <w:sz w:val="28"/>
          <w:szCs w:val="28"/>
          <w:shd w:val="clear" w:color="auto" w:fill="FFFFFF"/>
        </w:rPr>
      </w:r>
      <w:r w:rsidR="00632E8C" w:rsidRPr="00023ACA">
        <w:rPr>
          <w:rFonts w:ascii="Times New Roman" w:hAnsi="Times New Roman" w:cs="Times New Roman"/>
          <w:spacing w:val="-2"/>
          <w:sz w:val="28"/>
          <w:szCs w:val="28"/>
          <w:shd w:val="clear" w:color="auto" w:fill="FFFFFF"/>
        </w:rPr>
        <w:fldChar w:fldCharType="separate"/>
      </w:r>
      <w:r w:rsidR="00D72DC9">
        <w:rPr>
          <w:rFonts w:ascii="Times New Roman" w:hAnsi="Times New Roman" w:cs="Times New Roman"/>
          <w:spacing w:val="-2"/>
          <w:sz w:val="28"/>
          <w:szCs w:val="28"/>
          <w:shd w:val="clear" w:color="auto" w:fill="FFFFFF"/>
        </w:rPr>
        <w:t>2</w:t>
      </w:r>
      <w:r w:rsidR="00632E8C" w:rsidRPr="00023ACA">
        <w:rPr>
          <w:rFonts w:ascii="Times New Roman" w:hAnsi="Times New Roman" w:cs="Times New Roman"/>
          <w:spacing w:val="-2"/>
          <w:sz w:val="28"/>
          <w:szCs w:val="28"/>
          <w:shd w:val="clear" w:color="auto" w:fill="FFFFFF"/>
        </w:rPr>
        <w:fldChar w:fldCharType="end"/>
      </w:r>
      <w:r w:rsidR="00632E8C" w:rsidRPr="00023ACA">
        <w:rPr>
          <w:rFonts w:ascii="Times New Roman" w:hAnsi="Times New Roman" w:cs="Times New Roman"/>
          <w:spacing w:val="-2"/>
          <w:sz w:val="28"/>
          <w:szCs w:val="28"/>
          <w:shd w:val="clear" w:color="auto" w:fill="FFFFFF"/>
        </w:rPr>
        <w:t>]</w:t>
      </w:r>
      <w:r w:rsidR="0000158E" w:rsidRPr="00023ACA">
        <w:rPr>
          <w:rFonts w:ascii="Times New Roman" w:eastAsia="Times New Roman" w:hAnsi="Times New Roman" w:cs="Times New Roman"/>
          <w:spacing w:val="-2"/>
          <w:sz w:val="28"/>
          <w:szCs w:val="28"/>
        </w:rPr>
        <w:t>.</w:t>
      </w:r>
    </w:p>
    <w:p w14:paraId="53CB9E38" w14:textId="050AED22" w:rsidR="00AC1EF7" w:rsidRPr="00623E1E" w:rsidRDefault="00D43D05" w:rsidP="00E20346">
      <w:pPr>
        <w:tabs>
          <w:tab w:val="left" w:pos="567"/>
          <w:tab w:val="left" w:pos="1843"/>
        </w:tabs>
        <w:spacing w:after="0" w:line="360" w:lineRule="auto"/>
        <w:ind w:firstLine="720"/>
        <w:jc w:val="both"/>
        <w:rPr>
          <w:rFonts w:ascii="Times New Roman" w:hAnsi="Times New Roman" w:cs="Times New Roman"/>
          <w:sz w:val="28"/>
          <w:szCs w:val="28"/>
        </w:rPr>
      </w:pPr>
      <w:r w:rsidRPr="00623E1E">
        <w:rPr>
          <w:rFonts w:ascii="Times New Roman" w:hAnsi="Times New Roman" w:cs="Times New Roman"/>
          <w:sz w:val="28"/>
          <w:szCs w:val="28"/>
        </w:rPr>
        <w:t xml:space="preserve">- </w:t>
      </w:r>
      <w:r w:rsidR="00632E8C" w:rsidRPr="00623E1E">
        <w:rPr>
          <w:rFonts w:ascii="Times New Roman" w:hAnsi="Times New Roman" w:cs="Times New Roman"/>
          <w:sz w:val="28"/>
          <w:szCs w:val="28"/>
        </w:rPr>
        <w:t>Mô hình biến đổi gen</w:t>
      </w:r>
      <w:r w:rsidR="00CC7D67" w:rsidRPr="00623E1E">
        <w:rPr>
          <w:rFonts w:ascii="Times New Roman" w:hAnsi="Times New Roman" w:cs="Times New Roman"/>
          <w:sz w:val="28"/>
          <w:szCs w:val="28"/>
        </w:rPr>
        <w:t xml:space="preserve">: </w:t>
      </w:r>
      <w:r w:rsidRPr="00623E1E">
        <w:rPr>
          <w:rFonts w:ascii="Times New Roman" w:hAnsi="Times New Roman" w:cs="Times New Roman"/>
          <w:sz w:val="28"/>
          <w:szCs w:val="28"/>
        </w:rPr>
        <w:t>Các mô hình biến đổi gen gồm mô hình AD khởi phát sớm và khởi phát muộn</w:t>
      </w:r>
      <w:r w:rsidR="006F740D" w:rsidRPr="00623E1E">
        <w:rPr>
          <w:rFonts w:ascii="Times New Roman" w:hAnsi="Times New Roman" w:cs="Times New Roman"/>
          <w:sz w:val="28"/>
          <w:szCs w:val="28"/>
        </w:rPr>
        <w:t xml:space="preserve"> [</w:t>
      </w:r>
      <w:r w:rsidR="006F740D" w:rsidRPr="00623E1E">
        <w:rPr>
          <w:rFonts w:ascii="Times New Roman" w:hAnsi="Times New Roman" w:cs="Times New Roman"/>
          <w:sz w:val="28"/>
          <w:szCs w:val="28"/>
        </w:rPr>
        <w:fldChar w:fldCharType="begin"/>
      </w:r>
      <w:r w:rsidR="006F740D" w:rsidRPr="00623E1E">
        <w:rPr>
          <w:rFonts w:ascii="Times New Roman" w:hAnsi="Times New Roman" w:cs="Times New Roman"/>
          <w:sz w:val="28"/>
          <w:szCs w:val="28"/>
        </w:rPr>
        <w:instrText xml:space="preserve"> REF _Ref124639307 \r \h  \* MERGEFORMAT </w:instrText>
      </w:r>
      <w:r w:rsidR="006F740D" w:rsidRPr="00623E1E">
        <w:rPr>
          <w:rFonts w:ascii="Times New Roman" w:hAnsi="Times New Roman" w:cs="Times New Roman"/>
          <w:sz w:val="28"/>
          <w:szCs w:val="28"/>
        </w:rPr>
      </w:r>
      <w:r w:rsidR="006F740D" w:rsidRPr="00623E1E">
        <w:rPr>
          <w:rFonts w:ascii="Times New Roman" w:hAnsi="Times New Roman" w:cs="Times New Roman"/>
          <w:sz w:val="28"/>
          <w:szCs w:val="28"/>
        </w:rPr>
        <w:fldChar w:fldCharType="separate"/>
      </w:r>
      <w:r w:rsidR="00D72DC9">
        <w:rPr>
          <w:rFonts w:ascii="Times New Roman" w:hAnsi="Times New Roman" w:cs="Times New Roman"/>
          <w:sz w:val="28"/>
          <w:szCs w:val="28"/>
        </w:rPr>
        <w:t>27</w:t>
      </w:r>
      <w:r w:rsidR="006F740D" w:rsidRPr="00623E1E">
        <w:rPr>
          <w:rFonts w:ascii="Times New Roman" w:hAnsi="Times New Roman" w:cs="Times New Roman"/>
          <w:sz w:val="28"/>
          <w:szCs w:val="28"/>
        </w:rPr>
        <w:fldChar w:fldCharType="end"/>
      </w:r>
      <w:r w:rsidR="006F740D" w:rsidRPr="00623E1E">
        <w:rPr>
          <w:rFonts w:ascii="Times New Roman" w:hAnsi="Times New Roman" w:cs="Times New Roman"/>
          <w:sz w:val="28"/>
          <w:szCs w:val="28"/>
        </w:rPr>
        <w:t>]</w:t>
      </w:r>
      <w:r w:rsidRPr="00623E1E">
        <w:rPr>
          <w:rFonts w:ascii="Times New Roman" w:hAnsi="Times New Roman" w:cs="Times New Roman"/>
          <w:sz w:val="28"/>
          <w:szCs w:val="28"/>
        </w:rPr>
        <w:t xml:space="preserve">. </w:t>
      </w:r>
      <w:r w:rsidR="00AC1EF7" w:rsidRPr="00623E1E">
        <w:rPr>
          <w:rFonts w:ascii="Times New Roman" w:hAnsi="Times New Roman" w:cs="Times New Roman"/>
          <w:sz w:val="28"/>
          <w:szCs w:val="28"/>
        </w:rPr>
        <w:t>Nhìn chung, mô hình chuyển gen cung cấp cách tiếp cận hiệu quả để nghiên cứu bệnh, điều tra giai đoạn đầu của rối loạn.</w:t>
      </w:r>
      <w:r w:rsidR="00CC7D67" w:rsidRPr="00623E1E">
        <w:rPr>
          <w:rFonts w:ascii="Times New Roman" w:hAnsi="Times New Roman" w:cs="Times New Roman"/>
          <w:sz w:val="28"/>
          <w:szCs w:val="28"/>
        </w:rPr>
        <w:t xml:space="preserve"> </w:t>
      </w:r>
      <w:r w:rsidR="00AC1EF7" w:rsidRPr="00623E1E">
        <w:rPr>
          <w:rFonts w:ascii="Times New Roman" w:hAnsi="Times New Roman" w:cs="Times New Roman"/>
          <w:sz w:val="28"/>
          <w:szCs w:val="28"/>
        </w:rPr>
        <w:t xml:space="preserve">Tuy nhiên, </w:t>
      </w:r>
      <w:r w:rsidRPr="00623E1E">
        <w:rPr>
          <w:rFonts w:ascii="Times New Roman" w:hAnsi="Times New Roman" w:cs="Times New Roman"/>
          <w:sz w:val="28"/>
          <w:szCs w:val="28"/>
        </w:rPr>
        <w:t xml:space="preserve">mô hình này </w:t>
      </w:r>
      <w:r w:rsidR="00AC1EF7" w:rsidRPr="00623E1E">
        <w:rPr>
          <w:rFonts w:ascii="Times New Roman" w:hAnsi="Times New Roman" w:cs="Times New Roman"/>
          <w:sz w:val="28"/>
          <w:szCs w:val="28"/>
        </w:rPr>
        <w:t xml:space="preserve">có những hạn chế như nồng độ Aβ </w:t>
      </w:r>
      <w:r w:rsidR="00AC1EF7" w:rsidRPr="009D5ABE">
        <w:rPr>
          <w:rFonts w:ascii="Times New Roman" w:hAnsi="Times New Roman" w:cs="Times New Roman"/>
          <w:i/>
          <w:iCs/>
          <w:sz w:val="28"/>
          <w:szCs w:val="28"/>
        </w:rPr>
        <w:t>in vivo</w:t>
      </w:r>
      <w:r w:rsidR="00AC1EF7" w:rsidRPr="00623E1E">
        <w:rPr>
          <w:rFonts w:ascii="Times New Roman" w:hAnsi="Times New Roman" w:cs="Times New Roman"/>
          <w:sz w:val="28"/>
          <w:szCs w:val="28"/>
        </w:rPr>
        <w:t xml:space="preserve"> </w:t>
      </w:r>
      <w:r w:rsidRPr="00623E1E">
        <w:rPr>
          <w:rFonts w:ascii="Times New Roman" w:hAnsi="Times New Roman" w:cs="Times New Roman"/>
          <w:sz w:val="28"/>
          <w:szCs w:val="28"/>
        </w:rPr>
        <w:t xml:space="preserve">ở mức </w:t>
      </w:r>
      <w:r w:rsidR="00AC1EF7" w:rsidRPr="00623E1E">
        <w:rPr>
          <w:rFonts w:ascii="Times New Roman" w:hAnsi="Times New Roman" w:cs="Times New Roman"/>
          <w:sz w:val="28"/>
          <w:szCs w:val="28"/>
        </w:rPr>
        <w:t xml:space="preserve">picomolar trái ngược với nồng độ trong não người </w:t>
      </w:r>
      <w:r w:rsidRPr="00623E1E">
        <w:rPr>
          <w:rFonts w:ascii="Times New Roman" w:hAnsi="Times New Roman" w:cs="Times New Roman"/>
          <w:sz w:val="28"/>
          <w:szCs w:val="28"/>
        </w:rPr>
        <w:t>bệnh Alzheimer ở mức</w:t>
      </w:r>
      <w:r w:rsidR="00AC1EF7" w:rsidRPr="00623E1E">
        <w:rPr>
          <w:rFonts w:ascii="Times New Roman" w:hAnsi="Times New Roman" w:cs="Times New Roman"/>
          <w:sz w:val="28"/>
          <w:szCs w:val="28"/>
        </w:rPr>
        <w:t xml:space="preserve"> nanomolar và chi phí thực hiện mô hình cao [</w:t>
      </w:r>
      <w:r w:rsidR="00AC1EF7" w:rsidRPr="00623E1E">
        <w:rPr>
          <w:rFonts w:ascii="Times New Roman" w:hAnsi="Times New Roman" w:cs="Times New Roman"/>
          <w:sz w:val="28"/>
          <w:szCs w:val="28"/>
        </w:rPr>
        <w:fldChar w:fldCharType="begin"/>
      </w:r>
      <w:r w:rsidR="00AC1EF7" w:rsidRPr="00623E1E">
        <w:rPr>
          <w:rFonts w:ascii="Times New Roman" w:hAnsi="Times New Roman" w:cs="Times New Roman"/>
          <w:sz w:val="28"/>
          <w:szCs w:val="28"/>
        </w:rPr>
        <w:instrText xml:space="preserve"> REF _Ref152095129 \r \h  \* MERGEFORMAT </w:instrText>
      </w:r>
      <w:r w:rsidR="00AC1EF7" w:rsidRPr="00623E1E">
        <w:rPr>
          <w:rFonts w:ascii="Times New Roman" w:hAnsi="Times New Roman" w:cs="Times New Roman"/>
          <w:sz w:val="28"/>
          <w:szCs w:val="28"/>
        </w:rPr>
      </w:r>
      <w:r w:rsidR="00AC1EF7" w:rsidRPr="00623E1E">
        <w:rPr>
          <w:rFonts w:ascii="Times New Roman" w:hAnsi="Times New Roman" w:cs="Times New Roman"/>
          <w:sz w:val="28"/>
          <w:szCs w:val="28"/>
        </w:rPr>
        <w:fldChar w:fldCharType="separate"/>
      </w:r>
      <w:r w:rsidR="00D72DC9">
        <w:rPr>
          <w:rFonts w:ascii="Times New Roman" w:hAnsi="Times New Roman" w:cs="Times New Roman"/>
          <w:sz w:val="28"/>
          <w:szCs w:val="28"/>
        </w:rPr>
        <w:t>79</w:t>
      </w:r>
      <w:r w:rsidR="00AC1EF7" w:rsidRPr="00623E1E">
        <w:rPr>
          <w:rFonts w:ascii="Times New Roman" w:hAnsi="Times New Roman" w:cs="Times New Roman"/>
          <w:sz w:val="28"/>
          <w:szCs w:val="28"/>
        </w:rPr>
        <w:fldChar w:fldCharType="end"/>
      </w:r>
      <w:r w:rsidR="00AC1EF7" w:rsidRPr="00623E1E">
        <w:rPr>
          <w:rFonts w:ascii="Times New Roman" w:hAnsi="Times New Roman" w:cs="Times New Roman"/>
          <w:sz w:val="28"/>
          <w:szCs w:val="28"/>
        </w:rPr>
        <w:t>].</w:t>
      </w:r>
    </w:p>
    <w:p w14:paraId="3F02D1B0" w14:textId="6BEB465C" w:rsidR="00E651A7" w:rsidRPr="00623E1E" w:rsidRDefault="00D43D05" w:rsidP="00E20346">
      <w:pPr>
        <w:tabs>
          <w:tab w:val="left" w:pos="567"/>
          <w:tab w:val="left" w:pos="1843"/>
        </w:tabs>
        <w:spacing w:after="0" w:line="360" w:lineRule="auto"/>
        <w:ind w:firstLine="720"/>
        <w:jc w:val="both"/>
        <w:rPr>
          <w:rFonts w:ascii="Times New Roman" w:hAnsi="Times New Roman" w:cs="Times New Roman"/>
          <w:sz w:val="28"/>
          <w:szCs w:val="28"/>
        </w:rPr>
      </w:pPr>
      <w:r w:rsidRPr="00623E1E">
        <w:rPr>
          <w:rFonts w:ascii="Times New Roman" w:hAnsi="Times New Roman" w:cs="Times New Roman"/>
          <w:sz w:val="28"/>
          <w:szCs w:val="28"/>
          <w:shd w:val="clear" w:color="auto" w:fill="FFFFFF"/>
        </w:rPr>
        <w:t>+</w:t>
      </w:r>
      <w:r w:rsidR="00632E8C" w:rsidRPr="00623E1E">
        <w:rPr>
          <w:rFonts w:ascii="Times New Roman" w:hAnsi="Times New Roman" w:cs="Times New Roman"/>
          <w:sz w:val="28"/>
          <w:szCs w:val="28"/>
          <w:shd w:val="clear" w:color="auto" w:fill="FFFFFF"/>
        </w:rPr>
        <w:t xml:space="preserve"> </w:t>
      </w:r>
      <w:r w:rsidR="00632E8C" w:rsidRPr="00623E1E">
        <w:rPr>
          <w:rFonts w:ascii="Times New Roman" w:hAnsi="Times New Roman" w:cs="Times New Roman"/>
          <w:sz w:val="28"/>
          <w:szCs w:val="28"/>
        </w:rPr>
        <w:t>Mô hình AD khởi phát sớm</w:t>
      </w:r>
      <w:r w:rsidR="00584E8A" w:rsidRPr="00623E1E">
        <w:rPr>
          <w:rFonts w:ascii="Times New Roman" w:hAnsi="Times New Roman" w:cs="Times New Roman"/>
          <w:sz w:val="28"/>
          <w:szCs w:val="28"/>
        </w:rPr>
        <w:t xml:space="preserve">: </w:t>
      </w:r>
      <w:r w:rsidRPr="00623E1E">
        <w:rPr>
          <w:rFonts w:ascii="Times New Roman" w:hAnsi="Times New Roman" w:cs="Times New Roman"/>
          <w:sz w:val="28"/>
          <w:szCs w:val="28"/>
        </w:rPr>
        <w:t>Các m</w:t>
      </w:r>
      <w:r w:rsidR="00584E8A" w:rsidRPr="00623E1E">
        <w:rPr>
          <w:rFonts w:ascii="Times New Roman" w:hAnsi="Times New Roman" w:cs="Times New Roman"/>
          <w:sz w:val="28"/>
          <w:szCs w:val="28"/>
        </w:rPr>
        <w:t xml:space="preserve">ô hình </w:t>
      </w:r>
      <w:r w:rsidRPr="00623E1E">
        <w:rPr>
          <w:rFonts w:ascii="Times New Roman" w:hAnsi="Times New Roman" w:cs="Times New Roman"/>
          <w:sz w:val="28"/>
          <w:szCs w:val="28"/>
        </w:rPr>
        <w:t xml:space="preserve">chuột biến đổi gen gây AD khởi phát sớm như </w:t>
      </w:r>
      <w:r w:rsidR="00632E8C" w:rsidRPr="00623E1E">
        <w:rPr>
          <w:rFonts w:ascii="Times New Roman" w:hAnsi="Times New Roman" w:cs="Times New Roman"/>
          <w:sz w:val="28"/>
          <w:szCs w:val="28"/>
        </w:rPr>
        <w:t>chuột chuyển gen APP</w:t>
      </w:r>
      <w:r w:rsidR="00584E8A" w:rsidRPr="00623E1E">
        <w:rPr>
          <w:rFonts w:ascii="Times New Roman" w:hAnsi="Times New Roman" w:cs="Times New Roman"/>
          <w:sz w:val="28"/>
          <w:szCs w:val="28"/>
        </w:rPr>
        <w:t xml:space="preserve"> (Tg2576</w:t>
      </w:r>
      <w:r w:rsidR="00A24EAB" w:rsidRPr="00623E1E">
        <w:rPr>
          <w:rFonts w:ascii="Times New Roman" w:hAnsi="Times New Roman" w:cs="Times New Roman"/>
          <w:sz w:val="28"/>
          <w:szCs w:val="28"/>
        </w:rPr>
        <w:t xml:space="preserve"> và</w:t>
      </w:r>
      <w:r w:rsidR="00584E8A" w:rsidRPr="00623E1E">
        <w:rPr>
          <w:rFonts w:ascii="Times New Roman" w:hAnsi="Times New Roman" w:cs="Times New Roman"/>
          <w:sz w:val="28"/>
          <w:szCs w:val="28"/>
        </w:rPr>
        <w:t xml:space="preserve"> APP23</w:t>
      </w:r>
      <w:r w:rsidR="00A24EAB" w:rsidRPr="00623E1E">
        <w:rPr>
          <w:rFonts w:ascii="Times New Roman" w:hAnsi="Times New Roman" w:cs="Times New Roman"/>
          <w:sz w:val="28"/>
          <w:szCs w:val="28"/>
        </w:rPr>
        <w:t xml:space="preserve">) xuất hiện mảng </w:t>
      </w:r>
      <w:r w:rsidR="00A24EAB" w:rsidRPr="00623E1E">
        <w:rPr>
          <w:rFonts w:ascii="Times New Roman" w:hAnsi="Times New Roman" w:cs="Times New Roman"/>
          <w:sz w:val="28"/>
          <w:szCs w:val="28"/>
        </w:rPr>
        <w:lastRenderedPageBreak/>
        <w:t xml:space="preserve">bám trong não nhưng hiếm khi có NFT và mất tế bào thần kinh. </w:t>
      </w:r>
      <w:r w:rsidR="000B0E41" w:rsidRPr="00623E1E">
        <w:rPr>
          <w:rFonts w:ascii="Times New Roman" w:hAnsi="Times New Roman" w:cs="Times New Roman"/>
          <w:sz w:val="28"/>
          <w:szCs w:val="28"/>
        </w:rPr>
        <w:t xml:space="preserve">Chuột </w:t>
      </w:r>
      <w:r w:rsidR="00632E8C" w:rsidRPr="00623E1E">
        <w:rPr>
          <w:rFonts w:ascii="Times New Roman" w:hAnsi="Times New Roman" w:cs="Times New Roman"/>
          <w:sz w:val="28"/>
          <w:szCs w:val="28"/>
        </w:rPr>
        <w:t>chuyển gen Tau,</w:t>
      </w:r>
      <w:r w:rsidR="000B0E41" w:rsidRPr="00623E1E">
        <w:rPr>
          <w:rFonts w:ascii="Times New Roman" w:hAnsi="Times New Roman" w:cs="Times New Roman"/>
          <w:sz w:val="28"/>
          <w:szCs w:val="28"/>
        </w:rPr>
        <w:t xml:space="preserve"> NFT được hình thành chủ yếu ở hồi hải mã, mất khớp thần kinh cũng rõ ràng</w:t>
      </w:r>
      <w:r w:rsidR="005A3743" w:rsidRPr="00623E1E">
        <w:rPr>
          <w:rFonts w:ascii="Times New Roman" w:hAnsi="Times New Roman" w:cs="Times New Roman"/>
          <w:sz w:val="28"/>
          <w:szCs w:val="28"/>
        </w:rPr>
        <w:t>,</w:t>
      </w:r>
      <w:r w:rsidR="007E6860" w:rsidRPr="00623E1E">
        <w:rPr>
          <w:rFonts w:ascii="Times New Roman" w:hAnsi="Times New Roman" w:cs="Times New Roman"/>
          <w:sz w:val="28"/>
          <w:szCs w:val="28"/>
        </w:rPr>
        <w:t xml:space="preserve"> xong không xuất hiện mảng bám ở não. </w:t>
      </w:r>
      <w:r w:rsidR="00FC48A8" w:rsidRPr="00623E1E">
        <w:rPr>
          <w:rFonts w:ascii="Times New Roman" w:hAnsi="Times New Roman" w:cs="Times New Roman"/>
          <w:sz w:val="28"/>
          <w:szCs w:val="28"/>
        </w:rPr>
        <w:t>Mô hình c</w:t>
      </w:r>
      <w:r w:rsidR="00632E8C" w:rsidRPr="00623E1E">
        <w:rPr>
          <w:rFonts w:ascii="Times New Roman" w:hAnsi="Times New Roman" w:cs="Times New Roman"/>
          <w:sz w:val="28"/>
          <w:szCs w:val="28"/>
        </w:rPr>
        <w:t xml:space="preserve">huyển gen kép APP và </w:t>
      </w:r>
      <w:r w:rsidR="003F4AFD">
        <w:rPr>
          <w:rFonts w:ascii="Times New Roman" w:hAnsi="Times New Roman" w:cs="Times New Roman"/>
          <w:sz w:val="28"/>
          <w:szCs w:val="28"/>
        </w:rPr>
        <w:t>T</w:t>
      </w:r>
      <w:r w:rsidR="00632E8C" w:rsidRPr="00623E1E">
        <w:rPr>
          <w:rFonts w:ascii="Times New Roman" w:hAnsi="Times New Roman" w:cs="Times New Roman"/>
          <w:sz w:val="28"/>
          <w:szCs w:val="28"/>
        </w:rPr>
        <w:t>au</w:t>
      </w:r>
      <w:r w:rsidR="00FC48A8" w:rsidRPr="00623E1E">
        <w:rPr>
          <w:rFonts w:ascii="Times New Roman" w:hAnsi="Times New Roman" w:cs="Times New Roman"/>
          <w:sz w:val="28"/>
          <w:szCs w:val="28"/>
        </w:rPr>
        <w:t xml:space="preserve"> tạo được cả mảng Aβ và bệnh lý </w:t>
      </w:r>
      <w:r w:rsidR="003F4AFD">
        <w:rPr>
          <w:rFonts w:ascii="Times New Roman" w:hAnsi="Times New Roman" w:cs="Times New Roman"/>
          <w:sz w:val="28"/>
          <w:szCs w:val="28"/>
        </w:rPr>
        <w:t>T</w:t>
      </w:r>
      <w:r w:rsidR="00FC48A8" w:rsidRPr="00623E1E">
        <w:rPr>
          <w:rFonts w:ascii="Times New Roman" w:hAnsi="Times New Roman" w:cs="Times New Roman"/>
          <w:sz w:val="28"/>
          <w:szCs w:val="28"/>
        </w:rPr>
        <w:t>au ở não</w:t>
      </w:r>
      <w:r w:rsidR="005A3743" w:rsidRPr="00623E1E">
        <w:rPr>
          <w:rFonts w:ascii="Times New Roman" w:hAnsi="Times New Roman" w:cs="Times New Roman"/>
          <w:sz w:val="28"/>
          <w:szCs w:val="28"/>
        </w:rPr>
        <w:t>, nhưng</w:t>
      </w:r>
      <w:r w:rsidR="00FC48A8" w:rsidRPr="00623E1E">
        <w:rPr>
          <w:rFonts w:ascii="Times New Roman" w:hAnsi="Times New Roman" w:cs="Times New Roman"/>
          <w:sz w:val="28"/>
          <w:szCs w:val="28"/>
        </w:rPr>
        <w:t xml:space="preserve"> </w:t>
      </w:r>
      <w:r w:rsidR="00050B3A" w:rsidRPr="00623E1E">
        <w:rPr>
          <w:rFonts w:ascii="Times New Roman" w:hAnsi="Times New Roman" w:cs="Times New Roman"/>
          <w:sz w:val="28"/>
          <w:szCs w:val="28"/>
        </w:rPr>
        <w:t xml:space="preserve">không có khác biệt đáng kể về mức </w:t>
      </w:r>
      <w:r w:rsidR="003F4AFD">
        <w:rPr>
          <w:rFonts w:ascii="Times New Roman" w:hAnsi="Times New Roman" w:cs="Times New Roman"/>
          <w:sz w:val="28"/>
          <w:szCs w:val="28"/>
        </w:rPr>
        <w:t>T</w:t>
      </w:r>
      <w:r w:rsidR="00050B3A" w:rsidRPr="00623E1E">
        <w:rPr>
          <w:rFonts w:ascii="Times New Roman" w:hAnsi="Times New Roman" w:cs="Times New Roman"/>
          <w:sz w:val="28"/>
          <w:szCs w:val="28"/>
        </w:rPr>
        <w:t xml:space="preserve">au </w:t>
      </w:r>
      <w:r w:rsidR="00FC48A8" w:rsidRPr="00623E1E">
        <w:rPr>
          <w:rFonts w:ascii="Times New Roman" w:hAnsi="Times New Roman" w:cs="Times New Roman"/>
          <w:sz w:val="28"/>
          <w:szCs w:val="28"/>
        </w:rPr>
        <w:t>với</w:t>
      </w:r>
      <w:r w:rsidR="00050B3A" w:rsidRPr="00623E1E">
        <w:rPr>
          <w:rFonts w:ascii="Times New Roman" w:hAnsi="Times New Roman" w:cs="Times New Roman"/>
          <w:sz w:val="28"/>
          <w:szCs w:val="28"/>
        </w:rPr>
        <w:t xml:space="preserve"> chuột chuyển gen đơn</w:t>
      </w:r>
      <w:r w:rsidR="00FC48A8" w:rsidRPr="00623E1E">
        <w:rPr>
          <w:rFonts w:ascii="Times New Roman" w:hAnsi="Times New Roman" w:cs="Times New Roman"/>
          <w:sz w:val="28"/>
          <w:szCs w:val="28"/>
        </w:rPr>
        <w:t>.</w:t>
      </w:r>
      <w:r w:rsidR="00E651A7" w:rsidRPr="00623E1E">
        <w:rPr>
          <w:rFonts w:ascii="Times New Roman" w:hAnsi="Times New Roman" w:cs="Times New Roman"/>
          <w:sz w:val="28"/>
          <w:szCs w:val="28"/>
        </w:rPr>
        <w:t xml:space="preserve"> Chuột chuyển gen 3xTg-AD</w:t>
      </w:r>
      <w:r w:rsidR="005A3743" w:rsidRPr="00623E1E">
        <w:rPr>
          <w:rFonts w:ascii="Times New Roman" w:hAnsi="Times New Roman" w:cs="Times New Roman"/>
          <w:sz w:val="28"/>
          <w:szCs w:val="28"/>
        </w:rPr>
        <w:t xml:space="preserve">, </w:t>
      </w:r>
      <w:r w:rsidR="00E651A7" w:rsidRPr="00623E1E">
        <w:rPr>
          <w:rFonts w:ascii="Times New Roman" w:hAnsi="Times New Roman" w:cs="Times New Roman"/>
          <w:sz w:val="28"/>
          <w:szCs w:val="28"/>
        </w:rPr>
        <w:t xml:space="preserve">phát triển lắng đọng Aβ ngoại bào và bệnh lý </w:t>
      </w:r>
      <w:r w:rsidR="003F4AFD">
        <w:rPr>
          <w:rFonts w:ascii="Times New Roman" w:hAnsi="Times New Roman" w:cs="Times New Roman"/>
          <w:sz w:val="28"/>
          <w:szCs w:val="28"/>
        </w:rPr>
        <w:t>T</w:t>
      </w:r>
      <w:r w:rsidR="00E651A7" w:rsidRPr="00623E1E">
        <w:rPr>
          <w:rFonts w:ascii="Times New Roman" w:hAnsi="Times New Roman" w:cs="Times New Roman"/>
          <w:sz w:val="28"/>
          <w:szCs w:val="28"/>
        </w:rPr>
        <w:t xml:space="preserve">au nhưng không gây </w:t>
      </w:r>
      <w:r w:rsidR="00E651A7" w:rsidRPr="00623E1E">
        <w:rPr>
          <w:rFonts w:ascii="Times New Roman" w:eastAsia="Times New Roman" w:hAnsi="Times New Roman" w:cs="Times New Roman"/>
          <w:color w:val="212121"/>
          <w:sz w:val="28"/>
          <w:szCs w:val="28"/>
        </w:rPr>
        <w:t xml:space="preserve">mất tế bào thần kinh ở hồi hải mã. </w:t>
      </w:r>
      <w:r w:rsidR="00ED1B07" w:rsidRPr="00623E1E">
        <w:rPr>
          <w:rFonts w:ascii="Times New Roman" w:hAnsi="Times New Roman" w:cs="Times New Roman"/>
          <w:sz w:val="28"/>
          <w:szCs w:val="28"/>
        </w:rPr>
        <w:t>Chuột chuyển gen 5xFAD</w:t>
      </w:r>
      <w:r w:rsidR="00E651A7" w:rsidRPr="00623E1E">
        <w:rPr>
          <w:rFonts w:ascii="Times New Roman" w:hAnsi="Times New Roman" w:cs="Times New Roman"/>
          <w:sz w:val="28"/>
          <w:szCs w:val="28"/>
        </w:rPr>
        <w:t>,</w:t>
      </w:r>
      <w:r w:rsidR="00ED1B07" w:rsidRPr="00623E1E">
        <w:rPr>
          <w:rFonts w:ascii="Times New Roman" w:hAnsi="Times New Roman" w:cs="Times New Roman"/>
          <w:sz w:val="28"/>
          <w:szCs w:val="28"/>
        </w:rPr>
        <w:t xml:space="preserve"> hình thành mảng Aβ</w:t>
      </w:r>
      <w:r w:rsidR="00E651A7" w:rsidRPr="00623E1E">
        <w:rPr>
          <w:rFonts w:ascii="Times New Roman" w:hAnsi="Times New Roman" w:cs="Times New Roman"/>
          <w:sz w:val="28"/>
          <w:szCs w:val="28"/>
        </w:rPr>
        <w:t xml:space="preserve">, </w:t>
      </w:r>
      <w:r w:rsidR="00ED1B07" w:rsidRPr="00623E1E">
        <w:rPr>
          <w:rFonts w:ascii="Times New Roman" w:hAnsi="Times New Roman" w:cs="Times New Roman"/>
          <w:sz w:val="28"/>
          <w:szCs w:val="28"/>
        </w:rPr>
        <w:t>rối loạn thần kinh đệm rõ rệt</w:t>
      </w:r>
      <w:r w:rsidR="00E651A7" w:rsidRPr="00623E1E">
        <w:rPr>
          <w:rFonts w:ascii="Times New Roman" w:hAnsi="Times New Roman" w:cs="Times New Roman"/>
          <w:sz w:val="28"/>
          <w:szCs w:val="28"/>
        </w:rPr>
        <w:t xml:space="preserve"> nhưng không gây bệnh lý </w:t>
      </w:r>
      <w:r w:rsidR="003F4AFD">
        <w:rPr>
          <w:rFonts w:ascii="Times New Roman" w:hAnsi="Times New Roman" w:cs="Times New Roman"/>
          <w:sz w:val="28"/>
          <w:szCs w:val="28"/>
        </w:rPr>
        <w:t>T</w:t>
      </w:r>
      <w:r w:rsidR="00E651A7" w:rsidRPr="00623E1E">
        <w:rPr>
          <w:rFonts w:ascii="Times New Roman" w:hAnsi="Times New Roman" w:cs="Times New Roman"/>
          <w:sz w:val="28"/>
          <w:szCs w:val="28"/>
        </w:rPr>
        <w:t>au</w:t>
      </w:r>
      <w:r w:rsidR="00EC6FB2" w:rsidRPr="00623E1E">
        <w:rPr>
          <w:rFonts w:ascii="Times New Roman" w:hAnsi="Times New Roman" w:cs="Times New Roman"/>
          <w:sz w:val="28"/>
          <w:szCs w:val="28"/>
        </w:rPr>
        <w:t xml:space="preserve"> [</w:t>
      </w:r>
      <w:r w:rsidR="00EC6FB2" w:rsidRPr="00623E1E">
        <w:rPr>
          <w:rFonts w:ascii="Times New Roman" w:hAnsi="Times New Roman" w:cs="Times New Roman"/>
          <w:sz w:val="28"/>
          <w:szCs w:val="28"/>
        </w:rPr>
        <w:fldChar w:fldCharType="begin"/>
      </w:r>
      <w:r w:rsidR="00EC6FB2" w:rsidRPr="00623E1E">
        <w:rPr>
          <w:rFonts w:ascii="Times New Roman" w:hAnsi="Times New Roman" w:cs="Times New Roman"/>
          <w:sz w:val="28"/>
          <w:szCs w:val="28"/>
        </w:rPr>
        <w:instrText xml:space="preserve"> REF _Ref152094064 \r \h  \* MERGEFORMAT </w:instrText>
      </w:r>
      <w:r w:rsidR="00EC6FB2" w:rsidRPr="00623E1E">
        <w:rPr>
          <w:rFonts w:ascii="Times New Roman" w:hAnsi="Times New Roman" w:cs="Times New Roman"/>
          <w:sz w:val="28"/>
          <w:szCs w:val="28"/>
        </w:rPr>
      </w:r>
      <w:r w:rsidR="00EC6FB2" w:rsidRPr="00623E1E">
        <w:rPr>
          <w:rFonts w:ascii="Times New Roman" w:hAnsi="Times New Roman" w:cs="Times New Roman"/>
          <w:sz w:val="28"/>
          <w:szCs w:val="28"/>
        </w:rPr>
        <w:fldChar w:fldCharType="separate"/>
      </w:r>
      <w:r w:rsidR="00D72DC9">
        <w:rPr>
          <w:rFonts w:ascii="Times New Roman" w:hAnsi="Times New Roman" w:cs="Times New Roman"/>
          <w:sz w:val="28"/>
          <w:szCs w:val="28"/>
        </w:rPr>
        <w:t>14</w:t>
      </w:r>
      <w:r w:rsidR="00EC6FB2" w:rsidRPr="00623E1E">
        <w:rPr>
          <w:rFonts w:ascii="Times New Roman" w:hAnsi="Times New Roman" w:cs="Times New Roman"/>
          <w:sz w:val="28"/>
          <w:szCs w:val="28"/>
        </w:rPr>
        <w:fldChar w:fldCharType="end"/>
      </w:r>
      <w:r w:rsidR="00EC6FB2" w:rsidRPr="00623E1E">
        <w:rPr>
          <w:rFonts w:ascii="Times New Roman" w:hAnsi="Times New Roman" w:cs="Times New Roman"/>
          <w:sz w:val="28"/>
          <w:szCs w:val="28"/>
        </w:rPr>
        <w:t>]</w:t>
      </w:r>
      <w:r w:rsidR="00E651A7" w:rsidRPr="00623E1E">
        <w:rPr>
          <w:rFonts w:ascii="Times New Roman" w:hAnsi="Times New Roman" w:cs="Times New Roman"/>
          <w:sz w:val="28"/>
          <w:szCs w:val="28"/>
        </w:rPr>
        <w:t>.</w:t>
      </w:r>
    </w:p>
    <w:p w14:paraId="3F724FF7" w14:textId="1844024D" w:rsidR="002F3EF5" w:rsidRPr="00623E1E" w:rsidRDefault="005A3743" w:rsidP="00E20346">
      <w:pPr>
        <w:tabs>
          <w:tab w:val="left" w:pos="567"/>
          <w:tab w:val="left" w:pos="1843"/>
        </w:tabs>
        <w:spacing w:after="0" w:line="360" w:lineRule="auto"/>
        <w:ind w:firstLine="720"/>
        <w:jc w:val="both"/>
        <w:rPr>
          <w:rFonts w:ascii="Times New Roman" w:hAnsi="Times New Roman" w:cs="Times New Roman"/>
          <w:sz w:val="28"/>
          <w:szCs w:val="28"/>
        </w:rPr>
      </w:pPr>
      <w:r w:rsidRPr="00623E1E">
        <w:rPr>
          <w:rFonts w:ascii="Times New Roman" w:hAnsi="Times New Roman" w:cs="Times New Roman"/>
          <w:sz w:val="28"/>
          <w:szCs w:val="28"/>
        </w:rPr>
        <w:t>+</w:t>
      </w:r>
      <w:r w:rsidR="002F3EF5" w:rsidRPr="00623E1E">
        <w:rPr>
          <w:rFonts w:ascii="Times New Roman" w:hAnsi="Times New Roman" w:cs="Times New Roman"/>
          <w:sz w:val="28"/>
          <w:szCs w:val="28"/>
        </w:rPr>
        <w:t xml:space="preserve"> </w:t>
      </w:r>
      <w:r w:rsidR="00AC1EF7" w:rsidRPr="00623E1E">
        <w:rPr>
          <w:rFonts w:ascii="Times New Roman" w:hAnsi="Times New Roman" w:cs="Times New Roman"/>
          <w:sz w:val="28"/>
          <w:szCs w:val="28"/>
        </w:rPr>
        <w:t>M</w:t>
      </w:r>
      <w:r w:rsidR="00632E8C" w:rsidRPr="00623E1E">
        <w:rPr>
          <w:rFonts w:ascii="Times New Roman" w:hAnsi="Times New Roman" w:cs="Times New Roman"/>
          <w:sz w:val="28"/>
          <w:szCs w:val="28"/>
        </w:rPr>
        <w:t>ô hình AD khởi phát mu</w:t>
      </w:r>
      <w:r w:rsidR="00E7358C">
        <w:rPr>
          <w:rFonts w:ascii="Times New Roman" w:hAnsi="Times New Roman" w:cs="Times New Roman"/>
          <w:sz w:val="28"/>
          <w:szCs w:val="28"/>
        </w:rPr>
        <w:t>ộ</w:t>
      </w:r>
      <w:r w:rsidR="00632E8C" w:rsidRPr="00623E1E">
        <w:rPr>
          <w:rFonts w:ascii="Times New Roman" w:hAnsi="Times New Roman" w:cs="Times New Roman"/>
          <w:sz w:val="28"/>
          <w:szCs w:val="28"/>
        </w:rPr>
        <w:t>n</w:t>
      </w:r>
      <w:r w:rsidR="00623E1E">
        <w:rPr>
          <w:rFonts w:ascii="Times New Roman" w:hAnsi="Times New Roman" w:cs="Times New Roman"/>
          <w:sz w:val="28"/>
          <w:szCs w:val="28"/>
        </w:rPr>
        <w:t xml:space="preserve">: </w:t>
      </w:r>
      <w:r w:rsidRPr="00623E1E">
        <w:rPr>
          <w:rFonts w:ascii="Times New Roman" w:hAnsi="Times New Roman" w:cs="Times New Roman"/>
          <w:sz w:val="28"/>
          <w:szCs w:val="28"/>
        </w:rPr>
        <w:t>Các mô hình chuột biến đổi gen gây AD khởi phát muộn, gồm: M</w:t>
      </w:r>
      <w:r w:rsidR="002F3EF5" w:rsidRPr="00623E1E">
        <w:rPr>
          <w:rFonts w:ascii="Times New Roman" w:hAnsi="Times New Roman" w:cs="Times New Roman"/>
          <w:sz w:val="28"/>
          <w:szCs w:val="28"/>
        </w:rPr>
        <w:t>ô hình</w:t>
      </w:r>
      <w:r w:rsidR="00632E8C" w:rsidRPr="00623E1E">
        <w:rPr>
          <w:rFonts w:ascii="Times New Roman" w:hAnsi="Times New Roman" w:cs="Times New Roman"/>
          <w:sz w:val="28"/>
          <w:szCs w:val="28"/>
        </w:rPr>
        <w:t xml:space="preserve"> đột biến gen </w:t>
      </w:r>
      <w:r w:rsidR="00632E8C" w:rsidRPr="00623E1E">
        <w:rPr>
          <w:rFonts w:ascii="Times New Roman" w:hAnsi="Times New Roman" w:cs="Times New Roman"/>
          <w:sz w:val="28"/>
          <w:szCs w:val="28"/>
          <w:shd w:val="clear" w:color="auto" w:fill="FFFFFF"/>
        </w:rPr>
        <w:t>Apolipoprotein E</w:t>
      </w:r>
      <w:r w:rsidR="00632E8C" w:rsidRPr="00623E1E">
        <w:rPr>
          <w:rFonts w:ascii="Times New Roman" w:hAnsi="Times New Roman" w:cs="Times New Roman"/>
          <w:sz w:val="28"/>
          <w:szCs w:val="28"/>
        </w:rPr>
        <w:t xml:space="preserve"> (APOE)</w:t>
      </w:r>
      <w:r w:rsidR="002F3EF5" w:rsidRPr="00623E1E">
        <w:rPr>
          <w:rFonts w:ascii="Times New Roman" w:hAnsi="Times New Roman" w:cs="Times New Roman"/>
          <w:sz w:val="28"/>
          <w:szCs w:val="28"/>
        </w:rPr>
        <w:t xml:space="preserve"> như</w:t>
      </w:r>
      <w:r w:rsidR="00AC1EF7" w:rsidRPr="00623E1E">
        <w:rPr>
          <w:rFonts w:ascii="Times New Roman" w:hAnsi="Times New Roman" w:cs="Times New Roman"/>
          <w:sz w:val="28"/>
          <w:szCs w:val="28"/>
        </w:rPr>
        <w:t xml:space="preserve"> </w:t>
      </w:r>
      <w:r w:rsidR="00632E8C" w:rsidRPr="00623E1E">
        <w:rPr>
          <w:rFonts w:ascii="Times New Roman" w:hAnsi="Times New Roman" w:cs="Times New Roman"/>
          <w:sz w:val="28"/>
          <w:szCs w:val="28"/>
        </w:rPr>
        <w:t>APOE -knock -in (APOE-KI), APOE knockout (APOE</w:t>
      </w:r>
      <w:r w:rsidR="002F3EF5" w:rsidRPr="00623E1E">
        <w:rPr>
          <w:rFonts w:ascii="Times New Roman" w:hAnsi="Times New Roman" w:cs="Times New Roman"/>
          <w:sz w:val="28"/>
          <w:szCs w:val="28"/>
        </w:rPr>
        <w:t>-</w:t>
      </w:r>
      <w:r w:rsidR="00632E8C" w:rsidRPr="00623E1E">
        <w:rPr>
          <w:rFonts w:ascii="Times New Roman" w:hAnsi="Times New Roman" w:cs="Times New Roman"/>
          <w:sz w:val="28"/>
          <w:szCs w:val="28"/>
        </w:rPr>
        <w:t>KO)</w:t>
      </w:r>
      <w:r w:rsidR="002F3EF5" w:rsidRPr="00623E1E">
        <w:rPr>
          <w:rFonts w:ascii="Times New Roman" w:hAnsi="Times New Roman" w:cs="Times New Roman"/>
          <w:sz w:val="28"/>
          <w:szCs w:val="28"/>
        </w:rPr>
        <w:t xml:space="preserve"> biểu hiện thiếu hụt tế bào thần kinh hồi hải mã, </w:t>
      </w:r>
      <w:r w:rsidRPr="00623E1E">
        <w:rPr>
          <w:rFonts w:ascii="Times New Roman" w:hAnsi="Times New Roman" w:cs="Times New Roman"/>
          <w:sz w:val="28"/>
          <w:szCs w:val="28"/>
        </w:rPr>
        <w:t xml:space="preserve">được </w:t>
      </w:r>
      <w:r w:rsidR="002F3EF5" w:rsidRPr="00623E1E">
        <w:rPr>
          <w:rFonts w:ascii="Times New Roman" w:hAnsi="Times New Roman" w:cs="Times New Roman"/>
          <w:sz w:val="28"/>
          <w:szCs w:val="28"/>
        </w:rPr>
        <w:t xml:space="preserve">ứng dụng </w:t>
      </w:r>
      <w:r w:rsidRPr="00623E1E">
        <w:rPr>
          <w:rFonts w:ascii="Times New Roman" w:hAnsi="Times New Roman" w:cs="Times New Roman"/>
          <w:sz w:val="28"/>
          <w:szCs w:val="28"/>
        </w:rPr>
        <w:t xml:space="preserve">để </w:t>
      </w:r>
      <w:r w:rsidR="002F3EF5" w:rsidRPr="00623E1E">
        <w:rPr>
          <w:rFonts w:ascii="Times New Roman" w:hAnsi="Times New Roman" w:cs="Times New Roman"/>
          <w:sz w:val="28"/>
          <w:szCs w:val="28"/>
        </w:rPr>
        <w:t>nghiên cứu vai trò của APOE và liệu pháp nhắm APOE điều trị AD.</w:t>
      </w:r>
      <w:r w:rsidR="00632E8C" w:rsidRPr="00623E1E">
        <w:rPr>
          <w:rFonts w:ascii="Times New Roman" w:hAnsi="Times New Roman" w:cs="Times New Roman"/>
          <w:sz w:val="28"/>
          <w:szCs w:val="28"/>
        </w:rPr>
        <w:t xml:space="preserve"> </w:t>
      </w:r>
      <w:r w:rsidR="002F3EF5" w:rsidRPr="00623E1E">
        <w:rPr>
          <w:rFonts w:ascii="Times New Roman" w:hAnsi="Times New Roman" w:cs="Times New Roman"/>
          <w:sz w:val="28"/>
          <w:szCs w:val="28"/>
        </w:rPr>
        <w:t>M</w:t>
      </w:r>
      <w:r w:rsidR="00632E8C" w:rsidRPr="00623E1E">
        <w:rPr>
          <w:rFonts w:ascii="Times New Roman" w:hAnsi="Times New Roman" w:cs="Times New Roman"/>
          <w:sz w:val="28"/>
          <w:szCs w:val="28"/>
        </w:rPr>
        <w:t xml:space="preserve">ô hình đột biến </w:t>
      </w:r>
      <w:r w:rsidRPr="00623E1E">
        <w:rPr>
          <w:rFonts w:ascii="Times New Roman" w:hAnsi="Times New Roman" w:cs="Times New Roman"/>
          <w:sz w:val="28"/>
          <w:szCs w:val="28"/>
        </w:rPr>
        <w:t xml:space="preserve">gen </w:t>
      </w:r>
      <w:r w:rsidR="00632E8C" w:rsidRPr="00623E1E">
        <w:rPr>
          <w:rFonts w:ascii="Times New Roman" w:hAnsi="Times New Roman" w:cs="Times New Roman"/>
          <w:sz w:val="28"/>
          <w:szCs w:val="28"/>
        </w:rPr>
        <w:t>TREM (TREM2</w:t>
      </w:r>
      <w:r w:rsidR="002F3EF5" w:rsidRPr="00623E1E">
        <w:rPr>
          <w:rFonts w:ascii="Times New Roman" w:hAnsi="Times New Roman" w:cs="Times New Roman"/>
          <w:sz w:val="28"/>
          <w:szCs w:val="28"/>
        </w:rPr>
        <w:t>-</w:t>
      </w:r>
      <w:r w:rsidR="00632E8C" w:rsidRPr="00623E1E">
        <w:rPr>
          <w:rFonts w:ascii="Times New Roman" w:hAnsi="Times New Roman" w:cs="Times New Roman"/>
          <w:sz w:val="28"/>
          <w:szCs w:val="28"/>
        </w:rPr>
        <w:t>KO)</w:t>
      </w:r>
      <w:r w:rsidR="000E296F" w:rsidRPr="00623E1E">
        <w:rPr>
          <w:rFonts w:ascii="Times New Roman" w:hAnsi="Times New Roman" w:cs="Times New Roman"/>
          <w:sz w:val="28"/>
          <w:szCs w:val="28"/>
        </w:rPr>
        <w:t xml:space="preserve"> biểu hiện giảm kích hoạt </w:t>
      </w:r>
      <w:r w:rsidR="00F239DB" w:rsidRPr="00623E1E">
        <w:rPr>
          <w:rFonts w:ascii="Times New Roman" w:hAnsi="Times New Roman" w:cs="Times New Roman"/>
          <w:sz w:val="28"/>
          <w:szCs w:val="28"/>
        </w:rPr>
        <w:t xml:space="preserve">microglia </w:t>
      </w:r>
      <w:r w:rsidR="000E296F" w:rsidRPr="00623E1E">
        <w:rPr>
          <w:rFonts w:ascii="Times New Roman" w:hAnsi="Times New Roman" w:cs="Times New Roman"/>
          <w:sz w:val="28"/>
          <w:szCs w:val="28"/>
        </w:rPr>
        <w:t xml:space="preserve">để nghiên cứu vai trò bảo vệ thần kinh của microglia và liệu pháp nhắm microglia điều trị AD </w:t>
      </w:r>
      <w:r w:rsidR="00632E8C" w:rsidRPr="00623E1E">
        <w:rPr>
          <w:rFonts w:ascii="Times New Roman" w:hAnsi="Times New Roman" w:cs="Times New Roman"/>
          <w:sz w:val="28"/>
          <w:szCs w:val="28"/>
        </w:rPr>
        <w:t>[</w:t>
      </w:r>
      <w:r w:rsidR="00632E8C" w:rsidRPr="00623E1E">
        <w:rPr>
          <w:rFonts w:ascii="Times New Roman" w:hAnsi="Times New Roman" w:cs="Times New Roman"/>
          <w:sz w:val="28"/>
          <w:szCs w:val="28"/>
        </w:rPr>
        <w:fldChar w:fldCharType="begin"/>
      </w:r>
      <w:r w:rsidR="00632E8C" w:rsidRPr="00623E1E">
        <w:rPr>
          <w:rFonts w:ascii="Times New Roman" w:hAnsi="Times New Roman" w:cs="Times New Roman"/>
          <w:sz w:val="28"/>
          <w:szCs w:val="28"/>
        </w:rPr>
        <w:instrText xml:space="preserve"> REF _Ref124639307 \r \h  \* MERGEFORMAT </w:instrText>
      </w:r>
      <w:r w:rsidR="00632E8C" w:rsidRPr="00623E1E">
        <w:rPr>
          <w:rFonts w:ascii="Times New Roman" w:hAnsi="Times New Roman" w:cs="Times New Roman"/>
          <w:sz w:val="28"/>
          <w:szCs w:val="28"/>
        </w:rPr>
      </w:r>
      <w:r w:rsidR="00632E8C" w:rsidRPr="00623E1E">
        <w:rPr>
          <w:rFonts w:ascii="Times New Roman" w:hAnsi="Times New Roman" w:cs="Times New Roman"/>
          <w:sz w:val="28"/>
          <w:szCs w:val="28"/>
        </w:rPr>
        <w:fldChar w:fldCharType="separate"/>
      </w:r>
      <w:r w:rsidR="00D72DC9">
        <w:rPr>
          <w:rFonts w:ascii="Times New Roman" w:hAnsi="Times New Roman" w:cs="Times New Roman"/>
          <w:sz w:val="28"/>
          <w:szCs w:val="28"/>
        </w:rPr>
        <w:t>27</w:t>
      </w:r>
      <w:r w:rsidR="00632E8C" w:rsidRPr="00623E1E">
        <w:rPr>
          <w:rFonts w:ascii="Times New Roman" w:hAnsi="Times New Roman" w:cs="Times New Roman"/>
          <w:sz w:val="28"/>
          <w:szCs w:val="28"/>
        </w:rPr>
        <w:fldChar w:fldCharType="end"/>
      </w:r>
      <w:r w:rsidR="00E70A3E" w:rsidRPr="00623E1E">
        <w:rPr>
          <w:rFonts w:ascii="Times New Roman" w:hAnsi="Times New Roman" w:cs="Times New Roman"/>
          <w:sz w:val="28"/>
          <w:szCs w:val="28"/>
        </w:rPr>
        <w:t>]</w:t>
      </w:r>
      <w:r w:rsidR="0026628C" w:rsidRPr="00623E1E">
        <w:rPr>
          <w:rFonts w:ascii="Times New Roman" w:hAnsi="Times New Roman" w:cs="Times New Roman"/>
          <w:sz w:val="28"/>
          <w:szCs w:val="28"/>
          <w:shd w:val="clear" w:color="auto" w:fill="FFFFFF"/>
        </w:rPr>
        <w:t>.</w:t>
      </w:r>
    </w:p>
    <w:bookmarkEnd w:id="98"/>
    <w:p w14:paraId="1958DCEE" w14:textId="4508F92F" w:rsidR="00EC6FB2" w:rsidRDefault="005A3743" w:rsidP="00E20346">
      <w:pPr>
        <w:tabs>
          <w:tab w:val="left" w:pos="567"/>
          <w:tab w:val="left" w:pos="1843"/>
        </w:tabs>
        <w:spacing w:after="0" w:line="360" w:lineRule="auto"/>
        <w:ind w:firstLine="720"/>
        <w:jc w:val="both"/>
        <w:rPr>
          <w:rFonts w:ascii="Times New Roman" w:hAnsi="Times New Roman" w:cs="Times New Roman"/>
          <w:spacing w:val="-2"/>
          <w:sz w:val="28"/>
          <w:szCs w:val="28"/>
        </w:rPr>
      </w:pPr>
      <w:r>
        <w:rPr>
          <w:rFonts w:ascii="Times New Roman" w:hAnsi="Times New Roman" w:cs="Times New Roman"/>
          <w:spacing w:val="-2"/>
          <w:sz w:val="28"/>
          <w:szCs w:val="28"/>
        </w:rPr>
        <w:t>-</w:t>
      </w:r>
      <w:r w:rsidR="000E296F">
        <w:rPr>
          <w:rFonts w:ascii="Times New Roman" w:hAnsi="Times New Roman" w:cs="Times New Roman"/>
          <w:spacing w:val="-2"/>
          <w:sz w:val="28"/>
          <w:szCs w:val="28"/>
        </w:rPr>
        <w:t xml:space="preserve"> </w:t>
      </w:r>
      <w:r w:rsidR="00A42567">
        <w:rPr>
          <w:rFonts w:ascii="Times New Roman" w:hAnsi="Times New Roman" w:cs="Times New Roman"/>
          <w:bCs/>
          <w:spacing w:val="-2"/>
          <w:sz w:val="28"/>
          <w:szCs w:val="28"/>
        </w:rPr>
        <w:t xml:space="preserve">Mô hình gây suy giảm nhận thức theo tuổi: </w:t>
      </w:r>
      <w:r w:rsidR="00FE5BDD" w:rsidRPr="00CE332D">
        <w:rPr>
          <w:rFonts w:ascii="Times New Roman" w:hAnsi="Times New Roman" w:cs="Times New Roman"/>
          <w:bCs/>
          <w:spacing w:val="-2"/>
          <w:sz w:val="28"/>
          <w:szCs w:val="28"/>
        </w:rPr>
        <w:t xml:space="preserve"> </w:t>
      </w:r>
      <w:r>
        <w:rPr>
          <w:rFonts w:ascii="Times New Roman" w:hAnsi="Times New Roman" w:cs="Times New Roman"/>
          <w:bCs/>
          <w:spacing w:val="-2"/>
          <w:sz w:val="28"/>
          <w:szCs w:val="28"/>
        </w:rPr>
        <w:t>Mô hình này đ</w:t>
      </w:r>
      <w:r w:rsidR="00EC6FB2">
        <w:rPr>
          <w:rFonts w:ascii="Times New Roman" w:hAnsi="Times New Roman" w:cs="Times New Roman"/>
          <w:bCs/>
          <w:spacing w:val="-2"/>
          <w:sz w:val="28"/>
          <w:szCs w:val="28"/>
        </w:rPr>
        <w:t xml:space="preserve">ược thực hiện </w:t>
      </w:r>
      <w:r w:rsidR="00FE5BDD" w:rsidRPr="00CE332D">
        <w:rPr>
          <w:rFonts w:ascii="Times New Roman" w:hAnsi="Times New Roman" w:cs="Times New Roman"/>
          <w:bCs/>
          <w:spacing w:val="-2"/>
          <w:sz w:val="28"/>
          <w:szCs w:val="28"/>
        </w:rPr>
        <w:t xml:space="preserve">bằng động vật già hoặc gia tốc lão hóa </w:t>
      </w:r>
      <w:r w:rsidR="003A3F36" w:rsidRPr="00CE332D">
        <w:rPr>
          <w:rFonts w:ascii="Times New Roman" w:hAnsi="Times New Roman" w:cs="Times New Roman"/>
          <w:bCs/>
          <w:spacing w:val="-2"/>
          <w:sz w:val="28"/>
          <w:szCs w:val="28"/>
        </w:rPr>
        <w:t>để gây</w:t>
      </w:r>
      <w:r w:rsidR="00FE5BDD" w:rsidRPr="00CE332D">
        <w:rPr>
          <w:rFonts w:ascii="Times New Roman" w:hAnsi="Times New Roman" w:cs="Times New Roman"/>
          <w:spacing w:val="-2"/>
          <w:sz w:val="28"/>
          <w:szCs w:val="28"/>
        </w:rPr>
        <w:t xml:space="preserve"> AD </w:t>
      </w:r>
      <w:r w:rsidR="003A3F36" w:rsidRPr="00CE332D">
        <w:rPr>
          <w:rFonts w:ascii="Times New Roman" w:hAnsi="Times New Roman" w:cs="Times New Roman"/>
          <w:spacing w:val="-2"/>
          <w:sz w:val="28"/>
          <w:szCs w:val="28"/>
        </w:rPr>
        <w:t>với</w:t>
      </w:r>
      <w:r w:rsidR="00FE5BDD" w:rsidRPr="00CE332D">
        <w:rPr>
          <w:rFonts w:ascii="Times New Roman" w:hAnsi="Times New Roman" w:cs="Times New Roman"/>
          <w:spacing w:val="-2"/>
          <w:sz w:val="28"/>
          <w:szCs w:val="28"/>
        </w:rPr>
        <w:t xml:space="preserve"> suy giảm nhận thức tương tự </w:t>
      </w:r>
      <w:r w:rsidR="003A3F36" w:rsidRPr="00CE332D">
        <w:rPr>
          <w:rFonts w:ascii="Times New Roman" w:hAnsi="Times New Roman" w:cs="Times New Roman"/>
          <w:spacing w:val="-2"/>
          <w:sz w:val="28"/>
          <w:szCs w:val="28"/>
        </w:rPr>
        <w:t xml:space="preserve">ở người </w:t>
      </w:r>
      <w:r>
        <w:rPr>
          <w:rFonts w:ascii="Times New Roman" w:hAnsi="Times New Roman" w:cs="Times New Roman"/>
          <w:spacing w:val="-2"/>
          <w:sz w:val="28"/>
          <w:szCs w:val="28"/>
        </w:rPr>
        <w:t>bệnh Alzheimer</w:t>
      </w:r>
      <w:r w:rsidR="00FE5BDD" w:rsidRPr="00CE332D">
        <w:rPr>
          <w:rFonts w:ascii="Times New Roman" w:hAnsi="Times New Roman" w:cs="Times New Roman"/>
          <w:spacing w:val="-2"/>
          <w:sz w:val="28"/>
          <w:szCs w:val="28"/>
        </w:rPr>
        <w:t xml:space="preserve">. Tuy nhiên, </w:t>
      </w:r>
      <w:r>
        <w:rPr>
          <w:rFonts w:ascii="Times New Roman" w:hAnsi="Times New Roman" w:cs="Times New Roman"/>
          <w:spacing w:val="-2"/>
          <w:sz w:val="28"/>
          <w:szCs w:val="28"/>
        </w:rPr>
        <w:t>để gây</w:t>
      </w:r>
      <w:r w:rsidR="00FE5BDD" w:rsidRPr="00CE332D">
        <w:rPr>
          <w:rFonts w:ascii="Times New Roman" w:hAnsi="Times New Roman" w:cs="Times New Roman"/>
          <w:spacing w:val="-2"/>
          <w:sz w:val="28"/>
          <w:szCs w:val="28"/>
        </w:rPr>
        <w:t xml:space="preserve"> mô hình </w:t>
      </w:r>
      <w:r>
        <w:rPr>
          <w:rFonts w:ascii="Times New Roman" w:hAnsi="Times New Roman" w:cs="Times New Roman"/>
          <w:spacing w:val="-2"/>
          <w:sz w:val="28"/>
          <w:szCs w:val="28"/>
        </w:rPr>
        <w:t>cần nhiều</w:t>
      </w:r>
      <w:r w:rsidR="00FE5BDD" w:rsidRPr="00CE332D">
        <w:rPr>
          <w:rFonts w:ascii="Times New Roman" w:hAnsi="Times New Roman" w:cs="Times New Roman"/>
          <w:spacing w:val="-2"/>
          <w:sz w:val="28"/>
          <w:szCs w:val="28"/>
        </w:rPr>
        <w:t xml:space="preserve"> thời gian</w:t>
      </w:r>
      <w:r w:rsidR="002B3C3A">
        <w:rPr>
          <w:rFonts w:ascii="Times New Roman" w:hAnsi="Times New Roman" w:cs="Times New Roman"/>
          <w:spacing w:val="-2"/>
          <w:sz w:val="28"/>
          <w:szCs w:val="28"/>
        </w:rPr>
        <w:t xml:space="preserve"> và </w:t>
      </w:r>
      <w:r w:rsidR="00FE5BDD" w:rsidRPr="00CE332D">
        <w:rPr>
          <w:rFonts w:ascii="Times New Roman" w:hAnsi="Times New Roman" w:cs="Times New Roman"/>
          <w:spacing w:val="-2"/>
          <w:sz w:val="28"/>
          <w:szCs w:val="28"/>
        </w:rPr>
        <w:t>chi phí</w:t>
      </w:r>
      <w:r w:rsidR="002B3C3A">
        <w:rPr>
          <w:rFonts w:ascii="Times New Roman" w:hAnsi="Times New Roman" w:cs="Times New Roman"/>
          <w:spacing w:val="-2"/>
          <w:sz w:val="28"/>
          <w:szCs w:val="28"/>
        </w:rPr>
        <w:t xml:space="preserve">. Ngoài ra, vấn đề </w:t>
      </w:r>
      <w:r w:rsidR="00FE5BDD" w:rsidRPr="00CE332D">
        <w:rPr>
          <w:rFonts w:ascii="Times New Roman" w:hAnsi="Times New Roman" w:cs="Times New Roman"/>
          <w:spacing w:val="-2"/>
          <w:sz w:val="28"/>
          <w:szCs w:val="28"/>
        </w:rPr>
        <w:t xml:space="preserve">ràng buộc đạo đức </w:t>
      </w:r>
      <w:r w:rsidR="003A3F36" w:rsidRPr="00CE332D">
        <w:rPr>
          <w:rFonts w:ascii="Times New Roman" w:hAnsi="Times New Roman" w:cs="Times New Roman"/>
          <w:spacing w:val="-2"/>
          <w:sz w:val="28"/>
          <w:szCs w:val="28"/>
        </w:rPr>
        <w:t>nên</w:t>
      </w:r>
      <w:r w:rsidR="00FE5BDD" w:rsidRPr="00CE332D">
        <w:rPr>
          <w:rFonts w:ascii="Times New Roman" w:hAnsi="Times New Roman" w:cs="Times New Roman"/>
          <w:spacing w:val="-2"/>
          <w:sz w:val="28"/>
          <w:szCs w:val="28"/>
        </w:rPr>
        <w:t xml:space="preserve"> </w:t>
      </w:r>
      <w:r w:rsidR="002B3C3A">
        <w:rPr>
          <w:rFonts w:ascii="Times New Roman" w:hAnsi="Times New Roman" w:cs="Times New Roman"/>
          <w:spacing w:val="-2"/>
          <w:sz w:val="28"/>
          <w:szCs w:val="28"/>
        </w:rPr>
        <w:t xml:space="preserve">mô hình này bị </w:t>
      </w:r>
      <w:r w:rsidR="00FE5BDD" w:rsidRPr="00CE332D">
        <w:rPr>
          <w:rFonts w:ascii="Times New Roman" w:hAnsi="Times New Roman" w:cs="Times New Roman"/>
          <w:spacing w:val="-2"/>
          <w:sz w:val="28"/>
          <w:szCs w:val="28"/>
        </w:rPr>
        <w:t>hạn chế ứng dụng trong nghiên cứu</w:t>
      </w:r>
      <w:r w:rsidR="00EC6FB2">
        <w:rPr>
          <w:rFonts w:ascii="Times New Roman" w:hAnsi="Times New Roman" w:cs="Times New Roman"/>
          <w:spacing w:val="-2"/>
          <w:sz w:val="28"/>
          <w:szCs w:val="28"/>
        </w:rPr>
        <w:t xml:space="preserve"> </w:t>
      </w:r>
      <w:r w:rsidR="00EC6FB2" w:rsidRPr="00CE332D">
        <w:rPr>
          <w:rFonts w:ascii="Times New Roman" w:hAnsi="Times New Roman" w:cs="Times New Roman"/>
          <w:sz w:val="28"/>
          <w:szCs w:val="28"/>
        </w:rPr>
        <w:t>[</w:t>
      </w:r>
      <w:r w:rsidR="00EC6FB2" w:rsidRPr="00CE332D">
        <w:rPr>
          <w:rFonts w:ascii="Times New Roman" w:hAnsi="Times New Roman" w:cs="Times New Roman"/>
          <w:sz w:val="28"/>
          <w:szCs w:val="28"/>
        </w:rPr>
        <w:fldChar w:fldCharType="begin"/>
      </w:r>
      <w:r w:rsidR="00EC6FB2" w:rsidRPr="00CE332D">
        <w:rPr>
          <w:rFonts w:ascii="Times New Roman" w:hAnsi="Times New Roman" w:cs="Times New Roman"/>
          <w:sz w:val="28"/>
          <w:szCs w:val="28"/>
        </w:rPr>
        <w:instrText xml:space="preserve"> REF _Ref152094064 \r \h  \* MERGEFORMAT </w:instrText>
      </w:r>
      <w:r w:rsidR="00EC6FB2" w:rsidRPr="00CE332D">
        <w:rPr>
          <w:rFonts w:ascii="Times New Roman" w:hAnsi="Times New Roman" w:cs="Times New Roman"/>
          <w:sz w:val="28"/>
          <w:szCs w:val="28"/>
        </w:rPr>
      </w:r>
      <w:r w:rsidR="00EC6FB2" w:rsidRPr="00CE332D">
        <w:rPr>
          <w:rFonts w:ascii="Times New Roman" w:hAnsi="Times New Roman" w:cs="Times New Roman"/>
          <w:sz w:val="28"/>
          <w:szCs w:val="28"/>
        </w:rPr>
        <w:fldChar w:fldCharType="separate"/>
      </w:r>
      <w:r w:rsidR="00D72DC9">
        <w:rPr>
          <w:rFonts w:ascii="Times New Roman" w:hAnsi="Times New Roman" w:cs="Times New Roman"/>
          <w:sz w:val="28"/>
          <w:szCs w:val="28"/>
        </w:rPr>
        <w:t>14</w:t>
      </w:r>
      <w:r w:rsidR="00EC6FB2" w:rsidRPr="00CE332D">
        <w:rPr>
          <w:rFonts w:ascii="Times New Roman" w:hAnsi="Times New Roman" w:cs="Times New Roman"/>
          <w:sz w:val="28"/>
          <w:szCs w:val="28"/>
        </w:rPr>
        <w:fldChar w:fldCharType="end"/>
      </w:r>
      <w:r w:rsidR="00EC6FB2" w:rsidRPr="00CE332D">
        <w:rPr>
          <w:rFonts w:ascii="Times New Roman" w:hAnsi="Times New Roman" w:cs="Times New Roman"/>
          <w:sz w:val="28"/>
          <w:szCs w:val="28"/>
        </w:rPr>
        <w:t>]</w:t>
      </w:r>
      <w:r w:rsidR="00EC6FB2">
        <w:rPr>
          <w:rFonts w:ascii="Times New Roman" w:hAnsi="Times New Roman" w:cs="Times New Roman"/>
          <w:sz w:val="28"/>
          <w:szCs w:val="28"/>
        </w:rPr>
        <w:t>.</w:t>
      </w:r>
    </w:p>
    <w:p w14:paraId="5C055EE5" w14:textId="77B28FE4" w:rsidR="00696288" w:rsidRPr="00E7358C" w:rsidRDefault="002B3C3A" w:rsidP="00E20346">
      <w:pPr>
        <w:tabs>
          <w:tab w:val="left" w:pos="567"/>
          <w:tab w:val="left" w:pos="1843"/>
        </w:tabs>
        <w:spacing w:after="0" w:line="360" w:lineRule="auto"/>
        <w:ind w:firstLine="720"/>
        <w:jc w:val="both"/>
        <w:rPr>
          <w:rFonts w:ascii="Times New Roman" w:hAnsi="Times New Roman" w:cs="Times New Roman"/>
          <w:bCs/>
          <w:spacing w:val="-4"/>
          <w:sz w:val="28"/>
          <w:szCs w:val="28"/>
        </w:rPr>
      </w:pPr>
      <w:r w:rsidRPr="00E7358C">
        <w:rPr>
          <w:rFonts w:ascii="Times New Roman" w:hAnsi="Times New Roman" w:cs="Times New Roman"/>
          <w:spacing w:val="-4"/>
          <w:sz w:val="28"/>
          <w:szCs w:val="28"/>
        </w:rPr>
        <w:t>-</w:t>
      </w:r>
      <w:r w:rsidR="00916CFB" w:rsidRPr="00E7358C">
        <w:rPr>
          <w:rFonts w:ascii="Times New Roman" w:hAnsi="Times New Roman" w:cs="Times New Roman"/>
          <w:spacing w:val="-4"/>
          <w:sz w:val="28"/>
          <w:szCs w:val="28"/>
        </w:rPr>
        <w:t xml:space="preserve"> </w:t>
      </w:r>
      <w:r w:rsidR="00EC6FB2" w:rsidRPr="00E7358C">
        <w:rPr>
          <w:rFonts w:ascii="Times New Roman" w:hAnsi="Times New Roman" w:cs="Times New Roman"/>
          <w:spacing w:val="-4"/>
          <w:sz w:val="28"/>
          <w:szCs w:val="28"/>
        </w:rPr>
        <w:t>Mô</w:t>
      </w:r>
      <w:r w:rsidR="00FE5BDD" w:rsidRPr="00E7358C">
        <w:rPr>
          <w:rFonts w:ascii="Times New Roman" w:hAnsi="Times New Roman" w:cs="Times New Roman"/>
          <w:bCs/>
          <w:spacing w:val="-4"/>
          <w:sz w:val="28"/>
          <w:szCs w:val="28"/>
        </w:rPr>
        <w:t xml:space="preserve"> hình chế độ ăn giàu chất béo</w:t>
      </w:r>
      <w:r w:rsidR="00696288" w:rsidRPr="00E7358C">
        <w:rPr>
          <w:rFonts w:ascii="Times New Roman" w:hAnsi="Times New Roman" w:cs="Times New Roman"/>
          <w:bCs/>
          <w:spacing w:val="-4"/>
          <w:sz w:val="28"/>
          <w:szCs w:val="28"/>
        </w:rPr>
        <w:t>: Thực hiện bằng cách cho đ</w:t>
      </w:r>
      <w:r w:rsidR="00696288" w:rsidRPr="00E7358C">
        <w:rPr>
          <w:rFonts w:ascii="Times New Roman" w:hAnsi="Times New Roman" w:cs="Times New Roman"/>
          <w:spacing w:val="-4"/>
          <w:sz w:val="28"/>
          <w:szCs w:val="28"/>
        </w:rPr>
        <w:t xml:space="preserve">ộng vật ăn chế độ giàu chất béo </w:t>
      </w:r>
      <w:r w:rsidRPr="00E7358C">
        <w:rPr>
          <w:rFonts w:ascii="Times New Roman" w:hAnsi="Times New Roman" w:cs="Times New Roman"/>
          <w:spacing w:val="-4"/>
          <w:sz w:val="28"/>
          <w:szCs w:val="28"/>
        </w:rPr>
        <w:t xml:space="preserve">để </w:t>
      </w:r>
      <w:r w:rsidR="00696288" w:rsidRPr="00E7358C">
        <w:rPr>
          <w:rFonts w:ascii="Times New Roman" w:hAnsi="Times New Roman" w:cs="Times New Roman"/>
          <w:spacing w:val="-4"/>
          <w:sz w:val="28"/>
          <w:szCs w:val="28"/>
        </w:rPr>
        <w:t>làm tăng cholesterol máu</w:t>
      </w:r>
      <w:r w:rsidRPr="00E7358C">
        <w:rPr>
          <w:rFonts w:ascii="Times New Roman" w:hAnsi="Times New Roman" w:cs="Times New Roman"/>
          <w:spacing w:val="-4"/>
          <w:sz w:val="28"/>
          <w:szCs w:val="28"/>
        </w:rPr>
        <w:t>. Ở mô hình này,</w:t>
      </w:r>
      <w:r w:rsidR="00696288" w:rsidRPr="00E7358C">
        <w:rPr>
          <w:rFonts w:ascii="Times New Roman" w:hAnsi="Times New Roman" w:cs="Times New Roman"/>
          <w:spacing w:val="-4"/>
          <w:sz w:val="28"/>
          <w:szCs w:val="28"/>
        </w:rPr>
        <w:t xml:space="preserve"> có lắng đọng Aβ trong não, xuất hiện đồng thời </w:t>
      </w:r>
      <w:r w:rsidRPr="00E7358C">
        <w:rPr>
          <w:rFonts w:ascii="Times New Roman" w:hAnsi="Times New Roman" w:cs="Times New Roman"/>
          <w:spacing w:val="-4"/>
          <w:sz w:val="28"/>
          <w:szCs w:val="28"/>
        </w:rPr>
        <w:t xml:space="preserve">với </w:t>
      </w:r>
      <w:r w:rsidR="00696288" w:rsidRPr="00E7358C">
        <w:rPr>
          <w:rFonts w:ascii="Times New Roman" w:hAnsi="Times New Roman" w:cs="Times New Roman"/>
          <w:spacing w:val="-4"/>
          <w:sz w:val="28"/>
          <w:szCs w:val="28"/>
        </w:rPr>
        <w:t>mất trí</w:t>
      </w:r>
      <w:r w:rsidRPr="00E7358C">
        <w:rPr>
          <w:rFonts w:ascii="Times New Roman" w:hAnsi="Times New Roman" w:cs="Times New Roman"/>
          <w:spacing w:val="-4"/>
          <w:sz w:val="28"/>
          <w:szCs w:val="28"/>
        </w:rPr>
        <w:t>. Tuy nhiên,</w:t>
      </w:r>
      <w:r w:rsidR="00696288" w:rsidRPr="00E7358C">
        <w:rPr>
          <w:rFonts w:ascii="Times New Roman" w:hAnsi="Times New Roman" w:cs="Times New Roman"/>
          <w:spacing w:val="-4"/>
          <w:sz w:val="28"/>
          <w:szCs w:val="28"/>
        </w:rPr>
        <w:t xml:space="preserve"> quy trình thử nghiệm tốn</w:t>
      </w:r>
      <w:r w:rsidR="00E7358C" w:rsidRPr="00E7358C">
        <w:rPr>
          <w:rFonts w:ascii="Times New Roman" w:hAnsi="Times New Roman" w:cs="Times New Roman"/>
          <w:spacing w:val="-4"/>
          <w:sz w:val="28"/>
          <w:szCs w:val="28"/>
        </w:rPr>
        <w:t xml:space="preserve"> nhiều</w:t>
      </w:r>
      <w:r w:rsidR="00696288" w:rsidRPr="00E7358C">
        <w:rPr>
          <w:rFonts w:ascii="Times New Roman" w:hAnsi="Times New Roman" w:cs="Times New Roman"/>
          <w:spacing w:val="-4"/>
          <w:sz w:val="28"/>
          <w:szCs w:val="28"/>
        </w:rPr>
        <w:t xml:space="preserve"> thời gian</w:t>
      </w:r>
      <w:r w:rsidRPr="00E7358C">
        <w:rPr>
          <w:rFonts w:ascii="Times New Roman" w:hAnsi="Times New Roman" w:cs="Times New Roman"/>
          <w:spacing w:val="-4"/>
          <w:sz w:val="28"/>
          <w:szCs w:val="28"/>
        </w:rPr>
        <w:t xml:space="preserve"> và vấn đề đạo đức làm cho</w:t>
      </w:r>
      <w:r w:rsidR="00AD68D2" w:rsidRPr="00E7358C">
        <w:rPr>
          <w:rFonts w:ascii="Times New Roman" w:hAnsi="Times New Roman" w:cs="Times New Roman"/>
          <w:spacing w:val="-4"/>
          <w:sz w:val="28"/>
          <w:szCs w:val="28"/>
        </w:rPr>
        <w:t xml:space="preserve"> ứng dụng mô hình bị hạn chế</w:t>
      </w:r>
      <w:r w:rsidRPr="00E7358C">
        <w:rPr>
          <w:rFonts w:ascii="Times New Roman" w:hAnsi="Times New Roman" w:cs="Times New Roman"/>
          <w:spacing w:val="-4"/>
          <w:sz w:val="28"/>
          <w:szCs w:val="28"/>
        </w:rPr>
        <w:t xml:space="preserve"> </w:t>
      </w:r>
      <w:r w:rsidR="00696288" w:rsidRPr="00E7358C">
        <w:rPr>
          <w:rFonts w:ascii="Times New Roman" w:hAnsi="Times New Roman" w:cs="Times New Roman"/>
          <w:spacing w:val="-4"/>
          <w:sz w:val="28"/>
          <w:szCs w:val="28"/>
        </w:rPr>
        <w:t xml:space="preserve"> [</w:t>
      </w:r>
      <w:r w:rsidR="00696288" w:rsidRPr="00E7358C">
        <w:rPr>
          <w:rFonts w:ascii="Times New Roman" w:hAnsi="Times New Roman" w:cs="Times New Roman"/>
          <w:spacing w:val="-4"/>
          <w:sz w:val="28"/>
          <w:szCs w:val="28"/>
        </w:rPr>
        <w:fldChar w:fldCharType="begin"/>
      </w:r>
      <w:r w:rsidR="00696288" w:rsidRPr="00E7358C">
        <w:rPr>
          <w:rFonts w:ascii="Times New Roman" w:hAnsi="Times New Roman" w:cs="Times New Roman"/>
          <w:spacing w:val="-4"/>
          <w:sz w:val="28"/>
          <w:szCs w:val="28"/>
        </w:rPr>
        <w:instrText xml:space="preserve"> REF _Ref152094064 \r \h  \* MERGEFORMAT </w:instrText>
      </w:r>
      <w:r w:rsidR="00696288" w:rsidRPr="00E7358C">
        <w:rPr>
          <w:rFonts w:ascii="Times New Roman" w:hAnsi="Times New Roman" w:cs="Times New Roman"/>
          <w:spacing w:val="-4"/>
          <w:sz w:val="28"/>
          <w:szCs w:val="28"/>
        </w:rPr>
      </w:r>
      <w:r w:rsidR="00696288" w:rsidRPr="00E7358C">
        <w:rPr>
          <w:rFonts w:ascii="Times New Roman" w:hAnsi="Times New Roman" w:cs="Times New Roman"/>
          <w:spacing w:val="-4"/>
          <w:sz w:val="28"/>
          <w:szCs w:val="28"/>
        </w:rPr>
        <w:fldChar w:fldCharType="separate"/>
      </w:r>
      <w:r w:rsidR="00D72DC9" w:rsidRPr="00E7358C">
        <w:rPr>
          <w:rFonts w:ascii="Times New Roman" w:hAnsi="Times New Roman" w:cs="Times New Roman"/>
          <w:spacing w:val="-4"/>
          <w:sz w:val="28"/>
          <w:szCs w:val="28"/>
        </w:rPr>
        <w:t>14</w:t>
      </w:r>
      <w:r w:rsidR="00696288" w:rsidRPr="00E7358C">
        <w:rPr>
          <w:rFonts w:ascii="Times New Roman" w:hAnsi="Times New Roman" w:cs="Times New Roman"/>
          <w:spacing w:val="-4"/>
          <w:sz w:val="28"/>
          <w:szCs w:val="28"/>
        </w:rPr>
        <w:fldChar w:fldCharType="end"/>
      </w:r>
      <w:r w:rsidR="00696288" w:rsidRPr="00E7358C">
        <w:rPr>
          <w:rFonts w:ascii="Times New Roman" w:hAnsi="Times New Roman" w:cs="Times New Roman"/>
          <w:spacing w:val="-4"/>
          <w:sz w:val="28"/>
          <w:szCs w:val="28"/>
        </w:rPr>
        <w:t>].</w:t>
      </w:r>
    </w:p>
    <w:p w14:paraId="7332D55D" w14:textId="75BAC2C1" w:rsidR="00F239DB" w:rsidRPr="00C97B40" w:rsidRDefault="00AD68D2" w:rsidP="00E20346">
      <w:pPr>
        <w:tabs>
          <w:tab w:val="left" w:pos="567"/>
          <w:tab w:val="left" w:pos="1843"/>
        </w:tabs>
        <w:spacing w:after="0" w:line="360" w:lineRule="auto"/>
        <w:ind w:firstLine="720"/>
        <w:jc w:val="both"/>
        <w:rPr>
          <w:rFonts w:ascii="Times New Roman" w:hAnsi="Times New Roman" w:cs="Times New Roman"/>
          <w:spacing w:val="-2"/>
          <w:sz w:val="28"/>
          <w:szCs w:val="28"/>
        </w:rPr>
      </w:pPr>
      <w:r w:rsidRPr="00C97B40">
        <w:rPr>
          <w:rFonts w:ascii="Times New Roman" w:hAnsi="Times New Roman" w:cs="Times New Roman"/>
          <w:bCs/>
          <w:spacing w:val="-2"/>
          <w:sz w:val="28"/>
          <w:szCs w:val="28"/>
        </w:rPr>
        <w:t>-</w:t>
      </w:r>
      <w:r w:rsidR="00916CFB" w:rsidRPr="00C97B40">
        <w:rPr>
          <w:rFonts w:ascii="Times New Roman" w:hAnsi="Times New Roman" w:cs="Times New Roman"/>
          <w:bCs/>
          <w:spacing w:val="-2"/>
          <w:sz w:val="28"/>
          <w:szCs w:val="28"/>
        </w:rPr>
        <w:t xml:space="preserve"> </w:t>
      </w:r>
      <w:r w:rsidR="00916CFB" w:rsidRPr="00C97B40">
        <w:rPr>
          <w:rFonts w:ascii="Times New Roman" w:hAnsi="Times New Roman" w:cs="Times New Roman"/>
          <w:spacing w:val="-2"/>
          <w:sz w:val="28"/>
          <w:szCs w:val="28"/>
        </w:rPr>
        <w:t>Mô hình can thiệp:</w:t>
      </w:r>
      <w:r w:rsidR="00C97B40" w:rsidRPr="00C97B40">
        <w:rPr>
          <w:rFonts w:ascii="Times New Roman" w:hAnsi="Times New Roman" w:cs="Times New Roman"/>
          <w:spacing w:val="-2"/>
          <w:sz w:val="28"/>
          <w:szCs w:val="28"/>
        </w:rPr>
        <w:t xml:space="preserve"> </w:t>
      </w:r>
      <w:r w:rsidR="00C97B40">
        <w:rPr>
          <w:rFonts w:ascii="Times New Roman" w:hAnsi="Times New Roman" w:cs="Times New Roman"/>
          <w:spacing w:val="-2"/>
          <w:sz w:val="28"/>
          <w:szCs w:val="28"/>
        </w:rPr>
        <w:t>M</w:t>
      </w:r>
      <w:r w:rsidRPr="00C97B40">
        <w:rPr>
          <w:rFonts w:ascii="Times New Roman" w:hAnsi="Times New Roman" w:cs="Times New Roman"/>
          <w:spacing w:val="-2"/>
          <w:sz w:val="28"/>
          <w:szCs w:val="28"/>
        </w:rPr>
        <w:t>ô hình can thiệp được t</w:t>
      </w:r>
      <w:r w:rsidR="00CF0606" w:rsidRPr="00C97B40">
        <w:rPr>
          <w:rFonts w:ascii="Times New Roman" w:hAnsi="Times New Roman" w:cs="Times New Roman"/>
          <w:spacing w:val="-2"/>
          <w:sz w:val="28"/>
          <w:szCs w:val="28"/>
        </w:rPr>
        <w:t xml:space="preserve">hực hiện bằng cách </w:t>
      </w:r>
      <w:r w:rsidR="00916CFB" w:rsidRPr="00C97B40">
        <w:rPr>
          <w:rFonts w:ascii="Times New Roman" w:hAnsi="Times New Roman" w:cs="Times New Roman"/>
          <w:spacing w:val="-2"/>
          <w:sz w:val="28"/>
          <w:szCs w:val="28"/>
        </w:rPr>
        <w:t xml:space="preserve">tiêm chất hóa học </w:t>
      </w:r>
      <w:r w:rsidR="003C6E4A" w:rsidRPr="00C97B40">
        <w:rPr>
          <w:rFonts w:ascii="Times New Roman" w:hAnsi="Times New Roman" w:cs="Times New Roman"/>
          <w:spacing w:val="-2"/>
          <w:sz w:val="28"/>
          <w:szCs w:val="28"/>
        </w:rPr>
        <w:t xml:space="preserve">vào động vật </w:t>
      </w:r>
      <w:r w:rsidR="00916CFB" w:rsidRPr="00C97B40">
        <w:rPr>
          <w:rFonts w:ascii="Times New Roman" w:hAnsi="Times New Roman" w:cs="Times New Roman"/>
          <w:spacing w:val="-2"/>
          <w:sz w:val="28"/>
          <w:szCs w:val="28"/>
        </w:rPr>
        <w:t xml:space="preserve">hoặc gây tổn thương </w:t>
      </w:r>
      <w:r w:rsidR="00CF0606" w:rsidRPr="00C97B40">
        <w:rPr>
          <w:rFonts w:ascii="Times New Roman" w:hAnsi="Times New Roman" w:cs="Times New Roman"/>
          <w:spacing w:val="-2"/>
          <w:sz w:val="28"/>
          <w:szCs w:val="28"/>
        </w:rPr>
        <w:t>đường dẫn truyền thần kinh</w:t>
      </w:r>
      <w:r w:rsidR="00916CFB" w:rsidRPr="00C97B40">
        <w:rPr>
          <w:rFonts w:ascii="Times New Roman" w:hAnsi="Times New Roman" w:cs="Times New Roman"/>
          <w:spacing w:val="-2"/>
          <w:sz w:val="28"/>
          <w:szCs w:val="28"/>
        </w:rPr>
        <w:t xml:space="preserve"> để tái tạo AD.</w:t>
      </w:r>
      <w:r w:rsidR="00C97B40">
        <w:rPr>
          <w:rFonts w:ascii="Times New Roman" w:hAnsi="Times New Roman" w:cs="Times New Roman"/>
          <w:spacing w:val="-2"/>
          <w:sz w:val="28"/>
          <w:szCs w:val="28"/>
        </w:rPr>
        <w:t xml:space="preserve"> M</w:t>
      </w:r>
      <w:r w:rsidR="00852C95" w:rsidRPr="00C97B40">
        <w:rPr>
          <w:rFonts w:ascii="Times New Roman" w:hAnsi="Times New Roman" w:cs="Times New Roman"/>
          <w:spacing w:val="-2"/>
          <w:sz w:val="28"/>
          <w:szCs w:val="28"/>
        </w:rPr>
        <w:t>ô hình này thiếu mảng lão hóa và/hoặc NFT nên hầu hết không đại diện cho AD, trừ mô hình tiêm Aβ vào não tạo ra một số đặc điểm của bệnh [</w:t>
      </w:r>
      <w:r w:rsidR="00852C95" w:rsidRPr="00C97B40">
        <w:rPr>
          <w:rFonts w:ascii="Times New Roman" w:hAnsi="Times New Roman" w:cs="Times New Roman"/>
          <w:spacing w:val="-2"/>
          <w:sz w:val="28"/>
          <w:szCs w:val="28"/>
        </w:rPr>
        <w:fldChar w:fldCharType="begin"/>
      </w:r>
      <w:r w:rsidR="00852C95" w:rsidRPr="00C97B40">
        <w:rPr>
          <w:rFonts w:ascii="Times New Roman" w:hAnsi="Times New Roman" w:cs="Times New Roman"/>
          <w:spacing w:val="-2"/>
          <w:sz w:val="28"/>
          <w:szCs w:val="28"/>
        </w:rPr>
        <w:instrText xml:space="preserve"> REF _Ref152094064 \r \h  \* MERGEFORMAT </w:instrText>
      </w:r>
      <w:r w:rsidR="00852C95" w:rsidRPr="00C97B40">
        <w:rPr>
          <w:rFonts w:ascii="Times New Roman" w:hAnsi="Times New Roman" w:cs="Times New Roman"/>
          <w:spacing w:val="-2"/>
          <w:sz w:val="28"/>
          <w:szCs w:val="28"/>
        </w:rPr>
      </w:r>
      <w:r w:rsidR="00852C95" w:rsidRPr="00C97B40">
        <w:rPr>
          <w:rFonts w:ascii="Times New Roman" w:hAnsi="Times New Roman" w:cs="Times New Roman"/>
          <w:spacing w:val="-2"/>
          <w:sz w:val="28"/>
          <w:szCs w:val="28"/>
        </w:rPr>
        <w:fldChar w:fldCharType="separate"/>
      </w:r>
      <w:r w:rsidR="00D72DC9">
        <w:rPr>
          <w:rFonts w:ascii="Times New Roman" w:hAnsi="Times New Roman" w:cs="Times New Roman"/>
          <w:spacing w:val="-2"/>
          <w:sz w:val="28"/>
          <w:szCs w:val="28"/>
        </w:rPr>
        <w:t>14</w:t>
      </w:r>
      <w:r w:rsidR="00852C95" w:rsidRPr="00C97B40">
        <w:rPr>
          <w:rFonts w:ascii="Times New Roman" w:hAnsi="Times New Roman" w:cs="Times New Roman"/>
          <w:spacing w:val="-2"/>
          <w:sz w:val="28"/>
          <w:szCs w:val="28"/>
        </w:rPr>
        <w:fldChar w:fldCharType="end"/>
      </w:r>
      <w:r w:rsidR="00852C95" w:rsidRPr="00C97B40">
        <w:rPr>
          <w:rFonts w:ascii="Times New Roman" w:hAnsi="Times New Roman" w:cs="Times New Roman"/>
          <w:spacing w:val="-2"/>
          <w:sz w:val="28"/>
          <w:szCs w:val="28"/>
        </w:rPr>
        <w:t>].</w:t>
      </w:r>
    </w:p>
    <w:p w14:paraId="3D4934AD" w14:textId="33BBC932" w:rsidR="004E2406" w:rsidRPr="008B20CA" w:rsidRDefault="00AD68D2" w:rsidP="00E20346">
      <w:pPr>
        <w:tabs>
          <w:tab w:val="left" w:pos="426"/>
          <w:tab w:val="left" w:pos="567"/>
          <w:tab w:val="left" w:pos="1843"/>
        </w:tabs>
        <w:spacing w:after="0" w:line="360" w:lineRule="auto"/>
        <w:ind w:firstLine="720"/>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sidR="00F239DB" w:rsidRPr="001B4ABC">
        <w:rPr>
          <w:rFonts w:ascii="Times New Roman" w:hAnsi="Times New Roman" w:cs="Times New Roman"/>
          <w:sz w:val="28"/>
          <w:szCs w:val="28"/>
        </w:rPr>
        <w:t>Mô</w:t>
      </w:r>
      <w:r w:rsidR="006D7CE9" w:rsidRPr="001B4ABC">
        <w:rPr>
          <w:rFonts w:ascii="Times New Roman" w:hAnsi="Times New Roman" w:cs="Times New Roman"/>
          <w:sz w:val="28"/>
          <w:szCs w:val="28"/>
        </w:rPr>
        <w:t xml:space="preserve"> hình</w:t>
      </w:r>
      <w:r w:rsidR="00F239DB" w:rsidRPr="001B4ABC">
        <w:rPr>
          <w:rFonts w:ascii="Times New Roman" w:hAnsi="Times New Roman" w:cs="Times New Roman"/>
          <w:sz w:val="28"/>
          <w:szCs w:val="28"/>
        </w:rPr>
        <w:t xml:space="preserve"> </w:t>
      </w:r>
      <w:r w:rsidR="004E2406" w:rsidRPr="001B4ABC">
        <w:rPr>
          <w:rFonts w:ascii="Times New Roman" w:hAnsi="Times New Roman" w:cs="Times New Roman"/>
          <w:sz w:val="28"/>
          <w:szCs w:val="28"/>
        </w:rPr>
        <w:t xml:space="preserve">gây </w:t>
      </w:r>
      <w:bookmarkStart w:id="101" w:name="_Hlk208818218"/>
      <w:r w:rsidR="004E2406" w:rsidRPr="001B4ABC">
        <w:rPr>
          <w:rFonts w:ascii="Times New Roman" w:hAnsi="Times New Roman" w:cs="Times New Roman"/>
          <w:sz w:val="28"/>
          <w:szCs w:val="28"/>
        </w:rPr>
        <w:t xml:space="preserve">tổn thương đường dẫn truyền thần kinh: </w:t>
      </w:r>
      <w:r w:rsidR="00603ABB" w:rsidRPr="001B4ABC">
        <w:rPr>
          <w:rFonts w:ascii="Times New Roman" w:hAnsi="Times New Roman" w:cs="Times New Roman"/>
          <w:sz w:val="28"/>
          <w:szCs w:val="28"/>
        </w:rPr>
        <w:t>Hai m</w:t>
      </w:r>
      <w:r w:rsidR="004E2406" w:rsidRPr="001B4ABC">
        <w:rPr>
          <w:rFonts w:ascii="Times New Roman" w:hAnsi="Times New Roman" w:cs="Times New Roman"/>
          <w:sz w:val="28"/>
          <w:szCs w:val="28"/>
        </w:rPr>
        <w:t>ô hình sử dụng rộng rãi là động vật được tiêm scopolamine (</w:t>
      </w:r>
      <w:r>
        <w:rPr>
          <w:rFonts w:ascii="Times New Roman" w:hAnsi="Times New Roman" w:cs="Times New Roman"/>
          <w:sz w:val="28"/>
          <w:szCs w:val="28"/>
        </w:rPr>
        <w:t xml:space="preserve">chất </w:t>
      </w:r>
      <w:r w:rsidR="004E2406" w:rsidRPr="001B4ABC">
        <w:rPr>
          <w:rFonts w:ascii="Times New Roman" w:hAnsi="Times New Roman" w:cs="Times New Roman"/>
          <w:sz w:val="28"/>
          <w:szCs w:val="28"/>
        </w:rPr>
        <w:t xml:space="preserve">chẹn thụ thể muscarinic 1 cạnh tranh không chọn lọc) từ giả thuyết cholinergic </w:t>
      </w:r>
      <w:bookmarkEnd w:id="101"/>
      <w:r w:rsidR="004E2406" w:rsidRPr="001B4ABC">
        <w:rPr>
          <w:rFonts w:ascii="Times New Roman" w:hAnsi="Times New Roman" w:cs="Times New Roman"/>
          <w:sz w:val="28"/>
          <w:szCs w:val="28"/>
        </w:rPr>
        <w:t xml:space="preserve">và </w:t>
      </w:r>
      <w:r w:rsidR="00603ABB" w:rsidRPr="001B4ABC">
        <w:rPr>
          <w:rFonts w:ascii="Times New Roman" w:hAnsi="Times New Roman" w:cs="Times New Roman"/>
          <w:sz w:val="28"/>
          <w:szCs w:val="28"/>
        </w:rPr>
        <w:t>k</w:t>
      </w:r>
      <w:r w:rsidR="004E2406" w:rsidRPr="001B4ABC">
        <w:rPr>
          <w:rFonts w:ascii="Times New Roman" w:hAnsi="Times New Roman" w:cs="Times New Roman"/>
          <w:sz w:val="28"/>
          <w:szCs w:val="28"/>
        </w:rPr>
        <w:t>etamin (</w:t>
      </w:r>
      <w:r>
        <w:rPr>
          <w:rFonts w:ascii="Times New Roman" w:hAnsi="Times New Roman" w:cs="Times New Roman"/>
          <w:sz w:val="28"/>
          <w:szCs w:val="28"/>
        </w:rPr>
        <w:t xml:space="preserve">chất </w:t>
      </w:r>
      <w:r w:rsidR="004E2406" w:rsidRPr="001B4ABC">
        <w:rPr>
          <w:rFonts w:ascii="Times New Roman" w:hAnsi="Times New Roman" w:cs="Times New Roman"/>
          <w:sz w:val="28"/>
          <w:szCs w:val="28"/>
        </w:rPr>
        <w:t>đối kháng NMDAr không cạnh tranh) từ giả thuyết glutamatergic.</w:t>
      </w:r>
      <w:r w:rsidR="008B20CA">
        <w:rPr>
          <w:rFonts w:ascii="Times New Roman" w:hAnsi="Times New Roman" w:cs="Times New Roman"/>
          <w:sz w:val="28"/>
          <w:szCs w:val="28"/>
        </w:rPr>
        <w:t xml:space="preserve"> </w:t>
      </w:r>
      <w:r w:rsidR="003C09B1" w:rsidRPr="001B4ABC">
        <w:rPr>
          <w:rFonts w:ascii="Times New Roman" w:hAnsi="Times New Roman" w:cs="Times New Roman"/>
          <w:sz w:val="28"/>
          <w:szCs w:val="28"/>
        </w:rPr>
        <w:t xml:space="preserve">Mô hình </w:t>
      </w:r>
      <w:r>
        <w:rPr>
          <w:rFonts w:ascii="Times New Roman" w:hAnsi="Times New Roman" w:cs="Times New Roman"/>
          <w:sz w:val="28"/>
          <w:szCs w:val="28"/>
        </w:rPr>
        <w:t xml:space="preserve">này </w:t>
      </w:r>
      <w:r w:rsidR="003C09B1" w:rsidRPr="001B4ABC">
        <w:rPr>
          <w:rFonts w:ascii="Times New Roman" w:hAnsi="Times New Roman" w:cs="Times New Roman"/>
          <w:sz w:val="28"/>
          <w:szCs w:val="28"/>
        </w:rPr>
        <w:t xml:space="preserve">tạo ra được </w:t>
      </w:r>
      <w:r w:rsidR="003C09B1" w:rsidRPr="008B20CA">
        <w:rPr>
          <w:rFonts w:ascii="Times New Roman" w:hAnsi="Times New Roman" w:cs="Times New Roman"/>
          <w:bCs/>
          <w:sz w:val="28"/>
          <w:szCs w:val="28"/>
        </w:rPr>
        <w:t xml:space="preserve">thiếu hụt nhận thức nhanh chóng để thử nghiệm liệu pháp điều trị triệu chứng. Xong, </w:t>
      </w:r>
      <w:r w:rsidR="003C09B1" w:rsidRPr="008B20CA">
        <w:rPr>
          <w:rFonts w:ascii="Times New Roman" w:hAnsi="Times New Roman" w:cs="Times New Roman"/>
          <w:sz w:val="28"/>
          <w:szCs w:val="28"/>
        </w:rPr>
        <w:t xml:space="preserve">không có thoái hóa thần kinh và </w:t>
      </w:r>
      <w:r w:rsidR="004E2406" w:rsidRPr="008B20CA">
        <w:rPr>
          <w:rFonts w:ascii="Times New Roman" w:hAnsi="Times New Roman" w:cs="Times New Roman"/>
          <w:sz w:val="28"/>
          <w:szCs w:val="28"/>
        </w:rPr>
        <w:t>thay đổi nhận thức không bắt chước AD</w:t>
      </w:r>
      <w:r w:rsidR="0046694E">
        <w:rPr>
          <w:rFonts w:ascii="Times New Roman" w:hAnsi="Times New Roman" w:cs="Times New Roman"/>
          <w:sz w:val="28"/>
          <w:szCs w:val="28"/>
        </w:rPr>
        <w:t xml:space="preserve"> </w:t>
      </w:r>
      <w:r w:rsidR="0046694E" w:rsidRPr="008528C2">
        <w:rPr>
          <w:rFonts w:ascii="Times New Roman" w:hAnsi="Times New Roman" w:cs="Times New Roman"/>
          <w:sz w:val="28"/>
          <w:szCs w:val="28"/>
        </w:rPr>
        <w:t>[</w:t>
      </w:r>
      <w:r w:rsidR="0046694E" w:rsidRPr="008528C2">
        <w:rPr>
          <w:rFonts w:ascii="Times New Roman" w:hAnsi="Times New Roman" w:cs="Times New Roman"/>
          <w:sz w:val="28"/>
          <w:szCs w:val="28"/>
        </w:rPr>
        <w:fldChar w:fldCharType="begin"/>
      </w:r>
      <w:r w:rsidR="0046694E" w:rsidRPr="008528C2">
        <w:rPr>
          <w:rFonts w:ascii="Times New Roman" w:hAnsi="Times New Roman" w:cs="Times New Roman"/>
          <w:sz w:val="28"/>
          <w:szCs w:val="28"/>
        </w:rPr>
        <w:instrText xml:space="preserve"> REF _Ref152094064 \r \h  \* MERGEFORMAT </w:instrText>
      </w:r>
      <w:r w:rsidR="0046694E" w:rsidRPr="008528C2">
        <w:rPr>
          <w:rFonts w:ascii="Times New Roman" w:hAnsi="Times New Roman" w:cs="Times New Roman"/>
          <w:sz w:val="28"/>
          <w:szCs w:val="28"/>
        </w:rPr>
      </w:r>
      <w:r w:rsidR="0046694E" w:rsidRPr="008528C2">
        <w:rPr>
          <w:rFonts w:ascii="Times New Roman" w:hAnsi="Times New Roman" w:cs="Times New Roman"/>
          <w:sz w:val="28"/>
          <w:szCs w:val="28"/>
        </w:rPr>
        <w:fldChar w:fldCharType="separate"/>
      </w:r>
      <w:r w:rsidR="00D72DC9">
        <w:rPr>
          <w:rFonts w:ascii="Times New Roman" w:hAnsi="Times New Roman" w:cs="Times New Roman"/>
          <w:sz w:val="28"/>
          <w:szCs w:val="28"/>
        </w:rPr>
        <w:t>14</w:t>
      </w:r>
      <w:r w:rsidR="0046694E" w:rsidRPr="008528C2">
        <w:rPr>
          <w:rFonts w:ascii="Times New Roman" w:hAnsi="Times New Roman" w:cs="Times New Roman"/>
          <w:sz w:val="28"/>
          <w:szCs w:val="28"/>
        </w:rPr>
        <w:fldChar w:fldCharType="end"/>
      </w:r>
      <w:r w:rsidR="0046694E" w:rsidRPr="008528C2">
        <w:rPr>
          <w:rFonts w:ascii="Times New Roman" w:hAnsi="Times New Roman" w:cs="Times New Roman"/>
          <w:sz w:val="28"/>
          <w:szCs w:val="28"/>
        </w:rPr>
        <w:t>]</w:t>
      </w:r>
      <w:r w:rsidR="0046694E">
        <w:rPr>
          <w:rFonts w:ascii="Times New Roman" w:hAnsi="Times New Roman" w:cs="Times New Roman"/>
          <w:sz w:val="28"/>
          <w:szCs w:val="28"/>
        </w:rPr>
        <w:t>,</w:t>
      </w:r>
      <w:r w:rsidR="004E2406" w:rsidRPr="008B20CA">
        <w:rPr>
          <w:rFonts w:ascii="Times New Roman" w:hAnsi="Times New Roman" w:cs="Times New Roman"/>
          <w:sz w:val="28"/>
          <w:szCs w:val="28"/>
        </w:rPr>
        <w:t xml:space="preserve"> </w:t>
      </w:r>
      <w:r w:rsidR="004E2406" w:rsidRPr="008B20CA">
        <w:rPr>
          <w:rFonts w:ascii="Times New Roman" w:hAnsi="Times New Roman" w:cs="Times New Roman"/>
          <w:sz w:val="28"/>
          <w:szCs w:val="28"/>
          <w:shd w:val="clear" w:color="auto" w:fill="FFFFFF"/>
        </w:rPr>
        <w:t>[</w:t>
      </w:r>
      <w:r w:rsidR="004E2406" w:rsidRPr="008B20CA">
        <w:rPr>
          <w:rFonts w:ascii="Times New Roman" w:hAnsi="Times New Roman" w:cs="Times New Roman"/>
          <w:sz w:val="28"/>
          <w:szCs w:val="28"/>
          <w:shd w:val="clear" w:color="auto" w:fill="FFFFFF"/>
        </w:rPr>
        <w:fldChar w:fldCharType="begin"/>
      </w:r>
      <w:r w:rsidR="004E2406" w:rsidRPr="008B20CA">
        <w:rPr>
          <w:rFonts w:ascii="Times New Roman" w:hAnsi="Times New Roman" w:cs="Times New Roman"/>
          <w:sz w:val="28"/>
          <w:szCs w:val="28"/>
          <w:shd w:val="clear" w:color="auto" w:fill="FFFFFF"/>
        </w:rPr>
        <w:instrText xml:space="preserve"> REF _Ref103608722 \r \h  \* MERGEFORMAT </w:instrText>
      </w:r>
      <w:r w:rsidR="004E2406" w:rsidRPr="008B20CA">
        <w:rPr>
          <w:rFonts w:ascii="Times New Roman" w:hAnsi="Times New Roman" w:cs="Times New Roman"/>
          <w:sz w:val="28"/>
          <w:szCs w:val="28"/>
          <w:shd w:val="clear" w:color="auto" w:fill="FFFFFF"/>
        </w:rPr>
      </w:r>
      <w:r w:rsidR="004E2406" w:rsidRPr="008B20CA">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80</w:t>
      </w:r>
      <w:r w:rsidR="004E2406" w:rsidRPr="008B20CA">
        <w:rPr>
          <w:rFonts w:ascii="Times New Roman" w:hAnsi="Times New Roman" w:cs="Times New Roman"/>
          <w:sz w:val="28"/>
          <w:szCs w:val="28"/>
          <w:shd w:val="clear" w:color="auto" w:fill="FFFFFF"/>
        </w:rPr>
        <w:fldChar w:fldCharType="end"/>
      </w:r>
      <w:r w:rsidR="004E2406" w:rsidRPr="008B20CA">
        <w:rPr>
          <w:rFonts w:ascii="Times New Roman" w:hAnsi="Times New Roman" w:cs="Times New Roman"/>
          <w:sz w:val="28"/>
          <w:szCs w:val="28"/>
          <w:shd w:val="clear" w:color="auto" w:fill="FFFFFF"/>
        </w:rPr>
        <w:t>].</w:t>
      </w:r>
    </w:p>
    <w:p w14:paraId="4B32A937" w14:textId="2D48B8B4" w:rsidR="00533817" w:rsidRDefault="00DB44D5" w:rsidP="00E20346">
      <w:pPr>
        <w:tabs>
          <w:tab w:val="left" w:pos="426"/>
          <w:tab w:val="left" w:pos="567"/>
          <w:tab w:val="left" w:pos="1843"/>
        </w:tabs>
        <w:spacing w:after="0" w:line="360" w:lineRule="auto"/>
        <w:ind w:firstLine="720"/>
        <w:jc w:val="both"/>
        <w:rPr>
          <w:rFonts w:ascii="Times New Roman" w:hAnsi="Times New Roman" w:cs="Times New Roman"/>
          <w:sz w:val="28"/>
          <w:szCs w:val="28"/>
          <w:shd w:val="clear" w:color="auto" w:fill="FFFFFF"/>
        </w:rPr>
      </w:pPr>
      <w:r w:rsidRPr="001B4ABC">
        <w:rPr>
          <w:rFonts w:ascii="Times New Roman" w:hAnsi="Times New Roman" w:cs="Times New Roman"/>
          <w:sz w:val="28"/>
          <w:szCs w:val="28"/>
          <w:shd w:val="clear" w:color="auto" w:fill="FFFFFF"/>
        </w:rPr>
        <w:t xml:space="preserve">- Mô hình tiêm nội sọ: </w:t>
      </w:r>
      <w:r>
        <w:rPr>
          <w:rFonts w:ascii="Times New Roman" w:hAnsi="Times New Roman" w:cs="Times New Roman"/>
          <w:sz w:val="28"/>
          <w:szCs w:val="28"/>
          <w:shd w:val="clear" w:color="auto" w:fill="FFFFFF"/>
        </w:rPr>
        <w:t xml:space="preserve">Các chất </w:t>
      </w:r>
      <w:r w:rsidRPr="001B4ABC">
        <w:rPr>
          <w:rFonts w:ascii="Times New Roman" w:hAnsi="Times New Roman" w:cs="Times New Roman"/>
          <w:sz w:val="28"/>
          <w:szCs w:val="28"/>
          <w:shd w:val="clear" w:color="auto" w:fill="FFFFFF"/>
        </w:rPr>
        <w:t xml:space="preserve">hóa học được sử dụng </w:t>
      </w:r>
      <w:r>
        <w:rPr>
          <w:rFonts w:ascii="Times New Roman" w:hAnsi="Times New Roman" w:cs="Times New Roman"/>
          <w:sz w:val="28"/>
          <w:szCs w:val="28"/>
          <w:shd w:val="clear" w:color="auto" w:fill="FFFFFF"/>
        </w:rPr>
        <w:t xml:space="preserve">để tiêm nội sọ có thể </w:t>
      </w:r>
      <w:r w:rsidRPr="001B4ABC">
        <w:rPr>
          <w:rFonts w:ascii="Times New Roman" w:hAnsi="Times New Roman" w:cs="Times New Roman"/>
          <w:sz w:val="28"/>
          <w:szCs w:val="28"/>
          <w:shd w:val="clear" w:color="auto" w:fill="FFFFFF"/>
        </w:rPr>
        <w:t xml:space="preserve">là acid ibotenic (IBO) nhưng phổ biến hơn cả là </w:t>
      </w:r>
      <w:r w:rsidRPr="001B4ABC">
        <w:rPr>
          <w:rFonts w:ascii="Times New Roman" w:hAnsi="Times New Roman" w:cs="Times New Roman"/>
          <w:sz w:val="28"/>
          <w:szCs w:val="28"/>
        </w:rPr>
        <w:t>Aβ</w:t>
      </w:r>
      <w:r w:rsidRPr="001B4ABC">
        <w:rPr>
          <w:rFonts w:ascii="Times New Roman" w:hAnsi="Times New Roman" w:cs="Times New Roman"/>
          <w:sz w:val="28"/>
          <w:szCs w:val="28"/>
          <w:vertAlign w:val="subscript"/>
        </w:rPr>
        <w:t>1-42</w:t>
      </w:r>
      <w:r w:rsidRPr="001B4ABC">
        <w:rPr>
          <w:rFonts w:ascii="Times New Roman" w:hAnsi="Times New Roman" w:cs="Times New Roman"/>
          <w:sz w:val="28"/>
          <w:szCs w:val="28"/>
        </w:rPr>
        <w:t>. Tiêm não thất bên cũng được sử dụng phổ biến để đưa Aβ</w:t>
      </w:r>
      <w:r w:rsidRPr="001B4ABC">
        <w:rPr>
          <w:rFonts w:ascii="Times New Roman" w:hAnsi="Times New Roman" w:cs="Times New Roman"/>
          <w:sz w:val="28"/>
          <w:szCs w:val="28"/>
          <w:vertAlign w:val="subscript"/>
        </w:rPr>
        <w:t xml:space="preserve">1-42 </w:t>
      </w:r>
      <w:r w:rsidRPr="001B4ABC">
        <w:rPr>
          <w:rFonts w:ascii="Times New Roman" w:hAnsi="Times New Roman" w:cs="Times New Roman"/>
          <w:sz w:val="28"/>
          <w:szCs w:val="28"/>
        </w:rPr>
        <w:t>vào não, xong một số nghiên cứu cho thấy k</w:t>
      </w:r>
      <w:r w:rsidRPr="001B4ABC">
        <w:rPr>
          <w:rFonts w:ascii="Times New Roman" w:hAnsi="Times New Roman" w:cs="Times New Roman"/>
          <w:sz w:val="28"/>
          <w:szCs w:val="28"/>
          <w:shd w:val="clear" w:color="auto" w:fill="FFFFFF"/>
        </w:rPr>
        <w:t>hông thay đổi nhận thức và sinh hóa, mô học ở hồi hải mã [</w:t>
      </w:r>
      <w:r w:rsidRPr="001B4ABC">
        <w:rPr>
          <w:rFonts w:ascii="Times New Roman" w:hAnsi="Times New Roman" w:cs="Times New Roman"/>
          <w:sz w:val="28"/>
          <w:szCs w:val="28"/>
          <w:shd w:val="clear" w:color="auto" w:fill="FFFFFF"/>
        </w:rPr>
        <w:fldChar w:fldCharType="begin"/>
      </w:r>
      <w:r w:rsidRPr="001B4ABC">
        <w:rPr>
          <w:rFonts w:ascii="Times New Roman" w:hAnsi="Times New Roman" w:cs="Times New Roman"/>
          <w:sz w:val="28"/>
          <w:szCs w:val="28"/>
          <w:shd w:val="clear" w:color="auto" w:fill="FFFFFF"/>
        </w:rPr>
        <w:instrText xml:space="preserve"> REF _Ref123253474 \r \h  \* MERGEFORMAT </w:instrText>
      </w:r>
      <w:r w:rsidRPr="001B4ABC">
        <w:rPr>
          <w:rFonts w:ascii="Times New Roman" w:hAnsi="Times New Roman" w:cs="Times New Roman"/>
          <w:sz w:val="28"/>
          <w:szCs w:val="28"/>
          <w:shd w:val="clear" w:color="auto" w:fill="FFFFFF"/>
        </w:rPr>
      </w:r>
      <w:r w:rsidRPr="001B4ABC">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82</w:t>
      </w:r>
      <w:r w:rsidRPr="001B4ABC">
        <w:rPr>
          <w:rFonts w:ascii="Times New Roman" w:hAnsi="Times New Roman" w:cs="Times New Roman"/>
          <w:sz w:val="28"/>
          <w:szCs w:val="28"/>
          <w:shd w:val="clear" w:color="auto" w:fill="FFFFFF"/>
        </w:rPr>
        <w:fldChar w:fldCharType="end"/>
      </w:r>
      <w:r w:rsidRPr="001B4ABC">
        <w:rPr>
          <w:rFonts w:ascii="Times New Roman" w:hAnsi="Times New Roman" w:cs="Times New Roman"/>
          <w:sz w:val="28"/>
          <w:szCs w:val="28"/>
          <w:shd w:val="clear" w:color="auto" w:fill="FFFFFF"/>
        </w:rPr>
        <w:t>].</w:t>
      </w:r>
    </w:p>
    <w:p w14:paraId="4CDFA839" w14:textId="4D9716C7" w:rsidR="00DB44D5" w:rsidRDefault="00DB44D5" w:rsidP="00E20346">
      <w:pPr>
        <w:tabs>
          <w:tab w:val="left" w:pos="426"/>
          <w:tab w:val="left" w:pos="567"/>
          <w:tab w:val="left" w:pos="1843"/>
        </w:tabs>
        <w:spacing w:after="0" w:line="360" w:lineRule="auto"/>
        <w:ind w:firstLine="720"/>
        <w:jc w:val="both"/>
        <w:rPr>
          <w:rFonts w:ascii="Times New Roman" w:hAnsi="Times New Roman" w:cs="Times New Roman"/>
          <w:sz w:val="28"/>
          <w:szCs w:val="28"/>
          <w:lang w:val="en"/>
        </w:rPr>
      </w:pPr>
      <w:r w:rsidRPr="00401779">
        <w:rPr>
          <w:rFonts w:ascii="Times New Roman" w:hAnsi="Times New Roman" w:cs="Times New Roman"/>
          <w:sz w:val="28"/>
          <w:szCs w:val="28"/>
          <w:shd w:val="clear" w:color="auto" w:fill="FFFFFF"/>
        </w:rPr>
        <w:t xml:space="preserve">Mô hình tiêm </w:t>
      </w:r>
      <w:r w:rsidRPr="00401779">
        <w:rPr>
          <w:rFonts w:ascii="Times New Roman" w:hAnsi="Times New Roman" w:cs="Times New Roman"/>
          <w:sz w:val="28"/>
          <w:szCs w:val="28"/>
        </w:rPr>
        <w:t>Aβ</w:t>
      </w:r>
      <w:r w:rsidRPr="00401779">
        <w:rPr>
          <w:rFonts w:ascii="Times New Roman" w:hAnsi="Times New Roman" w:cs="Times New Roman"/>
          <w:sz w:val="28"/>
          <w:szCs w:val="28"/>
          <w:vertAlign w:val="subscript"/>
        </w:rPr>
        <w:t xml:space="preserve">1-42 </w:t>
      </w:r>
      <w:r w:rsidRPr="00401779">
        <w:rPr>
          <w:rFonts w:ascii="Times New Roman" w:hAnsi="Times New Roman" w:cs="Times New Roman"/>
          <w:sz w:val="28"/>
          <w:szCs w:val="28"/>
        </w:rPr>
        <w:t>nội hải mã:</w:t>
      </w:r>
      <w:r w:rsidRPr="00401779">
        <w:rPr>
          <w:rFonts w:ascii="Times New Roman" w:hAnsi="Times New Roman" w:cs="Times New Roman"/>
          <w:b/>
          <w:bCs/>
          <w:sz w:val="28"/>
          <w:szCs w:val="28"/>
        </w:rPr>
        <w:t xml:space="preserve"> </w:t>
      </w:r>
      <w:r w:rsidRPr="00401779">
        <w:rPr>
          <w:rFonts w:ascii="Times New Roman" w:hAnsi="Times New Roman" w:cs="Times New Roman"/>
          <w:sz w:val="28"/>
          <w:szCs w:val="28"/>
        </w:rPr>
        <w:t>Mô hình được tạo ra bằng cách tiêm Aβ</w:t>
      </w:r>
      <w:r w:rsidRPr="00401779">
        <w:rPr>
          <w:rFonts w:ascii="Times New Roman" w:hAnsi="Times New Roman" w:cs="Times New Roman"/>
          <w:sz w:val="28"/>
          <w:szCs w:val="28"/>
          <w:vertAlign w:val="subscript"/>
        </w:rPr>
        <w:t>1–42</w:t>
      </w:r>
      <w:r w:rsidRPr="00401779">
        <w:rPr>
          <w:rFonts w:ascii="Times New Roman" w:hAnsi="Times New Roman" w:cs="Times New Roman"/>
          <w:sz w:val="28"/>
          <w:szCs w:val="28"/>
        </w:rPr>
        <w:t xml:space="preserve"> vào hồi hải mã chuột trên hệ thống định vị </w:t>
      </w:r>
      <w:r w:rsidR="00332202">
        <w:rPr>
          <w:rFonts w:ascii="Times New Roman" w:hAnsi="Times New Roman" w:cs="Times New Roman"/>
          <w:sz w:val="28"/>
          <w:szCs w:val="28"/>
        </w:rPr>
        <w:t>s</w:t>
      </w:r>
      <w:r w:rsidRPr="00401779">
        <w:rPr>
          <w:rFonts w:ascii="Times New Roman" w:hAnsi="Times New Roman" w:cs="Times New Roman"/>
          <w:sz w:val="28"/>
          <w:szCs w:val="28"/>
        </w:rPr>
        <w:t>tereotaxic.</w:t>
      </w:r>
      <w:r w:rsidRPr="00401779">
        <w:rPr>
          <w:rFonts w:ascii="Times New Roman" w:hAnsi="Times New Roman" w:cs="Times New Roman"/>
          <w:bCs/>
          <w:sz w:val="28"/>
          <w:szCs w:val="28"/>
        </w:rPr>
        <w:t xml:space="preserve"> </w:t>
      </w:r>
      <w:r w:rsidRPr="00401779">
        <w:rPr>
          <w:rFonts w:ascii="Times New Roman" w:hAnsi="Times New Roman" w:cs="Times New Roman"/>
          <w:sz w:val="28"/>
          <w:szCs w:val="28"/>
        </w:rPr>
        <w:t xml:space="preserve">Mô hình này cho phép tái tạo sự gia tăng Aβ theo không gian và thời gian, giúp tái tạo bệnh lý amyloid ở AD, đánh giá tác động của Aβ lên tế bào thần kinh. Các nghiên cứu đã chứng minh </w:t>
      </w:r>
      <w:r w:rsidRPr="00401779">
        <w:rPr>
          <w:rFonts w:ascii="Times New Roman" w:hAnsi="Times New Roman" w:cs="Times New Roman"/>
          <w:sz w:val="28"/>
          <w:szCs w:val="28"/>
          <w:shd w:val="clear" w:color="auto" w:fill="FFFFFF"/>
        </w:rPr>
        <w:t xml:space="preserve">tiêm </w:t>
      </w:r>
      <w:r w:rsidRPr="00401779">
        <w:rPr>
          <w:rFonts w:ascii="Times New Roman" w:hAnsi="Times New Roman" w:cs="Times New Roman"/>
          <w:sz w:val="28"/>
          <w:szCs w:val="28"/>
        </w:rPr>
        <w:t>Aβ</w:t>
      </w:r>
      <w:r w:rsidRPr="00401779">
        <w:rPr>
          <w:rFonts w:ascii="Times New Roman" w:hAnsi="Times New Roman" w:cs="Times New Roman"/>
          <w:sz w:val="28"/>
          <w:szCs w:val="28"/>
          <w:vertAlign w:val="subscript"/>
        </w:rPr>
        <w:t xml:space="preserve">1-42 </w:t>
      </w:r>
      <w:r w:rsidRPr="00401779">
        <w:rPr>
          <w:rFonts w:ascii="Times New Roman" w:hAnsi="Times New Roman" w:cs="Times New Roman"/>
          <w:sz w:val="28"/>
          <w:szCs w:val="28"/>
        </w:rPr>
        <w:t xml:space="preserve">nội hải mã đại diện cho một trong những mô hình động vật tiêu biểu nhất của AD, có thể thay thế các mô hình </w:t>
      </w:r>
      <w:r w:rsidRPr="009D5ABE">
        <w:rPr>
          <w:rFonts w:ascii="Times New Roman" w:hAnsi="Times New Roman" w:cs="Times New Roman"/>
          <w:i/>
          <w:iCs/>
          <w:sz w:val="28"/>
          <w:szCs w:val="28"/>
        </w:rPr>
        <w:t>in</w:t>
      </w:r>
      <w:r w:rsidR="009D5ABE" w:rsidRPr="009D5ABE">
        <w:rPr>
          <w:rFonts w:ascii="Times New Roman" w:hAnsi="Times New Roman" w:cs="Times New Roman"/>
          <w:i/>
          <w:iCs/>
          <w:sz w:val="28"/>
          <w:szCs w:val="28"/>
        </w:rPr>
        <w:t xml:space="preserve"> </w:t>
      </w:r>
      <w:r w:rsidRPr="009D5ABE">
        <w:rPr>
          <w:rFonts w:ascii="Times New Roman" w:hAnsi="Times New Roman" w:cs="Times New Roman"/>
          <w:i/>
          <w:iCs/>
          <w:sz w:val="28"/>
          <w:szCs w:val="28"/>
        </w:rPr>
        <w:t>vivo</w:t>
      </w:r>
      <w:r w:rsidRPr="00401779">
        <w:rPr>
          <w:rFonts w:ascii="Times New Roman" w:hAnsi="Times New Roman" w:cs="Times New Roman"/>
          <w:sz w:val="28"/>
          <w:szCs w:val="28"/>
        </w:rPr>
        <w:t xml:space="preserve"> khác. Tuy nhiên, cũng có những hạn chế như: Aβ</w:t>
      </w:r>
      <w:r w:rsidRPr="00401779">
        <w:rPr>
          <w:rFonts w:ascii="Times New Roman" w:hAnsi="Times New Roman" w:cs="Times New Roman"/>
          <w:sz w:val="28"/>
          <w:szCs w:val="28"/>
          <w:vertAlign w:val="subscript"/>
        </w:rPr>
        <w:t>1–42</w:t>
      </w:r>
      <w:r w:rsidRPr="00401779">
        <w:rPr>
          <w:rFonts w:ascii="Times New Roman" w:hAnsi="Times New Roman" w:cs="Times New Roman"/>
          <w:sz w:val="28"/>
          <w:szCs w:val="28"/>
        </w:rPr>
        <w:t xml:space="preserve"> chỉ có tác dụng lên vùng não cục bộ, không gây thoái hóa thần kinh tiến triển. Trong quá trình tiêm, mũi kim có thể gây tổn thương tại chỗ gây kích thích thêm chết tế bào </w:t>
      </w:r>
      <w:r w:rsidRPr="00401779">
        <w:rPr>
          <w:rFonts w:ascii="Times New Roman" w:hAnsi="Times New Roman" w:cs="Times New Roman"/>
          <w:sz w:val="28"/>
          <w:szCs w:val="28"/>
          <w:shd w:val="clear" w:color="auto" w:fill="FFFFFF"/>
        </w:rPr>
        <w:t>[</w:t>
      </w:r>
      <w:r w:rsidRPr="00401779">
        <w:rPr>
          <w:rFonts w:ascii="Times New Roman" w:hAnsi="Times New Roman" w:cs="Times New Roman"/>
          <w:sz w:val="28"/>
          <w:szCs w:val="28"/>
          <w:shd w:val="clear" w:color="auto" w:fill="FFFFFF"/>
        </w:rPr>
        <w:fldChar w:fldCharType="begin"/>
      </w:r>
      <w:r w:rsidRPr="00401779">
        <w:rPr>
          <w:rFonts w:ascii="Times New Roman" w:hAnsi="Times New Roman" w:cs="Times New Roman"/>
          <w:sz w:val="28"/>
          <w:szCs w:val="28"/>
          <w:shd w:val="clear" w:color="auto" w:fill="FFFFFF"/>
        </w:rPr>
        <w:instrText xml:space="preserve"> REF _Ref123253350 \r \h  \* MERGEFORMAT </w:instrText>
      </w:r>
      <w:r w:rsidRPr="00401779">
        <w:rPr>
          <w:rFonts w:ascii="Times New Roman" w:hAnsi="Times New Roman" w:cs="Times New Roman"/>
          <w:sz w:val="28"/>
          <w:szCs w:val="28"/>
          <w:shd w:val="clear" w:color="auto" w:fill="FFFFFF"/>
        </w:rPr>
      </w:r>
      <w:r w:rsidRPr="00401779">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15</w:t>
      </w:r>
      <w:r w:rsidRPr="00401779">
        <w:rPr>
          <w:rFonts w:ascii="Times New Roman" w:hAnsi="Times New Roman" w:cs="Times New Roman"/>
          <w:sz w:val="28"/>
          <w:szCs w:val="28"/>
          <w:shd w:val="clear" w:color="auto" w:fill="FFFFFF"/>
        </w:rPr>
        <w:fldChar w:fldCharType="end"/>
      </w:r>
      <w:r w:rsidRPr="00401779">
        <w:rPr>
          <w:rFonts w:ascii="Times New Roman" w:hAnsi="Times New Roman" w:cs="Times New Roman"/>
          <w:sz w:val="28"/>
          <w:szCs w:val="28"/>
          <w:shd w:val="clear" w:color="auto" w:fill="FFFFFF"/>
        </w:rPr>
        <w:t xml:space="preserve">], </w:t>
      </w:r>
      <w:r w:rsidRPr="00401779">
        <w:rPr>
          <w:rFonts w:ascii="Times New Roman" w:hAnsi="Times New Roman" w:cs="Times New Roman"/>
          <w:sz w:val="28"/>
          <w:szCs w:val="28"/>
          <w:lang w:val="en"/>
        </w:rPr>
        <w:t>[</w:t>
      </w:r>
      <w:r w:rsidRPr="00401779">
        <w:rPr>
          <w:rFonts w:ascii="Times New Roman" w:hAnsi="Times New Roman" w:cs="Times New Roman"/>
          <w:sz w:val="28"/>
          <w:szCs w:val="28"/>
          <w:lang w:val="en"/>
        </w:rPr>
        <w:fldChar w:fldCharType="begin"/>
      </w:r>
      <w:r w:rsidRPr="00401779">
        <w:rPr>
          <w:rFonts w:ascii="Times New Roman" w:hAnsi="Times New Roman" w:cs="Times New Roman"/>
          <w:sz w:val="28"/>
          <w:szCs w:val="28"/>
          <w:lang w:val="en"/>
        </w:rPr>
        <w:instrText xml:space="preserve"> REF _Ref103608825 \r \h  \* MERGEFORMAT </w:instrText>
      </w:r>
      <w:r w:rsidRPr="00401779">
        <w:rPr>
          <w:rFonts w:ascii="Times New Roman" w:hAnsi="Times New Roman" w:cs="Times New Roman"/>
          <w:sz w:val="28"/>
          <w:szCs w:val="28"/>
          <w:lang w:val="en"/>
        </w:rPr>
      </w:r>
      <w:r w:rsidRPr="00401779">
        <w:rPr>
          <w:rFonts w:ascii="Times New Roman" w:hAnsi="Times New Roman" w:cs="Times New Roman"/>
          <w:sz w:val="28"/>
          <w:szCs w:val="28"/>
          <w:lang w:val="en"/>
        </w:rPr>
        <w:fldChar w:fldCharType="separate"/>
      </w:r>
      <w:r w:rsidR="00D72DC9">
        <w:rPr>
          <w:rFonts w:ascii="Times New Roman" w:hAnsi="Times New Roman" w:cs="Times New Roman"/>
          <w:sz w:val="28"/>
          <w:szCs w:val="28"/>
          <w:lang w:val="en"/>
        </w:rPr>
        <w:t>81</w:t>
      </w:r>
      <w:r w:rsidRPr="00401779">
        <w:rPr>
          <w:rFonts w:ascii="Times New Roman" w:hAnsi="Times New Roman" w:cs="Times New Roman"/>
          <w:sz w:val="28"/>
          <w:szCs w:val="28"/>
          <w:lang w:val="en"/>
        </w:rPr>
        <w:fldChar w:fldCharType="end"/>
      </w:r>
      <w:r w:rsidRPr="00401779">
        <w:rPr>
          <w:rFonts w:ascii="Times New Roman" w:hAnsi="Times New Roman" w:cs="Times New Roman"/>
          <w:sz w:val="28"/>
          <w:szCs w:val="28"/>
          <w:lang w:val="en"/>
        </w:rPr>
        <w:t>].</w:t>
      </w:r>
    </w:p>
    <w:p w14:paraId="75604F20" w14:textId="69A1DCBC" w:rsidR="00FD2B3B" w:rsidRDefault="00FD2B3B" w:rsidP="00E20346">
      <w:pPr>
        <w:pStyle w:val="Heading3"/>
        <w:tabs>
          <w:tab w:val="left" w:pos="1843"/>
        </w:tabs>
      </w:pPr>
      <w:bookmarkStart w:id="102" w:name="_Toc215331426"/>
      <w:r>
        <w:t>1.</w:t>
      </w:r>
      <w:r w:rsidR="00533817">
        <w:t>3</w:t>
      </w:r>
      <w:r>
        <w:t xml:space="preserve">.2. </w:t>
      </w:r>
      <w:r w:rsidR="00396985">
        <w:t>T</w:t>
      </w:r>
      <w:r>
        <w:t xml:space="preserve">iêm amyloid beta nội hải mã gây mô hình bệnh </w:t>
      </w:r>
      <w:r w:rsidRPr="00CE332D">
        <w:t>Alzheimer</w:t>
      </w:r>
      <w:bookmarkEnd w:id="102"/>
    </w:p>
    <w:p w14:paraId="4B128B1D" w14:textId="2ACA2B2A" w:rsidR="005D1D36" w:rsidRPr="00996ABA" w:rsidRDefault="00401779" w:rsidP="005D1D36">
      <w:pPr>
        <w:tabs>
          <w:tab w:val="left" w:pos="567"/>
          <w:tab w:val="left" w:pos="1843"/>
        </w:tabs>
        <w:spacing w:after="0" w:line="360" w:lineRule="auto"/>
        <w:ind w:firstLine="720"/>
        <w:jc w:val="both"/>
        <w:rPr>
          <w:rFonts w:ascii="Times New Roman" w:hAnsi="Times New Roman" w:cs="Times New Roman"/>
          <w:sz w:val="28"/>
          <w:szCs w:val="28"/>
        </w:rPr>
      </w:pPr>
      <w:r w:rsidRPr="00996ABA">
        <w:rPr>
          <w:rStyle w:val="y2iqfc"/>
          <w:rFonts w:ascii="Times New Roman" w:hAnsi="Times New Roman" w:cs="Times New Roman"/>
          <w:sz w:val="28"/>
          <w:szCs w:val="28"/>
        </w:rPr>
        <w:t xml:space="preserve">- </w:t>
      </w:r>
      <w:r w:rsidR="004E2E9E" w:rsidRPr="00996ABA">
        <w:rPr>
          <w:rStyle w:val="y2iqfc"/>
          <w:rFonts w:ascii="Times New Roman" w:hAnsi="Times New Roman" w:cs="Times New Roman"/>
          <w:sz w:val="28"/>
          <w:szCs w:val="28"/>
        </w:rPr>
        <w:t>Giải phẫu sinh lý hồi hải mã</w:t>
      </w:r>
      <w:r w:rsidRPr="00996ABA">
        <w:rPr>
          <w:rStyle w:val="y2iqfc"/>
          <w:rFonts w:ascii="Times New Roman" w:hAnsi="Times New Roman" w:cs="Times New Roman"/>
          <w:sz w:val="28"/>
          <w:szCs w:val="28"/>
        </w:rPr>
        <w:t>:</w:t>
      </w:r>
      <w:r w:rsidR="00E2598C" w:rsidRPr="00996ABA">
        <w:rPr>
          <w:rStyle w:val="y2iqfc"/>
          <w:rFonts w:ascii="Times New Roman" w:hAnsi="Times New Roman" w:cs="Times New Roman"/>
          <w:sz w:val="28"/>
          <w:szCs w:val="28"/>
        </w:rPr>
        <w:t xml:space="preserve"> </w:t>
      </w:r>
      <w:r w:rsidR="005D1D36" w:rsidRPr="00996ABA">
        <w:rPr>
          <w:rFonts w:ascii="Times New Roman" w:hAnsi="Times New Roman" w:cs="Times New Roman"/>
          <w:sz w:val="28"/>
          <w:szCs w:val="28"/>
        </w:rPr>
        <w:t>Hồi hải mã là phần lâu đời thứ hai về mặt phát sinh loài của đại não sau hệ khứu giác</w:t>
      </w:r>
      <w:r w:rsidR="005D1D36" w:rsidRPr="00996ABA">
        <w:rPr>
          <w:rFonts w:ascii="Times New Roman" w:eastAsia="Times New Roman" w:hAnsi="Times New Roman" w:cs="Times New Roman"/>
          <w:iCs/>
          <w:sz w:val="28"/>
          <w:szCs w:val="28"/>
        </w:rPr>
        <w:t xml:space="preserve"> </w:t>
      </w:r>
      <w:r w:rsidR="005D1D36" w:rsidRPr="00996ABA">
        <w:rPr>
          <w:rFonts w:ascii="Times New Roman" w:hAnsi="Times New Roman" w:cs="Times New Roman"/>
          <w:iCs/>
          <w:sz w:val="28"/>
          <w:szCs w:val="28"/>
        </w:rPr>
        <w:t>[</w:t>
      </w:r>
      <w:r w:rsidR="005D1D36" w:rsidRPr="00996ABA">
        <w:rPr>
          <w:rFonts w:ascii="Times New Roman" w:hAnsi="Times New Roman" w:cs="Times New Roman"/>
          <w:iCs/>
          <w:sz w:val="28"/>
          <w:szCs w:val="28"/>
        </w:rPr>
        <w:fldChar w:fldCharType="begin"/>
      </w:r>
      <w:r w:rsidR="005D1D36" w:rsidRPr="00996ABA">
        <w:rPr>
          <w:rFonts w:ascii="Times New Roman" w:hAnsi="Times New Roman" w:cs="Times New Roman"/>
          <w:iCs/>
          <w:sz w:val="28"/>
          <w:szCs w:val="28"/>
        </w:rPr>
        <w:instrText xml:space="preserve"> REF _Ref173060560 \r \h  \* MERGEFORMAT </w:instrText>
      </w:r>
      <w:r w:rsidR="005D1D36" w:rsidRPr="00996ABA">
        <w:rPr>
          <w:rFonts w:ascii="Times New Roman" w:hAnsi="Times New Roman" w:cs="Times New Roman"/>
          <w:iCs/>
          <w:sz w:val="28"/>
          <w:szCs w:val="28"/>
        </w:rPr>
      </w:r>
      <w:r w:rsidR="005D1D36" w:rsidRPr="00996ABA">
        <w:rPr>
          <w:rFonts w:ascii="Times New Roman" w:hAnsi="Times New Roman" w:cs="Times New Roman"/>
          <w:iCs/>
          <w:sz w:val="28"/>
          <w:szCs w:val="28"/>
        </w:rPr>
        <w:fldChar w:fldCharType="separate"/>
      </w:r>
      <w:r w:rsidR="00D72DC9">
        <w:rPr>
          <w:rFonts w:ascii="Times New Roman" w:hAnsi="Times New Roman" w:cs="Times New Roman"/>
          <w:iCs/>
          <w:sz w:val="28"/>
          <w:szCs w:val="28"/>
        </w:rPr>
        <w:t>83</w:t>
      </w:r>
      <w:r w:rsidR="005D1D36" w:rsidRPr="00996ABA">
        <w:rPr>
          <w:rFonts w:ascii="Times New Roman" w:hAnsi="Times New Roman" w:cs="Times New Roman"/>
          <w:iCs/>
          <w:sz w:val="28"/>
          <w:szCs w:val="28"/>
        </w:rPr>
        <w:fldChar w:fldCharType="end"/>
      </w:r>
      <w:r w:rsidR="005D1D36" w:rsidRPr="00996ABA">
        <w:rPr>
          <w:rFonts w:ascii="Times New Roman" w:hAnsi="Times New Roman" w:cs="Times New Roman"/>
          <w:iCs/>
          <w:sz w:val="28"/>
          <w:szCs w:val="28"/>
        </w:rPr>
        <w:t>].</w:t>
      </w:r>
      <w:r w:rsidR="005D1D36" w:rsidRPr="00996ABA">
        <w:rPr>
          <w:rFonts w:ascii="Times New Roman" w:hAnsi="Times New Roman" w:cs="Times New Roman"/>
          <w:i/>
          <w:sz w:val="24"/>
          <w:szCs w:val="24"/>
        </w:rPr>
        <w:t xml:space="preserve"> </w:t>
      </w:r>
      <w:r w:rsidR="00D2185A" w:rsidRPr="00996ABA">
        <w:rPr>
          <w:rFonts w:ascii="Times New Roman" w:hAnsi="Times New Roman" w:cs="Times New Roman"/>
          <w:iCs/>
          <w:sz w:val="24"/>
          <w:szCs w:val="24"/>
        </w:rPr>
        <w:t>T</w:t>
      </w:r>
      <w:r w:rsidR="005D1D36" w:rsidRPr="00996ABA">
        <w:rPr>
          <w:rFonts w:ascii="Times New Roman" w:eastAsia="Times New Roman" w:hAnsi="Times New Roman" w:cs="Times New Roman"/>
          <w:sz w:val="28"/>
          <w:szCs w:val="28"/>
        </w:rPr>
        <w:t xml:space="preserve">ừ báo cáo năm 1957 về người mất khả năng hình thành ký ức mới, sau phẫu thuật cắt bỏ hồi hải mã và các cấu trúc thùy thái dương để điều trị chứng động kinh khó chữa, hồi hải mã trở thành một trong những cấu trúc được nghiên cứu kỹ lưỡng nhất trong não  </w:t>
      </w:r>
      <w:r w:rsidR="005D1D36" w:rsidRPr="00996ABA">
        <w:rPr>
          <w:rFonts w:ascii="Times New Roman" w:hAnsi="Times New Roman" w:cs="Times New Roman"/>
          <w:sz w:val="28"/>
          <w:szCs w:val="28"/>
        </w:rPr>
        <w:t>[</w:t>
      </w:r>
      <w:r w:rsidR="005D1D36" w:rsidRPr="00996ABA">
        <w:rPr>
          <w:rFonts w:ascii="Times New Roman" w:hAnsi="Times New Roman" w:cs="Times New Roman"/>
          <w:sz w:val="28"/>
          <w:szCs w:val="28"/>
        </w:rPr>
        <w:fldChar w:fldCharType="begin"/>
      </w:r>
      <w:r w:rsidR="005D1D36" w:rsidRPr="00996ABA">
        <w:rPr>
          <w:rFonts w:ascii="Times New Roman" w:hAnsi="Times New Roman" w:cs="Times New Roman"/>
          <w:sz w:val="28"/>
          <w:szCs w:val="28"/>
        </w:rPr>
        <w:instrText xml:space="preserve"> REF _Ref124640792 \r \h  \* MERGEFORMAT </w:instrText>
      </w:r>
      <w:r w:rsidR="005D1D36" w:rsidRPr="00996ABA">
        <w:rPr>
          <w:rFonts w:ascii="Times New Roman" w:hAnsi="Times New Roman" w:cs="Times New Roman"/>
          <w:sz w:val="28"/>
          <w:szCs w:val="28"/>
        </w:rPr>
      </w:r>
      <w:r w:rsidR="005D1D36" w:rsidRPr="00996ABA">
        <w:rPr>
          <w:rFonts w:ascii="Times New Roman" w:hAnsi="Times New Roman" w:cs="Times New Roman"/>
          <w:sz w:val="28"/>
          <w:szCs w:val="28"/>
        </w:rPr>
        <w:fldChar w:fldCharType="separate"/>
      </w:r>
      <w:r w:rsidR="00D72DC9">
        <w:rPr>
          <w:rFonts w:ascii="Times New Roman" w:hAnsi="Times New Roman" w:cs="Times New Roman"/>
          <w:sz w:val="28"/>
          <w:szCs w:val="28"/>
        </w:rPr>
        <w:t>84</w:t>
      </w:r>
      <w:r w:rsidR="005D1D36" w:rsidRPr="00996ABA">
        <w:rPr>
          <w:rFonts w:ascii="Times New Roman" w:hAnsi="Times New Roman" w:cs="Times New Roman"/>
          <w:sz w:val="28"/>
          <w:szCs w:val="28"/>
        </w:rPr>
        <w:fldChar w:fldCharType="end"/>
      </w:r>
      <w:r w:rsidR="005D1D36" w:rsidRPr="00996ABA">
        <w:rPr>
          <w:rFonts w:ascii="Times New Roman" w:hAnsi="Times New Roman" w:cs="Times New Roman"/>
          <w:sz w:val="28"/>
          <w:szCs w:val="28"/>
        </w:rPr>
        <w:t>].</w:t>
      </w:r>
    </w:p>
    <w:p w14:paraId="410E0F7F" w14:textId="29191254" w:rsidR="005D1D36" w:rsidRPr="00741961" w:rsidRDefault="005D1D36" w:rsidP="005D1D36">
      <w:pPr>
        <w:tabs>
          <w:tab w:val="left" w:pos="567"/>
        </w:tabs>
        <w:spacing w:after="0" w:line="360" w:lineRule="auto"/>
        <w:ind w:firstLine="720"/>
        <w:jc w:val="both"/>
        <w:rPr>
          <w:rFonts w:ascii="Times New Roman" w:hAnsi="Times New Roman" w:cs="Times New Roman"/>
          <w:sz w:val="28"/>
          <w:szCs w:val="28"/>
          <w:shd w:val="clear" w:color="auto" w:fill="FFFFFF"/>
        </w:rPr>
      </w:pPr>
      <w:r w:rsidRPr="00741961">
        <w:rPr>
          <w:rStyle w:val="y2iqfc"/>
          <w:rFonts w:ascii="Times New Roman" w:hAnsi="Times New Roman" w:cs="Times New Roman"/>
          <w:sz w:val="28"/>
          <w:szCs w:val="28"/>
          <w:lang w:val="vi-VN"/>
        </w:rPr>
        <w:t xml:space="preserve">Hồi hải mã là một cấu trúc não thái dương thuộc thùy </w:t>
      </w:r>
      <w:r w:rsidRPr="00741961">
        <w:rPr>
          <w:rStyle w:val="y2iqfc"/>
          <w:rFonts w:ascii="Times New Roman" w:hAnsi="Times New Roman" w:cs="Times New Roman"/>
          <w:sz w:val="28"/>
          <w:szCs w:val="28"/>
        </w:rPr>
        <w:t xml:space="preserve">limbic </w:t>
      </w:r>
      <w:r w:rsidRPr="00741961">
        <w:rPr>
          <w:rStyle w:val="y2iqfc"/>
          <w:rFonts w:ascii="Times New Roman" w:hAnsi="Times New Roman" w:cs="Times New Roman"/>
          <w:sz w:val="28"/>
          <w:szCs w:val="28"/>
          <w:lang w:val="vi-VN"/>
        </w:rPr>
        <w:t>có hình vòng cung</w:t>
      </w:r>
      <w:r w:rsidRPr="00741961">
        <w:rPr>
          <w:rStyle w:val="y2iqfc"/>
          <w:rFonts w:ascii="Times New Roman" w:hAnsi="Times New Roman" w:cs="Times New Roman"/>
          <w:sz w:val="28"/>
          <w:szCs w:val="28"/>
        </w:rPr>
        <w:t xml:space="preserve">, </w:t>
      </w:r>
      <w:r w:rsidRPr="00741961">
        <w:rPr>
          <w:rStyle w:val="y2iqfc"/>
          <w:rFonts w:ascii="Times New Roman" w:hAnsi="Times New Roman" w:cs="Times New Roman"/>
          <w:sz w:val="28"/>
          <w:szCs w:val="28"/>
          <w:lang w:val="vi-VN"/>
        </w:rPr>
        <w:t xml:space="preserve">hướng ra ngoài, với một đoạn trước giãn ra và một đoạn sau hẹp. Ở </w:t>
      </w:r>
      <w:r w:rsidRPr="00741961">
        <w:rPr>
          <w:rStyle w:val="y2iqfc"/>
          <w:rFonts w:ascii="Times New Roman" w:hAnsi="Times New Roman" w:cs="Times New Roman"/>
          <w:sz w:val="28"/>
          <w:szCs w:val="28"/>
          <w:lang w:val="vi-VN"/>
        </w:rPr>
        <w:lastRenderedPageBreak/>
        <w:t>người lớn, hồi hải mã dài 4</w:t>
      </w:r>
      <w:r w:rsidRPr="00741961">
        <w:rPr>
          <w:rStyle w:val="y2iqfc"/>
          <w:rFonts w:ascii="Times New Roman" w:hAnsi="Times New Roman" w:cs="Times New Roman"/>
          <w:sz w:val="28"/>
          <w:szCs w:val="28"/>
        </w:rPr>
        <w:t xml:space="preserve"> - </w:t>
      </w:r>
      <w:r w:rsidRPr="00741961">
        <w:rPr>
          <w:rStyle w:val="y2iqfc"/>
          <w:rFonts w:ascii="Times New Roman" w:hAnsi="Times New Roman" w:cs="Times New Roman"/>
          <w:sz w:val="28"/>
          <w:szCs w:val="28"/>
          <w:lang w:val="vi-VN"/>
        </w:rPr>
        <w:t>5 cm và</w:t>
      </w:r>
      <w:r w:rsidRPr="00741961">
        <w:rPr>
          <w:rStyle w:val="y2iqfc"/>
          <w:rFonts w:ascii="Times New Roman" w:hAnsi="Times New Roman" w:cs="Times New Roman"/>
          <w:sz w:val="28"/>
          <w:szCs w:val="28"/>
        </w:rPr>
        <w:t xml:space="preserve"> </w:t>
      </w:r>
      <w:r w:rsidRPr="00741961">
        <w:rPr>
          <w:rStyle w:val="y2iqfc"/>
          <w:rFonts w:ascii="Times New Roman" w:hAnsi="Times New Roman" w:cs="Times New Roman"/>
          <w:sz w:val="28"/>
          <w:szCs w:val="28"/>
          <w:lang w:val="vi-VN"/>
        </w:rPr>
        <w:t>rộng khoảng 1 cm</w:t>
      </w:r>
      <w:r w:rsidRPr="00741961">
        <w:rPr>
          <w:rStyle w:val="y2iqfc"/>
          <w:rFonts w:ascii="Times New Roman" w:hAnsi="Times New Roman" w:cs="Times New Roman"/>
          <w:sz w:val="28"/>
          <w:szCs w:val="28"/>
        </w:rPr>
        <w:t xml:space="preserve">; </w:t>
      </w:r>
      <w:r w:rsidRPr="00741961">
        <w:rPr>
          <w:rStyle w:val="y2iqfc"/>
          <w:rFonts w:ascii="Times New Roman" w:hAnsi="Times New Roman" w:cs="Times New Roman"/>
          <w:sz w:val="28"/>
          <w:szCs w:val="28"/>
          <w:lang w:val="vi-VN"/>
        </w:rPr>
        <w:t xml:space="preserve">gồm ba </w:t>
      </w:r>
      <w:r w:rsidRPr="00741961">
        <w:rPr>
          <w:rStyle w:val="y2iqfc"/>
          <w:rFonts w:ascii="Times New Roman" w:hAnsi="Times New Roman" w:cs="Times New Roman"/>
          <w:sz w:val="28"/>
          <w:szCs w:val="28"/>
        </w:rPr>
        <w:t>đoạn</w:t>
      </w:r>
      <w:r w:rsidRPr="00741961">
        <w:rPr>
          <w:rStyle w:val="y2iqfc"/>
          <w:rFonts w:ascii="Times New Roman" w:hAnsi="Times New Roman" w:cs="Times New Roman"/>
          <w:sz w:val="28"/>
          <w:szCs w:val="28"/>
          <w:lang w:val="vi-VN"/>
        </w:rPr>
        <w:t xml:space="preserve">, đầu, thân và đuôi, mỗi </w:t>
      </w:r>
      <w:r w:rsidRPr="00741961">
        <w:rPr>
          <w:rStyle w:val="y2iqfc"/>
          <w:rFonts w:ascii="Times New Roman" w:hAnsi="Times New Roman" w:cs="Times New Roman"/>
          <w:sz w:val="28"/>
          <w:szCs w:val="28"/>
        </w:rPr>
        <w:t>đoạn</w:t>
      </w:r>
      <w:r w:rsidRPr="00741961">
        <w:rPr>
          <w:rStyle w:val="y2iqfc"/>
          <w:rFonts w:ascii="Times New Roman" w:hAnsi="Times New Roman" w:cs="Times New Roman"/>
          <w:sz w:val="28"/>
          <w:szCs w:val="28"/>
          <w:lang w:val="vi-VN"/>
        </w:rPr>
        <w:t xml:space="preserve"> có </w:t>
      </w:r>
      <w:r w:rsidRPr="00741961">
        <w:rPr>
          <w:rStyle w:val="y2iqfc"/>
          <w:rFonts w:ascii="Times New Roman" w:hAnsi="Times New Roman" w:cs="Times New Roman"/>
          <w:sz w:val="28"/>
          <w:szCs w:val="28"/>
        </w:rPr>
        <w:t xml:space="preserve">2 phần, </w:t>
      </w:r>
      <w:r w:rsidRPr="00741961">
        <w:rPr>
          <w:rStyle w:val="y2iqfc"/>
          <w:rFonts w:ascii="Times New Roman" w:hAnsi="Times New Roman" w:cs="Times New Roman"/>
          <w:sz w:val="28"/>
          <w:szCs w:val="28"/>
          <w:lang w:val="vi-VN"/>
        </w:rPr>
        <w:t xml:space="preserve">phần não thất nằm trong sừng thái dương của </w:t>
      </w:r>
      <w:r w:rsidRPr="00741961">
        <w:rPr>
          <w:rStyle w:val="y2iqfc"/>
          <w:rFonts w:ascii="Times New Roman" w:hAnsi="Times New Roman" w:cs="Times New Roman"/>
          <w:sz w:val="28"/>
          <w:szCs w:val="28"/>
        </w:rPr>
        <w:t xml:space="preserve">não </w:t>
      </w:r>
      <w:r w:rsidRPr="00741961">
        <w:rPr>
          <w:rStyle w:val="y2iqfc"/>
          <w:rFonts w:ascii="Times New Roman" w:hAnsi="Times New Roman" w:cs="Times New Roman"/>
          <w:sz w:val="28"/>
          <w:szCs w:val="28"/>
          <w:lang w:val="vi-VN"/>
        </w:rPr>
        <w:t>thất bên và phần ngo</w:t>
      </w:r>
      <w:r w:rsidRPr="00741961">
        <w:rPr>
          <w:rStyle w:val="y2iqfc"/>
          <w:rFonts w:ascii="Times New Roman" w:hAnsi="Times New Roman" w:cs="Times New Roman"/>
          <w:sz w:val="28"/>
          <w:szCs w:val="28"/>
        </w:rPr>
        <w:t>ài</w:t>
      </w:r>
      <w:r w:rsidRPr="00741961">
        <w:rPr>
          <w:rStyle w:val="y2iqfc"/>
          <w:rFonts w:ascii="Times New Roman" w:hAnsi="Times New Roman" w:cs="Times New Roman"/>
          <w:sz w:val="28"/>
          <w:szCs w:val="28"/>
          <w:lang w:val="vi-VN"/>
        </w:rPr>
        <w:t xml:space="preserve"> </w:t>
      </w:r>
      <w:r w:rsidRPr="00741961">
        <w:rPr>
          <w:rStyle w:val="y2iqfc"/>
          <w:rFonts w:ascii="Times New Roman" w:hAnsi="Times New Roman" w:cs="Times New Roman"/>
          <w:sz w:val="28"/>
          <w:szCs w:val="28"/>
        </w:rPr>
        <w:t xml:space="preserve">não </w:t>
      </w:r>
      <w:r w:rsidRPr="00741961">
        <w:rPr>
          <w:rStyle w:val="y2iqfc"/>
          <w:rFonts w:ascii="Times New Roman" w:hAnsi="Times New Roman" w:cs="Times New Roman"/>
          <w:sz w:val="28"/>
          <w:szCs w:val="28"/>
          <w:lang w:val="vi-VN"/>
        </w:rPr>
        <w:t xml:space="preserve">thất </w:t>
      </w:r>
      <w:r w:rsidRPr="00741961">
        <w:rPr>
          <w:rStyle w:val="y2iqfc"/>
          <w:rFonts w:ascii="Times New Roman" w:hAnsi="Times New Roman" w:cs="Times New Roman"/>
          <w:sz w:val="28"/>
          <w:szCs w:val="28"/>
        </w:rPr>
        <w:t xml:space="preserve">nằm </w:t>
      </w:r>
      <w:r w:rsidRPr="00741961">
        <w:rPr>
          <w:rStyle w:val="y2iqfc"/>
          <w:rFonts w:ascii="Times New Roman" w:hAnsi="Times New Roman" w:cs="Times New Roman"/>
          <w:sz w:val="28"/>
          <w:szCs w:val="28"/>
          <w:lang w:val="vi-VN"/>
        </w:rPr>
        <w:t xml:space="preserve">trên mặt </w:t>
      </w:r>
      <w:r w:rsidRPr="00741961">
        <w:rPr>
          <w:rStyle w:val="y2iqfc"/>
          <w:rFonts w:ascii="Times New Roman" w:hAnsi="Times New Roman" w:cs="Times New Roman"/>
          <w:sz w:val="28"/>
          <w:szCs w:val="28"/>
        </w:rPr>
        <w:t>giữa</w:t>
      </w:r>
      <w:r w:rsidRPr="00741961">
        <w:rPr>
          <w:rStyle w:val="y2iqfc"/>
          <w:rFonts w:ascii="Times New Roman" w:hAnsi="Times New Roman" w:cs="Times New Roman"/>
          <w:sz w:val="28"/>
          <w:szCs w:val="28"/>
          <w:lang w:val="vi-VN"/>
        </w:rPr>
        <w:t xml:space="preserve"> thùy thái dương</w:t>
      </w:r>
      <w:r w:rsidRPr="00741961">
        <w:rPr>
          <w:rStyle w:val="y2iqfc"/>
          <w:rFonts w:ascii="Times New Roman" w:hAnsi="Times New Roman" w:cs="Times New Roman"/>
          <w:sz w:val="28"/>
          <w:szCs w:val="28"/>
        </w:rPr>
        <w:t xml:space="preserve">. </w:t>
      </w:r>
      <w:r w:rsidRPr="00741961">
        <w:rPr>
          <w:rFonts w:ascii="Times New Roman" w:eastAsia="Times New Roman" w:hAnsi="Times New Roman" w:cs="Times New Roman"/>
          <w:sz w:val="28"/>
          <w:szCs w:val="28"/>
        </w:rPr>
        <w:t xml:space="preserve">Hồi hải mã được cấp máu bởi các nhánh của động mạch não sau và động mạch mạc trước </w:t>
      </w:r>
      <w:r w:rsidRPr="00741961">
        <w:rPr>
          <w:rFonts w:ascii="Times New Roman" w:hAnsi="Times New Roman" w:cs="Times New Roman"/>
          <w:sz w:val="28"/>
          <w:szCs w:val="28"/>
        </w:rPr>
        <w:t>[</w:t>
      </w:r>
      <w:r w:rsidRPr="00741961">
        <w:rPr>
          <w:rFonts w:ascii="Times New Roman" w:hAnsi="Times New Roman" w:cs="Times New Roman"/>
          <w:sz w:val="28"/>
          <w:szCs w:val="28"/>
        </w:rPr>
        <w:fldChar w:fldCharType="begin"/>
      </w:r>
      <w:r w:rsidRPr="00741961">
        <w:rPr>
          <w:rFonts w:ascii="Times New Roman" w:hAnsi="Times New Roman" w:cs="Times New Roman"/>
          <w:sz w:val="28"/>
          <w:szCs w:val="28"/>
        </w:rPr>
        <w:instrText xml:space="preserve"> REF _Ref124641259 \r \h  \* MERGEFORMAT </w:instrText>
      </w:r>
      <w:r w:rsidRPr="00741961">
        <w:rPr>
          <w:rFonts w:ascii="Times New Roman" w:hAnsi="Times New Roman" w:cs="Times New Roman"/>
          <w:sz w:val="28"/>
          <w:szCs w:val="28"/>
        </w:rPr>
      </w:r>
      <w:r w:rsidRPr="00741961">
        <w:rPr>
          <w:rFonts w:ascii="Times New Roman" w:hAnsi="Times New Roman" w:cs="Times New Roman"/>
          <w:sz w:val="28"/>
          <w:szCs w:val="28"/>
        </w:rPr>
        <w:fldChar w:fldCharType="separate"/>
      </w:r>
      <w:r w:rsidR="00D72DC9" w:rsidRPr="00D72DC9">
        <w:rPr>
          <w:rFonts w:ascii="Times New Roman" w:hAnsi="Times New Roman" w:cs="Times New Roman"/>
          <w:bCs/>
          <w:sz w:val="28"/>
          <w:szCs w:val="28"/>
        </w:rPr>
        <w:t>85</w:t>
      </w:r>
      <w:r w:rsidRPr="00741961">
        <w:rPr>
          <w:rFonts w:ascii="Times New Roman" w:hAnsi="Times New Roman" w:cs="Times New Roman"/>
          <w:sz w:val="28"/>
          <w:szCs w:val="28"/>
        </w:rPr>
        <w:fldChar w:fldCharType="end"/>
      </w:r>
      <w:r w:rsidRPr="00741961">
        <w:rPr>
          <w:rFonts w:ascii="Times New Roman" w:hAnsi="Times New Roman" w:cs="Times New Roman"/>
          <w:sz w:val="28"/>
          <w:szCs w:val="28"/>
        </w:rPr>
        <w:t xml:space="preserve">], </w:t>
      </w:r>
      <w:r w:rsidRPr="00741961">
        <w:rPr>
          <w:rFonts w:ascii="Times New Roman" w:eastAsia="Times New Roman" w:hAnsi="Times New Roman" w:cs="Times New Roman"/>
          <w:sz w:val="28"/>
          <w:szCs w:val="28"/>
        </w:rPr>
        <w:t>[</w:t>
      </w:r>
      <w:r w:rsidRPr="00741961">
        <w:rPr>
          <w:rFonts w:ascii="Times New Roman" w:eastAsia="Times New Roman" w:hAnsi="Times New Roman" w:cs="Times New Roman"/>
          <w:sz w:val="28"/>
          <w:szCs w:val="28"/>
        </w:rPr>
        <w:fldChar w:fldCharType="begin"/>
      </w:r>
      <w:r w:rsidRPr="00741961">
        <w:rPr>
          <w:rFonts w:ascii="Times New Roman" w:eastAsia="Times New Roman" w:hAnsi="Times New Roman" w:cs="Times New Roman"/>
          <w:sz w:val="28"/>
          <w:szCs w:val="28"/>
        </w:rPr>
        <w:instrText xml:space="preserve"> REF _Ref118715452 \r \h  \* MERGEFORMAT </w:instrText>
      </w:r>
      <w:r w:rsidRPr="00741961">
        <w:rPr>
          <w:rFonts w:ascii="Times New Roman" w:eastAsia="Times New Roman" w:hAnsi="Times New Roman" w:cs="Times New Roman"/>
          <w:sz w:val="28"/>
          <w:szCs w:val="28"/>
        </w:rPr>
      </w:r>
      <w:r w:rsidRPr="00741961">
        <w:rPr>
          <w:rFonts w:ascii="Times New Roman" w:eastAsia="Times New Roman" w:hAnsi="Times New Roman" w:cs="Times New Roman"/>
          <w:sz w:val="28"/>
          <w:szCs w:val="28"/>
        </w:rPr>
        <w:fldChar w:fldCharType="separate"/>
      </w:r>
      <w:r w:rsidR="00D72DC9">
        <w:rPr>
          <w:rFonts w:ascii="Times New Roman" w:eastAsia="Times New Roman" w:hAnsi="Times New Roman" w:cs="Times New Roman"/>
          <w:sz w:val="28"/>
          <w:szCs w:val="28"/>
        </w:rPr>
        <w:t>86</w:t>
      </w:r>
      <w:r w:rsidRPr="00741961">
        <w:rPr>
          <w:rFonts w:ascii="Times New Roman" w:eastAsia="Times New Roman" w:hAnsi="Times New Roman" w:cs="Times New Roman"/>
          <w:sz w:val="28"/>
          <w:szCs w:val="28"/>
        </w:rPr>
        <w:fldChar w:fldCharType="end"/>
      </w:r>
      <w:r w:rsidRPr="00741961">
        <w:rPr>
          <w:rFonts w:ascii="Times New Roman" w:eastAsia="Times New Roman" w:hAnsi="Times New Roman" w:cs="Times New Roman"/>
          <w:sz w:val="28"/>
          <w:szCs w:val="28"/>
        </w:rPr>
        <w:t>].</w:t>
      </w:r>
      <w:r w:rsidR="00741961" w:rsidRPr="00741961">
        <w:rPr>
          <w:rFonts w:ascii="Times New Roman" w:eastAsia="Times New Roman" w:hAnsi="Times New Roman" w:cs="Times New Roman"/>
          <w:sz w:val="28"/>
          <w:szCs w:val="28"/>
        </w:rPr>
        <w:t xml:space="preserve"> </w:t>
      </w:r>
      <w:r w:rsidRPr="00741961">
        <w:rPr>
          <w:rFonts w:ascii="Times New Roman" w:eastAsia="Times New Roman" w:hAnsi="Times New Roman" w:cs="Times New Roman"/>
          <w:sz w:val="28"/>
          <w:szCs w:val="28"/>
        </w:rPr>
        <w:t>Ở loài gặm nhấm, hồi hải mã là một cấu trúc tương đối lớn, hình hạt điều hay quả chuối nằm ngay dưới tân vỏ não với mặt lồi hướng về đuôi</w:t>
      </w:r>
      <w:r w:rsidRPr="00741961">
        <w:rPr>
          <w:rFonts w:ascii="Times New Roman" w:hAnsi="Times New Roman" w:cs="Times New Roman"/>
          <w:sz w:val="28"/>
          <w:szCs w:val="28"/>
        </w:rPr>
        <w:t xml:space="preserve">, quan sát thấy khi cắt dọc não theo rãnh liên bán cầu </w:t>
      </w:r>
      <w:r w:rsidRPr="00741961">
        <w:rPr>
          <w:rFonts w:ascii="Times New Roman" w:hAnsi="Times New Roman" w:cs="Times New Roman"/>
          <w:iCs/>
          <w:sz w:val="28"/>
          <w:szCs w:val="28"/>
        </w:rPr>
        <w:t>[</w:t>
      </w:r>
      <w:r w:rsidRPr="00741961">
        <w:rPr>
          <w:rFonts w:ascii="Times New Roman" w:hAnsi="Times New Roman" w:cs="Times New Roman"/>
          <w:iCs/>
          <w:sz w:val="28"/>
          <w:szCs w:val="28"/>
        </w:rPr>
        <w:fldChar w:fldCharType="begin"/>
      </w:r>
      <w:r w:rsidRPr="00741961">
        <w:rPr>
          <w:rFonts w:ascii="Times New Roman" w:hAnsi="Times New Roman" w:cs="Times New Roman"/>
          <w:iCs/>
          <w:sz w:val="28"/>
          <w:szCs w:val="28"/>
        </w:rPr>
        <w:instrText xml:space="preserve"> REF _Ref173060560 \r \h  \* MERGEFORMAT </w:instrText>
      </w:r>
      <w:r w:rsidRPr="00741961">
        <w:rPr>
          <w:rFonts w:ascii="Times New Roman" w:hAnsi="Times New Roman" w:cs="Times New Roman"/>
          <w:iCs/>
          <w:sz w:val="28"/>
          <w:szCs w:val="28"/>
        </w:rPr>
      </w:r>
      <w:r w:rsidRPr="00741961">
        <w:rPr>
          <w:rFonts w:ascii="Times New Roman" w:hAnsi="Times New Roman" w:cs="Times New Roman"/>
          <w:iCs/>
          <w:sz w:val="28"/>
          <w:szCs w:val="28"/>
        </w:rPr>
        <w:fldChar w:fldCharType="separate"/>
      </w:r>
      <w:r w:rsidR="00D72DC9">
        <w:rPr>
          <w:rFonts w:ascii="Times New Roman" w:hAnsi="Times New Roman" w:cs="Times New Roman"/>
          <w:iCs/>
          <w:sz w:val="28"/>
          <w:szCs w:val="28"/>
        </w:rPr>
        <w:t>83</w:t>
      </w:r>
      <w:r w:rsidRPr="00741961">
        <w:rPr>
          <w:rFonts w:ascii="Times New Roman" w:hAnsi="Times New Roman" w:cs="Times New Roman"/>
          <w:iCs/>
          <w:sz w:val="28"/>
          <w:szCs w:val="28"/>
        </w:rPr>
        <w:fldChar w:fldCharType="end"/>
      </w:r>
      <w:r w:rsidRPr="00741961">
        <w:rPr>
          <w:rFonts w:ascii="Times New Roman" w:hAnsi="Times New Roman" w:cs="Times New Roman"/>
          <w:iCs/>
          <w:sz w:val="28"/>
          <w:szCs w:val="28"/>
        </w:rPr>
        <w:t>],</w:t>
      </w:r>
      <w:r w:rsidRPr="00741961">
        <w:rPr>
          <w:rFonts w:ascii="Times New Roman" w:hAnsi="Times New Roman" w:cs="Times New Roman"/>
          <w:sz w:val="28"/>
          <w:szCs w:val="28"/>
        </w:rPr>
        <w:t xml:space="preserve"> [</w:t>
      </w:r>
      <w:r w:rsidRPr="00741961">
        <w:rPr>
          <w:rFonts w:ascii="Times New Roman" w:hAnsi="Times New Roman" w:cs="Times New Roman"/>
          <w:sz w:val="28"/>
          <w:szCs w:val="28"/>
        </w:rPr>
        <w:fldChar w:fldCharType="begin"/>
      </w:r>
      <w:r w:rsidRPr="00741961">
        <w:rPr>
          <w:rFonts w:ascii="Times New Roman" w:hAnsi="Times New Roman" w:cs="Times New Roman"/>
          <w:sz w:val="28"/>
          <w:szCs w:val="28"/>
        </w:rPr>
        <w:instrText xml:space="preserve"> REF _Ref124640792 \r \h  \* MERGEFORMAT </w:instrText>
      </w:r>
      <w:r w:rsidRPr="00741961">
        <w:rPr>
          <w:rFonts w:ascii="Times New Roman" w:hAnsi="Times New Roman" w:cs="Times New Roman"/>
          <w:sz w:val="28"/>
          <w:szCs w:val="28"/>
        </w:rPr>
      </w:r>
      <w:r w:rsidRPr="00741961">
        <w:rPr>
          <w:rFonts w:ascii="Times New Roman" w:hAnsi="Times New Roman" w:cs="Times New Roman"/>
          <w:sz w:val="28"/>
          <w:szCs w:val="28"/>
        </w:rPr>
        <w:fldChar w:fldCharType="separate"/>
      </w:r>
      <w:r w:rsidR="00D72DC9">
        <w:rPr>
          <w:rFonts w:ascii="Times New Roman" w:hAnsi="Times New Roman" w:cs="Times New Roman"/>
          <w:sz w:val="28"/>
          <w:szCs w:val="28"/>
        </w:rPr>
        <w:t>84</w:t>
      </w:r>
      <w:r w:rsidRPr="00741961">
        <w:rPr>
          <w:rFonts w:ascii="Times New Roman" w:hAnsi="Times New Roman" w:cs="Times New Roman"/>
          <w:sz w:val="28"/>
          <w:szCs w:val="28"/>
        </w:rPr>
        <w:fldChar w:fldCharType="end"/>
      </w:r>
      <w:r w:rsidRPr="00741961">
        <w:rPr>
          <w:rFonts w:ascii="Times New Roman" w:hAnsi="Times New Roman" w:cs="Times New Roman"/>
          <w:sz w:val="28"/>
          <w:szCs w:val="28"/>
        </w:rPr>
        <w:t>].</w:t>
      </w:r>
    </w:p>
    <w:p w14:paraId="37433306" w14:textId="01D8BC04" w:rsidR="005D1D36" w:rsidRPr="00996ABA" w:rsidRDefault="00396985" w:rsidP="00741961">
      <w:pPr>
        <w:tabs>
          <w:tab w:val="left" w:pos="567"/>
          <w:tab w:val="left" w:pos="1843"/>
        </w:tabs>
        <w:spacing w:after="0" w:line="360" w:lineRule="auto"/>
        <w:ind w:firstLine="720"/>
        <w:jc w:val="both"/>
        <w:rPr>
          <w:rFonts w:ascii="Times New Roman" w:hAnsi="Times New Roman" w:cs="Times New Roman"/>
          <w:sz w:val="28"/>
          <w:szCs w:val="28"/>
        </w:rPr>
      </w:pPr>
      <w:r w:rsidRPr="00996ABA">
        <w:rPr>
          <w:rFonts w:ascii="Times New Roman" w:hAnsi="Times New Roman" w:cs="Times New Roman"/>
          <w:sz w:val="28"/>
          <w:szCs w:val="28"/>
        </w:rPr>
        <w:t>Ở cấp độ mô học, hồi hải mã chuột và của người giống nhau</w:t>
      </w:r>
      <w:r w:rsidR="00741961">
        <w:rPr>
          <w:rFonts w:ascii="Times New Roman" w:hAnsi="Times New Roman" w:cs="Times New Roman"/>
          <w:sz w:val="28"/>
          <w:szCs w:val="28"/>
        </w:rPr>
        <w:t>,</w:t>
      </w:r>
      <w:r w:rsidRPr="00996ABA">
        <w:rPr>
          <w:rFonts w:ascii="Times New Roman" w:hAnsi="Times New Roman" w:cs="Times New Roman"/>
          <w:sz w:val="28"/>
          <w:szCs w:val="28"/>
        </w:rPr>
        <w:t xml:space="preserve"> gồm 2 phần: hồi răng (dentate gyrus: DG) và sừng Ammon (</w:t>
      </w:r>
      <w:bookmarkStart w:id="103" w:name="_Hlk187230451"/>
      <w:r w:rsidRPr="00996ABA">
        <w:rPr>
          <w:rFonts w:ascii="Times New Roman" w:hAnsi="Times New Roman" w:cs="Times New Roman"/>
          <w:sz w:val="28"/>
          <w:szCs w:val="28"/>
        </w:rPr>
        <w:t>cornus ammonis: CA</w:t>
      </w:r>
      <w:bookmarkEnd w:id="103"/>
      <w:r w:rsidRPr="00996ABA">
        <w:rPr>
          <w:rFonts w:ascii="Times New Roman" w:hAnsi="Times New Roman" w:cs="Times New Roman"/>
          <w:sz w:val="28"/>
          <w:szCs w:val="28"/>
        </w:rPr>
        <w:t>)</w:t>
      </w:r>
      <w:r w:rsidR="005D1D36" w:rsidRPr="00996ABA">
        <w:rPr>
          <w:rFonts w:ascii="Times New Roman" w:hAnsi="Times New Roman" w:cs="Times New Roman"/>
          <w:sz w:val="28"/>
          <w:szCs w:val="28"/>
        </w:rPr>
        <w:t xml:space="preserve">. DG </w:t>
      </w:r>
      <w:r w:rsidR="005D1D36" w:rsidRPr="00996ABA">
        <w:rPr>
          <w:rFonts w:ascii="Times New Roman" w:eastAsia="Times New Roman" w:hAnsi="Times New Roman" w:cs="Times New Roman"/>
          <w:sz w:val="28"/>
          <w:szCs w:val="28"/>
        </w:rPr>
        <w:t xml:space="preserve">là một dải chất xám hình chóp hẹp </w:t>
      </w:r>
      <w:r w:rsidR="005D1D36" w:rsidRPr="00996ABA">
        <w:rPr>
          <w:rFonts w:ascii="Times New Roman" w:hAnsi="Times New Roman" w:cs="Times New Roman"/>
          <w:sz w:val="28"/>
          <w:szCs w:val="28"/>
        </w:rPr>
        <w:t xml:space="preserve">chứa các tế bào hạt nhỏ sắp xếp chặt chẽ, bao phủ phần cuối của hồi hải mã; </w:t>
      </w:r>
      <w:r w:rsidR="005D1D36" w:rsidRPr="00996ABA">
        <w:rPr>
          <w:rFonts w:ascii="Times New Roman" w:eastAsia="Times New Roman" w:hAnsi="Times New Roman" w:cs="Times New Roman"/>
          <w:sz w:val="28"/>
          <w:szCs w:val="28"/>
        </w:rPr>
        <w:t>từ ngoài vào trong có ba lớp: lớp phân tử, lớp hạt và lớp đa hình; c</w:t>
      </w:r>
      <w:r w:rsidR="005D1D36" w:rsidRPr="00996ABA">
        <w:rPr>
          <w:rFonts w:ascii="Times New Roman" w:hAnsi="Times New Roman" w:cs="Times New Roman"/>
          <w:sz w:val="28"/>
          <w:szCs w:val="28"/>
        </w:rPr>
        <w:t>ác đuôi gai của tế bào hạt nằm trong lớp phân tử và sợi trục chạy đến lớp đa hình của DG và CA3</w:t>
      </w:r>
      <w:r w:rsidRPr="00996ABA">
        <w:rPr>
          <w:rFonts w:ascii="Times New Roman" w:hAnsi="Times New Roman" w:cs="Times New Roman"/>
          <w:sz w:val="28"/>
          <w:szCs w:val="28"/>
        </w:rPr>
        <w:t xml:space="preserve"> [</w:t>
      </w:r>
      <w:r w:rsidRPr="00996ABA">
        <w:rPr>
          <w:rFonts w:ascii="Times New Roman" w:hAnsi="Times New Roman" w:cs="Times New Roman"/>
          <w:sz w:val="28"/>
          <w:szCs w:val="28"/>
        </w:rPr>
        <w:fldChar w:fldCharType="begin"/>
      </w:r>
      <w:r w:rsidRPr="00996ABA">
        <w:rPr>
          <w:rFonts w:ascii="Times New Roman" w:hAnsi="Times New Roman" w:cs="Times New Roman"/>
          <w:sz w:val="28"/>
          <w:szCs w:val="28"/>
        </w:rPr>
        <w:instrText xml:space="preserve"> REF _Ref124641149 \r \h  \* MERGEFORMAT </w:instrText>
      </w:r>
      <w:r w:rsidRPr="00996ABA">
        <w:rPr>
          <w:rFonts w:ascii="Times New Roman" w:hAnsi="Times New Roman" w:cs="Times New Roman"/>
          <w:sz w:val="28"/>
          <w:szCs w:val="28"/>
        </w:rPr>
      </w:r>
      <w:r w:rsidRPr="00996ABA">
        <w:rPr>
          <w:rFonts w:ascii="Times New Roman" w:hAnsi="Times New Roman" w:cs="Times New Roman"/>
          <w:sz w:val="28"/>
          <w:szCs w:val="28"/>
        </w:rPr>
        <w:fldChar w:fldCharType="separate"/>
      </w:r>
      <w:r w:rsidR="00D72DC9">
        <w:rPr>
          <w:rFonts w:ascii="Times New Roman" w:hAnsi="Times New Roman" w:cs="Times New Roman"/>
          <w:sz w:val="28"/>
          <w:szCs w:val="28"/>
        </w:rPr>
        <w:t>83</w:t>
      </w:r>
      <w:r w:rsidRPr="00996ABA">
        <w:rPr>
          <w:rFonts w:ascii="Times New Roman" w:hAnsi="Times New Roman" w:cs="Times New Roman"/>
          <w:sz w:val="28"/>
          <w:szCs w:val="28"/>
        </w:rPr>
        <w:fldChar w:fldCharType="end"/>
      </w:r>
      <w:r w:rsidRPr="00996ABA">
        <w:rPr>
          <w:rFonts w:ascii="Times New Roman" w:hAnsi="Times New Roman" w:cs="Times New Roman"/>
          <w:sz w:val="28"/>
          <w:szCs w:val="28"/>
        </w:rPr>
        <w:t xml:space="preserve">]. </w:t>
      </w:r>
      <w:r w:rsidRPr="00996ABA">
        <w:rPr>
          <w:rFonts w:ascii="Times New Roman" w:hAnsi="Times New Roman" w:cs="Times New Roman"/>
          <w:iCs/>
          <w:sz w:val="28"/>
          <w:szCs w:val="28"/>
        </w:rPr>
        <w:t>V</w:t>
      </w:r>
      <w:r w:rsidRPr="00996ABA">
        <w:rPr>
          <w:rFonts w:ascii="Times New Roman" w:hAnsi="Times New Roman" w:cs="Times New Roman"/>
          <w:sz w:val="28"/>
          <w:szCs w:val="28"/>
        </w:rPr>
        <w:t>ùng dưới hạt của DG ở não người có các tế bào gốc thần kinh chịu trách nhiệm hình thành thần kinh ở người trưởng thành [</w:t>
      </w:r>
      <w:r w:rsidRPr="00996ABA">
        <w:rPr>
          <w:rFonts w:ascii="Times New Roman" w:hAnsi="Times New Roman" w:cs="Times New Roman"/>
          <w:sz w:val="28"/>
          <w:szCs w:val="28"/>
        </w:rPr>
        <w:fldChar w:fldCharType="begin"/>
      </w:r>
      <w:r w:rsidRPr="00996ABA">
        <w:rPr>
          <w:rFonts w:ascii="Times New Roman" w:hAnsi="Times New Roman" w:cs="Times New Roman"/>
          <w:sz w:val="28"/>
          <w:szCs w:val="28"/>
        </w:rPr>
        <w:instrText xml:space="preserve"> REF _Ref124641407 \r \h  \* MERGEFORMAT </w:instrText>
      </w:r>
      <w:r w:rsidRPr="00996ABA">
        <w:rPr>
          <w:rFonts w:ascii="Times New Roman" w:hAnsi="Times New Roman" w:cs="Times New Roman"/>
          <w:sz w:val="28"/>
          <w:szCs w:val="28"/>
        </w:rPr>
      </w:r>
      <w:r w:rsidRPr="00996ABA">
        <w:rPr>
          <w:rFonts w:ascii="Times New Roman" w:hAnsi="Times New Roman" w:cs="Times New Roman"/>
          <w:sz w:val="28"/>
          <w:szCs w:val="28"/>
        </w:rPr>
        <w:fldChar w:fldCharType="separate"/>
      </w:r>
      <w:r w:rsidR="00D72DC9">
        <w:rPr>
          <w:rFonts w:ascii="Times New Roman" w:hAnsi="Times New Roman" w:cs="Times New Roman"/>
          <w:sz w:val="28"/>
          <w:szCs w:val="28"/>
        </w:rPr>
        <w:t>34</w:t>
      </w:r>
      <w:r w:rsidRPr="00996ABA">
        <w:rPr>
          <w:rFonts w:ascii="Times New Roman" w:hAnsi="Times New Roman" w:cs="Times New Roman"/>
          <w:sz w:val="28"/>
          <w:szCs w:val="28"/>
        </w:rPr>
        <w:fldChar w:fldCharType="end"/>
      </w:r>
      <w:r w:rsidRPr="00996ABA">
        <w:rPr>
          <w:rFonts w:ascii="Times New Roman" w:hAnsi="Times New Roman" w:cs="Times New Roman"/>
          <w:sz w:val="28"/>
          <w:szCs w:val="28"/>
        </w:rPr>
        <w:t>].</w:t>
      </w:r>
      <w:r w:rsidR="00741961">
        <w:rPr>
          <w:rFonts w:ascii="Times New Roman" w:hAnsi="Times New Roman" w:cs="Times New Roman"/>
          <w:sz w:val="28"/>
          <w:szCs w:val="28"/>
        </w:rPr>
        <w:t xml:space="preserve"> </w:t>
      </w:r>
      <w:r w:rsidR="005D1D36" w:rsidRPr="00996ABA">
        <w:rPr>
          <w:rFonts w:ascii="Times New Roman" w:hAnsi="Times New Roman" w:cs="Times New Roman"/>
          <w:spacing w:val="-2"/>
          <w:sz w:val="28"/>
          <w:szCs w:val="28"/>
        </w:rPr>
        <w:t>Sừng Ammon có 4 vùng (CA1, CA2, CA3, CA4), c</w:t>
      </w:r>
      <w:r w:rsidR="005D1D36" w:rsidRPr="00996ABA">
        <w:rPr>
          <w:rFonts w:ascii="Times New Roman" w:hAnsi="Times New Roman" w:cs="Times New Roman"/>
          <w:sz w:val="28"/>
          <w:szCs w:val="28"/>
        </w:rPr>
        <w:t xml:space="preserve">ác vùng CA chứa  tế bào hình chóp dày đặc, CA1 là vùng lớn nhất, chiếm phần lớn nửa mặt lưng hồi hải mã giới hạn bên bởi lưới trước (presubiculum) và giữa bởi CA2; 90% tế bào của CA1 là tế bào hình tháp (tế bào glutamatergic), 10% là tế bào thần kinh trung gian (interneurons) </w:t>
      </w:r>
      <w:r w:rsidR="005D1D36" w:rsidRPr="00996ABA">
        <w:rPr>
          <w:rFonts w:ascii="Times New Roman" w:hAnsi="Times New Roman" w:cs="Times New Roman"/>
          <w:spacing w:val="-2"/>
          <w:sz w:val="28"/>
          <w:szCs w:val="28"/>
        </w:rPr>
        <w:t>[</w:t>
      </w:r>
      <w:r w:rsidR="005D1D36" w:rsidRPr="00996ABA">
        <w:rPr>
          <w:rFonts w:ascii="Times New Roman" w:hAnsi="Times New Roman" w:cs="Times New Roman"/>
          <w:spacing w:val="-2"/>
          <w:sz w:val="28"/>
          <w:szCs w:val="28"/>
        </w:rPr>
        <w:fldChar w:fldCharType="begin"/>
      </w:r>
      <w:r w:rsidR="005D1D36" w:rsidRPr="00996ABA">
        <w:rPr>
          <w:rFonts w:ascii="Times New Roman" w:hAnsi="Times New Roman" w:cs="Times New Roman"/>
          <w:spacing w:val="-2"/>
          <w:sz w:val="28"/>
          <w:szCs w:val="28"/>
        </w:rPr>
        <w:instrText xml:space="preserve"> REF _Ref124641407 \r \h  \* MERGEFORMAT </w:instrText>
      </w:r>
      <w:r w:rsidR="005D1D36" w:rsidRPr="00996ABA">
        <w:rPr>
          <w:rFonts w:ascii="Times New Roman" w:hAnsi="Times New Roman" w:cs="Times New Roman"/>
          <w:spacing w:val="-2"/>
          <w:sz w:val="28"/>
          <w:szCs w:val="28"/>
        </w:rPr>
      </w:r>
      <w:r w:rsidR="005D1D36" w:rsidRPr="00996ABA">
        <w:rPr>
          <w:rFonts w:ascii="Times New Roman" w:hAnsi="Times New Roman" w:cs="Times New Roman"/>
          <w:spacing w:val="-2"/>
          <w:sz w:val="28"/>
          <w:szCs w:val="28"/>
        </w:rPr>
        <w:fldChar w:fldCharType="separate"/>
      </w:r>
      <w:r w:rsidR="00D72DC9">
        <w:rPr>
          <w:rFonts w:ascii="Times New Roman" w:hAnsi="Times New Roman" w:cs="Times New Roman"/>
          <w:spacing w:val="-2"/>
          <w:sz w:val="28"/>
          <w:szCs w:val="28"/>
        </w:rPr>
        <w:t>34</w:t>
      </w:r>
      <w:r w:rsidR="005D1D36" w:rsidRPr="00996ABA">
        <w:rPr>
          <w:rFonts w:ascii="Times New Roman" w:hAnsi="Times New Roman" w:cs="Times New Roman"/>
          <w:spacing w:val="-2"/>
          <w:sz w:val="28"/>
          <w:szCs w:val="28"/>
        </w:rPr>
        <w:fldChar w:fldCharType="end"/>
      </w:r>
      <w:r w:rsidR="005D1D36" w:rsidRPr="00996ABA">
        <w:rPr>
          <w:rFonts w:ascii="Times New Roman" w:hAnsi="Times New Roman" w:cs="Times New Roman"/>
          <w:spacing w:val="-2"/>
          <w:sz w:val="28"/>
          <w:szCs w:val="28"/>
        </w:rPr>
        <w:t xml:space="preserve">], </w:t>
      </w:r>
      <w:r w:rsidR="00E52186" w:rsidRPr="00996ABA">
        <w:rPr>
          <w:rFonts w:ascii="Times New Roman" w:hAnsi="Times New Roman" w:cs="Times New Roman"/>
          <w:sz w:val="28"/>
          <w:szCs w:val="28"/>
        </w:rPr>
        <w:t>[</w:t>
      </w:r>
      <w:r w:rsidR="00E52186" w:rsidRPr="00996ABA">
        <w:rPr>
          <w:rFonts w:ascii="Times New Roman" w:hAnsi="Times New Roman" w:cs="Times New Roman"/>
          <w:sz w:val="28"/>
          <w:szCs w:val="28"/>
        </w:rPr>
        <w:fldChar w:fldCharType="begin"/>
      </w:r>
      <w:r w:rsidR="00E52186" w:rsidRPr="00996ABA">
        <w:rPr>
          <w:rFonts w:ascii="Times New Roman" w:hAnsi="Times New Roman" w:cs="Times New Roman"/>
          <w:sz w:val="28"/>
          <w:szCs w:val="28"/>
        </w:rPr>
        <w:instrText xml:space="preserve"> REF _Ref151240882 \r \h  \* MERGEFORMAT </w:instrText>
      </w:r>
      <w:r w:rsidR="00E52186" w:rsidRPr="00996ABA">
        <w:rPr>
          <w:rFonts w:ascii="Times New Roman" w:hAnsi="Times New Roman" w:cs="Times New Roman"/>
          <w:sz w:val="28"/>
          <w:szCs w:val="28"/>
        </w:rPr>
      </w:r>
      <w:r w:rsidR="00E52186" w:rsidRPr="00996ABA">
        <w:rPr>
          <w:rFonts w:ascii="Times New Roman" w:hAnsi="Times New Roman" w:cs="Times New Roman"/>
          <w:sz w:val="28"/>
          <w:szCs w:val="28"/>
        </w:rPr>
        <w:fldChar w:fldCharType="separate"/>
      </w:r>
      <w:r w:rsidR="00D72DC9" w:rsidRPr="00D72DC9">
        <w:rPr>
          <w:rFonts w:ascii="Times New Roman" w:hAnsi="Times New Roman" w:cs="Times New Roman"/>
          <w:bCs/>
          <w:sz w:val="28"/>
          <w:szCs w:val="28"/>
        </w:rPr>
        <w:t>85</w:t>
      </w:r>
      <w:r w:rsidR="00E52186" w:rsidRPr="00996ABA">
        <w:rPr>
          <w:rFonts w:ascii="Times New Roman" w:hAnsi="Times New Roman" w:cs="Times New Roman"/>
          <w:sz w:val="28"/>
          <w:szCs w:val="28"/>
        </w:rPr>
        <w:fldChar w:fldCharType="end"/>
      </w:r>
      <w:r w:rsidR="00E52186" w:rsidRPr="00996ABA">
        <w:rPr>
          <w:rFonts w:ascii="Times New Roman" w:hAnsi="Times New Roman" w:cs="Times New Roman"/>
          <w:sz w:val="28"/>
          <w:szCs w:val="28"/>
        </w:rPr>
        <w:t xml:space="preserve">], </w:t>
      </w:r>
      <w:r w:rsidR="005D1D36" w:rsidRPr="00996ABA">
        <w:rPr>
          <w:rFonts w:ascii="Times New Roman" w:hAnsi="Times New Roman" w:cs="Times New Roman"/>
          <w:sz w:val="28"/>
          <w:szCs w:val="28"/>
        </w:rPr>
        <w:t>[</w:t>
      </w:r>
      <w:r w:rsidR="005D1D36" w:rsidRPr="00996ABA">
        <w:rPr>
          <w:rFonts w:ascii="Times New Roman" w:hAnsi="Times New Roman" w:cs="Times New Roman"/>
          <w:sz w:val="28"/>
          <w:szCs w:val="28"/>
        </w:rPr>
        <w:fldChar w:fldCharType="begin"/>
      </w:r>
      <w:r w:rsidR="005D1D36" w:rsidRPr="00996ABA">
        <w:rPr>
          <w:rFonts w:ascii="Times New Roman" w:hAnsi="Times New Roman" w:cs="Times New Roman"/>
          <w:sz w:val="28"/>
          <w:szCs w:val="28"/>
        </w:rPr>
        <w:instrText xml:space="preserve"> REF _Ref133746950 \r \h  \* MERGEFORMAT </w:instrText>
      </w:r>
      <w:r w:rsidR="005D1D36" w:rsidRPr="00996ABA">
        <w:rPr>
          <w:rFonts w:ascii="Times New Roman" w:hAnsi="Times New Roman" w:cs="Times New Roman"/>
          <w:sz w:val="28"/>
          <w:szCs w:val="28"/>
        </w:rPr>
      </w:r>
      <w:r w:rsidR="005D1D36" w:rsidRPr="00996ABA">
        <w:rPr>
          <w:rFonts w:ascii="Times New Roman" w:hAnsi="Times New Roman" w:cs="Times New Roman"/>
          <w:sz w:val="28"/>
          <w:szCs w:val="28"/>
        </w:rPr>
        <w:fldChar w:fldCharType="separate"/>
      </w:r>
      <w:r w:rsidR="00D72DC9" w:rsidRPr="00D72DC9">
        <w:rPr>
          <w:rFonts w:ascii="Times New Roman" w:hAnsi="Times New Roman" w:cs="Times New Roman"/>
          <w:bCs/>
          <w:sz w:val="28"/>
          <w:szCs w:val="28"/>
        </w:rPr>
        <w:t>87</w:t>
      </w:r>
      <w:r w:rsidR="005D1D36" w:rsidRPr="00996ABA">
        <w:rPr>
          <w:rFonts w:ascii="Times New Roman" w:hAnsi="Times New Roman" w:cs="Times New Roman"/>
          <w:sz w:val="28"/>
          <w:szCs w:val="28"/>
        </w:rPr>
        <w:fldChar w:fldCharType="end"/>
      </w:r>
      <w:r w:rsidR="005D1D36" w:rsidRPr="00996ABA">
        <w:rPr>
          <w:rFonts w:ascii="Times New Roman" w:hAnsi="Times New Roman" w:cs="Times New Roman"/>
          <w:sz w:val="28"/>
          <w:szCs w:val="28"/>
        </w:rPr>
        <w:t xml:space="preserve">]. </w:t>
      </w:r>
      <w:r w:rsidR="005D1D36" w:rsidRPr="00996ABA">
        <w:rPr>
          <w:rFonts w:ascii="Times New Roman" w:hAnsi="Times New Roman" w:cs="Times New Roman"/>
          <w:sz w:val="28"/>
          <w:szCs w:val="28"/>
          <w:shd w:val="clear" w:color="auto" w:fill="FFFFFF"/>
        </w:rPr>
        <w:t>N</w:t>
      </w:r>
      <w:r w:rsidR="005D1D36" w:rsidRPr="00996ABA">
        <w:rPr>
          <w:rFonts w:ascii="Times New Roman" w:hAnsi="Times New Roman" w:cs="Times New Roman"/>
          <w:sz w:val="28"/>
          <w:szCs w:val="28"/>
        </w:rPr>
        <w:t xml:space="preserve">goài ra, các tế bào hình tháp lớn ở CA1 tạo thành khu vực </w:t>
      </w:r>
      <w:r w:rsidR="005D1D36" w:rsidRPr="00996ABA">
        <w:rPr>
          <w:rFonts w:ascii="Times New Roman" w:eastAsia="Times New Roman" w:hAnsi="Times New Roman" w:cs="Times New Roman"/>
          <w:sz w:val="28"/>
          <w:szCs w:val="28"/>
        </w:rPr>
        <w:t>Sommer rất nhạy cảm với thiếu oxy</w:t>
      </w:r>
      <w:r w:rsidR="005D1D36" w:rsidRPr="00996ABA">
        <w:rPr>
          <w:rFonts w:ascii="Times New Roman" w:hAnsi="Times New Roman" w:cs="Times New Roman"/>
          <w:sz w:val="28"/>
          <w:szCs w:val="28"/>
        </w:rPr>
        <w:t>. Lớp CA2 giới hạn trước bởi CA1 và giữa bởi CA3. Lớp CA3 hướng về phía sau DG được giới hạn ở giữa bởi CA2. Hầu hết các tế bào bề ngoài của CA3 gọi là CA4 [</w:t>
      </w:r>
      <w:r w:rsidR="005D1D36" w:rsidRPr="00996ABA">
        <w:rPr>
          <w:rFonts w:ascii="Times New Roman" w:hAnsi="Times New Roman" w:cs="Times New Roman"/>
          <w:sz w:val="28"/>
          <w:szCs w:val="28"/>
        </w:rPr>
        <w:fldChar w:fldCharType="begin"/>
      </w:r>
      <w:r w:rsidR="005D1D36" w:rsidRPr="00996ABA">
        <w:rPr>
          <w:rFonts w:ascii="Times New Roman" w:hAnsi="Times New Roman" w:cs="Times New Roman"/>
          <w:sz w:val="28"/>
          <w:szCs w:val="28"/>
        </w:rPr>
        <w:instrText xml:space="preserve"> REF _Ref124641259 \r \h  \* MERGEFORMAT </w:instrText>
      </w:r>
      <w:r w:rsidR="005D1D36" w:rsidRPr="00996ABA">
        <w:rPr>
          <w:rFonts w:ascii="Times New Roman" w:hAnsi="Times New Roman" w:cs="Times New Roman"/>
          <w:sz w:val="28"/>
          <w:szCs w:val="28"/>
        </w:rPr>
      </w:r>
      <w:r w:rsidR="005D1D36" w:rsidRPr="00996ABA">
        <w:rPr>
          <w:rFonts w:ascii="Times New Roman" w:hAnsi="Times New Roman" w:cs="Times New Roman"/>
          <w:sz w:val="28"/>
          <w:szCs w:val="28"/>
        </w:rPr>
        <w:fldChar w:fldCharType="separate"/>
      </w:r>
      <w:r w:rsidR="00D72DC9" w:rsidRPr="00D72DC9">
        <w:rPr>
          <w:rFonts w:ascii="Times New Roman" w:hAnsi="Times New Roman" w:cs="Times New Roman"/>
          <w:bCs/>
          <w:sz w:val="28"/>
          <w:szCs w:val="28"/>
        </w:rPr>
        <w:t>85</w:t>
      </w:r>
      <w:r w:rsidR="005D1D36" w:rsidRPr="00996ABA">
        <w:rPr>
          <w:rFonts w:ascii="Times New Roman" w:hAnsi="Times New Roman" w:cs="Times New Roman"/>
          <w:sz w:val="28"/>
          <w:szCs w:val="28"/>
        </w:rPr>
        <w:fldChar w:fldCharType="end"/>
      </w:r>
      <w:r w:rsidR="005D1D36" w:rsidRPr="00996ABA">
        <w:rPr>
          <w:rFonts w:ascii="Times New Roman" w:hAnsi="Times New Roman" w:cs="Times New Roman"/>
          <w:sz w:val="28"/>
          <w:szCs w:val="28"/>
        </w:rPr>
        <w:t>].</w:t>
      </w:r>
    </w:p>
    <w:p w14:paraId="703C9ED5" w14:textId="1F64D53F" w:rsidR="00A007D9" w:rsidRPr="00BD2878" w:rsidRDefault="00615116" w:rsidP="00E20346">
      <w:pPr>
        <w:tabs>
          <w:tab w:val="left" w:pos="567"/>
          <w:tab w:val="left" w:pos="1843"/>
        </w:tabs>
        <w:spacing w:after="0" w:line="360" w:lineRule="auto"/>
        <w:ind w:firstLine="720"/>
        <w:jc w:val="both"/>
        <w:rPr>
          <w:rFonts w:ascii="Times New Roman" w:hAnsi="Times New Roman" w:cs="Times New Roman"/>
          <w:sz w:val="28"/>
          <w:szCs w:val="28"/>
        </w:rPr>
      </w:pPr>
      <w:r w:rsidRPr="00BD2878">
        <w:rPr>
          <w:rFonts w:ascii="Times New Roman" w:hAnsi="Times New Roman" w:cs="Times New Roman"/>
          <w:sz w:val="28"/>
          <w:szCs w:val="28"/>
        </w:rPr>
        <w:t>Kết nối tế bào thần kinh trong CA tạo thành vòng lặp trisynaptic</w:t>
      </w:r>
      <w:r w:rsidR="00BD2878" w:rsidRPr="00BD2878">
        <w:rPr>
          <w:rFonts w:ascii="Times New Roman" w:hAnsi="Times New Roman" w:cs="Times New Roman"/>
          <w:sz w:val="28"/>
          <w:szCs w:val="28"/>
        </w:rPr>
        <w:t>, như sau: T</w:t>
      </w:r>
      <w:r w:rsidR="00401779" w:rsidRPr="00BD2878">
        <w:rPr>
          <w:rFonts w:ascii="Times New Roman" w:hAnsi="Times New Roman" w:cs="Times New Roman"/>
          <w:sz w:val="28"/>
          <w:szCs w:val="28"/>
        </w:rPr>
        <w:t>hông tin từ vỏ não nội khứu (</w:t>
      </w:r>
      <w:r w:rsidR="00401779" w:rsidRPr="00BD2878">
        <w:rPr>
          <w:rFonts w:ascii="Times New Roman" w:eastAsia="Times New Roman" w:hAnsi="Times New Roman" w:cs="Times New Roman"/>
          <w:sz w:val="28"/>
          <w:szCs w:val="28"/>
        </w:rPr>
        <w:t>entorhinal cortex: EC) qua đường xuyên đến DG (synap 1), từ DG qua đường sợi rêu chiếu tới CA3 (synap 2)</w:t>
      </w:r>
      <w:r w:rsidR="00401779" w:rsidRPr="00BD2878">
        <w:rPr>
          <w:rFonts w:ascii="Times New Roman" w:hAnsi="Times New Roman" w:cs="Times New Roman"/>
          <w:sz w:val="28"/>
          <w:szCs w:val="28"/>
        </w:rPr>
        <w:t>, từ CA3 qua đường bên (Schaffer) tới CA1</w:t>
      </w:r>
      <w:r w:rsidR="00BD2878" w:rsidRPr="00BD2878">
        <w:rPr>
          <w:rFonts w:ascii="Times New Roman" w:hAnsi="Times New Roman" w:cs="Times New Roman"/>
          <w:sz w:val="28"/>
          <w:szCs w:val="28"/>
        </w:rPr>
        <w:t xml:space="preserve"> (synap 3)</w:t>
      </w:r>
      <w:r w:rsidR="00401779" w:rsidRPr="00BD2878">
        <w:rPr>
          <w:rFonts w:ascii="Times New Roman" w:hAnsi="Times New Roman" w:cs="Times New Roman"/>
          <w:sz w:val="28"/>
          <w:szCs w:val="28"/>
        </w:rPr>
        <w:t>, từ CA1 chiếu trở lại EC kết thúc vòng lặp</w:t>
      </w:r>
      <w:r w:rsidRPr="00BD2878">
        <w:rPr>
          <w:rFonts w:ascii="Times New Roman" w:hAnsi="Times New Roman" w:cs="Times New Roman"/>
          <w:sz w:val="28"/>
          <w:szCs w:val="28"/>
        </w:rPr>
        <w:t xml:space="preserve"> [</w:t>
      </w:r>
      <w:r w:rsidRPr="00BD2878">
        <w:rPr>
          <w:rFonts w:ascii="Times New Roman" w:hAnsi="Times New Roman" w:cs="Times New Roman"/>
          <w:sz w:val="28"/>
          <w:szCs w:val="28"/>
        </w:rPr>
        <w:fldChar w:fldCharType="begin"/>
      </w:r>
      <w:r w:rsidRPr="00BD2878">
        <w:rPr>
          <w:rFonts w:ascii="Times New Roman" w:hAnsi="Times New Roman" w:cs="Times New Roman"/>
          <w:sz w:val="28"/>
          <w:szCs w:val="28"/>
        </w:rPr>
        <w:instrText xml:space="preserve"> REF _Ref124640792 \r \h  \* MERGEFORMAT </w:instrText>
      </w:r>
      <w:r w:rsidRPr="00BD2878">
        <w:rPr>
          <w:rFonts w:ascii="Times New Roman" w:hAnsi="Times New Roman" w:cs="Times New Roman"/>
          <w:sz w:val="28"/>
          <w:szCs w:val="28"/>
        </w:rPr>
      </w:r>
      <w:r w:rsidRPr="00BD2878">
        <w:rPr>
          <w:rFonts w:ascii="Times New Roman" w:hAnsi="Times New Roman" w:cs="Times New Roman"/>
          <w:sz w:val="28"/>
          <w:szCs w:val="28"/>
        </w:rPr>
        <w:fldChar w:fldCharType="separate"/>
      </w:r>
      <w:r w:rsidR="00D72DC9">
        <w:rPr>
          <w:rFonts w:ascii="Times New Roman" w:hAnsi="Times New Roman" w:cs="Times New Roman"/>
          <w:sz w:val="28"/>
          <w:szCs w:val="28"/>
        </w:rPr>
        <w:t>84</w:t>
      </w:r>
      <w:r w:rsidRPr="00BD2878">
        <w:rPr>
          <w:rFonts w:ascii="Times New Roman" w:hAnsi="Times New Roman" w:cs="Times New Roman"/>
          <w:sz w:val="28"/>
          <w:szCs w:val="28"/>
        </w:rPr>
        <w:fldChar w:fldCharType="end"/>
      </w:r>
      <w:r w:rsidRPr="00BD2878">
        <w:rPr>
          <w:rFonts w:ascii="Times New Roman" w:hAnsi="Times New Roman" w:cs="Times New Roman"/>
          <w:sz w:val="28"/>
          <w:szCs w:val="28"/>
        </w:rPr>
        <w:t>].</w:t>
      </w:r>
    </w:p>
    <w:p w14:paraId="499CE355" w14:textId="0FBD9649" w:rsidR="004E2E9E" w:rsidRPr="00CE332D" w:rsidRDefault="005C26D0" w:rsidP="00E20346">
      <w:pPr>
        <w:tabs>
          <w:tab w:val="left" w:pos="567"/>
          <w:tab w:val="left" w:pos="1843"/>
        </w:tabs>
        <w:spacing w:after="0" w:line="240" w:lineRule="auto"/>
        <w:jc w:val="center"/>
        <w:rPr>
          <w:rFonts w:ascii="Times New Roman" w:hAnsi="Times New Roman" w:cs="Times New Roman"/>
          <w:sz w:val="28"/>
          <w:szCs w:val="28"/>
        </w:rPr>
      </w:pPr>
      <w:r>
        <w:rPr>
          <w:noProof/>
        </w:rPr>
        <w:lastRenderedPageBreak/>
        <w:drawing>
          <wp:inline distT="0" distB="0" distL="0" distR="0" wp14:anchorId="773B38D8" wp14:editId="1A4FA542">
            <wp:extent cx="4251959" cy="2466975"/>
            <wp:effectExtent l="0" t="0" r="0" b="0"/>
            <wp:docPr id="17872760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276046" name=""/>
                    <pic:cNvPicPr/>
                  </pic:nvPicPr>
                  <pic:blipFill rotWithShape="1">
                    <a:blip r:embed="rId25"/>
                    <a:srcRect l="26115" t="26715" r="20972" b="17729"/>
                    <a:stretch/>
                  </pic:blipFill>
                  <pic:spPr bwMode="auto">
                    <a:xfrm>
                      <a:off x="0" y="0"/>
                      <a:ext cx="4261347" cy="2472422"/>
                    </a:xfrm>
                    <a:prstGeom prst="rect">
                      <a:avLst/>
                    </a:prstGeom>
                    <a:ln>
                      <a:noFill/>
                    </a:ln>
                    <a:extLst>
                      <a:ext uri="{53640926-AAD7-44D8-BBD7-CCE9431645EC}">
                        <a14:shadowObscured xmlns:a14="http://schemas.microsoft.com/office/drawing/2010/main"/>
                      </a:ext>
                    </a:extLst>
                  </pic:spPr>
                </pic:pic>
              </a:graphicData>
            </a:graphic>
          </wp:inline>
        </w:drawing>
      </w:r>
    </w:p>
    <w:p w14:paraId="22CA215A" w14:textId="6966E7BE" w:rsidR="004E2E9E" w:rsidRDefault="004E2E9E" w:rsidP="00E20346">
      <w:pPr>
        <w:pStyle w:val="Caption"/>
        <w:tabs>
          <w:tab w:val="left" w:pos="567"/>
          <w:tab w:val="left" w:pos="1843"/>
        </w:tabs>
        <w:spacing w:after="0"/>
        <w:jc w:val="center"/>
        <w:rPr>
          <w:rFonts w:ascii="Times New Roman" w:eastAsia="Times New Roman" w:hAnsi="Times New Roman" w:cs="Times New Roman"/>
          <w:i w:val="0"/>
          <w:color w:val="auto"/>
          <w:sz w:val="28"/>
          <w:szCs w:val="28"/>
        </w:rPr>
      </w:pPr>
      <w:bookmarkStart w:id="104" w:name="_Toc178166408"/>
      <w:bookmarkStart w:id="105" w:name="_Toc181003566"/>
      <w:bookmarkStart w:id="106" w:name="_Toc209305134"/>
      <w:r w:rsidRPr="00BD2878">
        <w:rPr>
          <w:rFonts w:ascii="Times New Roman" w:hAnsi="Times New Roman" w:cs="Times New Roman"/>
          <w:i w:val="0"/>
          <w:iCs w:val="0"/>
          <w:color w:val="auto"/>
          <w:sz w:val="28"/>
          <w:szCs w:val="28"/>
        </w:rPr>
        <w:t xml:space="preserve">Hình 1. </w:t>
      </w:r>
      <w:r w:rsidRPr="00BD2878">
        <w:rPr>
          <w:rFonts w:ascii="Times New Roman" w:hAnsi="Times New Roman" w:cs="Times New Roman"/>
          <w:i w:val="0"/>
          <w:iCs w:val="0"/>
          <w:color w:val="auto"/>
          <w:sz w:val="28"/>
          <w:szCs w:val="28"/>
        </w:rPr>
        <w:fldChar w:fldCharType="begin"/>
      </w:r>
      <w:r w:rsidRPr="00BD2878">
        <w:rPr>
          <w:rFonts w:ascii="Times New Roman" w:hAnsi="Times New Roman" w:cs="Times New Roman"/>
          <w:i w:val="0"/>
          <w:iCs w:val="0"/>
          <w:color w:val="auto"/>
          <w:sz w:val="28"/>
          <w:szCs w:val="28"/>
        </w:rPr>
        <w:instrText xml:space="preserve"> SEQ Hình_1. \* ARABIC </w:instrText>
      </w:r>
      <w:r w:rsidRPr="00BD2878">
        <w:rPr>
          <w:rFonts w:ascii="Times New Roman" w:hAnsi="Times New Roman" w:cs="Times New Roman"/>
          <w:i w:val="0"/>
          <w:iCs w:val="0"/>
          <w:color w:val="auto"/>
          <w:sz w:val="28"/>
          <w:szCs w:val="28"/>
        </w:rPr>
        <w:fldChar w:fldCharType="separate"/>
      </w:r>
      <w:r w:rsidR="00D72DC9">
        <w:rPr>
          <w:rFonts w:ascii="Times New Roman" w:hAnsi="Times New Roman" w:cs="Times New Roman"/>
          <w:i w:val="0"/>
          <w:iCs w:val="0"/>
          <w:noProof/>
          <w:color w:val="auto"/>
          <w:sz w:val="28"/>
          <w:szCs w:val="28"/>
        </w:rPr>
        <w:t>13</w:t>
      </w:r>
      <w:r w:rsidRPr="00BD2878">
        <w:rPr>
          <w:rFonts w:ascii="Times New Roman" w:hAnsi="Times New Roman" w:cs="Times New Roman"/>
          <w:i w:val="0"/>
          <w:iCs w:val="0"/>
          <w:color w:val="auto"/>
          <w:sz w:val="28"/>
          <w:szCs w:val="28"/>
        </w:rPr>
        <w:fldChar w:fldCharType="end"/>
      </w:r>
      <w:r w:rsidRPr="00BD2878">
        <w:rPr>
          <w:rFonts w:ascii="Times New Roman" w:hAnsi="Times New Roman" w:cs="Times New Roman"/>
          <w:i w:val="0"/>
          <w:iCs w:val="0"/>
          <w:color w:val="auto"/>
          <w:sz w:val="28"/>
          <w:szCs w:val="28"/>
        </w:rPr>
        <w:t>.</w:t>
      </w:r>
      <w:r w:rsidRPr="00AB76EF">
        <w:rPr>
          <w:color w:val="auto"/>
        </w:rPr>
        <w:t xml:space="preserve"> </w:t>
      </w:r>
      <w:r>
        <w:rPr>
          <w:rFonts w:ascii="Times New Roman" w:hAnsi="Times New Roman" w:cs="Times New Roman"/>
          <w:i w:val="0"/>
          <w:iCs w:val="0"/>
          <w:color w:val="auto"/>
          <w:sz w:val="28"/>
          <w:szCs w:val="28"/>
        </w:rPr>
        <w:t>Kết nối thần kinh của v</w:t>
      </w:r>
      <w:r w:rsidRPr="00CE332D">
        <w:rPr>
          <w:rFonts w:ascii="Times New Roman" w:eastAsia="Times New Roman" w:hAnsi="Times New Roman" w:cs="Times New Roman"/>
          <w:i w:val="0"/>
          <w:color w:val="auto"/>
          <w:sz w:val="28"/>
          <w:szCs w:val="28"/>
        </w:rPr>
        <w:t>òng lặp trisynaptic bên trong hồi hải mã</w:t>
      </w:r>
      <w:bookmarkEnd w:id="104"/>
      <w:bookmarkEnd w:id="105"/>
      <w:bookmarkEnd w:id="106"/>
    </w:p>
    <w:p w14:paraId="02F289B3" w14:textId="310EBDCD" w:rsidR="004E2E9E" w:rsidRDefault="004E2E9E" w:rsidP="00E20346">
      <w:pPr>
        <w:tabs>
          <w:tab w:val="left" w:pos="567"/>
          <w:tab w:val="left" w:pos="1843"/>
        </w:tabs>
        <w:spacing w:after="0" w:line="240" w:lineRule="auto"/>
        <w:jc w:val="center"/>
        <w:rPr>
          <w:rFonts w:ascii="Times New Roman" w:hAnsi="Times New Roman" w:cs="Times New Roman"/>
          <w:i/>
          <w:sz w:val="24"/>
          <w:szCs w:val="24"/>
        </w:rPr>
      </w:pPr>
      <w:r w:rsidRPr="00CE332D">
        <w:rPr>
          <w:rFonts w:ascii="Times New Roman" w:eastAsia="Times New Roman" w:hAnsi="Times New Roman" w:cs="Times New Roman"/>
          <w:i/>
          <w:sz w:val="24"/>
          <w:szCs w:val="24"/>
        </w:rPr>
        <w:t xml:space="preserve">* Nguồn: theo </w:t>
      </w:r>
      <w:r w:rsidRPr="00CE332D">
        <w:rPr>
          <w:rFonts w:ascii="Times New Roman" w:hAnsi="Times New Roman" w:cs="Times New Roman"/>
          <w:i/>
          <w:sz w:val="24"/>
          <w:szCs w:val="24"/>
          <w:shd w:val="clear" w:color="auto" w:fill="FFFFFF"/>
        </w:rPr>
        <w:t>Knierim J.</w:t>
      </w:r>
      <w:r w:rsidR="006A35E0">
        <w:rPr>
          <w:rFonts w:ascii="Times New Roman" w:hAnsi="Times New Roman" w:cs="Times New Roman"/>
          <w:i/>
          <w:sz w:val="24"/>
          <w:szCs w:val="24"/>
          <w:shd w:val="clear" w:color="auto" w:fill="FFFFFF"/>
        </w:rPr>
        <w:t>J.</w:t>
      </w:r>
      <w:r w:rsidRPr="00CE332D">
        <w:rPr>
          <w:rFonts w:ascii="Times New Roman" w:hAnsi="Times New Roman" w:cs="Times New Roman"/>
          <w:i/>
          <w:sz w:val="24"/>
          <w:szCs w:val="24"/>
          <w:shd w:val="clear" w:color="auto" w:fill="FFFFFF"/>
        </w:rPr>
        <w:t xml:space="preserve"> (2015) </w:t>
      </w:r>
      <w:r w:rsidRPr="00CE332D">
        <w:rPr>
          <w:rFonts w:ascii="Times New Roman" w:hAnsi="Times New Roman" w:cs="Times New Roman"/>
          <w:i/>
          <w:sz w:val="24"/>
          <w:szCs w:val="24"/>
        </w:rPr>
        <w:t>[</w:t>
      </w:r>
      <w:r w:rsidRPr="00CE332D">
        <w:rPr>
          <w:rFonts w:ascii="Times New Roman" w:hAnsi="Times New Roman" w:cs="Times New Roman"/>
          <w:i/>
          <w:sz w:val="24"/>
          <w:szCs w:val="24"/>
        </w:rPr>
        <w:fldChar w:fldCharType="begin"/>
      </w:r>
      <w:r w:rsidRPr="00CE332D">
        <w:rPr>
          <w:rFonts w:ascii="Times New Roman" w:hAnsi="Times New Roman" w:cs="Times New Roman"/>
          <w:i/>
          <w:sz w:val="24"/>
          <w:szCs w:val="24"/>
        </w:rPr>
        <w:instrText xml:space="preserve"> REF _Ref124640792 \r \h  \* MERGEFORMAT </w:instrText>
      </w:r>
      <w:r w:rsidRPr="00CE332D">
        <w:rPr>
          <w:rFonts w:ascii="Times New Roman" w:hAnsi="Times New Roman" w:cs="Times New Roman"/>
          <w:i/>
          <w:sz w:val="24"/>
          <w:szCs w:val="24"/>
        </w:rPr>
      </w:r>
      <w:r w:rsidRPr="00CE332D">
        <w:rPr>
          <w:rFonts w:ascii="Times New Roman" w:hAnsi="Times New Roman" w:cs="Times New Roman"/>
          <w:i/>
          <w:sz w:val="24"/>
          <w:szCs w:val="24"/>
        </w:rPr>
        <w:fldChar w:fldCharType="separate"/>
      </w:r>
      <w:r w:rsidR="00D72DC9">
        <w:rPr>
          <w:rFonts w:ascii="Times New Roman" w:hAnsi="Times New Roman" w:cs="Times New Roman"/>
          <w:i/>
          <w:sz w:val="24"/>
          <w:szCs w:val="24"/>
        </w:rPr>
        <w:t>84</w:t>
      </w:r>
      <w:r w:rsidRPr="00CE332D">
        <w:rPr>
          <w:rFonts w:ascii="Times New Roman" w:hAnsi="Times New Roman" w:cs="Times New Roman"/>
          <w:i/>
          <w:sz w:val="24"/>
          <w:szCs w:val="24"/>
        </w:rPr>
        <w:fldChar w:fldCharType="end"/>
      </w:r>
      <w:r w:rsidRPr="00CE332D">
        <w:rPr>
          <w:rFonts w:ascii="Times New Roman" w:hAnsi="Times New Roman" w:cs="Times New Roman"/>
          <w:i/>
          <w:sz w:val="24"/>
          <w:szCs w:val="24"/>
        </w:rPr>
        <w:t>]</w:t>
      </w:r>
    </w:p>
    <w:p w14:paraId="0EB7262F" w14:textId="77777777" w:rsidR="00E2598C" w:rsidRDefault="00E2598C" w:rsidP="00E20346">
      <w:pPr>
        <w:tabs>
          <w:tab w:val="left" w:pos="567"/>
          <w:tab w:val="left" w:pos="1843"/>
        </w:tabs>
        <w:spacing w:after="0" w:line="240" w:lineRule="auto"/>
        <w:ind w:firstLine="720"/>
        <w:jc w:val="both"/>
        <w:rPr>
          <w:rFonts w:ascii="Times New Roman" w:eastAsia="Times New Roman" w:hAnsi="Times New Roman" w:cs="Times New Roman"/>
          <w:sz w:val="28"/>
          <w:szCs w:val="28"/>
        </w:rPr>
      </w:pPr>
    </w:p>
    <w:p w14:paraId="07EF55DB" w14:textId="26E14D63" w:rsidR="00E2598C" w:rsidRDefault="00E2598C" w:rsidP="00E20346">
      <w:pPr>
        <w:tabs>
          <w:tab w:val="left" w:pos="567"/>
          <w:tab w:val="left" w:pos="1843"/>
        </w:tabs>
        <w:spacing w:after="0" w:line="360" w:lineRule="auto"/>
        <w:ind w:firstLine="720"/>
        <w:jc w:val="both"/>
        <w:rPr>
          <w:rFonts w:ascii="Times New Roman" w:eastAsia="Times New Roman" w:hAnsi="Times New Roman" w:cs="Times New Roman"/>
          <w:spacing w:val="-2"/>
          <w:sz w:val="28"/>
          <w:szCs w:val="28"/>
        </w:rPr>
      </w:pPr>
      <w:r w:rsidRPr="00A007D9">
        <w:rPr>
          <w:rFonts w:ascii="Times New Roman" w:eastAsia="Times New Roman" w:hAnsi="Times New Roman" w:cs="Times New Roman"/>
          <w:sz w:val="28"/>
          <w:szCs w:val="28"/>
        </w:rPr>
        <w:t xml:space="preserve">Các nghiên cứu cho thấy hồi hải mã có vai trò </w:t>
      </w:r>
      <w:r>
        <w:rPr>
          <w:rFonts w:ascii="Times New Roman" w:eastAsia="Times New Roman" w:hAnsi="Times New Roman" w:cs="Times New Roman"/>
          <w:spacing w:val="-2"/>
          <w:sz w:val="28"/>
          <w:szCs w:val="28"/>
        </w:rPr>
        <w:t>quan trọng đối với hình thành</w:t>
      </w:r>
      <w:r>
        <w:rPr>
          <w:rFonts w:ascii="Times New Roman" w:eastAsia="Times New Roman" w:hAnsi="Times New Roman" w:cs="Times New Roman"/>
          <w:sz w:val="28"/>
          <w:szCs w:val="28"/>
        </w:rPr>
        <w:t xml:space="preserve">, </w:t>
      </w:r>
      <w:r w:rsidRPr="00A007D9">
        <w:rPr>
          <w:rFonts w:ascii="Times New Roman" w:eastAsia="Times New Roman" w:hAnsi="Times New Roman" w:cs="Times New Roman"/>
          <w:sz w:val="28"/>
          <w:szCs w:val="28"/>
        </w:rPr>
        <w:t>chuyển đổi trí nhớ ngắn hạn thành dài hạn và duy trì, củng cố trí nhớ dài hạn bởi các kết nối synap của vòng lặp trisynaptic</w:t>
      </w:r>
      <w:r>
        <w:rPr>
          <w:rFonts w:ascii="Times New Roman" w:eastAsia="Times New Roman" w:hAnsi="Times New Roman" w:cs="Times New Roman"/>
          <w:sz w:val="28"/>
          <w:szCs w:val="28"/>
        </w:rPr>
        <w:t xml:space="preserve"> </w:t>
      </w:r>
      <w:r w:rsidRPr="00395ECA">
        <w:rPr>
          <w:rFonts w:ascii="Times New Roman" w:hAnsi="Times New Roman" w:cs="Times New Roman"/>
          <w:spacing w:val="-2"/>
          <w:sz w:val="28"/>
          <w:szCs w:val="28"/>
        </w:rPr>
        <w:t>[</w:t>
      </w:r>
      <w:r w:rsidRPr="00395ECA">
        <w:rPr>
          <w:rFonts w:ascii="Times New Roman" w:hAnsi="Times New Roman" w:cs="Times New Roman"/>
          <w:spacing w:val="-2"/>
          <w:sz w:val="28"/>
          <w:szCs w:val="28"/>
        </w:rPr>
        <w:fldChar w:fldCharType="begin"/>
      </w:r>
      <w:r w:rsidRPr="00395ECA">
        <w:rPr>
          <w:rFonts w:ascii="Times New Roman" w:hAnsi="Times New Roman" w:cs="Times New Roman"/>
          <w:spacing w:val="-2"/>
          <w:sz w:val="28"/>
          <w:szCs w:val="28"/>
        </w:rPr>
        <w:instrText xml:space="preserve"> REF _Ref124640792 \r \h  \* MERGEFORMAT </w:instrText>
      </w:r>
      <w:r w:rsidRPr="00395ECA">
        <w:rPr>
          <w:rFonts w:ascii="Times New Roman" w:hAnsi="Times New Roman" w:cs="Times New Roman"/>
          <w:spacing w:val="-2"/>
          <w:sz w:val="28"/>
          <w:szCs w:val="28"/>
        </w:rPr>
      </w:r>
      <w:r w:rsidRPr="00395ECA">
        <w:rPr>
          <w:rFonts w:ascii="Times New Roman" w:hAnsi="Times New Roman" w:cs="Times New Roman"/>
          <w:spacing w:val="-2"/>
          <w:sz w:val="28"/>
          <w:szCs w:val="28"/>
        </w:rPr>
        <w:fldChar w:fldCharType="separate"/>
      </w:r>
      <w:r w:rsidR="00D72DC9">
        <w:rPr>
          <w:rFonts w:ascii="Times New Roman" w:hAnsi="Times New Roman" w:cs="Times New Roman"/>
          <w:spacing w:val="-2"/>
          <w:sz w:val="28"/>
          <w:szCs w:val="28"/>
        </w:rPr>
        <w:t>84</w:t>
      </w:r>
      <w:r w:rsidRPr="00395ECA">
        <w:rPr>
          <w:rFonts w:ascii="Times New Roman" w:hAnsi="Times New Roman" w:cs="Times New Roman"/>
          <w:spacing w:val="-2"/>
          <w:sz w:val="28"/>
          <w:szCs w:val="28"/>
        </w:rPr>
        <w:fldChar w:fldCharType="end"/>
      </w:r>
      <w:r w:rsidRPr="00395ECA">
        <w:rPr>
          <w:rFonts w:ascii="Times New Roman" w:hAnsi="Times New Roman" w:cs="Times New Roman"/>
          <w:spacing w:val="-2"/>
          <w:sz w:val="28"/>
          <w:szCs w:val="28"/>
        </w:rPr>
        <w:t>],</w:t>
      </w:r>
      <w:r>
        <w:rPr>
          <w:rFonts w:ascii="Times New Roman" w:hAnsi="Times New Roman" w:cs="Times New Roman"/>
          <w:spacing w:val="-2"/>
          <w:sz w:val="28"/>
          <w:szCs w:val="28"/>
        </w:rPr>
        <w:t xml:space="preserve"> </w:t>
      </w:r>
      <w:r w:rsidR="00E52186" w:rsidRPr="00A007D9">
        <w:rPr>
          <w:rFonts w:ascii="Times New Roman" w:hAnsi="Times New Roman" w:cs="Times New Roman"/>
          <w:sz w:val="28"/>
          <w:szCs w:val="28"/>
        </w:rPr>
        <w:t>[</w:t>
      </w:r>
      <w:r w:rsidR="00E52186" w:rsidRPr="00A007D9">
        <w:rPr>
          <w:rFonts w:ascii="Times New Roman" w:hAnsi="Times New Roman" w:cs="Times New Roman"/>
          <w:sz w:val="28"/>
          <w:szCs w:val="28"/>
        </w:rPr>
        <w:fldChar w:fldCharType="begin"/>
      </w:r>
      <w:r w:rsidR="00E52186" w:rsidRPr="00A007D9">
        <w:rPr>
          <w:rFonts w:ascii="Times New Roman" w:hAnsi="Times New Roman" w:cs="Times New Roman"/>
          <w:sz w:val="28"/>
          <w:szCs w:val="28"/>
        </w:rPr>
        <w:instrText xml:space="preserve"> REF _Ref124641259 \r \h  \* MERGEFORMAT </w:instrText>
      </w:r>
      <w:r w:rsidR="00E52186" w:rsidRPr="00A007D9">
        <w:rPr>
          <w:rFonts w:ascii="Times New Roman" w:hAnsi="Times New Roman" w:cs="Times New Roman"/>
          <w:sz w:val="28"/>
          <w:szCs w:val="28"/>
        </w:rPr>
      </w:r>
      <w:r w:rsidR="00E52186" w:rsidRPr="00A007D9">
        <w:rPr>
          <w:rFonts w:ascii="Times New Roman" w:hAnsi="Times New Roman" w:cs="Times New Roman"/>
          <w:sz w:val="28"/>
          <w:szCs w:val="28"/>
        </w:rPr>
        <w:fldChar w:fldCharType="separate"/>
      </w:r>
      <w:r w:rsidR="00D72DC9" w:rsidRPr="00D72DC9">
        <w:rPr>
          <w:rFonts w:ascii="Times New Roman" w:hAnsi="Times New Roman" w:cs="Times New Roman"/>
          <w:bCs/>
          <w:sz w:val="28"/>
          <w:szCs w:val="28"/>
        </w:rPr>
        <w:t>85</w:t>
      </w:r>
      <w:r w:rsidR="00E52186" w:rsidRPr="00A007D9">
        <w:rPr>
          <w:rFonts w:ascii="Times New Roman" w:hAnsi="Times New Roman" w:cs="Times New Roman"/>
          <w:sz w:val="28"/>
          <w:szCs w:val="28"/>
        </w:rPr>
        <w:fldChar w:fldCharType="end"/>
      </w:r>
      <w:r w:rsidR="00E52186" w:rsidRPr="00A007D9">
        <w:rPr>
          <w:rFonts w:ascii="Times New Roman" w:hAnsi="Times New Roman" w:cs="Times New Roman"/>
          <w:sz w:val="28"/>
          <w:szCs w:val="28"/>
        </w:rPr>
        <w:t>],</w:t>
      </w:r>
      <w:r w:rsidR="00E52186">
        <w:rPr>
          <w:rFonts w:ascii="Times New Roman" w:hAnsi="Times New Roman" w:cs="Times New Roman"/>
          <w:sz w:val="28"/>
          <w:szCs w:val="28"/>
        </w:rPr>
        <w:t xml:space="preserve"> </w:t>
      </w:r>
      <w:r w:rsidRPr="00395ECA">
        <w:rPr>
          <w:rFonts w:ascii="Times New Roman" w:hAnsi="Times New Roman" w:cs="Times New Roman"/>
          <w:spacing w:val="-2"/>
          <w:sz w:val="28"/>
          <w:szCs w:val="28"/>
        </w:rPr>
        <w:t>[</w:t>
      </w:r>
      <w:r w:rsidRPr="00395ECA">
        <w:rPr>
          <w:rFonts w:ascii="Times New Roman" w:hAnsi="Times New Roman" w:cs="Times New Roman"/>
          <w:spacing w:val="-2"/>
          <w:sz w:val="28"/>
          <w:szCs w:val="28"/>
        </w:rPr>
        <w:fldChar w:fldCharType="begin"/>
      </w:r>
      <w:r w:rsidRPr="00395ECA">
        <w:rPr>
          <w:rFonts w:ascii="Times New Roman" w:hAnsi="Times New Roman" w:cs="Times New Roman"/>
          <w:spacing w:val="-2"/>
          <w:sz w:val="28"/>
          <w:szCs w:val="28"/>
        </w:rPr>
        <w:instrText xml:space="preserve"> REF _Ref180255794 \r \h  \* MERGEFORMAT </w:instrText>
      </w:r>
      <w:r w:rsidRPr="00395ECA">
        <w:rPr>
          <w:rFonts w:ascii="Times New Roman" w:hAnsi="Times New Roman" w:cs="Times New Roman"/>
          <w:spacing w:val="-2"/>
          <w:sz w:val="28"/>
          <w:szCs w:val="28"/>
        </w:rPr>
      </w:r>
      <w:r w:rsidRPr="00395ECA">
        <w:rPr>
          <w:rFonts w:ascii="Times New Roman" w:hAnsi="Times New Roman" w:cs="Times New Roman"/>
          <w:spacing w:val="-2"/>
          <w:sz w:val="28"/>
          <w:szCs w:val="28"/>
        </w:rPr>
        <w:fldChar w:fldCharType="separate"/>
      </w:r>
      <w:r w:rsidR="00D72DC9">
        <w:rPr>
          <w:rFonts w:ascii="Times New Roman" w:hAnsi="Times New Roman" w:cs="Times New Roman"/>
          <w:spacing w:val="-2"/>
          <w:sz w:val="28"/>
          <w:szCs w:val="28"/>
        </w:rPr>
        <w:t>88</w:t>
      </w:r>
      <w:r w:rsidRPr="00395ECA">
        <w:rPr>
          <w:rFonts w:ascii="Times New Roman" w:hAnsi="Times New Roman" w:cs="Times New Roman"/>
          <w:spacing w:val="-2"/>
          <w:sz w:val="28"/>
          <w:szCs w:val="28"/>
        </w:rPr>
        <w:fldChar w:fldCharType="end"/>
      </w:r>
      <w:r w:rsidRPr="00395ECA">
        <w:rPr>
          <w:rFonts w:ascii="Times New Roman" w:hAnsi="Times New Roman" w:cs="Times New Roman"/>
          <w:spacing w:val="-2"/>
          <w:sz w:val="28"/>
          <w:szCs w:val="28"/>
        </w:rPr>
        <w:t>]</w:t>
      </w:r>
      <w:r w:rsidRPr="00395ECA">
        <w:rPr>
          <w:rFonts w:ascii="Times New Roman" w:eastAsia="Times New Roman" w:hAnsi="Times New Roman" w:cs="Times New Roman"/>
          <w:spacing w:val="-2"/>
          <w:sz w:val="28"/>
          <w:szCs w:val="28"/>
        </w:rPr>
        <w:t>.</w:t>
      </w:r>
    </w:p>
    <w:p w14:paraId="03BD7027" w14:textId="444C1B15" w:rsidR="00E2598C" w:rsidRPr="00395ECA" w:rsidRDefault="00E2598C" w:rsidP="00E20346">
      <w:pPr>
        <w:tabs>
          <w:tab w:val="left" w:pos="567"/>
          <w:tab w:val="left" w:pos="1843"/>
        </w:tabs>
        <w:spacing w:after="0" w:line="360" w:lineRule="auto"/>
        <w:ind w:firstLine="720"/>
        <w:jc w:val="both"/>
        <w:rPr>
          <w:rFonts w:ascii="Times New Roman" w:hAnsi="Times New Roman" w:cs="Times New Roman"/>
          <w:i/>
          <w:spacing w:val="-2"/>
          <w:sz w:val="24"/>
          <w:szCs w:val="24"/>
        </w:rPr>
      </w:pPr>
      <w:r w:rsidRPr="00395ECA">
        <w:rPr>
          <w:rFonts w:ascii="Times New Roman" w:hAnsi="Times New Roman" w:cs="Times New Roman"/>
          <w:spacing w:val="-2"/>
          <w:sz w:val="28"/>
          <w:szCs w:val="28"/>
        </w:rPr>
        <w:t>Hơn nữa, hồi hải mã kết nối với hồi đai thông qua thể vú và đồi thị trước tạo thành mạch Papez [mang tên nhà khoa học mô tả đầu tiên (1937)] liên quan đến trí nhớ ngắn hạn và các quá trình nhận thức [</w:t>
      </w:r>
      <w:r w:rsidRPr="00395ECA">
        <w:rPr>
          <w:rFonts w:ascii="Times New Roman" w:hAnsi="Times New Roman" w:cs="Times New Roman"/>
          <w:spacing w:val="-2"/>
          <w:sz w:val="28"/>
          <w:szCs w:val="28"/>
        </w:rPr>
        <w:fldChar w:fldCharType="begin"/>
      </w:r>
      <w:r w:rsidRPr="00395ECA">
        <w:rPr>
          <w:rFonts w:ascii="Times New Roman" w:hAnsi="Times New Roman" w:cs="Times New Roman"/>
          <w:spacing w:val="-2"/>
          <w:sz w:val="28"/>
          <w:szCs w:val="28"/>
        </w:rPr>
        <w:instrText xml:space="preserve"> REF _Ref124641407 \r \h  \* MERGEFORMAT </w:instrText>
      </w:r>
      <w:r w:rsidRPr="00395ECA">
        <w:rPr>
          <w:rFonts w:ascii="Times New Roman" w:hAnsi="Times New Roman" w:cs="Times New Roman"/>
          <w:spacing w:val="-2"/>
          <w:sz w:val="28"/>
          <w:szCs w:val="28"/>
        </w:rPr>
      </w:r>
      <w:r w:rsidRPr="00395ECA">
        <w:rPr>
          <w:rFonts w:ascii="Times New Roman" w:hAnsi="Times New Roman" w:cs="Times New Roman"/>
          <w:spacing w:val="-2"/>
          <w:sz w:val="28"/>
          <w:szCs w:val="28"/>
        </w:rPr>
        <w:fldChar w:fldCharType="separate"/>
      </w:r>
      <w:r w:rsidR="00D72DC9">
        <w:rPr>
          <w:rFonts w:ascii="Times New Roman" w:hAnsi="Times New Roman" w:cs="Times New Roman"/>
          <w:spacing w:val="-2"/>
          <w:sz w:val="28"/>
          <w:szCs w:val="28"/>
        </w:rPr>
        <w:t>34</w:t>
      </w:r>
      <w:r w:rsidRPr="00395ECA">
        <w:rPr>
          <w:rFonts w:ascii="Times New Roman" w:hAnsi="Times New Roman" w:cs="Times New Roman"/>
          <w:spacing w:val="-2"/>
          <w:sz w:val="28"/>
          <w:szCs w:val="28"/>
        </w:rPr>
        <w:fldChar w:fldCharType="end"/>
      </w:r>
      <w:r w:rsidRPr="00395ECA">
        <w:rPr>
          <w:rFonts w:ascii="Times New Roman" w:hAnsi="Times New Roman" w:cs="Times New Roman"/>
          <w:spacing w:val="-2"/>
          <w:sz w:val="28"/>
          <w:szCs w:val="28"/>
        </w:rPr>
        <w:t>]. Các tiểu vùng hồi hải mã hỗ trợ quá trình tạo ra trí nhớ tình tiết, vùng CA3 tạo ra các gợn sóng sắc nét để củng cố ký ức. Ở vùng CA1 và CA3 có các tế bào thần kinh đại diện cho các điểm trong không gian của môi trường, được Nadel (1971) gọi là tế bào vị trí, phát hiện này gọi là lý thuyết tế bào vị trí [</w:t>
      </w:r>
      <w:r w:rsidRPr="00395ECA">
        <w:rPr>
          <w:rFonts w:ascii="Times New Roman" w:hAnsi="Times New Roman" w:cs="Times New Roman"/>
          <w:spacing w:val="-2"/>
          <w:sz w:val="28"/>
          <w:szCs w:val="28"/>
        </w:rPr>
        <w:fldChar w:fldCharType="begin"/>
      </w:r>
      <w:r w:rsidRPr="00395ECA">
        <w:rPr>
          <w:rFonts w:ascii="Times New Roman" w:hAnsi="Times New Roman" w:cs="Times New Roman"/>
          <w:spacing w:val="-2"/>
          <w:sz w:val="28"/>
          <w:szCs w:val="28"/>
        </w:rPr>
        <w:instrText xml:space="preserve"> REF _Ref124641407 \r \h  \* MERGEFORMAT </w:instrText>
      </w:r>
      <w:r w:rsidRPr="00395ECA">
        <w:rPr>
          <w:rFonts w:ascii="Times New Roman" w:hAnsi="Times New Roman" w:cs="Times New Roman"/>
          <w:spacing w:val="-2"/>
          <w:sz w:val="28"/>
          <w:szCs w:val="28"/>
        </w:rPr>
      </w:r>
      <w:r w:rsidRPr="00395ECA">
        <w:rPr>
          <w:rFonts w:ascii="Times New Roman" w:hAnsi="Times New Roman" w:cs="Times New Roman"/>
          <w:spacing w:val="-2"/>
          <w:sz w:val="28"/>
          <w:szCs w:val="28"/>
        </w:rPr>
        <w:fldChar w:fldCharType="separate"/>
      </w:r>
      <w:r w:rsidR="00D72DC9">
        <w:rPr>
          <w:rFonts w:ascii="Times New Roman" w:hAnsi="Times New Roman" w:cs="Times New Roman"/>
          <w:spacing w:val="-2"/>
          <w:sz w:val="28"/>
          <w:szCs w:val="28"/>
        </w:rPr>
        <w:t>34</w:t>
      </w:r>
      <w:r w:rsidRPr="00395ECA">
        <w:rPr>
          <w:rFonts w:ascii="Times New Roman" w:hAnsi="Times New Roman" w:cs="Times New Roman"/>
          <w:spacing w:val="-2"/>
          <w:sz w:val="28"/>
          <w:szCs w:val="28"/>
        </w:rPr>
        <w:fldChar w:fldCharType="end"/>
      </w:r>
      <w:r w:rsidRPr="00395ECA">
        <w:rPr>
          <w:rFonts w:ascii="Times New Roman" w:hAnsi="Times New Roman" w:cs="Times New Roman"/>
          <w:spacing w:val="-2"/>
          <w:sz w:val="28"/>
          <w:szCs w:val="28"/>
        </w:rPr>
        <w:t>], [</w:t>
      </w:r>
      <w:r w:rsidRPr="00395ECA">
        <w:rPr>
          <w:rFonts w:ascii="Times New Roman" w:hAnsi="Times New Roman" w:cs="Times New Roman"/>
          <w:spacing w:val="-2"/>
          <w:sz w:val="28"/>
          <w:szCs w:val="28"/>
        </w:rPr>
        <w:fldChar w:fldCharType="begin"/>
      </w:r>
      <w:r w:rsidRPr="00395ECA">
        <w:rPr>
          <w:rFonts w:ascii="Times New Roman" w:hAnsi="Times New Roman" w:cs="Times New Roman"/>
          <w:spacing w:val="-2"/>
          <w:sz w:val="28"/>
          <w:szCs w:val="28"/>
        </w:rPr>
        <w:instrText xml:space="preserve"> REF _Ref123253650 \r \h  \* MERGEFORMAT </w:instrText>
      </w:r>
      <w:r w:rsidRPr="00395ECA">
        <w:rPr>
          <w:rFonts w:ascii="Times New Roman" w:hAnsi="Times New Roman" w:cs="Times New Roman"/>
          <w:spacing w:val="-2"/>
          <w:sz w:val="28"/>
          <w:szCs w:val="28"/>
        </w:rPr>
      </w:r>
      <w:r w:rsidRPr="00395ECA">
        <w:rPr>
          <w:rFonts w:ascii="Times New Roman" w:hAnsi="Times New Roman" w:cs="Times New Roman"/>
          <w:spacing w:val="-2"/>
          <w:sz w:val="28"/>
          <w:szCs w:val="28"/>
        </w:rPr>
        <w:fldChar w:fldCharType="separate"/>
      </w:r>
      <w:r w:rsidR="00D72DC9">
        <w:rPr>
          <w:rFonts w:ascii="Times New Roman" w:hAnsi="Times New Roman" w:cs="Times New Roman"/>
          <w:spacing w:val="-2"/>
          <w:sz w:val="28"/>
          <w:szCs w:val="28"/>
        </w:rPr>
        <w:t>89</w:t>
      </w:r>
      <w:r w:rsidRPr="00395ECA">
        <w:rPr>
          <w:rFonts w:ascii="Times New Roman" w:hAnsi="Times New Roman" w:cs="Times New Roman"/>
          <w:spacing w:val="-2"/>
          <w:sz w:val="28"/>
          <w:szCs w:val="28"/>
        </w:rPr>
        <w:fldChar w:fldCharType="end"/>
      </w:r>
      <w:r w:rsidRPr="00395ECA">
        <w:rPr>
          <w:rFonts w:ascii="Times New Roman" w:hAnsi="Times New Roman" w:cs="Times New Roman"/>
          <w:spacing w:val="-2"/>
          <w:sz w:val="28"/>
          <w:szCs w:val="28"/>
        </w:rPr>
        <w:t>].</w:t>
      </w:r>
    </w:p>
    <w:p w14:paraId="6835D4E2" w14:textId="238EF08E" w:rsidR="004F2EC3" w:rsidRDefault="005C26D0" w:rsidP="00E20346">
      <w:pPr>
        <w:tabs>
          <w:tab w:val="left" w:pos="567"/>
          <w:tab w:val="left" w:pos="1843"/>
        </w:tabs>
        <w:spacing w:after="0" w:line="360" w:lineRule="auto"/>
        <w:ind w:firstLine="720"/>
        <w:jc w:val="both"/>
        <w:rPr>
          <w:rStyle w:val="ListParagraphChar"/>
          <w:rFonts w:ascii="Times New Roman" w:eastAsia="Calibri" w:hAnsi="Times New Roman" w:cs="Times New Roman"/>
          <w:spacing w:val="-2"/>
          <w:sz w:val="28"/>
          <w:szCs w:val="28"/>
        </w:rPr>
      </w:pPr>
      <w:r>
        <w:rPr>
          <w:rFonts w:ascii="Times New Roman" w:hAnsi="Times New Roman" w:cs="Times New Roman"/>
          <w:spacing w:val="-2"/>
          <w:sz w:val="28"/>
          <w:szCs w:val="28"/>
        </w:rPr>
        <w:t xml:space="preserve">- </w:t>
      </w:r>
      <w:r w:rsidR="000E0316">
        <w:rPr>
          <w:rFonts w:ascii="Times New Roman" w:hAnsi="Times New Roman" w:cs="Times New Roman"/>
          <w:spacing w:val="-2"/>
          <w:sz w:val="28"/>
          <w:szCs w:val="28"/>
        </w:rPr>
        <w:t>Phương pháp t</w:t>
      </w:r>
      <w:r w:rsidR="004F2EC3" w:rsidRPr="00CE332D">
        <w:rPr>
          <w:rFonts w:ascii="Times New Roman" w:hAnsi="Times New Roman" w:cs="Times New Roman"/>
          <w:spacing w:val="-2"/>
          <w:sz w:val="28"/>
          <w:szCs w:val="28"/>
        </w:rPr>
        <w:t>iêm hồi hải mã</w:t>
      </w:r>
      <w:r w:rsidR="00F432D5">
        <w:rPr>
          <w:rFonts w:ascii="Times New Roman" w:hAnsi="Times New Roman" w:cs="Times New Roman"/>
          <w:spacing w:val="-2"/>
          <w:sz w:val="28"/>
          <w:szCs w:val="28"/>
        </w:rPr>
        <w:t xml:space="preserve">: </w:t>
      </w:r>
      <w:r w:rsidR="000E0316">
        <w:rPr>
          <w:rFonts w:ascii="Times New Roman" w:hAnsi="Times New Roman" w:cs="Times New Roman"/>
          <w:spacing w:val="-2"/>
          <w:sz w:val="28"/>
          <w:szCs w:val="28"/>
        </w:rPr>
        <w:t>Tiêm hồi hải mã</w:t>
      </w:r>
      <w:r w:rsidR="004F2EC3" w:rsidRPr="00CE332D">
        <w:rPr>
          <w:rFonts w:ascii="Times New Roman" w:hAnsi="Times New Roman" w:cs="Times New Roman"/>
          <w:spacing w:val="-2"/>
          <w:sz w:val="28"/>
          <w:szCs w:val="28"/>
        </w:rPr>
        <w:t xml:space="preserve"> theo phương pháp tiếp cận tọa độ cấu trúc mục tiêu (stereotaxy)</w:t>
      </w:r>
      <w:r w:rsidR="00AE6F2E">
        <w:rPr>
          <w:rFonts w:ascii="Times New Roman" w:hAnsi="Times New Roman" w:cs="Times New Roman"/>
          <w:spacing w:val="-2"/>
          <w:sz w:val="28"/>
          <w:szCs w:val="28"/>
        </w:rPr>
        <w:t>, p</w:t>
      </w:r>
      <w:r w:rsidR="00AE6F2E" w:rsidRPr="00401779">
        <w:rPr>
          <w:rFonts w:ascii="Times New Roman" w:hAnsi="Times New Roman" w:cs="Times New Roman"/>
          <w:sz w:val="28"/>
          <w:szCs w:val="28"/>
        </w:rPr>
        <w:t xml:space="preserve">hương pháp thực hiện </w:t>
      </w:r>
      <w:r w:rsidR="00AE6F2E" w:rsidRPr="00401779">
        <w:rPr>
          <w:rFonts w:ascii="Times New Roman" w:hAnsi="Times New Roman" w:cs="Times New Roman"/>
          <w:bCs/>
          <w:sz w:val="28"/>
          <w:szCs w:val="28"/>
        </w:rPr>
        <w:t>linh động, có thể tiêm bất kỳ vùng não nào trên động vật ở lứa tuổi khác nhau</w:t>
      </w:r>
      <w:r w:rsidR="00AE6F2E">
        <w:rPr>
          <w:rFonts w:ascii="Times New Roman" w:hAnsi="Times New Roman" w:cs="Times New Roman"/>
          <w:bCs/>
          <w:sz w:val="28"/>
          <w:szCs w:val="28"/>
        </w:rPr>
        <w:t xml:space="preserve">. </w:t>
      </w:r>
      <w:r w:rsidR="004F2EC3" w:rsidRPr="00CE332D">
        <w:rPr>
          <w:rFonts w:ascii="Times New Roman" w:hAnsi="Times New Roman" w:cs="Times New Roman"/>
          <w:spacing w:val="-2"/>
          <w:sz w:val="28"/>
          <w:szCs w:val="28"/>
        </w:rPr>
        <w:t>Horsley (1900) tiên phong sử dụng thiết bị định vị tọa độ không gian (stereotaxic) ở các loài linh trưởng không phải người để cấy điện cực vào não. Hiện tại, stereotaxy là kỹ thuật thường được sử dụng ở động vật thí nghiệm [</w:t>
      </w:r>
      <w:r w:rsidR="004F2EC3" w:rsidRPr="00CE332D">
        <w:rPr>
          <w:rFonts w:ascii="Times New Roman" w:hAnsi="Times New Roman" w:cs="Times New Roman"/>
          <w:spacing w:val="-2"/>
          <w:sz w:val="28"/>
          <w:szCs w:val="28"/>
        </w:rPr>
        <w:fldChar w:fldCharType="begin"/>
      </w:r>
      <w:r w:rsidR="004F2EC3" w:rsidRPr="00CE332D">
        <w:rPr>
          <w:rFonts w:ascii="Times New Roman" w:hAnsi="Times New Roman" w:cs="Times New Roman"/>
          <w:spacing w:val="-2"/>
          <w:sz w:val="28"/>
          <w:szCs w:val="28"/>
        </w:rPr>
        <w:instrText xml:space="preserve"> REF _Ref123253249 \r \h  \* MERGEFORMAT </w:instrText>
      </w:r>
      <w:r w:rsidR="004F2EC3" w:rsidRPr="00CE332D">
        <w:rPr>
          <w:rFonts w:ascii="Times New Roman" w:hAnsi="Times New Roman" w:cs="Times New Roman"/>
          <w:spacing w:val="-2"/>
          <w:sz w:val="28"/>
          <w:szCs w:val="28"/>
        </w:rPr>
      </w:r>
      <w:r w:rsidR="004F2EC3" w:rsidRPr="00CE332D">
        <w:rPr>
          <w:rFonts w:ascii="Times New Roman" w:hAnsi="Times New Roman" w:cs="Times New Roman"/>
          <w:spacing w:val="-2"/>
          <w:sz w:val="28"/>
          <w:szCs w:val="28"/>
        </w:rPr>
        <w:fldChar w:fldCharType="separate"/>
      </w:r>
      <w:r w:rsidR="00D72DC9">
        <w:rPr>
          <w:rFonts w:ascii="Times New Roman" w:hAnsi="Times New Roman" w:cs="Times New Roman"/>
          <w:spacing w:val="-2"/>
          <w:sz w:val="28"/>
          <w:szCs w:val="28"/>
        </w:rPr>
        <w:t>90</w:t>
      </w:r>
      <w:r w:rsidR="004F2EC3" w:rsidRPr="00CE332D">
        <w:rPr>
          <w:rFonts w:ascii="Times New Roman" w:hAnsi="Times New Roman" w:cs="Times New Roman"/>
          <w:spacing w:val="-2"/>
          <w:sz w:val="28"/>
          <w:szCs w:val="28"/>
        </w:rPr>
        <w:fldChar w:fldCharType="end"/>
      </w:r>
      <w:r w:rsidR="004F2EC3" w:rsidRPr="00CE332D">
        <w:rPr>
          <w:rFonts w:ascii="Times New Roman" w:hAnsi="Times New Roman" w:cs="Times New Roman"/>
          <w:spacing w:val="-2"/>
          <w:sz w:val="28"/>
          <w:szCs w:val="28"/>
        </w:rPr>
        <w:t>].</w:t>
      </w:r>
      <w:r w:rsidR="001574FA">
        <w:rPr>
          <w:rFonts w:ascii="Times New Roman" w:hAnsi="Times New Roman" w:cs="Times New Roman"/>
          <w:spacing w:val="-2"/>
          <w:sz w:val="28"/>
          <w:szCs w:val="28"/>
        </w:rPr>
        <w:t xml:space="preserve"> </w:t>
      </w:r>
      <w:r w:rsidR="004F2EC3" w:rsidRPr="00CE332D">
        <w:rPr>
          <w:rFonts w:ascii="Times New Roman" w:hAnsi="Times New Roman" w:cs="Times New Roman"/>
          <w:spacing w:val="-2"/>
          <w:sz w:val="28"/>
          <w:szCs w:val="28"/>
        </w:rPr>
        <w:t xml:space="preserve">Stereotaxy </w:t>
      </w:r>
      <w:r w:rsidR="004F2EC3" w:rsidRPr="00CE332D">
        <w:rPr>
          <w:rStyle w:val="ListParagraphChar"/>
          <w:rFonts w:ascii="Times New Roman" w:hAnsi="Times New Roman" w:cs="Times New Roman"/>
          <w:spacing w:val="-2"/>
          <w:sz w:val="28"/>
          <w:szCs w:val="28"/>
          <w:lang w:val="vi-VN"/>
        </w:rPr>
        <w:t xml:space="preserve">là “một phương pháp trong phẫu thuật </w:t>
      </w:r>
      <w:r w:rsidR="004F2EC3" w:rsidRPr="00CE332D">
        <w:rPr>
          <w:rStyle w:val="ListParagraphChar"/>
          <w:rFonts w:ascii="Times New Roman" w:hAnsi="Times New Roman" w:cs="Times New Roman"/>
          <w:spacing w:val="-2"/>
          <w:sz w:val="28"/>
          <w:szCs w:val="28"/>
        </w:rPr>
        <w:t xml:space="preserve">và nghiên cứu </w:t>
      </w:r>
      <w:r w:rsidR="004F2EC3" w:rsidRPr="00CE332D">
        <w:rPr>
          <w:rStyle w:val="ListParagraphChar"/>
          <w:rFonts w:ascii="Times New Roman" w:hAnsi="Times New Roman" w:cs="Times New Roman"/>
          <w:spacing w:val="-2"/>
          <w:sz w:val="28"/>
          <w:szCs w:val="28"/>
          <w:lang w:val="vi-VN"/>
        </w:rPr>
        <w:t xml:space="preserve">thần kinh, định vị trí các điểm trong não bằng hệ quy chiếu </w:t>
      </w:r>
      <w:r w:rsidR="004F2EC3" w:rsidRPr="00F41755">
        <w:rPr>
          <w:rStyle w:val="ListParagraphChar"/>
          <w:rFonts w:ascii="Times New Roman" w:hAnsi="Times New Roman" w:cs="Times New Roman"/>
          <w:spacing w:val="-2"/>
          <w:sz w:val="28"/>
          <w:szCs w:val="28"/>
          <w:lang w:val="vi-VN"/>
        </w:rPr>
        <w:t>bên ngoài, ba chiều, dựa trên hệ tọa độ Descartes</w:t>
      </w:r>
      <w:r w:rsidR="004F2EC3" w:rsidRPr="00F41755">
        <w:rPr>
          <w:rStyle w:val="ListParagraphChar"/>
          <w:rFonts w:ascii="Times New Roman" w:hAnsi="Times New Roman" w:cs="Times New Roman"/>
          <w:spacing w:val="-2"/>
          <w:sz w:val="28"/>
          <w:szCs w:val="28"/>
        </w:rPr>
        <w:t xml:space="preserve">” </w:t>
      </w:r>
      <w:r w:rsidR="004F2EC3" w:rsidRPr="00F41755">
        <w:rPr>
          <w:rStyle w:val="ListParagraphChar"/>
          <w:rFonts w:ascii="Times New Roman" w:eastAsia="Calibri" w:hAnsi="Times New Roman" w:cs="Times New Roman"/>
          <w:spacing w:val="-2"/>
          <w:sz w:val="28"/>
          <w:szCs w:val="28"/>
        </w:rPr>
        <w:t>[</w:t>
      </w:r>
      <w:r w:rsidR="004F2EC3" w:rsidRPr="00F41755">
        <w:rPr>
          <w:rStyle w:val="ListParagraphChar"/>
          <w:rFonts w:ascii="Times New Roman" w:eastAsia="Calibri" w:hAnsi="Times New Roman" w:cs="Times New Roman"/>
          <w:spacing w:val="-2"/>
          <w:sz w:val="28"/>
          <w:szCs w:val="28"/>
        </w:rPr>
        <w:fldChar w:fldCharType="begin"/>
      </w:r>
      <w:r w:rsidR="004F2EC3" w:rsidRPr="00F41755">
        <w:rPr>
          <w:rStyle w:val="ListParagraphChar"/>
          <w:rFonts w:ascii="Times New Roman" w:eastAsia="Calibri" w:hAnsi="Times New Roman" w:cs="Times New Roman"/>
          <w:spacing w:val="-2"/>
          <w:sz w:val="28"/>
          <w:szCs w:val="28"/>
        </w:rPr>
        <w:instrText xml:space="preserve"> REF _Ref123253262 \r \h  \* MERGEFORMAT </w:instrText>
      </w:r>
      <w:r w:rsidR="004F2EC3" w:rsidRPr="00F41755">
        <w:rPr>
          <w:rStyle w:val="ListParagraphChar"/>
          <w:rFonts w:ascii="Times New Roman" w:eastAsia="Calibri" w:hAnsi="Times New Roman" w:cs="Times New Roman"/>
          <w:spacing w:val="-2"/>
          <w:sz w:val="28"/>
          <w:szCs w:val="28"/>
        </w:rPr>
      </w:r>
      <w:r w:rsidR="004F2EC3" w:rsidRPr="00F41755">
        <w:rPr>
          <w:rStyle w:val="ListParagraphChar"/>
          <w:rFonts w:ascii="Times New Roman" w:eastAsia="Calibri" w:hAnsi="Times New Roman" w:cs="Times New Roman"/>
          <w:spacing w:val="-2"/>
          <w:sz w:val="28"/>
          <w:szCs w:val="28"/>
        </w:rPr>
        <w:fldChar w:fldCharType="separate"/>
      </w:r>
      <w:r w:rsidR="00D72DC9">
        <w:rPr>
          <w:rStyle w:val="ListParagraphChar"/>
          <w:rFonts w:ascii="Times New Roman" w:eastAsia="Calibri" w:hAnsi="Times New Roman" w:cs="Times New Roman"/>
          <w:spacing w:val="-2"/>
          <w:sz w:val="28"/>
          <w:szCs w:val="28"/>
        </w:rPr>
        <w:t>91</w:t>
      </w:r>
      <w:r w:rsidR="004F2EC3" w:rsidRPr="00F41755">
        <w:rPr>
          <w:rStyle w:val="ListParagraphChar"/>
          <w:rFonts w:ascii="Times New Roman" w:eastAsia="Calibri" w:hAnsi="Times New Roman" w:cs="Times New Roman"/>
          <w:spacing w:val="-2"/>
          <w:sz w:val="28"/>
          <w:szCs w:val="28"/>
        </w:rPr>
        <w:fldChar w:fldCharType="end"/>
      </w:r>
      <w:r w:rsidR="004F2EC3" w:rsidRPr="00F41755">
        <w:rPr>
          <w:rStyle w:val="ListParagraphChar"/>
          <w:rFonts w:ascii="Times New Roman" w:eastAsia="Calibri" w:hAnsi="Times New Roman" w:cs="Times New Roman"/>
          <w:spacing w:val="-2"/>
          <w:sz w:val="28"/>
          <w:szCs w:val="28"/>
        </w:rPr>
        <w:t>].</w:t>
      </w:r>
    </w:p>
    <w:p w14:paraId="043BFC38" w14:textId="14574C31" w:rsidR="00CD46DE" w:rsidRPr="00CE332D" w:rsidRDefault="002019F5" w:rsidP="005858F0">
      <w:pPr>
        <w:tabs>
          <w:tab w:val="left" w:pos="1843"/>
          <w:tab w:val="left" w:pos="2655"/>
        </w:tabs>
        <w:spacing w:after="0" w:line="240" w:lineRule="auto"/>
        <w:jc w:val="center"/>
        <w:rPr>
          <w:rFonts w:ascii="Times New Roman" w:hAnsi="Times New Roman" w:cs="Times New Roman"/>
          <w:szCs w:val="26"/>
        </w:rPr>
      </w:pPr>
      <w:r>
        <w:rPr>
          <w:noProof/>
        </w:rPr>
        <w:lastRenderedPageBreak/>
        <w:drawing>
          <wp:inline distT="0" distB="0" distL="0" distR="0" wp14:anchorId="7412A9BF" wp14:editId="447AE45A">
            <wp:extent cx="4997450" cy="3695700"/>
            <wp:effectExtent l="0" t="0" r="0" b="0"/>
            <wp:docPr id="15864890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6489079" name=""/>
                    <pic:cNvPicPr/>
                  </pic:nvPicPr>
                  <pic:blipFill rotWithShape="1">
                    <a:blip r:embed="rId26"/>
                    <a:srcRect l="29932" t="29651" r="29449" b="15072"/>
                    <a:stretch/>
                  </pic:blipFill>
                  <pic:spPr bwMode="auto">
                    <a:xfrm>
                      <a:off x="0" y="0"/>
                      <a:ext cx="5035947" cy="3724169"/>
                    </a:xfrm>
                    <a:prstGeom prst="rect">
                      <a:avLst/>
                    </a:prstGeom>
                    <a:ln>
                      <a:noFill/>
                    </a:ln>
                    <a:extLst>
                      <a:ext uri="{53640926-AAD7-44D8-BBD7-CCE9431645EC}">
                        <a14:shadowObscured xmlns:a14="http://schemas.microsoft.com/office/drawing/2010/main"/>
                      </a:ext>
                    </a:extLst>
                  </pic:spPr>
                </pic:pic>
              </a:graphicData>
            </a:graphic>
          </wp:inline>
        </w:drawing>
      </w:r>
    </w:p>
    <w:p w14:paraId="0C479510" w14:textId="0533C056" w:rsidR="00CD46DE" w:rsidRPr="002C3171" w:rsidRDefault="00CD46DE" w:rsidP="005858F0">
      <w:pPr>
        <w:pStyle w:val="Caption"/>
        <w:tabs>
          <w:tab w:val="left" w:pos="567"/>
          <w:tab w:val="left" w:pos="1843"/>
        </w:tabs>
        <w:spacing w:after="0"/>
        <w:jc w:val="center"/>
        <w:rPr>
          <w:rStyle w:val="y2iqfc"/>
          <w:rFonts w:ascii="Times New Roman" w:eastAsiaTheme="majorEastAsia" w:hAnsi="Times New Roman" w:cs="Times New Roman"/>
          <w:i w:val="0"/>
          <w:color w:val="auto"/>
          <w:sz w:val="28"/>
          <w:szCs w:val="28"/>
        </w:rPr>
      </w:pPr>
      <w:bookmarkStart w:id="107" w:name="_Toc178179857"/>
      <w:bookmarkStart w:id="108" w:name="_Toc209305135"/>
      <w:r w:rsidRPr="002C3171">
        <w:rPr>
          <w:rFonts w:ascii="Times New Roman" w:hAnsi="Times New Roman" w:cs="Times New Roman"/>
          <w:i w:val="0"/>
          <w:iCs w:val="0"/>
          <w:color w:val="auto"/>
          <w:sz w:val="28"/>
          <w:szCs w:val="28"/>
        </w:rPr>
        <w:t xml:space="preserve">Hình 1. </w:t>
      </w:r>
      <w:r w:rsidRPr="002C3171">
        <w:rPr>
          <w:rFonts w:ascii="Times New Roman" w:hAnsi="Times New Roman" w:cs="Times New Roman"/>
          <w:i w:val="0"/>
          <w:iCs w:val="0"/>
          <w:color w:val="auto"/>
          <w:sz w:val="28"/>
          <w:szCs w:val="28"/>
        </w:rPr>
        <w:fldChar w:fldCharType="begin"/>
      </w:r>
      <w:r w:rsidRPr="002C3171">
        <w:rPr>
          <w:rFonts w:ascii="Times New Roman" w:hAnsi="Times New Roman" w:cs="Times New Roman"/>
          <w:i w:val="0"/>
          <w:iCs w:val="0"/>
          <w:color w:val="auto"/>
          <w:sz w:val="28"/>
          <w:szCs w:val="28"/>
        </w:rPr>
        <w:instrText xml:space="preserve"> SEQ Hình_1. \* ARABIC </w:instrText>
      </w:r>
      <w:r w:rsidRPr="002C3171">
        <w:rPr>
          <w:rFonts w:ascii="Times New Roman" w:hAnsi="Times New Roman" w:cs="Times New Roman"/>
          <w:i w:val="0"/>
          <w:iCs w:val="0"/>
          <w:color w:val="auto"/>
          <w:sz w:val="28"/>
          <w:szCs w:val="28"/>
        </w:rPr>
        <w:fldChar w:fldCharType="separate"/>
      </w:r>
      <w:r w:rsidR="00D72DC9">
        <w:rPr>
          <w:rFonts w:ascii="Times New Roman" w:hAnsi="Times New Roman" w:cs="Times New Roman"/>
          <w:i w:val="0"/>
          <w:iCs w:val="0"/>
          <w:noProof/>
          <w:color w:val="auto"/>
          <w:sz w:val="28"/>
          <w:szCs w:val="28"/>
        </w:rPr>
        <w:t>14</w:t>
      </w:r>
      <w:r w:rsidRPr="002C3171">
        <w:rPr>
          <w:rFonts w:ascii="Times New Roman" w:hAnsi="Times New Roman" w:cs="Times New Roman"/>
          <w:i w:val="0"/>
          <w:iCs w:val="0"/>
          <w:color w:val="auto"/>
          <w:sz w:val="28"/>
          <w:szCs w:val="28"/>
        </w:rPr>
        <w:fldChar w:fldCharType="end"/>
      </w:r>
      <w:r w:rsidRPr="002C3171">
        <w:rPr>
          <w:rFonts w:ascii="Times New Roman" w:hAnsi="Times New Roman" w:cs="Times New Roman"/>
          <w:i w:val="0"/>
          <w:iCs w:val="0"/>
          <w:color w:val="auto"/>
          <w:sz w:val="28"/>
          <w:szCs w:val="28"/>
        </w:rPr>
        <w:t>.</w:t>
      </w:r>
      <w:r w:rsidRPr="002C3171">
        <w:rPr>
          <w:color w:val="auto"/>
        </w:rPr>
        <w:t xml:space="preserve"> </w:t>
      </w:r>
      <w:r w:rsidRPr="002C3171">
        <w:rPr>
          <w:rStyle w:val="y2iqfc"/>
          <w:rFonts w:ascii="Times New Roman" w:eastAsiaTheme="majorEastAsia" w:hAnsi="Times New Roman" w:cs="Times New Roman"/>
          <w:i w:val="0"/>
          <w:color w:val="auto"/>
          <w:sz w:val="28"/>
          <w:szCs w:val="28"/>
        </w:rPr>
        <w:t>Cấu tạo khung định vị</w:t>
      </w:r>
      <w:bookmarkEnd w:id="107"/>
      <w:r w:rsidR="004B25E3">
        <w:rPr>
          <w:rStyle w:val="y2iqfc"/>
          <w:rFonts w:ascii="Times New Roman" w:eastAsiaTheme="majorEastAsia" w:hAnsi="Times New Roman" w:cs="Times New Roman"/>
          <w:i w:val="0"/>
          <w:color w:val="auto"/>
          <w:sz w:val="28"/>
          <w:szCs w:val="28"/>
        </w:rPr>
        <w:t xml:space="preserve"> não chuột</w:t>
      </w:r>
      <w:bookmarkEnd w:id="108"/>
    </w:p>
    <w:p w14:paraId="21FC8317" w14:textId="2E2CC0B8" w:rsidR="002019F5" w:rsidRPr="00AA0675" w:rsidRDefault="00AA0675" w:rsidP="005858F0">
      <w:pPr>
        <w:tabs>
          <w:tab w:val="left" w:pos="1843"/>
        </w:tabs>
        <w:spacing w:after="0" w:line="240" w:lineRule="auto"/>
        <w:jc w:val="center"/>
        <w:rPr>
          <w:rFonts w:ascii="Times New Roman" w:hAnsi="Times New Roman" w:cs="Times New Roman"/>
          <w:sz w:val="24"/>
          <w:szCs w:val="24"/>
        </w:rPr>
      </w:pPr>
      <w:r w:rsidRPr="008A29B0">
        <w:rPr>
          <w:rFonts w:ascii="Times New Roman" w:hAnsi="Times New Roman" w:cs="Times New Roman"/>
          <w:sz w:val="24"/>
          <w:szCs w:val="24"/>
        </w:rPr>
        <w:t xml:space="preserve">Khung định vị </w:t>
      </w:r>
      <w:r w:rsidR="00332202">
        <w:rPr>
          <w:rFonts w:ascii="Times New Roman" w:hAnsi="Times New Roman" w:cs="Times New Roman"/>
          <w:sz w:val="24"/>
          <w:szCs w:val="24"/>
        </w:rPr>
        <w:t>s</w:t>
      </w:r>
      <w:r w:rsidRPr="008A29B0">
        <w:rPr>
          <w:rFonts w:ascii="Times New Roman" w:hAnsi="Times New Roman" w:cs="Times New Roman"/>
          <w:sz w:val="24"/>
          <w:szCs w:val="24"/>
        </w:rPr>
        <w:t>tereotaxy với 3 bộ vi cấp (dấu *)</w:t>
      </w:r>
      <w:r w:rsidR="005C26D0">
        <w:rPr>
          <w:rFonts w:ascii="Times New Roman" w:hAnsi="Times New Roman" w:cs="Times New Roman"/>
          <w:sz w:val="24"/>
          <w:szCs w:val="24"/>
        </w:rPr>
        <w:t xml:space="preserve"> để </w:t>
      </w:r>
      <w:r w:rsidRPr="00AA0675">
        <w:rPr>
          <w:rFonts w:ascii="Times New Roman" w:hAnsi="Times New Roman" w:cs="Times New Roman"/>
          <w:sz w:val="24"/>
          <w:szCs w:val="24"/>
        </w:rPr>
        <w:t>điều chỉnh mũi kim theo 3 chiều không gian AP (trước sau), ML (giữa bên), DV (lưng bụng)</w:t>
      </w:r>
    </w:p>
    <w:p w14:paraId="312E3A70" w14:textId="4A811DDC" w:rsidR="00CD46DE" w:rsidRDefault="00CD46DE" w:rsidP="005858F0">
      <w:pPr>
        <w:tabs>
          <w:tab w:val="left" w:pos="567"/>
          <w:tab w:val="left" w:pos="1843"/>
        </w:tabs>
        <w:spacing w:after="0" w:line="240" w:lineRule="auto"/>
        <w:jc w:val="center"/>
        <w:rPr>
          <w:rStyle w:val="ListParagraphChar"/>
          <w:rFonts w:ascii="Times New Roman" w:eastAsia="Calibri" w:hAnsi="Times New Roman" w:cs="Times New Roman"/>
          <w:i/>
          <w:sz w:val="24"/>
          <w:szCs w:val="24"/>
        </w:rPr>
      </w:pPr>
      <w:r w:rsidRPr="00CE332D">
        <w:rPr>
          <w:rFonts w:ascii="Times New Roman" w:eastAsiaTheme="majorEastAsia" w:hAnsi="Times New Roman" w:cs="Times New Roman"/>
          <w:i/>
          <w:sz w:val="24"/>
          <w:szCs w:val="24"/>
        </w:rPr>
        <w:t xml:space="preserve">* Nguồn: </w:t>
      </w:r>
      <w:r w:rsidRPr="00CE332D">
        <w:rPr>
          <w:rFonts w:ascii="Times New Roman" w:hAnsi="Times New Roman" w:cs="Times New Roman"/>
          <w:i/>
          <w:sz w:val="24"/>
          <w:szCs w:val="24"/>
        </w:rPr>
        <w:t xml:space="preserve">theo Ferry B. (2014) </w:t>
      </w:r>
      <w:r w:rsidRPr="00CE332D">
        <w:rPr>
          <w:rStyle w:val="ListParagraphChar"/>
          <w:rFonts w:ascii="Times New Roman" w:eastAsia="Calibri" w:hAnsi="Times New Roman" w:cs="Times New Roman"/>
          <w:i/>
          <w:sz w:val="24"/>
          <w:szCs w:val="24"/>
        </w:rPr>
        <w:t>[</w:t>
      </w:r>
      <w:r w:rsidRPr="00CE332D">
        <w:rPr>
          <w:rStyle w:val="ListParagraphChar"/>
          <w:rFonts w:ascii="Times New Roman" w:eastAsia="Calibri" w:hAnsi="Times New Roman" w:cs="Times New Roman"/>
          <w:i/>
          <w:sz w:val="24"/>
          <w:szCs w:val="24"/>
        </w:rPr>
        <w:fldChar w:fldCharType="begin"/>
      </w:r>
      <w:r w:rsidRPr="00CE332D">
        <w:rPr>
          <w:rStyle w:val="ListParagraphChar"/>
          <w:rFonts w:ascii="Times New Roman" w:eastAsia="Calibri" w:hAnsi="Times New Roman" w:cs="Times New Roman"/>
          <w:i/>
          <w:sz w:val="24"/>
          <w:szCs w:val="24"/>
        </w:rPr>
        <w:instrText xml:space="preserve"> REF _Ref123253262 \r \h  \* MERGEFORMAT </w:instrText>
      </w:r>
      <w:r w:rsidRPr="00CE332D">
        <w:rPr>
          <w:rStyle w:val="ListParagraphChar"/>
          <w:rFonts w:ascii="Times New Roman" w:eastAsia="Calibri" w:hAnsi="Times New Roman" w:cs="Times New Roman"/>
          <w:i/>
          <w:sz w:val="24"/>
          <w:szCs w:val="24"/>
        </w:rPr>
      </w:r>
      <w:r w:rsidRPr="00CE332D">
        <w:rPr>
          <w:rStyle w:val="ListParagraphChar"/>
          <w:rFonts w:ascii="Times New Roman" w:eastAsia="Calibri" w:hAnsi="Times New Roman" w:cs="Times New Roman"/>
          <w:i/>
          <w:sz w:val="24"/>
          <w:szCs w:val="24"/>
        </w:rPr>
        <w:fldChar w:fldCharType="separate"/>
      </w:r>
      <w:r w:rsidR="00D72DC9">
        <w:rPr>
          <w:rStyle w:val="ListParagraphChar"/>
          <w:rFonts w:ascii="Times New Roman" w:eastAsia="Calibri" w:hAnsi="Times New Roman" w:cs="Times New Roman"/>
          <w:i/>
          <w:sz w:val="24"/>
          <w:szCs w:val="24"/>
        </w:rPr>
        <w:t>91</w:t>
      </w:r>
      <w:r w:rsidRPr="00CE332D">
        <w:rPr>
          <w:rStyle w:val="ListParagraphChar"/>
          <w:rFonts w:ascii="Times New Roman" w:eastAsia="Calibri" w:hAnsi="Times New Roman" w:cs="Times New Roman"/>
          <w:i/>
          <w:sz w:val="24"/>
          <w:szCs w:val="24"/>
        </w:rPr>
        <w:fldChar w:fldCharType="end"/>
      </w:r>
      <w:r w:rsidRPr="00CE332D">
        <w:rPr>
          <w:rStyle w:val="ListParagraphChar"/>
          <w:rFonts w:ascii="Times New Roman" w:eastAsia="Calibri" w:hAnsi="Times New Roman" w:cs="Times New Roman"/>
          <w:i/>
          <w:sz w:val="24"/>
          <w:szCs w:val="24"/>
        </w:rPr>
        <w:t>]</w:t>
      </w:r>
    </w:p>
    <w:p w14:paraId="6AF95EB3" w14:textId="77777777" w:rsidR="001574FA" w:rsidRDefault="001574FA" w:rsidP="001574FA">
      <w:pPr>
        <w:tabs>
          <w:tab w:val="left" w:pos="1843"/>
        </w:tabs>
        <w:spacing w:after="0" w:line="240" w:lineRule="auto"/>
        <w:ind w:firstLine="720"/>
        <w:jc w:val="both"/>
        <w:rPr>
          <w:rFonts w:ascii="Times New Roman" w:hAnsi="Times New Roman" w:cs="Times New Roman"/>
          <w:sz w:val="28"/>
          <w:szCs w:val="28"/>
        </w:rPr>
      </w:pPr>
    </w:p>
    <w:p w14:paraId="266BA56E" w14:textId="643AC5FA" w:rsidR="0044453A" w:rsidRDefault="0044453A" w:rsidP="00E20346">
      <w:pPr>
        <w:tabs>
          <w:tab w:val="left" w:pos="1843"/>
        </w:tabs>
        <w:spacing w:after="0" w:line="360" w:lineRule="auto"/>
        <w:ind w:firstLine="720"/>
        <w:jc w:val="both"/>
        <w:rPr>
          <w:rFonts w:ascii="Times New Roman" w:hAnsi="Times New Roman" w:cs="Times New Roman"/>
          <w:sz w:val="28"/>
          <w:szCs w:val="28"/>
          <w:shd w:val="clear" w:color="auto" w:fill="FFFFFF"/>
        </w:rPr>
      </w:pPr>
      <w:r w:rsidRPr="00CE332D">
        <w:rPr>
          <w:rFonts w:ascii="Times New Roman" w:hAnsi="Times New Roman" w:cs="Times New Roman"/>
          <w:sz w:val="28"/>
          <w:szCs w:val="28"/>
        </w:rPr>
        <w:t>CA1 là vùng lớn nhất, chiếm phần lớn nửa mặt lưng hồi hải mã</w:t>
      </w:r>
      <w:r>
        <w:rPr>
          <w:rFonts w:ascii="Times New Roman" w:hAnsi="Times New Roman" w:cs="Times New Roman"/>
          <w:sz w:val="28"/>
          <w:szCs w:val="28"/>
        </w:rPr>
        <w:t xml:space="preserve">, </w:t>
      </w:r>
      <w:r w:rsidRPr="00CE332D">
        <w:rPr>
          <w:rFonts w:ascii="Times New Roman" w:hAnsi="Times New Roman" w:cs="Times New Roman"/>
          <w:sz w:val="28"/>
          <w:szCs w:val="28"/>
        </w:rPr>
        <w:t xml:space="preserve">là vùng mục tiêu để tiêm </w:t>
      </w:r>
      <w:r>
        <w:rPr>
          <w:rFonts w:ascii="Times New Roman" w:hAnsi="Times New Roman" w:cs="Times New Roman"/>
          <w:sz w:val="28"/>
          <w:szCs w:val="28"/>
        </w:rPr>
        <w:t>amyloid beta (</w:t>
      </w:r>
      <w:r w:rsidRPr="00CE332D">
        <w:rPr>
          <w:rFonts w:ascii="Times New Roman" w:hAnsi="Times New Roman" w:cs="Times New Roman"/>
          <w:sz w:val="28"/>
          <w:szCs w:val="28"/>
        </w:rPr>
        <w:t>Aβ</w:t>
      </w:r>
      <w:r>
        <w:rPr>
          <w:rFonts w:ascii="Times New Roman" w:hAnsi="Times New Roman" w:cs="Times New Roman"/>
          <w:sz w:val="28"/>
          <w:szCs w:val="28"/>
        </w:rPr>
        <w:t>)</w:t>
      </w:r>
      <w:r w:rsidRPr="00CE332D">
        <w:rPr>
          <w:rFonts w:ascii="Times New Roman" w:hAnsi="Times New Roman" w:cs="Times New Roman"/>
          <w:sz w:val="28"/>
          <w:szCs w:val="28"/>
        </w:rPr>
        <w:t xml:space="preserve"> gây </w:t>
      </w:r>
      <w:r>
        <w:rPr>
          <w:rFonts w:ascii="Times New Roman" w:hAnsi="Times New Roman" w:cs="Times New Roman"/>
          <w:sz w:val="28"/>
          <w:szCs w:val="28"/>
        </w:rPr>
        <w:t>bệnh Alzheimer (</w:t>
      </w:r>
      <w:r w:rsidRPr="00CE332D">
        <w:rPr>
          <w:rFonts w:ascii="Times New Roman" w:hAnsi="Times New Roman" w:cs="Times New Roman"/>
          <w:sz w:val="28"/>
          <w:szCs w:val="28"/>
        </w:rPr>
        <w:t>AD</w:t>
      </w:r>
      <w:r>
        <w:rPr>
          <w:rFonts w:ascii="Times New Roman" w:hAnsi="Times New Roman" w:cs="Times New Roman"/>
          <w:sz w:val="28"/>
          <w:szCs w:val="28"/>
        </w:rPr>
        <w:t>)</w:t>
      </w:r>
      <w:r w:rsidRPr="00CE332D">
        <w:rPr>
          <w:rFonts w:ascii="Times New Roman" w:hAnsi="Times New Roman" w:cs="Times New Roman"/>
          <w:sz w:val="28"/>
          <w:szCs w:val="28"/>
        </w:rPr>
        <w:t xml:space="preserve"> vì vùng não này là một trong những khu vực bị ảnh hưởng nhiều nhất bởi sự thoái hóa thần kinh ở AD </w:t>
      </w:r>
      <w:r w:rsidRPr="00CE332D">
        <w:rPr>
          <w:rFonts w:ascii="Times New Roman" w:hAnsi="Times New Roman" w:cs="Times New Roman"/>
          <w:sz w:val="28"/>
          <w:szCs w:val="28"/>
          <w:shd w:val="clear" w:color="auto" w:fill="FFFFFF"/>
        </w:rPr>
        <w:t>[</w:t>
      </w:r>
      <w:r w:rsidRPr="00CE332D">
        <w:rPr>
          <w:rFonts w:ascii="Times New Roman" w:hAnsi="Times New Roman" w:cs="Times New Roman"/>
          <w:sz w:val="28"/>
          <w:szCs w:val="28"/>
          <w:shd w:val="clear" w:color="auto" w:fill="FFFFFF"/>
        </w:rPr>
        <w:fldChar w:fldCharType="begin"/>
      </w:r>
      <w:r w:rsidRPr="00CE332D">
        <w:rPr>
          <w:rFonts w:ascii="Times New Roman" w:hAnsi="Times New Roman" w:cs="Times New Roman"/>
          <w:sz w:val="28"/>
          <w:szCs w:val="28"/>
          <w:shd w:val="clear" w:color="auto" w:fill="FFFFFF"/>
        </w:rPr>
        <w:instrText xml:space="preserve"> REF _Ref123253350 \r \h  \* MERGEFORMAT </w:instrText>
      </w:r>
      <w:r w:rsidRPr="00CE332D">
        <w:rPr>
          <w:rFonts w:ascii="Times New Roman" w:hAnsi="Times New Roman" w:cs="Times New Roman"/>
          <w:sz w:val="28"/>
          <w:szCs w:val="28"/>
          <w:shd w:val="clear" w:color="auto" w:fill="FFFFFF"/>
        </w:rPr>
      </w:r>
      <w:r w:rsidRPr="00CE332D">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15</w:t>
      </w:r>
      <w:r w:rsidRPr="00CE332D">
        <w:rPr>
          <w:rFonts w:ascii="Times New Roman" w:hAnsi="Times New Roman" w:cs="Times New Roman"/>
          <w:sz w:val="28"/>
          <w:szCs w:val="28"/>
          <w:shd w:val="clear" w:color="auto" w:fill="FFFFFF"/>
        </w:rPr>
        <w:fldChar w:fldCharType="end"/>
      </w:r>
      <w:r w:rsidRPr="00F41755">
        <w:rPr>
          <w:rFonts w:ascii="Times New Roman" w:hAnsi="Times New Roman" w:cs="Times New Roman"/>
          <w:sz w:val="28"/>
          <w:szCs w:val="28"/>
          <w:shd w:val="clear" w:color="auto" w:fill="FFFFFF"/>
        </w:rPr>
        <w:t>], [</w:t>
      </w:r>
      <w:r w:rsidRPr="00F41755">
        <w:rPr>
          <w:rFonts w:ascii="Times New Roman" w:hAnsi="Times New Roman" w:cs="Times New Roman"/>
          <w:sz w:val="28"/>
          <w:szCs w:val="28"/>
          <w:shd w:val="clear" w:color="auto" w:fill="FFFFFF"/>
        </w:rPr>
        <w:fldChar w:fldCharType="begin"/>
      </w:r>
      <w:r w:rsidRPr="00F41755">
        <w:rPr>
          <w:rFonts w:ascii="Times New Roman" w:hAnsi="Times New Roman" w:cs="Times New Roman"/>
          <w:sz w:val="28"/>
          <w:szCs w:val="28"/>
          <w:shd w:val="clear" w:color="auto" w:fill="FFFFFF"/>
        </w:rPr>
        <w:instrText xml:space="preserve"> REF _Ref133746950 \r \h  \* MERGEFORMAT </w:instrText>
      </w:r>
      <w:r w:rsidRPr="00F41755">
        <w:rPr>
          <w:rFonts w:ascii="Times New Roman" w:hAnsi="Times New Roman" w:cs="Times New Roman"/>
          <w:sz w:val="28"/>
          <w:szCs w:val="28"/>
          <w:shd w:val="clear" w:color="auto" w:fill="FFFFFF"/>
        </w:rPr>
      </w:r>
      <w:r w:rsidRPr="00F41755">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87</w:t>
      </w:r>
      <w:r w:rsidRPr="00F41755">
        <w:rPr>
          <w:rFonts w:ascii="Times New Roman" w:hAnsi="Times New Roman" w:cs="Times New Roman"/>
          <w:sz w:val="28"/>
          <w:szCs w:val="28"/>
          <w:shd w:val="clear" w:color="auto" w:fill="FFFFFF"/>
        </w:rPr>
        <w:fldChar w:fldCharType="end"/>
      </w:r>
      <w:r w:rsidRPr="00F41755">
        <w:rPr>
          <w:rFonts w:ascii="Times New Roman" w:hAnsi="Times New Roman" w:cs="Times New Roman"/>
          <w:sz w:val="28"/>
          <w:szCs w:val="28"/>
          <w:shd w:val="clear" w:color="auto" w:fill="FFFFFF"/>
        </w:rPr>
        <w:t>].</w:t>
      </w:r>
    </w:p>
    <w:p w14:paraId="17D61D06" w14:textId="71266C47" w:rsidR="001B2E7A" w:rsidRDefault="001B2E7A" w:rsidP="00E20346">
      <w:pPr>
        <w:tabs>
          <w:tab w:val="left" w:pos="567"/>
          <w:tab w:val="left" w:pos="1843"/>
        </w:tabs>
        <w:spacing w:after="0" w:line="360" w:lineRule="auto"/>
        <w:ind w:firstLine="720"/>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Tọa độ tiêm hồi hải mã thường được xác định theo </w:t>
      </w:r>
      <w:r w:rsidR="009716F6">
        <w:rPr>
          <w:rFonts w:ascii="Times New Roman" w:hAnsi="Times New Roman" w:cs="Times New Roman"/>
          <w:sz w:val="28"/>
          <w:szCs w:val="28"/>
          <w:shd w:val="clear" w:color="auto" w:fill="FFFFFF"/>
        </w:rPr>
        <w:t>cuốn sách “T</w:t>
      </w:r>
      <w:r>
        <w:rPr>
          <w:rFonts w:ascii="Times New Roman" w:hAnsi="Times New Roman" w:cs="Times New Roman"/>
          <w:sz w:val="28"/>
          <w:szCs w:val="28"/>
          <w:shd w:val="clear" w:color="auto" w:fill="FFFFFF"/>
        </w:rPr>
        <w:t>ập bản đồ não chu</w:t>
      </w:r>
      <w:r w:rsidR="009716F6">
        <w:rPr>
          <w:rFonts w:ascii="Times New Roman" w:hAnsi="Times New Roman" w:cs="Times New Roman"/>
          <w:sz w:val="28"/>
          <w:szCs w:val="28"/>
          <w:shd w:val="clear" w:color="auto" w:fill="FFFFFF"/>
        </w:rPr>
        <w:t xml:space="preserve">ột” </w:t>
      </w:r>
      <w:r w:rsidR="009716F6" w:rsidRPr="00CE332D">
        <w:rPr>
          <w:rFonts w:ascii="Times New Roman" w:hAnsi="Times New Roman" w:cs="Times New Roman"/>
          <w:spacing w:val="-2"/>
          <w:sz w:val="28"/>
          <w:szCs w:val="28"/>
        </w:rPr>
        <w:t>[</w:t>
      </w:r>
      <w:r w:rsidR="009716F6" w:rsidRPr="00CE332D">
        <w:rPr>
          <w:rFonts w:ascii="Times New Roman" w:hAnsi="Times New Roman" w:cs="Times New Roman"/>
          <w:spacing w:val="-2"/>
          <w:sz w:val="28"/>
          <w:szCs w:val="28"/>
        </w:rPr>
        <w:fldChar w:fldCharType="begin"/>
      </w:r>
      <w:r w:rsidR="009716F6" w:rsidRPr="00CE332D">
        <w:rPr>
          <w:rFonts w:ascii="Times New Roman" w:hAnsi="Times New Roman" w:cs="Times New Roman"/>
          <w:spacing w:val="-2"/>
          <w:sz w:val="28"/>
          <w:szCs w:val="28"/>
        </w:rPr>
        <w:instrText xml:space="preserve"> REF _Ref124642228 \r \h  \* MERGEFORMAT </w:instrText>
      </w:r>
      <w:r w:rsidR="009716F6" w:rsidRPr="00CE332D">
        <w:rPr>
          <w:rFonts w:ascii="Times New Roman" w:hAnsi="Times New Roman" w:cs="Times New Roman"/>
          <w:spacing w:val="-2"/>
          <w:sz w:val="28"/>
          <w:szCs w:val="28"/>
        </w:rPr>
      </w:r>
      <w:r w:rsidR="009716F6" w:rsidRPr="00CE332D">
        <w:rPr>
          <w:rFonts w:ascii="Times New Roman" w:hAnsi="Times New Roman" w:cs="Times New Roman"/>
          <w:spacing w:val="-2"/>
          <w:sz w:val="28"/>
          <w:szCs w:val="28"/>
        </w:rPr>
        <w:fldChar w:fldCharType="separate"/>
      </w:r>
      <w:r w:rsidR="00D72DC9">
        <w:rPr>
          <w:rFonts w:ascii="Times New Roman" w:hAnsi="Times New Roman" w:cs="Times New Roman"/>
          <w:spacing w:val="-2"/>
          <w:sz w:val="28"/>
          <w:szCs w:val="28"/>
        </w:rPr>
        <w:t>92</w:t>
      </w:r>
      <w:r w:rsidR="009716F6" w:rsidRPr="00CE332D">
        <w:rPr>
          <w:rFonts w:ascii="Times New Roman" w:hAnsi="Times New Roman" w:cs="Times New Roman"/>
          <w:spacing w:val="-2"/>
          <w:sz w:val="28"/>
          <w:szCs w:val="28"/>
        </w:rPr>
        <w:fldChar w:fldCharType="end"/>
      </w:r>
      <w:r w:rsidR="009716F6" w:rsidRPr="00CE332D">
        <w:rPr>
          <w:rFonts w:ascii="Times New Roman" w:hAnsi="Times New Roman" w:cs="Times New Roman"/>
          <w:spacing w:val="-2"/>
          <w:sz w:val="28"/>
          <w:szCs w:val="28"/>
        </w:rPr>
        <w:t>].</w:t>
      </w:r>
      <w:r w:rsidR="009716F6">
        <w:rPr>
          <w:rFonts w:ascii="Times New Roman" w:hAnsi="Times New Roman" w:cs="Times New Roman"/>
          <w:spacing w:val="-2"/>
          <w:sz w:val="28"/>
          <w:szCs w:val="28"/>
        </w:rPr>
        <w:t xml:space="preserve"> T</w:t>
      </w:r>
      <w:r w:rsidR="009716F6">
        <w:rPr>
          <w:rFonts w:ascii="Times New Roman" w:hAnsi="Times New Roman" w:cs="Times New Roman"/>
          <w:sz w:val="28"/>
          <w:szCs w:val="28"/>
          <w:shd w:val="clear" w:color="auto" w:fill="FFFFFF"/>
        </w:rPr>
        <w:t>rong tập bản đồ não chuột</w:t>
      </w:r>
      <w:r w:rsidR="00E3142A">
        <w:rPr>
          <w:rFonts w:ascii="Times New Roman" w:hAnsi="Times New Roman" w:cs="Times New Roman"/>
          <w:sz w:val="28"/>
          <w:szCs w:val="28"/>
          <w:shd w:val="clear" w:color="auto" w:fill="FFFFFF"/>
        </w:rPr>
        <w:t xml:space="preserve">, </w:t>
      </w:r>
      <w:r w:rsidR="009716F6">
        <w:rPr>
          <w:rFonts w:ascii="Times New Roman" w:hAnsi="Times New Roman" w:cs="Times New Roman"/>
          <w:sz w:val="28"/>
          <w:szCs w:val="28"/>
          <w:shd w:val="clear" w:color="auto" w:fill="FFFFFF"/>
        </w:rPr>
        <w:t xml:space="preserve">tọa độ các điểm trong não xây dựng </w:t>
      </w:r>
      <w:r w:rsidR="00E3142A">
        <w:rPr>
          <w:rFonts w:ascii="Times New Roman" w:hAnsi="Times New Roman" w:cs="Times New Roman"/>
          <w:sz w:val="28"/>
          <w:szCs w:val="28"/>
          <w:shd w:val="clear" w:color="auto" w:fill="FFFFFF"/>
        </w:rPr>
        <w:t xml:space="preserve">trên chuột </w:t>
      </w:r>
      <w:r w:rsidR="00E3142A" w:rsidRPr="00CE332D">
        <w:rPr>
          <w:rFonts w:ascii="Times New Roman" w:eastAsia="Times New Roman" w:hAnsi="Times New Roman" w:cs="Times New Roman"/>
          <w:spacing w:val="-2"/>
          <w:sz w:val="28"/>
          <w:szCs w:val="28"/>
        </w:rPr>
        <w:t>Wistar tiêu chuẩn (290g)</w:t>
      </w:r>
      <w:r w:rsidR="00F314E3">
        <w:rPr>
          <w:rFonts w:ascii="Times New Roman" w:eastAsia="Times New Roman" w:hAnsi="Times New Roman" w:cs="Times New Roman"/>
          <w:spacing w:val="-2"/>
          <w:sz w:val="28"/>
          <w:szCs w:val="28"/>
        </w:rPr>
        <w:t>,</w:t>
      </w:r>
      <w:r w:rsidR="009716F6">
        <w:rPr>
          <w:rFonts w:ascii="Times New Roman" w:eastAsia="Times New Roman" w:hAnsi="Times New Roman" w:cs="Times New Roman"/>
          <w:spacing w:val="-2"/>
          <w:sz w:val="28"/>
          <w:szCs w:val="28"/>
        </w:rPr>
        <w:t xml:space="preserve"> hồi hải mã </w:t>
      </w:r>
      <w:r w:rsidR="00E3142A" w:rsidRPr="00CE332D">
        <w:rPr>
          <w:rFonts w:ascii="Times New Roman" w:hAnsi="Times New Roman" w:cs="Times New Roman"/>
          <w:spacing w:val="-2"/>
          <w:sz w:val="28"/>
          <w:szCs w:val="28"/>
        </w:rPr>
        <w:t>có tọa độ trên xương sọ với chiều trước sau (AP) so với điểm bregma 0,94 ≤ AP ≤ 4,16 mm</w:t>
      </w:r>
      <w:r w:rsidR="00F314E3">
        <w:rPr>
          <w:rFonts w:ascii="Times New Roman" w:hAnsi="Times New Roman" w:cs="Times New Roman"/>
          <w:spacing w:val="-2"/>
          <w:sz w:val="28"/>
          <w:szCs w:val="28"/>
        </w:rPr>
        <w:t>,</w:t>
      </w:r>
      <w:r w:rsidR="00E3142A" w:rsidRPr="00CE332D">
        <w:rPr>
          <w:rFonts w:ascii="Times New Roman" w:hAnsi="Times New Roman" w:cs="Times New Roman"/>
          <w:spacing w:val="-2"/>
          <w:sz w:val="28"/>
          <w:szCs w:val="28"/>
        </w:rPr>
        <w:t xml:space="preserve"> giữa bên (ML) so với đường giữ 0,04 ≤ ML ≤ 3,72 mm và chiều lưng bụng (</w:t>
      </w:r>
      <w:r w:rsidR="00E3142A" w:rsidRPr="00CE332D">
        <w:rPr>
          <w:rStyle w:val="y2iqfc"/>
          <w:rFonts w:ascii="Times New Roman" w:eastAsia="Calibri" w:hAnsi="Times New Roman" w:cs="Times New Roman"/>
          <w:spacing w:val="-2"/>
          <w:sz w:val="28"/>
          <w:szCs w:val="28"/>
          <w:lang w:val="vi-VN"/>
        </w:rPr>
        <w:t>DV</w:t>
      </w:r>
      <w:r w:rsidR="00E3142A" w:rsidRPr="00CE332D">
        <w:rPr>
          <w:rStyle w:val="y2iqfc"/>
          <w:rFonts w:ascii="Times New Roman" w:eastAsia="Calibri" w:hAnsi="Times New Roman" w:cs="Times New Roman"/>
          <w:spacing w:val="-2"/>
          <w:sz w:val="28"/>
          <w:szCs w:val="28"/>
        </w:rPr>
        <w:t>) từ bề mặt não</w:t>
      </w:r>
      <w:r w:rsidR="00E3142A" w:rsidRPr="00CE332D">
        <w:rPr>
          <w:rFonts w:ascii="Times New Roman" w:hAnsi="Times New Roman" w:cs="Times New Roman"/>
          <w:spacing w:val="-2"/>
          <w:sz w:val="28"/>
          <w:szCs w:val="28"/>
        </w:rPr>
        <w:t xml:space="preserve"> 1,25 ≤ DV ≤ 5 mm [</w:t>
      </w:r>
      <w:r w:rsidR="00E3142A" w:rsidRPr="00CE332D">
        <w:rPr>
          <w:rFonts w:ascii="Times New Roman" w:hAnsi="Times New Roman" w:cs="Times New Roman"/>
          <w:spacing w:val="-2"/>
          <w:sz w:val="28"/>
          <w:szCs w:val="28"/>
        </w:rPr>
        <w:fldChar w:fldCharType="begin"/>
      </w:r>
      <w:r w:rsidR="00E3142A" w:rsidRPr="00CE332D">
        <w:rPr>
          <w:rFonts w:ascii="Times New Roman" w:hAnsi="Times New Roman" w:cs="Times New Roman"/>
          <w:spacing w:val="-2"/>
          <w:sz w:val="28"/>
          <w:szCs w:val="28"/>
        </w:rPr>
        <w:instrText xml:space="preserve"> REF _Ref124642228 \r \h  \* MERGEFORMAT </w:instrText>
      </w:r>
      <w:r w:rsidR="00E3142A" w:rsidRPr="00CE332D">
        <w:rPr>
          <w:rFonts w:ascii="Times New Roman" w:hAnsi="Times New Roman" w:cs="Times New Roman"/>
          <w:spacing w:val="-2"/>
          <w:sz w:val="28"/>
          <w:szCs w:val="28"/>
        </w:rPr>
      </w:r>
      <w:r w:rsidR="00E3142A" w:rsidRPr="00CE332D">
        <w:rPr>
          <w:rFonts w:ascii="Times New Roman" w:hAnsi="Times New Roman" w:cs="Times New Roman"/>
          <w:spacing w:val="-2"/>
          <w:sz w:val="28"/>
          <w:szCs w:val="28"/>
        </w:rPr>
        <w:fldChar w:fldCharType="separate"/>
      </w:r>
      <w:r w:rsidR="00D72DC9">
        <w:rPr>
          <w:rFonts w:ascii="Times New Roman" w:hAnsi="Times New Roman" w:cs="Times New Roman"/>
          <w:spacing w:val="-2"/>
          <w:sz w:val="28"/>
          <w:szCs w:val="28"/>
        </w:rPr>
        <w:t>92</w:t>
      </w:r>
      <w:r w:rsidR="00E3142A" w:rsidRPr="00CE332D">
        <w:rPr>
          <w:rFonts w:ascii="Times New Roman" w:hAnsi="Times New Roman" w:cs="Times New Roman"/>
          <w:spacing w:val="-2"/>
          <w:sz w:val="28"/>
          <w:szCs w:val="28"/>
        </w:rPr>
        <w:fldChar w:fldCharType="end"/>
      </w:r>
      <w:r w:rsidR="00E3142A" w:rsidRPr="00CE332D">
        <w:rPr>
          <w:rFonts w:ascii="Times New Roman" w:hAnsi="Times New Roman" w:cs="Times New Roman"/>
          <w:spacing w:val="-2"/>
          <w:sz w:val="28"/>
          <w:szCs w:val="28"/>
        </w:rPr>
        <w:t>].</w:t>
      </w:r>
      <w:r w:rsidR="00E3142A">
        <w:rPr>
          <w:rFonts w:ascii="Times New Roman" w:hAnsi="Times New Roman" w:cs="Times New Roman"/>
          <w:spacing w:val="-2"/>
          <w:sz w:val="28"/>
          <w:szCs w:val="28"/>
        </w:rPr>
        <w:t xml:space="preserve"> </w:t>
      </w:r>
      <w:r>
        <w:rPr>
          <w:rFonts w:ascii="Times New Roman" w:hAnsi="Times New Roman" w:cs="Times New Roman"/>
          <w:spacing w:val="-2"/>
          <w:sz w:val="28"/>
          <w:szCs w:val="28"/>
        </w:rPr>
        <w:t xml:space="preserve">Tuy nhiên, </w:t>
      </w:r>
      <w:r w:rsidRPr="00CE332D">
        <w:rPr>
          <w:rFonts w:ascii="Times New Roman" w:hAnsi="Times New Roman" w:cs="Times New Roman"/>
          <w:sz w:val="28"/>
          <w:szCs w:val="28"/>
        </w:rPr>
        <w:t xml:space="preserve">chuột có giới tính, chủng loại và trọng lượng khác nhau được sử dụng trong </w:t>
      </w:r>
      <w:r w:rsidR="00D21EE7">
        <w:rPr>
          <w:rFonts w:ascii="Times New Roman" w:hAnsi="Times New Roman" w:cs="Times New Roman"/>
          <w:sz w:val="28"/>
          <w:szCs w:val="28"/>
        </w:rPr>
        <w:t xml:space="preserve">các </w:t>
      </w:r>
      <w:r>
        <w:rPr>
          <w:rFonts w:ascii="Times New Roman" w:hAnsi="Times New Roman" w:cs="Times New Roman"/>
          <w:sz w:val="28"/>
          <w:szCs w:val="28"/>
        </w:rPr>
        <w:t>nghiên cứu</w:t>
      </w:r>
      <w:r w:rsidR="00D1766E">
        <w:rPr>
          <w:rFonts w:ascii="Times New Roman" w:hAnsi="Times New Roman" w:cs="Times New Roman"/>
          <w:sz w:val="28"/>
          <w:szCs w:val="28"/>
        </w:rPr>
        <w:t>. Đ</w:t>
      </w:r>
      <w:r w:rsidR="00763C91">
        <w:rPr>
          <w:rFonts w:ascii="Times New Roman" w:hAnsi="Times New Roman" w:cs="Times New Roman"/>
          <w:sz w:val="28"/>
          <w:szCs w:val="28"/>
        </w:rPr>
        <w:t xml:space="preserve">iều này ảnh hưởng </w:t>
      </w:r>
      <w:r w:rsidR="00D1766E">
        <w:rPr>
          <w:rFonts w:ascii="Times New Roman" w:hAnsi="Times New Roman" w:cs="Times New Roman"/>
          <w:sz w:val="28"/>
          <w:szCs w:val="28"/>
        </w:rPr>
        <w:t xml:space="preserve">không nhỏ </w:t>
      </w:r>
      <w:r w:rsidR="00763C91">
        <w:rPr>
          <w:rFonts w:ascii="Times New Roman" w:hAnsi="Times New Roman" w:cs="Times New Roman"/>
          <w:sz w:val="28"/>
          <w:szCs w:val="28"/>
        </w:rPr>
        <w:t xml:space="preserve">tới tọa độ tiêm </w:t>
      </w:r>
      <w:r w:rsidR="00763C91" w:rsidRPr="00D1766E">
        <w:rPr>
          <w:rStyle w:val="ListParagraphChar"/>
          <w:rFonts w:ascii="Times New Roman" w:eastAsia="Calibri" w:hAnsi="Times New Roman" w:cs="Times New Roman"/>
          <w:iCs/>
          <w:sz w:val="28"/>
          <w:szCs w:val="28"/>
        </w:rPr>
        <w:t>[</w:t>
      </w:r>
      <w:r w:rsidR="00763C91" w:rsidRPr="00D1766E">
        <w:rPr>
          <w:rStyle w:val="ListParagraphChar"/>
          <w:rFonts w:ascii="Times New Roman" w:eastAsia="Calibri" w:hAnsi="Times New Roman" w:cs="Times New Roman"/>
          <w:iCs/>
          <w:sz w:val="28"/>
          <w:szCs w:val="28"/>
        </w:rPr>
        <w:fldChar w:fldCharType="begin"/>
      </w:r>
      <w:r w:rsidR="00763C91" w:rsidRPr="00D1766E">
        <w:rPr>
          <w:rStyle w:val="ListParagraphChar"/>
          <w:rFonts w:ascii="Times New Roman" w:eastAsia="Calibri" w:hAnsi="Times New Roman" w:cs="Times New Roman"/>
          <w:iCs/>
          <w:sz w:val="28"/>
          <w:szCs w:val="28"/>
        </w:rPr>
        <w:instrText xml:space="preserve"> REF _Ref123253262 \r \h  \* MERGEFORMAT </w:instrText>
      </w:r>
      <w:r w:rsidR="00763C91" w:rsidRPr="00D1766E">
        <w:rPr>
          <w:rStyle w:val="ListParagraphChar"/>
          <w:rFonts w:ascii="Times New Roman" w:eastAsia="Calibri" w:hAnsi="Times New Roman" w:cs="Times New Roman"/>
          <w:iCs/>
          <w:sz w:val="28"/>
          <w:szCs w:val="28"/>
        </w:rPr>
      </w:r>
      <w:r w:rsidR="00763C91" w:rsidRPr="00D1766E">
        <w:rPr>
          <w:rStyle w:val="ListParagraphChar"/>
          <w:rFonts w:ascii="Times New Roman" w:eastAsia="Calibri" w:hAnsi="Times New Roman" w:cs="Times New Roman"/>
          <w:iCs/>
          <w:sz w:val="28"/>
          <w:szCs w:val="28"/>
        </w:rPr>
        <w:fldChar w:fldCharType="separate"/>
      </w:r>
      <w:r w:rsidR="00D72DC9">
        <w:rPr>
          <w:rStyle w:val="ListParagraphChar"/>
          <w:rFonts w:ascii="Times New Roman" w:eastAsia="Calibri" w:hAnsi="Times New Roman" w:cs="Times New Roman"/>
          <w:iCs/>
          <w:sz w:val="28"/>
          <w:szCs w:val="28"/>
        </w:rPr>
        <w:t>91</w:t>
      </w:r>
      <w:r w:rsidR="00763C91" w:rsidRPr="00D1766E">
        <w:rPr>
          <w:rStyle w:val="ListParagraphChar"/>
          <w:rFonts w:ascii="Times New Roman" w:eastAsia="Calibri" w:hAnsi="Times New Roman" w:cs="Times New Roman"/>
          <w:iCs/>
          <w:sz w:val="28"/>
          <w:szCs w:val="28"/>
        </w:rPr>
        <w:fldChar w:fldCharType="end"/>
      </w:r>
      <w:r w:rsidR="00763C91" w:rsidRPr="00D1766E">
        <w:rPr>
          <w:rStyle w:val="ListParagraphChar"/>
          <w:rFonts w:ascii="Times New Roman" w:eastAsia="Calibri" w:hAnsi="Times New Roman" w:cs="Times New Roman"/>
          <w:iCs/>
          <w:sz w:val="28"/>
          <w:szCs w:val="28"/>
        </w:rPr>
        <w:t>],</w:t>
      </w:r>
      <w:r w:rsidR="00763C91">
        <w:rPr>
          <w:rStyle w:val="ListParagraphChar"/>
          <w:rFonts w:ascii="Times New Roman" w:eastAsia="Calibri" w:hAnsi="Times New Roman" w:cs="Times New Roman"/>
          <w:iCs/>
          <w:sz w:val="28"/>
          <w:szCs w:val="28"/>
        </w:rPr>
        <w:t xml:space="preserve"> </w:t>
      </w:r>
      <w:r w:rsidR="00763C91" w:rsidRPr="00CE332D">
        <w:rPr>
          <w:rFonts w:ascii="Times New Roman" w:hAnsi="Times New Roman" w:cs="Times New Roman"/>
          <w:sz w:val="28"/>
          <w:szCs w:val="28"/>
        </w:rPr>
        <w:t>[</w:t>
      </w:r>
      <w:r w:rsidR="00763C91" w:rsidRPr="00CE332D">
        <w:rPr>
          <w:rFonts w:ascii="Times New Roman" w:hAnsi="Times New Roman" w:cs="Times New Roman"/>
          <w:sz w:val="28"/>
          <w:szCs w:val="28"/>
        </w:rPr>
        <w:fldChar w:fldCharType="begin"/>
      </w:r>
      <w:r w:rsidR="00763C91" w:rsidRPr="00CE332D">
        <w:rPr>
          <w:rFonts w:ascii="Times New Roman" w:hAnsi="Times New Roman" w:cs="Times New Roman"/>
          <w:sz w:val="28"/>
          <w:szCs w:val="28"/>
        </w:rPr>
        <w:instrText xml:space="preserve"> REF _Ref121953721 \r \h  \* MERGEFORMAT </w:instrText>
      </w:r>
      <w:r w:rsidR="00763C91" w:rsidRPr="00CE332D">
        <w:rPr>
          <w:rFonts w:ascii="Times New Roman" w:hAnsi="Times New Roman" w:cs="Times New Roman"/>
          <w:sz w:val="28"/>
          <w:szCs w:val="28"/>
        </w:rPr>
      </w:r>
      <w:r w:rsidR="00763C91" w:rsidRPr="00CE332D">
        <w:rPr>
          <w:rFonts w:ascii="Times New Roman" w:hAnsi="Times New Roman" w:cs="Times New Roman"/>
          <w:sz w:val="28"/>
          <w:szCs w:val="28"/>
        </w:rPr>
        <w:fldChar w:fldCharType="separate"/>
      </w:r>
      <w:r w:rsidR="00D72DC9">
        <w:rPr>
          <w:rFonts w:ascii="Times New Roman" w:hAnsi="Times New Roman" w:cs="Times New Roman"/>
          <w:sz w:val="28"/>
          <w:szCs w:val="28"/>
        </w:rPr>
        <w:t>93</w:t>
      </w:r>
      <w:r w:rsidR="00763C91" w:rsidRPr="00CE332D">
        <w:rPr>
          <w:rFonts w:ascii="Times New Roman" w:hAnsi="Times New Roman" w:cs="Times New Roman"/>
          <w:sz w:val="28"/>
          <w:szCs w:val="28"/>
        </w:rPr>
        <w:fldChar w:fldCharType="end"/>
      </w:r>
      <w:r w:rsidR="00763C91" w:rsidRPr="00CE332D">
        <w:rPr>
          <w:rFonts w:ascii="Times New Roman" w:hAnsi="Times New Roman" w:cs="Times New Roman"/>
          <w:sz w:val="28"/>
          <w:szCs w:val="28"/>
        </w:rPr>
        <w:t>]</w:t>
      </w:r>
      <w:r>
        <w:rPr>
          <w:rFonts w:ascii="Times New Roman" w:hAnsi="Times New Roman" w:cs="Times New Roman"/>
          <w:sz w:val="28"/>
          <w:szCs w:val="28"/>
        </w:rPr>
        <w:t xml:space="preserve">. Vì vậy, nghiên cứu thăm dò thường được tiến hành trước các thí nghiệm để bảo đảm tiêm </w:t>
      </w:r>
      <w:r w:rsidR="009716F6">
        <w:rPr>
          <w:rFonts w:ascii="Times New Roman" w:hAnsi="Times New Roman" w:cs="Times New Roman"/>
          <w:sz w:val="28"/>
          <w:szCs w:val="28"/>
        </w:rPr>
        <w:t xml:space="preserve">chính xác </w:t>
      </w:r>
      <w:r>
        <w:rPr>
          <w:rFonts w:ascii="Times New Roman" w:hAnsi="Times New Roman" w:cs="Times New Roman"/>
          <w:sz w:val="28"/>
          <w:szCs w:val="28"/>
        </w:rPr>
        <w:t xml:space="preserve">vào hồi </w:t>
      </w:r>
      <w:r w:rsidRPr="00763C91">
        <w:rPr>
          <w:rFonts w:ascii="Times New Roman" w:hAnsi="Times New Roman" w:cs="Times New Roman"/>
          <w:sz w:val="28"/>
          <w:szCs w:val="28"/>
        </w:rPr>
        <w:t>hải mã</w:t>
      </w:r>
      <w:r w:rsidR="00763C91" w:rsidRPr="00763C91">
        <w:rPr>
          <w:rFonts w:ascii="Times New Roman" w:hAnsi="Times New Roman" w:cs="Times New Roman"/>
          <w:sz w:val="28"/>
          <w:szCs w:val="28"/>
        </w:rPr>
        <w:t>.</w:t>
      </w:r>
    </w:p>
    <w:p w14:paraId="48F86963" w14:textId="43695013" w:rsidR="000C03A4" w:rsidRDefault="00244A20" w:rsidP="001574FA">
      <w:pPr>
        <w:tabs>
          <w:tab w:val="left" w:pos="567"/>
          <w:tab w:val="left" w:pos="1843"/>
        </w:tabs>
        <w:spacing w:after="0" w:line="240" w:lineRule="auto"/>
        <w:jc w:val="center"/>
        <w:rPr>
          <w:rFonts w:ascii="Times New Roman" w:hAnsi="Times New Roman" w:cs="Times New Roman"/>
          <w:sz w:val="28"/>
          <w:szCs w:val="28"/>
          <w:shd w:val="clear" w:color="auto" w:fill="FFFFFF"/>
        </w:rPr>
      </w:pPr>
      <w:r>
        <w:rPr>
          <w:noProof/>
        </w:rPr>
        <w:lastRenderedPageBreak/>
        <w:drawing>
          <wp:inline distT="0" distB="0" distL="0" distR="0" wp14:anchorId="3A31C8BC" wp14:editId="7198BECE">
            <wp:extent cx="4724398" cy="2771775"/>
            <wp:effectExtent l="0" t="0" r="635" b="0"/>
            <wp:docPr id="3787705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770571" name=""/>
                    <pic:cNvPicPr/>
                  </pic:nvPicPr>
                  <pic:blipFill rotWithShape="1">
                    <a:blip r:embed="rId27"/>
                    <a:srcRect l="24749" t="26412" r="24557" b="20158"/>
                    <a:stretch/>
                  </pic:blipFill>
                  <pic:spPr bwMode="auto">
                    <a:xfrm>
                      <a:off x="0" y="0"/>
                      <a:ext cx="4796188" cy="2813894"/>
                    </a:xfrm>
                    <a:prstGeom prst="rect">
                      <a:avLst/>
                    </a:prstGeom>
                    <a:ln>
                      <a:noFill/>
                    </a:ln>
                    <a:extLst>
                      <a:ext uri="{53640926-AAD7-44D8-BBD7-CCE9431645EC}">
                        <a14:shadowObscured xmlns:a14="http://schemas.microsoft.com/office/drawing/2010/main"/>
                      </a:ext>
                    </a:extLst>
                  </pic:spPr>
                </pic:pic>
              </a:graphicData>
            </a:graphic>
          </wp:inline>
        </w:drawing>
      </w:r>
    </w:p>
    <w:p w14:paraId="1C362BAB" w14:textId="4528B1DA" w:rsidR="00E3142A" w:rsidRPr="00496EFD" w:rsidRDefault="002C3171" w:rsidP="001574FA">
      <w:pPr>
        <w:tabs>
          <w:tab w:val="left" w:pos="426"/>
          <w:tab w:val="left" w:pos="567"/>
          <w:tab w:val="left" w:pos="1843"/>
        </w:tabs>
        <w:spacing w:after="0" w:line="240" w:lineRule="auto"/>
        <w:jc w:val="center"/>
        <w:rPr>
          <w:rFonts w:ascii="Times New Roman" w:hAnsi="Times New Roman" w:cs="Times New Roman"/>
          <w:sz w:val="28"/>
          <w:szCs w:val="28"/>
        </w:rPr>
      </w:pPr>
      <w:bookmarkStart w:id="109" w:name="_Toc181003579"/>
      <w:bookmarkStart w:id="110" w:name="_Toc209305136"/>
      <w:r w:rsidRPr="00BD2878">
        <w:rPr>
          <w:rFonts w:ascii="Times New Roman" w:hAnsi="Times New Roman" w:cs="Times New Roman"/>
          <w:sz w:val="28"/>
          <w:szCs w:val="28"/>
        </w:rPr>
        <w:t xml:space="preserve">Hình 1. </w:t>
      </w:r>
      <w:r w:rsidRPr="00BD2878">
        <w:rPr>
          <w:rFonts w:ascii="Times New Roman" w:hAnsi="Times New Roman" w:cs="Times New Roman"/>
          <w:i/>
          <w:iCs/>
          <w:sz w:val="28"/>
          <w:szCs w:val="28"/>
        </w:rPr>
        <w:fldChar w:fldCharType="begin"/>
      </w:r>
      <w:r w:rsidRPr="00BD2878">
        <w:rPr>
          <w:rFonts w:ascii="Times New Roman" w:hAnsi="Times New Roman" w:cs="Times New Roman"/>
          <w:sz w:val="28"/>
          <w:szCs w:val="28"/>
        </w:rPr>
        <w:instrText xml:space="preserve"> SEQ Hình_1. \* ARABIC </w:instrText>
      </w:r>
      <w:r w:rsidRPr="00BD2878">
        <w:rPr>
          <w:rFonts w:ascii="Times New Roman" w:hAnsi="Times New Roman" w:cs="Times New Roman"/>
          <w:i/>
          <w:iCs/>
          <w:sz w:val="28"/>
          <w:szCs w:val="28"/>
        </w:rPr>
        <w:fldChar w:fldCharType="separate"/>
      </w:r>
      <w:r w:rsidR="00D72DC9">
        <w:rPr>
          <w:rFonts w:ascii="Times New Roman" w:hAnsi="Times New Roman" w:cs="Times New Roman"/>
          <w:noProof/>
          <w:sz w:val="28"/>
          <w:szCs w:val="28"/>
        </w:rPr>
        <w:t>15</w:t>
      </w:r>
      <w:r w:rsidRPr="00BD2878">
        <w:rPr>
          <w:rFonts w:ascii="Times New Roman" w:hAnsi="Times New Roman" w:cs="Times New Roman"/>
          <w:i/>
          <w:iCs/>
          <w:sz w:val="28"/>
          <w:szCs w:val="28"/>
        </w:rPr>
        <w:fldChar w:fldCharType="end"/>
      </w:r>
      <w:r w:rsidRPr="00BD2878">
        <w:rPr>
          <w:rFonts w:ascii="Times New Roman" w:hAnsi="Times New Roman" w:cs="Times New Roman"/>
          <w:sz w:val="28"/>
          <w:szCs w:val="28"/>
        </w:rPr>
        <w:t>.</w:t>
      </w:r>
      <w:r w:rsidRPr="00AB76EF">
        <w:t xml:space="preserve"> </w:t>
      </w:r>
      <w:r w:rsidR="00E3142A" w:rsidRPr="00496EFD">
        <w:rPr>
          <w:rFonts w:ascii="Times New Roman" w:hAnsi="Times New Roman" w:cs="Times New Roman"/>
          <w:sz w:val="28"/>
          <w:szCs w:val="28"/>
        </w:rPr>
        <w:t>Điểm Lambda, Bregma trên xương sọ</w:t>
      </w:r>
      <w:bookmarkEnd w:id="109"/>
      <w:bookmarkEnd w:id="110"/>
    </w:p>
    <w:p w14:paraId="6535F6DE" w14:textId="20DECD00" w:rsidR="00E3142A" w:rsidRDefault="00E3142A" w:rsidP="001574FA">
      <w:pPr>
        <w:tabs>
          <w:tab w:val="left" w:pos="567"/>
          <w:tab w:val="left" w:pos="1843"/>
        </w:tabs>
        <w:spacing w:after="0" w:line="240" w:lineRule="auto"/>
        <w:jc w:val="center"/>
        <w:rPr>
          <w:rFonts w:ascii="Times New Roman" w:hAnsi="Times New Roman" w:cs="Times New Roman"/>
          <w:bCs/>
          <w:i/>
          <w:iCs/>
          <w:sz w:val="24"/>
          <w:szCs w:val="24"/>
        </w:rPr>
      </w:pPr>
      <w:r w:rsidRPr="00133696">
        <w:rPr>
          <w:rFonts w:ascii="Times New Roman" w:hAnsi="Times New Roman" w:cs="Times New Roman"/>
          <w:i/>
          <w:iCs/>
          <w:sz w:val="24"/>
          <w:szCs w:val="24"/>
        </w:rPr>
        <w:t xml:space="preserve">* Nguồn: theo </w:t>
      </w:r>
      <w:r w:rsidR="00763C91" w:rsidRPr="00763C91">
        <w:rPr>
          <w:rFonts w:ascii="Times New Roman" w:hAnsi="Times New Roman" w:cs="Times New Roman"/>
          <w:bCs/>
          <w:i/>
          <w:iCs/>
          <w:spacing w:val="-8"/>
          <w:sz w:val="24"/>
          <w:szCs w:val="24"/>
          <w:shd w:val="clear" w:color="auto" w:fill="FFFFFF"/>
        </w:rPr>
        <w:t>Yang P (2018)</w:t>
      </w:r>
      <w:r w:rsidRPr="00763C91">
        <w:rPr>
          <w:rFonts w:ascii="Times New Roman" w:hAnsi="Times New Roman" w:cs="Times New Roman"/>
          <w:bCs/>
          <w:i/>
          <w:iCs/>
          <w:sz w:val="24"/>
          <w:szCs w:val="24"/>
        </w:rPr>
        <w:t xml:space="preserve"> </w:t>
      </w:r>
      <w:r w:rsidR="00763C91" w:rsidRPr="00763C91">
        <w:rPr>
          <w:rFonts w:ascii="Times New Roman" w:hAnsi="Times New Roman" w:cs="Times New Roman"/>
          <w:bCs/>
          <w:i/>
          <w:iCs/>
          <w:sz w:val="24"/>
          <w:szCs w:val="24"/>
        </w:rPr>
        <w:t>[</w:t>
      </w:r>
      <w:r w:rsidR="00763C91" w:rsidRPr="00763C91">
        <w:rPr>
          <w:rFonts w:ascii="Times New Roman" w:hAnsi="Times New Roman" w:cs="Times New Roman"/>
          <w:bCs/>
          <w:i/>
          <w:iCs/>
          <w:sz w:val="24"/>
          <w:szCs w:val="24"/>
        </w:rPr>
        <w:fldChar w:fldCharType="begin"/>
      </w:r>
      <w:r w:rsidR="00763C91" w:rsidRPr="00763C91">
        <w:rPr>
          <w:rFonts w:ascii="Times New Roman" w:hAnsi="Times New Roman" w:cs="Times New Roman"/>
          <w:bCs/>
          <w:i/>
          <w:iCs/>
          <w:sz w:val="24"/>
          <w:szCs w:val="24"/>
        </w:rPr>
        <w:instrText xml:space="preserve"> REF _Ref121953721 \r \h  \* MERGEFORMAT </w:instrText>
      </w:r>
      <w:r w:rsidR="00763C91" w:rsidRPr="00763C91">
        <w:rPr>
          <w:rFonts w:ascii="Times New Roman" w:hAnsi="Times New Roman" w:cs="Times New Roman"/>
          <w:bCs/>
          <w:i/>
          <w:iCs/>
          <w:sz w:val="24"/>
          <w:szCs w:val="24"/>
        </w:rPr>
      </w:r>
      <w:r w:rsidR="00763C91" w:rsidRPr="00763C91">
        <w:rPr>
          <w:rFonts w:ascii="Times New Roman" w:hAnsi="Times New Roman" w:cs="Times New Roman"/>
          <w:bCs/>
          <w:i/>
          <w:iCs/>
          <w:sz w:val="24"/>
          <w:szCs w:val="24"/>
        </w:rPr>
        <w:fldChar w:fldCharType="separate"/>
      </w:r>
      <w:r w:rsidR="00D72DC9">
        <w:rPr>
          <w:rFonts w:ascii="Times New Roman" w:hAnsi="Times New Roman" w:cs="Times New Roman"/>
          <w:bCs/>
          <w:i/>
          <w:iCs/>
          <w:sz w:val="24"/>
          <w:szCs w:val="24"/>
        </w:rPr>
        <w:t>93</w:t>
      </w:r>
      <w:r w:rsidR="00763C91" w:rsidRPr="00763C91">
        <w:rPr>
          <w:rFonts w:ascii="Times New Roman" w:hAnsi="Times New Roman" w:cs="Times New Roman"/>
          <w:bCs/>
          <w:i/>
          <w:iCs/>
          <w:sz w:val="24"/>
          <w:szCs w:val="24"/>
        </w:rPr>
        <w:fldChar w:fldCharType="end"/>
      </w:r>
      <w:r w:rsidR="00763C91" w:rsidRPr="00763C91">
        <w:rPr>
          <w:rFonts w:ascii="Times New Roman" w:hAnsi="Times New Roman" w:cs="Times New Roman"/>
          <w:bCs/>
          <w:i/>
          <w:iCs/>
          <w:sz w:val="24"/>
          <w:szCs w:val="24"/>
        </w:rPr>
        <w:t>]</w:t>
      </w:r>
    </w:p>
    <w:p w14:paraId="493F68E5" w14:textId="77777777" w:rsidR="001574FA" w:rsidRDefault="001574FA" w:rsidP="00E20346">
      <w:pPr>
        <w:tabs>
          <w:tab w:val="left" w:pos="567"/>
          <w:tab w:val="left" w:pos="1843"/>
        </w:tabs>
        <w:spacing w:before="120" w:after="0" w:line="240" w:lineRule="auto"/>
        <w:jc w:val="center"/>
        <w:rPr>
          <w:rFonts w:ascii="Times New Roman" w:hAnsi="Times New Roman" w:cs="Times New Roman"/>
          <w:bCs/>
          <w:i/>
          <w:iCs/>
          <w:sz w:val="24"/>
          <w:szCs w:val="24"/>
        </w:rPr>
      </w:pPr>
    </w:p>
    <w:p w14:paraId="7456399A" w14:textId="2FB6447D" w:rsidR="007125CB" w:rsidRPr="00CE332D" w:rsidRDefault="007125CB" w:rsidP="00E20346">
      <w:pPr>
        <w:pStyle w:val="Heading3"/>
        <w:tabs>
          <w:tab w:val="left" w:pos="1843"/>
        </w:tabs>
      </w:pPr>
      <w:bookmarkStart w:id="111" w:name="_Toc215331427"/>
      <w:r w:rsidRPr="00CE332D">
        <w:t>1.</w:t>
      </w:r>
      <w:r w:rsidR="00626D2A">
        <w:t>3</w:t>
      </w:r>
      <w:r>
        <w:t>.3.</w:t>
      </w:r>
      <w:r w:rsidRPr="00CE332D">
        <w:t xml:space="preserve"> </w:t>
      </w:r>
      <w:r w:rsidR="002A3F62">
        <w:t>Các phương pháp đ</w:t>
      </w:r>
      <w:r w:rsidRPr="00CE332D">
        <w:t xml:space="preserve">ánh giá </w:t>
      </w:r>
      <w:r>
        <w:t xml:space="preserve">mô hình </w:t>
      </w:r>
      <w:r w:rsidRPr="00CE332D">
        <w:t xml:space="preserve">bệnh Alzheimer trên </w:t>
      </w:r>
      <w:r w:rsidR="002A3F62">
        <w:t>chuột</w:t>
      </w:r>
      <w:bookmarkEnd w:id="111"/>
    </w:p>
    <w:p w14:paraId="49148684" w14:textId="54CD66BD" w:rsidR="00054963" w:rsidRPr="00DE676D" w:rsidRDefault="002C3171" w:rsidP="00E20346">
      <w:pPr>
        <w:tabs>
          <w:tab w:val="left" w:pos="426"/>
          <w:tab w:val="left" w:pos="567"/>
          <w:tab w:val="left" w:pos="1843"/>
        </w:tabs>
        <w:spacing w:after="0" w:line="360" w:lineRule="auto"/>
        <w:ind w:firstLine="720"/>
        <w:jc w:val="both"/>
        <w:rPr>
          <w:rFonts w:ascii="Times New Roman" w:hAnsi="Times New Roman" w:cs="Times New Roman"/>
          <w:sz w:val="28"/>
          <w:szCs w:val="28"/>
        </w:rPr>
      </w:pPr>
      <w:r w:rsidRPr="00DE676D">
        <w:rPr>
          <w:rFonts w:ascii="Times New Roman" w:hAnsi="Times New Roman" w:cs="Times New Roman"/>
          <w:sz w:val="28"/>
          <w:szCs w:val="28"/>
        </w:rPr>
        <w:t xml:space="preserve">- </w:t>
      </w:r>
      <w:r w:rsidR="007125CB" w:rsidRPr="00DE676D">
        <w:rPr>
          <w:rFonts w:ascii="Times New Roman" w:hAnsi="Times New Roman" w:cs="Times New Roman"/>
          <w:sz w:val="28"/>
          <w:szCs w:val="28"/>
        </w:rPr>
        <w:t>Đánh giá chức năng học tập và trí nhớ</w:t>
      </w:r>
      <w:r w:rsidR="000C03A4" w:rsidRPr="00DE676D">
        <w:rPr>
          <w:rFonts w:ascii="Times New Roman" w:hAnsi="Times New Roman" w:cs="Times New Roman"/>
          <w:sz w:val="28"/>
          <w:szCs w:val="28"/>
        </w:rPr>
        <w:t>:</w:t>
      </w:r>
      <w:r w:rsidR="004F5C2D" w:rsidRPr="00DE676D">
        <w:rPr>
          <w:rFonts w:ascii="Times New Roman" w:hAnsi="Times New Roman" w:cs="Times New Roman"/>
          <w:sz w:val="28"/>
          <w:szCs w:val="28"/>
        </w:rPr>
        <w:t xml:space="preserve"> </w:t>
      </w:r>
      <w:r w:rsidR="007125CB" w:rsidRPr="00DE676D">
        <w:rPr>
          <w:rFonts w:ascii="Times New Roman" w:hAnsi="Times New Roman" w:cs="Times New Roman"/>
          <w:sz w:val="28"/>
          <w:szCs w:val="28"/>
        </w:rPr>
        <w:t>Ở loài gặm nhấm có nhiều phương pháp kiểm tra chức năng nhận thức (học tập và trí nhớ) như thử nghiệm trên các mê cung</w:t>
      </w:r>
      <w:r w:rsidR="007125CB" w:rsidRPr="00DE676D">
        <w:rPr>
          <w:rStyle w:val="y2iqfc"/>
          <w:rFonts w:ascii="Times New Roman" w:hAnsi="Times New Roman" w:cs="Times New Roman"/>
          <w:sz w:val="28"/>
          <w:szCs w:val="28"/>
        </w:rPr>
        <w:t xml:space="preserve">: </w:t>
      </w:r>
      <w:r w:rsidR="00512309" w:rsidRPr="00DE676D">
        <w:rPr>
          <w:rStyle w:val="y2iqfc"/>
          <w:rFonts w:ascii="Times New Roman" w:hAnsi="Times New Roman" w:cs="Times New Roman"/>
          <w:sz w:val="28"/>
          <w:szCs w:val="28"/>
        </w:rPr>
        <w:t>M</w:t>
      </w:r>
      <w:r w:rsidR="007125CB" w:rsidRPr="00DE676D">
        <w:rPr>
          <w:rFonts w:ascii="Times New Roman" w:hAnsi="Times New Roman" w:cs="Times New Roman"/>
          <w:sz w:val="28"/>
          <w:szCs w:val="28"/>
        </w:rPr>
        <w:t>ê cung cánh tay xuyên tâm, mê cung Barnes được giới thiệu bởi Carol Barnes (1979), trí nhớ vị trí đối tượng (object location memory: OLM)</w:t>
      </w:r>
      <w:r w:rsidR="0023593E" w:rsidRPr="00DE676D">
        <w:rPr>
          <w:rFonts w:ascii="Times New Roman" w:hAnsi="Times New Roman" w:cs="Times New Roman"/>
          <w:sz w:val="28"/>
          <w:szCs w:val="28"/>
        </w:rPr>
        <w:t>,</w:t>
      </w:r>
      <w:r w:rsidR="00A0294F" w:rsidRPr="00DE676D">
        <w:rPr>
          <w:rFonts w:ascii="Times New Roman" w:hAnsi="Times New Roman" w:cs="Times New Roman"/>
          <w:sz w:val="28"/>
          <w:szCs w:val="28"/>
        </w:rPr>
        <w:t xml:space="preserve"> nhận thức đối tượng trong trường mở (Object recognition test: ORT), </w:t>
      </w:r>
      <w:r w:rsidR="007125CB" w:rsidRPr="00DE676D">
        <w:rPr>
          <w:rFonts w:ascii="Times New Roman" w:hAnsi="Times New Roman" w:cs="Times New Roman"/>
          <w:sz w:val="28"/>
          <w:szCs w:val="28"/>
        </w:rPr>
        <w:t>mê lộ nước Morris (Morris water maze: MWM)</w:t>
      </w:r>
      <w:r w:rsidR="007125CB" w:rsidRPr="00DE676D">
        <w:rPr>
          <w:rStyle w:val="y2iqfc"/>
          <w:rFonts w:ascii="Times New Roman" w:hAnsi="Times New Roman" w:cs="Times New Roman"/>
          <w:sz w:val="28"/>
          <w:szCs w:val="28"/>
        </w:rPr>
        <w:t xml:space="preserve">, mê </w:t>
      </w:r>
      <w:r w:rsidR="00964396" w:rsidRPr="00DE676D">
        <w:rPr>
          <w:rStyle w:val="y2iqfc"/>
          <w:rFonts w:ascii="Times New Roman" w:hAnsi="Times New Roman" w:cs="Times New Roman"/>
          <w:sz w:val="28"/>
          <w:szCs w:val="28"/>
        </w:rPr>
        <w:t>lộ</w:t>
      </w:r>
      <w:r w:rsidR="007125CB" w:rsidRPr="00DE676D">
        <w:rPr>
          <w:rStyle w:val="y2iqfc"/>
          <w:rFonts w:ascii="Times New Roman" w:hAnsi="Times New Roman" w:cs="Times New Roman"/>
          <w:sz w:val="28"/>
          <w:szCs w:val="28"/>
        </w:rPr>
        <w:t xml:space="preserve"> T, mê </w:t>
      </w:r>
      <w:r w:rsidR="00964396" w:rsidRPr="00DE676D">
        <w:rPr>
          <w:rStyle w:val="y2iqfc"/>
          <w:rFonts w:ascii="Times New Roman" w:hAnsi="Times New Roman" w:cs="Times New Roman"/>
          <w:sz w:val="28"/>
          <w:szCs w:val="28"/>
        </w:rPr>
        <w:t>lộ</w:t>
      </w:r>
      <w:r w:rsidR="007125CB" w:rsidRPr="00DE676D">
        <w:rPr>
          <w:rStyle w:val="y2iqfc"/>
          <w:rFonts w:ascii="Times New Roman" w:hAnsi="Times New Roman" w:cs="Times New Roman"/>
          <w:sz w:val="28"/>
          <w:szCs w:val="28"/>
        </w:rPr>
        <w:t xml:space="preserve"> Y</w:t>
      </w:r>
      <w:r w:rsidR="007125CB" w:rsidRPr="00DE676D">
        <w:rPr>
          <w:rFonts w:ascii="Times New Roman" w:hAnsi="Times New Roman" w:cs="Times New Roman"/>
          <w:sz w:val="28"/>
          <w:szCs w:val="28"/>
        </w:rPr>
        <w:t xml:space="preserve"> </w:t>
      </w:r>
      <w:r w:rsidR="007125CB" w:rsidRPr="00DE676D">
        <w:rPr>
          <w:rStyle w:val="y2iqfc"/>
          <w:rFonts w:ascii="Times New Roman" w:hAnsi="Times New Roman" w:cs="Times New Roman"/>
          <w:sz w:val="28"/>
          <w:szCs w:val="28"/>
        </w:rPr>
        <w:t>[</w:t>
      </w:r>
      <w:r w:rsidR="007125CB" w:rsidRPr="00DE676D">
        <w:rPr>
          <w:rStyle w:val="y2iqfc"/>
          <w:rFonts w:ascii="Times New Roman" w:hAnsi="Times New Roman" w:cs="Times New Roman"/>
          <w:sz w:val="28"/>
          <w:szCs w:val="28"/>
        </w:rPr>
        <w:fldChar w:fldCharType="begin"/>
      </w:r>
      <w:r w:rsidR="007125CB" w:rsidRPr="00DE676D">
        <w:rPr>
          <w:rStyle w:val="y2iqfc"/>
          <w:rFonts w:ascii="Times New Roman" w:hAnsi="Times New Roman" w:cs="Times New Roman"/>
          <w:sz w:val="28"/>
          <w:szCs w:val="28"/>
        </w:rPr>
        <w:instrText xml:space="preserve"> REF _Ref123253650 \r \h  \* MERGEFORMAT </w:instrText>
      </w:r>
      <w:r w:rsidR="007125CB" w:rsidRPr="00DE676D">
        <w:rPr>
          <w:rStyle w:val="y2iqfc"/>
          <w:rFonts w:ascii="Times New Roman" w:hAnsi="Times New Roman" w:cs="Times New Roman"/>
          <w:sz w:val="28"/>
          <w:szCs w:val="28"/>
        </w:rPr>
      </w:r>
      <w:r w:rsidR="007125CB" w:rsidRPr="00DE676D">
        <w:rPr>
          <w:rStyle w:val="y2iqfc"/>
          <w:rFonts w:ascii="Times New Roman" w:hAnsi="Times New Roman" w:cs="Times New Roman"/>
          <w:sz w:val="28"/>
          <w:szCs w:val="28"/>
        </w:rPr>
        <w:fldChar w:fldCharType="separate"/>
      </w:r>
      <w:r w:rsidR="00D72DC9">
        <w:rPr>
          <w:rStyle w:val="y2iqfc"/>
          <w:rFonts w:ascii="Times New Roman" w:hAnsi="Times New Roman" w:cs="Times New Roman"/>
          <w:sz w:val="28"/>
          <w:szCs w:val="28"/>
        </w:rPr>
        <w:t>89</w:t>
      </w:r>
      <w:r w:rsidR="007125CB" w:rsidRPr="00DE676D">
        <w:rPr>
          <w:rStyle w:val="y2iqfc"/>
          <w:rFonts w:ascii="Times New Roman" w:hAnsi="Times New Roman" w:cs="Times New Roman"/>
          <w:sz w:val="28"/>
          <w:szCs w:val="28"/>
        </w:rPr>
        <w:fldChar w:fldCharType="end"/>
      </w:r>
      <w:r w:rsidR="007125CB" w:rsidRPr="00DE676D">
        <w:rPr>
          <w:rStyle w:val="y2iqfc"/>
          <w:rFonts w:ascii="Times New Roman" w:hAnsi="Times New Roman" w:cs="Times New Roman"/>
          <w:sz w:val="28"/>
          <w:szCs w:val="28"/>
        </w:rPr>
        <w:t>],</w:t>
      </w:r>
      <w:r w:rsidR="007125CB" w:rsidRPr="00DE676D">
        <w:rPr>
          <w:rFonts w:ascii="Times New Roman" w:eastAsia="Times New Roman" w:hAnsi="Times New Roman" w:cs="Times New Roman"/>
          <w:sz w:val="28"/>
          <w:szCs w:val="28"/>
        </w:rPr>
        <w:t xml:space="preserve"> </w:t>
      </w:r>
      <w:r w:rsidR="007125CB" w:rsidRPr="00DE676D">
        <w:rPr>
          <w:rStyle w:val="y2iqfc"/>
          <w:rFonts w:ascii="Times New Roman" w:hAnsi="Times New Roman" w:cs="Times New Roman"/>
          <w:sz w:val="28"/>
          <w:szCs w:val="28"/>
        </w:rPr>
        <w:t>[</w:t>
      </w:r>
      <w:r w:rsidR="007125CB" w:rsidRPr="00DE676D">
        <w:rPr>
          <w:rStyle w:val="y2iqfc"/>
          <w:rFonts w:ascii="Times New Roman" w:hAnsi="Times New Roman" w:cs="Times New Roman"/>
          <w:sz w:val="28"/>
          <w:szCs w:val="28"/>
        </w:rPr>
        <w:fldChar w:fldCharType="begin"/>
      </w:r>
      <w:r w:rsidR="007125CB" w:rsidRPr="00DE676D">
        <w:rPr>
          <w:rStyle w:val="y2iqfc"/>
          <w:rFonts w:ascii="Times New Roman" w:hAnsi="Times New Roman" w:cs="Times New Roman"/>
          <w:sz w:val="28"/>
          <w:szCs w:val="28"/>
        </w:rPr>
        <w:instrText xml:space="preserve"> REF _Ref108479722 \r \h  \* MERGEFORMAT </w:instrText>
      </w:r>
      <w:r w:rsidR="007125CB" w:rsidRPr="00DE676D">
        <w:rPr>
          <w:rStyle w:val="y2iqfc"/>
          <w:rFonts w:ascii="Times New Roman" w:hAnsi="Times New Roman" w:cs="Times New Roman"/>
          <w:sz w:val="28"/>
          <w:szCs w:val="28"/>
        </w:rPr>
      </w:r>
      <w:r w:rsidR="007125CB" w:rsidRPr="00DE676D">
        <w:rPr>
          <w:rStyle w:val="y2iqfc"/>
          <w:rFonts w:ascii="Times New Roman" w:hAnsi="Times New Roman" w:cs="Times New Roman"/>
          <w:sz w:val="28"/>
          <w:szCs w:val="28"/>
        </w:rPr>
        <w:fldChar w:fldCharType="separate"/>
      </w:r>
      <w:r w:rsidR="00D72DC9">
        <w:rPr>
          <w:rStyle w:val="y2iqfc"/>
          <w:rFonts w:ascii="Times New Roman" w:hAnsi="Times New Roman" w:cs="Times New Roman"/>
          <w:sz w:val="28"/>
          <w:szCs w:val="28"/>
        </w:rPr>
        <w:t>94</w:t>
      </w:r>
      <w:r w:rsidR="007125CB" w:rsidRPr="00DE676D">
        <w:rPr>
          <w:rStyle w:val="y2iqfc"/>
          <w:rFonts w:ascii="Times New Roman" w:hAnsi="Times New Roman" w:cs="Times New Roman"/>
          <w:sz w:val="28"/>
          <w:szCs w:val="28"/>
        </w:rPr>
        <w:fldChar w:fldCharType="end"/>
      </w:r>
      <w:r w:rsidR="007125CB" w:rsidRPr="00DE676D">
        <w:rPr>
          <w:rStyle w:val="y2iqfc"/>
          <w:rFonts w:ascii="Times New Roman" w:hAnsi="Times New Roman" w:cs="Times New Roman"/>
          <w:sz w:val="28"/>
          <w:szCs w:val="28"/>
        </w:rPr>
        <w:t>].</w:t>
      </w:r>
      <w:r w:rsidR="00054963" w:rsidRPr="00DE676D">
        <w:rPr>
          <w:rStyle w:val="y2iqfc"/>
          <w:rFonts w:ascii="Times New Roman" w:hAnsi="Times New Roman" w:cs="Times New Roman"/>
          <w:sz w:val="28"/>
          <w:szCs w:val="28"/>
        </w:rPr>
        <w:t xml:space="preserve"> </w:t>
      </w:r>
      <w:r w:rsidR="00054963" w:rsidRPr="00DE676D">
        <w:rPr>
          <w:rFonts w:ascii="Times New Roman" w:hAnsi="Times New Roman" w:cs="Times New Roman"/>
          <w:sz w:val="28"/>
          <w:szCs w:val="28"/>
        </w:rPr>
        <w:t xml:space="preserve">Trong đó, các bài kiểm tra </w:t>
      </w:r>
      <w:r w:rsidR="00A0294F" w:rsidRPr="00DE676D">
        <w:rPr>
          <w:rFonts w:ascii="Times New Roman" w:hAnsi="Times New Roman" w:cs="Times New Roman"/>
          <w:sz w:val="28"/>
          <w:szCs w:val="28"/>
        </w:rPr>
        <w:t>MWM, MY, ORT</w:t>
      </w:r>
      <w:r w:rsidR="00054963" w:rsidRPr="00DE676D">
        <w:rPr>
          <w:rFonts w:ascii="Times New Roman" w:hAnsi="Times New Roman" w:cs="Times New Roman"/>
          <w:sz w:val="28"/>
          <w:szCs w:val="28"/>
        </w:rPr>
        <w:t xml:space="preserve"> được sử dụng phổ biến.</w:t>
      </w:r>
    </w:p>
    <w:p w14:paraId="06A2907E" w14:textId="0179AAA6" w:rsidR="007125CB" w:rsidRDefault="0042600E" w:rsidP="00E20346">
      <w:pPr>
        <w:tabs>
          <w:tab w:val="left" w:pos="1843"/>
        </w:tabs>
        <w:spacing w:after="0" w:line="360" w:lineRule="auto"/>
        <w:jc w:val="center"/>
        <w:rPr>
          <w:rFonts w:ascii="Times New Roman" w:hAnsi="Times New Roman" w:cs="Times New Roman"/>
          <w:sz w:val="28"/>
          <w:szCs w:val="28"/>
        </w:rPr>
      </w:pPr>
      <w:bookmarkStart w:id="112" w:name="_Toc209305053"/>
      <w:r w:rsidRPr="00CE332D">
        <w:rPr>
          <w:rFonts w:ascii="Times New Roman" w:hAnsi="Times New Roman" w:cs="Times New Roman"/>
          <w:b/>
          <w:bCs/>
          <w:sz w:val="28"/>
          <w:szCs w:val="28"/>
        </w:rPr>
        <w:t>Bảng 1.</w:t>
      </w:r>
      <w:r w:rsidRPr="00CE332D">
        <w:rPr>
          <w:rFonts w:ascii="Times New Roman" w:hAnsi="Times New Roman" w:cs="Times New Roman"/>
          <w:b/>
          <w:bCs/>
          <w:sz w:val="28"/>
          <w:szCs w:val="28"/>
        </w:rPr>
        <w:fldChar w:fldCharType="begin"/>
      </w:r>
      <w:r w:rsidRPr="00CE332D">
        <w:rPr>
          <w:rFonts w:ascii="Times New Roman" w:hAnsi="Times New Roman" w:cs="Times New Roman"/>
          <w:b/>
          <w:bCs/>
          <w:sz w:val="28"/>
          <w:szCs w:val="28"/>
        </w:rPr>
        <w:instrText xml:space="preserve"> SEQ Bảng_1. \* ARABIC </w:instrText>
      </w:r>
      <w:r w:rsidRPr="00CE332D">
        <w:rPr>
          <w:rFonts w:ascii="Times New Roman" w:hAnsi="Times New Roman" w:cs="Times New Roman"/>
          <w:b/>
          <w:bCs/>
          <w:sz w:val="28"/>
          <w:szCs w:val="28"/>
        </w:rPr>
        <w:fldChar w:fldCharType="separate"/>
      </w:r>
      <w:r w:rsidR="00D72DC9">
        <w:rPr>
          <w:rFonts w:ascii="Times New Roman" w:hAnsi="Times New Roman" w:cs="Times New Roman"/>
          <w:b/>
          <w:bCs/>
          <w:noProof/>
          <w:sz w:val="28"/>
          <w:szCs w:val="28"/>
        </w:rPr>
        <w:t>6</w:t>
      </w:r>
      <w:r w:rsidRPr="00CE332D">
        <w:rPr>
          <w:rFonts w:ascii="Times New Roman" w:hAnsi="Times New Roman" w:cs="Times New Roman"/>
          <w:b/>
          <w:bCs/>
          <w:sz w:val="28"/>
          <w:szCs w:val="28"/>
        </w:rPr>
        <w:fldChar w:fldCharType="end"/>
      </w:r>
      <w:r w:rsidRPr="00CE332D">
        <w:rPr>
          <w:rFonts w:ascii="Times New Roman" w:hAnsi="Times New Roman" w:cs="Times New Roman"/>
          <w:b/>
          <w:bCs/>
          <w:sz w:val="28"/>
          <w:szCs w:val="28"/>
        </w:rPr>
        <w:t>.</w:t>
      </w:r>
      <w:r w:rsidRPr="00CE332D">
        <w:rPr>
          <w:rFonts w:ascii="Times New Roman" w:hAnsi="Times New Roman" w:cs="Times New Roman"/>
          <w:sz w:val="28"/>
          <w:szCs w:val="28"/>
        </w:rPr>
        <w:t xml:space="preserve"> </w:t>
      </w:r>
      <w:r w:rsidR="007125CB" w:rsidRPr="001574FA">
        <w:rPr>
          <w:rFonts w:ascii="Times New Roman" w:hAnsi="Times New Roman" w:cs="Times New Roman"/>
          <w:b/>
          <w:bCs/>
          <w:sz w:val="28"/>
          <w:szCs w:val="28"/>
        </w:rPr>
        <w:t>Một số phương pháp kiểm tra nhận thức ở loài gặm nhấm</w:t>
      </w:r>
      <w:bookmarkEnd w:id="112"/>
    </w:p>
    <w:tbl>
      <w:tblPr>
        <w:tblStyle w:val="TableGrid"/>
        <w:tblW w:w="0" w:type="auto"/>
        <w:tblLook w:val="04A0" w:firstRow="1" w:lastRow="0" w:firstColumn="1" w:lastColumn="0" w:noHBand="0" w:noVBand="1"/>
      </w:tblPr>
      <w:tblGrid>
        <w:gridCol w:w="4673"/>
        <w:gridCol w:w="4105"/>
      </w:tblGrid>
      <w:tr w:rsidR="007125CB" w:rsidRPr="005E07D8" w14:paraId="25E5EA59" w14:textId="77777777" w:rsidTr="00F332E7">
        <w:trPr>
          <w:tblHeader/>
        </w:trPr>
        <w:tc>
          <w:tcPr>
            <w:tcW w:w="4673" w:type="dxa"/>
          </w:tcPr>
          <w:p w14:paraId="258DEEB1" w14:textId="77777777" w:rsidR="007125CB" w:rsidRPr="005E07D8" w:rsidRDefault="007125CB" w:rsidP="005858F0">
            <w:pPr>
              <w:tabs>
                <w:tab w:val="left" w:pos="1843"/>
              </w:tabs>
              <w:spacing w:after="20"/>
              <w:jc w:val="center"/>
              <w:rPr>
                <w:rFonts w:ascii="Times New Roman" w:hAnsi="Times New Roman" w:cs="Times New Roman"/>
                <w:b/>
                <w:bCs/>
                <w:sz w:val="28"/>
                <w:szCs w:val="28"/>
              </w:rPr>
            </w:pPr>
            <w:r w:rsidRPr="005E07D8">
              <w:rPr>
                <w:rFonts w:ascii="Times New Roman" w:hAnsi="Times New Roman" w:cs="Times New Roman"/>
                <w:b/>
                <w:bCs/>
                <w:sz w:val="28"/>
                <w:szCs w:val="28"/>
              </w:rPr>
              <w:t>Tên bài kiểm tra hành vi</w:t>
            </w:r>
          </w:p>
        </w:tc>
        <w:tc>
          <w:tcPr>
            <w:tcW w:w="4105" w:type="dxa"/>
          </w:tcPr>
          <w:p w14:paraId="510AC9A0" w14:textId="77777777" w:rsidR="007125CB" w:rsidRPr="005E07D8" w:rsidRDefault="007125CB" w:rsidP="005858F0">
            <w:pPr>
              <w:tabs>
                <w:tab w:val="left" w:pos="1843"/>
              </w:tabs>
              <w:spacing w:after="20"/>
              <w:jc w:val="center"/>
              <w:rPr>
                <w:rFonts w:ascii="Times New Roman" w:hAnsi="Times New Roman" w:cs="Times New Roman"/>
                <w:b/>
                <w:bCs/>
                <w:sz w:val="28"/>
                <w:szCs w:val="28"/>
              </w:rPr>
            </w:pPr>
            <w:r w:rsidRPr="005E07D8">
              <w:rPr>
                <w:rFonts w:ascii="Times New Roman" w:hAnsi="Times New Roman" w:cs="Times New Roman"/>
                <w:b/>
                <w:bCs/>
                <w:sz w:val="28"/>
                <w:szCs w:val="28"/>
              </w:rPr>
              <w:t>Đánh giá</w:t>
            </w:r>
          </w:p>
        </w:tc>
      </w:tr>
      <w:tr w:rsidR="007125CB" w:rsidRPr="00E53FEC" w14:paraId="09E91F79" w14:textId="77777777" w:rsidTr="00F332E7">
        <w:tc>
          <w:tcPr>
            <w:tcW w:w="4673" w:type="dxa"/>
          </w:tcPr>
          <w:p w14:paraId="005C2F67" w14:textId="125DC21F" w:rsidR="007125CB" w:rsidRPr="00E53FEC" w:rsidRDefault="007125CB" w:rsidP="005858F0">
            <w:pPr>
              <w:tabs>
                <w:tab w:val="left" w:pos="1843"/>
              </w:tabs>
              <w:spacing w:line="360" w:lineRule="auto"/>
              <w:jc w:val="both"/>
              <w:rPr>
                <w:rFonts w:ascii="Times New Roman" w:hAnsi="Times New Roman" w:cs="Times New Roman"/>
                <w:sz w:val="28"/>
                <w:szCs w:val="28"/>
              </w:rPr>
            </w:pPr>
            <w:r w:rsidRPr="00E53FEC">
              <w:rPr>
                <w:rFonts w:ascii="Times New Roman" w:hAnsi="Times New Roman" w:cs="Times New Roman"/>
                <w:sz w:val="28"/>
                <w:szCs w:val="28"/>
                <w:lang w:eastAsia="vi-VN"/>
              </w:rPr>
              <w:t>M</w:t>
            </w:r>
            <w:r w:rsidRPr="00333F64">
              <w:rPr>
                <w:rFonts w:ascii="Times New Roman" w:hAnsi="Times New Roman" w:cs="Times New Roman"/>
                <w:sz w:val="28"/>
                <w:szCs w:val="28"/>
                <w:lang w:eastAsia="vi-VN"/>
              </w:rPr>
              <w:t xml:space="preserve">ê </w:t>
            </w:r>
            <w:r w:rsidR="00964396">
              <w:rPr>
                <w:rFonts w:ascii="Times New Roman" w:hAnsi="Times New Roman" w:cs="Times New Roman"/>
                <w:sz w:val="28"/>
                <w:szCs w:val="28"/>
                <w:lang w:eastAsia="vi-VN"/>
              </w:rPr>
              <w:t>lộ</w:t>
            </w:r>
            <w:r w:rsidRPr="00333F64">
              <w:rPr>
                <w:rFonts w:ascii="Times New Roman" w:hAnsi="Times New Roman" w:cs="Times New Roman"/>
                <w:sz w:val="28"/>
                <w:szCs w:val="28"/>
                <w:lang w:eastAsia="vi-VN"/>
              </w:rPr>
              <w:t xml:space="preserve"> nước Morris</w:t>
            </w:r>
          </w:p>
        </w:tc>
        <w:tc>
          <w:tcPr>
            <w:tcW w:w="4105" w:type="dxa"/>
          </w:tcPr>
          <w:p w14:paraId="6B933870" w14:textId="77777777" w:rsidR="007125CB" w:rsidRPr="00E53FEC" w:rsidRDefault="007125CB" w:rsidP="005858F0">
            <w:pPr>
              <w:tabs>
                <w:tab w:val="left" w:pos="1843"/>
              </w:tabs>
              <w:spacing w:line="360" w:lineRule="auto"/>
              <w:jc w:val="both"/>
              <w:rPr>
                <w:rFonts w:ascii="Times New Roman" w:hAnsi="Times New Roman" w:cs="Times New Roman"/>
                <w:sz w:val="28"/>
                <w:szCs w:val="28"/>
              </w:rPr>
            </w:pPr>
            <w:r w:rsidRPr="00333F64">
              <w:rPr>
                <w:rFonts w:ascii="Times New Roman" w:hAnsi="Times New Roman" w:cs="Times New Roman"/>
                <w:sz w:val="28"/>
                <w:szCs w:val="28"/>
                <w:lang w:eastAsia="vi-VN"/>
              </w:rPr>
              <w:t>Học tập và trí nhớ không gian</w:t>
            </w:r>
          </w:p>
        </w:tc>
      </w:tr>
      <w:tr w:rsidR="007125CB" w:rsidRPr="00E53FEC" w14:paraId="6B7E7735" w14:textId="77777777" w:rsidTr="00F332E7">
        <w:tc>
          <w:tcPr>
            <w:tcW w:w="4673" w:type="dxa"/>
          </w:tcPr>
          <w:p w14:paraId="4F690D58" w14:textId="77777777" w:rsidR="007125CB" w:rsidRPr="00E53FEC" w:rsidRDefault="007125CB" w:rsidP="005858F0">
            <w:pPr>
              <w:tabs>
                <w:tab w:val="left" w:pos="1843"/>
              </w:tabs>
              <w:spacing w:line="360" w:lineRule="auto"/>
              <w:jc w:val="both"/>
              <w:rPr>
                <w:rFonts w:ascii="Times New Roman" w:hAnsi="Times New Roman" w:cs="Times New Roman"/>
                <w:sz w:val="28"/>
                <w:szCs w:val="28"/>
              </w:rPr>
            </w:pPr>
            <w:r w:rsidRPr="00E53FEC">
              <w:rPr>
                <w:rFonts w:ascii="Times New Roman" w:hAnsi="Times New Roman" w:cs="Times New Roman"/>
                <w:sz w:val="28"/>
                <w:szCs w:val="28"/>
              </w:rPr>
              <w:t>Mê cung cánh tay hướng tâm</w:t>
            </w:r>
          </w:p>
        </w:tc>
        <w:tc>
          <w:tcPr>
            <w:tcW w:w="4105" w:type="dxa"/>
          </w:tcPr>
          <w:p w14:paraId="0C31BF24" w14:textId="77777777" w:rsidR="007125CB" w:rsidRPr="00E53FEC" w:rsidRDefault="007125CB" w:rsidP="005858F0">
            <w:pPr>
              <w:tabs>
                <w:tab w:val="left" w:pos="1843"/>
              </w:tabs>
              <w:spacing w:line="360" w:lineRule="auto"/>
              <w:jc w:val="both"/>
              <w:rPr>
                <w:rFonts w:ascii="Times New Roman" w:hAnsi="Times New Roman" w:cs="Times New Roman"/>
                <w:sz w:val="28"/>
                <w:szCs w:val="28"/>
              </w:rPr>
            </w:pPr>
            <w:r w:rsidRPr="00E53FEC">
              <w:rPr>
                <w:rFonts w:ascii="Times New Roman" w:hAnsi="Times New Roman" w:cs="Times New Roman"/>
                <w:sz w:val="28"/>
                <w:szCs w:val="28"/>
              </w:rPr>
              <w:t>Học tập không gian</w:t>
            </w:r>
          </w:p>
        </w:tc>
      </w:tr>
      <w:tr w:rsidR="007125CB" w:rsidRPr="00E53FEC" w14:paraId="7EEC69AF" w14:textId="77777777" w:rsidTr="00F332E7">
        <w:tc>
          <w:tcPr>
            <w:tcW w:w="4673" w:type="dxa"/>
          </w:tcPr>
          <w:p w14:paraId="6DB00FC2" w14:textId="77777777" w:rsidR="007125CB" w:rsidRPr="00E53FEC" w:rsidRDefault="007125CB" w:rsidP="005858F0">
            <w:pPr>
              <w:tabs>
                <w:tab w:val="left" w:pos="1843"/>
              </w:tabs>
              <w:spacing w:line="360" w:lineRule="auto"/>
              <w:jc w:val="both"/>
              <w:rPr>
                <w:rFonts w:ascii="Times New Roman" w:hAnsi="Times New Roman" w:cs="Times New Roman"/>
                <w:sz w:val="28"/>
                <w:szCs w:val="28"/>
              </w:rPr>
            </w:pPr>
            <w:r w:rsidRPr="00E53FEC">
              <w:rPr>
                <w:rFonts w:ascii="Times New Roman" w:hAnsi="Times New Roman" w:cs="Times New Roman"/>
                <w:sz w:val="28"/>
                <w:szCs w:val="28"/>
              </w:rPr>
              <w:t>Mê cung Barnes</w:t>
            </w:r>
          </w:p>
        </w:tc>
        <w:tc>
          <w:tcPr>
            <w:tcW w:w="4105" w:type="dxa"/>
          </w:tcPr>
          <w:p w14:paraId="165967B6" w14:textId="77777777" w:rsidR="007125CB" w:rsidRPr="00E53FEC" w:rsidRDefault="007125CB" w:rsidP="005858F0">
            <w:pPr>
              <w:tabs>
                <w:tab w:val="left" w:pos="1843"/>
              </w:tabs>
              <w:spacing w:line="360" w:lineRule="auto"/>
              <w:jc w:val="both"/>
              <w:rPr>
                <w:rFonts w:ascii="Times New Roman" w:hAnsi="Times New Roman" w:cs="Times New Roman"/>
                <w:sz w:val="28"/>
                <w:szCs w:val="28"/>
              </w:rPr>
            </w:pPr>
            <w:r w:rsidRPr="00E53FEC">
              <w:rPr>
                <w:rFonts w:ascii="Times New Roman" w:hAnsi="Times New Roman" w:cs="Times New Roman"/>
                <w:sz w:val="28"/>
                <w:szCs w:val="28"/>
              </w:rPr>
              <w:t>Trí nhớ làm việc và không gian</w:t>
            </w:r>
          </w:p>
        </w:tc>
      </w:tr>
      <w:tr w:rsidR="007125CB" w:rsidRPr="00E53FEC" w14:paraId="68F50019" w14:textId="77777777" w:rsidTr="00F332E7">
        <w:tc>
          <w:tcPr>
            <w:tcW w:w="4673" w:type="dxa"/>
          </w:tcPr>
          <w:p w14:paraId="4E9F6419" w14:textId="31946663" w:rsidR="007125CB" w:rsidRPr="00E53FEC" w:rsidRDefault="007125CB" w:rsidP="005858F0">
            <w:pPr>
              <w:tabs>
                <w:tab w:val="left" w:pos="1843"/>
              </w:tabs>
              <w:spacing w:line="360" w:lineRule="auto"/>
              <w:jc w:val="both"/>
              <w:rPr>
                <w:rFonts w:ascii="Times New Roman" w:hAnsi="Times New Roman" w:cs="Times New Roman"/>
                <w:sz w:val="28"/>
                <w:szCs w:val="28"/>
              </w:rPr>
            </w:pPr>
            <w:r>
              <w:rPr>
                <w:rFonts w:ascii="Times New Roman" w:hAnsi="Times New Roman" w:cs="Times New Roman"/>
                <w:sz w:val="28"/>
                <w:szCs w:val="28"/>
              </w:rPr>
              <w:t>M</w:t>
            </w:r>
            <w:r w:rsidRPr="00E53FEC">
              <w:rPr>
                <w:rFonts w:ascii="Times New Roman" w:hAnsi="Times New Roman" w:cs="Times New Roman"/>
                <w:sz w:val="28"/>
                <w:szCs w:val="28"/>
              </w:rPr>
              <w:t xml:space="preserve">ê </w:t>
            </w:r>
            <w:r w:rsidR="00964396">
              <w:rPr>
                <w:rFonts w:ascii="Times New Roman" w:hAnsi="Times New Roman" w:cs="Times New Roman"/>
                <w:sz w:val="28"/>
                <w:szCs w:val="28"/>
              </w:rPr>
              <w:t>lộ</w:t>
            </w:r>
            <w:r w:rsidRPr="00E53FEC">
              <w:rPr>
                <w:rFonts w:ascii="Times New Roman" w:hAnsi="Times New Roman" w:cs="Times New Roman"/>
                <w:sz w:val="28"/>
                <w:szCs w:val="28"/>
              </w:rPr>
              <w:t xml:space="preserve"> Y</w:t>
            </w:r>
          </w:p>
        </w:tc>
        <w:tc>
          <w:tcPr>
            <w:tcW w:w="4105" w:type="dxa"/>
          </w:tcPr>
          <w:p w14:paraId="53CFE0EF" w14:textId="77777777" w:rsidR="007125CB" w:rsidRPr="00E53FEC" w:rsidRDefault="007125CB" w:rsidP="005858F0">
            <w:pPr>
              <w:tabs>
                <w:tab w:val="left" w:pos="1843"/>
              </w:tabs>
              <w:spacing w:line="360" w:lineRule="auto"/>
              <w:jc w:val="both"/>
              <w:rPr>
                <w:rFonts w:ascii="Times New Roman" w:hAnsi="Times New Roman" w:cs="Times New Roman"/>
                <w:sz w:val="28"/>
                <w:szCs w:val="28"/>
              </w:rPr>
            </w:pPr>
            <w:r w:rsidRPr="00E53FEC">
              <w:rPr>
                <w:rFonts w:ascii="Times New Roman" w:hAnsi="Times New Roman" w:cs="Times New Roman"/>
                <w:sz w:val="28"/>
                <w:szCs w:val="28"/>
              </w:rPr>
              <w:t xml:space="preserve">Trí nhớ ngắn hạn </w:t>
            </w:r>
          </w:p>
        </w:tc>
      </w:tr>
      <w:tr w:rsidR="007125CB" w:rsidRPr="00E53FEC" w14:paraId="44611455" w14:textId="77777777" w:rsidTr="00F332E7">
        <w:tc>
          <w:tcPr>
            <w:tcW w:w="4673" w:type="dxa"/>
          </w:tcPr>
          <w:p w14:paraId="1A119FAB" w14:textId="2CB4DAFC" w:rsidR="007125CB" w:rsidRPr="00E53FEC" w:rsidRDefault="007125CB" w:rsidP="005858F0">
            <w:pPr>
              <w:tabs>
                <w:tab w:val="left" w:pos="1843"/>
              </w:tabs>
              <w:spacing w:line="360" w:lineRule="auto"/>
              <w:jc w:val="both"/>
              <w:rPr>
                <w:rFonts w:ascii="Times New Roman" w:hAnsi="Times New Roman" w:cs="Times New Roman"/>
                <w:sz w:val="28"/>
                <w:szCs w:val="28"/>
              </w:rPr>
            </w:pPr>
            <w:r>
              <w:rPr>
                <w:rFonts w:ascii="Times New Roman" w:hAnsi="Times New Roman" w:cs="Times New Roman"/>
                <w:sz w:val="28"/>
                <w:szCs w:val="28"/>
              </w:rPr>
              <w:t>M</w:t>
            </w:r>
            <w:r w:rsidRPr="00E53FEC">
              <w:rPr>
                <w:rFonts w:ascii="Times New Roman" w:hAnsi="Times New Roman" w:cs="Times New Roman"/>
                <w:sz w:val="28"/>
                <w:szCs w:val="28"/>
              </w:rPr>
              <w:t xml:space="preserve">ê </w:t>
            </w:r>
            <w:r w:rsidR="00964396">
              <w:rPr>
                <w:rFonts w:ascii="Times New Roman" w:hAnsi="Times New Roman" w:cs="Times New Roman"/>
                <w:sz w:val="28"/>
                <w:szCs w:val="28"/>
              </w:rPr>
              <w:t>lộ</w:t>
            </w:r>
            <w:r w:rsidRPr="00E53FEC">
              <w:rPr>
                <w:rFonts w:ascii="Times New Roman" w:hAnsi="Times New Roman" w:cs="Times New Roman"/>
                <w:sz w:val="28"/>
                <w:szCs w:val="28"/>
              </w:rPr>
              <w:t xml:space="preserve"> T</w:t>
            </w:r>
          </w:p>
        </w:tc>
        <w:tc>
          <w:tcPr>
            <w:tcW w:w="4105" w:type="dxa"/>
          </w:tcPr>
          <w:p w14:paraId="31271BC5" w14:textId="77777777" w:rsidR="007125CB" w:rsidRPr="00E53FEC" w:rsidRDefault="007125CB" w:rsidP="005858F0">
            <w:pPr>
              <w:tabs>
                <w:tab w:val="left" w:pos="1843"/>
              </w:tabs>
              <w:spacing w:line="360" w:lineRule="auto"/>
              <w:jc w:val="both"/>
              <w:rPr>
                <w:rFonts w:ascii="Times New Roman" w:hAnsi="Times New Roman" w:cs="Times New Roman"/>
                <w:sz w:val="28"/>
                <w:szCs w:val="28"/>
              </w:rPr>
            </w:pPr>
            <w:r w:rsidRPr="00E53FEC">
              <w:rPr>
                <w:rFonts w:ascii="Times New Roman" w:hAnsi="Times New Roman" w:cs="Times New Roman"/>
                <w:sz w:val="28"/>
                <w:szCs w:val="28"/>
              </w:rPr>
              <w:t>Trí nhớ ngắn hạn</w:t>
            </w:r>
          </w:p>
        </w:tc>
      </w:tr>
      <w:tr w:rsidR="007125CB" w:rsidRPr="00E53FEC" w14:paraId="3C4F5D12" w14:textId="77777777" w:rsidTr="00F332E7">
        <w:tc>
          <w:tcPr>
            <w:tcW w:w="4673" w:type="dxa"/>
          </w:tcPr>
          <w:p w14:paraId="5B55CA75" w14:textId="77777777" w:rsidR="007125CB" w:rsidRPr="00E53FEC" w:rsidRDefault="007125CB" w:rsidP="005858F0">
            <w:pPr>
              <w:tabs>
                <w:tab w:val="left" w:pos="1843"/>
              </w:tabs>
              <w:spacing w:line="360" w:lineRule="auto"/>
              <w:jc w:val="both"/>
              <w:rPr>
                <w:rFonts w:ascii="Times New Roman" w:hAnsi="Times New Roman" w:cs="Times New Roman"/>
                <w:sz w:val="28"/>
                <w:szCs w:val="28"/>
              </w:rPr>
            </w:pPr>
            <w:r>
              <w:rPr>
                <w:rFonts w:ascii="Times New Roman" w:hAnsi="Times New Roman" w:cs="Times New Roman"/>
                <w:sz w:val="28"/>
                <w:szCs w:val="28"/>
              </w:rPr>
              <w:t>N</w:t>
            </w:r>
            <w:r w:rsidRPr="00E53FEC">
              <w:rPr>
                <w:rFonts w:ascii="Times New Roman" w:hAnsi="Times New Roman" w:cs="Times New Roman"/>
                <w:sz w:val="28"/>
                <w:szCs w:val="28"/>
              </w:rPr>
              <w:t xml:space="preserve">hận </w:t>
            </w:r>
            <w:r>
              <w:rPr>
                <w:rFonts w:ascii="Times New Roman" w:hAnsi="Times New Roman" w:cs="Times New Roman"/>
                <w:sz w:val="28"/>
                <w:szCs w:val="28"/>
                <w:lang w:val="vi-VN"/>
              </w:rPr>
              <w:t>thức</w:t>
            </w:r>
            <w:r w:rsidRPr="00E53FEC">
              <w:rPr>
                <w:rFonts w:ascii="Times New Roman" w:hAnsi="Times New Roman" w:cs="Times New Roman"/>
                <w:sz w:val="28"/>
                <w:szCs w:val="28"/>
              </w:rPr>
              <w:t xml:space="preserve"> đối tượng mới lạ</w:t>
            </w:r>
          </w:p>
        </w:tc>
        <w:tc>
          <w:tcPr>
            <w:tcW w:w="4105" w:type="dxa"/>
          </w:tcPr>
          <w:p w14:paraId="0544D295" w14:textId="77777777" w:rsidR="007125CB" w:rsidRPr="005E07D8" w:rsidRDefault="007125CB" w:rsidP="005858F0">
            <w:pPr>
              <w:tabs>
                <w:tab w:val="left" w:pos="1843"/>
              </w:tabs>
              <w:spacing w:line="360" w:lineRule="auto"/>
              <w:jc w:val="both"/>
              <w:rPr>
                <w:rFonts w:ascii="Times New Roman" w:hAnsi="Times New Roman" w:cs="Times New Roman"/>
                <w:spacing w:val="-4"/>
                <w:sz w:val="28"/>
                <w:szCs w:val="28"/>
              </w:rPr>
            </w:pPr>
            <w:r w:rsidRPr="005E07D8">
              <w:rPr>
                <w:rFonts w:ascii="Times New Roman" w:hAnsi="Times New Roman" w:cs="Times New Roman"/>
                <w:spacing w:val="-4"/>
                <w:sz w:val="28"/>
                <w:szCs w:val="28"/>
              </w:rPr>
              <w:t>Trí nhớ: liên kết, khai báo, làm việc</w:t>
            </w:r>
          </w:p>
        </w:tc>
      </w:tr>
    </w:tbl>
    <w:p w14:paraId="6B6821BF" w14:textId="5BDCB4A4" w:rsidR="00F02140" w:rsidRPr="00F02140" w:rsidRDefault="00F02140" w:rsidP="00E20346">
      <w:pPr>
        <w:tabs>
          <w:tab w:val="left" w:pos="426"/>
          <w:tab w:val="left" w:pos="567"/>
          <w:tab w:val="left" w:pos="1843"/>
        </w:tabs>
        <w:spacing w:after="0" w:line="240" w:lineRule="auto"/>
        <w:jc w:val="center"/>
        <w:rPr>
          <w:rFonts w:ascii="Times New Roman" w:hAnsi="Times New Roman" w:cs="Times New Roman"/>
          <w:i/>
          <w:iCs/>
          <w:spacing w:val="-2"/>
          <w:sz w:val="24"/>
          <w:szCs w:val="24"/>
        </w:rPr>
      </w:pPr>
      <w:r w:rsidRPr="00CE332D">
        <w:rPr>
          <w:rFonts w:ascii="Times New Roman" w:hAnsi="Times New Roman" w:cs="Times New Roman"/>
          <w:i/>
          <w:iCs/>
          <w:sz w:val="24"/>
          <w:szCs w:val="24"/>
        </w:rPr>
        <w:t xml:space="preserve">* Nguồn: </w:t>
      </w:r>
      <w:r w:rsidRPr="00F02140">
        <w:rPr>
          <w:rFonts w:ascii="Times New Roman" w:hAnsi="Times New Roman" w:cs="Times New Roman"/>
          <w:i/>
          <w:iCs/>
          <w:sz w:val="24"/>
          <w:szCs w:val="24"/>
        </w:rPr>
        <w:t xml:space="preserve">theo </w:t>
      </w:r>
      <w:r w:rsidRPr="00F02140">
        <w:rPr>
          <w:rFonts w:ascii="Times New Roman" w:hAnsi="Times New Roman" w:cs="Times New Roman"/>
          <w:i/>
          <w:iCs/>
          <w:spacing w:val="-2"/>
          <w:sz w:val="24"/>
          <w:szCs w:val="24"/>
        </w:rPr>
        <w:t xml:space="preserve"> Paranthaman M</w:t>
      </w:r>
      <w:r w:rsidRPr="00F02140">
        <w:rPr>
          <w:rFonts w:ascii="Times New Roman" w:hAnsi="Times New Roman" w:cs="Times New Roman"/>
          <w:i/>
          <w:iCs/>
          <w:sz w:val="24"/>
          <w:szCs w:val="24"/>
        </w:rPr>
        <w:t xml:space="preserve"> (2023) [</w:t>
      </w:r>
      <w:r w:rsidRPr="00F02140">
        <w:rPr>
          <w:rFonts w:ascii="Times New Roman" w:hAnsi="Times New Roman" w:cs="Times New Roman"/>
          <w:i/>
          <w:iCs/>
          <w:sz w:val="24"/>
          <w:szCs w:val="24"/>
        </w:rPr>
        <w:fldChar w:fldCharType="begin"/>
      </w:r>
      <w:r w:rsidRPr="00F02140">
        <w:rPr>
          <w:rFonts w:ascii="Times New Roman" w:hAnsi="Times New Roman" w:cs="Times New Roman"/>
          <w:i/>
          <w:iCs/>
          <w:sz w:val="24"/>
          <w:szCs w:val="24"/>
        </w:rPr>
        <w:instrText xml:space="preserve"> REF _Ref151294808 \r \h  \* MERGEFORMAT </w:instrText>
      </w:r>
      <w:r w:rsidRPr="00F02140">
        <w:rPr>
          <w:rFonts w:ascii="Times New Roman" w:hAnsi="Times New Roman" w:cs="Times New Roman"/>
          <w:i/>
          <w:iCs/>
          <w:sz w:val="24"/>
          <w:szCs w:val="24"/>
        </w:rPr>
      </w:r>
      <w:r w:rsidRPr="00F02140">
        <w:rPr>
          <w:rFonts w:ascii="Times New Roman" w:hAnsi="Times New Roman" w:cs="Times New Roman"/>
          <w:i/>
          <w:iCs/>
          <w:sz w:val="24"/>
          <w:szCs w:val="24"/>
        </w:rPr>
        <w:fldChar w:fldCharType="separate"/>
      </w:r>
      <w:r w:rsidR="00D72DC9">
        <w:rPr>
          <w:rFonts w:ascii="Times New Roman" w:hAnsi="Times New Roman" w:cs="Times New Roman"/>
          <w:i/>
          <w:iCs/>
          <w:sz w:val="24"/>
          <w:szCs w:val="24"/>
        </w:rPr>
        <w:t>95</w:t>
      </w:r>
      <w:r w:rsidRPr="00F02140">
        <w:rPr>
          <w:rFonts w:ascii="Times New Roman" w:hAnsi="Times New Roman" w:cs="Times New Roman"/>
          <w:i/>
          <w:iCs/>
          <w:sz w:val="24"/>
          <w:szCs w:val="24"/>
        </w:rPr>
        <w:fldChar w:fldCharType="end"/>
      </w:r>
      <w:r w:rsidRPr="00F02140">
        <w:rPr>
          <w:rFonts w:ascii="Times New Roman" w:hAnsi="Times New Roman" w:cs="Times New Roman"/>
          <w:i/>
          <w:iCs/>
          <w:sz w:val="24"/>
          <w:szCs w:val="24"/>
        </w:rPr>
        <w:t>]</w:t>
      </w:r>
    </w:p>
    <w:p w14:paraId="7ACDC803" w14:textId="7BC216BA" w:rsidR="007125CB" w:rsidRPr="00FF5FC2" w:rsidRDefault="002C3171" w:rsidP="00E20346">
      <w:pPr>
        <w:tabs>
          <w:tab w:val="left" w:pos="426"/>
          <w:tab w:val="left" w:pos="567"/>
          <w:tab w:val="left" w:pos="1843"/>
        </w:tabs>
        <w:spacing w:after="0" w:line="360" w:lineRule="auto"/>
        <w:ind w:firstLine="720"/>
        <w:jc w:val="both"/>
        <w:rPr>
          <w:rStyle w:val="y2iqfc"/>
          <w:rFonts w:ascii="Times New Roman" w:hAnsi="Times New Roman" w:cs="Times New Roman"/>
          <w:spacing w:val="-2"/>
          <w:sz w:val="28"/>
          <w:szCs w:val="28"/>
        </w:rPr>
      </w:pPr>
      <w:r>
        <w:rPr>
          <w:rFonts w:ascii="Times New Roman" w:hAnsi="Times New Roman" w:cs="Times New Roman"/>
          <w:spacing w:val="-2"/>
          <w:sz w:val="28"/>
          <w:szCs w:val="28"/>
        </w:rPr>
        <w:lastRenderedPageBreak/>
        <w:t xml:space="preserve">+ </w:t>
      </w:r>
      <w:r w:rsidR="007125CB" w:rsidRPr="00B60E75">
        <w:rPr>
          <w:rFonts w:ascii="Times New Roman" w:hAnsi="Times New Roman" w:cs="Times New Roman"/>
          <w:spacing w:val="-2"/>
          <w:sz w:val="28"/>
          <w:szCs w:val="28"/>
        </w:rPr>
        <w:t xml:space="preserve">Mê </w:t>
      </w:r>
      <w:r w:rsidR="00964396">
        <w:rPr>
          <w:rFonts w:ascii="Times New Roman" w:hAnsi="Times New Roman" w:cs="Times New Roman"/>
          <w:spacing w:val="-2"/>
          <w:sz w:val="28"/>
          <w:szCs w:val="28"/>
        </w:rPr>
        <w:t>lộ</w:t>
      </w:r>
      <w:r w:rsidR="007125CB" w:rsidRPr="00B60E75">
        <w:rPr>
          <w:rFonts w:ascii="Times New Roman" w:hAnsi="Times New Roman" w:cs="Times New Roman"/>
          <w:spacing w:val="-2"/>
          <w:sz w:val="28"/>
          <w:szCs w:val="28"/>
        </w:rPr>
        <w:t xml:space="preserve"> Y</w:t>
      </w:r>
      <w:r w:rsidR="00A0294F">
        <w:rPr>
          <w:rFonts w:ascii="Times New Roman" w:hAnsi="Times New Roman" w:cs="Times New Roman"/>
          <w:spacing w:val="-2"/>
          <w:sz w:val="28"/>
          <w:szCs w:val="28"/>
        </w:rPr>
        <w:t xml:space="preserve"> (MY)</w:t>
      </w:r>
      <w:r w:rsidR="00B60E75">
        <w:rPr>
          <w:rFonts w:ascii="Times New Roman" w:hAnsi="Times New Roman" w:cs="Times New Roman"/>
          <w:spacing w:val="-2"/>
          <w:sz w:val="28"/>
          <w:szCs w:val="28"/>
        </w:rPr>
        <w:t xml:space="preserve">: </w:t>
      </w:r>
      <w:r w:rsidR="00D16E30">
        <w:rPr>
          <w:rStyle w:val="y2iqfc"/>
          <w:rFonts w:ascii="Times New Roman" w:hAnsi="Times New Roman" w:cs="Times New Roman"/>
          <w:spacing w:val="-2"/>
          <w:sz w:val="28"/>
          <w:szCs w:val="28"/>
        </w:rPr>
        <w:t>M</w:t>
      </w:r>
      <w:r w:rsidR="00D16E30" w:rsidRPr="00B60E75">
        <w:rPr>
          <w:rStyle w:val="y2iqfc"/>
          <w:rFonts w:ascii="Times New Roman" w:hAnsi="Times New Roman" w:cs="Times New Roman"/>
          <w:spacing w:val="-2"/>
          <w:sz w:val="28"/>
          <w:szCs w:val="28"/>
        </w:rPr>
        <w:t>Y làm bằng gỗ hoặc nhựa</w:t>
      </w:r>
      <w:r w:rsidR="00D16E30" w:rsidRPr="00B60E75">
        <w:rPr>
          <w:rStyle w:val="y2iqfc"/>
          <w:rFonts w:ascii="Times New Roman" w:hAnsi="Times New Roman" w:cs="Times New Roman"/>
          <w:spacing w:val="-2"/>
          <w:sz w:val="28"/>
          <w:szCs w:val="28"/>
          <w:lang w:val="vi-VN"/>
        </w:rPr>
        <w:t xml:space="preserve"> </w:t>
      </w:r>
      <w:r w:rsidR="00D16E30" w:rsidRPr="00B60E75">
        <w:rPr>
          <w:rStyle w:val="y2iqfc"/>
          <w:rFonts w:ascii="Times New Roman" w:hAnsi="Times New Roman" w:cs="Times New Roman"/>
          <w:spacing w:val="-2"/>
          <w:sz w:val="28"/>
          <w:szCs w:val="28"/>
        </w:rPr>
        <w:t xml:space="preserve">các cánh có kích thước bằng nhau, tạo với nhau </w:t>
      </w:r>
      <w:r w:rsidR="00D16E30" w:rsidRPr="00B60E75">
        <w:rPr>
          <w:rStyle w:val="y2iqfc"/>
          <w:rFonts w:ascii="Times New Roman" w:hAnsi="Times New Roman" w:cs="Times New Roman"/>
          <w:spacing w:val="-2"/>
          <w:sz w:val="28"/>
          <w:szCs w:val="28"/>
          <w:lang w:val="vi-VN"/>
        </w:rPr>
        <w:t>góc 120</w:t>
      </w:r>
      <w:r w:rsidR="00D16E30" w:rsidRPr="00B60E75">
        <w:rPr>
          <w:rStyle w:val="y2iqfc"/>
          <w:rFonts w:ascii="Times New Roman" w:hAnsi="Times New Roman" w:cs="Times New Roman"/>
          <w:spacing w:val="-2"/>
          <w:sz w:val="28"/>
          <w:szCs w:val="28"/>
          <w:vertAlign w:val="superscript"/>
        </w:rPr>
        <w:t>o</w:t>
      </w:r>
      <w:r w:rsidR="00FF5FC2">
        <w:rPr>
          <w:rStyle w:val="y2iqfc"/>
          <w:rFonts w:ascii="Times New Roman" w:hAnsi="Times New Roman" w:cs="Times New Roman"/>
          <w:spacing w:val="-2"/>
          <w:sz w:val="28"/>
          <w:szCs w:val="28"/>
        </w:rPr>
        <w:t>.</w:t>
      </w:r>
    </w:p>
    <w:p w14:paraId="437F0D5B" w14:textId="77777777" w:rsidR="007125CB" w:rsidRPr="00CE332D" w:rsidRDefault="007125CB" w:rsidP="00E20346">
      <w:pPr>
        <w:tabs>
          <w:tab w:val="left" w:pos="426"/>
          <w:tab w:val="left" w:pos="567"/>
          <w:tab w:val="left" w:pos="1843"/>
        </w:tabs>
        <w:spacing w:after="0" w:line="240" w:lineRule="auto"/>
        <w:jc w:val="center"/>
        <w:rPr>
          <w:rStyle w:val="y2iqfc"/>
          <w:rFonts w:ascii="Times New Roman" w:hAnsi="Times New Roman" w:cs="Times New Roman"/>
          <w:spacing w:val="-2"/>
          <w:sz w:val="28"/>
          <w:szCs w:val="28"/>
          <w:lang w:val="vi-VN"/>
        </w:rPr>
      </w:pPr>
      <w:r w:rsidRPr="00CE332D">
        <w:rPr>
          <w:noProof/>
        </w:rPr>
        <w:drawing>
          <wp:inline distT="0" distB="0" distL="0" distR="0" wp14:anchorId="557822F3" wp14:editId="3D12F618">
            <wp:extent cx="2476500" cy="1744807"/>
            <wp:effectExtent l="0" t="0" r="0" b="825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20700" t="44768" r="63284" b="31966"/>
                    <a:stretch/>
                  </pic:blipFill>
                  <pic:spPr bwMode="auto">
                    <a:xfrm>
                      <a:off x="0" y="0"/>
                      <a:ext cx="2480143" cy="1747374"/>
                    </a:xfrm>
                    <a:prstGeom prst="rect">
                      <a:avLst/>
                    </a:prstGeom>
                    <a:ln>
                      <a:noFill/>
                    </a:ln>
                    <a:extLst>
                      <a:ext uri="{53640926-AAD7-44D8-BBD7-CCE9431645EC}">
                        <a14:shadowObscured xmlns:a14="http://schemas.microsoft.com/office/drawing/2010/main"/>
                      </a:ext>
                    </a:extLst>
                  </pic:spPr>
                </pic:pic>
              </a:graphicData>
            </a:graphic>
          </wp:inline>
        </w:drawing>
      </w:r>
    </w:p>
    <w:p w14:paraId="7C30360B" w14:textId="3740B9F8" w:rsidR="007125CB" w:rsidRPr="002C3171" w:rsidRDefault="007125CB" w:rsidP="00E20346">
      <w:pPr>
        <w:pStyle w:val="Caption"/>
        <w:tabs>
          <w:tab w:val="left" w:pos="567"/>
          <w:tab w:val="left" w:pos="1843"/>
        </w:tabs>
        <w:spacing w:after="0"/>
        <w:jc w:val="center"/>
        <w:rPr>
          <w:rStyle w:val="y2iqfc"/>
          <w:rFonts w:ascii="Times New Roman" w:hAnsi="Times New Roman" w:cs="Times New Roman"/>
          <w:i w:val="0"/>
          <w:color w:val="auto"/>
          <w:sz w:val="28"/>
          <w:szCs w:val="28"/>
        </w:rPr>
      </w:pPr>
      <w:bookmarkStart w:id="113" w:name="_Toc120288355"/>
      <w:bookmarkStart w:id="114" w:name="_Toc127384457"/>
      <w:bookmarkStart w:id="115" w:name="_Toc127384870"/>
      <w:bookmarkStart w:id="116" w:name="_Toc178166412"/>
      <w:bookmarkStart w:id="117" w:name="_Toc209305137"/>
      <w:r w:rsidRPr="002C3171">
        <w:rPr>
          <w:rFonts w:ascii="Times New Roman" w:hAnsi="Times New Roman" w:cs="Times New Roman"/>
          <w:i w:val="0"/>
          <w:iCs w:val="0"/>
          <w:color w:val="auto"/>
          <w:sz w:val="28"/>
          <w:szCs w:val="28"/>
        </w:rPr>
        <w:t xml:space="preserve">Hình 1. </w:t>
      </w:r>
      <w:r w:rsidRPr="002C3171">
        <w:rPr>
          <w:rFonts w:ascii="Times New Roman" w:hAnsi="Times New Roman" w:cs="Times New Roman"/>
          <w:i w:val="0"/>
          <w:iCs w:val="0"/>
          <w:color w:val="auto"/>
          <w:sz w:val="28"/>
          <w:szCs w:val="28"/>
        </w:rPr>
        <w:fldChar w:fldCharType="begin"/>
      </w:r>
      <w:r w:rsidRPr="002C3171">
        <w:rPr>
          <w:rFonts w:ascii="Times New Roman" w:hAnsi="Times New Roman" w:cs="Times New Roman"/>
          <w:i w:val="0"/>
          <w:iCs w:val="0"/>
          <w:color w:val="auto"/>
          <w:sz w:val="28"/>
          <w:szCs w:val="28"/>
        </w:rPr>
        <w:instrText xml:space="preserve"> SEQ Hình_1. \* ARABIC </w:instrText>
      </w:r>
      <w:r w:rsidRPr="002C3171">
        <w:rPr>
          <w:rFonts w:ascii="Times New Roman" w:hAnsi="Times New Roman" w:cs="Times New Roman"/>
          <w:i w:val="0"/>
          <w:iCs w:val="0"/>
          <w:color w:val="auto"/>
          <w:sz w:val="28"/>
          <w:szCs w:val="28"/>
        </w:rPr>
        <w:fldChar w:fldCharType="separate"/>
      </w:r>
      <w:r w:rsidR="00D72DC9">
        <w:rPr>
          <w:rFonts w:ascii="Times New Roman" w:hAnsi="Times New Roman" w:cs="Times New Roman"/>
          <w:i w:val="0"/>
          <w:iCs w:val="0"/>
          <w:noProof/>
          <w:color w:val="auto"/>
          <w:sz w:val="28"/>
          <w:szCs w:val="28"/>
        </w:rPr>
        <w:t>16</w:t>
      </w:r>
      <w:r w:rsidRPr="002C3171">
        <w:rPr>
          <w:rFonts w:ascii="Times New Roman" w:hAnsi="Times New Roman" w:cs="Times New Roman"/>
          <w:i w:val="0"/>
          <w:iCs w:val="0"/>
          <w:color w:val="auto"/>
          <w:sz w:val="28"/>
          <w:szCs w:val="28"/>
        </w:rPr>
        <w:fldChar w:fldCharType="end"/>
      </w:r>
      <w:r w:rsidRPr="002C3171">
        <w:rPr>
          <w:rFonts w:ascii="Times New Roman" w:hAnsi="Times New Roman" w:cs="Times New Roman"/>
          <w:i w:val="0"/>
          <w:iCs w:val="0"/>
          <w:color w:val="auto"/>
          <w:sz w:val="28"/>
          <w:szCs w:val="28"/>
        </w:rPr>
        <w:t>.</w:t>
      </w:r>
      <w:r w:rsidRPr="002C3171">
        <w:rPr>
          <w:color w:val="auto"/>
        </w:rPr>
        <w:t xml:space="preserve"> </w:t>
      </w:r>
      <w:r w:rsidRPr="002C3171">
        <w:rPr>
          <w:rStyle w:val="y2iqfc"/>
          <w:rFonts w:ascii="Times New Roman" w:hAnsi="Times New Roman" w:cs="Times New Roman"/>
          <w:i w:val="0"/>
          <w:color w:val="auto"/>
          <w:sz w:val="28"/>
          <w:szCs w:val="28"/>
        </w:rPr>
        <w:t xml:space="preserve">Mê </w:t>
      </w:r>
      <w:r w:rsidR="00964396" w:rsidRPr="002C3171">
        <w:rPr>
          <w:rStyle w:val="y2iqfc"/>
          <w:rFonts w:ascii="Times New Roman" w:hAnsi="Times New Roman" w:cs="Times New Roman"/>
          <w:i w:val="0"/>
          <w:color w:val="auto"/>
          <w:sz w:val="28"/>
          <w:szCs w:val="28"/>
        </w:rPr>
        <w:t>lộ</w:t>
      </w:r>
      <w:r w:rsidRPr="002C3171">
        <w:rPr>
          <w:rStyle w:val="y2iqfc"/>
          <w:rFonts w:ascii="Times New Roman" w:hAnsi="Times New Roman" w:cs="Times New Roman"/>
          <w:i w:val="0"/>
          <w:color w:val="auto"/>
          <w:sz w:val="28"/>
          <w:szCs w:val="28"/>
        </w:rPr>
        <w:t xml:space="preserve"> Y</w:t>
      </w:r>
      <w:bookmarkEnd w:id="113"/>
      <w:bookmarkEnd w:id="114"/>
      <w:bookmarkEnd w:id="115"/>
      <w:bookmarkEnd w:id="116"/>
      <w:bookmarkEnd w:id="117"/>
    </w:p>
    <w:p w14:paraId="609649F7" w14:textId="17CCD62D" w:rsidR="007125CB" w:rsidRDefault="007125CB" w:rsidP="00E20346">
      <w:pPr>
        <w:tabs>
          <w:tab w:val="left" w:pos="567"/>
          <w:tab w:val="left" w:pos="1843"/>
        </w:tabs>
        <w:spacing w:after="0" w:line="240" w:lineRule="auto"/>
        <w:jc w:val="center"/>
        <w:rPr>
          <w:rFonts w:ascii="Times New Roman" w:hAnsi="Times New Roman" w:cs="Times New Roman"/>
          <w:i/>
          <w:iCs/>
          <w:sz w:val="24"/>
          <w:szCs w:val="24"/>
        </w:rPr>
      </w:pPr>
      <w:r w:rsidRPr="00CE332D">
        <w:rPr>
          <w:rFonts w:ascii="Times New Roman" w:hAnsi="Times New Roman" w:cs="Times New Roman"/>
          <w:i/>
          <w:iCs/>
          <w:sz w:val="24"/>
          <w:szCs w:val="24"/>
        </w:rPr>
        <w:t>* Nguồn: theo Prieur E. (2019) [</w:t>
      </w:r>
      <w:r w:rsidRPr="00CE332D">
        <w:rPr>
          <w:rFonts w:ascii="Times New Roman" w:hAnsi="Times New Roman" w:cs="Times New Roman"/>
          <w:i/>
          <w:iCs/>
          <w:sz w:val="24"/>
          <w:szCs w:val="24"/>
        </w:rPr>
        <w:fldChar w:fldCharType="begin"/>
      </w:r>
      <w:r w:rsidRPr="00CE332D">
        <w:rPr>
          <w:rFonts w:ascii="Times New Roman" w:hAnsi="Times New Roman" w:cs="Times New Roman"/>
          <w:i/>
          <w:iCs/>
          <w:sz w:val="24"/>
          <w:szCs w:val="24"/>
        </w:rPr>
        <w:instrText xml:space="preserve"> REF _Ref109919656 \r \h  \* MERGEFORMAT </w:instrText>
      </w:r>
      <w:r w:rsidRPr="00CE332D">
        <w:rPr>
          <w:rFonts w:ascii="Times New Roman" w:hAnsi="Times New Roman" w:cs="Times New Roman"/>
          <w:i/>
          <w:iCs/>
          <w:sz w:val="24"/>
          <w:szCs w:val="24"/>
        </w:rPr>
      </w:r>
      <w:r w:rsidRPr="00CE332D">
        <w:rPr>
          <w:rFonts w:ascii="Times New Roman" w:hAnsi="Times New Roman" w:cs="Times New Roman"/>
          <w:i/>
          <w:iCs/>
          <w:sz w:val="24"/>
          <w:szCs w:val="24"/>
        </w:rPr>
        <w:fldChar w:fldCharType="separate"/>
      </w:r>
      <w:r w:rsidR="00D72DC9">
        <w:rPr>
          <w:rFonts w:ascii="Times New Roman" w:hAnsi="Times New Roman" w:cs="Times New Roman"/>
          <w:i/>
          <w:iCs/>
          <w:sz w:val="24"/>
          <w:szCs w:val="24"/>
        </w:rPr>
        <w:t>96</w:t>
      </w:r>
      <w:r w:rsidRPr="00CE332D">
        <w:rPr>
          <w:rFonts w:ascii="Times New Roman" w:hAnsi="Times New Roman" w:cs="Times New Roman"/>
          <w:i/>
          <w:iCs/>
          <w:sz w:val="24"/>
          <w:szCs w:val="24"/>
        </w:rPr>
        <w:fldChar w:fldCharType="end"/>
      </w:r>
      <w:r w:rsidRPr="00CE332D">
        <w:rPr>
          <w:rFonts w:ascii="Times New Roman" w:hAnsi="Times New Roman" w:cs="Times New Roman"/>
          <w:i/>
          <w:iCs/>
          <w:sz w:val="24"/>
          <w:szCs w:val="24"/>
        </w:rPr>
        <w:t>]</w:t>
      </w:r>
    </w:p>
    <w:p w14:paraId="19E08774" w14:textId="77777777" w:rsidR="00626D2A" w:rsidRDefault="00626D2A" w:rsidP="00E20346">
      <w:pPr>
        <w:tabs>
          <w:tab w:val="left" w:pos="567"/>
          <w:tab w:val="left" w:pos="1843"/>
        </w:tabs>
        <w:spacing w:after="0" w:line="240" w:lineRule="auto"/>
        <w:jc w:val="center"/>
        <w:rPr>
          <w:rFonts w:ascii="Times New Roman" w:hAnsi="Times New Roman" w:cs="Times New Roman"/>
          <w:i/>
          <w:iCs/>
          <w:sz w:val="24"/>
          <w:szCs w:val="24"/>
        </w:rPr>
      </w:pPr>
    </w:p>
    <w:p w14:paraId="00A0803F" w14:textId="3425404A" w:rsidR="007125CB" w:rsidRDefault="00FF5FC2" w:rsidP="00E20346">
      <w:pPr>
        <w:tabs>
          <w:tab w:val="left" w:pos="426"/>
          <w:tab w:val="left" w:pos="567"/>
          <w:tab w:val="left" w:pos="1843"/>
        </w:tabs>
        <w:spacing w:after="0" w:line="360" w:lineRule="auto"/>
        <w:ind w:firstLine="720"/>
        <w:jc w:val="both"/>
        <w:rPr>
          <w:rStyle w:val="y2iqfc"/>
          <w:rFonts w:ascii="Times New Roman" w:hAnsi="Times New Roman" w:cs="Times New Roman"/>
          <w:sz w:val="28"/>
          <w:szCs w:val="28"/>
        </w:rPr>
      </w:pPr>
      <w:r>
        <w:rPr>
          <w:rStyle w:val="y2iqfc"/>
          <w:rFonts w:ascii="Times New Roman" w:hAnsi="Times New Roman" w:cs="Times New Roman"/>
          <w:spacing w:val="-2"/>
          <w:sz w:val="28"/>
          <w:szCs w:val="28"/>
        </w:rPr>
        <w:t>MY để đ</w:t>
      </w:r>
      <w:r w:rsidRPr="00B60E75">
        <w:rPr>
          <w:rFonts w:ascii="Times New Roman" w:hAnsi="Times New Roman" w:cs="Times New Roman"/>
          <w:spacing w:val="-2"/>
          <w:sz w:val="28"/>
          <w:szCs w:val="28"/>
          <w:lang w:val="vi-VN"/>
        </w:rPr>
        <w:t xml:space="preserve">ánh giá trí nhớ ngắn hạn </w:t>
      </w:r>
      <w:r w:rsidRPr="00B60E75">
        <w:rPr>
          <w:rFonts w:ascii="Times New Roman" w:hAnsi="Times New Roman" w:cs="Times New Roman"/>
          <w:spacing w:val="-2"/>
          <w:sz w:val="28"/>
          <w:szCs w:val="28"/>
        </w:rPr>
        <w:t xml:space="preserve">hay trí nhớ làm việc </w:t>
      </w:r>
      <w:r w:rsidRPr="00B60E75">
        <w:rPr>
          <w:rFonts w:ascii="Times New Roman" w:hAnsi="Times New Roman" w:cs="Times New Roman"/>
          <w:spacing w:val="-2"/>
          <w:sz w:val="28"/>
          <w:szCs w:val="28"/>
          <w:lang w:val="vi-VN"/>
        </w:rPr>
        <w:t xml:space="preserve">ở chuột, </w:t>
      </w:r>
      <w:r w:rsidR="00F55207" w:rsidRPr="00B60E75">
        <w:rPr>
          <w:rFonts w:ascii="Times New Roman" w:hAnsi="Times New Roman" w:cs="Times New Roman"/>
          <w:spacing w:val="-2"/>
          <w:sz w:val="28"/>
          <w:szCs w:val="28"/>
        </w:rPr>
        <w:t>dựa trên</w:t>
      </w:r>
      <w:r w:rsidR="00F55207" w:rsidRPr="00B60E75">
        <w:rPr>
          <w:rStyle w:val="y2iqfc"/>
          <w:rFonts w:ascii="Times New Roman" w:hAnsi="Times New Roman" w:cs="Times New Roman"/>
          <w:spacing w:val="-2"/>
          <w:sz w:val="28"/>
          <w:szCs w:val="28"/>
        </w:rPr>
        <w:t xml:space="preserve"> </w:t>
      </w:r>
      <w:r w:rsidR="00F55207" w:rsidRPr="00B60E75">
        <w:rPr>
          <w:rStyle w:val="y2iqfc"/>
          <w:rFonts w:ascii="Times New Roman" w:hAnsi="Times New Roman" w:cs="Times New Roman"/>
          <w:spacing w:val="-2"/>
          <w:sz w:val="28"/>
          <w:szCs w:val="28"/>
          <w:lang w:val="vi-VN"/>
        </w:rPr>
        <w:t>hành vi tò mò bẩm sinh của loài gặm nhấm muốn khám phá</w:t>
      </w:r>
      <w:r w:rsidR="00F55207" w:rsidRPr="00B60E75">
        <w:rPr>
          <w:rStyle w:val="y2iqfc"/>
          <w:rFonts w:ascii="Times New Roman" w:hAnsi="Times New Roman" w:cs="Times New Roman"/>
          <w:spacing w:val="-2"/>
          <w:sz w:val="28"/>
          <w:szCs w:val="28"/>
        </w:rPr>
        <w:t xml:space="preserve"> </w:t>
      </w:r>
      <w:r w:rsidR="00F55207" w:rsidRPr="00B60E75">
        <w:rPr>
          <w:rStyle w:val="y2iqfc"/>
          <w:rFonts w:ascii="Times New Roman" w:hAnsi="Times New Roman" w:cs="Times New Roman"/>
          <w:spacing w:val="-2"/>
          <w:sz w:val="28"/>
          <w:szCs w:val="28"/>
          <w:lang w:val="vi-VN"/>
        </w:rPr>
        <w:t>các khu vực chưa được khám phá trước đây</w:t>
      </w:r>
      <w:r w:rsidR="00F55207">
        <w:rPr>
          <w:rStyle w:val="y2iqfc"/>
          <w:rFonts w:ascii="Times New Roman" w:hAnsi="Times New Roman" w:cs="Times New Roman"/>
          <w:spacing w:val="-2"/>
          <w:sz w:val="28"/>
          <w:szCs w:val="28"/>
        </w:rPr>
        <w:t xml:space="preserve">. Bài kiểm tra được thực hiện trong 1 ngày, </w:t>
      </w:r>
      <w:r w:rsidRPr="00B60E75">
        <w:rPr>
          <w:rFonts w:ascii="Times New Roman" w:hAnsi="Times New Roman" w:cs="Times New Roman"/>
          <w:spacing w:val="-2"/>
          <w:sz w:val="28"/>
          <w:szCs w:val="28"/>
          <w:lang w:val="vi-VN"/>
        </w:rPr>
        <w:t xml:space="preserve">bằng cách cho chuột khám phá ba nhánh của mê </w:t>
      </w:r>
      <w:r>
        <w:rPr>
          <w:rFonts w:ascii="Times New Roman" w:hAnsi="Times New Roman" w:cs="Times New Roman"/>
          <w:spacing w:val="-2"/>
          <w:sz w:val="28"/>
          <w:szCs w:val="28"/>
        </w:rPr>
        <w:t>lộ</w:t>
      </w:r>
      <w:r w:rsidRPr="00B60E75">
        <w:rPr>
          <w:rFonts w:ascii="Times New Roman" w:hAnsi="Times New Roman" w:cs="Times New Roman"/>
          <w:spacing w:val="-2"/>
          <w:sz w:val="28"/>
          <w:szCs w:val="28"/>
        </w:rPr>
        <w:t xml:space="preserve"> </w:t>
      </w:r>
      <w:r w:rsidR="00F55207">
        <w:rPr>
          <w:rFonts w:ascii="Times New Roman" w:hAnsi="Times New Roman" w:cs="Times New Roman"/>
          <w:spacing w:val="-2"/>
          <w:sz w:val="28"/>
          <w:szCs w:val="28"/>
        </w:rPr>
        <w:t>Y</w:t>
      </w:r>
      <w:r w:rsidR="00A15DC0">
        <w:rPr>
          <w:rFonts w:ascii="Times New Roman" w:hAnsi="Times New Roman" w:cs="Times New Roman"/>
          <w:spacing w:val="-2"/>
          <w:sz w:val="28"/>
          <w:szCs w:val="28"/>
        </w:rPr>
        <w:t xml:space="preserve">. </w:t>
      </w:r>
      <w:r w:rsidR="007125CB">
        <w:rPr>
          <w:rStyle w:val="y2iqfc"/>
          <w:rFonts w:ascii="Times New Roman" w:hAnsi="Times New Roman" w:cs="Times New Roman"/>
          <w:sz w:val="28"/>
          <w:szCs w:val="28"/>
        </w:rPr>
        <w:t>Các tham số được tính toán b</w:t>
      </w:r>
      <w:r w:rsidR="00512309">
        <w:rPr>
          <w:rStyle w:val="y2iqfc"/>
          <w:rFonts w:ascii="Times New Roman" w:hAnsi="Times New Roman" w:cs="Times New Roman"/>
          <w:sz w:val="28"/>
          <w:szCs w:val="28"/>
        </w:rPr>
        <w:t>a</w:t>
      </w:r>
      <w:r w:rsidR="007125CB">
        <w:rPr>
          <w:rStyle w:val="y2iqfc"/>
          <w:rFonts w:ascii="Times New Roman" w:hAnsi="Times New Roman" w:cs="Times New Roman"/>
          <w:sz w:val="28"/>
          <w:szCs w:val="28"/>
        </w:rPr>
        <w:t xml:space="preserve">o gồm: Quãng đường, tốc độ vận động trong mê </w:t>
      </w:r>
      <w:r w:rsidR="00964396">
        <w:rPr>
          <w:rStyle w:val="y2iqfc"/>
          <w:rFonts w:ascii="Times New Roman" w:hAnsi="Times New Roman" w:cs="Times New Roman"/>
          <w:sz w:val="28"/>
          <w:szCs w:val="28"/>
        </w:rPr>
        <w:t>lộ</w:t>
      </w:r>
      <w:r w:rsidR="002C3171">
        <w:rPr>
          <w:rStyle w:val="y2iqfc"/>
          <w:rFonts w:ascii="Times New Roman" w:hAnsi="Times New Roman" w:cs="Times New Roman"/>
          <w:sz w:val="28"/>
          <w:szCs w:val="28"/>
        </w:rPr>
        <w:t>,</w:t>
      </w:r>
      <w:r w:rsidR="007125CB">
        <w:rPr>
          <w:rStyle w:val="y2iqfc"/>
          <w:rFonts w:ascii="Times New Roman" w:hAnsi="Times New Roman" w:cs="Times New Roman"/>
          <w:sz w:val="28"/>
          <w:szCs w:val="28"/>
        </w:rPr>
        <w:t xml:space="preserve"> số lần chuột thành công đi vào các cánh của mê </w:t>
      </w:r>
      <w:r w:rsidR="00964396">
        <w:rPr>
          <w:rStyle w:val="y2iqfc"/>
          <w:rFonts w:ascii="Times New Roman" w:hAnsi="Times New Roman" w:cs="Times New Roman"/>
          <w:sz w:val="28"/>
          <w:szCs w:val="28"/>
        </w:rPr>
        <w:t>lộ</w:t>
      </w:r>
      <w:r w:rsidR="007125CB">
        <w:rPr>
          <w:rStyle w:val="y2iqfc"/>
          <w:rFonts w:ascii="Times New Roman" w:hAnsi="Times New Roman" w:cs="Times New Roman"/>
          <w:sz w:val="28"/>
          <w:szCs w:val="28"/>
        </w:rPr>
        <w:t xml:space="preserve">, số vận động luân phiên </w:t>
      </w:r>
      <w:r w:rsidR="007125CB" w:rsidRPr="00CE332D">
        <w:rPr>
          <w:rStyle w:val="y2iqfc"/>
          <w:rFonts w:ascii="Times New Roman" w:hAnsi="Times New Roman" w:cs="Times New Roman"/>
          <w:sz w:val="28"/>
          <w:szCs w:val="28"/>
        </w:rPr>
        <w:t xml:space="preserve">[số lần chuột thành công đi vào ba cánh liên tiếp (ABC, </w:t>
      </w:r>
      <w:r w:rsidR="007125CB">
        <w:rPr>
          <w:rStyle w:val="y2iqfc"/>
          <w:rFonts w:ascii="Times New Roman" w:hAnsi="Times New Roman" w:cs="Times New Roman"/>
          <w:sz w:val="28"/>
          <w:szCs w:val="28"/>
        </w:rPr>
        <w:t xml:space="preserve">ACB, </w:t>
      </w:r>
      <w:r w:rsidR="007125CB" w:rsidRPr="00CE332D">
        <w:rPr>
          <w:rStyle w:val="y2iqfc"/>
          <w:rFonts w:ascii="Times New Roman" w:hAnsi="Times New Roman" w:cs="Times New Roman"/>
          <w:sz w:val="28"/>
          <w:szCs w:val="28"/>
        </w:rPr>
        <w:t xml:space="preserve">BCA, </w:t>
      </w:r>
      <w:r w:rsidR="007125CB">
        <w:rPr>
          <w:rStyle w:val="y2iqfc"/>
          <w:rFonts w:ascii="Times New Roman" w:hAnsi="Times New Roman" w:cs="Times New Roman"/>
          <w:sz w:val="28"/>
          <w:szCs w:val="28"/>
        </w:rPr>
        <w:t xml:space="preserve">BAC, </w:t>
      </w:r>
      <w:r w:rsidR="007125CB" w:rsidRPr="00CE332D">
        <w:rPr>
          <w:rStyle w:val="y2iqfc"/>
          <w:rFonts w:ascii="Times New Roman" w:hAnsi="Times New Roman" w:cs="Times New Roman"/>
          <w:sz w:val="28"/>
          <w:szCs w:val="28"/>
        </w:rPr>
        <w:t>CAB</w:t>
      </w:r>
      <w:r w:rsidR="007125CB">
        <w:rPr>
          <w:rStyle w:val="y2iqfc"/>
          <w:rFonts w:ascii="Times New Roman" w:hAnsi="Times New Roman" w:cs="Times New Roman"/>
          <w:sz w:val="28"/>
          <w:szCs w:val="28"/>
        </w:rPr>
        <w:t>, CBA</w:t>
      </w:r>
      <w:r w:rsidR="007125CB" w:rsidRPr="00CE332D">
        <w:rPr>
          <w:rStyle w:val="y2iqfc"/>
          <w:rFonts w:ascii="Times New Roman" w:hAnsi="Times New Roman" w:cs="Times New Roman"/>
          <w:sz w:val="28"/>
          <w:szCs w:val="28"/>
        </w:rPr>
        <w:t>)]</w:t>
      </w:r>
      <w:r w:rsidR="007125CB">
        <w:rPr>
          <w:rStyle w:val="y2iqfc"/>
          <w:rFonts w:ascii="Times New Roman" w:hAnsi="Times New Roman" w:cs="Times New Roman"/>
          <w:sz w:val="28"/>
          <w:szCs w:val="28"/>
        </w:rPr>
        <w:t xml:space="preserve"> </w:t>
      </w:r>
      <w:r w:rsidR="00444C1D" w:rsidRPr="00B60E75">
        <w:rPr>
          <w:rFonts w:ascii="Times New Roman" w:hAnsi="Times New Roman" w:cs="Times New Roman"/>
          <w:spacing w:val="-2"/>
          <w:sz w:val="28"/>
          <w:szCs w:val="28"/>
        </w:rPr>
        <w:t>[</w:t>
      </w:r>
      <w:r w:rsidR="00444C1D" w:rsidRPr="00B60E75">
        <w:rPr>
          <w:rFonts w:ascii="Times New Roman" w:hAnsi="Times New Roman" w:cs="Times New Roman"/>
          <w:spacing w:val="-2"/>
          <w:sz w:val="28"/>
          <w:szCs w:val="28"/>
        </w:rPr>
        <w:fldChar w:fldCharType="begin"/>
      </w:r>
      <w:r w:rsidR="00444C1D" w:rsidRPr="00B60E75">
        <w:rPr>
          <w:rFonts w:ascii="Times New Roman" w:hAnsi="Times New Roman" w:cs="Times New Roman"/>
          <w:spacing w:val="-2"/>
          <w:sz w:val="28"/>
          <w:szCs w:val="28"/>
        </w:rPr>
        <w:instrText xml:space="preserve"> REF _Ref109919656 \r \h  \* MERGEFORMAT </w:instrText>
      </w:r>
      <w:r w:rsidR="00444C1D" w:rsidRPr="00B60E75">
        <w:rPr>
          <w:rFonts w:ascii="Times New Roman" w:hAnsi="Times New Roman" w:cs="Times New Roman"/>
          <w:spacing w:val="-2"/>
          <w:sz w:val="28"/>
          <w:szCs w:val="28"/>
        </w:rPr>
      </w:r>
      <w:r w:rsidR="00444C1D" w:rsidRPr="00B60E75">
        <w:rPr>
          <w:rFonts w:ascii="Times New Roman" w:hAnsi="Times New Roman" w:cs="Times New Roman"/>
          <w:spacing w:val="-2"/>
          <w:sz w:val="28"/>
          <w:szCs w:val="28"/>
        </w:rPr>
        <w:fldChar w:fldCharType="separate"/>
      </w:r>
      <w:r w:rsidR="00D72DC9">
        <w:rPr>
          <w:rFonts w:ascii="Times New Roman" w:hAnsi="Times New Roman" w:cs="Times New Roman"/>
          <w:spacing w:val="-2"/>
          <w:sz w:val="28"/>
          <w:szCs w:val="28"/>
        </w:rPr>
        <w:t>96</w:t>
      </w:r>
      <w:r w:rsidR="00444C1D" w:rsidRPr="00B60E75">
        <w:rPr>
          <w:rFonts w:ascii="Times New Roman" w:hAnsi="Times New Roman" w:cs="Times New Roman"/>
          <w:spacing w:val="-2"/>
          <w:sz w:val="28"/>
          <w:szCs w:val="28"/>
        </w:rPr>
        <w:fldChar w:fldCharType="end"/>
      </w:r>
      <w:r w:rsidR="00444C1D" w:rsidRPr="00B60E75">
        <w:rPr>
          <w:rFonts w:ascii="Times New Roman" w:hAnsi="Times New Roman" w:cs="Times New Roman"/>
          <w:spacing w:val="-2"/>
          <w:sz w:val="28"/>
          <w:szCs w:val="28"/>
        </w:rPr>
        <w:t>]</w:t>
      </w:r>
      <w:r w:rsidR="00444C1D">
        <w:rPr>
          <w:rFonts w:ascii="Times New Roman" w:hAnsi="Times New Roman" w:cs="Times New Roman"/>
          <w:spacing w:val="-2"/>
          <w:sz w:val="28"/>
          <w:szCs w:val="28"/>
        </w:rPr>
        <w:t xml:space="preserve">, </w:t>
      </w:r>
      <w:r w:rsidR="00444C1D" w:rsidRPr="00B60E75">
        <w:rPr>
          <w:rFonts w:ascii="Times New Roman" w:hAnsi="Times New Roman" w:cs="Times New Roman"/>
          <w:spacing w:val="-2"/>
          <w:sz w:val="28"/>
          <w:szCs w:val="28"/>
        </w:rPr>
        <w:t>[</w:t>
      </w:r>
      <w:r w:rsidR="00444C1D" w:rsidRPr="00B60E75">
        <w:rPr>
          <w:rFonts w:ascii="Times New Roman" w:hAnsi="Times New Roman" w:cs="Times New Roman"/>
          <w:spacing w:val="-2"/>
          <w:sz w:val="28"/>
          <w:szCs w:val="28"/>
        </w:rPr>
        <w:fldChar w:fldCharType="begin"/>
      </w:r>
      <w:r w:rsidR="00444C1D" w:rsidRPr="00B60E75">
        <w:rPr>
          <w:rFonts w:ascii="Times New Roman" w:hAnsi="Times New Roman" w:cs="Times New Roman"/>
          <w:spacing w:val="-2"/>
          <w:sz w:val="28"/>
          <w:szCs w:val="28"/>
        </w:rPr>
        <w:instrText xml:space="preserve"> REF _Ref108479785 \r \h  \* MERGEFORMAT </w:instrText>
      </w:r>
      <w:r w:rsidR="00444C1D" w:rsidRPr="00B60E75">
        <w:rPr>
          <w:rFonts w:ascii="Times New Roman" w:hAnsi="Times New Roman" w:cs="Times New Roman"/>
          <w:spacing w:val="-2"/>
          <w:sz w:val="28"/>
          <w:szCs w:val="28"/>
        </w:rPr>
      </w:r>
      <w:r w:rsidR="00444C1D" w:rsidRPr="00B60E75">
        <w:rPr>
          <w:rFonts w:ascii="Times New Roman" w:hAnsi="Times New Roman" w:cs="Times New Roman"/>
          <w:spacing w:val="-2"/>
          <w:sz w:val="28"/>
          <w:szCs w:val="28"/>
        </w:rPr>
        <w:fldChar w:fldCharType="separate"/>
      </w:r>
      <w:r w:rsidR="00D72DC9">
        <w:rPr>
          <w:rFonts w:ascii="Times New Roman" w:hAnsi="Times New Roman" w:cs="Times New Roman"/>
          <w:spacing w:val="-2"/>
          <w:sz w:val="28"/>
          <w:szCs w:val="28"/>
        </w:rPr>
        <w:t>97</w:t>
      </w:r>
      <w:r w:rsidR="00444C1D" w:rsidRPr="00B60E75">
        <w:rPr>
          <w:rFonts w:ascii="Times New Roman" w:hAnsi="Times New Roman" w:cs="Times New Roman"/>
          <w:spacing w:val="-2"/>
          <w:sz w:val="28"/>
          <w:szCs w:val="28"/>
        </w:rPr>
        <w:fldChar w:fldCharType="end"/>
      </w:r>
      <w:r w:rsidR="00444C1D" w:rsidRPr="00B60E75">
        <w:rPr>
          <w:rFonts w:ascii="Times New Roman" w:hAnsi="Times New Roman" w:cs="Times New Roman"/>
          <w:spacing w:val="-2"/>
          <w:sz w:val="28"/>
          <w:szCs w:val="28"/>
        </w:rPr>
        <w:t>]</w:t>
      </w:r>
      <w:r w:rsidR="00444C1D">
        <w:rPr>
          <w:rFonts w:ascii="Times New Roman" w:hAnsi="Times New Roman" w:cs="Times New Roman"/>
          <w:spacing w:val="-2"/>
          <w:sz w:val="28"/>
          <w:szCs w:val="28"/>
        </w:rPr>
        <w:t>.</w:t>
      </w:r>
    </w:p>
    <w:p w14:paraId="68DCFB66" w14:textId="74CF1BA2" w:rsidR="007125CB" w:rsidRPr="00C12663" w:rsidRDefault="002C3171" w:rsidP="00E20346">
      <w:pPr>
        <w:tabs>
          <w:tab w:val="left" w:pos="1843"/>
        </w:tabs>
        <w:spacing w:after="0" w:line="360" w:lineRule="auto"/>
        <w:ind w:firstLine="720"/>
        <w:jc w:val="both"/>
        <w:rPr>
          <w:rStyle w:val="y2iqfc"/>
          <w:rFonts w:ascii="Times New Roman" w:hAnsi="Times New Roman" w:cs="Times New Roman"/>
          <w:sz w:val="28"/>
          <w:szCs w:val="28"/>
        </w:rPr>
      </w:pPr>
      <w:r w:rsidRPr="00C12663">
        <w:rPr>
          <w:rFonts w:ascii="Times New Roman" w:hAnsi="Times New Roman" w:cs="Times New Roman"/>
          <w:sz w:val="28"/>
          <w:szCs w:val="28"/>
          <w:lang w:eastAsia="vi-VN"/>
        </w:rPr>
        <w:t xml:space="preserve">+ </w:t>
      </w:r>
      <w:r w:rsidR="0023593E" w:rsidRPr="00C12663">
        <w:rPr>
          <w:rFonts w:ascii="Times New Roman" w:hAnsi="Times New Roman" w:cs="Times New Roman"/>
          <w:sz w:val="28"/>
          <w:szCs w:val="28"/>
        </w:rPr>
        <w:t xml:space="preserve">Kiểm tra </w:t>
      </w:r>
      <w:r w:rsidR="007125CB" w:rsidRPr="00C12663">
        <w:rPr>
          <w:rFonts w:ascii="Times New Roman" w:hAnsi="Times New Roman" w:cs="Times New Roman"/>
          <w:sz w:val="28"/>
          <w:szCs w:val="28"/>
        </w:rPr>
        <w:t>nhận thức đồ vật</w:t>
      </w:r>
      <w:r w:rsidR="00A0294F" w:rsidRPr="00C12663">
        <w:rPr>
          <w:rFonts w:ascii="Times New Roman" w:hAnsi="Times New Roman" w:cs="Times New Roman"/>
          <w:sz w:val="28"/>
          <w:szCs w:val="28"/>
        </w:rPr>
        <w:t xml:space="preserve"> (ORT)</w:t>
      </w:r>
      <w:r w:rsidR="00B60E75" w:rsidRPr="00C12663">
        <w:rPr>
          <w:rFonts w:ascii="Times New Roman" w:hAnsi="Times New Roman" w:cs="Times New Roman"/>
          <w:sz w:val="28"/>
          <w:szCs w:val="28"/>
        </w:rPr>
        <w:t xml:space="preserve">: </w:t>
      </w:r>
      <w:r w:rsidR="00D16E30" w:rsidRPr="00C12663">
        <w:rPr>
          <w:rFonts w:ascii="Times New Roman" w:hAnsi="Times New Roman" w:cs="Times New Roman"/>
          <w:sz w:val="28"/>
          <w:szCs w:val="28"/>
        </w:rPr>
        <w:t xml:space="preserve">Thiết bị thử nghiệm là một trường </w:t>
      </w:r>
      <w:r w:rsidR="0023593E" w:rsidRPr="00C12663">
        <w:rPr>
          <w:rFonts w:ascii="Times New Roman" w:hAnsi="Times New Roman" w:cs="Times New Roman"/>
          <w:sz w:val="28"/>
          <w:szCs w:val="28"/>
        </w:rPr>
        <w:t xml:space="preserve">mở </w:t>
      </w:r>
      <w:r w:rsidR="00D16E30" w:rsidRPr="00C12663">
        <w:rPr>
          <w:rFonts w:ascii="Times New Roman" w:hAnsi="Times New Roman" w:cs="Times New Roman"/>
          <w:sz w:val="28"/>
          <w:szCs w:val="28"/>
        </w:rPr>
        <w:t xml:space="preserve">màu trắng </w:t>
      </w:r>
      <w:r w:rsidR="0023593E" w:rsidRPr="00C12663">
        <w:rPr>
          <w:rStyle w:val="y2iqfc"/>
          <w:rFonts w:ascii="Times New Roman" w:hAnsi="Times New Roman" w:cs="Times New Roman"/>
          <w:sz w:val="28"/>
          <w:szCs w:val="28"/>
          <w:lang w:val="vi-VN"/>
        </w:rPr>
        <w:t>hình vuông</w:t>
      </w:r>
      <w:r w:rsidR="0023593E" w:rsidRPr="00C12663">
        <w:rPr>
          <w:rStyle w:val="y2iqfc"/>
          <w:rFonts w:ascii="Times New Roman" w:hAnsi="Times New Roman" w:cs="Times New Roman"/>
          <w:sz w:val="28"/>
          <w:szCs w:val="28"/>
        </w:rPr>
        <w:t>, tròn</w:t>
      </w:r>
      <w:r w:rsidR="0023593E" w:rsidRPr="00C12663">
        <w:rPr>
          <w:rStyle w:val="y2iqfc"/>
          <w:rFonts w:ascii="Times New Roman" w:hAnsi="Times New Roman" w:cs="Times New Roman"/>
          <w:sz w:val="28"/>
          <w:szCs w:val="28"/>
          <w:lang w:val="vi-VN"/>
        </w:rPr>
        <w:t xml:space="preserve"> hoặc chữ nhật, chuột hoạt động tương tự trong bất kể hình dạng trường mở</w:t>
      </w:r>
      <w:r w:rsidR="0023593E" w:rsidRPr="00C12663">
        <w:rPr>
          <w:rStyle w:val="y2iqfc"/>
          <w:rFonts w:ascii="Times New Roman" w:hAnsi="Times New Roman" w:cs="Times New Roman"/>
          <w:sz w:val="28"/>
          <w:szCs w:val="28"/>
        </w:rPr>
        <w:t xml:space="preserve"> [</w:t>
      </w:r>
      <w:r w:rsidR="0023593E" w:rsidRPr="00C12663">
        <w:rPr>
          <w:rStyle w:val="y2iqfc"/>
          <w:rFonts w:ascii="Times New Roman" w:hAnsi="Times New Roman" w:cs="Times New Roman"/>
          <w:sz w:val="28"/>
          <w:szCs w:val="28"/>
        </w:rPr>
        <w:fldChar w:fldCharType="begin"/>
      </w:r>
      <w:r w:rsidR="0023593E" w:rsidRPr="00C12663">
        <w:rPr>
          <w:rStyle w:val="y2iqfc"/>
          <w:rFonts w:ascii="Times New Roman" w:hAnsi="Times New Roman" w:cs="Times New Roman"/>
          <w:sz w:val="28"/>
          <w:szCs w:val="28"/>
        </w:rPr>
        <w:instrText xml:space="preserve"> REF _Ref108479841 \r \h  \* MERGEFORMAT </w:instrText>
      </w:r>
      <w:r w:rsidR="0023593E" w:rsidRPr="00C12663">
        <w:rPr>
          <w:rStyle w:val="y2iqfc"/>
          <w:rFonts w:ascii="Times New Roman" w:hAnsi="Times New Roman" w:cs="Times New Roman"/>
          <w:sz w:val="28"/>
          <w:szCs w:val="28"/>
        </w:rPr>
      </w:r>
      <w:r w:rsidR="0023593E" w:rsidRPr="00C12663">
        <w:rPr>
          <w:rStyle w:val="y2iqfc"/>
          <w:rFonts w:ascii="Times New Roman" w:hAnsi="Times New Roman" w:cs="Times New Roman"/>
          <w:sz w:val="28"/>
          <w:szCs w:val="28"/>
        </w:rPr>
        <w:fldChar w:fldCharType="separate"/>
      </w:r>
      <w:r w:rsidR="00D72DC9">
        <w:rPr>
          <w:rStyle w:val="y2iqfc"/>
          <w:rFonts w:ascii="Times New Roman" w:hAnsi="Times New Roman" w:cs="Times New Roman"/>
          <w:sz w:val="28"/>
          <w:szCs w:val="28"/>
        </w:rPr>
        <w:t>98</w:t>
      </w:r>
      <w:r w:rsidR="0023593E" w:rsidRPr="00C12663">
        <w:rPr>
          <w:rStyle w:val="y2iqfc"/>
          <w:rFonts w:ascii="Times New Roman" w:hAnsi="Times New Roman" w:cs="Times New Roman"/>
          <w:sz w:val="28"/>
          <w:szCs w:val="28"/>
        </w:rPr>
        <w:fldChar w:fldCharType="end"/>
      </w:r>
      <w:r w:rsidR="0023593E" w:rsidRPr="00C12663">
        <w:rPr>
          <w:rStyle w:val="y2iqfc"/>
          <w:rFonts w:ascii="Times New Roman" w:hAnsi="Times New Roman" w:cs="Times New Roman"/>
          <w:sz w:val="28"/>
          <w:szCs w:val="28"/>
        </w:rPr>
        <w:t>]. K</w:t>
      </w:r>
      <w:r w:rsidR="00D16E30" w:rsidRPr="00C12663">
        <w:rPr>
          <w:rFonts w:ascii="Times New Roman" w:hAnsi="Times New Roman" w:cs="Times New Roman"/>
          <w:sz w:val="28"/>
          <w:szCs w:val="28"/>
        </w:rPr>
        <w:t xml:space="preserve">ích thước </w:t>
      </w:r>
      <w:r w:rsidR="0023593E" w:rsidRPr="00C12663">
        <w:rPr>
          <w:rFonts w:ascii="Times New Roman" w:hAnsi="Times New Roman" w:cs="Times New Roman"/>
          <w:sz w:val="28"/>
          <w:szCs w:val="28"/>
        </w:rPr>
        <w:t xml:space="preserve">trường mở là </w:t>
      </w:r>
      <w:r w:rsidR="00D16E30" w:rsidRPr="00C12663">
        <w:rPr>
          <w:rFonts w:ascii="Times New Roman" w:hAnsi="Times New Roman" w:cs="Times New Roman"/>
          <w:sz w:val="28"/>
          <w:szCs w:val="28"/>
        </w:rPr>
        <w:t>dài 30 cm x rộng 23 cm x cao 21,5 cm đối với chuột nhắt hoặc dài 100 cm x rộng 100 cm x cao 60 cm đối với chuột cống</w:t>
      </w:r>
      <w:r w:rsidR="007125CB" w:rsidRPr="00C12663">
        <w:rPr>
          <w:rFonts w:ascii="Times New Roman" w:hAnsi="Times New Roman" w:cs="Times New Roman"/>
          <w:sz w:val="28"/>
          <w:szCs w:val="28"/>
        </w:rPr>
        <w:t xml:space="preserve"> </w:t>
      </w:r>
      <w:r w:rsidR="00A15DC0" w:rsidRPr="00C12663">
        <w:rPr>
          <w:rFonts w:ascii="Times New Roman" w:hAnsi="Times New Roman" w:cs="Times New Roman"/>
          <w:sz w:val="28"/>
          <w:szCs w:val="28"/>
          <w:shd w:val="clear" w:color="auto" w:fill="FFFFFF"/>
        </w:rPr>
        <w:t>[</w:t>
      </w:r>
      <w:r w:rsidR="00A15DC0" w:rsidRPr="00C12663">
        <w:rPr>
          <w:rFonts w:ascii="Times New Roman" w:hAnsi="Times New Roman" w:cs="Times New Roman"/>
          <w:sz w:val="28"/>
          <w:szCs w:val="28"/>
          <w:shd w:val="clear" w:color="auto" w:fill="FFFFFF"/>
        </w:rPr>
        <w:fldChar w:fldCharType="begin"/>
      </w:r>
      <w:r w:rsidR="00A15DC0" w:rsidRPr="00C12663">
        <w:rPr>
          <w:rFonts w:ascii="Times New Roman" w:hAnsi="Times New Roman" w:cs="Times New Roman"/>
          <w:sz w:val="28"/>
          <w:szCs w:val="28"/>
          <w:shd w:val="clear" w:color="auto" w:fill="FFFFFF"/>
        </w:rPr>
        <w:instrText xml:space="preserve"> REF _Ref123253650 \r \h  \* MERGEFORMAT </w:instrText>
      </w:r>
      <w:r w:rsidR="00A15DC0" w:rsidRPr="00C12663">
        <w:rPr>
          <w:rFonts w:ascii="Times New Roman" w:hAnsi="Times New Roman" w:cs="Times New Roman"/>
          <w:sz w:val="28"/>
          <w:szCs w:val="28"/>
          <w:shd w:val="clear" w:color="auto" w:fill="FFFFFF"/>
        </w:rPr>
      </w:r>
      <w:r w:rsidR="00A15DC0" w:rsidRPr="00C12663">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89</w:t>
      </w:r>
      <w:r w:rsidR="00A15DC0" w:rsidRPr="00C12663">
        <w:rPr>
          <w:rFonts w:ascii="Times New Roman" w:hAnsi="Times New Roman" w:cs="Times New Roman"/>
          <w:sz w:val="28"/>
          <w:szCs w:val="28"/>
          <w:shd w:val="clear" w:color="auto" w:fill="FFFFFF"/>
        </w:rPr>
        <w:fldChar w:fldCharType="end"/>
      </w:r>
      <w:r w:rsidR="00A15DC0" w:rsidRPr="00C12663">
        <w:rPr>
          <w:rFonts w:ascii="Times New Roman" w:hAnsi="Times New Roman" w:cs="Times New Roman"/>
          <w:sz w:val="28"/>
          <w:szCs w:val="28"/>
          <w:shd w:val="clear" w:color="auto" w:fill="FFFFFF"/>
        </w:rPr>
        <w:t>]</w:t>
      </w:r>
      <w:r w:rsidR="00A15DC0" w:rsidRPr="00C12663">
        <w:rPr>
          <w:rFonts w:ascii="Times New Roman" w:hAnsi="Times New Roman" w:cs="Times New Roman"/>
          <w:sz w:val="28"/>
          <w:szCs w:val="28"/>
        </w:rPr>
        <w:t>.</w:t>
      </w:r>
    </w:p>
    <w:p w14:paraId="00A567DA" w14:textId="77777777" w:rsidR="007125CB" w:rsidRPr="00CE332D" w:rsidRDefault="007125CB" w:rsidP="00E20346">
      <w:pPr>
        <w:tabs>
          <w:tab w:val="left" w:pos="567"/>
          <w:tab w:val="left" w:pos="1843"/>
        </w:tabs>
        <w:spacing w:after="0" w:line="240" w:lineRule="auto"/>
        <w:jc w:val="center"/>
        <w:rPr>
          <w:rStyle w:val="y2iqfc"/>
          <w:rFonts w:ascii="Times New Roman" w:hAnsi="Times New Roman" w:cs="Times New Roman"/>
          <w:sz w:val="28"/>
          <w:szCs w:val="28"/>
          <w:lang w:val="vi-VN"/>
        </w:rPr>
      </w:pPr>
      <w:r w:rsidRPr="00CE332D">
        <w:rPr>
          <w:noProof/>
        </w:rPr>
        <w:drawing>
          <wp:inline distT="0" distB="0" distL="0" distR="0" wp14:anchorId="7581A1D2" wp14:editId="2D964FCF">
            <wp:extent cx="5046667" cy="1371600"/>
            <wp:effectExtent l="0" t="0" r="190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21336" t="46144" r="38382" b="31694"/>
                    <a:stretch/>
                  </pic:blipFill>
                  <pic:spPr bwMode="auto">
                    <a:xfrm>
                      <a:off x="0" y="0"/>
                      <a:ext cx="5112693" cy="1389545"/>
                    </a:xfrm>
                    <a:prstGeom prst="rect">
                      <a:avLst/>
                    </a:prstGeom>
                    <a:ln>
                      <a:noFill/>
                    </a:ln>
                    <a:extLst>
                      <a:ext uri="{53640926-AAD7-44D8-BBD7-CCE9431645EC}">
                        <a14:shadowObscured xmlns:a14="http://schemas.microsoft.com/office/drawing/2010/main"/>
                      </a:ext>
                    </a:extLst>
                  </pic:spPr>
                </pic:pic>
              </a:graphicData>
            </a:graphic>
          </wp:inline>
        </w:drawing>
      </w:r>
    </w:p>
    <w:p w14:paraId="648DC9F8" w14:textId="7B0FCFED" w:rsidR="007125CB" w:rsidRDefault="007125CB" w:rsidP="00E20346">
      <w:pPr>
        <w:pStyle w:val="Caption"/>
        <w:tabs>
          <w:tab w:val="left" w:pos="567"/>
          <w:tab w:val="left" w:pos="1843"/>
        </w:tabs>
        <w:spacing w:after="0"/>
        <w:jc w:val="center"/>
        <w:rPr>
          <w:rStyle w:val="y2iqfc"/>
          <w:rFonts w:ascii="Times New Roman" w:hAnsi="Times New Roman" w:cs="Times New Roman"/>
          <w:i w:val="0"/>
          <w:color w:val="auto"/>
          <w:sz w:val="28"/>
          <w:szCs w:val="28"/>
        </w:rPr>
      </w:pPr>
      <w:bookmarkStart w:id="118" w:name="_Toc178166413"/>
      <w:bookmarkStart w:id="119" w:name="_Toc209305138"/>
      <w:r w:rsidRPr="006C79F0">
        <w:rPr>
          <w:rFonts w:ascii="Times New Roman" w:hAnsi="Times New Roman" w:cs="Times New Roman"/>
          <w:i w:val="0"/>
          <w:iCs w:val="0"/>
          <w:color w:val="auto"/>
          <w:sz w:val="28"/>
          <w:szCs w:val="28"/>
        </w:rPr>
        <w:t xml:space="preserve">Hình 1. </w:t>
      </w:r>
      <w:r w:rsidRPr="006C79F0">
        <w:rPr>
          <w:rFonts w:ascii="Times New Roman" w:hAnsi="Times New Roman" w:cs="Times New Roman"/>
          <w:i w:val="0"/>
          <w:iCs w:val="0"/>
          <w:color w:val="auto"/>
          <w:sz w:val="28"/>
          <w:szCs w:val="28"/>
        </w:rPr>
        <w:fldChar w:fldCharType="begin"/>
      </w:r>
      <w:r w:rsidRPr="006C79F0">
        <w:rPr>
          <w:rFonts w:ascii="Times New Roman" w:hAnsi="Times New Roman" w:cs="Times New Roman"/>
          <w:i w:val="0"/>
          <w:iCs w:val="0"/>
          <w:color w:val="auto"/>
          <w:sz w:val="28"/>
          <w:szCs w:val="28"/>
        </w:rPr>
        <w:instrText xml:space="preserve"> SEQ Hình_1. \* ARABIC </w:instrText>
      </w:r>
      <w:r w:rsidRPr="006C79F0">
        <w:rPr>
          <w:rFonts w:ascii="Times New Roman" w:hAnsi="Times New Roman" w:cs="Times New Roman"/>
          <w:i w:val="0"/>
          <w:iCs w:val="0"/>
          <w:color w:val="auto"/>
          <w:sz w:val="28"/>
          <w:szCs w:val="28"/>
        </w:rPr>
        <w:fldChar w:fldCharType="separate"/>
      </w:r>
      <w:r w:rsidR="00D72DC9">
        <w:rPr>
          <w:rFonts w:ascii="Times New Roman" w:hAnsi="Times New Roman" w:cs="Times New Roman"/>
          <w:i w:val="0"/>
          <w:iCs w:val="0"/>
          <w:noProof/>
          <w:color w:val="auto"/>
          <w:sz w:val="28"/>
          <w:szCs w:val="28"/>
        </w:rPr>
        <w:t>17</w:t>
      </w:r>
      <w:r w:rsidRPr="006C79F0">
        <w:rPr>
          <w:rFonts w:ascii="Times New Roman" w:hAnsi="Times New Roman" w:cs="Times New Roman"/>
          <w:i w:val="0"/>
          <w:iCs w:val="0"/>
          <w:color w:val="auto"/>
          <w:sz w:val="28"/>
          <w:szCs w:val="28"/>
        </w:rPr>
        <w:fldChar w:fldCharType="end"/>
      </w:r>
      <w:r w:rsidRPr="006C79F0">
        <w:rPr>
          <w:rFonts w:ascii="Times New Roman" w:hAnsi="Times New Roman" w:cs="Times New Roman"/>
          <w:i w:val="0"/>
          <w:iCs w:val="0"/>
          <w:color w:val="auto"/>
          <w:sz w:val="28"/>
          <w:szCs w:val="28"/>
        </w:rPr>
        <w:t>.</w:t>
      </w:r>
      <w:r w:rsidRPr="00AB76EF">
        <w:rPr>
          <w:color w:val="auto"/>
        </w:rPr>
        <w:t xml:space="preserve"> </w:t>
      </w:r>
      <w:r w:rsidRPr="00CE332D">
        <w:rPr>
          <w:rStyle w:val="y2iqfc"/>
          <w:rFonts w:ascii="Times New Roman" w:hAnsi="Times New Roman" w:cs="Times New Roman"/>
          <w:i w:val="0"/>
          <w:color w:val="auto"/>
          <w:sz w:val="28"/>
          <w:szCs w:val="28"/>
        </w:rPr>
        <w:t xml:space="preserve">Trường mở kiểm tra </w:t>
      </w:r>
      <w:r w:rsidRPr="000246A3">
        <w:rPr>
          <w:rStyle w:val="y2iqfc"/>
          <w:rFonts w:ascii="Times New Roman" w:hAnsi="Times New Roman" w:cs="Times New Roman"/>
          <w:i w:val="0"/>
          <w:color w:val="auto"/>
          <w:sz w:val="28"/>
          <w:szCs w:val="28"/>
        </w:rPr>
        <w:t xml:space="preserve">nhận </w:t>
      </w:r>
      <w:r w:rsidRPr="000246A3">
        <w:rPr>
          <w:rFonts w:ascii="Times New Roman" w:hAnsi="Times New Roman" w:cs="Times New Roman"/>
          <w:i w:val="0"/>
          <w:iCs w:val="0"/>
          <w:color w:val="auto"/>
          <w:spacing w:val="-2"/>
          <w:sz w:val="28"/>
          <w:szCs w:val="28"/>
          <w:lang w:val="vi-VN"/>
        </w:rPr>
        <w:t>thức</w:t>
      </w:r>
      <w:r w:rsidRPr="000246A3">
        <w:rPr>
          <w:rStyle w:val="y2iqfc"/>
          <w:rFonts w:ascii="Times New Roman" w:hAnsi="Times New Roman" w:cs="Times New Roman"/>
          <w:i w:val="0"/>
          <w:color w:val="auto"/>
          <w:sz w:val="28"/>
          <w:szCs w:val="28"/>
        </w:rPr>
        <w:t xml:space="preserve"> đối tượng</w:t>
      </w:r>
      <w:bookmarkStart w:id="120" w:name="_Toc109919000"/>
      <w:bookmarkEnd w:id="118"/>
      <w:bookmarkEnd w:id="119"/>
    </w:p>
    <w:p w14:paraId="63D5E708" w14:textId="77777777" w:rsidR="00D11A3D" w:rsidRPr="00C370A5" w:rsidRDefault="00D11A3D" w:rsidP="00E20346">
      <w:pPr>
        <w:tabs>
          <w:tab w:val="left" w:pos="1843"/>
        </w:tabs>
        <w:spacing w:after="0" w:line="240" w:lineRule="auto"/>
        <w:jc w:val="center"/>
        <w:rPr>
          <w:rFonts w:ascii="Times New Roman" w:hAnsi="Times New Roman" w:cs="Times New Roman"/>
          <w:i/>
          <w:iCs/>
          <w:sz w:val="24"/>
          <w:szCs w:val="24"/>
          <w:shd w:val="clear" w:color="auto" w:fill="FFFFFF"/>
        </w:rPr>
      </w:pPr>
      <w:r>
        <w:rPr>
          <w:rFonts w:ascii="Times New Roman" w:hAnsi="Times New Roman" w:cs="Times New Roman"/>
          <w:i/>
          <w:iCs/>
          <w:sz w:val="24"/>
          <w:szCs w:val="24"/>
          <w:shd w:val="clear" w:color="auto" w:fill="FFFFFF"/>
        </w:rPr>
        <w:t>Đồ vật quen thuộc (A), đồ vật mới (B)</w:t>
      </w:r>
    </w:p>
    <w:p w14:paraId="30F69DF9" w14:textId="6C532DB8" w:rsidR="00C370A5" w:rsidRDefault="007125CB" w:rsidP="00E20346">
      <w:pPr>
        <w:tabs>
          <w:tab w:val="left" w:pos="1843"/>
        </w:tabs>
        <w:spacing w:after="0" w:line="240" w:lineRule="auto"/>
        <w:jc w:val="center"/>
        <w:rPr>
          <w:rFonts w:ascii="Times New Roman" w:hAnsi="Times New Roman" w:cs="Times New Roman"/>
          <w:i/>
          <w:iCs/>
          <w:sz w:val="24"/>
          <w:szCs w:val="24"/>
          <w:shd w:val="clear" w:color="auto" w:fill="FFFFFF"/>
        </w:rPr>
      </w:pPr>
      <w:r w:rsidRPr="00C370A5">
        <w:rPr>
          <w:rFonts w:ascii="Times New Roman" w:hAnsi="Times New Roman" w:cs="Times New Roman"/>
          <w:i/>
          <w:iCs/>
          <w:sz w:val="24"/>
          <w:szCs w:val="24"/>
        </w:rPr>
        <w:t xml:space="preserve">* Nguồn: theo </w:t>
      </w:r>
      <w:r w:rsidR="00C370A5" w:rsidRPr="00C370A5">
        <w:rPr>
          <w:rFonts w:ascii="Times New Roman" w:hAnsi="Times New Roman" w:cs="Times New Roman"/>
          <w:bCs/>
          <w:i/>
          <w:iCs/>
          <w:sz w:val="24"/>
          <w:szCs w:val="24"/>
          <w:shd w:val="clear" w:color="auto" w:fill="FFFFFF"/>
        </w:rPr>
        <w:t>Leger M</w:t>
      </w:r>
      <w:r w:rsidR="006A35E0">
        <w:rPr>
          <w:rFonts w:ascii="Times New Roman" w:hAnsi="Times New Roman" w:cs="Times New Roman"/>
          <w:bCs/>
          <w:i/>
          <w:iCs/>
          <w:sz w:val="24"/>
          <w:szCs w:val="24"/>
          <w:shd w:val="clear" w:color="auto" w:fill="FFFFFF"/>
        </w:rPr>
        <w:t>.</w:t>
      </w:r>
      <w:r w:rsidR="00C370A5" w:rsidRPr="00C370A5">
        <w:rPr>
          <w:rFonts w:ascii="Times New Roman" w:hAnsi="Times New Roman" w:cs="Times New Roman"/>
          <w:bCs/>
          <w:i/>
          <w:iCs/>
          <w:sz w:val="24"/>
          <w:szCs w:val="24"/>
          <w:shd w:val="clear" w:color="auto" w:fill="FFFFFF"/>
        </w:rPr>
        <w:t xml:space="preserve"> (2013)</w:t>
      </w:r>
      <w:r w:rsidR="00C370A5" w:rsidRPr="00C370A5">
        <w:rPr>
          <w:rFonts w:ascii="Times New Roman" w:hAnsi="Times New Roman" w:cs="Times New Roman"/>
          <w:b/>
          <w:i/>
          <w:iCs/>
          <w:sz w:val="24"/>
          <w:szCs w:val="24"/>
          <w:shd w:val="clear" w:color="auto" w:fill="FFFFFF"/>
        </w:rPr>
        <w:t xml:space="preserve"> </w:t>
      </w:r>
      <w:r w:rsidR="00C370A5" w:rsidRPr="00C370A5">
        <w:rPr>
          <w:rFonts w:ascii="Times New Roman" w:hAnsi="Times New Roman" w:cs="Times New Roman"/>
          <w:i/>
          <w:iCs/>
          <w:sz w:val="24"/>
          <w:szCs w:val="24"/>
          <w:shd w:val="clear" w:color="auto" w:fill="FFFFFF"/>
        </w:rPr>
        <w:t>[</w:t>
      </w:r>
      <w:r w:rsidR="00C370A5" w:rsidRPr="00C370A5">
        <w:rPr>
          <w:rFonts w:ascii="Times New Roman" w:hAnsi="Times New Roman" w:cs="Times New Roman"/>
          <w:i/>
          <w:iCs/>
          <w:sz w:val="24"/>
          <w:szCs w:val="24"/>
          <w:shd w:val="clear" w:color="auto" w:fill="FFFFFF"/>
        </w:rPr>
        <w:fldChar w:fldCharType="begin"/>
      </w:r>
      <w:r w:rsidR="00C370A5" w:rsidRPr="00C370A5">
        <w:rPr>
          <w:rFonts w:ascii="Times New Roman" w:hAnsi="Times New Roman" w:cs="Times New Roman"/>
          <w:i/>
          <w:iCs/>
          <w:sz w:val="24"/>
          <w:szCs w:val="24"/>
          <w:shd w:val="clear" w:color="auto" w:fill="FFFFFF"/>
        </w:rPr>
        <w:instrText xml:space="preserve"> REF _Ref108479841 \r \h  \* MERGEFORMAT </w:instrText>
      </w:r>
      <w:r w:rsidR="00C370A5" w:rsidRPr="00C370A5">
        <w:rPr>
          <w:rFonts w:ascii="Times New Roman" w:hAnsi="Times New Roman" w:cs="Times New Roman"/>
          <w:i/>
          <w:iCs/>
          <w:sz w:val="24"/>
          <w:szCs w:val="24"/>
          <w:shd w:val="clear" w:color="auto" w:fill="FFFFFF"/>
        </w:rPr>
      </w:r>
      <w:r w:rsidR="00C370A5" w:rsidRPr="00C370A5">
        <w:rPr>
          <w:rFonts w:ascii="Times New Roman" w:hAnsi="Times New Roman" w:cs="Times New Roman"/>
          <w:i/>
          <w:iCs/>
          <w:sz w:val="24"/>
          <w:szCs w:val="24"/>
          <w:shd w:val="clear" w:color="auto" w:fill="FFFFFF"/>
        </w:rPr>
        <w:fldChar w:fldCharType="separate"/>
      </w:r>
      <w:r w:rsidR="00D72DC9">
        <w:rPr>
          <w:rFonts w:ascii="Times New Roman" w:hAnsi="Times New Roman" w:cs="Times New Roman"/>
          <w:i/>
          <w:iCs/>
          <w:sz w:val="24"/>
          <w:szCs w:val="24"/>
          <w:shd w:val="clear" w:color="auto" w:fill="FFFFFF"/>
        </w:rPr>
        <w:t>98</w:t>
      </w:r>
      <w:r w:rsidR="00C370A5" w:rsidRPr="00C370A5">
        <w:rPr>
          <w:rFonts w:ascii="Times New Roman" w:hAnsi="Times New Roman" w:cs="Times New Roman"/>
          <w:i/>
          <w:iCs/>
          <w:sz w:val="24"/>
          <w:szCs w:val="24"/>
          <w:shd w:val="clear" w:color="auto" w:fill="FFFFFF"/>
        </w:rPr>
        <w:fldChar w:fldCharType="end"/>
      </w:r>
      <w:r w:rsidR="00C370A5" w:rsidRPr="00C370A5">
        <w:rPr>
          <w:rFonts w:ascii="Times New Roman" w:hAnsi="Times New Roman" w:cs="Times New Roman"/>
          <w:i/>
          <w:iCs/>
          <w:sz w:val="24"/>
          <w:szCs w:val="24"/>
          <w:shd w:val="clear" w:color="auto" w:fill="FFFFFF"/>
        </w:rPr>
        <w:t>]</w:t>
      </w:r>
    </w:p>
    <w:bookmarkEnd w:id="120"/>
    <w:p w14:paraId="2BEB4D41" w14:textId="77777777" w:rsidR="00DE676D" w:rsidRDefault="00DE676D" w:rsidP="00E20346">
      <w:pPr>
        <w:tabs>
          <w:tab w:val="left" w:pos="1843"/>
        </w:tabs>
        <w:spacing w:after="0" w:line="240" w:lineRule="auto"/>
        <w:ind w:firstLine="720"/>
        <w:jc w:val="both"/>
        <w:rPr>
          <w:rFonts w:ascii="Times New Roman" w:hAnsi="Times New Roman" w:cs="Times New Roman"/>
          <w:spacing w:val="-2"/>
          <w:sz w:val="28"/>
          <w:szCs w:val="28"/>
        </w:rPr>
      </w:pPr>
    </w:p>
    <w:p w14:paraId="6A2D98FB" w14:textId="6B9D0F9D" w:rsidR="007125CB" w:rsidRPr="00921033" w:rsidRDefault="00A15DC0" w:rsidP="00E20346">
      <w:pPr>
        <w:tabs>
          <w:tab w:val="left" w:pos="1843"/>
        </w:tabs>
        <w:spacing w:after="0" w:line="360" w:lineRule="auto"/>
        <w:ind w:firstLine="720"/>
        <w:jc w:val="both"/>
        <w:rPr>
          <w:rFonts w:ascii="Times New Roman" w:eastAsia="Times New Roman" w:hAnsi="Times New Roman" w:cs="Times New Roman"/>
          <w:iCs/>
          <w:spacing w:val="-2"/>
          <w:sz w:val="28"/>
          <w:szCs w:val="28"/>
        </w:rPr>
      </w:pPr>
      <w:r w:rsidRPr="00921033">
        <w:rPr>
          <w:rFonts w:ascii="Times New Roman" w:hAnsi="Times New Roman" w:cs="Times New Roman"/>
          <w:spacing w:val="-2"/>
          <w:sz w:val="28"/>
          <w:szCs w:val="28"/>
        </w:rPr>
        <w:t>Đánh giá học tập, trí nhớ phụ thuộc vào hồi hải mã</w:t>
      </w:r>
      <w:r w:rsidRPr="00921033">
        <w:rPr>
          <w:rFonts w:ascii="Times New Roman" w:hAnsi="Times New Roman" w:cs="Times New Roman"/>
          <w:spacing w:val="-2"/>
          <w:sz w:val="28"/>
          <w:szCs w:val="28"/>
          <w:shd w:val="clear" w:color="auto" w:fill="FFFFFF"/>
        </w:rPr>
        <w:t xml:space="preserve"> trên bài tập </w:t>
      </w:r>
      <w:r w:rsidRPr="00921033">
        <w:rPr>
          <w:rFonts w:ascii="Times New Roman" w:hAnsi="Times New Roman" w:cs="Times New Roman"/>
          <w:spacing w:val="-2"/>
          <w:sz w:val="28"/>
          <w:szCs w:val="28"/>
        </w:rPr>
        <w:t xml:space="preserve">ghi nhớ vị trí đối tượng hay biến thể khác là </w:t>
      </w:r>
      <w:r w:rsidRPr="00921033">
        <w:rPr>
          <w:rFonts w:ascii="Times New Roman" w:hAnsi="Times New Roman" w:cs="Times New Roman"/>
          <w:spacing w:val="-2"/>
          <w:sz w:val="28"/>
          <w:szCs w:val="28"/>
          <w:lang w:val="en"/>
        </w:rPr>
        <w:t xml:space="preserve">ORT </w:t>
      </w:r>
      <w:r w:rsidRPr="00921033">
        <w:rPr>
          <w:rFonts w:ascii="Times New Roman" w:hAnsi="Times New Roman" w:cs="Times New Roman"/>
          <w:spacing w:val="-2"/>
          <w:sz w:val="28"/>
          <w:szCs w:val="28"/>
        </w:rPr>
        <w:t xml:space="preserve">được Delacour mô tả (1988) </w:t>
      </w:r>
      <w:r w:rsidRPr="00921033">
        <w:rPr>
          <w:rFonts w:ascii="Times New Roman" w:hAnsi="Times New Roman" w:cs="Times New Roman"/>
          <w:spacing w:val="-2"/>
          <w:sz w:val="28"/>
          <w:szCs w:val="28"/>
          <w:shd w:val="clear" w:color="auto" w:fill="FFFFFF"/>
        </w:rPr>
        <w:t xml:space="preserve"> [</w:t>
      </w:r>
      <w:r w:rsidRPr="00921033">
        <w:rPr>
          <w:rFonts w:ascii="Times New Roman" w:hAnsi="Times New Roman" w:cs="Times New Roman"/>
          <w:spacing w:val="-2"/>
          <w:sz w:val="28"/>
          <w:szCs w:val="28"/>
          <w:shd w:val="clear" w:color="auto" w:fill="FFFFFF"/>
        </w:rPr>
        <w:fldChar w:fldCharType="begin"/>
      </w:r>
      <w:r w:rsidRPr="00921033">
        <w:rPr>
          <w:rFonts w:ascii="Times New Roman" w:hAnsi="Times New Roman" w:cs="Times New Roman"/>
          <w:spacing w:val="-2"/>
          <w:sz w:val="28"/>
          <w:szCs w:val="28"/>
          <w:shd w:val="clear" w:color="auto" w:fill="FFFFFF"/>
        </w:rPr>
        <w:instrText xml:space="preserve"> REF _Ref123253650 \r \h  \* MERGEFORMAT </w:instrText>
      </w:r>
      <w:r w:rsidRPr="00921033">
        <w:rPr>
          <w:rFonts w:ascii="Times New Roman" w:hAnsi="Times New Roman" w:cs="Times New Roman"/>
          <w:spacing w:val="-2"/>
          <w:sz w:val="28"/>
          <w:szCs w:val="28"/>
          <w:shd w:val="clear" w:color="auto" w:fill="FFFFFF"/>
        </w:rPr>
      </w:r>
      <w:r w:rsidRPr="00921033">
        <w:rPr>
          <w:rFonts w:ascii="Times New Roman" w:hAnsi="Times New Roman" w:cs="Times New Roman"/>
          <w:spacing w:val="-2"/>
          <w:sz w:val="28"/>
          <w:szCs w:val="28"/>
          <w:shd w:val="clear" w:color="auto" w:fill="FFFFFF"/>
        </w:rPr>
        <w:fldChar w:fldCharType="separate"/>
      </w:r>
      <w:r w:rsidR="00D72DC9">
        <w:rPr>
          <w:rFonts w:ascii="Times New Roman" w:hAnsi="Times New Roman" w:cs="Times New Roman"/>
          <w:spacing w:val="-2"/>
          <w:sz w:val="28"/>
          <w:szCs w:val="28"/>
          <w:shd w:val="clear" w:color="auto" w:fill="FFFFFF"/>
        </w:rPr>
        <w:t>89</w:t>
      </w:r>
      <w:r w:rsidRPr="00921033">
        <w:rPr>
          <w:rFonts w:ascii="Times New Roman" w:hAnsi="Times New Roman" w:cs="Times New Roman"/>
          <w:spacing w:val="-2"/>
          <w:sz w:val="28"/>
          <w:szCs w:val="28"/>
          <w:shd w:val="clear" w:color="auto" w:fill="FFFFFF"/>
        </w:rPr>
        <w:fldChar w:fldCharType="end"/>
      </w:r>
      <w:r w:rsidRPr="00921033">
        <w:rPr>
          <w:rFonts w:ascii="Times New Roman" w:hAnsi="Times New Roman" w:cs="Times New Roman"/>
          <w:spacing w:val="-2"/>
          <w:sz w:val="28"/>
          <w:szCs w:val="28"/>
          <w:shd w:val="clear" w:color="auto" w:fill="FFFFFF"/>
        </w:rPr>
        <w:t>]</w:t>
      </w:r>
      <w:r w:rsidRPr="00921033">
        <w:rPr>
          <w:rFonts w:ascii="Times New Roman" w:hAnsi="Times New Roman" w:cs="Times New Roman"/>
          <w:spacing w:val="-2"/>
          <w:sz w:val="28"/>
          <w:szCs w:val="28"/>
        </w:rPr>
        <w:t xml:space="preserve">. Bài kiểm tra dựa trên đặc điểm bẩm sinh của loài gặm nhấm có sở thích mới lạ, khi nhớ được đồ vật quen thuộc sẽ dành nhiều thời gian hơn để khám phá đồ vật mới. Bài kiểm tra được thực hiện trong 3 ngày: Ngày 1, làm quen với trường mở (không có đồ vật). Ngày 2, đào tạo với 2 đồ vật giống nhau. Ngày 3, thử nghiệm với một đồ vật ở pha đào tạo và một đồ vật mới. </w:t>
      </w:r>
      <w:r w:rsidR="007125CB" w:rsidRPr="00921033">
        <w:rPr>
          <w:rFonts w:ascii="Times New Roman" w:hAnsi="Times New Roman" w:cs="Times New Roman"/>
          <w:spacing w:val="-2"/>
          <w:sz w:val="28"/>
          <w:szCs w:val="28"/>
        </w:rPr>
        <w:t>Các tham số được tính toán như: Quãng đường, vận tốc vận động trong trường mở</w:t>
      </w:r>
      <w:r w:rsidR="0062172D" w:rsidRPr="00921033">
        <w:rPr>
          <w:rFonts w:ascii="Times New Roman" w:hAnsi="Times New Roman" w:cs="Times New Roman"/>
          <w:spacing w:val="-2"/>
          <w:sz w:val="28"/>
          <w:szCs w:val="28"/>
        </w:rPr>
        <w:t xml:space="preserve">, số lần khám phá đồ vật, </w:t>
      </w:r>
      <w:r w:rsidR="007125CB" w:rsidRPr="00921033">
        <w:rPr>
          <w:rFonts w:ascii="Times New Roman" w:hAnsi="Times New Roman" w:cs="Times New Roman"/>
          <w:spacing w:val="-2"/>
          <w:sz w:val="28"/>
          <w:szCs w:val="28"/>
        </w:rPr>
        <w:t>t</w:t>
      </w:r>
      <w:r w:rsidR="007125CB" w:rsidRPr="00921033">
        <w:rPr>
          <w:rFonts w:ascii="Times New Roman" w:eastAsia="Times New Roman" w:hAnsi="Times New Roman" w:cs="Times New Roman"/>
          <w:iCs/>
          <w:spacing w:val="-2"/>
          <w:sz w:val="28"/>
          <w:szCs w:val="28"/>
        </w:rPr>
        <w:t xml:space="preserve">hời gian </w:t>
      </w:r>
      <w:r w:rsidR="007125CB" w:rsidRPr="00921033">
        <w:rPr>
          <w:rFonts w:ascii="Times New Roman" w:eastAsia="Times New Roman" w:hAnsi="Times New Roman" w:cs="Times New Roman"/>
          <w:spacing w:val="-2"/>
          <w:sz w:val="28"/>
          <w:szCs w:val="28"/>
        </w:rPr>
        <w:t xml:space="preserve">khám phá </w:t>
      </w:r>
      <w:r w:rsidR="007125CB" w:rsidRPr="00921033">
        <w:rPr>
          <w:rFonts w:ascii="Times New Roman" w:eastAsia="Times New Roman" w:hAnsi="Times New Roman" w:cs="Times New Roman"/>
          <w:iCs/>
          <w:spacing w:val="-2"/>
          <w:sz w:val="28"/>
          <w:szCs w:val="28"/>
        </w:rPr>
        <w:t xml:space="preserve">đồ vật quen thuộc, thời gian </w:t>
      </w:r>
      <w:r w:rsidR="007125CB" w:rsidRPr="00921033">
        <w:rPr>
          <w:rFonts w:ascii="Times New Roman" w:eastAsia="Times New Roman" w:hAnsi="Times New Roman" w:cs="Times New Roman"/>
          <w:spacing w:val="-2"/>
          <w:sz w:val="28"/>
          <w:szCs w:val="28"/>
        </w:rPr>
        <w:t xml:space="preserve">khám phá </w:t>
      </w:r>
      <w:r w:rsidR="007125CB" w:rsidRPr="00921033">
        <w:rPr>
          <w:rFonts w:ascii="Times New Roman" w:eastAsia="Times New Roman" w:hAnsi="Times New Roman" w:cs="Times New Roman"/>
          <w:iCs/>
          <w:spacing w:val="-2"/>
          <w:sz w:val="28"/>
          <w:szCs w:val="28"/>
        </w:rPr>
        <w:t>đồ vật mới</w:t>
      </w:r>
      <w:r w:rsidR="00E2540C" w:rsidRPr="00921033">
        <w:rPr>
          <w:rFonts w:ascii="Times New Roman" w:eastAsia="Times New Roman" w:hAnsi="Times New Roman" w:cs="Times New Roman"/>
          <w:iCs/>
          <w:spacing w:val="-2"/>
          <w:sz w:val="28"/>
          <w:szCs w:val="28"/>
        </w:rPr>
        <w:t xml:space="preserve"> </w:t>
      </w:r>
      <w:r w:rsidR="00E2540C" w:rsidRPr="00921033">
        <w:rPr>
          <w:rFonts w:ascii="Times New Roman" w:eastAsia="Times New Roman" w:hAnsi="Times New Roman" w:cs="Times New Roman"/>
          <w:spacing w:val="-2"/>
          <w:sz w:val="28"/>
          <w:szCs w:val="28"/>
        </w:rPr>
        <w:t>[</w:t>
      </w:r>
      <w:r w:rsidR="00E2540C" w:rsidRPr="00921033">
        <w:rPr>
          <w:rFonts w:ascii="Times New Roman" w:eastAsia="Times New Roman" w:hAnsi="Times New Roman" w:cs="Times New Roman"/>
          <w:spacing w:val="-2"/>
          <w:sz w:val="28"/>
          <w:szCs w:val="28"/>
        </w:rPr>
        <w:fldChar w:fldCharType="begin"/>
      </w:r>
      <w:r w:rsidR="00E2540C" w:rsidRPr="00921033">
        <w:rPr>
          <w:rFonts w:ascii="Times New Roman" w:eastAsia="Times New Roman" w:hAnsi="Times New Roman" w:cs="Times New Roman"/>
          <w:spacing w:val="-2"/>
          <w:sz w:val="28"/>
          <w:szCs w:val="28"/>
        </w:rPr>
        <w:instrText xml:space="preserve"> REF _Ref108479866 \r \h  \* MERGEFORMAT </w:instrText>
      </w:r>
      <w:r w:rsidR="00E2540C" w:rsidRPr="00921033">
        <w:rPr>
          <w:rFonts w:ascii="Times New Roman" w:eastAsia="Times New Roman" w:hAnsi="Times New Roman" w:cs="Times New Roman"/>
          <w:spacing w:val="-2"/>
          <w:sz w:val="28"/>
          <w:szCs w:val="28"/>
        </w:rPr>
      </w:r>
      <w:r w:rsidR="00E2540C" w:rsidRPr="00921033">
        <w:rPr>
          <w:rFonts w:ascii="Times New Roman" w:eastAsia="Times New Roman" w:hAnsi="Times New Roman" w:cs="Times New Roman"/>
          <w:spacing w:val="-2"/>
          <w:sz w:val="28"/>
          <w:szCs w:val="28"/>
        </w:rPr>
        <w:fldChar w:fldCharType="separate"/>
      </w:r>
      <w:r w:rsidR="00D72DC9">
        <w:rPr>
          <w:rFonts w:ascii="Times New Roman" w:eastAsia="Times New Roman" w:hAnsi="Times New Roman" w:cs="Times New Roman"/>
          <w:spacing w:val="-2"/>
          <w:sz w:val="28"/>
          <w:szCs w:val="28"/>
        </w:rPr>
        <w:t>99</w:t>
      </w:r>
      <w:r w:rsidR="00E2540C" w:rsidRPr="00921033">
        <w:rPr>
          <w:rFonts w:ascii="Times New Roman" w:eastAsia="Times New Roman" w:hAnsi="Times New Roman" w:cs="Times New Roman"/>
          <w:spacing w:val="-2"/>
          <w:sz w:val="28"/>
          <w:szCs w:val="28"/>
        </w:rPr>
        <w:fldChar w:fldCharType="end"/>
      </w:r>
      <w:r w:rsidR="00E2540C" w:rsidRPr="00921033">
        <w:rPr>
          <w:rFonts w:ascii="Times New Roman" w:eastAsia="Times New Roman" w:hAnsi="Times New Roman" w:cs="Times New Roman"/>
          <w:spacing w:val="-2"/>
          <w:sz w:val="28"/>
          <w:szCs w:val="28"/>
        </w:rPr>
        <w:t>]</w:t>
      </w:r>
      <w:r w:rsidR="00E2540C" w:rsidRPr="00921033">
        <w:rPr>
          <w:rFonts w:ascii="Times New Roman" w:hAnsi="Times New Roman" w:cs="Times New Roman"/>
          <w:spacing w:val="-2"/>
          <w:sz w:val="28"/>
          <w:szCs w:val="28"/>
        </w:rPr>
        <w:t>.</w:t>
      </w:r>
    </w:p>
    <w:p w14:paraId="42237667" w14:textId="54CC2A62" w:rsidR="00125350" w:rsidRDefault="002C3171" w:rsidP="00E20346">
      <w:pPr>
        <w:tabs>
          <w:tab w:val="left" w:pos="567"/>
          <w:tab w:val="left" w:pos="1843"/>
        </w:tabs>
        <w:spacing w:after="0" w:line="360" w:lineRule="auto"/>
        <w:ind w:firstLine="720"/>
        <w:jc w:val="both"/>
        <w:rPr>
          <w:rStyle w:val="y2iqfc"/>
          <w:rFonts w:ascii="Times New Roman" w:hAnsi="Times New Roman" w:cs="Times New Roman"/>
          <w:sz w:val="28"/>
          <w:szCs w:val="28"/>
        </w:rPr>
      </w:pPr>
      <w:r>
        <w:rPr>
          <w:rFonts w:ascii="Times New Roman" w:hAnsi="Times New Roman" w:cs="Times New Roman"/>
          <w:sz w:val="28"/>
          <w:szCs w:val="28"/>
        </w:rPr>
        <w:t xml:space="preserve">+ </w:t>
      </w:r>
      <w:r w:rsidR="007125CB" w:rsidRPr="00CE332D">
        <w:rPr>
          <w:rFonts w:ascii="Times New Roman" w:hAnsi="Times New Roman" w:cs="Times New Roman"/>
          <w:sz w:val="28"/>
          <w:szCs w:val="28"/>
        </w:rPr>
        <w:t>Mê lộ nước Morris</w:t>
      </w:r>
      <w:r w:rsidR="00A0294F">
        <w:rPr>
          <w:rFonts w:ascii="Times New Roman" w:hAnsi="Times New Roman" w:cs="Times New Roman"/>
          <w:sz w:val="28"/>
          <w:szCs w:val="28"/>
        </w:rPr>
        <w:t xml:space="preserve"> (MWM)</w:t>
      </w:r>
      <w:r w:rsidR="00956EF5">
        <w:rPr>
          <w:rFonts w:ascii="Times New Roman" w:hAnsi="Times New Roman" w:cs="Times New Roman"/>
          <w:sz w:val="28"/>
          <w:szCs w:val="28"/>
        </w:rPr>
        <w:t>:</w:t>
      </w:r>
      <w:r w:rsidR="007125CB" w:rsidRPr="00CE332D">
        <w:rPr>
          <w:rFonts w:ascii="Times New Roman" w:hAnsi="Times New Roman" w:cs="Times New Roman"/>
          <w:sz w:val="28"/>
          <w:szCs w:val="28"/>
        </w:rPr>
        <w:t xml:space="preserve"> </w:t>
      </w:r>
      <w:r w:rsidR="00125350" w:rsidRPr="00F877DE">
        <w:rPr>
          <w:rStyle w:val="y2iqfc"/>
          <w:rFonts w:ascii="Times New Roman" w:hAnsi="Times New Roman" w:cs="Times New Roman"/>
          <w:sz w:val="28"/>
          <w:szCs w:val="28"/>
        </w:rPr>
        <w:t xml:space="preserve">MWM là hồ bơi có bệ thoát (hay bến đỗ), </w:t>
      </w:r>
      <w:r w:rsidR="00125350" w:rsidRPr="00F877DE">
        <w:rPr>
          <w:rStyle w:val="y2iqfc"/>
          <w:rFonts w:ascii="Times New Roman" w:hAnsi="Times New Roman" w:cs="Times New Roman"/>
          <w:sz w:val="28"/>
          <w:szCs w:val="28"/>
          <w:lang w:val="vi-VN"/>
        </w:rPr>
        <w:t xml:space="preserve">đường kính </w:t>
      </w:r>
      <w:r w:rsidR="00125350">
        <w:rPr>
          <w:rStyle w:val="y2iqfc"/>
          <w:rFonts w:ascii="Times New Roman" w:hAnsi="Times New Roman" w:cs="Times New Roman"/>
          <w:sz w:val="28"/>
          <w:szCs w:val="28"/>
        </w:rPr>
        <w:t>từ</w:t>
      </w:r>
      <w:r w:rsidR="00125350" w:rsidRPr="00F877DE">
        <w:rPr>
          <w:rStyle w:val="y2iqfc"/>
          <w:rFonts w:ascii="Times New Roman" w:hAnsi="Times New Roman" w:cs="Times New Roman"/>
          <w:sz w:val="28"/>
          <w:szCs w:val="28"/>
        </w:rPr>
        <w:t xml:space="preserve"> </w:t>
      </w:r>
      <w:r w:rsidR="00125350" w:rsidRPr="00F877DE">
        <w:rPr>
          <w:rStyle w:val="y2iqfc"/>
          <w:rFonts w:ascii="Times New Roman" w:hAnsi="Times New Roman" w:cs="Times New Roman"/>
          <w:sz w:val="28"/>
          <w:szCs w:val="28"/>
          <w:lang w:val="vi-VN"/>
        </w:rPr>
        <w:t>75</w:t>
      </w:r>
      <w:r w:rsidR="00125350" w:rsidRPr="00F877DE">
        <w:rPr>
          <w:rStyle w:val="y2iqfc"/>
          <w:rFonts w:ascii="Times New Roman" w:hAnsi="Times New Roman" w:cs="Times New Roman"/>
          <w:sz w:val="28"/>
          <w:szCs w:val="28"/>
        </w:rPr>
        <w:t xml:space="preserve"> - </w:t>
      </w:r>
      <w:r w:rsidR="00125350" w:rsidRPr="00F877DE">
        <w:rPr>
          <w:rStyle w:val="y2iqfc"/>
          <w:rFonts w:ascii="Times New Roman" w:hAnsi="Times New Roman" w:cs="Times New Roman"/>
          <w:sz w:val="28"/>
          <w:szCs w:val="28"/>
          <w:lang w:val="vi-VN"/>
        </w:rPr>
        <w:t>150 c</w:t>
      </w:r>
      <w:r w:rsidR="00125350" w:rsidRPr="00F877DE">
        <w:rPr>
          <w:rStyle w:val="y2iqfc"/>
          <w:rFonts w:ascii="Times New Roman" w:hAnsi="Times New Roman" w:cs="Times New Roman"/>
          <w:sz w:val="28"/>
          <w:szCs w:val="28"/>
        </w:rPr>
        <w:t>m</w:t>
      </w:r>
      <w:r w:rsidR="00CA0783">
        <w:rPr>
          <w:rStyle w:val="y2iqfc"/>
          <w:rFonts w:ascii="Times New Roman" w:hAnsi="Times New Roman" w:cs="Times New Roman"/>
          <w:sz w:val="28"/>
          <w:szCs w:val="28"/>
        </w:rPr>
        <w:t xml:space="preserve">, khác nhau tùy thuộc vào chủng chuột, đường kính tối </w:t>
      </w:r>
      <w:r w:rsidR="00125350" w:rsidRPr="00F877DE">
        <w:rPr>
          <w:rStyle w:val="y2iqfc"/>
          <w:rFonts w:ascii="Times New Roman" w:hAnsi="Times New Roman" w:cs="Times New Roman"/>
          <w:sz w:val="28"/>
          <w:szCs w:val="28"/>
          <w:lang w:val="vi-VN"/>
        </w:rPr>
        <w:t>ưu từ 1,3</w:t>
      </w:r>
      <w:r w:rsidR="00125350" w:rsidRPr="00F877DE">
        <w:rPr>
          <w:rStyle w:val="y2iqfc"/>
          <w:rFonts w:ascii="Times New Roman" w:hAnsi="Times New Roman" w:cs="Times New Roman"/>
          <w:sz w:val="28"/>
          <w:szCs w:val="28"/>
        </w:rPr>
        <w:t xml:space="preserve"> -</w:t>
      </w:r>
      <w:r w:rsidR="00125350" w:rsidRPr="00F877DE">
        <w:rPr>
          <w:rStyle w:val="y2iqfc"/>
          <w:rFonts w:ascii="Times New Roman" w:hAnsi="Times New Roman" w:cs="Times New Roman"/>
          <w:sz w:val="28"/>
          <w:szCs w:val="28"/>
          <w:lang w:val="vi-VN"/>
        </w:rPr>
        <w:t xml:space="preserve"> 2 m</w:t>
      </w:r>
      <w:r w:rsidR="00125350" w:rsidRPr="00F877DE">
        <w:rPr>
          <w:rStyle w:val="y2iqfc"/>
          <w:rFonts w:ascii="Times New Roman" w:hAnsi="Times New Roman" w:cs="Times New Roman"/>
          <w:sz w:val="28"/>
          <w:szCs w:val="28"/>
        </w:rPr>
        <w:t>. Đ</w:t>
      </w:r>
      <w:r w:rsidR="00125350" w:rsidRPr="00F877DE">
        <w:rPr>
          <w:rFonts w:ascii="Times New Roman" w:hAnsi="Times New Roman" w:cs="Times New Roman"/>
          <w:sz w:val="28"/>
          <w:szCs w:val="28"/>
          <w:shd w:val="clear" w:color="auto" w:fill="FFFFFF"/>
        </w:rPr>
        <w:t>ường kính hồ bơi nhỏ chuột sẽ tìm thấy bệ mà không cần sử dụng các dấu hiệu không gian</w:t>
      </w:r>
      <w:r w:rsidR="00125350">
        <w:rPr>
          <w:rFonts w:ascii="Times New Roman" w:hAnsi="Times New Roman" w:cs="Times New Roman"/>
          <w:sz w:val="28"/>
          <w:szCs w:val="28"/>
          <w:shd w:val="clear" w:color="auto" w:fill="FFFFFF"/>
        </w:rPr>
        <w:t>. Tuy nhiên,</w:t>
      </w:r>
      <w:r w:rsidR="00125350" w:rsidRPr="00F877DE">
        <w:rPr>
          <w:rFonts w:ascii="Times New Roman" w:hAnsi="Times New Roman" w:cs="Times New Roman"/>
          <w:sz w:val="28"/>
          <w:szCs w:val="28"/>
          <w:shd w:val="clear" w:color="auto" w:fill="FFFFFF"/>
        </w:rPr>
        <w:t xml:space="preserve"> chuột không thể học tập </w:t>
      </w:r>
      <w:r w:rsidR="00512309">
        <w:rPr>
          <w:rFonts w:ascii="Times New Roman" w:hAnsi="Times New Roman" w:cs="Times New Roman"/>
          <w:sz w:val="28"/>
          <w:szCs w:val="28"/>
          <w:shd w:val="clear" w:color="auto" w:fill="FFFFFF"/>
        </w:rPr>
        <w:t xml:space="preserve">hiệu quả </w:t>
      </w:r>
      <w:r w:rsidR="00125350" w:rsidRPr="00F877DE">
        <w:rPr>
          <w:rFonts w:ascii="Times New Roman" w:hAnsi="Times New Roman" w:cs="Times New Roman"/>
          <w:sz w:val="28"/>
          <w:szCs w:val="28"/>
          <w:shd w:val="clear" w:color="auto" w:fill="FFFFFF"/>
        </w:rPr>
        <w:t>trong hồ có đường kính lớn (</w:t>
      </w:r>
      <w:r w:rsidR="00125350">
        <w:rPr>
          <w:rFonts w:ascii="Times New Roman" w:hAnsi="Times New Roman" w:cs="Times New Roman"/>
          <w:sz w:val="28"/>
          <w:szCs w:val="28"/>
          <w:shd w:val="clear" w:color="auto" w:fill="FFFFFF"/>
        </w:rPr>
        <w:t>trên</w:t>
      </w:r>
      <w:r w:rsidR="00125350" w:rsidRPr="00F877DE">
        <w:rPr>
          <w:rFonts w:ascii="Times New Roman" w:hAnsi="Times New Roman" w:cs="Times New Roman"/>
          <w:sz w:val="28"/>
          <w:szCs w:val="28"/>
          <w:shd w:val="clear" w:color="auto" w:fill="FFFFFF"/>
        </w:rPr>
        <w:t xml:space="preserve"> 210 cm). Nhiều dòng chuột học tập tốt ở hồ có tỷ lệ diện tích hồ/bệ </w:t>
      </w:r>
      <w:r w:rsidR="00512309">
        <w:rPr>
          <w:rFonts w:ascii="Times New Roman" w:hAnsi="Times New Roman" w:cs="Times New Roman"/>
          <w:sz w:val="28"/>
          <w:szCs w:val="28"/>
          <w:shd w:val="clear" w:color="auto" w:fill="FFFFFF"/>
        </w:rPr>
        <w:t xml:space="preserve">là </w:t>
      </w:r>
      <w:r w:rsidR="00125350" w:rsidRPr="00F877DE">
        <w:rPr>
          <w:rFonts w:ascii="Times New Roman" w:hAnsi="Times New Roman" w:cs="Times New Roman"/>
          <w:sz w:val="28"/>
          <w:szCs w:val="28"/>
          <w:shd w:val="clear" w:color="auto" w:fill="FFFFFF"/>
        </w:rPr>
        <w:t>149:1</w:t>
      </w:r>
      <w:r w:rsidR="00E2540C">
        <w:rPr>
          <w:rFonts w:ascii="Times New Roman" w:hAnsi="Times New Roman" w:cs="Times New Roman"/>
          <w:sz w:val="28"/>
          <w:szCs w:val="28"/>
          <w:shd w:val="clear" w:color="auto" w:fill="FFFFFF"/>
        </w:rPr>
        <w:t xml:space="preserve"> </w:t>
      </w:r>
      <w:r w:rsidR="00E2540C" w:rsidRPr="00F877DE">
        <w:rPr>
          <w:rStyle w:val="y2iqfc"/>
          <w:rFonts w:ascii="Times New Roman" w:hAnsi="Times New Roman" w:cs="Times New Roman"/>
          <w:sz w:val="28"/>
          <w:szCs w:val="28"/>
        </w:rPr>
        <w:t>[</w:t>
      </w:r>
      <w:r w:rsidR="00E2540C" w:rsidRPr="00F877DE">
        <w:rPr>
          <w:rStyle w:val="y2iqfc"/>
          <w:rFonts w:ascii="Times New Roman" w:hAnsi="Times New Roman" w:cs="Times New Roman"/>
          <w:sz w:val="28"/>
          <w:szCs w:val="28"/>
        </w:rPr>
        <w:fldChar w:fldCharType="begin"/>
      </w:r>
      <w:r w:rsidR="00E2540C" w:rsidRPr="00F877DE">
        <w:rPr>
          <w:rStyle w:val="y2iqfc"/>
          <w:rFonts w:ascii="Times New Roman" w:hAnsi="Times New Roman" w:cs="Times New Roman"/>
          <w:sz w:val="28"/>
          <w:szCs w:val="28"/>
        </w:rPr>
        <w:instrText xml:space="preserve"> REF _Ref108479722 \r \h  \* MERGEFORMAT </w:instrText>
      </w:r>
      <w:r w:rsidR="00E2540C" w:rsidRPr="00F877DE">
        <w:rPr>
          <w:rStyle w:val="y2iqfc"/>
          <w:rFonts w:ascii="Times New Roman" w:hAnsi="Times New Roman" w:cs="Times New Roman"/>
          <w:sz w:val="28"/>
          <w:szCs w:val="28"/>
        </w:rPr>
      </w:r>
      <w:r w:rsidR="00E2540C" w:rsidRPr="00F877DE">
        <w:rPr>
          <w:rStyle w:val="y2iqfc"/>
          <w:rFonts w:ascii="Times New Roman" w:hAnsi="Times New Roman" w:cs="Times New Roman"/>
          <w:sz w:val="28"/>
          <w:szCs w:val="28"/>
        </w:rPr>
        <w:fldChar w:fldCharType="separate"/>
      </w:r>
      <w:r w:rsidR="00D72DC9">
        <w:rPr>
          <w:rStyle w:val="y2iqfc"/>
          <w:rFonts w:ascii="Times New Roman" w:hAnsi="Times New Roman" w:cs="Times New Roman"/>
          <w:sz w:val="28"/>
          <w:szCs w:val="28"/>
        </w:rPr>
        <w:t>94</w:t>
      </w:r>
      <w:r w:rsidR="00E2540C" w:rsidRPr="00F877DE">
        <w:rPr>
          <w:rStyle w:val="y2iqfc"/>
          <w:rFonts w:ascii="Times New Roman" w:hAnsi="Times New Roman" w:cs="Times New Roman"/>
          <w:sz w:val="28"/>
          <w:szCs w:val="28"/>
        </w:rPr>
        <w:fldChar w:fldCharType="end"/>
      </w:r>
      <w:r w:rsidR="00E2540C" w:rsidRPr="00F877DE">
        <w:rPr>
          <w:rStyle w:val="y2iqfc"/>
          <w:rFonts w:ascii="Times New Roman" w:hAnsi="Times New Roman" w:cs="Times New Roman"/>
          <w:sz w:val="28"/>
          <w:szCs w:val="28"/>
        </w:rPr>
        <w:t xml:space="preserve">], </w:t>
      </w:r>
      <w:r w:rsidR="00E2540C" w:rsidRPr="00F877DE">
        <w:rPr>
          <w:rFonts w:ascii="Times New Roman" w:hAnsi="Times New Roman" w:cs="Times New Roman"/>
          <w:sz w:val="28"/>
          <w:szCs w:val="28"/>
          <w:shd w:val="clear" w:color="auto" w:fill="FFFFFF"/>
        </w:rPr>
        <w:t>[</w:t>
      </w:r>
      <w:r w:rsidR="00E2540C" w:rsidRPr="00F877DE">
        <w:rPr>
          <w:rFonts w:ascii="Times New Roman" w:hAnsi="Times New Roman" w:cs="Times New Roman"/>
          <w:sz w:val="28"/>
          <w:szCs w:val="28"/>
          <w:shd w:val="clear" w:color="auto" w:fill="FFFFFF"/>
        </w:rPr>
        <w:fldChar w:fldCharType="begin"/>
      </w:r>
      <w:r w:rsidR="00E2540C" w:rsidRPr="00F877DE">
        <w:rPr>
          <w:rFonts w:ascii="Times New Roman" w:hAnsi="Times New Roman" w:cs="Times New Roman"/>
          <w:sz w:val="28"/>
          <w:szCs w:val="28"/>
          <w:shd w:val="clear" w:color="auto" w:fill="FFFFFF"/>
        </w:rPr>
        <w:instrText xml:space="preserve"> REF _Ref123253695 \r \h  \* MERGEFORMAT </w:instrText>
      </w:r>
      <w:r w:rsidR="00E2540C" w:rsidRPr="00F877DE">
        <w:rPr>
          <w:rFonts w:ascii="Times New Roman" w:hAnsi="Times New Roman" w:cs="Times New Roman"/>
          <w:sz w:val="28"/>
          <w:szCs w:val="28"/>
          <w:shd w:val="clear" w:color="auto" w:fill="FFFFFF"/>
        </w:rPr>
      </w:r>
      <w:r w:rsidR="00E2540C" w:rsidRPr="00F877DE">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100</w:t>
      </w:r>
      <w:r w:rsidR="00E2540C" w:rsidRPr="00F877DE">
        <w:rPr>
          <w:rFonts w:ascii="Times New Roman" w:hAnsi="Times New Roman" w:cs="Times New Roman"/>
          <w:sz w:val="28"/>
          <w:szCs w:val="28"/>
          <w:shd w:val="clear" w:color="auto" w:fill="FFFFFF"/>
        </w:rPr>
        <w:fldChar w:fldCharType="end"/>
      </w:r>
      <w:r w:rsidR="00E2540C" w:rsidRPr="00F877DE">
        <w:rPr>
          <w:rFonts w:ascii="Times New Roman" w:hAnsi="Times New Roman" w:cs="Times New Roman"/>
          <w:sz w:val="28"/>
          <w:szCs w:val="28"/>
          <w:shd w:val="clear" w:color="auto" w:fill="FFFFFF"/>
        </w:rPr>
        <w:t>]</w:t>
      </w:r>
      <w:r w:rsidR="00E2540C" w:rsidRPr="00F877DE">
        <w:rPr>
          <w:rStyle w:val="y2iqfc"/>
          <w:rFonts w:ascii="Times New Roman" w:hAnsi="Times New Roman" w:cs="Times New Roman"/>
          <w:sz w:val="28"/>
          <w:szCs w:val="28"/>
        </w:rPr>
        <w:t>.</w:t>
      </w:r>
    </w:p>
    <w:p w14:paraId="6A573230" w14:textId="22ED6896" w:rsidR="007125CB" w:rsidRPr="00CE332D" w:rsidRDefault="00211CDD" w:rsidP="00E20346">
      <w:pPr>
        <w:tabs>
          <w:tab w:val="left" w:pos="426"/>
          <w:tab w:val="left" w:pos="567"/>
          <w:tab w:val="left" w:pos="1843"/>
        </w:tabs>
        <w:spacing w:after="0" w:line="240" w:lineRule="auto"/>
        <w:jc w:val="center"/>
        <w:rPr>
          <w:rFonts w:ascii="Times New Roman" w:hAnsi="Times New Roman" w:cs="Times New Roman"/>
          <w:sz w:val="30"/>
          <w:szCs w:val="30"/>
          <w:shd w:val="clear" w:color="auto" w:fill="FFFFFF"/>
        </w:rPr>
      </w:pPr>
      <w:r>
        <w:rPr>
          <w:noProof/>
        </w:rPr>
        <w:drawing>
          <wp:inline distT="0" distB="0" distL="0" distR="0" wp14:anchorId="08D20C73" wp14:editId="544B1DFB">
            <wp:extent cx="5334000" cy="3276600"/>
            <wp:effectExtent l="0" t="0" r="0" b="9525"/>
            <wp:docPr id="21283257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8325739" name=""/>
                    <pic:cNvPicPr/>
                  </pic:nvPicPr>
                  <pic:blipFill rotWithShape="1">
                    <a:blip r:embed="rId30"/>
                    <a:srcRect l="8023" t="23679" r="22166" b="10140"/>
                    <a:stretch/>
                  </pic:blipFill>
                  <pic:spPr bwMode="auto">
                    <a:xfrm>
                      <a:off x="0" y="0"/>
                      <a:ext cx="5334000" cy="3276600"/>
                    </a:xfrm>
                    <a:prstGeom prst="rect">
                      <a:avLst/>
                    </a:prstGeom>
                    <a:ln>
                      <a:noFill/>
                    </a:ln>
                    <a:extLst>
                      <a:ext uri="{53640926-AAD7-44D8-BBD7-CCE9431645EC}">
                        <a14:shadowObscured xmlns:a14="http://schemas.microsoft.com/office/drawing/2010/main"/>
                      </a:ext>
                    </a:extLst>
                  </pic:spPr>
                </pic:pic>
              </a:graphicData>
            </a:graphic>
          </wp:inline>
        </w:drawing>
      </w:r>
    </w:p>
    <w:p w14:paraId="2E2D5CD7" w14:textId="7030993F" w:rsidR="007125CB" w:rsidRPr="00222DC8" w:rsidRDefault="007125CB" w:rsidP="00E20346">
      <w:pPr>
        <w:pStyle w:val="Caption"/>
        <w:tabs>
          <w:tab w:val="left" w:pos="567"/>
          <w:tab w:val="left" w:pos="1843"/>
        </w:tabs>
        <w:spacing w:after="0"/>
        <w:jc w:val="center"/>
        <w:rPr>
          <w:rFonts w:ascii="Times New Roman" w:hAnsi="Times New Roman" w:cs="Times New Roman"/>
          <w:i w:val="0"/>
          <w:color w:val="auto"/>
          <w:sz w:val="28"/>
          <w:szCs w:val="28"/>
        </w:rPr>
      </w:pPr>
      <w:bookmarkStart w:id="121" w:name="_Toc178166414"/>
      <w:bookmarkStart w:id="122" w:name="_Toc209305139"/>
      <w:r w:rsidRPr="00222DC8">
        <w:rPr>
          <w:rFonts w:ascii="Times New Roman" w:hAnsi="Times New Roman" w:cs="Times New Roman"/>
          <w:i w:val="0"/>
          <w:iCs w:val="0"/>
          <w:color w:val="auto"/>
          <w:sz w:val="28"/>
          <w:szCs w:val="28"/>
        </w:rPr>
        <w:t xml:space="preserve">Hình 1. </w:t>
      </w:r>
      <w:r w:rsidRPr="00222DC8">
        <w:rPr>
          <w:rFonts w:ascii="Times New Roman" w:hAnsi="Times New Roman" w:cs="Times New Roman"/>
          <w:i w:val="0"/>
          <w:iCs w:val="0"/>
          <w:color w:val="auto"/>
          <w:sz w:val="28"/>
          <w:szCs w:val="28"/>
        </w:rPr>
        <w:fldChar w:fldCharType="begin"/>
      </w:r>
      <w:r w:rsidRPr="00222DC8">
        <w:rPr>
          <w:rFonts w:ascii="Times New Roman" w:hAnsi="Times New Roman" w:cs="Times New Roman"/>
          <w:i w:val="0"/>
          <w:iCs w:val="0"/>
          <w:color w:val="auto"/>
          <w:sz w:val="28"/>
          <w:szCs w:val="28"/>
        </w:rPr>
        <w:instrText xml:space="preserve"> SEQ Hình_1. \* ARABIC </w:instrText>
      </w:r>
      <w:r w:rsidRPr="00222DC8">
        <w:rPr>
          <w:rFonts w:ascii="Times New Roman" w:hAnsi="Times New Roman" w:cs="Times New Roman"/>
          <w:i w:val="0"/>
          <w:iCs w:val="0"/>
          <w:color w:val="auto"/>
          <w:sz w:val="28"/>
          <w:szCs w:val="28"/>
        </w:rPr>
        <w:fldChar w:fldCharType="separate"/>
      </w:r>
      <w:r w:rsidR="00D72DC9">
        <w:rPr>
          <w:rFonts w:ascii="Times New Roman" w:hAnsi="Times New Roman" w:cs="Times New Roman"/>
          <w:i w:val="0"/>
          <w:iCs w:val="0"/>
          <w:noProof/>
          <w:color w:val="auto"/>
          <w:sz w:val="28"/>
          <w:szCs w:val="28"/>
        </w:rPr>
        <w:t>18</w:t>
      </w:r>
      <w:r w:rsidRPr="00222DC8">
        <w:rPr>
          <w:rFonts w:ascii="Times New Roman" w:hAnsi="Times New Roman" w:cs="Times New Roman"/>
          <w:i w:val="0"/>
          <w:iCs w:val="0"/>
          <w:color w:val="auto"/>
          <w:sz w:val="28"/>
          <w:szCs w:val="28"/>
        </w:rPr>
        <w:fldChar w:fldCharType="end"/>
      </w:r>
      <w:r w:rsidRPr="00222DC8">
        <w:rPr>
          <w:rFonts w:ascii="Times New Roman" w:hAnsi="Times New Roman" w:cs="Times New Roman"/>
          <w:i w:val="0"/>
          <w:iCs w:val="0"/>
          <w:color w:val="auto"/>
          <w:sz w:val="28"/>
          <w:szCs w:val="28"/>
        </w:rPr>
        <w:t>.</w:t>
      </w:r>
      <w:r w:rsidRPr="00222DC8">
        <w:rPr>
          <w:color w:val="auto"/>
        </w:rPr>
        <w:t xml:space="preserve"> </w:t>
      </w:r>
      <w:r w:rsidRPr="00222DC8">
        <w:rPr>
          <w:rFonts w:ascii="Times New Roman" w:hAnsi="Times New Roman" w:cs="Times New Roman"/>
          <w:i w:val="0"/>
          <w:color w:val="auto"/>
          <w:sz w:val="28"/>
          <w:szCs w:val="28"/>
        </w:rPr>
        <w:t>Mê lộ nước Morris</w:t>
      </w:r>
      <w:bookmarkEnd w:id="121"/>
      <w:bookmarkEnd w:id="122"/>
    </w:p>
    <w:p w14:paraId="1D4F722F" w14:textId="653FD058" w:rsidR="007125CB" w:rsidRDefault="007125CB" w:rsidP="00E20346">
      <w:pPr>
        <w:tabs>
          <w:tab w:val="left" w:pos="426"/>
          <w:tab w:val="left" w:pos="567"/>
          <w:tab w:val="left" w:pos="1843"/>
        </w:tabs>
        <w:spacing w:after="0" w:line="240" w:lineRule="auto"/>
        <w:jc w:val="center"/>
        <w:rPr>
          <w:rFonts w:ascii="Times New Roman" w:hAnsi="Times New Roman" w:cs="Times New Roman"/>
          <w:i/>
          <w:iCs/>
          <w:sz w:val="24"/>
          <w:szCs w:val="24"/>
        </w:rPr>
      </w:pPr>
      <w:r w:rsidRPr="00CE332D">
        <w:rPr>
          <w:rFonts w:ascii="Times New Roman" w:hAnsi="Times New Roman" w:cs="Times New Roman"/>
          <w:bCs/>
          <w:i/>
          <w:iCs/>
          <w:spacing w:val="-2"/>
          <w:sz w:val="24"/>
          <w:szCs w:val="24"/>
        </w:rPr>
        <w:t xml:space="preserve">* Nguồn: theo </w:t>
      </w:r>
      <w:r w:rsidRPr="00CE332D">
        <w:rPr>
          <w:rFonts w:ascii="Times New Roman" w:hAnsi="Times New Roman" w:cs="Times New Roman"/>
          <w:i/>
          <w:iCs/>
          <w:sz w:val="24"/>
          <w:szCs w:val="24"/>
        </w:rPr>
        <w:t>Castell S. (2015) [</w:t>
      </w:r>
      <w:r w:rsidRPr="00CE332D">
        <w:rPr>
          <w:rFonts w:ascii="Times New Roman" w:hAnsi="Times New Roman" w:cs="Times New Roman"/>
          <w:i/>
          <w:iCs/>
          <w:sz w:val="24"/>
          <w:szCs w:val="24"/>
        </w:rPr>
        <w:fldChar w:fldCharType="begin"/>
      </w:r>
      <w:r w:rsidRPr="00CE332D">
        <w:rPr>
          <w:rFonts w:ascii="Times New Roman" w:hAnsi="Times New Roman" w:cs="Times New Roman"/>
          <w:i/>
          <w:iCs/>
          <w:sz w:val="24"/>
          <w:szCs w:val="24"/>
        </w:rPr>
        <w:instrText xml:space="preserve"> REF _Ref154741049 \r \h  \* MERGEFORMAT </w:instrText>
      </w:r>
      <w:r w:rsidRPr="00CE332D">
        <w:rPr>
          <w:rFonts w:ascii="Times New Roman" w:hAnsi="Times New Roman" w:cs="Times New Roman"/>
          <w:i/>
          <w:iCs/>
          <w:sz w:val="24"/>
          <w:szCs w:val="24"/>
        </w:rPr>
      </w:r>
      <w:r w:rsidRPr="00CE332D">
        <w:rPr>
          <w:rFonts w:ascii="Times New Roman" w:hAnsi="Times New Roman" w:cs="Times New Roman"/>
          <w:i/>
          <w:iCs/>
          <w:sz w:val="24"/>
          <w:szCs w:val="24"/>
        </w:rPr>
        <w:fldChar w:fldCharType="separate"/>
      </w:r>
      <w:r w:rsidR="00D72DC9">
        <w:rPr>
          <w:rFonts w:ascii="Times New Roman" w:hAnsi="Times New Roman" w:cs="Times New Roman"/>
          <w:i/>
          <w:iCs/>
          <w:sz w:val="24"/>
          <w:szCs w:val="24"/>
        </w:rPr>
        <w:t>101</w:t>
      </w:r>
      <w:r w:rsidRPr="00CE332D">
        <w:rPr>
          <w:rFonts w:ascii="Times New Roman" w:hAnsi="Times New Roman" w:cs="Times New Roman"/>
          <w:i/>
          <w:iCs/>
          <w:sz w:val="24"/>
          <w:szCs w:val="24"/>
        </w:rPr>
        <w:fldChar w:fldCharType="end"/>
      </w:r>
      <w:r w:rsidRPr="00CE332D">
        <w:rPr>
          <w:rFonts w:ascii="Times New Roman" w:hAnsi="Times New Roman" w:cs="Times New Roman"/>
          <w:i/>
          <w:iCs/>
          <w:sz w:val="24"/>
          <w:szCs w:val="24"/>
        </w:rPr>
        <w:t>]</w:t>
      </w:r>
    </w:p>
    <w:p w14:paraId="3DE86CAD" w14:textId="3C11E215" w:rsidR="00FF5FC2" w:rsidRPr="005858F0" w:rsidRDefault="005858F0" w:rsidP="005858F0">
      <w:pPr>
        <w:tabs>
          <w:tab w:val="left" w:pos="567"/>
          <w:tab w:val="left" w:pos="1843"/>
        </w:tabs>
        <w:spacing w:after="0" w:line="360" w:lineRule="auto"/>
        <w:ind w:firstLine="720"/>
        <w:jc w:val="both"/>
        <w:rPr>
          <w:rFonts w:ascii="Times New Roman" w:hAnsi="Times New Roman" w:cs="Times New Roman"/>
          <w:spacing w:val="-2"/>
          <w:sz w:val="28"/>
          <w:szCs w:val="28"/>
        </w:rPr>
      </w:pPr>
      <w:r w:rsidRPr="00D30D83">
        <w:rPr>
          <w:rFonts w:ascii="Times New Roman" w:hAnsi="Times New Roman" w:cs="Times New Roman"/>
          <w:spacing w:val="-2"/>
          <w:sz w:val="28"/>
          <w:szCs w:val="28"/>
          <w:shd w:val="clear" w:color="auto" w:fill="FFFFFF"/>
        </w:rPr>
        <w:lastRenderedPageBreak/>
        <w:t xml:space="preserve">Hồ bơi được chia thành 4 góc phần tư, góc có bệ thoát ở chính giữa gọi là </w:t>
      </w:r>
      <w:r w:rsidRPr="00D30D83">
        <w:rPr>
          <w:rStyle w:val="y2iqfc"/>
          <w:rFonts w:ascii="Times New Roman" w:hAnsi="Times New Roman" w:cs="Times New Roman"/>
          <w:spacing w:val="-2"/>
          <w:sz w:val="28"/>
          <w:szCs w:val="28"/>
        </w:rPr>
        <w:t>góc mục tiêu. Vùng cách thành hồ bơi 10 cm là vùng thigmotaxis. Nước</w:t>
      </w:r>
      <w:r w:rsidRPr="00D30D83">
        <w:rPr>
          <w:rFonts w:ascii="Times New Roman" w:eastAsia="Calibri" w:hAnsi="Times New Roman" w:cs="Times New Roman"/>
          <w:spacing w:val="-2"/>
          <w:sz w:val="28"/>
          <w:szCs w:val="28"/>
        </w:rPr>
        <w:t xml:space="preserve"> có nhiệt độ 20°C ± 1°C được đổ cao trên bệ 2 cm bảo đảm động vật không thể nhìn thấy bệ và phải dựa vào </w:t>
      </w:r>
      <w:r w:rsidRPr="00D30D83">
        <w:rPr>
          <w:rStyle w:val="y2iqfc"/>
          <w:rFonts w:ascii="Times New Roman" w:hAnsi="Times New Roman" w:cs="Times New Roman"/>
          <w:spacing w:val="-2"/>
          <w:sz w:val="28"/>
          <w:szCs w:val="28"/>
        </w:rPr>
        <w:t>các</w:t>
      </w:r>
      <w:r w:rsidRPr="00D30D83">
        <w:rPr>
          <w:rFonts w:ascii="Times New Roman" w:hAnsi="Times New Roman" w:cs="Times New Roman"/>
          <w:bCs/>
          <w:spacing w:val="-2"/>
          <w:sz w:val="28"/>
          <w:szCs w:val="28"/>
        </w:rPr>
        <w:t xml:space="preserve"> tín hiệu hình ảnh trong môi trường để tìm bệ </w:t>
      </w:r>
      <w:r w:rsidRPr="00D30D83">
        <w:rPr>
          <w:rStyle w:val="y2iqfc"/>
          <w:rFonts w:ascii="Times New Roman" w:hAnsi="Times New Roman" w:cs="Times New Roman"/>
          <w:spacing w:val="-2"/>
          <w:sz w:val="28"/>
          <w:szCs w:val="28"/>
        </w:rPr>
        <w:t>[</w:t>
      </w:r>
      <w:r w:rsidRPr="00D30D83">
        <w:rPr>
          <w:rStyle w:val="y2iqfc"/>
          <w:rFonts w:ascii="Times New Roman" w:hAnsi="Times New Roman" w:cs="Times New Roman"/>
          <w:spacing w:val="-2"/>
          <w:sz w:val="28"/>
          <w:szCs w:val="28"/>
        </w:rPr>
        <w:fldChar w:fldCharType="begin"/>
      </w:r>
      <w:r w:rsidRPr="00D30D83">
        <w:rPr>
          <w:rStyle w:val="y2iqfc"/>
          <w:rFonts w:ascii="Times New Roman" w:hAnsi="Times New Roman" w:cs="Times New Roman"/>
          <w:spacing w:val="-2"/>
          <w:sz w:val="28"/>
          <w:szCs w:val="28"/>
        </w:rPr>
        <w:instrText xml:space="preserve"> REF _Ref108479722 \r \h  \* MERGEFORMAT </w:instrText>
      </w:r>
      <w:r w:rsidRPr="00D30D83">
        <w:rPr>
          <w:rStyle w:val="y2iqfc"/>
          <w:rFonts w:ascii="Times New Roman" w:hAnsi="Times New Roman" w:cs="Times New Roman"/>
          <w:spacing w:val="-2"/>
          <w:sz w:val="28"/>
          <w:szCs w:val="28"/>
        </w:rPr>
      </w:r>
      <w:r w:rsidRPr="00D30D83">
        <w:rPr>
          <w:rStyle w:val="y2iqfc"/>
          <w:rFonts w:ascii="Times New Roman" w:hAnsi="Times New Roman" w:cs="Times New Roman"/>
          <w:spacing w:val="-2"/>
          <w:sz w:val="28"/>
          <w:szCs w:val="28"/>
        </w:rPr>
        <w:fldChar w:fldCharType="separate"/>
      </w:r>
      <w:r w:rsidR="00D72DC9">
        <w:rPr>
          <w:rStyle w:val="y2iqfc"/>
          <w:rFonts w:ascii="Times New Roman" w:hAnsi="Times New Roman" w:cs="Times New Roman"/>
          <w:spacing w:val="-2"/>
          <w:sz w:val="28"/>
          <w:szCs w:val="28"/>
        </w:rPr>
        <w:t>94</w:t>
      </w:r>
      <w:r w:rsidRPr="00D30D83">
        <w:rPr>
          <w:rStyle w:val="y2iqfc"/>
          <w:rFonts w:ascii="Times New Roman" w:hAnsi="Times New Roman" w:cs="Times New Roman"/>
          <w:spacing w:val="-2"/>
          <w:sz w:val="28"/>
          <w:szCs w:val="28"/>
        </w:rPr>
        <w:fldChar w:fldCharType="end"/>
      </w:r>
      <w:r w:rsidRPr="00D30D83">
        <w:rPr>
          <w:rStyle w:val="y2iqfc"/>
          <w:rFonts w:ascii="Times New Roman" w:hAnsi="Times New Roman" w:cs="Times New Roman"/>
          <w:spacing w:val="-2"/>
          <w:sz w:val="28"/>
          <w:szCs w:val="28"/>
        </w:rPr>
        <w:t xml:space="preserve">], </w:t>
      </w:r>
      <w:r w:rsidRPr="00D30D83">
        <w:rPr>
          <w:rFonts w:ascii="Times New Roman" w:hAnsi="Times New Roman" w:cs="Times New Roman"/>
          <w:spacing w:val="-2"/>
          <w:sz w:val="28"/>
          <w:szCs w:val="28"/>
          <w:shd w:val="clear" w:color="auto" w:fill="FFFFFF"/>
        </w:rPr>
        <w:t>[</w:t>
      </w:r>
      <w:r w:rsidRPr="00D30D83">
        <w:rPr>
          <w:rFonts w:ascii="Times New Roman" w:hAnsi="Times New Roman" w:cs="Times New Roman"/>
          <w:spacing w:val="-2"/>
          <w:sz w:val="28"/>
          <w:szCs w:val="28"/>
          <w:shd w:val="clear" w:color="auto" w:fill="FFFFFF"/>
        </w:rPr>
        <w:fldChar w:fldCharType="begin"/>
      </w:r>
      <w:r w:rsidRPr="00D30D83">
        <w:rPr>
          <w:rFonts w:ascii="Times New Roman" w:hAnsi="Times New Roman" w:cs="Times New Roman"/>
          <w:spacing w:val="-2"/>
          <w:sz w:val="28"/>
          <w:szCs w:val="28"/>
          <w:shd w:val="clear" w:color="auto" w:fill="FFFFFF"/>
        </w:rPr>
        <w:instrText xml:space="preserve"> REF _Ref123253695 \r \h  \* MERGEFORMAT </w:instrText>
      </w:r>
      <w:r w:rsidRPr="00D30D83">
        <w:rPr>
          <w:rFonts w:ascii="Times New Roman" w:hAnsi="Times New Roman" w:cs="Times New Roman"/>
          <w:spacing w:val="-2"/>
          <w:sz w:val="28"/>
          <w:szCs w:val="28"/>
          <w:shd w:val="clear" w:color="auto" w:fill="FFFFFF"/>
        </w:rPr>
      </w:r>
      <w:r w:rsidRPr="00D30D83">
        <w:rPr>
          <w:rFonts w:ascii="Times New Roman" w:hAnsi="Times New Roman" w:cs="Times New Roman"/>
          <w:spacing w:val="-2"/>
          <w:sz w:val="28"/>
          <w:szCs w:val="28"/>
          <w:shd w:val="clear" w:color="auto" w:fill="FFFFFF"/>
        </w:rPr>
        <w:fldChar w:fldCharType="separate"/>
      </w:r>
      <w:r w:rsidR="00D72DC9">
        <w:rPr>
          <w:rFonts w:ascii="Times New Roman" w:hAnsi="Times New Roman" w:cs="Times New Roman"/>
          <w:spacing w:val="-2"/>
          <w:sz w:val="28"/>
          <w:szCs w:val="28"/>
          <w:shd w:val="clear" w:color="auto" w:fill="FFFFFF"/>
        </w:rPr>
        <w:t>100</w:t>
      </w:r>
      <w:r w:rsidRPr="00D30D83">
        <w:rPr>
          <w:rFonts w:ascii="Times New Roman" w:hAnsi="Times New Roman" w:cs="Times New Roman"/>
          <w:spacing w:val="-2"/>
          <w:sz w:val="28"/>
          <w:szCs w:val="28"/>
          <w:shd w:val="clear" w:color="auto" w:fill="FFFFFF"/>
        </w:rPr>
        <w:fldChar w:fldCharType="end"/>
      </w:r>
      <w:r w:rsidRPr="00D30D83">
        <w:rPr>
          <w:rFonts w:ascii="Times New Roman" w:hAnsi="Times New Roman" w:cs="Times New Roman"/>
          <w:spacing w:val="-2"/>
          <w:sz w:val="28"/>
          <w:szCs w:val="28"/>
          <w:shd w:val="clear" w:color="auto" w:fill="FFFFFF"/>
        </w:rPr>
        <w:t>]</w:t>
      </w:r>
      <w:r w:rsidRPr="00D30D83">
        <w:rPr>
          <w:rStyle w:val="y2iqfc"/>
          <w:rFonts w:ascii="Times New Roman" w:hAnsi="Times New Roman" w:cs="Times New Roman"/>
          <w:spacing w:val="-2"/>
          <w:sz w:val="28"/>
          <w:szCs w:val="28"/>
        </w:rPr>
        <w:t>.</w:t>
      </w:r>
    </w:p>
    <w:p w14:paraId="065D59C8" w14:textId="10F69DB6" w:rsidR="0022143D" w:rsidRPr="0022143D" w:rsidRDefault="00FF5FC2" w:rsidP="004973ED">
      <w:pPr>
        <w:tabs>
          <w:tab w:val="left" w:pos="567"/>
          <w:tab w:val="left" w:pos="1843"/>
        </w:tabs>
        <w:spacing w:after="0" w:line="360" w:lineRule="auto"/>
        <w:ind w:firstLine="720"/>
        <w:jc w:val="both"/>
        <w:rPr>
          <w:rFonts w:ascii="Times New Roman" w:hAnsi="Times New Roman" w:cs="Times New Roman"/>
          <w:sz w:val="28"/>
          <w:szCs w:val="28"/>
          <w:shd w:val="clear" w:color="auto" w:fill="FFFFFF"/>
        </w:rPr>
      </w:pPr>
      <w:r w:rsidRPr="0022143D">
        <w:rPr>
          <w:rFonts w:ascii="Times New Roman" w:hAnsi="Times New Roman" w:cs="Times New Roman"/>
          <w:sz w:val="28"/>
          <w:szCs w:val="28"/>
        </w:rPr>
        <w:t xml:space="preserve">Bài tập MWM </w:t>
      </w:r>
      <w:r w:rsidRPr="0022143D">
        <w:rPr>
          <w:rFonts w:ascii="Times New Roman" w:eastAsiaTheme="minorEastAsia" w:hAnsi="Times New Roman" w:cs="Times New Roman"/>
          <w:color w:val="000000" w:themeColor="text1"/>
          <w:sz w:val="28"/>
          <w:szCs w:val="28"/>
          <w:lang w:eastAsia="ja-JP"/>
        </w:rPr>
        <w:t>d</w:t>
      </w:r>
      <w:r w:rsidRPr="0022143D">
        <w:rPr>
          <w:rFonts w:ascii="Times New Roman" w:hAnsi="Times New Roman" w:cs="Times New Roman"/>
          <w:color w:val="000000" w:themeColor="text1"/>
          <w:sz w:val="28"/>
          <w:szCs w:val="28"/>
        </w:rPr>
        <w:t xml:space="preserve">ựa vào bản năng sinh tồn của động vật khi cho vào nước chúng phải bơi để sống sót. </w:t>
      </w:r>
      <w:r w:rsidRPr="0022143D">
        <w:rPr>
          <w:rFonts w:ascii="Times New Roman" w:hAnsi="Times New Roman" w:cs="Times New Roman"/>
          <w:sz w:val="28"/>
          <w:szCs w:val="28"/>
        </w:rPr>
        <w:t>MWM được phát triển bởi nhà thần kinh học người Anh Richard GM Morris (1981), qua hơn 40 năm, MWM trở thành một công cụ rất phổ biến trong việc đánh giá khả năng học tập và trí nhớ không gian với hơn 11.000 ấn phẩm liên quan vào năm 2020 [</w:t>
      </w:r>
      <w:r w:rsidRPr="0022143D">
        <w:rPr>
          <w:rFonts w:ascii="Times New Roman" w:hAnsi="Times New Roman" w:cs="Times New Roman"/>
          <w:sz w:val="28"/>
          <w:szCs w:val="28"/>
        </w:rPr>
        <w:fldChar w:fldCharType="begin"/>
      </w:r>
      <w:r w:rsidRPr="0022143D">
        <w:rPr>
          <w:rFonts w:ascii="Times New Roman" w:hAnsi="Times New Roman" w:cs="Times New Roman"/>
          <w:sz w:val="28"/>
          <w:szCs w:val="28"/>
        </w:rPr>
        <w:instrText xml:space="preserve"> REF _Ref123253650 \r \h  \* MERGEFORMAT </w:instrText>
      </w:r>
      <w:r w:rsidRPr="0022143D">
        <w:rPr>
          <w:rFonts w:ascii="Times New Roman" w:hAnsi="Times New Roman" w:cs="Times New Roman"/>
          <w:sz w:val="28"/>
          <w:szCs w:val="28"/>
        </w:rPr>
      </w:r>
      <w:r w:rsidRPr="0022143D">
        <w:rPr>
          <w:rFonts w:ascii="Times New Roman" w:hAnsi="Times New Roman" w:cs="Times New Roman"/>
          <w:sz w:val="28"/>
          <w:szCs w:val="28"/>
        </w:rPr>
        <w:fldChar w:fldCharType="separate"/>
      </w:r>
      <w:r w:rsidR="00D72DC9">
        <w:rPr>
          <w:rFonts w:ascii="Times New Roman" w:hAnsi="Times New Roman" w:cs="Times New Roman"/>
          <w:sz w:val="28"/>
          <w:szCs w:val="28"/>
        </w:rPr>
        <w:t>89</w:t>
      </w:r>
      <w:r w:rsidRPr="0022143D">
        <w:rPr>
          <w:rFonts w:ascii="Times New Roman" w:hAnsi="Times New Roman" w:cs="Times New Roman"/>
          <w:sz w:val="28"/>
          <w:szCs w:val="28"/>
        </w:rPr>
        <w:fldChar w:fldCharType="end"/>
      </w:r>
      <w:r w:rsidRPr="0022143D">
        <w:rPr>
          <w:rFonts w:ascii="Times New Roman" w:hAnsi="Times New Roman" w:cs="Times New Roman"/>
          <w:sz w:val="28"/>
          <w:szCs w:val="28"/>
        </w:rPr>
        <w:t>]</w:t>
      </w:r>
      <w:r w:rsidRPr="0022143D">
        <w:rPr>
          <w:rFonts w:ascii="Times New Roman" w:eastAsiaTheme="minorEastAsia" w:hAnsi="Times New Roman" w:cs="Times New Roman"/>
          <w:color w:val="000000" w:themeColor="text1"/>
          <w:sz w:val="28"/>
          <w:szCs w:val="28"/>
          <w:lang w:eastAsia="ja-JP"/>
        </w:rPr>
        <w:t xml:space="preserve">. Ngoài ra, MWM được sử dụng để đánh giá hành vi giống lo lắng, trầm cảm ở loài gặm nhấm </w:t>
      </w:r>
      <w:r w:rsidRPr="0022143D">
        <w:rPr>
          <w:rFonts w:ascii="Times New Roman" w:hAnsi="Times New Roman" w:cs="Times New Roman"/>
          <w:sz w:val="28"/>
          <w:szCs w:val="28"/>
          <w:shd w:val="clear" w:color="auto" w:fill="FFFFFF"/>
        </w:rPr>
        <w:t>[</w:t>
      </w:r>
      <w:r w:rsidRPr="0022143D">
        <w:rPr>
          <w:rFonts w:ascii="Times New Roman" w:hAnsi="Times New Roman" w:cs="Times New Roman"/>
          <w:sz w:val="28"/>
          <w:szCs w:val="28"/>
          <w:shd w:val="clear" w:color="auto" w:fill="FFFFFF"/>
        </w:rPr>
        <w:fldChar w:fldCharType="begin"/>
      </w:r>
      <w:r w:rsidRPr="0022143D">
        <w:rPr>
          <w:rFonts w:ascii="Times New Roman" w:hAnsi="Times New Roman" w:cs="Times New Roman"/>
          <w:sz w:val="28"/>
          <w:szCs w:val="28"/>
          <w:shd w:val="clear" w:color="auto" w:fill="FFFFFF"/>
        </w:rPr>
        <w:instrText xml:space="preserve"> REF _Ref171887691 \r \h  \* MERGEFORMAT </w:instrText>
      </w:r>
      <w:r w:rsidRPr="0022143D">
        <w:rPr>
          <w:rFonts w:ascii="Times New Roman" w:hAnsi="Times New Roman" w:cs="Times New Roman"/>
          <w:sz w:val="28"/>
          <w:szCs w:val="28"/>
          <w:shd w:val="clear" w:color="auto" w:fill="FFFFFF"/>
        </w:rPr>
      </w:r>
      <w:r w:rsidRPr="0022143D">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102</w:t>
      </w:r>
      <w:r w:rsidRPr="0022143D">
        <w:rPr>
          <w:rFonts w:ascii="Times New Roman" w:hAnsi="Times New Roman" w:cs="Times New Roman"/>
          <w:sz w:val="28"/>
          <w:szCs w:val="28"/>
          <w:shd w:val="clear" w:color="auto" w:fill="FFFFFF"/>
        </w:rPr>
        <w:fldChar w:fldCharType="end"/>
      </w:r>
      <w:r w:rsidRPr="0022143D">
        <w:rPr>
          <w:rFonts w:ascii="Times New Roman" w:hAnsi="Times New Roman" w:cs="Times New Roman"/>
          <w:sz w:val="28"/>
          <w:szCs w:val="28"/>
          <w:shd w:val="clear" w:color="auto" w:fill="FFFFFF"/>
        </w:rPr>
        <w:t>], [</w:t>
      </w:r>
      <w:r w:rsidRPr="0022143D">
        <w:rPr>
          <w:rFonts w:ascii="Times New Roman" w:hAnsi="Times New Roman" w:cs="Times New Roman"/>
          <w:sz w:val="28"/>
          <w:szCs w:val="28"/>
          <w:shd w:val="clear" w:color="auto" w:fill="FFFFFF"/>
        </w:rPr>
        <w:fldChar w:fldCharType="begin"/>
      </w:r>
      <w:r w:rsidRPr="0022143D">
        <w:rPr>
          <w:rFonts w:ascii="Times New Roman" w:hAnsi="Times New Roman" w:cs="Times New Roman"/>
          <w:sz w:val="28"/>
          <w:szCs w:val="28"/>
          <w:shd w:val="clear" w:color="auto" w:fill="FFFFFF"/>
        </w:rPr>
        <w:instrText xml:space="preserve"> REF _Ref172039225 \r \h  \* MERGEFORMAT </w:instrText>
      </w:r>
      <w:r w:rsidRPr="0022143D">
        <w:rPr>
          <w:rFonts w:ascii="Times New Roman" w:hAnsi="Times New Roman" w:cs="Times New Roman"/>
          <w:sz w:val="28"/>
          <w:szCs w:val="28"/>
          <w:shd w:val="clear" w:color="auto" w:fill="FFFFFF"/>
        </w:rPr>
      </w:r>
      <w:r w:rsidRPr="0022143D">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103</w:t>
      </w:r>
      <w:r w:rsidRPr="0022143D">
        <w:rPr>
          <w:rFonts w:ascii="Times New Roman" w:hAnsi="Times New Roman" w:cs="Times New Roman"/>
          <w:sz w:val="28"/>
          <w:szCs w:val="28"/>
          <w:shd w:val="clear" w:color="auto" w:fill="FFFFFF"/>
        </w:rPr>
        <w:fldChar w:fldCharType="end"/>
      </w:r>
      <w:r w:rsidRPr="0022143D">
        <w:rPr>
          <w:rFonts w:ascii="Times New Roman" w:hAnsi="Times New Roman" w:cs="Times New Roman"/>
          <w:sz w:val="28"/>
          <w:szCs w:val="28"/>
          <w:shd w:val="clear" w:color="auto" w:fill="FFFFFF"/>
        </w:rPr>
        <w:t>].</w:t>
      </w:r>
    </w:p>
    <w:p w14:paraId="1D06C8E3" w14:textId="15C26965" w:rsidR="0026247B" w:rsidRPr="004973ED" w:rsidRDefault="00F55207" w:rsidP="004973ED">
      <w:pPr>
        <w:tabs>
          <w:tab w:val="left" w:pos="567"/>
          <w:tab w:val="left" w:pos="1843"/>
        </w:tabs>
        <w:spacing w:after="0" w:line="360" w:lineRule="auto"/>
        <w:ind w:firstLine="720"/>
        <w:jc w:val="both"/>
        <w:rPr>
          <w:rFonts w:ascii="Times New Roman" w:hAnsi="Times New Roman" w:cs="Times New Roman"/>
          <w:color w:val="000000" w:themeColor="text1"/>
          <w:spacing w:val="-2"/>
          <w:sz w:val="28"/>
          <w:szCs w:val="28"/>
          <w:shd w:val="clear" w:color="auto" w:fill="FFFFFF"/>
        </w:rPr>
      </w:pPr>
      <w:r w:rsidRPr="0022143D">
        <w:rPr>
          <w:rFonts w:ascii="Times New Roman" w:hAnsi="Times New Roman" w:cs="Times New Roman"/>
          <w:sz w:val="28"/>
          <w:szCs w:val="28"/>
        </w:rPr>
        <w:t xml:space="preserve">Bài kiểm tra MWM </w:t>
      </w:r>
      <w:r w:rsidR="00950B19" w:rsidRPr="0022143D">
        <w:rPr>
          <w:rFonts w:ascii="Times New Roman" w:hAnsi="Times New Roman" w:cs="Times New Roman"/>
          <w:sz w:val="28"/>
          <w:szCs w:val="28"/>
        </w:rPr>
        <w:t>được thực hiên qua 2 pha, pha học tập (có bệ thoát) và pha thử nghiệm (sau ngày học tập cuối 24h) không có bệ thoát.</w:t>
      </w:r>
      <w:r w:rsidR="00D63A55" w:rsidRPr="0022143D">
        <w:rPr>
          <w:rFonts w:ascii="Times New Roman" w:hAnsi="Times New Roman" w:cs="Times New Roman"/>
          <w:sz w:val="28"/>
          <w:szCs w:val="28"/>
        </w:rPr>
        <w:t xml:space="preserve"> </w:t>
      </w:r>
      <w:r w:rsidR="0026247B" w:rsidRPr="0022143D">
        <w:rPr>
          <w:rFonts w:ascii="Times New Roman" w:hAnsi="Times New Roman" w:cs="Times New Roman"/>
          <w:sz w:val="28"/>
          <w:szCs w:val="28"/>
        </w:rPr>
        <w:t>Các tham số tính toán ở pha học tập như: Thời gian bơi đến bệ (thời gian tiềm), q</w:t>
      </w:r>
      <w:r w:rsidR="0026247B" w:rsidRPr="0022143D">
        <w:rPr>
          <w:rFonts w:ascii="Times New Roman" w:hAnsi="Times New Roman" w:cs="Times New Roman"/>
          <w:sz w:val="28"/>
          <w:szCs w:val="28"/>
          <w:shd w:val="clear" w:color="auto" w:fill="FFFFFF"/>
        </w:rPr>
        <w:t xml:space="preserve">uãng đường bơi đến bệ, tốc độ, thời gian bơi trong vùng thigmotaxis, thời gian đóng băng </w:t>
      </w:r>
      <w:r w:rsidR="0026247B" w:rsidRPr="0022143D">
        <w:rPr>
          <w:rStyle w:val="y2iqfc"/>
          <w:rFonts w:ascii="Times New Roman" w:hAnsi="Times New Roman" w:cs="Times New Roman"/>
          <w:sz w:val="28"/>
          <w:szCs w:val="28"/>
        </w:rPr>
        <w:t>[</w:t>
      </w:r>
      <w:r w:rsidR="0026247B" w:rsidRPr="0022143D">
        <w:rPr>
          <w:rStyle w:val="y2iqfc"/>
          <w:rFonts w:ascii="Times New Roman" w:hAnsi="Times New Roman" w:cs="Times New Roman"/>
          <w:sz w:val="28"/>
          <w:szCs w:val="28"/>
        </w:rPr>
        <w:fldChar w:fldCharType="begin"/>
      </w:r>
      <w:r w:rsidR="0026247B" w:rsidRPr="0022143D">
        <w:rPr>
          <w:rStyle w:val="y2iqfc"/>
          <w:rFonts w:ascii="Times New Roman" w:hAnsi="Times New Roman" w:cs="Times New Roman"/>
          <w:sz w:val="28"/>
          <w:szCs w:val="28"/>
        </w:rPr>
        <w:instrText xml:space="preserve"> REF _Ref123253650 \r \h  \* MERGEFORMAT </w:instrText>
      </w:r>
      <w:r w:rsidR="0026247B" w:rsidRPr="0022143D">
        <w:rPr>
          <w:rStyle w:val="y2iqfc"/>
          <w:rFonts w:ascii="Times New Roman" w:hAnsi="Times New Roman" w:cs="Times New Roman"/>
          <w:sz w:val="28"/>
          <w:szCs w:val="28"/>
        </w:rPr>
      </w:r>
      <w:r w:rsidR="0026247B" w:rsidRPr="0022143D">
        <w:rPr>
          <w:rStyle w:val="y2iqfc"/>
          <w:rFonts w:ascii="Times New Roman" w:hAnsi="Times New Roman" w:cs="Times New Roman"/>
          <w:sz w:val="28"/>
          <w:szCs w:val="28"/>
        </w:rPr>
        <w:fldChar w:fldCharType="separate"/>
      </w:r>
      <w:r w:rsidR="00D72DC9">
        <w:rPr>
          <w:rStyle w:val="y2iqfc"/>
          <w:rFonts w:ascii="Times New Roman" w:hAnsi="Times New Roman" w:cs="Times New Roman"/>
          <w:sz w:val="28"/>
          <w:szCs w:val="28"/>
        </w:rPr>
        <w:t>89</w:t>
      </w:r>
      <w:r w:rsidR="0026247B" w:rsidRPr="0022143D">
        <w:rPr>
          <w:rStyle w:val="y2iqfc"/>
          <w:rFonts w:ascii="Times New Roman" w:hAnsi="Times New Roman" w:cs="Times New Roman"/>
          <w:sz w:val="28"/>
          <w:szCs w:val="28"/>
        </w:rPr>
        <w:fldChar w:fldCharType="end"/>
      </w:r>
      <w:r w:rsidR="0026247B" w:rsidRPr="0022143D">
        <w:rPr>
          <w:rStyle w:val="y2iqfc"/>
          <w:rFonts w:ascii="Times New Roman" w:hAnsi="Times New Roman" w:cs="Times New Roman"/>
          <w:sz w:val="28"/>
          <w:szCs w:val="28"/>
        </w:rPr>
        <w:t xml:space="preserve">], </w:t>
      </w:r>
      <w:r w:rsidR="0026247B" w:rsidRPr="0022143D">
        <w:rPr>
          <w:rFonts w:ascii="Times New Roman" w:hAnsi="Times New Roman" w:cs="Times New Roman"/>
          <w:sz w:val="28"/>
          <w:szCs w:val="28"/>
          <w:shd w:val="clear" w:color="auto" w:fill="FFFFFF"/>
        </w:rPr>
        <w:t>[</w:t>
      </w:r>
      <w:r w:rsidR="0026247B" w:rsidRPr="0022143D">
        <w:rPr>
          <w:rFonts w:ascii="Times New Roman" w:hAnsi="Times New Roman" w:cs="Times New Roman"/>
          <w:sz w:val="28"/>
          <w:szCs w:val="28"/>
          <w:shd w:val="clear" w:color="auto" w:fill="FFFFFF"/>
        </w:rPr>
        <w:fldChar w:fldCharType="begin"/>
      </w:r>
      <w:r w:rsidR="0026247B" w:rsidRPr="0022143D">
        <w:rPr>
          <w:rFonts w:ascii="Times New Roman" w:hAnsi="Times New Roman" w:cs="Times New Roman"/>
          <w:sz w:val="28"/>
          <w:szCs w:val="28"/>
          <w:shd w:val="clear" w:color="auto" w:fill="FFFFFF"/>
        </w:rPr>
        <w:instrText xml:space="preserve"> REF _Ref171887691 \r \h  \* MERGEFORMAT </w:instrText>
      </w:r>
      <w:r w:rsidR="0026247B" w:rsidRPr="0022143D">
        <w:rPr>
          <w:rFonts w:ascii="Times New Roman" w:hAnsi="Times New Roman" w:cs="Times New Roman"/>
          <w:sz w:val="28"/>
          <w:szCs w:val="28"/>
          <w:shd w:val="clear" w:color="auto" w:fill="FFFFFF"/>
        </w:rPr>
      </w:r>
      <w:r w:rsidR="0026247B" w:rsidRPr="0022143D">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102</w:t>
      </w:r>
      <w:r w:rsidR="0026247B" w:rsidRPr="0022143D">
        <w:rPr>
          <w:rFonts w:ascii="Times New Roman" w:hAnsi="Times New Roman" w:cs="Times New Roman"/>
          <w:sz w:val="28"/>
          <w:szCs w:val="28"/>
          <w:shd w:val="clear" w:color="auto" w:fill="FFFFFF"/>
        </w:rPr>
        <w:fldChar w:fldCharType="end"/>
      </w:r>
      <w:r w:rsidR="0026247B" w:rsidRPr="0022143D">
        <w:rPr>
          <w:rFonts w:ascii="Times New Roman" w:hAnsi="Times New Roman" w:cs="Times New Roman"/>
          <w:sz w:val="28"/>
          <w:szCs w:val="28"/>
          <w:shd w:val="clear" w:color="auto" w:fill="FFFFFF"/>
        </w:rPr>
        <w:t>]</w:t>
      </w:r>
      <w:r w:rsidR="008F33EB" w:rsidRPr="0022143D">
        <w:rPr>
          <w:rFonts w:ascii="Times New Roman" w:hAnsi="Times New Roman" w:cs="Times New Roman"/>
          <w:sz w:val="28"/>
          <w:szCs w:val="28"/>
          <w:shd w:val="clear" w:color="auto" w:fill="FFFFFF"/>
        </w:rPr>
        <w:t>.</w:t>
      </w:r>
      <w:r w:rsidR="00D63A55" w:rsidRPr="0022143D">
        <w:rPr>
          <w:rFonts w:ascii="Times New Roman" w:hAnsi="Times New Roman" w:cs="Times New Roman"/>
          <w:sz w:val="28"/>
          <w:szCs w:val="28"/>
          <w:shd w:val="clear" w:color="auto" w:fill="FFFFFF"/>
        </w:rPr>
        <w:t xml:space="preserve"> </w:t>
      </w:r>
      <w:r w:rsidR="0026247B" w:rsidRPr="0022143D">
        <w:rPr>
          <w:rFonts w:ascii="Times New Roman" w:hAnsi="Times New Roman" w:cs="Times New Roman"/>
          <w:color w:val="000000" w:themeColor="text1"/>
          <w:sz w:val="28"/>
          <w:szCs w:val="28"/>
        </w:rPr>
        <w:t xml:space="preserve">Các tham </w:t>
      </w:r>
      <w:r w:rsidR="00512309" w:rsidRPr="0022143D">
        <w:rPr>
          <w:rFonts w:ascii="Times New Roman" w:hAnsi="Times New Roman" w:cs="Times New Roman"/>
          <w:color w:val="000000" w:themeColor="text1"/>
          <w:sz w:val="28"/>
          <w:szCs w:val="28"/>
        </w:rPr>
        <w:t xml:space="preserve">số </w:t>
      </w:r>
      <w:r w:rsidR="0026247B" w:rsidRPr="0022143D">
        <w:rPr>
          <w:rFonts w:ascii="Times New Roman" w:hAnsi="Times New Roman" w:cs="Times New Roman"/>
          <w:color w:val="000000" w:themeColor="text1"/>
          <w:sz w:val="28"/>
          <w:szCs w:val="28"/>
        </w:rPr>
        <w:t>tính toán ở pha thử nghiệm gồm: Thời</w:t>
      </w:r>
      <w:r w:rsidR="0026247B" w:rsidRPr="004973ED">
        <w:rPr>
          <w:rFonts w:ascii="Times New Roman" w:hAnsi="Times New Roman" w:cs="Times New Roman"/>
          <w:color w:val="000000" w:themeColor="text1"/>
          <w:spacing w:val="-2"/>
          <w:sz w:val="28"/>
          <w:szCs w:val="28"/>
        </w:rPr>
        <w:t xml:space="preserve"> gian và quãng đường bơi trong góc mục tiêu, số lần băng qua vị trí có bệ </w:t>
      </w:r>
      <w:r w:rsidR="0026247B" w:rsidRPr="004973ED">
        <w:rPr>
          <w:rStyle w:val="y2iqfc"/>
          <w:rFonts w:ascii="Times New Roman" w:hAnsi="Times New Roman" w:cs="Times New Roman"/>
          <w:color w:val="000000" w:themeColor="text1"/>
          <w:spacing w:val="-2"/>
          <w:sz w:val="28"/>
          <w:szCs w:val="28"/>
        </w:rPr>
        <w:t>[</w:t>
      </w:r>
      <w:r w:rsidR="0026247B" w:rsidRPr="004973ED">
        <w:rPr>
          <w:rStyle w:val="y2iqfc"/>
          <w:rFonts w:ascii="Times New Roman" w:hAnsi="Times New Roman" w:cs="Times New Roman"/>
          <w:color w:val="000000" w:themeColor="text1"/>
          <w:spacing w:val="-2"/>
          <w:sz w:val="28"/>
          <w:szCs w:val="28"/>
        </w:rPr>
        <w:fldChar w:fldCharType="begin"/>
      </w:r>
      <w:r w:rsidR="0026247B" w:rsidRPr="004973ED">
        <w:rPr>
          <w:rStyle w:val="y2iqfc"/>
          <w:rFonts w:ascii="Times New Roman" w:hAnsi="Times New Roman" w:cs="Times New Roman"/>
          <w:color w:val="000000" w:themeColor="text1"/>
          <w:spacing w:val="-2"/>
          <w:sz w:val="28"/>
          <w:szCs w:val="28"/>
        </w:rPr>
        <w:instrText xml:space="preserve"> REF _Ref123253650 \r \h  \* MERGEFORMAT </w:instrText>
      </w:r>
      <w:r w:rsidR="0026247B" w:rsidRPr="004973ED">
        <w:rPr>
          <w:rStyle w:val="y2iqfc"/>
          <w:rFonts w:ascii="Times New Roman" w:hAnsi="Times New Roman" w:cs="Times New Roman"/>
          <w:color w:val="000000" w:themeColor="text1"/>
          <w:spacing w:val="-2"/>
          <w:sz w:val="28"/>
          <w:szCs w:val="28"/>
        </w:rPr>
      </w:r>
      <w:r w:rsidR="0026247B" w:rsidRPr="004973ED">
        <w:rPr>
          <w:rStyle w:val="y2iqfc"/>
          <w:rFonts w:ascii="Times New Roman" w:hAnsi="Times New Roman" w:cs="Times New Roman"/>
          <w:color w:val="000000" w:themeColor="text1"/>
          <w:spacing w:val="-2"/>
          <w:sz w:val="28"/>
          <w:szCs w:val="28"/>
        </w:rPr>
        <w:fldChar w:fldCharType="separate"/>
      </w:r>
      <w:r w:rsidR="00D72DC9">
        <w:rPr>
          <w:rStyle w:val="y2iqfc"/>
          <w:rFonts w:ascii="Times New Roman" w:hAnsi="Times New Roman" w:cs="Times New Roman"/>
          <w:color w:val="000000" w:themeColor="text1"/>
          <w:spacing w:val="-2"/>
          <w:sz w:val="28"/>
          <w:szCs w:val="28"/>
        </w:rPr>
        <w:t>89</w:t>
      </w:r>
      <w:r w:rsidR="0026247B" w:rsidRPr="004973ED">
        <w:rPr>
          <w:rStyle w:val="y2iqfc"/>
          <w:rFonts w:ascii="Times New Roman" w:hAnsi="Times New Roman" w:cs="Times New Roman"/>
          <w:color w:val="000000" w:themeColor="text1"/>
          <w:spacing w:val="-2"/>
          <w:sz w:val="28"/>
          <w:szCs w:val="28"/>
        </w:rPr>
        <w:fldChar w:fldCharType="end"/>
      </w:r>
      <w:r w:rsidR="0026247B" w:rsidRPr="004973ED">
        <w:rPr>
          <w:rStyle w:val="y2iqfc"/>
          <w:rFonts w:ascii="Times New Roman" w:hAnsi="Times New Roman" w:cs="Times New Roman"/>
          <w:color w:val="000000" w:themeColor="text1"/>
          <w:spacing w:val="-2"/>
          <w:sz w:val="28"/>
          <w:szCs w:val="28"/>
        </w:rPr>
        <w:t xml:space="preserve">], </w:t>
      </w:r>
      <w:r w:rsidR="0026247B" w:rsidRPr="004973ED">
        <w:rPr>
          <w:rFonts w:ascii="Times New Roman" w:hAnsi="Times New Roman" w:cs="Times New Roman"/>
          <w:color w:val="000000" w:themeColor="text1"/>
          <w:spacing w:val="-2"/>
          <w:sz w:val="28"/>
          <w:szCs w:val="28"/>
        </w:rPr>
        <w:t>[</w:t>
      </w:r>
      <w:r w:rsidR="0026247B" w:rsidRPr="004973ED">
        <w:rPr>
          <w:rFonts w:ascii="Times New Roman" w:hAnsi="Times New Roman" w:cs="Times New Roman"/>
          <w:color w:val="000000" w:themeColor="text1"/>
          <w:spacing w:val="-2"/>
          <w:sz w:val="28"/>
          <w:szCs w:val="28"/>
        </w:rPr>
        <w:fldChar w:fldCharType="begin"/>
      </w:r>
      <w:r w:rsidR="0026247B" w:rsidRPr="004973ED">
        <w:rPr>
          <w:rFonts w:ascii="Times New Roman" w:hAnsi="Times New Roman" w:cs="Times New Roman"/>
          <w:color w:val="000000" w:themeColor="text1"/>
          <w:spacing w:val="-2"/>
          <w:sz w:val="28"/>
          <w:szCs w:val="28"/>
        </w:rPr>
        <w:instrText xml:space="preserve"> REF _Ref185152355 \r \h </w:instrText>
      </w:r>
      <w:r w:rsidR="00512309" w:rsidRPr="004973ED">
        <w:rPr>
          <w:rFonts w:ascii="Times New Roman" w:hAnsi="Times New Roman" w:cs="Times New Roman"/>
          <w:color w:val="000000" w:themeColor="text1"/>
          <w:spacing w:val="-2"/>
          <w:sz w:val="28"/>
          <w:szCs w:val="28"/>
        </w:rPr>
        <w:instrText xml:space="preserve"> \* MERGEFORMAT </w:instrText>
      </w:r>
      <w:r w:rsidR="0026247B" w:rsidRPr="004973ED">
        <w:rPr>
          <w:rFonts w:ascii="Times New Roman" w:hAnsi="Times New Roman" w:cs="Times New Roman"/>
          <w:color w:val="000000" w:themeColor="text1"/>
          <w:spacing w:val="-2"/>
          <w:sz w:val="28"/>
          <w:szCs w:val="28"/>
        </w:rPr>
      </w:r>
      <w:r w:rsidR="0026247B" w:rsidRPr="004973ED">
        <w:rPr>
          <w:rFonts w:ascii="Times New Roman" w:hAnsi="Times New Roman" w:cs="Times New Roman"/>
          <w:color w:val="000000" w:themeColor="text1"/>
          <w:spacing w:val="-2"/>
          <w:sz w:val="28"/>
          <w:szCs w:val="28"/>
        </w:rPr>
        <w:fldChar w:fldCharType="separate"/>
      </w:r>
      <w:r w:rsidR="00D72DC9">
        <w:rPr>
          <w:rFonts w:ascii="Times New Roman" w:hAnsi="Times New Roman" w:cs="Times New Roman"/>
          <w:color w:val="000000" w:themeColor="text1"/>
          <w:spacing w:val="-2"/>
          <w:sz w:val="28"/>
          <w:szCs w:val="28"/>
        </w:rPr>
        <w:t>104</w:t>
      </w:r>
      <w:r w:rsidR="0026247B" w:rsidRPr="004973ED">
        <w:rPr>
          <w:rFonts w:ascii="Times New Roman" w:hAnsi="Times New Roman" w:cs="Times New Roman"/>
          <w:color w:val="000000" w:themeColor="text1"/>
          <w:spacing w:val="-2"/>
          <w:sz w:val="28"/>
          <w:szCs w:val="28"/>
        </w:rPr>
        <w:fldChar w:fldCharType="end"/>
      </w:r>
      <w:r w:rsidR="0026247B" w:rsidRPr="004973ED">
        <w:rPr>
          <w:rFonts w:ascii="Times New Roman" w:hAnsi="Times New Roman" w:cs="Times New Roman"/>
          <w:color w:val="000000" w:themeColor="text1"/>
          <w:spacing w:val="-2"/>
          <w:sz w:val="28"/>
          <w:szCs w:val="28"/>
        </w:rPr>
        <w:t>].</w:t>
      </w:r>
    </w:p>
    <w:p w14:paraId="10736218" w14:textId="06F2B4BA" w:rsidR="00054963" w:rsidRPr="00222DC8" w:rsidRDefault="00222DC8" w:rsidP="00E20346">
      <w:pPr>
        <w:tabs>
          <w:tab w:val="left" w:pos="567"/>
          <w:tab w:val="left" w:pos="1843"/>
        </w:tabs>
        <w:spacing w:after="0" w:line="360" w:lineRule="auto"/>
        <w:ind w:firstLine="720"/>
        <w:jc w:val="both"/>
        <w:rPr>
          <w:rFonts w:ascii="Times New Roman" w:eastAsiaTheme="minorEastAsia" w:hAnsi="Times New Roman" w:cs="Times New Roman"/>
          <w:color w:val="000000" w:themeColor="text1"/>
          <w:sz w:val="28"/>
          <w:szCs w:val="28"/>
          <w:lang w:eastAsia="ja-JP"/>
        </w:rPr>
      </w:pPr>
      <w:r w:rsidRPr="00222DC8">
        <w:rPr>
          <w:rFonts w:ascii="Times New Roman" w:hAnsi="Times New Roman" w:cs="Times New Roman"/>
          <w:sz w:val="28"/>
          <w:szCs w:val="28"/>
          <w:shd w:val="clear" w:color="auto" w:fill="FFFFFF"/>
        </w:rPr>
        <w:t>-</w:t>
      </w:r>
      <w:r>
        <w:rPr>
          <w:rFonts w:ascii="Times New Roman" w:hAnsi="Times New Roman" w:cs="Times New Roman"/>
          <w:sz w:val="28"/>
          <w:szCs w:val="28"/>
          <w:shd w:val="clear" w:color="auto" w:fill="FFFFFF"/>
        </w:rPr>
        <w:t xml:space="preserve"> </w:t>
      </w:r>
      <w:r w:rsidR="0075101D" w:rsidRPr="00222DC8">
        <w:rPr>
          <w:rFonts w:ascii="Times New Roman" w:hAnsi="Times New Roman" w:cs="Times New Roman"/>
          <w:sz w:val="28"/>
          <w:szCs w:val="28"/>
          <w:shd w:val="clear" w:color="auto" w:fill="FFFFFF"/>
        </w:rPr>
        <w:t xml:space="preserve">Đánh giá </w:t>
      </w:r>
      <w:r w:rsidR="00791705" w:rsidRPr="00222DC8">
        <w:rPr>
          <w:rFonts w:ascii="Times New Roman" w:hAnsi="Times New Roman" w:cs="Times New Roman"/>
          <w:sz w:val="28"/>
          <w:szCs w:val="28"/>
          <w:shd w:val="clear" w:color="auto" w:fill="FFFFFF"/>
        </w:rPr>
        <w:t>hành vi</w:t>
      </w:r>
      <w:r w:rsidR="0075101D" w:rsidRPr="00222DC8">
        <w:rPr>
          <w:rFonts w:ascii="Times New Roman" w:hAnsi="Times New Roman" w:cs="Times New Roman"/>
          <w:sz w:val="28"/>
          <w:szCs w:val="28"/>
          <w:shd w:val="clear" w:color="auto" w:fill="FFFFFF"/>
        </w:rPr>
        <w:t xml:space="preserve"> </w:t>
      </w:r>
      <w:r w:rsidR="00791705" w:rsidRPr="00222DC8">
        <w:rPr>
          <w:rFonts w:ascii="Times New Roman" w:hAnsi="Times New Roman" w:cs="Times New Roman"/>
          <w:sz w:val="28"/>
          <w:szCs w:val="28"/>
          <w:shd w:val="clear" w:color="auto" w:fill="FFFFFF"/>
        </w:rPr>
        <w:t xml:space="preserve">giống </w:t>
      </w:r>
      <w:r w:rsidR="0068668A" w:rsidRPr="00222DC8">
        <w:rPr>
          <w:rFonts w:ascii="Times New Roman" w:hAnsi="Times New Roman" w:cs="Times New Roman"/>
          <w:sz w:val="28"/>
          <w:szCs w:val="28"/>
          <w:shd w:val="clear" w:color="auto" w:fill="FFFFFF"/>
        </w:rPr>
        <w:t>lo lắng</w:t>
      </w:r>
      <w:r w:rsidR="00715ADF">
        <w:rPr>
          <w:rFonts w:ascii="Times New Roman" w:hAnsi="Times New Roman" w:cs="Times New Roman"/>
          <w:sz w:val="28"/>
          <w:szCs w:val="28"/>
          <w:shd w:val="clear" w:color="auto" w:fill="FFFFFF"/>
        </w:rPr>
        <w:t>, trầm cảm:</w:t>
      </w:r>
      <w:r w:rsidR="0026247B">
        <w:rPr>
          <w:rFonts w:ascii="Times New Roman" w:hAnsi="Times New Roman" w:cs="Times New Roman"/>
          <w:sz w:val="28"/>
          <w:szCs w:val="28"/>
          <w:shd w:val="clear" w:color="auto" w:fill="FFFFFF"/>
        </w:rPr>
        <w:t xml:space="preserve"> </w:t>
      </w:r>
      <w:r w:rsidR="0068668A" w:rsidRPr="00222DC8">
        <w:rPr>
          <w:rFonts w:ascii="Times New Roman" w:hAnsi="Times New Roman" w:cs="Times New Roman"/>
          <w:sz w:val="28"/>
          <w:szCs w:val="28"/>
          <w:shd w:val="clear" w:color="auto" w:fill="FFFFFF"/>
        </w:rPr>
        <w:t xml:space="preserve"> </w:t>
      </w:r>
      <w:r w:rsidR="0026247B">
        <w:rPr>
          <w:rFonts w:ascii="Times New Roman" w:hAnsi="Times New Roman" w:cs="Times New Roman"/>
          <w:sz w:val="28"/>
          <w:szCs w:val="28"/>
          <w:shd w:val="clear" w:color="auto" w:fill="FFFFFF"/>
        </w:rPr>
        <w:t xml:space="preserve">Hành vi giống lo lắng </w:t>
      </w:r>
      <w:r w:rsidR="0068668A" w:rsidRPr="00222DC8">
        <w:rPr>
          <w:rFonts w:ascii="Times New Roman" w:hAnsi="Times New Roman" w:cs="Times New Roman"/>
          <w:sz w:val="28"/>
          <w:szCs w:val="28"/>
          <w:shd w:val="clear" w:color="auto" w:fill="FFFFFF"/>
        </w:rPr>
        <w:t>được đánh giá ở các bài kiểm tra</w:t>
      </w:r>
      <w:r w:rsidR="00BD0ED5" w:rsidRPr="00222DC8">
        <w:rPr>
          <w:rFonts w:ascii="Times New Roman" w:hAnsi="Times New Roman" w:cs="Times New Roman"/>
          <w:sz w:val="28"/>
          <w:szCs w:val="28"/>
          <w:shd w:val="clear" w:color="auto" w:fill="FFFFFF"/>
        </w:rPr>
        <w:t xml:space="preserve"> trong</w:t>
      </w:r>
      <w:r w:rsidR="0068668A" w:rsidRPr="00222DC8">
        <w:rPr>
          <w:rFonts w:ascii="Times New Roman" w:hAnsi="Times New Roman" w:cs="Times New Roman"/>
          <w:sz w:val="28"/>
          <w:szCs w:val="28"/>
          <w:shd w:val="clear" w:color="auto" w:fill="FFFFFF"/>
        </w:rPr>
        <w:t xml:space="preserve"> trường mở, mê cung cộng trên cao và hộp sáng tối</w:t>
      </w:r>
      <w:r w:rsidR="00791705" w:rsidRPr="00222DC8">
        <w:rPr>
          <w:rFonts w:ascii="Times New Roman" w:hAnsi="Times New Roman" w:cs="Times New Roman"/>
          <w:sz w:val="28"/>
          <w:szCs w:val="28"/>
          <w:shd w:val="clear" w:color="auto" w:fill="FFFFFF"/>
        </w:rPr>
        <w:t>. H</w:t>
      </w:r>
      <w:r w:rsidR="00BD0ED5" w:rsidRPr="00222DC8">
        <w:rPr>
          <w:rFonts w:ascii="Times New Roman" w:hAnsi="Times New Roman" w:cs="Times New Roman"/>
          <w:sz w:val="28"/>
          <w:szCs w:val="28"/>
          <w:shd w:val="clear" w:color="auto" w:fill="FFFFFF"/>
        </w:rPr>
        <w:t xml:space="preserve">ành vi giống trầm cảm được đánh giá trên </w:t>
      </w:r>
      <w:r w:rsidR="003327E8" w:rsidRPr="00222DC8">
        <w:rPr>
          <w:rFonts w:ascii="Times New Roman" w:hAnsi="Times New Roman" w:cs="Times New Roman"/>
          <w:sz w:val="28"/>
          <w:szCs w:val="28"/>
          <w:shd w:val="clear" w:color="auto" w:fill="FFFFFF"/>
        </w:rPr>
        <w:t>bài</w:t>
      </w:r>
      <w:r w:rsidR="00BD0ED5" w:rsidRPr="00222DC8">
        <w:rPr>
          <w:rFonts w:ascii="Times New Roman" w:hAnsi="Times New Roman" w:cs="Times New Roman"/>
          <w:sz w:val="28"/>
          <w:szCs w:val="28"/>
          <w:shd w:val="clear" w:color="auto" w:fill="FFFFFF"/>
        </w:rPr>
        <w:t xml:space="preserve"> kiểm tra bơi cưỡng bức (forced swim test: FWT) hoặc thử nghiệm tr</w:t>
      </w:r>
      <w:r w:rsidR="00054963" w:rsidRPr="00222DC8">
        <w:rPr>
          <w:rFonts w:ascii="Times New Roman" w:hAnsi="Times New Roman" w:cs="Times New Roman"/>
          <w:sz w:val="28"/>
          <w:szCs w:val="28"/>
          <w:shd w:val="clear" w:color="auto" w:fill="FFFFFF"/>
        </w:rPr>
        <w:t>eo đuôi (tail suspension test: TST) [</w:t>
      </w:r>
      <w:r w:rsidR="00054963" w:rsidRPr="00222DC8">
        <w:rPr>
          <w:rFonts w:ascii="Times New Roman" w:hAnsi="Times New Roman" w:cs="Times New Roman"/>
          <w:sz w:val="28"/>
          <w:szCs w:val="28"/>
          <w:shd w:val="clear" w:color="auto" w:fill="FFFFFF"/>
        </w:rPr>
        <w:fldChar w:fldCharType="begin"/>
      </w:r>
      <w:r w:rsidR="00054963" w:rsidRPr="00222DC8">
        <w:rPr>
          <w:rFonts w:ascii="Times New Roman" w:hAnsi="Times New Roman" w:cs="Times New Roman"/>
          <w:sz w:val="28"/>
          <w:szCs w:val="28"/>
          <w:shd w:val="clear" w:color="auto" w:fill="FFFFFF"/>
        </w:rPr>
        <w:instrText xml:space="preserve"> REF _Ref154424797 \r \h  \* MERGEFORMAT </w:instrText>
      </w:r>
      <w:r w:rsidR="00054963" w:rsidRPr="00222DC8">
        <w:rPr>
          <w:rFonts w:ascii="Times New Roman" w:hAnsi="Times New Roman" w:cs="Times New Roman"/>
          <w:sz w:val="28"/>
          <w:szCs w:val="28"/>
          <w:shd w:val="clear" w:color="auto" w:fill="FFFFFF"/>
        </w:rPr>
      </w:r>
      <w:r w:rsidR="00054963" w:rsidRPr="00222DC8">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105</w:t>
      </w:r>
      <w:r w:rsidR="00054963" w:rsidRPr="00222DC8">
        <w:rPr>
          <w:rFonts w:ascii="Times New Roman" w:hAnsi="Times New Roman" w:cs="Times New Roman"/>
          <w:sz w:val="28"/>
          <w:szCs w:val="28"/>
          <w:shd w:val="clear" w:color="auto" w:fill="FFFFFF"/>
        </w:rPr>
        <w:fldChar w:fldCharType="end"/>
      </w:r>
      <w:r w:rsidR="00054963" w:rsidRPr="00222DC8">
        <w:rPr>
          <w:rFonts w:ascii="Times New Roman" w:hAnsi="Times New Roman" w:cs="Times New Roman"/>
          <w:sz w:val="28"/>
          <w:szCs w:val="28"/>
          <w:shd w:val="clear" w:color="auto" w:fill="FFFFFF"/>
        </w:rPr>
        <w:t xml:space="preserve">]. Gần đây </w:t>
      </w:r>
      <w:r w:rsidR="00054963" w:rsidRPr="00222DC8">
        <w:rPr>
          <w:rFonts w:ascii="Times New Roman" w:eastAsiaTheme="minorEastAsia" w:hAnsi="Times New Roman" w:cs="Times New Roman"/>
          <w:color w:val="000000" w:themeColor="text1"/>
          <w:sz w:val="28"/>
          <w:szCs w:val="28"/>
          <w:lang w:eastAsia="ja-JP"/>
        </w:rPr>
        <w:t xml:space="preserve">tác giả </w:t>
      </w:r>
      <w:r w:rsidR="00054963" w:rsidRPr="00222DC8">
        <w:rPr>
          <w:rFonts w:ascii="Times New Roman" w:hAnsi="Times New Roman" w:cs="Times New Roman"/>
          <w:i/>
          <w:iCs/>
          <w:sz w:val="28"/>
          <w:szCs w:val="28"/>
          <w:shd w:val="clear" w:color="auto" w:fill="FFFFFF"/>
        </w:rPr>
        <w:t>Murayama M</w:t>
      </w:r>
      <w:r w:rsidR="007E11FF">
        <w:rPr>
          <w:rFonts w:ascii="Times New Roman" w:hAnsi="Times New Roman" w:cs="Times New Roman"/>
          <w:i/>
          <w:iCs/>
          <w:sz w:val="28"/>
          <w:szCs w:val="28"/>
          <w:shd w:val="clear" w:color="auto" w:fill="FFFFFF"/>
        </w:rPr>
        <w:t>.</w:t>
      </w:r>
      <w:r w:rsidR="00054963" w:rsidRPr="00222DC8">
        <w:rPr>
          <w:rFonts w:ascii="Times New Roman" w:hAnsi="Times New Roman" w:cs="Times New Roman"/>
          <w:i/>
          <w:iCs/>
          <w:sz w:val="28"/>
          <w:szCs w:val="28"/>
          <w:shd w:val="clear" w:color="auto" w:fill="FFFFFF"/>
        </w:rPr>
        <w:t>A</w:t>
      </w:r>
      <w:r w:rsidR="00054963" w:rsidRPr="00222DC8">
        <w:rPr>
          <w:rFonts w:ascii="Times New Roman" w:hAnsi="Times New Roman" w:cs="Times New Roman"/>
          <w:i/>
          <w:iCs/>
          <w:sz w:val="28"/>
          <w:szCs w:val="28"/>
          <w:shd w:val="clear" w:color="auto" w:fill="FFFFFF"/>
          <w:lang w:val="vi-VN"/>
        </w:rPr>
        <w:t xml:space="preserve"> và cộng sự</w:t>
      </w:r>
      <w:r w:rsidR="00054963" w:rsidRPr="00222DC8">
        <w:rPr>
          <w:rFonts w:ascii="Times New Roman" w:hAnsi="Times New Roman" w:cs="Times New Roman"/>
          <w:sz w:val="28"/>
          <w:szCs w:val="28"/>
          <w:shd w:val="clear" w:color="auto" w:fill="FFFFFF"/>
          <w:lang w:val="vi-VN"/>
        </w:rPr>
        <w:t xml:space="preserve"> </w:t>
      </w:r>
      <w:r w:rsidR="00054963" w:rsidRPr="00222DC8">
        <w:rPr>
          <w:rFonts w:ascii="Times New Roman" w:hAnsi="Times New Roman" w:cs="Times New Roman"/>
          <w:sz w:val="28"/>
          <w:szCs w:val="28"/>
          <w:shd w:val="clear" w:color="auto" w:fill="FFFFFF"/>
        </w:rPr>
        <w:t>(2021)</w:t>
      </w:r>
      <w:r w:rsidR="00054963" w:rsidRPr="00222DC8">
        <w:rPr>
          <w:rFonts w:ascii="Times New Roman" w:hAnsi="Times New Roman" w:cs="Times New Roman"/>
          <w:sz w:val="28"/>
          <w:szCs w:val="28"/>
          <w:shd w:val="clear" w:color="auto" w:fill="FFFFFF"/>
          <w:lang w:val="vi-VN"/>
        </w:rPr>
        <w:t xml:space="preserve"> </w:t>
      </w:r>
      <w:r w:rsidR="00054963" w:rsidRPr="00222DC8">
        <w:rPr>
          <w:rFonts w:ascii="Times New Roman" w:hAnsi="Times New Roman" w:cs="Times New Roman"/>
          <w:sz w:val="28"/>
          <w:szCs w:val="28"/>
          <w:shd w:val="clear" w:color="auto" w:fill="FFFFFF"/>
        </w:rPr>
        <w:t>sử dụng bài kiểm tra trong mê lộ nước Morris để đánh giá hai hành vi này</w:t>
      </w:r>
      <w:r w:rsidR="00054963" w:rsidRPr="00222DC8">
        <w:rPr>
          <w:rFonts w:ascii="Times New Roman" w:eastAsiaTheme="minorEastAsia" w:hAnsi="Times New Roman" w:cs="Times New Roman"/>
          <w:color w:val="000000" w:themeColor="text1"/>
          <w:sz w:val="28"/>
          <w:szCs w:val="28"/>
          <w:lang w:eastAsia="ja-JP"/>
        </w:rPr>
        <w:t xml:space="preserve"> </w:t>
      </w:r>
      <w:r w:rsidR="00054963" w:rsidRPr="00222DC8">
        <w:rPr>
          <w:rFonts w:ascii="Times New Roman" w:hAnsi="Times New Roman" w:cs="Times New Roman"/>
          <w:sz w:val="28"/>
          <w:szCs w:val="28"/>
          <w:shd w:val="clear" w:color="auto" w:fill="FFFFFF"/>
        </w:rPr>
        <w:t>[</w:t>
      </w:r>
      <w:r w:rsidR="00054963" w:rsidRPr="00222DC8">
        <w:rPr>
          <w:rFonts w:ascii="Times New Roman" w:hAnsi="Times New Roman" w:cs="Times New Roman"/>
          <w:sz w:val="28"/>
          <w:szCs w:val="28"/>
          <w:shd w:val="clear" w:color="auto" w:fill="FFFFFF"/>
        </w:rPr>
        <w:fldChar w:fldCharType="begin"/>
      </w:r>
      <w:r w:rsidR="00054963" w:rsidRPr="00222DC8">
        <w:rPr>
          <w:rFonts w:ascii="Times New Roman" w:hAnsi="Times New Roman" w:cs="Times New Roman"/>
          <w:sz w:val="28"/>
          <w:szCs w:val="28"/>
          <w:shd w:val="clear" w:color="auto" w:fill="FFFFFF"/>
        </w:rPr>
        <w:instrText xml:space="preserve"> REF _Ref171887691 \r \h  \* MERGEFORMAT </w:instrText>
      </w:r>
      <w:r w:rsidR="00054963" w:rsidRPr="00222DC8">
        <w:rPr>
          <w:rFonts w:ascii="Times New Roman" w:hAnsi="Times New Roman" w:cs="Times New Roman"/>
          <w:sz w:val="28"/>
          <w:szCs w:val="28"/>
          <w:shd w:val="clear" w:color="auto" w:fill="FFFFFF"/>
        </w:rPr>
      </w:r>
      <w:r w:rsidR="00054963" w:rsidRPr="00222DC8">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102</w:t>
      </w:r>
      <w:r w:rsidR="00054963" w:rsidRPr="00222DC8">
        <w:rPr>
          <w:rFonts w:ascii="Times New Roman" w:hAnsi="Times New Roman" w:cs="Times New Roman"/>
          <w:sz w:val="28"/>
          <w:szCs w:val="28"/>
          <w:shd w:val="clear" w:color="auto" w:fill="FFFFFF"/>
        </w:rPr>
        <w:fldChar w:fldCharType="end"/>
      </w:r>
      <w:r w:rsidR="00054963" w:rsidRPr="00222DC8">
        <w:rPr>
          <w:rFonts w:ascii="Times New Roman" w:hAnsi="Times New Roman" w:cs="Times New Roman"/>
          <w:sz w:val="28"/>
          <w:szCs w:val="28"/>
          <w:shd w:val="clear" w:color="auto" w:fill="FFFFFF"/>
        </w:rPr>
        <w:t>], [</w:t>
      </w:r>
      <w:r w:rsidR="00054963" w:rsidRPr="00222DC8">
        <w:rPr>
          <w:rFonts w:ascii="Times New Roman" w:hAnsi="Times New Roman" w:cs="Times New Roman"/>
          <w:sz w:val="28"/>
          <w:szCs w:val="28"/>
          <w:shd w:val="clear" w:color="auto" w:fill="FFFFFF"/>
        </w:rPr>
        <w:fldChar w:fldCharType="begin"/>
      </w:r>
      <w:r w:rsidR="00054963" w:rsidRPr="00222DC8">
        <w:rPr>
          <w:rFonts w:ascii="Times New Roman" w:hAnsi="Times New Roman" w:cs="Times New Roman"/>
          <w:sz w:val="28"/>
          <w:szCs w:val="28"/>
          <w:shd w:val="clear" w:color="auto" w:fill="FFFFFF"/>
        </w:rPr>
        <w:instrText xml:space="preserve"> REF _Ref172039225 \r \h  \* MERGEFORMAT </w:instrText>
      </w:r>
      <w:r w:rsidR="00054963" w:rsidRPr="00222DC8">
        <w:rPr>
          <w:rFonts w:ascii="Times New Roman" w:hAnsi="Times New Roman" w:cs="Times New Roman"/>
          <w:sz w:val="28"/>
          <w:szCs w:val="28"/>
          <w:shd w:val="clear" w:color="auto" w:fill="FFFFFF"/>
        </w:rPr>
      </w:r>
      <w:r w:rsidR="00054963" w:rsidRPr="00222DC8">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103</w:t>
      </w:r>
      <w:r w:rsidR="00054963" w:rsidRPr="00222DC8">
        <w:rPr>
          <w:rFonts w:ascii="Times New Roman" w:hAnsi="Times New Roman" w:cs="Times New Roman"/>
          <w:sz w:val="28"/>
          <w:szCs w:val="28"/>
          <w:shd w:val="clear" w:color="auto" w:fill="FFFFFF"/>
        </w:rPr>
        <w:fldChar w:fldCharType="end"/>
      </w:r>
      <w:r w:rsidR="00054963" w:rsidRPr="00222DC8">
        <w:rPr>
          <w:rFonts w:ascii="Times New Roman" w:hAnsi="Times New Roman" w:cs="Times New Roman"/>
          <w:sz w:val="28"/>
          <w:szCs w:val="28"/>
          <w:shd w:val="clear" w:color="auto" w:fill="FFFFFF"/>
        </w:rPr>
        <w:t>].</w:t>
      </w:r>
    </w:p>
    <w:p w14:paraId="56489E21" w14:textId="79E36C65" w:rsidR="00A37E42" w:rsidRPr="00D63A55" w:rsidRDefault="00222DC8" w:rsidP="00E20346">
      <w:pPr>
        <w:tabs>
          <w:tab w:val="left" w:pos="1843"/>
        </w:tabs>
        <w:spacing w:after="0" w:line="360" w:lineRule="auto"/>
        <w:ind w:firstLine="720"/>
        <w:jc w:val="both"/>
        <w:rPr>
          <w:rFonts w:ascii="Times New Roman" w:hAnsi="Times New Roman" w:cs="Times New Roman"/>
          <w:sz w:val="28"/>
          <w:szCs w:val="28"/>
        </w:rPr>
      </w:pPr>
      <w:r>
        <w:rPr>
          <w:rFonts w:ascii="Times New Roman" w:hAnsi="Times New Roman" w:cs="Times New Roman"/>
          <w:spacing w:val="-2"/>
          <w:sz w:val="28"/>
          <w:szCs w:val="28"/>
        </w:rPr>
        <w:t>-</w:t>
      </w:r>
      <w:r w:rsidR="00956EF5" w:rsidRPr="00E70A4A">
        <w:rPr>
          <w:rFonts w:ascii="Times New Roman" w:hAnsi="Times New Roman" w:cs="Times New Roman"/>
          <w:spacing w:val="-2"/>
          <w:sz w:val="28"/>
          <w:szCs w:val="28"/>
        </w:rPr>
        <w:t xml:space="preserve"> </w:t>
      </w:r>
      <w:r w:rsidR="007125CB" w:rsidRPr="00E70A4A">
        <w:rPr>
          <w:rFonts w:ascii="Times New Roman" w:hAnsi="Times New Roman" w:cs="Times New Roman"/>
          <w:spacing w:val="-2"/>
          <w:sz w:val="28"/>
          <w:szCs w:val="28"/>
        </w:rPr>
        <w:t>Đánh giá mô học hồi hải mã</w:t>
      </w:r>
      <w:r w:rsidR="00A61AD8">
        <w:rPr>
          <w:rFonts w:ascii="Times New Roman" w:hAnsi="Times New Roman" w:cs="Times New Roman"/>
          <w:spacing w:val="-2"/>
          <w:sz w:val="28"/>
          <w:szCs w:val="28"/>
        </w:rPr>
        <w:t xml:space="preserve">: </w:t>
      </w:r>
      <w:r w:rsidR="009C7E58" w:rsidRPr="00D63A55">
        <w:rPr>
          <w:rFonts w:ascii="Times New Roman" w:hAnsi="Times New Roman" w:cs="Times New Roman"/>
          <w:sz w:val="28"/>
          <w:szCs w:val="28"/>
        </w:rPr>
        <w:t>Nhuộm HE</w:t>
      </w:r>
      <w:r w:rsidR="007125CB" w:rsidRPr="00D63A55">
        <w:rPr>
          <w:rFonts w:ascii="Times New Roman" w:hAnsi="Times New Roman" w:cs="Times New Roman"/>
          <w:sz w:val="28"/>
          <w:szCs w:val="28"/>
        </w:rPr>
        <w:t xml:space="preserve"> là kỹ thuật cơ bản, phổ biến để đánh giá tổn thương, mất tế bào thần kinh ở não và hồi hải </w:t>
      </w:r>
      <w:r w:rsidR="00EF7BC5" w:rsidRPr="00D63A55">
        <w:rPr>
          <w:rFonts w:ascii="Times New Roman" w:hAnsi="Times New Roman" w:cs="Times New Roman"/>
          <w:sz w:val="28"/>
          <w:szCs w:val="28"/>
        </w:rPr>
        <w:t xml:space="preserve">mã </w:t>
      </w:r>
      <w:r w:rsidR="007125CB" w:rsidRPr="00D63A55">
        <w:rPr>
          <w:rFonts w:ascii="Times New Roman" w:hAnsi="Times New Roman" w:cs="Times New Roman"/>
          <w:sz w:val="28"/>
          <w:szCs w:val="28"/>
        </w:rPr>
        <w:t>được sử dụng trong các nghiên cứu [</w:t>
      </w:r>
      <w:r w:rsidR="007125CB" w:rsidRPr="00D63A55">
        <w:rPr>
          <w:rFonts w:ascii="Times New Roman" w:hAnsi="Times New Roman" w:cs="Times New Roman"/>
          <w:sz w:val="28"/>
          <w:szCs w:val="28"/>
        </w:rPr>
        <w:fldChar w:fldCharType="begin"/>
      </w:r>
      <w:r w:rsidR="007125CB" w:rsidRPr="00D63A55">
        <w:rPr>
          <w:rFonts w:ascii="Times New Roman" w:hAnsi="Times New Roman" w:cs="Times New Roman"/>
          <w:sz w:val="28"/>
          <w:szCs w:val="28"/>
        </w:rPr>
        <w:instrText xml:space="preserve"> REF _Ref123253577 \r \h  \* MERGEFORMAT </w:instrText>
      </w:r>
      <w:r w:rsidR="007125CB" w:rsidRPr="00D63A55">
        <w:rPr>
          <w:rFonts w:ascii="Times New Roman" w:hAnsi="Times New Roman" w:cs="Times New Roman"/>
          <w:sz w:val="28"/>
          <w:szCs w:val="28"/>
        </w:rPr>
      </w:r>
      <w:r w:rsidR="007125CB" w:rsidRPr="00D63A55">
        <w:rPr>
          <w:rFonts w:ascii="Times New Roman" w:hAnsi="Times New Roman" w:cs="Times New Roman"/>
          <w:sz w:val="28"/>
          <w:szCs w:val="28"/>
        </w:rPr>
        <w:fldChar w:fldCharType="separate"/>
      </w:r>
      <w:r w:rsidR="00D72DC9">
        <w:rPr>
          <w:rFonts w:ascii="Times New Roman" w:hAnsi="Times New Roman" w:cs="Times New Roman"/>
          <w:sz w:val="28"/>
          <w:szCs w:val="28"/>
        </w:rPr>
        <w:t>106</w:t>
      </w:r>
      <w:r w:rsidR="007125CB" w:rsidRPr="00D63A55">
        <w:rPr>
          <w:rFonts w:ascii="Times New Roman" w:hAnsi="Times New Roman" w:cs="Times New Roman"/>
          <w:sz w:val="28"/>
          <w:szCs w:val="28"/>
        </w:rPr>
        <w:fldChar w:fldCharType="end"/>
      </w:r>
      <w:r w:rsidR="007125CB" w:rsidRPr="00D63A55">
        <w:rPr>
          <w:rFonts w:ascii="Times New Roman" w:hAnsi="Times New Roman" w:cs="Times New Roman"/>
          <w:sz w:val="28"/>
          <w:szCs w:val="28"/>
        </w:rPr>
        <w:t>], [</w:t>
      </w:r>
      <w:r w:rsidR="007125CB" w:rsidRPr="00D63A55">
        <w:rPr>
          <w:rFonts w:ascii="Times New Roman" w:hAnsi="Times New Roman" w:cs="Times New Roman"/>
          <w:sz w:val="28"/>
          <w:szCs w:val="28"/>
        </w:rPr>
        <w:fldChar w:fldCharType="begin"/>
      </w:r>
      <w:r w:rsidR="007125CB" w:rsidRPr="00D63A55">
        <w:rPr>
          <w:rFonts w:ascii="Times New Roman" w:hAnsi="Times New Roman" w:cs="Times New Roman"/>
          <w:sz w:val="28"/>
          <w:szCs w:val="28"/>
        </w:rPr>
        <w:instrText xml:space="preserve"> REF _Ref123253448 \r \h  \* MERGEFORMAT </w:instrText>
      </w:r>
      <w:r w:rsidR="007125CB" w:rsidRPr="00D63A55">
        <w:rPr>
          <w:rFonts w:ascii="Times New Roman" w:hAnsi="Times New Roman" w:cs="Times New Roman"/>
          <w:sz w:val="28"/>
          <w:szCs w:val="28"/>
        </w:rPr>
      </w:r>
      <w:r w:rsidR="007125CB" w:rsidRPr="00D63A55">
        <w:rPr>
          <w:rFonts w:ascii="Times New Roman" w:hAnsi="Times New Roman" w:cs="Times New Roman"/>
          <w:sz w:val="28"/>
          <w:szCs w:val="28"/>
        </w:rPr>
        <w:fldChar w:fldCharType="separate"/>
      </w:r>
      <w:r w:rsidR="00D72DC9">
        <w:rPr>
          <w:rFonts w:ascii="Times New Roman" w:hAnsi="Times New Roman" w:cs="Times New Roman"/>
          <w:sz w:val="28"/>
          <w:szCs w:val="28"/>
        </w:rPr>
        <w:t>107</w:t>
      </w:r>
      <w:r w:rsidR="007125CB" w:rsidRPr="00D63A55">
        <w:rPr>
          <w:rFonts w:ascii="Times New Roman" w:hAnsi="Times New Roman" w:cs="Times New Roman"/>
          <w:sz w:val="28"/>
          <w:szCs w:val="28"/>
        </w:rPr>
        <w:fldChar w:fldCharType="end"/>
      </w:r>
      <w:r w:rsidR="007125CB" w:rsidRPr="00D63A55">
        <w:rPr>
          <w:rFonts w:ascii="Times New Roman" w:hAnsi="Times New Roman" w:cs="Times New Roman"/>
          <w:sz w:val="28"/>
          <w:szCs w:val="28"/>
        </w:rPr>
        <w:t>]. Hematoxylin nhuộm nhân tế </w:t>
      </w:r>
      <w:hyperlink r:id="rId31" w:tooltip="Nhân tế bào" w:history="1">
        <w:r w:rsidR="007125CB" w:rsidRPr="00D63A55">
          <w:rPr>
            <w:rStyle w:val="Hyperlink"/>
            <w:rFonts w:ascii="Times New Roman" w:hAnsi="Times New Roman" w:cs="Times New Roman"/>
            <w:color w:val="auto"/>
            <w:sz w:val="28"/>
            <w:szCs w:val="28"/>
            <w:u w:val="none"/>
          </w:rPr>
          <w:t>bào</w:t>
        </w:r>
      </w:hyperlink>
      <w:r w:rsidR="007125CB" w:rsidRPr="00D63A55">
        <w:rPr>
          <w:rFonts w:ascii="Times New Roman" w:hAnsi="Times New Roman" w:cs="Times New Roman"/>
          <w:sz w:val="28"/>
          <w:szCs w:val="28"/>
        </w:rPr>
        <w:t> thành màu xanh tía và eosin nhuộm </w:t>
      </w:r>
      <w:hyperlink r:id="rId32" w:tooltip="Ma trận ngoại bào" w:history="1">
        <w:r w:rsidR="007125CB" w:rsidRPr="00D63A55">
          <w:rPr>
            <w:rStyle w:val="Hyperlink"/>
            <w:rFonts w:ascii="Times New Roman" w:hAnsi="Times New Roman" w:cs="Times New Roman"/>
            <w:color w:val="auto"/>
            <w:sz w:val="28"/>
            <w:szCs w:val="28"/>
            <w:u w:val="none"/>
          </w:rPr>
          <w:t>chất nền ngoại bào</w:t>
        </w:r>
      </w:hyperlink>
      <w:r w:rsidR="007125CB" w:rsidRPr="00D63A55">
        <w:rPr>
          <w:rFonts w:ascii="Times New Roman" w:hAnsi="Times New Roman" w:cs="Times New Roman"/>
          <w:sz w:val="28"/>
          <w:szCs w:val="28"/>
        </w:rPr>
        <w:t> và </w:t>
      </w:r>
      <w:hyperlink r:id="rId33" w:tooltip="Tế bào chất" w:history="1">
        <w:r w:rsidR="007125CB" w:rsidRPr="00D63A55">
          <w:rPr>
            <w:rStyle w:val="Hyperlink"/>
            <w:rFonts w:ascii="Times New Roman" w:hAnsi="Times New Roman" w:cs="Times New Roman"/>
            <w:color w:val="auto"/>
            <w:sz w:val="28"/>
            <w:szCs w:val="28"/>
            <w:u w:val="none"/>
          </w:rPr>
          <w:t>tế bào chất</w:t>
        </w:r>
      </w:hyperlink>
      <w:r w:rsidR="007125CB" w:rsidRPr="00D63A55">
        <w:rPr>
          <w:rFonts w:ascii="Times New Roman" w:hAnsi="Times New Roman" w:cs="Times New Roman"/>
          <w:sz w:val="28"/>
          <w:szCs w:val="28"/>
        </w:rPr>
        <w:t> thành màu hồng, trong khi các cấu trúc khác có các sắc thái, màu sắc và sự kết hợp khác nhau của các màu này [</w:t>
      </w:r>
      <w:r w:rsidR="007125CB" w:rsidRPr="00D63A55">
        <w:rPr>
          <w:rFonts w:ascii="Times New Roman" w:hAnsi="Times New Roman" w:cs="Times New Roman"/>
          <w:sz w:val="28"/>
          <w:szCs w:val="28"/>
        </w:rPr>
        <w:fldChar w:fldCharType="begin"/>
      </w:r>
      <w:r w:rsidR="007125CB" w:rsidRPr="00D63A55">
        <w:rPr>
          <w:rFonts w:ascii="Times New Roman" w:hAnsi="Times New Roman" w:cs="Times New Roman"/>
          <w:sz w:val="28"/>
          <w:szCs w:val="28"/>
        </w:rPr>
        <w:instrText xml:space="preserve"> REF _Ref151935248 \r \h  \* MERGEFORMAT </w:instrText>
      </w:r>
      <w:r w:rsidR="007125CB" w:rsidRPr="00D63A55">
        <w:rPr>
          <w:rFonts w:ascii="Times New Roman" w:hAnsi="Times New Roman" w:cs="Times New Roman"/>
          <w:sz w:val="28"/>
          <w:szCs w:val="28"/>
        </w:rPr>
      </w:r>
      <w:r w:rsidR="007125CB" w:rsidRPr="00D63A55">
        <w:rPr>
          <w:rFonts w:ascii="Times New Roman" w:hAnsi="Times New Roman" w:cs="Times New Roman"/>
          <w:sz w:val="28"/>
          <w:szCs w:val="28"/>
        </w:rPr>
        <w:fldChar w:fldCharType="separate"/>
      </w:r>
      <w:r w:rsidR="00D72DC9">
        <w:rPr>
          <w:rFonts w:ascii="Times New Roman" w:hAnsi="Times New Roman" w:cs="Times New Roman"/>
          <w:sz w:val="28"/>
          <w:szCs w:val="28"/>
        </w:rPr>
        <w:t>108</w:t>
      </w:r>
      <w:r w:rsidR="007125CB" w:rsidRPr="00D63A55">
        <w:rPr>
          <w:rFonts w:ascii="Times New Roman" w:hAnsi="Times New Roman" w:cs="Times New Roman"/>
          <w:sz w:val="28"/>
          <w:szCs w:val="28"/>
        </w:rPr>
        <w:fldChar w:fldCharType="end"/>
      </w:r>
      <w:r w:rsidR="007125CB" w:rsidRPr="00D63A55">
        <w:rPr>
          <w:rFonts w:ascii="Times New Roman" w:hAnsi="Times New Roman" w:cs="Times New Roman"/>
          <w:sz w:val="28"/>
          <w:szCs w:val="28"/>
        </w:rPr>
        <w:t>]</w:t>
      </w:r>
      <w:r w:rsidR="00A61AD8">
        <w:rPr>
          <w:rFonts w:ascii="Times New Roman" w:hAnsi="Times New Roman" w:cs="Times New Roman"/>
          <w:sz w:val="28"/>
          <w:szCs w:val="28"/>
        </w:rPr>
        <w:t xml:space="preserve">. </w:t>
      </w:r>
      <w:r w:rsidR="00B711F5" w:rsidRPr="00D63A55">
        <w:rPr>
          <w:rFonts w:ascii="Times New Roman" w:hAnsi="Times New Roman" w:cs="Times New Roman"/>
          <w:sz w:val="28"/>
          <w:szCs w:val="28"/>
        </w:rPr>
        <w:t xml:space="preserve">Các tế bào hoại tử trong nhuộm H&amp;E được xác định </w:t>
      </w:r>
      <w:r w:rsidR="00B711F5" w:rsidRPr="00D63A55">
        <w:rPr>
          <w:rFonts w:ascii="Times New Roman" w:hAnsi="Times New Roman" w:cs="Times New Roman"/>
          <w:sz w:val="28"/>
          <w:szCs w:val="28"/>
        </w:rPr>
        <w:lastRenderedPageBreak/>
        <w:t>bởi sự toan hóa bào tương, chất nhiễm sắc hạt nhân phân tán và mất tính toàn vẹn của màng nhân (karyolysis - hoại tử tế bào) [</w:t>
      </w:r>
      <w:r w:rsidR="00B711F5" w:rsidRPr="00D63A55">
        <w:rPr>
          <w:rFonts w:ascii="Times New Roman" w:hAnsi="Times New Roman" w:cs="Times New Roman"/>
          <w:sz w:val="28"/>
          <w:szCs w:val="28"/>
        </w:rPr>
        <w:fldChar w:fldCharType="begin"/>
      </w:r>
      <w:r w:rsidR="00B711F5" w:rsidRPr="00D63A55">
        <w:rPr>
          <w:rFonts w:ascii="Times New Roman" w:hAnsi="Times New Roman" w:cs="Times New Roman"/>
          <w:sz w:val="28"/>
          <w:szCs w:val="28"/>
        </w:rPr>
        <w:instrText xml:space="preserve"> REF _Ref151935358 \r \h  \* MERGEFORMAT </w:instrText>
      </w:r>
      <w:r w:rsidR="00B711F5" w:rsidRPr="00D63A55">
        <w:rPr>
          <w:rFonts w:ascii="Times New Roman" w:hAnsi="Times New Roman" w:cs="Times New Roman"/>
          <w:sz w:val="28"/>
          <w:szCs w:val="28"/>
        </w:rPr>
      </w:r>
      <w:r w:rsidR="00B711F5" w:rsidRPr="00D63A55">
        <w:rPr>
          <w:rFonts w:ascii="Times New Roman" w:hAnsi="Times New Roman" w:cs="Times New Roman"/>
          <w:sz w:val="28"/>
          <w:szCs w:val="28"/>
        </w:rPr>
        <w:fldChar w:fldCharType="separate"/>
      </w:r>
      <w:r w:rsidR="00D72DC9">
        <w:rPr>
          <w:rFonts w:ascii="Times New Roman" w:hAnsi="Times New Roman" w:cs="Times New Roman"/>
          <w:sz w:val="28"/>
          <w:szCs w:val="28"/>
        </w:rPr>
        <w:t>109</w:t>
      </w:r>
      <w:r w:rsidR="00B711F5" w:rsidRPr="00D63A55">
        <w:rPr>
          <w:rFonts w:ascii="Times New Roman" w:hAnsi="Times New Roman" w:cs="Times New Roman"/>
          <w:sz w:val="28"/>
          <w:szCs w:val="28"/>
        </w:rPr>
        <w:fldChar w:fldCharType="end"/>
      </w:r>
      <w:r w:rsidR="00B711F5" w:rsidRPr="00D63A55">
        <w:rPr>
          <w:rFonts w:ascii="Times New Roman" w:hAnsi="Times New Roman" w:cs="Times New Roman"/>
          <w:sz w:val="28"/>
          <w:szCs w:val="28"/>
        </w:rPr>
        <w:t>].</w:t>
      </w:r>
    </w:p>
    <w:p w14:paraId="40DF0CA9" w14:textId="6FD0411A" w:rsidR="007125CB" w:rsidRPr="00D63A55" w:rsidRDefault="007125CB" w:rsidP="00E20346">
      <w:pPr>
        <w:tabs>
          <w:tab w:val="left" w:pos="1843"/>
        </w:tabs>
        <w:spacing w:after="0" w:line="360" w:lineRule="auto"/>
        <w:ind w:firstLine="720"/>
        <w:jc w:val="both"/>
        <w:rPr>
          <w:rFonts w:ascii="Times New Roman" w:hAnsi="Times New Roman" w:cs="Times New Roman"/>
          <w:sz w:val="28"/>
          <w:szCs w:val="28"/>
        </w:rPr>
      </w:pPr>
      <w:r w:rsidRPr="00D63A55">
        <w:rPr>
          <w:rFonts w:ascii="Times New Roman" w:hAnsi="Times New Roman" w:cs="Times New Roman"/>
          <w:sz w:val="28"/>
          <w:szCs w:val="28"/>
        </w:rPr>
        <w:t xml:space="preserve">Trên mô hình AD, </w:t>
      </w:r>
      <w:r w:rsidRPr="00D63A55">
        <w:rPr>
          <w:rFonts w:ascii="Times New Roman" w:hAnsi="Times New Roman" w:cs="Times New Roman"/>
          <w:i/>
          <w:iCs/>
          <w:sz w:val="28"/>
          <w:szCs w:val="28"/>
        </w:rPr>
        <w:t xml:space="preserve">Ulian </w:t>
      </w:r>
      <w:r w:rsidR="00222DC8" w:rsidRPr="00D63A55">
        <w:rPr>
          <w:rFonts w:ascii="Times New Roman" w:hAnsi="Times New Roman" w:cs="Times New Roman"/>
          <w:i/>
          <w:iCs/>
          <w:sz w:val="28"/>
          <w:szCs w:val="28"/>
        </w:rPr>
        <w:t>B.S và cộng sự</w:t>
      </w:r>
      <w:r w:rsidR="00222DC8" w:rsidRPr="00D63A55">
        <w:rPr>
          <w:rFonts w:ascii="Times New Roman" w:hAnsi="Times New Roman" w:cs="Times New Roman"/>
          <w:sz w:val="28"/>
          <w:szCs w:val="28"/>
        </w:rPr>
        <w:t xml:space="preserve"> </w:t>
      </w:r>
      <w:r w:rsidRPr="00D63A55">
        <w:rPr>
          <w:rFonts w:ascii="Times New Roman" w:hAnsi="Times New Roman" w:cs="Times New Roman"/>
          <w:sz w:val="28"/>
          <w:szCs w:val="28"/>
        </w:rPr>
        <w:t>(2022) đánh giá thoái hóa thần kinh bởi sự hiện diện của không bào [</w:t>
      </w:r>
      <w:r w:rsidRPr="00D63A55">
        <w:rPr>
          <w:rFonts w:ascii="Times New Roman" w:hAnsi="Times New Roman" w:cs="Times New Roman"/>
          <w:sz w:val="28"/>
          <w:szCs w:val="28"/>
        </w:rPr>
        <w:fldChar w:fldCharType="begin"/>
      </w:r>
      <w:r w:rsidRPr="00D63A55">
        <w:rPr>
          <w:rFonts w:ascii="Times New Roman" w:hAnsi="Times New Roman" w:cs="Times New Roman"/>
          <w:sz w:val="28"/>
          <w:szCs w:val="28"/>
        </w:rPr>
        <w:instrText xml:space="preserve"> REF _Ref151935529 \r \h  \* MERGEFORMAT </w:instrText>
      </w:r>
      <w:r w:rsidRPr="00D63A55">
        <w:rPr>
          <w:rFonts w:ascii="Times New Roman" w:hAnsi="Times New Roman" w:cs="Times New Roman"/>
          <w:sz w:val="28"/>
          <w:szCs w:val="28"/>
        </w:rPr>
      </w:r>
      <w:r w:rsidRPr="00D63A55">
        <w:rPr>
          <w:rFonts w:ascii="Times New Roman" w:hAnsi="Times New Roman" w:cs="Times New Roman"/>
          <w:sz w:val="28"/>
          <w:szCs w:val="28"/>
        </w:rPr>
        <w:fldChar w:fldCharType="separate"/>
      </w:r>
      <w:r w:rsidR="00D72DC9">
        <w:rPr>
          <w:rFonts w:ascii="Times New Roman" w:hAnsi="Times New Roman" w:cs="Times New Roman"/>
          <w:sz w:val="28"/>
          <w:szCs w:val="28"/>
        </w:rPr>
        <w:t>110</w:t>
      </w:r>
      <w:r w:rsidRPr="00D63A55">
        <w:rPr>
          <w:rFonts w:ascii="Times New Roman" w:hAnsi="Times New Roman" w:cs="Times New Roman"/>
          <w:sz w:val="28"/>
          <w:szCs w:val="28"/>
        </w:rPr>
        <w:fldChar w:fldCharType="end"/>
      </w:r>
      <w:r w:rsidRPr="00D63A55">
        <w:rPr>
          <w:rFonts w:ascii="Times New Roman" w:hAnsi="Times New Roman" w:cs="Times New Roman"/>
          <w:sz w:val="28"/>
          <w:szCs w:val="28"/>
        </w:rPr>
        <w:t xml:space="preserve">]. </w:t>
      </w:r>
      <w:r w:rsidRPr="00D63A55">
        <w:rPr>
          <w:rFonts w:ascii="Times New Roman" w:hAnsi="Times New Roman" w:cs="Times New Roman"/>
          <w:i/>
          <w:iCs/>
          <w:sz w:val="28"/>
          <w:szCs w:val="28"/>
        </w:rPr>
        <w:t xml:space="preserve">Loewen </w:t>
      </w:r>
      <w:r w:rsidR="00222DC8" w:rsidRPr="00D63A55">
        <w:rPr>
          <w:rFonts w:ascii="Times New Roman" w:hAnsi="Times New Roman" w:cs="Times New Roman"/>
          <w:i/>
          <w:iCs/>
          <w:sz w:val="28"/>
          <w:szCs w:val="28"/>
        </w:rPr>
        <w:t>C.A và cộng sự</w:t>
      </w:r>
      <w:r w:rsidR="00222DC8" w:rsidRPr="00D63A55">
        <w:rPr>
          <w:rFonts w:ascii="Times New Roman" w:hAnsi="Times New Roman" w:cs="Times New Roman"/>
          <w:sz w:val="28"/>
          <w:szCs w:val="28"/>
        </w:rPr>
        <w:t xml:space="preserve"> </w:t>
      </w:r>
      <w:r w:rsidRPr="00D63A55">
        <w:rPr>
          <w:rFonts w:ascii="Times New Roman" w:hAnsi="Times New Roman" w:cs="Times New Roman"/>
          <w:sz w:val="28"/>
          <w:szCs w:val="28"/>
        </w:rPr>
        <w:t xml:space="preserve">(2018) xác định </w:t>
      </w:r>
      <w:r w:rsidR="00AD17BF" w:rsidRPr="00D63A55">
        <w:rPr>
          <w:rFonts w:ascii="Times New Roman" w:hAnsi="Times New Roman" w:cs="Times New Roman"/>
          <w:sz w:val="28"/>
          <w:szCs w:val="28"/>
        </w:rPr>
        <w:t xml:space="preserve">5 </w:t>
      </w:r>
      <w:r w:rsidRPr="00D63A55">
        <w:rPr>
          <w:rFonts w:ascii="Times New Roman" w:hAnsi="Times New Roman" w:cs="Times New Roman"/>
          <w:sz w:val="28"/>
          <w:szCs w:val="28"/>
        </w:rPr>
        <w:t>mức độ thoái hóa thần kinh: 0 (không có không bào), 1 (chỉ một số ít, không bào nhỏ ở một số phần), 2 (nhiều không bào nhỏ ở nhiều vùng), 3 (không bào rõ hơn) và 4 (nhiều không bào có kích thước lớn) [</w:t>
      </w:r>
      <w:r w:rsidRPr="00D63A55">
        <w:rPr>
          <w:rFonts w:ascii="Times New Roman" w:hAnsi="Times New Roman" w:cs="Times New Roman"/>
          <w:sz w:val="28"/>
          <w:szCs w:val="28"/>
        </w:rPr>
        <w:fldChar w:fldCharType="begin"/>
      </w:r>
      <w:r w:rsidRPr="00D63A55">
        <w:rPr>
          <w:rFonts w:ascii="Times New Roman" w:hAnsi="Times New Roman" w:cs="Times New Roman"/>
          <w:sz w:val="28"/>
          <w:szCs w:val="28"/>
        </w:rPr>
        <w:instrText xml:space="preserve"> REF _Ref151935631 \r \h  \* MERGEFORMAT </w:instrText>
      </w:r>
      <w:r w:rsidRPr="00D63A55">
        <w:rPr>
          <w:rFonts w:ascii="Times New Roman" w:hAnsi="Times New Roman" w:cs="Times New Roman"/>
          <w:sz w:val="28"/>
          <w:szCs w:val="28"/>
        </w:rPr>
      </w:r>
      <w:r w:rsidRPr="00D63A55">
        <w:rPr>
          <w:rFonts w:ascii="Times New Roman" w:hAnsi="Times New Roman" w:cs="Times New Roman"/>
          <w:sz w:val="28"/>
          <w:szCs w:val="28"/>
        </w:rPr>
        <w:fldChar w:fldCharType="separate"/>
      </w:r>
      <w:r w:rsidR="00D72DC9">
        <w:rPr>
          <w:rFonts w:ascii="Times New Roman" w:hAnsi="Times New Roman" w:cs="Times New Roman"/>
          <w:sz w:val="28"/>
          <w:szCs w:val="28"/>
        </w:rPr>
        <w:t>111</w:t>
      </w:r>
      <w:r w:rsidRPr="00D63A55">
        <w:rPr>
          <w:rFonts w:ascii="Times New Roman" w:hAnsi="Times New Roman" w:cs="Times New Roman"/>
          <w:sz w:val="28"/>
          <w:szCs w:val="28"/>
        </w:rPr>
        <w:fldChar w:fldCharType="end"/>
      </w:r>
      <w:r w:rsidRPr="00D63A55">
        <w:rPr>
          <w:rFonts w:ascii="Times New Roman" w:hAnsi="Times New Roman" w:cs="Times New Roman"/>
          <w:sz w:val="28"/>
          <w:szCs w:val="28"/>
        </w:rPr>
        <w:t xml:space="preserve">]. </w:t>
      </w:r>
      <w:r w:rsidRPr="00D63A55">
        <w:rPr>
          <w:rFonts w:ascii="Times New Roman" w:hAnsi="Times New Roman" w:cs="Times New Roman"/>
          <w:i/>
          <w:iCs/>
          <w:sz w:val="28"/>
          <w:szCs w:val="28"/>
          <w:shd w:val="clear" w:color="auto" w:fill="FFFFFF"/>
        </w:rPr>
        <w:t xml:space="preserve">Rahman </w:t>
      </w:r>
      <w:r w:rsidR="00222DC8" w:rsidRPr="00D63A55">
        <w:rPr>
          <w:rFonts w:ascii="Times New Roman" w:hAnsi="Times New Roman" w:cs="Times New Roman"/>
          <w:i/>
          <w:iCs/>
          <w:sz w:val="28"/>
          <w:szCs w:val="28"/>
          <w:shd w:val="clear" w:color="auto" w:fill="FFFFFF"/>
        </w:rPr>
        <w:t>S và cộng sự</w:t>
      </w:r>
      <w:r w:rsidR="00222DC8" w:rsidRPr="00D63A55">
        <w:rPr>
          <w:rFonts w:ascii="Times New Roman" w:hAnsi="Times New Roman" w:cs="Times New Roman"/>
          <w:sz w:val="28"/>
          <w:szCs w:val="28"/>
          <w:shd w:val="clear" w:color="auto" w:fill="FFFFFF"/>
        </w:rPr>
        <w:t xml:space="preserve"> </w:t>
      </w:r>
      <w:r w:rsidRPr="00D63A55">
        <w:rPr>
          <w:rFonts w:ascii="Times New Roman" w:hAnsi="Times New Roman" w:cs="Times New Roman"/>
          <w:sz w:val="28"/>
          <w:szCs w:val="28"/>
          <w:shd w:val="clear" w:color="auto" w:fill="FFFFFF"/>
        </w:rPr>
        <w:t xml:space="preserve">(2020) trên mô hình chuột AD bằng tiêm Aβ </w:t>
      </w:r>
      <w:r w:rsidR="00AD17BF" w:rsidRPr="00D63A55">
        <w:rPr>
          <w:rFonts w:ascii="Times New Roman" w:hAnsi="Times New Roman" w:cs="Times New Roman"/>
          <w:sz w:val="28"/>
          <w:szCs w:val="28"/>
          <w:shd w:val="clear" w:color="auto" w:fill="FFFFFF"/>
        </w:rPr>
        <w:t>nội</w:t>
      </w:r>
      <w:r w:rsidRPr="00D63A55">
        <w:rPr>
          <w:rFonts w:ascii="Times New Roman" w:hAnsi="Times New Roman" w:cs="Times New Roman"/>
          <w:sz w:val="28"/>
          <w:szCs w:val="28"/>
          <w:shd w:val="clear" w:color="auto" w:fill="FFFFFF"/>
        </w:rPr>
        <w:t xml:space="preserve"> hồi hải mã, thoái hóa thần kinh được xác định</w:t>
      </w:r>
      <w:r w:rsidR="00C35C7D" w:rsidRPr="00D63A55">
        <w:rPr>
          <w:rFonts w:ascii="Times New Roman" w:hAnsi="Times New Roman" w:cs="Times New Roman"/>
          <w:sz w:val="28"/>
          <w:szCs w:val="28"/>
          <w:shd w:val="clear" w:color="auto" w:fill="FFFFFF"/>
        </w:rPr>
        <w:t xml:space="preserve"> khi</w:t>
      </w:r>
      <w:r w:rsidR="00AD17BF" w:rsidRPr="00D63A55">
        <w:rPr>
          <w:rFonts w:ascii="Times New Roman" w:hAnsi="Times New Roman" w:cs="Times New Roman"/>
          <w:sz w:val="28"/>
          <w:szCs w:val="28"/>
          <w:shd w:val="clear" w:color="auto" w:fill="FFFFFF"/>
        </w:rPr>
        <w:t xml:space="preserve"> </w:t>
      </w:r>
      <w:r w:rsidRPr="00D63A55">
        <w:rPr>
          <w:rFonts w:ascii="Times New Roman" w:hAnsi="Times New Roman" w:cs="Times New Roman"/>
          <w:sz w:val="28"/>
          <w:szCs w:val="28"/>
          <w:shd w:val="clear" w:color="auto" w:fill="FFFFFF"/>
        </w:rPr>
        <w:t xml:space="preserve">nhân </w:t>
      </w:r>
      <w:r w:rsidR="00AD17BF" w:rsidRPr="00D63A55">
        <w:rPr>
          <w:rFonts w:ascii="Times New Roman" w:hAnsi="Times New Roman" w:cs="Times New Roman"/>
          <w:sz w:val="28"/>
          <w:szCs w:val="28"/>
          <w:shd w:val="clear" w:color="auto" w:fill="FFFFFF"/>
        </w:rPr>
        <w:t xml:space="preserve">tế bào </w:t>
      </w:r>
      <w:r w:rsidRPr="00D63A55">
        <w:rPr>
          <w:rFonts w:ascii="Times New Roman" w:hAnsi="Times New Roman" w:cs="Times New Roman"/>
          <w:sz w:val="28"/>
          <w:szCs w:val="28"/>
          <w:shd w:val="clear" w:color="auto" w:fill="FFFFFF"/>
        </w:rPr>
        <w:t>đông đặc (</w:t>
      </w:r>
      <w:r w:rsidRPr="00D63A55">
        <w:rPr>
          <w:rFonts w:ascii="Times New Roman" w:hAnsi="Times New Roman" w:cs="Times New Roman"/>
          <w:sz w:val="28"/>
          <w:szCs w:val="28"/>
        </w:rPr>
        <w:t xml:space="preserve">pyknotic nuclei), không bào phân tán và co rút tế bào hình tháp </w:t>
      </w:r>
      <w:r w:rsidRPr="00D63A55">
        <w:rPr>
          <w:rFonts w:ascii="Times New Roman" w:hAnsi="Times New Roman" w:cs="Times New Roman"/>
          <w:sz w:val="28"/>
          <w:szCs w:val="28"/>
          <w:shd w:val="clear" w:color="auto" w:fill="FFFFFF"/>
        </w:rPr>
        <w:t>[</w:t>
      </w:r>
      <w:r w:rsidRPr="00D63A55">
        <w:rPr>
          <w:rFonts w:ascii="Times New Roman" w:hAnsi="Times New Roman" w:cs="Times New Roman"/>
          <w:sz w:val="28"/>
          <w:szCs w:val="28"/>
          <w:shd w:val="clear" w:color="auto" w:fill="FFFFFF"/>
        </w:rPr>
        <w:fldChar w:fldCharType="begin"/>
      </w:r>
      <w:r w:rsidRPr="00D63A55">
        <w:rPr>
          <w:rFonts w:ascii="Times New Roman" w:hAnsi="Times New Roman" w:cs="Times New Roman"/>
          <w:sz w:val="28"/>
          <w:szCs w:val="28"/>
          <w:shd w:val="clear" w:color="auto" w:fill="FFFFFF"/>
        </w:rPr>
        <w:instrText xml:space="preserve"> REF _Ref123253577 \r \h  \* MERGEFORMAT </w:instrText>
      </w:r>
      <w:r w:rsidRPr="00D63A55">
        <w:rPr>
          <w:rFonts w:ascii="Times New Roman" w:hAnsi="Times New Roman" w:cs="Times New Roman"/>
          <w:sz w:val="28"/>
          <w:szCs w:val="28"/>
          <w:shd w:val="clear" w:color="auto" w:fill="FFFFFF"/>
        </w:rPr>
      </w:r>
      <w:r w:rsidRPr="00D63A55">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106</w:t>
      </w:r>
      <w:r w:rsidRPr="00D63A55">
        <w:rPr>
          <w:rFonts w:ascii="Times New Roman" w:hAnsi="Times New Roman" w:cs="Times New Roman"/>
          <w:sz w:val="28"/>
          <w:szCs w:val="28"/>
          <w:shd w:val="clear" w:color="auto" w:fill="FFFFFF"/>
        </w:rPr>
        <w:fldChar w:fldCharType="end"/>
      </w:r>
      <w:r w:rsidRPr="00D63A55">
        <w:rPr>
          <w:rFonts w:ascii="Times New Roman" w:hAnsi="Times New Roman" w:cs="Times New Roman"/>
          <w:sz w:val="28"/>
          <w:szCs w:val="28"/>
          <w:shd w:val="clear" w:color="auto" w:fill="FFFFFF"/>
        </w:rPr>
        <w:t>]</w:t>
      </w:r>
      <w:r w:rsidRPr="00D63A55">
        <w:rPr>
          <w:rFonts w:ascii="Times New Roman" w:hAnsi="Times New Roman" w:cs="Times New Roman"/>
          <w:sz w:val="28"/>
          <w:szCs w:val="28"/>
        </w:rPr>
        <w:t xml:space="preserve">. </w:t>
      </w:r>
      <w:r w:rsidRPr="00D63A55">
        <w:rPr>
          <w:rFonts w:ascii="Times New Roman" w:hAnsi="Times New Roman" w:cs="Times New Roman"/>
          <w:i/>
          <w:iCs/>
          <w:sz w:val="28"/>
          <w:szCs w:val="28"/>
        </w:rPr>
        <w:t xml:space="preserve">Zerrouki </w:t>
      </w:r>
      <w:r w:rsidR="00222DC8" w:rsidRPr="00D63A55">
        <w:rPr>
          <w:rFonts w:ascii="Times New Roman" w:hAnsi="Times New Roman" w:cs="Times New Roman"/>
          <w:i/>
          <w:iCs/>
          <w:sz w:val="28"/>
          <w:szCs w:val="28"/>
        </w:rPr>
        <w:t>K và cộng sự</w:t>
      </w:r>
      <w:r w:rsidR="00222DC8" w:rsidRPr="00D63A55">
        <w:rPr>
          <w:rFonts w:ascii="Times New Roman" w:hAnsi="Times New Roman" w:cs="Times New Roman"/>
          <w:sz w:val="28"/>
          <w:szCs w:val="28"/>
        </w:rPr>
        <w:t xml:space="preserve"> </w:t>
      </w:r>
      <w:r w:rsidRPr="00D63A55">
        <w:rPr>
          <w:rFonts w:ascii="Times New Roman" w:hAnsi="Times New Roman" w:cs="Times New Roman"/>
          <w:sz w:val="28"/>
          <w:szCs w:val="28"/>
        </w:rPr>
        <w:t xml:space="preserve">(2020) </w:t>
      </w:r>
      <w:r w:rsidR="00AD17BF" w:rsidRPr="00D63A55">
        <w:rPr>
          <w:rFonts w:ascii="Times New Roman" w:hAnsi="Times New Roman" w:cs="Times New Roman"/>
          <w:sz w:val="28"/>
          <w:szCs w:val="28"/>
        </w:rPr>
        <w:t xml:space="preserve">nghiên cứu </w:t>
      </w:r>
      <w:r w:rsidRPr="00D63A55">
        <w:rPr>
          <w:rFonts w:ascii="Times New Roman" w:hAnsi="Times New Roman" w:cs="Times New Roman"/>
          <w:sz w:val="28"/>
          <w:szCs w:val="28"/>
        </w:rPr>
        <w:t xml:space="preserve">chuột AD gây bởi Aluminum Tetrachloride, </w:t>
      </w:r>
      <w:r w:rsidR="00C35C7D" w:rsidRPr="00D63A55">
        <w:rPr>
          <w:rFonts w:ascii="Times New Roman" w:hAnsi="Times New Roman" w:cs="Times New Roman"/>
          <w:sz w:val="28"/>
          <w:szCs w:val="28"/>
        </w:rPr>
        <w:t xml:space="preserve">thoái hóa thần kinh xác định khi có </w:t>
      </w:r>
      <w:r w:rsidRPr="00D63A55">
        <w:rPr>
          <w:rFonts w:ascii="Times New Roman" w:hAnsi="Times New Roman" w:cs="Times New Roman"/>
          <w:sz w:val="28"/>
          <w:szCs w:val="28"/>
        </w:rPr>
        <w:t>không bào</w:t>
      </w:r>
      <w:r w:rsidR="00C35C7D" w:rsidRPr="00D63A55">
        <w:rPr>
          <w:rFonts w:ascii="Times New Roman" w:hAnsi="Times New Roman" w:cs="Times New Roman"/>
          <w:sz w:val="28"/>
          <w:szCs w:val="28"/>
        </w:rPr>
        <w:t xml:space="preserve"> trong tế bào chất </w:t>
      </w:r>
      <w:r w:rsidRPr="00D63A55">
        <w:rPr>
          <w:rFonts w:ascii="Times New Roman" w:hAnsi="Times New Roman" w:cs="Times New Roman"/>
          <w:sz w:val="28"/>
          <w:szCs w:val="28"/>
        </w:rPr>
        <w:t>[</w:t>
      </w:r>
      <w:r w:rsidRPr="00D63A55">
        <w:rPr>
          <w:rFonts w:ascii="Times New Roman" w:hAnsi="Times New Roman" w:cs="Times New Roman"/>
          <w:sz w:val="28"/>
          <w:szCs w:val="28"/>
        </w:rPr>
        <w:fldChar w:fldCharType="begin"/>
      </w:r>
      <w:r w:rsidRPr="00D63A55">
        <w:rPr>
          <w:rFonts w:ascii="Times New Roman" w:hAnsi="Times New Roman" w:cs="Times New Roman"/>
          <w:sz w:val="28"/>
          <w:szCs w:val="28"/>
        </w:rPr>
        <w:instrText xml:space="preserve"> REF _Ref151993476 \r \h  \* MERGEFORMAT </w:instrText>
      </w:r>
      <w:r w:rsidRPr="00D63A55">
        <w:rPr>
          <w:rFonts w:ascii="Times New Roman" w:hAnsi="Times New Roman" w:cs="Times New Roman"/>
          <w:sz w:val="28"/>
          <w:szCs w:val="28"/>
        </w:rPr>
      </w:r>
      <w:r w:rsidRPr="00D63A55">
        <w:rPr>
          <w:rFonts w:ascii="Times New Roman" w:hAnsi="Times New Roman" w:cs="Times New Roman"/>
          <w:sz w:val="28"/>
          <w:szCs w:val="28"/>
        </w:rPr>
        <w:fldChar w:fldCharType="separate"/>
      </w:r>
      <w:r w:rsidR="00D72DC9" w:rsidRPr="00D72DC9">
        <w:rPr>
          <w:rFonts w:ascii="Times New Roman" w:hAnsi="Times New Roman" w:cs="Times New Roman"/>
          <w:bCs/>
          <w:sz w:val="28"/>
          <w:szCs w:val="28"/>
        </w:rPr>
        <w:t>112</w:t>
      </w:r>
      <w:r w:rsidRPr="00D63A55">
        <w:rPr>
          <w:rFonts w:ascii="Times New Roman" w:hAnsi="Times New Roman" w:cs="Times New Roman"/>
          <w:sz w:val="28"/>
          <w:szCs w:val="28"/>
        </w:rPr>
        <w:fldChar w:fldCharType="end"/>
      </w:r>
      <w:r w:rsidRPr="00D63A55">
        <w:rPr>
          <w:rFonts w:ascii="Times New Roman" w:hAnsi="Times New Roman" w:cs="Times New Roman"/>
          <w:sz w:val="28"/>
          <w:szCs w:val="28"/>
        </w:rPr>
        <w:t xml:space="preserve">]. </w:t>
      </w:r>
      <w:r w:rsidRPr="00D63A55">
        <w:rPr>
          <w:rFonts w:ascii="Times New Roman" w:hAnsi="Times New Roman" w:cs="Times New Roman"/>
          <w:i/>
          <w:iCs/>
          <w:sz w:val="28"/>
          <w:szCs w:val="28"/>
        </w:rPr>
        <w:t xml:space="preserve">Lee </w:t>
      </w:r>
      <w:r w:rsidR="00E050CF" w:rsidRPr="00D63A55">
        <w:rPr>
          <w:rFonts w:ascii="Times New Roman" w:hAnsi="Times New Roman" w:cs="Times New Roman"/>
          <w:i/>
          <w:iCs/>
          <w:sz w:val="28"/>
          <w:szCs w:val="28"/>
        </w:rPr>
        <w:t>S</w:t>
      </w:r>
      <w:r w:rsidR="003B4B11" w:rsidRPr="00D63A55">
        <w:rPr>
          <w:rFonts w:ascii="Times New Roman" w:hAnsi="Times New Roman" w:cs="Times New Roman"/>
          <w:i/>
          <w:iCs/>
          <w:sz w:val="28"/>
          <w:szCs w:val="28"/>
        </w:rPr>
        <w:t>.</w:t>
      </w:r>
      <w:r w:rsidR="00E050CF" w:rsidRPr="00D63A55">
        <w:rPr>
          <w:rFonts w:ascii="Times New Roman" w:hAnsi="Times New Roman" w:cs="Times New Roman"/>
          <w:i/>
          <w:iCs/>
          <w:sz w:val="28"/>
          <w:szCs w:val="28"/>
        </w:rPr>
        <w:t>H và cộng sự</w:t>
      </w:r>
      <w:r w:rsidR="00E050CF" w:rsidRPr="00D63A55">
        <w:rPr>
          <w:rFonts w:ascii="Times New Roman" w:hAnsi="Times New Roman" w:cs="Times New Roman"/>
          <w:sz w:val="28"/>
          <w:szCs w:val="28"/>
        </w:rPr>
        <w:t xml:space="preserve"> </w:t>
      </w:r>
      <w:r w:rsidRPr="00D63A55">
        <w:rPr>
          <w:rFonts w:ascii="Times New Roman" w:hAnsi="Times New Roman" w:cs="Times New Roman"/>
          <w:sz w:val="28"/>
          <w:szCs w:val="28"/>
        </w:rPr>
        <w:t xml:space="preserve">(2021) </w:t>
      </w:r>
      <w:r w:rsidR="00EF7BC5" w:rsidRPr="00D63A55">
        <w:rPr>
          <w:rFonts w:ascii="Times New Roman" w:hAnsi="Times New Roman" w:cs="Times New Roman"/>
          <w:sz w:val="28"/>
          <w:szCs w:val="28"/>
        </w:rPr>
        <w:t xml:space="preserve">nghiên cứu </w:t>
      </w:r>
      <w:r w:rsidRPr="00D63A55">
        <w:rPr>
          <w:rFonts w:ascii="Times New Roman" w:hAnsi="Times New Roman" w:cs="Times New Roman"/>
          <w:sz w:val="28"/>
          <w:szCs w:val="28"/>
        </w:rPr>
        <w:t>trên chuột AD do phơi nhiễm chất PM</w:t>
      </w:r>
      <w:r w:rsidRPr="00D63A55">
        <w:rPr>
          <w:rFonts w:ascii="Times New Roman" w:hAnsi="Times New Roman" w:cs="Times New Roman"/>
          <w:sz w:val="28"/>
          <w:szCs w:val="28"/>
          <w:vertAlign w:val="subscript"/>
        </w:rPr>
        <w:t>2.5</w:t>
      </w:r>
      <w:r w:rsidR="00EF7BC5" w:rsidRPr="00D63A55">
        <w:rPr>
          <w:rFonts w:ascii="Times New Roman" w:hAnsi="Times New Roman" w:cs="Times New Roman"/>
          <w:sz w:val="28"/>
          <w:szCs w:val="28"/>
        </w:rPr>
        <w:t>, quan sát thấy hiện tượng</w:t>
      </w:r>
      <w:r w:rsidRPr="00D63A55">
        <w:rPr>
          <w:rFonts w:ascii="Times New Roman" w:hAnsi="Times New Roman" w:cs="Times New Roman"/>
          <w:sz w:val="28"/>
          <w:szCs w:val="28"/>
        </w:rPr>
        <w:t xml:space="preserve"> thoái hóa hạt với không bào bên trong tế bào thần kinh </w:t>
      </w:r>
      <w:r w:rsidRPr="00D63A55">
        <w:rPr>
          <w:rFonts w:ascii="Times New Roman" w:hAnsi="Times New Roman" w:cs="Times New Roman"/>
          <w:iCs/>
          <w:sz w:val="28"/>
          <w:szCs w:val="28"/>
          <w:shd w:val="clear" w:color="auto" w:fill="FFFFFF"/>
        </w:rPr>
        <w:t>[</w:t>
      </w:r>
      <w:r w:rsidRPr="00D63A55">
        <w:rPr>
          <w:rFonts w:ascii="Times New Roman" w:hAnsi="Times New Roman" w:cs="Times New Roman"/>
          <w:iCs/>
          <w:sz w:val="28"/>
          <w:szCs w:val="28"/>
          <w:shd w:val="clear" w:color="auto" w:fill="FFFFFF"/>
        </w:rPr>
        <w:fldChar w:fldCharType="begin"/>
      </w:r>
      <w:r w:rsidRPr="00D63A55">
        <w:rPr>
          <w:rFonts w:ascii="Times New Roman" w:hAnsi="Times New Roman" w:cs="Times New Roman"/>
          <w:iCs/>
          <w:sz w:val="28"/>
          <w:szCs w:val="28"/>
          <w:shd w:val="clear" w:color="auto" w:fill="FFFFFF"/>
        </w:rPr>
        <w:instrText xml:space="preserve"> REF _Ref172837384 \r \h  \* MERGEFORMAT </w:instrText>
      </w:r>
      <w:r w:rsidRPr="00D63A55">
        <w:rPr>
          <w:rFonts w:ascii="Times New Roman" w:hAnsi="Times New Roman" w:cs="Times New Roman"/>
          <w:iCs/>
          <w:sz w:val="28"/>
          <w:szCs w:val="28"/>
          <w:shd w:val="clear" w:color="auto" w:fill="FFFFFF"/>
        </w:rPr>
      </w:r>
      <w:r w:rsidRPr="00D63A55">
        <w:rPr>
          <w:rFonts w:ascii="Times New Roman" w:hAnsi="Times New Roman" w:cs="Times New Roman"/>
          <w:iCs/>
          <w:sz w:val="28"/>
          <w:szCs w:val="28"/>
          <w:shd w:val="clear" w:color="auto" w:fill="FFFFFF"/>
        </w:rPr>
        <w:fldChar w:fldCharType="separate"/>
      </w:r>
      <w:r w:rsidR="00D72DC9">
        <w:rPr>
          <w:rFonts w:ascii="Times New Roman" w:hAnsi="Times New Roman" w:cs="Times New Roman"/>
          <w:iCs/>
          <w:sz w:val="28"/>
          <w:szCs w:val="28"/>
          <w:shd w:val="clear" w:color="auto" w:fill="FFFFFF"/>
        </w:rPr>
        <w:t>113</w:t>
      </w:r>
      <w:r w:rsidRPr="00D63A55">
        <w:rPr>
          <w:rFonts w:ascii="Times New Roman" w:hAnsi="Times New Roman" w:cs="Times New Roman"/>
          <w:iCs/>
          <w:sz w:val="28"/>
          <w:szCs w:val="28"/>
          <w:shd w:val="clear" w:color="auto" w:fill="FFFFFF"/>
        </w:rPr>
        <w:fldChar w:fldCharType="end"/>
      </w:r>
      <w:r w:rsidRPr="00D63A55">
        <w:rPr>
          <w:rFonts w:ascii="Times New Roman" w:hAnsi="Times New Roman" w:cs="Times New Roman"/>
          <w:iCs/>
          <w:sz w:val="28"/>
          <w:szCs w:val="28"/>
          <w:shd w:val="clear" w:color="auto" w:fill="FFFFFF"/>
        </w:rPr>
        <w:t>].</w:t>
      </w:r>
      <w:r w:rsidRPr="00D63A55">
        <w:rPr>
          <w:rFonts w:ascii="Times New Roman" w:hAnsi="Times New Roman" w:cs="Times New Roman"/>
          <w:sz w:val="28"/>
          <w:szCs w:val="28"/>
        </w:rPr>
        <w:t xml:space="preserve"> </w:t>
      </w:r>
      <w:r w:rsidRPr="00D63A55">
        <w:rPr>
          <w:rFonts w:ascii="Times New Roman" w:hAnsi="Times New Roman" w:cs="Times New Roman"/>
          <w:bCs/>
          <w:i/>
          <w:iCs/>
          <w:sz w:val="28"/>
          <w:szCs w:val="28"/>
          <w:shd w:val="clear" w:color="auto" w:fill="FFFFFF"/>
        </w:rPr>
        <w:t xml:space="preserve">Zhang </w:t>
      </w:r>
      <w:r w:rsidR="00E050CF" w:rsidRPr="00D63A55">
        <w:rPr>
          <w:rFonts w:ascii="Times New Roman" w:hAnsi="Times New Roman" w:cs="Times New Roman"/>
          <w:bCs/>
          <w:i/>
          <w:iCs/>
          <w:sz w:val="28"/>
          <w:szCs w:val="28"/>
          <w:shd w:val="clear" w:color="auto" w:fill="FFFFFF"/>
        </w:rPr>
        <w:t>J và cộng sự</w:t>
      </w:r>
      <w:r w:rsidR="00E050CF" w:rsidRPr="00D63A55">
        <w:rPr>
          <w:rFonts w:ascii="Times New Roman" w:hAnsi="Times New Roman" w:cs="Times New Roman"/>
          <w:bCs/>
          <w:sz w:val="28"/>
          <w:szCs w:val="28"/>
          <w:shd w:val="clear" w:color="auto" w:fill="FFFFFF"/>
        </w:rPr>
        <w:t xml:space="preserve"> </w:t>
      </w:r>
      <w:r w:rsidRPr="00D63A55">
        <w:rPr>
          <w:rFonts w:ascii="Times New Roman" w:hAnsi="Times New Roman" w:cs="Times New Roman"/>
          <w:bCs/>
          <w:sz w:val="28"/>
          <w:szCs w:val="28"/>
          <w:shd w:val="clear" w:color="auto" w:fill="FFFFFF"/>
        </w:rPr>
        <w:t>(2013) trên chuột AD do tiêm acid ibotenic (IBO) vào não thất bên</w:t>
      </w:r>
      <w:r w:rsidR="00BB4CE4" w:rsidRPr="00D63A55">
        <w:rPr>
          <w:rFonts w:ascii="Times New Roman" w:hAnsi="Times New Roman" w:cs="Times New Roman"/>
          <w:bCs/>
          <w:sz w:val="28"/>
          <w:szCs w:val="28"/>
          <w:shd w:val="clear" w:color="auto" w:fill="FFFFFF"/>
        </w:rPr>
        <w:t>,</w:t>
      </w:r>
      <w:r w:rsidRPr="00D63A55">
        <w:rPr>
          <w:rFonts w:ascii="Times New Roman" w:hAnsi="Times New Roman" w:cs="Times New Roman"/>
          <w:bCs/>
          <w:sz w:val="28"/>
          <w:szCs w:val="28"/>
          <w:shd w:val="clear" w:color="auto" w:fill="FFFFFF"/>
        </w:rPr>
        <w:t xml:space="preserve"> </w:t>
      </w:r>
      <w:r w:rsidR="00C35C7D" w:rsidRPr="00D63A55">
        <w:rPr>
          <w:rFonts w:ascii="Times New Roman" w:hAnsi="Times New Roman" w:cs="Times New Roman"/>
          <w:bCs/>
          <w:sz w:val="28"/>
          <w:szCs w:val="28"/>
          <w:shd w:val="clear" w:color="auto" w:fill="FFFFFF"/>
        </w:rPr>
        <w:t xml:space="preserve">thoái hóa thần kinh xác định khi </w:t>
      </w:r>
      <w:r w:rsidRPr="00D63A55">
        <w:rPr>
          <w:rFonts w:ascii="Times New Roman" w:hAnsi="Times New Roman" w:cs="Times New Roman"/>
          <w:sz w:val="28"/>
          <w:szCs w:val="28"/>
        </w:rPr>
        <w:t>ly giải nhân, toan hóa trong nhân và tế bào chất</w:t>
      </w:r>
      <w:r w:rsidR="00C35C7D" w:rsidRPr="00D63A55">
        <w:rPr>
          <w:rFonts w:ascii="Times New Roman" w:hAnsi="Times New Roman" w:cs="Times New Roman"/>
          <w:sz w:val="28"/>
          <w:szCs w:val="28"/>
        </w:rPr>
        <w:t xml:space="preserve"> </w:t>
      </w:r>
      <w:r w:rsidRPr="00D63A55">
        <w:rPr>
          <w:rFonts w:ascii="Times New Roman" w:hAnsi="Times New Roman" w:cs="Times New Roman"/>
          <w:bCs/>
          <w:sz w:val="28"/>
          <w:szCs w:val="28"/>
          <w:shd w:val="clear" w:color="auto" w:fill="FFFFFF"/>
        </w:rPr>
        <w:t>[</w:t>
      </w:r>
      <w:r w:rsidRPr="00D63A55">
        <w:rPr>
          <w:rFonts w:ascii="Times New Roman" w:hAnsi="Times New Roman" w:cs="Times New Roman"/>
          <w:bCs/>
          <w:sz w:val="28"/>
          <w:szCs w:val="28"/>
          <w:shd w:val="clear" w:color="auto" w:fill="FFFFFF"/>
        </w:rPr>
        <w:fldChar w:fldCharType="begin"/>
      </w:r>
      <w:r w:rsidRPr="00D63A55">
        <w:rPr>
          <w:rFonts w:ascii="Times New Roman" w:hAnsi="Times New Roman" w:cs="Times New Roman"/>
          <w:bCs/>
          <w:sz w:val="28"/>
          <w:szCs w:val="28"/>
          <w:shd w:val="clear" w:color="auto" w:fill="FFFFFF"/>
        </w:rPr>
        <w:instrText xml:space="preserve"> REF _Ref151934491 \r \h  \* MERGEFORMAT </w:instrText>
      </w:r>
      <w:r w:rsidRPr="00D63A55">
        <w:rPr>
          <w:rFonts w:ascii="Times New Roman" w:hAnsi="Times New Roman" w:cs="Times New Roman"/>
          <w:bCs/>
          <w:sz w:val="28"/>
          <w:szCs w:val="28"/>
          <w:shd w:val="clear" w:color="auto" w:fill="FFFFFF"/>
        </w:rPr>
      </w:r>
      <w:r w:rsidRPr="00D63A55">
        <w:rPr>
          <w:rFonts w:ascii="Times New Roman" w:hAnsi="Times New Roman" w:cs="Times New Roman"/>
          <w:bCs/>
          <w:sz w:val="28"/>
          <w:szCs w:val="28"/>
          <w:shd w:val="clear" w:color="auto" w:fill="FFFFFF"/>
        </w:rPr>
        <w:fldChar w:fldCharType="separate"/>
      </w:r>
      <w:r w:rsidR="00D72DC9">
        <w:rPr>
          <w:rFonts w:ascii="Times New Roman" w:hAnsi="Times New Roman" w:cs="Times New Roman"/>
          <w:bCs/>
          <w:sz w:val="28"/>
          <w:szCs w:val="28"/>
          <w:shd w:val="clear" w:color="auto" w:fill="FFFFFF"/>
        </w:rPr>
        <w:t>114</w:t>
      </w:r>
      <w:r w:rsidRPr="00D63A55">
        <w:rPr>
          <w:rFonts w:ascii="Times New Roman" w:hAnsi="Times New Roman" w:cs="Times New Roman"/>
          <w:bCs/>
          <w:sz w:val="28"/>
          <w:szCs w:val="28"/>
          <w:shd w:val="clear" w:color="auto" w:fill="FFFFFF"/>
        </w:rPr>
        <w:fldChar w:fldCharType="end"/>
      </w:r>
      <w:r w:rsidRPr="00D63A55">
        <w:rPr>
          <w:rFonts w:ascii="Times New Roman" w:hAnsi="Times New Roman" w:cs="Times New Roman"/>
          <w:bCs/>
          <w:sz w:val="28"/>
          <w:szCs w:val="28"/>
          <w:shd w:val="clear" w:color="auto" w:fill="FFFFFF"/>
        </w:rPr>
        <w:t>]</w:t>
      </w:r>
      <w:r w:rsidRPr="00D63A55">
        <w:rPr>
          <w:rFonts w:ascii="Times New Roman" w:hAnsi="Times New Roman" w:cs="Times New Roman"/>
          <w:sz w:val="28"/>
          <w:szCs w:val="28"/>
        </w:rPr>
        <w:t>.</w:t>
      </w:r>
    </w:p>
    <w:p w14:paraId="47F582CA" w14:textId="50FC29EF" w:rsidR="007125CB" w:rsidRPr="00D63A55" w:rsidRDefault="00A61AD8" w:rsidP="00E20346">
      <w:pPr>
        <w:pStyle w:val="HTMLPreformatted"/>
        <w:tabs>
          <w:tab w:val="clear" w:pos="1832"/>
          <w:tab w:val="left" w:pos="567"/>
          <w:tab w:val="left" w:pos="1843"/>
        </w:tabs>
        <w:spacing w:line="360" w:lineRule="auto"/>
        <w:ind w:firstLine="720"/>
        <w:jc w:val="both"/>
        <w:rPr>
          <w:rFonts w:ascii="Times New Roman" w:hAnsi="Times New Roman" w:cs="Times New Roman"/>
          <w:sz w:val="28"/>
          <w:szCs w:val="28"/>
        </w:rPr>
      </w:pPr>
      <w:r>
        <w:rPr>
          <w:rFonts w:ascii="Times New Roman" w:hAnsi="Times New Roman" w:cs="Times New Roman"/>
          <w:sz w:val="28"/>
          <w:szCs w:val="28"/>
        </w:rPr>
        <w:t>Ngoài nhuộm HE còn có c</w:t>
      </w:r>
      <w:r w:rsidR="007125CB" w:rsidRPr="00D63A55">
        <w:rPr>
          <w:rFonts w:ascii="Times New Roman" w:hAnsi="Times New Roman" w:cs="Times New Roman"/>
          <w:sz w:val="28"/>
          <w:szCs w:val="28"/>
        </w:rPr>
        <w:t>ác loại nhuộm mô khác</w:t>
      </w:r>
      <w:r>
        <w:rPr>
          <w:rFonts w:ascii="Times New Roman" w:hAnsi="Times New Roman" w:cs="Times New Roman"/>
          <w:sz w:val="28"/>
          <w:szCs w:val="28"/>
        </w:rPr>
        <w:t xml:space="preserve"> để đánh giá mô học hồi hải mã</w:t>
      </w:r>
      <w:r w:rsidR="00FF5FC2" w:rsidRPr="00D63A55">
        <w:rPr>
          <w:rFonts w:ascii="Times New Roman" w:hAnsi="Times New Roman" w:cs="Times New Roman"/>
          <w:sz w:val="28"/>
          <w:szCs w:val="28"/>
        </w:rPr>
        <w:t xml:space="preserve">: </w:t>
      </w:r>
      <w:r w:rsidR="00D36D91" w:rsidRPr="00D63A55">
        <w:rPr>
          <w:rFonts w:ascii="Times New Roman" w:hAnsi="Times New Roman" w:cs="Times New Roman"/>
          <w:sz w:val="28"/>
          <w:szCs w:val="28"/>
        </w:rPr>
        <w:t xml:space="preserve">Nhuộm tím nhanh Cresyl (nhuộm Nissl) </w:t>
      </w:r>
      <w:r w:rsidR="007125CB" w:rsidRPr="00D63A55">
        <w:rPr>
          <w:rFonts w:ascii="Times New Roman" w:hAnsi="Times New Roman" w:cs="Times New Roman"/>
          <w:sz w:val="28"/>
          <w:szCs w:val="28"/>
        </w:rPr>
        <w:t>để đánh giá mật độ tế bào thần kinh</w:t>
      </w:r>
      <w:r w:rsidR="005F2D9E" w:rsidRPr="00D63A55">
        <w:rPr>
          <w:rFonts w:ascii="Times New Roman" w:hAnsi="Times New Roman" w:cs="Times New Roman"/>
          <w:sz w:val="28"/>
          <w:szCs w:val="28"/>
          <w:shd w:val="clear" w:color="auto" w:fill="FFFFFF"/>
        </w:rPr>
        <w:t>.</w:t>
      </w:r>
      <w:r w:rsidR="009F2749" w:rsidRPr="00D63A55">
        <w:rPr>
          <w:rFonts w:ascii="Times New Roman" w:hAnsi="Times New Roman" w:cs="Times New Roman"/>
          <w:sz w:val="28"/>
          <w:szCs w:val="28"/>
          <w:shd w:val="clear" w:color="auto" w:fill="FFFFFF"/>
        </w:rPr>
        <w:t xml:space="preserve"> </w:t>
      </w:r>
      <w:r w:rsidR="007125CB" w:rsidRPr="00D63A55">
        <w:rPr>
          <w:rFonts w:ascii="Times New Roman" w:hAnsi="Times New Roman" w:cs="Times New Roman"/>
          <w:sz w:val="28"/>
          <w:szCs w:val="28"/>
          <w:shd w:val="clear" w:color="auto" w:fill="FFFFFF"/>
        </w:rPr>
        <w:t>N</w:t>
      </w:r>
      <w:r w:rsidR="007125CB" w:rsidRPr="00D63A55">
        <w:rPr>
          <w:rFonts w:ascii="Times New Roman" w:hAnsi="Times New Roman" w:cs="Times New Roman"/>
          <w:sz w:val="28"/>
          <w:szCs w:val="28"/>
        </w:rPr>
        <w:t xml:space="preserve">huộm thioflavin quan sát đám rối sợi thần kinh và Congo đỏ </w:t>
      </w:r>
      <w:r w:rsidR="00D36D91" w:rsidRPr="00D63A55">
        <w:rPr>
          <w:rFonts w:ascii="Times New Roman" w:hAnsi="Times New Roman" w:cs="Times New Roman"/>
          <w:sz w:val="28"/>
          <w:szCs w:val="28"/>
        </w:rPr>
        <w:t>(C</w:t>
      </w:r>
      <w:r w:rsidR="00612F95" w:rsidRPr="00D63A55">
        <w:rPr>
          <w:rFonts w:ascii="Times New Roman" w:hAnsi="Times New Roman" w:cs="Times New Roman"/>
          <w:sz w:val="28"/>
          <w:szCs w:val="28"/>
        </w:rPr>
        <w:t>ongo</w:t>
      </w:r>
      <w:r w:rsidR="00D36D91" w:rsidRPr="00D63A55">
        <w:rPr>
          <w:rFonts w:ascii="Times New Roman" w:hAnsi="Times New Roman" w:cs="Times New Roman"/>
          <w:sz w:val="28"/>
          <w:szCs w:val="28"/>
        </w:rPr>
        <w:t xml:space="preserve"> red) </w:t>
      </w:r>
      <w:r w:rsidR="007125CB" w:rsidRPr="00D63A55">
        <w:rPr>
          <w:rFonts w:ascii="Times New Roman" w:hAnsi="Times New Roman" w:cs="Times New Roman"/>
          <w:sz w:val="28"/>
          <w:szCs w:val="28"/>
        </w:rPr>
        <w:t>quan sát amyloid</w:t>
      </w:r>
      <w:r w:rsidR="00533B2C" w:rsidRPr="00D63A55">
        <w:rPr>
          <w:rFonts w:ascii="Times New Roman" w:hAnsi="Times New Roman" w:cs="Times New Roman"/>
          <w:sz w:val="28"/>
          <w:szCs w:val="28"/>
        </w:rPr>
        <w:t xml:space="preserve">. </w:t>
      </w:r>
      <w:r w:rsidR="007125CB" w:rsidRPr="00D63A55">
        <w:rPr>
          <w:rFonts w:ascii="Times New Roman" w:hAnsi="Times New Roman" w:cs="Times New Roman"/>
          <w:sz w:val="28"/>
          <w:szCs w:val="28"/>
          <w:shd w:val="clear" w:color="auto" w:fill="FFFFFF"/>
        </w:rPr>
        <w:t>K</w:t>
      </w:r>
      <w:r w:rsidR="007125CB" w:rsidRPr="00D63A55">
        <w:rPr>
          <w:rFonts w:ascii="Times New Roman" w:hAnsi="Times New Roman" w:cs="Times New Roman"/>
          <w:sz w:val="28"/>
          <w:szCs w:val="28"/>
        </w:rPr>
        <w:t>ỹ thuật hóa mô miễn dịch</w:t>
      </w:r>
      <w:r w:rsidR="007125CB" w:rsidRPr="00D63A55">
        <w:rPr>
          <w:rFonts w:ascii="Times New Roman" w:hAnsi="Times New Roman" w:cs="Times New Roman"/>
          <w:sz w:val="28"/>
          <w:szCs w:val="28"/>
          <w:lang w:val="en"/>
        </w:rPr>
        <w:t xml:space="preserve"> </w:t>
      </w:r>
      <w:r w:rsidR="007A6CD6" w:rsidRPr="00D63A55">
        <w:rPr>
          <w:rFonts w:ascii="Times New Roman" w:hAnsi="Times New Roman" w:cs="Times New Roman"/>
          <w:sz w:val="28"/>
          <w:szCs w:val="28"/>
          <w:lang w:val="en"/>
        </w:rPr>
        <w:t xml:space="preserve">(ICH) </w:t>
      </w:r>
      <w:r w:rsidR="007125CB" w:rsidRPr="00D63A55">
        <w:rPr>
          <w:rFonts w:ascii="Times New Roman" w:hAnsi="Times New Roman" w:cs="Times New Roman"/>
          <w:sz w:val="28"/>
          <w:szCs w:val="28"/>
        </w:rPr>
        <w:t>cùng với kính hiển vi có thể điều tra tới siêu cấu trúc của tế bào và mảng amyloid, sợi tơ cũng như cấu trúc phân tử của chúng</w:t>
      </w:r>
      <w:r w:rsidR="00533B2C" w:rsidRPr="00D63A55">
        <w:rPr>
          <w:rFonts w:ascii="Times New Roman" w:hAnsi="Times New Roman" w:cs="Times New Roman"/>
          <w:sz w:val="28"/>
          <w:szCs w:val="28"/>
        </w:rPr>
        <w:t xml:space="preserve"> [</w:t>
      </w:r>
      <w:r w:rsidR="00533B2C" w:rsidRPr="00D63A55">
        <w:rPr>
          <w:rFonts w:ascii="Times New Roman" w:hAnsi="Times New Roman" w:cs="Times New Roman"/>
          <w:sz w:val="28"/>
          <w:szCs w:val="28"/>
          <w:shd w:val="clear" w:color="auto" w:fill="FFFFFF"/>
        </w:rPr>
        <w:fldChar w:fldCharType="begin"/>
      </w:r>
      <w:r w:rsidR="00533B2C" w:rsidRPr="00D63A55">
        <w:rPr>
          <w:rFonts w:ascii="Times New Roman" w:hAnsi="Times New Roman" w:cs="Times New Roman"/>
          <w:sz w:val="28"/>
          <w:szCs w:val="28"/>
          <w:shd w:val="clear" w:color="auto" w:fill="FFFFFF"/>
        </w:rPr>
        <w:instrText xml:space="preserve"> REF _Ref126278029 \r \h  \* MERGEFORMAT </w:instrText>
      </w:r>
      <w:r w:rsidR="00533B2C" w:rsidRPr="00D63A55">
        <w:rPr>
          <w:rFonts w:ascii="Times New Roman" w:hAnsi="Times New Roman" w:cs="Times New Roman"/>
          <w:sz w:val="28"/>
          <w:szCs w:val="28"/>
          <w:shd w:val="clear" w:color="auto" w:fill="FFFFFF"/>
        </w:rPr>
      </w:r>
      <w:r w:rsidR="00533B2C" w:rsidRPr="00D63A55">
        <w:rPr>
          <w:rFonts w:ascii="Times New Roman" w:hAnsi="Times New Roman" w:cs="Times New Roman"/>
          <w:sz w:val="28"/>
          <w:szCs w:val="28"/>
          <w:shd w:val="clear" w:color="auto" w:fill="FFFFFF"/>
        </w:rPr>
        <w:fldChar w:fldCharType="separate"/>
      </w:r>
      <w:r w:rsidR="00D72DC9" w:rsidRPr="00D72DC9">
        <w:rPr>
          <w:rFonts w:ascii="Times New Roman" w:hAnsi="Times New Roman" w:cs="Times New Roman"/>
          <w:bCs/>
          <w:sz w:val="28"/>
          <w:szCs w:val="28"/>
          <w:shd w:val="clear" w:color="auto" w:fill="FFFFFF"/>
        </w:rPr>
        <w:t>74</w:t>
      </w:r>
      <w:r w:rsidR="00533B2C" w:rsidRPr="00D63A55">
        <w:rPr>
          <w:rFonts w:ascii="Times New Roman" w:hAnsi="Times New Roman" w:cs="Times New Roman"/>
          <w:sz w:val="28"/>
          <w:szCs w:val="28"/>
          <w:shd w:val="clear" w:color="auto" w:fill="FFFFFF"/>
        </w:rPr>
        <w:fldChar w:fldCharType="end"/>
      </w:r>
      <w:r w:rsidR="00533B2C" w:rsidRPr="00D63A55">
        <w:rPr>
          <w:rFonts w:ascii="Times New Roman" w:hAnsi="Times New Roman" w:cs="Times New Roman"/>
          <w:sz w:val="28"/>
          <w:szCs w:val="28"/>
          <w:shd w:val="clear" w:color="auto" w:fill="FFFFFF"/>
        </w:rPr>
        <w:t>], [</w:t>
      </w:r>
      <w:r w:rsidR="00533B2C" w:rsidRPr="00D63A55">
        <w:rPr>
          <w:rFonts w:ascii="Times New Roman" w:hAnsi="Times New Roman" w:cs="Times New Roman"/>
          <w:sz w:val="28"/>
          <w:szCs w:val="28"/>
          <w:shd w:val="clear" w:color="auto" w:fill="FFFFFF"/>
        </w:rPr>
        <w:fldChar w:fldCharType="begin"/>
      </w:r>
      <w:r w:rsidR="00533B2C" w:rsidRPr="00D63A55">
        <w:rPr>
          <w:rFonts w:ascii="Times New Roman" w:hAnsi="Times New Roman" w:cs="Times New Roman"/>
          <w:sz w:val="28"/>
          <w:szCs w:val="28"/>
          <w:shd w:val="clear" w:color="auto" w:fill="FFFFFF"/>
        </w:rPr>
        <w:instrText xml:space="preserve"> REF _Ref123253401 \r \h  \* MERGEFORMAT </w:instrText>
      </w:r>
      <w:r w:rsidR="00533B2C" w:rsidRPr="00D63A55">
        <w:rPr>
          <w:rFonts w:ascii="Times New Roman" w:hAnsi="Times New Roman" w:cs="Times New Roman"/>
          <w:sz w:val="28"/>
          <w:szCs w:val="28"/>
          <w:shd w:val="clear" w:color="auto" w:fill="FFFFFF"/>
        </w:rPr>
      </w:r>
      <w:r w:rsidR="00533B2C" w:rsidRPr="00D63A55">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115</w:t>
      </w:r>
      <w:r w:rsidR="00533B2C" w:rsidRPr="00D63A55">
        <w:rPr>
          <w:rFonts w:ascii="Times New Roman" w:hAnsi="Times New Roman" w:cs="Times New Roman"/>
          <w:sz w:val="28"/>
          <w:szCs w:val="28"/>
          <w:shd w:val="clear" w:color="auto" w:fill="FFFFFF"/>
        </w:rPr>
        <w:fldChar w:fldCharType="end"/>
      </w:r>
      <w:r w:rsidR="00533B2C" w:rsidRPr="00D63A55">
        <w:rPr>
          <w:rFonts w:ascii="Times New Roman" w:hAnsi="Times New Roman" w:cs="Times New Roman"/>
          <w:sz w:val="28"/>
          <w:szCs w:val="28"/>
          <w:shd w:val="clear" w:color="auto" w:fill="FFFFFF"/>
        </w:rPr>
        <w:t>], [</w:t>
      </w:r>
      <w:r w:rsidR="00533B2C" w:rsidRPr="00D63A55">
        <w:rPr>
          <w:rFonts w:ascii="Times New Roman" w:hAnsi="Times New Roman" w:cs="Times New Roman"/>
          <w:sz w:val="28"/>
          <w:szCs w:val="28"/>
          <w:shd w:val="clear" w:color="auto" w:fill="FFFFFF"/>
        </w:rPr>
        <w:fldChar w:fldCharType="begin"/>
      </w:r>
      <w:r w:rsidR="00533B2C" w:rsidRPr="00D63A55">
        <w:rPr>
          <w:rFonts w:ascii="Times New Roman" w:hAnsi="Times New Roman" w:cs="Times New Roman"/>
          <w:sz w:val="28"/>
          <w:szCs w:val="28"/>
          <w:shd w:val="clear" w:color="auto" w:fill="FFFFFF"/>
        </w:rPr>
        <w:instrText xml:space="preserve"> REF _Ref126280314 \r \h  \* MERGEFORMAT </w:instrText>
      </w:r>
      <w:r w:rsidR="00533B2C" w:rsidRPr="00D63A55">
        <w:rPr>
          <w:rFonts w:ascii="Times New Roman" w:hAnsi="Times New Roman" w:cs="Times New Roman"/>
          <w:sz w:val="28"/>
          <w:szCs w:val="28"/>
          <w:shd w:val="clear" w:color="auto" w:fill="FFFFFF"/>
        </w:rPr>
      </w:r>
      <w:r w:rsidR="00533B2C" w:rsidRPr="00D63A55">
        <w:rPr>
          <w:rFonts w:ascii="Times New Roman" w:hAnsi="Times New Roman" w:cs="Times New Roman"/>
          <w:sz w:val="28"/>
          <w:szCs w:val="28"/>
          <w:shd w:val="clear" w:color="auto" w:fill="FFFFFF"/>
        </w:rPr>
        <w:fldChar w:fldCharType="separate"/>
      </w:r>
      <w:r w:rsidR="00D72DC9" w:rsidRPr="00D72DC9">
        <w:rPr>
          <w:rFonts w:ascii="Times New Roman" w:hAnsi="Times New Roman" w:cs="Times New Roman"/>
          <w:bCs/>
          <w:sz w:val="28"/>
          <w:szCs w:val="28"/>
          <w:shd w:val="clear" w:color="auto" w:fill="FFFFFF"/>
        </w:rPr>
        <w:t>75</w:t>
      </w:r>
      <w:r w:rsidR="00533B2C" w:rsidRPr="00D63A55">
        <w:rPr>
          <w:rFonts w:ascii="Times New Roman" w:hAnsi="Times New Roman" w:cs="Times New Roman"/>
          <w:sz w:val="28"/>
          <w:szCs w:val="28"/>
          <w:shd w:val="clear" w:color="auto" w:fill="FFFFFF"/>
        </w:rPr>
        <w:fldChar w:fldCharType="end"/>
      </w:r>
      <w:r w:rsidR="00533B2C" w:rsidRPr="00D63A55">
        <w:rPr>
          <w:rFonts w:ascii="Times New Roman" w:hAnsi="Times New Roman" w:cs="Times New Roman"/>
          <w:sz w:val="28"/>
          <w:szCs w:val="28"/>
          <w:shd w:val="clear" w:color="auto" w:fill="FFFFFF"/>
        </w:rPr>
        <w:t>], [</w:t>
      </w:r>
      <w:r w:rsidR="00533B2C" w:rsidRPr="00D63A55">
        <w:rPr>
          <w:rFonts w:ascii="Times New Roman" w:hAnsi="Times New Roman" w:cs="Times New Roman"/>
          <w:sz w:val="28"/>
          <w:szCs w:val="28"/>
          <w:shd w:val="clear" w:color="auto" w:fill="FFFFFF"/>
        </w:rPr>
        <w:fldChar w:fldCharType="begin"/>
      </w:r>
      <w:r w:rsidR="00533B2C" w:rsidRPr="00D63A55">
        <w:rPr>
          <w:rFonts w:ascii="Times New Roman" w:hAnsi="Times New Roman" w:cs="Times New Roman"/>
          <w:sz w:val="28"/>
          <w:szCs w:val="28"/>
          <w:shd w:val="clear" w:color="auto" w:fill="FFFFFF"/>
        </w:rPr>
        <w:instrText xml:space="preserve"> REF _Ref126272885 \r \h  \* MERGEFORMAT </w:instrText>
      </w:r>
      <w:r w:rsidR="00533B2C" w:rsidRPr="00D63A55">
        <w:rPr>
          <w:rFonts w:ascii="Times New Roman" w:hAnsi="Times New Roman" w:cs="Times New Roman"/>
          <w:sz w:val="28"/>
          <w:szCs w:val="28"/>
          <w:shd w:val="clear" w:color="auto" w:fill="FFFFFF"/>
        </w:rPr>
      </w:r>
      <w:r w:rsidR="00533B2C" w:rsidRPr="00D63A55">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53</w:t>
      </w:r>
      <w:r w:rsidR="00533B2C" w:rsidRPr="00D63A55">
        <w:rPr>
          <w:rFonts w:ascii="Times New Roman" w:hAnsi="Times New Roman" w:cs="Times New Roman"/>
          <w:sz w:val="28"/>
          <w:szCs w:val="28"/>
          <w:shd w:val="clear" w:color="auto" w:fill="FFFFFF"/>
        </w:rPr>
        <w:fldChar w:fldCharType="end"/>
      </w:r>
      <w:r w:rsidR="00533B2C" w:rsidRPr="00D63A55">
        <w:rPr>
          <w:rFonts w:ascii="Times New Roman" w:hAnsi="Times New Roman" w:cs="Times New Roman"/>
          <w:sz w:val="28"/>
          <w:szCs w:val="28"/>
          <w:shd w:val="clear" w:color="auto" w:fill="FFFFFF"/>
        </w:rPr>
        <w:t>].</w:t>
      </w:r>
    </w:p>
    <w:p w14:paraId="200B0663" w14:textId="026E998E" w:rsidR="007125CB" w:rsidRPr="00D30D83" w:rsidRDefault="00E050CF" w:rsidP="00E20346">
      <w:pPr>
        <w:tabs>
          <w:tab w:val="left" w:pos="1843"/>
        </w:tabs>
        <w:spacing w:after="0" w:line="360" w:lineRule="auto"/>
        <w:ind w:firstLine="720"/>
        <w:jc w:val="both"/>
        <w:rPr>
          <w:rFonts w:ascii="Times New Roman" w:hAnsi="Times New Roman" w:cs="Times New Roman"/>
          <w:sz w:val="28"/>
          <w:szCs w:val="28"/>
        </w:rPr>
      </w:pPr>
      <w:r w:rsidRPr="00D30D83">
        <w:rPr>
          <w:rFonts w:ascii="Times New Roman" w:hAnsi="Times New Roman" w:cs="Times New Roman"/>
          <w:sz w:val="28"/>
          <w:szCs w:val="28"/>
        </w:rPr>
        <w:t>-</w:t>
      </w:r>
      <w:r w:rsidR="007125CB" w:rsidRPr="00D30D83">
        <w:rPr>
          <w:rFonts w:ascii="Times New Roman" w:hAnsi="Times New Roman" w:cs="Times New Roman"/>
          <w:sz w:val="28"/>
          <w:szCs w:val="28"/>
        </w:rPr>
        <w:t xml:space="preserve"> Đánh giá sinh hóa hồi hải mã</w:t>
      </w:r>
      <w:r w:rsidR="00FF5FC2" w:rsidRPr="00D30D83">
        <w:rPr>
          <w:rFonts w:ascii="Times New Roman" w:hAnsi="Times New Roman" w:cs="Times New Roman"/>
          <w:sz w:val="28"/>
          <w:szCs w:val="28"/>
        </w:rPr>
        <w:t xml:space="preserve">: </w:t>
      </w:r>
      <w:r w:rsidR="007125CB" w:rsidRPr="00D30D83">
        <w:rPr>
          <w:rFonts w:ascii="Times New Roman" w:hAnsi="Times New Roman" w:cs="Times New Roman"/>
          <w:sz w:val="28"/>
          <w:szCs w:val="28"/>
        </w:rPr>
        <w:t>Viêm thần kinh đóng vai trò trung tâm trong quá trình sinh bệnh của AD.</w:t>
      </w:r>
      <w:r w:rsidR="009F180A" w:rsidRPr="00D30D83">
        <w:rPr>
          <w:rFonts w:ascii="Times New Roman" w:hAnsi="Times New Roman" w:cs="Times New Roman"/>
          <w:sz w:val="28"/>
          <w:szCs w:val="28"/>
        </w:rPr>
        <w:t xml:space="preserve"> </w:t>
      </w:r>
      <w:r w:rsidR="007125CB" w:rsidRPr="00D30D83">
        <w:rPr>
          <w:rFonts w:ascii="Times New Roman" w:hAnsi="Times New Roman" w:cs="Times New Roman"/>
          <w:sz w:val="28"/>
          <w:szCs w:val="28"/>
        </w:rPr>
        <w:t>Trong não AD, Aβ là lý do chính khiến microglia kích hoạt dẫn đến tiết các cytokine tiền viêm (IL</w:t>
      </w:r>
      <w:r w:rsidR="00C464C9" w:rsidRPr="00D30D83">
        <w:rPr>
          <w:rFonts w:ascii="Times New Roman" w:hAnsi="Times New Roman" w:cs="Times New Roman"/>
          <w:sz w:val="28"/>
          <w:szCs w:val="28"/>
        </w:rPr>
        <w:t>-</w:t>
      </w:r>
      <w:r w:rsidR="007125CB" w:rsidRPr="00D30D83">
        <w:rPr>
          <w:rFonts w:ascii="Times New Roman" w:hAnsi="Times New Roman" w:cs="Times New Roman"/>
          <w:sz w:val="28"/>
          <w:szCs w:val="28"/>
        </w:rPr>
        <w:t>1β, IL</w:t>
      </w:r>
      <w:r w:rsidR="00C464C9" w:rsidRPr="00D30D83">
        <w:rPr>
          <w:rFonts w:ascii="Times New Roman" w:hAnsi="Times New Roman" w:cs="Times New Roman"/>
          <w:sz w:val="28"/>
          <w:szCs w:val="28"/>
        </w:rPr>
        <w:t>-</w:t>
      </w:r>
      <w:r w:rsidR="007125CB" w:rsidRPr="00D30D83">
        <w:rPr>
          <w:rFonts w:ascii="Times New Roman" w:hAnsi="Times New Roman" w:cs="Times New Roman"/>
          <w:sz w:val="28"/>
          <w:szCs w:val="28"/>
        </w:rPr>
        <w:t>6 và TNF</w:t>
      </w:r>
      <w:r w:rsidR="00C464C9" w:rsidRPr="00D30D83">
        <w:rPr>
          <w:rFonts w:ascii="Times New Roman" w:hAnsi="Times New Roman" w:cs="Times New Roman"/>
          <w:sz w:val="28"/>
          <w:szCs w:val="28"/>
        </w:rPr>
        <w:t>-</w:t>
      </w:r>
      <w:r w:rsidR="007125CB" w:rsidRPr="00D30D83">
        <w:rPr>
          <w:rFonts w:ascii="Times New Roman" w:hAnsi="Times New Roman" w:cs="Times New Roman"/>
          <w:sz w:val="28"/>
          <w:szCs w:val="28"/>
        </w:rPr>
        <w:t>α)</w:t>
      </w:r>
      <w:r w:rsidR="00823AA6" w:rsidRPr="00D30D83">
        <w:rPr>
          <w:rFonts w:ascii="Times New Roman" w:hAnsi="Times New Roman" w:cs="Times New Roman"/>
          <w:sz w:val="28"/>
          <w:szCs w:val="28"/>
        </w:rPr>
        <w:t xml:space="preserve"> </w:t>
      </w:r>
      <w:r w:rsidR="007125CB" w:rsidRPr="00D30D83">
        <w:rPr>
          <w:rFonts w:ascii="Times New Roman" w:eastAsia="Times New Roman" w:hAnsi="Times New Roman" w:cs="Times New Roman"/>
          <w:sz w:val="28"/>
          <w:szCs w:val="28"/>
        </w:rPr>
        <w:t>[</w:t>
      </w:r>
      <w:r w:rsidR="007125CB" w:rsidRPr="00D30D83">
        <w:rPr>
          <w:rFonts w:ascii="Times New Roman" w:eastAsia="Times New Roman" w:hAnsi="Times New Roman" w:cs="Times New Roman"/>
          <w:sz w:val="28"/>
          <w:szCs w:val="28"/>
        </w:rPr>
        <w:fldChar w:fldCharType="begin"/>
      </w:r>
      <w:r w:rsidR="007125CB" w:rsidRPr="00D30D83">
        <w:rPr>
          <w:rFonts w:ascii="Times New Roman" w:eastAsia="Times New Roman" w:hAnsi="Times New Roman" w:cs="Times New Roman"/>
          <w:sz w:val="28"/>
          <w:szCs w:val="28"/>
        </w:rPr>
        <w:instrText xml:space="preserve"> REF _Ref124640579 \r \h  \* MERGEFORMAT </w:instrText>
      </w:r>
      <w:r w:rsidR="007125CB" w:rsidRPr="00D30D83">
        <w:rPr>
          <w:rFonts w:ascii="Times New Roman" w:eastAsia="Times New Roman" w:hAnsi="Times New Roman" w:cs="Times New Roman"/>
          <w:sz w:val="28"/>
          <w:szCs w:val="28"/>
        </w:rPr>
      </w:r>
      <w:r w:rsidR="007125CB" w:rsidRPr="00D30D83">
        <w:rPr>
          <w:rFonts w:ascii="Times New Roman" w:eastAsia="Times New Roman" w:hAnsi="Times New Roman" w:cs="Times New Roman"/>
          <w:sz w:val="28"/>
          <w:szCs w:val="28"/>
        </w:rPr>
        <w:fldChar w:fldCharType="separate"/>
      </w:r>
      <w:r w:rsidR="00D72DC9" w:rsidRPr="00D72DC9">
        <w:rPr>
          <w:rFonts w:ascii="Times New Roman" w:eastAsia="Times New Roman" w:hAnsi="Times New Roman" w:cs="Times New Roman"/>
          <w:bCs/>
          <w:sz w:val="28"/>
          <w:szCs w:val="28"/>
        </w:rPr>
        <w:t>28</w:t>
      </w:r>
      <w:r w:rsidR="007125CB" w:rsidRPr="00D30D83">
        <w:rPr>
          <w:rFonts w:ascii="Times New Roman" w:eastAsia="Times New Roman" w:hAnsi="Times New Roman" w:cs="Times New Roman"/>
          <w:sz w:val="28"/>
          <w:szCs w:val="28"/>
        </w:rPr>
        <w:fldChar w:fldCharType="end"/>
      </w:r>
      <w:r w:rsidR="007125CB" w:rsidRPr="00D30D83">
        <w:rPr>
          <w:rFonts w:ascii="Times New Roman" w:eastAsia="Times New Roman" w:hAnsi="Times New Roman" w:cs="Times New Roman"/>
          <w:sz w:val="28"/>
          <w:szCs w:val="28"/>
        </w:rPr>
        <w:t>]</w:t>
      </w:r>
      <w:r w:rsidR="007125CB" w:rsidRPr="00D30D83">
        <w:rPr>
          <w:rFonts w:ascii="Times New Roman" w:hAnsi="Times New Roman" w:cs="Times New Roman"/>
          <w:sz w:val="28"/>
          <w:szCs w:val="28"/>
          <w:shd w:val="clear" w:color="auto" w:fill="FFFFFF"/>
        </w:rPr>
        <w:t xml:space="preserve">. </w:t>
      </w:r>
      <w:r w:rsidR="007125CB" w:rsidRPr="00D30D83">
        <w:rPr>
          <w:rFonts w:ascii="Times New Roman" w:hAnsi="Times New Roman" w:cs="Times New Roman"/>
          <w:sz w:val="28"/>
          <w:szCs w:val="28"/>
        </w:rPr>
        <w:t>TNF</w:t>
      </w:r>
      <w:r w:rsidR="00C464C9" w:rsidRPr="00D30D83">
        <w:rPr>
          <w:rFonts w:ascii="Times New Roman" w:hAnsi="Times New Roman" w:cs="Times New Roman"/>
          <w:sz w:val="28"/>
          <w:szCs w:val="28"/>
        </w:rPr>
        <w:t>-</w:t>
      </w:r>
      <w:r w:rsidR="007125CB" w:rsidRPr="00D30D83">
        <w:rPr>
          <w:rFonts w:ascii="Times New Roman" w:hAnsi="Times New Roman" w:cs="Times New Roman"/>
          <w:sz w:val="28"/>
          <w:szCs w:val="28"/>
        </w:rPr>
        <w:t>α tồn tại dưới dạng protein liên kết màng 26 kDa hoặc dạng hòa tan 17 kDa</w:t>
      </w:r>
      <w:r w:rsidRPr="00D30D83">
        <w:rPr>
          <w:rFonts w:ascii="Times New Roman" w:hAnsi="Times New Roman" w:cs="Times New Roman"/>
          <w:sz w:val="28"/>
          <w:szCs w:val="28"/>
        </w:rPr>
        <w:t>.</w:t>
      </w:r>
      <w:r w:rsidR="007125CB" w:rsidRPr="00D30D83">
        <w:rPr>
          <w:rFonts w:ascii="Times New Roman" w:hAnsi="Times New Roman" w:cs="Times New Roman"/>
          <w:sz w:val="28"/>
          <w:szCs w:val="28"/>
        </w:rPr>
        <w:t xml:space="preserve"> </w:t>
      </w:r>
      <w:r w:rsidRPr="00D30D83">
        <w:rPr>
          <w:rFonts w:ascii="Times New Roman" w:hAnsi="Times New Roman" w:cs="Times New Roman"/>
          <w:sz w:val="28"/>
          <w:szCs w:val="28"/>
        </w:rPr>
        <w:t>M</w:t>
      </w:r>
      <w:r w:rsidR="007125CB" w:rsidRPr="00D30D83">
        <w:rPr>
          <w:rFonts w:ascii="Times New Roman" w:hAnsi="Times New Roman" w:cs="Times New Roman"/>
          <w:sz w:val="28"/>
          <w:szCs w:val="28"/>
        </w:rPr>
        <w:t>icroglia là tác nhân sản xuất TNF</w:t>
      </w:r>
      <w:r w:rsidR="00C464C9" w:rsidRPr="00D30D83">
        <w:rPr>
          <w:rFonts w:ascii="Times New Roman" w:hAnsi="Times New Roman" w:cs="Times New Roman"/>
          <w:sz w:val="28"/>
          <w:szCs w:val="28"/>
        </w:rPr>
        <w:t>-</w:t>
      </w:r>
      <w:r w:rsidR="007125CB" w:rsidRPr="00D30D83">
        <w:rPr>
          <w:rFonts w:ascii="Times New Roman" w:hAnsi="Times New Roman" w:cs="Times New Roman"/>
          <w:sz w:val="28"/>
          <w:szCs w:val="28"/>
        </w:rPr>
        <w:t>α trong thoái hóa thần kinh</w:t>
      </w:r>
      <w:r w:rsidR="00D30D83" w:rsidRPr="00D30D83">
        <w:rPr>
          <w:rFonts w:ascii="Times New Roman" w:hAnsi="Times New Roman" w:cs="Times New Roman"/>
          <w:sz w:val="28"/>
          <w:szCs w:val="28"/>
        </w:rPr>
        <w:t xml:space="preserve">. </w:t>
      </w:r>
      <w:r w:rsidR="00823AA6" w:rsidRPr="00D30D83">
        <w:rPr>
          <w:rFonts w:ascii="Times New Roman" w:hAnsi="Times New Roman" w:cs="Times New Roman"/>
          <w:sz w:val="28"/>
          <w:szCs w:val="28"/>
        </w:rPr>
        <w:t>Cytokin</w:t>
      </w:r>
      <w:r w:rsidR="00872711" w:rsidRPr="00D30D83">
        <w:rPr>
          <w:rFonts w:ascii="Times New Roman" w:hAnsi="Times New Roman" w:cs="Times New Roman"/>
          <w:sz w:val="28"/>
          <w:szCs w:val="28"/>
        </w:rPr>
        <w:t>e</w:t>
      </w:r>
      <w:r w:rsidR="00823AA6" w:rsidRPr="00D30D83">
        <w:rPr>
          <w:rFonts w:ascii="Times New Roman" w:hAnsi="Times New Roman" w:cs="Times New Roman"/>
          <w:sz w:val="28"/>
          <w:szCs w:val="28"/>
        </w:rPr>
        <w:t xml:space="preserve"> </w:t>
      </w:r>
      <w:r w:rsidR="007125CB" w:rsidRPr="00D30D83">
        <w:rPr>
          <w:rFonts w:ascii="Times New Roman" w:hAnsi="Times New Roman" w:cs="Times New Roman"/>
          <w:sz w:val="28"/>
          <w:szCs w:val="28"/>
        </w:rPr>
        <w:t>IL</w:t>
      </w:r>
      <w:r w:rsidR="00C464C9" w:rsidRPr="00D30D83">
        <w:rPr>
          <w:rFonts w:ascii="Times New Roman" w:hAnsi="Times New Roman" w:cs="Times New Roman"/>
          <w:sz w:val="28"/>
          <w:szCs w:val="28"/>
        </w:rPr>
        <w:t>-</w:t>
      </w:r>
      <w:r w:rsidR="007125CB" w:rsidRPr="00D30D83">
        <w:rPr>
          <w:rFonts w:ascii="Times New Roman" w:hAnsi="Times New Roman" w:cs="Times New Roman"/>
          <w:sz w:val="28"/>
          <w:szCs w:val="28"/>
        </w:rPr>
        <w:t>1</w:t>
      </w:r>
      <w:r w:rsidR="00823AA6" w:rsidRPr="00D30D83">
        <w:rPr>
          <w:rFonts w:ascii="Times New Roman" w:hAnsi="Times New Roman" w:cs="Times New Roman"/>
          <w:sz w:val="28"/>
          <w:szCs w:val="28"/>
        </w:rPr>
        <w:t xml:space="preserve"> gồm</w:t>
      </w:r>
      <w:r w:rsidR="007125CB" w:rsidRPr="00D30D83">
        <w:rPr>
          <w:rFonts w:ascii="Times New Roman" w:hAnsi="Times New Roman" w:cs="Times New Roman"/>
          <w:sz w:val="28"/>
          <w:szCs w:val="28"/>
        </w:rPr>
        <w:t xml:space="preserve"> IL</w:t>
      </w:r>
      <w:r w:rsidR="00C464C9" w:rsidRPr="00D30D83">
        <w:rPr>
          <w:rFonts w:ascii="Times New Roman" w:hAnsi="Times New Roman" w:cs="Times New Roman"/>
          <w:sz w:val="28"/>
          <w:szCs w:val="28"/>
        </w:rPr>
        <w:t>-</w:t>
      </w:r>
      <w:r w:rsidR="007125CB" w:rsidRPr="00D30D83">
        <w:rPr>
          <w:rFonts w:ascii="Times New Roman" w:hAnsi="Times New Roman" w:cs="Times New Roman"/>
          <w:sz w:val="28"/>
          <w:szCs w:val="28"/>
        </w:rPr>
        <w:t>1α</w:t>
      </w:r>
      <w:r w:rsidR="00823AA6" w:rsidRPr="00D30D83">
        <w:rPr>
          <w:rFonts w:ascii="Times New Roman" w:hAnsi="Times New Roman" w:cs="Times New Roman"/>
          <w:sz w:val="28"/>
          <w:szCs w:val="28"/>
        </w:rPr>
        <w:t xml:space="preserve"> và</w:t>
      </w:r>
      <w:r w:rsidR="007125CB" w:rsidRPr="00D30D83">
        <w:rPr>
          <w:rFonts w:ascii="Times New Roman" w:hAnsi="Times New Roman" w:cs="Times New Roman"/>
          <w:sz w:val="28"/>
          <w:szCs w:val="28"/>
        </w:rPr>
        <w:t xml:space="preserve"> IL</w:t>
      </w:r>
      <w:r w:rsidR="00C464C9" w:rsidRPr="00D30D83">
        <w:rPr>
          <w:rFonts w:ascii="Times New Roman" w:hAnsi="Times New Roman" w:cs="Times New Roman"/>
          <w:sz w:val="28"/>
          <w:szCs w:val="28"/>
        </w:rPr>
        <w:t>-</w:t>
      </w:r>
      <w:r w:rsidR="007125CB" w:rsidRPr="00D30D83">
        <w:rPr>
          <w:rFonts w:ascii="Times New Roman" w:hAnsi="Times New Roman" w:cs="Times New Roman"/>
          <w:sz w:val="28"/>
          <w:szCs w:val="28"/>
        </w:rPr>
        <w:t>1β</w:t>
      </w:r>
      <w:r w:rsidR="00BE553E" w:rsidRPr="00D30D83">
        <w:rPr>
          <w:rFonts w:ascii="Times New Roman" w:hAnsi="Times New Roman" w:cs="Times New Roman"/>
          <w:sz w:val="28"/>
          <w:szCs w:val="28"/>
        </w:rPr>
        <w:t>,</w:t>
      </w:r>
      <w:r w:rsidR="007125CB" w:rsidRPr="00D30D83">
        <w:rPr>
          <w:rFonts w:ascii="Times New Roman" w:hAnsi="Times New Roman" w:cs="Times New Roman"/>
          <w:sz w:val="28"/>
          <w:szCs w:val="28"/>
        </w:rPr>
        <w:t xml:space="preserve"> trong đó IL</w:t>
      </w:r>
      <w:r w:rsidR="00C464C9" w:rsidRPr="00D30D83">
        <w:rPr>
          <w:rFonts w:ascii="Times New Roman" w:hAnsi="Times New Roman" w:cs="Times New Roman"/>
          <w:sz w:val="28"/>
          <w:szCs w:val="28"/>
        </w:rPr>
        <w:t>-</w:t>
      </w:r>
      <w:r w:rsidR="007125CB" w:rsidRPr="00D30D83">
        <w:rPr>
          <w:rFonts w:ascii="Times New Roman" w:hAnsi="Times New Roman" w:cs="Times New Roman"/>
          <w:sz w:val="28"/>
          <w:szCs w:val="28"/>
        </w:rPr>
        <w:t xml:space="preserve">1α chủ yếu dưới dạng protein </w:t>
      </w:r>
      <w:r w:rsidR="007125CB" w:rsidRPr="00D30D83">
        <w:rPr>
          <w:rFonts w:ascii="Times New Roman" w:hAnsi="Times New Roman" w:cs="Times New Roman"/>
          <w:sz w:val="28"/>
          <w:szCs w:val="28"/>
        </w:rPr>
        <w:lastRenderedPageBreak/>
        <w:t>liên kết màng, IL</w:t>
      </w:r>
      <w:r w:rsidR="00C464C9" w:rsidRPr="00D30D83">
        <w:rPr>
          <w:rFonts w:ascii="Times New Roman" w:hAnsi="Times New Roman" w:cs="Times New Roman"/>
          <w:sz w:val="28"/>
          <w:szCs w:val="28"/>
        </w:rPr>
        <w:t>-</w:t>
      </w:r>
      <w:r w:rsidR="007125CB" w:rsidRPr="00D30D83">
        <w:rPr>
          <w:rFonts w:ascii="Times New Roman" w:hAnsi="Times New Roman" w:cs="Times New Roman"/>
          <w:sz w:val="28"/>
          <w:szCs w:val="28"/>
        </w:rPr>
        <w:t>1β ở dạng hòa tan [</w:t>
      </w:r>
      <w:r w:rsidR="007125CB" w:rsidRPr="00D30D83">
        <w:rPr>
          <w:rFonts w:ascii="Times New Roman" w:hAnsi="Times New Roman" w:cs="Times New Roman"/>
          <w:sz w:val="28"/>
          <w:szCs w:val="28"/>
        </w:rPr>
        <w:fldChar w:fldCharType="begin"/>
      </w:r>
      <w:r w:rsidR="007125CB" w:rsidRPr="00D30D83">
        <w:rPr>
          <w:rFonts w:ascii="Times New Roman" w:hAnsi="Times New Roman" w:cs="Times New Roman"/>
          <w:sz w:val="28"/>
          <w:szCs w:val="28"/>
        </w:rPr>
        <w:instrText xml:space="preserve"> REF _Ref177368807 \r \h </w:instrText>
      </w:r>
      <w:r w:rsidR="00C464C9" w:rsidRPr="00D30D83">
        <w:rPr>
          <w:rFonts w:ascii="Times New Roman" w:hAnsi="Times New Roman" w:cs="Times New Roman"/>
          <w:sz w:val="28"/>
          <w:szCs w:val="28"/>
        </w:rPr>
        <w:instrText xml:space="preserve"> \* MERGEFORMAT </w:instrText>
      </w:r>
      <w:r w:rsidR="007125CB" w:rsidRPr="00D30D83">
        <w:rPr>
          <w:rFonts w:ascii="Times New Roman" w:hAnsi="Times New Roman" w:cs="Times New Roman"/>
          <w:sz w:val="28"/>
          <w:szCs w:val="28"/>
        </w:rPr>
      </w:r>
      <w:r w:rsidR="007125CB" w:rsidRPr="00D30D83">
        <w:rPr>
          <w:rFonts w:ascii="Times New Roman" w:hAnsi="Times New Roman" w:cs="Times New Roman"/>
          <w:sz w:val="28"/>
          <w:szCs w:val="28"/>
        </w:rPr>
        <w:fldChar w:fldCharType="separate"/>
      </w:r>
      <w:r w:rsidR="00D72DC9">
        <w:rPr>
          <w:rFonts w:ascii="Times New Roman" w:hAnsi="Times New Roman" w:cs="Times New Roman"/>
          <w:sz w:val="28"/>
          <w:szCs w:val="28"/>
        </w:rPr>
        <w:t>35</w:t>
      </w:r>
      <w:r w:rsidR="007125CB" w:rsidRPr="00D30D83">
        <w:rPr>
          <w:rFonts w:ascii="Times New Roman" w:hAnsi="Times New Roman" w:cs="Times New Roman"/>
          <w:sz w:val="28"/>
          <w:szCs w:val="28"/>
        </w:rPr>
        <w:fldChar w:fldCharType="end"/>
      </w:r>
      <w:r w:rsidR="007125CB" w:rsidRPr="00D30D83">
        <w:rPr>
          <w:rFonts w:ascii="Times New Roman" w:hAnsi="Times New Roman" w:cs="Times New Roman"/>
          <w:sz w:val="28"/>
          <w:szCs w:val="28"/>
        </w:rPr>
        <w:t>].</w:t>
      </w:r>
      <w:r w:rsidR="00FF5FC2" w:rsidRPr="00D30D83">
        <w:rPr>
          <w:rFonts w:ascii="Times New Roman" w:hAnsi="Times New Roman" w:cs="Times New Roman"/>
          <w:sz w:val="28"/>
          <w:szCs w:val="28"/>
        </w:rPr>
        <w:t xml:space="preserve"> </w:t>
      </w:r>
      <w:r w:rsidR="007125CB" w:rsidRPr="00D30D83">
        <w:rPr>
          <w:rFonts w:ascii="Times New Roman" w:hAnsi="Times New Roman" w:cs="Times New Roman"/>
          <w:sz w:val="28"/>
          <w:szCs w:val="28"/>
        </w:rPr>
        <w:t xml:space="preserve">Xét nghiệm định lượng yếu tố tiền viêm </w:t>
      </w:r>
      <w:r w:rsidR="00F30CAB" w:rsidRPr="00D30D83">
        <w:rPr>
          <w:rFonts w:ascii="Times New Roman" w:hAnsi="Times New Roman" w:cs="Times New Roman"/>
          <w:sz w:val="28"/>
          <w:szCs w:val="28"/>
        </w:rPr>
        <w:t>IL</w:t>
      </w:r>
      <w:r w:rsidR="00C464C9" w:rsidRPr="00D30D83">
        <w:rPr>
          <w:rFonts w:ascii="Times New Roman" w:hAnsi="Times New Roman" w:cs="Times New Roman"/>
          <w:sz w:val="28"/>
          <w:szCs w:val="28"/>
        </w:rPr>
        <w:t>-</w:t>
      </w:r>
      <w:r w:rsidR="00F30CAB" w:rsidRPr="00D30D83">
        <w:rPr>
          <w:rFonts w:ascii="Times New Roman" w:hAnsi="Times New Roman" w:cs="Times New Roman"/>
          <w:sz w:val="28"/>
          <w:szCs w:val="28"/>
        </w:rPr>
        <w:t>1β, TNF</w:t>
      </w:r>
      <w:r w:rsidR="00C464C9" w:rsidRPr="00D30D83">
        <w:rPr>
          <w:rFonts w:ascii="Times New Roman" w:hAnsi="Times New Roman" w:cs="Times New Roman"/>
          <w:sz w:val="28"/>
          <w:szCs w:val="28"/>
        </w:rPr>
        <w:t>-</w:t>
      </w:r>
      <w:r w:rsidR="00F30CAB" w:rsidRPr="00D30D83">
        <w:rPr>
          <w:rFonts w:ascii="Times New Roman" w:hAnsi="Times New Roman" w:cs="Times New Roman"/>
          <w:sz w:val="28"/>
          <w:szCs w:val="28"/>
        </w:rPr>
        <w:t>α</w:t>
      </w:r>
      <w:r w:rsidR="007125CB" w:rsidRPr="00D30D83">
        <w:rPr>
          <w:rFonts w:ascii="Times New Roman" w:hAnsi="Times New Roman" w:cs="Times New Roman"/>
          <w:sz w:val="28"/>
          <w:szCs w:val="28"/>
        </w:rPr>
        <w:t xml:space="preserve"> </w:t>
      </w:r>
      <w:r w:rsidR="00D63A55" w:rsidRPr="00D30D83">
        <w:rPr>
          <w:rFonts w:ascii="Times New Roman" w:hAnsi="Times New Roman" w:cs="Times New Roman"/>
          <w:sz w:val="28"/>
          <w:szCs w:val="28"/>
        </w:rPr>
        <w:t xml:space="preserve">ở mô hồi hải mã </w:t>
      </w:r>
      <w:r w:rsidR="00FB77DA" w:rsidRPr="00D30D83">
        <w:rPr>
          <w:rFonts w:ascii="Times New Roman" w:hAnsi="Times New Roman" w:cs="Times New Roman"/>
          <w:sz w:val="28"/>
          <w:szCs w:val="28"/>
        </w:rPr>
        <w:t>đã</w:t>
      </w:r>
      <w:r w:rsidR="00D63A55" w:rsidRPr="00D30D83">
        <w:rPr>
          <w:rFonts w:ascii="Times New Roman" w:hAnsi="Times New Roman" w:cs="Times New Roman"/>
          <w:sz w:val="28"/>
          <w:szCs w:val="28"/>
        </w:rPr>
        <w:t xml:space="preserve"> </w:t>
      </w:r>
      <w:r w:rsidR="007125CB" w:rsidRPr="00D30D83">
        <w:rPr>
          <w:rFonts w:ascii="Times New Roman" w:hAnsi="Times New Roman" w:cs="Times New Roman"/>
          <w:sz w:val="28"/>
          <w:szCs w:val="28"/>
        </w:rPr>
        <w:t>được thực hiện trong một số nghiên cứu về AD [</w:t>
      </w:r>
      <w:r w:rsidR="007125CB" w:rsidRPr="00D30D83">
        <w:rPr>
          <w:rFonts w:ascii="Times New Roman" w:hAnsi="Times New Roman" w:cs="Times New Roman"/>
          <w:sz w:val="28"/>
          <w:szCs w:val="28"/>
        </w:rPr>
        <w:fldChar w:fldCharType="begin"/>
      </w:r>
      <w:r w:rsidR="007125CB" w:rsidRPr="00D30D83">
        <w:rPr>
          <w:rFonts w:ascii="Times New Roman" w:hAnsi="Times New Roman" w:cs="Times New Roman"/>
          <w:sz w:val="28"/>
          <w:szCs w:val="28"/>
        </w:rPr>
        <w:instrText xml:space="preserve"> REF _Ref123253401 \r \h  \* MERGEFORMAT </w:instrText>
      </w:r>
      <w:r w:rsidR="007125CB" w:rsidRPr="00D30D83">
        <w:rPr>
          <w:rFonts w:ascii="Times New Roman" w:hAnsi="Times New Roman" w:cs="Times New Roman"/>
          <w:sz w:val="28"/>
          <w:szCs w:val="28"/>
        </w:rPr>
      </w:r>
      <w:r w:rsidR="007125CB" w:rsidRPr="00D30D83">
        <w:rPr>
          <w:rFonts w:ascii="Times New Roman" w:hAnsi="Times New Roman" w:cs="Times New Roman"/>
          <w:sz w:val="28"/>
          <w:szCs w:val="28"/>
        </w:rPr>
        <w:fldChar w:fldCharType="separate"/>
      </w:r>
      <w:r w:rsidR="00D72DC9">
        <w:rPr>
          <w:rFonts w:ascii="Times New Roman" w:hAnsi="Times New Roman" w:cs="Times New Roman"/>
          <w:sz w:val="28"/>
          <w:szCs w:val="28"/>
        </w:rPr>
        <w:t>115</w:t>
      </w:r>
      <w:r w:rsidR="007125CB" w:rsidRPr="00D30D83">
        <w:rPr>
          <w:rFonts w:ascii="Times New Roman" w:hAnsi="Times New Roman" w:cs="Times New Roman"/>
          <w:sz w:val="28"/>
          <w:szCs w:val="28"/>
        </w:rPr>
        <w:fldChar w:fldCharType="end"/>
      </w:r>
      <w:r w:rsidR="007125CB" w:rsidRPr="00D30D83">
        <w:rPr>
          <w:rFonts w:ascii="Times New Roman" w:hAnsi="Times New Roman" w:cs="Times New Roman"/>
          <w:sz w:val="28"/>
          <w:szCs w:val="28"/>
        </w:rPr>
        <w:t>], [</w:t>
      </w:r>
      <w:r w:rsidR="007125CB" w:rsidRPr="00D30D83">
        <w:rPr>
          <w:rFonts w:ascii="Times New Roman" w:hAnsi="Times New Roman" w:cs="Times New Roman"/>
          <w:sz w:val="28"/>
          <w:szCs w:val="28"/>
        </w:rPr>
        <w:fldChar w:fldCharType="begin"/>
      </w:r>
      <w:r w:rsidR="007125CB" w:rsidRPr="00D30D83">
        <w:rPr>
          <w:rFonts w:ascii="Times New Roman" w:hAnsi="Times New Roman" w:cs="Times New Roman"/>
          <w:sz w:val="28"/>
          <w:szCs w:val="28"/>
        </w:rPr>
        <w:instrText xml:space="preserve"> REF _Ref100529617 \r \h  \* MERGEFORMAT </w:instrText>
      </w:r>
      <w:r w:rsidR="007125CB" w:rsidRPr="00D30D83">
        <w:rPr>
          <w:rFonts w:ascii="Times New Roman" w:hAnsi="Times New Roman" w:cs="Times New Roman"/>
          <w:sz w:val="28"/>
          <w:szCs w:val="28"/>
        </w:rPr>
      </w:r>
      <w:r w:rsidR="007125CB" w:rsidRPr="00D30D83">
        <w:rPr>
          <w:rFonts w:ascii="Times New Roman" w:hAnsi="Times New Roman" w:cs="Times New Roman"/>
          <w:sz w:val="28"/>
          <w:szCs w:val="28"/>
        </w:rPr>
        <w:fldChar w:fldCharType="separate"/>
      </w:r>
      <w:r w:rsidR="00D72DC9" w:rsidRPr="00D72DC9">
        <w:rPr>
          <w:rFonts w:ascii="Times New Roman" w:hAnsi="Times New Roman" w:cs="Times New Roman"/>
          <w:bCs/>
          <w:sz w:val="28"/>
          <w:szCs w:val="28"/>
        </w:rPr>
        <w:t>116</w:t>
      </w:r>
      <w:r w:rsidR="007125CB" w:rsidRPr="00D30D83">
        <w:rPr>
          <w:rFonts w:ascii="Times New Roman" w:hAnsi="Times New Roman" w:cs="Times New Roman"/>
          <w:sz w:val="28"/>
          <w:szCs w:val="28"/>
        </w:rPr>
        <w:fldChar w:fldCharType="end"/>
      </w:r>
      <w:r w:rsidR="007125CB" w:rsidRPr="00D30D83">
        <w:rPr>
          <w:rFonts w:ascii="Times New Roman" w:hAnsi="Times New Roman" w:cs="Times New Roman"/>
          <w:sz w:val="28"/>
          <w:szCs w:val="28"/>
        </w:rPr>
        <w:t>].</w:t>
      </w:r>
    </w:p>
    <w:p w14:paraId="6200D855" w14:textId="151139B5" w:rsidR="007125CB" w:rsidRPr="00D63A55" w:rsidRDefault="00E050CF" w:rsidP="00E20346">
      <w:pPr>
        <w:tabs>
          <w:tab w:val="left" w:pos="1843"/>
        </w:tabs>
        <w:spacing w:after="0" w:line="360" w:lineRule="auto"/>
        <w:ind w:firstLine="720"/>
        <w:jc w:val="both"/>
        <w:rPr>
          <w:rFonts w:ascii="Times New Roman" w:hAnsi="Times New Roman" w:cs="Times New Roman"/>
          <w:sz w:val="28"/>
          <w:szCs w:val="28"/>
          <w:shd w:val="clear" w:color="auto" w:fill="FFFFFF"/>
        </w:rPr>
      </w:pPr>
      <w:r w:rsidRPr="00D63A55">
        <w:rPr>
          <w:rFonts w:ascii="Times New Roman" w:hAnsi="Times New Roman" w:cs="Times New Roman"/>
          <w:sz w:val="28"/>
          <w:szCs w:val="28"/>
        </w:rPr>
        <w:t xml:space="preserve">- </w:t>
      </w:r>
      <w:r w:rsidR="007125CB" w:rsidRPr="00D63A55">
        <w:rPr>
          <w:rFonts w:ascii="Times New Roman" w:hAnsi="Times New Roman" w:cs="Times New Roman"/>
          <w:sz w:val="28"/>
          <w:szCs w:val="28"/>
        </w:rPr>
        <w:t>Ngoài đánh giá sinh hóa, mô học hồi hải mã, các xét nghiệm hình ảnh học cũng được thực hiện ở một số nghiên cứu trên mô hình AD như chụp cộng hưởng từ để khảo sát thể tích não và hồi hải mã hay chụp PET định lượng chuyển hóa đường ở não</w:t>
      </w:r>
      <w:r w:rsidR="007125CB" w:rsidRPr="00D63A55">
        <w:rPr>
          <w:rFonts w:ascii="Times New Roman" w:hAnsi="Times New Roman" w:cs="Times New Roman"/>
          <w:sz w:val="28"/>
          <w:szCs w:val="28"/>
          <w:shd w:val="clear" w:color="auto" w:fill="FFFFFF"/>
        </w:rPr>
        <w:t xml:space="preserve"> [</w:t>
      </w:r>
      <w:r w:rsidR="007125CB" w:rsidRPr="00D63A55">
        <w:rPr>
          <w:rFonts w:ascii="Times New Roman" w:hAnsi="Times New Roman" w:cs="Times New Roman"/>
          <w:sz w:val="28"/>
          <w:szCs w:val="28"/>
          <w:shd w:val="clear" w:color="auto" w:fill="FFFFFF"/>
        </w:rPr>
        <w:fldChar w:fldCharType="begin"/>
      </w:r>
      <w:r w:rsidR="007125CB" w:rsidRPr="00D63A55">
        <w:rPr>
          <w:rFonts w:ascii="Times New Roman" w:hAnsi="Times New Roman" w:cs="Times New Roman"/>
          <w:sz w:val="28"/>
          <w:szCs w:val="28"/>
          <w:shd w:val="clear" w:color="auto" w:fill="FFFFFF"/>
        </w:rPr>
        <w:instrText xml:space="preserve"> REF _Ref151934491 \r \h  \* MERGEFORMAT </w:instrText>
      </w:r>
      <w:r w:rsidR="007125CB" w:rsidRPr="00D63A55">
        <w:rPr>
          <w:rFonts w:ascii="Times New Roman" w:hAnsi="Times New Roman" w:cs="Times New Roman"/>
          <w:sz w:val="28"/>
          <w:szCs w:val="28"/>
          <w:shd w:val="clear" w:color="auto" w:fill="FFFFFF"/>
        </w:rPr>
      </w:r>
      <w:r w:rsidR="007125CB" w:rsidRPr="00D63A55">
        <w:rPr>
          <w:rFonts w:ascii="Times New Roman" w:hAnsi="Times New Roman" w:cs="Times New Roman"/>
          <w:sz w:val="28"/>
          <w:szCs w:val="28"/>
          <w:shd w:val="clear" w:color="auto" w:fill="FFFFFF"/>
        </w:rPr>
        <w:fldChar w:fldCharType="separate"/>
      </w:r>
      <w:r w:rsidR="00D72DC9" w:rsidRPr="00D72DC9">
        <w:rPr>
          <w:rFonts w:ascii="Times New Roman" w:hAnsi="Times New Roman" w:cs="Times New Roman"/>
          <w:bCs/>
          <w:sz w:val="28"/>
          <w:szCs w:val="28"/>
          <w:shd w:val="clear" w:color="auto" w:fill="FFFFFF"/>
        </w:rPr>
        <w:t>114</w:t>
      </w:r>
      <w:r w:rsidR="007125CB" w:rsidRPr="00D63A55">
        <w:rPr>
          <w:rFonts w:ascii="Times New Roman" w:hAnsi="Times New Roman" w:cs="Times New Roman"/>
          <w:sz w:val="28"/>
          <w:szCs w:val="28"/>
          <w:shd w:val="clear" w:color="auto" w:fill="FFFFFF"/>
        </w:rPr>
        <w:fldChar w:fldCharType="end"/>
      </w:r>
      <w:r w:rsidR="007125CB" w:rsidRPr="00D63A55">
        <w:rPr>
          <w:rFonts w:ascii="Times New Roman" w:hAnsi="Times New Roman" w:cs="Times New Roman"/>
          <w:sz w:val="28"/>
          <w:szCs w:val="28"/>
          <w:shd w:val="clear" w:color="auto" w:fill="FFFFFF"/>
        </w:rPr>
        <w:t xml:space="preserve">], </w:t>
      </w:r>
      <w:r w:rsidR="007125CB" w:rsidRPr="00D63A55">
        <w:rPr>
          <w:rFonts w:ascii="Times New Roman" w:hAnsi="Times New Roman" w:cs="Times New Roman"/>
          <w:sz w:val="28"/>
          <w:szCs w:val="28"/>
        </w:rPr>
        <w:t>[</w:t>
      </w:r>
      <w:r w:rsidR="007125CB" w:rsidRPr="00D63A55">
        <w:rPr>
          <w:rFonts w:ascii="Times New Roman" w:hAnsi="Times New Roman" w:cs="Times New Roman"/>
          <w:sz w:val="28"/>
          <w:szCs w:val="28"/>
        </w:rPr>
        <w:fldChar w:fldCharType="begin"/>
      </w:r>
      <w:r w:rsidR="007125CB" w:rsidRPr="00D63A55">
        <w:rPr>
          <w:rFonts w:ascii="Times New Roman" w:hAnsi="Times New Roman" w:cs="Times New Roman"/>
          <w:sz w:val="28"/>
          <w:szCs w:val="28"/>
        </w:rPr>
        <w:instrText xml:space="preserve"> REF _Ref123253459 \r \h  \* MERGEFORMAT </w:instrText>
      </w:r>
      <w:r w:rsidR="007125CB" w:rsidRPr="00D63A55">
        <w:rPr>
          <w:rFonts w:ascii="Times New Roman" w:hAnsi="Times New Roman" w:cs="Times New Roman"/>
          <w:sz w:val="28"/>
          <w:szCs w:val="28"/>
        </w:rPr>
      </w:r>
      <w:r w:rsidR="007125CB" w:rsidRPr="00D63A55">
        <w:rPr>
          <w:rFonts w:ascii="Times New Roman" w:hAnsi="Times New Roman" w:cs="Times New Roman"/>
          <w:sz w:val="28"/>
          <w:szCs w:val="28"/>
        </w:rPr>
        <w:fldChar w:fldCharType="separate"/>
      </w:r>
      <w:r w:rsidR="00D72DC9">
        <w:rPr>
          <w:rFonts w:ascii="Times New Roman" w:hAnsi="Times New Roman" w:cs="Times New Roman"/>
          <w:sz w:val="28"/>
          <w:szCs w:val="28"/>
        </w:rPr>
        <w:t>117</w:t>
      </w:r>
      <w:r w:rsidR="007125CB" w:rsidRPr="00D63A55">
        <w:rPr>
          <w:rFonts w:ascii="Times New Roman" w:hAnsi="Times New Roman" w:cs="Times New Roman"/>
          <w:sz w:val="28"/>
          <w:szCs w:val="28"/>
        </w:rPr>
        <w:fldChar w:fldCharType="end"/>
      </w:r>
      <w:r w:rsidR="007125CB" w:rsidRPr="00D63A55">
        <w:rPr>
          <w:rFonts w:ascii="Times New Roman" w:hAnsi="Times New Roman" w:cs="Times New Roman"/>
          <w:sz w:val="28"/>
          <w:szCs w:val="28"/>
        </w:rPr>
        <w:t>]</w:t>
      </w:r>
      <w:r w:rsidR="007125CB" w:rsidRPr="00D63A55">
        <w:rPr>
          <w:rFonts w:ascii="Times New Roman" w:hAnsi="Times New Roman" w:cs="Times New Roman"/>
          <w:sz w:val="28"/>
          <w:szCs w:val="28"/>
          <w:shd w:val="clear" w:color="auto" w:fill="FFFFFF"/>
        </w:rPr>
        <w:t>.</w:t>
      </w:r>
    </w:p>
    <w:p w14:paraId="73D315D7" w14:textId="7FAA08D5" w:rsidR="007125CB" w:rsidRDefault="00774CCF" w:rsidP="00E20346">
      <w:pPr>
        <w:pStyle w:val="Heading3"/>
        <w:tabs>
          <w:tab w:val="left" w:pos="1843"/>
        </w:tabs>
      </w:pPr>
      <w:bookmarkStart w:id="123" w:name="_Toc215331428"/>
      <w:r>
        <w:t>1.</w:t>
      </w:r>
      <w:r w:rsidR="00626D2A">
        <w:t>3</w:t>
      </w:r>
      <w:r>
        <w:t>.4. Các nghiên cứu trong và ngoài nước gây mô hình bệnh Alzheimer</w:t>
      </w:r>
      <w:bookmarkEnd w:id="123"/>
    </w:p>
    <w:p w14:paraId="6927DCB6" w14:textId="0CD8FD8C" w:rsidR="00401F70" w:rsidRDefault="00FB77DA" w:rsidP="00E20346">
      <w:pPr>
        <w:pStyle w:val="NormalWeb"/>
        <w:tabs>
          <w:tab w:val="left" w:pos="1843"/>
        </w:tabs>
        <w:spacing w:before="0" w:beforeAutospacing="0" w:after="0" w:afterAutospacing="0" w:line="360" w:lineRule="auto"/>
        <w:ind w:firstLine="720"/>
        <w:jc w:val="both"/>
        <w:textAlignment w:val="baseline"/>
        <w:rPr>
          <w:sz w:val="28"/>
          <w:szCs w:val="28"/>
          <w:lang w:val="en"/>
        </w:rPr>
      </w:pPr>
      <w:r>
        <w:rPr>
          <w:sz w:val="28"/>
          <w:szCs w:val="28"/>
          <w:lang w:val="en"/>
        </w:rPr>
        <w:t>Nhiều nghiên cứu đ</w:t>
      </w:r>
      <w:r w:rsidR="00401F70">
        <w:rPr>
          <w:sz w:val="28"/>
          <w:szCs w:val="28"/>
          <w:lang w:val="en"/>
        </w:rPr>
        <w:t xml:space="preserve">ã </w:t>
      </w:r>
      <w:r w:rsidR="00EB5FF6">
        <w:rPr>
          <w:sz w:val="28"/>
          <w:szCs w:val="28"/>
          <w:lang w:val="en"/>
        </w:rPr>
        <w:t xml:space="preserve">được </w:t>
      </w:r>
      <w:r w:rsidR="00401F70">
        <w:rPr>
          <w:sz w:val="28"/>
          <w:szCs w:val="28"/>
          <w:lang w:val="en"/>
        </w:rPr>
        <w:t xml:space="preserve">thực </w:t>
      </w:r>
      <w:r w:rsidR="00EB5FF6">
        <w:rPr>
          <w:sz w:val="28"/>
          <w:szCs w:val="28"/>
          <w:lang w:val="en"/>
        </w:rPr>
        <w:t xml:space="preserve">hiện </w:t>
      </w:r>
      <w:r>
        <w:rPr>
          <w:sz w:val="28"/>
          <w:szCs w:val="28"/>
          <w:lang w:val="en"/>
        </w:rPr>
        <w:t xml:space="preserve">nhằm gây mô hình AD </w:t>
      </w:r>
      <w:r w:rsidR="00EB5FF6">
        <w:rPr>
          <w:sz w:val="28"/>
          <w:szCs w:val="28"/>
          <w:lang w:val="en"/>
        </w:rPr>
        <w:t>để đánh giá hiệu quả điều trị của</w:t>
      </w:r>
      <w:r>
        <w:rPr>
          <w:sz w:val="28"/>
          <w:szCs w:val="28"/>
          <w:lang w:val="en"/>
        </w:rPr>
        <w:t xml:space="preserve"> các</w:t>
      </w:r>
      <w:r w:rsidR="00EB5FF6">
        <w:rPr>
          <w:sz w:val="28"/>
          <w:szCs w:val="28"/>
          <w:lang w:val="en"/>
        </w:rPr>
        <w:t xml:space="preserve"> liệu pháp mới. Các nghiên cứu ch</w:t>
      </w:r>
      <w:r w:rsidR="00E70A4A">
        <w:rPr>
          <w:sz w:val="28"/>
          <w:szCs w:val="28"/>
          <w:lang w:val="en"/>
        </w:rPr>
        <w:t>ỉ ra</w:t>
      </w:r>
      <w:r w:rsidR="00EB5FF6">
        <w:rPr>
          <w:sz w:val="28"/>
          <w:szCs w:val="28"/>
          <w:lang w:val="en"/>
        </w:rPr>
        <w:t xml:space="preserve"> </w:t>
      </w:r>
      <w:r w:rsidR="00E74C9C">
        <w:rPr>
          <w:sz w:val="28"/>
          <w:szCs w:val="28"/>
          <w:lang w:val="en"/>
        </w:rPr>
        <w:t xml:space="preserve">suy giảm nhận thức ở </w:t>
      </w:r>
      <w:r w:rsidR="00E70A4A">
        <w:rPr>
          <w:sz w:val="28"/>
          <w:szCs w:val="28"/>
          <w:lang w:val="en"/>
        </w:rPr>
        <w:t xml:space="preserve">động vật là dấu hiệu luôn được quan sát thấy </w:t>
      </w:r>
      <w:r w:rsidR="00EB5FF6">
        <w:rPr>
          <w:sz w:val="28"/>
          <w:szCs w:val="28"/>
          <w:lang w:val="en"/>
        </w:rPr>
        <w:t xml:space="preserve">trên mô hình gây </w:t>
      </w:r>
      <w:r w:rsidR="00350217">
        <w:rPr>
          <w:sz w:val="28"/>
          <w:szCs w:val="28"/>
          <w:lang w:val="en"/>
        </w:rPr>
        <w:t>AD</w:t>
      </w:r>
      <w:r w:rsidR="00EB5FF6">
        <w:rPr>
          <w:sz w:val="28"/>
          <w:szCs w:val="28"/>
          <w:lang w:val="en"/>
        </w:rPr>
        <w:t xml:space="preserve"> thực nghiệm</w:t>
      </w:r>
      <w:r w:rsidR="00E70A4A">
        <w:rPr>
          <w:sz w:val="28"/>
          <w:szCs w:val="28"/>
          <w:lang w:val="en"/>
        </w:rPr>
        <w:t xml:space="preserve">. Ngoài </w:t>
      </w:r>
      <w:r w:rsidR="00E050CF">
        <w:rPr>
          <w:sz w:val="28"/>
          <w:szCs w:val="28"/>
          <w:lang w:val="en"/>
        </w:rPr>
        <w:t>suy giảm nhận thức</w:t>
      </w:r>
      <w:r w:rsidR="00E70A4A">
        <w:rPr>
          <w:sz w:val="28"/>
          <w:szCs w:val="28"/>
          <w:lang w:val="en"/>
        </w:rPr>
        <w:t xml:space="preserve">, </w:t>
      </w:r>
      <w:r w:rsidR="00E050CF">
        <w:rPr>
          <w:sz w:val="28"/>
          <w:szCs w:val="28"/>
          <w:lang w:val="en"/>
        </w:rPr>
        <w:t xml:space="preserve">ở </w:t>
      </w:r>
      <w:r w:rsidR="00E70A4A">
        <w:rPr>
          <w:sz w:val="28"/>
          <w:szCs w:val="28"/>
          <w:lang w:val="en"/>
        </w:rPr>
        <w:t xml:space="preserve">mỗi phương pháp gây mô hình có </w:t>
      </w:r>
      <w:r w:rsidR="00E050CF">
        <w:rPr>
          <w:sz w:val="28"/>
          <w:szCs w:val="28"/>
          <w:lang w:val="en"/>
        </w:rPr>
        <w:t xml:space="preserve">thêm </w:t>
      </w:r>
      <w:r w:rsidR="00E70A4A">
        <w:rPr>
          <w:sz w:val="28"/>
          <w:szCs w:val="28"/>
          <w:lang w:val="en"/>
        </w:rPr>
        <w:t>những biến đổi sinh hóa và mô học hồi hải mã động vật.</w:t>
      </w:r>
    </w:p>
    <w:p w14:paraId="24EBFF4B" w14:textId="18F9C4D9" w:rsidR="00BE651E" w:rsidRPr="0022143D" w:rsidRDefault="001A6964" w:rsidP="00A61AD8">
      <w:pPr>
        <w:tabs>
          <w:tab w:val="left" w:pos="1843"/>
        </w:tabs>
        <w:spacing w:after="20" w:line="360" w:lineRule="auto"/>
        <w:jc w:val="center"/>
        <w:rPr>
          <w:rFonts w:ascii="Times New Roman" w:hAnsi="Times New Roman" w:cs="Times New Roman"/>
          <w:b/>
          <w:bCs/>
          <w:sz w:val="28"/>
          <w:szCs w:val="28"/>
        </w:rPr>
      </w:pPr>
      <w:bookmarkStart w:id="124" w:name="_Toc209305054"/>
      <w:r w:rsidRPr="0022143D">
        <w:rPr>
          <w:rFonts w:ascii="Times New Roman" w:hAnsi="Times New Roman" w:cs="Times New Roman"/>
          <w:b/>
          <w:bCs/>
          <w:sz w:val="28"/>
          <w:szCs w:val="28"/>
        </w:rPr>
        <w:t>Bảng 1.</w:t>
      </w:r>
      <w:r w:rsidRPr="0022143D">
        <w:rPr>
          <w:rFonts w:ascii="Times New Roman" w:hAnsi="Times New Roman" w:cs="Times New Roman"/>
          <w:b/>
          <w:bCs/>
          <w:sz w:val="28"/>
          <w:szCs w:val="28"/>
        </w:rPr>
        <w:fldChar w:fldCharType="begin"/>
      </w:r>
      <w:r w:rsidRPr="0022143D">
        <w:rPr>
          <w:rFonts w:ascii="Times New Roman" w:hAnsi="Times New Roman" w:cs="Times New Roman"/>
          <w:b/>
          <w:bCs/>
          <w:sz w:val="28"/>
          <w:szCs w:val="28"/>
        </w:rPr>
        <w:instrText xml:space="preserve"> SEQ Bảng_1. \* ARABIC </w:instrText>
      </w:r>
      <w:r w:rsidRPr="0022143D">
        <w:rPr>
          <w:rFonts w:ascii="Times New Roman" w:hAnsi="Times New Roman" w:cs="Times New Roman"/>
          <w:b/>
          <w:bCs/>
          <w:sz w:val="28"/>
          <w:szCs w:val="28"/>
        </w:rPr>
        <w:fldChar w:fldCharType="separate"/>
      </w:r>
      <w:r w:rsidR="00D72DC9">
        <w:rPr>
          <w:rFonts w:ascii="Times New Roman" w:hAnsi="Times New Roman" w:cs="Times New Roman"/>
          <w:b/>
          <w:bCs/>
          <w:noProof/>
          <w:sz w:val="28"/>
          <w:szCs w:val="28"/>
        </w:rPr>
        <w:t>7</w:t>
      </w:r>
      <w:r w:rsidRPr="0022143D">
        <w:rPr>
          <w:rFonts w:ascii="Times New Roman" w:hAnsi="Times New Roman" w:cs="Times New Roman"/>
          <w:b/>
          <w:bCs/>
          <w:sz w:val="28"/>
          <w:szCs w:val="28"/>
        </w:rPr>
        <w:fldChar w:fldCharType="end"/>
      </w:r>
      <w:r w:rsidRPr="0022143D">
        <w:rPr>
          <w:rFonts w:ascii="Times New Roman" w:hAnsi="Times New Roman" w:cs="Times New Roman"/>
          <w:b/>
          <w:bCs/>
          <w:sz w:val="28"/>
          <w:szCs w:val="28"/>
        </w:rPr>
        <w:t xml:space="preserve">. </w:t>
      </w:r>
      <w:r w:rsidR="00BE651E" w:rsidRPr="0022143D">
        <w:rPr>
          <w:rFonts w:ascii="Times New Roman" w:hAnsi="Times New Roman" w:cs="Times New Roman"/>
          <w:b/>
          <w:bCs/>
          <w:sz w:val="28"/>
          <w:szCs w:val="28"/>
        </w:rPr>
        <w:t>Nghiên cứu trong và ngoài nước gây mô hình bệnh Alzheimer</w:t>
      </w:r>
      <w:bookmarkEnd w:id="124"/>
    </w:p>
    <w:tbl>
      <w:tblPr>
        <w:tblStyle w:val="TableGrid"/>
        <w:tblW w:w="9776" w:type="dxa"/>
        <w:jc w:val="center"/>
        <w:tblLayout w:type="fixed"/>
        <w:tblLook w:val="04A0" w:firstRow="1" w:lastRow="0" w:firstColumn="1" w:lastColumn="0" w:noHBand="0" w:noVBand="1"/>
      </w:tblPr>
      <w:tblGrid>
        <w:gridCol w:w="1413"/>
        <w:gridCol w:w="850"/>
        <w:gridCol w:w="1560"/>
        <w:gridCol w:w="1843"/>
        <w:gridCol w:w="1559"/>
        <w:gridCol w:w="1559"/>
        <w:gridCol w:w="992"/>
      </w:tblGrid>
      <w:tr w:rsidR="00B711F5" w:rsidRPr="00A007D9" w14:paraId="365F116E" w14:textId="77777777" w:rsidTr="00A61AD8">
        <w:trPr>
          <w:trHeight w:val="202"/>
          <w:tblHeader/>
          <w:jc w:val="center"/>
        </w:trPr>
        <w:tc>
          <w:tcPr>
            <w:tcW w:w="1413" w:type="dxa"/>
            <w:vMerge w:val="restart"/>
            <w:vAlign w:val="center"/>
          </w:tcPr>
          <w:p w14:paraId="0CADB777" w14:textId="2C04852D" w:rsidR="00B711F5" w:rsidRPr="00A61AD8" w:rsidRDefault="00B711F5" w:rsidP="00A61AD8">
            <w:pPr>
              <w:tabs>
                <w:tab w:val="left" w:pos="1843"/>
              </w:tabs>
              <w:spacing w:before="60" w:after="60"/>
              <w:ind w:left="-113" w:right="-113"/>
              <w:jc w:val="center"/>
              <w:rPr>
                <w:rFonts w:ascii="Times New Roman Bold" w:hAnsi="Times New Roman Bold" w:cs="Times New Roman"/>
                <w:b/>
                <w:spacing w:val="-6"/>
                <w:sz w:val="28"/>
                <w:szCs w:val="28"/>
              </w:rPr>
            </w:pPr>
            <w:r w:rsidRPr="00A61AD8">
              <w:rPr>
                <w:rFonts w:ascii="Times New Roman Bold" w:hAnsi="Times New Roman Bold" w:cs="Times New Roman"/>
                <w:b/>
                <w:spacing w:val="-6"/>
                <w:sz w:val="28"/>
                <w:szCs w:val="28"/>
              </w:rPr>
              <w:t>Mô hình</w:t>
            </w:r>
            <w:r w:rsidR="00350217" w:rsidRPr="00A61AD8">
              <w:rPr>
                <w:rFonts w:ascii="Times New Roman Bold" w:hAnsi="Times New Roman Bold" w:cs="Times New Roman"/>
                <w:b/>
                <w:spacing w:val="-6"/>
                <w:sz w:val="28"/>
                <w:szCs w:val="28"/>
              </w:rPr>
              <w:t xml:space="preserve"> gây bệnh Alzheimer</w:t>
            </w:r>
          </w:p>
        </w:tc>
        <w:tc>
          <w:tcPr>
            <w:tcW w:w="2410" w:type="dxa"/>
            <w:gridSpan w:val="2"/>
            <w:vAlign w:val="center"/>
          </w:tcPr>
          <w:p w14:paraId="7F641430" w14:textId="5ABAC2F2" w:rsidR="00B711F5" w:rsidRPr="00A61AD8" w:rsidRDefault="00E050CF" w:rsidP="00A61AD8">
            <w:pPr>
              <w:tabs>
                <w:tab w:val="left" w:pos="1843"/>
              </w:tabs>
              <w:spacing w:before="60" w:after="60"/>
              <w:ind w:left="-113" w:right="-113"/>
              <w:jc w:val="center"/>
              <w:rPr>
                <w:rFonts w:ascii="Times New Roman Bold" w:hAnsi="Times New Roman Bold" w:cs="Times New Roman"/>
                <w:b/>
                <w:spacing w:val="-6"/>
                <w:sz w:val="28"/>
                <w:szCs w:val="28"/>
              </w:rPr>
            </w:pPr>
            <w:r w:rsidRPr="00A61AD8">
              <w:rPr>
                <w:rFonts w:ascii="Times New Roman Bold" w:hAnsi="Times New Roman Bold" w:cs="Times New Roman"/>
                <w:b/>
                <w:spacing w:val="-6"/>
                <w:sz w:val="28"/>
                <w:szCs w:val="28"/>
              </w:rPr>
              <w:t>Kết quả h</w:t>
            </w:r>
            <w:r w:rsidR="00B711F5" w:rsidRPr="00A61AD8">
              <w:rPr>
                <w:rFonts w:ascii="Times New Roman Bold" w:hAnsi="Times New Roman Bold" w:cs="Times New Roman"/>
                <w:b/>
                <w:spacing w:val="-6"/>
                <w:sz w:val="28"/>
                <w:szCs w:val="28"/>
              </w:rPr>
              <w:t>ành vi</w:t>
            </w:r>
          </w:p>
        </w:tc>
        <w:tc>
          <w:tcPr>
            <w:tcW w:w="1843" w:type="dxa"/>
            <w:vMerge w:val="restart"/>
            <w:vAlign w:val="center"/>
          </w:tcPr>
          <w:p w14:paraId="3D676BF9" w14:textId="13DB96FA" w:rsidR="00B711F5" w:rsidRPr="00A61AD8" w:rsidRDefault="00E050CF" w:rsidP="00A61AD8">
            <w:pPr>
              <w:tabs>
                <w:tab w:val="left" w:pos="1843"/>
              </w:tabs>
              <w:spacing w:before="60" w:after="60"/>
              <w:ind w:left="-113" w:right="-113"/>
              <w:jc w:val="center"/>
              <w:rPr>
                <w:rFonts w:ascii="Times New Roman Bold" w:hAnsi="Times New Roman Bold" w:cs="Times New Roman"/>
                <w:b/>
                <w:spacing w:val="-6"/>
                <w:sz w:val="28"/>
                <w:szCs w:val="28"/>
              </w:rPr>
            </w:pPr>
            <w:r w:rsidRPr="00A61AD8">
              <w:rPr>
                <w:rFonts w:ascii="Times New Roman Bold" w:hAnsi="Times New Roman Bold" w:cs="Times New Roman"/>
                <w:b/>
                <w:spacing w:val="-6"/>
                <w:sz w:val="28"/>
                <w:szCs w:val="28"/>
              </w:rPr>
              <w:t>Kết quả s</w:t>
            </w:r>
            <w:r w:rsidR="00B711F5" w:rsidRPr="00A61AD8">
              <w:rPr>
                <w:rFonts w:ascii="Times New Roman Bold" w:hAnsi="Times New Roman Bold" w:cs="Times New Roman"/>
                <w:b/>
                <w:spacing w:val="-6"/>
                <w:sz w:val="28"/>
                <w:szCs w:val="28"/>
              </w:rPr>
              <w:t>inh hóa</w:t>
            </w:r>
            <w:r w:rsidR="00350217" w:rsidRPr="00A61AD8">
              <w:rPr>
                <w:rFonts w:ascii="Times New Roman Bold" w:hAnsi="Times New Roman Bold" w:cs="Times New Roman"/>
                <w:b/>
                <w:spacing w:val="-6"/>
                <w:sz w:val="28"/>
                <w:szCs w:val="28"/>
              </w:rPr>
              <w:t xml:space="preserve"> hồi hải mã</w:t>
            </w:r>
          </w:p>
        </w:tc>
        <w:tc>
          <w:tcPr>
            <w:tcW w:w="3118" w:type="dxa"/>
            <w:gridSpan w:val="2"/>
            <w:vAlign w:val="center"/>
          </w:tcPr>
          <w:p w14:paraId="43A61715" w14:textId="1405DFA4" w:rsidR="00B711F5" w:rsidRPr="00A61AD8" w:rsidRDefault="00350217" w:rsidP="00A61AD8">
            <w:pPr>
              <w:tabs>
                <w:tab w:val="left" w:pos="1843"/>
              </w:tabs>
              <w:spacing w:before="60" w:after="60"/>
              <w:ind w:left="-113" w:right="-113"/>
              <w:jc w:val="center"/>
              <w:rPr>
                <w:rFonts w:ascii="Times New Roman Bold" w:hAnsi="Times New Roman Bold" w:cs="Times New Roman"/>
                <w:b/>
                <w:spacing w:val="-6"/>
                <w:sz w:val="28"/>
                <w:szCs w:val="28"/>
              </w:rPr>
            </w:pPr>
            <w:r w:rsidRPr="00A61AD8">
              <w:rPr>
                <w:rFonts w:ascii="Times New Roman Bold" w:hAnsi="Times New Roman Bold" w:cs="Times New Roman"/>
                <w:b/>
                <w:spacing w:val="-6"/>
                <w:sz w:val="28"/>
                <w:szCs w:val="28"/>
              </w:rPr>
              <w:t>Kết quả m</w:t>
            </w:r>
            <w:r w:rsidR="00B711F5" w:rsidRPr="00A61AD8">
              <w:rPr>
                <w:rFonts w:ascii="Times New Roman Bold" w:hAnsi="Times New Roman Bold" w:cs="Times New Roman"/>
                <w:b/>
                <w:spacing w:val="-6"/>
                <w:sz w:val="28"/>
                <w:szCs w:val="28"/>
              </w:rPr>
              <w:t>ô học</w:t>
            </w:r>
          </w:p>
        </w:tc>
        <w:tc>
          <w:tcPr>
            <w:tcW w:w="992" w:type="dxa"/>
            <w:vMerge w:val="restart"/>
            <w:vAlign w:val="center"/>
          </w:tcPr>
          <w:p w14:paraId="55D0627C" w14:textId="6F1D0D85" w:rsidR="00B711F5" w:rsidRPr="00A007D9" w:rsidRDefault="00E050CF" w:rsidP="00A61AD8">
            <w:pPr>
              <w:tabs>
                <w:tab w:val="left" w:pos="1843"/>
              </w:tabs>
              <w:spacing w:before="60" w:after="60"/>
              <w:ind w:left="-57" w:right="-57"/>
              <w:jc w:val="center"/>
              <w:rPr>
                <w:rFonts w:ascii="Times New Roman" w:hAnsi="Times New Roman" w:cs="Times New Roman"/>
                <w:b/>
                <w:spacing w:val="-8"/>
                <w:sz w:val="28"/>
                <w:szCs w:val="28"/>
              </w:rPr>
            </w:pPr>
            <w:r>
              <w:rPr>
                <w:rFonts w:ascii="Times New Roman" w:hAnsi="Times New Roman" w:cs="Times New Roman"/>
                <w:b/>
                <w:spacing w:val="-8"/>
                <w:sz w:val="28"/>
                <w:szCs w:val="28"/>
              </w:rPr>
              <w:t>Tài liệu t</w:t>
            </w:r>
            <w:r w:rsidR="00B711F5" w:rsidRPr="00A007D9">
              <w:rPr>
                <w:rFonts w:ascii="Times New Roman" w:hAnsi="Times New Roman" w:cs="Times New Roman"/>
                <w:b/>
                <w:spacing w:val="-8"/>
                <w:sz w:val="28"/>
                <w:szCs w:val="28"/>
              </w:rPr>
              <w:t>ham khảo</w:t>
            </w:r>
          </w:p>
        </w:tc>
      </w:tr>
      <w:tr w:rsidR="00B711F5" w:rsidRPr="00A007D9" w14:paraId="04FE7B0D" w14:textId="77777777" w:rsidTr="00A61AD8">
        <w:trPr>
          <w:trHeight w:val="649"/>
          <w:tblHeader/>
          <w:jc w:val="center"/>
        </w:trPr>
        <w:tc>
          <w:tcPr>
            <w:tcW w:w="1413" w:type="dxa"/>
            <w:vMerge/>
            <w:vAlign w:val="center"/>
          </w:tcPr>
          <w:p w14:paraId="782C6F64" w14:textId="77777777" w:rsidR="00B711F5" w:rsidRPr="00A61AD8" w:rsidRDefault="00B711F5" w:rsidP="00A61AD8">
            <w:pPr>
              <w:tabs>
                <w:tab w:val="left" w:pos="1843"/>
              </w:tabs>
              <w:spacing w:before="40" w:after="40"/>
              <w:ind w:left="-113" w:right="-113"/>
              <w:jc w:val="center"/>
              <w:rPr>
                <w:rFonts w:ascii="Times New Roman Bold" w:hAnsi="Times New Roman Bold" w:cs="Times New Roman"/>
                <w:b/>
                <w:spacing w:val="-6"/>
                <w:sz w:val="28"/>
                <w:szCs w:val="28"/>
              </w:rPr>
            </w:pPr>
          </w:p>
        </w:tc>
        <w:tc>
          <w:tcPr>
            <w:tcW w:w="850" w:type="dxa"/>
            <w:vAlign w:val="center"/>
          </w:tcPr>
          <w:p w14:paraId="5BBA45A3" w14:textId="77777777" w:rsidR="00B711F5" w:rsidRPr="00A61AD8" w:rsidRDefault="00B711F5" w:rsidP="00A61AD8">
            <w:pPr>
              <w:tabs>
                <w:tab w:val="left" w:pos="1843"/>
              </w:tabs>
              <w:spacing w:before="40" w:after="40"/>
              <w:ind w:left="-113" w:right="-113"/>
              <w:jc w:val="center"/>
              <w:rPr>
                <w:rFonts w:ascii="Times New Roman Bold" w:hAnsi="Times New Roman Bold" w:cs="Times New Roman"/>
                <w:b/>
                <w:spacing w:val="-6"/>
                <w:sz w:val="28"/>
                <w:szCs w:val="28"/>
              </w:rPr>
            </w:pPr>
            <w:r w:rsidRPr="00A61AD8">
              <w:rPr>
                <w:rFonts w:ascii="Times New Roman Bold" w:hAnsi="Times New Roman Bold" w:cs="Times New Roman"/>
                <w:b/>
                <w:spacing w:val="-6"/>
                <w:sz w:val="28"/>
                <w:szCs w:val="28"/>
              </w:rPr>
              <w:t>Nhận thức</w:t>
            </w:r>
          </w:p>
        </w:tc>
        <w:tc>
          <w:tcPr>
            <w:tcW w:w="1560" w:type="dxa"/>
            <w:vAlign w:val="center"/>
          </w:tcPr>
          <w:p w14:paraId="140E773A" w14:textId="4963F399" w:rsidR="00B711F5" w:rsidRPr="00A61AD8" w:rsidRDefault="00B711F5" w:rsidP="00A61AD8">
            <w:pPr>
              <w:tabs>
                <w:tab w:val="left" w:pos="1843"/>
              </w:tabs>
              <w:spacing w:before="40" w:after="40"/>
              <w:ind w:left="-113" w:right="-113"/>
              <w:jc w:val="center"/>
              <w:rPr>
                <w:rFonts w:ascii="Times New Roman Bold" w:hAnsi="Times New Roman Bold" w:cs="Times New Roman"/>
                <w:b/>
                <w:spacing w:val="-6"/>
                <w:sz w:val="28"/>
                <w:szCs w:val="28"/>
              </w:rPr>
            </w:pPr>
            <w:r w:rsidRPr="00A61AD8">
              <w:rPr>
                <w:rFonts w:ascii="Times New Roman Bold" w:hAnsi="Times New Roman Bold" w:cs="Times New Roman"/>
                <w:b/>
                <w:spacing w:val="-6"/>
                <w:sz w:val="28"/>
                <w:szCs w:val="28"/>
              </w:rPr>
              <w:t>Phương pháp</w:t>
            </w:r>
            <w:r w:rsidR="00E050CF" w:rsidRPr="00A61AD8">
              <w:rPr>
                <w:rFonts w:ascii="Times New Roman Bold" w:hAnsi="Times New Roman Bold" w:cs="Times New Roman"/>
                <w:b/>
                <w:spacing w:val="-6"/>
                <w:sz w:val="28"/>
                <w:szCs w:val="28"/>
              </w:rPr>
              <w:t xml:space="preserve"> kiểm tra</w:t>
            </w:r>
          </w:p>
        </w:tc>
        <w:tc>
          <w:tcPr>
            <w:tcW w:w="1843" w:type="dxa"/>
            <w:vMerge/>
            <w:vAlign w:val="center"/>
          </w:tcPr>
          <w:p w14:paraId="0A00ACF6" w14:textId="77777777" w:rsidR="00B711F5" w:rsidRPr="00A61AD8" w:rsidRDefault="00B711F5" w:rsidP="00A61AD8">
            <w:pPr>
              <w:tabs>
                <w:tab w:val="left" w:pos="1843"/>
              </w:tabs>
              <w:spacing w:before="40" w:after="40"/>
              <w:ind w:left="-113" w:right="-113"/>
              <w:jc w:val="center"/>
              <w:rPr>
                <w:rFonts w:ascii="Times New Roman Bold" w:hAnsi="Times New Roman Bold" w:cs="Times New Roman"/>
                <w:b/>
                <w:spacing w:val="-6"/>
                <w:sz w:val="28"/>
                <w:szCs w:val="28"/>
              </w:rPr>
            </w:pPr>
          </w:p>
        </w:tc>
        <w:tc>
          <w:tcPr>
            <w:tcW w:w="1559" w:type="dxa"/>
            <w:vAlign w:val="center"/>
          </w:tcPr>
          <w:p w14:paraId="56F81861" w14:textId="77777777" w:rsidR="00B711F5" w:rsidRPr="00A61AD8" w:rsidRDefault="00B711F5" w:rsidP="00A61AD8">
            <w:pPr>
              <w:tabs>
                <w:tab w:val="left" w:pos="1843"/>
              </w:tabs>
              <w:spacing w:before="40" w:after="40"/>
              <w:ind w:left="-113" w:right="-113"/>
              <w:jc w:val="center"/>
              <w:rPr>
                <w:rFonts w:ascii="Times New Roman Bold" w:hAnsi="Times New Roman Bold" w:cs="Times New Roman"/>
                <w:b/>
                <w:spacing w:val="-6"/>
                <w:sz w:val="28"/>
                <w:szCs w:val="28"/>
              </w:rPr>
            </w:pPr>
            <w:r w:rsidRPr="00A61AD8">
              <w:rPr>
                <w:rFonts w:ascii="Times New Roman Bold" w:hAnsi="Times New Roman Bold" w:cs="Times New Roman"/>
                <w:b/>
                <w:spacing w:val="-6"/>
                <w:sz w:val="28"/>
                <w:szCs w:val="28"/>
              </w:rPr>
              <w:t>Kết quả</w:t>
            </w:r>
          </w:p>
        </w:tc>
        <w:tc>
          <w:tcPr>
            <w:tcW w:w="1559" w:type="dxa"/>
            <w:vAlign w:val="center"/>
          </w:tcPr>
          <w:p w14:paraId="06CC383A" w14:textId="5BBD979D" w:rsidR="00B711F5" w:rsidRPr="00A61AD8" w:rsidRDefault="00B711F5" w:rsidP="00A61AD8">
            <w:pPr>
              <w:tabs>
                <w:tab w:val="left" w:pos="1843"/>
              </w:tabs>
              <w:spacing w:before="40" w:after="40"/>
              <w:ind w:left="-113" w:right="-113"/>
              <w:jc w:val="center"/>
              <w:rPr>
                <w:rFonts w:ascii="Times New Roman Bold" w:hAnsi="Times New Roman Bold" w:cs="Times New Roman"/>
                <w:b/>
                <w:spacing w:val="-8"/>
                <w:sz w:val="28"/>
                <w:szCs w:val="28"/>
              </w:rPr>
            </w:pPr>
            <w:r w:rsidRPr="00A61AD8">
              <w:rPr>
                <w:rFonts w:ascii="Times New Roman Bold" w:hAnsi="Times New Roman Bold" w:cs="Times New Roman"/>
                <w:b/>
                <w:spacing w:val="-8"/>
                <w:sz w:val="28"/>
                <w:szCs w:val="28"/>
              </w:rPr>
              <w:t>Phương pháp</w:t>
            </w:r>
            <w:r w:rsidR="00E050CF" w:rsidRPr="00A61AD8">
              <w:rPr>
                <w:rFonts w:ascii="Times New Roman Bold" w:hAnsi="Times New Roman Bold" w:cs="Times New Roman"/>
                <w:b/>
                <w:spacing w:val="-8"/>
                <w:sz w:val="28"/>
                <w:szCs w:val="28"/>
              </w:rPr>
              <w:t xml:space="preserve"> xác định</w:t>
            </w:r>
          </w:p>
        </w:tc>
        <w:tc>
          <w:tcPr>
            <w:tcW w:w="992" w:type="dxa"/>
            <w:vMerge/>
          </w:tcPr>
          <w:p w14:paraId="6395CDA1" w14:textId="77777777" w:rsidR="00B711F5" w:rsidRPr="00A007D9" w:rsidRDefault="00B711F5" w:rsidP="00A61AD8">
            <w:pPr>
              <w:tabs>
                <w:tab w:val="left" w:pos="1843"/>
              </w:tabs>
              <w:spacing w:before="40" w:after="40"/>
              <w:ind w:left="-113" w:right="-113"/>
              <w:jc w:val="center"/>
              <w:rPr>
                <w:rFonts w:ascii="Times New Roman" w:hAnsi="Times New Roman" w:cs="Times New Roman"/>
                <w:b/>
                <w:spacing w:val="-8"/>
                <w:sz w:val="28"/>
                <w:szCs w:val="28"/>
              </w:rPr>
            </w:pPr>
          </w:p>
        </w:tc>
      </w:tr>
      <w:tr w:rsidR="0034773E" w:rsidRPr="00A007D9" w14:paraId="54F4A16E" w14:textId="77777777" w:rsidTr="00A61AD8">
        <w:trPr>
          <w:trHeight w:val="451"/>
          <w:jc w:val="center"/>
        </w:trPr>
        <w:tc>
          <w:tcPr>
            <w:tcW w:w="1413" w:type="dxa"/>
            <w:vAlign w:val="center"/>
          </w:tcPr>
          <w:p w14:paraId="31C341DE" w14:textId="77777777" w:rsidR="00BE651E" w:rsidRPr="00A007D9" w:rsidRDefault="00BE651E" w:rsidP="00A61AD8">
            <w:pPr>
              <w:tabs>
                <w:tab w:val="left" w:pos="1843"/>
              </w:tabs>
              <w:spacing w:before="80" w:after="80"/>
              <w:ind w:left="-113" w:right="-113"/>
              <w:jc w:val="center"/>
              <w:rPr>
                <w:rFonts w:ascii="Times New Roman" w:hAnsi="Times New Roman" w:cs="Times New Roman"/>
                <w:bCs/>
                <w:color w:val="000000" w:themeColor="text1"/>
                <w:spacing w:val="-8"/>
                <w:sz w:val="28"/>
                <w:szCs w:val="28"/>
              </w:rPr>
            </w:pPr>
            <w:r w:rsidRPr="00A007D9">
              <w:rPr>
                <w:rFonts w:ascii="Times New Roman" w:hAnsi="Times New Roman" w:cs="Times New Roman"/>
                <w:spacing w:val="-2"/>
                <w:sz w:val="28"/>
                <w:szCs w:val="28"/>
              </w:rPr>
              <w:t>IP. Scopolamin</w:t>
            </w:r>
          </w:p>
        </w:tc>
        <w:tc>
          <w:tcPr>
            <w:tcW w:w="850" w:type="dxa"/>
            <w:vAlign w:val="center"/>
          </w:tcPr>
          <w:p w14:paraId="2AC2B891" w14:textId="77777777" w:rsidR="00BE651E" w:rsidRPr="00A007D9" w:rsidRDefault="00BE651E" w:rsidP="00A61AD8">
            <w:pPr>
              <w:tabs>
                <w:tab w:val="left" w:pos="1843"/>
              </w:tabs>
              <w:spacing w:before="80" w:after="80"/>
              <w:ind w:left="-113" w:right="-113"/>
              <w:jc w:val="center"/>
              <w:rPr>
                <w:rFonts w:ascii="Times New Roman" w:hAnsi="Times New Roman" w:cs="Times New Roman"/>
                <w:bCs/>
                <w:color w:val="000000" w:themeColor="text1"/>
                <w:spacing w:val="-8"/>
                <w:sz w:val="28"/>
                <w:szCs w:val="28"/>
              </w:rPr>
            </w:pPr>
            <w:r w:rsidRPr="00A007D9">
              <w:rPr>
                <w:rFonts w:ascii="Times New Roman" w:hAnsi="Times New Roman" w:cs="Times New Roman"/>
                <w:bCs/>
                <w:color w:val="000000" w:themeColor="text1"/>
                <w:spacing w:val="-8"/>
                <w:sz w:val="28"/>
                <w:szCs w:val="28"/>
              </w:rPr>
              <w:t>↓</w:t>
            </w:r>
          </w:p>
        </w:tc>
        <w:tc>
          <w:tcPr>
            <w:tcW w:w="1560" w:type="dxa"/>
            <w:vAlign w:val="center"/>
          </w:tcPr>
          <w:p w14:paraId="0B2F6121" w14:textId="77777777" w:rsidR="00BE651E" w:rsidRPr="00A007D9" w:rsidRDefault="00BE651E" w:rsidP="00A61AD8">
            <w:pPr>
              <w:tabs>
                <w:tab w:val="left" w:pos="1843"/>
              </w:tabs>
              <w:spacing w:before="80" w:after="80"/>
              <w:ind w:left="-113" w:right="-113"/>
              <w:jc w:val="center"/>
              <w:rPr>
                <w:rFonts w:ascii="Times New Roman" w:hAnsi="Times New Roman" w:cs="Times New Roman"/>
                <w:bCs/>
                <w:color w:val="000000" w:themeColor="text1"/>
                <w:spacing w:val="-10"/>
                <w:sz w:val="28"/>
                <w:szCs w:val="28"/>
              </w:rPr>
            </w:pPr>
            <w:r w:rsidRPr="00A007D9">
              <w:rPr>
                <w:rFonts w:ascii="Times New Roman" w:hAnsi="Times New Roman" w:cs="Times New Roman"/>
                <w:bCs/>
                <w:color w:val="000000" w:themeColor="text1"/>
                <w:spacing w:val="-10"/>
                <w:sz w:val="28"/>
                <w:szCs w:val="28"/>
              </w:rPr>
              <w:t>MWM, MY, ORT</w:t>
            </w:r>
          </w:p>
        </w:tc>
        <w:tc>
          <w:tcPr>
            <w:tcW w:w="1843" w:type="dxa"/>
            <w:vAlign w:val="center"/>
          </w:tcPr>
          <w:p w14:paraId="33ADE949" w14:textId="77777777" w:rsidR="00BE651E" w:rsidRPr="00A007D9" w:rsidRDefault="00BE651E" w:rsidP="00A61AD8">
            <w:pPr>
              <w:tabs>
                <w:tab w:val="left" w:pos="1843"/>
              </w:tabs>
              <w:spacing w:before="80" w:after="80"/>
              <w:ind w:left="-113" w:right="-113"/>
              <w:jc w:val="center"/>
              <w:rPr>
                <w:rFonts w:ascii="Times New Roman" w:hAnsi="Times New Roman" w:cs="Times New Roman"/>
                <w:bCs/>
                <w:color w:val="000000" w:themeColor="text1"/>
                <w:spacing w:val="-8"/>
                <w:sz w:val="28"/>
                <w:szCs w:val="28"/>
              </w:rPr>
            </w:pPr>
          </w:p>
        </w:tc>
        <w:tc>
          <w:tcPr>
            <w:tcW w:w="1559" w:type="dxa"/>
            <w:vAlign w:val="center"/>
          </w:tcPr>
          <w:p w14:paraId="31DB5523" w14:textId="77777777" w:rsidR="00BE651E" w:rsidRPr="00A007D9" w:rsidRDefault="00BE651E" w:rsidP="00A61AD8">
            <w:pPr>
              <w:tabs>
                <w:tab w:val="left" w:pos="1843"/>
              </w:tabs>
              <w:spacing w:before="80" w:after="80"/>
              <w:ind w:left="-113" w:right="-113"/>
              <w:jc w:val="center"/>
              <w:rPr>
                <w:rFonts w:ascii="Times New Roman" w:hAnsi="Times New Roman" w:cs="Times New Roman"/>
                <w:bCs/>
                <w:color w:val="000000" w:themeColor="text1"/>
                <w:spacing w:val="-8"/>
                <w:sz w:val="28"/>
                <w:szCs w:val="28"/>
              </w:rPr>
            </w:pPr>
          </w:p>
        </w:tc>
        <w:tc>
          <w:tcPr>
            <w:tcW w:w="1559" w:type="dxa"/>
            <w:vAlign w:val="center"/>
          </w:tcPr>
          <w:p w14:paraId="465DDB5C" w14:textId="77777777" w:rsidR="00BE651E" w:rsidRPr="00A007D9" w:rsidRDefault="00BE651E" w:rsidP="00A61AD8">
            <w:pPr>
              <w:tabs>
                <w:tab w:val="left" w:pos="1843"/>
              </w:tabs>
              <w:spacing w:before="80" w:after="80"/>
              <w:ind w:left="-113" w:right="-113"/>
              <w:jc w:val="center"/>
              <w:rPr>
                <w:rFonts w:ascii="Times New Roman" w:hAnsi="Times New Roman" w:cs="Times New Roman"/>
                <w:bCs/>
                <w:color w:val="000000" w:themeColor="text1"/>
                <w:spacing w:val="-8"/>
                <w:sz w:val="28"/>
                <w:szCs w:val="28"/>
              </w:rPr>
            </w:pPr>
          </w:p>
        </w:tc>
        <w:tc>
          <w:tcPr>
            <w:tcW w:w="992" w:type="dxa"/>
            <w:vAlign w:val="center"/>
          </w:tcPr>
          <w:p w14:paraId="19B52261" w14:textId="186D3766" w:rsidR="00BE651E" w:rsidRPr="00A007D9" w:rsidRDefault="00BE651E" w:rsidP="00A61AD8">
            <w:pPr>
              <w:tabs>
                <w:tab w:val="left" w:pos="1843"/>
              </w:tabs>
              <w:spacing w:before="80" w:after="80"/>
              <w:jc w:val="center"/>
              <w:rPr>
                <w:rFonts w:ascii="Times New Roman" w:hAnsi="Times New Roman" w:cs="Times New Roman"/>
                <w:sz w:val="28"/>
                <w:szCs w:val="28"/>
              </w:rPr>
            </w:pPr>
            <w:r w:rsidRPr="00A007D9">
              <w:rPr>
                <w:rFonts w:ascii="Times New Roman" w:hAnsi="Times New Roman" w:cs="Times New Roman"/>
                <w:sz w:val="28"/>
                <w:szCs w:val="28"/>
                <w:shd w:val="clear" w:color="auto" w:fill="FFFFFF"/>
              </w:rPr>
              <w:t>[</w:t>
            </w:r>
            <w:r w:rsidRPr="00A007D9">
              <w:rPr>
                <w:rFonts w:ascii="Times New Roman" w:hAnsi="Times New Roman" w:cs="Times New Roman"/>
                <w:sz w:val="28"/>
                <w:szCs w:val="28"/>
                <w:shd w:val="clear" w:color="auto" w:fill="FFFFFF"/>
              </w:rPr>
              <w:fldChar w:fldCharType="begin"/>
            </w:r>
            <w:r w:rsidRPr="00A007D9">
              <w:rPr>
                <w:rFonts w:ascii="Times New Roman" w:hAnsi="Times New Roman" w:cs="Times New Roman"/>
                <w:sz w:val="28"/>
                <w:szCs w:val="28"/>
                <w:shd w:val="clear" w:color="auto" w:fill="FFFFFF"/>
              </w:rPr>
              <w:instrText xml:space="preserve"> REF _Ref124636981 \r \h  \* MERGEFORMAT </w:instrText>
            </w:r>
            <w:r w:rsidRPr="00A007D9">
              <w:rPr>
                <w:rFonts w:ascii="Times New Roman" w:hAnsi="Times New Roman" w:cs="Times New Roman"/>
                <w:sz w:val="28"/>
                <w:szCs w:val="28"/>
                <w:shd w:val="clear" w:color="auto" w:fill="FFFFFF"/>
              </w:rPr>
            </w:r>
            <w:r w:rsidRPr="00A007D9">
              <w:rPr>
                <w:rFonts w:ascii="Times New Roman" w:hAnsi="Times New Roman" w:cs="Times New Roman"/>
                <w:sz w:val="28"/>
                <w:szCs w:val="28"/>
                <w:shd w:val="clear" w:color="auto" w:fill="FFFFFF"/>
              </w:rPr>
              <w:fldChar w:fldCharType="separate"/>
            </w:r>
            <w:r w:rsidR="00D72DC9" w:rsidRPr="00D72DC9">
              <w:rPr>
                <w:rFonts w:ascii="Times New Roman" w:hAnsi="Times New Roman" w:cs="Times New Roman"/>
                <w:bCs/>
                <w:sz w:val="28"/>
                <w:szCs w:val="28"/>
                <w:shd w:val="clear" w:color="auto" w:fill="FFFFFF"/>
              </w:rPr>
              <w:t>118</w:t>
            </w:r>
            <w:r w:rsidRPr="00A007D9">
              <w:rPr>
                <w:rFonts w:ascii="Times New Roman" w:hAnsi="Times New Roman" w:cs="Times New Roman"/>
                <w:sz w:val="28"/>
                <w:szCs w:val="28"/>
                <w:shd w:val="clear" w:color="auto" w:fill="FFFFFF"/>
              </w:rPr>
              <w:fldChar w:fldCharType="end"/>
            </w:r>
            <w:r w:rsidRPr="00A007D9">
              <w:rPr>
                <w:rFonts w:ascii="Times New Roman" w:hAnsi="Times New Roman" w:cs="Times New Roman"/>
                <w:sz w:val="28"/>
                <w:szCs w:val="28"/>
                <w:shd w:val="clear" w:color="auto" w:fill="FFFFFF"/>
              </w:rPr>
              <w:t>], [</w:t>
            </w:r>
            <w:r w:rsidRPr="00A007D9">
              <w:rPr>
                <w:rFonts w:ascii="Times New Roman" w:hAnsi="Times New Roman" w:cs="Times New Roman"/>
                <w:sz w:val="28"/>
                <w:szCs w:val="28"/>
                <w:shd w:val="clear" w:color="auto" w:fill="FFFFFF"/>
              </w:rPr>
              <w:fldChar w:fldCharType="begin"/>
            </w:r>
            <w:r w:rsidRPr="00A007D9">
              <w:rPr>
                <w:rFonts w:ascii="Times New Roman" w:hAnsi="Times New Roman" w:cs="Times New Roman"/>
                <w:sz w:val="28"/>
                <w:szCs w:val="28"/>
                <w:shd w:val="clear" w:color="auto" w:fill="FFFFFF"/>
              </w:rPr>
              <w:instrText xml:space="preserve"> REF _Ref151488390 \r \h  \* MERGEFORMAT </w:instrText>
            </w:r>
            <w:r w:rsidRPr="00A007D9">
              <w:rPr>
                <w:rFonts w:ascii="Times New Roman" w:hAnsi="Times New Roman" w:cs="Times New Roman"/>
                <w:sz w:val="28"/>
                <w:szCs w:val="28"/>
                <w:shd w:val="clear" w:color="auto" w:fill="FFFFFF"/>
              </w:rPr>
            </w:r>
            <w:r w:rsidRPr="00A007D9">
              <w:rPr>
                <w:rFonts w:ascii="Times New Roman" w:hAnsi="Times New Roman" w:cs="Times New Roman"/>
                <w:sz w:val="28"/>
                <w:szCs w:val="28"/>
                <w:shd w:val="clear" w:color="auto" w:fill="FFFFFF"/>
              </w:rPr>
              <w:fldChar w:fldCharType="separate"/>
            </w:r>
            <w:r w:rsidR="00D72DC9" w:rsidRPr="00D72DC9">
              <w:rPr>
                <w:rFonts w:ascii="Times New Roman" w:hAnsi="Times New Roman" w:cs="Times New Roman"/>
                <w:bCs/>
                <w:sz w:val="28"/>
                <w:szCs w:val="28"/>
                <w:shd w:val="clear" w:color="auto" w:fill="FFFFFF"/>
              </w:rPr>
              <w:t>119</w:t>
            </w:r>
            <w:r w:rsidRPr="00A007D9">
              <w:rPr>
                <w:rFonts w:ascii="Times New Roman" w:hAnsi="Times New Roman" w:cs="Times New Roman"/>
                <w:sz w:val="28"/>
                <w:szCs w:val="28"/>
                <w:shd w:val="clear" w:color="auto" w:fill="FFFFFF"/>
              </w:rPr>
              <w:fldChar w:fldCharType="end"/>
            </w:r>
            <w:r w:rsidRPr="00A007D9">
              <w:rPr>
                <w:rFonts w:ascii="Times New Roman" w:hAnsi="Times New Roman" w:cs="Times New Roman"/>
                <w:sz w:val="28"/>
                <w:szCs w:val="28"/>
                <w:shd w:val="clear" w:color="auto" w:fill="FFFFFF"/>
              </w:rPr>
              <w:t>]</w:t>
            </w:r>
          </w:p>
        </w:tc>
      </w:tr>
      <w:tr w:rsidR="0034773E" w:rsidRPr="00A007D9" w14:paraId="1E7F861C" w14:textId="77777777" w:rsidTr="00A61AD8">
        <w:trPr>
          <w:trHeight w:val="403"/>
          <w:jc w:val="center"/>
        </w:trPr>
        <w:tc>
          <w:tcPr>
            <w:tcW w:w="1413" w:type="dxa"/>
            <w:vAlign w:val="center"/>
          </w:tcPr>
          <w:p w14:paraId="47E1C9A9" w14:textId="77777777" w:rsidR="00BE651E" w:rsidRPr="00A007D9" w:rsidRDefault="00BE651E" w:rsidP="00A61AD8">
            <w:pPr>
              <w:tabs>
                <w:tab w:val="left" w:pos="1843"/>
              </w:tabs>
              <w:spacing w:before="80" w:after="80"/>
              <w:ind w:left="-113" w:right="-113"/>
              <w:jc w:val="center"/>
              <w:rPr>
                <w:rFonts w:ascii="Times New Roman" w:hAnsi="Times New Roman" w:cs="Times New Roman"/>
                <w:bCs/>
                <w:color w:val="000000" w:themeColor="text1"/>
                <w:spacing w:val="-8"/>
                <w:sz w:val="28"/>
                <w:szCs w:val="28"/>
              </w:rPr>
            </w:pPr>
            <w:r w:rsidRPr="00A007D9">
              <w:rPr>
                <w:rFonts w:ascii="Times New Roman" w:hAnsi="Times New Roman" w:cs="Times New Roman"/>
                <w:bCs/>
                <w:color w:val="000000" w:themeColor="text1"/>
                <w:spacing w:val="-8"/>
                <w:sz w:val="28"/>
                <w:szCs w:val="28"/>
              </w:rPr>
              <w:t>Chuột chuyển gen</w:t>
            </w:r>
          </w:p>
        </w:tc>
        <w:tc>
          <w:tcPr>
            <w:tcW w:w="850" w:type="dxa"/>
            <w:vAlign w:val="center"/>
          </w:tcPr>
          <w:p w14:paraId="3C0223EC" w14:textId="77777777" w:rsidR="00BE651E" w:rsidRPr="00A007D9" w:rsidRDefault="00BE651E" w:rsidP="00A61AD8">
            <w:pPr>
              <w:tabs>
                <w:tab w:val="left" w:pos="1843"/>
              </w:tabs>
              <w:spacing w:before="80" w:after="80"/>
              <w:ind w:left="-113" w:right="-113"/>
              <w:jc w:val="center"/>
              <w:rPr>
                <w:rFonts w:ascii="Times New Roman" w:hAnsi="Times New Roman" w:cs="Times New Roman"/>
                <w:bCs/>
                <w:color w:val="000000" w:themeColor="text1"/>
                <w:spacing w:val="-8"/>
                <w:sz w:val="28"/>
                <w:szCs w:val="28"/>
              </w:rPr>
            </w:pPr>
            <w:r w:rsidRPr="00A007D9">
              <w:rPr>
                <w:rFonts w:ascii="Times New Roman" w:hAnsi="Times New Roman" w:cs="Times New Roman"/>
                <w:bCs/>
                <w:color w:val="000000" w:themeColor="text1"/>
                <w:spacing w:val="-8"/>
                <w:sz w:val="28"/>
                <w:szCs w:val="28"/>
              </w:rPr>
              <w:t>↓</w:t>
            </w:r>
          </w:p>
        </w:tc>
        <w:tc>
          <w:tcPr>
            <w:tcW w:w="1560" w:type="dxa"/>
            <w:vAlign w:val="center"/>
          </w:tcPr>
          <w:p w14:paraId="3928F22C" w14:textId="5A24BC92" w:rsidR="00BE651E" w:rsidRPr="00A007D9" w:rsidRDefault="00BE651E" w:rsidP="00A61AD8">
            <w:pPr>
              <w:tabs>
                <w:tab w:val="left" w:pos="1843"/>
              </w:tabs>
              <w:spacing w:before="80" w:after="80"/>
              <w:ind w:left="-113" w:right="-113"/>
              <w:jc w:val="center"/>
              <w:rPr>
                <w:rFonts w:ascii="Times New Roman" w:hAnsi="Times New Roman" w:cs="Times New Roman"/>
                <w:bCs/>
                <w:color w:val="000000" w:themeColor="text1"/>
                <w:spacing w:val="-10"/>
                <w:sz w:val="28"/>
                <w:szCs w:val="28"/>
              </w:rPr>
            </w:pPr>
          </w:p>
        </w:tc>
        <w:tc>
          <w:tcPr>
            <w:tcW w:w="1843" w:type="dxa"/>
            <w:vAlign w:val="center"/>
          </w:tcPr>
          <w:p w14:paraId="72DF48DD" w14:textId="4E630022" w:rsidR="00BE651E" w:rsidRPr="00A007D9" w:rsidRDefault="00BE651E" w:rsidP="00A61AD8">
            <w:pPr>
              <w:tabs>
                <w:tab w:val="left" w:pos="1843"/>
              </w:tabs>
              <w:spacing w:before="80" w:after="80"/>
              <w:ind w:left="-113" w:right="-113"/>
              <w:jc w:val="center"/>
              <w:rPr>
                <w:rFonts w:ascii="Times New Roman" w:hAnsi="Times New Roman" w:cs="Times New Roman"/>
                <w:bCs/>
                <w:color w:val="000000" w:themeColor="text1"/>
                <w:spacing w:val="-8"/>
                <w:sz w:val="28"/>
                <w:szCs w:val="28"/>
              </w:rPr>
            </w:pPr>
          </w:p>
        </w:tc>
        <w:tc>
          <w:tcPr>
            <w:tcW w:w="1559" w:type="dxa"/>
            <w:vAlign w:val="center"/>
          </w:tcPr>
          <w:p w14:paraId="7AFB400A" w14:textId="77777777" w:rsidR="00BE651E" w:rsidRPr="00A007D9" w:rsidRDefault="00BE651E" w:rsidP="00A61AD8">
            <w:pPr>
              <w:tabs>
                <w:tab w:val="left" w:pos="1843"/>
              </w:tabs>
              <w:spacing w:before="80" w:after="80"/>
              <w:ind w:left="-57" w:right="-113"/>
              <w:jc w:val="center"/>
              <w:rPr>
                <w:rFonts w:ascii="Times New Roman" w:hAnsi="Times New Roman" w:cs="Times New Roman"/>
                <w:bCs/>
                <w:color w:val="000000" w:themeColor="text1"/>
                <w:spacing w:val="-8"/>
                <w:sz w:val="28"/>
                <w:szCs w:val="28"/>
              </w:rPr>
            </w:pPr>
            <w:r w:rsidRPr="00A007D9">
              <w:rPr>
                <w:rFonts w:ascii="Times New Roman" w:hAnsi="Times New Roman" w:cs="Times New Roman"/>
                <w:bCs/>
                <w:color w:val="000000" w:themeColor="text1"/>
                <w:spacing w:val="-8"/>
                <w:sz w:val="28"/>
                <w:szCs w:val="28"/>
              </w:rPr>
              <w:t>- THTK</w:t>
            </w:r>
          </w:p>
          <w:p w14:paraId="13D4C648" w14:textId="2339ABC5" w:rsidR="00BE651E" w:rsidRPr="00A007D9" w:rsidRDefault="00BE651E" w:rsidP="00A61AD8">
            <w:pPr>
              <w:tabs>
                <w:tab w:val="left" w:pos="1843"/>
              </w:tabs>
              <w:spacing w:before="80" w:after="80"/>
              <w:ind w:left="-57" w:right="-113"/>
              <w:jc w:val="center"/>
              <w:rPr>
                <w:rFonts w:ascii="Times New Roman" w:hAnsi="Times New Roman" w:cs="Times New Roman"/>
                <w:bCs/>
                <w:color w:val="000000" w:themeColor="text1"/>
                <w:spacing w:val="-8"/>
                <w:sz w:val="28"/>
                <w:szCs w:val="28"/>
              </w:rPr>
            </w:pPr>
            <w:r w:rsidRPr="00A007D9">
              <w:rPr>
                <w:rFonts w:ascii="Times New Roman" w:hAnsi="Times New Roman" w:cs="Times New Roman"/>
                <w:bCs/>
                <w:color w:val="000000" w:themeColor="text1"/>
                <w:spacing w:val="-8"/>
                <w:sz w:val="28"/>
                <w:szCs w:val="28"/>
              </w:rPr>
              <w:t xml:space="preserve">- </w:t>
            </w:r>
            <w:r w:rsidR="0048636D">
              <w:rPr>
                <w:rFonts w:ascii="Times New Roman" w:hAnsi="Times New Roman" w:cs="Times New Roman"/>
                <w:bCs/>
                <w:color w:val="000000" w:themeColor="text1"/>
                <w:spacing w:val="-8"/>
                <w:sz w:val="28"/>
                <w:szCs w:val="28"/>
              </w:rPr>
              <w:t xml:space="preserve">Có </w:t>
            </w:r>
            <w:r w:rsidR="0052011D" w:rsidRPr="00A007D9">
              <w:rPr>
                <w:rFonts w:ascii="Times New Roman" w:hAnsi="Times New Roman" w:cs="Times New Roman"/>
                <w:bCs/>
                <w:color w:val="000000" w:themeColor="text1"/>
                <w:spacing w:val="-8"/>
                <w:sz w:val="28"/>
                <w:szCs w:val="28"/>
              </w:rPr>
              <w:t>P</w:t>
            </w:r>
            <w:r w:rsidRPr="00A007D9">
              <w:rPr>
                <w:rFonts w:ascii="Times New Roman" w:hAnsi="Times New Roman" w:cs="Times New Roman"/>
                <w:bCs/>
                <w:color w:val="000000" w:themeColor="text1"/>
                <w:spacing w:val="-8"/>
                <w:sz w:val="28"/>
                <w:szCs w:val="28"/>
              </w:rPr>
              <w:t xml:space="preserve">A/NFT </w:t>
            </w:r>
          </w:p>
        </w:tc>
        <w:tc>
          <w:tcPr>
            <w:tcW w:w="1559" w:type="dxa"/>
            <w:vAlign w:val="center"/>
          </w:tcPr>
          <w:p w14:paraId="64C77B5D" w14:textId="040F4DB5" w:rsidR="00BE651E" w:rsidRPr="00A007D9" w:rsidRDefault="00BE651E" w:rsidP="00A61AD8">
            <w:pPr>
              <w:tabs>
                <w:tab w:val="left" w:pos="1843"/>
              </w:tabs>
              <w:spacing w:before="80" w:after="80"/>
              <w:ind w:left="-113" w:right="-113"/>
              <w:jc w:val="center"/>
              <w:rPr>
                <w:rFonts w:ascii="Times New Roman" w:hAnsi="Times New Roman" w:cs="Times New Roman"/>
                <w:bCs/>
                <w:color w:val="000000" w:themeColor="text1"/>
                <w:spacing w:val="-8"/>
                <w:sz w:val="28"/>
                <w:szCs w:val="28"/>
              </w:rPr>
            </w:pPr>
          </w:p>
        </w:tc>
        <w:tc>
          <w:tcPr>
            <w:tcW w:w="992" w:type="dxa"/>
            <w:vAlign w:val="center"/>
          </w:tcPr>
          <w:p w14:paraId="53D49C5D" w14:textId="70E8C03D" w:rsidR="00BE651E" w:rsidRPr="00A007D9" w:rsidRDefault="00F6005B" w:rsidP="00A61AD8">
            <w:pPr>
              <w:tabs>
                <w:tab w:val="left" w:pos="1843"/>
              </w:tabs>
              <w:spacing w:before="80" w:after="80"/>
              <w:jc w:val="center"/>
              <w:rPr>
                <w:rFonts w:ascii="Times New Roman" w:hAnsi="Times New Roman" w:cs="Times New Roman"/>
                <w:bCs/>
                <w:color w:val="000000" w:themeColor="text1"/>
                <w:spacing w:val="-8"/>
                <w:sz w:val="28"/>
                <w:szCs w:val="28"/>
              </w:rPr>
            </w:pPr>
            <w:r w:rsidRPr="008B4F02">
              <w:rPr>
                <w:rFonts w:ascii="Times New Roman" w:hAnsi="Times New Roman" w:cs="Times New Roman"/>
                <w:sz w:val="28"/>
                <w:szCs w:val="28"/>
              </w:rPr>
              <w:t>[</w:t>
            </w:r>
            <w:r w:rsidRPr="008B4F02">
              <w:rPr>
                <w:rFonts w:ascii="Times New Roman" w:hAnsi="Times New Roman" w:cs="Times New Roman"/>
                <w:sz w:val="28"/>
                <w:szCs w:val="28"/>
              </w:rPr>
              <w:fldChar w:fldCharType="begin"/>
            </w:r>
            <w:r w:rsidRPr="008B4F02">
              <w:rPr>
                <w:rFonts w:ascii="Times New Roman" w:hAnsi="Times New Roman" w:cs="Times New Roman"/>
                <w:sz w:val="28"/>
                <w:szCs w:val="28"/>
              </w:rPr>
              <w:instrText xml:space="preserve"> REF _Ref152094064 \r \h  \* MERGEFORMAT </w:instrText>
            </w:r>
            <w:r w:rsidRPr="008B4F02">
              <w:rPr>
                <w:rFonts w:ascii="Times New Roman" w:hAnsi="Times New Roman" w:cs="Times New Roman"/>
                <w:sz w:val="28"/>
                <w:szCs w:val="28"/>
              </w:rPr>
            </w:r>
            <w:r w:rsidRPr="008B4F02">
              <w:rPr>
                <w:rFonts w:ascii="Times New Roman" w:hAnsi="Times New Roman" w:cs="Times New Roman"/>
                <w:sz w:val="28"/>
                <w:szCs w:val="28"/>
              </w:rPr>
              <w:fldChar w:fldCharType="separate"/>
            </w:r>
            <w:r w:rsidR="00D72DC9">
              <w:rPr>
                <w:rFonts w:ascii="Times New Roman" w:hAnsi="Times New Roman" w:cs="Times New Roman"/>
                <w:sz w:val="28"/>
                <w:szCs w:val="28"/>
              </w:rPr>
              <w:t>14</w:t>
            </w:r>
            <w:r w:rsidRPr="008B4F02">
              <w:rPr>
                <w:rFonts w:ascii="Times New Roman" w:hAnsi="Times New Roman" w:cs="Times New Roman"/>
                <w:sz w:val="28"/>
                <w:szCs w:val="28"/>
              </w:rPr>
              <w:fldChar w:fldCharType="end"/>
            </w:r>
            <w:r w:rsidRPr="008B4F02">
              <w:rPr>
                <w:rFonts w:ascii="Times New Roman" w:hAnsi="Times New Roman" w:cs="Times New Roman"/>
                <w:sz w:val="28"/>
                <w:szCs w:val="28"/>
              </w:rPr>
              <w:t xml:space="preserve">], </w:t>
            </w:r>
            <w:r w:rsidR="00BE651E" w:rsidRPr="00A007D9">
              <w:rPr>
                <w:rFonts w:ascii="Times New Roman" w:hAnsi="Times New Roman" w:cs="Times New Roman"/>
                <w:spacing w:val="-2"/>
                <w:sz w:val="28"/>
                <w:szCs w:val="28"/>
                <w:shd w:val="clear" w:color="auto" w:fill="FFFFFF"/>
              </w:rPr>
              <w:t>[</w:t>
            </w:r>
            <w:r w:rsidR="00BE651E" w:rsidRPr="00A007D9">
              <w:rPr>
                <w:rFonts w:ascii="Times New Roman" w:hAnsi="Times New Roman" w:cs="Times New Roman"/>
                <w:spacing w:val="-2"/>
                <w:sz w:val="28"/>
                <w:szCs w:val="28"/>
                <w:shd w:val="clear" w:color="auto" w:fill="FFFFFF"/>
              </w:rPr>
              <w:fldChar w:fldCharType="begin"/>
            </w:r>
            <w:r w:rsidR="00BE651E" w:rsidRPr="00A007D9">
              <w:rPr>
                <w:rFonts w:ascii="Times New Roman" w:hAnsi="Times New Roman" w:cs="Times New Roman"/>
                <w:spacing w:val="-2"/>
                <w:sz w:val="28"/>
                <w:szCs w:val="28"/>
                <w:shd w:val="clear" w:color="auto" w:fill="FFFFFF"/>
              </w:rPr>
              <w:instrText xml:space="preserve"> REF _Ref123252842 \r \h  \* MERGEFORMAT </w:instrText>
            </w:r>
            <w:r w:rsidR="00BE651E" w:rsidRPr="00A007D9">
              <w:rPr>
                <w:rFonts w:ascii="Times New Roman" w:hAnsi="Times New Roman" w:cs="Times New Roman"/>
                <w:spacing w:val="-2"/>
                <w:sz w:val="28"/>
                <w:szCs w:val="28"/>
                <w:shd w:val="clear" w:color="auto" w:fill="FFFFFF"/>
              </w:rPr>
            </w:r>
            <w:r w:rsidR="00BE651E" w:rsidRPr="00A007D9">
              <w:rPr>
                <w:rFonts w:ascii="Times New Roman" w:hAnsi="Times New Roman" w:cs="Times New Roman"/>
                <w:spacing w:val="-2"/>
                <w:sz w:val="28"/>
                <w:szCs w:val="28"/>
                <w:shd w:val="clear" w:color="auto" w:fill="FFFFFF"/>
              </w:rPr>
              <w:fldChar w:fldCharType="separate"/>
            </w:r>
            <w:r w:rsidR="00D72DC9">
              <w:rPr>
                <w:rFonts w:ascii="Times New Roman" w:hAnsi="Times New Roman" w:cs="Times New Roman"/>
                <w:spacing w:val="-2"/>
                <w:sz w:val="28"/>
                <w:szCs w:val="28"/>
                <w:shd w:val="clear" w:color="auto" w:fill="FFFFFF"/>
              </w:rPr>
              <w:t>120</w:t>
            </w:r>
            <w:r w:rsidR="00BE651E" w:rsidRPr="00A007D9">
              <w:rPr>
                <w:rFonts w:ascii="Times New Roman" w:hAnsi="Times New Roman" w:cs="Times New Roman"/>
                <w:spacing w:val="-2"/>
                <w:sz w:val="28"/>
                <w:szCs w:val="28"/>
                <w:shd w:val="clear" w:color="auto" w:fill="FFFFFF"/>
              </w:rPr>
              <w:fldChar w:fldCharType="end"/>
            </w:r>
            <w:r w:rsidR="00BE651E" w:rsidRPr="00A007D9">
              <w:rPr>
                <w:rFonts w:ascii="Times New Roman" w:hAnsi="Times New Roman" w:cs="Times New Roman"/>
                <w:spacing w:val="-2"/>
                <w:sz w:val="28"/>
                <w:szCs w:val="28"/>
                <w:shd w:val="clear" w:color="auto" w:fill="FFFFFF"/>
              </w:rPr>
              <w:t>]</w:t>
            </w:r>
          </w:p>
        </w:tc>
      </w:tr>
      <w:tr w:rsidR="0034773E" w:rsidRPr="00A007D9" w14:paraId="6E2E6492" w14:textId="77777777" w:rsidTr="00A61AD8">
        <w:trPr>
          <w:trHeight w:val="265"/>
          <w:jc w:val="center"/>
        </w:trPr>
        <w:tc>
          <w:tcPr>
            <w:tcW w:w="1413" w:type="dxa"/>
            <w:vAlign w:val="center"/>
          </w:tcPr>
          <w:p w14:paraId="653BE648" w14:textId="77777777" w:rsidR="00BE651E" w:rsidRPr="00A007D9" w:rsidRDefault="00BE651E" w:rsidP="00A61AD8">
            <w:pPr>
              <w:tabs>
                <w:tab w:val="left" w:pos="1843"/>
              </w:tabs>
              <w:spacing w:before="80" w:after="80"/>
              <w:jc w:val="center"/>
              <w:rPr>
                <w:rFonts w:ascii="Times New Roman" w:hAnsi="Times New Roman" w:cs="Times New Roman"/>
                <w:sz w:val="28"/>
                <w:szCs w:val="28"/>
              </w:rPr>
            </w:pPr>
            <w:r w:rsidRPr="00A007D9">
              <w:rPr>
                <w:rFonts w:ascii="Times New Roman" w:hAnsi="Times New Roman" w:cs="Times New Roman"/>
                <w:sz w:val="28"/>
                <w:szCs w:val="28"/>
              </w:rPr>
              <w:t>ICV. Aβ</w:t>
            </w:r>
          </w:p>
        </w:tc>
        <w:tc>
          <w:tcPr>
            <w:tcW w:w="850" w:type="dxa"/>
            <w:vAlign w:val="center"/>
          </w:tcPr>
          <w:p w14:paraId="45FE3704" w14:textId="77777777" w:rsidR="00BE651E" w:rsidRPr="00A007D9" w:rsidRDefault="00BE651E" w:rsidP="00A61AD8">
            <w:pPr>
              <w:tabs>
                <w:tab w:val="left" w:pos="1843"/>
              </w:tabs>
              <w:spacing w:before="80" w:after="80"/>
              <w:jc w:val="center"/>
              <w:rPr>
                <w:rFonts w:ascii="Times New Roman" w:hAnsi="Times New Roman" w:cs="Times New Roman"/>
                <w:sz w:val="28"/>
                <w:szCs w:val="28"/>
              </w:rPr>
            </w:pPr>
            <w:r w:rsidRPr="00A007D9">
              <w:rPr>
                <w:rFonts w:ascii="Times New Roman" w:hAnsi="Times New Roman" w:cs="Times New Roman"/>
                <w:sz w:val="28"/>
                <w:szCs w:val="28"/>
              </w:rPr>
              <w:t>↓</w:t>
            </w:r>
          </w:p>
        </w:tc>
        <w:tc>
          <w:tcPr>
            <w:tcW w:w="1560" w:type="dxa"/>
            <w:vAlign w:val="center"/>
          </w:tcPr>
          <w:p w14:paraId="44916CA5" w14:textId="77777777" w:rsidR="00BE651E" w:rsidRPr="00A007D9" w:rsidRDefault="00BE651E" w:rsidP="00A61AD8">
            <w:pPr>
              <w:tabs>
                <w:tab w:val="left" w:pos="1843"/>
              </w:tabs>
              <w:spacing w:before="80" w:after="80"/>
              <w:ind w:left="-113" w:right="-113"/>
              <w:jc w:val="center"/>
              <w:rPr>
                <w:rFonts w:ascii="Times New Roman" w:hAnsi="Times New Roman" w:cs="Times New Roman"/>
                <w:spacing w:val="-10"/>
                <w:sz w:val="28"/>
                <w:szCs w:val="28"/>
              </w:rPr>
            </w:pPr>
            <w:r w:rsidRPr="00A007D9">
              <w:rPr>
                <w:rFonts w:ascii="Times New Roman" w:hAnsi="Times New Roman" w:cs="Times New Roman"/>
                <w:spacing w:val="-10"/>
                <w:sz w:val="28"/>
                <w:szCs w:val="28"/>
              </w:rPr>
              <w:t>BM, ORT</w:t>
            </w:r>
          </w:p>
        </w:tc>
        <w:tc>
          <w:tcPr>
            <w:tcW w:w="1843" w:type="dxa"/>
            <w:vAlign w:val="center"/>
          </w:tcPr>
          <w:p w14:paraId="1A01C7C4" w14:textId="77777777" w:rsidR="00BE651E" w:rsidRPr="00A007D9" w:rsidRDefault="00BE651E" w:rsidP="00A61AD8">
            <w:pPr>
              <w:tabs>
                <w:tab w:val="left" w:pos="1843"/>
              </w:tabs>
              <w:spacing w:before="80" w:after="80"/>
              <w:jc w:val="center"/>
              <w:rPr>
                <w:rFonts w:ascii="Times New Roman" w:hAnsi="Times New Roman" w:cs="Times New Roman"/>
                <w:sz w:val="28"/>
                <w:szCs w:val="28"/>
              </w:rPr>
            </w:pPr>
          </w:p>
        </w:tc>
        <w:tc>
          <w:tcPr>
            <w:tcW w:w="1559" w:type="dxa"/>
            <w:vAlign w:val="center"/>
          </w:tcPr>
          <w:p w14:paraId="51596B2A" w14:textId="77777777" w:rsidR="00BE651E" w:rsidRPr="00A007D9" w:rsidRDefault="00BE651E" w:rsidP="00A61AD8">
            <w:pPr>
              <w:tabs>
                <w:tab w:val="left" w:pos="1843"/>
              </w:tabs>
              <w:spacing w:before="80" w:after="80"/>
              <w:jc w:val="center"/>
              <w:rPr>
                <w:rFonts w:ascii="Times New Roman" w:hAnsi="Times New Roman" w:cs="Times New Roman"/>
                <w:sz w:val="28"/>
                <w:szCs w:val="28"/>
              </w:rPr>
            </w:pPr>
            <w:r w:rsidRPr="00A007D9">
              <w:rPr>
                <w:rFonts w:ascii="Times New Roman" w:hAnsi="Times New Roman" w:cs="Times New Roman"/>
                <w:bCs/>
                <w:color w:val="000000" w:themeColor="text1"/>
                <w:spacing w:val="-8"/>
                <w:sz w:val="28"/>
                <w:szCs w:val="28"/>
              </w:rPr>
              <w:t>THTK</w:t>
            </w:r>
          </w:p>
        </w:tc>
        <w:tc>
          <w:tcPr>
            <w:tcW w:w="1559" w:type="dxa"/>
            <w:vAlign w:val="center"/>
          </w:tcPr>
          <w:p w14:paraId="6E71169A" w14:textId="77777777" w:rsidR="00BE651E" w:rsidRPr="00A007D9" w:rsidRDefault="00BE651E" w:rsidP="00A61AD8">
            <w:pPr>
              <w:tabs>
                <w:tab w:val="left" w:pos="1843"/>
              </w:tabs>
              <w:spacing w:before="80" w:after="80"/>
              <w:jc w:val="center"/>
              <w:rPr>
                <w:rFonts w:ascii="Times New Roman" w:hAnsi="Times New Roman" w:cs="Times New Roman"/>
                <w:sz w:val="28"/>
                <w:szCs w:val="28"/>
              </w:rPr>
            </w:pPr>
            <w:r w:rsidRPr="00A007D9">
              <w:rPr>
                <w:rFonts w:ascii="Times New Roman" w:hAnsi="Times New Roman" w:cs="Times New Roman"/>
                <w:sz w:val="28"/>
                <w:szCs w:val="28"/>
              </w:rPr>
              <w:t>HE</w:t>
            </w:r>
          </w:p>
        </w:tc>
        <w:tc>
          <w:tcPr>
            <w:tcW w:w="992" w:type="dxa"/>
            <w:vAlign w:val="center"/>
          </w:tcPr>
          <w:p w14:paraId="037D04D0" w14:textId="7883AF87" w:rsidR="00BE651E" w:rsidRPr="00A007D9" w:rsidRDefault="00BE651E" w:rsidP="00A61AD8">
            <w:pPr>
              <w:tabs>
                <w:tab w:val="left" w:pos="1843"/>
              </w:tabs>
              <w:spacing w:before="80" w:after="80"/>
              <w:jc w:val="center"/>
              <w:rPr>
                <w:rFonts w:ascii="Times New Roman" w:hAnsi="Times New Roman" w:cs="Times New Roman"/>
                <w:sz w:val="28"/>
                <w:szCs w:val="28"/>
              </w:rPr>
            </w:pPr>
            <w:r w:rsidRPr="00A007D9">
              <w:rPr>
                <w:rFonts w:ascii="Times New Roman" w:hAnsi="Times New Roman" w:cs="Times New Roman"/>
                <w:sz w:val="28"/>
                <w:szCs w:val="28"/>
              </w:rPr>
              <w:t>[</w:t>
            </w:r>
            <w:r w:rsidRPr="00A007D9">
              <w:rPr>
                <w:rFonts w:ascii="Times New Roman" w:hAnsi="Times New Roman" w:cs="Times New Roman"/>
                <w:sz w:val="28"/>
                <w:szCs w:val="28"/>
              </w:rPr>
              <w:fldChar w:fldCharType="begin"/>
            </w:r>
            <w:r w:rsidRPr="00A007D9">
              <w:rPr>
                <w:rFonts w:ascii="Times New Roman" w:hAnsi="Times New Roman" w:cs="Times New Roman"/>
                <w:sz w:val="28"/>
                <w:szCs w:val="28"/>
              </w:rPr>
              <w:instrText xml:space="preserve"> REF _Ref123253448 \r \h  \* MERGEFORMAT </w:instrText>
            </w:r>
            <w:r w:rsidRPr="00A007D9">
              <w:rPr>
                <w:rFonts w:ascii="Times New Roman" w:hAnsi="Times New Roman" w:cs="Times New Roman"/>
                <w:sz w:val="28"/>
                <w:szCs w:val="28"/>
              </w:rPr>
            </w:r>
            <w:r w:rsidRPr="00A007D9">
              <w:rPr>
                <w:rFonts w:ascii="Times New Roman" w:hAnsi="Times New Roman" w:cs="Times New Roman"/>
                <w:sz w:val="28"/>
                <w:szCs w:val="28"/>
              </w:rPr>
              <w:fldChar w:fldCharType="separate"/>
            </w:r>
            <w:r w:rsidR="00D72DC9">
              <w:rPr>
                <w:rFonts w:ascii="Times New Roman" w:hAnsi="Times New Roman" w:cs="Times New Roman"/>
                <w:sz w:val="28"/>
                <w:szCs w:val="28"/>
              </w:rPr>
              <w:t>107</w:t>
            </w:r>
            <w:r w:rsidRPr="00A007D9">
              <w:rPr>
                <w:rFonts w:ascii="Times New Roman" w:hAnsi="Times New Roman" w:cs="Times New Roman"/>
                <w:sz w:val="28"/>
                <w:szCs w:val="28"/>
              </w:rPr>
              <w:fldChar w:fldCharType="end"/>
            </w:r>
            <w:r w:rsidRPr="00A007D9">
              <w:rPr>
                <w:rFonts w:ascii="Times New Roman" w:hAnsi="Times New Roman" w:cs="Times New Roman"/>
                <w:sz w:val="28"/>
                <w:szCs w:val="28"/>
              </w:rPr>
              <w:t>]</w:t>
            </w:r>
          </w:p>
        </w:tc>
      </w:tr>
      <w:tr w:rsidR="0034773E" w:rsidRPr="00A007D9" w14:paraId="21B1BDE0" w14:textId="77777777" w:rsidTr="00A61AD8">
        <w:trPr>
          <w:trHeight w:val="331"/>
          <w:jc w:val="center"/>
        </w:trPr>
        <w:tc>
          <w:tcPr>
            <w:tcW w:w="1413" w:type="dxa"/>
          </w:tcPr>
          <w:p w14:paraId="66AE3DB1" w14:textId="77777777" w:rsidR="00BE651E" w:rsidRPr="00A007D9" w:rsidRDefault="00BE651E" w:rsidP="00A61AD8">
            <w:pPr>
              <w:tabs>
                <w:tab w:val="left" w:pos="1843"/>
              </w:tabs>
              <w:spacing w:before="80" w:after="80"/>
              <w:jc w:val="center"/>
              <w:rPr>
                <w:rFonts w:ascii="Times New Roman" w:hAnsi="Times New Roman" w:cs="Times New Roman"/>
                <w:sz w:val="28"/>
                <w:szCs w:val="28"/>
              </w:rPr>
            </w:pPr>
            <w:r w:rsidRPr="00A007D9">
              <w:rPr>
                <w:rFonts w:ascii="Times New Roman" w:hAnsi="Times New Roman" w:cs="Times New Roman"/>
                <w:spacing w:val="-6"/>
                <w:sz w:val="28"/>
                <w:szCs w:val="28"/>
                <w:shd w:val="clear" w:color="auto" w:fill="FFFFFF"/>
              </w:rPr>
              <w:t xml:space="preserve">ICA. </w:t>
            </w:r>
            <w:r w:rsidRPr="00A007D9">
              <w:rPr>
                <w:rFonts w:ascii="Times New Roman" w:hAnsi="Times New Roman" w:cs="Times New Roman"/>
                <w:sz w:val="28"/>
                <w:szCs w:val="28"/>
              </w:rPr>
              <w:t>Aβ</w:t>
            </w:r>
            <w:r w:rsidRPr="00A007D9">
              <w:rPr>
                <w:rFonts w:ascii="Times New Roman" w:hAnsi="Times New Roman" w:cs="Times New Roman"/>
                <w:spacing w:val="-6"/>
                <w:sz w:val="28"/>
                <w:szCs w:val="28"/>
                <w:shd w:val="clear" w:color="auto" w:fill="FFFFFF"/>
              </w:rPr>
              <w:t xml:space="preserve"> </w:t>
            </w:r>
          </w:p>
        </w:tc>
        <w:tc>
          <w:tcPr>
            <w:tcW w:w="850" w:type="dxa"/>
            <w:vAlign w:val="center"/>
          </w:tcPr>
          <w:p w14:paraId="4581938E" w14:textId="77777777" w:rsidR="00BE651E" w:rsidRPr="00A007D9" w:rsidRDefault="00BE651E" w:rsidP="00A61AD8">
            <w:pPr>
              <w:tabs>
                <w:tab w:val="left" w:pos="1843"/>
              </w:tabs>
              <w:spacing w:before="80" w:after="80"/>
              <w:jc w:val="center"/>
              <w:rPr>
                <w:rFonts w:ascii="Times New Roman" w:hAnsi="Times New Roman" w:cs="Times New Roman"/>
                <w:sz w:val="28"/>
                <w:szCs w:val="28"/>
              </w:rPr>
            </w:pPr>
            <w:r w:rsidRPr="00A007D9">
              <w:rPr>
                <w:rFonts w:ascii="Times New Roman" w:hAnsi="Times New Roman" w:cs="Times New Roman"/>
                <w:sz w:val="28"/>
                <w:szCs w:val="28"/>
              </w:rPr>
              <w:t>↓</w:t>
            </w:r>
          </w:p>
        </w:tc>
        <w:tc>
          <w:tcPr>
            <w:tcW w:w="1560" w:type="dxa"/>
            <w:vAlign w:val="center"/>
          </w:tcPr>
          <w:p w14:paraId="170689C7" w14:textId="77777777" w:rsidR="00BE651E" w:rsidRPr="00A007D9" w:rsidRDefault="00BE651E" w:rsidP="00A61AD8">
            <w:pPr>
              <w:tabs>
                <w:tab w:val="left" w:pos="1843"/>
              </w:tabs>
              <w:spacing w:before="80" w:after="80"/>
              <w:ind w:left="-113" w:right="-113"/>
              <w:jc w:val="center"/>
              <w:rPr>
                <w:rFonts w:ascii="Times New Roman" w:hAnsi="Times New Roman" w:cs="Times New Roman"/>
                <w:spacing w:val="-10"/>
                <w:sz w:val="28"/>
                <w:szCs w:val="28"/>
              </w:rPr>
            </w:pPr>
            <w:r w:rsidRPr="00A007D9">
              <w:rPr>
                <w:rFonts w:ascii="Times New Roman" w:hAnsi="Times New Roman" w:cs="Times New Roman"/>
                <w:spacing w:val="-10"/>
                <w:sz w:val="28"/>
                <w:szCs w:val="28"/>
              </w:rPr>
              <w:t>MWM</w:t>
            </w:r>
          </w:p>
        </w:tc>
        <w:tc>
          <w:tcPr>
            <w:tcW w:w="1843" w:type="dxa"/>
            <w:vAlign w:val="center"/>
          </w:tcPr>
          <w:p w14:paraId="70E04CF0" w14:textId="205AE65C" w:rsidR="00BE651E" w:rsidRPr="00A007D9" w:rsidRDefault="00BE651E" w:rsidP="00A61AD8">
            <w:pPr>
              <w:tabs>
                <w:tab w:val="left" w:pos="1843"/>
              </w:tabs>
              <w:spacing w:before="80" w:after="80"/>
              <w:ind w:left="-113" w:right="-113"/>
              <w:jc w:val="center"/>
              <w:rPr>
                <w:rFonts w:ascii="Times New Roman" w:hAnsi="Times New Roman" w:cs="Times New Roman"/>
                <w:spacing w:val="-6"/>
                <w:sz w:val="28"/>
                <w:szCs w:val="28"/>
              </w:rPr>
            </w:pPr>
            <w:r w:rsidRPr="00A007D9">
              <w:rPr>
                <w:rFonts w:ascii="Times New Roman" w:hAnsi="Times New Roman" w:cs="Times New Roman"/>
                <w:spacing w:val="-6"/>
                <w:sz w:val="28"/>
                <w:szCs w:val="28"/>
              </w:rPr>
              <w:t>↑Aβ, TNF</w:t>
            </w:r>
            <w:r w:rsidR="00C464C9">
              <w:rPr>
                <w:rFonts w:ascii="Times New Roman" w:hAnsi="Times New Roman" w:cs="Times New Roman"/>
                <w:spacing w:val="-6"/>
                <w:sz w:val="28"/>
                <w:szCs w:val="28"/>
              </w:rPr>
              <w:t>-</w:t>
            </w:r>
            <w:r w:rsidRPr="00A007D9">
              <w:rPr>
                <w:rFonts w:ascii="Times New Roman" w:hAnsi="Times New Roman" w:cs="Times New Roman"/>
                <w:spacing w:val="-6"/>
                <w:sz w:val="28"/>
                <w:szCs w:val="28"/>
              </w:rPr>
              <w:t>α, SO</w:t>
            </w:r>
          </w:p>
        </w:tc>
        <w:tc>
          <w:tcPr>
            <w:tcW w:w="1559" w:type="dxa"/>
            <w:vAlign w:val="center"/>
          </w:tcPr>
          <w:p w14:paraId="67F4957C" w14:textId="77777777" w:rsidR="00BE651E" w:rsidRPr="00A007D9" w:rsidRDefault="00BE651E" w:rsidP="00A61AD8">
            <w:pPr>
              <w:tabs>
                <w:tab w:val="left" w:pos="1843"/>
              </w:tabs>
              <w:spacing w:before="80" w:after="80"/>
              <w:jc w:val="center"/>
              <w:rPr>
                <w:rFonts w:ascii="Times New Roman" w:hAnsi="Times New Roman" w:cs="Times New Roman"/>
                <w:sz w:val="28"/>
                <w:szCs w:val="28"/>
              </w:rPr>
            </w:pPr>
            <w:r w:rsidRPr="00A007D9">
              <w:rPr>
                <w:rFonts w:ascii="Times New Roman" w:hAnsi="Times New Roman" w:cs="Times New Roman"/>
                <w:bCs/>
                <w:color w:val="000000" w:themeColor="text1"/>
                <w:spacing w:val="-8"/>
                <w:sz w:val="28"/>
                <w:szCs w:val="28"/>
              </w:rPr>
              <w:t>THTK</w:t>
            </w:r>
          </w:p>
        </w:tc>
        <w:tc>
          <w:tcPr>
            <w:tcW w:w="1559" w:type="dxa"/>
            <w:vAlign w:val="center"/>
          </w:tcPr>
          <w:p w14:paraId="00FF8F34" w14:textId="1729C2DF" w:rsidR="00BE651E" w:rsidRPr="00A007D9" w:rsidRDefault="00BE651E" w:rsidP="00A61AD8">
            <w:pPr>
              <w:tabs>
                <w:tab w:val="left" w:pos="1843"/>
              </w:tabs>
              <w:spacing w:before="80" w:after="80"/>
              <w:jc w:val="center"/>
              <w:rPr>
                <w:rFonts w:ascii="Times New Roman" w:hAnsi="Times New Roman" w:cs="Times New Roman"/>
                <w:sz w:val="28"/>
                <w:szCs w:val="28"/>
              </w:rPr>
            </w:pPr>
            <w:r w:rsidRPr="00A007D9">
              <w:rPr>
                <w:rFonts w:ascii="Times New Roman" w:hAnsi="Times New Roman" w:cs="Times New Roman"/>
                <w:spacing w:val="-8"/>
                <w:sz w:val="28"/>
                <w:szCs w:val="28"/>
              </w:rPr>
              <w:t>HE</w:t>
            </w:r>
            <w:r w:rsidR="0034773E" w:rsidRPr="00A007D9">
              <w:rPr>
                <w:rFonts w:ascii="Times New Roman" w:hAnsi="Times New Roman" w:cs="Times New Roman"/>
                <w:spacing w:val="-8"/>
                <w:sz w:val="28"/>
                <w:szCs w:val="28"/>
              </w:rPr>
              <w:t xml:space="preserve">, </w:t>
            </w:r>
            <w:r w:rsidRPr="00A007D9">
              <w:rPr>
                <w:rFonts w:ascii="Times New Roman" w:hAnsi="Times New Roman" w:cs="Times New Roman"/>
                <w:spacing w:val="-8"/>
                <w:sz w:val="28"/>
                <w:szCs w:val="28"/>
              </w:rPr>
              <w:t>Nissl</w:t>
            </w:r>
          </w:p>
        </w:tc>
        <w:tc>
          <w:tcPr>
            <w:tcW w:w="992" w:type="dxa"/>
            <w:vAlign w:val="center"/>
          </w:tcPr>
          <w:p w14:paraId="67256C1F" w14:textId="497FE6E1" w:rsidR="00BE651E" w:rsidRPr="00A007D9" w:rsidRDefault="00BE651E" w:rsidP="00A61AD8">
            <w:pPr>
              <w:tabs>
                <w:tab w:val="left" w:pos="1843"/>
              </w:tabs>
              <w:spacing w:before="80" w:after="80"/>
              <w:jc w:val="center"/>
              <w:rPr>
                <w:rFonts w:ascii="Times New Roman" w:hAnsi="Times New Roman" w:cs="Times New Roman"/>
                <w:sz w:val="28"/>
                <w:szCs w:val="28"/>
              </w:rPr>
            </w:pPr>
            <w:r w:rsidRPr="00A007D9">
              <w:rPr>
                <w:rFonts w:ascii="Times New Roman" w:hAnsi="Times New Roman" w:cs="Times New Roman"/>
                <w:spacing w:val="-6"/>
                <w:sz w:val="28"/>
                <w:szCs w:val="28"/>
                <w:shd w:val="clear" w:color="auto" w:fill="FFFFFF"/>
              </w:rPr>
              <w:t>[</w:t>
            </w:r>
            <w:r w:rsidRPr="00A007D9">
              <w:rPr>
                <w:rFonts w:ascii="Times New Roman" w:hAnsi="Times New Roman" w:cs="Times New Roman"/>
                <w:spacing w:val="-6"/>
                <w:sz w:val="28"/>
                <w:szCs w:val="28"/>
                <w:shd w:val="clear" w:color="auto" w:fill="FFFFFF"/>
              </w:rPr>
              <w:fldChar w:fldCharType="begin"/>
            </w:r>
            <w:r w:rsidRPr="00A007D9">
              <w:rPr>
                <w:rFonts w:ascii="Times New Roman" w:hAnsi="Times New Roman" w:cs="Times New Roman"/>
                <w:spacing w:val="-6"/>
                <w:sz w:val="28"/>
                <w:szCs w:val="28"/>
                <w:shd w:val="clear" w:color="auto" w:fill="FFFFFF"/>
              </w:rPr>
              <w:instrText xml:space="preserve"> REF _Ref123253577 \r \h  \* MERGEFORMAT </w:instrText>
            </w:r>
            <w:r w:rsidRPr="00A007D9">
              <w:rPr>
                <w:rFonts w:ascii="Times New Roman" w:hAnsi="Times New Roman" w:cs="Times New Roman"/>
                <w:spacing w:val="-6"/>
                <w:sz w:val="28"/>
                <w:szCs w:val="28"/>
                <w:shd w:val="clear" w:color="auto" w:fill="FFFFFF"/>
              </w:rPr>
            </w:r>
            <w:r w:rsidRPr="00A007D9">
              <w:rPr>
                <w:rFonts w:ascii="Times New Roman" w:hAnsi="Times New Roman" w:cs="Times New Roman"/>
                <w:spacing w:val="-6"/>
                <w:sz w:val="28"/>
                <w:szCs w:val="28"/>
                <w:shd w:val="clear" w:color="auto" w:fill="FFFFFF"/>
              </w:rPr>
              <w:fldChar w:fldCharType="separate"/>
            </w:r>
            <w:r w:rsidR="00D72DC9">
              <w:rPr>
                <w:rFonts w:ascii="Times New Roman" w:hAnsi="Times New Roman" w:cs="Times New Roman"/>
                <w:spacing w:val="-6"/>
                <w:sz w:val="28"/>
                <w:szCs w:val="28"/>
                <w:shd w:val="clear" w:color="auto" w:fill="FFFFFF"/>
              </w:rPr>
              <w:t>106</w:t>
            </w:r>
            <w:r w:rsidRPr="00A007D9">
              <w:rPr>
                <w:rFonts w:ascii="Times New Roman" w:hAnsi="Times New Roman" w:cs="Times New Roman"/>
                <w:spacing w:val="-6"/>
                <w:sz w:val="28"/>
                <w:szCs w:val="28"/>
                <w:shd w:val="clear" w:color="auto" w:fill="FFFFFF"/>
              </w:rPr>
              <w:fldChar w:fldCharType="end"/>
            </w:r>
            <w:r w:rsidRPr="00A007D9">
              <w:rPr>
                <w:rFonts w:ascii="Times New Roman" w:hAnsi="Times New Roman" w:cs="Times New Roman"/>
                <w:spacing w:val="-6"/>
                <w:sz w:val="28"/>
                <w:szCs w:val="28"/>
                <w:shd w:val="clear" w:color="auto" w:fill="FFFFFF"/>
              </w:rPr>
              <w:t>]</w:t>
            </w:r>
          </w:p>
        </w:tc>
      </w:tr>
      <w:tr w:rsidR="0034773E" w:rsidRPr="00A007D9" w14:paraId="2884EF88" w14:textId="77777777" w:rsidTr="00A61AD8">
        <w:trPr>
          <w:trHeight w:val="511"/>
          <w:jc w:val="center"/>
        </w:trPr>
        <w:tc>
          <w:tcPr>
            <w:tcW w:w="1413" w:type="dxa"/>
          </w:tcPr>
          <w:p w14:paraId="3ACE0CCC" w14:textId="77777777" w:rsidR="00BE651E" w:rsidRPr="00A007D9" w:rsidRDefault="00BE651E" w:rsidP="00A61AD8">
            <w:pPr>
              <w:tabs>
                <w:tab w:val="left" w:pos="1843"/>
              </w:tabs>
              <w:spacing w:before="80" w:after="80"/>
              <w:jc w:val="center"/>
              <w:rPr>
                <w:rFonts w:ascii="Times New Roman" w:hAnsi="Times New Roman" w:cs="Times New Roman"/>
                <w:sz w:val="28"/>
                <w:szCs w:val="28"/>
              </w:rPr>
            </w:pPr>
            <w:r w:rsidRPr="00A007D9">
              <w:rPr>
                <w:rFonts w:ascii="Times New Roman" w:hAnsi="Times New Roman" w:cs="Times New Roman"/>
                <w:spacing w:val="-6"/>
                <w:sz w:val="28"/>
                <w:szCs w:val="28"/>
                <w:shd w:val="clear" w:color="auto" w:fill="FFFFFF"/>
              </w:rPr>
              <w:t xml:space="preserve">ICA. </w:t>
            </w:r>
            <w:r w:rsidRPr="00A007D9">
              <w:rPr>
                <w:rFonts w:ascii="Times New Roman" w:hAnsi="Times New Roman" w:cs="Times New Roman"/>
                <w:sz w:val="28"/>
                <w:szCs w:val="28"/>
              </w:rPr>
              <w:t>Aβ</w:t>
            </w:r>
            <w:r w:rsidRPr="00A007D9">
              <w:rPr>
                <w:rFonts w:ascii="Times New Roman" w:hAnsi="Times New Roman" w:cs="Times New Roman"/>
                <w:spacing w:val="-6"/>
                <w:sz w:val="28"/>
                <w:szCs w:val="28"/>
                <w:shd w:val="clear" w:color="auto" w:fill="FFFFFF"/>
              </w:rPr>
              <w:t xml:space="preserve"> </w:t>
            </w:r>
          </w:p>
        </w:tc>
        <w:tc>
          <w:tcPr>
            <w:tcW w:w="850" w:type="dxa"/>
            <w:vAlign w:val="center"/>
          </w:tcPr>
          <w:p w14:paraId="0DCDC075" w14:textId="77777777" w:rsidR="00BE651E" w:rsidRPr="00A007D9" w:rsidRDefault="00BE651E" w:rsidP="00A61AD8">
            <w:pPr>
              <w:tabs>
                <w:tab w:val="left" w:pos="1843"/>
              </w:tabs>
              <w:spacing w:before="80" w:after="80"/>
              <w:jc w:val="center"/>
              <w:rPr>
                <w:rFonts w:ascii="Times New Roman" w:hAnsi="Times New Roman" w:cs="Times New Roman"/>
                <w:sz w:val="28"/>
                <w:szCs w:val="28"/>
              </w:rPr>
            </w:pPr>
            <w:r w:rsidRPr="00A007D9">
              <w:rPr>
                <w:rFonts w:ascii="Times New Roman" w:hAnsi="Times New Roman" w:cs="Times New Roman"/>
                <w:sz w:val="28"/>
                <w:szCs w:val="28"/>
              </w:rPr>
              <w:t>↓</w:t>
            </w:r>
          </w:p>
        </w:tc>
        <w:tc>
          <w:tcPr>
            <w:tcW w:w="1560" w:type="dxa"/>
            <w:vAlign w:val="center"/>
          </w:tcPr>
          <w:p w14:paraId="295D13E2" w14:textId="77777777" w:rsidR="00BE651E" w:rsidRPr="00A007D9" w:rsidRDefault="00BE651E" w:rsidP="00A61AD8">
            <w:pPr>
              <w:tabs>
                <w:tab w:val="left" w:pos="1843"/>
              </w:tabs>
              <w:spacing w:before="80" w:after="80"/>
              <w:ind w:left="-113" w:right="-113"/>
              <w:jc w:val="center"/>
              <w:rPr>
                <w:rFonts w:ascii="Times New Roman" w:hAnsi="Times New Roman" w:cs="Times New Roman"/>
                <w:spacing w:val="-10"/>
                <w:sz w:val="28"/>
                <w:szCs w:val="28"/>
              </w:rPr>
            </w:pPr>
            <w:r w:rsidRPr="00A007D9">
              <w:rPr>
                <w:rFonts w:ascii="Times New Roman" w:hAnsi="Times New Roman" w:cs="Times New Roman"/>
                <w:spacing w:val="-10"/>
                <w:sz w:val="28"/>
                <w:szCs w:val="28"/>
              </w:rPr>
              <w:t>MWM, ORT</w:t>
            </w:r>
          </w:p>
        </w:tc>
        <w:tc>
          <w:tcPr>
            <w:tcW w:w="1843" w:type="dxa"/>
            <w:vAlign w:val="center"/>
          </w:tcPr>
          <w:p w14:paraId="72D09499" w14:textId="0009A3BB" w:rsidR="00BE651E" w:rsidRPr="00A007D9" w:rsidRDefault="00BE651E" w:rsidP="00A61AD8">
            <w:pPr>
              <w:tabs>
                <w:tab w:val="left" w:pos="1843"/>
              </w:tabs>
              <w:spacing w:before="80" w:after="80"/>
              <w:rPr>
                <w:rFonts w:ascii="Times New Roman" w:hAnsi="Times New Roman" w:cs="Times New Roman"/>
                <w:spacing w:val="-10"/>
                <w:sz w:val="28"/>
                <w:szCs w:val="28"/>
              </w:rPr>
            </w:pPr>
            <w:r w:rsidRPr="00A007D9">
              <w:rPr>
                <w:rFonts w:ascii="Times New Roman" w:hAnsi="Times New Roman" w:cs="Times New Roman"/>
                <w:spacing w:val="-10"/>
                <w:sz w:val="28"/>
                <w:szCs w:val="28"/>
              </w:rPr>
              <w:t>↑</w:t>
            </w:r>
            <w:r w:rsidRPr="009D671F">
              <w:rPr>
                <w:rFonts w:ascii="Times New Roman" w:hAnsi="Times New Roman" w:cs="Times New Roman"/>
                <w:sz w:val="28"/>
                <w:szCs w:val="28"/>
              </w:rPr>
              <w:t>Aβ, IL</w:t>
            </w:r>
            <w:r w:rsidR="00C464C9">
              <w:rPr>
                <w:rFonts w:ascii="Times New Roman" w:hAnsi="Times New Roman" w:cs="Times New Roman"/>
                <w:sz w:val="28"/>
                <w:szCs w:val="28"/>
              </w:rPr>
              <w:t>-</w:t>
            </w:r>
            <w:r w:rsidRPr="009D671F">
              <w:rPr>
                <w:rFonts w:ascii="Times New Roman" w:hAnsi="Times New Roman" w:cs="Times New Roman"/>
                <w:sz w:val="28"/>
                <w:szCs w:val="28"/>
              </w:rPr>
              <w:t>1β,</w:t>
            </w:r>
            <w:r w:rsidR="0034773E" w:rsidRPr="009D671F">
              <w:rPr>
                <w:rFonts w:ascii="Times New Roman" w:hAnsi="Times New Roman" w:cs="Times New Roman"/>
                <w:sz w:val="28"/>
                <w:szCs w:val="28"/>
              </w:rPr>
              <w:t xml:space="preserve"> </w:t>
            </w:r>
            <w:r w:rsidRPr="009D671F">
              <w:rPr>
                <w:rFonts w:ascii="Times New Roman" w:hAnsi="Times New Roman" w:cs="Times New Roman"/>
                <w:sz w:val="28"/>
                <w:szCs w:val="28"/>
              </w:rPr>
              <w:t>TNF</w:t>
            </w:r>
            <w:r w:rsidR="00C464C9">
              <w:rPr>
                <w:rFonts w:ascii="Times New Roman" w:hAnsi="Times New Roman" w:cs="Times New Roman"/>
                <w:sz w:val="28"/>
                <w:szCs w:val="28"/>
              </w:rPr>
              <w:t>-</w:t>
            </w:r>
            <w:r w:rsidRPr="009D671F">
              <w:rPr>
                <w:rFonts w:ascii="Times New Roman" w:hAnsi="Times New Roman" w:cs="Times New Roman"/>
                <w:sz w:val="28"/>
                <w:szCs w:val="28"/>
              </w:rPr>
              <w:t>α</w:t>
            </w:r>
          </w:p>
        </w:tc>
        <w:tc>
          <w:tcPr>
            <w:tcW w:w="1559" w:type="dxa"/>
            <w:vAlign w:val="center"/>
          </w:tcPr>
          <w:p w14:paraId="46E1A712" w14:textId="77777777" w:rsidR="00BE651E" w:rsidRPr="00A007D9" w:rsidRDefault="00BE651E" w:rsidP="00A61AD8">
            <w:pPr>
              <w:tabs>
                <w:tab w:val="left" w:pos="1843"/>
              </w:tabs>
              <w:spacing w:before="80" w:after="80"/>
              <w:jc w:val="center"/>
              <w:rPr>
                <w:rFonts w:ascii="Times New Roman" w:hAnsi="Times New Roman" w:cs="Times New Roman"/>
                <w:sz w:val="28"/>
                <w:szCs w:val="28"/>
              </w:rPr>
            </w:pPr>
            <w:r w:rsidRPr="00A007D9">
              <w:rPr>
                <w:rFonts w:ascii="Times New Roman" w:hAnsi="Times New Roman" w:cs="Times New Roman"/>
                <w:bCs/>
                <w:color w:val="000000" w:themeColor="text1"/>
                <w:spacing w:val="-8"/>
                <w:sz w:val="28"/>
                <w:szCs w:val="28"/>
              </w:rPr>
              <w:t>THTK</w:t>
            </w:r>
          </w:p>
        </w:tc>
        <w:tc>
          <w:tcPr>
            <w:tcW w:w="1559" w:type="dxa"/>
            <w:vAlign w:val="center"/>
          </w:tcPr>
          <w:p w14:paraId="59D3302F" w14:textId="77777777" w:rsidR="00BE651E" w:rsidRPr="00A007D9" w:rsidRDefault="00BE651E" w:rsidP="00A61AD8">
            <w:pPr>
              <w:tabs>
                <w:tab w:val="left" w:pos="1843"/>
              </w:tabs>
              <w:spacing w:before="80" w:after="80"/>
              <w:jc w:val="center"/>
              <w:rPr>
                <w:rFonts w:ascii="Times New Roman" w:hAnsi="Times New Roman" w:cs="Times New Roman"/>
                <w:sz w:val="28"/>
                <w:szCs w:val="28"/>
              </w:rPr>
            </w:pPr>
            <w:r w:rsidRPr="00A007D9">
              <w:rPr>
                <w:rFonts w:ascii="Times New Roman" w:hAnsi="Times New Roman" w:cs="Times New Roman"/>
                <w:sz w:val="28"/>
                <w:szCs w:val="28"/>
              </w:rPr>
              <w:t>Nissl</w:t>
            </w:r>
          </w:p>
        </w:tc>
        <w:tc>
          <w:tcPr>
            <w:tcW w:w="992" w:type="dxa"/>
            <w:vAlign w:val="center"/>
          </w:tcPr>
          <w:p w14:paraId="15EC6254" w14:textId="1F185619" w:rsidR="00BE651E" w:rsidRPr="00A007D9" w:rsidRDefault="00BE651E" w:rsidP="00A61AD8">
            <w:pPr>
              <w:tabs>
                <w:tab w:val="left" w:pos="1843"/>
              </w:tabs>
              <w:spacing w:before="80" w:after="80"/>
              <w:jc w:val="center"/>
              <w:rPr>
                <w:rFonts w:ascii="Times New Roman" w:hAnsi="Times New Roman" w:cs="Times New Roman"/>
                <w:sz w:val="28"/>
                <w:szCs w:val="28"/>
              </w:rPr>
            </w:pPr>
            <w:r w:rsidRPr="00A007D9">
              <w:rPr>
                <w:rFonts w:ascii="Times New Roman" w:hAnsi="Times New Roman" w:cs="Times New Roman"/>
                <w:spacing w:val="-6"/>
                <w:sz w:val="28"/>
                <w:szCs w:val="28"/>
                <w:shd w:val="clear" w:color="auto" w:fill="FFFFFF"/>
              </w:rPr>
              <w:t>[</w:t>
            </w:r>
            <w:r w:rsidRPr="00A007D9">
              <w:rPr>
                <w:rFonts w:ascii="Times New Roman" w:hAnsi="Times New Roman" w:cs="Times New Roman"/>
                <w:spacing w:val="-6"/>
                <w:sz w:val="28"/>
                <w:szCs w:val="28"/>
                <w:shd w:val="clear" w:color="auto" w:fill="FFFFFF"/>
              </w:rPr>
              <w:fldChar w:fldCharType="begin"/>
            </w:r>
            <w:r w:rsidRPr="00A007D9">
              <w:rPr>
                <w:rFonts w:ascii="Times New Roman" w:hAnsi="Times New Roman" w:cs="Times New Roman"/>
                <w:spacing w:val="-6"/>
                <w:sz w:val="28"/>
                <w:szCs w:val="28"/>
                <w:shd w:val="clear" w:color="auto" w:fill="FFFFFF"/>
              </w:rPr>
              <w:instrText xml:space="preserve"> REF _Ref126280314 \r \h  \* MERGEFORMAT </w:instrText>
            </w:r>
            <w:r w:rsidRPr="00A007D9">
              <w:rPr>
                <w:rFonts w:ascii="Times New Roman" w:hAnsi="Times New Roman" w:cs="Times New Roman"/>
                <w:spacing w:val="-6"/>
                <w:sz w:val="28"/>
                <w:szCs w:val="28"/>
                <w:shd w:val="clear" w:color="auto" w:fill="FFFFFF"/>
              </w:rPr>
            </w:r>
            <w:r w:rsidRPr="00A007D9">
              <w:rPr>
                <w:rFonts w:ascii="Times New Roman" w:hAnsi="Times New Roman" w:cs="Times New Roman"/>
                <w:spacing w:val="-6"/>
                <w:sz w:val="28"/>
                <w:szCs w:val="28"/>
                <w:shd w:val="clear" w:color="auto" w:fill="FFFFFF"/>
              </w:rPr>
              <w:fldChar w:fldCharType="separate"/>
            </w:r>
            <w:r w:rsidR="00D72DC9" w:rsidRPr="00D72DC9">
              <w:rPr>
                <w:rFonts w:ascii="Times New Roman" w:hAnsi="Times New Roman" w:cs="Times New Roman"/>
                <w:bCs/>
                <w:spacing w:val="-6"/>
                <w:sz w:val="28"/>
                <w:szCs w:val="28"/>
                <w:shd w:val="clear" w:color="auto" w:fill="FFFFFF"/>
              </w:rPr>
              <w:t>75</w:t>
            </w:r>
            <w:r w:rsidRPr="00A007D9">
              <w:rPr>
                <w:rFonts w:ascii="Times New Roman" w:hAnsi="Times New Roman" w:cs="Times New Roman"/>
                <w:spacing w:val="-6"/>
                <w:sz w:val="28"/>
                <w:szCs w:val="28"/>
                <w:shd w:val="clear" w:color="auto" w:fill="FFFFFF"/>
              </w:rPr>
              <w:fldChar w:fldCharType="end"/>
            </w:r>
            <w:r w:rsidRPr="00A007D9">
              <w:rPr>
                <w:rFonts w:ascii="Times New Roman" w:hAnsi="Times New Roman" w:cs="Times New Roman"/>
                <w:spacing w:val="-6"/>
                <w:sz w:val="28"/>
                <w:szCs w:val="28"/>
                <w:shd w:val="clear" w:color="auto" w:fill="FFFFFF"/>
              </w:rPr>
              <w:t>]</w:t>
            </w:r>
          </w:p>
        </w:tc>
      </w:tr>
      <w:tr w:rsidR="0034773E" w:rsidRPr="00A007D9" w14:paraId="374CC2AD" w14:textId="77777777" w:rsidTr="00A61AD8">
        <w:trPr>
          <w:trHeight w:val="290"/>
          <w:jc w:val="center"/>
        </w:trPr>
        <w:tc>
          <w:tcPr>
            <w:tcW w:w="1413" w:type="dxa"/>
            <w:vAlign w:val="center"/>
          </w:tcPr>
          <w:p w14:paraId="0EE60508" w14:textId="17E9611D" w:rsidR="00BE651E" w:rsidRPr="00A007D9" w:rsidRDefault="00BE651E" w:rsidP="00A61AD8">
            <w:pPr>
              <w:tabs>
                <w:tab w:val="left" w:pos="1843"/>
              </w:tabs>
              <w:spacing w:before="80" w:after="80"/>
              <w:jc w:val="center"/>
              <w:rPr>
                <w:rFonts w:ascii="Times New Roman" w:hAnsi="Times New Roman" w:cs="Times New Roman"/>
                <w:sz w:val="28"/>
                <w:szCs w:val="28"/>
              </w:rPr>
            </w:pPr>
            <w:r w:rsidRPr="00A007D9">
              <w:rPr>
                <w:rFonts w:ascii="Times New Roman" w:hAnsi="Times New Roman" w:cs="Times New Roman"/>
                <w:spacing w:val="-6"/>
                <w:sz w:val="28"/>
                <w:szCs w:val="28"/>
                <w:shd w:val="clear" w:color="auto" w:fill="FFFFFF"/>
              </w:rPr>
              <w:t xml:space="preserve">ICA. </w:t>
            </w:r>
            <w:r w:rsidRPr="00A007D9">
              <w:rPr>
                <w:rFonts w:ascii="Times New Roman" w:hAnsi="Times New Roman" w:cs="Times New Roman"/>
                <w:sz w:val="28"/>
                <w:szCs w:val="28"/>
              </w:rPr>
              <w:t>Aβ</w:t>
            </w:r>
          </w:p>
        </w:tc>
        <w:tc>
          <w:tcPr>
            <w:tcW w:w="850" w:type="dxa"/>
            <w:vAlign w:val="center"/>
          </w:tcPr>
          <w:p w14:paraId="295BC878" w14:textId="77777777" w:rsidR="00BE651E" w:rsidRPr="00A007D9" w:rsidRDefault="00BE651E" w:rsidP="00A61AD8">
            <w:pPr>
              <w:tabs>
                <w:tab w:val="left" w:pos="1843"/>
              </w:tabs>
              <w:spacing w:before="80" w:after="80"/>
              <w:jc w:val="center"/>
              <w:rPr>
                <w:rFonts w:ascii="Times New Roman" w:hAnsi="Times New Roman" w:cs="Times New Roman"/>
                <w:sz w:val="28"/>
                <w:szCs w:val="28"/>
              </w:rPr>
            </w:pPr>
            <w:r w:rsidRPr="00A007D9">
              <w:rPr>
                <w:rFonts w:ascii="Times New Roman" w:hAnsi="Times New Roman" w:cs="Times New Roman"/>
                <w:sz w:val="28"/>
                <w:szCs w:val="28"/>
              </w:rPr>
              <w:t>↓</w:t>
            </w:r>
          </w:p>
        </w:tc>
        <w:tc>
          <w:tcPr>
            <w:tcW w:w="1560" w:type="dxa"/>
            <w:vAlign w:val="center"/>
          </w:tcPr>
          <w:p w14:paraId="41265ECA" w14:textId="77777777" w:rsidR="00BE651E" w:rsidRPr="00A007D9" w:rsidRDefault="00BE651E" w:rsidP="00A61AD8">
            <w:pPr>
              <w:tabs>
                <w:tab w:val="left" w:pos="1843"/>
              </w:tabs>
              <w:spacing w:before="80" w:after="80"/>
              <w:ind w:left="-113" w:right="-113"/>
              <w:jc w:val="center"/>
              <w:rPr>
                <w:rFonts w:ascii="Times New Roman" w:hAnsi="Times New Roman" w:cs="Times New Roman"/>
                <w:spacing w:val="-10"/>
                <w:sz w:val="28"/>
                <w:szCs w:val="28"/>
              </w:rPr>
            </w:pPr>
            <w:r w:rsidRPr="00A007D9">
              <w:rPr>
                <w:rFonts w:ascii="Times New Roman" w:hAnsi="Times New Roman" w:cs="Times New Roman"/>
                <w:spacing w:val="-10"/>
                <w:sz w:val="28"/>
                <w:szCs w:val="28"/>
              </w:rPr>
              <w:t>MWM</w:t>
            </w:r>
          </w:p>
        </w:tc>
        <w:tc>
          <w:tcPr>
            <w:tcW w:w="1843" w:type="dxa"/>
            <w:vAlign w:val="center"/>
          </w:tcPr>
          <w:p w14:paraId="780F31E3" w14:textId="4A478C0E" w:rsidR="00BE651E" w:rsidRPr="00A007D9" w:rsidRDefault="00BE651E" w:rsidP="00A61AD8">
            <w:pPr>
              <w:tabs>
                <w:tab w:val="left" w:pos="1843"/>
              </w:tabs>
              <w:spacing w:before="80" w:after="80"/>
              <w:ind w:left="-113" w:right="-113"/>
              <w:jc w:val="center"/>
              <w:rPr>
                <w:rFonts w:ascii="Times New Roman" w:hAnsi="Times New Roman" w:cs="Times New Roman"/>
                <w:spacing w:val="-8"/>
                <w:sz w:val="28"/>
                <w:szCs w:val="28"/>
              </w:rPr>
            </w:pPr>
            <w:r w:rsidRPr="00A007D9">
              <w:rPr>
                <w:rFonts w:ascii="Times New Roman" w:hAnsi="Times New Roman" w:cs="Times New Roman"/>
                <w:spacing w:val="-8"/>
                <w:sz w:val="28"/>
                <w:szCs w:val="28"/>
              </w:rPr>
              <w:t xml:space="preserve">Aβ↓ </w:t>
            </w:r>
            <w:r w:rsidR="0052011D" w:rsidRPr="00A007D9">
              <w:rPr>
                <w:rFonts w:ascii="Times New Roman" w:hAnsi="Times New Roman" w:cs="Times New Roman"/>
                <w:spacing w:val="-8"/>
                <w:sz w:val="28"/>
                <w:szCs w:val="28"/>
              </w:rPr>
              <w:t xml:space="preserve">sau 7 </w:t>
            </w:r>
            <w:r w:rsidRPr="00A007D9">
              <w:rPr>
                <w:rFonts w:ascii="Times New Roman" w:hAnsi="Times New Roman" w:cs="Times New Roman"/>
                <w:spacing w:val="-8"/>
                <w:sz w:val="28"/>
                <w:szCs w:val="28"/>
              </w:rPr>
              <w:t xml:space="preserve">ngày </w:t>
            </w:r>
          </w:p>
        </w:tc>
        <w:tc>
          <w:tcPr>
            <w:tcW w:w="1559" w:type="dxa"/>
            <w:vAlign w:val="center"/>
          </w:tcPr>
          <w:p w14:paraId="7F7D43D5" w14:textId="22B00AE5" w:rsidR="00BE651E" w:rsidRPr="00A007D9" w:rsidRDefault="0048636D" w:rsidP="00A61AD8">
            <w:pPr>
              <w:tabs>
                <w:tab w:val="left" w:pos="1843"/>
              </w:tabs>
              <w:spacing w:before="80" w:after="80"/>
              <w:ind w:left="-113" w:right="-113"/>
              <w:jc w:val="center"/>
              <w:rPr>
                <w:rFonts w:ascii="Times New Roman" w:hAnsi="Times New Roman" w:cs="Times New Roman"/>
                <w:spacing w:val="-6"/>
                <w:sz w:val="28"/>
                <w:szCs w:val="28"/>
              </w:rPr>
            </w:pPr>
            <w:r>
              <w:rPr>
                <w:rFonts w:ascii="Times New Roman" w:hAnsi="Times New Roman" w:cs="Times New Roman"/>
                <w:bCs/>
                <w:color w:val="000000" w:themeColor="text1"/>
                <w:spacing w:val="-6"/>
                <w:sz w:val="28"/>
                <w:szCs w:val="28"/>
              </w:rPr>
              <w:t xml:space="preserve">Không có </w:t>
            </w:r>
            <w:r w:rsidR="0052011D" w:rsidRPr="00A007D9">
              <w:rPr>
                <w:rFonts w:ascii="Times New Roman" w:hAnsi="Times New Roman" w:cs="Times New Roman"/>
                <w:spacing w:val="-6"/>
                <w:sz w:val="28"/>
                <w:szCs w:val="28"/>
              </w:rPr>
              <w:t>PA</w:t>
            </w:r>
          </w:p>
        </w:tc>
        <w:tc>
          <w:tcPr>
            <w:tcW w:w="1559" w:type="dxa"/>
            <w:vAlign w:val="center"/>
          </w:tcPr>
          <w:p w14:paraId="03A0497B" w14:textId="77777777" w:rsidR="00BE651E" w:rsidRPr="00A007D9" w:rsidRDefault="00BE651E" w:rsidP="00A61AD8">
            <w:pPr>
              <w:tabs>
                <w:tab w:val="left" w:pos="1843"/>
              </w:tabs>
              <w:spacing w:before="80" w:after="80"/>
              <w:jc w:val="center"/>
              <w:rPr>
                <w:rFonts w:ascii="Times New Roman" w:hAnsi="Times New Roman" w:cs="Times New Roman"/>
                <w:sz w:val="28"/>
                <w:szCs w:val="28"/>
              </w:rPr>
            </w:pPr>
            <w:r w:rsidRPr="00A007D9">
              <w:rPr>
                <w:rFonts w:ascii="Times New Roman" w:hAnsi="Times New Roman" w:cs="Times New Roman"/>
                <w:sz w:val="28"/>
                <w:szCs w:val="28"/>
              </w:rPr>
              <w:t>ICH</w:t>
            </w:r>
          </w:p>
        </w:tc>
        <w:tc>
          <w:tcPr>
            <w:tcW w:w="992" w:type="dxa"/>
            <w:vAlign w:val="center"/>
          </w:tcPr>
          <w:p w14:paraId="372F93FB" w14:textId="6E72DAAB" w:rsidR="00BE651E" w:rsidRPr="00A007D9" w:rsidRDefault="00BE651E" w:rsidP="00A61AD8">
            <w:pPr>
              <w:tabs>
                <w:tab w:val="left" w:pos="1843"/>
              </w:tabs>
              <w:spacing w:before="80" w:after="80"/>
              <w:jc w:val="center"/>
              <w:rPr>
                <w:rFonts w:ascii="Times New Roman" w:hAnsi="Times New Roman" w:cs="Times New Roman"/>
                <w:sz w:val="28"/>
                <w:szCs w:val="28"/>
              </w:rPr>
            </w:pPr>
            <w:r w:rsidRPr="00A007D9">
              <w:rPr>
                <w:rFonts w:ascii="Times New Roman" w:hAnsi="Times New Roman" w:cs="Times New Roman"/>
                <w:sz w:val="28"/>
                <w:szCs w:val="28"/>
              </w:rPr>
              <w:t>[</w:t>
            </w:r>
            <w:r w:rsidRPr="00A007D9">
              <w:rPr>
                <w:rFonts w:ascii="Times New Roman" w:hAnsi="Times New Roman" w:cs="Times New Roman"/>
                <w:sz w:val="28"/>
                <w:szCs w:val="28"/>
              </w:rPr>
              <w:fldChar w:fldCharType="begin"/>
            </w:r>
            <w:r w:rsidRPr="00A007D9">
              <w:rPr>
                <w:rFonts w:ascii="Times New Roman" w:hAnsi="Times New Roman" w:cs="Times New Roman"/>
                <w:sz w:val="28"/>
                <w:szCs w:val="28"/>
              </w:rPr>
              <w:instrText xml:space="preserve"> REF _Ref153221294 \r \h  \* MERGEFORMAT </w:instrText>
            </w:r>
            <w:r w:rsidRPr="00A007D9">
              <w:rPr>
                <w:rFonts w:ascii="Times New Roman" w:hAnsi="Times New Roman" w:cs="Times New Roman"/>
                <w:sz w:val="28"/>
                <w:szCs w:val="28"/>
              </w:rPr>
            </w:r>
            <w:r w:rsidRPr="00A007D9">
              <w:rPr>
                <w:rFonts w:ascii="Times New Roman" w:hAnsi="Times New Roman" w:cs="Times New Roman"/>
                <w:sz w:val="28"/>
                <w:szCs w:val="28"/>
              </w:rPr>
              <w:fldChar w:fldCharType="separate"/>
            </w:r>
            <w:r w:rsidR="00D72DC9">
              <w:rPr>
                <w:rFonts w:ascii="Times New Roman" w:hAnsi="Times New Roman" w:cs="Times New Roman"/>
                <w:sz w:val="28"/>
                <w:szCs w:val="28"/>
              </w:rPr>
              <w:t>121</w:t>
            </w:r>
            <w:r w:rsidRPr="00A007D9">
              <w:rPr>
                <w:rFonts w:ascii="Times New Roman" w:hAnsi="Times New Roman" w:cs="Times New Roman"/>
                <w:sz w:val="28"/>
                <w:szCs w:val="28"/>
              </w:rPr>
              <w:fldChar w:fldCharType="end"/>
            </w:r>
            <w:r w:rsidRPr="00A007D9">
              <w:rPr>
                <w:rFonts w:ascii="Times New Roman" w:hAnsi="Times New Roman" w:cs="Times New Roman"/>
                <w:sz w:val="28"/>
                <w:szCs w:val="28"/>
              </w:rPr>
              <w:t>]</w:t>
            </w:r>
          </w:p>
        </w:tc>
      </w:tr>
      <w:tr w:rsidR="0034773E" w:rsidRPr="00A007D9" w14:paraId="3E59D1FE" w14:textId="77777777" w:rsidTr="00A61AD8">
        <w:trPr>
          <w:trHeight w:val="370"/>
          <w:jc w:val="center"/>
        </w:trPr>
        <w:tc>
          <w:tcPr>
            <w:tcW w:w="1413" w:type="dxa"/>
          </w:tcPr>
          <w:p w14:paraId="16D52D0F" w14:textId="77777777" w:rsidR="00BE651E" w:rsidRPr="00A007D9" w:rsidRDefault="00BE651E" w:rsidP="00A61AD8">
            <w:pPr>
              <w:tabs>
                <w:tab w:val="left" w:pos="1843"/>
              </w:tabs>
              <w:spacing w:before="80" w:after="80"/>
              <w:jc w:val="center"/>
              <w:rPr>
                <w:rFonts w:ascii="Times New Roman" w:hAnsi="Times New Roman" w:cs="Times New Roman"/>
                <w:sz w:val="28"/>
                <w:szCs w:val="28"/>
              </w:rPr>
            </w:pPr>
            <w:r w:rsidRPr="00A007D9">
              <w:rPr>
                <w:rFonts w:ascii="Times New Roman" w:hAnsi="Times New Roman" w:cs="Times New Roman"/>
                <w:spacing w:val="-6"/>
                <w:sz w:val="28"/>
                <w:szCs w:val="28"/>
                <w:shd w:val="clear" w:color="auto" w:fill="FFFFFF"/>
              </w:rPr>
              <w:t xml:space="preserve">ICA. </w:t>
            </w:r>
            <w:r w:rsidRPr="00A007D9">
              <w:rPr>
                <w:rFonts w:ascii="Times New Roman" w:hAnsi="Times New Roman" w:cs="Times New Roman"/>
                <w:sz w:val="28"/>
                <w:szCs w:val="28"/>
              </w:rPr>
              <w:t>Aβ</w:t>
            </w:r>
            <w:r w:rsidRPr="00A007D9">
              <w:rPr>
                <w:rFonts w:ascii="Times New Roman" w:hAnsi="Times New Roman" w:cs="Times New Roman"/>
                <w:spacing w:val="-6"/>
                <w:sz w:val="28"/>
                <w:szCs w:val="28"/>
                <w:shd w:val="clear" w:color="auto" w:fill="FFFFFF"/>
              </w:rPr>
              <w:t xml:space="preserve"> </w:t>
            </w:r>
          </w:p>
        </w:tc>
        <w:tc>
          <w:tcPr>
            <w:tcW w:w="850" w:type="dxa"/>
            <w:vAlign w:val="center"/>
          </w:tcPr>
          <w:p w14:paraId="0B2E537F" w14:textId="77777777" w:rsidR="00BE651E" w:rsidRPr="00A007D9" w:rsidRDefault="00BE651E" w:rsidP="00A61AD8">
            <w:pPr>
              <w:tabs>
                <w:tab w:val="left" w:pos="1843"/>
              </w:tabs>
              <w:spacing w:before="80" w:after="80"/>
              <w:jc w:val="center"/>
              <w:rPr>
                <w:rFonts w:ascii="Times New Roman" w:hAnsi="Times New Roman" w:cs="Times New Roman"/>
                <w:sz w:val="28"/>
                <w:szCs w:val="28"/>
              </w:rPr>
            </w:pPr>
            <w:r w:rsidRPr="00A007D9">
              <w:rPr>
                <w:rFonts w:ascii="Times New Roman" w:hAnsi="Times New Roman" w:cs="Times New Roman"/>
                <w:sz w:val="28"/>
                <w:szCs w:val="28"/>
              </w:rPr>
              <w:t xml:space="preserve">↓ </w:t>
            </w:r>
          </w:p>
        </w:tc>
        <w:tc>
          <w:tcPr>
            <w:tcW w:w="1560" w:type="dxa"/>
            <w:vAlign w:val="center"/>
          </w:tcPr>
          <w:p w14:paraId="0B45E7B6" w14:textId="77777777" w:rsidR="00BE651E" w:rsidRPr="00A007D9" w:rsidRDefault="00BE651E" w:rsidP="00A61AD8">
            <w:pPr>
              <w:tabs>
                <w:tab w:val="left" w:pos="1843"/>
              </w:tabs>
              <w:spacing w:before="80" w:after="80"/>
              <w:ind w:left="-113" w:right="-113"/>
              <w:jc w:val="center"/>
              <w:rPr>
                <w:rFonts w:ascii="Times New Roman" w:hAnsi="Times New Roman" w:cs="Times New Roman"/>
                <w:spacing w:val="-10"/>
                <w:sz w:val="28"/>
                <w:szCs w:val="28"/>
              </w:rPr>
            </w:pPr>
            <w:r w:rsidRPr="00A007D9">
              <w:rPr>
                <w:rFonts w:ascii="Times New Roman" w:hAnsi="Times New Roman" w:cs="Times New Roman"/>
                <w:spacing w:val="-10"/>
                <w:sz w:val="28"/>
                <w:szCs w:val="28"/>
              </w:rPr>
              <w:t>MWM, ORT</w:t>
            </w:r>
          </w:p>
        </w:tc>
        <w:tc>
          <w:tcPr>
            <w:tcW w:w="1843" w:type="dxa"/>
            <w:vAlign w:val="center"/>
          </w:tcPr>
          <w:p w14:paraId="13D6E9EA" w14:textId="77777777" w:rsidR="00BE651E" w:rsidRPr="00A007D9" w:rsidRDefault="00BE651E" w:rsidP="00A61AD8">
            <w:pPr>
              <w:tabs>
                <w:tab w:val="left" w:pos="1843"/>
              </w:tabs>
              <w:spacing w:before="80" w:after="80"/>
              <w:jc w:val="center"/>
              <w:rPr>
                <w:rFonts w:ascii="Times New Roman" w:hAnsi="Times New Roman" w:cs="Times New Roman"/>
                <w:sz w:val="28"/>
                <w:szCs w:val="28"/>
              </w:rPr>
            </w:pPr>
          </w:p>
        </w:tc>
        <w:tc>
          <w:tcPr>
            <w:tcW w:w="1559" w:type="dxa"/>
            <w:vAlign w:val="center"/>
          </w:tcPr>
          <w:p w14:paraId="36D883B6" w14:textId="77777777" w:rsidR="00BE651E" w:rsidRPr="00A007D9" w:rsidRDefault="00BE651E" w:rsidP="00A61AD8">
            <w:pPr>
              <w:tabs>
                <w:tab w:val="left" w:pos="1843"/>
              </w:tabs>
              <w:spacing w:before="80" w:after="80"/>
              <w:jc w:val="center"/>
              <w:rPr>
                <w:rFonts w:ascii="Times New Roman" w:hAnsi="Times New Roman" w:cs="Times New Roman"/>
                <w:sz w:val="28"/>
                <w:szCs w:val="28"/>
              </w:rPr>
            </w:pPr>
          </w:p>
        </w:tc>
        <w:tc>
          <w:tcPr>
            <w:tcW w:w="1559" w:type="dxa"/>
            <w:vAlign w:val="center"/>
          </w:tcPr>
          <w:p w14:paraId="2B419E75" w14:textId="77777777" w:rsidR="00BE651E" w:rsidRPr="00A007D9" w:rsidRDefault="00BE651E" w:rsidP="00A61AD8">
            <w:pPr>
              <w:tabs>
                <w:tab w:val="left" w:pos="1843"/>
              </w:tabs>
              <w:spacing w:before="80" w:after="80"/>
              <w:jc w:val="center"/>
              <w:rPr>
                <w:rFonts w:ascii="Times New Roman" w:hAnsi="Times New Roman" w:cs="Times New Roman"/>
                <w:sz w:val="28"/>
                <w:szCs w:val="28"/>
              </w:rPr>
            </w:pPr>
          </w:p>
        </w:tc>
        <w:tc>
          <w:tcPr>
            <w:tcW w:w="992" w:type="dxa"/>
            <w:vAlign w:val="center"/>
          </w:tcPr>
          <w:p w14:paraId="0F68B0F8" w14:textId="5A9F2751" w:rsidR="00BE651E" w:rsidRPr="00A007D9" w:rsidRDefault="00BE651E" w:rsidP="00A61AD8">
            <w:pPr>
              <w:tabs>
                <w:tab w:val="left" w:pos="1843"/>
              </w:tabs>
              <w:spacing w:before="80" w:after="80"/>
              <w:jc w:val="center"/>
              <w:rPr>
                <w:rFonts w:ascii="Times New Roman" w:hAnsi="Times New Roman" w:cs="Times New Roman"/>
                <w:sz w:val="28"/>
                <w:szCs w:val="28"/>
              </w:rPr>
            </w:pPr>
            <w:r w:rsidRPr="00A007D9">
              <w:rPr>
                <w:rFonts w:ascii="Times New Roman" w:hAnsi="Times New Roman" w:cs="Times New Roman"/>
                <w:spacing w:val="-6"/>
                <w:sz w:val="28"/>
                <w:szCs w:val="28"/>
                <w:shd w:val="clear" w:color="auto" w:fill="FFFFFF"/>
              </w:rPr>
              <w:t>[</w:t>
            </w:r>
            <w:r w:rsidRPr="00A007D9">
              <w:rPr>
                <w:rFonts w:ascii="Times New Roman" w:hAnsi="Times New Roman" w:cs="Times New Roman"/>
                <w:spacing w:val="-6"/>
                <w:sz w:val="28"/>
                <w:szCs w:val="28"/>
                <w:shd w:val="clear" w:color="auto" w:fill="FFFFFF"/>
              </w:rPr>
              <w:fldChar w:fldCharType="begin"/>
            </w:r>
            <w:r w:rsidRPr="00A007D9">
              <w:rPr>
                <w:rFonts w:ascii="Times New Roman" w:hAnsi="Times New Roman" w:cs="Times New Roman"/>
                <w:spacing w:val="-6"/>
                <w:sz w:val="28"/>
                <w:szCs w:val="28"/>
                <w:shd w:val="clear" w:color="auto" w:fill="FFFFFF"/>
              </w:rPr>
              <w:instrText xml:space="preserve"> REF _Ref123253376 \r \h  \* MERGEFORMAT </w:instrText>
            </w:r>
            <w:r w:rsidRPr="00A007D9">
              <w:rPr>
                <w:rFonts w:ascii="Times New Roman" w:hAnsi="Times New Roman" w:cs="Times New Roman"/>
                <w:spacing w:val="-6"/>
                <w:sz w:val="28"/>
                <w:szCs w:val="28"/>
                <w:shd w:val="clear" w:color="auto" w:fill="FFFFFF"/>
              </w:rPr>
            </w:r>
            <w:r w:rsidRPr="00A007D9">
              <w:rPr>
                <w:rFonts w:ascii="Times New Roman" w:hAnsi="Times New Roman" w:cs="Times New Roman"/>
                <w:spacing w:val="-6"/>
                <w:sz w:val="28"/>
                <w:szCs w:val="28"/>
                <w:shd w:val="clear" w:color="auto" w:fill="FFFFFF"/>
              </w:rPr>
              <w:fldChar w:fldCharType="separate"/>
            </w:r>
            <w:r w:rsidR="00D72DC9">
              <w:rPr>
                <w:rFonts w:ascii="Times New Roman" w:hAnsi="Times New Roman" w:cs="Times New Roman"/>
                <w:spacing w:val="-6"/>
                <w:sz w:val="28"/>
                <w:szCs w:val="28"/>
                <w:shd w:val="clear" w:color="auto" w:fill="FFFFFF"/>
              </w:rPr>
              <w:t>122</w:t>
            </w:r>
            <w:r w:rsidRPr="00A007D9">
              <w:rPr>
                <w:rFonts w:ascii="Times New Roman" w:hAnsi="Times New Roman" w:cs="Times New Roman"/>
                <w:spacing w:val="-6"/>
                <w:sz w:val="28"/>
                <w:szCs w:val="28"/>
                <w:shd w:val="clear" w:color="auto" w:fill="FFFFFF"/>
              </w:rPr>
              <w:fldChar w:fldCharType="end"/>
            </w:r>
            <w:r w:rsidRPr="00A007D9">
              <w:rPr>
                <w:rFonts w:ascii="Times New Roman" w:hAnsi="Times New Roman" w:cs="Times New Roman"/>
                <w:spacing w:val="-6"/>
                <w:sz w:val="28"/>
                <w:szCs w:val="28"/>
                <w:shd w:val="clear" w:color="auto" w:fill="FFFFFF"/>
              </w:rPr>
              <w:t>]</w:t>
            </w:r>
          </w:p>
        </w:tc>
      </w:tr>
    </w:tbl>
    <w:p w14:paraId="06E23EF7" w14:textId="1CE17375" w:rsidR="00B25EF4" w:rsidRDefault="00BE651E" w:rsidP="00A61AD8">
      <w:pPr>
        <w:tabs>
          <w:tab w:val="left" w:pos="426"/>
          <w:tab w:val="left" w:pos="567"/>
          <w:tab w:val="left" w:pos="1843"/>
        </w:tabs>
        <w:spacing w:before="120" w:after="0" w:line="240" w:lineRule="auto"/>
        <w:jc w:val="right"/>
        <w:rPr>
          <w:rFonts w:ascii="Times New Roman" w:hAnsi="Times New Roman" w:cs="Times New Roman"/>
          <w:i/>
          <w:iCs/>
          <w:spacing w:val="-2"/>
          <w:sz w:val="24"/>
          <w:szCs w:val="24"/>
        </w:rPr>
      </w:pPr>
      <w:r w:rsidRPr="00B25EF4">
        <w:rPr>
          <w:rFonts w:ascii="Times New Roman" w:hAnsi="Times New Roman" w:cs="Times New Roman"/>
          <w:i/>
          <w:iCs/>
          <w:spacing w:val="-2"/>
          <w:sz w:val="24"/>
          <w:szCs w:val="24"/>
        </w:rPr>
        <w:t>THTK (thoái hóa thần kinh)</w:t>
      </w:r>
      <w:r w:rsidR="0052011D" w:rsidRPr="00B25EF4">
        <w:rPr>
          <w:rFonts w:ascii="Times New Roman" w:hAnsi="Times New Roman" w:cs="Times New Roman"/>
          <w:i/>
          <w:iCs/>
          <w:spacing w:val="-2"/>
          <w:sz w:val="24"/>
          <w:szCs w:val="24"/>
        </w:rPr>
        <w:t>. PA (plaque amyloid)</w:t>
      </w:r>
      <w:r w:rsidR="00B2155F">
        <w:rPr>
          <w:rFonts w:ascii="Times New Roman" w:hAnsi="Times New Roman" w:cs="Times New Roman"/>
          <w:i/>
          <w:iCs/>
          <w:spacing w:val="-2"/>
          <w:sz w:val="24"/>
          <w:szCs w:val="24"/>
        </w:rPr>
        <w:t>:</w:t>
      </w:r>
      <w:r w:rsidR="0052011D" w:rsidRPr="00B25EF4">
        <w:rPr>
          <w:rFonts w:ascii="Times New Roman" w:hAnsi="Times New Roman" w:cs="Times New Roman"/>
          <w:i/>
          <w:iCs/>
          <w:spacing w:val="-2"/>
          <w:sz w:val="24"/>
          <w:szCs w:val="24"/>
        </w:rPr>
        <w:t xml:space="preserve"> </w:t>
      </w:r>
      <w:r w:rsidR="00FB77DA">
        <w:rPr>
          <w:rFonts w:ascii="Times New Roman" w:hAnsi="Times New Roman" w:cs="Times New Roman"/>
          <w:i/>
          <w:iCs/>
          <w:spacing w:val="-2"/>
          <w:sz w:val="24"/>
          <w:szCs w:val="24"/>
        </w:rPr>
        <w:t>M</w:t>
      </w:r>
      <w:r w:rsidR="0052011D" w:rsidRPr="00B25EF4">
        <w:rPr>
          <w:rFonts w:ascii="Times New Roman" w:hAnsi="Times New Roman" w:cs="Times New Roman"/>
          <w:i/>
          <w:iCs/>
          <w:spacing w:val="-2"/>
          <w:sz w:val="24"/>
          <w:szCs w:val="24"/>
        </w:rPr>
        <w:t>ảng bám amyloid</w:t>
      </w:r>
      <w:r w:rsidR="00D014D2" w:rsidRPr="00B25EF4">
        <w:rPr>
          <w:rFonts w:ascii="Times New Roman" w:hAnsi="Times New Roman" w:cs="Times New Roman"/>
          <w:i/>
          <w:iCs/>
          <w:spacing w:val="-2"/>
          <w:sz w:val="24"/>
          <w:szCs w:val="24"/>
        </w:rPr>
        <w:t>.</w:t>
      </w:r>
      <w:r w:rsidR="00B25EF4" w:rsidRPr="00B25EF4">
        <w:rPr>
          <w:rFonts w:ascii="Times New Roman" w:hAnsi="Times New Roman" w:cs="Times New Roman"/>
          <w:i/>
          <w:iCs/>
          <w:spacing w:val="-2"/>
          <w:sz w:val="24"/>
          <w:szCs w:val="24"/>
        </w:rPr>
        <w:t xml:space="preserve"> </w:t>
      </w:r>
      <w:r w:rsidR="00B25EF4" w:rsidRPr="00B25EF4">
        <w:rPr>
          <w:rFonts w:ascii="Times New Roman" w:hAnsi="Times New Roman" w:cs="Times New Roman"/>
          <w:i/>
          <w:iCs/>
          <w:spacing w:val="-2"/>
          <w:sz w:val="24"/>
          <w:szCs w:val="24"/>
          <w:shd w:val="clear" w:color="auto" w:fill="FFFFFF"/>
        </w:rPr>
        <w:t xml:space="preserve">IP (intraperitoneal): </w:t>
      </w:r>
      <w:r w:rsidR="00FB77DA">
        <w:rPr>
          <w:rFonts w:ascii="Times New Roman" w:hAnsi="Times New Roman" w:cs="Times New Roman"/>
          <w:i/>
          <w:iCs/>
          <w:spacing w:val="-2"/>
          <w:sz w:val="24"/>
          <w:szCs w:val="24"/>
          <w:shd w:val="clear" w:color="auto" w:fill="FFFFFF"/>
        </w:rPr>
        <w:t>T</w:t>
      </w:r>
      <w:r w:rsidR="00B25EF4" w:rsidRPr="00B25EF4">
        <w:rPr>
          <w:rFonts w:ascii="Times New Roman" w:hAnsi="Times New Roman" w:cs="Times New Roman"/>
          <w:i/>
          <w:iCs/>
          <w:spacing w:val="-2"/>
          <w:sz w:val="24"/>
          <w:szCs w:val="24"/>
          <w:shd w:val="clear" w:color="auto" w:fill="FFFFFF"/>
        </w:rPr>
        <w:t>iêm phúc mạc. ICV (</w:t>
      </w:r>
      <w:r w:rsidR="00B25EF4" w:rsidRPr="00B25EF4">
        <w:rPr>
          <w:rFonts w:ascii="Times New Roman" w:hAnsi="Times New Roman" w:cs="Times New Roman"/>
          <w:i/>
          <w:iCs/>
          <w:spacing w:val="-2"/>
          <w:sz w:val="24"/>
          <w:szCs w:val="24"/>
        </w:rPr>
        <w:t xml:space="preserve">intracerebroventricular): </w:t>
      </w:r>
      <w:r w:rsidR="00FB77DA">
        <w:rPr>
          <w:rFonts w:ascii="Times New Roman" w:hAnsi="Times New Roman" w:cs="Times New Roman"/>
          <w:i/>
          <w:iCs/>
          <w:spacing w:val="-2"/>
          <w:sz w:val="24"/>
          <w:szCs w:val="24"/>
        </w:rPr>
        <w:t>T</w:t>
      </w:r>
      <w:r w:rsidR="00B25EF4" w:rsidRPr="00B25EF4">
        <w:rPr>
          <w:rFonts w:ascii="Times New Roman" w:hAnsi="Times New Roman" w:cs="Times New Roman"/>
          <w:i/>
          <w:iCs/>
          <w:spacing w:val="-2"/>
          <w:sz w:val="24"/>
          <w:szCs w:val="24"/>
        </w:rPr>
        <w:t>iêm não thất.</w:t>
      </w:r>
      <w:r w:rsidR="00B25EF4" w:rsidRPr="00B25EF4">
        <w:rPr>
          <w:rFonts w:ascii="Times New Roman" w:hAnsi="Times New Roman" w:cs="Times New Roman"/>
          <w:i/>
          <w:iCs/>
          <w:spacing w:val="-2"/>
          <w:sz w:val="24"/>
          <w:szCs w:val="24"/>
          <w:shd w:val="clear" w:color="auto" w:fill="FFFFFF"/>
        </w:rPr>
        <w:t xml:space="preserve"> ICA</w:t>
      </w:r>
      <w:r w:rsidR="00B25EF4" w:rsidRPr="00B25EF4">
        <w:rPr>
          <w:rFonts w:ascii="Times New Roman" w:hAnsi="Times New Roman" w:cs="Times New Roman"/>
          <w:i/>
          <w:iCs/>
          <w:spacing w:val="-2"/>
          <w:sz w:val="24"/>
          <w:szCs w:val="24"/>
        </w:rPr>
        <w:t xml:space="preserve"> (intrahippocampal): </w:t>
      </w:r>
      <w:r w:rsidR="00FB77DA">
        <w:rPr>
          <w:rFonts w:ascii="Times New Roman" w:hAnsi="Times New Roman" w:cs="Times New Roman"/>
          <w:i/>
          <w:iCs/>
          <w:spacing w:val="-2"/>
          <w:sz w:val="24"/>
          <w:szCs w:val="24"/>
        </w:rPr>
        <w:t>T</w:t>
      </w:r>
      <w:r w:rsidR="00B25EF4" w:rsidRPr="00B25EF4">
        <w:rPr>
          <w:rFonts w:ascii="Times New Roman" w:hAnsi="Times New Roman" w:cs="Times New Roman"/>
          <w:i/>
          <w:iCs/>
          <w:spacing w:val="-2"/>
          <w:sz w:val="24"/>
          <w:szCs w:val="24"/>
        </w:rPr>
        <w:t>iêm hồi hải mã. IHC (immunohistochemistry): Nhuộm h</w:t>
      </w:r>
      <w:r w:rsidR="009803F0">
        <w:rPr>
          <w:rFonts w:ascii="Times New Roman" w:hAnsi="Times New Roman" w:cs="Times New Roman"/>
          <w:i/>
          <w:iCs/>
          <w:spacing w:val="-2"/>
          <w:sz w:val="24"/>
          <w:szCs w:val="24"/>
        </w:rPr>
        <w:t>óa</w:t>
      </w:r>
      <w:r w:rsidR="00B25EF4" w:rsidRPr="00B25EF4">
        <w:rPr>
          <w:rFonts w:ascii="Times New Roman" w:hAnsi="Times New Roman" w:cs="Times New Roman"/>
          <w:i/>
          <w:iCs/>
          <w:spacing w:val="-2"/>
          <w:sz w:val="24"/>
          <w:szCs w:val="24"/>
        </w:rPr>
        <w:t xml:space="preserve"> mô miễn dịch</w:t>
      </w:r>
    </w:p>
    <w:p w14:paraId="7E29E2E1" w14:textId="578E0F0C" w:rsidR="00E178E2" w:rsidRPr="00D30D83" w:rsidRDefault="00350217" w:rsidP="00E20346">
      <w:pPr>
        <w:pStyle w:val="NormalWeb"/>
        <w:tabs>
          <w:tab w:val="left" w:pos="1843"/>
        </w:tabs>
        <w:spacing w:before="0" w:beforeAutospacing="0" w:after="0" w:afterAutospacing="0" w:line="360" w:lineRule="auto"/>
        <w:ind w:firstLine="720"/>
        <w:jc w:val="both"/>
        <w:textAlignment w:val="baseline"/>
        <w:rPr>
          <w:sz w:val="28"/>
          <w:szCs w:val="28"/>
          <w:shd w:val="clear" w:color="auto" w:fill="FFFFFF"/>
        </w:rPr>
      </w:pPr>
      <w:r w:rsidRPr="00D30D83">
        <w:rPr>
          <w:sz w:val="28"/>
          <w:szCs w:val="28"/>
          <w:lang w:val="en"/>
        </w:rPr>
        <w:lastRenderedPageBreak/>
        <w:t xml:space="preserve">- </w:t>
      </w:r>
      <w:r w:rsidR="00FC311F" w:rsidRPr="00D30D83">
        <w:rPr>
          <w:sz w:val="28"/>
          <w:szCs w:val="28"/>
          <w:lang w:val="en"/>
        </w:rPr>
        <w:t xml:space="preserve">Nghiên cứu </w:t>
      </w:r>
      <w:r w:rsidR="00774CCF" w:rsidRPr="00D30D83">
        <w:rPr>
          <w:sz w:val="28"/>
          <w:szCs w:val="28"/>
          <w:lang w:val="en"/>
        </w:rPr>
        <w:t>trong nước</w:t>
      </w:r>
      <w:r w:rsidR="008A728B" w:rsidRPr="00D30D83">
        <w:rPr>
          <w:sz w:val="28"/>
          <w:szCs w:val="28"/>
          <w:lang w:val="en"/>
        </w:rPr>
        <w:t>:</w:t>
      </w:r>
      <w:r w:rsidR="00235308" w:rsidRPr="00D30D83">
        <w:rPr>
          <w:sz w:val="28"/>
          <w:szCs w:val="28"/>
          <w:lang w:val="en"/>
        </w:rPr>
        <w:t xml:space="preserve"> </w:t>
      </w:r>
      <w:r w:rsidR="00FC311F" w:rsidRPr="00D30D83">
        <w:rPr>
          <w:sz w:val="28"/>
          <w:szCs w:val="28"/>
          <w:lang w:val="en"/>
        </w:rPr>
        <w:t xml:space="preserve">Ở trong nước, </w:t>
      </w:r>
      <w:r w:rsidR="00E70A4A" w:rsidRPr="00D30D83">
        <w:rPr>
          <w:sz w:val="28"/>
          <w:szCs w:val="28"/>
          <w:lang w:val="en"/>
        </w:rPr>
        <w:t>c</w:t>
      </w:r>
      <w:r w:rsidR="00E178E2" w:rsidRPr="00D30D83">
        <w:rPr>
          <w:sz w:val="28"/>
          <w:szCs w:val="28"/>
        </w:rPr>
        <w:t xml:space="preserve">ác nghiên cứu trước đây đã cho thấy chuột được tiêm Scopolamin có suy giảm trí nhớ như: Cấn Văn Mão và cộng sự (2016) đánh giá mô hình </w:t>
      </w:r>
      <w:r w:rsidR="00702884" w:rsidRPr="00D30D83">
        <w:rPr>
          <w:sz w:val="28"/>
          <w:szCs w:val="28"/>
        </w:rPr>
        <w:t>AD</w:t>
      </w:r>
      <w:r w:rsidR="00E178E2" w:rsidRPr="00D30D83">
        <w:rPr>
          <w:sz w:val="28"/>
          <w:szCs w:val="28"/>
        </w:rPr>
        <w:t xml:space="preserve"> dựa </w:t>
      </w:r>
      <w:r w:rsidR="00702884" w:rsidRPr="00D30D83">
        <w:rPr>
          <w:sz w:val="28"/>
          <w:szCs w:val="28"/>
        </w:rPr>
        <w:t>vào</w:t>
      </w:r>
      <w:r w:rsidR="00E178E2" w:rsidRPr="00D30D83">
        <w:rPr>
          <w:sz w:val="28"/>
          <w:szCs w:val="28"/>
        </w:rPr>
        <w:t xml:space="preserve"> suy giảm nhận thức trên bài tập kiểm tra hành vi </w:t>
      </w:r>
      <w:r w:rsidR="00E178E2" w:rsidRPr="00D30D83">
        <w:rPr>
          <w:sz w:val="28"/>
          <w:szCs w:val="28"/>
          <w:shd w:val="clear" w:color="auto" w:fill="FFFFFF"/>
        </w:rPr>
        <w:t>[</w:t>
      </w:r>
      <w:r w:rsidR="00E178E2" w:rsidRPr="00D30D83">
        <w:rPr>
          <w:sz w:val="28"/>
          <w:szCs w:val="28"/>
          <w:shd w:val="clear" w:color="auto" w:fill="FFFFFF"/>
        </w:rPr>
        <w:fldChar w:fldCharType="begin"/>
      </w:r>
      <w:r w:rsidR="00E178E2" w:rsidRPr="00D30D83">
        <w:rPr>
          <w:sz w:val="28"/>
          <w:szCs w:val="28"/>
          <w:shd w:val="clear" w:color="auto" w:fill="FFFFFF"/>
        </w:rPr>
        <w:instrText xml:space="preserve"> REF _Ref124636981 \r \h  \* MERGEFORMAT </w:instrText>
      </w:r>
      <w:r w:rsidR="00E178E2" w:rsidRPr="00D30D83">
        <w:rPr>
          <w:sz w:val="28"/>
          <w:szCs w:val="28"/>
          <w:shd w:val="clear" w:color="auto" w:fill="FFFFFF"/>
        </w:rPr>
      </w:r>
      <w:r w:rsidR="00E178E2" w:rsidRPr="00D30D83">
        <w:rPr>
          <w:sz w:val="28"/>
          <w:szCs w:val="28"/>
          <w:shd w:val="clear" w:color="auto" w:fill="FFFFFF"/>
        </w:rPr>
        <w:fldChar w:fldCharType="separate"/>
      </w:r>
      <w:r w:rsidR="00D72DC9" w:rsidRPr="00D72DC9">
        <w:rPr>
          <w:bCs/>
          <w:sz w:val="28"/>
          <w:szCs w:val="28"/>
          <w:shd w:val="clear" w:color="auto" w:fill="FFFFFF"/>
        </w:rPr>
        <w:t>118</w:t>
      </w:r>
      <w:r w:rsidR="00E178E2" w:rsidRPr="00D30D83">
        <w:rPr>
          <w:sz w:val="28"/>
          <w:szCs w:val="28"/>
          <w:shd w:val="clear" w:color="auto" w:fill="FFFFFF"/>
        </w:rPr>
        <w:fldChar w:fldCharType="end"/>
      </w:r>
      <w:r w:rsidR="00E178E2" w:rsidRPr="00D30D83">
        <w:rPr>
          <w:sz w:val="28"/>
          <w:szCs w:val="28"/>
          <w:shd w:val="clear" w:color="auto" w:fill="FFFFFF"/>
        </w:rPr>
        <w:t>], [</w:t>
      </w:r>
      <w:r w:rsidR="00E178E2" w:rsidRPr="00D30D83">
        <w:rPr>
          <w:sz w:val="28"/>
          <w:szCs w:val="28"/>
          <w:shd w:val="clear" w:color="auto" w:fill="FFFFFF"/>
        </w:rPr>
        <w:fldChar w:fldCharType="begin"/>
      </w:r>
      <w:r w:rsidR="00E178E2" w:rsidRPr="00D30D83">
        <w:rPr>
          <w:sz w:val="28"/>
          <w:szCs w:val="28"/>
          <w:shd w:val="clear" w:color="auto" w:fill="FFFFFF"/>
        </w:rPr>
        <w:instrText xml:space="preserve"> REF _Ref151488390 \r \h  \* MERGEFORMAT </w:instrText>
      </w:r>
      <w:r w:rsidR="00E178E2" w:rsidRPr="00D30D83">
        <w:rPr>
          <w:sz w:val="28"/>
          <w:szCs w:val="28"/>
          <w:shd w:val="clear" w:color="auto" w:fill="FFFFFF"/>
        </w:rPr>
      </w:r>
      <w:r w:rsidR="00E178E2" w:rsidRPr="00D30D83">
        <w:rPr>
          <w:sz w:val="28"/>
          <w:szCs w:val="28"/>
          <w:shd w:val="clear" w:color="auto" w:fill="FFFFFF"/>
        </w:rPr>
        <w:fldChar w:fldCharType="separate"/>
      </w:r>
      <w:r w:rsidR="00D72DC9" w:rsidRPr="00D72DC9">
        <w:rPr>
          <w:bCs/>
          <w:sz w:val="28"/>
          <w:szCs w:val="28"/>
          <w:shd w:val="clear" w:color="auto" w:fill="FFFFFF"/>
        </w:rPr>
        <w:t>119</w:t>
      </w:r>
      <w:r w:rsidR="00E178E2" w:rsidRPr="00D30D83">
        <w:rPr>
          <w:sz w:val="28"/>
          <w:szCs w:val="28"/>
          <w:shd w:val="clear" w:color="auto" w:fill="FFFFFF"/>
        </w:rPr>
        <w:fldChar w:fldCharType="end"/>
      </w:r>
      <w:r w:rsidR="00E178E2" w:rsidRPr="00D30D83">
        <w:rPr>
          <w:sz w:val="28"/>
          <w:szCs w:val="28"/>
          <w:shd w:val="clear" w:color="auto" w:fill="FFFFFF"/>
        </w:rPr>
        <w:t xml:space="preserve">]. </w:t>
      </w:r>
    </w:p>
    <w:p w14:paraId="6A150FB2" w14:textId="2460C029" w:rsidR="00FC311F" w:rsidRPr="00235308" w:rsidRDefault="00350217" w:rsidP="00E20346">
      <w:pPr>
        <w:tabs>
          <w:tab w:val="left" w:pos="1843"/>
        </w:tabs>
        <w:spacing w:after="0" w:line="360" w:lineRule="auto"/>
        <w:ind w:firstLine="720"/>
        <w:jc w:val="both"/>
        <w:rPr>
          <w:rFonts w:ascii="Times New Roman" w:hAnsi="Times New Roman" w:cs="Times New Roman"/>
          <w:spacing w:val="-4"/>
          <w:sz w:val="28"/>
          <w:szCs w:val="28"/>
          <w:lang w:val="en"/>
        </w:rPr>
      </w:pPr>
      <w:r>
        <w:rPr>
          <w:rFonts w:ascii="Times New Roman" w:hAnsi="Times New Roman" w:cs="Times New Roman"/>
          <w:spacing w:val="-4"/>
          <w:sz w:val="28"/>
          <w:szCs w:val="28"/>
          <w:lang w:val="en"/>
        </w:rPr>
        <w:t xml:space="preserve">- </w:t>
      </w:r>
      <w:r w:rsidR="006C7353" w:rsidRPr="008B4F02">
        <w:rPr>
          <w:rFonts w:ascii="Times New Roman" w:hAnsi="Times New Roman" w:cs="Times New Roman"/>
          <w:spacing w:val="-4"/>
          <w:sz w:val="28"/>
          <w:szCs w:val="28"/>
          <w:lang w:val="en"/>
        </w:rPr>
        <w:t>Nghiên cứu ngoài nước</w:t>
      </w:r>
      <w:r w:rsidR="008A728B">
        <w:rPr>
          <w:rFonts w:ascii="Times New Roman" w:hAnsi="Times New Roman" w:cs="Times New Roman"/>
          <w:spacing w:val="-4"/>
          <w:sz w:val="28"/>
          <w:szCs w:val="28"/>
          <w:lang w:val="en"/>
        </w:rPr>
        <w:t>:</w:t>
      </w:r>
      <w:r w:rsidR="00235308">
        <w:rPr>
          <w:rFonts w:ascii="Times New Roman" w:hAnsi="Times New Roman" w:cs="Times New Roman"/>
          <w:spacing w:val="-4"/>
          <w:sz w:val="28"/>
          <w:szCs w:val="28"/>
          <w:lang w:val="en"/>
        </w:rPr>
        <w:t xml:space="preserve"> </w:t>
      </w:r>
      <w:r w:rsidR="00D014D2" w:rsidRPr="008B4F02">
        <w:rPr>
          <w:rFonts w:ascii="Times New Roman" w:hAnsi="Times New Roman" w:cs="Times New Roman"/>
          <w:spacing w:val="-4"/>
          <w:sz w:val="28"/>
          <w:szCs w:val="28"/>
          <w:lang w:val="en"/>
        </w:rPr>
        <w:t>K</w:t>
      </w:r>
      <w:r w:rsidR="00D014D2" w:rsidRPr="008B4F02">
        <w:rPr>
          <w:rFonts w:ascii="Times New Roman" w:hAnsi="Times New Roman" w:cs="Times New Roman"/>
          <w:spacing w:val="-2"/>
          <w:sz w:val="28"/>
          <w:szCs w:val="28"/>
          <w:shd w:val="clear" w:color="auto" w:fill="FFFFFF"/>
        </w:rPr>
        <w:t>ể từ năm 1995 có hơn 100 mô hình chuột biến đổi gen gây AD được tạo ra</w:t>
      </w:r>
      <w:r w:rsidR="00235308">
        <w:rPr>
          <w:rFonts w:ascii="Times New Roman" w:hAnsi="Times New Roman" w:cs="Times New Roman"/>
          <w:spacing w:val="-2"/>
          <w:sz w:val="28"/>
          <w:szCs w:val="28"/>
          <w:shd w:val="clear" w:color="auto" w:fill="FFFFFF"/>
        </w:rPr>
        <w:t>. Trên t</w:t>
      </w:r>
      <w:r w:rsidR="00E178E2" w:rsidRPr="008B4F02">
        <w:rPr>
          <w:rFonts w:ascii="Times New Roman" w:hAnsi="Times New Roman" w:cs="Times New Roman"/>
          <w:sz w:val="28"/>
          <w:szCs w:val="28"/>
        </w:rPr>
        <w:t>ừng mô hình</w:t>
      </w:r>
      <w:r w:rsidR="00235308">
        <w:rPr>
          <w:rFonts w:ascii="Times New Roman" w:hAnsi="Times New Roman" w:cs="Times New Roman"/>
          <w:sz w:val="28"/>
          <w:szCs w:val="28"/>
        </w:rPr>
        <w:t xml:space="preserve"> gây bệnh</w:t>
      </w:r>
      <w:r w:rsidR="00E178E2" w:rsidRPr="008B4F02">
        <w:rPr>
          <w:rFonts w:ascii="Times New Roman" w:hAnsi="Times New Roman" w:cs="Times New Roman"/>
          <w:sz w:val="28"/>
          <w:szCs w:val="28"/>
        </w:rPr>
        <w:t>, xác định AD dựa trên các dấu hiệu suy giảm nhận thức và mảng Aβ hoặc NFT, mất synap thần kinh hay viêm thần kinh [</w:t>
      </w:r>
      <w:r w:rsidR="00E178E2" w:rsidRPr="008B4F02">
        <w:rPr>
          <w:rFonts w:ascii="Times New Roman" w:hAnsi="Times New Roman" w:cs="Times New Roman"/>
          <w:sz w:val="28"/>
          <w:szCs w:val="28"/>
        </w:rPr>
        <w:fldChar w:fldCharType="begin"/>
      </w:r>
      <w:r w:rsidR="00E178E2" w:rsidRPr="008B4F02">
        <w:rPr>
          <w:rFonts w:ascii="Times New Roman" w:hAnsi="Times New Roman" w:cs="Times New Roman"/>
          <w:sz w:val="28"/>
          <w:szCs w:val="28"/>
        </w:rPr>
        <w:instrText xml:space="preserve"> REF _Ref152094064 \r \h  \* MERGEFORMAT </w:instrText>
      </w:r>
      <w:r w:rsidR="00E178E2" w:rsidRPr="008B4F02">
        <w:rPr>
          <w:rFonts w:ascii="Times New Roman" w:hAnsi="Times New Roman" w:cs="Times New Roman"/>
          <w:sz w:val="28"/>
          <w:szCs w:val="28"/>
        </w:rPr>
      </w:r>
      <w:r w:rsidR="00E178E2" w:rsidRPr="008B4F02">
        <w:rPr>
          <w:rFonts w:ascii="Times New Roman" w:hAnsi="Times New Roman" w:cs="Times New Roman"/>
          <w:sz w:val="28"/>
          <w:szCs w:val="28"/>
        </w:rPr>
        <w:fldChar w:fldCharType="separate"/>
      </w:r>
      <w:r w:rsidR="00D72DC9">
        <w:rPr>
          <w:rFonts w:ascii="Times New Roman" w:hAnsi="Times New Roman" w:cs="Times New Roman"/>
          <w:sz w:val="28"/>
          <w:szCs w:val="28"/>
        </w:rPr>
        <w:t>14</w:t>
      </w:r>
      <w:r w:rsidR="00E178E2" w:rsidRPr="008B4F02">
        <w:rPr>
          <w:rFonts w:ascii="Times New Roman" w:hAnsi="Times New Roman" w:cs="Times New Roman"/>
          <w:sz w:val="28"/>
          <w:szCs w:val="28"/>
        </w:rPr>
        <w:fldChar w:fldCharType="end"/>
      </w:r>
      <w:r w:rsidR="00E178E2" w:rsidRPr="008B4F02">
        <w:rPr>
          <w:rFonts w:ascii="Times New Roman" w:hAnsi="Times New Roman" w:cs="Times New Roman"/>
          <w:sz w:val="28"/>
          <w:szCs w:val="28"/>
        </w:rPr>
        <w:t>]</w:t>
      </w:r>
      <w:r w:rsidR="00D014D2" w:rsidRPr="008B4F02">
        <w:rPr>
          <w:rFonts w:ascii="Times New Roman" w:hAnsi="Times New Roman" w:cs="Times New Roman"/>
          <w:sz w:val="28"/>
          <w:szCs w:val="28"/>
        </w:rPr>
        <w:t xml:space="preserve">, </w:t>
      </w:r>
      <w:r w:rsidR="00D014D2" w:rsidRPr="008B4F02">
        <w:rPr>
          <w:rFonts w:ascii="Times New Roman" w:hAnsi="Times New Roman" w:cs="Times New Roman"/>
          <w:spacing w:val="-2"/>
          <w:sz w:val="28"/>
          <w:szCs w:val="28"/>
          <w:shd w:val="clear" w:color="auto" w:fill="FFFFFF"/>
        </w:rPr>
        <w:t>[</w:t>
      </w:r>
      <w:r w:rsidR="00D014D2" w:rsidRPr="008B4F02">
        <w:rPr>
          <w:rFonts w:ascii="Times New Roman" w:hAnsi="Times New Roman" w:cs="Times New Roman"/>
          <w:spacing w:val="-2"/>
          <w:sz w:val="28"/>
          <w:szCs w:val="28"/>
          <w:shd w:val="clear" w:color="auto" w:fill="FFFFFF"/>
        </w:rPr>
        <w:fldChar w:fldCharType="begin"/>
      </w:r>
      <w:r w:rsidR="00D014D2" w:rsidRPr="008B4F02">
        <w:rPr>
          <w:rFonts w:ascii="Times New Roman" w:hAnsi="Times New Roman" w:cs="Times New Roman"/>
          <w:spacing w:val="-2"/>
          <w:sz w:val="28"/>
          <w:szCs w:val="28"/>
          <w:shd w:val="clear" w:color="auto" w:fill="FFFFFF"/>
        </w:rPr>
        <w:instrText xml:space="preserve"> REF _Ref123252842 \r \h  \* MERGEFORMAT </w:instrText>
      </w:r>
      <w:r w:rsidR="00D014D2" w:rsidRPr="008B4F02">
        <w:rPr>
          <w:rFonts w:ascii="Times New Roman" w:hAnsi="Times New Roman" w:cs="Times New Roman"/>
          <w:spacing w:val="-2"/>
          <w:sz w:val="28"/>
          <w:szCs w:val="28"/>
          <w:shd w:val="clear" w:color="auto" w:fill="FFFFFF"/>
        </w:rPr>
      </w:r>
      <w:r w:rsidR="00D014D2" w:rsidRPr="008B4F02">
        <w:rPr>
          <w:rFonts w:ascii="Times New Roman" w:hAnsi="Times New Roman" w:cs="Times New Roman"/>
          <w:spacing w:val="-2"/>
          <w:sz w:val="28"/>
          <w:szCs w:val="28"/>
          <w:shd w:val="clear" w:color="auto" w:fill="FFFFFF"/>
        </w:rPr>
        <w:fldChar w:fldCharType="separate"/>
      </w:r>
      <w:r w:rsidR="00D72DC9">
        <w:rPr>
          <w:rFonts w:ascii="Times New Roman" w:hAnsi="Times New Roman" w:cs="Times New Roman"/>
          <w:spacing w:val="-2"/>
          <w:sz w:val="28"/>
          <w:szCs w:val="28"/>
          <w:shd w:val="clear" w:color="auto" w:fill="FFFFFF"/>
        </w:rPr>
        <w:t>120</w:t>
      </w:r>
      <w:r w:rsidR="00D014D2" w:rsidRPr="008B4F02">
        <w:rPr>
          <w:rFonts w:ascii="Times New Roman" w:hAnsi="Times New Roman" w:cs="Times New Roman"/>
          <w:spacing w:val="-2"/>
          <w:sz w:val="28"/>
          <w:szCs w:val="28"/>
          <w:shd w:val="clear" w:color="auto" w:fill="FFFFFF"/>
        </w:rPr>
        <w:fldChar w:fldCharType="end"/>
      </w:r>
      <w:r w:rsidR="00D014D2" w:rsidRPr="008B4F02">
        <w:rPr>
          <w:rFonts w:ascii="Times New Roman" w:hAnsi="Times New Roman" w:cs="Times New Roman"/>
          <w:spacing w:val="-2"/>
          <w:sz w:val="28"/>
          <w:szCs w:val="28"/>
          <w:shd w:val="clear" w:color="auto" w:fill="FFFFFF"/>
        </w:rPr>
        <w:t>]</w:t>
      </w:r>
      <w:r w:rsidR="00E178E2" w:rsidRPr="008B4F02">
        <w:rPr>
          <w:rFonts w:ascii="Times New Roman" w:hAnsi="Times New Roman" w:cs="Times New Roman"/>
          <w:sz w:val="28"/>
          <w:szCs w:val="28"/>
        </w:rPr>
        <w:t>.</w:t>
      </w:r>
    </w:p>
    <w:p w14:paraId="5CCF75E4" w14:textId="53CDFE32" w:rsidR="00FC311F" w:rsidRDefault="00676EAD" w:rsidP="00E20346">
      <w:pPr>
        <w:tabs>
          <w:tab w:val="left" w:pos="1843"/>
        </w:tabs>
        <w:spacing w:after="0" w:line="360" w:lineRule="auto"/>
        <w:ind w:firstLine="720"/>
        <w:jc w:val="both"/>
        <w:rPr>
          <w:rFonts w:ascii="Times New Roman" w:hAnsi="Times New Roman" w:cs="Times New Roman"/>
          <w:sz w:val="28"/>
          <w:szCs w:val="28"/>
          <w:shd w:val="clear" w:color="auto" w:fill="FFFFFF"/>
        </w:rPr>
      </w:pPr>
      <w:r w:rsidRPr="008B4F02">
        <w:rPr>
          <w:rFonts w:ascii="Times New Roman" w:hAnsi="Times New Roman" w:cs="Times New Roman"/>
          <w:sz w:val="28"/>
          <w:szCs w:val="28"/>
        </w:rPr>
        <w:t>Các mô hình can thiệp</w:t>
      </w:r>
      <w:r w:rsidR="005602D8" w:rsidRPr="008B4F02">
        <w:rPr>
          <w:rFonts w:ascii="Times New Roman" w:hAnsi="Times New Roman" w:cs="Times New Roman"/>
          <w:sz w:val="28"/>
          <w:szCs w:val="28"/>
        </w:rPr>
        <w:t xml:space="preserve"> như</w:t>
      </w:r>
      <w:r w:rsidRPr="008B4F02">
        <w:rPr>
          <w:rFonts w:ascii="Times New Roman" w:hAnsi="Times New Roman" w:cs="Times New Roman"/>
          <w:sz w:val="28"/>
          <w:szCs w:val="28"/>
        </w:rPr>
        <w:t xml:space="preserve">: </w:t>
      </w:r>
      <w:r w:rsidR="00EE6ACF" w:rsidRPr="008B4F02">
        <w:rPr>
          <w:rFonts w:ascii="Times New Roman" w:hAnsi="Times New Roman" w:cs="Times New Roman"/>
          <w:sz w:val="28"/>
          <w:szCs w:val="28"/>
        </w:rPr>
        <w:t>P</w:t>
      </w:r>
      <w:r w:rsidRPr="008B4F02">
        <w:rPr>
          <w:rFonts w:ascii="Times New Roman" w:hAnsi="Times New Roman" w:cs="Times New Roman"/>
          <w:spacing w:val="-2"/>
          <w:sz w:val="28"/>
          <w:szCs w:val="28"/>
          <w:shd w:val="clear" w:color="auto" w:fill="FFFFFF"/>
        </w:rPr>
        <w:t>hơi nhiễm kim loại</w:t>
      </w:r>
      <w:r w:rsidR="00363E54" w:rsidRPr="008B4F02">
        <w:rPr>
          <w:rFonts w:ascii="Times New Roman" w:hAnsi="Times New Roman" w:cs="Times New Roman"/>
          <w:spacing w:val="-2"/>
          <w:sz w:val="28"/>
          <w:szCs w:val="28"/>
          <w:shd w:val="clear" w:color="auto" w:fill="FFFFFF"/>
        </w:rPr>
        <w:t xml:space="preserve"> hay tiêm </w:t>
      </w:r>
      <w:r w:rsidR="00363E54" w:rsidRPr="008B4F02">
        <w:rPr>
          <w:rFonts w:ascii="Times New Roman" w:hAnsi="Times New Roman" w:cs="Times New Roman"/>
          <w:sz w:val="28"/>
          <w:szCs w:val="28"/>
        </w:rPr>
        <w:t>Aβ</w:t>
      </w:r>
      <w:r w:rsidR="00363E54" w:rsidRPr="008B4F02">
        <w:rPr>
          <w:rFonts w:ascii="Times New Roman" w:hAnsi="Times New Roman" w:cs="Times New Roman"/>
          <w:spacing w:val="-2"/>
          <w:sz w:val="28"/>
          <w:szCs w:val="28"/>
          <w:shd w:val="clear" w:color="auto" w:fill="FFFFFF"/>
        </w:rPr>
        <w:t xml:space="preserve"> não thất bên</w:t>
      </w:r>
      <w:r w:rsidR="00BE651E" w:rsidRPr="008B4F02">
        <w:rPr>
          <w:rFonts w:ascii="Times New Roman" w:hAnsi="Times New Roman" w:cs="Times New Roman"/>
          <w:spacing w:val="-2"/>
          <w:sz w:val="28"/>
          <w:szCs w:val="28"/>
          <w:shd w:val="clear" w:color="auto" w:fill="FFFFFF"/>
        </w:rPr>
        <w:t>,</w:t>
      </w:r>
      <w:r w:rsidR="005602D8" w:rsidRPr="008B4F02">
        <w:rPr>
          <w:rFonts w:ascii="Times New Roman" w:hAnsi="Times New Roman" w:cs="Times New Roman"/>
          <w:spacing w:val="-2"/>
          <w:sz w:val="28"/>
          <w:szCs w:val="28"/>
          <w:shd w:val="clear" w:color="auto" w:fill="FFFFFF"/>
        </w:rPr>
        <w:t xml:space="preserve"> </w:t>
      </w:r>
      <w:r w:rsidR="00EE6ACF" w:rsidRPr="008B4F02">
        <w:rPr>
          <w:rFonts w:ascii="Times New Roman" w:hAnsi="Times New Roman" w:cs="Times New Roman"/>
          <w:spacing w:val="-2"/>
          <w:sz w:val="28"/>
          <w:szCs w:val="28"/>
          <w:shd w:val="clear" w:color="auto" w:fill="FFFFFF"/>
        </w:rPr>
        <w:t>mô hình AD được xác định khi</w:t>
      </w:r>
      <w:r w:rsidRPr="008B4F02">
        <w:rPr>
          <w:rFonts w:ascii="Times New Roman" w:hAnsi="Times New Roman" w:cs="Times New Roman"/>
          <w:spacing w:val="-2"/>
          <w:sz w:val="28"/>
          <w:szCs w:val="28"/>
          <w:shd w:val="clear" w:color="auto" w:fill="FFFFFF"/>
        </w:rPr>
        <w:t xml:space="preserve"> s</w:t>
      </w:r>
      <w:r w:rsidRPr="008B4F02">
        <w:rPr>
          <w:rFonts w:ascii="Times New Roman" w:hAnsi="Times New Roman" w:cs="Times New Roman"/>
          <w:sz w:val="28"/>
          <w:szCs w:val="28"/>
        </w:rPr>
        <w:t>uy giảm nhận thức, viêm và mất tế bào thần kinh hồi hải mã</w:t>
      </w:r>
      <w:r w:rsidR="005602D8" w:rsidRPr="008B4F02">
        <w:rPr>
          <w:rFonts w:ascii="Times New Roman" w:hAnsi="Times New Roman" w:cs="Times New Roman"/>
          <w:sz w:val="28"/>
          <w:szCs w:val="28"/>
        </w:rPr>
        <w:t xml:space="preserve"> </w:t>
      </w:r>
      <w:r w:rsidR="00363E54" w:rsidRPr="008B4F02">
        <w:rPr>
          <w:rFonts w:ascii="Times New Roman" w:hAnsi="Times New Roman" w:cs="Times New Roman"/>
          <w:sz w:val="28"/>
          <w:szCs w:val="28"/>
        </w:rPr>
        <w:t>[</w:t>
      </w:r>
      <w:r w:rsidR="00363E54" w:rsidRPr="008B4F02">
        <w:rPr>
          <w:rFonts w:ascii="Times New Roman" w:hAnsi="Times New Roman" w:cs="Times New Roman"/>
          <w:sz w:val="28"/>
          <w:szCs w:val="28"/>
        </w:rPr>
        <w:fldChar w:fldCharType="begin"/>
      </w:r>
      <w:r w:rsidR="00363E54" w:rsidRPr="008B4F02">
        <w:rPr>
          <w:rFonts w:ascii="Times New Roman" w:hAnsi="Times New Roman" w:cs="Times New Roman"/>
          <w:sz w:val="28"/>
          <w:szCs w:val="28"/>
        </w:rPr>
        <w:instrText xml:space="preserve"> REF _Ref123253448 \r \h  \* MERGEFORMAT </w:instrText>
      </w:r>
      <w:r w:rsidR="00363E54" w:rsidRPr="008B4F02">
        <w:rPr>
          <w:rFonts w:ascii="Times New Roman" w:hAnsi="Times New Roman" w:cs="Times New Roman"/>
          <w:sz w:val="28"/>
          <w:szCs w:val="28"/>
        </w:rPr>
      </w:r>
      <w:r w:rsidR="00363E54" w:rsidRPr="008B4F02">
        <w:rPr>
          <w:rFonts w:ascii="Times New Roman" w:hAnsi="Times New Roman" w:cs="Times New Roman"/>
          <w:sz w:val="28"/>
          <w:szCs w:val="28"/>
        </w:rPr>
        <w:fldChar w:fldCharType="separate"/>
      </w:r>
      <w:r w:rsidR="00D72DC9">
        <w:rPr>
          <w:rFonts w:ascii="Times New Roman" w:hAnsi="Times New Roman" w:cs="Times New Roman"/>
          <w:sz w:val="28"/>
          <w:szCs w:val="28"/>
        </w:rPr>
        <w:t>107</w:t>
      </w:r>
      <w:r w:rsidR="00363E54" w:rsidRPr="008B4F02">
        <w:rPr>
          <w:rFonts w:ascii="Times New Roman" w:hAnsi="Times New Roman" w:cs="Times New Roman"/>
          <w:sz w:val="28"/>
          <w:szCs w:val="28"/>
        </w:rPr>
        <w:fldChar w:fldCharType="end"/>
      </w:r>
      <w:r w:rsidR="00363E54" w:rsidRPr="008B4F02">
        <w:rPr>
          <w:rFonts w:ascii="Times New Roman" w:hAnsi="Times New Roman" w:cs="Times New Roman"/>
          <w:sz w:val="28"/>
          <w:szCs w:val="28"/>
        </w:rPr>
        <w:t>]</w:t>
      </w:r>
      <w:r w:rsidR="00363E54" w:rsidRPr="008B4F02">
        <w:rPr>
          <w:rFonts w:ascii="Times New Roman" w:hAnsi="Times New Roman" w:cs="Times New Roman"/>
          <w:bCs/>
          <w:sz w:val="28"/>
          <w:szCs w:val="28"/>
          <w:shd w:val="clear" w:color="auto" w:fill="FFFFFF"/>
        </w:rPr>
        <w:t>,</w:t>
      </w:r>
      <w:r w:rsidR="009F2749">
        <w:rPr>
          <w:rFonts w:ascii="Times New Roman" w:hAnsi="Times New Roman" w:cs="Times New Roman"/>
          <w:bCs/>
          <w:sz w:val="28"/>
          <w:szCs w:val="28"/>
          <w:shd w:val="clear" w:color="auto" w:fill="FFFFFF"/>
        </w:rPr>
        <w:t xml:space="preserve"> </w:t>
      </w:r>
      <w:r w:rsidRPr="008B4F02">
        <w:rPr>
          <w:rFonts w:ascii="Times New Roman" w:hAnsi="Times New Roman" w:cs="Times New Roman"/>
          <w:sz w:val="28"/>
          <w:szCs w:val="28"/>
        </w:rPr>
        <w:t>[</w:t>
      </w:r>
      <w:r w:rsidRPr="008B4F02">
        <w:rPr>
          <w:rFonts w:ascii="Times New Roman" w:hAnsi="Times New Roman" w:cs="Times New Roman"/>
          <w:sz w:val="28"/>
          <w:szCs w:val="28"/>
        </w:rPr>
        <w:fldChar w:fldCharType="begin"/>
      </w:r>
      <w:r w:rsidRPr="008B4F02">
        <w:rPr>
          <w:rFonts w:ascii="Times New Roman" w:hAnsi="Times New Roman" w:cs="Times New Roman"/>
          <w:sz w:val="28"/>
          <w:szCs w:val="28"/>
        </w:rPr>
        <w:instrText xml:space="preserve"> REF _Ref151993476 \r \h  \* MERGEFORMAT </w:instrText>
      </w:r>
      <w:r w:rsidRPr="008B4F02">
        <w:rPr>
          <w:rFonts w:ascii="Times New Roman" w:hAnsi="Times New Roman" w:cs="Times New Roman"/>
          <w:sz w:val="28"/>
          <w:szCs w:val="28"/>
        </w:rPr>
      </w:r>
      <w:r w:rsidRPr="008B4F02">
        <w:rPr>
          <w:rFonts w:ascii="Times New Roman" w:hAnsi="Times New Roman" w:cs="Times New Roman"/>
          <w:sz w:val="28"/>
          <w:szCs w:val="28"/>
        </w:rPr>
        <w:fldChar w:fldCharType="separate"/>
      </w:r>
      <w:r w:rsidR="00D72DC9" w:rsidRPr="00D72DC9">
        <w:rPr>
          <w:rFonts w:ascii="Times New Roman" w:hAnsi="Times New Roman" w:cs="Times New Roman"/>
          <w:bCs/>
          <w:sz w:val="28"/>
          <w:szCs w:val="28"/>
        </w:rPr>
        <w:t>112</w:t>
      </w:r>
      <w:r w:rsidRPr="008B4F02">
        <w:rPr>
          <w:rFonts w:ascii="Times New Roman" w:hAnsi="Times New Roman" w:cs="Times New Roman"/>
          <w:sz w:val="28"/>
          <w:szCs w:val="28"/>
        </w:rPr>
        <w:fldChar w:fldCharType="end"/>
      </w:r>
      <w:r w:rsidRPr="008B4F02">
        <w:rPr>
          <w:rFonts w:ascii="Times New Roman" w:hAnsi="Times New Roman" w:cs="Times New Roman"/>
          <w:sz w:val="28"/>
          <w:szCs w:val="28"/>
        </w:rPr>
        <w:t xml:space="preserve">], </w:t>
      </w:r>
      <w:r w:rsidRPr="008B4F02">
        <w:rPr>
          <w:rFonts w:ascii="Times New Roman" w:hAnsi="Times New Roman" w:cs="Times New Roman"/>
          <w:iCs/>
          <w:spacing w:val="-2"/>
          <w:sz w:val="28"/>
          <w:szCs w:val="28"/>
          <w:shd w:val="clear" w:color="auto" w:fill="FFFFFF"/>
        </w:rPr>
        <w:t>[</w:t>
      </w:r>
      <w:r w:rsidRPr="008B4F02">
        <w:rPr>
          <w:rFonts w:ascii="Times New Roman" w:hAnsi="Times New Roman" w:cs="Times New Roman"/>
          <w:iCs/>
          <w:spacing w:val="-2"/>
          <w:sz w:val="28"/>
          <w:szCs w:val="28"/>
          <w:shd w:val="clear" w:color="auto" w:fill="FFFFFF"/>
        </w:rPr>
        <w:fldChar w:fldCharType="begin"/>
      </w:r>
      <w:r w:rsidRPr="008B4F02">
        <w:rPr>
          <w:rFonts w:ascii="Times New Roman" w:hAnsi="Times New Roman" w:cs="Times New Roman"/>
          <w:iCs/>
          <w:spacing w:val="-2"/>
          <w:sz w:val="28"/>
          <w:szCs w:val="28"/>
          <w:shd w:val="clear" w:color="auto" w:fill="FFFFFF"/>
        </w:rPr>
        <w:instrText xml:space="preserve"> REF _Ref172837384 \r \h  \* MERGEFORMAT </w:instrText>
      </w:r>
      <w:r w:rsidRPr="008B4F02">
        <w:rPr>
          <w:rFonts w:ascii="Times New Roman" w:hAnsi="Times New Roman" w:cs="Times New Roman"/>
          <w:iCs/>
          <w:spacing w:val="-2"/>
          <w:sz w:val="28"/>
          <w:szCs w:val="28"/>
          <w:shd w:val="clear" w:color="auto" w:fill="FFFFFF"/>
        </w:rPr>
      </w:r>
      <w:r w:rsidRPr="008B4F02">
        <w:rPr>
          <w:rFonts w:ascii="Times New Roman" w:hAnsi="Times New Roman" w:cs="Times New Roman"/>
          <w:iCs/>
          <w:spacing w:val="-2"/>
          <w:sz w:val="28"/>
          <w:szCs w:val="28"/>
          <w:shd w:val="clear" w:color="auto" w:fill="FFFFFF"/>
        </w:rPr>
        <w:fldChar w:fldCharType="separate"/>
      </w:r>
      <w:r w:rsidR="00D72DC9">
        <w:rPr>
          <w:rFonts w:ascii="Times New Roman" w:hAnsi="Times New Roman" w:cs="Times New Roman"/>
          <w:iCs/>
          <w:spacing w:val="-2"/>
          <w:sz w:val="28"/>
          <w:szCs w:val="28"/>
          <w:shd w:val="clear" w:color="auto" w:fill="FFFFFF"/>
        </w:rPr>
        <w:t>113</w:t>
      </w:r>
      <w:r w:rsidRPr="008B4F02">
        <w:rPr>
          <w:rFonts w:ascii="Times New Roman" w:hAnsi="Times New Roman" w:cs="Times New Roman"/>
          <w:iCs/>
          <w:spacing w:val="-2"/>
          <w:sz w:val="28"/>
          <w:szCs w:val="28"/>
          <w:shd w:val="clear" w:color="auto" w:fill="FFFFFF"/>
        </w:rPr>
        <w:fldChar w:fldCharType="end"/>
      </w:r>
      <w:r w:rsidRPr="008B4F02">
        <w:rPr>
          <w:rFonts w:ascii="Times New Roman" w:hAnsi="Times New Roman" w:cs="Times New Roman"/>
          <w:iCs/>
          <w:spacing w:val="-2"/>
          <w:sz w:val="28"/>
          <w:szCs w:val="28"/>
          <w:shd w:val="clear" w:color="auto" w:fill="FFFFFF"/>
        </w:rPr>
        <w:t>]</w:t>
      </w:r>
      <w:r w:rsidR="00363E54" w:rsidRPr="008B4F02">
        <w:rPr>
          <w:rFonts w:ascii="Times New Roman" w:hAnsi="Times New Roman" w:cs="Times New Roman"/>
          <w:iCs/>
          <w:spacing w:val="-2"/>
          <w:sz w:val="28"/>
          <w:szCs w:val="28"/>
          <w:shd w:val="clear" w:color="auto" w:fill="FFFFFF"/>
        </w:rPr>
        <w:t xml:space="preserve">, </w:t>
      </w:r>
      <w:r w:rsidR="00E178E2" w:rsidRPr="008B4F02">
        <w:rPr>
          <w:rFonts w:ascii="Times New Roman" w:hAnsi="Times New Roman" w:cs="Times New Roman"/>
          <w:sz w:val="28"/>
          <w:szCs w:val="28"/>
          <w:shd w:val="clear" w:color="auto" w:fill="FFFFFF"/>
        </w:rPr>
        <w:t>[</w:t>
      </w:r>
      <w:r w:rsidR="00E178E2" w:rsidRPr="008B4F02">
        <w:rPr>
          <w:rFonts w:ascii="Times New Roman" w:hAnsi="Times New Roman" w:cs="Times New Roman"/>
          <w:sz w:val="28"/>
          <w:szCs w:val="28"/>
          <w:shd w:val="clear" w:color="auto" w:fill="FFFFFF"/>
        </w:rPr>
        <w:fldChar w:fldCharType="begin"/>
      </w:r>
      <w:r w:rsidR="00E178E2" w:rsidRPr="008B4F02">
        <w:rPr>
          <w:rFonts w:ascii="Times New Roman" w:hAnsi="Times New Roman" w:cs="Times New Roman"/>
          <w:sz w:val="28"/>
          <w:szCs w:val="28"/>
          <w:shd w:val="clear" w:color="auto" w:fill="FFFFFF"/>
        </w:rPr>
        <w:instrText xml:space="preserve"> REF _Ref123253459 \r \h  \* MERGEFORMAT </w:instrText>
      </w:r>
      <w:r w:rsidR="00E178E2" w:rsidRPr="008B4F02">
        <w:rPr>
          <w:rFonts w:ascii="Times New Roman" w:hAnsi="Times New Roman" w:cs="Times New Roman"/>
          <w:sz w:val="28"/>
          <w:szCs w:val="28"/>
          <w:shd w:val="clear" w:color="auto" w:fill="FFFFFF"/>
        </w:rPr>
      </w:r>
      <w:r w:rsidR="00E178E2" w:rsidRPr="008B4F02">
        <w:rPr>
          <w:rFonts w:ascii="Times New Roman" w:hAnsi="Times New Roman" w:cs="Times New Roman"/>
          <w:sz w:val="28"/>
          <w:szCs w:val="28"/>
          <w:shd w:val="clear" w:color="auto" w:fill="FFFFFF"/>
        </w:rPr>
        <w:fldChar w:fldCharType="separate"/>
      </w:r>
      <w:r w:rsidR="00D72DC9" w:rsidRPr="00D72DC9">
        <w:rPr>
          <w:rFonts w:ascii="Times New Roman" w:hAnsi="Times New Roman" w:cs="Times New Roman"/>
          <w:bCs/>
          <w:sz w:val="28"/>
          <w:szCs w:val="28"/>
          <w:shd w:val="clear" w:color="auto" w:fill="FFFFFF"/>
        </w:rPr>
        <w:t>117</w:t>
      </w:r>
      <w:r w:rsidR="00E178E2" w:rsidRPr="008B4F02">
        <w:rPr>
          <w:rFonts w:ascii="Times New Roman" w:hAnsi="Times New Roman" w:cs="Times New Roman"/>
          <w:sz w:val="28"/>
          <w:szCs w:val="28"/>
          <w:shd w:val="clear" w:color="auto" w:fill="FFFFFF"/>
        </w:rPr>
        <w:fldChar w:fldCharType="end"/>
      </w:r>
      <w:r w:rsidR="00E178E2" w:rsidRPr="008B4F02">
        <w:rPr>
          <w:rFonts w:ascii="Times New Roman" w:hAnsi="Times New Roman" w:cs="Times New Roman"/>
          <w:sz w:val="28"/>
          <w:szCs w:val="28"/>
          <w:shd w:val="clear" w:color="auto" w:fill="FFFFFF"/>
        </w:rPr>
        <w:t>]</w:t>
      </w:r>
      <w:r w:rsidR="00363E54" w:rsidRPr="008B4F02">
        <w:rPr>
          <w:rFonts w:ascii="Times New Roman" w:hAnsi="Times New Roman" w:cs="Times New Roman"/>
          <w:sz w:val="28"/>
          <w:szCs w:val="28"/>
          <w:shd w:val="clear" w:color="auto" w:fill="FFFFFF"/>
        </w:rPr>
        <w:t>.</w:t>
      </w:r>
    </w:p>
    <w:p w14:paraId="61DAD4A8" w14:textId="5BDB2D52" w:rsidR="00E178E2" w:rsidRPr="00B107E3" w:rsidRDefault="00E178E2" w:rsidP="00E20346">
      <w:pPr>
        <w:tabs>
          <w:tab w:val="left" w:pos="1843"/>
        </w:tabs>
        <w:spacing w:after="0" w:line="360" w:lineRule="auto"/>
        <w:ind w:firstLine="720"/>
        <w:jc w:val="both"/>
        <w:rPr>
          <w:rFonts w:ascii="Times New Roman" w:hAnsi="Times New Roman" w:cs="Times New Roman"/>
          <w:spacing w:val="-2"/>
          <w:sz w:val="28"/>
          <w:szCs w:val="28"/>
        </w:rPr>
      </w:pPr>
      <w:r w:rsidRPr="00B107E3">
        <w:rPr>
          <w:rFonts w:ascii="Times New Roman" w:hAnsi="Times New Roman" w:cs="Times New Roman"/>
          <w:spacing w:val="-2"/>
          <w:sz w:val="28"/>
          <w:szCs w:val="28"/>
        </w:rPr>
        <w:t>Ở mô hình tiêm Aβ nội hải mã, các nghiên cứu tập trung vào hậu quả do Aβ gây ra là suy giảm nhận thức, thoái hoá thần kinh, viêm, stress ox</w:t>
      </w:r>
      <w:r w:rsidR="002F52DB">
        <w:rPr>
          <w:rFonts w:ascii="Times New Roman" w:hAnsi="Times New Roman" w:cs="Times New Roman"/>
          <w:spacing w:val="-2"/>
          <w:sz w:val="28"/>
          <w:szCs w:val="28"/>
        </w:rPr>
        <w:t>y</w:t>
      </w:r>
      <w:r w:rsidRPr="00B107E3">
        <w:rPr>
          <w:rFonts w:ascii="Times New Roman" w:hAnsi="Times New Roman" w:cs="Times New Roman"/>
          <w:spacing w:val="-2"/>
          <w:sz w:val="28"/>
          <w:szCs w:val="28"/>
        </w:rPr>
        <w:t xml:space="preserve"> h</w:t>
      </w:r>
      <w:r w:rsidR="009803F0">
        <w:rPr>
          <w:rFonts w:ascii="Times New Roman" w:hAnsi="Times New Roman" w:cs="Times New Roman"/>
          <w:spacing w:val="-2"/>
          <w:sz w:val="28"/>
          <w:szCs w:val="28"/>
        </w:rPr>
        <w:t>óa</w:t>
      </w:r>
      <w:r w:rsidRPr="00B107E3">
        <w:rPr>
          <w:rFonts w:ascii="Times New Roman" w:hAnsi="Times New Roman" w:cs="Times New Roman"/>
          <w:spacing w:val="-2"/>
          <w:sz w:val="28"/>
          <w:szCs w:val="28"/>
        </w:rPr>
        <w:t xml:space="preserve"> ở hồi hải mã để xác định AD trên động vật thí nghiệm</w:t>
      </w:r>
      <w:r w:rsidR="008B4F02" w:rsidRPr="00B107E3">
        <w:rPr>
          <w:rFonts w:ascii="Times New Roman" w:hAnsi="Times New Roman" w:cs="Times New Roman"/>
          <w:spacing w:val="-2"/>
          <w:sz w:val="28"/>
          <w:szCs w:val="28"/>
        </w:rPr>
        <w:t xml:space="preserve"> </w:t>
      </w:r>
      <w:r w:rsidR="008B4F02" w:rsidRPr="00B107E3">
        <w:rPr>
          <w:rFonts w:ascii="Times New Roman" w:hAnsi="Times New Roman" w:cs="Times New Roman"/>
          <w:spacing w:val="-2"/>
          <w:sz w:val="28"/>
          <w:szCs w:val="28"/>
          <w:shd w:val="clear" w:color="auto" w:fill="FFFFFF"/>
        </w:rPr>
        <w:t>[</w:t>
      </w:r>
      <w:r w:rsidR="008B4F02" w:rsidRPr="00B107E3">
        <w:rPr>
          <w:rFonts w:ascii="Times New Roman" w:hAnsi="Times New Roman" w:cs="Times New Roman"/>
          <w:spacing w:val="-2"/>
          <w:sz w:val="28"/>
          <w:szCs w:val="28"/>
          <w:shd w:val="clear" w:color="auto" w:fill="FFFFFF"/>
        </w:rPr>
        <w:fldChar w:fldCharType="begin"/>
      </w:r>
      <w:r w:rsidR="008B4F02" w:rsidRPr="00B107E3">
        <w:rPr>
          <w:rFonts w:ascii="Times New Roman" w:hAnsi="Times New Roman" w:cs="Times New Roman"/>
          <w:spacing w:val="-2"/>
          <w:sz w:val="28"/>
          <w:szCs w:val="28"/>
          <w:shd w:val="clear" w:color="auto" w:fill="FFFFFF"/>
        </w:rPr>
        <w:instrText xml:space="preserve"> REF _Ref123253577 \r \h  \* MERGEFORMAT </w:instrText>
      </w:r>
      <w:r w:rsidR="008B4F02" w:rsidRPr="00B107E3">
        <w:rPr>
          <w:rFonts w:ascii="Times New Roman" w:hAnsi="Times New Roman" w:cs="Times New Roman"/>
          <w:spacing w:val="-2"/>
          <w:sz w:val="28"/>
          <w:szCs w:val="28"/>
          <w:shd w:val="clear" w:color="auto" w:fill="FFFFFF"/>
        </w:rPr>
      </w:r>
      <w:r w:rsidR="008B4F02" w:rsidRPr="00B107E3">
        <w:rPr>
          <w:rFonts w:ascii="Times New Roman" w:hAnsi="Times New Roman" w:cs="Times New Roman"/>
          <w:spacing w:val="-2"/>
          <w:sz w:val="28"/>
          <w:szCs w:val="28"/>
          <w:shd w:val="clear" w:color="auto" w:fill="FFFFFF"/>
        </w:rPr>
        <w:fldChar w:fldCharType="separate"/>
      </w:r>
      <w:r w:rsidR="00D72DC9">
        <w:rPr>
          <w:rFonts w:ascii="Times New Roman" w:hAnsi="Times New Roman" w:cs="Times New Roman"/>
          <w:spacing w:val="-2"/>
          <w:sz w:val="28"/>
          <w:szCs w:val="28"/>
          <w:shd w:val="clear" w:color="auto" w:fill="FFFFFF"/>
        </w:rPr>
        <w:t>106</w:t>
      </w:r>
      <w:r w:rsidR="008B4F02" w:rsidRPr="00B107E3">
        <w:rPr>
          <w:rFonts w:ascii="Times New Roman" w:hAnsi="Times New Roman" w:cs="Times New Roman"/>
          <w:spacing w:val="-2"/>
          <w:sz w:val="28"/>
          <w:szCs w:val="28"/>
          <w:shd w:val="clear" w:color="auto" w:fill="FFFFFF"/>
        </w:rPr>
        <w:fldChar w:fldCharType="end"/>
      </w:r>
      <w:r w:rsidR="008B4F02" w:rsidRPr="00B107E3">
        <w:rPr>
          <w:rFonts w:ascii="Times New Roman" w:hAnsi="Times New Roman" w:cs="Times New Roman"/>
          <w:spacing w:val="-2"/>
          <w:sz w:val="28"/>
          <w:szCs w:val="28"/>
          <w:shd w:val="clear" w:color="auto" w:fill="FFFFFF"/>
        </w:rPr>
        <w:t>],</w:t>
      </w:r>
      <w:r w:rsidR="009F2749" w:rsidRPr="00B107E3">
        <w:rPr>
          <w:rFonts w:ascii="Times New Roman" w:hAnsi="Times New Roman" w:cs="Times New Roman"/>
          <w:spacing w:val="-2"/>
          <w:sz w:val="28"/>
          <w:szCs w:val="28"/>
        </w:rPr>
        <w:t xml:space="preserve"> </w:t>
      </w:r>
      <w:r w:rsidR="009F2749" w:rsidRPr="00B107E3">
        <w:rPr>
          <w:rFonts w:ascii="Times New Roman" w:hAnsi="Times New Roman" w:cs="Times New Roman"/>
          <w:spacing w:val="-2"/>
          <w:sz w:val="28"/>
          <w:szCs w:val="28"/>
          <w:shd w:val="clear" w:color="auto" w:fill="FFFFFF"/>
        </w:rPr>
        <w:t>[</w:t>
      </w:r>
      <w:r w:rsidR="009F2749" w:rsidRPr="00B107E3">
        <w:rPr>
          <w:rFonts w:ascii="Times New Roman" w:hAnsi="Times New Roman" w:cs="Times New Roman"/>
          <w:spacing w:val="-2"/>
          <w:sz w:val="28"/>
          <w:szCs w:val="28"/>
          <w:shd w:val="clear" w:color="auto" w:fill="FFFFFF"/>
        </w:rPr>
        <w:fldChar w:fldCharType="begin"/>
      </w:r>
      <w:r w:rsidR="009F2749" w:rsidRPr="00B107E3">
        <w:rPr>
          <w:rFonts w:ascii="Times New Roman" w:hAnsi="Times New Roman" w:cs="Times New Roman"/>
          <w:spacing w:val="-2"/>
          <w:sz w:val="28"/>
          <w:szCs w:val="28"/>
          <w:shd w:val="clear" w:color="auto" w:fill="FFFFFF"/>
        </w:rPr>
        <w:instrText xml:space="preserve"> REF _Ref126280314 \r \h  \* MERGEFORMAT </w:instrText>
      </w:r>
      <w:r w:rsidR="009F2749" w:rsidRPr="00B107E3">
        <w:rPr>
          <w:rFonts w:ascii="Times New Roman" w:hAnsi="Times New Roman" w:cs="Times New Roman"/>
          <w:spacing w:val="-2"/>
          <w:sz w:val="28"/>
          <w:szCs w:val="28"/>
          <w:shd w:val="clear" w:color="auto" w:fill="FFFFFF"/>
        </w:rPr>
      </w:r>
      <w:r w:rsidR="009F2749" w:rsidRPr="00B107E3">
        <w:rPr>
          <w:rFonts w:ascii="Times New Roman" w:hAnsi="Times New Roman" w:cs="Times New Roman"/>
          <w:spacing w:val="-2"/>
          <w:sz w:val="28"/>
          <w:szCs w:val="28"/>
          <w:shd w:val="clear" w:color="auto" w:fill="FFFFFF"/>
        </w:rPr>
        <w:fldChar w:fldCharType="separate"/>
      </w:r>
      <w:r w:rsidR="00D72DC9" w:rsidRPr="00D72DC9">
        <w:rPr>
          <w:rFonts w:ascii="Times New Roman" w:hAnsi="Times New Roman" w:cs="Times New Roman"/>
          <w:bCs/>
          <w:spacing w:val="-2"/>
          <w:sz w:val="28"/>
          <w:szCs w:val="28"/>
          <w:shd w:val="clear" w:color="auto" w:fill="FFFFFF"/>
        </w:rPr>
        <w:t>75</w:t>
      </w:r>
      <w:r w:rsidR="009F2749" w:rsidRPr="00B107E3">
        <w:rPr>
          <w:rFonts w:ascii="Times New Roman" w:hAnsi="Times New Roman" w:cs="Times New Roman"/>
          <w:spacing w:val="-2"/>
          <w:sz w:val="28"/>
          <w:szCs w:val="28"/>
          <w:shd w:val="clear" w:color="auto" w:fill="FFFFFF"/>
        </w:rPr>
        <w:fldChar w:fldCharType="end"/>
      </w:r>
      <w:r w:rsidR="009F2749" w:rsidRPr="00B107E3">
        <w:rPr>
          <w:rFonts w:ascii="Times New Roman" w:hAnsi="Times New Roman" w:cs="Times New Roman"/>
          <w:spacing w:val="-2"/>
          <w:sz w:val="28"/>
          <w:szCs w:val="28"/>
          <w:shd w:val="clear" w:color="auto" w:fill="FFFFFF"/>
        </w:rPr>
        <w:t>]</w:t>
      </w:r>
      <w:r w:rsidR="008B4F02" w:rsidRPr="00B107E3">
        <w:rPr>
          <w:rFonts w:ascii="Times New Roman" w:hAnsi="Times New Roman" w:cs="Times New Roman"/>
          <w:spacing w:val="-2"/>
          <w:sz w:val="28"/>
          <w:szCs w:val="28"/>
        </w:rPr>
        <w:t>. M</w:t>
      </w:r>
      <w:r w:rsidRPr="00B107E3">
        <w:rPr>
          <w:rFonts w:ascii="Times New Roman" w:hAnsi="Times New Roman" w:cs="Times New Roman"/>
          <w:spacing w:val="-2"/>
          <w:sz w:val="28"/>
          <w:szCs w:val="28"/>
        </w:rPr>
        <w:t>ặc dù một số tác giả điều tra mảng</w:t>
      </w:r>
      <w:r w:rsidR="003E6C29" w:rsidRPr="00B107E3">
        <w:rPr>
          <w:rFonts w:ascii="Times New Roman" w:hAnsi="Times New Roman" w:cs="Times New Roman"/>
          <w:spacing w:val="-2"/>
          <w:sz w:val="28"/>
          <w:szCs w:val="28"/>
        </w:rPr>
        <w:t xml:space="preserve"> lão hóa</w:t>
      </w:r>
      <w:r w:rsidRPr="00B107E3">
        <w:rPr>
          <w:rFonts w:ascii="Times New Roman" w:hAnsi="Times New Roman" w:cs="Times New Roman"/>
          <w:spacing w:val="-2"/>
          <w:sz w:val="28"/>
          <w:szCs w:val="28"/>
        </w:rPr>
        <w:t xml:space="preserve"> sau tiêm</w:t>
      </w:r>
      <w:r w:rsidR="003E6C29" w:rsidRPr="00B107E3">
        <w:rPr>
          <w:rFonts w:ascii="Times New Roman" w:hAnsi="Times New Roman" w:cs="Times New Roman"/>
          <w:spacing w:val="-2"/>
          <w:sz w:val="28"/>
          <w:szCs w:val="28"/>
        </w:rPr>
        <w:t xml:space="preserve"> Aβ nội hải mã, như nghiên cứu của </w:t>
      </w:r>
      <w:r w:rsidR="003E6C29" w:rsidRPr="00B107E3">
        <w:rPr>
          <w:rFonts w:ascii="Times New Roman" w:hAnsi="Times New Roman" w:cs="Times New Roman"/>
          <w:bCs/>
          <w:i/>
          <w:iCs/>
          <w:spacing w:val="-2"/>
          <w:sz w:val="28"/>
          <w:szCs w:val="28"/>
          <w:shd w:val="clear" w:color="auto" w:fill="FFFFFF"/>
        </w:rPr>
        <w:t>Jeong H và cộng sự</w:t>
      </w:r>
      <w:r w:rsidR="003E6C29" w:rsidRPr="00B107E3">
        <w:rPr>
          <w:rFonts w:ascii="Times New Roman" w:hAnsi="Times New Roman" w:cs="Times New Roman"/>
          <w:bCs/>
          <w:spacing w:val="-2"/>
          <w:sz w:val="28"/>
          <w:szCs w:val="28"/>
          <w:shd w:val="clear" w:color="auto" w:fill="FFFFFF"/>
        </w:rPr>
        <w:t xml:space="preserve"> (2021)</w:t>
      </w:r>
      <w:r w:rsidR="003E6C29" w:rsidRPr="00B107E3">
        <w:rPr>
          <w:rFonts w:ascii="Times New Roman" w:hAnsi="Times New Roman" w:cs="Times New Roman"/>
          <w:spacing w:val="-2"/>
          <w:sz w:val="28"/>
          <w:szCs w:val="28"/>
        </w:rPr>
        <w:t xml:space="preserve"> </w:t>
      </w:r>
      <w:r w:rsidR="003E6C29" w:rsidRPr="00B107E3">
        <w:rPr>
          <w:rFonts w:ascii="Times New Roman" w:hAnsi="Times New Roman" w:cs="Times New Roman"/>
          <w:spacing w:val="-2"/>
          <w:sz w:val="28"/>
          <w:szCs w:val="28"/>
          <w:shd w:val="clear" w:color="auto" w:fill="FFFFFF"/>
        </w:rPr>
        <w:t>[</w:t>
      </w:r>
      <w:r w:rsidR="003E6C29" w:rsidRPr="00B107E3">
        <w:rPr>
          <w:rFonts w:ascii="Times New Roman" w:hAnsi="Times New Roman" w:cs="Times New Roman"/>
          <w:spacing w:val="-2"/>
          <w:sz w:val="28"/>
          <w:szCs w:val="28"/>
          <w:shd w:val="clear" w:color="auto" w:fill="FFFFFF"/>
        </w:rPr>
        <w:fldChar w:fldCharType="begin"/>
      </w:r>
      <w:r w:rsidR="003E6C29" w:rsidRPr="00B107E3">
        <w:rPr>
          <w:rFonts w:ascii="Times New Roman" w:hAnsi="Times New Roman" w:cs="Times New Roman"/>
          <w:spacing w:val="-2"/>
          <w:sz w:val="28"/>
          <w:szCs w:val="28"/>
          <w:shd w:val="clear" w:color="auto" w:fill="FFFFFF"/>
        </w:rPr>
        <w:instrText xml:space="preserve"> REF _Ref126272885 \r \h  \* MERGEFORMAT </w:instrText>
      </w:r>
      <w:r w:rsidR="003E6C29" w:rsidRPr="00B107E3">
        <w:rPr>
          <w:rFonts w:ascii="Times New Roman" w:hAnsi="Times New Roman" w:cs="Times New Roman"/>
          <w:spacing w:val="-2"/>
          <w:sz w:val="28"/>
          <w:szCs w:val="28"/>
          <w:shd w:val="clear" w:color="auto" w:fill="FFFFFF"/>
        </w:rPr>
      </w:r>
      <w:r w:rsidR="003E6C29" w:rsidRPr="00B107E3">
        <w:rPr>
          <w:rFonts w:ascii="Times New Roman" w:hAnsi="Times New Roman" w:cs="Times New Roman"/>
          <w:spacing w:val="-2"/>
          <w:sz w:val="28"/>
          <w:szCs w:val="28"/>
          <w:shd w:val="clear" w:color="auto" w:fill="FFFFFF"/>
        </w:rPr>
        <w:fldChar w:fldCharType="separate"/>
      </w:r>
      <w:r w:rsidR="00D72DC9">
        <w:rPr>
          <w:rFonts w:ascii="Times New Roman" w:hAnsi="Times New Roman" w:cs="Times New Roman"/>
          <w:spacing w:val="-2"/>
          <w:sz w:val="28"/>
          <w:szCs w:val="28"/>
          <w:shd w:val="clear" w:color="auto" w:fill="FFFFFF"/>
        </w:rPr>
        <w:t>53</w:t>
      </w:r>
      <w:r w:rsidR="003E6C29" w:rsidRPr="00B107E3">
        <w:rPr>
          <w:rFonts w:ascii="Times New Roman" w:hAnsi="Times New Roman" w:cs="Times New Roman"/>
          <w:spacing w:val="-2"/>
          <w:sz w:val="28"/>
          <w:szCs w:val="28"/>
          <w:shd w:val="clear" w:color="auto" w:fill="FFFFFF"/>
        </w:rPr>
        <w:fldChar w:fldCharType="end"/>
      </w:r>
      <w:r w:rsidR="003E6C29" w:rsidRPr="00B107E3">
        <w:rPr>
          <w:rFonts w:ascii="Times New Roman" w:hAnsi="Times New Roman" w:cs="Times New Roman"/>
          <w:spacing w:val="-2"/>
          <w:sz w:val="28"/>
          <w:szCs w:val="28"/>
          <w:shd w:val="clear" w:color="auto" w:fill="FFFFFF"/>
        </w:rPr>
        <w:t xml:space="preserve">]. Tuy nhiên, </w:t>
      </w:r>
      <w:r w:rsidR="00B107E3" w:rsidRPr="00B107E3">
        <w:rPr>
          <w:rFonts w:ascii="Times New Roman" w:hAnsi="Times New Roman" w:cs="Times New Roman"/>
          <w:spacing w:val="-2"/>
          <w:sz w:val="28"/>
          <w:szCs w:val="28"/>
          <w:shd w:val="clear" w:color="auto" w:fill="FFFFFF"/>
        </w:rPr>
        <w:t>mất tế bào thần kinh có thể xảy ra ở giai đoạn đầu của AD, trước khi phát triển mảng bám và đám rối sợi thần kinh </w:t>
      </w:r>
      <w:r w:rsidR="00B107E3" w:rsidRPr="00B107E3">
        <w:rPr>
          <w:rFonts w:ascii="Times New Roman" w:hAnsi="Times New Roman" w:cs="Times New Roman"/>
          <w:spacing w:val="-2"/>
          <w:sz w:val="28"/>
          <w:szCs w:val="28"/>
        </w:rPr>
        <w:t>[</w:t>
      </w:r>
      <w:r w:rsidR="00B107E3" w:rsidRPr="00B107E3">
        <w:rPr>
          <w:rFonts w:ascii="Times New Roman" w:hAnsi="Times New Roman" w:cs="Times New Roman"/>
          <w:spacing w:val="-2"/>
          <w:sz w:val="28"/>
          <w:szCs w:val="28"/>
        </w:rPr>
        <w:fldChar w:fldCharType="begin"/>
      </w:r>
      <w:r w:rsidR="00B107E3" w:rsidRPr="00B107E3">
        <w:rPr>
          <w:rFonts w:ascii="Times New Roman" w:hAnsi="Times New Roman" w:cs="Times New Roman"/>
          <w:spacing w:val="-2"/>
          <w:sz w:val="28"/>
          <w:szCs w:val="28"/>
        </w:rPr>
        <w:instrText xml:space="preserve"> REF _Ref179449674 \r \h </w:instrText>
      </w:r>
      <w:r w:rsidR="00B107E3">
        <w:rPr>
          <w:rFonts w:ascii="Times New Roman" w:hAnsi="Times New Roman" w:cs="Times New Roman"/>
          <w:spacing w:val="-2"/>
          <w:sz w:val="28"/>
          <w:szCs w:val="28"/>
        </w:rPr>
        <w:instrText xml:space="preserve"> \* MERGEFORMAT </w:instrText>
      </w:r>
      <w:r w:rsidR="00B107E3" w:rsidRPr="00B107E3">
        <w:rPr>
          <w:rFonts w:ascii="Times New Roman" w:hAnsi="Times New Roman" w:cs="Times New Roman"/>
          <w:spacing w:val="-2"/>
          <w:sz w:val="28"/>
          <w:szCs w:val="28"/>
        </w:rPr>
      </w:r>
      <w:r w:rsidR="00B107E3" w:rsidRPr="00B107E3">
        <w:rPr>
          <w:rFonts w:ascii="Times New Roman" w:hAnsi="Times New Roman" w:cs="Times New Roman"/>
          <w:spacing w:val="-2"/>
          <w:sz w:val="28"/>
          <w:szCs w:val="28"/>
        </w:rPr>
        <w:fldChar w:fldCharType="separate"/>
      </w:r>
      <w:r w:rsidR="00D72DC9">
        <w:rPr>
          <w:rFonts w:ascii="Times New Roman" w:hAnsi="Times New Roman" w:cs="Times New Roman"/>
          <w:spacing w:val="-2"/>
          <w:sz w:val="28"/>
          <w:szCs w:val="28"/>
        </w:rPr>
        <w:t>77</w:t>
      </w:r>
      <w:r w:rsidR="00B107E3" w:rsidRPr="00B107E3">
        <w:rPr>
          <w:rFonts w:ascii="Times New Roman" w:hAnsi="Times New Roman" w:cs="Times New Roman"/>
          <w:spacing w:val="-2"/>
          <w:sz w:val="28"/>
          <w:szCs w:val="28"/>
        </w:rPr>
        <w:fldChar w:fldCharType="end"/>
      </w:r>
      <w:r w:rsidR="00B107E3" w:rsidRPr="00B107E3">
        <w:rPr>
          <w:rFonts w:ascii="Times New Roman" w:hAnsi="Times New Roman" w:cs="Times New Roman"/>
          <w:spacing w:val="-2"/>
          <w:sz w:val="28"/>
          <w:szCs w:val="28"/>
        </w:rPr>
        <w:t xml:space="preserve">]. </w:t>
      </w:r>
      <w:r w:rsidRPr="00B107E3">
        <w:rPr>
          <w:rFonts w:ascii="Times New Roman" w:hAnsi="Times New Roman" w:cs="Times New Roman"/>
          <w:i/>
          <w:iCs/>
          <w:spacing w:val="-2"/>
          <w:sz w:val="28"/>
          <w:szCs w:val="28"/>
          <w:shd w:val="clear" w:color="auto" w:fill="FFFFFF"/>
        </w:rPr>
        <w:t>Faucher P và cộng sự</w:t>
      </w:r>
      <w:r w:rsidRPr="00B107E3">
        <w:rPr>
          <w:rFonts w:ascii="Times New Roman" w:hAnsi="Times New Roman" w:cs="Times New Roman"/>
          <w:spacing w:val="-2"/>
          <w:sz w:val="28"/>
          <w:szCs w:val="28"/>
          <w:shd w:val="clear" w:color="auto" w:fill="FFFFFF"/>
        </w:rPr>
        <w:t xml:space="preserve"> (2016)</w:t>
      </w:r>
      <w:r w:rsidRPr="00B107E3">
        <w:rPr>
          <w:rFonts w:ascii="Times New Roman" w:hAnsi="Times New Roman" w:cs="Times New Roman"/>
          <w:spacing w:val="-2"/>
          <w:sz w:val="28"/>
          <w:szCs w:val="28"/>
        </w:rPr>
        <w:t xml:space="preserve"> cho thấy lượng Aβ đã giảm đáng kể ở hồi hải mã sau tiêm 7 ngày, thậm </w:t>
      </w:r>
      <w:r w:rsidR="00FB77DA">
        <w:rPr>
          <w:rFonts w:ascii="Times New Roman" w:hAnsi="Times New Roman" w:cs="Times New Roman"/>
          <w:spacing w:val="-2"/>
          <w:sz w:val="28"/>
          <w:szCs w:val="28"/>
        </w:rPr>
        <w:t>chí</w:t>
      </w:r>
      <w:r w:rsidRPr="00B107E3">
        <w:rPr>
          <w:rFonts w:ascii="Times New Roman" w:hAnsi="Times New Roman" w:cs="Times New Roman"/>
          <w:spacing w:val="-2"/>
          <w:sz w:val="28"/>
          <w:szCs w:val="28"/>
        </w:rPr>
        <w:t xml:space="preserve"> </w:t>
      </w:r>
      <w:r w:rsidRPr="00B107E3">
        <w:rPr>
          <w:rFonts w:ascii="Times New Roman" w:hAnsi="Times New Roman" w:cs="Times New Roman"/>
          <w:spacing w:val="-2"/>
          <w:sz w:val="28"/>
          <w:szCs w:val="28"/>
          <w:shd w:val="clear" w:color="auto" w:fill="FFFFFF"/>
        </w:rPr>
        <w:t xml:space="preserve">những thay đổi về nhận thức và phân tử ở hồi hải mã quan sát được tại thời điểm không còn sự lắng đọng amyloid </w:t>
      </w:r>
      <w:r w:rsidRPr="00B107E3">
        <w:rPr>
          <w:rFonts w:ascii="Times New Roman" w:hAnsi="Times New Roman" w:cs="Times New Roman"/>
          <w:spacing w:val="-2"/>
          <w:sz w:val="28"/>
          <w:szCs w:val="28"/>
        </w:rPr>
        <w:t>[</w:t>
      </w:r>
      <w:r w:rsidRPr="00B107E3">
        <w:rPr>
          <w:rFonts w:ascii="Times New Roman" w:hAnsi="Times New Roman" w:cs="Times New Roman"/>
          <w:spacing w:val="-2"/>
          <w:sz w:val="28"/>
          <w:szCs w:val="28"/>
        </w:rPr>
        <w:fldChar w:fldCharType="begin"/>
      </w:r>
      <w:r w:rsidRPr="00B107E3">
        <w:rPr>
          <w:rFonts w:ascii="Times New Roman" w:hAnsi="Times New Roman" w:cs="Times New Roman"/>
          <w:spacing w:val="-2"/>
          <w:sz w:val="28"/>
          <w:szCs w:val="28"/>
        </w:rPr>
        <w:instrText xml:space="preserve"> REF _Ref153221294 \r \h  \* MERGEFORMAT </w:instrText>
      </w:r>
      <w:r w:rsidRPr="00B107E3">
        <w:rPr>
          <w:rFonts w:ascii="Times New Roman" w:hAnsi="Times New Roman" w:cs="Times New Roman"/>
          <w:spacing w:val="-2"/>
          <w:sz w:val="28"/>
          <w:szCs w:val="28"/>
        </w:rPr>
      </w:r>
      <w:r w:rsidRPr="00B107E3">
        <w:rPr>
          <w:rFonts w:ascii="Times New Roman" w:hAnsi="Times New Roman" w:cs="Times New Roman"/>
          <w:spacing w:val="-2"/>
          <w:sz w:val="28"/>
          <w:szCs w:val="28"/>
        </w:rPr>
        <w:fldChar w:fldCharType="separate"/>
      </w:r>
      <w:r w:rsidR="00D72DC9">
        <w:rPr>
          <w:rFonts w:ascii="Times New Roman" w:hAnsi="Times New Roman" w:cs="Times New Roman"/>
          <w:spacing w:val="-2"/>
          <w:sz w:val="28"/>
          <w:szCs w:val="28"/>
        </w:rPr>
        <w:t>121</w:t>
      </w:r>
      <w:r w:rsidRPr="00B107E3">
        <w:rPr>
          <w:rFonts w:ascii="Times New Roman" w:hAnsi="Times New Roman" w:cs="Times New Roman"/>
          <w:spacing w:val="-2"/>
          <w:sz w:val="28"/>
          <w:szCs w:val="28"/>
        </w:rPr>
        <w:fldChar w:fldCharType="end"/>
      </w:r>
      <w:r w:rsidRPr="00B107E3">
        <w:rPr>
          <w:rFonts w:ascii="Times New Roman" w:hAnsi="Times New Roman" w:cs="Times New Roman"/>
          <w:spacing w:val="-2"/>
          <w:sz w:val="28"/>
          <w:szCs w:val="28"/>
        </w:rPr>
        <w:t>].</w:t>
      </w:r>
    </w:p>
    <w:p w14:paraId="4007754F" w14:textId="6679DFD5" w:rsidR="00BE651E" w:rsidRPr="00FC311F" w:rsidRDefault="00FC311F" w:rsidP="00E20346">
      <w:pPr>
        <w:tabs>
          <w:tab w:val="left" w:pos="1843"/>
        </w:tabs>
        <w:spacing w:after="0" w:line="360" w:lineRule="auto"/>
        <w:ind w:firstLine="720"/>
        <w:jc w:val="both"/>
        <w:rPr>
          <w:rFonts w:ascii="Times New Roman" w:hAnsi="Times New Roman" w:cs="Times New Roman"/>
          <w:sz w:val="28"/>
          <w:szCs w:val="28"/>
        </w:rPr>
      </w:pPr>
      <w:r w:rsidRPr="00FC311F">
        <w:rPr>
          <w:rFonts w:ascii="Times New Roman" w:hAnsi="Times New Roman" w:cs="Times New Roman"/>
          <w:sz w:val="28"/>
          <w:szCs w:val="28"/>
        </w:rPr>
        <w:t>-</w:t>
      </w:r>
      <w:r>
        <w:rPr>
          <w:rFonts w:ascii="Times New Roman" w:hAnsi="Times New Roman" w:cs="Times New Roman"/>
          <w:sz w:val="28"/>
          <w:szCs w:val="28"/>
        </w:rPr>
        <w:t xml:space="preserve"> </w:t>
      </w:r>
      <w:r w:rsidR="00350217" w:rsidRPr="00FC311F">
        <w:rPr>
          <w:rFonts w:ascii="Times New Roman" w:hAnsi="Times New Roman" w:cs="Times New Roman"/>
          <w:sz w:val="28"/>
          <w:szCs w:val="28"/>
        </w:rPr>
        <w:t>Các nghiên cứu trong và ngoài nước đã</w:t>
      </w:r>
      <w:r w:rsidRPr="00FC311F">
        <w:rPr>
          <w:rFonts w:ascii="Times New Roman" w:hAnsi="Times New Roman" w:cs="Times New Roman"/>
          <w:sz w:val="28"/>
          <w:szCs w:val="28"/>
        </w:rPr>
        <w:t xml:space="preserve"> </w:t>
      </w:r>
      <w:r w:rsidR="00350217" w:rsidRPr="00FC311F">
        <w:rPr>
          <w:rFonts w:ascii="Times New Roman" w:hAnsi="Times New Roman" w:cs="Times New Roman"/>
          <w:sz w:val="28"/>
          <w:szCs w:val="28"/>
        </w:rPr>
        <w:t>chỉ ra t</w:t>
      </w:r>
      <w:r w:rsidR="00473CE3" w:rsidRPr="00FC311F">
        <w:rPr>
          <w:rFonts w:ascii="Times New Roman" w:hAnsi="Times New Roman" w:cs="Times New Roman"/>
          <w:sz w:val="28"/>
          <w:szCs w:val="28"/>
        </w:rPr>
        <w:t>iêu chí xác định bệnh Alzheimer trên thực nghiệm</w:t>
      </w:r>
      <w:r w:rsidR="00350217" w:rsidRPr="00FC311F">
        <w:rPr>
          <w:rFonts w:ascii="Times New Roman" w:hAnsi="Times New Roman" w:cs="Times New Roman"/>
          <w:sz w:val="28"/>
          <w:szCs w:val="28"/>
        </w:rPr>
        <w:t>, như sau:</w:t>
      </w:r>
    </w:p>
    <w:p w14:paraId="60407878" w14:textId="3292D9BC" w:rsidR="00BE651E" w:rsidRPr="00BE651E" w:rsidRDefault="00350217" w:rsidP="00E20346">
      <w:pPr>
        <w:tabs>
          <w:tab w:val="left" w:pos="1843"/>
        </w:tabs>
        <w:spacing w:after="0" w:line="360" w:lineRule="auto"/>
        <w:ind w:firstLine="720"/>
        <w:jc w:val="both"/>
        <w:rPr>
          <w:rFonts w:ascii="Times New Roman" w:hAnsi="Times New Roman" w:cs="Times New Roman"/>
          <w:b/>
          <w:bCs/>
          <w:sz w:val="28"/>
          <w:szCs w:val="28"/>
        </w:rPr>
      </w:pPr>
      <w:r>
        <w:rPr>
          <w:rFonts w:ascii="Times New Roman" w:hAnsi="Times New Roman" w:cs="Times New Roman"/>
          <w:sz w:val="28"/>
          <w:szCs w:val="28"/>
        </w:rPr>
        <w:t xml:space="preserve">+ </w:t>
      </w:r>
      <w:r w:rsidR="00473CE3" w:rsidRPr="00BE651E">
        <w:rPr>
          <w:rFonts w:ascii="Times New Roman" w:hAnsi="Times New Roman" w:cs="Times New Roman"/>
          <w:sz w:val="28"/>
          <w:szCs w:val="28"/>
        </w:rPr>
        <w:t>Suy giảm học tập, trí nhớ</w:t>
      </w:r>
      <w:r w:rsidR="00BE651E" w:rsidRPr="00BE651E">
        <w:rPr>
          <w:rFonts w:ascii="Times New Roman" w:hAnsi="Times New Roman" w:cs="Times New Roman"/>
          <w:sz w:val="28"/>
          <w:szCs w:val="28"/>
        </w:rPr>
        <w:t>.</w:t>
      </w:r>
      <w:r w:rsidR="00BE651E">
        <w:rPr>
          <w:rFonts w:ascii="Times New Roman" w:hAnsi="Times New Roman" w:cs="Times New Roman"/>
          <w:sz w:val="28"/>
          <w:szCs w:val="28"/>
        </w:rPr>
        <w:t xml:space="preserve"> </w:t>
      </w:r>
      <w:r w:rsidR="00BE651E" w:rsidRPr="00BE651E">
        <w:rPr>
          <w:rFonts w:ascii="Times New Roman" w:hAnsi="Times New Roman" w:cs="Times New Roman"/>
          <w:sz w:val="28"/>
          <w:szCs w:val="28"/>
        </w:rPr>
        <w:t>V</w:t>
      </w:r>
      <w:r w:rsidR="00473CE3" w:rsidRPr="00BE651E">
        <w:rPr>
          <w:rFonts w:ascii="Times New Roman" w:hAnsi="Times New Roman" w:cs="Times New Roman"/>
          <w:sz w:val="28"/>
          <w:szCs w:val="28"/>
        </w:rPr>
        <w:t>à</w:t>
      </w:r>
      <w:r>
        <w:rPr>
          <w:rFonts w:ascii="Times New Roman" w:hAnsi="Times New Roman" w:cs="Times New Roman"/>
          <w:sz w:val="28"/>
          <w:szCs w:val="28"/>
        </w:rPr>
        <w:t>/</w:t>
      </w:r>
      <w:r w:rsidR="00473CE3" w:rsidRPr="00BE651E">
        <w:rPr>
          <w:rFonts w:ascii="Times New Roman" w:hAnsi="Times New Roman" w:cs="Times New Roman"/>
          <w:sz w:val="28"/>
          <w:szCs w:val="28"/>
        </w:rPr>
        <w:t>hoặc một trong các biến đổi sau:</w:t>
      </w:r>
    </w:p>
    <w:p w14:paraId="1ED7E78B" w14:textId="0FF4E453" w:rsidR="00BE651E" w:rsidRDefault="00350217" w:rsidP="00E20346">
      <w:pPr>
        <w:tabs>
          <w:tab w:val="left" w:pos="1843"/>
        </w:tabs>
        <w:spacing w:after="0" w:line="360" w:lineRule="auto"/>
        <w:ind w:firstLine="720"/>
        <w:jc w:val="both"/>
        <w:rPr>
          <w:rFonts w:ascii="Times New Roman" w:hAnsi="Times New Roman" w:cs="Times New Roman"/>
          <w:sz w:val="28"/>
          <w:szCs w:val="28"/>
        </w:rPr>
      </w:pPr>
      <w:r>
        <w:rPr>
          <w:rFonts w:ascii="Times New Roman" w:hAnsi="Times New Roman" w:cs="Times New Roman"/>
          <w:sz w:val="28"/>
          <w:szCs w:val="28"/>
        </w:rPr>
        <w:t>+</w:t>
      </w:r>
      <w:r w:rsidR="00BE651E">
        <w:rPr>
          <w:rFonts w:ascii="Times New Roman" w:hAnsi="Times New Roman" w:cs="Times New Roman"/>
          <w:sz w:val="28"/>
          <w:szCs w:val="28"/>
        </w:rPr>
        <w:t xml:space="preserve"> </w:t>
      </w:r>
      <w:r w:rsidR="00473CE3" w:rsidRPr="00BE651E">
        <w:rPr>
          <w:rFonts w:ascii="Times New Roman" w:hAnsi="Times New Roman" w:cs="Times New Roman"/>
          <w:sz w:val="28"/>
          <w:szCs w:val="28"/>
        </w:rPr>
        <w:t xml:space="preserve">Sinh hóa hồi hải mã: ↑ cytokine viêm, </w:t>
      </w:r>
      <w:r w:rsidR="00BE651E" w:rsidRPr="00BE651E">
        <w:rPr>
          <w:rFonts w:ascii="Times New Roman" w:hAnsi="Times New Roman" w:cs="Times New Roman"/>
          <w:sz w:val="28"/>
          <w:szCs w:val="28"/>
        </w:rPr>
        <w:t>các yếu tố stress ox</w:t>
      </w:r>
      <w:r w:rsidR="002F52DB">
        <w:rPr>
          <w:rFonts w:ascii="Times New Roman" w:hAnsi="Times New Roman" w:cs="Times New Roman"/>
          <w:sz w:val="28"/>
          <w:szCs w:val="28"/>
        </w:rPr>
        <w:t>y</w:t>
      </w:r>
      <w:r w:rsidR="00BE651E" w:rsidRPr="00BE651E">
        <w:rPr>
          <w:rFonts w:ascii="Times New Roman" w:hAnsi="Times New Roman" w:cs="Times New Roman"/>
          <w:sz w:val="28"/>
          <w:szCs w:val="28"/>
        </w:rPr>
        <w:t xml:space="preserve"> hóa</w:t>
      </w:r>
    </w:p>
    <w:p w14:paraId="4C6756C0" w14:textId="19F22E68" w:rsidR="00473CE3" w:rsidRPr="00473CE3" w:rsidRDefault="00350217" w:rsidP="00E20346">
      <w:pPr>
        <w:tabs>
          <w:tab w:val="left" w:pos="1843"/>
        </w:tabs>
        <w:spacing w:after="0" w:line="360" w:lineRule="auto"/>
        <w:ind w:firstLine="720"/>
        <w:jc w:val="both"/>
        <w:rPr>
          <w:rFonts w:ascii="Times New Roman" w:hAnsi="Times New Roman" w:cs="Times New Roman"/>
          <w:sz w:val="28"/>
          <w:szCs w:val="28"/>
        </w:rPr>
      </w:pPr>
      <w:r>
        <w:rPr>
          <w:rFonts w:ascii="Times New Roman" w:hAnsi="Times New Roman" w:cs="Times New Roman"/>
          <w:sz w:val="28"/>
          <w:szCs w:val="28"/>
        </w:rPr>
        <w:t>+</w:t>
      </w:r>
      <w:r w:rsidR="00BE651E">
        <w:rPr>
          <w:rFonts w:ascii="Times New Roman" w:hAnsi="Times New Roman" w:cs="Times New Roman"/>
          <w:sz w:val="28"/>
          <w:szCs w:val="28"/>
        </w:rPr>
        <w:t xml:space="preserve"> </w:t>
      </w:r>
      <w:r w:rsidR="00473CE3" w:rsidRPr="00473CE3">
        <w:rPr>
          <w:rFonts w:ascii="Times New Roman" w:hAnsi="Times New Roman" w:cs="Times New Roman"/>
          <w:sz w:val="28"/>
          <w:szCs w:val="28"/>
        </w:rPr>
        <w:t xml:space="preserve">Mô học hồi hải mã: Tổn thương, mất tế bào thần kinh </w:t>
      </w:r>
    </w:p>
    <w:p w14:paraId="590DFA59" w14:textId="77777777" w:rsidR="00913078" w:rsidRDefault="00913078" w:rsidP="00E20346">
      <w:pPr>
        <w:pStyle w:val="Heading1"/>
        <w:tabs>
          <w:tab w:val="left" w:pos="1843"/>
        </w:tabs>
        <w:rPr>
          <w:lang w:val="en-US"/>
        </w:rPr>
      </w:pPr>
      <w:bookmarkStart w:id="125" w:name="_Toc154424366"/>
      <w:bookmarkStart w:id="126" w:name="_Hlk177819895"/>
    </w:p>
    <w:p w14:paraId="3C2EA53A" w14:textId="77777777" w:rsidR="00913078" w:rsidRDefault="00913078" w:rsidP="00E20346">
      <w:pPr>
        <w:pStyle w:val="Heading1"/>
        <w:tabs>
          <w:tab w:val="left" w:pos="1843"/>
        </w:tabs>
        <w:rPr>
          <w:lang w:val="en-US"/>
        </w:rPr>
      </w:pPr>
    </w:p>
    <w:p w14:paraId="4ECF5795" w14:textId="77777777" w:rsidR="00913078" w:rsidRDefault="00913078" w:rsidP="00E20346">
      <w:pPr>
        <w:pStyle w:val="Heading1"/>
        <w:tabs>
          <w:tab w:val="left" w:pos="1843"/>
        </w:tabs>
        <w:rPr>
          <w:lang w:val="en-US"/>
        </w:rPr>
      </w:pPr>
    </w:p>
    <w:p w14:paraId="31611631" w14:textId="2ECB93F7" w:rsidR="0097614C" w:rsidRDefault="0097614C" w:rsidP="00E20346">
      <w:pPr>
        <w:pStyle w:val="Heading1"/>
        <w:tabs>
          <w:tab w:val="left" w:pos="1843"/>
        </w:tabs>
        <w:rPr>
          <w:lang w:val="en-US"/>
        </w:rPr>
      </w:pPr>
      <w:bookmarkStart w:id="127" w:name="_Toc215331429"/>
      <w:r w:rsidRPr="00CE332D">
        <w:lastRenderedPageBreak/>
        <w:t>CHƯƠNG 2</w:t>
      </w:r>
      <w:bookmarkEnd w:id="125"/>
      <w:bookmarkEnd w:id="127"/>
    </w:p>
    <w:p w14:paraId="749D2E97" w14:textId="77777777" w:rsidR="0097614C" w:rsidRPr="00CE332D" w:rsidRDefault="0097614C" w:rsidP="00E20346">
      <w:pPr>
        <w:pStyle w:val="Heading1"/>
        <w:tabs>
          <w:tab w:val="left" w:pos="1843"/>
        </w:tabs>
        <w:rPr>
          <w:lang w:val="en-US"/>
        </w:rPr>
      </w:pPr>
      <w:bookmarkStart w:id="128" w:name="_Toc92847515"/>
      <w:bookmarkStart w:id="129" w:name="_Toc92847869"/>
      <w:bookmarkStart w:id="130" w:name="_Toc92848231"/>
      <w:bookmarkStart w:id="131" w:name="_Toc99351736"/>
      <w:bookmarkStart w:id="132" w:name="_Toc106744332"/>
      <w:bookmarkStart w:id="133" w:name="_Toc109919014"/>
      <w:bookmarkStart w:id="134" w:name="_Toc109919825"/>
      <w:bookmarkStart w:id="135" w:name="_Toc152615320"/>
      <w:bookmarkStart w:id="136" w:name="_Toc154424367"/>
      <w:bookmarkStart w:id="137" w:name="_Toc215331430"/>
      <w:r w:rsidRPr="00CE332D">
        <w:t>ĐỐI TƯỢNG VÀ PHƯƠNG PHÁP NGHIÊN CỨU</w:t>
      </w:r>
      <w:bookmarkEnd w:id="128"/>
      <w:bookmarkEnd w:id="129"/>
      <w:bookmarkEnd w:id="130"/>
      <w:bookmarkEnd w:id="131"/>
      <w:bookmarkEnd w:id="132"/>
      <w:bookmarkEnd w:id="133"/>
      <w:bookmarkEnd w:id="134"/>
      <w:bookmarkEnd w:id="135"/>
      <w:bookmarkEnd w:id="136"/>
      <w:bookmarkEnd w:id="137"/>
    </w:p>
    <w:p w14:paraId="3983C3F6" w14:textId="77777777" w:rsidR="00791245" w:rsidRDefault="00791245" w:rsidP="00E20346">
      <w:pPr>
        <w:pStyle w:val="Heading2"/>
        <w:tabs>
          <w:tab w:val="left" w:pos="1843"/>
        </w:tabs>
      </w:pPr>
      <w:bookmarkStart w:id="138" w:name="_Toc106744333"/>
      <w:bookmarkStart w:id="139" w:name="_Toc109919015"/>
      <w:bookmarkStart w:id="140" w:name="_Toc109919826"/>
      <w:bookmarkStart w:id="141" w:name="_Toc152615321"/>
      <w:bookmarkStart w:id="142" w:name="_Toc154424368"/>
      <w:bookmarkStart w:id="143" w:name="_Toc92847516"/>
      <w:bookmarkStart w:id="144" w:name="_Toc92847870"/>
      <w:bookmarkStart w:id="145" w:name="_Toc92848232"/>
      <w:bookmarkStart w:id="146" w:name="_Toc99351737"/>
    </w:p>
    <w:p w14:paraId="77B36478" w14:textId="77777777" w:rsidR="00E85262" w:rsidRDefault="00E85262" w:rsidP="00E20346">
      <w:pPr>
        <w:pStyle w:val="Heading2"/>
        <w:tabs>
          <w:tab w:val="left" w:pos="1843"/>
        </w:tabs>
      </w:pPr>
    </w:p>
    <w:p w14:paraId="28ED3E2C" w14:textId="0E7CC388" w:rsidR="0097614C" w:rsidRPr="00CE332D" w:rsidRDefault="0097614C" w:rsidP="00E20346">
      <w:pPr>
        <w:pStyle w:val="Heading2"/>
        <w:tabs>
          <w:tab w:val="left" w:pos="1843"/>
        </w:tabs>
      </w:pPr>
      <w:bookmarkStart w:id="147" w:name="_Toc215331431"/>
      <w:r w:rsidRPr="00CE332D">
        <w:t>2.1. Đối tượng</w:t>
      </w:r>
      <w:bookmarkEnd w:id="138"/>
      <w:bookmarkEnd w:id="139"/>
      <w:bookmarkEnd w:id="140"/>
      <w:bookmarkEnd w:id="141"/>
      <w:bookmarkEnd w:id="142"/>
      <w:r w:rsidR="00B15748" w:rsidRPr="00CE332D">
        <w:t xml:space="preserve"> </w:t>
      </w:r>
      <w:r w:rsidR="001D6B2E" w:rsidRPr="00CE332D">
        <w:t xml:space="preserve">và vật liệu </w:t>
      </w:r>
      <w:r w:rsidR="00B15748" w:rsidRPr="00CE332D">
        <w:t>nghiên cứu</w:t>
      </w:r>
      <w:bookmarkEnd w:id="147"/>
    </w:p>
    <w:p w14:paraId="696E686F" w14:textId="4117A0D1" w:rsidR="005854EC" w:rsidRPr="00CE332D" w:rsidRDefault="005854EC" w:rsidP="00E20346">
      <w:pPr>
        <w:pStyle w:val="Heading3"/>
        <w:tabs>
          <w:tab w:val="left" w:pos="1843"/>
        </w:tabs>
      </w:pPr>
      <w:bookmarkStart w:id="148" w:name="_Toc215331432"/>
      <w:r w:rsidRPr="00CE332D">
        <w:t>2.1.1. Đối tượng</w:t>
      </w:r>
      <w:bookmarkEnd w:id="148"/>
    </w:p>
    <w:p w14:paraId="02DAA535" w14:textId="3115A488" w:rsidR="00DE2C9D" w:rsidRDefault="00DE2C9D" w:rsidP="00E20346">
      <w:pPr>
        <w:pStyle w:val="ListParagraph"/>
        <w:tabs>
          <w:tab w:val="left" w:pos="567"/>
          <w:tab w:val="left" w:pos="1843"/>
        </w:tabs>
        <w:spacing w:after="0" w:line="360" w:lineRule="auto"/>
        <w:ind w:left="0" w:firstLine="720"/>
        <w:jc w:val="both"/>
        <w:rPr>
          <w:rFonts w:ascii="Times New Roman" w:hAnsi="Times New Roman" w:cs="Times New Roman"/>
          <w:sz w:val="28"/>
          <w:szCs w:val="28"/>
        </w:rPr>
      </w:pPr>
      <w:r w:rsidRPr="00CE332D">
        <w:rPr>
          <w:rFonts w:ascii="Times New Roman" w:hAnsi="Times New Roman" w:cs="Times New Roman"/>
          <w:sz w:val="28"/>
          <w:szCs w:val="28"/>
        </w:rPr>
        <w:t xml:space="preserve">53 chuột </w:t>
      </w:r>
      <w:r w:rsidRPr="00CE332D">
        <w:rPr>
          <w:rFonts w:ascii="Times New Roman" w:hAnsi="Times New Roman" w:cs="Times New Roman"/>
          <w:sz w:val="28"/>
          <w:szCs w:val="28"/>
          <w:lang w:val="vi-VN"/>
        </w:rPr>
        <w:t>cống trắng chủng Wistar</w:t>
      </w:r>
      <w:r w:rsidRPr="00CE332D">
        <w:rPr>
          <w:rFonts w:ascii="Times New Roman" w:hAnsi="Times New Roman" w:cs="Times New Roman"/>
          <w:sz w:val="28"/>
          <w:szCs w:val="28"/>
        </w:rPr>
        <w:t xml:space="preserve"> (200 - 300 g) và 12 </w:t>
      </w:r>
      <w:r w:rsidRPr="00CE332D">
        <w:rPr>
          <w:rFonts w:ascii="Times New Roman" w:eastAsia="Calibri" w:hAnsi="Times New Roman" w:cs="Times New Roman"/>
          <w:spacing w:val="-6"/>
          <w:sz w:val="28"/>
          <w:szCs w:val="28"/>
        </w:rPr>
        <w:t>thỏ New</w:t>
      </w:r>
      <w:r w:rsidR="007F45E2">
        <w:rPr>
          <w:rFonts w:ascii="Times New Roman" w:eastAsia="Calibri" w:hAnsi="Times New Roman" w:cs="Times New Roman"/>
          <w:spacing w:val="-6"/>
          <w:sz w:val="28"/>
          <w:szCs w:val="28"/>
        </w:rPr>
        <w:t xml:space="preserve"> Z</w:t>
      </w:r>
      <w:r w:rsidRPr="00CE332D">
        <w:rPr>
          <w:rFonts w:ascii="Times New Roman" w:eastAsia="Calibri" w:hAnsi="Times New Roman" w:cs="Times New Roman"/>
          <w:spacing w:val="-6"/>
          <w:sz w:val="28"/>
          <w:szCs w:val="28"/>
        </w:rPr>
        <w:t>e</w:t>
      </w:r>
      <w:r w:rsidR="007F45E2">
        <w:rPr>
          <w:rFonts w:ascii="Times New Roman" w:eastAsia="Calibri" w:hAnsi="Times New Roman" w:cs="Times New Roman"/>
          <w:spacing w:val="-6"/>
          <w:sz w:val="28"/>
          <w:szCs w:val="28"/>
        </w:rPr>
        <w:t>a</w:t>
      </w:r>
      <w:r w:rsidRPr="00CE332D">
        <w:rPr>
          <w:rFonts w:ascii="Times New Roman" w:eastAsia="Calibri" w:hAnsi="Times New Roman" w:cs="Times New Roman"/>
          <w:spacing w:val="-6"/>
          <w:sz w:val="28"/>
          <w:szCs w:val="28"/>
        </w:rPr>
        <w:t>lan</w:t>
      </w:r>
      <w:r w:rsidR="007F45E2">
        <w:rPr>
          <w:rFonts w:ascii="Times New Roman" w:eastAsia="Calibri" w:hAnsi="Times New Roman" w:cs="Times New Roman"/>
          <w:spacing w:val="-6"/>
          <w:sz w:val="28"/>
          <w:szCs w:val="28"/>
        </w:rPr>
        <w:t>d</w:t>
      </w:r>
      <w:r w:rsidRPr="00CE332D">
        <w:rPr>
          <w:rFonts w:ascii="Times New Roman" w:eastAsia="Calibri" w:hAnsi="Times New Roman" w:cs="Times New Roman"/>
          <w:spacing w:val="-6"/>
          <w:sz w:val="28"/>
          <w:szCs w:val="28"/>
        </w:rPr>
        <w:t xml:space="preserve"> (1,8 - 2,5 kg) </w:t>
      </w:r>
      <w:r w:rsidRPr="00CE332D">
        <w:rPr>
          <w:rFonts w:ascii="Times New Roman" w:hAnsi="Times New Roman" w:cs="Times New Roman"/>
          <w:sz w:val="28"/>
          <w:szCs w:val="28"/>
        </w:rPr>
        <w:t>trưởng thành, khỏe mạnh</w:t>
      </w:r>
      <w:r w:rsidR="007D7758">
        <w:rPr>
          <w:rFonts w:ascii="Times New Roman" w:hAnsi="Times New Roman" w:cs="Times New Roman"/>
          <w:sz w:val="28"/>
          <w:szCs w:val="28"/>
        </w:rPr>
        <w:t>. N</w:t>
      </w:r>
      <w:r w:rsidRPr="00CE332D">
        <w:rPr>
          <w:rFonts w:ascii="Times New Roman" w:hAnsi="Times New Roman" w:cs="Times New Roman"/>
          <w:sz w:val="28"/>
          <w:szCs w:val="28"/>
        </w:rPr>
        <w:t xml:space="preserve">ghiên cứu </w:t>
      </w:r>
      <w:r w:rsidR="007F45E2">
        <w:rPr>
          <w:rFonts w:ascii="Times New Roman" w:hAnsi="Times New Roman" w:cs="Times New Roman"/>
          <w:sz w:val="28"/>
          <w:szCs w:val="28"/>
        </w:rPr>
        <w:t>thực hiện</w:t>
      </w:r>
      <w:r w:rsidRPr="00CE332D">
        <w:rPr>
          <w:rFonts w:ascii="Times New Roman" w:hAnsi="Times New Roman" w:cs="Times New Roman"/>
          <w:sz w:val="28"/>
          <w:szCs w:val="28"/>
        </w:rPr>
        <w:t xml:space="preserve"> tại Học viện Quân y từ tháng 9/2022 đến </w:t>
      </w:r>
      <w:r w:rsidR="007D6AE1">
        <w:rPr>
          <w:rFonts w:ascii="Times New Roman" w:hAnsi="Times New Roman" w:cs="Times New Roman"/>
          <w:sz w:val="28"/>
          <w:szCs w:val="28"/>
        </w:rPr>
        <w:t>7</w:t>
      </w:r>
      <w:r w:rsidRPr="00CE332D">
        <w:rPr>
          <w:rFonts w:ascii="Times New Roman" w:hAnsi="Times New Roman" w:cs="Times New Roman"/>
          <w:sz w:val="28"/>
          <w:szCs w:val="28"/>
        </w:rPr>
        <w:t>/2024.</w:t>
      </w:r>
    </w:p>
    <w:p w14:paraId="2F007924" w14:textId="6FCDF70C" w:rsidR="007F45E2" w:rsidRDefault="00912363" w:rsidP="00E20346">
      <w:pPr>
        <w:pStyle w:val="ListParagraph"/>
        <w:tabs>
          <w:tab w:val="left" w:pos="567"/>
          <w:tab w:val="left" w:pos="1843"/>
        </w:tabs>
        <w:spacing w:after="0" w:line="360" w:lineRule="auto"/>
        <w:ind w:left="0" w:firstLine="720"/>
        <w:jc w:val="both"/>
        <w:rPr>
          <w:rFonts w:ascii="Times New Roman" w:hAnsi="Times New Roman" w:cs="Times New Roman"/>
          <w:sz w:val="28"/>
          <w:szCs w:val="28"/>
        </w:rPr>
      </w:pPr>
      <w:r>
        <w:rPr>
          <w:rFonts w:ascii="Times New Roman" w:hAnsi="Times New Roman" w:cs="Times New Roman"/>
          <w:sz w:val="28"/>
          <w:szCs w:val="28"/>
        </w:rPr>
        <w:t xml:space="preserve">- </w:t>
      </w:r>
      <w:r w:rsidR="007F45E2">
        <w:rPr>
          <w:rFonts w:ascii="Times New Roman" w:hAnsi="Times New Roman" w:cs="Times New Roman"/>
          <w:sz w:val="28"/>
          <w:szCs w:val="28"/>
        </w:rPr>
        <w:t>53 chuột được chia thành 4 nhóm</w:t>
      </w:r>
      <w:r w:rsidR="00D67661">
        <w:rPr>
          <w:rFonts w:ascii="Times New Roman" w:hAnsi="Times New Roman" w:cs="Times New Roman"/>
          <w:sz w:val="28"/>
          <w:szCs w:val="28"/>
        </w:rPr>
        <w:t xml:space="preserve"> cho nghiên cứu gây mô hình bệnh Alzheimer và đánh giá hiệu quả điều trị của tế bào gốc, thể tiết:</w:t>
      </w:r>
    </w:p>
    <w:p w14:paraId="687C974D" w14:textId="3140A2CA" w:rsidR="004469BD" w:rsidRDefault="00912363" w:rsidP="00E20346">
      <w:pPr>
        <w:pStyle w:val="ListParagraph"/>
        <w:tabs>
          <w:tab w:val="left" w:pos="567"/>
          <w:tab w:val="left" w:pos="1843"/>
        </w:tabs>
        <w:spacing w:after="0" w:line="360" w:lineRule="auto"/>
        <w:ind w:left="0" w:firstLine="720"/>
        <w:jc w:val="both"/>
        <w:rPr>
          <w:rFonts w:ascii="Times New Roman" w:hAnsi="Times New Roman" w:cs="Times New Roman"/>
          <w:sz w:val="28"/>
          <w:szCs w:val="28"/>
        </w:rPr>
      </w:pPr>
      <w:r>
        <w:rPr>
          <w:rFonts w:ascii="Times New Roman" w:hAnsi="Times New Roman" w:cs="Times New Roman"/>
          <w:sz w:val="28"/>
          <w:szCs w:val="28"/>
        </w:rPr>
        <w:t xml:space="preserve">+ </w:t>
      </w:r>
      <w:r w:rsidR="004469BD">
        <w:rPr>
          <w:rFonts w:ascii="Times New Roman" w:hAnsi="Times New Roman" w:cs="Times New Roman"/>
          <w:sz w:val="28"/>
          <w:szCs w:val="28"/>
        </w:rPr>
        <w:t xml:space="preserve">Nhóm </w:t>
      </w:r>
      <w:r w:rsidR="007D6AE1">
        <w:rPr>
          <w:rFonts w:ascii="Times New Roman" w:hAnsi="Times New Roman" w:cs="Times New Roman"/>
          <w:sz w:val="28"/>
          <w:szCs w:val="28"/>
        </w:rPr>
        <w:t>bình thường</w:t>
      </w:r>
      <w:r w:rsidR="004469BD">
        <w:rPr>
          <w:rFonts w:ascii="Times New Roman" w:hAnsi="Times New Roman" w:cs="Times New Roman"/>
          <w:sz w:val="28"/>
          <w:szCs w:val="28"/>
        </w:rPr>
        <w:t xml:space="preserve"> (n = 6): Chuột bình thường, để kiểm tra hành vi.</w:t>
      </w:r>
    </w:p>
    <w:p w14:paraId="31A4F96A" w14:textId="1ED0129E" w:rsidR="00D67661" w:rsidRDefault="00912363" w:rsidP="00E20346">
      <w:pPr>
        <w:pStyle w:val="ListParagraph"/>
        <w:tabs>
          <w:tab w:val="left" w:pos="567"/>
          <w:tab w:val="left" w:pos="1843"/>
        </w:tabs>
        <w:spacing w:after="0" w:line="360" w:lineRule="auto"/>
        <w:ind w:left="0" w:firstLine="720"/>
        <w:jc w:val="both"/>
        <w:rPr>
          <w:rFonts w:ascii="Times New Roman" w:hAnsi="Times New Roman" w:cs="Times New Roman"/>
          <w:sz w:val="28"/>
          <w:szCs w:val="28"/>
        </w:rPr>
      </w:pPr>
      <w:r>
        <w:rPr>
          <w:rFonts w:ascii="Times New Roman" w:hAnsi="Times New Roman" w:cs="Times New Roman"/>
          <w:sz w:val="28"/>
          <w:szCs w:val="28"/>
        </w:rPr>
        <w:t>+</w:t>
      </w:r>
      <w:r w:rsidR="00D67661">
        <w:rPr>
          <w:rFonts w:ascii="Times New Roman" w:hAnsi="Times New Roman" w:cs="Times New Roman"/>
          <w:sz w:val="28"/>
          <w:szCs w:val="28"/>
        </w:rPr>
        <w:t xml:space="preserve"> Nhóm </w:t>
      </w:r>
      <w:r w:rsidR="007D6AE1">
        <w:rPr>
          <w:rFonts w:ascii="Times New Roman" w:hAnsi="Times New Roman" w:cs="Times New Roman"/>
          <w:sz w:val="28"/>
          <w:szCs w:val="28"/>
        </w:rPr>
        <w:t>thăm dò</w:t>
      </w:r>
      <w:r w:rsidR="00D67661">
        <w:rPr>
          <w:rFonts w:ascii="Times New Roman" w:hAnsi="Times New Roman" w:cs="Times New Roman"/>
          <w:sz w:val="28"/>
          <w:szCs w:val="28"/>
        </w:rPr>
        <w:t xml:space="preserve"> (n = 8): Nghiên cứu </w:t>
      </w:r>
      <w:r w:rsidR="007D6AE1">
        <w:rPr>
          <w:rFonts w:ascii="Times New Roman" w:hAnsi="Times New Roman" w:cs="Times New Roman"/>
          <w:sz w:val="28"/>
          <w:szCs w:val="28"/>
        </w:rPr>
        <w:t>thăm dò</w:t>
      </w:r>
      <w:r w:rsidR="00D67661">
        <w:rPr>
          <w:rFonts w:ascii="Times New Roman" w:hAnsi="Times New Roman" w:cs="Times New Roman"/>
          <w:sz w:val="28"/>
          <w:szCs w:val="28"/>
        </w:rPr>
        <w:t xml:space="preserve"> tọa độ tiêm hồi hải mã.</w:t>
      </w:r>
    </w:p>
    <w:p w14:paraId="408DE850" w14:textId="1DBA1D9B" w:rsidR="00D67661" w:rsidRDefault="00912363" w:rsidP="00E20346">
      <w:pPr>
        <w:pStyle w:val="ListParagraph"/>
        <w:tabs>
          <w:tab w:val="left" w:pos="567"/>
          <w:tab w:val="left" w:pos="1843"/>
        </w:tabs>
        <w:spacing w:after="0" w:line="360" w:lineRule="auto"/>
        <w:ind w:left="0" w:firstLine="720"/>
        <w:jc w:val="both"/>
        <w:rPr>
          <w:rFonts w:ascii="Times New Roman" w:hAnsi="Times New Roman" w:cs="Times New Roman"/>
          <w:sz w:val="28"/>
          <w:szCs w:val="28"/>
        </w:rPr>
      </w:pPr>
      <w:r>
        <w:rPr>
          <w:rFonts w:ascii="Times New Roman" w:hAnsi="Times New Roman" w:cs="Times New Roman"/>
          <w:sz w:val="28"/>
          <w:szCs w:val="28"/>
        </w:rPr>
        <w:t>+</w:t>
      </w:r>
      <w:r w:rsidR="00D67661">
        <w:rPr>
          <w:rFonts w:ascii="Times New Roman" w:hAnsi="Times New Roman" w:cs="Times New Roman"/>
          <w:sz w:val="28"/>
          <w:szCs w:val="28"/>
        </w:rPr>
        <w:t xml:space="preserve"> Nhóm </w:t>
      </w:r>
      <w:r w:rsidR="007D6AE1">
        <w:rPr>
          <w:rFonts w:ascii="Times New Roman" w:hAnsi="Times New Roman" w:cs="Times New Roman"/>
          <w:sz w:val="28"/>
          <w:szCs w:val="28"/>
        </w:rPr>
        <w:t>gây mô hình Alzheimer giả (MHAg)</w:t>
      </w:r>
      <w:r w:rsidR="00D67661">
        <w:rPr>
          <w:rFonts w:ascii="Times New Roman" w:hAnsi="Times New Roman" w:cs="Times New Roman"/>
          <w:sz w:val="28"/>
          <w:szCs w:val="28"/>
        </w:rPr>
        <w:t xml:space="preserve"> (n = 8): Phẫu thuật gây mô hình </w:t>
      </w:r>
      <w:r w:rsidR="007D6AE1">
        <w:rPr>
          <w:rFonts w:ascii="Times New Roman" w:hAnsi="Times New Roman" w:cs="Times New Roman"/>
          <w:sz w:val="28"/>
          <w:szCs w:val="28"/>
        </w:rPr>
        <w:t>bệnh Alzheimer</w:t>
      </w:r>
      <w:r w:rsidR="00D67661">
        <w:rPr>
          <w:rFonts w:ascii="Times New Roman" w:hAnsi="Times New Roman" w:cs="Times New Roman"/>
          <w:sz w:val="28"/>
          <w:szCs w:val="28"/>
        </w:rPr>
        <w:t xml:space="preserve"> giả</w:t>
      </w:r>
      <w:r w:rsidR="00F262CE">
        <w:rPr>
          <w:rFonts w:ascii="Times New Roman" w:hAnsi="Times New Roman" w:cs="Times New Roman"/>
          <w:sz w:val="28"/>
          <w:szCs w:val="28"/>
        </w:rPr>
        <w:t>.</w:t>
      </w:r>
    </w:p>
    <w:p w14:paraId="1A631713" w14:textId="635BEA45" w:rsidR="00D67661" w:rsidRPr="00911CC7" w:rsidRDefault="00912363" w:rsidP="00E20346">
      <w:pPr>
        <w:pStyle w:val="ListParagraph"/>
        <w:tabs>
          <w:tab w:val="left" w:pos="567"/>
          <w:tab w:val="left" w:pos="1843"/>
        </w:tabs>
        <w:spacing w:after="0" w:line="360" w:lineRule="auto"/>
        <w:ind w:left="0" w:firstLine="720"/>
        <w:jc w:val="both"/>
        <w:rPr>
          <w:rFonts w:ascii="Times New Roman" w:hAnsi="Times New Roman" w:cs="Times New Roman"/>
          <w:sz w:val="28"/>
          <w:szCs w:val="28"/>
          <w:lang w:val="vi-VN"/>
        </w:rPr>
      </w:pPr>
      <w:r>
        <w:rPr>
          <w:rFonts w:ascii="Times New Roman" w:hAnsi="Times New Roman" w:cs="Times New Roman"/>
          <w:sz w:val="28"/>
          <w:szCs w:val="28"/>
        </w:rPr>
        <w:t>+</w:t>
      </w:r>
      <w:r w:rsidR="00D67661">
        <w:rPr>
          <w:rFonts w:ascii="Times New Roman" w:hAnsi="Times New Roman" w:cs="Times New Roman"/>
          <w:sz w:val="28"/>
          <w:szCs w:val="28"/>
        </w:rPr>
        <w:t xml:space="preserve"> Nhóm </w:t>
      </w:r>
      <w:r w:rsidR="007D6AE1">
        <w:rPr>
          <w:rFonts w:ascii="Times New Roman" w:hAnsi="Times New Roman" w:cs="Times New Roman"/>
          <w:sz w:val="28"/>
          <w:szCs w:val="28"/>
        </w:rPr>
        <w:t>gây mô hình bệnh Alzheimer</w:t>
      </w:r>
      <w:r w:rsidR="00D67661">
        <w:rPr>
          <w:rFonts w:ascii="Times New Roman" w:hAnsi="Times New Roman" w:cs="Times New Roman"/>
          <w:sz w:val="28"/>
          <w:szCs w:val="28"/>
        </w:rPr>
        <w:t xml:space="preserve"> </w:t>
      </w:r>
      <w:r w:rsidR="007D6AE1">
        <w:rPr>
          <w:rFonts w:ascii="Times New Roman" w:hAnsi="Times New Roman" w:cs="Times New Roman"/>
          <w:sz w:val="28"/>
          <w:szCs w:val="28"/>
        </w:rPr>
        <w:t xml:space="preserve">(MHA) </w:t>
      </w:r>
      <w:r w:rsidR="00D67661">
        <w:rPr>
          <w:rFonts w:ascii="Times New Roman" w:hAnsi="Times New Roman" w:cs="Times New Roman"/>
          <w:sz w:val="28"/>
          <w:szCs w:val="28"/>
        </w:rPr>
        <w:t xml:space="preserve">(n = </w:t>
      </w:r>
      <w:r w:rsidR="00911CC7">
        <w:rPr>
          <w:rFonts w:ascii="Times New Roman" w:hAnsi="Times New Roman" w:cs="Times New Roman"/>
          <w:sz w:val="28"/>
          <w:szCs w:val="28"/>
          <w:lang w:val="vi-VN"/>
        </w:rPr>
        <w:t>31</w:t>
      </w:r>
      <w:r w:rsidR="00D67661">
        <w:rPr>
          <w:rFonts w:ascii="Times New Roman" w:hAnsi="Times New Roman" w:cs="Times New Roman"/>
          <w:sz w:val="28"/>
          <w:szCs w:val="28"/>
        </w:rPr>
        <w:t xml:space="preserve">): </w:t>
      </w:r>
      <w:r w:rsidR="007D6AE1">
        <w:rPr>
          <w:rFonts w:ascii="Times New Roman" w:hAnsi="Times New Roman" w:cs="Times New Roman"/>
          <w:sz w:val="28"/>
          <w:szCs w:val="28"/>
        </w:rPr>
        <w:t>Phẫu thuật gây mô hình bệnh Alzheimer.</w:t>
      </w:r>
      <w:r w:rsidR="00E85262">
        <w:rPr>
          <w:rFonts w:ascii="Times New Roman" w:hAnsi="Times New Roman" w:cs="Times New Roman"/>
          <w:sz w:val="28"/>
          <w:szCs w:val="28"/>
        </w:rPr>
        <w:t xml:space="preserve"> </w:t>
      </w:r>
      <w:r w:rsidR="007B7FCF">
        <w:rPr>
          <w:rFonts w:ascii="Times New Roman" w:hAnsi="Times New Roman" w:cs="Times New Roman"/>
          <w:sz w:val="28"/>
          <w:szCs w:val="28"/>
        </w:rPr>
        <w:t xml:space="preserve">7 chuột nhóm này để đánh giá kết quả gây mô hình. </w:t>
      </w:r>
      <w:r w:rsidR="00911CC7">
        <w:rPr>
          <w:rFonts w:ascii="Times New Roman" w:hAnsi="Times New Roman" w:cs="Times New Roman"/>
          <w:sz w:val="28"/>
          <w:szCs w:val="28"/>
          <w:lang w:val="vi-VN"/>
        </w:rPr>
        <w:t xml:space="preserve">24 chuột </w:t>
      </w:r>
      <w:r w:rsidR="007B7FCF">
        <w:rPr>
          <w:rFonts w:ascii="Times New Roman" w:hAnsi="Times New Roman" w:cs="Times New Roman"/>
          <w:sz w:val="28"/>
          <w:szCs w:val="28"/>
        </w:rPr>
        <w:t>còn lại,</w:t>
      </w:r>
      <w:r w:rsidR="00B915E3">
        <w:rPr>
          <w:rFonts w:ascii="Times New Roman" w:hAnsi="Times New Roman" w:cs="Times New Roman"/>
          <w:sz w:val="28"/>
          <w:szCs w:val="28"/>
        </w:rPr>
        <w:t xml:space="preserve"> chia thành 3 nhóm (n = 8/nhóm)</w:t>
      </w:r>
      <w:r w:rsidR="007D6AE1">
        <w:rPr>
          <w:rFonts w:ascii="Times New Roman" w:hAnsi="Times New Roman" w:cs="Times New Roman"/>
          <w:sz w:val="28"/>
          <w:szCs w:val="28"/>
        </w:rPr>
        <w:t xml:space="preserve"> để nghiên cứu hiệu quả điều trị bệnh Alzheimer của tế bào gốc và thể tiết.</w:t>
      </w:r>
    </w:p>
    <w:p w14:paraId="6385471C" w14:textId="4A9EF141" w:rsidR="00B915E3" w:rsidRPr="00B915E3" w:rsidRDefault="00912363" w:rsidP="00E20346">
      <w:pPr>
        <w:tabs>
          <w:tab w:val="left" w:pos="567"/>
          <w:tab w:val="left" w:pos="1843"/>
        </w:tabs>
        <w:spacing w:after="0" w:line="360" w:lineRule="auto"/>
        <w:ind w:firstLine="720"/>
        <w:jc w:val="both"/>
        <w:rPr>
          <w:rFonts w:ascii="Times New Roman" w:hAnsi="Times New Roman" w:cs="Times New Roman"/>
          <w:sz w:val="28"/>
          <w:szCs w:val="28"/>
        </w:rPr>
      </w:pPr>
      <w:r>
        <w:rPr>
          <w:rFonts w:ascii="Times New Roman" w:hAnsi="Times New Roman" w:cs="Times New Roman"/>
          <w:sz w:val="28"/>
          <w:szCs w:val="28"/>
        </w:rPr>
        <w:t xml:space="preserve">. </w:t>
      </w:r>
      <w:r w:rsidR="00B915E3" w:rsidRPr="00B915E3">
        <w:rPr>
          <w:rFonts w:ascii="Times New Roman" w:hAnsi="Times New Roman" w:cs="Times New Roman"/>
          <w:sz w:val="28"/>
          <w:szCs w:val="28"/>
        </w:rPr>
        <w:t>Nhóm</w:t>
      </w:r>
      <w:r w:rsidR="007D6AE1">
        <w:rPr>
          <w:rFonts w:ascii="Times New Roman" w:hAnsi="Times New Roman" w:cs="Times New Roman"/>
          <w:sz w:val="28"/>
          <w:szCs w:val="28"/>
        </w:rPr>
        <w:t xml:space="preserve"> gây mô hình bệnh Alzheimer</w:t>
      </w:r>
      <w:r w:rsidR="00B915E3" w:rsidRPr="00B915E3">
        <w:rPr>
          <w:rFonts w:ascii="Times New Roman" w:hAnsi="Times New Roman" w:cs="Times New Roman"/>
          <w:sz w:val="28"/>
          <w:szCs w:val="28"/>
        </w:rPr>
        <w:t xml:space="preserve"> điều trị </w:t>
      </w:r>
      <w:r w:rsidR="004469BD">
        <w:rPr>
          <w:rFonts w:ascii="Times New Roman" w:hAnsi="Times New Roman" w:cs="Times New Roman"/>
          <w:sz w:val="28"/>
          <w:szCs w:val="28"/>
        </w:rPr>
        <w:t xml:space="preserve">với </w:t>
      </w:r>
      <w:r w:rsidR="00B915E3" w:rsidRPr="00B915E3">
        <w:rPr>
          <w:rFonts w:ascii="Times New Roman" w:hAnsi="Times New Roman" w:cs="Times New Roman"/>
          <w:sz w:val="28"/>
          <w:szCs w:val="28"/>
        </w:rPr>
        <w:t>exosome: AD + EX.</w:t>
      </w:r>
    </w:p>
    <w:p w14:paraId="61768B7A" w14:textId="0A3BCA67" w:rsidR="00B915E3" w:rsidRDefault="00912363" w:rsidP="00E20346">
      <w:pPr>
        <w:tabs>
          <w:tab w:val="left" w:pos="1843"/>
          <w:tab w:val="left" w:pos="2317"/>
        </w:tabs>
        <w:spacing w:after="0" w:line="360" w:lineRule="auto"/>
        <w:ind w:firstLine="720"/>
        <w:jc w:val="both"/>
        <w:rPr>
          <w:rFonts w:ascii="Times New Roman" w:hAnsi="Times New Roman" w:cs="Times New Roman"/>
          <w:sz w:val="28"/>
          <w:szCs w:val="28"/>
        </w:rPr>
      </w:pPr>
      <w:r>
        <w:rPr>
          <w:rFonts w:ascii="Times New Roman" w:hAnsi="Times New Roman" w:cs="Times New Roman"/>
          <w:sz w:val="28"/>
          <w:szCs w:val="28"/>
        </w:rPr>
        <w:t>.</w:t>
      </w:r>
      <w:r w:rsidR="00B915E3" w:rsidRPr="00673541">
        <w:rPr>
          <w:rFonts w:ascii="Times New Roman" w:hAnsi="Times New Roman" w:cs="Times New Roman"/>
          <w:sz w:val="28"/>
          <w:szCs w:val="28"/>
        </w:rPr>
        <w:t xml:space="preserve"> Nhóm </w:t>
      </w:r>
      <w:r w:rsidR="007D6AE1">
        <w:rPr>
          <w:rFonts w:ascii="Times New Roman" w:hAnsi="Times New Roman" w:cs="Times New Roman"/>
          <w:sz w:val="28"/>
          <w:szCs w:val="28"/>
        </w:rPr>
        <w:t>gây mô hình bệnh Alzheimer</w:t>
      </w:r>
      <w:r w:rsidR="007D6AE1" w:rsidRPr="00B915E3">
        <w:rPr>
          <w:rFonts w:ascii="Times New Roman" w:hAnsi="Times New Roman" w:cs="Times New Roman"/>
          <w:sz w:val="28"/>
          <w:szCs w:val="28"/>
        </w:rPr>
        <w:t xml:space="preserve"> điều trị </w:t>
      </w:r>
      <w:r w:rsidR="007D6AE1">
        <w:rPr>
          <w:rFonts w:ascii="Times New Roman" w:hAnsi="Times New Roman" w:cs="Times New Roman"/>
          <w:sz w:val="28"/>
          <w:szCs w:val="28"/>
        </w:rPr>
        <w:t>với</w:t>
      </w:r>
      <w:r w:rsidR="004469BD">
        <w:rPr>
          <w:rFonts w:ascii="Times New Roman" w:hAnsi="Times New Roman" w:cs="Times New Roman"/>
          <w:sz w:val="28"/>
          <w:szCs w:val="28"/>
        </w:rPr>
        <w:t xml:space="preserve"> tế bào gốc: AD + MSC.</w:t>
      </w:r>
    </w:p>
    <w:p w14:paraId="05B33B81" w14:textId="05504DD0" w:rsidR="004469BD" w:rsidRPr="00673541" w:rsidRDefault="00912363" w:rsidP="00E20346">
      <w:pPr>
        <w:tabs>
          <w:tab w:val="left" w:pos="1843"/>
          <w:tab w:val="left" w:pos="2317"/>
        </w:tabs>
        <w:spacing w:after="0" w:line="360" w:lineRule="auto"/>
        <w:ind w:firstLine="720"/>
        <w:jc w:val="both"/>
        <w:rPr>
          <w:rFonts w:ascii="Times New Roman" w:hAnsi="Times New Roman" w:cs="Times New Roman"/>
          <w:sz w:val="28"/>
          <w:szCs w:val="28"/>
        </w:rPr>
      </w:pPr>
      <w:r>
        <w:rPr>
          <w:rFonts w:ascii="Times New Roman" w:hAnsi="Times New Roman" w:cs="Times New Roman"/>
          <w:sz w:val="28"/>
          <w:szCs w:val="28"/>
        </w:rPr>
        <w:t>.</w:t>
      </w:r>
      <w:r w:rsidR="004469BD">
        <w:rPr>
          <w:rFonts w:ascii="Times New Roman" w:hAnsi="Times New Roman" w:cs="Times New Roman"/>
          <w:sz w:val="28"/>
          <w:szCs w:val="28"/>
        </w:rPr>
        <w:t xml:space="preserve"> Nhóm </w:t>
      </w:r>
      <w:r w:rsidR="006879DD">
        <w:rPr>
          <w:rFonts w:ascii="Times New Roman" w:hAnsi="Times New Roman" w:cs="Times New Roman"/>
          <w:sz w:val="28"/>
          <w:szCs w:val="28"/>
        </w:rPr>
        <w:t>gây mô hình bệnh Alzheimer</w:t>
      </w:r>
      <w:r w:rsidR="006879DD" w:rsidRPr="00B915E3">
        <w:rPr>
          <w:rFonts w:ascii="Times New Roman" w:hAnsi="Times New Roman" w:cs="Times New Roman"/>
          <w:sz w:val="28"/>
          <w:szCs w:val="28"/>
        </w:rPr>
        <w:t xml:space="preserve"> điều trị </w:t>
      </w:r>
      <w:r w:rsidR="006879DD">
        <w:rPr>
          <w:rFonts w:ascii="Times New Roman" w:hAnsi="Times New Roman" w:cs="Times New Roman"/>
          <w:sz w:val="28"/>
          <w:szCs w:val="28"/>
        </w:rPr>
        <w:t xml:space="preserve">với </w:t>
      </w:r>
      <w:r w:rsidR="007D6AE1">
        <w:rPr>
          <w:rFonts w:ascii="Times New Roman" w:hAnsi="Times New Roman" w:cs="Times New Roman"/>
          <w:sz w:val="28"/>
          <w:szCs w:val="28"/>
        </w:rPr>
        <w:t xml:space="preserve">giả dược: Chuột gây mô hình </w:t>
      </w:r>
      <w:r w:rsidR="00F262CE">
        <w:rPr>
          <w:rFonts w:ascii="Times New Roman" w:hAnsi="Times New Roman" w:cs="Times New Roman"/>
          <w:sz w:val="28"/>
          <w:szCs w:val="28"/>
        </w:rPr>
        <w:t>bệnh Alzheimer điều trị với NaCl 0,9%:</w:t>
      </w:r>
      <w:r w:rsidR="004469BD">
        <w:rPr>
          <w:rFonts w:ascii="Times New Roman" w:hAnsi="Times New Roman" w:cs="Times New Roman"/>
          <w:sz w:val="28"/>
          <w:szCs w:val="28"/>
        </w:rPr>
        <w:t xml:space="preserve"> AD + NaCl.</w:t>
      </w:r>
    </w:p>
    <w:p w14:paraId="1E770128" w14:textId="77777777" w:rsidR="00E85262" w:rsidRDefault="00912363" w:rsidP="00E20346">
      <w:pPr>
        <w:pStyle w:val="ListParagraph"/>
        <w:tabs>
          <w:tab w:val="left" w:pos="567"/>
          <w:tab w:val="left" w:pos="1843"/>
        </w:tabs>
        <w:spacing w:after="0" w:line="360" w:lineRule="auto"/>
        <w:ind w:left="0" w:firstLine="720"/>
        <w:jc w:val="both"/>
        <w:rPr>
          <w:rFonts w:ascii="Times New Roman" w:hAnsi="Times New Roman" w:cs="Times New Roman"/>
          <w:sz w:val="28"/>
          <w:szCs w:val="28"/>
        </w:rPr>
      </w:pPr>
      <w:r>
        <w:rPr>
          <w:rFonts w:ascii="Times New Roman" w:hAnsi="Times New Roman" w:cs="Times New Roman"/>
          <w:sz w:val="28"/>
          <w:szCs w:val="28"/>
        </w:rPr>
        <w:t xml:space="preserve">- </w:t>
      </w:r>
      <w:r w:rsidR="004469BD">
        <w:rPr>
          <w:rFonts w:ascii="Times New Roman" w:hAnsi="Times New Roman" w:cs="Times New Roman"/>
          <w:sz w:val="28"/>
          <w:szCs w:val="28"/>
        </w:rPr>
        <w:t xml:space="preserve">12 thỏ </w:t>
      </w:r>
      <w:r w:rsidR="003A7D9E">
        <w:rPr>
          <w:rFonts w:ascii="Times New Roman" w:hAnsi="Times New Roman" w:cs="Times New Roman"/>
          <w:sz w:val="28"/>
          <w:szCs w:val="28"/>
        </w:rPr>
        <w:t>để nghiên cứu một số tính an toàn của tế bào gốc, thể tiết</w:t>
      </w:r>
      <w:r w:rsidR="007B7FCF">
        <w:rPr>
          <w:rFonts w:ascii="Times New Roman" w:hAnsi="Times New Roman" w:cs="Times New Roman"/>
          <w:sz w:val="28"/>
          <w:szCs w:val="28"/>
        </w:rPr>
        <w:t xml:space="preserve">: Sử dụng thỏ để nghiên cứu </w:t>
      </w:r>
      <w:r w:rsidR="00E85262">
        <w:rPr>
          <w:rFonts w:ascii="Times New Roman" w:hAnsi="Times New Roman" w:cs="Times New Roman"/>
          <w:sz w:val="28"/>
          <w:szCs w:val="28"/>
        </w:rPr>
        <w:t>cho thuận lợi khi đánh giá vị trí tiêm và việc lấy máu. 12 thỏ được c</w:t>
      </w:r>
      <w:r w:rsidR="003A7D9E">
        <w:rPr>
          <w:rFonts w:ascii="Times New Roman" w:hAnsi="Times New Roman" w:cs="Times New Roman"/>
          <w:sz w:val="28"/>
          <w:szCs w:val="28"/>
        </w:rPr>
        <w:t>hia thành 2 nhóm (n = 6/nhóm)</w:t>
      </w:r>
    </w:p>
    <w:p w14:paraId="26069F22" w14:textId="77777777" w:rsidR="00E85262" w:rsidRDefault="00E85262" w:rsidP="00E20346">
      <w:pPr>
        <w:pStyle w:val="ListParagraph"/>
        <w:tabs>
          <w:tab w:val="left" w:pos="567"/>
          <w:tab w:val="left" w:pos="1843"/>
        </w:tabs>
        <w:spacing w:after="0" w:line="360" w:lineRule="auto"/>
        <w:ind w:left="0" w:firstLine="720"/>
        <w:jc w:val="both"/>
        <w:rPr>
          <w:rFonts w:ascii="Times New Roman" w:hAnsi="Times New Roman" w:cs="Times New Roman"/>
          <w:sz w:val="28"/>
          <w:szCs w:val="28"/>
        </w:rPr>
      </w:pPr>
      <w:r>
        <w:rPr>
          <w:rFonts w:ascii="Times New Roman" w:hAnsi="Times New Roman" w:cs="Times New Roman"/>
          <w:sz w:val="28"/>
          <w:szCs w:val="28"/>
        </w:rPr>
        <w:t xml:space="preserve">+ </w:t>
      </w:r>
      <w:r w:rsidR="004469BD">
        <w:rPr>
          <w:rFonts w:ascii="Times New Roman" w:hAnsi="Times New Roman" w:cs="Times New Roman"/>
          <w:sz w:val="28"/>
          <w:szCs w:val="28"/>
        </w:rPr>
        <w:t xml:space="preserve">Nhóm 1: Nghiên cứu </w:t>
      </w:r>
      <w:r w:rsidR="003A7D9E">
        <w:rPr>
          <w:rFonts w:ascii="Times New Roman" w:hAnsi="Times New Roman" w:cs="Times New Roman"/>
          <w:sz w:val="28"/>
          <w:szCs w:val="28"/>
        </w:rPr>
        <w:t>tính an toàn</w:t>
      </w:r>
      <w:r w:rsidR="004469BD">
        <w:rPr>
          <w:rFonts w:ascii="Times New Roman" w:hAnsi="Times New Roman" w:cs="Times New Roman"/>
          <w:sz w:val="28"/>
          <w:szCs w:val="28"/>
        </w:rPr>
        <w:t xml:space="preserve"> </w:t>
      </w:r>
      <w:r w:rsidR="003A7D9E">
        <w:rPr>
          <w:rFonts w:ascii="Times New Roman" w:hAnsi="Times New Roman" w:cs="Times New Roman"/>
          <w:sz w:val="28"/>
          <w:szCs w:val="28"/>
        </w:rPr>
        <w:t xml:space="preserve">của </w:t>
      </w:r>
      <w:r w:rsidR="004469BD">
        <w:rPr>
          <w:rFonts w:ascii="Times New Roman" w:hAnsi="Times New Roman" w:cs="Times New Roman"/>
          <w:sz w:val="28"/>
          <w:szCs w:val="28"/>
        </w:rPr>
        <w:t>tế bào gốc.</w:t>
      </w:r>
    </w:p>
    <w:p w14:paraId="443FE8A2" w14:textId="37F76C40" w:rsidR="004469BD" w:rsidRPr="00CE332D" w:rsidRDefault="00E85262" w:rsidP="00E20346">
      <w:pPr>
        <w:pStyle w:val="ListParagraph"/>
        <w:tabs>
          <w:tab w:val="left" w:pos="567"/>
          <w:tab w:val="left" w:pos="1843"/>
        </w:tabs>
        <w:spacing w:after="0" w:line="360" w:lineRule="auto"/>
        <w:ind w:left="0" w:firstLine="720"/>
        <w:jc w:val="both"/>
        <w:rPr>
          <w:rFonts w:ascii="Times New Roman" w:hAnsi="Times New Roman" w:cs="Times New Roman"/>
          <w:sz w:val="28"/>
          <w:szCs w:val="28"/>
        </w:rPr>
      </w:pPr>
      <w:r>
        <w:rPr>
          <w:rFonts w:ascii="Times New Roman" w:hAnsi="Times New Roman" w:cs="Times New Roman"/>
          <w:sz w:val="28"/>
          <w:szCs w:val="28"/>
        </w:rPr>
        <w:t xml:space="preserve">+ </w:t>
      </w:r>
      <w:r w:rsidR="004469BD">
        <w:rPr>
          <w:rFonts w:ascii="Times New Roman" w:hAnsi="Times New Roman" w:cs="Times New Roman"/>
          <w:sz w:val="28"/>
          <w:szCs w:val="28"/>
        </w:rPr>
        <w:t xml:space="preserve">Nhóm 2: Nghiên cứu </w:t>
      </w:r>
      <w:r w:rsidR="003A7D9E">
        <w:rPr>
          <w:rFonts w:ascii="Times New Roman" w:hAnsi="Times New Roman" w:cs="Times New Roman"/>
          <w:sz w:val="28"/>
          <w:szCs w:val="28"/>
        </w:rPr>
        <w:t>tính an toàn</w:t>
      </w:r>
      <w:r w:rsidR="004469BD">
        <w:rPr>
          <w:rFonts w:ascii="Times New Roman" w:hAnsi="Times New Roman" w:cs="Times New Roman"/>
          <w:sz w:val="28"/>
          <w:szCs w:val="28"/>
        </w:rPr>
        <w:t xml:space="preserve"> của thể tiết.</w:t>
      </w:r>
    </w:p>
    <w:p w14:paraId="65F6375F" w14:textId="50CC7309" w:rsidR="00B15748" w:rsidRPr="00CE332D" w:rsidRDefault="00B15748" w:rsidP="00E20346">
      <w:pPr>
        <w:pStyle w:val="Heading3"/>
        <w:tabs>
          <w:tab w:val="left" w:pos="1843"/>
        </w:tabs>
      </w:pPr>
      <w:bookmarkStart w:id="149" w:name="_Toc215331433"/>
      <w:bookmarkStart w:id="150" w:name="_Hlk209216870"/>
      <w:r w:rsidRPr="00CE332D">
        <w:lastRenderedPageBreak/>
        <w:t>2.1.</w:t>
      </w:r>
      <w:r w:rsidR="00DD3453" w:rsidRPr="00CE332D">
        <w:t>2</w:t>
      </w:r>
      <w:r w:rsidRPr="00CE332D">
        <w:t xml:space="preserve">. </w:t>
      </w:r>
      <w:bookmarkStart w:id="151" w:name="_Hlk177057465"/>
      <w:r w:rsidR="00DD3453" w:rsidRPr="00CE332D">
        <w:t>Vật liệu</w:t>
      </w:r>
      <w:bookmarkEnd w:id="149"/>
    </w:p>
    <w:p w14:paraId="63D9FADF" w14:textId="7AC7900A" w:rsidR="00B80C5B" w:rsidRPr="00E02624" w:rsidRDefault="00277C2C" w:rsidP="00E20346">
      <w:pPr>
        <w:tabs>
          <w:tab w:val="left" w:pos="1843"/>
        </w:tabs>
        <w:spacing w:after="0" w:line="360" w:lineRule="auto"/>
        <w:ind w:firstLine="720"/>
        <w:jc w:val="both"/>
        <w:rPr>
          <w:rFonts w:ascii="Times New Roman" w:hAnsi="Times New Roman" w:cs="Times New Roman"/>
          <w:spacing w:val="-2"/>
          <w:sz w:val="28"/>
          <w:szCs w:val="28"/>
        </w:rPr>
      </w:pPr>
      <w:bookmarkStart w:id="152" w:name="_Hlk180054970"/>
      <w:bookmarkStart w:id="153" w:name="_Toc106744344"/>
      <w:bookmarkStart w:id="154" w:name="_Toc109919021"/>
      <w:bookmarkStart w:id="155" w:name="_Toc109919832"/>
      <w:bookmarkStart w:id="156" w:name="_Toc152615325"/>
      <w:bookmarkStart w:id="157" w:name="_Toc154424370"/>
      <w:bookmarkEnd w:id="126"/>
      <w:bookmarkEnd w:id="151"/>
      <w:r w:rsidRPr="00E02624">
        <w:rPr>
          <w:rFonts w:ascii="Times New Roman" w:hAnsi="Times New Roman" w:cs="Times New Roman"/>
          <w:spacing w:val="-2"/>
          <w:sz w:val="28"/>
          <w:szCs w:val="28"/>
        </w:rPr>
        <w:t xml:space="preserve">- </w:t>
      </w:r>
      <w:r w:rsidR="008E4551" w:rsidRPr="00E02624">
        <w:rPr>
          <w:rFonts w:ascii="Times New Roman" w:hAnsi="Times New Roman" w:cs="Times New Roman"/>
          <w:spacing w:val="-2"/>
          <w:sz w:val="28"/>
          <w:szCs w:val="28"/>
        </w:rPr>
        <w:t xml:space="preserve">Tế bào gốc trung mô </w:t>
      </w:r>
      <w:r w:rsidRPr="00E02624">
        <w:rPr>
          <w:rFonts w:ascii="Times New Roman" w:hAnsi="Times New Roman" w:cs="Times New Roman"/>
          <w:spacing w:val="-2"/>
          <w:sz w:val="28"/>
          <w:szCs w:val="28"/>
        </w:rPr>
        <w:t xml:space="preserve">từ </w:t>
      </w:r>
      <w:r w:rsidR="008E4551" w:rsidRPr="00E02624">
        <w:rPr>
          <w:rFonts w:ascii="Times New Roman" w:hAnsi="Times New Roman" w:cs="Times New Roman"/>
          <w:spacing w:val="-2"/>
          <w:sz w:val="28"/>
          <w:szCs w:val="28"/>
        </w:rPr>
        <w:t>mô mỡ</w:t>
      </w:r>
      <w:r w:rsidR="00A84F5E" w:rsidRPr="00E02624">
        <w:rPr>
          <w:rFonts w:ascii="Times New Roman" w:hAnsi="Times New Roman" w:cs="Times New Roman"/>
          <w:spacing w:val="-2"/>
          <w:sz w:val="28"/>
          <w:szCs w:val="28"/>
        </w:rPr>
        <w:t>:</w:t>
      </w:r>
      <w:r w:rsidR="00F262CE" w:rsidRPr="00E02624">
        <w:rPr>
          <w:rFonts w:ascii="Times New Roman" w:hAnsi="Times New Roman" w:cs="Times New Roman"/>
          <w:spacing w:val="-2"/>
          <w:sz w:val="28"/>
          <w:szCs w:val="28"/>
        </w:rPr>
        <w:t xml:space="preserve"> </w:t>
      </w:r>
      <w:r w:rsidR="008E4551" w:rsidRPr="00E02624">
        <w:rPr>
          <w:rFonts w:ascii="Times New Roman" w:hAnsi="Times New Roman" w:cs="Times New Roman"/>
          <w:spacing w:val="-2"/>
          <w:sz w:val="28"/>
          <w:szCs w:val="28"/>
        </w:rPr>
        <w:t xml:space="preserve">Các tế bào gốc trung mô </w:t>
      </w:r>
      <w:r w:rsidR="000D5709" w:rsidRPr="00E02624">
        <w:rPr>
          <w:rFonts w:ascii="Times New Roman" w:hAnsi="Times New Roman" w:cs="Times New Roman"/>
          <w:spacing w:val="-2"/>
          <w:sz w:val="28"/>
          <w:szCs w:val="28"/>
        </w:rPr>
        <w:t xml:space="preserve">từ </w:t>
      </w:r>
      <w:r w:rsidR="008E4551" w:rsidRPr="00E02624">
        <w:rPr>
          <w:rFonts w:ascii="Times New Roman" w:hAnsi="Times New Roman" w:cs="Times New Roman"/>
          <w:spacing w:val="-2"/>
          <w:sz w:val="28"/>
          <w:szCs w:val="28"/>
        </w:rPr>
        <w:t>mô mỡ</w:t>
      </w:r>
      <w:r w:rsidR="00152B83" w:rsidRPr="00E02624">
        <w:rPr>
          <w:rFonts w:ascii="Times New Roman" w:hAnsi="Times New Roman" w:cs="Times New Roman"/>
          <w:spacing w:val="-2"/>
          <w:sz w:val="28"/>
          <w:szCs w:val="28"/>
        </w:rPr>
        <w:t xml:space="preserve"> người</w:t>
      </w:r>
      <w:r w:rsidR="008E4551" w:rsidRPr="00E02624">
        <w:rPr>
          <w:rFonts w:ascii="Times New Roman" w:hAnsi="Times New Roman" w:cs="Times New Roman"/>
          <w:spacing w:val="-2"/>
          <w:sz w:val="28"/>
          <w:szCs w:val="28"/>
        </w:rPr>
        <w:t xml:space="preserve"> (</w:t>
      </w:r>
      <w:r w:rsidR="00152B83" w:rsidRPr="00E02624">
        <w:rPr>
          <w:rFonts w:ascii="Times New Roman" w:hAnsi="Times New Roman" w:cs="Times New Roman"/>
          <w:spacing w:val="-2"/>
          <w:sz w:val="28"/>
          <w:szCs w:val="28"/>
        </w:rPr>
        <w:t>h</w:t>
      </w:r>
      <w:r w:rsidR="008E4551" w:rsidRPr="00E02624">
        <w:rPr>
          <w:rFonts w:ascii="Times New Roman" w:hAnsi="Times New Roman" w:cs="Times New Roman"/>
          <w:spacing w:val="-2"/>
          <w:sz w:val="28"/>
          <w:szCs w:val="28"/>
        </w:rPr>
        <w:t xml:space="preserve">ADSC) được cung cấp bởi </w:t>
      </w:r>
      <w:r w:rsidR="008E4551" w:rsidRPr="00E02624">
        <w:rPr>
          <w:rFonts w:ascii="Times New Roman" w:hAnsi="Times New Roman" w:cs="Times New Roman"/>
          <w:spacing w:val="-2"/>
          <w:sz w:val="28"/>
          <w:szCs w:val="28"/>
          <w:lang w:val="vi-VN"/>
        </w:rPr>
        <w:t>Trường Đ</w:t>
      </w:r>
      <w:r w:rsidR="008E4551" w:rsidRPr="00E02624">
        <w:rPr>
          <w:rFonts w:ascii="Times New Roman" w:hAnsi="Times New Roman" w:cs="Times New Roman"/>
          <w:spacing w:val="-2"/>
          <w:sz w:val="28"/>
          <w:szCs w:val="28"/>
        </w:rPr>
        <w:t xml:space="preserve">ại học Khoa học </w:t>
      </w:r>
      <w:r w:rsidR="00043784" w:rsidRPr="00E02624">
        <w:rPr>
          <w:rFonts w:ascii="Times New Roman" w:hAnsi="Times New Roman" w:cs="Times New Roman"/>
          <w:spacing w:val="-2"/>
          <w:sz w:val="28"/>
          <w:szCs w:val="28"/>
        </w:rPr>
        <w:t>T</w:t>
      </w:r>
      <w:r w:rsidR="008E4551" w:rsidRPr="00E02624">
        <w:rPr>
          <w:rFonts w:ascii="Times New Roman" w:hAnsi="Times New Roman" w:cs="Times New Roman"/>
          <w:spacing w:val="-2"/>
          <w:sz w:val="28"/>
          <w:szCs w:val="28"/>
        </w:rPr>
        <w:t>ự nhiên</w:t>
      </w:r>
      <w:r w:rsidR="008E4551" w:rsidRPr="00E02624">
        <w:rPr>
          <w:rFonts w:ascii="Times New Roman" w:hAnsi="Times New Roman" w:cs="Times New Roman"/>
          <w:spacing w:val="-2"/>
          <w:sz w:val="28"/>
          <w:szCs w:val="28"/>
          <w:lang w:val="vi-VN"/>
        </w:rPr>
        <w:t xml:space="preserve"> </w:t>
      </w:r>
      <w:r w:rsidR="007A0280" w:rsidRPr="00E02624">
        <w:rPr>
          <w:rFonts w:ascii="Times New Roman" w:hAnsi="Times New Roman" w:cs="Times New Roman"/>
          <w:spacing w:val="-2"/>
          <w:sz w:val="28"/>
          <w:szCs w:val="28"/>
        </w:rPr>
        <w:t>-</w:t>
      </w:r>
      <w:r w:rsidR="008E4551" w:rsidRPr="00E02624">
        <w:rPr>
          <w:rFonts w:ascii="Times New Roman" w:hAnsi="Times New Roman" w:cs="Times New Roman"/>
          <w:spacing w:val="-2"/>
          <w:sz w:val="28"/>
          <w:szCs w:val="28"/>
          <w:lang w:val="vi-VN"/>
        </w:rPr>
        <w:t xml:space="preserve"> ĐHQG Hà Nội</w:t>
      </w:r>
      <w:r w:rsidR="00B80C5B" w:rsidRPr="00E02624">
        <w:rPr>
          <w:rFonts w:ascii="Times New Roman" w:hAnsi="Times New Roman" w:cs="Times New Roman"/>
          <w:spacing w:val="-2"/>
          <w:sz w:val="28"/>
          <w:szCs w:val="28"/>
        </w:rPr>
        <w:t>, có các đặc điểm sau:</w:t>
      </w:r>
    </w:p>
    <w:p w14:paraId="77F5124B" w14:textId="11DDB5C6" w:rsidR="00043784" w:rsidRDefault="00B80C5B" w:rsidP="00E20346">
      <w:pPr>
        <w:tabs>
          <w:tab w:val="left" w:pos="1843"/>
        </w:tabs>
        <w:spacing w:after="0" w:line="360" w:lineRule="auto"/>
        <w:ind w:firstLine="720"/>
        <w:jc w:val="both"/>
        <w:rPr>
          <w:rFonts w:ascii="Times New Roman" w:hAnsi="Times New Roman" w:cs="Times New Roman"/>
          <w:sz w:val="28"/>
          <w:szCs w:val="28"/>
        </w:rPr>
      </w:pPr>
      <w:r>
        <w:rPr>
          <w:rFonts w:ascii="Times New Roman" w:hAnsi="Times New Roman" w:cs="Times New Roman"/>
          <w:spacing w:val="-2"/>
          <w:sz w:val="28"/>
          <w:szCs w:val="28"/>
        </w:rPr>
        <w:t>+ C</w:t>
      </w:r>
      <w:r w:rsidR="00277C2C" w:rsidRPr="00277C2C">
        <w:rPr>
          <w:rFonts w:ascii="Times New Roman" w:hAnsi="Times New Roman" w:cs="Times New Roman"/>
          <w:sz w:val="28"/>
          <w:szCs w:val="28"/>
        </w:rPr>
        <w:t>ó khả năng bám dính trên bề mặt chai nuôi cấy bằng nhựa</w:t>
      </w:r>
      <w:r w:rsidR="007F2235">
        <w:rPr>
          <w:rFonts w:ascii="Times New Roman" w:hAnsi="Times New Roman" w:cs="Times New Roman"/>
          <w:sz w:val="28"/>
          <w:szCs w:val="28"/>
        </w:rPr>
        <w:t>.</w:t>
      </w:r>
    </w:p>
    <w:p w14:paraId="3BDB5593" w14:textId="2C740CE1" w:rsidR="00043784" w:rsidRDefault="00043784" w:rsidP="00E20346">
      <w:pPr>
        <w:tabs>
          <w:tab w:val="left" w:pos="1843"/>
        </w:tabs>
        <w:spacing w:after="0" w:line="360" w:lineRule="auto"/>
        <w:ind w:firstLine="720"/>
        <w:jc w:val="both"/>
        <w:rPr>
          <w:rFonts w:ascii="Times New Roman" w:hAnsi="Times New Roman" w:cs="Times New Roman"/>
          <w:sz w:val="28"/>
          <w:szCs w:val="28"/>
        </w:rPr>
      </w:pPr>
      <w:r>
        <w:rPr>
          <w:rFonts w:ascii="Times New Roman" w:hAnsi="Times New Roman" w:cs="Times New Roman"/>
          <w:sz w:val="28"/>
          <w:szCs w:val="28"/>
        </w:rPr>
        <w:t>+ Hình thái: C</w:t>
      </w:r>
      <w:r w:rsidR="00277C2C" w:rsidRPr="00277C2C">
        <w:rPr>
          <w:rFonts w:ascii="Times New Roman" w:hAnsi="Times New Roman" w:cs="Times New Roman"/>
          <w:sz w:val="28"/>
          <w:szCs w:val="28"/>
        </w:rPr>
        <w:t>ó hình dạng đồng nhất và giống nguyên bào sợi (tế bào thuôn dài, mỏng), nhân to, dễ quan sát, tỷ lệ nhân/tế bào chất lớn.</w:t>
      </w:r>
      <w:r>
        <w:rPr>
          <w:rFonts w:ascii="Times New Roman" w:hAnsi="Times New Roman" w:cs="Times New Roman"/>
          <w:sz w:val="28"/>
          <w:szCs w:val="28"/>
        </w:rPr>
        <w:t xml:space="preserve"> </w:t>
      </w:r>
      <w:r w:rsidR="00B80C5B">
        <w:rPr>
          <w:rFonts w:ascii="Times New Roman" w:hAnsi="Times New Roman" w:cs="Times New Roman"/>
          <w:sz w:val="28"/>
          <w:szCs w:val="28"/>
        </w:rPr>
        <w:t>C</w:t>
      </w:r>
      <w:r w:rsidR="00277C2C" w:rsidRPr="00277C2C">
        <w:rPr>
          <w:rFonts w:ascii="Times New Roman" w:hAnsi="Times New Roman" w:cs="Times New Roman"/>
          <w:sz w:val="28"/>
          <w:szCs w:val="28"/>
        </w:rPr>
        <w:t>ó hình thái không đổi trong suốt thời gian nuôi cấy từ lần cấy chuyển thứ 1 (P1) đến lần cấy chuyển thứ 3 (P3)</w:t>
      </w:r>
      <w:r>
        <w:rPr>
          <w:rFonts w:ascii="Times New Roman" w:hAnsi="Times New Roman" w:cs="Times New Roman"/>
          <w:sz w:val="28"/>
          <w:szCs w:val="28"/>
        </w:rPr>
        <w:t>.</w:t>
      </w:r>
    </w:p>
    <w:p w14:paraId="1E18022A" w14:textId="1A17C2DA" w:rsidR="00043784" w:rsidRDefault="00043784" w:rsidP="00043784">
      <w:pPr>
        <w:tabs>
          <w:tab w:val="left" w:pos="1843"/>
        </w:tabs>
        <w:spacing w:after="0" w:line="360" w:lineRule="auto"/>
        <w:jc w:val="center"/>
        <w:rPr>
          <w:rFonts w:ascii="Times New Roman" w:hAnsi="Times New Roman" w:cs="Times New Roman"/>
          <w:sz w:val="28"/>
          <w:szCs w:val="28"/>
        </w:rPr>
      </w:pPr>
      <w:r w:rsidRPr="00305E70">
        <w:rPr>
          <w:noProof/>
        </w:rPr>
        <w:drawing>
          <wp:inline distT="0" distB="0" distL="0" distR="0" wp14:anchorId="1C9AE483" wp14:editId="5F6FF314">
            <wp:extent cx="5676265" cy="1666832"/>
            <wp:effectExtent l="0" t="0" r="635" b="0"/>
            <wp:docPr id="1011115863" name="Picture 2" descr="A collage of images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531968" name="Picture 2" descr="A collage of images of different colors&#10;&#10;Description automatically generated"/>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l="2605" t="1387" r="47085" b="71639"/>
                    <a:stretch>
                      <a:fillRect/>
                    </a:stretch>
                  </pic:blipFill>
                  <pic:spPr bwMode="auto">
                    <a:xfrm>
                      <a:off x="0" y="0"/>
                      <a:ext cx="5691539" cy="1671317"/>
                    </a:xfrm>
                    <a:prstGeom prst="rect">
                      <a:avLst/>
                    </a:prstGeom>
                    <a:noFill/>
                    <a:ln>
                      <a:noFill/>
                    </a:ln>
                    <a:extLst>
                      <a:ext uri="{53640926-AAD7-44D8-BBD7-CCE9431645EC}">
                        <a14:shadowObscured xmlns:a14="http://schemas.microsoft.com/office/drawing/2010/main"/>
                      </a:ext>
                    </a:extLst>
                  </pic:spPr>
                </pic:pic>
              </a:graphicData>
            </a:graphic>
          </wp:inline>
        </w:drawing>
      </w:r>
    </w:p>
    <w:p w14:paraId="04D35683" w14:textId="586602EE" w:rsidR="00043784" w:rsidRPr="004C781A" w:rsidRDefault="00043784" w:rsidP="00E02624">
      <w:pPr>
        <w:tabs>
          <w:tab w:val="left" w:pos="1843"/>
        </w:tabs>
        <w:spacing w:after="0" w:line="240" w:lineRule="auto"/>
        <w:jc w:val="center"/>
        <w:rPr>
          <w:rFonts w:ascii="Times New Roman" w:hAnsi="Times New Roman" w:cs="Times New Roman"/>
          <w:sz w:val="28"/>
          <w:szCs w:val="28"/>
        </w:rPr>
      </w:pPr>
      <w:bookmarkStart w:id="158" w:name="_Toc209305140"/>
      <w:r w:rsidRPr="00E33173">
        <w:rPr>
          <w:rFonts w:ascii="Times New Roman" w:hAnsi="Times New Roman" w:cs="Times New Roman"/>
          <w:sz w:val="28"/>
          <w:szCs w:val="28"/>
        </w:rPr>
        <w:t xml:space="preserve">Hình 2. </w:t>
      </w:r>
      <w:r w:rsidRPr="00E33173">
        <w:rPr>
          <w:rFonts w:ascii="Times New Roman" w:hAnsi="Times New Roman" w:cs="Times New Roman"/>
          <w:sz w:val="28"/>
          <w:szCs w:val="28"/>
        </w:rPr>
        <w:fldChar w:fldCharType="begin"/>
      </w:r>
      <w:r w:rsidRPr="00E33173">
        <w:rPr>
          <w:rFonts w:ascii="Times New Roman" w:hAnsi="Times New Roman" w:cs="Times New Roman"/>
          <w:sz w:val="28"/>
          <w:szCs w:val="28"/>
        </w:rPr>
        <w:instrText xml:space="preserve"> SEQ Hình_2. \* ARABIC </w:instrText>
      </w:r>
      <w:r w:rsidRPr="00E33173">
        <w:rPr>
          <w:rFonts w:ascii="Times New Roman" w:hAnsi="Times New Roman" w:cs="Times New Roman"/>
          <w:sz w:val="28"/>
          <w:szCs w:val="28"/>
        </w:rPr>
        <w:fldChar w:fldCharType="separate"/>
      </w:r>
      <w:r w:rsidR="00D72DC9">
        <w:rPr>
          <w:rFonts w:ascii="Times New Roman" w:hAnsi="Times New Roman" w:cs="Times New Roman"/>
          <w:noProof/>
          <w:sz w:val="28"/>
          <w:szCs w:val="28"/>
        </w:rPr>
        <w:t>1</w:t>
      </w:r>
      <w:r w:rsidRPr="00E33173">
        <w:rPr>
          <w:rFonts w:ascii="Times New Roman" w:hAnsi="Times New Roman" w:cs="Times New Roman"/>
          <w:sz w:val="28"/>
          <w:szCs w:val="28"/>
        </w:rPr>
        <w:fldChar w:fldCharType="end"/>
      </w:r>
      <w:r w:rsidRPr="00E33173">
        <w:rPr>
          <w:rFonts w:ascii="Times New Roman" w:hAnsi="Times New Roman" w:cs="Times New Roman"/>
          <w:sz w:val="28"/>
          <w:szCs w:val="28"/>
        </w:rPr>
        <w:t xml:space="preserve">. </w:t>
      </w:r>
      <w:r w:rsidR="000E669C">
        <w:rPr>
          <w:rFonts w:ascii="Times New Roman" w:hAnsi="Times New Roman" w:cs="Times New Roman"/>
          <w:sz w:val="28"/>
          <w:szCs w:val="28"/>
        </w:rPr>
        <w:t>H</w:t>
      </w:r>
      <w:r>
        <w:rPr>
          <w:rFonts w:ascii="Times New Roman" w:hAnsi="Times New Roman" w:cs="Times New Roman"/>
          <w:sz w:val="28"/>
          <w:szCs w:val="28"/>
        </w:rPr>
        <w:t xml:space="preserve">ình thái </w:t>
      </w:r>
      <w:r w:rsidRPr="00930B85">
        <w:rPr>
          <w:rFonts w:ascii="Times New Roman" w:hAnsi="Times New Roman" w:cs="Times New Roman"/>
          <w:sz w:val="28"/>
          <w:szCs w:val="28"/>
        </w:rPr>
        <w:t>tế bào gốc trung mô từ mô mỡ</w:t>
      </w:r>
      <w:bookmarkEnd w:id="158"/>
    </w:p>
    <w:p w14:paraId="2F94381B" w14:textId="77777777" w:rsidR="00043784" w:rsidRDefault="00043784" w:rsidP="00E02624">
      <w:pPr>
        <w:tabs>
          <w:tab w:val="left" w:pos="1843"/>
        </w:tabs>
        <w:spacing w:after="0" w:line="240" w:lineRule="auto"/>
        <w:jc w:val="center"/>
        <w:rPr>
          <w:rFonts w:ascii="Times New Roman" w:hAnsi="Times New Roman" w:cs="Times New Roman"/>
          <w:sz w:val="28"/>
          <w:szCs w:val="28"/>
        </w:rPr>
      </w:pPr>
      <w:r w:rsidRPr="00700717">
        <w:rPr>
          <w:rFonts w:ascii="Times New Roman" w:hAnsi="Times New Roman" w:cs="Times New Roman"/>
          <w:i/>
          <w:iCs/>
          <w:sz w:val="24"/>
          <w:szCs w:val="24"/>
        </w:rPr>
        <w:t>* Nguồn: Đại học Khoa học tự nhiên - Đại học Quốc gia Hà Nội</w:t>
      </w:r>
    </w:p>
    <w:p w14:paraId="02AB7EBB" w14:textId="77777777" w:rsidR="00043784" w:rsidRDefault="00043784" w:rsidP="00043784">
      <w:pPr>
        <w:tabs>
          <w:tab w:val="left" w:pos="1843"/>
        </w:tabs>
        <w:spacing w:after="0" w:line="240" w:lineRule="auto"/>
        <w:ind w:firstLine="720"/>
        <w:jc w:val="both"/>
        <w:rPr>
          <w:rFonts w:ascii="Times New Roman" w:hAnsi="Times New Roman" w:cs="Times New Roman"/>
          <w:sz w:val="28"/>
          <w:szCs w:val="28"/>
        </w:rPr>
      </w:pPr>
    </w:p>
    <w:p w14:paraId="330D1D35" w14:textId="6935815F" w:rsidR="004C55D7" w:rsidRPr="007F2235" w:rsidRDefault="00043784" w:rsidP="00E20346">
      <w:pPr>
        <w:tabs>
          <w:tab w:val="left" w:pos="1843"/>
        </w:tabs>
        <w:spacing w:after="0" w:line="360" w:lineRule="auto"/>
        <w:ind w:firstLine="720"/>
        <w:jc w:val="both"/>
        <w:rPr>
          <w:rFonts w:ascii="Times New Roman" w:hAnsi="Times New Roman" w:cs="Times New Roman"/>
          <w:spacing w:val="-2"/>
          <w:sz w:val="28"/>
          <w:szCs w:val="28"/>
        </w:rPr>
      </w:pPr>
      <w:r w:rsidRPr="007F2235">
        <w:rPr>
          <w:rFonts w:ascii="Times New Roman" w:hAnsi="Times New Roman" w:cs="Times New Roman"/>
          <w:spacing w:val="-2"/>
          <w:sz w:val="28"/>
          <w:szCs w:val="28"/>
        </w:rPr>
        <w:t xml:space="preserve">+ Biểu hiện dấu ấn bề mặt: </w:t>
      </w:r>
      <w:r w:rsidR="00277C2C" w:rsidRPr="007F2235">
        <w:rPr>
          <w:rFonts w:ascii="Times New Roman" w:hAnsi="Times New Roman" w:cs="Times New Roman"/>
          <w:spacing w:val="-2"/>
          <w:sz w:val="28"/>
          <w:szCs w:val="28"/>
        </w:rPr>
        <w:t>Quần thể tế bào biểu hiện cao các dấu ấn CD90, CD105, CD73 (Hình 2.</w:t>
      </w:r>
      <w:r w:rsidR="007F2235" w:rsidRPr="007F2235">
        <w:rPr>
          <w:rFonts w:ascii="Times New Roman" w:hAnsi="Times New Roman" w:cs="Times New Roman"/>
          <w:spacing w:val="-2"/>
          <w:sz w:val="28"/>
          <w:szCs w:val="28"/>
        </w:rPr>
        <w:t>2</w:t>
      </w:r>
      <w:r w:rsidR="00277C2C" w:rsidRPr="007F2235">
        <w:rPr>
          <w:rFonts w:ascii="Times New Roman" w:hAnsi="Times New Roman" w:cs="Times New Roman"/>
          <w:spacing w:val="-2"/>
          <w:sz w:val="28"/>
          <w:szCs w:val="28"/>
        </w:rPr>
        <w:t>), với tỷ lệ dương tính trung bình trên 98%</w:t>
      </w:r>
      <w:r w:rsidR="007F2235" w:rsidRPr="007F2235">
        <w:rPr>
          <w:rFonts w:ascii="Times New Roman" w:hAnsi="Times New Roman" w:cs="Times New Roman"/>
          <w:spacing w:val="-2"/>
          <w:sz w:val="28"/>
          <w:szCs w:val="28"/>
        </w:rPr>
        <w:t xml:space="preserve">. </w:t>
      </w:r>
      <w:r w:rsidR="007A0280" w:rsidRPr="007F2235">
        <w:rPr>
          <w:rFonts w:ascii="Times New Roman" w:hAnsi="Times New Roman" w:cs="Times New Roman"/>
          <w:spacing w:val="-2"/>
          <w:sz w:val="28"/>
          <w:szCs w:val="28"/>
        </w:rPr>
        <w:t>C</w:t>
      </w:r>
      <w:r w:rsidR="00277C2C" w:rsidRPr="007F2235">
        <w:rPr>
          <w:rFonts w:ascii="Times New Roman" w:hAnsi="Times New Roman" w:cs="Times New Roman"/>
          <w:spacing w:val="-2"/>
          <w:sz w:val="28"/>
          <w:szCs w:val="28"/>
        </w:rPr>
        <w:t>ác dấu ấn âm tính như CD45, CD34, CD11b, CD19</w:t>
      </w:r>
      <w:r w:rsidR="00277C2C" w:rsidRPr="007F2235">
        <w:rPr>
          <w:rStyle w:val="fontstyle01"/>
          <w:rFonts w:ascii="Times New Roman" w:hAnsi="Times New Roman" w:cs="Times New Roman"/>
          <w:color w:val="auto"/>
          <w:spacing w:val="-2"/>
          <w:sz w:val="28"/>
          <w:szCs w:val="28"/>
        </w:rPr>
        <w:t xml:space="preserve"> và HLADR, tỷ lệ biểu hiện</w:t>
      </w:r>
      <w:r w:rsidR="00277C2C" w:rsidRPr="007F2235">
        <w:rPr>
          <w:rFonts w:ascii="Times New Roman" w:hAnsi="Times New Roman" w:cs="Times New Roman"/>
          <w:spacing w:val="-2"/>
          <w:sz w:val="28"/>
          <w:szCs w:val="28"/>
        </w:rPr>
        <w:t xml:space="preserve"> dưới 1%</w:t>
      </w:r>
      <w:r w:rsidR="007F2235" w:rsidRPr="007F2235">
        <w:rPr>
          <w:rFonts w:ascii="Times New Roman" w:hAnsi="Times New Roman" w:cs="Times New Roman"/>
          <w:spacing w:val="-2"/>
          <w:sz w:val="28"/>
          <w:szCs w:val="28"/>
        </w:rPr>
        <w:t>.</w:t>
      </w:r>
    </w:p>
    <w:p w14:paraId="557E3D1B" w14:textId="1AC37D3A" w:rsidR="004C55D7" w:rsidRDefault="004C55D7" w:rsidP="005F3F9B">
      <w:pPr>
        <w:tabs>
          <w:tab w:val="left" w:pos="1843"/>
        </w:tabs>
        <w:spacing w:after="0" w:line="240" w:lineRule="auto"/>
        <w:jc w:val="center"/>
        <w:rPr>
          <w:rFonts w:ascii="Times New Roman" w:hAnsi="Times New Roman" w:cs="Times New Roman"/>
          <w:sz w:val="28"/>
          <w:szCs w:val="28"/>
        </w:rPr>
      </w:pPr>
      <w:bookmarkStart w:id="159" w:name="_Toc209305055"/>
      <w:r w:rsidRPr="00DB2597">
        <w:rPr>
          <w:rFonts w:ascii="Times New Roman" w:hAnsi="Times New Roman" w:cs="Times New Roman"/>
          <w:b/>
          <w:bCs/>
          <w:sz w:val="28"/>
          <w:szCs w:val="28"/>
        </w:rPr>
        <w:t xml:space="preserve">Bảng 2. </w:t>
      </w:r>
      <w:r w:rsidRPr="00DB2597">
        <w:rPr>
          <w:rFonts w:ascii="Times New Roman" w:hAnsi="Times New Roman" w:cs="Times New Roman"/>
          <w:b/>
          <w:bCs/>
          <w:sz w:val="28"/>
          <w:szCs w:val="28"/>
        </w:rPr>
        <w:fldChar w:fldCharType="begin"/>
      </w:r>
      <w:r w:rsidRPr="00DB2597">
        <w:rPr>
          <w:rFonts w:ascii="Times New Roman" w:hAnsi="Times New Roman" w:cs="Times New Roman"/>
          <w:b/>
          <w:bCs/>
          <w:sz w:val="28"/>
          <w:szCs w:val="28"/>
        </w:rPr>
        <w:instrText xml:space="preserve"> SEQ Bảng_2. \* ARABIC </w:instrText>
      </w:r>
      <w:r w:rsidRPr="00DB2597">
        <w:rPr>
          <w:rFonts w:ascii="Times New Roman" w:hAnsi="Times New Roman" w:cs="Times New Roman"/>
          <w:b/>
          <w:bCs/>
          <w:sz w:val="28"/>
          <w:szCs w:val="28"/>
        </w:rPr>
        <w:fldChar w:fldCharType="separate"/>
      </w:r>
      <w:r w:rsidR="00D72DC9">
        <w:rPr>
          <w:rFonts w:ascii="Times New Roman" w:hAnsi="Times New Roman" w:cs="Times New Roman"/>
          <w:b/>
          <w:bCs/>
          <w:noProof/>
          <w:sz w:val="28"/>
          <w:szCs w:val="28"/>
        </w:rPr>
        <w:t>1</w:t>
      </w:r>
      <w:r w:rsidRPr="00DB2597">
        <w:rPr>
          <w:rFonts w:ascii="Times New Roman" w:hAnsi="Times New Roman" w:cs="Times New Roman"/>
          <w:b/>
          <w:bCs/>
          <w:sz w:val="28"/>
          <w:szCs w:val="28"/>
        </w:rPr>
        <w:fldChar w:fldCharType="end"/>
      </w:r>
      <w:r w:rsidRPr="00DB2597">
        <w:rPr>
          <w:rFonts w:ascii="Times New Roman" w:hAnsi="Times New Roman" w:cs="Times New Roman"/>
          <w:b/>
          <w:bCs/>
          <w:sz w:val="28"/>
          <w:szCs w:val="28"/>
        </w:rPr>
        <w:t>.</w:t>
      </w:r>
      <w:r w:rsidRPr="00DB2597">
        <w:rPr>
          <w:rFonts w:ascii="Times New Roman" w:hAnsi="Times New Roman" w:cs="Times New Roman"/>
          <w:sz w:val="28"/>
          <w:szCs w:val="28"/>
        </w:rPr>
        <w:t xml:space="preserve"> </w:t>
      </w:r>
      <w:r w:rsidRPr="00583C1F">
        <w:rPr>
          <w:rFonts w:ascii="Times New Roman" w:hAnsi="Times New Roman" w:cs="Times New Roman"/>
          <w:b/>
          <w:bCs/>
          <w:sz w:val="28"/>
          <w:szCs w:val="28"/>
        </w:rPr>
        <w:t>Tỷ lệ các dấu ấn của tế bào gốc trung mô từ mô mỡ</w:t>
      </w:r>
      <w:r w:rsidR="00043784">
        <w:rPr>
          <w:rFonts w:ascii="Times New Roman" w:hAnsi="Times New Roman" w:cs="Times New Roman"/>
          <w:b/>
          <w:bCs/>
          <w:sz w:val="28"/>
          <w:szCs w:val="28"/>
        </w:rPr>
        <w:t xml:space="preserve"> phân lập tại Đại học Khoa học Tự nhiên</w:t>
      </w:r>
      <w:bookmarkEnd w:id="159"/>
    </w:p>
    <w:tbl>
      <w:tblPr>
        <w:tblStyle w:val="TableGrid"/>
        <w:tblW w:w="9351" w:type="dxa"/>
        <w:jc w:val="center"/>
        <w:tblLook w:val="04A0" w:firstRow="1" w:lastRow="0" w:firstColumn="1" w:lastColumn="0" w:noHBand="0" w:noVBand="1"/>
      </w:tblPr>
      <w:tblGrid>
        <w:gridCol w:w="1413"/>
        <w:gridCol w:w="1539"/>
        <w:gridCol w:w="1417"/>
        <w:gridCol w:w="1580"/>
        <w:gridCol w:w="3402"/>
      </w:tblGrid>
      <w:tr w:rsidR="004C55D7" w:rsidRPr="00277C2C" w14:paraId="7E4BBF5D" w14:textId="77777777" w:rsidTr="005F3F9B">
        <w:trPr>
          <w:jc w:val="center"/>
        </w:trPr>
        <w:tc>
          <w:tcPr>
            <w:tcW w:w="1413" w:type="dxa"/>
            <w:vMerge w:val="restart"/>
            <w:vAlign w:val="center"/>
          </w:tcPr>
          <w:p w14:paraId="66FB0C9F" w14:textId="77777777" w:rsidR="004C55D7" w:rsidRPr="00277C2C" w:rsidRDefault="004C55D7" w:rsidP="007F2235">
            <w:pPr>
              <w:pStyle w:val="NormalWeb"/>
              <w:tabs>
                <w:tab w:val="left" w:pos="1545"/>
                <w:tab w:val="left" w:pos="1843"/>
              </w:tabs>
              <w:spacing w:before="40" w:beforeAutospacing="0" w:after="40" w:afterAutospacing="0"/>
              <w:ind w:left="-113" w:right="-113"/>
              <w:jc w:val="center"/>
              <w:textAlignment w:val="baseline"/>
              <w:rPr>
                <w:b/>
                <w:color w:val="000000"/>
                <w:sz w:val="28"/>
                <w:szCs w:val="28"/>
              </w:rPr>
            </w:pPr>
            <w:r>
              <w:rPr>
                <w:b/>
                <w:color w:val="000000"/>
                <w:sz w:val="28"/>
                <w:szCs w:val="28"/>
              </w:rPr>
              <w:t>Mẫu</w:t>
            </w:r>
          </w:p>
        </w:tc>
        <w:tc>
          <w:tcPr>
            <w:tcW w:w="4536" w:type="dxa"/>
            <w:gridSpan w:val="3"/>
            <w:vAlign w:val="center"/>
          </w:tcPr>
          <w:p w14:paraId="48202B78" w14:textId="77777777" w:rsidR="004C55D7" w:rsidRPr="00277C2C" w:rsidRDefault="004C55D7" w:rsidP="007F2235">
            <w:pPr>
              <w:pStyle w:val="NormalWeb"/>
              <w:tabs>
                <w:tab w:val="left" w:pos="1545"/>
                <w:tab w:val="left" w:pos="1843"/>
              </w:tabs>
              <w:spacing w:before="40" w:beforeAutospacing="0" w:after="40" w:afterAutospacing="0"/>
              <w:ind w:left="-113" w:right="-113"/>
              <w:jc w:val="center"/>
              <w:textAlignment w:val="baseline"/>
              <w:rPr>
                <w:b/>
                <w:color w:val="000000"/>
                <w:sz w:val="28"/>
                <w:szCs w:val="28"/>
              </w:rPr>
            </w:pPr>
            <w:r>
              <w:rPr>
                <w:b/>
                <w:color w:val="000000"/>
                <w:sz w:val="28"/>
                <w:szCs w:val="28"/>
              </w:rPr>
              <w:t>M</w:t>
            </w:r>
            <w:r w:rsidRPr="00277C2C">
              <w:rPr>
                <w:b/>
                <w:color w:val="000000"/>
                <w:sz w:val="28"/>
                <w:szCs w:val="28"/>
              </w:rPr>
              <w:t xml:space="preserve">arkers </w:t>
            </w:r>
            <w:r>
              <w:rPr>
                <w:b/>
                <w:color w:val="000000"/>
                <w:sz w:val="28"/>
                <w:szCs w:val="28"/>
              </w:rPr>
              <w:t>dương tính</w:t>
            </w:r>
          </w:p>
        </w:tc>
        <w:tc>
          <w:tcPr>
            <w:tcW w:w="3402" w:type="dxa"/>
            <w:vAlign w:val="center"/>
          </w:tcPr>
          <w:p w14:paraId="1530702A" w14:textId="77777777" w:rsidR="004C55D7" w:rsidRPr="00277C2C" w:rsidRDefault="004C55D7" w:rsidP="007F2235">
            <w:pPr>
              <w:pStyle w:val="NormalWeb"/>
              <w:tabs>
                <w:tab w:val="left" w:pos="1545"/>
                <w:tab w:val="left" w:pos="1843"/>
              </w:tabs>
              <w:spacing w:before="40" w:beforeAutospacing="0" w:after="40" w:afterAutospacing="0"/>
              <w:ind w:left="-113" w:right="-113"/>
              <w:jc w:val="center"/>
              <w:textAlignment w:val="baseline"/>
              <w:rPr>
                <w:b/>
                <w:color w:val="000000"/>
                <w:sz w:val="28"/>
                <w:szCs w:val="28"/>
              </w:rPr>
            </w:pPr>
            <w:r>
              <w:rPr>
                <w:b/>
                <w:color w:val="000000"/>
                <w:sz w:val="28"/>
                <w:szCs w:val="28"/>
              </w:rPr>
              <w:t>M</w:t>
            </w:r>
            <w:r w:rsidRPr="00277C2C">
              <w:rPr>
                <w:b/>
                <w:color w:val="000000"/>
                <w:sz w:val="28"/>
                <w:szCs w:val="28"/>
              </w:rPr>
              <w:t xml:space="preserve">arkers </w:t>
            </w:r>
            <w:r>
              <w:rPr>
                <w:b/>
                <w:color w:val="000000"/>
                <w:sz w:val="28"/>
                <w:szCs w:val="28"/>
              </w:rPr>
              <w:t>âm tính</w:t>
            </w:r>
          </w:p>
        </w:tc>
      </w:tr>
      <w:tr w:rsidR="004C55D7" w:rsidRPr="00277C2C" w14:paraId="5AFD8FC6" w14:textId="77777777" w:rsidTr="005F3F9B">
        <w:trPr>
          <w:jc w:val="center"/>
        </w:trPr>
        <w:tc>
          <w:tcPr>
            <w:tcW w:w="1413" w:type="dxa"/>
            <w:vMerge/>
            <w:vAlign w:val="center"/>
          </w:tcPr>
          <w:p w14:paraId="3AF95742" w14:textId="77777777" w:rsidR="004C55D7" w:rsidRPr="00277C2C" w:rsidRDefault="004C55D7" w:rsidP="007F2235">
            <w:pPr>
              <w:pStyle w:val="NormalWeb"/>
              <w:tabs>
                <w:tab w:val="left" w:pos="1545"/>
                <w:tab w:val="left" w:pos="1843"/>
              </w:tabs>
              <w:spacing w:before="40" w:beforeAutospacing="0" w:after="40" w:afterAutospacing="0"/>
              <w:ind w:left="-113" w:right="-113"/>
              <w:jc w:val="center"/>
              <w:textAlignment w:val="baseline"/>
              <w:rPr>
                <w:b/>
                <w:color w:val="000000"/>
                <w:sz w:val="28"/>
                <w:szCs w:val="28"/>
              </w:rPr>
            </w:pPr>
          </w:p>
        </w:tc>
        <w:tc>
          <w:tcPr>
            <w:tcW w:w="1539" w:type="dxa"/>
            <w:vAlign w:val="center"/>
          </w:tcPr>
          <w:p w14:paraId="0A955E37" w14:textId="77777777" w:rsidR="004C55D7" w:rsidRDefault="004C55D7" w:rsidP="007F2235">
            <w:pPr>
              <w:pStyle w:val="NormalWeb"/>
              <w:tabs>
                <w:tab w:val="left" w:pos="1545"/>
                <w:tab w:val="left" w:pos="1843"/>
              </w:tabs>
              <w:spacing w:before="40" w:beforeAutospacing="0" w:after="40" w:afterAutospacing="0"/>
              <w:ind w:left="-113" w:right="-113"/>
              <w:jc w:val="center"/>
              <w:textAlignment w:val="baseline"/>
              <w:rPr>
                <w:bCs/>
                <w:color w:val="000000"/>
                <w:sz w:val="28"/>
                <w:szCs w:val="28"/>
              </w:rPr>
            </w:pPr>
            <w:r w:rsidRPr="00277C2C">
              <w:rPr>
                <w:bCs/>
                <w:color w:val="000000"/>
                <w:sz w:val="28"/>
                <w:szCs w:val="28"/>
              </w:rPr>
              <w:t>CD90</w:t>
            </w:r>
          </w:p>
          <w:p w14:paraId="1F4C124A" w14:textId="77777777" w:rsidR="004C55D7" w:rsidRPr="00277C2C" w:rsidRDefault="004C55D7" w:rsidP="007F2235">
            <w:pPr>
              <w:pStyle w:val="NormalWeb"/>
              <w:tabs>
                <w:tab w:val="left" w:pos="1545"/>
                <w:tab w:val="left" w:pos="1843"/>
              </w:tabs>
              <w:spacing w:before="40" w:beforeAutospacing="0" w:after="40" w:afterAutospacing="0"/>
              <w:ind w:left="-113" w:right="-113"/>
              <w:jc w:val="center"/>
              <w:textAlignment w:val="baseline"/>
              <w:rPr>
                <w:bCs/>
                <w:color w:val="000000"/>
                <w:sz w:val="28"/>
                <w:szCs w:val="28"/>
              </w:rPr>
            </w:pPr>
            <w:r w:rsidRPr="00277C2C">
              <w:rPr>
                <w:bCs/>
                <w:color w:val="000000"/>
                <w:sz w:val="28"/>
                <w:szCs w:val="28"/>
              </w:rPr>
              <w:t>(%)</w:t>
            </w:r>
          </w:p>
        </w:tc>
        <w:tc>
          <w:tcPr>
            <w:tcW w:w="1417" w:type="dxa"/>
            <w:vAlign w:val="center"/>
          </w:tcPr>
          <w:p w14:paraId="44665E19" w14:textId="77777777" w:rsidR="004C55D7" w:rsidRPr="00277C2C" w:rsidRDefault="004C55D7" w:rsidP="007F2235">
            <w:pPr>
              <w:pStyle w:val="NormalWeb"/>
              <w:tabs>
                <w:tab w:val="left" w:pos="1545"/>
                <w:tab w:val="left" w:pos="1843"/>
              </w:tabs>
              <w:spacing w:before="40" w:beforeAutospacing="0" w:after="40" w:afterAutospacing="0"/>
              <w:jc w:val="center"/>
              <w:textAlignment w:val="baseline"/>
              <w:rPr>
                <w:bCs/>
                <w:color w:val="000000"/>
                <w:sz w:val="28"/>
                <w:szCs w:val="28"/>
              </w:rPr>
            </w:pPr>
            <w:r w:rsidRPr="00277C2C">
              <w:rPr>
                <w:bCs/>
                <w:color w:val="000000"/>
                <w:sz w:val="28"/>
                <w:szCs w:val="28"/>
              </w:rPr>
              <w:t>CD105 (%)</w:t>
            </w:r>
          </w:p>
        </w:tc>
        <w:tc>
          <w:tcPr>
            <w:tcW w:w="1580" w:type="dxa"/>
            <w:vAlign w:val="center"/>
          </w:tcPr>
          <w:p w14:paraId="2634CE49" w14:textId="77777777" w:rsidR="004C55D7" w:rsidRDefault="004C55D7" w:rsidP="007F2235">
            <w:pPr>
              <w:pStyle w:val="NormalWeb"/>
              <w:tabs>
                <w:tab w:val="left" w:pos="1545"/>
                <w:tab w:val="left" w:pos="1843"/>
              </w:tabs>
              <w:spacing w:before="40" w:beforeAutospacing="0" w:after="40" w:afterAutospacing="0"/>
              <w:ind w:left="-113" w:right="-113"/>
              <w:jc w:val="center"/>
              <w:textAlignment w:val="baseline"/>
              <w:rPr>
                <w:bCs/>
                <w:color w:val="000000"/>
                <w:sz w:val="28"/>
                <w:szCs w:val="28"/>
              </w:rPr>
            </w:pPr>
            <w:r w:rsidRPr="00277C2C">
              <w:rPr>
                <w:bCs/>
                <w:color w:val="000000"/>
                <w:sz w:val="28"/>
                <w:szCs w:val="28"/>
              </w:rPr>
              <w:t>CD73</w:t>
            </w:r>
          </w:p>
          <w:p w14:paraId="52DA7AE5" w14:textId="77777777" w:rsidR="004C55D7" w:rsidRPr="00277C2C" w:rsidRDefault="004C55D7" w:rsidP="007F2235">
            <w:pPr>
              <w:pStyle w:val="NormalWeb"/>
              <w:tabs>
                <w:tab w:val="left" w:pos="1545"/>
                <w:tab w:val="left" w:pos="1843"/>
              </w:tabs>
              <w:spacing w:before="40" w:beforeAutospacing="0" w:after="40" w:afterAutospacing="0"/>
              <w:ind w:left="-113" w:right="-113"/>
              <w:jc w:val="center"/>
              <w:textAlignment w:val="baseline"/>
              <w:rPr>
                <w:bCs/>
                <w:color w:val="000000"/>
                <w:sz w:val="28"/>
                <w:szCs w:val="28"/>
              </w:rPr>
            </w:pPr>
            <w:r w:rsidRPr="00277C2C">
              <w:rPr>
                <w:bCs/>
                <w:color w:val="000000"/>
                <w:sz w:val="28"/>
                <w:szCs w:val="28"/>
              </w:rPr>
              <w:t>(%)</w:t>
            </w:r>
          </w:p>
        </w:tc>
        <w:tc>
          <w:tcPr>
            <w:tcW w:w="3402" w:type="dxa"/>
            <w:vAlign w:val="center"/>
          </w:tcPr>
          <w:p w14:paraId="22A97BC2" w14:textId="3CED05A8" w:rsidR="004C55D7" w:rsidRPr="005F3F9B" w:rsidRDefault="004C55D7" w:rsidP="007F2235">
            <w:pPr>
              <w:pStyle w:val="NormalWeb"/>
              <w:tabs>
                <w:tab w:val="left" w:pos="1545"/>
                <w:tab w:val="left" w:pos="1843"/>
              </w:tabs>
              <w:spacing w:before="40" w:beforeAutospacing="0" w:after="40" w:afterAutospacing="0"/>
              <w:ind w:left="-113" w:right="-113"/>
              <w:jc w:val="center"/>
              <w:textAlignment w:val="baseline"/>
              <w:rPr>
                <w:bCs/>
                <w:color w:val="000000"/>
                <w:spacing w:val="-4"/>
                <w:sz w:val="28"/>
                <w:szCs w:val="28"/>
              </w:rPr>
            </w:pPr>
            <w:r w:rsidRPr="005F3F9B">
              <w:rPr>
                <w:bCs/>
                <w:color w:val="000000"/>
                <w:spacing w:val="-4"/>
                <w:sz w:val="28"/>
                <w:szCs w:val="28"/>
              </w:rPr>
              <w:t>Tổ hợp CD45, CD34, CD11b, CD19</w:t>
            </w:r>
            <w:r w:rsidRPr="005F3F9B">
              <w:rPr>
                <w:bCs/>
                <w:spacing w:val="-4"/>
                <w:sz w:val="28"/>
                <w:szCs w:val="28"/>
              </w:rPr>
              <w:t xml:space="preserve"> và HLADR</w:t>
            </w:r>
            <w:r w:rsidR="005F3F9B" w:rsidRPr="005F3F9B">
              <w:rPr>
                <w:bCs/>
                <w:spacing w:val="-4"/>
                <w:sz w:val="28"/>
                <w:szCs w:val="28"/>
              </w:rPr>
              <w:t xml:space="preserve"> (%)</w:t>
            </w:r>
          </w:p>
        </w:tc>
      </w:tr>
      <w:tr w:rsidR="004C55D7" w:rsidRPr="00277C2C" w14:paraId="4F626B5E" w14:textId="77777777" w:rsidTr="005F3F9B">
        <w:trPr>
          <w:trHeight w:val="316"/>
          <w:jc w:val="center"/>
        </w:trPr>
        <w:tc>
          <w:tcPr>
            <w:tcW w:w="1413" w:type="dxa"/>
          </w:tcPr>
          <w:p w14:paraId="4C819803" w14:textId="77777777" w:rsidR="004C55D7" w:rsidRPr="00277C2C" w:rsidRDefault="004C55D7" w:rsidP="007F2235">
            <w:pPr>
              <w:pStyle w:val="NormalWeb"/>
              <w:tabs>
                <w:tab w:val="left" w:pos="1545"/>
                <w:tab w:val="left" w:pos="1843"/>
              </w:tabs>
              <w:spacing w:before="40" w:beforeAutospacing="0" w:after="40" w:afterAutospacing="0"/>
              <w:ind w:left="-113" w:right="-113"/>
              <w:jc w:val="center"/>
              <w:textAlignment w:val="baseline"/>
              <w:rPr>
                <w:color w:val="000000"/>
                <w:sz w:val="28"/>
                <w:szCs w:val="28"/>
              </w:rPr>
            </w:pPr>
            <w:r w:rsidRPr="00277C2C">
              <w:rPr>
                <w:color w:val="000000"/>
                <w:sz w:val="28"/>
                <w:szCs w:val="28"/>
              </w:rPr>
              <w:t>Mẫu 1</w:t>
            </w:r>
          </w:p>
        </w:tc>
        <w:tc>
          <w:tcPr>
            <w:tcW w:w="1539" w:type="dxa"/>
          </w:tcPr>
          <w:p w14:paraId="22B19950" w14:textId="77777777" w:rsidR="004C55D7" w:rsidRPr="00277C2C" w:rsidRDefault="004C55D7" w:rsidP="007F2235">
            <w:pPr>
              <w:pStyle w:val="NormalWeb"/>
              <w:tabs>
                <w:tab w:val="left" w:pos="1545"/>
                <w:tab w:val="left" w:pos="1843"/>
              </w:tabs>
              <w:spacing w:before="40" w:beforeAutospacing="0" w:after="40" w:afterAutospacing="0"/>
              <w:ind w:left="-113" w:right="-113"/>
              <w:jc w:val="center"/>
              <w:textAlignment w:val="baseline"/>
              <w:rPr>
                <w:color w:val="000000"/>
                <w:sz w:val="28"/>
                <w:szCs w:val="28"/>
              </w:rPr>
            </w:pPr>
            <w:r w:rsidRPr="00277C2C">
              <w:rPr>
                <w:color w:val="000000"/>
                <w:sz w:val="28"/>
                <w:szCs w:val="28"/>
              </w:rPr>
              <w:t>99,9</w:t>
            </w:r>
          </w:p>
        </w:tc>
        <w:tc>
          <w:tcPr>
            <w:tcW w:w="1417" w:type="dxa"/>
          </w:tcPr>
          <w:p w14:paraId="12534CF6" w14:textId="77777777" w:rsidR="004C55D7" w:rsidRPr="00277C2C" w:rsidRDefault="004C55D7" w:rsidP="007F2235">
            <w:pPr>
              <w:pStyle w:val="NormalWeb"/>
              <w:tabs>
                <w:tab w:val="left" w:pos="1545"/>
                <w:tab w:val="left" w:pos="1843"/>
              </w:tabs>
              <w:spacing w:before="40" w:beforeAutospacing="0" w:after="40" w:afterAutospacing="0"/>
              <w:ind w:left="-113" w:right="-113"/>
              <w:jc w:val="center"/>
              <w:textAlignment w:val="baseline"/>
              <w:rPr>
                <w:color w:val="000000"/>
                <w:sz w:val="28"/>
                <w:szCs w:val="28"/>
              </w:rPr>
            </w:pPr>
            <w:r w:rsidRPr="00277C2C">
              <w:rPr>
                <w:color w:val="000000"/>
                <w:sz w:val="28"/>
                <w:szCs w:val="28"/>
              </w:rPr>
              <w:t>98,4</w:t>
            </w:r>
          </w:p>
        </w:tc>
        <w:tc>
          <w:tcPr>
            <w:tcW w:w="1580" w:type="dxa"/>
          </w:tcPr>
          <w:p w14:paraId="20BC2401" w14:textId="77777777" w:rsidR="004C55D7" w:rsidRPr="00277C2C" w:rsidRDefault="004C55D7" w:rsidP="007F2235">
            <w:pPr>
              <w:pStyle w:val="NormalWeb"/>
              <w:tabs>
                <w:tab w:val="left" w:pos="1545"/>
                <w:tab w:val="left" w:pos="1843"/>
              </w:tabs>
              <w:spacing w:before="40" w:beforeAutospacing="0" w:after="40" w:afterAutospacing="0"/>
              <w:ind w:left="-113" w:right="-113"/>
              <w:jc w:val="center"/>
              <w:textAlignment w:val="baseline"/>
              <w:rPr>
                <w:color w:val="000000"/>
                <w:sz w:val="28"/>
                <w:szCs w:val="28"/>
              </w:rPr>
            </w:pPr>
            <w:r w:rsidRPr="00277C2C">
              <w:rPr>
                <w:color w:val="000000"/>
                <w:sz w:val="28"/>
                <w:szCs w:val="28"/>
              </w:rPr>
              <w:t>100</w:t>
            </w:r>
          </w:p>
        </w:tc>
        <w:tc>
          <w:tcPr>
            <w:tcW w:w="3402" w:type="dxa"/>
          </w:tcPr>
          <w:p w14:paraId="6CBDFB66" w14:textId="77777777" w:rsidR="004C55D7" w:rsidRPr="00277C2C" w:rsidRDefault="004C55D7" w:rsidP="007F2235">
            <w:pPr>
              <w:pStyle w:val="NormalWeb"/>
              <w:tabs>
                <w:tab w:val="left" w:pos="1545"/>
                <w:tab w:val="left" w:pos="1843"/>
              </w:tabs>
              <w:spacing w:before="40" w:beforeAutospacing="0" w:after="40" w:afterAutospacing="0"/>
              <w:ind w:left="-113" w:right="-113"/>
              <w:jc w:val="center"/>
              <w:textAlignment w:val="baseline"/>
              <w:rPr>
                <w:color w:val="000000"/>
                <w:sz w:val="28"/>
                <w:szCs w:val="28"/>
              </w:rPr>
            </w:pPr>
            <w:r w:rsidRPr="00277C2C">
              <w:rPr>
                <w:color w:val="000000"/>
                <w:sz w:val="28"/>
                <w:szCs w:val="28"/>
              </w:rPr>
              <w:t>0,3</w:t>
            </w:r>
          </w:p>
        </w:tc>
      </w:tr>
      <w:tr w:rsidR="004C55D7" w:rsidRPr="00277C2C" w14:paraId="16E58F1C" w14:textId="77777777" w:rsidTr="005F3F9B">
        <w:trPr>
          <w:jc w:val="center"/>
        </w:trPr>
        <w:tc>
          <w:tcPr>
            <w:tcW w:w="1413" w:type="dxa"/>
          </w:tcPr>
          <w:p w14:paraId="0DBDE3F9" w14:textId="77777777" w:rsidR="004C55D7" w:rsidRPr="00277C2C" w:rsidRDefault="004C55D7" w:rsidP="007F2235">
            <w:pPr>
              <w:pStyle w:val="NormalWeb"/>
              <w:tabs>
                <w:tab w:val="left" w:pos="1545"/>
                <w:tab w:val="left" w:pos="1843"/>
              </w:tabs>
              <w:spacing w:before="40" w:beforeAutospacing="0" w:after="40" w:afterAutospacing="0"/>
              <w:ind w:left="-113" w:right="-113"/>
              <w:jc w:val="center"/>
              <w:textAlignment w:val="baseline"/>
              <w:rPr>
                <w:color w:val="000000"/>
                <w:sz w:val="28"/>
                <w:szCs w:val="28"/>
              </w:rPr>
            </w:pPr>
            <w:r w:rsidRPr="00277C2C">
              <w:rPr>
                <w:color w:val="000000"/>
                <w:sz w:val="28"/>
                <w:szCs w:val="28"/>
              </w:rPr>
              <w:t>Mẫu 2</w:t>
            </w:r>
          </w:p>
        </w:tc>
        <w:tc>
          <w:tcPr>
            <w:tcW w:w="1539" w:type="dxa"/>
          </w:tcPr>
          <w:p w14:paraId="48DF6D5F" w14:textId="77777777" w:rsidR="004C55D7" w:rsidRPr="00277C2C" w:rsidRDefault="004C55D7" w:rsidP="007F2235">
            <w:pPr>
              <w:pStyle w:val="NormalWeb"/>
              <w:tabs>
                <w:tab w:val="left" w:pos="1545"/>
                <w:tab w:val="left" w:pos="1843"/>
              </w:tabs>
              <w:spacing w:before="40" w:beforeAutospacing="0" w:after="40" w:afterAutospacing="0"/>
              <w:ind w:left="-113" w:right="-113"/>
              <w:jc w:val="center"/>
              <w:textAlignment w:val="baseline"/>
              <w:rPr>
                <w:color w:val="000000"/>
                <w:sz w:val="28"/>
                <w:szCs w:val="28"/>
              </w:rPr>
            </w:pPr>
            <w:r w:rsidRPr="00277C2C">
              <w:rPr>
                <w:color w:val="000000"/>
                <w:sz w:val="28"/>
                <w:szCs w:val="28"/>
              </w:rPr>
              <w:t>100</w:t>
            </w:r>
          </w:p>
        </w:tc>
        <w:tc>
          <w:tcPr>
            <w:tcW w:w="1417" w:type="dxa"/>
          </w:tcPr>
          <w:p w14:paraId="3E73ABE8" w14:textId="77777777" w:rsidR="004C55D7" w:rsidRPr="00277C2C" w:rsidRDefault="004C55D7" w:rsidP="007F2235">
            <w:pPr>
              <w:pStyle w:val="NormalWeb"/>
              <w:tabs>
                <w:tab w:val="left" w:pos="1545"/>
                <w:tab w:val="left" w:pos="1843"/>
              </w:tabs>
              <w:spacing w:before="40" w:beforeAutospacing="0" w:after="40" w:afterAutospacing="0"/>
              <w:ind w:left="-113" w:right="-113"/>
              <w:jc w:val="center"/>
              <w:textAlignment w:val="baseline"/>
              <w:rPr>
                <w:color w:val="000000"/>
                <w:sz w:val="28"/>
                <w:szCs w:val="28"/>
              </w:rPr>
            </w:pPr>
            <w:r w:rsidRPr="00277C2C">
              <w:rPr>
                <w:color w:val="000000"/>
                <w:sz w:val="28"/>
                <w:szCs w:val="28"/>
              </w:rPr>
              <w:t>99,7</w:t>
            </w:r>
          </w:p>
        </w:tc>
        <w:tc>
          <w:tcPr>
            <w:tcW w:w="1580" w:type="dxa"/>
          </w:tcPr>
          <w:p w14:paraId="7696A750" w14:textId="77777777" w:rsidR="004C55D7" w:rsidRPr="00277C2C" w:rsidRDefault="004C55D7" w:rsidP="007F2235">
            <w:pPr>
              <w:pStyle w:val="NormalWeb"/>
              <w:tabs>
                <w:tab w:val="left" w:pos="1545"/>
                <w:tab w:val="left" w:pos="1843"/>
              </w:tabs>
              <w:spacing w:before="40" w:beforeAutospacing="0" w:after="40" w:afterAutospacing="0"/>
              <w:ind w:left="-113" w:right="-113"/>
              <w:jc w:val="center"/>
              <w:textAlignment w:val="baseline"/>
              <w:rPr>
                <w:color w:val="000000"/>
                <w:sz w:val="28"/>
                <w:szCs w:val="28"/>
              </w:rPr>
            </w:pPr>
            <w:r w:rsidRPr="00277C2C">
              <w:rPr>
                <w:color w:val="000000"/>
                <w:sz w:val="28"/>
                <w:szCs w:val="28"/>
              </w:rPr>
              <w:t>100</w:t>
            </w:r>
          </w:p>
        </w:tc>
        <w:tc>
          <w:tcPr>
            <w:tcW w:w="3402" w:type="dxa"/>
          </w:tcPr>
          <w:p w14:paraId="0C9DA592" w14:textId="77777777" w:rsidR="004C55D7" w:rsidRPr="00277C2C" w:rsidRDefault="004C55D7" w:rsidP="007F2235">
            <w:pPr>
              <w:pStyle w:val="NormalWeb"/>
              <w:tabs>
                <w:tab w:val="left" w:pos="1545"/>
                <w:tab w:val="left" w:pos="1843"/>
              </w:tabs>
              <w:spacing w:before="40" w:beforeAutospacing="0" w:after="40" w:afterAutospacing="0"/>
              <w:ind w:left="-113" w:right="-113"/>
              <w:jc w:val="center"/>
              <w:textAlignment w:val="baseline"/>
              <w:rPr>
                <w:color w:val="000000"/>
                <w:sz w:val="28"/>
                <w:szCs w:val="28"/>
              </w:rPr>
            </w:pPr>
            <w:r w:rsidRPr="00277C2C">
              <w:rPr>
                <w:color w:val="000000"/>
                <w:sz w:val="28"/>
                <w:szCs w:val="28"/>
              </w:rPr>
              <w:t>0,9</w:t>
            </w:r>
          </w:p>
        </w:tc>
      </w:tr>
      <w:tr w:rsidR="004C55D7" w:rsidRPr="00277C2C" w14:paraId="7FF8B61B" w14:textId="77777777" w:rsidTr="005F3F9B">
        <w:trPr>
          <w:jc w:val="center"/>
        </w:trPr>
        <w:tc>
          <w:tcPr>
            <w:tcW w:w="1413" w:type="dxa"/>
          </w:tcPr>
          <w:p w14:paraId="7FAFDA11" w14:textId="77777777" w:rsidR="004C55D7" w:rsidRPr="00277C2C" w:rsidRDefault="004C55D7" w:rsidP="007F2235">
            <w:pPr>
              <w:pStyle w:val="NormalWeb"/>
              <w:tabs>
                <w:tab w:val="left" w:pos="1545"/>
                <w:tab w:val="left" w:pos="1843"/>
              </w:tabs>
              <w:spacing w:before="40" w:beforeAutospacing="0" w:after="40" w:afterAutospacing="0"/>
              <w:ind w:left="-113" w:right="-113"/>
              <w:jc w:val="center"/>
              <w:textAlignment w:val="baseline"/>
              <w:rPr>
                <w:color w:val="000000"/>
                <w:sz w:val="28"/>
                <w:szCs w:val="28"/>
              </w:rPr>
            </w:pPr>
            <w:r w:rsidRPr="00277C2C">
              <w:rPr>
                <w:color w:val="000000"/>
                <w:sz w:val="28"/>
                <w:szCs w:val="28"/>
              </w:rPr>
              <w:t>Mẫu 3</w:t>
            </w:r>
          </w:p>
        </w:tc>
        <w:tc>
          <w:tcPr>
            <w:tcW w:w="1539" w:type="dxa"/>
          </w:tcPr>
          <w:p w14:paraId="184DC786" w14:textId="77777777" w:rsidR="004C55D7" w:rsidRPr="00277C2C" w:rsidRDefault="004C55D7" w:rsidP="007F2235">
            <w:pPr>
              <w:pStyle w:val="NormalWeb"/>
              <w:tabs>
                <w:tab w:val="left" w:pos="1545"/>
                <w:tab w:val="left" w:pos="1843"/>
              </w:tabs>
              <w:spacing w:before="40" w:beforeAutospacing="0" w:after="40" w:afterAutospacing="0"/>
              <w:ind w:left="-113" w:right="-113"/>
              <w:jc w:val="center"/>
              <w:textAlignment w:val="baseline"/>
              <w:rPr>
                <w:color w:val="000000"/>
                <w:sz w:val="28"/>
                <w:szCs w:val="28"/>
              </w:rPr>
            </w:pPr>
            <w:r w:rsidRPr="00277C2C">
              <w:rPr>
                <w:color w:val="000000"/>
                <w:sz w:val="28"/>
                <w:szCs w:val="28"/>
              </w:rPr>
              <w:t>100</w:t>
            </w:r>
          </w:p>
        </w:tc>
        <w:tc>
          <w:tcPr>
            <w:tcW w:w="1417" w:type="dxa"/>
          </w:tcPr>
          <w:p w14:paraId="7AEC1134" w14:textId="77777777" w:rsidR="004C55D7" w:rsidRPr="00277C2C" w:rsidRDefault="004C55D7" w:rsidP="007F2235">
            <w:pPr>
              <w:pStyle w:val="NormalWeb"/>
              <w:tabs>
                <w:tab w:val="left" w:pos="1545"/>
                <w:tab w:val="left" w:pos="1843"/>
              </w:tabs>
              <w:spacing w:before="40" w:beforeAutospacing="0" w:after="40" w:afterAutospacing="0"/>
              <w:ind w:left="-113" w:right="-113"/>
              <w:jc w:val="center"/>
              <w:textAlignment w:val="baseline"/>
              <w:rPr>
                <w:color w:val="000000"/>
                <w:sz w:val="28"/>
                <w:szCs w:val="28"/>
              </w:rPr>
            </w:pPr>
            <w:r w:rsidRPr="00277C2C">
              <w:rPr>
                <w:color w:val="000000"/>
                <w:sz w:val="28"/>
                <w:szCs w:val="28"/>
              </w:rPr>
              <w:t>99,8</w:t>
            </w:r>
          </w:p>
        </w:tc>
        <w:tc>
          <w:tcPr>
            <w:tcW w:w="1580" w:type="dxa"/>
          </w:tcPr>
          <w:p w14:paraId="4D5CFA91" w14:textId="77777777" w:rsidR="004C55D7" w:rsidRPr="00277C2C" w:rsidRDefault="004C55D7" w:rsidP="007F2235">
            <w:pPr>
              <w:pStyle w:val="NormalWeb"/>
              <w:tabs>
                <w:tab w:val="left" w:pos="1545"/>
                <w:tab w:val="left" w:pos="1843"/>
              </w:tabs>
              <w:spacing w:before="40" w:beforeAutospacing="0" w:after="40" w:afterAutospacing="0"/>
              <w:ind w:left="-113" w:right="-113"/>
              <w:jc w:val="center"/>
              <w:textAlignment w:val="baseline"/>
              <w:rPr>
                <w:color w:val="000000"/>
                <w:sz w:val="28"/>
                <w:szCs w:val="28"/>
              </w:rPr>
            </w:pPr>
            <w:r w:rsidRPr="00277C2C">
              <w:rPr>
                <w:color w:val="000000"/>
                <w:sz w:val="28"/>
                <w:szCs w:val="28"/>
              </w:rPr>
              <w:t>99,9</w:t>
            </w:r>
          </w:p>
        </w:tc>
        <w:tc>
          <w:tcPr>
            <w:tcW w:w="3402" w:type="dxa"/>
          </w:tcPr>
          <w:p w14:paraId="03055E20" w14:textId="77777777" w:rsidR="004C55D7" w:rsidRPr="00277C2C" w:rsidRDefault="004C55D7" w:rsidP="007F2235">
            <w:pPr>
              <w:pStyle w:val="NormalWeb"/>
              <w:tabs>
                <w:tab w:val="left" w:pos="1545"/>
                <w:tab w:val="left" w:pos="1843"/>
              </w:tabs>
              <w:spacing w:before="40" w:beforeAutospacing="0" w:after="40" w:afterAutospacing="0"/>
              <w:ind w:left="-113" w:right="-113"/>
              <w:jc w:val="center"/>
              <w:textAlignment w:val="baseline"/>
              <w:rPr>
                <w:color w:val="000000"/>
                <w:sz w:val="28"/>
                <w:szCs w:val="28"/>
              </w:rPr>
            </w:pPr>
            <w:r w:rsidRPr="00277C2C">
              <w:rPr>
                <w:color w:val="000000"/>
                <w:sz w:val="28"/>
                <w:szCs w:val="28"/>
              </w:rPr>
              <w:t>0,6</w:t>
            </w:r>
          </w:p>
        </w:tc>
      </w:tr>
      <w:tr w:rsidR="004C55D7" w:rsidRPr="00700717" w14:paraId="460AF121" w14:textId="77777777" w:rsidTr="005F3F9B">
        <w:trPr>
          <w:trHeight w:val="415"/>
          <w:jc w:val="center"/>
        </w:trPr>
        <w:tc>
          <w:tcPr>
            <w:tcW w:w="1413" w:type="dxa"/>
            <w:vAlign w:val="center"/>
          </w:tcPr>
          <w:p w14:paraId="036F2AC4" w14:textId="77777777" w:rsidR="004C55D7" w:rsidRPr="00E85262" w:rsidRDefault="004C55D7" w:rsidP="007F2235">
            <w:pPr>
              <w:pStyle w:val="NormalWeb"/>
              <w:tabs>
                <w:tab w:val="left" w:pos="1545"/>
                <w:tab w:val="left" w:pos="1843"/>
              </w:tabs>
              <w:spacing w:before="40" w:beforeAutospacing="0" w:after="40" w:afterAutospacing="0"/>
              <w:ind w:left="-113" w:right="-113"/>
              <w:jc w:val="center"/>
              <w:textAlignment w:val="baseline"/>
              <w:rPr>
                <w:color w:val="000000"/>
                <w:spacing w:val="-4"/>
                <w:sz w:val="28"/>
                <w:szCs w:val="28"/>
              </w:rPr>
            </w:pPr>
            <w:r w:rsidRPr="00E85262">
              <w:rPr>
                <w:color w:val="000000"/>
                <w:spacing w:val="-4"/>
                <w:sz w:val="28"/>
                <w:szCs w:val="28"/>
              </w:rPr>
              <w:t>Trung bình</w:t>
            </w:r>
          </w:p>
        </w:tc>
        <w:tc>
          <w:tcPr>
            <w:tcW w:w="1539" w:type="dxa"/>
            <w:vAlign w:val="center"/>
          </w:tcPr>
          <w:p w14:paraId="5AC85C78" w14:textId="77777777" w:rsidR="004C55D7" w:rsidRPr="00277C2C" w:rsidRDefault="004C55D7" w:rsidP="007F2235">
            <w:pPr>
              <w:pStyle w:val="NormalWeb"/>
              <w:tabs>
                <w:tab w:val="left" w:pos="1545"/>
                <w:tab w:val="left" w:pos="1843"/>
              </w:tabs>
              <w:spacing w:before="40" w:beforeAutospacing="0" w:after="40" w:afterAutospacing="0"/>
              <w:ind w:left="-113" w:right="-113"/>
              <w:jc w:val="center"/>
              <w:textAlignment w:val="baseline"/>
              <w:rPr>
                <w:color w:val="000000"/>
                <w:sz w:val="28"/>
                <w:szCs w:val="28"/>
              </w:rPr>
            </w:pPr>
            <w:r w:rsidRPr="00277C2C">
              <w:rPr>
                <w:color w:val="000000"/>
                <w:sz w:val="28"/>
                <w:szCs w:val="28"/>
              </w:rPr>
              <w:t>99,97 ± 0.06</w:t>
            </w:r>
          </w:p>
        </w:tc>
        <w:tc>
          <w:tcPr>
            <w:tcW w:w="1417" w:type="dxa"/>
            <w:vAlign w:val="center"/>
          </w:tcPr>
          <w:p w14:paraId="53905B6F" w14:textId="77777777" w:rsidR="004C55D7" w:rsidRPr="00277C2C" w:rsidRDefault="004C55D7" w:rsidP="007F2235">
            <w:pPr>
              <w:pStyle w:val="NormalWeb"/>
              <w:tabs>
                <w:tab w:val="left" w:pos="1545"/>
                <w:tab w:val="left" w:pos="1843"/>
              </w:tabs>
              <w:spacing w:before="40" w:beforeAutospacing="0" w:after="40" w:afterAutospacing="0"/>
              <w:ind w:left="-113" w:right="-113"/>
              <w:jc w:val="center"/>
              <w:textAlignment w:val="baseline"/>
              <w:rPr>
                <w:color w:val="000000"/>
                <w:sz w:val="28"/>
                <w:szCs w:val="28"/>
              </w:rPr>
            </w:pPr>
            <w:r w:rsidRPr="00277C2C">
              <w:rPr>
                <w:color w:val="000000"/>
                <w:sz w:val="28"/>
                <w:szCs w:val="28"/>
              </w:rPr>
              <w:t>99,3 ± 0.8</w:t>
            </w:r>
          </w:p>
        </w:tc>
        <w:tc>
          <w:tcPr>
            <w:tcW w:w="1580" w:type="dxa"/>
            <w:vAlign w:val="center"/>
          </w:tcPr>
          <w:p w14:paraId="6410841E" w14:textId="77777777" w:rsidR="004C55D7" w:rsidRPr="00277C2C" w:rsidRDefault="004C55D7" w:rsidP="007F2235">
            <w:pPr>
              <w:pStyle w:val="NormalWeb"/>
              <w:tabs>
                <w:tab w:val="left" w:pos="1545"/>
                <w:tab w:val="left" w:pos="1843"/>
              </w:tabs>
              <w:spacing w:before="40" w:beforeAutospacing="0" w:after="40" w:afterAutospacing="0"/>
              <w:ind w:left="-113" w:right="-113"/>
              <w:jc w:val="center"/>
              <w:textAlignment w:val="baseline"/>
              <w:rPr>
                <w:color w:val="000000"/>
                <w:sz w:val="28"/>
                <w:szCs w:val="28"/>
              </w:rPr>
            </w:pPr>
            <w:r w:rsidRPr="00277C2C">
              <w:rPr>
                <w:color w:val="000000"/>
                <w:sz w:val="28"/>
                <w:szCs w:val="28"/>
              </w:rPr>
              <w:t>99,97 ± 0.06</w:t>
            </w:r>
          </w:p>
        </w:tc>
        <w:tc>
          <w:tcPr>
            <w:tcW w:w="3402" w:type="dxa"/>
            <w:vAlign w:val="center"/>
          </w:tcPr>
          <w:p w14:paraId="68A96816" w14:textId="77777777" w:rsidR="004C55D7" w:rsidRPr="00277C2C" w:rsidRDefault="004C55D7" w:rsidP="007F2235">
            <w:pPr>
              <w:pStyle w:val="NormalWeb"/>
              <w:tabs>
                <w:tab w:val="left" w:pos="1545"/>
                <w:tab w:val="left" w:pos="1843"/>
              </w:tabs>
              <w:spacing w:before="40" w:beforeAutospacing="0" w:after="40" w:afterAutospacing="0"/>
              <w:ind w:left="-113" w:right="-113"/>
              <w:jc w:val="center"/>
              <w:textAlignment w:val="baseline"/>
              <w:rPr>
                <w:color w:val="000000"/>
                <w:sz w:val="28"/>
                <w:szCs w:val="28"/>
              </w:rPr>
            </w:pPr>
            <w:r w:rsidRPr="00277C2C">
              <w:rPr>
                <w:color w:val="000000"/>
                <w:sz w:val="28"/>
                <w:szCs w:val="28"/>
              </w:rPr>
              <w:t>0,6 ± 0,3</w:t>
            </w:r>
          </w:p>
        </w:tc>
      </w:tr>
    </w:tbl>
    <w:p w14:paraId="5F68E0A0" w14:textId="2CD1505D" w:rsidR="004C55D7" w:rsidRDefault="004C55D7" w:rsidP="00043784">
      <w:pPr>
        <w:tabs>
          <w:tab w:val="left" w:pos="1843"/>
        </w:tabs>
        <w:spacing w:after="0" w:line="360" w:lineRule="auto"/>
        <w:ind w:firstLine="720"/>
        <w:jc w:val="center"/>
        <w:rPr>
          <w:rFonts w:ascii="Times New Roman" w:hAnsi="Times New Roman" w:cs="Times New Roman"/>
          <w:sz w:val="28"/>
          <w:szCs w:val="28"/>
        </w:rPr>
      </w:pPr>
      <w:r w:rsidRPr="00700717">
        <w:rPr>
          <w:rFonts w:ascii="Times New Roman" w:hAnsi="Times New Roman" w:cs="Times New Roman"/>
          <w:i/>
          <w:iCs/>
          <w:sz w:val="24"/>
          <w:szCs w:val="24"/>
        </w:rPr>
        <w:t>* Nguồn: Đại học Khoa học tự nhiên - Đại học Quốc gia Hà Nội</w:t>
      </w:r>
    </w:p>
    <w:p w14:paraId="4B6C91B6" w14:textId="1F1ED0B4" w:rsidR="00427755" w:rsidRDefault="00427755" w:rsidP="00E02624">
      <w:pPr>
        <w:tabs>
          <w:tab w:val="left" w:pos="1843"/>
        </w:tabs>
        <w:spacing w:after="0" w:line="360" w:lineRule="auto"/>
        <w:jc w:val="center"/>
        <w:rPr>
          <w:rFonts w:ascii="Times New Roman" w:hAnsi="Times New Roman" w:cs="Times New Roman"/>
          <w:sz w:val="28"/>
          <w:szCs w:val="28"/>
        </w:rPr>
      </w:pPr>
      <w:r w:rsidRPr="00071928">
        <w:rPr>
          <w:noProof/>
        </w:rPr>
        <w:lastRenderedPageBreak/>
        <w:drawing>
          <wp:inline distT="0" distB="0" distL="0" distR="0" wp14:anchorId="7C395E35" wp14:editId="18F1F695">
            <wp:extent cx="5513070" cy="4010025"/>
            <wp:effectExtent l="0" t="0" r="0" b="9525"/>
            <wp:docPr id="95177045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770456" name="Picture 951770456"/>
                    <pic:cNvPicPr/>
                  </pic:nvPicPr>
                  <pic:blipFill rotWithShape="1">
                    <a:blip r:embed="rId35">
                      <a:extLst>
                        <a:ext uri="{28A0092B-C50C-407E-A947-70E740481C1C}">
                          <a14:useLocalDpi xmlns:a14="http://schemas.microsoft.com/office/drawing/2010/main" val="0"/>
                        </a:ext>
                      </a:extLst>
                    </a:blip>
                    <a:srcRect b="3930"/>
                    <a:stretch/>
                  </pic:blipFill>
                  <pic:spPr bwMode="auto">
                    <a:xfrm>
                      <a:off x="0" y="0"/>
                      <a:ext cx="5521019" cy="4015807"/>
                    </a:xfrm>
                    <a:prstGeom prst="rect">
                      <a:avLst/>
                    </a:prstGeom>
                    <a:ln>
                      <a:noFill/>
                    </a:ln>
                    <a:extLst>
                      <a:ext uri="{53640926-AAD7-44D8-BBD7-CCE9431645EC}">
                        <a14:shadowObscured xmlns:a14="http://schemas.microsoft.com/office/drawing/2010/main"/>
                      </a:ext>
                    </a:extLst>
                  </pic:spPr>
                </pic:pic>
              </a:graphicData>
            </a:graphic>
          </wp:inline>
        </w:drawing>
      </w:r>
    </w:p>
    <w:p w14:paraId="086D167D" w14:textId="24E29E95" w:rsidR="007F2235" w:rsidRDefault="007F2235" w:rsidP="00E02624">
      <w:pPr>
        <w:tabs>
          <w:tab w:val="left" w:pos="1843"/>
        </w:tabs>
        <w:spacing w:after="0" w:line="360" w:lineRule="auto"/>
        <w:jc w:val="center"/>
        <w:rPr>
          <w:rFonts w:ascii="Times New Roman" w:hAnsi="Times New Roman" w:cs="Times New Roman"/>
          <w:sz w:val="28"/>
          <w:szCs w:val="28"/>
        </w:rPr>
      </w:pPr>
      <w:bookmarkStart w:id="160" w:name="_Toc209305141"/>
      <w:r w:rsidRPr="00E33173">
        <w:rPr>
          <w:rFonts w:ascii="Times New Roman" w:hAnsi="Times New Roman" w:cs="Times New Roman"/>
          <w:sz w:val="28"/>
          <w:szCs w:val="28"/>
        </w:rPr>
        <w:t xml:space="preserve">Hình 2. </w:t>
      </w:r>
      <w:r w:rsidRPr="00E33173">
        <w:rPr>
          <w:rFonts w:ascii="Times New Roman" w:hAnsi="Times New Roman" w:cs="Times New Roman"/>
          <w:sz w:val="28"/>
          <w:szCs w:val="28"/>
        </w:rPr>
        <w:fldChar w:fldCharType="begin"/>
      </w:r>
      <w:r w:rsidRPr="00E33173">
        <w:rPr>
          <w:rFonts w:ascii="Times New Roman" w:hAnsi="Times New Roman" w:cs="Times New Roman"/>
          <w:sz w:val="28"/>
          <w:szCs w:val="28"/>
        </w:rPr>
        <w:instrText xml:space="preserve"> SEQ Hình_2. \* ARABIC </w:instrText>
      </w:r>
      <w:r w:rsidRPr="00E33173">
        <w:rPr>
          <w:rFonts w:ascii="Times New Roman" w:hAnsi="Times New Roman" w:cs="Times New Roman"/>
          <w:sz w:val="28"/>
          <w:szCs w:val="28"/>
        </w:rPr>
        <w:fldChar w:fldCharType="separate"/>
      </w:r>
      <w:r w:rsidR="00D72DC9">
        <w:rPr>
          <w:rFonts w:ascii="Times New Roman" w:hAnsi="Times New Roman" w:cs="Times New Roman"/>
          <w:noProof/>
          <w:sz w:val="28"/>
          <w:szCs w:val="28"/>
        </w:rPr>
        <w:t>2</w:t>
      </w:r>
      <w:r w:rsidRPr="00E33173">
        <w:rPr>
          <w:rFonts w:ascii="Times New Roman" w:hAnsi="Times New Roman" w:cs="Times New Roman"/>
          <w:sz w:val="28"/>
          <w:szCs w:val="28"/>
        </w:rPr>
        <w:fldChar w:fldCharType="end"/>
      </w:r>
      <w:r w:rsidRPr="00E33173">
        <w:rPr>
          <w:rFonts w:ascii="Times New Roman" w:hAnsi="Times New Roman" w:cs="Times New Roman"/>
          <w:sz w:val="28"/>
          <w:szCs w:val="28"/>
        </w:rPr>
        <w:t xml:space="preserve">. </w:t>
      </w:r>
      <w:r w:rsidR="000E669C" w:rsidRPr="000E669C">
        <w:rPr>
          <w:rFonts w:ascii="Times New Roman" w:hAnsi="Times New Roman"/>
          <w:bCs/>
          <w:color w:val="000000"/>
          <w:sz w:val="28"/>
          <w:szCs w:val="28"/>
        </w:rPr>
        <w:t>Kết quả phân tích tế bào dòng chảy đối với các dấu ấn bề mặt của</w:t>
      </w:r>
      <w:r w:rsidRPr="007F2235">
        <w:rPr>
          <w:rFonts w:ascii="Times New Roman" w:hAnsi="Times New Roman" w:cs="Times New Roman"/>
          <w:sz w:val="28"/>
          <w:szCs w:val="28"/>
        </w:rPr>
        <w:t xml:space="preserve"> tế bào gốc trung mô từ mô mỡ</w:t>
      </w:r>
      <w:bookmarkEnd w:id="160"/>
    </w:p>
    <w:p w14:paraId="72C1D0CB" w14:textId="77777777" w:rsidR="007F2235" w:rsidRDefault="007F2235" w:rsidP="00E02624">
      <w:pPr>
        <w:tabs>
          <w:tab w:val="left" w:pos="1843"/>
        </w:tabs>
        <w:spacing w:after="0" w:line="360" w:lineRule="auto"/>
        <w:ind w:firstLine="720"/>
        <w:jc w:val="center"/>
        <w:rPr>
          <w:rFonts w:ascii="Times New Roman" w:hAnsi="Times New Roman" w:cs="Times New Roman"/>
          <w:sz w:val="28"/>
          <w:szCs w:val="28"/>
        </w:rPr>
      </w:pPr>
      <w:r w:rsidRPr="00700717">
        <w:rPr>
          <w:rFonts w:ascii="Times New Roman" w:hAnsi="Times New Roman" w:cs="Times New Roman"/>
          <w:i/>
          <w:iCs/>
          <w:sz w:val="24"/>
          <w:szCs w:val="24"/>
        </w:rPr>
        <w:t>* Nguồn: Đại học Khoa học tự nhiên - Đại học Quốc gia Hà Nội</w:t>
      </w:r>
    </w:p>
    <w:p w14:paraId="681CFC49" w14:textId="5C046D7C" w:rsidR="007F2235" w:rsidRDefault="007F2235" w:rsidP="005F3F9B">
      <w:pPr>
        <w:tabs>
          <w:tab w:val="left" w:pos="1843"/>
        </w:tabs>
        <w:spacing w:after="0" w:line="240" w:lineRule="auto"/>
        <w:jc w:val="center"/>
        <w:rPr>
          <w:rFonts w:ascii="Times New Roman" w:hAnsi="Times New Roman" w:cs="Times New Roman"/>
          <w:sz w:val="28"/>
          <w:szCs w:val="28"/>
        </w:rPr>
      </w:pPr>
    </w:p>
    <w:p w14:paraId="00BAF7A1" w14:textId="6ABD33AA" w:rsidR="00277C2C" w:rsidRPr="00E02624" w:rsidRDefault="004C55D7" w:rsidP="00E02624">
      <w:pPr>
        <w:tabs>
          <w:tab w:val="left" w:pos="1843"/>
        </w:tabs>
        <w:spacing w:after="0" w:line="360" w:lineRule="auto"/>
        <w:ind w:firstLine="720"/>
        <w:jc w:val="both"/>
        <w:rPr>
          <w:rFonts w:ascii="Times New Roman" w:hAnsi="Times New Roman" w:cs="Times New Roman"/>
          <w:sz w:val="28"/>
          <w:szCs w:val="28"/>
        </w:rPr>
      </w:pPr>
      <w:r w:rsidRPr="00E02624">
        <w:rPr>
          <w:rFonts w:ascii="Times New Roman" w:hAnsi="Times New Roman" w:cs="Times New Roman"/>
          <w:sz w:val="28"/>
          <w:szCs w:val="28"/>
        </w:rPr>
        <w:t xml:space="preserve">+ </w:t>
      </w:r>
      <w:r w:rsidR="00277C2C" w:rsidRPr="00E02624">
        <w:rPr>
          <w:rFonts w:ascii="Times New Roman" w:hAnsi="Times New Roman" w:cs="Times New Roman"/>
          <w:sz w:val="28"/>
          <w:szCs w:val="28"/>
        </w:rPr>
        <w:t xml:space="preserve">Các </w:t>
      </w:r>
      <w:r w:rsidR="00F00407" w:rsidRPr="00E02624">
        <w:rPr>
          <w:rFonts w:ascii="Times New Roman" w:hAnsi="Times New Roman" w:cs="Times New Roman"/>
          <w:sz w:val="28"/>
          <w:szCs w:val="28"/>
        </w:rPr>
        <w:t>h</w:t>
      </w:r>
      <w:r w:rsidR="00277C2C" w:rsidRPr="00E02624">
        <w:rPr>
          <w:rFonts w:ascii="Times New Roman" w:hAnsi="Times New Roman" w:cs="Times New Roman"/>
          <w:sz w:val="28"/>
          <w:szCs w:val="28"/>
        </w:rPr>
        <w:t>ADSC có khả năng biệt hóa thành ba dòng tế bào xương, sụn, mỡ</w:t>
      </w:r>
      <w:r w:rsidR="00F23E01" w:rsidRPr="00E02624">
        <w:rPr>
          <w:rFonts w:ascii="Times New Roman" w:hAnsi="Times New Roman" w:cs="Times New Roman"/>
          <w:sz w:val="28"/>
          <w:szCs w:val="28"/>
        </w:rPr>
        <w:t>:</w:t>
      </w:r>
      <w:r w:rsidR="00E02624" w:rsidRPr="00E02624">
        <w:rPr>
          <w:rFonts w:ascii="Times New Roman" w:hAnsi="Times New Roman" w:cs="Times New Roman"/>
          <w:sz w:val="28"/>
          <w:szCs w:val="28"/>
        </w:rPr>
        <w:t xml:space="preserve"> </w:t>
      </w:r>
      <w:r w:rsidR="00E02624" w:rsidRPr="00E02624">
        <w:rPr>
          <w:rFonts w:ascii="Times New Roman" w:hAnsi="Times New Roman" w:cs="Times New Roman"/>
          <w:bCs/>
          <w:color w:val="000000"/>
          <w:sz w:val="28"/>
          <w:szCs w:val="28"/>
        </w:rPr>
        <w:t>Một trong những đặc tính của MSC là khả năng biệt hóa đa dòng; để đánh giá khả năng biệt hóa của hADSC thành 3 dòng tế bào xương, sụn, mỡ, các hADSC được nuôi trong môi trường định hướng biệt hóa, sau đó sử dụng các kỹ thuật nhuộm chuyên sâu để đánh giá:</w:t>
      </w:r>
    </w:p>
    <w:p w14:paraId="00D88B87" w14:textId="77777777" w:rsidR="00F23E01" w:rsidRPr="00E02624" w:rsidRDefault="00F23E01" w:rsidP="00E02624">
      <w:pPr>
        <w:spacing w:after="0" w:line="360" w:lineRule="auto"/>
        <w:ind w:firstLine="720"/>
        <w:jc w:val="both"/>
        <w:rPr>
          <w:rFonts w:ascii="Times New Roman" w:hAnsi="Times New Roman" w:cs="Times New Roman"/>
          <w:bCs/>
          <w:color w:val="000000"/>
          <w:sz w:val="28"/>
          <w:szCs w:val="28"/>
        </w:rPr>
      </w:pPr>
      <w:r w:rsidRPr="00E02624">
        <w:rPr>
          <w:rFonts w:ascii="Times New Roman" w:hAnsi="Times New Roman" w:cs="Times New Roman"/>
          <w:bCs/>
          <w:color w:val="000000"/>
          <w:sz w:val="28"/>
          <w:szCs w:val="28"/>
        </w:rPr>
        <w:t xml:space="preserve">. Đánh giá khả năng biệt hóa xương: Các hADSC </w:t>
      </w:r>
      <w:r w:rsidR="00427755" w:rsidRPr="00E02624">
        <w:rPr>
          <w:rFonts w:ascii="Times New Roman" w:hAnsi="Times New Roman" w:cs="Times New Roman"/>
          <w:bCs/>
          <w:color w:val="000000"/>
          <w:sz w:val="28"/>
          <w:szCs w:val="28"/>
        </w:rPr>
        <w:t xml:space="preserve">nuôi trong môi trường định hướng biệt hóa thấy xuất hiện của các tinh thể khoáng tập trung thành đám (màu đỏ) trên bề mặt hoặc lân cận tế bào. Màu đỏ là phức hợp của thuốc nhuộm Alizarin red S với ion canxi hiện diện trong tế bào hay chất nền ngoại bào. Điều này chứng tỏ các </w:t>
      </w:r>
      <w:r w:rsidRPr="00E02624">
        <w:rPr>
          <w:rFonts w:ascii="Times New Roman" w:hAnsi="Times New Roman" w:cs="Times New Roman"/>
          <w:bCs/>
          <w:color w:val="000000"/>
          <w:sz w:val="28"/>
          <w:szCs w:val="28"/>
        </w:rPr>
        <w:t>hADSC</w:t>
      </w:r>
      <w:r w:rsidR="00427755" w:rsidRPr="00E02624">
        <w:rPr>
          <w:rFonts w:ascii="Times New Roman" w:hAnsi="Times New Roman" w:cs="Times New Roman"/>
          <w:bCs/>
          <w:color w:val="000000"/>
          <w:sz w:val="28"/>
          <w:szCs w:val="28"/>
        </w:rPr>
        <w:t xml:space="preserve"> đã chuyển sang dạng tế bào tạo xương với sự lắng tụ caxi trong tế bào và chất nền.</w:t>
      </w:r>
    </w:p>
    <w:p w14:paraId="468FF6F5" w14:textId="77777777" w:rsidR="00F23E01" w:rsidRPr="00E02624" w:rsidRDefault="00F23E01" w:rsidP="00E02624">
      <w:pPr>
        <w:spacing w:after="0" w:line="360" w:lineRule="auto"/>
        <w:ind w:firstLine="720"/>
        <w:jc w:val="both"/>
        <w:rPr>
          <w:rFonts w:ascii="Times New Roman" w:hAnsi="Times New Roman" w:cs="Times New Roman"/>
          <w:bCs/>
          <w:color w:val="000000"/>
          <w:sz w:val="28"/>
          <w:szCs w:val="28"/>
        </w:rPr>
      </w:pPr>
      <w:r w:rsidRPr="00E02624">
        <w:rPr>
          <w:rFonts w:ascii="Times New Roman" w:hAnsi="Times New Roman" w:cs="Times New Roman"/>
          <w:bCs/>
          <w:color w:val="000000"/>
          <w:sz w:val="28"/>
          <w:szCs w:val="28"/>
        </w:rPr>
        <w:lastRenderedPageBreak/>
        <w:t>. Đánh giá khả năng biệt hóa sụn: K</w:t>
      </w:r>
      <w:r w:rsidR="00427755" w:rsidRPr="00E02624">
        <w:rPr>
          <w:rFonts w:ascii="Times New Roman" w:hAnsi="Times New Roman" w:cs="Times New Roman"/>
          <w:bCs/>
          <w:color w:val="000000"/>
          <w:sz w:val="28"/>
          <w:szCs w:val="28"/>
        </w:rPr>
        <w:t xml:space="preserve">hi nuôi </w:t>
      </w:r>
      <w:r w:rsidRPr="00E02624">
        <w:rPr>
          <w:rFonts w:ascii="Times New Roman" w:hAnsi="Times New Roman" w:cs="Times New Roman"/>
          <w:bCs/>
          <w:color w:val="000000"/>
          <w:sz w:val="28"/>
          <w:szCs w:val="28"/>
        </w:rPr>
        <w:t>hADSC</w:t>
      </w:r>
      <w:r w:rsidR="00427755" w:rsidRPr="00E02624">
        <w:rPr>
          <w:rFonts w:ascii="Times New Roman" w:hAnsi="Times New Roman" w:cs="Times New Roman"/>
          <w:bCs/>
          <w:color w:val="000000"/>
          <w:sz w:val="28"/>
          <w:szCs w:val="28"/>
        </w:rPr>
        <w:t xml:space="preserve"> trong môi trường cảm ứng tạo sụn sau thời gian chất nền ngoại bào của sụn có sự xuất hiện Collagen loại II và Aggrecan, điều này đã được minh chứng khi các giếng ở ba mẫu được nhuộm với Alican Blue đã bắt màu xanh đậm.</w:t>
      </w:r>
    </w:p>
    <w:p w14:paraId="142F3173" w14:textId="00C023B8" w:rsidR="00427755" w:rsidRPr="00455DE1" w:rsidRDefault="00F23E01" w:rsidP="00E02624">
      <w:pPr>
        <w:spacing w:after="0" w:line="360" w:lineRule="auto"/>
        <w:ind w:firstLine="720"/>
        <w:jc w:val="both"/>
        <w:rPr>
          <w:rFonts w:ascii="Times New Roman" w:hAnsi="Times New Roman" w:cs="Times New Roman"/>
          <w:bCs/>
          <w:color w:val="000000"/>
          <w:sz w:val="28"/>
          <w:szCs w:val="28"/>
        </w:rPr>
      </w:pPr>
      <w:r w:rsidRPr="00455DE1">
        <w:rPr>
          <w:rFonts w:ascii="Times New Roman" w:hAnsi="Times New Roman" w:cs="Times New Roman"/>
          <w:bCs/>
          <w:color w:val="000000"/>
          <w:sz w:val="28"/>
          <w:szCs w:val="28"/>
        </w:rPr>
        <w:t>. Đánh giá khả năng biệt hóa</w:t>
      </w:r>
      <w:r w:rsidR="00427755" w:rsidRPr="00455DE1">
        <w:rPr>
          <w:rFonts w:ascii="Times New Roman" w:hAnsi="Times New Roman" w:cs="Times New Roman"/>
          <w:bCs/>
          <w:color w:val="000000"/>
          <w:sz w:val="28"/>
          <w:szCs w:val="28"/>
        </w:rPr>
        <w:t xml:space="preserve"> thành tế bào mỡ</w:t>
      </w:r>
      <w:r w:rsidR="00E02624" w:rsidRPr="00455DE1">
        <w:rPr>
          <w:rFonts w:ascii="Times New Roman" w:hAnsi="Times New Roman" w:cs="Times New Roman"/>
          <w:bCs/>
          <w:color w:val="000000"/>
          <w:sz w:val="28"/>
          <w:szCs w:val="28"/>
        </w:rPr>
        <w:t xml:space="preserve">: </w:t>
      </w:r>
      <w:r w:rsidR="00427755" w:rsidRPr="00455DE1">
        <w:rPr>
          <w:rFonts w:ascii="Times New Roman" w:hAnsi="Times New Roman" w:cs="Times New Roman"/>
          <w:bCs/>
          <w:color w:val="000000"/>
          <w:sz w:val="28"/>
          <w:szCs w:val="28"/>
        </w:rPr>
        <w:t xml:space="preserve">Ba mẫu tế bào nuôi trong môi trường cảm ứng tạo mỡ sau thời gian biệt hóa hình thái bắt đầu chuyển dần thành dạng đa diện với sự xuất hiện các giọt mỡ nhỏ trong bào tương ở ngoại vi tế bào. Theo thời gian, kích thước </w:t>
      </w:r>
      <w:r w:rsidR="00455DE1" w:rsidRPr="00455DE1">
        <w:rPr>
          <w:rFonts w:ascii="Times New Roman" w:hAnsi="Times New Roman" w:cs="Times New Roman"/>
          <w:bCs/>
          <w:color w:val="000000"/>
          <w:sz w:val="28"/>
          <w:szCs w:val="28"/>
        </w:rPr>
        <w:t xml:space="preserve">các giọt mỡ nhỏ có xu hướng </w:t>
      </w:r>
      <w:r w:rsidR="00427755" w:rsidRPr="00455DE1">
        <w:rPr>
          <w:rFonts w:ascii="Times New Roman" w:hAnsi="Times New Roman" w:cs="Times New Roman"/>
          <w:bCs/>
          <w:color w:val="000000"/>
          <w:sz w:val="28"/>
          <w:szCs w:val="28"/>
        </w:rPr>
        <w:t xml:space="preserve">tăng dần và hợp nhất lại cùng với sự biến đổi hình thái tế bào thành dạng hình bầu dục hoặc hình cầu. </w:t>
      </w:r>
      <w:r w:rsidR="00E02624" w:rsidRPr="00455DE1">
        <w:rPr>
          <w:rFonts w:ascii="Times New Roman" w:hAnsi="Times New Roman" w:cs="Times New Roman"/>
          <w:bCs/>
          <w:color w:val="000000"/>
          <w:sz w:val="28"/>
          <w:szCs w:val="28"/>
        </w:rPr>
        <w:t>N</w:t>
      </w:r>
      <w:r w:rsidR="00427755" w:rsidRPr="00455DE1">
        <w:rPr>
          <w:rFonts w:ascii="Times New Roman" w:hAnsi="Times New Roman" w:cs="Times New Roman"/>
          <w:bCs/>
          <w:color w:val="000000"/>
          <w:sz w:val="28"/>
          <w:szCs w:val="28"/>
        </w:rPr>
        <w:t xml:space="preserve">huộm với Oil Red O </w:t>
      </w:r>
      <w:r w:rsidR="00E02624" w:rsidRPr="00455DE1">
        <w:rPr>
          <w:rFonts w:ascii="Times New Roman" w:hAnsi="Times New Roman" w:cs="Times New Roman"/>
          <w:bCs/>
          <w:color w:val="000000"/>
          <w:sz w:val="28"/>
          <w:szCs w:val="28"/>
        </w:rPr>
        <w:t>[</w:t>
      </w:r>
      <w:r w:rsidR="00427755" w:rsidRPr="00455DE1">
        <w:rPr>
          <w:rFonts w:ascii="Times New Roman" w:hAnsi="Times New Roman" w:cs="Times New Roman"/>
          <w:bCs/>
          <w:color w:val="000000"/>
          <w:sz w:val="28"/>
          <w:szCs w:val="28"/>
        </w:rPr>
        <w:t>một thuốc nhuộm lysochrome (thuốc nhuộm gốc lipid), được sử dụng để xác định sự hiện diện của lipid</w:t>
      </w:r>
      <w:r w:rsidR="00E02624" w:rsidRPr="00455DE1">
        <w:rPr>
          <w:rFonts w:ascii="Times New Roman" w:hAnsi="Times New Roman" w:cs="Times New Roman"/>
          <w:bCs/>
          <w:color w:val="000000"/>
          <w:sz w:val="28"/>
          <w:szCs w:val="28"/>
        </w:rPr>
        <w:t>]</w:t>
      </w:r>
      <w:r w:rsidR="00427755" w:rsidRPr="00455DE1">
        <w:rPr>
          <w:rFonts w:ascii="Times New Roman" w:hAnsi="Times New Roman" w:cs="Times New Roman"/>
          <w:bCs/>
          <w:color w:val="000000"/>
          <w:sz w:val="28"/>
          <w:szCs w:val="28"/>
        </w:rPr>
        <w:t xml:space="preserve">, quan sát vật kính 40X có thể thấy các giọt mỡ hình tròn, màu vàng. </w:t>
      </w:r>
    </w:p>
    <w:p w14:paraId="44150D1C" w14:textId="6881D5B4" w:rsidR="00940E82" w:rsidRDefault="00427755" w:rsidP="00455DE1">
      <w:pPr>
        <w:tabs>
          <w:tab w:val="left" w:pos="1843"/>
        </w:tabs>
        <w:spacing w:after="0" w:line="240" w:lineRule="auto"/>
        <w:jc w:val="center"/>
        <w:rPr>
          <w:rFonts w:ascii="Times New Roman" w:hAnsi="Times New Roman" w:cs="Times New Roman"/>
          <w:sz w:val="28"/>
          <w:szCs w:val="28"/>
        </w:rPr>
      </w:pPr>
      <w:r w:rsidRPr="0075258F">
        <w:rPr>
          <w:bCs/>
          <w:noProof/>
          <w:color w:val="000000"/>
          <w:sz w:val="26"/>
          <w:szCs w:val="26"/>
          <w14:ligatures w14:val="standardContextual"/>
        </w:rPr>
        <w:drawing>
          <wp:inline distT="0" distB="0" distL="0" distR="0" wp14:anchorId="57F036C7" wp14:editId="1C14ABB9">
            <wp:extent cx="5215549" cy="3543300"/>
            <wp:effectExtent l="0" t="0" r="4445" b="0"/>
            <wp:docPr id="48725525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255259" name="Picture 487255259"/>
                    <pic:cNvPicPr/>
                  </pic:nvPicPr>
                  <pic:blipFill>
                    <a:blip r:embed="rId36">
                      <a:extLst>
                        <a:ext uri="{28A0092B-C50C-407E-A947-70E740481C1C}">
                          <a14:useLocalDpi xmlns:a14="http://schemas.microsoft.com/office/drawing/2010/main" val="0"/>
                        </a:ext>
                      </a:extLst>
                    </a:blip>
                    <a:stretch>
                      <a:fillRect/>
                    </a:stretch>
                  </pic:blipFill>
                  <pic:spPr>
                    <a:xfrm>
                      <a:off x="0" y="0"/>
                      <a:ext cx="5291859" cy="3595143"/>
                    </a:xfrm>
                    <a:prstGeom prst="rect">
                      <a:avLst/>
                    </a:prstGeom>
                  </pic:spPr>
                </pic:pic>
              </a:graphicData>
            </a:graphic>
          </wp:inline>
        </w:drawing>
      </w:r>
    </w:p>
    <w:p w14:paraId="478A0A79" w14:textId="6B66A0F9" w:rsidR="00427755" w:rsidRPr="00427755" w:rsidRDefault="00101BAC" w:rsidP="00455DE1">
      <w:pPr>
        <w:spacing w:after="0" w:line="240" w:lineRule="auto"/>
        <w:jc w:val="center"/>
        <w:rPr>
          <w:rFonts w:ascii="Times New Roman" w:hAnsi="Times New Roman" w:cs="Times New Roman"/>
          <w:b/>
          <w:bCs/>
          <w:color w:val="000000"/>
          <w:sz w:val="28"/>
          <w:szCs w:val="28"/>
        </w:rPr>
      </w:pPr>
      <w:bookmarkStart w:id="161" w:name="_Toc209305142"/>
      <w:r w:rsidRPr="00E33173">
        <w:rPr>
          <w:rFonts w:ascii="Times New Roman" w:hAnsi="Times New Roman" w:cs="Times New Roman"/>
          <w:sz w:val="28"/>
          <w:szCs w:val="28"/>
        </w:rPr>
        <w:t xml:space="preserve">Hình 2. </w:t>
      </w:r>
      <w:r w:rsidRPr="00E33173">
        <w:rPr>
          <w:rFonts w:ascii="Times New Roman" w:hAnsi="Times New Roman" w:cs="Times New Roman"/>
          <w:sz w:val="28"/>
          <w:szCs w:val="28"/>
        </w:rPr>
        <w:fldChar w:fldCharType="begin"/>
      </w:r>
      <w:r w:rsidRPr="00E33173">
        <w:rPr>
          <w:rFonts w:ascii="Times New Roman" w:hAnsi="Times New Roman" w:cs="Times New Roman"/>
          <w:sz w:val="28"/>
          <w:szCs w:val="28"/>
        </w:rPr>
        <w:instrText xml:space="preserve"> SEQ Hình_2. \* ARABIC </w:instrText>
      </w:r>
      <w:r w:rsidRPr="00E33173">
        <w:rPr>
          <w:rFonts w:ascii="Times New Roman" w:hAnsi="Times New Roman" w:cs="Times New Roman"/>
          <w:sz w:val="28"/>
          <w:szCs w:val="28"/>
        </w:rPr>
        <w:fldChar w:fldCharType="separate"/>
      </w:r>
      <w:r w:rsidR="00D72DC9">
        <w:rPr>
          <w:rFonts w:ascii="Times New Roman" w:hAnsi="Times New Roman" w:cs="Times New Roman"/>
          <w:noProof/>
          <w:sz w:val="28"/>
          <w:szCs w:val="28"/>
        </w:rPr>
        <w:t>3</w:t>
      </w:r>
      <w:r w:rsidRPr="00E33173">
        <w:rPr>
          <w:rFonts w:ascii="Times New Roman" w:hAnsi="Times New Roman" w:cs="Times New Roman"/>
          <w:sz w:val="28"/>
          <w:szCs w:val="28"/>
        </w:rPr>
        <w:fldChar w:fldCharType="end"/>
      </w:r>
      <w:r w:rsidRPr="00E33173">
        <w:rPr>
          <w:rFonts w:ascii="Times New Roman" w:hAnsi="Times New Roman" w:cs="Times New Roman"/>
          <w:sz w:val="28"/>
          <w:szCs w:val="28"/>
        </w:rPr>
        <w:t xml:space="preserve">. </w:t>
      </w:r>
      <w:r w:rsidR="00427755" w:rsidRPr="00427755">
        <w:rPr>
          <w:rFonts w:ascii="Times New Roman" w:hAnsi="Times New Roman" w:cs="Times New Roman"/>
          <w:color w:val="000000"/>
          <w:sz w:val="28"/>
          <w:szCs w:val="28"/>
        </w:rPr>
        <w:t>Hình ảnh tế bào gốc trung mô từ mô mỡ biệt hóa</w:t>
      </w:r>
      <w:r w:rsidR="00427755">
        <w:rPr>
          <w:rFonts w:ascii="Times New Roman" w:hAnsi="Times New Roman" w:cs="Times New Roman"/>
          <w:color w:val="000000"/>
          <w:sz w:val="28"/>
          <w:szCs w:val="28"/>
        </w:rPr>
        <w:t xml:space="preserve"> ba dòng</w:t>
      </w:r>
      <w:r w:rsidR="00427755" w:rsidRPr="00427755">
        <w:rPr>
          <w:rFonts w:ascii="Times New Roman" w:hAnsi="Times New Roman" w:cs="Times New Roman"/>
          <w:color w:val="000000"/>
          <w:sz w:val="28"/>
          <w:szCs w:val="28"/>
        </w:rPr>
        <w:t xml:space="preserve"> xương, sụn, mỡ</w:t>
      </w:r>
      <w:bookmarkEnd w:id="161"/>
    </w:p>
    <w:p w14:paraId="45D7E66A" w14:textId="77777777" w:rsidR="00101BAC" w:rsidRDefault="00101BAC" w:rsidP="00455DE1">
      <w:pPr>
        <w:tabs>
          <w:tab w:val="left" w:pos="1843"/>
        </w:tabs>
        <w:spacing w:after="0" w:line="240" w:lineRule="auto"/>
        <w:jc w:val="center"/>
        <w:rPr>
          <w:rFonts w:ascii="Times New Roman" w:hAnsi="Times New Roman" w:cs="Times New Roman"/>
          <w:i/>
          <w:iCs/>
          <w:sz w:val="24"/>
          <w:szCs w:val="24"/>
        </w:rPr>
      </w:pPr>
      <w:r w:rsidRPr="00700717">
        <w:rPr>
          <w:rFonts w:ascii="Times New Roman" w:hAnsi="Times New Roman" w:cs="Times New Roman"/>
          <w:i/>
          <w:iCs/>
          <w:sz w:val="24"/>
          <w:szCs w:val="24"/>
        </w:rPr>
        <w:t>* Nguồn: Đại học Khoa học tự nhiên - Đại học Quốc gia Hà Nội</w:t>
      </w:r>
    </w:p>
    <w:p w14:paraId="21165EBF" w14:textId="77777777" w:rsidR="00455DE1" w:rsidRDefault="00455DE1" w:rsidP="00455DE1">
      <w:pPr>
        <w:tabs>
          <w:tab w:val="left" w:pos="1843"/>
        </w:tabs>
        <w:spacing w:after="0" w:line="240" w:lineRule="auto"/>
        <w:jc w:val="center"/>
        <w:rPr>
          <w:rFonts w:ascii="Times New Roman" w:hAnsi="Times New Roman" w:cs="Times New Roman"/>
          <w:i/>
          <w:iCs/>
          <w:sz w:val="24"/>
          <w:szCs w:val="24"/>
        </w:rPr>
      </w:pPr>
    </w:p>
    <w:p w14:paraId="3DD3ABFC" w14:textId="24773055" w:rsidR="004C55D7" w:rsidRPr="00277C2C" w:rsidRDefault="004C55D7" w:rsidP="00E97B4D">
      <w:pPr>
        <w:tabs>
          <w:tab w:val="left" w:pos="1843"/>
        </w:tabs>
        <w:spacing w:after="0" w:line="360" w:lineRule="auto"/>
        <w:ind w:firstLine="720"/>
        <w:jc w:val="both"/>
        <w:rPr>
          <w:rFonts w:ascii="Times New Roman" w:hAnsi="Times New Roman" w:cs="Times New Roman"/>
          <w:sz w:val="28"/>
          <w:szCs w:val="28"/>
        </w:rPr>
      </w:pPr>
      <w:r>
        <w:rPr>
          <w:rFonts w:ascii="Times New Roman" w:hAnsi="Times New Roman" w:cs="Times New Roman"/>
          <w:sz w:val="28"/>
          <w:szCs w:val="28"/>
        </w:rPr>
        <w:t>+ C</w:t>
      </w:r>
      <w:r w:rsidRPr="00277C2C">
        <w:rPr>
          <w:rFonts w:ascii="Times New Roman" w:hAnsi="Times New Roman" w:cs="Times New Roman"/>
          <w:sz w:val="28"/>
          <w:szCs w:val="28"/>
        </w:rPr>
        <w:t>ác mẫu hADSC đều có hiệu suất tạo cụm giống nguyên bào sợi (CFU) trên 10%.</w:t>
      </w:r>
    </w:p>
    <w:p w14:paraId="56BFA6CA" w14:textId="3003E88D" w:rsidR="00940E82" w:rsidRDefault="00427755" w:rsidP="00E20346">
      <w:pPr>
        <w:tabs>
          <w:tab w:val="left" w:pos="1843"/>
        </w:tabs>
        <w:spacing w:after="0" w:line="240" w:lineRule="auto"/>
        <w:jc w:val="center"/>
        <w:rPr>
          <w:rFonts w:ascii="Times New Roman" w:hAnsi="Times New Roman" w:cs="Times New Roman"/>
          <w:sz w:val="28"/>
          <w:szCs w:val="28"/>
        </w:rPr>
      </w:pPr>
      <w:r w:rsidRPr="00D5460A">
        <w:rPr>
          <w:noProof/>
          <w:color w:val="000000"/>
          <w:sz w:val="26"/>
          <w:szCs w:val="26"/>
        </w:rPr>
        <w:lastRenderedPageBreak/>
        <w:drawing>
          <wp:inline distT="0" distB="0" distL="0" distR="0" wp14:anchorId="20FD440A" wp14:editId="78BD05D8">
            <wp:extent cx="4972685" cy="2581275"/>
            <wp:effectExtent l="0" t="0" r="0" b="9525"/>
            <wp:docPr id="11392382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9238231" name="Picture 1139238231"/>
                    <pic:cNvPicPr/>
                  </pic:nvPicPr>
                  <pic:blipFill rotWithShape="1">
                    <a:blip r:embed="rId37">
                      <a:extLst>
                        <a:ext uri="{28A0092B-C50C-407E-A947-70E740481C1C}">
                          <a14:useLocalDpi xmlns:a14="http://schemas.microsoft.com/office/drawing/2010/main" val="0"/>
                        </a:ext>
                      </a:extLst>
                    </a:blip>
                    <a:srcRect l="2969"/>
                    <a:stretch>
                      <a:fillRect/>
                    </a:stretch>
                  </pic:blipFill>
                  <pic:spPr bwMode="auto">
                    <a:xfrm>
                      <a:off x="0" y="0"/>
                      <a:ext cx="4999578" cy="2595235"/>
                    </a:xfrm>
                    <a:prstGeom prst="rect">
                      <a:avLst/>
                    </a:prstGeom>
                    <a:ln>
                      <a:noFill/>
                    </a:ln>
                    <a:extLst>
                      <a:ext uri="{53640926-AAD7-44D8-BBD7-CCE9431645EC}">
                        <a14:shadowObscured xmlns:a14="http://schemas.microsoft.com/office/drawing/2010/main"/>
                      </a:ext>
                    </a:extLst>
                  </pic:spPr>
                </pic:pic>
              </a:graphicData>
            </a:graphic>
          </wp:inline>
        </w:drawing>
      </w:r>
    </w:p>
    <w:p w14:paraId="5DA9AFD2" w14:textId="00256F83" w:rsidR="00BD3CA7" w:rsidRDefault="00724B9F" w:rsidP="00E20346">
      <w:pPr>
        <w:tabs>
          <w:tab w:val="left" w:pos="1843"/>
        </w:tabs>
        <w:spacing w:after="0" w:line="240" w:lineRule="auto"/>
        <w:jc w:val="center"/>
        <w:rPr>
          <w:rFonts w:ascii="Times New Roman" w:hAnsi="Times New Roman" w:cs="Times New Roman"/>
          <w:bCs/>
          <w:color w:val="000000"/>
          <w:sz w:val="28"/>
          <w:szCs w:val="28"/>
        </w:rPr>
      </w:pPr>
      <w:bookmarkStart w:id="162" w:name="_Toc209305143"/>
      <w:r w:rsidRPr="00E01568">
        <w:rPr>
          <w:rFonts w:ascii="Times New Roman" w:hAnsi="Times New Roman" w:cs="Times New Roman"/>
          <w:sz w:val="28"/>
          <w:szCs w:val="28"/>
        </w:rPr>
        <w:t xml:space="preserve">Hình 2. </w:t>
      </w:r>
      <w:r w:rsidRPr="00E01568">
        <w:rPr>
          <w:rFonts w:ascii="Times New Roman" w:hAnsi="Times New Roman" w:cs="Times New Roman"/>
          <w:sz w:val="28"/>
          <w:szCs w:val="28"/>
        </w:rPr>
        <w:fldChar w:fldCharType="begin"/>
      </w:r>
      <w:r w:rsidRPr="00E01568">
        <w:rPr>
          <w:rFonts w:ascii="Times New Roman" w:hAnsi="Times New Roman" w:cs="Times New Roman"/>
          <w:sz w:val="28"/>
          <w:szCs w:val="28"/>
        </w:rPr>
        <w:instrText xml:space="preserve"> SEQ Hình_2. \* ARABIC </w:instrText>
      </w:r>
      <w:r w:rsidRPr="00E01568">
        <w:rPr>
          <w:rFonts w:ascii="Times New Roman" w:hAnsi="Times New Roman" w:cs="Times New Roman"/>
          <w:sz w:val="28"/>
          <w:szCs w:val="28"/>
        </w:rPr>
        <w:fldChar w:fldCharType="separate"/>
      </w:r>
      <w:r w:rsidR="00D72DC9">
        <w:rPr>
          <w:rFonts w:ascii="Times New Roman" w:hAnsi="Times New Roman" w:cs="Times New Roman"/>
          <w:noProof/>
          <w:sz w:val="28"/>
          <w:szCs w:val="28"/>
        </w:rPr>
        <w:t>4</w:t>
      </w:r>
      <w:r w:rsidRPr="00E01568">
        <w:rPr>
          <w:rFonts w:ascii="Times New Roman" w:hAnsi="Times New Roman" w:cs="Times New Roman"/>
          <w:sz w:val="28"/>
          <w:szCs w:val="28"/>
        </w:rPr>
        <w:fldChar w:fldCharType="end"/>
      </w:r>
      <w:r w:rsidRPr="00E01568">
        <w:rPr>
          <w:rFonts w:ascii="Times New Roman" w:hAnsi="Times New Roman" w:cs="Times New Roman"/>
          <w:sz w:val="28"/>
          <w:szCs w:val="28"/>
        </w:rPr>
        <w:t xml:space="preserve">. </w:t>
      </w:r>
      <w:r w:rsidR="00427755" w:rsidRPr="00427755">
        <w:rPr>
          <w:rFonts w:ascii="Times New Roman" w:hAnsi="Times New Roman" w:cs="Times New Roman"/>
          <w:bCs/>
          <w:color w:val="000000"/>
          <w:sz w:val="28"/>
          <w:szCs w:val="28"/>
        </w:rPr>
        <w:t xml:space="preserve">Hình ảnh tạo cụm của </w:t>
      </w:r>
      <w:r w:rsidR="00427755">
        <w:rPr>
          <w:rFonts w:ascii="Times New Roman" w:hAnsi="Times New Roman" w:cs="Times New Roman"/>
          <w:bCs/>
          <w:color w:val="000000"/>
          <w:sz w:val="28"/>
          <w:szCs w:val="28"/>
        </w:rPr>
        <w:t>tế bào gốc trung mô từ mô mỡ</w:t>
      </w:r>
    </w:p>
    <w:p w14:paraId="35F5A5A0" w14:textId="48541B57" w:rsidR="00E01568" w:rsidRPr="00BD3CA7" w:rsidRDefault="00427755" w:rsidP="00E20346">
      <w:pPr>
        <w:tabs>
          <w:tab w:val="left" w:pos="1843"/>
        </w:tabs>
        <w:spacing w:after="0" w:line="240" w:lineRule="auto"/>
        <w:jc w:val="center"/>
        <w:rPr>
          <w:rFonts w:ascii="Times New Roman" w:hAnsi="Times New Roman" w:cs="Times New Roman"/>
          <w:i/>
          <w:iCs/>
          <w:sz w:val="24"/>
          <w:szCs w:val="24"/>
        </w:rPr>
      </w:pPr>
      <w:r w:rsidRPr="00BD3CA7">
        <w:rPr>
          <w:rFonts w:ascii="Times New Roman" w:hAnsi="Times New Roman" w:cs="Times New Roman"/>
          <w:bCs/>
          <w:color w:val="000000"/>
          <w:sz w:val="24"/>
          <w:szCs w:val="24"/>
        </w:rPr>
        <w:t>Scale bar: 20μm</w:t>
      </w:r>
      <w:bookmarkEnd w:id="162"/>
    </w:p>
    <w:p w14:paraId="18DDA6E9" w14:textId="04C0320B" w:rsidR="00700717" w:rsidRDefault="00700717" w:rsidP="00E20346">
      <w:pPr>
        <w:tabs>
          <w:tab w:val="left" w:pos="1843"/>
        </w:tabs>
        <w:spacing w:after="0" w:line="240" w:lineRule="auto"/>
        <w:jc w:val="center"/>
        <w:rPr>
          <w:rFonts w:ascii="Times New Roman" w:hAnsi="Times New Roman" w:cs="Times New Roman"/>
          <w:i/>
          <w:iCs/>
          <w:sz w:val="24"/>
          <w:szCs w:val="24"/>
        </w:rPr>
      </w:pPr>
      <w:r w:rsidRPr="00700717">
        <w:rPr>
          <w:rFonts w:ascii="Times New Roman" w:hAnsi="Times New Roman" w:cs="Times New Roman"/>
          <w:i/>
          <w:iCs/>
          <w:sz w:val="24"/>
          <w:szCs w:val="24"/>
        </w:rPr>
        <w:t>* Nguồn: Đại học Khoa học tự nhiên - Đại học Quốc gia Hà Nội</w:t>
      </w:r>
    </w:p>
    <w:p w14:paraId="58434ED0" w14:textId="77777777" w:rsidR="00700717" w:rsidRPr="00700717" w:rsidRDefault="00700717" w:rsidP="00E20346">
      <w:pPr>
        <w:tabs>
          <w:tab w:val="left" w:pos="1843"/>
        </w:tabs>
        <w:spacing w:after="0" w:line="240" w:lineRule="auto"/>
        <w:jc w:val="center"/>
        <w:rPr>
          <w:rFonts w:ascii="Times New Roman" w:hAnsi="Times New Roman" w:cs="Times New Roman"/>
          <w:i/>
          <w:iCs/>
          <w:sz w:val="24"/>
          <w:szCs w:val="24"/>
        </w:rPr>
      </w:pPr>
    </w:p>
    <w:p w14:paraId="63573204" w14:textId="66C35794" w:rsidR="00043784" w:rsidRDefault="00043784" w:rsidP="00043784">
      <w:pPr>
        <w:tabs>
          <w:tab w:val="left" w:pos="1843"/>
        </w:tabs>
        <w:spacing w:after="0" w:line="360" w:lineRule="auto"/>
        <w:ind w:firstLine="720"/>
        <w:jc w:val="both"/>
        <w:rPr>
          <w:rFonts w:ascii="Times New Roman" w:hAnsi="Times New Roman" w:cs="Times New Roman"/>
          <w:sz w:val="28"/>
          <w:szCs w:val="28"/>
        </w:rPr>
      </w:pPr>
      <w:r>
        <w:rPr>
          <w:rFonts w:ascii="Times New Roman" w:hAnsi="Times New Roman" w:cs="Times New Roman"/>
          <w:sz w:val="28"/>
          <w:szCs w:val="28"/>
        </w:rPr>
        <w:t xml:space="preserve">Với các đặc điểm trên, </w:t>
      </w:r>
      <w:r w:rsidRPr="00277C2C">
        <w:rPr>
          <w:rFonts w:ascii="Times New Roman" w:hAnsi="Times New Roman" w:cs="Times New Roman"/>
          <w:sz w:val="28"/>
          <w:szCs w:val="28"/>
        </w:rPr>
        <w:t xml:space="preserve">hADSC sử dụng trong nghiên cứu này đáp ứng tiêu chí của </w:t>
      </w:r>
      <w:r w:rsidR="00842C42">
        <w:rPr>
          <w:rFonts w:ascii="Times New Roman" w:hAnsi="Times New Roman" w:cs="Times New Roman"/>
          <w:sz w:val="28"/>
          <w:szCs w:val="28"/>
        </w:rPr>
        <w:t>MSC</w:t>
      </w:r>
      <w:r w:rsidRPr="00277C2C">
        <w:rPr>
          <w:rFonts w:ascii="Times New Roman" w:hAnsi="Times New Roman" w:cs="Times New Roman"/>
          <w:sz w:val="28"/>
          <w:szCs w:val="28"/>
        </w:rPr>
        <w:t xml:space="preserve"> </w:t>
      </w:r>
      <w:r>
        <w:rPr>
          <w:rFonts w:ascii="Times New Roman" w:hAnsi="Times New Roman" w:cs="Times New Roman"/>
          <w:sz w:val="28"/>
          <w:szCs w:val="28"/>
        </w:rPr>
        <w:t>t</w:t>
      </w:r>
      <w:r w:rsidRPr="00277C2C">
        <w:rPr>
          <w:rFonts w:ascii="Times New Roman" w:hAnsi="Times New Roman" w:cs="Times New Roman"/>
          <w:sz w:val="28"/>
          <w:szCs w:val="28"/>
        </w:rPr>
        <w:t xml:space="preserve">heo định nghĩa của Hiệp hội Quốc tế về liệu pháp tế bào </w:t>
      </w:r>
      <w:r w:rsidR="00E97B4D">
        <w:rPr>
          <w:rFonts w:ascii="Times New Roman" w:hAnsi="Times New Roman" w:cs="Times New Roman"/>
          <w:sz w:val="28"/>
          <w:szCs w:val="28"/>
        </w:rPr>
        <w:t>và gen</w:t>
      </w:r>
      <w:r w:rsidRPr="00277C2C">
        <w:rPr>
          <w:rFonts w:ascii="Times New Roman" w:hAnsi="Times New Roman" w:cs="Times New Roman"/>
          <w:sz w:val="28"/>
          <w:szCs w:val="28"/>
        </w:rPr>
        <w:t xml:space="preserve">, gồm: (1) </w:t>
      </w:r>
      <w:r>
        <w:rPr>
          <w:rFonts w:ascii="Times New Roman" w:hAnsi="Times New Roman" w:cs="Times New Roman"/>
          <w:sz w:val="28"/>
          <w:szCs w:val="28"/>
        </w:rPr>
        <w:t>C</w:t>
      </w:r>
      <w:r w:rsidRPr="00277C2C">
        <w:rPr>
          <w:rFonts w:ascii="Times New Roman" w:hAnsi="Times New Roman" w:cs="Times New Roman"/>
          <w:sz w:val="28"/>
          <w:szCs w:val="28"/>
        </w:rPr>
        <w:t xml:space="preserve">ác tế bào bám dính trên bề mặt nuôi cấy. (2) các tế bào có hình thái giống nguyên bào sợi. (3) </w:t>
      </w:r>
      <w:r>
        <w:rPr>
          <w:rFonts w:ascii="Times New Roman" w:hAnsi="Times New Roman" w:cs="Times New Roman"/>
          <w:sz w:val="28"/>
          <w:szCs w:val="28"/>
        </w:rPr>
        <w:t>C</w:t>
      </w:r>
      <w:r w:rsidRPr="00277C2C">
        <w:rPr>
          <w:rFonts w:ascii="Times New Roman" w:hAnsi="Times New Roman" w:cs="Times New Roman"/>
          <w:sz w:val="28"/>
          <w:szCs w:val="28"/>
        </w:rPr>
        <w:t xml:space="preserve">ác tế bào có thể biệt hóa thành nguyên bào xương, sụn và tế bào mỡ. (4) </w:t>
      </w:r>
      <w:r>
        <w:rPr>
          <w:rFonts w:ascii="Times New Roman" w:hAnsi="Times New Roman" w:cs="Times New Roman"/>
          <w:sz w:val="28"/>
          <w:szCs w:val="28"/>
        </w:rPr>
        <w:t>C</w:t>
      </w:r>
      <w:r w:rsidRPr="00277C2C">
        <w:rPr>
          <w:rFonts w:ascii="Times New Roman" w:hAnsi="Times New Roman" w:cs="Times New Roman"/>
          <w:sz w:val="28"/>
          <w:szCs w:val="28"/>
        </w:rPr>
        <w:t xml:space="preserve">ác tế bào biểu hiện các dấu ấn dương tính CD105, CD73, CD90 (&gt; 95%) và không biểu hiện các dấu ấn bề mặt CD45, CD34, CD14 hoặc CD11b, CD79α hoặc CD19 và HLA-DR (&lt; 2%) </w:t>
      </w:r>
      <w:r w:rsidRPr="00E809B1">
        <w:rPr>
          <w:rFonts w:ascii="Times New Roman" w:hAnsi="Times New Roman" w:cs="Times New Roman"/>
          <w:sz w:val="28"/>
          <w:szCs w:val="28"/>
          <w:shd w:val="clear" w:color="auto" w:fill="FFFFFF"/>
        </w:rPr>
        <w:t>[</w:t>
      </w:r>
      <w:r w:rsidRPr="00E809B1">
        <w:rPr>
          <w:rFonts w:ascii="Times New Roman" w:hAnsi="Times New Roman" w:cs="Times New Roman"/>
          <w:sz w:val="28"/>
          <w:szCs w:val="28"/>
          <w:shd w:val="clear" w:color="auto" w:fill="FFFFFF"/>
        </w:rPr>
        <w:fldChar w:fldCharType="begin"/>
      </w:r>
      <w:r w:rsidRPr="00E809B1">
        <w:rPr>
          <w:rFonts w:ascii="Times New Roman" w:hAnsi="Times New Roman" w:cs="Times New Roman"/>
          <w:sz w:val="28"/>
          <w:szCs w:val="28"/>
          <w:shd w:val="clear" w:color="auto" w:fill="FFFFFF"/>
        </w:rPr>
        <w:instrText xml:space="preserve"> REF _Ref152195361 \r \h  \* MERGEFORMAT </w:instrText>
      </w:r>
      <w:r w:rsidRPr="00E809B1">
        <w:rPr>
          <w:rFonts w:ascii="Times New Roman" w:hAnsi="Times New Roman" w:cs="Times New Roman"/>
          <w:sz w:val="28"/>
          <w:szCs w:val="28"/>
          <w:shd w:val="clear" w:color="auto" w:fill="FFFFFF"/>
        </w:rPr>
      </w:r>
      <w:r w:rsidRPr="00E809B1">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48</w:t>
      </w:r>
      <w:r w:rsidRPr="00E809B1">
        <w:rPr>
          <w:rFonts w:ascii="Times New Roman" w:hAnsi="Times New Roman" w:cs="Times New Roman"/>
          <w:sz w:val="28"/>
          <w:szCs w:val="28"/>
          <w:shd w:val="clear" w:color="auto" w:fill="FFFFFF"/>
        </w:rPr>
        <w:fldChar w:fldCharType="end"/>
      </w:r>
      <w:r w:rsidRPr="00E809B1">
        <w:rPr>
          <w:rFonts w:ascii="Times New Roman" w:hAnsi="Times New Roman" w:cs="Times New Roman"/>
          <w:sz w:val="28"/>
          <w:szCs w:val="28"/>
          <w:shd w:val="clear" w:color="auto" w:fill="FFFFFF"/>
        </w:rPr>
        <w:t>]</w:t>
      </w:r>
      <w:r w:rsidR="00940E82">
        <w:rPr>
          <w:rFonts w:ascii="Times New Roman" w:hAnsi="Times New Roman" w:cs="Times New Roman"/>
          <w:sz w:val="28"/>
          <w:szCs w:val="28"/>
          <w:shd w:val="clear" w:color="auto" w:fill="FFFFFF"/>
        </w:rPr>
        <w:t xml:space="preserve">, </w:t>
      </w:r>
      <w:r w:rsidR="00940E82" w:rsidRPr="00277C2C">
        <w:rPr>
          <w:rFonts w:ascii="Times New Roman" w:hAnsi="Times New Roman" w:cs="Times New Roman"/>
          <w:sz w:val="28"/>
          <w:szCs w:val="28"/>
        </w:rPr>
        <w:t>[</w:t>
      </w:r>
      <w:r w:rsidR="00940E82" w:rsidRPr="00277C2C">
        <w:rPr>
          <w:rFonts w:ascii="Times New Roman" w:hAnsi="Times New Roman" w:cs="Times New Roman"/>
          <w:sz w:val="28"/>
          <w:szCs w:val="28"/>
        </w:rPr>
        <w:fldChar w:fldCharType="begin"/>
      </w:r>
      <w:r w:rsidR="00940E82" w:rsidRPr="00277C2C">
        <w:rPr>
          <w:rFonts w:ascii="Times New Roman" w:hAnsi="Times New Roman" w:cs="Times New Roman"/>
          <w:sz w:val="28"/>
          <w:szCs w:val="28"/>
        </w:rPr>
        <w:instrText xml:space="preserve"> REF _Ref178413822 \r \h  \* MERGEFORMAT </w:instrText>
      </w:r>
      <w:r w:rsidR="00940E82" w:rsidRPr="00277C2C">
        <w:rPr>
          <w:rFonts w:ascii="Times New Roman" w:hAnsi="Times New Roman" w:cs="Times New Roman"/>
          <w:sz w:val="28"/>
          <w:szCs w:val="28"/>
        </w:rPr>
      </w:r>
      <w:r w:rsidR="00940E82" w:rsidRPr="00277C2C">
        <w:rPr>
          <w:rFonts w:ascii="Times New Roman" w:hAnsi="Times New Roman" w:cs="Times New Roman"/>
          <w:sz w:val="28"/>
          <w:szCs w:val="28"/>
        </w:rPr>
        <w:fldChar w:fldCharType="separate"/>
      </w:r>
      <w:r w:rsidR="00D72DC9">
        <w:rPr>
          <w:rFonts w:ascii="Times New Roman" w:hAnsi="Times New Roman" w:cs="Times New Roman"/>
          <w:sz w:val="28"/>
          <w:szCs w:val="28"/>
        </w:rPr>
        <w:t>123</w:t>
      </w:r>
      <w:r w:rsidR="00940E82" w:rsidRPr="00277C2C">
        <w:rPr>
          <w:rFonts w:ascii="Times New Roman" w:hAnsi="Times New Roman" w:cs="Times New Roman"/>
          <w:sz w:val="28"/>
          <w:szCs w:val="28"/>
        </w:rPr>
        <w:fldChar w:fldCharType="end"/>
      </w:r>
      <w:r w:rsidR="00940E82" w:rsidRPr="00277C2C">
        <w:rPr>
          <w:rFonts w:ascii="Times New Roman" w:hAnsi="Times New Roman" w:cs="Times New Roman"/>
          <w:sz w:val="28"/>
          <w:szCs w:val="28"/>
        </w:rPr>
        <w:t>]</w:t>
      </w:r>
      <w:r w:rsidRPr="00E809B1">
        <w:rPr>
          <w:rFonts w:ascii="Times New Roman" w:hAnsi="Times New Roman" w:cs="Times New Roman"/>
          <w:sz w:val="28"/>
          <w:szCs w:val="28"/>
          <w:shd w:val="clear" w:color="auto" w:fill="FFFFFF"/>
        </w:rPr>
        <w:t>.</w:t>
      </w:r>
    </w:p>
    <w:p w14:paraId="1F5CF644" w14:textId="7D6E7D03" w:rsidR="00777FA8" w:rsidRPr="002F1AA0" w:rsidRDefault="003E7650" w:rsidP="00777FA8">
      <w:pPr>
        <w:tabs>
          <w:tab w:val="left" w:pos="1843"/>
        </w:tabs>
        <w:spacing w:after="0" w:line="360" w:lineRule="auto"/>
        <w:ind w:firstLine="720"/>
        <w:jc w:val="both"/>
        <w:rPr>
          <w:rFonts w:ascii="Times New Roman" w:hAnsi="Times New Roman" w:cs="Times New Roman"/>
          <w:sz w:val="28"/>
          <w:szCs w:val="28"/>
        </w:rPr>
      </w:pPr>
      <w:r w:rsidRPr="00842C42">
        <w:rPr>
          <w:rFonts w:ascii="Times New Roman" w:hAnsi="Times New Roman" w:cs="Times New Roman"/>
          <w:spacing w:val="-2"/>
          <w:sz w:val="28"/>
          <w:szCs w:val="28"/>
        </w:rPr>
        <w:t xml:space="preserve">- </w:t>
      </w:r>
      <w:r w:rsidR="008E4551" w:rsidRPr="00842C42">
        <w:rPr>
          <w:rFonts w:ascii="Times New Roman" w:hAnsi="Times New Roman" w:cs="Times New Roman"/>
          <w:spacing w:val="-2"/>
          <w:sz w:val="28"/>
          <w:szCs w:val="28"/>
        </w:rPr>
        <w:t>Thể tiết ngoại bào exosome</w:t>
      </w:r>
      <w:r w:rsidRPr="00842C42">
        <w:rPr>
          <w:rFonts w:ascii="Times New Roman" w:hAnsi="Times New Roman" w:cs="Times New Roman"/>
          <w:spacing w:val="-2"/>
          <w:sz w:val="28"/>
          <w:szCs w:val="28"/>
        </w:rPr>
        <w:t xml:space="preserve">: </w:t>
      </w:r>
      <w:r w:rsidR="008E4551" w:rsidRPr="00842C42">
        <w:rPr>
          <w:rFonts w:ascii="Times New Roman" w:hAnsi="Times New Roman" w:cs="Times New Roman"/>
          <w:spacing w:val="-2"/>
          <w:sz w:val="28"/>
          <w:szCs w:val="28"/>
        </w:rPr>
        <w:t xml:space="preserve">Thể tiết ngoại bào exosome (EX) cung cấp bởi </w:t>
      </w:r>
      <w:r w:rsidR="008E4551" w:rsidRPr="00842C42">
        <w:rPr>
          <w:rFonts w:ascii="Times New Roman" w:hAnsi="Times New Roman" w:cs="Times New Roman"/>
          <w:spacing w:val="-2"/>
          <w:sz w:val="28"/>
          <w:szCs w:val="28"/>
          <w:lang w:val="vi-VN"/>
        </w:rPr>
        <w:t>Trường Đ</w:t>
      </w:r>
      <w:r w:rsidR="008E4551" w:rsidRPr="00842C42">
        <w:rPr>
          <w:rFonts w:ascii="Times New Roman" w:hAnsi="Times New Roman" w:cs="Times New Roman"/>
          <w:spacing w:val="-2"/>
          <w:sz w:val="28"/>
          <w:szCs w:val="28"/>
        </w:rPr>
        <w:t>ại học Khoa học tự nhiên</w:t>
      </w:r>
      <w:r w:rsidR="008E4551" w:rsidRPr="00842C42">
        <w:rPr>
          <w:rFonts w:ascii="Times New Roman" w:hAnsi="Times New Roman" w:cs="Times New Roman"/>
          <w:spacing w:val="-2"/>
          <w:sz w:val="28"/>
          <w:szCs w:val="28"/>
          <w:lang w:val="vi-VN"/>
        </w:rPr>
        <w:t xml:space="preserve"> </w:t>
      </w:r>
      <w:r w:rsidR="006A2CF6" w:rsidRPr="00842C42">
        <w:rPr>
          <w:rFonts w:ascii="Times New Roman" w:hAnsi="Times New Roman" w:cs="Times New Roman"/>
          <w:spacing w:val="-2"/>
          <w:sz w:val="28"/>
          <w:szCs w:val="28"/>
        </w:rPr>
        <w:t>-</w:t>
      </w:r>
      <w:r w:rsidR="008E4551" w:rsidRPr="00842C42">
        <w:rPr>
          <w:rFonts w:ascii="Times New Roman" w:hAnsi="Times New Roman" w:cs="Times New Roman"/>
          <w:spacing w:val="-2"/>
          <w:sz w:val="28"/>
          <w:szCs w:val="28"/>
          <w:lang w:val="vi-VN"/>
        </w:rPr>
        <w:t xml:space="preserve"> ĐHQG Hà Nội</w:t>
      </w:r>
      <w:r w:rsidR="008E4551" w:rsidRPr="00842C42">
        <w:rPr>
          <w:rFonts w:ascii="Times New Roman" w:hAnsi="Times New Roman" w:cs="Times New Roman"/>
          <w:spacing w:val="-2"/>
          <w:sz w:val="28"/>
          <w:szCs w:val="28"/>
        </w:rPr>
        <w:t>.</w:t>
      </w:r>
      <w:r w:rsidR="002F1AA0" w:rsidRPr="00842C42">
        <w:rPr>
          <w:rFonts w:ascii="Times New Roman" w:hAnsi="Times New Roman" w:cs="Times New Roman"/>
          <w:spacing w:val="-2"/>
          <w:sz w:val="28"/>
          <w:szCs w:val="28"/>
        </w:rPr>
        <w:t xml:space="preserve"> </w:t>
      </w:r>
      <w:r w:rsidR="00526320" w:rsidRPr="00842C42">
        <w:rPr>
          <w:rFonts w:ascii="Times New Roman" w:hAnsi="Times New Roman" w:cs="Times New Roman"/>
          <w:spacing w:val="-2"/>
          <w:sz w:val="28"/>
          <w:szCs w:val="28"/>
        </w:rPr>
        <w:t xml:space="preserve">Các EX được thu nhận từ môi trường </w:t>
      </w:r>
      <w:bookmarkStart w:id="163" w:name="_Hlk185770601"/>
      <w:r w:rsidR="008E4551" w:rsidRPr="00842C42">
        <w:rPr>
          <w:rFonts w:ascii="Times New Roman" w:hAnsi="Times New Roman" w:cs="Times New Roman"/>
          <w:spacing w:val="-2"/>
          <w:sz w:val="28"/>
          <w:szCs w:val="28"/>
        </w:rPr>
        <w:t xml:space="preserve">nuôi cấy tế bào </w:t>
      </w:r>
      <w:r w:rsidR="00F00407" w:rsidRPr="00842C42">
        <w:rPr>
          <w:rFonts w:ascii="Times New Roman" w:hAnsi="Times New Roman" w:cs="Times New Roman"/>
          <w:spacing w:val="-2"/>
          <w:sz w:val="28"/>
          <w:szCs w:val="28"/>
        </w:rPr>
        <w:t>h</w:t>
      </w:r>
      <w:r w:rsidR="008E4551" w:rsidRPr="00842C42">
        <w:rPr>
          <w:rFonts w:ascii="Times New Roman" w:hAnsi="Times New Roman" w:cs="Times New Roman"/>
          <w:spacing w:val="-2"/>
          <w:sz w:val="28"/>
          <w:szCs w:val="28"/>
        </w:rPr>
        <w:t xml:space="preserve">ADSC </w:t>
      </w:r>
      <w:r w:rsidR="00526320" w:rsidRPr="00842C42">
        <w:rPr>
          <w:rFonts w:ascii="Times New Roman" w:hAnsi="Times New Roman" w:cs="Times New Roman"/>
          <w:spacing w:val="-2"/>
          <w:sz w:val="28"/>
          <w:szCs w:val="28"/>
        </w:rPr>
        <w:t xml:space="preserve">theo phương pháp </w:t>
      </w:r>
      <w:r w:rsidR="008E4551" w:rsidRPr="00842C42">
        <w:rPr>
          <w:rFonts w:ascii="Times New Roman" w:hAnsi="Times New Roman" w:cs="Times New Roman"/>
          <w:spacing w:val="-2"/>
          <w:sz w:val="28"/>
          <w:szCs w:val="28"/>
        </w:rPr>
        <w:t>ly tâm trình tự lực tăng dần</w:t>
      </w:r>
      <w:r w:rsidR="008E4551" w:rsidRPr="00842C42">
        <w:rPr>
          <w:rFonts w:ascii="Times New Roman" w:hAnsi="Times New Roman" w:cs="Times New Roman"/>
          <w:spacing w:val="-2"/>
          <w:sz w:val="28"/>
          <w:szCs w:val="28"/>
          <w:lang w:val="vi-VN"/>
        </w:rPr>
        <w:t xml:space="preserve">: </w:t>
      </w:r>
      <w:r w:rsidR="008E4551" w:rsidRPr="00842C42">
        <w:rPr>
          <w:rFonts w:ascii="Times New Roman" w:hAnsi="Times New Roman" w:cs="Times New Roman"/>
          <w:spacing w:val="-2"/>
          <w:sz w:val="28"/>
          <w:szCs w:val="28"/>
        </w:rPr>
        <w:t>ly tâm với lực 2000 × g/10 phút (</w:t>
      </w:r>
      <w:r w:rsidR="008E4551" w:rsidRPr="00842C42">
        <w:rPr>
          <w:rFonts w:ascii="Times New Roman" w:hAnsi="Times New Roman" w:cs="Times New Roman"/>
          <w:spacing w:val="-2"/>
          <w:sz w:val="28"/>
          <w:szCs w:val="28"/>
          <w:lang w:val="vi-VN"/>
        </w:rPr>
        <w:t xml:space="preserve">thu dịch nổi, </w:t>
      </w:r>
      <w:r w:rsidR="008E4551" w:rsidRPr="00842C42">
        <w:rPr>
          <w:rFonts w:ascii="Times New Roman" w:hAnsi="Times New Roman" w:cs="Times New Roman"/>
          <w:spacing w:val="-2"/>
          <w:sz w:val="28"/>
          <w:szCs w:val="28"/>
        </w:rPr>
        <w:t>loại bỏ</w:t>
      </w:r>
      <w:r w:rsidR="008E4551" w:rsidRPr="00842C42">
        <w:rPr>
          <w:rFonts w:ascii="Times New Roman" w:hAnsi="Times New Roman" w:cs="Times New Roman"/>
          <w:spacing w:val="-2"/>
          <w:sz w:val="28"/>
          <w:szCs w:val="28"/>
          <w:lang w:val="vi-VN"/>
        </w:rPr>
        <w:t xml:space="preserve"> cặn chứa</w:t>
      </w:r>
      <w:r w:rsidR="008E4551" w:rsidRPr="00842C42">
        <w:rPr>
          <w:rFonts w:ascii="Times New Roman" w:hAnsi="Times New Roman" w:cs="Times New Roman"/>
          <w:spacing w:val="-2"/>
          <w:sz w:val="28"/>
          <w:szCs w:val="28"/>
        </w:rPr>
        <w:t xml:space="preserve"> thể apoptotic)</w:t>
      </w:r>
      <w:r w:rsidR="008E4551" w:rsidRPr="00842C42">
        <w:rPr>
          <w:rFonts w:ascii="Times New Roman" w:hAnsi="Times New Roman" w:cs="Times New Roman"/>
          <w:spacing w:val="-2"/>
          <w:sz w:val="28"/>
          <w:szCs w:val="28"/>
          <w:lang w:val="vi-VN"/>
        </w:rPr>
        <w:t>;</w:t>
      </w:r>
      <w:r w:rsidR="008E4551" w:rsidRPr="00842C42">
        <w:rPr>
          <w:rFonts w:ascii="Times New Roman" w:hAnsi="Times New Roman" w:cs="Times New Roman"/>
          <w:spacing w:val="-2"/>
          <w:sz w:val="28"/>
          <w:szCs w:val="28"/>
        </w:rPr>
        <w:t xml:space="preserve"> tiếp tục ly tâm với lực 10.000 × g/30 phút (</w:t>
      </w:r>
      <w:r w:rsidR="008E4551" w:rsidRPr="00842C42">
        <w:rPr>
          <w:rFonts w:ascii="Times New Roman" w:hAnsi="Times New Roman" w:cs="Times New Roman"/>
          <w:spacing w:val="-2"/>
          <w:sz w:val="28"/>
          <w:szCs w:val="28"/>
          <w:lang w:val="vi-VN"/>
        </w:rPr>
        <w:t xml:space="preserve">thu dịch nổi, </w:t>
      </w:r>
      <w:r w:rsidR="008E4551" w:rsidRPr="00842C42">
        <w:rPr>
          <w:rFonts w:ascii="Times New Roman" w:hAnsi="Times New Roman" w:cs="Times New Roman"/>
          <w:spacing w:val="-2"/>
          <w:sz w:val="28"/>
          <w:szCs w:val="28"/>
        </w:rPr>
        <w:t xml:space="preserve">loại bỏ </w:t>
      </w:r>
      <w:r w:rsidR="008E4551" w:rsidRPr="00842C42">
        <w:rPr>
          <w:rFonts w:ascii="Times New Roman" w:hAnsi="Times New Roman" w:cs="Times New Roman"/>
          <w:spacing w:val="-2"/>
          <w:sz w:val="28"/>
          <w:szCs w:val="28"/>
          <w:lang w:val="vi-VN"/>
        </w:rPr>
        <w:t xml:space="preserve">cặn chứa </w:t>
      </w:r>
      <w:r w:rsidR="008E4551" w:rsidRPr="00842C42">
        <w:rPr>
          <w:rFonts w:ascii="Times New Roman" w:hAnsi="Times New Roman" w:cs="Times New Roman"/>
          <w:spacing w:val="-2"/>
          <w:sz w:val="28"/>
          <w:szCs w:val="28"/>
        </w:rPr>
        <w:t>các vi thể)</w:t>
      </w:r>
      <w:r w:rsidR="008E4551" w:rsidRPr="00842C42">
        <w:rPr>
          <w:rFonts w:ascii="Times New Roman" w:hAnsi="Times New Roman" w:cs="Times New Roman"/>
          <w:spacing w:val="-2"/>
          <w:sz w:val="28"/>
          <w:szCs w:val="28"/>
          <w:lang w:val="vi-VN"/>
        </w:rPr>
        <w:t>; ly tâm</w:t>
      </w:r>
      <w:r w:rsidR="008E4551" w:rsidRPr="00842C42">
        <w:rPr>
          <w:rFonts w:ascii="Times New Roman" w:hAnsi="Times New Roman" w:cs="Times New Roman"/>
          <w:spacing w:val="-2"/>
          <w:sz w:val="28"/>
          <w:szCs w:val="28"/>
        </w:rPr>
        <w:t xml:space="preserve"> với lực 100.000 × g/70 phút để thu </w:t>
      </w:r>
      <w:r w:rsidR="008E4551" w:rsidRPr="00842C42">
        <w:rPr>
          <w:rFonts w:ascii="Times New Roman" w:hAnsi="Times New Roman" w:cs="Times New Roman"/>
          <w:spacing w:val="-2"/>
          <w:sz w:val="28"/>
          <w:szCs w:val="28"/>
          <w:lang w:val="vi-VN"/>
        </w:rPr>
        <w:t>nhận</w:t>
      </w:r>
      <w:r w:rsidR="008E4551" w:rsidRPr="00842C42">
        <w:rPr>
          <w:rFonts w:ascii="Times New Roman" w:hAnsi="Times New Roman" w:cs="Times New Roman"/>
          <w:spacing w:val="-2"/>
          <w:sz w:val="28"/>
          <w:szCs w:val="28"/>
        </w:rPr>
        <w:t xml:space="preserve"> </w:t>
      </w:r>
      <w:r w:rsidR="008E4551" w:rsidRPr="00842C42">
        <w:rPr>
          <w:rFonts w:ascii="Times New Roman" w:hAnsi="Times New Roman" w:cs="Times New Roman"/>
          <w:spacing w:val="-2"/>
          <w:sz w:val="28"/>
          <w:szCs w:val="28"/>
          <w:lang w:val="vi-VN"/>
        </w:rPr>
        <w:t xml:space="preserve">cặn chứa </w:t>
      </w:r>
      <w:r w:rsidR="008E4551" w:rsidRPr="00842C42">
        <w:rPr>
          <w:rFonts w:ascii="Times New Roman" w:hAnsi="Times New Roman" w:cs="Times New Roman"/>
          <w:spacing w:val="-2"/>
          <w:sz w:val="28"/>
          <w:szCs w:val="28"/>
        </w:rPr>
        <w:t>EX.</w:t>
      </w:r>
      <w:r w:rsidRPr="00842C42">
        <w:rPr>
          <w:rFonts w:ascii="Times New Roman" w:hAnsi="Times New Roman" w:cs="Times New Roman"/>
          <w:spacing w:val="-2"/>
          <w:sz w:val="28"/>
          <w:szCs w:val="28"/>
        </w:rPr>
        <w:t xml:space="preserve"> </w:t>
      </w:r>
      <w:r w:rsidR="008E4551" w:rsidRPr="00842C42">
        <w:rPr>
          <w:rFonts w:ascii="Times New Roman" w:hAnsi="Times New Roman" w:cs="Times New Roman"/>
          <w:spacing w:val="-2"/>
          <w:sz w:val="28"/>
          <w:szCs w:val="28"/>
        </w:rPr>
        <w:t>Cặn EX sau khi ly tâm được rửa trong PBS và lặp lại ly tâm với lực 100.000 × g/70 phút để thu thập cặn EX sạch</w:t>
      </w:r>
      <w:r w:rsidR="008E4551" w:rsidRPr="00842C42">
        <w:rPr>
          <w:rFonts w:ascii="Times New Roman" w:hAnsi="Times New Roman" w:cs="Times New Roman"/>
          <w:spacing w:val="-2"/>
          <w:sz w:val="28"/>
          <w:szCs w:val="28"/>
          <w:lang w:val="vi-VN"/>
        </w:rPr>
        <w:t>.</w:t>
      </w:r>
      <w:r w:rsidR="002F1AA0" w:rsidRPr="00842C42">
        <w:rPr>
          <w:rFonts w:ascii="Times New Roman" w:hAnsi="Times New Roman" w:cs="Times New Roman"/>
          <w:spacing w:val="-2"/>
          <w:sz w:val="28"/>
          <w:szCs w:val="28"/>
        </w:rPr>
        <w:t xml:space="preserve"> </w:t>
      </w:r>
      <w:r w:rsidR="00E27B0D" w:rsidRPr="00842C42">
        <w:rPr>
          <w:rFonts w:ascii="Times New Roman" w:hAnsi="Times New Roman" w:cs="Times New Roman"/>
          <w:spacing w:val="-2"/>
          <w:sz w:val="28"/>
          <w:szCs w:val="28"/>
        </w:rPr>
        <w:t xml:space="preserve">Các EX sau phân lập được phân tích hình thái và kích thước bằng kính hiển vi điện tử truyền qua. Các EX thu được có </w:t>
      </w:r>
      <w:r w:rsidR="00AA7292" w:rsidRPr="00842C42">
        <w:rPr>
          <w:rFonts w:ascii="Times New Roman" w:hAnsi="Times New Roman" w:cs="Times New Roman"/>
          <w:spacing w:val="-2"/>
          <w:sz w:val="28"/>
          <w:szCs w:val="28"/>
        </w:rPr>
        <w:t>các đặc điểm</w:t>
      </w:r>
      <w:r w:rsidR="00455DE1" w:rsidRPr="00842C42">
        <w:rPr>
          <w:rFonts w:ascii="Times New Roman" w:hAnsi="Times New Roman" w:cs="Times New Roman"/>
          <w:spacing w:val="-2"/>
          <w:sz w:val="28"/>
          <w:szCs w:val="28"/>
        </w:rPr>
        <w:t>:</w:t>
      </w:r>
      <w:r w:rsidR="00AA7292" w:rsidRPr="00842C42">
        <w:rPr>
          <w:rFonts w:ascii="Times New Roman" w:hAnsi="Times New Roman" w:cs="Times New Roman"/>
          <w:spacing w:val="-2"/>
          <w:sz w:val="28"/>
          <w:szCs w:val="28"/>
        </w:rPr>
        <w:t xml:space="preserve"> D</w:t>
      </w:r>
      <w:r w:rsidR="00E27B0D" w:rsidRPr="00842C42">
        <w:rPr>
          <w:rFonts w:ascii="Times New Roman" w:hAnsi="Times New Roman" w:cs="Times New Roman"/>
          <w:spacing w:val="-2"/>
          <w:sz w:val="28"/>
          <w:szCs w:val="28"/>
        </w:rPr>
        <w:t>ạng hình cốc (cup-shape), bề mặt nhẵn</w:t>
      </w:r>
      <w:r w:rsidR="00455DE1" w:rsidRPr="00842C42">
        <w:rPr>
          <w:rFonts w:ascii="Times New Roman" w:hAnsi="Times New Roman" w:cs="Times New Roman"/>
          <w:spacing w:val="-2"/>
          <w:sz w:val="28"/>
          <w:szCs w:val="28"/>
        </w:rPr>
        <w:t>; k</w:t>
      </w:r>
      <w:r w:rsidR="00E27B0D" w:rsidRPr="00842C42">
        <w:rPr>
          <w:rFonts w:ascii="Times New Roman" w:hAnsi="Times New Roman" w:cs="Times New Roman"/>
          <w:spacing w:val="-2"/>
          <w:sz w:val="28"/>
          <w:szCs w:val="28"/>
        </w:rPr>
        <w:t xml:space="preserve">ích thước 40 </w:t>
      </w:r>
      <w:r w:rsidR="006A2CF6" w:rsidRPr="00842C42">
        <w:rPr>
          <w:rFonts w:ascii="Times New Roman" w:hAnsi="Times New Roman" w:cs="Times New Roman"/>
          <w:spacing w:val="-2"/>
          <w:sz w:val="28"/>
          <w:szCs w:val="28"/>
        </w:rPr>
        <w:t>-</w:t>
      </w:r>
      <w:r w:rsidR="00E27B0D" w:rsidRPr="00842C42">
        <w:rPr>
          <w:rFonts w:ascii="Times New Roman" w:hAnsi="Times New Roman" w:cs="Times New Roman"/>
          <w:spacing w:val="-2"/>
          <w:sz w:val="28"/>
          <w:szCs w:val="28"/>
        </w:rPr>
        <w:t xml:space="preserve"> 200 nm</w:t>
      </w:r>
      <w:r w:rsidR="00455DE1" w:rsidRPr="00842C42">
        <w:rPr>
          <w:rFonts w:ascii="Times New Roman" w:hAnsi="Times New Roman" w:cs="Times New Roman"/>
          <w:spacing w:val="-2"/>
          <w:sz w:val="28"/>
          <w:szCs w:val="28"/>
        </w:rPr>
        <w:t>;</w:t>
      </w:r>
      <w:r w:rsidR="00455DE1" w:rsidRPr="002F1AA0">
        <w:rPr>
          <w:rFonts w:ascii="Times New Roman" w:hAnsi="Times New Roman" w:cs="Times New Roman"/>
          <w:sz w:val="28"/>
          <w:szCs w:val="28"/>
        </w:rPr>
        <w:t xml:space="preserve"> đ</w:t>
      </w:r>
      <w:r w:rsidR="00777FA8" w:rsidRPr="002F1AA0">
        <w:rPr>
          <w:rFonts w:ascii="Times New Roman" w:hAnsi="Times New Roman" w:cs="Times New Roman"/>
          <w:sz w:val="28"/>
          <w:szCs w:val="28"/>
          <w:lang w:val="vi-VN"/>
        </w:rPr>
        <w:t xml:space="preserve">ịnh </w:t>
      </w:r>
      <w:r w:rsidR="00777FA8" w:rsidRPr="002F1AA0">
        <w:rPr>
          <w:rFonts w:ascii="Times New Roman" w:hAnsi="Times New Roman" w:cs="Times New Roman"/>
          <w:sz w:val="28"/>
          <w:szCs w:val="28"/>
          <w:lang w:val="vi-VN"/>
        </w:rPr>
        <w:lastRenderedPageBreak/>
        <w:t>lượng protein tổng số thu được từ các mẫu EX đạt giá trị trung bình là 1111,6 ± 106,1 µg/mL.</w:t>
      </w:r>
      <w:r w:rsidR="00455DE1" w:rsidRPr="002F1AA0">
        <w:rPr>
          <w:rFonts w:ascii="Times New Roman" w:hAnsi="Times New Roman" w:cs="Times New Roman"/>
          <w:sz w:val="28"/>
          <w:szCs w:val="28"/>
        </w:rPr>
        <w:t xml:space="preserve"> Với các đặc điểm </w:t>
      </w:r>
      <w:r w:rsidR="00B92E17" w:rsidRPr="002F1AA0">
        <w:rPr>
          <w:rFonts w:ascii="Times New Roman" w:hAnsi="Times New Roman" w:cs="Times New Roman"/>
          <w:sz w:val="28"/>
          <w:szCs w:val="28"/>
        </w:rPr>
        <w:t>này</w:t>
      </w:r>
      <w:r w:rsidR="00455DE1" w:rsidRPr="002F1AA0">
        <w:rPr>
          <w:rFonts w:ascii="Times New Roman" w:hAnsi="Times New Roman" w:cs="Times New Roman"/>
          <w:sz w:val="28"/>
          <w:szCs w:val="28"/>
        </w:rPr>
        <w:t>,</w:t>
      </w:r>
      <w:r w:rsidR="00B92E17" w:rsidRPr="002F1AA0">
        <w:rPr>
          <w:rFonts w:ascii="Times New Roman" w:hAnsi="Times New Roman" w:cs="Times New Roman"/>
          <w:sz w:val="28"/>
          <w:szCs w:val="28"/>
        </w:rPr>
        <w:t xml:space="preserve"> mẫu EX đạt tiêu chuẩn về hình thái và kích thước theo các công bố trên thế giới của </w:t>
      </w:r>
      <w:r w:rsidR="00B92E17" w:rsidRPr="002F1AA0">
        <w:rPr>
          <w:rFonts w:ascii="Times New Roman" w:hAnsi="Times New Roman" w:cs="Times New Roman"/>
          <w:i/>
          <w:iCs/>
          <w:sz w:val="28"/>
          <w:szCs w:val="28"/>
        </w:rPr>
        <w:t xml:space="preserve">Gould S.J và cộng sự </w:t>
      </w:r>
      <w:r w:rsidR="00B92E17" w:rsidRPr="002F1AA0">
        <w:rPr>
          <w:rFonts w:ascii="Times New Roman" w:hAnsi="Times New Roman" w:cs="Times New Roman"/>
          <w:sz w:val="28"/>
          <w:szCs w:val="28"/>
        </w:rPr>
        <w:t xml:space="preserve">(2013) </w:t>
      </w:r>
      <w:r w:rsidR="00B92E17" w:rsidRPr="002F1AA0">
        <w:rPr>
          <w:rFonts w:ascii="Times New Roman" w:hAnsi="Times New Roman" w:cs="Times New Roman"/>
          <w:sz w:val="28"/>
          <w:szCs w:val="28"/>
          <w:shd w:val="clear" w:color="auto" w:fill="FFFFFF"/>
        </w:rPr>
        <w:t>[</w:t>
      </w:r>
      <w:r w:rsidR="00B92E17" w:rsidRPr="002F1AA0">
        <w:rPr>
          <w:rFonts w:ascii="Times New Roman" w:hAnsi="Times New Roman" w:cs="Times New Roman"/>
          <w:sz w:val="28"/>
          <w:szCs w:val="28"/>
          <w:shd w:val="clear" w:color="auto" w:fill="FFFFFF"/>
        </w:rPr>
        <w:fldChar w:fldCharType="begin"/>
      </w:r>
      <w:r w:rsidR="00B92E17" w:rsidRPr="002F1AA0">
        <w:rPr>
          <w:rFonts w:ascii="Times New Roman" w:hAnsi="Times New Roman" w:cs="Times New Roman"/>
          <w:sz w:val="28"/>
          <w:szCs w:val="28"/>
          <w:shd w:val="clear" w:color="auto" w:fill="FFFFFF"/>
        </w:rPr>
        <w:instrText xml:space="preserve"> REF _Ref209209986 \r \h </w:instrText>
      </w:r>
      <w:r w:rsidR="002F1AA0" w:rsidRPr="002F1AA0">
        <w:rPr>
          <w:rFonts w:ascii="Times New Roman" w:hAnsi="Times New Roman" w:cs="Times New Roman"/>
          <w:sz w:val="28"/>
          <w:szCs w:val="28"/>
          <w:shd w:val="clear" w:color="auto" w:fill="FFFFFF"/>
        </w:rPr>
        <w:instrText xml:space="preserve"> \* MERGEFORMAT </w:instrText>
      </w:r>
      <w:r w:rsidR="00B92E17" w:rsidRPr="002F1AA0">
        <w:rPr>
          <w:rFonts w:ascii="Times New Roman" w:hAnsi="Times New Roman" w:cs="Times New Roman"/>
          <w:sz w:val="28"/>
          <w:szCs w:val="28"/>
          <w:shd w:val="clear" w:color="auto" w:fill="FFFFFF"/>
        </w:rPr>
      </w:r>
      <w:r w:rsidR="00B92E17" w:rsidRPr="002F1AA0">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124</w:t>
      </w:r>
      <w:r w:rsidR="00B92E17" w:rsidRPr="002F1AA0">
        <w:rPr>
          <w:rFonts w:ascii="Times New Roman" w:hAnsi="Times New Roman" w:cs="Times New Roman"/>
          <w:sz w:val="28"/>
          <w:szCs w:val="28"/>
          <w:shd w:val="clear" w:color="auto" w:fill="FFFFFF"/>
        </w:rPr>
        <w:fldChar w:fldCharType="end"/>
      </w:r>
      <w:r w:rsidR="00B92E17" w:rsidRPr="002F1AA0">
        <w:rPr>
          <w:rFonts w:ascii="Times New Roman" w:hAnsi="Times New Roman" w:cs="Times New Roman"/>
          <w:sz w:val="28"/>
          <w:szCs w:val="28"/>
          <w:shd w:val="clear" w:color="auto" w:fill="FFFFFF"/>
        </w:rPr>
        <w:t xml:space="preserve">], </w:t>
      </w:r>
      <w:r w:rsidR="00B92E17" w:rsidRPr="002F1AA0">
        <w:rPr>
          <w:rFonts w:ascii="Times New Roman" w:hAnsi="Times New Roman" w:cs="Times New Roman"/>
          <w:i/>
          <w:iCs/>
          <w:color w:val="212121"/>
          <w:sz w:val="28"/>
          <w:szCs w:val="28"/>
          <w:shd w:val="clear" w:color="auto" w:fill="FFFFFF"/>
        </w:rPr>
        <w:t>Rani S</w:t>
      </w:r>
      <w:r w:rsidR="00B92E17" w:rsidRPr="002F1AA0">
        <w:rPr>
          <w:rFonts w:ascii="Times New Roman" w:hAnsi="Times New Roman" w:cs="Times New Roman"/>
          <w:i/>
          <w:iCs/>
          <w:sz w:val="28"/>
          <w:szCs w:val="28"/>
          <w:shd w:val="clear" w:color="auto" w:fill="FFFFFF"/>
        </w:rPr>
        <w:t xml:space="preserve"> và cộng sự</w:t>
      </w:r>
      <w:r w:rsidR="00B92E17" w:rsidRPr="002F1AA0">
        <w:rPr>
          <w:rFonts w:ascii="Times New Roman" w:hAnsi="Times New Roman" w:cs="Times New Roman"/>
          <w:sz w:val="28"/>
          <w:szCs w:val="28"/>
          <w:shd w:val="clear" w:color="auto" w:fill="FFFFFF"/>
        </w:rPr>
        <w:t xml:space="preserve"> (2015) [</w:t>
      </w:r>
      <w:r w:rsidR="00B92E17" w:rsidRPr="002F1AA0">
        <w:rPr>
          <w:rFonts w:ascii="Times New Roman" w:hAnsi="Times New Roman" w:cs="Times New Roman"/>
          <w:sz w:val="28"/>
          <w:szCs w:val="28"/>
          <w:shd w:val="clear" w:color="auto" w:fill="FFFFFF"/>
        </w:rPr>
        <w:fldChar w:fldCharType="begin"/>
      </w:r>
      <w:r w:rsidR="00B92E17" w:rsidRPr="002F1AA0">
        <w:rPr>
          <w:rFonts w:ascii="Times New Roman" w:hAnsi="Times New Roman" w:cs="Times New Roman"/>
          <w:sz w:val="28"/>
          <w:szCs w:val="28"/>
          <w:shd w:val="clear" w:color="auto" w:fill="FFFFFF"/>
        </w:rPr>
        <w:instrText xml:space="preserve"> REF _Ref209210016 \r \h </w:instrText>
      </w:r>
      <w:r w:rsidR="002F1AA0">
        <w:rPr>
          <w:rFonts w:ascii="Times New Roman" w:hAnsi="Times New Roman" w:cs="Times New Roman"/>
          <w:sz w:val="28"/>
          <w:szCs w:val="28"/>
          <w:shd w:val="clear" w:color="auto" w:fill="FFFFFF"/>
        </w:rPr>
        <w:instrText xml:space="preserve"> \* MERGEFORMAT </w:instrText>
      </w:r>
      <w:r w:rsidR="00B92E17" w:rsidRPr="002F1AA0">
        <w:rPr>
          <w:rFonts w:ascii="Times New Roman" w:hAnsi="Times New Roman" w:cs="Times New Roman"/>
          <w:sz w:val="28"/>
          <w:szCs w:val="28"/>
          <w:shd w:val="clear" w:color="auto" w:fill="FFFFFF"/>
        </w:rPr>
      </w:r>
      <w:r w:rsidR="00B92E17" w:rsidRPr="002F1AA0">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125</w:t>
      </w:r>
      <w:r w:rsidR="00B92E17" w:rsidRPr="002F1AA0">
        <w:rPr>
          <w:rFonts w:ascii="Times New Roman" w:hAnsi="Times New Roman" w:cs="Times New Roman"/>
          <w:sz w:val="28"/>
          <w:szCs w:val="28"/>
          <w:shd w:val="clear" w:color="auto" w:fill="FFFFFF"/>
        </w:rPr>
        <w:fldChar w:fldCharType="end"/>
      </w:r>
      <w:r w:rsidR="00B92E17" w:rsidRPr="002F1AA0">
        <w:rPr>
          <w:rFonts w:ascii="Times New Roman" w:hAnsi="Times New Roman" w:cs="Times New Roman"/>
          <w:sz w:val="28"/>
          <w:szCs w:val="28"/>
          <w:shd w:val="clear" w:color="auto" w:fill="FFFFFF"/>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37"/>
        <w:gridCol w:w="2914"/>
        <w:gridCol w:w="2937"/>
      </w:tblGrid>
      <w:tr w:rsidR="000E669C" w:rsidRPr="00B270A0" w14:paraId="5281D9EB" w14:textId="77777777" w:rsidTr="00857DED">
        <w:tc>
          <w:tcPr>
            <w:tcW w:w="2937" w:type="dxa"/>
          </w:tcPr>
          <w:p w14:paraId="166C67B5" w14:textId="77777777" w:rsidR="000E669C" w:rsidRPr="00B270A0" w:rsidRDefault="000E669C" w:rsidP="002F1AA0">
            <w:pPr>
              <w:jc w:val="center"/>
              <w:rPr>
                <w:b/>
                <w:bCs/>
                <w14:ligatures w14:val="standardContextual"/>
              </w:rPr>
            </w:pPr>
            <w:r w:rsidRPr="00B270A0">
              <w:rPr>
                <w:b/>
                <w:bCs/>
                <w14:ligatures w14:val="standardContextual"/>
              </w:rPr>
              <w:t>Mẫu 1</w:t>
            </w:r>
          </w:p>
        </w:tc>
        <w:tc>
          <w:tcPr>
            <w:tcW w:w="2914" w:type="dxa"/>
          </w:tcPr>
          <w:p w14:paraId="57D34546" w14:textId="77777777" w:rsidR="000E669C" w:rsidRPr="00B270A0" w:rsidRDefault="000E669C" w:rsidP="002F1AA0">
            <w:pPr>
              <w:jc w:val="center"/>
              <w:rPr>
                <w:b/>
                <w:bCs/>
                <w14:ligatures w14:val="standardContextual"/>
              </w:rPr>
            </w:pPr>
            <w:r w:rsidRPr="00B270A0">
              <w:rPr>
                <w:b/>
                <w:bCs/>
                <w14:ligatures w14:val="standardContextual"/>
              </w:rPr>
              <w:t>Mẫu 2</w:t>
            </w:r>
          </w:p>
        </w:tc>
        <w:tc>
          <w:tcPr>
            <w:tcW w:w="2937" w:type="dxa"/>
          </w:tcPr>
          <w:p w14:paraId="5F1562F2" w14:textId="77777777" w:rsidR="000E669C" w:rsidRPr="00B270A0" w:rsidRDefault="000E669C" w:rsidP="002F1AA0">
            <w:pPr>
              <w:jc w:val="center"/>
              <w:rPr>
                <w:b/>
                <w:bCs/>
                <w14:ligatures w14:val="standardContextual"/>
              </w:rPr>
            </w:pPr>
            <w:r w:rsidRPr="00B270A0">
              <w:rPr>
                <w:b/>
                <w:bCs/>
                <w14:ligatures w14:val="standardContextual"/>
              </w:rPr>
              <w:t>Mẫu 3</w:t>
            </w:r>
          </w:p>
        </w:tc>
      </w:tr>
      <w:tr w:rsidR="000E669C" w14:paraId="6C499A86" w14:textId="77777777" w:rsidTr="00857DED">
        <w:tc>
          <w:tcPr>
            <w:tcW w:w="2937" w:type="dxa"/>
          </w:tcPr>
          <w:p w14:paraId="5A91FDD0" w14:textId="77777777" w:rsidR="000E669C" w:rsidRDefault="000E669C" w:rsidP="002F1AA0">
            <w:pPr>
              <w:jc w:val="center"/>
              <w:rPr>
                <w14:ligatures w14:val="standardContextual"/>
              </w:rPr>
            </w:pPr>
            <w:r>
              <w:rPr>
                <w:noProof/>
                <w14:ligatures w14:val="standardContextual"/>
              </w:rPr>
              <w:drawing>
                <wp:inline distT="0" distB="0" distL="0" distR="0" wp14:anchorId="5EB9FC04" wp14:editId="09657CB9">
                  <wp:extent cx="1695450" cy="1504950"/>
                  <wp:effectExtent l="0" t="0" r="5715" b="635"/>
                  <wp:docPr id="1683638264" name="Picture 5" descr="A close-up of a microsco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3638264" name="Picture 5" descr="A close-up of a microscope&#10;&#10;Description automatically generated"/>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r="7708" b="15629"/>
                          <a:stretch/>
                        </pic:blipFill>
                        <pic:spPr bwMode="auto">
                          <a:xfrm>
                            <a:off x="0" y="0"/>
                            <a:ext cx="1695450" cy="150495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914" w:type="dxa"/>
          </w:tcPr>
          <w:p w14:paraId="2DC2EE8E" w14:textId="77777777" w:rsidR="000E669C" w:rsidRDefault="000E669C" w:rsidP="002F1AA0">
            <w:pPr>
              <w:jc w:val="center"/>
              <w:rPr>
                <w14:ligatures w14:val="standardContextual"/>
              </w:rPr>
            </w:pPr>
            <w:r>
              <w:rPr>
                <w:noProof/>
                <w14:ligatures w14:val="standardContextual"/>
              </w:rPr>
              <w:drawing>
                <wp:inline distT="0" distB="0" distL="0" distR="0" wp14:anchorId="23BA93EB" wp14:editId="2F757EC8">
                  <wp:extent cx="1676400" cy="1499870"/>
                  <wp:effectExtent l="0" t="0" r="0" b="5080"/>
                  <wp:docPr id="1192983454" name="Picture 4" descr="A close-up of a microsco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983454" name="Picture 4" descr="A close-up of a microscope&#10;&#10;Description automatically generated"/>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r="8745" b="15896"/>
                          <a:stretch/>
                        </pic:blipFill>
                        <pic:spPr bwMode="auto">
                          <a:xfrm>
                            <a:off x="0" y="0"/>
                            <a:ext cx="1676400" cy="149987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937" w:type="dxa"/>
          </w:tcPr>
          <w:p w14:paraId="2A4676D5" w14:textId="77777777" w:rsidR="000E669C" w:rsidRDefault="000E669C" w:rsidP="002F1AA0">
            <w:pPr>
              <w:jc w:val="center"/>
              <w:rPr>
                <w14:ligatures w14:val="standardContextual"/>
              </w:rPr>
            </w:pPr>
            <w:r>
              <w:rPr>
                <w:noProof/>
                <w14:ligatures w14:val="standardContextual"/>
              </w:rPr>
              <w:drawing>
                <wp:inline distT="0" distB="0" distL="0" distR="0" wp14:anchorId="11B77F1C" wp14:editId="498D7AE6">
                  <wp:extent cx="1695450" cy="1509395"/>
                  <wp:effectExtent l="0" t="0" r="5715" b="0"/>
                  <wp:docPr id="47692715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r="7669" b="15343"/>
                          <a:stretch/>
                        </pic:blipFill>
                        <pic:spPr bwMode="auto">
                          <a:xfrm>
                            <a:off x="0" y="0"/>
                            <a:ext cx="1695450" cy="1509395"/>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48699B02" w14:textId="7F99D57F" w:rsidR="000E669C" w:rsidRDefault="00857DED" w:rsidP="00C44D9E">
      <w:pPr>
        <w:tabs>
          <w:tab w:val="left" w:pos="1843"/>
        </w:tabs>
        <w:spacing w:after="0" w:line="240" w:lineRule="auto"/>
        <w:ind w:firstLine="720"/>
        <w:jc w:val="center"/>
        <w:rPr>
          <w:rFonts w:ascii="Times New Roman" w:hAnsi="Times New Roman" w:cs="Times New Roman"/>
          <w:sz w:val="28"/>
          <w:szCs w:val="28"/>
        </w:rPr>
      </w:pPr>
      <w:bookmarkStart w:id="164" w:name="_Toc209305144"/>
      <w:r w:rsidRPr="00C44D9E">
        <w:rPr>
          <w:rFonts w:ascii="Times New Roman" w:hAnsi="Times New Roman" w:cs="Times New Roman"/>
          <w:sz w:val="28"/>
          <w:szCs w:val="28"/>
        </w:rPr>
        <w:t xml:space="preserve">Hình 2. </w:t>
      </w:r>
      <w:r w:rsidRPr="00C44D9E">
        <w:rPr>
          <w:rFonts w:ascii="Times New Roman" w:hAnsi="Times New Roman" w:cs="Times New Roman"/>
          <w:sz w:val="28"/>
          <w:szCs w:val="28"/>
        </w:rPr>
        <w:fldChar w:fldCharType="begin"/>
      </w:r>
      <w:r w:rsidRPr="00C44D9E">
        <w:rPr>
          <w:rFonts w:ascii="Times New Roman" w:hAnsi="Times New Roman" w:cs="Times New Roman"/>
          <w:sz w:val="28"/>
          <w:szCs w:val="28"/>
        </w:rPr>
        <w:instrText xml:space="preserve"> SEQ Hình_2. \* ARABIC </w:instrText>
      </w:r>
      <w:r w:rsidRPr="00C44D9E">
        <w:rPr>
          <w:rFonts w:ascii="Times New Roman" w:hAnsi="Times New Roman" w:cs="Times New Roman"/>
          <w:sz w:val="28"/>
          <w:szCs w:val="28"/>
        </w:rPr>
        <w:fldChar w:fldCharType="separate"/>
      </w:r>
      <w:r w:rsidR="00D72DC9">
        <w:rPr>
          <w:rFonts w:ascii="Times New Roman" w:hAnsi="Times New Roman" w:cs="Times New Roman"/>
          <w:noProof/>
          <w:sz w:val="28"/>
          <w:szCs w:val="28"/>
        </w:rPr>
        <w:t>5</w:t>
      </w:r>
      <w:r w:rsidRPr="00C44D9E">
        <w:rPr>
          <w:rFonts w:ascii="Times New Roman" w:hAnsi="Times New Roman" w:cs="Times New Roman"/>
          <w:sz w:val="28"/>
          <w:szCs w:val="28"/>
        </w:rPr>
        <w:fldChar w:fldCharType="end"/>
      </w:r>
      <w:r w:rsidRPr="00C44D9E">
        <w:rPr>
          <w:rFonts w:ascii="Times New Roman" w:hAnsi="Times New Roman" w:cs="Times New Roman"/>
          <w:sz w:val="28"/>
          <w:szCs w:val="28"/>
        </w:rPr>
        <w:t xml:space="preserve">. </w:t>
      </w:r>
      <w:r w:rsidRPr="00C44D9E">
        <w:rPr>
          <w:rFonts w:ascii="Times New Roman" w:hAnsi="Times New Roman" w:cs="Times New Roman"/>
          <w:color w:val="000000"/>
          <w:sz w:val="28"/>
          <w:szCs w:val="28"/>
        </w:rPr>
        <w:t xml:space="preserve">Hình thái exosome phân tích bằng </w:t>
      </w:r>
      <w:r w:rsidR="00C44D9E" w:rsidRPr="00C44D9E">
        <w:rPr>
          <w:rFonts w:ascii="Times New Roman" w:hAnsi="Times New Roman" w:cs="Times New Roman"/>
          <w:sz w:val="28"/>
          <w:szCs w:val="28"/>
        </w:rPr>
        <w:t>bằng kính hiển vi điện tử truyền qua</w:t>
      </w:r>
      <w:bookmarkEnd w:id="164"/>
    </w:p>
    <w:p w14:paraId="340D1CE0" w14:textId="77777777" w:rsidR="0074662E" w:rsidRDefault="0074662E" w:rsidP="0074662E">
      <w:pPr>
        <w:tabs>
          <w:tab w:val="left" w:pos="1843"/>
        </w:tabs>
        <w:spacing w:after="0" w:line="240" w:lineRule="auto"/>
        <w:jc w:val="center"/>
        <w:rPr>
          <w:rFonts w:ascii="Times New Roman" w:hAnsi="Times New Roman" w:cs="Times New Roman"/>
          <w:i/>
          <w:iCs/>
          <w:sz w:val="24"/>
          <w:szCs w:val="24"/>
        </w:rPr>
      </w:pPr>
      <w:r w:rsidRPr="00700717">
        <w:rPr>
          <w:rFonts w:ascii="Times New Roman" w:hAnsi="Times New Roman" w:cs="Times New Roman"/>
          <w:i/>
          <w:iCs/>
          <w:sz w:val="24"/>
          <w:szCs w:val="24"/>
        </w:rPr>
        <w:t>* Nguồn: Đại học Khoa học tự nhiên - Đại học Quốc gia Hà Nội</w:t>
      </w:r>
    </w:p>
    <w:p w14:paraId="6823DFEC" w14:textId="77777777" w:rsidR="00C44D9E" w:rsidRDefault="00C44D9E" w:rsidP="00C44D9E">
      <w:pPr>
        <w:tabs>
          <w:tab w:val="left" w:pos="1843"/>
        </w:tabs>
        <w:spacing w:after="0" w:line="240" w:lineRule="auto"/>
        <w:ind w:firstLine="720"/>
        <w:jc w:val="both"/>
        <w:rPr>
          <w:rFonts w:ascii="Times New Roman" w:hAnsi="Times New Roman" w:cs="Times New Roman"/>
          <w:sz w:val="28"/>
          <w:szCs w:val="28"/>
        </w:rPr>
      </w:pPr>
    </w:p>
    <w:p w14:paraId="4EC0F500" w14:textId="32FB59C7" w:rsidR="0013679D" w:rsidRDefault="0013679D" w:rsidP="0013679D">
      <w:pPr>
        <w:pStyle w:val="Heading2"/>
        <w:rPr>
          <w:rFonts w:eastAsia="Calibri"/>
        </w:rPr>
      </w:pPr>
      <w:bookmarkStart w:id="165" w:name="_Toc215331434"/>
      <w:bookmarkEnd w:id="150"/>
      <w:r>
        <w:rPr>
          <w:rFonts w:eastAsia="Calibri"/>
        </w:rPr>
        <w:t>2.2. Địa điểm nghiên cứu</w:t>
      </w:r>
      <w:bookmarkEnd w:id="165"/>
    </w:p>
    <w:p w14:paraId="5B83F058" w14:textId="77777777" w:rsidR="0013679D" w:rsidRDefault="0013679D" w:rsidP="0013679D">
      <w:pPr>
        <w:tabs>
          <w:tab w:val="left" w:pos="567"/>
          <w:tab w:val="left" w:pos="1843"/>
        </w:tabs>
        <w:spacing w:after="0" w:line="360" w:lineRule="auto"/>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Nghiên cứu được thực hiện tại Học viện Quân y với sự tham gia, phối hợp của các bộ môn ở từng nội dung nghiên cứu:</w:t>
      </w:r>
    </w:p>
    <w:p w14:paraId="6FA836A8" w14:textId="7B168303" w:rsidR="0013679D" w:rsidRDefault="0013679D" w:rsidP="0013679D">
      <w:pPr>
        <w:tabs>
          <w:tab w:val="left" w:pos="567"/>
          <w:tab w:val="left" w:pos="1843"/>
        </w:tabs>
        <w:spacing w:after="0" w:line="360" w:lineRule="auto"/>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 Phẫu thuật thăm dò xác định tọa độ tiêm hồi hải mã, phẫu thuật gây mô hình bệnh Alzheimer, kiểm tra hành vi trên các mê lộ</w:t>
      </w:r>
      <w:r w:rsidR="001C0DC4">
        <w:rPr>
          <w:rFonts w:ascii="Times New Roman" w:eastAsia="Calibri" w:hAnsi="Times New Roman" w:cs="Times New Roman"/>
          <w:sz w:val="28"/>
          <w:szCs w:val="28"/>
        </w:rPr>
        <w:t>, phẫu thuật lấy hồi hải mã, mô tai thỏ, cơ đùi thỏ</w:t>
      </w:r>
      <w:r>
        <w:rPr>
          <w:rFonts w:ascii="Times New Roman" w:eastAsia="Calibri" w:hAnsi="Times New Roman" w:cs="Times New Roman"/>
          <w:sz w:val="28"/>
          <w:szCs w:val="28"/>
        </w:rPr>
        <w:t xml:space="preserve"> do nghiên cứu sinh thực hiện tại bộ môn Phẫu thuật Thực hành - Thực nghiệm </w:t>
      </w:r>
      <w:r w:rsidR="001C0DC4">
        <w:rPr>
          <w:rFonts w:ascii="Times New Roman" w:eastAsia="Calibri" w:hAnsi="Times New Roman" w:cs="Times New Roman"/>
          <w:sz w:val="28"/>
          <w:szCs w:val="28"/>
        </w:rPr>
        <w:t>với</w:t>
      </w:r>
      <w:r>
        <w:rPr>
          <w:rFonts w:ascii="Times New Roman" w:eastAsia="Calibri" w:hAnsi="Times New Roman" w:cs="Times New Roman"/>
          <w:sz w:val="28"/>
          <w:szCs w:val="28"/>
        </w:rPr>
        <w:t xml:space="preserve"> sự phối hợp của nhân viên Bộ môn.</w:t>
      </w:r>
    </w:p>
    <w:p w14:paraId="2345D14E" w14:textId="77777777" w:rsidR="0013679D" w:rsidRDefault="0013679D" w:rsidP="0013679D">
      <w:pPr>
        <w:tabs>
          <w:tab w:val="left" w:pos="567"/>
          <w:tab w:val="left" w:pos="1843"/>
        </w:tabs>
        <w:spacing w:after="0" w:line="360" w:lineRule="auto"/>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 Tiêm tĩnh mạch đuôi chuột điều trị mô hình bệnh Alzheimer thực hiện tại bộ môn Phẫu thuật Thực hành - Thực nghiệm có sự phối hợp của bộ môn Sinh lý bệnh.</w:t>
      </w:r>
    </w:p>
    <w:p w14:paraId="487B63FE" w14:textId="77777777" w:rsidR="0013679D" w:rsidRDefault="0013679D" w:rsidP="0013679D">
      <w:pPr>
        <w:tabs>
          <w:tab w:val="left" w:pos="567"/>
          <w:tab w:val="left" w:pos="1843"/>
        </w:tabs>
        <w:spacing w:after="0" w:line="360" w:lineRule="auto"/>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 Phân tích hành vi động vật bằng phần mềm Anymaze do nghiên cứu sinh thực hiện, có sự hướng dẫn của chuyên gia tại bộ môn Sinh lý bệnh.</w:t>
      </w:r>
    </w:p>
    <w:p w14:paraId="40B7EC21" w14:textId="77777777" w:rsidR="0013679D" w:rsidRDefault="0013679D" w:rsidP="0013679D">
      <w:pPr>
        <w:tabs>
          <w:tab w:val="left" w:pos="567"/>
          <w:tab w:val="left" w:pos="1843"/>
        </w:tabs>
        <w:spacing w:after="0" w:line="360" w:lineRule="auto"/>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 Tiêm tĩnh mạch rìa tai thỏ, cơ đùi thỏ tại bộ môn Phẫu thuật Thực hành - Thực nghiệm.</w:t>
      </w:r>
    </w:p>
    <w:p w14:paraId="6AEA7432" w14:textId="77777777" w:rsidR="0013679D" w:rsidRDefault="0013679D" w:rsidP="0013679D">
      <w:pPr>
        <w:tabs>
          <w:tab w:val="left" w:pos="567"/>
          <w:tab w:val="left" w:pos="1843"/>
        </w:tabs>
        <w:spacing w:after="0" w:line="360" w:lineRule="auto"/>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 Xét nghiệm huyết học; sinh hóa máu, hồi hải mã tại bộ môn Y học Quân binh chủng.</w:t>
      </w:r>
    </w:p>
    <w:p w14:paraId="3F788392" w14:textId="77777777" w:rsidR="0013679D" w:rsidRPr="001F39B7" w:rsidRDefault="0013679D" w:rsidP="0013679D">
      <w:pPr>
        <w:tabs>
          <w:tab w:val="left" w:pos="567"/>
          <w:tab w:val="left" w:pos="1843"/>
        </w:tabs>
        <w:spacing w:after="0" w:line="360" w:lineRule="auto"/>
        <w:ind w:firstLine="720"/>
        <w:jc w:val="both"/>
        <w:rPr>
          <w:rFonts w:ascii="Times New Roman" w:eastAsia="Calibri" w:hAnsi="Times New Roman" w:cs="Times New Roman"/>
          <w:b/>
          <w:bCs/>
          <w:sz w:val="28"/>
          <w:szCs w:val="28"/>
        </w:rPr>
      </w:pPr>
      <w:r>
        <w:rPr>
          <w:rFonts w:ascii="Times New Roman" w:eastAsia="Calibri" w:hAnsi="Times New Roman" w:cs="Times New Roman"/>
          <w:sz w:val="28"/>
          <w:szCs w:val="28"/>
        </w:rPr>
        <w:lastRenderedPageBreak/>
        <w:t>- Xét nghiệm giải phẫu bệnh vi thể tại bộ môn Giải phẫu bệnh và Pháp y</w:t>
      </w:r>
    </w:p>
    <w:p w14:paraId="0D5C56FA" w14:textId="77777777" w:rsidR="0013679D" w:rsidRDefault="0013679D" w:rsidP="0013679D">
      <w:pPr>
        <w:tabs>
          <w:tab w:val="left" w:pos="567"/>
          <w:tab w:val="left" w:pos="1843"/>
        </w:tabs>
        <w:spacing w:after="0" w:line="360" w:lineRule="auto"/>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 Chăm sóc, nuôi dưỡng, theo dõi động vật tại bộ môn Phẫu thuật Thực hành, thực nghiệm.</w:t>
      </w:r>
    </w:p>
    <w:p w14:paraId="57661DC9" w14:textId="4E9861FB" w:rsidR="0097614C" w:rsidRPr="00CE332D" w:rsidRDefault="0097614C" w:rsidP="00E20346">
      <w:pPr>
        <w:pStyle w:val="Heading2"/>
        <w:tabs>
          <w:tab w:val="left" w:pos="1843"/>
        </w:tabs>
        <w:rPr>
          <w:rFonts w:eastAsia="Calibri"/>
        </w:rPr>
      </w:pPr>
      <w:bookmarkStart w:id="166" w:name="_Toc215331435"/>
      <w:bookmarkEnd w:id="152"/>
      <w:bookmarkEnd w:id="163"/>
      <w:r w:rsidRPr="00CE332D">
        <w:rPr>
          <w:rFonts w:eastAsia="Calibri"/>
        </w:rPr>
        <w:t>2.</w:t>
      </w:r>
      <w:r w:rsidR="0013679D">
        <w:rPr>
          <w:rFonts w:eastAsia="Calibri"/>
        </w:rPr>
        <w:t>3</w:t>
      </w:r>
      <w:r w:rsidRPr="00CE332D">
        <w:rPr>
          <w:rFonts w:eastAsia="Calibri"/>
        </w:rPr>
        <w:t>. Phương pháp nghiên cứu</w:t>
      </w:r>
      <w:bookmarkEnd w:id="153"/>
      <w:bookmarkEnd w:id="154"/>
      <w:bookmarkEnd w:id="155"/>
      <w:bookmarkEnd w:id="156"/>
      <w:bookmarkEnd w:id="157"/>
      <w:bookmarkEnd w:id="166"/>
    </w:p>
    <w:p w14:paraId="03918AB4" w14:textId="0D28E90C" w:rsidR="0097614C" w:rsidRPr="00CE332D" w:rsidRDefault="0097614C" w:rsidP="00E20346">
      <w:pPr>
        <w:pStyle w:val="Heading3"/>
        <w:tabs>
          <w:tab w:val="left" w:pos="1843"/>
        </w:tabs>
      </w:pPr>
      <w:bookmarkStart w:id="167" w:name="_Toc106744345"/>
      <w:bookmarkStart w:id="168" w:name="_Toc109919022"/>
      <w:bookmarkStart w:id="169" w:name="_Toc109919833"/>
      <w:bookmarkStart w:id="170" w:name="_Toc152615326"/>
      <w:bookmarkStart w:id="171" w:name="_Toc154424371"/>
      <w:bookmarkStart w:id="172" w:name="_Toc215331436"/>
      <w:r w:rsidRPr="00CE332D">
        <w:t>2.</w:t>
      </w:r>
      <w:r w:rsidR="0013679D">
        <w:t>3</w:t>
      </w:r>
      <w:r w:rsidRPr="00CE332D">
        <w:t>.1. Thiết kế nghiên cứu</w:t>
      </w:r>
      <w:bookmarkEnd w:id="167"/>
      <w:bookmarkEnd w:id="168"/>
      <w:bookmarkEnd w:id="169"/>
      <w:bookmarkEnd w:id="170"/>
      <w:bookmarkEnd w:id="171"/>
      <w:bookmarkEnd w:id="172"/>
    </w:p>
    <w:p w14:paraId="0182D756" w14:textId="101163F1" w:rsidR="0097614C" w:rsidRPr="00CE332D" w:rsidRDefault="0097614C" w:rsidP="00E20346">
      <w:pPr>
        <w:tabs>
          <w:tab w:val="left" w:pos="567"/>
          <w:tab w:val="left" w:pos="1843"/>
        </w:tabs>
        <w:spacing w:after="0" w:line="360" w:lineRule="auto"/>
        <w:ind w:firstLine="720"/>
        <w:jc w:val="both"/>
        <w:rPr>
          <w:rFonts w:ascii="Times New Roman" w:eastAsia="Calibri" w:hAnsi="Times New Roman" w:cs="Times New Roman"/>
          <w:sz w:val="28"/>
          <w:szCs w:val="28"/>
        </w:rPr>
      </w:pPr>
      <w:r w:rsidRPr="00CE332D">
        <w:rPr>
          <w:rFonts w:ascii="Times New Roman" w:eastAsia="Calibri" w:hAnsi="Times New Roman" w:cs="Times New Roman"/>
          <w:sz w:val="28"/>
          <w:szCs w:val="28"/>
        </w:rPr>
        <w:t xml:space="preserve">- Nghiên cứu </w:t>
      </w:r>
      <w:r w:rsidR="00463ABD" w:rsidRPr="00CE332D">
        <w:rPr>
          <w:rFonts w:ascii="Times New Roman" w:eastAsia="Calibri" w:hAnsi="Times New Roman" w:cs="Times New Roman"/>
          <w:sz w:val="28"/>
          <w:szCs w:val="28"/>
        </w:rPr>
        <w:t>mô tả cắt ngang theo dõi dọc</w:t>
      </w:r>
      <w:r w:rsidRPr="00CE332D">
        <w:rPr>
          <w:rFonts w:ascii="Times New Roman" w:eastAsia="Calibri" w:hAnsi="Times New Roman" w:cs="Times New Roman"/>
          <w:sz w:val="28"/>
          <w:szCs w:val="28"/>
        </w:rPr>
        <w:t>.</w:t>
      </w:r>
    </w:p>
    <w:p w14:paraId="5146BE4F" w14:textId="116660C8" w:rsidR="00450AE1" w:rsidRDefault="0097614C" w:rsidP="00E20346">
      <w:pPr>
        <w:tabs>
          <w:tab w:val="left" w:pos="567"/>
          <w:tab w:val="left" w:pos="1843"/>
        </w:tabs>
        <w:spacing w:after="0" w:line="360" w:lineRule="auto"/>
        <w:ind w:firstLine="720"/>
        <w:jc w:val="both"/>
        <w:rPr>
          <w:rFonts w:ascii="Times New Roman" w:eastAsia="Calibri" w:hAnsi="Times New Roman" w:cs="Times New Roman"/>
          <w:sz w:val="28"/>
          <w:szCs w:val="28"/>
        </w:rPr>
      </w:pPr>
      <w:r w:rsidRPr="00CE332D">
        <w:rPr>
          <w:rFonts w:ascii="Times New Roman" w:eastAsia="Calibri" w:hAnsi="Times New Roman" w:cs="Times New Roman"/>
          <w:sz w:val="28"/>
          <w:szCs w:val="28"/>
        </w:rPr>
        <w:t>- Cỡ m</w:t>
      </w:r>
      <w:r w:rsidR="004D160E">
        <w:rPr>
          <w:rFonts w:ascii="Times New Roman" w:eastAsia="Calibri" w:hAnsi="Times New Roman" w:cs="Times New Roman"/>
          <w:sz w:val="28"/>
          <w:szCs w:val="28"/>
        </w:rPr>
        <w:t>ẫ</w:t>
      </w:r>
      <w:r w:rsidRPr="00CE332D">
        <w:rPr>
          <w:rFonts w:ascii="Times New Roman" w:eastAsia="Calibri" w:hAnsi="Times New Roman" w:cs="Times New Roman"/>
          <w:sz w:val="28"/>
          <w:szCs w:val="28"/>
        </w:rPr>
        <w:t xml:space="preserve">u nghiên cứu: Sử dụng công thức </w:t>
      </w:r>
      <m:oMath>
        <m:r>
          <m:rPr>
            <m:sty m:val="p"/>
          </m:rPr>
          <w:rPr>
            <w:rFonts w:ascii="Cambria Math" w:eastAsia="Calibri" w:hAnsi="Cambria Math" w:cs="Times New Roman"/>
            <w:sz w:val="28"/>
            <w:szCs w:val="28"/>
          </w:rPr>
          <m:t xml:space="preserve">n= </m:t>
        </m:r>
        <m:f>
          <m:fPr>
            <m:ctrlPr>
              <w:rPr>
                <w:rFonts w:ascii="Cambria Math" w:eastAsia="Calibri" w:hAnsi="Cambria Math" w:cs="Times New Roman"/>
                <w:sz w:val="28"/>
                <w:szCs w:val="28"/>
              </w:rPr>
            </m:ctrlPr>
          </m:fPr>
          <m:num>
            <m:r>
              <m:rPr>
                <m:sty m:val="p"/>
              </m:rPr>
              <w:rPr>
                <w:rFonts w:ascii="Cambria Math" w:eastAsia="Calibri" w:hAnsi="Cambria Math" w:cs="Times New Roman"/>
                <w:sz w:val="28"/>
                <w:szCs w:val="28"/>
              </w:rPr>
              <m:t>DF</m:t>
            </m:r>
          </m:num>
          <m:den>
            <m:r>
              <m:rPr>
                <m:sty m:val="p"/>
              </m:rPr>
              <w:rPr>
                <w:rFonts w:ascii="Cambria Math" w:eastAsia="Calibri" w:hAnsi="Cambria Math" w:cs="Times New Roman"/>
                <w:sz w:val="28"/>
                <w:szCs w:val="28"/>
              </w:rPr>
              <m:t>k</m:t>
            </m:r>
          </m:den>
        </m:f>
        <m:r>
          <m:rPr>
            <m:sty m:val="p"/>
          </m:rPr>
          <w:rPr>
            <w:rFonts w:ascii="Cambria Math" w:eastAsia="Calibri" w:hAnsi="Cambria Math" w:cs="Times New Roman"/>
            <w:sz w:val="28"/>
            <w:szCs w:val="28"/>
          </w:rPr>
          <m:t>+1</m:t>
        </m:r>
      </m:oMath>
      <w:r w:rsidRPr="00CE332D">
        <w:rPr>
          <w:rFonts w:ascii="Times New Roman" w:eastAsia="Calibri" w:hAnsi="Times New Roman" w:cs="Times New Roman"/>
          <w:sz w:val="28"/>
          <w:szCs w:val="28"/>
        </w:rPr>
        <w:t>.</w:t>
      </w:r>
      <w:r w:rsidR="00450AE1">
        <w:rPr>
          <w:rFonts w:ascii="Times New Roman" w:eastAsia="Calibri" w:hAnsi="Times New Roman" w:cs="Times New Roman"/>
          <w:sz w:val="28"/>
          <w:szCs w:val="28"/>
        </w:rPr>
        <w:t xml:space="preserve"> </w:t>
      </w:r>
    </w:p>
    <w:p w14:paraId="63459B46" w14:textId="633568F1" w:rsidR="00280EE5" w:rsidRPr="003A7D9E" w:rsidRDefault="00E3516B" w:rsidP="00E20346">
      <w:pPr>
        <w:tabs>
          <w:tab w:val="left" w:pos="567"/>
          <w:tab w:val="left" w:pos="1843"/>
        </w:tabs>
        <w:spacing w:after="0" w:line="360" w:lineRule="auto"/>
        <w:ind w:firstLine="720"/>
        <w:jc w:val="both"/>
        <w:rPr>
          <w:rFonts w:ascii="Times New Roman" w:eastAsia="Calibri" w:hAnsi="Times New Roman" w:cs="Times New Roman"/>
          <w:spacing w:val="-2"/>
          <w:sz w:val="28"/>
          <w:szCs w:val="28"/>
        </w:rPr>
      </w:pPr>
      <w:r w:rsidRPr="003A7D9E">
        <w:rPr>
          <w:rFonts w:ascii="Times New Roman" w:eastAsia="Calibri" w:hAnsi="Times New Roman" w:cs="Times New Roman"/>
          <w:spacing w:val="-2"/>
          <w:sz w:val="28"/>
          <w:szCs w:val="28"/>
        </w:rPr>
        <w:t>Trong đó: n là cỡ mẫu mỗi nhóm</w:t>
      </w:r>
      <w:r w:rsidR="00463ABD" w:rsidRPr="003A7D9E">
        <w:rPr>
          <w:rFonts w:ascii="Times New Roman" w:eastAsia="Calibri" w:hAnsi="Times New Roman" w:cs="Times New Roman"/>
          <w:spacing w:val="-2"/>
          <w:sz w:val="28"/>
          <w:szCs w:val="28"/>
        </w:rPr>
        <w:t>.</w:t>
      </w:r>
      <w:r w:rsidR="00F262CE" w:rsidRPr="003A7D9E">
        <w:rPr>
          <w:rFonts w:ascii="Times New Roman" w:eastAsia="Calibri" w:hAnsi="Times New Roman" w:cs="Times New Roman"/>
          <w:spacing w:val="-2"/>
          <w:sz w:val="28"/>
          <w:szCs w:val="28"/>
        </w:rPr>
        <w:t xml:space="preserve"> </w:t>
      </w:r>
      <w:r w:rsidRPr="003A7D9E">
        <w:rPr>
          <w:rFonts w:ascii="Times New Roman" w:eastAsia="Calibri" w:hAnsi="Times New Roman" w:cs="Times New Roman"/>
          <w:spacing w:val="-2"/>
          <w:sz w:val="28"/>
          <w:szCs w:val="28"/>
        </w:rPr>
        <w:t xml:space="preserve">DF (degree freedom) là bậc tự do có giá trị </w:t>
      </w:r>
      <w:r w:rsidR="003A7D9E">
        <w:rPr>
          <w:rFonts w:ascii="Times New Roman" w:eastAsia="Calibri" w:hAnsi="Times New Roman" w:cs="Times New Roman"/>
          <w:spacing w:val="-2"/>
          <w:sz w:val="28"/>
          <w:szCs w:val="28"/>
        </w:rPr>
        <w:t xml:space="preserve">bằng </w:t>
      </w:r>
      <w:r w:rsidRPr="003A7D9E">
        <w:rPr>
          <w:rFonts w:ascii="Times New Roman" w:eastAsia="Calibri" w:hAnsi="Times New Roman" w:cs="Times New Roman"/>
          <w:spacing w:val="-2"/>
          <w:sz w:val="28"/>
          <w:szCs w:val="28"/>
        </w:rPr>
        <w:t>10 hoặc 20</w:t>
      </w:r>
      <w:r w:rsidR="005B45DE">
        <w:rPr>
          <w:rFonts w:ascii="Times New Roman" w:eastAsia="Calibri" w:hAnsi="Times New Roman" w:cs="Times New Roman"/>
          <w:spacing w:val="-2"/>
          <w:sz w:val="28"/>
          <w:szCs w:val="28"/>
        </w:rPr>
        <w:t>,</w:t>
      </w:r>
      <w:r w:rsidR="00463ABD" w:rsidRPr="003A7D9E">
        <w:rPr>
          <w:rFonts w:ascii="Times New Roman" w:eastAsia="Calibri" w:hAnsi="Times New Roman" w:cs="Times New Roman"/>
          <w:spacing w:val="-2"/>
          <w:sz w:val="28"/>
          <w:szCs w:val="28"/>
        </w:rPr>
        <w:t xml:space="preserve"> </w:t>
      </w:r>
      <w:r w:rsidRPr="003A7D9E">
        <w:rPr>
          <w:rFonts w:ascii="Times New Roman" w:eastAsia="Calibri" w:hAnsi="Times New Roman" w:cs="Times New Roman"/>
          <w:spacing w:val="-2"/>
          <w:sz w:val="28"/>
          <w:szCs w:val="28"/>
        </w:rPr>
        <w:t>k là số nhóm so sánh</w:t>
      </w:r>
      <w:r w:rsidR="005B45DE">
        <w:rPr>
          <w:rFonts w:ascii="Times New Roman" w:eastAsia="Calibri" w:hAnsi="Times New Roman" w:cs="Times New Roman"/>
          <w:spacing w:val="-2"/>
          <w:sz w:val="28"/>
          <w:szCs w:val="28"/>
        </w:rPr>
        <w:t>.</w:t>
      </w:r>
      <w:r w:rsidR="00724B9F">
        <w:rPr>
          <w:rFonts w:ascii="Times New Roman" w:eastAsia="Calibri" w:hAnsi="Times New Roman" w:cs="Times New Roman"/>
          <w:spacing w:val="-2"/>
          <w:sz w:val="28"/>
          <w:szCs w:val="28"/>
        </w:rPr>
        <w:t xml:space="preserve"> </w:t>
      </w:r>
      <w:r w:rsidR="005B45DE">
        <w:rPr>
          <w:rFonts w:ascii="Times New Roman" w:eastAsia="Calibri" w:hAnsi="Times New Roman" w:cs="Times New Roman"/>
          <w:spacing w:val="-2"/>
          <w:sz w:val="28"/>
          <w:szCs w:val="28"/>
        </w:rPr>
        <w:t xml:space="preserve">Với </w:t>
      </w:r>
      <w:r w:rsidR="00280EE5" w:rsidRPr="003A7D9E">
        <w:rPr>
          <w:rFonts w:ascii="Times New Roman" w:eastAsia="Calibri" w:hAnsi="Times New Roman" w:cs="Times New Roman"/>
          <w:spacing w:val="-2"/>
          <w:sz w:val="28"/>
          <w:szCs w:val="28"/>
        </w:rPr>
        <w:t xml:space="preserve">k = 2, cỡ mẫu </w:t>
      </w:r>
      <w:r w:rsidR="005B45DE">
        <w:rPr>
          <w:rFonts w:ascii="Times New Roman" w:eastAsia="Calibri" w:hAnsi="Times New Roman" w:cs="Times New Roman"/>
          <w:spacing w:val="-2"/>
          <w:sz w:val="28"/>
          <w:szCs w:val="28"/>
        </w:rPr>
        <w:t xml:space="preserve">mỗi nhóm </w:t>
      </w:r>
      <w:r w:rsidR="00280EE5" w:rsidRPr="003A7D9E">
        <w:rPr>
          <w:rFonts w:ascii="Times New Roman" w:eastAsia="Calibri" w:hAnsi="Times New Roman" w:cs="Times New Roman"/>
          <w:spacing w:val="-2"/>
          <w:sz w:val="28"/>
          <w:szCs w:val="28"/>
        </w:rPr>
        <w:t>là: 6 ≤ n ≤ 11</w:t>
      </w:r>
      <w:r w:rsidR="003A7D9E">
        <w:rPr>
          <w:rFonts w:ascii="Times New Roman" w:eastAsia="Calibri" w:hAnsi="Times New Roman" w:cs="Times New Roman"/>
          <w:spacing w:val="-2"/>
          <w:sz w:val="28"/>
          <w:szCs w:val="28"/>
        </w:rPr>
        <w:t xml:space="preserve"> </w:t>
      </w:r>
      <w:r w:rsidR="003A7D9E" w:rsidRPr="003A7D9E">
        <w:rPr>
          <w:rFonts w:ascii="Times New Roman" w:eastAsia="Calibri" w:hAnsi="Times New Roman" w:cs="Times New Roman"/>
          <w:spacing w:val="-2"/>
          <w:sz w:val="28"/>
          <w:szCs w:val="28"/>
        </w:rPr>
        <w:t>[</w:t>
      </w:r>
      <w:r w:rsidR="003A7D9E" w:rsidRPr="003A7D9E">
        <w:rPr>
          <w:rFonts w:ascii="Times New Roman" w:eastAsia="Calibri" w:hAnsi="Times New Roman" w:cs="Times New Roman"/>
          <w:spacing w:val="-2"/>
          <w:sz w:val="28"/>
          <w:szCs w:val="28"/>
        </w:rPr>
        <w:fldChar w:fldCharType="begin"/>
      </w:r>
      <w:r w:rsidR="003A7D9E" w:rsidRPr="003A7D9E">
        <w:rPr>
          <w:rFonts w:ascii="Times New Roman" w:eastAsia="Calibri" w:hAnsi="Times New Roman" w:cs="Times New Roman"/>
          <w:spacing w:val="-2"/>
          <w:sz w:val="28"/>
          <w:szCs w:val="28"/>
        </w:rPr>
        <w:instrText xml:space="preserve"> REF _Ref104509451 \r \h  \* MERGEFORMAT </w:instrText>
      </w:r>
      <w:r w:rsidR="003A7D9E" w:rsidRPr="003A7D9E">
        <w:rPr>
          <w:rFonts w:ascii="Times New Roman" w:eastAsia="Calibri" w:hAnsi="Times New Roman" w:cs="Times New Roman"/>
          <w:spacing w:val="-2"/>
          <w:sz w:val="28"/>
          <w:szCs w:val="28"/>
        </w:rPr>
      </w:r>
      <w:r w:rsidR="003A7D9E" w:rsidRPr="003A7D9E">
        <w:rPr>
          <w:rFonts w:ascii="Times New Roman" w:eastAsia="Calibri" w:hAnsi="Times New Roman" w:cs="Times New Roman"/>
          <w:spacing w:val="-2"/>
          <w:sz w:val="28"/>
          <w:szCs w:val="28"/>
        </w:rPr>
        <w:fldChar w:fldCharType="separate"/>
      </w:r>
      <w:r w:rsidR="00D72DC9">
        <w:rPr>
          <w:rFonts w:ascii="Times New Roman" w:eastAsia="Calibri" w:hAnsi="Times New Roman" w:cs="Times New Roman"/>
          <w:spacing w:val="-2"/>
          <w:sz w:val="28"/>
          <w:szCs w:val="28"/>
        </w:rPr>
        <w:t>126</w:t>
      </w:r>
      <w:r w:rsidR="003A7D9E" w:rsidRPr="003A7D9E">
        <w:rPr>
          <w:rFonts w:ascii="Times New Roman" w:eastAsia="Calibri" w:hAnsi="Times New Roman" w:cs="Times New Roman"/>
          <w:spacing w:val="-2"/>
          <w:sz w:val="28"/>
          <w:szCs w:val="28"/>
        </w:rPr>
        <w:fldChar w:fldCharType="end"/>
      </w:r>
      <w:r w:rsidR="003A7D9E" w:rsidRPr="003A7D9E">
        <w:rPr>
          <w:rFonts w:ascii="Times New Roman" w:eastAsia="Calibri" w:hAnsi="Times New Roman" w:cs="Times New Roman"/>
          <w:spacing w:val="-2"/>
          <w:sz w:val="28"/>
          <w:szCs w:val="28"/>
        </w:rPr>
        <w:t>].</w:t>
      </w:r>
    </w:p>
    <w:p w14:paraId="6D730366" w14:textId="761E7B08" w:rsidR="008624FB" w:rsidRDefault="008624FB" w:rsidP="00E20346">
      <w:pPr>
        <w:pStyle w:val="Heading3"/>
        <w:tabs>
          <w:tab w:val="left" w:pos="1843"/>
        </w:tabs>
      </w:pPr>
      <w:bookmarkStart w:id="173" w:name="_Toc215331437"/>
      <w:r w:rsidRPr="00CE332D">
        <w:t>2.</w:t>
      </w:r>
      <w:r w:rsidR="0013679D">
        <w:t>3</w:t>
      </w:r>
      <w:r w:rsidRPr="00CE332D">
        <w:t>.</w:t>
      </w:r>
      <w:r>
        <w:t>2</w:t>
      </w:r>
      <w:r w:rsidRPr="00CE332D">
        <w:t xml:space="preserve">. </w:t>
      </w:r>
      <w:r>
        <w:t>Phương ti</w:t>
      </w:r>
      <w:r w:rsidR="004369DC">
        <w:t>ệ</w:t>
      </w:r>
      <w:r>
        <w:t xml:space="preserve">n, dụng cụ </w:t>
      </w:r>
      <w:r w:rsidRPr="00CE332D">
        <w:t>nghiên cứu</w:t>
      </w:r>
      <w:bookmarkEnd w:id="173"/>
    </w:p>
    <w:p w14:paraId="7CA2B315" w14:textId="2727DFCA" w:rsidR="008624FB" w:rsidRPr="00CE332D" w:rsidRDefault="0089253D" w:rsidP="00E20346">
      <w:pPr>
        <w:tabs>
          <w:tab w:val="left" w:pos="567"/>
          <w:tab w:val="left" w:pos="1843"/>
        </w:tabs>
        <w:spacing w:after="0" w:line="240" w:lineRule="auto"/>
        <w:jc w:val="center"/>
        <w:rPr>
          <w:rFonts w:ascii="Times New Roman" w:hAnsi="Times New Roman" w:cs="Times New Roman"/>
          <w:sz w:val="28"/>
          <w:szCs w:val="28"/>
        </w:rPr>
      </w:pPr>
      <w:r>
        <w:rPr>
          <w:noProof/>
        </w:rPr>
        <w:drawing>
          <wp:inline distT="0" distB="0" distL="0" distR="0" wp14:anchorId="3FC0FD82" wp14:editId="7943523E">
            <wp:extent cx="5033279" cy="4324350"/>
            <wp:effectExtent l="0" t="0" r="0" b="0"/>
            <wp:docPr id="15439393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3939324" name=""/>
                    <pic:cNvPicPr/>
                  </pic:nvPicPr>
                  <pic:blipFill rotWithShape="1">
                    <a:blip r:embed="rId41"/>
                    <a:srcRect l="22872" t="15179" r="23873" b="6210"/>
                    <a:stretch/>
                  </pic:blipFill>
                  <pic:spPr bwMode="auto">
                    <a:xfrm>
                      <a:off x="0" y="0"/>
                      <a:ext cx="5049881" cy="4338614"/>
                    </a:xfrm>
                    <a:prstGeom prst="rect">
                      <a:avLst/>
                    </a:prstGeom>
                    <a:ln>
                      <a:noFill/>
                    </a:ln>
                    <a:extLst>
                      <a:ext uri="{53640926-AAD7-44D8-BBD7-CCE9431645EC}">
                        <a14:shadowObscured xmlns:a14="http://schemas.microsoft.com/office/drawing/2010/main"/>
                      </a:ext>
                    </a:extLst>
                  </pic:spPr>
                </pic:pic>
              </a:graphicData>
            </a:graphic>
          </wp:inline>
        </w:drawing>
      </w:r>
    </w:p>
    <w:p w14:paraId="08BD39B9" w14:textId="6B97DBD0" w:rsidR="008624FB" w:rsidRDefault="008624FB" w:rsidP="00E20346">
      <w:pPr>
        <w:pStyle w:val="Caption"/>
        <w:tabs>
          <w:tab w:val="left" w:pos="567"/>
          <w:tab w:val="left" w:pos="1843"/>
        </w:tabs>
        <w:spacing w:after="0"/>
        <w:jc w:val="center"/>
        <w:rPr>
          <w:rFonts w:ascii="Times New Roman" w:hAnsi="Times New Roman" w:cs="Times New Roman"/>
          <w:i w:val="0"/>
          <w:iCs w:val="0"/>
          <w:color w:val="auto"/>
          <w:sz w:val="28"/>
          <w:szCs w:val="28"/>
        </w:rPr>
      </w:pPr>
      <w:bookmarkStart w:id="174" w:name="_Toc178166427"/>
      <w:bookmarkStart w:id="175" w:name="_Toc209305145"/>
      <w:r w:rsidRPr="00F658F8">
        <w:rPr>
          <w:rFonts w:ascii="Times New Roman" w:hAnsi="Times New Roman" w:cs="Times New Roman"/>
          <w:i w:val="0"/>
          <w:iCs w:val="0"/>
          <w:color w:val="auto"/>
          <w:sz w:val="28"/>
          <w:szCs w:val="28"/>
        </w:rPr>
        <w:t xml:space="preserve">Hình 2. </w:t>
      </w:r>
      <w:r w:rsidRPr="00F658F8">
        <w:rPr>
          <w:rFonts w:ascii="Times New Roman" w:hAnsi="Times New Roman" w:cs="Times New Roman"/>
          <w:i w:val="0"/>
          <w:iCs w:val="0"/>
          <w:color w:val="auto"/>
          <w:sz w:val="28"/>
          <w:szCs w:val="28"/>
        </w:rPr>
        <w:fldChar w:fldCharType="begin"/>
      </w:r>
      <w:r w:rsidRPr="00F658F8">
        <w:rPr>
          <w:rFonts w:ascii="Times New Roman" w:hAnsi="Times New Roman" w:cs="Times New Roman"/>
          <w:i w:val="0"/>
          <w:iCs w:val="0"/>
          <w:color w:val="auto"/>
          <w:sz w:val="28"/>
          <w:szCs w:val="28"/>
        </w:rPr>
        <w:instrText xml:space="preserve"> SEQ Hình_2. \* ARABIC </w:instrText>
      </w:r>
      <w:r w:rsidRPr="00F658F8">
        <w:rPr>
          <w:rFonts w:ascii="Times New Roman" w:hAnsi="Times New Roman" w:cs="Times New Roman"/>
          <w:i w:val="0"/>
          <w:iCs w:val="0"/>
          <w:color w:val="auto"/>
          <w:sz w:val="28"/>
          <w:szCs w:val="28"/>
        </w:rPr>
        <w:fldChar w:fldCharType="separate"/>
      </w:r>
      <w:r w:rsidR="00D72DC9">
        <w:rPr>
          <w:rFonts w:ascii="Times New Roman" w:hAnsi="Times New Roman" w:cs="Times New Roman"/>
          <w:i w:val="0"/>
          <w:iCs w:val="0"/>
          <w:noProof/>
          <w:color w:val="auto"/>
          <w:sz w:val="28"/>
          <w:szCs w:val="28"/>
        </w:rPr>
        <w:t>6</w:t>
      </w:r>
      <w:r w:rsidRPr="00F658F8">
        <w:rPr>
          <w:rFonts w:ascii="Times New Roman" w:hAnsi="Times New Roman" w:cs="Times New Roman"/>
          <w:i w:val="0"/>
          <w:iCs w:val="0"/>
          <w:color w:val="auto"/>
          <w:sz w:val="28"/>
          <w:szCs w:val="28"/>
        </w:rPr>
        <w:fldChar w:fldCharType="end"/>
      </w:r>
      <w:r w:rsidRPr="00F658F8">
        <w:rPr>
          <w:rFonts w:ascii="Times New Roman" w:hAnsi="Times New Roman" w:cs="Times New Roman"/>
          <w:i w:val="0"/>
          <w:iCs w:val="0"/>
          <w:color w:val="auto"/>
          <w:sz w:val="28"/>
          <w:szCs w:val="28"/>
        </w:rPr>
        <w:t>.</w:t>
      </w:r>
      <w:r w:rsidRPr="00881244">
        <w:rPr>
          <w:rFonts w:ascii="Times New Roman" w:hAnsi="Times New Roman" w:cs="Times New Roman"/>
          <w:i w:val="0"/>
          <w:iCs w:val="0"/>
          <w:color w:val="auto"/>
          <w:sz w:val="28"/>
          <w:szCs w:val="28"/>
        </w:rPr>
        <w:t xml:space="preserve"> </w:t>
      </w:r>
      <w:r w:rsidR="00700717">
        <w:rPr>
          <w:rFonts w:ascii="Times New Roman" w:hAnsi="Times New Roman" w:cs="Times New Roman"/>
          <w:i w:val="0"/>
          <w:iCs w:val="0"/>
          <w:color w:val="auto"/>
          <w:sz w:val="28"/>
          <w:szCs w:val="28"/>
        </w:rPr>
        <w:t>D</w:t>
      </w:r>
      <w:r w:rsidR="00762924">
        <w:rPr>
          <w:rFonts w:ascii="Times New Roman" w:hAnsi="Times New Roman" w:cs="Times New Roman"/>
          <w:i w:val="0"/>
          <w:iCs w:val="0"/>
          <w:color w:val="auto"/>
          <w:sz w:val="28"/>
          <w:szCs w:val="28"/>
        </w:rPr>
        <w:t xml:space="preserve">ụng cụ </w:t>
      </w:r>
      <w:r w:rsidR="004F37CD">
        <w:rPr>
          <w:rFonts w:ascii="Times New Roman" w:hAnsi="Times New Roman" w:cs="Times New Roman"/>
          <w:i w:val="0"/>
          <w:iCs w:val="0"/>
          <w:color w:val="auto"/>
          <w:sz w:val="28"/>
          <w:szCs w:val="28"/>
        </w:rPr>
        <w:t xml:space="preserve">phẫu thuật, </w:t>
      </w:r>
      <w:r w:rsidRPr="00CE332D">
        <w:rPr>
          <w:rFonts w:ascii="Times New Roman" w:hAnsi="Times New Roman" w:cs="Times New Roman"/>
          <w:i w:val="0"/>
          <w:iCs w:val="0"/>
          <w:color w:val="auto"/>
          <w:sz w:val="28"/>
          <w:szCs w:val="28"/>
        </w:rPr>
        <w:t>tiêm hồi hải mã gây mô hình</w:t>
      </w:r>
      <w:r w:rsidR="00762924">
        <w:rPr>
          <w:rFonts w:ascii="Times New Roman" w:hAnsi="Times New Roman" w:cs="Times New Roman"/>
          <w:i w:val="0"/>
          <w:iCs w:val="0"/>
          <w:color w:val="auto"/>
          <w:sz w:val="28"/>
          <w:szCs w:val="28"/>
        </w:rPr>
        <w:t xml:space="preserve"> bệnh</w:t>
      </w:r>
      <w:r w:rsidRPr="00CE332D">
        <w:rPr>
          <w:rFonts w:ascii="Times New Roman" w:hAnsi="Times New Roman" w:cs="Times New Roman"/>
          <w:i w:val="0"/>
          <w:iCs w:val="0"/>
          <w:color w:val="auto"/>
          <w:sz w:val="28"/>
          <w:szCs w:val="28"/>
        </w:rPr>
        <w:t xml:space="preserve"> Alzheimer</w:t>
      </w:r>
      <w:bookmarkEnd w:id="174"/>
      <w:bookmarkEnd w:id="175"/>
    </w:p>
    <w:p w14:paraId="3A1E9E13" w14:textId="7F03FDD1" w:rsidR="00762924" w:rsidRDefault="00762924" w:rsidP="00E20346">
      <w:pPr>
        <w:tabs>
          <w:tab w:val="left" w:pos="1843"/>
        </w:tabs>
        <w:spacing w:after="0" w:line="240" w:lineRule="auto"/>
        <w:jc w:val="center"/>
        <w:rPr>
          <w:rFonts w:ascii="Times New Roman" w:hAnsi="Times New Roman" w:cs="Times New Roman"/>
          <w:sz w:val="24"/>
          <w:szCs w:val="24"/>
        </w:rPr>
      </w:pPr>
      <w:r w:rsidRPr="00762924">
        <w:rPr>
          <w:rFonts w:ascii="Times New Roman" w:hAnsi="Times New Roman" w:cs="Times New Roman"/>
          <w:sz w:val="24"/>
          <w:szCs w:val="24"/>
        </w:rPr>
        <w:t xml:space="preserve">Khung định vị </w:t>
      </w:r>
      <w:r w:rsidR="00332202">
        <w:rPr>
          <w:rFonts w:ascii="Times New Roman" w:hAnsi="Times New Roman" w:cs="Times New Roman"/>
          <w:sz w:val="24"/>
          <w:szCs w:val="24"/>
        </w:rPr>
        <w:t>s</w:t>
      </w:r>
      <w:r w:rsidRPr="00762924">
        <w:rPr>
          <w:rFonts w:ascii="Times New Roman" w:hAnsi="Times New Roman" w:cs="Times New Roman"/>
          <w:sz w:val="24"/>
          <w:szCs w:val="24"/>
        </w:rPr>
        <w:t>tereotaxic (A). Amyloid beta (B). Khoan và mũi khoan (C). Khử khuẩn trước phẫu thuật (D). Bơm tiêm Hamilton 10 µl (E)</w:t>
      </w:r>
    </w:p>
    <w:p w14:paraId="3525CBC7" w14:textId="40158EC5" w:rsidR="00700717" w:rsidRPr="00700717" w:rsidRDefault="00700717" w:rsidP="00E20346">
      <w:pPr>
        <w:tabs>
          <w:tab w:val="left" w:pos="1843"/>
        </w:tabs>
        <w:spacing w:after="0" w:line="360" w:lineRule="auto"/>
        <w:jc w:val="center"/>
        <w:rPr>
          <w:rFonts w:ascii="Times New Roman" w:hAnsi="Times New Roman" w:cs="Times New Roman"/>
          <w:i/>
          <w:iCs/>
          <w:sz w:val="24"/>
          <w:szCs w:val="24"/>
        </w:rPr>
      </w:pPr>
      <w:r w:rsidRPr="00700717">
        <w:rPr>
          <w:rFonts w:ascii="Times New Roman" w:hAnsi="Times New Roman" w:cs="Times New Roman"/>
          <w:i/>
          <w:iCs/>
          <w:sz w:val="24"/>
          <w:szCs w:val="24"/>
        </w:rPr>
        <w:t xml:space="preserve">* Nguồn: </w:t>
      </w:r>
      <w:r w:rsidR="00626F42">
        <w:rPr>
          <w:rFonts w:ascii="Times New Roman" w:hAnsi="Times New Roman" w:cs="Times New Roman"/>
          <w:i/>
          <w:iCs/>
          <w:sz w:val="24"/>
          <w:szCs w:val="24"/>
        </w:rPr>
        <w:t>B</w:t>
      </w:r>
      <w:r>
        <w:rPr>
          <w:rFonts w:ascii="Times New Roman" w:hAnsi="Times New Roman" w:cs="Times New Roman"/>
          <w:i/>
          <w:iCs/>
          <w:sz w:val="24"/>
          <w:szCs w:val="24"/>
        </w:rPr>
        <w:t xml:space="preserve">ộ môn </w:t>
      </w:r>
      <w:r w:rsidR="00626F42">
        <w:rPr>
          <w:rFonts w:ascii="Times New Roman" w:hAnsi="Times New Roman" w:cs="Times New Roman"/>
          <w:i/>
          <w:iCs/>
          <w:sz w:val="24"/>
          <w:szCs w:val="24"/>
        </w:rPr>
        <w:t>p</w:t>
      </w:r>
      <w:r>
        <w:rPr>
          <w:rFonts w:ascii="Times New Roman" w:hAnsi="Times New Roman" w:cs="Times New Roman"/>
          <w:i/>
          <w:iCs/>
          <w:sz w:val="24"/>
          <w:szCs w:val="24"/>
        </w:rPr>
        <w:t xml:space="preserve">hẫu thuật </w:t>
      </w:r>
      <w:r w:rsidR="00626F42">
        <w:rPr>
          <w:rFonts w:ascii="Times New Roman" w:hAnsi="Times New Roman" w:cs="Times New Roman"/>
          <w:i/>
          <w:iCs/>
          <w:sz w:val="24"/>
          <w:szCs w:val="24"/>
        </w:rPr>
        <w:t>t</w:t>
      </w:r>
      <w:r>
        <w:rPr>
          <w:rFonts w:ascii="Times New Roman" w:hAnsi="Times New Roman" w:cs="Times New Roman"/>
          <w:i/>
          <w:iCs/>
          <w:sz w:val="24"/>
          <w:szCs w:val="24"/>
        </w:rPr>
        <w:t xml:space="preserve">hực hành, </w:t>
      </w:r>
      <w:r w:rsidR="00626F42">
        <w:rPr>
          <w:rFonts w:ascii="Times New Roman" w:hAnsi="Times New Roman" w:cs="Times New Roman"/>
          <w:i/>
          <w:iCs/>
          <w:sz w:val="24"/>
          <w:szCs w:val="24"/>
        </w:rPr>
        <w:t>t</w:t>
      </w:r>
      <w:r>
        <w:rPr>
          <w:rFonts w:ascii="Times New Roman" w:hAnsi="Times New Roman" w:cs="Times New Roman"/>
          <w:i/>
          <w:iCs/>
          <w:sz w:val="24"/>
          <w:szCs w:val="24"/>
        </w:rPr>
        <w:t>hực nghiệm, Học viện Quân y</w:t>
      </w:r>
    </w:p>
    <w:p w14:paraId="74CFC5D8" w14:textId="520F0327" w:rsidR="00724B9F" w:rsidRPr="001F7892" w:rsidRDefault="00724B9F" w:rsidP="00E20346">
      <w:pPr>
        <w:tabs>
          <w:tab w:val="left" w:pos="1843"/>
        </w:tabs>
        <w:spacing w:after="0" w:line="360" w:lineRule="auto"/>
        <w:ind w:firstLine="720"/>
        <w:jc w:val="both"/>
        <w:rPr>
          <w:rFonts w:ascii="Times New Roman" w:hAnsi="Times New Roman" w:cs="Times New Roman"/>
          <w:sz w:val="28"/>
          <w:szCs w:val="28"/>
        </w:rPr>
      </w:pPr>
      <w:r w:rsidRPr="001F7892">
        <w:rPr>
          <w:rFonts w:ascii="Times New Roman" w:hAnsi="Times New Roman" w:cs="Times New Roman"/>
          <w:sz w:val="28"/>
          <w:szCs w:val="28"/>
        </w:rPr>
        <w:lastRenderedPageBreak/>
        <w:t>- Thiết bị dụng cụ phẫu thuật tiêm hồi hải mã: Khung định vị Narishige SR-6 (Nhật); khoan mini Komax (Đức); bơm tiêm Hamilton 10µl (Mỹ), bộ dụng cụ tiểu phẫu.</w:t>
      </w:r>
    </w:p>
    <w:p w14:paraId="5E5C22E1" w14:textId="1F0B7203" w:rsidR="008624FB" w:rsidRDefault="00724B9F" w:rsidP="00E20346">
      <w:pPr>
        <w:tabs>
          <w:tab w:val="left" w:pos="1843"/>
        </w:tabs>
        <w:spacing w:after="0" w:line="360" w:lineRule="auto"/>
        <w:ind w:firstLine="720"/>
        <w:jc w:val="both"/>
        <w:rPr>
          <w:rFonts w:ascii="Times New Roman" w:hAnsi="Times New Roman" w:cs="Times New Roman"/>
          <w:sz w:val="28"/>
          <w:szCs w:val="28"/>
        </w:rPr>
      </w:pPr>
      <w:r>
        <w:rPr>
          <w:rFonts w:ascii="Times New Roman" w:hAnsi="Times New Roman" w:cs="Times New Roman"/>
          <w:sz w:val="28"/>
          <w:szCs w:val="28"/>
        </w:rPr>
        <w:t xml:space="preserve">- </w:t>
      </w:r>
      <w:r w:rsidR="008624FB" w:rsidRPr="00CE332D">
        <w:rPr>
          <w:rFonts w:ascii="Times New Roman" w:hAnsi="Times New Roman" w:cs="Times New Roman"/>
          <w:sz w:val="28"/>
          <w:szCs w:val="28"/>
        </w:rPr>
        <w:t>Thiết bị kiểm tra hành vi</w:t>
      </w:r>
    </w:p>
    <w:p w14:paraId="3F517D40" w14:textId="040068D9" w:rsidR="00762924" w:rsidRPr="00CE332D" w:rsidRDefault="00724B9F" w:rsidP="00E20346">
      <w:pPr>
        <w:tabs>
          <w:tab w:val="left" w:pos="426"/>
          <w:tab w:val="left" w:pos="567"/>
          <w:tab w:val="left" w:pos="1843"/>
        </w:tabs>
        <w:spacing w:after="0" w:line="360" w:lineRule="auto"/>
        <w:ind w:firstLine="720"/>
        <w:jc w:val="both"/>
        <w:rPr>
          <w:rFonts w:ascii="Times New Roman" w:hAnsi="Times New Roman" w:cs="Times New Roman"/>
          <w:sz w:val="28"/>
          <w:szCs w:val="28"/>
        </w:rPr>
      </w:pPr>
      <w:r>
        <w:rPr>
          <w:rStyle w:val="y2iqfc"/>
          <w:rFonts w:ascii="Times New Roman" w:hAnsi="Times New Roman" w:cs="Times New Roman"/>
          <w:sz w:val="28"/>
          <w:szCs w:val="28"/>
        </w:rPr>
        <w:t xml:space="preserve">+ </w:t>
      </w:r>
      <w:r w:rsidR="00762924" w:rsidRPr="00CE332D">
        <w:rPr>
          <w:rStyle w:val="y2iqfc"/>
          <w:rFonts w:ascii="Times New Roman" w:hAnsi="Times New Roman" w:cs="Times New Roman"/>
          <w:sz w:val="28"/>
          <w:szCs w:val="28"/>
        </w:rPr>
        <w:t xml:space="preserve">Mê </w:t>
      </w:r>
      <w:r w:rsidR="00964396">
        <w:rPr>
          <w:rStyle w:val="y2iqfc"/>
          <w:rFonts w:ascii="Times New Roman" w:hAnsi="Times New Roman" w:cs="Times New Roman"/>
          <w:sz w:val="28"/>
          <w:szCs w:val="28"/>
        </w:rPr>
        <w:t>lộ</w:t>
      </w:r>
      <w:r w:rsidR="00762924" w:rsidRPr="00CE332D">
        <w:rPr>
          <w:rStyle w:val="y2iqfc"/>
          <w:rFonts w:ascii="Times New Roman" w:hAnsi="Times New Roman" w:cs="Times New Roman"/>
          <w:sz w:val="28"/>
          <w:szCs w:val="28"/>
        </w:rPr>
        <w:t xml:space="preserve"> Y: </w:t>
      </w:r>
      <w:r w:rsidR="00762924">
        <w:rPr>
          <w:rStyle w:val="y2iqfc"/>
          <w:rFonts w:ascii="Times New Roman" w:hAnsi="Times New Roman" w:cs="Times New Roman"/>
          <w:sz w:val="28"/>
          <w:szCs w:val="28"/>
        </w:rPr>
        <w:t>M</w:t>
      </w:r>
      <w:r w:rsidR="00762924" w:rsidRPr="00CE332D">
        <w:rPr>
          <w:rStyle w:val="y2iqfc"/>
          <w:rFonts w:ascii="Times New Roman" w:hAnsi="Times New Roman" w:cs="Times New Roman"/>
          <w:sz w:val="28"/>
          <w:szCs w:val="28"/>
        </w:rPr>
        <w:t xml:space="preserve">ê </w:t>
      </w:r>
      <w:r w:rsidR="004D491F">
        <w:rPr>
          <w:rStyle w:val="y2iqfc"/>
          <w:rFonts w:ascii="Times New Roman" w:hAnsi="Times New Roman" w:cs="Times New Roman"/>
          <w:sz w:val="28"/>
          <w:szCs w:val="28"/>
        </w:rPr>
        <w:t>lộ</w:t>
      </w:r>
      <w:r w:rsidR="00762924" w:rsidRPr="00CE332D">
        <w:rPr>
          <w:rStyle w:val="y2iqfc"/>
          <w:rFonts w:ascii="Times New Roman" w:hAnsi="Times New Roman" w:cs="Times New Roman"/>
          <w:sz w:val="28"/>
          <w:szCs w:val="28"/>
        </w:rPr>
        <w:t xml:space="preserve"> </w:t>
      </w:r>
      <w:r w:rsidR="00762924">
        <w:rPr>
          <w:rStyle w:val="y2iqfc"/>
          <w:rFonts w:ascii="Times New Roman" w:hAnsi="Times New Roman" w:cs="Times New Roman"/>
          <w:sz w:val="28"/>
          <w:szCs w:val="28"/>
        </w:rPr>
        <w:t xml:space="preserve">làm </w:t>
      </w:r>
      <w:r w:rsidR="00762924" w:rsidRPr="00CE332D">
        <w:rPr>
          <w:rStyle w:val="y2iqfc"/>
          <w:rFonts w:ascii="Times New Roman" w:hAnsi="Times New Roman" w:cs="Times New Roman"/>
          <w:sz w:val="28"/>
          <w:szCs w:val="28"/>
        </w:rPr>
        <w:t xml:space="preserve">bằng gỗ được sơn đen, </w:t>
      </w:r>
      <w:r w:rsidR="004C047A">
        <w:rPr>
          <w:rStyle w:val="y2iqfc"/>
          <w:rFonts w:ascii="Times New Roman" w:hAnsi="Times New Roman" w:cs="Times New Roman"/>
          <w:sz w:val="28"/>
          <w:szCs w:val="28"/>
        </w:rPr>
        <w:t xml:space="preserve">các cánh tạo với nhau góc </w:t>
      </w:r>
      <w:r w:rsidR="004C047A" w:rsidRPr="004C047A">
        <w:rPr>
          <w:rStyle w:val="y2iqfc"/>
          <w:rFonts w:ascii="Times New Roman" w:hAnsi="Times New Roman" w:cs="Times New Roman"/>
          <w:sz w:val="28"/>
          <w:szCs w:val="28"/>
        </w:rPr>
        <w:t>120</w:t>
      </w:r>
      <w:r w:rsidR="004C047A">
        <w:rPr>
          <w:rStyle w:val="y2iqfc"/>
          <w:rFonts w:ascii="Times New Roman" w:hAnsi="Times New Roman" w:cs="Times New Roman"/>
          <w:sz w:val="28"/>
          <w:szCs w:val="28"/>
          <w:vertAlign w:val="superscript"/>
        </w:rPr>
        <w:t>o</w:t>
      </w:r>
      <w:r w:rsidR="004C047A">
        <w:rPr>
          <w:rStyle w:val="y2iqfc"/>
          <w:rFonts w:ascii="Times New Roman" w:hAnsi="Times New Roman" w:cs="Times New Roman"/>
          <w:sz w:val="28"/>
          <w:szCs w:val="28"/>
        </w:rPr>
        <w:t xml:space="preserve">, </w:t>
      </w:r>
      <w:r w:rsidR="00762924" w:rsidRPr="004C047A">
        <w:rPr>
          <w:rStyle w:val="y2iqfc"/>
          <w:rFonts w:ascii="Times New Roman" w:hAnsi="Times New Roman" w:cs="Times New Roman"/>
          <w:sz w:val="28"/>
          <w:szCs w:val="28"/>
        </w:rPr>
        <w:t>kích</w:t>
      </w:r>
      <w:r w:rsidR="00762924" w:rsidRPr="00CE332D">
        <w:rPr>
          <w:rStyle w:val="y2iqfc"/>
          <w:rFonts w:ascii="Times New Roman" w:hAnsi="Times New Roman" w:cs="Times New Roman"/>
          <w:sz w:val="28"/>
          <w:szCs w:val="28"/>
        </w:rPr>
        <w:t xml:space="preserve"> thước dài x rộng</w:t>
      </w:r>
      <w:r w:rsidR="004C047A">
        <w:rPr>
          <w:rStyle w:val="y2iqfc"/>
          <w:rFonts w:ascii="Times New Roman" w:hAnsi="Times New Roman" w:cs="Times New Roman"/>
          <w:sz w:val="28"/>
          <w:szCs w:val="28"/>
        </w:rPr>
        <w:t xml:space="preserve"> x cao</w:t>
      </w:r>
      <w:r w:rsidR="00762924" w:rsidRPr="00CE332D">
        <w:rPr>
          <w:rStyle w:val="y2iqfc"/>
          <w:rFonts w:ascii="Times New Roman" w:hAnsi="Times New Roman" w:cs="Times New Roman"/>
          <w:sz w:val="28"/>
          <w:szCs w:val="28"/>
        </w:rPr>
        <w:t xml:space="preserve">: </w:t>
      </w:r>
      <w:r w:rsidR="00762924" w:rsidRPr="00CE332D">
        <w:rPr>
          <w:rFonts w:ascii="Times New Roman" w:hAnsi="Times New Roman" w:cs="Times New Roman"/>
          <w:sz w:val="28"/>
          <w:szCs w:val="28"/>
        </w:rPr>
        <w:t>75 x 15</w:t>
      </w:r>
      <w:r w:rsidR="004C047A">
        <w:rPr>
          <w:rFonts w:ascii="Times New Roman" w:hAnsi="Times New Roman" w:cs="Times New Roman"/>
          <w:sz w:val="28"/>
          <w:szCs w:val="28"/>
        </w:rPr>
        <w:t xml:space="preserve"> x 15 cm</w:t>
      </w:r>
      <w:r w:rsidR="00762924" w:rsidRPr="00CE332D">
        <w:rPr>
          <w:rFonts w:ascii="Times New Roman" w:hAnsi="Times New Roman" w:cs="Times New Roman"/>
          <w:sz w:val="28"/>
          <w:szCs w:val="28"/>
        </w:rPr>
        <w:t xml:space="preserve"> tương tự nghiên cứu của Anyanwu (202</w:t>
      </w:r>
      <w:r w:rsidR="00064D89">
        <w:rPr>
          <w:rFonts w:ascii="Times New Roman" w:hAnsi="Times New Roman" w:cs="Times New Roman"/>
          <w:sz w:val="28"/>
          <w:szCs w:val="28"/>
        </w:rPr>
        <w:t>3</w:t>
      </w:r>
      <w:r w:rsidR="00762924" w:rsidRPr="00CE332D">
        <w:rPr>
          <w:rFonts w:ascii="Times New Roman" w:hAnsi="Times New Roman" w:cs="Times New Roman"/>
          <w:sz w:val="28"/>
          <w:szCs w:val="28"/>
        </w:rPr>
        <w:t>) [</w:t>
      </w:r>
      <w:r w:rsidR="00762924" w:rsidRPr="00CE332D">
        <w:rPr>
          <w:rFonts w:ascii="Times New Roman" w:hAnsi="Times New Roman" w:cs="Times New Roman"/>
          <w:sz w:val="28"/>
          <w:szCs w:val="28"/>
        </w:rPr>
        <w:fldChar w:fldCharType="begin"/>
      </w:r>
      <w:r w:rsidR="00762924" w:rsidRPr="00CE332D">
        <w:rPr>
          <w:rFonts w:ascii="Times New Roman" w:hAnsi="Times New Roman" w:cs="Times New Roman"/>
          <w:sz w:val="28"/>
          <w:szCs w:val="28"/>
        </w:rPr>
        <w:instrText xml:space="preserve"> REF _Ref123253922 \r \h  \* MERGEFORMAT </w:instrText>
      </w:r>
      <w:r w:rsidR="00762924" w:rsidRPr="00CE332D">
        <w:rPr>
          <w:rFonts w:ascii="Times New Roman" w:hAnsi="Times New Roman" w:cs="Times New Roman"/>
          <w:sz w:val="28"/>
          <w:szCs w:val="28"/>
        </w:rPr>
      </w:r>
      <w:r w:rsidR="00762924" w:rsidRPr="00CE332D">
        <w:rPr>
          <w:rFonts w:ascii="Times New Roman" w:hAnsi="Times New Roman" w:cs="Times New Roman"/>
          <w:sz w:val="28"/>
          <w:szCs w:val="28"/>
        </w:rPr>
        <w:fldChar w:fldCharType="separate"/>
      </w:r>
      <w:r w:rsidR="00D72DC9">
        <w:rPr>
          <w:rFonts w:ascii="Times New Roman" w:hAnsi="Times New Roman" w:cs="Times New Roman"/>
          <w:sz w:val="28"/>
          <w:szCs w:val="28"/>
        </w:rPr>
        <w:t>127</w:t>
      </w:r>
      <w:r w:rsidR="00762924" w:rsidRPr="00CE332D">
        <w:rPr>
          <w:rFonts w:ascii="Times New Roman" w:hAnsi="Times New Roman" w:cs="Times New Roman"/>
          <w:sz w:val="28"/>
          <w:szCs w:val="28"/>
        </w:rPr>
        <w:fldChar w:fldCharType="end"/>
      </w:r>
      <w:r w:rsidR="00762924" w:rsidRPr="00CE332D">
        <w:rPr>
          <w:rFonts w:ascii="Times New Roman" w:hAnsi="Times New Roman" w:cs="Times New Roman"/>
          <w:sz w:val="28"/>
          <w:szCs w:val="28"/>
        </w:rPr>
        <w:t>]</w:t>
      </w:r>
      <w:r w:rsidR="00213BAB">
        <w:rPr>
          <w:rFonts w:ascii="Times New Roman" w:hAnsi="Times New Roman" w:cs="Times New Roman"/>
          <w:sz w:val="28"/>
          <w:szCs w:val="28"/>
        </w:rPr>
        <w:t>.</w:t>
      </w:r>
    </w:p>
    <w:p w14:paraId="23A9ACA8" w14:textId="2BE00875" w:rsidR="00762924" w:rsidRPr="00CE332D" w:rsidRDefault="00770BAA" w:rsidP="00E20346">
      <w:pPr>
        <w:tabs>
          <w:tab w:val="left" w:pos="1843"/>
        </w:tabs>
        <w:spacing w:after="0" w:line="240" w:lineRule="auto"/>
        <w:jc w:val="center"/>
        <w:rPr>
          <w:rFonts w:ascii="Times New Roman" w:hAnsi="Times New Roman" w:cs="Times New Roman"/>
          <w:sz w:val="28"/>
          <w:szCs w:val="28"/>
        </w:rPr>
      </w:pPr>
      <w:r>
        <w:rPr>
          <w:noProof/>
        </w:rPr>
        <w:drawing>
          <wp:inline distT="0" distB="0" distL="0" distR="0" wp14:anchorId="4CB134B0" wp14:editId="4508797F">
            <wp:extent cx="5050790" cy="4686300"/>
            <wp:effectExtent l="0" t="0" r="0" b="0"/>
            <wp:docPr id="2105013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01385" name=""/>
                    <pic:cNvPicPr/>
                  </pic:nvPicPr>
                  <pic:blipFill rotWithShape="1">
                    <a:blip r:embed="rId42"/>
                    <a:srcRect l="27992" t="16090" r="29677" b="8015"/>
                    <a:stretch/>
                  </pic:blipFill>
                  <pic:spPr bwMode="auto">
                    <a:xfrm>
                      <a:off x="0" y="0"/>
                      <a:ext cx="5115028" cy="4745902"/>
                    </a:xfrm>
                    <a:prstGeom prst="rect">
                      <a:avLst/>
                    </a:prstGeom>
                    <a:ln>
                      <a:noFill/>
                    </a:ln>
                    <a:extLst>
                      <a:ext uri="{53640926-AAD7-44D8-BBD7-CCE9431645EC}">
                        <a14:shadowObscured xmlns:a14="http://schemas.microsoft.com/office/drawing/2010/main"/>
                      </a:ext>
                    </a:extLst>
                  </pic:spPr>
                </pic:pic>
              </a:graphicData>
            </a:graphic>
          </wp:inline>
        </w:drawing>
      </w:r>
    </w:p>
    <w:p w14:paraId="6200D086" w14:textId="76A8B867" w:rsidR="008624FB" w:rsidRPr="00CE332D" w:rsidRDefault="008624FB" w:rsidP="00E20346">
      <w:pPr>
        <w:tabs>
          <w:tab w:val="left" w:pos="567"/>
          <w:tab w:val="left" w:pos="1843"/>
        </w:tabs>
        <w:spacing w:after="0" w:line="240" w:lineRule="auto"/>
        <w:jc w:val="center"/>
        <w:rPr>
          <w:rFonts w:ascii="Times New Roman" w:eastAsia="Calibri" w:hAnsi="Times New Roman" w:cs="Times New Roman"/>
          <w:sz w:val="28"/>
          <w:szCs w:val="28"/>
        </w:rPr>
      </w:pPr>
      <w:bookmarkStart w:id="176" w:name="_Toc178166428"/>
      <w:bookmarkStart w:id="177" w:name="_Toc209305146"/>
      <w:r w:rsidRPr="007773C7">
        <w:rPr>
          <w:rFonts w:ascii="Times New Roman" w:hAnsi="Times New Roman" w:cs="Times New Roman"/>
          <w:sz w:val="28"/>
          <w:szCs w:val="28"/>
        </w:rPr>
        <w:t xml:space="preserve">Hình 2. </w:t>
      </w:r>
      <w:r w:rsidRPr="007773C7">
        <w:rPr>
          <w:rFonts w:ascii="Times New Roman" w:hAnsi="Times New Roman" w:cs="Times New Roman"/>
          <w:sz w:val="28"/>
          <w:szCs w:val="28"/>
        </w:rPr>
        <w:fldChar w:fldCharType="begin"/>
      </w:r>
      <w:r w:rsidRPr="007773C7">
        <w:rPr>
          <w:rFonts w:ascii="Times New Roman" w:hAnsi="Times New Roman" w:cs="Times New Roman"/>
          <w:sz w:val="28"/>
          <w:szCs w:val="28"/>
        </w:rPr>
        <w:instrText xml:space="preserve"> SEQ Hình_2. \* ARABIC </w:instrText>
      </w:r>
      <w:r w:rsidRPr="007773C7">
        <w:rPr>
          <w:rFonts w:ascii="Times New Roman" w:hAnsi="Times New Roman" w:cs="Times New Roman"/>
          <w:sz w:val="28"/>
          <w:szCs w:val="28"/>
        </w:rPr>
        <w:fldChar w:fldCharType="separate"/>
      </w:r>
      <w:r w:rsidR="00D72DC9">
        <w:rPr>
          <w:rFonts w:ascii="Times New Roman" w:hAnsi="Times New Roman" w:cs="Times New Roman"/>
          <w:noProof/>
          <w:sz w:val="28"/>
          <w:szCs w:val="28"/>
        </w:rPr>
        <w:t>7</w:t>
      </w:r>
      <w:r w:rsidRPr="007773C7">
        <w:rPr>
          <w:rFonts w:ascii="Times New Roman" w:hAnsi="Times New Roman" w:cs="Times New Roman"/>
          <w:sz w:val="28"/>
          <w:szCs w:val="28"/>
        </w:rPr>
        <w:fldChar w:fldCharType="end"/>
      </w:r>
      <w:r w:rsidRPr="007773C7">
        <w:rPr>
          <w:rFonts w:ascii="Times New Roman" w:hAnsi="Times New Roman" w:cs="Times New Roman"/>
          <w:sz w:val="28"/>
          <w:szCs w:val="28"/>
        </w:rPr>
        <w:t>.</w:t>
      </w:r>
      <w:r w:rsidRPr="00881244">
        <w:rPr>
          <w:rFonts w:ascii="Times New Roman" w:hAnsi="Times New Roman" w:cs="Times New Roman"/>
          <w:i/>
          <w:iCs/>
          <w:sz w:val="28"/>
          <w:szCs w:val="28"/>
        </w:rPr>
        <w:t xml:space="preserve"> </w:t>
      </w:r>
      <w:r w:rsidRPr="00CE332D">
        <w:rPr>
          <w:rFonts w:ascii="Times New Roman" w:eastAsia="Calibri" w:hAnsi="Times New Roman" w:cs="Times New Roman"/>
          <w:sz w:val="28"/>
          <w:szCs w:val="28"/>
        </w:rPr>
        <w:t xml:space="preserve">Các </w:t>
      </w:r>
      <w:r w:rsidR="004D491F">
        <w:rPr>
          <w:rFonts w:ascii="Times New Roman" w:eastAsia="Calibri" w:hAnsi="Times New Roman" w:cs="Times New Roman"/>
          <w:sz w:val="28"/>
          <w:szCs w:val="28"/>
        </w:rPr>
        <w:t>thiết bị</w:t>
      </w:r>
      <w:r w:rsidRPr="00CE332D">
        <w:rPr>
          <w:rFonts w:ascii="Times New Roman" w:eastAsia="Calibri" w:hAnsi="Times New Roman" w:cs="Times New Roman"/>
          <w:sz w:val="28"/>
          <w:szCs w:val="28"/>
        </w:rPr>
        <w:t xml:space="preserve"> kiểm tra hành vi</w:t>
      </w:r>
      <w:bookmarkEnd w:id="176"/>
      <w:bookmarkEnd w:id="177"/>
    </w:p>
    <w:p w14:paraId="544C9F43" w14:textId="6F58A5D1" w:rsidR="008624FB" w:rsidRDefault="00626F42" w:rsidP="00E20346">
      <w:pPr>
        <w:tabs>
          <w:tab w:val="left" w:pos="567"/>
          <w:tab w:val="left" w:pos="1843"/>
        </w:tabs>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 xml:space="preserve">(A) </w:t>
      </w:r>
      <w:r w:rsidR="008624FB" w:rsidRPr="00CE332D">
        <w:rPr>
          <w:rFonts w:ascii="Times New Roman" w:eastAsia="Calibri" w:hAnsi="Times New Roman" w:cs="Times New Roman"/>
          <w:sz w:val="24"/>
          <w:szCs w:val="24"/>
        </w:rPr>
        <w:t xml:space="preserve">Mê </w:t>
      </w:r>
      <w:r w:rsidR="004D491F">
        <w:rPr>
          <w:rFonts w:ascii="Times New Roman" w:eastAsia="Calibri" w:hAnsi="Times New Roman" w:cs="Times New Roman"/>
          <w:sz w:val="24"/>
          <w:szCs w:val="24"/>
        </w:rPr>
        <w:t>lộ</w:t>
      </w:r>
      <w:r w:rsidR="008624FB" w:rsidRPr="00CE332D">
        <w:rPr>
          <w:rFonts w:ascii="Times New Roman" w:eastAsia="Calibri" w:hAnsi="Times New Roman" w:cs="Times New Roman"/>
          <w:sz w:val="24"/>
          <w:szCs w:val="24"/>
        </w:rPr>
        <w:t xml:space="preserve"> Y. </w:t>
      </w:r>
      <w:r>
        <w:rPr>
          <w:rFonts w:ascii="Times New Roman" w:eastAsia="Calibri" w:hAnsi="Times New Roman" w:cs="Times New Roman"/>
          <w:sz w:val="24"/>
          <w:szCs w:val="24"/>
        </w:rPr>
        <w:t xml:space="preserve">(B) </w:t>
      </w:r>
      <w:r w:rsidR="008624FB" w:rsidRPr="00CE332D">
        <w:rPr>
          <w:rFonts w:ascii="Times New Roman" w:eastAsia="Calibri" w:hAnsi="Times New Roman" w:cs="Times New Roman"/>
          <w:sz w:val="24"/>
          <w:szCs w:val="24"/>
        </w:rPr>
        <w:t xml:space="preserve">Trường mở với 2 đồ vật. </w:t>
      </w:r>
      <w:r>
        <w:rPr>
          <w:rFonts w:ascii="Times New Roman" w:eastAsia="Calibri" w:hAnsi="Times New Roman" w:cs="Times New Roman"/>
          <w:sz w:val="24"/>
          <w:szCs w:val="24"/>
        </w:rPr>
        <w:t xml:space="preserve">(C) </w:t>
      </w:r>
      <w:r w:rsidR="008624FB" w:rsidRPr="00CE332D">
        <w:rPr>
          <w:rFonts w:ascii="Times New Roman" w:eastAsia="Calibri" w:hAnsi="Times New Roman" w:cs="Times New Roman"/>
          <w:sz w:val="24"/>
          <w:szCs w:val="24"/>
        </w:rPr>
        <w:t>Mê lộ nước Morris</w:t>
      </w:r>
    </w:p>
    <w:p w14:paraId="60715EB7" w14:textId="47683700" w:rsidR="00700717" w:rsidRPr="00700717" w:rsidRDefault="00700717" w:rsidP="00E20346">
      <w:pPr>
        <w:tabs>
          <w:tab w:val="left" w:pos="1843"/>
        </w:tabs>
        <w:spacing w:after="0" w:line="360" w:lineRule="auto"/>
        <w:jc w:val="center"/>
        <w:rPr>
          <w:rFonts w:ascii="Times New Roman" w:hAnsi="Times New Roman" w:cs="Times New Roman"/>
          <w:i/>
          <w:iCs/>
          <w:sz w:val="24"/>
          <w:szCs w:val="24"/>
        </w:rPr>
      </w:pPr>
      <w:r w:rsidRPr="00700717">
        <w:rPr>
          <w:rFonts w:ascii="Times New Roman" w:hAnsi="Times New Roman" w:cs="Times New Roman"/>
          <w:i/>
          <w:iCs/>
          <w:sz w:val="24"/>
          <w:szCs w:val="24"/>
        </w:rPr>
        <w:t xml:space="preserve">* Nguồn: </w:t>
      </w:r>
      <w:r>
        <w:rPr>
          <w:rFonts w:ascii="Times New Roman" w:hAnsi="Times New Roman" w:cs="Times New Roman"/>
          <w:i/>
          <w:iCs/>
          <w:sz w:val="24"/>
          <w:szCs w:val="24"/>
        </w:rPr>
        <w:t xml:space="preserve">Bộ môn </w:t>
      </w:r>
      <w:r w:rsidR="00626F42">
        <w:rPr>
          <w:rFonts w:ascii="Times New Roman" w:hAnsi="Times New Roman" w:cs="Times New Roman"/>
          <w:i/>
          <w:iCs/>
          <w:sz w:val="24"/>
          <w:szCs w:val="24"/>
        </w:rPr>
        <w:t>p</w:t>
      </w:r>
      <w:r>
        <w:rPr>
          <w:rFonts w:ascii="Times New Roman" w:hAnsi="Times New Roman" w:cs="Times New Roman"/>
          <w:i/>
          <w:iCs/>
          <w:sz w:val="24"/>
          <w:szCs w:val="24"/>
        </w:rPr>
        <w:t xml:space="preserve">hẫu thuật </w:t>
      </w:r>
      <w:r w:rsidR="00626F42">
        <w:rPr>
          <w:rFonts w:ascii="Times New Roman" w:hAnsi="Times New Roman" w:cs="Times New Roman"/>
          <w:i/>
          <w:iCs/>
          <w:sz w:val="24"/>
          <w:szCs w:val="24"/>
        </w:rPr>
        <w:t>t</w:t>
      </w:r>
      <w:r>
        <w:rPr>
          <w:rFonts w:ascii="Times New Roman" w:hAnsi="Times New Roman" w:cs="Times New Roman"/>
          <w:i/>
          <w:iCs/>
          <w:sz w:val="24"/>
          <w:szCs w:val="24"/>
        </w:rPr>
        <w:t xml:space="preserve">hực hành, </w:t>
      </w:r>
      <w:r w:rsidR="00626F42">
        <w:rPr>
          <w:rFonts w:ascii="Times New Roman" w:hAnsi="Times New Roman" w:cs="Times New Roman"/>
          <w:i/>
          <w:iCs/>
          <w:sz w:val="24"/>
          <w:szCs w:val="24"/>
        </w:rPr>
        <w:t>t</w:t>
      </w:r>
      <w:r>
        <w:rPr>
          <w:rFonts w:ascii="Times New Roman" w:hAnsi="Times New Roman" w:cs="Times New Roman"/>
          <w:i/>
          <w:iCs/>
          <w:sz w:val="24"/>
          <w:szCs w:val="24"/>
        </w:rPr>
        <w:t>hực nghiệm, Học viện Quân y</w:t>
      </w:r>
    </w:p>
    <w:p w14:paraId="12B2B185" w14:textId="77777777" w:rsidR="00B5010C" w:rsidRDefault="00B5010C" w:rsidP="00B5010C">
      <w:pPr>
        <w:tabs>
          <w:tab w:val="left" w:pos="567"/>
          <w:tab w:val="left" w:pos="1843"/>
        </w:tabs>
        <w:spacing w:after="0" w:line="240" w:lineRule="auto"/>
        <w:ind w:firstLine="720"/>
        <w:jc w:val="both"/>
        <w:rPr>
          <w:rFonts w:ascii="Times New Roman" w:hAnsi="Times New Roman" w:cs="Times New Roman"/>
          <w:sz w:val="28"/>
          <w:szCs w:val="28"/>
        </w:rPr>
      </w:pPr>
    </w:p>
    <w:p w14:paraId="217413B7" w14:textId="12E5945E" w:rsidR="00DC226A" w:rsidRPr="003B72BF" w:rsidRDefault="00DC226A" w:rsidP="00E20346">
      <w:pPr>
        <w:tabs>
          <w:tab w:val="left" w:pos="567"/>
          <w:tab w:val="left" w:pos="1843"/>
        </w:tabs>
        <w:spacing w:after="0" w:line="360" w:lineRule="auto"/>
        <w:ind w:firstLine="720"/>
        <w:jc w:val="both"/>
        <w:rPr>
          <w:rStyle w:val="y2iqfc"/>
          <w:rFonts w:ascii="Times New Roman" w:hAnsi="Times New Roman" w:cs="Times New Roman"/>
          <w:sz w:val="28"/>
          <w:szCs w:val="28"/>
        </w:rPr>
      </w:pPr>
      <w:r w:rsidRPr="003B72BF">
        <w:rPr>
          <w:rFonts w:ascii="Times New Roman" w:hAnsi="Times New Roman" w:cs="Times New Roman"/>
          <w:sz w:val="28"/>
          <w:szCs w:val="28"/>
        </w:rPr>
        <w:t xml:space="preserve">+ Trường mở nhận </w:t>
      </w:r>
      <w:r w:rsidRPr="003B72BF">
        <w:rPr>
          <w:rFonts w:ascii="Times New Roman" w:hAnsi="Times New Roman" w:cs="Times New Roman"/>
          <w:sz w:val="28"/>
          <w:szCs w:val="28"/>
          <w:lang w:val="vi-VN"/>
        </w:rPr>
        <w:t>thức</w:t>
      </w:r>
      <w:r w:rsidRPr="003B72BF">
        <w:rPr>
          <w:rFonts w:ascii="Times New Roman" w:hAnsi="Times New Roman" w:cs="Times New Roman"/>
          <w:sz w:val="28"/>
          <w:szCs w:val="28"/>
        </w:rPr>
        <w:t xml:space="preserve"> đồ vật: L</w:t>
      </w:r>
      <w:r w:rsidRPr="003B72BF">
        <w:rPr>
          <w:rStyle w:val="y2iqfc"/>
          <w:rFonts w:ascii="Times New Roman" w:hAnsi="Times New Roman" w:cs="Times New Roman"/>
          <w:sz w:val="28"/>
          <w:szCs w:val="28"/>
        </w:rPr>
        <w:t>àm bằng meka với kích thước các chiều là dài x rộng x cao = 100 x 100 x 80 cm</w:t>
      </w:r>
      <w:r w:rsidR="00887D2C" w:rsidRPr="003B72BF">
        <w:rPr>
          <w:rStyle w:val="y2iqfc"/>
          <w:rFonts w:ascii="Times New Roman" w:hAnsi="Times New Roman" w:cs="Times New Roman"/>
          <w:sz w:val="28"/>
          <w:szCs w:val="28"/>
        </w:rPr>
        <w:t xml:space="preserve"> </w:t>
      </w:r>
      <w:r w:rsidR="00887D2C" w:rsidRPr="003B72BF">
        <w:rPr>
          <w:rFonts w:ascii="Times New Roman" w:hAnsi="Times New Roman" w:cs="Times New Roman"/>
          <w:sz w:val="28"/>
          <w:szCs w:val="28"/>
          <w:shd w:val="clear" w:color="auto" w:fill="FFFFFF"/>
        </w:rPr>
        <w:t>[</w:t>
      </w:r>
      <w:r w:rsidR="00887D2C" w:rsidRPr="003B72BF">
        <w:rPr>
          <w:rFonts w:ascii="Times New Roman" w:hAnsi="Times New Roman" w:cs="Times New Roman"/>
          <w:sz w:val="28"/>
          <w:szCs w:val="28"/>
          <w:shd w:val="clear" w:color="auto" w:fill="FFFFFF"/>
        </w:rPr>
        <w:fldChar w:fldCharType="begin"/>
      </w:r>
      <w:r w:rsidR="00887D2C" w:rsidRPr="003B72BF">
        <w:rPr>
          <w:rFonts w:ascii="Times New Roman" w:hAnsi="Times New Roman" w:cs="Times New Roman"/>
          <w:sz w:val="28"/>
          <w:szCs w:val="28"/>
          <w:shd w:val="clear" w:color="auto" w:fill="FFFFFF"/>
        </w:rPr>
        <w:instrText xml:space="preserve"> REF _Ref123253650 \r \h  \* MERGEFORMAT </w:instrText>
      </w:r>
      <w:r w:rsidR="00887D2C" w:rsidRPr="003B72BF">
        <w:rPr>
          <w:rFonts w:ascii="Times New Roman" w:hAnsi="Times New Roman" w:cs="Times New Roman"/>
          <w:sz w:val="28"/>
          <w:szCs w:val="28"/>
          <w:shd w:val="clear" w:color="auto" w:fill="FFFFFF"/>
        </w:rPr>
      </w:r>
      <w:r w:rsidR="00887D2C" w:rsidRPr="003B72BF">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89</w:t>
      </w:r>
      <w:r w:rsidR="00887D2C" w:rsidRPr="003B72BF">
        <w:rPr>
          <w:rFonts w:ascii="Times New Roman" w:hAnsi="Times New Roman" w:cs="Times New Roman"/>
          <w:sz w:val="28"/>
          <w:szCs w:val="28"/>
          <w:shd w:val="clear" w:color="auto" w:fill="FFFFFF"/>
        </w:rPr>
        <w:fldChar w:fldCharType="end"/>
      </w:r>
      <w:r w:rsidR="00887D2C" w:rsidRPr="003B72BF">
        <w:rPr>
          <w:rFonts w:ascii="Times New Roman" w:hAnsi="Times New Roman" w:cs="Times New Roman"/>
          <w:sz w:val="28"/>
          <w:szCs w:val="28"/>
          <w:shd w:val="clear" w:color="auto" w:fill="FFFFFF"/>
        </w:rPr>
        <w:t>]</w:t>
      </w:r>
      <w:r w:rsidRPr="003B72BF">
        <w:rPr>
          <w:rStyle w:val="y2iqfc"/>
          <w:rFonts w:ascii="Times New Roman" w:hAnsi="Times New Roman" w:cs="Times New Roman"/>
          <w:sz w:val="28"/>
          <w:szCs w:val="28"/>
        </w:rPr>
        <w:t xml:space="preserve">. </w:t>
      </w:r>
      <w:r w:rsidRPr="003B72BF">
        <w:rPr>
          <w:rStyle w:val="y2iqfc"/>
          <w:rFonts w:ascii="Times New Roman" w:hAnsi="Times New Roman" w:cs="Times New Roman"/>
          <w:sz w:val="28"/>
          <w:szCs w:val="28"/>
          <w:lang w:val="vi-VN"/>
        </w:rPr>
        <w:t xml:space="preserve">Hai </w:t>
      </w:r>
      <w:r w:rsidRPr="003B72BF">
        <w:rPr>
          <w:rStyle w:val="y2iqfc"/>
          <w:rFonts w:ascii="Times New Roman" w:hAnsi="Times New Roman" w:cs="Times New Roman"/>
          <w:sz w:val="28"/>
          <w:szCs w:val="28"/>
        </w:rPr>
        <w:t>đồ vật</w:t>
      </w:r>
      <w:r w:rsidRPr="003B72BF">
        <w:rPr>
          <w:rStyle w:val="y2iqfc"/>
          <w:rFonts w:ascii="Times New Roman" w:hAnsi="Times New Roman" w:cs="Times New Roman"/>
          <w:sz w:val="28"/>
          <w:szCs w:val="28"/>
          <w:lang w:val="vi-VN"/>
        </w:rPr>
        <w:t xml:space="preserve"> có cùng kích thước </w:t>
      </w:r>
      <w:r w:rsidRPr="003B72BF">
        <w:rPr>
          <w:rStyle w:val="y2iqfc"/>
          <w:rFonts w:ascii="Times New Roman" w:hAnsi="Times New Roman" w:cs="Times New Roman"/>
          <w:sz w:val="28"/>
          <w:szCs w:val="28"/>
        </w:rPr>
        <w:t>là dài x rộng x cao = 9,5 x 5,5 x 5 cm [</w:t>
      </w:r>
      <w:r w:rsidRPr="003B72BF">
        <w:rPr>
          <w:rStyle w:val="y2iqfc"/>
          <w:rFonts w:ascii="Times New Roman" w:hAnsi="Times New Roman" w:cs="Times New Roman"/>
          <w:sz w:val="28"/>
          <w:szCs w:val="28"/>
        </w:rPr>
        <w:fldChar w:fldCharType="begin"/>
      </w:r>
      <w:r w:rsidRPr="003B72BF">
        <w:rPr>
          <w:rStyle w:val="y2iqfc"/>
          <w:rFonts w:ascii="Times New Roman" w:hAnsi="Times New Roman" w:cs="Times New Roman"/>
          <w:sz w:val="28"/>
          <w:szCs w:val="28"/>
        </w:rPr>
        <w:instrText xml:space="preserve"> REF _Ref108479841 \r \h  \* MERGEFORMAT </w:instrText>
      </w:r>
      <w:r w:rsidRPr="003B72BF">
        <w:rPr>
          <w:rStyle w:val="y2iqfc"/>
          <w:rFonts w:ascii="Times New Roman" w:hAnsi="Times New Roman" w:cs="Times New Roman"/>
          <w:sz w:val="28"/>
          <w:szCs w:val="28"/>
        </w:rPr>
      </w:r>
      <w:r w:rsidRPr="003B72BF">
        <w:rPr>
          <w:rStyle w:val="y2iqfc"/>
          <w:rFonts w:ascii="Times New Roman" w:hAnsi="Times New Roman" w:cs="Times New Roman"/>
          <w:sz w:val="28"/>
          <w:szCs w:val="28"/>
        </w:rPr>
        <w:fldChar w:fldCharType="separate"/>
      </w:r>
      <w:r w:rsidR="00D72DC9">
        <w:rPr>
          <w:rStyle w:val="y2iqfc"/>
          <w:rFonts w:ascii="Times New Roman" w:hAnsi="Times New Roman" w:cs="Times New Roman"/>
          <w:sz w:val="28"/>
          <w:szCs w:val="28"/>
        </w:rPr>
        <w:t>98</w:t>
      </w:r>
      <w:r w:rsidRPr="003B72BF">
        <w:rPr>
          <w:rStyle w:val="y2iqfc"/>
          <w:rFonts w:ascii="Times New Roman" w:hAnsi="Times New Roman" w:cs="Times New Roman"/>
          <w:sz w:val="28"/>
          <w:szCs w:val="28"/>
        </w:rPr>
        <w:fldChar w:fldCharType="end"/>
      </w:r>
      <w:r w:rsidRPr="003B72BF">
        <w:rPr>
          <w:rStyle w:val="y2iqfc"/>
          <w:rFonts w:ascii="Times New Roman" w:hAnsi="Times New Roman" w:cs="Times New Roman"/>
          <w:sz w:val="28"/>
          <w:szCs w:val="28"/>
        </w:rPr>
        <w:t>].</w:t>
      </w:r>
    </w:p>
    <w:p w14:paraId="7D252633" w14:textId="2CFBF327" w:rsidR="00DC226A" w:rsidRPr="003B72BF" w:rsidRDefault="00DC226A" w:rsidP="00E20346">
      <w:pPr>
        <w:tabs>
          <w:tab w:val="left" w:pos="567"/>
          <w:tab w:val="left" w:pos="1843"/>
        </w:tabs>
        <w:spacing w:after="0" w:line="360" w:lineRule="auto"/>
        <w:ind w:firstLine="720"/>
        <w:jc w:val="both"/>
        <w:rPr>
          <w:rFonts w:ascii="Times New Roman" w:eastAsia="Calibri" w:hAnsi="Times New Roman" w:cs="Times New Roman"/>
          <w:sz w:val="28"/>
          <w:szCs w:val="28"/>
        </w:rPr>
      </w:pPr>
      <w:r w:rsidRPr="003B72BF">
        <w:rPr>
          <w:rStyle w:val="y2iqfc"/>
          <w:rFonts w:ascii="Times New Roman" w:hAnsi="Times New Roman" w:cs="Times New Roman"/>
          <w:sz w:val="28"/>
          <w:szCs w:val="28"/>
        </w:rPr>
        <w:lastRenderedPageBreak/>
        <w:t>+ Mê lộ nước Morris: H</w:t>
      </w:r>
      <w:r w:rsidRPr="003B72BF">
        <w:rPr>
          <w:rFonts w:ascii="Times New Roman" w:eastAsia="Calibri" w:hAnsi="Times New Roman" w:cs="Times New Roman"/>
          <w:sz w:val="28"/>
          <w:szCs w:val="28"/>
        </w:rPr>
        <w:t xml:space="preserve">ồ bơi có kích thước đường kính x chiều cao là 150 x 60 cm, bệ thoát hình trụ vuông với cạnh 10 cm và cao 28 cm, </w:t>
      </w:r>
      <w:r w:rsidRPr="003B72BF">
        <w:rPr>
          <w:rFonts w:ascii="Times New Roman" w:hAnsi="Times New Roman" w:cs="Times New Roman"/>
          <w:sz w:val="28"/>
          <w:szCs w:val="28"/>
        </w:rPr>
        <w:t xml:space="preserve">hồ bơi và bệ được sơn đen để bảo đảm khi đổ </w:t>
      </w:r>
      <w:r w:rsidRPr="003B72BF">
        <w:rPr>
          <w:rFonts w:ascii="Times New Roman" w:hAnsi="Times New Roman" w:cs="Times New Roman"/>
          <w:sz w:val="28"/>
          <w:szCs w:val="28"/>
          <w:shd w:val="clear" w:color="auto" w:fill="FFFFFF"/>
        </w:rPr>
        <w:t>nước cao trên bệ 2 cm động vật không nhìn thấy bệ</w:t>
      </w:r>
      <w:r w:rsidRPr="003B72BF">
        <w:rPr>
          <w:rFonts w:ascii="Times New Roman" w:eastAsia="Calibri" w:hAnsi="Times New Roman" w:cs="Times New Roman"/>
          <w:sz w:val="28"/>
          <w:szCs w:val="28"/>
        </w:rPr>
        <w:t>, nhiệt độ nước 21°C ± 1°C</w:t>
      </w:r>
      <w:r w:rsidRPr="003B72BF">
        <w:rPr>
          <w:rFonts w:ascii="Times New Roman" w:hAnsi="Times New Roman" w:cs="Times New Roman"/>
          <w:sz w:val="28"/>
          <w:szCs w:val="28"/>
        </w:rPr>
        <w:t xml:space="preserve"> [</w:t>
      </w:r>
      <w:r w:rsidRPr="003B72BF">
        <w:rPr>
          <w:rFonts w:ascii="Times New Roman" w:hAnsi="Times New Roman" w:cs="Times New Roman"/>
          <w:sz w:val="28"/>
          <w:szCs w:val="28"/>
        </w:rPr>
        <w:fldChar w:fldCharType="begin"/>
      </w:r>
      <w:r w:rsidRPr="003B72BF">
        <w:rPr>
          <w:rFonts w:ascii="Times New Roman" w:hAnsi="Times New Roman" w:cs="Times New Roman"/>
          <w:sz w:val="28"/>
          <w:szCs w:val="28"/>
        </w:rPr>
        <w:instrText xml:space="preserve"> REF _Ref170474260 \r \h  \* MERGEFORMAT </w:instrText>
      </w:r>
      <w:r w:rsidRPr="003B72BF">
        <w:rPr>
          <w:rFonts w:ascii="Times New Roman" w:hAnsi="Times New Roman" w:cs="Times New Roman"/>
          <w:sz w:val="28"/>
          <w:szCs w:val="28"/>
        </w:rPr>
      </w:r>
      <w:r w:rsidRPr="003B72BF">
        <w:rPr>
          <w:rFonts w:ascii="Times New Roman" w:hAnsi="Times New Roman" w:cs="Times New Roman"/>
          <w:sz w:val="28"/>
          <w:szCs w:val="28"/>
        </w:rPr>
        <w:fldChar w:fldCharType="separate"/>
      </w:r>
      <w:r w:rsidR="00D72DC9">
        <w:rPr>
          <w:rFonts w:ascii="Times New Roman" w:hAnsi="Times New Roman" w:cs="Times New Roman"/>
          <w:sz w:val="28"/>
          <w:szCs w:val="28"/>
        </w:rPr>
        <w:t>128</w:t>
      </w:r>
      <w:r w:rsidRPr="003B72BF">
        <w:rPr>
          <w:rFonts w:ascii="Times New Roman" w:hAnsi="Times New Roman" w:cs="Times New Roman"/>
          <w:sz w:val="28"/>
          <w:szCs w:val="28"/>
        </w:rPr>
        <w:fldChar w:fldCharType="end"/>
      </w:r>
      <w:r w:rsidRPr="003B72BF">
        <w:rPr>
          <w:rFonts w:ascii="Times New Roman" w:hAnsi="Times New Roman" w:cs="Times New Roman"/>
          <w:sz w:val="28"/>
          <w:szCs w:val="28"/>
        </w:rPr>
        <w:t>].</w:t>
      </w:r>
    </w:p>
    <w:p w14:paraId="4C1BE410" w14:textId="684782AE" w:rsidR="00011073" w:rsidRPr="003B72BF" w:rsidRDefault="00DC226A" w:rsidP="00E20346">
      <w:pPr>
        <w:tabs>
          <w:tab w:val="left" w:pos="426"/>
          <w:tab w:val="left" w:pos="567"/>
          <w:tab w:val="left" w:pos="1843"/>
        </w:tabs>
        <w:spacing w:after="0" w:line="360" w:lineRule="auto"/>
        <w:ind w:firstLine="720"/>
        <w:jc w:val="both"/>
        <w:rPr>
          <w:rFonts w:ascii="Times New Roman" w:eastAsia="Calibri" w:hAnsi="Times New Roman" w:cs="Times New Roman"/>
          <w:sz w:val="28"/>
          <w:szCs w:val="28"/>
        </w:rPr>
      </w:pPr>
      <w:r w:rsidRPr="003B72BF">
        <w:rPr>
          <w:rFonts w:ascii="Times New Roman" w:eastAsia="Calibri" w:hAnsi="Times New Roman" w:cs="Times New Roman"/>
          <w:sz w:val="28"/>
          <w:szCs w:val="28"/>
        </w:rPr>
        <w:t xml:space="preserve">+ </w:t>
      </w:r>
      <w:r w:rsidR="008624FB" w:rsidRPr="003B72BF">
        <w:rPr>
          <w:rFonts w:ascii="Times New Roman" w:eastAsia="Calibri" w:hAnsi="Times New Roman" w:cs="Times New Roman"/>
          <w:sz w:val="28"/>
          <w:szCs w:val="28"/>
        </w:rPr>
        <w:t>Hệ thống theo dõi</w:t>
      </w:r>
      <w:r w:rsidR="005E1F64" w:rsidRPr="003B72BF">
        <w:rPr>
          <w:rFonts w:ascii="Times New Roman" w:eastAsia="Calibri" w:hAnsi="Times New Roman" w:cs="Times New Roman"/>
          <w:sz w:val="28"/>
          <w:szCs w:val="28"/>
        </w:rPr>
        <w:t xml:space="preserve"> và phân tích hành vi</w:t>
      </w:r>
      <w:r w:rsidR="008C089B" w:rsidRPr="003B72BF">
        <w:rPr>
          <w:rFonts w:ascii="Times New Roman" w:eastAsia="Calibri" w:hAnsi="Times New Roman" w:cs="Times New Roman"/>
          <w:sz w:val="28"/>
          <w:szCs w:val="28"/>
        </w:rPr>
        <w:t xml:space="preserve">: </w:t>
      </w:r>
    </w:p>
    <w:p w14:paraId="155EC089" w14:textId="19F1B290" w:rsidR="008624FB" w:rsidRPr="003B72BF" w:rsidRDefault="008C089B" w:rsidP="00E20346">
      <w:pPr>
        <w:tabs>
          <w:tab w:val="left" w:pos="426"/>
          <w:tab w:val="left" w:pos="567"/>
          <w:tab w:val="left" w:pos="1843"/>
        </w:tabs>
        <w:spacing w:after="0" w:line="360" w:lineRule="auto"/>
        <w:ind w:firstLine="720"/>
        <w:jc w:val="both"/>
        <w:rPr>
          <w:rFonts w:ascii="Times New Roman" w:eastAsia="Calibri" w:hAnsi="Times New Roman" w:cs="Times New Roman"/>
          <w:sz w:val="28"/>
          <w:szCs w:val="28"/>
        </w:rPr>
      </w:pPr>
      <w:r w:rsidRPr="003B72BF">
        <w:rPr>
          <w:rFonts w:ascii="Times New Roman" w:eastAsia="Calibri" w:hAnsi="Times New Roman" w:cs="Times New Roman"/>
          <w:sz w:val="28"/>
          <w:szCs w:val="28"/>
        </w:rPr>
        <w:t xml:space="preserve">. </w:t>
      </w:r>
      <w:r w:rsidR="00D931D9" w:rsidRPr="003B72BF">
        <w:rPr>
          <w:rFonts w:ascii="Times New Roman" w:eastAsia="Calibri" w:hAnsi="Times New Roman" w:cs="Times New Roman"/>
          <w:sz w:val="28"/>
          <w:szCs w:val="28"/>
        </w:rPr>
        <w:t>C</w:t>
      </w:r>
      <w:r w:rsidR="008624FB" w:rsidRPr="003B72BF">
        <w:rPr>
          <w:rStyle w:val="y2iqfc"/>
          <w:rFonts w:ascii="Times New Roman" w:hAnsi="Times New Roman" w:cs="Times New Roman"/>
          <w:sz w:val="28"/>
          <w:szCs w:val="28"/>
        </w:rPr>
        <w:t xml:space="preserve">amera ghi hình có độ phân giải cao </w:t>
      </w:r>
      <w:r w:rsidR="008624FB" w:rsidRPr="003B72BF">
        <w:rPr>
          <w:rFonts w:ascii="Times New Roman" w:hAnsi="Times New Roman" w:cs="Times New Roman"/>
          <w:sz w:val="28"/>
          <w:szCs w:val="28"/>
          <w:lang w:val="pt-BR"/>
        </w:rPr>
        <w:t>(Logitec HD C525) ghi tần suất 25 hình ảnh/giây, camera được gắn vào khung cố định bên trên các mê lộ giúp cho camera ghi được hình ảnh các mê lộ và hành v</w:t>
      </w:r>
      <w:r w:rsidR="001C04F1" w:rsidRPr="003B72BF">
        <w:rPr>
          <w:rFonts w:ascii="Times New Roman" w:hAnsi="Times New Roman" w:cs="Times New Roman"/>
          <w:sz w:val="28"/>
          <w:szCs w:val="28"/>
          <w:lang w:val="pt-BR"/>
        </w:rPr>
        <w:t>i</w:t>
      </w:r>
      <w:r w:rsidR="008624FB" w:rsidRPr="003B72BF">
        <w:rPr>
          <w:rFonts w:ascii="Times New Roman" w:hAnsi="Times New Roman" w:cs="Times New Roman"/>
          <w:sz w:val="28"/>
          <w:szCs w:val="28"/>
          <w:lang w:val="pt-BR"/>
        </w:rPr>
        <w:t xml:space="preserve"> của chuột một cách đầy đủ, rõ nét nhất. </w:t>
      </w:r>
      <w:r w:rsidR="008624FB" w:rsidRPr="003B72BF">
        <w:rPr>
          <w:rFonts w:ascii="Times New Roman" w:eastAsia="Calibri" w:hAnsi="Times New Roman" w:cs="Times New Roman"/>
          <w:sz w:val="28"/>
          <w:szCs w:val="28"/>
        </w:rPr>
        <w:t xml:space="preserve">Camera kết nối với máy tính cấu hình cao </w:t>
      </w:r>
      <w:bookmarkStart w:id="178" w:name="_Hlk200907780"/>
      <w:r w:rsidR="00F827B8" w:rsidRPr="003B72BF">
        <w:rPr>
          <w:rFonts w:ascii="Times New Roman" w:eastAsia="Calibri" w:hAnsi="Times New Roman" w:cs="Times New Roman"/>
          <w:sz w:val="28"/>
          <w:szCs w:val="28"/>
        </w:rPr>
        <w:t xml:space="preserve">Lenovo - </w:t>
      </w:r>
      <w:r w:rsidR="00C10F87" w:rsidRPr="003B72BF">
        <w:rPr>
          <w:rFonts w:ascii="Times New Roman" w:eastAsia="Calibri" w:hAnsi="Times New Roman" w:cs="Times New Roman"/>
          <w:sz w:val="28"/>
          <w:szCs w:val="28"/>
        </w:rPr>
        <w:t xml:space="preserve">Thinkpad </w:t>
      </w:r>
      <w:r w:rsidR="008624FB" w:rsidRPr="003B72BF">
        <w:rPr>
          <w:rFonts w:ascii="Times New Roman" w:hAnsi="Times New Roman" w:cs="Times New Roman"/>
          <w:sz w:val="28"/>
          <w:szCs w:val="28"/>
          <w:lang w:val="pt-BR"/>
        </w:rPr>
        <w:t>(Core i5 - 8 CPU, 1.6 GHz, RAM 16GB, USB port)</w:t>
      </w:r>
      <w:r w:rsidR="008624FB" w:rsidRPr="003B72BF">
        <w:rPr>
          <w:szCs w:val="28"/>
          <w:lang w:val="pt-BR"/>
        </w:rPr>
        <w:t xml:space="preserve"> </w:t>
      </w:r>
      <w:r w:rsidR="008624FB" w:rsidRPr="003B72BF">
        <w:rPr>
          <w:rFonts w:ascii="Times New Roman" w:eastAsia="Calibri" w:hAnsi="Times New Roman" w:cs="Times New Roman"/>
          <w:sz w:val="28"/>
          <w:szCs w:val="28"/>
        </w:rPr>
        <w:t>đã cài đặt phần mềm Anymaze</w:t>
      </w:r>
      <w:bookmarkEnd w:id="178"/>
      <w:r w:rsidR="008624FB" w:rsidRPr="003B72BF">
        <w:rPr>
          <w:rFonts w:ascii="Times New Roman" w:eastAsia="Calibri" w:hAnsi="Times New Roman" w:cs="Times New Roman"/>
          <w:sz w:val="28"/>
          <w:szCs w:val="28"/>
        </w:rPr>
        <w:t xml:space="preserve"> (Stoelting, Mỹ).</w:t>
      </w:r>
    </w:p>
    <w:p w14:paraId="69AC2909" w14:textId="33172E02" w:rsidR="0061378A" w:rsidRDefault="008C089B" w:rsidP="0085387E">
      <w:pPr>
        <w:tabs>
          <w:tab w:val="left" w:pos="426"/>
          <w:tab w:val="left" w:pos="567"/>
          <w:tab w:val="left" w:pos="1843"/>
        </w:tabs>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noProof/>
          <w:sz w:val="28"/>
          <w:szCs w:val="28"/>
        </w:rPr>
        <w:drawing>
          <wp:inline distT="0" distB="0" distL="0" distR="0" wp14:anchorId="08861861" wp14:editId="5F88699F">
            <wp:extent cx="4801986" cy="3476625"/>
            <wp:effectExtent l="0" t="0" r="0" b="0"/>
            <wp:docPr id="10127779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844410" cy="3507340"/>
                    </a:xfrm>
                    <a:prstGeom prst="rect">
                      <a:avLst/>
                    </a:prstGeom>
                    <a:noFill/>
                  </pic:spPr>
                </pic:pic>
              </a:graphicData>
            </a:graphic>
          </wp:inline>
        </w:drawing>
      </w:r>
    </w:p>
    <w:p w14:paraId="6387FFA5" w14:textId="2C4E8F84" w:rsidR="0061378A" w:rsidRDefault="0061378A" w:rsidP="0085387E">
      <w:pPr>
        <w:tabs>
          <w:tab w:val="left" w:pos="426"/>
          <w:tab w:val="left" w:pos="567"/>
          <w:tab w:val="left" w:pos="1843"/>
        </w:tabs>
        <w:spacing w:after="0" w:line="240" w:lineRule="auto"/>
        <w:jc w:val="center"/>
        <w:rPr>
          <w:rFonts w:ascii="Times New Roman" w:eastAsia="Calibri" w:hAnsi="Times New Roman" w:cs="Times New Roman"/>
          <w:sz w:val="28"/>
          <w:szCs w:val="28"/>
        </w:rPr>
      </w:pPr>
      <w:bookmarkStart w:id="179" w:name="_Toc209305147"/>
      <w:r w:rsidRPr="007773C7">
        <w:rPr>
          <w:rFonts w:ascii="Times New Roman" w:hAnsi="Times New Roman" w:cs="Times New Roman"/>
          <w:sz w:val="28"/>
          <w:szCs w:val="28"/>
        </w:rPr>
        <w:t xml:space="preserve">Hình 2. </w:t>
      </w:r>
      <w:r w:rsidRPr="007773C7">
        <w:rPr>
          <w:rFonts w:ascii="Times New Roman" w:hAnsi="Times New Roman" w:cs="Times New Roman"/>
          <w:sz w:val="28"/>
          <w:szCs w:val="28"/>
        </w:rPr>
        <w:fldChar w:fldCharType="begin"/>
      </w:r>
      <w:r w:rsidRPr="007773C7">
        <w:rPr>
          <w:rFonts w:ascii="Times New Roman" w:hAnsi="Times New Roman" w:cs="Times New Roman"/>
          <w:sz w:val="28"/>
          <w:szCs w:val="28"/>
        </w:rPr>
        <w:instrText xml:space="preserve"> SEQ Hình_2. \* ARABIC </w:instrText>
      </w:r>
      <w:r w:rsidRPr="007773C7">
        <w:rPr>
          <w:rFonts w:ascii="Times New Roman" w:hAnsi="Times New Roman" w:cs="Times New Roman"/>
          <w:sz w:val="28"/>
          <w:szCs w:val="28"/>
        </w:rPr>
        <w:fldChar w:fldCharType="separate"/>
      </w:r>
      <w:r w:rsidR="00D72DC9">
        <w:rPr>
          <w:rFonts w:ascii="Times New Roman" w:hAnsi="Times New Roman" w:cs="Times New Roman"/>
          <w:noProof/>
          <w:sz w:val="28"/>
          <w:szCs w:val="28"/>
        </w:rPr>
        <w:t>8</w:t>
      </w:r>
      <w:r w:rsidRPr="007773C7">
        <w:rPr>
          <w:rFonts w:ascii="Times New Roman" w:hAnsi="Times New Roman" w:cs="Times New Roman"/>
          <w:sz w:val="28"/>
          <w:szCs w:val="28"/>
        </w:rPr>
        <w:fldChar w:fldCharType="end"/>
      </w:r>
      <w:r w:rsidRPr="007773C7">
        <w:rPr>
          <w:rFonts w:ascii="Times New Roman" w:hAnsi="Times New Roman" w:cs="Times New Roman"/>
          <w:sz w:val="28"/>
          <w:szCs w:val="28"/>
        </w:rPr>
        <w:t>.</w:t>
      </w:r>
      <w:r w:rsidRPr="00881244">
        <w:rPr>
          <w:rFonts w:ascii="Times New Roman" w:hAnsi="Times New Roman" w:cs="Times New Roman"/>
          <w:i/>
          <w:iCs/>
          <w:sz w:val="28"/>
          <w:szCs w:val="28"/>
        </w:rPr>
        <w:t xml:space="preserve"> </w:t>
      </w:r>
      <w:r>
        <w:rPr>
          <w:rFonts w:ascii="Times New Roman" w:eastAsia="Calibri" w:hAnsi="Times New Roman" w:cs="Times New Roman"/>
          <w:sz w:val="28"/>
          <w:szCs w:val="28"/>
        </w:rPr>
        <w:t>Hệ thống theo dõi hành vi chuột</w:t>
      </w:r>
      <w:bookmarkEnd w:id="179"/>
    </w:p>
    <w:p w14:paraId="5B10B2D1" w14:textId="77777777" w:rsidR="0061378A" w:rsidRDefault="0061378A" w:rsidP="0085387E">
      <w:pPr>
        <w:tabs>
          <w:tab w:val="left" w:pos="1843"/>
        </w:tabs>
        <w:spacing w:after="0" w:line="240" w:lineRule="auto"/>
        <w:jc w:val="center"/>
        <w:rPr>
          <w:rFonts w:ascii="Times New Roman" w:hAnsi="Times New Roman" w:cs="Times New Roman"/>
          <w:i/>
          <w:iCs/>
          <w:sz w:val="24"/>
          <w:szCs w:val="24"/>
        </w:rPr>
      </w:pPr>
      <w:r w:rsidRPr="00700717">
        <w:rPr>
          <w:rFonts w:ascii="Times New Roman" w:hAnsi="Times New Roman" w:cs="Times New Roman"/>
          <w:i/>
          <w:iCs/>
          <w:sz w:val="24"/>
          <w:szCs w:val="24"/>
        </w:rPr>
        <w:t xml:space="preserve">* Nguồn: </w:t>
      </w:r>
      <w:r>
        <w:rPr>
          <w:rFonts w:ascii="Times New Roman" w:hAnsi="Times New Roman" w:cs="Times New Roman"/>
          <w:i/>
          <w:iCs/>
          <w:sz w:val="24"/>
          <w:szCs w:val="24"/>
        </w:rPr>
        <w:t>Bộ môn phẫu thuật thực hành, thực nghiệm, Học viện Quân y</w:t>
      </w:r>
    </w:p>
    <w:p w14:paraId="37804C9D" w14:textId="77777777" w:rsidR="0085387E" w:rsidRPr="0085387E" w:rsidRDefault="0085387E" w:rsidP="0085387E">
      <w:pPr>
        <w:tabs>
          <w:tab w:val="left" w:pos="1843"/>
        </w:tabs>
        <w:spacing w:after="0" w:line="240" w:lineRule="auto"/>
        <w:jc w:val="center"/>
        <w:rPr>
          <w:rFonts w:ascii="Times New Roman" w:hAnsi="Times New Roman" w:cs="Times New Roman"/>
          <w:sz w:val="24"/>
          <w:szCs w:val="24"/>
        </w:rPr>
      </w:pPr>
    </w:p>
    <w:p w14:paraId="253CF065" w14:textId="70B24B5C" w:rsidR="006E4663" w:rsidRPr="003B72BF" w:rsidRDefault="008C089B" w:rsidP="00E20346">
      <w:pPr>
        <w:tabs>
          <w:tab w:val="left" w:pos="1843"/>
        </w:tabs>
        <w:spacing w:after="0" w:line="360" w:lineRule="auto"/>
        <w:ind w:firstLine="720"/>
        <w:jc w:val="both"/>
      </w:pPr>
      <w:r w:rsidRPr="003B72BF">
        <w:rPr>
          <w:rFonts w:ascii="Times New Roman" w:eastAsia="Calibri" w:hAnsi="Times New Roman" w:cs="Times New Roman"/>
          <w:sz w:val="28"/>
          <w:szCs w:val="28"/>
        </w:rPr>
        <w:t xml:space="preserve">. </w:t>
      </w:r>
      <w:r w:rsidR="00011073" w:rsidRPr="003B72BF">
        <w:rPr>
          <w:rFonts w:ascii="Times New Roman" w:eastAsia="Calibri" w:hAnsi="Times New Roman" w:cs="Times New Roman"/>
          <w:sz w:val="28"/>
          <w:szCs w:val="28"/>
        </w:rPr>
        <w:t xml:space="preserve">Phần mềm phân tích hành vi: </w:t>
      </w:r>
      <w:r w:rsidR="009249EC" w:rsidRPr="003B72BF">
        <w:rPr>
          <w:rFonts w:ascii="Times New Roman" w:eastAsia="Calibri" w:hAnsi="Times New Roman" w:cs="Times New Roman"/>
          <w:sz w:val="28"/>
          <w:szCs w:val="28"/>
        </w:rPr>
        <w:t>Phần mềm ANY-maze (Stoelting, Mỹ) là một hệ thống theo dõi video linh hoạt</w:t>
      </w:r>
      <w:r w:rsidR="00792BC8" w:rsidRPr="003B72BF">
        <w:rPr>
          <w:rFonts w:ascii="Times New Roman" w:eastAsia="Calibri" w:hAnsi="Times New Roman" w:cs="Times New Roman"/>
          <w:sz w:val="28"/>
          <w:szCs w:val="28"/>
        </w:rPr>
        <w:t xml:space="preserve">, </w:t>
      </w:r>
      <w:r w:rsidR="009249EC" w:rsidRPr="003B72BF">
        <w:rPr>
          <w:rFonts w:ascii="Times New Roman" w:eastAsia="Calibri" w:hAnsi="Times New Roman" w:cs="Times New Roman"/>
          <w:sz w:val="28"/>
          <w:szCs w:val="28"/>
        </w:rPr>
        <w:t xml:space="preserve">tự động hóa </w:t>
      </w:r>
      <w:r w:rsidR="00792BC8" w:rsidRPr="003B72BF">
        <w:rPr>
          <w:rFonts w:ascii="Times New Roman" w:eastAsia="Calibri" w:hAnsi="Times New Roman" w:cs="Times New Roman"/>
          <w:sz w:val="28"/>
          <w:szCs w:val="28"/>
        </w:rPr>
        <w:t>phân tích hành vi động vật. Phần mềm ANY-maze được sử dụng trong nhiều</w:t>
      </w:r>
      <w:r w:rsidR="009249EC" w:rsidRPr="003B72BF">
        <w:rPr>
          <w:rFonts w:ascii="Times New Roman" w:eastAsia="Calibri" w:hAnsi="Times New Roman" w:cs="Times New Roman"/>
          <w:sz w:val="28"/>
          <w:szCs w:val="28"/>
        </w:rPr>
        <w:t xml:space="preserve"> thí nghiệm khoa học thần kinh về hành vi</w:t>
      </w:r>
      <w:r w:rsidR="006E4663" w:rsidRPr="003B72BF">
        <w:rPr>
          <w:rFonts w:ascii="Times New Roman" w:eastAsia="Calibri" w:hAnsi="Times New Roman" w:cs="Times New Roman"/>
          <w:sz w:val="28"/>
          <w:szCs w:val="28"/>
        </w:rPr>
        <w:t xml:space="preserve"> </w:t>
      </w:r>
      <w:r w:rsidR="006E4663" w:rsidRPr="003B72BF">
        <w:rPr>
          <w:rFonts w:ascii="Times New Roman" w:hAnsi="Times New Roman" w:cs="Times New Roman"/>
          <w:sz w:val="28"/>
          <w:szCs w:val="28"/>
        </w:rPr>
        <w:t>[</w:t>
      </w:r>
      <w:r w:rsidR="006E4663" w:rsidRPr="003B72BF">
        <w:rPr>
          <w:rFonts w:ascii="Times New Roman" w:hAnsi="Times New Roman" w:cs="Times New Roman"/>
          <w:sz w:val="28"/>
          <w:szCs w:val="28"/>
        </w:rPr>
        <w:fldChar w:fldCharType="begin"/>
      </w:r>
      <w:r w:rsidR="006E4663" w:rsidRPr="003B72BF">
        <w:rPr>
          <w:rFonts w:ascii="Times New Roman" w:hAnsi="Times New Roman" w:cs="Times New Roman"/>
          <w:sz w:val="28"/>
          <w:szCs w:val="28"/>
        </w:rPr>
        <w:instrText xml:space="preserve"> REF _Ref109919656 \r \h  \* MERGEFORMAT </w:instrText>
      </w:r>
      <w:r w:rsidR="006E4663" w:rsidRPr="003B72BF">
        <w:rPr>
          <w:rFonts w:ascii="Times New Roman" w:hAnsi="Times New Roman" w:cs="Times New Roman"/>
          <w:sz w:val="28"/>
          <w:szCs w:val="28"/>
        </w:rPr>
      </w:r>
      <w:r w:rsidR="006E4663" w:rsidRPr="003B72BF">
        <w:rPr>
          <w:rFonts w:ascii="Times New Roman" w:hAnsi="Times New Roman" w:cs="Times New Roman"/>
          <w:sz w:val="28"/>
          <w:szCs w:val="28"/>
        </w:rPr>
        <w:fldChar w:fldCharType="separate"/>
      </w:r>
      <w:r w:rsidR="00D72DC9">
        <w:rPr>
          <w:rFonts w:ascii="Times New Roman" w:hAnsi="Times New Roman" w:cs="Times New Roman"/>
          <w:sz w:val="28"/>
          <w:szCs w:val="28"/>
        </w:rPr>
        <w:t>96</w:t>
      </w:r>
      <w:r w:rsidR="006E4663" w:rsidRPr="003B72BF">
        <w:rPr>
          <w:rFonts w:ascii="Times New Roman" w:hAnsi="Times New Roman" w:cs="Times New Roman"/>
          <w:sz w:val="28"/>
          <w:szCs w:val="28"/>
        </w:rPr>
        <w:fldChar w:fldCharType="end"/>
      </w:r>
      <w:r w:rsidR="006E4663" w:rsidRPr="003B72BF">
        <w:rPr>
          <w:rFonts w:ascii="Times New Roman" w:hAnsi="Times New Roman" w:cs="Times New Roman"/>
          <w:sz w:val="28"/>
          <w:szCs w:val="28"/>
        </w:rPr>
        <w:t xml:space="preserve">], </w:t>
      </w:r>
      <w:r w:rsidR="006E4663" w:rsidRPr="003B72BF">
        <w:rPr>
          <w:rFonts w:ascii="Times New Roman" w:hAnsi="Times New Roman" w:cs="Times New Roman"/>
          <w:sz w:val="28"/>
          <w:szCs w:val="28"/>
          <w:shd w:val="clear" w:color="auto" w:fill="FFFFFF"/>
        </w:rPr>
        <w:t>[</w:t>
      </w:r>
      <w:r w:rsidR="006E4663" w:rsidRPr="003B72BF">
        <w:rPr>
          <w:rFonts w:ascii="Times New Roman" w:hAnsi="Times New Roman" w:cs="Times New Roman"/>
          <w:sz w:val="28"/>
          <w:szCs w:val="28"/>
          <w:shd w:val="clear" w:color="auto" w:fill="FFFFFF"/>
        </w:rPr>
        <w:fldChar w:fldCharType="begin"/>
      </w:r>
      <w:r w:rsidR="006E4663" w:rsidRPr="003B72BF">
        <w:rPr>
          <w:rFonts w:ascii="Times New Roman" w:hAnsi="Times New Roman" w:cs="Times New Roman"/>
          <w:sz w:val="28"/>
          <w:szCs w:val="28"/>
          <w:shd w:val="clear" w:color="auto" w:fill="FFFFFF"/>
        </w:rPr>
        <w:instrText xml:space="preserve"> REF _Ref123253577 \r \h  \* MERGEFORMAT </w:instrText>
      </w:r>
      <w:r w:rsidR="006E4663" w:rsidRPr="003B72BF">
        <w:rPr>
          <w:rFonts w:ascii="Times New Roman" w:hAnsi="Times New Roman" w:cs="Times New Roman"/>
          <w:sz w:val="28"/>
          <w:szCs w:val="28"/>
          <w:shd w:val="clear" w:color="auto" w:fill="FFFFFF"/>
        </w:rPr>
      </w:r>
      <w:r w:rsidR="006E4663" w:rsidRPr="003B72BF">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106</w:t>
      </w:r>
      <w:r w:rsidR="006E4663" w:rsidRPr="003B72BF">
        <w:rPr>
          <w:rFonts w:ascii="Times New Roman" w:hAnsi="Times New Roman" w:cs="Times New Roman"/>
          <w:sz w:val="28"/>
          <w:szCs w:val="28"/>
          <w:shd w:val="clear" w:color="auto" w:fill="FFFFFF"/>
        </w:rPr>
        <w:fldChar w:fldCharType="end"/>
      </w:r>
      <w:r w:rsidR="006E4663" w:rsidRPr="003B72BF">
        <w:rPr>
          <w:rFonts w:ascii="Times New Roman" w:hAnsi="Times New Roman" w:cs="Times New Roman"/>
          <w:sz w:val="28"/>
          <w:szCs w:val="28"/>
          <w:shd w:val="clear" w:color="auto" w:fill="FFFFFF"/>
        </w:rPr>
        <w:t>], [</w:t>
      </w:r>
      <w:r w:rsidR="006E4663" w:rsidRPr="003B72BF">
        <w:rPr>
          <w:rFonts w:ascii="Times New Roman" w:hAnsi="Times New Roman" w:cs="Times New Roman"/>
          <w:sz w:val="28"/>
          <w:szCs w:val="28"/>
          <w:shd w:val="clear" w:color="auto" w:fill="FFFFFF"/>
        </w:rPr>
        <w:fldChar w:fldCharType="begin"/>
      </w:r>
      <w:r w:rsidR="006E4663" w:rsidRPr="003B72BF">
        <w:rPr>
          <w:rFonts w:ascii="Times New Roman" w:hAnsi="Times New Roman" w:cs="Times New Roman"/>
          <w:sz w:val="28"/>
          <w:szCs w:val="28"/>
          <w:shd w:val="clear" w:color="auto" w:fill="FFFFFF"/>
        </w:rPr>
        <w:instrText xml:space="preserve"> REF _Ref124636981 \r \h  \* MERGEFORMAT </w:instrText>
      </w:r>
      <w:r w:rsidR="006E4663" w:rsidRPr="003B72BF">
        <w:rPr>
          <w:rFonts w:ascii="Times New Roman" w:hAnsi="Times New Roman" w:cs="Times New Roman"/>
          <w:sz w:val="28"/>
          <w:szCs w:val="28"/>
          <w:shd w:val="clear" w:color="auto" w:fill="FFFFFF"/>
        </w:rPr>
      </w:r>
      <w:r w:rsidR="006E4663" w:rsidRPr="003B72BF">
        <w:rPr>
          <w:rFonts w:ascii="Times New Roman" w:hAnsi="Times New Roman" w:cs="Times New Roman"/>
          <w:sz w:val="28"/>
          <w:szCs w:val="28"/>
          <w:shd w:val="clear" w:color="auto" w:fill="FFFFFF"/>
        </w:rPr>
        <w:fldChar w:fldCharType="separate"/>
      </w:r>
      <w:r w:rsidR="00D72DC9" w:rsidRPr="00D72DC9">
        <w:rPr>
          <w:rFonts w:ascii="Times New Roman" w:hAnsi="Times New Roman" w:cs="Times New Roman"/>
          <w:bCs/>
          <w:sz w:val="28"/>
          <w:szCs w:val="28"/>
          <w:shd w:val="clear" w:color="auto" w:fill="FFFFFF"/>
        </w:rPr>
        <w:t>118</w:t>
      </w:r>
      <w:r w:rsidR="006E4663" w:rsidRPr="003B72BF">
        <w:rPr>
          <w:rFonts w:ascii="Times New Roman" w:hAnsi="Times New Roman" w:cs="Times New Roman"/>
          <w:sz w:val="28"/>
          <w:szCs w:val="28"/>
          <w:shd w:val="clear" w:color="auto" w:fill="FFFFFF"/>
        </w:rPr>
        <w:fldChar w:fldCharType="end"/>
      </w:r>
      <w:r w:rsidR="006E4663" w:rsidRPr="003B72BF">
        <w:rPr>
          <w:rFonts w:ascii="Times New Roman" w:hAnsi="Times New Roman" w:cs="Times New Roman"/>
          <w:sz w:val="28"/>
          <w:szCs w:val="28"/>
          <w:shd w:val="clear" w:color="auto" w:fill="FFFFFF"/>
        </w:rPr>
        <w:t xml:space="preserve">], </w:t>
      </w:r>
      <w:r w:rsidR="006E4663" w:rsidRPr="003B72BF">
        <w:rPr>
          <w:rFonts w:ascii="Times New Roman" w:hAnsi="Times New Roman" w:cs="Times New Roman"/>
          <w:sz w:val="28"/>
          <w:szCs w:val="28"/>
        </w:rPr>
        <w:t>[</w:t>
      </w:r>
      <w:r w:rsidR="006E4663" w:rsidRPr="003B72BF">
        <w:rPr>
          <w:rFonts w:ascii="Times New Roman" w:hAnsi="Times New Roman" w:cs="Times New Roman"/>
          <w:sz w:val="28"/>
          <w:szCs w:val="28"/>
        </w:rPr>
        <w:fldChar w:fldCharType="begin"/>
      </w:r>
      <w:r w:rsidR="006E4663" w:rsidRPr="003B72BF">
        <w:rPr>
          <w:rFonts w:ascii="Times New Roman" w:hAnsi="Times New Roman" w:cs="Times New Roman"/>
          <w:sz w:val="28"/>
          <w:szCs w:val="28"/>
        </w:rPr>
        <w:instrText xml:space="preserve"> REF _Ref170458925 \r \h  \* MERGEFORMAT </w:instrText>
      </w:r>
      <w:r w:rsidR="006E4663" w:rsidRPr="003B72BF">
        <w:rPr>
          <w:rFonts w:ascii="Times New Roman" w:hAnsi="Times New Roman" w:cs="Times New Roman"/>
          <w:sz w:val="28"/>
          <w:szCs w:val="28"/>
        </w:rPr>
      </w:r>
      <w:r w:rsidR="006E4663" w:rsidRPr="003B72BF">
        <w:rPr>
          <w:rFonts w:ascii="Times New Roman" w:hAnsi="Times New Roman" w:cs="Times New Roman"/>
          <w:sz w:val="28"/>
          <w:szCs w:val="28"/>
        </w:rPr>
        <w:fldChar w:fldCharType="separate"/>
      </w:r>
      <w:r w:rsidR="00D72DC9">
        <w:rPr>
          <w:rFonts w:ascii="Times New Roman" w:hAnsi="Times New Roman" w:cs="Times New Roman"/>
          <w:sz w:val="28"/>
          <w:szCs w:val="28"/>
        </w:rPr>
        <w:t>129</w:t>
      </w:r>
      <w:r w:rsidR="006E4663" w:rsidRPr="003B72BF">
        <w:rPr>
          <w:rFonts w:ascii="Times New Roman" w:hAnsi="Times New Roman" w:cs="Times New Roman"/>
          <w:sz w:val="28"/>
          <w:szCs w:val="28"/>
        </w:rPr>
        <w:fldChar w:fldCharType="end"/>
      </w:r>
      <w:r w:rsidR="006E4663" w:rsidRPr="003B72BF">
        <w:rPr>
          <w:rFonts w:ascii="Times New Roman" w:hAnsi="Times New Roman" w:cs="Times New Roman"/>
          <w:sz w:val="28"/>
          <w:szCs w:val="28"/>
        </w:rPr>
        <w:t>].</w:t>
      </w:r>
    </w:p>
    <w:p w14:paraId="01BE5F83" w14:textId="34C300A3" w:rsidR="00770BAA" w:rsidRPr="00CE332D" w:rsidRDefault="00770BAA" w:rsidP="0085387E">
      <w:pPr>
        <w:tabs>
          <w:tab w:val="left" w:pos="426"/>
          <w:tab w:val="left" w:pos="567"/>
          <w:tab w:val="left" w:pos="1843"/>
        </w:tabs>
        <w:spacing w:after="0" w:line="240" w:lineRule="auto"/>
        <w:jc w:val="center"/>
        <w:rPr>
          <w:rFonts w:ascii="Times New Roman" w:eastAsia="Calibri" w:hAnsi="Times New Roman" w:cs="Times New Roman"/>
          <w:sz w:val="28"/>
          <w:szCs w:val="28"/>
        </w:rPr>
      </w:pPr>
      <w:r>
        <w:rPr>
          <w:noProof/>
        </w:rPr>
        <w:lastRenderedPageBreak/>
        <w:drawing>
          <wp:inline distT="0" distB="0" distL="0" distR="0" wp14:anchorId="37FC2E7B" wp14:editId="61664D8D">
            <wp:extent cx="6043850" cy="3429000"/>
            <wp:effectExtent l="0" t="0" r="0" b="0"/>
            <wp:docPr id="19408119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0811937" name=""/>
                    <pic:cNvPicPr/>
                  </pic:nvPicPr>
                  <pic:blipFill>
                    <a:blip r:embed="rId44"/>
                    <a:stretch>
                      <a:fillRect/>
                    </a:stretch>
                  </pic:blipFill>
                  <pic:spPr>
                    <a:xfrm>
                      <a:off x="0" y="0"/>
                      <a:ext cx="6108729" cy="3465809"/>
                    </a:xfrm>
                    <a:prstGeom prst="rect">
                      <a:avLst/>
                    </a:prstGeom>
                  </pic:spPr>
                </pic:pic>
              </a:graphicData>
            </a:graphic>
          </wp:inline>
        </w:drawing>
      </w:r>
    </w:p>
    <w:p w14:paraId="5F9C76BB" w14:textId="693BF128" w:rsidR="008624FB" w:rsidRDefault="008624FB" w:rsidP="0085387E">
      <w:pPr>
        <w:tabs>
          <w:tab w:val="left" w:pos="426"/>
          <w:tab w:val="left" w:pos="567"/>
          <w:tab w:val="left" w:pos="1843"/>
        </w:tabs>
        <w:spacing w:after="0" w:line="240" w:lineRule="auto"/>
        <w:jc w:val="center"/>
        <w:rPr>
          <w:rFonts w:ascii="Times New Roman" w:eastAsia="Calibri" w:hAnsi="Times New Roman" w:cs="Times New Roman"/>
          <w:sz w:val="28"/>
          <w:szCs w:val="28"/>
        </w:rPr>
      </w:pPr>
      <w:bookmarkStart w:id="180" w:name="_Toc178166429"/>
      <w:bookmarkStart w:id="181" w:name="_Toc209305148"/>
      <w:r w:rsidRPr="007773C7">
        <w:rPr>
          <w:rFonts w:ascii="Times New Roman" w:hAnsi="Times New Roman" w:cs="Times New Roman"/>
          <w:sz w:val="28"/>
          <w:szCs w:val="28"/>
        </w:rPr>
        <w:t xml:space="preserve">Hình 2. </w:t>
      </w:r>
      <w:r w:rsidRPr="007773C7">
        <w:rPr>
          <w:rFonts w:ascii="Times New Roman" w:hAnsi="Times New Roman" w:cs="Times New Roman"/>
          <w:sz w:val="28"/>
          <w:szCs w:val="28"/>
        </w:rPr>
        <w:fldChar w:fldCharType="begin"/>
      </w:r>
      <w:r w:rsidRPr="007773C7">
        <w:rPr>
          <w:rFonts w:ascii="Times New Roman" w:hAnsi="Times New Roman" w:cs="Times New Roman"/>
          <w:sz w:val="28"/>
          <w:szCs w:val="28"/>
        </w:rPr>
        <w:instrText xml:space="preserve"> SEQ Hình_2. \* ARABIC </w:instrText>
      </w:r>
      <w:r w:rsidRPr="007773C7">
        <w:rPr>
          <w:rFonts w:ascii="Times New Roman" w:hAnsi="Times New Roman" w:cs="Times New Roman"/>
          <w:sz w:val="28"/>
          <w:szCs w:val="28"/>
        </w:rPr>
        <w:fldChar w:fldCharType="separate"/>
      </w:r>
      <w:r w:rsidR="00D72DC9">
        <w:rPr>
          <w:rFonts w:ascii="Times New Roman" w:hAnsi="Times New Roman" w:cs="Times New Roman"/>
          <w:noProof/>
          <w:sz w:val="28"/>
          <w:szCs w:val="28"/>
        </w:rPr>
        <w:t>9</w:t>
      </w:r>
      <w:r w:rsidRPr="007773C7">
        <w:rPr>
          <w:rFonts w:ascii="Times New Roman" w:hAnsi="Times New Roman" w:cs="Times New Roman"/>
          <w:sz w:val="28"/>
          <w:szCs w:val="28"/>
        </w:rPr>
        <w:fldChar w:fldCharType="end"/>
      </w:r>
      <w:r w:rsidRPr="007773C7">
        <w:rPr>
          <w:rFonts w:ascii="Times New Roman" w:hAnsi="Times New Roman" w:cs="Times New Roman"/>
          <w:sz w:val="28"/>
          <w:szCs w:val="28"/>
        </w:rPr>
        <w:t>.</w:t>
      </w:r>
      <w:r w:rsidRPr="00881244">
        <w:rPr>
          <w:rFonts w:ascii="Times New Roman" w:hAnsi="Times New Roman" w:cs="Times New Roman"/>
          <w:i/>
          <w:iCs/>
          <w:sz w:val="28"/>
          <w:szCs w:val="28"/>
        </w:rPr>
        <w:t xml:space="preserve"> </w:t>
      </w:r>
      <w:r w:rsidRPr="00CE332D">
        <w:rPr>
          <w:rFonts w:ascii="Times New Roman" w:eastAsia="Calibri" w:hAnsi="Times New Roman" w:cs="Times New Roman"/>
          <w:sz w:val="28"/>
          <w:szCs w:val="28"/>
        </w:rPr>
        <w:t>Giao diện phần mềm Anymaze</w:t>
      </w:r>
      <w:bookmarkEnd w:id="180"/>
      <w:r w:rsidR="00D902B1">
        <w:rPr>
          <w:rFonts w:ascii="Times New Roman" w:eastAsia="Calibri" w:hAnsi="Times New Roman" w:cs="Times New Roman"/>
          <w:sz w:val="28"/>
          <w:szCs w:val="28"/>
        </w:rPr>
        <w:t xml:space="preserve"> phân tích hành vi chuột</w:t>
      </w:r>
      <w:bookmarkEnd w:id="181"/>
    </w:p>
    <w:p w14:paraId="29FBF45B" w14:textId="7A0459EE" w:rsidR="00FD19D1" w:rsidRPr="00700717" w:rsidRDefault="00FD19D1" w:rsidP="0085387E">
      <w:pPr>
        <w:tabs>
          <w:tab w:val="left" w:pos="1843"/>
        </w:tabs>
        <w:spacing w:after="0" w:line="240" w:lineRule="auto"/>
        <w:jc w:val="center"/>
        <w:rPr>
          <w:rFonts w:ascii="Times New Roman" w:hAnsi="Times New Roman" w:cs="Times New Roman"/>
          <w:i/>
          <w:iCs/>
          <w:sz w:val="24"/>
          <w:szCs w:val="24"/>
        </w:rPr>
      </w:pPr>
      <w:r w:rsidRPr="00700717">
        <w:rPr>
          <w:rFonts w:ascii="Times New Roman" w:hAnsi="Times New Roman" w:cs="Times New Roman"/>
          <w:i/>
          <w:iCs/>
          <w:sz w:val="24"/>
          <w:szCs w:val="24"/>
        </w:rPr>
        <w:t xml:space="preserve">* Nguồn: </w:t>
      </w:r>
      <w:r>
        <w:rPr>
          <w:rFonts w:ascii="Times New Roman" w:hAnsi="Times New Roman" w:cs="Times New Roman"/>
          <w:i/>
          <w:iCs/>
          <w:sz w:val="24"/>
          <w:szCs w:val="24"/>
        </w:rPr>
        <w:t>Bộ môn Sinh lý bệnh, Học viện Quân y</w:t>
      </w:r>
    </w:p>
    <w:p w14:paraId="2641DFDB" w14:textId="77777777" w:rsidR="00436C5D" w:rsidRDefault="00436C5D" w:rsidP="00E20346">
      <w:pPr>
        <w:tabs>
          <w:tab w:val="left" w:pos="567"/>
          <w:tab w:val="left" w:pos="1843"/>
        </w:tabs>
        <w:spacing w:after="0" w:line="240" w:lineRule="auto"/>
        <w:ind w:firstLine="720"/>
        <w:jc w:val="both"/>
        <w:rPr>
          <w:rFonts w:ascii="Times New Roman" w:eastAsia="Calibri" w:hAnsi="Times New Roman" w:cs="Times New Roman"/>
          <w:sz w:val="28"/>
          <w:szCs w:val="28"/>
        </w:rPr>
      </w:pPr>
    </w:p>
    <w:p w14:paraId="2F52FE7A" w14:textId="15D1A209" w:rsidR="008624FB" w:rsidRPr="003B72BF" w:rsidRDefault="00DC226A" w:rsidP="00E20346">
      <w:pPr>
        <w:tabs>
          <w:tab w:val="left" w:pos="567"/>
          <w:tab w:val="left" w:pos="1843"/>
        </w:tabs>
        <w:spacing w:after="0" w:line="360" w:lineRule="auto"/>
        <w:ind w:firstLine="720"/>
        <w:jc w:val="both"/>
        <w:rPr>
          <w:rFonts w:ascii="Times New Roman" w:eastAsia="Calibri" w:hAnsi="Times New Roman" w:cs="Times New Roman"/>
          <w:sz w:val="28"/>
          <w:szCs w:val="28"/>
        </w:rPr>
      </w:pPr>
      <w:r w:rsidRPr="003B72BF">
        <w:rPr>
          <w:rFonts w:ascii="Times New Roman" w:eastAsia="Calibri" w:hAnsi="Times New Roman" w:cs="Times New Roman"/>
          <w:sz w:val="28"/>
          <w:szCs w:val="28"/>
        </w:rPr>
        <w:t xml:space="preserve">- </w:t>
      </w:r>
      <w:r w:rsidR="00D931D9" w:rsidRPr="003B72BF">
        <w:rPr>
          <w:rFonts w:ascii="Times New Roman" w:eastAsia="Calibri" w:hAnsi="Times New Roman" w:cs="Times New Roman"/>
          <w:sz w:val="28"/>
          <w:szCs w:val="28"/>
        </w:rPr>
        <w:t>Thiết bị</w:t>
      </w:r>
      <w:r w:rsidR="007A0B78" w:rsidRPr="003B72BF">
        <w:rPr>
          <w:rFonts w:ascii="Times New Roman" w:eastAsia="Calibri" w:hAnsi="Times New Roman" w:cs="Times New Roman"/>
          <w:sz w:val="28"/>
          <w:szCs w:val="28"/>
        </w:rPr>
        <w:t>, hóa chất</w:t>
      </w:r>
      <w:r w:rsidR="00D931D9" w:rsidRPr="003B72BF">
        <w:rPr>
          <w:rFonts w:ascii="Times New Roman" w:eastAsia="Calibri" w:hAnsi="Times New Roman" w:cs="Times New Roman"/>
          <w:sz w:val="28"/>
          <w:szCs w:val="28"/>
        </w:rPr>
        <w:t xml:space="preserve"> xét nghiệm sinh hóa, huyết học: </w:t>
      </w:r>
      <w:r w:rsidR="008624FB" w:rsidRPr="003B72BF">
        <w:rPr>
          <w:rFonts w:ascii="Times New Roman" w:eastAsia="Calibri" w:hAnsi="Times New Roman" w:cs="Times New Roman"/>
          <w:sz w:val="28"/>
          <w:szCs w:val="28"/>
        </w:rPr>
        <w:t xml:space="preserve">Máy Sinh hóa </w:t>
      </w:r>
      <w:r w:rsidR="00D931D9" w:rsidRPr="003B72BF">
        <w:rPr>
          <w:rFonts w:ascii="Times New Roman" w:eastAsia="Calibri" w:hAnsi="Times New Roman" w:cs="Times New Roman"/>
          <w:sz w:val="28"/>
          <w:szCs w:val="28"/>
        </w:rPr>
        <w:t xml:space="preserve">Multiskan™ FC Microplate Photometer </w:t>
      </w:r>
      <w:r w:rsidR="008624FB" w:rsidRPr="003B72BF">
        <w:rPr>
          <w:rFonts w:ascii="Times New Roman" w:eastAsia="Calibri" w:hAnsi="Times New Roman" w:cs="Times New Roman"/>
          <w:sz w:val="28"/>
          <w:szCs w:val="28"/>
        </w:rPr>
        <w:t>(</w:t>
      </w:r>
      <w:r w:rsidR="00D931D9" w:rsidRPr="003B72BF">
        <w:rPr>
          <w:rFonts w:ascii="Times New Roman" w:eastAsia="Calibri" w:hAnsi="Times New Roman" w:cs="Times New Roman"/>
          <w:sz w:val="28"/>
          <w:szCs w:val="28"/>
        </w:rPr>
        <w:t>Mỹ</w:t>
      </w:r>
      <w:r w:rsidR="008624FB" w:rsidRPr="003B72BF">
        <w:rPr>
          <w:rFonts w:ascii="Times New Roman" w:eastAsia="Calibri" w:hAnsi="Times New Roman" w:cs="Times New Roman"/>
          <w:sz w:val="28"/>
          <w:szCs w:val="28"/>
        </w:rPr>
        <w:t>), máy phân tích huyết học Swelab Alpha (Thụy Điển)</w:t>
      </w:r>
      <w:r w:rsidR="007A0B78" w:rsidRPr="003B72BF">
        <w:rPr>
          <w:rFonts w:ascii="Times New Roman" w:eastAsia="Calibri" w:hAnsi="Times New Roman" w:cs="Times New Roman"/>
          <w:sz w:val="28"/>
          <w:szCs w:val="28"/>
        </w:rPr>
        <w:t xml:space="preserve">. </w:t>
      </w:r>
      <w:r w:rsidR="008624FB" w:rsidRPr="003B72BF">
        <w:rPr>
          <w:rFonts w:ascii="Times New Roman" w:hAnsi="Times New Roman" w:cs="Times New Roman"/>
          <w:sz w:val="28"/>
          <w:szCs w:val="28"/>
        </w:rPr>
        <w:t>PBS, NaCl 0,9%, c</w:t>
      </w:r>
      <w:r w:rsidR="008624FB" w:rsidRPr="003B72BF">
        <w:rPr>
          <w:rFonts w:ascii="Times New Roman" w:eastAsia="Calibri" w:hAnsi="Times New Roman" w:cs="Times New Roman"/>
          <w:sz w:val="28"/>
          <w:szCs w:val="28"/>
        </w:rPr>
        <w:t xml:space="preserve">ác hóa chất làm tiêu bản mô bệnh học, dung dịch hóa chất xét </w:t>
      </w:r>
      <w:r w:rsidR="00E34078" w:rsidRPr="003B72BF">
        <w:rPr>
          <w:rFonts w:ascii="Times New Roman" w:eastAsia="Calibri" w:hAnsi="Times New Roman" w:cs="Times New Roman"/>
          <w:sz w:val="28"/>
          <w:szCs w:val="28"/>
        </w:rPr>
        <w:t xml:space="preserve">nghiệm </w:t>
      </w:r>
      <w:r w:rsidR="008624FB" w:rsidRPr="003B72BF">
        <w:rPr>
          <w:rFonts w:ascii="Times New Roman" w:eastAsia="Calibri" w:hAnsi="Times New Roman" w:cs="Times New Roman"/>
          <w:sz w:val="28"/>
          <w:szCs w:val="28"/>
        </w:rPr>
        <w:t>sinh h</w:t>
      </w:r>
      <w:r w:rsidR="001C04F1" w:rsidRPr="003B72BF">
        <w:rPr>
          <w:rFonts w:ascii="Times New Roman" w:eastAsia="Calibri" w:hAnsi="Times New Roman" w:cs="Times New Roman"/>
          <w:sz w:val="28"/>
          <w:szCs w:val="28"/>
        </w:rPr>
        <w:t>óa</w:t>
      </w:r>
      <w:r w:rsidR="008624FB" w:rsidRPr="003B72BF">
        <w:rPr>
          <w:rFonts w:ascii="Times New Roman" w:eastAsia="Calibri" w:hAnsi="Times New Roman" w:cs="Times New Roman"/>
          <w:sz w:val="28"/>
          <w:szCs w:val="28"/>
        </w:rPr>
        <w:t>, huyết học</w:t>
      </w:r>
      <w:r w:rsidRPr="003B72BF">
        <w:rPr>
          <w:rFonts w:ascii="Times New Roman" w:eastAsia="Calibri" w:hAnsi="Times New Roman" w:cs="Times New Roman"/>
          <w:sz w:val="28"/>
          <w:szCs w:val="28"/>
        </w:rPr>
        <w:t>,</w:t>
      </w:r>
      <w:r w:rsidR="008624FB" w:rsidRPr="003B72BF">
        <w:rPr>
          <w:rFonts w:ascii="Times New Roman" w:eastAsia="Calibri" w:hAnsi="Times New Roman" w:cs="Times New Roman"/>
          <w:sz w:val="28"/>
          <w:szCs w:val="28"/>
        </w:rPr>
        <w:t xml:space="preserve"> dung dịch ly giải mô, kit ELISA định lượng cytokin</w:t>
      </w:r>
      <w:r w:rsidR="00872711" w:rsidRPr="003B72BF">
        <w:rPr>
          <w:rFonts w:ascii="Times New Roman" w:eastAsia="Calibri" w:hAnsi="Times New Roman" w:cs="Times New Roman"/>
          <w:sz w:val="28"/>
          <w:szCs w:val="28"/>
        </w:rPr>
        <w:t>e</w:t>
      </w:r>
      <w:r w:rsidR="008624FB" w:rsidRPr="003B72BF">
        <w:rPr>
          <w:rFonts w:ascii="Times New Roman" w:eastAsia="Calibri" w:hAnsi="Times New Roman" w:cs="Times New Roman"/>
          <w:sz w:val="28"/>
          <w:szCs w:val="28"/>
        </w:rPr>
        <w:t xml:space="preserve"> cung cấp bởi Thermo Fisher, …</w:t>
      </w:r>
    </w:p>
    <w:p w14:paraId="41247AF2" w14:textId="42DBCBD0" w:rsidR="00177B5E" w:rsidRDefault="00177B5E" w:rsidP="00E20346">
      <w:pPr>
        <w:pStyle w:val="Heading3"/>
        <w:tabs>
          <w:tab w:val="left" w:pos="1843"/>
        </w:tabs>
      </w:pPr>
      <w:bookmarkStart w:id="182" w:name="_Toc152615327"/>
      <w:bookmarkStart w:id="183" w:name="_Toc154424372"/>
      <w:bookmarkStart w:id="184" w:name="_Toc215331438"/>
      <w:r w:rsidRPr="00CE332D">
        <w:t>2.</w:t>
      </w:r>
      <w:r w:rsidR="0013679D">
        <w:t>3</w:t>
      </w:r>
      <w:r w:rsidRPr="00CE332D">
        <w:t>.</w:t>
      </w:r>
      <w:r w:rsidR="0013679D">
        <w:t>3</w:t>
      </w:r>
      <w:r w:rsidRPr="00CE332D">
        <w:t xml:space="preserve">. </w:t>
      </w:r>
      <w:bookmarkEnd w:id="182"/>
      <w:bookmarkEnd w:id="183"/>
      <w:r w:rsidR="00A715FA">
        <w:t>Phương pháp</w:t>
      </w:r>
      <w:r w:rsidR="004369DC">
        <w:t>,</w:t>
      </w:r>
      <w:r w:rsidR="0013679D">
        <w:t xml:space="preserve"> kỹ thuật nghiên cứu</w:t>
      </w:r>
      <w:bookmarkEnd w:id="184"/>
    </w:p>
    <w:p w14:paraId="6029E760" w14:textId="24587816" w:rsidR="00205694" w:rsidRPr="00C628CB" w:rsidRDefault="00F00407" w:rsidP="00E20346">
      <w:pPr>
        <w:tabs>
          <w:tab w:val="left" w:pos="1843"/>
        </w:tabs>
        <w:spacing w:after="0" w:line="360" w:lineRule="auto"/>
        <w:ind w:firstLine="720"/>
        <w:jc w:val="both"/>
        <w:rPr>
          <w:rFonts w:ascii="Times New Roman" w:hAnsi="Times New Roman" w:cs="Times New Roman"/>
          <w:sz w:val="28"/>
          <w:szCs w:val="28"/>
        </w:rPr>
      </w:pPr>
      <w:bookmarkStart w:id="185" w:name="_Hlk185770974"/>
      <w:r w:rsidRPr="00C628CB">
        <w:rPr>
          <w:rFonts w:ascii="Times New Roman" w:hAnsi="Times New Roman" w:cs="Times New Roman"/>
          <w:sz w:val="28"/>
          <w:szCs w:val="28"/>
        </w:rPr>
        <w:t>a)</w:t>
      </w:r>
      <w:r w:rsidR="00205694" w:rsidRPr="00C628CB">
        <w:rPr>
          <w:rFonts w:ascii="Times New Roman" w:hAnsi="Times New Roman" w:cs="Times New Roman"/>
          <w:sz w:val="28"/>
          <w:szCs w:val="28"/>
        </w:rPr>
        <w:t xml:space="preserve"> </w:t>
      </w:r>
      <w:r w:rsidR="00A10E7B" w:rsidRPr="00C628CB">
        <w:rPr>
          <w:rFonts w:ascii="Times New Roman" w:hAnsi="Times New Roman" w:cs="Times New Roman"/>
          <w:sz w:val="28"/>
          <w:szCs w:val="28"/>
        </w:rPr>
        <w:t>Nghiên cứu</w:t>
      </w:r>
      <w:r w:rsidR="00205694" w:rsidRPr="00C628CB">
        <w:rPr>
          <w:rFonts w:ascii="Times New Roman" w:hAnsi="Times New Roman" w:cs="Times New Roman"/>
          <w:sz w:val="28"/>
          <w:szCs w:val="28"/>
        </w:rPr>
        <w:t xml:space="preserve"> gây mô hình và đánh giá mô hình gây bệnh Alzheimer</w:t>
      </w:r>
    </w:p>
    <w:p w14:paraId="5115BFA4" w14:textId="649305FC" w:rsidR="00A715FA" w:rsidRPr="00C628CB" w:rsidRDefault="00B477BB" w:rsidP="00E20346">
      <w:pPr>
        <w:tabs>
          <w:tab w:val="left" w:pos="1843"/>
        </w:tabs>
        <w:spacing w:after="0" w:line="360" w:lineRule="auto"/>
        <w:ind w:firstLine="720"/>
        <w:jc w:val="both"/>
        <w:rPr>
          <w:rFonts w:ascii="Times New Roman" w:hAnsi="Times New Roman" w:cs="Times New Roman"/>
          <w:sz w:val="28"/>
          <w:szCs w:val="28"/>
        </w:rPr>
      </w:pPr>
      <w:r>
        <w:rPr>
          <w:rFonts w:ascii="Times New Roman" w:hAnsi="Times New Roman" w:cs="Times New Roman"/>
          <w:sz w:val="28"/>
          <w:szCs w:val="28"/>
        </w:rPr>
        <w:t>(1)</w:t>
      </w:r>
      <w:r w:rsidR="006D7D15" w:rsidRPr="00C628CB">
        <w:rPr>
          <w:rFonts w:ascii="Times New Roman" w:hAnsi="Times New Roman" w:cs="Times New Roman"/>
          <w:sz w:val="28"/>
          <w:szCs w:val="28"/>
        </w:rPr>
        <w:t xml:space="preserve"> </w:t>
      </w:r>
      <w:r w:rsidR="00A715FA" w:rsidRPr="00C628CB">
        <w:rPr>
          <w:rFonts w:ascii="Times New Roman" w:hAnsi="Times New Roman" w:cs="Times New Roman"/>
          <w:sz w:val="28"/>
          <w:szCs w:val="28"/>
        </w:rPr>
        <w:t xml:space="preserve">Thí nghiệm </w:t>
      </w:r>
      <w:r w:rsidR="00C12335" w:rsidRPr="00C628CB">
        <w:rPr>
          <w:rFonts w:ascii="Times New Roman" w:hAnsi="Times New Roman" w:cs="Times New Roman"/>
          <w:sz w:val="28"/>
          <w:szCs w:val="28"/>
        </w:rPr>
        <w:t>thăm dò xác định tọa độ tiêm hồi hải mã</w:t>
      </w:r>
    </w:p>
    <w:p w14:paraId="450CE05D" w14:textId="3EC4086D" w:rsidR="008653C8" w:rsidRPr="00C628CB" w:rsidRDefault="00B477BB" w:rsidP="00E20346">
      <w:pPr>
        <w:tabs>
          <w:tab w:val="left" w:pos="1843"/>
        </w:tabs>
        <w:spacing w:after="0" w:line="360" w:lineRule="auto"/>
        <w:ind w:firstLine="720"/>
        <w:jc w:val="both"/>
        <w:rPr>
          <w:rFonts w:ascii="Times New Roman" w:hAnsi="Times New Roman" w:cs="Times New Roman"/>
          <w:sz w:val="28"/>
          <w:szCs w:val="28"/>
        </w:rPr>
      </w:pPr>
      <w:r>
        <w:rPr>
          <w:rFonts w:ascii="Times New Roman" w:hAnsi="Times New Roman" w:cs="Times New Roman"/>
          <w:sz w:val="28"/>
          <w:szCs w:val="28"/>
        </w:rPr>
        <w:t>*</w:t>
      </w:r>
      <w:r w:rsidR="00205694" w:rsidRPr="00C628CB">
        <w:rPr>
          <w:rFonts w:ascii="Times New Roman" w:hAnsi="Times New Roman" w:cs="Times New Roman"/>
          <w:sz w:val="28"/>
          <w:szCs w:val="28"/>
        </w:rPr>
        <w:t xml:space="preserve"> </w:t>
      </w:r>
      <w:r w:rsidR="008653C8" w:rsidRPr="00C628CB">
        <w:rPr>
          <w:rFonts w:ascii="Times New Roman" w:hAnsi="Times New Roman" w:cs="Times New Roman"/>
          <w:sz w:val="28"/>
          <w:szCs w:val="28"/>
        </w:rPr>
        <w:t>Nội dung</w:t>
      </w:r>
      <w:r w:rsidR="00205694" w:rsidRPr="00C628CB">
        <w:rPr>
          <w:rFonts w:ascii="Times New Roman" w:hAnsi="Times New Roman" w:cs="Times New Roman"/>
          <w:sz w:val="28"/>
          <w:szCs w:val="28"/>
        </w:rPr>
        <w:t>:</w:t>
      </w:r>
      <w:r w:rsidR="00C12335" w:rsidRPr="00C628CB">
        <w:rPr>
          <w:rFonts w:ascii="Times New Roman" w:hAnsi="Times New Roman" w:cs="Times New Roman"/>
          <w:sz w:val="28"/>
          <w:szCs w:val="28"/>
        </w:rPr>
        <w:t xml:space="preserve"> </w:t>
      </w:r>
      <w:r w:rsidR="001F76C7" w:rsidRPr="00C628CB">
        <w:rPr>
          <w:rFonts w:ascii="Times New Roman" w:hAnsi="Times New Roman" w:cs="Times New Roman"/>
          <w:sz w:val="28"/>
          <w:szCs w:val="28"/>
        </w:rPr>
        <w:t xml:space="preserve">Xác định </w:t>
      </w:r>
      <w:r w:rsidR="00036A5F" w:rsidRPr="00C628CB">
        <w:rPr>
          <w:rFonts w:ascii="Times New Roman" w:hAnsi="Times New Roman" w:cs="Times New Roman"/>
          <w:sz w:val="28"/>
          <w:szCs w:val="28"/>
        </w:rPr>
        <w:t>vị trí mũi kim trong hồi hải mã</w:t>
      </w:r>
      <w:r w:rsidR="00C12335" w:rsidRPr="00C628CB">
        <w:rPr>
          <w:rFonts w:ascii="Times New Roman" w:hAnsi="Times New Roman" w:cs="Times New Roman"/>
          <w:sz w:val="28"/>
          <w:szCs w:val="28"/>
        </w:rPr>
        <w:t>.</w:t>
      </w:r>
    </w:p>
    <w:p w14:paraId="2A818CD3" w14:textId="45ABDC87" w:rsidR="008653C8" w:rsidRPr="00C628CB" w:rsidRDefault="00B477BB" w:rsidP="00090BBF">
      <w:pPr>
        <w:tabs>
          <w:tab w:val="left" w:pos="1843"/>
        </w:tabs>
        <w:spacing w:after="0" w:line="360" w:lineRule="auto"/>
        <w:ind w:firstLine="720"/>
        <w:jc w:val="both"/>
        <w:rPr>
          <w:rFonts w:ascii="Times New Roman" w:hAnsi="Times New Roman" w:cs="Times New Roman"/>
          <w:sz w:val="28"/>
          <w:szCs w:val="28"/>
        </w:rPr>
      </w:pPr>
      <w:r>
        <w:rPr>
          <w:rFonts w:ascii="Times New Roman" w:hAnsi="Times New Roman" w:cs="Times New Roman"/>
          <w:sz w:val="28"/>
          <w:szCs w:val="28"/>
        </w:rPr>
        <w:t>*</w:t>
      </w:r>
      <w:r w:rsidR="00205694" w:rsidRPr="00C628CB">
        <w:rPr>
          <w:rFonts w:ascii="Times New Roman" w:hAnsi="Times New Roman" w:cs="Times New Roman"/>
          <w:sz w:val="28"/>
          <w:szCs w:val="28"/>
        </w:rPr>
        <w:t xml:space="preserve"> </w:t>
      </w:r>
      <w:r w:rsidR="008653C8" w:rsidRPr="00C628CB">
        <w:rPr>
          <w:rFonts w:ascii="Times New Roman" w:hAnsi="Times New Roman" w:cs="Times New Roman"/>
          <w:sz w:val="28"/>
          <w:szCs w:val="28"/>
        </w:rPr>
        <w:t>Các bước tiến hành</w:t>
      </w:r>
    </w:p>
    <w:p w14:paraId="4CCB860A" w14:textId="1A9D632F" w:rsidR="0000425F" w:rsidRPr="00C628CB" w:rsidRDefault="00B477BB" w:rsidP="00E20346">
      <w:pPr>
        <w:tabs>
          <w:tab w:val="left" w:pos="567"/>
          <w:tab w:val="left" w:pos="1843"/>
        </w:tabs>
        <w:spacing w:after="0" w:line="360" w:lineRule="auto"/>
        <w:ind w:firstLine="720"/>
        <w:jc w:val="both"/>
        <w:rPr>
          <w:rFonts w:ascii="Times New Roman" w:hAnsi="Times New Roman" w:cs="Times New Roman"/>
          <w:sz w:val="28"/>
          <w:szCs w:val="28"/>
        </w:rPr>
      </w:pPr>
      <w:r>
        <w:rPr>
          <w:rFonts w:ascii="Times New Roman" w:hAnsi="Times New Roman" w:cs="Times New Roman"/>
          <w:sz w:val="28"/>
          <w:szCs w:val="28"/>
        </w:rPr>
        <w:t>-</w:t>
      </w:r>
      <w:r w:rsidR="0000425F" w:rsidRPr="00C628CB">
        <w:rPr>
          <w:rFonts w:ascii="Times New Roman" w:hAnsi="Times New Roman" w:cs="Times New Roman"/>
          <w:sz w:val="28"/>
          <w:szCs w:val="28"/>
        </w:rPr>
        <w:t xml:space="preserve"> Gây mê chuột bằng ketamin và sylazine tiêm màng bụng.</w:t>
      </w:r>
    </w:p>
    <w:p w14:paraId="2660859A" w14:textId="58C63EDF" w:rsidR="00DC226A" w:rsidRPr="00C628CB" w:rsidRDefault="00B477BB" w:rsidP="00E20346">
      <w:pPr>
        <w:tabs>
          <w:tab w:val="left" w:pos="567"/>
          <w:tab w:val="left" w:pos="1843"/>
        </w:tabs>
        <w:spacing w:after="0" w:line="360" w:lineRule="auto"/>
        <w:ind w:firstLine="720"/>
        <w:jc w:val="both"/>
        <w:rPr>
          <w:rFonts w:ascii="Times New Roman" w:hAnsi="Times New Roman" w:cs="Times New Roman"/>
          <w:sz w:val="28"/>
          <w:szCs w:val="28"/>
          <w:lang w:val="en"/>
        </w:rPr>
      </w:pPr>
      <w:r>
        <w:rPr>
          <w:rFonts w:ascii="Times New Roman" w:hAnsi="Times New Roman" w:cs="Times New Roman"/>
          <w:sz w:val="28"/>
          <w:szCs w:val="28"/>
        </w:rPr>
        <w:t>-</w:t>
      </w:r>
      <w:r w:rsidR="0000425F" w:rsidRPr="00C628CB">
        <w:rPr>
          <w:rFonts w:ascii="Times New Roman" w:hAnsi="Times New Roman" w:cs="Times New Roman"/>
          <w:sz w:val="28"/>
          <w:szCs w:val="28"/>
        </w:rPr>
        <w:t xml:space="preserve"> </w:t>
      </w:r>
      <w:r w:rsidR="00BD6FD7" w:rsidRPr="00C628CB">
        <w:rPr>
          <w:rFonts w:ascii="Times New Roman" w:hAnsi="Times New Roman" w:cs="Times New Roman"/>
          <w:sz w:val="28"/>
          <w:szCs w:val="28"/>
        </w:rPr>
        <w:t xml:space="preserve">Phẫu thuật </w:t>
      </w:r>
      <w:r w:rsidR="00C12335" w:rsidRPr="00C628CB">
        <w:rPr>
          <w:rFonts w:ascii="Times New Roman" w:hAnsi="Times New Roman" w:cs="Times New Roman"/>
          <w:sz w:val="28"/>
          <w:szCs w:val="28"/>
        </w:rPr>
        <w:t xml:space="preserve">và </w:t>
      </w:r>
      <w:r w:rsidR="00955956" w:rsidRPr="00C628CB">
        <w:rPr>
          <w:rFonts w:ascii="Times New Roman" w:hAnsi="Times New Roman" w:cs="Times New Roman"/>
          <w:sz w:val="28"/>
          <w:szCs w:val="28"/>
        </w:rPr>
        <w:t xml:space="preserve">tiêm xanhmetylen vào </w:t>
      </w:r>
      <w:r w:rsidR="00955956" w:rsidRPr="00C628CB">
        <w:rPr>
          <w:rFonts w:ascii="Times New Roman" w:hAnsi="Times New Roman" w:cs="Times New Roman"/>
          <w:sz w:val="28"/>
          <w:szCs w:val="28"/>
          <w:lang w:val="en"/>
        </w:rPr>
        <w:t>nội sọ</w:t>
      </w:r>
      <w:r w:rsidR="0000425F" w:rsidRPr="00C628CB">
        <w:rPr>
          <w:rFonts w:ascii="Times New Roman" w:hAnsi="Times New Roman" w:cs="Times New Roman"/>
          <w:sz w:val="28"/>
          <w:szCs w:val="28"/>
          <w:lang w:val="en"/>
        </w:rPr>
        <w:t xml:space="preserve"> ở tọa độ (AP = 4; ML = 2,2; DV = 3</w:t>
      </w:r>
      <w:r w:rsidR="00F40B99" w:rsidRPr="00C628CB">
        <w:rPr>
          <w:rFonts w:ascii="Times New Roman" w:hAnsi="Times New Roman" w:cs="Times New Roman"/>
          <w:sz w:val="28"/>
          <w:szCs w:val="28"/>
          <w:lang w:val="en"/>
        </w:rPr>
        <w:t xml:space="preserve">,2 </w:t>
      </w:r>
      <w:r w:rsidR="0000425F" w:rsidRPr="00C628CB">
        <w:rPr>
          <w:rFonts w:ascii="Times New Roman" w:hAnsi="Times New Roman" w:cs="Times New Roman"/>
          <w:sz w:val="28"/>
          <w:szCs w:val="28"/>
          <w:lang w:val="en"/>
        </w:rPr>
        <w:t>mm) trên hệ thống định vị stereotaxic.</w:t>
      </w:r>
    </w:p>
    <w:p w14:paraId="4D786C85" w14:textId="2A30627D" w:rsidR="00036A5F" w:rsidRPr="00C628CB" w:rsidRDefault="00B477BB" w:rsidP="00E20346">
      <w:pPr>
        <w:tabs>
          <w:tab w:val="left" w:pos="567"/>
          <w:tab w:val="left" w:pos="1843"/>
        </w:tabs>
        <w:spacing w:after="0" w:line="360" w:lineRule="auto"/>
        <w:ind w:firstLine="720"/>
        <w:jc w:val="both"/>
        <w:rPr>
          <w:rFonts w:ascii="Times New Roman" w:hAnsi="Times New Roman" w:cs="Times New Roman"/>
          <w:sz w:val="28"/>
          <w:szCs w:val="28"/>
          <w:lang w:val="en"/>
        </w:rPr>
      </w:pPr>
      <w:r>
        <w:rPr>
          <w:rFonts w:ascii="Times New Roman" w:hAnsi="Times New Roman" w:cs="Times New Roman"/>
          <w:sz w:val="28"/>
          <w:szCs w:val="28"/>
          <w:lang w:val="en"/>
        </w:rPr>
        <w:t>-</w:t>
      </w:r>
      <w:r w:rsidR="00DC226A" w:rsidRPr="00C628CB">
        <w:rPr>
          <w:rFonts w:ascii="Times New Roman" w:hAnsi="Times New Roman" w:cs="Times New Roman"/>
          <w:sz w:val="28"/>
          <w:szCs w:val="28"/>
          <w:lang w:val="en"/>
        </w:rPr>
        <w:t xml:space="preserve"> </w:t>
      </w:r>
      <w:r w:rsidR="00036A5F" w:rsidRPr="00C628CB">
        <w:rPr>
          <w:rFonts w:ascii="Times New Roman" w:hAnsi="Times New Roman" w:cs="Times New Roman"/>
          <w:sz w:val="28"/>
          <w:szCs w:val="28"/>
          <w:lang w:val="en"/>
        </w:rPr>
        <w:t>Cố định kim trên xương sọ bằng composit</w:t>
      </w:r>
      <w:r w:rsidR="006D7D15" w:rsidRPr="00C628CB">
        <w:rPr>
          <w:rFonts w:ascii="Times New Roman" w:hAnsi="Times New Roman" w:cs="Times New Roman"/>
          <w:sz w:val="28"/>
          <w:szCs w:val="28"/>
          <w:lang w:val="en"/>
        </w:rPr>
        <w:t>.</w:t>
      </w:r>
    </w:p>
    <w:p w14:paraId="05AC66D4" w14:textId="1BFEBC2F" w:rsidR="0021266A" w:rsidRPr="00C628CB" w:rsidRDefault="00B477BB" w:rsidP="00E20346">
      <w:pPr>
        <w:tabs>
          <w:tab w:val="left" w:pos="567"/>
          <w:tab w:val="left" w:pos="1843"/>
        </w:tabs>
        <w:spacing w:after="0" w:line="360" w:lineRule="auto"/>
        <w:ind w:firstLine="720"/>
        <w:jc w:val="both"/>
        <w:rPr>
          <w:rFonts w:ascii="Times New Roman" w:hAnsi="Times New Roman" w:cs="Times New Roman"/>
          <w:sz w:val="28"/>
          <w:szCs w:val="28"/>
        </w:rPr>
      </w:pPr>
      <w:r>
        <w:rPr>
          <w:rFonts w:ascii="Times New Roman" w:hAnsi="Times New Roman" w:cs="Times New Roman"/>
          <w:sz w:val="28"/>
          <w:szCs w:val="28"/>
          <w:lang w:val="en"/>
        </w:rPr>
        <w:t>-</w:t>
      </w:r>
      <w:r w:rsidR="00036A5F" w:rsidRPr="00C628CB">
        <w:rPr>
          <w:rFonts w:ascii="Times New Roman" w:hAnsi="Times New Roman" w:cs="Times New Roman"/>
          <w:sz w:val="28"/>
          <w:szCs w:val="28"/>
          <w:lang w:val="en"/>
        </w:rPr>
        <w:t xml:space="preserve"> </w:t>
      </w:r>
      <w:r w:rsidR="0021266A" w:rsidRPr="00C628CB">
        <w:rPr>
          <w:rFonts w:ascii="Times New Roman" w:hAnsi="Times New Roman" w:cs="Times New Roman"/>
          <w:sz w:val="28"/>
          <w:szCs w:val="28"/>
          <w:lang w:val="en"/>
        </w:rPr>
        <w:t xml:space="preserve">Lấy </w:t>
      </w:r>
      <w:r w:rsidR="00036A5F" w:rsidRPr="00C628CB">
        <w:rPr>
          <w:rFonts w:ascii="Times New Roman" w:hAnsi="Times New Roman" w:cs="Times New Roman"/>
          <w:sz w:val="28"/>
          <w:szCs w:val="28"/>
        </w:rPr>
        <w:t>não chuột</w:t>
      </w:r>
      <w:r w:rsidR="0021266A" w:rsidRPr="00C628CB">
        <w:rPr>
          <w:rFonts w:ascii="Times New Roman" w:hAnsi="Times New Roman" w:cs="Times New Roman"/>
          <w:sz w:val="28"/>
          <w:szCs w:val="28"/>
        </w:rPr>
        <w:t xml:space="preserve"> theo quy trình.</w:t>
      </w:r>
    </w:p>
    <w:p w14:paraId="435DC120" w14:textId="307A8772" w:rsidR="00036A5F" w:rsidRPr="00C628CB" w:rsidRDefault="00B477BB" w:rsidP="0098711B">
      <w:pPr>
        <w:tabs>
          <w:tab w:val="left" w:pos="1843"/>
        </w:tabs>
        <w:spacing w:after="0" w:line="360" w:lineRule="auto"/>
        <w:ind w:firstLine="720"/>
        <w:jc w:val="both"/>
        <w:rPr>
          <w:rFonts w:ascii="Times New Roman" w:hAnsi="Times New Roman" w:cs="Times New Roman"/>
          <w:sz w:val="28"/>
          <w:szCs w:val="28"/>
        </w:rPr>
      </w:pPr>
      <w:r>
        <w:rPr>
          <w:rFonts w:ascii="Times New Roman" w:hAnsi="Times New Roman" w:cs="Times New Roman"/>
          <w:sz w:val="28"/>
          <w:szCs w:val="28"/>
        </w:rPr>
        <w:lastRenderedPageBreak/>
        <w:t>-</w:t>
      </w:r>
      <w:r w:rsidR="0021266A" w:rsidRPr="00C628CB">
        <w:rPr>
          <w:rFonts w:ascii="Times New Roman" w:hAnsi="Times New Roman" w:cs="Times New Roman"/>
          <w:sz w:val="28"/>
          <w:szCs w:val="28"/>
        </w:rPr>
        <w:t xml:space="preserve"> C</w:t>
      </w:r>
      <w:r w:rsidR="00036A5F" w:rsidRPr="00C628CB">
        <w:rPr>
          <w:rFonts w:ascii="Times New Roman" w:hAnsi="Times New Roman" w:cs="Times New Roman"/>
          <w:sz w:val="28"/>
          <w:szCs w:val="28"/>
        </w:rPr>
        <w:t>ắt não trên mặt cắt coronal dọc theo kim tiêm</w:t>
      </w:r>
      <w:r w:rsidR="00955956" w:rsidRPr="00C628CB">
        <w:rPr>
          <w:rFonts w:ascii="Times New Roman" w:hAnsi="Times New Roman" w:cs="Times New Roman"/>
          <w:sz w:val="28"/>
          <w:szCs w:val="28"/>
        </w:rPr>
        <w:t xml:space="preserve"> để tìm dấu xanhmetylen và </w:t>
      </w:r>
      <w:r w:rsidR="00036A5F" w:rsidRPr="00C628CB">
        <w:rPr>
          <w:rFonts w:ascii="Times New Roman" w:hAnsi="Times New Roman" w:cs="Times New Roman"/>
          <w:sz w:val="28"/>
          <w:szCs w:val="28"/>
        </w:rPr>
        <w:t>làm giải phẫu bệnh vi thể tìm mũi kim trong hồi hải mã</w:t>
      </w:r>
      <w:r w:rsidR="00AF2C1C" w:rsidRPr="00C628CB">
        <w:rPr>
          <w:rFonts w:ascii="Times New Roman" w:hAnsi="Times New Roman" w:cs="Times New Roman"/>
          <w:sz w:val="28"/>
          <w:szCs w:val="28"/>
        </w:rPr>
        <w:t>.</w:t>
      </w:r>
    </w:p>
    <w:p w14:paraId="24FB12AC" w14:textId="099473D0" w:rsidR="000A65E9" w:rsidRPr="00C628CB" w:rsidRDefault="00B477BB" w:rsidP="00E20346">
      <w:pPr>
        <w:tabs>
          <w:tab w:val="left" w:pos="1843"/>
        </w:tabs>
        <w:spacing w:after="0" w:line="360" w:lineRule="auto"/>
        <w:ind w:firstLine="720"/>
        <w:jc w:val="both"/>
        <w:rPr>
          <w:rFonts w:ascii="Times New Roman" w:hAnsi="Times New Roman" w:cs="Times New Roman"/>
          <w:sz w:val="28"/>
          <w:szCs w:val="28"/>
        </w:rPr>
      </w:pPr>
      <w:r>
        <w:rPr>
          <w:rFonts w:ascii="Times New Roman" w:hAnsi="Times New Roman" w:cs="Times New Roman"/>
          <w:sz w:val="28"/>
          <w:szCs w:val="28"/>
        </w:rPr>
        <w:t>(2)</w:t>
      </w:r>
      <w:r w:rsidR="00205694" w:rsidRPr="00C628CB">
        <w:rPr>
          <w:rFonts w:ascii="Times New Roman" w:hAnsi="Times New Roman" w:cs="Times New Roman"/>
          <w:sz w:val="28"/>
          <w:szCs w:val="28"/>
        </w:rPr>
        <w:t xml:space="preserve"> Thí nghiệm tiêm hồi hải mã g</w:t>
      </w:r>
      <w:r w:rsidR="000A65E9" w:rsidRPr="00C628CB">
        <w:rPr>
          <w:rFonts w:ascii="Times New Roman" w:hAnsi="Times New Roman" w:cs="Times New Roman"/>
          <w:sz w:val="28"/>
          <w:szCs w:val="28"/>
        </w:rPr>
        <w:t>ây mô hình bệnh Alzheimer</w:t>
      </w:r>
    </w:p>
    <w:p w14:paraId="00155A9F" w14:textId="6A148DB7" w:rsidR="00A2565B" w:rsidRPr="00C628CB" w:rsidRDefault="00B477BB" w:rsidP="00A2565B">
      <w:pPr>
        <w:tabs>
          <w:tab w:val="left" w:pos="1843"/>
        </w:tabs>
        <w:spacing w:after="0" w:line="360" w:lineRule="auto"/>
        <w:ind w:firstLine="720"/>
        <w:jc w:val="both"/>
        <w:rPr>
          <w:rFonts w:ascii="Times New Roman" w:hAnsi="Times New Roman" w:cs="Times New Roman"/>
          <w:sz w:val="28"/>
          <w:szCs w:val="28"/>
        </w:rPr>
      </w:pPr>
      <w:r>
        <w:rPr>
          <w:rFonts w:ascii="Times New Roman" w:hAnsi="Times New Roman" w:cs="Times New Roman"/>
          <w:sz w:val="28"/>
          <w:szCs w:val="28"/>
        </w:rPr>
        <w:t>*</w:t>
      </w:r>
      <w:r w:rsidR="007A0B78" w:rsidRPr="00C628CB">
        <w:rPr>
          <w:rFonts w:ascii="Times New Roman" w:hAnsi="Times New Roman" w:cs="Times New Roman"/>
          <w:sz w:val="28"/>
          <w:szCs w:val="28"/>
        </w:rPr>
        <w:t xml:space="preserve"> Nội dung: Gây mô hình bệnh Alzheimer trên chuột</w:t>
      </w:r>
      <w:r w:rsidR="006D3C03" w:rsidRPr="00C628CB">
        <w:rPr>
          <w:rFonts w:ascii="Times New Roman" w:hAnsi="Times New Roman" w:cs="Times New Roman"/>
          <w:sz w:val="28"/>
          <w:szCs w:val="28"/>
        </w:rPr>
        <w:t>.</w:t>
      </w:r>
    </w:p>
    <w:p w14:paraId="517A2D89" w14:textId="1E87E560" w:rsidR="007A0B78" w:rsidRDefault="00B477BB" w:rsidP="00A2565B">
      <w:pPr>
        <w:tabs>
          <w:tab w:val="left" w:pos="1843"/>
        </w:tabs>
        <w:spacing w:after="0" w:line="360" w:lineRule="auto"/>
        <w:ind w:firstLine="720"/>
        <w:jc w:val="both"/>
        <w:rPr>
          <w:rFonts w:ascii="Times New Roman" w:hAnsi="Times New Roman" w:cs="Times New Roman"/>
          <w:sz w:val="28"/>
          <w:szCs w:val="28"/>
        </w:rPr>
      </w:pPr>
      <w:r>
        <w:rPr>
          <w:rFonts w:ascii="Times New Roman" w:hAnsi="Times New Roman" w:cs="Times New Roman"/>
          <w:sz w:val="28"/>
          <w:szCs w:val="28"/>
        </w:rPr>
        <w:t>*</w:t>
      </w:r>
      <w:r w:rsidR="007A0B78" w:rsidRPr="00C628CB">
        <w:rPr>
          <w:rFonts w:ascii="Times New Roman" w:hAnsi="Times New Roman" w:cs="Times New Roman"/>
          <w:sz w:val="28"/>
          <w:szCs w:val="28"/>
        </w:rPr>
        <w:t xml:space="preserve"> Các</w:t>
      </w:r>
      <w:r w:rsidR="00CE48DB">
        <w:rPr>
          <w:rFonts w:ascii="Times New Roman" w:hAnsi="Times New Roman" w:cs="Times New Roman"/>
          <w:sz w:val="28"/>
          <w:szCs w:val="28"/>
        </w:rPr>
        <w:t>h</w:t>
      </w:r>
      <w:r w:rsidR="007A0B78" w:rsidRPr="00C628CB">
        <w:rPr>
          <w:rFonts w:ascii="Times New Roman" w:hAnsi="Times New Roman" w:cs="Times New Roman"/>
          <w:sz w:val="28"/>
          <w:szCs w:val="28"/>
        </w:rPr>
        <w:t xml:space="preserve"> </w:t>
      </w:r>
      <w:r w:rsidR="00CE48DB">
        <w:rPr>
          <w:rFonts w:ascii="Times New Roman" w:hAnsi="Times New Roman" w:cs="Times New Roman"/>
          <w:sz w:val="28"/>
          <w:szCs w:val="28"/>
        </w:rPr>
        <w:t>thức tiến hành</w:t>
      </w:r>
      <w:r w:rsidR="00A2565B" w:rsidRPr="00C628CB">
        <w:rPr>
          <w:rFonts w:ascii="Times New Roman" w:hAnsi="Times New Roman" w:cs="Times New Roman"/>
          <w:sz w:val="28"/>
          <w:szCs w:val="28"/>
        </w:rPr>
        <w:t>:</w:t>
      </w:r>
    </w:p>
    <w:p w14:paraId="185FEC91" w14:textId="21D38F8A" w:rsidR="009D24F4" w:rsidRPr="00295DB7" w:rsidRDefault="00B477BB" w:rsidP="009D24F4">
      <w:pPr>
        <w:tabs>
          <w:tab w:val="left" w:pos="426"/>
          <w:tab w:val="left" w:pos="567"/>
          <w:tab w:val="left" w:pos="1843"/>
        </w:tabs>
        <w:spacing w:after="0" w:line="360" w:lineRule="auto"/>
        <w:ind w:firstLine="720"/>
        <w:jc w:val="both"/>
        <w:rPr>
          <w:rFonts w:ascii="Times New Roman" w:hAnsi="Times New Roman" w:cs="Times New Roman"/>
          <w:i/>
          <w:kern w:val="36"/>
          <w:sz w:val="28"/>
          <w:szCs w:val="28"/>
        </w:rPr>
      </w:pPr>
      <w:r>
        <w:rPr>
          <w:rFonts w:ascii="Times New Roman" w:hAnsi="Times New Roman" w:cs="Times New Roman"/>
          <w:iCs/>
          <w:kern w:val="36"/>
          <w:sz w:val="28"/>
          <w:szCs w:val="28"/>
        </w:rPr>
        <w:t>-</w:t>
      </w:r>
      <w:r w:rsidR="009D24F4">
        <w:rPr>
          <w:rFonts w:ascii="Times New Roman" w:hAnsi="Times New Roman" w:cs="Times New Roman"/>
          <w:iCs/>
          <w:kern w:val="36"/>
          <w:sz w:val="28"/>
          <w:szCs w:val="28"/>
        </w:rPr>
        <w:t xml:space="preserve"> </w:t>
      </w:r>
      <w:r w:rsidR="009D24F4" w:rsidRPr="00295DB7">
        <w:rPr>
          <w:rFonts w:ascii="Times New Roman" w:hAnsi="Times New Roman" w:cs="Times New Roman"/>
          <w:iCs/>
          <w:kern w:val="36"/>
          <w:sz w:val="28"/>
          <w:szCs w:val="28"/>
        </w:rPr>
        <w:t>Chuẩn bị:</w:t>
      </w:r>
    </w:p>
    <w:p w14:paraId="330323EF" w14:textId="41B6F837" w:rsidR="009D24F4" w:rsidRPr="00B34AE9" w:rsidRDefault="00B477BB" w:rsidP="009D24F4">
      <w:pPr>
        <w:tabs>
          <w:tab w:val="left" w:pos="426"/>
          <w:tab w:val="left" w:pos="567"/>
          <w:tab w:val="left" w:pos="1843"/>
        </w:tabs>
        <w:spacing w:after="0" w:line="360" w:lineRule="auto"/>
        <w:ind w:firstLine="720"/>
        <w:jc w:val="both"/>
        <w:rPr>
          <w:rFonts w:ascii="Times New Roman" w:hAnsi="Times New Roman" w:cs="Times New Roman"/>
          <w:kern w:val="36"/>
          <w:sz w:val="28"/>
          <w:szCs w:val="28"/>
        </w:rPr>
      </w:pPr>
      <w:r>
        <w:rPr>
          <w:rFonts w:ascii="Times New Roman" w:hAnsi="Times New Roman" w:cs="Times New Roman"/>
          <w:kern w:val="36"/>
          <w:sz w:val="28"/>
          <w:szCs w:val="28"/>
        </w:rPr>
        <w:t>+</w:t>
      </w:r>
      <w:r w:rsidR="009D24F4" w:rsidRPr="00B34AE9">
        <w:rPr>
          <w:rFonts w:ascii="Times New Roman" w:hAnsi="Times New Roman" w:cs="Times New Roman"/>
          <w:kern w:val="36"/>
          <w:sz w:val="28"/>
          <w:szCs w:val="28"/>
        </w:rPr>
        <w:t xml:space="preserve"> Động vật:</w:t>
      </w:r>
      <w:r w:rsidR="009D24F4">
        <w:rPr>
          <w:rFonts w:ascii="Times New Roman" w:hAnsi="Times New Roman" w:cs="Times New Roman"/>
          <w:kern w:val="36"/>
          <w:sz w:val="28"/>
          <w:szCs w:val="28"/>
        </w:rPr>
        <w:t xml:space="preserve"> </w:t>
      </w:r>
      <w:r w:rsidR="009D24F4" w:rsidRPr="00B34AE9">
        <w:rPr>
          <w:rFonts w:ascii="Times New Roman" w:hAnsi="Times New Roman" w:cs="Times New Roman"/>
          <w:sz w:val="28"/>
          <w:szCs w:val="28"/>
        </w:rPr>
        <w:t>Chuột được nuôi 7 ngày trước thí nghiệm, duy trì điều kiện nhiệt độ từ từ 24</w:t>
      </w:r>
      <w:r w:rsidR="009D24F4" w:rsidRPr="00B34AE9">
        <w:rPr>
          <w:rFonts w:ascii="Times New Roman" w:hAnsi="Times New Roman" w:cs="Times New Roman"/>
          <w:sz w:val="28"/>
          <w:szCs w:val="28"/>
          <w:vertAlign w:val="superscript"/>
        </w:rPr>
        <w:t>o</w:t>
      </w:r>
      <w:r w:rsidR="009D24F4" w:rsidRPr="00B34AE9">
        <w:rPr>
          <w:rFonts w:ascii="Times New Roman" w:hAnsi="Times New Roman" w:cs="Times New Roman"/>
          <w:sz w:val="28"/>
          <w:szCs w:val="28"/>
        </w:rPr>
        <w:t>C - 26</w:t>
      </w:r>
      <w:r w:rsidR="009D24F4" w:rsidRPr="00B34AE9">
        <w:rPr>
          <w:rFonts w:ascii="Times New Roman" w:hAnsi="Times New Roman" w:cs="Times New Roman"/>
          <w:sz w:val="28"/>
          <w:szCs w:val="28"/>
          <w:vertAlign w:val="superscript"/>
        </w:rPr>
        <w:t>o</w:t>
      </w:r>
      <w:r w:rsidR="009D24F4" w:rsidRPr="00B34AE9">
        <w:rPr>
          <w:rFonts w:ascii="Times New Roman" w:hAnsi="Times New Roman" w:cs="Times New Roman"/>
          <w:sz w:val="28"/>
          <w:szCs w:val="28"/>
        </w:rPr>
        <w:t>C và 60% độ ẩm, chu kỳ sáng tối là 12/12 giờ, đủ thức ăn nước uống.</w:t>
      </w:r>
    </w:p>
    <w:p w14:paraId="1DA0E56F" w14:textId="2AF8695E" w:rsidR="005D4AA9" w:rsidRDefault="00B477BB" w:rsidP="009D24F4">
      <w:pPr>
        <w:tabs>
          <w:tab w:val="left" w:pos="426"/>
          <w:tab w:val="left" w:pos="567"/>
          <w:tab w:val="left" w:pos="1843"/>
        </w:tabs>
        <w:spacing w:after="0" w:line="360" w:lineRule="auto"/>
        <w:ind w:firstLine="720"/>
        <w:jc w:val="both"/>
        <w:rPr>
          <w:rFonts w:ascii="Times New Roman" w:hAnsi="Times New Roman" w:cs="Times New Roman"/>
          <w:sz w:val="28"/>
          <w:szCs w:val="28"/>
        </w:rPr>
      </w:pPr>
      <w:r>
        <w:rPr>
          <w:rFonts w:ascii="Times New Roman" w:hAnsi="Times New Roman" w:cs="Times New Roman"/>
          <w:sz w:val="28"/>
          <w:szCs w:val="28"/>
        </w:rPr>
        <w:t>+</w:t>
      </w:r>
      <w:r w:rsidR="009D24F4" w:rsidRPr="00B34AE9">
        <w:rPr>
          <w:rFonts w:ascii="Times New Roman" w:hAnsi="Times New Roman" w:cs="Times New Roman"/>
          <w:sz w:val="28"/>
          <w:szCs w:val="28"/>
        </w:rPr>
        <w:t xml:space="preserve"> Dụng cụ phẫu thuật, thuốc, hóa chất:</w:t>
      </w:r>
    </w:p>
    <w:p w14:paraId="4A043D80" w14:textId="77777777" w:rsidR="005D4AA9" w:rsidRDefault="005D4AA9" w:rsidP="009D24F4">
      <w:pPr>
        <w:tabs>
          <w:tab w:val="left" w:pos="426"/>
          <w:tab w:val="left" w:pos="567"/>
          <w:tab w:val="left" w:pos="1843"/>
        </w:tabs>
        <w:spacing w:after="0" w:line="360" w:lineRule="auto"/>
        <w:ind w:firstLine="720"/>
        <w:jc w:val="both"/>
        <w:rPr>
          <w:rFonts w:ascii="Times New Roman" w:hAnsi="Times New Roman" w:cs="Times New Roman"/>
          <w:sz w:val="28"/>
          <w:szCs w:val="28"/>
        </w:rPr>
      </w:pPr>
      <w:r>
        <w:rPr>
          <w:rFonts w:ascii="Times New Roman" w:hAnsi="Times New Roman" w:cs="Times New Roman"/>
          <w:sz w:val="28"/>
          <w:szCs w:val="28"/>
        </w:rPr>
        <w:t xml:space="preserve">. </w:t>
      </w:r>
      <w:r w:rsidR="00CE48DB">
        <w:rPr>
          <w:rFonts w:ascii="Times New Roman" w:hAnsi="Times New Roman" w:cs="Times New Roman"/>
          <w:sz w:val="28"/>
          <w:szCs w:val="28"/>
        </w:rPr>
        <w:t>D</w:t>
      </w:r>
      <w:r w:rsidR="009D24F4" w:rsidRPr="00B34AE9">
        <w:rPr>
          <w:rFonts w:ascii="Times New Roman" w:hAnsi="Times New Roman" w:cs="Times New Roman"/>
          <w:sz w:val="28"/>
          <w:szCs w:val="28"/>
        </w:rPr>
        <w:t>ụng cụ phẫu thuật</w:t>
      </w:r>
      <w:r w:rsidR="00CE48DB">
        <w:rPr>
          <w:rFonts w:ascii="Times New Roman" w:hAnsi="Times New Roman" w:cs="Times New Roman"/>
          <w:sz w:val="28"/>
          <w:szCs w:val="28"/>
        </w:rPr>
        <w:t>:</w:t>
      </w:r>
      <w:r w:rsidR="009D24F4" w:rsidRPr="00B34AE9">
        <w:rPr>
          <w:rFonts w:ascii="Times New Roman" w:hAnsi="Times New Roman" w:cs="Times New Roman"/>
          <w:sz w:val="28"/>
          <w:szCs w:val="28"/>
        </w:rPr>
        <w:t xml:space="preserve"> Khung định vị não chuột, bộ tiểu phẫu, khoan mini và mũi khoan sọ 0,8 mm; bơm tiêm Hamiltol</w:t>
      </w:r>
      <w:r w:rsidR="009D24F4">
        <w:rPr>
          <w:rFonts w:ascii="Times New Roman" w:hAnsi="Times New Roman" w:cs="Times New Roman"/>
          <w:sz w:val="28"/>
          <w:szCs w:val="28"/>
        </w:rPr>
        <w:t xml:space="preserve"> (Mỹ)</w:t>
      </w:r>
      <w:r w:rsidR="009D24F4" w:rsidRPr="00B34AE9">
        <w:rPr>
          <w:rFonts w:ascii="Times New Roman" w:hAnsi="Times New Roman" w:cs="Times New Roman"/>
          <w:sz w:val="28"/>
          <w:szCs w:val="28"/>
        </w:rPr>
        <w:t xml:space="preserve">, thông nòng </w:t>
      </w:r>
      <w:r w:rsidR="009D24F4">
        <w:rPr>
          <w:rFonts w:ascii="Times New Roman" w:hAnsi="Times New Roman" w:cs="Times New Roman"/>
          <w:sz w:val="28"/>
          <w:szCs w:val="28"/>
        </w:rPr>
        <w:t xml:space="preserve">của </w:t>
      </w:r>
      <w:r w:rsidR="009D24F4" w:rsidRPr="00B34AE9">
        <w:rPr>
          <w:rFonts w:ascii="Times New Roman" w:hAnsi="Times New Roman" w:cs="Times New Roman"/>
          <w:sz w:val="28"/>
          <w:szCs w:val="28"/>
        </w:rPr>
        <w:t xml:space="preserve">kim </w:t>
      </w:r>
      <w:r w:rsidR="009D24F4">
        <w:rPr>
          <w:rFonts w:ascii="Times New Roman" w:hAnsi="Times New Roman" w:cs="Times New Roman"/>
          <w:sz w:val="28"/>
          <w:szCs w:val="28"/>
        </w:rPr>
        <w:t>chọc dò</w:t>
      </w:r>
      <w:r w:rsidR="009D24F4" w:rsidRPr="00B34AE9">
        <w:rPr>
          <w:rFonts w:ascii="Times New Roman" w:hAnsi="Times New Roman" w:cs="Times New Roman"/>
          <w:sz w:val="28"/>
          <w:szCs w:val="28"/>
        </w:rPr>
        <w:t xml:space="preserve"> tủy sống </w:t>
      </w:r>
      <w:r w:rsidR="009D24F4">
        <w:rPr>
          <w:rFonts w:ascii="Times New Roman" w:hAnsi="Times New Roman" w:cs="Times New Roman"/>
          <w:sz w:val="28"/>
          <w:szCs w:val="28"/>
        </w:rPr>
        <w:t xml:space="preserve">cỡ </w:t>
      </w:r>
      <w:r w:rsidR="009D24F4" w:rsidRPr="00B34AE9">
        <w:rPr>
          <w:rFonts w:ascii="Times New Roman" w:hAnsi="Times New Roman" w:cs="Times New Roman"/>
          <w:sz w:val="28"/>
          <w:szCs w:val="28"/>
        </w:rPr>
        <w:t>22G.</w:t>
      </w:r>
    </w:p>
    <w:p w14:paraId="4E928588" w14:textId="07C403ED" w:rsidR="009D24F4" w:rsidRDefault="005D4AA9" w:rsidP="009D24F4">
      <w:pPr>
        <w:tabs>
          <w:tab w:val="left" w:pos="426"/>
          <w:tab w:val="left" w:pos="567"/>
          <w:tab w:val="left" w:pos="1843"/>
        </w:tabs>
        <w:spacing w:after="0" w:line="360" w:lineRule="auto"/>
        <w:ind w:firstLine="720"/>
        <w:jc w:val="both"/>
        <w:rPr>
          <w:rFonts w:ascii="Times New Roman" w:hAnsi="Times New Roman" w:cs="Times New Roman"/>
          <w:sz w:val="28"/>
          <w:szCs w:val="28"/>
        </w:rPr>
      </w:pPr>
      <w:r>
        <w:rPr>
          <w:rFonts w:ascii="Times New Roman" w:hAnsi="Times New Roman" w:cs="Times New Roman"/>
          <w:sz w:val="28"/>
          <w:szCs w:val="28"/>
        </w:rPr>
        <w:t xml:space="preserve">. </w:t>
      </w:r>
      <w:r w:rsidR="009D24F4" w:rsidRPr="00B34AE9">
        <w:rPr>
          <w:rFonts w:ascii="Times New Roman" w:hAnsi="Times New Roman" w:cs="Times New Roman"/>
          <w:sz w:val="28"/>
          <w:szCs w:val="28"/>
        </w:rPr>
        <w:t xml:space="preserve">Thuốc, hóa chất: Ketamine 50mg/10ml, Sylazine, </w:t>
      </w:r>
      <w:r w:rsidR="009D24F4">
        <w:rPr>
          <w:rFonts w:ascii="Times New Roman" w:hAnsi="Times New Roman" w:cs="Times New Roman"/>
          <w:sz w:val="28"/>
          <w:szCs w:val="28"/>
        </w:rPr>
        <w:t>a</w:t>
      </w:r>
      <w:r w:rsidR="009D24F4" w:rsidRPr="00B34AE9">
        <w:rPr>
          <w:rFonts w:ascii="Times New Roman" w:hAnsi="Times New Roman" w:cs="Times New Roman"/>
          <w:sz w:val="28"/>
          <w:szCs w:val="28"/>
        </w:rPr>
        <w:t>myloid</w:t>
      </w:r>
      <w:r w:rsidR="009D24F4">
        <w:rPr>
          <w:rFonts w:ascii="Times New Roman" w:hAnsi="Times New Roman" w:cs="Times New Roman"/>
          <w:sz w:val="28"/>
          <w:szCs w:val="28"/>
        </w:rPr>
        <w:t>-beta p</w:t>
      </w:r>
      <w:r w:rsidR="009D24F4" w:rsidRPr="00B34AE9">
        <w:rPr>
          <w:rFonts w:ascii="Times New Roman" w:hAnsi="Times New Roman" w:cs="Times New Roman"/>
          <w:sz w:val="28"/>
          <w:szCs w:val="28"/>
        </w:rPr>
        <w:t>eptide</w:t>
      </w:r>
      <w:r w:rsidR="009D24F4" w:rsidRPr="00B34AE9">
        <w:rPr>
          <w:rFonts w:ascii="Times New Roman" w:hAnsi="Times New Roman" w:cs="Times New Roman"/>
          <w:sz w:val="28"/>
          <w:szCs w:val="28"/>
          <w:vertAlign w:val="subscript"/>
        </w:rPr>
        <w:t>(1-42)</w:t>
      </w:r>
      <w:r w:rsidR="009D24F4" w:rsidRPr="00B34AE9">
        <w:rPr>
          <w:rFonts w:ascii="Times New Roman" w:hAnsi="Times New Roman" w:cs="Times New Roman"/>
          <w:sz w:val="28"/>
          <w:szCs w:val="28"/>
        </w:rPr>
        <w:t>, Tobradex ointment</w:t>
      </w:r>
      <w:r>
        <w:rPr>
          <w:rFonts w:ascii="Times New Roman" w:hAnsi="Times New Roman" w:cs="Times New Roman"/>
          <w:sz w:val="28"/>
          <w:szCs w:val="28"/>
        </w:rPr>
        <w:t>, …</w:t>
      </w:r>
    </w:p>
    <w:p w14:paraId="66B95176" w14:textId="597B29DE" w:rsidR="00CE48DB" w:rsidRPr="00C628CB" w:rsidRDefault="00CE48DB" w:rsidP="00CE48DB">
      <w:pPr>
        <w:tabs>
          <w:tab w:val="left" w:pos="426"/>
          <w:tab w:val="left" w:pos="1843"/>
        </w:tabs>
        <w:spacing w:after="0" w:line="360" w:lineRule="auto"/>
        <w:ind w:firstLine="720"/>
        <w:jc w:val="both"/>
        <w:rPr>
          <w:rFonts w:ascii="Times New Roman" w:hAnsi="Times New Roman" w:cs="Times New Roman"/>
          <w:sz w:val="28"/>
          <w:szCs w:val="28"/>
          <w:shd w:val="clear" w:color="auto" w:fill="FFFFFF"/>
        </w:rPr>
      </w:pPr>
      <w:r>
        <w:rPr>
          <w:rFonts w:ascii="Times New Roman" w:hAnsi="Times New Roman" w:cs="Times New Roman"/>
          <w:sz w:val="28"/>
          <w:szCs w:val="28"/>
        </w:rPr>
        <w:t>.</w:t>
      </w:r>
      <w:r w:rsidRPr="00C628CB">
        <w:rPr>
          <w:rFonts w:ascii="Times New Roman" w:hAnsi="Times New Roman" w:cs="Times New Roman"/>
          <w:sz w:val="28"/>
          <w:szCs w:val="28"/>
        </w:rPr>
        <w:t xml:space="preserve"> Chuẩn bị amyloid beta: </w:t>
      </w:r>
      <w:r w:rsidRPr="00C628CB">
        <w:rPr>
          <w:rFonts w:ascii="Times New Roman" w:eastAsia="Times New Roman" w:hAnsi="Times New Roman" w:cs="Times New Roman"/>
          <w:sz w:val="28"/>
          <w:szCs w:val="28"/>
          <w:lang w:val="vi-VN"/>
        </w:rPr>
        <w:t>Lấy 25</w:t>
      </w:r>
      <w:r w:rsidRPr="00C628CB">
        <w:rPr>
          <w:rFonts w:ascii="Times New Roman" w:eastAsia="Times New Roman" w:hAnsi="Times New Roman" w:cs="Times New Roman"/>
          <w:sz w:val="28"/>
          <w:szCs w:val="28"/>
        </w:rPr>
        <w:t>0</w:t>
      </w:r>
      <w:r w:rsidRPr="00C628CB">
        <w:rPr>
          <w:rFonts w:ascii="Times New Roman" w:eastAsia="Times New Roman" w:hAnsi="Times New Roman" w:cs="Times New Roman"/>
          <w:sz w:val="28"/>
          <w:szCs w:val="28"/>
          <w:lang w:val="vi-VN"/>
        </w:rPr>
        <w:t xml:space="preserve"> μl</w:t>
      </w:r>
      <w:r w:rsidRPr="00C628CB">
        <w:rPr>
          <w:rFonts w:ascii="Times New Roman" w:eastAsia="Times New Roman" w:hAnsi="Times New Roman" w:cs="Times New Roman"/>
          <w:sz w:val="28"/>
          <w:szCs w:val="28"/>
        </w:rPr>
        <w:t xml:space="preserve"> </w:t>
      </w:r>
      <w:r w:rsidRPr="00C628CB">
        <w:rPr>
          <w:rFonts w:ascii="Times New Roman" w:eastAsia="Times New Roman" w:hAnsi="Times New Roman" w:cs="Times New Roman"/>
          <w:sz w:val="28"/>
          <w:szCs w:val="28"/>
          <w:lang w:val="vi-VN"/>
        </w:rPr>
        <w:t>PBS</w:t>
      </w:r>
      <w:r w:rsidRPr="00C628CB">
        <w:rPr>
          <w:rFonts w:ascii="Times New Roman" w:eastAsia="Times New Roman" w:hAnsi="Times New Roman" w:cs="Times New Roman"/>
          <w:sz w:val="28"/>
          <w:szCs w:val="28"/>
        </w:rPr>
        <w:t xml:space="preserve"> </w:t>
      </w:r>
      <w:r w:rsidRPr="00C628CB">
        <w:rPr>
          <w:rFonts w:ascii="Times New Roman" w:eastAsia="Times New Roman" w:hAnsi="Times New Roman" w:cs="Times New Roman"/>
          <w:sz w:val="28"/>
          <w:szCs w:val="28"/>
          <w:lang w:val="vi-VN"/>
        </w:rPr>
        <w:t>(pH 7,5, 0,1 M)</w:t>
      </w:r>
      <w:r w:rsidRPr="00C628CB">
        <w:rPr>
          <w:rFonts w:ascii="Times New Roman" w:eastAsia="Times New Roman" w:hAnsi="Times New Roman" w:cs="Times New Roman"/>
          <w:sz w:val="28"/>
          <w:szCs w:val="28"/>
        </w:rPr>
        <w:t xml:space="preserve"> pha với lọ </w:t>
      </w:r>
      <w:r w:rsidRPr="00C628CB">
        <w:rPr>
          <w:rFonts w:ascii="Times New Roman" w:hAnsi="Times New Roman" w:cs="Times New Roman"/>
          <w:sz w:val="28"/>
          <w:szCs w:val="28"/>
        </w:rPr>
        <w:t>500 μg amyloid beta peptide</w:t>
      </w:r>
      <w:r w:rsidRPr="00C628CB">
        <w:rPr>
          <w:rFonts w:ascii="Times New Roman" w:hAnsi="Times New Roman" w:cs="Times New Roman"/>
          <w:sz w:val="28"/>
          <w:szCs w:val="28"/>
          <w:vertAlign w:val="subscript"/>
        </w:rPr>
        <w:t>(1-42)</w:t>
      </w:r>
      <w:r w:rsidRPr="00C628CB">
        <w:rPr>
          <w:rFonts w:ascii="Times New Roman" w:hAnsi="Times New Roman" w:cs="Times New Roman"/>
          <w:sz w:val="28"/>
          <w:szCs w:val="28"/>
        </w:rPr>
        <w:t xml:space="preserve"> được 250 </w:t>
      </w:r>
      <w:r w:rsidRPr="00C628CB">
        <w:rPr>
          <w:rFonts w:ascii="Times New Roman" w:eastAsia="Times New Roman" w:hAnsi="Times New Roman" w:cs="Times New Roman"/>
          <w:sz w:val="28"/>
          <w:szCs w:val="28"/>
          <w:lang w:val="vi-VN"/>
        </w:rPr>
        <w:t>μl</w:t>
      </w:r>
      <w:r w:rsidRPr="00C628CB">
        <w:rPr>
          <w:rFonts w:ascii="Times New Roman" w:eastAsia="Times New Roman" w:hAnsi="Times New Roman" w:cs="Times New Roman"/>
          <w:sz w:val="28"/>
          <w:szCs w:val="28"/>
        </w:rPr>
        <w:t xml:space="preserve"> dung dịch Aβ (</w:t>
      </w:r>
      <w:r w:rsidRPr="00C628CB">
        <w:rPr>
          <w:rFonts w:ascii="Times New Roman" w:eastAsia="Times New Roman" w:hAnsi="Times New Roman" w:cs="Times New Roman"/>
          <w:sz w:val="28"/>
          <w:szCs w:val="28"/>
          <w:lang w:val="vi-VN"/>
        </w:rPr>
        <w:t>2 μg/μl</w:t>
      </w:r>
      <w:r w:rsidRPr="00C628CB">
        <w:rPr>
          <w:rFonts w:ascii="Times New Roman" w:eastAsia="Times New Roman" w:hAnsi="Times New Roman" w:cs="Times New Roman"/>
          <w:sz w:val="28"/>
          <w:szCs w:val="28"/>
        </w:rPr>
        <w:t>). Ủ</w:t>
      </w:r>
      <w:r w:rsidRPr="00C628CB">
        <w:rPr>
          <w:rFonts w:ascii="Times New Roman" w:eastAsia="Times New Roman" w:hAnsi="Times New Roman" w:cs="Times New Roman"/>
          <w:sz w:val="28"/>
          <w:szCs w:val="28"/>
          <w:lang w:val="vi-VN"/>
        </w:rPr>
        <w:t xml:space="preserve"> </w:t>
      </w:r>
      <w:r w:rsidRPr="00C628CB">
        <w:rPr>
          <w:rFonts w:ascii="Times New Roman" w:eastAsia="Times New Roman" w:hAnsi="Times New Roman" w:cs="Times New Roman"/>
          <w:sz w:val="28"/>
          <w:szCs w:val="28"/>
        </w:rPr>
        <w:t xml:space="preserve">dung dịch Aβ </w:t>
      </w:r>
      <w:r w:rsidRPr="00C628CB">
        <w:rPr>
          <w:rFonts w:ascii="Times New Roman" w:eastAsia="Times New Roman" w:hAnsi="Times New Roman" w:cs="Times New Roman"/>
          <w:sz w:val="28"/>
          <w:szCs w:val="28"/>
          <w:lang w:val="vi-VN"/>
        </w:rPr>
        <w:t>2</w:t>
      </w:r>
      <w:r w:rsidRPr="00C628CB">
        <w:rPr>
          <w:rFonts w:ascii="Times New Roman" w:eastAsia="Times New Roman" w:hAnsi="Times New Roman" w:cs="Times New Roman"/>
          <w:sz w:val="28"/>
          <w:szCs w:val="28"/>
        </w:rPr>
        <w:t xml:space="preserve"> </w:t>
      </w:r>
      <w:r w:rsidRPr="00C628CB">
        <w:rPr>
          <w:rFonts w:ascii="Times New Roman" w:eastAsia="Times New Roman" w:hAnsi="Times New Roman" w:cs="Times New Roman"/>
          <w:sz w:val="28"/>
          <w:szCs w:val="28"/>
          <w:lang w:val="vi-VN"/>
        </w:rPr>
        <w:t>μg/μl</w:t>
      </w:r>
      <w:r w:rsidRPr="00C628CB">
        <w:rPr>
          <w:rFonts w:ascii="Times New Roman" w:eastAsia="Times New Roman" w:hAnsi="Times New Roman" w:cs="Times New Roman"/>
          <w:sz w:val="28"/>
          <w:szCs w:val="28"/>
        </w:rPr>
        <w:t xml:space="preserve"> </w:t>
      </w:r>
      <w:r w:rsidRPr="00C628CB">
        <w:rPr>
          <w:rFonts w:ascii="Times New Roman" w:eastAsia="Times New Roman" w:hAnsi="Times New Roman" w:cs="Times New Roman"/>
          <w:sz w:val="28"/>
          <w:szCs w:val="28"/>
          <w:lang w:val="vi-VN"/>
        </w:rPr>
        <w:t>ở</w:t>
      </w:r>
      <w:r w:rsidRPr="00C628CB">
        <w:rPr>
          <w:rFonts w:ascii="Times New Roman" w:eastAsia="Times New Roman" w:hAnsi="Times New Roman" w:cs="Times New Roman"/>
          <w:sz w:val="28"/>
          <w:szCs w:val="28"/>
        </w:rPr>
        <w:t xml:space="preserve"> </w:t>
      </w:r>
      <w:r w:rsidRPr="00C628CB">
        <w:rPr>
          <w:rFonts w:ascii="Times New Roman" w:eastAsia="Times New Roman" w:hAnsi="Times New Roman" w:cs="Times New Roman"/>
          <w:sz w:val="28"/>
          <w:szCs w:val="28"/>
          <w:lang w:val="vi-VN"/>
        </w:rPr>
        <w:t>37</w:t>
      </w:r>
      <w:r w:rsidRPr="00C628CB">
        <w:rPr>
          <w:rFonts w:ascii="Times New Roman" w:eastAsia="Times New Roman" w:hAnsi="Times New Roman" w:cs="Times New Roman"/>
          <w:sz w:val="28"/>
          <w:szCs w:val="28"/>
          <w:vertAlign w:val="superscript"/>
        </w:rPr>
        <w:t>o</w:t>
      </w:r>
      <w:r w:rsidRPr="00C628CB">
        <w:rPr>
          <w:rFonts w:ascii="Times New Roman" w:eastAsia="Times New Roman" w:hAnsi="Times New Roman" w:cs="Times New Roman"/>
          <w:sz w:val="28"/>
          <w:szCs w:val="28"/>
          <w:lang w:val="vi-VN"/>
        </w:rPr>
        <w:t xml:space="preserve">C trong 7 ngày </w:t>
      </w:r>
      <w:r w:rsidRPr="00C628CB">
        <w:rPr>
          <w:rFonts w:ascii="Times New Roman" w:hAnsi="Times New Roman" w:cs="Times New Roman"/>
          <w:sz w:val="28"/>
          <w:szCs w:val="28"/>
          <w:shd w:val="clear" w:color="auto" w:fill="FFFFFF"/>
        </w:rPr>
        <w:t>để tăng khả năng kết tụ, sau đó bảo quản ở -20</w:t>
      </w:r>
      <w:r w:rsidRPr="00C628CB">
        <w:rPr>
          <w:rFonts w:ascii="Times New Roman" w:hAnsi="Times New Roman" w:cs="Times New Roman"/>
          <w:sz w:val="28"/>
          <w:szCs w:val="28"/>
          <w:shd w:val="clear" w:color="auto" w:fill="FFFFFF"/>
          <w:vertAlign w:val="superscript"/>
        </w:rPr>
        <w:t>o</w:t>
      </w:r>
      <w:r w:rsidRPr="00C628CB">
        <w:rPr>
          <w:rFonts w:ascii="Times New Roman" w:hAnsi="Times New Roman" w:cs="Times New Roman"/>
          <w:sz w:val="28"/>
          <w:szCs w:val="28"/>
          <w:shd w:val="clear" w:color="auto" w:fill="FFFFFF"/>
        </w:rPr>
        <w:t>C, v</w:t>
      </w:r>
      <w:r w:rsidRPr="00C628CB">
        <w:rPr>
          <w:rFonts w:ascii="Times New Roman" w:eastAsia="Times New Roman" w:hAnsi="Times New Roman" w:cs="Times New Roman"/>
          <w:sz w:val="28"/>
          <w:szCs w:val="28"/>
        </w:rPr>
        <w:t xml:space="preserve">ào ngày làm thí nghiệm ủ ấm đến </w:t>
      </w:r>
      <w:r w:rsidRPr="00C628CB">
        <w:rPr>
          <w:rFonts w:ascii="Times New Roman" w:eastAsia="Times New Roman" w:hAnsi="Times New Roman" w:cs="Times New Roman"/>
          <w:sz w:val="28"/>
          <w:szCs w:val="28"/>
          <w:lang w:val="vi-VN"/>
        </w:rPr>
        <w:t>37</w:t>
      </w:r>
      <w:r w:rsidRPr="00C628CB">
        <w:rPr>
          <w:rFonts w:ascii="Times New Roman" w:eastAsia="Times New Roman" w:hAnsi="Times New Roman" w:cs="Times New Roman"/>
          <w:sz w:val="28"/>
          <w:szCs w:val="28"/>
          <w:vertAlign w:val="superscript"/>
        </w:rPr>
        <w:t>o</w:t>
      </w:r>
      <w:r w:rsidRPr="00C628CB">
        <w:rPr>
          <w:rFonts w:ascii="Times New Roman" w:eastAsia="Times New Roman" w:hAnsi="Times New Roman" w:cs="Times New Roman"/>
          <w:sz w:val="28"/>
          <w:szCs w:val="28"/>
          <w:lang w:val="vi-VN"/>
        </w:rPr>
        <w:t>C</w:t>
      </w:r>
      <w:r w:rsidRPr="00C628CB">
        <w:rPr>
          <w:rFonts w:ascii="Times New Roman" w:eastAsia="Times New Roman" w:hAnsi="Times New Roman" w:cs="Times New Roman"/>
          <w:sz w:val="28"/>
          <w:szCs w:val="28"/>
        </w:rPr>
        <w:t xml:space="preserve"> </w:t>
      </w:r>
      <w:r w:rsidRPr="00C628CB">
        <w:rPr>
          <w:rFonts w:ascii="Times New Roman" w:hAnsi="Times New Roman" w:cs="Times New Roman"/>
          <w:sz w:val="28"/>
          <w:szCs w:val="28"/>
          <w:shd w:val="clear" w:color="auto" w:fill="FFFFFF"/>
        </w:rPr>
        <w:t>[</w:t>
      </w:r>
      <w:r w:rsidRPr="00C628CB">
        <w:rPr>
          <w:rFonts w:ascii="Times New Roman" w:hAnsi="Times New Roman" w:cs="Times New Roman"/>
          <w:sz w:val="28"/>
          <w:szCs w:val="28"/>
          <w:shd w:val="clear" w:color="auto" w:fill="FFFFFF"/>
        </w:rPr>
        <w:fldChar w:fldCharType="begin"/>
      </w:r>
      <w:r w:rsidRPr="00C628CB">
        <w:rPr>
          <w:rFonts w:ascii="Times New Roman" w:hAnsi="Times New Roman" w:cs="Times New Roman"/>
          <w:sz w:val="28"/>
          <w:szCs w:val="28"/>
          <w:shd w:val="clear" w:color="auto" w:fill="FFFFFF"/>
        </w:rPr>
        <w:instrText xml:space="preserve"> REF _Ref123253448 \r \h  \* MERGEFORMAT </w:instrText>
      </w:r>
      <w:r w:rsidRPr="00C628CB">
        <w:rPr>
          <w:rFonts w:ascii="Times New Roman" w:hAnsi="Times New Roman" w:cs="Times New Roman"/>
          <w:sz w:val="28"/>
          <w:szCs w:val="28"/>
          <w:shd w:val="clear" w:color="auto" w:fill="FFFFFF"/>
        </w:rPr>
      </w:r>
      <w:r w:rsidRPr="00C628CB">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107</w:t>
      </w:r>
      <w:r w:rsidRPr="00C628CB">
        <w:rPr>
          <w:rFonts w:ascii="Times New Roman" w:hAnsi="Times New Roman" w:cs="Times New Roman"/>
          <w:sz w:val="28"/>
          <w:szCs w:val="28"/>
          <w:shd w:val="clear" w:color="auto" w:fill="FFFFFF"/>
        </w:rPr>
        <w:fldChar w:fldCharType="end"/>
      </w:r>
      <w:r w:rsidRPr="00C628CB">
        <w:rPr>
          <w:rFonts w:ascii="Times New Roman" w:hAnsi="Times New Roman" w:cs="Times New Roman"/>
          <w:sz w:val="28"/>
          <w:szCs w:val="28"/>
          <w:shd w:val="clear" w:color="auto" w:fill="FFFFFF"/>
        </w:rPr>
        <w:t>],</w:t>
      </w:r>
      <w:r w:rsidRPr="00C628CB">
        <w:rPr>
          <w:rFonts w:ascii="Times New Roman" w:eastAsia="Times New Roman" w:hAnsi="Times New Roman" w:cs="Times New Roman"/>
          <w:sz w:val="28"/>
          <w:szCs w:val="28"/>
        </w:rPr>
        <w:t xml:space="preserve"> </w:t>
      </w:r>
      <w:r w:rsidRPr="00C628CB">
        <w:rPr>
          <w:rFonts w:ascii="Times New Roman" w:hAnsi="Times New Roman" w:cs="Times New Roman"/>
          <w:sz w:val="28"/>
          <w:szCs w:val="28"/>
          <w:shd w:val="clear" w:color="auto" w:fill="FFFFFF"/>
        </w:rPr>
        <w:t>[</w:t>
      </w:r>
      <w:r w:rsidRPr="00C628CB">
        <w:rPr>
          <w:rFonts w:ascii="Times New Roman" w:hAnsi="Times New Roman" w:cs="Times New Roman"/>
          <w:sz w:val="28"/>
          <w:szCs w:val="28"/>
          <w:shd w:val="clear" w:color="auto" w:fill="FFFFFF"/>
        </w:rPr>
        <w:fldChar w:fldCharType="begin"/>
      </w:r>
      <w:r w:rsidRPr="00C628CB">
        <w:rPr>
          <w:rFonts w:ascii="Times New Roman" w:hAnsi="Times New Roman" w:cs="Times New Roman"/>
          <w:sz w:val="28"/>
          <w:szCs w:val="28"/>
          <w:shd w:val="clear" w:color="auto" w:fill="FFFFFF"/>
        </w:rPr>
        <w:instrText xml:space="preserve"> REF _Ref123253401 \r \h  \* MERGEFORMAT </w:instrText>
      </w:r>
      <w:r w:rsidRPr="00C628CB">
        <w:rPr>
          <w:rFonts w:ascii="Times New Roman" w:hAnsi="Times New Roman" w:cs="Times New Roman"/>
          <w:sz w:val="28"/>
          <w:szCs w:val="28"/>
          <w:shd w:val="clear" w:color="auto" w:fill="FFFFFF"/>
        </w:rPr>
      </w:r>
      <w:r w:rsidRPr="00C628CB">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115</w:t>
      </w:r>
      <w:r w:rsidRPr="00C628CB">
        <w:rPr>
          <w:rFonts w:ascii="Times New Roman" w:hAnsi="Times New Roman" w:cs="Times New Roman"/>
          <w:sz w:val="28"/>
          <w:szCs w:val="28"/>
          <w:shd w:val="clear" w:color="auto" w:fill="FFFFFF"/>
        </w:rPr>
        <w:fldChar w:fldCharType="end"/>
      </w:r>
      <w:r w:rsidRPr="00C628CB">
        <w:rPr>
          <w:rFonts w:ascii="Times New Roman" w:hAnsi="Times New Roman" w:cs="Times New Roman"/>
          <w:sz w:val="28"/>
          <w:szCs w:val="28"/>
          <w:shd w:val="clear" w:color="auto" w:fill="FFFFFF"/>
        </w:rPr>
        <w:t>].</w:t>
      </w:r>
    </w:p>
    <w:p w14:paraId="6910752A" w14:textId="7D71D241" w:rsidR="00CE48DB" w:rsidRDefault="00B477BB" w:rsidP="00CE48DB">
      <w:pPr>
        <w:tabs>
          <w:tab w:val="left" w:pos="426"/>
          <w:tab w:val="left" w:pos="1843"/>
        </w:tabs>
        <w:spacing w:after="0" w:line="360" w:lineRule="auto"/>
        <w:ind w:firstLine="720"/>
        <w:jc w:val="both"/>
        <w:rPr>
          <w:rFonts w:ascii="Times New Roman" w:hAnsi="Times New Roman" w:cs="Times New Roman"/>
          <w:spacing w:val="-2"/>
          <w:sz w:val="28"/>
          <w:szCs w:val="28"/>
          <w:lang w:val="en"/>
        </w:rPr>
      </w:pPr>
      <w:r>
        <w:rPr>
          <w:rFonts w:ascii="Times New Roman" w:hAnsi="Times New Roman" w:cs="Times New Roman"/>
          <w:sz w:val="28"/>
          <w:szCs w:val="28"/>
          <w:shd w:val="clear" w:color="auto" w:fill="FFFFFF"/>
        </w:rPr>
        <w:t xml:space="preserve">- </w:t>
      </w:r>
      <w:r w:rsidR="00CE48DB">
        <w:rPr>
          <w:rFonts w:ascii="Times New Roman" w:hAnsi="Times New Roman" w:cs="Times New Roman"/>
          <w:sz w:val="28"/>
          <w:szCs w:val="28"/>
          <w:shd w:val="clear" w:color="auto" w:fill="FFFFFF"/>
        </w:rPr>
        <w:t xml:space="preserve">Các bước </w:t>
      </w:r>
      <w:r w:rsidR="00CE48DB" w:rsidRPr="00C628CB">
        <w:rPr>
          <w:rFonts w:ascii="Times New Roman" w:hAnsi="Times New Roman" w:cs="Times New Roman"/>
          <w:sz w:val="28"/>
          <w:szCs w:val="28"/>
          <w:shd w:val="clear" w:color="auto" w:fill="FFFFFF"/>
        </w:rPr>
        <w:t xml:space="preserve">phẫu thuật sọ não chuột </w:t>
      </w:r>
      <w:r w:rsidR="00CE48DB">
        <w:rPr>
          <w:rFonts w:ascii="Times New Roman" w:hAnsi="Times New Roman" w:cs="Times New Roman"/>
          <w:sz w:val="28"/>
          <w:szCs w:val="28"/>
          <w:shd w:val="clear" w:color="auto" w:fill="FFFFFF"/>
        </w:rPr>
        <w:t xml:space="preserve">tiêm hồi hải mã </w:t>
      </w:r>
      <w:r w:rsidR="00CE48DB" w:rsidRPr="00C628CB">
        <w:rPr>
          <w:rFonts w:ascii="Times New Roman" w:hAnsi="Times New Roman" w:cs="Times New Roman"/>
          <w:sz w:val="28"/>
          <w:szCs w:val="28"/>
          <w:shd w:val="clear" w:color="auto" w:fill="FFFFFF"/>
        </w:rPr>
        <w:t>trên khung định vị:</w:t>
      </w:r>
      <w:r w:rsidR="00CE48DB">
        <w:rPr>
          <w:rFonts w:ascii="Times New Roman" w:hAnsi="Times New Roman" w:cs="Times New Roman"/>
          <w:sz w:val="28"/>
          <w:szCs w:val="28"/>
          <w:shd w:val="clear" w:color="auto" w:fill="FFFFFF"/>
        </w:rPr>
        <w:t xml:space="preserve"> </w:t>
      </w:r>
      <w:r w:rsidR="00CE48DB">
        <w:rPr>
          <w:rFonts w:ascii="Times New Roman" w:hAnsi="Times New Roman" w:cs="Times New Roman"/>
          <w:sz w:val="28"/>
          <w:szCs w:val="28"/>
        </w:rPr>
        <w:t>T</w:t>
      </w:r>
      <w:r w:rsidR="00CE48DB" w:rsidRPr="00496EFD">
        <w:rPr>
          <w:rFonts w:ascii="Times New Roman" w:hAnsi="Times New Roman" w:cs="Times New Roman"/>
          <w:sz w:val="28"/>
          <w:szCs w:val="28"/>
        </w:rPr>
        <w:t xml:space="preserve">iêm hồi hải mã theo </w:t>
      </w:r>
      <w:r w:rsidR="00CE48DB">
        <w:rPr>
          <w:rFonts w:ascii="Times New Roman" w:hAnsi="Times New Roman" w:cs="Times New Roman"/>
          <w:sz w:val="28"/>
          <w:szCs w:val="28"/>
        </w:rPr>
        <w:t xml:space="preserve">quy trình của </w:t>
      </w:r>
      <w:bookmarkStart w:id="186" w:name="_Hlk208653357"/>
      <w:r w:rsidR="00CE48DB" w:rsidRPr="006279DA">
        <w:rPr>
          <w:rFonts w:ascii="Times New Roman" w:hAnsi="Times New Roman" w:cs="Times New Roman"/>
          <w:i/>
          <w:iCs/>
          <w:sz w:val="28"/>
          <w:szCs w:val="28"/>
          <w:shd w:val="clear" w:color="auto" w:fill="FFFFFF"/>
        </w:rPr>
        <w:t>Facchinetti R và cộng sự</w:t>
      </w:r>
      <w:r w:rsidR="00CE48DB" w:rsidRPr="00496EFD">
        <w:rPr>
          <w:rFonts w:ascii="Times New Roman" w:hAnsi="Times New Roman" w:cs="Times New Roman"/>
          <w:sz w:val="28"/>
          <w:szCs w:val="28"/>
          <w:shd w:val="clear" w:color="auto" w:fill="FFFFFF"/>
        </w:rPr>
        <w:t xml:space="preserve"> (2018) [</w:t>
      </w:r>
      <w:r w:rsidR="00CE48DB" w:rsidRPr="00496EFD">
        <w:rPr>
          <w:rFonts w:ascii="Times New Roman" w:hAnsi="Times New Roman" w:cs="Times New Roman"/>
          <w:sz w:val="28"/>
          <w:szCs w:val="28"/>
          <w:shd w:val="clear" w:color="auto" w:fill="FFFFFF"/>
        </w:rPr>
        <w:fldChar w:fldCharType="begin"/>
      </w:r>
      <w:r w:rsidR="00CE48DB" w:rsidRPr="00496EFD">
        <w:rPr>
          <w:rFonts w:ascii="Times New Roman" w:hAnsi="Times New Roman" w:cs="Times New Roman"/>
          <w:sz w:val="28"/>
          <w:szCs w:val="28"/>
          <w:shd w:val="clear" w:color="auto" w:fill="FFFFFF"/>
        </w:rPr>
        <w:instrText xml:space="preserve"> REF _Ref123253350 \r \h  \* MERGEFORMAT </w:instrText>
      </w:r>
      <w:r w:rsidR="00CE48DB" w:rsidRPr="00496EFD">
        <w:rPr>
          <w:rFonts w:ascii="Times New Roman" w:hAnsi="Times New Roman" w:cs="Times New Roman"/>
          <w:sz w:val="28"/>
          <w:szCs w:val="28"/>
          <w:shd w:val="clear" w:color="auto" w:fill="FFFFFF"/>
        </w:rPr>
      </w:r>
      <w:r w:rsidR="00CE48DB" w:rsidRPr="00496EFD">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15</w:t>
      </w:r>
      <w:r w:rsidR="00CE48DB" w:rsidRPr="00496EFD">
        <w:rPr>
          <w:rFonts w:ascii="Times New Roman" w:hAnsi="Times New Roman" w:cs="Times New Roman"/>
          <w:sz w:val="28"/>
          <w:szCs w:val="28"/>
          <w:shd w:val="clear" w:color="auto" w:fill="FFFFFF"/>
        </w:rPr>
        <w:fldChar w:fldCharType="end"/>
      </w:r>
      <w:r w:rsidR="00CE48DB" w:rsidRPr="00496EFD">
        <w:rPr>
          <w:rFonts w:ascii="Times New Roman" w:hAnsi="Times New Roman" w:cs="Times New Roman"/>
          <w:sz w:val="28"/>
          <w:szCs w:val="28"/>
          <w:shd w:val="clear" w:color="auto" w:fill="FFFFFF"/>
        </w:rPr>
        <w:t xml:space="preserve">], </w:t>
      </w:r>
      <w:bookmarkEnd w:id="186"/>
      <w:r w:rsidR="00CE48DB" w:rsidRPr="006279DA">
        <w:rPr>
          <w:rFonts w:ascii="Times New Roman" w:hAnsi="Times New Roman" w:cs="Times New Roman"/>
          <w:bCs/>
          <w:i/>
          <w:iCs/>
          <w:kern w:val="36"/>
          <w:sz w:val="28"/>
          <w:szCs w:val="28"/>
        </w:rPr>
        <w:t>J</w:t>
      </w:r>
      <w:r w:rsidR="00CE48DB" w:rsidRPr="006279DA">
        <w:rPr>
          <w:rFonts w:ascii="Times New Roman" w:hAnsi="Times New Roman" w:cs="Times New Roman"/>
          <w:i/>
          <w:iCs/>
          <w:sz w:val="28"/>
          <w:szCs w:val="28"/>
          <w:shd w:val="clear" w:color="auto" w:fill="FFFFFF"/>
        </w:rPr>
        <w:t>ean Y và cộng sự</w:t>
      </w:r>
      <w:r w:rsidR="00CE48DB" w:rsidRPr="00496EFD">
        <w:rPr>
          <w:rFonts w:ascii="Times New Roman" w:hAnsi="Times New Roman" w:cs="Times New Roman"/>
          <w:sz w:val="28"/>
          <w:szCs w:val="28"/>
          <w:shd w:val="clear" w:color="auto" w:fill="FFFFFF"/>
        </w:rPr>
        <w:t xml:space="preserve"> (2015)</w:t>
      </w:r>
      <w:r w:rsidR="00CE48DB" w:rsidRPr="00496EFD">
        <w:rPr>
          <w:rFonts w:ascii="Times New Roman" w:hAnsi="Times New Roman" w:cs="Times New Roman"/>
          <w:spacing w:val="-2"/>
          <w:sz w:val="28"/>
          <w:szCs w:val="28"/>
          <w:lang w:val="en"/>
        </w:rPr>
        <w:t xml:space="preserve"> [</w:t>
      </w:r>
      <w:r w:rsidR="00CE48DB" w:rsidRPr="00496EFD">
        <w:rPr>
          <w:rFonts w:ascii="Times New Roman" w:hAnsi="Times New Roman" w:cs="Times New Roman"/>
          <w:spacing w:val="-2"/>
          <w:sz w:val="28"/>
          <w:szCs w:val="28"/>
          <w:lang w:val="en"/>
        </w:rPr>
        <w:fldChar w:fldCharType="begin"/>
      </w:r>
      <w:r w:rsidR="00CE48DB" w:rsidRPr="00496EFD">
        <w:rPr>
          <w:rFonts w:ascii="Times New Roman" w:hAnsi="Times New Roman" w:cs="Times New Roman"/>
          <w:spacing w:val="-2"/>
          <w:sz w:val="28"/>
          <w:szCs w:val="28"/>
          <w:lang w:val="en"/>
        </w:rPr>
        <w:instrText xml:space="preserve"> REF _Ref103608825 \r \h  \* MERGEFORMAT </w:instrText>
      </w:r>
      <w:r w:rsidR="00CE48DB" w:rsidRPr="00496EFD">
        <w:rPr>
          <w:rFonts w:ascii="Times New Roman" w:hAnsi="Times New Roman" w:cs="Times New Roman"/>
          <w:spacing w:val="-2"/>
          <w:sz w:val="28"/>
          <w:szCs w:val="28"/>
          <w:lang w:val="en"/>
        </w:rPr>
      </w:r>
      <w:r w:rsidR="00CE48DB" w:rsidRPr="00496EFD">
        <w:rPr>
          <w:rFonts w:ascii="Times New Roman" w:hAnsi="Times New Roman" w:cs="Times New Roman"/>
          <w:spacing w:val="-2"/>
          <w:sz w:val="28"/>
          <w:szCs w:val="28"/>
          <w:lang w:val="en"/>
        </w:rPr>
        <w:fldChar w:fldCharType="separate"/>
      </w:r>
      <w:r w:rsidR="00D72DC9">
        <w:rPr>
          <w:rFonts w:ascii="Times New Roman" w:hAnsi="Times New Roman" w:cs="Times New Roman"/>
          <w:spacing w:val="-2"/>
          <w:sz w:val="28"/>
          <w:szCs w:val="28"/>
          <w:lang w:val="en"/>
        </w:rPr>
        <w:t>81</w:t>
      </w:r>
      <w:r w:rsidR="00CE48DB" w:rsidRPr="00496EFD">
        <w:rPr>
          <w:rFonts w:ascii="Times New Roman" w:hAnsi="Times New Roman" w:cs="Times New Roman"/>
          <w:spacing w:val="-2"/>
          <w:sz w:val="28"/>
          <w:szCs w:val="28"/>
          <w:lang w:val="en"/>
        </w:rPr>
        <w:fldChar w:fldCharType="end"/>
      </w:r>
      <w:r w:rsidR="00CE48DB" w:rsidRPr="00496EFD">
        <w:rPr>
          <w:rFonts w:ascii="Times New Roman" w:hAnsi="Times New Roman" w:cs="Times New Roman"/>
          <w:spacing w:val="-2"/>
          <w:sz w:val="28"/>
          <w:szCs w:val="28"/>
          <w:lang w:val="en"/>
        </w:rPr>
        <w:t>]</w:t>
      </w:r>
    </w:p>
    <w:p w14:paraId="756D7447" w14:textId="283DC29E" w:rsidR="005D4AA9" w:rsidRPr="00B34AE9" w:rsidRDefault="005D4AA9" w:rsidP="005D4AA9">
      <w:pPr>
        <w:tabs>
          <w:tab w:val="left" w:pos="426"/>
          <w:tab w:val="left" w:pos="567"/>
          <w:tab w:val="left" w:pos="1843"/>
        </w:tabs>
        <w:spacing w:after="0" w:line="360" w:lineRule="auto"/>
        <w:ind w:firstLine="720"/>
        <w:jc w:val="both"/>
        <w:rPr>
          <w:rFonts w:ascii="Times New Roman" w:hAnsi="Times New Roman" w:cs="Times New Roman"/>
          <w:sz w:val="28"/>
          <w:szCs w:val="28"/>
        </w:rPr>
      </w:pPr>
      <w:r w:rsidRPr="00B34AE9">
        <w:rPr>
          <w:rFonts w:ascii="Times New Roman" w:hAnsi="Times New Roman" w:cs="Times New Roman"/>
          <w:i/>
          <w:iCs/>
          <w:sz w:val="28"/>
          <w:szCs w:val="28"/>
        </w:rPr>
        <w:t>Bước 1.</w:t>
      </w:r>
      <w:r w:rsidRPr="00B34AE9">
        <w:rPr>
          <w:rFonts w:ascii="Times New Roman" w:hAnsi="Times New Roman" w:cs="Times New Roman"/>
          <w:sz w:val="28"/>
          <w:szCs w:val="28"/>
        </w:rPr>
        <w:t xml:space="preserve"> Gây mê chuột bằng hỗn hợp ketamin và sylazine tiêm màng bụng. Cạo lông đầu.</w:t>
      </w:r>
    </w:p>
    <w:p w14:paraId="0312C2C1" w14:textId="645FEE46" w:rsidR="005D4AA9" w:rsidRPr="00B34AE9" w:rsidRDefault="005D4AA9" w:rsidP="005D4AA9">
      <w:pPr>
        <w:tabs>
          <w:tab w:val="left" w:pos="426"/>
          <w:tab w:val="left" w:pos="567"/>
          <w:tab w:val="left" w:pos="1843"/>
        </w:tabs>
        <w:spacing w:after="0" w:line="360" w:lineRule="auto"/>
        <w:ind w:firstLine="720"/>
        <w:jc w:val="both"/>
        <w:rPr>
          <w:rFonts w:ascii="Times New Roman" w:hAnsi="Times New Roman" w:cs="Times New Roman"/>
          <w:sz w:val="28"/>
          <w:szCs w:val="28"/>
        </w:rPr>
      </w:pPr>
      <w:r w:rsidRPr="00B34AE9">
        <w:rPr>
          <w:rFonts w:ascii="Times New Roman" w:hAnsi="Times New Roman" w:cs="Times New Roman"/>
          <w:i/>
          <w:iCs/>
          <w:sz w:val="28"/>
          <w:szCs w:val="28"/>
        </w:rPr>
        <w:t xml:space="preserve">Bước 2. </w:t>
      </w:r>
      <w:r w:rsidRPr="00B34AE9">
        <w:rPr>
          <w:rFonts w:ascii="Times New Roman" w:hAnsi="Times New Roman" w:cs="Times New Roman"/>
          <w:sz w:val="28"/>
          <w:szCs w:val="28"/>
        </w:rPr>
        <w:t>Cố định chuột lên khung định vị bằng thanh tai và thanh răng. Bôi thuốc Tobradex ointment vào mắt để giữ ẩm.</w:t>
      </w:r>
    </w:p>
    <w:p w14:paraId="01C61C71" w14:textId="4F44E58B" w:rsidR="005D4AA9" w:rsidRDefault="005D4AA9" w:rsidP="005D4AA9">
      <w:pPr>
        <w:tabs>
          <w:tab w:val="left" w:pos="426"/>
          <w:tab w:val="left" w:pos="567"/>
          <w:tab w:val="left" w:pos="1843"/>
        </w:tabs>
        <w:spacing w:after="0" w:line="360" w:lineRule="auto"/>
        <w:ind w:firstLine="720"/>
        <w:jc w:val="both"/>
        <w:rPr>
          <w:rFonts w:ascii="Times New Roman" w:hAnsi="Times New Roman" w:cs="Times New Roman"/>
          <w:sz w:val="28"/>
          <w:szCs w:val="28"/>
        </w:rPr>
      </w:pPr>
      <w:r w:rsidRPr="00B34AE9">
        <w:rPr>
          <w:rFonts w:ascii="Times New Roman" w:hAnsi="Times New Roman" w:cs="Times New Roman"/>
          <w:i/>
          <w:iCs/>
          <w:sz w:val="28"/>
          <w:szCs w:val="28"/>
        </w:rPr>
        <w:t>Bước 3.</w:t>
      </w:r>
      <w:r w:rsidRPr="00B34AE9">
        <w:rPr>
          <w:rFonts w:ascii="Times New Roman" w:hAnsi="Times New Roman" w:cs="Times New Roman"/>
          <w:sz w:val="28"/>
          <w:szCs w:val="28"/>
        </w:rPr>
        <w:t xml:space="preserve"> Sát khuẩn da đầu bằng dung dịch betadin và ethanol 70%. Rạch da đầu, bộc lộ xương sọ, xác định điểm bregma, lambda.</w:t>
      </w:r>
    </w:p>
    <w:p w14:paraId="376BB755" w14:textId="77777777" w:rsidR="00CE48DB" w:rsidRDefault="00CE48DB" w:rsidP="00CE48DB">
      <w:pPr>
        <w:tabs>
          <w:tab w:val="left" w:pos="426"/>
          <w:tab w:val="left" w:pos="567"/>
          <w:tab w:val="left" w:pos="1843"/>
        </w:tabs>
        <w:spacing w:after="0" w:line="240" w:lineRule="auto"/>
        <w:jc w:val="center"/>
        <w:rPr>
          <w:rFonts w:ascii="Times New Roman" w:hAnsi="Times New Roman" w:cs="Times New Roman"/>
          <w:spacing w:val="-4"/>
          <w:sz w:val="28"/>
          <w:szCs w:val="28"/>
        </w:rPr>
      </w:pPr>
      <w:r>
        <w:rPr>
          <w:noProof/>
        </w:rPr>
        <w:lastRenderedPageBreak/>
        <w:drawing>
          <wp:inline distT="0" distB="0" distL="0" distR="0" wp14:anchorId="03DD32A2" wp14:editId="041CBD71">
            <wp:extent cx="5140306" cy="2952750"/>
            <wp:effectExtent l="0" t="0" r="3810" b="0"/>
            <wp:docPr id="20397689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9768939" name=""/>
                    <pic:cNvPicPr/>
                  </pic:nvPicPr>
                  <pic:blipFill rotWithShape="1">
                    <a:blip r:embed="rId45"/>
                    <a:srcRect l="4950" t="27627" r="26434" b="10746"/>
                    <a:stretch/>
                  </pic:blipFill>
                  <pic:spPr bwMode="auto">
                    <a:xfrm>
                      <a:off x="0" y="0"/>
                      <a:ext cx="5146004" cy="2956023"/>
                    </a:xfrm>
                    <a:prstGeom prst="rect">
                      <a:avLst/>
                    </a:prstGeom>
                    <a:ln>
                      <a:noFill/>
                    </a:ln>
                    <a:extLst>
                      <a:ext uri="{53640926-AAD7-44D8-BBD7-CCE9431645EC}">
                        <a14:shadowObscured xmlns:a14="http://schemas.microsoft.com/office/drawing/2010/main"/>
                      </a:ext>
                    </a:extLst>
                  </pic:spPr>
                </pic:pic>
              </a:graphicData>
            </a:graphic>
          </wp:inline>
        </w:drawing>
      </w:r>
    </w:p>
    <w:p w14:paraId="3A650102" w14:textId="44E27F4B" w:rsidR="00CE48DB" w:rsidRDefault="00CE48DB" w:rsidP="00CE48DB">
      <w:pPr>
        <w:tabs>
          <w:tab w:val="left" w:pos="426"/>
          <w:tab w:val="left" w:pos="567"/>
          <w:tab w:val="left" w:pos="1843"/>
        </w:tabs>
        <w:spacing w:after="0" w:line="240" w:lineRule="auto"/>
        <w:jc w:val="center"/>
        <w:rPr>
          <w:rFonts w:ascii="Times New Roman" w:hAnsi="Times New Roman" w:cs="Times New Roman"/>
          <w:sz w:val="28"/>
          <w:szCs w:val="28"/>
        </w:rPr>
      </w:pPr>
      <w:bookmarkStart w:id="187" w:name="_Toc209305149"/>
      <w:r w:rsidRPr="002755FF">
        <w:rPr>
          <w:rFonts w:ascii="Times New Roman" w:hAnsi="Times New Roman" w:cs="Times New Roman"/>
          <w:sz w:val="28"/>
          <w:szCs w:val="28"/>
        </w:rPr>
        <w:t xml:space="preserve">Hình 2. </w:t>
      </w:r>
      <w:r w:rsidRPr="002755FF">
        <w:rPr>
          <w:rFonts w:ascii="Times New Roman" w:hAnsi="Times New Roman" w:cs="Times New Roman"/>
          <w:sz w:val="28"/>
          <w:szCs w:val="28"/>
        </w:rPr>
        <w:fldChar w:fldCharType="begin"/>
      </w:r>
      <w:r w:rsidRPr="002755FF">
        <w:rPr>
          <w:rFonts w:ascii="Times New Roman" w:hAnsi="Times New Roman" w:cs="Times New Roman"/>
          <w:sz w:val="28"/>
          <w:szCs w:val="28"/>
        </w:rPr>
        <w:instrText xml:space="preserve"> SEQ Hình_2. \* ARABIC </w:instrText>
      </w:r>
      <w:r w:rsidRPr="002755FF">
        <w:rPr>
          <w:rFonts w:ascii="Times New Roman" w:hAnsi="Times New Roman" w:cs="Times New Roman"/>
          <w:sz w:val="28"/>
          <w:szCs w:val="28"/>
        </w:rPr>
        <w:fldChar w:fldCharType="separate"/>
      </w:r>
      <w:r w:rsidR="00D72DC9">
        <w:rPr>
          <w:rFonts w:ascii="Times New Roman" w:hAnsi="Times New Roman" w:cs="Times New Roman"/>
          <w:noProof/>
          <w:sz w:val="28"/>
          <w:szCs w:val="28"/>
        </w:rPr>
        <w:t>10</w:t>
      </w:r>
      <w:r w:rsidRPr="002755FF">
        <w:rPr>
          <w:rFonts w:ascii="Times New Roman" w:hAnsi="Times New Roman" w:cs="Times New Roman"/>
          <w:sz w:val="28"/>
          <w:szCs w:val="28"/>
        </w:rPr>
        <w:fldChar w:fldCharType="end"/>
      </w:r>
      <w:r w:rsidRPr="00881244">
        <w:rPr>
          <w:rFonts w:ascii="Times New Roman" w:hAnsi="Times New Roman" w:cs="Times New Roman"/>
          <w:b/>
          <w:bCs/>
          <w:sz w:val="28"/>
          <w:szCs w:val="28"/>
        </w:rPr>
        <w:t>.</w:t>
      </w:r>
      <w:r>
        <w:rPr>
          <w:rFonts w:ascii="Times New Roman" w:hAnsi="Times New Roman" w:cs="Times New Roman"/>
          <w:b/>
          <w:bCs/>
          <w:sz w:val="28"/>
          <w:szCs w:val="28"/>
        </w:rPr>
        <w:t xml:space="preserve"> </w:t>
      </w:r>
      <w:r w:rsidRPr="0022396B">
        <w:rPr>
          <w:rFonts w:ascii="Times New Roman" w:hAnsi="Times New Roman" w:cs="Times New Roman"/>
          <w:sz w:val="28"/>
          <w:szCs w:val="28"/>
        </w:rPr>
        <w:t>Hình ảnh minh họa tiêm hồi hải mã</w:t>
      </w:r>
      <w:bookmarkEnd w:id="187"/>
    </w:p>
    <w:p w14:paraId="4FE48E5B" w14:textId="15040D78" w:rsidR="00CE48DB" w:rsidRPr="006A35E0" w:rsidRDefault="00CE48DB" w:rsidP="00CE48DB">
      <w:pPr>
        <w:tabs>
          <w:tab w:val="left" w:pos="426"/>
          <w:tab w:val="left" w:pos="567"/>
          <w:tab w:val="left" w:pos="1843"/>
        </w:tabs>
        <w:spacing w:after="0" w:line="240" w:lineRule="auto"/>
        <w:jc w:val="center"/>
        <w:rPr>
          <w:rFonts w:ascii="Times New Roman" w:hAnsi="Times New Roman" w:cs="Times New Roman"/>
          <w:i/>
          <w:iCs/>
          <w:sz w:val="24"/>
          <w:szCs w:val="24"/>
        </w:rPr>
      </w:pPr>
      <w:r w:rsidRPr="006A35E0">
        <w:rPr>
          <w:rFonts w:ascii="Times New Roman" w:hAnsi="Times New Roman" w:cs="Times New Roman"/>
          <w:i/>
          <w:iCs/>
          <w:sz w:val="24"/>
          <w:szCs w:val="24"/>
        </w:rPr>
        <w:t xml:space="preserve">* Nguồn: theo </w:t>
      </w:r>
      <w:r w:rsidRPr="006A35E0">
        <w:rPr>
          <w:rFonts w:ascii="Times New Roman" w:hAnsi="Times New Roman" w:cs="Times New Roman"/>
          <w:i/>
          <w:iCs/>
          <w:sz w:val="24"/>
          <w:szCs w:val="24"/>
          <w:shd w:val="clear" w:color="auto" w:fill="FFFFFF"/>
        </w:rPr>
        <w:t>Facchinetti R. (2018) [</w:t>
      </w:r>
      <w:r w:rsidRPr="006A35E0">
        <w:rPr>
          <w:rFonts w:ascii="Times New Roman" w:hAnsi="Times New Roman" w:cs="Times New Roman"/>
          <w:i/>
          <w:iCs/>
          <w:sz w:val="24"/>
          <w:szCs w:val="24"/>
          <w:shd w:val="clear" w:color="auto" w:fill="FFFFFF"/>
        </w:rPr>
        <w:fldChar w:fldCharType="begin"/>
      </w:r>
      <w:r w:rsidRPr="006A35E0">
        <w:rPr>
          <w:rFonts w:ascii="Times New Roman" w:hAnsi="Times New Roman" w:cs="Times New Roman"/>
          <w:i/>
          <w:iCs/>
          <w:sz w:val="24"/>
          <w:szCs w:val="24"/>
          <w:shd w:val="clear" w:color="auto" w:fill="FFFFFF"/>
        </w:rPr>
        <w:instrText xml:space="preserve"> REF _Ref123253350 \r \h  \* MERGEFORMAT </w:instrText>
      </w:r>
      <w:r w:rsidRPr="006A35E0">
        <w:rPr>
          <w:rFonts w:ascii="Times New Roman" w:hAnsi="Times New Roman" w:cs="Times New Roman"/>
          <w:i/>
          <w:iCs/>
          <w:sz w:val="24"/>
          <w:szCs w:val="24"/>
          <w:shd w:val="clear" w:color="auto" w:fill="FFFFFF"/>
        </w:rPr>
      </w:r>
      <w:r w:rsidRPr="006A35E0">
        <w:rPr>
          <w:rFonts w:ascii="Times New Roman" w:hAnsi="Times New Roman" w:cs="Times New Roman"/>
          <w:i/>
          <w:iCs/>
          <w:sz w:val="24"/>
          <w:szCs w:val="24"/>
          <w:shd w:val="clear" w:color="auto" w:fill="FFFFFF"/>
        </w:rPr>
        <w:fldChar w:fldCharType="separate"/>
      </w:r>
      <w:r w:rsidR="00D72DC9">
        <w:rPr>
          <w:rFonts w:ascii="Times New Roman" w:hAnsi="Times New Roman" w:cs="Times New Roman"/>
          <w:i/>
          <w:iCs/>
          <w:sz w:val="24"/>
          <w:szCs w:val="24"/>
          <w:shd w:val="clear" w:color="auto" w:fill="FFFFFF"/>
        </w:rPr>
        <w:t>15</w:t>
      </w:r>
      <w:r w:rsidRPr="006A35E0">
        <w:rPr>
          <w:rFonts w:ascii="Times New Roman" w:hAnsi="Times New Roman" w:cs="Times New Roman"/>
          <w:i/>
          <w:iCs/>
          <w:sz w:val="24"/>
          <w:szCs w:val="24"/>
          <w:shd w:val="clear" w:color="auto" w:fill="FFFFFF"/>
        </w:rPr>
        <w:fldChar w:fldCharType="end"/>
      </w:r>
      <w:r w:rsidRPr="006A35E0">
        <w:rPr>
          <w:rFonts w:ascii="Times New Roman" w:hAnsi="Times New Roman" w:cs="Times New Roman"/>
          <w:i/>
          <w:iCs/>
          <w:sz w:val="24"/>
          <w:szCs w:val="24"/>
          <w:shd w:val="clear" w:color="auto" w:fill="FFFFFF"/>
        </w:rPr>
        <w:t>]</w:t>
      </w:r>
    </w:p>
    <w:p w14:paraId="0E3610BA" w14:textId="77777777" w:rsidR="00CE48DB" w:rsidRDefault="00CE48DB" w:rsidP="005D4AA9">
      <w:pPr>
        <w:tabs>
          <w:tab w:val="left" w:pos="426"/>
          <w:tab w:val="left" w:pos="1843"/>
        </w:tabs>
        <w:spacing w:after="0" w:line="240" w:lineRule="auto"/>
        <w:ind w:firstLine="720"/>
        <w:jc w:val="both"/>
        <w:rPr>
          <w:rFonts w:ascii="Times New Roman" w:hAnsi="Times New Roman" w:cs="Times New Roman"/>
          <w:sz w:val="28"/>
          <w:szCs w:val="28"/>
          <w:shd w:val="clear" w:color="auto" w:fill="FFFFFF"/>
        </w:rPr>
      </w:pPr>
    </w:p>
    <w:p w14:paraId="32EDAC8C" w14:textId="77777777" w:rsidR="005D4AA9" w:rsidRPr="00B34AE9" w:rsidRDefault="005D4AA9" w:rsidP="005D4AA9">
      <w:pPr>
        <w:tabs>
          <w:tab w:val="left" w:pos="426"/>
          <w:tab w:val="left" w:pos="567"/>
          <w:tab w:val="left" w:pos="1843"/>
        </w:tabs>
        <w:spacing w:after="0" w:line="360" w:lineRule="auto"/>
        <w:ind w:firstLine="720"/>
        <w:jc w:val="both"/>
        <w:rPr>
          <w:rFonts w:ascii="Times New Roman" w:hAnsi="Times New Roman" w:cs="Times New Roman"/>
          <w:sz w:val="28"/>
          <w:szCs w:val="28"/>
        </w:rPr>
      </w:pPr>
      <w:r w:rsidRPr="00B34AE9">
        <w:rPr>
          <w:rFonts w:ascii="Times New Roman" w:hAnsi="Times New Roman" w:cs="Times New Roman"/>
          <w:i/>
          <w:iCs/>
          <w:sz w:val="28"/>
          <w:szCs w:val="28"/>
        </w:rPr>
        <w:t xml:space="preserve">Bước 4. </w:t>
      </w:r>
      <w:r w:rsidRPr="00B34AE9">
        <w:rPr>
          <w:rFonts w:ascii="Times New Roman" w:hAnsi="Times New Roman" w:cs="Times New Roman"/>
          <w:sz w:val="28"/>
          <w:szCs w:val="28"/>
        </w:rPr>
        <w:t>Lắp ống thông nòng kim 22G (thanh kim loại) vào giá gắn bơm tiêm. Điều chỉnh các bộ vi cấp để đầu thanh kim loại về vị trí có toạ độ (AP = -</w:t>
      </w:r>
      <w:r>
        <w:rPr>
          <w:rFonts w:ascii="Times New Roman" w:hAnsi="Times New Roman" w:cs="Times New Roman"/>
          <w:sz w:val="28"/>
          <w:szCs w:val="28"/>
        </w:rPr>
        <w:t>4</w:t>
      </w:r>
      <w:r w:rsidRPr="00B34AE9">
        <w:rPr>
          <w:rFonts w:ascii="Times New Roman" w:hAnsi="Times New Roman" w:cs="Times New Roman"/>
          <w:sz w:val="28"/>
          <w:szCs w:val="28"/>
        </w:rPr>
        <w:t>; ML = ±2,2 mm), xác định hai điểm tiêm trên xương sọ và đánh dấu.</w:t>
      </w:r>
    </w:p>
    <w:p w14:paraId="4FE79A31" w14:textId="7CDBE912" w:rsidR="009D24F4" w:rsidRDefault="009D24F4" w:rsidP="009D24F4">
      <w:pPr>
        <w:tabs>
          <w:tab w:val="left" w:pos="426"/>
          <w:tab w:val="left" w:pos="567"/>
          <w:tab w:val="left" w:pos="1843"/>
        </w:tabs>
        <w:spacing w:after="0" w:line="360" w:lineRule="auto"/>
        <w:ind w:firstLine="720"/>
        <w:jc w:val="both"/>
        <w:rPr>
          <w:rFonts w:ascii="Times New Roman" w:hAnsi="Times New Roman" w:cs="Times New Roman"/>
          <w:sz w:val="28"/>
          <w:szCs w:val="28"/>
        </w:rPr>
      </w:pPr>
      <w:r w:rsidRPr="006279DA">
        <w:rPr>
          <w:rFonts w:ascii="Times New Roman" w:hAnsi="Times New Roman" w:cs="Times New Roman"/>
          <w:i/>
          <w:iCs/>
          <w:spacing w:val="-2"/>
          <w:sz w:val="28"/>
          <w:szCs w:val="28"/>
        </w:rPr>
        <w:t>Bước</w:t>
      </w:r>
      <w:r>
        <w:rPr>
          <w:rFonts w:ascii="Times New Roman" w:hAnsi="Times New Roman" w:cs="Times New Roman"/>
          <w:i/>
          <w:iCs/>
          <w:spacing w:val="-2"/>
          <w:sz w:val="28"/>
          <w:szCs w:val="28"/>
        </w:rPr>
        <w:t xml:space="preserve"> 5. </w:t>
      </w:r>
      <w:r w:rsidRPr="00354909">
        <w:rPr>
          <w:rFonts w:ascii="Times New Roman" w:hAnsi="Times New Roman" w:cs="Times New Roman"/>
          <w:sz w:val="28"/>
          <w:szCs w:val="28"/>
        </w:rPr>
        <w:t>Khoan xương sọ tại hai vị trí đánh dấu.</w:t>
      </w:r>
    </w:p>
    <w:p w14:paraId="7DA777B9" w14:textId="7C50B939" w:rsidR="006D1969" w:rsidRDefault="006D1969" w:rsidP="006D1969">
      <w:pPr>
        <w:tabs>
          <w:tab w:val="left" w:pos="426"/>
          <w:tab w:val="left" w:pos="567"/>
          <w:tab w:val="left" w:pos="1843"/>
        </w:tabs>
        <w:spacing w:after="0" w:line="240" w:lineRule="auto"/>
        <w:jc w:val="center"/>
        <w:rPr>
          <w:rFonts w:ascii="Times New Roman" w:hAnsi="Times New Roman" w:cs="Times New Roman"/>
          <w:sz w:val="28"/>
          <w:szCs w:val="28"/>
        </w:rPr>
      </w:pPr>
      <w:r>
        <w:rPr>
          <w:noProof/>
        </w:rPr>
        <w:drawing>
          <wp:inline distT="0" distB="0" distL="0" distR="0" wp14:anchorId="3FDEC78D" wp14:editId="338E00A5">
            <wp:extent cx="2343280" cy="4366000"/>
            <wp:effectExtent l="0" t="1588"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6">
                      <a:extLst>
                        <a:ext uri="{28A0092B-C50C-407E-A947-70E740481C1C}">
                          <a14:useLocalDpi xmlns:a14="http://schemas.microsoft.com/office/drawing/2010/main" val="0"/>
                        </a:ext>
                      </a:extLst>
                    </a:blip>
                    <a:srcRect l="25954" t="21004" r="49636" b="57449"/>
                    <a:stretch>
                      <a:fillRect/>
                    </a:stretch>
                  </pic:blipFill>
                  <pic:spPr bwMode="auto">
                    <a:xfrm rot="5400000">
                      <a:off x="0" y="0"/>
                      <a:ext cx="2393583" cy="4459724"/>
                    </a:xfrm>
                    <a:prstGeom prst="rect">
                      <a:avLst/>
                    </a:prstGeom>
                    <a:noFill/>
                    <a:ln>
                      <a:noFill/>
                    </a:ln>
                    <a:extLst>
                      <a:ext uri="{53640926-AAD7-44D8-BBD7-CCE9431645EC}">
                        <a14:shadowObscured xmlns:a14="http://schemas.microsoft.com/office/drawing/2010/main"/>
                      </a:ext>
                    </a:extLst>
                  </pic:spPr>
                </pic:pic>
              </a:graphicData>
            </a:graphic>
          </wp:inline>
        </w:drawing>
      </w:r>
    </w:p>
    <w:p w14:paraId="6C278AEE" w14:textId="75AA54C7" w:rsidR="006D1969" w:rsidRDefault="006D1969" w:rsidP="006D1969">
      <w:pPr>
        <w:tabs>
          <w:tab w:val="left" w:pos="567"/>
          <w:tab w:val="left" w:pos="1843"/>
        </w:tabs>
        <w:spacing w:after="0" w:line="240" w:lineRule="auto"/>
        <w:jc w:val="center"/>
        <w:rPr>
          <w:rFonts w:ascii="Times New Roman" w:hAnsi="Times New Roman" w:cs="Times New Roman"/>
          <w:spacing w:val="-2"/>
          <w:sz w:val="28"/>
          <w:szCs w:val="28"/>
          <w:lang w:val="en"/>
        </w:rPr>
      </w:pPr>
      <w:bookmarkStart w:id="188" w:name="_Toc209305150"/>
      <w:r w:rsidRPr="00D30ABA">
        <w:rPr>
          <w:rFonts w:ascii="Times New Roman" w:hAnsi="Times New Roman" w:cs="Times New Roman"/>
          <w:sz w:val="28"/>
          <w:szCs w:val="28"/>
        </w:rPr>
        <w:t xml:space="preserve">Hình 2. </w:t>
      </w:r>
      <w:r w:rsidRPr="00D30ABA">
        <w:rPr>
          <w:rFonts w:ascii="Times New Roman" w:hAnsi="Times New Roman" w:cs="Times New Roman"/>
          <w:sz w:val="28"/>
          <w:szCs w:val="28"/>
        </w:rPr>
        <w:fldChar w:fldCharType="begin"/>
      </w:r>
      <w:r w:rsidRPr="00D30ABA">
        <w:rPr>
          <w:rFonts w:ascii="Times New Roman" w:hAnsi="Times New Roman" w:cs="Times New Roman"/>
          <w:sz w:val="28"/>
          <w:szCs w:val="28"/>
        </w:rPr>
        <w:instrText xml:space="preserve"> SEQ Hình_2. \* ARABIC </w:instrText>
      </w:r>
      <w:r w:rsidRPr="00D30ABA">
        <w:rPr>
          <w:rFonts w:ascii="Times New Roman" w:hAnsi="Times New Roman" w:cs="Times New Roman"/>
          <w:sz w:val="28"/>
          <w:szCs w:val="28"/>
        </w:rPr>
        <w:fldChar w:fldCharType="separate"/>
      </w:r>
      <w:r w:rsidR="00D72DC9">
        <w:rPr>
          <w:rFonts w:ascii="Times New Roman" w:hAnsi="Times New Roman" w:cs="Times New Roman"/>
          <w:noProof/>
          <w:sz w:val="28"/>
          <w:szCs w:val="28"/>
        </w:rPr>
        <w:t>11</w:t>
      </w:r>
      <w:r w:rsidRPr="00D30ABA">
        <w:rPr>
          <w:rFonts w:ascii="Times New Roman" w:hAnsi="Times New Roman" w:cs="Times New Roman"/>
          <w:sz w:val="28"/>
          <w:szCs w:val="28"/>
        </w:rPr>
        <w:fldChar w:fldCharType="end"/>
      </w:r>
      <w:r w:rsidRPr="00D30ABA">
        <w:rPr>
          <w:rFonts w:ascii="Times New Roman" w:hAnsi="Times New Roman" w:cs="Times New Roman"/>
          <w:sz w:val="28"/>
          <w:szCs w:val="28"/>
        </w:rPr>
        <w:t>.</w:t>
      </w:r>
      <w:r w:rsidRPr="00881244">
        <w:rPr>
          <w:rFonts w:ascii="Times New Roman" w:hAnsi="Times New Roman" w:cs="Times New Roman"/>
          <w:i/>
          <w:iCs/>
          <w:sz w:val="28"/>
          <w:szCs w:val="28"/>
        </w:rPr>
        <w:t xml:space="preserve"> </w:t>
      </w:r>
      <w:r>
        <w:rPr>
          <w:rFonts w:ascii="Times New Roman" w:hAnsi="Times New Roman" w:cs="Times New Roman"/>
          <w:sz w:val="28"/>
          <w:szCs w:val="28"/>
        </w:rPr>
        <w:t>Hình ảnh khoan xương sọ và phun nước trong khi khoan</w:t>
      </w:r>
      <w:bookmarkEnd w:id="188"/>
    </w:p>
    <w:p w14:paraId="4570B95A" w14:textId="77777777" w:rsidR="006D1969" w:rsidRDefault="006D1969" w:rsidP="006D1969">
      <w:pPr>
        <w:tabs>
          <w:tab w:val="left" w:pos="1843"/>
        </w:tabs>
        <w:spacing w:after="0" w:line="240" w:lineRule="auto"/>
        <w:jc w:val="center"/>
        <w:rPr>
          <w:rFonts w:ascii="Times New Roman" w:hAnsi="Times New Roman" w:cs="Times New Roman"/>
          <w:i/>
          <w:iCs/>
          <w:sz w:val="24"/>
          <w:szCs w:val="24"/>
        </w:rPr>
      </w:pPr>
      <w:r w:rsidRPr="00700717">
        <w:rPr>
          <w:rFonts w:ascii="Times New Roman" w:hAnsi="Times New Roman" w:cs="Times New Roman"/>
          <w:i/>
          <w:iCs/>
          <w:sz w:val="24"/>
          <w:szCs w:val="24"/>
        </w:rPr>
        <w:t xml:space="preserve">* Nguồn: </w:t>
      </w:r>
      <w:r>
        <w:rPr>
          <w:rFonts w:ascii="Times New Roman" w:hAnsi="Times New Roman" w:cs="Times New Roman"/>
          <w:i/>
          <w:iCs/>
          <w:sz w:val="24"/>
          <w:szCs w:val="24"/>
        </w:rPr>
        <w:t>Bộ môn phẫu thuật thực hành, thực nghiệm, Học viện Quân y</w:t>
      </w:r>
    </w:p>
    <w:p w14:paraId="7E242089" w14:textId="77777777" w:rsidR="00B477BB" w:rsidRDefault="00B477BB" w:rsidP="00B477BB">
      <w:pPr>
        <w:tabs>
          <w:tab w:val="left" w:pos="426"/>
          <w:tab w:val="left" w:pos="567"/>
          <w:tab w:val="left" w:pos="1843"/>
        </w:tabs>
        <w:spacing w:after="0" w:line="240" w:lineRule="auto"/>
        <w:ind w:firstLine="720"/>
        <w:jc w:val="both"/>
        <w:rPr>
          <w:rFonts w:ascii="Times New Roman" w:hAnsi="Times New Roman" w:cs="Times New Roman"/>
          <w:i/>
          <w:iCs/>
          <w:spacing w:val="-2"/>
          <w:sz w:val="28"/>
          <w:szCs w:val="28"/>
        </w:rPr>
      </w:pPr>
    </w:p>
    <w:p w14:paraId="2E9125B4" w14:textId="6CE93286" w:rsidR="004B37C3" w:rsidRDefault="009D24F4" w:rsidP="009D24F4">
      <w:pPr>
        <w:tabs>
          <w:tab w:val="left" w:pos="426"/>
          <w:tab w:val="left" w:pos="567"/>
          <w:tab w:val="left" w:pos="1843"/>
        </w:tabs>
        <w:spacing w:after="0" w:line="360" w:lineRule="auto"/>
        <w:ind w:firstLine="720"/>
        <w:jc w:val="both"/>
        <w:rPr>
          <w:rFonts w:ascii="Times New Roman" w:hAnsi="Times New Roman" w:cs="Times New Roman"/>
          <w:sz w:val="28"/>
          <w:szCs w:val="28"/>
        </w:rPr>
      </w:pPr>
      <w:r w:rsidRPr="006279DA">
        <w:rPr>
          <w:rFonts w:ascii="Times New Roman" w:hAnsi="Times New Roman" w:cs="Times New Roman"/>
          <w:i/>
          <w:iCs/>
          <w:spacing w:val="-2"/>
          <w:sz w:val="28"/>
          <w:szCs w:val="28"/>
        </w:rPr>
        <w:t>Bước</w:t>
      </w:r>
      <w:r>
        <w:rPr>
          <w:rFonts w:ascii="Times New Roman" w:hAnsi="Times New Roman" w:cs="Times New Roman"/>
          <w:i/>
          <w:iCs/>
          <w:spacing w:val="-2"/>
          <w:sz w:val="28"/>
          <w:szCs w:val="28"/>
        </w:rPr>
        <w:t xml:space="preserve"> 6. </w:t>
      </w:r>
      <w:r w:rsidRPr="00354909">
        <w:rPr>
          <w:rFonts w:ascii="Times New Roman" w:hAnsi="Times New Roman" w:cs="Times New Roman"/>
          <w:sz w:val="28"/>
          <w:szCs w:val="28"/>
        </w:rPr>
        <w:t>Thay thanh kim loại bằng bơm tiêm Hamilton</w:t>
      </w:r>
      <w:r w:rsidR="004B37C3">
        <w:rPr>
          <w:rFonts w:ascii="Times New Roman" w:hAnsi="Times New Roman" w:cs="Times New Roman"/>
          <w:sz w:val="28"/>
          <w:szCs w:val="28"/>
        </w:rPr>
        <w:t xml:space="preserve"> </w:t>
      </w:r>
      <w:r w:rsidR="004B37C3" w:rsidRPr="00C628CB">
        <w:rPr>
          <w:rFonts w:ascii="Times New Roman" w:hAnsi="Times New Roman" w:cs="Times New Roman"/>
          <w:sz w:val="28"/>
          <w:szCs w:val="28"/>
          <w:shd w:val="clear" w:color="auto" w:fill="FFFFFF"/>
        </w:rPr>
        <w:t>10 µl</w:t>
      </w:r>
      <w:r w:rsidRPr="00354909">
        <w:rPr>
          <w:rFonts w:ascii="Times New Roman" w:hAnsi="Times New Roman" w:cs="Times New Roman"/>
          <w:sz w:val="28"/>
          <w:szCs w:val="28"/>
        </w:rPr>
        <w:t xml:space="preserve">, điều các bộ vi cấp để </w:t>
      </w:r>
      <w:r>
        <w:rPr>
          <w:rFonts w:ascii="Times New Roman" w:hAnsi="Times New Roman" w:cs="Times New Roman"/>
          <w:sz w:val="28"/>
          <w:szCs w:val="28"/>
        </w:rPr>
        <w:t xml:space="preserve">đưa </w:t>
      </w:r>
      <w:r w:rsidRPr="00354909">
        <w:rPr>
          <w:rFonts w:ascii="Times New Roman" w:hAnsi="Times New Roman" w:cs="Times New Roman"/>
          <w:sz w:val="28"/>
          <w:szCs w:val="28"/>
        </w:rPr>
        <w:t xml:space="preserve">đầu kim tiêm trở lại tọa độ (AP = -4; ML = ±2,2 mm) trên các lỗ mới khoan. </w:t>
      </w:r>
      <w:r w:rsidR="00B477BB">
        <w:rPr>
          <w:rFonts w:ascii="Times New Roman" w:hAnsi="Times New Roman" w:cs="Times New Roman"/>
          <w:sz w:val="28"/>
          <w:szCs w:val="28"/>
        </w:rPr>
        <w:t>Đ</w:t>
      </w:r>
      <w:r w:rsidRPr="00354909">
        <w:rPr>
          <w:rFonts w:ascii="Times New Roman" w:hAnsi="Times New Roman" w:cs="Times New Roman"/>
          <w:sz w:val="28"/>
          <w:szCs w:val="28"/>
        </w:rPr>
        <w:t>iều chỉnh bộ vi cấp hạ kim Hamintol xuống t</w:t>
      </w:r>
      <w:r>
        <w:rPr>
          <w:rFonts w:ascii="Times New Roman" w:hAnsi="Times New Roman" w:cs="Times New Roman"/>
          <w:sz w:val="28"/>
          <w:szCs w:val="28"/>
        </w:rPr>
        <w:t>ọa</w:t>
      </w:r>
      <w:r w:rsidRPr="00354909">
        <w:rPr>
          <w:rFonts w:ascii="Times New Roman" w:hAnsi="Times New Roman" w:cs="Times New Roman"/>
          <w:sz w:val="28"/>
          <w:szCs w:val="28"/>
        </w:rPr>
        <w:t xml:space="preserve"> độ DV = -3,2</w:t>
      </w:r>
      <w:r w:rsidR="00B477BB">
        <w:rPr>
          <w:rFonts w:ascii="Times New Roman" w:hAnsi="Times New Roman" w:cs="Times New Roman"/>
          <w:sz w:val="28"/>
          <w:szCs w:val="28"/>
        </w:rPr>
        <w:t xml:space="preserve"> </w:t>
      </w:r>
      <w:r w:rsidRPr="00354909">
        <w:rPr>
          <w:rFonts w:ascii="Times New Roman" w:hAnsi="Times New Roman" w:cs="Times New Roman"/>
          <w:sz w:val="28"/>
          <w:szCs w:val="28"/>
        </w:rPr>
        <w:t>mm</w:t>
      </w:r>
    </w:p>
    <w:p w14:paraId="7BC51BDB" w14:textId="50A12948" w:rsidR="004B37C3" w:rsidRPr="00354909" w:rsidRDefault="004B37C3" w:rsidP="004B37C3">
      <w:pPr>
        <w:tabs>
          <w:tab w:val="left" w:pos="426"/>
          <w:tab w:val="left" w:pos="567"/>
          <w:tab w:val="left" w:pos="1843"/>
        </w:tabs>
        <w:spacing w:after="0" w:line="360" w:lineRule="auto"/>
        <w:ind w:firstLine="720"/>
        <w:jc w:val="both"/>
        <w:rPr>
          <w:rFonts w:ascii="Times New Roman" w:hAnsi="Times New Roman" w:cs="Times New Roman"/>
          <w:sz w:val="28"/>
          <w:szCs w:val="28"/>
        </w:rPr>
      </w:pPr>
      <w:r w:rsidRPr="00C628CB">
        <w:rPr>
          <w:rFonts w:ascii="Times New Roman" w:hAnsi="Times New Roman" w:cs="Times New Roman"/>
          <w:sz w:val="28"/>
          <w:szCs w:val="28"/>
        </w:rPr>
        <w:lastRenderedPageBreak/>
        <w:t xml:space="preserve">. Nhóm gây mô hình bệnh Alzheimer (MHA): </w:t>
      </w:r>
      <w:r>
        <w:rPr>
          <w:rFonts w:ascii="Times New Roman" w:hAnsi="Times New Roman" w:cs="Times New Roman"/>
          <w:sz w:val="28"/>
          <w:szCs w:val="28"/>
        </w:rPr>
        <w:t>B</w:t>
      </w:r>
      <w:r w:rsidRPr="00354909">
        <w:rPr>
          <w:rFonts w:ascii="Times New Roman" w:hAnsi="Times New Roman" w:cs="Times New Roman"/>
          <w:sz w:val="28"/>
          <w:szCs w:val="28"/>
        </w:rPr>
        <w:t xml:space="preserve">ơm chậm 2,5 μl Aβ </w:t>
      </w:r>
      <w:r w:rsidRPr="00C628CB">
        <w:rPr>
          <w:rFonts w:ascii="Times New Roman" w:hAnsi="Times New Roman" w:cs="Times New Roman"/>
          <w:sz w:val="28"/>
          <w:szCs w:val="28"/>
        </w:rPr>
        <w:t>dung dịch Aβ (</w:t>
      </w:r>
      <w:r w:rsidRPr="00C628CB">
        <w:rPr>
          <w:rFonts w:ascii="Times New Roman" w:eastAsia="Times New Roman" w:hAnsi="Times New Roman" w:cs="Times New Roman"/>
          <w:sz w:val="28"/>
          <w:szCs w:val="28"/>
          <w:lang w:val="vi-VN"/>
        </w:rPr>
        <w:t>2</w:t>
      </w:r>
      <w:r w:rsidRPr="00C628CB">
        <w:rPr>
          <w:rFonts w:ascii="Times New Roman" w:eastAsia="Times New Roman" w:hAnsi="Times New Roman" w:cs="Times New Roman"/>
          <w:sz w:val="28"/>
          <w:szCs w:val="28"/>
        </w:rPr>
        <w:t xml:space="preserve"> </w:t>
      </w:r>
      <w:r w:rsidRPr="00C628CB">
        <w:rPr>
          <w:rFonts w:ascii="Times New Roman" w:eastAsia="Times New Roman" w:hAnsi="Times New Roman" w:cs="Times New Roman"/>
          <w:sz w:val="28"/>
          <w:szCs w:val="28"/>
          <w:lang w:val="vi-VN"/>
        </w:rPr>
        <w:t>μg/μl</w:t>
      </w:r>
      <w:r w:rsidRPr="00C628CB">
        <w:rPr>
          <w:rFonts w:ascii="Times New Roman" w:eastAsia="Times New Roman" w:hAnsi="Times New Roman" w:cs="Times New Roman"/>
          <w:sz w:val="28"/>
          <w:szCs w:val="28"/>
        </w:rPr>
        <w:t>)</w:t>
      </w:r>
      <w:r w:rsidRPr="00C628CB">
        <w:rPr>
          <w:rFonts w:ascii="Times New Roman" w:hAnsi="Times New Roman" w:cs="Times New Roman"/>
          <w:sz w:val="28"/>
          <w:szCs w:val="28"/>
        </w:rPr>
        <w:t xml:space="preserve"> vào hồi hải mã </w:t>
      </w:r>
      <w:r>
        <w:rPr>
          <w:rFonts w:ascii="Times New Roman" w:hAnsi="Times New Roman" w:cs="Times New Roman"/>
          <w:sz w:val="28"/>
          <w:szCs w:val="28"/>
        </w:rPr>
        <w:t xml:space="preserve">(liều thuốc và nồng độ </w:t>
      </w:r>
      <w:r w:rsidRPr="00C628CB">
        <w:rPr>
          <w:rFonts w:ascii="Times New Roman" w:hAnsi="Times New Roman" w:cs="Times New Roman"/>
          <w:sz w:val="28"/>
          <w:szCs w:val="28"/>
        </w:rPr>
        <w:t xml:space="preserve">theo </w:t>
      </w:r>
      <w:r w:rsidRPr="00C628CB">
        <w:rPr>
          <w:rFonts w:ascii="Times New Roman" w:hAnsi="Times New Roman" w:cs="Times New Roman"/>
          <w:i/>
          <w:iCs/>
          <w:sz w:val="28"/>
          <w:szCs w:val="28"/>
          <w:shd w:val="clear" w:color="auto" w:fill="FFFFFF"/>
        </w:rPr>
        <w:t>Facchinetti R và cộng sự</w:t>
      </w:r>
      <w:r w:rsidRPr="00C628CB">
        <w:rPr>
          <w:rFonts w:ascii="Times New Roman" w:hAnsi="Times New Roman" w:cs="Times New Roman"/>
          <w:sz w:val="28"/>
          <w:szCs w:val="28"/>
          <w:shd w:val="clear" w:color="auto" w:fill="FFFFFF"/>
        </w:rPr>
        <w:t xml:space="preserve"> (2018) [</w:t>
      </w:r>
      <w:r w:rsidRPr="00C628CB">
        <w:rPr>
          <w:rFonts w:ascii="Times New Roman" w:hAnsi="Times New Roman" w:cs="Times New Roman"/>
          <w:sz w:val="28"/>
          <w:szCs w:val="28"/>
          <w:shd w:val="clear" w:color="auto" w:fill="FFFFFF"/>
        </w:rPr>
        <w:fldChar w:fldCharType="begin"/>
      </w:r>
      <w:r w:rsidRPr="00C628CB">
        <w:rPr>
          <w:rFonts w:ascii="Times New Roman" w:hAnsi="Times New Roman" w:cs="Times New Roman"/>
          <w:sz w:val="28"/>
          <w:szCs w:val="28"/>
          <w:shd w:val="clear" w:color="auto" w:fill="FFFFFF"/>
        </w:rPr>
        <w:instrText xml:space="preserve"> REF _Ref123253350 \r \h  \* MERGEFORMAT </w:instrText>
      </w:r>
      <w:r w:rsidRPr="00C628CB">
        <w:rPr>
          <w:rFonts w:ascii="Times New Roman" w:hAnsi="Times New Roman" w:cs="Times New Roman"/>
          <w:sz w:val="28"/>
          <w:szCs w:val="28"/>
          <w:shd w:val="clear" w:color="auto" w:fill="FFFFFF"/>
        </w:rPr>
      </w:r>
      <w:r w:rsidRPr="00C628CB">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15</w:t>
      </w:r>
      <w:r w:rsidRPr="00C628CB">
        <w:rPr>
          <w:rFonts w:ascii="Times New Roman" w:hAnsi="Times New Roman" w:cs="Times New Roman"/>
          <w:sz w:val="28"/>
          <w:szCs w:val="28"/>
          <w:shd w:val="clear" w:color="auto" w:fill="FFFFFF"/>
        </w:rPr>
        <w:fldChar w:fldCharType="end"/>
      </w:r>
      <w:r w:rsidRPr="00C628CB">
        <w:rPr>
          <w:rFonts w:ascii="Times New Roman" w:hAnsi="Times New Roman" w:cs="Times New Roman"/>
          <w:sz w:val="28"/>
          <w:szCs w:val="28"/>
          <w:shd w:val="clear" w:color="auto" w:fill="FFFFFF"/>
        </w:rPr>
        <w:t xml:space="preserve">], </w:t>
      </w:r>
      <w:r w:rsidRPr="00C628CB">
        <w:rPr>
          <w:rFonts w:ascii="Times New Roman" w:hAnsi="Times New Roman" w:cs="Times New Roman"/>
          <w:i/>
          <w:iCs/>
          <w:sz w:val="28"/>
          <w:szCs w:val="28"/>
          <w:shd w:val="clear" w:color="auto" w:fill="FFFFFF"/>
        </w:rPr>
        <w:t>Mohammadi N và cộng sự</w:t>
      </w:r>
      <w:r w:rsidRPr="00C628CB">
        <w:rPr>
          <w:rFonts w:ascii="Times New Roman" w:hAnsi="Times New Roman" w:cs="Times New Roman"/>
          <w:sz w:val="28"/>
          <w:szCs w:val="28"/>
          <w:shd w:val="clear" w:color="auto" w:fill="FFFFFF"/>
        </w:rPr>
        <w:t xml:space="preserve"> (2021) [</w:t>
      </w:r>
      <w:r w:rsidRPr="00C628CB">
        <w:rPr>
          <w:rFonts w:ascii="Times New Roman" w:hAnsi="Times New Roman" w:cs="Times New Roman"/>
          <w:sz w:val="28"/>
          <w:szCs w:val="28"/>
          <w:shd w:val="clear" w:color="auto" w:fill="FFFFFF"/>
        </w:rPr>
        <w:fldChar w:fldCharType="begin"/>
      </w:r>
      <w:r w:rsidRPr="00C628CB">
        <w:rPr>
          <w:rFonts w:ascii="Times New Roman" w:hAnsi="Times New Roman" w:cs="Times New Roman"/>
          <w:sz w:val="28"/>
          <w:szCs w:val="28"/>
          <w:shd w:val="clear" w:color="auto" w:fill="FFFFFF"/>
        </w:rPr>
        <w:instrText xml:space="preserve"> REF _Ref123253401 \r \h  \* MERGEFORMAT </w:instrText>
      </w:r>
      <w:r w:rsidRPr="00C628CB">
        <w:rPr>
          <w:rFonts w:ascii="Times New Roman" w:hAnsi="Times New Roman" w:cs="Times New Roman"/>
          <w:sz w:val="28"/>
          <w:szCs w:val="28"/>
          <w:shd w:val="clear" w:color="auto" w:fill="FFFFFF"/>
        </w:rPr>
      </w:r>
      <w:r w:rsidRPr="00C628CB">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115</w:t>
      </w:r>
      <w:r w:rsidRPr="00C628CB">
        <w:rPr>
          <w:rFonts w:ascii="Times New Roman" w:hAnsi="Times New Roman" w:cs="Times New Roman"/>
          <w:sz w:val="28"/>
          <w:szCs w:val="28"/>
          <w:shd w:val="clear" w:color="auto" w:fill="FFFFFF"/>
        </w:rPr>
        <w:fldChar w:fldCharType="end"/>
      </w:r>
      <w:r w:rsidRPr="00C628CB">
        <w:rPr>
          <w:rFonts w:ascii="Times New Roman" w:hAnsi="Times New Roman" w:cs="Times New Roman"/>
          <w:sz w:val="28"/>
          <w:szCs w:val="28"/>
          <w:shd w:val="clear" w:color="auto" w:fill="FFFFFF"/>
        </w:rPr>
        <w:t>]</w:t>
      </w:r>
      <w:r>
        <w:rPr>
          <w:rFonts w:ascii="Times New Roman" w:hAnsi="Times New Roman" w:cs="Times New Roman"/>
          <w:sz w:val="28"/>
          <w:szCs w:val="28"/>
          <w:shd w:val="clear" w:color="auto" w:fill="FFFFFF"/>
        </w:rPr>
        <w:t xml:space="preserve">), </w:t>
      </w:r>
      <w:r w:rsidRPr="00354909">
        <w:rPr>
          <w:rFonts w:ascii="Times New Roman" w:hAnsi="Times New Roman" w:cs="Times New Roman"/>
          <w:sz w:val="28"/>
          <w:szCs w:val="28"/>
        </w:rPr>
        <w:t>lưu kim 2 phút, rồi từ từ rút kim. Thực hiện tương tự với bên đối diện.</w:t>
      </w:r>
    </w:p>
    <w:p w14:paraId="75B3A6E2" w14:textId="77777777" w:rsidR="004B37C3" w:rsidRDefault="004B37C3" w:rsidP="004B37C3">
      <w:pPr>
        <w:tabs>
          <w:tab w:val="left" w:pos="567"/>
          <w:tab w:val="left" w:pos="1843"/>
        </w:tabs>
        <w:spacing w:after="0" w:line="360" w:lineRule="auto"/>
        <w:ind w:firstLine="720"/>
        <w:jc w:val="both"/>
        <w:rPr>
          <w:rFonts w:ascii="Times New Roman" w:hAnsi="Times New Roman" w:cs="Times New Roman"/>
          <w:sz w:val="28"/>
          <w:szCs w:val="28"/>
        </w:rPr>
      </w:pPr>
      <w:r w:rsidRPr="00C628CB">
        <w:rPr>
          <w:rFonts w:ascii="Times New Roman" w:hAnsi="Times New Roman" w:cs="Times New Roman"/>
          <w:sz w:val="28"/>
          <w:szCs w:val="28"/>
        </w:rPr>
        <w:t>. Nhóm phẫu thuật gây mô hình giả (MHAg): Đưa kim (không có thuốc) xuống tọa độ tiêm.</w:t>
      </w:r>
    </w:p>
    <w:p w14:paraId="514835B7" w14:textId="77777777" w:rsidR="006D1969" w:rsidRDefault="006D1969" w:rsidP="006D1969">
      <w:pPr>
        <w:tabs>
          <w:tab w:val="left" w:pos="567"/>
          <w:tab w:val="left" w:pos="1843"/>
        </w:tabs>
        <w:spacing w:after="0" w:line="240" w:lineRule="auto"/>
        <w:jc w:val="center"/>
        <w:rPr>
          <w:rFonts w:ascii="Times New Roman" w:hAnsi="Times New Roman" w:cs="Times New Roman"/>
          <w:spacing w:val="-2"/>
          <w:sz w:val="28"/>
          <w:szCs w:val="28"/>
          <w:lang w:val="en"/>
        </w:rPr>
      </w:pPr>
      <w:r>
        <w:rPr>
          <w:noProof/>
        </w:rPr>
        <w:drawing>
          <wp:inline distT="0" distB="0" distL="0" distR="0" wp14:anchorId="0DE8E5B8" wp14:editId="617C6A6C">
            <wp:extent cx="5038725" cy="2695575"/>
            <wp:effectExtent l="0" t="0" r="9525" b="9525"/>
            <wp:docPr id="10586064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8606472" name=""/>
                    <pic:cNvPicPr/>
                  </pic:nvPicPr>
                  <pic:blipFill rotWithShape="1">
                    <a:blip r:embed="rId47"/>
                    <a:srcRect l="18732" t="26910" r="33526" b="18369"/>
                    <a:stretch/>
                  </pic:blipFill>
                  <pic:spPr bwMode="auto">
                    <a:xfrm>
                      <a:off x="0" y="0"/>
                      <a:ext cx="5179099" cy="2770671"/>
                    </a:xfrm>
                    <a:prstGeom prst="rect">
                      <a:avLst/>
                    </a:prstGeom>
                    <a:ln>
                      <a:noFill/>
                    </a:ln>
                    <a:extLst>
                      <a:ext uri="{53640926-AAD7-44D8-BBD7-CCE9431645EC}">
                        <a14:shadowObscured xmlns:a14="http://schemas.microsoft.com/office/drawing/2010/main"/>
                      </a:ext>
                    </a:extLst>
                  </pic:spPr>
                </pic:pic>
              </a:graphicData>
            </a:graphic>
          </wp:inline>
        </w:drawing>
      </w:r>
    </w:p>
    <w:p w14:paraId="5A41952E" w14:textId="53CB01CC" w:rsidR="006D1969" w:rsidRDefault="006D1969" w:rsidP="006D1969">
      <w:pPr>
        <w:tabs>
          <w:tab w:val="left" w:pos="567"/>
          <w:tab w:val="left" w:pos="1843"/>
        </w:tabs>
        <w:spacing w:after="0" w:line="240" w:lineRule="auto"/>
        <w:jc w:val="center"/>
        <w:rPr>
          <w:rFonts w:ascii="Times New Roman" w:hAnsi="Times New Roman" w:cs="Times New Roman"/>
          <w:spacing w:val="-2"/>
          <w:sz w:val="28"/>
          <w:szCs w:val="28"/>
          <w:lang w:val="en"/>
        </w:rPr>
      </w:pPr>
      <w:bookmarkStart w:id="189" w:name="_Toc209305151"/>
      <w:r w:rsidRPr="00D30ABA">
        <w:rPr>
          <w:rFonts w:ascii="Times New Roman" w:hAnsi="Times New Roman" w:cs="Times New Roman"/>
          <w:sz w:val="28"/>
          <w:szCs w:val="28"/>
        </w:rPr>
        <w:t xml:space="preserve">Hình 2. </w:t>
      </w:r>
      <w:r w:rsidRPr="00D30ABA">
        <w:rPr>
          <w:rFonts w:ascii="Times New Roman" w:hAnsi="Times New Roman" w:cs="Times New Roman"/>
          <w:sz w:val="28"/>
          <w:szCs w:val="28"/>
        </w:rPr>
        <w:fldChar w:fldCharType="begin"/>
      </w:r>
      <w:r w:rsidRPr="00D30ABA">
        <w:rPr>
          <w:rFonts w:ascii="Times New Roman" w:hAnsi="Times New Roman" w:cs="Times New Roman"/>
          <w:sz w:val="28"/>
          <w:szCs w:val="28"/>
        </w:rPr>
        <w:instrText xml:space="preserve"> SEQ Hình_2. \* ARABIC </w:instrText>
      </w:r>
      <w:r w:rsidRPr="00D30ABA">
        <w:rPr>
          <w:rFonts w:ascii="Times New Roman" w:hAnsi="Times New Roman" w:cs="Times New Roman"/>
          <w:sz w:val="28"/>
          <w:szCs w:val="28"/>
        </w:rPr>
        <w:fldChar w:fldCharType="separate"/>
      </w:r>
      <w:r w:rsidR="00D72DC9">
        <w:rPr>
          <w:rFonts w:ascii="Times New Roman" w:hAnsi="Times New Roman" w:cs="Times New Roman"/>
          <w:noProof/>
          <w:sz w:val="28"/>
          <w:szCs w:val="28"/>
        </w:rPr>
        <w:t>12</w:t>
      </w:r>
      <w:r w:rsidRPr="00D30ABA">
        <w:rPr>
          <w:rFonts w:ascii="Times New Roman" w:hAnsi="Times New Roman" w:cs="Times New Roman"/>
          <w:sz w:val="28"/>
          <w:szCs w:val="28"/>
        </w:rPr>
        <w:fldChar w:fldCharType="end"/>
      </w:r>
      <w:r w:rsidRPr="00D30ABA">
        <w:rPr>
          <w:rFonts w:ascii="Times New Roman" w:hAnsi="Times New Roman" w:cs="Times New Roman"/>
          <w:sz w:val="28"/>
          <w:szCs w:val="28"/>
        </w:rPr>
        <w:t>.</w:t>
      </w:r>
      <w:r w:rsidRPr="00881244">
        <w:rPr>
          <w:rFonts w:ascii="Times New Roman" w:hAnsi="Times New Roman" w:cs="Times New Roman"/>
          <w:i/>
          <w:iCs/>
          <w:sz w:val="28"/>
          <w:szCs w:val="28"/>
        </w:rPr>
        <w:t xml:space="preserve"> </w:t>
      </w:r>
      <w:r>
        <w:rPr>
          <w:rFonts w:ascii="Times New Roman" w:hAnsi="Times New Roman" w:cs="Times New Roman"/>
          <w:sz w:val="28"/>
          <w:szCs w:val="28"/>
        </w:rPr>
        <w:t>Hình ảnh p</w:t>
      </w:r>
      <w:r>
        <w:rPr>
          <w:rFonts w:ascii="Times New Roman" w:hAnsi="Times New Roman" w:cs="Times New Roman"/>
          <w:spacing w:val="-2"/>
          <w:sz w:val="28"/>
          <w:szCs w:val="28"/>
          <w:lang w:val="en"/>
        </w:rPr>
        <w:t>hẫu thuật tiêm hồi hải mã</w:t>
      </w:r>
      <w:bookmarkEnd w:id="189"/>
    </w:p>
    <w:p w14:paraId="2104EE8A" w14:textId="77777777" w:rsidR="006D1969" w:rsidRDefault="006D1969" w:rsidP="006D1969">
      <w:pPr>
        <w:tabs>
          <w:tab w:val="left" w:pos="567"/>
          <w:tab w:val="left" w:pos="1843"/>
        </w:tabs>
        <w:spacing w:after="0" w:line="240" w:lineRule="auto"/>
        <w:jc w:val="center"/>
        <w:rPr>
          <w:rFonts w:ascii="Times New Roman" w:hAnsi="Times New Roman" w:cs="Times New Roman"/>
          <w:sz w:val="24"/>
          <w:szCs w:val="24"/>
          <w:lang w:val="en"/>
        </w:rPr>
      </w:pPr>
      <w:r w:rsidRPr="009F1508">
        <w:rPr>
          <w:rFonts w:ascii="Times New Roman" w:hAnsi="Times New Roman" w:cs="Times New Roman"/>
          <w:sz w:val="24"/>
          <w:szCs w:val="24"/>
          <w:lang w:val="en"/>
        </w:rPr>
        <w:t>Điểm bregma (+), điểm lam</w:t>
      </w:r>
      <w:r>
        <w:rPr>
          <w:rFonts w:ascii="Times New Roman" w:hAnsi="Times New Roman" w:cs="Times New Roman"/>
          <w:sz w:val="24"/>
          <w:szCs w:val="24"/>
          <w:lang w:val="en"/>
        </w:rPr>
        <w:t>b</w:t>
      </w:r>
      <w:r w:rsidRPr="009F1508">
        <w:rPr>
          <w:rFonts w:ascii="Times New Roman" w:hAnsi="Times New Roman" w:cs="Times New Roman"/>
          <w:sz w:val="24"/>
          <w:szCs w:val="24"/>
          <w:lang w:val="en"/>
        </w:rPr>
        <w:t>da (x), 2 lỗ khoan sọ (đầu mũi tên), kim tiêm (mũi tên)</w:t>
      </w:r>
    </w:p>
    <w:p w14:paraId="553FDC07" w14:textId="77777777" w:rsidR="006D1969" w:rsidRDefault="006D1969" w:rsidP="006D1969">
      <w:pPr>
        <w:tabs>
          <w:tab w:val="left" w:pos="1843"/>
        </w:tabs>
        <w:spacing w:after="0" w:line="240" w:lineRule="auto"/>
        <w:jc w:val="center"/>
        <w:rPr>
          <w:rFonts w:ascii="Times New Roman" w:hAnsi="Times New Roman" w:cs="Times New Roman"/>
          <w:i/>
          <w:iCs/>
          <w:sz w:val="24"/>
          <w:szCs w:val="24"/>
        </w:rPr>
      </w:pPr>
      <w:r w:rsidRPr="00700717">
        <w:rPr>
          <w:rFonts w:ascii="Times New Roman" w:hAnsi="Times New Roman" w:cs="Times New Roman"/>
          <w:i/>
          <w:iCs/>
          <w:sz w:val="24"/>
          <w:szCs w:val="24"/>
        </w:rPr>
        <w:t xml:space="preserve">* Nguồn: </w:t>
      </w:r>
      <w:r>
        <w:rPr>
          <w:rFonts w:ascii="Times New Roman" w:hAnsi="Times New Roman" w:cs="Times New Roman"/>
          <w:i/>
          <w:iCs/>
          <w:sz w:val="24"/>
          <w:szCs w:val="24"/>
        </w:rPr>
        <w:t>Bộ môn phẫu thuật thực hành, thực nghiệm, Học viện Quân y</w:t>
      </w:r>
    </w:p>
    <w:p w14:paraId="6729FFD3" w14:textId="77777777" w:rsidR="006D1969" w:rsidRPr="00C628CB" w:rsidRDefault="006D1969" w:rsidP="006D1969">
      <w:pPr>
        <w:tabs>
          <w:tab w:val="left" w:pos="567"/>
          <w:tab w:val="left" w:pos="1843"/>
        </w:tabs>
        <w:spacing w:after="0" w:line="240" w:lineRule="auto"/>
        <w:ind w:firstLine="720"/>
        <w:jc w:val="both"/>
        <w:rPr>
          <w:rFonts w:ascii="Times New Roman" w:hAnsi="Times New Roman" w:cs="Times New Roman"/>
          <w:sz w:val="28"/>
          <w:szCs w:val="28"/>
        </w:rPr>
      </w:pPr>
    </w:p>
    <w:p w14:paraId="5C9F1776" w14:textId="2E20B266" w:rsidR="009D24F4" w:rsidRDefault="009D24F4" w:rsidP="009D24F4">
      <w:pPr>
        <w:tabs>
          <w:tab w:val="left" w:pos="426"/>
          <w:tab w:val="left" w:pos="567"/>
          <w:tab w:val="left" w:pos="1843"/>
        </w:tabs>
        <w:spacing w:after="0" w:line="360" w:lineRule="auto"/>
        <w:ind w:firstLine="720"/>
        <w:jc w:val="both"/>
        <w:rPr>
          <w:rFonts w:ascii="Times New Roman" w:hAnsi="Times New Roman" w:cs="Times New Roman"/>
          <w:sz w:val="28"/>
          <w:szCs w:val="28"/>
        </w:rPr>
      </w:pPr>
      <w:r w:rsidRPr="006279DA">
        <w:rPr>
          <w:rFonts w:ascii="Times New Roman" w:hAnsi="Times New Roman" w:cs="Times New Roman"/>
          <w:i/>
          <w:iCs/>
          <w:spacing w:val="-2"/>
          <w:sz w:val="28"/>
          <w:szCs w:val="28"/>
        </w:rPr>
        <w:t>Bước</w:t>
      </w:r>
      <w:r>
        <w:rPr>
          <w:rFonts w:ascii="Times New Roman" w:hAnsi="Times New Roman" w:cs="Times New Roman"/>
          <w:i/>
          <w:iCs/>
          <w:spacing w:val="-2"/>
          <w:sz w:val="28"/>
          <w:szCs w:val="28"/>
        </w:rPr>
        <w:t xml:space="preserve"> 7. </w:t>
      </w:r>
      <w:r w:rsidRPr="00354909">
        <w:rPr>
          <w:rFonts w:ascii="Times New Roman" w:hAnsi="Times New Roman" w:cs="Times New Roman"/>
          <w:sz w:val="28"/>
          <w:szCs w:val="28"/>
        </w:rPr>
        <w:t>Dùng composit phủ kín lỗ khoan sọ, chiếu đèn hàn nha khoa để hàn 2 lỗ khoan sọ. Khâu da đầu, gỡ chuột khỏi thiết bị và chăm sóc hậu phẫu.</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68"/>
        <w:gridCol w:w="4320"/>
      </w:tblGrid>
      <w:tr w:rsidR="005C3A3F" w14:paraId="4717CC81" w14:textId="77777777" w:rsidTr="009815E7">
        <w:trPr>
          <w:jc w:val="center"/>
        </w:trPr>
        <w:tc>
          <w:tcPr>
            <w:tcW w:w="4086" w:type="dxa"/>
          </w:tcPr>
          <w:p w14:paraId="2FAA7D54" w14:textId="4F9293AA" w:rsidR="009815E7" w:rsidRDefault="005C3A3F" w:rsidP="009815E7">
            <w:pPr>
              <w:tabs>
                <w:tab w:val="left" w:pos="426"/>
                <w:tab w:val="left" w:pos="567"/>
                <w:tab w:val="left" w:pos="1843"/>
              </w:tabs>
              <w:jc w:val="both"/>
              <w:rPr>
                <w:rFonts w:ascii="Times New Roman" w:hAnsi="Times New Roman" w:cs="Times New Roman"/>
                <w:sz w:val="28"/>
                <w:szCs w:val="28"/>
              </w:rPr>
            </w:pPr>
            <w:r>
              <w:rPr>
                <w:noProof/>
              </w:rPr>
              <w:drawing>
                <wp:inline distT="0" distB="0" distL="0" distR="0" wp14:anchorId="4537BD1B" wp14:editId="240C0874">
                  <wp:extent cx="1999718" cy="2764589"/>
                  <wp:effectExtent l="0" t="127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l="27375" t="20831" r="44759" b="53563"/>
                          <a:stretch>
                            <a:fillRect/>
                          </a:stretch>
                        </pic:blipFill>
                        <pic:spPr bwMode="auto">
                          <a:xfrm rot="5400000">
                            <a:off x="0" y="0"/>
                            <a:ext cx="2059828" cy="284769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702" w:type="dxa"/>
          </w:tcPr>
          <w:p w14:paraId="3A96D28A" w14:textId="0D533E8E" w:rsidR="009815E7" w:rsidRDefault="009815E7" w:rsidP="009815E7">
            <w:pPr>
              <w:tabs>
                <w:tab w:val="left" w:pos="426"/>
                <w:tab w:val="left" w:pos="567"/>
                <w:tab w:val="left" w:pos="1843"/>
              </w:tabs>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3F1C3937" wp14:editId="24D2C71C">
                  <wp:extent cx="2668270" cy="1990725"/>
                  <wp:effectExtent l="0" t="0" r="0" b="9525"/>
                  <wp:docPr id="182498391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9">
                            <a:extLst>
                              <a:ext uri="{28A0092B-C50C-407E-A947-70E740481C1C}">
                                <a14:useLocalDpi xmlns:a14="http://schemas.microsoft.com/office/drawing/2010/main" val="0"/>
                              </a:ext>
                            </a:extLst>
                          </a:blip>
                          <a:srcRect l="31794" t="28921" r="35946" b="23040"/>
                          <a:stretch>
                            <a:fillRect/>
                          </a:stretch>
                        </pic:blipFill>
                        <pic:spPr bwMode="auto">
                          <a:xfrm>
                            <a:off x="0" y="0"/>
                            <a:ext cx="2687200" cy="2004848"/>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5C5C9531" w14:textId="684D28DC" w:rsidR="002F6082" w:rsidRDefault="009815E7" w:rsidP="009815E7">
      <w:pPr>
        <w:tabs>
          <w:tab w:val="left" w:pos="567"/>
          <w:tab w:val="left" w:pos="1843"/>
        </w:tabs>
        <w:spacing w:after="0" w:line="240" w:lineRule="auto"/>
        <w:jc w:val="center"/>
        <w:rPr>
          <w:rFonts w:ascii="Times New Roman" w:hAnsi="Times New Roman" w:cs="Times New Roman"/>
          <w:sz w:val="28"/>
          <w:szCs w:val="28"/>
        </w:rPr>
      </w:pPr>
      <w:bookmarkStart w:id="190" w:name="_Toc209305152"/>
      <w:r w:rsidRPr="00D30ABA">
        <w:rPr>
          <w:rFonts w:ascii="Times New Roman" w:hAnsi="Times New Roman" w:cs="Times New Roman"/>
          <w:sz w:val="28"/>
          <w:szCs w:val="28"/>
        </w:rPr>
        <w:t xml:space="preserve">Hình 2. </w:t>
      </w:r>
      <w:r w:rsidRPr="00D30ABA">
        <w:rPr>
          <w:rFonts w:ascii="Times New Roman" w:hAnsi="Times New Roman" w:cs="Times New Roman"/>
          <w:sz w:val="28"/>
          <w:szCs w:val="28"/>
        </w:rPr>
        <w:fldChar w:fldCharType="begin"/>
      </w:r>
      <w:r w:rsidRPr="00D30ABA">
        <w:rPr>
          <w:rFonts w:ascii="Times New Roman" w:hAnsi="Times New Roman" w:cs="Times New Roman"/>
          <w:sz w:val="28"/>
          <w:szCs w:val="28"/>
        </w:rPr>
        <w:instrText xml:space="preserve"> SEQ Hình_2. \* ARABIC </w:instrText>
      </w:r>
      <w:r w:rsidRPr="00D30ABA">
        <w:rPr>
          <w:rFonts w:ascii="Times New Roman" w:hAnsi="Times New Roman" w:cs="Times New Roman"/>
          <w:sz w:val="28"/>
          <w:szCs w:val="28"/>
        </w:rPr>
        <w:fldChar w:fldCharType="separate"/>
      </w:r>
      <w:r w:rsidR="00D72DC9">
        <w:rPr>
          <w:rFonts w:ascii="Times New Roman" w:hAnsi="Times New Roman" w:cs="Times New Roman"/>
          <w:noProof/>
          <w:sz w:val="28"/>
          <w:szCs w:val="28"/>
        </w:rPr>
        <w:t>13</w:t>
      </w:r>
      <w:r w:rsidRPr="00D30ABA">
        <w:rPr>
          <w:rFonts w:ascii="Times New Roman" w:hAnsi="Times New Roman" w:cs="Times New Roman"/>
          <w:sz w:val="28"/>
          <w:szCs w:val="28"/>
        </w:rPr>
        <w:fldChar w:fldCharType="end"/>
      </w:r>
      <w:r w:rsidRPr="00D30ABA">
        <w:rPr>
          <w:rFonts w:ascii="Times New Roman" w:hAnsi="Times New Roman" w:cs="Times New Roman"/>
          <w:sz w:val="28"/>
          <w:szCs w:val="28"/>
        </w:rPr>
        <w:t>.</w:t>
      </w:r>
      <w:r w:rsidRPr="00881244">
        <w:rPr>
          <w:rFonts w:ascii="Times New Roman" w:hAnsi="Times New Roman" w:cs="Times New Roman"/>
          <w:i/>
          <w:iCs/>
          <w:sz w:val="28"/>
          <w:szCs w:val="28"/>
        </w:rPr>
        <w:t xml:space="preserve"> </w:t>
      </w:r>
      <w:r>
        <w:rPr>
          <w:rFonts w:ascii="Times New Roman" w:hAnsi="Times New Roman" w:cs="Times New Roman"/>
          <w:sz w:val="28"/>
          <w:szCs w:val="28"/>
        </w:rPr>
        <w:t xml:space="preserve">Hình ảnh </w:t>
      </w:r>
      <w:r w:rsidR="002F6082">
        <w:rPr>
          <w:rFonts w:ascii="Times New Roman" w:hAnsi="Times New Roman" w:cs="Times New Roman"/>
          <w:sz w:val="28"/>
          <w:szCs w:val="28"/>
        </w:rPr>
        <w:t>hàn xương sọ, đóng vết mổ kết thúc phẫu thuật</w:t>
      </w:r>
    </w:p>
    <w:p w14:paraId="24797EB1" w14:textId="1E30B46C" w:rsidR="009815E7" w:rsidRPr="002F6082" w:rsidRDefault="002F6082" w:rsidP="009815E7">
      <w:pPr>
        <w:tabs>
          <w:tab w:val="left" w:pos="567"/>
          <w:tab w:val="left" w:pos="1843"/>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C</w:t>
      </w:r>
      <w:r w:rsidR="009815E7" w:rsidRPr="002F6082">
        <w:rPr>
          <w:rFonts w:ascii="Times New Roman" w:hAnsi="Times New Roman" w:cs="Times New Roman"/>
          <w:sz w:val="24"/>
          <w:szCs w:val="24"/>
        </w:rPr>
        <w:t>hiếu đèn hàn nha khoa để hàn 2 lỗ khoan sọ (trái), khâu da đầu đóng vết mổ (phải)</w:t>
      </w:r>
      <w:bookmarkEnd w:id="190"/>
    </w:p>
    <w:p w14:paraId="3E22E460" w14:textId="77777777" w:rsidR="009815E7" w:rsidRDefault="009815E7" w:rsidP="009815E7">
      <w:pPr>
        <w:tabs>
          <w:tab w:val="left" w:pos="1843"/>
        </w:tabs>
        <w:spacing w:after="0" w:line="240" w:lineRule="auto"/>
        <w:jc w:val="center"/>
        <w:rPr>
          <w:rFonts w:ascii="Times New Roman" w:hAnsi="Times New Roman" w:cs="Times New Roman"/>
          <w:i/>
          <w:iCs/>
          <w:sz w:val="24"/>
          <w:szCs w:val="24"/>
        </w:rPr>
      </w:pPr>
      <w:r w:rsidRPr="00700717">
        <w:rPr>
          <w:rFonts w:ascii="Times New Roman" w:hAnsi="Times New Roman" w:cs="Times New Roman"/>
          <w:i/>
          <w:iCs/>
          <w:sz w:val="24"/>
          <w:szCs w:val="24"/>
        </w:rPr>
        <w:t xml:space="preserve">* Nguồn: </w:t>
      </w:r>
      <w:r>
        <w:rPr>
          <w:rFonts w:ascii="Times New Roman" w:hAnsi="Times New Roman" w:cs="Times New Roman"/>
          <w:i/>
          <w:iCs/>
          <w:sz w:val="24"/>
          <w:szCs w:val="24"/>
        </w:rPr>
        <w:t>Bộ môn phẫu thuật thực hành, thực nghiệm, Học viện Quân y</w:t>
      </w:r>
    </w:p>
    <w:p w14:paraId="1C1B9562" w14:textId="1BB9E94D" w:rsidR="006D7D15" w:rsidRPr="00C628CB" w:rsidRDefault="004933C3" w:rsidP="00E20346">
      <w:pPr>
        <w:tabs>
          <w:tab w:val="left" w:pos="1843"/>
        </w:tabs>
        <w:spacing w:after="0" w:line="360" w:lineRule="auto"/>
        <w:ind w:firstLine="720"/>
        <w:jc w:val="both"/>
        <w:rPr>
          <w:rFonts w:ascii="Times New Roman" w:hAnsi="Times New Roman" w:cs="Times New Roman"/>
          <w:sz w:val="28"/>
          <w:szCs w:val="28"/>
        </w:rPr>
      </w:pPr>
      <w:bookmarkStart w:id="191" w:name="_Hlk185770994"/>
      <w:bookmarkEnd w:id="185"/>
      <w:r>
        <w:rPr>
          <w:rFonts w:ascii="Times New Roman" w:hAnsi="Times New Roman" w:cs="Times New Roman"/>
          <w:sz w:val="28"/>
          <w:szCs w:val="28"/>
        </w:rPr>
        <w:lastRenderedPageBreak/>
        <w:t xml:space="preserve">(3) </w:t>
      </w:r>
      <w:r w:rsidR="006D7D15" w:rsidRPr="00C628CB">
        <w:rPr>
          <w:rFonts w:ascii="Times New Roman" w:hAnsi="Times New Roman" w:cs="Times New Roman"/>
          <w:sz w:val="28"/>
          <w:szCs w:val="28"/>
        </w:rPr>
        <w:t>Thí nghiệm đánh giá mô hình gây bệnh Alzheimer</w:t>
      </w:r>
    </w:p>
    <w:p w14:paraId="2BC4EEAB" w14:textId="6D46F5C9" w:rsidR="00F00407" w:rsidRPr="00C628CB" w:rsidRDefault="004933C3" w:rsidP="00E20346">
      <w:pPr>
        <w:tabs>
          <w:tab w:val="left" w:pos="1843"/>
        </w:tabs>
        <w:spacing w:after="0" w:line="360" w:lineRule="auto"/>
        <w:ind w:firstLine="720"/>
        <w:jc w:val="both"/>
        <w:rPr>
          <w:rFonts w:ascii="Times New Roman" w:hAnsi="Times New Roman" w:cs="Times New Roman"/>
          <w:sz w:val="28"/>
          <w:szCs w:val="28"/>
        </w:rPr>
      </w:pPr>
      <w:r>
        <w:rPr>
          <w:rFonts w:ascii="Times New Roman" w:hAnsi="Times New Roman" w:cs="Times New Roman"/>
          <w:sz w:val="28"/>
          <w:szCs w:val="28"/>
        </w:rPr>
        <w:t>*</w:t>
      </w:r>
      <w:r w:rsidR="00F00407" w:rsidRPr="00C628CB">
        <w:rPr>
          <w:rFonts w:ascii="Times New Roman" w:hAnsi="Times New Roman" w:cs="Times New Roman"/>
          <w:sz w:val="28"/>
          <w:szCs w:val="28"/>
        </w:rPr>
        <w:t xml:space="preserve"> Nội dung:</w:t>
      </w:r>
    </w:p>
    <w:p w14:paraId="77217EB0" w14:textId="596FCDC8" w:rsidR="0024003A" w:rsidRPr="00C628CB" w:rsidRDefault="004933C3" w:rsidP="0024003A">
      <w:pPr>
        <w:tabs>
          <w:tab w:val="left" w:pos="1843"/>
        </w:tabs>
        <w:spacing w:after="0" w:line="360" w:lineRule="auto"/>
        <w:ind w:firstLine="720"/>
        <w:jc w:val="both"/>
        <w:rPr>
          <w:rFonts w:ascii="Times New Roman" w:hAnsi="Times New Roman" w:cs="Times New Roman"/>
          <w:sz w:val="28"/>
          <w:szCs w:val="28"/>
        </w:rPr>
      </w:pPr>
      <w:r>
        <w:rPr>
          <w:rFonts w:ascii="Times New Roman" w:hAnsi="Times New Roman" w:cs="Times New Roman"/>
          <w:sz w:val="28"/>
          <w:szCs w:val="28"/>
        </w:rPr>
        <w:t>-</w:t>
      </w:r>
      <w:r w:rsidR="00F00407" w:rsidRPr="00C628CB">
        <w:rPr>
          <w:rFonts w:ascii="Times New Roman" w:hAnsi="Times New Roman" w:cs="Times New Roman"/>
          <w:sz w:val="28"/>
          <w:szCs w:val="28"/>
        </w:rPr>
        <w:t xml:space="preserve"> </w:t>
      </w:r>
      <w:r w:rsidR="00A2148B" w:rsidRPr="00C628CB">
        <w:rPr>
          <w:rFonts w:ascii="Times New Roman" w:hAnsi="Times New Roman" w:cs="Times New Roman"/>
          <w:sz w:val="28"/>
          <w:szCs w:val="28"/>
        </w:rPr>
        <w:t>Kiểm tra</w:t>
      </w:r>
      <w:r w:rsidR="00F00407" w:rsidRPr="00C628CB">
        <w:rPr>
          <w:rFonts w:ascii="Times New Roman" w:hAnsi="Times New Roman" w:cs="Times New Roman"/>
          <w:sz w:val="28"/>
          <w:szCs w:val="28"/>
        </w:rPr>
        <w:t xml:space="preserve"> hành vi sau gây mô hình</w:t>
      </w:r>
      <w:r w:rsidR="006D3C03" w:rsidRPr="00C628CB">
        <w:rPr>
          <w:rFonts w:ascii="Times New Roman" w:hAnsi="Times New Roman" w:cs="Times New Roman"/>
          <w:sz w:val="28"/>
          <w:szCs w:val="28"/>
        </w:rPr>
        <w:t>.</w:t>
      </w:r>
    </w:p>
    <w:p w14:paraId="2C952012" w14:textId="0E39D370" w:rsidR="0024003A" w:rsidRPr="00C628CB" w:rsidRDefault="004933C3" w:rsidP="0024003A">
      <w:pPr>
        <w:tabs>
          <w:tab w:val="left" w:pos="1843"/>
        </w:tabs>
        <w:spacing w:after="0" w:line="360" w:lineRule="auto"/>
        <w:ind w:firstLine="720"/>
        <w:jc w:val="both"/>
        <w:rPr>
          <w:rFonts w:ascii="Times New Roman" w:hAnsi="Times New Roman" w:cs="Times New Roman"/>
          <w:sz w:val="28"/>
          <w:szCs w:val="28"/>
        </w:rPr>
      </w:pPr>
      <w:r>
        <w:rPr>
          <w:rFonts w:ascii="Times New Roman" w:hAnsi="Times New Roman" w:cs="Times New Roman"/>
          <w:sz w:val="28"/>
          <w:szCs w:val="28"/>
        </w:rPr>
        <w:t>-</w:t>
      </w:r>
      <w:r w:rsidR="0024003A" w:rsidRPr="00C628CB">
        <w:rPr>
          <w:rFonts w:ascii="Times New Roman" w:hAnsi="Times New Roman" w:cs="Times New Roman"/>
          <w:sz w:val="28"/>
          <w:szCs w:val="28"/>
        </w:rPr>
        <w:t xml:space="preserve"> Phân tích hành vi</w:t>
      </w:r>
      <w:r w:rsidR="006D3C03" w:rsidRPr="00C628CB">
        <w:rPr>
          <w:rFonts w:ascii="Times New Roman" w:hAnsi="Times New Roman" w:cs="Times New Roman"/>
          <w:sz w:val="28"/>
          <w:szCs w:val="28"/>
        </w:rPr>
        <w:t>.</w:t>
      </w:r>
    </w:p>
    <w:p w14:paraId="423F9C2C" w14:textId="1E0B77AF" w:rsidR="00395791" w:rsidRPr="00C628CB" w:rsidRDefault="004933C3" w:rsidP="00E20346">
      <w:pPr>
        <w:tabs>
          <w:tab w:val="left" w:pos="1843"/>
        </w:tabs>
        <w:spacing w:after="0" w:line="360" w:lineRule="auto"/>
        <w:ind w:firstLine="720"/>
        <w:jc w:val="both"/>
        <w:rPr>
          <w:rFonts w:ascii="Times New Roman" w:hAnsi="Times New Roman" w:cs="Times New Roman"/>
          <w:sz w:val="28"/>
          <w:szCs w:val="28"/>
        </w:rPr>
      </w:pPr>
      <w:r>
        <w:rPr>
          <w:rFonts w:ascii="Times New Roman" w:hAnsi="Times New Roman" w:cs="Times New Roman"/>
          <w:sz w:val="28"/>
          <w:szCs w:val="28"/>
        </w:rPr>
        <w:t>-</w:t>
      </w:r>
      <w:r w:rsidR="00F00407" w:rsidRPr="00C628CB">
        <w:rPr>
          <w:rFonts w:ascii="Times New Roman" w:hAnsi="Times New Roman" w:cs="Times New Roman"/>
          <w:sz w:val="28"/>
          <w:szCs w:val="28"/>
        </w:rPr>
        <w:t xml:space="preserve"> Lấy hồi hải mã </w:t>
      </w:r>
      <w:r w:rsidR="00395791" w:rsidRPr="00C628CB">
        <w:rPr>
          <w:rFonts w:ascii="Times New Roman" w:hAnsi="Times New Roman" w:cs="Times New Roman"/>
          <w:sz w:val="28"/>
          <w:szCs w:val="28"/>
        </w:rPr>
        <w:t xml:space="preserve">phải </w:t>
      </w:r>
      <w:r w:rsidR="00F00407" w:rsidRPr="00C628CB">
        <w:rPr>
          <w:rFonts w:ascii="Times New Roman" w:hAnsi="Times New Roman" w:cs="Times New Roman"/>
          <w:sz w:val="28"/>
          <w:szCs w:val="28"/>
        </w:rPr>
        <w:t>xét nghiệm sinh hóa</w:t>
      </w:r>
      <w:r w:rsidR="006D3C03" w:rsidRPr="00C628CB">
        <w:rPr>
          <w:rFonts w:ascii="Times New Roman" w:hAnsi="Times New Roman" w:cs="Times New Roman"/>
          <w:sz w:val="28"/>
          <w:szCs w:val="28"/>
        </w:rPr>
        <w:t>.</w:t>
      </w:r>
    </w:p>
    <w:p w14:paraId="40FC0496" w14:textId="16D4A58B" w:rsidR="00F00407" w:rsidRPr="00C628CB" w:rsidRDefault="004933C3" w:rsidP="00E20346">
      <w:pPr>
        <w:tabs>
          <w:tab w:val="left" w:pos="1843"/>
        </w:tabs>
        <w:spacing w:after="0" w:line="360" w:lineRule="auto"/>
        <w:ind w:firstLine="720"/>
        <w:jc w:val="both"/>
        <w:rPr>
          <w:rFonts w:ascii="Times New Roman" w:hAnsi="Times New Roman" w:cs="Times New Roman"/>
          <w:sz w:val="28"/>
          <w:szCs w:val="28"/>
        </w:rPr>
      </w:pPr>
      <w:r>
        <w:rPr>
          <w:rFonts w:ascii="Times New Roman" w:hAnsi="Times New Roman" w:cs="Times New Roman"/>
          <w:sz w:val="28"/>
          <w:szCs w:val="28"/>
        </w:rPr>
        <w:t>-</w:t>
      </w:r>
      <w:r w:rsidR="00395791" w:rsidRPr="00C628CB">
        <w:rPr>
          <w:rFonts w:ascii="Times New Roman" w:hAnsi="Times New Roman" w:cs="Times New Roman"/>
          <w:sz w:val="28"/>
          <w:szCs w:val="28"/>
        </w:rPr>
        <w:t xml:space="preserve"> Lấy hồi hải mã trái </w:t>
      </w:r>
      <w:r w:rsidR="00F00407" w:rsidRPr="00C628CB">
        <w:rPr>
          <w:rFonts w:ascii="Times New Roman" w:hAnsi="Times New Roman" w:cs="Times New Roman"/>
          <w:sz w:val="28"/>
          <w:szCs w:val="28"/>
        </w:rPr>
        <w:t>làm giải phẫu bệnh</w:t>
      </w:r>
      <w:r w:rsidR="006D3C03" w:rsidRPr="00C628CB">
        <w:rPr>
          <w:rFonts w:ascii="Times New Roman" w:hAnsi="Times New Roman" w:cs="Times New Roman"/>
          <w:sz w:val="28"/>
          <w:szCs w:val="28"/>
        </w:rPr>
        <w:t>.</w:t>
      </w:r>
    </w:p>
    <w:p w14:paraId="074185EF" w14:textId="51E9D2F1" w:rsidR="00F00407" w:rsidRPr="00C628CB" w:rsidRDefault="004933C3" w:rsidP="00E20346">
      <w:pPr>
        <w:tabs>
          <w:tab w:val="left" w:pos="1843"/>
        </w:tabs>
        <w:spacing w:after="0" w:line="360" w:lineRule="auto"/>
        <w:ind w:firstLine="720"/>
        <w:jc w:val="both"/>
        <w:rPr>
          <w:rFonts w:ascii="Times New Roman" w:hAnsi="Times New Roman" w:cs="Times New Roman"/>
          <w:sz w:val="28"/>
          <w:szCs w:val="28"/>
        </w:rPr>
      </w:pPr>
      <w:r>
        <w:rPr>
          <w:rFonts w:ascii="Times New Roman" w:hAnsi="Times New Roman" w:cs="Times New Roman"/>
          <w:sz w:val="28"/>
          <w:szCs w:val="28"/>
        </w:rPr>
        <w:t>*</w:t>
      </w:r>
      <w:r w:rsidR="00F00407" w:rsidRPr="00C628CB">
        <w:rPr>
          <w:rFonts w:ascii="Times New Roman" w:hAnsi="Times New Roman" w:cs="Times New Roman"/>
          <w:sz w:val="28"/>
          <w:szCs w:val="28"/>
        </w:rPr>
        <w:t xml:space="preserve"> Các</w:t>
      </w:r>
      <w:r>
        <w:rPr>
          <w:rFonts w:ascii="Times New Roman" w:hAnsi="Times New Roman" w:cs="Times New Roman"/>
          <w:sz w:val="28"/>
          <w:szCs w:val="28"/>
        </w:rPr>
        <w:t>h</w:t>
      </w:r>
      <w:r w:rsidR="00F00407" w:rsidRPr="00C628CB">
        <w:rPr>
          <w:rFonts w:ascii="Times New Roman" w:hAnsi="Times New Roman" w:cs="Times New Roman"/>
          <w:sz w:val="28"/>
          <w:szCs w:val="28"/>
        </w:rPr>
        <w:t xml:space="preserve"> </w:t>
      </w:r>
      <w:r w:rsidR="00B477BB">
        <w:rPr>
          <w:rFonts w:ascii="Times New Roman" w:hAnsi="Times New Roman" w:cs="Times New Roman"/>
          <w:sz w:val="28"/>
          <w:szCs w:val="28"/>
        </w:rPr>
        <w:t>thức</w:t>
      </w:r>
      <w:r w:rsidR="00F00407" w:rsidRPr="00C628CB">
        <w:rPr>
          <w:rFonts w:ascii="Times New Roman" w:hAnsi="Times New Roman" w:cs="Times New Roman"/>
          <w:sz w:val="28"/>
          <w:szCs w:val="28"/>
        </w:rPr>
        <w:t xml:space="preserve"> tiến hành:</w:t>
      </w:r>
    </w:p>
    <w:p w14:paraId="66630272" w14:textId="7F696C09" w:rsidR="008A3E40" w:rsidRPr="00C628CB" w:rsidRDefault="004933C3" w:rsidP="00E20346">
      <w:pPr>
        <w:tabs>
          <w:tab w:val="left" w:pos="1843"/>
        </w:tabs>
        <w:spacing w:after="0" w:line="360" w:lineRule="auto"/>
        <w:ind w:firstLine="720"/>
        <w:jc w:val="both"/>
        <w:rPr>
          <w:rFonts w:ascii="Times New Roman" w:hAnsi="Times New Roman" w:cs="Times New Roman"/>
          <w:sz w:val="28"/>
          <w:szCs w:val="28"/>
        </w:rPr>
      </w:pPr>
      <w:r>
        <w:rPr>
          <w:rFonts w:ascii="Times New Roman" w:hAnsi="Times New Roman" w:cs="Times New Roman"/>
          <w:sz w:val="28"/>
          <w:szCs w:val="28"/>
        </w:rPr>
        <w:t>-</w:t>
      </w:r>
      <w:r w:rsidR="00E34078" w:rsidRPr="00C628CB">
        <w:rPr>
          <w:rFonts w:ascii="Times New Roman" w:hAnsi="Times New Roman" w:cs="Times New Roman"/>
          <w:sz w:val="28"/>
          <w:szCs w:val="28"/>
        </w:rPr>
        <w:t xml:space="preserve"> </w:t>
      </w:r>
      <w:r w:rsidR="008A3E40" w:rsidRPr="00C628CB">
        <w:rPr>
          <w:rFonts w:ascii="Times New Roman" w:hAnsi="Times New Roman" w:cs="Times New Roman"/>
          <w:sz w:val="28"/>
          <w:szCs w:val="28"/>
        </w:rPr>
        <w:t>Kiểm tra hành vi</w:t>
      </w:r>
      <w:r w:rsidR="00E34078" w:rsidRPr="00C628CB">
        <w:rPr>
          <w:rFonts w:ascii="Times New Roman" w:hAnsi="Times New Roman" w:cs="Times New Roman"/>
          <w:sz w:val="28"/>
          <w:szCs w:val="28"/>
        </w:rPr>
        <w:t xml:space="preserve">: </w:t>
      </w:r>
      <w:r w:rsidR="008A3E40" w:rsidRPr="00C628CB">
        <w:rPr>
          <w:rFonts w:ascii="Times New Roman" w:hAnsi="Times New Roman" w:cs="Times New Roman"/>
          <w:sz w:val="28"/>
          <w:szCs w:val="28"/>
        </w:rPr>
        <w:t>Sau gây mô hình 10 ngày</w:t>
      </w:r>
      <w:r w:rsidR="003753AE" w:rsidRPr="00C628CB">
        <w:rPr>
          <w:rFonts w:ascii="Times New Roman" w:hAnsi="Times New Roman" w:cs="Times New Roman"/>
          <w:sz w:val="28"/>
          <w:szCs w:val="28"/>
          <w:lang w:val="en"/>
        </w:rPr>
        <w:t xml:space="preserve"> </w:t>
      </w:r>
      <w:r w:rsidR="003753AE" w:rsidRPr="00C628CB">
        <w:rPr>
          <w:rFonts w:ascii="Times New Roman" w:hAnsi="Times New Roman" w:cs="Times New Roman"/>
          <w:sz w:val="28"/>
          <w:szCs w:val="28"/>
          <w:shd w:val="clear" w:color="auto" w:fill="FFFFFF"/>
        </w:rPr>
        <w:t>[</w:t>
      </w:r>
      <w:r w:rsidR="003753AE" w:rsidRPr="00C628CB">
        <w:rPr>
          <w:rFonts w:ascii="Times New Roman" w:hAnsi="Times New Roman" w:cs="Times New Roman"/>
          <w:sz w:val="28"/>
          <w:szCs w:val="28"/>
          <w:shd w:val="clear" w:color="auto" w:fill="FFFFFF"/>
        </w:rPr>
        <w:fldChar w:fldCharType="begin"/>
      </w:r>
      <w:r w:rsidR="003753AE" w:rsidRPr="00C628CB">
        <w:rPr>
          <w:rFonts w:ascii="Times New Roman" w:hAnsi="Times New Roman" w:cs="Times New Roman"/>
          <w:sz w:val="28"/>
          <w:szCs w:val="28"/>
          <w:shd w:val="clear" w:color="auto" w:fill="FFFFFF"/>
        </w:rPr>
        <w:instrText xml:space="preserve"> REF _Ref123253401 \r \h  \* MERGEFORMAT </w:instrText>
      </w:r>
      <w:r w:rsidR="003753AE" w:rsidRPr="00C628CB">
        <w:rPr>
          <w:rFonts w:ascii="Times New Roman" w:hAnsi="Times New Roman" w:cs="Times New Roman"/>
          <w:sz w:val="28"/>
          <w:szCs w:val="28"/>
          <w:shd w:val="clear" w:color="auto" w:fill="FFFFFF"/>
        </w:rPr>
      </w:r>
      <w:r w:rsidR="003753AE" w:rsidRPr="00C628CB">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115</w:t>
      </w:r>
      <w:r w:rsidR="003753AE" w:rsidRPr="00C628CB">
        <w:rPr>
          <w:rFonts w:ascii="Times New Roman" w:hAnsi="Times New Roman" w:cs="Times New Roman"/>
          <w:sz w:val="28"/>
          <w:szCs w:val="28"/>
          <w:shd w:val="clear" w:color="auto" w:fill="FFFFFF"/>
        </w:rPr>
        <w:fldChar w:fldCharType="end"/>
      </w:r>
      <w:r w:rsidR="003753AE" w:rsidRPr="00C628CB">
        <w:rPr>
          <w:rFonts w:ascii="Times New Roman" w:hAnsi="Times New Roman" w:cs="Times New Roman"/>
          <w:sz w:val="28"/>
          <w:szCs w:val="28"/>
          <w:shd w:val="clear" w:color="auto" w:fill="FFFFFF"/>
        </w:rPr>
        <w:t>]</w:t>
      </w:r>
    </w:p>
    <w:p w14:paraId="210FB5C0" w14:textId="67A7B12F" w:rsidR="00B477BB" w:rsidRPr="00D61196" w:rsidRDefault="004933C3" w:rsidP="00B477BB">
      <w:pPr>
        <w:tabs>
          <w:tab w:val="left" w:pos="1843"/>
        </w:tabs>
        <w:spacing w:after="0" w:line="360" w:lineRule="auto"/>
        <w:ind w:firstLine="720"/>
        <w:jc w:val="both"/>
        <w:rPr>
          <w:rFonts w:ascii="Times New Roman" w:hAnsi="Times New Roman" w:cs="Times New Roman"/>
          <w:sz w:val="28"/>
          <w:szCs w:val="28"/>
        </w:rPr>
      </w:pPr>
      <w:r>
        <w:rPr>
          <w:rFonts w:ascii="Times New Roman" w:hAnsi="Times New Roman" w:cs="Times New Roman"/>
          <w:sz w:val="28"/>
          <w:szCs w:val="28"/>
          <w:shd w:val="clear" w:color="auto" w:fill="FFFFFF"/>
        </w:rPr>
        <w:t>+</w:t>
      </w:r>
      <w:r w:rsidR="004F0446" w:rsidRPr="00C628CB">
        <w:rPr>
          <w:rFonts w:ascii="Times New Roman" w:hAnsi="Times New Roman" w:cs="Times New Roman"/>
          <w:sz w:val="28"/>
          <w:szCs w:val="28"/>
          <w:shd w:val="clear" w:color="auto" w:fill="FFFFFF"/>
        </w:rPr>
        <w:t xml:space="preserve"> </w:t>
      </w:r>
      <w:r w:rsidR="000C5F6F" w:rsidRPr="00C628CB">
        <w:rPr>
          <w:rFonts w:ascii="Times New Roman" w:hAnsi="Times New Roman" w:cs="Times New Roman"/>
          <w:sz w:val="28"/>
          <w:szCs w:val="28"/>
          <w:shd w:val="clear" w:color="auto" w:fill="FFFFFF"/>
        </w:rPr>
        <w:t xml:space="preserve">Kiểm tra hành vi </w:t>
      </w:r>
      <w:r w:rsidR="000C5F6F" w:rsidRPr="00C628CB">
        <w:rPr>
          <w:rFonts w:ascii="Times New Roman" w:hAnsi="Times New Roman" w:cs="Times New Roman"/>
          <w:sz w:val="28"/>
          <w:szCs w:val="28"/>
        </w:rPr>
        <w:t xml:space="preserve">trên mê </w:t>
      </w:r>
      <w:r w:rsidR="004D491F" w:rsidRPr="00C628CB">
        <w:rPr>
          <w:rFonts w:ascii="Times New Roman" w:hAnsi="Times New Roman" w:cs="Times New Roman"/>
          <w:sz w:val="28"/>
          <w:szCs w:val="28"/>
        </w:rPr>
        <w:t>lộ</w:t>
      </w:r>
      <w:r w:rsidR="000C5F6F" w:rsidRPr="00C628CB">
        <w:rPr>
          <w:rFonts w:ascii="Times New Roman" w:hAnsi="Times New Roman" w:cs="Times New Roman"/>
          <w:sz w:val="28"/>
          <w:szCs w:val="28"/>
        </w:rPr>
        <w:t xml:space="preserve"> Y: </w:t>
      </w:r>
      <w:r w:rsidR="00B477BB">
        <w:rPr>
          <w:rFonts w:ascii="Times New Roman" w:hAnsi="Times New Roman" w:cs="Times New Roman"/>
          <w:sz w:val="28"/>
          <w:szCs w:val="28"/>
        </w:rPr>
        <w:t>B</w:t>
      </w:r>
      <w:r w:rsidR="00B477BB" w:rsidRPr="00D61196">
        <w:rPr>
          <w:rFonts w:ascii="Times New Roman" w:hAnsi="Times New Roman" w:cs="Times New Roman"/>
          <w:sz w:val="28"/>
          <w:szCs w:val="28"/>
        </w:rPr>
        <w:t xml:space="preserve">ài kiểm tra thực hiện trong 1 ngày theo quy trình của  </w:t>
      </w:r>
      <w:r w:rsidR="00B477BB" w:rsidRPr="00D61196">
        <w:rPr>
          <w:rFonts w:ascii="Times New Roman" w:hAnsi="Times New Roman" w:cs="Times New Roman"/>
          <w:bCs/>
          <w:i/>
          <w:iCs/>
          <w:sz w:val="28"/>
          <w:szCs w:val="28"/>
          <w:shd w:val="clear" w:color="auto" w:fill="FFFFFF"/>
        </w:rPr>
        <w:t>Kraeuter A.K và cộng sự</w:t>
      </w:r>
      <w:r w:rsidR="00B477BB" w:rsidRPr="00D61196">
        <w:rPr>
          <w:rFonts w:ascii="Times New Roman" w:hAnsi="Times New Roman" w:cs="Times New Roman"/>
          <w:bCs/>
          <w:sz w:val="28"/>
          <w:szCs w:val="28"/>
          <w:shd w:val="clear" w:color="auto" w:fill="FFFFFF"/>
        </w:rPr>
        <w:t xml:space="preserve"> </w:t>
      </w:r>
      <w:r w:rsidR="00B477BB" w:rsidRPr="00D61196">
        <w:rPr>
          <w:rFonts w:ascii="Times New Roman" w:hAnsi="Times New Roman" w:cs="Times New Roman"/>
          <w:sz w:val="28"/>
          <w:szCs w:val="28"/>
        </w:rPr>
        <w:t>[</w:t>
      </w:r>
      <w:r w:rsidR="00B477BB" w:rsidRPr="00D61196">
        <w:rPr>
          <w:rFonts w:ascii="Times New Roman" w:hAnsi="Times New Roman" w:cs="Times New Roman"/>
          <w:sz w:val="28"/>
          <w:szCs w:val="28"/>
        </w:rPr>
        <w:fldChar w:fldCharType="begin"/>
      </w:r>
      <w:r w:rsidR="00B477BB" w:rsidRPr="00D61196">
        <w:rPr>
          <w:rFonts w:ascii="Times New Roman" w:hAnsi="Times New Roman" w:cs="Times New Roman"/>
          <w:sz w:val="28"/>
          <w:szCs w:val="28"/>
        </w:rPr>
        <w:instrText xml:space="preserve"> REF _Ref108479785 \r \h  \* MERGEFORMAT </w:instrText>
      </w:r>
      <w:r w:rsidR="00B477BB" w:rsidRPr="00D61196">
        <w:rPr>
          <w:rFonts w:ascii="Times New Roman" w:hAnsi="Times New Roman" w:cs="Times New Roman"/>
          <w:sz w:val="28"/>
          <w:szCs w:val="28"/>
        </w:rPr>
      </w:r>
      <w:r w:rsidR="00B477BB" w:rsidRPr="00D61196">
        <w:rPr>
          <w:rFonts w:ascii="Times New Roman" w:hAnsi="Times New Roman" w:cs="Times New Roman"/>
          <w:sz w:val="28"/>
          <w:szCs w:val="28"/>
        </w:rPr>
        <w:fldChar w:fldCharType="separate"/>
      </w:r>
      <w:r w:rsidR="00D72DC9">
        <w:rPr>
          <w:rFonts w:ascii="Times New Roman" w:hAnsi="Times New Roman" w:cs="Times New Roman"/>
          <w:sz w:val="28"/>
          <w:szCs w:val="28"/>
        </w:rPr>
        <w:t>97</w:t>
      </w:r>
      <w:r w:rsidR="00B477BB" w:rsidRPr="00D61196">
        <w:rPr>
          <w:rFonts w:ascii="Times New Roman" w:hAnsi="Times New Roman" w:cs="Times New Roman"/>
          <w:sz w:val="28"/>
          <w:szCs w:val="28"/>
        </w:rPr>
        <w:fldChar w:fldCharType="end"/>
      </w:r>
      <w:r w:rsidR="00B477BB" w:rsidRPr="00D61196">
        <w:rPr>
          <w:rFonts w:ascii="Times New Roman" w:hAnsi="Times New Roman" w:cs="Times New Roman"/>
          <w:sz w:val="28"/>
          <w:szCs w:val="28"/>
        </w:rPr>
        <w:t>]</w:t>
      </w:r>
      <w:r w:rsidR="00B477BB" w:rsidRPr="00D61196">
        <w:rPr>
          <w:rFonts w:ascii="Times New Roman" w:hAnsi="Times New Roman" w:cs="Times New Roman"/>
          <w:bCs/>
          <w:sz w:val="28"/>
          <w:szCs w:val="28"/>
          <w:shd w:val="clear" w:color="auto" w:fill="FFFFFF"/>
        </w:rPr>
        <w:t xml:space="preserve">, </w:t>
      </w:r>
      <w:r w:rsidR="00B477BB" w:rsidRPr="00D61196">
        <w:rPr>
          <w:rFonts w:ascii="Times New Roman" w:hAnsi="Times New Roman" w:cs="Times New Roman"/>
          <w:bCs/>
          <w:i/>
          <w:iCs/>
          <w:sz w:val="28"/>
          <w:szCs w:val="28"/>
          <w:shd w:val="clear" w:color="auto" w:fill="FFFFFF"/>
        </w:rPr>
        <w:t>Prieur E</w:t>
      </w:r>
      <w:r w:rsidR="00B477BB" w:rsidRPr="00D61196">
        <w:rPr>
          <w:bCs/>
          <w:i/>
          <w:iCs/>
          <w:sz w:val="28"/>
          <w:szCs w:val="28"/>
        </w:rPr>
        <w:t xml:space="preserve"> </w:t>
      </w:r>
      <w:r w:rsidR="00B477BB" w:rsidRPr="00D61196">
        <w:rPr>
          <w:rFonts w:ascii="Times New Roman" w:hAnsi="Times New Roman" w:cs="Times New Roman"/>
          <w:bCs/>
          <w:i/>
          <w:iCs/>
          <w:sz w:val="28"/>
          <w:szCs w:val="28"/>
          <w:shd w:val="clear" w:color="auto" w:fill="FFFFFF"/>
        </w:rPr>
        <w:t>và cộng sự</w:t>
      </w:r>
      <w:r w:rsidR="00B477BB" w:rsidRPr="00D61196">
        <w:rPr>
          <w:rFonts w:ascii="Times New Roman" w:hAnsi="Times New Roman" w:cs="Times New Roman"/>
          <w:b/>
          <w:sz w:val="28"/>
          <w:szCs w:val="28"/>
          <w:shd w:val="clear" w:color="auto" w:fill="FFFFFF"/>
        </w:rPr>
        <w:t xml:space="preserve"> </w:t>
      </w:r>
      <w:r w:rsidR="00B477BB" w:rsidRPr="00D61196">
        <w:rPr>
          <w:rFonts w:ascii="Times New Roman" w:hAnsi="Times New Roman" w:cs="Times New Roman"/>
          <w:sz w:val="28"/>
          <w:szCs w:val="28"/>
        </w:rPr>
        <w:t>[</w:t>
      </w:r>
      <w:r w:rsidR="00B477BB" w:rsidRPr="00D61196">
        <w:rPr>
          <w:rFonts w:ascii="Times New Roman" w:hAnsi="Times New Roman" w:cs="Times New Roman"/>
          <w:sz w:val="28"/>
          <w:szCs w:val="28"/>
        </w:rPr>
        <w:fldChar w:fldCharType="begin"/>
      </w:r>
      <w:r w:rsidR="00B477BB" w:rsidRPr="00D61196">
        <w:rPr>
          <w:rFonts w:ascii="Times New Roman" w:hAnsi="Times New Roman" w:cs="Times New Roman"/>
          <w:sz w:val="28"/>
          <w:szCs w:val="28"/>
        </w:rPr>
        <w:instrText xml:space="preserve"> REF _Ref109919656 \r \h  \* MERGEFORMAT </w:instrText>
      </w:r>
      <w:r w:rsidR="00B477BB" w:rsidRPr="00D61196">
        <w:rPr>
          <w:rFonts w:ascii="Times New Roman" w:hAnsi="Times New Roman" w:cs="Times New Roman"/>
          <w:sz w:val="28"/>
          <w:szCs w:val="28"/>
        </w:rPr>
      </w:r>
      <w:r w:rsidR="00B477BB" w:rsidRPr="00D61196">
        <w:rPr>
          <w:rFonts w:ascii="Times New Roman" w:hAnsi="Times New Roman" w:cs="Times New Roman"/>
          <w:sz w:val="28"/>
          <w:szCs w:val="28"/>
        </w:rPr>
        <w:fldChar w:fldCharType="separate"/>
      </w:r>
      <w:r w:rsidR="00D72DC9">
        <w:rPr>
          <w:rFonts w:ascii="Times New Roman" w:hAnsi="Times New Roman" w:cs="Times New Roman"/>
          <w:sz w:val="28"/>
          <w:szCs w:val="28"/>
        </w:rPr>
        <w:t>96</w:t>
      </w:r>
      <w:r w:rsidR="00B477BB" w:rsidRPr="00D61196">
        <w:rPr>
          <w:rFonts w:ascii="Times New Roman" w:hAnsi="Times New Roman" w:cs="Times New Roman"/>
          <w:sz w:val="28"/>
          <w:szCs w:val="28"/>
        </w:rPr>
        <w:fldChar w:fldCharType="end"/>
      </w:r>
      <w:r w:rsidR="00B477BB" w:rsidRPr="00D61196">
        <w:rPr>
          <w:rFonts w:ascii="Times New Roman" w:hAnsi="Times New Roman" w:cs="Times New Roman"/>
          <w:sz w:val="28"/>
          <w:szCs w:val="28"/>
        </w:rPr>
        <w:t>]:</w:t>
      </w:r>
    </w:p>
    <w:p w14:paraId="72BC43E4" w14:textId="6D9BF44B" w:rsidR="00B477BB" w:rsidRPr="004933C3" w:rsidRDefault="004933C3" w:rsidP="004933C3">
      <w:pPr>
        <w:tabs>
          <w:tab w:val="left" w:pos="1843"/>
        </w:tabs>
        <w:spacing w:after="0" w:line="360" w:lineRule="auto"/>
        <w:ind w:firstLine="720"/>
        <w:jc w:val="both"/>
        <w:rPr>
          <w:rStyle w:val="y2iqfc"/>
          <w:rFonts w:ascii="Times New Roman" w:hAnsi="Times New Roman" w:cs="Times New Roman"/>
          <w:sz w:val="28"/>
          <w:szCs w:val="28"/>
        </w:rPr>
      </w:pPr>
      <w:r w:rsidRPr="004933C3">
        <w:rPr>
          <w:rStyle w:val="y2iqfc"/>
          <w:rFonts w:ascii="Times New Roman" w:hAnsi="Times New Roman" w:cs="Times New Roman"/>
          <w:sz w:val="28"/>
          <w:szCs w:val="28"/>
        </w:rPr>
        <w:t>(i</w:t>
      </w:r>
      <w:r>
        <w:rPr>
          <w:rStyle w:val="y2iqfc"/>
          <w:rFonts w:ascii="Times New Roman" w:hAnsi="Times New Roman" w:cs="Times New Roman"/>
          <w:sz w:val="28"/>
          <w:szCs w:val="28"/>
        </w:rPr>
        <w:t xml:space="preserve">) </w:t>
      </w:r>
      <w:r w:rsidR="00B477BB" w:rsidRPr="004933C3">
        <w:rPr>
          <w:rStyle w:val="y2iqfc"/>
          <w:rFonts w:ascii="Times New Roman" w:hAnsi="Times New Roman" w:cs="Times New Roman"/>
          <w:sz w:val="28"/>
          <w:szCs w:val="28"/>
        </w:rPr>
        <w:t xml:space="preserve">Thích nghi: </w:t>
      </w:r>
      <w:r w:rsidR="00B477BB" w:rsidRPr="004933C3">
        <w:rPr>
          <w:rFonts w:ascii="Times New Roman" w:hAnsi="Times New Roman" w:cs="Times New Roman"/>
          <w:sz w:val="28"/>
          <w:szCs w:val="28"/>
        </w:rPr>
        <w:t xml:space="preserve">Cho chuột làm quen với phòng, nhân viên, mùi và tiếng ồn ít nhất 7 ngày trước khi thí nghiệm. Không phân nhóm, lấy máu trong ít nhất 24 giờ trước khi kiểm tra hành vi. </w:t>
      </w:r>
    </w:p>
    <w:p w14:paraId="3B85640F" w14:textId="02A5F359" w:rsidR="00B477BB" w:rsidRPr="00D61196" w:rsidRDefault="004933C3" w:rsidP="00B477BB">
      <w:pPr>
        <w:tabs>
          <w:tab w:val="left" w:pos="426"/>
          <w:tab w:val="left" w:pos="567"/>
          <w:tab w:val="left" w:pos="1843"/>
        </w:tabs>
        <w:spacing w:after="0" w:line="360" w:lineRule="auto"/>
        <w:ind w:firstLine="720"/>
        <w:jc w:val="both"/>
        <w:rPr>
          <w:rStyle w:val="y2iqfc"/>
          <w:rFonts w:ascii="Times New Roman" w:hAnsi="Times New Roman" w:cs="Times New Roman"/>
          <w:sz w:val="28"/>
          <w:szCs w:val="28"/>
        </w:rPr>
      </w:pPr>
      <w:r>
        <w:rPr>
          <w:rStyle w:val="y2iqfc"/>
          <w:rFonts w:ascii="Times New Roman" w:hAnsi="Times New Roman" w:cs="Times New Roman"/>
          <w:sz w:val="28"/>
          <w:szCs w:val="28"/>
        </w:rPr>
        <w:t xml:space="preserve">(ii) </w:t>
      </w:r>
      <w:r w:rsidR="00B477BB">
        <w:rPr>
          <w:rStyle w:val="y2iqfc"/>
          <w:rFonts w:ascii="Times New Roman" w:hAnsi="Times New Roman" w:cs="Times New Roman"/>
          <w:sz w:val="28"/>
          <w:szCs w:val="28"/>
        </w:rPr>
        <w:t>Các bước t</w:t>
      </w:r>
      <w:r w:rsidR="00B477BB" w:rsidRPr="00D61196">
        <w:rPr>
          <w:rStyle w:val="y2iqfc"/>
          <w:rFonts w:ascii="Times New Roman" w:hAnsi="Times New Roman" w:cs="Times New Roman"/>
          <w:sz w:val="28"/>
          <w:szCs w:val="28"/>
        </w:rPr>
        <w:t>iến hành thí nghiệm:</w:t>
      </w:r>
    </w:p>
    <w:p w14:paraId="075C7263" w14:textId="5970A74D" w:rsidR="00B477BB" w:rsidRPr="00D61196" w:rsidRDefault="005221BA" w:rsidP="00B477BB">
      <w:pPr>
        <w:tabs>
          <w:tab w:val="left" w:pos="426"/>
          <w:tab w:val="left" w:pos="567"/>
          <w:tab w:val="left" w:pos="1843"/>
        </w:tabs>
        <w:spacing w:after="0" w:line="360" w:lineRule="auto"/>
        <w:ind w:firstLine="720"/>
        <w:jc w:val="both"/>
        <w:rPr>
          <w:rStyle w:val="y2iqfc"/>
          <w:rFonts w:ascii="Times New Roman" w:hAnsi="Times New Roman" w:cs="Times New Roman"/>
          <w:sz w:val="28"/>
          <w:szCs w:val="28"/>
        </w:rPr>
      </w:pPr>
      <w:r>
        <w:rPr>
          <w:rFonts w:ascii="Times New Roman" w:hAnsi="Times New Roman" w:cs="Times New Roman"/>
          <w:i/>
          <w:iCs/>
          <w:sz w:val="28"/>
          <w:szCs w:val="28"/>
        </w:rPr>
        <w:t xml:space="preserve">. </w:t>
      </w:r>
      <w:r w:rsidR="00B477BB" w:rsidRPr="00D61196">
        <w:rPr>
          <w:rFonts w:ascii="Times New Roman" w:hAnsi="Times New Roman" w:cs="Times New Roman"/>
          <w:i/>
          <w:iCs/>
          <w:sz w:val="28"/>
          <w:szCs w:val="28"/>
        </w:rPr>
        <w:t xml:space="preserve">Bước 1. </w:t>
      </w:r>
      <w:r w:rsidR="00B477BB" w:rsidRPr="00D61196">
        <w:rPr>
          <w:rStyle w:val="y2iqfc"/>
          <w:rFonts w:ascii="Times New Roman" w:hAnsi="Times New Roman" w:cs="Times New Roman"/>
          <w:sz w:val="28"/>
          <w:szCs w:val="28"/>
        </w:rPr>
        <w:t>Đ</w:t>
      </w:r>
      <w:r w:rsidR="00B477BB" w:rsidRPr="00D61196">
        <w:rPr>
          <w:rStyle w:val="y2iqfc"/>
          <w:rFonts w:ascii="Times New Roman" w:hAnsi="Times New Roman" w:cs="Times New Roman"/>
          <w:sz w:val="28"/>
          <w:szCs w:val="28"/>
          <w:lang w:val="vi-VN"/>
        </w:rPr>
        <w:t xml:space="preserve">ặt </w:t>
      </w:r>
      <w:r w:rsidR="00B477BB" w:rsidRPr="00D61196">
        <w:rPr>
          <w:rStyle w:val="y2iqfc"/>
          <w:rFonts w:ascii="Times New Roman" w:hAnsi="Times New Roman" w:cs="Times New Roman"/>
          <w:sz w:val="28"/>
          <w:szCs w:val="28"/>
        </w:rPr>
        <w:t>chuột</w:t>
      </w:r>
      <w:r w:rsidR="00B477BB" w:rsidRPr="00D61196">
        <w:rPr>
          <w:rStyle w:val="y2iqfc"/>
          <w:rFonts w:ascii="Times New Roman" w:hAnsi="Times New Roman" w:cs="Times New Roman"/>
          <w:sz w:val="28"/>
          <w:szCs w:val="28"/>
          <w:lang w:val="vi-VN"/>
        </w:rPr>
        <w:t xml:space="preserve"> vào </w:t>
      </w:r>
      <w:r w:rsidR="00B477BB" w:rsidRPr="00D61196">
        <w:rPr>
          <w:rStyle w:val="y2iqfc"/>
          <w:rFonts w:ascii="Times New Roman" w:hAnsi="Times New Roman" w:cs="Times New Roman"/>
          <w:sz w:val="28"/>
          <w:szCs w:val="28"/>
        </w:rPr>
        <w:t>trung tâm</w:t>
      </w:r>
      <w:r w:rsidR="00B477BB" w:rsidRPr="00D61196">
        <w:rPr>
          <w:rStyle w:val="y2iqfc"/>
          <w:rFonts w:ascii="Times New Roman" w:hAnsi="Times New Roman" w:cs="Times New Roman"/>
          <w:sz w:val="28"/>
          <w:szCs w:val="28"/>
          <w:lang w:val="vi-VN"/>
        </w:rPr>
        <w:t xml:space="preserve"> mê </w:t>
      </w:r>
      <w:r w:rsidR="00B477BB" w:rsidRPr="00D61196">
        <w:rPr>
          <w:rStyle w:val="y2iqfc"/>
          <w:rFonts w:ascii="Times New Roman" w:hAnsi="Times New Roman" w:cs="Times New Roman"/>
          <w:sz w:val="28"/>
          <w:szCs w:val="28"/>
        </w:rPr>
        <w:t>lộ, đ</w:t>
      </w:r>
      <w:r w:rsidR="00B477BB" w:rsidRPr="00D61196">
        <w:rPr>
          <w:rStyle w:val="y2iqfc"/>
          <w:rFonts w:ascii="Times New Roman" w:hAnsi="Times New Roman" w:cs="Times New Roman"/>
          <w:sz w:val="28"/>
          <w:szCs w:val="28"/>
          <w:lang w:val="vi-VN"/>
        </w:rPr>
        <w:t>ể chuột</w:t>
      </w:r>
      <w:r w:rsidR="00B477BB" w:rsidRPr="00D61196">
        <w:rPr>
          <w:rStyle w:val="y2iqfc"/>
          <w:rFonts w:ascii="Times New Roman" w:hAnsi="Times New Roman" w:cs="Times New Roman"/>
          <w:sz w:val="28"/>
          <w:szCs w:val="28"/>
        </w:rPr>
        <w:t xml:space="preserve"> </w:t>
      </w:r>
      <w:r w:rsidR="00B477BB" w:rsidRPr="00D61196">
        <w:rPr>
          <w:rStyle w:val="y2iqfc"/>
          <w:rFonts w:ascii="Times New Roman" w:hAnsi="Times New Roman" w:cs="Times New Roman"/>
          <w:sz w:val="28"/>
          <w:szCs w:val="28"/>
          <w:lang w:val="vi-VN"/>
        </w:rPr>
        <w:t>khám phá</w:t>
      </w:r>
      <w:r w:rsidR="00B477BB" w:rsidRPr="00D61196">
        <w:rPr>
          <w:rStyle w:val="y2iqfc"/>
          <w:rFonts w:ascii="Times New Roman" w:hAnsi="Times New Roman" w:cs="Times New Roman"/>
          <w:sz w:val="28"/>
          <w:szCs w:val="28"/>
        </w:rPr>
        <w:t xml:space="preserve"> </w:t>
      </w:r>
      <w:r w:rsidR="00B477BB" w:rsidRPr="00D61196">
        <w:rPr>
          <w:rStyle w:val="y2iqfc"/>
          <w:rFonts w:ascii="Times New Roman" w:hAnsi="Times New Roman" w:cs="Times New Roman"/>
          <w:sz w:val="28"/>
          <w:szCs w:val="28"/>
          <w:lang w:val="vi-VN"/>
        </w:rPr>
        <w:t>trong 8 phút</w:t>
      </w:r>
      <w:r w:rsidR="00B477BB" w:rsidRPr="00D61196">
        <w:rPr>
          <w:rStyle w:val="y2iqfc"/>
          <w:rFonts w:ascii="Times New Roman" w:hAnsi="Times New Roman" w:cs="Times New Roman"/>
          <w:sz w:val="28"/>
          <w:szCs w:val="28"/>
        </w:rPr>
        <w:t>.</w:t>
      </w:r>
    </w:p>
    <w:p w14:paraId="009CF8C4" w14:textId="12A58EA3" w:rsidR="00B477BB" w:rsidRPr="00D61196" w:rsidRDefault="005221BA" w:rsidP="00B477BB">
      <w:pPr>
        <w:tabs>
          <w:tab w:val="left" w:pos="426"/>
          <w:tab w:val="left" w:pos="567"/>
          <w:tab w:val="left" w:pos="1843"/>
        </w:tabs>
        <w:spacing w:after="0" w:line="360" w:lineRule="auto"/>
        <w:ind w:firstLine="720"/>
        <w:jc w:val="both"/>
        <w:rPr>
          <w:rStyle w:val="y2iqfc"/>
          <w:rFonts w:ascii="Times New Roman" w:hAnsi="Times New Roman" w:cs="Times New Roman"/>
          <w:sz w:val="28"/>
          <w:szCs w:val="28"/>
        </w:rPr>
      </w:pPr>
      <w:r>
        <w:rPr>
          <w:rFonts w:ascii="Times New Roman" w:hAnsi="Times New Roman" w:cs="Times New Roman"/>
          <w:i/>
          <w:iCs/>
          <w:sz w:val="28"/>
          <w:szCs w:val="28"/>
        </w:rPr>
        <w:t xml:space="preserve">. </w:t>
      </w:r>
      <w:r w:rsidR="00B477BB" w:rsidRPr="00D61196">
        <w:rPr>
          <w:rFonts w:ascii="Times New Roman" w:hAnsi="Times New Roman" w:cs="Times New Roman"/>
          <w:i/>
          <w:iCs/>
          <w:sz w:val="28"/>
          <w:szCs w:val="28"/>
        </w:rPr>
        <w:t>Bước 2.</w:t>
      </w:r>
      <w:r w:rsidR="00B477BB" w:rsidRPr="00D61196">
        <w:rPr>
          <w:rStyle w:val="y2iqfc"/>
          <w:rFonts w:ascii="Times New Roman" w:hAnsi="Times New Roman" w:cs="Times New Roman"/>
          <w:sz w:val="28"/>
          <w:szCs w:val="28"/>
        </w:rPr>
        <w:t xml:space="preserve"> Lấy </w:t>
      </w:r>
      <w:r w:rsidR="00B477BB" w:rsidRPr="00D61196">
        <w:rPr>
          <w:rStyle w:val="y2iqfc"/>
          <w:rFonts w:ascii="Times New Roman" w:hAnsi="Times New Roman" w:cs="Times New Roman"/>
          <w:sz w:val="28"/>
          <w:szCs w:val="28"/>
          <w:lang w:val="vi-VN"/>
        </w:rPr>
        <w:t xml:space="preserve">chuột </w:t>
      </w:r>
      <w:r w:rsidR="00B477BB" w:rsidRPr="00D61196">
        <w:rPr>
          <w:rStyle w:val="y2iqfc"/>
          <w:rFonts w:ascii="Times New Roman" w:hAnsi="Times New Roman" w:cs="Times New Roman"/>
          <w:sz w:val="28"/>
          <w:szCs w:val="28"/>
        </w:rPr>
        <w:t xml:space="preserve">ra </w:t>
      </w:r>
      <w:r w:rsidR="00B477BB" w:rsidRPr="00D61196">
        <w:rPr>
          <w:rStyle w:val="y2iqfc"/>
          <w:rFonts w:ascii="Times New Roman" w:hAnsi="Times New Roman" w:cs="Times New Roman"/>
          <w:sz w:val="28"/>
          <w:szCs w:val="28"/>
          <w:lang w:val="vi-VN"/>
        </w:rPr>
        <w:t xml:space="preserve">khỏi mê </w:t>
      </w:r>
      <w:r w:rsidR="00B477BB" w:rsidRPr="00D61196">
        <w:rPr>
          <w:rStyle w:val="y2iqfc"/>
          <w:rFonts w:ascii="Times New Roman" w:hAnsi="Times New Roman" w:cs="Times New Roman"/>
          <w:sz w:val="28"/>
          <w:szCs w:val="28"/>
        </w:rPr>
        <w:t>lộ</w:t>
      </w:r>
      <w:r w:rsidR="00B477BB" w:rsidRPr="00D61196">
        <w:rPr>
          <w:rStyle w:val="y2iqfc"/>
          <w:rFonts w:ascii="Times New Roman" w:hAnsi="Times New Roman" w:cs="Times New Roman"/>
          <w:sz w:val="28"/>
          <w:szCs w:val="28"/>
          <w:lang w:val="vi-VN"/>
        </w:rPr>
        <w:t xml:space="preserve"> và đặt trở lại</w:t>
      </w:r>
      <w:r w:rsidR="00B477BB" w:rsidRPr="00D61196">
        <w:rPr>
          <w:rStyle w:val="y2iqfc"/>
          <w:rFonts w:ascii="Times New Roman" w:hAnsi="Times New Roman" w:cs="Times New Roman"/>
          <w:sz w:val="28"/>
          <w:szCs w:val="28"/>
        </w:rPr>
        <w:t xml:space="preserve"> chuồng nuôi khác.</w:t>
      </w:r>
    </w:p>
    <w:p w14:paraId="21001E8B" w14:textId="4D97AF0C" w:rsidR="00B477BB" w:rsidRPr="00D61196" w:rsidRDefault="005221BA" w:rsidP="00B477BB">
      <w:pPr>
        <w:tabs>
          <w:tab w:val="left" w:pos="426"/>
          <w:tab w:val="left" w:pos="567"/>
          <w:tab w:val="left" w:pos="1843"/>
        </w:tabs>
        <w:spacing w:after="0" w:line="360" w:lineRule="auto"/>
        <w:ind w:firstLine="720"/>
        <w:jc w:val="both"/>
        <w:rPr>
          <w:rStyle w:val="y2iqfc"/>
          <w:rFonts w:ascii="Times New Roman" w:hAnsi="Times New Roman" w:cs="Times New Roman"/>
          <w:sz w:val="28"/>
          <w:szCs w:val="28"/>
        </w:rPr>
      </w:pPr>
      <w:r>
        <w:rPr>
          <w:rFonts w:ascii="Times New Roman" w:hAnsi="Times New Roman" w:cs="Times New Roman"/>
          <w:i/>
          <w:iCs/>
          <w:sz w:val="28"/>
          <w:szCs w:val="28"/>
        </w:rPr>
        <w:t xml:space="preserve">. </w:t>
      </w:r>
      <w:r w:rsidR="00B477BB" w:rsidRPr="00D61196">
        <w:rPr>
          <w:rFonts w:ascii="Times New Roman" w:hAnsi="Times New Roman" w:cs="Times New Roman"/>
          <w:i/>
          <w:iCs/>
          <w:sz w:val="28"/>
          <w:szCs w:val="28"/>
        </w:rPr>
        <w:t xml:space="preserve">Bước  3. </w:t>
      </w:r>
      <w:r w:rsidR="00B477BB" w:rsidRPr="00D61196">
        <w:rPr>
          <w:rStyle w:val="y2iqfc"/>
          <w:rFonts w:ascii="Times New Roman" w:hAnsi="Times New Roman" w:cs="Times New Roman"/>
          <w:sz w:val="28"/>
          <w:szCs w:val="28"/>
        </w:rPr>
        <w:t>L</w:t>
      </w:r>
      <w:r w:rsidR="00B477BB" w:rsidRPr="00D61196">
        <w:rPr>
          <w:rStyle w:val="y2iqfc"/>
          <w:rFonts w:ascii="Times New Roman" w:hAnsi="Times New Roman" w:cs="Times New Roman"/>
          <w:sz w:val="28"/>
          <w:szCs w:val="28"/>
          <w:lang w:val="vi-VN"/>
        </w:rPr>
        <w:t xml:space="preserve">àm </w:t>
      </w:r>
      <w:r w:rsidR="00B477BB" w:rsidRPr="00D61196">
        <w:rPr>
          <w:rStyle w:val="y2iqfc"/>
          <w:rFonts w:ascii="Times New Roman" w:hAnsi="Times New Roman" w:cs="Times New Roman"/>
          <w:sz w:val="28"/>
          <w:szCs w:val="28"/>
        </w:rPr>
        <w:t xml:space="preserve">sạch </w:t>
      </w:r>
      <w:r w:rsidR="00B477BB" w:rsidRPr="00D61196">
        <w:rPr>
          <w:rStyle w:val="y2iqfc"/>
          <w:rFonts w:ascii="Times New Roman" w:hAnsi="Times New Roman" w:cs="Times New Roman"/>
          <w:sz w:val="28"/>
          <w:szCs w:val="28"/>
          <w:lang w:val="vi-VN"/>
        </w:rPr>
        <w:t xml:space="preserve">mê </w:t>
      </w:r>
      <w:r w:rsidR="00B477BB" w:rsidRPr="00D61196">
        <w:rPr>
          <w:rStyle w:val="y2iqfc"/>
          <w:rFonts w:ascii="Times New Roman" w:hAnsi="Times New Roman" w:cs="Times New Roman"/>
          <w:sz w:val="28"/>
          <w:szCs w:val="28"/>
        </w:rPr>
        <w:t>lộ</w:t>
      </w:r>
      <w:r w:rsidR="00B477BB" w:rsidRPr="00D61196">
        <w:rPr>
          <w:rStyle w:val="y2iqfc"/>
          <w:rFonts w:ascii="Times New Roman" w:hAnsi="Times New Roman" w:cs="Times New Roman"/>
          <w:sz w:val="28"/>
          <w:szCs w:val="28"/>
          <w:lang w:val="vi-VN"/>
        </w:rPr>
        <w:t xml:space="preserve"> </w:t>
      </w:r>
      <w:r w:rsidR="00B477BB" w:rsidRPr="00D61196">
        <w:rPr>
          <w:rStyle w:val="y2iqfc"/>
          <w:rFonts w:ascii="Times New Roman" w:hAnsi="Times New Roman" w:cs="Times New Roman"/>
          <w:sz w:val="28"/>
          <w:szCs w:val="28"/>
        </w:rPr>
        <w:t>bằng cồn 70</w:t>
      </w:r>
      <w:r w:rsidR="00B477BB" w:rsidRPr="00D61196">
        <w:rPr>
          <w:rStyle w:val="y2iqfc"/>
          <w:rFonts w:ascii="Times New Roman" w:hAnsi="Times New Roman" w:cs="Times New Roman"/>
          <w:sz w:val="28"/>
          <w:szCs w:val="28"/>
          <w:vertAlign w:val="superscript"/>
        </w:rPr>
        <w:t>o</w:t>
      </w:r>
      <w:r w:rsidR="00B477BB" w:rsidRPr="00D61196">
        <w:rPr>
          <w:rStyle w:val="y2iqfc"/>
          <w:rFonts w:ascii="Times New Roman" w:hAnsi="Times New Roman" w:cs="Times New Roman"/>
          <w:sz w:val="28"/>
          <w:szCs w:val="28"/>
        </w:rPr>
        <w:t xml:space="preserve"> </w:t>
      </w:r>
      <w:r w:rsidR="00B477BB" w:rsidRPr="00D61196">
        <w:rPr>
          <w:rStyle w:val="y2iqfc"/>
          <w:rFonts w:ascii="Times New Roman" w:hAnsi="Times New Roman" w:cs="Times New Roman"/>
          <w:sz w:val="28"/>
          <w:szCs w:val="28"/>
          <w:lang w:val="vi-VN"/>
        </w:rPr>
        <w:t xml:space="preserve">trước khi </w:t>
      </w:r>
      <w:r w:rsidR="00B477BB" w:rsidRPr="00D61196">
        <w:rPr>
          <w:rStyle w:val="y2iqfc"/>
          <w:rFonts w:ascii="Times New Roman" w:hAnsi="Times New Roman" w:cs="Times New Roman"/>
          <w:sz w:val="28"/>
          <w:szCs w:val="28"/>
        </w:rPr>
        <w:t xml:space="preserve">thử nghiệm </w:t>
      </w:r>
      <w:r w:rsidR="00B477BB" w:rsidRPr="00D61196">
        <w:rPr>
          <w:rStyle w:val="y2iqfc"/>
          <w:rFonts w:ascii="Times New Roman" w:hAnsi="Times New Roman" w:cs="Times New Roman"/>
          <w:sz w:val="28"/>
          <w:szCs w:val="28"/>
          <w:lang w:val="vi-VN"/>
        </w:rPr>
        <w:t>tiếp theo.</w:t>
      </w:r>
    </w:p>
    <w:p w14:paraId="1D338D68" w14:textId="68149642" w:rsidR="00B477BB" w:rsidRPr="00D61196" w:rsidRDefault="005221BA" w:rsidP="00B477BB">
      <w:pPr>
        <w:tabs>
          <w:tab w:val="left" w:pos="1843"/>
        </w:tabs>
        <w:spacing w:after="0" w:line="360" w:lineRule="auto"/>
        <w:ind w:firstLine="720"/>
        <w:jc w:val="both"/>
        <w:rPr>
          <w:rFonts w:ascii="Times New Roman" w:hAnsi="Times New Roman" w:cs="Times New Roman"/>
          <w:sz w:val="28"/>
          <w:szCs w:val="28"/>
          <w:shd w:val="clear" w:color="auto" w:fill="FFFFFF"/>
        </w:rPr>
      </w:pPr>
      <w:r>
        <w:rPr>
          <w:rFonts w:ascii="Times New Roman" w:hAnsi="Times New Roman" w:cs="Times New Roman"/>
          <w:sz w:val="28"/>
          <w:szCs w:val="28"/>
        </w:rPr>
        <w:t>+</w:t>
      </w:r>
      <w:r w:rsidR="000C5F6F" w:rsidRPr="00C628CB">
        <w:rPr>
          <w:rFonts w:ascii="Times New Roman" w:hAnsi="Times New Roman" w:cs="Times New Roman"/>
          <w:sz w:val="28"/>
          <w:szCs w:val="28"/>
        </w:rPr>
        <w:t xml:space="preserve"> </w:t>
      </w:r>
      <w:r w:rsidR="000C5F6F" w:rsidRPr="00C628CB">
        <w:rPr>
          <w:rFonts w:ascii="Times New Roman" w:hAnsi="Times New Roman" w:cs="Times New Roman"/>
          <w:sz w:val="28"/>
          <w:szCs w:val="28"/>
          <w:shd w:val="clear" w:color="auto" w:fill="FFFFFF"/>
        </w:rPr>
        <w:t>Kiểm tra hành vi trong trường mở: Tiến hành s</w:t>
      </w:r>
      <w:r w:rsidR="000C5F6F" w:rsidRPr="00C628CB">
        <w:rPr>
          <w:rFonts w:ascii="Times New Roman" w:hAnsi="Times New Roman" w:cs="Times New Roman"/>
          <w:sz w:val="28"/>
          <w:szCs w:val="28"/>
        </w:rPr>
        <w:t xml:space="preserve">au bài tập kiểm tra hành vi trong mê </w:t>
      </w:r>
      <w:r w:rsidR="004D491F" w:rsidRPr="00C628CB">
        <w:rPr>
          <w:rFonts w:ascii="Times New Roman" w:hAnsi="Times New Roman" w:cs="Times New Roman"/>
          <w:sz w:val="28"/>
          <w:szCs w:val="28"/>
        </w:rPr>
        <w:t>lộ</w:t>
      </w:r>
      <w:r w:rsidR="000C5F6F" w:rsidRPr="00C628CB">
        <w:rPr>
          <w:rFonts w:ascii="Times New Roman" w:hAnsi="Times New Roman" w:cs="Times New Roman"/>
          <w:sz w:val="28"/>
          <w:szCs w:val="28"/>
        </w:rPr>
        <w:t xml:space="preserve"> Y 24h. </w:t>
      </w:r>
      <w:r w:rsidR="00B477BB" w:rsidRPr="00D61196">
        <w:rPr>
          <w:rStyle w:val="y2iqfc"/>
          <w:rFonts w:ascii="Times New Roman" w:hAnsi="Times New Roman" w:cs="Times New Roman"/>
          <w:sz w:val="28"/>
          <w:szCs w:val="28"/>
        </w:rPr>
        <w:t xml:space="preserve">Bài kiểm tra thực hiện trong 3 ngày, theo quy trình của </w:t>
      </w:r>
      <w:r w:rsidR="00B477BB" w:rsidRPr="00D61196">
        <w:rPr>
          <w:rFonts w:ascii="Times New Roman" w:hAnsi="Times New Roman" w:cs="Times New Roman"/>
          <w:bCs/>
          <w:i/>
          <w:iCs/>
          <w:sz w:val="28"/>
          <w:szCs w:val="28"/>
          <w:shd w:val="clear" w:color="auto" w:fill="FFFFFF"/>
        </w:rPr>
        <w:t>Lueptow L.M và cộng sự</w:t>
      </w:r>
      <w:r w:rsidR="00B477BB" w:rsidRPr="00D61196">
        <w:rPr>
          <w:rFonts w:ascii="Times New Roman" w:hAnsi="Times New Roman" w:cs="Times New Roman"/>
          <w:bCs/>
          <w:sz w:val="28"/>
          <w:szCs w:val="28"/>
          <w:shd w:val="clear" w:color="auto" w:fill="FFFFFF"/>
        </w:rPr>
        <w:t xml:space="preserve"> (2017) </w:t>
      </w:r>
      <w:r w:rsidR="00B477BB" w:rsidRPr="00D61196">
        <w:rPr>
          <w:rFonts w:ascii="Times New Roman" w:eastAsia="Times New Roman" w:hAnsi="Times New Roman" w:cs="Times New Roman"/>
          <w:sz w:val="28"/>
          <w:szCs w:val="28"/>
        </w:rPr>
        <w:t>[</w:t>
      </w:r>
      <w:r w:rsidR="00B477BB" w:rsidRPr="00D61196">
        <w:rPr>
          <w:rFonts w:ascii="Times New Roman" w:eastAsia="Times New Roman" w:hAnsi="Times New Roman" w:cs="Times New Roman"/>
          <w:sz w:val="28"/>
          <w:szCs w:val="28"/>
        </w:rPr>
        <w:fldChar w:fldCharType="begin"/>
      </w:r>
      <w:r w:rsidR="00B477BB" w:rsidRPr="00D61196">
        <w:rPr>
          <w:rFonts w:ascii="Times New Roman" w:eastAsia="Times New Roman" w:hAnsi="Times New Roman" w:cs="Times New Roman"/>
          <w:sz w:val="28"/>
          <w:szCs w:val="28"/>
        </w:rPr>
        <w:instrText xml:space="preserve"> REF _Ref108479866 \r \h  \* MERGEFORMAT </w:instrText>
      </w:r>
      <w:r w:rsidR="00B477BB" w:rsidRPr="00D61196">
        <w:rPr>
          <w:rFonts w:ascii="Times New Roman" w:eastAsia="Times New Roman" w:hAnsi="Times New Roman" w:cs="Times New Roman"/>
          <w:sz w:val="28"/>
          <w:szCs w:val="28"/>
        </w:rPr>
      </w:r>
      <w:r w:rsidR="00B477BB" w:rsidRPr="00D61196">
        <w:rPr>
          <w:rFonts w:ascii="Times New Roman" w:eastAsia="Times New Roman" w:hAnsi="Times New Roman" w:cs="Times New Roman"/>
          <w:sz w:val="28"/>
          <w:szCs w:val="28"/>
        </w:rPr>
        <w:fldChar w:fldCharType="separate"/>
      </w:r>
      <w:r w:rsidR="00D72DC9">
        <w:rPr>
          <w:rFonts w:ascii="Times New Roman" w:eastAsia="Times New Roman" w:hAnsi="Times New Roman" w:cs="Times New Roman"/>
          <w:sz w:val="28"/>
          <w:szCs w:val="28"/>
        </w:rPr>
        <w:t>99</w:t>
      </w:r>
      <w:r w:rsidR="00B477BB" w:rsidRPr="00D61196">
        <w:rPr>
          <w:rFonts w:ascii="Times New Roman" w:eastAsia="Times New Roman" w:hAnsi="Times New Roman" w:cs="Times New Roman"/>
          <w:sz w:val="28"/>
          <w:szCs w:val="28"/>
        </w:rPr>
        <w:fldChar w:fldCharType="end"/>
      </w:r>
      <w:r w:rsidR="00B477BB" w:rsidRPr="00D61196">
        <w:rPr>
          <w:rFonts w:ascii="Times New Roman" w:eastAsia="Times New Roman" w:hAnsi="Times New Roman" w:cs="Times New Roman"/>
          <w:sz w:val="28"/>
          <w:szCs w:val="28"/>
        </w:rPr>
        <w:t>]</w:t>
      </w:r>
      <w:r w:rsidR="00B477BB" w:rsidRPr="00D61196">
        <w:rPr>
          <w:rFonts w:ascii="Times New Roman" w:hAnsi="Times New Roman" w:cs="Times New Roman"/>
          <w:bCs/>
          <w:sz w:val="28"/>
          <w:szCs w:val="28"/>
          <w:shd w:val="clear" w:color="auto" w:fill="FFFFFF"/>
        </w:rPr>
        <w:t xml:space="preserve">, </w:t>
      </w:r>
      <w:r w:rsidR="00B477BB" w:rsidRPr="00D61196">
        <w:rPr>
          <w:rFonts w:ascii="Times New Roman" w:hAnsi="Times New Roman" w:cs="Times New Roman"/>
          <w:bCs/>
          <w:i/>
          <w:iCs/>
          <w:sz w:val="28"/>
          <w:szCs w:val="28"/>
          <w:shd w:val="clear" w:color="auto" w:fill="FFFFFF"/>
        </w:rPr>
        <w:t>Leger M và cộng sự</w:t>
      </w:r>
      <w:r w:rsidR="00B477BB" w:rsidRPr="00D61196">
        <w:rPr>
          <w:rFonts w:ascii="Times New Roman" w:hAnsi="Times New Roman" w:cs="Times New Roman"/>
          <w:bCs/>
          <w:sz w:val="28"/>
          <w:szCs w:val="28"/>
          <w:shd w:val="clear" w:color="auto" w:fill="FFFFFF"/>
        </w:rPr>
        <w:t xml:space="preserve"> (2013)</w:t>
      </w:r>
      <w:r w:rsidR="00B477BB" w:rsidRPr="00D61196">
        <w:rPr>
          <w:rFonts w:ascii="Times New Roman" w:hAnsi="Times New Roman" w:cs="Times New Roman"/>
          <w:b/>
          <w:sz w:val="28"/>
          <w:szCs w:val="28"/>
          <w:shd w:val="clear" w:color="auto" w:fill="FFFFFF"/>
        </w:rPr>
        <w:t xml:space="preserve"> </w:t>
      </w:r>
      <w:r w:rsidR="00B477BB" w:rsidRPr="00D61196">
        <w:rPr>
          <w:rFonts w:ascii="Times New Roman" w:hAnsi="Times New Roman" w:cs="Times New Roman"/>
          <w:sz w:val="28"/>
          <w:szCs w:val="28"/>
          <w:shd w:val="clear" w:color="auto" w:fill="FFFFFF"/>
        </w:rPr>
        <w:t>[</w:t>
      </w:r>
      <w:r w:rsidR="00B477BB" w:rsidRPr="00D61196">
        <w:rPr>
          <w:rFonts w:ascii="Times New Roman" w:hAnsi="Times New Roman" w:cs="Times New Roman"/>
          <w:sz w:val="28"/>
          <w:szCs w:val="28"/>
          <w:shd w:val="clear" w:color="auto" w:fill="FFFFFF"/>
        </w:rPr>
        <w:fldChar w:fldCharType="begin"/>
      </w:r>
      <w:r w:rsidR="00B477BB" w:rsidRPr="00D61196">
        <w:rPr>
          <w:rFonts w:ascii="Times New Roman" w:hAnsi="Times New Roman" w:cs="Times New Roman"/>
          <w:sz w:val="28"/>
          <w:szCs w:val="28"/>
          <w:shd w:val="clear" w:color="auto" w:fill="FFFFFF"/>
        </w:rPr>
        <w:instrText xml:space="preserve"> REF _Ref108479841 \r \h  \* MERGEFORMAT </w:instrText>
      </w:r>
      <w:r w:rsidR="00B477BB" w:rsidRPr="00D61196">
        <w:rPr>
          <w:rFonts w:ascii="Times New Roman" w:hAnsi="Times New Roman" w:cs="Times New Roman"/>
          <w:sz w:val="28"/>
          <w:szCs w:val="28"/>
          <w:shd w:val="clear" w:color="auto" w:fill="FFFFFF"/>
        </w:rPr>
      </w:r>
      <w:r w:rsidR="00B477BB" w:rsidRPr="00D61196">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98</w:t>
      </w:r>
      <w:r w:rsidR="00B477BB" w:rsidRPr="00D61196">
        <w:rPr>
          <w:rFonts w:ascii="Times New Roman" w:hAnsi="Times New Roman" w:cs="Times New Roman"/>
          <w:sz w:val="28"/>
          <w:szCs w:val="28"/>
          <w:shd w:val="clear" w:color="auto" w:fill="FFFFFF"/>
        </w:rPr>
        <w:fldChar w:fldCharType="end"/>
      </w:r>
      <w:r w:rsidR="00B477BB" w:rsidRPr="00D61196">
        <w:rPr>
          <w:rFonts w:ascii="Times New Roman" w:hAnsi="Times New Roman" w:cs="Times New Roman"/>
          <w:sz w:val="28"/>
          <w:szCs w:val="28"/>
          <w:shd w:val="clear" w:color="auto" w:fill="FFFFFF"/>
        </w:rPr>
        <w:t>]:</w:t>
      </w:r>
    </w:p>
    <w:p w14:paraId="5DC48567" w14:textId="02285D07" w:rsidR="00B477BB" w:rsidRPr="00D61196" w:rsidRDefault="005221BA" w:rsidP="00B477BB">
      <w:pPr>
        <w:tabs>
          <w:tab w:val="left" w:pos="1843"/>
        </w:tabs>
        <w:spacing w:after="0" w:line="360" w:lineRule="auto"/>
        <w:ind w:firstLine="720"/>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(i)</w:t>
      </w:r>
      <w:r w:rsidR="00B477BB" w:rsidRPr="00D61196">
        <w:rPr>
          <w:rFonts w:ascii="Times New Roman" w:hAnsi="Times New Roman" w:cs="Times New Roman"/>
          <w:sz w:val="28"/>
          <w:szCs w:val="28"/>
          <w:shd w:val="clear" w:color="auto" w:fill="FFFFFF"/>
        </w:rPr>
        <w:t xml:space="preserve"> Ngày 1 (Làm quen):</w:t>
      </w:r>
    </w:p>
    <w:p w14:paraId="573EAA37" w14:textId="77777777" w:rsidR="00B477BB" w:rsidRPr="00D61196" w:rsidRDefault="00B477BB" w:rsidP="00B477BB">
      <w:pPr>
        <w:tabs>
          <w:tab w:val="left" w:pos="1843"/>
        </w:tabs>
        <w:spacing w:after="0" w:line="360" w:lineRule="auto"/>
        <w:ind w:firstLine="720"/>
        <w:jc w:val="both"/>
        <w:rPr>
          <w:rFonts w:ascii="Times New Roman" w:hAnsi="Times New Roman" w:cs="Times New Roman"/>
          <w:sz w:val="28"/>
          <w:szCs w:val="28"/>
          <w:shd w:val="clear" w:color="auto" w:fill="FFFFFF"/>
        </w:rPr>
      </w:pPr>
      <w:r w:rsidRPr="00D61196">
        <w:rPr>
          <w:rFonts w:ascii="Times New Roman" w:hAnsi="Times New Roman" w:cs="Times New Roman"/>
          <w:i/>
          <w:iCs/>
          <w:sz w:val="28"/>
          <w:szCs w:val="28"/>
        </w:rPr>
        <w:t>. Bước 1.</w:t>
      </w:r>
      <w:r w:rsidRPr="00D61196">
        <w:rPr>
          <w:rFonts w:ascii="Times New Roman" w:hAnsi="Times New Roman" w:cs="Times New Roman"/>
          <w:sz w:val="28"/>
          <w:szCs w:val="28"/>
          <w:shd w:val="clear" w:color="auto" w:fill="FFFFFF"/>
        </w:rPr>
        <w:t xml:space="preserve"> Lấy chuột ra khỏi chuồng nuôi, đặt vào giữa trường mở không có đồ vật, cho chuột khám phá tự do trong 5 phút.</w:t>
      </w:r>
    </w:p>
    <w:p w14:paraId="1A14EC1B" w14:textId="77777777" w:rsidR="00B477BB" w:rsidRPr="00D61196" w:rsidRDefault="00B477BB" w:rsidP="00B477BB">
      <w:pPr>
        <w:tabs>
          <w:tab w:val="left" w:pos="1843"/>
        </w:tabs>
        <w:spacing w:after="0" w:line="360" w:lineRule="auto"/>
        <w:ind w:firstLine="720"/>
        <w:jc w:val="both"/>
        <w:rPr>
          <w:rFonts w:ascii="Times New Roman" w:hAnsi="Times New Roman" w:cs="Times New Roman"/>
          <w:sz w:val="28"/>
          <w:szCs w:val="28"/>
          <w:shd w:val="clear" w:color="auto" w:fill="FFFFFF"/>
        </w:rPr>
      </w:pPr>
      <w:r w:rsidRPr="00D61196">
        <w:rPr>
          <w:rFonts w:ascii="Times New Roman" w:hAnsi="Times New Roman" w:cs="Times New Roman"/>
          <w:i/>
          <w:iCs/>
          <w:sz w:val="28"/>
          <w:szCs w:val="28"/>
        </w:rPr>
        <w:t xml:space="preserve">. Bước 2. </w:t>
      </w:r>
      <w:r w:rsidRPr="00D61196">
        <w:rPr>
          <w:rFonts w:ascii="Times New Roman" w:hAnsi="Times New Roman" w:cs="Times New Roman"/>
          <w:sz w:val="28"/>
          <w:szCs w:val="28"/>
          <w:shd w:val="clear" w:color="auto" w:fill="FFFFFF"/>
        </w:rPr>
        <w:t>Sau 5 phút, lấy chuột ra và đặt vào một chiếc lồng khác.</w:t>
      </w:r>
    </w:p>
    <w:p w14:paraId="2FB27F68" w14:textId="77777777" w:rsidR="00B477BB" w:rsidRPr="00D61196" w:rsidRDefault="00B477BB" w:rsidP="00B477BB">
      <w:pPr>
        <w:tabs>
          <w:tab w:val="left" w:pos="1843"/>
        </w:tabs>
        <w:spacing w:after="0" w:line="360" w:lineRule="auto"/>
        <w:ind w:firstLine="720"/>
        <w:jc w:val="both"/>
        <w:rPr>
          <w:rFonts w:ascii="Times New Roman" w:hAnsi="Times New Roman" w:cs="Times New Roman"/>
          <w:sz w:val="28"/>
          <w:szCs w:val="28"/>
          <w:shd w:val="clear" w:color="auto" w:fill="FFFFFF"/>
        </w:rPr>
      </w:pPr>
      <w:r w:rsidRPr="00D61196">
        <w:rPr>
          <w:rFonts w:ascii="Times New Roman" w:hAnsi="Times New Roman" w:cs="Times New Roman"/>
          <w:i/>
          <w:iCs/>
          <w:sz w:val="28"/>
          <w:szCs w:val="28"/>
        </w:rPr>
        <w:t>. Bước 3.</w:t>
      </w:r>
      <w:r w:rsidRPr="00D61196">
        <w:rPr>
          <w:rFonts w:ascii="Times New Roman" w:hAnsi="Times New Roman" w:cs="Times New Roman"/>
          <w:sz w:val="28"/>
          <w:szCs w:val="28"/>
          <w:shd w:val="clear" w:color="auto" w:fill="FFFFFF"/>
        </w:rPr>
        <w:t xml:space="preserve"> Làm sạch trường mở bằng ethanol 70% giữa các lần thử nghiệm</w:t>
      </w:r>
    </w:p>
    <w:p w14:paraId="6DCE8A13" w14:textId="41F7F30B" w:rsidR="00B477BB" w:rsidRPr="00D61196" w:rsidRDefault="005221BA" w:rsidP="00B477BB">
      <w:pPr>
        <w:tabs>
          <w:tab w:val="left" w:pos="1843"/>
        </w:tabs>
        <w:spacing w:after="0" w:line="360" w:lineRule="auto"/>
        <w:ind w:firstLine="720"/>
        <w:jc w:val="both"/>
        <w:rPr>
          <w:rFonts w:ascii="Times New Roman" w:hAnsi="Times New Roman" w:cs="Times New Roman"/>
          <w:sz w:val="28"/>
          <w:szCs w:val="28"/>
        </w:rPr>
      </w:pPr>
      <w:r>
        <w:rPr>
          <w:rFonts w:ascii="Times New Roman" w:hAnsi="Times New Roman" w:cs="Times New Roman"/>
          <w:sz w:val="28"/>
          <w:szCs w:val="28"/>
          <w:shd w:val="clear" w:color="auto" w:fill="FFFFFF"/>
        </w:rPr>
        <w:t xml:space="preserve">(ii) </w:t>
      </w:r>
      <w:r w:rsidR="00B477BB" w:rsidRPr="00D61196">
        <w:rPr>
          <w:rFonts w:ascii="Times New Roman" w:hAnsi="Times New Roman" w:cs="Times New Roman"/>
          <w:sz w:val="28"/>
          <w:szCs w:val="28"/>
          <w:shd w:val="clear" w:color="auto" w:fill="FFFFFF"/>
        </w:rPr>
        <w:t>N</w:t>
      </w:r>
      <w:r w:rsidR="00B477BB" w:rsidRPr="00D61196">
        <w:rPr>
          <w:rStyle w:val="y2iqfc"/>
          <w:rFonts w:ascii="Times New Roman" w:hAnsi="Times New Roman" w:cs="Times New Roman"/>
          <w:sz w:val="28"/>
          <w:szCs w:val="28"/>
        </w:rPr>
        <w:t xml:space="preserve">gày 2 (đào tạo - </w:t>
      </w:r>
      <w:r w:rsidR="00B477BB" w:rsidRPr="00D61196">
        <w:rPr>
          <w:rFonts w:ascii="Times New Roman" w:hAnsi="Times New Roman" w:cs="Times New Roman"/>
          <w:sz w:val="28"/>
          <w:szCs w:val="28"/>
        </w:rPr>
        <w:t>T1)</w:t>
      </w:r>
    </w:p>
    <w:p w14:paraId="2793FE2E" w14:textId="77777777" w:rsidR="00B477BB" w:rsidRPr="00D61196" w:rsidRDefault="00B477BB" w:rsidP="00B477BB">
      <w:pPr>
        <w:tabs>
          <w:tab w:val="left" w:pos="1843"/>
        </w:tabs>
        <w:spacing w:after="0" w:line="360" w:lineRule="auto"/>
        <w:ind w:firstLine="720"/>
        <w:jc w:val="both"/>
        <w:rPr>
          <w:rFonts w:ascii="Times New Roman" w:hAnsi="Times New Roman" w:cs="Times New Roman"/>
          <w:sz w:val="28"/>
          <w:szCs w:val="28"/>
        </w:rPr>
      </w:pPr>
      <w:r w:rsidRPr="00D61196">
        <w:rPr>
          <w:rFonts w:ascii="Times New Roman" w:hAnsi="Times New Roman" w:cs="Times New Roman"/>
          <w:i/>
          <w:iCs/>
          <w:sz w:val="28"/>
          <w:szCs w:val="28"/>
        </w:rPr>
        <w:t xml:space="preserve">. Bước 1. </w:t>
      </w:r>
      <w:r w:rsidRPr="00D61196">
        <w:rPr>
          <w:rFonts w:ascii="Times New Roman" w:hAnsi="Times New Roman" w:cs="Times New Roman"/>
          <w:sz w:val="28"/>
          <w:szCs w:val="28"/>
        </w:rPr>
        <w:t>Đặt hai đồ vật giống hệt nhau A1 và A2 vào trường mở, sao cho A1 đối xứng với A2 và A1, A2 cách thành của trường mở 10cm.</w:t>
      </w:r>
    </w:p>
    <w:p w14:paraId="738AE72D" w14:textId="77777777" w:rsidR="00B477BB" w:rsidRPr="00D61196" w:rsidRDefault="00B477BB" w:rsidP="00B477BB">
      <w:pPr>
        <w:tabs>
          <w:tab w:val="left" w:pos="1843"/>
        </w:tabs>
        <w:spacing w:after="0" w:line="360" w:lineRule="auto"/>
        <w:ind w:firstLine="720"/>
        <w:jc w:val="both"/>
        <w:rPr>
          <w:rFonts w:ascii="Times New Roman" w:hAnsi="Times New Roman" w:cs="Times New Roman"/>
          <w:sz w:val="28"/>
          <w:szCs w:val="28"/>
        </w:rPr>
      </w:pPr>
      <w:r w:rsidRPr="00D61196">
        <w:rPr>
          <w:rFonts w:ascii="Times New Roman" w:hAnsi="Times New Roman" w:cs="Times New Roman"/>
          <w:i/>
          <w:iCs/>
          <w:sz w:val="28"/>
          <w:szCs w:val="28"/>
        </w:rPr>
        <w:lastRenderedPageBreak/>
        <w:t>. Bước 2.</w:t>
      </w:r>
      <w:r w:rsidRPr="00D61196">
        <w:rPr>
          <w:rFonts w:ascii="Times New Roman" w:hAnsi="Times New Roman" w:cs="Times New Roman"/>
          <w:sz w:val="28"/>
          <w:szCs w:val="28"/>
        </w:rPr>
        <w:t xml:space="preserve"> Lấy chuột ra khỏi chuồng nuôi và đặt vào trung tâm trường mở, đầu chuột đối diện và cách đều 2 đồ vật, cho chuột khám phá tự do trong 5 phút.</w:t>
      </w:r>
    </w:p>
    <w:p w14:paraId="32D39997" w14:textId="77777777" w:rsidR="00B477BB" w:rsidRPr="00D61196" w:rsidRDefault="00B477BB" w:rsidP="00B477BB">
      <w:pPr>
        <w:tabs>
          <w:tab w:val="left" w:pos="1843"/>
        </w:tabs>
        <w:spacing w:after="0" w:line="360" w:lineRule="auto"/>
        <w:ind w:firstLine="720"/>
        <w:jc w:val="both"/>
        <w:rPr>
          <w:rFonts w:ascii="Times New Roman" w:hAnsi="Times New Roman" w:cs="Times New Roman"/>
          <w:sz w:val="28"/>
          <w:szCs w:val="28"/>
        </w:rPr>
      </w:pPr>
      <w:r w:rsidRPr="00D61196">
        <w:rPr>
          <w:rFonts w:ascii="Times New Roman" w:hAnsi="Times New Roman" w:cs="Times New Roman"/>
          <w:i/>
          <w:iCs/>
          <w:sz w:val="28"/>
          <w:szCs w:val="28"/>
        </w:rPr>
        <w:t>. Bước 3.</w:t>
      </w:r>
      <w:r w:rsidRPr="00D61196">
        <w:rPr>
          <w:rFonts w:ascii="Times New Roman" w:hAnsi="Times New Roman" w:cs="Times New Roman"/>
          <w:sz w:val="28"/>
          <w:szCs w:val="28"/>
        </w:rPr>
        <w:t xml:space="preserve"> Sau 5 phút, lấy chuột ra, đặt vào lồng nuôi khác.</w:t>
      </w:r>
    </w:p>
    <w:p w14:paraId="7AB81396" w14:textId="77777777" w:rsidR="00B477BB" w:rsidRPr="00D61196" w:rsidRDefault="00B477BB" w:rsidP="00B477BB">
      <w:pPr>
        <w:tabs>
          <w:tab w:val="left" w:pos="1843"/>
        </w:tabs>
        <w:spacing w:after="0" w:line="360" w:lineRule="auto"/>
        <w:ind w:firstLine="720"/>
        <w:jc w:val="both"/>
        <w:rPr>
          <w:rFonts w:ascii="Times New Roman" w:hAnsi="Times New Roman" w:cs="Times New Roman"/>
          <w:sz w:val="28"/>
          <w:szCs w:val="28"/>
        </w:rPr>
      </w:pPr>
      <w:r w:rsidRPr="00D61196">
        <w:rPr>
          <w:rFonts w:ascii="Times New Roman" w:hAnsi="Times New Roman" w:cs="Times New Roman"/>
          <w:i/>
          <w:iCs/>
          <w:sz w:val="28"/>
          <w:szCs w:val="28"/>
        </w:rPr>
        <w:t>. Bước 4.</w:t>
      </w:r>
      <w:r w:rsidRPr="00D61196">
        <w:rPr>
          <w:rFonts w:ascii="Times New Roman" w:hAnsi="Times New Roman" w:cs="Times New Roman"/>
          <w:sz w:val="28"/>
          <w:szCs w:val="28"/>
        </w:rPr>
        <w:t xml:space="preserve"> Làm sạch trường mở và các đồ vật bằng ethanol 70% giữa các lần thử nghiệm.</w:t>
      </w:r>
    </w:p>
    <w:p w14:paraId="02D46A9D" w14:textId="4156EA08" w:rsidR="00B477BB" w:rsidRPr="00D61196" w:rsidRDefault="005221BA" w:rsidP="00B477BB">
      <w:pPr>
        <w:tabs>
          <w:tab w:val="left" w:pos="1843"/>
        </w:tabs>
        <w:spacing w:after="0" w:line="360" w:lineRule="auto"/>
        <w:ind w:firstLine="720"/>
        <w:jc w:val="both"/>
        <w:rPr>
          <w:rFonts w:ascii="Times New Roman" w:hAnsi="Times New Roman" w:cs="Times New Roman"/>
          <w:sz w:val="28"/>
          <w:szCs w:val="28"/>
        </w:rPr>
      </w:pPr>
      <w:r>
        <w:rPr>
          <w:rFonts w:ascii="Times New Roman" w:hAnsi="Times New Roman" w:cs="Times New Roman"/>
          <w:sz w:val="28"/>
          <w:szCs w:val="28"/>
        </w:rPr>
        <w:t xml:space="preserve">(iii) </w:t>
      </w:r>
      <w:r w:rsidR="00B477BB" w:rsidRPr="00D61196">
        <w:rPr>
          <w:rFonts w:ascii="Times New Roman" w:hAnsi="Times New Roman" w:cs="Times New Roman"/>
          <w:sz w:val="28"/>
          <w:szCs w:val="28"/>
        </w:rPr>
        <w:t>Ngày 3 (thử nghiệm - T2):</w:t>
      </w:r>
    </w:p>
    <w:p w14:paraId="2A0ACC19" w14:textId="77777777" w:rsidR="00B477BB" w:rsidRPr="009F7DE1" w:rsidRDefault="00B477BB" w:rsidP="00B477BB">
      <w:pPr>
        <w:tabs>
          <w:tab w:val="left" w:pos="1843"/>
        </w:tabs>
        <w:spacing w:after="0" w:line="360" w:lineRule="auto"/>
        <w:ind w:firstLine="720"/>
        <w:jc w:val="both"/>
        <w:rPr>
          <w:rFonts w:ascii="Times New Roman" w:hAnsi="Times New Roman" w:cs="Times New Roman"/>
          <w:sz w:val="28"/>
          <w:szCs w:val="28"/>
        </w:rPr>
      </w:pPr>
      <w:r w:rsidRPr="009F7DE1">
        <w:rPr>
          <w:rFonts w:ascii="Times New Roman" w:hAnsi="Times New Roman" w:cs="Times New Roman"/>
          <w:i/>
          <w:iCs/>
          <w:sz w:val="28"/>
          <w:szCs w:val="28"/>
        </w:rPr>
        <w:t>. Bước 1.</w:t>
      </w:r>
      <w:r w:rsidRPr="009F7DE1">
        <w:rPr>
          <w:rFonts w:ascii="Times New Roman" w:hAnsi="Times New Roman" w:cs="Times New Roman"/>
          <w:sz w:val="28"/>
          <w:szCs w:val="28"/>
        </w:rPr>
        <w:t xml:space="preserve"> Đặt một đồ vật được sử dụng trong thời gian T1 (A1 hoặc A2, đồ vật quen thuộc) và một đồ vật mới (B) ở các vị trí tương tự như trong thời gian T1.</w:t>
      </w:r>
    </w:p>
    <w:p w14:paraId="7B44A45C" w14:textId="2F8AD639" w:rsidR="00B477BB" w:rsidRDefault="00B477BB" w:rsidP="00B477BB">
      <w:pPr>
        <w:tabs>
          <w:tab w:val="left" w:pos="1843"/>
        </w:tabs>
        <w:spacing w:after="0" w:line="360" w:lineRule="auto"/>
        <w:ind w:firstLine="720"/>
        <w:jc w:val="both"/>
        <w:rPr>
          <w:rFonts w:ascii="Times New Roman" w:hAnsi="Times New Roman" w:cs="Times New Roman"/>
          <w:sz w:val="28"/>
          <w:szCs w:val="28"/>
        </w:rPr>
      </w:pPr>
      <w:r>
        <w:rPr>
          <w:rFonts w:ascii="Times New Roman" w:hAnsi="Times New Roman" w:cs="Times New Roman"/>
          <w:i/>
          <w:iCs/>
          <w:spacing w:val="-2"/>
          <w:sz w:val="28"/>
          <w:szCs w:val="28"/>
        </w:rPr>
        <w:t xml:space="preserve">. </w:t>
      </w:r>
      <w:r w:rsidRPr="006279DA">
        <w:rPr>
          <w:rFonts w:ascii="Times New Roman" w:hAnsi="Times New Roman" w:cs="Times New Roman"/>
          <w:i/>
          <w:iCs/>
          <w:spacing w:val="-2"/>
          <w:sz w:val="28"/>
          <w:szCs w:val="28"/>
        </w:rPr>
        <w:t>Bước</w:t>
      </w:r>
      <w:r>
        <w:rPr>
          <w:rFonts w:ascii="Times New Roman" w:hAnsi="Times New Roman" w:cs="Times New Roman"/>
          <w:i/>
          <w:iCs/>
          <w:spacing w:val="-2"/>
          <w:sz w:val="28"/>
          <w:szCs w:val="28"/>
        </w:rPr>
        <w:t xml:space="preserve"> 2.</w:t>
      </w:r>
      <w:r>
        <w:rPr>
          <w:rFonts w:ascii="Times New Roman" w:hAnsi="Times New Roman" w:cs="Times New Roman"/>
          <w:sz w:val="28"/>
          <w:szCs w:val="28"/>
        </w:rPr>
        <w:t xml:space="preserve"> </w:t>
      </w:r>
      <w:r w:rsidRPr="00A408AA">
        <w:rPr>
          <w:rFonts w:ascii="Times New Roman" w:hAnsi="Times New Roman" w:cs="Times New Roman"/>
          <w:sz w:val="28"/>
          <w:szCs w:val="28"/>
        </w:rPr>
        <w:t>Lấy chuột ra khỏi chuồng nuôi</w:t>
      </w:r>
      <w:r>
        <w:rPr>
          <w:rFonts w:ascii="Times New Roman" w:hAnsi="Times New Roman" w:cs="Times New Roman"/>
          <w:sz w:val="28"/>
          <w:szCs w:val="28"/>
        </w:rPr>
        <w:t>,</w:t>
      </w:r>
      <w:r w:rsidRPr="00A408AA">
        <w:rPr>
          <w:rFonts w:ascii="Times New Roman" w:hAnsi="Times New Roman" w:cs="Times New Roman"/>
          <w:sz w:val="28"/>
          <w:szCs w:val="28"/>
        </w:rPr>
        <w:t xml:space="preserve"> đặt vào khu vực trung tâm, cách đều đối tượng quen thuộc (A1 hoặc A2) và đối tượng mới (B)</w:t>
      </w:r>
      <w:r>
        <w:rPr>
          <w:rFonts w:ascii="Times New Roman" w:hAnsi="Times New Roman" w:cs="Times New Roman"/>
          <w:sz w:val="28"/>
          <w:szCs w:val="28"/>
        </w:rPr>
        <w:t>, cho chuột khám phá tự do trong 5 phút.</w:t>
      </w:r>
    </w:p>
    <w:p w14:paraId="136266FE" w14:textId="77777777" w:rsidR="00B477BB" w:rsidRDefault="00B477BB" w:rsidP="00B477BB">
      <w:pPr>
        <w:tabs>
          <w:tab w:val="left" w:pos="1843"/>
        </w:tabs>
        <w:spacing w:after="0" w:line="360" w:lineRule="auto"/>
        <w:ind w:firstLine="720"/>
        <w:jc w:val="both"/>
        <w:rPr>
          <w:rFonts w:ascii="Times New Roman" w:hAnsi="Times New Roman" w:cs="Times New Roman"/>
          <w:sz w:val="28"/>
          <w:szCs w:val="28"/>
        </w:rPr>
      </w:pPr>
      <w:r>
        <w:rPr>
          <w:rFonts w:ascii="Times New Roman" w:hAnsi="Times New Roman" w:cs="Times New Roman"/>
          <w:i/>
          <w:iCs/>
          <w:spacing w:val="-2"/>
          <w:sz w:val="28"/>
          <w:szCs w:val="28"/>
        </w:rPr>
        <w:t xml:space="preserve">. </w:t>
      </w:r>
      <w:r w:rsidRPr="006279DA">
        <w:rPr>
          <w:rFonts w:ascii="Times New Roman" w:hAnsi="Times New Roman" w:cs="Times New Roman"/>
          <w:i/>
          <w:iCs/>
          <w:spacing w:val="-2"/>
          <w:sz w:val="28"/>
          <w:szCs w:val="28"/>
        </w:rPr>
        <w:t>Bước</w:t>
      </w:r>
      <w:r>
        <w:rPr>
          <w:rFonts w:ascii="Times New Roman" w:hAnsi="Times New Roman" w:cs="Times New Roman"/>
          <w:i/>
          <w:iCs/>
          <w:spacing w:val="-2"/>
          <w:sz w:val="28"/>
          <w:szCs w:val="28"/>
        </w:rPr>
        <w:t xml:space="preserve"> 3.</w:t>
      </w:r>
      <w:r>
        <w:rPr>
          <w:rFonts w:ascii="Times New Roman" w:hAnsi="Times New Roman" w:cs="Times New Roman"/>
          <w:sz w:val="28"/>
          <w:szCs w:val="28"/>
        </w:rPr>
        <w:t xml:space="preserve"> Sau 5 phút, </w:t>
      </w:r>
      <w:r w:rsidRPr="00A408AA">
        <w:rPr>
          <w:rFonts w:ascii="Times New Roman" w:hAnsi="Times New Roman" w:cs="Times New Roman"/>
          <w:sz w:val="28"/>
          <w:szCs w:val="28"/>
        </w:rPr>
        <w:t>lấy chuột ra</w:t>
      </w:r>
      <w:r>
        <w:rPr>
          <w:rFonts w:ascii="Times New Roman" w:hAnsi="Times New Roman" w:cs="Times New Roman"/>
          <w:sz w:val="28"/>
          <w:szCs w:val="28"/>
        </w:rPr>
        <w:t>,</w:t>
      </w:r>
      <w:r w:rsidRPr="00A408AA">
        <w:rPr>
          <w:rFonts w:ascii="Times New Roman" w:hAnsi="Times New Roman" w:cs="Times New Roman"/>
          <w:sz w:val="28"/>
          <w:szCs w:val="28"/>
        </w:rPr>
        <w:t xml:space="preserve"> đặt vào lồng </w:t>
      </w:r>
      <w:r>
        <w:rPr>
          <w:rFonts w:ascii="Times New Roman" w:hAnsi="Times New Roman" w:cs="Times New Roman"/>
          <w:sz w:val="28"/>
          <w:szCs w:val="28"/>
        </w:rPr>
        <w:t xml:space="preserve">nuôi </w:t>
      </w:r>
      <w:r w:rsidRPr="00A408AA">
        <w:rPr>
          <w:rFonts w:ascii="Times New Roman" w:hAnsi="Times New Roman" w:cs="Times New Roman"/>
          <w:sz w:val="28"/>
          <w:szCs w:val="28"/>
        </w:rPr>
        <w:t>khác.</w:t>
      </w:r>
    </w:p>
    <w:p w14:paraId="4115E4A2" w14:textId="77777777" w:rsidR="00B477BB" w:rsidRPr="00A852E2" w:rsidRDefault="00B477BB" w:rsidP="00B477BB">
      <w:pPr>
        <w:tabs>
          <w:tab w:val="left" w:pos="1843"/>
        </w:tabs>
        <w:spacing w:after="0" w:line="360" w:lineRule="auto"/>
        <w:ind w:firstLine="720"/>
        <w:jc w:val="both"/>
        <w:rPr>
          <w:rFonts w:ascii="Times New Roman" w:hAnsi="Times New Roman" w:cs="Times New Roman"/>
          <w:spacing w:val="-2"/>
          <w:sz w:val="28"/>
          <w:szCs w:val="28"/>
        </w:rPr>
      </w:pPr>
      <w:r>
        <w:rPr>
          <w:rFonts w:ascii="Times New Roman" w:hAnsi="Times New Roman" w:cs="Times New Roman"/>
          <w:i/>
          <w:iCs/>
          <w:spacing w:val="-2"/>
          <w:sz w:val="28"/>
          <w:szCs w:val="28"/>
        </w:rPr>
        <w:t xml:space="preserve">. </w:t>
      </w:r>
      <w:r w:rsidRPr="006279DA">
        <w:rPr>
          <w:rFonts w:ascii="Times New Roman" w:hAnsi="Times New Roman" w:cs="Times New Roman"/>
          <w:i/>
          <w:iCs/>
          <w:spacing w:val="-2"/>
          <w:sz w:val="28"/>
          <w:szCs w:val="28"/>
        </w:rPr>
        <w:t>Bước</w:t>
      </w:r>
      <w:r>
        <w:rPr>
          <w:rFonts w:ascii="Times New Roman" w:hAnsi="Times New Roman" w:cs="Times New Roman"/>
          <w:i/>
          <w:iCs/>
          <w:spacing w:val="-2"/>
          <w:sz w:val="28"/>
          <w:szCs w:val="28"/>
        </w:rPr>
        <w:t xml:space="preserve"> 4.</w:t>
      </w:r>
      <w:r w:rsidRPr="00A852E2">
        <w:rPr>
          <w:rFonts w:ascii="Times New Roman" w:hAnsi="Times New Roman" w:cs="Times New Roman"/>
          <w:spacing w:val="-2"/>
          <w:sz w:val="28"/>
          <w:szCs w:val="28"/>
        </w:rPr>
        <w:t xml:space="preserve"> Làm sạch trường mở</w:t>
      </w:r>
      <w:r>
        <w:rPr>
          <w:rFonts w:ascii="Times New Roman" w:hAnsi="Times New Roman" w:cs="Times New Roman"/>
          <w:spacing w:val="-2"/>
          <w:sz w:val="28"/>
          <w:szCs w:val="28"/>
        </w:rPr>
        <w:t xml:space="preserve"> và các</w:t>
      </w:r>
      <w:r w:rsidRPr="00A852E2">
        <w:rPr>
          <w:rFonts w:ascii="Times New Roman" w:hAnsi="Times New Roman" w:cs="Times New Roman"/>
          <w:spacing w:val="-2"/>
          <w:sz w:val="28"/>
          <w:szCs w:val="28"/>
        </w:rPr>
        <w:t xml:space="preserve"> đồ vật bằng ethanol 70% giữa các lần thử nghiệm.</w:t>
      </w:r>
    </w:p>
    <w:p w14:paraId="28AC72B0" w14:textId="7AAF2FC9" w:rsidR="005221BA" w:rsidRDefault="005221BA" w:rsidP="005221BA">
      <w:pPr>
        <w:tabs>
          <w:tab w:val="left" w:pos="567"/>
          <w:tab w:val="left" w:pos="1843"/>
        </w:tabs>
        <w:spacing w:after="0" w:line="360" w:lineRule="auto"/>
        <w:ind w:firstLine="720"/>
        <w:jc w:val="both"/>
        <w:rPr>
          <w:rFonts w:ascii="Times New Roman" w:hAnsi="Times New Roman" w:cs="Times New Roman"/>
          <w:spacing w:val="-2"/>
          <w:sz w:val="28"/>
          <w:szCs w:val="28"/>
          <w:shd w:val="clear" w:color="auto" w:fill="FFFFFF"/>
        </w:rPr>
      </w:pPr>
      <w:r>
        <w:rPr>
          <w:rFonts w:ascii="Times New Roman" w:hAnsi="Times New Roman" w:cs="Times New Roman"/>
          <w:sz w:val="28"/>
          <w:szCs w:val="28"/>
        </w:rPr>
        <w:t xml:space="preserve">+ </w:t>
      </w:r>
      <w:r w:rsidR="000C5F6F" w:rsidRPr="00C628CB">
        <w:rPr>
          <w:rFonts w:ascii="Times New Roman" w:hAnsi="Times New Roman" w:cs="Times New Roman"/>
          <w:sz w:val="28"/>
          <w:szCs w:val="28"/>
        </w:rPr>
        <w:t xml:space="preserve">Kiểm tra hành vi trong mê lộ nước Morris: Tiến hành sau bài tập kiểm tra trong trường mở 48h. </w:t>
      </w:r>
      <w:r w:rsidR="003753AE" w:rsidRPr="00C628CB">
        <w:rPr>
          <w:rFonts w:ascii="Times New Roman" w:hAnsi="Times New Roman" w:cs="Times New Roman"/>
          <w:sz w:val="28"/>
          <w:szCs w:val="28"/>
        </w:rPr>
        <w:t>Bài k</w:t>
      </w:r>
      <w:r w:rsidR="000C5F6F" w:rsidRPr="00C628CB">
        <w:rPr>
          <w:rFonts w:ascii="Times New Roman" w:hAnsi="Times New Roman" w:cs="Times New Roman"/>
          <w:sz w:val="28"/>
          <w:szCs w:val="28"/>
        </w:rPr>
        <w:t>iểm tra thực hiện trong 6 ngày với 2 pha, pha học tập (5 ngày), pha thử nghiệm (1 ngày)</w:t>
      </w:r>
      <w:r>
        <w:rPr>
          <w:rFonts w:ascii="Times New Roman" w:hAnsi="Times New Roman" w:cs="Times New Roman"/>
          <w:sz w:val="28"/>
          <w:szCs w:val="28"/>
        </w:rPr>
        <w:t xml:space="preserve"> </w:t>
      </w:r>
      <w:r w:rsidRPr="00BA12AE">
        <w:rPr>
          <w:rFonts w:ascii="Times New Roman" w:hAnsi="Times New Roman" w:cs="Times New Roman"/>
          <w:spacing w:val="-2"/>
          <w:sz w:val="28"/>
          <w:szCs w:val="28"/>
          <w:shd w:val="clear" w:color="auto" w:fill="FFFFFF"/>
        </w:rPr>
        <w:t>sau ngày học tập cuối cùng 24h</w:t>
      </w:r>
      <w:r>
        <w:rPr>
          <w:rFonts w:ascii="Times New Roman" w:hAnsi="Times New Roman" w:cs="Times New Roman"/>
          <w:spacing w:val="-2"/>
          <w:sz w:val="28"/>
          <w:szCs w:val="28"/>
          <w:shd w:val="clear" w:color="auto" w:fill="FFFFFF"/>
        </w:rPr>
        <w:t>,</w:t>
      </w:r>
      <w:r>
        <w:rPr>
          <w:rFonts w:ascii="Times New Roman" w:hAnsi="Times New Roman" w:cs="Times New Roman"/>
          <w:sz w:val="28"/>
          <w:szCs w:val="28"/>
        </w:rPr>
        <w:t xml:space="preserve"> </w:t>
      </w:r>
      <w:r w:rsidRPr="00BA12AE">
        <w:rPr>
          <w:rFonts w:ascii="Times New Roman" w:hAnsi="Times New Roman" w:cs="Times New Roman"/>
          <w:spacing w:val="-2"/>
          <w:sz w:val="28"/>
          <w:szCs w:val="28"/>
          <w:shd w:val="clear" w:color="auto" w:fill="FFFFFF"/>
        </w:rPr>
        <w:t xml:space="preserve">theo quy trình của </w:t>
      </w:r>
      <w:r w:rsidRPr="00D11A3D">
        <w:rPr>
          <w:rFonts w:ascii="Times New Roman" w:hAnsi="Times New Roman" w:cs="Times New Roman"/>
          <w:bCs/>
          <w:i/>
          <w:iCs/>
          <w:sz w:val="28"/>
          <w:szCs w:val="28"/>
          <w:shd w:val="clear" w:color="auto" w:fill="FFFFFF"/>
        </w:rPr>
        <w:t>Vorhees C.V và cộng sự</w:t>
      </w:r>
      <w:r w:rsidRPr="00BA12AE">
        <w:rPr>
          <w:rFonts w:ascii="Times New Roman" w:hAnsi="Times New Roman" w:cs="Times New Roman"/>
          <w:bCs/>
          <w:sz w:val="28"/>
          <w:szCs w:val="28"/>
          <w:shd w:val="clear" w:color="auto" w:fill="FFFFFF"/>
        </w:rPr>
        <w:t xml:space="preserve"> (2014)</w:t>
      </w:r>
      <w:r w:rsidRPr="00BA12AE">
        <w:rPr>
          <w:rFonts w:ascii="Times New Roman" w:hAnsi="Times New Roman" w:cs="Times New Roman"/>
          <w:spacing w:val="-2"/>
          <w:sz w:val="28"/>
          <w:szCs w:val="28"/>
          <w:shd w:val="clear" w:color="auto" w:fill="FFFFFF"/>
        </w:rPr>
        <w:t xml:space="preserve"> [</w:t>
      </w:r>
      <w:r w:rsidRPr="00BA12AE">
        <w:rPr>
          <w:rFonts w:ascii="Times New Roman" w:hAnsi="Times New Roman" w:cs="Times New Roman"/>
          <w:spacing w:val="-2"/>
          <w:sz w:val="28"/>
          <w:szCs w:val="28"/>
          <w:shd w:val="clear" w:color="auto" w:fill="FFFFFF"/>
        </w:rPr>
        <w:fldChar w:fldCharType="begin"/>
      </w:r>
      <w:r w:rsidRPr="00BA12AE">
        <w:rPr>
          <w:rFonts w:ascii="Times New Roman" w:hAnsi="Times New Roman" w:cs="Times New Roman"/>
          <w:spacing w:val="-2"/>
          <w:sz w:val="28"/>
          <w:szCs w:val="28"/>
          <w:shd w:val="clear" w:color="auto" w:fill="FFFFFF"/>
        </w:rPr>
        <w:instrText xml:space="preserve"> REF _Ref123253695 \r \h  \* MERGEFORMAT </w:instrText>
      </w:r>
      <w:r w:rsidRPr="00BA12AE">
        <w:rPr>
          <w:rFonts w:ascii="Times New Roman" w:hAnsi="Times New Roman" w:cs="Times New Roman"/>
          <w:spacing w:val="-2"/>
          <w:sz w:val="28"/>
          <w:szCs w:val="28"/>
          <w:shd w:val="clear" w:color="auto" w:fill="FFFFFF"/>
        </w:rPr>
      </w:r>
      <w:r w:rsidRPr="00BA12AE">
        <w:rPr>
          <w:rFonts w:ascii="Times New Roman" w:hAnsi="Times New Roman" w:cs="Times New Roman"/>
          <w:spacing w:val="-2"/>
          <w:sz w:val="28"/>
          <w:szCs w:val="28"/>
          <w:shd w:val="clear" w:color="auto" w:fill="FFFFFF"/>
        </w:rPr>
        <w:fldChar w:fldCharType="separate"/>
      </w:r>
      <w:r w:rsidR="00D72DC9">
        <w:rPr>
          <w:rFonts w:ascii="Times New Roman" w:hAnsi="Times New Roman" w:cs="Times New Roman"/>
          <w:spacing w:val="-2"/>
          <w:sz w:val="28"/>
          <w:szCs w:val="28"/>
          <w:shd w:val="clear" w:color="auto" w:fill="FFFFFF"/>
        </w:rPr>
        <w:t>100</w:t>
      </w:r>
      <w:r w:rsidRPr="00BA12AE">
        <w:rPr>
          <w:rFonts w:ascii="Times New Roman" w:hAnsi="Times New Roman" w:cs="Times New Roman"/>
          <w:spacing w:val="-2"/>
          <w:sz w:val="28"/>
          <w:szCs w:val="28"/>
          <w:shd w:val="clear" w:color="auto" w:fill="FFFFFF"/>
        </w:rPr>
        <w:fldChar w:fldCharType="end"/>
      </w:r>
      <w:r w:rsidRPr="00BA12AE">
        <w:rPr>
          <w:rFonts w:ascii="Times New Roman" w:hAnsi="Times New Roman" w:cs="Times New Roman"/>
          <w:spacing w:val="-2"/>
          <w:sz w:val="28"/>
          <w:szCs w:val="28"/>
          <w:shd w:val="clear" w:color="auto" w:fill="FFFFFF"/>
        </w:rPr>
        <w:t xml:space="preserve">], </w:t>
      </w:r>
      <w:r w:rsidRPr="00BA12AE">
        <w:rPr>
          <w:rFonts w:ascii="Times New Roman" w:eastAsia="Calibri" w:hAnsi="Times New Roman" w:cs="Times New Roman"/>
          <w:sz w:val="28"/>
          <w:szCs w:val="28"/>
        </w:rPr>
        <w:t>[</w:t>
      </w:r>
      <w:r w:rsidRPr="00BA12AE">
        <w:rPr>
          <w:rFonts w:ascii="Times New Roman" w:eastAsia="Calibri" w:hAnsi="Times New Roman" w:cs="Times New Roman"/>
          <w:sz w:val="28"/>
          <w:szCs w:val="28"/>
        </w:rPr>
        <w:fldChar w:fldCharType="begin"/>
      </w:r>
      <w:r w:rsidRPr="00BA12AE">
        <w:rPr>
          <w:rFonts w:ascii="Times New Roman" w:eastAsia="Calibri" w:hAnsi="Times New Roman" w:cs="Times New Roman"/>
          <w:sz w:val="28"/>
          <w:szCs w:val="28"/>
        </w:rPr>
        <w:instrText xml:space="preserve"> REF _Ref173159471 \r \h  \* MERGEFORMAT </w:instrText>
      </w:r>
      <w:r w:rsidRPr="00BA12AE">
        <w:rPr>
          <w:rFonts w:ascii="Times New Roman" w:eastAsia="Calibri" w:hAnsi="Times New Roman" w:cs="Times New Roman"/>
          <w:sz w:val="28"/>
          <w:szCs w:val="28"/>
        </w:rPr>
      </w:r>
      <w:r w:rsidRPr="00BA12AE">
        <w:rPr>
          <w:rFonts w:ascii="Times New Roman" w:eastAsia="Calibri" w:hAnsi="Times New Roman" w:cs="Times New Roman"/>
          <w:sz w:val="28"/>
          <w:szCs w:val="28"/>
        </w:rPr>
        <w:fldChar w:fldCharType="separate"/>
      </w:r>
      <w:r w:rsidR="00D72DC9">
        <w:rPr>
          <w:rFonts w:ascii="Times New Roman" w:eastAsia="Calibri" w:hAnsi="Times New Roman" w:cs="Times New Roman"/>
          <w:sz w:val="28"/>
          <w:szCs w:val="28"/>
        </w:rPr>
        <w:t>131</w:t>
      </w:r>
      <w:r w:rsidRPr="00BA12AE">
        <w:rPr>
          <w:rFonts w:ascii="Times New Roman" w:eastAsia="Calibri" w:hAnsi="Times New Roman" w:cs="Times New Roman"/>
          <w:sz w:val="28"/>
          <w:szCs w:val="28"/>
        </w:rPr>
        <w:fldChar w:fldCharType="end"/>
      </w:r>
      <w:r w:rsidRPr="00BA12AE">
        <w:rPr>
          <w:rFonts w:ascii="Times New Roman" w:eastAsia="Calibri" w:hAnsi="Times New Roman" w:cs="Times New Roman"/>
          <w:sz w:val="28"/>
          <w:szCs w:val="28"/>
        </w:rPr>
        <w:t>]</w:t>
      </w:r>
      <w:r w:rsidRPr="00BA12AE">
        <w:rPr>
          <w:rFonts w:ascii="Times New Roman" w:hAnsi="Times New Roman" w:cs="Times New Roman"/>
          <w:spacing w:val="-2"/>
          <w:sz w:val="28"/>
          <w:szCs w:val="28"/>
          <w:shd w:val="clear" w:color="auto" w:fill="FFFFFF"/>
        </w:rPr>
        <w:t>.</w:t>
      </w:r>
    </w:p>
    <w:p w14:paraId="7AB89F47" w14:textId="4CFBD017" w:rsidR="005221BA" w:rsidRPr="005221BA" w:rsidRDefault="005221BA" w:rsidP="005221BA">
      <w:pPr>
        <w:tabs>
          <w:tab w:val="left" w:pos="567"/>
          <w:tab w:val="left" w:pos="1843"/>
        </w:tabs>
        <w:spacing w:after="0" w:line="360" w:lineRule="auto"/>
        <w:ind w:firstLine="720"/>
        <w:jc w:val="both"/>
        <w:rPr>
          <w:rFonts w:ascii="Times New Roman" w:eastAsia="Times New Roman" w:hAnsi="Times New Roman" w:cs="Times New Roman"/>
          <w:sz w:val="28"/>
          <w:szCs w:val="28"/>
        </w:rPr>
      </w:pPr>
      <w:r w:rsidRPr="005221BA">
        <w:rPr>
          <w:rFonts w:ascii="Times New Roman" w:hAnsi="Times New Roman" w:cs="Times New Roman"/>
          <w:sz w:val="28"/>
          <w:szCs w:val="28"/>
        </w:rPr>
        <w:t>(i</w:t>
      </w:r>
      <w:r>
        <w:rPr>
          <w:rFonts w:ascii="Times New Roman" w:hAnsi="Times New Roman" w:cs="Times New Roman"/>
          <w:sz w:val="28"/>
          <w:szCs w:val="28"/>
        </w:rPr>
        <w:t xml:space="preserve">) </w:t>
      </w:r>
      <w:r w:rsidRPr="005221BA">
        <w:rPr>
          <w:rFonts w:ascii="Times New Roman" w:hAnsi="Times New Roman" w:cs="Times New Roman"/>
          <w:sz w:val="28"/>
          <w:szCs w:val="28"/>
        </w:rPr>
        <w:t>Pha học tập: Ở mỗi ngày học tập</w:t>
      </w:r>
      <w:r w:rsidRPr="005221BA">
        <w:rPr>
          <w:rFonts w:ascii="Times New Roman" w:hAnsi="Times New Roman" w:cs="Times New Roman"/>
          <w:spacing w:val="-2"/>
          <w:sz w:val="28"/>
          <w:szCs w:val="28"/>
        </w:rPr>
        <w:t xml:space="preserve">, </w:t>
      </w:r>
      <w:r w:rsidRPr="005221BA">
        <w:rPr>
          <w:rFonts w:ascii="Times New Roman" w:eastAsia="Times New Roman" w:hAnsi="Times New Roman" w:cs="Times New Roman"/>
          <w:sz w:val="28"/>
          <w:szCs w:val="28"/>
        </w:rPr>
        <w:t>chuột được thử nghiệm 4 lần/ngày. Mỗi lần thử nghiệm chuột được bơi từ 1 góc phần tư của hồ bơi.</w:t>
      </w:r>
    </w:p>
    <w:p w14:paraId="17C362BA" w14:textId="77777777" w:rsidR="005221BA" w:rsidRDefault="005221BA" w:rsidP="005221BA">
      <w:pPr>
        <w:tabs>
          <w:tab w:val="left" w:pos="567"/>
          <w:tab w:val="left" w:pos="1843"/>
        </w:tabs>
        <w:spacing w:after="0" w:line="360" w:lineRule="auto"/>
        <w:ind w:firstLine="720"/>
        <w:jc w:val="both"/>
        <w:rPr>
          <w:rFonts w:ascii="Times New Roman" w:eastAsia="Times New Roman" w:hAnsi="Times New Roman" w:cs="Times New Roman"/>
          <w:spacing w:val="-2"/>
          <w:sz w:val="28"/>
          <w:szCs w:val="28"/>
        </w:rPr>
      </w:pPr>
      <w:r>
        <w:rPr>
          <w:rFonts w:ascii="Times New Roman" w:hAnsi="Times New Roman" w:cs="Times New Roman"/>
          <w:i/>
          <w:iCs/>
          <w:spacing w:val="-2"/>
          <w:sz w:val="28"/>
          <w:szCs w:val="28"/>
        </w:rPr>
        <w:t xml:space="preserve">. </w:t>
      </w:r>
      <w:r w:rsidRPr="006279DA">
        <w:rPr>
          <w:rFonts w:ascii="Times New Roman" w:hAnsi="Times New Roman" w:cs="Times New Roman"/>
          <w:i/>
          <w:iCs/>
          <w:spacing w:val="-2"/>
          <w:sz w:val="28"/>
          <w:szCs w:val="28"/>
        </w:rPr>
        <w:t>Bước</w:t>
      </w:r>
      <w:r>
        <w:rPr>
          <w:rFonts w:ascii="Times New Roman" w:hAnsi="Times New Roman" w:cs="Times New Roman"/>
          <w:i/>
          <w:iCs/>
          <w:spacing w:val="-2"/>
          <w:sz w:val="28"/>
          <w:szCs w:val="28"/>
        </w:rPr>
        <w:t xml:space="preserve"> 1. </w:t>
      </w:r>
      <w:r>
        <w:rPr>
          <w:rFonts w:ascii="Times New Roman" w:eastAsia="Times New Roman" w:hAnsi="Times New Roman" w:cs="Times New Roman"/>
          <w:sz w:val="28"/>
          <w:szCs w:val="28"/>
        </w:rPr>
        <w:t>Đ</w:t>
      </w:r>
      <w:r w:rsidRPr="00CE332D">
        <w:rPr>
          <w:rFonts w:ascii="Times New Roman" w:hAnsi="Times New Roman" w:cs="Times New Roman"/>
          <w:sz w:val="28"/>
          <w:szCs w:val="28"/>
        </w:rPr>
        <w:t xml:space="preserve">ặt chuột ở vị trí </w:t>
      </w:r>
      <w:r>
        <w:rPr>
          <w:rFonts w:ascii="Times New Roman" w:hAnsi="Times New Roman" w:cs="Times New Roman"/>
          <w:sz w:val="28"/>
          <w:szCs w:val="28"/>
        </w:rPr>
        <w:t>đầu chuột quay vào</w:t>
      </w:r>
      <w:r w:rsidRPr="00CE332D">
        <w:rPr>
          <w:rFonts w:ascii="Times New Roman" w:hAnsi="Times New Roman" w:cs="Times New Roman"/>
          <w:sz w:val="28"/>
          <w:szCs w:val="28"/>
        </w:rPr>
        <w:t xml:space="preserve"> thành </w:t>
      </w:r>
      <w:r>
        <w:rPr>
          <w:rFonts w:ascii="Times New Roman" w:hAnsi="Times New Roman" w:cs="Times New Roman"/>
          <w:sz w:val="28"/>
          <w:szCs w:val="28"/>
        </w:rPr>
        <w:t>hồ bơi</w:t>
      </w:r>
      <w:r w:rsidRPr="00CE332D">
        <w:rPr>
          <w:rFonts w:ascii="Times New Roman" w:hAnsi="Times New Roman" w:cs="Times New Roman"/>
          <w:sz w:val="28"/>
          <w:szCs w:val="28"/>
        </w:rPr>
        <w:t xml:space="preserve">, thả chuột ngang mực nước, </w:t>
      </w:r>
      <w:r>
        <w:rPr>
          <w:rFonts w:ascii="Times New Roman" w:hAnsi="Times New Roman" w:cs="Times New Roman"/>
          <w:sz w:val="28"/>
          <w:szCs w:val="28"/>
        </w:rPr>
        <w:t xml:space="preserve">cho </w:t>
      </w:r>
      <w:r w:rsidRPr="00CE332D">
        <w:rPr>
          <w:rFonts w:ascii="Times New Roman" w:hAnsi="Times New Roman" w:cs="Times New Roman"/>
          <w:sz w:val="28"/>
          <w:szCs w:val="28"/>
        </w:rPr>
        <w:t xml:space="preserve">chuột bơi </w:t>
      </w:r>
      <w:r>
        <w:rPr>
          <w:rFonts w:ascii="Times New Roman" w:hAnsi="Times New Roman" w:cs="Times New Roman"/>
          <w:sz w:val="28"/>
          <w:szCs w:val="28"/>
        </w:rPr>
        <w:t xml:space="preserve">trong </w:t>
      </w:r>
      <w:r w:rsidRPr="00CE332D">
        <w:rPr>
          <w:rFonts w:ascii="Times New Roman" w:eastAsia="Times New Roman" w:hAnsi="Times New Roman" w:cs="Times New Roman"/>
          <w:spacing w:val="-2"/>
          <w:sz w:val="28"/>
          <w:szCs w:val="28"/>
        </w:rPr>
        <w:t>2 phút</w:t>
      </w:r>
      <w:r>
        <w:rPr>
          <w:rFonts w:ascii="Times New Roman" w:eastAsia="Times New Roman" w:hAnsi="Times New Roman" w:cs="Times New Roman"/>
          <w:spacing w:val="-2"/>
          <w:sz w:val="28"/>
          <w:szCs w:val="28"/>
        </w:rPr>
        <w:t>.</w:t>
      </w:r>
      <w:r w:rsidRPr="00CE332D">
        <w:rPr>
          <w:rFonts w:ascii="Times New Roman" w:eastAsia="Times New Roman" w:hAnsi="Times New Roman" w:cs="Times New Roman"/>
          <w:spacing w:val="-2"/>
          <w:sz w:val="28"/>
          <w:szCs w:val="28"/>
        </w:rPr>
        <w:t xml:space="preserve"> </w:t>
      </w:r>
      <w:r>
        <w:rPr>
          <w:rFonts w:ascii="Times New Roman" w:eastAsia="Times New Roman" w:hAnsi="Times New Roman" w:cs="Times New Roman"/>
          <w:spacing w:val="-2"/>
          <w:sz w:val="28"/>
          <w:szCs w:val="28"/>
        </w:rPr>
        <w:t>N</w:t>
      </w:r>
      <w:r w:rsidRPr="00CE332D">
        <w:rPr>
          <w:rFonts w:ascii="Times New Roman" w:eastAsia="Times New Roman" w:hAnsi="Times New Roman" w:cs="Times New Roman"/>
          <w:spacing w:val="-2"/>
          <w:sz w:val="28"/>
          <w:szCs w:val="28"/>
        </w:rPr>
        <w:t xml:space="preserve">ếu </w:t>
      </w:r>
      <w:r>
        <w:rPr>
          <w:rFonts w:ascii="Times New Roman" w:eastAsia="Times New Roman" w:hAnsi="Times New Roman" w:cs="Times New Roman"/>
          <w:spacing w:val="-2"/>
          <w:sz w:val="28"/>
          <w:szCs w:val="28"/>
        </w:rPr>
        <w:t xml:space="preserve">chuột </w:t>
      </w:r>
      <w:r w:rsidRPr="00CE332D">
        <w:rPr>
          <w:rFonts w:ascii="Times New Roman" w:eastAsia="Times New Roman" w:hAnsi="Times New Roman" w:cs="Times New Roman"/>
          <w:spacing w:val="-2"/>
          <w:sz w:val="28"/>
          <w:szCs w:val="28"/>
        </w:rPr>
        <w:t>không tìm thấy bệ trong thời gian này</w:t>
      </w:r>
      <w:r>
        <w:rPr>
          <w:rFonts w:ascii="Times New Roman" w:eastAsia="Times New Roman" w:hAnsi="Times New Roman" w:cs="Times New Roman"/>
          <w:spacing w:val="-2"/>
          <w:sz w:val="28"/>
          <w:szCs w:val="28"/>
        </w:rPr>
        <w:t xml:space="preserve"> (có thể cho chuột nghỉ nghơi, sưởi ấm) sau đó thực hiện bước 2.</w:t>
      </w:r>
    </w:p>
    <w:p w14:paraId="3DAF3DD5" w14:textId="77777777" w:rsidR="005221BA" w:rsidRDefault="005221BA" w:rsidP="005221BA">
      <w:pPr>
        <w:tabs>
          <w:tab w:val="left" w:pos="567"/>
          <w:tab w:val="left" w:pos="1843"/>
        </w:tabs>
        <w:spacing w:after="0" w:line="360" w:lineRule="auto"/>
        <w:ind w:firstLine="720"/>
        <w:jc w:val="both"/>
        <w:rPr>
          <w:rFonts w:ascii="Times New Roman" w:eastAsia="Times New Roman" w:hAnsi="Times New Roman" w:cs="Times New Roman"/>
          <w:sz w:val="28"/>
          <w:szCs w:val="28"/>
        </w:rPr>
      </w:pPr>
      <w:r>
        <w:rPr>
          <w:rFonts w:ascii="Times New Roman" w:hAnsi="Times New Roman" w:cs="Times New Roman"/>
          <w:i/>
          <w:iCs/>
          <w:spacing w:val="-2"/>
          <w:sz w:val="28"/>
          <w:szCs w:val="28"/>
        </w:rPr>
        <w:t xml:space="preserve">. </w:t>
      </w:r>
      <w:r w:rsidRPr="006279DA">
        <w:rPr>
          <w:rFonts w:ascii="Times New Roman" w:hAnsi="Times New Roman" w:cs="Times New Roman"/>
          <w:i/>
          <w:iCs/>
          <w:spacing w:val="-2"/>
          <w:sz w:val="28"/>
          <w:szCs w:val="28"/>
        </w:rPr>
        <w:t>Bước</w:t>
      </w:r>
      <w:r>
        <w:rPr>
          <w:rFonts w:ascii="Times New Roman" w:hAnsi="Times New Roman" w:cs="Times New Roman"/>
          <w:i/>
          <w:iCs/>
          <w:spacing w:val="-2"/>
          <w:sz w:val="28"/>
          <w:szCs w:val="28"/>
        </w:rPr>
        <w:t xml:space="preserve"> 2. </w:t>
      </w:r>
      <w:r>
        <w:rPr>
          <w:rFonts w:ascii="Times New Roman" w:eastAsia="Times New Roman" w:hAnsi="Times New Roman" w:cs="Times New Roman"/>
          <w:spacing w:val="-2"/>
          <w:sz w:val="28"/>
          <w:szCs w:val="28"/>
        </w:rPr>
        <w:t xml:space="preserve"> Bắt và hướng dẫn chuột ở vị trí bắt đầu như trong bước 1 </w:t>
      </w:r>
      <w:r w:rsidRPr="00CE332D">
        <w:rPr>
          <w:rFonts w:ascii="Times New Roman" w:eastAsia="Times New Roman" w:hAnsi="Times New Roman" w:cs="Times New Roman"/>
          <w:spacing w:val="-2"/>
          <w:sz w:val="28"/>
          <w:szCs w:val="28"/>
        </w:rPr>
        <w:t>đến bệ</w:t>
      </w:r>
      <w:r>
        <w:rPr>
          <w:rFonts w:ascii="Times New Roman" w:eastAsia="Times New Roman" w:hAnsi="Times New Roman" w:cs="Times New Roman"/>
          <w:spacing w:val="-2"/>
          <w:sz w:val="28"/>
          <w:szCs w:val="28"/>
        </w:rPr>
        <w:t xml:space="preserve">, sau đó </w:t>
      </w:r>
      <w:r w:rsidRPr="00CE332D">
        <w:rPr>
          <w:rFonts w:ascii="Times New Roman" w:eastAsia="Times New Roman" w:hAnsi="Times New Roman" w:cs="Times New Roman"/>
          <w:spacing w:val="-2"/>
          <w:sz w:val="28"/>
          <w:szCs w:val="28"/>
        </w:rPr>
        <w:t>đ</w:t>
      </w:r>
      <w:r w:rsidRPr="00CE332D">
        <w:rPr>
          <w:rFonts w:ascii="Times New Roman" w:eastAsia="Times New Roman" w:hAnsi="Times New Roman" w:cs="Times New Roman"/>
          <w:sz w:val="28"/>
          <w:szCs w:val="28"/>
        </w:rPr>
        <w:t>ể chuột trên bệ 15 giây.</w:t>
      </w:r>
    </w:p>
    <w:p w14:paraId="06E3DA11" w14:textId="77777777" w:rsidR="005221BA" w:rsidRDefault="005221BA" w:rsidP="005221BA">
      <w:pPr>
        <w:tabs>
          <w:tab w:val="left" w:pos="567"/>
          <w:tab w:val="left" w:pos="1843"/>
        </w:tabs>
        <w:spacing w:after="0" w:line="360" w:lineRule="auto"/>
        <w:ind w:firstLine="720"/>
        <w:jc w:val="both"/>
        <w:rPr>
          <w:rFonts w:ascii="Times New Roman" w:eastAsia="Times New Roman" w:hAnsi="Times New Roman" w:cs="Times New Roman"/>
          <w:sz w:val="28"/>
          <w:szCs w:val="28"/>
        </w:rPr>
      </w:pPr>
      <w:r>
        <w:rPr>
          <w:rFonts w:ascii="Times New Roman" w:hAnsi="Times New Roman" w:cs="Times New Roman"/>
          <w:i/>
          <w:iCs/>
          <w:spacing w:val="-2"/>
          <w:sz w:val="28"/>
          <w:szCs w:val="28"/>
        </w:rPr>
        <w:t xml:space="preserve">. </w:t>
      </w:r>
      <w:r w:rsidRPr="006279DA">
        <w:rPr>
          <w:rFonts w:ascii="Times New Roman" w:hAnsi="Times New Roman" w:cs="Times New Roman"/>
          <w:i/>
          <w:iCs/>
          <w:spacing w:val="-2"/>
          <w:sz w:val="28"/>
          <w:szCs w:val="28"/>
        </w:rPr>
        <w:t>Bước</w:t>
      </w:r>
      <w:r>
        <w:rPr>
          <w:rFonts w:ascii="Times New Roman" w:hAnsi="Times New Roman" w:cs="Times New Roman"/>
          <w:i/>
          <w:iCs/>
          <w:spacing w:val="-2"/>
          <w:sz w:val="28"/>
          <w:szCs w:val="28"/>
        </w:rPr>
        <w:t xml:space="preserve"> 3. </w:t>
      </w:r>
      <w:r w:rsidRPr="00B128CA">
        <w:rPr>
          <w:rFonts w:ascii="Times New Roman" w:hAnsi="Times New Roman" w:cs="Times New Roman"/>
          <w:spacing w:val="-2"/>
          <w:sz w:val="28"/>
          <w:szCs w:val="28"/>
        </w:rPr>
        <w:t>Loại bỏ chất thải của chuột khỏi mê lộ trước khi tiến hành thí nghiệm tiếp theo.</w:t>
      </w:r>
    </w:p>
    <w:p w14:paraId="6E316ECD" w14:textId="5BB8C5CE" w:rsidR="005221BA" w:rsidRDefault="005221BA" w:rsidP="005221BA">
      <w:pPr>
        <w:tabs>
          <w:tab w:val="left" w:pos="567"/>
          <w:tab w:val="left" w:pos="1843"/>
        </w:tabs>
        <w:spacing w:after="0"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(ii) Pha thử nghiệm:</w:t>
      </w:r>
    </w:p>
    <w:p w14:paraId="7974AA40" w14:textId="1BB6B26F" w:rsidR="005221BA" w:rsidRDefault="005221BA" w:rsidP="005221BA">
      <w:pPr>
        <w:tabs>
          <w:tab w:val="left" w:pos="567"/>
          <w:tab w:val="left" w:pos="1843"/>
        </w:tabs>
        <w:spacing w:after="0" w:line="360" w:lineRule="auto"/>
        <w:ind w:firstLine="720"/>
        <w:jc w:val="both"/>
        <w:rPr>
          <w:rFonts w:ascii="Times New Roman" w:eastAsia="Times New Roman" w:hAnsi="Times New Roman" w:cs="Times New Roman"/>
          <w:sz w:val="28"/>
          <w:szCs w:val="28"/>
        </w:rPr>
      </w:pPr>
      <w:r>
        <w:rPr>
          <w:rFonts w:ascii="Times New Roman" w:hAnsi="Times New Roman" w:cs="Times New Roman"/>
          <w:i/>
          <w:iCs/>
          <w:spacing w:val="-2"/>
          <w:sz w:val="28"/>
          <w:szCs w:val="28"/>
        </w:rPr>
        <w:t xml:space="preserve">. </w:t>
      </w:r>
      <w:r w:rsidRPr="006279DA">
        <w:rPr>
          <w:rFonts w:ascii="Times New Roman" w:hAnsi="Times New Roman" w:cs="Times New Roman"/>
          <w:i/>
          <w:iCs/>
          <w:spacing w:val="-2"/>
          <w:sz w:val="28"/>
          <w:szCs w:val="28"/>
        </w:rPr>
        <w:t>Bước</w:t>
      </w:r>
      <w:r>
        <w:rPr>
          <w:rFonts w:ascii="Times New Roman" w:hAnsi="Times New Roman" w:cs="Times New Roman"/>
          <w:i/>
          <w:iCs/>
          <w:spacing w:val="-2"/>
          <w:sz w:val="28"/>
          <w:szCs w:val="28"/>
        </w:rPr>
        <w:t xml:space="preserve"> 1.</w:t>
      </w:r>
      <w:r>
        <w:rPr>
          <w:rFonts w:ascii="Times New Roman" w:eastAsia="Times New Roman" w:hAnsi="Times New Roman" w:cs="Times New Roman"/>
          <w:sz w:val="28"/>
          <w:szCs w:val="28"/>
        </w:rPr>
        <w:t xml:space="preserve"> Lấy </w:t>
      </w:r>
      <w:r w:rsidRPr="00CE332D">
        <w:rPr>
          <w:rFonts w:ascii="Times New Roman" w:eastAsia="Times New Roman" w:hAnsi="Times New Roman" w:cs="Times New Roman"/>
          <w:sz w:val="28"/>
          <w:szCs w:val="28"/>
        </w:rPr>
        <w:t>bệ</w:t>
      </w:r>
      <w:r>
        <w:rPr>
          <w:rFonts w:ascii="Times New Roman" w:eastAsia="Times New Roman" w:hAnsi="Times New Roman" w:cs="Times New Roman"/>
          <w:sz w:val="28"/>
          <w:szCs w:val="28"/>
        </w:rPr>
        <w:t xml:space="preserve"> ra khỏi hồ </w:t>
      </w:r>
      <w:r w:rsidR="00F066AC">
        <w:rPr>
          <w:rFonts w:ascii="Times New Roman" w:eastAsia="Times New Roman" w:hAnsi="Times New Roman" w:cs="Times New Roman"/>
          <w:sz w:val="28"/>
          <w:szCs w:val="28"/>
        </w:rPr>
        <w:t>b</w:t>
      </w:r>
      <w:r>
        <w:rPr>
          <w:rFonts w:ascii="Times New Roman" w:eastAsia="Times New Roman" w:hAnsi="Times New Roman" w:cs="Times New Roman"/>
          <w:sz w:val="28"/>
          <w:szCs w:val="28"/>
        </w:rPr>
        <w:t>ơi.</w:t>
      </w:r>
    </w:p>
    <w:p w14:paraId="0BB45C27" w14:textId="77777777" w:rsidR="005221BA" w:rsidRPr="00BE35A5" w:rsidRDefault="005221BA" w:rsidP="005221BA">
      <w:pPr>
        <w:tabs>
          <w:tab w:val="left" w:pos="567"/>
          <w:tab w:val="left" w:pos="1843"/>
        </w:tabs>
        <w:spacing w:after="0" w:line="360" w:lineRule="auto"/>
        <w:ind w:firstLine="720"/>
        <w:jc w:val="both"/>
        <w:rPr>
          <w:rFonts w:ascii="Times New Roman" w:hAnsi="Times New Roman" w:cs="Times New Roman"/>
          <w:sz w:val="28"/>
          <w:szCs w:val="28"/>
        </w:rPr>
      </w:pPr>
      <w:r>
        <w:rPr>
          <w:rFonts w:ascii="Times New Roman" w:hAnsi="Times New Roman" w:cs="Times New Roman"/>
          <w:i/>
          <w:iCs/>
          <w:spacing w:val="-2"/>
          <w:sz w:val="28"/>
          <w:szCs w:val="28"/>
        </w:rPr>
        <w:t xml:space="preserve">. </w:t>
      </w:r>
      <w:r w:rsidRPr="006279DA">
        <w:rPr>
          <w:rFonts w:ascii="Times New Roman" w:hAnsi="Times New Roman" w:cs="Times New Roman"/>
          <w:i/>
          <w:iCs/>
          <w:spacing w:val="-2"/>
          <w:sz w:val="28"/>
          <w:szCs w:val="28"/>
        </w:rPr>
        <w:t>Bước</w:t>
      </w:r>
      <w:r>
        <w:rPr>
          <w:rFonts w:ascii="Times New Roman" w:hAnsi="Times New Roman" w:cs="Times New Roman"/>
          <w:i/>
          <w:iCs/>
          <w:spacing w:val="-2"/>
          <w:sz w:val="28"/>
          <w:szCs w:val="28"/>
        </w:rPr>
        <w:t xml:space="preserve"> 2. </w:t>
      </w:r>
      <w:r>
        <w:rPr>
          <w:rFonts w:ascii="Times New Roman" w:eastAsia="Times New Roman" w:hAnsi="Times New Roman" w:cs="Times New Roman"/>
          <w:sz w:val="28"/>
          <w:szCs w:val="28"/>
        </w:rPr>
        <w:t xml:space="preserve"> Đ</w:t>
      </w:r>
      <w:r w:rsidRPr="00CE332D">
        <w:rPr>
          <w:rFonts w:ascii="Times New Roman" w:eastAsia="Times New Roman" w:hAnsi="Times New Roman" w:cs="Times New Roman"/>
          <w:sz w:val="28"/>
          <w:szCs w:val="28"/>
        </w:rPr>
        <w:t>ặt chuột ở vị trí đối diện (180°) so với bệ</w:t>
      </w:r>
      <w:r>
        <w:rPr>
          <w:rFonts w:ascii="Times New Roman" w:eastAsia="Times New Roman" w:hAnsi="Times New Roman" w:cs="Times New Roman"/>
          <w:sz w:val="28"/>
          <w:szCs w:val="28"/>
        </w:rPr>
        <w:t xml:space="preserve">, </w:t>
      </w:r>
      <w:r>
        <w:rPr>
          <w:rFonts w:ascii="Times New Roman" w:hAnsi="Times New Roman" w:cs="Times New Roman"/>
          <w:sz w:val="28"/>
          <w:szCs w:val="28"/>
        </w:rPr>
        <w:t>đầu chuột quay vào</w:t>
      </w:r>
      <w:r w:rsidRPr="00CE332D">
        <w:rPr>
          <w:rFonts w:ascii="Times New Roman" w:hAnsi="Times New Roman" w:cs="Times New Roman"/>
          <w:sz w:val="28"/>
          <w:szCs w:val="28"/>
        </w:rPr>
        <w:t xml:space="preserve"> thành </w:t>
      </w:r>
      <w:r>
        <w:rPr>
          <w:rFonts w:ascii="Times New Roman" w:hAnsi="Times New Roman" w:cs="Times New Roman"/>
          <w:sz w:val="28"/>
          <w:szCs w:val="28"/>
        </w:rPr>
        <w:t>hồ bơi</w:t>
      </w:r>
      <w:r w:rsidRPr="00CE332D">
        <w:rPr>
          <w:rFonts w:ascii="Times New Roman" w:hAnsi="Times New Roman" w:cs="Times New Roman"/>
          <w:sz w:val="28"/>
          <w:szCs w:val="28"/>
        </w:rPr>
        <w:t>, thả chuột ngang mực nước</w:t>
      </w:r>
      <w:r w:rsidRPr="00CE332D">
        <w:rPr>
          <w:rFonts w:ascii="Times New Roman" w:eastAsia="Times New Roman" w:hAnsi="Times New Roman" w:cs="Times New Roman"/>
          <w:sz w:val="28"/>
          <w:szCs w:val="28"/>
        </w:rPr>
        <w:t>, cho chuột bơi 60 giây.</w:t>
      </w:r>
    </w:p>
    <w:p w14:paraId="2B5A783C" w14:textId="1BDD4C38" w:rsidR="0079307F" w:rsidRDefault="00E34078" w:rsidP="00E20346">
      <w:pPr>
        <w:tabs>
          <w:tab w:val="left" w:pos="1843"/>
        </w:tabs>
        <w:spacing w:after="0" w:line="360" w:lineRule="auto"/>
        <w:ind w:firstLine="720"/>
        <w:jc w:val="both"/>
        <w:rPr>
          <w:rFonts w:ascii="Times New Roman" w:hAnsi="Times New Roman" w:cs="Times New Roman"/>
          <w:sz w:val="28"/>
          <w:szCs w:val="28"/>
          <w:shd w:val="clear" w:color="auto" w:fill="FFFFFF"/>
        </w:rPr>
      </w:pPr>
      <w:r w:rsidRPr="00C628CB">
        <w:rPr>
          <w:rFonts w:ascii="Times New Roman" w:hAnsi="Times New Roman" w:cs="Times New Roman"/>
          <w:sz w:val="28"/>
          <w:szCs w:val="28"/>
        </w:rPr>
        <w:t>-</w:t>
      </w:r>
      <w:r w:rsidR="004E12AE" w:rsidRPr="00C628CB">
        <w:rPr>
          <w:rFonts w:ascii="Times New Roman" w:hAnsi="Times New Roman" w:cs="Times New Roman"/>
          <w:sz w:val="28"/>
          <w:szCs w:val="28"/>
        </w:rPr>
        <w:t xml:space="preserve"> </w:t>
      </w:r>
      <w:r w:rsidR="004F0446" w:rsidRPr="00C628CB">
        <w:rPr>
          <w:rFonts w:ascii="Times New Roman" w:hAnsi="Times New Roman" w:cs="Times New Roman"/>
          <w:sz w:val="28"/>
          <w:szCs w:val="28"/>
        </w:rPr>
        <w:t>Xét nghiệm sinh hóa, mô học hồi hải mã:</w:t>
      </w:r>
      <w:r w:rsidR="00C64957" w:rsidRPr="00C628CB">
        <w:rPr>
          <w:rFonts w:ascii="Times New Roman" w:hAnsi="Times New Roman" w:cs="Times New Roman"/>
          <w:sz w:val="28"/>
          <w:szCs w:val="28"/>
        </w:rPr>
        <w:t xml:space="preserve"> </w:t>
      </w:r>
      <w:r w:rsidR="004E12AE" w:rsidRPr="00C628CB">
        <w:rPr>
          <w:rFonts w:ascii="Times New Roman" w:hAnsi="Times New Roman" w:cs="Times New Roman"/>
          <w:sz w:val="28"/>
          <w:szCs w:val="28"/>
        </w:rPr>
        <w:t>Kết thúc thí nghiệm</w:t>
      </w:r>
      <w:r w:rsidRPr="00C628CB">
        <w:rPr>
          <w:rFonts w:ascii="Times New Roman" w:hAnsi="Times New Roman" w:cs="Times New Roman"/>
          <w:sz w:val="28"/>
          <w:szCs w:val="28"/>
        </w:rPr>
        <w:t>, g</w:t>
      </w:r>
      <w:r w:rsidR="0079307F" w:rsidRPr="00C628CB">
        <w:rPr>
          <w:rFonts w:ascii="Times New Roman" w:hAnsi="Times New Roman" w:cs="Times New Roman"/>
          <w:sz w:val="28"/>
          <w:szCs w:val="28"/>
        </w:rPr>
        <w:t>ây tử vong chuột</w:t>
      </w:r>
      <w:r w:rsidR="0021266A" w:rsidRPr="00C628CB">
        <w:rPr>
          <w:rFonts w:ascii="Times New Roman" w:hAnsi="Times New Roman" w:cs="Times New Roman"/>
          <w:sz w:val="28"/>
          <w:szCs w:val="28"/>
        </w:rPr>
        <w:t>, p</w:t>
      </w:r>
      <w:r w:rsidR="0079307F" w:rsidRPr="00C628CB">
        <w:rPr>
          <w:rFonts w:ascii="Times New Roman" w:hAnsi="Times New Roman" w:cs="Times New Roman"/>
          <w:sz w:val="28"/>
          <w:szCs w:val="28"/>
        </w:rPr>
        <w:t>hẫu thuật lấy hồi hải mã</w:t>
      </w:r>
      <w:r w:rsidR="0021266A" w:rsidRPr="00C628CB">
        <w:rPr>
          <w:rFonts w:ascii="Times New Roman" w:hAnsi="Times New Roman" w:cs="Times New Roman"/>
          <w:sz w:val="28"/>
          <w:szCs w:val="28"/>
        </w:rPr>
        <w:t>.</w:t>
      </w:r>
      <w:r w:rsidR="00C64957" w:rsidRPr="00C628CB">
        <w:rPr>
          <w:rFonts w:ascii="Times New Roman" w:hAnsi="Times New Roman" w:cs="Times New Roman"/>
          <w:sz w:val="28"/>
          <w:szCs w:val="28"/>
        </w:rPr>
        <w:t xml:space="preserve"> </w:t>
      </w:r>
      <w:r w:rsidR="00175E3E" w:rsidRPr="00C628CB">
        <w:rPr>
          <w:rFonts w:ascii="Times New Roman" w:hAnsi="Times New Roman" w:cs="Times New Roman"/>
          <w:sz w:val="28"/>
          <w:szCs w:val="28"/>
        </w:rPr>
        <w:t>Hồi hải mã</w:t>
      </w:r>
      <w:r w:rsidR="0079307F" w:rsidRPr="00C628CB">
        <w:rPr>
          <w:rFonts w:ascii="Times New Roman" w:hAnsi="Times New Roman" w:cs="Times New Roman"/>
          <w:sz w:val="28"/>
          <w:szCs w:val="28"/>
        </w:rPr>
        <w:t xml:space="preserve"> </w:t>
      </w:r>
      <w:r w:rsidR="003D5517" w:rsidRPr="00C628CB">
        <w:rPr>
          <w:rFonts w:ascii="Times New Roman" w:hAnsi="Times New Roman" w:cs="Times New Roman"/>
          <w:sz w:val="28"/>
          <w:szCs w:val="28"/>
        </w:rPr>
        <w:t>bảo q</w:t>
      </w:r>
      <w:r w:rsidR="001C04F1" w:rsidRPr="00C628CB">
        <w:rPr>
          <w:rFonts w:ascii="Times New Roman" w:hAnsi="Times New Roman" w:cs="Times New Roman"/>
          <w:sz w:val="28"/>
          <w:szCs w:val="28"/>
        </w:rPr>
        <w:t>uản</w:t>
      </w:r>
      <w:r w:rsidR="003D5517" w:rsidRPr="00C628CB">
        <w:rPr>
          <w:rFonts w:ascii="Times New Roman" w:hAnsi="Times New Roman" w:cs="Times New Roman"/>
          <w:sz w:val="28"/>
          <w:szCs w:val="28"/>
        </w:rPr>
        <w:t xml:space="preserve"> ở -20</w:t>
      </w:r>
      <w:r w:rsidR="002D26A1" w:rsidRPr="00C628CB">
        <w:rPr>
          <w:rFonts w:ascii="Times New Roman" w:hAnsi="Times New Roman" w:cs="Times New Roman"/>
          <w:sz w:val="28"/>
          <w:szCs w:val="28"/>
          <w:vertAlign w:val="superscript"/>
        </w:rPr>
        <w:t>o</w:t>
      </w:r>
      <w:r w:rsidR="003D5517" w:rsidRPr="00C628CB">
        <w:rPr>
          <w:rFonts w:ascii="Times New Roman" w:hAnsi="Times New Roman" w:cs="Times New Roman"/>
          <w:sz w:val="28"/>
          <w:szCs w:val="28"/>
        </w:rPr>
        <w:t>C đến khi nghiên cứu sinh hóa [</w:t>
      </w:r>
      <w:r w:rsidR="003D5517" w:rsidRPr="00C628CB">
        <w:rPr>
          <w:rFonts w:ascii="Times New Roman" w:hAnsi="Times New Roman" w:cs="Times New Roman"/>
          <w:sz w:val="28"/>
          <w:szCs w:val="28"/>
        </w:rPr>
        <w:fldChar w:fldCharType="begin"/>
      </w:r>
      <w:r w:rsidR="003D5517" w:rsidRPr="00C628CB">
        <w:rPr>
          <w:rFonts w:ascii="Times New Roman" w:hAnsi="Times New Roman" w:cs="Times New Roman"/>
          <w:sz w:val="28"/>
          <w:szCs w:val="28"/>
        </w:rPr>
        <w:instrText xml:space="preserve"> REF _Ref126949871 \r \h  \* MERGEFORMAT </w:instrText>
      </w:r>
      <w:r w:rsidR="003D5517" w:rsidRPr="00C628CB">
        <w:rPr>
          <w:rFonts w:ascii="Times New Roman" w:hAnsi="Times New Roman" w:cs="Times New Roman"/>
          <w:sz w:val="28"/>
          <w:szCs w:val="28"/>
        </w:rPr>
      </w:r>
      <w:r w:rsidR="003D5517" w:rsidRPr="00C628CB">
        <w:rPr>
          <w:rFonts w:ascii="Times New Roman" w:hAnsi="Times New Roman" w:cs="Times New Roman"/>
          <w:sz w:val="28"/>
          <w:szCs w:val="28"/>
        </w:rPr>
        <w:fldChar w:fldCharType="separate"/>
      </w:r>
      <w:r w:rsidR="00D72DC9">
        <w:rPr>
          <w:rFonts w:ascii="Times New Roman" w:hAnsi="Times New Roman" w:cs="Times New Roman"/>
          <w:sz w:val="28"/>
          <w:szCs w:val="28"/>
        </w:rPr>
        <w:t>115</w:t>
      </w:r>
      <w:r w:rsidR="003D5517" w:rsidRPr="00C628CB">
        <w:rPr>
          <w:rFonts w:ascii="Times New Roman" w:hAnsi="Times New Roman" w:cs="Times New Roman"/>
          <w:sz w:val="28"/>
          <w:szCs w:val="28"/>
        </w:rPr>
        <w:fldChar w:fldCharType="end"/>
      </w:r>
      <w:r w:rsidR="003D5517" w:rsidRPr="00C628CB">
        <w:rPr>
          <w:rFonts w:ascii="Times New Roman" w:hAnsi="Times New Roman" w:cs="Times New Roman"/>
          <w:sz w:val="28"/>
          <w:szCs w:val="28"/>
        </w:rPr>
        <w:t>]</w:t>
      </w:r>
      <w:r w:rsidR="004F0446" w:rsidRPr="00C628CB">
        <w:rPr>
          <w:rFonts w:ascii="Times New Roman" w:hAnsi="Times New Roman" w:cs="Times New Roman"/>
          <w:sz w:val="28"/>
          <w:szCs w:val="28"/>
        </w:rPr>
        <w:t>.</w:t>
      </w:r>
      <w:r w:rsidR="00C64957" w:rsidRPr="00C628CB">
        <w:rPr>
          <w:rFonts w:ascii="Times New Roman" w:hAnsi="Times New Roman" w:cs="Times New Roman"/>
          <w:sz w:val="28"/>
          <w:szCs w:val="28"/>
        </w:rPr>
        <w:t xml:space="preserve"> Hoặc </w:t>
      </w:r>
      <w:r w:rsidR="004F0446" w:rsidRPr="00C628CB">
        <w:rPr>
          <w:rFonts w:ascii="Times New Roman" w:hAnsi="Times New Roman" w:cs="Times New Roman"/>
          <w:sz w:val="28"/>
          <w:szCs w:val="28"/>
        </w:rPr>
        <w:t>c</w:t>
      </w:r>
      <w:r w:rsidR="003D5517" w:rsidRPr="00C628CB">
        <w:rPr>
          <w:rFonts w:ascii="Times New Roman" w:hAnsi="Times New Roman" w:cs="Times New Roman"/>
          <w:sz w:val="28"/>
          <w:szCs w:val="28"/>
          <w:shd w:val="clear" w:color="auto" w:fill="FFFFFF"/>
        </w:rPr>
        <w:t xml:space="preserve">ố định bằng formaldehyde </w:t>
      </w:r>
      <w:r w:rsidR="00B736D6" w:rsidRPr="00C628CB">
        <w:rPr>
          <w:rFonts w:ascii="Times New Roman" w:hAnsi="Times New Roman" w:cs="Times New Roman"/>
          <w:sz w:val="28"/>
          <w:szCs w:val="28"/>
          <w:shd w:val="clear" w:color="auto" w:fill="FFFFFF"/>
        </w:rPr>
        <w:t>4</w:t>
      </w:r>
      <w:r w:rsidR="003D5517" w:rsidRPr="00C628CB">
        <w:rPr>
          <w:rFonts w:ascii="Times New Roman" w:hAnsi="Times New Roman" w:cs="Times New Roman"/>
          <w:sz w:val="28"/>
          <w:szCs w:val="28"/>
          <w:shd w:val="clear" w:color="auto" w:fill="FFFFFF"/>
        </w:rPr>
        <w:t>% ở 4°C</w:t>
      </w:r>
      <w:r w:rsidR="00C56706" w:rsidRPr="00C628CB">
        <w:rPr>
          <w:rFonts w:ascii="Times New Roman" w:hAnsi="Times New Roman" w:cs="Times New Roman"/>
          <w:sz w:val="28"/>
          <w:szCs w:val="28"/>
        </w:rPr>
        <w:t xml:space="preserve"> </w:t>
      </w:r>
      <w:r w:rsidR="009814ED" w:rsidRPr="00C628CB">
        <w:rPr>
          <w:rFonts w:ascii="Times New Roman" w:hAnsi="Times New Roman" w:cs="Times New Roman"/>
          <w:sz w:val="28"/>
          <w:szCs w:val="28"/>
        </w:rPr>
        <w:t xml:space="preserve">để </w:t>
      </w:r>
      <w:r w:rsidR="00C56706" w:rsidRPr="00C628CB">
        <w:rPr>
          <w:rFonts w:ascii="Times New Roman" w:hAnsi="Times New Roman" w:cs="Times New Roman"/>
          <w:sz w:val="28"/>
          <w:szCs w:val="28"/>
        </w:rPr>
        <w:t xml:space="preserve">đánh giá mô học </w:t>
      </w:r>
      <w:r w:rsidR="003D5517" w:rsidRPr="00C628CB">
        <w:rPr>
          <w:rFonts w:ascii="Times New Roman" w:hAnsi="Times New Roman" w:cs="Times New Roman"/>
          <w:sz w:val="28"/>
          <w:szCs w:val="28"/>
          <w:shd w:val="clear" w:color="auto" w:fill="FFFFFF"/>
        </w:rPr>
        <w:t>[</w:t>
      </w:r>
      <w:r w:rsidR="003D5517" w:rsidRPr="00C628CB">
        <w:rPr>
          <w:rFonts w:ascii="Times New Roman" w:hAnsi="Times New Roman" w:cs="Times New Roman"/>
          <w:sz w:val="28"/>
          <w:szCs w:val="28"/>
          <w:shd w:val="clear" w:color="auto" w:fill="FFFFFF"/>
        </w:rPr>
        <w:fldChar w:fldCharType="begin"/>
      </w:r>
      <w:r w:rsidR="003D5517" w:rsidRPr="00C628CB">
        <w:rPr>
          <w:rFonts w:ascii="Times New Roman" w:hAnsi="Times New Roman" w:cs="Times New Roman"/>
          <w:sz w:val="28"/>
          <w:szCs w:val="28"/>
          <w:shd w:val="clear" w:color="auto" w:fill="FFFFFF"/>
        </w:rPr>
        <w:instrText xml:space="preserve"> REF _Ref126272885 \r \h  \* MERGEFORMAT </w:instrText>
      </w:r>
      <w:r w:rsidR="003D5517" w:rsidRPr="00C628CB">
        <w:rPr>
          <w:rFonts w:ascii="Times New Roman" w:hAnsi="Times New Roman" w:cs="Times New Roman"/>
          <w:sz w:val="28"/>
          <w:szCs w:val="28"/>
          <w:shd w:val="clear" w:color="auto" w:fill="FFFFFF"/>
        </w:rPr>
      </w:r>
      <w:r w:rsidR="003D5517" w:rsidRPr="00C628CB">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53</w:t>
      </w:r>
      <w:r w:rsidR="003D5517" w:rsidRPr="00C628CB">
        <w:rPr>
          <w:rFonts w:ascii="Times New Roman" w:hAnsi="Times New Roman" w:cs="Times New Roman"/>
          <w:sz w:val="28"/>
          <w:szCs w:val="28"/>
          <w:shd w:val="clear" w:color="auto" w:fill="FFFFFF"/>
        </w:rPr>
        <w:fldChar w:fldCharType="end"/>
      </w:r>
      <w:r w:rsidR="003D5517" w:rsidRPr="00C628CB">
        <w:rPr>
          <w:rFonts w:ascii="Times New Roman" w:hAnsi="Times New Roman" w:cs="Times New Roman"/>
          <w:sz w:val="28"/>
          <w:szCs w:val="28"/>
          <w:shd w:val="clear" w:color="auto" w:fill="FFFFFF"/>
        </w:rPr>
        <w:t>]</w:t>
      </w:r>
      <w:r w:rsidR="00C56706" w:rsidRPr="00C628CB">
        <w:rPr>
          <w:rFonts w:ascii="Times New Roman" w:hAnsi="Times New Roman" w:cs="Times New Roman"/>
          <w:sz w:val="28"/>
          <w:szCs w:val="28"/>
          <w:shd w:val="clear" w:color="auto" w:fill="FFFFFF"/>
        </w:rPr>
        <w:t>.</w:t>
      </w:r>
    </w:p>
    <w:p w14:paraId="33D21C32" w14:textId="0BF3903F" w:rsidR="0071115C" w:rsidRDefault="00901AF4" w:rsidP="0071115C">
      <w:pPr>
        <w:tabs>
          <w:tab w:val="left" w:pos="1843"/>
        </w:tabs>
        <w:spacing w:after="0" w:line="360" w:lineRule="auto"/>
        <w:ind w:firstLine="720"/>
        <w:jc w:val="both"/>
        <w:rPr>
          <w:rFonts w:ascii="Times New Roman" w:hAnsi="Times New Roman" w:cs="Times New Roman"/>
          <w:sz w:val="28"/>
          <w:szCs w:val="28"/>
        </w:rPr>
      </w:pPr>
      <w:r>
        <w:rPr>
          <w:rFonts w:ascii="Times New Roman" w:hAnsi="Times New Roman" w:cs="Times New Roman"/>
          <w:sz w:val="28"/>
          <w:szCs w:val="28"/>
        </w:rPr>
        <w:t xml:space="preserve">+ </w:t>
      </w:r>
      <w:r w:rsidR="0071115C" w:rsidRPr="001026C2">
        <w:rPr>
          <w:rFonts w:ascii="Times New Roman" w:hAnsi="Times New Roman" w:cs="Times New Roman"/>
          <w:sz w:val="28"/>
          <w:szCs w:val="28"/>
        </w:rPr>
        <w:t>Quy trình lấy não, hồi hải mã</w:t>
      </w:r>
      <w:r w:rsidR="0071115C">
        <w:rPr>
          <w:rFonts w:ascii="Times New Roman" w:hAnsi="Times New Roman" w:cs="Times New Roman"/>
          <w:sz w:val="28"/>
          <w:szCs w:val="28"/>
        </w:rPr>
        <w:t xml:space="preserve">: </w:t>
      </w:r>
      <w:r w:rsidR="0071115C" w:rsidRPr="00535A4B">
        <w:rPr>
          <w:rFonts w:ascii="Times New Roman" w:hAnsi="Times New Roman" w:cs="Times New Roman"/>
          <w:sz w:val="28"/>
          <w:szCs w:val="28"/>
        </w:rPr>
        <w:t xml:space="preserve">Não và hồi hải mã chuột được lấy khỏi hộp sọ theo quy trình của </w:t>
      </w:r>
      <w:r w:rsidR="0071115C" w:rsidRPr="00916F7B">
        <w:rPr>
          <w:rFonts w:ascii="Times New Roman" w:hAnsi="Times New Roman" w:cs="Times New Roman"/>
          <w:i/>
          <w:iCs/>
          <w:sz w:val="28"/>
          <w:szCs w:val="28"/>
        </w:rPr>
        <w:t>Ka W.L</w:t>
      </w:r>
      <w:r w:rsidR="0071115C" w:rsidRPr="00535A4B">
        <w:rPr>
          <w:rFonts w:ascii="Times New Roman" w:hAnsi="Times New Roman" w:cs="Times New Roman"/>
          <w:sz w:val="28"/>
          <w:szCs w:val="28"/>
        </w:rPr>
        <w:t xml:space="preserve"> (2011) [</w:t>
      </w:r>
      <w:r w:rsidR="0071115C" w:rsidRPr="00535A4B">
        <w:rPr>
          <w:rFonts w:ascii="Times New Roman" w:hAnsi="Times New Roman" w:cs="Times New Roman"/>
          <w:sz w:val="28"/>
          <w:szCs w:val="28"/>
        </w:rPr>
        <w:fldChar w:fldCharType="begin"/>
      </w:r>
      <w:r w:rsidR="0071115C" w:rsidRPr="00535A4B">
        <w:rPr>
          <w:rFonts w:ascii="Times New Roman" w:hAnsi="Times New Roman" w:cs="Times New Roman"/>
          <w:sz w:val="28"/>
          <w:szCs w:val="28"/>
        </w:rPr>
        <w:instrText xml:space="preserve"> REF _Ref127371341 \r \h  \* MERGEFORMAT </w:instrText>
      </w:r>
      <w:r w:rsidR="0071115C" w:rsidRPr="00535A4B">
        <w:rPr>
          <w:rFonts w:ascii="Times New Roman" w:hAnsi="Times New Roman" w:cs="Times New Roman"/>
          <w:sz w:val="28"/>
          <w:szCs w:val="28"/>
        </w:rPr>
      </w:r>
      <w:r w:rsidR="0071115C" w:rsidRPr="00535A4B">
        <w:rPr>
          <w:rFonts w:ascii="Times New Roman" w:hAnsi="Times New Roman" w:cs="Times New Roman"/>
          <w:sz w:val="28"/>
          <w:szCs w:val="28"/>
        </w:rPr>
        <w:fldChar w:fldCharType="separate"/>
      </w:r>
      <w:r w:rsidR="00D72DC9">
        <w:rPr>
          <w:rFonts w:ascii="Times New Roman" w:hAnsi="Times New Roman" w:cs="Times New Roman"/>
          <w:sz w:val="28"/>
          <w:szCs w:val="28"/>
        </w:rPr>
        <w:t>132</w:t>
      </w:r>
      <w:r w:rsidR="0071115C" w:rsidRPr="00535A4B">
        <w:rPr>
          <w:rFonts w:ascii="Times New Roman" w:hAnsi="Times New Roman" w:cs="Times New Roman"/>
          <w:sz w:val="28"/>
          <w:szCs w:val="28"/>
        </w:rPr>
        <w:fldChar w:fldCharType="end"/>
      </w:r>
      <w:r w:rsidR="0071115C" w:rsidRPr="00535A4B">
        <w:rPr>
          <w:rFonts w:ascii="Times New Roman" w:hAnsi="Times New Roman" w:cs="Times New Roman"/>
          <w:sz w:val="28"/>
          <w:szCs w:val="28"/>
        </w:rPr>
        <w:t>]:</w:t>
      </w:r>
    </w:p>
    <w:p w14:paraId="1E9085CE" w14:textId="761959AD" w:rsidR="0071115C" w:rsidRDefault="0071115C" w:rsidP="0071115C">
      <w:pPr>
        <w:tabs>
          <w:tab w:val="left" w:pos="1843"/>
        </w:tabs>
        <w:spacing w:after="0" w:line="360" w:lineRule="auto"/>
        <w:ind w:firstLine="720"/>
        <w:jc w:val="both"/>
        <w:rPr>
          <w:rFonts w:ascii="Times New Roman" w:hAnsi="Times New Roman" w:cs="Times New Roman"/>
          <w:sz w:val="28"/>
          <w:szCs w:val="28"/>
        </w:rPr>
      </w:pPr>
      <w:r w:rsidRPr="006279DA">
        <w:rPr>
          <w:rFonts w:ascii="Times New Roman" w:hAnsi="Times New Roman" w:cs="Times New Roman"/>
          <w:i/>
          <w:iCs/>
          <w:spacing w:val="-2"/>
          <w:sz w:val="28"/>
          <w:szCs w:val="28"/>
        </w:rPr>
        <w:t>Bước</w:t>
      </w:r>
      <w:r>
        <w:rPr>
          <w:rFonts w:ascii="Times New Roman" w:hAnsi="Times New Roman" w:cs="Times New Roman"/>
          <w:i/>
          <w:iCs/>
          <w:spacing w:val="-2"/>
          <w:sz w:val="28"/>
          <w:szCs w:val="28"/>
        </w:rPr>
        <w:t xml:space="preserve"> 1. </w:t>
      </w:r>
      <w:r>
        <w:rPr>
          <w:rFonts w:ascii="Times New Roman" w:hAnsi="Times New Roman" w:cs="Times New Roman"/>
          <w:sz w:val="28"/>
          <w:szCs w:val="28"/>
        </w:rPr>
        <w:t>C</w:t>
      </w:r>
      <w:r w:rsidRPr="00535A4B">
        <w:rPr>
          <w:rFonts w:ascii="Times New Roman" w:hAnsi="Times New Roman" w:cs="Times New Roman"/>
          <w:sz w:val="28"/>
          <w:szCs w:val="28"/>
        </w:rPr>
        <w:t xml:space="preserve">ắt ngang cột sống cổ sau tai chuột, rạch </w:t>
      </w:r>
      <w:r>
        <w:rPr>
          <w:rFonts w:ascii="Times New Roman" w:hAnsi="Times New Roman" w:cs="Times New Roman"/>
          <w:sz w:val="28"/>
          <w:szCs w:val="28"/>
        </w:rPr>
        <w:t>d</w:t>
      </w:r>
      <w:r w:rsidRPr="00535A4B">
        <w:rPr>
          <w:rFonts w:ascii="Times New Roman" w:hAnsi="Times New Roman" w:cs="Times New Roman"/>
          <w:sz w:val="28"/>
          <w:szCs w:val="28"/>
        </w:rPr>
        <w:t xml:space="preserve">a đầu </w:t>
      </w:r>
      <w:r>
        <w:rPr>
          <w:rFonts w:ascii="Times New Roman" w:hAnsi="Times New Roman" w:cs="Times New Roman"/>
          <w:sz w:val="28"/>
          <w:szCs w:val="28"/>
        </w:rPr>
        <w:t>bộc lộ</w:t>
      </w:r>
      <w:r w:rsidRPr="00535A4B">
        <w:rPr>
          <w:rFonts w:ascii="Times New Roman" w:hAnsi="Times New Roman" w:cs="Times New Roman"/>
          <w:sz w:val="28"/>
          <w:szCs w:val="28"/>
        </w:rPr>
        <w:t xml:space="preserve"> hộp sọ.</w:t>
      </w:r>
    </w:p>
    <w:p w14:paraId="2969E8EF" w14:textId="156D3060" w:rsidR="0071115C" w:rsidRDefault="0071115C" w:rsidP="0071115C">
      <w:pPr>
        <w:tabs>
          <w:tab w:val="left" w:pos="1843"/>
        </w:tabs>
        <w:spacing w:after="0" w:line="360" w:lineRule="auto"/>
        <w:ind w:firstLine="720"/>
        <w:jc w:val="both"/>
        <w:rPr>
          <w:rFonts w:ascii="Times New Roman" w:hAnsi="Times New Roman" w:cs="Times New Roman"/>
          <w:sz w:val="28"/>
          <w:szCs w:val="28"/>
        </w:rPr>
      </w:pPr>
      <w:r w:rsidRPr="006279DA">
        <w:rPr>
          <w:rFonts w:ascii="Times New Roman" w:hAnsi="Times New Roman" w:cs="Times New Roman"/>
          <w:i/>
          <w:iCs/>
          <w:spacing w:val="-2"/>
          <w:sz w:val="28"/>
          <w:szCs w:val="28"/>
        </w:rPr>
        <w:t>Bước</w:t>
      </w:r>
      <w:r>
        <w:rPr>
          <w:rFonts w:ascii="Times New Roman" w:hAnsi="Times New Roman" w:cs="Times New Roman"/>
          <w:i/>
          <w:iCs/>
          <w:spacing w:val="-2"/>
          <w:sz w:val="28"/>
          <w:szCs w:val="28"/>
        </w:rPr>
        <w:t xml:space="preserve"> 2. </w:t>
      </w:r>
      <w:r>
        <w:rPr>
          <w:rFonts w:ascii="Times New Roman" w:hAnsi="Times New Roman" w:cs="Times New Roman"/>
          <w:sz w:val="28"/>
          <w:szCs w:val="28"/>
        </w:rPr>
        <w:t>M</w:t>
      </w:r>
      <w:r w:rsidRPr="00535A4B">
        <w:rPr>
          <w:rFonts w:ascii="Times New Roman" w:hAnsi="Times New Roman" w:cs="Times New Roman"/>
          <w:sz w:val="28"/>
          <w:szCs w:val="28"/>
        </w:rPr>
        <w:t>ở xương đỉnh qua khớp sagittal, cắt xương trán giữa hai mắt.</w:t>
      </w:r>
      <w:r>
        <w:rPr>
          <w:rFonts w:ascii="Times New Roman" w:hAnsi="Times New Roman" w:cs="Times New Roman"/>
          <w:sz w:val="28"/>
          <w:szCs w:val="28"/>
        </w:rPr>
        <w:t xml:space="preserve"> Nhẹ nhàng giải phóng hết xương đỉnh, bộc lộ 2 bán cầu não.</w:t>
      </w:r>
    </w:p>
    <w:p w14:paraId="7120AB5E" w14:textId="77777777" w:rsidR="0071115C" w:rsidRDefault="0071115C" w:rsidP="0071115C">
      <w:pPr>
        <w:tabs>
          <w:tab w:val="left" w:pos="1843"/>
        </w:tabs>
        <w:spacing w:after="0" w:line="240" w:lineRule="auto"/>
        <w:jc w:val="center"/>
        <w:rPr>
          <w:rFonts w:ascii="Times New Roman" w:hAnsi="Times New Roman" w:cs="Times New Roman"/>
          <w:sz w:val="28"/>
          <w:szCs w:val="28"/>
        </w:rPr>
      </w:pPr>
      <w:r>
        <w:rPr>
          <w:noProof/>
        </w:rPr>
        <w:drawing>
          <wp:inline distT="0" distB="0" distL="0" distR="0" wp14:anchorId="55C48A51" wp14:editId="4C3699E9">
            <wp:extent cx="5981700" cy="2895600"/>
            <wp:effectExtent l="0" t="0" r="0" b="0"/>
            <wp:docPr id="1566553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655386" name=""/>
                    <pic:cNvPicPr/>
                  </pic:nvPicPr>
                  <pic:blipFill rotWithShape="1">
                    <a:blip r:embed="rId50"/>
                    <a:srcRect l="11021" t="24654" r="11004" b="9117"/>
                    <a:stretch/>
                  </pic:blipFill>
                  <pic:spPr bwMode="auto">
                    <a:xfrm>
                      <a:off x="0" y="0"/>
                      <a:ext cx="5992376" cy="2900768"/>
                    </a:xfrm>
                    <a:prstGeom prst="rect">
                      <a:avLst/>
                    </a:prstGeom>
                    <a:ln>
                      <a:noFill/>
                    </a:ln>
                    <a:extLst>
                      <a:ext uri="{53640926-AAD7-44D8-BBD7-CCE9431645EC}">
                        <a14:shadowObscured xmlns:a14="http://schemas.microsoft.com/office/drawing/2010/main"/>
                      </a:ext>
                    </a:extLst>
                  </pic:spPr>
                </pic:pic>
              </a:graphicData>
            </a:graphic>
          </wp:inline>
        </w:drawing>
      </w:r>
    </w:p>
    <w:p w14:paraId="0D5B2BC3" w14:textId="7F89C5BF" w:rsidR="0071115C" w:rsidRDefault="0071115C" w:rsidP="0071115C">
      <w:pPr>
        <w:tabs>
          <w:tab w:val="left" w:pos="1843"/>
        </w:tabs>
        <w:spacing w:after="0" w:line="240" w:lineRule="auto"/>
        <w:jc w:val="center"/>
        <w:rPr>
          <w:rFonts w:ascii="Times New Roman" w:hAnsi="Times New Roman" w:cs="Times New Roman"/>
          <w:sz w:val="28"/>
          <w:szCs w:val="28"/>
        </w:rPr>
      </w:pPr>
      <w:bookmarkStart w:id="192" w:name="_Toc209305153"/>
      <w:r w:rsidRPr="00431AFC">
        <w:rPr>
          <w:rFonts w:ascii="Times New Roman" w:hAnsi="Times New Roman" w:cs="Times New Roman"/>
          <w:sz w:val="28"/>
          <w:szCs w:val="28"/>
        </w:rPr>
        <w:t xml:space="preserve">Hình 2. </w:t>
      </w:r>
      <w:r w:rsidRPr="00431AFC">
        <w:rPr>
          <w:rFonts w:ascii="Times New Roman" w:hAnsi="Times New Roman" w:cs="Times New Roman"/>
          <w:sz w:val="28"/>
          <w:szCs w:val="28"/>
        </w:rPr>
        <w:fldChar w:fldCharType="begin"/>
      </w:r>
      <w:r w:rsidRPr="00431AFC">
        <w:rPr>
          <w:rFonts w:ascii="Times New Roman" w:hAnsi="Times New Roman" w:cs="Times New Roman"/>
          <w:sz w:val="28"/>
          <w:szCs w:val="28"/>
        </w:rPr>
        <w:instrText xml:space="preserve"> SEQ Hình_2. \* ARABIC </w:instrText>
      </w:r>
      <w:r w:rsidRPr="00431AFC">
        <w:rPr>
          <w:rFonts w:ascii="Times New Roman" w:hAnsi="Times New Roman" w:cs="Times New Roman"/>
          <w:sz w:val="28"/>
          <w:szCs w:val="28"/>
        </w:rPr>
        <w:fldChar w:fldCharType="separate"/>
      </w:r>
      <w:r w:rsidR="00D72DC9">
        <w:rPr>
          <w:rFonts w:ascii="Times New Roman" w:hAnsi="Times New Roman" w:cs="Times New Roman"/>
          <w:noProof/>
          <w:sz w:val="28"/>
          <w:szCs w:val="28"/>
        </w:rPr>
        <w:t>14</w:t>
      </w:r>
      <w:r w:rsidRPr="00431AFC">
        <w:rPr>
          <w:rFonts w:ascii="Times New Roman" w:hAnsi="Times New Roman" w:cs="Times New Roman"/>
          <w:sz w:val="28"/>
          <w:szCs w:val="28"/>
        </w:rPr>
        <w:fldChar w:fldCharType="end"/>
      </w:r>
      <w:r w:rsidRPr="00431AFC">
        <w:rPr>
          <w:rFonts w:ascii="Times New Roman" w:hAnsi="Times New Roman" w:cs="Times New Roman"/>
          <w:sz w:val="28"/>
          <w:szCs w:val="28"/>
        </w:rPr>
        <w:t>.</w:t>
      </w:r>
      <w:r w:rsidRPr="00881244">
        <w:rPr>
          <w:rFonts w:ascii="Times New Roman" w:hAnsi="Times New Roman" w:cs="Times New Roman"/>
          <w:i/>
          <w:iCs/>
          <w:sz w:val="28"/>
          <w:szCs w:val="28"/>
        </w:rPr>
        <w:t xml:space="preserve"> </w:t>
      </w:r>
      <w:r>
        <w:rPr>
          <w:rFonts w:ascii="Times New Roman" w:hAnsi="Times New Roman" w:cs="Times New Roman"/>
          <w:sz w:val="28"/>
          <w:szCs w:val="28"/>
        </w:rPr>
        <w:t>Hình ảnh phẫu thuật lấy não, hồi hải mã chuột</w:t>
      </w:r>
      <w:bookmarkEnd w:id="192"/>
    </w:p>
    <w:p w14:paraId="7DAA9FFE" w14:textId="77777777" w:rsidR="0071115C" w:rsidRDefault="0071115C" w:rsidP="0071115C">
      <w:pPr>
        <w:tabs>
          <w:tab w:val="left" w:pos="1843"/>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 xml:space="preserve">(A) </w:t>
      </w:r>
      <w:r w:rsidRPr="00AB68DA">
        <w:rPr>
          <w:rFonts w:ascii="Times New Roman" w:hAnsi="Times New Roman" w:cs="Times New Roman"/>
          <w:sz w:val="24"/>
          <w:szCs w:val="24"/>
        </w:rPr>
        <w:t xml:space="preserve">Giải phóng xương đỉnh bộc lộ bán cầu não. (B1) </w:t>
      </w:r>
      <w:r>
        <w:rPr>
          <w:rFonts w:ascii="Times New Roman" w:hAnsi="Times New Roman" w:cs="Times New Roman"/>
          <w:sz w:val="24"/>
          <w:szCs w:val="24"/>
        </w:rPr>
        <w:t>G</w:t>
      </w:r>
      <w:r w:rsidRPr="00AB68DA">
        <w:rPr>
          <w:rFonts w:ascii="Times New Roman" w:hAnsi="Times New Roman" w:cs="Times New Roman"/>
          <w:sz w:val="24"/>
          <w:szCs w:val="24"/>
        </w:rPr>
        <w:t xml:space="preserve">iải phóng giải thị (mũi tên), </w:t>
      </w:r>
      <w:r>
        <w:rPr>
          <w:rFonts w:ascii="Times New Roman" w:hAnsi="Times New Roman" w:cs="Times New Roman"/>
          <w:sz w:val="24"/>
          <w:szCs w:val="24"/>
        </w:rPr>
        <w:t>(B2) L</w:t>
      </w:r>
      <w:r w:rsidRPr="00AB68DA">
        <w:rPr>
          <w:rFonts w:ascii="Times New Roman" w:hAnsi="Times New Roman" w:cs="Times New Roman"/>
          <w:sz w:val="24"/>
          <w:szCs w:val="24"/>
        </w:rPr>
        <w:t xml:space="preserve">ấy não khỏi hộp so. (C1) </w:t>
      </w:r>
      <w:r>
        <w:rPr>
          <w:rFonts w:ascii="Times New Roman" w:hAnsi="Times New Roman" w:cs="Times New Roman"/>
          <w:sz w:val="24"/>
          <w:szCs w:val="24"/>
        </w:rPr>
        <w:t>G</w:t>
      </w:r>
      <w:r w:rsidRPr="00AB68DA">
        <w:rPr>
          <w:rFonts w:ascii="Times New Roman" w:hAnsi="Times New Roman" w:cs="Times New Roman"/>
          <w:sz w:val="24"/>
          <w:szCs w:val="24"/>
        </w:rPr>
        <w:t xml:space="preserve">iải phóng bán cầu não trái bộc lộ hồi hải mã (dấu x). </w:t>
      </w:r>
      <w:r>
        <w:rPr>
          <w:rFonts w:ascii="Times New Roman" w:hAnsi="Times New Roman" w:cs="Times New Roman"/>
          <w:sz w:val="24"/>
          <w:szCs w:val="24"/>
        </w:rPr>
        <w:t xml:space="preserve">(C2) </w:t>
      </w:r>
      <w:r w:rsidRPr="00AB68DA">
        <w:rPr>
          <w:rFonts w:ascii="Times New Roman" w:hAnsi="Times New Roman" w:cs="Times New Roman"/>
          <w:sz w:val="24"/>
          <w:szCs w:val="24"/>
        </w:rPr>
        <w:t>Lấy hồi hải mã ra khỏi não</w:t>
      </w:r>
      <w:r>
        <w:rPr>
          <w:rFonts w:ascii="Times New Roman" w:hAnsi="Times New Roman" w:cs="Times New Roman"/>
          <w:sz w:val="24"/>
          <w:szCs w:val="24"/>
        </w:rPr>
        <w:t>.</w:t>
      </w:r>
    </w:p>
    <w:p w14:paraId="15C8D068" w14:textId="77777777" w:rsidR="0071115C" w:rsidRDefault="0071115C" w:rsidP="0071115C">
      <w:pPr>
        <w:tabs>
          <w:tab w:val="left" w:pos="1843"/>
        </w:tabs>
        <w:spacing w:after="0" w:line="240" w:lineRule="auto"/>
        <w:jc w:val="center"/>
        <w:rPr>
          <w:rFonts w:ascii="Times New Roman" w:hAnsi="Times New Roman" w:cs="Times New Roman"/>
          <w:i/>
          <w:iCs/>
          <w:sz w:val="24"/>
          <w:szCs w:val="24"/>
        </w:rPr>
      </w:pPr>
      <w:r w:rsidRPr="0004052C">
        <w:rPr>
          <w:rFonts w:ascii="Times New Roman" w:hAnsi="Times New Roman" w:cs="Times New Roman"/>
          <w:i/>
          <w:iCs/>
          <w:sz w:val="24"/>
          <w:szCs w:val="24"/>
        </w:rPr>
        <w:t xml:space="preserve">* Nguồn: Bộ môn </w:t>
      </w:r>
      <w:r>
        <w:rPr>
          <w:rFonts w:ascii="Times New Roman" w:hAnsi="Times New Roman" w:cs="Times New Roman"/>
          <w:i/>
          <w:iCs/>
          <w:sz w:val="24"/>
          <w:szCs w:val="24"/>
        </w:rPr>
        <w:t>p</w:t>
      </w:r>
      <w:r w:rsidRPr="0004052C">
        <w:rPr>
          <w:rFonts w:ascii="Times New Roman" w:hAnsi="Times New Roman" w:cs="Times New Roman"/>
          <w:i/>
          <w:iCs/>
          <w:sz w:val="24"/>
          <w:szCs w:val="24"/>
        </w:rPr>
        <w:t>hẫu thuật thực hành, thực nghiệm, Học viện Quân y</w:t>
      </w:r>
    </w:p>
    <w:p w14:paraId="1374DD8F" w14:textId="77777777" w:rsidR="0071115C" w:rsidRDefault="0071115C" w:rsidP="0071115C">
      <w:pPr>
        <w:tabs>
          <w:tab w:val="left" w:pos="1843"/>
        </w:tabs>
        <w:spacing w:after="0" w:line="240" w:lineRule="auto"/>
        <w:ind w:firstLine="720"/>
        <w:jc w:val="both"/>
        <w:rPr>
          <w:rFonts w:ascii="Times New Roman" w:hAnsi="Times New Roman" w:cs="Times New Roman"/>
          <w:i/>
          <w:iCs/>
          <w:spacing w:val="-2"/>
          <w:sz w:val="28"/>
          <w:szCs w:val="28"/>
        </w:rPr>
      </w:pPr>
    </w:p>
    <w:p w14:paraId="2A2A543F" w14:textId="441C79AE" w:rsidR="0071115C" w:rsidRDefault="0071115C" w:rsidP="0071115C">
      <w:pPr>
        <w:tabs>
          <w:tab w:val="left" w:pos="1843"/>
        </w:tabs>
        <w:spacing w:after="0" w:line="360" w:lineRule="auto"/>
        <w:ind w:firstLine="720"/>
        <w:jc w:val="both"/>
        <w:rPr>
          <w:rFonts w:ascii="Times New Roman" w:hAnsi="Times New Roman" w:cs="Times New Roman"/>
          <w:sz w:val="28"/>
          <w:szCs w:val="28"/>
        </w:rPr>
      </w:pPr>
      <w:r w:rsidRPr="006279DA">
        <w:rPr>
          <w:rFonts w:ascii="Times New Roman" w:hAnsi="Times New Roman" w:cs="Times New Roman"/>
          <w:i/>
          <w:iCs/>
          <w:spacing w:val="-2"/>
          <w:sz w:val="28"/>
          <w:szCs w:val="28"/>
        </w:rPr>
        <w:t>Bước</w:t>
      </w:r>
      <w:r>
        <w:rPr>
          <w:rFonts w:ascii="Times New Roman" w:hAnsi="Times New Roman" w:cs="Times New Roman"/>
          <w:i/>
          <w:iCs/>
          <w:spacing w:val="-2"/>
          <w:sz w:val="28"/>
          <w:szCs w:val="28"/>
        </w:rPr>
        <w:t xml:space="preserve"> 3.</w:t>
      </w:r>
      <w:r>
        <w:rPr>
          <w:rFonts w:ascii="Times New Roman" w:hAnsi="Times New Roman" w:cs="Times New Roman"/>
          <w:sz w:val="28"/>
          <w:szCs w:val="28"/>
        </w:rPr>
        <w:t xml:space="preserve"> Để lấy não: Từ bước 2, g</w:t>
      </w:r>
      <w:r w:rsidRPr="00535A4B">
        <w:rPr>
          <w:rFonts w:ascii="Times New Roman" w:hAnsi="Times New Roman" w:cs="Times New Roman"/>
          <w:sz w:val="28"/>
          <w:szCs w:val="28"/>
        </w:rPr>
        <w:t>iải phóng giải khứu giác và các dây thần kinh sọ khác, nhẹ nhàng nhấc não ra khỏi hộp sọ.</w:t>
      </w:r>
    </w:p>
    <w:p w14:paraId="34EEB181" w14:textId="77777777" w:rsidR="0071115C" w:rsidRDefault="0071115C" w:rsidP="0071115C">
      <w:pPr>
        <w:tabs>
          <w:tab w:val="left" w:pos="1843"/>
        </w:tabs>
        <w:spacing w:after="0" w:line="360" w:lineRule="auto"/>
        <w:ind w:firstLine="720"/>
        <w:jc w:val="both"/>
        <w:rPr>
          <w:rFonts w:ascii="Times New Roman" w:hAnsi="Times New Roman" w:cs="Times New Roman"/>
          <w:sz w:val="28"/>
          <w:szCs w:val="28"/>
        </w:rPr>
      </w:pPr>
      <w:r w:rsidRPr="006279DA">
        <w:rPr>
          <w:rFonts w:ascii="Times New Roman" w:hAnsi="Times New Roman" w:cs="Times New Roman"/>
          <w:i/>
          <w:iCs/>
          <w:spacing w:val="-2"/>
          <w:sz w:val="28"/>
          <w:szCs w:val="28"/>
        </w:rPr>
        <w:lastRenderedPageBreak/>
        <w:t>Bước</w:t>
      </w:r>
      <w:r>
        <w:rPr>
          <w:rFonts w:ascii="Times New Roman" w:hAnsi="Times New Roman" w:cs="Times New Roman"/>
          <w:i/>
          <w:iCs/>
          <w:spacing w:val="-2"/>
          <w:sz w:val="28"/>
          <w:szCs w:val="28"/>
        </w:rPr>
        <w:t xml:space="preserve"> 4.</w:t>
      </w:r>
      <w:r>
        <w:rPr>
          <w:rFonts w:ascii="Times New Roman" w:hAnsi="Times New Roman" w:cs="Times New Roman"/>
          <w:sz w:val="28"/>
          <w:szCs w:val="28"/>
        </w:rPr>
        <w:t xml:space="preserve"> Để lấy hồi hải mã: Từ bước 2, t</w:t>
      </w:r>
      <w:r w:rsidRPr="00535A4B">
        <w:rPr>
          <w:rFonts w:ascii="Times New Roman" w:hAnsi="Times New Roman" w:cs="Times New Roman"/>
          <w:sz w:val="28"/>
          <w:szCs w:val="28"/>
        </w:rPr>
        <w:t xml:space="preserve">ách vỏ não </w:t>
      </w:r>
      <w:r>
        <w:rPr>
          <w:rFonts w:ascii="Times New Roman" w:hAnsi="Times New Roman" w:cs="Times New Roman"/>
          <w:sz w:val="28"/>
          <w:szCs w:val="28"/>
        </w:rPr>
        <w:t xml:space="preserve">ở rãnh liên </w:t>
      </w:r>
      <w:r w:rsidRPr="00535A4B">
        <w:rPr>
          <w:rFonts w:ascii="Times New Roman" w:hAnsi="Times New Roman" w:cs="Times New Roman"/>
          <w:sz w:val="28"/>
          <w:szCs w:val="28"/>
        </w:rPr>
        <w:t xml:space="preserve">bán cầu, </w:t>
      </w:r>
      <w:r>
        <w:rPr>
          <w:rFonts w:ascii="Times New Roman" w:hAnsi="Times New Roman" w:cs="Times New Roman"/>
          <w:sz w:val="28"/>
          <w:szCs w:val="28"/>
        </w:rPr>
        <w:t>g</w:t>
      </w:r>
      <w:r w:rsidRPr="00535A4B">
        <w:rPr>
          <w:rFonts w:ascii="Times New Roman" w:hAnsi="Times New Roman" w:cs="Times New Roman"/>
          <w:sz w:val="28"/>
          <w:szCs w:val="28"/>
        </w:rPr>
        <w:t>ắp bỏ vỏ não</w:t>
      </w:r>
      <w:r>
        <w:rPr>
          <w:rFonts w:ascii="Times New Roman" w:hAnsi="Times New Roman" w:cs="Times New Roman"/>
          <w:sz w:val="28"/>
          <w:szCs w:val="28"/>
        </w:rPr>
        <w:t>,</w:t>
      </w:r>
      <w:r w:rsidRPr="00535A4B">
        <w:rPr>
          <w:rFonts w:ascii="Times New Roman" w:hAnsi="Times New Roman" w:cs="Times New Roman"/>
          <w:sz w:val="28"/>
          <w:szCs w:val="28"/>
        </w:rPr>
        <w:t xml:space="preserve"> phần màu trắng là thể trai, bên dưới là hồi hải mã.</w:t>
      </w:r>
    </w:p>
    <w:p w14:paraId="53EFE672" w14:textId="0A9AA001" w:rsidR="0071115C" w:rsidRDefault="00901AF4" w:rsidP="0071115C">
      <w:pPr>
        <w:tabs>
          <w:tab w:val="left" w:pos="567"/>
          <w:tab w:val="left" w:pos="1843"/>
        </w:tabs>
        <w:spacing w:after="0" w:line="360" w:lineRule="auto"/>
        <w:ind w:firstLine="720"/>
        <w:jc w:val="both"/>
        <w:rPr>
          <w:rFonts w:ascii="Times New Roman" w:hAnsi="Times New Roman" w:cs="Times New Roman"/>
          <w:spacing w:val="-2"/>
          <w:sz w:val="28"/>
          <w:szCs w:val="28"/>
          <w:lang w:val="en"/>
        </w:rPr>
      </w:pPr>
      <w:r>
        <w:rPr>
          <w:rFonts w:ascii="Times New Roman" w:hAnsi="Times New Roman" w:cs="Times New Roman"/>
          <w:spacing w:val="-2"/>
          <w:sz w:val="28"/>
          <w:szCs w:val="28"/>
          <w:lang w:val="en"/>
        </w:rPr>
        <w:t>+</w:t>
      </w:r>
      <w:r w:rsidR="0071115C">
        <w:rPr>
          <w:rFonts w:ascii="Times New Roman" w:hAnsi="Times New Roman" w:cs="Times New Roman"/>
          <w:spacing w:val="-2"/>
          <w:sz w:val="28"/>
          <w:szCs w:val="28"/>
          <w:lang w:val="en"/>
        </w:rPr>
        <w:t xml:space="preserve"> Quy trình xét nghiệm sinh hóa mô hồi hải mã:</w:t>
      </w:r>
    </w:p>
    <w:p w14:paraId="356873E3" w14:textId="2D4C75CE" w:rsidR="0071115C" w:rsidRDefault="00901AF4" w:rsidP="0071115C">
      <w:pPr>
        <w:tabs>
          <w:tab w:val="left" w:pos="567"/>
          <w:tab w:val="left" w:pos="1843"/>
        </w:tabs>
        <w:spacing w:after="0" w:line="360" w:lineRule="auto"/>
        <w:ind w:firstLine="720"/>
        <w:jc w:val="both"/>
        <w:rPr>
          <w:rFonts w:ascii="Times New Roman" w:hAnsi="Times New Roman" w:cs="Times New Roman"/>
          <w:spacing w:val="-2"/>
          <w:sz w:val="28"/>
          <w:szCs w:val="28"/>
          <w:lang w:val="en"/>
        </w:rPr>
      </w:pPr>
      <w:r>
        <w:rPr>
          <w:rFonts w:ascii="Times New Roman" w:hAnsi="Times New Roman" w:cs="Times New Roman"/>
          <w:spacing w:val="-2"/>
          <w:sz w:val="28"/>
          <w:szCs w:val="28"/>
          <w:lang w:val="en"/>
        </w:rPr>
        <w:t xml:space="preserve">(i) </w:t>
      </w:r>
      <w:r w:rsidR="0071115C">
        <w:rPr>
          <w:rFonts w:ascii="Times New Roman" w:hAnsi="Times New Roman" w:cs="Times New Roman"/>
          <w:spacing w:val="-2"/>
          <w:sz w:val="28"/>
          <w:szCs w:val="28"/>
          <w:lang w:val="en"/>
        </w:rPr>
        <w:t>Chuẩn bị: Chuẩn m</w:t>
      </w:r>
      <w:r w:rsidR="0071115C" w:rsidRPr="00CE332D">
        <w:rPr>
          <w:rFonts w:ascii="Times New Roman" w:eastAsia="Calibri" w:hAnsi="Times New Roman" w:cs="Times New Roman"/>
          <w:sz w:val="28"/>
          <w:szCs w:val="28"/>
        </w:rPr>
        <w:t xml:space="preserve">áy </w:t>
      </w:r>
      <w:r w:rsidR="0071115C">
        <w:rPr>
          <w:rFonts w:ascii="Times New Roman" w:eastAsia="Calibri" w:hAnsi="Times New Roman" w:cs="Times New Roman"/>
          <w:sz w:val="28"/>
          <w:szCs w:val="28"/>
        </w:rPr>
        <w:t>s</w:t>
      </w:r>
      <w:r w:rsidR="0071115C" w:rsidRPr="00CE332D">
        <w:rPr>
          <w:rFonts w:ascii="Times New Roman" w:eastAsia="Calibri" w:hAnsi="Times New Roman" w:cs="Times New Roman"/>
          <w:sz w:val="28"/>
          <w:szCs w:val="28"/>
        </w:rPr>
        <w:t xml:space="preserve">inh hóa </w:t>
      </w:r>
      <w:r w:rsidR="0071115C" w:rsidRPr="00D931D9">
        <w:rPr>
          <w:rFonts w:ascii="Times New Roman" w:eastAsia="Calibri" w:hAnsi="Times New Roman" w:cs="Times New Roman"/>
          <w:sz w:val="28"/>
          <w:szCs w:val="28"/>
        </w:rPr>
        <w:t>Multiskan™ FC Microplate Photometer</w:t>
      </w:r>
      <w:r w:rsidR="0071115C">
        <w:rPr>
          <w:rFonts w:ascii="Times New Roman" w:eastAsia="Calibri" w:hAnsi="Times New Roman" w:cs="Times New Roman"/>
          <w:sz w:val="28"/>
          <w:szCs w:val="28"/>
        </w:rPr>
        <w:t xml:space="preserve">, </w:t>
      </w:r>
      <w:r w:rsidR="0071115C">
        <w:rPr>
          <w:rFonts w:ascii="Times New Roman" w:hAnsi="Times New Roman" w:cs="Times New Roman"/>
          <w:spacing w:val="-2"/>
          <w:sz w:val="28"/>
          <w:szCs w:val="28"/>
          <w:lang w:val="en"/>
        </w:rPr>
        <w:t>b</w:t>
      </w:r>
      <w:r w:rsidR="001E73B2">
        <w:rPr>
          <w:rFonts w:ascii="Times New Roman" w:hAnsi="Times New Roman" w:cs="Times New Roman"/>
          <w:spacing w:val="-2"/>
          <w:sz w:val="28"/>
          <w:szCs w:val="28"/>
          <w:lang w:val="en"/>
        </w:rPr>
        <w:t>ộ</w:t>
      </w:r>
      <w:r w:rsidR="0071115C">
        <w:rPr>
          <w:rFonts w:ascii="Times New Roman" w:hAnsi="Times New Roman" w:cs="Times New Roman"/>
          <w:spacing w:val="-2"/>
          <w:sz w:val="28"/>
          <w:szCs w:val="28"/>
          <w:lang w:val="en"/>
        </w:rPr>
        <w:t xml:space="preserve"> kít test và hóa chất.</w:t>
      </w:r>
      <w:r w:rsidR="0071115C" w:rsidRPr="00D931D9">
        <w:rPr>
          <w:rFonts w:ascii="Times New Roman" w:eastAsia="Calibri" w:hAnsi="Times New Roman" w:cs="Times New Roman"/>
          <w:sz w:val="28"/>
          <w:szCs w:val="28"/>
        </w:rPr>
        <w:t xml:space="preserve"> </w:t>
      </w:r>
    </w:p>
    <w:p w14:paraId="0332A874" w14:textId="14030E99" w:rsidR="0071115C" w:rsidRDefault="00901AF4" w:rsidP="0071115C">
      <w:pPr>
        <w:tabs>
          <w:tab w:val="left" w:pos="567"/>
          <w:tab w:val="left" w:pos="1843"/>
        </w:tabs>
        <w:spacing w:after="0" w:line="360" w:lineRule="auto"/>
        <w:ind w:firstLine="720"/>
        <w:jc w:val="both"/>
        <w:rPr>
          <w:rFonts w:ascii="Times New Roman" w:hAnsi="Times New Roman" w:cs="Times New Roman"/>
          <w:spacing w:val="-2"/>
          <w:sz w:val="28"/>
          <w:szCs w:val="28"/>
          <w:lang w:val="en"/>
        </w:rPr>
      </w:pPr>
      <w:r>
        <w:rPr>
          <w:rFonts w:ascii="Times New Roman" w:hAnsi="Times New Roman" w:cs="Times New Roman"/>
          <w:spacing w:val="-2"/>
          <w:sz w:val="28"/>
          <w:szCs w:val="28"/>
          <w:lang w:val="en"/>
        </w:rPr>
        <w:t xml:space="preserve">(ii) </w:t>
      </w:r>
      <w:r w:rsidR="0071115C">
        <w:rPr>
          <w:rFonts w:ascii="Times New Roman" w:hAnsi="Times New Roman" w:cs="Times New Roman"/>
          <w:spacing w:val="-2"/>
          <w:sz w:val="28"/>
          <w:szCs w:val="28"/>
          <w:lang w:val="en"/>
        </w:rPr>
        <w:t>Các bước thực hiện:</w:t>
      </w:r>
    </w:p>
    <w:p w14:paraId="49752D93" w14:textId="47DB3695" w:rsidR="0071115C" w:rsidRPr="00E9544F" w:rsidRDefault="0071115C" w:rsidP="0071115C">
      <w:pPr>
        <w:tabs>
          <w:tab w:val="left" w:pos="567"/>
          <w:tab w:val="left" w:pos="1843"/>
        </w:tabs>
        <w:spacing w:after="0" w:line="360" w:lineRule="auto"/>
        <w:ind w:firstLine="720"/>
        <w:jc w:val="both"/>
        <w:rPr>
          <w:rFonts w:ascii="Times New Roman" w:hAnsi="Times New Roman" w:cs="Times New Roman"/>
          <w:sz w:val="28"/>
          <w:szCs w:val="28"/>
        </w:rPr>
      </w:pPr>
      <w:r w:rsidRPr="006279DA">
        <w:rPr>
          <w:rFonts w:ascii="Times New Roman" w:hAnsi="Times New Roman" w:cs="Times New Roman"/>
          <w:i/>
          <w:iCs/>
          <w:spacing w:val="-2"/>
          <w:sz w:val="28"/>
          <w:szCs w:val="28"/>
        </w:rPr>
        <w:t>Bước</w:t>
      </w:r>
      <w:r>
        <w:rPr>
          <w:rFonts w:ascii="Times New Roman" w:hAnsi="Times New Roman" w:cs="Times New Roman"/>
          <w:i/>
          <w:iCs/>
          <w:spacing w:val="-2"/>
          <w:sz w:val="28"/>
          <w:szCs w:val="28"/>
        </w:rPr>
        <w:t xml:space="preserve"> 1.</w:t>
      </w:r>
      <w:r>
        <w:rPr>
          <w:rFonts w:ascii="Times New Roman" w:hAnsi="Times New Roman" w:cs="Times New Roman"/>
          <w:spacing w:val="-2"/>
          <w:sz w:val="28"/>
          <w:szCs w:val="28"/>
          <w:lang w:val="en"/>
        </w:rPr>
        <w:t xml:space="preserve"> </w:t>
      </w:r>
      <w:r w:rsidRPr="00E9544F">
        <w:rPr>
          <w:rFonts w:ascii="Times New Roman" w:hAnsi="Times New Roman" w:cs="Times New Roman"/>
          <w:spacing w:val="-2"/>
          <w:sz w:val="28"/>
          <w:szCs w:val="28"/>
          <w:lang w:val="en"/>
        </w:rPr>
        <w:t>Sau khi hồi hải mã được lấy khỏi não, bảo quản ở -20</w:t>
      </w:r>
      <w:r w:rsidRPr="00E9544F">
        <w:rPr>
          <w:rFonts w:ascii="Times New Roman" w:hAnsi="Times New Roman" w:cs="Times New Roman"/>
          <w:spacing w:val="-2"/>
          <w:sz w:val="28"/>
          <w:szCs w:val="28"/>
          <w:vertAlign w:val="superscript"/>
          <w:lang w:val="en"/>
        </w:rPr>
        <w:t>o</w:t>
      </w:r>
      <w:r w:rsidRPr="00E9544F">
        <w:rPr>
          <w:rFonts w:ascii="Times New Roman" w:hAnsi="Times New Roman" w:cs="Times New Roman"/>
          <w:spacing w:val="-2"/>
          <w:sz w:val="28"/>
          <w:szCs w:val="28"/>
          <w:lang w:val="en"/>
        </w:rPr>
        <w:t xml:space="preserve">C đến khi xét nghiệm sinh hóa </w:t>
      </w:r>
      <w:r w:rsidRPr="00E9544F">
        <w:rPr>
          <w:rFonts w:ascii="Times New Roman" w:hAnsi="Times New Roman" w:cs="Times New Roman"/>
          <w:sz w:val="28"/>
          <w:szCs w:val="28"/>
        </w:rPr>
        <w:t>[</w:t>
      </w:r>
      <w:r w:rsidRPr="00E9544F">
        <w:rPr>
          <w:rFonts w:ascii="Times New Roman" w:hAnsi="Times New Roman" w:cs="Times New Roman"/>
          <w:sz w:val="28"/>
          <w:szCs w:val="28"/>
        </w:rPr>
        <w:fldChar w:fldCharType="begin"/>
      </w:r>
      <w:r w:rsidRPr="00E9544F">
        <w:rPr>
          <w:rFonts w:ascii="Times New Roman" w:hAnsi="Times New Roman" w:cs="Times New Roman"/>
          <w:sz w:val="28"/>
          <w:szCs w:val="28"/>
        </w:rPr>
        <w:instrText xml:space="preserve"> REF _Ref126949871 \r \h  \* MERGEFORMAT </w:instrText>
      </w:r>
      <w:r w:rsidRPr="00E9544F">
        <w:rPr>
          <w:rFonts w:ascii="Times New Roman" w:hAnsi="Times New Roman" w:cs="Times New Roman"/>
          <w:sz w:val="28"/>
          <w:szCs w:val="28"/>
        </w:rPr>
      </w:r>
      <w:r w:rsidRPr="00E9544F">
        <w:rPr>
          <w:rFonts w:ascii="Times New Roman" w:hAnsi="Times New Roman" w:cs="Times New Roman"/>
          <w:sz w:val="28"/>
          <w:szCs w:val="28"/>
        </w:rPr>
        <w:fldChar w:fldCharType="separate"/>
      </w:r>
      <w:r w:rsidR="00D72DC9">
        <w:rPr>
          <w:rFonts w:ascii="Times New Roman" w:hAnsi="Times New Roman" w:cs="Times New Roman"/>
          <w:sz w:val="28"/>
          <w:szCs w:val="28"/>
        </w:rPr>
        <w:t>115</w:t>
      </w:r>
      <w:r w:rsidRPr="00E9544F">
        <w:rPr>
          <w:rFonts w:ascii="Times New Roman" w:hAnsi="Times New Roman" w:cs="Times New Roman"/>
          <w:sz w:val="28"/>
          <w:szCs w:val="28"/>
        </w:rPr>
        <w:fldChar w:fldCharType="end"/>
      </w:r>
      <w:r w:rsidRPr="00E9544F">
        <w:rPr>
          <w:rFonts w:ascii="Times New Roman" w:hAnsi="Times New Roman" w:cs="Times New Roman"/>
          <w:sz w:val="28"/>
          <w:szCs w:val="28"/>
        </w:rPr>
        <w:t>].</w:t>
      </w:r>
    </w:p>
    <w:p w14:paraId="2F624C87" w14:textId="3EDEC3A1" w:rsidR="0071115C" w:rsidRDefault="0071115C" w:rsidP="0071115C">
      <w:pPr>
        <w:tabs>
          <w:tab w:val="left" w:pos="567"/>
          <w:tab w:val="left" w:pos="1843"/>
        </w:tabs>
        <w:spacing w:after="0" w:line="360" w:lineRule="auto"/>
        <w:ind w:firstLine="720"/>
        <w:jc w:val="both"/>
        <w:rPr>
          <w:rFonts w:ascii="Times New Roman" w:hAnsi="Times New Roman" w:cs="Times New Roman"/>
          <w:spacing w:val="-2"/>
          <w:sz w:val="28"/>
          <w:szCs w:val="28"/>
          <w:lang w:val="en"/>
        </w:rPr>
      </w:pPr>
      <w:r w:rsidRPr="006279DA">
        <w:rPr>
          <w:rFonts w:ascii="Times New Roman" w:hAnsi="Times New Roman" w:cs="Times New Roman"/>
          <w:i/>
          <w:iCs/>
          <w:spacing w:val="-2"/>
          <w:sz w:val="28"/>
          <w:szCs w:val="28"/>
        </w:rPr>
        <w:t>Bước</w:t>
      </w:r>
      <w:r>
        <w:rPr>
          <w:rFonts w:ascii="Times New Roman" w:hAnsi="Times New Roman" w:cs="Times New Roman"/>
          <w:i/>
          <w:iCs/>
          <w:spacing w:val="-2"/>
          <w:sz w:val="28"/>
          <w:szCs w:val="28"/>
        </w:rPr>
        <w:t xml:space="preserve"> 2. </w:t>
      </w:r>
      <w:r>
        <w:rPr>
          <w:rFonts w:ascii="Times New Roman" w:hAnsi="Times New Roman" w:cs="Times New Roman"/>
          <w:spacing w:val="-2"/>
          <w:sz w:val="28"/>
          <w:szCs w:val="28"/>
          <w:lang w:val="en"/>
        </w:rPr>
        <w:t>Rã đông tự nhiên.</w:t>
      </w:r>
    </w:p>
    <w:p w14:paraId="691EA5A4" w14:textId="2ED0335A" w:rsidR="0071115C" w:rsidRDefault="0071115C" w:rsidP="0071115C">
      <w:pPr>
        <w:tabs>
          <w:tab w:val="left" w:pos="567"/>
          <w:tab w:val="left" w:pos="1843"/>
        </w:tabs>
        <w:spacing w:after="0" w:line="360" w:lineRule="auto"/>
        <w:ind w:firstLine="720"/>
        <w:jc w:val="both"/>
        <w:rPr>
          <w:rFonts w:ascii="Times New Roman" w:eastAsia="Times New Roman" w:hAnsi="Times New Roman" w:cs="Times New Roman"/>
          <w:sz w:val="28"/>
          <w:szCs w:val="28"/>
          <w:lang w:eastAsia="vi-VN"/>
        </w:rPr>
      </w:pPr>
      <w:r w:rsidRPr="006279DA">
        <w:rPr>
          <w:rFonts w:ascii="Times New Roman" w:hAnsi="Times New Roman" w:cs="Times New Roman"/>
          <w:i/>
          <w:iCs/>
          <w:spacing w:val="-2"/>
          <w:sz w:val="28"/>
          <w:szCs w:val="28"/>
        </w:rPr>
        <w:t>Bước</w:t>
      </w:r>
      <w:r>
        <w:rPr>
          <w:rFonts w:ascii="Times New Roman" w:hAnsi="Times New Roman" w:cs="Times New Roman"/>
          <w:i/>
          <w:iCs/>
          <w:spacing w:val="-2"/>
          <w:sz w:val="28"/>
          <w:szCs w:val="28"/>
        </w:rPr>
        <w:t xml:space="preserve"> 3. </w:t>
      </w:r>
      <w:r w:rsidRPr="00E9544F">
        <w:rPr>
          <w:rFonts w:ascii="Times New Roman" w:eastAsia="Times New Roman" w:hAnsi="Times New Roman" w:cs="Times New Roman"/>
          <w:sz w:val="28"/>
          <w:szCs w:val="28"/>
          <w:lang w:eastAsia="vi-VN"/>
        </w:rPr>
        <w:t xml:space="preserve">Lấy 30 mg mô hồi hải mã </w:t>
      </w:r>
      <w:r w:rsidR="009F3764">
        <w:rPr>
          <w:rFonts w:ascii="Times New Roman" w:eastAsia="Times New Roman" w:hAnsi="Times New Roman" w:cs="Times New Roman"/>
          <w:sz w:val="28"/>
          <w:szCs w:val="28"/>
          <w:lang w:eastAsia="vi-VN"/>
        </w:rPr>
        <w:t xml:space="preserve">cho </w:t>
      </w:r>
      <w:r w:rsidRPr="00E9544F">
        <w:rPr>
          <w:rFonts w:ascii="Times New Roman" w:eastAsia="Times New Roman" w:hAnsi="Times New Roman" w:cs="Times New Roman"/>
          <w:sz w:val="28"/>
          <w:szCs w:val="28"/>
          <w:lang w:eastAsia="vi-VN"/>
        </w:rPr>
        <w:t>vào ống nghiệm</w:t>
      </w:r>
    </w:p>
    <w:p w14:paraId="57C5732C" w14:textId="5FABD7F8" w:rsidR="0071115C" w:rsidRPr="00E9544F" w:rsidRDefault="0071115C" w:rsidP="0071115C">
      <w:pPr>
        <w:tabs>
          <w:tab w:val="left" w:pos="567"/>
          <w:tab w:val="left" w:pos="1843"/>
        </w:tabs>
        <w:spacing w:after="0" w:line="360" w:lineRule="auto"/>
        <w:ind w:firstLine="720"/>
        <w:jc w:val="both"/>
        <w:rPr>
          <w:rFonts w:ascii="Times New Roman" w:eastAsia="Times New Roman" w:hAnsi="Times New Roman" w:cs="Times New Roman"/>
          <w:sz w:val="28"/>
          <w:szCs w:val="28"/>
          <w:lang w:eastAsia="vi-VN"/>
        </w:rPr>
      </w:pPr>
      <w:r w:rsidRPr="006279DA">
        <w:rPr>
          <w:rFonts w:ascii="Times New Roman" w:hAnsi="Times New Roman" w:cs="Times New Roman"/>
          <w:i/>
          <w:iCs/>
          <w:spacing w:val="-2"/>
          <w:sz w:val="28"/>
          <w:szCs w:val="28"/>
        </w:rPr>
        <w:t>Bước</w:t>
      </w:r>
      <w:r>
        <w:rPr>
          <w:rFonts w:ascii="Times New Roman" w:hAnsi="Times New Roman" w:cs="Times New Roman"/>
          <w:i/>
          <w:iCs/>
          <w:spacing w:val="-2"/>
          <w:sz w:val="28"/>
          <w:szCs w:val="28"/>
        </w:rPr>
        <w:t xml:space="preserve"> 4. </w:t>
      </w:r>
      <w:r w:rsidRPr="00E9544F">
        <w:rPr>
          <w:rFonts w:ascii="Times New Roman" w:eastAsia="Times New Roman" w:hAnsi="Times New Roman" w:cs="Times New Roman"/>
          <w:sz w:val="28"/>
          <w:szCs w:val="28"/>
          <w:lang w:eastAsia="vi-VN"/>
        </w:rPr>
        <w:t>Cho 1 ml dung dịch T-PER Reagent vào ống nghiệm và tiến hành đồng nhất mẫu bằng máy homogenizer. Quá trình đồng nhất giúp phá vỡ các tế bào não và giải phóng protein vào trong dung dịch.</w:t>
      </w:r>
    </w:p>
    <w:p w14:paraId="4CE03CB8" w14:textId="7F74BA44" w:rsidR="0071115C" w:rsidRPr="00E9544F" w:rsidRDefault="0071115C" w:rsidP="0071115C">
      <w:pPr>
        <w:tabs>
          <w:tab w:val="left" w:pos="1843"/>
        </w:tabs>
        <w:spacing w:after="0" w:line="360" w:lineRule="auto"/>
        <w:ind w:firstLine="720"/>
        <w:jc w:val="both"/>
        <w:rPr>
          <w:rFonts w:ascii="Times New Roman" w:eastAsia="Times New Roman" w:hAnsi="Times New Roman" w:cs="Times New Roman"/>
          <w:sz w:val="28"/>
          <w:szCs w:val="28"/>
          <w:lang w:eastAsia="vi-VN"/>
        </w:rPr>
      </w:pPr>
      <w:r w:rsidRPr="006279DA">
        <w:rPr>
          <w:rFonts w:ascii="Times New Roman" w:hAnsi="Times New Roman" w:cs="Times New Roman"/>
          <w:i/>
          <w:iCs/>
          <w:spacing w:val="-2"/>
          <w:sz w:val="28"/>
          <w:szCs w:val="28"/>
        </w:rPr>
        <w:t>Bước</w:t>
      </w:r>
      <w:r>
        <w:rPr>
          <w:rFonts w:ascii="Times New Roman" w:hAnsi="Times New Roman" w:cs="Times New Roman"/>
          <w:i/>
          <w:iCs/>
          <w:spacing w:val="-2"/>
          <w:sz w:val="28"/>
          <w:szCs w:val="28"/>
        </w:rPr>
        <w:t xml:space="preserve"> 5. </w:t>
      </w:r>
      <w:r w:rsidRPr="00E9544F">
        <w:rPr>
          <w:rFonts w:ascii="Times New Roman" w:eastAsia="Times New Roman" w:hAnsi="Times New Roman" w:cs="Times New Roman"/>
          <w:sz w:val="28"/>
          <w:szCs w:val="28"/>
          <w:lang w:eastAsia="vi-VN"/>
        </w:rPr>
        <w:t>Ly tâm mẫu ở tốc độ 10,000×g trong 5 phút để thu phần dịch huyền phù chứa protein, loại bỏ các mảnh vụn mô và tế bào không hòa tan.</w:t>
      </w:r>
    </w:p>
    <w:p w14:paraId="51864199" w14:textId="69D0CEBC" w:rsidR="0071115C" w:rsidRDefault="0071115C" w:rsidP="0071115C">
      <w:pPr>
        <w:tabs>
          <w:tab w:val="left" w:pos="1843"/>
        </w:tabs>
        <w:spacing w:after="0" w:line="360" w:lineRule="auto"/>
        <w:ind w:firstLine="720"/>
        <w:jc w:val="both"/>
        <w:rPr>
          <w:rFonts w:ascii="Times New Roman" w:eastAsia="Times New Roman" w:hAnsi="Times New Roman" w:cs="Times New Roman"/>
          <w:sz w:val="28"/>
          <w:szCs w:val="28"/>
          <w:lang w:eastAsia="vi-VN"/>
        </w:rPr>
      </w:pPr>
      <w:r w:rsidRPr="006279DA">
        <w:rPr>
          <w:rFonts w:ascii="Times New Roman" w:hAnsi="Times New Roman" w:cs="Times New Roman"/>
          <w:i/>
          <w:iCs/>
          <w:spacing w:val="-2"/>
          <w:sz w:val="28"/>
          <w:szCs w:val="28"/>
        </w:rPr>
        <w:t>Bước</w:t>
      </w:r>
      <w:r>
        <w:rPr>
          <w:rFonts w:ascii="Times New Roman" w:hAnsi="Times New Roman" w:cs="Times New Roman"/>
          <w:i/>
          <w:iCs/>
          <w:spacing w:val="-2"/>
          <w:sz w:val="28"/>
          <w:szCs w:val="28"/>
        </w:rPr>
        <w:t xml:space="preserve"> 6. </w:t>
      </w:r>
      <w:r w:rsidRPr="00E9544F">
        <w:rPr>
          <w:rFonts w:ascii="Times New Roman" w:eastAsia="Times New Roman" w:hAnsi="Times New Roman" w:cs="Times New Roman"/>
          <w:sz w:val="28"/>
          <w:szCs w:val="28"/>
          <w:lang w:eastAsia="vi-VN"/>
        </w:rPr>
        <w:t>Lấy dịch huyền phù để xét nghiệm định lượng cytokin</w:t>
      </w:r>
      <w:r>
        <w:rPr>
          <w:rFonts w:ascii="Times New Roman" w:eastAsia="Times New Roman" w:hAnsi="Times New Roman" w:cs="Times New Roman"/>
          <w:sz w:val="28"/>
          <w:szCs w:val="28"/>
          <w:lang w:eastAsia="vi-VN"/>
        </w:rPr>
        <w:t>e</w:t>
      </w:r>
    </w:p>
    <w:p w14:paraId="268F73DC" w14:textId="77777777" w:rsidR="0071115C" w:rsidRDefault="0071115C" w:rsidP="00901AF4">
      <w:pPr>
        <w:tabs>
          <w:tab w:val="left" w:pos="1843"/>
        </w:tabs>
        <w:spacing w:after="0" w:line="240" w:lineRule="auto"/>
        <w:jc w:val="center"/>
        <w:rPr>
          <w:rFonts w:ascii="Times New Roman" w:eastAsia="Times New Roman" w:hAnsi="Times New Roman" w:cs="Times New Roman"/>
          <w:sz w:val="28"/>
          <w:szCs w:val="28"/>
          <w:lang w:eastAsia="vi-VN"/>
        </w:rPr>
      </w:pPr>
      <w:r w:rsidRPr="00B058A1">
        <w:rPr>
          <w:rFonts w:cstheme="minorHAnsi"/>
          <w:noProof/>
        </w:rPr>
        <w:drawing>
          <wp:inline distT="0" distB="0" distL="0" distR="0" wp14:anchorId="1149F59A" wp14:editId="353F3D17">
            <wp:extent cx="5565775" cy="2181225"/>
            <wp:effectExtent l="0" t="0" r="0" b="9525"/>
            <wp:docPr id="7079158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915851" name=""/>
                    <pic:cNvPicPr/>
                  </pic:nvPicPr>
                  <pic:blipFill>
                    <a:blip r:embed="rId51"/>
                    <a:stretch>
                      <a:fillRect/>
                    </a:stretch>
                  </pic:blipFill>
                  <pic:spPr>
                    <a:xfrm>
                      <a:off x="0" y="0"/>
                      <a:ext cx="5565775" cy="2181225"/>
                    </a:xfrm>
                    <a:prstGeom prst="rect">
                      <a:avLst/>
                    </a:prstGeom>
                  </pic:spPr>
                </pic:pic>
              </a:graphicData>
            </a:graphic>
          </wp:inline>
        </w:drawing>
      </w:r>
    </w:p>
    <w:p w14:paraId="685C7A43" w14:textId="046066A5" w:rsidR="0071115C" w:rsidRDefault="0071115C" w:rsidP="00901AF4">
      <w:pPr>
        <w:tabs>
          <w:tab w:val="left" w:pos="1843"/>
        </w:tabs>
        <w:spacing w:after="0" w:line="240" w:lineRule="auto"/>
        <w:jc w:val="center"/>
        <w:rPr>
          <w:rFonts w:ascii="Times New Roman" w:hAnsi="Times New Roman" w:cs="Times New Roman"/>
          <w:spacing w:val="-2"/>
          <w:sz w:val="28"/>
          <w:szCs w:val="28"/>
          <w:lang w:val="en"/>
        </w:rPr>
      </w:pPr>
      <w:bookmarkStart w:id="193" w:name="_Toc209305154"/>
      <w:r w:rsidRPr="00431AFC">
        <w:rPr>
          <w:rFonts w:ascii="Times New Roman" w:hAnsi="Times New Roman" w:cs="Times New Roman"/>
          <w:sz w:val="28"/>
          <w:szCs w:val="28"/>
        </w:rPr>
        <w:t xml:space="preserve">Hình 2. </w:t>
      </w:r>
      <w:r w:rsidRPr="00431AFC">
        <w:rPr>
          <w:rFonts w:ascii="Times New Roman" w:hAnsi="Times New Roman" w:cs="Times New Roman"/>
          <w:sz w:val="28"/>
          <w:szCs w:val="28"/>
        </w:rPr>
        <w:fldChar w:fldCharType="begin"/>
      </w:r>
      <w:r w:rsidRPr="00431AFC">
        <w:rPr>
          <w:rFonts w:ascii="Times New Roman" w:hAnsi="Times New Roman" w:cs="Times New Roman"/>
          <w:sz w:val="28"/>
          <w:szCs w:val="28"/>
        </w:rPr>
        <w:instrText xml:space="preserve"> SEQ Hình_2. \* ARABIC </w:instrText>
      </w:r>
      <w:r w:rsidRPr="00431AFC">
        <w:rPr>
          <w:rFonts w:ascii="Times New Roman" w:hAnsi="Times New Roman" w:cs="Times New Roman"/>
          <w:sz w:val="28"/>
          <w:szCs w:val="28"/>
        </w:rPr>
        <w:fldChar w:fldCharType="separate"/>
      </w:r>
      <w:r w:rsidR="00D72DC9">
        <w:rPr>
          <w:rFonts w:ascii="Times New Roman" w:hAnsi="Times New Roman" w:cs="Times New Roman"/>
          <w:noProof/>
          <w:sz w:val="28"/>
          <w:szCs w:val="28"/>
        </w:rPr>
        <w:t>15</w:t>
      </w:r>
      <w:r w:rsidRPr="00431AFC">
        <w:rPr>
          <w:rFonts w:ascii="Times New Roman" w:hAnsi="Times New Roman" w:cs="Times New Roman"/>
          <w:sz w:val="28"/>
          <w:szCs w:val="28"/>
        </w:rPr>
        <w:fldChar w:fldCharType="end"/>
      </w:r>
      <w:r w:rsidRPr="00431AFC">
        <w:rPr>
          <w:rFonts w:ascii="Times New Roman" w:hAnsi="Times New Roman" w:cs="Times New Roman"/>
          <w:sz w:val="28"/>
          <w:szCs w:val="28"/>
        </w:rPr>
        <w:t>.</w:t>
      </w:r>
      <w:r>
        <w:rPr>
          <w:rFonts w:ascii="Times New Roman" w:hAnsi="Times New Roman" w:cs="Times New Roman"/>
          <w:sz w:val="28"/>
          <w:szCs w:val="28"/>
        </w:rPr>
        <w:t xml:space="preserve"> </w:t>
      </w:r>
      <w:r>
        <w:rPr>
          <w:rFonts w:ascii="Times New Roman" w:hAnsi="Times New Roman" w:cs="Times New Roman"/>
          <w:spacing w:val="-2"/>
          <w:sz w:val="28"/>
          <w:szCs w:val="28"/>
          <w:lang w:val="en"/>
        </w:rPr>
        <w:t>Hình ảnh minh họa xử lý dịch huyền phù xét nghiệm cytokine</w:t>
      </w:r>
      <w:bookmarkEnd w:id="193"/>
    </w:p>
    <w:p w14:paraId="3ECB5726" w14:textId="77777777" w:rsidR="0071115C" w:rsidRPr="0004052C" w:rsidRDefault="0071115C" w:rsidP="00901AF4">
      <w:pPr>
        <w:tabs>
          <w:tab w:val="left" w:pos="1843"/>
        </w:tabs>
        <w:spacing w:after="0" w:line="240" w:lineRule="auto"/>
        <w:jc w:val="center"/>
        <w:rPr>
          <w:rFonts w:ascii="Times New Roman" w:hAnsi="Times New Roman" w:cs="Times New Roman"/>
          <w:i/>
          <w:iCs/>
          <w:spacing w:val="-2"/>
          <w:sz w:val="24"/>
          <w:szCs w:val="24"/>
          <w:lang w:val="en"/>
        </w:rPr>
      </w:pPr>
      <w:r w:rsidRPr="0004052C">
        <w:rPr>
          <w:rFonts w:ascii="Times New Roman" w:hAnsi="Times New Roman" w:cs="Times New Roman"/>
          <w:i/>
          <w:iCs/>
          <w:spacing w:val="-2"/>
          <w:sz w:val="24"/>
          <w:szCs w:val="24"/>
          <w:lang w:val="en"/>
        </w:rPr>
        <w:t>*Nguồn: Bộ môn Y học Quân binh chủng, Học viện Quân y</w:t>
      </w:r>
    </w:p>
    <w:p w14:paraId="19DB1B7B" w14:textId="77777777" w:rsidR="0071115C" w:rsidRDefault="0071115C" w:rsidP="0071115C">
      <w:pPr>
        <w:tabs>
          <w:tab w:val="left" w:pos="1843"/>
        </w:tabs>
        <w:spacing w:after="0" w:line="240" w:lineRule="auto"/>
        <w:ind w:firstLine="720"/>
        <w:jc w:val="both"/>
        <w:rPr>
          <w:rFonts w:ascii="Times New Roman" w:eastAsia="Times New Roman" w:hAnsi="Times New Roman" w:cs="Times New Roman"/>
          <w:spacing w:val="-2"/>
          <w:sz w:val="28"/>
          <w:szCs w:val="28"/>
          <w:lang w:val="en" w:eastAsia="vi-VN"/>
        </w:rPr>
      </w:pPr>
    </w:p>
    <w:p w14:paraId="4D8D13B7" w14:textId="38D32147" w:rsidR="0071115C" w:rsidRPr="006D30A6" w:rsidRDefault="00901AF4" w:rsidP="0071115C">
      <w:pPr>
        <w:tabs>
          <w:tab w:val="left" w:pos="1843"/>
        </w:tabs>
        <w:spacing w:after="0" w:line="360" w:lineRule="auto"/>
        <w:ind w:firstLine="720"/>
        <w:jc w:val="both"/>
        <w:rPr>
          <w:rFonts w:ascii="Times New Roman" w:hAnsi="Times New Roman" w:cs="Times New Roman"/>
          <w:sz w:val="28"/>
          <w:szCs w:val="28"/>
        </w:rPr>
      </w:pPr>
      <w:r w:rsidRPr="006D30A6">
        <w:rPr>
          <w:rFonts w:ascii="Times New Roman" w:eastAsia="Times New Roman" w:hAnsi="Times New Roman" w:cs="Times New Roman"/>
          <w:sz w:val="28"/>
          <w:szCs w:val="28"/>
          <w:lang w:eastAsia="vi-VN"/>
        </w:rPr>
        <w:t xml:space="preserve">+ </w:t>
      </w:r>
      <w:r w:rsidR="0071115C" w:rsidRPr="006D30A6">
        <w:rPr>
          <w:rFonts w:ascii="Times New Roman" w:eastAsia="Times New Roman" w:hAnsi="Times New Roman" w:cs="Times New Roman"/>
          <w:sz w:val="28"/>
          <w:szCs w:val="28"/>
          <w:lang w:eastAsia="vi-VN"/>
        </w:rPr>
        <w:t>Quy trình nhuộm HE kiểm tra vi thể hồi hải mã</w:t>
      </w:r>
      <w:r w:rsidR="006D30A6" w:rsidRPr="006D30A6">
        <w:rPr>
          <w:rFonts w:ascii="Times New Roman" w:eastAsia="Times New Roman" w:hAnsi="Times New Roman" w:cs="Times New Roman"/>
          <w:sz w:val="28"/>
          <w:szCs w:val="28"/>
          <w:lang w:eastAsia="vi-VN"/>
        </w:rPr>
        <w:t xml:space="preserve">: </w:t>
      </w:r>
      <w:r w:rsidR="0071115C" w:rsidRPr="006D30A6">
        <w:rPr>
          <w:rFonts w:ascii="Times New Roman" w:hAnsi="Times New Roman" w:cs="Times New Roman"/>
          <w:sz w:val="28"/>
          <w:szCs w:val="28"/>
        </w:rPr>
        <w:t xml:space="preserve">Bệnh phẩm mô não chuột sau khi lấy ra khỏi cơ thể được cố định ngay trong dung dịch formol đệm trung tính 10% với tỷ lệ thể tích dung dịch cố định nhiều gấp 20 -30 lần thể tích </w:t>
      </w:r>
      <w:r w:rsidR="0071115C" w:rsidRPr="006D30A6">
        <w:rPr>
          <w:rFonts w:ascii="Times New Roman" w:hAnsi="Times New Roman" w:cs="Times New Roman"/>
          <w:sz w:val="28"/>
          <w:szCs w:val="28"/>
        </w:rPr>
        <w:lastRenderedPageBreak/>
        <w:t xml:space="preserve">bệnh phẩm. Thời gian cố định trong formol đệm trung tính 10% 1-2 ngày. Cố định bệnh phẩm nhằm mục đích </w:t>
      </w:r>
      <w:r w:rsidR="0071115C" w:rsidRPr="006D30A6">
        <w:rPr>
          <w:rFonts w:ascii="Times New Roman" w:hAnsi="Times New Roman" w:cs="Times New Roman"/>
          <w:color w:val="000000"/>
          <w:sz w:val="28"/>
          <w:szCs w:val="28"/>
          <w:shd w:val="clear" w:color="auto" w:fill="FFFFFF"/>
        </w:rPr>
        <w:t>làm bất động những cấu trúc của mô cũng như tế bào nhưng vẫn giữ tới mức tối đa hình thái của chúng giống như khi còn sống</w:t>
      </w:r>
      <w:r w:rsidR="0071115C" w:rsidRPr="006D30A6">
        <w:rPr>
          <w:rFonts w:ascii="Times New Roman" w:hAnsi="Times New Roman" w:cs="Times New Roman"/>
          <w:sz w:val="28"/>
          <w:szCs w:val="28"/>
        </w:rPr>
        <w:t>. Sau cố định, bệnh phẩm được thực hiện qua các khâu kỹ thuật sau:</w:t>
      </w:r>
    </w:p>
    <w:p w14:paraId="383A369D" w14:textId="0224F241" w:rsidR="0071115C" w:rsidRPr="00D117BE" w:rsidRDefault="006D30A6" w:rsidP="0071115C">
      <w:pPr>
        <w:tabs>
          <w:tab w:val="left" w:pos="1843"/>
        </w:tabs>
        <w:spacing w:after="0" w:line="360" w:lineRule="auto"/>
        <w:ind w:firstLine="720"/>
        <w:jc w:val="both"/>
        <w:rPr>
          <w:rFonts w:ascii="Times New Roman" w:hAnsi="Times New Roman" w:cs="Times New Roman"/>
          <w:sz w:val="28"/>
          <w:szCs w:val="28"/>
        </w:rPr>
      </w:pPr>
      <w:r>
        <w:rPr>
          <w:rFonts w:ascii="Times New Roman" w:hAnsi="Times New Roman" w:cs="Times New Roman"/>
          <w:sz w:val="28"/>
          <w:szCs w:val="28"/>
        </w:rPr>
        <w:t xml:space="preserve">(i) </w:t>
      </w:r>
      <w:r w:rsidR="0071115C" w:rsidRPr="00D117BE">
        <w:rPr>
          <w:rFonts w:ascii="Times New Roman" w:hAnsi="Times New Roman" w:cs="Times New Roman"/>
          <w:sz w:val="28"/>
          <w:szCs w:val="28"/>
        </w:rPr>
        <w:t>Phẫu tích bệnh phẩm</w:t>
      </w:r>
      <w:r w:rsidR="0071115C">
        <w:rPr>
          <w:rFonts w:ascii="Times New Roman" w:hAnsi="Times New Roman" w:cs="Times New Roman"/>
          <w:sz w:val="28"/>
          <w:szCs w:val="28"/>
        </w:rPr>
        <w:t xml:space="preserve">: </w:t>
      </w:r>
      <w:r w:rsidR="0071115C" w:rsidRPr="00D117BE">
        <w:rPr>
          <w:rFonts w:ascii="Times New Roman" w:hAnsi="Times New Roman" w:cs="Times New Roman"/>
          <w:sz w:val="28"/>
          <w:szCs w:val="28"/>
        </w:rPr>
        <w:t>Mô não chuột sau khi được cố định trong formol 10% trở nên chắc hơn, định hình các định khu não rõ hơn, khi đó sử dụng các dụng cụ phẫu tích chuyên biệt để tách các thành phần mô não lấy được mô vùng hồi hải mã riêng mỗi bên bán cầu não để làm mẫu phân tích đánh giá mô học.</w:t>
      </w:r>
    </w:p>
    <w:p w14:paraId="2C4DE46D" w14:textId="4F70E014" w:rsidR="0071115C" w:rsidRPr="00D117BE" w:rsidRDefault="001F0DD8" w:rsidP="0071115C">
      <w:pPr>
        <w:tabs>
          <w:tab w:val="left" w:pos="1843"/>
        </w:tabs>
        <w:spacing w:after="0" w:line="360" w:lineRule="auto"/>
        <w:ind w:firstLine="720"/>
        <w:jc w:val="both"/>
        <w:rPr>
          <w:rFonts w:ascii="Times New Roman" w:hAnsi="Times New Roman" w:cs="Times New Roman"/>
          <w:sz w:val="28"/>
          <w:szCs w:val="28"/>
        </w:rPr>
      </w:pPr>
      <w:r>
        <w:rPr>
          <w:rFonts w:ascii="Times New Roman" w:hAnsi="Times New Roman" w:cs="Times New Roman"/>
          <w:sz w:val="28"/>
          <w:szCs w:val="28"/>
        </w:rPr>
        <w:t xml:space="preserve">(ii) </w:t>
      </w:r>
      <w:r w:rsidR="0071115C" w:rsidRPr="00D117BE">
        <w:rPr>
          <w:rFonts w:ascii="Times New Roman" w:hAnsi="Times New Roman" w:cs="Times New Roman"/>
          <w:sz w:val="28"/>
          <w:szCs w:val="28"/>
        </w:rPr>
        <w:t>Chuyển bệnh phẩm: Bệnh phẩm sau cố định được đưa qua các hóa chất khác nhau (cồn, xylen, paraffin) theo quy trình chuyển mẫu cài đặt sẵn cho máy chuyển mẫu bệnh phẩm. Mục đích của bước này là làm cho bệnh phẩm có thể cắt được trên máy dễ dàng mà không làm biến dạng cấu trúc của chúng và có thể bảo quản bệnh phẩm được lâu dài.</w:t>
      </w:r>
    </w:p>
    <w:p w14:paraId="4340F6B3" w14:textId="6323AF31" w:rsidR="0071115C" w:rsidRPr="00D117BE" w:rsidRDefault="001F0DD8" w:rsidP="0071115C">
      <w:pPr>
        <w:tabs>
          <w:tab w:val="left" w:pos="1843"/>
        </w:tabs>
        <w:spacing w:after="0" w:line="360" w:lineRule="auto"/>
        <w:ind w:firstLine="720"/>
        <w:jc w:val="both"/>
        <w:rPr>
          <w:rFonts w:ascii="Times New Roman" w:hAnsi="Times New Roman" w:cs="Times New Roman"/>
          <w:sz w:val="28"/>
          <w:szCs w:val="28"/>
        </w:rPr>
      </w:pPr>
      <w:r>
        <w:rPr>
          <w:rFonts w:ascii="Times New Roman" w:hAnsi="Times New Roman" w:cs="Times New Roman"/>
          <w:sz w:val="28"/>
          <w:szCs w:val="28"/>
        </w:rPr>
        <w:t xml:space="preserve">(iii) </w:t>
      </w:r>
      <w:r w:rsidR="0071115C" w:rsidRPr="00D117BE">
        <w:rPr>
          <w:rFonts w:ascii="Times New Roman" w:hAnsi="Times New Roman" w:cs="Times New Roman"/>
          <w:sz w:val="28"/>
          <w:szCs w:val="28"/>
        </w:rPr>
        <w:t xml:space="preserve">Đúc khối parafin: </w:t>
      </w:r>
      <w:r w:rsidR="0071115C">
        <w:rPr>
          <w:rFonts w:ascii="Times New Roman" w:hAnsi="Times New Roman" w:cs="Times New Roman"/>
          <w:sz w:val="28"/>
          <w:szCs w:val="28"/>
        </w:rPr>
        <w:t>Đ</w:t>
      </w:r>
      <w:r w:rsidR="0071115C" w:rsidRPr="00D117BE">
        <w:rPr>
          <w:rFonts w:ascii="Times New Roman" w:hAnsi="Times New Roman" w:cs="Times New Roman"/>
          <w:sz w:val="28"/>
          <w:szCs w:val="28"/>
        </w:rPr>
        <w:t>úc khối parafin để làm cho parafin ở xung quanh cũng như ở bên trong bệnh phẩm đặc lại thành một khối thuần nhất và cố định trên khu</w:t>
      </w:r>
      <w:r w:rsidR="0040114F">
        <w:rPr>
          <w:rFonts w:ascii="Times New Roman" w:hAnsi="Times New Roman" w:cs="Times New Roman"/>
          <w:sz w:val="28"/>
          <w:szCs w:val="28"/>
        </w:rPr>
        <w:t>ô</w:t>
      </w:r>
      <w:r w:rsidR="0071115C" w:rsidRPr="00D117BE">
        <w:rPr>
          <w:rFonts w:ascii="Times New Roman" w:hAnsi="Times New Roman" w:cs="Times New Roman"/>
          <w:sz w:val="28"/>
          <w:szCs w:val="28"/>
        </w:rPr>
        <w:t>n cassete.</w:t>
      </w:r>
    </w:p>
    <w:p w14:paraId="2E450759" w14:textId="4523968C" w:rsidR="0071115C" w:rsidRPr="006D30A6" w:rsidRDefault="001F0DD8" w:rsidP="0071115C">
      <w:pPr>
        <w:tabs>
          <w:tab w:val="left" w:pos="1843"/>
        </w:tabs>
        <w:spacing w:after="0" w:line="360" w:lineRule="auto"/>
        <w:ind w:firstLine="720"/>
        <w:jc w:val="both"/>
        <w:rPr>
          <w:rFonts w:ascii="Times New Roman" w:hAnsi="Times New Roman" w:cs="Times New Roman"/>
          <w:sz w:val="28"/>
          <w:szCs w:val="28"/>
        </w:rPr>
      </w:pPr>
      <w:r>
        <w:rPr>
          <w:rFonts w:ascii="Times New Roman" w:hAnsi="Times New Roman" w:cs="Times New Roman"/>
          <w:sz w:val="28"/>
          <w:szCs w:val="28"/>
        </w:rPr>
        <w:t xml:space="preserve">(iv) </w:t>
      </w:r>
      <w:r w:rsidR="0071115C" w:rsidRPr="006D30A6">
        <w:rPr>
          <w:rFonts w:ascii="Times New Roman" w:hAnsi="Times New Roman" w:cs="Times New Roman"/>
          <w:sz w:val="28"/>
          <w:szCs w:val="28"/>
        </w:rPr>
        <w:t>Cắt và nhuộm Hematoxylin –Eosin: Các mảnh cắt dầy 3-4 µm, dán lên phiến kính. Các mảnh cắt được đưa qua các bể nhuộm đựng hóa chất khác nhau trong các khoảng thời gian khác nhau để cho nhân tế bào bắt màu xanh của thuốc nhuộm Hematoxylin và bào tương bắt màu hồng đỏ của thuốc Eosin.</w:t>
      </w:r>
    </w:p>
    <w:p w14:paraId="29379E66" w14:textId="7F316D42" w:rsidR="0071115C" w:rsidRPr="00D117BE" w:rsidRDefault="001F0DD8" w:rsidP="0071115C">
      <w:pPr>
        <w:tabs>
          <w:tab w:val="left" w:pos="1843"/>
        </w:tabs>
        <w:spacing w:after="0" w:line="360" w:lineRule="auto"/>
        <w:ind w:firstLine="720"/>
        <w:jc w:val="both"/>
        <w:rPr>
          <w:rFonts w:ascii="Times New Roman" w:hAnsi="Times New Roman" w:cs="Times New Roman"/>
          <w:sz w:val="28"/>
          <w:szCs w:val="28"/>
        </w:rPr>
      </w:pPr>
      <w:r>
        <w:rPr>
          <w:rFonts w:ascii="Times New Roman" w:hAnsi="Times New Roman" w:cs="Times New Roman"/>
          <w:sz w:val="28"/>
          <w:szCs w:val="28"/>
        </w:rPr>
        <w:t>(v)</w:t>
      </w:r>
      <w:r w:rsidR="0071115C">
        <w:rPr>
          <w:rFonts w:ascii="Times New Roman" w:hAnsi="Times New Roman" w:cs="Times New Roman"/>
          <w:sz w:val="28"/>
          <w:szCs w:val="28"/>
        </w:rPr>
        <w:t xml:space="preserve"> </w:t>
      </w:r>
      <w:r w:rsidR="0071115C" w:rsidRPr="00D117BE">
        <w:rPr>
          <w:rFonts w:ascii="Times New Roman" w:hAnsi="Times New Roman" w:cs="Times New Roman"/>
          <w:sz w:val="28"/>
          <w:szCs w:val="28"/>
        </w:rPr>
        <w:t>Tiêu bản sau khi nhuộm xong được dán lamen để quan sát mẫu mô trên kính hiển vi quang học</w:t>
      </w:r>
    </w:p>
    <w:p w14:paraId="4351682C" w14:textId="214C0942" w:rsidR="008653C8" w:rsidRPr="00C628CB" w:rsidRDefault="004F0446" w:rsidP="00E20346">
      <w:pPr>
        <w:tabs>
          <w:tab w:val="left" w:pos="1843"/>
        </w:tabs>
        <w:spacing w:after="0" w:line="360" w:lineRule="auto"/>
        <w:ind w:firstLine="720"/>
        <w:jc w:val="both"/>
        <w:rPr>
          <w:rFonts w:ascii="Times New Roman" w:hAnsi="Times New Roman" w:cs="Times New Roman"/>
          <w:sz w:val="28"/>
          <w:szCs w:val="28"/>
        </w:rPr>
      </w:pPr>
      <w:r w:rsidRPr="00C628CB">
        <w:rPr>
          <w:rFonts w:ascii="Times New Roman" w:hAnsi="Times New Roman" w:cs="Times New Roman"/>
          <w:sz w:val="28"/>
          <w:szCs w:val="28"/>
        </w:rPr>
        <w:t>b)</w:t>
      </w:r>
      <w:r w:rsidR="008653C8" w:rsidRPr="00C628CB">
        <w:rPr>
          <w:rFonts w:ascii="Times New Roman" w:hAnsi="Times New Roman" w:cs="Times New Roman"/>
          <w:sz w:val="28"/>
          <w:szCs w:val="28"/>
        </w:rPr>
        <w:t xml:space="preserve"> </w:t>
      </w:r>
      <w:r w:rsidR="00A10E7B" w:rsidRPr="00C628CB">
        <w:rPr>
          <w:rFonts w:ascii="Times New Roman" w:hAnsi="Times New Roman" w:cs="Times New Roman"/>
          <w:sz w:val="28"/>
          <w:szCs w:val="28"/>
        </w:rPr>
        <w:t>Nghiên cứu</w:t>
      </w:r>
      <w:r w:rsidR="004E12AE" w:rsidRPr="00C628CB">
        <w:rPr>
          <w:rFonts w:ascii="Times New Roman" w:hAnsi="Times New Roman" w:cs="Times New Roman"/>
          <w:sz w:val="28"/>
          <w:szCs w:val="28"/>
        </w:rPr>
        <w:t xml:space="preserve"> </w:t>
      </w:r>
      <w:r w:rsidRPr="00C628CB">
        <w:rPr>
          <w:rFonts w:ascii="Times New Roman" w:hAnsi="Times New Roman" w:cs="Times New Roman"/>
          <w:sz w:val="28"/>
          <w:szCs w:val="28"/>
        </w:rPr>
        <w:t>hiệu quả</w:t>
      </w:r>
      <w:r w:rsidR="004E12AE" w:rsidRPr="00C628CB">
        <w:rPr>
          <w:rFonts w:ascii="Times New Roman" w:hAnsi="Times New Roman" w:cs="Times New Roman"/>
          <w:sz w:val="28"/>
          <w:szCs w:val="28"/>
        </w:rPr>
        <w:t xml:space="preserve"> </w:t>
      </w:r>
      <w:r w:rsidR="00096E91" w:rsidRPr="00C628CB">
        <w:rPr>
          <w:rFonts w:ascii="Times New Roman" w:hAnsi="Times New Roman" w:cs="Times New Roman"/>
          <w:sz w:val="28"/>
          <w:szCs w:val="28"/>
        </w:rPr>
        <w:t xml:space="preserve">điều trị </w:t>
      </w:r>
      <w:r w:rsidR="004E12AE" w:rsidRPr="00C628CB">
        <w:rPr>
          <w:rFonts w:ascii="Times New Roman" w:hAnsi="Times New Roman" w:cs="Times New Roman"/>
          <w:sz w:val="28"/>
          <w:szCs w:val="28"/>
        </w:rPr>
        <w:t>của tế bào gốc</w:t>
      </w:r>
      <w:r w:rsidRPr="00C628CB">
        <w:rPr>
          <w:rFonts w:ascii="Times New Roman" w:hAnsi="Times New Roman" w:cs="Times New Roman"/>
          <w:sz w:val="28"/>
          <w:szCs w:val="28"/>
        </w:rPr>
        <w:t xml:space="preserve"> trung mô từ mô mỡ</w:t>
      </w:r>
      <w:r w:rsidR="004E12AE" w:rsidRPr="00C628CB">
        <w:rPr>
          <w:rFonts w:ascii="Times New Roman" w:hAnsi="Times New Roman" w:cs="Times New Roman"/>
          <w:sz w:val="28"/>
          <w:szCs w:val="28"/>
        </w:rPr>
        <w:t>, thể tiết</w:t>
      </w:r>
      <w:r w:rsidR="008653C8" w:rsidRPr="00C628CB">
        <w:rPr>
          <w:rFonts w:ascii="Times New Roman" w:hAnsi="Times New Roman" w:cs="Times New Roman"/>
          <w:sz w:val="28"/>
          <w:szCs w:val="28"/>
        </w:rPr>
        <w:t xml:space="preserve"> </w:t>
      </w:r>
      <w:r w:rsidRPr="00C628CB">
        <w:rPr>
          <w:rFonts w:ascii="Times New Roman" w:hAnsi="Times New Roman" w:cs="Times New Roman"/>
          <w:sz w:val="28"/>
          <w:szCs w:val="28"/>
        </w:rPr>
        <w:t xml:space="preserve">ngoại bào exosome </w:t>
      </w:r>
      <w:r w:rsidR="008653C8" w:rsidRPr="00C628CB">
        <w:rPr>
          <w:rFonts w:ascii="Times New Roman" w:hAnsi="Times New Roman" w:cs="Times New Roman"/>
          <w:sz w:val="28"/>
          <w:szCs w:val="28"/>
        </w:rPr>
        <w:t xml:space="preserve">trên </w:t>
      </w:r>
      <w:r w:rsidRPr="00C628CB">
        <w:rPr>
          <w:rFonts w:ascii="Times New Roman" w:hAnsi="Times New Roman" w:cs="Times New Roman"/>
          <w:sz w:val="28"/>
          <w:szCs w:val="28"/>
        </w:rPr>
        <w:t xml:space="preserve">nhóm </w:t>
      </w:r>
      <w:r w:rsidR="008653C8" w:rsidRPr="00C628CB">
        <w:rPr>
          <w:rFonts w:ascii="Times New Roman" w:hAnsi="Times New Roman" w:cs="Times New Roman"/>
          <w:sz w:val="28"/>
          <w:szCs w:val="28"/>
        </w:rPr>
        <w:t>chuột</w:t>
      </w:r>
      <w:r w:rsidRPr="00C628CB">
        <w:rPr>
          <w:rFonts w:ascii="Times New Roman" w:hAnsi="Times New Roman" w:cs="Times New Roman"/>
          <w:sz w:val="28"/>
          <w:szCs w:val="28"/>
        </w:rPr>
        <w:t xml:space="preserve"> đã được gây mô hình bệnh Alzheimer.</w:t>
      </w:r>
    </w:p>
    <w:p w14:paraId="58E345C1" w14:textId="3193B56D" w:rsidR="009814ED" w:rsidRPr="00C628CB" w:rsidRDefault="00901AF4" w:rsidP="00E20346">
      <w:pPr>
        <w:tabs>
          <w:tab w:val="left" w:pos="567"/>
          <w:tab w:val="left" w:pos="1843"/>
        </w:tabs>
        <w:spacing w:after="0" w:line="360" w:lineRule="auto"/>
        <w:ind w:firstLine="720"/>
        <w:jc w:val="both"/>
        <w:rPr>
          <w:rFonts w:ascii="Times New Roman" w:hAnsi="Times New Roman" w:cs="Times New Roman"/>
          <w:sz w:val="28"/>
          <w:szCs w:val="28"/>
        </w:rPr>
      </w:pPr>
      <w:r>
        <w:rPr>
          <w:rFonts w:ascii="Times New Roman" w:hAnsi="Times New Roman" w:cs="Times New Roman"/>
          <w:sz w:val="28"/>
          <w:szCs w:val="28"/>
        </w:rPr>
        <w:t xml:space="preserve">* </w:t>
      </w:r>
      <w:r w:rsidR="00E27300" w:rsidRPr="00C628CB">
        <w:rPr>
          <w:rFonts w:ascii="Times New Roman" w:hAnsi="Times New Roman" w:cs="Times New Roman"/>
          <w:sz w:val="28"/>
          <w:szCs w:val="28"/>
        </w:rPr>
        <w:t>Nội dung</w:t>
      </w:r>
      <w:r w:rsidR="006D7D15" w:rsidRPr="00C628CB">
        <w:rPr>
          <w:rFonts w:ascii="Times New Roman" w:hAnsi="Times New Roman" w:cs="Times New Roman"/>
          <w:sz w:val="28"/>
          <w:szCs w:val="28"/>
        </w:rPr>
        <w:t>:</w:t>
      </w:r>
    </w:p>
    <w:p w14:paraId="03478181" w14:textId="3D579228" w:rsidR="009814ED" w:rsidRPr="00C628CB" w:rsidRDefault="00901AF4" w:rsidP="00E20346">
      <w:pPr>
        <w:tabs>
          <w:tab w:val="left" w:pos="567"/>
          <w:tab w:val="left" w:pos="1843"/>
        </w:tabs>
        <w:spacing w:after="0" w:line="360" w:lineRule="auto"/>
        <w:ind w:firstLine="720"/>
        <w:jc w:val="both"/>
        <w:rPr>
          <w:rFonts w:ascii="Times New Roman" w:hAnsi="Times New Roman" w:cs="Times New Roman"/>
          <w:sz w:val="28"/>
          <w:szCs w:val="28"/>
        </w:rPr>
      </w:pPr>
      <w:r>
        <w:rPr>
          <w:rFonts w:ascii="Times New Roman" w:hAnsi="Times New Roman" w:cs="Times New Roman"/>
          <w:sz w:val="28"/>
          <w:szCs w:val="28"/>
        </w:rPr>
        <w:t xml:space="preserve">- </w:t>
      </w:r>
      <w:r w:rsidR="009814ED" w:rsidRPr="00C628CB">
        <w:rPr>
          <w:rFonts w:ascii="Times New Roman" w:hAnsi="Times New Roman" w:cs="Times New Roman"/>
          <w:sz w:val="28"/>
          <w:szCs w:val="28"/>
        </w:rPr>
        <w:t>Đánh giá toàn trạng chuột trước, sau điều trị</w:t>
      </w:r>
    </w:p>
    <w:p w14:paraId="11561B22" w14:textId="7AD45096" w:rsidR="006D7D15" w:rsidRPr="00C628CB" w:rsidRDefault="00901AF4" w:rsidP="00E20346">
      <w:pPr>
        <w:tabs>
          <w:tab w:val="left" w:pos="567"/>
          <w:tab w:val="left" w:pos="1843"/>
        </w:tabs>
        <w:spacing w:after="0" w:line="360" w:lineRule="auto"/>
        <w:ind w:firstLine="720"/>
        <w:jc w:val="both"/>
        <w:rPr>
          <w:rFonts w:ascii="Times New Roman" w:hAnsi="Times New Roman" w:cs="Times New Roman"/>
          <w:sz w:val="28"/>
          <w:szCs w:val="28"/>
        </w:rPr>
      </w:pPr>
      <w:r>
        <w:rPr>
          <w:rFonts w:ascii="Times New Roman" w:hAnsi="Times New Roman" w:cs="Times New Roman"/>
          <w:sz w:val="28"/>
          <w:szCs w:val="28"/>
        </w:rPr>
        <w:t>-</w:t>
      </w:r>
      <w:r w:rsidR="009814ED" w:rsidRPr="00C628CB">
        <w:rPr>
          <w:rFonts w:ascii="Times New Roman" w:hAnsi="Times New Roman" w:cs="Times New Roman"/>
          <w:sz w:val="28"/>
          <w:szCs w:val="28"/>
        </w:rPr>
        <w:t xml:space="preserve"> </w:t>
      </w:r>
      <w:r w:rsidR="006D7D15" w:rsidRPr="00C628CB">
        <w:rPr>
          <w:rFonts w:ascii="Times New Roman" w:hAnsi="Times New Roman" w:cs="Times New Roman"/>
          <w:sz w:val="28"/>
          <w:szCs w:val="28"/>
        </w:rPr>
        <w:t xml:space="preserve">Đánh giá hiệu quả </w:t>
      </w:r>
      <w:r w:rsidR="00954FCA" w:rsidRPr="00C628CB">
        <w:rPr>
          <w:rFonts w:ascii="Times New Roman" w:hAnsi="Times New Roman" w:cs="Times New Roman"/>
          <w:sz w:val="28"/>
          <w:szCs w:val="28"/>
        </w:rPr>
        <w:t xml:space="preserve">cải thiện hành vi, sinh hóa và mô học hồi hải mã </w:t>
      </w:r>
      <w:r w:rsidR="009814ED" w:rsidRPr="00C628CB">
        <w:rPr>
          <w:rFonts w:ascii="Times New Roman" w:hAnsi="Times New Roman" w:cs="Times New Roman"/>
          <w:sz w:val="28"/>
          <w:szCs w:val="28"/>
        </w:rPr>
        <w:t xml:space="preserve">ở nhóm chuột được gây mô hình bệnh Alzheimer sau </w:t>
      </w:r>
      <w:r w:rsidR="006D7D15" w:rsidRPr="00C628CB">
        <w:rPr>
          <w:rFonts w:ascii="Times New Roman" w:hAnsi="Times New Roman" w:cs="Times New Roman"/>
          <w:sz w:val="28"/>
          <w:szCs w:val="28"/>
        </w:rPr>
        <w:t>điều trị</w:t>
      </w:r>
      <w:r w:rsidR="009814ED" w:rsidRPr="00C628CB">
        <w:rPr>
          <w:rFonts w:ascii="Times New Roman" w:hAnsi="Times New Roman" w:cs="Times New Roman"/>
          <w:sz w:val="28"/>
          <w:szCs w:val="28"/>
        </w:rPr>
        <w:t>.</w:t>
      </w:r>
    </w:p>
    <w:p w14:paraId="1BFAF47E" w14:textId="674DC53E" w:rsidR="007479F0" w:rsidRPr="00C628CB" w:rsidRDefault="00901AF4" w:rsidP="00E20346">
      <w:pPr>
        <w:tabs>
          <w:tab w:val="left" w:pos="567"/>
          <w:tab w:val="left" w:pos="1843"/>
        </w:tabs>
        <w:spacing w:after="0" w:line="360" w:lineRule="auto"/>
        <w:ind w:firstLine="720"/>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sidR="007479F0" w:rsidRPr="00C628CB">
        <w:rPr>
          <w:rFonts w:ascii="Times New Roman" w:hAnsi="Times New Roman" w:cs="Times New Roman"/>
          <w:sz w:val="28"/>
          <w:szCs w:val="28"/>
        </w:rPr>
        <w:t>Các</w:t>
      </w:r>
      <w:r>
        <w:rPr>
          <w:rFonts w:ascii="Times New Roman" w:hAnsi="Times New Roman" w:cs="Times New Roman"/>
          <w:sz w:val="28"/>
          <w:szCs w:val="28"/>
        </w:rPr>
        <w:t>h thức</w:t>
      </w:r>
      <w:r w:rsidR="007479F0" w:rsidRPr="00C628CB">
        <w:rPr>
          <w:rFonts w:ascii="Times New Roman" w:hAnsi="Times New Roman" w:cs="Times New Roman"/>
          <w:sz w:val="28"/>
          <w:szCs w:val="28"/>
        </w:rPr>
        <w:t xml:space="preserve"> tiến hành:</w:t>
      </w:r>
    </w:p>
    <w:p w14:paraId="54119293" w14:textId="3A6E8EB7" w:rsidR="00E451D2" w:rsidRPr="00C628CB" w:rsidRDefault="00901AF4" w:rsidP="00E20346">
      <w:pPr>
        <w:tabs>
          <w:tab w:val="left" w:pos="1843"/>
        </w:tabs>
        <w:spacing w:after="0" w:line="360" w:lineRule="auto"/>
        <w:ind w:firstLine="720"/>
        <w:jc w:val="both"/>
        <w:rPr>
          <w:sz w:val="28"/>
          <w:szCs w:val="28"/>
        </w:rPr>
      </w:pPr>
      <w:r>
        <w:rPr>
          <w:rFonts w:ascii="Times New Roman" w:hAnsi="Times New Roman" w:cs="Times New Roman"/>
          <w:sz w:val="28"/>
          <w:szCs w:val="28"/>
        </w:rPr>
        <w:t xml:space="preserve">- </w:t>
      </w:r>
      <w:r w:rsidR="00E451D2" w:rsidRPr="00C628CB">
        <w:rPr>
          <w:rFonts w:ascii="Times New Roman" w:hAnsi="Times New Roman" w:cs="Times New Roman"/>
          <w:sz w:val="28"/>
          <w:szCs w:val="28"/>
        </w:rPr>
        <w:t>Kiểm tra hành vi trước điều trị</w:t>
      </w:r>
      <w:r w:rsidR="006D3C03" w:rsidRPr="00C628CB">
        <w:rPr>
          <w:rFonts w:ascii="Times New Roman" w:hAnsi="Times New Roman" w:cs="Times New Roman"/>
          <w:sz w:val="28"/>
          <w:szCs w:val="28"/>
        </w:rPr>
        <w:t xml:space="preserve">: </w:t>
      </w:r>
      <w:r w:rsidR="00436C5D" w:rsidRPr="00C628CB">
        <w:rPr>
          <w:rFonts w:ascii="Times New Roman" w:hAnsi="Times New Roman" w:cs="Times New Roman"/>
          <w:sz w:val="28"/>
          <w:szCs w:val="28"/>
        </w:rPr>
        <w:t>Sau gây mô hình 10 ngày</w:t>
      </w:r>
      <w:r w:rsidR="007151A6" w:rsidRPr="00C628CB">
        <w:rPr>
          <w:rFonts w:ascii="Times New Roman" w:hAnsi="Times New Roman" w:cs="Times New Roman"/>
          <w:sz w:val="28"/>
          <w:szCs w:val="28"/>
        </w:rPr>
        <w:t xml:space="preserve">, </w:t>
      </w:r>
      <w:r w:rsidR="00A81D6F">
        <w:rPr>
          <w:rFonts w:ascii="Times New Roman" w:hAnsi="Times New Roman" w:cs="Times New Roman"/>
          <w:sz w:val="28"/>
          <w:szCs w:val="28"/>
        </w:rPr>
        <w:t xml:space="preserve">tiến hành </w:t>
      </w:r>
      <w:r w:rsidR="00E451D2" w:rsidRPr="00C628CB">
        <w:rPr>
          <w:rFonts w:ascii="Times New Roman" w:hAnsi="Times New Roman" w:cs="Times New Roman"/>
          <w:sz w:val="28"/>
          <w:szCs w:val="28"/>
        </w:rPr>
        <w:t xml:space="preserve">kiểm tra hành vi </w:t>
      </w:r>
      <w:r w:rsidR="00A81D6F">
        <w:rPr>
          <w:rFonts w:ascii="Times New Roman" w:hAnsi="Times New Roman" w:cs="Times New Roman"/>
          <w:sz w:val="28"/>
          <w:szCs w:val="28"/>
        </w:rPr>
        <w:t xml:space="preserve">chuột trên bài tập </w:t>
      </w:r>
      <w:r w:rsidR="00E451D2" w:rsidRPr="00C628CB">
        <w:rPr>
          <w:rFonts w:ascii="Times New Roman" w:hAnsi="Times New Roman" w:cs="Times New Roman"/>
          <w:sz w:val="28"/>
          <w:szCs w:val="28"/>
        </w:rPr>
        <w:t>tr</w:t>
      </w:r>
      <w:r w:rsidR="00975110" w:rsidRPr="00C628CB">
        <w:rPr>
          <w:rFonts w:ascii="Times New Roman" w:hAnsi="Times New Roman" w:cs="Times New Roman"/>
          <w:sz w:val="28"/>
          <w:szCs w:val="28"/>
        </w:rPr>
        <w:t>ong mê lộ nước Morris</w:t>
      </w:r>
      <w:r w:rsidR="00436C5D" w:rsidRPr="00C628CB">
        <w:rPr>
          <w:rFonts w:ascii="Times New Roman" w:hAnsi="Times New Roman" w:cs="Times New Roman"/>
          <w:sz w:val="28"/>
          <w:szCs w:val="28"/>
        </w:rPr>
        <w:t xml:space="preserve"> </w:t>
      </w:r>
      <w:r w:rsidR="00AC6C98" w:rsidRPr="00C628CB">
        <w:rPr>
          <w:rFonts w:ascii="Times New Roman" w:hAnsi="Times New Roman" w:cs="Times New Roman"/>
          <w:sz w:val="28"/>
          <w:szCs w:val="28"/>
        </w:rPr>
        <w:t xml:space="preserve">để đánh giá việc </w:t>
      </w:r>
      <w:r w:rsidR="00FB1AD2" w:rsidRPr="00C628CB">
        <w:rPr>
          <w:rFonts w:ascii="Times New Roman" w:hAnsi="Times New Roman" w:cs="Times New Roman"/>
          <w:sz w:val="28"/>
          <w:szCs w:val="28"/>
        </w:rPr>
        <w:t xml:space="preserve">gây mô hình </w:t>
      </w:r>
      <w:r w:rsidR="00A81D6F">
        <w:rPr>
          <w:rFonts w:ascii="Times New Roman" w:hAnsi="Times New Roman" w:cs="Times New Roman"/>
          <w:sz w:val="28"/>
          <w:szCs w:val="28"/>
        </w:rPr>
        <w:t>bệnh Alzheimer</w:t>
      </w:r>
      <w:r w:rsidR="00D1788C" w:rsidRPr="00C628CB">
        <w:rPr>
          <w:rFonts w:ascii="Times New Roman" w:hAnsi="Times New Roman" w:cs="Times New Roman"/>
          <w:sz w:val="28"/>
          <w:szCs w:val="28"/>
        </w:rPr>
        <w:t xml:space="preserve"> như được mô tả trong nghiên cứu của</w:t>
      </w:r>
      <w:r w:rsidR="00FB1AD2" w:rsidRPr="00C628CB">
        <w:rPr>
          <w:rFonts w:ascii="Times New Roman" w:hAnsi="Times New Roman" w:cs="Times New Roman"/>
          <w:sz w:val="28"/>
          <w:szCs w:val="28"/>
        </w:rPr>
        <w:t xml:space="preserve"> </w:t>
      </w:r>
      <w:r w:rsidR="00FB1AD2" w:rsidRPr="00C628CB">
        <w:rPr>
          <w:rFonts w:ascii="Times New Roman" w:hAnsi="Times New Roman" w:cs="Times New Roman"/>
          <w:i/>
          <w:iCs/>
          <w:sz w:val="28"/>
          <w:szCs w:val="28"/>
          <w:shd w:val="clear" w:color="auto" w:fill="FFFFFF"/>
        </w:rPr>
        <w:t>Kazemiha</w:t>
      </w:r>
      <w:r w:rsidR="00AC6C98" w:rsidRPr="00C628CB">
        <w:rPr>
          <w:rFonts w:ascii="Times New Roman" w:hAnsi="Times New Roman" w:cs="Times New Roman"/>
          <w:i/>
          <w:iCs/>
          <w:sz w:val="28"/>
          <w:szCs w:val="28"/>
          <w:shd w:val="clear" w:color="auto" w:fill="FFFFFF"/>
        </w:rPr>
        <w:t xml:space="preserve"> M và cộng sự</w:t>
      </w:r>
      <w:r w:rsidR="00FB1AD2" w:rsidRPr="00C628CB">
        <w:rPr>
          <w:rFonts w:ascii="Times New Roman" w:hAnsi="Times New Roman" w:cs="Times New Roman"/>
          <w:sz w:val="28"/>
          <w:szCs w:val="28"/>
          <w:shd w:val="clear" w:color="auto" w:fill="FFFFFF"/>
        </w:rPr>
        <w:t xml:space="preserve"> (2019) [</w:t>
      </w:r>
      <w:r w:rsidR="00FB1AD2" w:rsidRPr="00C628CB">
        <w:rPr>
          <w:rFonts w:ascii="Times New Roman" w:hAnsi="Times New Roman" w:cs="Times New Roman"/>
          <w:sz w:val="28"/>
          <w:szCs w:val="28"/>
          <w:shd w:val="clear" w:color="auto" w:fill="FFFFFF"/>
        </w:rPr>
        <w:fldChar w:fldCharType="begin"/>
      </w:r>
      <w:r w:rsidR="00FB1AD2" w:rsidRPr="00C628CB">
        <w:rPr>
          <w:rFonts w:ascii="Times New Roman" w:hAnsi="Times New Roman" w:cs="Times New Roman"/>
          <w:sz w:val="28"/>
          <w:szCs w:val="28"/>
          <w:shd w:val="clear" w:color="auto" w:fill="FFFFFF"/>
        </w:rPr>
        <w:instrText xml:space="preserve"> REF _Ref152239861 \r \h  \* MERGEFORMAT </w:instrText>
      </w:r>
      <w:r w:rsidR="00FB1AD2" w:rsidRPr="00C628CB">
        <w:rPr>
          <w:rFonts w:ascii="Times New Roman" w:hAnsi="Times New Roman" w:cs="Times New Roman"/>
          <w:sz w:val="28"/>
          <w:szCs w:val="28"/>
          <w:shd w:val="clear" w:color="auto" w:fill="FFFFFF"/>
        </w:rPr>
      </w:r>
      <w:r w:rsidR="00FB1AD2" w:rsidRPr="00C628CB">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63</w:t>
      </w:r>
      <w:r w:rsidR="00FB1AD2" w:rsidRPr="00C628CB">
        <w:rPr>
          <w:rFonts w:ascii="Times New Roman" w:hAnsi="Times New Roman" w:cs="Times New Roman"/>
          <w:sz w:val="28"/>
          <w:szCs w:val="28"/>
          <w:shd w:val="clear" w:color="auto" w:fill="FFFFFF"/>
        </w:rPr>
        <w:fldChar w:fldCharType="end"/>
      </w:r>
      <w:r w:rsidR="00FB1AD2" w:rsidRPr="00C628CB">
        <w:rPr>
          <w:rFonts w:ascii="Times New Roman" w:hAnsi="Times New Roman" w:cs="Times New Roman"/>
          <w:sz w:val="28"/>
          <w:szCs w:val="28"/>
          <w:shd w:val="clear" w:color="auto" w:fill="FFFFFF"/>
        </w:rPr>
        <w:t>].</w:t>
      </w:r>
    </w:p>
    <w:p w14:paraId="7763EF73" w14:textId="7D724798" w:rsidR="00C64957" w:rsidRPr="00C628CB" w:rsidRDefault="00901AF4" w:rsidP="00E20346">
      <w:pPr>
        <w:tabs>
          <w:tab w:val="left" w:pos="567"/>
          <w:tab w:val="left" w:pos="1843"/>
        </w:tabs>
        <w:spacing w:after="0" w:line="360" w:lineRule="auto"/>
        <w:ind w:firstLine="720"/>
        <w:jc w:val="both"/>
        <w:rPr>
          <w:rFonts w:ascii="Times New Roman" w:hAnsi="Times New Roman" w:cs="Times New Roman"/>
          <w:sz w:val="28"/>
          <w:szCs w:val="28"/>
        </w:rPr>
      </w:pPr>
      <w:r>
        <w:rPr>
          <w:rFonts w:ascii="Times New Roman" w:hAnsi="Times New Roman" w:cs="Times New Roman"/>
          <w:sz w:val="28"/>
          <w:szCs w:val="28"/>
        </w:rPr>
        <w:t xml:space="preserve">- </w:t>
      </w:r>
      <w:r w:rsidR="00351FF8" w:rsidRPr="00C628CB">
        <w:rPr>
          <w:rFonts w:ascii="Times New Roman" w:hAnsi="Times New Roman" w:cs="Times New Roman"/>
          <w:sz w:val="28"/>
          <w:szCs w:val="28"/>
        </w:rPr>
        <w:t>Phân nhóm điều trị:</w:t>
      </w:r>
      <w:r w:rsidR="008C089B" w:rsidRPr="00C628CB">
        <w:rPr>
          <w:rFonts w:ascii="Times New Roman" w:hAnsi="Times New Roman" w:cs="Times New Roman"/>
          <w:sz w:val="28"/>
          <w:szCs w:val="28"/>
        </w:rPr>
        <w:t xml:space="preserve"> </w:t>
      </w:r>
      <w:r w:rsidR="00351FF8" w:rsidRPr="00C628CB">
        <w:rPr>
          <w:rFonts w:ascii="Times New Roman" w:hAnsi="Times New Roman" w:cs="Times New Roman"/>
          <w:sz w:val="28"/>
          <w:szCs w:val="28"/>
        </w:rPr>
        <w:t xml:space="preserve">24 chuột </w:t>
      </w:r>
      <w:r w:rsidR="00E451D2" w:rsidRPr="00C628CB">
        <w:rPr>
          <w:rFonts w:ascii="Times New Roman" w:hAnsi="Times New Roman" w:cs="Times New Roman"/>
          <w:sz w:val="28"/>
          <w:szCs w:val="28"/>
        </w:rPr>
        <w:t xml:space="preserve">đã gây mô hình bệnh Alzheimer </w:t>
      </w:r>
      <w:r w:rsidR="00351FF8" w:rsidRPr="00C628CB">
        <w:rPr>
          <w:rFonts w:ascii="Times New Roman" w:hAnsi="Times New Roman" w:cs="Times New Roman"/>
          <w:sz w:val="28"/>
          <w:szCs w:val="28"/>
        </w:rPr>
        <w:t>được chia ngẫu nhiên thành 3 nhóm (n = 8/nhóm)</w:t>
      </w:r>
      <w:r w:rsidR="00E451D2" w:rsidRPr="00C628CB">
        <w:rPr>
          <w:rFonts w:ascii="Times New Roman" w:hAnsi="Times New Roman" w:cs="Times New Roman"/>
          <w:sz w:val="28"/>
          <w:szCs w:val="28"/>
        </w:rPr>
        <w:t>:</w:t>
      </w:r>
      <w:r w:rsidR="00C64957" w:rsidRPr="00C628CB">
        <w:rPr>
          <w:rFonts w:ascii="Times New Roman" w:hAnsi="Times New Roman" w:cs="Times New Roman"/>
          <w:sz w:val="28"/>
          <w:szCs w:val="28"/>
        </w:rPr>
        <w:t xml:space="preserve"> Trước điều trị exosome (AD - EX), trước điều trị hADSC (AD - MSC), trước điều trị giả dược (AD - NaCl).</w:t>
      </w:r>
    </w:p>
    <w:p w14:paraId="4FE60B88" w14:textId="77777777" w:rsidR="00C64957" w:rsidRPr="00C628CB" w:rsidRDefault="00C64957" w:rsidP="00E20346">
      <w:pPr>
        <w:tabs>
          <w:tab w:val="left" w:pos="567"/>
          <w:tab w:val="left" w:pos="1843"/>
        </w:tabs>
        <w:spacing w:after="0" w:line="360" w:lineRule="auto"/>
        <w:ind w:firstLine="720"/>
        <w:jc w:val="both"/>
        <w:rPr>
          <w:rFonts w:ascii="Times New Roman" w:hAnsi="Times New Roman" w:cs="Times New Roman"/>
          <w:sz w:val="28"/>
          <w:szCs w:val="28"/>
        </w:rPr>
      </w:pPr>
      <w:r w:rsidRPr="00C628CB">
        <w:rPr>
          <w:rFonts w:ascii="Times New Roman" w:hAnsi="Times New Roman" w:cs="Times New Roman"/>
          <w:sz w:val="28"/>
          <w:szCs w:val="28"/>
        </w:rPr>
        <w:t>- Tiến hành điều trị trên chuột mô hình bệnh Alzheimer:</w:t>
      </w:r>
    </w:p>
    <w:p w14:paraId="4DDC2385" w14:textId="6665C00B" w:rsidR="00E27300" w:rsidRDefault="00C64957" w:rsidP="00E20346">
      <w:pPr>
        <w:tabs>
          <w:tab w:val="left" w:pos="567"/>
          <w:tab w:val="left" w:pos="1843"/>
        </w:tabs>
        <w:spacing w:after="0" w:line="360" w:lineRule="auto"/>
        <w:ind w:firstLine="720"/>
        <w:jc w:val="both"/>
        <w:rPr>
          <w:rFonts w:ascii="Times New Roman" w:hAnsi="Times New Roman" w:cs="Times New Roman"/>
          <w:sz w:val="28"/>
          <w:szCs w:val="28"/>
        </w:rPr>
      </w:pPr>
      <w:r w:rsidRPr="00C628CB">
        <w:rPr>
          <w:rFonts w:ascii="Times New Roman" w:hAnsi="Times New Roman" w:cs="Times New Roman"/>
          <w:sz w:val="28"/>
          <w:szCs w:val="28"/>
        </w:rPr>
        <w:t>+</w:t>
      </w:r>
      <w:r w:rsidR="00E27300" w:rsidRPr="00C628CB">
        <w:rPr>
          <w:rFonts w:ascii="Times New Roman" w:hAnsi="Times New Roman" w:cs="Times New Roman"/>
          <w:sz w:val="28"/>
          <w:szCs w:val="28"/>
        </w:rPr>
        <w:t xml:space="preserve"> Nhóm điều trị thể tiết ngoại bào </w:t>
      </w:r>
      <w:r w:rsidR="003E00A7" w:rsidRPr="00C628CB">
        <w:rPr>
          <w:rFonts w:ascii="Times New Roman" w:hAnsi="Times New Roman" w:cs="Times New Roman"/>
          <w:sz w:val="28"/>
          <w:szCs w:val="28"/>
        </w:rPr>
        <w:t>e</w:t>
      </w:r>
      <w:r w:rsidR="00E27300" w:rsidRPr="00C628CB">
        <w:rPr>
          <w:rFonts w:ascii="Times New Roman" w:hAnsi="Times New Roman" w:cs="Times New Roman"/>
          <w:sz w:val="28"/>
          <w:szCs w:val="28"/>
        </w:rPr>
        <w:t>xosome (AD + EX): Mỗi chuột được tiêm tĩnh mạch đuôi 100µg protein (exosome)/100µl</w:t>
      </w:r>
      <w:r w:rsidR="006A1D1E" w:rsidRPr="00C628CB">
        <w:rPr>
          <w:rFonts w:ascii="Times New Roman" w:hAnsi="Times New Roman" w:cs="Times New Roman"/>
          <w:sz w:val="28"/>
          <w:szCs w:val="28"/>
        </w:rPr>
        <w:t xml:space="preserve"> P</w:t>
      </w:r>
      <w:r w:rsidR="00B54436">
        <w:rPr>
          <w:rFonts w:ascii="Times New Roman" w:hAnsi="Times New Roman" w:cs="Times New Roman"/>
          <w:sz w:val="28"/>
          <w:szCs w:val="28"/>
        </w:rPr>
        <w:t>B</w:t>
      </w:r>
      <w:r w:rsidR="006A1D1E" w:rsidRPr="00C628CB">
        <w:rPr>
          <w:rFonts w:ascii="Times New Roman" w:hAnsi="Times New Roman" w:cs="Times New Roman"/>
          <w:sz w:val="28"/>
          <w:szCs w:val="28"/>
        </w:rPr>
        <w:t>S</w:t>
      </w:r>
      <w:r w:rsidR="00E27300" w:rsidRPr="00C628CB">
        <w:rPr>
          <w:rFonts w:ascii="Times New Roman" w:hAnsi="Times New Roman" w:cs="Times New Roman"/>
          <w:sz w:val="28"/>
          <w:szCs w:val="28"/>
        </w:rPr>
        <w:t>/lần x 2 lần (cách 1 tuần)</w:t>
      </w:r>
      <w:r w:rsidR="00702FC4" w:rsidRPr="00C628CB">
        <w:rPr>
          <w:rFonts w:ascii="Times New Roman" w:hAnsi="Times New Roman" w:cs="Times New Roman"/>
          <w:sz w:val="28"/>
          <w:szCs w:val="28"/>
        </w:rPr>
        <w:t xml:space="preserve"> ngay sau khi tiêm 200µl Mannitol (20%)</w:t>
      </w:r>
      <w:r w:rsidR="003C4EA9" w:rsidRPr="00C628CB">
        <w:rPr>
          <w:rFonts w:ascii="Times New Roman" w:hAnsi="Times New Roman" w:cs="Times New Roman"/>
          <w:sz w:val="28"/>
          <w:szCs w:val="28"/>
        </w:rPr>
        <w:t xml:space="preserve"> </w:t>
      </w:r>
      <w:r w:rsidR="003C4EA9" w:rsidRPr="00C628CB">
        <w:rPr>
          <w:rFonts w:ascii="Times New Roman" w:hAnsi="Times New Roman" w:cs="Times New Roman"/>
          <w:sz w:val="28"/>
          <w:szCs w:val="28"/>
          <w:shd w:val="clear" w:color="auto" w:fill="FFFFFF"/>
        </w:rPr>
        <w:t>[</w:t>
      </w:r>
      <w:r w:rsidR="003C4EA9" w:rsidRPr="00C628CB">
        <w:rPr>
          <w:rFonts w:ascii="Times New Roman" w:hAnsi="Times New Roman" w:cs="Times New Roman"/>
          <w:sz w:val="28"/>
          <w:szCs w:val="28"/>
          <w:shd w:val="clear" w:color="auto" w:fill="FFFFFF"/>
        </w:rPr>
        <w:fldChar w:fldCharType="begin"/>
      </w:r>
      <w:r w:rsidR="003C4EA9" w:rsidRPr="00C628CB">
        <w:rPr>
          <w:rFonts w:ascii="Times New Roman" w:hAnsi="Times New Roman" w:cs="Times New Roman"/>
          <w:sz w:val="28"/>
          <w:szCs w:val="28"/>
          <w:shd w:val="clear" w:color="auto" w:fill="FFFFFF"/>
        </w:rPr>
        <w:instrText xml:space="preserve"> REF _Ref126272885 \r \h  \* MERGEFORMAT </w:instrText>
      </w:r>
      <w:r w:rsidR="003C4EA9" w:rsidRPr="00C628CB">
        <w:rPr>
          <w:rFonts w:ascii="Times New Roman" w:hAnsi="Times New Roman" w:cs="Times New Roman"/>
          <w:sz w:val="28"/>
          <w:szCs w:val="28"/>
          <w:shd w:val="clear" w:color="auto" w:fill="FFFFFF"/>
        </w:rPr>
      </w:r>
      <w:r w:rsidR="003C4EA9" w:rsidRPr="00C628CB">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53</w:t>
      </w:r>
      <w:r w:rsidR="003C4EA9" w:rsidRPr="00C628CB">
        <w:rPr>
          <w:rFonts w:ascii="Times New Roman" w:hAnsi="Times New Roman" w:cs="Times New Roman"/>
          <w:sz w:val="28"/>
          <w:szCs w:val="28"/>
          <w:shd w:val="clear" w:color="auto" w:fill="FFFFFF"/>
        </w:rPr>
        <w:fldChar w:fldCharType="end"/>
      </w:r>
      <w:r w:rsidR="003C4EA9" w:rsidRPr="00C628CB">
        <w:rPr>
          <w:rFonts w:ascii="Times New Roman" w:hAnsi="Times New Roman" w:cs="Times New Roman"/>
          <w:sz w:val="28"/>
          <w:szCs w:val="28"/>
          <w:shd w:val="clear" w:color="auto" w:fill="FFFFFF"/>
        </w:rPr>
        <w:t>]</w:t>
      </w:r>
      <w:r w:rsidR="003C4EA9" w:rsidRPr="00C628CB">
        <w:rPr>
          <w:rFonts w:ascii="Times New Roman" w:hAnsi="Times New Roman" w:cs="Times New Roman"/>
          <w:sz w:val="28"/>
          <w:szCs w:val="28"/>
        </w:rPr>
        <w:t>.</w:t>
      </w:r>
    </w:p>
    <w:p w14:paraId="2E879C90" w14:textId="41A404B7" w:rsidR="001F0DD8" w:rsidRPr="006D30A6" w:rsidRDefault="001F0DD8" w:rsidP="001F0DD8">
      <w:pPr>
        <w:tabs>
          <w:tab w:val="left" w:pos="567"/>
          <w:tab w:val="left" w:pos="1843"/>
        </w:tabs>
        <w:spacing w:after="0" w:line="360" w:lineRule="auto"/>
        <w:ind w:firstLine="720"/>
        <w:jc w:val="both"/>
        <w:rPr>
          <w:rFonts w:ascii="Times New Roman" w:hAnsi="Times New Roman" w:cs="Times New Roman"/>
          <w:sz w:val="28"/>
          <w:szCs w:val="28"/>
        </w:rPr>
      </w:pPr>
      <w:r w:rsidRPr="006D30A6">
        <w:rPr>
          <w:rFonts w:ascii="Times New Roman" w:hAnsi="Times New Roman" w:cs="Times New Roman"/>
          <w:sz w:val="28"/>
          <w:szCs w:val="28"/>
        </w:rPr>
        <w:t>+ Nhóm điều trị tế bào gốc trung mô từ mô mỡ (AD + MSC): Mỗi chuột được tiêm tĩnh mạch đuôi 10</w:t>
      </w:r>
      <w:r w:rsidRPr="006D30A6">
        <w:rPr>
          <w:rFonts w:ascii="Times New Roman" w:hAnsi="Times New Roman" w:cs="Times New Roman"/>
          <w:sz w:val="28"/>
          <w:szCs w:val="28"/>
          <w:vertAlign w:val="superscript"/>
        </w:rPr>
        <w:t>6</w:t>
      </w:r>
      <w:r w:rsidRPr="006D30A6">
        <w:rPr>
          <w:rFonts w:ascii="Times New Roman" w:hAnsi="Times New Roman" w:cs="Times New Roman"/>
          <w:sz w:val="28"/>
          <w:szCs w:val="28"/>
        </w:rPr>
        <w:t xml:space="preserve"> hADSC/200µl P</w:t>
      </w:r>
      <w:r w:rsidR="00B54436">
        <w:rPr>
          <w:rFonts w:ascii="Times New Roman" w:hAnsi="Times New Roman" w:cs="Times New Roman"/>
          <w:sz w:val="28"/>
          <w:szCs w:val="28"/>
        </w:rPr>
        <w:t>B</w:t>
      </w:r>
      <w:r w:rsidRPr="006D30A6">
        <w:rPr>
          <w:rFonts w:ascii="Times New Roman" w:hAnsi="Times New Roman" w:cs="Times New Roman"/>
          <w:sz w:val="28"/>
          <w:szCs w:val="28"/>
        </w:rPr>
        <w:t xml:space="preserve">S/lần x 2 lần (cách 1 tuần), liều tế bào theo nghiên cứu của </w:t>
      </w:r>
      <w:r w:rsidRPr="006D30A6">
        <w:rPr>
          <w:rFonts w:ascii="Times New Roman" w:hAnsi="Times New Roman" w:cs="Times New Roman"/>
          <w:i/>
          <w:iCs/>
          <w:sz w:val="28"/>
          <w:szCs w:val="28"/>
          <w:shd w:val="clear" w:color="auto" w:fill="FFFFFF"/>
        </w:rPr>
        <w:t>Kazemiha M và cộng sự</w:t>
      </w:r>
      <w:r w:rsidRPr="006D30A6">
        <w:rPr>
          <w:rFonts w:ascii="Times New Roman" w:hAnsi="Times New Roman" w:cs="Times New Roman"/>
          <w:sz w:val="28"/>
          <w:szCs w:val="28"/>
          <w:shd w:val="clear" w:color="auto" w:fill="FFFFFF"/>
        </w:rPr>
        <w:t xml:space="preserve"> (2019) [</w:t>
      </w:r>
      <w:r w:rsidRPr="006D30A6">
        <w:rPr>
          <w:rFonts w:ascii="Times New Roman" w:hAnsi="Times New Roman" w:cs="Times New Roman"/>
          <w:sz w:val="28"/>
          <w:szCs w:val="28"/>
          <w:shd w:val="clear" w:color="auto" w:fill="FFFFFF"/>
        </w:rPr>
        <w:fldChar w:fldCharType="begin"/>
      </w:r>
      <w:r w:rsidRPr="006D30A6">
        <w:rPr>
          <w:rFonts w:ascii="Times New Roman" w:hAnsi="Times New Roman" w:cs="Times New Roman"/>
          <w:sz w:val="28"/>
          <w:szCs w:val="28"/>
          <w:shd w:val="clear" w:color="auto" w:fill="FFFFFF"/>
        </w:rPr>
        <w:instrText xml:space="preserve"> REF _Ref152239861 \r \h  \* MERGEFORMAT </w:instrText>
      </w:r>
      <w:r w:rsidRPr="006D30A6">
        <w:rPr>
          <w:rFonts w:ascii="Times New Roman" w:hAnsi="Times New Roman" w:cs="Times New Roman"/>
          <w:sz w:val="28"/>
          <w:szCs w:val="28"/>
          <w:shd w:val="clear" w:color="auto" w:fill="FFFFFF"/>
        </w:rPr>
      </w:r>
      <w:r w:rsidRPr="006D30A6">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63</w:t>
      </w:r>
      <w:r w:rsidRPr="006D30A6">
        <w:rPr>
          <w:rFonts w:ascii="Times New Roman" w:hAnsi="Times New Roman" w:cs="Times New Roman"/>
          <w:sz w:val="28"/>
          <w:szCs w:val="28"/>
          <w:shd w:val="clear" w:color="auto" w:fill="FFFFFF"/>
        </w:rPr>
        <w:fldChar w:fldCharType="end"/>
      </w:r>
      <w:r w:rsidRPr="006D30A6">
        <w:rPr>
          <w:rFonts w:ascii="Times New Roman" w:hAnsi="Times New Roman" w:cs="Times New Roman"/>
          <w:sz w:val="28"/>
          <w:szCs w:val="28"/>
          <w:shd w:val="clear" w:color="auto" w:fill="FFFFFF"/>
        </w:rPr>
        <w:t xml:space="preserve">]. Trước khi tiêm hADSC, </w:t>
      </w:r>
      <w:r w:rsidRPr="006D30A6">
        <w:rPr>
          <w:rFonts w:ascii="Times New Roman" w:hAnsi="Times New Roman" w:cs="Times New Roman"/>
          <w:sz w:val="28"/>
          <w:szCs w:val="28"/>
        </w:rPr>
        <w:t xml:space="preserve">200µl Mannitol (20%) được tiêm tĩnh mạch đuôi theo phương pháp điều trị trong nghiên cứu của </w:t>
      </w:r>
      <w:r w:rsidRPr="006D30A6">
        <w:rPr>
          <w:rFonts w:ascii="Times New Roman" w:hAnsi="Times New Roman" w:cs="Times New Roman"/>
          <w:bCs/>
          <w:i/>
          <w:iCs/>
          <w:sz w:val="28"/>
          <w:szCs w:val="28"/>
          <w:shd w:val="clear" w:color="auto" w:fill="FFFFFF"/>
        </w:rPr>
        <w:t>Jeong H và cộng sự</w:t>
      </w:r>
      <w:r w:rsidRPr="006D30A6">
        <w:rPr>
          <w:rFonts w:ascii="Times New Roman" w:hAnsi="Times New Roman" w:cs="Times New Roman"/>
          <w:bCs/>
          <w:sz w:val="28"/>
          <w:szCs w:val="28"/>
          <w:shd w:val="clear" w:color="auto" w:fill="FFFFFF"/>
        </w:rPr>
        <w:t xml:space="preserve"> (2021)</w:t>
      </w:r>
      <w:r w:rsidRPr="006D30A6">
        <w:rPr>
          <w:rFonts w:ascii="Times New Roman" w:hAnsi="Times New Roman" w:cs="Times New Roman"/>
          <w:sz w:val="28"/>
          <w:szCs w:val="28"/>
        </w:rPr>
        <w:t xml:space="preserve"> </w:t>
      </w:r>
      <w:r w:rsidRPr="006D30A6">
        <w:rPr>
          <w:rFonts w:ascii="Times New Roman" w:hAnsi="Times New Roman" w:cs="Times New Roman"/>
          <w:sz w:val="28"/>
          <w:szCs w:val="28"/>
          <w:shd w:val="clear" w:color="auto" w:fill="FFFFFF"/>
        </w:rPr>
        <w:t>[</w:t>
      </w:r>
      <w:r w:rsidRPr="006D30A6">
        <w:rPr>
          <w:rFonts w:ascii="Times New Roman" w:hAnsi="Times New Roman" w:cs="Times New Roman"/>
          <w:sz w:val="28"/>
          <w:szCs w:val="28"/>
          <w:shd w:val="clear" w:color="auto" w:fill="FFFFFF"/>
        </w:rPr>
        <w:fldChar w:fldCharType="begin"/>
      </w:r>
      <w:r w:rsidRPr="006D30A6">
        <w:rPr>
          <w:rFonts w:ascii="Times New Roman" w:hAnsi="Times New Roman" w:cs="Times New Roman"/>
          <w:sz w:val="28"/>
          <w:szCs w:val="28"/>
          <w:shd w:val="clear" w:color="auto" w:fill="FFFFFF"/>
        </w:rPr>
        <w:instrText xml:space="preserve"> REF _Ref126272885 \r \h  \* MERGEFORMAT </w:instrText>
      </w:r>
      <w:r w:rsidRPr="006D30A6">
        <w:rPr>
          <w:rFonts w:ascii="Times New Roman" w:hAnsi="Times New Roman" w:cs="Times New Roman"/>
          <w:sz w:val="28"/>
          <w:szCs w:val="28"/>
          <w:shd w:val="clear" w:color="auto" w:fill="FFFFFF"/>
        </w:rPr>
      </w:r>
      <w:r w:rsidRPr="006D30A6">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53</w:t>
      </w:r>
      <w:r w:rsidRPr="006D30A6">
        <w:rPr>
          <w:rFonts w:ascii="Times New Roman" w:hAnsi="Times New Roman" w:cs="Times New Roman"/>
          <w:sz w:val="28"/>
          <w:szCs w:val="28"/>
          <w:shd w:val="clear" w:color="auto" w:fill="FFFFFF"/>
        </w:rPr>
        <w:fldChar w:fldCharType="end"/>
      </w:r>
      <w:r w:rsidRPr="006D30A6">
        <w:rPr>
          <w:rFonts w:ascii="Times New Roman" w:hAnsi="Times New Roman" w:cs="Times New Roman"/>
          <w:sz w:val="28"/>
          <w:szCs w:val="28"/>
          <w:shd w:val="clear" w:color="auto" w:fill="FFFFFF"/>
        </w:rPr>
        <w:t>].</w:t>
      </w:r>
      <w:r w:rsidRPr="006D30A6">
        <w:rPr>
          <w:rFonts w:ascii="Times New Roman" w:hAnsi="Times New Roman" w:cs="Times New Roman"/>
          <w:sz w:val="28"/>
          <w:szCs w:val="28"/>
        </w:rPr>
        <w:t xml:space="preserve"> </w:t>
      </w:r>
    </w:p>
    <w:tbl>
      <w:tblPr>
        <w:tblStyle w:val="TableGrid"/>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64"/>
        <w:gridCol w:w="4927"/>
      </w:tblGrid>
      <w:tr w:rsidR="001F0DD8" w14:paraId="5A331DAD" w14:textId="77777777" w:rsidTr="006D30A6">
        <w:trPr>
          <w:jc w:val="center"/>
        </w:trPr>
        <w:tc>
          <w:tcPr>
            <w:tcW w:w="4536" w:type="dxa"/>
          </w:tcPr>
          <w:p w14:paraId="318EE322" w14:textId="3D14A44B" w:rsidR="008822B3" w:rsidRDefault="008822B3" w:rsidP="001F0DD8">
            <w:pPr>
              <w:tabs>
                <w:tab w:val="left" w:pos="567"/>
                <w:tab w:val="left" w:pos="1843"/>
              </w:tabs>
              <w:spacing w:line="360" w:lineRule="auto"/>
              <w:jc w:val="right"/>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2F9C6189" wp14:editId="69FB7006">
                  <wp:extent cx="2824480" cy="2695575"/>
                  <wp:effectExtent l="0" t="0" r="0" b="9525"/>
                  <wp:docPr id="189526173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52">
                            <a:extLst>
                              <a:ext uri="{28A0092B-C50C-407E-A947-70E740481C1C}">
                                <a14:useLocalDpi xmlns:a14="http://schemas.microsoft.com/office/drawing/2010/main" val="0"/>
                              </a:ext>
                            </a:extLst>
                          </a:blip>
                          <a:srcRect l="3600" t="17085" r="27059" b="4795"/>
                          <a:stretch>
                            <a:fillRect/>
                          </a:stretch>
                        </pic:blipFill>
                        <pic:spPr bwMode="auto">
                          <a:xfrm>
                            <a:off x="0" y="0"/>
                            <a:ext cx="2878868" cy="274748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36" w:type="dxa"/>
          </w:tcPr>
          <w:p w14:paraId="51AC4DD7" w14:textId="23DABD91" w:rsidR="008822B3" w:rsidRDefault="008822B3" w:rsidP="001F0DD8">
            <w:pPr>
              <w:tabs>
                <w:tab w:val="left" w:pos="567"/>
                <w:tab w:val="left" w:pos="1843"/>
              </w:tabs>
              <w:spacing w:line="360" w:lineRule="auto"/>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6811FDA3" wp14:editId="3DDA8565">
                  <wp:extent cx="2991485" cy="2714625"/>
                  <wp:effectExtent l="0" t="0" r="0" b="9525"/>
                  <wp:docPr id="79834809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53">
                            <a:extLst>
                              <a:ext uri="{28A0092B-C50C-407E-A947-70E740481C1C}">
                                <a14:useLocalDpi xmlns:a14="http://schemas.microsoft.com/office/drawing/2010/main" val="0"/>
                              </a:ext>
                            </a:extLst>
                          </a:blip>
                          <a:srcRect l="14363" t="10437" r="8700" b="5633"/>
                          <a:stretch>
                            <a:fillRect/>
                          </a:stretch>
                        </pic:blipFill>
                        <pic:spPr bwMode="auto">
                          <a:xfrm>
                            <a:off x="0" y="0"/>
                            <a:ext cx="3035349" cy="2754429"/>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74871572" w14:textId="1A918D32" w:rsidR="008822B3" w:rsidRDefault="008822B3" w:rsidP="001F0DD8">
      <w:pPr>
        <w:tabs>
          <w:tab w:val="left" w:pos="1843"/>
        </w:tabs>
        <w:spacing w:after="0" w:line="360" w:lineRule="auto"/>
        <w:jc w:val="center"/>
        <w:rPr>
          <w:rFonts w:ascii="Times New Roman" w:hAnsi="Times New Roman" w:cs="Times New Roman"/>
          <w:spacing w:val="-2"/>
          <w:sz w:val="28"/>
          <w:szCs w:val="28"/>
          <w:lang w:val="en"/>
        </w:rPr>
      </w:pPr>
      <w:bookmarkStart w:id="194" w:name="_Toc209305155"/>
      <w:r w:rsidRPr="00431AFC">
        <w:rPr>
          <w:rFonts w:ascii="Times New Roman" w:hAnsi="Times New Roman" w:cs="Times New Roman"/>
          <w:sz w:val="28"/>
          <w:szCs w:val="28"/>
        </w:rPr>
        <w:t xml:space="preserve">Hình 2. </w:t>
      </w:r>
      <w:r w:rsidRPr="00431AFC">
        <w:rPr>
          <w:rFonts w:ascii="Times New Roman" w:hAnsi="Times New Roman" w:cs="Times New Roman"/>
          <w:sz w:val="28"/>
          <w:szCs w:val="28"/>
        </w:rPr>
        <w:fldChar w:fldCharType="begin"/>
      </w:r>
      <w:r w:rsidRPr="00431AFC">
        <w:rPr>
          <w:rFonts w:ascii="Times New Roman" w:hAnsi="Times New Roman" w:cs="Times New Roman"/>
          <w:sz w:val="28"/>
          <w:szCs w:val="28"/>
        </w:rPr>
        <w:instrText xml:space="preserve"> SEQ Hình_2. \* ARABIC </w:instrText>
      </w:r>
      <w:r w:rsidRPr="00431AFC">
        <w:rPr>
          <w:rFonts w:ascii="Times New Roman" w:hAnsi="Times New Roman" w:cs="Times New Roman"/>
          <w:sz w:val="28"/>
          <w:szCs w:val="28"/>
        </w:rPr>
        <w:fldChar w:fldCharType="separate"/>
      </w:r>
      <w:r w:rsidR="00D72DC9">
        <w:rPr>
          <w:rFonts w:ascii="Times New Roman" w:hAnsi="Times New Roman" w:cs="Times New Roman"/>
          <w:noProof/>
          <w:sz w:val="28"/>
          <w:szCs w:val="28"/>
        </w:rPr>
        <w:t>16</w:t>
      </w:r>
      <w:r w:rsidRPr="00431AFC">
        <w:rPr>
          <w:rFonts w:ascii="Times New Roman" w:hAnsi="Times New Roman" w:cs="Times New Roman"/>
          <w:sz w:val="28"/>
          <w:szCs w:val="28"/>
        </w:rPr>
        <w:fldChar w:fldCharType="end"/>
      </w:r>
      <w:r w:rsidRPr="00431AFC">
        <w:rPr>
          <w:rFonts w:ascii="Times New Roman" w:hAnsi="Times New Roman" w:cs="Times New Roman"/>
          <w:sz w:val="28"/>
          <w:szCs w:val="28"/>
        </w:rPr>
        <w:t>.</w:t>
      </w:r>
      <w:r>
        <w:rPr>
          <w:rFonts w:ascii="Times New Roman" w:hAnsi="Times New Roman" w:cs="Times New Roman"/>
          <w:sz w:val="28"/>
          <w:szCs w:val="28"/>
        </w:rPr>
        <w:t xml:space="preserve"> </w:t>
      </w:r>
      <w:r>
        <w:rPr>
          <w:rFonts w:ascii="Times New Roman" w:hAnsi="Times New Roman" w:cs="Times New Roman"/>
          <w:spacing w:val="-2"/>
          <w:sz w:val="28"/>
          <w:szCs w:val="28"/>
          <w:lang w:val="en"/>
        </w:rPr>
        <w:t xml:space="preserve">Hình ảnh tiêm Mannitol, </w:t>
      </w:r>
      <w:r w:rsidR="006A5871">
        <w:rPr>
          <w:rFonts w:ascii="Times New Roman" w:hAnsi="Times New Roman" w:cs="Times New Roman"/>
          <w:spacing w:val="-2"/>
          <w:sz w:val="28"/>
          <w:szCs w:val="28"/>
          <w:lang w:val="en"/>
        </w:rPr>
        <w:t>tế bào gốc</w:t>
      </w:r>
      <w:r>
        <w:rPr>
          <w:rFonts w:ascii="Times New Roman" w:hAnsi="Times New Roman" w:cs="Times New Roman"/>
          <w:spacing w:val="-2"/>
          <w:sz w:val="28"/>
          <w:szCs w:val="28"/>
          <w:lang w:val="en"/>
        </w:rPr>
        <w:t xml:space="preserve"> vào tĩnh mạch đuôi chuột</w:t>
      </w:r>
      <w:bookmarkEnd w:id="194"/>
    </w:p>
    <w:p w14:paraId="7D4E9B7D" w14:textId="419935B1" w:rsidR="008822B3" w:rsidRPr="0004052C" w:rsidRDefault="008822B3" w:rsidP="001F0DD8">
      <w:pPr>
        <w:tabs>
          <w:tab w:val="left" w:pos="1843"/>
        </w:tabs>
        <w:spacing w:after="0" w:line="360" w:lineRule="auto"/>
        <w:jc w:val="center"/>
        <w:rPr>
          <w:rFonts w:ascii="Times New Roman" w:hAnsi="Times New Roman" w:cs="Times New Roman"/>
          <w:i/>
          <w:iCs/>
          <w:spacing w:val="-2"/>
          <w:sz w:val="24"/>
          <w:szCs w:val="24"/>
          <w:lang w:val="en"/>
        </w:rPr>
      </w:pPr>
      <w:r w:rsidRPr="0004052C">
        <w:rPr>
          <w:rFonts w:ascii="Times New Roman" w:hAnsi="Times New Roman" w:cs="Times New Roman"/>
          <w:i/>
          <w:iCs/>
          <w:spacing w:val="-2"/>
          <w:sz w:val="24"/>
          <w:szCs w:val="24"/>
          <w:lang w:val="en"/>
        </w:rPr>
        <w:t xml:space="preserve">*Nguồn: Bộ môn </w:t>
      </w:r>
      <w:r w:rsidR="001F0DD8">
        <w:rPr>
          <w:rFonts w:ascii="Times New Roman" w:hAnsi="Times New Roman" w:cs="Times New Roman"/>
          <w:i/>
          <w:iCs/>
          <w:spacing w:val="-2"/>
          <w:sz w:val="24"/>
          <w:szCs w:val="24"/>
          <w:lang w:val="en"/>
        </w:rPr>
        <w:t>Phẫu thuật thực hành - Thực nghiệm</w:t>
      </w:r>
      <w:r w:rsidRPr="0004052C">
        <w:rPr>
          <w:rFonts w:ascii="Times New Roman" w:hAnsi="Times New Roman" w:cs="Times New Roman"/>
          <w:i/>
          <w:iCs/>
          <w:spacing w:val="-2"/>
          <w:sz w:val="24"/>
          <w:szCs w:val="24"/>
          <w:lang w:val="en"/>
        </w:rPr>
        <w:t>, Học viện Quân y</w:t>
      </w:r>
    </w:p>
    <w:p w14:paraId="7AACF1D1" w14:textId="3E01252E" w:rsidR="00901AF4" w:rsidRDefault="008822B3" w:rsidP="008822B3">
      <w:pPr>
        <w:tabs>
          <w:tab w:val="left" w:pos="567"/>
          <w:tab w:val="left" w:pos="1843"/>
        </w:tabs>
        <w:spacing w:after="0" w:line="360" w:lineRule="auto"/>
        <w:ind w:firstLine="720"/>
        <w:jc w:val="both"/>
        <w:rPr>
          <w:rFonts w:ascii="Times New Roman" w:hAnsi="Times New Roman" w:cs="Times New Roman"/>
          <w:sz w:val="28"/>
          <w:szCs w:val="28"/>
        </w:rPr>
      </w:pPr>
      <w:r w:rsidRPr="00C628CB">
        <w:rPr>
          <w:rFonts w:ascii="Times New Roman" w:hAnsi="Times New Roman" w:cs="Times New Roman"/>
          <w:sz w:val="28"/>
          <w:szCs w:val="28"/>
        </w:rPr>
        <w:lastRenderedPageBreak/>
        <w:t>+ Nhóm điều trị với giả dược (AD + NaCl): Mỗi chuột được tiêm tĩnh mạch đuôi 200µl dung dịch NaCl 0,9% ngay sau khi tiêm 200µl Mannitol (20%) ở thời điểm tương tự.</w:t>
      </w:r>
    </w:p>
    <w:p w14:paraId="14293F0D" w14:textId="76D9B376" w:rsidR="00456B6A" w:rsidRPr="00C628CB" w:rsidRDefault="00506503" w:rsidP="00E20346">
      <w:pPr>
        <w:tabs>
          <w:tab w:val="left" w:pos="1843"/>
        </w:tabs>
        <w:spacing w:after="0" w:line="360" w:lineRule="auto"/>
        <w:ind w:firstLine="720"/>
        <w:jc w:val="both"/>
        <w:rPr>
          <w:rFonts w:ascii="Times New Roman" w:hAnsi="Times New Roman" w:cs="Times New Roman"/>
          <w:sz w:val="28"/>
          <w:szCs w:val="28"/>
          <w:shd w:val="clear" w:color="auto" w:fill="FFFFFF"/>
        </w:rPr>
      </w:pPr>
      <w:r w:rsidRPr="00C628CB">
        <w:rPr>
          <w:rFonts w:ascii="Times New Roman" w:hAnsi="Times New Roman" w:cs="Times New Roman"/>
          <w:sz w:val="28"/>
          <w:szCs w:val="28"/>
        </w:rPr>
        <w:t>- Kiểm tra hành vi sau điều trị</w:t>
      </w:r>
      <w:r w:rsidR="00514EB5" w:rsidRPr="00C628CB">
        <w:rPr>
          <w:rFonts w:ascii="Times New Roman" w:hAnsi="Times New Roman" w:cs="Times New Roman"/>
          <w:sz w:val="28"/>
          <w:szCs w:val="28"/>
        </w:rPr>
        <w:t>:</w:t>
      </w:r>
      <w:r w:rsidR="00747E6E" w:rsidRPr="00C628CB">
        <w:rPr>
          <w:rFonts w:ascii="Times New Roman" w:hAnsi="Times New Roman" w:cs="Times New Roman"/>
          <w:sz w:val="28"/>
          <w:szCs w:val="28"/>
        </w:rPr>
        <w:t xml:space="preserve"> </w:t>
      </w:r>
      <w:r w:rsidR="00514EB5" w:rsidRPr="00C628CB">
        <w:rPr>
          <w:rFonts w:ascii="Times New Roman" w:hAnsi="Times New Roman" w:cs="Times New Roman"/>
          <w:sz w:val="28"/>
          <w:szCs w:val="28"/>
        </w:rPr>
        <w:t>Sau điều trị</w:t>
      </w:r>
      <w:r w:rsidRPr="00C628CB">
        <w:rPr>
          <w:rFonts w:ascii="Times New Roman" w:hAnsi="Times New Roman" w:cs="Times New Roman"/>
          <w:sz w:val="28"/>
          <w:szCs w:val="28"/>
        </w:rPr>
        <w:t xml:space="preserve"> lần cuối</w:t>
      </w:r>
      <w:r w:rsidR="00812644" w:rsidRPr="00C628CB">
        <w:rPr>
          <w:rFonts w:ascii="Times New Roman" w:hAnsi="Times New Roman" w:cs="Times New Roman"/>
          <w:sz w:val="28"/>
          <w:szCs w:val="28"/>
        </w:rPr>
        <w:t xml:space="preserve"> 4 tuần</w:t>
      </w:r>
      <w:r w:rsidR="00747E6E" w:rsidRPr="00C628CB">
        <w:rPr>
          <w:rFonts w:ascii="Times New Roman" w:hAnsi="Times New Roman" w:cs="Times New Roman"/>
          <w:sz w:val="28"/>
          <w:szCs w:val="28"/>
        </w:rPr>
        <w:t xml:space="preserve"> theo nghiên cứu của </w:t>
      </w:r>
      <w:r w:rsidR="00747E6E" w:rsidRPr="00C628CB">
        <w:rPr>
          <w:rFonts w:ascii="Times New Roman" w:hAnsi="Times New Roman" w:cs="Times New Roman"/>
          <w:bCs/>
          <w:i/>
          <w:iCs/>
          <w:sz w:val="28"/>
          <w:szCs w:val="28"/>
          <w:shd w:val="clear" w:color="auto" w:fill="FFFFFF"/>
        </w:rPr>
        <w:t>Ding M và cộng sự</w:t>
      </w:r>
      <w:r w:rsidR="00747E6E" w:rsidRPr="00C628CB">
        <w:rPr>
          <w:rFonts w:ascii="Times New Roman" w:hAnsi="Times New Roman" w:cs="Times New Roman"/>
          <w:bCs/>
          <w:sz w:val="28"/>
          <w:szCs w:val="28"/>
          <w:shd w:val="clear" w:color="auto" w:fill="FFFFFF"/>
        </w:rPr>
        <w:t xml:space="preserve"> (2018) </w:t>
      </w:r>
      <w:r w:rsidR="00747E6E" w:rsidRPr="00C628CB">
        <w:rPr>
          <w:rFonts w:ascii="Times New Roman" w:hAnsi="Times New Roman" w:cs="Times New Roman"/>
          <w:sz w:val="28"/>
          <w:szCs w:val="28"/>
          <w:shd w:val="clear" w:color="auto" w:fill="FFFFFF"/>
        </w:rPr>
        <w:t>[</w:t>
      </w:r>
      <w:r w:rsidR="00747E6E" w:rsidRPr="00C628CB">
        <w:rPr>
          <w:rFonts w:ascii="Times New Roman" w:hAnsi="Times New Roman" w:cs="Times New Roman"/>
          <w:sz w:val="28"/>
          <w:szCs w:val="28"/>
          <w:shd w:val="clear" w:color="auto" w:fill="FFFFFF"/>
        </w:rPr>
        <w:fldChar w:fldCharType="begin"/>
      </w:r>
      <w:r w:rsidR="00747E6E" w:rsidRPr="00C628CB">
        <w:rPr>
          <w:rFonts w:ascii="Times New Roman" w:hAnsi="Times New Roman" w:cs="Times New Roman"/>
          <w:sz w:val="28"/>
          <w:szCs w:val="28"/>
          <w:shd w:val="clear" w:color="auto" w:fill="FFFFFF"/>
        </w:rPr>
        <w:instrText xml:space="preserve"> REF _Ref126277036 \r \h  \* MERGEFORMAT </w:instrText>
      </w:r>
      <w:r w:rsidR="00747E6E" w:rsidRPr="00C628CB">
        <w:rPr>
          <w:rFonts w:ascii="Times New Roman" w:hAnsi="Times New Roman" w:cs="Times New Roman"/>
          <w:sz w:val="28"/>
          <w:szCs w:val="28"/>
          <w:shd w:val="clear" w:color="auto" w:fill="FFFFFF"/>
        </w:rPr>
      </w:r>
      <w:r w:rsidR="00747E6E" w:rsidRPr="00C628CB">
        <w:rPr>
          <w:rFonts w:ascii="Times New Roman" w:hAnsi="Times New Roman" w:cs="Times New Roman"/>
          <w:sz w:val="28"/>
          <w:szCs w:val="28"/>
          <w:shd w:val="clear" w:color="auto" w:fill="FFFFFF"/>
        </w:rPr>
        <w:fldChar w:fldCharType="separate"/>
      </w:r>
      <w:r w:rsidR="00D72DC9" w:rsidRPr="00D72DC9">
        <w:rPr>
          <w:rFonts w:ascii="Times New Roman" w:hAnsi="Times New Roman" w:cs="Times New Roman"/>
          <w:bCs/>
          <w:sz w:val="28"/>
          <w:szCs w:val="28"/>
          <w:shd w:val="clear" w:color="auto" w:fill="FFFFFF"/>
        </w:rPr>
        <w:t>69</w:t>
      </w:r>
      <w:r w:rsidR="00747E6E" w:rsidRPr="00C628CB">
        <w:rPr>
          <w:rFonts w:ascii="Times New Roman" w:hAnsi="Times New Roman" w:cs="Times New Roman"/>
          <w:sz w:val="28"/>
          <w:szCs w:val="28"/>
          <w:shd w:val="clear" w:color="auto" w:fill="FFFFFF"/>
        </w:rPr>
        <w:fldChar w:fldCharType="end"/>
      </w:r>
      <w:r w:rsidR="00747E6E" w:rsidRPr="00C628CB">
        <w:rPr>
          <w:rFonts w:ascii="Times New Roman" w:hAnsi="Times New Roman" w:cs="Times New Roman"/>
          <w:sz w:val="28"/>
          <w:szCs w:val="28"/>
          <w:shd w:val="clear" w:color="auto" w:fill="FFFFFF"/>
        </w:rPr>
        <w:t>].</w:t>
      </w:r>
    </w:p>
    <w:p w14:paraId="1222E455" w14:textId="3E8F485C" w:rsidR="00F40B99" w:rsidRPr="00C628CB" w:rsidRDefault="00F40B99" w:rsidP="00E20346">
      <w:pPr>
        <w:tabs>
          <w:tab w:val="left" w:pos="1843"/>
        </w:tabs>
        <w:spacing w:after="0" w:line="360" w:lineRule="auto"/>
        <w:ind w:firstLine="720"/>
        <w:jc w:val="both"/>
        <w:rPr>
          <w:rFonts w:ascii="Times New Roman" w:hAnsi="Times New Roman" w:cs="Times New Roman"/>
          <w:sz w:val="28"/>
          <w:szCs w:val="28"/>
        </w:rPr>
      </w:pPr>
      <w:r w:rsidRPr="00C628CB">
        <w:rPr>
          <w:rFonts w:ascii="Times New Roman" w:hAnsi="Times New Roman" w:cs="Times New Roman"/>
          <w:sz w:val="28"/>
          <w:szCs w:val="28"/>
          <w:shd w:val="clear" w:color="auto" w:fill="FFFFFF"/>
        </w:rPr>
        <w:t>+ K</w:t>
      </w:r>
      <w:r w:rsidR="0073126C" w:rsidRPr="00C628CB">
        <w:rPr>
          <w:rFonts w:ascii="Times New Roman" w:hAnsi="Times New Roman" w:cs="Times New Roman"/>
          <w:sz w:val="28"/>
          <w:szCs w:val="28"/>
          <w:shd w:val="clear" w:color="auto" w:fill="FFFFFF"/>
        </w:rPr>
        <w:t xml:space="preserve">iểm tra </w:t>
      </w:r>
      <w:r w:rsidR="00EF5CDD" w:rsidRPr="00C628CB">
        <w:rPr>
          <w:rFonts w:ascii="Times New Roman" w:hAnsi="Times New Roman" w:cs="Times New Roman"/>
          <w:sz w:val="28"/>
          <w:szCs w:val="28"/>
          <w:shd w:val="clear" w:color="auto" w:fill="FFFFFF"/>
        </w:rPr>
        <w:t xml:space="preserve">hành vi </w:t>
      </w:r>
      <w:r w:rsidR="00506503" w:rsidRPr="00C628CB">
        <w:rPr>
          <w:rFonts w:ascii="Times New Roman" w:hAnsi="Times New Roman" w:cs="Times New Roman"/>
          <w:sz w:val="28"/>
          <w:szCs w:val="28"/>
        </w:rPr>
        <w:t xml:space="preserve">trên mê </w:t>
      </w:r>
      <w:r w:rsidR="004D491F" w:rsidRPr="00C628CB">
        <w:rPr>
          <w:rFonts w:ascii="Times New Roman" w:hAnsi="Times New Roman" w:cs="Times New Roman"/>
          <w:sz w:val="28"/>
          <w:szCs w:val="28"/>
        </w:rPr>
        <w:t xml:space="preserve">lộ </w:t>
      </w:r>
      <w:r w:rsidR="00506503" w:rsidRPr="00C628CB">
        <w:rPr>
          <w:rFonts w:ascii="Times New Roman" w:hAnsi="Times New Roman" w:cs="Times New Roman"/>
          <w:sz w:val="28"/>
          <w:szCs w:val="28"/>
        </w:rPr>
        <w:t>Y</w:t>
      </w:r>
      <w:r w:rsidR="00EF5CDD" w:rsidRPr="00C628CB">
        <w:rPr>
          <w:rFonts w:ascii="Times New Roman" w:hAnsi="Times New Roman" w:cs="Times New Roman"/>
          <w:sz w:val="28"/>
          <w:szCs w:val="28"/>
        </w:rPr>
        <w:t xml:space="preserve">: Tiến hành trong </w:t>
      </w:r>
      <w:r w:rsidR="00506503" w:rsidRPr="00C628CB">
        <w:rPr>
          <w:rFonts w:ascii="Times New Roman" w:hAnsi="Times New Roman" w:cs="Times New Roman"/>
          <w:sz w:val="28"/>
          <w:szCs w:val="28"/>
        </w:rPr>
        <w:t>1 ngày</w:t>
      </w:r>
      <w:r w:rsidR="00EF5CDD" w:rsidRPr="00C628CB">
        <w:rPr>
          <w:rFonts w:ascii="Times New Roman" w:hAnsi="Times New Roman" w:cs="Times New Roman"/>
          <w:sz w:val="28"/>
          <w:szCs w:val="28"/>
        </w:rPr>
        <w:t>.</w:t>
      </w:r>
    </w:p>
    <w:p w14:paraId="405121D7" w14:textId="6A362705" w:rsidR="00EF5CDD" w:rsidRPr="00C628CB" w:rsidRDefault="00F40B99" w:rsidP="00E20346">
      <w:pPr>
        <w:tabs>
          <w:tab w:val="left" w:pos="1843"/>
        </w:tabs>
        <w:spacing w:after="0" w:line="360" w:lineRule="auto"/>
        <w:ind w:firstLine="720"/>
        <w:jc w:val="both"/>
        <w:rPr>
          <w:rFonts w:ascii="Times New Roman" w:hAnsi="Times New Roman" w:cs="Times New Roman"/>
          <w:sz w:val="28"/>
          <w:szCs w:val="28"/>
        </w:rPr>
      </w:pPr>
      <w:r w:rsidRPr="00C628CB">
        <w:rPr>
          <w:rFonts w:ascii="Times New Roman" w:hAnsi="Times New Roman" w:cs="Times New Roman"/>
          <w:sz w:val="28"/>
          <w:szCs w:val="28"/>
        </w:rPr>
        <w:t xml:space="preserve">+ </w:t>
      </w:r>
      <w:r w:rsidR="00EF5CDD" w:rsidRPr="00C628CB">
        <w:rPr>
          <w:rFonts w:ascii="Times New Roman" w:hAnsi="Times New Roman" w:cs="Times New Roman"/>
          <w:sz w:val="28"/>
          <w:szCs w:val="28"/>
          <w:shd w:val="clear" w:color="auto" w:fill="FFFFFF"/>
        </w:rPr>
        <w:t>Kiểm tra hành vi trong trường mở: Tiến hành s</w:t>
      </w:r>
      <w:r w:rsidRPr="00C628CB">
        <w:rPr>
          <w:rFonts w:ascii="Times New Roman" w:hAnsi="Times New Roman" w:cs="Times New Roman"/>
          <w:sz w:val="28"/>
          <w:szCs w:val="28"/>
        </w:rPr>
        <w:t xml:space="preserve">au </w:t>
      </w:r>
      <w:r w:rsidR="00EF5CDD" w:rsidRPr="00C628CB">
        <w:rPr>
          <w:rFonts w:ascii="Times New Roman" w:hAnsi="Times New Roman" w:cs="Times New Roman"/>
          <w:sz w:val="28"/>
          <w:szCs w:val="28"/>
        </w:rPr>
        <w:t xml:space="preserve">bài tập kiểm tra hành vi trong mê </w:t>
      </w:r>
      <w:r w:rsidR="004D491F" w:rsidRPr="00C628CB">
        <w:rPr>
          <w:rFonts w:ascii="Times New Roman" w:hAnsi="Times New Roman" w:cs="Times New Roman"/>
          <w:sz w:val="28"/>
          <w:szCs w:val="28"/>
        </w:rPr>
        <w:t>lộ</w:t>
      </w:r>
      <w:r w:rsidR="00EF5CDD" w:rsidRPr="00C628CB">
        <w:rPr>
          <w:rFonts w:ascii="Times New Roman" w:hAnsi="Times New Roman" w:cs="Times New Roman"/>
          <w:sz w:val="28"/>
          <w:szCs w:val="28"/>
        </w:rPr>
        <w:t xml:space="preserve"> Y </w:t>
      </w:r>
      <w:r w:rsidRPr="00C628CB">
        <w:rPr>
          <w:rFonts w:ascii="Times New Roman" w:hAnsi="Times New Roman" w:cs="Times New Roman"/>
          <w:sz w:val="28"/>
          <w:szCs w:val="28"/>
        </w:rPr>
        <w:t>24 h</w:t>
      </w:r>
      <w:r w:rsidR="00EF5CDD" w:rsidRPr="00C628CB">
        <w:rPr>
          <w:rFonts w:ascii="Times New Roman" w:hAnsi="Times New Roman" w:cs="Times New Roman"/>
          <w:sz w:val="28"/>
          <w:szCs w:val="28"/>
        </w:rPr>
        <w:t>.</w:t>
      </w:r>
    </w:p>
    <w:p w14:paraId="401BD822" w14:textId="17B15FFB" w:rsidR="00506503" w:rsidRPr="00C628CB" w:rsidRDefault="00EF5CDD" w:rsidP="00E20346">
      <w:pPr>
        <w:tabs>
          <w:tab w:val="left" w:pos="1843"/>
        </w:tabs>
        <w:spacing w:after="0" w:line="360" w:lineRule="auto"/>
        <w:ind w:firstLine="720"/>
        <w:jc w:val="both"/>
        <w:rPr>
          <w:rFonts w:ascii="Times New Roman" w:hAnsi="Times New Roman" w:cs="Times New Roman"/>
          <w:sz w:val="28"/>
          <w:szCs w:val="28"/>
        </w:rPr>
      </w:pPr>
      <w:r w:rsidRPr="00C628CB">
        <w:rPr>
          <w:rFonts w:ascii="Times New Roman" w:hAnsi="Times New Roman" w:cs="Times New Roman"/>
          <w:sz w:val="28"/>
          <w:szCs w:val="28"/>
        </w:rPr>
        <w:t xml:space="preserve">+ Kiểm tra hành vi trong </w:t>
      </w:r>
      <w:r w:rsidR="00506503" w:rsidRPr="00C628CB">
        <w:rPr>
          <w:rFonts w:ascii="Times New Roman" w:hAnsi="Times New Roman" w:cs="Times New Roman"/>
          <w:sz w:val="28"/>
          <w:szCs w:val="28"/>
        </w:rPr>
        <w:t>mê lộ nước Morris</w:t>
      </w:r>
      <w:r w:rsidRPr="00C628CB">
        <w:rPr>
          <w:rFonts w:ascii="Times New Roman" w:hAnsi="Times New Roman" w:cs="Times New Roman"/>
          <w:sz w:val="28"/>
          <w:szCs w:val="28"/>
        </w:rPr>
        <w:t>:</w:t>
      </w:r>
      <w:r w:rsidR="00747E6E" w:rsidRPr="00C628CB">
        <w:rPr>
          <w:rFonts w:ascii="Times New Roman" w:hAnsi="Times New Roman" w:cs="Times New Roman"/>
          <w:sz w:val="28"/>
          <w:szCs w:val="28"/>
        </w:rPr>
        <w:t xml:space="preserve"> Kiểm tra lần 2 theo nghiên cứu của </w:t>
      </w:r>
      <w:r w:rsidR="00747E6E" w:rsidRPr="00C628CB">
        <w:rPr>
          <w:rFonts w:ascii="Times New Roman" w:hAnsi="Times New Roman" w:cs="Times New Roman"/>
          <w:i/>
          <w:iCs/>
          <w:sz w:val="28"/>
          <w:szCs w:val="28"/>
          <w:shd w:val="clear" w:color="auto" w:fill="FFFFFF"/>
        </w:rPr>
        <w:t>Kazemiha M và cộng sự</w:t>
      </w:r>
      <w:r w:rsidR="00747E6E" w:rsidRPr="00C628CB">
        <w:rPr>
          <w:rFonts w:ascii="Times New Roman" w:hAnsi="Times New Roman" w:cs="Times New Roman"/>
          <w:sz w:val="28"/>
          <w:szCs w:val="28"/>
          <w:shd w:val="clear" w:color="auto" w:fill="FFFFFF"/>
        </w:rPr>
        <w:t xml:space="preserve"> (2019) [</w:t>
      </w:r>
      <w:r w:rsidR="00747E6E" w:rsidRPr="00C628CB">
        <w:rPr>
          <w:rFonts w:ascii="Times New Roman" w:hAnsi="Times New Roman" w:cs="Times New Roman"/>
          <w:sz w:val="28"/>
          <w:szCs w:val="28"/>
          <w:shd w:val="clear" w:color="auto" w:fill="FFFFFF"/>
        </w:rPr>
        <w:fldChar w:fldCharType="begin"/>
      </w:r>
      <w:r w:rsidR="00747E6E" w:rsidRPr="00C628CB">
        <w:rPr>
          <w:rFonts w:ascii="Times New Roman" w:hAnsi="Times New Roman" w:cs="Times New Roman"/>
          <w:sz w:val="28"/>
          <w:szCs w:val="28"/>
          <w:shd w:val="clear" w:color="auto" w:fill="FFFFFF"/>
        </w:rPr>
        <w:instrText xml:space="preserve"> REF _Ref152239861 \r \h  \* MERGEFORMAT </w:instrText>
      </w:r>
      <w:r w:rsidR="00747E6E" w:rsidRPr="00C628CB">
        <w:rPr>
          <w:rFonts w:ascii="Times New Roman" w:hAnsi="Times New Roman" w:cs="Times New Roman"/>
          <w:sz w:val="28"/>
          <w:szCs w:val="28"/>
          <w:shd w:val="clear" w:color="auto" w:fill="FFFFFF"/>
        </w:rPr>
      </w:r>
      <w:r w:rsidR="00747E6E" w:rsidRPr="00C628CB">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63</w:t>
      </w:r>
      <w:r w:rsidR="00747E6E" w:rsidRPr="00C628CB">
        <w:rPr>
          <w:rFonts w:ascii="Times New Roman" w:hAnsi="Times New Roman" w:cs="Times New Roman"/>
          <w:sz w:val="28"/>
          <w:szCs w:val="28"/>
          <w:shd w:val="clear" w:color="auto" w:fill="FFFFFF"/>
        </w:rPr>
        <w:fldChar w:fldCharType="end"/>
      </w:r>
      <w:r w:rsidR="00747E6E" w:rsidRPr="00C628CB">
        <w:rPr>
          <w:rFonts w:ascii="Times New Roman" w:hAnsi="Times New Roman" w:cs="Times New Roman"/>
          <w:sz w:val="28"/>
          <w:szCs w:val="28"/>
          <w:shd w:val="clear" w:color="auto" w:fill="FFFFFF"/>
        </w:rPr>
        <w:t>].</w:t>
      </w:r>
      <w:r w:rsidR="00910785" w:rsidRPr="00C628CB">
        <w:rPr>
          <w:rFonts w:ascii="Times New Roman" w:hAnsi="Times New Roman" w:cs="Times New Roman"/>
          <w:sz w:val="28"/>
          <w:szCs w:val="28"/>
          <w:shd w:val="clear" w:color="auto" w:fill="FFFFFF"/>
        </w:rPr>
        <w:t xml:space="preserve"> Bài</w:t>
      </w:r>
      <w:r w:rsidRPr="00C628CB">
        <w:rPr>
          <w:rFonts w:ascii="Times New Roman" w:hAnsi="Times New Roman" w:cs="Times New Roman"/>
          <w:sz w:val="28"/>
          <w:szCs w:val="28"/>
        </w:rPr>
        <w:t xml:space="preserve"> kiểm tra </w:t>
      </w:r>
      <w:r w:rsidR="00910785" w:rsidRPr="00C628CB">
        <w:rPr>
          <w:rFonts w:ascii="Times New Roman" w:hAnsi="Times New Roman" w:cs="Times New Roman"/>
          <w:sz w:val="28"/>
          <w:szCs w:val="28"/>
        </w:rPr>
        <w:t xml:space="preserve">tiến hành sau </w:t>
      </w:r>
      <w:r w:rsidR="00DB26CC" w:rsidRPr="00C628CB">
        <w:rPr>
          <w:rFonts w:ascii="Times New Roman" w:hAnsi="Times New Roman" w:cs="Times New Roman"/>
          <w:sz w:val="28"/>
          <w:szCs w:val="28"/>
        </w:rPr>
        <w:t xml:space="preserve">bài tập </w:t>
      </w:r>
      <w:r w:rsidRPr="00C628CB">
        <w:rPr>
          <w:rFonts w:ascii="Times New Roman" w:hAnsi="Times New Roman" w:cs="Times New Roman"/>
          <w:sz w:val="28"/>
          <w:szCs w:val="28"/>
        </w:rPr>
        <w:t xml:space="preserve">trong trường mở 48h. </w:t>
      </w:r>
    </w:p>
    <w:p w14:paraId="4FAA007A" w14:textId="53534BB7" w:rsidR="00506503" w:rsidRPr="00C628CB" w:rsidRDefault="00506503" w:rsidP="00E20346">
      <w:pPr>
        <w:tabs>
          <w:tab w:val="left" w:pos="1843"/>
        </w:tabs>
        <w:spacing w:after="0" w:line="360" w:lineRule="auto"/>
        <w:ind w:firstLine="720"/>
        <w:jc w:val="both"/>
        <w:rPr>
          <w:rFonts w:ascii="Times New Roman" w:hAnsi="Times New Roman" w:cs="Times New Roman"/>
          <w:sz w:val="28"/>
          <w:szCs w:val="28"/>
        </w:rPr>
      </w:pPr>
      <w:r w:rsidRPr="00C628CB">
        <w:rPr>
          <w:rFonts w:ascii="Times New Roman" w:hAnsi="Times New Roman" w:cs="Times New Roman"/>
          <w:sz w:val="28"/>
          <w:szCs w:val="28"/>
        </w:rPr>
        <w:t>- Theo dõi toàn trạng, nhiệt độ, trọng lượng chuột trước, sau điều trị</w:t>
      </w:r>
      <w:r w:rsidR="001C04F1" w:rsidRPr="00C628CB">
        <w:rPr>
          <w:rFonts w:ascii="Times New Roman" w:hAnsi="Times New Roman" w:cs="Times New Roman"/>
          <w:sz w:val="28"/>
          <w:szCs w:val="28"/>
        </w:rPr>
        <w:t>.</w:t>
      </w:r>
    </w:p>
    <w:p w14:paraId="4B4074BB" w14:textId="3D8C7D87" w:rsidR="00506503" w:rsidRPr="00C628CB" w:rsidRDefault="00506503" w:rsidP="00E20346">
      <w:pPr>
        <w:tabs>
          <w:tab w:val="left" w:pos="1843"/>
        </w:tabs>
        <w:spacing w:after="0" w:line="360" w:lineRule="auto"/>
        <w:ind w:firstLine="720"/>
        <w:jc w:val="both"/>
        <w:rPr>
          <w:rFonts w:ascii="Times New Roman" w:hAnsi="Times New Roman" w:cs="Times New Roman"/>
          <w:sz w:val="28"/>
          <w:szCs w:val="28"/>
        </w:rPr>
      </w:pPr>
      <w:r w:rsidRPr="00C628CB">
        <w:rPr>
          <w:rFonts w:ascii="Times New Roman" w:hAnsi="Times New Roman" w:cs="Times New Roman"/>
          <w:sz w:val="28"/>
          <w:szCs w:val="28"/>
        </w:rPr>
        <w:t>- Lấy máu xét nghiệm</w:t>
      </w:r>
      <w:r w:rsidR="001C04F1" w:rsidRPr="00C628CB">
        <w:rPr>
          <w:rFonts w:ascii="Times New Roman" w:hAnsi="Times New Roman" w:cs="Times New Roman"/>
          <w:sz w:val="28"/>
          <w:szCs w:val="28"/>
        </w:rPr>
        <w:t>.</w:t>
      </w:r>
    </w:p>
    <w:p w14:paraId="1A96B121" w14:textId="27532ED3" w:rsidR="00506503" w:rsidRPr="00C628CB" w:rsidRDefault="00506503" w:rsidP="00E20346">
      <w:pPr>
        <w:tabs>
          <w:tab w:val="left" w:pos="1843"/>
        </w:tabs>
        <w:spacing w:after="0" w:line="360" w:lineRule="auto"/>
        <w:ind w:firstLine="720"/>
        <w:jc w:val="both"/>
        <w:rPr>
          <w:rFonts w:ascii="Times New Roman" w:hAnsi="Times New Roman" w:cs="Times New Roman"/>
          <w:sz w:val="28"/>
          <w:szCs w:val="28"/>
        </w:rPr>
      </w:pPr>
      <w:r w:rsidRPr="00C628CB">
        <w:rPr>
          <w:rFonts w:ascii="Times New Roman" w:hAnsi="Times New Roman" w:cs="Times New Roman"/>
          <w:sz w:val="28"/>
          <w:szCs w:val="28"/>
        </w:rPr>
        <w:t>- Lấy hồi hải mã xét nghiệm sinh hóa và mô học.</w:t>
      </w:r>
    </w:p>
    <w:p w14:paraId="39CD73C4" w14:textId="2C9F4ECF" w:rsidR="001B631C" w:rsidRDefault="001B631C" w:rsidP="006D30A6">
      <w:pPr>
        <w:tabs>
          <w:tab w:val="left" w:pos="1843"/>
        </w:tabs>
        <w:spacing w:after="0" w:line="240" w:lineRule="auto"/>
        <w:jc w:val="center"/>
        <w:rPr>
          <w:rFonts w:ascii="Times New Roman" w:hAnsi="Times New Roman" w:cs="Times New Roman"/>
          <w:sz w:val="28"/>
          <w:szCs w:val="28"/>
        </w:rPr>
      </w:pPr>
      <w:r>
        <w:rPr>
          <w:noProof/>
        </w:rPr>
        <w:drawing>
          <wp:inline distT="0" distB="0" distL="0" distR="0" wp14:anchorId="769F2F7E" wp14:editId="0BC37A14">
            <wp:extent cx="6177915" cy="3829050"/>
            <wp:effectExtent l="0" t="0" r="0" b="0"/>
            <wp:docPr id="12381207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120767" name=""/>
                    <pic:cNvPicPr/>
                  </pic:nvPicPr>
                  <pic:blipFill rotWithShape="1">
                    <a:blip r:embed="rId54"/>
                    <a:srcRect l="4174" t="17871" r="4134" b="9233"/>
                    <a:stretch/>
                  </pic:blipFill>
                  <pic:spPr bwMode="auto">
                    <a:xfrm>
                      <a:off x="0" y="0"/>
                      <a:ext cx="6396466" cy="3964507"/>
                    </a:xfrm>
                    <a:prstGeom prst="rect">
                      <a:avLst/>
                    </a:prstGeom>
                    <a:ln>
                      <a:noFill/>
                    </a:ln>
                    <a:extLst>
                      <a:ext uri="{53640926-AAD7-44D8-BBD7-CCE9431645EC}">
                        <a14:shadowObscured xmlns:a14="http://schemas.microsoft.com/office/drawing/2010/main"/>
                      </a:ext>
                    </a:extLst>
                  </pic:spPr>
                </pic:pic>
              </a:graphicData>
            </a:graphic>
          </wp:inline>
        </w:drawing>
      </w:r>
    </w:p>
    <w:p w14:paraId="1F273B51" w14:textId="44139785" w:rsidR="00B75D49" w:rsidRPr="00B75D49" w:rsidRDefault="00B75D49" w:rsidP="006D30A6">
      <w:pPr>
        <w:tabs>
          <w:tab w:val="left" w:pos="567"/>
          <w:tab w:val="left" w:pos="1843"/>
        </w:tabs>
        <w:spacing w:after="0" w:line="240" w:lineRule="auto"/>
        <w:jc w:val="center"/>
        <w:rPr>
          <w:rFonts w:ascii="Times New Roman" w:hAnsi="Times New Roman" w:cs="Times New Roman"/>
          <w:i/>
          <w:iCs/>
          <w:sz w:val="24"/>
          <w:szCs w:val="24"/>
        </w:rPr>
      </w:pPr>
      <w:r w:rsidRPr="00B75D49">
        <w:rPr>
          <w:rFonts w:ascii="Times New Roman" w:hAnsi="Times New Roman" w:cs="Times New Roman"/>
          <w:i/>
          <w:iCs/>
          <w:sz w:val="24"/>
          <w:szCs w:val="24"/>
        </w:rPr>
        <w:t xml:space="preserve">Ghi chú: N (ngày). Ha </w:t>
      </w:r>
      <w:r w:rsidRPr="00B75D49">
        <w:rPr>
          <w:rFonts w:ascii="Times New Roman" w:hAnsi="Times New Roman" w:cs="Times New Roman"/>
          <w:bCs/>
          <w:i/>
          <w:iCs/>
          <w:sz w:val="24"/>
          <w:szCs w:val="24"/>
        </w:rPr>
        <w:t xml:space="preserve">(Habituation): </w:t>
      </w:r>
      <w:r w:rsidR="00185556">
        <w:rPr>
          <w:rFonts w:ascii="Times New Roman" w:hAnsi="Times New Roman" w:cs="Times New Roman"/>
          <w:bCs/>
          <w:i/>
          <w:iCs/>
          <w:sz w:val="24"/>
          <w:szCs w:val="24"/>
        </w:rPr>
        <w:t>L</w:t>
      </w:r>
      <w:r w:rsidRPr="00B75D49">
        <w:rPr>
          <w:rFonts w:ascii="Times New Roman" w:hAnsi="Times New Roman" w:cs="Times New Roman"/>
          <w:bCs/>
          <w:i/>
          <w:iCs/>
          <w:sz w:val="24"/>
          <w:szCs w:val="24"/>
        </w:rPr>
        <w:t xml:space="preserve">àm quen. T1: </w:t>
      </w:r>
      <w:r w:rsidR="00185556">
        <w:rPr>
          <w:rFonts w:ascii="Times New Roman" w:hAnsi="Times New Roman" w:cs="Times New Roman"/>
          <w:bCs/>
          <w:i/>
          <w:iCs/>
          <w:sz w:val="24"/>
          <w:szCs w:val="24"/>
        </w:rPr>
        <w:t>P</w:t>
      </w:r>
      <w:r w:rsidRPr="00B75D49">
        <w:rPr>
          <w:rFonts w:ascii="Times New Roman" w:hAnsi="Times New Roman" w:cs="Times New Roman"/>
          <w:bCs/>
          <w:i/>
          <w:iCs/>
          <w:sz w:val="24"/>
          <w:szCs w:val="24"/>
        </w:rPr>
        <w:t xml:space="preserve">ha đào tạo. T2: </w:t>
      </w:r>
      <w:r w:rsidR="00185556">
        <w:rPr>
          <w:rFonts w:ascii="Times New Roman" w:hAnsi="Times New Roman" w:cs="Times New Roman"/>
          <w:bCs/>
          <w:i/>
          <w:iCs/>
          <w:sz w:val="24"/>
          <w:szCs w:val="24"/>
        </w:rPr>
        <w:t>P</w:t>
      </w:r>
      <w:r w:rsidRPr="00B75D49">
        <w:rPr>
          <w:rFonts w:ascii="Times New Roman" w:hAnsi="Times New Roman" w:cs="Times New Roman"/>
          <w:bCs/>
          <w:i/>
          <w:iCs/>
          <w:sz w:val="24"/>
          <w:szCs w:val="24"/>
        </w:rPr>
        <w:t>ha thử nghiệm</w:t>
      </w:r>
    </w:p>
    <w:p w14:paraId="21DF3DA6" w14:textId="570B90D5" w:rsidR="000A7065" w:rsidRDefault="00D1788C" w:rsidP="006D30A6">
      <w:pPr>
        <w:tabs>
          <w:tab w:val="left" w:pos="567"/>
          <w:tab w:val="left" w:pos="1843"/>
        </w:tabs>
        <w:spacing w:after="0" w:line="240" w:lineRule="auto"/>
        <w:jc w:val="center"/>
        <w:rPr>
          <w:rFonts w:ascii="Times New Roman" w:hAnsi="Times New Roman" w:cs="Times New Roman"/>
          <w:sz w:val="28"/>
          <w:szCs w:val="28"/>
        </w:rPr>
      </w:pPr>
      <w:bookmarkStart w:id="195" w:name="_Toc178166426"/>
      <w:bookmarkStart w:id="196" w:name="_Toc186178864"/>
      <w:bookmarkStart w:id="197" w:name="_Toc209305169"/>
      <w:bookmarkEnd w:id="191"/>
      <w:r w:rsidRPr="00D1788C">
        <w:rPr>
          <w:rFonts w:ascii="Times New Roman" w:hAnsi="Times New Roman" w:cs="Times New Roman"/>
          <w:sz w:val="28"/>
          <w:szCs w:val="28"/>
        </w:rPr>
        <w:t>Sơ đ</w:t>
      </w:r>
      <w:r w:rsidR="001C04F1">
        <w:rPr>
          <w:rFonts w:ascii="Times New Roman" w:hAnsi="Times New Roman" w:cs="Times New Roman"/>
          <w:sz w:val="28"/>
          <w:szCs w:val="28"/>
        </w:rPr>
        <w:t>ồ</w:t>
      </w:r>
      <w:r w:rsidRPr="00D1788C">
        <w:rPr>
          <w:rFonts w:ascii="Times New Roman" w:hAnsi="Times New Roman" w:cs="Times New Roman"/>
          <w:sz w:val="28"/>
          <w:szCs w:val="28"/>
        </w:rPr>
        <w:t xml:space="preserve"> 2. </w:t>
      </w:r>
      <w:r w:rsidRPr="00D1788C">
        <w:rPr>
          <w:rFonts w:ascii="Times New Roman" w:hAnsi="Times New Roman" w:cs="Times New Roman"/>
          <w:sz w:val="28"/>
          <w:szCs w:val="28"/>
        </w:rPr>
        <w:fldChar w:fldCharType="begin"/>
      </w:r>
      <w:r w:rsidRPr="00D1788C">
        <w:rPr>
          <w:rFonts w:ascii="Times New Roman" w:hAnsi="Times New Roman" w:cs="Times New Roman"/>
          <w:sz w:val="28"/>
          <w:szCs w:val="28"/>
        </w:rPr>
        <w:instrText xml:space="preserve"> SEQ Sơ_đố_2. \* ARABIC </w:instrText>
      </w:r>
      <w:r w:rsidRPr="00D1788C">
        <w:rPr>
          <w:rFonts w:ascii="Times New Roman" w:hAnsi="Times New Roman" w:cs="Times New Roman"/>
          <w:sz w:val="28"/>
          <w:szCs w:val="28"/>
        </w:rPr>
        <w:fldChar w:fldCharType="separate"/>
      </w:r>
      <w:r w:rsidR="00D72DC9">
        <w:rPr>
          <w:rFonts w:ascii="Times New Roman" w:hAnsi="Times New Roman" w:cs="Times New Roman"/>
          <w:noProof/>
          <w:sz w:val="28"/>
          <w:szCs w:val="28"/>
        </w:rPr>
        <w:t>1</w:t>
      </w:r>
      <w:r w:rsidRPr="00D1788C">
        <w:rPr>
          <w:rFonts w:ascii="Times New Roman" w:hAnsi="Times New Roman" w:cs="Times New Roman"/>
          <w:sz w:val="28"/>
          <w:szCs w:val="28"/>
        </w:rPr>
        <w:fldChar w:fldCharType="end"/>
      </w:r>
      <w:r w:rsidRPr="00D1788C">
        <w:rPr>
          <w:rFonts w:ascii="Times New Roman" w:hAnsi="Times New Roman" w:cs="Times New Roman"/>
          <w:sz w:val="28"/>
          <w:szCs w:val="28"/>
        </w:rPr>
        <w:t>.</w:t>
      </w:r>
      <w:r w:rsidRPr="00D1788C">
        <w:rPr>
          <w:rFonts w:ascii="Times New Roman" w:hAnsi="Times New Roman" w:cs="Times New Roman"/>
          <w:i/>
          <w:iCs/>
          <w:sz w:val="28"/>
          <w:szCs w:val="28"/>
        </w:rPr>
        <w:t xml:space="preserve"> </w:t>
      </w:r>
      <w:r w:rsidR="000A7065" w:rsidRPr="00CE332D">
        <w:rPr>
          <w:rFonts w:ascii="Times New Roman" w:hAnsi="Times New Roman" w:cs="Times New Roman"/>
          <w:sz w:val="28"/>
          <w:szCs w:val="28"/>
        </w:rPr>
        <w:t>Sơ đồ nghiên cứu gây mô hình, đánh giá mô hình</w:t>
      </w:r>
      <w:r w:rsidR="00087C1B">
        <w:rPr>
          <w:rFonts w:ascii="Times New Roman" w:hAnsi="Times New Roman" w:cs="Times New Roman"/>
          <w:sz w:val="28"/>
          <w:szCs w:val="28"/>
        </w:rPr>
        <w:t>,</w:t>
      </w:r>
      <w:r w:rsidR="000A7065" w:rsidRPr="00CE332D">
        <w:rPr>
          <w:rFonts w:ascii="Times New Roman" w:hAnsi="Times New Roman" w:cs="Times New Roman"/>
          <w:sz w:val="28"/>
          <w:szCs w:val="28"/>
        </w:rPr>
        <w:t xml:space="preserve"> hiệu quả điều trị</w:t>
      </w:r>
      <w:bookmarkEnd w:id="195"/>
      <w:bookmarkEnd w:id="196"/>
      <w:bookmarkEnd w:id="197"/>
    </w:p>
    <w:p w14:paraId="310BCF65" w14:textId="6AADCD9D" w:rsidR="00B94168" w:rsidRPr="00C628CB" w:rsidRDefault="00B94168" w:rsidP="00E20346">
      <w:pPr>
        <w:tabs>
          <w:tab w:val="left" w:pos="1843"/>
        </w:tabs>
        <w:spacing w:after="0" w:line="360" w:lineRule="auto"/>
        <w:ind w:firstLine="720"/>
        <w:jc w:val="both"/>
        <w:rPr>
          <w:rFonts w:ascii="Times New Roman" w:hAnsi="Times New Roman" w:cs="Times New Roman"/>
          <w:sz w:val="28"/>
          <w:szCs w:val="28"/>
        </w:rPr>
      </w:pPr>
      <w:bookmarkStart w:id="198" w:name="_Hlk185771023"/>
      <w:r w:rsidRPr="00C628CB">
        <w:rPr>
          <w:rFonts w:ascii="Times New Roman" w:hAnsi="Times New Roman" w:cs="Times New Roman"/>
          <w:sz w:val="28"/>
          <w:szCs w:val="28"/>
        </w:rPr>
        <w:lastRenderedPageBreak/>
        <w:t>c)</w:t>
      </w:r>
      <w:r w:rsidR="008D6982" w:rsidRPr="00C628CB">
        <w:rPr>
          <w:rFonts w:ascii="Times New Roman" w:hAnsi="Times New Roman" w:cs="Times New Roman"/>
          <w:sz w:val="28"/>
          <w:szCs w:val="28"/>
        </w:rPr>
        <w:t xml:space="preserve"> </w:t>
      </w:r>
      <w:r w:rsidR="002457BB" w:rsidRPr="00C628CB">
        <w:rPr>
          <w:rFonts w:ascii="Times New Roman" w:hAnsi="Times New Roman" w:cs="Times New Roman"/>
          <w:sz w:val="28"/>
          <w:szCs w:val="28"/>
        </w:rPr>
        <w:t>Nghiên cứu</w:t>
      </w:r>
      <w:r w:rsidR="008D6982" w:rsidRPr="00C628CB">
        <w:rPr>
          <w:rFonts w:ascii="Times New Roman" w:hAnsi="Times New Roman" w:cs="Times New Roman"/>
          <w:sz w:val="28"/>
          <w:szCs w:val="28"/>
        </w:rPr>
        <w:t xml:space="preserve"> </w:t>
      </w:r>
      <w:r w:rsidRPr="00C628CB">
        <w:rPr>
          <w:rFonts w:ascii="Times New Roman" w:hAnsi="Times New Roman" w:cs="Times New Roman"/>
          <w:sz w:val="28"/>
          <w:szCs w:val="28"/>
        </w:rPr>
        <w:t xml:space="preserve">một số </w:t>
      </w:r>
      <w:r w:rsidR="008D6982" w:rsidRPr="00C628CB">
        <w:rPr>
          <w:rFonts w:ascii="Times New Roman" w:hAnsi="Times New Roman" w:cs="Times New Roman"/>
          <w:sz w:val="28"/>
          <w:szCs w:val="28"/>
        </w:rPr>
        <w:t xml:space="preserve">tính </w:t>
      </w:r>
      <w:r w:rsidRPr="00C628CB">
        <w:rPr>
          <w:rFonts w:ascii="Times New Roman" w:hAnsi="Times New Roman" w:cs="Times New Roman"/>
          <w:sz w:val="28"/>
          <w:szCs w:val="28"/>
        </w:rPr>
        <w:t>an toàn của tế bào gốc, thể tiết</w:t>
      </w:r>
    </w:p>
    <w:p w14:paraId="13D5DF94" w14:textId="6DB0A60A" w:rsidR="00812644" w:rsidRPr="00C628CB" w:rsidRDefault="00B94168" w:rsidP="00E20346">
      <w:pPr>
        <w:tabs>
          <w:tab w:val="left" w:pos="1843"/>
        </w:tabs>
        <w:spacing w:after="0" w:line="360" w:lineRule="auto"/>
        <w:ind w:firstLine="720"/>
        <w:jc w:val="both"/>
        <w:rPr>
          <w:rFonts w:ascii="Times New Roman" w:hAnsi="Times New Roman" w:cs="Times New Roman"/>
          <w:sz w:val="28"/>
          <w:szCs w:val="28"/>
        </w:rPr>
      </w:pPr>
      <w:r w:rsidRPr="00C628CB">
        <w:rPr>
          <w:rFonts w:ascii="Times New Roman" w:hAnsi="Times New Roman" w:cs="Times New Roman"/>
          <w:sz w:val="28"/>
          <w:szCs w:val="28"/>
        </w:rPr>
        <w:t xml:space="preserve">* </w:t>
      </w:r>
      <w:r w:rsidR="008D6982" w:rsidRPr="00C628CB">
        <w:rPr>
          <w:rFonts w:ascii="Times New Roman" w:hAnsi="Times New Roman" w:cs="Times New Roman"/>
          <w:sz w:val="28"/>
          <w:szCs w:val="28"/>
        </w:rPr>
        <w:t>Nội dung</w:t>
      </w:r>
      <w:r w:rsidRPr="00C628CB">
        <w:rPr>
          <w:rFonts w:ascii="Times New Roman" w:hAnsi="Times New Roman" w:cs="Times New Roman"/>
          <w:sz w:val="28"/>
          <w:szCs w:val="28"/>
        </w:rPr>
        <w:t>:</w:t>
      </w:r>
    </w:p>
    <w:p w14:paraId="4F662F72" w14:textId="6FEFD91C" w:rsidR="00B94168" w:rsidRPr="00C628CB" w:rsidRDefault="00B94168" w:rsidP="00E20346">
      <w:pPr>
        <w:tabs>
          <w:tab w:val="left" w:pos="1843"/>
        </w:tabs>
        <w:spacing w:after="0" w:line="360" w:lineRule="auto"/>
        <w:ind w:firstLine="720"/>
        <w:jc w:val="both"/>
        <w:rPr>
          <w:rFonts w:ascii="Times New Roman" w:hAnsi="Times New Roman" w:cs="Times New Roman"/>
          <w:sz w:val="28"/>
          <w:szCs w:val="28"/>
        </w:rPr>
      </w:pPr>
      <w:r w:rsidRPr="00C628CB">
        <w:rPr>
          <w:rFonts w:ascii="Times New Roman" w:hAnsi="Times New Roman" w:cs="Times New Roman"/>
          <w:sz w:val="28"/>
          <w:szCs w:val="28"/>
        </w:rPr>
        <w:t>- Đánh giá tác động của tế bào gốc, thể tiết lên toàn trạng và huyết học</w:t>
      </w:r>
      <w:r w:rsidR="00C16B25" w:rsidRPr="00C628CB">
        <w:rPr>
          <w:rFonts w:ascii="Times New Roman" w:hAnsi="Times New Roman" w:cs="Times New Roman"/>
          <w:sz w:val="28"/>
          <w:szCs w:val="28"/>
        </w:rPr>
        <w:t>.</w:t>
      </w:r>
    </w:p>
    <w:p w14:paraId="2EE88DE4" w14:textId="77777777" w:rsidR="00C16B25" w:rsidRPr="00B20FD3" w:rsidRDefault="00C16B25" w:rsidP="00E20346">
      <w:pPr>
        <w:tabs>
          <w:tab w:val="left" w:pos="1843"/>
        </w:tabs>
        <w:spacing w:after="0" w:line="360" w:lineRule="auto"/>
        <w:ind w:firstLine="720"/>
        <w:jc w:val="both"/>
        <w:rPr>
          <w:rFonts w:ascii="Times New Roman" w:hAnsi="Times New Roman" w:cs="Times New Roman"/>
          <w:spacing w:val="-2"/>
          <w:sz w:val="28"/>
          <w:szCs w:val="28"/>
        </w:rPr>
      </w:pPr>
      <w:r w:rsidRPr="00B20FD3">
        <w:rPr>
          <w:rFonts w:ascii="Times New Roman" w:hAnsi="Times New Roman" w:cs="Times New Roman"/>
          <w:spacing w:val="-2"/>
          <w:sz w:val="28"/>
          <w:szCs w:val="28"/>
        </w:rPr>
        <w:t>- Đánh giá tính kích thích mạch máu, kích thích cơ của tế bào gốc, thể tiết.</w:t>
      </w:r>
    </w:p>
    <w:p w14:paraId="7ADD96D6" w14:textId="04A4C683" w:rsidR="00873444" w:rsidRPr="00C628CB" w:rsidRDefault="00B94168" w:rsidP="00E20346">
      <w:pPr>
        <w:tabs>
          <w:tab w:val="left" w:pos="567"/>
          <w:tab w:val="left" w:pos="1843"/>
        </w:tabs>
        <w:spacing w:after="0" w:line="360" w:lineRule="auto"/>
        <w:ind w:firstLine="720"/>
        <w:jc w:val="both"/>
        <w:rPr>
          <w:rFonts w:ascii="Times New Roman" w:hAnsi="Times New Roman" w:cs="Times New Roman"/>
          <w:sz w:val="28"/>
          <w:szCs w:val="28"/>
        </w:rPr>
      </w:pPr>
      <w:r w:rsidRPr="00C628CB">
        <w:rPr>
          <w:rFonts w:ascii="Times New Roman" w:hAnsi="Times New Roman" w:cs="Times New Roman"/>
          <w:sz w:val="28"/>
          <w:szCs w:val="28"/>
        </w:rPr>
        <w:t>*</w:t>
      </w:r>
      <w:r w:rsidR="00873444" w:rsidRPr="00C628CB">
        <w:rPr>
          <w:rFonts w:ascii="Times New Roman" w:hAnsi="Times New Roman" w:cs="Times New Roman"/>
          <w:sz w:val="28"/>
          <w:szCs w:val="28"/>
        </w:rPr>
        <w:t xml:space="preserve"> Các bước tiến hành</w:t>
      </w:r>
      <w:r w:rsidRPr="00C628CB">
        <w:rPr>
          <w:rFonts w:ascii="Times New Roman" w:hAnsi="Times New Roman" w:cs="Times New Roman"/>
          <w:sz w:val="28"/>
          <w:szCs w:val="28"/>
        </w:rPr>
        <w:t>:</w:t>
      </w:r>
    </w:p>
    <w:p w14:paraId="40D2D064" w14:textId="77777777" w:rsidR="00880742" w:rsidRPr="00C628CB" w:rsidRDefault="00880742" w:rsidP="00E20346">
      <w:pPr>
        <w:tabs>
          <w:tab w:val="left" w:pos="1843"/>
        </w:tabs>
        <w:spacing w:after="0" w:line="360" w:lineRule="auto"/>
        <w:ind w:firstLine="720"/>
        <w:jc w:val="both"/>
        <w:rPr>
          <w:rFonts w:ascii="Times New Roman" w:hAnsi="Times New Roman" w:cs="Times New Roman"/>
          <w:sz w:val="28"/>
          <w:szCs w:val="28"/>
        </w:rPr>
      </w:pPr>
      <w:r w:rsidRPr="00C628CB">
        <w:rPr>
          <w:rFonts w:ascii="Times New Roman" w:hAnsi="Times New Roman" w:cs="Times New Roman"/>
          <w:sz w:val="28"/>
          <w:szCs w:val="28"/>
        </w:rPr>
        <w:t>- Đánh giá tác động của tế bào gốc, thể tiết lên toàn trạng và huyết học</w:t>
      </w:r>
    </w:p>
    <w:p w14:paraId="7109A12E" w14:textId="6B97A15A" w:rsidR="008D6982" w:rsidRPr="00C628CB" w:rsidRDefault="00880742" w:rsidP="00E20346">
      <w:pPr>
        <w:tabs>
          <w:tab w:val="left" w:pos="567"/>
          <w:tab w:val="left" w:pos="1843"/>
        </w:tabs>
        <w:spacing w:after="0" w:line="360" w:lineRule="auto"/>
        <w:ind w:firstLine="720"/>
        <w:jc w:val="both"/>
        <w:rPr>
          <w:rFonts w:ascii="Times New Roman" w:hAnsi="Times New Roman" w:cs="Times New Roman"/>
          <w:sz w:val="28"/>
          <w:szCs w:val="28"/>
        </w:rPr>
      </w:pPr>
      <w:r w:rsidRPr="00C628CB">
        <w:rPr>
          <w:rFonts w:ascii="Times New Roman" w:hAnsi="Times New Roman" w:cs="Times New Roman"/>
          <w:sz w:val="28"/>
          <w:szCs w:val="28"/>
        </w:rPr>
        <w:t xml:space="preserve">+ </w:t>
      </w:r>
      <w:r w:rsidR="008D6982" w:rsidRPr="00C628CB">
        <w:rPr>
          <w:rFonts w:ascii="Times New Roman" w:hAnsi="Times New Roman" w:cs="Times New Roman"/>
          <w:sz w:val="28"/>
          <w:szCs w:val="28"/>
        </w:rPr>
        <w:t>Đánh giá toàn trạng</w:t>
      </w:r>
      <w:r w:rsidR="00873444" w:rsidRPr="00C628CB">
        <w:rPr>
          <w:rFonts w:ascii="Times New Roman" w:hAnsi="Times New Roman" w:cs="Times New Roman"/>
          <w:sz w:val="28"/>
          <w:szCs w:val="28"/>
        </w:rPr>
        <w:t xml:space="preserve">, trọng lượng thỏ </w:t>
      </w:r>
      <w:r w:rsidR="008D6982" w:rsidRPr="00C628CB">
        <w:rPr>
          <w:rFonts w:ascii="Times New Roman" w:hAnsi="Times New Roman" w:cs="Times New Roman"/>
          <w:sz w:val="28"/>
          <w:szCs w:val="28"/>
        </w:rPr>
        <w:t>trước sau tiê</w:t>
      </w:r>
      <w:r w:rsidR="00873444" w:rsidRPr="00C628CB">
        <w:rPr>
          <w:rFonts w:ascii="Times New Roman" w:hAnsi="Times New Roman" w:cs="Times New Roman"/>
          <w:sz w:val="28"/>
          <w:szCs w:val="28"/>
        </w:rPr>
        <w:t>m.</w:t>
      </w:r>
    </w:p>
    <w:p w14:paraId="015F02D5" w14:textId="0379B972" w:rsidR="00170B25" w:rsidRPr="00C628CB" w:rsidRDefault="00880742" w:rsidP="00E20346">
      <w:pPr>
        <w:tabs>
          <w:tab w:val="left" w:pos="567"/>
          <w:tab w:val="left" w:pos="1843"/>
        </w:tabs>
        <w:spacing w:after="0" w:line="360" w:lineRule="auto"/>
        <w:ind w:firstLine="720"/>
        <w:jc w:val="both"/>
        <w:rPr>
          <w:rFonts w:ascii="Times New Roman" w:hAnsi="Times New Roman" w:cs="Times New Roman"/>
          <w:sz w:val="28"/>
          <w:szCs w:val="28"/>
        </w:rPr>
      </w:pPr>
      <w:r w:rsidRPr="00C628CB">
        <w:rPr>
          <w:rFonts w:ascii="Times New Roman" w:hAnsi="Times New Roman" w:cs="Times New Roman"/>
          <w:sz w:val="28"/>
          <w:szCs w:val="28"/>
        </w:rPr>
        <w:t>+</w:t>
      </w:r>
      <w:r w:rsidR="00170B25" w:rsidRPr="00C628CB">
        <w:rPr>
          <w:rFonts w:ascii="Times New Roman" w:hAnsi="Times New Roman" w:cs="Times New Roman"/>
          <w:sz w:val="28"/>
          <w:szCs w:val="28"/>
        </w:rPr>
        <w:t xml:space="preserve"> Lấy máu tĩnh mạch rìa tai thỏ xét nghiệm huyết học, sinh hóa trước tiêm</w:t>
      </w:r>
      <w:r w:rsidRPr="00C628CB">
        <w:rPr>
          <w:rFonts w:ascii="Times New Roman" w:hAnsi="Times New Roman" w:cs="Times New Roman"/>
          <w:sz w:val="28"/>
          <w:szCs w:val="28"/>
        </w:rPr>
        <w:t xml:space="preserve"> và sau tiêm 4 ngày.</w:t>
      </w:r>
    </w:p>
    <w:p w14:paraId="3177DA57" w14:textId="40885A2E" w:rsidR="00C16B25" w:rsidRPr="00C628CB" w:rsidRDefault="00C16B25" w:rsidP="00E20346">
      <w:pPr>
        <w:tabs>
          <w:tab w:val="left" w:pos="1843"/>
        </w:tabs>
        <w:spacing w:after="0" w:line="360" w:lineRule="auto"/>
        <w:ind w:firstLine="720"/>
        <w:jc w:val="both"/>
        <w:rPr>
          <w:rFonts w:ascii="Times New Roman" w:hAnsi="Times New Roman" w:cs="Times New Roman"/>
          <w:sz w:val="28"/>
          <w:szCs w:val="28"/>
        </w:rPr>
      </w:pPr>
      <w:r w:rsidRPr="00C628CB">
        <w:rPr>
          <w:rFonts w:ascii="Times New Roman" w:hAnsi="Times New Roman" w:cs="Times New Roman"/>
          <w:sz w:val="28"/>
          <w:szCs w:val="28"/>
        </w:rPr>
        <w:t>- Đánh giá tính kích thích mạch máu, kích thích cơ của tế bào gốc, thể tiết</w:t>
      </w:r>
      <w:r w:rsidR="00F94207" w:rsidRPr="00C628CB">
        <w:rPr>
          <w:rFonts w:ascii="Times New Roman" w:hAnsi="Times New Roman" w:cs="Times New Roman"/>
          <w:sz w:val="28"/>
          <w:szCs w:val="28"/>
        </w:rPr>
        <w:t xml:space="preserve"> theo </w:t>
      </w:r>
      <w:r w:rsidR="00F94207" w:rsidRPr="00C628CB">
        <w:rPr>
          <w:rFonts w:ascii="Times New Roman" w:hAnsi="Times New Roman" w:cs="Times New Roman"/>
          <w:i/>
          <w:iCs/>
          <w:sz w:val="28"/>
          <w:szCs w:val="28"/>
          <w:shd w:val="clear" w:color="auto" w:fill="FFFFFF"/>
        </w:rPr>
        <w:t>Zhao J</w:t>
      </w:r>
      <w:r w:rsidR="00D1788C" w:rsidRPr="00C628CB">
        <w:rPr>
          <w:rFonts w:ascii="Times New Roman" w:hAnsi="Times New Roman" w:cs="Times New Roman"/>
          <w:i/>
          <w:iCs/>
          <w:sz w:val="28"/>
          <w:szCs w:val="28"/>
          <w:shd w:val="clear" w:color="auto" w:fill="FFFFFF"/>
        </w:rPr>
        <w:t xml:space="preserve"> và cộng sự</w:t>
      </w:r>
      <w:r w:rsidR="00F94207" w:rsidRPr="00C628CB">
        <w:rPr>
          <w:rFonts w:ascii="Times New Roman" w:hAnsi="Times New Roman" w:cs="Times New Roman"/>
          <w:sz w:val="28"/>
          <w:szCs w:val="28"/>
          <w:shd w:val="clear" w:color="auto" w:fill="FFFFFF"/>
        </w:rPr>
        <w:t xml:space="preserve"> (2019)</w:t>
      </w:r>
      <w:r w:rsidR="00D1788C" w:rsidRPr="00C628CB">
        <w:rPr>
          <w:rFonts w:ascii="Times New Roman" w:hAnsi="Times New Roman" w:cs="Times New Roman"/>
          <w:sz w:val="28"/>
          <w:szCs w:val="28"/>
          <w:shd w:val="clear" w:color="auto" w:fill="FFFFFF"/>
        </w:rPr>
        <w:t xml:space="preserve"> </w:t>
      </w:r>
      <w:r w:rsidR="00D1788C" w:rsidRPr="00C628CB">
        <w:rPr>
          <w:rFonts w:ascii="Times New Roman" w:hAnsi="Times New Roman" w:cs="Times New Roman"/>
          <w:sz w:val="28"/>
          <w:szCs w:val="28"/>
        </w:rPr>
        <w:t>[</w:t>
      </w:r>
      <w:r w:rsidR="00D1788C" w:rsidRPr="00C628CB">
        <w:rPr>
          <w:rFonts w:ascii="Times New Roman" w:hAnsi="Times New Roman" w:cs="Times New Roman"/>
          <w:sz w:val="28"/>
          <w:szCs w:val="28"/>
        </w:rPr>
        <w:fldChar w:fldCharType="begin"/>
      </w:r>
      <w:r w:rsidR="00D1788C" w:rsidRPr="00C628CB">
        <w:rPr>
          <w:rFonts w:ascii="Times New Roman" w:hAnsi="Times New Roman" w:cs="Times New Roman"/>
          <w:sz w:val="28"/>
          <w:szCs w:val="28"/>
        </w:rPr>
        <w:instrText xml:space="preserve"> REF _Ref152050987 \r \h  \* MERGEFORMAT </w:instrText>
      </w:r>
      <w:r w:rsidR="00D1788C" w:rsidRPr="00C628CB">
        <w:rPr>
          <w:rFonts w:ascii="Times New Roman" w:hAnsi="Times New Roman" w:cs="Times New Roman"/>
          <w:sz w:val="28"/>
          <w:szCs w:val="28"/>
        </w:rPr>
      </w:r>
      <w:r w:rsidR="00D1788C" w:rsidRPr="00C628CB">
        <w:rPr>
          <w:rFonts w:ascii="Times New Roman" w:hAnsi="Times New Roman" w:cs="Times New Roman"/>
          <w:sz w:val="28"/>
          <w:szCs w:val="28"/>
        </w:rPr>
        <w:fldChar w:fldCharType="separate"/>
      </w:r>
      <w:r w:rsidR="00D72DC9">
        <w:rPr>
          <w:rFonts w:ascii="Times New Roman" w:hAnsi="Times New Roman" w:cs="Times New Roman"/>
          <w:sz w:val="28"/>
          <w:szCs w:val="28"/>
        </w:rPr>
        <w:t>58</w:t>
      </w:r>
      <w:r w:rsidR="00D1788C" w:rsidRPr="00C628CB">
        <w:rPr>
          <w:rFonts w:ascii="Times New Roman" w:hAnsi="Times New Roman" w:cs="Times New Roman"/>
          <w:sz w:val="28"/>
          <w:szCs w:val="28"/>
        </w:rPr>
        <w:fldChar w:fldCharType="end"/>
      </w:r>
      <w:r w:rsidR="00D1788C" w:rsidRPr="00C628CB">
        <w:rPr>
          <w:rFonts w:ascii="Times New Roman" w:hAnsi="Times New Roman" w:cs="Times New Roman"/>
          <w:sz w:val="28"/>
          <w:szCs w:val="28"/>
        </w:rPr>
        <w:t>]</w:t>
      </w:r>
      <w:r w:rsidR="00F94207" w:rsidRPr="00C628CB">
        <w:rPr>
          <w:rFonts w:ascii="Times New Roman" w:hAnsi="Times New Roman" w:cs="Times New Roman"/>
          <w:sz w:val="28"/>
          <w:szCs w:val="28"/>
          <w:shd w:val="clear" w:color="auto" w:fill="FFFFFF"/>
        </w:rPr>
        <w:t xml:space="preserve">, </w:t>
      </w:r>
      <w:r w:rsidR="00F94207" w:rsidRPr="00C628CB">
        <w:rPr>
          <w:rFonts w:ascii="Times New Roman" w:hAnsi="Times New Roman" w:cs="Times New Roman"/>
          <w:i/>
          <w:iCs/>
          <w:sz w:val="28"/>
          <w:szCs w:val="28"/>
          <w:shd w:val="clear" w:color="auto" w:fill="FFFFFF"/>
        </w:rPr>
        <w:t xml:space="preserve">Sun L </w:t>
      </w:r>
      <w:r w:rsidR="00D1788C" w:rsidRPr="00C628CB">
        <w:rPr>
          <w:rFonts w:ascii="Times New Roman" w:hAnsi="Times New Roman" w:cs="Times New Roman"/>
          <w:i/>
          <w:iCs/>
          <w:sz w:val="28"/>
          <w:szCs w:val="28"/>
          <w:shd w:val="clear" w:color="auto" w:fill="FFFFFF"/>
        </w:rPr>
        <w:t>và cộng sự</w:t>
      </w:r>
      <w:r w:rsidR="00F94207" w:rsidRPr="00C628CB">
        <w:rPr>
          <w:rFonts w:ascii="Times New Roman" w:hAnsi="Times New Roman" w:cs="Times New Roman"/>
          <w:sz w:val="28"/>
          <w:szCs w:val="28"/>
          <w:shd w:val="clear" w:color="auto" w:fill="FFFFFF"/>
        </w:rPr>
        <w:t xml:space="preserve"> </w:t>
      </w:r>
      <w:r w:rsidR="001C18A1" w:rsidRPr="00C628CB">
        <w:rPr>
          <w:rFonts w:ascii="Times New Roman" w:hAnsi="Times New Roman" w:cs="Times New Roman"/>
          <w:i/>
          <w:iCs/>
          <w:sz w:val="28"/>
          <w:szCs w:val="28"/>
          <w:shd w:val="clear" w:color="auto" w:fill="FFFFFF"/>
        </w:rPr>
        <w:t xml:space="preserve">(2016) </w:t>
      </w:r>
      <w:r w:rsidR="00F94207" w:rsidRPr="00C628CB">
        <w:rPr>
          <w:rFonts w:ascii="Times New Roman" w:hAnsi="Times New Roman" w:cs="Times New Roman"/>
          <w:sz w:val="28"/>
          <w:szCs w:val="28"/>
        </w:rPr>
        <w:t>[</w:t>
      </w:r>
      <w:r w:rsidR="00F94207" w:rsidRPr="00C628CB">
        <w:rPr>
          <w:rFonts w:ascii="Times New Roman" w:hAnsi="Times New Roman" w:cs="Times New Roman"/>
          <w:sz w:val="28"/>
          <w:szCs w:val="28"/>
        </w:rPr>
        <w:fldChar w:fldCharType="begin"/>
      </w:r>
      <w:r w:rsidR="00F94207" w:rsidRPr="00C628CB">
        <w:rPr>
          <w:rFonts w:ascii="Times New Roman" w:hAnsi="Times New Roman" w:cs="Times New Roman"/>
          <w:sz w:val="28"/>
          <w:szCs w:val="28"/>
        </w:rPr>
        <w:instrText xml:space="preserve"> REF _Ref173241128 \r \h  \* MERGEFORMAT </w:instrText>
      </w:r>
      <w:r w:rsidR="00F94207" w:rsidRPr="00C628CB">
        <w:rPr>
          <w:rFonts w:ascii="Times New Roman" w:hAnsi="Times New Roman" w:cs="Times New Roman"/>
          <w:sz w:val="28"/>
          <w:szCs w:val="28"/>
        </w:rPr>
      </w:r>
      <w:r w:rsidR="00F94207" w:rsidRPr="00C628CB">
        <w:rPr>
          <w:rFonts w:ascii="Times New Roman" w:hAnsi="Times New Roman" w:cs="Times New Roman"/>
          <w:sz w:val="28"/>
          <w:szCs w:val="28"/>
        </w:rPr>
        <w:fldChar w:fldCharType="separate"/>
      </w:r>
      <w:r w:rsidR="00D72DC9">
        <w:rPr>
          <w:rFonts w:ascii="Times New Roman" w:hAnsi="Times New Roman" w:cs="Times New Roman"/>
          <w:sz w:val="28"/>
          <w:szCs w:val="28"/>
        </w:rPr>
        <w:t>130</w:t>
      </w:r>
      <w:r w:rsidR="00F94207" w:rsidRPr="00C628CB">
        <w:rPr>
          <w:rFonts w:ascii="Times New Roman" w:hAnsi="Times New Roman" w:cs="Times New Roman"/>
          <w:sz w:val="28"/>
          <w:szCs w:val="28"/>
        </w:rPr>
        <w:fldChar w:fldCharType="end"/>
      </w:r>
      <w:r w:rsidR="00F94207" w:rsidRPr="00C628CB">
        <w:rPr>
          <w:rFonts w:ascii="Times New Roman" w:hAnsi="Times New Roman" w:cs="Times New Roman"/>
          <w:sz w:val="28"/>
          <w:szCs w:val="28"/>
        </w:rPr>
        <w:t>]</w:t>
      </w:r>
      <w:r w:rsidRPr="00C628CB">
        <w:rPr>
          <w:rFonts w:ascii="Times New Roman" w:hAnsi="Times New Roman" w:cs="Times New Roman"/>
          <w:sz w:val="28"/>
          <w:szCs w:val="28"/>
        </w:rPr>
        <w:t>:</w:t>
      </w:r>
    </w:p>
    <w:p w14:paraId="5E001BA9" w14:textId="1897D6A5" w:rsidR="00C16B25" w:rsidRPr="00C628CB" w:rsidRDefault="00C16B25" w:rsidP="00E20346">
      <w:pPr>
        <w:tabs>
          <w:tab w:val="left" w:pos="567"/>
          <w:tab w:val="left" w:pos="1843"/>
        </w:tabs>
        <w:spacing w:after="0" w:line="360" w:lineRule="auto"/>
        <w:ind w:firstLine="720"/>
        <w:jc w:val="both"/>
        <w:rPr>
          <w:rFonts w:ascii="Times New Roman" w:hAnsi="Times New Roman" w:cs="Times New Roman"/>
          <w:sz w:val="28"/>
          <w:szCs w:val="28"/>
        </w:rPr>
      </w:pPr>
      <w:r w:rsidRPr="00C628CB">
        <w:rPr>
          <w:rFonts w:ascii="Times New Roman" w:hAnsi="Times New Roman" w:cs="Times New Roman"/>
          <w:sz w:val="28"/>
          <w:szCs w:val="28"/>
        </w:rPr>
        <w:t>+ Tai phải, cơ tứ đầu đùi phải tiêm 0,2 ml</w:t>
      </w:r>
      <w:r w:rsidR="00D1788C" w:rsidRPr="00C628CB">
        <w:rPr>
          <w:rFonts w:ascii="Times New Roman" w:hAnsi="Times New Roman" w:cs="Times New Roman"/>
          <w:sz w:val="28"/>
          <w:szCs w:val="28"/>
        </w:rPr>
        <w:t xml:space="preserve"> dung dịch có </w:t>
      </w:r>
      <w:r w:rsidRPr="00C628CB">
        <w:rPr>
          <w:rFonts w:ascii="Times New Roman" w:hAnsi="Times New Roman" w:cs="Times New Roman"/>
          <w:sz w:val="28"/>
          <w:szCs w:val="28"/>
        </w:rPr>
        <w:t>10</w:t>
      </w:r>
      <w:r w:rsidRPr="00C628CB">
        <w:rPr>
          <w:rFonts w:ascii="Times New Roman" w:hAnsi="Times New Roman" w:cs="Times New Roman"/>
          <w:sz w:val="28"/>
          <w:szCs w:val="28"/>
          <w:vertAlign w:val="superscript"/>
        </w:rPr>
        <w:t>6</w:t>
      </w:r>
      <w:r w:rsidRPr="00C628CB">
        <w:rPr>
          <w:rFonts w:ascii="Times New Roman" w:hAnsi="Times New Roman" w:cs="Times New Roman"/>
          <w:sz w:val="28"/>
          <w:szCs w:val="28"/>
        </w:rPr>
        <w:t xml:space="preserve"> </w:t>
      </w:r>
      <w:r w:rsidR="006F0742">
        <w:rPr>
          <w:rFonts w:ascii="Times New Roman" w:hAnsi="Times New Roman" w:cs="Times New Roman"/>
          <w:sz w:val="28"/>
          <w:szCs w:val="28"/>
        </w:rPr>
        <w:t>h</w:t>
      </w:r>
      <w:r w:rsidRPr="00C628CB">
        <w:rPr>
          <w:rFonts w:ascii="Times New Roman" w:hAnsi="Times New Roman" w:cs="Times New Roman"/>
          <w:sz w:val="28"/>
          <w:szCs w:val="28"/>
        </w:rPr>
        <w:t xml:space="preserve">ADSC hoặc 0,1 ml </w:t>
      </w:r>
      <w:r w:rsidR="00D1788C" w:rsidRPr="00C628CB">
        <w:rPr>
          <w:rFonts w:ascii="Times New Roman" w:hAnsi="Times New Roman" w:cs="Times New Roman"/>
          <w:sz w:val="28"/>
          <w:szCs w:val="28"/>
        </w:rPr>
        <w:t xml:space="preserve">dung dịch có </w:t>
      </w:r>
      <w:r w:rsidRPr="00C628CB">
        <w:rPr>
          <w:rFonts w:ascii="Times New Roman" w:hAnsi="Times New Roman" w:cs="Times New Roman"/>
          <w:sz w:val="28"/>
          <w:szCs w:val="28"/>
        </w:rPr>
        <w:t>100 µg protein</w:t>
      </w:r>
      <w:r w:rsidR="00D1788C" w:rsidRPr="00C628CB">
        <w:rPr>
          <w:rFonts w:ascii="Times New Roman" w:hAnsi="Times New Roman" w:cs="Times New Roman"/>
          <w:sz w:val="28"/>
          <w:szCs w:val="28"/>
        </w:rPr>
        <w:t xml:space="preserve"> exosome</w:t>
      </w:r>
      <w:r w:rsidRPr="00C628CB">
        <w:rPr>
          <w:rFonts w:ascii="Times New Roman" w:hAnsi="Times New Roman" w:cs="Times New Roman"/>
          <w:sz w:val="28"/>
          <w:szCs w:val="28"/>
        </w:rPr>
        <w:t>.</w:t>
      </w:r>
    </w:p>
    <w:p w14:paraId="45321D5A" w14:textId="786572FB" w:rsidR="00C16B25" w:rsidRPr="00C628CB" w:rsidRDefault="00C16B25" w:rsidP="00E20346">
      <w:pPr>
        <w:tabs>
          <w:tab w:val="left" w:pos="567"/>
          <w:tab w:val="left" w:pos="1843"/>
        </w:tabs>
        <w:spacing w:after="0" w:line="360" w:lineRule="auto"/>
        <w:ind w:firstLine="720"/>
        <w:jc w:val="both"/>
        <w:rPr>
          <w:rFonts w:ascii="Times New Roman" w:hAnsi="Times New Roman" w:cs="Times New Roman"/>
          <w:sz w:val="28"/>
          <w:szCs w:val="28"/>
        </w:rPr>
      </w:pPr>
      <w:r w:rsidRPr="00C628CB">
        <w:rPr>
          <w:rFonts w:ascii="Times New Roman" w:hAnsi="Times New Roman" w:cs="Times New Roman"/>
          <w:sz w:val="28"/>
          <w:szCs w:val="28"/>
        </w:rPr>
        <w:t>+ Tai trái, cơ tứ đầu đùi trái tiêm 0,2 ml NaCl 0,9% làm đối chứng</w:t>
      </w:r>
      <w:r w:rsidR="002F3813" w:rsidRPr="00C628CB">
        <w:rPr>
          <w:rFonts w:ascii="Times New Roman" w:hAnsi="Times New Roman" w:cs="Times New Roman"/>
          <w:sz w:val="28"/>
          <w:szCs w:val="28"/>
        </w:rPr>
        <w:t>.</w:t>
      </w:r>
    </w:p>
    <w:p w14:paraId="2E9CE24F" w14:textId="77777777" w:rsidR="00C16B25" w:rsidRPr="00C628CB" w:rsidRDefault="00C16B25" w:rsidP="00E20346">
      <w:pPr>
        <w:tabs>
          <w:tab w:val="left" w:pos="567"/>
          <w:tab w:val="left" w:pos="1843"/>
        </w:tabs>
        <w:spacing w:after="0" w:line="360" w:lineRule="auto"/>
        <w:ind w:firstLine="720"/>
        <w:jc w:val="both"/>
        <w:rPr>
          <w:rFonts w:ascii="Times New Roman" w:hAnsi="Times New Roman" w:cs="Times New Roman"/>
          <w:sz w:val="28"/>
          <w:szCs w:val="28"/>
        </w:rPr>
      </w:pPr>
      <w:r w:rsidRPr="00C628CB">
        <w:rPr>
          <w:rFonts w:ascii="Times New Roman" w:hAnsi="Times New Roman" w:cs="Times New Roman"/>
          <w:sz w:val="28"/>
          <w:szCs w:val="28"/>
        </w:rPr>
        <w:t>+ Đánh giá tình trạng da, đo nhiệt độ tại vị trí tiêm ở các thời điểm trước tiêm, sau tiêm 30 phút, 1h, 2h, 4h, 8h, 24h, 48h, 72h, 96h.</w:t>
      </w:r>
    </w:p>
    <w:p w14:paraId="23CAADBC" w14:textId="53A2B7A8" w:rsidR="00C16B25" w:rsidRDefault="00C16B25" w:rsidP="00E20346">
      <w:pPr>
        <w:tabs>
          <w:tab w:val="left" w:pos="567"/>
          <w:tab w:val="left" w:pos="1843"/>
        </w:tabs>
        <w:spacing w:after="0" w:line="360" w:lineRule="auto"/>
        <w:ind w:firstLine="720"/>
        <w:jc w:val="both"/>
        <w:rPr>
          <w:rFonts w:ascii="Times New Roman" w:hAnsi="Times New Roman" w:cs="Times New Roman"/>
          <w:sz w:val="28"/>
          <w:szCs w:val="28"/>
        </w:rPr>
      </w:pPr>
      <w:r w:rsidRPr="00C628CB">
        <w:rPr>
          <w:rFonts w:ascii="Times New Roman" w:hAnsi="Times New Roman" w:cs="Times New Roman"/>
          <w:sz w:val="28"/>
          <w:szCs w:val="28"/>
        </w:rPr>
        <w:t>+ Lấy tổ chức tai thỏ chứa mạch máu, cơ tứ đầu đùi vùng tiêm làm giải phẫu bệnh xác định tình trạng viêm; số lượng, kích thước mạch máu.</w:t>
      </w:r>
    </w:p>
    <w:tbl>
      <w:tblPr>
        <w:tblStyle w:val="TableGrid"/>
        <w:tblW w:w="994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56"/>
        <w:gridCol w:w="4686"/>
      </w:tblGrid>
      <w:tr w:rsidR="006F0742" w14:paraId="2B0B91EC" w14:textId="77777777" w:rsidTr="006F0742">
        <w:trPr>
          <w:jc w:val="center"/>
        </w:trPr>
        <w:tc>
          <w:tcPr>
            <w:tcW w:w="5256" w:type="dxa"/>
          </w:tcPr>
          <w:p w14:paraId="54B69795" w14:textId="41E7BDF2" w:rsidR="006F0742" w:rsidRDefault="006F0742" w:rsidP="0024511A">
            <w:pPr>
              <w:tabs>
                <w:tab w:val="left" w:pos="567"/>
                <w:tab w:val="left" w:pos="1843"/>
              </w:tabs>
              <w:jc w:val="right"/>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3E21A7D9" wp14:editId="5CFED363">
                  <wp:extent cx="3194685" cy="2447925"/>
                  <wp:effectExtent l="0" t="0" r="5715" b="9525"/>
                  <wp:docPr id="23507649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55">
                            <a:extLst>
                              <a:ext uri="{28A0092B-C50C-407E-A947-70E740481C1C}">
                                <a14:useLocalDpi xmlns:a14="http://schemas.microsoft.com/office/drawing/2010/main" val="0"/>
                              </a:ext>
                            </a:extLst>
                          </a:blip>
                          <a:srcRect t="21202" r="8584" b="29601"/>
                          <a:stretch>
                            <a:fillRect/>
                          </a:stretch>
                        </pic:blipFill>
                        <pic:spPr bwMode="auto">
                          <a:xfrm>
                            <a:off x="0" y="0"/>
                            <a:ext cx="3198701" cy="245100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686" w:type="dxa"/>
          </w:tcPr>
          <w:p w14:paraId="7BE2134E" w14:textId="005B39B8" w:rsidR="006F0742" w:rsidRDefault="006F0742" w:rsidP="0024511A">
            <w:pPr>
              <w:tabs>
                <w:tab w:val="left" w:pos="567"/>
                <w:tab w:val="left" w:pos="1843"/>
              </w:tabs>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0FA81D72" wp14:editId="4DE677C6">
                  <wp:extent cx="2830830" cy="2428875"/>
                  <wp:effectExtent l="0" t="0" r="7620" b="9525"/>
                  <wp:docPr id="159926447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56">
                            <a:extLst>
                              <a:ext uri="{28A0092B-C50C-407E-A947-70E740481C1C}">
                                <a14:useLocalDpi xmlns:a14="http://schemas.microsoft.com/office/drawing/2010/main" val="0"/>
                              </a:ext>
                            </a:extLst>
                          </a:blip>
                          <a:srcRect l="5660" t="3342" r="19905" b="35715"/>
                          <a:stretch>
                            <a:fillRect/>
                          </a:stretch>
                        </pic:blipFill>
                        <pic:spPr bwMode="auto">
                          <a:xfrm>
                            <a:off x="0" y="0"/>
                            <a:ext cx="2843485" cy="2439733"/>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5E7FD4DC" w14:textId="024D9F54" w:rsidR="006F0742" w:rsidRDefault="006F0742" w:rsidP="0024511A">
      <w:pPr>
        <w:tabs>
          <w:tab w:val="left" w:pos="1843"/>
        </w:tabs>
        <w:spacing w:after="0" w:line="240" w:lineRule="auto"/>
        <w:jc w:val="center"/>
        <w:rPr>
          <w:rFonts w:ascii="Times New Roman" w:hAnsi="Times New Roman" w:cs="Times New Roman"/>
          <w:spacing w:val="-2"/>
          <w:sz w:val="28"/>
          <w:szCs w:val="28"/>
          <w:lang w:val="en"/>
        </w:rPr>
      </w:pPr>
      <w:r w:rsidRPr="00431AFC">
        <w:rPr>
          <w:rFonts w:ascii="Times New Roman" w:hAnsi="Times New Roman" w:cs="Times New Roman"/>
          <w:sz w:val="28"/>
          <w:szCs w:val="28"/>
        </w:rPr>
        <w:t xml:space="preserve">Hình 2. </w:t>
      </w:r>
      <w:r w:rsidRPr="00431AFC">
        <w:rPr>
          <w:rFonts w:ascii="Times New Roman" w:hAnsi="Times New Roman" w:cs="Times New Roman"/>
          <w:sz w:val="28"/>
          <w:szCs w:val="28"/>
        </w:rPr>
        <w:fldChar w:fldCharType="begin"/>
      </w:r>
      <w:r w:rsidRPr="00431AFC">
        <w:rPr>
          <w:rFonts w:ascii="Times New Roman" w:hAnsi="Times New Roman" w:cs="Times New Roman"/>
          <w:sz w:val="28"/>
          <w:szCs w:val="28"/>
        </w:rPr>
        <w:instrText xml:space="preserve"> SEQ Hình_2. \* ARABIC </w:instrText>
      </w:r>
      <w:r w:rsidRPr="00431AFC">
        <w:rPr>
          <w:rFonts w:ascii="Times New Roman" w:hAnsi="Times New Roman" w:cs="Times New Roman"/>
          <w:sz w:val="28"/>
          <w:szCs w:val="28"/>
        </w:rPr>
        <w:fldChar w:fldCharType="separate"/>
      </w:r>
      <w:r w:rsidR="00D72DC9">
        <w:rPr>
          <w:rFonts w:ascii="Times New Roman" w:hAnsi="Times New Roman" w:cs="Times New Roman"/>
          <w:noProof/>
          <w:sz w:val="28"/>
          <w:szCs w:val="28"/>
        </w:rPr>
        <w:t>17</w:t>
      </w:r>
      <w:r w:rsidRPr="00431AFC">
        <w:rPr>
          <w:rFonts w:ascii="Times New Roman" w:hAnsi="Times New Roman" w:cs="Times New Roman"/>
          <w:sz w:val="28"/>
          <w:szCs w:val="28"/>
        </w:rPr>
        <w:fldChar w:fldCharType="end"/>
      </w:r>
      <w:r w:rsidRPr="00431AFC">
        <w:rPr>
          <w:rFonts w:ascii="Times New Roman" w:hAnsi="Times New Roman" w:cs="Times New Roman"/>
          <w:sz w:val="28"/>
          <w:szCs w:val="28"/>
        </w:rPr>
        <w:t>.</w:t>
      </w:r>
      <w:r>
        <w:rPr>
          <w:rFonts w:ascii="Times New Roman" w:hAnsi="Times New Roman" w:cs="Times New Roman"/>
          <w:sz w:val="28"/>
          <w:szCs w:val="28"/>
        </w:rPr>
        <w:t xml:space="preserve"> </w:t>
      </w:r>
      <w:r>
        <w:rPr>
          <w:rFonts w:ascii="Times New Roman" w:hAnsi="Times New Roman" w:cs="Times New Roman"/>
          <w:spacing w:val="-2"/>
          <w:sz w:val="28"/>
          <w:szCs w:val="28"/>
          <w:lang w:val="en"/>
        </w:rPr>
        <w:t xml:space="preserve">Hình ảnh </w:t>
      </w:r>
      <w:r w:rsidR="0024511A">
        <w:rPr>
          <w:rFonts w:ascii="Times New Roman" w:hAnsi="Times New Roman" w:cs="Times New Roman"/>
          <w:spacing w:val="-2"/>
          <w:sz w:val="28"/>
          <w:szCs w:val="28"/>
          <w:lang w:val="en"/>
        </w:rPr>
        <w:t>nghiên cứu tính kích thích mạch máu, cơ của tế bào gốc</w:t>
      </w:r>
    </w:p>
    <w:p w14:paraId="2FBE269D" w14:textId="4DE6E595" w:rsidR="0024511A" w:rsidRPr="0024511A" w:rsidRDefault="0024511A" w:rsidP="0024511A">
      <w:pPr>
        <w:tabs>
          <w:tab w:val="left" w:pos="1843"/>
        </w:tabs>
        <w:spacing w:after="0" w:line="240" w:lineRule="auto"/>
        <w:jc w:val="center"/>
        <w:rPr>
          <w:rFonts w:ascii="Times New Roman" w:hAnsi="Times New Roman" w:cs="Times New Roman"/>
          <w:spacing w:val="-2"/>
          <w:sz w:val="24"/>
          <w:szCs w:val="24"/>
          <w:lang w:val="en"/>
        </w:rPr>
      </w:pPr>
      <w:r w:rsidRPr="0024511A">
        <w:rPr>
          <w:rFonts w:ascii="Times New Roman" w:hAnsi="Times New Roman" w:cs="Times New Roman"/>
          <w:spacing w:val="-2"/>
          <w:sz w:val="24"/>
          <w:szCs w:val="24"/>
          <w:lang w:val="en"/>
        </w:rPr>
        <w:t>Tiêm tĩnh mạch rìa tai thỏ (hình trái), tiêm cơ đùi thỏ (hình phải)</w:t>
      </w:r>
    </w:p>
    <w:p w14:paraId="6915E738" w14:textId="77777777" w:rsidR="006F0742" w:rsidRPr="0004052C" w:rsidRDefault="006F0742" w:rsidP="0024511A">
      <w:pPr>
        <w:tabs>
          <w:tab w:val="left" w:pos="1843"/>
        </w:tabs>
        <w:spacing w:after="0" w:line="240" w:lineRule="auto"/>
        <w:jc w:val="center"/>
        <w:rPr>
          <w:rFonts w:ascii="Times New Roman" w:hAnsi="Times New Roman" w:cs="Times New Roman"/>
          <w:i/>
          <w:iCs/>
          <w:spacing w:val="-2"/>
          <w:sz w:val="24"/>
          <w:szCs w:val="24"/>
          <w:lang w:val="en"/>
        </w:rPr>
      </w:pPr>
      <w:r w:rsidRPr="0004052C">
        <w:rPr>
          <w:rFonts w:ascii="Times New Roman" w:hAnsi="Times New Roman" w:cs="Times New Roman"/>
          <w:i/>
          <w:iCs/>
          <w:spacing w:val="-2"/>
          <w:sz w:val="24"/>
          <w:szCs w:val="24"/>
          <w:lang w:val="en"/>
        </w:rPr>
        <w:t xml:space="preserve">*Nguồn: Bộ môn </w:t>
      </w:r>
      <w:r>
        <w:rPr>
          <w:rFonts w:ascii="Times New Roman" w:hAnsi="Times New Roman" w:cs="Times New Roman"/>
          <w:i/>
          <w:iCs/>
          <w:spacing w:val="-2"/>
          <w:sz w:val="24"/>
          <w:szCs w:val="24"/>
          <w:lang w:val="en"/>
        </w:rPr>
        <w:t>Phẫu thuật thực hành - Thực nghiệm</w:t>
      </w:r>
      <w:r w:rsidRPr="0004052C">
        <w:rPr>
          <w:rFonts w:ascii="Times New Roman" w:hAnsi="Times New Roman" w:cs="Times New Roman"/>
          <w:i/>
          <w:iCs/>
          <w:spacing w:val="-2"/>
          <w:sz w:val="24"/>
          <w:szCs w:val="24"/>
          <w:lang w:val="en"/>
        </w:rPr>
        <w:t>, Học viện Quân y</w:t>
      </w:r>
    </w:p>
    <w:bookmarkEnd w:id="198"/>
    <w:p w14:paraId="62D4DA1E" w14:textId="13E4CB9A" w:rsidR="008D6982" w:rsidRPr="00CE332D" w:rsidRDefault="00BA1740" w:rsidP="00E20346">
      <w:pPr>
        <w:tabs>
          <w:tab w:val="left" w:pos="567"/>
          <w:tab w:val="left" w:pos="1843"/>
        </w:tabs>
        <w:spacing w:after="0" w:line="240" w:lineRule="auto"/>
        <w:jc w:val="center"/>
        <w:rPr>
          <w:rFonts w:ascii="Times New Roman" w:hAnsi="Times New Roman" w:cs="Times New Roman"/>
          <w:sz w:val="28"/>
          <w:szCs w:val="28"/>
        </w:rPr>
      </w:pPr>
      <w:r>
        <w:rPr>
          <w:noProof/>
        </w:rPr>
        <w:lastRenderedPageBreak/>
        <w:drawing>
          <wp:inline distT="0" distB="0" distL="0" distR="0" wp14:anchorId="4B638752" wp14:editId="07D65EF9">
            <wp:extent cx="5715000" cy="2800350"/>
            <wp:effectExtent l="0" t="0" r="0" b="0"/>
            <wp:docPr id="19710586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1058665" name=""/>
                    <pic:cNvPicPr/>
                  </pic:nvPicPr>
                  <pic:blipFill rotWithShape="1">
                    <a:blip r:embed="rId57"/>
                    <a:srcRect l="14679" t="24894" r="23874" b="16818"/>
                    <a:stretch>
                      <a:fillRect/>
                    </a:stretch>
                  </pic:blipFill>
                  <pic:spPr bwMode="auto">
                    <a:xfrm>
                      <a:off x="0" y="0"/>
                      <a:ext cx="5731286" cy="2808330"/>
                    </a:xfrm>
                    <a:prstGeom prst="rect">
                      <a:avLst/>
                    </a:prstGeom>
                    <a:ln>
                      <a:noFill/>
                    </a:ln>
                    <a:extLst>
                      <a:ext uri="{53640926-AAD7-44D8-BBD7-CCE9431645EC}">
                        <a14:shadowObscured xmlns:a14="http://schemas.microsoft.com/office/drawing/2010/main"/>
                      </a:ext>
                    </a:extLst>
                  </pic:spPr>
                </pic:pic>
              </a:graphicData>
            </a:graphic>
          </wp:inline>
        </w:drawing>
      </w:r>
    </w:p>
    <w:p w14:paraId="1AC0AB7C" w14:textId="60254325" w:rsidR="008D6982" w:rsidRDefault="00D1788C" w:rsidP="00E20346">
      <w:pPr>
        <w:pStyle w:val="Caption"/>
        <w:tabs>
          <w:tab w:val="left" w:pos="1843"/>
        </w:tabs>
        <w:spacing w:after="0" w:line="360" w:lineRule="auto"/>
        <w:jc w:val="center"/>
        <w:rPr>
          <w:rFonts w:ascii="Times New Roman" w:hAnsi="Times New Roman" w:cs="Times New Roman"/>
          <w:i w:val="0"/>
          <w:iCs w:val="0"/>
          <w:color w:val="auto"/>
          <w:sz w:val="28"/>
          <w:szCs w:val="28"/>
        </w:rPr>
      </w:pPr>
      <w:bookmarkStart w:id="199" w:name="_Toc178166431"/>
      <w:bookmarkStart w:id="200" w:name="_Toc186178865"/>
      <w:bookmarkStart w:id="201" w:name="_Toc209305170"/>
      <w:r w:rsidRPr="00D1788C">
        <w:rPr>
          <w:rFonts w:ascii="Times New Roman" w:hAnsi="Times New Roman" w:cs="Times New Roman"/>
          <w:i w:val="0"/>
          <w:iCs w:val="0"/>
          <w:color w:val="auto"/>
          <w:sz w:val="28"/>
          <w:szCs w:val="28"/>
        </w:rPr>
        <w:t xml:space="preserve">Sơ đố 2. </w:t>
      </w:r>
      <w:r w:rsidRPr="00D1788C">
        <w:rPr>
          <w:rFonts w:ascii="Times New Roman" w:hAnsi="Times New Roman" w:cs="Times New Roman"/>
          <w:i w:val="0"/>
          <w:iCs w:val="0"/>
          <w:color w:val="auto"/>
          <w:sz w:val="28"/>
          <w:szCs w:val="28"/>
        </w:rPr>
        <w:fldChar w:fldCharType="begin"/>
      </w:r>
      <w:r w:rsidRPr="00D1788C">
        <w:rPr>
          <w:rFonts w:ascii="Times New Roman" w:hAnsi="Times New Roman" w:cs="Times New Roman"/>
          <w:i w:val="0"/>
          <w:iCs w:val="0"/>
          <w:color w:val="auto"/>
          <w:sz w:val="28"/>
          <w:szCs w:val="28"/>
        </w:rPr>
        <w:instrText xml:space="preserve"> SEQ Sơ_đố_2. \* ARABIC </w:instrText>
      </w:r>
      <w:r w:rsidRPr="00D1788C">
        <w:rPr>
          <w:rFonts w:ascii="Times New Roman" w:hAnsi="Times New Roman" w:cs="Times New Roman"/>
          <w:i w:val="0"/>
          <w:iCs w:val="0"/>
          <w:color w:val="auto"/>
          <w:sz w:val="28"/>
          <w:szCs w:val="28"/>
        </w:rPr>
        <w:fldChar w:fldCharType="separate"/>
      </w:r>
      <w:r w:rsidR="00D72DC9">
        <w:rPr>
          <w:rFonts w:ascii="Times New Roman" w:hAnsi="Times New Roman" w:cs="Times New Roman"/>
          <w:i w:val="0"/>
          <w:iCs w:val="0"/>
          <w:noProof/>
          <w:color w:val="auto"/>
          <w:sz w:val="28"/>
          <w:szCs w:val="28"/>
        </w:rPr>
        <w:t>2</w:t>
      </w:r>
      <w:r w:rsidRPr="00D1788C">
        <w:rPr>
          <w:rFonts w:ascii="Times New Roman" w:hAnsi="Times New Roman" w:cs="Times New Roman"/>
          <w:i w:val="0"/>
          <w:iCs w:val="0"/>
          <w:color w:val="auto"/>
          <w:sz w:val="28"/>
          <w:szCs w:val="28"/>
        </w:rPr>
        <w:fldChar w:fldCharType="end"/>
      </w:r>
      <w:r w:rsidRPr="00D1788C">
        <w:rPr>
          <w:rFonts w:ascii="Times New Roman" w:hAnsi="Times New Roman" w:cs="Times New Roman"/>
          <w:i w:val="0"/>
          <w:iCs w:val="0"/>
          <w:color w:val="auto"/>
          <w:sz w:val="28"/>
          <w:szCs w:val="28"/>
        </w:rPr>
        <w:t>. S</w:t>
      </w:r>
      <w:r w:rsidR="008D6982" w:rsidRPr="00D1788C">
        <w:rPr>
          <w:rFonts w:ascii="Times New Roman" w:hAnsi="Times New Roman" w:cs="Times New Roman"/>
          <w:i w:val="0"/>
          <w:iCs w:val="0"/>
          <w:color w:val="auto"/>
          <w:sz w:val="28"/>
          <w:szCs w:val="28"/>
        </w:rPr>
        <w:t>ơ đồ nghiên cứu kích thích mạch máu, kích thích cơ</w:t>
      </w:r>
      <w:bookmarkEnd w:id="199"/>
      <w:bookmarkEnd w:id="200"/>
      <w:bookmarkEnd w:id="201"/>
    </w:p>
    <w:p w14:paraId="288BECA1" w14:textId="77777777" w:rsidR="006F0742" w:rsidRPr="006F0742" w:rsidRDefault="006F0742" w:rsidP="006F0742">
      <w:pPr>
        <w:spacing w:after="0" w:line="240" w:lineRule="auto"/>
      </w:pPr>
    </w:p>
    <w:p w14:paraId="5A1BA524" w14:textId="1FC682A6" w:rsidR="00F94207" w:rsidRPr="00CE332D" w:rsidRDefault="00F94207" w:rsidP="00860D6E">
      <w:pPr>
        <w:pStyle w:val="Heading2"/>
      </w:pPr>
      <w:bookmarkStart w:id="202" w:name="_Toc215331439"/>
      <w:bookmarkStart w:id="203" w:name="_Toc109919023"/>
      <w:bookmarkStart w:id="204" w:name="_Toc109919834"/>
      <w:bookmarkStart w:id="205" w:name="_Hlk185771051"/>
      <w:r w:rsidRPr="00CE332D">
        <w:t>2.</w:t>
      </w:r>
      <w:r>
        <w:t>4</w:t>
      </w:r>
      <w:r w:rsidRPr="00CE332D">
        <w:t>. Biến số và các chỉ tiêu nghiên cứu</w:t>
      </w:r>
      <w:bookmarkEnd w:id="202"/>
    </w:p>
    <w:p w14:paraId="2C9FBE88" w14:textId="3B50D58F" w:rsidR="00B76E42" w:rsidRPr="00583C1F" w:rsidRDefault="00B76E42" w:rsidP="00B20FD3">
      <w:pPr>
        <w:tabs>
          <w:tab w:val="left" w:pos="1843"/>
        </w:tabs>
        <w:spacing w:after="0" w:line="240" w:lineRule="auto"/>
        <w:jc w:val="center"/>
        <w:rPr>
          <w:rFonts w:ascii="Times New Roman" w:hAnsi="Times New Roman" w:cs="Times New Roman"/>
          <w:b/>
          <w:bCs/>
          <w:sz w:val="28"/>
          <w:szCs w:val="28"/>
        </w:rPr>
      </w:pPr>
      <w:bookmarkStart w:id="206" w:name="_Toc209305056"/>
      <w:r w:rsidRPr="00DB2597">
        <w:rPr>
          <w:rFonts w:ascii="Times New Roman" w:hAnsi="Times New Roman" w:cs="Times New Roman"/>
          <w:b/>
          <w:bCs/>
          <w:sz w:val="28"/>
          <w:szCs w:val="28"/>
        </w:rPr>
        <w:t xml:space="preserve">Bảng 2. </w:t>
      </w:r>
      <w:r w:rsidRPr="00DB2597">
        <w:rPr>
          <w:rFonts w:ascii="Times New Roman" w:hAnsi="Times New Roman" w:cs="Times New Roman"/>
          <w:b/>
          <w:bCs/>
          <w:sz w:val="28"/>
          <w:szCs w:val="28"/>
        </w:rPr>
        <w:fldChar w:fldCharType="begin"/>
      </w:r>
      <w:r w:rsidRPr="00DB2597">
        <w:rPr>
          <w:rFonts w:ascii="Times New Roman" w:hAnsi="Times New Roman" w:cs="Times New Roman"/>
          <w:b/>
          <w:bCs/>
          <w:sz w:val="28"/>
          <w:szCs w:val="28"/>
        </w:rPr>
        <w:instrText xml:space="preserve"> SEQ Bảng_2. \* ARABIC </w:instrText>
      </w:r>
      <w:r w:rsidRPr="00DB2597">
        <w:rPr>
          <w:rFonts w:ascii="Times New Roman" w:hAnsi="Times New Roman" w:cs="Times New Roman"/>
          <w:b/>
          <w:bCs/>
          <w:sz w:val="28"/>
          <w:szCs w:val="28"/>
        </w:rPr>
        <w:fldChar w:fldCharType="separate"/>
      </w:r>
      <w:r w:rsidR="00D72DC9">
        <w:rPr>
          <w:rFonts w:ascii="Times New Roman" w:hAnsi="Times New Roman" w:cs="Times New Roman"/>
          <w:b/>
          <w:bCs/>
          <w:noProof/>
          <w:sz w:val="28"/>
          <w:szCs w:val="28"/>
        </w:rPr>
        <w:t>2</w:t>
      </w:r>
      <w:r w:rsidRPr="00DB2597">
        <w:rPr>
          <w:rFonts w:ascii="Times New Roman" w:hAnsi="Times New Roman" w:cs="Times New Roman"/>
          <w:b/>
          <w:bCs/>
          <w:sz w:val="28"/>
          <w:szCs w:val="28"/>
        </w:rPr>
        <w:fldChar w:fldCharType="end"/>
      </w:r>
      <w:r w:rsidRPr="00DB2597">
        <w:rPr>
          <w:rFonts w:ascii="Times New Roman" w:hAnsi="Times New Roman" w:cs="Times New Roman"/>
          <w:b/>
          <w:bCs/>
          <w:sz w:val="28"/>
          <w:szCs w:val="28"/>
        </w:rPr>
        <w:t>.</w:t>
      </w:r>
      <w:r>
        <w:rPr>
          <w:rFonts w:ascii="Times New Roman" w:hAnsi="Times New Roman" w:cs="Times New Roman"/>
          <w:b/>
          <w:bCs/>
          <w:sz w:val="28"/>
          <w:szCs w:val="28"/>
        </w:rPr>
        <w:t xml:space="preserve"> </w:t>
      </w:r>
      <w:r w:rsidRPr="00583C1F">
        <w:rPr>
          <w:rFonts w:ascii="Times New Roman" w:hAnsi="Times New Roman" w:cs="Times New Roman"/>
          <w:b/>
          <w:bCs/>
          <w:sz w:val="28"/>
          <w:szCs w:val="28"/>
        </w:rPr>
        <w:t>Các biến số và chỉ tiêu nghiên cứu</w:t>
      </w:r>
      <w:bookmarkEnd w:id="206"/>
    </w:p>
    <w:tbl>
      <w:tblPr>
        <w:tblStyle w:val="TableGrid"/>
        <w:tblW w:w="9634" w:type="dxa"/>
        <w:jc w:val="center"/>
        <w:tblLook w:val="04A0" w:firstRow="1" w:lastRow="0" w:firstColumn="1" w:lastColumn="0" w:noHBand="0" w:noVBand="1"/>
      </w:tblPr>
      <w:tblGrid>
        <w:gridCol w:w="585"/>
        <w:gridCol w:w="5242"/>
        <w:gridCol w:w="3807"/>
      </w:tblGrid>
      <w:tr w:rsidR="00B76E42" w:rsidRPr="00B76E42" w14:paraId="2D9A179C" w14:textId="77777777" w:rsidTr="006B719D">
        <w:trPr>
          <w:tblHeader/>
          <w:jc w:val="center"/>
        </w:trPr>
        <w:tc>
          <w:tcPr>
            <w:tcW w:w="585" w:type="dxa"/>
            <w:vAlign w:val="center"/>
          </w:tcPr>
          <w:p w14:paraId="12F798E8" w14:textId="77777777" w:rsidR="00B76E42" w:rsidRPr="00B76E42" w:rsidRDefault="00B76E42" w:rsidP="00E20346">
            <w:pPr>
              <w:tabs>
                <w:tab w:val="left" w:pos="1843"/>
              </w:tabs>
              <w:spacing w:after="20"/>
              <w:jc w:val="center"/>
              <w:rPr>
                <w:rFonts w:ascii="Times New Roman" w:hAnsi="Times New Roman" w:cs="Times New Roman"/>
                <w:b/>
                <w:bCs/>
                <w:sz w:val="26"/>
                <w:szCs w:val="26"/>
              </w:rPr>
            </w:pPr>
          </w:p>
        </w:tc>
        <w:tc>
          <w:tcPr>
            <w:tcW w:w="5242" w:type="dxa"/>
            <w:vAlign w:val="center"/>
          </w:tcPr>
          <w:p w14:paraId="3FB1BC7F" w14:textId="77777777" w:rsidR="00B76E42" w:rsidRPr="00B76E42" w:rsidRDefault="00B76E42" w:rsidP="00E20346">
            <w:pPr>
              <w:tabs>
                <w:tab w:val="left" w:pos="1843"/>
              </w:tabs>
              <w:spacing w:after="20"/>
              <w:jc w:val="center"/>
              <w:rPr>
                <w:rFonts w:ascii="Times New Roman" w:hAnsi="Times New Roman" w:cs="Times New Roman"/>
                <w:b/>
                <w:bCs/>
                <w:sz w:val="26"/>
                <w:szCs w:val="26"/>
              </w:rPr>
            </w:pPr>
            <w:r w:rsidRPr="00B76E42">
              <w:rPr>
                <w:rFonts w:ascii="Times New Roman" w:hAnsi="Times New Roman" w:cs="Times New Roman"/>
                <w:b/>
                <w:bCs/>
                <w:sz w:val="26"/>
                <w:szCs w:val="26"/>
              </w:rPr>
              <w:t>Biến số và chỉ tiêu nghiên cứu</w:t>
            </w:r>
          </w:p>
        </w:tc>
        <w:tc>
          <w:tcPr>
            <w:tcW w:w="3807" w:type="dxa"/>
            <w:vAlign w:val="center"/>
          </w:tcPr>
          <w:p w14:paraId="2099212A" w14:textId="77777777" w:rsidR="00B76E42" w:rsidRPr="00B76E42" w:rsidRDefault="00B76E42" w:rsidP="00E20346">
            <w:pPr>
              <w:tabs>
                <w:tab w:val="left" w:pos="1843"/>
              </w:tabs>
              <w:spacing w:after="20"/>
              <w:jc w:val="center"/>
              <w:rPr>
                <w:rFonts w:ascii="Times New Roman" w:hAnsi="Times New Roman" w:cs="Times New Roman"/>
                <w:b/>
                <w:bCs/>
                <w:sz w:val="26"/>
                <w:szCs w:val="26"/>
              </w:rPr>
            </w:pPr>
            <w:r w:rsidRPr="00B76E42">
              <w:rPr>
                <w:rFonts w:ascii="Times New Roman" w:hAnsi="Times New Roman" w:cs="Times New Roman"/>
                <w:b/>
                <w:bCs/>
                <w:sz w:val="26"/>
                <w:szCs w:val="26"/>
              </w:rPr>
              <w:t>Phương pháp thu thập số liệu</w:t>
            </w:r>
          </w:p>
        </w:tc>
      </w:tr>
      <w:tr w:rsidR="00B76E42" w:rsidRPr="00B76E42" w14:paraId="668C6C72" w14:textId="77777777" w:rsidTr="006B719D">
        <w:trPr>
          <w:jc w:val="center"/>
        </w:trPr>
        <w:tc>
          <w:tcPr>
            <w:tcW w:w="585" w:type="dxa"/>
            <w:vAlign w:val="center"/>
          </w:tcPr>
          <w:p w14:paraId="0B887CDD" w14:textId="77777777" w:rsidR="00B76E42" w:rsidRPr="006B719D" w:rsidRDefault="00B76E42" w:rsidP="006F0742">
            <w:pPr>
              <w:tabs>
                <w:tab w:val="left" w:pos="1843"/>
              </w:tabs>
              <w:spacing w:before="40" w:after="20"/>
              <w:jc w:val="center"/>
              <w:rPr>
                <w:rFonts w:ascii="Times New Roman" w:hAnsi="Times New Roman" w:cs="Times New Roman"/>
                <w:b/>
                <w:bCs/>
                <w:sz w:val="26"/>
                <w:szCs w:val="26"/>
              </w:rPr>
            </w:pPr>
            <w:r w:rsidRPr="006B719D">
              <w:rPr>
                <w:rFonts w:ascii="Times New Roman" w:hAnsi="Times New Roman" w:cs="Times New Roman"/>
                <w:b/>
                <w:bCs/>
                <w:sz w:val="26"/>
                <w:szCs w:val="26"/>
              </w:rPr>
              <w:t>I.</w:t>
            </w:r>
          </w:p>
        </w:tc>
        <w:tc>
          <w:tcPr>
            <w:tcW w:w="5242" w:type="dxa"/>
          </w:tcPr>
          <w:p w14:paraId="0E2ADED0" w14:textId="77777777" w:rsidR="00B76E42" w:rsidRPr="006B719D" w:rsidRDefault="00B76E42" w:rsidP="006F0742">
            <w:pPr>
              <w:tabs>
                <w:tab w:val="left" w:pos="1843"/>
              </w:tabs>
              <w:spacing w:before="40" w:after="20"/>
              <w:jc w:val="both"/>
              <w:rPr>
                <w:rFonts w:ascii="Times New Roman" w:hAnsi="Times New Roman" w:cs="Times New Roman"/>
                <w:b/>
                <w:bCs/>
                <w:sz w:val="26"/>
                <w:szCs w:val="26"/>
              </w:rPr>
            </w:pPr>
            <w:r w:rsidRPr="006B719D">
              <w:rPr>
                <w:rFonts w:ascii="Times New Roman" w:hAnsi="Times New Roman" w:cs="Times New Roman"/>
                <w:b/>
                <w:bCs/>
                <w:sz w:val="26"/>
                <w:szCs w:val="26"/>
              </w:rPr>
              <w:t>Đặc điểm chung động vật thí nghiệm</w:t>
            </w:r>
          </w:p>
        </w:tc>
        <w:tc>
          <w:tcPr>
            <w:tcW w:w="3807" w:type="dxa"/>
          </w:tcPr>
          <w:p w14:paraId="1DB291B4" w14:textId="77777777" w:rsidR="00B76E42" w:rsidRPr="00B76E42" w:rsidRDefault="00B76E42" w:rsidP="006F0742">
            <w:pPr>
              <w:tabs>
                <w:tab w:val="left" w:pos="1843"/>
              </w:tabs>
              <w:spacing w:before="40" w:after="20"/>
              <w:jc w:val="both"/>
              <w:rPr>
                <w:rFonts w:ascii="Times New Roman" w:hAnsi="Times New Roman" w:cs="Times New Roman"/>
                <w:sz w:val="26"/>
                <w:szCs w:val="26"/>
              </w:rPr>
            </w:pPr>
          </w:p>
        </w:tc>
      </w:tr>
      <w:tr w:rsidR="00B76E42" w:rsidRPr="00B76E42" w14:paraId="37A2A274" w14:textId="77777777" w:rsidTr="006B719D">
        <w:trPr>
          <w:jc w:val="center"/>
        </w:trPr>
        <w:tc>
          <w:tcPr>
            <w:tcW w:w="585" w:type="dxa"/>
            <w:vAlign w:val="center"/>
          </w:tcPr>
          <w:p w14:paraId="34294B40" w14:textId="77777777" w:rsidR="00B76E42" w:rsidRPr="00B76E42" w:rsidRDefault="00B76E42" w:rsidP="006F0742">
            <w:pPr>
              <w:tabs>
                <w:tab w:val="left" w:pos="1843"/>
              </w:tabs>
              <w:spacing w:before="40" w:after="20"/>
              <w:jc w:val="center"/>
              <w:rPr>
                <w:rFonts w:ascii="Times New Roman" w:hAnsi="Times New Roman" w:cs="Times New Roman"/>
                <w:sz w:val="26"/>
                <w:szCs w:val="26"/>
              </w:rPr>
            </w:pPr>
            <w:r w:rsidRPr="00B76E42">
              <w:rPr>
                <w:rFonts w:ascii="Times New Roman" w:hAnsi="Times New Roman" w:cs="Times New Roman"/>
                <w:sz w:val="26"/>
                <w:szCs w:val="26"/>
              </w:rPr>
              <w:t>1.</w:t>
            </w:r>
          </w:p>
        </w:tc>
        <w:tc>
          <w:tcPr>
            <w:tcW w:w="5242" w:type="dxa"/>
          </w:tcPr>
          <w:p w14:paraId="2F389710" w14:textId="77777777" w:rsidR="00B76E42" w:rsidRPr="00B76E42" w:rsidRDefault="00B76E42" w:rsidP="006F0742">
            <w:pPr>
              <w:tabs>
                <w:tab w:val="left" w:pos="1843"/>
              </w:tabs>
              <w:spacing w:before="40" w:after="20"/>
              <w:jc w:val="both"/>
              <w:rPr>
                <w:rFonts w:ascii="Times New Roman" w:hAnsi="Times New Roman" w:cs="Times New Roman"/>
                <w:sz w:val="26"/>
                <w:szCs w:val="26"/>
              </w:rPr>
            </w:pPr>
            <w:r w:rsidRPr="00B76E42">
              <w:rPr>
                <w:rFonts w:ascii="Times New Roman" w:hAnsi="Times New Roman" w:cs="Times New Roman"/>
                <w:sz w:val="26"/>
                <w:szCs w:val="26"/>
              </w:rPr>
              <w:t>Trọng lượng</w:t>
            </w:r>
          </w:p>
        </w:tc>
        <w:tc>
          <w:tcPr>
            <w:tcW w:w="3807" w:type="dxa"/>
          </w:tcPr>
          <w:p w14:paraId="29081F39" w14:textId="77777777" w:rsidR="00B76E42" w:rsidRPr="00B76E42" w:rsidRDefault="00B76E42" w:rsidP="006F0742">
            <w:pPr>
              <w:tabs>
                <w:tab w:val="left" w:pos="1843"/>
              </w:tabs>
              <w:spacing w:before="40" w:after="20"/>
              <w:jc w:val="both"/>
              <w:rPr>
                <w:rFonts w:ascii="Times New Roman" w:hAnsi="Times New Roman" w:cs="Times New Roman"/>
                <w:sz w:val="26"/>
                <w:szCs w:val="26"/>
              </w:rPr>
            </w:pPr>
            <w:r w:rsidRPr="00B76E42">
              <w:rPr>
                <w:rFonts w:ascii="Times New Roman" w:hAnsi="Times New Roman" w:cs="Times New Roman"/>
                <w:sz w:val="26"/>
                <w:szCs w:val="26"/>
              </w:rPr>
              <w:t>Cân mini</w:t>
            </w:r>
          </w:p>
        </w:tc>
      </w:tr>
      <w:tr w:rsidR="00B76E42" w:rsidRPr="00B76E42" w14:paraId="125216C7" w14:textId="77777777" w:rsidTr="006B719D">
        <w:trPr>
          <w:jc w:val="center"/>
        </w:trPr>
        <w:tc>
          <w:tcPr>
            <w:tcW w:w="585" w:type="dxa"/>
            <w:vAlign w:val="center"/>
          </w:tcPr>
          <w:p w14:paraId="753F0053" w14:textId="77777777" w:rsidR="00B76E42" w:rsidRPr="00B76E42" w:rsidRDefault="00B76E42" w:rsidP="006F0742">
            <w:pPr>
              <w:tabs>
                <w:tab w:val="left" w:pos="1843"/>
              </w:tabs>
              <w:spacing w:before="40" w:after="20"/>
              <w:jc w:val="center"/>
              <w:rPr>
                <w:rFonts w:ascii="Times New Roman" w:hAnsi="Times New Roman" w:cs="Times New Roman"/>
                <w:sz w:val="26"/>
                <w:szCs w:val="26"/>
              </w:rPr>
            </w:pPr>
            <w:r w:rsidRPr="00B76E42">
              <w:rPr>
                <w:rFonts w:ascii="Times New Roman" w:hAnsi="Times New Roman" w:cs="Times New Roman"/>
                <w:sz w:val="26"/>
                <w:szCs w:val="26"/>
              </w:rPr>
              <w:t>2.</w:t>
            </w:r>
          </w:p>
        </w:tc>
        <w:tc>
          <w:tcPr>
            <w:tcW w:w="5242" w:type="dxa"/>
          </w:tcPr>
          <w:p w14:paraId="0CFC553C" w14:textId="77777777" w:rsidR="00B76E42" w:rsidRPr="00B76E42" w:rsidRDefault="00B76E42" w:rsidP="006F0742">
            <w:pPr>
              <w:tabs>
                <w:tab w:val="left" w:pos="1843"/>
              </w:tabs>
              <w:spacing w:before="40" w:after="20"/>
              <w:jc w:val="both"/>
              <w:rPr>
                <w:rFonts w:ascii="Times New Roman" w:hAnsi="Times New Roman" w:cs="Times New Roman"/>
                <w:sz w:val="26"/>
                <w:szCs w:val="26"/>
              </w:rPr>
            </w:pPr>
            <w:r w:rsidRPr="00B76E42">
              <w:rPr>
                <w:rFonts w:ascii="Times New Roman" w:hAnsi="Times New Roman" w:cs="Times New Roman"/>
                <w:sz w:val="26"/>
                <w:szCs w:val="26"/>
              </w:rPr>
              <w:t>Nhiệt độ</w:t>
            </w:r>
          </w:p>
        </w:tc>
        <w:tc>
          <w:tcPr>
            <w:tcW w:w="3807" w:type="dxa"/>
          </w:tcPr>
          <w:p w14:paraId="475E939F" w14:textId="77777777" w:rsidR="00B76E42" w:rsidRPr="00B76E42" w:rsidRDefault="00B76E42" w:rsidP="006F0742">
            <w:pPr>
              <w:tabs>
                <w:tab w:val="left" w:pos="1843"/>
              </w:tabs>
              <w:spacing w:before="40" w:after="20"/>
              <w:jc w:val="both"/>
              <w:rPr>
                <w:rFonts w:ascii="Times New Roman" w:hAnsi="Times New Roman" w:cs="Times New Roman"/>
                <w:sz w:val="26"/>
                <w:szCs w:val="26"/>
              </w:rPr>
            </w:pPr>
            <w:r w:rsidRPr="00B76E42">
              <w:rPr>
                <w:rFonts w:ascii="Times New Roman" w:hAnsi="Times New Roman" w:cs="Times New Roman"/>
                <w:sz w:val="26"/>
                <w:szCs w:val="26"/>
              </w:rPr>
              <w:t>Nhiệt kế hồng ngoại</w:t>
            </w:r>
          </w:p>
        </w:tc>
      </w:tr>
      <w:tr w:rsidR="00B76E42" w:rsidRPr="00B76E42" w14:paraId="2C1F3BDE" w14:textId="77777777" w:rsidTr="006B719D">
        <w:trPr>
          <w:jc w:val="center"/>
        </w:trPr>
        <w:tc>
          <w:tcPr>
            <w:tcW w:w="585" w:type="dxa"/>
            <w:vAlign w:val="center"/>
          </w:tcPr>
          <w:p w14:paraId="724085DD" w14:textId="77777777" w:rsidR="00B76E42" w:rsidRPr="00B76E42" w:rsidRDefault="00B76E42" w:rsidP="006F0742">
            <w:pPr>
              <w:tabs>
                <w:tab w:val="left" w:pos="1843"/>
              </w:tabs>
              <w:spacing w:before="40" w:after="20"/>
              <w:jc w:val="center"/>
              <w:rPr>
                <w:rFonts w:ascii="Times New Roman" w:hAnsi="Times New Roman" w:cs="Times New Roman"/>
                <w:sz w:val="26"/>
                <w:szCs w:val="26"/>
              </w:rPr>
            </w:pPr>
            <w:r w:rsidRPr="00B76E42">
              <w:rPr>
                <w:rFonts w:ascii="Times New Roman" w:hAnsi="Times New Roman" w:cs="Times New Roman"/>
                <w:sz w:val="26"/>
                <w:szCs w:val="26"/>
              </w:rPr>
              <w:t>3.</w:t>
            </w:r>
          </w:p>
        </w:tc>
        <w:tc>
          <w:tcPr>
            <w:tcW w:w="5242" w:type="dxa"/>
          </w:tcPr>
          <w:p w14:paraId="305C6A9E" w14:textId="3540185B" w:rsidR="00B76E42" w:rsidRPr="00B76E42" w:rsidRDefault="00B76E42" w:rsidP="006F0742">
            <w:pPr>
              <w:tabs>
                <w:tab w:val="left" w:pos="1843"/>
              </w:tabs>
              <w:spacing w:before="40" w:after="20"/>
              <w:jc w:val="both"/>
              <w:rPr>
                <w:rFonts w:ascii="Times New Roman" w:hAnsi="Times New Roman" w:cs="Times New Roman"/>
                <w:sz w:val="26"/>
                <w:szCs w:val="26"/>
              </w:rPr>
            </w:pPr>
            <w:r w:rsidRPr="00B76E42">
              <w:rPr>
                <w:rFonts w:ascii="Times New Roman" w:hAnsi="Times New Roman" w:cs="Times New Roman"/>
                <w:sz w:val="26"/>
                <w:szCs w:val="26"/>
              </w:rPr>
              <w:t xml:space="preserve">Khoảng cách lambda – bregma </w:t>
            </w:r>
          </w:p>
        </w:tc>
        <w:tc>
          <w:tcPr>
            <w:tcW w:w="3807" w:type="dxa"/>
          </w:tcPr>
          <w:p w14:paraId="647308A3" w14:textId="77777777" w:rsidR="00B76E42" w:rsidRPr="00E775A2" w:rsidRDefault="00B76E42" w:rsidP="006F0742">
            <w:pPr>
              <w:tabs>
                <w:tab w:val="left" w:pos="1843"/>
              </w:tabs>
              <w:spacing w:before="40" w:after="20"/>
              <w:jc w:val="both"/>
              <w:rPr>
                <w:rFonts w:ascii="Times New Roman" w:hAnsi="Times New Roman" w:cs="Times New Roman"/>
                <w:spacing w:val="-6"/>
                <w:sz w:val="26"/>
                <w:szCs w:val="26"/>
              </w:rPr>
            </w:pPr>
            <w:r w:rsidRPr="00E775A2">
              <w:rPr>
                <w:rFonts w:ascii="Times New Roman" w:hAnsi="Times New Roman" w:cs="Times New Roman"/>
                <w:spacing w:val="-6"/>
                <w:sz w:val="26"/>
                <w:szCs w:val="26"/>
              </w:rPr>
              <w:t>Đo trên khung định vị khi phẫu thuật</w:t>
            </w:r>
          </w:p>
        </w:tc>
      </w:tr>
      <w:tr w:rsidR="00B76E42" w:rsidRPr="00B76E42" w14:paraId="57E8373A" w14:textId="77777777" w:rsidTr="006B719D">
        <w:trPr>
          <w:jc w:val="center"/>
        </w:trPr>
        <w:tc>
          <w:tcPr>
            <w:tcW w:w="585" w:type="dxa"/>
            <w:vAlign w:val="center"/>
          </w:tcPr>
          <w:p w14:paraId="454887A5" w14:textId="77777777" w:rsidR="00B76E42" w:rsidRPr="006B719D" w:rsidRDefault="00B76E42" w:rsidP="006F0742">
            <w:pPr>
              <w:tabs>
                <w:tab w:val="left" w:pos="1843"/>
              </w:tabs>
              <w:spacing w:before="40" w:after="20"/>
              <w:jc w:val="center"/>
              <w:rPr>
                <w:rFonts w:ascii="Times New Roman" w:hAnsi="Times New Roman" w:cs="Times New Roman"/>
                <w:b/>
                <w:bCs/>
                <w:sz w:val="26"/>
                <w:szCs w:val="26"/>
              </w:rPr>
            </w:pPr>
            <w:r w:rsidRPr="006B719D">
              <w:rPr>
                <w:rFonts w:ascii="Times New Roman" w:hAnsi="Times New Roman" w:cs="Times New Roman"/>
                <w:b/>
                <w:bCs/>
                <w:sz w:val="26"/>
                <w:szCs w:val="26"/>
              </w:rPr>
              <w:t>II.</w:t>
            </w:r>
          </w:p>
        </w:tc>
        <w:tc>
          <w:tcPr>
            <w:tcW w:w="5242" w:type="dxa"/>
          </w:tcPr>
          <w:p w14:paraId="0A88902C" w14:textId="77777777" w:rsidR="00B76E42" w:rsidRPr="006B719D" w:rsidRDefault="00B76E42" w:rsidP="006F0742">
            <w:pPr>
              <w:tabs>
                <w:tab w:val="left" w:pos="1843"/>
              </w:tabs>
              <w:spacing w:before="40" w:after="20"/>
              <w:jc w:val="both"/>
              <w:rPr>
                <w:rFonts w:ascii="Times New Roman" w:hAnsi="Times New Roman" w:cs="Times New Roman"/>
                <w:b/>
                <w:bCs/>
                <w:sz w:val="26"/>
                <w:szCs w:val="26"/>
              </w:rPr>
            </w:pPr>
            <w:r w:rsidRPr="006B719D">
              <w:rPr>
                <w:rFonts w:ascii="Times New Roman" w:hAnsi="Times New Roman" w:cs="Times New Roman"/>
                <w:b/>
                <w:bCs/>
                <w:sz w:val="26"/>
                <w:szCs w:val="26"/>
              </w:rPr>
              <w:t>Biến số, chỉ tiêu đánh giá hành vi chuột</w:t>
            </w:r>
          </w:p>
        </w:tc>
        <w:tc>
          <w:tcPr>
            <w:tcW w:w="3807" w:type="dxa"/>
          </w:tcPr>
          <w:p w14:paraId="340FA98C" w14:textId="77777777" w:rsidR="00B76E42" w:rsidRPr="00B76E42" w:rsidRDefault="00B76E42" w:rsidP="006F0742">
            <w:pPr>
              <w:tabs>
                <w:tab w:val="left" w:pos="1843"/>
              </w:tabs>
              <w:spacing w:before="40" w:after="20"/>
              <w:jc w:val="both"/>
              <w:rPr>
                <w:rFonts w:ascii="Times New Roman" w:hAnsi="Times New Roman" w:cs="Times New Roman"/>
                <w:sz w:val="26"/>
                <w:szCs w:val="26"/>
              </w:rPr>
            </w:pPr>
          </w:p>
        </w:tc>
      </w:tr>
      <w:tr w:rsidR="006B719D" w:rsidRPr="00B76E42" w14:paraId="5146C2A9" w14:textId="77777777" w:rsidTr="006B719D">
        <w:trPr>
          <w:jc w:val="center"/>
        </w:trPr>
        <w:tc>
          <w:tcPr>
            <w:tcW w:w="585" w:type="dxa"/>
            <w:vAlign w:val="center"/>
          </w:tcPr>
          <w:p w14:paraId="029B7DF9" w14:textId="76F321B7" w:rsidR="006B719D" w:rsidRPr="00B76E42" w:rsidRDefault="006B719D" w:rsidP="006F0742">
            <w:pPr>
              <w:tabs>
                <w:tab w:val="left" w:pos="1843"/>
              </w:tabs>
              <w:spacing w:before="40" w:after="20"/>
              <w:jc w:val="center"/>
              <w:rPr>
                <w:rFonts w:ascii="Times New Roman" w:hAnsi="Times New Roman" w:cs="Times New Roman"/>
                <w:sz w:val="26"/>
                <w:szCs w:val="26"/>
              </w:rPr>
            </w:pPr>
            <w:r w:rsidRPr="00B76E42">
              <w:rPr>
                <w:rFonts w:ascii="Times New Roman" w:hAnsi="Times New Roman" w:cs="Times New Roman"/>
                <w:sz w:val="26"/>
                <w:szCs w:val="26"/>
              </w:rPr>
              <w:t>1</w:t>
            </w:r>
            <w:r>
              <w:rPr>
                <w:rFonts w:ascii="Times New Roman" w:hAnsi="Times New Roman" w:cs="Times New Roman"/>
                <w:sz w:val="26"/>
                <w:szCs w:val="26"/>
              </w:rPr>
              <w:t>.</w:t>
            </w:r>
          </w:p>
        </w:tc>
        <w:tc>
          <w:tcPr>
            <w:tcW w:w="5242" w:type="dxa"/>
          </w:tcPr>
          <w:p w14:paraId="223C5B07" w14:textId="27D871A4" w:rsidR="006B719D" w:rsidRPr="00B76E42" w:rsidRDefault="006B719D" w:rsidP="006F0742">
            <w:pPr>
              <w:tabs>
                <w:tab w:val="left" w:pos="1843"/>
              </w:tabs>
              <w:spacing w:before="40" w:after="20"/>
              <w:jc w:val="both"/>
              <w:rPr>
                <w:rFonts w:ascii="Times New Roman" w:hAnsi="Times New Roman" w:cs="Times New Roman"/>
                <w:sz w:val="26"/>
                <w:szCs w:val="26"/>
              </w:rPr>
            </w:pPr>
            <w:r w:rsidRPr="00B76E42">
              <w:rPr>
                <w:rFonts w:ascii="Times New Roman" w:hAnsi="Times New Roman" w:cs="Times New Roman"/>
                <w:sz w:val="26"/>
                <w:szCs w:val="26"/>
              </w:rPr>
              <w:t>Chức năng học tập: Quãng đường, thời gian bơi đến bệ</w:t>
            </w:r>
            <w:r>
              <w:rPr>
                <w:rFonts w:ascii="Times New Roman" w:hAnsi="Times New Roman" w:cs="Times New Roman"/>
                <w:sz w:val="26"/>
                <w:szCs w:val="26"/>
              </w:rPr>
              <w:t xml:space="preserve"> ở pha học tập trên MWM</w:t>
            </w:r>
          </w:p>
        </w:tc>
        <w:tc>
          <w:tcPr>
            <w:tcW w:w="3807" w:type="dxa"/>
            <w:vMerge w:val="restart"/>
            <w:vAlign w:val="center"/>
          </w:tcPr>
          <w:p w14:paraId="007CDD69" w14:textId="1D239A76" w:rsidR="006B719D" w:rsidRPr="00B76E42" w:rsidRDefault="006B719D" w:rsidP="006F0742">
            <w:pPr>
              <w:tabs>
                <w:tab w:val="left" w:pos="1843"/>
              </w:tabs>
              <w:spacing w:before="40" w:after="20"/>
              <w:jc w:val="center"/>
              <w:rPr>
                <w:rFonts w:ascii="Times New Roman" w:hAnsi="Times New Roman" w:cs="Times New Roman"/>
                <w:sz w:val="26"/>
                <w:szCs w:val="26"/>
              </w:rPr>
            </w:pPr>
            <w:r w:rsidRPr="00B76E42">
              <w:rPr>
                <w:rFonts w:ascii="Times New Roman" w:hAnsi="Times New Roman" w:cs="Times New Roman"/>
                <w:sz w:val="26"/>
                <w:szCs w:val="26"/>
              </w:rPr>
              <w:t>Phần mềm Anymaze</w:t>
            </w:r>
          </w:p>
        </w:tc>
      </w:tr>
      <w:tr w:rsidR="006B719D" w:rsidRPr="00B76E42" w14:paraId="30D53409" w14:textId="77777777" w:rsidTr="006B719D">
        <w:trPr>
          <w:jc w:val="center"/>
        </w:trPr>
        <w:tc>
          <w:tcPr>
            <w:tcW w:w="585" w:type="dxa"/>
            <w:vAlign w:val="center"/>
          </w:tcPr>
          <w:p w14:paraId="22A6AC1B" w14:textId="68614E55" w:rsidR="006B719D" w:rsidRPr="00B76E42" w:rsidRDefault="006B719D" w:rsidP="006F0742">
            <w:pPr>
              <w:tabs>
                <w:tab w:val="left" w:pos="1843"/>
              </w:tabs>
              <w:spacing w:before="40" w:after="20"/>
              <w:jc w:val="center"/>
              <w:rPr>
                <w:rFonts w:ascii="Times New Roman" w:hAnsi="Times New Roman" w:cs="Times New Roman"/>
                <w:sz w:val="26"/>
                <w:szCs w:val="26"/>
              </w:rPr>
            </w:pPr>
            <w:r w:rsidRPr="00B76E42">
              <w:rPr>
                <w:rFonts w:ascii="Times New Roman" w:hAnsi="Times New Roman" w:cs="Times New Roman"/>
                <w:sz w:val="26"/>
                <w:szCs w:val="26"/>
              </w:rPr>
              <w:t>2</w:t>
            </w:r>
            <w:r>
              <w:rPr>
                <w:rFonts w:ascii="Times New Roman" w:hAnsi="Times New Roman" w:cs="Times New Roman"/>
                <w:sz w:val="26"/>
                <w:szCs w:val="26"/>
              </w:rPr>
              <w:t>.</w:t>
            </w:r>
          </w:p>
        </w:tc>
        <w:tc>
          <w:tcPr>
            <w:tcW w:w="5242" w:type="dxa"/>
          </w:tcPr>
          <w:p w14:paraId="6F255D86" w14:textId="77777777" w:rsidR="006B719D" w:rsidRPr="00B76E42" w:rsidRDefault="006B719D" w:rsidP="006F0742">
            <w:pPr>
              <w:tabs>
                <w:tab w:val="left" w:pos="1843"/>
              </w:tabs>
              <w:spacing w:before="40" w:after="20"/>
              <w:jc w:val="both"/>
              <w:rPr>
                <w:rFonts w:ascii="Times New Roman" w:hAnsi="Times New Roman" w:cs="Times New Roman"/>
                <w:sz w:val="26"/>
                <w:szCs w:val="26"/>
              </w:rPr>
            </w:pPr>
            <w:r w:rsidRPr="00B76E42">
              <w:rPr>
                <w:rFonts w:ascii="Times New Roman" w:hAnsi="Times New Roman" w:cs="Times New Roman"/>
                <w:sz w:val="26"/>
                <w:szCs w:val="26"/>
              </w:rPr>
              <w:t>Trí nhớ:</w:t>
            </w:r>
          </w:p>
          <w:p w14:paraId="3565487B" w14:textId="77777777" w:rsidR="00BC443D" w:rsidRDefault="006B719D" w:rsidP="006F0742">
            <w:pPr>
              <w:tabs>
                <w:tab w:val="left" w:pos="1843"/>
              </w:tabs>
              <w:spacing w:before="40" w:after="20"/>
              <w:jc w:val="both"/>
              <w:rPr>
                <w:rFonts w:ascii="Times New Roman" w:hAnsi="Times New Roman" w:cs="Times New Roman"/>
                <w:sz w:val="26"/>
                <w:szCs w:val="26"/>
              </w:rPr>
            </w:pPr>
            <w:r w:rsidRPr="00B76E42">
              <w:rPr>
                <w:rFonts w:ascii="Times New Roman" w:hAnsi="Times New Roman" w:cs="Times New Roman"/>
                <w:sz w:val="26"/>
                <w:szCs w:val="26"/>
              </w:rPr>
              <w:t>- % Vận động luân phiên</w:t>
            </w:r>
            <w:r w:rsidR="00BC443D">
              <w:rPr>
                <w:rFonts w:ascii="Times New Roman" w:hAnsi="Times New Roman" w:cs="Times New Roman"/>
                <w:sz w:val="26"/>
                <w:szCs w:val="26"/>
              </w:rPr>
              <w:t xml:space="preserve"> (VĐLP)</w:t>
            </w:r>
            <w:r w:rsidRPr="00B76E42">
              <w:rPr>
                <w:rFonts w:ascii="Times New Roman" w:hAnsi="Times New Roman" w:cs="Times New Roman"/>
                <w:sz w:val="26"/>
                <w:szCs w:val="26"/>
              </w:rPr>
              <w:t xml:space="preserve"> trên MY</w:t>
            </w:r>
            <w:r w:rsidR="00BC443D">
              <w:rPr>
                <w:rFonts w:ascii="Times New Roman" w:hAnsi="Times New Roman" w:cs="Times New Roman"/>
                <w:sz w:val="26"/>
                <w:szCs w:val="26"/>
              </w:rPr>
              <w:t>:</w:t>
            </w:r>
          </w:p>
          <w:p w14:paraId="0781D618" w14:textId="5BFDDF1D" w:rsidR="006B719D" w:rsidRPr="00B76E42" w:rsidRDefault="00BC443D" w:rsidP="006F0742">
            <w:pPr>
              <w:tabs>
                <w:tab w:val="left" w:pos="1843"/>
              </w:tabs>
              <w:spacing w:before="40" w:after="20"/>
              <w:jc w:val="both"/>
              <w:rPr>
                <w:rFonts w:ascii="Times New Roman" w:hAnsi="Times New Roman" w:cs="Times New Roman"/>
                <w:sz w:val="26"/>
                <w:szCs w:val="26"/>
              </w:rPr>
            </w:pPr>
            <w:r w:rsidRPr="00C05303">
              <w:rPr>
                <w:rFonts w:ascii="Times New Roman" w:hAnsi="Times New Roman" w:cs="Times New Roman"/>
                <w:sz w:val="28"/>
                <w:szCs w:val="28"/>
              </w:rPr>
              <w:t xml:space="preserve">% </w:t>
            </w:r>
            <w:r>
              <w:rPr>
                <w:rFonts w:ascii="Times New Roman" w:hAnsi="Times New Roman" w:cs="Times New Roman"/>
                <w:sz w:val="28"/>
                <w:szCs w:val="28"/>
              </w:rPr>
              <w:t>VĐLP</w:t>
            </w:r>
            <w:r w:rsidRPr="00C05303">
              <w:rPr>
                <w:rFonts w:ascii="Times New Roman" w:hAnsi="Times New Roman" w:cs="Times New Roman"/>
                <w:sz w:val="28"/>
                <w:szCs w:val="28"/>
              </w:rPr>
              <w:t xml:space="preserve"> =  </w:t>
            </w:r>
            <m:oMath>
              <m:f>
                <m:fPr>
                  <m:ctrlPr>
                    <w:rPr>
                      <w:rStyle w:val="y2iqfc"/>
                      <w:rFonts w:ascii="Cambria Math" w:hAnsi="Cambria Math" w:cs="Times New Roman"/>
                      <w:sz w:val="28"/>
                      <w:szCs w:val="28"/>
                      <w:lang w:val="vi-VN"/>
                    </w:rPr>
                  </m:ctrlPr>
                </m:fPr>
                <m:num>
                  <m:r>
                    <m:rPr>
                      <m:sty m:val="p"/>
                    </m:rPr>
                    <w:rPr>
                      <w:rStyle w:val="y2iqfc"/>
                      <w:rFonts w:ascii="Cambria Math" w:hAnsi="Cambria Math" w:cs="Times New Roman"/>
                      <w:sz w:val="28"/>
                      <w:szCs w:val="28"/>
                      <w:lang w:val="vi-VN"/>
                    </w:rPr>
                    <m:t>Số vận động luân phiên</m:t>
                  </m:r>
                </m:num>
                <m:den>
                  <m:r>
                    <m:rPr>
                      <m:sty m:val="p"/>
                    </m:rPr>
                    <w:rPr>
                      <w:rStyle w:val="y2iqfc"/>
                      <w:rFonts w:ascii="Cambria Math" w:hAnsi="Cambria Math" w:cs="Times New Roman"/>
                      <w:sz w:val="28"/>
                      <w:szCs w:val="28"/>
                      <w:lang w:val="vi-VN"/>
                    </w:rPr>
                    <m:t>Tổng số lần vào các cánh-2</m:t>
                  </m:r>
                </m:den>
              </m:f>
              <m:r>
                <w:rPr>
                  <w:rStyle w:val="y2iqfc"/>
                  <w:rFonts w:ascii="Cambria Math" w:hAnsi="Cambria Math" w:cs="Times New Roman"/>
                  <w:sz w:val="28"/>
                  <w:szCs w:val="28"/>
                  <w:lang w:val="vi-VN"/>
                </w:rPr>
                <m:t xml:space="preserve"> </m:t>
              </m:r>
              <m:r>
                <m:rPr>
                  <m:sty m:val="p"/>
                </m:rPr>
                <w:rPr>
                  <w:rStyle w:val="y2iqfc"/>
                  <w:rFonts w:ascii="Cambria Math" w:hAnsi="Cambria Math" w:cs="Times New Roman"/>
                  <w:sz w:val="28"/>
                  <w:szCs w:val="28"/>
                  <w:lang w:val="vi-VN"/>
                </w:rPr>
                <m:t xml:space="preserve">x </m:t>
              </m:r>
              <m:r>
                <w:rPr>
                  <w:rStyle w:val="y2iqfc"/>
                  <w:rFonts w:ascii="Cambria Math" w:hAnsi="Cambria Math" w:cs="Times New Roman"/>
                  <w:sz w:val="28"/>
                  <w:szCs w:val="28"/>
                  <w:lang w:val="vi-VN"/>
                </w:rPr>
                <m:t>100%</m:t>
              </m:r>
            </m:oMath>
          </w:p>
          <w:p w14:paraId="139F38C5" w14:textId="77777777" w:rsidR="00BC443D" w:rsidRDefault="006B719D" w:rsidP="006F0742">
            <w:pPr>
              <w:tabs>
                <w:tab w:val="left" w:pos="1843"/>
              </w:tabs>
              <w:spacing w:before="40" w:after="20"/>
              <w:rPr>
                <w:rFonts w:ascii="Times New Roman" w:hAnsi="Times New Roman" w:cs="Times New Roman"/>
                <w:sz w:val="26"/>
                <w:szCs w:val="26"/>
              </w:rPr>
            </w:pPr>
            <w:r w:rsidRPr="00B76E42">
              <w:rPr>
                <w:rFonts w:ascii="Times New Roman" w:hAnsi="Times New Roman" w:cs="Times New Roman"/>
                <w:sz w:val="26"/>
                <w:szCs w:val="26"/>
              </w:rPr>
              <w:t xml:space="preserve">- Chỉ số nhận thức </w:t>
            </w:r>
            <w:r w:rsidR="00BC443D">
              <w:rPr>
                <w:rFonts w:ascii="Times New Roman" w:hAnsi="Times New Roman" w:cs="Times New Roman"/>
                <w:sz w:val="26"/>
                <w:szCs w:val="26"/>
              </w:rPr>
              <w:t xml:space="preserve">(RI) </w:t>
            </w:r>
            <w:r w:rsidRPr="00B76E42">
              <w:rPr>
                <w:rFonts w:ascii="Times New Roman" w:hAnsi="Times New Roman" w:cs="Times New Roman"/>
                <w:sz w:val="26"/>
                <w:szCs w:val="26"/>
              </w:rPr>
              <w:t>trong ORT</w:t>
            </w:r>
            <w:r w:rsidR="00BC443D">
              <w:rPr>
                <w:rFonts w:ascii="Times New Roman" w:hAnsi="Times New Roman" w:cs="Times New Roman"/>
                <w:sz w:val="26"/>
                <w:szCs w:val="26"/>
              </w:rPr>
              <w:t>:</w:t>
            </w:r>
          </w:p>
          <w:p w14:paraId="29B68E74" w14:textId="0C618104" w:rsidR="00BC443D" w:rsidRDefault="00BC443D" w:rsidP="006F0742">
            <w:pPr>
              <w:tabs>
                <w:tab w:val="left" w:pos="1843"/>
              </w:tabs>
              <w:spacing w:before="40" w:after="20"/>
              <w:ind w:firstLine="720"/>
              <w:jc w:val="center"/>
            </w:pPr>
            <w:r>
              <w:rPr>
                <w:rFonts w:ascii="Times New Roman" w:hAnsi="Times New Roman" w:cs="Times New Roman"/>
                <w:sz w:val="28"/>
                <w:szCs w:val="28"/>
              </w:rPr>
              <w:t xml:space="preserve">RI = </w:t>
            </w:r>
            <m:oMath>
              <m:f>
                <m:fPr>
                  <m:ctrlPr>
                    <w:rPr>
                      <w:rFonts w:ascii="Cambria Math" w:eastAsia="Times New Roman" w:hAnsi="Cambria Math" w:cs="Times New Roman"/>
                      <w:sz w:val="28"/>
                      <w:szCs w:val="28"/>
                    </w:rPr>
                  </m:ctrlPr>
                </m:fPr>
                <m:num>
                  <m:r>
                    <m:rPr>
                      <m:sty m:val="p"/>
                    </m:rPr>
                    <w:rPr>
                      <w:rFonts w:ascii="Cambria Math" w:eastAsia="Times New Roman" w:hAnsi="Cambria Math" w:cs="Times New Roman"/>
                      <w:sz w:val="28"/>
                      <w:szCs w:val="28"/>
                    </w:rPr>
                    <m:t>b</m:t>
                  </m:r>
                </m:num>
                <m:den>
                  <m:r>
                    <m:rPr>
                      <m:sty m:val="p"/>
                    </m:rPr>
                    <w:rPr>
                      <w:rFonts w:ascii="Cambria Math" w:eastAsia="Times New Roman" w:hAnsi="Cambria Math" w:cs="Times New Roman"/>
                      <w:sz w:val="28"/>
                      <w:szCs w:val="28"/>
                    </w:rPr>
                    <m:t>a +b</m:t>
                  </m:r>
                </m:den>
              </m:f>
              <m:r>
                <m:rPr>
                  <m:sty m:val="p"/>
                </m:rPr>
                <w:rPr>
                  <w:rFonts w:ascii="Cambria Math" w:eastAsia="Times New Roman" w:hAnsi="Cambria Math" w:cs="Times New Roman"/>
                  <w:sz w:val="28"/>
                  <w:szCs w:val="28"/>
                </w:rPr>
                <m:t xml:space="preserve"> x 100%</m:t>
              </m:r>
            </m:oMath>
          </w:p>
          <w:p w14:paraId="44A17890" w14:textId="66BEA007" w:rsidR="006B719D" w:rsidRPr="00B76E42" w:rsidRDefault="006B719D" w:rsidP="006F0742">
            <w:pPr>
              <w:tabs>
                <w:tab w:val="left" w:pos="1843"/>
              </w:tabs>
              <w:spacing w:before="40" w:after="20"/>
              <w:jc w:val="both"/>
              <w:rPr>
                <w:rFonts w:ascii="Times New Roman" w:hAnsi="Times New Roman" w:cs="Times New Roman"/>
                <w:sz w:val="26"/>
                <w:szCs w:val="26"/>
              </w:rPr>
            </w:pPr>
            <w:r w:rsidRPr="00B76E42">
              <w:rPr>
                <w:rFonts w:ascii="Times New Roman" w:hAnsi="Times New Roman" w:cs="Times New Roman"/>
                <w:sz w:val="26"/>
                <w:szCs w:val="26"/>
              </w:rPr>
              <w:t xml:space="preserve">- Số lần qua bệ, thời gian, quãng đường trong góc mục tiêu </w:t>
            </w:r>
            <w:r>
              <w:rPr>
                <w:rFonts w:ascii="Times New Roman" w:hAnsi="Times New Roman" w:cs="Times New Roman"/>
                <w:sz w:val="26"/>
                <w:szCs w:val="26"/>
              </w:rPr>
              <w:t xml:space="preserve">ở pha thử nghiệm trên </w:t>
            </w:r>
            <w:r w:rsidRPr="00B76E42">
              <w:rPr>
                <w:rFonts w:ascii="Times New Roman" w:hAnsi="Times New Roman" w:cs="Times New Roman"/>
                <w:sz w:val="26"/>
                <w:szCs w:val="26"/>
              </w:rPr>
              <w:t>MWM</w:t>
            </w:r>
          </w:p>
        </w:tc>
        <w:tc>
          <w:tcPr>
            <w:tcW w:w="3807" w:type="dxa"/>
            <w:vMerge/>
            <w:vAlign w:val="center"/>
          </w:tcPr>
          <w:p w14:paraId="019AF5D2" w14:textId="68ABB344" w:rsidR="006B719D" w:rsidRPr="00B76E42" w:rsidRDefault="006B719D" w:rsidP="006F0742">
            <w:pPr>
              <w:tabs>
                <w:tab w:val="left" w:pos="1843"/>
              </w:tabs>
              <w:spacing w:before="40" w:after="20"/>
              <w:rPr>
                <w:rFonts w:ascii="Times New Roman" w:hAnsi="Times New Roman" w:cs="Times New Roman"/>
                <w:sz w:val="26"/>
                <w:szCs w:val="26"/>
              </w:rPr>
            </w:pPr>
          </w:p>
        </w:tc>
      </w:tr>
      <w:tr w:rsidR="006B719D" w:rsidRPr="00B76E42" w14:paraId="400C3FA9" w14:textId="77777777" w:rsidTr="006B719D">
        <w:trPr>
          <w:jc w:val="center"/>
        </w:trPr>
        <w:tc>
          <w:tcPr>
            <w:tcW w:w="585" w:type="dxa"/>
            <w:vAlign w:val="center"/>
          </w:tcPr>
          <w:p w14:paraId="7E3A0054" w14:textId="7806FF99" w:rsidR="006B719D" w:rsidRPr="00B76E42" w:rsidRDefault="006B719D" w:rsidP="006F0742">
            <w:pPr>
              <w:tabs>
                <w:tab w:val="left" w:pos="1843"/>
              </w:tabs>
              <w:spacing w:before="40" w:after="20"/>
              <w:jc w:val="center"/>
              <w:rPr>
                <w:rFonts w:ascii="Times New Roman" w:hAnsi="Times New Roman" w:cs="Times New Roman"/>
                <w:sz w:val="26"/>
                <w:szCs w:val="26"/>
              </w:rPr>
            </w:pPr>
            <w:r w:rsidRPr="00B76E42">
              <w:rPr>
                <w:rFonts w:ascii="Times New Roman" w:hAnsi="Times New Roman" w:cs="Times New Roman"/>
                <w:sz w:val="26"/>
                <w:szCs w:val="26"/>
              </w:rPr>
              <w:t>3</w:t>
            </w:r>
            <w:r>
              <w:rPr>
                <w:rFonts w:ascii="Times New Roman" w:hAnsi="Times New Roman" w:cs="Times New Roman"/>
                <w:sz w:val="26"/>
                <w:szCs w:val="26"/>
              </w:rPr>
              <w:t>.</w:t>
            </w:r>
          </w:p>
        </w:tc>
        <w:tc>
          <w:tcPr>
            <w:tcW w:w="5242" w:type="dxa"/>
          </w:tcPr>
          <w:p w14:paraId="122B91AA" w14:textId="77777777" w:rsidR="006B719D" w:rsidRPr="00B76E42" w:rsidRDefault="006B719D" w:rsidP="006F0742">
            <w:pPr>
              <w:tabs>
                <w:tab w:val="left" w:pos="1843"/>
              </w:tabs>
              <w:spacing w:before="40" w:after="20"/>
              <w:jc w:val="both"/>
              <w:rPr>
                <w:rFonts w:ascii="Times New Roman" w:hAnsi="Times New Roman" w:cs="Times New Roman"/>
                <w:sz w:val="26"/>
                <w:szCs w:val="26"/>
              </w:rPr>
            </w:pPr>
            <w:r w:rsidRPr="00B76E42">
              <w:rPr>
                <w:rFonts w:ascii="Times New Roman" w:hAnsi="Times New Roman" w:cs="Times New Roman"/>
                <w:sz w:val="26"/>
                <w:szCs w:val="26"/>
              </w:rPr>
              <w:t>Hành vi giống lo lắng: Thời gian bơi trong vùng thigmotaxis</w:t>
            </w:r>
          </w:p>
        </w:tc>
        <w:tc>
          <w:tcPr>
            <w:tcW w:w="3807" w:type="dxa"/>
            <w:vMerge/>
            <w:vAlign w:val="center"/>
          </w:tcPr>
          <w:p w14:paraId="2C7FDB49" w14:textId="1E092793" w:rsidR="006B719D" w:rsidRPr="00B76E42" w:rsidRDefault="006B719D" w:rsidP="006F0742">
            <w:pPr>
              <w:tabs>
                <w:tab w:val="left" w:pos="1843"/>
              </w:tabs>
              <w:spacing w:before="40" w:after="20"/>
              <w:rPr>
                <w:rFonts w:ascii="Times New Roman" w:hAnsi="Times New Roman" w:cs="Times New Roman"/>
                <w:sz w:val="26"/>
                <w:szCs w:val="26"/>
              </w:rPr>
            </w:pPr>
          </w:p>
        </w:tc>
      </w:tr>
      <w:tr w:rsidR="006B719D" w:rsidRPr="00B76E42" w14:paraId="7A5CB750" w14:textId="77777777" w:rsidTr="006B719D">
        <w:trPr>
          <w:jc w:val="center"/>
        </w:trPr>
        <w:tc>
          <w:tcPr>
            <w:tcW w:w="585" w:type="dxa"/>
            <w:vAlign w:val="center"/>
          </w:tcPr>
          <w:p w14:paraId="30F2FC74" w14:textId="3F887FED" w:rsidR="006B719D" w:rsidRPr="00B76E42" w:rsidRDefault="006B719D" w:rsidP="006F0742">
            <w:pPr>
              <w:tabs>
                <w:tab w:val="left" w:pos="1843"/>
              </w:tabs>
              <w:spacing w:before="40" w:after="20"/>
              <w:jc w:val="center"/>
              <w:rPr>
                <w:rFonts w:ascii="Times New Roman" w:hAnsi="Times New Roman" w:cs="Times New Roman"/>
                <w:sz w:val="26"/>
                <w:szCs w:val="26"/>
              </w:rPr>
            </w:pPr>
            <w:r w:rsidRPr="00B76E42">
              <w:rPr>
                <w:rFonts w:ascii="Times New Roman" w:hAnsi="Times New Roman" w:cs="Times New Roman"/>
                <w:sz w:val="26"/>
                <w:szCs w:val="26"/>
              </w:rPr>
              <w:t>4</w:t>
            </w:r>
            <w:r>
              <w:rPr>
                <w:rFonts w:ascii="Times New Roman" w:hAnsi="Times New Roman" w:cs="Times New Roman"/>
                <w:sz w:val="26"/>
                <w:szCs w:val="26"/>
              </w:rPr>
              <w:t>.</w:t>
            </w:r>
          </w:p>
        </w:tc>
        <w:tc>
          <w:tcPr>
            <w:tcW w:w="5242" w:type="dxa"/>
          </w:tcPr>
          <w:p w14:paraId="74CBC19C" w14:textId="77777777" w:rsidR="006B719D" w:rsidRPr="00B76E42" w:rsidRDefault="006B719D" w:rsidP="006F0742">
            <w:pPr>
              <w:tabs>
                <w:tab w:val="left" w:pos="1843"/>
              </w:tabs>
              <w:spacing w:before="40" w:after="20"/>
              <w:jc w:val="both"/>
              <w:rPr>
                <w:rFonts w:ascii="Times New Roman" w:hAnsi="Times New Roman" w:cs="Times New Roman"/>
                <w:sz w:val="26"/>
                <w:szCs w:val="26"/>
              </w:rPr>
            </w:pPr>
            <w:r w:rsidRPr="00B76E42">
              <w:rPr>
                <w:rFonts w:ascii="Times New Roman" w:hAnsi="Times New Roman" w:cs="Times New Roman"/>
                <w:sz w:val="26"/>
                <w:szCs w:val="26"/>
              </w:rPr>
              <w:t>Hành vi giống trầm cảm: Thời gian đóng băng</w:t>
            </w:r>
          </w:p>
        </w:tc>
        <w:tc>
          <w:tcPr>
            <w:tcW w:w="3807" w:type="dxa"/>
            <w:vMerge/>
          </w:tcPr>
          <w:p w14:paraId="47CF64D9" w14:textId="02625897" w:rsidR="006B719D" w:rsidRPr="00B76E42" w:rsidRDefault="006B719D" w:rsidP="006F0742">
            <w:pPr>
              <w:tabs>
                <w:tab w:val="left" w:pos="1843"/>
              </w:tabs>
              <w:spacing w:before="40" w:after="20"/>
              <w:jc w:val="both"/>
              <w:rPr>
                <w:rFonts w:ascii="Times New Roman" w:hAnsi="Times New Roman" w:cs="Times New Roman"/>
                <w:sz w:val="26"/>
                <w:szCs w:val="26"/>
              </w:rPr>
            </w:pPr>
          </w:p>
        </w:tc>
      </w:tr>
      <w:tr w:rsidR="006B719D" w:rsidRPr="00B76E42" w14:paraId="38598A00" w14:textId="77777777" w:rsidTr="006B719D">
        <w:trPr>
          <w:jc w:val="center"/>
        </w:trPr>
        <w:tc>
          <w:tcPr>
            <w:tcW w:w="585" w:type="dxa"/>
            <w:vAlign w:val="center"/>
          </w:tcPr>
          <w:p w14:paraId="51F17A23" w14:textId="72A07DF0" w:rsidR="006B719D" w:rsidRPr="00B76E42" w:rsidRDefault="006B719D" w:rsidP="006F0742">
            <w:pPr>
              <w:tabs>
                <w:tab w:val="left" w:pos="1843"/>
              </w:tabs>
              <w:spacing w:before="40" w:after="20"/>
              <w:jc w:val="center"/>
              <w:rPr>
                <w:rFonts w:ascii="Times New Roman" w:hAnsi="Times New Roman" w:cs="Times New Roman"/>
                <w:sz w:val="26"/>
                <w:szCs w:val="26"/>
              </w:rPr>
            </w:pPr>
            <w:r w:rsidRPr="00B76E42">
              <w:rPr>
                <w:rFonts w:ascii="Times New Roman" w:hAnsi="Times New Roman" w:cs="Times New Roman"/>
                <w:sz w:val="26"/>
                <w:szCs w:val="26"/>
              </w:rPr>
              <w:t>5</w:t>
            </w:r>
            <w:r>
              <w:rPr>
                <w:rFonts w:ascii="Times New Roman" w:hAnsi="Times New Roman" w:cs="Times New Roman"/>
                <w:sz w:val="26"/>
                <w:szCs w:val="26"/>
              </w:rPr>
              <w:t>.</w:t>
            </w:r>
          </w:p>
        </w:tc>
        <w:tc>
          <w:tcPr>
            <w:tcW w:w="5242" w:type="dxa"/>
          </w:tcPr>
          <w:p w14:paraId="37E77725" w14:textId="77777777" w:rsidR="006B719D" w:rsidRPr="00B76E42" w:rsidRDefault="006B719D" w:rsidP="006F0742">
            <w:pPr>
              <w:tabs>
                <w:tab w:val="left" w:pos="1843"/>
              </w:tabs>
              <w:spacing w:before="40" w:after="20"/>
              <w:jc w:val="both"/>
              <w:rPr>
                <w:rFonts w:ascii="Times New Roman" w:hAnsi="Times New Roman" w:cs="Times New Roman"/>
                <w:sz w:val="26"/>
                <w:szCs w:val="26"/>
              </w:rPr>
            </w:pPr>
            <w:r w:rsidRPr="00B76E42">
              <w:rPr>
                <w:rFonts w:ascii="Times New Roman" w:hAnsi="Times New Roman" w:cs="Times New Roman"/>
                <w:sz w:val="26"/>
                <w:szCs w:val="26"/>
              </w:rPr>
              <w:t>Chức năng vận động: Quãng đường, tốc độ vận động trong MY, ORT, MWM</w:t>
            </w:r>
          </w:p>
        </w:tc>
        <w:tc>
          <w:tcPr>
            <w:tcW w:w="3807" w:type="dxa"/>
            <w:vMerge/>
          </w:tcPr>
          <w:p w14:paraId="45D28588" w14:textId="603FED25" w:rsidR="006B719D" w:rsidRPr="00B76E42" w:rsidRDefault="006B719D" w:rsidP="006F0742">
            <w:pPr>
              <w:tabs>
                <w:tab w:val="left" w:pos="1843"/>
              </w:tabs>
              <w:spacing w:before="40" w:after="20"/>
              <w:jc w:val="both"/>
              <w:rPr>
                <w:rFonts w:ascii="Times New Roman" w:hAnsi="Times New Roman" w:cs="Times New Roman"/>
                <w:sz w:val="26"/>
                <w:szCs w:val="26"/>
              </w:rPr>
            </w:pPr>
          </w:p>
        </w:tc>
      </w:tr>
      <w:tr w:rsidR="00D61196" w:rsidRPr="00B76E42" w14:paraId="7163EA0F" w14:textId="77777777" w:rsidTr="006B719D">
        <w:trPr>
          <w:jc w:val="center"/>
        </w:trPr>
        <w:tc>
          <w:tcPr>
            <w:tcW w:w="585" w:type="dxa"/>
            <w:vAlign w:val="center"/>
          </w:tcPr>
          <w:p w14:paraId="5E0FE270" w14:textId="77777777" w:rsidR="00D61196" w:rsidRPr="006B719D" w:rsidRDefault="00D61196" w:rsidP="0024511A">
            <w:pPr>
              <w:tabs>
                <w:tab w:val="left" w:pos="1843"/>
              </w:tabs>
              <w:spacing w:before="60" w:after="40"/>
              <w:jc w:val="center"/>
              <w:rPr>
                <w:rFonts w:ascii="Times New Roman" w:hAnsi="Times New Roman" w:cs="Times New Roman"/>
                <w:b/>
                <w:bCs/>
                <w:sz w:val="26"/>
                <w:szCs w:val="26"/>
              </w:rPr>
            </w:pPr>
            <w:r w:rsidRPr="006B719D">
              <w:rPr>
                <w:rFonts w:ascii="Times New Roman" w:hAnsi="Times New Roman" w:cs="Times New Roman"/>
                <w:b/>
                <w:bCs/>
                <w:sz w:val="26"/>
                <w:szCs w:val="26"/>
              </w:rPr>
              <w:lastRenderedPageBreak/>
              <w:t>III.</w:t>
            </w:r>
          </w:p>
        </w:tc>
        <w:tc>
          <w:tcPr>
            <w:tcW w:w="5242" w:type="dxa"/>
            <w:vMerge w:val="restart"/>
          </w:tcPr>
          <w:p w14:paraId="7FEBE91F" w14:textId="4FF5BADF" w:rsidR="00D61196" w:rsidRPr="006B719D" w:rsidRDefault="00D61196" w:rsidP="0024511A">
            <w:pPr>
              <w:tabs>
                <w:tab w:val="left" w:pos="1843"/>
              </w:tabs>
              <w:spacing w:before="60" w:after="40"/>
              <w:jc w:val="both"/>
              <w:rPr>
                <w:rFonts w:ascii="Times New Roman" w:hAnsi="Times New Roman" w:cs="Times New Roman"/>
                <w:b/>
                <w:bCs/>
                <w:sz w:val="26"/>
                <w:szCs w:val="26"/>
              </w:rPr>
            </w:pPr>
            <w:r w:rsidRPr="006B719D">
              <w:rPr>
                <w:rFonts w:ascii="Times New Roman" w:hAnsi="Times New Roman" w:cs="Times New Roman"/>
                <w:b/>
                <w:bCs/>
                <w:sz w:val="26"/>
                <w:szCs w:val="26"/>
              </w:rPr>
              <w:t>Các chỉ tiêu huyết học, sinh hóa</w:t>
            </w:r>
            <w:r>
              <w:rPr>
                <w:rFonts w:ascii="Times New Roman" w:hAnsi="Times New Roman" w:cs="Times New Roman"/>
                <w:b/>
                <w:bCs/>
                <w:sz w:val="26"/>
                <w:szCs w:val="26"/>
              </w:rPr>
              <w:t xml:space="preserve">: </w:t>
            </w:r>
          </w:p>
          <w:p w14:paraId="185B37E2" w14:textId="77777777" w:rsidR="00D61196" w:rsidRPr="00B76E42" w:rsidRDefault="00D61196" w:rsidP="0024511A">
            <w:pPr>
              <w:tabs>
                <w:tab w:val="left" w:pos="1843"/>
              </w:tabs>
              <w:spacing w:before="60" w:after="40"/>
              <w:jc w:val="both"/>
              <w:rPr>
                <w:rFonts w:ascii="Times New Roman" w:hAnsi="Times New Roman" w:cs="Times New Roman"/>
                <w:sz w:val="26"/>
                <w:szCs w:val="26"/>
              </w:rPr>
            </w:pPr>
            <w:r w:rsidRPr="00B76E42">
              <w:rPr>
                <w:rFonts w:ascii="Times New Roman" w:hAnsi="Times New Roman" w:cs="Times New Roman"/>
                <w:sz w:val="26"/>
                <w:szCs w:val="26"/>
              </w:rPr>
              <w:t>- Hồng cầu, HbG, tiểu cầu, bạch cầu, công thức bạch cầu.</w:t>
            </w:r>
          </w:p>
          <w:p w14:paraId="7E7BA90C" w14:textId="77777777" w:rsidR="00D61196" w:rsidRPr="00B76E42" w:rsidRDefault="00D61196" w:rsidP="0024511A">
            <w:pPr>
              <w:tabs>
                <w:tab w:val="left" w:pos="1843"/>
              </w:tabs>
              <w:spacing w:before="60" w:after="40"/>
              <w:jc w:val="both"/>
              <w:rPr>
                <w:rFonts w:ascii="Times New Roman" w:hAnsi="Times New Roman" w:cs="Times New Roman"/>
                <w:sz w:val="26"/>
                <w:szCs w:val="26"/>
              </w:rPr>
            </w:pPr>
            <w:r w:rsidRPr="00B76E42">
              <w:rPr>
                <w:rFonts w:ascii="Times New Roman" w:hAnsi="Times New Roman" w:cs="Times New Roman"/>
                <w:sz w:val="26"/>
                <w:szCs w:val="26"/>
              </w:rPr>
              <w:t>- Ure, creatinin, GOT, GPT.</w:t>
            </w:r>
          </w:p>
          <w:p w14:paraId="69112A4B" w14:textId="77777777" w:rsidR="00D61196" w:rsidRPr="00B76E42" w:rsidRDefault="00D61196" w:rsidP="0024511A">
            <w:pPr>
              <w:tabs>
                <w:tab w:val="left" w:pos="1843"/>
              </w:tabs>
              <w:spacing w:before="60" w:after="40"/>
              <w:jc w:val="both"/>
              <w:rPr>
                <w:rFonts w:ascii="Times New Roman" w:hAnsi="Times New Roman" w:cs="Times New Roman"/>
                <w:sz w:val="26"/>
                <w:szCs w:val="26"/>
              </w:rPr>
            </w:pPr>
            <w:r w:rsidRPr="00B76E42">
              <w:rPr>
                <w:rFonts w:ascii="Times New Roman" w:hAnsi="Times New Roman" w:cs="Times New Roman"/>
                <w:sz w:val="26"/>
                <w:szCs w:val="26"/>
              </w:rPr>
              <w:t>- IL-1β, TNF-α huyết tương</w:t>
            </w:r>
          </w:p>
          <w:p w14:paraId="226EC49F" w14:textId="52905FAE" w:rsidR="00D61196" w:rsidRPr="006B719D" w:rsidRDefault="00D61196" w:rsidP="0024511A">
            <w:pPr>
              <w:tabs>
                <w:tab w:val="left" w:pos="1843"/>
              </w:tabs>
              <w:spacing w:before="60" w:after="40"/>
              <w:jc w:val="both"/>
              <w:rPr>
                <w:rFonts w:ascii="Times New Roman" w:hAnsi="Times New Roman" w:cs="Times New Roman"/>
                <w:b/>
                <w:bCs/>
                <w:sz w:val="26"/>
                <w:szCs w:val="26"/>
              </w:rPr>
            </w:pPr>
            <w:r w:rsidRPr="00B76E42">
              <w:rPr>
                <w:rFonts w:ascii="Times New Roman" w:hAnsi="Times New Roman" w:cs="Times New Roman"/>
                <w:sz w:val="26"/>
                <w:szCs w:val="26"/>
              </w:rPr>
              <w:t>- IL-1β, TNF-α mô hồi hải mã.</w:t>
            </w:r>
          </w:p>
        </w:tc>
        <w:tc>
          <w:tcPr>
            <w:tcW w:w="3807" w:type="dxa"/>
            <w:vMerge w:val="restart"/>
          </w:tcPr>
          <w:p w14:paraId="5EB3EEA0" w14:textId="77777777" w:rsidR="00D61196" w:rsidRPr="00F4494E" w:rsidRDefault="00D61196" w:rsidP="0024511A">
            <w:pPr>
              <w:tabs>
                <w:tab w:val="left" w:pos="1843"/>
              </w:tabs>
              <w:spacing w:before="60" w:after="40"/>
              <w:jc w:val="both"/>
              <w:rPr>
                <w:rFonts w:ascii="Times New Roman" w:hAnsi="Times New Roman" w:cs="Times New Roman"/>
                <w:sz w:val="26"/>
                <w:szCs w:val="26"/>
              </w:rPr>
            </w:pPr>
            <w:r w:rsidRPr="00F4494E">
              <w:rPr>
                <w:rFonts w:ascii="Times New Roman" w:eastAsia="Calibri" w:hAnsi="Times New Roman" w:cs="Times New Roman"/>
                <w:sz w:val="26"/>
                <w:szCs w:val="26"/>
              </w:rPr>
              <w:t>Máy phân tích huyết học Swelab Alpha (Thụy Điển), m</w:t>
            </w:r>
            <w:r w:rsidRPr="00F4494E">
              <w:rPr>
                <w:rFonts w:ascii="Times New Roman" w:hAnsi="Times New Roman" w:cs="Times New Roman"/>
                <w:sz w:val="26"/>
                <w:szCs w:val="26"/>
              </w:rPr>
              <w:t xml:space="preserve">áy xét nghiệm sinh hóa Multiskan™ FC Microplate Photometer (Mỹ), </w:t>
            </w:r>
          </w:p>
          <w:p w14:paraId="0E79CAC0" w14:textId="37D66457" w:rsidR="00D61196" w:rsidRPr="00B76E42" w:rsidRDefault="00D61196" w:rsidP="0024511A">
            <w:pPr>
              <w:tabs>
                <w:tab w:val="left" w:pos="1843"/>
              </w:tabs>
              <w:spacing w:before="60" w:after="40"/>
              <w:jc w:val="both"/>
              <w:rPr>
                <w:rFonts w:ascii="Times New Roman" w:hAnsi="Times New Roman" w:cs="Times New Roman"/>
                <w:sz w:val="26"/>
                <w:szCs w:val="26"/>
              </w:rPr>
            </w:pPr>
            <w:r w:rsidRPr="00F4494E">
              <w:rPr>
                <w:rFonts w:ascii="Times New Roman" w:eastAsia="Calibri" w:hAnsi="Times New Roman" w:cs="Times New Roman"/>
                <w:sz w:val="26"/>
                <w:szCs w:val="26"/>
              </w:rPr>
              <w:t>kit ELISA định lượng cytokine cung cấp bởi Thermo Fisher</w:t>
            </w:r>
          </w:p>
        </w:tc>
      </w:tr>
      <w:tr w:rsidR="00D61196" w:rsidRPr="00B76E42" w14:paraId="13D44FE0" w14:textId="77777777" w:rsidTr="00D61196">
        <w:trPr>
          <w:trHeight w:val="1447"/>
          <w:jc w:val="center"/>
        </w:trPr>
        <w:tc>
          <w:tcPr>
            <w:tcW w:w="585" w:type="dxa"/>
            <w:vAlign w:val="center"/>
          </w:tcPr>
          <w:p w14:paraId="21173823" w14:textId="2C9F5327" w:rsidR="00D61196" w:rsidRPr="00B76E42" w:rsidRDefault="00D61196" w:rsidP="0024511A">
            <w:pPr>
              <w:tabs>
                <w:tab w:val="left" w:pos="1843"/>
              </w:tabs>
              <w:spacing w:before="60" w:after="40"/>
              <w:jc w:val="center"/>
              <w:rPr>
                <w:rFonts w:ascii="Times New Roman" w:hAnsi="Times New Roman" w:cs="Times New Roman"/>
                <w:sz w:val="26"/>
                <w:szCs w:val="26"/>
              </w:rPr>
            </w:pPr>
            <w:r>
              <w:rPr>
                <w:rFonts w:ascii="Times New Roman" w:hAnsi="Times New Roman" w:cs="Times New Roman"/>
                <w:sz w:val="26"/>
                <w:szCs w:val="26"/>
              </w:rPr>
              <w:t>1.</w:t>
            </w:r>
          </w:p>
        </w:tc>
        <w:tc>
          <w:tcPr>
            <w:tcW w:w="5242" w:type="dxa"/>
            <w:vMerge/>
          </w:tcPr>
          <w:p w14:paraId="6650412C" w14:textId="1C0ED41C" w:rsidR="00D61196" w:rsidRPr="00B76E42" w:rsidRDefault="00D61196" w:rsidP="0024511A">
            <w:pPr>
              <w:tabs>
                <w:tab w:val="left" w:pos="1843"/>
              </w:tabs>
              <w:spacing w:before="60" w:after="40"/>
              <w:jc w:val="both"/>
              <w:rPr>
                <w:rFonts w:ascii="Times New Roman" w:hAnsi="Times New Roman" w:cs="Times New Roman"/>
                <w:sz w:val="26"/>
                <w:szCs w:val="26"/>
              </w:rPr>
            </w:pPr>
          </w:p>
        </w:tc>
        <w:tc>
          <w:tcPr>
            <w:tcW w:w="3807" w:type="dxa"/>
            <w:vMerge/>
          </w:tcPr>
          <w:p w14:paraId="6CE7CDF0" w14:textId="77B465D7" w:rsidR="00D61196" w:rsidRPr="00B76E42" w:rsidRDefault="00D61196" w:rsidP="0024511A">
            <w:pPr>
              <w:tabs>
                <w:tab w:val="left" w:pos="1843"/>
              </w:tabs>
              <w:spacing w:before="60" w:after="40"/>
              <w:jc w:val="both"/>
              <w:rPr>
                <w:rFonts w:ascii="Times New Roman" w:hAnsi="Times New Roman" w:cs="Times New Roman"/>
                <w:sz w:val="26"/>
                <w:szCs w:val="26"/>
              </w:rPr>
            </w:pPr>
          </w:p>
        </w:tc>
      </w:tr>
      <w:tr w:rsidR="00B76E42" w:rsidRPr="00B76E42" w14:paraId="51CFEBFB" w14:textId="77777777" w:rsidTr="006B719D">
        <w:trPr>
          <w:jc w:val="center"/>
        </w:trPr>
        <w:tc>
          <w:tcPr>
            <w:tcW w:w="585" w:type="dxa"/>
            <w:vAlign w:val="center"/>
          </w:tcPr>
          <w:p w14:paraId="4CCCDB8E" w14:textId="77777777" w:rsidR="00B76E42" w:rsidRPr="006B719D" w:rsidRDefault="00B76E42" w:rsidP="0024511A">
            <w:pPr>
              <w:tabs>
                <w:tab w:val="left" w:pos="1843"/>
              </w:tabs>
              <w:spacing w:before="60" w:after="40"/>
              <w:jc w:val="center"/>
              <w:rPr>
                <w:rFonts w:ascii="Times New Roman" w:hAnsi="Times New Roman" w:cs="Times New Roman"/>
                <w:b/>
                <w:bCs/>
                <w:sz w:val="26"/>
                <w:szCs w:val="26"/>
              </w:rPr>
            </w:pPr>
            <w:r w:rsidRPr="006B719D">
              <w:rPr>
                <w:rFonts w:ascii="Times New Roman" w:hAnsi="Times New Roman" w:cs="Times New Roman"/>
                <w:b/>
                <w:bCs/>
                <w:sz w:val="26"/>
                <w:szCs w:val="26"/>
              </w:rPr>
              <w:t>IV</w:t>
            </w:r>
          </w:p>
        </w:tc>
        <w:tc>
          <w:tcPr>
            <w:tcW w:w="5242" w:type="dxa"/>
          </w:tcPr>
          <w:p w14:paraId="6A0FC1E2" w14:textId="77777777" w:rsidR="00B76E42" w:rsidRPr="006B719D" w:rsidRDefault="00B76E42" w:rsidP="0024511A">
            <w:pPr>
              <w:tabs>
                <w:tab w:val="left" w:pos="567"/>
                <w:tab w:val="left" w:pos="1843"/>
              </w:tabs>
              <w:spacing w:before="60" w:after="40"/>
              <w:jc w:val="both"/>
              <w:rPr>
                <w:rFonts w:ascii="Times New Roman" w:hAnsi="Times New Roman" w:cs="Times New Roman"/>
                <w:b/>
                <w:bCs/>
                <w:sz w:val="26"/>
                <w:szCs w:val="26"/>
              </w:rPr>
            </w:pPr>
            <w:r w:rsidRPr="006B719D">
              <w:rPr>
                <w:rFonts w:ascii="Times New Roman" w:hAnsi="Times New Roman" w:cs="Times New Roman"/>
                <w:b/>
                <w:bCs/>
                <w:sz w:val="26"/>
                <w:szCs w:val="26"/>
              </w:rPr>
              <w:t>Chỉ tiêu trên giải phẫu bệnh vi thể</w:t>
            </w:r>
          </w:p>
        </w:tc>
        <w:tc>
          <w:tcPr>
            <w:tcW w:w="3807" w:type="dxa"/>
          </w:tcPr>
          <w:p w14:paraId="798DD922" w14:textId="77777777" w:rsidR="00B76E42" w:rsidRPr="00B76E42" w:rsidRDefault="00B76E42" w:rsidP="0024511A">
            <w:pPr>
              <w:tabs>
                <w:tab w:val="left" w:pos="1843"/>
              </w:tabs>
              <w:spacing w:before="60" w:after="40"/>
              <w:jc w:val="both"/>
              <w:rPr>
                <w:rFonts w:ascii="Times New Roman" w:hAnsi="Times New Roman" w:cs="Times New Roman"/>
                <w:sz w:val="26"/>
                <w:szCs w:val="26"/>
              </w:rPr>
            </w:pPr>
          </w:p>
        </w:tc>
      </w:tr>
      <w:tr w:rsidR="00850366" w:rsidRPr="00B76E42" w14:paraId="1A78DF82" w14:textId="77777777" w:rsidTr="006B719D">
        <w:trPr>
          <w:jc w:val="center"/>
        </w:trPr>
        <w:tc>
          <w:tcPr>
            <w:tcW w:w="585" w:type="dxa"/>
            <w:vAlign w:val="center"/>
          </w:tcPr>
          <w:p w14:paraId="3C0D8199" w14:textId="56F46106" w:rsidR="00850366" w:rsidRPr="00B76E42" w:rsidRDefault="00850366" w:rsidP="0024511A">
            <w:pPr>
              <w:tabs>
                <w:tab w:val="left" w:pos="1843"/>
              </w:tabs>
              <w:spacing w:before="60" w:after="40"/>
              <w:jc w:val="center"/>
              <w:rPr>
                <w:rFonts w:ascii="Times New Roman" w:hAnsi="Times New Roman" w:cs="Times New Roman"/>
                <w:sz w:val="26"/>
                <w:szCs w:val="26"/>
              </w:rPr>
            </w:pPr>
            <w:r>
              <w:rPr>
                <w:rFonts w:ascii="Times New Roman" w:hAnsi="Times New Roman" w:cs="Times New Roman"/>
                <w:sz w:val="26"/>
                <w:szCs w:val="26"/>
              </w:rPr>
              <w:t>1.</w:t>
            </w:r>
          </w:p>
        </w:tc>
        <w:tc>
          <w:tcPr>
            <w:tcW w:w="5242" w:type="dxa"/>
            <w:vAlign w:val="center"/>
          </w:tcPr>
          <w:p w14:paraId="6D31A086" w14:textId="2407B696" w:rsidR="00850366" w:rsidRPr="00B76E42" w:rsidRDefault="00850366" w:rsidP="0024511A">
            <w:pPr>
              <w:tabs>
                <w:tab w:val="left" w:pos="567"/>
                <w:tab w:val="left" w:pos="1843"/>
              </w:tabs>
              <w:spacing w:before="60" w:after="40"/>
              <w:jc w:val="both"/>
              <w:rPr>
                <w:rFonts w:ascii="Times New Roman" w:hAnsi="Times New Roman" w:cs="Times New Roman"/>
                <w:sz w:val="26"/>
                <w:szCs w:val="26"/>
              </w:rPr>
            </w:pPr>
            <w:r>
              <w:rPr>
                <w:rFonts w:ascii="Times New Roman" w:hAnsi="Times New Roman" w:cs="Times New Roman"/>
                <w:sz w:val="26"/>
                <w:szCs w:val="26"/>
              </w:rPr>
              <w:t>Đánh giá thoái hóa thần kinh</w:t>
            </w:r>
            <w:r w:rsidRPr="00B76E42">
              <w:rPr>
                <w:rFonts w:ascii="Times New Roman" w:hAnsi="Times New Roman" w:cs="Times New Roman"/>
                <w:sz w:val="26"/>
                <w:szCs w:val="26"/>
              </w:rPr>
              <w:t>: Điểm thoái hóa thần kinh</w:t>
            </w:r>
          </w:p>
        </w:tc>
        <w:tc>
          <w:tcPr>
            <w:tcW w:w="3807" w:type="dxa"/>
          </w:tcPr>
          <w:p w14:paraId="23E81BA2" w14:textId="4410B83B" w:rsidR="00850366" w:rsidRPr="00B76E42" w:rsidRDefault="00850366" w:rsidP="0024511A">
            <w:pPr>
              <w:tabs>
                <w:tab w:val="left" w:pos="1843"/>
              </w:tabs>
              <w:spacing w:before="60" w:after="40"/>
              <w:jc w:val="both"/>
              <w:rPr>
                <w:rFonts w:ascii="Times New Roman" w:hAnsi="Times New Roman" w:cs="Times New Roman"/>
                <w:sz w:val="26"/>
                <w:szCs w:val="26"/>
              </w:rPr>
            </w:pPr>
            <w:r w:rsidRPr="00850366">
              <w:rPr>
                <w:rFonts w:ascii="Times New Roman" w:hAnsi="Times New Roman" w:cs="Times New Roman"/>
                <w:spacing w:val="-4"/>
                <w:sz w:val="26"/>
                <w:szCs w:val="26"/>
              </w:rPr>
              <w:t>Các tổn thương trên vi thể (thể ái toan, không bào, mất toàn vẹn màng nhân, chất nhiễm sắc phân tán). Mỗi tổn thương tính 1 điểm. Điểm thoái hóa = tổng điểm tổn thương</w:t>
            </w:r>
          </w:p>
        </w:tc>
      </w:tr>
      <w:tr w:rsidR="00850366" w:rsidRPr="00B76E42" w14:paraId="628095AD" w14:textId="77777777" w:rsidTr="006B719D">
        <w:trPr>
          <w:trHeight w:val="1863"/>
          <w:jc w:val="center"/>
        </w:trPr>
        <w:tc>
          <w:tcPr>
            <w:tcW w:w="585" w:type="dxa"/>
            <w:vAlign w:val="center"/>
          </w:tcPr>
          <w:p w14:paraId="6EB15B2A" w14:textId="77777777" w:rsidR="00850366" w:rsidRPr="00B76E42" w:rsidRDefault="00850366" w:rsidP="0024511A">
            <w:pPr>
              <w:tabs>
                <w:tab w:val="left" w:pos="1843"/>
              </w:tabs>
              <w:spacing w:before="60" w:after="40"/>
              <w:jc w:val="center"/>
              <w:rPr>
                <w:rFonts w:ascii="Times New Roman" w:hAnsi="Times New Roman" w:cs="Times New Roman"/>
                <w:sz w:val="26"/>
                <w:szCs w:val="26"/>
              </w:rPr>
            </w:pPr>
            <w:r w:rsidRPr="00B76E42">
              <w:rPr>
                <w:rFonts w:ascii="Times New Roman" w:hAnsi="Times New Roman" w:cs="Times New Roman"/>
                <w:sz w:val="26"/>
                <w:szCs w:val="26"/>
              </w:rPr>
              <w:t>2.</w:t>
            </w:r>
          </w:p>
        </w:tc>
        <w:tc>
          <w:tcPr>
            <w:tcW w:w="5242" w:type="dxa"/>
          </w:tcPr>
          <w:p w14:paraId="25035DAF" w14:textId="40788092" w:rsidR="00850366" w:rsidRPr="00B76E42" w:rsidRDefault="00850366" w:rsidP="0024511A">
            <w:pPr>
              <w:tabs>
                <w:tab w:val="left" w:pos="567"/>
                <w:tab w:val="left" w:pos="1843"/>
              </w:tabs>
              <w:spacing w:before="60" w:after="40"/>
              <w:jc w:val="both"/>
              <w:rPr>
                <w:rFonts w:ascii="Times New Roman" w:hAnsi="Times New Roman" w:cs="Times New Roman"/>
                <w:bCs/>
                <w:sz w:val="26"/>
                <w:szCs w:val="26"/>
              </w:rPr>
            </w:pPr>
            <w:r w:rsidRPr="00B76E42">
              <w:rPr>
                <w:rFonts w:ascii="Times New Roman" w:hAnsi="Times New Roman" w:cs="Times New Roman"/>
                <w:bCs/>
                <w:sz w:val="26"/>
                <w:szCs w:val="26"/>
              </w:rPr>
              <w:t>Chỉ tiêu đánh giá tính kích thích mạch máu, cơ</w:t>
            </w:r>
            <w:r>
              <w:rPr>
                <w:rFonts w:ascii="Times New Roman" w:hAnsi="Times New Roman" w:cs="Times New Roman"/>
                <w:bCs/>
                <w:sz w:val="26"/>
                <w:szCs w:val="26"/>
              </w:rPr>
              <w:t>:</w:t>
            </w:r>
          </w:p>
          <w:p w14:paraId="0D2DCD22" w14:textId="77777777" w:rsidR="00850366" w:rsidRPr="00B76E42" w:rsidRDefault="00850366" w:rsidP="0024511A">
            <w:pPr>
              <w:tabs>
                <w:tab w:val="left" w:pos="1843"/>
              </w:tabs>
              <w:spacing w:before="60" w:after="40"/>
              <w:jc w:val="both"/>
              <w:rPr>
                <w:rFonts w:ascii="Times New Roman" w:hAnsi="Times New Roman" w:cs="Times New Roman"/>
                <w:sz w:val="26"/>
                <w:szCs w:val="26"/>
              </w:rPr>
            </w:pPr>
            <w:r w:rsidRPr="00B76E42">
              <w:rPr>
                <w:rFonts w:ascii="Times New Roman" w:hAnsi="Times New Roman" w:cs="Times New Roman"/>
                <w:sz w:val="26"/>
                <w:szCs w:val="26"/>
              </w:rPr>
              <w:t>- Số lượng bạch cầu/mm</w:t>
            </w:r>
            <w:r w:rsidRPr="00B76E42">
              <w:rPr>
                <w:rFonts w:ascii="Times New Roman" w:hAnsi="Times New Roman" w:cs="Times New Roman"/>
                <w:sz w:val="26"/>
                <w:szCs w:val="26"/>
                <w:vertAlign w:val="superscript"/>
              </w:rPr>
              <w:t>2</w:t>
            </w:r>
            <w:r w:rsidRPr="00B76E42">
              <w:rPr>
                <w:rFonts w:ascii="Times New Roman" w:hAnsi="Times New Roman" w:cs="Times New Roman"/>
                <w:sz w:val="26"/>
                <w:szCs w:val="26"/>
              </w:rPr>
              <w:t xml:space="preserve"> (SLBC)</w:t>
            </w:r>
          </w:p>
          <w:p w14:paraId="6ED3704E" w14:textId="2BFB1485" w:rsidR="00850366" w:rsidRPr="00B76E42" w:rsidRDefault="00850366" w:rsidP="0024511A">
            <w:pPr>
              <w:tabs>
                <w:tab w:val="left" w:pos="1843"/>
              </w:tabs>
              <w:spacing w:before="60" w:after="40"/>
              <w:jc w:val="both"/>
              <w:rPr>
                <w:rFonts w:ascii="Times New Roman" w:hAnsi="Times New Roman" w:cs="Times New Roman"/>
                <w:sz w:val="26"/>
                <w:szCs w:val="26"/>
              </w:rPr>
            </w:pPr>
            <w:r w:rsidRPr="00B76E42">
              <w:rPr>
                <w:rFonts w:ascii="Times New Roman" w:hAnsi="Times New Roman" w:cs="Times New Roman"/>
                <w:sz w:val="26"/>
                <w:szCs w:val="26"/>
              </w:rPr>
              <w:t>- Số lượng mạch máu/mm</w:t>
            </w:r>
            <w:r w:rsidRPr="00B76E42">
              <w:rPr>
                <w:rFonts w:ascii="Times New Roman" w:hAnsi="Times New Roman" w:cs="Times New Roman"/>
                <w:sz w:val="26"/>
                <w:szCs w:val="26"/>
                <w:vertAlign w:val="superscript"/>
              </w:rPr>
              <w:t>2</w:t>
            </w:r>
            <w:r w:rsidRPr="00B76E42">
              <w:rPr>
                <w:rFonts w:ascii="Times New Roman" w:hAnsi="Times New Roman" w:cs="Times New Roman"/>
                <w:sz w:val="26"/>
                <w:szCs w:val="26"/>
              </w:rPr>
              <w:t xml:space="preserve"> (SLMM)</w:t>
            </w:r>
            <w:r w:rsidR="00E775A2">
              <w:rPr>
                <w:rFonts w:ascii="Times New Roman" w:hAnsi="Times New Roman" w:cs="Times New Roman"/>
                <w:sz w:val="26"/>
                <w:szCs w:val="26"/>
              </w:rPr>
              <w:t>, k</w:t>
            </w:r>
            <w:r w:rsidRPr="00B76E42">
              <w:rPr>
                <w:rFonts w:ascii="Times New Roman" w:hAnsi="Times New Roman" w:cs="Times New Roman"/>
                <w:sz w:val="26"/>
                <w:szCs w:val="26"/>
              </w:rPr>
              <w:t>ích thước mạch máu (KTMM)</w:t>
            </w:r>
            <w:r w:rsidR="00E775A2">
              <w:rPr>
                <w:rFonts w:ascii="Times New Roman" w:hAnsi="Times New Roman" w:cs="Times New Roman"/>
                <w:sz w:val="26"/>
                <w:szCs w:val="26"/>
              </w:rPr>
              <w:t>, d</w:t>
            </w:r>
            <w:r w:rsidRPr="00B76E42">
              <w:rPr>
                <w:rFonts w:ascii="Times New Roman" w:hAnsi="Times New Roman" w:cs="Times New Roman"/>
                <w:sz w:val="26"/>
                <w:szCs w:val="26"/>
              </w:rPr>
              <w:t>iện tích mạch máu</w:t>
            </w:r>
            <w:r w:rsidR="00E775A2">
              <w:rPr>
                <w:rFonts w:ascii="Times New Roman" w:hAnsi="Times New Roman" w:cs="Times New Roman"/>
                <w:sz w:val="26"/>
                <w:szCs w:val="26"/>
              </w:rPr>
              <w:t>.</w:t>
            </w:r>
          </w:p>
          <w:p w14:paraId="438C03B7" w14:textId="10E42D28" w:rsidR="00850366" w:rsidRPr="00B76E42" w:rsidRDefault="00850366" w:rsidP="0024511A">
            <w:pPr>
              <w:tabs>
                <w:tab w:val="left" w:pos="1843"/>
              </w:tabs>
              <w:spacing w:before="60" w:after="40"/>
              <w:jc w:val="both"/>
              <w:rPr>
                <w:rFonts w:ascii="Times New Roman" w:hAnsi="Times New Roman" w:cs="Times New Roman"/>
                <w:sz w:val="26"/>
                <w:szCs w:val="26"/>
              </w:rPr>
            </w:pPr>
            <w:r w:rsidRPr="00B76E42">
              <w:rPr>
                <w:rFonts w:ascii="Times New Roman" w:hAnsi="Times New Roman" w:cs="Times New Roman"/>
                <w:sz w:val="26"/>
                <w:szCs w:val="26"/>
              </w:rPr>
              <w:t>- Diện tích tổn thương (DTTT)</w:t>
            </w:r>
            <w:r w:rsidR="00E775A2">
              <w:rPr>
                <w:rFonts w:ascii="Times New Roman" w:hAnsi="Times New Roman" w:cs="Times New Roman"/>
                <w:sz w:val="26"/>
                <w:szCs w:val="26"/>
              </w:rPr>
              <w:t xml:space="preserve">, </w:t>
            </w:r>
            <w:r w:rsidRPr="00B76E42">
              <w:rPr>
                <w:rFonts w:ascii="Times New Roman" w:hAnsi="Times New Roman" w:cs="Times New Roman"/>
                <w:sz w:val="26"/>
                <w:szCs w:val="26"/>
              </w:rPr>
              <w:t>%DTTT</w:t>
            </w:r>
          </w:p>
          <w:p w14:paraId="473D8A4C" w14:textId="6D77500E" w:rsidR="00850366" w:rsidRPr="00B76E42" w:rsidRDefault="00850366" w:rsidP="0024511A">
            <w:pPr>
              <w:tabs>
                <w:tab w:val="left" w:pos="567"/>
                <w:tab w:val="left" w:pos="1843"/>
              </w:tabs>
              <w:spacing w:before="60" w:after="40"/>
              <w:jc w:val="both"/>
              <w:rPr>
                <w:rFonts w:ascii="Times New Roman" w:hAnsi="Times New Roman" w:cs="Times New Roman"/>
                <w:sz w:val="26"/>
                <w:szCs w:val="26"/>
              </w:rPr>
            </w:pPr>
            <w:r w:rsidRPr="00B76E42">
              <w:rPr>
                <w:rFonts w:ascii="Times New Roman" w:hAnsi="Times New Roman" w:cs="Times New Roman"/>
                <w:sz w:val="26"/>
                <w:szCs w:val="26"/>
              </w:rPr>
              <w:t>- Điểm kích thích (ĐKT) mạch máu</w:t>
            </w:r>
          </w:p>
        </w:tc>
        <w:tc>
          <w:tcPr>
            <w:tcW w:w="3807" w:type="dxa"/>
          </w:tcPr>
          <w:p w14:paraId="5A9E7289" w14:textId="77777777" w:rsidR="00850366" w:rsidRDefault="00850366" w:rsidP="0024511A">
            <w:pPr>
              <w:tabs>
                <w:tab w:val="left" w:pos="1843"/>
              </w:tabs>
              <w:spacing w:before="60" w:after="4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w:t>
            </w:r>
            <w:r w:rsidRPr="00B76E42">
              <w:rPr>
                <w:rFonts w:ascii="Times New Roman" w:eastAsia="Times New Roman" w:hAnsi="Times New Roman" w:cs="Times New Roman"/>
                <w:sz w:val="26"/>
                <w:szCs w:val="26"/>
              </w:rPr>
              <w:t>Xác định trên các tiêu bản giải phẫu bệnh bằng phần mềm OPTIKA Proview</w:t>
            </w:r>
          </w:p>
          <w:p w14:paraId="1EEF6EF6" w14:textId="38FDB241" w:rsidR="00850366" w:rsidRPr="00B76E42" w:rsidRDefault="00850366" w:rsidP="0024511A">
            <w:pPr>
              <w:tabs>
                <w:tab w:val="left" w:pos="1843"/>
              </w:tabs>
              <w:spacing w:before="60" w:after="40"/>
              <w:jc w:val="both"/>
              <w:rPr>
                <w:rFonts w:ascii="Times New Roman" w:hAnsi="Times New Roman" w:cs="Times New Roman"/>
                <w:sz w:val="26"/>
                <w:szCs w:val="26"/>
              </w:rPr>
            </w:pPr>
            <w:r>
              <w:rPr>
                <w:rFonts w:ascii="Times New Roman" w:eastAsia="Times New Roman" w:hAnsi="Times New Roman" w:cs="Times New Roman"/>
                <w:sz w:val="26"/>
                <w:szCs w:val="26"/>
              </w:rPr>
              <w:t xml:space="preserve">- </w:t>
            </w:r>
            <w:r w:rsidRPr="00B76E42">
              <w:rPr>
                <w:rFonts w:ascii="Times New Roman" w:hAnsi="Times New Roman" w:cs="Times New Roman"/>
                <w:sz w:val="26"/>
                <w:szCs w:val="26"/>
              </w:rPr>
              <w:t xml:space="preserve">ĐKT là trung bình cộng điểm sung huyết với điểm phù nề theo </w:t>
            </w:r>
            <w:r w:rsidRPr="00B76E42">
              <w:rPr>
                <w:rFonts w:ascii="Times New Roman" w:hAnsi="Times New Roman" w:cs="Times New Roman"/>
                <w:bCs/>
                <w:i/>
                <w:iCs/>
                <w:sz w:val="26"/>
                <w:szCs w:val="26"/>
                <w:shd w:val="clear" w:color="auto" w:fill="FFFFFF"/>
              </w:rPr>
              <w:t>Sun L và cộng sự</w:t>
            </w:r>
            <w:r w:rsidRPr="00B76E42">
              <w:rPr>
                <w:rFonts w:ascii="Times New Roman" w:hAnsi="Times New Roman" w:cs="Times New Roman"/>
                <w:bCs/>
                <w:sz w:val="26"/>
                <w:szCs w:val="26"/>
                <w:shd w:val="clear" w:color="auto" w:fill="FFFFFF"/>
              </w:rPr>
              <w:t xml:space="preserve"> (2016)</w:t>
            </w:r>
            <w:r w:rsidRPr="00B76E42">
              <w:rPr>
                <w:rFonts w:ascii="Times New Roman" w:hAnsi="Times New Roman" w:cs="Times New Roman"/>
                <w:sz w:val="26"/>
                <w:szCs w:val="26"/>
              </w:rPr>
              <w:t xml:space="preserve"> [</w:t>
            </w:r>
            <w:r w:rsidRPr="00B76E42">
              <w:rPr>
                <w:rFonts w:ascii="Times New Roman" w:hAnsi="Times New Roman" w:cs="Times New Roman"/>
                <w:sz w:val="26"/>
                <w:szCs w:val="26"/>
              </w:rPr>
              <w:fldChar w:fldCharType="begin"/>
            </w:r>
            <w:r w:rsidRPr="00B76E42">
              <w:rPr>
                <w:rFonts w:ascii="Times New Roman" w:hAnsi="Times New Roman" w:cs="Times New Roman"/>
                <w:sz w:val="26"/>
                <w:szCs w:val="26"/>
              </w:rPr>
              <w:instrText xml:space="preserve"> REF _Ref173241128 \r \h  \* MERGEFORMAT </w:instrText>
            </w:r>
            <w:r w:rsidRPr="00B76E42">
              <w:rPr>
                <w:rFonts w:ascii="Times New Roman" w:hAnsi="Times New Roman" w:cs="Times New Roman"/>
                <w:sz w:val="26"/>
                <w:szCs w:val="26"/>
              </w:rPr>
            </w:r>
            <w:r w:rsidRPr="00B76E42">
              <w:rPr>
                <w:rFonts w:ascii="Times New Roman" w:hAnsi="Times New Roman" w:cs="Times New Roman"/>
                <w:sz w:val="26"/>
                <w:szCs w:val="26"/>
              </w:rPr>
              <w:fldChar w:fldCharType="separate"/>
            </w:r>
            <w:r w:rsidR="00D72DC9">
              <w:rPr>
                <w:rFonts w:ascii="Times New Roman" w:hAnsi="Times New Roman" w:cs="Times New Roman"/>
                <w:sz w:val="26"/>
                <w:szCs w:val="26"/>
              </w:rPr>
              <w:t>130</w:t>
            </w:r>
            <w:r w:rsidRPr="00B76E42">
              <w:rPr>
                <w:rFonts w:ascii="Times New Roman" w:hAnsi="Times New Roman" w:cs="Times New Roman"/>
                <w:sz w:val="26"/>
                <w:szCs w:val="26"/>
              </w:rPr>
              <w:fldChar w:fldCharType="end"/>
            </w:r>
            <w:r w:rsidRPr="00B76E42">
              <w:rPr>
                <w:rFonts w:ascii="Times New Roman" w:hAnsi="Times New Roman" w:cs="Times New Roman"/>
                <w:sz w:val="26"/>
                <w:szCs w:val="26"/>
              </w:rPr>
              <w:t>].</w:t>
            </w:r>
          </w:p>
        </w:tc>
      </w:tr>
    </w:tbl>
    <w:p w14:paraId="719B3B9A" w14:textId="5DE17058" w:rsidR="00F94207" w:rsidRPr="00C628CB" w:rsidRDefault="001F5A71" w:rsidP="0024511A">
      <w:pPr>
        <w:tabs>
          <w:tab w:val="left" w:pos="1843"/>
        </w:tabs>
        <w:spacing w:before="120" w:after="0" w:line="360" w:lineRule="auto"/>
        <w:ind w:firstLine="720"/>
        <w:jc w:val="both"/>
        <w:rPr>
          <w:rFonts w:ascii="Times New Roman" w:hAnsi="Times New Roman" w:cs="Times New Roman"/>
          <w:sz w:val="28"/>
          <w:szCs w:val="28"/>
        </w:rPr>
      </w:pPr>
      <w:r w:rsidRPr="00C628CB">
        <w:rPr>
          <w:rFonts w:ascii="Times New Roman" w:hAnsi="Times New Roman" w:cs="Times New Roman"/>
          <w:sz w:val="28"/>
          <w:szCs w:val="28"/>
        </w:rPr>
        <w:t>*</w:t>
      </w:r>
      <w:r w:rsidR="00F94207" w:rsidRPr="00C628CB">
        <w:rPr>
          <w:rFonts w:ascii="Times New Roman" w:hAnsi="Times New Roman" w:cs="Times New Roman"/>
          <w:sz w:val="28"/>
          <w:szCs w:val="28"/>
        </w:rPr>
        <w:t xml:space="preserve"> Biến số về đặc điểm chung chuột thí nghiệm</w:t>
      </w:r>
    </w:p>
    <w:p w14:paraId="6B4A87DE" w14:textId="2CE48A70" w:rsidR="00F94207" w:rsidRPr="00C628CB" w:rsidRDefault="001F5A71" w:rsidP="00E20346">
      <w:pPr>
        <w:tabs>
          <w:tab w:val="left" w:pos="567"/>
          <w:tab w:val="left" w:pos="1843"/>
        </w:tabs>
        <w:spacing w:after="0" w:line="360" w:lineRule="auto"/>
        <w:ind w:firstLine="720"/>
        <w:jc w:val="both"/>
        <w:rPr>
          <w:rFonts w:ascii="Times New Roman" w:hAnsi="Times New Roman" w:cs="Times New Roman"/>
          <w:sz w:val="28"/>
          <w:szCs w:val="28"/>
        </w:rPr>
      </w:pPr>
      <w:r w:rsidRPr="00C628CB">
        <w:rPr>
          <w:rFonts w:ascii="Times New Roman" w:hAnsi="Times New Roman" w:cs="Times New Roman"/>
          <w:sz w:val="28"/>
          <w:szCs w:val="28"/>
        </w:rPr>
        <w:t>-</w:t>
      </w:r>
      <w:r w:rsidR="00F94207" w:rsidRPr="00C628CB">
        <w:rPr>
          <w:rFonts w:ascii="Times New Roman" w:hAnsi="Times New Roman" w:cs="Times New Roman"/>
          <w:sz w:val="28"/>
          <w:szCs w:val="28"/>
        </w:rPr>
        <w:t xml:space="preserve"> Trọng lượng: Đo bằng cân mini, đơn vị tính gam (g)</w:t>
      </w:r>
      <w:r w:rsidR="002F3813" w:rsidRPr="00C628CB">
        <w:rPr>
          <w:rFonts w:ascii="Times New Roman" w:hAnsi="Times New Roman" w:cs="Times New Roman"/>
          <w:sz w:val="28"/>
          <w:szCs w:val="28"/>
        </w:rPr>
        <w:t>.</w:t>
      </w:r>
    </w:p>
    <w:p w14:paraId="254B327B" w14:textId="687F1D52" w:rsidR="00F94207" w:rsidRPr="00C628CB" w:rsidRDefault="001F5A71" w:rsidP="00E20346">
      <w:pPr>
        <w:tabs>
          <w:tab w:val="left" w:pos="567"/>
          <w:tab w:val="left" w:pos="1843"/>
        </w:tabs>
        <w:spacing w:after="0" w:line="360" w:lineRule="auto"/>
        <w:ind w:firstLine="720"/>
        <w:jc w:val="both"/>
        <w:rPr>
          <w:rFonts w:ascii="Times New Roman" w:hAnsi="Times New Roman" w:cs="Times New Roman"/>
          <w:sz w:val="28"/>
          <w:szCs w:val="28"/>
        </w:rPr>
      </w:pPr>
      <w:r w:rsidRPr="00C628CB">
        <w:rPr>
          <w:rFonts w:ascii="Times New Roman" w:hAnsi="Times New Roman" w:cs="Times New Roman"/>
          <w:sz w:val="28"/>
          <w:szCs w:val="28"/>
        </w:rPr>
        <w:t>-</w:t>
      </w:r>
      <w:r w:rsidR="00F94207" w:rsidRPr="00C628CB">
        <w:rPr>
          <w:rFonts w:ascii="Times New Roman" w:hAnsi="Times New Roman" w:cs="Times New Roman"/>
          <w:sz w:val="28"/>
          <w:szCs w:val="28"/>
        </w:rPr>
        <w:t xml:space="preserve"> Khoảng cách lam</w:t>
      </w:r>
      <w:r w:rsidR="00666098" w:rsidRPr="00C628CB">
        <w:rPr>
          <w:rFonts w:ascii="Times New Roman" w:hAnsi="Times New Roman" w:cs="Times New Roman"/>
          <w:sz w:val="28"/>
          <w:szCs w:val="28"/>
        </w:rPr>
        <w:t>b</w:t>
      </w:r>
      <w:r w:rsidR="00F94207" w:rsidRPr="00C628CB">
        <w:rPr>
          <w:rFonts w:ascii="Times New Roman" w:hAnsi="Times New Roman" w:cs="Times New Roman"/>
          <w:sz w:val="28"/>
          <w:szCs w:val="28"/>
        </w:rPr>
        <w:t xml:space="preserve">da </w:t>
      </w:r>
      <w:r w:rsidR="002F3813" w:rsidRPr="00C628CB">
        <w:rPr>
          <w:rFonts w:ascii="Times New Roman" w:hAnsi="Times New Roman" w:cs="Times New Roman"/>
          <w:sz w:val="28"/>
          <w:szCs w:val="28"/>
        </w:rPr>
        <w:t>-</w:t>
      </w:r>
      <w:r w:rsidR="00F94207" w:rsidRPr="00C628CB">
        <w:rPr>
          <w:rFonts w:ascii="Times New Roman" w:hAnsi="Times New Roman" w:cs="Times New Roman"/>
          <w:sz w:val="28"/>
          <w:szCs w:val="28"/>
        </w:rPr>
        <w:t xml:space="preserve"> bregma</w:t>
      </w:r>
      <w:r w:rsidR="005D569F" w:rsidRPr="00C628CB">
        <w:rPr>
          <w:rFonts w:ascii="Times New Roman" w:hAnsi="Times New Roman" w:cs="Times New Roman"/>
          <w:sz w:val="28"/>
          <w:szCs w:val="28"/>
        </w:rPr>
        <w:t xml:space="preserve"> (mm)</w:t>
      </w:r>
      <w:r w:rsidR="00F94207" w:rsidRPr="00C628CB">
        <w:rPr>
          <w:rFonts w:ascii="Times New Roman" w:hAnsi="Times New Roman" w:cs="Times New Roman"/>
          <w:sz w:val="28"/>
          <w:szCs w:val="28"/>
        </w:rPr>
        <w:t xml:space="preserve"> </w:t>
      </w:r>
      <w:r w:rsidR="001F0DD8">
        <w:rPr>
          <w:rFonts w:ascii="Times New Roman" w:hAnsi="Times New Roman" w:cs="Times New Roman"/>
          <w:sz w:val="28"/>
          <w:szCs w:val="28"/>
        </w:rPr>
        <w:t xml:space="preserve">đo </w:t>
      </w:r>
      <w:r w:rsidR="005D569F" w:rsidRPr="00C628CB">
        <w:rPr>
          <w:rFonts w:ascii="Times New Roman" w:hAnsi="Times New Roman" w:cs="Times New Roman"/>
          <w:sz w:val="28"/>
          <w:szCs w:val="28"/>
        </w:rPr>
        <w:t>trên khung định vị.</w:t>
      </w:r>
    </w:p>
    <w:p w14:paraId="50DC62A3" w14:textId="374A61E7" w:rsidR="00F94207" w:rsidRPr="00C628CB" w:rsidRDefault="001F5A71" w:rsidP="00E20346">
      <w:pPr>
        <w:tabs>
          <w:tab w:val="left" w:pos="1843"/>
        </w:tabs>
        <w:spacing w:after="0" w:line="360" w:lineRule="auto"/>
        <w:ind w:firstLine="720"/>
        <w:jc w:val="both"/>
        <w:rPr>
          <w:rFonts w:ascii="Times New Roman" w:hAnsi="Times New Roman" w:cs="Times New Roman"/>
          <w:sz w:val="28"/>
          <w:szCs w:val="28"/>
        </w:rPr>
      </w:pPr>
      <w:r w:rsidRPr="00C628CB">
        <w:rPr>
          <w:rFonts w:ascii="Times New Roman" w:hAnsi="Times New Roman" w:cs="Times New Roman"/>
          <w:sz w:val="28"/>
          <w:szCs w:val="28"/>
        </w:rPr>
        <w:t>*</w:t>
      </w:r>
      <w:r w:rsidR="00F94207" w:rsidRPr="00C628CB">
        <w:rPr>
          <w:rFonts w:ascii="Times New Roman" w:hAnsi="Times New Roman" w:cs="Times New Roman"/>
          <w:sz w:val="28"/>
          <w:szCs w:val="28"/>
        </w:rPr>
        <w:t xml:space="preserve"> Biến số, chỉ tiêu đánh giá mô hình bệnh Alzheimer và hiệu quả điều trị của tế bào gốc, thể tiết trên </w:t>
      </w:r>
      <w:r w:rsidR="00D1788C" w:rsidRPr="00C628CB">
        <w:rPr>
          <w:rFonts w:ascii="Times New Roman" w:hAnsi="Times New Roman" w:cs="Times New Roman"/>
          <w:sz w:val="28"/>
          <w:szCs w:val="28"/>
        </w:rPr>
        <w:t xml:space="preserve">chuột đã được </w:t>
      </w:r>
      <w:r w:rsidR="00F94207" w:rsidRPr="00C628CB">
        <w:rPr>
          <w:rFonts w:ascii="Times New Roman" w:hAnsi="Times New Roman" w:cs="Times New Roman"/>
          <w:sz w:val="28"/>
          <w:szCs w:val="28"/>
        </w:rPr>
        <w:t xml:space="preserve">gây </w:t>
      </w:r>
      <w:r w:rsidR="00D1788C" w:rsidRPr="00C628CB">
        <w:rPr>
          <w:rFonts w:ascii="Times New Roman" w:hAnsi="Times New Roman" w:cs="Times New Roman"/>
          <w:sz w:val="28"/>
          <w:szCs w:val="28"/>
        </w:rPr>
        <w:t xml:space="preserve">mô hình </w:t>
      </w:r>
      <w:r w:rsidR="00F94207" w:rsidRPr="00C628CB">
        <w:rPr>
          <w:rFonts w:ascii="Times New Roman" w:hAnsi="Times New Roman" w:cs="Times New Roman"/>
          <w:sz w:val="28"/>
          <w:szCs w:val="28"/>
        </w:rPr>
        <w:t>bệnh Alzheimer</w:t>
      </w:r>
      <w:r w:rsidR="002F3813" w:rsidRPr="00C628CB">
        <w:rPr>
          <w:rFonts w:ascii="Times New Roman" w:hAnsi="Times New Roman" w:cs="Times New Roman"/>
          <w:sz w:val="28"/>
          <w:szCs w:val="28"/>
        </w:rPr>
        <w:t>.</w:t>
      </w:r>
    </w:p>
    <w:p w14:paraId="31C0EBC5" w14:textId="18EB40E2" w:rsidR="00F94207" w:rsidRPr="00C628CB" w:rsidRDefault="001F5A71" w:rsidP="00E20346">
      <w:pPr>
        <w:tabs>
          <w:tab w:val="left" w:pos="567"/>
          <w:tab w:val="left" w:pos="1843"/>
        </w:tabs>
        <w:spacing w:after="0" w:line="360" w:lineRule="auto"/>
        <w:ind w:firstLine="720"/>
        <w:jc w:val="both"/>
        <w:rPr>
          <w:rFonts w:ascii="Times New Roman" w:hAnsi="Times New Roman" w:cs="Times New Roman"/>
          <w:sz w:val="28"/>
          <w:szCs w:val="28"/>
        </w:rPr>
      </w:pPr>
      <w:r w:rsidRPr="00C628CB">
        <w:rPr>
          <w:rFonts w:ascii="Times New Roman" w:hAnsi="Times New Roman" w:cs="Times New Roman"/>
          <w:sz w:val="28"/>
          <w:szCs w:val="28"/>
        </w:rPr>
        <w:t>-</w:t>
      </w:r>
      <w:r w:rsidR="00D1788C" w:rsidRPr="00C628CB">
        <w:rPr>
          <w:rFonts w:ascii="Times New Roman" w:hAnsi="Times New Roman" w:cs="Times New Roman"/>
          <w:sz w:val="28"/>
          <w:szCs w:val="28"/>
        </w:rPr>
        <w:t xml:space="preserve"> </w:t>
      </w:r>
      <w:r w:rsidR="00F94207" w:rsidRPr="00C628CB">
        <w:rPr>
          <w:rFonts w:ascii="Times New Roman" w:hAnsi="Times New Roman" w:cs="Times New Roman"/>
          <w:sz w:val="28"/>
          <w:szCs w:val="28"/>
        </w:rPr>
        <w:t>Chỉ tiêu toàn thân</w:t>
      </w:r>
    </w:p>
    <w:p w14:paraId="5121B543" w14:textId="3D3B742C" w:rsidR="00F94207" w:rsidRPr="00C628CB" w:rsidRDefault="001F5A71" w:rsidP="00E20346">
      <w:pPr>
        <w:tabs>
          <w:tab w:val="left" w:pos="567"/>
          <w:tab w:val="left" w:pos="1843"/>
        </w:tabs>
        <w:spacing w:after="0" w:line="360" w:lineRule="auto"/>
        <w:ind w:firstLine="720"/>
        <w:jc w:val="both"/>
        <w:rPr>
          <w:rFonts w:ascii="Times New Roman" w:hAnsi="Times New Roman" w:cs="Times New Roman"/>
          <w:sz w:val="28"/>
          <w:szCs w:val="28"/>
        </w:rPr>
      </w:pPr>
      <w:r w:rsidRPr="00C628CB">
        <w:rPr>
          <w:rFonts w:ascii="Times New Roman" w:hAnsi="Times New Roman" w:cs="Times New Roman"/>
          <w:sz w:val="28"/>
          <w:szCs w:val="28"/>
        </w:rPr>
        <w:t>+</w:t>
      </w:r>
      <w:r w:rsidR="00F94207" w:rsidRPr="00C628CB">
        <w:rPr>
          <w:rFonts w:ascii="Times New Roman" w:hAnsi="Times New Roman" w:cs="Times New Roman"/>
          <w:sz w:val="28"/>
          <w:szCs w:val="28"/>
        </w:rPr>
        <w:t xml:space="preserve"> Tình trạng sống/chết sau điều trị: Là tỷ lệ % chuột sống</w:t>
      </w:r>
      <w:r w:rsidR="002F3813" w:rsidRPr="00C628CB">
        <w:rPr>
          <w:rFonts w:ascii="Times New Roman" w:hAnsi="Times New Roman" w:cs="Times New Roman"/>
          <w:sz w:val="28"/>
          <w:szCs w:val="28"/>
        </w:rPr>
        <w:t>.</w:t>
      </w:r>
    </w:p>
    <w:p w14:paraId="1533BD3C" w14:textId="4287EC3F" w:rsidR="00F94207" w:rsidRPr="00C628CB" w:rsidRDefault="001F5A71" w:rsidP="00E20346">
      <w:pPr>
        <w:tabs>
          <w:tab w:val="left" w:pos="567"/>
          <w:tab w:val="left" w:pos="1843"/>
        </w:tabs>
        <w:spacing w:after="0" w:line="360" w:lineRule="auto"/>
        <w:ind w:firstLine="720"/>
        <w:jc w:val="both"/>
        <w:rPr>
          <w:rFonts w:ascii="Times New Roman" w:hAnsi="Times New Roman" w:cs="Times New Roman"/>
          <w:sz w:val="28"/>
          <w:szCs w:val="28"/>
        </w:rPr>
      </w:pPr>
      <w:r w:rsidRPr="00C628CB">
        <w:rPr>
          <w:rFonts w:ascii="Times New Roman" w:hAnsi="Times New Roman" w:cs="Times New Roman"/>
          <w:sz w:val="28"/>
          <w:szCs w:val="28"/>
        </w:rPr>
        <w:t>+</w:t>
      </w:r>
      <w:r w:rsidR="00F94207" w:rsidRPr="00C628CB">
        <w:rPr>
          <w:rFonts w:ascii="Times New Roman" w:hAnsi="Times New Roman" w:cs="Times New Roman"/>
          <w:sz w:val="28"/>
          <w:szCs w:val="28"/>
        </w:rPr>
        <w:t xml:space="preserve"> Trọng lượng trước, sau điều trị 7, 14, 21 ngày: Là trọng lượng chuột tính bằng (g) ở các thời điểm.</w:t>
      </w:r>
    </w:p>
    <w:p w14:paraId="7CEF5DDE" w14:textId="456DAB9F" w:rsidR="00F94207" w:rsidRPr="00C628CB" w:rsidRDefault="001F5A71" w:rsidP="00E20346">
      <w:pPr>
        <w:tabs>
          <w:tab w:val="left" w:pos="567"/>
          <w:tab w:val="left" w:pos="1843"/>
        </w:tabs>
        <w:spacing w:after="0" w:line="360" w:lineRule="auto"/>
        <w:ind w:firstLine="720"/>
        <w:jc w:val="both"/>
        <w:rPr>
          <w:rFonts w:ascii="Times New Roman" w:hAnsi="Times New Roman" w:cs="Times New Roman"/>
          <w:sz w:val="28"/>
          <w:szCs w:val="28"/>
        </w:rPr>
      </w:pPr>
      <w:r w:rsidRPr="00C628CB">
        <w:rPr>
          <w:rFonts w:ascii="Times New Roman" w:hAnsi="Times New Roman" w:cs="Times New Roman"/>
          <w:sz w:val="28"/>
          <w:szCs w:val="28"/>
        </w:rPr>
        <w:t>+</w:t>
      </w:r>
      <w:r w:rsidR="00F94207" w:rsidRPr="00C628CB">
        <w:rPr>
          <w:rFonts w:ascii="Times New Roman" w:hAnsi="Times New Roman" w:cs="Times New Roman"/>
          <w:sz w:val="28"/>
          <w:szCs w:val="28"/>
        </w:rPr>
        <w:t xml:space="preserve"> Nhiệt độ chuột trước, sau điều trị 1, 3, 5, 24 ngày: Là nhiệt độ đo</w:t>
      </w:r>
      <w:r w:rsidR="002F3813" w:rsidRPr="00C628CB">
        <w:rPr>
          <w:rFonts w:ascii="Times New Roman" w:hAnsi="Times New Roman" w:cs="Times New Roman"/>
          <w:sz w:val="28"/>
          <w:szCs w:val="28"/>
        </w:rPr>
        <w:t xml:space="preserve"> ở</w:t>
      </w:r>
      <w:r w:rsidR="00F94207" w:rsidRPr="00C628CB">
        <w:rPr>
          <w:rFonts w:ascii="Times New Roman" w:hAnsi="Times New Roman" w:cs="Times New Roman"/>
          <w:sz w:val="28"/>
          <w:szCs w:val="28"/>
        </w:rPr>
        <w:t xml:space="preserve"> trán chuột bằng nhiệt kế hồng ngoại, đơn vị tính (</w:t>
      </w:r>
      <w:r w:rsidR="002F3813" w:rsidRPr="00C628CB">
        <w:rPr>
          <w:rFonts w:ascii="Times New Roman" w:hAnsi="Times New Roman" w:cs="Times New Roman"/>
          <w:sz w:val="28"/>
          <w:szCs w:val="28"/>
          <w:vertAlign w:val="superscript"/>
        </w:rPr>
        <w:t>o</w:t>
      </w:r>
      <w:r w:rsidR="00F94207" w:rsidRPr="00C628CB">
        <w:rPr>
          <w:rFonts w:ascii="Times New Roman" w:hAnsi="Times New Roman" w:cs="Times New Roman"/>
          <w:sz w:val="28"/>
          <w:szCs w:val="28"/>
        </w:rPr>
        <w:t>C).</w:t>
      </w:r>
    </w:p>
    <w:p w14:paraId="05F0FAE6" w14:textId="76A08E9B" w:rsidR="00F94207" w:rsidRPr="00C628CB" w:rsidRDefault="008B2986" w:rsidP="00E20346">
      <w:pPr>
        <w:tabs>
          <w:tab w:val="left" w:pos="567"/>
          <w:tab w:val="left" w:pos="1843"/>
        </w:tabs>
        <w:spacing w:after="0" w:line="360" w:lineRule="auto"/>
        <w:ind w:firstLine="720"/>
        <w:jc w:val="both"/>
        <w:rPr>
          <w:rFonts w:ascii="Times New Roman" w:hAnsi="Times New Roman" w:cs="Times New Roman"/>
          <w:sz w:val="28"/>
          <w:szCs w:val="28"/>
        </w:rPr>
      </w:pPr>
      <w:r w:rsidRPr="00C628CB">
        <w:rPr>
          <w:rFonts w:ascii="Times New Roman" w:hAnsi="Times New Roman" w:cs="Times New Roman"/>
          <w:sz w:val="28"/>
          <w:szCs w:val="28"/>
        </w:rPr>
        <w:t>-</w:t>
      </w:r>
      <w:r w:rsidR="00F94207" w:rsidRPr="00C628CB">
        <w:rPr>
          <w:rFonts w:ascii="Times New Roman" w:hAnsi="Times New Roman" w:cs="Times New Roman"/>
          <w:sz w:val="28"/>
          <w:szCs w:val="28"/>
        </w:rPr>
        <w:t xml:space="preserve"> Các chỉ tiêu đánh giá hành vi: Các chỉ tiêu đánh giá hành vi xác định bằng phần mềm Anymaze:</w:t>
      </w:r>
    </w:p>
    <w:p w14:paraId="5589A138" w14:textId="77777777" w:rsidR="00D12A40" w:rsidRPr="00C628CB" w:rsidRDefault="008B2986" w:rsidP="00E20346">
      <w:pPr>
        <w:tabs>
          <w:tab w:val="left" w:pos="567"/>
          <w:tab w:val="left" w:pos="1843"/>
        </w:tabs>
        <w:spacing w:after="0" w:line="360" w:lineRule="auto"/>
        <w:ind w:firstLine="720"/>
        <w:jc w:val="both"/>
        <w:rPr>
          <w:rFonts w:ascii="Times New Roman" w:hAnsi="Times New Roman" w:cs="Times New Roman"/>
          <w:sz w:val="28"/>
          <w:szCs w:val="28"/>
        </w:rPr>
      </w:pPr>
      <w:r w:rsidRPr="00C628CB">
        <w:rPr>
          <w:rFonts w:ascii="Times New Roman" w:hAnsi="Times New Roman" w:cs="Times New Roman"/>
          <w:sz w:val="28"/>
          <w:szCs w:val="28"/>
        </w:rPr>
        <w:t>+</w:t>
      </w:r>
      <w:r w:rsidR="00F94207" w:rsidRPr="00C628CB">
        <w:rPr>
          <w:rFonts w:ascii="Times New Roman" w:hAnsi="Times New Roman" w:cs="Times New Roman"/>
          <w:sz w:val="28"/>
          <w:szCs w:val="28"/>
        </w:rPr>
        <w:t xml:space="preserve"> Biến số về chức năng vận động:</w:t>
      </w:r>
    </w:p>
    <w:p w14:paraId="13677872" w14:textId="6903E589" w:rsidR="00F94207" w:rsidRPr="00C628CB" w:rsidRDefault="008B2986" w:rsidP="00E20346">
      <w:pPr>
        <w:tabs>
          <w:tab w:val="left" w:pos="567"/>
          <w:tab w:val="left" w:pos="1843"/>
        </w:tabs>
        <w:spacing w:after="0" w:line="360" w:lineRule="auto"/>
        <w:ind w:firstLine="720"/>
        <w:jc w:val="both"/>
        <w:rPr>
          <w:rFonts w:ascii="Times New Roman" w:hAnsi="Times New Roman" w:cs="Times New Roman"/>
          <w:sz w:val="28"/>
          <w:szCs w:val="28"/>
        </w:rPr>
      </w:pPr>
      <w:r w:rsidRPr="00C628CB">
        <w:rPr>
          <w:rFonts w:ascii="Times New Roman" w:hAnsi="Times New Roman" w:cs="Times New Roman"/>
          <w:sz w:val="28"/>
          <w:szCs w:val="28"/>
        </w:rPr>
        <w:lastRenderedPageBreak/>
        <w:t>.</w:t>
      </w:r>
      <w:r w:rsidR="00F94207" w:rsidRPr="00C628CB">
        <w:rPr>
          <w:rFonts w:ascii="Times New Roman" w:hAnsi="Times New Roman" w:cs="Times New Roman"/>
          <w:sz w:val="28"/>
          <w:szCs w:val="28"/>
        </w:rPr>
        <w:t xml:space="preserve"> Quãng đường (m), tốc độ di chuyển (cm/s) trong mê </w:t>
      </w:r>
      <w:r w:rsidR="004D491F" w:rsidRPr="00C628CB">
        <w:rPr>
          <w:rFonts w:ascii="Times New Roman" w:hAnsi="Times New Roman" w:cs="Times New Roman"/>
          <w:sz w:val="28"/>
          <w:szCs w:val="28"/>
        </w:rPr>
        <w:t>lộ</w:t>
      </w:r>
      <w:r w:rsidR="00F94207" w:rsidRPr="00C628CB">
        <w:rPr>
          <w:rFonts w:ascii="Times New Roman" w:hAnsi="Times New Roman" w:cs="Times New Roman"/>
          <w:sz w:val="28"/>
          <w:szCs w:val="28"/>
        </w:rPr>
        <w:t xml:space="preserve"> Y.</w:t>
      </w:r>
    </w:p>
    <w:p w14:paraId="03846158" w14:textId="5EA04F9F" w:rsidR="00F94207" w:rsidRPr="00C628CB" w:rsidRDefault="008B2986" w:rsidP="00E20346">
      <w:pPr>
        <w:tabs>
          <w:tab w:val="left" w:pos="567"/>
          <w:tab w:val="left" w:pos="1843"/>
        </w:tabs>
        <w:spacing w:after="0" w:line="360" w:lineRule="auto"/>
        <w:ind w:firstLine="720"/>
        <w:jc w:val="both"/>
        <w:rPr>
          <w:rFonts w:ascii="Times New Roman" w:hAnsi="Times New Roman" w:cs="Times New Roman"/>
          <w:sz w:val="28"/>
          <w:szCs w:val="28"/>
        </w:rPr>
      </w:pPr>
      <w:r w:rsidRPr="00C628CB">
        <w:rPr>
          <w:rFonts w:ascii="Times New Roman" w:hAnsi="Times New Roman" w:cs="Times New Roman"/>
          <w:sz w:val="28"/>
          <w:szCs w:val="28"/>
        </w:rPr>
        <w:t>.</w:t>
      </w:r>
      <w:r w:rsidR="00F94207" w:rsidRPr="00C628CB">
        <w:rPr>
          <w:rFonts w:ascii="Times New Roman" w:hAnsi="Times New Roman" w:cs="Times New Roman"/>
          <w:sz w:val="28"/>
          <w:szCs w:val="28"/>
        </w:rPr>
        <w:t xml:space="preserve"> Quãng đường (m), tốc độ di chuyển (cm/s) trong trường mở </w:t>
      </w:r>
      <w:r w:rsidR="005D569F" w:rsidRPr="00C628CB">
        <w:rPr>
          <w:rFonts w:ascii="Times New Roman" w:hAnsi="Times New Roman" w:cs="Times New Roman"/>
          <w:sz w:val="28"/>
          <w:szCs w:val="28"/>
        </w:rPr>
        <w:t>theo</w:t>
      </w:r>
      <w:r w:rsidR="00F94207" w:rsidRPr="00C628CB">
        <w:rPr>
          <w:rFonts w:ascii="Times New Roman" w:hAnsi="Times New Roman" w:cs="Times New Roman"/>
          <w:sz w:val="28"/>
          <w:szCs w:val="28"/>
        </w:rPr>
        <w:t xml:space="preserve"> </w:t>
      </w:r>
      <w:r w:rsidR="00F94207" w:rsidRPr="00C628CB">
        <w:rPr>
          <w:rFonts w:ascii="Times New Roman" w:hAnsi="Times New Roman" w:cs="Times New Roman"/>
          <w:i/>
          <w:iCs/>
          <w:sz w:val="28"/>
          <w:szCs w:val="28"/>
          <w:shd w:val="clear" w:color="auto" w:fill="FFFFFF"/>
        </w:rPr>
        <w:t xml:space="preserve">Nasiri E </w:t>
      </w:r>
      <w:r w:rsidR="001F5A71" w:rsidRPr="00C628CB">
        <w:rPr>
          <w:rFonts w:ascii="Times New Roman" w:hAnsi="Times New Roman" w:cs="Times New Roman"/>
          <w:i/>
          <w:iCs/>
          <w:sz w:val="28"/>
          <w:szCs w:val="28"/>
          <w:shd w:val="clear" w:color="auto" w:fill="FFFFFF"/>
        </w:rPr>
        <w:t>và cộng sự</w:t>
      </w:r>
      <w:r w:rsidR="001F5A71" w:rsidRPr="00C628CB">
        <w:rPr>
          <w:rFonts w:ascii="Times New Roman" w:hAnsi="Times New Roman" w:cs="Times New Roman"/>
          <w:sz w:val="28"/>
          <w:szCs w:val="28"/>
          <w:shd w:val="clear" w:color="auto" w:fill="FFFFFF"/>
        </w:rPr>
        <w:t xml:space="preserve"> </w:t>
      </w:r>
      <w:r w:rsidR="00F94207" w:rsidRPr="00C628CB">
        <w:rPr>
          <w:rFonts w:ascii="Times New Roman" w:hAnsi="Times New Roman" w:cs="Times New Roman"/>
          <w:sz w:val="28"/>
          <w:szCs w:val="28"/>
          <w:shd w:val="clear" w:color="auto" w:fill="FFFFFF"/>
        </w:rPr>
        <w:t>(2019) [</w:t>
      </w:r>
      <w:r w:rsidR="00F94207" w:rsidRPr="00C628CB">
        <w:rPr>
          <w:rFonts w:ascii="Times New Roman" w:hAnsi="Times New Roman" w:cs="Times New Roman"/>
          <w:sz w:val="28"/>
          <w:szCs w:val="28"/>
          <w:shd w:val="clear" w:color="auto" w:fill="FFFFFF"/>
        </w:rPr>
        <w:fldChar w:fldCharType="begin"/>
      </w:r>
      <w:r w:rsidR="00F94207" w:rsidRPr="00C628CB">
        <w:rPr>
          <w:rFonts w:ascii="Times New Roman" w:hAnsi="Times New Roman" w:cs="Times New Roman"/>
          <w:sz w:val="28"/>
          <w:szCs w:val="28"/>
          <w:shd w:val="clear" w:color="auto" w:fill="FFFFFF"/>
        </w:rPr>
        <w:instrText xml:space="preserve"> REF _Ref126277990 \r \h  \* MERGEFORMAT </w:instrText>
      </w:r>
      <w:r w:rsidR="00F94207" w:rsidRPr="00C628CB">
        <w:rPr>
          <w:rFonts w:ascii="Times New Roman" w:hAnsi="Times New Roman" w:cs="Times New Roman"/>
          <w:sz w:val="28"/>
          <w:szCs w:val="28"/>
          <w:shd w:val="clear" w:color="auto" w:fill="FFFFFF"/>
        </w:rPr>
      </w:r>
      <w:r w:rsidR="00F94207" w:rsidRPr="00C628CB">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73</w:t>
      </w:r>
      <w:r w:rsidR="00F94207" w:rsidRPr="00C628CB">
        <w:rPr>
          <w:rFonts w:ascii="Times New Roman" w:hAnsi="Times New Roman" w:cs="Times New Roman"/>
          <w:sz w:val="28"/>
          <w:szCs w:val="28"/>
          <w:shd w:val="clear" w:color="auto" w:fill="FFFFFF"/>
        </w:rPr>
        <w:fldChar w:fldCharType="end"/>
      </w:r>
      <w:r w:rsidR="00F94207" w:rsidRPr="00C628CB">
        <w:rPr>
          <w:rFonts w:ascii="Times New Roman" w:hAnsi="Times New Roman" w:cs="Times New Roman"/>
          <w:sz w:val="28"/>
          <w:szCs w:val="28"/>
          <w:shd w:val="clear" w:color="auto" w:fill="FFFFFF"/>
        </w:rPr>
        <w:t xml:space="preserve">], </w:t>
      </w:r>
      <w:r w:rsidR="00F94207" w:rsidRPr="00C628CB">
        <w:rPr>
          <w:rFonts w:ascii="Times New Roman" w:hAnsi="Times New Roman" w:cs="Times New Roman"/>
          <w:i/>
          <w:iCs/>
          <w:sz w:val="28"/>
          <w:szCs w:val="28"/>
          <w:shd w:val="clear" w:color="auto" w:fill="FFFFFF"/>
        </w:rPr>
        <w:t xml:space="preserve">Mokarizadeh N </w:t>
      </w:r>
      <w:r w:rsidR="001F5A71" w:rsidRPr="00C628CB">
        <w:rPr>
          <w:rFonts w:ascii="Times New Roman" w:hAnsi="Times New Roman" w:cs="Times New Roman"/>
          <w:i/>
          <w:iCs/>
          <w:sz w:val="28"/>
          <w:szCs w:val="28"/>
          <w:shd w:val="clear" w:color="auto" w:fill="FFFFFF"/>
        </w:rPr>
        <w:t>và cộng sự</w:t>
      </w:r>
      <w:r w:rsidR="001F5A71" w:rsidRPr="00C628CB">
        <w:rPr>
          <w:rFonts w:ascii="Times New Roman" w:hAnsi="Times New Roman" w:cs="Times New Roman"/>
          <w:sz w:val="28"/>
          <w:szCs w:val="28"/>
          <w:shd w:val="clear" w:color="auto" w:fill="FFFFFF"/>
        </w:rPr>
        <w:t xml:space="preserve"> </w:t>
      </w:r>
      <w:r w:rsidR="00F94207" w:rsidRPr="00C628CB">
        <w:rPr>
          <w:rFonts w:ascii="Times New Roman" w:hAnsi="Times New Roman" w:cs="Times New Roman"/>
          <w:sz w:val="28"/>
          <w:szCs w:val="28"/>
          <w:shd w:val="clear" w:color="auto" w:fill="FFFFFF"/>
        </w:rPr>
        <w:t xml:space="preserve">(2020) </w:t>
      </w:r>
      <w:r w:rsidR="00F94207" w:rsidRPr="00C628CB">
        <w:rPr>
          <w:rFonts w:ascii="Times New Roman" w:hAnsi="Times New Roman" w:cs="Times New Roman"/>
          <w:sz w:val="28"/>
          <w:szCs w:val="28"/>
        </w:rPr>
        <w:t>[</w:t>
      </w:r>
      <w:r w:rsidR="00F94207" w:rsidRPr="00C628CB">
        <w:rPr>
          <w:rFonts w:ascii="Times New Roman" w:hAnsi="Times New Roman" w:cs="Times New Roman"/>
          <w:sz w:val="28"/>
          <w:szCs w:val="28"/>
        </w:rPr>
        <w:fldChar w:fldCharType="begin"/>
      </w:r>
      <w:r w:rsidR="00F94207" w:rsidRPr="00C628CB">
        <w:rPr>
          <w:rFonts w:ascii="Times New Roman" w:hAnsi="Times New Roman" w:cs="Times New Roman"/>
          <w:sz w:val="28"/>
          <w:szCs w:val="28"/>
        </w:rPr>
        <w:instrText xml:space="preserve"> REF _Ref123253448 \r \h  \* MERGEFORMAT </w:instrText>
      </w:r>
      <w:r w:rsidR="00F94207" w:rsidRPr="00C628CB">
        <w:rPr>
          <w:rFonts w:ascii="Times New Roman" w:hAnsi="Times New Roman" w:cs="Times New Roman"/>
          <w:sz w:val="28"/>
          <w:szCs w:val="28"/>
        </w:rPr>
      </w:r>
      <w:r w:rsidR="00F94207" w:rsidRPr="00C628CB">
        <w:rPr>
          <w:rFonts w:ascii="Times New Roman" w:hAnsi="Times New Roman" w:cs="Times New Roman"/>
          <w:sz w:val="28"/>
          <w:szCs w:val="28"/>
        </w:rPr>
        <w:fldChar w:fldCharType="separate"/>
      </w:r>
      <w:r w:rsidR="00D72DC9">
        <w:rPr>
          <w:rFonts w:ascii="Times New Roman" w:hAnsi="Times New Roman" w:cs="Times New Roman"/>
          <w:sz w:val="28"/>
          <w:szCs w:val="28"/>
        </w:rPr>
        <w:t>107</w:t>
      </w:r>
      <w:r w:rsidR="00F94207" w:rsidRPr="00C628CB">
        <w:rPr>
          <w:rFonts w:ascii="Times New Roman" w:hAnsi="Times New Roman" w:cs="Times New Roman"/>
          <w:sz w:val="28"/>
          <w:szCs w:val="28"/>
        </w:rPr>
        <w:fldChar w:fldCharType="end"/>
      </w:r>
      <w:r w:rsidR="00F94207" w:rsidRPr="00C628CB">
        <w:rPr>
          <w:rFonts w:ascii="Times New Roman" w:hAnsi="Times New Roman" w:cs="Times New Roman"/>
          <w:sz w:val="28"/>
          <w:szCs w:val="28"/>
        </w:rPr>
        <w:t>].</w:t>
      </w:r>
    </w:p>
    <w:p w14:paraId="08971BBA" w14:textId="62FEA5C2" w:rsidR="00F94207" w:rsidRPr="00C628CB" w:rsidRDefault="008B2986" w:rsidP="00E20346">
      <w:pPr>
        <w:tabs>
          <w:tab w:val="left" w:pos="567"/>
          <w:tab w:val="left" w:pos="1843"/>
        </w:tabs>
        <w:spacing w:after="0" w:line="360" w:lineRule="auto"/>
        <w:ind w:firstLine="720"/>
        <w:jc w:val="both"/>
        <w:rPr>
          <w:rFonts w:ascii="Times New Roman" w:hAnsi="Times New Roman" w:cs="Times New Roman"/>
          <w:sz w:val="28"/>
          <w:szCs w:val="28"/>
          <w:shd w:val="clear" w:color="auto" w:fill="FFFFFF"/>
        </w:rPr>
      </w:pPr>
      <w:r w:rsidRPr="00C628CB">
        <w:rPr>
          <w:rFonts w:ascii="Times New Roman" w:hAnsi="Times New Roman" w:cs="Times New Roman"/>
          <w:sz w:val="28"/>
          <w:szCs w:val="28"/>
        </w:rPr>
        <w:t>.</w:t>
      </w:r>
      <w:r w:rsidR="00F94207" w:rsidRPr="00C628CB">
        <w:rPr>
          <w:rFonts w:ascii="Times New Roman" w:hAnsi="Times New Roman" w:cs="Times New Roman"/>
          <w:sz w:val="28"/>
          <w:szCs w:val="28"/>
        </w:rPr>
        <w:t xml:space="preserve"> Tốc độ bơi trong mê lộ nước Morris (cm/s)</w:t>
      </w:r>
      <w:r w:rsidR="002F3813" w:rsidRPr="00C628CB">
        <w:rPr>
          <w:rFonts w:ascii="Times New Roman" w:hAnsi="Times New Roman" w:cs="Times New Roman"/>
          <w:sz w:val="28"/>
          <w:szCs w:val="28"/>
        </w:rPr>
        <w:t>,</w:t>
      </w:r>
      <w:r w:rsidR="00F94207" w:rsidRPr="00C628CB">
        <w:rPr>
          <w:rFonts w:ascii="Times New Roman" w:hAnsi="Times New Roman" w:cs="Times New Roman"/>
          <w:sz w:val="28"/>
          <w:szCs w:val="28"/>
        </w:rPr>
        <w:t xml:space="preserve"> </w:t>
      </w:r>
      <w:r w:rsidR="005D569F" w:rsidRPr="00C628CB">
        <w:rPr>
          <w:rFonts w:ascii="Times New Roman" w:hAnsi="Times New Roman" w:cs="Times New Roman"/>
          <w:sz w:val="28"/>
          <w:szCs w:val="28"/>
        </w:rPr>
        <w:t>theo</w:t>
      </w:r>
      <w:r w:rsidR="00F94207" w:rsidRPr="00C628CB">
        <w:rPr>
          <w:rFonts w:ascii="Times New Roman" w:hAnsi="Times New Roman" w:cs="Times New Roman"/>
          <w:sz w:val="28"/>
          <w:szCs w:val="28"/>
        </w:rPr>
        <w:t xml:space="preserve"> </w:t>
      </w:r>
      <w:r w:rsidR="00F94207" w:rsidRPr="00C628CB">
        <w:rPr>
          <w:rFonts w:ascii="Times New Roman" w:hAnsi="Times New Roman" w:cs="Times New Roman"/>
          <w:i/>
          <w:iCs/>
          <w:sz w:val="28"/>
          <w:szCs w:val="28"/>
          <w:shd w:val="clear" w:color="auto" w:fill="FFFFFF"/>
        </w:rPr>
        <w:t>Murayama M</w:t>
      </w:r>
      <w:r w:rsidR="001F5A71" w:rsidRPr="00C628CB">
        <w:rPr>
          <w:rFonts w:ascii="Times New Roman" w:hAnsi="Times New Roman" w:cs="Times New Roman"/>
          <w:i/>
          <w:iCs/>
          <w:sz w:val="28"/>
          <w:szCs w:val="28"/>
          <w:shd w:val="clear" w:color="auto" w:fill="FFFFFF"/>
        </w:rPr>
        <w:t>.</w:t>
      </w:r>
      <w:r w:rsidR="00F94207" w:rsidRPr="00C628CB">
        <w:rPr>
          <w:rFonts w:ascii="Times New Roman" w:hAnsi="Times New Roman" w:cs="Times New Roman"/>
          <w:i/>
          <w:iCs/>
          <w:sz w:val="28"/>
          <w:szCs w:val="28"/>
          <w:shd w:val="clear" w:color="auto" w:fill="FFFFFF"/>
        </w:rPr>
        <w:t xml:space="preserve">A </w:t>
      </w:r>
      <w:r w:rsidR="001F5A71" w:rsidRPr="00C628CB">
        <w:rPr>
          <w:rFonts w:ascii="Times New Roman" w:hAnsi="Times New Roman" w:cs="Times New Roman"/>
          <w:i/>
          <w:iCs/>
          <w:sz w:val="28"/>
          <w:szCs w:val="28"/>
          <w:shd w:val="clear" w:color="auto" w:fill="FFFFFF"/>
        </w:rPr>
        <w:t>và cộng sự</w:t>
      </w:r>
      <w:r w:rsidR="001F5A71" w:rsidRPr="00C628CB">
        <w:rPr>
          <w:rFonts w:ascii="Times New Roman" w:hAnsi="Times New Roman" w:cs="Times New Roman"/>
          <w:sz w:val="28"/>
          <w:szCs w:val="28"/>
          <w:shd w:val="clear" w:color="auto" w:fill="FFFFFF"/>
        </w:rPr>
        <w:t xml:space="preserve"> </w:t>
      </w:r>
      <w:r w:rsidR="00F94207" w:rsidRPr="00C628CB">
        <w:rPr>
          <w:rFonts w:ascii="Times New Roman" w:hAnsi="Times New Roman" w:cs="Times New Roman"/>
          <w:sz w:val="28"/>
          <w:szCs w:val="28"/>
          <w:shd w:val="clear" w:color="auto" w:fill="FFFFFF"/>
        </w:rPr>
        <w:t>(2021) [</w:t>
      </w:r>
      <w:r w:rsidR="00F94207" w:rsidRPr="00C628CB">
        <w:rPr>
          <w:rFonts w:ascii="Times New Roman" w:hAnsi="Times New Roman" w:cs="Times New Roman"/>
          <w:sz w:val="28"/>
          <w:szCs w:val="28"/>
          <w:shd w:val="clear" w:color="auto" w:fill="FFFFFF"/>
        </w:rPr>
        <w:fldChar w:fldCharType="begin"/>
      </w:r>
      <w:r w:rsidR="00F94207" w:rsidRPr="00C628CB">
        <w:rPr>
          <w:rFonts w:ascii="Times New Roman" w:hAnsi="Times New Roman" w:cs="Times New Roman"/>
          <w:sz w:val="28"/>
          <w:szCs w:val="28"/>
          <w:shd w:val="clear" w:color="auto" w:fill="FFFFFF"/>
        </w:rPr>
        <w:instrText xml:space="preserve"> REF _Ref171887691 \r \h  \* MERGEFORMAT </w:instrText>
      </w:r>
      <w:r w:rsidR="00F94207" w:rsidRPr="00C628CB">
        <w:rPr>
          <w:rFonts w:ascii="Times New Roman" w:hAnsi="Times New Roman" w:cs="Times New Roman"/>
          <w:sz w:val="28"/>
          <w:szCs w:val="28"/>
          <w:shd w:val="clear" w:color="auto" w:fill="FFFFFF"/>
        </w:rPr>
      </w:r>
      <w:r w:rsidR="00F94207" w:rsidRPr="00C628CB">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102</w:t>
      </w:r>
      <w:r w:rsidR="00F94207" w:rsidRPr="00C628CB">
        <w:rPr>
          <w:rFonts w:ascii="Times New Roman" w:hAnsi="Times New Roman" w:cs="Times New Roman"/>
          <w:sz w:val="28"/>
          <w:szCs w:val="28"/>
          <w:shd w:val="clear" w:color="auto" w:fill="FFFFFF"/>
        </w:rPr>
        <w:fldChar w:fldCharType="end"/>
      </w:r>
      <w:r w:rsidR="00F94207" w:rsidRPr="00C628CB">
        <w:rPr>
          <w:rFonts w:ascii="Times New Roman" w:hAnsi="Times New Roman" w:cs="Times New Roman"/>
          <w:sz w:val="28"/>
          <w:szCs w:val="28"/>
          <w:shd w:val="clear" w:color="auto" w:fill="FFFFFF"/>
        </w:rPr>
        <w:t>], [</w:t>
      </w:r>
      <w:r w:rsidR="00F94207" w:rsidRPr="00C628CB">
        <w:rPr>
          <w:rFonts w:ascii="Times New Roman" w:hAnsi="Times New Roman" w:cs="Times New Roman"/>
          <w:sz w:val="28"/>
          <w:szCs w:val="28"/>
          <w:shd w:val="clear" w:color="auto" w:fill="FFFFFF"/>
        </w:rPr>
        <w:fldChar w:fldCharType="begin"/>
      </w:r>
      <w:r w:rsidR="00F94207" w:rsidRPr="00C628CB">
        <w:rPr>
          <w:rFonts w:ascii="Times New Roman" w:hAnsi="Times New Roman" w:cs="Times New Roman"/>
          <w:sz w:val="28"/>
          <w:szCs w:val="28"/>
          <w:shd w:val="clear" w:color="auto" w:fill="FFFFFF"/>
        </w:rPr>
        <w:instrText xml:space="preserve"> REF _Ref172039225 \r \h  \* MERGEFORMAT </w:instrText>
      </w:r>
      <w:r w:rsidR="00F94207" w:rsidRPr="00C628CB">
        <w:rPr>
          <w:rFonts w:ascii="Times New Roman" w:hAnsi="Times New Roman" w:cs="Times New Roman"/>
          <w:sz w:val="28"/>
          <w:szCs w:val="28"/>
          <w:shd w:val="clear" w:color="auto" w:fill="FFFFFF"/>
        </w:rPr>
      </w:r>
      <w:r w:rsidR="00F94207" w:rsidRPr="00C628CB">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103</w:t>
      </w:r>
      <w:r w:rsidR="00F94207" w:rsidRPr="00C628CB">
        <w:rPr>
          <w:rFonts w:ascii="Times New Roman" w:hAnsi="Times New Roman" w:cs="Times New Roman"/>
          <w:sz w:val="28"/>
          <w:szCs w:val="28"/>
          <w:shd w:val="clear" w:color="auto" w:fill="FFFFFF"/>
        </w:rPr>
        <w:fldChar w:fldCharType="end"/>
      </w:r>
      <w:r w:rsidR="00F94207" w:rsidRPr="00C628CB">
        <w:rPr>
          <w:rFonts w:ascii="Times New Roman" w:hAnsi="Times New Roman" w:cs="Times New Roman"/>
          <w:sz w:val="28"/>
          <w:szCs w:val="28"/>
          <w:shd w:val="clear" w:color="auto" w:fill="FFFFFF"/>
        </w:rPr>
        <w:t>].</w:t>
      </w:r>
    </w:p>
    <w:p w14:paraId="280F6F3C" w14:textId="4CC9A3B8" w:rsidR="00F94207" w:rsidRPr="00C628CB" w:rsidRDefault="008B2986" w:rsidP="00E20346">
      <w:pPr>
        <w:tabs>
          <w:tab w:val="left" w:pos="567"/>
          <w:tab w:val="left" w:pos="1843"/>
        </w:tabs>
        <w:spacing w:after="0" w:line="360" w:lineRule="auto"/>
        <w:ind w:firstLine="720"/>
        <w:jc w:val="both"/>
        <w:rPr>
          <w:rFonts w:ascii="Times New Roman" w:hAnsi="Times New Roman" w:cs="Times New Roman"/>
          <w:sz w:val="28"/>
          <w:szCs w:val="28"/>
        </w:rPr>
      </w:pPr>
      <w:r w:rsidRPr="00C628CB">
        <w:rPr>
          <w:rFonts w:ascii="Times New Roman" w:hAnsi="Times New Roman" w:cs="Times New Roman"/>
          <w:sz w:val="28"/>
          <w:szCs w:val="28"/>
        </w:rPr>
        <w:t>+</w:t>
      </w:r>
      <w:r w:rsidR="00F94207" w:rsidRPr="00C628CB">
        <w:rPr>
          <w:rFonts w:ascii="Times New Roman" w:hAnsi="Times New Roman" w:cs="Times New Roman"/>
          <w:sz w:val="28"/>
          <w:szCs w:val="28"/>
        </w:rPr>
        <w:t xml:space="preserve"> Biến số về khả năng học tập: Các tham số ở pha học tập trong mê lộ nước Morris, gồm:</w:t>
      </w:r>
    </w:p>
    <w:p w14:paraId="58A8310D" w14:textId="53644290" w:rsidR="00F94207" w:rsidRPr="00C628CB" w:rsidRDefault="008B2986" w:rsidP="00507C77">
      <w:pPr>
        <w:tabs>
          <w:tab w:val="left" w:pos="1843"/>
        </w:tabs>
        <w:spacing w:after="0" w:line="360" w:lineRule="auto"/>
        <w:ind w:firstLine="720"/>
        <w:jc w:val="both"/>
        <w:rPr>
          <w:rFonts w:ascii="Times New Roman" w:hAnsi="Times New Roman" w:cs="Times New Roman"/>
          <w:sz w:val="28"/>
          <w:szCs w:val="28"/>
          <w:shd w:val="clear" w:color="auto" w:fill="FFFFFF"/>
        </w:rPr>
      </w:pPr>
      <w:r w:rsidRPr="00C628CB">
        <w:rPr>
          <w:rFonts w:ascii="Times New Roman" w:hAnsi="Times New Roman" w:cs="Times New Roman"/>
          <w:sz w:val="28"/>
          <w:szCs w:val="28"/>
        </w:rPr>
        <w:t>.</w:t>
      </w:r>
      <w:r w:rsidR="00F94207" w:rsidRPr="00C628CB">
        <w:rPr>
          <w:rFonts w:ascii="Times New Roman" w:hAnsi="Times New Roman" w:cs="Times New Roman"/>
          <w:sz w:val="28"/>
          <w:szCs w:val="28"/>
        </w:rPr>
        <w:t xml:space="preserve"> Quãng đường bơi tới bệ (m), thời gian bơi tới bệ</w:t>
      </w:r>
      <w:r w:rsidR="0094432B" w:rsidRPr="00C628CB">
        <w:rPr>
          <w:rFonts w:ascii="Times New Roman" w:hAnsi="Times New Roman" w:cs="Times New Roman"/>
          <w:sz w:val="28"/>
          <w:szCs w:val="28"/>
        </w:rPr>
        <w:t xml:space="preserve"> (s)</w:t>
      </w:r>
      <w:r w:rsidR="00F94207" w:rsidRPr="00C628CB">
        <w:rPr>
          <w:rFonts w:ascii="Times New Roman" w:hAnsi="Times New Roman" w:cs="Times New Roman"/>
          <w:sz w:val="28"/>
          <w:szCs w:val="28"/>
        </w:rPr>
        <w:t xml:space="preserve"> (thời gian tiềm) </w:t>
      </w:r>
      <w:r w:rsidR="002755FF" w:rsidRPr="00C628CB">
        <w:rPr>
          <w:rFonts w:ascii="Times New Roman" w:hAnsi="Times New Roman" w:cs="Times New Roman"/>
          <w:sz w:val="28"/>
          <w:szCs w:val="28"/>
        </w:rPr>
        <w:t xml:space="preserve">ở các ngày học tập </w:t>
      </w:r>
      <w:r w:rsidR="005D569F" w:rsidRPr="00C628CB">
        <w:rPr>
          <w:rFonts w:ascii="Times New Roman" w:hAnsi="Times New Roman" w:cs="Times New Roman"/>
          <w:sz w:val="28"/>
          <w:szCs w:val="28"/>
        </w:rPr>
        <w:t xml:space="preserve">theo </w:t>
      </w:r>
      <w:r w:rsidR="00F94207" w:rsidRPr="00C628CB">
        <w:rPr>
          <w:rFonts w:ascii="Times New Roman" w:hAnsi="Times New Roman" w:cs="Times New Roman"/>
          <w:i/>
          <w:iCs/>
          <w:sz w:val="28"/>
          <w:szCs w:val="28"/>
          <w:shd w:val="clear" w:color="auto" w:fill="FFFFFF"/>
        </w:rPr>
        <w:t>Mohammadi</w:t>
      </w:r>
      <w:r w:rsidR="00133529" w:rsidRPr="00C628CB">
        <w:rPr>
          <w:rFonts w:ascii="Times New Roman" w:hAnsi="Times New Roman" w:cs="Times New Roman"/>
          <w:i/>
          <w:iCs/>
          <w:sz w:val="28"/>
          <w:szCs w:val="28"/>
          <w:shd w:val="clear" w:color="auto" w:fill="FFFFFF"/>
        </w:rPr>
        <w:t xml:space="preserve"> N</w:t>
      </w:r>
      <w:r w:rsidR="00F94207" w:rsidRPr="00C628CB">
        <w:rPr>
          <w:rFonts w:ascii="Times New Roman" w:hAnsi="Times New Roman" w:cs="Times New Roman"/>
          <w:i/>
          <w:iCs/>
          <w:sz w:val="28"/>
          <w:szCs w:val="28"/>
          <w:shd w:val="clear" w:color="auto" w:fill="FFFFFF"/>
        </w:rPr>
        <w:t xml:space="preserve"> </w:t>
      </w:r>
      <w:r w:rsidR="00133529" w:rsidRPr="00C628CB">
        <w:rPr>
          <w:rFonts w:ascii="Times New Roman" w:hAnsi="Times New Roman" w:cs="Times New Roman"/>
          <w:i/>
          <w:iCs/>
          <w:sz w:val="28"/>
          <w:szCs w:val="28"/>
          <w:shd w:val="clear" w:color="auto" w:fill="FFFFFF"/>
        </w:rPr>
        <w:t>và cộng sự</w:t>
      </w:r>
      <w:r w:rsidR="00133529" w:rsidRPr="00C628CB">
        <w:rPr>
          <w:rFonts w:ascii="Times New Roman" w:hAnsi="Times New Roman" w:cs="Times New Roman"/>
          <w:sz w:val="28"/>
          <w:szCs w:val="28"/>
          <w:shd w:val="clear" w:color="auto" w:fill="FFFFFF"/>
        </w:rPr>
        <w:t xml:space="preserve"> </w:t>
      </w:r>
      <w:r w:rsidR="00F94207" w:rsidRPr="00C628CB">
        <w:rPr>
          <w:rFonts w:ascii="Times New Roman" w:hAnsi="Times New Roman" w:cs="Times New Roman"/>
          <w:sz w:val="28"/>
          <w:szCs w:val="28"/>
          <w:shd w:val="clear" w:color="auto" w:fill="FFFFFF"/>
        </w:rPr>
        <w:t>(2021) [</w:t>
      </w:r>
      <w:r w:rsidR="00F94207" w:rsidRPr="00C628CB">
        <w:rPr>
          <w:rFonts w:ascii="Times New Roman" w:hAnsi="Times New Roman" w:cs="Times New Roman"/>
          <w:sz w:val="28"/>
          <w:szCs w:val="28"/>
          <w:shd w:val="clear" w:color="auto" w:fill="FFFFFF"/>
        </w:rPr>
        <w:fldChar w:fldCharType="begin"/>
      </w:r>
      <w:r w:rsidR="00F94207" w:rsidRPr="00C628CB">
        <w:rPr>
          <w:rFonts w:ascii="Times New Roman" w:hAnsi="Times New Roman" w:cs="Times New Roman"/>
          <w:sz w:val="28"/>
          <w:szCs w:val="28"/>
          <w:shd w:val="clear" w:color="auto" w:fill="FFFFFF"/>
        </w:rPr>
        <w:instrText xml:space="preserve"> REF _Ref123253401 \r \h  \* MERGEFORMAT </w:instrText>
      </w:r>
      <w:r w:rsidR="00F94207" w:rsidRPr="00C628CB">
        <w:rPr>
          <w:rFonts w:ascii="Times New Roman" w:hAnsi="Times New Roman" w:cs="Times New Roman"/>
          <w:sz w:val="28"/>
          <w:szCs w:val="28"/>
          <w:shd w:val="clear" w:color="auto" w:fill="FFFFFF"/>
        </w:rPr>
      </w:r>
      <w:r w:rsidR="00F94207" w:rsidRPr="00C628CB">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115</w:t>
      </w:r>
      <w:r w:rsidR="00F94207" w:rsidRPr="00C628CB">
        <w:rPr>
          <w:rFonts w:ascii="Times New Roman" w:hAnsi="Times New Roman" w:cs="Times New Roman"/>
          <w:sz w:val="28"/>
          <w:szCs w:val="28"/>
          <w:shd w:val="clear" w:color="auto" w:fill="FFFFFF"/>
        </w:rPr>
        <w:fldChar w:fldCharType="end"/>
      </w:r>
      <w:r w:rsidR="00F94207" w:rsidRPr="00C628CB">
        <w:rPr>
          <w:rFonts w:ascii="Times New Roman" w:hAnsi="Times New Roman" w:cs="Times New Roman"/>
          <w:sz w:val="28"/>
          <w:szCs w:val="28"/>
          <w:shd w:val="clear" w:color="auto" w:fill="FFFFFF"/>
        </w:rPr>
        <w:t>]</w:t>
      </w:r>
      <w:r w:rsidR="006B0ABB" w:rsidRPr="00C628CB">
        <w:rPr>
          <w:rFonts w:ascii="Times New Roman" w:hAnsi="Times New Roman" w:cs="Times New Roman"/>
          <w:sz w:val="28"/>
          <w:szCs w:val="28"/>
          <w:shd w:val="clear" w:color="auto" w:fill="FFFFFF"/>
        </w:rPr>
        <w:t xml:space="preserve">, </w:t>
      </w:r>
      <w:r w:rsidR="006B0ABB" w:rsidRPr="00C628CB">
        <w:rPr>
          <w:rFonts w:ascii="Times New Roman" w:hAnsi="Times New Roman" w:cs="Times New Roman"/>
          <w:i/>
          <w:iCs/>
          <w:sz w:val="28"/>
          <w:szCs w:val="28"/>
          <w:shd w:val="clear" w:color="auto" w:fill="FFFFFF"/>
        </w:rPr>
        <w:t>Chernyuk D</w:t>
      </w:r>
      <w:r w:rsidR="0094432B" w:rsidRPr="00C628CB">
        <w:rPr>
          <w:rFonts w:ascii="Times New Roman" w:hAnsi="Times New Roman" w:cs="Times New Roman"/>
          <w:i/>
          <w:iCs/>
          <w:sz w:val="28"/>
          <w:szCs w:val="28"/>
          <w:shd w:val="clear" w:color="auto" w:fill="FFFFFF"/>
        </w:rPr>
        <w:t xml:space="preserve"> và cộng sự</w:t>
      </w:r>
      <w:r w:rsidR="006B0ABB" w:rsidRPr="00C628CB">
        <w:rPr>
          <w:rFonts w:ascii="Times New Roman" w:hAnsi="Times New Roman" w:cs="Times New Roman"/>
          <w:sz w:val="28"/>
          <w:szCs w:val="28"/>
          <w:shd w:val="clear" w:color="auto" w:fill="FFFFFF"/>
        </w:rPr>
        <w:t xml:space="preserve"> (2021) </w:t>
      </w:r>
      <w:r w:rsidR="006B0ABB" w:rsidRPr="00C628CB">
        <w:rPr>
          <w:rFonts w:ascii="Times New Roman" w:hAnsi="Times New Roman" w:cs="Times New Roman"/>
          <w:sz w:val="28"/>
          <w:szCs w:val="28"/>
        </w:rPr>
        <w:t>[</w:t>
      </w:r>
      <w:r w:rsidR="006B0ABB" w:rsidRPr="00C628CB">
        <w:rPr>
          <w:rFonts w:ascii="Times New Roman" w:hAnsi="Times New Roman" w:cs="Times New Roman"/>
          <w:sz w:val="28"/>
          <w:szCs w:val="28"/>
        </w:rPr>
        <w:fldChar w:fldCharType="begin"/>
      </w:r>
      <w:r w:rsidR="006B0ABB" w:rsidRPr="00C628CB">
        <w:rPr>
          <w:rFonts w:ascii="Times New Roman" w:hAnsi="Times New Roman" w:cs="Times New Roman"/>
          <w:sz w:val="28"/>
          <w:szCs w:val="28"/>
        </w:rPr>
        <w:instrText xml:space="preserve"> REF _Ref170458925 \r \h  \* MERGEFORMAT </w:instrText>
      </w:r>
      <w:r w:rsidR="006B0ABB" w:rsidRPr="00C628CB">
        <w:rPr>
          <w:rFonts w:ascii="Times New Roman" w:hAnsi="Times New Roman" w:cs="Times New Roman"/>
          <w:sz w:val="28"/>
          <w:szCs w:val="28"/>
        </w:rPr>
      </w:r>
      <w:r w:rsidR="006B0ABB" w:rsidRPr="00C628CB">
        <w:rPr>
          <w:rFonts w:ascii="Times New Roman" w:hAnsi="Times New Roman" w:cs="Times New Roman"/>
          <w:sz w:val="28"/>
          <w:szCs w:val="28"/>
        </w:rPr>
        <w:fldChar w:fldCharType="separate"/>
      </w:r>
      <w:r w:rsidR="00D72DC9">
        <w:rPr>
          <w:rFonts w:ascii="Times New Roman" w:hAnsi="Times New Roman" w:cs="Times New Roman"/>
          <w:sz w:val="28"/>
          <w:szCs w:val="28"/>
        </w:rPr>
        <w:t>129</w:t>
      </w:r>
      <w:r w:rsidR="006B0ABB" w:rsidRPr="00C628CB">
        <w:rPr>
          <w:rFonts w:ascii="Times New Roman" w:hAnsi="Times New Roman" w:cs="Times New Roman"/>
          <w:sz w:val="28"/>
          <w:szCs w:val="28"/>
        </w:rPr>
        <w:fldChar w:fldCharType="end"/>
      </w:r>
      <w:r w:rsidR="006B0ABB" w:rsidRPr="00C628CB">
        <w:rPr>
          <w:rFonts w:ascii="Times New Roman" w:hAnsi="Times New Roman" w:cs="Times New Roman"/>
          <w:sz w:val="28"/>
          <w:szCs w:val="28"/>
        </w:rPr>
        <w:t>]</w:t>
      </w:r>
      <w:bookmarkStart w:id="207" w:name="_Hlk208780046"/>
      <w:r w:rsidR="00507C77" w:rsidRPr="00C628CB">
        <w:rPr>
          <w:rFonts w:ascii="Times New Roman" w:hAnsi="Times New Roman" w:cs="Times New Roman"/>
          <w:sz w:val="28"/>
          <w:szCs w:val="28"/>
        </w:rPr>
        <w:t xml:space="preserve">, </w:t>
      </w:r>
      <w:r w:rsidR="00F94207" w:rsidRPr="00C628CB">
        <w:rPr>
          <w:rFonts w:ascii="Times New Roman" w:hAnsi="Times New Roman" w:cs="Times New Roman"/>
          <w:i/>
          <w:iCs/>
          <w:sz w:val="28"/>
          <w:szCs w:val="28"/>
          <w:shd w:val="clear" w:color="auto" w:fill="FFFFFF"/>
        </w:rPr>
        <w:t xml:space="preserve">Guzmán B </w:t>
      </w:r>
      <w:r w:rsidR="0094432B" w:rsidRPr="00C628CB">
        <w:rPr>
          <w:rFonts w:ascii="Times New Roman" w:hAnsi="Times New Roman" w:cs="Times New Roman"/>
          <w:i/>
          <w:iCs/>
          <w:sz w:val="28"/>
          <w:szCs w:val="28"/>
          <w:shd w:val="clear" w:color="auto" w:fill="FFFFFF"/>
        </w:rPr>
        <w:t>và cộng sự</w:t>
      </w:r>
      <w:r w:rsidR="0094432B" w:rsidRPr="00C628CB">
        <w:rPr>
          <w:rFonts w:ascii="Times New Roman" w:hAnsi="Times New Roman" w:cs="Times New Roman"/>
          <w:sz w:val="28"/>
          <w:szCs w:val="28"/>
          <w:shd w:val="clear" w:color="auto" w:fill="FFFFFF"/>
        </w:rPr>
        <w:t xml:space="preserve"> </w:t>
      </w:r>
      <w:r w:rsidR="00F94207" w:rsidRPr="00C628CB">
        <w:rPr>
          <w:rFonts w:ascii="Times New Roman" w:hAnsi="Times New Roman" w:cs="Times New Roman"/>
          <w:sz w:val="28"/>
          <w:szCs w:val="28"/>
          <w:shd w:val="clear" w:color="auto" w:fill="FFFFFF"/>
        </w:rPr>
        <w:t>(2020) [</w:t>
      </w:r>
      <w:r w:rsidR="00F94207" w:rsidRPr="00C628CB">
        <w:rPr>
          <w:rFonts w:ascii="Times New Roman" w:hAnsi="Times New Roman" w:cs="Times New Roman"/>
          <w:sz w:val="28"/>
          <w:szCs w:val="28"/>
          <w:shd w:val="clear" w:color="auto" w:fill="FFFFFF"/>
        </w:rPr>
        <w:fldChar w:fldCharType="begin"/>
      </w:r>
      <w:r w:rsidR="00F94207" w:rsidRPr="00C628CB">
        <w:rPr>
          <w:rFonts w:ascii="Times New Roman" w:hAnsi="Times New Roman" w:cs="Times New Roman"/>
          <w:sz w:val="28"/>
          <w:szCs w:val="28"/>
          <w:shd w:val="clear" w:color="auto" w:fill="FFFFFF"/>
        </w:rPr>
        <w:instrText xml:space="preserve"> REF _Ref123253376 \r \h  \* MERGEFORMAT </w:instrText>
      </w:r>
      <w:r w:rsidR="00F94207" w:rsidRPr="00C628CB">
        <w:rPr>
          <w:rFonts w:ascii="Times New Roman" w:hAnsi="Times New Roman" w:cs="Times New Roman"/>
          <w:sz w:val="28"/>
          <w:szCs w:val="28"/>
          <w:shd w:val="clear" w:color="auto" w:fill="FFFFFF"/>
        </w:rPr>
      </w:r>
      <w:r w:rsidR="00F94207" w:rsidRPr="00C628CB">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122</w:t>
      </w:r>
      <w:r w:rsidR="00F94207" w:rsidRPr="00C628CB">
        <w:rPr>
          <w:rFonts w:ascii="Times New Roman" w:hAnsi="Times New Roman" w:cs="Times New Roman"/>
          <w:sz w:val="28"/>
          <w:szCs w:val="28"/>
          <w:shd w:val="clear" w:color="auto" w:fill="FFFFFF"/>
        </w:rPr>
        <w:fldChar w:fldCharType="end"/>
      </w:r>
      <w:r w:rsidR="00F94207" w:rsidRPr="00C628CB">
        <w:rPr>
          <w:rFonts w:ascii="Times New Roman" w:hAnsi="Times New Roman" w:cs="Times New Roman"/>
          <w:sz w:val="28"/>
          <w:szCs w:val="28"/>
          <w:shd w:val="clear" w:color="auto" w:fill="FFFFFF"/>
        </w:rPr>
        <w:t>].</w:t>
      </w:r>
      <w:bookmarkEnd w:id="207"/>
    </w:p>
    <w:p w14:paraId="476EA999" w14:textId="517A7D68" w:rsidR="00F94207" w:rsidRPr="00C628CB" w:rsidRDefault="008B2986" w:rsidP="00E20346">
      <w:pPr>
        <w:tabs>
          <w:tab w:val="left" w:pos="567"/>
          <w:tab w:val="left" w:pos="1843"/>
        </w:tabs>
        <w:spacing w:after="0" w:line="360" w:lineRule="auto"/>
        <w:ind w:firstLine="720"/>
        <w:jc w:val="both"/>
        <w:rPr>
          <w:rFonts w:ascii="Times New Roman" w:hAnsi="Times New Roman" w:cs="Times New Roman"/>
          <w:sz w:val="28"/>
          <w:szCs w:val="28"/>
        </w:rPr>
      </w:pPr>
      <w:r w:rsidRPr="00C628CB">
        <w:rPr>
          <w:rFonts w:ascii="Times New Roman" w:hAnsi="Times New Roman" w:cs="Times New Roman"/>
          <w:sz w:val="28"/>
          <w:szCs w:val="28"/>
        </w:rPr>
        <w:t>+</w:t>
      </w:r>
      <w:r w:rsidR="00F94207" w:rsidRPr="00C628CB">
        <w:rPr>
          <w:rFonts w:ascii="Times New Roman" w:hAnsi="Times New Roman" w:cs="Times New Roman"/>
          <w:sz w:val="28"/>
          <w:szCs w:val="28"/>
        </w:rPr>
        <w:t xml:space="preserve"> Biến số về trí nhớ:</w:t>
      </w:r>
    </w:p>
    <w:p w14:paraId="7B6D1F4E" w14:textId="51EBE00C" w:rsidR="00F94207" w:rsidRPr="00C628CB" w:rsidRDefault="008B2986" w:rsidP="00E20346">
      <w:pPr>
        <w:tabs>
          <w:tab w:val="left" w:pos="1843"/>
        </w:tabs>
        <w:spacing w:after="0" w:line="360" w:lineRule="auto"/>
        <w:ind w:firstLine="720"/>
        <w:jc w:val="both"/>
      </w:pPr>
      <w:r w:rsidRPr="00C628CB">
        <w:rPr>
          <w:rFonts w:ascii="Times New Roman" w:hAnsi="Times New Roman" w:cs="Times New Roman"/>
          <w:sz w:val="28"/>
          <w:szCs w:val="28"/>
        </w:rPr>
        <w:t>.</w:t>
      </w:r>
      <w:r w:rsidR="00F94207" w:rsidRPr="00C628CB">
        <w:rPr>
          <w:rFonts w:ascii="Times New Roman" w:hAnsi="Times New Roman" w:cs="Times New Roman"/>
          <w:sz w:val="28"/>
          <w:szCs w:val="28"/>
        </w:rPr>
        <w:t xml:space="preserve"> Trí nhớ ngắn hạn</w:t>
      </w:r>
      <w:r w:rsidR="00E0308E" w:rsidRPr="00C628CB">
        <w:rPr>
          <w:rFonts w:ascii="Times New Roman" w:hAnsi="Times New Roman" w:cs="Times New Roman"/>
          <w:sz w:val="28"/>
          <w:szCs w:val="28"/>
        </w:rPr>
        <w:t xml:space="preserve"> (trí nhớ làm việc)</w:t>
      </w:r>
      <w:r w:rsidR="00F94207" w:rsidRPr="00C628CB">
        <w:rPr>
          <w:rFonts w:ascii="Times New Roman" w:hAnsi="Times New Roman" w:cs="Times New Roman"/>
          <w:sz w:val="28"/>
          <w:szCs w:val="28"/>
        </w:rPr>
        <w:t>:</w:t>
      </w:r>
      <w:r w:rsidR="002755FF" w:rsidRPr="00C628CB">
        <w:rPr>
          <w:rFonts w:ascii="Times New Roman" w:hAnsi="Times New Roman" w:cs="Times New Roman"/>
          <w:sz w:val="28"/>
          <w:szCs w:val="28"/>
        </w:rPr>
        <w:t xml:space="preserve"> Đ</w:t>
      </w:r>
      <w:r w:rsidR="00E0308E" w:rsidRPr="00C628CB">
        <w:rPr>
          <w:rFonts w:ascii="Times New Roman" w:hAnsi="Times New Roman" w:cs="Times New Roman"/>
          <w:sz w:val="28"/>
          <w:szCs w:val="28"/>
        </w:rPr>
        <w:t xml:space="preserve">ánh giá </w:t>
      </w:r>
      <w:r w:rsidR="002755FF" w:rsidRPr="00C628CB">
        <w:rPr>
          <w:rFonts w:ascii="Times New Roman" w:hAnsi="Times New Roman" w:cs="Times New Roman"/>
          <w:sz w:val="28"/>
          <w:szCs w:val="28"/>
        </w:rPr>
        <w:t>trong</w:t>
      </w:r>
      <w:r w:rsidR="00E0308E" w:rsidRPr="00C628CB">
        <w:rPr>
          <w:rFonts w:ascii="Times New Roman" w:hAnsi="Times New Roman" w:cs="Times New Roman"/>
          <w:sz w:val="28"/>
          <w:szCs w:val="28"/>
        </w:rPr>
        <w:t xml:space="preserve"> </w:t>
      </w:r>
      <w:r w:rsidR="00F94207" w:rsidRPr="00C628CB">
        <w:rPr>
          <w:rFonts w:ascii="Times New Roman" w:hAnsi="Times New Roman" w:cs="Times New Roman"/>
          <w:sz w:val="28"/>
          <w:szCs w:val="28"/>
        </w:rPr>
        <w:t>mê lộ Y</w:t>
      </w:r>
      <w:r w:rsidR="0094432B" w:rsidRPr="00C628CB">
        <w:rPr>
          <w:rFonts w:ascii="Times New Roman" w:hAnsi="Times New Roman" w:cs="Times New Roman"/>
          <w:sz w:val="28"/>
          <w:szCs w:val="28"/>
        </w:rPr>
        <w:t>,</w:t>
      </w:r>
      <w:r w:rsidR="00F94207" w:rsidRPr="00C628CB">
        <w:rPr>
          <w:rFonts w:ascii="Times New Roman" w:hAnsi="Times New Roman" w:cs="Times New Roman"/>
          <w:sz w:val="28"/>
          <w:szCs w:val="28"/>
        </w:rPr>
        <w:t xml:space="preserve"> thông qua tham số </w:t>
      </w:r>
      <w:r w:rsidR="002755FF" w:rsidRPr="00C628CB">
        <w:rPr>
          <w:rFonts w:ascii="Times New Roman" w:hAnsi="Times New Roman" w:cs="Times New Roman"/>
          <w:sz w:val="28"/>
          <w:szCs w:val="28"/>
        </w:rPr>
        <w:t>phần trăm</w:t>
      </w:r>
      <w:r w:rsidR="00F94207" w:rsidRPr="00C628CB">
        <w:rPr>
          <w:rFonts w:ascii="Times New Roman" w:hAnsi="Times New Roman" w:cs="Times New Roman"/>
          <w:sz w:val="28"/>
          <w:szCs w:val="28"/>
        </w:rPr>
        <w:t xml:space="preserve"> vận động luân phiên </w:t>
      </w:r>
      <w:r w:rsidR="0094432B" w:rsidRPr="00C628CB">
        <w:rPr>
          <w:rFonts w:ascii="Times New Roman" w:hAnsi="Times New Roman" w:cs="Times New Roman"/>
          <w:sz w:val="28"/>
          <w:szCs w:val="28"/>
        </w:rPr>
        <w:t>(VĐLP)</w:t>
      </w:r>
      <w:r w:rsidR="002755FF" w:rsidRPr="00C628CB">
        <w:rPr>
          <w:rFonts w:ascii="Times New Roman" w:hAnsi="Times New Roman" w:cs="Times New Roman"/>
          <w:sz w:val="28"/>
          <w:szCs w:val="28"/>
        </w:rPr>
        <w:t>, đơn vị tính (%)</w:t>
      </w:r>
      <w:r w:rsidR="0094432B" w:rsidRPr="00C628CB">
        <w:rPr>
          <w:rFonts w:ascii="Times New Roman" w:hAnsi="Times New Roman" w:cs="Times New Roman"/>
          <w:sz w:val="28"/>
          <w:szCs w:val="28"/>
        </w:rPr>
        <w:t xml:space="preserve"> </w:t>
      </w:r>
      <w:r w:rsidR="005D569F" w:rsidRPr="00C628CB">
        <w:rPr>
          <w:rFonts w:ascii="Times New Roman" w:hAnsi="Times New Roman" w:cs="Times New Roman"/>
          <w:sz w:val="28"/>
          <w:szCs w:val="28"/>
        </w:rPr>
        <w:t>theo</w:t>
      </w:r>
      <w:r w:rsidR="00F94207" w:rsidRPr="00C628CB">
        <w:rPr>
          <w:rFonts w:ascii="Times New Roman" w:hAnsi="Times New Roman" w:cs="Times New Roman"/>
          <w:sz w:val="28"/>
          <w:szCs w:val="28"/>
        </w:rPr>
        <w:t xml:space="preserve"> </w:t>
      </w:r>
      <w:r w:rsidR="00F94207" w:rsidRPr="00C628CB">
        <w:rPr>
          <w:rFonts w:ascii="Times New Roman" w:hAnsi="Times New Roman" w:cs="Times New Roman"/>
          <w:i/>
          <w:iCs/>
          <w:sz w:val="28"/>
          <w:szCs w:val="28"/>
          <w:shd w:val="clear" w:color="auto" w:fill="FFFFFF"/>
        </w:rPr>
        <w:t>Prieur E</w:t>
      </w:r>
      <w:r w:rsidR="0094432B" w:rsidRPr="00C628CB">
        <w:rPr>
          <w:rFonts w:ascii="Times New Roman" w:hAnsi="Times New Roman" w:cs="Times New Roman"/>
          <w:i/>
          <w:iCs/>
          <w:sz w:val="28"/>
          <w:szCs w:val="28"/>
          <w:shd w:val="clear" w:color="auto" w:fill="FFFFFF"/>
        </w:rPr>
        <w:t xml:space="preserve"> và cộng sự</w:t>
      </w:r>
      <w:r w:rsidR="00F94207" w:rsidRPr="00C628CB">
        <w:rPr>
          <w:rFonts w:ascii="Times New Roman" w:hAnsi="Times New Roman" w:cs="Times New Roman"/>
          <w:sz w:val="28"/>
          <w:szCs w:val="28"/>
          <w:shd w:val="clear" w:color="auto" w:fill="FFFFFF"/>
        </w:rPr>
        <w:t xml:space="preserve"> (2019) </w:t>
      </w:r>
      <w:r w:rsidR="00F94207" w:rsidRPr="00C628CB">
        <w:rPr>
          <w:rFonts w:ascii="Times New Roman" w:hAnsi="Times New Roman" w:cs="Times New Roman"/>
          <w:sz w:val="28"/>
          <w:szCs w:val="28"/>
        </w:rPr>
        <w:t>[</w:t>
      </w:r>
      <w:r w:rsidR="00F94207" w:rsidRPr="00C628CB">
        <w:rPr>
          <w:rFonts w:ascii="Times New Roman" w:hAnsi="Times New Roman" w:cs="Times New Roman"/>
          <w:sz w:val="28"/>
          <w:szCs w:val="28"/>
        </w:rPr>
        <w:fldChar w:fldCharType="begin"/>
      </w:r>
      <w:r w:rsidR="00F94207" w:rsidRPr="00C628CB">
        <w:rPr>
          <w:rFonts w:ascii="Times New Roman" w:hAnsi="Times New Roman" w:cs="Times New Roman"/>
          <w:sz w:val="28"/>
          <w:szCs w:val="28"/>
        </w:rPr>
        <w:instrText xml:space="preserve"> REF _Ref109919656 \r \h  \* MERGEFORMAT </w:instrText>
      </w:r>
      <w:r w:rsidR="00F94207" w:rsidRPr="00C628CB">
        <w:rPr>
          <w:rFonts w:ascii="Times New Roman" w:hAnsi="Times New Roman" w:cs="Times New Roman"/>
          <w:sz w:val="28"/>
          <w:szCs w:val="28"/>
        </w:rPr>
      </w:r>
      <w:r w:rsidR="00F94207" w:rsidRPr="00C628CB">
        <w:rPr>
          <w:rFonts w:ascii="Times New Roman" w:hAnsi="Times New Roman" w:cs="Times New Roman"/>
          <w:sz w:val="28"/>
          <w:szCs w:val="28"/>
        </w:rPr>
        <w:fldChar w:fldCharType="separate"/>
      </w:r>
      <w:r w:rsidR="00D72DC9">
        <w:rPr>
          <w:rFonts w:ascii="Times New Roman" w:hAnsi="Times New Roman" w:cs="Times New Roman"/>
          <w:sz w:val="28"/>
          <w:szCs w:val="28"/>
        </w:rPr>
        <w:t>96</w:t>
      </w:r>
      <w:r w:rsidR="00F94207" w:rsidRPr="00C628CB">
        <w:rPr>
          <w:rFonts w:ascii="Times New Roman" w:hAnsi="Times New Roman" w:cs="Times New Roman"/>
          <w:sz w:val="28"/>
          <w:szCs w:val="28"/>
        </w:rPr>
        <w:fldChar w:fldCharType="end"/>
      </w:r>
      <w:r w:rsidR="00F94207" w:rsidRPr="00C628CB">
        <w:rPr>
          <w:rFonts w:ascii="Times New Roman" w:hAnsi="Times New Roman" w:cs="Times New Roman"/>
          <w:sz w:val="28"/>
          <w:szCs w:val="28"/>
        </w:rPr>
        <w:t xml:space="preserve">], </w:t>
      </w:r>
      <w:r w:rsidR="00F94207" w:rsidRPr="00C628CB">
        <w:rPr>
          <w:rFonts w:ascii="Times New Roman" w:hAnsi="Times New Roman" w:cs="Times New Roman"/>
          <w:i/>
          <w:iCs/>
          <w:sz w:val="28"/>
          <w:szCs w:val="28"/>
          <w:shd w:val="clear" w:color="auto" w:fill="FFFFFF"/>
        </w:rPr>
        <w:t xml:space="preserve">Jeong H </w:t>
      </w:r>
      <w:r w:rsidR="0094432B" w:rsidRPr="00C628CB">
        <w:rPr>
          <w:rFonts w:ascii="Times New Roman" w:hAnsi="Times New Roman" w:cs="Times New Roman"/>
          <w:i/>
          <w:iCs/>
          <w:sz w:val="28"/>
          <w:szCs w:val="28"/>
          <w:shd w:val="clear" w:color="auto" w:fill="FFFFFF"/>
        </w:rPr>
        <w:t>và cộng sự</w:t>
      </w:r>
      <w:r w:rsidR="0094432B" w:rsidRPr="00C628CB">
        <w:rPr>
          <w:rFonts w:ascii="Times New Roman" w:hAnsi="Times New Roman" w:cs="Times New Roman"/>
          <w:sz w:val="28"/>
          <w:szCs w:val="28"/>
          <w:shd w:val="clear" w:color="auto" w:fill="FFFFFF"/>
        </w:rPr>
        <w:t xml:space="preserve"> </w:t>
      </w:r>
      <w:r w:rsidR="00F94207" w:rsidRPr="00C628CB">
        <w:rPr>
          <w:rFonts w:ascii="Times New Roman" w:hAnsi="Times New Roman" w:cs="Times New Roman"/>
          <w:sz w:val="28"/>
          <w:szCs w:val="28"/>
          <w:shd w:val="clear" w:color="auto" w:fill="FFFFFF"/>
        </w:rPr>
        <w:t>(2021) [</w:t>
      </w:r>
      <w:r w:rsidR="00F94207" w:rsidRPr="00C628CB">
        <w:rPr>
          <w:rFonts w:ascii="Times New Roman" w:hAnsi="Times New Roman" w:cs="Times New Roman"/>
          <w:sz w:val="28"/>
          <w:szCs w:val="28"/>
          <w:shd w:val="clear" w:color="auto" w:fill="FFFFFF"/>
        </w:rPr>
        <w:fldChar w:fldCharType="begin"/>
      </w:r>
      <w:r w:rsidR="00F94207" w:rsidRPr="00C628CB">
        <w:rPr>
          <w:rFonts w:ascii="Times New Roman" w:hAnsi="Times New Roman" w:cs="Times New Roman"/>
          <w:sz w:val="28"/>
          <w:szCs w:val="28"/>
          <w:shd w:val="clear" w:color="auto" w:fill="FFFFFF"/>
        </w:rPr>
        <w:instrText xml:space="preserve"> REF _Ref126272885 \r \h  \* MERGEFORMAT </w:instrText>
      </w:r>
      <w:r w:rsidR="00F94207" w:rsidRPr="00C628CB">
        <w:rPr>
          <w:rFonts w:ascii="Times New Roman" w:hAnsi="Times New Roman" w:cs="Times New Roman"/>
          <w:sz w:val="28"/>
          <w:szCs w:val="28"/>
          <w:shd w:val="clear" w:color="auto" w:fill="FFFFFF"/>
        </w:rPr>
      </w:r>
      <w:r w:rsidR="00F94207" w:rsidRPr="00C628CB">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53</w:t>
      </w:r>
      <w:r w:rsidR="00F94207" w:rsidRPr="00C628CB">
        <w:rPr>
          <w:rFonts w:ascii="Times New Roman" w:hAnsi="Times New Roman" w:cs="Times New Roman"/>
          <w:sz w:val="28"/>
          <w:szCs w:val="28"/>
          <w:shd w:val="clear" w:color="auto" w:fill="FFFFFF"/>
        </w:rPr>
        <w:fldChar w:fldCharType="end"/>
      </w:r>
      <w:r w:rsidR="00F94207" w:rsidRPr="00C628CB">
        <w:rPr>
          <w:rFonts w:ascii="Times New Roman" w:hAnsi="Times New Roman" w:cs="Times New Roman"/>
          <w:sz w:val="28"/>
          <w:szCs w:val="28"/>
          <w:shd w:val="clear" w:color="auto" w:fill="FFFFFF"/>
        </w:rPr>
        <w:t>]</w:t>
      </w:r>
    </w:p>
    <w:p w14:paraId="2456F38A" w14:textId="1CC5A413" w:rsidR="00F94207" w:rsidRPr="00C628CB" w:rsidRDefault="00F94207" w:rsidP="00E20346">
      <w:pPr>
        <w:tabs>
          <w:tab w:val="left" w:pos="1843"/>
        </w:tabs>
        <w:ind w:firstLine="720"/>
        <w:rPr>
          <w:rFonts w:ascii="Times New Roman" w:hAnsi="Times New Roman" w:cs="Times New Roman"/>
          <w:sz w:val="28"/>
          <w:szCs w:val="28"/>
        </w:rPr>
      </w:pPr>
      <w:r w:rsidRPr="00C628CB">
        <w:rPr>
          <w:rFonts w:ascii="Times New Roman" w:hAnsi="Times New Roman" w:cs="Times New Roman"/>
          <w:sz w:val="28"/>
          <w:szCs w:val="28"/>
        </w:rPr>
        <w:t xml:space="preserve">% </w:t>
      </w:r>
      <w:r w:rsidR="00E0308E" w:rsidRPr="00C628CB">
        <w:rPr>
          <w:rFonts w:ascii="Times New Roman" w:hAnsi="Times New Roman" w:cs="Times New Roman"/>
          <w:sz w:val="28"/>
          <w:szCs w:val="28"/>
        </w:rPr>
        <w:t>VĐLP</w:t>
      </w:r>
      <w:r w:rsidRPr="00C628CB">
        <w:rPr>
          <w:rFonts w:ascii="Times New Roman" w:hAnsi="Times New Roman" w:cs="Times New Roman"/>
          <w:sz w:val="28"/>
          <w:szCs w:val="28"/>
        </w:rPr>
        <w:t xml:space="preserve"> =  </w:t>
      </w:r>
      <m:oMath>
        <m:f>
          <m:fPr>
            <m:ctrlPr>
              <w:rPr>
                <w:rStyle w:val="y2iqfc"/>
                <w:rFonts w:ascii="Cambria Math" w:hAnsi="Cambria Math" w:cs="Times New Roman"/>
                <w:sz w:val="28"/>
                <w:szCs w:val="28"/>
                <w:lang w:val="vi-VN"/>
              </w:rPr>
            </m:ctrlPr>
          </m:fPr>
          <m:num>
            <m:r>
              <m:rPr>
                <m:sty m:val="p"/>
              </m:rPr>
              <w:rPr>
                <w:rStyle w:val="y2iqfc"/>
                <w:rFonts w:ascii="Cambria Math" w:hAnsi="Cambria Math" w:cs="Times New Roman"/>
                <w:sz w:val="28"/>
                <w:szCs w:val="28"/>
                <w:lang w:val="vi-VN"/>
              </w:rPr>
              <m:t>Số vận động luân phiên</m:t>
            </m:r>
          </m:num>
          <m:den>
            <m:r>
              <m:rPr>
                <m:sty m:val="p"/>
              </m:rPr>
              <w:rPr>
                <w:rStyle w:val="y2iqfc"/>
                <w:rFonts w:ascii="Cambria Math" w:hAnsi="Cambria Math" w:cs="Times New Roman"/>
                <w:sz w:val="28"/>
                <w:szCs w:val="28"/>
                <w:lang w:val="vi-VN"/>
              </w:rPr>
              <m:t>Tổng số lần vào các cánh-2</m:t>
            </m:r>
          </m:den>
        </m:f>
        <m:r>
          <w:rPr>
            <w:rStyle w:val="y2iqfc"/>
            <w:rFonts w:ascii="Cambria Math" w:hAnsi="Cambria Math" w:cs="Times New Roman"/>
            <w:sz w:val="28"/>
            <w:szCs w:val="28"/>
            <w:lang w:val="vi-VN"/>
          </w:rPr>
          <m:t xml:space="preserve"> </m:t>
        </m:r>
        <m:r>
          <m:rPr>
            <m:sty m:val="p"/>
          </m:rPr>
          <w:rPr>
            <w:rStyle w:val="y2iqfc"/>
            <w:rFonts w:ascii="Cambria Math" w:hAnsi="Cambria Math" w:cs="Times New Roman"/>
            <w:sz w:val="28"/>
            <w:szCs w:val="28"/>
            <w:lang w:val="vi-VN"/>
          </w:rPr>
          <m:t xml:space="preserve">x </m:t>
        </m:r>
        <m:r>
          <w:rPr>
            <w:rStyle w:val="y2iqfc"/>
            <w:rFonts w:ascii="Cambria Math" w:hAnsi="Cambria Math" w:cs="Times New Roman"/>
            <w:sz w:val="28"/>
            <w:szCs w:val="28"/>
            <w:lang w:val="vi-VN"/>
          </w:rPr>
          <m:t>100%</m:t>
        </m:r>
      </m:oMath>
      <w:r w:rsidRPr="00892C0A">
        <w:rPr>
          <w:rFonts w:ascii="Times New Roman" w:hAnsi="Times New Roman" w:cs="Times New Roman"/>
          <w:sz w:val="28"/>
          <w:szCs w:val="28"/>
        </w:rPr>
        <w:t xml:space="preserve"> </w:t>
      </w:r>
      <w:r w:rsidRPr="00C628CB">
        <w:rPr>
          <w:rFonts w:ascii="Times New Roman" w:hAnsi="Times New Roman" w:cs="Times New Roman"/>
          <w:sz w:val="28"/>
          <w:szCs w:val="28"/>
        </w:rPr>
        <w:t>[</w:t>
      </w:r>
      <w:r w:rsidRPr="00C628CB">
        <w:rPr>
          <w:rFonts w:ascii="Times New Roman" w:hAnsi="Times New Roman" w:cs="Times New Roman"/>
          <w:sz w:val="28"/>
          <w:szCs w:val="28"/>
        </w:rPr>
        <w:fldChar w:fldCharType="begin"/>
      </w:r>
      <w:r w:rsidRPr="00C628CB">
        <w:rPr>
          <w:rFonts w:ascii="Times New Roman" w:hAnsi="Times New Roman" w:cs="Times New Roman"/>
          <w:sz w:val="28"/>
          <w:szCs w:val="28"/>
        </w:rPr>
        <w:instrText xml:space="preserve"> REF _Ref108479785 \r \h  \* MERGEFORMAT </w:instrText>
      </w:r>
      <w:r w:rsidRPr="00C628CB">
        <w:rPr>
          <w:rFonts w:ascii="Times New Roman" w:hAnsi="Times New Roman" w:cs="Times New Roman"/>
          <w:sz w:val="28"/>
          <w:szCs w:val="28"/>
        </w:rPr>
      </w:r>
      <w:r w:rsidRPr="00C628CB">
        <w:rPr>
          <w:rFonts w:ascii="Times New Roman" w:hAnsi="Times New Roman" w:cs="Times New Roman"/>
          <w:sz w:val="28"/>
          <w:szCs w:val="28"/>
        </w:rPr>
        <w:fldChar w:fldCharType="separate"/>
      </w:r>
      <w:r w:rsidR="00D72DC9">
        <w:rPr>
          <w:rFonts w:ascii="Times New Roman" w:hAnsi="Times New Roman" w:cs="Times New Roman"/>
          <w:sz w:val="28"/>
          <w:szCs w:val="28"/>
        </w:rPr>
        <w:t>97</w:t>
      </w:r>
      <w:r w:rsidRPr="00C628CB">
        <w:rPr>
          <w:rFonts w:ascii="Times New Roman" w:hAnsi="Times New Roman" w:cs="Times New Roman"/>
          <w:sz w:val="28"/>
          <w:szCs w:val="28"/>
        </w:rPr>
        <w:fldChar w:fldCharType="end"/>
      </w:r>
      <w:r w:rsidRPr="00C628CB">
        <w:rPr>
          <w:rFonts w:ascii="Times New Roman" w:hAnsi="Times New Roman" w:cs="Times New Roman"/>
          <w:sz w:val="28"/>
          <w:szCs w:val="28"/>
        </w:rPr>
        <w:t>], [</w:t>
      </w:r>
      <w:r w:rsidRPr="00C628CB">
        <w:rPr>
          <w:rFonts w:ascii="Times New Roman" w:hAnsi="Times New Roman" w:cs="Times New Roman"/>
          <w:sz w:val="28"/>
          <w:szCs w:val="28"/>
        </w:rPr>
        <w:fldChar w:fldCharType="begin"/>
      </w:r>
      <w:r w:rsidRPr="00C628CB">
        <w:rPr>
          <w:rFonts w:ascii="Times New Roman" w:hAnsi="Times New Roman" w:cs="Times New Roman"/>
          <w:sz w:val="28"/>
          <w:szCs w:val="28"/>
        </w:rPr>
        <w:instrText xml:space="preserve"> REF _Ref109919656 \r \h  \* MERGEFORMAT </w:instrText>
      </w:r>
      <w:r w:rsidRPr="00C628CB">
        <w:rPr>
          <w:rFonts w:ascii="Times New Roman" w:hAnsi="Times New Roman" w:cs="Times New Roman"/>
          <w:sz w:val="28"/>
          <w:szCs w:val="28"/>
        </w:rPr>
      </w:r>
      <w:r w:rsidRPr="00C628CB">
        <w:rPr>
          <w:rFonts w:ascii="Times New Roman" w:hAnsi="Times New Roman" w:cs="Times New Roman"/>
          <w:sz w:val="28"/>
          <w:szCs w:val="28"/>
        </w:rPr>
        <w:fldChar w:fldCharType="separate"/>
      </w:r>
      <w:r w:rsidR="00D72DC9">
        <w:rPr>
          <w:rFonts w:ascii="Times New Roman" w:hAnsi="Times New Roman" w:cs="Times New Roman"/>
          <w:sz w:val="28"/>
          <w:szCs w:val="28"/>
        </w:rPr>
        <w:t>96</w:t>
      </w:r>
      <w:r w:rsidRPr="00C628CB">
        <w:rPr>
          <w:rFonts w:ascii="Times New Roman" w:hAnsi="Times New Roman" w:cs="Times New Roman"/>
          <w:sz w:val="28"/>
          <w:szCs w:val="28"/>
        </w:rPr>
        <w:fldChar w:fldCharType="end"/>
      </w:r>
      <w:r w:rsidRPr="00C628CB">
        <w:rPr>
          <w:rFonts w:ascii="Times New Roman" w:hAnsi="Times New Roman" w:cs="Times New Roman"/>
          <w:sz w:val="28"/>
          <w:szCs w:val="28"/>
        </w:rPr>
        <w:t>].</w:t>
      </w:r>
    </w:p>
    <w:p w14:paraId="36C9C6E1" w14:textId="3ABED265" w:rsidR="00F94207" w:rsidRPr="00C628CB" w:rsidRDefault="008B2986" w:rsidP="00E20346">
      <w:pPr>
        <w:tabs>
          <w:tab w:val="left" w:pos="1843"/>
        </w:tabs>
        <w:spacing w:after="0" w:line="360" w:lineRule="auto"/>
        <w:ind w:firstLine="720"/>
        <w:jc w:val="both"/>
        <w:rPr>
          <w:rFonts w:ascii="Times New Roman" w:hAnsi="Times New Roman" w:cs="Times New Roman"/>
          <w:sz w:val="28"/>
          <w:szCs w:val="28"/>
          <w:shd w:val="clear" w:color="auto" w:fill="FFFFFF"/>
        </w:rPr>
      </w:pPr>
      <w:r w:rsidRPr="00C628CB">
        <w:rPr>
          <w:rFonts w:ascii="Times New Roman" w:hAnsi="Times New Roman" w:cs="Times New Roman"/>
          <w:sz w:val="28"/>
          <w:szCs w:val="28"/>
          <w:shd w:val="clear" w:color="auto" w:fill="FFFFFF"/>
        </w:rPr>
        <w:t>.</w:t>
      </w:r>
      <w:r w:rsidR="00F94207" w:rsidRPr="00C628CB">
        <w:rPr>
          <w:rFonts w:ascii="Times New Roman" w:hAnsi="Times New Roman" w:cs="Times New Roman"/>
          <w:sz w:val="28"/>
          <w:szCs w:val="28"/>
          <w:shd w:val="clear" w:color="auto" w:fill="FFFFFF"/>
        </w:rPr>
        <w:t xml:space="preserve"> Trí nhớ liên kết, trí nhớ ngắn hạn: </w:t>
      </w:r>
      <w:r w:rsidR="00E0308E" w:rsidRPr="00C628CB">
        <w:rPr>
          <w:rFonts w:ascii="Times New Roman" w:hAnsi="Times New Roman" w:cs="Times New Roman"/>
          <w:sz w:val="28"/>
          <w:szCs w:val="28"/>
          <w:shd w:val="clear" w:color="auto" w:fill="FFFFFF"/>
        </w:rPr>
        <w:t>Được đ</w:t>
      </w:r>
      <w:r w:rsidR="00F94207" w:rsidRPr="00C628CB">
        <w:rPr>
          <w:rFonts w:ascii="Times New Roman" w:hAnsi="Times New Roman" w:cs="Times New Roman"/>
          <w:sz w:val="28"/>
          <w:szCs w:val="28"/>
          <w:shd w:val="clear" w:color="auto" w:fill="FFFFFF"/>
        </w:rPr>
        <w:t xml:space="preserve">ánh giá ở bài </w:t>
      </w:r>
      <w:r w:rsidR="00E0308E" w:rsidRPr="00C628CB">
        <w:rPr>
          <w:rFonts w:ascii="Times New Roman" w:hAnsi="Times New Roman" w:cs="Times New Roman"/>
          <w:sz w:val="28"/>
          <w:szCs w:val="28"/>
          <w:shd w:val="clear" w:color="auto" w:fill="FFFFFF"/>
        </w:rPr>
        <w:t xml:space="preserve">tập </w:t>
      </w:r>
      <w:r w:rsidR="00F94207" w:rsidRPr="00C628CB">
        <w:rPr>
          <w:rFonts w:ascii="Times New Roman" w:hAnsi="Times New Roman" w:cs="Times New Roman"/>
          <w:sz w:val="28"/>
          <w:szCs w:val="28"/>
          <w:shd w:val="clear" w:color="auto" w:fill="FFFFFF"/>
        </w:rPr>
        <w:t xml:space="preserve">kiểm tra nhận thức đối tượng mới trong trường mở thông qua </w:t>
      </w:r>
      <w:r w:rsidR="00E0308E" w:rsidRPr="00C628CB">
        <w:rPr>
          <w:rFonts w:ascii="Times New Roman" w:hAnsi="Times New Roman" w:cs="Times New Roman"/>
          <w:sz w:val="28"/>
          <w:szCs w:val="28"/>
          <w:shd w:val="clear" w:color="auto" w:fill="FFFFFF"/>
        </w:rPr>
        <w:t xml:space="preserve">các </w:t>
      </w:r>
      <w:r w:rsidR="00F94207" w:rsidRPr="00C628CB">
        <w:rPr>
          <w:rFonts w:ascii="Times New Roman" w:hAnsi="Times New Roman" w:cs="Times New Roman"/>
          <w:sz w:val="28"/>
          <w:szCs w:val="28"/>
          <w:shd w:val="clear" w:color="auto" w:fill="FFFFFF"/>
        </w:rPr>
        <w:t>tham số</w:t>
      </w:r>
      <w:r w:rsidR="00E0308E" w:rsidRPr="00C628CB">
        <w:rPr>
          <w:rFonts w:ascii="Times New Roman" w:hAnsi="Times New Roman" w:cs="Times New Roman"/>
          <w:sz w:val="28"/>
          <w:szCs w:val="28"/>
          <w:shd w:val="clear" w:color="auto" w:fill="FFFFFF"/>
        </w:rPr>
        <w:t xml:space="preserve"> sau:</w:t>
      </w:r>
    </w:p>
    <w:p w14:paraId="75DF8618" w14:textId="51363DD3" w:rsidR="00F94207" w:rsidRPr="00C628CB" w:rsidRDefault="00F94207" w:rsidP="00E20346">
      <w:pPr>
        <w:tabs>
          <w:tab w:val="left" w:pos="1843"/>
        </w:tabs>
        <w:spacing w:after="0" w:line="360" w:lineRule="auto"/>
        <w:ind w:firstLine="720"/>
        <w:jc w:val="both"/>
        <w:rPr>
          <w:rFonts w:ascii="Times New Roman" w:hAnsi="Times New Roman" w:cs="Times New Roman"/>
          <w:sz w:val="28"/>
          <w:szCs w:val="28"/>
          <w:shd w:val="clear" w:color="auto" w:fill="FFFFFF"/>
        </w:rPr>
      </w:pPr>
      <w:r w:rsidRPr="00C628CB">
        <w:rPr>
          <w:rFonts w:ascii="Times New Roman" w:hAnsi="Times New Roman" w:cs="Times New Roman"/>
          <w:sz w:val="28"/>
          <w:szCs w:val="28"/>
          <w:shd w:val="clear" w:color="auto" w:fill="FFFFFF"/>
        </w:rPr>
        <w:t xml:space="preserve">Số lần và thời gian </w:t>
      </w:r>
      <w:r w:rsidR="002755FF" w:rsidRPr="00C628CB">
        <w:rPr>
          <w:rFonts w:ascii="Times New Roman" w:hAnsi="Times New Roman" w:cs="Times New Roman"/>
          <w:sz w:val="28"/>
          <w:szCs w:val="28"/>
          <w:shd w:val="clear" w:color="auto" w:fill="FFFFFF"/>
        </w:rPr>
        <w:t xml:space="preserve">(s) </w:t>
      </w:r>
      <w:r w:rsidRPr="00C628CB">
        <w:rPr>
          <w:rFonts w:ascii="Times New Roman" w:hAnsi="Times New Roman" w:cs="Times New Roman"/>
          <w:sz w:val="28"/>
          <w:szCs w:val="28"/>
          <w:shd w:val="clear" w:color="auto" w:fill="FFFFFF"/>
        </w:rPr>
        <w:t xml:space="preserve">khám phá các đối tượng theo nghiên cứu của </w:t>
      </w:r>
      <w:r w:rsidR="00E0308E" w:rsidRPr="00C628CB">
        <w:rPr>
          <w:rFonts w:ascii="Times New Roman" w:hAnsi="Times New Roman" w:cs="Times New Roman"/>
          <w:i/>
          <w:iCs/>
          <w:sz w:val="28"/>
          <w:szCs w:val="28"/>
        </w:rPr>
        <w:t>Mehrabadi S và cộng sự</w:t>
      </w:r>
      <w:r w:rsidRPr="00C628CB">
        <w:rPr>
          <w:rFonts w:ascii="Times New Roman" w:hAnsi="Times New Roman" w:cs="Times New Roman"/>
          <w:sz w:val="28"/>
          <w:szCs w:val="28"/>
        </w:rPr>
        <w:t xml:space="preserve"> (2020) </w:t>
      </w:r>
      <w:r w:rsidRPr="00C628CB">
        <w:rPr>
          <w:rFonts w:ascii="Times New Roman" w:hAnsi="Times New Roman" w:cs="Times New Roman"/>
          <w:sz w:val="28"/>
          <w:szCs w:val="28"/>
          <w:shd w:val="clear" w:color="auto" w:fill="FFFFFF"/>
        </w:rPr>
        <w:t>[</w:t>
      </w:r>
      <w:r w:rsidRPr="00C628CB">
        <w:rPr>
          <w:rFonts w:ascii="Times New Roman" w:hAnsi="Times New Roman" w:cs="Times New Roman"/>
          <w:sz w:val="28"/>
          <w:szCs w:val="28"/>
          <w:shd w:val="clear" w:color="auto" w:fill="FFFFFF"/>
        </w:rPr>
        <w:fldChar w:fldCharType="begin"/>
      </w:r>
      <w:r w:rsidRPr="00C628CB">
        <w:rPr>
          <w:rFonts w:ascii="Times New Roman" w:hAnsi="Times New Roman" w:cs="Times New Roman"/>
          <w:sz w:val="28"/>
          <w:szCs w:val="28"/>
          <w:shd w:val="clear" w:color="auto" w:fill="FFFFFF"/>
        </w:rPr>
        <w:instrText xml:space="preserve"> REF _Ref126280314 \r \h  \* MERGEFORMAT </w:instrText>
      </w:r>
      <w:r w:rsidRPr="00C628CB">
        <w:rPr>
          <w:rFonts w:ascii="Times New Roman" w:hAnsi="Times New Roman" w:cs="Times New Roman"/>
          <w:sz w:val="28"/>
          <w:szCs w:val="28"/>
          <w:shd w:val="clear" w:color="auto" w:fill="FFFFFF"/>
        </w:rPr>
      </w:r>
      <w:r w:rsidRPr="00C628CB">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75</w:t>
      </w:r>
      <w:r w:rsidRPr="00C628CB">
        <w:rPr>
          <w:rFonts w:ascii="Times New Roman" w:hAnsi="Times New Roman" w:cs="Times New Roman"/>
          <w:sz w:val="28"/>
          <w:szCs w:val="28"/>
          <w:shd w:val="clear" w:color="auto" w:fill="FFFFFF"/>
        </w:rPr>
        <w:fldChar w:fldCharType="end"/>
      </w:r>
      <w:r w:rsidRPr="00C628CB">
        <w:rPr>
          <w:rFonts w:ascii="Times New Roman" w:hAnsi="Times New Roman" w:cs="Times New Roman"/>
          <w:sz w:val="28"/>
          <w:szCs w:val="28"/>
          <w:shd w:val="clear" w:color="auto" w:fill="FFFFFF"/>
        </w:rPr>
        <w:t>],</w:t>
      </w:r>
      <w:r w:rsidRPr="00C628CB">
        <w:rPr>
          <w:rFonts w:ascii="Times New Roman" w:hAnsi="Times New Roman" w:cs="Times New Roman"/>
          <w:i/>
          <w:iCs/>
          <w:sz w:val="28"/>
          <w:szCs w:val="28"/>
          <w:shd w:val="clear" w:color="auto" w:fill="FFFFFF"/>
        </w:rPr>
        <w:t xml:space="preserve"> </w:t>
      </w:r>
      <w:bookmarkStart w:id="208" w:name="_Hlk208786523"/>
      <w:r w:rsidRPr="00C628CB">
        <w:rPr>
          <w:rFonts w:ascii="Times New Roman" w:hAnsi="Times New Roman" w:cs="Times New Roman"/>
          <w:i/>
          <w:iCs/>
          <w:sz w:val="28"/>
          <w:szCs w:val="28"/>
          <w:shd w:val="clear" w:color="auto" w:fill="FFFFFF"/>
        </w:rPr>
        <w:t xml:space="preserve">Cấn Văn Mão </w:t>
      </w:r>
      <w:r w:rsidR="00E0308E" w:rsidRPr="00C628CB">
        <w:rPr>
          <w:rFonts w:ascii="Times New Roman" w:hAnsi="Times New Roman" w:cs="Times New Roman"/>
          <w:i/>
          <w:iCs/>
          <w:sz w:val="28"/>
          <w:szCs w:val="28"/>
          <w:shd w:val="clear" w:color="auto" w:fill="FFFFFF"/>
        </w:rPr>
        <w:t>và cộng sự</w:t>
      </w:r>
      <w:r w:rsidR="00DC5E08" w:rsidRPr="00C628CB">
        <w:rPr>
          <w:rFonts w:ascii="Times New Roman" w:hAnsi="Times New Roman" w:cs="Times New Roman"/>
          <w:i/>
          <w:iCs/>
          <w:sz w:val="28"/>
          <w:szCs w:val="28"/>
          <w:shd w:val="clear" w:color="auto" w:fill="FFFFFF"/>
        </w:rPr>
        <w:t xml:space="preserve"> </w:t>
      </w:r>
      <w:r w:rsidR="00DC5E08" w:rsidRPr="00C628CB">
        <w:rPr>
          <w:rFonts w:ascii="Times New Roman" w:hAnsi="Times New Roman" w:cs="Times New Roman"/>
          <w:sz w:val="28"/>
          <w:szCs w:val="28"/>
          <w:shd w:val="clear" w:color="auto" w:fill="FFFFFF"/>
        </w:rPr>
        <w:t>(2016)</w:t>
      </w:r>
      <w:r w:rsidR="00DC5E08" w:rsidRPr="00C628CB">
        <w:rPr>
          <w:rFonts w:ascii="Times New Roman" w:hAnsi="Times New Roman" w:cs="Times New Roman"/>
          <w:i/>
          <w:iCs/>
          <w:sz w:val="28"/>
          <w:szCs w:val="28"/>
          <w:shd w:val="clear" w:color="auto" w:fill="FFFFFF"/>
        </w:rPr>
        <w:t xml:space="preserve"> </w:t>
      </w:r>
      <w:r w:rsidR="00E0308E" w:rsidRPr="00C628CB">
        <w:rPr>
          <w:rFonts w:ascii="Times New Roman" w:hAnsi="Times New Roman" w:cs="Times New Roman"/>
          <w:sz w:val="28"/>
          <w:szCs w:val="28"/>
          <w:shd w:val="clear" w:color="auto" w:fill="FFFFFF"/>
        </w:rPr>
        <w:t xml:space="preserve"> </w:t>
      </w:r>
      <w:r w:rsidRPr="00C628CB">
        <w:rPr>
          <w:rFonts w:ascii="Times New Roman" w:hAnsi="Times New Roman" w:cs="Times New Roman"/>
          <w:sz w:val="28"/>
          <w:szCs w:val="28"/>
          <w:shd w:val="clear" w:color="auto" w:fill="FFFFFF"/>
        </w:rPr>
        <w:t>[</w:t>
      </w:r>
      <w:r w:rsidRPr="00C628CB">
        <w:rPr>
          <w:rFonts w:ascii="Times New Roman" w:hAnsi="Times New Roman" w:cs="Times New Roman"/>
          <w:sz w:val="28"/>
          <w:szCs w:val="28"/>
          <w:shd w:val="clear" w:color="auto" w:fill="FFFFFF"/>
        </w:rPr>
        <w:fldChar w:fldCharType="begin"/>
      </w:r>
      <w:r w:rsidRPr="00C628CB">
        <w:rPr>
          <w:rFonts w:ascii="Times New Roman" w:hAnsi="Times New Roman" w:cs="Times New Roman"/>
          <w:sz w:val="28"/>
          <w:szCs w:val="28"/>
          <w:shd w:val="clear" w:color="auto" w:fill="FFFFFF"/>
        </w:rPr>
        <w:instrText xml:space="preserve"> REF _Ref124636981 \r \h  \* MERGEFORMAT </w:instrText>
      </w:r>
      <w:r w:rsidRPr="00C628CB">
        <w:rPr>
          <w:rFonts w:ascii="Times New Roman" w:hAnsi="Times New Roman" w:cs="Times New Roman"/>
          <w:sz w:val="28"/>
          <w:szCs w:val="28"/>
          <w:shd w:val="clear" w:color="auto" w:fill="FFFFFF"/>
        </w:rPr>
      </w:r>
      <w:r w:rsidRPr="00C628CB">
        <w:rPr>
          <w:rFonts w:ascii="Times New Roman" w:hAnsi="Times New Roman" w:cs="Times New Roman"/>
          <w:sz w:val="28"/>
          <w:szCs w:val="28"/>
          <w:shd w:val="clear" w:color="auto" w:fill="FFFFFF"/>
        </w:rPr>
        <w:fldChar w:fldCharType="separate"/>
      </w:r>
      <w:r w:rsidR="00D72DC9" w:rsidRPr="00D72DC9">
        <w:rPr>
          <w:rFonts w:ascii="Times New Roman" w:hAnsi="Times New Roman" w:cs="Times New Roman"/>
          <w:bCs/>
          <w:sz w:val="28"/>
          <w:szCs w:val="28"/>
          <w:shd w:val="clear" w:color="auto" w:fill="FFFFFF"/>
        </w:rPr>
        <w:t>118</w:t>
      </w:r>
      <w:r w:rsidRPr="00C628CB">
        <w:rPr>
          <w:rFonts w:ascii="Times New Roman" w:hAnsi="Times New Roman" w:cs="Times New Roman"/>
          <w:sz w:val="28"/>
          <w:szCs w:val="28"/>
          <w:shd w:val="clear" w:color="auto" w:fill="FFFFFF"/>
        </w:rPr>
        <w:fldChar w:fldCharType="end"/>
      </w:r>
      <w:r w:rsidRPr="00C628CB">
        <w:rPr>
          <w:rFonts w:ascii="Times New Roman" w:hAnsi="Times New Roman" w:cs="Times New Roman"/>
          <w:sz w:val="28"/>
          <w:szCs w:val="28"/>
          <w:shd w:val="clear" w:color="auto" w:fill="FFFFFF"/>
        </w:rPr>
        <w:t>].</w:t>
      </w:r>
    </w:p>
    <w:bookmarkEnd w:id="208"/>
    <w:p w14:paraId="3FFF8432" w14:textId="260DD323" w:rsidR="005B6616" w:rsidRPr="00C628CB" w:rsidRDefault="00F94207" w:rsidP="00E20346">
      <w:pPr>
        <w:tabs>
          <w:tab w:val="left" w:pos="1843"/>
        </w:tabs>
        <w:spacing w:after="0" w:line="360" w:lineRule="auto"/>
        <w:ind w:firstLine="720"/>
        <w:jc w:val="both"/>
        <w:rPr>
          <w:rFonts w:ascii="Times New Roman" w:hAnsi="Times New Roman" w:cs="Times New Roman"/>
          <w:sz w:val="28"/>
          <w:szCs w:val="28"/>
          <w:shd w:val="clear" w:color="auto" w:fill="FFFFFF"/>
        </w:rPr>
      </w:pPr>
      <w:r w:rsidRPr="00C628CB">
        <w:rPr>
          <w:rFonts w:ascii="Times New Roman" w:hAnsi="Times New Roman" w:cs="Times New Roman"/>
          <w:sz w:val="28"/>
          <w:szCs w:val="28"/>
          <w:shd w:val="clear" w:color="auto" w:fill="FFFFFF"/>
        </w:rPr>
        <w:t>Chỉ số nhận thức (</w:t>
      </w:r>
      <w:r w:rsidR="00DD2472" w:rsidRPr="00C628CB">
        <w:rPr>
          <w:rFonts w:ascii="Times New Roman" w:hAnsi="Times New Roman" w:cs="Times New Roman"/>
          <w:sz w:val="28"/>
          <w:szCs w:val="28"/>
          <w:shd w:val="clear" w:color="auto" w:fill="FFFFFF"/>
        </w:rPr>
        <w:t xml:space="preserve">Recognition index: </w:t>
      </w:r>
      <w:r w:rsidRPr="00C628CB">
        <w:rPr>
          <w:rFonts w:ascii="Times New Roman" w:hAnsi="Times New Roman" w:cs="Times New Roman"/>
          <w:sz w:val="28"/>
          <w:szCs w:val="28"/>
          <w:shd w:val="clear" w:color="auto" w:fill="FFFFFF"/>
        </w:rPr>
        <w:t>RI)</w:t>
      </w:r>
      <w:r w:rsidR="00501D06" w:rsidRPr="00C628CB">
        <w:rPr>
          <w:rFonts w:ascii="Times New Roman" w:hAnsi="Times New Roman" w:cs="Times New Roman"/>
          <w:sz w:val="28"/>
          <w:szCs w:val="28"/>
          <w:shd w:val="clear" w:color="auto" w:fill="FFFFFF"/>
        </w:rPr>
        <w:t xml:space="preserve"> đơn vị tính (%) </w:t>
      </w:r>
      <w:r w:rsidR="005D569F" w:rsidRPr="00C628CB">
        <w:rPr>
          <w:rFonts w:ascii="Times New Roman" w:hAnsi="Times New Roman" w:cs="Times New Roman"/>
          <w:sz w:val="28"/>
          <w:szCs w:val="28"/>
          <w:shd w:val="clear" w:color="auto" w:fill="FFFFFF"/>
        </w:rPr>
        <w:t>theo</w:t>
      </w:r>
      <w:r w:rsidRPr="00C628CB">
        <w:rPr>
          <w:rFonts w:ascii="Times New Roman" w:eastAsia="Times New Roman" w:hAnsi="Times New Roman" w:cs="Times New Roman"/>
          <w:sz w:val="28"/>
          <w:szCs w:val="28"/>
        </w:rPr>
        <w:t xml:space="preserve"> </w:t>
      </w:r>
      <w:r w:rsidR="00E0308E" w:rsidRPr="00C628CB">
        <w:rPr>
          <w:rFonts w:ascii="Times New Roman" w:hAnsi="Times New Roman" w:cs="Times New Roman"/>
          <w:i/>
          <w:iCs/>
          <w:sz w:val="28"/>
          <w:szCs w:val="28"/>
        </w:rPr>
        <w:t>Mehrabadi S và cộng sự</w:t>
      </w:r>
      <w:r w:rsidR="00E0308E" w:rsidRPr="00C628CB">
        <w:rPr>
          <w:rFonts w:ascii="Times New Roman" w:hAnsi="Times New Roman" w:cs="Times New Roman"/>
          <w:sz w:val="28"/>
          <w:szCs w:val="28"/>
        </w:rPr>
        <w:t xml:space="preserve"> </w:t>
      </w:r>
      <w:r w:rsidRPr="00C628CB">
        <w:rPr>
          <w:rFonts w:ascii="Times New Roman" w:hAnsi="Times New Roman" w:cs="Times New Roman"/>
          <w:sz w:val="28"/>
          <w:szCs w:val="28"/>
          <w:shd w:val="clear" w:color="auto" w:fill="FFFFFF"/>
        </w:rPr>
        <w:t>[</w:t>
      </w:r>
      <w:r w:rsidRPr="00C628CB">
        <w:rPr>
          <w:rFonts w:ascii="Times New Roman" w:hAnsi="Times New Roman" w:cs="Times New Roman"/>
          <w:sz w:val="28"/>
          <w:szCs w:val="28"/>
          <w:shd w:val="clear" w:color="auto" w:fill="FFFFFF"/>
        </w:rPr>
        <w:fldChar w:fldCharType="begin"/>
      </w:r>
      <w:r w:rsidRPr="00C628CB">
        <w:rPr>
          <w:rFonts w:ascii="Times New Roman" w:hAnsi="Times New Roman" w:cs="Times New Roman"/>
          <w:sz w:val="28"/>
          <w:szCs w:val="28"/>
          <w:shd w:val="clear" w:color="auto" w:fill="FFFFFF"/>
        </w:rPr>
        <w:instrText xml:space="preserve"> REF _Ref126280314 \r \h  \* MERGEFORMAT </w:instrText>
      </w:r>
      <w:r w:rsidRPr="00C628CB">
        <w:rPr>
          <w:rFonts w:ascii="Times New Roman" w:hAnsi="Times New Roman" w:cs="Times New Roman"/>
          <w:sz w:val="28"/>
          <w:szCs w:val="28"/>
          <w:shd w:val="clear" w:color="auto" w:fill="FFFFFF"/>
        </w:rPr>
      </w:r>
      <w:r w:rsidRPr="00C628CB">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75</w:t>
      </w:r>
      <w:r w:rsidRPr="00C628CB">
        <w:rPr>
          <w:rFonts w:ascii="Times New Roman" w:hAnsi="Times New Roman" w:cs="Times New Roman"/>
          <w:sz w:val="28"/>
          <w:szCs w:val="28"/>
          <w:shd w:val="clear" w:color="auto" w:fill="FFFFFF"/>
        </w:rPr>
        <w:fldChar w:fldCharType="end"/>
      </w:r>
      <w:r w:rsidRPr="00C628CB">
        <w:rPr>
          <w:rFonts w:ascii="Times New Roman" w:hAnsi="Times New Roman" w:cs="Times New Roman"/>
          <w:sz w:val="28"/>
          <w:szCs w:val="28"/>
          <w:shd w:val="clear" w:color="auto" w:fill="FFFFFF"/>
        </w:rPr>
        <w:t>]</w:t>
      </w:r>
      <w:r w:rsidR="006B0ABB" w:rsidRPr="00C628CB">
        <w:rPr>
          <w:rFonts w:ascii="Times New Roman" w:hAnsi="Times New Roman" w:cs="Times New Roman"/>
          <w:sz w:val="28"/>
          <w:szCs w:val="28"/>
          <w:shd w:val="clear" w:color="auto" w:fill="FFFFFF"/>
        </w:rPr>
        <w:t xml:space="preserve">, </w:t>
      </w:r>
      <w:r w:rsidR="006B0ABB" w:rsidRPr="00C628CB">
        <w:rPr>
          <w:rFonts w:ascii="Times New Roman" w:hAnsi="Times New Roman" w:cs="Times New Roman"/>
          <w:i/>
          <w:iCs/>
          <w:sz w:val="28"/>
          <w:szCs w:val="28"/>
          <w:shd w:val="clear" w:color="auto" w:fill="FFFFFF"/>
        </w:rPr>
        <w:t xml:space="preserve">Nasiri E </w:t>
      </w:r>
      <w:r w:rsidR="00E0308E" w:rsidRPr="00C628CB">
        <w:rPr>
          <w:rFonts w:ascii="Times New Roman" w:hAnsi="Times New Roman" w:cs="Times New Roman"/>
          <w:i/>
          <w:iCs/>
          <w:sz w:val="28"/>
          <w:szCs w:val="28"/>
          <w:shd w:val="clear" w:color="auto" w:fill="FFFFFF"/>
        </w:rPr>
        <w:t>và cộng sự</w:t>
      </w:r>
      <w:r w:rsidR="00E0308E" w:rsidRPr="00C628CB">
        <w:rPr>
          <w:rFonts w:ascii="Times New Roman" w:hAnsi="Times New Roman" w:cs="Times New Roman"/>
          <w:sz w:val="28"/>
          <w:szCs w:val="28"/>
          <w:shd w:val="clear" w:color="auto" w:fill="FFFFFF"/>
        </w:rPr>
        <w:t xml:space="preserve"> </w:t>
      </w:r>
      <w:r w:rsidR="006B0ABB" w:rsidRPr="00C628CB">
        <w:rPr>
          <w:rFonts w:ascii="Times New Roman" w:hAnsi="Times New Roman" w:cs="Times New Roman"/>
          <w:sz w:val="28"/>
          <w:szCs w:val="28"/>
          <w:shd w:val="clear" w:color="auto" w:fill="FFFFFF"/>
        </w:rPr>
        <w:t>(2019) [</w:t>
      </w:r>
      <w:r w:rsidR="006B0ABB" w:rsidRPr="00C628CB">
        <w:rPr>
          <w:rFonts w:ascii="Times New Roman" w:hAnsi="Times New Roman" w:cs="Times New Roman"/>
          <w:sz w:val="28"/>
          <w:szCs w:val="28"/>
          <w:shd w:val="clear" w:color="auto" w:fill="FFFFFF"/>
        </w:rPr>
        <w:fldChar w:fldCharType="begin"/>
      </w:r>
      <w:r w:rsidR="006B0ABB" w:rsidRPr="00C628CB">
        <w:rPr>
          <w:rFonts w:ascii="Times New Roman" w:hAnsi="Times New Roman" w:cs="Times New Roman"/>
          <w:sz w:val="28"/>
          <w:szCs w:val="28"/>
          <w:shd w:val="clear" w:color="auto" w:fill="FFFFFF"/>
        </w:rPr>
        <w:instrText xml:space="preserve"> REF _Ref126277990 \r \h  \* MERGEFORMAT </w:instrText>
      </w:r>
      <w:r w:rsidR="006B0ABB" w:rsidRPr="00C628CB">
        <w:rPr>
          <w:rFonts w:ascii="Times New Roman" w:hAnsi="Times New Roman" w:cs="Times New Roman"/>
          <w:sz w:val="28"/>
          <w:szCs w:val="28"/>
          <w:shd w:val="clear" w:color="auto" w:fill="FFFFFF"/>
        </w:rPr>
      </w:r>
      <w:r w:rsidR="006B0ABB" w:rsidRPr="00C628CB">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73</w:t>
      </w:r>
      <w:r w:rsidR="006B0ABB" w:rsidRPr="00C628CB">
        <w:rPr>
          <w:rFonts w:ascii="Times New Roman" w:hAnsi="Times New Roman" w:cs="Times New Roman"/>
          <w:sz w:val="28"/>
          <w:szCs w:val="28"/>
          <w:shd w:val="clear" w:color="auto" w:fill="FFFFFF"/>
        </w:rPr>
        <w:fldChar w:fldCharType="end"/>
      </w:r>
      <w:r w:rsidR="006B0ABB" w:rsidRPr="00C628CB">
        <w:rPr>
          <w:rFonts w:ascii="Times New Roman" w:hAnsi="Times New Roman" w:cs="Times New Roman"/>
          <w:sz w:val="28"/>
          <w:szCs w:val="28"/>
          <w:shd w:val="clear" w:color="auto" w:fill="FFFFFF"/>
        </w:rPr>
        <w:t>]</w:t>
      </w:r>
      <w:r w:rsidR="005B6616" w:rsidRPr="00C628CB">
        <w:rPr>
          <w:rFonts w:ascii="Times New Roman" w:hAnsi="Times New Roman" w:cs="Times New Roman"/>
          <w:sz w:val="28"/>
          <w:szCs w:val="28"/>
          <w:shd w:val="clear" w:color="auto" w:fill="FFFFFF"/>
        </w:rPr>
        <w:t>.</w:t>
      </w:r>
    </w:p>
    <w:p w14:paraId="70D9F8A3" w14:textId="334A2F26" w:rsidR="00F94207" w:rsidRPr="00C628CB" w:rsidRDefault="00F94207" w:rsidP="00E20346">
      <w:pPr>
        <w:tabs>
          <w:tab w:val="left" w:pos="1843"/>
        </w:tabs>
        <w:spacing w:after="0" w:line="360" w:lineRule="auto"/>
        <w:ind w:firstLine="720"/>
        <w:jc w:val="center"/>
      </w:pPr>
      <w:r w:rsidRPr="00C628CB">
        <w:rPr>
          <w:rFonts w:ascii="Times New Roman" w:hAnsi="Times New Roman" w:cs="Times New Roman"/>
          <w:sz w:val="28"/>
          <w:szCs w:val="28"/>
        </w:rPr>
        <w:t xml:space="preserve">RI </w:t>
      </w:r>
      <w:r w:rsidRPr="00AF3670">
        <w:rPr>
          <w:rFonts w:ascii="Times New Roman" w:hAnsi="Times New Roman" w:cs="Times New Roman"/>
          <w:sz w:val="32"/>
          <w:szCs w:val="32"/>
        </w:rPr>
        <w:t xml:space="preserve">= </w:t>
      </w:r>
      <m:oMath>
        <m:f>
          <m:fPr>
            <m:ctrlPr>
              <w:rPr>
                <w:rFonts w:ascii="Cambria Math" w:eastAsia="Times New Roman" w:hAnsi="Cambria Math" w:cs="Times New Roman"/>
                <w:sz w:val="28"/>
                <w:szCs w:val="28"/>
              </w:rPr>
            </m:ctrlPr>
          </m:fPr>
          <m:num>
            <m:r>
              <m:rPr>
                <m:sty m:val="p"/>
              </m:rPr>
              <w:rPr>
                <w:rFonts w:ascii="Cambria Math" w:eastAsia="Times New Roman" w:hAnsi="Cambria Math" w:cs="Times New Roman"/>
                <w:sz w:val="28"/>
                <w:szCs w:val="28"/>
              </w:rPr>
              <m:t>b</m:t>
            </m:r>
          </m:num>
          <m:den>
            <m:r>
              <m:rPr>
                <m:sty m:val="p"/>
              </m:rPr>
              <w:rPr>
                <w:rFonts w:ascii="Cambria Math" w:eastAsia="Times New Roman" w:hAnsi="Cambria Math" w:cs="Times New Roman"/>
                <w:sz w:val="28"/>
                <w:szCs w:val="28"/>
              </w:rPr>
              <m:t>a +b</m:t>
            </m:r>
          </m:den>
        </m:f>
        <m:r>
          <m:rPr>
            <m:sty m:val="p"/>
          </m:rPr>
          <w:rPr>
            <w:rFonts w:ascii="Cambria Math" w:eastAsia="Times New Roman" w:hAnsi="Cambria Math" w:cs="Times New Roman"/>
            <w:sz w:val="28"/>
            <w:szCs w:val="28"/>
          </w:rPr>
          <m:t xml:space="preserve"> x 100%</m:t>
        </m:r>
      </m:oMath>
    </w:p>
    <w:p w14:paraId="75247B00" w14:textId="175F3866" w:rsidR="00F94207" w:rsidRPr="00C628CB" w:rsidRDefault="005C7C20" w:rsidP="00E20346">
      <w:pPr>
        <w:tabs>
          <w:tab w:val="left" w:pos="567"/>
          <w:tab w:val="left" w:pos="1843"/>
        </w:tabs>
        <w:spacing w:after="0" w:line="360" w:lineRule="auto"/>
        <w:ind w:firstLine="720"/>
        <w:jc w:val="both"/>
        <w:rPr>
          <w:rFonts w:ascii="Times New Roman" w:hAnsi="Times New Roman" w:cs="Times New Roman"/>
          <w:sz w:val="28"/>
          <w:szCs w:val="28"/>
        </w:rPr>
      </w:pPr>
      <w:r w:rsidRPr="00C628CB">
        <w:rPr>
          <w:rFonts w:ascii="Times New Roman" w:hAnsi="Times New Roman" w:cs="Times New Roman"/>
          <w:sz w:val="28"/>
          <w:szCs w:val="28"/>
        </w:rPr>
        <w:t xml:space="preserve">. </w:t>
      </w:r>
      <w:r w:rsidR="00F94207" w:rsidRPr="00C628CB">
        <w:rPr>
          <w:rFonts w:ascii="Times New Roman" w:hAnsi="Times New Roman" w:cs="Times New Roman"/>
          <w:sz w:val="28"/>
          <w:szCs w:val="28"/>
        </w:rPr>
        <w:t xml:space="preserve">Trí nhớ không gian (trí nhớ dài hạn): </w:t>
      </w:r>
      <w:r w:rsidR="00E0308E" w:rsidRPr="00C628CB">
        <w:rPr>
          <w:rFonts w:ascii="Times New Roman" w:hAnsi="Times New Roman" w:cs="Times New Roman"/>
          <w:sz w:val="28"/>
          <w:szCs w:val="28"/>
        </w:rPr>
        <w:t xml:space="preserve">Được đánh </w:t>
      </w:r>
      <w:r w:rsidR="00F94207" w:rsidRPr="00C628CB">
        <w:rPr>
          <w:rFonts w:ascii="Times New Roman" w:hAnsi="Times New Roman" w:cs="Times New Roman"/>
          <w:sz w:val="28"/>
          <w:szCs w:val="28"/>
        </w:rPr>
        <w:t>giá ở pha thử nghiệm trong bài kiểm tra trên mê lộ nước Morris thông qua các tham số:</w:t>
      </w:r>
    </w:p>
    <w:p w14:paraId="138F9D86" w14:textId="6DB8822E" w:rsidR="00F94207" w:rsidRPr="00C628CB" w:rsidRDefault="00F94207" w:rsidP="00E20346">
      <w:pPr>
        <w:tabs>
          <w:tab w:val="left" w:pos="1843"/>
        </w:tabs>
        <w:spacing w:after="0" w:line="360" w:lineRule="auto"/>
        <w:ind w:firstLine="720"/>
        <w:jc w:val="both"/>
        <w:rPr>
          <w:rFonts w:ascii="Times New Roman" w:hAnsi="Times New Roman" w:cs="Times New Roman"/>
          <w:sz w:val="28"/>
          <w:szCs w:val="28"/>
          <w:shd w:val="clear" w:color="auto" w:fill="FFFFFF"/>
        </w:rPr>
      </w:pPr>
      <w:r w:rsidRPr="00C628CB">
        <w:rPr>
          <w:rFonts w:ascii="Times New Roman" w:hAnsi="Times New Roman" w:cs="Times New Roman"/>
          <w:sz w:val="28"/>
          <w:szCs w:val="28"/>
        </w:rPr>
        <w:t>Thời gian</w:t>
      </w:r>
      <w:r w:rsidR="002755FF" w:rsidRPr="00C628CB">
        <w:rPr>
          <w:rFonts w:ascii="Times New Roman" w:hAnsi="Times New Roman" w:cs="Times New Roman"/>
          <w:sz w:val="28"/>
          <w:szCs w:val="28"/>
        </w:rPr>
        <w:t xml:space="preserve"> (s)</w:t>
      </w:r>
      <w:r w:rsidRPr="00C628CB">
        <w:rPr>
          <w:rFonts w:ascii="Times New Roman" w:hAnsi="Times New Roman" w:cs="Times New Roman"/>
          <w:sz w:val="28"/>
          <w:szCs w:val="28"/>
        </w:rPr>
        <w:t xml:space="preserve">, quãng đường </w:t>
      </w:r>
      <w:r w:rsidR="002755FF" w:rsidRPr="00C628CB">
        <w:rPr>
          <w:rFonts w:ascii="Times New Roman" w:hAnsi="Times New Roman" w:cs="Times New Roman"/>
          <w:sz w:val="28"/>
          <w:szCs w:val="28"/>
        </w:rPr>
        <w:t xml:space="preserve">(m) </w:t>
      </w:r>
      <w:r w:rsidRPr="00C628CB">
        <w:rPr>
          <w:rFonts w:ascii="Times New Roman" w:hAnsi="Times New Roman" w:cs="Times New Roman"/>
          <w:sz w:val="28"/>
          <w:szCs w:val="28"/>
        </w:rPr>
        <w:t>bơi trong góc mục tiêu</w:t>
      </w:r>
      <w:r w:rsidR="005C44FE" w:rsidRPr="00C628CB">
        <w:rPr>
          <w:rFonts w:ascii="Times New Roman" w:hAnsi="Times New Roman" w:cs="Times New Roman"/>
          <w:sz w:val="28"/>
          <w:szCs w:val="28"/>
        </w:rPr>
        <w:t>,</w:t>
      </w:r>
      <w:r w:rsidRPr="00C628CB">
        <w:rPr>
          <w:rFonts w:ascii="Times New Roman" w:hAnsi="Times New Roman" w:cs="Times New Roman"/>
          <w:sz w:val="28"/>
          <w:szCs w:val="28"/>
        </w:rPr>
        <w:t xml:space="preserve"> </w:t>
      </w:r>
      <w:r w:rsidR="005D569F" w:rsidRPr="00C628CB">
        <w:rPr>
          <w:rFonts w:ascii="Times New Roman" w:hAnsi="Times New Roman" w:cs="Times New Roman"/>
          <w:sz w:val="28"/>
          <w:szCs w:val="28"/>
        </w:rPr>
        <w:t xml:space="preserve">theo </w:t>
      </w:r>
      <w:r w:rsidRPr="00C628CB">
        <w:rPr>
          <w:rFonts w:ascii="Times New Roman" w:hAnsi="Times New Roman" w:cs="Times New Roman"/>
          <w:i/>
          <w:iCs/>
          <w:sz w:val="28"/>
          <w:szCs w:val="28"/>
          <w:shd w:val="clear" w:color="auto" w:fill="FFFFFF"/>
        </w:rPr>
        <w:t>Mohammadi</w:t>
      </w:r>
      <w:r w:rsidR="00133529" w:rsidRPr="00C628CB">
        <w:rPr>
          <w:rFonts w:ascii="Times New Roman" w:hAnsi="Times New Roman" w:cs="Times New Roman"/>
          <w:i/>
          <w:iCs/>
          <w:sz w:val="28"/>
          <w:szCs w:val="28"/>
          <w:shd w:val="clear" w:color="auto" w:fill="FFFFFF"/>
        </w:rPr>
        <w:t>. N và cộng sự</w:t>
      </w:r>
      <w:r w:rsidRPr="00C628CB">
        <w:rPr>
          <w:rFonts w:ascii="Times New Roman" w:hAnsi="Times New Roman" w:cs="Times New Roman"/>
          <w:sz w:val="28"/>
          <w:szCs w:val="28"/>
          <w:shd w:val="clear" w:color="auto" w:fill="FFFFFF"/>
        </w:rPr>
        <w:t xml:space="preserve"> (2021) [</w:t>
      </w:r>
      <w:r w:rsidRPr="00C628CB">
        <w:rPr>
          <w:rFonts w:ascii="Times New Roman" w:hAnsi="Times New Roman" w:cs="Times New Roman"/>
          <w:sz w:val="28"/>
          <w:szCs w:val="28"/>
          <w:shd w:val="clear" w:color="auto" w:fill="FFFFFF"/>
        </w:rPr>
        <w:fldChar w:fldCharType="begin"/>
      </w:r>
      <w:r w:rsidRPr="00C628CB">
        <w:rPr>
          <w:rFonts w:ascii="Times New Roman" w:hAnsi="Times New Roman" w:cs="Times New Roman"/>
          <w:sz w:val="28"/>
          <w:szCs w:val="28"/>
          <w:shd w:val="clear" w:color="auto" w:fill="FFFFFF"/>
        </w:rPr>
        <w:instrText xml:space="preserve"> REF _Ref123253401 \r \h  \* MERGEFORMAT </w:instrText>
      </w:r>
      <w:r w:rsidRPr="00C628CB">
        <w:rPr>
          <w:rFonts w:ascii="Times New Roman" w:hAnsi="Times New Roman" w:cs="Times New Roman"/>
          <w:sz w:val="28"/>
          <w:szCs w:val="28"/>
          <w:shd w:val="clear" w:color="auto" w:fill="FFFFFF"/>
        </w:rPr>
      </w:r>
      <w:r w:rsidRPr="00C628CB">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115</w:t>
      </w:r>
      <w:r w:rsidRPr="00C628CB">
        <w:rPr>
          <w:rFonts w:ascii="Times New Roman" w:hAnsi="Times New Roman" w:cs="Times New Roman"/>
          <w:sz w:val="28"/>
          <w:szCs w:val="28"/>
          <w:shd w:val="clear" w:color="auto" w:fill="FFFFFF"/>
        </w:rPr>
        <w:fldChar w:fldCharType="end"/>
      </w:r>
      <w:r w:rsidRPr="00C628CB">
        <w:rPr>
          <w:rFonts w:ascii="Times New Roman" w:hAnsi="Times New Roman" w:cs="Times New Roman"/>
          <w:sz w:val="28"/>
          <w:szCs w:val="28"/>
          <w:shd w:val="clear" w:color="auto" w:fill="FFFFFF"/>
        </w:rPr>
        <w:t>]</w:t>
      </w:r>
      <w:r w:rsidR="006B0ABB" w:rsidRPr="00C628CB">
        <w:rPr>
          <w:rFonts w:ascii="Times New Roman" w:hAnsi="Times New Roman" w:cs="Times New Roman"/>
          <w:sz w:val="28"/>
          <w:szCs w:val="28"/>
          <w:shd w:val="clear" w:color="auto" w:fill="FFFFFF"/>
        </w:rPr>
        <w:t xml:space="preserve">, </w:t>
      </w:r>
      <w:r w:rsidR="006B0ABB" w:rsidRPr="00C628CB">
        <w:rPr>
          <w:rFonts w:ascii="Times New Roman" w:hAnsi="Times New Roman" w:cs="Times New Roman"/>
          <w:i/>
          <w:iCs/>
          <w:sz w:val="28"/>
          <w:szCs w:val="28"/>
          <w:shd w:val="clear" w:color="auto" w:fill="FFFFFF"/>
        </w:rPr>
        <w:t xml:space="preserve">Chernyuk D </w:t>
      </w:r>
      <w:r w:rsidR="00E0308E" w:rsidRPr="00C628CB">
        <w:rPr>
          <w:rFonts w:ascii="Times New Roman" w:hAnsi="Times New Roman" w:cs="Times New Roman"/>
          <w:i/>
          <w:iCs/>
          <w:sz w:val="28"/>
          <w:szCs w:val="28"/>
          <w:shd w:val="clear" w:color="auto" w:fill="FFFFFF"/>
        </w:rPr>
        <w:t>và cộng sự</w:t>
      </w:r>
      <w:r w:rsidR="00E0308E" w:rsidRPr="00C628CB">
        <w:rPr>
          <w:rFonts w:ascii="Times New Roman" w:hAnsi="Times New Roman" w:cs="Times New Roman"/>
          <w:sz w:val="28"/>
          <w:szCs w:val="28"/>
          <w:shd w:val="clear" w:color="auto" w:fill="FFFFFF"/>
        </w:rPr>
        <w:t xml:space="preserve"> </w:t>
      </w:r>
      <w:r w:rsidR="006B0ABB" w:rsidRPr="00C628CB">
        <w:rPr>
          <w:rFonts w:ascii="Times New Roman" w:hAnsi="Times New Roman" w:cs="Times New Roman"/>
          <w:sz w:val="28"/>
          <w:szCs w:val="28"/>
          <w:shd w:val="clear" w:color="auto" w:fill="FFFFFF"/>
        </w:rPr>
        <w:t xml:space="preserve">(2021) </w:t>
      </w:r>
      <w:r w:rsidR="006B0ABB" w:rsidRPr="00C628CB">
        <w:rPr>
          <w:rFonts w:ascii="Times New Roman" w:hAnsi="Times New Roman" w:cs="Times New Roman"/>
          <w:sz w:val="28"/>
          <w:szCs w:val="28"/>
        </w:rPr>
        <w:t>[</w:t>
      </w:r>
      <w:r w:rsidR="006B0ABB" w:rsidRPr="00C628CB">
        <w:rPr>
          <w:rFonts w:ascii="Times New Roman" w:hAnsi="Times New Roman" w:cs="Times New Roman"/>
          <w:sz w:val="28"/>
          <w:szCs w:val="28"/>
        </w:rPr>
        <w:fldChar w:fldCharType="begin"/>
      </w:r>
      <w:r w:rsidR="006B0ABB" w:rsidRPr="00C628CB">
        <w:rPr>
          <w:rFonts w:ascii="Times New Roman" w:hAnsi="Times New Roman" w:cs="Times New Roman"/>
          <w:sz w:val="28"/>
          <w:szCs w:val="28"/>
        </w:rPr>
        <w:instrText xml:space="preserve"> REF _Ref170458925 \r \h  \* MERGEFORMAT </w:instrText>
      </w:r>
      <w:r w:rsidR="006B0ABB" w:rsidRPr="00C628CB">
        <w:rPr>
          <w:rFonts w:ascii="Times New Roman" w:hAnsi="Times New Roman" w:cs="Times New Roman"/>
          <w:sz w:val="28"/>
          <w:szCs w:val="28"/>
        </w:rPr>
      </w:r>
      <w:r w:rsidR="006B0ABB" w:rsidRPr="00C628CB">
        <w:rPr>
          <w:rFonts w:ascii="Times New Roman" w:hAnsi="Times New Roman" w:cs="Times New Roman"/>
          <w:sz w:val="28"/>
          <w:szCs w:val="28"/>
        </w:rPr>
        <w:fldChar w:fldCharType="separate"/>
      </w:r>
      <w:r w:rsidR="00D72DC9">
        <w:rPr>
          <w:rFonts w:ascii="Times New Roman" w:hAnsi="Times New Roman" w:cs="Times New Roman"/>
          <w:sz w:val="28"/>
          <w:szCs w:val="28"/>
        </w:rPr>
        <w:t>129</w:t>
      </w:r>
      <w:r w:rsidR="006B0ABB" w:rsidRPr="00C628CB">
        <w:rPr>
          <w:rFonts w:ascii="Times New Roman" w:hAnsi="Times New Roman" w:cs="Times New Roman"/>
          <w:sz w:val="28"/>
          <w:szCs w:val="28"/>
        </w:rPr>
        <w:fldChar w:fldCharType="end"/>
      </w:r>
      <w:r w:rsidR="006B0ABB" w:rsidRPr="00C628CB">
        <w:rPr>
          <w:rFonts w:ascii="Times New Roman" w:hAnsi="Times New Roman" w:cs="Times New Roman"/>
          <w:sz w:val="28"/>
          <w:szCs w:val="28"/>
        </w:rPr>
        <w:t>].</w:t>
      </w:r>
    </w:p>
    <w:p w14:paraId="079ACE29" w14:textId="415905E9" w:rsidR="00F94207" w:rsidRPr="004A6C1B" w:rsidRDefault="00F94207" w:rsidP="00E20346">
      <w:pPr>
        <w:tabs>
          <w:tab w:val="left" w:pos="1843"/>
        </w:tabs>
        <w:spacing w:after="0" w:line="360" w:lineRule="auto"/>
        <w:ind w:firstLine="720"/>
        <w:jc w:val="both"/>
        <w:rPr>
          <w:rFonts w:ascii="Times New Roman" w:hAnsi="Times New Roman" w:cs="Times New Roman"/>
          <w:sz w:val="28"/>
          <w:szCs w:val="28"/>
        </w:rPr>
      </w:pPr>
      <w:r w:rsidRPr="004A6C1B">
        <w:rPr>
          <w:rFonts w:ascii="Times New Roman" w:hAnsi="Times New Roman" w:cs="Times New Roman"/>
          <w:sz w:val="28"/>
          <w:szCs w:val="28"/>
        </w:rPr>
        <w:t>Số lần qua b</w:t>
      </w:r>
      <w:r w:rsidR="007E142E">
        <w:rPr>
          <w:rFonts w:ascii="Times New Roman" w:hAnsi="Times New Roman" w:cs="Times New Roman"/>
          <w:sz w:val="28"/>
          <w:szCs w:val="28"/>
        </w:rPr>
        <w:t>ệ</w:t>
      </w:r>
      <w:r w:rsidR="005C44FE" w:rsidRPr="004A6C1B">
        <w:rPr>
          <w:rFonts w:ascii="Times New Roman" w:hAnsi="Times New Roman" w:cs="Times New Roman"/>
          <w:sz w:val="28"/>
          <w:szCs w:val="28"/>
        </w:rPr>
        <w:t>,</w:t>
      </w:r>
      <w:r w:rsidRPr="004A6C1B">
        <w:rPr>
          <w:rFonts w:ascii="Times New Roman" w:hAnsi="Times New Roman" w:cs="Times New Roman"/>
          <w:sz w:val="28"/>
          <w:szCs w:val="28"/>
        </w:rPr>
        <w:t xml:space="preserve"> theo </w:t>
      </w:r>
      <w:r w:rsidRPr="004A6C1B">
        <w:rPr>
          <w:rFonts w:ascii="Times New Roman" w:hAnsi="Times New Roman" w:cs="Times New Roman"/>
          <w:i/>
          <w:iCs/>
          <w:sz w:val="28"/>
          <w:szCs w:val="28"/>
          <w:shd w:val="clear" w:color="auto" w:fill="FFFFFF"/>
        </w:rPr>
        <w:t>Rahman S và cộng sự</w:t>
      </w:r>
      <w:r w:rsidRPr="004A6C1B">
        <w:rPr>
          <w:rFonts w:ascii="Times New Roman" w:hAnsi="Times New Roman" w:cs="Times New Roman"/>
          <w:sz w:val="28"/>
          <w:szCs w:val="28"/>
          <w:shd w:val="clear" w:color="auto" w:fill="FFFFFF"/>
        </w:rPr>
        <w:t xml:space="preserve"> (2020) [</w:t>
      </w:r>
      <w:r w:rsidRPr="004A6C1B">
        <w:rPr>
          <w:rFonts w:ascii="Times New Roman" w:hAnsi="Times New Roman" w:cs="Times New Roman"/>
          <w:sz w:val="28"/>
          <w:szCs w:val="28"/>
          <w:shd w:val="clear" w:color="auto" w:fill="FFFFFF"/>
        </w:rPr>
        <w:fldChar w:fldCharType="begin"/>
      </w:r>
      <w:r w:rsidRPr="004A6C1B">
        <w:rPr>
          <w:rFonts w:ascii="Times New Roman" w:hAnsi="Times New Roman" w:cs="Times New Roman"/>
          <w:sz w:val="28"/>
          <w:szCs w:val="28"/>
          <w:shd w:val="clear" w:color="auto" w:fill="FFFFFF"/>
        </w:rPr>
        <w:instrText xml:space="preserve"> REF _Ref123253577 \r \h  \* MERGEFORMAT </w:instrText>
      </w:r>
      <w:r w:rsidRPr="004A6C1B">
        <w:rPr>
          <w:rFonts w:ascii="Times New Roman" w:hAnsi="Times New Roman" w:cs="Times New Roman"/>
          <w:sz w:val="28"/>
          <w:szCs w:val="28"/>
          <w:shd w:val="clear" w:color="auto" w:fill="FFFFFF"/>
        </w:rPr>
      </w:r>
      <w:r w:rsidRPr="004A6C1B">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106</w:t>
      </w:r>
      <w:r w:rsidRPr="004A6C1B">
        <w:rPr>
          <w:rFonts w:ascii="Times New Roman" w:hAnsi="Times New Roman" w:cs="Times New Roman"/>
          <w:sz w:val="28"/>
          <w:szCs w:val="28"/>
          <w:shd w:val="clear" w:color="auto" w:fill="FFFFFF"/>
        </w:rPr>
        <w:fldChar w:fldCharType="end"/>
      </w:r>
      <w:r w:rsidRPr="004A6C1B">
        <w:rPr>
          <w:rFonts w:ascii="Times New Roman" w:hAnsi="Times New Roman" w:cs="Times New Roman"/>
          <w:sz w:val="28"/>
          <w:szCs w:val="28"/>
          <w:shd w:val="clear" w:color="auto" w:fill="FFFFFF"/>
        </w:rPr>
        <w:t>].</w:t>
      </w:r>
    </w:p>
    <w:p w14:paraId="34A4C1A8" w14:textId="540AF485" w:rsidR="00F94207" w:rsidRPr="00C628CB" w:rsidRDefault="005D569F" w:rsidP="00E20346">
      <w:pPr>
        <w:tabs>
          <w:tab w:val="left" w:pos="1843"/>
        </w:tabs>
        <w:spacing w:after="0" w:line="360" w:lineRule="auto"/>
        <w:ind w:firstLine="720"/>
        <w:jc w:val="both"/>
        <w:rPr>
          <w:rFonts w:ascii="Times New Roman" w:hAnsi="Times New Roman" w:cs="Times New Roman"/>
          <w:sz w:val="28"/>
          <w:szCs w:val="28"/>
        </w:rPr>
      </w:pPr>
      <w:r w:rsidRPr="00C628CB">
        <w:rPr>
          <w:rFonts w:ascii="Times New Roman" w:hAnsi="Times New Roman" w:cs="Times New Roman"/>
          <w:sz w:val="28"/>
          <w:szCs w:val="28"/>
        </w:rPr>
        <w:lastRenderedPageBreak/>
        <w:t>+</w:t>
      </w:r>
      <w:r w:rsidR="005C7C20" w:rsidRPr="00C628CB">
        <w:rPr>
          <w:rFonts w:ascii="Times New Roman" w:hAnsi="Times New Roman" w:cs="Times New Roman"/>
          <w:sz w:val="28"/>
          <w:szCs w:val="28"/>
        </w:rPr>
        <w:t xml:space="preserve"> </w:t>
      </w:r>
      <w:r w:rsidR="00F94207" w:rsidRPr="00C628CB">
        <w:rPr>
          <w:rFonts w:ascii="Times New Roman" w:hAnsi="Times New Roman" w:cs="Times New Roman"/>
          <w:sz w:val="28"/>
          <w:szCs w:val="28"/>
        </w:rPr>
        <w:t>Hành vi giống lo lắng được xác định thông qua thời gian</w:t>
      </w:r>
      <w:r w:rsidR="00AF3670">
        <w:rPr>
          <w:rFonts w:ascii="Times New Roman" w:hAnsi="Times New Roman" w:cs="Times New Roman"/>
          <w:sz w:val="28"/>
          <w:szCs w:val="28"/>
        </w:rPr>
        <w:t xml:space="preserve"> </w:t>
      </w:r>
      <w:r w:rsidR="00AF3670" w:rsidRPr="00C628CB">
        <w:rPr>
          <w:rFonts w:ascii="Times New Roman" w:hAnsi="Times New Roman" w:cs="Times New Roman"/>
          <w:sz w:val="28"/>
          <w:szCs w:val="28"/>
        </w:rPr>
        <w:t>(s)</w:t>
      </w:r>
      <w:r w:rsidR="00F94207" w:rsidRPr="00C628CB">
        <w:rPr>
          <w:rFonts w:ascii="Times New Roman" w:hAnsi="Times New Roman" w:cs="Times New Roman"/>
          <w:sz w:val="28"/>
          <w:szCs w:val="28"/>
        </w:rPr>
        <w:t xml:space="preserve"> bơi trong vùng thigmotaxis là vùng cách thành hồ bơi</w:t>
      </w:r>
      <w:r w:rsidR="005C44FE" w:rsidRPr="00C628CB">
        <w:rPr>
          <w:rFonts w:ascii="Times New Roman" w:hAnsi="Times New Roman" w:cs="Times New Roman"/>
          <w:sz w:val="28"/>
          <w:szCs w:val="28"/>
        </w:rPr>
        <w:t xml:space="preserve"> </w:t>
      </w:r>
      <w:r w:rsidR="00F94207" w:rsidRPr="00C628CB">
        <w:rPr>
          <w:rFonts w:ascii="Times New Roman" w:hAnsi="Times New Roman" w:cs="Times New Roman"/>
          <w:sz w:val="28"/>
          <w:szCs w:val="28"/>
        </w:rPr>
        <w:t>10 cm</w:t>
      </w:r>
      <w:r w:rsidR="005C44FE" w:rsidRPr="00C628CB">
        <w:rPr>
          <w:rFonts w:ascii="Times New Roman" w:hAnsi="Times New Roman" w:cs="Times New Roman"/>
          <w:sz w:val="28"/>
          <w:szCs w:val="28"/>
        </w:rPr>
        <w:t>, t</w:t>
      </w:r>
      <w:r w:rsidRPr="00C628CB">
        <w:rPr>
          <w:rFonts w:ascii="Times New Roman" w:hAnsi="Times New Roman" w:cs="Times New Roman"/>
          <w:sz w:val="28"/>
          <w:szCs w:val="28"/>
        </w:rPr>
        <w:t xml:space="preserve">heo </w:t>
      </w:r>
      <w:r w:rsidRPr="00C628CB">
        <w:rPr>
          <w:rFonts w:ascii="Times New Roman" w:hAnsi="Times New Roman" w:cs="Times New Roman"/>
          <w:i/>
          <w:iCs/>
          <w:sz w:val="28"/>
          <w:szCs w:val="28"/>
          <w:shd w:val="clear" w:color="auto" w:fill="FFFFFF"/>
        </w:rPr>
        <w:t>Murayama M.A</w:t>
      </w:r>
      <w:r w:rsidRPr="00C628CB">
        <w:rPr>
          <w:rFonts w:ascii="Times New Roman" w:hAnsi="Times New Roman" w:cs="Times New Roman"/>
          <w:i/>
          <w:iCs/>
          <w:sz w:val="28"/>
          <w:szCs w:val="28"/>
          <w:shd w:val="clear" w:color="auto" w:fill="FFFFFF"/>
          <w:lang w:val="vi-VN"/>
        </w:rPr>
        <w:t xml:space="preserve"> và </w:t>
      </w:r>
      <w:r w:rsidRPr="00C628CB">
        <w:rPr>
          <w:rFonts w:ascii="Times New Roman" w:hAnsi="Times New Roman" w:cs="Times New Roman"/>
          <w:i/>
          <w:iCs/>
          <w:sz w:val="28"/>
          <w:szCs w:val="28"/>
          <w:shd w:val="clear" w:color="auto" w:fill="FFFFFF"/>
        </w:rPr>
        <w:t>cộng sự</w:t>
      </w:r>
      <w:r w:rsidRPr="00C628CB">
        <w:rPr>
          <w:rFonts w:ascii="Times New Roman" w:hAnsi="Times New Roman" w:cs="Times New Roman"/>
          <w:sz w:val="28"/>
          <w:szCs w:val="28"/>
          <w:shd w:val="clear" w:color="auto" w:fill="FFFFFF"/>
          <w:lang w:val="vi-VN"/>
        </w:rPr>
        <w:t xml:space="preserve"> </w:t>
      </w:r>
      <w:r w:rsidRPr="00C628CB">
        <w:rPr>
          <w:rFonts w:ascii="Times New Roman" w:hAnsi="Times New Roman" w:cs="Times New Roman"/>
          <w:sz w:val="28"/>
          <w:szCs w:val="28"/>
          <w:shd w:val="clear" w:color="auto" w:fill="FFFFFF"/>
        </w:rPr>
        <w:t>(2021)</w:t>
      </w:r>
      <w:r w:rsidRPr="00C628CB">
        <w:rPr>
          <w:rFonts w:ascii="Times New Roman" w:hAnsi="Times New Roman" w:cs="Times New Roman"/>
          <w:sz w:val="28"/>
          <w:szCs w:val="28"/>
          <w:shd w:val="clear" w:color="auto" w:fill="FFFFFF"/>
          <w:lang w:val="vi-VN"/>
        </w:rPr>
        <w:t xml:space="preserve"> </w:t>
      </w:r>
      <w:r w:rsidRPr="00C628CB">
        <w:rPr>
          <w:rFonts w:ascii="Times New Roman" w:hAnsi="Times New Roman" w:cs="Times New Roman"/>
          <w:sz w:val="28"/>
          <w:szCs w:val="28"/>
          <w:shd w:val="clear" w:color="auto" w:fill="FFFFFF"/>
        </w:rPr>
        <w:t>[</w:t>
      </w:r>
      <w:r w:rsidRPr="00C628CB">
        <w:rPr>
          <w:rFonts w:ascii="Times New Roman" w:hAnsi="Times New Roman" w:cs="Times New Roman"/>
          <w:sz w:val="28"/>
          <w:szCs w:val="28"/>
          <w:shd w:val="clear" w:color="auto" w:fill="FFFFFF"/>
        </w:rPr>
        <w:fldChar w:fldCharType="begin"/>
      </w:r>
      <w:r w:rsidRPr="00C628CB">
        <w:rPr>
          <w:rFonts w:ascii="Times New Roman" w:hAnsi="Times New Roman" w:cs="Times New Roman"/>
          <w:sz w:val="28"/>
          <w:szCs w:val="28"/>
          <w:shd w:val="clear" w:color="auto" w:fill="FFFFFF"/>
        </w:rPr>
        <w:instrText xml:space="preserve"> REF _Ref172039225 \r \h  \* MERGEFORMAT </w:instrText>
      </w:r>
      <w:r w:rsidRPr="00C628CB">
        <w:rPr>
          <w:rFonts w:ascii="Times New Roman" w:hAnsi="Times New Roman" w:cs="Times New Roman"/>
          <w:sz w:val="28"/>
          <w:szCs w:val="28"/>
          <w:shd w:val="clear" w:color="auto" w:fill="FFFFFF"/>
        </w:rPr>
      </w:r>
      <w:r w:rsidRPr="00C628CB">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103</w:t>
      </w:r>
      <w:r w:rsidRPr="00C628CB">
        <w:rPr>
          <w:rFonts w:ascii="Times New Roman" w:hAnsi="Times New Roman" w:cs="Times New Roman"/>
          <w:sz w:val="28"/>
          <w:szCs w:val="28"/>
          <w:shd w:val="clear" w:color="auto" w:fill="FFFFFF"/>
        </w:rPr>
        <w:fldChar w:fldCharType="end"/>
      </w:r>
      <w:r w:rsidRPr="00C628CB">
        <w:rPr>
          <w:rFonts w:ascii="Times New Roman" w:hAnsi="Times New Roman" w:cs="Times New Roman"/>
          <w:sz w:val="28"/>
          <w:szCs w:val="28"/>
          <w:shd w:val="clear" w:color="auto" w:fill="FFFFFF"/>
        </w:rPr>
        <w:t>].</w:t>
      </w:r>
    </w:p>
    <w:p w14:paraId="2FA60946" w14:textId="75FE02F2" w:rsidR="00F94207" w:rsidRPr="00C628CB" w:rsidRDefault="005D569F" w:rsidP="00E20346">
      <w:pPr>
        <w:tabs>
          <w:tab w:val="left" w:pos="1843"/>
        </w:tabs>
        <w:spacing w:after="0" w:line="360" w:lineRule="auto"/>
        <w:ind w:firstLine="720"/>
        <w:jc w:val="both"/>
        <w:rPr>
          <w:rFonts w:ascii="Times New Roman" w:hAnsi="Times New Roman" w:cs="Times New Roman"/>
          <w:sz w:val="28"/>
          <w:szCs w:val="28"/>
        </w:rPr>
      </w:pPr>
      <w:r w:rsidRPr="00C628CB">
        <w:rPr>
          <w:rFonts w:ascii="Times New Roman" w:hAnsi="Times New Roman" w:cs="Times New Roman"/>
          <w:sz w:val="28"/>
          <w:szCs w:val="28"/>
        </w:rPr>
        <w:t>+</w:t>
      </w:r>
      <w:r w:rsidR="00F94207" w:rsidRPr="00C628CB">
        <w:rPr>
          <w:rFonts w:ascii="Times New Roman" w:hAnsi="Times New Roman" w:cs="Times New Roman"/>
          <w:sz w:val="28"/>
          <w:szCs w:val="28"/>
        </w:rPr>
        <w:t xml:space="preserve"> Hành vi giống trầm cảm xác định bằng thời gian đóng băng </w:t>
      </w:r>
      <w:r w:rsidR="002755FF" w:rsidRPr="00C628CB">
        <w:rPr>
          <w:rFonts w:ascii="Times New Roman" w:hAnsi="Times New Roman" w:cs="Times New Roman"/>
          <w:sz w:val="28"/>
          <w:szCs w:val="28"/>
        </w:rPr>
        <w:t xml:space="preserve">(s) </w:t>
      </w:r>
      <w:r w:rsidR="00F94207" w:rsidRPr="00C628CB">
        <w:rPr>
          <w:rFonts w:ascii="Times New Roman" w:hAnsi="Times New Roman" w:cs="Times New Roman"/>
          <w:sz w:val="28"/>
          <w:szCs w:val="28"/>
        </w:rPr>
        <w:t>là thời gian động vật không có bất kỳ chuyển động nào</w:t>
      </w:r>
      <w:r w:rsidR="005C44FE" w:rsidRPr="00C628CB">
        <w:rPr>
          <w:rFonts w:ascii="Times New Roman" w:hAnsi="Times New Roman" w:cs="Times New Roman"/>
          <w:sz w:val="28"/>
          <w:szCs w:val="28"/>
        </w:rPr>
        <w:t>, t</w:t>
      </w:r>
      <w:r w:rsidRPr="00C628CB">
        <w:rPr>
          <w:rFonts w:ascii="Times New Roman" w:hAnsi="Times New Roman" w:cs="Times New Roman"/>
          <w:sz w:val="28"/>
          <w:szCs w:val="28"/>
        </w:rPr>
        <w:t xml:space="preserve">heo </w:t>
      </w:r>
      <w:r w:rsidRPr="00C628CB">
        <w:rPr>
          <w:rFonts w:ascii="Times New Roman" w:hAnsi="Times New Roman" w:cs="Times New Roman"/>
          <w:i/>
          <w:iCs/>
          <w:sz w:val="28"/>
          <w:szCs w:val="28"/>
          <w:shd w:val="clear" w:color="auto" w:fill="FFFFFF"/>
        </w:rPr>
        <w:t>Murayama M.A</w:t>
      </w:r>
      <w:r w:rsidRPr="00C628CB">
        <w:rPr>
          <w:rFonts w:ascii="Times New Roman" w:hAnsi="Times New Roman" w:cs="Times New Roman"/>
          <w:i/>
          <w:iCs/>
          <w:sz w:val="28"/>
          <w:szCs w:val="28"/>
          <w:shd w:val="clear" w:color="auto" w:fill="FFFFFF"/>
          <w:lang w:val="vi-VN"/>
        </w:rPr>
        <w:t xml:space="preserve"> và </w:t>
      </w:r>
      <w:r w:rsidRPr="00C628CB">
        <w:rPr>
          <w:rFonts w:ascii="Times New Roman" w:hAnsi="Times New Roman" w:cs="Times New Roman"/>
          <w:i/>
          <w:iCs/>
          <w:sz w:val="28"/>
          <w:szCs w:val="28"/>
          <w:shd w:val="clear" w:color="auto" w:fill="FFFFFF"/>
        </w:rPr>
        <w:t>cộng sự</w:t>
      </w:r>
      <w:r w:rsidRPr="00C628CB">
        <w:rPr>
          <w:rFonts w:ascii="Times New Roman" w:hAnsi="Times New Roman" w:cs="Times New Roman"/>
          <w:sz w:val="28"/>
          <w:szCs w:val="28"/>
          <w:shd w:val="clear" w:color="auto" w:fill="FFFFFF"/>
          <w:lang w:val="vi-VN"/>
        </w:rPr>
        <w:t xml:space="preserve"> </w:t>
      </w:r>
      <w:r w:rsidRPr="00C628CB">
        <w:rPr>
          <w:rFonts w:ascii="Times New Roman" w:hAnsi="Times New Roman" w:cs="Times New Roman"/>
          <w:sz w:val="28"/>
          <w:szCs w:val="28"/>
          <w:shd w:val="clear" w:color="auto" w:fill="FFFFFF"/>
        </w:rPr>
        <w:t>(2021)</w:t>
      </w:r>
      <w:r w:rsidRPr="00C628CB">
        <w:rPr>
          <w:rFonts w:ascii="Times New Roman" w:hAnsi="Times New Roman" w:cs="Times New Roman"/>
          <w:sz w:val="28"/>
          <w:szCs w:val="28"/>
          <w:shd w:val="clear" w:color="auto" w:fill="FFFFFF"/>
          <w:lang w:val="vi-VN"/>
        </w:rPr>
        <w:t xml:space="preserve"> </w:t>
      </w:r>
      <w:r w:rsidRPr="00C628CB">
        <w:rPr>
          <w:rFonts w:ascii="Times New Roman" w:hAnsi="Times New Roman" w:cs="Times New Roman"/>
          <w:sz w:val="28"/>
          <w:szCs w:val="28"/>
          <w:shd w:val="clear" w:color="auto" w:fill="FFFFFF"/>
        </w:rPr>
        <w:t>[</w:t>
      </w:r>
      <w:r w:rsidRPr="00C628CB">
        <w:rPr>
          <w:rFonts w:ascii="Times New Roman" w:hAnsi="Times New Roman" w:cs="Times New Roman"/>
          <w:sz w:val="28"/>
          <w:szCs w:val="28"/>
          <w:shd w:val="clear" w:color="auto" w:fill="FFFFFF"/>
        </w:rPr>
        <w:fldChar w:fldCharType="begin"/>
      </w:r>
      <w:r w:rsidRPr="00C628CB">
        <w:rPr>
          <w:rFonts w:ascii="Times New Roman" w:hAnsi="Times New Roman" w:cs="Times New Roman"/>
          <w:sz w:val="28"/>
          <w:szCs w:val="28"/>
          <w:shd w:val="clear" w:color="auto" w:fill="FFFFFF"/>
        </w:rPr>
        <w:instrText xml:space="preserve"> REF _Ref171887691 \r \h  \* MERGEFORMAT </w:instrText>
      </w:r>
      <w:r w:rsidRPr="00C628CB">
        <w:rPr>
          <w:rFonts w:ascii="Times New Roman" w:hAnsi="Times New Roman" w:cs="Times New Roman"/>
          <w:sz w:val="28"/>
          <w:szCs w:val="28"/>
          <w:shd w:val="clear" w:color="auto" w:fill="FFFFFF"/>
        </w:rPr>
      </w:r>
      <w:r w:rsidRPr="00C628CB">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102</w:t>
      </w:r>
      <w:r w:rsidRPr="00C628CB">
        <w:rPr>
          <w:rFonts w:ascii="Times New Roman" w:hAnsi="Times New Roman" w:cs="Times New Roman"/>
          <w:sz w:val="28"/>
          <w:szCs w:val="28"/>
          <w:shd w:val="clear" w:color="auto" w:fill="FFFFFF"/>
        </w:rPr>
        <w:fldChar w:fldCharType="end"/>
      </w:r>
      <w:r w:rsidRPr="00C628CB">
        <w:rPr>
          <w:rFonts w:ascii="Times New Roman" w:hAnsi="Times New Roman" w:cs="Times New Roman"/>
          <w:sz w:val="28"/>
          <w:szCs w:val="28"/>
          <w:shd w:val="clear" w:color="auto" w:fill="FFFFFF"/>
        </w:rPr>
        <w:t>]</w:t>
      </w:r>
      <w:r w:rsidR="00184024" w:rsidRPr="00C628CB">
        <w:rPr>
          <w:rFonts w:ascii="Times New Roman" w:hAnsi="Times New Roman" w:cs="Times New Roman"/>
          <w:sz w:val="28"/>
          <w:szCs w:val="28"/>
          <w:shd w:val="clear" w:color="auto" w:fill="FFFFFF"/>
        </w:rPr>
        <w:t>.</w:t>
      </w:r>
    </w:p>
    <w:p w14:paraId="0FBE8199" w14:textId="0F59CB8A" w:rsidR="00F94207" w:rsidRPr="00C628CB" w:rsidRDefault="005C7C20" w:rsidP="00E20346">
      <w:pPr>
        <w:tabs>
          <w:tab w:val="left" w:pos="567"/>
          <w:tab w:val="left" w:pos="1843"/>
        </w:tabs>
        <w:spacing w:after="0" w:line="360" w:lineRule="auto"/>
        <w:ind w:firstLine="720"/>
        <w:jc w:val="both"/>
        <w:rPr>
          <w:rFonts w:ascii="Times New Roman" w:hAnsi="Times New Roman" w:cs="Times New Roman"/>
          <w:sz w:val="28"/>
          <w:szCs w:val="28"/>
        </w:rPr>
      </w:pPr>
      <w:r w:rsidRPr="00C628CB">
        <w:rPr>
          <w:rFonts w:ascii="Times New Roman" w:hAnsi="Times New Roman" w:cs="Times New Roman"/>
          <w:sz w:val="28"/>
          <w:szCs w:val="28"/>
        </w:rPr>
        <w:t>-</w:t>
      </w:r>
      <w:r w:rsidR="00F94207" w:rsidRPr="00C628CB">
        <w:rPr>
          <w:rFonts w:ascii="Times New Roman" w:hAnsi="Times New Roman" w:cs="Times New Roman"/>
          <w:sz w:val="28"/>
          <w:szCs w:val="28"/>
        </w:rPr>
        <w:t xml:space="preserve"> Các chỉ tiêu sinh hóa</w:t>
      </w:r>
      <w:bookmarkStart w:id="209" w:name="_Hlk185711249"/>
      <w:r w:rsidR="00695020">
        <w:rPr>
          <w:rFonts w:ascii="Times New Roman" w:hAnsi="Times New Roman" w:cs="Times New Roman"/>
          <w:sz w:val="28"/>
          <w:szCs w:val="28"/>
        </w:rPr>
        <w:t xml:space="preserve">: </w:t>
      </w:r>
      <w:r w:rsidR="00F94207" w:rsidRPr="00C628CB">
        <w:rPr>
          <w:rFonts w:ascii="Times New Roman" w:hAnsi="Times New Roman" w:cs="Times New Roman"/>
          <w:sz w:val="28"/>
          <w:szCs w:val="28"/>
        </w:rPr>
        <w:t>Nồng độ các cytokin</w:t>
      </w:r>
      <w:r w:rsidR="00872711" w:rsidRPr="00C628CB">
        <w:rPr>
          <w:rFonts w:ascii="Times New Roman" w:hAnsi="Times New Roman" w:cs="Times New Roman"/>
          <w:sz w:val="28"/>
          <w:szCs w:val="28"/>
        </w:rPr>
        <w:t>e</w:t>
      </w:r>
      <w:r w:rsidR="00F94207" w:rsidRPr="00C628CB">
        <w:rPr>
          <w:rFonts w:ascii="Times New Roman" w:hAnsi="Times New Roman" w:cs="Times New Roman"/>
          <w:sz w:val="28"/>
          <w:szCs w:val="28"/>
        </w:rPr>
        <w:t xml:space="preserve"> viêm (IL</w:t>
      </w:r>
      <w:r w:rsidR="00C464C9" w:rsidRPr="00C628CB">
        <w:rPr>
          <w:rFonts w:ascii="Times New Roman" w:hAnsi="Times New Roman" w:cs="Times New Roman"/>
          <w:sz w:val="28"/>
          <w:szCs w:val="28"/>
        </w:rPr>
        <w:t>-</w:t>
      </w:r>
      <w:r w:rsidR="00F94207" w:rsidRPr="00C628CB">
        <w:rPr>
          <w:rFonts w:ascii="Times New Roman" w:hAnsi="Times New Roman" w:cs="Times New Roman"/>
          <w:sz w:val="28"/>
          <w:szCs w:val="28"/>
        </w:rPr>
        <w:t>1β, TNF</w:t>
      </w:r>
      <w:r w:rsidR="00C464C9" w:rsidRPr="00C628CB">
        <w:rPr>
          <w:rFonts w:ascii="Times New Roman" w:hAnsi="Times New Roman" w:cs="Times New Roman"/>
          <w:sz w:val="28"/>
          <w:szCs w:val="28"/>
        </w:rPr>
        <w:t>-</w:t>
      </w:r>
      <w:r w:rsidR="00F94207" w:rsidRPr="00C628CB">
        <w:rPr>
          <w:rFonts w:ascii="Times New Roman" w:hAnsi="Times New Roman" w:cs="Times New Roman"/>
          <w:sz w:val="28"/>
          <w:szCs w:val="28"/>
        </w:rPr>
        <w:t xml:space="preserve">α) </w:t>
      </w:r>
      <w:r w:rsidR="00880046" w:rsidRPr="00C628CB">
        <w:rPr>
          <w:rFonts w:ascii="Times New Roman" w:hAnsi="Times New Roman" w:cs="Times New Roman"/>
          <w:sz w:val="28"/>
          <w:szCs w:val="28"/>
        </w:rPr>
        <w:t xml:space="preserve">trong </w:t>
      </w:r>
      <w:r w:rsidR="00F94207" w:rsidRPr="00C628CB">
        <w:rPr>
          <w:rFonts w:ascii="Times New Roman" w:hAnsi="Times New Roman" w:cs="Times New Roman"/>
          <w:sz w:val="28"/>
          <w:szCs w:val="28"/>
        </w:rPr>
        <w:t>huyết tương và mô hồi hải mã.</w:t>
      </w:r>
    </w:p>
    <w:bookmarkEnd w:id="209"/>
    <w:p w14:paraId="1A7E82C8" w14:textId="7DF23E8B" w:rsidR="00F94207" w:rsidRPr="00C628CB" w:rsidRDefault="005C7C20" w:rsidP="00E20346">
      <w:pPr>
        <w:tabs>
          <w:tab w:val="left" w:pos="567"/>
          <w:tab w:val="left" w:pos="1843"/>
        </w:tabs>
        <w:spacing w:after="0" w:line="360" w:lineRule="auto"/>
        <w:ind w:firstLine="720"/>
        <w:jc w:val="both"/>
        <w:rPr>
          <w:rFonts w:ascii="Times New Roman" w:hAnsi="Times New Roman" w:cs="Times New Roman"/>
          <w:sz w:val="28"/>
          <w:szCs w:val="28"/>
        </w:rPr>
      </w:pPr>
      <w:r w:rsidRPr="00C628CB">
        <w:rPr>
          <w:rFonts w:ascii="Times New Roman" w:hAnsi="Times New Roman" w:cs="Times New Roman"/>
          <w:sz w:val="28"/>
          <w:szCs w:val="28"/>
        </w:rPr>
        <w:t>-</w:t>
      </w:r>
      <w:r w:rsidR="00F94207" w:rsidRPr="00C628CB">
        <w:rPr>
          <w:rFonts w:ascii="Times New Roman" w:hAnsi="Times New Roman" w:cs="Times New Roman"/>
          <w:sz w:val="28"/>
          <w:szCs w:val="28"/>
        </w:rPr>
        <w:t xml:space="preserve"> Chỉ tiêu trên giải phẫu bệnh </w:t>
      </w:r>
      <w:r w:rsidR="008B2986" w:rsidRPr="00C628CB">
        <w:rPr>
          <w:rFonts w:ascii="Times New Roman" w:hAnsi="Times New Roman" w:cs="Times New Roman"/>
          <w:sz w:val="28"/>
          <w:szCs w:val="28"/>
        </w:rPr>
        <w:t xml:space="preserve">vi thể </w:t>
      </w:r>
      <w:r w:rsidR="00F94207" w:rsidRPr="00C628CB">
        <w:rPr>
          <w:rFonts w:ascii="Times New Roman" w:hAnsi="Times New Roman" w:cs="Times New Roman"/>
          <w:sz w:val="28"/>
          <w:szCs w:val="28"/>
        </w:rPr>
        <w:t>hồi hải mã</w:t>
      </w:r>
      <w:bookmarkStart w:id="210" w:name="_Hlk185613444"/>
      <w:r w:rsidR="00695020">
        <w:rPr>
          <w:rFonts w:ascii="Times New Roman" w:hAnsi="Times New Roman" w:cs="Times New Roman"/>
          <w:sz w:val="28"/>
          <w:szCs w:val="28"/>
        </w:rPr>
        <w:t>:</w:t>
      </w:r>
      <w:r w:rsidR="00AF3670">
        <w:rPr>
          <w:rFonts w:ascii="Times New Roman" w:hAnsi="Times New Roman" w:cs="Times New Roman"/>
          <w:sz w:val="28"/>
          <w:szCs w:val="28"/>
        </w:rPr>
        <w:t xml:space="preserve"> </w:t>
      </w:r>
      <w:r w:rsidR="006279DA" w:rsidRPr="00C628CB">
        <w:rPr>
          <w:rFonts w:ascii="Times New Roman" w:hAnsi="Times New Roman" w:cs="Times New Roman"/>
          <w:sz w:val="28"/>
          <w:szCs w:val="28"/>
        </w:rPr>
        <w:t xml:space="preserve">Xác định điểm thoái hóa </w:t>
      </w:r>
      <w:r w:rsidR="00501D06" w:rsidRPr="00C628CB">
        <w:rPr>
          <w:rFonts w:ascii="Times New Roman" w:hAnsi="Times New Roman" w:cs="Times New Roman"/>
          <w:sz w:val="28"/>
          <w:szCs w:val="28"/>
        </w:rPr>
        <w:t xml:space="preserve">thần kinh </w:t>
      </w:r>
      <w:r w:rsidR="00E86A47" w:rsidRPr="00C628CB">
        <w:rPr>
          <w:rFonts w:ascii="Times New Roman" w:hAnsi="Times New Roman" w:cs="Times New Roman"/>
          <w:sz w:val="28"/>
          <w:szCs w:val="28"/>
        </w:rPr>
        <w:t>dựa vào t</w:t>
      </w:r>
      <w:r w:rsidR="008B2986" w:rsidRPr="00C628CB">
        <w:rPr>
          <w:rFonts w:ascii="Times New Roman" w:hAnsi="Times New Roman" w:cs="Times New Roman"/>
          <w:sz w:val="28"/>
          <w:szCs w:val="28"/>
        </w:rPr>
        <w:t xml:space="preserve">ổn thương </w:t>
      </w:r>
      <w:r w:rsidR="00F94207" w:rsidRPr="00C628CB">
        <w:rPr>
          <w:rFonts w:ascii="Times New Roman" w:hAnsi="Times New Roman" w:cs="Times New Roman"/>
          <w:sz w:val="28"/>
          <w:szCs w:val="28"/>
        </w:rPr>
        <w:t>tế bào</w:t>
      </w:r>
      <w:r w:rsidR="008B2986" w:rsidRPr="00C628CB">
        <w:rPr>
          <w:rFonts w:ascii="Times New Roman" w:hAnsi="Times New Roman" w:cs="Times New Roman"/>
          <w:sz w:val="28"/>
          <w:szCs w:val="28"/>
        </w:rPr>
        <w:t xml:space="preserve"> thần kinh ở hồi hải mã</w:t>
      </w:r>
      <w:r w:rsidR="00F94207" w:rsidRPr="00C628CB">
        <w:rPr>
          <w:rFonts w:ascii="Times New Roman" w:hAnsi="Times New Roman" w:cs="Times New Roman"/>
          <w:sz w:val="28"/>
          <w:szCs w:val="28"/>
        </w:rPr>
        <w:t xml:space="preserve"> </w:t>
      </w:r>
      <w:r w:rsidR="00880046" w:rsidRPr="00C628CB">
        <w:rPr>
          <w:rFonts w:ascii="Times New Roman" w:hAnsi="Times New Roman" w:cs="Times New Roman"/>
          <w:sz w:val="28"/>
          <w:szCs w:val="28"/>
        </w:rPr>
        <w:t xml:space="preserve">thông qua </w:t>
      </w:r>
      <w:r w:rsidR="00F94207" w:rsidRPr="00C628CB">
        <w:rPr>
          <w:rFonts w:ascii="Times New Roman" w:hAnsi="Times New Roman" w:cs="Times New Roman"/>
          <w:sz w:val="28"/>
          <w:szCs w:val="28"/>
        </w:rPr>
        <w:t>nhuộm H&amp;E</w:t>
      </w:r>
      <w:r w:rsidR="00501D06" w:rsidRPr="00C628CB">
        <w:rPr>
          <w:rFonts w:ascii="Times New Roman" w:hAnsi="Times New Roman" w:cs="Times New Roman"/>
          <w:sz w:val="28"/>
          <w:szCs w:val="28"/>
        </w:rPr>
        <w:t>.</w:t>
      </w:r>
      <w:r w:rsidR="00AB51E3" w:rsidRPr="00C628CB">
        <w:rPr>
          <w:rFonts w:ascii="Times New Roman" w:hAnsi="Times New Roman" w:cs="Times New Roman"/>
          <w:sz w:val="28"/>
          <w:szCs w:val="28"/>
        </w:rPr>
        <w:t xml:space="preserve"> </w:t>
      </w:r>
      <w:r w:rsidR="00501D06" w:rsidRPr="00C628CB">
        <w:rPr>
          <w:rFonts w:ascii="Times New Roman" w:hAnsi="Times New Roman" w:cs="Times New Roman"/>
          <w:sz w:val="28"/>
          <w:szCs w:val="28"/>
        </w:rPr>
        <w:t>M</w:t>
      </w:r>
      <w:r w:rsidR="003B4B11" w:rsidRPr="00C628CB">
        <w:rPr>
          <w:rFonts w:ascii="Times New Roman" w:hAnsi="Times New Roman" w:cs="Times New Roman"/>
          <w:sz w:val="28"/>
          <w:szCs w:val="28"/>
        </w:rPr>
        <w:t xml:space="preserve">ỗi tổn thương được </w:t>
      </w:r>
      <w:r w:rsidR="00880046" w:rsidRPr="00C628CB">
        <w:rPr>
          <w:rFonts w:ascii="Times New Roman" w:hAnsi="Times New Roman" w:cs="Times New Roman"/>
          <w:sz w:val="28"/>
          <w:szCs w:val="28"/>
        </w:rPr>
        <w:t>tính</w:t>
      </w:r>
      <w:r w:rsidR="003B4B11" w:rsidRPr="00C628CB">
        <w:rPr>
          <w:rFonts w:ascii="Times New Roman" w:hAnsi="Times New Roman" w:cs="Times New Roman"/>
          <w:sz w:val="28"/>
          <w:szCs w:val="28"/>
        </w:rPr>
        <w:t xml:space="preserve"> 1 điểm</w:t>
      </w:r>
      <w:r w:rsidR="00501D06" w:rsidRPr="00C628CB">
        <w:rPr>
          <w:rFonts w:ascii="Times New Roman" w:hAnsi="Times New Roman" w:cs="Times New Roman"/>
          <w:sz w:val="28"/>
          <w:szCs w:val="28"/>
        </w:rPr>
        <w:t>, điểm thoái hóa là tổng số điểm</w:t>
      </w:r>
      <w:r w:rsidR="00880046" w:rsidRPr="00C628CB">
        <w:rPr>
          <w:rFonts w:ascii="Times New Roman" w:hAnsi="Times New Roman" w:cs="Times New Roman"/>
          <w:sz w:val="28"/>
          <w:szCs w:val="28"/>
        </w:rPr>
        <w:t xml:space="preserve"> của</w:t>
      </w:r>
      <w:r w:rsidR="00501D06" w:rsidRPr="00C628CB">
        <w:rPr>
          <w:rFonts w:ascii="Times New Roman" w:hAnsi="Times New Roman" w:cs="Times New Roman"/>
          <w:sz w:val="28"/>
          <w:szCs w:val="28"/>
        </w:rPr>
        <w:t xml:space="preserve"> các tổn thương</w:t>
      </w:r>
      <w:r w:rsidR="0055065D" w:rsidRPr="00C628CB">
        <w:rPr>
          <w:rFonts w:ascii="Times New Roman" w:hAnsi="Times New Roman" w:cs="Times New Roman"/>
          <w:sz w:val="28"/>
          <w:szCs w:val="28"/>
        </w:rPr>
        <w:t>.</w:t>
      </w:r>
      <w:bookmarkStart w:id="211" w:name="_Hlk185613321"/>
      <w:r w:rsidR="00200A23" w:rsidRPr="00C628CB">
        <w:rPr>
          <w:rFonts w:ascii="Times New Roman" w:hAnsi="Times New Roman" w:cs="Times New Roman"/>
          <w:sz w:val="28"/>
          <w:szCs w:val="28"/>
        </w:rPr>
        <w:t xml:space="preserve"> </w:t>
      </w:r>
      <w:bookmarkEnd w:id="210"/>
      <w:r w:rsidR="00E86A47" w:rsidRPr="00C628CB">
        <w:rPr>
          <w:rFonts w:ascii="Times New Roman" w:hAnsi="Times New Roman" w:cs="Times New Roman"/>
          <w:sz w:val="28"/>
          <w:szCs w:val="28"/>
        </w:rPr>
        <w:t xml:space="preserve">Tổn thương tế bào được </w:t>
      </w:r>
      <w:r w:rsidR="00F94207" w:rsidRPr="00C628CB">
        <w:rPr>
          <w:rFonts w:ascii="Times New Roman" w:hAnsi="Times New Roman" w:cs="Times New Roman"/>
          <w:sz w:val="28"/>
          <w:szCs w:val="28"/>
        </w:rPr>
        <w:t>xác định bởi toan hóa bào tương, không bào</w:t>
      </w:r>
      <w:r w:rsidR="005D7E0A" w:rsidRPr="00C628CB">
        <w:rPr>
          <w:rFonts w:ascii="Times New Roman" w:hAnsi="Times New Roman" w:cs="Times New Roman"/>
          <w:sz w:val="28"/>
          <w:szCs w:val="28"/>
        </w:rPr>
        <w:t xml:space="preserve"> phân tán</w:t>
      </w:r>
      <w:r w:rsidR="00F94207" w:rsidRPr="00C628CB">
        <w:rPr>
          <w:rFonts w:ascii="Times New Roman" w:hAnsi="Times New Roman" w:cs="Times New Roman"/>
          <w:sz w:val="28"/>
          <w:szCs w:val="28"/>
        </w:rPr>
        <w:t xml:space="preserve"> trong tế bào chất, chất nhiễm sắc phân tán, mất tính toàn vẹn màng nhân </w:t>
      </w:r>
      <w:r w:rsidR="00E86A47" w:rsidRPr="00C628CB">
        <w:rPr>
          <w:rFonts w:ascii="Times New Roman" w:hAnsi="Times New Roman" w:cs="Times New Roman"/>
          <w:sz w:val="28"/>
          <w:szCs w:val="28"/>
        </w:rPr>
        <w:t xml:space="preserve">như được mô tả ở các nghiên cứu trước </w:t>
      </w:r>
      <w:r w:rsidR="00F94207" w:rsidRPr="00C628CB">
        <w:rPr>
          <w:rFonts w:ascii="Times New Roman" w:hAnsi="Times New Roman" w:cs="Times New Roman"/>
          <w:sz w:val="28"/>
          <w:szCs w:val="28"/>
          <w:shd w:val="clear" w:color="auto" w:fill="FFFFFF"/>
        </w:rPr>
        <w:t>[</w:t>
      </w:r>
      <w:r w:rsidR="00F94207" w:rsidRPr="00C628CB">
        <w:rPr>
          <w:rFonts w:ascii="Times New Roman" w:hAnsi="Times New Roman" w:cs="Times New Roman"/>
          <w:sz w:val="28"/>
          <w:szCs w:val="28"/>
          <w:shd w:val="clear" w:color="auto" w:fill="FFFFFF"/>
        </w:rPr>
        <w:fldChar w:fldCharType="begin"/>
      </w:r>
      <w:r w:rsidR="00F94207" w:rsidRPr="00C628CB">
        <w:rPr>
          <w:rFonts w:ascii="Times New Roman" w:hAnsi="Times New Roman" w:cs="Times New Roman"/>
          <w:sz w:val="28"/>
          <w:szCs w:val="28"/>
          <w:shd w:val="clear" w:color="auto" w:fill="FFFFFF"/>
        </w:rPr>
        <w:instrText xml:space="preserve"> REF _Ref123253577 \r \h  \* MERGEFORMAT </w:instrText>
      </w:r>
      <w:r w:rsidR="00F94207" w:rsidRPr="00C628CB">
        <w:rPr>
          <w:rFonts w:ascii="Times New Roman" w:hAnsi="Times New Roman" w:cs="Times New Roman"/>
          <w:sz w:val="28"/>
          <w:szCs w:val="28"/>
          <w:shd w:val="clear" w:color="auto" w:fill="FFFFFF"/>
        </w:rPr>
      </w:r>
      <w:r w:rsidR="00F94207" w:rsidRPr="00C628CB">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106</w:t>
      </w:r>
      <w:r w:rsidR="00F94207" w:rsidRPr="00C628CB">
        <w:rPr>
          <w:rFonts w:ascii="Times New Roman" w:hAnsi="Times New Roman" w:cs="Times New Roman"/>
          <w:sz w:val="28"/>
          <w:szCs w:val="28"/>
          <w:shd w:val="clear" w:color="auto" w:fill="FFFFFF"/>
        </w:rPr>
        <w:fldChar w:fldCharType="end"/>
      </w:r>
      <w:r w:rsidR="00F94207" w:rsidRPr="00C628CB">
        <w:rPr>
          <w:rFonts w:ascii="Times New Roman" w:hAnsi="Times New Roman" w:cs="Times New Roman"/>
          <w:sz w:val="28"/>
          <w:szCs w:val="28"/>
          <w:shd w:val="clear" w:color="auto" w:fill="FFFFFF"/>
        </w:rPr>
        <w:t>],</w:t>
      </w:r>
      <w:r w:rsidR="00F94207" w:rsidRPr="00C628CB">
        <w:rPr>
          <w:rFonts w:ascii="Times New Roman" w:hAnsi="Times New Roman" w:cs="Times New Roman"/>
          <w:sz w:val="28"/>
          <w:szCs w:val="28"/>
        </w:rPr>
        <w:t xml:space="preserve"> [</w:t>
      </w:r>
      <w:r w:rsidR="00F94207" w:rsidRPr="00C628CB">
        <w:rPr>
          <w:rFonts w:ascii="Times New Roman" w:hAnsi="Times New Roman" w:cs="Times New Roman"/>
          <w:sz w:val="28"/>
          <w:szCs w:val="28"/>
        </w:rPr>
        <w:fldChar w:fldCharType="begin"/>
      </w:r>
      <w:r w:rsidR="00F94207" w:rsidRPr="00C628CB">
        <w:rPr>
          <w:rFonts w:ascii="Times New Roman" w:hAnsi="Times New Roman" w:cs="Times New Roman"/>
          <w:sz w:val="28"/>
          <w:szCs w:val="28"/>
        </w:rPr>
        <w:instrText xml:space="preserve"> REF _Ref151935358 \r \h  \* MERGEFORMAT </w:instrText>
      </w:r>
      <w:r w:rsidR="00F94207" w:rsidRPr="00C628CB">
        <w:rPr>
          <w:rFonts w:ascii="Times New Roman" w:hAnsi="Times New Roman" w:cs="Times New Roman"/>
          <w:sz w:val="28"/>
          <w:szCs w:val="28"/>
        </w:rPr>
      </w:r>
      <w:r w:rsidR="00F94207" w:rsidRPr="00C628CB">
        <w:rPr>
          <w:rFonts w:ascii="Times New Roman" w:hAnsi="Times New Roman" w:cs="Times New Roman"/>
          <w:sz w:val="28"/>
          <w:szCs w:val="28"/>
        </w:rPr>
        <w:fldChar w:fldCharType="separate"/>
      </w:r>
      <w:r w:rsidR="00D72DC9">
        <w:rPr>
          <w:rFonts w:ascii="Times New Roman" w:hAnsi="Times New Roman" w:cs="Times New Roman"/>
          <w:sz w:val="28"/>
          <w:szCs w:val="28"/>
        </w:rPr>
        <w:t>109</w:t>
      </w:r>
      <w:r w:rsidR="00F94207" w:rsidRPr="00C628CB">
        <w:rPr>
          <w:rFonts w:ascii="Times New Roman" w:hAnsi="Times New Roman" w:cs="Times New Roman"/>
          <w:sz w:val="28"/>
          <w:szCs w:val="28"/>
        </w:rPr>
        <w:fldChar w:fldCharType="end"/>
      </w:r>
      <w:r w:rsidR="00F94207" w:rsidRPr="00C628CB">
        <w:rPr>
          <w:rFonts w:ascii="Times New Roman" w:hAnsi="Times New Roman" w:cs="Times New Roman"/>
          <w:sz w:val="28"/>
          <w:szCs w:val="28"/>
        </w:rPr>
        <w:t>], [</w:t>
      </w:r>
      <w:r w:rsidR="00F94207" w:rsidRPr="00C628CB">
        <w:rPr>
          <w:rFonts w:ascii="Times New Roman" w:hAnsi="Times New Roman" w:cs="Times New Roman"/>
          <w:sz w:val="28"/>
          <w:szCs w:val="28"/>
        </w:rPr>
        <w:fldChar w:fldCharType="begin"/>
      </w:r>
      <w:r w:rsidR="00F94207" w:rsidRPr="00C628CB">
        <w:rPr>
          <w:rFonts w:ascii="Times New Roman" w:hAnsi="Times New Roman" w:cs="Times New Roman"/>
          <w:sz w:val="28"/>
          <w:szCs w:val="28"/>
        </w:rPr>
        <w:instrText xml:space="preserve"> REF _Ref151935529 \r \h  \* MERGEFORMAT </w:instrText>
      </w:r>
      <w:r w:rsidR="00F94207" w:rsidRPr="00C628CB">
        <w:rPr>
          <w:rFonts w:ascii="Times New Roman" w:hAnsi="Times New Roman" w:cs="Times New Roman"/>
          <w:sz w:val="28"/>
          <w:szCs w:val="28"/>
        </w:rPr>
      </w:r>
      <w:r w:rsidR="00F94207" w:rsidRPr="00C628CB">
        <w:rPr>
          <w:rFonts w:ascii="Times New Roman" w:hAnsi="Times New Roman" w:cs="Times New Roman"/>
          <w:sz w:val="28"/>
          <w:szCs w:val="28"/>
        </w:rPr>
        <w:fldChar w:fldCharType="separate"/>
      </w:r>
      <w:r w:rsidR="00D72DC9">
        <w:rPr>
          <w:rFonts w:ascii="Times New Roman" w:hAnsi="Times New Roman" w:cs="Times New Roman"/>
          <w:sz w:val="28"/>
          <w:szCs w:val="28"/>
        </w:rPr>
        <w:t>110</w:t>
      </w:r>
      <w:r w:rsidR="00F94207" w:rsidRPr="00C628CB">
        <w:rPr>
          <w:rFonts w:ascii="Times New Roman" w:hAnsi="Times New Roman" w:cs="Times New Roman"/>
          <w:sz w:val="28"/>
          <w:szCs w:val="28"/>
        </w:rPr>
        <w:fldChar w:fldCharType="end"/>
      </w:r>
      <w:r w:rsidR="00F94207" w:rsidRPr="00C628CB">
        <w:rPr>
          <w:rFonts w:ascii="Times New Roman" w:hAnsi="Times New Roman" w:cs="Times New Roman"/>
          <w:sz w:val="28"/>
          <w:szCs w:val="28"/>
        </w:rPr>
        <w:t>], [</w:t>
      </w:r>
      <w:r w:rsidR="00F94207" w:rsidRPr="00C628CB">
        <w:rPr>
          <w:rFonts w:ascii="Times New Roman" w:hAnsi="Times New Roman" w:cs="Times New Roman"/>
          <w:sz w:val="28"/>
          <w:szCs w:val="28"/>
        </w:rPr>
        <w:fldChar w:fldCharType="begin"/>
      </w:r>
      <w:r w:rsidR="00F94207" w:rsidRPr="00C628CB">
        <w:rPr>
          <w:rFonts w:ascii="Times New Roman" w:hAnsi="Times New Roman" w:cs="Times New Roman"/>
          <w:sz w:val="28"/>
          <w:szCs w:val="28"/>
        </w:rPr>
        <w:instrText xml:space="preserve"> REF _Ref151935631 \r \h  \* MERGEFORMAT </w:instrText>
      </w:r>
      <w:r w:rsidR="00F94207" w:rsidRPr="00C628CB">
        <w:rPr>
          <w:rFonts w:ascii="Times New Roman" w:hAnsi="Times New Roman" w:cs="Times New Roman"/>
          <w:sz w:val="28"/>
          <w:szCs w:val="28"/>
        </w:rPr>
      </w:r>
      <w:r w:rsidR="00F94207" w:rsidRPr="00C628CB">
        <w:rPr>
          <w:rFonts w:ascii="Times New Roman" w:hAnsi="Times New Roman" w:cs="Times New Roman"/>
          <w:sz w:val="28"/>
          <w:szCs w:val="28"/>
        </w:rPr>
        <w:fldChar w:fldCharType="separate"/>
      </w:r>
      <w:r w:rsidR="00D72DC9">
        <w:rPr>
          <w:rFonts w:ascii="Times New Roman" w:hAnsi="Times New Roman" w:cs="Times New Roman"/>
          <w:sz w:val="28"/>
          <w:szCs w:val="28"/>
        </w:rPr>
        <w:t>111</w:t>
      </w:r>
      <w:r w:rsidR="00F94207" w:rsidRPr="00C628CB">
        <w:rPr>
          <w:rFonts w:ascii="Times New Roman" w:hAnsi="Times New Roman" w:cs="Times New Roman"/>
          <w:sz w:val="28"/>
          <w:szCs w:val="28"/>
        </w:rPr>
        <w:fldChar w:fldCharType="end"/>
      </w:r>
      <w:r w:rsidR="00F94207" w:rsidRPr="00C628CB">
        <w:rPr>
          <w:rFonts w:ascii="Times New Roman" w:hAnsi="Times New Roman" w:cs="Times New Roman"/>
          <w:sz w:val="28"/>
          <w:szCs w:val="28"/>
        </w:rPr>
        <w:t>].</w:t>
      </w:r>
    </w:p>
    <w:bookmarkEnd w:id="203"/>
    <w:bookmarkEnd w:id="204"/>
    <w:bookmarkEnd w:id="211"/>
    <w:p w14:paraId="37D4BA0A" w14:textId="3F699401" w:rsidR="00F94207" w:rsidRPr="00C628CB" w:rsidRDefault="008B2986" w:rsidP="00E20346">
      <w:pPr>
        <w:tabs>
          <w:tab w:val="left" w:pos="1843"/>
        </w:tabs>
        <w:spacing w:after="0" w:line="360" w:lineRule="auto"/>
        <w:ind w:firstLine="720"/>
        <w:jc w:val="both"/>
        <w:rPr>
          <w:rFonts w:ascii="Times New Roman" w:hAnsi="Times New Roman" w:cs="Times New Roman"/>
          <w:sz w:val="28"/>
          <w:szCs w:val="28"/>
        </w:rPr>
      </w:pPr>
      <w:r w:rsidRPr="00C628CB">
        <w:rPr>
          <w:rFonts w:ascii="Times New Roman" w:hAnsi="Times New Roman" w:cs="Times New Roman"/>
          <w:sz w:val="28"/>
          <w:szCs w:val="28"/>
        </w:rPr>
        <w:t xml:space="preserve">* </w:t>
      </w:r>
      <w:r w:rsidR="00F94207" w:rsidRPr="00C628CB">
        <w:rPr>
          <w:rFonts w:ascii="Times New Roman" w:hAnsi="Times New Roman" w:cs="Times New Roman"/>
          <w:sz w:val="28"/>
          <w:szCs w:val="28"/>
        </w:rPr>
        <w:t>Biến số, chỉ tiêu đánh giá tính an toàn của tế bào gốc, thể tiết</w:t>
      </w:r>
    </w:p>
    <w:p w14:paraId="76F1D31F" w14:textId="67EF5E9B" w:rsidR="00F94207" w:rsidRPr="00C628CB" w:rsidRDefault="005C7C20" w:rsidP="00E20346">
      <w:pPr>
        <w:tabs>
          <w:tab w:val="left" w:pos="1843"/>
        </w:tabs>
        <w:spacing w:after="0" w:line="360" w:lineRule="auto"/>
        <w:ind w:firstLine="720"/>
        <w:jc w:val="both"/>
        <w:rPr>
          <w:rFonts w:ascii="Times New Roman" w:hAnsi="Times New Roman" w:cs="Times New Roman"/>
          <w:sz w:val="28"/>
          <w:szCs w:val="28"/>
        </w:rPr>
      </w:pPr>
      <w:r w:rsidRPr="00C628CB">
        <w:rPr>
          <w:rFonts w:ascii="Times New Roman" w:hAnsi="Times New Roman" w:cs="Times New Roman"/>
          <w:sz w:val="28"/>
          <w:szCs w:val="28"/>
        </w:rPr>
        <w:t>-</w:t>
      </w:r>
      <w:r w:rsidR="00F94207" w:rsidRPr="00C628CB">
        <w:rPr>
          <w:rFonts w:ascii="Times New Roman" w:hAnsi="Times New Roman" w:cs="Times New Roman"/>
          <w:sz w:val="28"/>
          <w:szCs w:val="28"/>
        </w:rPr>
        <w:t xml:space="preserve"> Biến số về đặc điểm chung thỏ thí nghiệm: </w:t>
      </w:r>
    </w:p>
    <w:p w14:paraId="363D33AA" w14:textId="6FC5AECA" w:rsidR="00F94207" w:rsidRPr="00C628CB" w:rsidRDefault="005C7C20" w:rsidP="00E20346">
      <w:pPr>
        <w:tabs>
          <w:tab w:val="left" w:pos="1843"/>
        </w:tabs>
        <w:spacing w:after="0" w:line="360" w:lineRule="auto"/>
        <w:ind w:firstLine="720"/>
        <w:jc w:val="both"/>
        <w:rPr>
          <w:rFonts w:ascii="Times New Roman" w:hAnsi="Times New Roman" w:cs="Times New Roman"/>
          <w:sz w:val="28"/>
          <w:szCs w:val="28"/>
        </w:rPr>
      </w:pPr>
      <w:r w:rsidRPr="00C628CB">
        <w:rPr>
          <w:rFonts w:ascii="Times New Roman" w:hAnsi="Times New Roman" w:cs="Times New Roman"/>
          <w:sz w:val="28"/>
          <w:szCs w:val="28"/>
        </w:rPr>
        <w:t>+</w:t>
      </w:r>
      <w:r w:rsidR="00F94207" w:rsidRPr="00C628CB">
        <w:rPr>
          <w:rFonts w:ascii="Times New Roman" w:hAnsi="Times New Roman" w:cs="Times New Roman"/>
          <w:sz w:val="28"/>
          <w:szCs w:val="28"/>
        </w:rPr>
        <w:t xml:space="preserve"> Trọng lượng: Đo bằng cân mini, đơn vị tính gam (g)</w:t>
      </w:r>
      <w:r w:rsidR="002C3C28" w:rsidRPr="00C628CB">
        <w:rPr>
          <w:rFonts w:ascii="Times New Roman" w:hAnsi="Times New Roman" w:cs="Times New Roman"/>
          <w:sz w:val="28"/>
          <w:szCs w:val="28"/>
        </w:rPr>
        <w:t>.</w:t>
      </w:r>
    </w:p>
    <w:p w14:paraId="64F3CDB5" w14:textId="753290B8" w:rsidR="00F94207" w:rsidRPr="00C628CB" w:rsidRDefault="005C7C20" w:rsidP="00E20346">
      <w:pPr>
        <w:tabs>
          <w:tab w:val="left" w:pos="567"/>
          <w:tab w:val="left" w:pos="1843"/>
        </w:tabs>
        <w:spacing w:after="0" w:line="360" w:lineRule="auto"/>
        <w:ind w:firstLine="720"/>
        <w:jc w:val="both"/>
        <w:rPr>
          <w:rFonts w:ascii="Times New Roman" w:hAnsi="Times New Roman" w:cs="Times New Roman"/>
          <w:sz w:val="28"/>
          <w:szCs w:val="28"/>
        </w:rPr>
      </w:pPr>
      <w:r w:rsidRPr="00C628CB">
        <w:rPr>
          <w:rFonts w:ascii="Times New Roman" w:hAnsi="Times New Roman" w:cs="Times New Roman"/>
          <w:sz w:val="28"/>
          <w:szCs w:val="28"/>
        </w:rPr>
        <w:t>+</w:t>
      </w:r>
      <w:r w:rsidR="00F94207" w:rsidRPr="00C628CB">
        <w:rPr>
          <w:rFonts w:ascii="Times New Roman" w:hAnsi="Times New Roman" w:cs="Times New Roman"/>
          <w:sz w:val="28"/>
          <w:szCs w:val="28"/>
        </w:rPr>
        <w:t xml:space="preserve"> Nhiệt độ tai, đùi thỏ đo bằng nhiệt kế hồng ngoại, đơn vị tính (</w:t>
      </w:r>
      <w:r w:rsidR="00067D62" w:rsidRPr="00C628CB">
        <w:rPr>
          <w:rFonts w:ascii="Times New Roman" w:hAnsi="Times New Roman" w:cs="Times New Roman"/>
          <w:sz w:val="28"/>
          <w:szCs w:val="28"/>
          <w:vertAlign w:val="superscript"/>
        </w:rPr>
        <w:t>o</w:t>
      </w:r>
      <w:r w:rsidR="00F94207" w:rsidRPr="00C628CB">
        <w:rPr>
          <w:rFonts w:ascii="Times New Roman" w:hAnsi="Times New Roman" w:cs="Times New Roman"/>
          <w:sz w:val="28"/>
          <w:szCs w:val="28"/>
        </w:rPr>
        <w:t>C).</w:t>
      </w:r>
    </w:p>
    <w:p w14:paraId="7827877F" w14:textId="0DCDA923" w:rsidR="00F94207" w:rsidRPr="00C628CB" w:rsidRDefault="005C7C20" w:rsidP="00E20346">
      <w:pPr>
        <w:tabs>
          <w:tab w:val="left" w:pos="1843"/>
        </w:tabs>
        <w:spacing w:after="0" w:line="360" w:lineRule="auto"/>
        <w:ind w:firstLine="720"/>
        <w:jc w:val="both"/>
        <w:rPr>
          <w:rFonts w:ascii="Times New Roman" w:hAnsi="Times New Roman" w:cs="Times New Roman"/>
          <w:bCs/>
          <w:sz w:val="28"/>
          <w:szCs w:val="28"/>
        </w:rPr>
      </w:pPr>
      <w:r w:rsidRPr="00C628CB">
        <w:rPr>
          <w:rFonts w:ascii="Times New Roman" w:hAnsi="Times New Roman" w:cs="Times New Roman"/>
          <w:bCs/>
          <w:sz w:val="28"/>
          <w:szCs w:val="28"/>
        </w:rPr>
        <w:t>-</w:t>
      </w:r>
      <w:r w:rsidR="00F94207" w:rsidRPr="00C628CB">
        <w:rPr>
          <w:rFonts w:ascii="Times New Roman" w:hAnsi="Times New Roman" w:cs="Times New Roman"/>
          <w:bCs/>
          <w:sz w:val="28"/>
          <w:szCs w:val="28"/>
        </w:rPr>
        <w:t xml:space="preserve"> Chỉ </w:t>
      </w:r>
      <w:r w:rsidRPr="00C628CB">
        <w:rPr>
          <w:rFonts w:ascii="Times New Roman" w:hAnsi="Times New Roman" w:cs="Times New Roman"/>
          <w:bCs/>
          <w:sz w:val="28"/>
          <w:szCs w:val="28"/>
        </w:rPr>
        <w:t xml:space="preserve">tiêu </w:t>
      </w:r>
      <w:r w:rsidR="00F94207" w:rsidRPr="00C628CB">
        <w:rPr>
          <w:rFonts w:ascii="Times New Roman" w:hAnsi="Times New Roman" w:cs="Times New Roman"/>
          <w:bCs/>
          <w:sz w:val="28"/>
          <w:szCs w:val="28"/>
        </w:rPr>
        <w:t xml:space="preserve">đánh giá tác động lên toàn thân của tế bào gốc, thể tiết: </w:t>
      </w:r>
    </w:p>
    <w:p w14:paraId="1F85FED0" w14:textId="0DCF6C3A" w:rsidR="00F94207" w:rsidRPr="00C628CB" w:rsidRDefault="005C7C20" w:rsidP="00E20346">
      <w:pPr>
        <w:tabs>
          <w:tab w:val="left" w:pos="567"/>
          <w:tab w:val="left" w:pos="1843"/>
        </w:tabs>
        <w:spacing w:after="0" w:line="360" w:lineRule="auto"/>
        <w:ind w:firstLine="720"/>
        <w:jc w:val="both"/>
        <w:rPr>
          <w:rFonts w:ascii="Times New Roman" w:hAnsi="Times New Roman" w:cs="Times New Roman"/>
          <w:sz w:val="28"/>
          <w:szCs w:val="28"/>
        </w:rPr>
      </w:pPr>
      <w:r w:rsidRPr="00C628CB">
        <w:rPr>
          <w:rFonts w:ascii="Times New Roman" w:hAnsi="Times New Roman" w:cs="Times New Roman"/>
          <w:bCs/>
          <w:sz w:val="28"/>
          <w:szCs w:val="28"/>
        </w:rPr>
        <w:t>+</w:t>
      </w:r>
      <w:r w:rsidR="00F94207" w:rsidRPr="00C628CB">
        <w:rPr>
          <w:rFonts w:ascii="Times New Roman" w:hAnsi="Times New Roman" w:cs="Times New Roman"/>
          <w:bCs/>
          <w:sz w:val="28"/>
          <w:szCs w:val="28"/>
        </w:rPr>
        <w:t xml:space="preserve"> </w:t>
      </w:r>
      <w:r w:rsidR="00F94207" w:rsidRPr="00C628CB">
        <w:rPr>
          <w:rFonts w:ascii="Times New Roman" w:hAnsi="Times New Roman" w:cs="Times New Roman"/>
          <w:sz w:val="28"/>
          <w:szCs w:val="28"/>
        </w:rPr>
        <w:t>Tình trạng sống</w:t>
      </w:r>
      <w:r w:rsidR="00E70E45" w:rsidRPr="00C628CB">
        <w:rPr>
          <w:rFonts w:ascii="Times New Roman" w:hAnsi="Times New Roman" w:cs="Times New Roman"/>
          <w:sz w:val="28"/>
          <w:szCs w:val="28"/>
        </w:rPr>
        <w:t xml:space="preserve">, </w:t>
      </w:r>
      <w:r w:rsidR="00F94207" w:rsidRPr="00C628CB">
        <w:rPr>
          <w:rFonts w:ascii="Times New Roman" w:hAnsi="Times New Roman" w:cs="Times New Roman"/>
          <w:sz w:val="28"/>
          <w:szCs w:val="28"/>
        </w:rPr>
        <w:t>chết sau tiêm tế bào, thể tiết:</w:t>
      </w:r>
      <w:r w:rsidR="00E70E45" w:rsidRPr="00C628CB">
        <w:rPr>
          <w:rFonts w:ascii="Times New Roman" w:hAnsi="Times New Roman" w:cs="Times New Roman"/>
          <w:sz w:val="28"/>
          <w:szCs w:val="28"/>
        </w:rPr>
        <w:t xml:space="preserve"> T</w:t>
      </w:r>
      <w:r w:rsidR="00F94207" w:rsidRPr="00C628CB">
        <w:rPr>
          <w:rFonts w:ascii="Times New Roman" w:hAnsi="Times New Roman" w:cs="Times New Roman"/>
          <w:sz w:val="28"/>
          <w:szCs w:val="28"/>
        </w:rPr>
        <w:t>ỷ lệ % thỏ sống</w:t>
      </w:r>
      <w:r w:rsidR="002C3C28" w:rsidRPr="00C628CB">
        <w:rPr>
          <w:rFonts w:ascii="Times New Roman" w:hAnsi="Times New Roman" w:cs="Times New Roman"/>
          <w:sz w:val="28"/>
          <w:szCs w:val="28"/>
        </w:rPr>
        <w:t>.</w:t>
      </w:r>
    </w:p>
    <w:p w14:paraId="728D25C9" w14:textId="3B7417E6" w:rsidR="00F94207" w:rsidRPr="00C628CB" w:rsidRDefault="005C7C20" w:rsidP="00E20346">
      <w:pPr>
        <w:tabs>
          <w:tab w:val="left" w:pos="567"/>
          <w:tab w:val="left" w:pos="1843"/>
        </w:tabs>
        <w:spacing w:after="0" w:line="360" w:lineRule="auto"/>
        <w:ind w:firstLine="720"/>
        <w:jc w:val="both"/>
        <w:rPr>
          <w:rFonts w:ascii="Times New Roman" w:hAnsi="Times New Roman" w:cs="Times New Roman"/>
          <w:sz w:val="28"/>
          <w:szCs w:val="28"/>
        </w:rPr>
      </w:pPr>
      <w:r w:rsidRPr="00C628CB">
        <w:rPr>
          <w:rFonts w:ascii="Times New Roman" w:hAnsi="Times New Roman" w:cs="Times New Roman"/>
          <w:sz w:val="28"/>
          <w:szCs w:val="28"/>
        </w:rPr>
        <w:t>+</w:t>
      </w:r>
      <w:r w:rsidR="00F94207" w:rsidRPr="00C628CB">
        <w:rPr>
          <w:rFonts w:ascii="Times New Roman" w:hAnsi="Times New Roman" w:cs="Times New Roman"/>
          <w:sz w:val="28"/>
          <w:szCs w:val="28"/>
        </w:rPr>
        <w:t xml:space="preserve"> Trọng lượng </w:t>
      </w:r>
      <w:r w:rsidR="00AD1242" w:rsidRPr="00C628CB">
        <w:rPr>
          <w:rFonts w:ascii="Times New Roman" w:hAnsi="Times New Roman" w:cs="Times New Roman"/>
          <w:sz w:val="28"/>
          <w:szCs w:val="28"/>
        </w:rPr>
        <w:t xml:space="preserve">(g) </w:t>
      </w:r>
      <w:r w:rsidR="00F94207" w:rsidRPr="00C628CB">
        <w:rPr>
          <w:rFonts w:ascii="Times New Roman" w:hAnsi="Times New Roman" w:cs="Times New Roman"/>
          <w:sz w:val="28"/>
          <w:szCs w:val="28"/>
        </w:rPr>
        <w:t>trước</w:t>
      </w:r>
      <w:r w:rsidR="002C3C28" w:rsidRPr="00C628CB">
        <w:rPr>
          <w:rFonts w:ascii="Times New Roman" w:hAnsi="Times New Roman" w:cs="Times New Roman"/>
          <w:sz w:val="28"/>
          <w:szCs w:val="28"/>
        </w:rPr>
        <w:t xml:space="preserve"> và </w:t>
      </w:r>
      <w:r w:rsidR="00F94207" w:rsidRPr="00C628CB">
        <w:rPr>
          <w:rFonts w:ascii="Times New Roman" w:hAnsi="Times New Roman" w:cs="Times New Roman"/>
          <w:sz w:val="28"/>
          <w:szCs w:val="28"/>
        </w:rPr>
        <w:t>sau tiêm 4 ngày</w:t>
      </w:r>
      <w:r w:rsidR="00AD1242" w:rsidRPr="00C628CB">
        <w:rPr>
          <w:rFonts w:ascii="Times New Roman" w:hAnsi="Times New Roman" w:cs="Times New Roman"/>
          <w:sz w:val="28"/>
          <w:szCs w:val="28"/>
        </w:rPr>
        <w:t>.</w:t>
      </w:r>
    </w:p>
    <w:p w14:paraId="2BEF8103" w14:textId="7E0878C5" w:rsidR="00F94207" w:rsidRPr="002E1AC4" w:rsidRDefault="005C7C20" w:rsidP="00E20346">
      <w:pPr>
        <w:tabs>
          <w:tab w:val="left" w:pos="567"/>
          <w:tab w:val="left" w:pos="1843"/>
        </w:tabs>
        <w:spacing w:after="0" w:line="360" w:lineRule="auto"/>
        <w:ind w:firstLine="720"/>
        <w:jc w:val="both"/>
        <w:rPr>
          <w:rFonts w:ascii="Times New Roman" w:hAnsi="Times New Roman" w:cs="Times New Roman"/>
          <w:spacing w:val="-2"/>
          <w:sz w:val="28"/>
          <w:szCs w:val="28"/>
        </w:rPr>
      </w:pPr>
      <w:r w:rsidRPr="002E1AC4">
        <w:rPr>
          <w:rFonts w:ascii="Times New Roman" w:hAnsi="Times New Roman" w:cs="Times New Roman"/>
          <w:spacing w:val="-2"/>
          <w:sz w:val="28"/>
          <w:szCs w:val="28"/>
        </w:rPr>
        <w:t xml:space="preserve">+ </w:t>
      </w:r>
      <w:r w:rsidR="00F94207" w:rsidRPr="002E1AC4">
        <w:rPr>
          <w:rFonts w:ascii="Times New Roman" w:hAnsi="Times New Roman" w:cs="Times New Roman"/>
          <w:spacing w:val="-2"/>
          <w:sz w:val="28"/>
          <w:szCs w:val="28"/>
        </w:rPr>
        <w:t>Các chỉ số huyết học</w:t>
      </w:r>
      <w:r w:rsidR="006279DA" w:rsidRPr="002E1AC4">
        <w:rPr>
          <w:rFonts w:ascii="Times New Roman" w:hAnsi="Times New Roman" w:cs="Times New Roman"/>
          <w:spacing w:val="-2"/>
          <w:sz w:val="28"/>
          <w:szCs w:val="28"/>
        </w:rPr>
        <w:t>, sinh hóa</w:t>
      </w:r>
      <w:r w:rsidR="00E70E45" w:rsidRPr="002E1AC4">
        <w:rPr>
          <w:rFonts w:ascii="Times New Roman" w:hAnsi="Times New Roman" w:cs="Times New Roman"/>
          <w:spacing w:val="-2"/>
          <w:sz w:val="28"/>
          <w:szCs w:val="28"/>
        </w:rPr>
        <w:t xml:space="preserve"> </w:t>
      </w:r>
      <w:r w:rsidR="00F94207" w:rsidRPr="002E1AC4">
        <w:rPr>
          <w:rFonts w:ascii="Times New Roman" w:hAnsi="Times New Roman" w:cs="Times New Roman"/>
          <w:spacing w:val="-2"/>
          <w:sz w:val="28"/>
          <w:szCs w:val="28"/>
        </w:rPr>
        <w:t>trước</w:t>
      </w:r>
      <w:r w:rsidRPr="002E1AC4">
        <w:rPr>
          <w:rFonts w:ascii="Times New Roman" w:hAnsi="Times New Roman" w:cs="Times New Roman"/>
          <w:spacing w:val="-2"/>
          <w:sz w:val="28"/>
          <w:szCs w:val="28"/>
        </w:rPr>
        <w:t xml:space="preserve"> và </w:t>
      </w:r>
      <w:r w:rsidR="00F94207" w:rsidRPr="002E1AC4">
        <w:rPr>
          <w:rFonts w:ascii="Times New Roman" w:hAnsi="Times New Roman" w:cs="Times New Roman"/>
          <w:spacing w:val="-2"/>
          <w:sz w:val="28"/>
          <w:szCs w:val="28"/>
        </w:rPr>
        <w:t>sau tiêm: Hồng cầu, Hemoglobin, tiểu cầu, bạch cầu, công thức bạch cầu</w:t>
      </w:r>
      <w:r w:rsidR="002E1AC4" w:rsidRPr="002E1AC4">
        <w:rPr>
          <w:rFonts w:ascii="Times New Roman" w:hAnsi="Times New Roman" w:cs="Times New Roman"/>
          <w:spacing w:val="-2"/>
          <w:sz w:val="28"/>
          <w:szCs w:val="28"/>
        </w:rPr>
        <w:t>;</w:t>
      </w:r>
      <w:r w:rsidR="0024511A">
        <w:rPr>
          <w:rFonts w:ascii="Times New Roman" w:hAnsi="Times New Roman" w:cs="Times New Roman"/>
          <w:spacing w:val="-2"/>
          <w:sz w:val="28"/>
          <w:szCs w:val="28"/>
        </w:rPr>
        <w:t xml:space="preserve"> </w:t>
      </w:r>
      <w:r w:rsidR="00F94207" w:rsidRPr="002E1AC4">
        <w:rPr>
          <w:rFonts w:ascii="Times New Roman" w:hAnsi="Times New Roman" w:cs="Times New Roman"/>
          <w:spacing w:val="-2"/>
          <w:sz w:val="28"/>
          <w:szCs w:val="28"/>
        </w:rPr>
        <w:t>Ure, creatinin</w:t>
      </w:r>
      <w:r w:rsidR="002E1AC4" w:rsidRPr="002E1AC4">
        <w:rPr>
          <w:rFonts w:ascii="Times New Roman" w:hAnsi="Times New Roman" w:cs="Times New Roman"/>
          <w:spacing w:val="-2"/>
          <w:sz w:val="28"/>
          <w:szCs w:val="28"/>
        </w:rPr>
        <w:t xml:space="preserve">; </w:t>
      </w:r>
      <w:r w:rsidR="00F94207" w:rsidRPr="002E1AC4">
        <w:rPr>
          <w:rFonts w:ascii="Times New Roman" w:hAnsi="Times New Roman" w:cs="Times New Roman"/>
          <w:spacing w:val="-2"/>
          <w:sz w:val="28"/>
          <w:szCs w:val="28"/>
        </w:rPr>
        <w:t>GOT, GPT.</w:t>
      </w:r>
    </w:p>
    <w:p w14:paraId="1E3526A2" w14:textId="279BEFF6" w:rsidR="00F94207" w:rsidRPr="00C628CB" w:rsidRDefault="005C7C20" w:rsidP="00E20346">
      <w:pPr>
        <w:tabs>
          <w:tab w:val="left" w:pos="1843"/>
        </w:tabs>
        <w:spacing w:after="0" w:line="360" w:lineRule="auto"/>
        <w:ind w:firstLine="720"/>
        <w:jc w:val="both"/>
        <w:rPr>
          <w:rFonts w:ascii="Times New Roman" w:hAnsi="Times New Roman" w:cs="Times New Roman"/>
          <w:bCs/>
          <w:sz w:val="28"/>
          <w:szCs w:val="28"/>
        </w:rPr>
      </w:pPr>
      <w:r w:rsidRPr="00C628CB">
        <w:rPr>
          <w:rFonts w:ascii="Times New Roman" w:hAnsi="Times New Roman" w:cs="Times New Roman"/>
          <w:bCs/>
          <w:sz w:val="28"/>
          <w:szCs w:val="28"/>
        </w:rPr>
        <w:t>-</w:t>
      </w:r>
      <w:r w:rsidR="00F94207" w:rsidRPr="00C628CB">
        <w:rPr>
          <w:rFonts w:ascii="Times New Roman" w:hAnsi="Times New Roman" w:cs="Times New Roman"/>
          <w:bCs/>
          <w:sz w:val="28"/>
          <w:szCs w:val="28"/>
        </w:rPr>
        <w:t xml:space="preserve"> Chỉ tiêu đánh giá tính kích thích mạch máu của tế bào gốc, thể tiết</w:t>
      </w:r>
      <w:r w:rsidRPr="00C628CB">
        <w:rPr>
          <w:rFonts w:ascii="Times New Roman" w:hAnsi="Times New Roman" w:cs="Times New Roman"/>
          <w:bCs/>
          <w:sz w:val="28"/>
          <w:szCs w:val="28"/>
        </w:rPr>
        <w:t>:</w:t>
      </w:r>
    </w:p>
    <w:p w14:paraId="7817E6D2" w14:textId="78751BAF" w:rsidR="00F94207" w:rsidRPr="002E1AC4" w:rsidRDefault="00A907DF" w:rsidP="00E20346">
      <w:pPr>
        <w:tabs>
          <w:tab w:val="left" w:pos="1843"/>
        </w:tabs>
        <w:spacing w:after="0" w:line="360" w:lineRule="auto"/>
        <w:ind w:firstLine="720"/>
        <w:jc w:val="both"/>
        <w:rPr>
          <w:rFonts w:ascii="Times New Roman" w:hAnsi="Times New Roman" w:cs="Times New Roman"/>
          <w:spacing w:val="-2"/>
          <w:sz w:val="28"/>
          <w:szCs w:val="28"/>
        </w:rPr>
      </w:pPr>
      <w:r w:rsidRPr="002E1AC4">
        <w:rPr>
          <w:rFonts w:ascii="Times New Roman" w:hAnsi="Times New Roman" w:cs="Times New Roman"/>
          <w:spacing w:val="-2"/>
          <w:sz w:val="28"/>
          <w:szCs w:val="28"/>
        </w:rPr>
        <w:t xml:space="preserve">+ </w:t>
      </w:r>
      <w:r w:rsidR="00F94207" w:rsidRPr="002E1AC4">
        <w:rPr>
          <w:rFonts w:ascii="Times New Roman" w:hAnsi="Times New Roman" w:cs="Times New Roman"/>
          <w:spacing w:val="-2"/>
          <w:sz w:val="28"/>
          <w:szCs w:val="28"/>
        </w:rPr>
        <w:t>Tình trạng viêm vị trí tiêm trên vi thể</w:t>
      </w:r>
      <w:r w:rsidRPr="002E1AC4">
        <w:rPr>
          <w:rFonts w:ascii="Times New Roman" w:hAnsi="Times New Roman" w:cs="Times New Roman"/>
          <w:spacing w:val="-2"/>
          <w:sz w:val="28"/>
          <w:szCs w:val="28"/>
        </w:rPr>
        <w:t xml:space="preserve">: </w:t>
      </w:r>
      <w:r w:rsidR="00F94207" w:rsidRPr="002E1AC4">
        <w:rPr>
          <w:rFonts w:ascii="Times New Roman" w:hAnsi="Times New Roman" w:cs="Times New Roman"/>
          <w:spacing w:val="-2"/>
          <w:sz w:val="28"/>
          <w:szCs w:val="28"/>
        </w:rPr>
        <w:t xml:space="preserve">Số lượng </w:t>
      </w:r>
      <w:r w:rsidR="005C7C20" w:rsidRPr="002E1AC4">
        <w:rPr>
          <w:rFonts w:ascii="Times New Roman" w:hAnsi="Times New Roman" w:cs="Times New Roman"/>
          <w:spacing w:val="-2"/>
          <w:sz w:val="28"/>
          <w:szCs w:val="28"/>
        </w:rPr>
        <w:t>bạch cầu</w:t>
      </w:r>
      <w:r w:rsidR="00F94207" w:rsidRPr="002E1AC4">
        <w:rPr>
          <w:rFonts w:ascii="Times New Roman" w:hAnsi="Times New Roman" w:cs="Times New Roman"/>
          <w:spacing w:val="-2"/>
          <w:sz w:val="28"/>
          <w:szCs w:val="28"/>
        </w:rPr>
        <w:t>/mm</w:t>
      </w:r>
      <w:r w:rsidR="00F94207" w:rsidRPr="002E1AC4">
        <w:rPr>
          <w:rFonts w:ascii="Times New Roman" w:hAnsi="Times New Roman" w:cs="Times New Roman"/>
          <w:spacing w:val="-2"/>
          <w:sz w:val="28"/>
          <w:szCs w:val="28"/>
          <w:vertAlign w:val="superscript"/>
        </w:rPr>
        <w:t>2</w:t>
      </w:r>
      <w:r w:rsidR="00F94207" w:rsidRPr="002E1AC4">
        <w:rPr>
          <w:rFonts w:ascii="Times New Roman" w:hAnsi="Times New Roman" w:cs="Times New Roman"/>
          <w:spacing w:val="-2"/>
          <w:sz w:val="28"/>
          <w:szCs w:val="28"/>
        </w:rPr>
        <w:t xml:space="preserve"> (SLBC)</w:t>
      </w:r>
      <w:r w:rsidR="00830F7E" w:rsidRPr="002E1AC4">
        <w:rPr>
          <w:rFonts w:ascii="Times New Roman" w:hAnsi="Times New Roman" w:cs="Times New Roman"/>
          <w:spacing w:val="-2"/>
          <w:sz w:val="28"/>
          <w:szCs w:val="28"/>
        </w:rPr>
        <w:t>,</w:t>
      </w:r>
      <w:r w:rsidR="00F94207" w:rsidRPr="002E1AC4">
        <w:rPr>
          <w:rFonts w:ascii="Times New Roman" w:hAnsi="Times New Roman" w:cs="Times New Roman"/>
          <w:spacing w:val="-2"/>
          <w:sz w:val="28"/>
          <w:szCs w:val="28"/>
        </w:rPr>
        <w:t xml:space="preserve"> số lượng mạch máu/mm</w:t>
      </w:r>
      <w:r w:rsidR="00F94207" w:rsidRPr="002E1AC4">
        <w:rPr>
          <w:rFonts w:ascii="Times New Roman" w:hAnsi="Times New Roman" w:cs="Times New Roman"/>
          <w:spacing w:val="-2"/>
          <w:sz w:val="28"/>
          <w:szCs w:val="28"/>
          <w:vertAlign w:val="superscript"/>
        </w:rPr>
        <w:t>2</w:t>
      </w:r>
      <w:r w:rsidR="00F94207" w:rsidRPr="002E1AC4">
        <w:rPr>
          <w:rFonts w:ascii="Times New Roman" w:hAnsi="Times New Roman" w:cs="Times New Roman"/>
          <w:spacing w:val="-2"/>
          <w:sz w:val="28"/>
          <w:szCs w:val="28"/>
        </w:rPr>
        <w:t xml:space="preserve"> (SLMM), kích thước mạch máu (KTMM), diện tích mạch máu (DTMM), diện tích tổn thương (DTTT) (vùng có thâm nhiễm tế bào </w:t>
      </w:r>
      <w:r w:rsidR="005C7C20" w:rsidRPr="002E1AC4">
        <w:rPr>
          <w:rFonts w:ascii="Times New Roman" w:hAnsi="Times New Roman" w:cs="Times New Roman"/>
          <w:spacing w:val="-2"/>
          <w:sz w:val="28"/>
          <w:szCs w:val="28"/>
        </w:rPr>
        <w:t>bạch cầu</w:t>
      </w:r>
      <w:r w:rsidR="00F94207" w:rsidRPr="002E1AC4">
        <w:rPr>
          <w:rFonts w:ascii="Times New Roman" w:hAnsi="Times New Roman" w:cs="Times New Roman"/>
          <w:spacing w:val="-2"/>
          <w:sz w:val="28"/>
          <w:szCs w:val="28"/>
        </w:rPr>
        <w:t>)</w:t>
      </w:r>
      <w:r w:rsidR="00830F7E" w:rsidRPr="002E1AC4">
        <w:rPr>
          <w:rFonts w:ascii="Times New Roman" w:hAnsi="Times New Roman" w:cs="Times New Roman"/>
          <w:spacing w:val="-2"/>
          <w:sz w:val="28"/>
          <w:szCs w:val="28"/>
        </w:rPr>
        <w:t>, % diện tích tổn thương (%DTTT)</w:t>
      </w:r>
      <w:r w:rsidR="00F94207" w:rsidRPr="002E1AC4">
        <w:rPr>
          <w:rFonts w:ascii="Times New Roman" w:hAnsi="Times New Roman" w:cs="Times New Roman"/>
          <w:spacing w:val="-2"/>
          <w:sz w:val="28"/>
          <w:szCs w:val="28"/>
        </w:rPr>
        <w:t xml:space="preserve"> theo </w:t>
      </w:r>
      <w:r w:rsidR="00F94207" w:rsidRPr="002E1AC4">
        <w:rPr>
          <w:rFonts w:ascii="Times New Roman" w:hAnsi="Times New Roman" w:cs="Times New Roman"/>
          <w:i/>
          <w:iCs/>
          <w:spacing w:val="-2"/>
          <w:sz w:val="28"/>
          <w:szCs w:val="28"/>
          <w:shd w:val="clear" w:color="auto" w:fill="FFFFFF"/>
        </w:rPr>
        <w:t>Zhao J</w:t>
      </w:r>
      <w:r w:rsidR="002E1AC4" w:rsidRPr="002E1AC4">
        <w:rPr>
          <w:rFonts w:ascii="Times New Roman" w:hAnsi="Times New Roman" w:cs="Times New Roman"/>
          <w:i/>
          <w:iCs/>
          <w:spacing w:val="-2"/>
          <w:sz w:val="28"/>
          <w:szCs w:val="28"/>
          <w:shd w:val="clear" w:color="auto" w:fill="FFFFFF"/>
        </w:rPr>
        <w:t xml:space="preserve"> và cộng sự</w:t>
      </w:r>
      <w:r w:rsidR="00F94207" w:rsidRPr="002E1AC4">
        <w:rPr>
          <w:rFonts w:ascii="Times New Roman" w:hAnsi="Times New Roman" w:cs="Times New Roman"/>
          <w:i/>
          <w:iCs/>
          <w:spacing w:val="-2"/>
          <w:sz w:val="28"/>
          <w:szCs w:val="28"/>
          <w:shd w:val="clear" w:color="auto" w:fill="FFFFFF"/>
        </w:rPr>
        <w:t xml:space="preserve"> </w:t>
      </w:r>
      <w:r w:rsidR="00F94207" w:rsidRPr="002E1AC4">
        <w:rPr>
          <w:rFonts w:ascii="Times New Roman" w:hAnsi="Times New Roman" w:cs="Times New Roman"/>
          <w:spacing w:val="-2"/>
          <w:sz w:val="28"/>
          <w:szCs w:val="28"/>
          <w:shd w:val="clear" w:color="auto" w:fill="FFFFFF"/>
        </w:rPr>
        <w:t xml:space="preserve">(2019) </w:t>
      </w:r>
      <w:r w:rsidR="00F94207" w:rsidRPr="002E1AC4">
        <w:rPr>
          <w:rFonts w:ascii="Times New Roman" w:hAnsi="Times New Roman" w:cs="Times New Roman"/>
          <w:spacing w:val="-2"/>
          <w:sz w:val="28"/>
          <w:szCs w:val="28"/>
        </w:rPr>
        <w:t>[</w:t>
      </w:r>
      <w:r w:rsidR="00F94207" w:rsidRPr="002E1AC4">
        <w:rPr>
          <w:rFonts w:ascii="Times New Roman" w:hAnsi="Times New Roman" w:cs="Times New Roman"/>
          <w:spacing w:val="-2"/>
          <w:sz w:val="28"/>
          <w:szCs w:val="28"/>
        </w:rPr>
        <w:fldChar w:fldCharType="begin"/>
      </w:r>
      <w:r w:rsidR="00F94207" w:rsidRPr="002E1AC4">
        <w:rPr>
          <w:rFonts w:ascii="Times New Roman" w:hAnsi="Times New Roman" w:cs="Times New Roman"/>
          <w:spacing w:val="-2"/>
          <w:sz w:val="28"/>
          <w:szCs w:val="28"/>
        </w:rPr>
        <w:instrText xml:space="preserve"> REF _Ref152050987 \r \h  \* MERGEFORMAT </w:instrText>
      </w:r>
      <w:r w:rsidR="00F94207" w:rsidRPr="002E1AC4">
        <w:rPr>
          <w:rFonts w:ascii="Times New Roman" w:hAnsi="Times New Roman" w:cs="Times New Roman"/>
          <w:spacing w:val="-2"/>
          <w:sz w:val="28"/>
          <w:szCs w:val="28"/>
        </w:rPr>
      </w:r>
      <w:r w:rsidR="00F94207" w:rsidRPr="002E1AC4">
        <w:rPr>
          <w:rFonts w:ascii="Times New Roman" w:hAnsi="Times New Roman" w:cs="Times New Roman"/>
          <w:spacing w:val="-2"/>
          <w:sz w:val="28"/>
          <w:szCs w:val="28"/>
        </w:rPr>
        <w:fldChar w:fldCharType="separate"/>
      </w:r>
      <w:r w:rsidR="00D72DC9">
        <w:rPr>
          <w:rFonts w:ascii="Times New Roman" w:hAnsi="Times New Roman" w:cs="Times New Roman"/>
          <w:spacing w:val="-2"/>
          <w:sz w:val="28"/>
          <w:szCs w:val="28"/>
        </w:rPr>
        <w:t>58</w:t>
      </w:r>
      <w:r w:rsidR="00F94207" w:rsidRPr="002E1AC4">
        <w:rPr>
          <w:rFonts w:ascii="Times New Roman" w:hAnsi="Times New Roman" w:cs="Times New Roman"/>
          <w:spacing w:val="-2"/>
          <w:sz w:val="28"/>
          <w:szCs w:val="28"/>
        </w:rPr>
        <w:fldChar w:fldCharType="end"/>
      </w:r>
      <w:r w:rsidR="00F94207" w:rsidRPr="002E1AC4">
        <w:rPr>
          <w:rFonts w:ascii="Times New Roman" w:hAnsi="Times New Roman" w:cs="Times New Roman"/>
          <w:spacing w:val="-2"/>
          <w:sz w:val="28"/>
          <w:szCs w:val="28"/>
        </w:rPr>
        <w:t>].</w:t>
      </w:r>
    </w:p>
    <w:p w14:paraId="1EA03F09" w14:textId="7A345B47" w:rsidR="006279DA" w:rsidRPr="00C628CB" w:rsidRDefault="00A907DF" w:rsidP="00E20346">
      <w:pPr>
        <w:tabs>
          <w:tab w:val="left" w:pos="567"/>
          <w:tab w:val="left" w:pos="1843"/>
        </w:tabs>
        <w:spacing w:after="0" w:line="360" w:lineRule="auto"/>
        <w:ind w:firstLine="720"/>
        <w:jc w:val="both"/>
        <w:rPr>
          <w:rFonts w:ascii="Times New Roman" w:hAnsi="Times New Roman" w:cs="Times New Roman"/>
          <w:sz w:val="28"/>
          <w:szCs w:val="28"/>
        </w:rPr>
      </w:pPr>
      <w:r>
        <w:rPr>
          <w:rFonts w:ascii="Times New Roman" w:hAnsi="Times New Roman" w:cs="Times New Roman"/>
          <w:sz w:val="28"/>
          <w:szCs w:val="28"/>
        </w:rPr>
        <w:lastRenderedPageBreak/>
        <w:t>+</w:t>
      </w:r>
      <w:r w:rsidR="00F94207" w:rsidRPr="00C628CB">
        <w:rPr>
          <w:rFonts w:ascii="Times New Roman" w:hAnsi="Times New Roman" w:cs="Times New Roman"/>
          <w:sz w:val="28"/>
          <w:szCs w:val="28"/>
        </w:rPr>
        <w:t xml:space="preserve"> Xác định mức độ kích thích mạch máu theo điểm kích thích (ĐKT) trên vi thể</w:t>
      </w:r>
      <w:r w:rsidR="005C7C20" w:rsidRPr="00C628CB">
        <w:rPr>
          <w:rFonts w:ascii="Times New Roman" w:hAnsi="Times New Roman" w:cs="Times New Roman"/>
          <w:sz w:val="28"/>
          <w:szCs w:val="28"/>
        </w:rPr>
        <w:t xml:space="preserve"> </w:t>
      </w:r>
      <w:r w:rsidR="006279DA" w:rsidRPr="00C628CB">
        <w:rPr>
          <w:rFonts w:ascii="Times New Roman" w:hAnsi="Times New Roman" w:cs="Times New Roman"/>
          <w:sz w:val="28"/>
          <w:szCs w:val="28"/>
        </w:rPr>
        <w:t>(Bảng 2.</w:t>
      </w:r>
      <w:r w:rsidR="006B719D" w:rsidRPr="00C628CB">
        <w:rPr>
          <w:rFonts w:ascii="Times New Roman" w:hAnsi="Times New Roman" w:cs="Times New Roman"/>
          <w:sz w:val="28"/>
          <w:szCs w:val="28"/>
        </w:rPr>
        <w:t>3</w:t>
      </w:r>
      <w:r w:rsidR="006279DA" w:rsidRPr="00C628CB">
        <w:rPr>
          <w:rFonts w:ascii="Times New Roman" w:hAnsi="Times New Roman" w:cs="Times New Roman"/>
          <w:sz w:val="28"/>
          <w:szCs w:val="28"/>
        </w:rPr>
        <w:t xml:space="preserve">.) </w:t>
      </w:r>
      <w:r w:rsidR="00AD1242" w:rsidRPr="00C628CB">
        <w:rPr>
          <w:rFonts w:ascii="Times New Roman" w:hAnsi="Times New Roman" w:cs="Times New Roman"/>
          <w:sz w:val="28"/>
          <w:szCs w:val="28"/>
        </w:rPr>
        <w:t>theo</w:t>
      </w:r>
      <w:r w:rsidR="00F94207" w:rsidRPr="00C628CB">
        <w:rPr>
          <w:rFonts w:ascii="Times New Roman" w:hAnsi="Times New Roman" w:cs="Times New Roman"/>
          <w:sz w:val="28"/>
          <w:szCs w:val="28"/>
        </w:rPr>
        <w:t xml:space="preserve"> </w:t>
      </w:r>
      <w:r w:rsidR="00F94207" w:rsidRPr="00C628CB">
        <w:rPr>
          <w:rFonts w:ascii="Times New Roman" w:hAnsi="Times New Roman" w:cs="Times New Roman"/>
          <w:bCs/>
          <w:i/>
          <w:iCs/>
          <w:sz w:val="28"/>
          <w:szCs w:val="28"/>
          <w:shd w:val="clear" w:color="auto" w:fill="FFFFFF"/>
        </w:rPr>
        <w:t>Sun L và cộng sự</w:t>
      </w:r>
      <w:r w:rsidR="00F94207" w:rsidRPr="00C628CB">
        <w:rPr>
          <w:rFonts w:ascii="Times New Roman" w:hAnsi="Times New Roman" w:cs="Times New Roman"/>
          <w:bCs/>
          <w:sz w:val="28"/>
          <w:szCs w:val="28"/>
          <w:shd w:val="clear" w:color="auto" w:fill="FFFFFF"/>
        </w:rPr>
        <w:t xml:space="preserve"> (2016)</w:t>
      </w:r>
      <w:r w:rsidR="00F94207" w:rsidRPr="00C628CB">
        <w:rPr>
          <w:rFonts w:ascii="Times New Roman" w:hAnsi="Times New Roman" w:cs="Times New Roman"/>
          <w:sz w:val="28"/>
          <w:szCs w:val="28"/>
        </w:rPr>
        <w:t xml:space="preserve"> [</w:t>
      </w:r>
      <w:r w:rsidR="00F94207" w:rsidRPr="00C628CB">
        <w:rPr>
          <w:rFonts w:ascii="Times New Roman" w:hAnsi="Times New Roman" w:cs="Times New Roman"/>
          <w:sz w:val="28"/>
          <w:szCs w:val="28"/>
        </w:rPr>
        <w:fldChar w:fldCharType="begin"/>
      </w:r>
      <w:r w:rsidR="00F94207" w:rsidRPr="00C628CB">
        <w:rPr>
          <w:rFonts w:ascii="Times New Roman" w:hAnsi="Times New Roman" w:cs="Times New Roman"/>
          <w:sz w:val="28"/>
          <w:szCs w:val="28"/>
        </w:rPr>
        <w:instrText xml:space="preserve"> REF _Ref173241128 \r \h  \* MERGEFORMAT </w:instrText>
      </w:r>
      <w:r w:rsidR="00F94207" w:rsidRPr="00C628CB">
        <w:rPr>
          <w:rFonts w:ascii="Times New Roman" w:hAnsi="Times New Roman" w:cs="Times New Roman"/>
          <w:sz w:val="28"/>
          <w:szCs w:val="28"/>
        </w:rPr>
      </w:r>
      <w:r w:rsidR="00F94207" w:rsidRPr="00C628CB">
        <w:rPr>
          <w:rFonts w:ascii="Times New Roman" w:hAnsi="Times New Roman" w:cs="Times New Roman"/>
          <w:sz w:val="28"/>
          <w:szCs w:val="28"/>
        </w:rPr>
        <w:fldChar w:fldCharType="separate"/>
      </w:r>
      <w:r w:rsidR="00D72DC9">
        <w:rPr>
          <w:rFonts w:ascii="Times New Roman" w:hAnsi="Times New Roman" w:cs="Times New Roman"/>
          <w:sz w:val="28"/>
          <w:szCs w:val="28"/>
        </w:rPr>
        <w:t>130</w:t>
      </w:r>
      <w:r w:rsidR="00F94207" w:rsidRPr="00C628CB">
        <w:rPr>
          <w:rFonts w:ascii="Times New Roman" w:hAnsi="Times New Roman" w:cs="Times New Roman"/>
          <w:sz w:val="28"/>
          <w:szCs w:val="28"/>
        </w:rPr>
        <w:fldChar w:fldCharType="end"/>
      </w:r>
      <w:r w:rsidR="00F94207" w:rsidRPr="00C628CB">
        <w:rPr>
          <w:rFonts w:ascii="Times New Roman" w:hAnsi="Times New Roman" w:cs="Times New Roman"/>
          <w:sz w:val="28"/>
          <w:szCs w:val="28"/>
        </w:rPr>
        <w:t>].</w:t>
      </w:r>
      <w:r w:rsidR="006279DA" w:rsidRPr="00C628CB">
        <w:rPr>
          <w:rFonts w:ascii="Times New Roman" w:hAnsi="Times New Roman" w:cs="Times New Roman"/>
          <w:sz w:val="28"/>
          <w:szCs w:val="28"/>
        </w:rPr>
        <w:t xml:space="preserve"> Ở mỗi tình trạng có điểm tương ứng, ĐKT là trung bình cộng điểm sung huyết với điểm phù nề.</w:t>
      </w:r>
    </w:p>
    <w:p w14:paraId="1C053468" w14:textId="63D0C418" w:rsidR="00F94207" w:rsidRPr="006C7879" w:rsidRDefault="00F94207" w:rsidP="002E1AC4">
      <w:pPr>
        <w:tabs>
          <w:tab w:val="left" w:pos="567"/>
          <w:tab w:val="left" w:pos="1843"/>
        </w:tabs>
        <w:spacing w:after="0" w:line="240" w:lineRule="auto"/>
        <w:jc w:val="center"/>
        <w:rPr>
          <w:rFonts w:ascii="Times New Roman" w:hAnsi="Times New Roman" w:cs="Times New Roman"/>
          <w:b/>
          <w:bCs/>
          <w:sz w:val="28"/>
          <w:szCs w:val="28"/>
        </w:rPr>
      </w:pPr>
      <w:bookmarkStart w:id="212" w:name="_Toc209305057"/>
      <w:r w:rsidRPr="000D3BD1">
        <w:rPr>
          <w:rFonts w:ascii="Times New Roman" w:hAnsi="Times New Roman" w:cs="Times New Roman"/>
          <w:b/>
          <w:bCs/>
          <w:sz w:val="28"/>
          <w:szCs w:val="28"/>
        </w:rPr>
        <w:t xml:space="preserve">Bảng 2. </w:t>
      </w:r>
      <w:r w:rsidRPr="000D3BD1">
        <w:rPr>
          <w:rFonts w:ascii="Times New Roman" w:hAnsi="Times New Roman" w:cs="Times New Roman"/>
          <w:b/>
          <w:bCs/>
          <w:sz w:val="28"/>
          <w:szCs w:val="28"/>
        </w:rPr>
        <w:fldChar w:fldCharType="begin"/>
      </w:r>
      <w:r w:rsidRPr="000D3BD1">
        <w:rPr>
          <w:rFonts w:ascii="Times New Roman" w:hAnsi="Times New Roman" w:cs="Times New Roman"/>
          <w:b/>
          <w:bCs/>
          <w:sz w:val="28"/>
          <w:szCs w:val="28"/>
        </w:rPr>
        <w:instrText xml:space="preserve"> SEQ Bảng_2. \* ARABIC </w:instrText>
      </w:r>
      <w:r w:rsidRPr="000D3BD1">
        <w:rPr>
          <w:rFonts w:ascii="Times New Roman" w:hAnsi="Times New Roman" w:cs="Times New Roman"/>
          <w:b/>
          <w:bCs/>
          <w:sz w:val="28"/>
          <w:szCs w:val="28"/>
        </w:rPr>
        <w:fldChar w:fldCharType="separate"/>
      </w:r>
      <w:r w:rsidR="00D72DC9">
        <w:rPr>
          <w:rFonts w:ascii="Times New Roman" w:hAnsi="Times New Roman" w:cs="Times New Roman"/>
          <w:b/>
          <w:bCs/>
          <w:noProof/>
          <w:sz w:val="28"/>
          <w:szCs w:val="28"/>
        </w:rPr>
        <w:t>3</w:t>
      </w:r>
      <w:r w:rsidRPr="000D3BD1">
        <w:rPr>
          <w:rFonts w:ascii="Times New Roman" w:hAnsi="Times New Roman" w:cs="Times New Roman"/>
          <w:b/>
          <w:bCs/>
          <w:sz w:val="28"/>
          <w:szCs w:val="28"/>
        </w:rPr>
        <w:fldChar w:fldCharType="end"/>
      </w:r>
      <w:r w:rsidRPr="000D3BD1">
        <w:rPr>
          <w:rFonts w:ascii="Times New Roman" w:hAnsi="Times New Roman" w:cs="Times New Roman"/>
          <w:b/>
          <w:bCs/>
          <w:sz w:val="28"/>
          <w:szCs w:val="28"/>
        </w:rPr>
        <w:t>.</w:t>
      </w:r>
      <w:r w:rsidRPr="000D3BD1">
        <w:rPr>
          <w:rFonts w:ascii="Times New Roman" w:hAnsi="Times New Roman" w:cs="Times New Roman"/>
          <w:sz w:val="28"/>
          <w:szCs w:val="28"/>
        </w:rPr>
        <w:t xml:space="preserve"> </w:t>
      </w:r>
      <w:r w:rsidRPr="006C7879">
        <w:rPr>
          <w:rFonts w:ascii="Times New Roman" w:hAnsi="Times New Roman" w:cs="Times New Roman"/>
          <w:b/>
          <w:bCs/>
          <w:sz w:val="28"/>
          <w:szCs w:val="28"/>
        </w:rPr>
        <w:t>Điểm kích thích mạch máu trên vi thể</w:t>
      </w:r>
      <w:bookmarkEnd w:id="212"/>
    </w:p>
    <w:tbl>
      <w:tblPr>
        <w:tblStyle w:val="TableGrid"/>
        <w:tblW w:w="9067" w:type="dxa"/>
        <w:jc w:val="center"/>
        <w:tblLook w:val="04A0" w:firstRow="1" w:lastRow="0" w:firstColumn="1" w:lastColumn="0" w:noHBand="0" w:noVBand="1"/>
      </w:tblPr>
      <w:tblGrid>
        <w:gridCol w:w="3256"/>
        <w:gridCol w:w="3508"/>
        <w:gridCol w:w="2303"/>
      </w:tblGrid>
      <w:tr w:rsidR="00F94207" w:rsidRPr="00CE332D" w14:paraId="1D76C9E6" w14:textId="77777777" w:rsidTr="002E1AC4">
        <w:trPr>
          <w:trHeight w:val="244"/>
          <w:jc w:val="center"/>
        </w:trPr>
        <w:tc>
          <w:tcPr>
            <w:tcW w:w="3256" w:type="dxa"/>
            <w:vMerge w:val="restart"/>
            <w:vAlign w:val="center"/>
          </w:tcPr>
          <w:p w14:paraId="0EB827A4" w14:textId="77777777" w:rsidR="00F94207" w:rsidRPr="00CE332D" w:rsidRDefault="00F94207" w:rsidP="0024511A">
            <w:pPr>
              <w:tabs>
                <w:tab w:val="left" w:pos="567"/>
                <w:tab w:val="left" w:pos="1843"/>
              </w:tabs>
              <w:spacing w:line="360" w:lineRule="auto"/>
              <w:jc w:val="center"/>
              <w:rPr>
                <w:rFonts w:ascii="Times New Roman" w:hAnsi="Times New Roman" w:cs="Times New Roman"/>
                <w:b/>
                <w:bCs/>
                <w:sz w:val="28"/>
                <w:szCs w:val="28"/>
              </w:rPr>
            </w:pPr>
            <w:r w:rsidRPr="00CE332D">
              <w:rPr>
                <w:rFonts w:ascii="Times New Roman" w:hAnsi="Times New Roman" w:cs="Times New Roman"/>
                <w:b/>
                <w:bCs/>
                <w:sz w:val="28"/>
                <w:szCs w:val="28"/>
              </w:rPr>
              <w:t>Mục tiêu quan sát</w:t>
            </w:r>
          </w:p>
        </w:tc>
        <w:tc>
          <w:tcPr>
            <w:tcW w:w="5811" w:type="dxa"/>
            <w:gridSpan w:val="2"/>
            <w:vAlign w:val="center"/>
          </w:tcPr>
          <w:p w14:paraId="49D57859" w14:textId="77777777" w:rsidR="00F94207" w:rsidRPr="00CE332D" w:rsidRDefault="00F94207" w:rsidP="0024511A">
            <w:pPr>
              <w:tabs>
                <w:tab w:val="left" w:pos="567"/>
                <w:tab w:val="left" w:pos="1843"/>
              </w:tabs>
              <w:spacing w:line="360" w:lineRule="auto"/>
              <w:jc w:val="center"/>
              <w:rPr>
                <w:rFonts w:ascii="Times New Roman" w:hAnsi="Times New Roman" w:cs="Times New Roman"/>
                <w:b/>
                <w:bCs/>
                <w:sz w:val="28"/>
                <w:szCs w:val="28"/>
              </w:rPr>
            </w:pPr>
            <w:r w:rsidRPr="00CE332D">
              <w:rPr>
                <w:rFonts w:ascii="Times New Roman" w:hAnsi="Times New Roman" w:cs="Times New Roman"/>
                <w:b/>
                <w:bCs/>
                <w:sz w:val="28"/>
                <w:szCs w:val="28"/>
              </w:rPr>
              <w:t>Vi thể</w:t>
            </w:r>
          </w:p>
        </w:tc>
      </w:tr>
      <w:tr w:rsidR="00F94207" w:rsidRPr="00CE332D" w14:paraId="4CCAC81B" w14:textId="77777777" w:rsidTr="00813C86">
        <w:trPr>
          <w:jc w:val="center"/>
        </w:trPr>
        <w:tc>
          <w:tcPr>
            <w:tcW w:w="3256" w:type="dxa"/>
            <w:vMerge/>
            <w:vAlign w:val="center"/>
          </w:tcPr>
          <w:p w14:paraId="712C2EAE" w14:textId="77777777" w:rsidR="00F94207" w:rsidRPr="00CE332D" w:rsidRDefault="00F94207" w:rsidP="0024511A">
            <w:pPr>
              <w:tabs>
                <w:tab w:val="left" w:pos="567"/>
                <w:tab w:val="left" w:pos="1843"/>
              </w:tabs>
              <w:spacing w:line="360" w:lineRule="auto"/>
              <w:jc w:val="center"/>
              <w:rPr>
                <w:rFonts w:ascii="Times New Roman" w:hAnsi="Times New Roman" w:cs="Times New Roman"/>
                <w:b/>
                <w:bCs/>
                <w:sz w:val="28"/>
                <w:szCs w:val="28"/>
              </w:rPr>
            </w:pPr>
          </w:p>
        </w:tc>
        <w:tc>
          <w:tcPr>
            <w:tcW w:w="3508" w:type="dxa"/>
            <w:vAlign w:val="center"/>
          </w:tcPr>
          <w:p w14:paraId="4707B6E8" w14:textId="77777777" w:rsidR="00F94207" w:rsidRPr="00CE332D" w:rsidRDefault="00F94207" w:rsidP="0024511A">
            <w:pPr>
              <w:tabs>
                <w:tab w:val="left" w:pos="567"/>
                <w:tab w:val="left" w:pos="1843"/>
              </w:tabs>
              <w:spacing w:line="360" w:lineRule="auto"/>
              <w:jc w:val="center"/>
              <w:rPr>
                <w:rFonts w:ascii="Times New Roman" w:hAnsi="Times New Roman" w:cs="Times New Roman"/>
                <w:b/>
                <w:bCs/>
                <w:sz w:val="28"/>
                <w:szCs w:val="28"/>
              </w:rPr>
            </w:pPr>
            <w:r w:rsidRPr="00CE332D">
              <w:rPr>
                <w:rFonts w:ascii="Times New Roman" w:hAnsi="Times New Roman" w:cs="Times New Roman"/>
                <w:b/>
                <w:bCs/>
                <w:sz w:val="28"/>
                <w:szCs w:val="28"/>
              </w:rPr>
              <w:t>Tình trạng</w:t>
            </w:r>
          </w:p>
        </w:tc>
        <w:tc>
          <w:tcPr>
            <w:tcW w:w="2303" w:type="dxa"/>
            <w:vAlign w:val="center"/>
          </w:tcPr>
          <w:p w14:paraId="0E00B920" w14:textId="77777777" w:rsidR="00F94207" w:rsidRPr="00CE332D" w:rsidRDefault="00F94207" w:rsidP="0024511A">
            <w:pPr>
              <w:tabs>
                <w:tab w:val="left" w:pos="567"/>
                <w:tab w:val="left" w:pos="1843"/>
              </w:tabs>
              <w:spacing w:line="360" w:lineRule="auto"/>
              <w:ind w:left="-113" w:right="-113"/>
              <w:jc w:val="center"/>
              <w:rPr>
                <w:rFonts w:ascii="Times New Roman" w:hAnsi="Times New Roman" w:cs="Times New Roman"/>
                <w:b/>
                <w:bCs/>
                <w:spacing w:val="-6"/>
                <w:sz w:val="28"/>
                <w:szCs w:val="28"/>
              </w:rPr>
            </w:pPr>
            <w:r w:rsidRPr="00CE332D">
              <w:rPr>
                <w:rFonts w:ascii="Times New Roman" w:hAnsi="Times New Roman" w:cs="Times New Roman"/>
                <w:b/>
                <w:bCs/>
                <w:spacing w:val="-6"/>
                <w:sz w:val="28"/>
                <w:szCs w:val="28"/>
              </w:rPr>
              <w:t>Điểm kích thích</w:t>
            </w:r>
          </w:p>
        </w:tc>
      </w:tr>
      <w:tr w:rsidR="00F94207" w:rsidRPr="00CE332D" w14:paraId="4A486D72" w14:textId="77777777" w:rsidTr="00813C86">
        <w:trPr>
          <w:jc w:val="center"/>
        </w:trPr>
        <w:tc>
          <w:tcPr>
            <w:tcW w:w="3256" w:type="dxa"/>
            <w:vMerge w:val="restart"/>
            <w:vAlign w:val="center"/>
          </w:tcPr>
          <w:p w14:paraId="1A6B9897" w14:textId="77777777" w:rsidR="00F94207" w:rsidRPr="00CE332D" w:rsidRDefault="00F94207" w:rsidP="0024511A">
            <w:pPr>
              <w:tabs>
                <w:tab w:val="left" w:pos="567"/>
                <w:tab w:val="left" w:pos="1843"/>
              </w:tabs>
              <w:spacing w:line="360" w:lineRule="auto"/>
              <w:jc w:val="center"/>
              <w:rPr>
                <w:rFonts w:ascii="Times New Roman" w:hAnsi="Times New Roman" w:cs="Times New Roman"/>
                <w:sz w:val="28"/>
                <w:szCs w:val="28"/>
              </w:rPr>
            </w:pPr>
            <w:r>
              <w:rPr>
                <w:rFonts w:ascii="Times New Roman" w:hAnsi="Times New Roman" w:cs="Times New Roman"/>
                <w:sz w:val="28"/>
                <w:szCs w:val="28"/>
              </w:rPr>
              <w:t>S</w:t>
            </w:r>
            <w:r w:rsidRPr="00CE332D">
              <w:rPr>
                <w:rFonts w:ascii="Times New Roman" w:hAnsi="Times New Roman" w:cs="Times New Roman"/>
                <w:sz w:val="28"/>
                <w:szCs w:val="28"/>
              </w:rPr>
              <w:t>ung huyết</w:t>
            </w:r>
          </w:p>
        </w:tc>
        <w:tc>
          <w:tcPr>
            <w:tcW w:w="3508" w:type="dxa"/>
          </w:tcPr>
          <w:p w14:paraId="2CC99819" w14:textId="77777777" w:rsidR="00F94207" w:rsidRPr="00CE332D" w:rsidRDefault="00F94207" w:rsidP="0024511A">
            <w:pPr>
              <w:tabs>
                <w:tab w:val="left" w:pos="567"/>
                <w:tab w:val="left" w:pos="1843"/>
              </w:tabs>
              <w:spacing w:line="360" w:lineRule="auto"/>
              <w:jc w:val="both"/>
              <w:rPr>
                <w:rFonts w:ascii="Times New Roman" w:hAnsi="Times New Roman" w:cs="Times New Roman"/>
                <w:sz w:val="28"/>
                <w:szCs w:val="28"/>
              </w:rPr>
            </w:pPr>
            <w:r w:rsidRPr="00CE332D">
              <w:rPr>
                <w:rFonts w:ascii="Times New Roman" w:hAnsi="Times New Roman" w:cs="Times New Roman"/>
                <w:sz w:val="28"/>
                <w:szCs w:val="28"/>
              </w:rPr>
              <w:t>Mạch máu nguyên vẹn</w:t>
            </w:r>
          </w:p>
        </w:tc>
        <w:tc>
          <w:tcPr>
            <w:tcW w:w="2303" w:type="dxa"/>
            <w:vAlign w:val="center"/>
          </w:tcPr>
          <w:p w14:paraId="4CDCB63F" w14:textId="77777777" w:rsidR="00F94207" w:rsidRPr="00CE332D" w:rsidRDefault="00F94207" w:rsidP="0024511A">
            <w:pPr>
              <w:tabs>
                <w:tab w:val="left" w:pos="567"/>
                <w:tab w:val="left" w:pos="1843"/>
              </w:tabs>
              <w:spacing w:line="360" w:lineRule="auto"/>
              <w:jc w:val="center"/>
              <w:rPr>
                <w:rFonts w:ascii="Times New Roman" w:hAnsi="Times New Roman" w:cs="Times New Roman"/>
                <w:sz w:val="28"/>
                <w:szCs w:val="28"/>
              </w:rPr>
            </w:pPr>
            <w:r w:rsidRPr="00CE332D">
              <w:rPr>
                <w:rFonts w:ascii="Times New Roman" w:hAnsi="Times New Roman" w:cs="Times New Roman"/>
                <w:sz w:val="28"/>
                <w:szCs w:val="28"/>
              </w:rPr>
              <w:t>0</w:t>
            </w:r>
          </w:p>
        </w:tc>
      </w:tr>
      <w:tr w:rsidR="00F94207" w:rsidRPr="00CE332D" w14:paraId="6D69A4CB" w14:textId="77777777" w:rsidTr="00813C86">
        <w:trPr>
          <w:jc w:val="center"/>
        </w:trPr>
        <w:tc>
          <w:tcPr>
            <w:tcW w:w="3256" w:type="dxa"/>
            <w:vMerge/>
            <w:vAlign w:val="center"/>
          </w:tcPr>
          <w:p w14:paraId="579B9118" w14:textId="77777777" w:rsidR="00F94207" w:rsidRPr="00CE332D" w:rsidRDefault="00F94207" w:rsidP="0024511A">
            <w:pPr>
              <w:tabs>
                <w:tab w:val="left" w:pos="567"/>
                <w:tab w:val="left" w:pos="1843"/>
              </w:tabs>
              <w:spacing w:line="360" w:lineRule="auto"/>
              <w:jc w:val="center"/>
              <w:rPr>
                <w:rFonts w:ascii="Times New Roman" w:hAnsi="Times New Roman" w:cs="Times New Roman"/>
                <w:sz w:val="28"/>
                <w:szCs w:val="28"/>
              </w:rPr>
            </w:pPr>
          </w:p>
        </w:tc>
        <w:tc>
          <w:tcPr>
            <w:tcW w:w="3508" w:type="dxa"/>
          </w:tcPr>
          <w:p w14:paraId="061A2807" w14:textId="77777777" w:rsidR="00F94207" w:rsidRPr="00CE332D" w:rsidRDefault="00F94207" w:rsidP="0024511A">
            <w:pPr>
              <w:tabs>
                <w:tab w:val="left" w:pos="567"/>
                <w:tab w:val="left" w:pos="1843"/>
              </w:tabs>
              <w:spacing w:line="360" w:lineRule="auto"/>
              <w:jc w:val="both"/>
              <w:rPr>
                <w:rFonts w:ascii="Times New Roman" w:hAnsi="Times New Roman" w:cs="Times New Roman"/>
                <w:spacing w:val="-6"/>
                <w:sz w:val="28"/>
                <w:szCs w:val="28"/>
              </w:rPr>
            </w:pPr>
            <w:r w:rsidRPr="00CE332D">
              <w:rPr>
                <w:rFonts w:ascii="Times New Roman" w:hAnsi="Times New Roman" w:cs="Times New Roman"/>
                <w:spacing w:val="-6"/>
                <w:sz w:val="28"/>
                <w:szCs w:val="28"/>
              </w:rPr>
              <w:t>Tổn thương nội mô mạch máu</w:t>
            </w:r>
          </w:p>
        </w:tc>
        <w:tc>
          <w:tcPr>
            <w:tcW w:w="2303" w:type="dxa"/>
            <w:vAlign w:val="center"/>
          </w:tcPr>
          <w:p w14:paraId="347E5402" w14:textId="77777777" w:rsidR="00F94207" w:rsidRPr="00CE332D" w:rsidRDefault="00F94207" w:rsidP="0024511A">
            <w:pPr>
              <w:tabs>
                <w:tab w:val="left" w:pos="567"/>
                <w:tab w:val="left" w:pos="1843"/>
              </w:tabs>
              <w:spacing w:line="360" w:lineRule="auto"/>
              <w:jc w:val="center"/>
              <w:rPr>
                <w:rFonts w:ascii="Times New Roman" w:hAnsi="Times New Roman" w:cs="Times New Roman"/>
                <w:sz w:val="28"/>
                <w:szCs w:val="28"/>
              </w:rPr>
            </w:pPr>
            <w:r w:rsidRPr="00CE332D">
              <w:rPr>
                <w:rFonts w:ascii="Times New Roman" w:hAnsi="Times New Roman" w:cs="Times New Roman"/>
                <w:sz w:val="28"/>
                <w:szCs w:val="28"/>
              </w:rPr>
              <w:t>1</w:t>
            </w:r>
          </w:p>
        </w:tc>
      </w:tr>
      <w:tr w:rsidR="00F94207" w:rsidRPr="00CE332D" w14:paraId="19BE888F" w14:textId="77777777" w:rsidTr="00813C86">
        <w:trPr>
          <w:jc w:val="center"/>
        </w:trPr>
        <w:tc>
          <w:tcPr>
            <w:tcW w:w="3256" w:type="dxa"/>
            <w:vMerge/>
            <w:vAlign w:val="center"/>
          </w:tcPr>
          <w:p w14:paraId="08E3F84F" w14:textId="77777777" w:rsidR="00F94207" w:rsidRPr="00CE332D" w:rsidRDefault="00F94207" w:rsidP="0024511A">
            <w:pPr>
              <w:tabs>
                <w:tab w:val="left" w:pos="567"/>
                <w:tab w:val="left" w:pos="1843"/>
              </w:tabs>
              <w:spacing w:line="360" w:lineRule="auto"/>
              <w:jc w:val="center"/>
              <w:rPr>
                <w:rFonts w:ascii="Times New Roman" w:hAnsi="Times New Roman" w:cs="Times New Roman"/>
                <w:sz w:val="28"/>
                <w:szCs w:val="28"/>
              </w:rPr>
            </w:pPr>
          </w:p>
        </w:tc>
        <w:tc>
          <w:tcPr>
            <w:tcW w:w="3508" w:type="dxa"/>
          </w:tcPr>
          <w:p w14:paraId="2CB9AC38" w14:textId="77777777" w:rsidR="00F94207" w:rsidRPr="00CE332D" w:rsidRDefault="00F94207" w:rsidP="0024511A">
            <w:pPr>
              <w:tabs>
                <w:tab w:val="left" w:pos="567"/>
                <w:tab w:val="left" w:pos="1843"/>
              </w:tabs>
              <w:spacing w:line="360" w:lineRule="auto"/>
              <w:jc w:val="both"/>
              <w:rPr>
                <w:rFonts w:ascii="Times New Roman" w:hAnsi="Times New Roman" w:cs="Times New Roman"/>
                <w:sz w:val="28"/>
                <w:szCs w:val="28"/>
              </w:rPr>
            </w:pPr>
            <w:r w:rsidRPr="00CE332D">
              <w:rPr>
                <w:rFonts w:ascii="Times New Roman" w:hAnsi="Times New Roman" w:cs="Times New Roman"/>
                <w:sz w:val="28"/>
                <w:szCs w:val="28"/>
              </w:rPr>
              <w:t>Tắc mạch</w:t>
            </w:r>
          </w:p>
        </w:tc>
        <w:tc>
          <w:tcPr>
            <w:tcW w:w="2303" w:type="dxa"/>
            <w:vAlign w:val="center"/>
          </w:tcPr>
          <w:p w14:paraId="6A1098B0" w14:textId="77777777" w:rsidR="00F94207" w:rsidRPr="00CE332D" w:rsidRDefault="00F94207" w:rsidP="0024511A">
            <w:pPr>
              <w:tabs>
                <w:tab w:val="left" w:pos="567"/>
                <w:tab w:val="left" w:pos="1843"/>
              </w:tabs>
              <w:spacing w:line="360" w:lineRule="auto"/>
              <w:jc w:val="center"/>
              <w:rPr>
                <w:rFonts w:ascii="Times New Roman" w:hAnsi="Times New Roman" w:cs="Times New Roman"/>
                <w:sz w:val="28"/>
                <w:szCs w:val="28"/>
              </w:rPr>
            </w:pPr>
            <w:r w:rsidRPr="00CE332D">
              <w:rPr>
                <w:rFonts w:ascii="Times New Roman" w:hAnsi="Times New Roman" w:cs="Times New Roman"/>
                <w:sz w:val="28"/>
                <w:szCs w:val="28"/>
              </w:rPr>
              <w:t>2</w:t>
            </w:r>
          </w:p>
        </w:tc>
      </w:tr>
      <w:tr w:rsidR="00F94207" w:rsidRPr="00CE332D" w14:paraId="67F60356" w14:textId="77777777" w:rsidTr="00813C86">
        <w:trPr>
          <w:jc w:val="center"/>
        </w:trPr>
        <w:tc>
          <w:tcPr>
            <w:tcW w:w="3256" w:type="dxa"/>
            <w:vMerge/>
            <w:vAlign w:val="center"/>
          </w:tcPr>
          <w:p w14:paraId="3D8989A6" w14:textId="77777777" w:rsidR="00F94207" w:rsidRPr="00CE332D" w:rsidRDefault="00F94207" w:rsidP="0024511A">
            <w:pPr>
              <w:tabs>
                <w:tab w:val="left" w:pos="567"/>
                <w:tab w:val="left" w:pos="1843"/>
              </w:tabs>
              <w:spacing w:line="360" w:lineRule="auto"/>
              <w:jc w:val="center"/>
              <w:rPr>
                <w:rFonts w:ascii="Times New Roman" w:hAnsi="Times New Roman" w:cs="Times New Roman"/>
                <w:sz w:val="28"/>
                <w:szCs w:val="28"/>
              </w:rPr>
            </w:pPr>
          </w:p>
        </w:tc>
        <w:tc>
          <w:tcPr>
            <w:tcW w:w="3508" w:type="dxa"/>
          </w:tcPr>
          <w:p w14:paraId="60728BE1" w14:textId="77777777" w:rsidR="00F94207" w:rsidRPr="00CE332D" w:rsidRDefault="00F94207" w:rsidP="0024511A">
            <w:pPr>
              <w:tabs>
                <w:tab w:val="left" w:pos="567"/>
                <w:tab w:val="left" w:pos="1843"/>
              </w:tabs>
              <w:spacing w:line="360" w:lineRule="auto"/>
              <w:jc w:val="both"/>
              <w:rPr>
                <w:rFonts w:ascii="Times New Roman" w:hAnsi="Times New Roman" w:cs="Times New Roman"/>
                <w:sz w:val="28"/>
                <w:szCs w:val="28"/>
              </w:rPr>
            </w:pPr>
            <w:r w:rsidRPr="00CE332D">
              <w:rPr>
                <w:rFonts w:ascii="Times New Roman" w:hAnsi="Times New Roman" w:cs="Times New Roman"/>
                <w:sz w:val="28"/>
                <w:szCs w:val="28"/>
              </w:rPr>
              <w:t>Đứt mạch</w:t>
            </w:r>
          </w:p>
        </w:tc>
        <w:tc>
          <w:tcPr>
            <w:tcW w:w="2303" w:type="dxa"/>
            <w:vAlign w:val="center"/>
          </w:tcPr>
          <w:p w14:paraId="256D2A21" w14:textId="77777777" w:rsidR="00F94207" w:rsidRPr="00CE332D" w:rsidRDefault="00F94207" w:rsidP="0024511A">
            <w:pPr>
              <w:tabs>
                <w:tab w:val="left" w:pos="567"/>
                <w:tab w:val="left" w:pos="1843"/>
              </w:tabs>
              <w:spacing w:line="360" w:lineRule="auto"/>
              <w:jc w:val="center"/>
              <w:rPr>
                <w:rFonts w:ascii="Times New Roman" w:hAnsi="Times New Roman" w:cs="Times New Roman"/>
                <w:sz w:val="28"/>
                <w:szCs w:val="28"/>
              </w:rPr>
            </w:pPr>
            <w:r w:rsidRPr="00CE332D">
              <w:rPr>
                <w:rFonts w:ascii="Times New Roman" w:hAnsi="Times New Roman" w:cs="Times New Roman"/>
                <w:sz w:val="28"/>
                <w:szCs w:val="28"/>
              </w:rPr>
              <w:t>3</w:t>
            </w:r>
          </w:p>
        </w:tc>
      </w:tr>
      <w:tr w:rsidR="00F94207" w:rsidRPr="00CE332D" w14:paraId="64501D1D" w14:textId="77777777" w:rsidTr="00813C86">
        <w:trPr>
          <w:jc w:val="center"/>
        </w:trPr>
        <w:tc>
          <w:tcPr>
            <w:tcW w:w="3256" w:type="dxa"/>
            <w:vMerge w:val="restart"/>
            <w:vAlign w:val="center"/>
          </w:tcPr>
          <w:p w14:paraId="63EAE1CB" w14:textId="1667E17C" w:rsidR="00F94207" w:rsidRPr="00CE332D" w:rsidRDefault="00741980" w:rsidP="0024511A">
            <w:pPr>
              <w:tabs>
                <w:tab w:val="left" w:pos="567"/>
                <w:tab w:val="left" w:pos="1843"/>
              </w:tabs>
              <w:spacing w:line="360" w:lineRule="auto"/>
              <w:jc w:val="center"/>
              <w:rPr>
                <w:rFonts w:ascii="Times New Roman" w:hAnsi="Times New Roman" w:cs="Times New Roman"/>
                <w:sz w:val="28"/>
                <w:szCs w:val="28"/>
              </w:rPr>
            </w:pPr>
            <w:r>
              <w:rPr>
                <w:rFonts w:ascii="Times New Roman" w:hAnsi="Times New Roman" w:cs="Times New Roman"/>
                <w:sz w:val="28"/>
                <w:szCs w:val="28"/>
              </w:rPr>
              <w:t>P</w:t>
            </w:r>
            <w:r w:rsidR="00F94207" w:rsidRPr="00CE332D">
              <w:rPr>
                <w:rFonts w:ascii="Times New Roman" w:hAnsi="Times New Roman" w:cs="Times New Roman"/>
                <w:sz w:val="28"/>
                <w:szCs w:val="28"/>
              </w:rPr>
              <w:t xml:space="preserve">hù </w:t>
            </w:r>
            <w:r>
              <w:rPr>
                <w:rFonts w:ascii="Times New Roman" w:hAnsi="Times New Roman" w:cs="Times New Roman"/>
                <w:sz w:val="28"/>
                <w:szCs w:val="28"/>
              </w:rPr>
              <w:t>nề</w:t>
            </w:r>
          </w:p>
        </w:tc>
        <w:tc>
          <w:tcPr>
            <w:tcW w:w="3508" w:type="dxa"/>
          </w:tcPr>
          <w:p w14:paraId="44E503A2" w14:textId="77777777" w:rsidR="00F94207" w:rsidRPr="00CE332D" w:rsidRDefault="00F94207" w:rsidP="0024511A">
            <w:pPr>
              <w:tabs>
                <w:tab w:val="left" w:pos="567"/>
                <w:tab w:val="left" w:pos="1843"/>
              </w:tabs>
              <w:spacing w:line="360" w:lineRule="auto"/>
              <w:jc w:val="both"/>
              <w:rPr>
                <w:rFonts w:ascii="Times New Roman" w:hAnsi="Times New Roman" w:cs="Times New Roman"/>
                <w:sz w:val="28"/>
                <w:szCs w:val="28"/>
              </w:rPr>
            </w:pPr>
            <w:r w:rsidRPr="00CE332D">
              <w:rPr>
                <w:rFonts w:ascii="Times New Roman" w:hAnsi="Times New Roman" w:cs="Times New Roman"/>
                <w:sz w:val="28"/>
                <w:szCs w:val="28"/>
              </w:rPr>
              <w:t>Bình thường</w:t>
            </w:r>
          </w:p>
        </w:tc>
        <w:tc>
          <w:tcPr>
            <w:tcW w:w="2303" w:type="dxa"/>
            <w:vAlign w:val="center"/>
          </w:tcPr>
          <w:p w14:paraId="20C9445B" w14:textId="77777777" w:rsidR="00F94207" w:rsidRPr="00CE332D" w:rsidRDefault="00F94207" w:rsidP="0024511A">
            <w:pPr>
              <w:tabs>
                <w:tab w:val="left" w:pos="567"/>
                <w:tab w:val="left" w:pos="1843"/>
              </w:tabs>
              <w:spacing w:line="360" w:lineRule="auto"/>
              <w:jc w:val="center"/>
              <w:rPr>
                <w:rFonts w:ascii="Times New Roman" w:hAnsi="Times New Roman" w:cs="Times New Roman"/>
                <w:sz w:val="28"/>
                <w:szCs w:val="28"/>
              </w:rPr>
            </w:pPr>
            <w:r w:rsidRPr="00CE332D">
              <w:rPr>
                <w:rFonts w:ascii="Times New Roman" w:hAnsi="Times New Roman" w:cs="Times New Roman"/>
                <w:sz w:val="28"/>
                <w:szCs w:val="28"/>
              </w:rPr>
              <w:t>0</w:t>
            </w:r>
          </w:p>
        </w:tc>
      </w:tr>
      <w:tr w:rsidR="00F94207" w:rsidRPr="00CE332D" w14:paraId="135D8AEE" w14:textId="77777777" w:rsidTr="00813C86">
        <w:trPr>
          <w:jc w:val="center"/>
        </w:trPr>
        <w:tc>
          <w:tcPr>
            <w:tcW w:w="3256" w:type="dxa"/>
            <w:vMerge/>
          </w:tcPr>
          <w:p w14:paraId="7079DB5E" w14:textId="77777777" w:rsidR="00F94207" w:rsidRPr="00CE332D" w:rsidRDefault="00F94207" w:rsidP="0024511A">
            <w:pPr>
              <w:tabs>
                <w:tab w:val="left" w:pos="567"/>
                <w:tab w:val="left" w:pos="1843"/>
              </w:tabs>
              <w:spacing w:line="360" w:lineRule="auto"/>
              <w:jc w:val="both"/>
              <w:rPr>
                <w:rFonts w:ascii="Times New Roman" w:hAnsi="Times New Roman" w:cs="Times New Roman"/>
                <w:sz w:val="28"/>
                <w:szCs w:val="28"/>
              </w:rPr>
            </w:pPr>
          </w:p>
        </w:tc>
        <w:tc>
          <w:tcPr>
            <w:tcW w:w="3508" w:type="dxa"/>
          </w:tcPr>
          <w:p w14:paraId="0DE18C54" w14:textId="77777777" w:rsidR="00F94207" w:rsidRPr="00CE332D" w:rsidRDefault="00F94207" w:rsidP="0024511A">
            <w:pPr>
              <w:tabs>
                <w:tab w:val="left" w:pos="567"/>
                <w:tab w:val="left" w:pos="1843"/>
              </w:tabs>
              <w:spacing w:line="360" w:lineRule="auto"/>
              <w:jc w:val="both"/>
              <w:rPr>
                <w:rFonts w:ascii="Times New Roman" w:hAnsi="Times New Roman" w:cs="Times New Roman"/>
                <w:sz w:val="28"/>
                <w:szCs w:val="28"/>
              </w:rPr>
            </w:pPr>
            <w:r w:rsidRPr="00CE332D">
              <w:rPr>
                <w:rFonts w:ascii="Times New Roman" w:hAnsi="Times New Roman" w:cs="Times New Roman"/>
                <w:sz w:val="28"/>
                <w:szCs w:val="28"/>
              </w:rPr>
              <w:t>Phù</w:t>
            </w:r>
          </w:p>
        </w:tc>
        <w:tc>
          <w:tcPr>
            <w:tcW w:w="2303" w:type="dxa"/>
            <w:vAlign w:val="center"/>
          </w:tcPr>
          <w:p w14:paraId="20D12AA4" w14:textId="77777777" w:rsidR="00F94207" w:rsidRPr="00CE332D" w:rsidRDefault="00F94207" w:rsidP="0024511A">
            <w:pPr>
              <w:tabs>
                <w:tab w:val="left" w:pos="567"/>
                <w:tab w:val="left" w:pos="1843"/>
              </w:tabs>
              <w:spacing w:line="360" w:lineRule="auto"/>
              <w:jc w:val="center"/>
              <w:rPr>
                <w:rFonts w:ascii="Times New Roman" w:hAnsi="Times New Roman" w:cs="Times New Roman"/>
                <w:sz w:val="28"/>
                <w:szCs w:val="28"/>
              </w:rPr>
            </w:pPr>
            <w:r w:rsidRPr="00CE332D">
              <w:rPr>
                <w:rFonts w:ascii="Times New Roman" w:hAnsi="Times New Roman" w:cs="Times New Roman"/>
                <w:sz w:val="28"/>
                <w:szCs w:val="28"/>
              </w:rPr>
              <w:t>1</w:t>
            </w:r>
          </w:p>
        </w:tc>
      </w:tr>
      <w:tr w:rsidR="00F94207" w:rsidRPr="00CE332D" w14:paraId="304ADD5B" w14:textId="77777777" w:rsidTr="00813C86">
        <w:trPr>
          <w:jc w:val="center"/>
        </w:trPr>
        <w:tc>
          <w:tcPr>
            <w:tcW w:w="3256" w:type="dxa"/>
            <w:vMerge/>
          </w:tcPr>
          <w:p w14:paraId="06A78C87" w14:textId="77777777" w:rsidR="00F94207" w:rsidRPr="00CE332D" w:rsidRDefault="00F94207" w:rsidP="0024511A">
            <w:pPr>
              <w:tabs>
                <w:tab w:val="left" w:pos="567"/>
                <w:tab w:val="left" w:pos="1843"/>
              </w:tabs>
              <w:spacing w:line="360" w:lineRule="auto"/>
              <w:jc w:val="both"/>
              <w:rPr>
                <w:rFonts w:ascii="Times New Roman" w:hAnsi="Times New Roman" w:cs="Times New Roman"/>
                <w:sz w:val="28"/>
                <w:szCs w:val="28"/>
              </w:rPr>
            </w:pPr>
          </w:p>
        </w:tc>
        <w:tc>
          <w:tcPr>
            <w:tcW w:w="3508" w:type="dxa"/>
          </w:tcPr>
          <w:p w14:paraId="64C6D621" w14:textId="77777777" w:rsidR="00F94207" w:rsidRPr="00CE332D" w:rsidRDefault="00F94207" w:rsidP="0024511A">
            <w:pPr>
              <w:tabs>
                <w:tab w:val="left" w:pos="567"/>
                <w:tab w:val="left" w:pos="1843"/>
              </w:tabs>
              <w:spacing w:line="360" w:lineRule="auto"/>
              <w:jc w:val="both"/>
              <w:rPr>
                <w:rFonts w:ascii="Times New Roman" w:hAnsi="Times New Roman" w:cs="Times New Roman"/>
                <w:sz w:val="28"/>
                <w:szCs w:val="28"/>
              </w:rPr>
            </w:pPr>
            <w:r w:rsidRPr="00CE332D">
              <w:rPr>
                <w:rFonts w:ascii="Times New Roman" w:hAnsi="Times New Roman" w:cs="Times New Roman"/>
                <w:sz w:val="28"/>
                <w:szCs w:val="28"/>
              </w:rPr>
              <w:t>Xuất huyết</w:t>
            </w:r>
          </w:p>
        </w:tc>
        <w:tc>
          <w:tcPr>
            <w:tcW w:w="2303" w:type="dxa"/>
            <w:vAlign w:val="center"/>
          </w:tcPr>
          <w:p w14:paraId="3B11ADF2" w14:textId="77777777" w:rsidR="00F94207" w:rsidRPr="00CE332D" w:rsidRDefault="00F94207" w:rsidP="0024511A">
            <w:pPr>
              <w:tabs>
                <w:tab w:val="left" w:pos="567"/>
                <w:tab w:val="left" w:pos="1843"/>
              </w:tabs>
              <w:spacing w:line="360" w:lineRule="auto"/>
              <w:jc w:val="center"/>
              <w:rPr>
                <w:rFonts w:ascii="Times New Roman" w:hAnsi="Times New Roman" w:cs="Times New Roman"/>
                <w:sz w:val="28"/>
                <w:szCs w:val="28"/>
              </w:rPr>
            </w:pPr>
            <w:r w:rsidRPr="00CE332D">
              <w:rPr>
                <w:rFonts w:ascii="Times New Roman" w:hAnsi="Times New Roman" w:cs="Times New Roman"/>
                <w:sz w:val="28"/>
                <w:szCs w:val="28"/>
              </w:rPr>
              <w:t>2</w:t>
            </w:r>
          </w:p>
        </w:tc>
      </w:tr>
      <w:tr w:rsidR="00F94207" w:rsidRPr="00CE332D" w14:paraId="40723740" w14:textId="77777777" w:rsidTr="00813C86">
        <w:trPr>
          <w:jc w:val="center"/>
        </w:trPr>
        <w:tc>
          <w:tcPr>
            <w:tcW w:w="3256" w:type="dxa"/>
            <w:vMerge/>
          </w:tcPr>
          <w:p w14:paraId="431AA7A0" w14:textId="77777777" w:rsidR="00F94207" w:rsidRPr="00CE332D" w:rsidRDefault="00F94207" w:rsidP="0024511A">
            <w:pPr>
              <w:tabs>
                <w:tab w:val="left" w:pos="567"/>
                <w:tab w:val="left" w:pos="1843"/>
              </w:tabs>
              <w:spacing w:line="360" w:lineRule="auto"/>
              <w:jc w:val="both"/>
              <w:rPr>
                <w:rFonts w:ascii="Times New Roman" w:hAnsi="Times New Roman" w:cs="Times New Roman"/>
                <w:sz w:val="28"/>
                <w:szCs w:val="28"/>
              </w:rPr>
            </w:pPr>
          </w:p>
        </w:tc>
        <w:tc>
          <w:tcPr>
            <w:tcW w:w="3508" w:type="dxa"/>
          </w:tcPr>
          <w:p w14:paraId="709D8E79" w14:textId="77777777" w:rsidR="00F94207" w:rsidRPr="00CE332D" w:rsidRDefault="00F94207" w:rsidP="0024511A">
            <w:pPr>
              <w:tabs>
                <w:tab w:val="left" w:pos="567"/>
                <w:tab w:val="left" w:pos="1843"/>
              </w:tabs>
              <w:spacing w:line="360" w:lineRule="auto"/>
              <w:jc w:val="both"/>
              <w:rPr>
                <w:rFonts w:ascii="Times New Roman" w:hAnsi="Times New Roman" w:cs="Times New Roman"/>
                <w:sz w:val="28"/>
                <w:szCs w:val="28"/>
              </w:rPr>
            </w:pPr>
            <w:r w:rsidRPr="00CE332D">
              <w:rPr>
                <w:rFonts w:ascii="Times New Roman" w:hAnsi="Times New Roman" w:cs="Times New Roman"/>
                <w:sz w:val="28"/>
                <w:szCs w:val="28"/>
              </w:rPr>
              <w:t>Thâm nhiễm tế bào viêm</w:t>
            </w:r>
          </w:p>
        </w:tc>
        <w:tc>
          <w:tcPr>
            <w:tcW w:w="2303" w:type="dxa"/>
            <w:vAlign w:val="center"/>
          </w:tcPr>
          <w:p w14:paraId="676FA0A1" w14:textId="77777777" w:rsidR="00F94207" w:rsidRPr="00CE332D" w:rsidRDefault="00F94207" w:rsidP="0024511A">
            <w:pPr>
              <w:tabs>
                <w:tab w:val="left" w:pos="567"/>
                <w:tab w:val="left" w:pos="1843"/>
              </w:tabs>
              <w:spacing w:line="360" w:lineRule="auto"/>
              <w:jc w:val="center"/>
              <w:rPr>
                <w:rFonts w:ascii="Times New Roman" w:hAnsi="Times New Roman" w:cs="Times New Roman"/>
                <w:sz w:val="28"/>
                <w:szCs w:val="28"/>
              </w:rPr>
            </w:pPr>
            <w:r w:rsidRPr="00CE332D">
              <w:rPr>
                <w:rFonts w:ascii="Times New Roman" w:hAnsi="Times New Roman" w:cs="Times New Roman"/>
                <w:sz w:val="28"/>
                <w:szCs w:val="28"/>
              </w:rPr>
              <w:t>3</w:t>
            </w:r>
          </w:p>
        </w:tc>
      </w:tr>
    </w:tbl>
    <w:p w14:paraId="74D0A648" w14:textId="219EF455" w:rsidR="00B34AE9" w:rsidRDefault="00B34AE9" w:rsidP="00E20346">
      <w:pPr>
        <w:tabs>
          <w:tab w:val="left" w:pos="567"/>
          <w:tab w:val="left" w:pos="1843"/>
        </w:tabs>
        <w:spacing w:after="0" w:line="360" w:lineRule="auto"/>
        <w:ind w:firstLine="720"/>
        <w:jc w:val="center"/>
        <w:rPr>
          <w:rFonts w:ascii="Times New Roman" w:hAnsi="Times New Roman" w:cs="Times New Roman"/>
          <w:i/>
          <w:iCs/>
          <w:sz w:val="24"/>
          <w:szCs w:val="24"/>
        </w:rPr>
      </w:pPr>
      <w:r w:rsidRPr="007A3809">
        <w:rPr>
          <w:rFonts w:ascii="Times New Roman" w:hAnsi="Times New Roman" w:cs="Times New Roman"/>
          <w:i/>
          <w:iCs/>
          <w:sz w:val="24"/>
          <w:szCs w:val="24"/>
        </w:rPr>
        <w:t>*</w:t>
      </w:r>
      <w:r w:rsidR="007A3809" w:rsidRPr="007A3809">
        <w:rPr>
          <w:rFonts w:ascii="Times New Roman" w:hAnsi="Times New Roman" w:cs="Times New Roman"/>
          <w:i/>
          <w:iCs/>
          <w:sz w:val="24"/>
          <w:szCs w:val="24"/>
        </w:rPr>
        <w:t xml:space="preserve"> </w:t>
      </w:r>
      <w:r w:rsidRPr="007A3809">
        <w:rPr>
          <w:rFonts w:ascii="Times New Roman" w:hAnsi="Times New Roman" w:cs="Times New Roman"/>
          <w:i/>
          <w:iCs/>
          <w:sz w:val="24"/>
          <w:szCs w:val="24"/>
        </w:rPr>
        <w:t xml:space="preserve">Nguồn: </w:t>
      </w:r>
      <w:r w:rsidR="007A3809">
        <w:rPr>
          <w:rFonts w:ascii="Times New Roman" w:hAnsi="Times New Roman" w:cs="Times New Roman"/>
          <w:i/>
          <w:iCs/>
          <w:sz w:val="24"/>
          <w:szCs w:val="24"/>
        </w:rPr>
        <w:t>T</w:t>
      </w:r>
      <w:r w:rsidRPr="007A3809">
        <w:rPr>
          <w:rFonts w:ascii="Times New Roman" w:hAnsi="Times New Roman" w:cs="Times New Roman"/>
          <w:i/>
          <w:iCs/>
          <w:sz w:val="24"/>
          <w:szCs w:val="24"/>
        </w:rPr>
        <w:t xml:space="preserve">heo </w:t>
      </w:r>
      <w:r w:rsidRPr="007A3809">
        <w:rPr>
          <w:rFonts w:ascii="Times New Roman" w:hAnsi="Times New Roman" w:cs="Times New Roman"/>
          <w:bCs/>
          <w:i/>
          <w:iCs/>
          <w:sz w:val="24"/>
          <w:szCs w:val="24"/>
          <w:shd w:val="clear" w:color="auto" w:fill="FFFFFF"/>
        </w:rPr>
        <w:t>Sun L và cộng sự (2016)</w:t>
      </w:r>
      <w:r w:rsidRPr="007A3809">
        <w:rPr>
          <w:rFonts w:ascii="Times New Roman" w:hAnsi="Times New Roman" w:cs="Times New Roman"/>
          <w:i/>
          <w:iCs/>
          <w:sz w:val="24"/>
          <w:szCs w:val="24"/>
        </w:rPr>
        <w:t xml:space="preserve"> [</w:t>
      </w:r>
      <w:r w:rsidRPr="007A3809">
        <w:rPr>
          <w:rFonts w:ascii="Times New Roman" w:hAnsi="Times New Roman" w:cs="Times New Roman"/>
          <w:i/>
          <w:iCs/>
          <w:sz w:val="24"/>
          <w:szCs w:val="24"/>
        </w:rPr>
        <w:fldChar w:fldCharType="begin"/>
      </w:r>
      <w:r w:rsidRPr="007A3809">
        <w:rPr>
          <w:rFonts w:ascii="Times New Roman" w:hAnsi="Times New Roman" w:cs="Times New Roman"/>
          <w:i/>
          <w:iCs/>
          <w:sz w:val="24"/>
          <w:szCs w:val="24"/>
        </w:rPr>
        <w:instrText xml:space="preserve"> REF _Ref173241128 \r \h  \* MERGEFORMAT </w:instrText>
      </w:r>
      <w:r w:rsidRPr="007A3809">
        <w:rPr>
          <w:rFonts w:ascii="Times New Roman" w:hAnsi="Times New Roman" w:cs="Times New Roman"/>
          <w:i/>
          <w:iCs/>
          <w:sz w:val="24"/>
          <w:szCs w:val="24"/>
        </w:rPr>
      </w:r>
      <w:r w:rsidRPr="007A3809">
        <w:rPr>
          <w:rFonts w:ascii="Times New Roman" w:hAnsi="Times New Roman" w:cs="Times New Roman"/>
          <w:i/>
          <w:iCs/>
          <w:sz w:val="24"/>
          <w:szCs w:val="24"/>
        </w:rPr>
        <w:fldChar w:fldCharType="separate"/>
      </w:r>
      <w:r w:rsidR="00D72DC9">
        <w:rPr>
          <w:rFonts w:ascii="Times New Roman" w:hAnsi="Times New Roman" w:cs="Times New Roman"/>
          <w:i/>
          <w:iCs/>
          <w:sz w:val="24"/>
          <w:szCs w:val="24"/>
        </w:rPr>
        <w:t>130</w:t>
      </w:r>
      <w:r w:rsidRPr="007A3809">
        <w:rPr>
          <w:rFonts w:ascii="Times New Roman" w:hAnsi="Times New Roman" w:cs="Times New Roman"/>
          <w:i/>
          <w:iCs/>
          <w:sz w:val="24"/>
          <w:szCs w:val="24"/>
        </w:rPr>
        <w:fldChar w:fldCharType="end"/>
      </w:r>
      <w:r w:rsidRPr="007A3809">
        <w:rPr>
          <w:rFonts w:ascii="Times New Roman" w:hAnsi="Times New Roman" w:cs="Times New Roman"/>
          <w:i/>
          <w:iCs/>
          <w:sz w:val="24"/>
          <w:szCs w:val="24"/>
        </w:rPr>
        <w:t>].</w:t>
      </w:r>
    </w:p>
    <w:p w14:paraId="2D9C4971" w14:textId="77777777" w:rsidR="00485831" w:rsidRDefault="00485831" w:rsidP="00485831">
      <w:pPr>
        <w:tabs>
          <w:tab w:val="left" w:pos="567"/>
          <w:tab w:val="left" w:pos="1843"/>
        </w:tabs>
        <w:spacing w:after="0" w:line="240" w:lineRule="auto"/>
        <w:ind w:firstLine="720"/>
        <w:jc w:val="both"/>
        <w:rPr>
          <w:rFonts w:ascii="Times New Roman" w:hAnsi="Times New Roman" w:cs="Times New Roman"/>
          <w:sz w:val="28"/>
          <w:szCs w:val="28"/>
        </w:rPr>
      </w:pPr>
    </w:p>
    <w:p w14:paraId="3BB2E6A0" w14:textId="157466E6" w:rsidR="00F94207" w:rsidRPr="00C628CB" w:rsidRDefault="00F94207" w:rsidP="00E20346">
      <w:pPr>
        <w:tabs>
          <w:tab w:val="left" w:pos="567"/>
          <w:tab w:val="left" w:pos="1843"/>
        </w:tabs>
        <w:spacing w:after="0" w:line="360" w:lineRule="auto"/>
        <w:ind w:firstLine="720"/>
        <w:jc w:val="both"/>
        <w:rPr>
          <w:rFonts w:ascii="Times New Roman" w:hAnsi="Times New Roman" w:cs="Times New Roman"/>
          <w:sz w:val="28"/>
          <w:szCs w:val="28"/>
        </w:rPr>
      </w:pPr>
      <w:r w:rsidRPr="00C628CB">
        <w:rPr>
          <w:rFonts w:ascii="Times New Roman" w:hAnsi="Times New Roman" w:cs="Times New Roman"/>
          <w:sz w:val="28"/>
          <w:szCs w:val="28"/>
        </w:rPr>
        <w:t>Đánh giá:</w:t>
      </w:r>
      <w:r w:rsidR="002E1AC4">
        <w:rPr>
          <w:rFonts w:ascii="Times New Roman" w:hAnsi="Times New Roman" w:cs="Times New Roman"/>
          <w:sz w:val="28"/>
          <w:szCs w:val="28"/>
        </w:rPr>
        <w:t xml:space="preserve"> </w:t>
      </w:r>
      <w:r w:rsidRPr="00C628CB">
        <w:rPr>
          <w:rFonts w:ascii="Times New Roman" w:hAnsi="Times New Roman" w:cs="Times New Roman"/>
          <w:sz w:val="28"/>
          <w:szCs w:val="28"/>
        </w:rPr>
        <w:t>ĐKT ≤ 0,5: Không kích thích</w:t>
      </w:r>
      <w:r w:rsidR="00454624" w:rsidRPr="00C628CB">
        <w:rPr>
          <w:rFonts w:ascii="Times New Roman" w:hAnsi="Times New Roman" w:cs="Times New Roman"/>
          <w:sz w:val="28"/>
          <w:szCs w:val="28"/>
        </w:rPr>
        <w:t>.</w:t>
      </w:r>
      <w:r w:rsidR="002E1AC4">
        <w:rPr>
          <w:rFonts w:ascii="Times New Roman" w:hAnsi="Times New Roman" w:cs="Times New Roman"/>
          <w:sz w:val="28"/>
          <w:szCs w:val="28"/>
        </w:rPr>
        <w:t xml:space="preserve"> </w:t>
      </w:r>
      <w:r w:rsidRPr="00C628CB">
        <w:rPr>
          <w:rFonts w:ascii="Times New Roman" w:hAnsi="Times New Roman" w:cs="Times New Roman"/>
          <w:sz w:val="28"/>
          <w:szCs w:val="28"/>
        </w:rPr>
        <w:t>0,5 &lt; ĐKT ≤ 2,5</w:t>
      </w:r>
      <w:r w:rsidR="006279DA" w:rsidRPr="00C628CB">
        <w:rPr>
          <w:rFonts w:ascii="Times New Roman" w:hAnsi="Times New Roman" w:cs="Times New Roman"/>
          <w:sz w:val="28"/>
          <w:szCs w:val="28"/>
        </w:rPr>
        <w:t xml:space="preserve">: </w:t>
      </w:r>
      <w:r w:rsidRPr="00C628CB">
        <w:rPr>
          <w:rFonts w:ascii="Times New Roman" w:hAnsi="Times New Roman" w:cs="Times New Roman"/>
          <w:sz w:val="28"/>
          <w:szCs w:val="28"/>
        </w:rPr>
        <w:t>Kích thích nhẹ</w:t>
      </w:r>
      <w:r w:rsidR="006279DA" w:rsidRPr="00C628CB">
        <w:rPr>
          <w:rFonts w:ascii="Times New Roman" w:hAnsi="Times New Roman" w:cs="Times New Roman"/>
          <w:sz w:val="28"/>
          <w:szCs w:val="28"/>
        </w:rPr>
        <w:t>.</w:t>
      </w:r>
      <w:r w:rsidR="002E1AC4">
        <w:rPr>
          <w:rFonts w:ascii="Times New Roman" w:hAnsi="Times New Roman" w:cs="Times New Roman"/>
          <w:sz w:val="28"/>
          <w:szCs w:val="28"/>
        </w:rPr>
        <w:t xml:space="preserve"> </w:t>
      </w:r>
      <w:r w:rsidRPr="00C628CB">
        <w:rPr>
          <w:rFonts w:ascii="Times New Roman" w:hAnsi="Times New Roman" w:cs="Times New Roman"/>
          <w:sz w:val="28"/>
          <w:szCs w:val="28"/>
        </w:rPr>
        <w:t>2,5 &lt; ĐKT ≤ 4,5: Kích thích trung bình</w:t>
      </w:r>
      <w:r w:rsidR="006279DA" w:rsidRPr="00C628CB">
        <w:rPr>
          <w:rFonts w:ascii="Times New Roman" w:hAnsi="Times New Roman" w:cs="Times New Roman"/>
          <w:sz w:val="28"/>
          <w:szCs w:val="28"/>
        </w:rPr>
        <w:t>.</w:t>
      </w:r>
      <w:r w:rsidR="002E1AC4">
        <w:rPr>
          <w:rFonts w:ascii="Times New Roman" w:hAnsi="Times New Roman" w:cs="Times New Roman"/>
          <w:sz w:val="28"/>
          <w:szCs w:val="28"/>
        </w:rPr>
        <w:t xml:space="preserve"> </w:t>
      </w:r>
      <w:r w:rsidRPr="00C628CB">
        <w:rPr>
          <w:rFonts w:ascii="Times New Roman" w:hAnsi="Times New Roman" w:cs="Times New Roman"/>
          <w:sz w:val="28"/>
          <w:szCs w:val="28"/>
        </w:rPr>
        <w:t>4,5 &lt; ĐKT ≤ 6: Kích thích nặng.</w:t>
      </w:r>
    </w:p>
    <w:p w14:paraId="1601D12E" w14:textId="0836FE39" w:rsidR="00E85D7E" w:rsidRPr="004A6C1B" w:rsidRDefault="00E85D7E" w:rsidP="00E20346">
      <w:pPr>
        <w:tabs>
          <w:tab w:val="left" w:pos="1843"/>
        </w:tabs>
        <w:spacing w:after="0" w:line="360" w:lineRule="auto"/>
        <w:ind w:firstLine="720"/>
        <w:jc w:val="both"/>
        <w:rPr>
          <w:rFonts w:ascii="Times New Roman" w:hAnsi="Times New Roman" w:cs="Times New Roman"/>
          <w:spacing w:val="-2"/>
          <w:sz w:val="28"/>
          <w:szCs w:val="28"/>
        </w:rPr>
      </w:pPr>
      <w:r w:rsidRPr="004A6C1B">
        <w:rPr>
          <w:rFonts w:ascii="Times New Roman" w:hAnsi="Times New Roman" w:cs="Times New Roman"/>
          <w:bCs/>
          <w:spacing w:val="-2"/>
          <w:sz w:val="28"/>
          <w:szCs w:val="28"/>
        </w:rPr>
        <w:t xml:space="preserve">- </w:t>
      </w:r>
      <w:r w:rsidR="00F94207" w:rsidRPr="004A6C1B">
        <w:rPr>
          <w:rFonts w:ascii="Times New Roman" w:hAnsi="Times New Roman" w:cs="Times New Roman"/>
          <w:bCs/>
          <w:spacing w:val="-2"/>
          <w:sz w:val="28"/>
          <w:szCs w:val="28"/>
        </w:rPr>
        <w:t>Chỉ tiêu đánh giá tính kích thích cơ của tế bào gốc, thể tiết:</w:t>
      </w:r>
      <w:r w:rsidR="00485831">
        <w:rPr>
          <w:rFonts w:ascii="Times New Roman" w:hAnsi="Times New Roman" w:cs="Times New Roman"/>
          <w:bCs/>
          <w:spacing w:val="-2"/>
          <w:sz w:val="28"/>
          <w:szCs w:val="28"/>
        </w:rPr>
        <w:t xml:space="preserve"> </w:t>
      </w:r>
      <w:r w:rsidR="00F94207" w:rsidRPr="004A6C1B">
        <w:rPr>
          <w:rFonts w:ascii="Times New Roman" w:hAnsi="Times New Roman" w:cs="Times New Roman"/>
          <w:spacing w:val="-2"/>
          <w:sz w:val="28"/>
          <w:szCs w:val="28"/>
        </w:rPr>
        <w:t xml:space="preserve">Tình trạng viêm tại vị trí tiêm trên </w:t>
      </w:r>
      <w:r w:rsidRPr="004A6C1B">
        <w:rPr>
          <w:rFonts w:ascii="Times New Roman" w:hAnsi="Times New Roman" w:cs="Times New Roman"/>
          <w:spacing w:val="-2"/>
          <w:sz w:val="28"/>
          <w:szCs w:val="28"/>
        </w:rPr>
        <w:t xml:space="preserve">giải phẫu bệnh </w:t>
      </w:r>
      <w:r w:rsidR="00F94207" w:rsidRPr="004A6C1B">
        <w:rPr>
          <w:rFonts w:ascii="Times New Roman" w:hAnsi="Times New Roman" w:cs="Times New Roman"/>
          <w:spacing w:val="-2"/>
          <w:sz w:val="28"/>
          <w:szCs w:val="28"/>
        </w:rPr>
        <w:t xml:space="preserve">vi thể: Số lượng </w:t>
      </w:r>
      <w:r w:rsidRPr="004A6C1B">
        <w:rPr>
          <w:rFonts w:ascii="Times New Roman" w:hAnsi="Times New Roman" w:cs="Times New Roman"/>
          <w:spacing w:val="-2"/>
          <w:sz w:val="28"/>
          <w:szCs w:val="28"/>
        </w:rPr>
        <w:t>bạch cầu</w:t>
      </w:r>
      <w:r w:rsidR="00F94207" w:rsidRPr="004A6C1B">
        <w:rPr>
          <w:rFonts w:ascii="Times New Roman" w:hAnsi="Times New Roman" w:cs="Times New Roman"/>
          <w:spacing w:val="-2"/>
          <w:sz w:val="28"/>
          <w:szCs w:val="28"/>
        </w:rPr>
        <w:t>/mm</w:t>
      </w:r>
      <w:r w:rsidR="00F94207" w:rsidRPr="004A6C1B">
        <w:rPr>
          <w:rFonts w:ascii="Times New Roman" w:hAnsi="Times New Roman" w:cs="Times New Roman"/>
          <w:spacing w:val="-2"/>
          <w:sz w:val="28"/>
          <w:szCs w:val="28"/>
          <w:vertAlign w:val="superscript"/>
        </w:rPr>
        <w:t>2</w:t>
      </w:r>
      <w:r w:rsidR="007D2B59" w:rsidRPr="004A6C1B">
        <w:rPr>
          <w:rFonts w:ascii="Times New Roman" w:hAnsi="Times New Roman" w:cs="Times New Roman"/>
          <w:spacing w:val="-2"/>
          <w:sz w:val="28"/>
          <w:szCs w:val="28"/>
        </w:rPr>
        <w:t xml:space="preserve">, </w:t>
      </w:r>
      <w:r w:rsidR="00F94207" w:rsidRPr="004A6C1B">
        <w:rPr>
          <w:rFonts w:ascii="Times New Roman" w:hAnsi="Times New Roman" w:cs="Times New Roman"/>
          <w:spacing w:val="-2"/>
          <w:sz w:val="28"/>
          <w:szCs w:val="28"/>
        </w:rPr>
        <w:t>số lượng mạch máu/mm</w:t>
      </w:r>
      <w:r w:rsidR="00F94207" w:rsidRPr="004A6C1B">
        <w:rPr>
          <w:rFonts w:ascii="Times New Roman" w:hAnsi="Times New Roman" w:cs="Times New Roman"/>
          <w:spacing w:val="-2"/>
          <w:sz w:val="28"/>
          <w:szCs w:val="28"/>
          <w:vertAlign w:val="superscript"/>
        </w:rPr>
        <w:t>2</w:t>
      </w:r>
      <w:r w:rsidR="007D2B59" w:rsidRPr="004A6C1B">
        <w:rPr>
          <w:rFonts w:ascii="Times New Roman" w:hAnsi="Times New Roman" w:cs="Times New Roman"/>
          <w:spacing w:val="-2"/>
          <w:sz w:val="28"/>
          <w:szCs w:val="28"/>
        </w:rPr>
        <w:t xml:space="preserve">, </w:t>
      </w:r>
      <w:r w:rsidR="00F94207" w:rsidRPr="004A6C1B">
        <w:rPr>
          <w:rFonts w:ascii="Times New Roman" w:hAnsi="Times New Roman" w:cs="Times New Roman"/>
          <w:spacing w:val="-2"/>
          <w:sz w:val="28"/>
          <w:szCs w:val="28"/>
        </w:rPr>
        <w:t>kích thước mạch máu, diện tích mạch máu, diện tích tổn thương</w:t>
      </w:r>
      <w:r w:rsidRPr="004A6C1B">
        <w:rPr>
          <w:rFonts w:ascii="Times New Roman" w:hAnsi="Times New Roman" w:cs="Times New Roman"/>
          <w:spacing w:val="-2"/>
          <w:sz w:val="28"/>
          <w:szCs w:val="28"/>
        </w:rPr>
        <w:t>,</w:t>
      </w:r>
      <w:r w:rsidR="00F94207" w:rsidRPr="004A6C1B">
        <w:rPr>
          <w:rFonts w:ascii="Times New Roman" w:hAnsi="Times New Roman" w:cs="Times New Roman"/>
          <w:spacing w:val="-2"/>
          <w:sz w:val="28"/>
          <w:szCs w:val="28"/>
        </w:rPr>
        <w:t xml:space="preserve"> </w:t>
      </w:r>
      <w:r w:rsidRPr="004A6C1B">
        <w:rPr>
          <w:rFonts w:ascii="Times New Roman" w:hAnsi="Times New Roman" w:cs="Times New Roman"/>
          <w:spacing w:val="-2"/>
          <w:sz w:val="28"/>
          <w:szCs w:val="28"/>
        </w:rPr>
        <w:t xml:space="preserve">% diện tích tổn thương theo nghiên cứu của </w:t>
      </w:r>
      <w:r w:rsidRPr="004A6C1B">
        <w:rPr>
          <w:rFonts w:ascii="Times New Roman" w:hAnsi="Times New Roman" w:cs="Times New Roman"/>
          <w:i/>
          <w:iCs/>
          <w:spacing w:val="-2"/>
          <w:sz w:val="28"/>
          <w:szCs w:val="28"/>
          <w:shd w:val="clear" w:color="auto" w:fill="FFFFFF"/>
        </w:rPr>
        <w:t>Zhao J và cộng sự</w:t>
      </w:r>
      <w:r w:rsidRPr="004A6C1B">
        <w:rPr>
          <w:rFonts w:ascii="Times New Roman" w:hAnsi="Times New Roman" w:cs="Times New Roman"/>
          <w:spacing w:val="-2"/>
          <w:sz w:val="28"/>
          <w:szCs w:val="28"/>
          <w:shd w:val="clear" w:color="auto" w:fill="FFFFFF"/>
        </w:rPr>
        <w:t xml:space="preserve"> (2019) </w:t>
      </w:r>
      <w:r w:rsidRPr="004A6C1B">
        <w:rPr>
          <w:rFonts w:ascii="Times New Roman" w:hAnsi="Times New Roman" w:cs="Times New Roman"/>
          <w:spacing w:val="-2"/>
          <w:sz w:val="28"/>
          <w:szCs w:val="28"/>
        </w:rPr>
        <w:t>[</w:t>
      </w:r>
      <w:r w:rsidRPr="004A6C1B">
        <w:rPr>
          <w:rFonts w:ascii="Times New Roman" w:hAnsi="Times New Roman" w:cs="Times New Roman"/>
          <w:spacing w:val="-2"/>
          <w:sz w:val="28"/>
          <w:szCs w:val="28"/>
        </w:rPr>
        <w:fldChar w:fldCharType="begin"/>
      </w:r>
      <w:r w:rsidRPr="004A6C1B">
        <w:rPr>
          <w:rFonts w:ascii="Times New Roman" w:hAnsi="Times New Roman" w:cs="Times New Roman"/>
          <w:spacing w:val="-2"/>
          <w:sz w:val="28"/>
          <w:szCs w:val="28"/>
        </w:rPr>
        <w:instrText xml:space="preserve"> REF _Ref152050987 \r \h  \* MERGEFORMAT </w:instrText>
      </w:r>
      <w:r w:rsidRPr="004A6C1B">
        <w:rPr>
          <w:rFonts w:ascii="Times New Roman" w:hAnsi="Times New Roman" w:cs="Times New Roman"/>
          <w:spacing w:val="-2"/>
          <w:sz w:val="28"/>
          <w:szCs w:val="28"/>
        </w:rPr>
      </w:r>
      <w:r w:rsidRPr="004A6C1B">
        <w:rPr>
          <w:rFonts w:ascii="Times New Roman" w:hAnsi="Times New Roman" w:cs="Times New Roman"/>
          <w:spacing w:val="-2"/>
          <w:sz w:val="28"/>
          <w:szCs w:val="28"/>
        </w:rPr>
        <w:fldChar w:fldCharType="separate"/>
      </w:r>
      <w:r w:rsidR="00D72DC9">
        <w:rPr>
          <w:rFonts w:ascii="Times New Roman" w:hAnsi="Times New Roman" w:cs="Times New Roman"/>
          <w:spacing w:val="-2"/>
          <w:sz w:val="28"/>
          <w:szCs w:val="28"/>
        </w:rPr>
        <w:t>58</w:t>
      </w:r>
      <w:r w:rsidRPr="004A6C1B">
        <w:rPr>
          <w:rFonts w:ascii="Times New Roman" w:hAnsi="Times New Roman" w:cs="Times New Roman"/>
          <w:spacing w:val="-2"/>
          <w:sz w:val="28"/>
          <w:szCs w:val="28"/>
        </w:rPr>
        <w:fldChar w:fldCharType="end"/>
      </w:r>
      <w:r w:rsidRPr="004A6C1B">
        <w:rPr>
          <w:rFonts w:ascii="Times New Roman" w:hAnsi="Times New Roman" w:cs="Times New Roman"/>
          <w:spacing w:val="-2"/>
          <w:sz w:val="28"/>
          <w:szCs w:val="28"/>
        </w:rPr>
        <w:t>].</w:t>
      </w:r>
    </w:p>
    <w:bookmarkEnd w:id="205"/>
    <w:p w14:paraId="12119E4E" w14:textId="0AD2E3B3" w:rsidR="0097614C" w:rsidRPr="00CE332D" w:rsidRDefault="00AA5A1E" w:rsidP="00E20346">
      <w:pPr>
        <w:tabs>
          <w:tab w:val="left" w:pos="567"/>
          <w:tab w:val="left" w:pos="1843"/>
        </w:tabs>
        <w:spacing w:after="0" w:line="240" w:lineRule="auto"/>
        <w:jc w:val="center"/>
      </w:pPr>
      <w:r w:rsidRPr="00AA5A1E">
        <w:rPr>
          <w:noProof/>
        </w:rPr>
        <w:lastRenderedPageBreak/>
        <w:drawing>
          <wp:inline distT="0" distB="0" distL="0" distR="0" wp14:anchorId="09594529" wp14:editId="6D836FD4">
            <wp:extent cx="8324850" cy="5777981"/>
            <wp:effectExtent l="0" t="2858" r="0" b="0"/>
            <wp:docPr id="12724832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rotWithShape="1">
                    <a:blip r:embed="rId58" cstate="print">
                      <a:extLst>
                        <a:ext uri="{28A0092B-C50C-407E-A947-70E740481C1C}">
                          <a14:useLocalDpi xmlns:a14="http://schemas.microsoft.com/office/drawing/2010/main" val="0"/>
                        </a:ext>
                      </a:extLst>
                    </a:blip>
                    <a:srcRect l="1962" t="8468" r="3590" b="11854"/>
                    <a:stretch/>
                  </pic:blipFill>
                  <pic:spPr bwMode="auto">
                    <a:xfrm rot="16200000">
                      <a:off x="0" y="0"/>
                      <a:ext cx="8424507" cy="5847149"/>
                    </a:xfrm>
                    <a:prstGeom prst="rect">
                      <a:avLst/>
                    </a:prstGeom>
                    <a:noFill/>
                    <a:ln>
                      <a:noFill/>
                    </a:ln>
                    <a:extLst>
                      <a:ext uri="{53640926-AAD7-44D8-BBD7-CCE9431645EC}">
                        <a14:shadowObscured xmlns:a14="http://schemas.microsoft.com/office/drawing/2010/main"/>
                      </a:ext>
                    </a:extLst>
                  </pic:spPr>
                </pic:pic>
              </a:graphicData>
            </a:graphic>
          </wp:inline>
        </w:drawing>
      </w:r>
    </w:p>
    <w:p w14:paraId="48F2DCD8" w14:textId="47EF3512" w:rsidR="0097614C" w:rsidRPr="00CE332D" w:rsidRDefault="00B6369C" w:rsidP="00E20346">
      <w:pPr>
        <w:pStyle w:val="Caption"/>
        <w:tabs>
          <w:tab w:val="left" w:pos="567"/>
          <w:tab w:val="left" w:pos="1843"/>
        </w:tabs>
        <w:spacing w:after="0" w:line="360" w:lineRule="auto"/>
        <w:jc w:val="center"/>
        <w:rPr>
          <w:rFonts w:ascii="Times New Roman" w:eastAsia="Calibri" w:hAnsi="Times New Roman" w:cs="Times New Roman"/>
          <w:i w:val="0"/>
          <w:color w:val="auto"/>
          <w:sz w:val="28"/>
          <w:szCs w:val="28"/>
        </w:rPr>
      </w:pPr>
      <w:bookmarkStart w:id="213" w:name="_Toc104770149"/>
      <w:bookmarkStart w:id="214" w:name="_Toc110996195"/>
      <w:bookmarkStart w:id="215" w:name="_Toc152576337"/>
      <w:bookmarkStart w:id="216" w:name="_Toc178166432"/>
      <w:bookmarkStart w:id="217" w:name="_Toc186178866"/>
      <w:bookmarkStart w:id="218" w:name="_Toc209305171"/>
      <w:r w:rsidRPr="00D1788C">
        <w:rPr>
          <w:rFonts w:ascii="Times New Roman" w:hAnsi="Times New Roman" w:cs="Times New Roman"/>
          <w:i w:val="0"/>
          <w:iCs w:val="0"/>
          <w:color w:val="auto"/>
          <w:sz w:val="28"/>
          <w:szCs w:val="28"/>
        </w:rPr>
        <w:t>Sơ đ</w:t>
      </w:r>
      <w:r w:rsidR="002C3C28">
        <w:rPr>
          <w:rFonts w:ascii="Times New Roman" w:hAnsi="Times New Roman" w:cs="Times New Roman"/>
          <w:i w:val="0"/>
          <w:iCs w:val="0"/>
          <w:color w:val="auto"/>
          <w:sz w:val="28"/>
          <w:szCs w:val="28"/>
        </w:rPr>
        <w:t>ồ</w:t>
      </w:r>
      <w:r w:rsidRPr="00D1788C">
        <w:rPr>
          <w:rFonts w:ascii="Times New Roman" w:hAnsi="Times New Roman" w:cs="Times New Roman"/>
          <w:i w:val="0"/>
          <w:iCs w:val="0"/>
          <w:color w:val="auto"/>
          <w:sz w:val="28"/>
          <w:szCs w:val="28"/>
        </w:rPr>
        <w:t xml:space="preserve"> 2. </w:t>
      </w:r>
      <w:r w:rsidRPr="00D1788C">
        <w:rPr>
          <w:rFonts w:ascii="Times New Roman" w:hAnsi="Times New Roman" w:cs="Times New Roman"/>
          <w:i w:val="0"/>
          <w:iCs w:val="0"/>
          <w:color w:val="auto"/>
          <w:sz w:val="28"/>
          <w:szCs w:val="28"/>
        </w:rPr>
        <w:fldChar w:fldCharType="begin"/>
      </w:r>
      <w:r w:rsidRPr="00D1788C">
        <w:rPr>
          <w:rFonts w:ascii="Times New Roman" w:hAnsi="Times New Roman" w:cs="Times New Roman"/>
          <w:i w:val="0"/>
          <w:iCs w:val="0"/>
          <w:color w:val="auto"/>
          <w:sz w:val="28"/>
          <w:szCs w:val="28"/>
        </w:rPr>
        <w:instrText xml:space="preserve"> SEQ Sơ_đố_2. \* ARABIC </w:instrText>
      </w:r>
      <w:r w:rsidRPr="00D1788C">
        <w:rPr>
          <w:rFonts w:ascii="Times New Roman" w:hAnsi="Times New Roman" w:cs="Times New Roman"/>
          <w:i w:val="0"/>
          <w:iCs w:val="0"/>
          <w:color w:val="auto"/>
          <w:sz w:val="28"/>
          <w:szCs w:val="28"/>
        </w:rPr>
        <w:fldChar w:fldCharType="separate"/>
      </w:r>
      <w:r w:rsidR="00D72DC9">
        <w:rPr>
          <w:rFonts w:ascii="Times New Roman" w:hAnsi="Times New Roman" w:cs="Times New Roman"/>
          <w:i w:val="0"/>
          <w:iCs w:val="0"/>
          <w:noProof/>
          <w:color w:val="auto"/>
          <w:sz w:val="28"/>
          <w:szCs w:val="28"/>
        </w:rPr>
        <w:t>3</w:t>
      </w:r>
      <w:r w:rsidRPr="00D1788C">
        <w:rPr>
          <w:rFonts w:ascii="Times New Roman" w:hAnsi="Times New Roman" w:cs="Times New Roman"/>
          <w:i w:val="0"/>
          <w:iCs w:val="0"/>
          <w:color w:val="auto"/>
          <w:sz w:val="28"/>
          <w:szCs w:val="28"/>
        </w:rPr>
        <w:fldChar w:fldCharType="end"/>
      </w:r>
      <w:r w:rsidRPr="00D1788C">
        <w:rPr>
          <w:rFonts w:ascii="Times New Roman" w:hAnsi="Times New Roman" w:cs="Times New Roman"/>
          <w:i w:val="0"/>
          <w:iCs w:val="0"/>
          <w:color w:val="auto"/>
          <w:sz w:val="28"/>
          <w:szCs w:val="28"/>
        </w:rPr>
        <w:t xml:space="preserve">. </w:t>
      </w:r>
      <w:r w:rsidR="0097614C" w:rsidRPr="00CE332D">
        <w:rPr>
          <w:rFonts w:ascii="Times New Roman" w:hAnsi="Times New Roman" w:cs="Times New Roman"/>
          <w:i w:val="0"/>
          <w:color w:val="auto"/>
          <w:sz w:val="28"/>
          <w:szCs w:val="28"/>
        </w:rPr>
        <w:t>Sơ đồ thiết kế nghiên cứu</w:t>
      </w:r>
      <w:bookmarkEnd w:id="213"/>
      <w:bookmarkEnd w:id="214"/>
      <w:bookmarkEnd w:id="215"/>
      <w:bookmarkEnd w:id="216"/>
      <w:bookmarkEnd w:id="217"/>
      <w:bookmarkEnd w:id="218"/>
    </w:p>
    <w:p w14:paraId="19B71CEF" w14:textId="65FADF23" w:rsidR="0097614C" w:rsidRPr="00CE332D" w:rsidRDefault="0097614C" w:rsidP="00E20346">
      <w:pPr>
        <w:pStyle w:val="Heading2"/>
        <w:tabs>
          <w:tab w:val="left" w:pos="1843"/>
        </w:tabs>
        <w:rPr>
          <w:rFonts w:eastAsia="Calibri"/>
        </w:rPr>
      </w:pPr>
      <w:bookmarkStart w:id="219" w:name="_Toc92847529"/>
      <w:bookmarkStart w:id="220" w:name="_Toc92847916"/>
      <w:bookmarkStart w:id="221" w:name="_Toc92848278"/>
      <w:bookmarkStart w:id="222" w:name="_Toc99351751"/>
      <w:bookmarkStart w:id="223" w:name="_Toc106744351"/>
      <w:bookmarkStart w:id="224" w:name="_Toc109919030"/>
      <w:bookmarkStart w:id="225" w:name="_Toc109919838"/>
      <w:bookmarkStart w:id="226" w:name="_Toc152615328"/>
      <w:bookmarkStart w:id="227" w:name="_Toc154424373"/>
      <w:bookmarkStart w:id="228" w:name="_Toc215331440"/>
      <w:bookmarkEnd w:id="143"/>
      <w:bookmarkEnd w:id="144"/>
      <w:bookmarkEnd w:id="145"/>
      <w:bookmarkEnd w:id="146"/>
      <w:r w:rsidRPr="00CE332D">
        <w:rPr>
          <w:rFonts w:eastAsia="Calibri"/>
        </w:rPr>
        <w:lastRenderedPageBreak/>
        <w:t>2.</w:t>
      </w:r>
      <w:r w:rsidR="00860D6E">
        <w:rPr>
          <w:rFonts w:eastAsia="Calibri"/>
        </w:rPr>
        <w:t>5</w:t>
      </w:r>
      <w:r w:rsidRPr="00CE332D">
        <w:rPr>
          <w:rFonts w:eastAsia="Calibri"/>
        </w:rPr>
        <w:t xml:space="preserve">. Phương pháp thu thập </w:t>
      </w:r>
      <w:r w:rsidR="00991A6E" w:rsidRPr="00CE332D">
        <w:rPr>
          <w:rFonts w:eastAsia="Calibri"/>
        </w:rPr>
        <w:t>và xử lý số</w:t>
      </w:r>
      <w:r w:rsidRPr="00CE332D">
        <w:rPr>
          <w:rFonts w:eastAsia="Calibri"/>
        </w:rPr>
        <w:t xml:space="preserve"> liệu</w:t>
      </w:r>
      <w:bookmarkEnd w:id="219"/>
      <w:bookmarkEnd w:id="220"/>
      <w:bookmarkEnd w:id="221"/>
      <w:bookmarkEnd w:id="222"/>
      <w:bookmarkEnd w:id="223"/>
      <w:bookmarkEnd w:id="224"/>
      <w:bookmarkEnd w:id="225"/>
      <w:bookmarkEnd w:id="226"/>
      <w:bookmarkEnd w:id="227"/>
      <w:bookmarkEnd w:id="228"/>
    </w:p>
    <w:p w14:paraId="5782389E" w14:textId="5BAC7194" w:rsidR="00991A6E" w:rsidRPr="00CE332D" w:rsidRDefault="0097614C" w:rsidP="00E20346">
      <w:pPr>
        <w:tabs>
          <w:tab w:val="left" w:pos="567"/>
          <w:tab w:val="left" w:pos="1843"/>
        </w:tabs>
        <w:spacing w:after="0" w:line="360" w:lineRule="auto"/>
        <w:ind w:firstLine="720"/>
        <w:jc w:val="both"/>
        <w:rPr>
          <w:rFonts w:ascii="Times New Roman" w:eastAsia="Calibri" w:hAnsi="Times New Roman" w:cs="Times New Roman"/>
          <w:spacing w:val="-2"/>
          <w:sz w:val="28"/>
          <w:szCs w:val="28"/>
        </w:rPr>
      </w:pPr>
      <w:bookmarkStart w:id="229" w:name="_Toc92847530"/>
      <w:bookmarkStart w:id="230" w:name="_Toc92847917"/>
      <w:bookmarkStart w:id="231" w:name="_Toc92848279"/>
      <w:r w:rsidRPr="00CE332D">
        <w:rPr>
          <w:rFonts w:ascii="Times New Roman" w:eastAsia="Calibri" w:hAnsi="Times New Roman" w:cs="Times New Roman"/>
          <w:spacing w:val="-2"/>
          <w:sz w:val="28"/>
          <w:szCs w:val="28"/>
        </w:rPr>
        <w:t>Các dữ liệu trong quá trình nghiên cứu được thu thập bằng cách nghi chép đầy đủ</w:t>
      </w:r>
      <w:bookmarkEnd w:id="229"/>
      <w:bookmarkEnd w:id="230"/>
      <w:bookmarkEnd w:id="231"/>
      <w:r w:rsidRPr="00CE332D">
        <w:rPr>
          <w:rFonts w:ascii="Times New Roman" w:eastAsia="Calibri" w:hAnsi="Times New Roman" w:cs="Times New Roman"/>
          <w:spacing w:val="-2"/>
          <w:sz w:val="28"/>
          <w:szCs w:val="28"/>
        </w:rPr>
        <w:t xml:space="preserve">, rõ ràng theo từng nội dung </w:t>
      </w:r>
      <w:r w:rsidR="001F3C1E" w:rsidRPr="00CE332D">
        <w:rPr>
          <w:rFonts w:ascii="Times New Roman" w:eastAsia="Calibri" w:hAnsi="Times New Roman" w:cs="Times New Roman"/>
          <w:spacing w:val="-2"/>
          <w:sz w:val="28"/>
          <w:szCs w:val="28"/>
        </w:rPr>
        <w:t xml:space="preserve">vào bệnh án </w:t>
      </w:r>
      <w:r w:rsidRPr="00CE332D">
        <w:rPr>
          <w:rFonts w:ascii="Times New Roman" w:eastAsia="Calibri" w:hAnsi="Times New Roman" w:cs="Times New Roman"/>
          <w:spacing w:val="-2"/>
          <w:sz w:val="28"/>
          <w:szCs w:val="28"/>
        </w:rPr>
        <w:t>nghiên cứu</w:t>
      </w:r>
      <w:r w:rsidR="00554CA2">
        <w:rPr>
          <w:rFonts w:ascii="Times New Roman" w:eastAsia="Calibri" w:hAnsi="Times New Roman" w:cs="Times New Roman"/>
          <w:spacing w:val="-2"/>
          <w:sz w:val="28"/>
          <w:szCs w:val="28"/>
        </w:rPr>
        <w:t xml:space="preserve"> đã được thiết kế</w:t>
      </w:r>
      <w:r w:rsidRPr="00CE332D">
        <w:rPr>
          <w:rFonts w:ascii="Times New Roman" w:eastAsia="Calibri" w:hAnsi="Times New Roman" w:cs="Times New Roman"/>
          <w:spacing w:val="-2"/>
          <w:sz w:val="28"/>
          <w:szCs w:val="28"/>
        </w:rPr>
        <w:t>. Các dữ liệu</w:t>
      </w:r>
      <w:r w:rsidR="0066170D">
        <w:rPr>
          <w:rFonts w:ascii="Times New Roman" w:eastAsia="Calibri" w:hAnsi="Times New Roman" w:cs="Times New Roman"/>
          <w:spacing w:val="-2"/>
          <w:sz w:val="28"/>
          <w:szCs w:val="28"/>
        </w:rPr>
        <w:t xml:space="preserve"> hành vi được</w:t>
      </w:r>
      <w:r w:rsidRPr="00CE332D">
        <w:rPr>
          <w:rFonts w:ascii="Times New Roman" w:eastAsia="Calibri" w:hAnsi="Times New Roman" w:cs="Times New Roman"/>
          <w:spacing w:val="-2"/>
          <w:sz w:val="28"/>
          <w:szCs w:val="28"/>
        </w:rPr>
        <w:t xml:space="preserve"> thu thập từ phần mềm Anymaze </w:t>
      </w:r>
      <w:r w:rsidR="0066170D">
        <w:rPr>
          <w:rFonts w:ascii="Times New Roman" w:eastAsia="Calibri" w:hAnsi="Times New Roman" w:cs="Times New Roman"/>
          <w:spacing w:val="-2"/>
          <w:sz w:val="28"/>
          <w:szCs w:val="28"/>
        </w:rPr>
        <w:t>và</w:t>
      </w:r>
      <w:r w:rsidRPr="00CE332D">
        <w:rPr>
          <w:rFonts w:ascii="Times New Roman" w:eastAsia="Calibri" w:hAnsi="Times New Roman" w:cs="Times New Roman"/>
          <w:spacing w:val="-2"/>
          <w:sz w:val="28"/>
          <w:szCs w:val="28"/>
        </w:rPr>
        <w:t xml:space="preserve"> xuất </w:t>
      </w:r>
      <w:r w:rsidR="00554CA2">
        <w:rPr>
          <w:rFonts w:ascii="Times New Roman" w:eastAsia="Calibri" w:hAnsi="Times New Roman" w:cs="Times New Roman"/>
          <w:spacing w:val="-2"/>
          <w:sz w:val="28"/>
          <w:szCs w:val="28"/>
        </w:rPr>
        <w:t>ra</w:t>
      </w:r>
      <w:r w:rsidRPr="00CE332D">
        <w:rPr>
          <w:rFonts w:ascii="Times New Roman" w:eastAsia="Calibri" w:hAnsi="Times New Roman" w:cs="Times New Roman"/>
          <w:spacing w:val="-2"/>
          <w:sz w:val="28"/>
          <w:szCs w:val="28"/>
        </w:rPr>
        <w:t xml:space="preserve"> file</w:t>
      </w:r>
      <w:r w:rsidR="002C3C28">
        <w:rPr>
          <w:rFonts w:ascii="Times New Roman" w:eastAsia="Calibri" w:hAnsi="Times New Roman" w:cs="Times New Roman"/>
          <w:spacing w:val="-2"/>
          <w:sz w:val="28"/>
          <w:szCs w:val="28"/>
        </w:rPr>
        <w:t xml:space="preserve"> E</w:t>
      </w:r>
      <w:r w:rsidRPr="00CE332D">
        <w:rPr>
          <w:rFonts w:ascii="Times New Roman" w:eastAsia="Calibri" w:hAnsi="Times New Roman" w:cs="Times New Roman"/>
          <w:spacing w:val="-2"/>
          <w:sz w:val="28"/>
          <w:szCs w:val="28"/>
        </w:rPr>
        <w:t>xcel.</w:t>
      </w:r>
    </w:p>
    <w:p w14:paraId="5BA4F09B" w14:textId="65CABFAD" w:rsidR="0097614C" w:rsidRPr="00554CA2" w:rsidRDefault="0097614C" w:rsidP="00E20346">
      <w:pPr>
        <w:tabs>
          <w:tab w:val="left" w:pos="567"/>
          <w:tab w:val="left" w:pos="1843"/>
        </w:tabs>
        <w:spacing w:after="0" w:line="360" w:lineRule="auto"/>
        <w:ind w:firstLine="720"/>
        <w:jc w:val="both"/>
        <w:rPr>
          <w:rFonts w:ascii="Times New Roman" w:hAnsi="Times New Roman" w:cs="Times New Roman"/>
          <w:sz w:val="28"/>
          <w:szCs w:val="28"/>
        </w:rPr>
      </w:pPr>
      <w:r w:rsidRPr="00554CA2">
        <w:rPr>
          <w:rFonts w:ascii="Times New Roman" w:hAnsi="Times New Roman" w:cs="Times New Roman"/>
          <w:sz w:val="28"/>
          <w:szCs w:val="28"/>
        </w:rPr>
        <w:t>Số liệu được xử lý trên phần mềm thống kê SPSS</w:t>
      </w:r>
      <w:r w:rsidR="005926B5">
        <w:rPr>
          <w:rFonts w:ascii="Times New Roman" w:hAnsi="Times New Roman" w:cs="Times New Roman"/>
          <w:sz w:val="28"/>
          <w:szCs w:val="28"/>
        </w:rPr>
        <w:t xml:space="preserve"> 2</w:t>
      </w:r>
      <w:r w:rsidR="004734FB">
        <w:rPr>
          <w:rFonts w:ascii="Times New Roman" w:hAnsi="Times New Roman" w:cs="Times New Roman"/>
          <w:sz w:val="28"/>
          <w:szCs w:val="28"/>
        </w:rPr>
        <w:t>2.0</w:t>
      </w:r>
      <w:r w:rsidRPr="00554CA2">
        <w:rPr>
          <w:rFonts w:ascii="Times New Roman" w:hAnsi="Times New Roman" w:cs="Times New Roman"/>
          <w:sz w:val="28"/>
          <w:szCs w:val="28"/>
        </w:rPr>
        <w:t xml:space="preserve">. </w:t>
      </w:r>
      <w:r w:rsidR="00463C83">
        <w:rPr>
          <w:rFonts w:ascii="Times New Roman" w:hAnsi="Times New Roman" w:cs="Times New Roman"/>
          <w:sz w:val="28"/>
          <w:szCs w:val="28"/>
        </w:rPr>
        <w:t>C</w:t>
      </w:r>
      <w:r w:rsidRPr="00554CA2">
        <w:rPr>
          <w:rFonts w:ascii="Times New Roman" w:hAnsi="Times New Roman" w:cs="Times New Roman"/>
          <w:sz w:val="28"/>
          <w:szCs w:val="28"/>
        </w:rPr>
        <w:t>ác phép phân tích có ý nghĩa</w:t>
      </w:r>
      <w:r w:rsidR="0004052C">
        <w:rPr>
          <w:rFonts w:ascii="Times New Roman" w:hAnsi="Times New Roman" w:cs="Times New Roman"/>
          <w:sz w:val="28"/>
          <w:szCs w:val="28"/>
        </w:rPr>
        <w:t xml:space="preserve"> thống kê khi</w:t>
      </w:r>
      <w:r w:rsidR="0004052C" w:rsidRPr="00554CA2">
        <w:rPr>
          <w:rFonts w:ascii="Times New Roman" w:hAnsi="Times New Roman" w:cs="Times New Roman"/>
          <w:sz w:val="28"/>
          <w:szCs w:val="28"/>
        </w:rPr>
        <w:t xml:space="preserve"> p &lt; 0,05</w:t>
      </w:r>
      <w:r w:rsidRPr="00554CA2">
        <w:rPr>
          <w:rFonts w:ascii="Times New Roman" w:hAnsi="Times New Roman" w:cs="Times New Roman"/>
          <w:sz w:val="28"/>
          <w:szCs w:val="28"/>
        </w:rPr>
        <w:t xml:space="preserve">. Các </w:t>
      </w:r>
      <w:r w:rsidR="008860D0" w:rsidRPr="00554CA2">
        <w:rPr>
          <w:rFonts w:ascii="Times New Roman" w:hAnsi="Times New Roman" w:cs="Times New Roman"/>
          <w:sz w:val="28"/>
          <w:szCs w:val="28"/>
        </w:rPr>
        <w:t xml:space="preserve">biến định lượng được mô tả dưới dạng </w:t>
      </w:r>
      <m:oMath>
        <m:acc>
          <m:accPr>
            <m:chr m:val="̅"/>
            <m:ctrlPr>
              <w:rPr>
                <w:rFonts w:ascii="Cambria Math" w:hAnsi="Cambria Math" w:cs="Times New Roman"/>
                <w:bCs/>
                <w:iCs/>
                <w:spacing w:val="-6"/>
                <w:sz w:val="28"/>
                <w:szCs w:val="28"/>
              </w:rPr>
            </m:ctrlPr>
          </m:accPr>
          <m:e>
            <m:r>
              <m:rPr>
                <m:sty m:val="p"/>
              </m:rPr>
              <w:rPr>
                <w:rFonts w:ascii="Cambria Math" w:hAnsi="Cambria Math" w:cs="Times New Roman"/>
                <w:spacing w:val="-6"/>
                <w:sz w:val="28"/>
                <w:szCs w:val="28"/>
              </w:rPr>
              <m:t>X</m:t>
            </m:r>
          </m:e>
        </m:acc>
        <m:r>
          <m:rPr>
            <m:sty m:val="p"/>
          </m:rPr>
          <w:rPr>
            <w:rFonts w:ascii="Cambria Math" w:hAnsi="Cambria Math" w:cs="Times New Roman"/>
            <w:spacing w:val="-6"/>
            <w:sz w:val="28"/>
            <w:szCs w:val="28"/>
          </w:rPr>
          <m:t xml:space="preserve"> </m:t>
        </m:r>
      </m:oMath>
      <w:r w:rsidR="008860D0" w:rsidRPr="00554CA2">
        <w:rPr>
          <w:rFonts w:ascii="Times New Roman" w:hAnsi="Times New Roman" w:cs="Times New Roman"/>
          <w:bCs/>
          <w:iCs/>
          <w:spacing w:val="-6"/>
          <w:sz w:val="28"/>
          <w:szCs w:val="28"/>
        </w:rPr>
        <w:t>± SEM</w:t>
      </w:r>
      <w:r w:rsidR="00362F2F" w:rsidRPr="00554CA2">
        <w:rPr>
          <w:rFonts w:ascii="Times New Roman" w:hAnsi="Times New Roman" w:cs="Times New Roman"/>
          <w:bCs/>
          <w:iCs/>
          <w:spacing w:val="-6"/>
          <w:sz w:val="28"/>
          <w:szCs w:val="28"/>
        </w:rPr>
        <w:t xml:space="preserve">. </w:t>
      </w:r>
      <w:r w:rsidR="00362F2F" w:rsidRPr="00554CA2">
        <w:rPr>
          <w:rFonts w:ascii="Times New Roman" w:hAnsi="Times New Roman" w:cs="Times New Roman"/>
          <w:sz w:val="28"/>
          <w:szCs w:val="28"/>
        </w:rPr>
        <w:t xml:space="preserve">Kiểm định Shapiro-Wilk chỉ ra dữ liệu phân phối chuẩn (p &gt; 0,05) hoặc </w:t>
      </w:r>
      <w:r w:rsidR="00547866">
        <w:rPr>
          <w:rFonts w:ascii="Times New Roman" w:hAnsi="Times New Roman" w:cs="Times New Roman"/>
          <w:sz w:val="28"/>
          <w:szCs w:val="28"/>
        </w:rPr>
        <w:t>phân phối không chuẩn</w:t>
      </w:r>
      <w:r w:rsidR="00362F2F" w:rsidRPr="00554CA2">
        <w:rPr>
          <w:rFonts w:ascii="Times New Roman" w:hAnsi="Times New Roman" w:cs="Times New Roman"/>
          <w:sz w:val="28"/>
          <w:szCs w:val="28"/>
        </w:rPr>
        <w:t xml:space="preserve"> (p &lt; 0,05). </w:t>
      </w:r>
      <w:r w:rsidR="00547866">
        <w:rPr>
          <w:rFonts w:ascii="Times New Roman" w:hAnsi="Times New Roman" w:cs="Times New Roman"/>
          <w:sz w:val="28"/>
          <w:szCs w:val="28"/>
        </w:rPr>
        <w:t>Lấy l</w:t>
      </w:r>
      <w:r w:rsidR="009E307E">
        <w:rPr>
          <w:rFonts w:ascii="Times New Roman" w:hAnsi="Times New Roman" w:cs="Times New Roman"/>
          <w:sz w:val="28"/>
          <w:szCs w:val="28"/>
        </w:rPr>
        <w:t>o</w:t>
      </w:r>
      <w:r w:rsidR="00547866">
        <w:rPr>
          <w:rFonts w:ascii="Times New Roman" w:hAnsi="Times New Roman" w:cs="Times New Roman"/>
          <w:sz w:val="28"/>
          <w:szCs w:val="28"/>
        </w:rPr>
        <w:t>g</w:t>
      </w:r>
      <w:r w:rsidR="009E307E">
        <w:rPr>
          <w:rFonts w:ascii="Times New Roman" w:hAnsi="Times New Roman" w:cs="Times New Roman"/>
          <w:sz w:val="28"/>
          <w:szCs w:val="28"/>
          <w:vertAlign w:val="subscript"/>
        </w:rPr>
        <w:t>10</w:t>
      </w:r>
      <w:r w:rsidR="00547866">
        <w:rPr>
          <w:rFonts w:ascii="Times New Roman" w:hAnsi="Times New Roman" w:cs="Times New Roman"/>
          <w:sz w:val="28"/>
          <w:szCs w:val="28"/>
        </w:rPr>
        <w:t xml:space="preserve"> với dữ liệu phân phối không chuẩn để được dữ liệu</w:t>
      </w:r>
      <w:r w:rsidR="009E307E">
        <w:rPr>
          <w:rFonts w:ascii="Times New Roman" w:hAnsi="Times New Roman" w:cs="Times New Roman"/>
          <w:sz w:val="28"/>
          <w:szCs w:val="28"/>
        </w:rPr>
        <w:t xml:space="preserve"> phân phối chuẩn hoặc</w:t>
      </w:r>
      <w:r w:rsidR="00547866">
        <w:rPr>
          <w:rFonts w:ascii="Times New Roman" w:hAnsi="Times New Roman" w:cs="Times New Roman"/>
          <w:sz w:val="28"/>
          <w:szCs w:val="28"/>
        </w:rPr>
        <w:t xml:space="preserve"> gần chuẩn. </w:t>
      </w:r>
      <w:r w:rsidR="00362F2F" w:rsidRPr="00554CA2">
        <w:rPr>
          <w:rFonts w:ascii="Times New Roman" w:hAnsi="Times New Roman" w:cs="Times New Roman"/>
          <w:sz w:val="28"/>
          <w:szCs w:val="28"/>
        </w:rPr>
        <w:t xml:space="preserve">Kiểm định One-way </w:t>
      </w:r>
      <w:r w:rsidR="0002642F" w:rsidRPr="00554CA2">
        <w:rPr>
          <w:rFonts w:ascii="Times New Roman" w:hAnsi="Times New Roman" w:cs="Times New Roman"/>
          <w:sz w:val="28"/>
          <w:szCs w:val="28"/>
        </w:rPr>
        <w:t>A</w:t>
      </w:r>
      <w:r w:rsidR="00872711">
        <w:rPr>
          <w:rFonts w:ascii="Times New Roman" w:hAnsi="Times New Roman" w:cs="Times New Roman"/>
          <w:sz w:val="28"/>
          <w:szCs w:val="28"/>
        </w:rPr>
        <w:t xml:space="preserve">NOVA </w:t>
      </w:r>
      <w:r w:rsidR="00362F2F" w:rsidRPr="00554CA2">
        <w:rPr>
          <w:rFonts w:ascii="Times New Roman" w:hAnsi="Times New Roman" w:cs="Times New Roman"/>
          <w:sz w:val="28"/>
          <w:szCs w:val="28"/>
        </w:rPr>
        <w:t>chỉ ra khác biệt giá trị trung bình của trên 2 nhóm có dữ li</w:t>
      </w:r>
      <w:r w:rsidR="002C3C28">
        <w:rPr>
          <w:rFonts w:ascii="Times New Roman" w:hAnsi="Times New Roman" w:cs="Times New Roman"/>
          <w:sz w:val="28"/>
          <w:szCs w:val="28"/>
        </w:rPr>
        <w:t>ệu</w:t>
      </w:r>
      <w:r w:rsidR="00362F2F" w:rsidRPr="00554CA2">
        <w:rPr>
          <w:rFonts w:ascii="Times New Roman" w:hAnsi="Times New Roman" w:cs="Times New Roman"/>
          <w:sz w:val="28"/>
          <w:szCs w:val="28"/>
        </w:rPr>
        <w:t xml:space="preserve"> phân phối chuẩn và phương sai ngang bằng</w:t>
      </w:r>
      <w:r w:rsidR="0066170D" w:rsidRPr="00554CA2">
        <w:rPr>
          <w:rFonts w:ascii="Times New Roman" w:hAnsi="Times New Roman" w:cs="Times New Roman"/>
          <w:sz w:val="28"/>
          <w:szCs w:val="28"/>
        </w:rPr>
        <w:t>,</w:t>
      </w:r>
      <w:r w:rsidR="00362F2F" w:rsidRPr="00554CA2">
        <w:rPr>
          <w:rFonts w:ascii="Times New Roman" w:hAnsi="Times New Roman" w:cs="Times New Roman"/>
          <w:sz w:val="28"/>
          <w:szCs w:val="28"/>
        </w:rPr>
        <w:t xml:space="preserve"> Tukey Post Hoc chỉ ra sự khác biệt của 2 nhóm. Kiểm định Kruskal-Wallis chỉ ra khác biệt của trên 2 nhóm có dữ liệu </w:t>
      </w:r>
      <w:r w:rsidR="002E1465">
        <w:rPr>
          <w:rFonts w:ascii="Times New Roman" w:hAnsi="Times New Roman" w:cs="Times New Roman"/>
          <w:sz w:val="28"/>
          <w:szCs w:val="28"/>
        </w:rPr>
        <w:t>phân phối không chuẩn</w:t>
      </w:r>
      <w:r w:rsidR="00362F2F" w:rsidRPr="00554CA2">
        <w:rPr>
          <w:rFonts w:ascii="Times New Roman" w:hAnsi="Times New Roman" w:cs="Times New Roman"/>
          <w:sz w:val="28"/>
          <w:szCs w:val="28"/>
        </w:rPr>
        <w:t xml:space="preserve"> hoặc phương sai khác biệt</w:t>
      </w:r>
      <w:r w:rsidR="0066170D" w:rsidRPr="00554CA2">
        <w:rPr>
          <w:rFonts w:ascii="Times New Roman" w:hAnsi="Times New Roman" w:cs="Times New Roman"/>
          <w:sz w:val="28"/>
          <w:szCs w:val="28"/>
        </w:rPr>
        <w:t xml:space="preserve">, </w:t>
      </w:r>
      <w:r w:rsidR="00362F2F" w:rsidRPr="00554CA2">
        <w:rPr>
          <w:rFonts w:ascii="Times New Roman" w:hAnsi="Times New Roman" w:cs="Times New Roman"/>
          <w:sz w:val="28"/>
          <w:szCs w:val="28"/>
        </w:rPr>
        <w:t xml:space="preserve">Mann </w:t>
      </w:r>
      <w:r w:rsidR="00991A6E" w:rsidRPr="00554CA2">
        <w:rPr>
          <w:rFonts w:ascii="Times New Roman" w:hAnsi="Times New Roman" w:cs="Times New Roman"/>
          <w:sz w:val="28"/>
          <w:szCs w:val="28"/>
        </w:rPr>
        <w:t>-</w:t>
      </w:r>
      <w:r w:rsidR="00362F2F" w:rsidRPr="00554CA2">
        <w:rPr>
          <w:rFonts w:ascii="Times New Roman" w:hAnsi="Times New Roman" w:cs="Times New Roman"/>
          <w:sz w:val="28"/>
          <w:szCs w:val="28"/>
        </w:rPr>
        <w:t xml:space="preserve"> Withney </w:t>
      </w:r>
      <w:r w:rsidR="0066170D" w:rsidRPr="00554CA2">
        <w:rPr>
          <w:rFonts w:ascii="Times New Roman" w:hAnsi="Times New Roman" w:cs="Times New Roman"/>
          <w:sz w:val="28"/>
          <w:szCs w:val="28"/>
        </w:rPr>
        <w:t xml:space="preserve">U </w:t>
      </w:r>
      <w:r w:rsidR="00362F2F" w:rsidRPr="00554CA2">
        <w:rPr>
          <w:rFonts w:ascii="Times New Roman" w:hAnsi="Times New Roman" w:cs="Times New Roman"/>
          <w:sz w:val="28"/>
          <w:szCs w:val="28"/>
        </w:rPr>
        <w:t>cho thấy khác biệt giữa 2 nhóm. So sánh dữ liệu của cùng một đối tượng ở các thời điểm khác nhau sử dụng kiểm định Paired Sample T Test cho dữ liệu phân phối chuẩn hoặc</w:t>
      </w:r>
      <w:r w:rsidR="00362F2F" w:rsidRPr="00554CA2">
        <w:rPr>
          <w:rFonts w:ascii="Times New Roman" w:eastAsia="Times New Roman" w:hAnsi="Times New Roman" w:cs="Times New Roman"/>
          <w:sz w:val="28"/>
          <w:szCs w:val="28"/>
        </w:rPr>
        <w:t xml:space="preserve"> Wilcoxon với dữ liệu </w:t>
      </w:r>
      <w:r w:rsidR="002E1465">
        <w:rPr>
          <w:rFonts w:ascii="Times New Roman" w:eastAsia="Times New Roman" w:hAnsi="Times New Roman" w:cs="Times New Roman"/>
          <w:sz w:val="28"/>
          <w:szCs w:val="28"/>
        </w:rPr>
        <w:t>phân phối không chuẩn</w:t>
      </w:r>
      <w:r w:rsidR="00362F2F" w:rsidRPr="00554CA2">
        <w:rPr>
          <w:rFonts w:ascii="Times New Roman" w:eastAsia="Times New Roman" w:hAnsi="Times New Roman" w:cs="Times New Roman"/>
          <w:sz w:val="28"/>
          <w:szCs w:val="28"/>
        </w:rPr>
        <w:t>.</w:t>
      </w:r>
      <w:r w:rsidR="008860D0" w:rsidRPr="00554CA2">
        <w:rPr>
          <w:rFonts w:ascii="Times New Roman" w:hAnsi="Times New Roman" w:cs="Times New Roman"/>
          <w:sz w:val="28"/>
          <w:szCs w:val="28"/>
        </w:rPr>
        <w:t xml:space="preserve"> </w:t>
      </w:r>
      <w:r w:rsidR="0066170D" w:rsidRPr="00554CA2">
        <w:rPr>
          <w:rFonts w:ascii="Times New Roman" w:hAnsi="Times New Roman" w:cs="Times New Roman"/>
          <w:sz w:val="28"/>
          <w:szCs w:val="28"/>
        </w:rPr>
        <w:t>Kiểm định Two</w:t>
      </w:r>
      <w:r w:rsidR="00067D62">
        <w:rPr>
          <w:rFonts w:ascii="Times New Roman" w:hAnsi="Times New Roman" w:cs="Times New Roman"/>
          <w:sz w:val="28"/>
          <w:szCs w:val="28"/>
        </w:rPr>
        <w:t>-</w:t>
      </w:r>
      <w:r w:rsidR="0066170D" w:rsidRPr="00554CA2">
        <w:rPr>
          <w:rFonts w:ascii="Times New Roman" w:hAnsi="Times New Roman" w:cs="Times New Roman"/>
          <w:sz w:val="28"/>
          <w:szCs w:val="28"/>
        </w:rPr>
        <w:t xml:space="preserve">way </w:t>
      </w:r>
      <w:r w:rsidR="00872711" w:rsidRPr="00554CA2">
        <w:rPr>
          <w:rFonts w:ascii="Times New Roman" w:hAnsi="Times New Roman" w:cs="Times New Roman"/>
          <w:sz w:val="28"/>
          <w:szCs w:val="28"/>
        </w:rPr>
        <w:t>A</w:t>
      </w:r>
      <w:r w:rsidR="00872711">
        <w:rPr>
          <w:rFonts w:ascii="Times New Roman" w:hAnsi="Times New Roman" w:cs="Times New Roman"/>
          <w:sz w:val="28"/>
          <w:szCs w:val="28"/>
        </w:rPr>
        <w:t>NOVA</w:t>
      </w:r>
      <w:r w:rsidR="0066170D" w:rsidRPr="00554CA2">
        <w:rPr>
          <w:rFonts w:ascii="Times New Roman" w:hAnsi="Times New Roman" w:cs="Times New Roman"/>
          <w:sz w:val="28"/>
          <w:szCs w:val="28"/>
        </w:rPr>
        <w:t xml:space="preserve"> có lặp chỉ ra khác biệt giá trị trung bình của trên 2 nhóm</w:t>
      </w:r>
      <w:r w:rsidR="00554CA2" w:rsidRPr="00554CA2">
        <w:rPr>
          <w:rFonts w:ascii="Times New Roman" w:hAnsi="Times New Roman" w:cs="Times New Roman"/>
          <w:sz w:val="28"/>
          <w:szCs w:val="28"/>
        </w:rPr>
        <w:t xml:space="preserve"> khi dữ liệu được đo ở nhiều thời điểm, hi</w:t>
      </w:r>
      <w:r w:rsidR="002C3C28">
        <w:rPr>
          <w:rFonts w:ascii="Times New Roman" w:hAnsi="Times New Roman" w:cs="Times New Roman"/>
          <w:sz w:val="28"/>
          <w:szCs w:val="28"/>
        </w:rPr>
        <w:t>ệ</w:t>
      </w:r>
      <w:r w:rsidR="00554CA2" w:rsidRPr="00554CA2">
        <w:rPr>
          <w:rFonts w:ascii="Times New Roman" w:hAnsi="Times New Roman" w:cs="Times New Roman"/>
          <w:sz w:val="28"/>
          <w:szCs w:val="28"/>
        </w:rPr>
        <w:t xml:space="preserve">u chỉnh Bonferroni cho nhiều so sánh để </w:t>
      </w:r>
      <w:r w:rsidR="00554CA2">
        <w:rPr>
          <w:rFonts w:ascii="Times New Roman" w:hAnsi="Times New Roman" w:cs="Times New Roman"/>
          <w:sz w:val="28"/>
          <w:szCs w:val="28"/>
        </w:rPr>
        <w:t>xem sự khác biệt giá trị</w:t>
      </w:r>
      <w:r w:rsidR="00554CA2" w:rsidRPr="00554CA2">
        <w:rPr>
          <w:rFonts w:ascii="Times New Roman" w:hAnsi="Times New Roman" w:cs="Times New Roman"/>
          <w:sz w:val="28"/>
          <w:szCs w:val="28"/>
        </w:rPr>
        <w:t xml:space="preserve"> trung bình giữa 2 nhóm.</w:t>
      </w:r>
    </w:p>
    <w:p w14:paraId="61AF621E" w14:textId="4AC11E2C" w:rsidR="0097614C" w:rsidRPr="00CE332D" w:rsidRDefault="0097614C" w:rsidP="00E20346">
      <w:pPr>
        <w:pStyle w:val="Heading2"/>
        <w:tabs>
          <w:tab w:val="left" w:pos="1843"/>
        </w:tabs>
      </w:pPr>
      <w:bookmarkStart w:id="232" w:name="_TOC_250028"/>
      <w:bookmarkStart w:id="233" w:name="_Toc92847533"/>
      <w:bookmarkStart w:id="234" w:name="_Toc92847930"/>
      <w:bookmarkStart w:id="235" w:name="_Toc92848292"/>
      <w:bookmarkStart w:id="236" w:name="_Toc99351753"/>
      <w:bookmarkStart w:id="237" w:name="_Toc106744353"/>
      <w:bookmarkStart w:id="238" w:name="_Toc109919032"/>
      <w:bookmarkStart w:id="239" w:name="_Toc109919840"/>
      <w:bookmarkStart w:id="240" w:name="_Toc152615330"/>
      <w:bookmarkStart w:id="241" w:name="_Toc154424375"/>
      <w:bookmarkStart w:id="242" w:name="_Toc215331441"/>
      <w:r w:rsidRPr="00CE332D">
        <w:t>2.</w:t>
      </w:r>
      <w:r w:rsidR="00860D6E">
        <w:t>6</w:t>
      </w:r>
      <w:r w:rsidRPr="00CE332D">
        <w:t xml:space="preserve">. Đạo đức trong nghiên </w:t>
      </w:r>
      <w:bookmarkEnd w:id="232"/>
      <w:r w:rsidRPr="00CE332D">
        <w:t>cứu</w:t>
      </w:r>
      <w:bookmarkStart w:id="243" w:name="_TOC_250027"/>
      <w:bookmarkEnd w:id="233"/>
      <w:bookmarkEnd w:id="234"/>
      <w:bookmarkEnd w:id="235"/>
      <w:bookmarkEnd w:id="236"/>
      <w:bookmarkEnd w:id="237"/>
      <w:bookmarkEnd w:id="238"/>
      <w:bookmarkEnd w:id="239"/>
      <w:bookmarkEnd w:id="240"/>
      <w:bookmarkEnd w:id="241"/>
      <w:bookmarkEnd w:id="242"/>
    </w:p>
    <w:p w14:paraId="1B81053E" w14:textId="010A2A26" w:rsidR="00582AAA" w:rsidRPr="00EA7961" w:rsidRDefault="00A5635E" w:rsidP="00E20346">
      <w:pPr>
        <w:tabs>
          <w:tab w:val="left" w:pos="426"/>
          <w:tab w:val="left" w:pos="567"/>
          <w:tab w:val="left" w:pos="1843"/>
        </w:tabs>
        <w:spacing w:after="0" w:line="360" w:lineRule="auto"/>
        <w:ind w:firstLine="720"/>
        <w:jc w:val="both"/>
        <w:rPr>
          <w:rFonts w:ascii="Times New Roman" w:hAnsi="Times New Roman" w:cs="Times New Roman"/>
          <w:sz w:val="28"/>
          <w:szCs w:val="28"/>
          <w:shd w:val="clear" w:color="auto" w:fill="FFFFFF"/>
        </w:rPr>
      </w:pPr>
      <w:bookmarkStart w:id="244" w:name="_Hlk185614524"/>
      <w:bookmarkEnd w:id="243"/>
      <w:r w:rsidRPr="00EA7961">
        <w:rPr>
          <w:rFonts w:ascii="Times New Roman" w:hAnsi="Times New Roman" w:cs="Times New Roman"/>
          <w:sz w:val="28"/>
          <w:szCs w:val="28"/>
        </w:rPr>
        <w:t xml:space="preserve">Nghiên cứu thực hiện </w:t>
      </w:r>
      <w:r w:rsidR="00D52FF6" w:rsidRPr="00EA7961">
        <w:rPr>
          <w:rFonts w:ascii="Times New Roman" w:hAnsi="Times New Roman" w:cs="Times New Roman"/>
          <w:sz w:val="28"/>
          <w:szCs w:val="28"/>
        </w:rPr>
        <w:t>theo Quyết định số 3424/QĐ-HVQY</w:t>
      </w:r>
      <w:r w:rsidR="00DC7390" w:rsidRPr="00EA7961">
        <w:rPr>
          <w:rFonts w:ascii="Times New Roman" w:hAnsi="Times New Roman" w:cs="Times New Roman"/>
          <w:sz w:val="28"/>
          <w:szCs w:val="28"/>
        </w:rPr>
        <w:t xml:space="preserve"> </w:t>
      </w:r>
      <w:r w:rsidR="00D52FF6" w:rsidRPr="00EA7961">
        <w:rPr>
          <w:rFonts w:ascii="Times New Roman" w:hAnsi="Times New Roman" w:cs="Times New Roman"/>
          <w:sz w:val="28"/>
          <w:szCs w:val="28"/>
        </w:rPr>
        <w:t xml:space="preserve">ngày 19/9/2022. </w:t>
      </w:r>
      <w:r w:rsidR="000868D4" w:rsidRPr="00EA7961">
        <w:rPr>
          <w:rFonts w:ascii="Times New Roman" w:hAnsi="Times New Roman" w:cs="Times New Roman"/>
          <w:sz w:val="28"/>
          <w:szCs w:val="28"/>
        </w:rPr>
        <w:t>Nghiên cứu nhằm mục đích khoa học chứ không mang ý nghĩa kinh tế.</w:t>
      </w:r>
      <w:r w:rsidR="00086648" w:rsidRPr="00EA7961">
        <w:rPr>
          <w:rFonts w:ascii="Times New Roman" w:hAnsi="Times New Roman" w:cs="Times New Roman"/>
          <w:sz w:val="28"/>
          <w:szCs w:val="28"/>
        </w:rPr>
        <w:t xml:space="preserve"> </w:t>
      </w:r>
      <w:bookmarkStart w:id="245" w:name="_Hlk209285377"/>
      <w:r w:rsidR="003C50B7" w:rsidRPr="00EA7961">
        <w:rPr>
          <w:rFonts w:ascii="Times New Roman" w:hAnsi="Times New Roman" w:cs="Times New Roman"/>
          <w:sz w:val="28"/>
          <w:szCs w:val="28"/>
        </w:rPr>
        <w:t>Sử dụng động vật trong thí nghiệm theo nguyên tắc 3R</w:t>
      </w:r>
      <w:r w:rsidR="002E13F4">
        <w:rPr>
          <w:rFonts w:ascii="Times New Roman" w:hAnsi="Times New Roman" w:cs="Times New Roman"/>
          <w:sz w:val="28"/>
          <w:szCs w:val="28"/>
        </w:rPr>
        <w:t xml:space="preserve"> </w:t>
      </w:r>
      <w:bookmarkEnd w:id="245"/>
      <w:r w:rsidR="002E13F4" w:rsidRPr="002E13F4">
        <w:rPr>
          <w:rFonts w:ascii="Times New Roman" w:hAnsi="Times New Roman" w:cs="Times New Roman"/>
          <w:sz w:val="28"/>
          <w:szCs w:val="28"/>
        </w:rPr>
        <w:t>[Reduction (Giảm thiểu), Replacement (Thay thế), Refinement (Tinh chỉnh)]</w:t>
      </w:r>
      <w:r w:rsidR="003C50B7" w:rsidRPr="002E13F4">
        <w:rPr>
          <w:rFonts w:ascii="Times New Roman" w:hAnsi="Times New Roman" w:cs="Times New Roman"/>
          <w:sz w:val="28"/>
          <w:szCs w:val="28"/>
        </w:rPr>
        <w:t>.</w:t>
      </w:r>
      <w:r w:rsidR="003C50B7" w:rsidRPr="00EA7961">
        <w:rPr>
          <w:rFonts w:ascii="Times New Roman" w:hAnsi="Times New Roman" w:cs="Times New Roman"/>
          <w:sz w:val="28"/>
          <w:szCs w:val="28"/>
        </w:rPr>
        <w:t xml:space="preserve"> </w:t>
      </w:r>
      <w:r w:rsidR="00086648" w:rsidRPr="00EA7961">
        <w:rPr>
          <w:rFonts w:ascii="Times New Roman" w:hAnsi="Times New Roman" w:cs="Times New Roman"/>
          <w:sz w:val="28"/>
          <w:szCs w:val="28"/>
        </w:rPr>
        <w:t>Động vật được g</w:t>
      </w:r>
      <w:r w:rsidR="000868D4" w:rsidRPr="00EA7961">
        <w:rPr>
          <w:rFonts w:ascii="Times New Roman" w:hAnsi="Times New Roman" w:cs="Times New Roman"/>
          <w:sz w:val="28"/>
          <w:szCs w:val="28"/>
        </w:rPr>
        <w:t>ây mê trước khi thực hiện các kỹ thuật can thiệp</w:t>
      </w:r>
      <w:r w:rsidR="00E11413" w:rsidRPr="00EA7961">
        <w:rPr>
          <w:rFonts w:ascii="Times New Roman" w:hAnsi="Times New Roman" w:cs="Times New Roman"/>
          <w:sz w:val="28"/>
          <w:szCs w:val="28"/>
        </w:rPr>
        <w:t xml:space="preserve"> </w:t>
      </w:r>
      <w:r w:rsidR="002C3C28" w:rsidRPr="00EA7961">
        <w:rPr>
          <w:rFonts w:ascii="Times New Roman" w:hAnsi="Times New Roman" w:cs="Times New Roman"/>
          <w:sz w:val="28"/>
          <w:szCs w:val="28"/>
        </w:rPr>
        <w:t>nhằm</w:t>
      </w:r>
      <w:r w:rsidR="00086648" w:rsidRPr="00EA7961">
        <w:rPr>
          <w:rFonts w:ascii="Times New Roman" w:hAnsi="Times New Roman" w:cs="Times New Roman"/>
          <w:sz w:val="28"/>
          <w:szCs w:val="28"/>
        </w:rPr>
        <w:t xml:space="preserve"> tránh đau đớn; được nuôi dưỡng, chăm sóc và</w:t>
      </w:r>
      <w:r w:rsidR="00E11413" w:rsidRPr="00EA7961">
        <w:rPr>
          <w:rFonts w:ascii="Times New Roman" w:hAnsi="Times New Roman" w:cs="Times New Roman"/>
          <w:sz w:val="28"/>
          <w:szCs w:val="28"/>
        </w:rPr>
        <w:t xml:space="preserve"> xử lý khi kết thúc thí nghiệm theo quy trình tại labo bộ môn Phẫu thuật thực hành </w:t>
      </w:r>
      <w:r w:rsidR="00DC7390" w:rsidRPr="00EA7961">
        <w:rPr>
          <w:rFonts w:ascii="Times New Roman" w:hAnsi="Times New Roman" w:cs="Times New Roman"/>
          <w:sz w:val="28"/>
          <w:szCs w:val="28"/>
        </w:rPr>
        <w:t>-</w:t>
      </w:r>
      <w:r w:rsidR="00E11413" w:rsidRPr="00EA7961">
        <w:rPr>
          <w:rFonts w:ascii="Times New Roman" w:hAnsi="Times New Roman" w:cs="Times New Roman"/>
          <w:sz w:val="28"/>
          <w:szCs w:val="28"/>
        </w:rPr>
        <w:t xml:space="preserve"> </w:t>
      </w:r>
      <w:r w:rsidR="003C50B7" w:rsidRPr="00EA7961">
        <w:rPr>
          <w:rFonts w:ascii="Times New Roman" w:hAnsi="Times New Roman" w:cs="Times New Roman"/>
          <w:sz w:val="28"/>
          <w:szCs w:val="28"/>
        </w:rPr>
        <w:t>T</w:t>
      </w:r>
      <w:r w:rsidR="00E11413" w:rsidRPr="00EA7961">
        <w:rPr>
          <w:rFonts w:ascii="Times New Roman" w:hAnsi="Times New Roman" w:cs="Times New Roman"/>
          <w:sz w:val="28"/>
          <w:szCs w:val="28"/>
        </w:rPr>
        <w:t>hực nghiệm</w:t>
      </w:r>
      <w:r w:rsidR="00086648" w:rsidRPr="00EA7961">
        <w:rPr>
          <w:rFonts w:ascii="Times New Roman" w:hAnsi="Times New Roman" w:cs="Times New Roman"/>
          <w:sz w:val="28"/>
          <w:szCs w:val="28"/>
        </w:rPr>
        <w:t>.</w:t>
      </w:r>
      <w:r w:rsidR="00E11413" w:rsidRPr="00EA7961">
        <w:rPr>
          <w:rFonts w:ascii="Times New Roman" w:hAnsi="Times New Roman" w:cs="Times New Roman"/>
          <w:sz w:val="28"/>
          <w:szCs w:val="28"/>
        </w:rPr>
        <w:t xml:space="preserve"> </w:t>
      </w:r>
    </w:p>
    <w:p w14:paraId="2EFB2F05" w14:textId="77777777" w:rsidR="00DE6FFB" w:rsidRDefault="00DE6FFB" w:rsidP="00E20346">
      <w:pPr>
        <w:pStyle w:val="Heading1"/>
        <w:tabs>
          <w:tab w:val="left" w:pos="1843"/>
        </w:tabs>
        <w:rPr>
          <w:lang w:val="en-US"/>
        </w:rPr>
      </w:pPr>
      <w:bookmarkStart w:id="246" w:name="_Hlk155809962"/>
      <w:bookmarkStart w:id="247" w:name="_Hlk174711021"/>
      <w:bookmarkEnd w:id="244"/>
      <w:bookmarkEnd w:id="246"/>
    </w:p>
    <w:p w14:paraId="2C6E4018" w14:textId="706DA8D9" w:rsidR="0097614C" w:rsidRPr="00CE332D" w:rsidRDefault="0097614C" w:rsidP="00E20346">
      <w:pPr>
        <w:pStyle w:val="Heading1"/>
        <w:tabs>
          <w:tab w:val="left" w:pos="1843"/>
        </w:tabs>
      </w:pPr>
      <w:bookmarkStart w:id="248" w:name="_Toc215331442"/>
      <w:r w:rsidRPr="00CE332D">
        <w:lastRenderedPageBreak/>
        <w:t>CHƯƠNG 3</w:t>
      </w:r>
      <w:bookmarkEnd w:id="248"/>
    </w:p>
    <w:p w14:paraId="1C9DAE11" w14:textId="77777777" w:rsidR="0097614C" w:rsidRDefault="0097614C" w:rsidP="00E20346">
      <w:pPr>
        <w:pStyle w:val="Heading1"/>
        <w:tabs>
          <w:tab w:val="left" w:pos="1843"/>
        </w:tabs>
        <w:rPr>
          <w:lang w:val="en-US"/>
        </w:rPr>
      </w:pPr>
      <w:bookmarkStart w:id="249" w:name="_Toc215331443"/>
      <w:r w:rsidRPr="00CE332D">
        <w:t>KẾT QUẢ NGHIÊN CỨU</w:t>
      </w:r>
      <w:bookmarkEnd w:id="249"/>
    </w:p>
    <w:p w14:paraId="13AB697C" w14:textId="77777777" w:rsidR="004B116A" w:rsidRPr="004B116A" w:rsidRDefault="004B116A" w:rsidP="00E20346">
      <w:pPr>
        <w:pStyle w:val="Heading1"/>
        <w:tabs>
          <w:tab w:val="left" w:pos="1843"/>
        </w:tabs>
        <w:rPr>
          <w:lang w:val="en-US"/>
        </w:rPr>
      </w:pPr>
    </w:p>
    <w:p w14:paraId="3B40DA72" w14:textId="77777777" w:rsidR="004B116A" w:rsidRDefault="004B116A" w:rsidP="00E20346">
      <w:pPr>
        <w:pStyle w:val="Heading2"/>
        <w:tabs>
          <w:tab w:val="left" w:pos="1843"/>
        </w:tabs>
        <w:rPr>
          <w:iCs/>
        </w:rPr>
      </w:pPr>
      <w:bookmarkStart w:id="250" w:name="_Toc183352027"/>
      <w:bookmarkStart w:id="251" w:name="_Toc215331444"/>
      <w:r w:rsidRPr="00CE332D">
        <w:t xml:space="preserve">3.1. Kết quả </w:t>
      </w:r>
      <w:bookmarkEnd w:id="250"/>
      <w:r w:rsidRPr="004C7A9E">
        <w:rPr>
          <w:iCs/>
        </w:rPr>
        <w:t>gây mô hình bệnh Alzheimer trên chuột thực nghiệm</w:t>
      </w:r>
      <w:bookmarkEnd w:id="251"/>
    </w:p>
    <w:p w14:paraId="42091604" w14:textId="77777777" w:rsidR="004B116A" w:rsidRPr="00CE332D" w:rsidRDefault="004B116A" w:rsidP="00E20346">
      <w:pPr>
        <w:pStyle w:val="Heading3"/>
        <w:tabs>
          <w:tab w:val="left" w:pos="1843"/>
        </w:tabs>
      </w:pPr>
      <w:bookmarkStart w:id="252" w:name="_Toc215331445"/>
      <w:r>
        <w:t>3.1.1. Đặc điểm chung chuột thí nghiệm</w:t>
      </w:r>
      <w:bookmarkEnd w:id="252"/>
    </w:p>
    <w:p w14:paraId="719E5FAE" w14:textId="223A0A92" w:rsidR="004B116A" w:rsidRDefault="004B116A" w:rsidP="00E20346">
      <w:pPr>
        <w:tabs>
          <w:tab w:val="left" w:pos="1843"/>
        </w:tabs>
        <w:spacing w:after="0" w:line="360" w:lineRule="auto"/>
        <w:jc w:val="center"/>
        <w:rPr>
          <w:rFonts w:ascii="Times New Roman" w:hAnsi="Times New Roman" w:cs="Times New Roman"/>
          <w:sz w:val="28"/>
          <w:szCs w:val="28"/>
        </w:rPr>
      </w:pPr>
      <w:bookmarkStart w:id="253" w:name="_Toc209305058"/>
      <w:r w:rsidRPr="00CE332D">
        <w:rPr>
          <w:rFonts w:ascii="Times New Roman" w:hAnsi="Times New Roman" w:cs="Times New Roman"/>
          <w:b/>
          <w:bCs/>
          <w:sz w:val="28"/>
          <w:szCs w:val="28"/>
        </w:rPr>
        <w:t>Bảng 3.</w:t>
      </w:r>
      <w:r w:rsidRPr="00CE332D">
        <w:rPr>
          <w:rFonts w:ascii="Times New Roman" w:hAnsi="Times New Roman" w:cs="Times New Roman"/>
          <w:b/>
          <w:bCs/>
          <w:i/>
          <w:iCs/>
          <w:sz w:val="28"/>
          <w:szCs w:val="28"/>
        </w:rPr>
        <w:fldChar w:fldCharType="begin"/>
      </w:r>
      <w:r w:rsidRPr="00CE332D">
        <w:rPr>
          <w:rFonts w:ascii="Times New Roman" w:hAnsi="Times New Roman" w:cs="Times New Roman"/>
          <w:b/>
          <w:bCs/>
          <w:sz w:val="28"/>
          <w:szCs w:val="28"/>
        </w:rPr>
        <w:instrText xml:space="preserve"> SEQ Bảng_3. \* ARABIC </w:instrText>
      </w:r>
      <w:r w:rsidRPr="00CE332D">
        <w:rPr>
          <w:rFonts w:ascii="Times New Roman" w:hAnsi="Times New Roman" w:cs="Times New Roman"/>
          <w:b/>
          <w:bCs/>
          <w:i/>
          <w:iCs/>
          <w:sz w:val="28"/>
          <w:szCs w:val="28"/>
        </w:rPr>
        <w:fldChar w:fldCharType="separate"/>
      </w:r>
      <w:r w:rsidR="00D72DC9">
        <w:rPr>
          <w:rFonts w:ascii="Times New Roman" w:hAnsi="Times New Roman" w:cs="Times New Roman"/>
          <w:b/>
          <w:bCs/>
          <w:noProof/>
          <w:sz w:val="28"/>
          <w:szCs w:val="28"/>
        </w:rPr>
        <w:t>1</w:t>
      </w:r>
      <w:r w:rsidRPr="00CE332D">
        <w:rPr>
          <w:rFonts w:ascii="Times New Roman" w:hAnsi="Times New Roman" w:cs="Times New Roman"/>
          <w:b/>
          <w:bCs/>
          <w:i/>
          <w:iCs/>
          <w:sz w:val="28"/>
          <w:szCs w:val="28"/>
        </w:rPr>
        <w:fldChar w:fldCharType="end"/>
      </w:r>
      <w:r w:rsidRPr="00CE332D">
        <w:rPr>
          <w:rFonts w:ascii="Times New Roman" w:hAnsi="Times New Roman" w:cs="Times New Roman"/>
          <w:b/>
          <w:bCs/>
          <w:sz w:val="28"/>
          <w:szCs w:val="28"/>
        </w:rPr>
        <w:t>.</w:t>
      </w:r>
      <w:r w:rsidRPr="00CE332D">
        <w:rPr>
          <w:rFonts w:ascii="Times New Roman" w:hAnsi="Times New Roman" w:cs="Times New Roman"/>
          <w:sz w:val="28"/>
          <w:szCs w:val="28"/>
        </w:rPr>
        <w:t xml:space="preserve"> </w:t>
      </w:r>
      <w:r w:rsidRPr="00583C1F">
        <w:rPr>
          <w:rFonts w:ascii="Times New Roman" w:hAnsi="Times New Roman" w:cs="Times New Roman"/>
          <w:b/>
          <w:bCs/>
          <w:sz w:val="28"/>
          <w:szCs w:val="28"/>
        </w:rPr>
        <w:t>Trọng lượng và đặc điểm hộp sọ chuột thí nghiệm</w:t>
      </w:r>
      <w:bookmarkEnd w:id="253"/>
    </w:p>
    <w:tbl>
      <w:tblPr>
        <w:tblStyle w:val="TableGrid"/>
        <w:tblW w:w="9776" w:type="dxa"/>
        <w:jc w:val="center"/>
        <w:tblLook w:val="04A0" w:firstRow="1" w:lastRow="0" w:firstColumn="1" w:lastColumn="0" w:noHBand="0" w:noVBand="1"/>
      </w:tblPr>
      <w:tblGrid>
        <w:gridCol w:w="2689"/>
        <w:gridCol w:w="1276"/>
        <w:gridCol w:w="1843"/>
        <w:gridCol w:w="1701"/>
        <w:gridCol w:w="1558"/>
        <w:gridCol w:w="709"/>
      </w:tblGrid>
      <w:tr w:rsidR="004B116A" w:rsidRPr="00370ECC" w14:paraId="17BACF5B" w14:textId="77777777" w:rsidTr="005222CE">
        <w:trPr>
          <w:trHeight w:val="631"/>
          <w:jc w:val="center"/>
        </w:trPr>
        <w:tc>
          <w:tcPr>
            <w:tcW w:w="2689" w:type="dxa"/>
            <w:vAlign w:val="center"/>
          </w:tcPr>
          <w:p w14:paraId="63C99A4F" w14:textId="77777777" w:rsidR="004B116A" w:rsidRPr="00370ECC" w:rsidRDefault="004B116A" w:rsidP="00E20346">
            <w:pPr>
              <w:tabs>
                <w:tab w:val="left" w:pos="1843"/>
              </w:tabs>
              <w:ind w:left="-113" w:right="-113"/>
              <w:jc w:val="center"/>
              <w:rPr>
                <w:rFonts w:ascii="Times New Roman" w:hAnsi="Times New Roman" w:cs="Times New Roman"/>
                <w:b/>
                <w:bCs/>
                <w:spacing w:val="-4"/>
                <w:sz w:val="28"/>
                <w:szCs w:val="28"/>
              </w:rPr>
            </w:pPr>
            <w:r w:rsidRPr="00370ECC">
              <w:rPr>
                <w:rFonts w:ascii="Times New Roman" w:hAnsi="Times New Roman" w:cs="Times New Roman"/>
                <w:b/>
                <w:bCs/>
                <w:spacing w:val="-4"/>
                <w:sz w:val="28"/>
                <w:szCs w:val="28"/>
              </w:rPr>
              <w:t>Tham số</w:t>
            </w:r>
          </w:p>
          <w:p w14:paraId="4831AB88" w14:textId="44B3D9E1" w:rsidR="004B116A" w:rsidRPr="000D0E65" w:rsidRDefault="000D0E65" w:rsidP="00E20346">
            <w:pPr>
              <w:pStyle w:val="table"/>
              <w:tabs>
                <w:tab w:val="left" w:pos="1843"/>
              </w:tabs>
              <w:spacing w:before="0" w:after="0" w:line="240" w:lineRule="auto"/>
              <w:ind w:left="-113" w:right="-113"/>
              <w:rPr>
                <w:rFonts w:ascii="Times New Roman" w:hAnsi="Times New Roman" w:cs="Times New Roman"/>
                <w:b/>
                <w:bCs/>
                <w:color w:val="auto"/>
                <w:spacing w:val="-4"/>
                <w:sz w:val="28"/>
                <w:szCs w:val="28"/>
              </w:rPr>
            </w:pPr>
            <w:r w:rsidRPr="000D0E65">
              <w:rPr>
                <w:rFonts w:ascii="Times New Roman" w:hAnsi="Times New Roman" w:cs="Times New Roman"/>
                <w:b/>
                <w:bCs/>
                <w:color w:val="auto"/>
                <w:spacing w:val="-4"/>
                <w:sz w:val="28"/>
                <w:szCs w:val="28"/>
              </w:rPr>
              <w:fldChar w:fldCharType="begin"/>
            </w:r>
            <w:r w:rsidRPr="000D0E65">
              <w:rPr>
                <w:rFonts w:ascii="Times New Roman" w:hAnsi="Times New Roman" w:cs="Times New Roman"/>
                <w:b/>
                <w:bCs/>
                <w:color w:val="auto"/>
                <w:spacing w:val="-4"/>
                <w:sz w:val="28"/>
                <w:szCs w:val="28"/>
              </w:rPr>
              <w:instrText xml:space="preserve"> QUOTE </w:instrText>
            </w:r>
            <m:oMath>
              <m:acc>
                <m:accPr>
                  <m:chr m:val="̅"/>
                  <m:ctrlPr>
                    <w:rPr>
                      <w:rFonts w:ascii="Cambria Math" w:hAnsi="Cambria Math" w:cs="Times New Roman"/>
                      <w:b/>
                      <w:bCs/>
                      <w:color w:val="auto"/>
                      <w:spacing w:val="-4"/>
                      <w:sz w:val="28"/>
                      <w:szCs w:val="28"/>
                    </w:rPr>
                  </m:ctrlPr>
                </m:accPr>
                <m:e>
                  <m:r>
                    <m:rPr>
                      <m:sty m:val="p"/>
                    </m:rPr>
                    <w:rPr>
                      <w:rFonts w:ascii="Cambria Math" w:hAnsi="Cambria Math" w:cs="Times New Roman"/>
                      <w:color w:val="auto"/>
                      <w:spacing w:val="-4"/>
                      <w:sz w:val="28"/>
                      <w:szCs w:val="28"/>
                    </w:rPr>
                    <m:t>X</m:t>
                  </m:r>
                </m:e>
              </m:acc>
            </m:oMath>
            <w:r w:rsidRPr="000D0E65">
              <w:rPr>
                <w:rFonts w:ascii="Times New Roman" w:hAnsi="Times New Roman" w:cs="Times New Roman"/>
                <w:b/>
                <w:bCs/>
                <w:color w:val="auto"/>
                <w:spacing w:val="-4"/>
                <w:sz w:val="28"/>
                <w:szCs w:val="28"/>
              </w:rPr>
              <w:instrText xml:space="preserve"> </w:instrText>
            </w:r>
            <w:r w:rsidRPr="000D0E65">
              <w:rPr>
                <w:rFonts w:ascii="Times New Roman" w:hAnsi="Times New Roman" w:cs="Times New Roman"/>
                <w:b/>
                <w:bCs/>
                <w:color w:val="auto"/>
                <w:spacing w:val="-4"/>
                <w:sz w:val="28"/>
                <w:szCs w:val="28"/>
              </w:rPr>
              <w:fldChar w:fldCharType="separate"/>
            </w:r>
            <m:oMath>
              <m:acc>
                <m:accPr>
                  <m:chr m:val="̅"/>
                  <m:ctrlPr>
                    <w:rPr>
                      <w:rFonts w:ascii="Cambria Math" w:hAnsi="Cambria Math" w:cs="Times New Roman"/>
                      <w:b/>
                      <w:bCs/>
                      <w:color w:val="auto"/>
                      <w:spacing w:val="-4"/>
                      <w:sz w:val="28"/>
                      <w:szCs w:val="28"/>
                    </w:rPr>
                  </m:ctrlPr>
                </m:accPr>
                <m:e>
                  <m:r>
                    <m:rPr>
                      <m:sty m:val="p"/>
                    </m:rPr>
                    <w:rPr>
                      <w:rFonts w:ascii="Cambria Math" w:hAnsi="Cambria Math" w:cs="Times New Roman"/>
                      <w:color w:val="auto"/>
                      <w:spacing w:val="-4"/>
                      <w:sz w:val="28"/>
                      <w:szCs w:val="28"/>
                    </w:rPr>
                    <m:t>X</m:t>
                  </m:r>
                </m:e>
              </m:acc>
            </m:oMath>
            <w:r w:rsidRPr="000D0E65">
              <w:rPr>
                <w:rFonts w:ascii="Times New Roman" w:hAnsi="Times New Roman" w:cs="Times New Roman"/>
                <w:b/>
                <w:bCs/>
                <w:color w:val="auto"/>
                <w:spacing w:val="-4"/>
                <w:sz w:val="28"/>
                <w:szCs w:val="28"/>
              </w:rPr>
              <w:fldChar w:fldCharType="end"/>
            </w:r>
            <w:r w:rsidRPr="000D0E65">
              <w:rPr>
                <w:rFonts w:ascii="Times New Roman" w:hAnsi="Times New Roman" w:cs="Times New Roman"/>
                <w:b/>
                <w:bCs/>
                <w:color w:val="auto"/>
                <w:spacing w:val="-4"/>
                <w:sz w:val="28"/>
                <w:szCs w:val="28"/>
              </w:rPr>
              <w:t xml:space="preserve"> ± SEM</w:t>
            </w:r>
          </w:p>
        </w:tc>
        <w:tc>
          <w:tcPr>
            <w:tcW w:w="1276" w:type="dxa"/>
            <w:vAlign w:val="center"/>
          </w:tcPr>
          <w:p w14:paraId="348E4A49" w14:textId="77777777" w:rsidR="004B116A" w:rsidRPr="00370ECC" w:rsidRDefault="004B116A" w:rsidP="00E20346">
            <w:pPr>
              <w:tabs>
                <w:tab w:val="left" w:pos="1843"/>
              </w:tabs>
              <w:ind w:left="-113" w:right="-113"/>
              <w:jc w:val="center"/>
              <w:rPr>
                <w:rFonts w:ascii="Times New Roman" w:hAnsi="Times New Roman" w:cs="Times New Roman"/>
                <w:b/>
                <w:bCs/>
                <w:spacing w:val="-4"/>
                <w:sz w:val="28"/>
                <w:szCs w:val="28"/>
              </w:rPr>
            </w:pPr>
            <w:r w:rsidRPr="00370ECC">
              <w:rPr>
                <w:rFonts w:ascii="Times New Roman" w:hAnsi="Times New Roman" w:cs="Times New Roman"/>
                <w:b/>
                <w:bCs/>
                <w:spacing w:val="-4"/>
                <w:sz w:val="28"/>
                <w:szCs w:val="28"/>
              </w:rPr>
              <w:t>Thăm dò</w:t>
            </w:r>
          </w:p>
          <w:p w14:paraId="51C4B01B" w14:textId="0A361964" w:rsidR="004B116A" w:rsidRPr="00370ECC" w:rsidRDefault="004B116A" w:rsidP="00E20346">
            <w:pPr>
              <w:tabs>
                <w:tab w:val="left" w:pos="1843"/>
              </w:tabs>
              <w:ind w:left="-113" w:right="-113"/>
              <w:jc w:val="center"/>
              <w:rPr>
                <w:rFonts w:ascii="Times New Roman" w:hAnsi="Times New Roman" w:cs="Times New Roman"/>
                <w:b/>
                <w:bCs/>
                <w:spacing w:val="-4"/>
                <w:sz w:val="28"/>
                <w:szCs w:val="28"/>
              </w:rPr>
            </w:pPr>
            <w:r w:rsidRPr="00370ECC">
              <w:rPr>
                <w:rFonts w:ascii="Times New Roman" w:hAnsi="Times New Roman" w:cs="Times New Roman"/>
                <w:b/>
                <w:bCs/>
                <w:spacing w:val="-4"/>
                <w:sz w:val="28"/>
                <w:szCs w:val="28"/>
              </w:rPr>
              <w:t>(n = 8) (</w:t>
            </w:r>
            <w:r w:rsidR="004D4608">
              <w:rPr>
                <w:rFonts w:ascii="Times New Roman" w:hAnsi="Times New Roman" w:cs="Times New Roman"/>
                <w:b/>
                <w:bCs/>
                <w:spacing w:val="-4"/>
                <w:sz w:val="28"/>
                <w:szCs w:val="28"/>
              </w:rPr>
              <w:t>0</w:t>
            </w:r>
            <w:r w:rsidRPr="00370ECC">
              <w:rPr>
                <w:rFonts w:ascii="Times New Roman" w:hAnsi="Times New Roman" w:cs="Times New Roman"/>
                <w:b/>
                <w:bCs/>
                <w:spacing w:val="-4"/>
                <w:sz w:val="28"/>
                <w:szCs w:val="28"/>
              </w:rPr>
              <w:t>)</w:t>
            </w:r>
          </w:p>
        </w:tc>
        <w:tc>
          <w:tcPr>
            <w:tcW w:w="1843" w:type="dxa"/>
            <w:vAlign w:val="center"/>
          </w:tcPr>
          <w:p w14:paraId="01A4D0A2" w14:textId="77777777" w:rsidR="004B116A" w:rsidRPr="00370ECC" w:rsidRDefault="004B116A" w:rsidP="00E20346">
            <w:pPr>
              <w:tabs>
                <w:tab w:val="left" w:pos="1843"/>
              </w:tabs>
              <w:ind w:left="-113" w:right="-113"/>
              <w:jc w:val="center"/>
              <w:rPr>
                <w:rFonts w:ascii="Times New Roman" w:hAnsi="Times New Roman" w:cs="Times New Roman"/>
                <w:b/>
                <w:bCs/>
                <w:spacing w:val="-4"/>
                <w:sz w:val="28"/>
                <w:szCs w:val="28"/>
              </w:rPr>
            </w:pPr>
            <w:r>
              <w:rPr>
                <w:rFonts w:ascii="Times New Roman" w:hAnsi="Times New Roman" w:cs="Times New Roman"/>
                <w:b/>
                <w:bCs/>
                <w:spacing w:val="-4"/>
                <w:sz w:val="28"/>
                <w:szCs w:val="28"/>
              </w:rPr>
              <w:t>MH</w:t>
            </w:r>
            <w:r w:rsidRPr="00370ECC">
              <w:rPr>
                <w:rFonts w:ascii="Times New Roman" w:hAnsi="Times New Roman" w:cs="Times New Roman"/>
                <w:b/>
                <w:bCs/>
                <w:spacing w:val="-4"/>
                <w:sz w:val="28"/>
                <w:szCs w:val="28"/>
              </w:rPr>
              <w:t>A</w:t>
            </w:r>
            <w:r>
              <w:rPr>
                <w:rFonts w:ascii="Times New Roman" w:hAnsi="Times New Roman" w:cs="Times New Roman"/>
                <w:b/>
                <w:bCs/>
                <w:spacing w:val="-4"/>
                <w:sz w:val="28"/>
                <w:szCs w:val="28"/>
              </w:rPr>
              <w:t>g</w:t>
            </w:r>
          </w:p>
          <w:p w14:paraId="2AE47BA5" w14:textId="2EB526E5" w:rsidR="004B116A" w:rsidRPr="00370ECC" w:rsidRDefault="004B116A" w:rsidP="00E20346">
            <w:pPr>
              <w:tabs>
                <w:tab w:val="left" w:pos="1843"/>
              </w:tabs>
              <w:ind w:left="-113" w:right="-113"/>
              <w:jc w:val="center"/>
              <w:rPr>
                <w:rFonts w:ascii="Times New Roman" w:hAnsi="Times New Roman" w:cs="Times New Roman"/>
                <w:b/>
                <w:bCs/>
                <w:spacing w:val="-4"/>
                <w:sz w:val="28"/>
                <w:szCs w:val="28"/>
              </w:rPr>
            </w:pPr>
            <w:r w:rsidRPr="00370ECC">
              <w:rPr>
                <w:rFonts w:ascii="Times New Roman" w:hAnsi="Times New Roman" w:cs="Times New Roman"/>
                <w:b/>
                <w:bCs/>
                <w:spacing w:val="-4"/>
                <w:sz w:val="28"/>
                <w:szCs w:val="28"/>
              </w:rPr>
              <w:t>(n = 8) (</w:t>
            </w:r>
            <w:r w:rsidR="004D4608">
              <w:rPr>
                <w:rFonts w:ascii="Times New Roman" w:hAnsi="Times New Roman" w:cs="Times New Roman"/>
                <w:b/>
                <w:bCs/>
                <w:spacing w:val="-4"/>
                <w:sz w:val="28"/>
                <w:szCs w:val="28"/>
              </w:rPr>
              <w:t>1</w:t>
            </w:r>
            <w:r w:rsidRPr="00370ECC">
              <w:rPr>
                <w:rFonts w:ascii="Times New Roman" w:hAnsi="Times New Roman" w:cs="Times New Roman"/>
                <w:b/>
                <w:bCs/>
                <w:spacing w:val="-4"/>
                <w:sz w:val="28"/>
                <w:szCs w:val="28"/>
              </w:rPr>
              <w:t>)</w:t>
            </w:r>
          </w:p>
        </w:tc>
        <w:tc>
          <w:tcPr>
            <w:tcW w:w="1701" w:type="dxa"/>
            <w:vAlign w:val="center"/>
          </w:tcPr>
          <w:p w14:paraId="1A68238A" w14:textId="77777777" w:rsidR="004B116A" w:rsidRPr="00370ECC" w:rsidRDefault="004B116A" w:rsidP="00E20346">
            <w:pPr>
              <w:tabs>
                <w:tab w:val="left" w:pos="1843"/>
              </w:tabs>
              <w:ind w:left="-113" w:right="-113"/>
              <w:jc w:val="center"/>
              <w:rPr>
                <w:rFonts w:ascii="Times New Roman" w:hAnsi="Times New Roman" w:cs="Times New Roman"/>
                <w:b/>
                <w:bCs/>
                <w:spacing w:val="-4"/>
                <w:sz w:val="28"/>
                <w:szCs w:val="28"/>
              </w:rPr>
            </w:pPr>
            <w:r>
              <w:rPr>
                <w:rFonts w:ascii="Times New Roman" w:hAnsi="Times New Roman" w:cs="Times New Roman"/>
                <w:b/>
                <w:bCs/>
                <w:spacing w:val="-4"/>
                <w:sz w:val="28"/>
                <w:szCs w:val="28"/>
              </w:rPr>
              <w:t>MH</w:t>
            </w:r>
            <w:r w:rsidRPr="00370ECC">
              <w:rPr>
                <w:rFonts w:ascii="Times New Roman" w:hAnsi="Times New Roman" w:cs="Times New Roman"/>
                <w:b/>
                <w:bCs/>
                <w:spacing w:val="-4"/>
                <w:sz w:val="28"/>
                <w:szCs w:val="28"/>
              </w:rPr>
              <w:t>A</w:t>
            </w:r>
          </w:p>
          <w:p w14:paraId="282825C3" w14:textId="3B57C20F" w:rsidR="004B116A" w:rsidRPr="00370ECC" w:rsidRDefault="004B116A" w:rsidP="00E20346">
            <w:pPr>
              <w:tabs>
                <w:tab w:val="left" w:pos="1843"/>
              </w:tabs>
              <w:ind w:left="-113" w:right="-113"/>
              <w:jc w:val="center"/>
              <w:rPr>
                <w:rFonts w:ascii="Times New Roman" w:hAnsi="Times New Roman" w:cs="Times New Roman"/>
                <w:b/>
                <w:bCs/>
                <w:spacing w:val="-4"/>
                <w:sz w:val="28"/>
                <w:szCs w:val="28"/>
              </w:rPr>
            </w:pPr>
            <w:r w:rsidRPr="00370ECC">
              <w:rPr>
                <w:rFonts w:ascii="Times New Roman" w:hAnsi="Times New Roman" w:cs="Times New Roman"/>
                <w:b/>
                <w:bCs/>
                <w:spacing w:val="-4"/>
                <w:sz w:val="28"/>
                <w:szCs w:val="28"/>
              </w:rPr>
              <w:t>(n = 31) (</w:t>
            </w:r>
            <w:r w:rsidR="004D4608">
              <w:rPr>
                <w:rFonts w:ascii="Times New Roman" w:hAnsi="Times New Roman" w:cs="Times New Roman"/>
                <w:b/>
                <w:bCs/>
                <w:spacing w:val="-4"/>
                <w:sz w:val="28"/>
                <w:szCs w:val="28"/>
              </w:rPr>
              <w:t>2</w:t>
            </w:r>
            <w:r w:rsidRPr="00370ECC">
              <w:rPr>
                <w:rFonts w:ascii="Times New Roman" w:hAnsi="Times New Roman" w:cs="Times New Roman"/>
                <w:b/>
                <w:bCs/>
                <w:spacing w:val="-4"/>
                <w:sz w:val="28"/>
                <w:szCs w:val="28"/>
              </w:rPr>
              <w:t>)</w:t>
            </w:r>
          </w:p>
        </w:tc>
        <w:tc>
          <w:tcPr>
            <w:tcW w:w="1558" w:type="dxa"/>
            <w:vAlign w:val="center"/>
          </w:tcPr>
          <w:p w14:paraId="273D63A6" w14:textId="77777777" w:rsidR="004B116A" w:rsidRPr="00370ECC" w:rsidRDefault="004B116A" w:rsidP="00E20346">
            <w:pPr>
              <w:tabs>
                <w:tab w:val="left" w:pos="1843"/>
              </w:tabs>
              <w:ind w:left="-113" w:right="-113"/>
              <w:jc w:val="center"/>
              <w:rPr>
                <w:rFonts w:ascii="Times New Roman" w:hAnsi="Times New Roman" w:cs="Times New Roman"/>
                <w:b/>
                <w:bCs/>
                <w:spacing w:val="-4"/>
                <w:sz w:val="28"/>
                <w:szCs w:val="28"/>
              </w:rPr>
            </w:pPr>
            <w:r w:rsidRPr="00370ECC">
              <w:rPr>
                <w:rFonts w:ascii="Times New Roman" w:hAnsi="Times New Roman" w:cs="Times New Roman"/>
                <w:b/>
                <w:bCs/>
                <w:spacing w:val="-4"/>
                <w:sz w:val="28"/>
                <w:szCs w:val="28"/>
              </w:rPr>
              <w:t>Chung</w:t>
            </w:r>
          </w:p>
          <w:p w14:paraId="7924A32B" w14:textId="77777777" w:rsidR="004B116A" w:rsidRPr="00370ECC" w:rsidRDefault="004B116A" w:rsidP="00E20346">
            <w:pPr>
              <w:tabs>
                <w:tab w:val="left" w:pos="1843"/>
              </w:tabs>
              <w:ind w:left="-113" w:right="-113"/>
              <w:jc w:val="center"/>
              <w:rPr>
                <w:rFonts w:ascii="Times New Roman" w:hAnsi="Times New Roman" w:cs="Times New Roman"/>
                <w:b/>
                <w:bCs/>
                <w:spacing w:val="-4"/>
                <w:sz w:val="28"/>
                <w:szCs w:val="28"/>
              </w:rPr>
            </w:pPr>
            <w:r w:rsidRPr="00370ECC">
              <w:rPr>
                <w:rFonts w:ascii="Times New Roman" w:hAnsi="Times New Roman" w:cs="Times New Roman"/>
                <w:b/>
                <w:bCs/>
                <w:spacing w:val="-4"/>
                <w:sz w:val="28"/>
                <w:szCs w:val="28"/>
              </w:rPr>
              <w:t>(n = 47)</w:t>
            </w:r>
          </w:p>
        </w:tc>
        <w:tc>
          <w:tcPr>
            <w:tcW w:w="709" w:type="dxa"/>
            <w:vAlign w:val="center"/>
          </w:tcPr>
          <w:p w14:paraId="0D94923C" w14:textId="0BD2A59D" w:rsidR="004B116A" w:rsidRPr="00370ECC" w:rsidRDefault="00F84833" w:rsidP="00E20346">
            <w:pPr>
              <w:tabs>
                <w:tab w:val="left" w:pos="1843"/>
              </w:tabs>
              <w:ind w:left="-113" w:right="-113"/>
              <w:jc w:val="center"/>
              <w:rPr>
                <w:rFonts w:ascii="Times New Roman" w:hAnsi="Times New Roman" w:cs="Times New Roman"/>
                <w:b/>
                <w:bCs/>
                <w:spacing w:val="-4"/>
                <w:sz w:val="28"/>
                <w:szCs w:val="28"/>
                <w:vertAlign w:val="subscript"/>
              </w:rPr>
            </w:pPr>
            <w:r w:rsidRPr="00A153A6">
              <w:rPr>
                <w:rFonts w:ascii="Times New Roman" w:hAnsi="Times New Roman" w:cs="Times New Roman"/>
                <w:spacing w:val="-4"/>
                <w:sz w:val="28"/>
                <w:szCs w:val="28"/>
              </w:rPr>
              <w:t>p</w:t>
            </w:r>
            <w:r w:rsidR="004D4608" w:rsidRPr="004D4608">
              <w:rPr>
                <w:rFonts w:ascii="Times New Roman" w:hAnsi="Times New Roman" w:cs="Times New Roman"/>
                <w:spacing w:val="-4"/>
                <w:sz w:val="28"/>
                <w:szCs w:val="28"/>
                <w:vertAlign w:val="subscript"/>
              </w:rPr>
              <w:t>0</w:t>
            </w:r>
            <w:r w:rsidR="003A0404" w:rsidRPr="00A153A6">
              <w:rPr>
                <w:rFonts w:ascii="Times New Roman" w:hAnsi="Times New Roman" w:cs="Times New Roman"/>
                <w:spacing w:val="-4"/>
                <w:sz w:val="28"/>
                <w:szCs w:val="28"/>
                <w:vertAlign w:val="subscript"/>
              </w:rPr>
              <w:t>12</w:t>
            </w:r>
          </w:p>
        </w:tc>
      </w:tr>
      <w:tr w:rsidR="004B116A" w:rsidRPr="00834BD3" w14:paraId="601602E8" w14:textId="77777777" w:rsidTr="00CB4E67">
        <w:trPr>
          <w:jc w:val="center"/>
        </w:trPr>
        <w:tc>
          <w:tcPr>
            <w:tcW w:w="2689" w:type="dxa"/>
            <w:vAlign w:val="center"/>
          </w:tcPr>
          <w:p w14:paraId="74B19B70" w14:textId="4CA5774B" w:rsidR="004B116A" w:rsidRPr="00334CBD" w:rsidRDefault="004B116A" w:rsidP="00E20346">
            <w:pPr>
              <w:tabs>
                <w:tab w:val="left" w:pos="1843"/>
              </w:tabs>
              <w:spacing w:before="20" w:after="20"/>
              <w:ind w:left="-113" w:right="-113"/>
              <w:jc w:val="center"/>
              <w:rPr>
                <w:rFonts w:ascii="Times New Roman" w:hAnsi="Times New Roman" w:cs="Times New Roman"/>
                <w:spacing w:val="-6"/>
                <w:sz w:val="28"/>
                <w:szCs w:val="28"/>
              </w:rPr>
            </w:pPr>
            <w:r w:rsidRPr="00334CBD">
              <w:rPr>
                <w:rFonts w:ascii="Times New Roman" w:hAnsi="Times New Roman" w:cs="Times New Roman"/>
                <w:spacing w:val="-6"/>
                <w:sz w:val="28"/>
                <w:szCs w:val="28"/>
              </w:rPr>
              <w:t>Trọng lượng</w:t>
            </w:r>
            <w:r w:rsidR="003B0D9B" w:rsidRPr="00334CBD">
              <w:rPr>
                <w:rFonts w:ascii="Times New Roman" w:hAnsi="Times New Roman" w:cs="Times New Roman"/>
                <w:spacing w:val="-6"/>
                <w:sz w:val="28"/>
                <w:szCs w:val="28"/>
              </w:rPr>
              <w:t xml:space="preserve"> (g)</w:t>
            </w:r>
            <w:r w:rsidRPr="00334CBD">
              <w:rPr>
                <w:rFonts w:ascii="Times New Roman" w:hAnsi="Times New Roman" w:cs="Times New Roman"/>
                <w:spacing w:val="-6"/>
                <w:sz w:val="28"/>
                <w:szCs w:val="28"/>
              </w:rPr>
              <w:t xml:space="preserve"> (a)</w:t>
            </w:r>
          </w:p>
        </w:tc>
        <w:tc>
          <w:tcPr>
            <w:tcW w:w="1276" w:type="dxa"/>
            <w:vAlign w:val="center"/>
          </w:tcPr>
          <w:p w14:paraId="5CA51F88" w14:textId="77777777" w:rsidR="004B116A" w:rsidRPr="00CB4E67" w:rsidRDefault="004B116A" w:rsidP="00E20346">
            <w:pPr>
              <w:tabs>
                <w:tab w:val="left" w:pos="1843"/>
              </w:tabs>
              <w:spacing w:before="20" w:after="20"/>
              <w:ind w:left="-113" w:right="-113"/>
              <w:jc w:val="center"/>
              <w:rPr>
                <w:rFonts w:ascii="Times New Roman" w:hAnsi="Times New Roman" w:cs="Times New Roman"/>
                <w:spacing w:val="-8"/>
                <w:sz w:val="28"/>
                <w:szCs w:val="28"/>
              </w:rPr>
            </w:pPr>
            <w:r w:rsidRPr="00CB4E67">
              <w:rPr>
                <w:rFonts w:ascii="Times New Roman" w:hAnsi="Times New Roman" w:cs="Times New Roman"/>
                <w:spacing w:val="-8"/>
                <w:sz w:val="28"/>
                <w:szCs w:val="28"/>
              </w:rPr>
              <w:t>240 ± 6,63</w:t>
            </w:r>
          </w:p>
        </w:tc>
        <w:tc>
          <w:tcPr>
            <w:tcW w:w="1843" w:type="dxa"/>
            <w:vAlign w:val="center"/>
          </w:tcPr>
          <w:p w14:paraId="45B78A62" w14:textId="77777777" w:rsidR="004B116A" w:rsidRPr="00CB4E67" w:rsidRDefault="004B116A" w:rsidP="00E20346">
            <w:pPr>
              <w:tabs>
                <w:tab w:val="left" w:pos="1843"/>
              </w:tabs>
              <w:spacing w:before="20" w:after="20"/>
              <w:ind w:left="-113" w:right="-113"/>
              <w:jc w:val="center"/>
              <w:rPr>
                <w:rFonts w:ascii="Times New Roman" w:hAnsi="Times New Roman" w:cs="Times New Roman"/>
                <w:spacing w:val="-8"/>
                <w:sz w:val="28"/>
                <w:szCs w:val="28"/>
              </w:rPr>
            </w:pPr>
            <w:r w:rsidRPr="00CB4E67">
              <w:rPr>
                <w:rFonts w:ascii="Times New Roman" w:hAnsi="Times New Roman" w:cs="Times New Roman"/>
                <w:spacing w:val="-8"/>
                <w:sz w:val="28"/>
                <w:szCs w:val="28"/>
              </w:rPr>
              <w:t>258,29 ± 15,44</w:t>
            </w:r>
          </w:p>
        </w:tc>
        <w:tc>
          <w:tcPr>
            <w:tcW w:w="1701" w:type="dxa"/>
            <w:vAlign w:val="center"/>
          </w:tcPr>
          <w:p w14:paraId="2D44B39C" w14:textId="77777777" w:rsidR="004B116A" w:rsidRPr="00CB4E67" w:rsidRDefault="004B116A" w:rsidP="00E20346">
            <w:pPr>
              <w:tabs>
                <w:tab w:val="left" w:pos="1843"/>
              </w:tabs>
              <w:spacing w:before="20" w:after="20"/>
              <w:ind w:left="-113" w:right="-113"/>
              <w:jc w:val="center"/>
              <w:rPr>
                <w:rFonts w:ascii="Times New Roman" w:hAnsi="Times New Roman" w:cs="Times New Roman"/>
                <w:spacing w:val="-8"/>
                <w:sz w:val="28"/>
                <w:szCs w:val="28"/>
              </w:rPr>
            </w:pPr>
            <w:r w:rsidRPr="00CB4E67">
              <w:rPr>
                <w:rFonts w:ascii="Times New Roman" w:hAnsi="Times New Roman" w:cs="Times New Roman"/>
                <w:spacing w:val="-8"/>
                <w:sz w:val="28"/>
                <w:szCs w:val="28"/>
              </w:rPr>
              <w:t>230,03 ± 5,72</w:t>
            </w:r>
          </w:p>
        </w:tc>
        <w:tc>
          <w:tcPr>
            <w:tcW w:w="1558" w:type="dxa"/>
            <w:vAlign w:val="center"/>
          </w:tcPr>
          <w:p w14:paraId="3FAB31A0" w14:textId="77777777" w:rsidR="004B116A" w:rsidRPr="00CB4E67" w:rsidRDefault="004B116A" w:rsidP="00E20346">
            <w:pPr>
              <w:tabs>
                <w:tab w:val="left" w:pos="1843"/>
              </w:tabs>
              <w:spacing w:before="20" w:after="20"/>
              <w:ind w:left="-113" w:right="-113"/>
              <w:jc w:val="center"/>
              <w:rPr>
                <w:rFonts w:ascii="Times New Roman" w:hAnsi="Times New Roman" w:cs="Times New Roman"/>
                <w:spacing w:val="-8"/>
                <w:sz w:val="28"/>
                <w:szCs w:val="28"/>
              </w:rPr>
            </w:pPr>
            <w:r w:rsidRPr="00CB4E67">
              <w:rPr>
                <w:rFonts w:ascii="Times New Roman" w:hAnsi="Times New Roman" w:cs="Times New Roman"/>
                <w:spacing w:val="-8"/>
                <w:sz w:val="28"/>
                <w:szCs w:val="28"/>
              </w:rPr>
              <w:t>236,54 ± 4,88</w:t>
            </w:r>
          </w:p>
        </w:tc>
        <w:tc>
          <w:tcPr>
            <w:tcW w:w="709" w:type="dxa"/>
            <w:vAlign w:val="center"/>
          </w:tcPr>
          <w:p w14:paraId="259BABAE" w14:textId="591B6D0A" w:rsidR="004B116A" w:rsidRPr="00CB4E67" w:rsidRDefault="004B116A" w:rsidP="00E20346">
            <w:pPr>
              <w:tabs>
                <w:tab w:val="left" w:pos="1843"/>
              </w:tabs>
              <w:spacing w:before="20" w:after="20"/>
              <w:ind w:left="-113" w:right="-113"/>
              <w:jc w:val="center"/>
              <w:rPr>
                <w:rFonts w:ascii="Times New Roman" w:hAnsi="Times New Roman" w:cs="Times New Roman"/>
                <w:spacing w:val="-6"/>
                <w:sz w:val="28"/>
                <w:szCs w:val="28"/>
              </w:rPr>
            </w:pPr>
            <w:r w:rsidRPr="00CB4E67">
              <w:rPr>
                <w:rFonts w:ascii="Times New Roman" w:hAnsi="Times New Roman" w:cs="Times New Roman"/>
                <w:spacing w:val="-6"/>
                <w:sz w:val="28"/>
                <w:szCs w:val="28"/>
              </w:rPr>
              <w:t>&gt; 0,05</w:t>
            </w:r>
          </w:p>
        </w:tc>
      </w:tr>
      <w:tr w:rsidR="004B116A" w:rsidRPr="00834BD3" w14:paraId="1D55AD37" w14:textId="77777777" w:rsidTr="00CB4E67">
        <w:trPr>
          <w:jc w:val="center"/>
        </w:trPr>
        <w:tc>
          <w:tcPr>
            <w:tcW w:w="2689" w:type="dxa"/>
            <w:vAlign w:val="center"/>
          </w:tcPr>
          <w:p w14:paraId="477A702C" w14:textId="4D285B10" w:rsidR="004B116A" w:rsidRPr="00666098" w:rsidRDefault="004B116A" w:rsidP="00E20346">
            <w:pPr>
              <w:tabs>
                <w:tab w:val="left" w:pos="1843"/>
              </w:tabs>
              <w:spacing w:before="20" w:after="20"/>
              <w:ind w:left="-113" w:right="-113"/>
              <w:jc w:val="center"/>
              <w:rPr>
                <w:rFonts w:ascii="Times New Roman" w:hAnsi="Times New Roman" w:cs="Times New Roman"/>
                <w:spacing w:val="-14"/>
                <w:sz w:val="28"/>
                <w:szCs w:val="28"/>
              </w:rPr>
            </w:pPr>
            <w:r w:rsidRPr="00666098">
              <w:rPr>
                <w:rFonts w:ascii="Times New Roman" w:hAnsi="Times New Roman" w:cs="Times New Roman"/>
                <w:spacing w:val="-14"/>
                <w:sz w:val="28"/>
                <w:szCs w:val="28"/>
              </w:rPr>
              <w:t>lam</w:t>
            </w:r>
            <w:r w:rsidR="00666098" w:rsidRPr="00666098">
              <w:rPr>
                <w:rFonts w:ascii="Times New Roman" w:hAnsi="Times New Roman" w:cs="Times New Roman"/>
                <w:spacing w:val="-14"/>
                <w:sz w:val="28"/>
                <w:szCs w:val="28"/>
              </w:rPr>
              <w:t>b</w:t>
            </w:r>
            <w:r w:rsidRPr="00666098">
              <w:rPr>
                <w:rFonts w:ascii="Times New Roman" w:hAnsi="Times New Roman" w:cs="Times New Roman"/>
                <w:spacing w:val="-14"/>
                <w:sz w:val="28"/>
                <w:szCs w:val="28"/>
              </w:rPr>
              <w:t>da – bregma</w:t>
            </w:r>
            <w:r w:rsidR="003B0D9B" w:rsidRPr="00666098">
              <w:rPr>
                <w:rFonts w:ascii="Times New Roman" w:hAnsi="Times New Roman" w:cs="Times New Roman"/>
                <w:spacing w:val="-14"/>
                <w:sz w:val="28"/>
                <w:szCs w:val="28"/>
              </w:rPr>
              <w:t xml:space="preserve"> (mm)</w:t>
            </w:r>
            <w:r w:rsidRPr="00666098">
              <w:rPr>
                <w:rFonts w:ascii="Times New Roman" w:hAnsi="Times New Roman" w:cs="Times New Roman"/>
                <w:spacing w:val="-14"/>
                <w:sz w:val="28"/>
                <w:szCs w:val="28"/>
              </w:rPr>
              <w:t xml:space="preserve"> (b)</w:t>
            </w:r>
          </w:p>
        </w:tc>
        <w:tc>
          <w:tcPr>
            <w:tcW w:w="1276" w:type="dxa"/>
            <w:vAlign w:val="center"/>
          </w:tcPr>
          <w:p w14:paraId="3F2E256C" w14:textId="6A02C397" w:rsidR="004B116A" w:rsidRPr="00CB4E67" w:rsidRDefault="003B0D9B" w:rsidP="00E20346">
            <w:pPr>
              <w:tabs>
                <w:tab w:val="left" w:pos="1843"/>
              </w:tabs>
              <w:spacing w:before="20" w:after="20"/>
              <w:ind w:left="-113" w:right="-113"/>
              <w:rPr>
                <w:rFonts w:ascii="Times New Roman" w:hAnsi="Times New Roman" w:cs="Times New Roman"/>
                <w:spacing w:val="-12"/>
                <w:sz w:val="28"/>
                <w:szCs w:val="28"/>
              </w:rPr>
            </w:pPr>
            <w:r w:rsidRPr="00CB4E67">
              <w:rPr>
                <w:rFonts w:ascii="Times New Roman" w:hAnsi="Times New Roman" w:cs="Times New Roman"/>
                <w:spacing w:val="-12"/>
                <w:sz w:val="28"/>
                <w:szCs w:val="28"/>
              </w:rPr>
              <w:t>1</w:t>
            </w:r>
            <w:r w:rsidR="004D4608">
              <w:rPr>
                <w:rFonts w:ascii="Times New Roman" w:hAnsi="Times New Roman" w:cs="Times New Roman"/>
                <w:spacing w:val="-12"/>
                <w:sz w:val="28"/>
                <w:szCs w:val="28"/>
              </w:rPr>
              <w:t>1</w:t>
            </w:r>
            <w:r w:rsidRPr="00CB4E67">
              <w:rPr>
                <w:rFonts w:ascii="Times New Roman" w:hAnsi="Times New Roman" w:cs="Times New Roman"/>
                <w:spacing w:val="-12"/>
                <w:sz w:val="28"/>
                <w:szCs w:val="28"/>
              </w:rPr>
              <w:t>,</w:t>
            </w:r>
            <w:r w:rsidR="004D4608">
              <w:rPr>
                <w:rFonts w:ascii="Times New Roman" w:hAnsi="Times New Roman" w:cs="Times New Roman"/>
                <w:spacing w:val="-12"/>
                <w:sz w:val="28"/>
                <w:szCs w:val="28"/>
              </w:rPr>
              <w:t>1</w:t>
            </w:r>
            <w:r w:rsidRPr="00CB4E67">
              <w:rPr>
                <w:rFonts w:ascii="Times New Roman" w:hAnsi="Times New Roman" w:cs="Times New Roman"/>
                <w:spacing w:val="-12"/>
                <w:sz w:val="28"/>
                <w:szCs w:val="28"/>
              </w:rPr>
              <w:t>6 ±</w:t>
            </w:r>
            <w:r w:rsidR="00004EF2" w:rsidRPr="00CB4E67">
              <w:rPr>
                <w:rFonts w:ascii="Times New Roman" w:hAnsi="Times New Roman" w:cs="Times New Roman"/>
                <w:spacing w:val="-12"/>
                <w:sz w:val="28"/>
                <w:szCs w:val="28"/>
              </w:rPr>
              <w:t xml:space="preserve"> </w:t>
            </w:r>
            <w:r w:rsidRPr="00CB4E67">
              <w:rPr>
                <w:rFonts w:ascii="Times New Roman" w:hAnsi="Times New Roman" w:cs="Times New Roman"/>
                <w:spacing w:val="-12"/>
                <w:sz w:val="28"/>
                <w:szCs w:val="28"/>
              </w:rPr>
              <w:t>0,</w:t>
            </w:r>
            <w:r w:rsidR="004D4608">
              <w:rPr>
                <w:rFonts w:ascii="Times New Roman" w:hAnsi="Times New Roman" w:cs="Times New Roman"/>
                <w:spacing w:val="-12"/>
                <w:sz w:val="28"/>
                <w:szCs w:val="28"/>
              </w:rPr>
              <w:t>38</w:t>
            </w:r>
          </w:p>
        </w:tc>
        <w:tc>
          <w:tcPr>
            <w:tcW w:w="1843" w:type="dxa"/>
            <w:vAlign w:val="center"/>
          </w:tcPr>
          <w:p w14:paraId="685E671D" w14:textId="12EC20CE" w:rsidR="004B116A" w:rsidRPr="00CB4E67" w:rsidRDefault="003B0D9B" w:rsidP="00E20346">
            <w:pPr>
              <w:tabs>
                <w:tab w:val="left" w:pos="1843"/>
              </w:tabs>
              <w:spacing w:before="20" w:after="20"/>
              <w:ind w:left="-113" w:right="-113"/>
              <w:jc w:val="center"/>
              <w:rPr>
                <w:rFonts w:ascii="Times New Roman" w:hAnsi="Times New Roman" w:cs="Times New Roman"/>
                <w:spacing w:val="-8"/>
                <w:sz w:val="28"/>
                <w:szCs w:val="28"/>
              </w:rPr>
            </w:pPr>
            <w:r w:rsidRPr="00CB4E67">
              <w:rPr>
                <w:rFonts w:ascii="Times New Roman" w:hAnsi="Times New Roman" w:cs="Times New Roman"/>
                <w:spacing w:val="-8"/>
                <w:sz w:val="28"/>
                <w:szCs w:val="28"/>
              </w:rPr>
              <w:t>10,</w:t>
            </w:r>
            <w:r w:rsidR="004D4608">
              <w:rPr>
                <w:rFonts w:ascii="Times New Roman" w:hAnsi="Times New Roman" w:cs="Times New Roman"/>
                <w:spacing w:val="-8"/>
                <w:sz w:val="28"/>
                <w:szCs w:val="28"/>
              </w:rPr>
              <w:t>40</w:t>
            </w:r>
            <w:r w:rsidRPr="00CB4E67">
              <w:rPr>
                <w:rFonts w:ascii="Times New Roman" w:hAnsi="Times New Roman" w:cs="Times New Roman"/>
                <w:spacing w:val="-8"/>
                <w:sz w:val="28"/>
                <w:szCs w:val="28"/>
              </w:rPr>
              <w:t xml:space="preserve"> ± </w:t>
            </w:r>
            <w:r w:rsidR="004D4608">
              <w:rPr>
                <w:rFonts w:ascii="Times New Roman" w:hAnsi="Times New Roman" w:cs="Times New Roman"/>
                <w:spacing w:val="-8"/>
                <w:sz w:val="28"/>
                <w:szCs w:val="28"/>
              </w:rPr>
              <w:t>0</w:t>
            </w:r>
            <w:r w:rsidRPr="00CB4E67">
              <w:rPr>
                <w:rFonts w:ascii="Times New Roman" w:hAnsi="Times New Roman" w:cs="Times New Roman"/>
                <w:spacing w:val="-8"/>
                <w:sz w:val="28"/>
                <w:szCs w:val="28"/>
              </w:rPr>
              <w:t>,</w:t>
            </w:r>
            <w:r w:rsidR="004D4608">
              <w:rPr>
                <w:rFonts w:ascii="Times New Roman" w:hAnsi="Times New Roman" w:cs="Times New Roman"/>
                <w:spacing w:val="-8"/>
                <w:sz w:val="28"/>
                <w:szCs w:val="28"/>
              </w:rPr>
              <w:t>70</w:t>
            </w:r>
          </w:p>
        </w:tc>
        <w:tc>
          <w:tcPr>
            <w:tcW w:w="1701" w:type="dxa"/>
            <w:vAlign w:val="center"/>
          </w:tcPr>
          <w:p w14:paraId="08A6BD4C" w14:textId="33D302FE" w:rsidR="004B116A" w:rsidRPr="00CB4E67" w:rsidRDefault="003B0D9B" w:rsidP="00E20346">
            <w:pPr>
              <w:tabs>
                <w:tab w:val="left" w:pos="1843"/>
              </w:tabs>
              <w:spacing w:before="20" w:after="20"/>
              <w:ind w:left="-113" w:right="-113"/>
              <w:jc w:val="center"/>
              <w:rPr>
                <w:rFonts w:ascii="Times New Roman" w:hAnsi="Times New Roman" w:cs="Times New Roman"/>
                <w:spacing w:val="-8"/>
                <w:sz w:val="28"/>
                <w:szCs w:val="28"/>
              </w:rPr>
            </w:pPr>
            <w:r w:rsidRPr="00CB4E67">
              <w:rPr>
                <w:rFonts w:ascii="Times New Roman" w:hAnsi="Times New Roman" w:cs="Times New Roman"/>
                <w:spacing w:val="-8"/>
                <w:sz w:val="28"/>
                <w:szCs w:val="28"/>
              </w:rPr>
              <w:t>9,</w:t>
            </w:r>
            <w:r w:rsidR="004D4608">
              <w:rPr>
                <w:rFonts w:ascii="Times New Roman" w:hAnsi="Times New Roman" w:cs="Times New Roman"/>
                <w:spacing w:val="-8"/>
                <w:sz w:val="28"/>
                <w:szCs w:val="28"/>
              </w:rPr>
              <w:t>93</w:t>
            </w:r>
            <w:r w:rsidRPr="00CB4E67">
              <w:rPr>
                <w:rFonts w:ascii="Times New Roman" w:hAnsi="Times New Roman" w:cs="Times New Roman"/>
                <w:spacing w:val="-8"/>
                <w:sz w:val="28"/>
                <w:szCs w:val="28"/>
              </w:rPr>
              <w:t xml:space="preserve"> ± </w:t>
            </w:r>
            <w:r w:rsidR="004D4608">
              <w:rPr>
                <w:rFonts w:ascii="Times New Roman" w:hAnsi="Times New Roman" w:cs="Times New Roman"/>
                <w:spacing w:val="-8"/>
                <w:sz w:val="28"/>
                <w:szCs w:val="28"/>
              </w:rPr>
              <w:t>0</w:t>
            </w:r>
            <w:r w:rsidRPr="00CB4E67">
              <w:rPr>
                <w:rFonts w:ascii="Times New Roman" w:hAnsi="Times New Roman" w:cs="Times New Roman"/>
                <w:spacing w:val="-8"/>
                <w:sz w:val="28"/>
                <w:szCs w:val="28"/>
              </w:rPr>
              <w:t>,</w:t>
            </w:r>
            <w:r w:rsidR="004D4608">
              <w:rPr>
                <w:rFonts w:ascii="Times New Roman" w:hAnsi="Times New Roman" w:cs="Times New Roman"/>
                <w:spacing w:val="-8"/>
                <w:sz w:val="28"/>
                <w:szCs w:val="28"/>
              </w:rPr>
              <w:t>2</w:t>
            </w:r>
            <w:r w:rsidRPr="00CB4E67">
              <w:rPr>
                <w:rFonts w:ascii="Times New Roman" w:hAnsi="Times New Roman" w:cs="Times New Roman"/>
                <w:spacing w:val="-8"/>
                <w:sz w:val="28"/>
                <w:szCs w:val="28"/>
              </w:rPr>
              <w:t>4</w:t>
            </w:r>
          </w:p>
        </w:tc>
        <w:tc>
          <w:tcPr>
            <w:tcW w:w="1558" w:type="dxa"/>
            <w:vAlign w:val="center"/>
          </w:tcPr>
          <w:p w14:paraId="7FB8C673" w14:textId="727AB021" w:rsidR="004B116A" w:rsidRPr="00CB4E67" w:rsidRDefault="004D4608" w:rsidP="00E20346">
            <w:pPr>
              <w:tabs>
                <w:tab w:val="left" w:pos="1843"/>
              </w:tabs>
              <w:spacing w:before="20" w:after="20"/>
              <w:ind w:left="-113" w:right="-113"/>
              <w:jc w:val="center"/>
              <w:rPr>
                <w:rFonts w:ascii="Times New Roman" w:hAnsi="Times New Roman" w:cs="Times New Roman"/>
                <w:spacing w:val="-8"/>
                <w:sz w:val="28"/>
                <w:szCs w:val="28"/>
              </w:rPr>
            </w:pPr>
            <w:r>
              <w:rPr>
                <w:rFonts w:ascii="Times New Roman" w:hAnsi="Times New Roman" w:cs="Times New Roman"/>
                <w:spacing w:val="-8"/>
                <w:sz w:val="28"/>
                <w:szCs w:val="28"/>
              </w:rPr>
              <w:t>10</w:t>
            </w:r>
            <w:r w:rsidR="004B116A" w:rsidRPr="00CB4E67">
              <w:rPr>
                <w:rFonts w:ascii="Times New Roman" w:hAnsi="Times New Roman" w:cs="Times New Roman"/>
                <w:spacing w:val="-8"/>
                <w:sz w:val="28"/>
                <w:szCs w:val="28"/>
              </w:rPr>
              <w:t>,</w:t>
            </w:r>
            <w:r>
              <w:rPr>
                <w:rFonts w:ascii="Times New Roman" w:hAnsi="Times New Roman" w:cs="Times New Roman"/>
                <w:spacing w:val="-8"/>
                <w:sz w:val="28"/>
                <w:szCs w:val="28"/>
              </w:rPr>
              <w:t>23</w:t>
            </w:r>
            <w:r w:rsidR="004B116A" w:rsidRPr="00CB4E67">
              <w:rPr>
                <w:rFonts w:ascii="Times New Roman" w:hAnsi="Times New Roman" w:cs="Times New Roman"/>
                <w:spacing w:val="-8"/>
                <w:sz w:val="28"/>
                <w:szCs w:val="28"/>
              </w:rPr>
              <w:t xml:space="preserve"> ± 0,2</w:t>
            </w:r>
            <w:r>
              <w:rPr>
                <w:rFonts w:ascii="Times New Roman" w:hAnsi="Times New Roman" w:cs="Times New Roman"/>
                <w:spacing w:val="-8"/>
                <w:sz w:val="28"/>
                <w:szCs w:val="28"/>
              </w:rPr>
              <w:t>1</w:t>
            </w:r>
          </w:p>
        </w:tc>
        <w:tc>
          <w:tcPr>
            <w:tcW w:w="709" w:type="dxa"/>
            <w:vAlign w:val="center"/>
          </w:tcPr>
          <w:p w14:paraId="5F7EC4ED" w14:textId="2ACCA3A7" w:rsidR="004B116A" w:rsidRPr="00CB4E67" w:rsidRDefault="003A0404" w:rsidP="00E20346">
            <w:pPr>
              <w:tabs>
                <w:tab w:val="left" w:pos="1843"/>
              </w:tabs>
              <w:spacing w:before="20" w:after="20"/>
              <w:ind w:left="-113" w:right="-113"/>
              <w:jc w:val="center"/>
              <w:rPr>
                <w:rFonts w:ascii="Times New Roman" w:hAnsi="Times New Roman" w:cs="Times New Roman"/>
                <w:spacing w:val="-6"/>
                <w:sz w:val="28"/>
                <w:szCs w:val="28"/>
              </w:rPr>
            </w:pPr>
            <w:r w:rsidRPr="00CB4E67">
              <w:rPr>
                <w:rFonts w:ascii="Times New Roman" w:hAnsi="Times New Roman" w:cs="Times New Roman"/>
                <w:spacing w:val="-6"/>
                <w:sz w:val="28"/>
                <w:szCs w:val="28"/>
              </w:rPr>
              <w:t>&gt; 0,05</w:t>
            </w:r>
          </w:p>
        </w:tc>
      </w:tr>
      <w:tr w:rsidR="003B0D9B" w:rsidRPr="00834BD3" w14:paraId="6CFF09E6" w14:textId="77777777" w:rsidTr="00CB4E67">
        <w:trPr>
          <w:jc w:val="center"/>
        </w:trPr>
        <w:tc>
          <w:tcPr>
            <w:tcW w:w="2689" w:type="dxa"/>
            <w:vAlign w:val="center"/>
          </w:tcPr>
          <w:p w14:paraId="5B9CA7A5" w14:textId="77777777" w:rsidR="00336379" w:rsidRDefault="00336379" w:rsidP="00E20346">
            <w:pPr>
              <w:tabs>
                <w:tab w:val="left" w:pos="1843"/>
              </w:tabs>
              <w:spacing w:before="20" w:after="20"/>
              <w:ind w:left="-113" w:right="-113"/>
              <w:jc w:val="center"/>
              <w:rPr>
                <w:rFonts w:ascii="Times New Roman" w:hAnsi="Times New Roman" w:cs="Times New Roman"/>
                <w:spacing w:val="-4"/>
                <w:sz w:val="28"/>
                <w:szCs w:val="28"/>
              </w:rPr>
            </w:pPr>
            <w:r>
              <w:rPr>
                <w:rFonts w:ascii="Times New Roman" w:hAnsi="Times New Roman" w:cs="Times New Roman"/>
                <w:spacing w:val="-4"/>
                <w:sz w:val="28"/>
                <w:szCs w:val="28"/>
              </w:rPr>
              <w:t>Tương quan giữa</w:t>
            </w:r>
          </w:p>
          <w:p w14:paraId="7CD9921B" w14:textId="5DC1D931" w:rsidR="003B0D9B" w:rsidRPr="003B0D9B" w:rsidRDefault="00336379" w:rsidP="00E20346">
            <w:pPr>
              <w:tabs>
                <w:tab w:val="left" w:pos="1843"/>
              </w:tabs>
              <w:spacing w:before="20" w:after="20"/>
              <w:ind w:left="-113" w:right="-113"/>
              <w:jc w:val="center"/>
              <w:rPr>
                <w:rFonts w:ascii="Times New Roman" w:hAnsi="Times New Roman" w:cs="Times New Roman"/>
                <w:spacing w:val="-4"/>
                <w:sz w:val="28"/>
                <w:szCs w:val="28"/>
              </w:rPr>
            </w:pPr>
            <w:r>
              <w:rPr>
                <w:rFonts w:ascii="Times New Roman" w:hAnsi="Times New Roman" w:cs="Times New Roman"/>
                <w:spacing w:val="-4"/>
                <w:sz w:val="28"/>
                <w:szCs w:val="28"/>
              </w:rPr>
              <w:t xml:space="preserve">(a) với (b) </w:t>
            </w:r>
          </w:p>
        </w:tc>
        <w:tc>
          <w:tcPr>
            <w:tcW w:w="1276" w:type="dxa"/>
            <w:vAlign w:val="center"/>
          </w:tcPr>
          <w:p w14:paraId="5EF60DFA" w14:textId="4D198748" w:rsidR="00336379" w:rsidRDefault="00336379" w:rsidP="00E20346">
            <w:pPr>
              <w:tabs>
                <w:tab w:val="left" w:pos="1843"/>
              </w:tabs>
              <w:spacing w:before="20" w:after="20"/>
              <w:ind w:left="-57" w:right="-57"/>
              <w:jc w:val="center"/>
              <w:rPr>
                <w:rFonts w:ascii="Times New Roman" w:hAnsi="Times New Roman" w:cs="Times New Roman"/>
                <w:spacing w:val="-4"/>
                <w:sz w:val="28"/>
                <w:szCs w:val="28"/>
              </w:rPr>
            </w:pPr>
            <w:r>
              <w:rPr>
                <w:rFonts w:ascii="Times New Roman" w:hAnsi="Times New Roman" w:cs="Times New Roman"/>
                <w:spacing w:val="-4"/>
                <w:sz w:val="28"/>
                <w:szCs w:val="28"/>
              </w:rPr>
              <w:t>r = 0,89</w:t>
            </w:r>
          </w:p>
          <w:p w14:paraId="41C71A95" w14:textId="29F30735" w:rsidR="003B0D9B" w:rsidRDefault="00336379" w:rsidP="00E20346">
            <w:pPr>
              <w:tabs>
                <w:tab w:val="left" w:pos="1843"/>
              </w:tabs>
              <w:spacing w:before="20" w:after="20"/>
              <w:ind w:left="-57" w:right="-57"/>
              <w:jc w:val="center"/>
              <w:rPr>
                <w:rFonts w:ascii="Times New Roman" w:hAnsi="Times New Roman" w:cs="Times New Roman"/>
                <w:spacing w:val="-4"/>
                <w:sz w:val="28"/>
                <w:szCs w:val="28"/>
              </w:rPr>
            </w:pPr>
            <w:r>
              <w:rPr>
                <w:rFonts w:ascii="Times New Roman" w:hAnsi="Times New Roman" w:cs="Times New Roman"/>
                <w:spacing w:val="-4"/>
                <w:sz w:val="28"/>
                <w:szCs w:val="28"/>
              </w:rPr>
              <w:t xml:space="preserve">p </w:t>
            </w:r>
            <w:r w:rsidR="00A02FC7">
              <w:rPr>
                <w:rFonts w:ascii="Times New Roman" w:hAnsi="Times New Roman" w:cs="Times New Roman"/>
                <w:spacing w:val="-4"/>
                <w:sz w:val="28"/>
                <w:szCs w:val="28"/>
              </w:rPr>
              <w:t>=</w:t>
            </w:r>
            <w:r>
              <w:rPr>
                <w:rFonts w:ascii="Times New Roman" w:hAnsi="Times New Roman" w:cs="Times New Roman"/>
                <w:spacing w:val="-4"/>
                <w:sz w:val="28"/>
                <w:szCs w:val="28"/>
              </w:rPr>
              <w:t xml:space="preserve"> 0,0</w:t>
            </w:r>
            <w:r w:rsidR="00A02FC7">
              <w:rPr>
                <w:rFonts w:ascii="Times New Roman" w:hAnsi="Times New Roman" w:cs="Times New Roman"/>
                <w:spacing w:val="-4"/>
                <w:sz w:val="28"/>
                <w:szCs w:val="28"/>
              </w:rPr>
              <w:t>03</w:t>
            </w:r>
          </w:p>
        </w:tc>
        <w:tc>
          <w:tcPr>
            <w:tcW w:w="1843" w:type="dxa"/>
            <w:vAlign w:val="center"/>
          </w:tcPr>
          <w:p w14:paraId="374AD07A" w14:textId="24A548D3" w:rsidR="00336379" w:rsidRDefault="00336379" w:rsidP="00E20346">
            <w:pPr>
              <w:tabs>
                <w:tab w:val="left" w:pos="1843"/>
              </w:tabs>
              <w:spacing w:before="20" w:after="20"/>
              <w:ind w:left="-57" w:right="-57"/>
              <w:jc w:val="center"/>
              <w:rPr>
                <w:rFonts w:ascii="Times New Roman" w:hAnsi="Times New Roman" w:cs="Times New Roman"/>
                <w:spacing w:val="-6"/>
                <w:sz w:val="28"/>
                <w:szCs w:val="28"/>
              </w:rPr>
            </w:pPr>
            <w:r>
              <w:rPr>
                <w:rFonts w:ascii="Times New Roman" w:hAnsi="Times New Roman" w:cs="Times New Roman"/>
                <w:spacing w:val="-6"/>
                <w:sz w:val="28"/>
                <w:szCs w:val="28"/>
              </w:rPr>
              <w:t>r = 0,91</w:t>
            </w:r>
          </w:p>
          <w:p w14:paraId="0E53A66A" w14:textId="5F1BA316" w:rsidR="003B0D9B" w:rsidRPr="00AE6213" w:rsidRDefault="00336379" w:rsidP="00E20346">
            <w:pPr>
              <w:tabs>
                <w:tab w:val="left" w:pos="1843"/>
              </w:tabs>
              <w:spacing w:before="20" w:after="20"/>
              <w:ind w:left="-57" w:right="-57"/>
              <w:jc w:val="center"/>
              <w:rPr>
                <w:rFonts w:ascii="Times New Roman" w:hAnsi="Times New Roman" w:cs="Times New Roman"/>
                <w:spacing w:val="-4"/>
                <w:sz w:val="28"/>
                <w:szCs w:val="28"/>
              </w:rPr>
            </w:pPr>
            <w:r>
              <w:rPr>
                <w:rFonts w:ascii="Times New Roman" w:hAnsi="Times New Roman" w:cs="Times New Roman"/>
                <w:spacing w:val="-6"/>
                <w:sz w:val="28"/>
                <w:szCs w:val="28"/>
              </w:rPr>
              <w:t xml:space="preserve">p </w:t>
            </w:r>
            <w:r w:rsidR="00A02FC7">
              <w:rPr>
                <w:rFonts w:ascii="Times New Roman" w:hAnsi="Times New Roman" w:cs="Times New Roman"/>
                <w:spacing w:val="-6"/>
                <w:sz w:val="28"/>
                <w:szCs w:val="28"/>
              </w:rPr>
              <w:t>=</w:t>
            </w:r>
            <w:r w:rsidRPr="00AE6213">
              <w:rPr>
                <w:rFonts w:ascii="Times New Roman" w:hAnsi="Times New Roman" w:cs="Times New Roman"/>
                <w:spacing w:val="-6"/>
                <w:sz w:val="28"/>
                <w:szCs w:val="28"/>
              </w:rPr>
              <w:t xml:space="preserve"> 0,0</w:t>
            </w:r>
            <w:r w:rsidR="00A02FC7">
              <w:rPr>
                <w:rFonts w:ascii="Times New Roman" w:hAnsi="Times New Roman" w:cs="Times New Roman"/>
                <w:spacing w:val="-6"/>
                <w:sz w:val="28"/>
                <w:szCs w:val="28"/>
              </w:rPr>
              <w:t>02</w:t>
            </w:r>
          </w:p>
        </w:tc>
        <w:tc>
          <w:tcPr>
            <w:tcW w:w="1701" w:type="dxa"/>
            <w:vAlign w:val="center"/>
          </w:tcPr>
          <w:p w14:paraId="33D22069" w14:textId="37FD59A6" w:rsidR="00336379" w:rsidRDefault="00336379" w:rsidP="00E20346">
            <w:pPr>
              <w:tabs>
                <w:tab w:val="left" w:pos="1843"/>
              </w:tabs>
              <w:spacing w:before="20" w:after="20"/>
              <w:ind w:left="-57" w:right="-57"/>
              <w:jc w:val="center"/>
              <w:rPr>
                <w:rFonts w:ascii="Times New Roman" w:hAnsi="Times New Roman" w:cs="Times New Roman"/>
                <w:spacing w:val="-4"/>
                <w:sz w:val="28"/>
                <w:szCs w:val="28"/>
              </w:rPr>
            </w:pPr>
            <w:r>
              <w:rPr>
                <w:rFonts w:ascii="Times New Roman" w:hAnsi="Times New Roman" w:cs="Times New Roman"/>
                <w:spacing w:val="-4"/>
                <w:sz w:val="28"/>
                <w:szCs w:val="28"/>
              </w:rPr>
              <w:t>r = 0,69</w:t>
            </w:r>
          </w:p>
          <w:p w14:paraId="3A23F3A5" w14:textId="424C7782" w:rsidR="003B0D9B" w:rsidRPr="00AE6213" w:rsidRDefault="00336379" w:rsidP="00E20346">
            <w:pPr>
              <w:tabs>
                <w:tab w:val="left" w:pos="1843"/>
              </w:tabs>
              <w:spacing w:before="20" w:after="20"/>
              <w:ind w:left="-57" w:right="-57"/>
              <w:jc w:val="center"/>
              <w:rPr>
                <w:rFonts w:ascii="Times New Roman" w:hAnsi="Times New Roman" w:cs="Times New Roman"/>
                <w:spacing w:val="-4"/>
                <w:sz w:val="28"/>
                <w:szCs w:val="28"/>
              </w:rPr>
            </w:pPr>
            <w:r>
              <w:rPr>
                <w:rFonts w:ascii="Times New Roman" w:hAnsi="Times New Roman" w:cs="Times New Roman"/>
                <w:spacing w:val="-4"/>
                <w:sz w:val="28"/>
                <w:szCs w:val="28"/>
              </w:rPr>
              <w:t xml:space="preserve">p &lt; </w:t>
            </w:r>
            <w:r w:rsidRPr="00AE6213">
              <w:rPr>
                <w:rFonts w:ascii="Times New Roman" w:hAnsi="Times New Roman" w:cs="Times New Roman"/>
                <w:spacing w:val="-4"/>
                <w:sz w:val="28"/>
                <w:szCs w:val="28"/>
              </w:rPr>
              <w:t>0,0</w:t>
            </w:r>
            <w:r w:rsidR="00A02FC7">
              <w:rPr>
                <w:rFonts w:ascii="Times New Roman" w:hAnsi="Times New Roman" w:cs="Times New Roman"/>
                <w:spacing w:val="-4"/>
                <w:sz w:val="28"/>
                <w:szCs w:val="28"/>
              </w:rPr>
              <w:t>0</w:t>
            </w:r>
            <w:r>
              <w:rPr>
                <w:rFonts w:ascii="Times New Roman" w:hAnsi="Times New Roman" w:cs="Times New Roman"/>
                <w:spacing w:val="-4"/>
                <w:sz w:val="28"/>
                <w:szCs w:val="28"/>
              </w:rPr>
              <w:t>1</w:t>
            </w:r>
          </w:p>
        </w:tc>
        <w:tc>
          <w:tcPr>
            <w:tcW w:w="1558" w:type="dxa"/>
            <w:vAlign w:val="center"/>
          </w:tcPr>
          <w:p w14:paraId="50FD273B" w14:textId="5A94E4E5" w:rsidR="00FE7C09" w:rsidRDefault="00FE7C09" w:rsidP="00E20346">
            <w:pPr>
              <w:tabs>
                <w:tab w:val="left" w:pos="1843"/>
              </w:tabs>
              <w:spacing w:before="20" w:after="20"/>
              <w:ind w:left="-57" w:right="-57"/>
              <w:jc w:val="center"/>
              <w:rPr>
                <w:rFonts w:ascii="Times New Roman" w:hAnsi="Times New Roman" w:cs="Times New Roman"/>
                <w:spacing w:val="-4"/>
                <w:sz w:val="28"/>
                <w:szCs w:val="28"/>
              </w:rPr>
            </w:pPr>
            <w:r>
              <w:rPr>
                <w:rFonts w:ascii="Times New Roman" w:hAnsi="Times New Roman" w:cs="Times New Roman"/>
                <w:spacing w:val="-4"/>
                <w:sz w:val="28"/>
                <w:szCs w:val="28"/>
              </w:rPr>
              <w:t>r = 0,74</w:t>
            </w:r>
          </w:p>
          <w:p w14:paraId="1046D131" w14:textId="0A917B04" w:rsidR="003B0D9B" w:rsidRPr="00AE6213" w:rsidRDefault="00FE7C09" w:rsidP="00E20346">
            <w:pPr>
              <w:tabs>
                <w:tab w:val="left" w:pos="1843"/>
              </w:tabs>
              <w:spacing w:before="20" w:after="20"/>
              <w:ind w:left="-57" w:right="-57"/>
              <w:jc w:val="center"/>
              <w:rPr>
                <w:rFonts w:ascii="Times New Roman" w:hAnsi="Times New Roman" w:cs="Times New Roman"/>
                <w:spacing w:val="-4"/>
                <w:sz w:val="28"/>
                <w:szCs w:val="28"/>
              </w:rPr>
            </w:pPr>
            <w:r>
              <w:rPr>
                <w:rFonts w:ascii="Times New Roman" w:hAnsi="Times New Roman" w:cs="Times New Roman"/>
                <w:spacing w:val="-4"/>
                <w:sz w:val="28"/>
                <w:szCs w:val="28"/>
              </w:rPr>
              <w:t xml:space="preserve">p &lt; </w:t>
            </w:r>
            <w:r w:rsidRPr="00AE6213">
              <w:rPr>
                <w:rFonts w:ascii="Times New Roman" w:hAnsi="Times New Roman" w:cs="Times New Roman"/>
                <w:spacing w:val="-4"/>
                <w:sz w:val="28"/>
                <w:szCs w:val="28"/>
              </w:rPr>
              <w:t>0,0</w:t>
            </w:r>
            <w:r w:rsidR="00A02FC7">
              <w:rPr>
                <w:rFonts w:ascii="Times New Roman" w:hAnsi="Times New Roman" w:cs="Times New Roman"/>
                <w:spacing w:val="-4"/>
                <w:sz w:val="28"/>
                <w:szCs w:val="28"/>
              </w:rPr>
              <w:t>0</w:t>
            </w:r>
            <w:r>
              <w:rPr>
                <w:rFonts w:ascii="Times New Roman" w:hAnsi="Times New Roman" w:cs="Times New Roman"/>
                <w:spacing w:val="-4"/>
                <w:sz w:val="28"/>
                <w:szCs w:val="28"/>
              </w:rPr>
              <w:t>1</w:t>
            </w:r>
          </w:p>
        </w:tc>
        <w:tc>
          <w:tcPr>
            <w:tcW w:w="709" w:type="dxa"/>
            <w:vAlign w:val="center"/>
          </w:tcPr>
          <w:p w14:paraId="07D40CE3" w14:textId="77777777" w:rsidR="003B0D9B" w:rsidRPr="00485D8C" w:rsidRDefault="003B0D9B" w:rsidP="00E20346">
            <w:pPr>
              <w:tabs>
                <w:tab w:val="left" w:pos="1843"/>
              </w:tabs>
              <w:spacing w:before="20" w:after="20"/>
              <w:ind w:left="-113" w:right="-113"/>
              <w:jc w:val="center"/>
              <w:rPr>
                <w:rFonts w:ascii="Times New Roman" w:hAnsi="Times New Roman" w:cs="Times New Roman"/>
                <w:spacing w:val="-6"/>
                <w:sz w:val="28"/>
                <w:szCs w:val="28"/>
              </w:rPr>
            </w:pPr>
          </w:p>
        </w:tc>
      </w:tr>
    </w:tbl>
    <w:p w14:paraId="4C8DD157" w14:textId="0096F280" w:rsidR="00BC2F06" w:rsidRPr="00DD681D" w:rsidRDefault="004B116A" w:rsidP="00E20346">
      <w:pPr>
        <w:tabs>
          <w:tab w:val="left" w:pos="1843"/>
        </w:tabs>
        <w:spacing w:after="0" w:line="360" w:lineRule="auto"/>
        <w:ind w:firstLine="720"/>
        <w:jc w:val="both"/>
        <w:rPr>
          <w:rFonts w:ascii="Times New Roman" w:hAnsi="Times New Roman" w:cs="Times New Roman"/>
          <w:sz w:val="28"/>
          <w:szCs w:val="28"/>
        </w:rPr>
      </w:pPr>
      <w:r w:rsidRPr="00CE332D">
        <w:rPr>
          <w:rFonts w:ascii="Times New Roman" w:hAnsi="Times New Roman" w:cs="Times New Roman"/>
          <w:sz w:val="28"/>
          <w:szCs w:val="28"/>
        </w:rPr>
        <w:t>Chuột thí nghiệm có trọng lượng 236,54 ± 4,8</w:t>
      </w:r>
      <w:r w:rsidR="00ED5A9A">
        <w:rPr>
          <w:rFonts w:ascii="Times New Roman" w:hAnsi="Times New Roman" w:cs="Times New Roman"/>
          <w:sz w:val="28"/>
          <w:szCs w:val="28"/>
        </w:rPr>
        <w:t>8</w:t>
      </w:r>
      <w:r w:rsidRPr="00CE332D">
        <w:rPr>
          <w:rFonts w:ascii="Times New Roman" w:hAnsi="Times New Roman" w:cs="Times New Roman"/>
          <w:sz w:val="28"/>
          <w:szCs w:val="28"/>
        </w:rPr>
        <w:t>g (n = 47)</w:t>
      </w:r>
      <w:r>
        <w:rPr>
          <w:rFonts w:ascii="Times New Roman" w:hAnsi="Times New Roman" w:cs="Times New Roman"/>
          <w:sz w:val="28"/>
          <w:szCs w:val="28"/>
        </w:rPr>
        <w:t>. T</w:t>
      </w:r>
      <w:r w:rsidRPr="00CE332D">
        <w:rPr>
          <w:rFonts w:ascii="Times New Roman" w:hAnsi="Times New Roman" w:cs="Times New Roman"/>
          <w:sz w:val="28"/>
          <w:szCs w:val="28"/>
        </w:rPr>
        <w:t>rong đó, nhóm tiêm A</w:t>
      </w:r>
      <w:r>
        <w:rPr>
          <w:rFonts w:ascii="Times New Roman" w:hAnsi="Times New Roman" w:cs="Times New Roman"/>
          <w:sz w:val="28"/>
          <w:szCs w:val="28"/>
        </w:rPr>
        <w:t>β</w:t>
      </w:r>
      <w:r w:rsidRPr="00CE332D">
        <w:rPr>
          <w:rFonts w:ascii="Times New Roman" w:hAnsi="Times New Roman" w:cs="Times New Roman"/>
          <w:sz w:val="28"/>
          <w:szCs w:val="28"/>
        </w:rPr>
        <w:t xml:space="preserve"> gây </w:t>
      </w:r>
      <w:r>
        <w:rPr>
          <w:rFonts w:ascii="Times New Roman" w:hAnsi="Times New Roman" w:cs="Times New Roman"/>
          <w:sz w:val="28"/>
          <w:szCs w:val="28"/>
        </w:rPr>
        <w:t>mô hình AD (MHA)</w:t>
      </w:r>
      <w:r w:rsidRPr="00CE332D">
        <w:rPr>
          <w:rFonts w:ascii="Times New Roman" w:hAnsi="Times New Roman" w:cs="Times New Roman"/>
          <w:sz w:val="28"/>
          <w:szCs w:val="28"/>
        </w:rPr>
        <w:t xml:space="preserve"> (n = 31; 230,03 ± 5,7</w:t>
      </w:r>
      <w:r w:rsidR="00ED5A9A">
        <w:rPr>
          <w:rFonts w:ascii="Times New Roman" w:hAnsi="Times New Roman" w:cs="Times New Roman"/>
          <w:sz w:val="28"/>
          <w:szCs w:val="28"/>
        </w:rPr>
        <w:t>2</w:t>
      </w:r>
      <w:r w:rsidRPr="00CE332D">
        <w:rPr>
          <w:rFonts w:ascii="Times New Roman" w:hAnsi="Times New Roman" w:cs="Times New Roman"/>
          <w:sz w:val="28"/>
          <w:szCs w:val="28"/>
        </w:rPr>
        <w:t xml:space="preserve">g), </w:t>
      </w:r>
      <w:r>
        <w:rPr>
          <w:rFonts w:ascii="Times New Roman" w:hAnsi="Times New Roman" w:cs="Times New Roman"/>
          <w:sz w:val="28"/>
          <w:szCs w:val="28"/>
        </w:rPr>
        <w:t xml:space="preserve">nhóm gây mô hình </w:t>
      </w:r>
      <w:r w:rsidRPr="00CE332D">
        <w:rPr>
          <w:rFonts w:ascii="Times New Roman" w:hAnsi="Times New Roman" w:cs="Times New Roman"/>
          <w:sz w:val="28"/>
          <w:szCs w:val="28"/>
        </w:rPr>
        <w:t xml:space="preserve">AD-giả </w:t>
      </w:r>
      <w:r>
        <w:rPr>
          <w:rFonts w:ascii="Times New Roman" w:hAnsi="Times New Roman" w:cs="Times New Roman"/>
          <w:sz w:val="28"/>
          <w:szCs w:val="28"/>
        </w:rPr>
        <w:t xml:space="preserve">(MHAg) </w:t>
      </w:r>
      <w:r w:rsidRPr="00CE332D">
        <w:rPr>
          <w:rFonts w:ascii="Times New Roman" w:hAnsi="Times New Roman" w:cs="Times New Roman"/>
          <w:sz w:val="28"/>
          <w:szCs w:val="28"/>
        </w:rPr>
        <w:t xml:space="preserve">(n = 8; 258,29 ± 15,44g), nhóm nghiên cứu </w:t>
      </w:r>
      <w:r>
        <w:rPr>
          <w:rFonts w:ascii="Times New Roman" w:hAnsi="Times New Roman" w:cs="Times New Roman"/>
          <w:sz w:val="28"/>
          <w:szCs w:val="28"/>
        </w:rPr>
        <w:t xml:space="preserve">thăm dò </w:t>
      </w:r>
      <w:r w:rsidRPr="00CE332D">
        <w:rPr>
          <w:rFonts w:ascii="Times New Roman" w:hAnsi="Times New Roman" w:cs="Times New Roman"/>
          <w:sz w:val="28"/>
          <w:szCs w:val="28"/>
        </w:rPr>
        <w:t>tọa độ tiêm hồi hải mã (n = 8; 240 ± 6,63g). One</w:t>
      </w:r>
      <w:r w:rsidR="00067D62">
        <w:rPr>
          <w:rFonts w:ascii="Times New Roman" w:hAnsi="Times New Roman" w:cs="Times New Roman"/>
          <w:sz w:val="28"/>
          <w:szCs w:val="28"/>
        </w:rPr>
        <w:t>-</w:t>
      </w:r>
      <w:r w:rsidRPr="00CE332D">
        <w:rPr>
          <w:rFonts w:ascii="Times New Roman" w:hAnsi="Times New Roman" w:cs="Times New Roman"/>
          <w:sz w:val="28"/>
          <w:szCs w:val="28"/>
        </w:rPr>
        <w:t xml:space="preserve">way </w:t>
      </w:r>
      <w:r w:rsidR="00872711" w:rsidRPr="00554CA2">
        <w:rPr>
          <w:rFonts w:ascii="Times New Roman" w:hAnsi="Times New Roman" w:cs="Times New Roman"/>
          <w:sz w:val="28"/>
          <w:szCs w:val="28"/>
        </w:rPr>
        <w:t>A</w:t>
      </w:r>
      <w:r w:rsidR="00872711">
        <w:rPr>
          <w:rFonts w:ascii="Times New Roman" w:hAnsi="Times New Roman" w:cs="Times New Roman"/>
          <w:sz w:val="28"/>
          <w:szCs w:val="28"/>
        </w:rPr>
        <w:t>NOVA</w:t>
      </w:r>
      <w:r w:rsidRPr="00CE332D">
        <w:rPr>
          <w:rFonts w:ascii="Times New Roman" w:hAnsi="Times New Roman" w:cs="Times New Roman"/>
          <w:sz w:val="28"/>
          <w:szCs w:val="28"/>
        </w:rPr>
        <w:t xml:space="preserve"> cho thấy không khác biệt trọng lượng [F(2, 46) = 2,47 p </w:t>
      </w:r>
      <w:r w:rsidR="004D4608">
        <w:rPr>
          <w:rFonts w:ascii="Times New Roman" w:hAnsi="Times New Roman" w:cs="Times New Roman"/>
          <w:sz w:val="28"/>
          <w:szCs w:val="28"/>
        </w:rPr>
        <w:t>=</w:t>
      </w:r>
      <w:r w:rsidRPr="00CE332D">
        <w:rPr>
          <w:rFonts w:ascii="Times New Roman" w:hAnsi="Times New Roman" w:cs="Times New Roman"/>
          <w:sz w:val="28"/>
          <w:szCs w:val="28"/>
        </w:rPr>
        <w:t xml:space="preserve"> 0,0</w:t>
      </w:r>
      <w:r w:rsidR="004D4608">
        <w:rPr>
          <w:rFonts w:ascii="Times New Roman" w:hAnsi="Times New Roman" w:cs="Times New Roman"/>
          <w:sz w:val="28"/>
          <w:szCs w:val="28"/>
        </w:rPr>
        <w:t>9</w:t>
      </w:r>
      <w:r w:rsidRPr="00CE332D">
        <w:rPr>
          <w:rFonts w:ascii="Times New Roman" w:hAnsi="Times New Roman" w:cs="Times New Roman"/>
          <w:sz w:val="28"/>
          <w:szCs w:val="28"/>
        </w:rPr>
        <w:t>]</w:t>
      </w:r>
      <w:r w:rsidR="004D4608">
        <w:rPr>
          <w:rFonts w:ascii="Times New Roman" w:hAnsi="Times New Roman" w:cs="Times New Roman"/>
          <w:sz w:val="28"/>
          <w:szCs w:val="28"/>
        </w:rPr>
        <w:t>,</w:t>
      </w:r>
      <w:r w:rsidR="00B84995">
        <w:rPr>
          <w:rFonts w:ascii="Times New Roman" w:hAnsi="Times New Roman" w:cs="Times New Roman"/>
          <w:sz w:val="28"/>
          <w:szCs w:val="28"/>
        </w:rPr>
        <w:t xml:space="preserve"> khoảng cách 2 điểm</w:t>
      </w:r>
      <w:r w:rsidR="004D4608">
        <w:rPr>
          <w:rFonts w:ascii="Times New Roman" w:hAnsi="Times New Roman" w:cs="Times New Roman"/>
          <w:sz w:val="28"/>
          <w:szCs w:val="28"/>
        </w:rPr>
        <w:t xml:space="preserve"> </w:t>
      </w:r>
      <w:r w:rsidR="00336379">
        <w:rPr>
          <w:rFonts w:ascii="Times New Roman" w:hAnsi="Times New Roman" w:cs="Times New Roman"/>
          <w:sz w:val="28"/>
          <w:szCs w:val="28"/>
        </w:rPr>
        <w:t>lam</w:t>
      </w:r>
      <w:r w:rsidR="00666098">
        <w:rPr>
          <w:rFonts w:ascii="Times New Roman" w:hAnsi="Times New Roman" w:cs="Times New Roman"/>
          <w:sz w:val="28"/>
          <w:szCs w:val="28"/>
        </w:rPr>
        <w:t>b</w:t>
      </w:r>
      <w:r w:rsidR="00336379">
        <w:rPr>
          <w:rFonts w:ascii="Times New Roman" w:hAnsi="Times New Roman" w:cs="Times New Roman"/>
          <w:sz w:val="28"/>
          <w:szCs w:val="28"/>
        </w:rPr>
        <w:t xml:space="preserve">da và bregma [F(2, 46) = 2,45 p = 0,09] </w:t>
      </w:r>
      <w:r w:rsidR="004D4608" w:rsidRPr="00CE332D">
        <w:rPr>
          <w:rFonts w:ascii="Times New Roman" w:hAnsi="Times New Roman" w:cs="Times New Roman"/>
          <w:sz w:val="28"/>
          <w:szCs w:val="28"/>
        </w:rPr>
        <w:t>giữa 3 nhóm chuột</w:t>
      </w:r>
      <w:r w:rsidR="00336379">
        <w:rPr>
          <w:rFonts w:ascii="Times New Roman" w:hAnsi="Times New Roman" w:cs="Times New Roman"/>
          <w:sz w:val="28"/>
          <w:szCs w:val="28"/>
        </w:rPr>
        <w:t xml:space="preserve">. </w:t>
      </w:r>
      <w:r w:rsidR="00BC2F06">
        <w:rPr>
          <w:rFonts w:ascii="Times New Roman" w:hAnsi="Times New Roman" w:cs="Times New Roman"/>
          <w:sz w:val="28"/>
          <w:szCs w:val="28"/>
        </w:rPr>
        <w:t>T</w:t>
      </w:r>
      <w:r w:rsidR="00BC2F06" w:rsidRPr="00CE332D">
        <w:rPr>
          <w:rFonts w:ascii="Times New Roman" w:hAnsi="Times New Roman" w:cs="Times New Roman"/>
          <w:sz w:val="28"/>
          <w:szCs w:val="28"/>
        </w:rPr>
        <w:t>ương quan Pearson cho thấy có tương quan thuận khá chặt chẽ giữa trọng lượng với khoảng cách lam</w:t>
      </w:r>
      <w:r w:rsidR="00666098">
        <w:rPr>
          <w:rFonts w:ascii="Times New Roman" w:hAnsi="Times New Roman" w:cs="Times New Roman"/>
          <w:sz w:val="28"/>
          <w:szCs w:val="28"/>
        </w:rPr>
        <w:t>b</w:t>
      </w:r>
      <w:r w:rsidR="00BC2F06" w:rsidRPr="00CE332D">
        <w:rPr>
          <w:rFonts w:ascii="Times New Roman" w:hAnsi="Times New Roman" w:cs="Times New Roman"/>
          <w:sz w:val="28"/>
          <w:szCs w:val="28"/>
        </w:rPr>
        <w:t xml:space="preserve">da – bregma </w:t>
      </w:r>
      <w:r w:rsidR="00BC2F06">
        <w:rPr>
          <w:rFonts w:ascii="Times New Roman" w:hAnsi="Times New Roman" w:cs="Times New Roman"/>
          <w:sz w:val="28"/>
          <w:szCs w:val="28"/>
        </w:rPr>
        <w:t xml:space="preserve">ở chuột thí nghiệm </w:t>
      </w:r>
      <w:r w:rsidR="00BC2F06" w:rsidRPr="00CE332D">
        <w:rPr>
          <w:rFonts w:ascii="Times New Roman" w:hAnsi="Times New Roman" w:cs="Times New Roman"/>
          <w:sz w:val="28"/>
          <w:szCs w:val="28"/>
        </w:rPr>
        <w:t>(n = 47, r = 0,</w:t>
      </w:r>
      <w:r w:rsidR="00BC2F06">
        <w:rPr>
          <w:rFonts w:ascii="Times New Roman" w:hAnsi="Times New Roman" w:cs="Times New Roman"/>
          <w:sz w:val="28"/>
          <w:szCs w:val="28"/>
        </w:rPr>
        <w:t>74</w:t>
      </w:r>
      <w:r w:rsidR="00BC2F06" w:rsidRPr="00CE332D">
        <w:rPr>
          <w:rFonts w:ascii="Times New Roman" w:hAnsi="Times New Roman" w:cs="Times New Roman"/>
          <w:sz w:val="28"/>
          <w:szCs w:val="28"/>
        </w:rPr>
        <w:t xml:space="preserve"> p &lt; 0,0</w:t>
      </w:r>
      <w:r w:rsidR="00A02FC7">
        <w:rPr>
          <w:rFonts w:ascii="Times New Roman" w:hAnsi="Times New Roman" w:cs="Times New Roman"/>
          <w:sz w:val="28"/>
          <w:szCs w:val="28"/>
        </w:rPr>
        <w:t>0</w:t>
      </w:r>
      <w:r w:rsidR="00BC2F06" w:rsidRPr="00CE332D">
        <w:rPr>
          <w:rFonts w:ascii="Times New Roman" w:hAnsi="Times New Roman" w:cs="Times New Roman"/>
          <w:sz w:val="28"/>
          <w:szCs w:val="28"/>
        </w:rPr>
        <w:t>1)</w:t>
      </w:r>
      <w:r w:rsidR="00BC2F06">
        <w:rPr>
          <w:rFonts w:ascii="Times New Roman" w:hAnsi="Times New Roman" w:cs="Times New Roman"/>
          <w:sz w:val="28"/>
          <w:szCs w:val="28"/>
        </w:rPr>
        <w:t>.</w:t>
      </w:r>
    </w:p>
    <w:p w14:paraId="76B629CB" w14:textId="5C488B92" w:rsidR="00F802A8" w:rsidRPr="00CE332D" w:rsidRDefault="00F802A8" w:rsidP="00E20346">
      <w:pPr>
        <w:tabs>
          <w:tab w:val="left" w:pos="1843"/>
        </w:tabs>
        <w:spacing w:after="0" w:line="240" w:lineRule="auto"/>
        <w:jc w:val="center"/>
        <w:rPr>
          <w:rFonts w:ascii="Times New Roman" w:hAnsi="Times New Roman" w:cs="Times New Roman"/>
          <w:sz w:val="28"/>
          <w:szCs w:val="28"/>
        </w:rPr>
      </w:pPr>
      <w:r>
        <w:rPr>
          <w:noProof/>
        </w:rPr>
        <w:drawing>
          <wp:inline distT="0" distB="0" distL="0" distR="0" wp14:anchorId="661F4BA2" wp14:editId="1DCFE659">
            <wp:extent cx="4572000" cy="2667000"/>
            <wp:effectExtent l="0" t="0" r="0" b="0"/>
            <wp:docPr id="202171410" name="Chart 1">
              <a:extLst xmlns:a="http://schemas.openxmlformats.org/drawingml/2006/main">
                <a:ext uri="{FF2B5EF4-FFF2-40B4-BE49-F238E27FC236}">
                  <a16:creationId xmlns:a16="http://schemas.microsoft.com/office/drawing/2014/main" id="{C54E37B9-718B-BCFD-C282-D6123A72678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7C2E9F2B" w14:textId="1E40D4C1" w:rsidR="004B116A" w:rsidRDefault="001A44AC" w:rsidP="00E20346">
      <w:pPr>
        <w:pStyle w:val="Caption"/>
        <w:tabs>
          <w:tab w:val="left" w:pos="1843"/>
        </w:tabs>
        <w:jc w:val="center"/>
        <w:rPr>
          <w:rFonts w:ascii="Times New Roman" w:hAnsi="Times New Roman" w:cs="Times New Roman"/>
          <w:i w:val="0"/>
          <w:iCs w:val="0"/>
          <w:color w:val="auto"/>
          <w:sz w:val="28"/>
          <w:szCs w:val="28"/>
        </w:rPr>
      </w:pPr>
      <w:bookmarkStart w:id="254" w:name="_Toc178150004"/>
      <w:bookmarkStart w:id="255" w:name="_Toc178166367"/>
      <w:bookmarkStart w:id="256" w:name="_Toc209305120"/>
      <w:r w:rsidRPr="001A44AC">
        <w:rPr>
          <w:rFonts w:ascii="Times New Roman" w:hAnsi="Times New Roman" w:cs="Times New Roman"/>
          <w:b/>
          <w:bCs/>
          <w:i w:val="0"/>
          <w:iCs w:val="0"/>
          <w:color w:val="auto"/>
          <w:sz w:val="28"/>
          <w:szCs w:val="28"/>
        </w:rPr>
        <w:t xml:space="preserve">Đồ thị 3. </w:t>
      </w:r>
      <w:r w:rsidRPr="001A44AC">
        <w:rPr>
          <w:rFonts w:ascii="Times New Roman" w:hAnsi="Times New Roman" w:cs="Times New Roman"/>
          <w:b/>
          <w:bCs/>
          <w:i w:val="0"/>
          <w:iCs w:val="0"/>
          <w:color w:val="auto"/>
          <w:sz w:val="28"/>
          <w:szCs w:val="28"/>
        </w:rPr>
        <w:fldChar w:fldCharType="begin"/>
      </w:r>
      <w:r w:rsidRPr="001A44AC">
        <w:rPr>
          <w:rFonts w:ascii="Times New Roman" w:hAnsi="Times New Roman" w:cs="Times New Roman"/>
          <w:b/>
          <w:bCs/>
          <w:i w:val="0"/>
          <w:iCs w:val="0"/>
          <w:color w:val="auto"/>
          <w:sz w:val="28"/>
          <w:szCs w:val="28"/>
        </w:rPr>
        <w:instrText xml:space="preserve"> SEQ Đồ_thị_3. \* ARABIC </w:instrText>
      </w:r>
      <w:r w:rsidRPr="001A44AC">
        <w:rPr>
          <w:rFonts w:ascii="Times New Roman" w:hAnsi="Times New Roman" w:cs="Times New Roman"/>
          <w:b/>
          <w:bCs/>
          <w:i w:val="0"/>
          <w:iCs w:val="0"/>
          <w:color w:val="auto"/>
          <w:sz w:val="28"/>
          <w:szCs w:val="28"/>
        </w:rPr>
        <w:fldChar w:fldCharType="separate"/>
      </w:r>
      <w:r w:rsidR="00D72DC9">
        <w:rPr>
          <w:rFonts w:ascii="Times New Roman" w:hAnsi="Times New Roman" w:cs="Times New Roman"/>
          <w:b/>
          <w:bCs/>
          <w:i w:val="0"/>
          <w:iCs w:val="0"/>
          <w:noProof/>
          <w:color w:val="auto"/>
          <w:sz w:val="28"/>
          <w:szCs w:val="28"/>
        </w:rPr>
        <w:t>1</w:t>
      </w:r>
      <w:r w:rsidRPr="001A44AC">
        <w:rPr>
          <w:rFonts w:ascii="Times New Roman" w:hAnsi="Times New Roman" w:cs="Times New Roman"/>
          <w:b/>
          <w:bCs/>
          <w:i w:val="0"/>
          <w:iCs w:val="0"/>
          <w:color w:val="auto"/>
          <w:sz w:val="28"/>
          <w:szCs w:val="28"/>
        </w:rPr>
        <w:fldChar w:fldCharType="end"/>
      </w:r>
      <w:r w:rsidRPr="001A44AC">
        <w:rPr>
          <w:rFonts w:ascii="Times New Roman" w:hAnsi="Times New Roman" w:cs="Times New Roman"/>
          <w:b/>
          <w:bCs/>
          <w:i w:val="0"/>
          <w:iCs w:val="0"/>
          <w:color w:val="auto"/>
          <w:sz w:val="28"/>
          <w:szCs w:val="28"/>
        </w:rPr>
        <w:t>.</w:t>
      </w:r>
      <w:r w:rsidRPr="001A44AC">
        <w:rPr>
          <w:color w:val="auto"/>
        </w:rPr>
        <w:t xml:space="preserve"> </w:t>
      </w:r>
      <w:r w:rsidR="004B116A" w:rsidRPr="00C50D58">
        <w:rPr>
          <w:rFonts w:ascii="Times New Roman" w:hAnsi="Times New Roman" w:cs="Times New Roman"/>
          <w:i w:val="0"/>
          <w:iCs w:val="0"/>
          <w:color w:val="auto"/>
          <w:sz w:val="28"/>
          <w:szCs w:val="28"/>
        </w:rPr>
        <w:t xml:space="preserve">Tương quan giữa trọng lượng với khoảng cách </w:t>
      </w:r>
      <w:r w:rsidR="004B116A">
        <w:rPr>
          <w:rFonts w:ascii="Times New Roman" w:hAnsi="Times New Roman" w:cs="Times New Roman"/>
          <w:i w:val="0"/>
          <w:iCs w:val="0"/>
          <w:color w:val="auto"/>
          <w:sz w:val="28"/>
          <w:szCs w:val="28"/>
        </w:rPr>
        <w:t>l</w:t>
      </w:r>
      <w:r w:rsidR="004B116A" w:rsidRPr="00C50D58">
        <w:rPr>
          <w:rFonts w:ascii="Times New Roman" w:hAnsi="Times New Roman" w:cs="Times New Roman"/>
          <w:i w:val="0"/>
          <w:iCs w:val="0"/>
          <w:color w:val="auto"/>
          <w:sz w:val="28"/>
          <w:szCs w:val="28"/>
        </w:rPr>
        <w:t>am</w:t>
      </w:r>
      <w:r w:rsidR="00666098">
        <w:rPr>
          <w:rFonts w:ascii="Times New Roman" w:hAnsi="Times New Roman" w:cs="Times New Roman"/>
          <w:i w:val="0"/>
          <w:iCs w:val="0"/>
          <w:color w:val="auto"/>
          <w:sz w:val="28"/>
          <w:szCs w:val="28"/>
        </w:rPr>
        <w:t>b</w:t>
      </w:r>
      <w:r w:rsidR="004B116A" w:rsidRPr="00C50D58">
        <w:rPr>
          <w:rFonts w:ascii="Times New Roman" w:hAnsi="Times New Roman" w:cs="Times New Roman"/>
          <w:i w:val="0"/>
          <w:iCs w:val="0"/>
          <w:color w:val="auto"/>
          <w:sz w:val="28"/>
          <w:szCs w:val="28"/>
        </w:rPr>
        <w:t xml:space="preserve">da </w:t>
      </w:r>
      <w:r w:rsidR="00DD681D">
        <w:rPr>
          <w:rFonts w:ascii="Times New Roman" w:hAnsi="Times New Roman" w:cs="Times New Roman"/>
          <w:i w:val="0"/>
          <w:iCs w:val="0"/>
          <w:color w:val="auto"/>
          <w:sz w:val="28"/>
          <w:szCs w:val="28"/>
        </w:rPr>
        <w:t>–</w:t>
      </w:r>
      <w:r w:rsidR="004B116A" w:rsidRPr="00C50D58">
        <w:rPr>
          <w:rFonts w:ascii="Times New Roman" w:hAnsi="Times New Roman" w:cs="Times New Roman"/>
          <w:i w:val="0"/>
          <w:iCs w:val="0"/>
          <w:color w:val="auto"/>
          <w:sz w:val="28"/>
          <w:szCs w:val="28"/>
        </w:rPr>
        <w:t xml:space="preserve"> </w:t>
      </w:r>
      <w:r w:rsidR="004B116A">
        <w:rPr>
          <w:rFonts w:ascii="Times New Roman" w:hAnsi="Times New Roman" w:cs="Times New Roman"/>
          <w:i w:val="0"/>
          <w:iCs w:val="0"/>
          <w:color w:val="auto"/>
          <w:sz w:val="28"/>
          <w:szCs w:val="28"/>
        </w:rPr>
        <w:t>b</w:t>
      </w:r>
      <w:r w:rsidR="004B116A" w:rsidRPr="00C50D58">
        <w:rPr>
          <w:rFonts w:ascii="Times New Roman" w:hAnsi="Times New Roman" w:cs="Times New Roman"/>
          <w:i w:val="0"/>
          <w:iCs w:val="0"/>
          <w:color w:val="auto"/>
          <w:sz w:val="28"/>
          <w:szCs w:val="28"/>
        </w:rPr>
        <w:t>regma</w:t>
      </w:r>
      <w:bookmarkEnd w:id="254"/>
      <w:bookmarkEnd w:id="255"/>
      <w:bookmarkEnd w:id="256"/>
    </w:p>
    <w:p w14:paraId="6E6CF5FD" w14:textId="2952ACB6" w:rsidR="005844D4" w:rsidRDefault="005844D4" w:rsidP="00E20346">
      <w:pPr>
        <w:tabs>
          <w:tab w:val="left" w:pos="1843"/>
        </w:tabs>
        <w:spacing w:after="0" w:line="360" w:lineRule="auto"/>
        <w:ind w:firstLine="720"/>
        <w:jc w:val="both"/>
        <w:rPr>
          <w:rFonts w:ascii="Times New Roman" w:hAnsi="Times New Roman" w:cs="Times New Roman"/>
          <w:sz w:val="28"/>
          <w:szCs w:val="28"/>
        </w:rPr>
      </w:pPr>
      <w:r>
        <w:rPr>
          <w:rFonts w:ascii="Times New Roman" w:hAnsi="Times New Roman" w:cs="Times New Roman"/>
          <w:sz w:val="28"/>
          <w:szCs w:val="28"/>
        </w:rPr>
        <w:lastRenderedPageBreak/>
        <w:t>Tọa độ tiêm hồi hải mã trên nhóm chuột nghiên cứu: Kết quả thí nghiệm thăm dò cho thấy tọa độ t</w:t>
      </w:r>
      <w:r w:rsidRPr="00CE332D">
        <w:rPr>
          <w:rFonts w:ascii="Times New Roman" w:hAnsi="Times New Roman" w:cs="Times New Roman"/>
          <w:sz w:val="28"/>
          <w:szCs w:val="28"/>
          <w:lang w:val="pt-BR"/>
        </w:rPr>
        <w:t xml:space="preserve">iêm </w:t>
      </w:r>
      <w:r>
        <w:rPr>
          <w:rFonts w:ascii="Times New Roman" w:hAnsi="Times New Roman" w:cs="Times New Roman"/>
          <w:sz w:val="28"/>
          <w:szCs w:val="28"/>
        </w:rPr>
        <w:t xml:space="preserve">vùng CA1 của </w:t>
      </w:r>
      <w:r w:rsidRPr="00CE332D">
        <w:rPr>
          <w:rFonts w:ascii="Times New Roman" w:hAnsi="Times New Roman" w:cs="Times New Roman"/>
          <w:sz w:val="28"/>
          <w:szCs w:val="28"/>
          <w:lang w:val="pt-BR"/>
        </w:rPr>
        <w:t xml:space="preserve">hồi hải mã </w:t>
      </w:r>
      <w:r>
        <w:rPr>
          <w:rFonts w:ascii="Times New Roman" w:hAnsi="Times New Roman" w:cs="Times New Roman"/>
          <w:sz w:val="28"/>
          <w:szCs w:val="28"/>
          <w:lang w:val="pt-BR"/>
        </w:rPr>
        <w:t xml:space="preserve">ở nhóm chuột thí nghiệm </w:t>
      </w:r>
      <w:r w:rsidRPr="00CE332D">
        <w:rPr>
          <w:rFonts w:ascii="Times New Roman" w:hAnsi="Times New Roman" w:cs="Times New Roman"/>
          <w:sz w:val="28"/>
          <w:szCs w:val="28"/>
          <w:lang w:val="pt-BR"/>
        </w:rPr>
        <w:t xml:space="preserve">trên hệ thống định vị </w:t>
      </w:r>
      <w:r>
        <w:rPr>
          <w:rFonts w:ascii="Times New Roman" w:hAnsi="Times New Roman" w:cs="Times New Roman"/>
          <w:sz w:val="28"/>
          <w:szCs w:val="28"/>
          <w:lang w:val="pt-BR"/>
        </w:rPr>
        <w:t>là</w:t>
      </w:r>
      <w:r w:rsidRPr="00CE332D">
        <w:rPr>
          <w:rFonts w:ascii="Times New Roman" w:hAnsi="Times New Roman" w:cs="Times New Roman"/>
          <w:sz w:val="28"/>
          <w:szCs w:val="28"/>
          <w:lang w:val="pt-BR"/>
        </w:rPr>
        <w:t xml:space="preserve"> </w:t>
      </w:r>
      <w:r w:rsidRPr="00CE332D">
        <w:rPr>
          <w:rFonts w:ascii="Times New Roman" w:hAnsi="Times New Roman" w:cs="Times New Roman"/>
          <w:sz w:val="28"/>
          <w:szCs w:val="28"/>
        </w:rPr>
        <w:t>AP = -</w:t>
      </w:r>
      <w:r>
        <w:rPr>
          <w:rFonts w:ascii="Times New Roman" w:hAnsi="Times New Roman" w:cs="Times New Roman"/>
          <w:sz w:val="28"/>
          <w:szCs w:val="28"/>
        </w:rPr>
        <w:t>4 mm</w:t>
      </w:r>
      <w:r w:rsidRPr="00CE332D">
        <w:rPr>
          <w:rFonts w:ascii="Times New Roman" w:hAnsi="Times New Roman" w:cs="Times New Roman"/>
          <w:sz w:val="28"/>
          <w:szCs w:val="28"/>
        </w:rPr>
        <w:t xml:space="preserve">; ML = </w:t>
      </w:r>
      <w:r>
        <w:rPr>
          <w:rFonts w:ascii="Times New Roman" w:hAnsi="Times New Roman" w:cs="Times New Roman"/>
          <w:sz w:val="28"/>
          <w:szCs w:val="28"/>
        </w:rPr>
        <w:t>±</w:t>
      </w:r>
      <w:r w:rsidRPr="00CE332D">
        <w:rPr>
          <w:rFonts w:ascii="Times New Roman" w:hAnsi="Times New Roman" w:cs="Times New Roman"/>
          <w:sz w:val="28"/>
          <w:szCs w:val="28"/>
        </w:rPr>
        <w:t>2,2</w:t>
      </w:r>
      <w:r>
        <w:rPr>
          <w:rFonts w:ascii="Times New Roman" w:hAnsi="Times New Roman" w:cs="Times New Roman"/>
          <w:sz w:val="28"/>
          <w:szCs w:val="28"/>
        </w:rPr>
        <w:t xml:space="preserve"> mm</w:t>
      </w:r>
      <w:r w:rsidRPr="00CE332D">
        <w:rPr>
          <w:rFonts w:ascii="Times New Roman" w:hAnsi="Times New Roman" w:cs="Times New Roman"/>
          <w:sz w:val="28"/>
          <w:szCs w:val="28"/>
        </w:rPr>
        <w:t>; DV = -3,2 mm</w:t>
      </w:r>
      <w:r>
        <w:rPr>
          <w:rFonts w:ascii="Times New Roman" w:hAnsi="Times New Roman" w:cs="Times New Roman"/>
          <w:sz w:val="28"/>
          <w:szCs w:val="28"/>
        </w:rPr>
        <w:t>.</w:t>
      </w:r>
    </w:p>
    <w:p w14:paraId="239D1DD3" w14:textId="5C570551" w:rsidR="004B116A" w:rsidRPr="00CE332D" w:rsidRDefault="000F6AA8" w:rsidP="00985E98">
      <w:pPr>
        <w:tabs>
          <w:tab w:val="left" w:pos="1843"/>
        </w:tabs>
        <w:spacing w:after="0" w:line="240" w:lineRule="auto"/>
        <w:jc w:val="center"/>
        <w:rPr>
          <w:rFonts w:ascii="Times New Roman" w:hAnsi="Times New Roman" w:cs="Times New Roman"/>
          <w:sz w:val="28"/>
          <w:szCs w:val="28"/>
        </w:rPr>
      </w:pPr>
      <w:r>
        <w:rPr>
          <w:noProof/>
        </w:rPr>
        <w:drawing>
          <wp:inline distT="0" distB="0" distL="0" distR="0" wp14:anchorId="1173E38C" wp14:editId="14911158">
            <wp:extent cx="5129621" cy="2943225"/>
            <wp:effectExtent l="0" t="0" r="0" b="0"/>
            <wp:docPr id="14456228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5622879" name=""/>
                    <pic:cNvPicPr/>
                  </pic:nvPicPr>
                  <pic:blipFill rotWithShape="1">
                    <a:blip r:embed="rId60"/>
                    <a:srcRect l="17751" t="23983" r="16705" b="8318"/>
                    <a:stretch/>
                  </pic:blipFill>
                  <pic:spPr bwMode="auto">
                    <a:xfrm>
                      <a:off x="0" y="0"/>
                      <a:ext cx="5144240" cy="2951613"/>
                    </a:xfrm>
                    <a:prstGeom prst="rect">
                      <a:avLst/>
                    </a:prstGeom>
                    <a:ln>
                      <a:noFill/>
                    </a:ln>
                    <a:extLst>
                      <a:ext uri="{53640926-AAD7-44D8-BBD7-CCE9431645EC}">
                        <a14:shadowObscured xmlns:a14="http://schemas.microsoft.com/office/drawing/2010/main"/>
                      </a:ext>
                    </a:extLst>
                  </pic:spPr>
                </pic:pic>
              </a:graphicData>
            </a:graphic>
          </wp:inline>
        </w:drawing>
      </w:r>
    </w:p>
    <w:p w14:paraId="5D8DDC07" w14:textId="6FED280E" w:rsidR="004B116A" w:rsidRDefault="004B116A" w:rsidP="00985E98">
      <w:pPr>
        <w:pStyle w:val="Caption"/>
        <w:tabs>
          <w:tab w:val="left" w:pos="1843"/>
        </w:tabs>
        <w:spacing w:after="0"/>
        <w:jc w:val="center"/>
        <w:rPr>
          <w:rFonts w:ascii="Times New Roman" w:hAnsi="Times New Roman" w:cs="Times New Roman"/>
          <w:i w:val="0"/>
          <w:iCs w:val="0"/>
          <w:color w:val="auto"/>
          <w:sz w:val="28"/>
          <w:szCs w:val="28"/>
        </w:rPr>
      </w:pPr>
      <w:bookmarkStart w:id="257" w:name="_Toc209305156"/>
      <w:r w:rsidRPr="00504BC9">
        <w:rPr>
          <w:rFonts w:ascii="Times New Roman" w:hAnsi="Times New Roman" w:cs="Times New Roman"/>
          <w:i w:val="0"/>
          <w:iCs w:val="0"/>
          <w:color w:val="auto"/>
          <w:sz w:val="28"/>
          <w:szCs w:val="28"/>
        </w:rPr>
        <w:t xml:space="preserve">Hình 3. </w:t>
      </w:r>
      <w:r w:rsidRPr="00504BC9">
        <w:rPr>
          <w:rFonts w:ascii="Times New Roman" w:hAnsi="Times New Roman" w:cs="Times New Roman"/>
          <w:i w:val="0"/>
          <w:iCs w:val="0"/>
          <w:color w:val="auto"/>
          <w:sz w:val="28"/>
          <w:szCs w:val="28"/>
        </w:rPr>
        <w:fldChar w:fldCharType="begin"/>
      </w:r>
      <w:r w:rsidRPr="00504BC9">
        <w:rPr>
          <w:rFonts w:ascii="Times New Roman" w:hAnsi="Times New Roman" w:cs="Times New Roman"/>
          <w:i w:val="0"/>
          <w:iCs w:val="0"/>
          <w:color w:val="auto"/>
          <w:sz w:val="28"/>
          <w:szCs w:val="28"/>
        </w:rPr>
        <w:instrText xml:space="preserve"> SEQ Hình_3. \* ARABIC </w:instrText>
      </w:r>
      <w:r w:rsidRPr="00504BC9">
        <w:rPr>
          <w:rFonts w:ascii="Times New Roman" w:hAnsi="Times New Roman" w:cs="Times New Roman"/>
          <w:i w:val="0"/>
          <w:iCs w:val="0"/>
          <w:color w:val="auto"/>
          <w:sz w:val="28"/>
          <w:szCs w:val="28"/>
        </w:rPr>
        <w:fldChar w:fldCharType="separate"/>
      </w:r>
      <w:r w:rsidR="00D72DC9">
        <w:rPr>
          <w:rFonts w:ascii="Times New Roman" w:hAnsi="Times New Roman" w:cs="Times New Roman"/>
          <w:i w:val="0"/>
          <w:iCs w:val="0"/>
          <w:noProof/>
          <w:color w:val="auto"/>
          <w:sz w:val="28"/>
          <w:szCs w:val="28"/>
        </w:rPr>
        <w:t>1</w:t>
      </w:r>
      <w:r w:rsidRPr="00504BC9">
        <w:rPr>
          <w:rFonts w:ascii="Times New Roman" w:hAnsi="Times New Roman" w:cs="Times New Roman"/>
          <w:i w:val="0"/>
          <w:iCs w:val="0"/>
          <w:color w:val="auto"/>
          <w:sz w:val="28"/>
          <w:szCs w:val="28"/>
        </w:rPr>
        <w:fldChar w:fldCharType="end"/>
      </w:r>
      <w:r w:rsidRPr="00504BC9">
        <w:rPr>
          <w:rFonts w:ascii="Times New Roman" w:hAnsi="Times New Roman" w:cs="Times New Roman"/>
          <w:i w:val="0"/>
          <w:iCs w:val="0"/>
          <w:color w:val="auto"/>
          <w:sz w:val="28"/>
          <w:szCs w:val="28"/>
        </w:rPr>
        <w:t>.</w:t>
      </w:r>
      <w:r w:rsidRPr="00505996">
        <w:rPr>
          <w:rFonts w:ascii="Times New Roman" w:hAnsi="Times New Roman" w:cs="Times New Roman"/>
          <w:i w:val="0"/>
          <w:iCs w:val="0"/>
          <w:color w:val="auto"/>
          <w:sz w:val="28"/>
          <w:szCs w:val="28"/>
        </w:rPr>
        <w:t xml:space="preserve"> </w:t>
      </w:r>
      <w:r w:rsidR="00504BC9">
        <w:rPr>
          <w:rFonts w:ascii="Times New Roman" w:hAnsi="Times New Roman" w:cs="Times New Roman"/>
          <w:i w:val="0"/>
          <w:iCs w:val="0"/>
          <w:color w:val="auto"/>
          <w:sz w:val="28"/>
          <w:szCs w:val="28"/>
        </w:rPr>
        <w:t>Hình ảnh k</w:t>
      </w:r>
      <w:r>
        <w:rPr>
          <w:rFonts w:ascii="Times New Roman" w:hAnsi="Times New Roman" w:cs="Times New Roman"/>
          <w:i w:val="0"/>
          <w:iCs w:val="0"/>
          <w:color w:val="auto"/>
          <w:sz w:val="28"/>
          <w:szCs w:val="28"/>
        </w:rPr>
        <w:t xml:space="preserve">ết quả tiêm đúng </w:t>
      </w:r>
      <w:r w:rsidRPr="00CE332D">
        <w:rPr>
          <w:rFonts w:ascii="Times New Roman" w:hAnsi="Times New Roman" w:cs="Times New Roman"/>
          <w:i w:val="0"/>
          <w:iCs w:val="0"/>
          <w:color w:val="auto"/>
          <w:sz w:val="28"/>
          <w:szCs w:val="28"/>
        </w:rPr>
        <w:t>hồi hải mã</w:t>
      </w:r>
      <w:bookmarkEnd w:id="257"/>
    </w:p>
    <w:p w14:paraId="263ED11C" w14:textId="1D7C2C7F" w:rsidR="004B116A" w:rsidRDefault="004A20C5" w:rsidP="00985E98">
      <w:pPr>
        <w:tabs>
          <w:tab w:val="left" w:pos="1843"/>
        </w:tabs>
        <w:spacing w:after="0" w:line="240" w:lineRule="auto"/>
        <w:jc w:val="center"/>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(A) </w:t>
      </w:r>
      <w:r w:rsidR="000F6AA8">
        <w:rPr>
          <w:rFonts w:ascii="Times New Roman" w:hAnsi="Times New Roman" w:cs="Times New Roman"/>
          <w:sz w:val="24"/>
          <w:szCs w:val="24"/>
          <w:shd w:val="clear" w:color="auto" w:fill="FFFFFF"/>
        </w:rPr>
        <w:t xml:space="preserve">Tiêm hồi hải mã trên khung định vị. </w:t>
      </w:r>
      <w:r>
        <w:rPr>
          <w:rFonts w:ascii="Times New Roman" w:hAnsi="Times New Roman" w:cs="Times New Roman"/>
          <w:sz w:val="24"/>
          <w:szCs w:val="24"/>
          <w:shd w:val="clear" w:color="auto" w:fill="FFFFFF"/>
        </w:rPr>
        <w:t xml:space="preserve">(B) </w:t>
      </w:r>
      <w:r w:rsidR="000F6AA8">
        <w:rPr>
          <w:rFonts w:ascii="Times New Roman" w:hAnsi="Times New Roman" w:cs="Times New Roman"/>
          <w:sz w:val="24"/>
          <w:szCs w:val="24"/>
          <w:shd w:val="clear" w:color="auto" w:fill="FFFFFF"/>
        </w:rPr>
        <w:t>Cố định kim trên xương sọ, lấy não làm giải phẫu bệnh.</w:t>
      </w:r>
      <w:r>
        <w:rPr>
          <w:rFonts w:ascii="Times New Roman" w:hAnsi="Times New Roman" w:cs="Times New Roman"/>
          <w:sz w:val="24"/>
          <w:szCs w:val="24"/>
          <w:shd w:val="clear" w:color="auto" w:fill="FFFFFF"/>
        </w:rPr>
        <w:t xml:space="preserve"> (C)</w:t>
      </w:r>
      <w:r w:rsidR="000F6AA8">
        <w:rPr>
          <w:rFonts w:ascii="Times New Roman" w:hAnsi="Times New Roman" w:cs="Times New Roman"/>
          <w:sz w:val="24"/>
          <w:szCs w:val="24"/>
          <w:shd w:val="clear" w:color="auto" w:fill="FFFFFF"/>
        </w:rPr>
        <w:t xml:space="preserve"> Dấu </w:t>
      </w:r>
      <w:r w:rsidR="004B116A" w:rsidRPr="001B1C2E">
        <w:rPr>
          <w:rFonts w:ascii="Times New Roman" w:hAnsi="Times New Roman" w:cs="Times New Roman"/>
          <w:sz w:val="24"/>
          <w:szCs w:val="24"/>
          <w:shd w:val="clear" w:color="auto" w:fill="FFFFFF"/>
        </w:rPr>
        <w:t>xanhmethylen bên trong hồi hải mã (vòng vàng)</w:t>
      </w:r>
      <w:r w:rsidR="004B116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(D) </w:t>
      </w:r>
      <w:r w:rsidR="000F6AA8">
        <w:rPr>
          <w:rFonts w:ascii="Times New Roman" w:hAnsi="Times New Roman" w:cs="Times New Roman"/>
          <w:sz w:val="24"/>
          <w:szCs w:val="24"/>
          <w:shd w:val="clear" w:color="auto" w:fill="FFFFFF"/>
        </w:rPr>
        <w:t>M</w:t>
      </w:r>
      <w:r w:rsidR="004B116A">
        <w:rPr>
          <w:rFonts w:ascii="Times New Roman" w:hAnsi="Times New Roman" w:cs="Times New Roman"/>
          <w:sz w:val="24"/>
          <w:szCs w:val="24"/>
          <w:shd w:val="clear" w:color="auto" w:fill="FFFFFF"/>
        </w:rPr>
        <w:t xml:space="preserve">ũi kim (dấu +) trong vùng CA1 (vòng xanh) </w:t>
      </w:r>
      <w:r>
        <w:rPr>
          <w:rFonts w:ascii="Times New Roman" w:hAnsi="Times New Roman" w:cs="Times New Roman"/>
          <w:sz w:val="24"/>
          <w:szCs w:val="24"/>
          <w:shd w:val="clear" w:color="auto" w:fill="FFFFFF"/>
        </w:rPr>
        <w:t xml:space="preserve">của </w:t>
      </w:r>
      <w:r w:rsidR="004B116A">
        <w:rPr>
          <w:rFonts w:ascii="Times New Roman" w:hAnsi="Times New Roman" w:cs="Times New Roman"/>
          <w:sz w:val="24"/>
          <w:szCs w:val="24"/>
          <w:shd w:val="clear" w:color="auto" w:fill="FFFFFF"/>
        </w:rPr>
        <w:t>hồi hải mã (vòng vàng) trên vi thể</w:t>
      </w:r>
    </w:p>
    <w:p w14:paraId="1047BE91" w14:textId="7E72BC86" w:rsidR="00547866" w:rsidRPr="00547866" w:rsidRDefault="00547866" w:rsidP="00985E98">
      <w:pPr>
        <w:tabs>
          <w:tab w:val="left" w:pos="1843"/>
        </w:tabs>
        <w:spacing w:after="0" w:line="240" w:lineRule="auto"/>
        <w:jc w:val="center"/>
        <w:rPr>
          <w:rFonts w:ascii="Times New Roman" w:hAnsi="Times New Roman" w:cs="Times New Roman"/>
          <w:i/>
          <w:iCs/>
          <w:sz w:val="24"/>
          <w:szCs w:val="24"/>
          <w:shd w:val="clear" w:color="auto" w:fill="FFFFFF"/>
        </w:rPr>
      </w:pPr>
      <w:r w:rsidRPr="00547866">
        <w:rPr>
          <w:rFonts w:ascii="Times New Roman" w:hAnsi="Times New Roman" w:cs="Times New Roman"/>
          <w:i/>
          <w:iCs/>
          <w:sz w:val="24"/>
          <w:szCs w:val="24"/>
          <w:shd w:val="clear" w:color="auto" w:fill="FFFFFF"/>
        </w:rPr>
        <w:t>*</w:t>
      </w:r>
      <w:r>
        <w:rPr>
          <w:rFonts w:ascii="Times New Roman" w:hAnsi="Times New Roman" w:cs="Times New Roman"/>
          <w:i/>
          <w:iCs/>
          <w:sz w:val="24"/>
          <w:szCs w:val="24"/>
          <w:shd w:val="clear" w:color="auto" w:fill="FFFFFF"/>
        </w:rPr>
        <w:t xml:space="preserve"> </w:t>
      </w:r>
      <w:r w:rsidRPr="00547866">
        <w:rPr>
          <w:rFonts w:ascii="Times New Roman" w:hAnsi="Times New Roman" w:cs="Times New Roman"/>
          <w:i/>
          <w:iCs/>
          <w:sz w:val="24"/>
          <w:szCs w:val="24"/>
          <w:shd w:val="clear" w:color="auto" w:fill="FFFFFF"/>
        </w:rPr>
        <w:t>Nguồn: Bộ môn phẫu thuật thực hành thực nghiệm, Học viện Quân y</w:t>
      </w:r>
    </w:p>
    <w:p w14:paraId="5F2D9E5C" w14:textId="77777777" w:rsidR="00436366" w:rsidRDefault="00436366" w:rsidP="00E20346">
      <w:pPr>
        <w:tabs>
          <w:tab w:val="left" w:pos="1843"/>
        </w:tabs>
        <w:spacing w:after="0" w:line="240" w:lineRule="auto"/>
        <w:jc w:val="center"/>
        <w:rPr>
          <w:rFonts w:ascii="Times New Roman" w:hAnsi="Times New Roman" w:cs="Times New Roman"/>
          <w:sz w:val="24"/>
          <w:szCs w:val="24"/>
          <w:shd w:val="clear" w:color="auto" w:fill="FFFFFF"/>
        </w:rPr>
      </w:pPr>
    </w:p>
    <w:p w14:paraId="70789411" w14:textId="18CCBCAC" w:rsidR="004B116A" w:rsidRPr="00CE332D" w:rsidRDefault="004B116A" w:rsidP="00E20346">
      <w:pPr>
        <w:pStyle w:val="Heading3"/>
        <w:tabs>
          <w:tab w:val="left" w:pos="1843"/>
        </w:tabs>
      </w:pPr>
      <w:bookmarkStart w:id="258" w:name="_Toc183352029"/>
      <w:bookmarkStart w:id="259" w:name="_Toc215331446"/>
      <w:r w:rsidRPr="00CE332D">
        <w:t>3.1.</w:t>
      </w:r>
      <w:r>
        <w:t>2</w:t>
      </w:r>
      <w:r w:rsidRPr="00CE332D">
        <w:t xml:space="preserve">. Kết quả hành vi </w:t>
      </w:r>
      <w:r w:rsidR="00A14F4C">
        <w:t>của</w:t>
      </w:r>
      <w:r w:rsidRPr="00CE332D">
        <w:t xml:space="preserve"> chuột</w:t>
      </w:r>
      <w:r w:rsidR="003A7D8F">
        <w:t xml:space="preserve"> </w:t>
      </w:r>
      <w:r w:rsidR="00737D60">
        <w:t xml:space="preserve">mô hình </w:t>
      </w:r>
      <w:r w:rsidRPr="00CE332D">
        <w:t>bệnh Alzheimer</w:t>
      </w:r>
      <w:bookmarkEnd w:id="258"/>
      <w:bookmarkEnd w:id="259"/>
    </w:p>
    <w:p w14:paraId="278B69E9" w14:textId="601F042F" w:rsidR="002D3A41" w:rsidRDefault="002D3A41" w:rsidP="00985E98">
      <w:pPr>
        <w:tabs>
          <w:tab w:val="left" w:pos="1843"/>
        </w:tabs>
        <w:spacing w:after="0" w:line="240" w:lineRule="auto"/>
        <w:jc w:val="center"/>
        <w:rPr>
          <w:rFonts w:ascii="Times New Roman" w:hAnsi="Times New Roman" w:cs="Times New Roman"/>
          <w:sz w:val="28"/>
          <w:szCs w:val="28"/>
        </w:rPr>
      </w:pPr>
      <w:bookmarkStart w:id="260" w:name="_Toc209305059"/>
      <w:r w:rsidRPr="00CE332D">
        <w:rPr>
          <w:rFonts w:ascii="Times New Roman" w:hAnsi="Times New Roman" w:cs="Times New Roman"/>
          <w:b/>
          <w:bCs/>
          <w:sz w:val="28"/>
          <w:szCs w:val="28"/>
        </w:rPr>
        <w:t>Bảng 3.</w:t>
      </w:r>
      <w:r w:rsidRPr="00CE332D">
        <w:rPr>
          <w:rFonts w:ascii="Times New Roman" w:hAnsi="Times New Roman" w:cs="Times New Roman"/>
          <w:b/>
          <w:bCs/>
          <w:i/>
          <w:iCs/>
          <w:sz w:val="28"/>
          <w:szCs w:val="28"/>
        </w:rPr>
        <w:fldChar w:fldCharType="begin"/>
      </w:r>
      <w:r w:rsidRPr="00CE332D">
        <w:rPr>
          <w:rFonts w:ascii="Times New Roman" w:hAnsi="Times New Roman" w:cs="Times New Roman"/>
          <w:b/>
          <w:bCs/>
          <w:sz w:val="28"/>
          <w:szCs w:val="28"/>
        </w:rPr>
        <w:instrText xml:space="preserve"> SEQ Bảng_3. \* ARABIC </w:instrText>
      </w:r>
      <w:r w:rsidRPr="00CE332D">
        <w:rPr>
          <w:rFonts w:ascii="Times New Roman" w:hAnsi="Times New Roman" w:cs="Times New Roman"/>
          <w:b/>
          <w:bCs/>
          <w:i/>
          <w:iCs/>
          <w:sz w:val="28"/>
          <w:szCs w:val="28"/>
        </w:rPr>
        <w:fldChar w:fldCharType="separate"/>
      </w:r>
      <w:r w:rsidR="00D72DC9">
        <w:rPr>
          <w:rFonts w:ascii="Times New Roman" w:hAnsi="Times New Roman" w:cs="Times New Roman"/>
          <w:b/>
          <w:bCs/>
          <w:noProof/>
          <w:sz w:val="28"/>
          <w:szCs w:val="28"/>
        </w:rPr>
        <w:t>2</w:t>
      </w:r>
      <w:r w:rsidRPr="00CE332D">
        <w:rPr>
          <w:rFonts w:ascii="Times New Roman" w:hAnsi="Times New Roman" w:cs="Times New Roman"/>
          <w:b/>
          <w:bCs/>
          <w:i/>
          <w:iCs/>
          <w:sz w:val="28"/>
          <w:szCs w:val="28"/>
        </w:rPr>
        <w:fldChar w:fldCharType="end"/>
      </w:r>
      <w:r w:rsidRPr="00CE332D">
        <w:rPr>
          <w:rFonts w:ascii="Times New Roman" w:hAnsi="Times New Roman" w:cs="Times New Roman"/>
          <w:b/>
          <w:bCs/>
          <w:sz w:val="28"/>
          <w:szCs w:val="28"/>
        </w:rPr>
        <w:t>.</w:t>
      </w:r>
      <w:r w:rsidRPr="00CE332D">
        <w:rPr>
          <w:rFonts w:ascii="Times New Roman" w:hAnsi="Times New Roman" w:cs="Times New Roman"/>
          <w:sz w:val="28"/>
          <w:szCs w:val="28"/>
        </w:rPr>
        <w:t xml:space="preserve"> </w:t>
      </w:r>
      <w:r w:rsidR="003358DA" w:rsidRPr="00583C1F">
        <w:rPr>
          <w:rFonts w:ascii="Times New Roman" w:hAnsi="Times New Roman" w:cs="Times New Roman"/>
          <w:b/>
          <w:bCs/>
          <w:sz w:val="28"/>
          <w:szCs w:val="28"/>
        </w:rPr>
        <w:t>Tổng hợp k</w:t>
      </w:r>
      <w:r w:rsidRPr="00583C1F">
        <w:rPr>
          <w:rFonts w:ascii="Times New Roman" w:hAnsi="Times New Roman" w:cs="Times New Roman"/>
          <w:b/>
          <w:bCs/>
          <w:sz w:val="28"/>
          <w:szCs w:val="28"/>
        </w:rPr>
        <w:t xml:space="preserve">ết quả </w:t>
      </w:r>
      <w:r w:rsidR="003358DA" w:rsidRPr="00583C1F">
        <w:rPr>
          <w:rFonts w:ascii="Times New Roman" w:hAnsi="Times New Roman" w:cs="Times New Roman"/>
          <w:b/>
          <w:bCs/>
          <w:sz w:val="28"/>
          <w:szCs w:val="28"/>
        </w:rPr>
        <w:t>gây mô hình bệnh Alzheimer</w:t>
      </w:r>
      <w:bookmarkEnd w:id="260"/>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9"/>
        <w:gridCol w:w="1846"/>
        <w:gridCol w:w="425"/>
        <w:gridCol w:w="284"/>
        <w:gridCol w:w="1843"/>
        <w:gridCol w:w="425"/>
        <w:gridCol w:w="1276"/>
        <w:gridCol w:w="11"/>
        <w:gridCol w:w="415"/>
        <w:gridCol w:w="1416"/>
        <w:gridCol w:w="708"/>
        <w:gridCol w:w="710"/>
      </w:tblGrid>
      <w:tr w:rsidR="00032118" w:rsidRPr="00FB6F36" w14:paraId="71948393" w14:textId="77777777" w:rsidTr="00583C1F">
        <w:trPr>
          <w:trHeight w:val="330"/>
          <w:tblHeader/>
          <w:jc w:val="center"/>
        </w:trPr>
        <w:tc>
          <w:tcPr>
            <w:tcW w:w="2830" w:type="dxa"/>
            <w:gridSpan w:val="3"/>
          </w:tcPr>
          <w:p w14:paraId="2B4C531E" w14:textId="77777777" w:rsidR="00032118" w:rsidRPr="00FB6F36" w:rsidRDefault="00032118" w:rsidP="00985E98">
            <w:pPr>
              <w:tabs>
                <w:tab w:val="left" w:pos="1843"/>
              </w:tabs>
              <w:spacing w:after="0" w:line="240" w:lineRule="auto"/>
              <w:ind w:left="-113" w:right="-113"/>
              <w:jc w:val="center"/>
              <w:rPr>
                <w:rFonts w:ascii="Times New Roman" w:eastAsia="Times New Roman" w:hAnsi="Times New Roman" w:cs="Times New Roman"/>
                <w:b/>
                <w:bCs/>
                <w:color w:val="000000"/>
                <w:spacing w:val="-4"/>
              </w:rPr>
            </w:pPr>
            <w:r>
              <w:rPr>
                <w:rFonts w:ascii="Times New Roman" w:eastAsia="Times New Roman" w:hAnsi="Times New Roman" w:cs="Times New Roman"/>
                <w:b/>
                <w:bCs/>
                <w:color w:val="000000"/>
                <w:spacing w:val="-4"/>
              </w:rPr>
              <w:t>Các biến số</w:t>
            </w:r>
          </w:p>
        </w:tc>
        <w:tc>
          <w:tcPr>
            <w:tcW w:w="2127" w:type="dxa"/>
            <w:gridSpan w:val="2"/>
            <w:vAlign w:val="center"/>
          </w:tcPr>
          <w:p w14:paraId="1C1BD1EB" w14:textId="324F9F2D" w:rsidR="00032118" w:rsidRPr="00985E98" w:rsidRDefault="00032118" w:rsidP="00985E98">
            <w:pPr>
              <w:tabs>
                <w:tab w:val="left" w:pos="1843"/>
              </w:tabs>
              <w:spacing w:after="0" w:line="240" w:lineRule="auto"/>
              <w:ind w:left="-113" w:right="-170"/>
              <w:jc w:val="center"/>
              <w:rPr>
                <w:rFonts w:ascii="Times New Roman Bold" w:eastAsia="Times New Roman" w:hAnsi="Times New Roman Bold" w:cs="Times New Roman"/>
                <w:b/>
                <w:bCs/>
                <w:color w:val="000000"/>
                <w:spacing w:val="-12"/>
              </w:rPr>
            </w:pPr>
            <w:r w:rsidRPr="00985E98">
              <w:rPr>
                <w:rFonts w:ascii="Times New Roman Bold" w:eastAsia="Times New Roman" w:hAnsi="Times New Roman Bold" w:cs="Times New Roman"/>
                <w:b/>
                <w:bCs/>
                <w:color w:val="000000"/>
                <w:spacing w:val="-12"/>
                <w:sz w:val="24"/>
                <w:szCs w:val="24"/>
              </w:rPr>
              <w:t>Nhóm bình thường(1)</w:t>
            </w:r>
          </w:p>
        </w:tc>
        <w:tc>
          <w:tcPr>
            <w:tcW w:w="1712" w:type="dxa"/>
            <w:gridSpan w:val="3"/>
            <w:vAlign w:val="center"/>
          </w:tcPr>
          <w:p w14:paraId="7250F2D1" w14:textId="4030361A" w:rsidR="00032118" w:rsidRPr="00FB6F36" w:rsidRDefault="00032118" w:rsidP="00985E98">
            <w:pPr>
              <w:tabs>
                <w:tab w:val="left" w:pos="1843"/>
              </w:tabs>
              <w:spacing w:after="0" w:line="240" w:lineRule="auto"/>
              <w:ind w:left="-113" w:right="-113"/>
              <w:jc w:val="center"/>
              <w:rPr>
                <w:rFonts w:ascii="Times New Roman" w:eastAsia="Times New Roman" w:hAnsi="Times New Roman" w:cs="Times New Roman"/>
                <w:b/>
                <w:bCs/>
                <w:color w:val="000000"/>
                <w:spacing w:val="-4"/>
              </w:rPr>
            </w:pPr>
            <w:r>
              <w:rPr>
                <w:rFonts w:ascii="Times New Roman" w:eastAsia="Times New Roman" w:hAnsi="Times New Roman" w:cs="Times New Roman"/>
                <w:b/>
                <w:bCs/>
                <w:color w:val="000000"/>
                <w:spacing w:val="-4"/>
                <w:sz w:val="24"/>
                <w:szCs w:val="24"/>
              </w:rPr>
              <w:t>MHAg</w:t>
            </w:r>
            <w:r w:rsidRPr="00FB6F36">
              <w:rPr>
                <w:rFonts w:ascii="Times New Roman" w:eastAsia="Times New Roman" w:hAnsi="Times New Roman" w:cs="Times New Roman"/>
                <w:b/>
                <w:bCs/>
                <w:color w:val="000000"/>
                <w:spacing w:val="-4"/>
                <w:sz w:val="24"/>
                <w:szCs w:val="24"/>
              </w:rPr>
              <w:t xml:space="preserve"> (2)</w:t>
            </w:r>
          </w:p>
        </w:tc>
        <w:tc>
          <w:tcPr>
            <w:tcW w:w="1831" w:type="dxa"/>
            <w:gridSpan w:val="2"/>
            <w:vAlign w:val="center"/>
          </w:tcPr>
          <w:p w14:paraId="268042F3" w14:textId="770F44F4" w:rsidR="00032118" w:rsidRPr="00FB6F36" w:rsidRDefault="00032118" w:rsidP="00985E98">
            <w:pPr>
              <w:tabs>
                <w:tab w:val="left" w:pos="1843"/>
              </w:tabs>
              <w:spacing w:after="0" w:line="240" w:lineRule="auto"/>
              <w:ind w:left="-113" w:right="-113"/>
              <w:jc w:val="center"/>
              <w:rPr>
                <w:rFonts w:ascii="Times New Roman" w:eastAsia="Times New Roman" w:hAnsi="Times New Roman" w:cs="Times New Roman"/>
                <w:b/>
                <w:bCs/>
                <w:color w:val="000000"/>
                <w:spacing w:val="-8"/>
              </w:rPr>
            </w:pPr>
            <w:r>
              <w:rPr>
                <w:rFonts w:ascii="Times New Roman" w:eastAsia="Times New Roman" w:hAnsi="Times New Roman" w:cs="Times New Roman"/>
                <w:b/>
                <w:bCs/>
                <w:color w:val="000000"/>
                <w:spacing w:val="-8"/>
                <w:sz w:val="24"/>
                <w:szCs w:val="24"/>
              </w:rPr>
              <w:t>MHA</w:t>
            </w:r>
            <w:r w:rsidRPr="00FB6F36">
              <w:rPr>
                <w:rFonts w:ascii="Times New Roman" w:eastAsia="Times New Roman" w:hAnsi="Times New Roman" w:cs="Times New Roman"/>
                <w:b/>
                <w:bCs/>
                <w:color w:val="000000"/>
                <w:spacing w:val="-8"/>
                <w:sz w:val="24"/>
                <w:szCs w:val="24"/>
              </w:rPr>
              <w:t xml:space="preserve"> (3)</w:t>
            </w:r>
          </w:p>
        </w:tc>
        <w:tc>
          <w:tcPr>
            <w:tcW w:w="1418" w:type="dxa"/>
            <w:gridSpan w:val="2"/>
            <w:vAlign w:val="center"/>
          </w:tcPr>
          <w:p w14:paraId="2195240B" w14:textId="77777777" w:rsidR="00032118" w:rsidRPr="00FB6F36" w:rsidRDefault="00032118" w:rsidP="00985E98">
            <w:pPr>
              <w:tabs>
                <w:tab w:val="left" w:pos="1843"/>
              </w:tabs>
              <w:spacing w:after="0" w:line="240" w:lineRule="auto"/>
              <w:ind w:left="-113" w:right="-113"/>
              <w:jc w:val="center"/>
              <w:rPr>
                <w:rFonts w:ascii="Times New Roman" w:eastAsia="Times New Roman" w:hAnsi="Times New Roman" w:cs="Times New Roman"/>
                <w:b/>
                <w:bCs/>
                <w:color w:val="000000"/>
                <w:spacing w:val="-4"/>
              </w:rPr>
            </w:pPr>
            <w:r w:rsidRPr="00FB6F36">
              <w:rPr>
                <w:rFonts w:ascii="Times New Roman" w:eastAsia="Times New Roman" w:hAnsi="Times New Roman" w:cs="Times New Roman"/>
                <w:b/>
                <w:bCs/>
                <w:color w:val="000000"/>
                <w:spacing w:val="-4"/>
                <w:sz w:val="24"/>
                <w:szCs w:val="24"/>
              </w:rPr>
              <w:t>p</w:t>
            </w:r>
          </w:p>
        </w:tc>
      </w:tr>
      <w:tr w:rsidR="001A413E" w:rsidRPr="00FB6F36" w14:paraId="6FEE38C8" w14:textId="77777777" w:rsidTr="00583C1F">
        <w:trPr>
          <w:trHeight w:val="358"/>
          <w:tblHeader/>
          <w:jc w:val="center"/>
        </w:trPr>
        <w:tc>
          <w:tcPr>
            <w:tcW w:w="559" w:type="dxa"/>
          </w:tcPr>
          <w:p w14:paraId="5CF44409" w14:textId="77777777" w:rsidR="001A413E" w:rsidRPr="00FB6F36" w:rsidRDefault="001A413E" w:rsidP="00985E98">
            <w:pPr>
              <w:tabs>
                <w:tab w:val="left" w:pos="1843"/>
              </w:tabs>
              <w:spacing w:after="0" w:line="240" w:lineRule="auto"/>
              <w:ind w:left="-113" w:right="-113"/>
              <w:jc w:val="center"/>
              <w:rPr>
                <w:rFonts w:ascii="Times New Roman" w:eastAsia="Times New Roman" w:hAnsi="Times New Roman" w:cs="Times New Roman"/>
                <w:b/>
                <w:bCs/>
                <w:color w:val="000000"/>
                <w:spacing w:val="-4"/>
                <w:sz w:val="24"/>
                <w:szCs w:val="24"/>
              </w:rPr>
            </w:pPr>
            <w:r w:rsidRPr="00FB6F36">
              <w:rPr>
                <w:rFonts w:ascii="Times New Roman" w:eastAsia="Times New Roman" w:hAnsi="Times New Roman" w:cs="Times New Roman"/>
                <w:b/>
                <w:bCs/>
                <w:color w:val="000000"/>
                <w:spacing w:val="-4"/>
                <w:sz w:val="24"/>
                <w:szCs w:val="24"/>
              </w:rPr>
              <w:t xml:space="preserve">Ngày </w:t>
            </w:r>
          </w:p>
        </w:tc>
        <w:tc>
          <w:tcPr>
            <w:tcW w:w="2271" w:type="dxa"/>
            <w:gridSpan w:val="2"/>
          </w:tcPr>
          <w:p w14:paraId="21E2EDEE" w14:textId="4403FAB4" w:rsidR="001A413E" w:rsidRPr="00FB6F36" w:rsidRDefault="008B60F3" w:rsidP="00985E98">
            <w:pPr>
              <w:tabs>
                <w:tab w:val="left" w:pos="1843"/>
              </w:tabs>
              <w:spacing w:after="0" w:line="240" w:lineRule="auto"/>
              <w:ind w:left="-113" w:right="-113"/>
              <w:jc w:val="center"/>
              <w:rPr>
                <w:rFonts w:ascii="Times New Roman" w:eastAsia="Times New Roman" w:hAnsi="Times New Roman" w:cs="Times New Roman"/>
                <w:b/>
                <w:bCs/>
                <w:color w:val="000000"/>
                <w:spacing w:val="-4"/>
                <w:sz w:val="24"/>
                <w:szCs w:val="24"/>
              </w:rPr>
            </w:pPr>
            <w:r>
              <w:rPr>
                <w:rFonts w:ascii="Times New Roman" w:eastAsia="Times New Roman" w:hAnsi="Times New Roman" w:cs="Times New Roman"/>
                <w:b/>
                <w:bCs/>
                <w:color w:val="000000"/>
                <w:spacing w:val="-4"/>
                <w:sz w:val="24"/>
                <w:szCs w:val="24"/>
              </w:rPr>
              <w:t>B</w:t>
            </w:r>
            <w:r w:rsidR="001A413E" w:rsidRPr="00FB6F36">
              <w:rPr>
                <w:rFonts w:ascii="Times New Roman" w:eastAsia="Times New Roman" w:hAnsi="Times New Roman" w:cs="Times New Roman"/>
                <w:b/>
                <w:bCs/>
                <w:color w:val="000000"/>
                <w:spacing w:val="-4"/>
                <w:sz w:val="24"/>
                <w:szCs w:val="24"/>
              </w:rPr>
              <w:t>iến số</w:t>
            </w:r>
          </w:p>
        </w:tc>
        <w:tc>
          <w:tcPr>
            <w:tcW w:w="284" w:type="dxa"/>
          </w:tcPr>
          <w:p w14:paraId="19CE8314" w14:textId="77777777" w:rsidR="001A413E" w:rsidRPr="003358DA" w:rsidRDefault="001A413E" w:rsidP="00985E98">
            <w:pPr>
              <w:tabs>
                <w:tab w:val="left" w:pos="1843"/>
              </w:tabs>
              <w:spacing w:after="0" w:line="240" w:lineRule="auto"/>
              <w:ind w:left="-113" w:right="-113"/>
              <w:jc w:val="center"/>
              <w:rPr>
                <w:rFonts w:ascii="Times New Roman" w:eastAsia="Times New Roman" w:hAnsi="Times New Roman" w:cs="Times New Roman"/>
                <w:b/>
                <w:bCs/>
                <w:color w:val="000000"/>
                <w:spacing w:val="-4"/>
                <w:sz w:val="24"/>
                <w:szCs w:val="24"/>
              </w:rPr>
            </w:pPr>
            <w:r w:rsidRPr="003358DA">
              <w:rPr>
                <w:rFonts w:ascii="Times New Roman" w:eastAsia="Times New Roman" w:hAnsi="Times New Roman" w:cs="Times New Roman"/>
                <w:b/>
                <w:bCs/>
                <w:color w:val="000000"/>
                <w:spacing w:val="-4"/>
                <w:sz w:val="24"/>
                <w:szCs w:val="24"/>
              </w:rPr>
              <w:t>n</w:t>
            </w:r>
          </w:p>
        </w:tc>
        <w:tc>
          <w:tcPr>
            <w:tcW w:w="1843" w:type="dxa"/>
            <w:vAlign w:val="center"/>
          </w:tcPr>
          <w:p w14:paraId="228751E9" w14:textId="3196AE57" w:rsidR="001A413E" w:rsidRPr="003358DA" w:rsidRDefault="001A413E" w:rsidP="00985E98">
            <w:pPr>
              <w:tabs>
                <w:tab w:val="left" w:pos="1843"/>
              </w:tabs>
              <w:spacing w:after="0" w:line="240" w:lineRule="auto"/>
              <w:ind w:left="-113" w:right="-113"/>
              <w:jc w:val="center"/>
              <w:rPr>
                <w:rFonts w:ascii="Times New Roman" w:eastAsia="Times New Roman" w:hAnsi="Times New Roman" w:cs="Times New Roman"/>
                <w:b/>
                <w:bCs/>
                <w:color w:val="000000"/>
                <w:spacing w:val="-4"/>
                <w:sz w:val="24"/>
                <w:szCs w:val="24"/>
              </w:rPr>
            </w:pPr>
            <w:r w:rsidRPr="003358DA">
              <w:rPr>
                <w:rFonts w:ascii="Times New Roman" w:hAnsi="Times New Roman" w:cs="Times New Roman"/>
                <w:b/>
                <w:bCs/>
                <w:spacing w:val="-4"/>
                <w:sz w:val="24"/>
                <w:szCs w:val="24"/>
              </w:rPr>
              <w:fldChar w:fldCharType="begin"/>
            </w:r>
            <w:r w:rsidRPr="003358DA">
              <w:rPr>
                <w:rFonts w:ascii="Times New Roman" w:hAnsi="Times New Roman" w:cs="Times New Roman"/>
                <w:b/>
                <w:bCs/>
                <w:spacing w:val="-4"/>
                <w:sz w:val="24"/>
                <w:szCs w:val="24"/>
              </w:rPr>
              <w:instrText xml:space="preserve"> QUOTE </w:instrText>
            </w:r>
            <m:oMath>
              <m:acc>
                <m:accPr>
                  <m:chr m:val="̅"/>
                  <m:ctrlPr>
                    <w:rPr>
                      <w:rFonts w:ascii="Cambria Math" w:hAnsi="Cambria Math" w:cs="Times New Roman"/>
                      <w:b/>
                      <w:bCs/>
                      <w:spacing w:val="-4"/>
                      <w:sz w:val="24"/>
                      <w:szCs w:val="24"/>
                    </w:rPr>
                  </m:ctrlPr>
                </m:accPr>
                <m:e>
                  <m:r>
                    <m:rPr>
                      <m:sty m:val="p"/>
                    </m:rPr>
                    <w:rPr>
                      <w:rFonts w:ascii="Cambria Math" w:hAnsi="Cambria Math" w:cs="Times New Roman"/>
                      <w:spacing w:val="-4"/>
                      <w:sz w:val="24"/>
                      <w:szCs w:val="24"/>
                    </w:rPr>
                    <m:t>X</m:t>
                  </m:r>
                </m:e>
              </m:acc>
            </m:oMath>
            <w:r w:rsidRPr="003358DA">
              <w:rPr>
                <w:rFonts w:ascii="Times New Roman" w:hAnsi="Times New Roman" w:cs="Times New Roman"/>
                <w:b/>
                <w:bCs/>
                <w:spacing w:val="-4"/>
                <w:sz w:val="24"/>
                <w:szCs w:val="24"/>
              </w:rPr>
              <w:instrText xml:space="preserve"> </w:instrText>
            </w:r>
            <w:r w:rsidRPr="003358DA">
              <w:rPr>
                <w:rFonts w:ascii="Times New Roman" w:hAnsi="Times New Roman" w:cs="Times New Roman"/>
                <w:b/>
                <w:bCs/>
                <w:spacing w:val="-4"/>
                <w:sz w:val="24"/>
                <w:szCs w:val="24"/>
              </w:rPr>
              <w:fldChar w:fldCharType="separate"/>
            </w:r>
            <m:oMath>
              <m:acc>
                <m:accPr>
                  <m:chr m:val="̅"/>
                  <m:ctrlPr>
                    <w:rPr>
                      <w:rFonts w:ascii="Cambria Math" w:hAnsi="Cambria Math" w:cs="Times New Roman"/>
                      <w:b/>
                      <w:bCs/>
                      <w:spacing w:val="-4"/>
                      <w:sz w:val="24"/>
                      <w:szCs w:val="24"/>
                    </w:rPr>
                  </m:ctrlPr>
                </m:accPr>
                <m:e>
                  <m:r>
                    <m:rPr>
                      <m:sty m:val="p"/>
                    </m:rPr>
                    <w:rPr>
                      <w:rFonts w:ascii="Cambria Math" w:hAnsi="Cambria Math" w:cs="Times New Roman"/>
                      <w:spacing w:val="-4"/>
                      <w:sz w:val="24"/>
                      <w:szCs w:val="24"/>
                    </w:rPr>
                    <m:t>X</m:t>
                  </m:r>
                </m:e>
              </m:acc>
            </m:oMath>
            <w:r w:rsidRPr="003358DA">
              <w:rPr>
                <w:rFonts w:ascii="Times New Roman" w:hAnsi="Times New Roman" w:cs="Times New Roman"/>
                <w:b/>
                <w:bCs/>
                <w:spacing w:val="-4"/>
                <w:sz w:val="24"/>
                <w:szCs w:val="24"/>
              </w:rPr>
              <w:fldChar w:fldCharType="end"/>
            </w:r>
            <w:r w:rsidRPr="003358DA">
              <w:rPr>
                <w:rFonts w:ascii="Times New Roman" w:hAnsi="Times New Roman" w:cs="Times New Roman"/>
                <w:b/>
                <w:bCs/>
                <w:spacing w:val="-4"/>
                <w:sz w:val="24"/>
                <w:szCs w:val="24"/>
              </w:rPr>
              <w:t xml:space="preserve"> ± SEM</w:t>
            </w:r>
          </w:p>
        </w:tc>
        <w:tc>
          <w:tcPr>
            <w:tcW w:w="425" w:type="dxa"/>
          </w:tcPr>
          <w:p w14:paraId="3C5E2199" w14:textId="77777777" w:rsidR="001A413E" w:rsidRPr="003358DA" w:rsidRDefault="001A413E" w:rsidP="00985E98">
            <w:pPr>
              <w:tabs>
                <w:tab w:val="left" w:pos="1843"/>
              </w:tabs>
              <w:spacing w:after="0" w:line="240" w:lineRule="auto"/>
              <w:ind w:left="-113" w:right="-113"/>
              <w:jc w:val="center"/>
              <w:rPr>
                <w:rFonts w:ascii="Times New Roman" w:eastAsia="Times New Roman" w:hAnsi="Times New Roman" w:cs="Times New Roman"/>
                <w:b/>
                <w:bCs/>
                <w:color w:val="000000"/>
                <w:spacing w:val="-4"/>
                <w:sz w:val="24"/>
                <w:szCs w:val="24"/>
              </w:rPr>
            </w:pPr>
            <w:r w:rsidRPr="003358DA">
              <w:rPr>
                <w:rFonts w:ascii="Times New Roman" w:eastAsia="Times New Roman" w:hAnsi="Times New Roman" w:cs="Times New Roman"/>
                <w:b/>
                <w:bCs/>
                <w:color w:val="000000"/>
                <w:spacing w:val="-4"/>
                <w:sz w:val="24"/>
                <w:szCs w:val="24"/>
              </w:rPr>
              <w:t>n</w:t>
            </w:r>
          </w:p>
        </w:tc>
        <w:tc>
          <w:tcPr>
            <w:tcW w:w="1276" w:type="dxa"/>
          </w:tcPr>
          <w:p w14:paraId="023BCF24" w14:textId="29902A59" w:rsidR="001A413E" w:rsidRPr="003358DA" w:rsidRDefault="001A413E" w:rsidP="00985E98">
            <w:pPr>
              <w:tabs>
                <w:tab w:val="left" w:pos="1843"/>
              </w:tabs>
              <w:spacing w:after="0" w:line="240" w:lineRule="auto"/>
              <w:ind w:left="-113" w:right="-113"/>
              <w:jc w:val="center"/>
              <w:rPr>
                <w:rFonts w:ascii="Times New Roman" w:eastAsia="Times New Roman" w:hAnsi="Times New Roman" w:cs="Times New Roman"/>
                <w:b/>
                <w:bCs/>
                <w:color w:val="000000"/>
                <w:spacing w:val="-4"/>
                <w:sz w:val="24"/>
                <w:szCs w:val="24"/>
              </w:rPr>
            </w:pPr>
            <w:r w:rsidRPr="003358DA">
              <w:rPr>
                <w:rFonts w:ascii="Times New Roman" w:hAnsi="Times New Roman" w:cs="Times New Roman"/>
                <w:b/>
                <w:bCs/>
                <w:spacing w:val="-4"/>
                <w:sz w:val="24"/>
                <w:szCs w:val="24"/>
              </w:rPr>
              <w:fldChar w:fldCharType="begin"/>
            </w:r>
            <w:r w:rsidRPr="003358DA">
              <w:rPr>
                <w:rFonts w:ascii="Times New Roman" w:hAnsi="Times New Roman" w:cs="Times New Roman"/>
                <w:b/>
                <w:bCs/>
                <w:spacing w:val="-4"/>
                <w:sz w:val="24"/>
                <w:szCs w:val="24"/>
              </w:rPr>
              <w:instrText xml:space="preserve"> QUOTE </w:instrText>
            </w:r>
            <m:oMath>
              <m:acc>
                <m:accPr>
                  <m:chr m:val="̅"/>
                  <m:ctrlPr>
                    <w:rPr>
                      <w:rFonts w:ascii="Cambria Math" w:hAnsi="Cambria Math" w:cs="Times New Roman"/>
                      <w:b/>
                      <w:bCs/>
                      <w:spacing w:val="-4"/>
                      <w:sz w:val="24"/>
                      <w:szCs w:val="24"/>
                    </w:rPr>
                  </m:ctrlPr>
                </m:accPr>
                <m:e>
                  <m:r>
                    <m:rPr>
                      <m:sty m:val="p"/>
                    </m:rPr>
                    <w:rPr>
                      <w:rFonts w:ascii="Cambria Math" w:hAnsi="Cambria Math" w:cs="Times New Roman"/>
                      <w:spacing w:val="-4"/>
                      <w:sz w:val="24"/>
                      <w:szCs w:val="24"/>
                    </w:rPr>
                    <m:t>X</m:t>
                  </m:r>
                </m:e>
              </m:acc>
            </m:oMath>
            <w:r w:rsidRPr="003358DA">
              <w:rPr>
                <w:rFonts w:ascii="Times New Roman" w:hAnsi="Times New Roman" w:cs="Times New Roman"/>
                <w:b/>
                <w:bCs/>
                <w:spacing w:val="-4"/>
                <w:sz w:val="24"/>
                <w:szCs w:val="24"/>
              </w:rPr>
              <w:instrText xml:space="preserve"> </w:instrText>
            </w:r>
            <w:r w:rsidRPr="003358DA">
              <w:rPr>
                <w:rFonts w:ascii="Times New Roman" w:hAnsi="Times New Roman" w:cs="Times New Roman"/>
                <w:b/>
                <w:bCs/>
                <w:spacing w:val="-4"/>
                <w:sz w:val="24"/>
                <w:szCs w:val="24"/>
              </w:rPr>
              <w:fldChar w:fldCharType="separate"/>
            </w:r>
            <m:oMath>
              <m:acc>
                <m:accPr>
                  <m:chr m:val="̅"/>
                  <m:ctrlPr>
                    <w:rPr>
                      <w:rFonts w:ascii="Cambria Math" w:hAnsi="Cambria Math" w:cs="Times New Roman"/>
                      <w:b/>
                      <w:bCs/>
                      <w:spacing w:val="-4"/>
                      <w:sz w:val="24"/>
                      <w:szCs w:val="24"/>
                    </w:rPr>
                  </m:ctrlPr>
                </m:accPr>
                <m:e>
                  <m:r>
                    <m:rPr>
                      <m:sty m:val="p"/>
                    </m:rPr>
                    <w:rPr>
                      <w:rFonts w:ascii="Cambria Math" w:hAnsi="Cambria Math" w:cs="Times New Roman"/>
                      <w:spacing w:val="-4"/>
                      <w:sz w:val="24"/>
                      <w:szCs w:val="24"/>
                    </w:rPr>
                    <m:t>X</m:t>
                  </m:r>
                </m:e>
              </m:acc>
            </m:oMath>
            <w:r w:rsidRPr="003358DA">
              <w:rPr>
                <w:rFonts w:ascii="Times New Roman" w:hAnsi="Times New Roman" w:cs="Times New Roman"/>
                <w:b/>
                <w:bCs/>
                <w:spacing w:val="-4"/>
                <w:sz w:val="24"/>
                <w:szCs w:val="24"/>
              </w:rPr>
              <w:fldChar w:fldCharType="end"/>
            </w:r>
            <w:r w:rsidRPr="003358DA">
              <w:rPr>
                <w:rFonts w:ascii="Times New Roman" w:hAnsi="Times New Roman" w:cs="Times New Roman"/>
                <w:b/>
                <w:bCs/>
                <w:spacing w:val="-4"/>
                <w:sz w:val="24"/>
                <w:szCs w:val="24"/>
              </w:rPr>
              <w:t xml:space="preserve"> ± SEM</w:t>
            </w:r>
          </w:p>
        </w:tc>
        <w:tc>
          <w:tcPr>
            <w:tcW w:w="426" w:type="dxa"/>
            <w:gridSpan w:val="2"/>
          </w:tcPr>
          <w:p w14:paraId="4B86426A" w14:textId="77777777" w:rsidR="001A413E" w:rsidRPr="003358DA" w:rsidRDefault="001A413E" w:rsidP="00985E98">
            <w:pPr>
              <w:tabs>
                <w:tab w:val="left" w:pos="1843"/>
              </w:tabs>
              <w:spacing w:after="0" w:line="240" w:lineRule="auto"/>
              <w:ind w:left="-113" w:right="-113"/>
              <w:jc w:val="center"/>
              <w:rPr>
                <w:rFonts w:ascii="Times New Roman" w:eastAsia="Times New Roman" w:hAnsi="Times New Roman" w:cs="Times New Roman"/>
                <w:b/>
                <w:bCs/>
                <w:color w:val="000000"/>
                <w:spacing w:val="-4"/>
                <w:sz w:val="24"/>
                <w:szCs w:val="24"/>
              </w:rPr>
            </w:pPr>
            <w:r w:rsidRPr="003358DA">
              <w:rPr>
                <w:rFonts w:ascii="Times New Roman" w:eastAsia="Times New Roman" w:hAnsi="Times New Roman" w:cs="Times New Roman"/>
                <w:b/>
                <w:bCs/>
                <w:color w:val="000000"/>
                <w:spacing w:val="-4"/>
                <w:sz w:val="24"/>
                <w:szCs w:val="24"/>
              </w:rPr>
              <w:t>n</w:t>
            </w:r>
          </w:p>
        </w:tc>
        <w:tc>
          <w:tcPr>
            <w:tcW w:w="1416" w:type="dxa"/>
          </w:tcPr>
          <w:p w14:paraId="78AEA809" w14:textId="1E5AA437" w:rsidR="001A413E" w:rsidRPr="003358DA" w:rsidRDefault="001A413E" w:rsidP="00985E98">
            <w:pPr>
              <w:tabs>
                <w:tab w:val="left" w:pos="1843"/>
              </w:tabs>
              <w:spacing w:after="0" w:line="240" w:lineRule="auto"/>
              <w:ind w:left="-113" w:right="-113"/>
              <w:jc w:val="center"/>
              <w:rPr>
                <w:rFonts w:ascii="Times New Roman" w:eastAsia="Times New Roman" w:hAnsi="Times New Roman" w:cs="Times New Roman"/>
                <w:b/>
                <w:bCs/>
                <w:color w:val="000000"/>
                <w:spacing w:val="-4"/>
                <w:sz w:val="24"/>
                <w:szCs w:val="24"/>
              </w:rPr>
            </w:pPr>
            <w:r w:rsidRPr="003358DA">
              <w:rPr>
                <w:rFonts w:ascii="Times New Roman" w:hAnsi="Times New Roman" w:cs="Times New Roman"/>
                <w:b/>
                <w:bCs/>
                <w:spacing w:val="-4"/>
                <w:sz w:val="24"/>
                <w:szCs w:val="24"/>
              </w:rPr>
              <w:fldChar w:fldCharType="begin"/>
            </w:r>
            <w:r w:rsidRPr="003358DA">
              <w:rPr>
                <w:rFonts w:ascii="Times New Roman" w:hAnsi="Times New Roman" w:cs="Times New Roman"/>
                <w:b/>
                <w:bCs/>
                <w:spacing w:val="-4"/>
                <w:sz w:val="24"/>
                <w:szCs w:val="24"/>
              </w:rPr>
              <w:instrText xml:space="preserve"> QUOTE </w:instrText>
            </w:r>
            <m:oMath>
              <m:acc>
                <m:accPr>
                  <m:chr m:val="̅"/>
                  <m:ctrlPr>
                    <w:rPr>
                      <w:rFonts w:ascii="Cambria Math" w:hAnsi="Cambria Math" w:cs="Times New Roman"/>
                      <w:b/>
                      <w:bCs/>
                      <w:spacing w:val="-4"/>
                      <w:sz w:val="24"/>
                      <w:szCs w:val="24"/>
                    </w:rPr>
                  </m:ctrlPr>
                </m:accPr>
                <m:e>
                  <m:r>
                    <m:rPr>
                      <m:sty m:val="p"/>
                    </m:rPr>
                    <w:rPr>
                      <w:rFonts w:ascii="Cambria Math" w:hAnsi="Cambria Math" w:cs="Times New Roman"/>
                      <w:spacing w:val="-4"/>
                      <w:sz w:val="24"/>
                      <w:szCs w:val="24"/>
                    </w:rPr>
                    <m:t>X</m:t>
                  </m:r>
                </m:e>
              </m:acc>
            </m:oMath>
            <w:r w:rsidRPr="003358DA">
              <w:rPr>
                <w:rFonts w:ascii="Times New Roman" w:hAnsi="Times New Roman" w:cs="Times New Roman"/>
                <w:b/>
                <w:bCs/>
                <w:spacing w:val="-4"/>
                <w:sz w:val="24"/>
                <w:szCs w:val="24"/>
              </w:rPr>
              <w:instrText xml:space="preserve"> </w:instrText>
            </w:r>
            <w:r w:rsidRPr="003358DA">
              <w:rPr>
                <w:rFonts w:ascii="Times New Roman" w:hAnsi="Times New Roman" w:cs="Times New Roman"/>
                <w:b/>
                <w:bCs/>
                <w:spacing w:val="-4"/>
                <w:sz w:val="24"/>
                <w:szCs w:val="24"/>
              </w:rPr>
              <w:fldChar w:fldCharType="separate"/>
            </w:r>
            <m:oMath>
              <m:acc>
                <m:accPr>
                  <m:chr m:val="̅"/>
                  <m:ctrlPr>
                    <w:rPr>
                      <w:rFonts w:ascii="Cambria Math" w:hAnsi="Cambria Math" w:cs="Times New Roman"/>
                      <w:b/>
                      <w:bCs/>
                      <w:spacing w:val="-4"/>
                      <w:sz w:val="24"/>
                      <w:szCs w:val="24"/>
                    </w:rPr>
                  </m:ctrlPr>
                </m:accPr>
                <m:e>
                  <m:r>
                    <m:rPr>
                      <m:sty m:val="p"/>
                    </m:rPr>
                    <w:rPr>
                      <w:rFonts w:ascii="Cambria Math" w:hAnsi="Cambria Math" w:cs="Times New Roman"/>
                      <w:spacing w:val="-4"/>
                      <w:sz w:val="24"/>
                      <w:szCs w:val="24"/>
                    </w:rPr>
                    <m:t>X</m:t>
                  </m:r>
                </m:e>
              </m:acc>
            </m:oMath>
            <w:r w:rsidRPr="003358DA">
              <w:rPr>
                <w:rFonts w:ascii="Times New Roman" w:hAnsi="Times New Roman" w:cs="Times New Roman"/>
                <w:b/>
                <w:bCs/>
                <w:spacing w:val="-4"/>
                <w:sz w:val="24"/>
                <w:szCs w:val="24"/>
              </w:rPr>
              <w:fldChar w:fldCharType="end"/>
            </w:r>
            <w:r w:rsidRPr="003358DA">
              <w:rPr>
                <w:rFonts w:ascii="Times New Roman" w:hAnsi="Times New Roman" w:cs="Times New Roman"/>
                <w:b/>
                <w:bCs/>
                <w:spacing w:val="-4"/>
                <w:sz w:val="24"/>
                <w:szCs w:val="24"/>
              </w:rPr>
              <w:t xml:space="preserve"> ± SEM</w:t>
            </w:r>
          </w:p>
        </w:tc>
        <w:tc>
          <w:tcPr>
            <w:tcW w:w="708" w:type="dxa"/>
            <w:vAlign w:val="center"/>
          </w:tcPr>
          <w:p w14:paraId="5F7155B5" w14:textId="77777777" w:rsidR="001A413E" w:rsidRPr="00FB6F36" w:rsidRDefault="001A413E" w:rsidP="00985E98">
            <w:pPr>
              <w:tabs>
                <w:tab w:val="left" w:pos="1843"/>
              </w:tabs>
              <w:spacing w:after="0" w:line="240" w:lineRule="auto"/>
              <w:ind w:left="-113" w:right="-113"/>
              <w:jc w:val="center"/>
              <w:rPr>
                <w:rFonts w:ascii="Times New Roman" w:hAnsi="Times New Roman" w:cs="Times New Roman"/>
                <w:b/>
                <w:bCs/>
                <w:spacing w:val="-4"/>
                <w:sz w:val="24"/>
                <w:szCs w:val="24"/>
              </w:rPr>
            </w:pPr>
            <w:r w:rsidRPr="00FB6F36">
              <w:rPr>
                <w:rFonts w:ascii="Times New Roman" w:hAnsi="Times New Roman" w:cs="Times New Roman"/>
                <w:b/>
                <w:bCs/>
                <w:spacing w:val="-4"/>
                <w:sz w:val="24"/>
                <w:szCs w:val="24"/>
              </w:rPr>
              <w:t>p</w:t>
            </w:r>
            <w:r w:rsidRPr="00FB6F36">
              <w:rPr>
                <w:rFonts w:ascii="Times New Roman" w:hAnsi="Times New Roman" w:cs="Times New Roman"/>
                <w:b/>
                <w:bCs/>
                <w:spacing w:val="-4"/>
                <w:sz w:val="24"/>
                <w:szCs w:val="24"/>
                <w:vertAlign w:val="subscript"/>
              </w:rPr>
              <w:t>12</w:t>
            </w:r>
          </w:p>
        </w:tc>
        <w:tc>
          <w:tcPr>
            <w:tcW w:w="710" w:type="dxa"/>
            <w:vAlign w:val="center"/>
          </w:tcPr>
          <w:p w14:paraId="19F1E516" w14:textId="77777777" w:rsidR="001A413E" w:rsidRPr="00FB6F36" w:rsidRDefault="001A413E" w:rsidP="00985E98">
            <w:pPr>
              <w:tabs>
                <w:tab w:val="left" w:pos="1843"/>
              </w:tabs>
              <w:spacing w:after="0" w:line="240" w:lineRule="auto"/>
              <w:ind w:left="-113" w:right="-113"/>
              <w:jc w:val="center"/>
              <w:rPr>
                <w:rFonts w:ascii="Times New Roman" w:hAnsi="Times New Roman" w:cs="Times New Roman"/>
                <w:b/>
                <w:bCs/>
                <w:spacing w:val="-4"/>
                <w:sz w:val="24"/>
                <w:szCs w:val="24"/>
              </w:rPr>
            </w:pPr>
            <w:r w:rsidRPr="00FB6F36">
              <w:rPr>
                <w:rFonts w:ascii="Times New Roman" w:hAnsi="Times New Roman" w:cs="Times New Roman"/>
                <w:b/>
                <w:bCs/>
                <w:spacing w:val="-4"/>
                <w:sz w:val="24"/>
                <w:szCs w:val="24"/>
              </w:rPr>
              <w:t>p</w:t>
            </w:r>
            <w:r w:rsidRPr="00FB6F36">
              <w:rPr>
                <w:rFonts w:ascii="Times New Roman" w:hAnsi="Times New Roman" w:cs="Times New Roman"/>
                <w:b/>
                <w:bCs/>
                <w:spacing w:val="-4"/>
                <w:sz w:val="24"/>
                <w:szCs w:val="24"/>
                <w:vertAlign w:val="subscript"/>
              </w:rPr>
              <w:t>23</w:t>
            </w:r>
          </w:p>
        </w:tc>
      </w:tr>
      <w:tr w:rsidR="001A413E" w:rsidRPr="00FB6F36" w14:paraId="62D70B63" w14:textId="77777777" w:rsidTr="00583C1F">
        <w:trPr>
          <w:trHeight w:val="315"/>
          <w:jc w:val="center"/>
        </w:trPr>
        <w:tc>
          <w:tcPr>
            <w:tcW w:w="559" w:type="dxa"/>
            <w:vMerge w:val="restart"/>
            <w:vAlign w:val="center"/>
          </w:tcPr>
          <w:p w14:paraId="63B11D07" w14:textId="6040B44A" w:rsidR="001A413E" w:rsidRPr="00FB6F36" w:rsidRDefault="001A413E" w:rsidP="00985E98">
            <w:pPr>
              <w:tabs>
                <w:tab w:val="left" w:pos="1843"/>
              </w:tabs>
              <w:spacing w:after="0" w:line="240" w:lineRule="auto"/>
              <w:ind w:left="-170" w:right="-113"/>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MY ngày </w:t>
            </w:r>
            <w:r w:rsidRPr="00FB6F36">
              <w:rPr>
                <w:rFonts w:ascii="Times New Roman" w:eastAsia="Times New Roman" w:hAnsi="Times New Roman" w:cs="Times New Roman"/>
                <w:color w:val="000000"/>
                <w:sz w:val="24"/>
                <w:szCs w:val="24"/>
              </w:rPr>
              <w:t>1</w:t>
            </w:r>
          </w:p>
        </w:tc>
        <w:tc>
          <w:tcPr>
            <w:tcW w:w="2271" w:type="dxa"/>
            <w:gridSpan w:val="2"/>
            <w:vAlign w:val="center"/>
          </w:tcPr>
          <w:p w14:paraId="1CB39453" w14:textId="77777777" w:rsidR="001A413E" w:rsidRPr="00EF1B68" w:rsidRDefault="001A413E" w:rsidP="00985E98">
            <w:pPr>
              <w:tabs>
                <w:tab w:val="left" w:pos="1843"/>
              </w:tabs>
              <w:spacing w:after="0" w:line="240" w:lineRule="auto"/>
              <w:ind w:left="-170" w:right="-170"/>
              <w:jc w:val="center"/>
              <w:rPr>
                <w:rFonts w:ascii="Times New Roman" w:eastAsia="Times New Roman" w:hAnsi="Times New Roman" w:cs="Times New Roman"/>
                <w:color w:val="000000"/>
                <w:sz w:val="24"/>
                <w:szCs w:val="24"/>
              </w:rPr>
            </w:pPr>
            <w:r w:rsidRPr="00EF1B68">
              <w:rPr>
                <w:rFonts w:ascii="Times New Roman" w:eastAsia="Times New Roman" w:hAnsi="Times New Roman" w:cs="Times New Roman"/>
                <w:color w:val="000000"/>
                <w:sz w:val="24"/>
                <w:szCs w:val="24"/>
              </w:rPr>
              <w:t>Quãng đường (m)</w:t>
            </w:r>
          </w:p>
        </w:tc>
        <w:tc>
          <w:tcPr>
            <w:tcW w:w="284" w:type="dxa"/>
            <w:vMerge w:val="restart"/>
            <w:vAlign w:val="center"/>
          </w:tcPr>
          <w:p w14:paraId="304DF484" w14:textId="77777777" w:rsidR="001A413E" w:rsidRPr="00FB6F36" w:rsidRDefault="001A413E" w:rsidP="00985E98">
            <w:pPr>
              <w:tabs>
                <w:tab w:val="left" w:pos="1843"/>
              </w:tabs>
              <w:spacing w:after="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pacing w:val="-4"/>
                <w:sz w:val="24"/>
                <w:szCs w:val="24"/>
              </w:rPr>
              <w:t>6</w:t>
            </w:r>
          </w:p>
        </w:tc>
        <w:tc>
          <w:tcPr>
            <w:tcW w:w="1843" w:type="dxa"/>
            <w:vAlign w:val="center"/>
          </w:tcPr>
          <w:p w14:paraId="39AA46EB" w14:textId="77777777" w:rsidR="001A413E" w:rsidRPr="00FB6F36" w:rsidRDefault="001A413E" w:rsidP="00985E98">
            <w:pPr>
              <w:tabs>
                <w:tab w:val="left" w:pos="1843"/>
              </w:tabs>
              <w:spacing w:after="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hAnsi="Times New Roman" w:cs="Times New Roman"/>
                <w:sz w:val="24"/>
                <w:szCs w:val="24"/>
              </w:rPr>
              <w:t xml:space="preserve">18,14 </w:t>
            </w:r>
            <w:r w:rsidRPr="00FB6F36">
              <w:rPr>
                <w:rFonts w:ascii="Times New Roman" w:hAnsi="Times New Roman" w:cs="Times New Roman"/>
                <w:spacing w:val="-6"/>
                <w:sz w:val="24"/>
                <w:szCs w:val="24"/>
              </w:rPr>
              <w:t>± 1,82</w:t>
            </w:r>
          </w:p>
        </w:tc>
        <w:tc>
          <w:tcPr>
            <w:tcW w:w="425" w:type="dxa"/>
            <w:vMerge w:val="restart"/>
            <w:vAlign w:val="center"/>
          </w:tcPr>
          <w:p w14:paraId="546F6C7A" w14:textId="77777777" w:rsidR="001A413E" w:rsidRPr="00FB6F36" w:rsidRDefault="001A413E" w:rsidP="00985E98">
            <w:pPr>
              <w:tabs>
                <w:tab w:val="left" w:pos="1843"/>
              </w:tabs>
              <w:spacing w:after="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pacing w:val="-4"/>
                <w:sz w:val="24"/>
                <w:szCs w:val="24"/>
              </w:rPr>
              <w:t>7</w:t>
            </w:r>
          </w:p>
        </w:tc>
        <w:tc>
          <w:tcPr>
            <w:tcW w:w="1276" w:type="dxa"/>
            <w:vAlign w:val="center"/>
          </w:tcPr>
          <w:p w14:paraId="51A16C9F" w14:textId="77777777" w:rsidR="001A413E" w:rsidRPr="00FB6F36" w:rsidRDefault="001A413E" w:rsidP="00985E98">
            <w:pPr>
              <w:tabs>
                <w:tab w:val="left" w:pos="1843"/>
              </w:tabs>
              <w:spacing w:after="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hAnsi="Times New Roman" w:cs="Times New Roman"/>
                <w:sz w:val="24"/>
                <w:szCs w:val="24"/>
              </w:rPr>
              <w:t xml:space="preserve">12,68 </w:t>
            </w:r>
            <w:r w:rsidRPr="00FB6F36">
              <w:rPr>
                <w:rFonts w:ascii="Times New Roman" w:hAnsi="Times New Roman" w:cs="Times New Roman"/>
                <w:spacing w:val="-6"/>
                <w:sz w:val="24"/>
                <w:szCs w:val="24"/>
              </w:rPr>
              <w:t>± 2,69</w:t>
            </w:r>
          </w:p>
        </w:tc>
        <w:tc>
          <w:tcPr>
            <w:tcW w:w="426" w:type="dxa"/>
            <w:gridSpan w:val="2"/>
            <w:vMerge w:val="restart"/>
            <w:vAlign w:val="center"/>
          </w:tcPr>
          <w:p w14:paraId="38D0E39B" w14:textId="77777777" w:rsidR="001A413E" w:rsidRPr="00FB6F36" w:rsidRDefault="001A413E" w:rsidP="00985E98">
            <w:pPr>
              <w:tabs>
                <w:tab w:val="left" w:pos="1843"/>
              </w:tabs>
              <w:spacing w:after="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pacing w:val="-4"/>
                <w:sz w:val="24"/>
                <w:szCs w:val="24"/>
              </w:rPr>
              <w:t>7</w:t>
            </w:r>
          </w:p>
        </w:tc>
        <w:tc>
          <w:tcPr>
            <w:tcW w:w="1416" w:type="dxa"/>
            <w:vAlign w:val="center"/>
          </w:tcPr>
          <w:p w14:paraId="40B894F7" w14:textId="77777777" w:rsidR="001A413E" w:rsidRPr="00FB6F36" w:rsidRDefault="001A413E" w:rsidP="00985E98">
            <w:pPr>
              <w:tabs>
                <w:tab w:val="left" w:pos="1843"/>
              </w:tabs>
              <w:spacing w:after="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spacing w:val="-2"/>
                <w:sz w:val="24"/>
                <w:szCs w:val="24"/>
              </w:rPr>
              <w:t>13,25 ±  2,88</w:t>
            </w:r>
          </w:p>
        </w:tc>
        <w:tc>
          <w:tcPr>
            <w:tcW w:w="1418" w:type="dxa"/>
            <w:gridSpan w:val="2"/>
          </w:tcPr>
          <w:p w14:paraId="0437918A" w14:textId="77777777" w:rsidR="001A413E" w:rsidRPr="00FB6F36" w:rsidRDefault="001A413E" w:rsidP="00E20346">
            <w:pPr>
              <w:tabs>
                <w:tab w:val="left" w:pos="1843"/>
              </w:tabs>
              <w:spacing w:before="60" w:after="60" w:line="240" w:lineRule="auto"/>
              <w:ind w:left="-113" w:right="-113"/>
              <w:jc w:val="center"/>
              <w:rPr>
                <w:rFonts w:ascii="Times New Roman" w:eastAsia="Times New Roman" w:hAnsi="Times New Roman" w:cs="Times New Roman"/>
                <w:i/>
                <w:iCs/>
                <w:color w:val="000000"/>
                <w:spacing w:val="-4"/>
                <w:sz w:val="24"/>
                <w:szCs w:val="24"/>
              </w:rPr>
            </w:pPr>
            <w:r w:rsidRPr="00FB6F36">
              <w:rPr>
                <w:rFonts w:ascii="Times New Roman" w:hAnsi="Times New Roman" w:cs="Times New Roman"/>
                <w:spacing w:val="-4"/>
                <w:sz w:val="24"/>
                <w:szCs w:val="24"/>
              </w:rPr>
              <w:t>p</w:t>
            </w:r>
            <w:r w:rsidRPr="00FB6F36">
              <w:rPr>
                <w:rFonts w:ascii="Times New Roman" w:hAnsi="Times New Roman" w:cs="Times New Roman"/>
                <w:spacing w:val="-4"/>
                <w:sz w:val="24"/>
                <w:szCs w:val="24"/>
                <w:vertAlign w:val="subscript"/>
              </w:rPr>
              <w:t>123</w:t>
            </w:r>
            <w:r w:rsidRPr="00FB6F36">
              <w:rPr>
                <w:rFonts w:ascii="Times New Roman" w:hAnsi="Times New Roman" w:cs="Times New Roman"/>
                <w:spacing w:val="-4"/>
                <w:sz w:val="24"/>
                <w:szCs w:val="24"/>
              </w:rPr>
              <w:t xml:space="preserve"> &gt; 0,05</w:t>
            </w:r>
          </w:p>
        </w:tc>
      </w:tr>
      <w:tr w:rsidR="001A413E" w:rsidRPr="00FB6F36" w14:paraId="7E22297F" w14:textId="77777777" w:rsidTr="00583C1F">
        <w:trPr>
          <w:trHeight w:val="193"/>
          <w:jc w:val="center"/>
        </w:trPr>
        <w:tc>
          <w:tcPr>
            <w:tcW w:w="559" w:type="dxa"/>
            <w:vMerge/>
            <w:vAlign w:val="center"/>
          </w:tcPr>
          <w:p w14:paraId="23086810" w14:textId="77777777" w:rsidR="001A413E" w:rsidRPr="00FB6F36" w:rsidRDefault="001A413E" w:rsidP="00985E98">
            <w:pPr>
              <w:tabs>
                <w:tab w:val="left" w:pos="1843"/>
              </w:tabs>
              <w:spacing w:after="0" w:line="240" w:lineRule="auto"/>
              <w:ind w:left="-113" w:right="-113"/>
              <w:jc w:val="center"/>
              <w:rPr>
                <w:rFonts w:ascii="Times New Roman" w:eastAsia="Times New Roman" w:hAnsi="Times New Roman" w:cs="Times New Roman"/>
                <w:color w:val="000000"/>
                <w:spacing w:val="-4"/>
                <w:sz w:val="24"/>
                <w:szCs w:val="24"/>
              </w:rPr>
            </w:pPr>
          </w:p>
        </w:tc>
        <w:tc>
          <w:tcPr>
            <w:tcW w:w="2271" w:type="dxa"/>
            <w:gridSpan w:val="2"/>
            <w:vAlign w:val="center"/>
          </w:tcPr>
          <w:p w14:paraId="148CEC15" w14:textId="77777777" w:rsidR="001A413E" w:rsidRPr="00EF1B68" w:rsidRDefault="001A413E" w:rsidP="00985E98">
            <w:pPr>
              <w:tabs>
                <w:tab w:val="left" w:pos="1843"/>
              </w:tabs>
              <w:spacing w:after="0" w:line="240" w:lineRule="auto"/>
              <w:ind w:left="-170" w:right="-170"/>
              <w:jc w:val="center"/>
              <w:rPr>
                <w:rFonts w:ascii="Times New Roman" w:eastAsia="Times New Roman" w:hAnsi="Times New Roman" w:cs="Times New Roman"/>
                <w:color w:val="000000"/>
                <w:sz w:val="24"/>
                <w:szCs w:val="24"/>
              </w:rPr>
            </w:pPr>
            <w:r w:rsidRPr="00EF1B68">
              <w:rPr>
                <w:rFonts w:ascii="Times New Roman" w:eastAsia="Times New Roman" w:hAnsi="Times New Roman" w:cs="Times New Roman"/>
                <w:color w:val="000000"/>
                <w:sz w:val="24"/>
                <w:szCs w:val="24"/>
              </w:rPr>
              <w:t>Tốc độ (cm/s)</w:t>
            </w:r>
          </w:p>
        </w:tc>
        <w:tc>
          <w:tcPr>
            <w:tcW w:w="284" w:type="dxa"/>
            <w:vMerge/>
            <w:vAlign w:val="center"/>
          </w:tcPr>
          <w:p w14:paraId="7D4992EE" w14:textId="77777777" w:rsidR="001A413E" w:rsidRPr="00FB6F36" w:rsidRDefault="001A413E" w:rsidP="00985E98">
            <w:pPr>
              <w:tabs>
                <w:tab w:val="left" w:pos="1843"/>
              </w:tabs>
              <w:spacing w:after="0" w:line="240" w:lineRule="auto"/>
              <w:ind w:left="-113" w:right="-113"/>
              <w:jc w:val="center"/>
              <w:rPr>
                <w:rFonts w:ascii="Times New Roman" w:eastAsia="Times New Roman" w:hAnsi="Times New Roman" w:cs="Times New Roman"/>
                <w:color w:val="000000"/>
                <w:spacing w:val="-4"/>
                <w:sz w:val="24"/>
                <w:szCs w:val="24"/>
              </w:rPr>
            </w:pPr>
          </w:p>
        </w:tc>
        <w:tc>
          <w:tcPr>
            <w:tcW w:w="1843" w:type="dxa"/>
            <w:vAlign w:val="center"/>
          </w:tcPr>
          <w:p w14:paraId="0A96A23C" w14:textId="77777777" w:rsidR="001A413E" w:rsidRPr="00FB6F36" w:rsidRDefault="001A413E" w:rsidP="00985E98">
            <w:pPr>
              <w:tabs>
                <w:tab w:val="left" w:pos="1843"/>
              </w:tabs>
              <w:spacing w:after="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hAnsi="Times New Roman" w:cs="Times New Roman"/>
                <w:sz w:val="24"/>
                <w:szCs w:val="24"/>
              </w:rPr>
              <w:t xml:space="preserve">3,77 </w:t>
            </w:r>
            <w:r w:rsidRPr="00FB6F36">
              <w:rPr>
                <w:rFonts w:ascii="Times New Roman" w:hAnsi="Times New Roman" w:cs="Times New Roman"/>
                <w:spacing w:val="-6"/>
                <w:sz w:val="24"/>
                <w:szCs w:val="24"/>
              </w:rPr>
              <w:t>± 0,37</w:t>
            </w:r>
          </w:p>
        </w:tc>
        <w:tc>
          <w:tcPr>
            <w:tcW w:w="425" w:type="dxa"/>
            <w:vMerge/>
            <w:vAlign w:val="center"/>
          </w:tcPr>
          <w:p w14:paraId="4FDA8F51" w14:textId="77777777" w:rsidR="001A413E" w:rsidRPr="00FB6F36" w:rsidRDefault="001A413E" w:rsidP="00985E98">
            <w:pPr>
              <w:tabs>
                <w:tab w:val="left" w:pos="1843"/>
              </w:tabs>
              <w:spacing w:after="0" w:line="240" w:lineRule="auto"/>
              <w:ind w:left="-113" w:right="-113"/>
              <w:jc w:val="center"/>
              <w:rPr>
                <w:rFonts w:ascii="Times New Roman" w:eastAsia="Times New Roman" w:hAnsi="Times New Roman" w:cs="Times New Roman"/>
                <w:color w:val="000000"/>
                <w:spacing w:val="-4"/>
                <w:sz w:val="24"/>
                <w:szCs w:val="24"/>
              </w:rPr>
            </w:pPr>
          </w:p>
        </w:tc>
        <w:tc>
          <w:tcPr>
            <w:tcW w:w="1276" w:type="dxa"/>
            <w:vAlign w:val="center"/>
          </w:tcPr>
          <w:p w14:paraId="0EB9071F" w14:textId="77777777" w:rsidR="001A413E" w:rsidRPr="00FB6F36" w:rsidRDefault="001A413E" w:rsidP="00985E98">
            <w:pPr>
              <w:tabs>
                <w:tab w:val="left" w:pos="1843"/>
              </w:tabs>
              <w:spacing w:after="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hAnsi="Times New Roman" w:cs="Times New Roman"/>
                <w:sz w:val="24"/>
                <w:szCs w:val="24"/>
              </w:rPr>
              <w:t xml:space="preserve">2,64 </w:t>
            </w:r>
            <w:r w:rsidRPr="00FB6F36">
              <w:rPr>
                <w:rFonts w:ascii="Times New Roman" w:hAnsi="Times New Roman" w:cs="Times New Roman"/>
                <w:spacing w:val="-6"/>
                <w:sz w:val="24"/>
                <w:szCs w:val="24"/>
              </w:rPr>
              <w:t>± 0,56</w:t>
            </w:r>
          </w:p>
        </w:tc>
        <w:tc>
          <w:tcPr>
            <w:tcW w:w="426" w:type="dxa"/>
            <w:gridSpan w:val="2"/>
            <w:vMerge/>
          </w:tcPr>
          <w:p w14:paraId="6B52EAEE" w14:textId="77777777" w:rsidR="001A413E" w:rsidRPr="00FB6F36" w:rsidRDefault="001A413E" w:rsidP="00985E98">
            <w:pPr>
              <w:tabs>
                <w:tab w:val="left" w:pos="1843"/>
              </w:tabs>
              <w:spacing w:after="0" w:line="240" w:lineRule="auto"/>
              <w:ind w:left="-113" w:right="-113"/>
              <w:jc w:val="center"/>
              <w:rPr>
                <w:rFonts w:ascii="Times New Roman" w:eastAsia="Times New Roman" w:hAnsi="Times New Roman" w:cs="Times New Roman"/>
                <w:color w:val="000000"/>
                <w:spacing w:val="-4"/>
                <w:sz w:val="24"/>
                <w:szCs w:val="24"/>
              </w:rPr>
            </w:pPr>
          </w:p>
        </w:tc>
        <w:tc>
          <w:tcPr>
            <w:tcW w:w="1416" w:type="dxa"/>
            <w:vAlign w:val="center"/>
          </w:tcPr>
          <w:p w14:paraId="670B8EEA" w14:textId="77777777" w:rsidR="001A413E" w:rsidRPr="00FB6F36" w:rsidRDefault="001A413E" w:rsidP="00985E98">
            <w:pPr>
              <w:tabs>
                <w:tab w:val="left" w:pos="1843"/>
              </w:tabs>
              <w:spacing w:after="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sz w:val="24"/>
                <w:szCs w:val="24"/>
              </w:rPr>
              <w:t>2,77 ± 0,59</w:t>
            </w:r>
          </w:p>
        </w:tc>
        <w:tc>
          <w:tcPr>
            <w:tcW w:w="1418" w:type="dxa"/>
            <w:gridSpan w:val="2"/>
          </w:tcPr>
          <w:p w14:paraId="41769AEC" w14:textId="77777777" w:rsidR="001A413E" w:rsidRPr="00FB6F36" w:rsidRDefault="001A413E" w:rsidP="00E20346">
            <w:pPr>
              <w:tabs>
                <w:tab w:val="left" w:pos="1843"/>
              </w:tabs>
              <w:spacing w:before="60" w:after="60" w:line="240" w:lineRule="auto"/>
              <w:ind w:left="-113" w:right="-113"/>
              <w:jc w:val="center"/>
              <w:rPr>
                <w:rFonts w:ascii="Times New Roman" w:eastAsia="Times New Roman" w:hAnsi="Times New Roman" w:cs="Times New Roman"/>
                <w:b/>
                <w:bCs/>
                <w:i/>
                <w:iCs/>
                <w:color w:val="000000"/>
                <w:spacing w:val="-4"/>
                <w:sz w:val="24"/>
                <w:szCs w:val="24"/>
              </w:rPr>
            </w:pPr>
            <w:r w:rsidRPr="00FB6F36">
              <w:rPr>
                <w:rFonts w:ascii="Times New Roman" w:hAnsi="Times New Roman" w:cs="Times New Roman"/>
                <w:spacing w:val="-4"/>
                <w:sz w:val="24"/>
                <w:szCs w:val="24"/>
              </w:rPr>
              <w:t>p</w:t>
            </w:r>
            <w:r w:rsidRPr="00FB6F36">
              <w:rPr>
                <w:rFonts w:ascii="Times New Roman" w:hAnsi="Times New Roman" w:cs="Times New Roman"/>
                <w:spacing w:val="-4"/>
                <w:sz w:val="24"/>
                <w:szCs w:val="24"/>
                <w:vertAlign w:val="subscript"/>
              </w:rPr>
              <w:t>123</w:t>
            </w:r>
            <w:r w:rsidRPr="00FB6F36">
              <w:rPr>
                <w:rFonts w:ascii="Times New Roman" w:hAnsi="Times New Roman" w:cs="Times New Roman"/>
                <w:spacing w:val="-4"/>
                <w:sz w:val="24"/>
                <w:szCs w:val="24"/>
              </w:rPr>
              <w:t xml:space="preserve"> &gt; 0,05</w:t>
            </w:r>
          </w:p>
        </w:tc>
      </w:tr>
      <w:tr w:rsidR="001A413E" w:rsidRPr="00FB6F36" w14:paraId="1577F359" w14:textId="77777777" w:rsidTr="00583C1F">
        <w:trPr>
          <w:trHeight w:val="72"/>
          <w:jc w:val="center"/>
        </w:trPr>
        <w:tc>
          <w:tcPr>
            <w:tcW w:w="559" w:type="dxa"/>
            <w:vMerge/>
            <w:vAlign w:val="center"/>
          </w:tcPr>
          <w:p w14:paraId="0CBF4E7B" w14:textId="77777777" w:rsidR="001A413E" w:rsidRPr="00FB6F36" w:rsidRDefault="001A413E" w:rsidP="00985E98">
            <w:pPr>
              <w:tabs>
                <w:tab w:val="left" w:pos="1843"/>
              </w:tabs>
              <w:spacing w:after="0" w:line="240" w:lineRule="auto"/>
              <w:ind w:left="-113" w:right="-113"/>
              <w:jc w:val="center"/>
              <w:rPr>
                <w:rFonts w:ascii="Times New Roman" w:eastAsia="Times New Roman" w:hAnsi="Times New Roman" w:cs="Times New Roman"/>
                <w:color w:val="000000"/>
                <w:spacing w:val="-4"/>
                <w:sz w:val="24"/>
                <w:szCs w:val="24"/>
              </w:rPr>
            </w:pPr>
          </w:p>
        </w:tc>
        <w:tc>
          <w:tcPr>
            <w:tcW w:w="2271" w:type="dxa"/>
            <w:gridSpan w:val="2"/>
            <w:vAlign w:val="center"/>
          </w:tcPr>
          <w:p w14:paraId="22327337" w14:textId="02BDC734" w:rsidR="001A413E" w:rsidRPr="00EF1B68" w:rsidRDefault="001A413E" w:rsidP="00985E98">
            <w:pPr>
              <w:tabs>
                <w:tab w:val="left" w:pos="1843"/>
              </w:tabs>
              <w:spacing w:after="0" w:line="240" w:lineRule="auto"/>
              <w:ind w:left="-170" w:right="-170"/>
              <w:jc w:val="center"/>
              <w:rPr>
                <w:rFonts w:ascii="Times New Roman" w:eastAsia="Times New Roman" w:hAnsi="Times New Roman" w:cs="Times New Roman"/>
                <w:color w:val="000000"/>
                <w:sz w:val="24"/>
                <w:szCs w:val="24"/>
              </w:rPr>
            </w:pPr>
            <w:r w:rsidRPr="00EF1B68">
              <w:rPr>
                <w:rFonts w:ascii="Times New Roman" w:eastAsia="Times New Roman" w:hAnsi="Times New Roman" w:cs="Times New Roman"/>
                <w:color w:val="000000"/>
                <w:sz w:val="24"/>
                <w:szCs w:val="24"/>
              </w:rPr>
              <w:t xml:space="preserve">% </w:t>
            </w:r>
            <w:r w:rsidR="00EF1B68">
              <w:rPr>
                <w:rFonts w:ascii="Times New Roman" w:eastAsia="Times New Roman" w:hAnsi="Times New Roman" w:cs="Times New Roman"/>
                <w:color w:val="000000"/>
                <w:sz w:val="24"/>
                <w:szCs w:val="24"/>
              </w:rPr>
              <w:t>vận động luân phiên</w:t>
            </w:r>
          </w:p>
        </w:tc>
        <w:tc>
          <w:tcPr>
            <w:tcW w:w="284" w:type="dxa"/>
            <w:vMerge/>
            <w:vAlign w:val="center"/>
          </w:tcPr>
          <w:p w14:paraId="047AD71B" w14:textId="77777777" w:rsidR="001A413E" w:rsidRPr="00FB6F36" w:rsidRDefault="001A413E" w:rsidP="00985E98">
            <w:pPr>
              <w:tabs>
                <w:tab w:val="left" w:pos="1843"/>
              </w:tabs>
              <w:spacing w:after="0" w:line="240" w:lineRule="auto"/>
              <w:ind w:left="-113" w:right="-113"/>
              <w:jc w:val="center"/>
              <w:rPr>
                <w:rFonts w:ascii="Times New Roman" w:eastAsia="Times New Roman" w:hAnsi="Times New Roman" w:cs="Times New Roman"/>
                <w:color w:val="000000"/>
                <w:spacing w:val="-4"/>
                <w:sz w:val="24"/>
                <w:szCs w:val="24"/>
              </w:rPr>
            </w:pPr>
          </w:p>
        </w:tc>
        <w:tc>
          <w:tcPr>
            <w:tcW w:w="1843" w:type="dxa"/>
            <w:vAlign w:val="center"/>
          </w:tcPr>
          <w:p w14:paraId="779ADD47" w14:textId="77777777" w:rsidR="001A413E" w:rsidRPr="00FB6F36" w:rsidRDefault="001A413E" w:rsidP="00985E98">
            <w:pPr>
              <w:tabs>
                <w:tab w:val="left" w:pos="1843"/>
              </w:tabs>
              <w:spacing w:after="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pacing w:val="-4"/>
                <w:sz w:val="24"/>
                <w:szCs w:val="24"/>
              </w:rPr>
              <w:t xml:space="preserve">71,10 ± </w:t>
            </w:r>
            <w:r w:rsidRPr="00FB6F36">
              <w:rPr>
                <w:rFonts w:ascii="Times New Roman" w:hAnsi="Times New Roman" w:cs="Times New Roman"/>
                <w:color w:val="000000"/>
                <w:spacing w:val="-4"/>
                <w:sz w:val="24"/>
                <w:szCs w:val="24"/>
              </w:rPr>
              <w:t>8,19</w:t>
            </w:r>
          </w:p>
        </w:tc>
        <w:tc>
          <w:tcPr>
            <w:tcW w:w="425" w:type="dxa"/>
            <w:vMerge/>
            <w:vAlign w:val="center"/>
          </w:tcPr>
          <w:p w14:paraId="0B27EF06" w14:textId="77777777" w:rsidR="001A413E" w:rsidRPr="00FB6F36" w:rsidRDefault="001A413E" w:rsidP="00985E98">
            <w:pPr>
              <w:tabs>
                <w:tab w:val="left" w:pos="1843"/>
              </w:tabs>
              <w:spacing w:after="0" w:line="240" w:lineRule="auto"/>
              <w:ind w:left="-113" w:right="-113"/>
              <w:jc w:val="center"/>
              <w:rPr>
                <w:rFonts w:ascii="Times New Roman" w:eastAsia="Times New Roman" w:hAnsi="Times New Roman" w:cs="Times New Roman"/>
                <w:color w:val="000000"/>
                <w:spacing w:val="-4"/>
                <w:sz w:val="24"/>
                <w:szCs w:val="24"/>
              </w:rPr>
            </w:pPr>
          </w:p>
        </w:tc>
        <w:tc>
          <w:tcPr>
            <w:tcW w:w="1276" w:type="dxa"/>
            <w:vAlign w:val="center"/>
          </w:tcPr>
          <w:p w14:paraId="160960F8" w14:textId="77777777" w:rsidR="001A413E" w:rsidRPr="00FB6F36" w:rsidRDefault="001A413E" w:rsidP="00985E98">
            <w:pPr>
              <w:tabs>
                <w:tab w:val="left" w:pos="1843"/>
              </w:tabs>
              <w:spacing w:after="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pacing w:val="-4"/>
                <w:sz w:val="24"/>
                <w:szCs w:val="24"/>
              </w:rPr>
              <w:t xml:space="preserve">65,44 ± </w:t>
            </w:r>
            <w:r w:rsidRPr="00FB6F36">
              <w:rPr>
                <w:rFonts w:ascii="Times New Roman" w:hAnsi="Times New Roman" w:cs="Times New Roman"/>
                <w:color w:val="000000"/>
                <w:spacing w:val="-4"/>
                <w:sz w:val="24"/>
                <w:szCs w:val="24"/>
              </w:rPr>
              <w:t>6,84</w:t>
            </w:r>
          </w:p>
        </w:tc>
        <w:tc>
          <w:tcPr>
            <w:tcW w:w="426" w:type="dxa"/>
            <w:gridSpan w:val="2"/>
            <w:vMerge/>
          </w:tcPr>
          <w:p w14:paraId="00D9CEE2" w14:textId="77777777" w:rsidR="001A413E" w:rsidRPr="00FB6F36" w:rsidRDefault="001A413E" w:rsidP="00985E98">
            <w:pPr>
              <w:tabs>
                <w:tab w:val="left" w:pos="1843"/>
              </w:tabs>
              <w:spacing w:after="0" w:line="240" w:lineRule="auto"/>
              <w:ind w:left="-113" w:right="-113"/>
              <w:jc w:val="center"/>
              <w:rPr>
                <w:rFonts w:ascii="Times New Roman" w:eastAsia="Times New Roman" w:hAnsi="Times New Roman" w:cs="Times New Roman"/>
                <w:color w:val="000000"/>
                <w:spacing w:val="-4"/>
                <w:sz w:val="24"/>
                <w:szCs w:val="24"/>
              </w:rPr>
            </w:pPr>
          </w:p>
        </w:tc>
        <w:tc>
          <w:tcPr>
            <w:tcW w:w="1416" w:type="dxa"/>
            <w:vAlign w:val="center"/>
          </w:tcPr>
          <w:p w14:paraId="3EE25DD6" w14:textId="77777777" w:rsidR="001A413E" w:rsidRPr="00FB6F36" w:rsidRDefault="001A413E" w:rsidP="00985E98">
            <w:pPr>
              <w:tabs>
                <w:tab w:val="left" w:pos="1843"/>
              </w:tabs>
              <w:spacing w:after="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pacing w:val="-4"/>
                <w:sz w:val="24"/>
                <w:szCs w:val="24"/>
              </w:rPr>
              <w:t xml:space="preserve">34,45 ± </w:t>
            </w:r>
            <w:r w:rsidRPr="00FB6F36">
              <w:rPr>
                <w:rFonts w:ascii="Times New Roman" w:hAnsi="Times New Roman" w:cs="Times New Roman"/>
                <w:color w:val="000000"/>
                <w:spacing w:val="-4"/>
                <w:sz w:val="24"/>
                <w:szCs w:val="24"/>
              </w:rPr>
              <w:t>7,03</w:t>
            </w:r>
          </w:p>
        </w:tc>
        <w:tc>
          <w:tcPr>
            <w:tcW w:w="708" w:type="dxa"/>
          </w:tcPr>
          <w:p w14:paraId="0D36BB41" w14:textId="77777777" w:rsidR="001A413E" w:rsidRPr="00FB6F36" w:rsidRDefault="001A413E" w:rsidP="00E20346">
            <w:pPr>
              <w:tabs>
                <w:tab w:val="left" w:pos="1843"/>
              </w:tabs>
              <w:spacing w:before="60" w:after="6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pacing w:val="-4"/>
                <w:sz w:val="24"/>
                <w:szCs w:val="24"/>
              </w:rPr>
              <w:t>&gt; 0,05</w:t>
            </w:r>
          </w:p>
        </w:tc>
        <w:tc>
          <w:tcPr>
            <w:tcW w:w="710" w:type="dxa"/>
          </w:tcPr>
          <w:p w14:paraId="07BA69C2" w14:textId="77777777" w:rsidR="001A413E" w:rsidRPr="00FB6F36" w:rsidRDefault="001A413E" w:rsidP="00E20346">
            <w:pPr>
              <w:tabs>
                <w:tab w:val="left" w:pos="1843"/>
              </w:tabs>
              <w:spacing w:before="60" w:after="60" w:line="240" w:lineRule="auto"/>
              <w:ind w:left="-113" w:right="-113"/>
              <w:jc w:val="center"/>
              <w:rPr>
                <w:rFonts w:ascii="Times New Roman" w:eastAsia="Times New Roman" w:hAnsi="Times New Roman" w:cs="Times New Roman"/>
                <w:b/>
                <w:bCs/>
                <w:i/>
                <w:iCs/>
                <w:color w:val="000000"/>
                <w:spacing w:val="-4"/>
                <w:sz w:val="24"/>
                <w:szCs w:val="24"/>
              </w:rPr>
            </w:pPr>
            <w:r w:rsidRPr="00FB6F36">
              <w:rPr>
                <w:rFonts w:ascii="Times New Roman" w:eastAsia="Times New Roman" w:hAnsi="Times New Roman" w:cs="Times New Roman"/>
                <w:b/>
                <w:bCs/>
                <w:i/>
                <w:iCs/>
                <w:color w:val="000000"/>
                <w:spacing w:val="-4"/>
                <w:sz w:val="24"/>
                <w:szCs w:val="24"/>
              </w:rPr>
              <w:t>&lt; 0,05</w:t>
            </w:r>
          </w:p>
        </w:tc>
      </w:tr>
      <w:tr w:rsidR="001A413E" w:rsidRPr="00FB6F36" w14:paraId="333CF84E" w14:textId="77777777" w:rsidTr="00583C1F">
        <w:trPr>
          <w:trHeight w:val="234"/>
          <w:jc w:val="center"/>
        </w:trPr>
        <w:tc>
          <w:tcPr>
            <w:tcW w:w="559" w:type="dxa"/>
            <w:vMerge w:val="restart"/>
            <w:vAlign w:val="center"/>
          </w:tcPr>
          <w:p w14:paraId="084C7E36" w14:textId="55D9AE4F" w:rsidR="001A413E" w:rsidRPr="00FB6F36" w:rsidRDefault="001A413E" w:rsidP="00985E98">
            <w:pPr>
              <w:tabs>
                <w:tab w:val="left" w:pos="1843"/>
              </w:tabs>
              <w:spacing w:after="0" w:line="240" w:lineRule="auto"/>
              <w:ind w:left="-113" w:right="-113"/>
              <w:jc w:val="center"/>
              <w:rPr>
                <w:rFonts w:ascii="Times New Roman" w:eastAsia="Times New Roman" w:hAnsi="Times New Roman" w:cs="Times New Roman"/>
                <w:color w:val="000000"/>
                <w:spacing w:val="-4"/>
                <w:sz w:val="24"/>
                <w:szCs w:val="24"/>
              </w:rPr>
            </w:pPr>
            <w:r>
              <w:rPr>
                <w:rFonts w:ascii="Times New Roman" w:eastAsia="Times New Roman" w:hAnsi="Times New Roman" w:cs="Times New Roman"/>
                <w:color w:val="000000"/>
                <w:spacing w:val="-4"/>
                <w:sz w:val="24"/>
                <w:szCs w:val="24"/>
              </w:rPr>
              <w:t xml:space="preserve">ORT </w:t>
            </w:r>
            <w:r w:rsidRPr="00FB6F36">
              <w:rPr>
                <w:rFonts w:ascii="Times New Roman" w:eastAsia="Times New Roman" w:hAnsi="Times New Roman" w:cs="Times New Roman"/>
                <w:color w:val="000000"/>
                <w:spacing w:val="-4"/>
                <w:sz w:val="24"/>
                <w:szCs w:val="24"/>
              </w:rPr>
              <w:t>1</w:t>
            </w:r>
          </w:p>
        </w:tc>
        <w:tc>
          <w:tcPr>
            <w:tcW w:w="2271" w:type="dxa"/>
            <w:gridSpan w:val="2"/>
            <w:vAlign w:val="center"/>
          </w:tcPr>
          <w:p w14:paraId="79928913" w14:textId="77777777" w:rsidR="001A413E" w:rsidRPr="00EF1B68" w:rsidRDefault="001A413E" w:rsidP="00985E98">
            <w:pPr>
              <w:tabs>
                <w:tab w:val="left" w:pos="1843"/>
              </w:tabs>
              <w:spacing w:after="0" w:line="240" w:lineRule="auto"/>
              <w:ind w:left="-170" w:right="-170"/>
              <w:jc w:val="center"/>
              <w:rPr>
                <w:rFonts w:ascii="Times New Roman" w:eastAsia="Times New Roman" w:hAnsi="Times New Roman" w:cs="Times New Roman"/>
                <w:color w:val="000000"/>
                <w:sz w:val="24"/>
                <w:szCs w:val="24"/>
              </w:rPr>
            </w:pPr>
            <w:r w:rsidRPr="00EF1B68">
              <w:rPr>
                <w:rFonts w:ascii="Times New Roman" w:eastAsia="Times New Roman" w:hAnsi="Times New Roman" w:cs="Times New Roman"/>
                <w:color w:val="000000"/>
                <w:sz w:val="24"/>
                <w:szCs w:val="24"/>
              </w:rPr>
              <w:t>Quãng đường (m)</w:t>
            </w:r>
          </w:p>
        </w:tc>
        <w:tc>
          <w:tcPr>
            <w:tcW w:w="284" w:type="dxa"/>
            <w:vMerge w:val="restart"/>
            <w:vAlign w:val="center"/>
          </w:tcPr>
          <w:p w14:paraId="05A1853B" w14:textId="77777777" w:rsidR="001A413E" w:rsidRPr="00FB6F36" w:rsidRDefault="001A413E" w:rsidP="00985E98">
            <w:pPr>
              <w:tabs>
                <w:tab w:val="left" w:pos="1843"/>
              </w:tabs>
              <w:spacing w:after="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pacing w:val="-4"/>
                <w:sz w:val="24"/>
                <w:szCs w:val="24"/>
              </w:rPr>
              <w:t>6</w:t>
            </w:r>
          </w:p>
        </w:tc>
        <w:tc>
          <w:tcPr>
            <w:tcW w:w="1843" w:type="dxa"/>
            <w:vAlign w:val="center"/>
          </w:tcPr>
          <w:p w14:paraId="2080EE7E" w14:textId="77777777" w:rsidR="001A413E" w:rsidRPr="00FB6F36" w:rsidRDefault="001A413E" w:rsidP="00985E98">
            <w:pPr>
              <w:tabs>
                <w:tab w:val="left" w:pos="1843"/>
              </w:tabs>
              <w:spacing w:after="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hAnsi="Times New Roman" w:cs="Times New Roman"/>
                <w:sz w:val="24"/>
                <w:szCs w:val="24"/>
              </w:rPr>
              <w:t xml:space="preserve">15,14 </w:t>
            </w:r>
            <w:r w:rsidRPr="00FB6F36">
              <w:rPr>
                <w:rFonts w:ascii="Times New Roman" w:hAnsi="Times New Roman" w:cs="Times New Roman"/>
                <w:spacing w:val="-6"/>
                <w:sz w:val="24"/>
                <w:szCs w:val="24"/>
              </w:rPr>
              <w:t>± 3,39</w:t>
            </w:r>
          </w:p>
        </w:tc>
        <w:tc>
          <w:tcPr>
            <w:tcW w:w="425" w:type="dxa"/>
            <w:vMerge w:val="restart"/>
            <w:vAlign w:val="center"/>
          </w:tcPr>
          <w:p w14:paraId="0D4A2B3F" w14:textId="77777777" w:rsidR="001A413E" w:rsidRPr="00FB6F36" w:rsidRDefault="001A413E" w:rsidP="00985E98">
            <w:pPr>
              <w:tabs>
                <w:tab w:val="left" w:pos="1843"/>
              </w:tabs>
              <w:spacing w:after="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pacing w:val="-4"/>
                <w:sz w:val="24"/>
                <w:szCs w:val="24"/>
              </w:rPr>
              <w:t>6</w:t>
            </w:r>
          </w:p>
        </w:tc>
        <w:tc>
          <w:tcPr>
            <w:tcW w:w="1276" w:type="dxa"/>
            <w:vAlign w:val="center"/>
          </w:tcPr>
          <w:p w14:paraId="7169D0B2" w14:textId="77777777" w:rsidR="001A413E" w:rsidRPr="00FB6F36" w:rsidRDefault="001A413E" w:rsidP="00985E98">
            <w:pPr>
              <w:tabs>
                <w:tab w:val="left" w:pos="1843"/>
              </w:tabs>
              <w:spacing w:after="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hAnsi="Times New Roman" w:cs="Times New Roman"/>
                <w:sz w:val="24"/>
                <w:szCs w:val="24"/>
              </w:rPr>
              <w:t xml:space="preserve">12,22 </w:t>
            </w:r>
            <w:r w:rsidRPr="00FB6F36">
              <w:rPr>
                <w:rFonts w:ascii="Times New Roman" w:hAnsi="Times New Roman" w:cs="Times New Roman"/>
                <w:spacing w:val="-6"/>
                <w:sz w:val="24"/>
                <w:szCs w:val="24"/>
              </w:rPr>
              <w:t>± 3,09</w:t>
            </w:r>
          </w:p>
        </w:tc>
        <w:tc>
          <w:tcPr>
            <w:tcW w:w="426" w:type="dxa"/>
            <w:gridSpan w:val="2"/>
            <w:vMerge w:val="restart"/>
            <w:vAlign w:val="center"/>
          </w:tcPr>
          <w:p w14:paraId="03784171" w14:textId="77777777" w:rsidR="001A413E" w:rsidRPr="00FB6F36" w:rsidRDefault="001A413E" w:rsidP="00985E98">
            <w:pPr>
              <w:tabs>
                <w:tab w:val="left" w:pos="1843"/>
              </w:tabs>
              <w:spacing w:after="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pacing w:val="-4"/>
                <w:sz w:val="24"/>
                <w:szCs w:val="24"/>
              </w:rPr>
              <w:t>5</w:t>
            </w:r>
          </w:p>
        </w:tc>
        <w:tc>
          <w:tcPr>
            <w:tcW w:w="1416" w:type="dxa"/>
            <w:vAlign w:val="center"/>
          </w:tcPr>
          <w:p w14:paraId="37733A6F" w14:textId="77777777" w:rsidR="001A413E" w:rsidRPr="00FB6F36" w:rsidRDefault="001A413E" w:rsidP="00985E98">
            <w:pPr>
              <w:tabs>
                <w:tab w:val="left" w:pos="1843"/>
              </w:tabs>
              <w:spacing w:after="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sz w:val="24"/>
                <w:szCs w:val="24"/>
              </w:rPr>
              <w:t>17,09 ± 5,34</w:t>
            </w:r>
          </w:p>
        </w:tc>
        <w:tc>
          <w:tcPr>
            <w:tcW w:w="1418" w:type="dxa"/>
            <w:gridSpan w:val="2"/>
          </w:tcPr>
          <w:p w14:paraId="5A957882" w14:textId="77777777" w:rsidR="001A413E" w:rsidRPr="00FB6F36" w:rsidRDefault="001A413E" w:rsidP="00E20346">
            <w:pPr>
              <w:tabs>
                <w:tab w:val="left" w:pos="1843"/>
              </w:tabs>
              <w:spacing w:before="60" w:after="60" w:line="240" w:lineRule="auto"/>
              <w:ind w:left="-113" w:right="-113"/>
              <w:jc w:val="center"/>
              <w:rPr>
                <w:rFonts w:ascii="Times New Roman" w:eastAsia="Times New Roman" w:hAnsi="Times New Roman" w:cs="Times New Roman"/>
                <w:b/>
                <w:bCs/>
                <w:i/>
                <w:iCs/>
                <w:color w:val="000000"/>
                <w:spacing w:val="-4"/>
                <w:sz w:val="24"/>
                <w:szCs w:val="24"/>
              </w:rPr>
            </w:pPr>
            <w:r w:rsidRPr="00FB6F36">
              <w:rPr>
                <w:rFonts w:ascii="Times New Roman" w:hAnsi="Times New Roman" w:cs="Times New Roman"/>
                <w:spacing w:val="-4"/>
                <w:sz w:val="24"/>
                <w:szCs w:val="24"/>
              </w:rPr>
              <w:t>p</w:t>
            </w:r>
            <w:r w:rsidRPr="00FB6F36">
              <w:rPr>
                <w:rFonts w:ascii="Times New Roman" w:hAnsi="Times New Roman" w:cs="Times New Roman"/>
                <w:spacing w:val="-4"/>
                <w:sz w:val="24"/>
                <w:szCs w:val="24"/>
                <w:vertAlign w:val="subscript"/>
              </w:rPr>
              <w:t>123</w:t>
            </w:r>
            <w:r w:rsidRPr="00FB6F36">
              <w:rPr>
                <w:rFonts w:ascii="Times New Roman" w:hAnsi="Times New Roman" w:cs="Times New Roman"/>
                <w:spacing w:val="-4"/>
                <w:sz w:val="24"/>
                <w:szCs w:val="24"/>
              </w:rPr>
              <w:t xml:space="preserve"> &gt; 0,05</w:t>
            </w:r>
          </w:p>
        </w:tc>
      </w:tr>
      <w:tr w:rsidR="001A413E" w:rsidRPr="00FB6F36" w14:paraId="42EC7DAE" w14:textId="77777777" w:rsidTr="00583C1F">
        <w:trPr>
          <w:trHeight w:val="70"/>
          <w:jc w:val="center"/>
        </w:trPr>
        <w:tc>
          <w:tcPr>
            <w:tcW w:w="559" w:type="dxa"/>
            <w:vMerge/>
            <w:vAlign w:val="center"/>
          </w:tcPr>
          <w:p w14:paraId="5DA147D2" w14:textId="77777777" w:rsidR="001A413E" w:rsidRPr="00FB6F36" w:rsidRDefault="001A413E" w:rsidP="00985E98">
            <w:pPr>
              <w:tabs>
                <w:tab w:val="left" w:pos="1843"/>
              </w:tabs>
              <w:spacing w:after="0" w:line="240" w:lineRule="auto"/>
              <w:ind w:left="-113" w:right="-113"/>
              <w:jc w:val="center"/>
              <w:rPr>
                <w:rFonts w:ascii="Times New Roman" w:eastAsia="Times New Roman" w:hAnsi="Times New Roman" w:cs="Times New Roman"/>
                <w:color w:val="000000"/>
                <w:spacing w:val="-4"/>
                <w:sz w:val="24"/>
                <w:szCs w:val="24"/>
              </w:rPr>
            </w:pPr>
          </w:p>
        </w:tc>
        <w:tc>
          <w:tcPr>
            <w:tcW w:w="2271" w:type="dxa"/>
            <w:gridSpan w:val="2"/>
            <w:vAlign w:val="center"/>
          </w:tcPr>
          <w:p w14:paraId="0F4D235A" w14:textId="77777777" w:rsidR="001A413E" w:rsidRPr="00EF1B68" w:rsidRDefault="001A413E" w:rsidP="00985E98">
            <w:pPr>
              <w:tabs>
                <w:tab w:val="left" w:pos="1843"/>
              </w:tabs>
              <w:spacing w:after="0" w:line="240" w:lineRule="auto"/>
              <w:ind w:left="-170" w:right="-170"/>
              <w:jc w:val="center"/>
              <w:rPr>
                <w:rFonts w:ascii="Times New Roman" w:eastAsia="Times New Roman" w:hAnsi="Times New Roman" w:cs="Times New Roman"/>
                <w:color w:val="000000"/>
                <w:sz w:val="24"/>
                <w:szCs w:val="24"/>
              </w:rPr>
            </w:pPr>
            <w:r w:rsidRPr="00EF1B68">
              <w:rPr>
                <w:rFonts w:ascii="Times New Roman" w:eastAsia="Times New Roman" w:hAnsi="Times New Roman" w:cs="Times New Roman"/>
                <w:color w:val="000000"/>
                <w:sz w:val="24"/>
                <w:szCs w:val="24"/>
              </w:rPr>
              <w:t>Tốc độ (cm/s)</w:t>
            </w:r>
          </w:p>
        </w:tc>
        <w:tc>
          <w:tcPr>
            <w:tcW w:w="284" w:type="dxa"/>
            <w:vMerge/>
            <w:vAlign w:val="center"/>
          </w:tcPr>
          <w:p w14:paraId="1D51E1EE" w14:textId="77777777" w:rsidR="001A413E" w:rsidRPr="00FB6F36" w:rsidRDefault="001A413E" w:rsidP="00985E98">
            <w:pPr>
              <w:tabs>
                <w:tab w:val="left" w:pos="1843"/>
              </w:tabs>
              <w:spacing w:after="0" w:line="240" w:lineRule="auto"/>
              <w:ind w:left="-113" w:right="-113"/>
              <w:jc w:val="center"/>
              <w:rPr>
                <w:rFonts w:ascii="Times New Roman" w:eastAsia="Times New Roman" w:hAnsi="Times New Roman" w:cs="Times New Roman"/>
                <w:color w:val="000000"/>
                <w:spacing w:val="-4"/>
                <w:sz w:val="24"/>
                <w:szCs w:val="24"/>
              </w:rPr>
            </w:pPr>
          </w:p>
        </w:tc>
        <w:tc>
          <w:tcPr>
            <w:tcW w:w="1843" w:type="dxa"/>
            <w:vAlign w:val="center"/>
          </w:tcPr>
          <w:p w14:paraId="69551DB5" w14:textId="77777777" w:rsidR="001A413E" w:rsidRPr="00FB6F36" w:rsidRDefault="001A413E" w:rsidP="00985E98">
            <w:pPr>
              <w:tabs>
                <w:tab w:val="left" w:pos="1843"/>
              </w:tabs>
              <w:spacing w:after="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hAnsi="Times New Roman" w:cs="Times New Roman"/>
                <w:sz w:val="24"/>
                <w:szCs w:val="24"/>
              </w:rPr>
              <w:t xml:space="preserve">5,03 </w:t>
            </w:r>
            <w:r w:rsidRPr="00FB6F36">
              <w:rPr>
                <w:rFonts w:ascii="Times New Roman" w:hAnsi="Times New Roman" w:cs="Times New Roman"/>
                <w:spacing w:val="-6"/>
                <w:sz w:val="24"/>
                <w:szCs w:val="24"/>
              </w:rPr>
              <w:t>± 1,13</w:t>
            </w:r>
          </w:p>
        </w:tc>
        <w:tc>
          <w:tcPr>
            <w:tcW w:w="425" w:type="dxa"/>
            <w:vMerge/>
          </w:tcPr>
          <w:p w14:paraId="01619614" w14:textId="77777777" w:rsidR="001A413E" w:rsidRPr="00FB6F36" w:rsidRDefault="001A413E" w:rsidP="00985E98">
            <w:pPr>
              <w:tabs>
                <w:tab w:val="left" w:pos="1843"/>
              </w:tabs>
              <w:spacing w:after="0" w:line="240" w:lineRule="auto"/>
              <w:ind w:left="-113" w:right="-113"/>
              <w:jc w:val="center"/>
              <w:rPr>
                <w:rFonts w:ascii="Times New Roman" w:eastAsia="Times New Roman" w:hAnsi="Times New Roman" w:cs="Times New Roman"/>
                <w:color w:val="000000"/>
                <w:spacing w:val="-4"/>
                <w:sz w:val="24"/>
                <w:szCs w:val="24"/>
              </w:rPr>
            </w:pPr>
          </w:p>
        </w:tc>
        <w:tc>
          <w:tcPr>
            <w:tcW w:w="1276" w:type="dxa"/>
            <w:vAlign w:val="center"/>
          </w:tcPr>
          <w:p w14:paraId="17C73145" w14:textId="77777777" w:rsidR="001A413E" w:rsidRPr="00FB6F36" w:rsidRDefault="001A413E" w:rsidP="00985E98">
            <w:pPr>
              <w:tabs>
                <w:tab w:val="left" w:pos="1843"/>
              </w:tabs>
              <w:spacing w:after="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hAnsi="Times New Roman" w:cs="Times New Roman"/>
                <w:sz w:val="24"/>
                <w:szCs w:val="24"/>
              </w:rPr>
              <w:t xml:space="preserve">4,07 </w:t>
            </w:r>
            <w:r w:rsidRPr="00FB6F36">
              <w:rPr>
                <w:rFonts w:ascii="Times New Roman" w:hAnsi="Times New Roman" w:cs="Times New Roman"/>
                <w:spacing w:val="-6"/>
                <w:sz w:val="24"/>
                <w:szCs w:val="24"/>
              </w:rPr>
              <w:t>± 1,03</w:t>
            </w:r>
          </w:p>
        </w:tc>
        <w:tc>
          <w:tcPr>
            <w:tcW w:w="426" w:type="dxa"/>
            <w:gridSpan w:val="2"/>
            <w:vMerge/>
          </w:tcPr>
          <w:p w14:paraId="4FB9D9CA" w14:textId="77777777" w:rsidR="001A413E" w:rsidRPr="00FB6F36" w:rsidRDefault="001A413E" w:rsidP="00985E98">
            <w:pPr>
              <w:tabs>
                <w:tab w:val="left" w:pos="1843"/>
              </w:tabs>
              <w:spacing w:after="0" w:line="240" w:lineRule="auto"/>
              <w:ind w:left="-113" w:right="-113"/>
              <w:jc w:val="center"/>
              <w:rPr>
                <w:rFonts w:ascii="Times New Roman" w:eastAsia="Times New Roman" w:hAnsi="Times New Roman" w:cs="Times New Roman"/>
                <w:color w:val="000000"/>
                <w:spacing w:val="-4"/>
                <w:sz w:val="24"/>
                <w:szCs w:val="24"/>
              </w:rPr>
            </w:pPr>
          </w:p>
        </w:tc>
        <w:tc>
          <w:tcPr>
            <w:tcW w:w="1416" w:type="dxa"/>
            <w:vAlign w:val="center"/>
          </w:tcPr>
          <w:p w14:paraId="27E508CB" w14:textId="77777777" w:rsidR="001A413E" w:rsidRPr="00FB6F36" w:rsidRDefault="001A413E" w:rsidP="00985E98">
            <w:pPr>
              <w:tabs>
                <w:tab w:val="left" w:pos="1843"/>
              </w:tabs>
              <w:spacing w:after="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sz w:val="24"/>
                <w:szCs w:val="24"/>
              </w:rPr>
              <w:t>5,70 ± 1,80</w:t>
            </w:r>
          </w:p>
        </w:tc>
        <w:tc>
          <w:tcPr>
            <w:tcW w:w="1418" w:type="dxa"/>
            <w:gridSpan w:val="2"/>
          </w:tcPr>
          <w:p w14:paraId="188F0CD8" w14:textId="77777777" w:rsidR="001A413E" w:rsidRPr="00FB6F36" w:rsidRDefault="001A413E" w:rsidP="00E20346">
            <w:pPr>
              <w:tabs>
                <w:tab w:val="left" w:pos="1843"/>
              </w:tabs>
              <w:spacing w:before="60" w:after="60" w:line="240" w:lineRule="auto"/>
              <w:ind w:left="-113" w:right="-113"/>
              <w:jc w:val="center"/>
              <w:rPr>
                <w:rFonts w:ascii="Times New Roman" w:eastAsia="Times New Roman" w:hAnsi="Times New Roman" w:cs="Times New Roman"/>
                <w:b/>
                <w:bCs/>
                <w:i/>
                <w:iCs/>
                <w:color w:val="000000"/>
                <w:spacing w:val="-4"/>
                <w:sz w:val="24"/>
                <w:szCs w:val="24"/>
              </w:rPr>
            </w:pPr>
            <w:r w:rsidRPr="00FB6F36">
              <w:rPr>
                <w:rFonts w:ascii="Times New Roman" w:hAnsi="Times New Roman" w:cs="Times New Roman"/>
                <w:spacing w:val="-4"/>
                <w:sz w:val="24"/>
                <w:szCs w:val="24"/>
              </w:rPr>
              <w:t>p</w:t>
            </w:r>
            <w:r w:rsidRPr="00FB6F36">
              <w:rPr>
                <w:rFonts w:ascii="Times New Roman" w:hAnsi="Times New Roman" w:cs="Times New Roman"/>
                <w:spacing w:val="-4"/>
                <w:sz w:val="24"/>
                <w:szCs w:val="24"/>
                <w:vertAlign w:val="subscript"/>
              </w:rPr>
              <w:t>123</w:t>
            </w:r>
            <w:r w:rsidRPr="00FB6F36">
              <w:rPr>
                <w:rFonts w:ascii="Times New Roman" w:hAnsi="Times New Roman" w:cs="Times New Roman"/>
                <w:spacing w:val="-4"/>
                <w:sz w:val="24"/>
                <w:szCs w:val="24"/>
              </w:rPr>
              <w:t xml:space="preserve"> &gt; 0,05</w:t>
            </w:r>
          </w:p>
        </w:tc>
      </w:tr>
      <w:tr w:rsidR="001A413E" w:rsidRPr="00FB6F36" w14:paraId="7CF5C1F3" w14:textId="77777777" w:rsidTr="00583C1F">
        <w:trPr>
          <w:trHeight w:val="358"/>
          <w:jc w:val="center"/>
        </w:trPr>
        <w:tc>
          <w:tcPr>
            <w:tcW w:w="559" w:type="dxa"/>
            <w:vMerge w:val="restart"/>
            <w:vAlign w:val="center"/>
          </w:tcPr>
          <w:p w14:paraId="25F366EC" w14:textId="77777777" w:rsidR="001A413E" w:rsidRPr="00FB6F36" w:rsidRDefault="001A413E" w:rsidP="00985E98">
            <w:pPr>
              <w:tabs>
                <w:tab w:val="left" w:pos="1843"/>
              </w:tabs>
              <w:spacing w:after="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pacing w:val="-4"/>
                <w:sz w:val="24"/>
                <w:szCs w:val="24"/>
              </w:rPr>
              <w:t>2</w:t>
            </w:r>
          </w:p>
        </w:tc>
        <w:tc>
          <w:tcPr>
            <w:tcW w:w="2271" w:type="dxa"/>
            <w:gridSpan w:val="2"/>
            <w:vAlign w:val="center"/>
          </w:tcPr>
          <w:p w14:paraId="05C03BE9" w14:textId="77777777" w:rsidR="001A413E" w:rsidRPr="00EF1B68" w:rsidRDefault="001A413E" w:rsidP="00985E98">
            <w:pPr>
              <w:tabs>
                <w:tab w:val="left" w:pos="1843"/>
              </w:tabs>
              <w:spacing w:after="0" w:line="240" w:lineRule="auto"/>
              <w:ind w:left="-170" w:right="-170"/>
              <w:jc w:val="center"/>
              <w:rPr>
                <w:rFonts w:ascii="Times New Roman" w:eastAsia="Times New Roman" w:hAnsi="Times New Roman" w:cs="Times New Roman"/>
                <w:color w:val="000000"/>
                <w:sz w:val="24"/>
                <w:szCs w:val="24"/>
              </w:rPr>
            </w:pPr>
            <w:r w:rsidRPr="00EF1B68">
              <w:rPr>
                <w:rFonts w:ascii="Times New Roman" w:eastAsia="Times New Roman" w:hAnsi="Times New Roman" w:cs="Times New Roman"/>
                <w:color w:val="000000"/>
                <w:sz w:val="24"/>
                <w:szCs w:val="24"/>
              </w:rPr>
              <w:t>Quãng đường (m)</w:t>
            </w:r>
          </w:p>
        </w:tc>
        <w:tc>
          <w:tcPr>
            <w:tcW w:w="284" w:type="dxa"/>
            <w:vMerge/>
            <w:vAlign w:val="center"/>
          </w:tcPr>
          <w:p w14:paraId="3AC71AC2" w14:textId="77777777" w:rsidR="001A413E" w:rsidRPr="00FB6F36" w:rsidRDefault="001A413E" w:rsidP="00985E98">
            <w:pPr>
              <w:tabs>
                <w:tab w:val="left" w:pos="1843"/>
              </w:tabs>
              <w:spacing w:after="0" w:line="240" w:lineRule="auto"/>
              <w:ind w:left="-113" w:right="-113"/>
              <w:jc w:val="center"/>
              <w:rPr>
                <w:rFonts w:ascii="Times New Roman" w:eastAsia="Times New Roman" w:hAnsi="Times New Roman" w:cs="Times New Roman"/>
                <w:color w:val="000000"/>
                <w:spacing w:val="-4"/>
                <w:sz w:val="24"/>
                <w:szCs w:val="24"/>
              </w:rPr>
            </w:pPr>
          </w:p>
        </w:tc>
        <w:tc>
          <w:tcPr>
            <w:tcW w:w="1843" w:type="dxa"/>
            <w:vAlign w:val="center"/>
          </w:tcPr>
          <w:p w14:paraId="035A5866" w14:textId="77777777" w:rsidR="001A413E" w:rsidRPr="00FB6F36" w:rsidRDefault="001A413E" w:rsidP="00985E98">
            <w:pPr>
              <w:tabs>
                <w:tab w:val="left" w:pos="1843"/>
              </w:tabs>
              <w:spacing w:after="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hAnsi="Times New Roman" w:cs="Times New Roman"/>
                <w:sz w:val="24"/>
                <w:szCs w:val="24"/>
              </w:rPr>
              <w:t xml:space="preserve">14,68 </w:t>
            </w:r>
            <w:r w:rsidRPr="00FB6F36">
              <w:rPr>
                <w:rFonts w:ascii="Times New Roman" w:hAnsi="Times New Roman" w:cs="Times New Roman"/>
                <w:spacing w:val="-6"/>
                <w:sz w:val="24"/>
                <w:szCs w:val="24"/>
              </w:rPr>
              <w:t>± 2,98</w:t>
            </w:r>
          </w:p>
        </w:tc>
        <w:tc>
          <w:tcPr>
            <w:tcW w:w="425" w:type="dxa"/>
            <w:vMerge/>
          </w:tcPr>
          <w:p w14:paraId="3BFE0551" w14:textId="77777777" w:rsidR="001A413E" w:rsidRPr="00FB6F36" w:rsidRDefault="001A413E" w:rsidP="00985E98">
            <w:pPr>
              <w:tabs>
                <w:tab w:val="left" w:pos="1843"/>
              </w:tabs>
              <w:spacing w:after="0" w:line="240" w:lineRule="auto"/>
              <w:ind w:left="-113" w:right="-113"/>
              <w:jc w:val="center"/>
              <w:rPr>
                <w:rFonts w:ascii="Times New Roman" w:eastAsia="Times New Roman" w:hAnsi="Times New Roman" w:cs="Times New Roman"/>
                <w:color w:val="000000"/>
                <w:spacing w:val="-4"/>
                <w:sz w:val="24"/>
                <w:szCs w:val="24"/>
              </w:rPr>
            </w:pPr>
          </w:p>
        </w:tc>
        <w:tc>
          <w:tcPr>
            <w:tcW w:w="1276" w:type="dxa"/>
            <w:vAlign w:val="center"/>
          </w:tcPr>
          <w:p w14:paraId="1B1EBA1D" w14:textId="77777777" w:rsidR="001A413E" w:rsidRPr="00FB6F36" w:rsidRDefault="001A413E" w:rsidP="00985E98">
            <w:pPr>
              <w:tabs>
                <w:tab w:val="left" w:pos="1843"/>
              </w:tabs>
              <w:spacing w:after="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hAnsi="Times New Roman" w:cs="Times New Roman"/>
                <w:sz w:val="24"/>
                <w:szCs w:val="24"/>
              </w:rPr>
              <w:t xml:space="preserve">13,21 </w:t>
            </w:r>
            <w:r w:rsidRPr="00FB6F36">
              <w:rPr>
                <w:rFonts w:ascii="Times New Roman" w:hAnsi="Times New Roman" w:cs="Times New Roman"/>
                <w:spacing w:val="-6"/>
                <w:sz w:val="24"/>
                <w:szCs w:val="24"/>
              </w:rPr>
              <w:t>± 4,06</w:t>
            </w:r>
          </w:p>
        </w:tc>
        <w:tc>
          <w:tcPr>
            <w:tcW w:w="426" w:type="dxa"/>
            <w:gridSpan w:val="2"/>
            <w:vMerge/>
          </w:tcPr>
          <w:p w14:paraId="04D69B2B" w14:textId="77777777" w:rsidR="001A413E" w:rsidRPr="00FB6F36" w:rsidRDefault="001A413E" w:rsidP="00985E98">
            <w:pPr>
              <w:tabs>
                <w:tab w:val="left" w:pos="1843"/>
              </w:tabs>
              <w:spacing w:after="0" w:line="240" w:lineRule="auto"/>
              <w:ind w:left="-113" w:right="-113"/>
              <w:jc w:val="center"/>
              <w:rPr>
                <w:rFonts w:ascii="Times New Roman" w:eastAsia="Times New Roman" w:hAnsi="Times New Roman" w:cs="Times New Roman"/>
                <w:color w:val="000000"/>
                <w:spacing w:val="-4"/>
                <w:sz w:val="24"/>
                <w:szCs w:val="24"/>
              </w:rPr>
            </w:pPr>
          </w:p>
        </w:tc>
        <w:tc>
          <w:tcPr>
            <w:tcW w:w="1416" w:type="dxa"/>
            <w:vAlign w:val="center"/>
          </w:tcPr>
          <w:p w14:paraId="380B6FAD" w14:textId="77777777" w:rsidR="001A413E" w:rsidRPr="00FB6F36" w:rsidRDefault="001A413E" w:rsidP="00985E98">
            <w:pPr>
              <w:tabs>
                <w:tab w:val="left" w:pos="1843"/>
              </w:tabs>
              <w:spacing w:after="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sz w:val="24"/>
                <w:szCs w:val="24"/>
              </w:rPr>
              <w:t>10,20 ± 3,85</w:t>
            </w:r>
          </w:p>
        </w:tc>
        <w:tc>
          <w:tcPr>
            <w:tcW w:w="1418" w:type="dxa"/>
            <w:gridSpan w:val="2"/>
          </w:tcPr>
          <w:p w14:paraId="29C81C63" w14:textId="77777777" w:rsidR="001A413E" w:rsidRPr="00FB6F36" w:rsidRDefault="001A413E" w:rsidP="00E20346">
            <w:pPr>
              <w:tabs>
                <w:tab w:val="left" w:pos="1843"/>
              </w:tabs>
              <w:spacing w:before="60" w:after="60" w:line="240" w:lineRule="auto"/>
              <w:ind w:left="-113" w:right="-113"/>
              <w:jc w:val="center"/>
              <w:rPr>
                <w:rFonts w:ascii="Times New Roman" w:eastAsia="Times New Roman" w:hAnsi="Times New Roman" w:cs="Times New Roman"/>
                <w:b/>
                <w:bCs/>
                <w:i/>
                <w:iCs/>
                <w:color w:val="000000"/>
                <w:spacing w:val="-4"/>
                <w:sz w:val="24"/>
                <w:szCs w:val="24"/>
              </w:rPr>
            </w:pPr>
            <w:r w:rsidRPr="00FB6F36">
              <w:rPr>
                <w:rFonts w:ascii="Times New Roman" w:hAnsi="Times New Roman" w:cs="Times New Roman"/>
                <w:spacing w:val="-4"/>
                <w:sz w:val="24"/>
                <w:szCs w:val="24"/>
              </w:rPr>
              <w:t>p</w:t>
            </w:r>
            <w:r w:rsidRPr="00FB6F36">
              <w:rPr>
                <w:rFonts w:ascii="Times New Roman" w:hAnsi="Times New Roman" w:cs="Times New Roman"/>
                <w:spacing w:val="-4"/>
                <w:sz w:val="24"/>
                <w:szCs w:val="24"/>
                <w:vertAlign w:val="subscript"/>
              </w:rPr>
              <w:t>123</w:t>
            </w:r>
            <w:r w:rsidRPr="00FB6F36">
              <w:rPr>
                <w:rFonts w:ascii="Times New Roman" w:hAnsi="Times New Roman" w:cs="Times New Roman"/>
                <w:spacing w:val="-4"/>
                <w:sz w:val="24"/>
                <w:szCs w:val="24"/>
              </w:rPr>
              <w:t xml:space="preserve"> &gt; 0,05</w:t>
            </w:r>
          </w:p>
        </w:tc>
      </w:tr>
      <w:tr w:rsidR="001A413E" w:rsidRPr="00FB6F36" w14:paraId="6F72DDF0" w14:textId="77777777" w:rsidTr="00583C1F">
        <w:trPr>
          <w:trHeight w:val="70"/>
          <w:jc w:val="center"/>
        </w:trPr>
        <w:tc>
          <w:tcPr>
            <w:tcW w:w="559" w:type="dxa"/>
            <w:vMerge/>
            <w:vAlign w:val="center"/>
          </w:tcPr>
          <w:p w14:paraId="5DF28369" w14:textId="77777777" w:rsidR="001A413E" w:rsidRPr="00FB6F36" w:rsidRDefault="001A413E" w:rsidP="00985E98">
            <w:pPr>
              <w:tabs>
                <w:tab w:val="left" w:pos="1843"/>
              </w:tabs>
              <w:spacing w:after="0" w:line="240" w:lineRule="auto"/>
              <w:ind w:left="-113" w:right="-113"/>
              <w:jc w:val="center"/>
              <w:rPr>
                <w:rFonts w:ascii="Times New Roman" w:eastAsia="Times New Roman" w:hAnsi="Times New Roman" w:cs="Times New Roman"/>
                <w:color w:val="000000"/>
                <w:spacing w:val="-4"/>
                <w:sz w:val="24"/>
                <w:szCs w:val="24"/>
              </w:rPr>
            </w:pPr>
          </w:p>
        </w:tc>
        <w:tc>
          <w:tcPr>
            <w:tcW w:w="2271" w:type="dxa"/>
            <w:gridSpan w:val="2"/>
            <w:vAlign w:val="center"/>
          </w:tcPr>
          <w:p w14:paraId="3BA8409E" w14:textId="77777777" w:rsidR="001A413E" w:rsidRPr="00EF1B68" w:rsidRDefault="001A413E" w:rsidP="00985E98">
            <w:pPr>
              <w:tabs>
                <w:tab w:val="left" w:pos="1843"/>
              </w:tabs>
              <w:spacing w:after="0" w:line="240" w:lineRule="auto"/>
              <w:ind w:left="-170" w:right="-170"/>
              <w:jc w:val="center"/>
              <w:rPr>
                <w:rFonts w:ascii="Times New Roman" w:eastAsia="Times New Roman" w:hAnsi="Times New Roman" w:cs="Times New Roman"/>
                <w:color w:val="000000"/>
                <w:sz w:val="24"/>
                <w:szCs w:val="24"/>
              </w:rPr>
            </w:pPr>
            <w:r w:rsidRPr="00EF1B68">
              <w:rPr>
                <w:rFonts w:ascii="Times New Roman" w:eastAsia="Times New Roman" w:hAnsi="Times New Roman" w:cs="Times New Roman"/>
                <w:color w:val="000000"/>
                <w:sz w:val="24"/>
                <w:szCs w:val="24"/>
              </w:rPr>
              <w:t>Tốc độ (cm/s)</w:t>
            </w:r>
          </w:p>
        </w:tc>
        <w:tc>
          <w:tcPr>
            <w:tcW w:w="284" w:type="dxa"/>
            <w:vMerge/>
            <w:vAlign w:val="center"/>
          </w:tcPr>
          <w:p w14:paraId="40C3AF56" w14:textId="77777777" w:rsidR="001A413E" w:rsidRPr="00FB6F36" w:rsidRDefault="001A413E" w:rsidP="00985E98">
            <w:pPr>
              <w:tabs>
                <w:tab w:val="left" w:pos="1843"/>
              </w:tabs>
              <w:spacing w:after="0" w:line="240" w:lineRule="auto"/>
              <w:ind w:left="-113" w:right="-113"/>
              <w:jc w:val="center"/>
              <w:rPr>
                <w:rFonts w:ascii="Times New Roman" w:eastAsia="Times New Roman" w:hAnsi="Times New Roman" w:cs="Times New Roman"/>
                <w:color w:val="000000"/>
                <w:spacing w:val="-4"/>
                <w:sz w:val="24"/>
                <w:szCs w:val="24"/>
              </w:rPr>
            </w:pPr>
          </w:p>
        </w:tc>
        <w:tc>
          <w:tcPr>
            <w:tcW w:w="1843" w:type="dxa"/>
            <w:vAlign w:val="center"/>
          </w:tcPr>
          <w:p w14:paraId="2E2A4A17" w14:textId="77777777" w:rsidR="001A413E" w:rsidRPr="00FB6F36" w:rsidRDefault="001A413E" w:rsidP="00985E98">
            <w:pPr>
              <w:tabs>
                <w:tab w:val="left" w:pos="1843"/>
              </w:tabs>
              <w:spacing w:after="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hAnsi="Times New Roman" w:cs="Times New Roman"/>
                <w:sz w:val="24"/>
                <w:szCs w:val="24"/>
              </w:rPr>
              <w:t xml:space="preserve">4,88 </w:t>
            </w:r>
            <w:r w:rsidRPr="00FB6F36">
              <w:rPr>
                <w:rFonts w:ascii="Times New Roman" w:hAnsi="Times New Roman" w:cs="Times New Roman"/>
                <w:spacing w:val="-6"/>
                <w:sz w:val="24"/>
                <w:szCs w:val="24"/>
              </w:rPr>
              <w:t>± 0,99</w:t>
            </w:r>
          </w:p>
        </w:tc>
        <w:tc>
          <w:tcPr>
            <w:tcW w:w="425" w:type="dxa"/>
            <w:vMerge/>
          </w:tcPr>
          <w:p w14:paraId="276911A6" w14:textId="77777777" w:rsidR="001A413E" w:rsidRPr="00FB6F36" w:rsidRDefault="001A413E" w:rsidP="00985E98">
            <w:pPr>
              <w:tabs>
                <w:tab w:val="left" w:pos="1843"/>
              </w:tabs>
              <w:spacing w:after="0" w:line="240" w:lineRule="auto"/>
              <w:ind w:left="-113" w:right="-113"/>
              <w:jc w:val="center"/>
              <w:rPr>
                <w:rFonts w:ascii="Times New Roman" w:eastAsia="Times New Roman" w:hAnsi="Times New Roman" w:cs="Times New Roman"/>
                <w:color w:val="000000"/>
                <w:spacing w:val="-4"/>
                <w:sz w:val="24"/>
                <w:szCs w:val="24"/>
              </w:rPr>
            </w:pPr>
          </w:p>
        </w:tc>
        <w:tc>
          <w:tcPr>
            <w:tcW w:w="1276" w:type="dxa"/>
            <w:vAlign w:val="center"/>
          </w:tcPr>
          <w:p w14:paraId="04D6D71D" w14:textId="77777777" w:rsidR="001A413E" w:rsidRPr="00FB6F36" w:rsidRDefault="001A413E" w:rsidP="00985E98">
            <w:pPr>
              <w:tabs>
                <w:tab w:val="left" w:pos="1843"/>
              </w:tabs>
              <w:spacing w:after="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hAnsi="Times New Roman" w:cs="Times New Roman"/>
                <w:sz w:val="24"/>
                <w:szCs w:val="24"/>
              </w:rPr>
              <w:t xml:space="preserve">4,43 </w:t>
            </w:r>
            <w:r w:rsidRPr="00FB6F36">
              <w:rPr>
                <w:rFonts w:ascii="Times New Roman" w:hAnsi="Times New Roman" w:cs="Times New Roman"/>
                <w:spacing w:val="-6"/>
                <w:sz w:val="24"/>
                <w:szCs w:val="24"/>
              </w:rPr>
              <w:t>± 1,36</w:t>
            </w:r>
          </w:p>
        </w:tc>
        <w:tc>
          <w:tcPr>
            <w:tcW w:w="426" w:type="dxa"/>
            <w:gridSpan w:val="2"/>
            <w:vMerge/>
          </w:tcPr>
          <w:p w14:paraId="410723CA" w14:textId="77777777" w:rsidR="001A413E" w:rsidRPr="00FB6F36" w:rsidRDefault="001A413E" w:rsidP="00985E98">
            <w:pPr>
              <w:tabs>
                <w:tab w:val="left" w:pos="1843"/>
              </w:tabs>
              <w:spacing w:after="0" w:line="240" w:lineRule="auto"/>
              <w:ind w:left="-113" w:right="-113"/>
              <w:jc w:val="center"/>
              <w:rPr>
                <w:rFonts w:ascii="Times New Roman" w:eastAsia="Times New Roman" w:hAnsi="Times New Roman" w:cs="Times New Roman"/>
                <w:color w:val="000000"/>
                <w:spacing w:val="-4"/>
                <w:sz w:val="24"/>
                <w:szCs w:val="24"/>
              </w:rPr>
            </w:pPr>
          </w:p>
        </w:tc>
        <w:tc>
          <w:tcPr>
            <w:tcW w:w="1416" w:type="dxa"/>
            <w:vAlign w:val="center"/>
          </w:tcPr>
          <w:p w14:paraId="49F4D553" w14:textId="77777777" w:rsidR="001A413E" w:rsidRPr="00FB6F36" w:rsidRDefault="001A413E" w:rsidP="00985E98">
            <w:pPr>
              <w:tabs>
                <w:tab w:val="left" w:pos="1843"/>
              </w:tabs>
              <w:spacing w:after="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sz w:val="24"/>
                <w:szCs w:val="24"/>
              </w:rPr>
              <w:t>3,40 ± 1,29</w:t>
            </w:r>
          </w:p>
        </w:tc>
        <w:tc>
          <w:tcPr>
            <w:tcW w:w="1418" w:type="dxa"/>
            <w:gridSpan w:val="2"/>
          </w:tcPr>
          <w:p w14:paraId="50A89BEE" w14:textId="77777777" w:rsidR="001A413E" w:rsidRPr="00FB6F36" w:rsidRDefault="001A413E" w:rsidP="00E20346">
            <w:pPr>
              <w:tabs>
                <w:tab w:val="left" w:pos="1843"/>
              </w:tabs>
              <w:spacing w:before="60" w:after="60" w:line="240" w:lineRule="auto"/>
              <w:ind w:left="-113" w:right="-113"/>
              <w:jc w:val="center"/>
              <w:rPr>
                <w:rFonts w:ascii="Times New Roman" w:eastAsia="Times New Roman" w:hAnsi="Times New Roman" w:cs="Times New Roman"/>
                <w:b/>
                <w:bCs/>
                <w:i/>
                <w:iCs/>
                <w:color w:val="000000"/>
                <w:spacing w:val="-4"/>
                <w:sz w:val="24"/>
                <w:szCs w:val="24"/>
              </w:rPr>
            </w:pPr>
            <w:r w:rsidRPr="00FB6F36">
              <w:rPr>
                <w:rFonts w:ascii="Times New Roman" w:hAnsi="Times New Roman" w:cs="Times New Roman"/>
                <w:spacing w:val="-4"/>
                <w:sz w:val="24"/>
                <w:szCs w:val="24"/>
              </w:rPr>
              <w:t>p</w:t>
            </w:r>
            <w:r w:rsidRPr="00FB6F36">
              <w:rPr>
                <w:rFonts w:ascii="Times New Roman" w:hAnsi="Times New Roman" w:cs="Times New Roman"/>
                <w:spacing w:val="-4"/>
                <w:sz w:val="24"/>
                <w:szCs w:val="24"/>
                <w:vertAlign w:val="subscript"/>
              </w:rPr>
              <w:t>123</w:t>
            </w:r>
            <w:r w:rsidRPr="00FB6F36">
              <w:rPr>
                <w:rFonts w:ascii="Times New Roman" w:hAnsi="Times New Roman" w:cs="Times New Roman"/>
                <w:spacing w:val="-4"/>
                <w:sz w:val="24"/>
                <w:szCs w:val="24"/>
              </w:rPr>
              <w:t xml:space="preserve"> &gt; 0,05</w:t>
            </w:r>
          </w:p>
        </w:tc>
      </w:tr>
      <w:tr w:rsidR="003E2232" w:rsidRPr="00FB6F36" w14:paraId="4A31EE0F" w14:textId="77777777" w:rsidTr="00583C1F">
        <w:trPr>
          <w:trHeight w:val="371"/>
          <w:jc w:val="center"/>
        </w:trPr>
        <w:tc>
          <w:tcPr>
            <w:tcW w:w="559" w:type="dxa"/>
            <w:vMerge/>
            <w:vAlign w:val="center"/>
          </w:tcPr>
          <w:p w14:paraId="6F7E09CD" w14:textId="77777777" w:rsidR="003E2232" w:rsidRPr="00FB6F36" w:rsidRDefault="003E2232" w:rsidP="00985E98">
            <w:pPr>
              <w:tabs>
                <w:tab w:val="left" w:pos="1843"/>
              </w:tabs>
              <w:spacing w:after="0" w:line="240" w:lineRule="auto"/>
              <w:ind w:left="-113" w:right="-113"/>
              <w:jc w:val="center"/>
              <w:rPr>
                <w:rFonts w:ascii="Times New Roman" w:eastAsia="Times New Roman" w:hAnsi="Times New Roman" w:cs="Times New Roman"/>
                <w:color w:val="000000"/>
                <w:spacing w:val="-4"/>
                <w:sz w:val="24"/>
                <w:szCs w:val="24"/>
              </w:rPr>
            </w:pPr>
          </w:p>
        </w:tc>
        <w:tc>
          <w:tcPr>
            <w:tcW w:w="1846" w:type="dxa"/>
            <w:vMerge w:val="restart"/>
            <w:vAlign w:val="center"/>
            <w:hideMark/>
          </w:tcPr>
          <w:p w14:paraId="514B00E5" w14:textId="77777777" w:rsidR="003E2232" w:rsidRPr="00A30A82" w:rsidRDefault="003E2232" w:rsidP="00985E98">
            <w:pPr>
              <w:tabs>
                <w:tab w:val="left" w:pos="1843"/>
              </w:tabs>
              <w:spacing w:after="0" w:line="240" w:lineRule="auto"/>
              <w:ind w:left="-113" w:right="-113"/>
              <w:jc w:val="center"/>
              <w:rPr>
                <w:rFonts w:ascii="Times New Roman" w:eastAsia="Times New Roman" w:hAnsi="Times New Roman" w:cs="Times New Roman"/>
                <w:color w:val="000000"/>
                <w:sz w:val="24"/>
                <w:szCs w:val="24"/>
              </w:rPr>
            </w:pPr>
            <w:r w:rsidRPr="00A30A82">
              <w:rPr>
                <w:rFonts w:ascii="Times New Roman" w:eastAsia="Times New Roman" w:hAnsi="Times New Roman" w:cs="Times New Roman"/>
                <w:color w:val="000000"/>
                <w:sz w:val="24"/>
                <w:szCs w:val="24"/>
              </w:rPr>
              <w:t>Số lần khám phá 2 vật giống nhau</w:t>
            </w:r>
          </w:p>
        </w:tc>
        <w:tc>
          <w:tcPr>
            <w:tcW w:w="425" w:type="dxa"/>
            <w:vAlign w:val="center"/>
          </w:tcPr>
          <w:p w14:paraId="456E421C" w14:textId="77777777" w:rsidR="003E2232" w:rsidRPr="0039347B" w:rsidRDefault="003E2232" w:rsidP="00985E98">
            <w:pPr>
              <w:tabs>
                <w:tab w:val="left" w:pos="1843"/>
              </w:tabs>
              <w:spacing w:after="0" w:line="240" w:lineRule="auto"/>
              <w:ind w:left="-170" w:right="-170"/>
              <w:jc w:val="center"/>
              <w:rPr>
                <w:rFonts w:ascii="Times New Roman" w:eastAsia="Times New Roman" w:hAnsi="Times New Roman" w:cs="Times New Roman"/>
                <w:color w:val="000000"/>
                <w:spacing w:val="-10"/>
                <w:sz w:val="24"/>
                <w:szCs w:val="24"/>
              </w:rPr>
            </w:pPr>
            <w:r w:rsidRPr="0039347B">
              <w:rPr>
                <w:rFonts w:ascii="Times New Roman" w:eastAsia="Times New Roman" w:hAnsi="Times New Roman" w:cs="Times New Roman"/>
                <w:color w:val="000000"/>
                <w:spacing w:val="-10"/>
                <w:sz w:val="24"/>
                <w:szCs w:val="24"/>
              </w:rPr>
              <w:t>A1</w:t>
            </w:r>
          </w:p>
        </w:tc>
        <w:tc>
          <w:tcPr>
            <w:tcW w:w="284" w:type="dxa"/>
            <w:vMerge w:val="restart"/>
            <w:vAlign w:val="center"/>
          </w:tcPr>
          <w:p w14:paraId="31EAFBBF" w14:textId="77777777" w:rsidR="003E2232" w:rsidRPr="00FB6F36" w:rsidRDefault="003E2232" w:rsidP="00985E98">
            <w:pPr>
              <w:tabs>
                <w:tab w:val="left" w:pos="1843"/>
              </w:tabs>
              <w:spacing w:after="0" w:line="240" w:lineRule="auto"/>
              <w:ind w:left="-113" w:right="-113"/>
              <w:jc w:val="center"/>
              <w:rPr>
                <w:rFonts w:ascii="Times New Roman" w:eastAsia="Times New Roman" w:hAnsi="Times New Roman" w:cs="Times New Roman"/>
                <w:color w:val="000000"/>
                <w:spacing w:val="-4"/>
                <w:sz w:val="24"/>
                <w:szCs w:val="24"/>
              </w:rPr>
            </w:pPr>
          </w:p>
        </w:tc>
        <w:tc>
          <w:tcPr>
            <w:tcW w:w="1843" w:type="dxa"/>
            <w:vAlign w:val="center"/>
            <w:hideMark/>
          </w:tcPr>
          <w:p w14:paraId="1EC8A47B" w14:textId="702D7F33" w:rsidR="003E2232" w:rsidRPr="00FB6F36" w:rsidRDefault="003E2232" w:rsidP="00985E98">
            <w:pPr>
              <w:tabs>
                <w:tab w:val="left" w:pos="1843"/>
              </w:tabs>
              <w:spacing w:after="0" w:line="240" w:lineRule="auto"/>
              <w:ind w:left="-113" w:right="-113"/>
              <w:jc w:val="center"/>
              <w:rPr>
                <w:rFonts w:ascii="Times New Roman" w:hAnsi="Times New Roman" w:cs="Times New Roman"/>
                <w:color w:val="000000"/>
                <w:spacing w:val="-4"/>
                <w:sz w:val="24"/>
                <w:szCs w:val="24"/>
              </w:rPr>
            </w:pPr>
            <w:r>
              <w:rPr>
                <w:rFonts w:ascii="Times New Roman" w:eastAsia="Times New Roman" w:hAnsi="Times New Roman" w:cs="Times New Roman"/>
                <w:color w:val="000000"/>
                <w:spacing w:val="-4"/>
                <w:sz w:val="24"/>
                <w:szCs w:val="24"/>
              </w:rPr>
              <w:t>5</w:t>
            </w:r>
            <w:r w:rsidRPr="00FB6F36">
              <w:rPr>
                <w:rFonts w:ascii="Times New Roman" w:eastAsia="Times New Roman" w:hAnsi="Times New Roman" w:cs="Times New Roman"/>
                <w:color w:val="000000"/>
                <w:spacing w:val="-4"/>
                <w:sz w:val="24"/>
                <w:szCs w:val="24"/>
              </w:rPr>
              <w:t>,</w:t>
            </w:r>
            <w:r>
              <w:rPr>
                <w:rFonts w:ascii="Times New Roman" w:eastAsia="Times New Roman" w:hAnsi="Times New Roman" w:cs="Times New Roman"/>
                <w:color w:val="000000"/>
                <w:spacing w:val="-4"/>
                <w:sz w:val="24"/>
                <w:szCs w:val="24"/>
              </w:rPr>
              <w:t>00</w:t>
            </w:r>
            <w:r w:rsidRPr="00FB6F36">
              <w:rPr>
                <w:rFonts w:ascii="Times New Roman" w:eastAsia="Times New Roman" w:hAnsi="Times New Roman" w:cs="Times New Roman"/>
                <w:color w:val="000000"/>
                <w:spacing w:val="-4"/>
                <w:sz w:val="24"/>
                <w:szCs w:val="24"/>
              </w:rPr>
              <w:t xml:space="preserve"> ± </w:t>
            </w:r>
            <w:r>
              <w:rPr>
                <w:rFonts w:ascii="Times New Roman" w:eastAsia="Times New Roman" w:hAnsi="Times New Roman" w:cs="Times New Roman"/>
                <w:color w:val="000000"/>
                <w:spacing w:val="-4"/>
                <w:sz w:val="24"/>
                <w:szCs w:val="24"/>
              </w:rPr>
              <w:t>2</w:t>
            </w:r>
            <w:r w:rsidRPr="00FB6F36">
              <w:rPr>
                <w:rFonts w:ascii="Times New Roman" w:hAnsi="Times New Roman" w:cs="Times New Roman"/>
                <w:color w:val="000000"/>
                <w:spacing w:val="-4"/>
                <w:sz w:val="24"/>
                <w:szCs w:val="24"/>
              </w:rPr>
              <w:t>,</w:t>
            </w:r>
            <w:r>
              <w:rPr>
                <w:rFonts w:ascii="Times New Roman" w:hAnsi="Times New Roman" w:cs="Times New Roman"/>
                <w:color w:val="000000"/>
                <w:spacing w:val="-4"/>
                <w:sz w:val="24"/>
                <w:szCs w:val="24"/>
              </w:rPr>
              <w:t>07</w:t>
            </w:r>
          </w:p>
        </w:tc>
        <w:tc>
          <w:tcPr>
            <w:tcW w:w="425" w:type="dxa"/>
            <w:vMerge w:val="restart"/>
            <w:vAlign w:val="center"/>
          </w:tcPr>
          <w:p w14:paraId="125AD136" w14:textId="77777777" w:rsidR="003E2232" w:rsidRPr="00FB6F36" w:rsidRDefault="003E2232" w:rsidP="00985E98">
            <w:pPr>
              <w:tabs>
                <w:tab w:val="left" w:pos="1843"/>
              </w:tabs>
              <w:spacing w:after="0" w:line="240" w:lineRule="auto"/>
              <w:ind w:left="-113" w:right="-113"/>
              <w:jc w:val="center"/>
              <w:rPr>
                <w:rFonts w:ascii="Times New Roman" w:eastAsia="Times New Roman" w:hAnsi="Times New Roman" w:cs="Times New Roman"/>
                <w:color w:val="000000"/>
                <w:spacing w:val="-4"/>
                <w:sz w:val="24"/>
                <w:szCs w:val="24"/>
              </w:rPr>
            </w:pPr>
          </w:p>
        </w:tc>
        <w:tc>
          <w:tcPr>
            <w:tcW w:w="1276" w:type="dxa"/>
            <w:vAlign w:val="center"/>
          </w:tcPr>
          <w:p w14:paraId="4118C5E1" w14:textId="22D2C126" w:rsidR="003E2232" w:rsidRPr="00FB6F36" w:rsidRDefault="003E2232" w:rsidP="00985E98">
            <w:pPr>
              <w:tabs>
                <w:tab w:val="left" w:pos="1843"/>
              </w:tabs>
              <w:spacing w:after="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pacing w:val="-4"/>
                <w:sz w:val="24"/>
                <w:szCs w:val="24"/>
              </w:rPr>
              <w:t xml:space="preserve">3,50 ± </w:t>
            </w:r>
            <w:r w:rsidRPr="00FB6F36">
              <w:rPr>
                <w:rFonts w:ascii="Times New Roman" w:hAnsi="Times New Roman" w:cs="Times New Roman"/>
                <w:color w:val="000000"/>
                <w:spacing w:val="-4"/>
                <w:sz w:val="24"/>
                <w:szCs w:val="24"/>
              </w:rPr>
              <w:t>1,31</w:t>
            </w:r>
          </w:p>
        </w:tc>
        <w:tc>
          <w:tcPr>
            <w:tcW w:w="426" w:type="dxa"/>
            <w:gridSpan w:val="2"/>
            <w:vMerge w:val="restart"/>
            <w:vAlign w:val="center"/>
          </w:tcPr>
          <w:p w14:paraId="6E6C2A98" w14:textId="77777777" w:rsidR="003E2232" w:rsidRPr="00FB6F36" w:rsidRDefault="003E2232" w:rsidP="00985E98">
            <w:pPr>
              <w:tabs>
                <w:tab w:val="left" w:pos="1843"/>
              </w:tabs>
              <w:spacing w:after="0" w:line="240" w:lineRule="auto"/>
              <w:ind w:left="-113" w:right="-113"/>
              <w:jc w:val="center"/>
              <w:rPr>
                <w:rFonts w:ascii="Times New Roman" w:eastAsia="Times New Roman" w:hAnsi="Times New Roman" w:cs="Times New Roman"/>
                <w:color w:val="000000"/>
                <w:spacing w:val="-4"/>
                <w:sz w:val="24"/>
                <w:szCs w:val="24"/>
              </w:rPr>
            </w:pPr>
          </w:p>
        </w:tc>
        <w:tc>
          <w:tcPr>
            <w:tcW w:w="1416" w:type="dxa"/>
            <w:vAlign w:val="center"/>
          </w:tcPr>
          <w:p w14:paraId="46AAEB99" w14:textId="77777777" w:rsidR="003E2232" w:rsidRPr="00FB6F36" w:rsidRDefault="003E2232" w:rsidP="00985E98">
            <w:pPr>
              <w:tabs>
                <w:tab w:val="left" w:pos="1843"/>
              </w:tabs>
              <w:spacing w:after="0" w:line="240" w:lineRule="auto"/>
              <w:ind w:left="-113" w:right="-113"/>
              <w:jc w:val="center"/>
              <w:rPr>
                <w:rFonts w:ascii="Times New Roman" w:hAnsi="Times New Roman" w:cs="Times New Roman"/>
                <w:color w:val="000000"/>
                <w:spacing w:val="-4"/>
                <w:sz w:val="24"/>
                <w:szCs w:val="24"/>
              </w:rPr>
            </w:pPr>
            <w:r w:rsidRPr="00FB6F36">
              <w:rPr>
                <w:rFonts w:ascii="Times New Roman" w:eastAsia="Times New Roman" w:hAnsi="Times New Roman" w:cs="Times New Roman"/>
                <w:color w:val="000000"/>
                <w:spacing w:val="-4"/>
                <w:sz w:val="24"/>
                <w:szCs w:val="24"/>
              </w:rPr>
              <w:t xml:space="preserve">2,00 ± </w:t>
            </w:r>
            <w:r w:rsidRPr="00FB6F36">
              <w:rPr>
                <w:rFonts w:ascii="Times New Roman" w:hAnsi="Times New Roman" w:cs="Times New Roman"/>
                <w:color w:val="000000"/>
                <w:spacing w:val="-4"/>
                <w:sz w:val="24"/>
                <w:szCs w:val="24"/>
              </w:rPr>
              <w:t>0,89</w:t>
            </w:r>
          </w:p>
        </w:tc>
        <w:tc>
          <w:tcPr>
            <w:tcW w:w="1418" w:type="dxa"/>
            <w:gridSpan w:val="2"/>
            <w:vMerge w:val="restart"/>
            <w:vAlign w:val="center"/>
          </w:tcPr>
          <w:p w14:paraId="261D3974" w14:textId="77777777" w:rsidR="003E2232" w:rsidRPr="00985E98" w:rsidRDefault="003E2232" w:rsidP="00985E98">
            <w:pPr>
              <w:tabs>
                <w:tab w:val="left" w:pos="1843"/>
              </w:tabs>
              <w:spacing w:before="50" w:after="40" w:line="240" w:lineRule="auto"/>
              <w:ind w:left="-57" w:right="-57"/>
              <w:jc w:val="center"/>
              <w:rPr>
                <w:rFonts w:ascii="Times New Roman" w:hAnsi="Times New Roman" w:cs="Times New Roman"/>
                <w:spacing w:val="-8"/>
                <w:kern w:val="2"/>
                <w:sz w:val="24"/>
                <w:szCs w:val="24"/>
                <w14:ligatures w14:val="standardContextual"/>
              </w:rPr>
            </w:pPr>
            <w:r w:rsidRPr="00985E98">
              <w:rPr>
                <w:rFonts w:ascii="Times New Roman" w:eastAsia="Times New Roman" w:hAnsi="Times New Roman" w:cs="Times New Roman"/>
                <w:color w:val="000000"/>
                <w:spacing w:val="-8"/>
                <w:sz w:val="24"/>
                <w:szCs w:val="24"/>
              </w:rPr>
              <w:t>p</w:t>
            </w:r>
            <w:r w:rsidRPr="00985E98">
              <w:rPr>
                <w:rFonts w:ascii="Times New Roman" w:eastAsia="Times New Roman" w:hAnsi="Times New Roman" w:cs="Times New Roman"/>
                <w:color w:val="000000"/>
                <w:spacing w:val="-8"/>
                <w:sz w:val="24"/>
                <w:szCs w:val="24"/>
                <w:vertAlign w:val="subscript"/>
              </w:rPr>
              <w:t xml:space="preserve">A12 </w:t>
            </w:r>
            <w:r w:rsidRPr="00985E98">
              <w:rPr>
                <w:rFonts w:ascii="Times New Roman" w:eastAsia="Times New Roman" w:hAnsi="Times New Roman" w:cs="Times New Roman"/>
                <w:color w:val="000000"/>
                <w:spacing w:val="-8"/>
                <w:sz w:val="24"/>
                <w:szCs w:val="24"/>
              </w:rPr>
              <w:t xml:space="preserve">(cùng nhóm) &gt; 0,05 </w:t>
            </w:r>
          </w:p>
        </w:tc>
      </w:tr>
      <w:tr w:rsidR="003E2232" w:rsidRPr="00FB6F36" w14:paraId="3B4D77ED" w14:textId="77777777" w:rsidTr="00583C1F">
        <w:trPr>
          <w:trHeight w:val="251"/>
          <w:jc w:val="center"/>
        </w:trPr>
        <w:tc>
          <w:tcPr>
            <w:tcW w:w="559" w:type="dxa"/>
            <w:vMerge/>
            <w:vAlign w:val="center"/>
          </w:tcPr>
          <w:p w14:paraId="5B7EEF36" w14:textId="77777777" w:rsidR="003E2232" w:rsidRPr="00FB6F36" w:rsidRDefault="003E2232" w:rsidP="00985E98">
            <w:pPr>
              <w:tabs>
                <w:tab w:val="left" w:pos="1843"/>
              </w:tabs>
              <w:spacing w:after="0" w:line="240" w:lineRule="auto"/>
              <w:ind w:left="-113" w:right="-113"/>
              <w:jc w:val="center"/>
              <w:rPr>
                <w:rFonts w:ascii="Times New Roman" w:eastAsia="Times New Roman" w:hAnsi="Times New Roman" w:cs="Times New Roman"/>
                <w:color w:val="000000"/>
                <w:spacing w:val="-4"/>
                <w:sz w:val="24"/>
                <w:szCs w:val="24"/>
              </w:rPr>
            </w:pPr>
          </w:p>
        </w:tc>
        <w:tc>
          <w:tcPr>
            <w:tcW w:w="1846" w:type="dxa"/>
            <w:vMerge/>
            <w:vAlign w:val="center"/>
          </w:tcPr>
          <w:p w14:paraId="2FABD0BF" w14:textId="77777777" w:rsidR="003E2232" w:rsidRPr="00A30A82" w:rsidRDefault="003E2232" w:rsidP="00985E98">
            <w:pPr>
              <w:tabs>
                <w:tab w:val="left" w:pos="1843"/>
              </w:tabs>
              <w:spacing w:after="0" w:line="240" w:lineRule="auto"/>
              <w:ind w:left="-170" w:right="-170"/>
              <w:jc w:val="center"/>
              <w:rPr>
                <w:rFonts w:ascii="Times New Roman" w:eastAsia="Times New Roman" w:hAnsi="Times New Roman" w:cs="Times New Roman"/>
                <w:color w:val="000000"/>
                <w:sz w:val="24"/>
                <w:szCs w:val="24"/>
              </w:rPr>
            </w:pPr>
          </w:p>
        </w:tc>
        <w:tc>
          <w:tcPr>
            <w:tcW w:w="425" w:type="dxa"/>
            <w:vAlign w:val="center"/>
          </w:tcPr>
          <w:p w14:paraId="6D73F8F7" w14:textId="77777777" w:rsidR="003E2232" w:rsidRPr="0039347B" w:rsidRDefault="003E2232" w:rsidP="00985E98">
            <w:pPr>
              <w:tabs>
                <w:tab w:val="left" w:pos="1843"/>
              </w:tabs>
              <w:spacing w:after="0" w:line="240" w:lineRule="auto"/>
              <w:ind w:left="-170" w:right="-170"/>
              <w:jc w:val="center"/>
              <w:rPr>
                <w:rFonts w:ascii="Times New Roman" w:eastAsia="Times New Roman" w:hAnsi="Times New Roman" w:cs="Times New Roman"/>
                <w:color w:val="000000"/>
                <w:spacing w:val="-10"/>
                <w:sz w:val="24"/>
                <w:szCs w:val="24"/>
              </w:rPr>
            </w:pPr>
            <w:r w:rsidRPr="0039347B">
              <w:rPr>
                <w:rFonts w:ascii="Times New Roman" w:eastAsia="Times New Roman" w:hAnsi="Times New Roman" w:cs="Times New Roman"/>
                <w:color w:val="000000"/>
                <w:spacing w:val="-10"/>
                <w:sz w:val="24"/>
                <w:szCs w:val="24"/>
              </w:rPr>
              <w:t>A2</w:t>
            </w:r>
          </w:p>
        </w:tc>
        <w:tc>
          <w:tcPr>
            <w:tcW w:w="284" w:type="dxa"/>
            <w:vMerge/>
            <w:vAlign w:val="center"/>
          </w:tcPr>
          <w:p w14:paraId="152303CF" w14:textId="77777777" w:rsidR="003E2232" w:rsidRPr="00FB6F36" w:rsidRDefault="003E2232" w:rsidP="00985E98">
            <w:pPr>
              <w:tabs>
                <w:tab w:val="left" w:pos="1843"/>
              </w:tabs>
              <w:spacing w:after="0" w:line="240" w:lineRule="auto"/>
              <w:ind w:left="-113" w:right="-113"/>
              <w:jc w:val="center"/>
              <w:rPr>
                <w:rFonts w:ascii="Times New Roman" w:eastAsia="Times New Roman" w:hAnsi="Times New Roman" w:cs="Times New Roman"/>
                <w:color w:val="000000"/>
                <w:spacing w:val="-4"/>
                <w:sz w:val="24"/>
                <w:szCs w:val="24"/>
              </w:rPr>
            </w:pPr>
          </w:p>
        </w:tc>
        <w:tc>
          <w:tcPr>
            <w:tcW w:w="1843" w:type="dxa"/>
            <w:vAlign w:val="center"/>
          </w:tcPr>
          <w:p w14:paraId="7B55DB36" w14:textId="1D2A586F" w:rsidR="003E2232" w:rsidRPr="00FB6F36" w:rsidRDefault="003E2232" w:rsidP="00985E98">
            <w:pPr>
              <w:tabs>
                <w:tab w:val="left" w:pos="1843"/>
              </w:tabs>
              <w:spacing w:after="0" w:line="240" w:lineRule="auto"/>
              <w:ind w:left="-113" w:right="-113"/>
              <w:jc w:val="center"/>
              <w:rPr>
                <w:rFonts w:ascii="Times New Roman" w:hAnsi="Times New Roman" w:cs="Times New Roman"/>
                <w:color w:val="000000"/>
                <w:spacing w:val="-4"/>
                <w:sz w:val="24"/>
                <w:szCs w:val="24"/>
              </w:rPr>
            </w:pPr>
            <w:r>
              <w:rPr>
                <w:rFonts w:ascii="Times New Roman" w:eastAsia="Times New Roman" w:hAnsi="Times New Roman" w:cs="Times New Roman"/>
                <w:color w:val="000000"/>
                <w:spacing w:val="-4"/>
                <w:sz w:val="24"/>
                <w:szCs w:val="24"/>
              </w:rPr>
              <w:t>7</w:t>
            </w:r>
            <w:r w:rsidRPr="00FB6F36">
              <w:rPr>
                <w:rFonts w:ascii="Times New Roman" w:eastAsia="Times New Roman" w:hAnsi="Times New Roman" w:cs="Times New Roman"/>
                <w:color w:val="000000"/>
                <w:spacing w:val="-4"/>
                <w:sz w:val="24"/>
                <w:szCs w:val="24"/>
              </w:rPr>
              <w:t xml:space="preserve">,17 ± </w:t>
            </w:r>
            <w:r>
              <w:rPr>
                <w:rFonts w:ascii="Times New Roman" w:hAnsi="Times New Roman" w:cs="Times New Roman"/>
                <w:color w:val="000000"/>
                <w:spacing w:val="-4"/>
                <w:sz w:val="24"/>
                <w:szCs w:val="24"/>
              </w:rPr>
              <w:t>2</w:t>
            </w:r>
            <w:r w:rsidRPr="00FB6F36">
              <w:rPr>
                <w:rFonts w:ascii="Times New Roman" w:hAnsi="Times New Roman" w:cs="Times New Roman"/>
                <w:color w:val="000000"/>
                <w:spacing w:val="-4"/>
                <w:sz w:val="24"/>
                <w:szCs w:val="24"/>
              </w:rPr>
              <w:t>,</w:t>
            </w:r>
            <w:r>
              <w:rPr>
                <w:rFonts w:ascii="Times New Roman" w:hAnsi="Times New Roman" w:cs="Times New Roman"/>
                <w:color w:val="000000"/>
                <w:spacing w:val="-4"/>
                <w:sz w:val="24"/>
                <w:szCs w:val="24"/>
              </w:rPr>
              <w:t>68</w:t>
            </w:r>
          </w:p>
        </w:tc>
        <w:tc>
          <w:tcPr>
            <w:tcW w:w="425" w:type="dxa"/>
            <w:vMerge/>
          </w:tcPr>
          <w:p w14:paraId="27C79D9B" w14:textId="77777777" w:rsidR="003E2232" w:rsidRPr="00FB6F36" w:rsidRDefault="003E2232" w:rsidP="00985E98">
            <w:pPr>
              <w:tabs>
                <w:tab w:val="left" w:pos="1843"/>
              </w:tabs>
              <w:spacing w:after="0" w:line="240" w:lineRule="auto"/>
              <w:ind w:left="-113" w:right="-113"/>
              <w:jc w:val="center"/>
              <w:rPr>
                <w:rFonts w:ascii="Times New Roman" w:eastAsia="Times New Roman" w:hAnsi="Times New Roman" w:cs="Times New Roman"/>
                <w:color w:val="000000"/>
                <w:spacing w:val="-4"/>
                <w:sz w:val="24"/>
                <w:szCs w:val="24"/>
              </w:rPr>
            </w:pPr>
          </w:p>
        </w:tc>
        <w:tc>
          <w:tcPr>
            <w:tcW w:w="1276" w:type="dxa"/>
            <w:vAlign w:val="center"/>
          </w:tcPr>
          <w:p w14:paraId="2FF607DF" w14:textId="1CF11C5A" w:rsidR="003E2232" w:rsidRPr="00FB6F36" w:rsidRDefault="003E2232" w:rsidP="00985E98">
            <w:pPr>
              <w:tabs>
                <w:tab w:val="left" w:pos="1843"/>
              </w:tabs>
              <w:spacing w:after="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pacing w:val="-4"/>
                <w:sz w:val="24"/>
                <w:szCs w:val="24"/>
              </w:rPr>
              <w:t xml:space="preserve">4,17 ± </w:t>
            </w:r>
            <w:r w:rsidRPr="00FB6F36">
              <w:rPr>
                <w:rFonts w:ascii="Times New Roman" w:hAnsi="Times New Roman" w:cs="Times New Roman"/>
                <w:color w:val="000000"/>
                <w:spacing w:val="-4"/>
                <w:sz w:val="24"/>
                <w:szCs w:val="24"/>
              </w:rPr>
              <w:t>1,35</w:t>
            </w:r>
          </w:p>
        </w:tc>
        <w:tc>
          <w:tcPr>
            <w:tcW w:w="426" w:type="dxa"/>
            <w:gridSpan w:val="2"/>
            <w:vMerge/>
          </w:tcPr>
          <w:p w14:paraId="0C98B135" w14:textId="77777777" w:rsidR="003E2232" w:rsidRPr="00FB6F36" w:rsidRDefault="003E2232" w:rsidP="00985E98">
            <w:pPr>
              <w:tabs>
                <w:tab w:val="left" w:pos="1843"/>
              </w:tabs>
              <w:spacing w:after="0" w:line="240" w:lineRule="auto"/>
              <w:ind w:left="-113" w:right="-113"/>
              <w:jc w:val="center"/>
              <w:rPr>
                <w:rFonts w:ascii="Times New Roman" w:eastAsia="Times New Roman" w:hAnsi="Times New Roman" w:cs="Times New Roman"/>
                <w:color w:val="000000"/>
                <w:spacing w:val="-4"/>
                <w:sz w:val="24"/>
                <w:szCs w:val="24"/>
              </w:rPr>
            </w:pPr>
          </w:p>
        </w:tc>
        <w:tc>
          <w:tcPr>
            <w:tcW w:w="1416" w:type="dxa"/>
            <w:vAlign w:val="center"/>
          </w:tcPr>
          <w:p w14:paraId="58D304C3" w14:textId="77777777" w:rsidR="003E2232" w:rsidRPr="00FB6F36" w:rsidRDefault="003E2232" w:rsidP="00985E98">
            <w:pPr>
              <w:tabs>
                <w:tab w:val="left" w:pos="1843"/>
              </w:tabs>
              <w:spacing w:after="0" w:line="240" w:lineRule="auto"/>
              <w:ind w:left="-113" w:right="-113"/>
              <w:jc w:val="center"/>
              <w:rPr>
                <w:rFonts w:ascii="Times New Roman" w:hAnsi="Times New Roman" w:cs="Times New Roman"/>
                <w:color w:val="000000"/>
                <w:spacing w:val="-4"/>
                <w:sz w:val="24"/>
                <w:szCs w:val="24"/>
              </w:rPr>
            </w:pPr>
            <w:r w:rsidRPr="00FB6F36">
              <w:rPr>
                <w:rFonts w:ascii="Times New Roman" w:eastAsia="Times New Roman" w:hAnsi="Times New Roman" w:cs="Times New Roman"/>
                <w:color w:val="000000"/>
                <w:spacing w:val="-4"/>
                <w:sz w:val="24"/>
                <w:szCs w:val="24"/>
              </w:rPr>
              <w:t xml:space="preserve">2,60 ± </w:t>
            </w:r>
            <w:r w:rsidRPr="00FB6F36">
              <w:rPr>
                <w:rFonts w:ascii="Times New Roman" w:hAnsi="Times New Roman" w:cs="Times New Roman"/>
                <w:color w:val="000000"/>
                <w:spacing w:val="-4"/>
                <w:sz w:val="24"/>
                <w:szCs w:val="24"/>
              </w:rPr>
              <w:t>1,25</w:t>
            </w:r>
          </w:p>
        </w:tc>
        <w:tc>
          <w:tcPr>
            <w:tcW w:w="1418" w:type="dxa"/>
            <w:gridSpan w:val="2"/>
            <w:vMerge/>
          </w:tcPr>
          <w:p w14:paraId="326A83C2" w14:textId="77777777" w:rsidR="003E2232" w:rsidRPr="00FB6F36" w:rsidRDefault="003E2232" w:rsidP="00E20346">
            <w:pPr>
              <w:tabs>
                <w:tab w:val="left" w:pos="1843"/>
              </w:tabs>
              <w:spacing w:before="50" w:after="40" w:line="240" w:lineRule="auto"/>
              <w:ind w:left="-113" w:right="-113"/>
              <w:jc w:val="center"/>
              <w:rPr>
                <w:rFonts w:ascii="Times New Roman" w:eastAsia="Times New Roman" w:hAnsi="Times New Roman" w:cs="Times New Roman"/>
                <w:color w:val="000000"/>
                <w:spacing w:val="-4"/>
                <w:sz w:val="24"/>
                <w:szCs w:val="24"/>
              </w:rPr>
            </w:pPr>
          </w:p>
        </w:tc>
      </w:tr>
      <w:tr w:rsidR="009D6833" w:rsidRPr="00FB6F36" w14:paraId="68DDE637" w14:textId="77777777" w:rsidTr="00583C1F">
        <w:trPr>
          <w:trHeight w:val="251"/>
          <w:jc w:val="center"/>
        </w:trPr>
        <w:tc>
          <w:tcPr>
            <w:tcW w:w="559" w:type="dxa"/>
            <w:vMerge/>
            <w:vAlign w:val="center"/>
          </w:tcPr>
          <w:p w14:paraId="34439517" w14:textId="77777777" w:rsidR="009D6833" w:rsidRPr="00FB6F36" w:rsidRDefault="009D6833" w:rsidP="00985E98">
            <w:pPr>
              <w:tabs>
                <w:tab w:val="left" w:pos="1843"/>
              </w:tabs>
              <w:spacing w:after="0" w:line="240" w:lineRule="auto"/>
              <w:ind w:left="-113" w:right="-113"/>
              <w:jc w:val="center"/>
              <w:rPr>
                <w:rFonts w:ascii="Times New Roman" w:eastAsia="Times New Roman" w:hAnsi="Times New Roman" w:cs="Times New Roman"/>
                <w:color w:val="000000"/>
                <w:spacing w:val="-8"/>
                <w:sz w:val="24"/>
                <w:szCs w:val="24"/>
              </w:rPr>
            </w:pPr>
          </w:p>
        </w:tc>
        <w:tc>
          <w:tcPr>
            <w:tcW w:w="1846" w:type="dxa"/>
            <w:vMerge w:val="restart"/>
            <w:vAlign w:val="center"/>
          </w:tcPr>
          <w:p w14:paraId="1FBB755D" w14:textId="77777777" w:rsidR="009D6833" w:rsidRPr="00A30A82" w:rsidRDefault="009D6833" w:rsidP="00985E98">
            <w:pPr>
              <w:tabs>
                <w:tab w:val="left" w:pos="1843"/>
              </w:tabs>
              <w:spacing w:after="0" w:line="240" w:lineRule="auto"/>
              <w:ind w:left="-113" w:right="-113"/>
              <w:jc w:val="center"/>
              <w:rPr>
                <w:rFonts w:ascii="Times New Roman" w:eastAsia="Times New Roman" w:hAnsi="Times New Roman" w:cs="Times New Roman"/>
                <w:color w:val="000000"/>
                <w:spacing w:val="-8"/>
                <w:sz w:val="24"/>
                <w:szCs w:val="24"/>
              </w:rPr>
            </w:pPr>
            <w:r w:rsidRPr="00A30A82">
              <w:rPr>
                <w:rFonts w:ascii="Times New Roman" w:eastAsia="Times New Roman" w:hAnsi="Times New Roman" w:cs="Times New Roman"/>
                <w:color w:val="000000"/>
                <w:spacing w:val="-8"/>
                <w:sz w:val="24"/>
                <w:szCs w:val="24"/>
              </w:rPr>
              <w:t>Thời gian khám phá 2 vật giống nhau (s)</w:t>
            </w:r>
          </w:p>
        </w:tc>
        <w:tc>
          <w:tcPr>
            <w:tcW w:w="425" w:type="dxa"/>
            <w:vAlign w:val="center"/>
          </w:tcPr>
          <w:p w14:paraId="75923ABD" w14:textId="77777777" w:rsidR="009D6833" w:rsidRPr="0039347B" w:rsidRDefault="009D6833" w:rsidP="00985E98">
            <w:pPr>
              <w:tabs>
                <w:tab w:val="left" w:pos="1843"/>
              </w:tabs>
              <w:spacing w:after="0" w:line="240" w:lineRule="auto"/>
              <w:ind w:left="-170" w:right="-170"/>
              <w:jc w:val="center"/>
              <w:rPr>
                <w:rFonts w:ascii="Times New Roman" w:eastAsia="Times New Roman" w:hAnsi="Times New Roman" w:cs="Times New Roman"/>
                <w:color w:val="000000"/>
                <w:spacing w:val="-10"/>
                <w:sz w:val="24"/>
                <w:szCs w:val="24"/>
              </w:rPr>
            </w:pPr>
            <w:r w:rsidRPr="0039347B">
              <w:rPr>
                <w:rFonts w:ascii="Times New Roman" w:eastAsia="Times New Roman" w:hAnsi="Times New Roman" w:cs="Times New Roman"/>
                <w:color w:val="000000"/>
                <w:spacing w:val="-10"/>
                <w:sz w:val="24"/>
                <w:szCs w:val="24"/>
              </w:rPr>
              <w:t>A1</w:t>
            </w:r>
          </w:p>
        </w:tc>
        <w:tc>
          <w:tcPr>
            <w:tcW w:w="284" w:type="dxa"/>
            <w:vMerge/>
            <w:vAlign w:val="center"/>
          </w:tcPr>
          <w:p w14:paraId="05E44938" w14:textId="77777777" w:rsidR="009D6833" w:rsidRPr="00FB6F36" w:rsidRDefault="009D6833" w:rsidP="00985E98">
            <w:pPr>
              <w:tabs>
                <w:tab w:val="left" w:pos="1843"/>
              </w:tabs>
              <w:spacing w:after="0" w:line="240" w:lineRule="auto"/>
              <w:ind w:left="-113" w:right="-113"/>
              <w:jc w:val="center"/>
              <w:rPr>
                <w:rFonts w:ascii="Times New Roman" w:eastAsia="Times New Roman" w:hAnsi="Times New Roman" w:cs="Times New Roman"/>
                <w:color w:val="000000"/>
                <w:spacing w:val="-4"/>
                <w:sz w:val="24"/>
                <w:szCs w:val="24"/>
              </w:rPr>
            </w:pPr>
          </w:p>
        </w:tc>
        <w:tc>
          <w:tcPr>
            <w:tcW w:w="1843" w:type="dxa"/>
            <w:vAlign w:val="center"/>
          </w:tcPr>
          <w:p w14:paraId="21D993D5" w14:textId="668CFD40" w:rsidR="009D6833" w:rsidRPr="00FB6F36" w:rsidRDefault="009D6833" w:rsidP="00985E98">
            <w:pPr>
              <w:tabs>
                <w:tab w:val="left" w:pos="1843"/>
              </w:tabs>
              <w:spacing w:after="0" w:line="240" w:lineRule="auto"/>
              <w:ind w:left="-113" w:right="-113"/>
              <w:jc w:val="center"/>
              <w:rPr>
                <w:rFonts w:ascii="Times New Roman" w:eastAsia="Times New Roman" w:hAnsi="Times New Roman" w:cs="Times New Roman"/>
                <w:color w:val="000000"/>
                <w:spacing w:val="-4"/>
                <w:sz w:val="24"/>
                <w:szCs w:val="24"/>
              </w:rPr>
            </w:pPr>
            <w:r>
              <w:rPr>
                <w:rFonts w:ascii="Times New Roman" w:eastAsia="Times New Roman" w:hAnsi="Times New Roman" w:cs="Times New Roman"/>
                <w:color w:val="000000"/>
                <w:spacing w:val="-4"/>
                <w:sz w:val="24"/>
                <w:szCs w:val="24"/>
              </w:rPr>
              <w:t>5</w:t>
            </w:r>
            <w:r w:rsidRPr="00FB6F36">
              <w:rPr>
                <w:rFonts w:ascii="Times New Roman" w:eastAsia="Times New Roman" w:hAnsi="Times New Roman" w:cs="Times New Roman"/>
                <w:color w:val="000000"/>
                <w:spacing w:val="-4"/>
                <w:sz w:val="24"/>
                <w:szCs w:val="24"/>
              </w:rPr>
              <w:t>,</w:t>
            </w:r>
            <w:r>
              <w:rPr>
                <w:rFonts w:ascii="Times New Roman" w:eastAsia="Times New Roman" w:hAnsi="Times New Roman" w:cs="Times New Roman"/>
                <w:color w:val="000000"/>
                <w:spacing w:val="-4"/>
                <w:sz w:val="24"/>
                <w:szCs w:val="24"/>
              </w:rPr>
              <w:t>22</w:t>
            </w:r>
            <w:r w:rsidRPr="00FB6F36">
              <w:rPr>
                <w:rFonts w:ascii="Times New Roman" w:eastAsia="Times New Roman" w:hAnsi="Times New Roman" w:cs="Times New Roman"/>
                <w:color w:val="000000"/>
                <w:spacing w:val="-4"/>
                <w:sz w:val="24"/>
                <w:szCs w:val="24"/>
              </w:rPr>
              <w:t xml:space="preserve"> ± </w:t>
            </w:r>
            <w:r>
              <w:rPr>
                <w:rFonts w:ascii="Times New Roman" w:hAnsi="Times New Roman" w:cs="Times New Roman"/>
                <w:color w:val="000000"/>
                <w:spacing w:val="-4"/>
                <w:sz w:val="24"/>
                <w:szCs w:val="24"/>
              </w:rPr>
              <w:t>2</w:t>
            </w:r>
            <w:r w:rsidRPr="00FB6F36">
              <w:rPr>
                <w:rFonts w:ascii="Times New Roman" w:hAnsi="Times New Roman" w:cs="Times New Roman"/>
                <w:color w:val="000000"/>
                <w:spacing w:val="-4"/>
                <w:sz w:val="24"/>
                <w:szCs w:val="24"/>
              </w:rPr>
              <w:t>,</w:t>
            </w:r>
            <w:r>
              <w:rPr>
                <w:rFonts w:ascii="Times New Roman" w:hAnsi="Times New Roman" w:cs="Times New Roman"/>
                <w:color w:val="000000"/>
                <w:spacing w:val="-4"/>
                <w:sz w:val="24"/>
                <w:szCs w:val="24"/>
              </w:rPr>
              <w:t>88</w:t>
            </w:r>
          </w:p>
        </w:tc>
        <w:tc>
          <w:tcPr>
            <w:tcW w:w="425" w:type="dxa"/>
            <w:vMerge/>
          </w:tcPr>
          <w:p w14:paraId="3309057B" w14:textId="77777777" w:rsidR="009D6833" w:rsidRPr="00FB6F36" w:rsidRDefault="009D6833" w:rsidP="00985E98">
            <w:pPr>
              <w:tabs>
                <w:tab w:val="left" w:pos="1843"/>
              </w:tabs>
              <w:spacing w:after="0" w:line="240" w:lineRule="auto"/>
              <w:ind w:left="-113" w:right="-113"/>
              <w:jc w:val="center"/>
              <w:rPr>
                <w:rFonts w:ascii="Times New Roman" w:eastAsia="Times New Roman" w:hAnsi="Times New Roman" w:cs="Times New Roman"/>
                <w:color w:val="000000"/>
                <w:spacing w:val="-4"/>
                <w:sz w:val="24"/>
                <w:szCs w:val="24"/>
              </w:rPr>
            </w:pPr>
          </w:p>
        </w:tc>
        <w:tc>
          <w:tcPr>
            <w:tcW w:w="1276" w:type="dxa"/>
            <w:vAlign w:val="center"/>
          </w:tcPr>
          <w:p w14:paraId="7C2414E0" w14:textId="02DCD47C" w:rsidR="009D6833" w:rsidRPr="00FB6F36" w:rsidRDefault="009D6833" w:rsidP="00985E98">
            <w:pPr>
              <w:tabs>
                <w:tab w:val="left" w:pos="1843"/>
              </w:tabs>
              <w:spacing w:after="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pacing w:val="-4"/>
                <w:sz w:val="24"/>
                <w:szCs w:val="24"/>
              </w:rPr>
              <w:t xml:space="preserve">2,13 ± </w:t>
            </w:r>
            <w:r w:rsidRPr="00FB6F36">
              <w:rPr>
                <w:rFonts w:ascii="Times New Roman" w:hAnsi="Times New Roman" w:cs="Times New Roman"/>
                <w:color w:val="000000"/>
                <w:spacing w:val="-4"/>
                <w:sz w:val="24"/>
                <w:szCs w:val="24"/>
              </w:rPr>
              <w:t>0,</w:t>
            </w:r>
            <w:r>
              <w:rPr>
                <w:rFonts w:ascii="Times New Roman" w:hAnsi="Times New Roman" w:cs="Times New Roman"/>
                <w:color w:val="000000"/>
                <w:spacing w:val="-4"/>
                <w:sz w:val="24"/>
                <w:szCs w:val="24"/>
              </w:rPr>
              <w:t>79</w:t>
            </w:r>
          </w:p>
        </w:tc>
        <w:tc>
          <w:tcPr>
            <w:tcW w:w="426" w:type="dxa"/>
            <w:gridSpan w:val="2"/>
            <w:vMerge/>
          </w:tcPr>
          <w:p w14:paraId="0F41C35F" w14:textId="77777777" w:rsidR="009D6833" w:rsidRPr="00FB6F36" w:rsidRDefault="009D6833" w:rsidP="00985E98">
            <w:pPr>
              <w:tabs>
                <w:tab w:val="left" w:pos="1843"/>
              </w:tabs>
              <w:spacing w:after="0" w:line="240" w:lineRule="auto"/>
              <w:ind w:left="-113" w:right="-113"/>
              <w:jc w:val="center"/>
              <w:rPr>
                <w:rFonts w:ascii="Times New Roman" w:eastAsia="Times New Roman" w:hAnsi="Times New Roman" w:cs="Times New Roman"/>
                <w:color w:val="000000"/>
                <w:spacing w:val="-4"/>
                <w:sz w:val="24"/>
                <w:szCs w:val="24"/>
              </w:rPr>
            </w:pPr>
          </w:p>
        </w:tc>
        <w:tc>
          <w:tcPr>
            <w:tcW w:w="1416" w:type="dxa"/>
            <w:vAlign w:val="center"/>
          </w:tcPr>
          <w:p w14:paraId="68F0DFDD" w14:textId="429A4D45" w:rsidR="009D6833" w:rsidRPr="00FB6F36" w:rsidRDefault="009D6833" w:rsidP="00985E98">
            <w:pPr>
              <w:tabs>
                <w:tab w:val="left" w:pos="1843"/>
              </w:tabs>
              <w:spacing w:after="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pacing w:val="-4"/>
                <w:sz w:val="24"/>
                <w:szCs w:val="24"/>
              </w:rPr>
              <w:t xml:space="preserve">1,82 ± </w:t>
            </w:r>
            <w:r>
              <w:rPr>
                <w:rFonts w:ascii="Times New Roman" w:eastAsia="Times New Roman" w:hAnsi="Times New Roman" w:cs="Times New Roman"/>
                <w:color w:val="000000"/>
                <w:spacing w:val="-4"/>
                <w:sz w:val="24"/>
                <w:szCs w:val="24"/>
              </w:rPr>
              <w:t>0</w:t>
            </w:r>
            <w:r w:rsidRPr="00FB6F36">
              <w:rPr>
                <w:rFonts w:ascii="Times New Roman" w:hAnsi="Times New Roman" w:cs="Times New Roman"/>
                <w:color w:val="000000"/>
                <w:spacing w:val="-4"/>
                <w:sz w:val="24"/>
                <w:szCs w:val="24"/>
              </w:rPr>
              <w:t>,</w:t>
            </w:r>
            <w:r>
              <w:rPr>
                <w:rFonts w:ascii="Times New Roman" w:hAnsi="Times New Roman" w:cs="Times New Roman"/>
                <w:color w:val="000000"/>
                <w:spacing w:val="-4"/>
                <w:sz w:val="24"/>
                <w:szCs w:val="24"/>
              </w:rPr>
              <w:t>99</w:t>
            </w:r>
          </w:p>
        </w:tc>
        <w:tc>
          <w:tcPr>
            <w:tcW w:w="1418" w:type="dxa"/>
            <w:gridSpan w:val="2"/>
            <w:vMerge/>
          </w:tcPr>
          <w:p w14:paraId="7BC8FEA4" w14:textId="77777777" w:rsidR="009D6833" w:rsidRPr="00FB6F36" w:rsidRDefault="009D6833" w:rsidP="00E20346">
            <w:pPr>
              <w:tabs>
                <w:tab w:val="left" w:pos="1843"/>
              </w:tabs>
              <w:spacing w:before="50" w:after="40" w:line="240" w:lineRule="auto"/>
              <w:ind w:left="-113" w:right="-113"/>
              <w:jc w:val="center"/>
              <w:rPr>
                <w:rFonts w:ascii="Times New Roman" w:eastAsia="Times New Roman" w:hAnsi="Times New Roman" w:cs="Times New Roman"/>
                <w:color w:val="000000"/>
                <w:spacing w:val="-4"/>
                <w:sz w:val="24"/>
                <w:szCs w:val="24"/>
              </w:rPr>
            </w:pPr>
          </w:p>
        </w:tc>
      </w:tr>
      <w:tr w:rsidR="009D6833" w:rsidRPr="00FB6F36" w14:paraId="06157C09" w14:textId="77777777" w:rsidTr="00583C1F">
        <w:trPr>
          <w:trHeight w:val="251"/>
          <w:jc w:val="center"/>
        </w:trPr>
        <w:tc>
          <w:tcPr>
            <w:tcW w:w="559" w:type="dxa"/>
            <w:vMerge/>
            <w:vAlign w:val="center"/>
          </w:tcPr>
          <w:p w14:paraId="5BB0BCA0" w14:textId="77777777" w:rsidR="009D6833" w:rsidRPr="00FB6F36" w:rsidRDefault="009D6833" w:rsidP="00985E98">
            <w:pPr>
              <w:tabs>
                <w:tab w:val="left" w:pos="1843"/>
              </w:tabs>
              <w:spacing w:after="0" w:line="240" w:lineRule="auto"/>
              <w:ind w:left="-113" w:right="-113"/>
              <w:jc w:val="center"/>
              <w:rPr>
                <w:rFonts w:ascii="Times New Roman" w:eastAsia="Times New Roman" w:hAnsi="Times New Roman" w:cs="Times New Roman"/>
                <w:color w:val="000000"/>
                <w:spacing w:val="-4"/>
                <w:sz w:val="24"/>
                <w:szCs w:val="24"/>
              </w:rPr>
            </w:pPr>
          </w:p>
        </w:tc>
        <w:tc>
          <w:tcPr>
            <w:tcW w:w="1846" w:type="dxa"/>
            <w:vMerge/>
            <w:vAlign w:val="center"/>
          </w:tcPr>
          <w:p w14:paraId="2641280F" w14:textId="77777777" w:rsidR="009D6833" w:rsidRPr="0039347B" w:rsidRDefault="009D6833" w:rsidP="00985E98">
            <w:pPr>
              <w:tabs>
                <w:tab w:val="left" w:pos="1843"/>
              </w:tabs>
              <w:spacing w:after="0" w:line="240" w:lineRule="auto"/>
              <w:ind w:left="-170" w:right="-170"/>
              <w:jc w:val="center"/>
              <w:rPr>
                <w:rFonts w:ascii="Times New Roman" w:eastAsia="Times New Roman" w:hAnsi="Times New Roman" w:cs="Times New Roman"/>
                <w:color w:val="000000"/>
                <w:spacing w:val="-10"/>
                <w:sz w:val="24"/>
                <w:szCs w:val="24"/>
              </w:rPr>
            </w:pPr>
          </w:p>
        </w:tc>
        <w:tc>
          <w:tcPr>
            <w:tcW w:w="425" w:type="dxa"/>
            <w:vAlign w:val="center"/>
          </w:tcPr>
          <w:p w14:paraId="2CAA8A70" w14:textId="77777777" w:rsidR="009D6833" w:rsidRPr="0039347B" w:rsidRDefault="009D6833" w:rsidP="00985E98">
            <w:pPr>
              <w:tabs>
                <w:tab w:val="left" w:pos="1843"/>
              </w:tabs>
              <w:spacing w:after="0" w:line="240" w:lineRule="auto"/>
              <w:ind w:left="-170" w:right="-170"/>
              <w:jc w:val="center"/>
              <w:rPr>
                <w:rFonts w:ascii="Times New Roman" w:eastAsia="Times New Roman" w:hAnsi="Times New Roman" w:cs="Times New Roman"/>
                <w:color w:val="000000"/>
                <w:spacing w:val="-10"/>
                <w:sz w:val="24"/>
                <w:szCs w:val="24"/>
              </w:rPr>
            </w:pPr>
            <w:r w:rsidRPr="0039347B">
              <w:rPr>
                <w:rFonts w:ascii="Times New Roman" w:eastAsia="Times New Roman" w:hAnsi="Times New Roman" w:cs="Times New Roman"/>
                <w:color w:val="000000"/>
                <w:spacing w:val="-10"/>
                <w:sz w:val="24"/>
                <w:szCs w:val="24"/>
              </w:rPr>
              <w:t>A2</w:t>
            </w:r>
          </w:p>
        </w:tc>
        <w:tc>
          <w:tcPr>
            <w:tcW w:w="284" w:type="dxa"/>
            <w:vMerge/>
            <w:vAlign w:val="center"/>
          </w:tcPr>
          <w:p w14:paraId="258DAD00" w14:textId="77777777" w:rsidR="009D6833" w:rsidRPr="00FB6F36" w:rsidRDefault="009D6833" w:rsidP="00985E98">
            <w:pPr>
              <w:tabs>
                <w:tab w:val="left" w:pos="1843"/>
              </w:tabs>
              <w:spacing w:after="0" w:line="240" w:lineRule="auto"/>
              <w:ind w:left="-113" w:right="-113"/>
              <w:jc w:val="center"/>
              <w:rPr>
                <w:rFonts w:ascii="Times New Roman" w:eastAsia="Times New Roman" w:hAnsi="Times New Roman" w:cs="Times New Roman"/>
                <w:color w:val="000000"/>
                <w:spacing w:val="-4"/>
                <w:sz w:val="24"/>
                <w:szCs w:val="24"/>
              </w:rPr>
            </w:pPr>
          </w:p>
        </w:tc>
        <w:tc>
          <w:tcPr>
            <w:tcW w:w="1843" w:type="dxa"/>
            <w:vAlign w:val="center"/>
          </w:tcPr>
          <w:p w14:paraId="4732A953" w14:textId="59A505A9" w:rsidR="009D6833" w:rsidRPr="00FB6F36" w:rsidRDefault="009D6833" w:rsidP="00985E98">
            <w:pPr>
              <w:tabs>
                <w:tab w:val="left" w:pos="1843"/>
              </w:tabs>
              <w:spacing w:after="0" w:line="240" w:lineRule="auto"/>
              <w:ind w:left="-113" w:right="-113"/>
              <w:jc w:val="center"/>
              <w:rPr>
                <w:rFonts w:ascii="Times New Roman" w:eastAsia="Times New Roman" w:hAnsi="Times New Roman" w:cs="Times New Roman"/>
                <w:color w:val="000000"/>
                <w:spacing w:val="-4"/>
                <w:sz w:val="24"/>
                <w:szCs w:val="24"/>
              </w:rPr>
            </w:pPr>
            <w:r>
              <w:rPr>
                <w:rFonts w:ascii="Times New Roman" w:eastAsia="Times New Roman" w:hAnsi="Times New Roman" w:cs="Times New Roman"/>
                <w:color w:val="000000"/>
                <w:spacing w:val="-4"/>
                <w:sz w:val="24"/>
                <w:szCs w:val="24"/>
              </w:rPr>
              <w:t>4</w:t>
            </w:r>
            <w:r w:rsidRPr="00FB6F36">
              <w:rPr>
                <w:rFonts w:ascii="Times New Roman" w:eastAsia="Times New Roman" w:hAnsi="Times New Roman" w:cs="Times New Roman"/>
                <w:color w:val="000000"/>
                <w:spacing w:val="-4"/>
                <w:sz w:val="24"/>
                <w:szCs w:val="24"/>
              </w:rPr>
              <w:t>,</w:t>
            </w:r>
            <w:r>
              <w:rPr>
                <w:rFonts w:ascii="Times New Roman" w:eastAsia="Times New Roman" w:hAnsi="Times New Roman" w:cs="Times New Roman"/>
                <w:color w:val="000000"/>
                <w:spacing w:val="-4"/>
                <w:sz w:val="24"/>
                <w:szCs w:val="24"/>
              </w:rPr>
              <w:t>9</w:t>
            </w:r>
            <w:r w:rsidRPr="00FB6F36">
              <w:rPr>
                <w:rFonts w:ascii="Times New Roman" w:eastAsia="Times New Roman" w:hAnsi="Times New Roman" w:cs="Times New Roman"/>
                <w:color w:val="000000"/>
                <w:spacing w:val="-4"/>
                <w:sz w:val="24"/>
                <w:szCs w:val="24"/>
              </w:rPr>
              <w:t xml:space="preserve">8 ± </w:t>
            </w:r>
            <w:r>
              <w:rPr>
                <w:rFonts w:ascii="Times New Roman" w:hAnsi="Times New Roman" w:cs="Times New Roman"/>
                <w:color w:val="000000"/>
                <w:spacing w:val="-4"/>
                <w:sz w:val="24"/>
                <w:szCs w:val="24"/>
              </w:rPr>
              <w:t>2</w:t>
            </w:r>
            <w:r w:rsidRPr="00FB6F36">
              <w:rPr>
                <w:rFonts w:ascii="Times New Roman" w:hAnsi="Times New Roman" w:cs="Times New Roman"/>
                <w:color w:val="000000"/>
                <w:spacing w:val="-4"/>
                <w:sz w:val="24"/>
                <w:szCs w:val="24"/>
              </w:rPr>
              <w:t>,</w:t>
            </w:r>
            <w:r>
              <w:rPr>
                <w:rFonts w:ascii="Times New Roman" w:hAnsi="Times New Roman" w:cs="Times New Roman"/>
                <w:color w:val="000000"/>
                <w:spacing w:val="-4"/>
                <w:sz w:val="24"/>
                <w:szCs w:val="24"/>
              </w:rPr>
              <w:t>06</w:t>
            </w:r>
          </w:p>
        </w:tc>
        <w:tc>
          <w:tcPr>
            <w:tcW w:w="425" w:type="dxa"/>
            <w:vMerge/>
          </w:tcPr>
          <w:p w14:paraId="7D96A433" w14:textId="77777777" w:rsidR="009D6833" w:rsidRPr="00FB6F36" w:rsidRDefault="009D6833" w:rsidP="00985E98">
            <w:pPr>
              <w:tabs>
                <w:tab w:val="left" w:pos="1843"/>
              </w:tabs>
              <w:spacing w:after="0" w:line="240" w:lineRule="auto"/>
              <w:ind w:left="-113" w:right="-113"/>
              <w:jc w:val="center"/>
              <w:rPr>
                <w:rFonts w:ascii="Times New Roman" w:eastAsia="Times New Roman" w:hAnsi="Times New Roman" w:cs="Times New Roman"/>
                <w:color w:val="000000"/>
                <w:spacing w:val="-4"/>
                <w:sz w:val="24"/>
                <w:szCs w:val="24"/>
              </w:rPr>
            </w:pPr>
          </w:p>
        </w:tc>
        <w:tc>
          <w:tcPr>
            <w:tcW w:w="1276" w:type="dxa"/>
            <w:vAlign w:val="center"/>
          </w:tcPr>
          <w:p w14:paraId="17262A92" w14:textId="10284A6F" w:rsidR="009D6833" w:rsidRPr="00FB6F36" w:rsidRDefault="009D6833" w:rsidP="00985E98">
            <w:pPr>
              <w:tabs>
                <w:tab w:val="left" w:pos="1843"/>
              </w:tabs>
              <w:spacing w:after="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pacing w:val="-4"/>
                <w:sz w:val="24"/>
                <w:szCs w:val="24"/>
              </w:rPr>
              <w:t xml:space="preserve">2,88 ± </w:t>
            </w:r>
            <w:r w:rsidRPr="00FB6F36">
              <w:rPr>
                <w:rFonts w:ascii="Times New Roman" w:hAnsi="Times New Roman" w:cs="Times New Roman"/>
                <w:color w:val="000000"/>
                <w:spacing w:val="-4"/>
                <w:sz w:val="24"/>
                <w:szCs w:val="24"/>
              </w:rPr>
              <w:t>0,45</w:t>
            </w:r>
          </w:p>
        </w:tc>
        <w:tc>
          <w:tcPr>
            <w:tcW w:w="426" w:type="dxa"/>
            <w:gridSpan w:val="2"/>
            <w:vMerge/>
          </w:tcPr>
          <w:p w14:paraId="2E3BE833" w14:textId="77777777" w:rsidR="009D6833" w:rsidRPr="00FB6F36" w:rsidRDefault="009D6833" w:rsidP="00985E98">
            <w:pPr>
              <w:tabs>
                <w:tab w:val="left" w:pos="1843"/>
              </w:tabs>
              <w:spacing w:after="0" w:line="240" w:lineRule="auto"/>
              <w:ind w:left="-113" w:right="-113"/>
              <w:jc w:val="center"/>
              <w:rPr>
                <w:rFonts w:ascii="Times New Roman" w:eastAsia="Times New Roman" w:hAnsi="Times New Roman" w:cs="Times New Roman"/>
                <w:color w:val="000000"/>
                <w:spacing w:val="-4"/>
                <w:sz w:val="24"/>
                <w:szCs w:val="24"/>
              </w:rPr>
            </w:pPr>
          </w:p>
        </w:tc>
        <w:tc>
          <w:tcPr>
            <w:tcW w:w="1416" w:type="dxa"/>
            <w:vAlign w:val="center"/>
          </w:tcPr>
          <w:p w14:paraId="4B47B91B" w14:textId="77777777" w:rsidR="009D6833" w:rsidRPr="00FB6F36" w:rsidRDefault="009D6833" w:rsidP="00985E98">
            <w:pPr>
              <w:tabs>
                <w:tab w:val="left" w:pos="1843"/>
              </w:tabs>
              <w:spacing w:after="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pacing w:val="-4"/>
                <w:sz w:val="24"/>
                <w:szCs w:val="24"/>
              </w:rPr>
              <w:t xml:space="preserve">2,94 ± </w:t>
            </w:r>
            <w:r w:rsidRPr="00FB6F36">
              <w:rPr>
                <w:rFonts w:ascii="Times New Roman" w:hAnsi="Times New Roman" w:cs="Times New Roman"/>
                <w:color w:val="000000"/>
                <w:spacing w:val="-4"/>
                <w:sz w:val="24"/>
                <w:szCs w:val="24"/>
              </w:rPr>
              <w:t>1,43</w:t>
            </w:r>
          </w:p>
        </w:tc>
        <w:tc>
          <w:tcPr>
            <w:tcW w:w="1418" w:type="dxa"/>
            <w:gridSpan w:val="2"/>
            <w:vMerge/>
          </w:tcPr>
          <w:p w14:paraId="19950CB7" w14:textId="77777777" w:rsidR="009D6833" w:rsidRPr="00FB6F36" w:rsidRDefault="009D6833" w:rsidP="00E20346">
            <w:pPr>
              <w:tabs>
                <w:tab w:val="left" w:pos="1843"/>
              </w:tabs>
              <w:spacing w:before="50" w:after="40" w:line="240" w:lineRule="auto"/>
              <w:ind w:left="-113" w:right="-113"/>
              <w:jc w:val="center"/>
              <w:rPr>
                <w:rFonts w:ascii="Times New Roman" w:eastAsia="Times New Roman" w:hAnsi="Times New Roman" w:cs="Times New Roman"/>
                <w:color w:val="000000"/>
                <w:spacing w:val="-4"/>
                <w:sz w:val="24"/>
                <w:szCs w:val="24"/>
              </w:rPr>
            </w:pPr>
          </w:p>
        </w:tc>
      </w:tr>
      <w:tr w:rsidR="001A413E" w:rsidRPr="00FB6F36" w14:paraId="5257A9C8" w14:textId="77777777" w:rsidTr="00583C1F">
        <w:trPr>
          <w:trHeight w:val="251"/>
          <w:jc w:val="center"/>
        </w:trPr>
        <w:tc>
          <w:tcPr>
            <w:tcW w:w="559" w:type="dxa"/>
            <w:vMerge w:val="restart"/>
            <w:vAlign w:val="center"/>
          </w:tcPr>
          <w:p w14:paraId="2C482B21"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pacing w:val="-4"/>
                <w:sz w:val="24"/>
                <w:szCs w:val="24"/>
              </w:rPr>
              <w:lastRenderedPageBreak/>
              <w:t>3</w:t>
            </w:r>
          </w:p>
        </w:tc>
        <w:tc>
          <w:tcPr>
            <w:tcW w:w="2271" w:type="dxa"/>
            <w:gridSpan w:val="2"/>
            <w:vAlign w:val="center"/>
          </w:tcPr>
          <w:p w14:paraId="67AB5F96" w14:textId="77777777" w:rsidR="001A413E" w:rsidRPr="00EF1B68" w:rsidRDefault="001A413E" w:rsidP="00032118">
            <w:pPr>
              <w:tabs>
                <w:tab w:val="left" w:pos="1843"/>
              </w:tabs>
              <w:spacing w:before="20" w:after="20" w:line="240" w:lineRule="auto"/>
              <w:ind w:left="-170" w:right="-170"/>
              <w:jc w:val="center"/>
              <w:rPr>
                <w:rFonts w:ascii="Times New Roman" w:eastAsia="Times New Roman" w:hAnsi="Times New Roman" w:cs="Times New Roman"/>
                <w:color w:val="000000"/>
                <w:sz w:val="24"/>
                <w:szCs w:val="24"/>
              </w:rPr>
            </w:pPr>
            <w:r w:rsidRPr="00EF1B68">
              <w:rPr>
                <w:rFonts w:ascii="Times New Roman" w:eastAsia="Times New Roman" w:hAnsi="Times New Roman" w:cs="Times New Roman"/>
                <w:color w:val="000000"/>
                <w:sz w:val="24"/>
                <w:szCs w:val="24"/>
              </w:rPr>
              <w:t>Quãng đường (m)</w:t>
            </w:r>
          </w:p>
        </w:tc>
        <w:tc>
          <w:tcPr>
            <w:tcW w:w="284" w:type="dxa"/>
            <w:vMerge w:val="restart"/>
            <w:vAlign w:val="center"/>
          </w:tcPr>
          <w:p w14:paraId="347EF797"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1843" w:type="dxa"/>
            <w:vAlign w:val="center"/>
          </w:tcPr>
          <w:p w14:paraId="05ED21D8"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hAnsi="Times New Roman" w:cs="Times New Roman"/>
                <w:sz w:val="24"/>
                <w:szCs w:val="24"/>
              </w:rPr>
              <w:t xml:space="preserve">11,22 </w:t>
            </w:r>
            <w:r w:rsidRPr="00FB6F36">
              <w:rPr>
                <w:rFonts w:ascii="Times New Roman" w:hAnsi="Times New Roman" w:cs="Times New Roman"/>
                <w:spacing w:val="-6"/>
                <w:sz w:val="24"/>
                <w:szCs w:val="24"/>
              </w:rPr>
              <w:t>± 2,24</w:t>
            </w:r>
          </w:p>
        </w:tc>
        <w:tc>
          <w:tcPr>
            <w:tcW w:w="425" w:type="dxa"/>
            <w:vMerge w:val="restart"/>
          </w:tcPr>
          <w:p w14:paraId="7538019B"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1276" w:type="dxa"/>
            <w:vAlign w:val="center"/>
          </w:tcPr>
          <w:p w14:paraId="00A2829C"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8"/>
                <w:sz w:val="24"/>
                <w:szCs w:val="24"/>
              </w:rPr>
            </w:pPr>
            <w:r w:rsidRPr="00FB6F36">
              <w:rPr>
                <w:rFonts w:ascii="Times New Roman" w:hAnsi="Times New Roman" w:cs="Times New Roman"/>
                <w:sz w:val="24"/>
                <w:szCs w:val="24"/>
              </w:rPr>
              <w:t xml:space="preserve">15,19 </w:t>
            </w:r>
            <w:r w:rsidRPr="00FB6F36">
              <w:rPr>
                <w:rFonts w:ascii="Times New Roman" w:hAnsi="Times New Roman" w:cs="Times New Roman"/>
                <w:spacing w:val="-6"/>
                <w:sz w:val="24"/>
                <w:szCs w:val="24"/>
              </w:rPr>
              <w:t>± 3,09</w:t>
            </w:r>
          </w:p>
        </w:tc>
        <w:tc>
          <w:tcPr>
            <w:tcW w:w="426" w:type="dxa"/>
            <w:gridSpan w:val="2"/>
            <w:vMerge w:val="restart"/>
          </w:tcPr>
          <w:p w14:paraId="75795257"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1416" w:type="dxa"/>
            <w:vAlign w:val="center"/>
          </w:tcPr>
          <w:p w14:paraId="4A58D23C"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sz w:val="24"/>
                <w:szCs w:val="24"/>
              </w:rPr>
              <w:t>13,49 ± 3,42</w:t>
            </w:r>
          </w:p>
        </w:tc>
        <w:tc>
          <w:tcPr>
            <w:tcW w:w="1418" w:type="dxa"/>
            <w:gridSpan w:val="2"/>
          </w:tcPr>
          <w:p w14:paraId="4C862C20"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hAnsi="Times New Roman" w:cs="Times New Roman"/>
                <w:spacing w:val="-4"/>
                <w:sz w:val="24"/>
                <w:szCs w:val="24"/>
              </w:rPr>
              <w:t>p</w:t>
            </w:r>
            <w:r w:rsidRPr="00FB6F36">
              <w:rPr>
                <w:rFonts w:ascii="Times New Roman" w:hAnsi="Times New Roman" w:cs="Times New Roman"/>
                <w:spacing w:val="-4"/>
                <w:sz w:val="24"/>
                <w:szCs w:val="24"/>
                <w:vertAlign w:val="subscript"/>
              </w:rPr>
              <w:t>123</w:t>
            </w:r>
            <w:r w:rsidRPr="00FB6F36">
              <w:rPr>
                <w:rFonts w:ascii="Times New Roman" w:hAnsi="Times New Roman" w:cs="Times New Roman"/>
                <w:spacing w:val="-4"/>
                <w:sz w:val="24"/>
                <w:szCs w:val="24"/>
              </w:rPr>
              <w:t xml:space="preserve"> &gt; 0,05</w:t>
            </w:r>
          </w:p>
        </w:tc>
      </w:tr>
      <w:tr w:rsidR="001A413E" w:rsidRPr="00FB6F36" w14:paraId="594F6147" w14:textId="77777777" w:rsidTr="00583C1F">
        <w:trPr>
          <w:trHeight w:val="251"/>
          <w:jc w:val="center"/>
        </w:trPr>
        <w:tc>
          <w:tcPr>
            <w:tcW w:w="559" w:type="dxa"/>
            <w:vMerge/>
          </w:tcPr>
          <w:p w14:paraId="4A28182C"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2271" w:type="dxa"/>
            <w:gridSpan w:val="2"/>
            <w:vAlign w:val="center"/>
          </w:tcPr>
          <w:p w14:paraId="7F34216E" w14:textId="77777777" w:rsidR="001A413E" w:rsidRPr="00EF1B68" w:rsidRDefault="001A413E" w:rsidP="00032118">
            <w:pPr>
              <w:tabs>
                <w:tab w:val="left" w:pos="1843"/>
              </w:tabs>
              <w:spacing w:before="20" w:after="20" w:line="240" w:lineRule="auto"/>
              <w:ind w:left="-170" w:right="-170"/>
              <w:jc w:val="center"/>
              <w:rPr>
                <w:rFonts w:ascii="Times New Roman" w:eastAsia="Times New Roman" w:hAnsi="Times New Roman" w:cs="Times New Roman"/>
                <w:color w:val="000000"/>
                <w:sz w:val="24"/>
                <w:szCs w:val="24"/>
              </w:rPr>
            </w:pPr>
            <w:r w:rsidRPr="00EF1B68">
              <w:rPr>
                <w:rFonts w:ascii="Times New Roman" w:eastAsia="Times New Roman" w:hAnsi="Times New Roman" w:cs="Times New Roman"/>
                <w:color w:val="000000"/>
                <w:sz w:val="24"/>
                <w:szCs w:val="24"/>
              </w:rPr>
              <w:t>Tốc độ (cm/s)</w:t>
            </w:r>
          </w:p>
        </w:tc>
        <w:tc>
          <w:tcPr>
            <w:tcW w:w="284" w:type="dxa"/>
            <w:vMerge/>
            <w:vAlign w:val="center"/>
          </w:tcPr>
          <w:p w14:paraId="0DF363D0"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1843" w:type="dxa"/>
            <w:vAlign w:val="center"/>
          </w:tcPr>
          <w:p w14:paraId="4D48D6F0"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hAnsi="Times New Roman" w:cs="Times New Roman"/>
                <w:sz w:val="24"/>
                <w:szCs w:val="24"/>
              </w:rPr>
              <w:t xml:space="preserve">3,72 </w:t>
            </w:r>
            <w:r w:rsidRPr="00FB6F36">
              <w:rPr>
                <w:rFonts w:ascii="Times New Roman" w:hAnsi="Times New Roman" w:cs="Times New Roman"/>
                <w:spacing w:val="-6"/>
                <w:sz w:val="24"/>
                <w:szCs w:val="24"/>
              </w:rPr>
              <w:t>± 0,74</w:t>
            </w:r>
          </w:p>
        </w:tc>
        <w:tc>
          <w:tcPr>
            <w:tcW w:w="425" w:type="dxa"/>
            <w:vMerge/>
          </w:tcPr>
          <w:p w14:paraId="7E6A8DC0"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1276" w:type="dxa"/>
            <w:vAlign w:val="center"/>
          </w:tcPr>
          <w:p w14:paraId="58CCF36A"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8"/>
                <w:sz w:val="24"/>
                <w:szCs w:val="24"/>
              </w:rPr>
            </w:pPr>
            <w:r w:rsidRPr="00FB6F36">
              <w:rPr>
                <w:rFonts w:ascii="Times New Roman" w:hAnsi="Times New Roman" w:cs="Times New Roman"/>
                <w:sz w:val="24"/>
                <w:szCs w:val="24"/>
              </w:rPr>
              <w:t xml:space="preserve">5,05 </w:t>
            </w:r>
            <w:r w:rsidRPr="00FB6F36">
              <w:rPr>
                <w:rFonts w:ascii="Times New Roman" w:hAnsi="Times New Roman" w:cs="Times New Roman"/>
                <w:spacing w:val="-6"/>
                <w:sz w:val="24"/>
                <w:szCs w:val="24"/>
              </w:rPr>
              <w:t>± 1,01</w:t>
            </w:r>
          </w:p>
        </w:tc>
        <w:tc>
          <w:tcPr>
            <w:tcW w:w="426" w:type="dxa"/>
            <w:gridSpan w:val="2"/>
            <w:vMerge/>
          </w:tcPr>
          <w:p w14:paraId="49A2FC4E"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1416" w:type="dxa"/>
            <w:vAlign w:val="center"/>
          </w:tcPr>
          <w:p w14:paraId="0CB60B2A"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sz w:val="24"/>
                <w:szCs w:val="24"/>
              </w:rPr>
              <w:t>4,50 ± 1,14</w:t>
            </w:r>
          </w:p>
        </w:tc>
        <w:tc>
          <w:tcPr>
            <w:tcW w:w="1418" w:type="dxa"/>
            <w:gridSpan w:val="2"/>
          </w:tcPr>
          <w:p w14:paraId="3ED70108"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hAnsi="Times New Roman" w:cs="Times New Roman"/>
                <w:spacing w:val="-4"/>
                <w:sz w:val="24"/>
                <w:szCs w:val="24"/>
              </w:rPr>
              <w:t>p</w:t>
            </w:r>
            <w:r w:rsidRPr="00FB6F36">
              <w:rPr>
                <w:rFonts w:ascii="Times New Roman" w:hAnsi="Times New Roman" w:cs="Times New Roman"/>
                <w:spacing w:val="-4"/>
                <w:sz w:val="24"/>
                <w:szCs w:val="24"/>
                <w:vertAlign w:val="subscript"/>
              </w:rPr>
              <w:t>123</w:t>
            </w:r>
            <w:r w:rsidRPr="00FB6F36">
              <w:rPr>
                <w:rFonts w:ascii="Times New Roman" w:hAnsi="Times New Roman" w:cs="Times New Roman"/>
                <w:spacing w:val="-4"/>
                <w:sz w:val="24"/>
                <w:szCs w:val="24"/>
              </w:rPr>
              <w:t xml:space="preserve"> &gt; 0,05</w:t>
            </w:r>
          </w:p>
        </w:tc>
      </w:tr>
      <w:tr w:rsidR="001A413E" w:rsidRPr="00FB6F36" w14:paraId="33EA621F" w14:textId="77777777" w:rsidTr="00583C1F">
        <w:trPr>
          <w:trHeight w:val="298"/>
          <w:jc w:val="center"/>
        </w:trPr>
        <w:tc>
          <w:tcPr>
            <w:tcW w:w="559" w:type="dxa"/>
            <w:vMerge/>
          </w:tcPr>
          <w:p w14:paraId="09ACD933"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10"/>
                <w:sz w:val="24"/>
                <w:szCs w:val="24"/>
              </w:rPr>
            </w:pPr>
          </w:p>
        </w:tc>
        <w:tc>
          <w:tcPr>
            <w:tcW w:w="1846" w:type="dxa"/>
            <w:vMerge w:val="restart"/>
            <w:vAlign w:val="center"/>
          </w:tcPr>
          <w:p w14:paraId="47151D6B" w14:textId="77777777" w:rsidR="001A413E" w:rsidRPr="00EF1B68"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z w:val="24"/>
                <w:szCs w:val="24"/>
              </w:rPr>
            </w:pPr>
            <w:r w:rsidRPr="00EF1B68">
              <w:rPr>
                <w:rFonts w:ascii="Times New Roman" w:eastAsia="Times New Roman" w:hAnsi="Times New Roman" w:cs="Times New Roman"/>
                <w:color w:val="000000"/>
                <w:sz w:val="24"/>
                <w:szCs w:val="24"/>
              </w:rPr>
              <w:t>Số lần khám phá vật mới (B), cũ (A)</w:t>
            </w:r>
          </w:p>
        </w:tc>
        <w:tc>
          <w:tcPr>
            <w:tcW w:w="425" w:type="dxa"/>
            <w:vAlign w:val="center"/>
          </w:tcPr>
          <w:p w14:paraId="10166BF0" w14:textId="77777777" w:rsidR="001A413E" w:rsidRPr="0039347B" w:rsidRDefault="001A413E" w:rsidP="00032118">
            <w:pPr>
              <w:tabs>
                <w:tab w:val="left" w:pos="1843"/>
              </w:tabs>
              <w:spacing w:before="20" w:after="20" w:line="240" w:lineRule="auto"/>
              <w:ind w:left="-170" w:right="-170"/>
              <w:jc w:val="center"/>
              <w:rPr>
                <w:rFonts w:ascii="Times New Roman" w:eastAsia="Times New Roman" w:hAnsi="Times New Roman" w:cs="Times New Roman"/>
                <w:color w:val="000000"/>
                <w:spacing w:val="-10"/>
                <w:sz w:val="24"/>
                <w:szCs w:val="24"/>
              </w:rPr>
            </w:pPr>
            <w:r w:rsidRPr="0039347B">
              <w:rPr>
                <w:rFonts w:ascii="Times New Roman" w:eastAsia="Times New Roman" w:hAnsi="Times New Roman" w:cs="Times New Roman"/>
                <w:color w:val="000000"/>
                <w:spacing w:val="-10"/>
                <w:sz w:val="24"/>
                <w:szCs w:val="24"/>
              </w:rPr>
              <w:t>A</w:t>
            </w:r>
          </w:p>
        </w:tc>
        <w:tc>
          <w:tcPr>
            <w:tcW w:w="284" w:type="dxa"/>
            <w:vMerge w:val="restart"/>
            <w:vAlign w:val="center"/>
          </w:tcPr>
          <w:p w14:paraId="47379667"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1843" w:type="dxa"/>
            <w:vAlign w:val="center"/>
          </w:tcPr>
          <w:p w14:paraId="3A91BA72"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pacing w:val="-4"/>
                <w:sz w:val="24"/>
                <w:szCs w:val="24"/>
              </w:rPr>
              <w:t xml:space="preserve">2,67 ± </w:t>
            </w:r>
            <w:r w:rsidRPr="00FB6F36">
              <w:rPr>
                <w:rFonts w:ascii="Times New Roman" w:hAnsi="Times New Roman" w:cs="Times New Roman"/>
                <w:color w:val="000000"/>
                <w:spacing w:val="-4"/>
                <w:sz w:val="24"/>
                <w:szCs w:val="24"/>
              </w:rPr>
              <w:t>1,45</w:t>
            </w:r>
          </w:p>
        </w:tc>
        <w:tc>
          <w:tcPr>
            <w:tcW w:w="425" w:type="dxa"/>
            <w:vMerge w:val="restart"/>
          </w:tcPr>
          <w:p w14:paraId="03AA76C4"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1276" w:type="dxa"/>
            <w:vAlign w:val="center"/>
          </w:tcPr>
          <w:p w14:paraId="3D9AFE64"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pacing w:val="-4"/>
                <w:sz w:val="24"/>
                <w:szCs w:val="24"/>
              </w:rPr>
              <w:t xml:space="preserve">1,83 ± </w:t>
            </w:r>
            <w:r w:rsidRPr="00FB6F36">
              <w:rPr>
                <w:rFonts w:ascii="Times New Roman" w:hAnsi="Times New Roman" w:cs="Times New Roman"/>
                <w:color w:val="000000"/>
                <w:spacing w:val="-4"/>
                <w:sz w:val="24"/>
                <w:szCs w:val="24"/>
              </w:rPr>
              <w:t>0,70</w:t>
            </w:r>
          </w:p>
        </w:tc>
        <w:tc>
          <w:tcPr>
            <w:tcW w:w="426" w:type="dxa"/>
            <w:gridSpan w:val="2"/>
            <w:vMerge w:val="restart"/>
          </w:tcPr>
          <w:p w14:paraId="7E1E1D36"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1416" w:type="dxa"/>
            <w:vAlign w:val="center"/>
          </w:tcPr>
          <w:p w14:paraId="6453AD7B"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pacing w:val="-4"/>
                <w:sz w:val="24"/>
                <w:szCs w:val="24"/>
              </w:rPr>
              <w:t xml:space="preserve">4,40 ± </w:t>
            </w:r>
            <w:r w:rsidRPr="00FB6F36">
              <w:rPr>
                <w:rFonts w:ascii="Times New Roman" w:hAnsi="Times New Roman" w:cs="Times New Roman"/>
                <w:color w:val="000000"/>
                <w:spacing w:val="-4"/>
                <w:sz w:val="24"/>
                <w:szCs w:val="24"/>
              </w:rPr>
              <w:t>1,94</w:t>
            </w:r>
          </w:p>
        </w:tc>
        <w:tc>
          <w:tcPr>
            <w:tcW w:w="1418" w:type="dxa"/>
            <w:gridSpan w:val="2"/>
            <w:vMerge w:val="restart"/>
          </w:tcPr>
          <w:p w14:paraId="7933341A"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b/>
                <w:bCs/>
                <w:i/>
                <w:iCs/>
                <w:color w:val="000000"/>
                <w:spacing w:val="-4"/>
                <w:sz w:val="24"/>
                <w:szCs w:val="24"/>
              </w:rPr>
            </w:pPr>
            <w:r w:rsidRPr="00FB6F36">
              <w:rPr>
                <w:rFonts w:ascii="Times New Roman" w:eastAsia="Times New Roman" w:hAnsi="Times New Roman" w:cs="Times New Roman"/>
                <w:b/>
                <w:bCs/>
                <w:i/>
                <w:iCs/>
                <w:color w:val="000000"/>
                <w:spacing w:val="-4"/>
                <w:sz w:val="24"/>
                <w:szCs w:val="24"/>
              </w:rPr>
              <w:t>p</w:t>
            </w:r>
            <w:r w:rsidRPr="00FB6F36">
              <w:rPr>
                <w:rFonts w:ascii="Times New Roman" w:eastAsia="Times New Roman" w:hAnsi="Times New Roman" w:cs="Times New Roman"/>
                <w:b/>
                <w:bCs/>
                <w:i/>
                <w:iCs/>
                <w:color w:val="000000"/>
                <w:spacing w:val="-4"/>
                <w:sz w:val="24"/>
                <w:szCs w:val="24"/>
                <w:vertAlign w:val="subscript"/>
              </w:rPr>
              <w:t xml:space="preserve">AB1,2 </w:t>
            </w:r>
            <w:r w:rsidRPr="00FB6F36">
              <w:rPr>
                <w:rFonts w:ascii="Times New Roman" w:eastAsia="Times New Roman" w:hAnsi="Times New Roman" w:cs="Times New Roman"/>
                <w:b/>
                <w:bCs/>
                <w:i/>
                <w:iCs/>
                <w:color w:val="000000"/>
                <w:spacing w:val="-4"/>
                <w:sz w:val="24"/>
                <w:szCs w:val="24"/>
              </w:rPr>
              <w:t>&lt; 0,05</w:t>
            </w:r>
          </w:p>
          <w:p w14:paraId="3C62C347"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pacing w:val="-4"/>
                <w:sz w:val="24"/>
                <w:szCs w:val="24"/>
              </w:rPr>
              <w:t>p</w:t>
            </w:r>
            <w:r w:rsidRPr="00FB6F36">
              <w:rPr>
                <w:rFonts w:ascii="Times New Roman" w:eastAsia="Times New Roman" w:hAnsi="Times New Roman" w:cs="Times New Roman"/>
                <w:color w:val="000000"/>
                <w:spacing w:val="-4"/>
                <w:sz w:val="24"/>
                <w:szCs w:val="24"/>
                <w:vertAlign w:val="subscript"/>
              </w:rPr>
              <w:t xml:space="preserve">AB3 </w:t>
            </w:r>
            <w:r w:rsidRPr="00FB6F36">
              <w:rPr>
                <w:rFonts w:ascii="Times New Roman" w:eastAsia="Times New Roman" w:hAnsi="Times New Roman" w:cs="Times New Roman"/>
                <w:color w:val="000000"/>
                <w:spacing w:val="-4"/>
                <w:sz w:val="24"/>
                <w:szCs w:val="24"/>
              </w:rPr>
              <w:t>&gt; 0,05</w:t>
            </w:r>
          </w:p>
        </w:tc>
      </w:tr>
      <w:tr w:rsidR="001A413E" w:rsidRPr="00FB6F36" w14:paraId="6A440F20" w14:textId="77777777" w:rsidTr="00583C1F">
        <w:trPr>
          <w:trHeight w:val="298"/>
          <w:jc w:val="center"/>
        </w:trPr>
        <w:tc>
          <w:tcPr>
            <w:tcW w:w="559" w:type="dxa"/>
            <w:vMerge/>
          </w:tcPr>
          <w:p w14:paraId="71AD0E63"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1846" w:type="dxa"/>
            <w:vMerge/>
            <w:vAlign w:val="center"/>
          </w:tcPr>
          <w:p w14:paraId="170DD744" w14:textId="77777777" w:rsidR="001A413E" w:rsidRPr="0039347B" w:rsidRDefault="001A413E" w:rsidP="00032118">
            <w:pPr>
              <w:tabs>
                <w:tab w:val="left" w:pos="1843"/>
              </w:tabs>
              <w:spacing w:before="20" w:after="20" w:line="240" w:lineRule="auto"/>
              <w:ind w:left="-170" w:right="-170"/>
              <w:jc w:val="center"/>
              <w:rPr>
                <w:rFonts w:ascii="Times New Roman" w:eastAsia="Times New Roman" w:hAnsi="Times New Roman" w:cs="Times New Roman"/>
                <w:color w:val="000000"/>
                <w:spacing w:val="-10"/>
                <w:sz w:val="24"/>
                <w:szCs w:val="24"/>
              </w:rPr>
            </w:pPr>
          </w:p>
        </w:tc>
        <w:tc>
          <w:tcPr>
            <w:tcW w:w="425" w:type="dxa"/>
            <w:vAlign w:val="center"/>
          </w:tcPr>
          <w:p w14:paraId="09080361" w14:textId="77777777" w:rsidR="001A413E" w:rsidRPr="0039347B" w:rsidRDefault="001A413E" w:rsidP="00032118">
            <w:pPr>
              <w:tabs>
                <w:tab w:val="left" w:pos="1843"/>
              </w:tabs>
              <w:spacing w:before="20" w:after="20" w:line="240" w:lineRule="auto"/>
              <w:ind w:left="-170" w:right="-170"/>
              <w:jc w:val="center"/>
              <w:rPr>
                <w:rFonts w:ascii="Times New Roman" w:eastAsia="Times New Roman" w:hAnsi="Times New Roman" w:cs="Times New Roman"/>
                <w:color w:val="000000"/>
                <w:spacing w:val="-10"/>
                <w:sz w:val="24"/>
                <w:szCs w:val="24"/>
              </w:rPr>
            </w:pPr>
            <w:r w:rsidRPr="0039347B">
              <w:rPr>
                <w:rFonts w:ascii="Times New Roman" w:eastAsia="Times New Roman" w:hAnsi="Times New Roman" w:cs="Times New Roman"/>
                <w:color w:val="000000"/>
                <w:spacing w:val="-10"/>
                <w:sz w:val="24"/>
                <w:szCs w:val="24"/>
              </w:rPr>
              <w:t>B</w:t>
            </w:r>
          </w:p>
        </w:tc>
        <w:tc>
          <w:tcPr>
            <w:tcW w:w="284" w:type="dxa"/>
            <w:vMerge/>
            <w:vAlign w:val="center"/>
          </w:tcPr>
          <w:p w14:paraId="13765225"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1843" w:type="dxa"/>
            <w:vAlign w:val="center"/>
          </w:tcPr>
          <w:p w14:paraId="3D3A07DE"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pacing w:val="-4"/>
                <w:sz w:val="24"/>
                <w:szCs w:val="24"/>
              </w:rPr>
              <w:t>10,83 ± 2</w:t>
            </w:r>
            <w:r w:rsidRPr="00FB6F36">
              <w:rPr>
                <w:rFonts w:ascii="Times New Roman" w:hAnsi="Times New Roman" w:cs="Times New Roman"/>
                <w:color w:val="000000"/>
                <w:spacing w:val="-4"/>
                <w:sz w:val="24"/>
                <w:szCs w:val="24"/>
              </w:rPr>
              <w:t>,97</w:t>
            </w:r>
          </w:p>
        </w:tc>
        <w:tc>
          <w:tcPr>
            <w:tcW w:w="425" w:type="dxa"/>
            <w:vMerge/>
          </w:tcPr>
          <w:p w14:paraId="764CB2DA"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1276" w:type="dxa"/>
            <w:vAlign w:val="center"/>
          </w:tcPr>
          <w:p w14:paraId="777641EA"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pacing w:val="-4"/>
                <w:sz w:val="24"/>
                <w:szCs w:val="24"/>
              </w:rPr>
              <w:t>9,50 ± 1</w:t>
            </w:r>
            <w:r w:rsidRPr="00FB6F36">
              <w:rPr>
                <w:rFonts w:ascii="Times New Roman" w:hAnsi="Times New Roman" w:cs="Times New Roman"/>
                <w:color w:val="000000"/>
                <w:spacing w:val="-4"/>
                <w:sz w:val="24"/>
                <w:szCs w:val="24"/>
              </w:rPr>
              <w:t>,46</w:t>
            </w:r>
          </w:p>
        </w:tc>
        <w:tc>
          <w:tcPr>
            <w:tcW w:w="426" w:type="dxa"/>
            <w:gridSpan w:val="2"/>
            <w:vMerge/>
          </w:tcPr>
          <w:p w14:paraId="0ECB9D6E"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1416" w:type="dxa"/>
            <w:vAlign w:val="center"/>
          </w:tcPr>
          <w:p w14:paraId="34633C55"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pacing w:val="-4"/>
                <w:sz w:val="24"/>
                <w:szCs w:val="24"/>
              </w:rPr>
              <w:t xml:space="preserve">8,00 ± </w:t>
            </w:r>
            <w:r w:rsidRPr="00FB6F36">
              <w:rPr>
                <w:rFonts w:ascii="Times New Roman" w:hAnsi="Times New Roman" w:cs="Times New Roman"/>
                <w:color w:val="000000"/>
                <w:spacing w:val="-4"/>
                <w:sz w:val="24"/>
                <w:szCs w:val="24"/>
              </w:rPr>
              <w:t>2,39</w:t>
            </w:r>
          </w:p>
        </w:tc>
        <w:tc>
          <w:tcPr>
            <w:tcW w:w="1418" w:type="dxa"/>
            <w:gridSpan w:val="2"/>
            <w:vMerge/>
          </w:tcPr>
          <w:p w14:paraId="5E0E6BA2"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r>
      <w:tr w:rsidR="001A413E" w:rsidRPr="00FB6F36" w14:paraId="4A02A7C4" w14:textId="77777777" w:rsidTr="00583C1F">
        <w:trPr>
          <w:trHeight w:val="298"/>
          <w:jc w:val="center"/>
        </w:trPr>
        <w:tc>
          <w:tcPr>
            <w:tcW w:w="559" w:type="dxa"/>
            <w:vMerge/>
          </w:tcPr>
          <w:p w14:paraId="6FB63152"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2271" w:type="dxa"/>
            <w:gridSpan w:val="2"/>
            <w:vAlign w:val="center"/>
          </w:tcPr>
          <w:p w14:paraId="3B8F0BD4" w14:textId="77777777" w:rsidR="001A413E" w:rsidRPr="00EF1B68" w:rsidRDefault="001A413E" w:rsidP="00032118">
            <w:pPr>
              <w:tabs>
                <w:tab w:val="left" w:pos="1843"/>
              </w:tabs>
              <w:spacing w:before="20" w:after="20" w:line="240" w:lineRule="auto"/>
              <w:ind w:left="-170" w:right="-170"/>
              <w:jc w:val="center"/>
              <w:rPr>
                <w:rFonts w:ascii="Times New Roman" w:eastAsia="Times New Roman" w:hAnsi="Times New Roman" w:cs="Times New Roman"/>
                <w:color w:val="000000"/>
                <w:sz w:val="24"/>
                <w:szCs w:val="24"/>
              </w:rPr>
            </w:pPr>
            <w:r w:rsidRPr="00EF1B68">
              <w:rPr>
                <w:rFonts w:ascii="Times New Roman" w:eastAsia="Times New Roman" w:hAnsi="Times New Roman" w:cs="Times New Roman"/>
                <w:color w:val="000000"/>
                <w:sz w:val="24"/>
                <w:szCs w:val="24"/>
              </w:rPr>
              <w:t>Chỉ số nhận thức</w:t>
            </w:r>
          </w:p>
        </w:tc>
        <w:tc>
          <w:tcPr>
            <w:tcW w:w="284" w:type="dxa"/>
            <w:vAlign w:val="center"/>
          </w:tcPr>
          <w:p w14:paraId="79C5935D"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1843" w:type="dxa"/>
            <w:vAlign w:val="center"/>
          </w:tcPr>
          <w:p w14:paraId="2BB33E56"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pacing w:val="-4"/>
                <w:sz w:val="24"/>
                <w:szCs w:val="24"/>
              </w:rPr>
              <w:t>89.87 ± 5.22</w:t>
            </w:r>
          </w:p>
        </w:tc>
        <w:tc>
          <w:tcPr>
            <w:tcW w:w="425" w:type="dxa"/>
          </w:tcPr>
          <w:p w14:paraId="166B4448"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1276" w:type="dxa"/>
            <w:vAlign w:val="center"/>
          </w:tcPr>
          <w:p w14:paraId="2C274C3C"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pacing w:val="-4"/>
                <w:sz w:val="24"/>
                <w:szCs w:val="24"/>
              </w:rPr>
              <w:t>91.97 ± 3.37</w:t>
            </w:r>
          </w:p>
        </w:tc>
        <w:tc>
          <w:tcPr>
            <w:tcW w:w="426" w:type="dxa"/>
            <w:gridSpan w:val="2"/>
          </w:tcPr>
          <w:p w14:paraId="7AA4579C"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1416" w:type="dxa"/>
            <w:vAlign w:val="center"/>
          </w:tcPr>
          <w:p w14:paraId="0DC1F642"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pacing w:val="-4"/>
                <w:sz w:val="24"/>
                <w:szCs w:val="24"/>
              </w:rPr>
              <w:t>62.88 ± 2.44</w:t>
            </w:r>
          </w:p>
        </w:tc>
        <w:tc>
          <w:tcPr>
            <w:tcW w:w="708" w:type="dxa"/>
          </w:tcPr>
          <w:p w14:paraId="6510FBBF"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pacing w:val="-4"/>
                <w:sz w:val="24"/>
                <w:szCs w:val="24"/>
              </w:rPr>
              <w:t>&gt; 0,05</w:t>
            </w:r>
          </w:p>
        </w:tc>
        <w:tc>
          <w:tcPr>
            <w:tcW w:w="710" w:type="dxa"/>
          </w:tcPr>
          <w:p w14:paraId="5796A9F3"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b/>
                <w:bCs/>
                <w:i/>
                <w:iCs/>
                <w:color w:val="000000"/>
                <w:spacing w:val="-4"/>
                <w:sz w:val="24"/>
                <w:szCs w:val="24"/>
              </w:rPr>
              <w:t>&lt; 0,05</w:t>
            </w:r>
          </w:p>
        </w:tc>
      </w:tr>
      <w:tr w:rsidR="001A413E" w:rsidRPr="00FB6F36" w14:paraId="4E5760D9" w14:textId="77777777" w:rsidTr="00583C1F">
        <w:trPr>
          <w:trHeight w:val="298"/>
          <w:jc w:val="center"/>
        </w:trPr>
        <w:tc>
          <w:tcPr>
            <w:tcW w:w="559" w:type="dxa"/>
            <w:vMerge w:val="restart"/>
            <w:vAlign w:val="center"/>
          </w:tcPr>
          <w:p w14:paraId="6B350965"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pacing w:val="-4"/>
                <w:sz w:val="24"/>
                <w:szCs w:val="24"/>
              </w:rPr>
              <w:t>1</w:t>
            </w:r>
          </w:p>
        </w:tc>
        <w:tc>
          <w:tcPr>
            <w:tcW w:w="2271" w:type="dxa"/>
            <w:gridSpan w:val="2"/>
            <w:vAlign w:val="center"/>
          </w:tcPr>
          <w:p w14:paraId="6CB65589" w14:textId="77777777" w:rsidR="001A413E" w:rsidRPr="00EF1B68" w:rsidRDefault="001A413E" w:rsidP="00032118">
            <w:pPr>
              <w:tabs>
                <w:tab w:val="left" w:pos="1843"/>
              </w:tabs>
              <w:spacing w:before="20" w:after="20" w:line="240" w:lineRule="auto"/>
              <w:ind w:left="-170" w:right="-170"/>
              <w:jc w:val="center"/>
              <w:rPr>
                <w:rFonts w:ascii="Times New Roman" w:eastAsia="Times New Roman" w:hAnsi="Times New Roman" w:cs="Times New Roman"/>
                <w:color w:val="000000"/>
                <w:sz w:val="24"/>
                <w:szCs w:val="24"/>
              </w:rPr>
            </w:pPr>
            <w:r w:rsidRPr="00EF1B68">
              <w:rPr>
                <w:rFonts w:ascii="Times New Roman" w:eastAsia="Times New Roman" w:hAnsi="Times New Roman" w:cs="Times New Roman"/>
                <w:color w:val="000000"/>
                <w:sz w:val="24"/>
                <w:szCs w:val="24"/>
              </w:rPr>
              <w:t>Quãng đường bơi (m)</w:t>
            </w:r>
          </w:p>
        </w:tc>
        <w:tc>
          <w:tcPr>
            <w:tcW w:w="284" w:type="dxa"/>
            <w:vMerge w:val="restart"/>
            <w:vAlign w:val="center"/>
          </w:tcPr>
          <w:p w14:paraId="29FC4DB3"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pacing w:val="-4"/>
                <w:sz w:val="24"/>
                <w:szCs w:val="24"/>
              </w:rPr>
              <w:t>6</w:t>
            </w:r>
          </w:p>
        </w:tc>
        <w:tc>
          <w:tcPr>
            <w:tcW w:w="1843" w:type="dxa"/>
            <w:vAlign w:val="center"/>
          </w:tcPr>
          <w:p w14:paraId="4F3D9947"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z w:val="24"/>
                <w:szCs w:val="24"/>
              </w:rPr>
              <w:t xml:space="preserve">13,11 ± </w:t>
            </w:r>
            <w:r w:rsidRPr="00FB6F36">
              <w:rPr>
                <w:rFonts w:ascii="Times New Roman" w:hAnsi="Times New Roman" w:cs="Times New Roman"/>
                <w:color w:val="000000"/>
                <w:sz w:val="24"/>
                <w:szCs w:val="24"/>
              </w:rPr>
              <w:t>2,58</w:t>
            </w:r>
          </w:p>
        </w:tc>
        <w:tc>
          <w:tcPr>
            <w:tcW w:w="425" w:type="dxa"/>
            <w:vMerge w:val="restart"/>
            <w:vAlign w:val="center"/>
          </w:tcPr>
          <w:p w14:paraId="092E1D0D"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pacing w:val="-4"/>
                <w:sz w:val="24"/>
                <w:szCs w:val="24"/>
              </w:rPr>
              <w:t>8</w:t>
            </w:r>
          </w:p>
        </w:tc>
        <w:tc>
          <w:tcPr>
            <w:tcW w:w="1276" w:type="dxa"/>
            <w:vAlign w:val="center"/>
          </w:tcPr>
          <w:p w14:paraId="491D308C"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z w:val="24"/>
                <w:szCs w:val="24"/>
              </w:rPr>
              <w:t xml:space="preserve">15,32 ± </w:t>
            </w:r>
            <w:r w:rsidRPr="00FB6F36">
              <w:rPr>
                <w:rFonts w:ascii="Times New Roman" w:hAnsi="Times New Roman" w:cs="Times New Roman"/>
                <w:color w:val="000000"/>
                <w:sz w:val="24"/>
                <w:szCs w:val="24"/>
              </w:rPr>
              <w:t>2,47</w:t>
            </w:r>
          </w:p>
        </w:tc>
        <w:tc>
          <w:tcPr>
            <w:tcW w:w="426" w:type="dxa"/>
            <w:gridSpan w:val="2"/>
            <w:vMerge w:val="restart"/>
            <w:vAlign w:val="center"/>
          </w:tcPr>
          <w:p w14:paraId="7FDC46DE"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pacing w:val="-4"/>
                <w:sz w:val="24"/>
                <w:szCs w:val="24"/>
              </w:rPr>
              <w:t>7</w:t>
            </w:r>
          </w:p>
        </w:tc>
        <w:tc>
          <w:tcPr>
            <w:tcW w:w="1416" w:type="dxa"/>
            <w:vAlign w:val="center"/>
          </w:tcPr>
          <w:p w14:paraId="4097B4F3"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z w:val="24"/>
                <w:szCs w:val="24"/>
              </w:rPr>
              <w:t xml:space="preserve">19,14 ± </w:t>
            </w:r>
            <w:r w:rsidRPr="00FB6F36">
              <w:rPr>
                <w:rFonts w:ascii="Times New Roman" w:hAnsi="Times New Roman" w:cs="Times New Roman"/>
                <w:color w:val="000000"/>
                <w:sz w:val="24"/>
                <w:szCs w:val="24"/>
              </w:rPr>
              <w:t>2,36</w:t>
            </w:r>
          </w:p>
        </w:tc>
        <w:tc>
          <w:tcPr>
            <w:tcW w:w="1418" w:type="dxa"/>
            <w:gridSpan w:val="2"/>
          </w:tcPr>
          <w:p w14:paraId="1705A353"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b/>
                <w:bCs/>
                <w:i/>
                <w:iCs/>
                <w:color w:val="000000"/>
                <w:spacing w:val="-4"/>
                <w:sz w:val="24"/>
                <w:szCs w:val="24"/>
              </w:rPr>
            </w:pPr>
            <w:r w:rsidRPr="00FB6F36">
              <w:rPr>
                <w:rFonts w:ascii="Times New Roman" w:hAnsi="Times New Roman" w:cs="Times New Roman"/>
                <w:spacing w:val="-4"/>
                <w:sz w:val="24"/>
                <w:szCs w:val="24"/>
              </w:rPr>
              <w:t>p</w:t>
            </w:r>
            <w:r w:rsidRPr="00FB6F36">
              <w:rPr>
                <w:rFonts w:ascii="Times New Roman" w:hAnsi="Times New Roman" w:cs="Times New Roman"/>
                <w:spacing w:val="-4"/>
                <w:sz w:val="24"/>
                <w:szCs w:val="24"/>
                <w:vertAlign w:val="subscript"/>
              </w:rPr>
              <w:t>123</w:t>
            </w:r>
            <w:r w:rsidRPr="00FB6F36">
              <w:rPr>
                <w:rFonts w:ascii="Times New Roman" w:hAnsi="Times New Roman" w:cs="Times New Roman"/>
                <w:spacing w:val="-4"/>
                <w:sz w:val="24"/>
                <w:szCs w:val="24"/>
              </w:rPr>
              <w:t xml:space="preserve"> &gt; 0,05</w:t>
            </w:r>
          </w:p>
        </w:tc>
      </w:tr>
      <w:tr w:rsidR="001A413E" w:rsidRPr="00FB6F36" w14:paraId="215E1C01" w14:textId="77777777" w:rsidTr="00583C1F">
        <w:trPr>
          <w:trHeight w:val="298"/>
          <w:jc w:val="center"/>
        </w:trPr>
        <w:tc>
          <w:tcPr>
            <w:tcW w:w="559" w:type="dxa"/>
            <w:vMerge/>
            <w:vAlign w:val="center"/>
          </w:tcPr>
          <w:p w14:paraId="5A46E735"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2271" w:type="dxa"/>
            <w:gridSpan w:val="2"/>
            <w:vAlign w:val="center"/>
          </w:tcPr>
          <w:p w14:paraId="6D20C992" w14:textId="77777777" w:rsidR="001A413E" w:rsidRPr="00EF1B68" w:rsidRDefault="001A413E" w:rsidP="00032118">
            <w:pPr>
              <w:tabs>
                <w:tab w:val="left" w:pos="1843"/>
              </w:tabs>
              <w:spacing w:before="20" w:after="20" w:line="240" w:lineRule="auto"/>
              <w:ind w:left="-170" w:right="-170"/>
              <w:jc w:val="center"/>
              <w:rPr>
                <w:rFonts w:ascii="Times New Roman" w:eastAsia="Times New Roman" w:hAnsi="Times New Roman" w:cs="Times New Roman"/>
                <w:color w:val="000000"/>
                <w:sz w:val="24"/>
                <w:szCs w:val="24"/>
              </w:rPr>
            </w:pPr>
            <w:r w:rsidRPr="00EF1B68">
              <w:rPr>
                <w:rFonts w:ascii="Times New Roman" w:eastAsia="Times New Roman" w:hAnsi="Times New Roman" w:cs="Times New Roman"/>
                <w:color w:val="000000"/>
                <w:sz w:val="24"/>
                <w:szCs w:val="24"/>
              </w:rPr>
              <w:t>Thời gian bơi (s)</w:t>
            </w:r>
          </w:p>
        </w:tc>
        <w:tc>
          <w:tcPr>
            <w:tcW w:w="284" w:type="dxa"/>
            <w:vMerge/>
            <w:vAlign w:val="center"/>
          </w:tcPr>
          <w:p w14:paraId="1DE1E6C5"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1843" w:type="dxa"/>
            <w:vAlign w:val="center"/>
          </w:tcPr>
          <w:p w14:paraId="7E5EC970"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z w:val="24"/>
                <w:szCs w:val="24"/>
              </w:rPr>
              <w:t xml:space="preserve">53,28 ± </w:t>
            </w:r>
            <w:r w:rsidRPr="00FB6F36">
              <w:rPr>
                <w:rFonts w:ascii="Times New Roman" w:hAnsi="Times New Roman" w:cs="Times New Roman"/>
                <w:color w:val="000000"/>
                <w:sz w:val="24"/>
                <w:szCs w:val="24"/>
              </w:rPr>
              <w:t>7,45</w:t>
            </w:r>
          </w:p>
        </w:tc>
        <w:tc>
          <w:tcPr>
            <w:tcW w:w="425" w:type="dxa"/>
            <w:vMerge/>
          </w:tcPr>
          <w:p w14:paraId="1562BE88"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1276" w:type="dxa"/>
            <w:vAlign w:val="center"/>
          </w:tcPr>
          <w:p w14:paraId="0834302A"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z w:val="24"/>
                <w:szCs w:val="24"/>
              </w:rPr>
              <w:t xml:space="preserve">57,17 ± </w:t>
            </w:r>
            <w:r w:rsidRPr="00FB6F36">
              <w:rPr>
                <w:rFonts w:ascii="Times New Roman" w:hAnsi="Times New Roman" w:cs="Times New Roman"/>
                <w:color w:val="000000"/>
                <w:sz w:val="24"/>
                <w:szCs w:val="24"/>
              </w:rPr>
              <w:t>8,19</w:t>
            </w:r>
          </w:p>
        </w:tc>
        <w:tc>
          <w:tcPr>
            <w:tcW w:w="426" w:type="dxa"/>
            <w:gridSpan w:val="2"/>
            <w:vMerge/>
          </w:tcPr>
          <w:p w14:paraId="55287D0B"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1416" w:type="dxa"/>
            <w:vAlign w:val="center"/>
          </w:tcPr>
          <w:p w14:paraId="0D51FB45"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z w:val="24"/>
                <w:szCs w:val="24"/>
              </w:rPr>
              <w:t xml:space="preserve">89,12 ± </w:t>
            </w:r>
            <w:r w:rsidRPr="00FB6F36">
              <w:rPr>
                <w:rFonts w:ascii="Times New Roman" w:hAnsi="Times New Roman" w:cs="Times New Roman"/>
                <w:color w:val="000000"/>
                <w:sz w:val="24"/>
                <w:szCs w:val="24"/>
              </w:rPr>
              <w:t>12,32</w:t>
            </w:r>
          </w:p>
        </w:tc>
        <w:tc>
          <w:tcPr>
            <w:tcW w:w="1418" w:type="dxa"/>
            <w:gridSpan w:val="2"/>
          </w:tcPr>
          <w:p w14:paraId="1D214B9A"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b/>
                <w:bCs/>
                <w:i/>
                <w:iCs/>
                <w:color w:val="000000"/>
                <w:spacing w:val="-4"/>
                <w:sz w:val="24"/>
                <w:szCs w:val="24"/>
              </w:rPr>
            </w:pPr>
            <w:r w:rsidRPr="00FB6F36">
              <w:rPr>
                <w:rFonts w:ascii="Times New Roman" w:hAnsi="Times New Roman" w:cs="Times New Roman"/>
                <w:spacing w:val="-4"/>
                <w:sz w:val="24"/>
                <w:szCs w:val="24"/>
              </w:rPr>
              <w:t>p</w:t>
            </w:r>
            <w:r w:rsidRPr="00FB6F36">
              <w:rPr>
                <w:rFonts w:ascii="Times New Roman" w:hAnsi="Times New Roman" w:cs="Times New Roman"/>
                <w:spacing w:val="-4"/>
                <w:sz w:val="24"/>
                <w:szCs w:val="24"/>
                <w:vertAlign w:val="subscript"/>
              </w:rPr>
              <w:t>123</w:t>
            </w:r>
            <w:r w:rsidRPr="00FB6F36">
              <w:rPr>
                <w:rFonts w:ascii="Times New Roman" w:hAnsi="Times New Roman" w:cs="Times New Roman"/>
                <w:spacing w:val="-4"/>
                <w:sz w:val="24"/>
                <w:szCs w:val="24"/>
              </w:rPr>
              <w:t xml:space="preserve"> &gt; 0,05</w:t>
            </w:r>
          </w:p>
        </w:tc>
      </w:tr>
      <w:tr w:rsidR="001A413E" w:rsidRPr="00FB6F36" w14:paraId="3722BC9D" w14:textId="058E5B7D" w:rsidTr="00583C1F">
        <w:trPr>
          <w:trHeight w:val="298"/>
          <w:jc w:val="center"/>
        </w:trPr>
        <w:tc>
          <w:tcPr>
            <w:tcW w:w="559" w:type="dxa"/>
            <w:vMerge/>
            <w:vAlign w:val="center"/>
          </w:tcPr>
          <w:p w14:paraId="6930742E"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2271" w:type="dxa"/>
            <w:gridSpan w:val="2"/>
            <w:vAlign w:val="center"/>
          </w:tcPr>
          <w:p w14:paraId="02E5F61C" w14:textId="77777777" w:rsidR="001A413E" w:rsidRPr="00EF1B68" w:rsidRDefault="001A413E" w:rsidP="00032118">
            <w:pPr>
              <w:tabs>
                <w:tab w:val="left" w:pos="1843"/>
              </w:tabs>
              <w:spacing w:before="20" w:after="20" w:line="240" w:lineRule="auto"/>
              <w:ind w:left="-170" w:right="-170"/>
              <w:jc w:val="center"/>
              <w:rPr>
                <w:rFonts w:ascii="Times New Roman" w:eastAsia="Times New Roman" w:hAnsi="Times New Roman" w:cs="Times New Roman"/>
                <w:color w:val="000000"/>
                <w:sz w:val="24"/>
                <w:szCs w:val="24"/>
              </w:rPr>
            </w:pPr>
            <w:r w:rsidRPr="00EF1B68">
              <w:rPr>
                <w:rFonts w:ascii="Times New Roman" w:eastAsia="Times New Roman" w:hAnsi="Times New Roman" w:cs="Times New Roman"/>
                <w:color w:val="000000"/>
                <w:sz w:val="24"/>
                <w:szCs w:val="24"/>
              </w:rPr>
              <w:t>Tốc độ bơi (cm/s)</w:t>
            </w:r>
          </w:p>
        </w:tc>
        <w:tc>
          <w:tcPr>
            <w:tcW w:w="284" w:type="dxa"/>
            <w:vMerge/>
            <w:vAlign w:val="center"/>
          </w:tcPr>
          <w:p w14:paraId="4B1F4B24"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1843" w:type="dxa"/>
            <w:vAlign w:val="center"/>
          </w:tcPr>
          <w:p w14:paraId="0A927C0D"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z w:val="24"/>
                <w:szCs w:val="24"/>
              </w:rPr>
              <w:t>20,93 ± 1,69</w:t>
            </w:r>
          </w:p>
        </w:tc>
        <w:tc>
          <w:tcPr>
            <w:tcW w:w="425" w:type="dxa"/>
            <w:vMerge/>
          </w:tcPr>
          <w:p w14:paraId="30ADAC48"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1276" w:type="dxa"/>
            <w:vAlign w:val="center"/>
          </w:tcPr>
          <w:p w14:paraId="11B70A6B"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z w:val="24"/>
                <w:szCs w:val="24"/>
              </w:rPr>
              <w:t>25,42 ± 3,09</w:t>
            </w:r>
          </w:p>
        </w:tc>
        <w:tc>
          <w:tcPr>
            <w:tcW w:w="426" w:type="dxa"/>
            <w:gridSpan w:val="2"/>
            <w:vMerge/>
          </w:tcPr>
          <w:p w14:paraId="3617708E"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1416" w:type="dxa"/>
            <w:vAlign w:val="center"/>
          </w:tcPr>
          <w:p w14:paraId="3C45CE94"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z w:val="24"/>
                <w:szCs w:val="24"/>
              </w:rPr>
              <w:t>17,66 ± 1,86</w:t>
            </w:r>
          </w:p>
        </w:tc>
        <w:tc>
          <w:tcPr>
            <w:tcW w:w="708" w:type="dxa"/>
          </w:tcPr>
          <w:p w14:paraId="5D12D92F" w14:textId="60A1C788" w:rsidR="001A413E" w:rsidRPr="00FB6F36" w:rsidRDefault="001A413E" w:rsidP="00032118">
            <w:pPr>
              <w:tabs>
                <w:tab w:val="left" w:pos="1843"/>
              </w:tabs>
              <w:spacing w:before="20" w:after="20" w:line="240" w:lineRule="auto"/>
              <w:ind w:left="-113" w:right="-113"/>
              <w:rPr>
                <w:rFonts w:ascii="Times New Roman" w:eastAsia="Times New Roman" w:hAnsi="Times New Roman" w:cs="Times New Roman"/>
                <w:b/>
                <w:bCs/>
                <w:i/>
                <w:iCs/>
                <w:color w:val="000000"/>
                <w:spacing w:val="-4"/>
                <w:sz w:val="24"/>
                <w:szCs w:val="24"/>
              </w:rPr>
            </w:pPr>
            <w:r w:rsidRPr="00FB6F36">
              <w:rPr>
                <w:rFonts w:ascii="Times New Roman" w:hAnsi="Times New Roman" w:cs="Times New Roman"/>
                <w:spacing w:val="-4"/>
                <w:sz w:val="24"/>
                <w:szCs w:val="24"/>
              </w:rPr>
              <w:t xml:space="preserve"> &gt; 0,05</w:t>
            </w:r>
          </w:p>
        </w:tc>
        <w:tc>
          <w:tcPr>
            <w:tcW w:w="710" w:type="dxa"/>
            <w:vAlign w:val="center"/>
          </w:tcPr>
          <w:p w14:paraId="41587DA9" w14:textId="37BF6C3C"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b/>
                <w:bCs/>
                <w:i/>
                <w:iCs/>
                <w:color w:val="000000"/>
                <w:spacing w:val="-4"/>
                <w:sz w:val="24"/>
                <w:szCs w:val="24"/>
              </w:rPr>
            </w:pPr>
            <w:r w:rsidRPr="00FB6F36">
              <w:rPr>
                <w:rFonts w:ascii="Times New Roman" w:eastAsia="Times New Roman" w:hAnsi="Times New Roman" w:cs="Times New Roman"/>
                <w:b/>
                <w:bCs/>
                <w:i/>
                <w:iCs/>
                <w:color w:val="000000"/>
                <w:spacing w:val="-4"/>
                <w:sz w:val="24"/>
                <w:szCs w:val="24"/>
              </w:rPr>
              <w:t>&lt; 0,05</w:t>
            </w:r>
          </w:p>
        </w:tc>
      </w:tr>
      <w:tr w:rsidR="001A413E" w:rsidRPr="00FB6F36" w14:paraId="6F89DF97" w14:textId="0CF5FFAE" w:rsidTr="00583C1F">
        <w:trPr>
          <w:trHeight w:val="298"/>
          <w:jc w:val="center"/>
        </w:trPr>
        <w:tc>
          <w:tcPr>
            <w:tcW w:w="559" w:type="dxa"/>
            <w:vMerge/>
            <w:vAlign w:val="center"/>
          </w:tcPr>
          <w:p w14:paraId="0CD72BAB"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2271" w:type="dxa"/>
            <w:gridSpan w:val="2"/>
            <w:vAlign w:val="center"/>
          </w:tcPr>
          <w:p w14:paraId="35B2F479" w14:textId="77777777" w:rsidR="001A413E" w:rsidRPr="00EF1B68" w:rsidRDefault="001A413E" w:rsidP="00032118">
            <w:pPr>
              <w:tabs>
                <w:tab w:val="left" w:pos="1843"/>
              </w:tabs>
              <w:spacing w:before="20" w:after="20" w:line="240" w:lineRule="auto"/>
              <w:ind w:left="-170" w:right="-113"/>
              <w:jc w:val="center"/>
              <w:rPr>
                <w:rFonts w:ascii="Times New Roman" w:eastAsia="Times New Roman" w:hAnsi="Times New Roman" w:cs="Times New Roman"/>
                <w:color w:val="000000"/>
                <w:spacing w:val="-8"/>
                <w:sz w:val="24"/>
                <w:szCs w:val="24"/>
              </w:rPr>
            </w:pPr>
            <w:r w:rsidRPr="00EF1B68">
              <w:rPr>
                <w:rFonts w:ascii="Times New Roman" w:eastAsia="Times New Roman" w:hAnsi="Times New Roman" w:cs="Times New Roman"/>
                <w:color w:val="000000"/>
                <w:spacing w:val="-8"/>
                <w:sz w:val="24"/>
                <w:szCs w:val="24"/>
              </w:rPr>
              <w:t>Thời gian thigmotaxis (s)</w:t>
            </w:r>
          </w:p>
        </w:tc>
        <w:tc>
          <w:tcPr>
            <w:tcW w:w="284" w:type="dxa"/>
            <w:vMerge/>
            <w:vAlign w:val="center"/>
          </w:tcPr>
          <w:p w14:paraId="2D598606"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1843" w:type="dxa"/>
            <w:vAlign w:val="center"/>
          </w:tcPr>
          <w:p w14:paraId="5E775345"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z w:val="24"/>
                <w:szCs w:val="24"/>
              </w:rPr>
              <w:t xml:space="preserve">27,55 ± </w:t>
            </w:r>
            <w:r w:rsidRPr="00FB6F36">
              <w:rPr>
                <w:rFonts w:ascii="Times New Roman" w:hAnsi="Times New Roman" w:cs="Times New Roman"/>
                <w:color w:val="000000"/>
                <w:sz w:val="24"/>
                <w:szCs w:val="24"/>
              </w:rPr>
              <w:t>8,08</w:t>
            </w:r>
          </w:p>
        </w:tc>
        <w:tc>
          <w:tcPr>
            <w:tcW w:w="425" w:type="dxa"/>
            <w:vMerge/>
          </w:tcPr>
          <w:p w14:paraId="22C255A9"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1276" w:type="dxa"/>
            <w:vAlign w:val="center"/>
          </w:tcPr>
          <w:p w14:paraId="145CF4D6"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z w:val="24"/>
                <w:szCs w:val="24"/>
              </w:rPr>
              <w:t xml:space="preserve">27,04 ± </w:t>
            </w:r>
            <w:r w:rsidRPr="00FB6F36">
              <w:rPr>
                <w:rFonts w:ascii="Times New Roman" w:hAnsi="Times New Roman" w:cs="Times New Roman"/>
                <w:color w:val="000000"/>
                <w:sz w:val="24"/>
                <w:szCs w:val="24"/>
              </w:rPr>
              <w:t>5,42</w:t>
            </w:r>
          </w:p>
        </w:tc>
        <w:tc>
          <w:tcPr>
            <w:tcW w:w="426" w:type="dxa"/>
            <w:gridSpan w:val="2"/>
            <w:vMerge/>
          </w:tcPr>
          <w:p w14:paraId="4D29714F"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1416" w:type="dxa"/>
            <w:vAlign w:val="center"/>
          </w:tcPr>
          <w:p w14:paraId="49ECCD0C"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z w:val="24"/>
                <w:szCs w:val="24"/>
              </w:rPr>
              <w:t xml:space="preserve">61,11 ± </w:t>
            </w:r>
            <w:r w:rsidRPr="00FB6F36">
              <w:rPr>
                <w:rFonts w:ascii="Times New Roman" w:hAnsi="Times New Roman" w:cs="Times New Roman"/>
                <w:color w:val="000000"/>
                <w:sz w:val="24"/>
                <w:szCs w:val="24"/>
              </w:rPr>
              <w:t>13,13</w:t>
            </w:r>
          </w:p>
        </w:tc>
        <w:tc>
          <w:tcPr>
            <w:tcW w:w="1418" w:type="dxa"/>
            <w:gridSpan w:val="2"/>
          </w:tcPr>
          <w:p w14:paraId="545E6C02" w14:textId="06286449"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b/>
                <w:bCs/>
                <w:i/>
                <w:iCs/>
                <w:color w:val="000000"/>
                <w:spacing w:val="-4"/>
                <w:sz w:val="24"/>
                <w:szCs w:val="24"/>
              </w:rPr>
            </w:pPr>
            <w:r w:rsidRPr="00FB6F36">
              <w:rPr>
                <w:rFonts w:ascii="Times New Roman" w:hAnsi="Times New Roman" w:cs="Times New Roman"/>
                <w:spacing w:val="-4"/>
                <w:sz w:val="24"/>
                <w:szCs w:val="24"/>
              </w:rPr>
              <w:t>p</w:t>
            </w:r>
            <w:r w:rsidRPr="00FB6F36">
              <w:rPr>
                <w:rFonts w:ascii="Times New Roman" w:hAnsi="Times New Roman" w:cs="Times New Roman"/>
                <w:spacing w:val="-4"/>
                <w:sz w:val="24"/>
                <w:szCs w:val="24"/>
                <w:vertAlign w:val="subscript"/>
              </w:rPr>
              <w:t>123</w:t>
            </w:r>
            <w:r w:rsidRPr="00FB6F36">
              <w:rPr>
                <w:rFonts w:ascii="Times New Roman" w:hAnsi="Times New Roman" w:cs="Times New Roman"/>
                <w:spacing w:val="-4"/>
                <w:sz w:val="24"/>
                <w:szCs w:val="24"/>
              </w:rPr>
              <w:t xml:space="preserve"> &gt; 0,05</w:t>
            </w:r>
          </w:p>
        </w:tc>
      </w:tr>
      <w:tr w:rsidR="001A413E" w:rsidRPr="00FB6F36" w14:paraId="21ACE76E" w14:textId="53823327" w:rsidTr="00583C1F">
        <w:trPr>
          <w:trHeight w:val="298"/>
          <w:jc w:val="center"/>
        </w:trPr>
        <w:tc>
          <w:tcPr>
            <w:tcW w:w="559" w:type="dxa"/>
            <w:vMerge/>
            <w:vAlign w:val="center"/>
          </w:tcPr>
          <w:p w14:paraId="7D2BB7D1"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2271" w:type="dxa"/>
            <w:gridSpan w:val="2"/>
            <w:vAlign w:val="center"/>
          </w:tcPr>
          <w:p w14:paraId="1137BF45" w14:textId="77777777" w:rsidR="001A413E" w:rsidRPr="00EF1B68" w:rsidRDefault="001A413E" w:rsidP="00032118">
            <w:pPr>
              <w:tabs>
                <w:tab w:val="left" w:pos="1843"/>
              </w:tabs>
              <w:spacing w:before="20" w:after="20" w:line="240" w:lineRule="auto"/>
              <w:jc w:val="center"/>
              <w:rPr>
                <w:rFonts w:ascii="Times New Roman" w:eastAsia="Times New Roman" w:hAnsi="Times New Roman" w:cs="Times New Roman"/>
                <w:color w:val="000000"/>
                <w:sz w:val="24"/>
                <w:szCs w:val="24"/>
              </w:rPr>
            </w:pPr>
            <w:r w:rsidRPr="00EF1B68">
              <w:rPr>
                <w:rFonts w:ascii="Times New Roman" w:eastAsia="Times New Roman" w:hAnsi="Times New Roman" w:cs="Times New Roman"/>
                <w:color w:val="000000"/>
                <w:sz w:val="24"/>
                <w:szCs w:val="24"/>
              </w:rPr>
              <w:t>Thời gian đóng băng (s)</w:t>
            </w:r>
          </w:p>
        </w:tc>
        <w:tc>
          <w:tcPr>
            <w:tcW w:w="284" w:type="dxa"/>
            <w:vMerge/>
            <w:vAlign w:val="center"/>
          </w:tcPr>
          <w:p w14:paraId="22B174BD"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1843" w:type="dxa"/>
            <w:vAlign w:val="center"/>
          </w:tcPr>
          <w:p w14:paraId="0C11FAC7" w14:textId="77777777" w:rsidR="001A413E" w:rsidRDefault="001A413E" w:rsidP="00032118">
            <w:pPr>
              <w:tabs>
                <w:tab w:val="left" w:pos="1843"/>
              </w:tabs>
              <w:spacing w:before="20" w:after="20" w:line="240" w:lineRule="auto"/>
              <w:ind w:left="-113" w:right="-113"/>
              <w:jc w:val="center"/>
              <w:rPr>
                <w:rFonts w:ascii="Times New Roman" w:hAnsi="Times New Roman" w:cs="Times New Roman"/>
                <w:color w:val="000000"/>
                <w:spacing w:val="-10"/>
                <w:sz w:val="24"/>
                <w:szCs w:val="24"/>
              </w:rPr>
            </w:pPr>
            <w:r w:rsidRPr="00FB6F36">
              <w:rPr>
                <w:rFonts w:ascii="Times New Roman" w:eastAsia="Times New Roman" w:hAnsi="Times New Roman" w:cs="Times New Roman"/>
                <w:color w:val="000000"/>
                <w:spacing w:val="-10"/>
                <w:sz w:val="24"/>
                <w:szCs w:val="24"/>
              </w:rPr>
              <w:t xml:space="preserve">0,01 ± </w:t>
            </w:r>
            <w:r w:rsidRPr="00FB6F36">
              <w:rPr>
                <w:rFonts w:ascii="Times New Roman" w:hAnsi="Times New Roman" w:cs="Times New Roman"/>
                <w:color w:val="000000"/>
                <w:spacing w:val="-10"/>
                <w:sz w:val="24"/>
                <w:szCs w:val="24"/>
              </w:rPr>
              <w:t>0,01</w:t>
            </w:r>
          </w:p>
          <w:p w14:paraId="0CD832C2" w14:textId="45669940"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10"/>
                <w:sz w:val="24"/>
                <w:szCs w:val="24"/>
                <w:vertAlign w:val="superscript"/>
              </w:rPr>
            </w:pPr>
            <w:r w:rsidRPr="00FB6F36">
              <w:rPr>
                <w:rFonts w:ascii="Times New Roman" w:hAnsi="Times New Roman" w:cs="Times New Roman"/>
                <w:color w:val="000000"/>
                <w:spacing w:val="-10"/>
                <w:sz w:val="24"/>
                <w:szCs w:val="24"/>
              </w:rPr>
              <w:t>(0,00)</w:t>
            </w:r>
            <w:r>
              <w:rPr>
                <w:rFonts w:ascii="Times New Roman" w:hAnsi="Times New Roman" w:cs="Times New Roman"/>
                <w:color w:val="000000"/>
                <w:spacing w:val="-10"/>
                <w:vertAlign w:val="superscript"/>
              </w:rPr>
              <w:t>*</w:t>
            </w:r>
          </w:p>
        </w:tc>
        <w:tc>
          <w:tcPr>
            <w:tcW w:w="425" w:type="dxa"/>
            <w:vMerge/>
          </w:tcPr>
          <w:p w14:paraId="5D1FE383"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10"/>
                <w:sz w:val="24"/>
                <w:szCs w:val="24"/>
              </w:rPr>
            </w:pPr>
          </w:p>
        </w:tc>
        <w:tc>
          <w:tcPr>
            <w:tcW w:w="1276" w:type="dxa"/>
            <w:vAlign w:val="center"/>
          </w:tcPr>
          <w:p w14:paraId="4E3B036E" w14:textId="42B7756B" w:rsidR="001A413E" w:rsidRDefault="001A413E" w:rsidP="00032118">
            <w:pPr>
              <w:tabs>
                <w:tab w:val="left" w:pos="1843"/>
              </w:tabs>
              <w:spacing w:before="20" w:after="20" w:line="240" w:lineRule="auto"/>
              <w:ind w:left="-170" w:right="-170"/>
              <w:jc w:val="center"/>
              <w:rPr>
                <w:rFonts w:ascii="Times New Roman" w:hAnsi="Times New Roman" w:cs="Times New Roman"/>
                <w:color w:val="000000"/>
                <w:spacing w:val="-10"/>
                <w:sz w:val="24"/>
                <w:szCs w:val="24"/>
              </w:rPr>
            </w:pPr>
            <w:r w:rsidRPr="00FB6F36">
              <w:rPr>
                <w:rFonts w:ascii="Times New Roman" w:eastAsia="Times New Roman" w:hAnsi="Times New Roman" w:cs="Times New Roman"/>
                <w:color w:val="000000"/>
                <w:spacing w:val="-10"/>
                <w:sz w:val="24"/>
                <w:szCs w:val="24"/>
              </w:rPr>
              <w:t>1,39</w:t>
            </w:r>
            <w:r>
              <w:rPr>
                <w:rFonts w:ascii="Times New Roman" w:eastAsia="Times New Roman" w:hAnsi="Times New Roman" w:cs="Times New Roman"/>
                <w:color w:val="000000"/>
                <w:spacing w:val="-10"/>
                <w:sz w:val="24"/>
                <w:szCs w:val="24"/>
              </w:rPr>
              <w:t xml:space="preserve"> </w:t>
            </w:r>
            <w:r w:rsidRPr="00FB6F36">
              <w:rPr>
                <w:rFonts w:ascii="Times New Roman" w:eastAsia="Times New Roman" w:hAnsi="Times New Roman" w:cs="Times New Roman"/>
                <w:color w:val="000000"/>
                <w:spacing w:val="-10"/>
                <w:sz w:val="24"/>
                <w:szCs w:val="24"/>
              </w:rPr>
              <w:t>±</w:t>
            </w:r>
            <w:r>
              <w:rPr>
                <w:rFonts w:ascii="Times New Roman" w:eastAsia="Times New Roman" w:hAnsi="Times New Roman" w:cs="Times New Roman"/>
                <w:color w:val="000000"/>
                <w:spacing w:val="-10"/>
                <w:sz w:val="24"/>
                <w:szCs w:val="24"/>
              </w:rPr>
              <w:t xml:space="preserve"> </w:t>
            </w:r>
            <w:r w:rsidRPr="00FB6F36">
              <w:rPr>
                <w:rFonts w:ascii="Times New Roman" w:hAnsi="Times New Roman" w:cs="Times New Roman"/>
                <w:color w:val="000000"/>
                <w:spacing w:val="-10"/>
                <w:sz w:val="24"/>
                <w:szCs w:val="24"/>
              </w:rPr>
              <w:t>0,48</w:t>
            </w:r>
          </w:p>
          <w:p w14:paraId="2B680AC8" w14:textId="111ADA72" w:rsidR="001A413E" w:rsidRPr="00FB6F36" w:rsidRDefault="001A413E" w:rsidP="00032118">
            <w:pPr>
              <w:tabs>
                <w:tab w:val="left" w:pos="1843"/>
              </w:tabs>
              <w:spacing w:before="20" w:after="20" w:line="240" w:lineRule="auto"/>
              <w:ind w:left="-170" w:right="-170"/>
              <w:jc w:val="center"/>
              <w:rPr>
                <w:rFonts w:ascii="Times New Roman" w:eastAsia="Times New Roman" w:hAnsi="Times New Roman" w:cs="Times New Roman"/>
                <w:color w:val="000000"/>
                <w:spacing w:val="-10"/>
                <w:sz w:val="24"/>
                <w:szCs w:val="24"/>
              </w:rPr>
            </w:pPr>
            <w:r w:rsidRPr="00FB6F36">
              <w:rPr>
                <w:rFonts w:ascii="Times New Roman" w:hAnsi="Times New Roman" w:cs="Times New Roman"/>
                <w:color w:val="000000"/>
                <w:spacing w:val="-10"/>
                <w:sz w:val="24"/>
                <w:szCs w:val="24"/>
              </w:rPr>
              <w:t>(1,35)</w:t>
            </w:r>
          </w:p>
        </w:tc>
        <w:tc>
          <w:tcPr>
            <w:tcW w:w="426" w:type="dxa"/>
            <w:gridSpan w:val="2"/>
            <w:vMerge/>
          </w:tcPr>
          <w:p w14:paraId="51726D9A"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10"/>
                <w:sz w:val="24"/>
                <w:szCs w:val="24"/>
              </w:rPr>
            </w:pPr>
          </w:p>
        </w:tc>
        <w:tc>
          <w:tcPr>
            <w:tcW w:w="1416" w:type="dxa"/>
            <w:vAlign w:val="center"/>
          </w:tcPr>
          <w:p w14:paraId="633DF92B" w14:textId="77777777" w:rsidR="001A413E" w:rsidRDefault="001A413E" w:rsidP="00032118">
            <w:pPr>
              <w:tabs>
                <w:tab w:val="left" w:pos="1843"/>
              </w:tabs>
              <w:spacing w:before="20" w:after="20" w:line="240" w:lineRule="auto"/>
              <w:ind w:left="-113" w:right="-113"/>
              <w:jc w:val="center"/>
              <w:rPr>
                <w:rFonts w:ascii="Times New Roman" w:hAnsi="Times New Roman" w:cs="Times New Roman"/>
                <w:color w:val="000000"/>
                <w:spacing w:val="-10"/>
                <w:sz w:val="24"/>
                <w:szCs w:val="24"/>
              </w:rPr>
            </w:pPr>
            <w:r w:rsidRPr="00FB6F36">
              <w:rPr>
                <w:rFonts w:ascii="Times New Roman" w:eastAsia="Times New Roman" w:hAnsi="Times New Roman" w:cs="Times New Roman"/>
                <w:color w:val="000000"/>
                <w:spacing w:val="-10"/>
                <w:sz w:val="24"/>
                <w:szCs w:val="24"/>
              </w:rPr>
              <w:t xml:space="preserve">0,87 ± </w:t>
            </w:r>
            <w:r w:rsidRPr="00FB6F36">
              <w:rPr>
                <w:rFonts w:ascii="Times New Roman" w:hAnsi="Times New Roman" w:cs="Times New Roman"/>
                <w:color w:val="000000"/>
                <w:spacing w:val="-10"/>
                <w:sz w:val="24"/>
                <w:szCs w:val="24"/>
              </w:rPr>
              <w:t>0,73</w:t>
            </w:r>
          </w:p>
          <w:p w14:paraId="2DE389B5" w14:textId="46F57955"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10"/>
                <w:sz w:val="24"/>
                <w:szCs w:val="24"/>
              </w:rPr>
            </w:pPr>
            <w:r w:rsidRPr="00FB6F36">
              <w:rPr>
                <w:rFonts w:ascii="Times New Roman" w:hAnsi="Times New Roman" w:cs="Times New Roman"/>
                <w:color w:val="000000"/>
                <w:spacing w:val="-10"/>
                <w:sz w:val="24"/>
                <w:szCs w:val="24"/>
              </w:rPr>
              <w:t>(0,1</w:t>
            </w:r>
            <w:r>
              <w:rPr>
                <w:rFonts w:ascii="Times New Roman" w:hAnsi="Times New Roman" w:cs="Times New Roman"/>
                <w:color w:val="000000"/>
                <w:spacing w:val="-10"/>
                <w:sz w:val="24"/>
                <w:szCs w:val="24"/>
              </w:rPr>
              <w:t>0</w:t>
            </w:r>
            <w:r w:rsidRPr="00FB6F36">
              <w:rPr>
                <w:rFonts w:ascii="Times New Roman" w:hAnsi="Times New Roman" w:cs="Times New Roman"/>
                <w:color w:val="000000"/>
                <w:spacing w:val="-10"/>
                <w:sz w:val="24"/>
                <w:szCs w:val="24"/>
              </w:rPr>
              <w:t>)</w:t>
            </w:r>
          </w:p>
        </w:tc>
        <w:tc>
          <w:tcPr>
            <w:tcW w:w="708" w:type="dxa"/>
            <w:vAlign w:val="center"/>
          </w:tcPr>
          <w:p w14:paraId="0D26B9A7" w14:textId="6F07B76F" w:rsidR="001A413E" w:rsidRPr="00765429" w:rsidRDefault="001A413E" w:rsidP="00032118">
            <w:pPr>
              <w:tabs>
                <w:tab w:val="left" w:pos="1843"/>
              </w:tabs>
              <w:spacing w:before="20" w:after="20" w:line="240" w:lineRule="auto"/>
              <w:ind w:left="-113" w:right="-113"/>
              <w:jc w:val="center"/>
              <w:rPr>
                <w:rFonts w:ascii="Times New Roman" w:eastAsia="Times New Roman" w:hAnsi="Times New Roman" w:cs="Times New Roman"/>
                <w:b/>
                <w:bCs/>
                <w:i/>
                <w:iCs/>
                <w:color w:val="000000"/>
                <w:spacing w:val="-4"/>
                <w:sz w:val="24"/>
                <w:szCs w:val="24"/>
              </w:rPr>
            </w:pPr>
            <w:r w:rsidRPr="00765429">
              <w:rPr>
                <w:rFonts w:ascii="Times New Roman" w:hAnsi="Times New Roman" w:cs="Times New Roman"/>
                <w:b/>
                <w:bCs/>
                <w:i/>
                <w:iCs/>
                <w:spacing w:val="-4"/>
                <w:sz w:val="24"/>
                <w:szCs w:val="24"/>
              </w:rPr>
              <w:t>&lt; 0,05</w:t>
            </w:r>
          </w:p>
        </w:tc>
        <w:tc>
          <w:tcPr>
            <w:tcW w:w="710" w:type="dxa"/>
            <w:vAlign w:val="center"/>
          </w:tcPr>
          <w:p w14:paraId="44F14F30" w14:textId="36816332" w:rsidR="001A413E" w:rsidRPr="00765429"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765429">
              <w:rPr>
                <w:rFonts w:ascii="Times New Roman" w:eastAsia="Times New Roman" w:hAnsi="Times New Roman" w:cs="Times New Roman"/>
                <w:color w:val="000000"/>
                <w:spacing w:val="-4"/>
                <w:sz w:val="24"/>
                <w:szCs w:val="24"/>
              </w:rPr>
              <w:t>&gt; 0,05</w:t>
            </w:r>
          </w:p>
        </w:tc>
      </w:tr>
      <w:tr w:rsidR="001A413E" w:rsidRPr="00FB6F36" w14:paraId="65C5014B" w14:textId="77777777" w:rsidTr="00583C1F">
        <w:trPr>
          <w:trHeight w:val="298"/>
          <w:jc w:val="center"/>
        </w:trPr>
        <w:tc>
          <w:tcPr>
            <w:tcW w:w="559" w:type="dxa"/>
            <w:vMerge w:val="restart"/>
            <w:vAlign w:val="center"/>
          </w:tcPr>
          <w:p w14:paraId="3A710730"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pacing w:val="-4"/>
                <w:sz w:val="24"/>
                <w:szCs w:val="24"/>
              </w:rPr>
              <w:t>2</w:t>
            </w:r>
          </w:p>
        </w:tc>
        <w:tc>
          <w:tcPr>
            <w:tcW w:w="2271" w:type="dxa"/>
            <w:gridSpan w:val="2"/>
            <w:vAlign w:val="center"/>
          </w:tcPr>
          <w:p w14:paraId="1D2D8A71" w14:textId="77777777" w:rsidR="001A413E" w:rsidRPr="00EF1B68" w:rsidRDefault="001A413E" w:rsidP="00032118">
            <w:pPr>
              <w:tabs>
                <w:tab w:val="left" w:pos="1843"/>
              </w:tabs>
              <w:spacing w:before="20" w:after="20" w:line="240" w:lineRule="auto"/>
              <w:ind w:left="-170" w:right="-170"/>
              <w:jc w:val="center"/>
              <w:rPr>
                <w:rFonts w:ascii="Times New Roman" w:eastAsia="Times New Roman" w:hAnsi="Times New Roman" w:cs="Times New Roman"/>
                <w:color w:val="000000"/>
                <w:sz w:val="24"/>
                <w:szCs w:val="24"/>
              </w:rPr>
            </w:pPr>
            <w:r w:rsidRPr="00EF1B68">
              <w:rPr>
                <w:rFonts w:ascii="Times New Roman" w:eastAsia="Times New Roman" w:hAnsi="Times New Roman" w:cs="Times New Roman"/>
                <w:color w:val="000000"/>
                <w:sz w:val="24"/>
                <w:szCs w:val="24"/>
              </w:rPr>
              <w:t>Quãng đường bơi (m)</w:t>
            </w:r>
          </w:p>
        </w:tc>
        <w:tc>
          <w:tcPr>
            <w:tcW w:w="284" w:type="dxa"/>
            <w:vMerge/>
            <w:vAlign w:val="center"/>
          </w:tcPr>
          <w:p w14:paraId="7724D35C"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1843" w:type="dxa"/>
            <w:vAlign w:val="center"/>
          </w:tcPr>
          <w:p w14:paraId="5ACD671B"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z w:val="24"/>
                <w:szCs w:val="24"/>
              </w:rPr>
              <w:t xml:space="preserve">5,98 ± </w:t>
            </w:r>
            <w:r w:rsidRPr="00FB6F36">
              <w:rPr>
                <w:rFonts w:ascii="Times New Roman" w:hAnsi="Times New Roman" w:cs="Times New Roman"/>
                <w:color w:val="000000"/>
                <w:sz w:val="24"/>
                <w:szCs w:val="24"/>
              </w:rPr>
              <w:t>2,15</w:t>
            </w:r>
          </w:p>
        </w:tc>
        <w:tc>
          <w:tcPr>
            <w:tcW w:w="425" w:type="dxa"/>
            <w:vMerge/>
          </w:tcPr>
          <w:p w14:paraId="14F96C39"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1276" w:type="dxa"/>
            <w:vAlign w:val="center"/>
          </w:tcPr>
          <w:p w14:paraId="3FB99263"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z w:val="24"/>
                <w:szCs w:val="24"/>
              </w:rPr>
              <w:t xml:space="preserve">4,31 ± </w:t>
            </w:r>
            <w:r w:rsidRPr="00FB6F36">
              <w:rPr>
                <w:rFonts w:ascii="Times New Roman" w:hAnsi="Times New Roman" w:cs="Times New Roman"/>
                <w:color w:val="000000"/>
                <w:sz w:val="24"/>
                <w:szCs w:val="24"/>
              </w:rPr>
              <w:t>0,71</w:t>
            </w:r>
          </w:p>
        </w:tc>
        <w:tc>
          <w:tcPr>
            <w:tcW w:w="426" w:type="dxa"/>
            <w:gridSpan w:val="2"/>
            <w:vMerge/>
          </w:tcPr>
          <w:p w14:paraId="4D31A4F9"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1416" w:type="dxa"/>
            <w:vAlign w:val="center"/>
          </w:tcPr>
          <w:p w14:paraId="0492C977"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z w:val="24"/>
                <w:szCs w:val="24"/>
              </w:rPr>
              <w:t xml:space="preserve">11,90 ± </w:t>
            </w:r>
            <w:r w:rsidRPr="00FB6F36">
              <w:rPr>
                <w:rFonts w:ascii="Times New Roman" w:hAnsi="Times New Roman" w:cs="Times New Roman"/>
                <w:color w:val="000000"/>
                <w:sz w:val="24"/>
                <w:szCs w:val="24"/>
              </w:rPr>
              <w:t>1,93</w:t>
            </w:r>
          </w:p>
        </w:tc>
        <w:tc>
          <w:tcPr>
            <w:tcW w:w="708" w:type="dxa"/>
          </w:tcPr>
          <w:p w14:paraId="0E478804"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pacing w:val="-4"/>
                <w:sz w:val="24"/>
                <w:szCs w:val="24"/>
              </w:rPr>
              <w:t>&gt; 0,05</w:t>
            </w:r>
          </w:p>
        </w:tc>
        <w:tc>
          <w:tcPr>
            <w:tcW w:w="710" w:type="dxa"/>
          </w:tcPr>
          <w:p w14:paraId="6939B441"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b/>
                <w:bCs/>
                <w:i/>
                <w:iCs/>
                <w:color w:val="000000"/>
                <w:spacing w:val="-4"/>
                <w:sz w:val="24"/>
                <w:szCs w:val="24"/>
              </w:rPr>
            </w:pPr>
            <w:r w:rsidRPr="00FB6F36">
              <w:rPr>
                <w:rFonts w:ascii="Times New Roman" w:eastAsia="Times New Roman" w:hAnsi="Times New Roman" w:cs="Times New Roman"/>
                <w:b/>
                <w:bCs/>
                <w:i/>
                <w:iCs/>
                <w:color w:val="000000"/>
                <w:spacing w:val="-4"/>
                <w:sz w:val="24"/>
                <w:szCs w:val="24"/>
              </w:rPr>
              <w:t>&lt; 0,05</w:t>
            </w:r>
          </w:p>
        </w:tc>
      </w:tr>
      <w:tr w:rsidR="001A413E" w:rsidRPr="00FB6F36" w14:paraId="1F5C508C" w14:textId="77777777" w:rsidTr="00583C1F">
        <w:trPr>
          <w:trHeight w:val="298"/>
          <w:jc w:val="center"/>
        </w:trPr>
        <w:tc>
          <w:tcPr>
            <w:tcW w:w="559" w:type="dxa"/>
            <w:vMerge/>
            <w:vAlign w:val="center"/>
          </w:tcPr>
          <w:p w14:paraId="2422E26D"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2271" w:type="dxa"/>
            <w:gridSpan w:val="2"/>
            <w:vAlign w:val="center"/>
          </w:tcPr>
          <w:p w14:paraId="695534AE" w14:textId="77777777" w:rsidR="001A413E" w:rsidRPr="00EF1B68" w:rsidRDefault="001A413E" w:rsidP="00032118">
            <w:pPr>
              <w:tabs>
                <w:tab w:val="left" w:pos="1843"/>
              </w:tabs>
              <w:spacing w:before="20" w:after="20" w:line="240" w:lineRule="auto"/>
              <w:ind w:left="-170" w:right="-170"/>
              <w:jc w:val="center"/>
              <w:rPr>
                <w:rFonts w:ascii="Times New Roman" w:eastAsia="Times New Roman" w:hAnsi="Times New Roman" w:cs="Times New Roman"/>
                <w:color w:val="000000"/>
                <w:sz w:val="24"/>
                <w:szCs w:val="24"/>
              </w:rPr>
            </w:pPr>
            <w:r w:rsidRPr="00EF1B68">
              <w:rPr>
                <w:rFonts w:ascii="Times New Roman" w:eastAsia="Times New Roman" w:hAnsi="Times New Roman" w:cs="Times New Roman"/>
                <w:color w:val="000000"/>
                <w:sz w:val="24"/>
                <w:szCs w:val="24"/>
              </w:rPr>
              <w:t>Thời gian bơi (s)</w:t>
            </w:r>
          </w:p>
        </w:tc>
        <w:tc>
          <w:tcPr>
            <w:tcW w:w="284" w:type="dxa"/>
            <w:vMerge/>
            <w:vAlign w:val="center"/>
          </w:tcPr>
          <w:p w14:paraId="04D2E330"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1843" w:type="dxa"/>
            <w:vAlign w:val="center"/>
          </w:tcPr>
          <w:p w14:paraId="29625219"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z w:val="24"/>
                <w:szCs w:val="24"/>
              </w:rPr>
              <w:t xml:space="preserve">27,66 ± </w:t>
            </w:r>
            <w:r w:rsidRPr="00FB6F36">
              <w:rPr>
                <w:rFonts w:ascii="Times New Roman" w:hAnsi="Times New Roman" w:cs="Times New Roman"/>
                <w:color w:val="000000"/>
                <w:sz w:val="24"/>
                <w:szCs w:val="24"/>
              </w:rPr>
              <w:t>8,15</w:t>
            </w:r>
          </w:p>
        </w:tc>
        <w:tc>
          <w:tcPr>
            <w:tcW w:w="425" w:type="dxa"/>
            <w:vMerge/>
          </w:tcPr>
          <w:p w14:paraId="3BF4629F"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1276" w:type="dxa"/>
            <w:vAlign w:val="center"/>
          </w:tcPr>
          <w:p w14:paraId="297849ED"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z w:val="24"/>
                <w:szCs w:val="24"/>
              </w:rPr>
              <w:t xml:space="preserve">16,45 ± </w:t>
            </w:r>
            <w:r w:rsidRPr="00FB6F36">
              <w:rPr>
                <w:rFonts w:ascii="Times New Roman" w:hAnsi="Times New Roman" w:cs="Times New Roman"/>
                <w:color w:val="000000"/>
                <w:sz w:val="24"/>
                <w:szCs w:val="24"/>
              </w:rPr>
              <w:t>2,56</w:t>
            </w:r>
          </w:p>
        </w:tc>
        <w:tc>
          <w:tcPr>
            <w:tcW w:w="426" w:type="dxa"/>
            <w:gridSpan w:val="2"/>
            <w:vMerge/>
          </w:tcPr>
          <w:p w14:paraId="06B8CC9D"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1416" w:type="dxa"/>
            <w:vAlign w:val="center"/>
          </w:tcPr>
          <w:p w14:paraId="7A8E4965"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z w:val="24"/>
                <w:szCs w:val="24"/>
              </w:rPr>
              <w:t xml:space="preserve">54,30 ± </w:t>
            </w:r>
            <w:r w:rsidRPr="00FB6F36">
              <w:rPr>
                <w:rFonts w:ascii="Times New Roman" w:hAnsi="Times New Roman" w:cs="Times New Roman"/>
                <w:color w:val="000000"/>
                <w:sz w:val="24"/>
                <w:szCs w:val="24"/>
              </w:rPr>
              <w:t>13,15</w:t>
            </w:r>
          </w:p>
        </w:tc>
        <w:tc>
          <w:tcPr>
            <w:tcW w:w="708" w:type="dxa"/>
          </w:tcPr>
          <w:p w14:paraId="3FA2A7E5"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pacing w:val="-4"/>
                <w:sz w:val="24"/>
                <w:szCs w:val="24"/>
              </w:rPr>
              <w:t>&gt; 0,05</w:t>
            </w:r>
          </w:p>
        </w:tc>
        <w:tc>
          <w:tcPr>
            <w:tcW w:w="710" w:type="dxa"/>
          </w:tcPr>
          <w:p w14:paraId="5E0FCDF0"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b/>
                <w:bCs/>
                <w:i/>
                <w:iCs/>
                <w:color w:val="000000"/>
                <w:spacing w:val="-4"/>
                <w:sz w:val="24"/>
                <w:szCs w:val="24"/>
              </w:rPr>
            </w:pPr>
            <w:r w:rsidRPr="00FB6F36">
              <w:rPr>
                <w:rFonts w:ascii="Times New Roman" w:eastAsia="Times New Roman" w:hAnsi="Times New Roman" w:cs="Times New Roman"/>
                <w:b/>
                <w:bCs/>
                <w:i/>
                <w:iCs/>
                <w:color w:val="000000"/>
                <w:spacing w:val="-4"/>
                <w:sz w:val="24"/>
                <w:szCs w:val="24"/>
              </w:rPr>
              <w:t>&lt; 0,05</w:t>
            </w:r>
          </w:p>
        </w:tc>
      </w:tr>
      <w:tr w:rsidR="001A413E" w:rsidRPr="00FB6F36" w14:paraId="39E9AAE3" w14:textId="77777777" w:rsidTr="00583C1F">
        <w:trPr>
          <w:trHeight w:val="298"/>
          <w:jc w:val="center"/>
        </w:trPr>
        <w:tc>
          <w:tcPr>
            <w:tcW w:w="559" w:type="dxa"/>
            <w:vMerge/>
            <w:vAlign w:val="center"/>
          </w:tcPr>
          <w:p w14:paraId="7018D3DB"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2271" w:type="dxa"/>
            <w:gridSpan w:val="2"/>
            <w:vAlign w:val="center"/>
          </w:tcPr>
          <w:p w14:paraId="03846762" w14:textId="77777777" w:rsidR="001A413E" w:rsidRPr="00EF1B68" w:rsidRDefault="001A413E" w:rsidP="00032118">
            <w:pPr>
              <w:tabs>
                <w:tab w:val="left" w:pos="1843"/>
              </w:tabs>
              <w:spacing w:before="20" w:after="20" w:line="240" w:lineRule="auto"/>
              <w:ind w:left="-170" w:right="-170"/>
              <w:jc w:val="center"/>
              <w:rPr>
                <w:rFonts w:ascii="Times New Roman" w:eastAsia="Times New Roman" w:hAnsi="Times New Roman" w:cs="Times New Roman"/>
                <w:color w:val="000000"/>
                <w:sz w:val="24"/>
                <w:szCs w:val="24"/>
              </w:rPr>
            </w:pPr>
            <w:r w:rsidRPr="00EF1B68">
              <w:rPr>
                <w:rFonts w:ascii="Times New Roman" w:eastAsia="Times New Roman" w:hAnsi="Times New Roman" w:cs="Times New Roman"/>
                <w:color w:val="000000"/>
                <w:sz w:val="24"/>
                <w:szCs w:val="24"/>
              </w:rPr>
              <w:t>Tốc độ bơi (cm/s)</w:t>
            </w:r>
          </w:p>
        </w:tc>
        <w:tc>
          <w:tcPr>
            <w:tcW w:w="284" w:type="dxa"/>
            <w:vMerge/>
            <w:vAlign w:val="center"/>
          </w:tcPr>
          <w:p w14:paraId="097EC098"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1843" w:type="dxa"/>
            <w:vAlign w:val="center"/>
          </w:tcPr>
          <w:p w14:paraId="5EAF3E37"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z w:val="24"/>
                <w:szCs w:val="24"/>
              </w:rPr>
              <w:t>17,11 ± 2,81</w:t>
            </w:r>
          </w:p>
        </w:tc>
        <w:tc>
          <w:tcPr>
            <w:tcW w:w="425" w:type="dxa"/>
            <w:vMerge/>
          </w:tcPr>
          <w:p w14:paraId="03F2AA43"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1276" w:type="dxa"/>
            <w:vAlign w:val="center"/>
          </w:tcPr>
          <w:p w14:paraId="0F7A7D7F"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z w:val="24"/>
                <w:szCs w:val="24"/>
              </w:rPr>
              <w:t>16,36 ± 2,37</w:t>
            </w:r>
          </w:p>
        </w:tc>
        <w:tc>
          <w:tcPr>
            <w:tcW w:w="426" w:type="dxa"/>
            <w:gridSpan w:val="2"/>
            <w:vMerge/>
          </w:tcPr>
          <w:p w14:paraId="692D2A9B"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1416" w:type="dxa"/>
            <w:vAlign w:val="center"/>
          </w:tcPr>
          <w:p w14:paraId="04C8625D"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z w:val="24"/>
                <w:szCs w:val="24"/>
              </w:rPr>
              <w:t>17,23 ± 1,34</w:t>
            </w:r>
          </w:p>
        </w:tc>
        <w:tc>
          <w:tcPr>
            <w:tcW w:w="1418" w:type="dxa"/>
            <w:gridSpan w:val="2"/>
          </w:tcPr>
          <w:p w14:paraId="16724C66"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b/>
                <w:bCs/>
                <w:i/>
                <w:iCs/>
                <w:color w:val="000000"/>
                <w:spacing w:val="-4"/>
                <w:sz w:val="24"/>
                <w:szCs w:val="24"/>
              </w:rPr>
            </w:pPr>
            <w:r w:rsidRPr="00FB6F36">
              <w:rPr>
                <w:rFonts w:ascii="Times New Roman" w:hAnsi="Times New Roman" w:cs="Times New Roman"/>
                <w:spacing w:val="-4"/>
                <w:sz w:val="24"/>
                <w:szCs w:val="24"/>
              </w:rPr>
              <w:t>p</w:t>
            </w:r>
            <w:r w:rsidRPr="00FB6F36">
              <w:rPr>
                <w:rFonts w:ascii="Times New Roman" w:hAnsi="Times New Roman" w:cs="Times New Roman"/>
                <w:spacing w:val="-4"/>
                <w:sz w:val="24"/>
                <w:szCs w:val="24"/>
                <w:vertAlign w:val="subscript"/>
              </w:rPr>
              <w:t>123</w:t>
            </w:r>
            <w:r w:rsidRPr="00FB6F36">
              <w:rPr>
                <w:rFonts w:ascii="Times New Roman" w:hAnsi="Times New Roman" w:cs="Times New Roman"/>
                <w:spacing w:val="-4"/>
                <w:sz w:val="24"/>
                <w:szCs w:val="24"/>
              </w:rPr>
              <w:t xml:space="preserve"> &gt; 0,05</w:t>
            </w:r>
          </w:p>
        </w:tc>
      </w:tr>
      <w:tr w:rsidR="001A413E" w:rsidRPr="00FB6F36" w14:paraId="39A389BD" w14:textId="77777777" w:rsidTr="00583C1F">
        <w:trPr>
          <w:trHeight w:val="298"/>
          <w:jc w:val="center"/>
        </w:trPr>
        <w:tc>
          <w:tcPr>
            <w:tcW w:w="559" w:type="dxa"/>
            <w:vMerge/>
            <w:vAlign w:val="center"/>
          </w:tcPr>
          <w:p w14:paraId="42B50EDE"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2271" w:type="dxa"/>
            <w:gridSpan w:val="2"/>
            <w:vAlign w:val="center"/>
          </w:tcPr>
          <w:p w14:paraId="370837EF" w14:textId="77777777" w:rsidR="001A413E" w:rsidRPr="00EF1B68" w:rsidRDefault="001A413E" w:rsidP="00032118">
            <w:pPr>
              <w:tabs>
                <w:tab w:val="left" w:pos="1843"/>
              </w:tabs>
              <w:spacing w:before="20" w:after="20" w:line="240" w:lineRule="auto"/>
              <w:ind w:left="-170" w:right="-170"/>
              <w:jc w:val="center"/>
              <w:rPr>
                <w:rFonts w:ascii="Times New Roman" w:eastAsia="Times New Roman" w:hAnsi="Times New Roman" w:cs="Times New Roman"/>
                <w:color w:val="000000"/>
                <w:spacing w:val="-8"/>
                <w:sz w:val="24"/>
                <w:szCs w:val="24"/>
              </w:rPr>
            </w:pPr>
            <w:r w:rsidRPr="00EF1B68">
              <w:rPr>
                <w:rFonts w:ascii="Times New Roman" w:eastAsia="Times New Roman" w:hAnsi="Times New Roman" w:cs="Times New Roman"/>
                <w:color w:val="000000"/>
                <w:spacing w:val="-8"/>
                <w:sz w:val="24"/>
                <w:szCs w:val="24"/>
              </w:rPr>
              <w:t>Thời gian thigmotaxis (s)</w:t>
            </w:r>
          </w:p>
        </w:tc>
        <w:tc>
          <w:tcPr>
            <w:tcW w:w="284" w:type="dxa"/>
            <w:vMerge/>
            <w:vAlign w:val="center"/>
          </w:tcPr>
          <w:p w14:paraId="5156AB22"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1843" w:type="dxa"/>
            <w:vAlign w:val="center"/>
          </w:tcPr>
          <w:p w14:paraId="04F012FE"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z w:val="24"/>
                <w:szCs w:val="24"/>
              </w:rPr>
              <w:t xml:space="preserve">9,52 ± </w:t>
            </w:r>
            <w:r w:rsidRPr="00FB6F36">
              <w:rPr>
                <w:rFonts w:ascii="Times New Roman" w:hAnsi="Times New Roman" w:cs="Times New Roman"/>
                <w:color w:val="000000"/>
                <w:sz w:val="24"/>
                <w:szCs w:val="24"/>
              </w:rPr>
              <w:t>4,30</w:t>
            </w:r>
          </w:p>
        </w:tc>
        <w:tc>
          <w:tcPr>
            <w:tcW w:w="425" w:type="dxa"/>
            <w:vMerge/>
          </w:tcPr>
          <w:p w14:paraId="0915535F"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1276" w:type="dxa"/>
            <w:vAlign w:val="center"/>
          </w:tcPr>
          <w:p w14:paraId="122C26BA"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z w:val="24"/>
                <w:szCs w:val="24"/>
              </w:rPr>
              <w:t xml:space="preserve">5,17 ± </w:t>
            </w:r>
            <w:r w:rsidRPr="00FB6F36">
              <w:rPr>
                <w:rFonts w:ascii="Times New Roman" w:hAnsi="Times New Roman" w:cs="Times New Roman"/>
                <w:color w:val="000000"/>
                <w:sz w:val="24"/>
                <w:szCs w:val="24"/>
              </w:rPr>
              <w:t>1,69</w:t>
            </w:r>
          </w:p>
        </w:tc>
        <w:tc>
          <w:tcPr>
            <w:tcW w:w="426" w:type="dxa"/>
            <w:gridSpan w:val="2"/>
            <w:vMerge/>
          </w:tcPr>
          <w:p w14:paraId="42D65E6C"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1416" w:type="dxa"/>
            <w:vAlign w:val="center"/>
          </w:tcPr>
          <w:p w14:paraId="34F13F8F"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z w:val="24"/>
                <w:szCs w:val="24"/>
              </w:rPr>
              <w:t xml:space="preserve">27,98 ± </w:t>
            </w:r>
            <w:r w:rsidRPr="00FB6F36">
              <w:rPr>
                <w:rFonts w:ascii="Times New Roman" w:hAnsi="Times New Roman" w:cs="Times New Roman"/>
                <w:color w:val="000000"/>
                <w:sz w:val="24"/>
                <w:szCs w:val="24"/>
              </w:rPr>
              <w:t>10,14</w:t>
            </w:r>
          </w:p>
        </w:tc>
        <w:tc>
          <w:tcPr>
            <w:tcW w:w="1418" w:type="dxa"/>
            <w:gridSpan w:val="2"/>
          </w:tcPr>
          <w:p w14:paraId="26202120"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b/>
                <w:bCs/>
                <w:i/>
                <w:iCs/>
                <w:color w:val="000000"/>
                <w:spacing w:val="-4"/>
                <w:sz w:val="24"/>
                <w:szCs w:val="24"/>
              </w:rPr>
            </w:pPr>
            <w:r w:rsidRPr="00FB6F36">
              <w:rPr>
                <w:rFonts w:ascii="Times New Roman" w:hAnsi="Times New Roman" w:cs="Times New Roman"/>
                <w:spacing w:val="-4"/>
                <w:sz w:val="24"/>
                <w:szCs w:val="24"/>
              </w:rPr>
              <w:t>p</w:t>
            </w:r>
            <w:r w:rsidRPr="00FB6F36">
              <w:rPr>
                <w:rFonts w:ascii="Times New Roman" w:hAnsi="Times New Roman" w:cs="Times New Roman"/>
                <w:spacing w:val="-4"/>
                <w:sz w:val="24"/>
                <w:szCs w:val="24"/>
                <w:vertAlign w:val="subscript"/>
              </w:rPr>
              <w:t>123</w:t>
            </w:r>
            <w:r w:rsidRPr="00FB6F36">
              <w:rPr>
                <w:rFonts w:ascii="Times New Roman" w:hAnsi="Times New Roman" w:cs="Times New Roman"/>
                <w:spacing w:val="-4"/>
                <w:sz w:val="24"/>
                <w:szCs w:val="24"/>
              </w:rPr>
              <w:t xml:space="preserve"> &gt; 0,05</w:t>
            </w:r>
          </w:p>
        </w:tc>
      </w:tr>
      <w:tr w:rsidR="001A413E" w:rsidRPr="00FB6F36" w14:paraId="6A2960D9" w14:textId="77777777" w:rsidTr="00583C1F">
        <w:trPr>
          <w:trHeight w:val="298"/>
          <w:jc w:val="center"/>
        </w:trPr>
        <w:tc>
          <w:tcPr>
            <w:tcW w:w="559" w:type="dxa"/>
            <w:vMerge/>
            <w:vAlign w:val="center"/>
          </w:tcPr>
          <w:p w14:paraId="49457763"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2271" w:type="dxa"/>
            <w:gridSpan w:val="2"/>
            <w:vAlign w:val="center"/>
          </w:tcPr>
          <w:p w14:paraId="0901FD04" w14:textId="77777777" w:rsidR="001A413E" w:rsidRPr="00EF1B68" w:rsidRDefault="001A413E" w:rsidP="00032118">
            <w:pPr>
              <w:tabs>
                <w:tab w:val="left" w:pos="1843"/>
              </w:tabs>
              <w:spacing w:before="20" w:after="20" w:line="240" w:lineRule="auto"/>
              <w:jc w:val="center"/>
              <w:rPr>
                <w:rFonts w:ascii="Times New Roman" w:eastAsia="Times New Roman" w:hAnsi="Times New Roman" w:cs="Times New Roman"/>
                <w:color w:val="000000"/>
                <w:sz w:val="24"/>
                <w:szCs w:val="24"/>
              </w:rPr>
            </w:pPr>
            <w:r w:rsidRPr="00EF1B68">
              <w:rPr>
                <w:rFonts w:ascii="Times New Roman" w:eastAsia="Times New Roman" w:hAnsi="Times New Roman" w:cs="Times New Roman"/>
                <w:color w:val="000000"/>
                <w:sz w:val="24"/>
                <w:szCs w:val="24"/>
              </w:rPr>
              <w:t>Thời gian đóng băng (s)</w:t>
            </w:r>
          </w:p>
        </w:tc>
        <w:tc>
          <w:tcPr>
            <w:tcW w:w="284" w:type="dxa"/>
            <w:vMerge/>
            <w:vAlign w:val="center"/>
          </w:tcPr>
          <w:p w14:paraId="2C543315"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1843" w:type="dxa"/>
            <w:vAlign w:val="center"/>
          </w:tcPr>
          <w:p w14:paraId="137542C5" w14:textId="77777777" w:rsidR="001A413E" w:rsidRDefault="001A413E" w:rsidP="00032118">
            <w:pPr>
              <w:tabs>
                <w:tab w:val="left" w:pos="1843"/>
              </w:tabs>
              <w:spacing w:before="20" w:after="20" w:line="240" w:lineRule="auto"/>
              <w:ind w:left="-113" w:right="-113"/>
              <w:jc w:val="center"/>
              <w:rPr>
                <w:rFonts w:ascii="Times New Roman" w:hAnsi="Times New Roman" w:cs="Times New Roman"/>
                <w:color w:val="000000"/>
                <w:spacing w:val="-8"/>
                <w:sz w:val="24"/>
                <w:szCs w:val="24"/>
              </w:rPr>
            </w:pPr>
            <w:r w:rsidRPr="00FB6F36">
              <w:rPr>
                <w:rFonts w:ascii="Times New Roman" w:eastAsia="Times New Roman" w:hAnsi="Times New Roman" w:cs="Times New Roman"/>
                <w:color w:val="000000"/>
                <w:spacing w:val="-8"/>
                <w:sz w:val="24"/>
                <w:szCs w:val="24"/>
              </w:rPr>
              <w:t xml:space="preserve">0,00 ± </w:t>
            </w:r>
            <w:r w:rsidRPr="00FB6F36">
              <w:rPr>
                <w:rFonts w:ascii="Times New Roman" w:hAnsi="Times New Roman" w:cs="Times New Roman"/>
                <w:color w:val="000000"/>
                <w:spacing w:val="-8"/>
                <w:sz w:val="24"/>
                <w:szCs w:val="24"/>
              </w:rPr>
              <w:t>0,00</w:t>
            </w:r>
          </w:p>
          <w:p w14:paraId="3538820C" w14:textId="5B2E1F5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8"/>
                <w:sz w:val="24"/>
                <w:szCs w:val="24"/>
              </w:rPr>
            </w:pPr>
            <w:r w:rsidRPr="00FB6F36">
              <w:rPr>
                <w:rFonts w:ascii="Times New Roman" w:hAnsi="Times New Roman" w:cs="Times New Roman"/>
                <w:color w:val="000000"/>
                <w:spacing w:val="-8"/>
                <w:sz w:val="24"/>
                <w:szCs w:val="24"/>
              </w:rPr>
              <w:t>(0,00)</w:t>
            </w:r>
          </w:p>
        </w:tc>
        <w:tc>
          <w:tcPr>
            <w:tcW w:w="425" w:type="dxa"/>
            <w:vMerge/>
          </w:tcPr>
          <w:p w14:paraId="53E1E2E5"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8"/>
                <w:sz w:val="24"/>
                <w:szCs w:val="24"/>
              </w:rPr>
            </w:pPr>
          </w:p>
        </w:tc>
        <w:tc>
          <w:tcPr>
            <w:tcW w:w="1276" w:type="dxa"/>
            <w:vAlign w:val="center"/>
          </w:tcPr>
          <w:p w14:paraId="1BCA518C" w14:textId="5738410D" w:rsidR="001A413E" w:rsidRPr="00FB6F36" w:rsidRDefault="001A413E" w:rsidP="00032118">
            <w:pPr>
              <w:tabs>
                <w:tab w:val="left" w:pos="1843"/>
              </w:tabs>
              <w:spacing w:before="20" w:after="20" w:line="240" w:lineRule="auto"/>
              <w:ind w:left="-170" w:right="-170"/>
              <w:jc w:val="center"/>
              <w:rPr>
                <w:rFonts w:ascii="Times New Roman" w:eastAsia="Times New Roman" w:hAnsi="Times New Roman" w:cs="Times New Roman"/>
                <w:color w:val="000000"/>
                <w:spacing w:val="-10"/>
                <w:sz w:val="24"/>
                <w:szCs w:val="24"/>
              </w:rPr>
            </w:pPr>
            <w:r w:rsidRPr="00FB6F36">
              <w:rPr>
                <w:rFonts w:ascii="Times New Roman" w:eastAsia="Times New Roman" w:hAnsi="Times New Roman" w:cs="Times New Roman"/>
                <w:color w:val="000000"/>
                <w:spacing w:val="-10"/>
                <w:sz w:val="24"/>
                <w:szCs w:val="24"/>
              </w:rPr>
              <w:t>0,01</w:t>
            </w:r>
            <w:r>
              <w:rPr>
                <w:rFonts w:ascii="Times New Roman" w:eastAsia="Times New Roman" w:hAnsi="Times New Roman" w:cs="Times New Roman"/>
                <w:color w:val="000000"/>
                <w:spacing w:val="-10"/>
                <w:sz w:val="24"/>
                <w:szCs w:val="24"/>
              </w:rPr>
              <w:t xml:space="preserve"> </w:t>
            </w:r>
            <w:r w:rsidRPr="00FB6F36">
              <w:rPr>
                <w:rFonts w:ascii="Times New Roman" w:eastAsia="Times New Roman" w:hAnsi="Times New Roman" w:cs="Times New Roman"/>
                <w:color w:val="000000"/>
                <w:spacing w:val="-10"/>
                <w:sz w:val="24"/>
                <w:szCs w:val="24"/>
              </w:rPr>
              <w:t>±</w:t>
            </w:r>
            <w:r>
              <w:rPr>
                <w:rFonts w:ascii="Times New Roman" w:eastAsia="Times New Roman" w:hAnsi="Times New Roman" w:cs="Times New Roman"/>
                <w:color w:val="000000"/>
                <w:spacing w:val="-10"/>
                <w:sz w:val="24"/>
                <w:szCs w:val="24"/>
              </w:rPr>
              <w:t xml:space="preserve"> </w:t>
            </w:r>
            <w:r w:rsidRPr="00FB6F36">
              <w:rPr>
                <w:rFonts w:ascii="Times New Roman" w:hAnsi="Times New Roman" w:cs="Times New Roman"/>
                <w:color w:val="000000"/>
                <w:spacing w:val="-10"/>
                <w:sz w:val="24"/>
                <w:szCs w:val="24"/>
              </w:rPr>
              <w:t>0,01</w:t>
            </w:r>
            <w:r w:rsidRPr="00FB6F36">
              <w:rPr>
                <w:rFonts w:ascii="Times New Roman" w:hAnsi="Times New Roman" w:cs="Times New Roman"/>
                <w:color w:val="000000"/>
                <w:spacing w:val="-10"/>
              </w:rPr>
              <w:t xml:space="preserve"> </w:t>
            </w:r>
            <w:r w:rsidRPr="00FB6F36">
              <w:rPr>
                <w:rFonts w:ascii="Times New Roman" w:hAnsi="Times New Roman" w:cs="Times New Roman"/>
                <w:color w:val="000000"/>
                <w:spacing w:val="-10"/>
                <w:sz w:val="24"/>
                <w:szCs w:val="24"/>
              </w:rPr>
              <w:t>(0,00)</w:t>
            </w:r>
          </w:p>
        </w:tc>
        <w:tc>
          <w:tcPr>
            <w:tcW w:w="426" w:type="dxa"/>
            <w:gridSpan w:val="2"/>
            <w:vMerge/>
          </w:tcPr>
          <w:p w14:paraId="3BA71FFB"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8"/>
                <w:sz w:val="24"/>
                <w:szCs w:val="24"/>
              </w:rPr>
            </w:pPr>
          </w:p>
        </w:tc>
        <w:tc>
          <w:tcPr>
            <w:tcW w:w="1416" w:type="dxa"/>
            <w:vAlign w:val="center"/>
          </w:tcPr>
          <w:p w14:paraId="63870F2D" w14:textId="77777777" w:rsidR="001A413E" w:rsidRDefault="001A413E" w:rsidP="00032118">
            <w:pPr>
              <w:tabs>
                <w:tab w:val="left" w:pos="1843"/>
              </w:tabs>
              <w:spacing w:before="20" w:after="20" w:line="240" w:lineRule="auto"/>
              <w:ind w:left="-113" w:right="-113"/>
              <w:jc w:val="center"/>
              <w:rPr>
                <w:rFonts w:ascii="Times New Roman" w:hAnsi="Times New Roman" w:cs="Times New Roman"/>
                <w:color w:val="000000"/>
                <w:spacing w:val="-8"/>
                <w:sz w:val="24"/>
                <w:szCs w:val="24"/>
              </w:rPr>
            </w:pPr>
            <w:r w:rsidRPr="00FB6F36">
              <w:rPr>
                <w:rFonts w:ascii="Times New Roman" w:eastAsia="Times New Roman" w:hAnsi="Times New Roman" w:cs="Times New Roman"/>
                <w:color w:val="000000"/>
                <w:spacing w:val="-8"/>
                <w:sz w:val="24"/>
                <w:szCs w:val="24"/>
              </w:rPr>
              <w:t xml:space="preserve">0,14 ± </w:t>
            </w:r>
            <w:r w:rsidRPr="00FB6F36">
              <w:rPr>
                <w:rFonts w:ascii="Times New Roman" w:hAnsi="Times New Roman" w:cs="Times New Roman"/>
                <w:color w:val="000000"/>
                <w:spacing w:val="-8"/>
                <w:sz w:val="24"/>
                <w:szCs w:val="24"/>
              </w:rPr>
              <w:t>0,07</w:t>
            </w:r>
          </w:p>
          <w:p w14:paraId="1582BBE6" w14:textId="262E9140"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8"/>
                <w:sz w:val="24"/>
                <w:szCs w:val="24"/>
              </w:rPr>
            </w:pPr>
            <w:r w:rsidRPr="00FB6F36">
              <w:rPr>
                <w:rFonts w:ascii="Times New Roman" w:hAnsi="Times New Roman" w:cs="Times New Roman"/>
                <w:color w:val="000000"/>
                <w:spacing w:val="-8"/>
                <w:sz w:val="24"/>
                <w:szCs w:val="24"/>
              </w:rPr>
              <w:t>(0,1)</w:t>
            </w:r>
          </w:p>
        </w:tc>
        <w:tc>
          <w:tcPr>
            <w:tcW w:w="1418" w:type="dxa"/>
            <w:gridSpan w:val="2"/>
            <w:vAlign w:val="center"/>
          </w:tcPr>
          <w:p w14:paraId="536F269E" w14:textId="2C51B970"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b/>
                <w:bCs/>
                <w:i/>
                <w:iCs/>
                <w:color w:val="000000"/>
                <w:spacing w:val="-4"/>
                <w:sz w:val="24"/>
                <w:szCs w:val="24"/>
              </w:rPr>
            </w:pPr>
            <w:r w:rsidRPr="00FB6F36">
              <w:rPr>
                <w:rFonts w:ascii="Times New Roman" w:hAnsi="Times New Roman" w:cs="Times New Roman"/>
                <w:spacing w:val="-4"/>
                <w:sz w:val="24"/>
                <w:szCs w:val="24"/>
              </w:rPr>
              <w:t>p</w:t>
            </w:r>
            <w:r w:rsidRPr="00FB6F36">
              <w:rPr>
                <w:rFonts w:ascii="Times New Roman" w:hAnsi="Times New Roman" w:cs="Times New Roman"/>
                <w:spacing w:val="-4"/>
                <w:sz w:val="24"/>
                <w:szCs w:val="24"/>
                <w:vertAlign w:val="subscript"/>
              </w:rPr>
              <w:t>123</w:t>
            </w:r>
            <w:r w:rsidRPr="00FB6F36">
              <w:rPr>
                <w:rFonts w:ascii="Times New Roman" w:hAnsi="Times New Roman" w:cs="Times New Roman"/>
                <w:spacing w:val="-4"/>
                <w:sz w:val="24"/>
                <w:szCs w:val="24"/>
              </w:rPr>
              <w:t xml:space="preserve"> &gt; 0,05</w:t>
            </w:r>
          </w:p>
        </w:tc>
      </w:tr>
      <w:tr w:rsidR="001A413E" w:rsidRPr="00FB6F36" w14:paraId="686B1B53" w14:textId="77777777" w:rsidTr="00583C1F">
        <w:trPr>
          <w:trHeight w:val="298"/>
          <w:jc w:val="center"/>
        </w:trPr>
        <w:tc>
          <w:tcPr>
            <w:tcW w:w="559" w:type="dxa"/>
            <w:vMerge w:val="restart"/>
            <w:vAlign w:val="center"/>
          </w:tcPr>
          <w:p w14:paraId="425B9FD2"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pacing w:val="-4"/>
                <w:sz w:val="24"/>
                <w:szCs w:val="24"/>
              </w:rPr>
              <w:t>3</w:t>
            </w:r>
          </w:p>
        </w:tc>
        <w:tc>
          <w:tcPr>
            <w:tcW w:w="2271" w:type="dxa"/>
            <w:gridSpan w:val="2"/>
            <w:vAlign w:val="center"/>
          </w:tcPr>
          <w:p w14:paraId="500F1D38" w14:textId="77777777" w:rsidR="001A413E" w:rsidRPr="00EF1B68" w:rsidRDefault="001A413E" w:rsidP="00032118">
            <w:pPr>
              <w:tabs>
                <w:tab w:val="left" w:pos="1843"/>
              </w:tabs>
              <w:spacing w:before="20" w:after="20" w:line="240" w:lineRule="auto"/>
              <w:ind w:left="-170" w:right="-170"/>
              <w:jc w:val="center"/>
              <w:rPr>
                <w:rFonts w:ascii="Times New Roman" w:eastAsia="Times New Roman" w:hAnsi="Times New Roman" w:cs="Times New Roman"/>
                <w:color w:val="000000"/>
                <w:sz w:val="24"/>
                <w:szCs w:val="24"/>
              </w:rPr>
            </w:pPr>
            <w:r w:rsidRPr="00EF1B68">
              <w:rPr>
                <w:rFonts w:ascii="Times New Roman" w:eastAsia="Times New Roman" w:hAnsi="Times New Roman" w:cs="Times New Roman"/>
                <w:color w:val="000000"/>
                <w:sz w:val="24"/>
                <w:szCs w:val="24"/>
              </w:rPr>
              <w:t>Quãng đường bơi (m)</w:t>
            </w:r>
          </w:p>
        </w:tc>
        <w:tc>
          <w:tcPr>
            <w:tcW w:w="284" w:type="dxa"/>
            <w:vMerge/>
            <w:vAlign w:val="center"/>
          </w:tcPr>
          <w:p w14:paraId="6EE0D6B1"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1843" w:type="dxa"/>
            <w:vAlign w:val="center"/>
          </w:tcPr>
          <w:p w14:paraId="42992CFA"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z w:val="24"/>
                <w:szCs w:val="24"/>
              </w:rPr>
              <w:t xml:space="preserve">2,94 ± </w:t>
            </w:r>
            <w:r w:rsidRPr="00FB6F36">
              <w:rPr>
                <w:rFonts w:ascii="Times New Roman" w:hAnsi="Times New Roman" w:cs="Times New Roman"/>
                <w:color w:val="000000"/>
                <w:sz w:val="24"/>
                <w:szCs w:val="24"/>
              </w:rPr>
              <w:t>0,44</w:t>
            </w:r>
          </w:p>
        </w:tc>
        <w:tc>
          <w:tcPr>
            <w:tcW w:w="425" w:type="dxa"/>
            <w:vMerge/>
          </w:tcPr>
          <w:p w14:paraId="095F4339"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1276" w:type="dxa"/>
            <w:vAlign w:val="center"/>
          </w:tcPr>
          <w:p w14:paraId="26A2915D"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z w:val="24"/>
                <w:szCs w:val="24"/>
              </w:rPr>
              <w:t xml:space="preserve">3,66 ± </w:t>
            </w:r>
            <w:r w:rsidRPr="00FB6F36">
              <w:rPr>
                <w:rFonts w:ascii="Times New Roman" w:hAnsi="Times New Roman" w:cs="Times New Roman"/>
                <w:color w:val="000000"/>
                <w:sz w:val="24"/>
                <w:szCs w:val="24"/>
              </w:rPr>
              <w:t>0,76</w:t>
            </w:r>
          </w:p>
        </w:tc>
        <w:tc>
          <w:tcPr>
            <w:tcW w:w="426" w:type="dxa"/>
            <w:gridSpan w:val="2"/>
            <w:vMerge/>
          </w:tcPr>
          <w:p w14:paraId="45AF6457"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1416" w:type="dxa"/>
            <w:vAlign w:val="center"/>
          </w:tcPr>
          <w:p w14:paraId="74A94959"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z w:val="24"/>
                <w:szCs w:val="24"/>
              </w:rPr>
              <w:t xml:space="preserve">8,21 ± </w:t>
            </w:r>
            <w:r w:rsidRPr="00FB6F36">
              <w:rPr>
                <w:rFonts w:ascii="Times New Roman" w:hAnsi="Times New Roman" w:cs="Times New Roman"/>
                <w:color w:val="000000"/>
                <w:sz w:val="24"/>
                <w:szCs w:val="24"/>
              </w:rPr>
              <w:t>1,96</w:t>
            </w:r>
          </w:p>
        </w:tc>
        <w:tc>
          <w:tcPr>
            <w:tcW w:w="1418" w:type="dxa"/>
            <w:gridSpan w:val="2"/>
          </w:tcPr>
          <w:p w14:paraId="1D6FE32E"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b/>
                <w:bCs/>
                <w:i/>
                <w:iCs/>
                <w:color w:val="000000"/>
                <w:spacing w:val="-4"/>
                <w:sz w:val="24"/>
                <w:szCs w:val="24"/>
              </w:rPr>
            </w:pPr>
            <w:r w:rsidRPr="00FB6F36">
              <w:rPr>
                <w:rFonts w:ascii="Times New Roman" w:hAnsi="Times New Roman" w:cs="Times New Roman"/>
                <w:spacing w:val="-4"/>
                <w:sz w:val="24"/>
                <w:szCs w:val="24"/>
              </w:rPr>
              <w:t>p</w:t>
            </w:r>
            <w:r w:rsidRPr="00FB6F36">
              <w:rPr>
                <w:rFonts w:ascii="Times New Roman" w:hAnsi="Times New Roman" w:cs="Times New Roman"/>
                <w:spacing w:val="-4"/>
                <w:sz w:val="24"/>
                <w:szCs w:val="24"/>
                <w:vertAlign w:val="subscript"/>
              </w:rPr>
              <w:t>123</w:t>
            </w:r>
            <w:r w:rsidRPr="00FB6F36">
              <w:rPr>
                <w:rFonts w:ascii="Times New Roman" w:hAnsi="Times New Roman" w:cs="Times New Roman"/>
                <w:spacing w:val="-4"/>
                <w:sz w:val="24"/>
                <w:szCs w:val="24"/>
              </w:rPr>
              <w:t xml:space="preserve"> &gt; 0,05</w:t>
            </w:r>
          </w:p>
        </w:tc>
      </w:tr>
      <w:tr w:rsidR="001A413E" w:rsidRPr="00FB6F36" w14:paraId="6414707B" w14:textId="77777777" w:rsidTr="00583C1F">
        <w:trPr>
          <w:trHeight w:val="298"/>
          <w:jc w:val="center"/>
        </w:trPr>
        <w:tc>
          <w:tcPr>
            <w:tcW w:w="559" w:type="dxa"/>
            <w:vMerge/>
            <w:vAlign w:val="center"/>
          </w:tcPr>
          <w:p w14:paraId="6978EBD9"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2271" w:type="dxa"/>
            <w:gridSpan w:val="2"/>
            <w:vAlign w:val="center"/>
          </w:tcPr>
          <w:p w14:paraId="5EFCC876" w14:textId="77777777" w:rsidR="001A413E" w:rsidRPr="00EF1B68" w:rsidRDefault="001A413E" w:rsidP="00032118">
            <w:pPr>
              <w:tabs>
                <w:tab w:val="left" w:pos="1843"/>
              </w:tabs>
              <w:spacing w:before="20" w:after="20" w:line="240" w:lineRule="auto"/>
              <w:ind w:left="-170" w:right="-170"/>
              <w:jc w:val="center"/>
              <w:rPr>
                <w:rFonts w:ascii="Times New Roman" w:eastAsia="Times New Roman" w:hAnsi="Times New Roman" w:cs="Times New Roman"/>
                <w:color w:val="000000"/>
                <w:sz w:val="24"/>
                <w:szCs w:val="24"/>
              </w:rPr>
            </w:pPr>
            <w:r w:rsidRPr="00EF1B68">
              <w:rPr>
                <w:rFonts w:ascii="Times New Roman" w:eastAsia="Times New Roman" w:hAnsi="Times New Roman" w:cs="Times New Roman"/>
                <w:color w:val="000000"/>
                <w:sz w:val="24"/>
                <w:szCs w:val="24"/>
              </w:rPr>
              <w:t>Thời gian bơi (s)</w:t>
            </w:r>
          </w:p>
        </w:tc>
        <w:tc>
          <w:tcPr>
            <w:tcW w:w="284" w:type="dxa"/>
            <w:vMerge/>
            <w:vAlign w:val="center"/>
          </w:tcPr>
          <w:p w14:paraId="22A32E89"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1843" w:type="dxa"/>
            <w:vAlign w:val="center"/>
          </w:tcPr>
          <w:p w14:paraId="693D052D"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z w:val="24"/>
                <w:szCs w:val="24"/>
              </w:rPr>
              <w:t xml:space="preserve">11,46 ± </w:t>
            </w:r>
            <w:r w:rsidRPr="00FB6F36">
              <w:rPr>
                <w:rFonts w:ascii="Times New Roman" w:hAnsi="Times New Roman" w:cs="Times New Roman"/>
                <w:color w:val="000000"/>
                <w:sz w:val="24"/>
                <w:szCs w:val="24"/>
              </w:rPr>
              <w:t>1,74</w:t>
            </w:r>
          </w:p>
        </w:tc>
        <w:tc>
          <w:tcPr>
            <w:tcW w:w="425" w:type="dxa"/>
            <w:vMerge/>
          </w:tcPr>
          <w:p w14:paraId="64FC6D28"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1276" w:type="dxa"/>
            <w:vAlign w:val="center"/>
          </w:tcPr>
          <w:p w14:paraId="42F48141"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z w:val="24"/>
                <w:szCs w:val="24"/>
              </w:rPr>
              <w:t xml:space="preserve">16,09 ± </w:t>
            </w:r>
            <w:r w:rsidRPr="00FB6F36">
              <w:rPr>
                <w:rFonts w:ascii="Times New Roman" w:hAnsi="Times New Roman" w:cs="Times New Roman"/>
                <w:color w:val="000000"/>
                <w:sz w:val="24"/>
                <w:szCs w:val="24"/>
              </w:rPr>
              <w:t>2,88</w:t>
            </w:r>
          </w:p>
        </w:tc>
        <w:tc>
          <w:tcPr>
            <w:tcW w:w="426" w:type="dxa"/>
            <w:gridSpan w:val="2"/>
            <w:vMerge/>
          </w:tcPr>
          <w:p w14:paraId="390F7FC4"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1416" w:type="dxa"/>
            <w:vAlign w:val="center"/>
          </w:tcPr>
          <w:p w14:paraId="22A56449"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z w:val="24"/>
                <w:szCs w:val="24"/>
              </w:rPr>
              <w:t xml:space="preserve">39,45 ± </w:t>
            </w:r>
            <w:r w:rsidRPr="00FB6F36">
              <w:rPr>
                <w:rFonts w:ascii="Times New Roman" w:hAnsi="Times New Roman" w:cs="Times New Roman"/>
                <w:color w:val="000000"/>
                <w:sz w:val="24"/>
                <w:szCs w:val="24"/>
              </w:rPr>
              <w:t>10,75</w:t>
            </w:r>
          </w:p>
        </w:tc>
        <w:tc>
          <w:tcPr>
            <w:tcW w:w="1418" w:type="dxa"/>
            <w:gridSpan w:val="2"/>
          </w:tcPr>
          <w:p w14:paraId="3E051571"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b/>
                <w:bCs/>
                <w:i/>
                <w:iCs/>
                <w:color w:val="000000"/>
                <w:spacing w:val="-4"/>
                <w:sz w:val="24"/>
                <w:szCs w:val="24"/>
              </w:rPr>
            </w:pPr>
            <w:r w:rsidRPr="00FB6F36">
              <w:rPr>
                <w:rFonts w:ascii="Times New Roman" w:hAnsi="Times New Roman" w:cs="Times New Roman"/>
                <w:spacing w:val="-4"/>
                <w:sz w:val="24"/>
                <w:szCs w:val="24"/>
              </w:rPr>
              <w:t>p</w:t>
            </w:r>
            <w:r w:rsidRPr="00FB6F36">
              <w:rPr>
                <w:rFonts w:ascii="Times New Roman" w:hAnsi="Times New Roman" w:cs="Times New Roman"/>
                <w:spacing w:val="-4"/>
                <w:sz w:val="24"/>
                <w:szCs w:val="24"/>
                <w:vertAlign w:val="subscript"/>
              </w:rPr>
              <w:t>123</w:t>
            </w:r>
            <w:r w:rsidRPr="00FB6F36">
              <w:rPr>
                <w:rFonts w:ascii="Times New Roman" w:hAnsi="Times New Roman" w:cs="Times New Roman"/>
                <w:spacing w:val="-4"/>
                <w:sz w:val="24"/>
                <w:szCs w:val="24"/>
              </w:rPr>
              <w:t xml:space="preserve"> &gt; 0,05</w:t>
            </w:r>
            <w:r w:rsidRPr="00FB6F36">
              <w:rPr>
                <w:rFonts w:ascii="Times New Roman" w:eastAsia="Times New Roman" w:hAnsi="Times New Roman" w:cs="Times New Roman"/>
                <w:color w:val="000000"/>
                <w:spacing w:val="-4"/>
                <w:sz w:val="24"/>
                <w:szCs w:val="24"/>
              </w:rPr>
              <w:t xml:space="preserve"> </w:t>
            </w:r>
          </w:p>
        </w:tc>
      </w:tr>
      <w:tr w:rsidR="001A413E" w:rsidRPr="00FB6F36" w14:paraId="30BAA706" w14:textId="77777777" w:rsidTr="00583C1F">
        <w:trPr>
          <w:trHeight w:val="298"/>
          <w:jc w:val="center"/>
        </w:trPr>
        <w:tc>
          <w:tcPr>
            <w:tcW w:w="559" w:type="dxa"/>
            <w:vMerge/>
            <w:vAlign w:val="center"/>
          </w:tcPr>
          <w:p w14:paraId="59596B44"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2271" w:type="dxa"/>
            <w:gridSpan w:val="2"/>
            <w:vAlign w:val="center"/>
          </w:tcPr>
          <w:p w14:paraId="5674FEF8" w14:textId="77777777" w:rsidR="001A413E" w:rsidRPr="00EF1B68" w:rsidRDefault="001A413E" w:rsidP="00032118">
            <w:pPr>
              <w:tabs>
                <w:tab w:val="left" w:pos="1843"/>
              </w:tabs>
              <w:spacing w:before="20" w:after="20" w:line="240" w:lineRule="auto"/>
              <w:ind w:left="-170" w:right="-170"/>
              <w:jc w:val="center"/>
              <w:rPr>
                <w:rFonts w:ascii="Times New Roman" w:eastAsia="Times New Roman" w:hAnsi="Times New Roman" w:cs="Times New Roman"/>
                <w:color w:val="000000"/>
                <w:sz w:val="24"/>
                <w:szCs w:val="24"/>
              </w:rPr>
            </w:pPr>
            <w:r w:rsidRPr="00EF1B68">
              <w:rPr>
                <w:rFonts w:ascii="Times New Roman" w:eastAsia="Times New Roman" w:hAnsi="Times New Roman" w:cs="Times New Roman"/>
                <w:color w:val="000000"/>
                <w:sz w:val="24"/>
                <w:szCs w:val="24"/>
              </w:rPr>
              <w:t>Tốc độ bơi (cm/s)</w:t>
            </w:r>
          </w:p>
        </w:tc>
        <w:tc>
          <w:tcPr>
            <w:tcW w:w="284" w:type="dxa"/>
            <w:vMerge/>
            <w:vAlign w:val="center"/>
          </w:tcPr>
          <w:p w14:paraId="6166662E"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1843" w:type="dxa"/>
            <w:vAlign w:val="center"/>
          </w:tcPr>
          <w:p w14:paraId="306AD6BE"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z w:val="24"/>
                <w:szCs w:val="24"/>
              </w:rPr>
              <w:t>19,29 ± 1,84</w:t>
            </w:r>
          </w:p>
        </w:tc>
        <w:tc>
          <w:tcPr>
            <w:tcW w:w="425" w:type="dxa"/>
            <w:vMerge/>
          </w:tcPr>
          <w:p w14:paraId="0DBCFD4F"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1276" w:type="dxa"/>
            <w:vAlign w:val="center"/>
          </w:tcPr>
          <w:p w14:paraId="264E81B7"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z w:val="24"/>
                <w:szCs w:val="24"/>
              </w:rPr>
              <w:t>15,11 ± 2,47</w:t>
            </w:r>
          </w:p>
        </w:tc>
        <w:tc>
          <w:tcPr>
            <w:tcW w:w="426" w:type="dxa"/>
            <w:gridSpan w:val="2"/>
            <w:vMerge/>
          </w:tcPr>
          <w:p w14:paraId="2CD2FDEF"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1416" w:type="dxa"/>
            <w:vAlign w:val="center"/>
          </w:tcPr>
          <w:p w14:paraId="356472FF"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z w:val="24"/>
                <w:szCs w:val="24"/>
              </w:rPr>
              <w:t>14,39 ± 1,29</w:t>
            </w:r>
          </w:p>
        </w:tc>
        <w:tc>
          <w:tcPr>
            <w:tcW w:w="1418" w:type="dxa"/>
            <w:gridSpan w:val="2"/>
          </w:tcPr>
          <w:p w14:paraId="699C6AD0"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b/>
                <w:bCs/>
                <w:i/>
                <w:iCs/>
                <w:color w:val="000000"/>
                <w:spacing w:val="-4"/>
                <w:sz w:val="24"/>
                <w:szCs w:val="24"/>
              </w:rPr>
            </w:pPr>
            <w:r w:rsidRPr="00FB6F36">
              <w:rPr>
                <w:rFonts w:ascii="Times New Roman" w:hAnsi="Times New Roman" w:cs="Times New Roman"/>
                <w:spacing w:val="-4"/>
                <w:sz w:val="24"/>
                <w:szCs w:val="24"/>
              </w:rPr>
              <w:t>p</w:t>
            </w:r>
            <w:r w:rsidRPr="00FB6F36">
              <w:rPr>
                <w:rFonts w:ascii="Times New Roman" w:hAnsi="Times New Roman" w:cs="Times New Roman"/>
                <w:spacing w:val="-4"/>
                <w:sz w:val="24"/>
                <w:szCs w:val="24"/>
                <w:vertAlign w:val="subscript"/>
              </w:rPr>
              <w:t>123</w:t>
            </w:r>
            <w:r w:rsidRPr="00FB6F36">
              <w:rPr>
                <w:rFonts w:ascii="Times New Roman" w:hAnsi="Times New Roman" w:cs="Times New Roman"/>
                <w:spacing w:val="-4"/>
                <w:sz w:val="24"/>
                <w:szCs w:val="24"/>
              </w:rPr>
              <w:t xml:space="preserve"> &gt; 0,05</w:t>
            </w:r>
          </w:p>
        </w:tc>
      </w:tr>
      <w:tr w:rsidR="001A413E" w:rsidRPr="00FB6F36" w14:paraId="0582FD7F" w14:textId="77777777" w:rsidTr="00583C1F">
        <w:trPr>
          <w:trHeight w:val="298"/>
          <w:jc w:val="center"/>
        </w:trPr>
        <w:tc>
          <w:tcPr>
            <w:tcW w:w="559" w:type="dxa"/>
            <w:vMerge/>
            <w:vAlign w:val="center"/>
          </w:tcPr>
          <w:p w14:paraId="1F2B759B"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2271" w:type="dxa"/>
            <w:gridSpan w:val="2"/>
            <w:vAlign w:val="center"/>
          </w:tcPr>
          <w:p w14:paraId="614B8E2D" w14:textId="77777777" w:rsidR="001A413E" w:rsidRPr="00EF1B68" w:rsidRDefault="001A413E" w:rsidP="00032118">
            <w:pPr>
              <w:tabs>
                <w:tab w:val="left" w:pos="1843"/>
              </w:tabs>
              <w:spacing w:before="20" w:after="20" w:line="240" w:lineRule="auto"/>
              <w:ind w:left="-170" w:right="-170"/>
              <w:jc w:val="center"/>
              <w:rPr>
                <w:rFonts w:ascii="Times New Roman" w:eastAsia="Times New Roman" w:hAnsi="Times New Roman" w:cs="Times New Roman"/>
                <w:color w:val="000000"/>
                <w:spacing w:val="-8"/>
                <w:sz w:val="24"/>
                <w:szCs w:val="24"/>
              </w:rPr>
            </w:pPr>
            <w:r w:rsidRPr="00EF1B68">
              <w:rPr>
                <w:rFonts w:ascii="Times New Roman" w:eastAsia="Times New Roman" w:hAnsi="Times New Roman" w:cs="Times New Roman"/>
                <w:color w:val="000000"/>
                <w:spacing w:val="-8"/>
                <w:sz w:val="24"/>
                <w:szCs w:val="24"/>
              </w:rPr>
              <w:t>Thời gian thigmotaxis (s)</w:t>
            </w:r>
          </w:p>
        </w:tc>
        <w:tc>
          <w:tcPr>
            <w:tcW w:w="284" w:type="dxa"/>
            <w:vMerge/>
            <w:vAlign w:val="center"/>
          </w:tcPr>
          <w:p w14:paraId="2A9A5081"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1843" w:type="dxa"/>
            <w:vAlign w:val="center"/>
          </w:tcPr>
          <w:p w14:paraId="7D0F3DE0"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z w:val="24"/>
                <w:szCs w:val="24"/>
              </w:rPr>
              <w:t xml:space="preserve">2,90 ± </w:t>
            </w:r>
            <w:r w:rsidRPr="00FB6F36">
              <w:rPr>
                <w:rFonts w:ascii="Times New Roman" w:hAnsi="Times New Roman" w:cs="Times New Roman"/>
                <w:color w:val="000000"/>
                <w:sz w:val="24"/>
                <w:szCs w:val="24"/>
              </w:rPr>
              <w:t>0,90</w:t>
            </w:r>
          </w:p>
        </w:tc>
        <w:tc>
          <w:tcPr>
            <w:tcW w:w="425" w:type="dxa"/>
            <w:vMerge/>
          </w:tcPr>
          <w:p w14:paraId="4CC5B27C"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1276" w:type="dxa"/>
            <w:vAlign w:val="center"/>
          </w:tcPr>
          <w:p w14:paraId="575D1F7A"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z w:val="24"/>
                <w:szCs w:val="24"/>
              </w:rPr>
              <w:t xml:space="preserve">2,34 ± </w:t>
            </w:r>
            <w:r w:rsidRPr="00FB6F36">
              <w:rPr>
                <w:rFonts w:ascii="Times New Roman" w:hAnsi="Times New Roman" w:cs="Times New Roman"/>
                <w:color w:val="000000"/>
                <w:sz w:val="24"/>
                <w:szCs w:val="24"/>
              </w:rPr>
              <w:t>0,88</w:t>
            </w:r>
          </w:p>
        </w:tc>
        <w:tc>
          <w:tcPr>
            <w:tcW w:w="426" w:type="dxa"/>
            <w:gridSpan w:val="2"/>
            <w:vMerge/>
          </w:tcPr>
          <w:p w14:paraId="2A8D82C2"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1416" w:type="dxa"/>
            <w:vAlign w:val="center"/>
          </w:tcPr>
          <w:p w14:paraId="11DE147C"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z w:val="24"/>
                <w:szCs w:val="24"/>
              </w:rPr>
              <w:t xml:space="preserve">18,24 ± </w:t>
            </w:r>
            <w:r w:rsidRPr="00FB6F36">
              <w:rPr>
                <w:rFonts w:ascii="Times New Roman" w:hAnsi="Times New Roman" w:cs="Times New Roman"/>
                <w:color w:val="000000"/>
                <w:sz w:val="24"/>
                <w:szCs w:val="24"/>
              </w:rPr>
              <w:t>8,75</w:t>
            </w:r>
          </w:p>
        </w:tc>
        <w:tc>
          <w:tcPr>
            <w:tcW w:w="1418" w:type="dxa"/>
            <w:gridSpan w:val="2"/>
          </w:tcPr>
          <w:p w14:paraId="0FC4A1E1"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b/>
                <w:bCs/>
                <w:i/>
                <w:iCs/>
                <w:color w:val="000000"/>
                <w:spacing w:val="-4"/>
                <w:sz w:val="24"/>
                <w:szCs w:val="24"/>
              </w:rPr>
            </w:pPr>
            <w:r w:rsidRPr="00FB6F36">
              <w:rPr>
                <w:rFonts w:ascii="Times New Roman" w:hAnsi="Times New Roman" w:cs="Times New Roman"/>
                <w:spacing w:val="-4"/>
                <w:sz w:val="24"/>
                <w:szCs w:val="24"/>
              </w:rPr>
              <w:t>p</w:t>
            </w:r>
            <w:r w:rsidRPr="00FB6F36">
              <w:rPr>
                <w:rFonts w:ascii="Times New Roman" w:hAnsi="Times New Roman" w:cs="Times New Roman"/>
                <w:spacing w:val="-4"/>
                <w:sz w:val="24"/>
                <w:szCs w:val="24"/>
                <w:vertAlign w:val="subscript"/>
              </w:rPr>
              <w:t>123</w:t>
            </w:r>
            <w:r w:rsidRPr="00FB6F36">
              <w:rPr>
                <w:rFonts w:ascii="Times New Roman" w:hAnsi="Times New Roman" w:cs="Times New Roman"/>
                <w:spacing w:val="-4"/>
                <w:sz w:val="24"/>
                <w:szCs w:val="24"/>
              </w:rPr>
              <w:t xml:space="preserve"> &gt; 0,05</w:t>
            </w:r>
          </w:p>
        </w:tc>
      </w:tr>
      <w:tr w:rsidR="001A413E" w:rsidRPr="00FB6F36" w14:paraId="4AF6C437" w14:textId="77777777" w:rsidTr="00583C1F">
        <w:trPr>
          <w:trHeight w:val="298"/>
          <w:jc w:val="center"/>
        </w:trPr>
        <w:tc>
          <w:tcPr>
            <w:tcW w:w="559" w:type="dxa"/>
            <w:vMerge/>
            <w:vAlign w:val="center"/>
          </w:tcPr>
          <w:p w14:paraId="7933F401"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2271" w:type="dxa"/>
            <w:gridSpan w:val="2"/>
            <w:vAlign w:val="center"/>
          </w:tcPr>
          <w:p w14:paraId="5924B642" w14:textId="77777777" w:rsidR="001A413E" w:rsidRPr="00EF1B68" w:rsidRDefault="001A413E" w:rsidP="00032118">
            <w:pPr>
              <w:tabs>
                <w:tab w:val="left" w:pos="1843"/>
              </w:tabs>
              <w:spacing w:after="0" w:line="240" w:lineRule="auto"/>
              <w:ind w:left="-170" w:right="-170"/>
              <w:jc w:val="center"/>
              <w:rPr>
                <w:rFonts w:ascii="Times New Roman" w:eastAsia="Times New Roman" w:hAnsi="Times New Roman" w:cs="Times New Roman"/>
                <w:color w:val="000000"/>
                <w:sz w:val="24"/>
                <w:szCs w:val="24"/>
              </w:rPr>
            </w:pPr>
            <w:r w:rsidRPr="00EF1B68">
              <w:rPr>
                <w:rFonts w:ascii="Times New Roman" w:eastAsia="Times New Roman" w:hAnsi="Times New Roman" w:cs="Times New Roman"/>
                <w:color w:val="000000"/>
                <w:sz w:val="24"/>
                <w:szCs w:val="24"/>
              </w:rPr>
              <w:t>Thời gian đóng băng (s)</w:t>
            </w:r>
          </w:p>
        </w:tc>
        <w:tc>
          <w:tcPr>
            <w:tcW w:w="284" w:type="dxa"/>
            <w:vMerge/>
            <w:vAlign w:val="center"/>
          </w:tcPr>
          <w:p w14:paraId="7070F164" w14:textId="77777777" w:rsidR="001A413E" w:rsidRPr="00FB6F36" w:rsidRDefault="001A413E" w:rsidP="00032118">
            <w:pPr>
              <w:tabs>
                <w:tab w:val="left" w:pos="1843"/>
              </w:tabs>
              <w:spacing w:after="0" w:line="240" w:lineRule="auto"/>
              <w:ind w:left="-113" w:right="-113"/>
              <w:jc w:val="center"/>
              <w:rPr>
                <w:rFonts w:ascii="Times New Roman" w:eastAsia="Times New Roman" w:hAnsi="Times New Roman" w:cs="Times New Roman"/>
                <w:color w:val="000000"/>
                <w:spacing w:val="-4"/>
                <w:sz w:val="24"/>
                <w:szCs w:val="24"/>
              </w:rPr>
            </w:pPr>
          </w:p>
        </w:tc>
        <w:tc>
          <w:tcPr>
            <w:tcW w:w="1843" w:type="dxa"/>
            <w:vAlign w:val="center"/>
          </w:tcPr>
          <w:p w14:paraId="3EAFB1EB" w14:textId="77777777" w:rsidR="001A413E" w:rsidRDefault="001A413E" w:rsidP="00032118">
            <w:pPr>
              <w:tabs>
                <w:tab w:val="left" w:pos="1843"/>
              </w:tabs>
              <w:spacing w:after="0" w:line="240" w:lineRule="auto"/>
              <w:ind w:left="-113" w:right="-113"/>
              <w:jc w:val="center"/>
              <w:rPr>
                <w:rFonts w:ascii="Times New Roman" w:hAnsi="Times New Roman" w:cs="Times New Roman"/>
                <w:color w:val="000000"/>
                <w:spacing w:val="-10"/>
                <w:sz w:val="24"/>
                <w:szCs w:val="24"/>
              </w:rPr>
            </w:pPr>
            <w:r w:rsidRPr="00FB6F36">
              <w:rPr>
                <w:rFonts w:ascii="Times New Roman" w:eastAsia="Times New Roman" w:hAnsi="Times New Roman" w:cs="Times New Roman"/>
                <w:color w:val="000000"/>
                <w:spacing w:val="-10"/>
                <w:sz w:val="24"/>
                <w:szCs w:val="24"/>
              </w:rPr>
              <w:t xml:space="preserve">0,00 ± </w:t>
            </w:r>
            <w:r w:rsidRPr="00FB6F36">
              <w:rPr>
                <w:rFonts w:ascii="Times New Roman" w:hAnsi="Times New Roman" w:cs="Times New Roman"/>
                <w:color w:val="000000"/>
                <w:spacing w:val="-10"/>
                <w:sz w:val="24"/>
                <w:szCs w:val="24"/>
              </w:rPr>
              <w:t>0,00</w:t>
            </w:r>
          </w:p>
          <w:p w14:paraId="37E98D5A" w14:textId="0E17B60C" w:rsidR="001A413E" w:rsidRPr="00FB6F36" w:rsidRDefault="001A413E" w:rsidP="00032118">
            <w:pPr>
              <w:tabs>
                <w:tab w:val="left" w:pos="1843"/>
              </w:tabs>
              <w:spacing w:after="0" w:line="240" w:lineRule="auto"/>
              <w:ind w:left="-113" w:right="-113"/>
              <w:jc w:val="center"/>
              <w:rPr>
                <w:rFonts w:ascii="Times New Roman" w:eastAsia="Times New Roman" w:hAnsi="Times New Roman" w:cs="Times New Roman"/>
                <w:color w:val="000000"/>
                <w:spacing w:val="-10"/>
                <w:sz w:val="24"/>
                <w:szCs w:val="24"/>
              </w:rPr>
            </w:pPr>
            <w:r w:rsidRPr="00FB6F36">
              <w:rPr>
                <w:rFonts w:ascii="Times New Roman" w:hAnsi="Times New Roman" w:cs="Times New Roman"/>
                <w:color w:val="000000"/>
                <w:spacing w:val="-10"/>
                <w:sz w:val="24"/>
                <w:szCs w:val="24"/>
              </w:rPr>
              <w:t>(0,00)</w:t>
            </w:r>
          </w:p>
        </w:tc>
        <w:tc>
          <w:tcPr>
            <w:tcW w:w="425" w:type="dxa"/>
            <w:vMerge/>
          </w:tcPr>
          <w:p w14:paraId="15E091A3" w14:textId="77777777" w:rsidR="001A413E" w:rsidRPr="00FB6F36" w:rsidRDefault="001A413E" w:rsidP="00032118">
            <w:pPr>
              <w:tabs>
                <w:tab w:val="left" w:pos="1843"/>
              </w:tabs>
              <w:spacing w:after="0" w:line="240" w:lineRule="auto"/>
              <w:ind w:left="-113" w:right="-113"/>
              <w:jc w:val="center"/>
              <w:rPr>
                <w:rFonts w:ascii="Times New Roman" w:eastAsia="Times New Roman" w:hAnsi="Times New Roman" w:cs="Times New Roman"/>
                <w:color w:val="000000"/>
                <w:spacing w:val="-10"/>
                <w:sz w:val="24"/>
                <w:szCs w:val="24"/>
              </w:rPr>
            </w:pPr>
          </w:p>
        </w:tc>
        <w:tc>
          <w:tcPr>
            <w:tcW w:w="1276" w:type="dxa"/>
            <w:vAlign w:val="center"/>
          </w:tcPr>
          <w:p w14:paraId="633FC8D2" w14:textId="179F5299" w:rsidR="001A413E" w:rsidRPr="00FB6F36" w:rsidRDefault="001A413E" w:rsidP="00032118">
            <w:pPr>
              <w:tabs>
                <w:tab w:val="left" w:pos="1843"/>
              </w:tabs>
              <w:spacing w:after="0" w:line="240" w:lineRule="auto"/>
              <w:ind w:left="-170" w:right="-170"/>
              <w:jc w:val="center"/>
              <w:rPr>
                <w:rFonts w:ascii="Times New Roman" w:eastAsia="Times New Roman" w:hAnsi="Times New Roman" w:cs="Times New Roman"/>
                <w:color w:val="000000"/>
                <w:spacing w:val="-10"/>
                <w:sz w:val="24"/>
                <w:szCs w:val="24"/>
              </w:rPr>
            </w:pPr>
            <w:r w:rsidRPr="00FB6F36">
              <w:rPr>
                <w:rFonts w:ascii="Times New Roman" w:eastAsia="Times New Roman" w:hAnsi="Times New Roman" w:cs="Times New Roman"/>
                <w:color w:val="000000"/>
                <w:spacing w:val="-10"/>
                <w:sz w:val="24"/>
                <w:szCs w:val="24"/>
              </w:rPr>
              <w:t>0,66</w:t>
            </w:r>
            <w:r>
              <w:rPr>
                <w:rFonts w:ascii="Times New Roman" w:eastAsia="Times New Roman" w:hAnsi="Times New Roman" w:cs="Times New Roman"/>
                <w:color w:val="000000"/>
                <w:spacing w:val="-10"/>
                <w:sz w:val="24"/>
                <w:szCs w:val="24"/>
              </w:rPr>
              <w:t xml:space="preserve"> </w:t>
            </w:r>
            <w:r w:rsidRPr="00FB6F36">
              <w:rPr>
                <w:rFonts w:ascii="Times New Roman" w:eastAsia="Times New Roman" w:hAnsi="Times New Roman" w:cs="Times New Roman"/>
                <w:color w:val="000000"/>
                <w:spacing w:val="-10"/>
                <w:sz w:val="24"/>
                <w:szCs w:val="24"/>
              </w:rPr>
              <w:t>±</w:t>
            </w:r>
            <w:r>
              <w:rPr>
                <w:rFonts w:ascii="Times New Roman" w:eastAsia="Times New Roman" w:hAnsi="Times New Roman" w:cs="Times New Roman"/>
                <w:color w:val="000000"/>
                <w:spacing w:val="-10"/>
                <w:sz w:val="24"/>
                <w:szCs w:val="24"/>
              </w:rPr>
              <w:t xml:space="preserve"> </w:t>
            </w:r>
            <w:r w:rsidRPr="00FB6F36">
              <w:rPr>
                <w:rFonts w:ascii="Times New Roman" w:hAnsi="Times New Roman" w:cs="Times New Roman"/>
                <w:color w:val="000000"/>
                <w:spacing w:val="-10"/>
                <w:sz w:val="24"/>
                <w:szCs w:val="24"/>
              </w:rPr>
              <w:t>0,40 (0,00)</w:t>
            </w:r>
          </w:p>
        </w:tc>
        <w:tc>
          <w:tcPr>
            <w:tcW w:w="426" w:type="dxa"/>
            <w:gridSpan w:val="2"/>
            <w:vMerge/>
          </w:tcPr>
          <w:p w14:paraId="2107F962" w14:textId="77777777" w:rsidR="001A413E" w:rsidRPr="00FB6F36" w:rsidRDefault="001A413E" w:rsidP="00032118">
            <w:pPr>
              <w:tabs>
                <w:tab w:val="left" w:pos="1843"/>
              </w:tabs>
              <w:spacing w:after="0" w:line="240" w:lineRule="auto"/>
              <w:ind w:left="-113" w:right="-113"/>
              <w:jc w:val="center"/>
              <w:rPr>
                <w:rFonts w:ascii="Times New Roman" w:eastAsia="Times New Roman" w:hAnsi="Times New Roman" w:cs="Times New Roman"/>
                <w:color w:val="000000"/>
                <w:spacing w:val="-10"/>
                <w:sz w:val="24"/>
                <w:szCs w:val="24"/>
              </w:rPr>
            </w:pPr>
          </w:p>
        </w:tc>
        <w:tc>
          <w:tcPr>
            <w:tcW w:w="1416" w:type="dxa"/>
            <w:vAlign w:val="center"/>
          </w:tcPr>
          <w:p w14:paraId="34A2B0F1" w14:textId="77777777" w:rsidR="001A413E" w:rsidRDefault="001A413E" w:rsidP="00032118">
            <w:pPr>
              <w:tabs>
                <w:tab w:val="left" w:pos="1843"/>
              </w:tabs>
              <w:spacing w:after="0" w:line="240" w:lineRule="auto"/>
              <w:ind w:left="-113" w:right="-113"/>
              <w:jc w:val="center"/>
              <w:rPr>
                <w:rFonts w:ascii="Times New Roman" w:hAnsi="Times New Roman" w:cs="Times New Roman"/>
                <w:color w:val="000000"/>
                <w:spacing w:val="-10"/>
                <w:sz w:val="24"/>
                <w:szCs w:val="24"/>
              </w:rPr>
            </w:pPr>
            <w:r w:rsidRPr="00FB6F36">
              <w:rPr>
                <w:rFonts w:ascii="Times New Roman" w:eastAsia="Times New Roman" w:hAnsi="Times New Roman" w:cs="Times New Roman"/>
                <w:color w:val="000000"/>
                <w:spacing w:val="-10"/>
                <w:sz w:val="24"/>
                <w:szCs w:val="24"/>
              </w:rPr>
              <w:t xml:space="preserve">0,12 ± </w:t>
            </w:r>
            <w:r w:rsidRPr="00FB6F36">
              <w:rPr>
                <w:rFonts w:ascii="Times New Roman" w:hAnsi="Times New Roman" w:cs="Times New Roman"/>
                <w:color w:val="000000"/>
                <w:spacing w:val="-10"/>
                <w:sz w:val="24"/>
                <w:szCs w:val="24"/>
              </w:rPr>
              <w:t>0,08</w:t>
            </w:r>
          </w:p>
          <w:p w14:paraId="49F6D6F4" w14:textId="1C599B2C" w:rsidR="001A413E" w:rsidRPr="00FB6F36" w:rsidRDefault="001A413E" w:rsidP="00032118">
            <w:pPr>
              <w:tabs>
                <w:tab w:val="left" w:pos="1843"/>
              </w:tabs>
              <w:spacing w:after="0" w:line="240" w:lineRule="auto"/>
              <w:ind w:left="-113" w:right="-113"/>
              <w:jc w:val="center"/>
              <w:rPr>
                <w:rFonts w:ascii="Times New Roman" w:eastAsia="Times New Roman" w:hAnsi="Times New Roman" w:cs="Times New Roman"/>
                <w:color w:val="000000"/>
                <w:spacing w:val="-10"/>
                <w:sz w:val="24"/>
                <w:szCs w:val="24"/>
              </w:rPr>
            </w:pPr>
            <w:r w:rsidRPr="00FB6F36">
              <w:rPr>
                <w:rFonts w:ascii="Times New Roman" w:hAnsi="Times New Roman" w:cs="Times New Roman"/>
                <w:color w:val="000000"/>
                <w:spacing w:val="-10"/>
                <w:sz w:val="24"/>
                <w:szCs w:val="24"/>
              </w:rPr>
              <w:t>(0,00)</w:t>
            </w:r>
          </w:p>
        </w:tc>
        <w:tc>
          <w:tcPr>
            <w:tcW w:w="1418" w:type="dxa"/>
            <w:gridSpan w:val="2"/>
            <w:vAlign w:val="center"/>
          </w:tcPr>
          <w:p w14:paraId="1DA12AE1" w14:textId="77777777" w:rsidR="001A413E" w:rsidRPr="00FB6F36" w:rsidRDefault="001A413E" w:rsidP="00032118">
            <w:pPr>
              <w:tabs>
                <w:tab w:val="left" w:pos="1843"/>
              </w:tabs>
              <w:spacing w:after="0" w:line="240" w:lineRule="auto"/>
              <w:ind w:left="-113" w:right="-113"/>
              <w:jc w:val="center"/>
              <w:rPr>
                <w:rFonts w:ascii="Times New Roman" w:eastAsia="Times New Roman" w:hAnsi="Times New Roman" w:cs="Times New Roman"/>
                <w:b/>
                <w:bCs/>
                <w:i/>
                <w:iCs/>
                <w:color w:val="000000"/>
                <w:spacing w:val="-4"/>
                <w:sz w:val="24"/>
                <w:szCs w:val="24"/>
              </w:rPr>
            </w:pPr>
            <w:r w:rsidRPr="00FB6F36">
              <w:rPr>
                <w:rFonts w:ascii="Times New Roman" w:hAnsi="Times New Roman" w:cs="Times New Roman"/>
                <w:spacing w:val="-4"/>
                <w:sz w:val="24"/>
                <w:szCs w:val="24"/>
              </w:rPr>
              <w:t>p</w:t>
            </w:r>
            <w:r w:rsidRPr="00FB6F36">
              <w:rPr>
                <w:rFonts w:ascii="Times New Roman" w:hAnsi="Times New Roman" w:cs="Times New Roman"/>
                <w:spacing w:val="-4"/>
                <w:sz w:val="24"/>
                <w:szCs w:val="24"/>
                <w:vertAlign w:val="subscript"/>
              </w:rPr>
              <w:t>123</w:t>
            </w:r>
            <w:r w:rsidRPr="00FB6F36">
              <w:rPr>
                <w:rFonts w:ascii="Times New Roman" w:hAnsi="Times New Roman" w:cs="Times New Roman"/>
                <w:spacing w:val="-4"/>
                <w:sz w:val="24"/>
                <w:szCs w:val="24"/>
              </w:rPr>
              <w:t xml:space="preserve"> &gt; 0,05</w:t>
            </w:r>
          </w:p>
        </w:tc>
      </w:tr>
      <w:tr w:rsidR="001A413E" w:rsidRPr="00FB6F36" w14:paraId="4023DFFA" w14:textId="77777777" w:rsidTr="00583C1F">
        <w:trPr>
          <w:trHeight w:val="298"/>
          <w:jc w:val="center"/>
        </w:trPr>
        <w:tc>
          <w:tcPr>
            <w:tcW w:w="559" w:type="dxa"/>
            <w:vMerge w:val="restart"/>
            <w:vAlign w:val="center"/>
          </w:tcPr>
          <w:p w14:paraId="5CDE247D"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pacing w:val="-4"/>
                <w:sz w:val="24"/>
                <w:szCs w:val="24"/>
              </w:rPr>
              <w:t>4</w:t>
            </w:r>
          </w:p>
        </w:tc>
        <w:tc>
          <w:tcPr>
            <w:tcW w:w="2271" w:type="dxa"/>
            <w:gridSpan w:val="2"/>
            <w:vAlign w:val="center"/>
          </w:tcPr>
          <w:p w14:paraId="512AC3EC" w14:textId="77777777" w:rsidR="001A413E" w:rsidRPr="00EF1B68" w:rsidRDefault="001A413E" w:rsidP="00032118">
            <w:pPr>
              <w:tabs>
                <w:tab w:val="left" w:pos="1843"/>
              </w:tabs>
              <w:spacing w:before="20" w:after="20" w:line="240" w:lineRule="auto"/>
              <w:ind w:left="-170" w:right="-170"/>
              <w:jc w:val="center"/>
              <w:rPr>
                <w:rFonts w:ascii="Times New Roman" w:eastAsia="Times New Roman" w:hAnsi="Times New Roman" w:cs="Times New Roman"/>
                <w:color w:val="000000"/>
                <w:sz w:val="24"/>
                <w:szCs w:val="24"/>
              </w:rPr>
            </w:pPr>
            <w:r w:rsidRPr="00EF1B68">
              <w:rPr>
                <w:rFonts w:ascii="Times New Roman" w:eastAsia="Times New Roman" w:hAnsi="Times New Roman" w:cs="Times New Roman"/>
                <w:color w:val="000000"/>
                <w:sz w:val="24"/>
                <w:szCs w:val="24"/>
              </w:rPr>
              <w:t>Quãng đường bơi (m)</w:t>
            </w:r>
          </w:p>
        </w:tc>
        <w:tc>
          <w:tcPr>
            <w:tcW w:w="284" w:type="dxa"/>
            <w:vMerge/>
            <w:vAlign w:val="center"/>
          </w:tcPr>
          <w:p w14:paraId="70AB1FE1"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1843" w:type="dxa"/>
            <w:vAlign w:val="center"/>
          </w:tcPr>
          <w:p w14:paraId="6FF2F133"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z w:val="24"/>
                <w:szCs w:val="24"/>
              </w:rPr>
              <w:t xml:space="preserve">1,82 ± </w:t>
            </w:r>
            <w:r w:rsidRPr="00FB6F36">
              <w:rPr>
                <w:rFonts w:ascii="Times New Roman" w:hAnsi="Times New Roman" w:cs="Times New Roman"/>
                <w:color w:val="000000"/>
                <w:sz w:val="24"/>
                <w:szCs w:val="24"/>
              </w:rPr>
              <w:t>0,40</w:t>
            </w:r>
          </w:p>
        </w:tc>
        <w:tc>
          <w:tcPr>
            <w:tcW w:w="425" w:type="dxa"/>
            <w:vMerge/>
          </w:tcPr>
          <w:p w14:paraId="561C121C"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1276" w:type="dxa"/>
            <w:vAlign w:val="center"/>
          </w:tcPr>
          <w:p w14:paraId="0DEF9B42"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z w:val="24"/>
                <w:szCs w:val="24"/>
              </w:rPr>
              <w:t xml:space="preserve">2,15 ± </w:t>
            </w:r>
            <w:r w:rsidRPr="00FB6F36">
              <w:rPr>
                <w:rFonts w:ascii="Times New Roman" w:hAnsi="Times New Roman" w:cs="Times New Roman"/>
                <w:color w:val="000000"/>
                <w:sz w:val="24"/>
                <w:szCs w:val="24"/>
              </w:rPr>
              <w:t>0,37</w:t>
            </w:r>
          </w:p>
        </w:tc>
        <w:tc>
          <w:tcPr>
            <w:tcW w:w="426" w:type="dxa"/>
            <w:gridSpan w:val="2"/>
            <w:vMerge/>
          </w:tcPr>
          <w:p w14:paraId="3C23F9B6"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1416" w:type="dxa"/>
            <w:vAlign w:val="center"/>
          </w:tcPr>
          <w:p w14:paraId="4B2F8093"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z w:val="24"/>
                <w:szCs w:val="24"/>
              </w:rPr>
              <w:t xml:space="preserve">4,64 ± </w:t>
            </w:r>
            <w:r w:rsidRPr="00FB6F36">
              <w:rPr>
                <w:rFonts w:ascii="Times New Roman" w:hAnsi="Times New Roman" w:cs="Times New Roman"/>
                <w:color w:val="000000"/>
                <w:sz w:val="24"/>
                <w:szCs w:val="24"/>
              </w:rPr>
              <w:t>1,57</w:t>
            </w:r>
          </w:p>
        </w:tc>
        <w:tc>
          <w:tcPr>
            <w:tcW w:w="1418" w:type="dxa"/>
            <w:gridSpan w:val="2"/>
          </w:tcPr>
          <w:p w14:paraId="78646FD9"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b/>
                <w:bCs/>
                <w:i/>
                <w:iCs/>
                <w:color w:val="000000"/>
                <w:spacing w:val="-4"/>
                <w:sz w:val="24"/>
                <w:szCs w:val="24"/>
              </w:rPr>
            </w:pPr>
            <w:r w:rsidRPr="00FB6F36">
              <w:rPr>
                <w:rFonts w:ascii="Times New Roman" w:hAnsi="Times New Roman" w:cs="Times New Roman"/>
                <w:spacing w:val="-4"/>
                <w:sz w:val="24"/>
                <w:szCs w:val="24"/>
              </w:rPr>
              <w:t>p</w:t>
            </w:r>
            <w:r w:rsidRPr="00FB6F36">
              <w:rPr>
                <w:rFonts w:ascii="Times New Roman" w:hAnsi="Times New Roman" w:cs="Times New Roman"/>
                <w:spacing w:val="-4"/>
                <w:sz w:val="24"/>
                <w:szCs w:val="24"/>
                <w:vertAlign w:val="subscript"/>
              </w:rPr>
              <w:t>123</w:t>
            </w:r>
            <w:r w:rsidRPr="00FB6F36">
              <w:rPr>
                <w:rFonts w:ascii="Times New Roman" w:hAnsi="Times New Roman" w:cs="Times New Roman"/>
                <w:spacing w:val="-4"/>
                <w:sz w:val="24"/>
                <w:szCs w:val="24"/>
              </w:rPr>
              <w:t xml:space="preserve"> &gt; 0,05</w:t>
            </w:r>
          </w:p>
        </w:tc>
      </w:tr>
      <w:tr w:rsidR="001A413E" w:rsidRPr="00FB6F36" w14:paraId="1764AC4A" w14:textId="77777777" w:rsidTr="00583C1F">
        <w:trPr>
          <w:trHeight w:val="298"/>
          <w:jc w:val="center"/>
        </w:trPr>
        <w:tc>
          <w:tcPr>
            <w:tcW w:w="559" w:type="dxa"/>
            <w:vMerge/>
            <w:vAlign w:val="center"/>
          </w:tcPr>
          <w:p w14:paraId="2D598939"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2271" w:type="dxa"/>
            <w:gridSpan w:val="2"/>
            <w:vAlign w:val="center"/>
          </w:tcPr>
          <w:p w14:paraId="5EF21B29" w14:textId="77777777" w:rsidR="001A413E" w:rsidRPr="00EF1B68" w:rsidRDefault="001A413E" w:rsidP="00032118">
            <w:pPr>
              <w:tabs>
                <w:tab w:val="left" w:pos="1843"/>
              </w:tabs>
              <w:spacing w:before="20" w:after="20" w:line="240" w:lineRule="auto"/>
              <w:ind w:left="-170" w:right="-170"/>
              <w:jc w:val="center"/>
              <w:rPr>
                <w:rFonts w:ascii="Times New Roman" w:eastAsia="Times New Roman" w:hAnsi="Times New Roman" w:cs="Times New Roman"/>
                <w:color w:val="000000"/>
                <w:sz w:val="24"/>
                <w:szCs w:val="24"/>
              </w:rPr>
            </w:pPr>
            <w:r w:rsidRPr="00EF1B68">
              <w:rPr>
                <w:rFonts w:ascii="Times New Roman" w:eastAsia="Times New Roman" w:hAnsi="Times New Roman" w:cs="Times New Roman"/>
                <w:color w:val="000000"/>
                <w:sz w:val="24"/>
                <w:szCs w:val="24"/>
              </w:rPr>
              <w:t>Thời gian bơi (s)</w:t>
            </w:r>
          </w:p>
        </w:tc>
        <w:tc>
          <w:tcPr>
            <w:tcW w:w="284" w:type="dxa"/>
            <w:vMerge/>
            <w:vAlign w:val="center"/>
          </w:tcPr>
          <w:p w14:paraId="0908CA5E"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1843" w:type="dxa"/>
            <w:vAlign w:val="center"/>
          </w:tcPr>
          <w:p w14:paraId="31481CCA"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z w:val="24"/>
                <w:szCs w:val="24"/>
              </w:rPr>
              <w:t xml:space="preserve">5,55 ± </w:t>
            </w:r>
            <w:r w:rsidRPr="00FB6F36">
              <w:rPr>
                <w:rFonts w:ascii="Times New Roman" w:hAnsi="Times New Roman" w:cs="Times New Roman"/>
                <w:color w:val="000000"/>
                <w:sz w:val="24"/>
                <w:szCs w:val="24"/>
              </w:rPr>
              <w:t>0,75</w:t>
            </w:r>
          </w:p>
        </w:tc>
        <w:tc>
          <w:tcPr>
            <w:tcW w:w="425" w:type="dxa"/>
            <w:vMerge/>
          </w:tcPr>
          <w:p w14:paraId="36854467"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1276" w:type="dxa"/>
            <w:vAlign w:val="center"/>
          </w:tcPr>
          <w:p w14:paraId="319E0726"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z w:val="24"/>
                <w:szCs w:val="24"/>
              </w:rPr>
              <w:t xml:space="preserve">10,07 ± </w:t>
            </w:r>
            <w:r w:rsidRPr="00FB6F36">
              <w:rPr>
                <w:rFonts w:ascii="Times New Roman" w:hAnsi="Times New Roman" w:cs="Times New Roman"/>
                <w:color w:val="000000"/>
                <w:sz w:val="24"/>
                <w:szCs w:val="24"/>
              </w:rPr>
              <w:t>1,65</w:t>
            </w:r>
          </w:p>
        </w:tc>
        <w:tc>
          <w:tcPr>
            <w:tcW w:w="426" w:type="dxa"/>
            <w:gridSpan w:val="2"/>
            <w:vMerge/>
          </w:tcPr>
          <w:p w14:paraId="16850D95"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1416" w:type="dxa"/>
            <w:vAlign w:val="center"/>
          </w:tcPr>
          <w:p w14:paraId="0966B944"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z w:val="24"/>
                <w:szCs w:val="24"/>
              </w:rPr>
              <w:t xml:space="preserve">31,48 ± </w:t>
            </w:r>
            <w:r w:rsidRPr="00FB6F36">
              <w:rPr>
                <w:rFonts w:ascii="Times New Roman" w:hAnsi="Times New Roman" w:cs="Times New Roman"/>
                <w:color w:val="000000"/>
                <w:sz w:val="24"/>
                <w:szCs w:val="24"/>
              </w:rPr>
              <w:t>10,06</w:t>
            </w:r>
          </w:p>
        </w:tc>
        <w:tc>
          <w:tcPr>
            <w:tcW w:w="1418" w:type="dxa"/>
            <w:gridSpan w:val="2"/>
          </w:tcPr>
          <w:p w14:paraId="44DE18A8"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b/>
                <w:bCs/>
                <w:i/>
                <w:iCs/>
                <w:color w:val="000000"/>
                <w:spacing w:val="-4"/>
                <w:sz w:val="24"/>
                <w:szCs w:val="24"/>
              </w:rPr>
            </w:pPr>
            <w:r w:rsidRPr="00FB6F36">
              <w:rPr>
                <w:rFonts w:ascii="Times New Roman" w:hAnsi="Times New Roman" w:cs="Times New Roman"/>
                <w:spacing w:val="-4"/>
                <w:sz w:val="24"/>
                <w:szCs w:val="24"/>
              </w:rPr>
              <w:t>p</w:t>
            </w:r>
            <w:r w:rsidRPr="00FB6F36">
              <w:rPr>
                <w:rFonts w:ascii="Times New Roman" w:hAnsi="Times New Roman" w:cs="Times New Roman"/>
                <w:spacing w:val="-4"/>
                <w:sz w:val="24"/>
                <w:szCs w:val="24"/>
                <w:vertAlign w:val="subscript"/>
              </w:rPr>
              <w:t>123</w:t>
            </w:r>
            <w:r w:rsidRPr="00FB6F36">
              <w:rPr>
                <w:rFonts w:ascii="Times New Roman" w:hAnsi="Times New Roman" w:cs="Times New Roman"/>
                <w:spacing w:val="-4"/>
                <w:sz w:val="24"/>
                <w:szCs w:val="24"/>
              </w:rPr>
              <w:t xml:space="preserve"> &gt; 0,05</w:t>
            </w:r>
          </w:p>
        </w:tc>
      </w:tr>
      <w:tr w:rsidR="001A413E" w:rsidRPr="00FB6F36" w14:paraId="29B03FE6" w14:textId="77777777" w:rsidTr="00583C1F">
        <w:trPr>
          <w:trHeight w:val="298"/>
          <w:jc w:val="center"/>
        </w:trPr>
        <w:tc>
          <w:tcPr>
            <w:tcW w:w="559" w:type="dxa"/>
            <w:vMerge/>
            <w:vAlign w:val="center"/>
          </w:tcPr>
          <w:p w14:paraId="04037815"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2271" w:type="dxa"/>
            <w:gridSpan w:val="2"/>
            <w:vAlign w:val="center"/>
          </w:tcPr>
          <w:p w14:paraId="14227BAC" w14:textId="77777777" w:rsidR="001A413E" w:rsidRPr="00EF1B68" w:rsidRDefault="001A413E" w:rsidP="00032118">
            <w:pPr>
              <w:tabs>
                <w:tab w:val="left" w:pos="1843"/>
              </w:tabs>
              <w:spacing w:before="20" w:after="20" w:line="240" w:lineRule="auto"/>
              <w:ind w:left="-170" w:right="-170"/>
              <w:jc w:val="center"/>
              <w:rPr>
                <w:rFonts w:ascii="Times New Roman" w:eastAsia="Times New Roman" w:hAnsi="Times New Roman" w:cs="Times New Roman"/>
                <w:color w:val="000000"/>
                <w:sz w:val="24"/>
                <w:szCs w:val="24"/>
              </w:rPr>
            </w:pPr>
            <w:r w:rsidRPr="00EF1B68">
              <w:rPr>
                <w:rFonts w:ascii="Times New Roman" w:eastAsia="Times New Roman" w:hAnsi="Times New Roman" w:cs="Times New Roman"/>
                <w:color w:val="000000"/>
                <w:sz w:val="24"/>
                <w:szCs w:val="24"/>
              </w:rPr>
              <w:t>Tốc độ bơi (cm/s)</w:t>
            </w:r>
          </w:p>
        </w:tc>
        <w:tc>
          <w:tcPr>
            <w:tcW w:w="284" w:type="dxa"/>
            <w:vMerge/>
            <w:vAlign w:val="center"/>
          </w:tcPr>
          <w:p w14:paraId="09EF3840"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1843" w:type="dxa"/>
            <w:vAlign w:val="center"/>
          </w:tcPr>
          <w:p w14:paraId="394D9CA8"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z w:val="24"/>
                <w:szCs w:val="24"/>
              </w:rPr>
              <w:t>20,04 ± 1,38</w:t>
            </w:r>
          </w:p>
        </w:tc>
        <w:tc>
          <w:tcPr>
            <w:tcW w:w="425" w:type="dxa"/>
            <w:vMerge/>
          </w:tcPr>
          <w:p w14:paraId="717FB5B7"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1276" w:type="dxa"/>
            <w:vAlign w:val="center"/>
          </w:tcPr>
          <w:p w14:paraId="4B6B21C5"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z w:val="24"/>
                <w:szCs w:val="24"/>
              </w:rPr>
              <w:t>11,81 ± 1,95</w:t>
            </w:r>
          </w:p>
        </w:tc>
        <w:tc>
          <w:tcPr>
            <w:tcW w:w="426" w:type="dxa"/>
            <w:gridSpan w:val="2"/>
            <w:vMerge/>
          </w:tcPr>
          <w:p w14:paraId="67FB58CF"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1416" w:type="dxa"/>
            <w:vAlign w:val="center"/>
          </w:tcPr>
          <w:p w14:paraId="308AD9A9"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z w:val="24"/>
                <w:szCs w:val="24"/>
              </w:rPr>
              <w:t>12,33 ± 2,26</w:t>
            </w:r>
          </w:p>
        </w:tc>
        <w:tc>
          <w:tcPr>
            <w:tcW w:w="1418" w:type="dxa"/>
            <w:gridSpan w:val="2"/>
          </w:tcPr>
          <w:p w14:paraId="59CD07C7"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b/>
                <w:bCs/>
                <w:i/>
                <w:iCs/>
                <w:color w:val="000000"/>
                <w:spacing w:val="-4"/>
                <w:sz w:val="24"/>
                <w:szCs w:val="24"/>
              </w:rPr>
            </w:pPr>
            <w:r w:rsidRPr="00FB6F36">
              <w:rPr>
                <w:rFonts w:ascii="Times New Roman" w:hAnsi="Times New Roman" w:cs="Times New Roman"/>
                <w:spacing w:val="-4"/>
                <w:sz w:val="24"/>
                <w:szCs w:val="24"/>
              </w:rPr>
              <w:t>p</w:t>
            </w:r>
            <w:r w:rsidRPr="00FB6F36">
              <w:rPr>
                <w:rFonts w:ascii="Times New Roman" w:hAnsi="Times New Roman" w:cs="Times New Roman"/>
                <w:spacing w:val="-4"/>
                <w:sz w:val="24"/>
                <w:szCs w:val="24"/>
                <w:vertAlign w:val="subscript"/>
              </w:rPr>
              <w:t>123</w:t>
            </w:r>
            <w:r w:rsidRPr="00FB6F36">
              <w:rPr>
                <w:rFonts w:ascii="Times New Roman" w:hAnsi="Times New Roman" w:cs="Times New Roman"/>
                <w:spacing w:val="-4"/>
                <w:sz w:val="24"/>
                <w:szCs w:val="24"/>
              </w:rPr>
              <w:t xml:space="preserve"> &gt; 0,05</w:t>
            </w:r>
          </w:p>
        </w:tc>
      </w:tr>
      <w:tr w:rsidR="001A413E" w:rsidRPr="00FB6F36" w14:paraId="697F9B62" w14:textId="77777777" w:rsidTr="00583C1F">
        <w:trPr>
          <w:trHeight w:val="298"/>
          <w:jc w:val="center"/>
        </w:trPr>
        <w:tc>
          <w:tcPr>
            <w:tcW w:w="559" w:type="dxa"/>
            <w:vMerge/>
            <w:vAlign w:val="center"/>
          </w:tcPr>
          <w:p w14:paraId="5C7055C6"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2271" w:type="dxa"/>
            <w:gridSpan w:val="2"/>
            <w:vAlign w:val="center"/>
          </w:tcPr>
          <w:p w14:paraId="5C9786FD" w14:textId="77777777" w:rsidR="001A413E" w:rsidRPr="00EF1B68" w:rsidRDefault="001A413E" w:rsidP="00032118">
            <w:pPr>
              <w:tabs>
                <w:tab w:val="left" w:pos="1843"/>
              </w:tabs>
              <w:spacing w:before="20" w:after="20" w:line="240" w:lineRule="auto"/>
              <w:ind w:left="-170" w:right="-170"/>
              <w:jc w:val="center"/>
              <w:rPr>
                <w:rFonts w:ascii="Times New Roman" w:eastAsia="Times New Roman" w:hAnsi="Times New Roman" w:cs="Times New Roman"/>
                <w:color w:val="000000"/>
                <w:spacing w:val="-8"/>
                <w:sz w:val="24"/>
                <w:szCs w:val="24"/>
              </w:rPr>
            </w:pPr>
            <w:r w:rsidRPr="00EF1B68">
              <w:rPr>
                <w:rFonts w:ascii="Times New Roman" w:eastAsia="Times New Roman" w:hAnsi="Times New Roman" w:cs="Times New Roman"/>
                <w:color w:val="000000"/>
                <w:spacing w:val="-8"/>
                <w:sz w:val="24"/>
                <w:szCs w:val="24"/>
              </w:rPr>
              <w:t>Thời gian thigmotaxis (s)</w:t>
            </w:r>
          </w:p>
        </w:tc>
        <w:tc>
          <w:tcPr>
            <w:tcW w:w="284" w:type="dxa"/>
            <w:vMerge/>
            <w:vAlign w:val="center"/>
          </w:tcPr>
          <w:p w14:paraId="3C226DA1"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1843" w:type="dxa"/>
            <w:vAlign w:val="center"/>
          </w:tcPr>
          <w:p w14:paraId="0FD48B8A"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z w:val="24"/>
                <w:szCs w:val="24"/>
              </w:rPr>
              <w:t xml:space="preserve">0,93 ± </w:t>
            </w:r>
            <w:r w:rsidRPr="00FB6F36">
              <w:rPr>
                <w:rFonts w:ascii="Times New Roman" w:hAnsi="Times New Roman" w:cs="Times New Roman"/>
                <w:color w:val="000000"/>
                <w:sz w:val="24"/>
                <w:szCs w:val="24"/>
              </w:rPr>
              <w:t>0,32</w:t>
            </w:r>
          </w:p>
        </w:tc>
        <w:tc>
          <w:tcPr>
            <w:tcW w:w="425" w:type="dxa"/>
            <w:vMerge/>
          </w:tcPr>
          <w:p w14:paraId="67F9DCA3"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1276" w:type="dxa"/>
            <w:vAlign w:val="center"/>
          </w:tcPr>
          <w:p w14:paraId="77923932"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z w:val="24"/>
                <w:szCs w:val="24"/>
              </w:rPr>
              <w:t xml:space="preserve">1,06 ± </w:t>
            </w:r>
            <w:r w:rsidRPr="00FB6F36">
              <w:rPr>
                <w:rFonts w:ascii="Times New Roman" w:hAnsi="Times New Roman" w:cs="Times New Roman"/>
                <w:color w:val="000000"/>
                <w:sz w:val="24"/>
                <w:szCs w:val="24"/>
              </w:rPr>
              <w:t>0,57</w:t>
            </w:r>
          </w:p>
        </w:tc>
        <w:tc>
          <w:tcPr>
            <w:tcW w:w="426" w:type="dxa"/>
            <w:gridSpan w:val="2"/>
            <w:vMerge/>
          </w:tcPr>
          <w:p w14:paraId="3FA92727"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1416" w:type="dxa"/>
            <w:vAlign w:val="center"/>
          </w:tcPr>
          <w:p w14:paraId="574FE3E6"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z w:val="24"/>
                <w:szCs w:val="24"/>
              </w:rPr>
              <w:t xml:space="preserve">11,46 ± </w:t>
            </w:r>
            <w:r w:rsidRPr="00FB6F36">
              <w:rPr>
                <w:rFonts w:ascii="Times New Roman" w:hAnsi="Times New Roman" w:cs="Times New Roman"/>
                <w:color w:val="000000"/>
                <w:sz w:val="24"/>
                <w:szCs w:val="24"/>
              </w:rPr>
              <w:t>6,28</w:t>
            </w:r>
          </w:p>
        </w:tc>
        <w:tc>
          <w:tcPr>
            <w:tcW w:w="1418" w:type="dxa"/>
            <w:gridSpan w:val="2"/>
          </w:tcPr>
          <w:p w14:paraId="2EE6DB80"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b/>
                <w:bCs/>
                <w:i/>
                <w:iCs/>
                <w:color w:val="000000"/>
                <w:spacing w:val="-4"/>
                <w:sz w:val="24"/>
                <w:szCs w:val="24"/>
              </w:rPr>
            </w:pPr>
            <w:r w:rsidRPr="00FB6F36">
              <w:rPr>
                <w:rFonts w:ascii="Times New Roman" w:hAnsi="Times New Roman" w:cs="Times New Roman"/>
                <w:spacing w:val="-4"/>
                <w:sz w:val="24"/>
                <w:szCs w:val="24"/>
              </w:rPr>
              <w:t>p</w:t>
            </w:r>
            <w:r w:rsidRPr="00FB6F36">
              <w:rPr>
                <w:rFonts w:ascii="Times New Roman" w:hAnsi="Times New Roman" w:cs="Times New Roman"/>
                <w:spacing w:val="-4"/>
                <w:sz w:val="24"/>
                <w:szCs w:val="24"/>
                <w:vertAlign w:val="subscript"/>
              </w:rPr>
              <w:t>123</w:t>
            </w:r>
            <w:r w:rsidRPr="00FB6F36">
              <w:rPr>
                <w:rFonts w:ascii="Times New Roman" w:hAnsi="Times New Roman" w:cs="Times New Roman"/>
                <w:spacing w:val="-4"/>
                <w:sz w:val="24"/>
                <w:szCs w:val="24"/>
              </w:rPr>
              <w:t xml:space="preserve"> &gt; 0,05</w:t>
            </w:r>
          </w:p>
        </w:tc>
      </w:tr>
      <w:tr w:rsidR="001A413E" w:rsidRPr="00FB6F36" w14:paraId="3F8D366D" w14:textId="77777777" w:rsidTr="00583C1F">
        <w:trPr>
          <w:trHeight w:val="298"/>
          <w:jc w:val="center"/>
        </w:trPr>
        <w:tc>
          <w:tcPr>
            <w:tcW w:w="559" w:type="dxa"/>
            <w:vMerge/>
            <w:vAlign w:val="center"/>
          </w:tcPr>
          <w:p w14:paraId="3D80F147"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2271" w:type="dxa"/>
            <w:gridSpan w:val="2"/>
            <w:vAlign w:val="center"/>
          </w:tcPr>
          <w:p w14:paraId="16B51340" w14:textId="77777777" w:rsidR="001A413E" w:rsidRPr="00EF1B68" w:rsidRDefault="001A413E" w:rsidP="00032118">
            <w:pPr>
              <w:tabs>
                <w:tab w:val="left" w:pos="1843"/>
              </w:tabs>
              <w:spacing w:after="0" w:line="240" w:lineRule="auto"/>
              <w:ind w:left="-170" w:right="-170"/>
              <w:jc w:val="center"/>
              <w:rPr>
                <w:rFonts w:ascii="Times New Roman" w:eastAsia="Times New Roman" w:hAnsi="Times New Roman" w:cs="Times New Roman"/>
                <w:color w:val="000000"/>
                <w:sz w:val="24"/>
                <w:szCs w:val="24"/>
              </w:rPr>
            </w:pPr>
            <w:r w:rsidRPr="00EF1B68">
              <w:rPr>
                <w:rFonts w:ascii="Times New Roman" w:eastAsia="Times New Roman" w:hAnsi="Times New Roman" w:cs="Times New Roman"/>
                <w:color w:val="000000"/>
                <w:sz w:val="24"/>
                <w:szCs w:val="24"/>
              </w:rPr>
              <w:t>Thời gian đóng băng (s)</w:t>
            </w:r>
          </w:p>
        </w:tc>
        <w:tc>
          <w:tcPr>
            <w:tcW w:w="284" w:type="dxa"/>
            <w:vMerge/>
            <w:vAlign w:val="center"/>
          </w:tcPr>
          <w:p w14:paraId="3BB04BA7" w14:textId="77777777" w:rsidR="001A413E" w:rsidRPr="00FB6F36" w:rsidRDefault="001A413E" w:rsidP="00032118">
            <w:pPr>
              <w:tabs>
                <w:tab w:val="left" w:pos="1843"/>
              </w:tabs>
              <w:spacing w:after="0" w:line="240" w:lineRule="auto"/>
              <w:ind w:left="-113" w:right="-113"/>
              <w:jc w:val="center"/>
              <w:rPr>
                <w:rFonts w:ascii="Times New Roman" w:eastAsia="Times New Roman" w:hAnsi="Times New Roman" w:cs="Times New Roman"/>
                <w:color w:val="000000"/>
                <w:spacing w:val="-4"/>
                <w:sz w:val="24"/>
                <w:szCs w:val="24"/>
              </w:rPr>
            </w:pPr>
          </w:p>
        </w:tc>
        <w:tc>
          <w:tcPr>
            <w:tcW w:w="1843" w:type="dxa"/>
            <w:vAlign w:val="center"/>
          </w:tcPr>
          <w:p w14:paraId="1AB66CBD" w14:textId="77777777" w:rsidR="001A413E" w:rsidRDefault="001A413E" w:rsidP="00032118">
            <w:pPr>
              <w:tabs>
                <w:tab w:val="left" w:pos="1843"/>
              </w:tabs>
              <w:spacing w:after="0" w:line="240" w:lineRule="auto"/>
              <w:ind w:left="-113" w:right="-113"/>
              <w:jc w:val="center"/>
              <w:rPr>
                <w:rFonts w:ascii="Times New Roman" w:hAnsi="Times New Roman" w:cs="Times New Roman"/>
                <w:color w:val="000000"/>
                <w:spacing w:val="-10"/>
                <w:sz w:val="24"/>
                <w:szCs w:val="24"/>
              </w:rPr>
            </w:pPr>
            <w:r w:rsidRPr="00FB6F36">
              <w:rPr>
                <w:rFonts w:ascii="Times New Roman" w:eastAsia="Times New Roman" w:hAnsi="Times New Roman" w:cs="Times New Roman"/>
                <w:color w:val="000000"/>
                <w:spacing w:val="-10"/>
                <w:sz w:val="24"/>
                <w:szCs w:val="24"/>
              </w:rPr>
              <w:t xml:space="preserve">0,06 ± </w:t>
            </w:r>
            <w:r w:rsidRPr="00FB6F36">
              <w:rPr>
                <w:rFonts w:ascii="Times New Roman" w:hAnsi="Times New Roman" w:cs="Times New Roman"/>
                <w:color w:val="000000"/>
                <w:spacing w:val="-10"/>
                <w:sz w:val="24"/>
                <w:szCs w:val="24"/>
              </w:rPr>
              <w:t>0,06</w:t>
            </w:r>
          </w:p>
          <w:p w14:paraId="7553117E" w14:textId="7C1708B8" w:rsidR="001A413E" w:rsidRPr="00FB6F36" w:rsidRDefault="001A413E" w:rsidP="00032118">
            <w:pPr>
              <w:tabs>
                <w:tab w:val="left" w:pos="1843"/>
              </w:tabs>
              <w:spacing w:after="0" w:line="240" w:lineRule="auto"/>
              <w:ind w:left="-113" w:right="-113"/>
              <w:jc w:val="center"/>
              <w:rPr>
                <w:rFonts w:ascii="Times New Roman" w:eastAsia="Times New Roman" w:hAnsi="Times New Roman" w:cs="Times New Roman"/>
                <w:color w:val="000000"/>
                <w:spacing w:val="-10"/>
                <w:sz w:val="24"/>
                <w:szCs w:val="24"/>
              </w:rPr>
            </w:pPr>
            <w:r w:rsidRPr="00FB6F36">
              <w:rPr>
                <w:rFonts w:ascii="Times New Roman" w:hAnsi="Times New Roman" w:cs="Times New Roman"/>
                <w:color w:val="000000"/>
                <w:spacing w:val="-10"/>
                <w:sz w:val="24"/>
                <w:szCs w:val="24"/>
              </w:rPr>
              <w:t>(0,00)</w:t>
            </w:r>
          </w:p>
        </w:tc>
        <w:tc>
          <w:tcPr>
            <w:tcW w:w="425" w:type="dxa"/>
            <w:vMerge/>
          </w:tcPr>
          <w:p w14:paraId="0ED30816" w14:textId="77777777" w:rsidR="001A413E" w:rsidRPr="00FB6F36" w:rsidRDefault="001A413E" w:rsidP="00032118">
            <w:pPr>
              <w:tabs>
                <w:tab w:val="left" w:pos="1843"/>
              </w:tabs>
              <w:spacing w:after="0" w:line="240" w:lineRule="auto"/>
              <w:ind w:left="-113" w:right="-113"/>
              <w:jc w:val="center"/>
              <w:rPr>
                <w:rFonts w:ascii="Times New Roman" w:eastAsia="Times New Roman" w:hAnsi="Times New Roman" w:cs="Times New Roman"/>
                <w:color w:val="000000"/>
                <w:spacing w:val="-10"/>
                <w:sz w:val="24"/>
                <w:szCs w:val="24"/>
              </w:rPr>
            </w:pPr>
          </w:p>
        </w:tc>
        <w:tc>
          <w:tcPr>
            <w:tcW w:w="1276" w:type="dxa"/>
            <w:vAlign w:val="center"/>
          </w:tcPr>
          <w:p w14:paraId="50E9EA77" w14:textId="4B5E042E" w:rsidR="001A413E" w:rsidRPr="00FB6F36" w:rsidRDefault="001A413E" w:rsidP="00032118">
            <w:pPr>
              <w:tabs>
                <w:tab w:val="left" w:pos="1843"/>
              </w:tabs>
              <w:spacing w:after="0" w:line="240" w:lineRule="auto"/>
              <w:ind w:left="-170" w:right="-170"/>
              <w:jc w:val="center"/>
              <w:rPr>
                <w:rFonts w:ascii="Times New Roman" w:eastAsia="Times New Roman" w:hAnsi="Times New Roman" w:cs="Times New Roman"/>
                <w:color w:val="000000"/>
                <w:spacing w:val="-10"/>
                <w:sz w:val="24"/>
                <w:szCs w:val="24"/>
              </w:rPr>
            </w:pPr>
            <w:r w:rsidRPr="00FB6F36">
              <w:rPr>
                <w:rFonts w:ascii="Times New Roman" w:eastAsia="Times New Roman" w:hAnsi="Times New Roman" w:cs="Times New Roman"/>
                <w:color w:val="000000"/>
                <w:spacing w:val="-10"/>
                <w:sz w:val="24"/>
                <w:szCs w:val="24"/>
              </w:rPr>
              <w:t>0,08</w:t>
            </w:r>
            <w:r>
              <w:rPr>
                <w:rFonts w:ascii="Times New Roman" w:eastAsia="Times New Roman" w:hAnsi="Times New Roman" w:cs="Times New Roman"/>
                <w:color w:val="000000"/>
                <w:spacing w:val="-10"/>
                <w:sz w:val="24"/>
                <w:szCs w:val="24"/>
              </w:rPr>
              <w:t xml:space="preserve"> </w:t>
            </w:r>
            <w:r w:rsidRPr="00FB6F36">
              <w:rPr>
                <w:rFonts w:ascii="Times New Roman" w:eastAsia="Times New Roman" w:hAnsi="Times New Roman" w:cs="Times New Roman"/>
                <w:color w:val="000000"/>
                <w:spacing w:val="-10"/>
                <w:sz w:val="24"/>
                <w:szCs w:val="24"/>
              </w:rPr>
              <w:t>±</w:t>
            </w:r>
            <w:r>
              <w:rPr>
                <w:rFonts w:ascii="Times New Roman" w:eastAsia="Times New Roman" w:hAnsi="Times New Roman" w:cs="Times New Roman"/>
                <w:color w:val="000000"/>
                <w:spacing w:val="-10"/>
                <w:sz w:val="24"/>
                <w:szCs w:val="24"/>
              </w:rPr>
              <w:t xml:space="preserve"> </w:t>
            </w:r>
            <w:r w:rsidRPr="00FB6F36">
              <w:rPr>
                <w:rFonts w:ascii="Times New Roman" w:hAnsi="Times New Roman" w:cs="Times New Roman"/>
                <w:color w:val="000000"/>
                <w:spacing w:val="-10"/>
                <w:sz w:val="24"/>
                <w:szCs w:val="24"/>
              </w:rPr>
              <w:t>0,05 (0,00)</w:t>
            </w:r>
          </w:p>
        </w:tc>
        <w:tc>
          <w:tcPr>
            <w:tcW w:w="426" w:type="dxa"/>
            <w:gridSpan w:val="2"/>
            <w:vMerge/>
          </w:tcPr>
          <w:p w14:paraId="38D4B318" w14:textId="77777777" w:rsidR="001A413E" w:rsidRPr="00FB6F36" w:rsidRDefault="001A413E" w:rsidP="00032118">
            <w:pPr>
              <w:tabs>
                <w:tab w:val="left" w:pos="1843"/>
              </w:tabs>
              <w:spacing w:after="0" w:line="240" w:lineRule="auto"/>
              <w:ind w:left="-113" w:right="-113"/>
              <w:jc w:val="center"/>
              <w:rPr>
                <w:rFonts w:ascii="Times New Roman" w:eastAsia="Times New Roman" w:hAnsi="Times New Roman" w:cs="Times New Roman"/>
                <w:color w:val="000000"/>
                <w:spacing w:val="-10"/>
                <w:sz w:val="24"/>
                <w:szCs w:val="24"/>
              </w:rPr>
            </w:pPr>
          </w:p>
        </w:tc>
        <w:tc>
          <w:tcPr>
            <w:tcW w:w="1416" w:type="dxa"/>
            <w:vAlign w:val="center"/>
          </w:tcPr>
          <w:p w14:paraId="131A4AF0" w14:textId="77777777" w:rsidR="001A413E" w:rsidRDefault="001A413E" w:rsidP="00032118">
            <w:pPr>
              <w:tabs>
                <w:tab w:val="left" w:pos="1843"/>
              </w:tabs>
              <w:spacing w:after="0" w:line="240" w:lineRule="auto"/>
              <w:ind w:left="-113" w:right="-113"/>
              <w:jc w:val="center"/>
              <w:rPr>
                <w:rFonts w:ascii="Times New Roman" w:hAnsi="Times New Roman" w:cs="Times New Roman"/>
                <w:color w:val="000000"/>
                <w:spacing w:val="-10"/>
                <w:sz w:val="24"/>
                <w:szCs w:val="24"/>
              </w:rPr>
            </w:pPr>
            <w:r w:rsidRPr="00FB6F36">
              <w:rPr>
                <w:rFonts w:ascii="Times New Roman" w:eastAsia="Times New Roman" w:hAnsi="Times New Roman" w:cs="Times New Roman"/>
                <w:color w:val="000000"/>
                <w:spacing w:val="-10"/>
                <w:sz w:val="24"/>
                <w:szCs w:val="24"/>
              </w:rPr>
              <w:t>1,36</w:t>
            </w:r>
            <w:r>
              <w:rPr>
                <w:rFonts w:ascii="Times New Roman" w:eastAsia="Times New Roman" w:hAnsi="Times New Roman" w:cs="Times New Roman"/>
                <w:color w:val="000000"/>
                <w:spacing w:val="-10"/>
                <w:sz w:val="24"/>
                <w:szCs w:val="24"/>
              </w:rPr>
              <w:t xml:space="preserve"> </w:t>
            </w:r>
            <w:r w:rsidRPr="00FB6F36">
              <w:rPr>
                <w:rFonts w:ascii="Times New Roman" w:eastAsia="Times New Roman" w:hAnsi="Times New Roman" w:cs="Times New Roman"/>
                <w:color w:val="000000"/>
                <w:spacing w:val="-10"/>
                <w:sz w:val="24"/>
                <w:szCs w:val="24"/>
              </w:rPr>
              <w:t xml:space="preserve">± </w:t>
            </w:r>
            <w:r w:rsidRPr="00FB6F36">
              <w:rPr>
                <w:rFonts w:ascii="Times New Roman" w:hAnsi="Times New Roman" w:cs="Times New Roman"/>
                <w:color w:val="000000"/>
                <w:spacing w:val="-10"/>
                <w:sz w:val="24"/>
                <w:szCs w:val="24"/>
              </w:rPr>
              <w:t>1,13</w:t>
            </w:r>
          </w:p>
          <w:p w14:paraId="52E76DB8" w14:textId="2EC33D7A" w:rsidR="001A413E" w:rsidRPr="00FB6F36" w:rsidRDefault="001A413E" w:rsidP="00032118">
            <w:pPr>
              <w:tabs>
                <w:tab w:val="left" w:pos="1843"/>
              </w:tabs>
              <w:spacing w:after="0" w:line="240" w:lineRule="auto"/>
              <w:ind w:left="-113" w:right="-113"/>
              <w:jc w:val="center"/>
              <w:rPr>
                <w:rFonts w:ascii="Times New Roman" w:eastAsia="Times New Roman" w:hAnsi="Times New Roman" w:cs="Times New Roman"/>
                <w:color w:val="000000"/>
                <w:spacing w:val="-10"/>
                <w:sz w:val="24"/>
                <w:szCs w:val="24"/>
              </w:rPr>
            </w:pPr>
            <w:r w:rsidRPr="00FB6F36">
              <w:rPr>
                <w:rFonts w:ascii="Times New Roman" w:hAnsi="Times New Roman" w:cs="Times New Roman"/>
                <w:color w:val="000000"/>
                <w:spacing w:val="-10"/>
                <w:sz w:val="24"/>
                <w:szCs w:val="24"/>
              </w:rPr>
              <w:t>(0,00)</w:t>
            </w:r>
          </w:p>
        </w:tc>
        <w:tc>
          <w:tcPr>
            <w:tcW w:w="1418" w:type="dxa"/>
            <w:gridSpan w:val="2"/>
            <w:vAlign w:val="center"/>
          </w:tcPr>
          <w:p w14:paraId="1369090F" w14:textId="77777777" w:rsidR="001A413E" w:rsidRPr="00FB6F36" w:rsidRDefault="001A413E" w:rsidP="00032118">
            <w:pPr>
              <w:tabs>
                <w:tab w:val="left" w:pos="1843"/>
              </w:tabs>
              <w:spacing w:after="0" w:line="240" w:lineRule="auto"/>
              <w:ind w:left="-113" w:right="-113"/>
              <w:jc w:val="center"/>
              <w:rPr>
                <w:rFonts w:ascii="Times New Roman" w:eastAsia="Times New Roman" w:hAnsi="Times New Roman" w:cs="Times New Roman"/>
                <w:b/>
                <w:bCs/>
                <w:i/>
                <w:iCs/>
                <w:color w:val="000000"/>
                <w:spacing w:val="-4"/>
                <w:sz w:val="24"/>
                <w:szCs w:val="24"/>
              </w:rPr>
            </w:pPr>
            <w:r w:rsidRPr="00FB6F36">
              <w:rPr>
                <w:rFonts w:ascii="Times New Roman" w:hAnsi="Times New Roman" w:cs="Times New Roman"/>
                <w:spacing w:val="-4"/>
                <w:sz w:val="24"/>
                <w:szCs w:val="24"/>
              </w:rPr>
              <w:t>p</w:t>
            </w:r>
            <w:r w:rsidRPr="00FB6F36">
              <w:rPr>
                <w:rFonts w:ascii="Times New Roman" w:hAnsi="Times New Roman" w:cs="Times New Roman"/>
                <w:spacing w:val="-4"/>
                <w:sz w:val="24"/>
                <w:szCs w:val="24"/>
                <w:vertAlign w:val="subscript"/>
              </w:rPr>
              <w:t>123</w:t>
            </w:r>
            <w:r w:rsidRPr="00FB6F36">
              <w:rPr>
                <w:rFonts w:ascii="Times New Roman" w:hAnsi="Times New Roman" w:cs="Times New Roman"/>
                <w:spacing w:val="-4"/>
                <w:sz w:val="24"/>
                <w:szCs w:val="24"/>
              </w:rPr>
              <w:t xml:space="preserve"> &gt; 0,05</w:t>
            </w:r>
          </w:p>
        </w:tc>
      </w:tr>
      <w:tr w:rsidR="001A413E" w:rsidRPr="00FB6F36" w14:paraId="5A916FD1" w14:textId="77777777" w:rsidTr="00583C1F">
        <w:trPr>
          <w:trHeight w:val="298"/>
          <w:jc w:val="center"/>
        </w:trPr>
        <w:tc>
          <w:tcPr>
            <w:tcW w:w="559" w:type="dxa"/>
            <w:vMerge w:val="restart"/>
            <w:vAlign w:val="center"/>
          </w:tcPr>
          <w:p w14:paraId="3B522925"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pacing w:val="-4"/>
                <w:sz w:val="24"/>
                <w:szCs w:val="24"/>
              </w:rPr>
              <w:t>5</w:t>
            </w:r>
          </w:p>
        </w:tc>
        <w:tc>
          <w:tcPr>
            <w:tcW w:w="2271" w:type="dxa"/>
            <w:gridSpan w:val="2"/>
            <w:vAlign w:val="center"/>
          </w:tcPr>
          <w:p w14:paraId="5A01372C" w14:textId="77777777" w:rsidR="001A413E" w:rsidRPr="00EF1B68" w:rsidRDefault="001A413E" w:rsidP="00032118">
            <w:pPr>
              <w:tabs>
                <w:tab w:val="left" w:pos="1843"/>
              </w:tabs>
              <w:spacing w:before="20" w:after="20" w:line="240" w:lineRule="auto"/>
              <w:ind w:left="-170" w:right="-170"/>
              <w:jc w:val="center"/>
              <w:rPr>
                <w:rFonts w:ascii="Times New Roman" w:eastAsia="Times New Roman" w:hAnsi="Times New Roman" w:cs="Times New Roman"/>
                <w:color w:val="000000"/>
                <w:sz w:val="24"/>
                <w:szCs w:val="24"/>
              </w:rPr>
            </w:pPr>
            <w:r w:rsidRPr="00EF1B68">
              <w:rPr>
                <w:rFonts w:ascii="Times New Roman" w:eastAsia="Times New Roman" w:hAnsi="Times New Roman" w:cs="Times New Roman"/>
                <w:color w:val="000000"/>
                <w:sz w:val="24"/>
                <w:szCs w:val="24"/>
              </w:rPr>
              <w:t>Quãng đường bơi (m)</w:t>
            </w:r>
          </w:p>
        </w:tc>
        <w:tc>
          <w:tcPr>
            <w:tcW w:w="284" w:type="dxa"/>
            <w:vMerge/>
            <w:vAlign w:val="center"/>
          </w:tcPr>
          <w:p w14:paraId="7BAE7ECE"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1843" w:type="dxa"/>
            <w:vAlign w:val="center"/>
          </w:tcPr>
          <w:p w14:paraId="70438D49"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z w:val="24"/>
                <w:szCs w:val="24"/>
              </w:rPr>
              <w:t xml:space="preserve">2,09 ± </w:t>
            </w:r>
            <w:r w:rsidRPr="00FB6F36">
              <w:rPr>
                <w:rFonts w:ascii="Times New Roman" w:hAnsi="Times New Roman" w:cs="Times New Roman"/>
                <w:color w:val="000000"/>
                <w:sz w:val="24"/>
                <w:szCs w:val="24"/>
              </w:rPr>
              <w:t>0,30</w:t>
            </w:r>
          </w:p>
        </w:tc>
        <w:tc>
          <w:tcPr>
            <w:tcW w:w="425" w:type="dxa"/>
            <w:vMerge/>
          </w:tcPr>
          <w:p w14:paraId="6A900B73"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1276" w:type="dxa"/>
            <w:vAlign w:val="center"/>
          </w:tcPr>
          <w:p w14:paraId="33142434"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z w:val="24"/>
                <w:szCs w:val="24"/>
              </w:rPr>
              <w:t xml:space="preserve">1,50 ± </w:t>
            </w:r>
            <w:r w:rsidRPr="00FB6F36">
              <w:rPr>
                <w:rFonts w:ascii="Times New Roman" w:hAnsi="Times New Roman" w:cs="Times New Roman"/>
                <w:color w:val="000000"/>
                <w:sz w:val="24"/>
                <w:szCs w:val="24"/>
              </w:rPr>
              <w:t>0,20</w:t>
            </w:r>
          </w:p>
        </w:tc>
        <w:tc>
          <w:tcPr>
            <w:tcW w:w="426" w:type="dxa"/>
            <w:gridSpan w:val="2"/>
            <w:vMerge/>
          </w:tcPr>
          <w:p w14:paraId="26BDA82C"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1416" w:type="dxa"/>
            <w:vAlign w:val="center"/>
          </w:tcPr>
          <w:p w14:paraId="54E96C2F"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z w:val="24"/>
                <w:szCs w:val="24"/>
              </w:rPr>
              <w:t xml:space="preserve">5,02 ± </w:t>
            </w:r>
            <w:r w:rsidRPr="00FB6F36">
              <w:rPr>
                <w:rFonts w:ascii="Times New Roman" w:hAnsi="Times New Roman" w:cs="Times New Roman"/>
                <w:color w:val="000000"/>
                <w:sz w:val="24"/>
                <w:szCs w:val="24"/>
              </w:rPr>
              <w:t>0,94</w:t>
            </w:r>
          </w:p>
        </w:tc>
        <w:tc>
          <w:tcPr>
            <w:tcW w:w="708" w:type="dxa"/>
          </w:tcPr>
          <w:p w14:paraId="19E83CDD"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pacing w:val="-4"/>
                <w:sz w:val="24"/>
                <w:szCs w:val="24"/>
              </w:rPr>
              <w:t>&gt; 0,05</w:t>
            </w:r>
          </w:p>
        </w:tc>
        <w:tc>
          <w:tcPr>
            <w:tcW w:w="710" w:type="dxa"/>
          </w:tcPr>
          <w:p w14:paraId="7D73B270"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b/>
                <w:bCs/>
                <w:i/>
                <w:iCs/>
                <w:color w:val="000000"/>
                <w:spacing w:val="-4"/>
                <w:sz w:val="24"/>
                <w:szCs w:val="24"/>
              </w:rPr>
            </w:pPr>
            <w:r w:rsidRPr="00FB6F36">
              <w:rPr>
                <w:rFonts w:ascii="Times New Roman" w:eastAsia="Times New Roman" w:hAnsi="Times New Roman" w:cs="Times New Roman"/>
                <w:b/>
                <w:bCs/>
                <w:i/>
                <w:iCs/>
                <w:color w:val="000000"/>
                <w:spacing w:val="-4"/>
                <w:sz w:val="24"/>
                <w:szCs w:val="24"/>
              </w:rPr>
              <w:t>&lt; 0,05</w:t>
            </w:r>
          </w:p>
        </w:tc>
      </w:tr>
      <w:tr w:rsidR="001A413E" w:rsidRPr="00FB6F36" w14:paraId="27DC9693" w14:textId="77777777" w:rsidTr="00583C1F">
        <w:trPr>
          <w:trHeight w:val="298"/>
          <w:jc w:val="center"/>
        </w:trPr>
        <w:tc>
          <w:tcPr>
            <w:tcW w:w="559" w:type="dxa"/>
            <w:vMerge/>
            <w:vAlign w:val="center"/>
          </w:tcPr>
          <w:p w14:paraId="56B4E01D"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2271" w:type="dxa"/>
            <w:gridSpan w:val="2"/>
            <w:vAlign w:val="center"/>
          </w:tcPr>
          <w:p w14:paraId="74069585" w14:textId="77777777" w:rsidR="001A413E" w:rsidRPr="00EF1B68" w:rsidRDefault="001A413E" w:rsidP="00032118">
            <w:pPr>
              <w:tabs>
                <w:tab w:val="left" w:pos="1843"/>
              </w:tabs>
              <w:spacing w:before="20" w:after="20" w:line="240" w:lineRule="auto"/>
              <w:ind w:left="-170" w:right="-170"/>
              <w:jc w:val="center"/>
              <w:rPr>
                <w:rFonts w:ascii="Times New Roman" w:eastAsia="Times New Roman" w:hAnsi="Times New Roman" w:cs="Times New Roman"/>
                <w:color w:val="000000"/>
                <w:sz w:val="24"/>
                <w:szCs w:val="24"/>
              </w:rPr>
            </w:pPr>
            <w:r w:rsidRPr="00EF1B68">
              <w:rPr>
                <w:rFonts w:ascii="Times New Roman" w:eastAsia="Times New Roman" w:hAnsi="Times New Roman" w:cs="Times New Roman"/>
                <w:color w:val="000000"/>
                <w:sz w:val="24"/>
                <w:szCs w:val="24"/>
              </w:rPr>
              <w:t>Thời gian bơi (s)</w:t>
            </w:r>
          </w:p>
        </w:tc>
        <w:tc>
          <w:tcPr>
            <w:tcW w:w="284" w:type="dxa"/>
            <w:vMerge/>
            <w:vAlign w:val="center"/>
          </w:tcPr>
          <w:p w14:paraId="3BA2F91E"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1843" w:type="dxa"/>
            <w:vAlign w:val="center"/>
          </w:tcPr>
          <w:p w14:paraId="763BB9A7"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z w:val="24"/>
                <w:szCs w:val="24"/>
              </w:rPr>
              <w:t xml:space="preserve">6,73 ± </w:t>
            </w:r>
            <w:r w:rsidRPr="00FB6F36">
              <w:rPr>
                <w:rFonts w:ascii="Times New Roman" w:hAnsi="Times New Roman" w:cs="Times New Roman"/>
                <w:color w:val="000000"/>
                <w:sz w:val="24"/>
                <w:szCs w:val="24"/>
              </w:rPr>
              <w:t>0,83</w:t>
            </w:r>
          </w:p>
        </w:tc>
        <w:tc>
          <w:tcPr>
            <w:tcW w:w="425" w:type="dxa"/>
            <w:vMerge/>
          </w:tcPr>
          <w:p w14:paraId="6C4E3FFD"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1276" w:type="dxa"/>
            <w:vAlign w:val="center"/>
          </w:tcPr>
          <w:p w14:paraId="10F9C4B9"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z w:val="24"/>
                <w:szCs w:val="24"/>
              </w:rPr>
              <w:t xml:space="preserve">7,18 ± </w:t>
            </w:r>
            <w:r w:rsidRPr="00FB6F36">
              <w:rPr>
                <w:rFonts w:ascii="Times New Roman" w:hAnsi="Times New Roman" w:cs="Times New Roman"/>
                <w:color w:val="000000"/>
                <w:sz w:val="24"/>
                <w:szCs w:val="24"/>
              </w:rPr>
              <w:t>0,88</w:t>
            </w:r>
          </w:p>
        </w:tc>
        <w:tc>
          <w:tcPr>
            <w:tcW w:w="426" w:type="dxa"/>
            <w:gridSpan w:val="2"/>
            <w:vMerge/>
          </w:tcPr>
          <w:p w14:paraId="58FCB1C4"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1416" w:type="dxa"/>
            <w:vAlign w:val="center"/>
          </w:tcPr>
          <w:p w14:paraId="713C8DC2"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z w:val="24"/>
                <w:szCs w:val="24"/>
              </w:rPr>
              <w:t xml:space="preserve">27,08 ± </w:t>
            </w:r>
            <w:r w:rsidRPr="00FB6F36">
              <w:rPr>
                <w:rFonts w:ascii="Times New Roman" w:hAnsi="Times New Roman" w:cs="Times New Roman"/>
                <w:color w:val="000000"/>
                <w:sz w:val="24"/>
                <w:szCs w:val="24"/>
              </w:rPr>
              <w:t>6,88</w:t>
            </w:r>
          </w:p>
        </w:tc>
        <w:tc>
          <w:tcPr>
            <w:tcW w:w="708" w:type="dxa"/>
          </w:tcPr>
          <w:p w14:paraId="3B173859"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pacing w:val="-4"/>
                <w:sz w:val="24"/>
                <w:szCs w:val="24"/>
              </w:rPr>
              <w:t>&gt; 0,05</w:t>
            </w:r>
          </w:p>
        </w:tc>
        <w:tc>
          <w:tcPr>
            <w:tcW w:w="710" w:type="dxa"/>
          </w:tcPr>
          <w:p w14:paraId="04D98554"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b/>
                <w:bCs/>
                <w:i/>
                <w:iCs/>
                <w:color w:val="000000"/>
                <w:spacing w:val="-4"/>
                <w:sz w:val="24"/>
                <w:szCs w:val="24"/>
              </w:rPr>
            </w:pPr>
            <w:r w:rsidRPr="00FB6F36">
              <w:rPr>
                <w:rFonts w:ascii="Times New Roman" w:eastAsia="Times New Roman" w:hAnsi="Times New Roman" w:cs="Times New Roman"/>
                <w:b/>
                <w:bCs/>
                <w:i/>
                <w:iCs/>
                <w:color w:val="000000"/>
                <w:spacing w:val="-4"/>
                <w:sz w:val="24"/>
                <w:szCs w:val="24"/>
              </w:rPr>
              <w:t>&lt; 0,05</w:t>
            </w:r>
          </w:p>
        </w:tc>
      </w:tr>
      <w:tr w:rsidR="001A413E" w:rsidRPr="00FB6F36" w14:paraId="76FB6514" w14:textId="232DA363" w:rsidTr="00583C1F">
        <w:trPr>
          <w:trHeight w:val="298"/>
          <w:jc w:val="center"/>
        </w:trPr>
        <w:tc>
          <w:tcPr>
            <w:tcW w:w="559" w:type="dxa"/>
            <w:vMerge/>
            <w:vAlign w:val="center"/>
          </w:tcPr>
          <w:p w14:paraId="2FBF5CC1"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2271" w:type="dxa"/>
            <w:gridSpan w:val="2"/>
            <w:vAlign w:val="center"/>
          </w:tcPr>
          <w:p w14:paraId="5B563699" w14:textId="77777777" w:rsidR="001A413E" w:rsidRPr="00EF1B68" w:rsidRDefault="001A413E" w:rsidP="00032118">
            <w:pPr>
              <w:tabs>
                <w:tab w:val="left" w:pos="1843"/>
              </w:tabs>
              <w:spacing w:before="20" w:after="20" w:line="240" w:lineRule="auto"/>
              <w:ind w:left="-170" w:right="-170"/>
              <w:jc w:val="center"/>
              <w:rPr>
                <w:rFonts w:ascii="Times New Roman" w:eastAsia="Times New Roman" w:hAnsi="Times New Roman" w:cs="Times New Roman"/>
                <w:color w:val="000000"/>
                <w:sz w:val="24"/>
                <w:szCs w:val="24"/>
              </w:rPr>
            </w:pPr>
            <w:r w:rsidRPr="00EF1B68">
              <w:rPr>
                <w:rFonts w:ascii="Times New Roman" w:eastAsia="Times New Roman" w:hAnsi="Times New Roman" w:cs="Times New Roman"/>
                <w:color w:val="000000"/>
                <w:sz w:val="24"/>
                <w:szCs w:val="24"/>
              </w:rPr>
              <w:t>Tốc độ bơi (cm/s)</w:t>
            </w:r>
          </w:p>
        </w:tc>
        <w:tc>
          <w:tcPr>
            <w:tcW w:w="284" w:type="dxa"/>
            <w:vMerge/>
            <w:vAlign w:val="center"/>
          </w:tcPr>
          <w:p w14:paraId="1579674C"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1843" w:type="dxa"/>
            <w:vAlign w:val="center"/>
          </w:tcPr>
          <w:p w14:paraId="6D7C8EAC"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z w:val="24"/>
                <w:szCs w:val="24"/>
              </w:rPr>
              <w:t>21,57 ± 1,56</w:t>
            </w:r>
          </w:p>
        </w:tc>
        <w:tc>
          <w:tcPr>
            <w:tcW w:w="425" w:type="dxa"/>
            <w:vMerge/>
          </w:tcPr>
          <w:p w14:paraId="5E7A41F0"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1276" w:type="dxa"/>
            <w:vAlign w:val="center"/>
          </w:tcPr>
          <w:p w14:paraId="13406BEE"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z w:val="24"/>
                <w:szCs w:val="24"/>
              </w:rPr>
              <w:t>10,59 ± 1,86</w:t>
            </w:r>
          </w:p>
        </w:tc>
        <w:tc>
          <w:tcPr>
            <w:tcW w:w="426" w:type="dxa"/>
            <w:gridSpan w:val="2"/>
            <w:vMerge/>
          </w:tcPr>
          <w:p w14:paraId="297957D6"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1416" w:type="dxa"/>
            <w:vAlign w:val="center"/>
          </w:tcPr>
          <w:p w14:paraId="2F2B866F"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z w:val="24"/>
                <w:szCs w:val="24"/>
              </w:rPr>
              <w:t>16,41 ± 2,31</w:t>
            </w:r>
          </w:p>
        </w:tc>
        <w:tc>
          <w:tcPr>
            <w:tcW w:w="708" w:type="dxa"/>
          </w:tcPr>
          <w:p w14:paraId="33D1140F" w14:textId="712E0B4E" w:rsidR="001A413E" w:rsidRPr="00335337" w:rsidRDefault="001A413E" w:rsidP="00032118">
            <w:pPr>
              <w:tabs>
                <w:tab w:val="left" w:pos="1843"/>
              </w:tabs>
              <w:spacing w:before="20" w:after="20" w:line="240" w:lineRule="auto"/>
              <w:ind w:left="-113" w:right="-113"/>
              <w:jc w:val="center"/>
              <w:rPr>
                <w:rFonts w:ascii="Times New Roman" w:eastAsia="Times New Roman" w:hAnsi="Times New Roman" w:cs="Times New Roman"/>
                <w:b/>
                <w:bCs/>
                <w:i/>
                <w:iCs/>
                <w:color w:val="000000"/>
                <w:spacing w:val="-4"/>
                <w:sz w:val="24"/>
                <w:szCs w:val="24"/>
              </w:rPr>
            </w:pPr>
            <w:r w:rsidRPr="00335337">
              <w:rPr>
                <w:rFonts w:ascii="Times New Roman" w:hAnsi="Times New Roman" w:cs="Times New Roman"/>
                <w:b/>
                <w:bCs/>
                <w:i/>
                <w:iCs/>
                <w:spacing w:val="-4"/>
                <w:sz w:val="24"/>
                <w:szCs w:val="24"/>
              </w:rPr>
              <w:t>&lt; 0,05</w:t>
            </w:r>
          </w:p>
        </w:tc>
        <w:tc>
          <w:tcPr>
            <w:tcW w:w="710" w:type="dxa"/>
          </w:tcPr>
          <w:p w14:paraId="28E1C95C" w14:textId="3EA961BA"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b/>
                <w:bCs/>
                <w:i/>
                <w:iCs/>
                <w:color w:val="000000"/>
                <w:spacing w:val="-4"/>
                <w:sz w:val="24"/>
                <w:szCs w:val="24"/>
              </w:rPr>
            </w:pPr>
            <w:r w:rsidRPr="00FB6F36">
              <w:rPr>
                <w:rFonts w:ascii="Times New Roman" w:hAnsi="Times New Roman" w:cs="Times New Roman"/>
                <w:spacing w:val="-4"/>
                <w:sz w:val="24"/>
                <w:szCs w:val="24"/>
              </w:rPr>
              <w:t>&gt; 0,05</w:t>
            </w:r>
          </w:p>
        </w:tc>
      </w:tr>
      <w:tr w:rsidR="001A413E" w:rsidRPr="00FB6F36" w14:paraId="3D86CB6D" w14:textId="77777777" w:rsidTr="00583C1F">
        <w:trPr>
          <w:trHeight w:val="298"/>
          <w:jc w:val="center"/>
        </w:trPr>
        <w:tc>
          <w:tcPr>
            <w:tcW w:w="559" w:type="dxa"/>
            <w:vMerge/>
            <w:vAlign w:val="center"/>
          </w:tcPr>
          <w:p w14:paraId="2DE172C1"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2271" w:type="dxa"/>
            <w:gridSpan w:val="2"/>
            <w:vAlign w:val="center"/>
          </w:tcPr>
          <w:p w14:paraId="3CFC32E0" w14:textId="77777777" w:rsidR="001A413E" w:rsidRPr="00EF1B68" w:rsidRDefault="001A413E" w:rsidP="00032118">
            <w:pPr>
              <w:tabs>
                <w:tab w:val="left" w:pos="1843"/>
              </w:tabs>
              <w:spacing w:before="20" w:after="20" w:line="240" w:lineRule="auto"/>
              <w:ind w:left="-170" w:right="-170"/>
              <w:jc w:val="center"/>
              <w:rPr>
                <w:rFonts w:ascii="Times New Roman" w:eastAsia="Times New Roman" w:hAnsi="Times New Roman" w:cs="Times New Roman"/>
                <w:color w:val="000000"/>
                <w:spacing w:val="-8"/>
                <w:sz w:val="24"/>
                <w:szCs w:val="24"/>
              </w:rPr>
            </w:pPr>
            <w:r w:rsidRPr="00EF1B68">
              <w:rPr>
                <w:rFonts w:ascii="Times New Roman" w:eastAsia="Times New Roman" w:hAnsi="Times New Roman" w:cs="Times New Roman"/>
                <w:color w:val="000000"/>
                <w:spacing w:val="-8"/>
                <w:sz w:val="24"/>
                <w:szCs w:val="24"/>
              </w:rPr>
              <w:t>Thời gian thigmotaxis (s)</w:t>
            </w:r>
          </w:p>
        </w:tc>
        <w:tc>
          <w:tcPr>
            <w:tcW w:w="284" w:type="dxa"/>
            <w:vMerge/>
            <w:vAlign w:val="center"/>
          </w:tcPr>
          <w:p w14:paraId="32389045"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1843" w:type="dxa"/>
            <w:vAlign w:val="center"/>
          </w:tcPr>
          <w:p w14:paraId="3F037930"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z w:val="24"/>
                <w:szCs w:val="24"/>
              </w:rPr>
              <w:t xml:space="preserve">0,92 ± </w:t>
            </w:r>
            <w:r w:rsidRPr="00FB6F36">
              <w:rPr>
                <w:rFonts w:ascii="Times New Roman" w:hAnsi="Times New Roman" w:cs="Times New Roman"/>
                <w:color w:val="000000"/>
                <w:sz w:val="24"/>
                <w:szCs w:val="24"/>
              </w:rPr>
              <w:t>0,26</w:t>
            </w:r>
          </w:p>
        </w:tc>
        <w:tc>
          <w:tcPr>
            <w:tcW w:w="425" w:type="dxa"/>
            <w:vMerge/>
          </w:tcPr>
          <w:p w14:paraId="034D0347"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1276" w:type="dxa"/>
            <w:vAlign w:val="center"/>
          </w:tcPr>
          <w:p w14:paraId="3C83704B"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z w:val="24"/>
                <w:szCs w:val="24"/>
              </w:rPr>
              <w:t xml:space="preserve">0,86 ± </w:t>
            </w:r>
            <w:r w:rsidRPr="00FB6F36">
              <w:rPr>
                <w:rFonts w:ascii="Times New Roman" w:hAnsi="Times New Roman" w:cs="Times New Roman"/>
                <w:color w:val="000000"/>
                <w:sz w:val="24"/>
                <w:szCs w:val="24"/>
              </w:rPr>
              <w:t>0,26</w:t>
            </w:r>
          </w:p>
        </w:tc>
        <w:tc>
          <w:tcPr>
            <w:tcW w:w="426" w:type="dxa"/>
            <w:gridSpan w:val="2"/>
            <w:vMerge/>
          </w:tcPr>
          <w:p w14:paraId="1977BB40"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1416" w:type="dxa"/>
            <w:vAlign w:val="center"/>
          </w:tcPr>
          <w:p w14:paraId="2157541A"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z w:val="24"/>
                <w:szCs w:val="24"/>
              </w:rPr>
              <w:t xml:space="preserve">11,79 ± </w:t>
            </w:r>
            <w:r w:rsidRPr="00FB6F36">
              <w:rPr>
                <w:rFonts w:ascii="Times New Roman" w:hAnsi="Times New Roman" w:cs="Times New Roman"/>
                <w:color w:val="000000"/>
                <w:sz w:val="24"/>
                <w:szCs w:val="24"/>
              </w:rPr>
              <w:t>5,93</w:t>
            </w:r>
          </w:p>
        </w:tc>
        <w:tc>
          <w:tcPr>
            <w:tcW w:w="1418" w:type="dxa"/>
            <w:gridSpan w:val="2"/>
          </w:tcPr>
          <w:p w14:paraId="2E4238B9"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b/>
                <w:bCs/>
                <w:i/>
                <w:iCs/>
                <w:color w:val="000000"/>
                <w:spacing w:val="-4"/>
                <w:sz w:val="24"/>
                <w:szCs w:val="24"/>
              </w:rPr>
            </w:pPr>
            <w:r w:rsidRPr="00FB6F36">
              <w:rPr>
                <w:rFonts w:ascii="Times New Roman" w:hAnsi="Times New Roman" w:cs="Times New Roman"/>
                <w:spacing w:val="-4"/>
                <w:sz w:val="24"/>
                <w:szCs w:val="24"/>
              </w:rPr>
              <w:t>p</w:t>
            </w:r>
            <w:r w:rsidRPr="00FB6F36">
              <w:rPr>
                <w:rFonts w:ascii="Times New Roman" w:hAnsi="Times New Roman" w:cs="Times New Roman"/>
                <w:spacing w:val="-4"/>
                <w:sz w:val="24"/>
                <w:szCs w:val="24"/>
                <w:vertAlign w:val="subscript"/>
              </w:rPr>
              <w:t>123</w:t>
            </w:r>
            <w:r w:rsidRPr="00FB6F36">
              <w:rPr>
                <w:rFonts w:ascii="Times New Roman" w:hAnsi="Times New Roman" w:cs="Times New Roman"/>
                <w:spacing w:val="-4"/>
                <w:sz w:val="24"/>
                <w:szCs w:val="24"/>
              </w:rPr>
              <w:t xml:space="preserve"> &gt; 0,05</w:t>
            </w:r>
            <w:r w:rsidRPr="00FB6F36">
              <w:rPr>
                <w:rFonts w:ascii="Times New Roman" w:eastAsia="Times New Roman" w:hAnsi="Times New Roman" w:cs="Times New Roman"/>
                <w:color w:val="000000"/>
                <w:spacing w:val="-4"/>
                <w:sz w:val="24"/>
                <w:szCs w:val="24"/>
              </w:rPr>
              <w:t xml:space="preserve"> </w:t>
            </w:r>
          </w:p>
        </w:tc>
      </w:tr>
      <w:tr w:rsidR="001A413E" w:rsidRPr="00FB6F36" w14:paraId="323349FF" w14:textId="0010E728" w:rsidTr="00583C1F">
        <w:trPr>
          <w:trHeight w:val="298"/>
          <w:jc w:val="center"/>
        </w:trPr>
        <w:tc>
          <w:tcPr>
            <w:tcW w:w="559" w:type="dxa"/>
            <w:vMerge/>
            <w:vAlign w:val="center"/>
          </w:tcPr>
          <w:p w14:paraId="122C6770"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2271" w:type="dxa"/>
            <w:gridSpan w:val="2"/>
            <w:vAlign w:val="center"/>
          </w:tcPr>
          <w:p w14:paraId="4C88FD57" w14:textId="77777777" w:rsidR="001A413E" w:rsidRPr="00EF1B68" w:rsidRDefault="001A413E" w:rsidP="00032118">
            <w:pPr>
              <w:tabs>
                <w:tab w:val="left" w:pos="1843"/>
              </w:tabs>
              <w:spacing w:after="0" w:line="240" w:lineRule="auto"/>
              <w:jc w:val="center"/>
              <w:rPr>
                <w:rFonts w:ascii="Times New Roman" w:eastAsia="Times New Roman" w:hAnsi="Times New Roman" w:cs="Times New Roman"/>
                <w:color w:val="000000"/>
                <w:sz w:val="24"/>
                <w:szCs w:val="24"/>
              </w:rPr>
            </w:pPr>
            <w:r w:rsidRPr="00EF1B68">
              <w:rPr>
                <w:rFonts w:ascii="Times New Roman" w:eastAsia="Times New Roman" w:hAnsi="Times New Roman" w:cs="Times New Roman"/>
                <w:color w:val="000000"/>
                <w:sz w:val="24"/>
                <w:szCs w:val="24"/>
              </w:rPr>
              <w:t>Thời gian đóng băng (s)</w:t>
            </w:r>
          </w:p>
        </w:tc>
        <w:tc>
          <w:tcPr>
            <w:tcW w:w="284" w:type="dxa"/>
            <w:vMerge/>
            <w:vAlign w:val="center"/>
          </w:tcPr>
          <w:p w14:paraId="3E6BE1A6" w14:textId="77777777" w:rsidR="001A413E" w:rsidRPr="00FB6F36" w:rsidRDefault="001A413E" w:rsidP="00032118">
            <w:pPr>
              <w:tabs>
                <w:tab w:val="left" w:pos="1843"/>
              </w:tabs>
              <w:spacing w:after="0" w:line="240" w:lineRule="auto"/>
              <w:ind w:left="-113" w:right="-113"/>
              <w:jc w:val="center"/>
              <w:rPr>
                <w:rFonts w:ascii="Times New Roman" w:eastAsia="Times New Roman" w:hAnsi="Times New Roman" w:cs="Times New Roman"/>
                <w:color w:val="000000"/>
                <w:spacing w:val="-4"/>
                <w:sz w:val="24"/>
                <w:szCs w:val="24"/>
              </w:rPr>
            </w:pPr>
          </w:p>
        </w:tc>
        <w:tc>
          <w:tcPr>
            <w:tcW w:w="1843" w:type="dxa"/>
            <w:vAlign w:val="center"/>
          </w:tcPr>
          <w:p w14:paraId="154ECAF2" w14:textId="77777777" w:rsidR="001A413E" w:rsidRDefault="001A413E" w:rsidP="00032118">
            <w:pPr>
              <w:tabs>
                <w:tab w:val="left" w:pos="1843"/>
              </w:tabs>
              <w:spacing w:after="0" w:line="240" w:lineRule="auto"/>
              <w:ind w:left="-113" w:right="-113"/>
              <w:jc w:val="center"/>
              <w:rPr>
                <w:rFonts w:ascii="Times New Roman" w:hAnsi="Times New Roman" w:cs="Times New Roman"/>
                <w:color w:val="000000"/>
                <w:spacing w:val="-10"/>
                <w:sz w:val="24"/>
                <w:szCs w:val="24"/>
              </w:rPr>
            </w:pPr>
            <w:r w:rsidRPr="00FB6F36">
              <w:rPr>
                <w:rFonts w:ascii="Times New Roman" w:eastAsia="Times New Roman" w:hAnsi="Times New Roman" w:cs="Times New Roman"/>
                <w:color w:val="000000"/>
                <w:spacing w:val="-10"/>
                <w:sz w:val="24"/>
                <w:szCs w:val="24"/>
              </w:rPr>
              <w:t xml:space="preserve">0,00 ± </w:t>
            </w:r>
            <w:r w:rsidRPr="00FB6F36">
              <w:rPr>
                <w:rFonts w:ascii="Times New Roman" w:hAnsi="Times New Roman" w:cs="Times New Roman"/>
                <w:color w:val="000000"/>
                <w:spacing w:val="-10"/>
                <w:sz w:val="24"/>
                <w:szCs w:val="24"/>
              </w:rPr>
              <w:t>0,00</w:t>
            </w:r>
          </w:p>
          <w:p w14:paraId="4BBC7E7C" w14:textId="54BA9764" w:rsidR="001A413E" w:rsidRPr="00FB6F36" w:rsidRDefault="001A413E" w:rsidP="00032118">
            <w:pPr>
              <w:tabs>
                <w:tab w:val="left" w:pos="1843"/>
              </w:tabs>
              <w:spacing w:after="0" w:line="240" w:lineRule="auto"/>
              <w:ind w:left="-113" w:right="-113"/>
              <w:jc w:val="center"/>
              <w:rPr>
                <w:rFonts w:ascii="Times New Roman" w:eastAsia="Times New Roman" w:hAnsi="Times New Roman" w:cs="Times New Roman"/>
                <w:color w:val="000000"/>
                <w:spacing w:val="-10"/>
                <w:sz w:val="24"/>
                <w:szCs w:val="24"/>
              </w:rPr>
            </w:pPr>
            <w:r w:rsidRPr="00FB6F36">
              <w:rPr>
                <w:rFonts w:ascii="Times New Roman" w:hAnsi="Times New Roman" w:cs="Times New Roman"/>
                <w:color w:val="000000"/>
                <w:spacing w:val="-10"/>
                <w:sz w:val="24"/>
                <w:szCs w:val="24"/>
              </w:rPr>
              <w:t>(0,00)</w:t>
            </w:r>
          </w:p>
        </w:tc>
        <w:tc>
          <w:tcPr>
            <w:tcW w:w="425" w:type="dxa"/>
            <w:vMerge/>
          </w:tcPr>
          <w:p w14:paraId="194D4B71" w14:textId="77777777" w:rsidR="001A413E" w:rsidRPr="00FB6F36" w:rsidRDefault="001A413E" w:rsidP="00032118">
            <w:pPr>
              <w:tabs>
                <w:tab w:val="left" w:pos="1843"/>
              </w:tabs>
              <w:spacing w:after="0" w:line="240" w:lineRule="auto"/>
              <w:ind w:left="-113" w:right="-113"/>
              <w:jc w:val="center"/>
              <w:rPr>
                <w:rFonts w:ascii="Times New Roman" w:eastAsia="Times New Roman" w:hAnsi="Times New Roman" w:cs="Times New Roman"/>
                <w:color w:val="000000"/>
                <w:spacing w:val="-10"/>
                <w:sz w:val="24"/>
                <w:szCs w:val="24"/>
              </w:rPr>
            </w:pPr>
          </w:p>
        </w:tc>
        <w:tc>
          <w:tcPr>
            <w:tcW w:w="1276" w:type="dxa"/>
            <w:vAlign w:val="center"/>
          </w:tcPr>
          <w:p w14:paraId="4553F336" w14:textId="5E1DB106" w:rsidR="001A413E" w:rsidRPr="00FB6F36" w:rsidRDefault="001A413E" w:rsidP="00032118">
            <w:pPr>
              <w:tabs>
                <w:tab w:val="left" w:pos="1843"/>
              </w:tabs>
              <w:spacing w:after="0" w:line="240" w:lineRule="auto"/>
              <w:ind w:left="-170" w:right="-170"/>
              <w:jc w:val="center"/>
              <w:rPr>
                <w:rFonts w:ascii="Times New Roman" w:eastAsia="Times New Roman" w:hAnsi="Times New Roman" w:cs="Times New Roman"/>
                <w:color w:val="000000"/>
                <w:spacing w:val="-10"/>
                <w:sz w:val="24"/>
                <w:szCs w:val="24"/>
              </w:rPr>
            </w:pPr>
            <w:r w:rsidRPr="00FB6F36">
              <w:rPr>
                <w:rFonts w:ascii="Times New Roman" w:eastAsia="Times New Roman" w:hAnsi="Times New Roman" w:cs="Times New Roman"/>
                <w:color w:val="000000"/>
                <w:spacing w:val="-10"/>
                <w:sz w:val="24"/>
                <w:szCs w:val="24"/>
              </w:rPr>
              <w:t>0,95</w:t>
            </w:r>
            <w:r>
              <w:rPr>
                <w:rFonts w:ascii="Times New Roman" w:eastAsia="Times New Roman" w:hAnsi="Times New Roman" w:cs="Times New Roman"/>
                <w:color w:val="000000"/>
                <w:spacing w:val="-10"/>
                <w:sz w:val="24"/>
                <w:szCs w:val="24"/>
              </w:rPr>
              <w:t xml:space="preserve"> </w:t>
            </w:r>
            <w:r w:rsidRPr="00FB6F36">
              <w:rPr>
                <w:rFonts w:ascii="Times New Roman" w:eastAsia="Times New Roman" w:hAnsi="Times New Roman" w:cs="Times New Roman"/>
                <w:color w:val="000000"/>
                <w:spacing w:val="-10"/>
                <w:sz w:val="24"/>
                <w:szCs w:val="24"/>
              </w:rPr>
              <w:t>±</w:t>
            </w:r>
            <w:r>
              <w:rPr>
                <w:rFonts w:ascii="Times New Roman" w:eastAsia="Times New Roman" w:hAnsi="Times New Roman" w:cs="Times New Roman"/>
                <w:color w:val="000000"/>
                <w:spacing w:val="-10"/>
                <w:sz w:val="24"/>
                <w:szCs w:val="24"/>
              </w:rPr>
              <w:t xml:space="preserve"> </w:t>
            </w:r>
            <w:r w:rsidRPr="00FB6F36">
              <w:rPr>
                <w:rFonts w:ascii="Times New Roman" w:hAnsi="Times New Roman" w:cs="Times New Roman"/>
                <w:color w:val="000000"/>
                <w:spacing w:val="-10"/>
                <w:sz w:val="24"/>
                <w:szCs w:val="24"/>
              </w:rPr>
              <w:t>0,39 (0,51)</w:t>
            </w:r>
          </w:p>
        </w:tc>
        <w:tc>
          <w:tcPr>
            <w:tcW w:w="426" w:type="dxa"/>
            <w:gridSpan w:val="2"/>
            <w:vMerge/>
          </w:tcPr>
          <w:p w14:paraId="40A62B32" w14:textId="77777777" w:rsidR="001A413E" w:rsidRPr="00FB6F36" w:rsidRDefault="001A413E" w:rsidP="00032118">
            <w:pPr>
              <w:tabs>
                <w:tab w:val="left" w:pos="1843"/>
              </w:tabs>
              <w:spacing w:after="0" w:line="240" w:lineRule="auto"/>
              <w:ind w:left="-113" w:right="-113"/>
              <w:jc w:val="center"/>
              <w:rPr>
                <w:rFonts w:ascii="Times New Roman" w:eastAsia="Times New Roman" w:hAnsi="Times New Roman" w:cs="Times New Roman"/>
                <w:color w:val="000000"/>
                <w:spacing w:val="-10"/>
                <w:sz w:val="24"/>
                <w:szCs w:val="24"/>
              </w:rPr>
            </w:pPr>
          </w:p>
        </w:tc>
        <w:tc>
          <w:tcPr>
            <w:tcW w:w="1416" w:type="dxa"/>
            <w:vAlign w:val="center"/>
          </w:tcPr>
          <w:p w14:paraId="00F575A2" w14:textId="77777777" w:rsidR="001A413E" w:rsidRDefault="001A413E" w:rsidP="00032118">
            <w:pPr>
              <w:tabs>
                <w:tab w:val="left" w:pos="1843"/>
              </w:tabs>
              <w:spacing w:after="0" w:line="240" w:lineRule="auto"/>
              <w:ind w:left="-113" w:right="-113"/>
              <w:jc w:val="center"/>
              <w:rPr>
                <w:rFonts w:ascii="Times New Roman" w:hAnsi="Times New Roman" w:cs="Times New Roman"/>
                <w:color w:val="000000"/>
                <w:spacing w:val="-10"/>
                <w:sz w:val="24"/>
                <w:szCs w:val="24"/>
              </w:rPr>
            </w:pPr>
            <w:r w:rsidRPr="00FB6F36">
              <w:rPr>
                <w:rFonts w:ascii="Times New Roman" w:eastAsia="Times New Roman" w:hAnsi="Times New Roman" w:cs="Times New Roman"/>
                <w:color w:val="000000"/>
                <w:spacing w:val="-10"/>
                <w:sz w:val="24"/>
                <w:szCs w:val="24"/>
              </w:rPr>
              <w:t xml:space="preserve">0,47 ± </w:t>
            </w:r>
            <w:r w:rsidRPr="00FB6F36">
              <w:rPr>
                <w:rFonts w:ascii="Times New Roman" w:hAnsi="Times New Roman" w:cs="Times New Roman"/>
                <w:color w:val="000000"/>
                <w:spacing w:val="-10"/>
                <w:sz w:val="24"/>
                <w:szCs w:val="24"/>
              </w:rPr>
              <w:t>0,37</w:t>
            </w:r>
          </w:p>
          <w:p w14:paraId="41D3E911" w14:textId="59DCA6BD" w:rsidR="001A413E" w:rsidRPr="00FB6F36" w:rsidRDefault="001A413E" w:rsidP="00032118">
            <w:pPr>
              <w:tabs>
                <w:tab w:val="left" w:pos="1843"/>
              </w:tabs>
              <w:spacing w:after="0" w:line="240" w:lineRule="auto"/>
              <w:ind w:left="-113" w:right="-113"/>
              <w:jc w:val="center"/>
              <w:rPr>
                <w:rFonts w:ascii="Times New Roman" w:eastAsia="Times New Roman" w:hAnsi="Times New Roman" w:cs="Times New Roman"/>
                <w:color w:val="000000"/>
                <w:spacing w:val="-10"/>
                <w:sz w:val="24"/>
                <w:szCs w:val="24"/>
              </w:rPr>
            </w:pPr>
            <w:r w:rsidRPr="00FB6F36">
              <w:rPr>
                <w:rFonts w:ascii="Times New Roman" w:hAnsi="Times New Roman" w:cs="Times New Roman"/>
                <w:color w:val="000000"/>
                <w:spacing w:val="-10"/>
                <w:sz w:val="24"/>
                <w:szCs w:val="24"/>
              </w:rPr>
              <w:t>(0,00)</w:t>
            </w:r>
          </w:p>
        </w:tc>
        <w:tc>
          <w:tcPr>
            <w:tcW w:w="708" w:type="dxa"/>
            <w:vAlign w:val="center"/>
          </w:tcPr>
          <w:p w14:paraId="79A10B16" w14:textId="0A01E628" w:rsidR="001A413E" w:rsidRPr="00765429" w:rsidRDefault="001A413E" w:rsidP="00032118">
            <w:pPr>
              <w:tabs>
                <w:tab w:val="left" w:pos="1843"/>
              </w:tabs>
              <w:spacing w:after="0" w:line="240" w:lineRule="auto"/>
              <w:ind w:left="-113" w:right="-113"/>
              <w:jc w:val="center"/>
              <w:rPr>
                <w:rFonts w:ascii="Times New Roman" w:eastAsia="Times New Roman" w:hAnsi="Times New Roman" w:cs="Times New Roman"/>
                <w:b/>
                <w:bCs/>
                <w:i/>
                <w:iCs/>
                <w:color w:val="000000"/>
                <w:spacing w:val="-4"/>
                <w:sz w:val="24"/>
                <w:szCs w:val="24"/>
              </w:rPr>
            </w:pPr>
            <w:r w:rsidRPr="00765429">
              <w:rPr>
                <w:rFonts w:ascii="Times New Roman" w:hAnsi="Times New Roman" w:cs="Times New Roman"/>
                <w:b/>
                <w:bCs/>
                <w:i/>
                <w:iCs/>
                <w:spacing w:val="-4"/>
                <w:sz w:val="24"/>
                <w:szCs w:val="24"/>
              </w:rPr>
              <w:t>&lt; 0,05</w:t>
            </w:r>
          </w:p>
        </w:tc>
        <w:tc>
          <w:tcPr>
            <w:tcW w:w="710" w:type="dxa"/>
            <w:vAlign w:val="center"/>
          </w:tcPr>
          <w:p w14:paraId="23808EC6" w14:textId="13BD5C55" w:rsidR="001A413E" w:rsidRPr="00FB6F36" w:rsidRDefault="001A413E" w:rsidP="00032118">
            <w:pPr>
              <w:tabs>
                <w:tab w:val="left" w:pos="1843"/>
              </w:tabs>
              <w:spacing w:after="0" w:line="240" w:lineRule="auto"/>
              <w:ind w:left="-113" w:right="-113"/>
              <w:jc w:val="center"/>
              <w:rPr>
                <w:rFonts w:ascii="Times New Roman" w:eastAsia="Times New Roman" w:hAnsi="Times New Roman" w:cs="Times New Roman"/>
                <w:b/>
                <w:bCs/>
                <w:i/>
                <w:iCs/>
                <w:color w:val="000000"/>
                <w:spacing w:val="-4"/>
                <w:sz w:val="24"/>
                <w:szCs w:val="24"/>
              </w:rPr>
            </w:pPr>
            <w:r w:rsidRPr="00FB6F36">
              <w:rPr>
                <w:rFonts w:ascii="Times New Roman" w:hAnsi="Times New Roman" w:cs="Times New Roman"/>
                <w:spacing w:val="-4"/>
                <w:sz w:val="24"/>
                <w:szCs w:val="24"/>
              </w:rPr>
              <w:t>&gt; 0,05</w:t>
            </w:r>
          </w:p>
        </w:tc>
      </w:tr>
      <w:tr w:rsidR="001A413E" w:rsidRPr="00FB6F36" w14:paraId="0B8BCBBF" w14:textId="77777777" w:rsidTr="00583C1F">
        <w:trPr>
          <w:trHeight w:val="298"/>
          <w:jc w:val="center"/>
        </w:trPr>
        <w:tc>
          <w:tcPr>
            <w:tcW w:w="559" w:type="dxa"/>
            <w:vMerge w:val="restart"/>
            <w:vAlign w:val="center"/>
          </w:tcPr>
          <w:p w14:paraId="61594A67" w14:textId="77777777" w:rsidR="001A413E"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10"/>
                <w:sz w:val="24"/>
                <w:szCs w:val="24"/>
              </w:rPr>
            </w:pPr>
            <w:r>
              <w:rPr>
                <w:rFonts w:ascii="Times New Roman" w:eastAsia="Times New Roman" w:hAnsi="Times New Roman" w:cs="Times New Roman"/>
                <w:color w:val="000000"/>
                <w:spacing w:val="-10"/>
                <w:sz w:val="24"/>
                <w:szCs w:val="24"/>
              </w:rPr>
              <w:t>Trung bình</w:t>
            </w:r>
          </w:p>
          <w:p w14:paraId="2C08B8E9" w14:textId="2FFEE9BA" w:rsidR="001A413E" w:rsidRDefault="001A413E" w:rsidP="00032118">
            <w:pPr>
              <w:tabs>
                <w:tab w:val="left" w:pos="1843"/>
              </w:tabs>
              <w:spacing w:before="20" w:after="20" w:line="240" w:lineRule="auto"/>
              <w:ind w:left="-170" w:right="-113"/>
              <w:jc w:val="center"/>
              <w:rPr>
                <w:rFonts w:ascii="Times New Roman" w:eastAsia="Times New Roman" w:hAnsi="Times New Roman" w:cs="Times New Roman"/>
                <w:color w:val="000000"/>
                <w:spacing w:val="-10"/>
                <w:sz w:val="24"/>
                <w:szCs w:val="24"/>
              </w:rPr>
            </w:pPr>
            <w:r w:rsidRPr="00FB6F36">
              <w:rPr>
                <w:rFonts w:ascii="Times New Roman" w:eastAsia="Times New Roman" w:hAnsi="Times New Roman" w:cs="Times New Roman"/>
                <w:color w:val="000000"/>
                <w:spacing w:val="-10"/>
                <w:sz w:val="24"/>
                <w:szCs w:val="24"/>
              </w:rPr>
              <w:t>5</w:t>
            </w:r>
          </w:p>
          <w:p w14:paraId="4E88C2C0" w14:textId="4131BC11" w:rsidR="001A413E" w:rsidRPr="00FB6F36" w:rsidRDefault="001A413E" w:rsidP="00032118">
            <w:pPr>
              <w:tabs>
                <w:tab w:val="left" w:pos="1843"/>
              </w:tabs>
              <w:spacing w:before="20" w:after="20" w:line="240" w:lineRule="auto"/>
              <w:ind w:left="-170" w:right="-113"/>
              <w:jc w:val="center"/>
              <w:rPr>
                <w:rFonts w:ascii="Times New Roman" w:eastAsia="Times New Roman" w:hAnsi="Times New Roman" w:cs="Times New Roman"/>
                <w:color w:val="000000"/>
                <w:spacing w:val="-10"/>
                <w:sz w:val="24"/>
                <w:szCs w:val="24"/>
              </w:rPr>
            </w:pPr>
            <w:r w:rsidRPr="00FB6F36">
              <w:rPr>
                <w:rFonts w:ascii="Times New Roman" w:eastAsia="Times New Roman" w:hAnsi="Times New Roman" w:cs="Times New Roman"/>
                <w:color w:val="000000"/>
                <w:spacing w:val="-10"/>
                <w:sz w:val="24"/>
                <w:szCs w:val="24"/>
              </w:rPr>
              <w:t>ngày</w:t>
            </w:r>
          </w:p>
          <w:p w14:paraId="6FA42A5F"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10"/>
                <w:sz w:val="24"/>
                <w:szCs w:val="24"/>
              </w:rPr>
            </w:pPr>
          </w:p>
        </w:tc>
        <w:tc>
          <w:tcPr>
            <w:tcW w:w="2271" w:type="dxa"/>
            <w:gridSpan w:val="2"/>
            <w:vAlign w:val="center"/>
          </w:tcPr>
          <w:p w14:paraId="07FA6A90" w14:textId="77777777" w:rsidR="001A413E" w:rsidRPr="00EF1B68" w:rsidRDefault="001A413E" w:rsidP="00032118">
            <w:pPr>
              <w:tabs>
                <w:tab w:val="left" w:pos="1843"/>
              </w:tabs>
              <w:spacing w:before="20" w:after="20" w:line="240" w:lineRule="auto"/>
              <w:ind w:left="-170" w:right="-170"/>
              <w:jc w:val="center"/>
              <w:rPr>
                <w:rFonts w:ascii="Times New Roman" w:eastAsia="Times New Roman" w:hAnsi="Times New Roman" w:cs="Times New Roman"/>
                <w:color w:val="000000"/>
                <w:sz w:val="24"/>
                <w:szCs w:val="24"/>
              </w:rPr>
            </w:pPr>
            <w:r w:rsidRPr="00EF1B68">
              <w:rPr>
                <w:rFonts w:ascii="Times New Roman" w:eastAsia="Times New Roman" w:hAnsi="Times New Roman" w:cs="Times New Roman"/>
                <w:color w:val="000000"/>
                <w:sz w:val="24"/>
                <w:szCs w:val="24"/>
              </w:rPr>
              <w:lastRenderedPageBreak/>
              <w:t>Quãng đường bơi (m)</w:t>
            </w:r>
          </w:p>
        </w:tc>
        <w:tc>
          <w:tcPr>
            <w:tcW w:w="284" w:type="dxa"/>
            <w:vMerge/>
            <w:vAlign w:val="center"/>
          </w:tcPr>
          <w:p w14:paraId="2CD6C718"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1843" w:type="dxa"/>
            <w:vAlign w:val="center"/>
          </w:tcPr>
          <w:p w14:paraId="46A0A0B6"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sz w:val="24"/>
                <w:szCs w:val="24"/>
              </w:rPr>
              <w:t>5,19 ± 0,49</w:t>
            </w:r>
          </w:p>
        </w:tc>
        <w:tc>
          <w:tcPr>
            <w:tcW w:w="425" w:type="dxa"/>
            <w:vMerge/>
          </w:tcPr>
          <w:p w14:paraId="1B423A6A"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1276" w:type="dxa"/>
            <w:vAlign w:val="center"/>
          </w:tcPr>
          <w:p w14:paraId="56C7B53F"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sz w:val="24"/>
                <w:szCs w:val="24"/>
              </w:rPr>
              <w:t>6,04 ± 0,57</w:t>
            </w:r>
          </w:p>
        </w:tc>
        <w:tc>
          <w:tcPr>
            <w:tcW w:w="426" w:type="dxa"/>
            <w:gridSpan w:val="2"/>
            <w:vMerge/>
          </w:tcPr>
          <w:p w14:paraId="46810954"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1416" w:type="dxa"/>
            <w:vAlign w:val="center"/>
          </w:tcPr>
          <w:p w14:paraId="5F4FB461"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sz w:val="24"/>
                <w:szCs w:val="24"/>
              </w:rPr>
              <w:t>10,47 ± 1,59</w:t>
            </w:r>
          </w:p>
        </w:tc>
        <w:tc>
          <w:tcPr>
            <w:tcW w:w="708" w:type="dxa"/>
          </w:tcPr>
          <w:p w14:paraId="0FC7D76A"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pacing w:val="-4"/>
                <w:sz w:val="24"/>
                <w:szCs w:val="24"/>
              </w:rPr>
              <w:t>&gt; 0,05</w:t>
            </w:r>
          </w:p>
        </w:tc>
        <w:tc>
          <w:tcPr>
            <w:tcW w:w="710" w:type="dxa"/>
          </w:tcPr>
          <w:p w14:paraId="009FBFC0"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b/>
                <w:bCs/>
                <w:i/>
                <w:iCs/>
                <w:color w:val="000000"/>
                <w:spacing w:val="-4"/>
                <w:sz w:val="24"/>
                <w:szCs w:val="24"/>
              </w:rPr>
            </w:pPr>
            <w:r w:rsidRPr="00FB6F36">
              <w:rPr>
                <w:rFonts w:ascii="Times New Roman" w:eastAsia="Times New Roman" w:hAnsi="Times New Roman" w:cs="Times New Roman"/>
                <w:b/>
                <w:bCs/>
                <w:i/>
                <w:iCs/>
                <w:color w:val="000000"/>
                <w:spacing w:val="-4"/>
                <w:sz w:val="24"/>
                <w:szCs w:val="24"/>
              </w:rPr>
              <w:t>&lt; 0,05</w:t>
            </w:r>
          </w:p>
        </w:tc>
      </w:tr>
      <w:tr w:rsidR="001A413E" w:rsidRPr="00FB6F36" w14:paraId="03C5E209" w14:textId="77777777" w:rsidTr="00583C1F">
        <w:trPr>
          <w:trHeight w:val="298"/>
          <w:jc w:val="center"/>
        </w:trPr>
        <w:tc>
          <w:tcPr>
            <w:tcW w:w="559" w:type="dxa"/>
            <w:vMerge/>
            <w:vAlign w:val="center"/>
          </w:tcPr>
          <w:p w14:paraId="54FE53F8"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2271" w:type="dxa"/>
            <w:gridSpan w:val="2"/>
            <w:vAlign w:val="center"/>
          </w:tcPr>
          <w:p w14:paraId="3BE82846" w14:textId="77777777" w:rsidR="001A413E" w:rsidRPr="00EF1B68" w:rsidRDefault="001A413E" w:rsidP="00032118">
            <w:pPr>
              <w:tabs>
                <w:tab w:val="left" w:pos="1843"/>
              </w:tabs>
              <w:spacing w:before="20" w:after="20" w:line="240" w:lineRule="auto"/>
              <w:ind w:left="-170" w:right="-170"/>
              <w:jc w:val="center"/>
              <w:rPr>
                <w:rFonts w:ascii="Times New Roman" w:eastAsia="Times New Roman" w:hAnsi="Times New Roman" w:cs="Times New Roman"/>
                <w:color w:val="000000"/>
                <w:sz w:val="24"/>
                <w:szCs w:val="24"/>
              </w:rPr>
            </w:pPr>
            <w:r w:rsidRPr="00EF1B68">
              <w:rPr>
                <w:rFonts w:ascii="Times New Roman" w:eastAsia="Times New Roman" w:hAnsi="Times New Roman" w:cs="Times New Roman"/>
                <w:color w:val="000000"/>
                <w:sz w:val="24"/>
                <w:szCs w:val="24"/>
              </w:rPr>
              <w:t>Thời gian bơi (s)</w:t>
            </w:r>
          </w:p>
        </w:tc>
        <w:tc>
          <w:tcPr>
            <w:tcW w:w="284" w:type="dxa"/>
            <w:vMerge/>
            <w:vAlign w:val="center"/>
          </w:tcPr>
          <w:p w14:paraId="545DD90C"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1843" w:type="dxa"/>
            <w:vAlign w:val="center"/>
          </w:tcPr>
          <w:p w14:paraId="2F5C9679"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sz w:val="24"/>
                <w:szCs w:val="24"/>
              </w:rPr>
              <w:t>20,94 ± 1,93</w:t>
            </w:r>
          </w:p>
        </w:tc>
        <w:tc>
          <w:tcPr>
            <w:tcW w:w="425" w:type="dxa"/>
            <w:vMerge/>
          </w:tcPr>
          <w:p w14:paraId="0E057621"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1276" w:type="dxa"/>
            <w:vAlign w:val="center"/>
          </w:tcPr>
          <w:p w14:paraId="02917F1F"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sz w:val="24"/>
                <w:szCs w:val="24"/>
              </w:rPr>
              <w:t>22,84 ± 2,62</w:t>
            </w:r>
          </w:p>
        </w:tc>
        <w:tc>
          <w:tcPr>
            <w:tcW w:w="426" w:type="dxa"/>
            <w:gridSpan w:val="2"/>
            <w:vMerge/>
          </w:tcPr>
          <w:p w14:paraId="22C68568"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1416" w:type="dxa"/>
            <w:vAlign w:val="center"/>
          </w:tcPr>
          <w:p w14:paraId="34F8A2A7"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sz w:val="24"/>
                <w:szCs w:val="24"/>
              </w:rPr>
              <w:t>52,09 ± 10,67</w:t>
            </w:r>
          </w:p>
        </w:tc>
        <w:tc>
          <w:tcPr>
            <w:tcW w:w="708" w:type="dxa"/>
          </w:tcPr>
          <w:p w14:paraId="4184B02B"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pacing w:val="-4"/>
                <w:sz w:val="24"/>
                <w:szCs w:val="24"/>
              </w:rPr>
              <w:t>&gt; 0,05</w:t>
            </w:r>
          </w:p>
        </w:tc>
        <w:tc>
          <w:tcPr>
            <w:tcW w:w="710" w:type="dxa"/>
          </w:tcPr>
          <w:p w14:paraId="1A6730BF"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b/>
                <w:bCs/>
                <w:i/>
                <w:iCs/>
                <w:color w:val="000000"/>
                <w:spacing w:val="-4"/>
                <w:sz w:val="24"/>
                <w:szCs w:val="24"/>
              </w:rPr>
            </w:pPr>
            <w:r w:rsidRPr="00FB6F36">
              <w:rPr>
                <w:rFonts w:ascii="Times New Roman" w:eastAsia="Times New Roman" w:hAnsi="Times New Roman" w:cs="Times New Roman"/>
                <w:b/>
                <w:bCs/>
                <w:i/>
                <w:iCs/>
                <w:color w:val="000000"/>
                <w:spacing w:val="-4"/>
                <w:sz w:val="24"/>
                <w:szCs w:val="24"/>
              </w:rPr>
              <w:t>&lt; 0,05</w:t>
            </w:r>
          </w:p>
        </w:tc>
      </w:tr>
      <w:tr w:rsidR="001A413E" w:rsidRPr="00FB6F36" w14:paraId="3E552251" w14:textId="77777777" w:rsidTr="00583C1F">
        <w:trPr>
          <w:trHeight w:val="298"/>
          <w:jc w:val="center"/>
        </w:trPr>
        <w:tc>
          <w:tcPr>
            <w:tcW w:w="559" w:type="dxa"/>
            <w:vMerge/>
            <w:vAlign w:val="center"/>
          </w:tcPr>
          <w:p w14:paraId="3346C7E9"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2271" w:type="dxa"/>
            <w:gridSpan w:val="2"/>
            <w:vAlign w:val="center"/>
          </w:tcPr>
          <w:p w14:paraId="3D700645" w14:textId="77777777" w:rsidR="001A413E" w:rsidRPr="00EF1B68" w:rsidRDefault="001A413E" w:rsidP="00032118">
            <w:pPr>
              <w:tabs>
                <w:tab w:val="left" w:pos="1843"/>
              </w:tabs>
              <w:spacing w:before="20" w:after="20" w:line="240" w:lineRule="auto"/>
              <w:ind w:left="-170" w:right="-170"/>
              <w:jc w:val="center"/>
              <w:rPr>
                <w:rFonts w:ascii="Times New Roman" w:eastAsia="Times New Roman" w:hAnsi="Times New Roman" w:cs="Times New Roman"/>
                <w:color w:val="000000"/>
                <w:sz w:val="24"/>
                <w:szCs w:val="24"/>
              </w:rPr>
            </w:pPr>
            <w:r w:rsidRPr="00EF1B68">
              <w:rPr>
                <w:rFonts w:ascii="Times New Roman" w:eastAsia="Times New Roman" w:hAnsi="Times New Roman" w:cs="Times New Roman"/>
                <w:color w:val="000000"/>
                <w:sz w:val="24"/>
                <w:szCs w:val="24"/>
              </w:rPr>
              <w:t>Tốc độ bơi (cm/s)</w:t>
            </w:r>
          </w:p>
        </w:tc>
        <w:tc>
          <w:tcPr>
            <w:tcW w:w="284" w:type="dxa"/>
            <w:vMerge/>
            <w:vAlign w:val="center"/>
          </w:tcPr>
          <w:p w14:paraId="0DAD49A1"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1843" w:type="dxa"/>
            <w:vAlign w:val="center"/>
          </w:tcPr>
          <w:p w14:paraId="4BEE60AE" w14:textId="07F88E5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z w:val="24"/>
                <w:szCs w:val="24"/>
              </w:rPr>
              <w:t>19,79 ± 0,</w:t>
            </w:r>
            <w:r>
              <w:rPr>
                <w:rFonts w:ascii="Times New Roman" w:eastAsia="Times New Roman" w:hAnsi="Times New Roman" w:cs="Times New Roman"/>
                <w:color w:val="000000"/>
                <w:sz w:val="24"/>
                <w:szCs w:val="24"/>
              </w:rPr>
              <w:t>61</w:t>
            </w:r>
          </w:p>
        </w:tc>
        <w:tc>
          <w:tcPr>
            <w:tcW w:w="425" w:type="dxa"/>
            <w:vMerge/>
          </w:tcPr>
          <w:p w14:paraId="12FFE016"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1276" w:type="dxa"/>
            <w:vAlign w:val="center"/>
          </w:tcPr>
          <w:p w14:paraId="7D445C8B" w14:textId="203A7CCE"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z w:val="24"/>
                <w:szCs w:val="24"/>
              </w:rPr>
              <w:t>15,</w:t>
            </w:r>
            <w:r>
              <w:rPr>
                <w:rFonts w:ascii="Times New Roman" w:eastAsia="Times New Roman" w:hAnsi="Times New Roman" w:cs="Times New Roman"/>
                <w:color w:val="000000"/>
                <w:sz w:val="24"/>
                <w:szCs w:val="24"/>
              </w:rPr>
              <w:t>04</w:t>
            </w:r>
            <w:r w:rsidRPr="00FB6F36">
              <w:rPr>
                <w:rFonts w:ascii="Times New Roman" w:eastAsia="Times New Roman" w:hAnsi="Times New Roman" w:cs="Times New Roman"/>
                <w:color w:val="000000"/>
                <w:sz w:val="24"/>
                <w:szCs w:val="24"/>
              </w:rPr>
              <w:t xml:space="preserve"> ± 1,</w:t>
            </w:r>
            <w:r>
              <w:rPr>
                <w:rFonts w:ascii="Times New Roman" w:eastAsia="Times New Roman" w:hAnsi="Times New Roman" w:cs="Times New Roman"/>
                <w:color w:val="000000"/>
                <w:sz w:val="24"/>
                <w:szCs w:val="24"/>
              </w:rPr>
              <w:t>89</w:t>
            </w:r>
          </w:p>
        </w:tc>
        <w:tc>
          <w:tcPr>
            <w:tcW w:w="426" w:type="dxa"/>
            <w:gridSpan w:val="2"/>
            <w:vMerge/>
          </w:tcPr>
          <w:p w14:paraId="429F354F"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1416" w:type="dxa"/>
            <w:vAlign w:val="center"/>
          </w:tcPr>
          <w:p w14:paraId="70CCF86E" w14:textId="3F268C18"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z w:val="24"/>
                <w:szCs w:val="24"/>
              </w:rPr>
              <w:t>15,</w:t>
            </w:r>
            <w:r>
              <w:rPr>
                <w:rFonts w:ascii="Times New Roman" w:eastAsia="Times New Roman" w:hAnsi="Times New Roman" w:cs="Times New Roman"/>
                <w:color w:val="000000"/>
                <w:sz w:val="24"/>
                <w:szCs w:val="24"/>
              </w:rPr>
              <w:t>84</w:t>
            </w:r>
            <w:r w:rsidRPr="00FB6F36">
              <w:rPr>
                <w:rFonts w:ascii="Times New Roman" w:eastAsia="Times New Roman" w:hAnsi="Times New Roman" w:cs="Times New Roman"/>
                <w:color w:val="000000"/>
                <w:sz w:val="24"/>
                <w:szCs w:val="24"/>
              </w:rPr>
              <w:t xml:space="preserve"> ± 0,</w:t>
            </w:r>
            <w:r>
              <w:rPr>
                <w:rFonts w:ascii="Times New Roman" w:eastAsia="Times New Roman" w:hAnsi="Times New Roman" w:cs="Times New Roman"/>
                <w:color w:val="000000"/>
                <w:sz w:val="24"/>
                <w:szCs w:val="24"/>
              </w:rPr>
              <w:t>97</w:t>
            </w:r>
          </w:p>
        </w:tc>
        <w:tc>
          <w:tcPr>
            <w:tcW w:w="1418" w:type="dxa"/>
            <w:gridSpan w:val="2"/>
          </w:tcPr>
          <w:p w14:paraId="026380E9"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b/>
                <w:bCs/>
                <w:i/>
                <w:iCs/>
                <w:color w:val="000000"/>
                <w:spacing w:val="-4"/>
                <w:sz w:val="24"/>
                <w:szCs w:val="24"/>
              </w:rPr>
            </w:pPr>
            <w:r w:rsidRPr="00FB6F36">
              <w:rPr>
                <w:rFonts w:ascii="Times New Roman" w:hAnsi="Times New Roman" w:cs="Times New Roman"/>
                <w:spacing w:val="-4"/>
                <w:sz w:val="24"/>
                <w:szCs w:val="24"/>
              </w:rPr>
              <w:t>p</w:t>
            </w:r>
            <w:r w:rsidRPr="00FB6F36">
              <w:rPr>
                <w:rFonts w:ascii="Times New Roman" w:hAnsi="Times New Roman" w:cs="Times New Roman"/>
                <w:spacing w:val="-4"/>
                <w:sz w:val="24"/>
                <w:szCs w:val="24"/>
                <w:vertAlign w:val="subscript"/>
              </w:rPr>
              <w:t>123</w:t>
            </w:r>
            <w:r w:rsidRPr="00FB6F36">
              <w:rPr>
                <w:rFonts w:ascii="Times New Roman" w:hAnsi="Times New Roman" w:cs="Times New Roman"/>
                <w:spacing w:val="-4"/>
                <w:sz w:val="24"/>
                <w:szCs w:val="24"/>
              </w:rPr>
              <w:t xml:space="preserve"> &gt; 0,05</w:t>
            </w:r>
            <w:r w:rsidRPr="00FB6F36">
              <w:rPr>
                <w:rFonts w:ascii="Times New Roman" w:eastAsia="Times New Roman" w:hAnsi="Times New Roman" w:cs="Times New Roman"/>
                <w:color w:val="000000"/>
                <w:spacing w:val="-4"/>
                <w:sz w:val="24"/>
                <w:szCs w:val="24"/>
              </w:rPr>
              <w:t xml:space="preserve"> </w:t>
            </w:r>
          </w:p>
        </w:tc>
      </w:tr>
      <w:tr w:rsidR="001A413E" w:rsidRPr="00FB6F36" w14:paraId="7A4B5E54" w14:textId="77777777" w:rsidTr="00583C1F">
        <w:trPr>
          <w:trHeight w:val="298"/>
          <w:jc w:val="center"/>
        </w:trPr>
        <w:tc>
          <w:tcPr>
            <w:tcW w:w="559" w:type="dxa"/>
            <w:vMerge/>
            <w:vAlign w:val="center"/>
          </w:tcPr>
          <w:p w14:paraId="516E5718"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2271" w:type="dxa"/>
            <w:gridSpan w:val="2"/>
            <w:vAlign w:val="center"/>
          </w:tcPr>
          <w:p w14:paraId="11100DDC" w14:textId="77777777" w:rsidR="001A413E" w:rsidRPr="00EF1B68" w:rsidRDefault="001A413E" w:rsidP="00032118">
            <w:pPr>
              <w:tabs>
                <w:tab w:val="left" w:pos="1843"/>
              </w:tabs>
              <w:spacing w:before="20" w:after="20" w:line="240" w:lineRule="auto"/>
              <w:ind w:left="-170" w:right="-170"/>
              <w:jc w:val="center"/>
              <w:rPr>
                <w:rFonts w:ascii="Times New Roman" w:eastAsia="Times New Roman" w:hAnsi="Times New Roman" w:cs="Times New Roman"/>
                <w:color w:val="000000"/>
                <w:spacing w:val="-8"/>
                <w:sz w:val="24"/>
                <w:szCs w:val="24"/>
              </w:rPr>
            </w:pPr>
            <w:r w:rsidRPr="00EF1B68">
              <w:rPr>
                <w:rFonts w:ascii="Times New Roman" w:eastAsia="Times New Roman" w:hAnsi="Times New Roman" w:cs="Times New Roman"/>
                <w:color w:val="000000"/>
                <w:spacing w:val="-8"/>
                <w:sz w:val="24"/>
                <w:szCs w:val="24"/>
              </w:rPr>
              <w:t>Thời gian thigmotaxis (s)</w:t>
            </w:r>
          </w:p>
        </w:tc>
        <w:tc>
          <w:tcPr>
            <w:tcW w:w="284" w:type="dxa"/>
            <w:vMerge/>
            <w:vAlign w:val="center"/>
          </w:tcPr>
          <w:p w14:paraId="2FF0781B"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1843" w:type="dxa"/>
            <w:vAlign w:val="center"/>
          </w:tcPr>
          <w:p w14:paraId="373C6CB7"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z w:val="24"/>
                <w:szCs w:val="24"/>
              </w:rPr>
              <w:t>8,3 ± 1,56</w:t>
            </w:r>
          </w:p>
        </w:tc>
        <w:tc>
          <w:tcPr>
            <w:tcW w:w="425" w:type="dxa"/>
            <w:vMerge/>
          </w:tcPr>
          <w:p w14:paraId="24237835"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1276" w:type="dxa"/>
            <w:vAlign w:val="center"/>
          </w:tcPr>
          <w:p w14:paraId="7FC746EB"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z w:val="24"/>
                <w:szCs w:val="24"/>
              </w:rPr>
              <w:t>8,22 ± 1,83</w:t>
            </w:r>
          </w:p>
        </w:tc>
        <w:tc>
          <w:tcPr>
            <w:tcW w:w="426" w:type="dxa"/>
            <w:gridSpan w:val="2"/>
            <w:vMerge/>
          </w:tcPr>
          <w:p w14:paraId="1AF89205"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1416" w:type="dxa"/>
            <w:vAlign w:val="center"/>
          </w:tcPr>
          <w:p w14:paraId="4D068BFA"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z w:val="24"/>
                <w:szCs w:val="24"/>
              </w:rPr>
              <w:t>29,19 ± 8,77</w:t>
            </w:r>
          </w:p>
        </w:tc>
        <w:tc>
          <w:tcPr>
            <w:tcW w:w="1418" w:type="dxa"/>
            <w:gridSpan w:val="2"/>
          </w:tcPr>
          <w:p w14:paraId="0F34DE93"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b/>
                <w:bCs/>
                <w:i/>
                <w:iCs/>
                <w:color w:val="000000"/>
                <w:spacing w:val="-4"/>
                <w:sz w:val="24"/>
                <w:szCs w:val="24"/>
              </w:rPr>
            </w:pPr>
            <w:r w:rsidRPr="00FB6F36">
              <w:rPr>
                <w:rFonts w:ascii="Times New Roman" w:hAnsi="Times New Roman" w:cs="Times New Roman"/>
                <w:spacing w:val="-4"/>
                <w:sz w:val="24"/>
                <w:szCs w:val="24"/>
              </w:rPr>
              <w:t>p</w:t>
            </w:r>
            <w:r w:rsidRPr="00FB6F36">
              <w:rPr>
                <w:rFonts w:ascii="Times New Roman" w:hAnsi="Times New Roman" w:cs="Times New Roman"/>
                <w:spacing w:val="-4"/>
                <w:sz w:val="24"/>
                <w:szCs w:val="24"/>
                <w:vertAlign w:val="subscript"/>
              </w:rPr>
              <w:t>123</w:t>
            </w:r>
            <w:r w:rsidRPr="00FB6F36">
              <w:rPr>
                <w:rFonts w:ascii="Times New Roman" w:hAnsi="Times New Roman" w:cs="Times New Roman"/>
                <w:spacing w:val="-4"/>
                <w:sz w:val="24"/>
                <w:szCs w:val="24"/>
              </w:rPr>
              <w:t xml:space="preserve"> &gt; 0,05</w:t>
            </w:r>
            <w:r w:rsidRPr="00FB6F36">
              <w:rPr>
                <w:rFonts w:ascii="Times New Roman" w:eastAsia="Times New Roman" w:hAnsi="Times New Roman" w:cs="Times New Roman"/>
                <w:color w:val="000000"/>
                <w:spacing w:val="-4"/>
                <w:sz w:val="24"/>
                <w:szCs w:val="24"/>
              </w:rPr>
              <w:t xml:space="preserve"> </w:t>
            </w:r>
          </w:p>
        </w:tc>
      </w:tr>
      <w:tr w:rsidR="001A413E" w:rsidRPr="00FB6F36" w14:paraId="3B872A15" w14:textId="77777777" w:rsidTr="00583C1F">
        <w:trPr>
          <w:trHeight w:val="242"/>
          <w:jc w:val="center"/>
        </w:trPr>
        <w:tc>
          <w:tcPr>
            <w:tcW w:w="559" w:type="dxa"/>
            <w:vMerge/>
            <w:vAlign w:val="center"/>
          </w:tcPr>
          <w:p w14:paraId="090EAA41"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2271" w:type="dxa"/>
            <w:gridSpan w:val="2"/>
            <w:vAlign w:val="center"/>
          </w:tcPr>
          <w:p w14:paraId="12A6411B" w14:textId="77777777" w:rsidR="001A413E" w:rsidRPr="00EF1B68" w:rsidRDefault="001A413E" w:rsidP="00032118">
            <w:pPr>
              <w:tabs>
                <w:tab w:val="left" w:pos="1843"/>
              </w:tabs>
              <w:spacing w:after="0" w:line="240" w:lineRule="auto"/>
              <w:jc w:val="center"/>
              <w:rPr>
                <w:rFonts w:ascii="Times New Roman" w:eastAsia="Times New Roman" w:hAnsi="Times New Roman" w:cs="Times New Roman"/>
                <w:color w:val="000000"/>
                <w:sz w:val="24"/>
                <w:szCs w:val="24"/>
              </w:rPr>
            </w:pPr>
            <w:r w:rsidRPr="00EF1B68">
              <w:rPr>
                <w:rFonts w:ascii="Times New Roman" w:eastAsia="Times New Roman" w:hAnsi="Times New Roman" w:cs="Times New Roman"/>
                <w:color w:val="000000"/>
                <w:sz w:val="24"/>
                <w:szCs w:val="24"/>
              </w:rPr>
              <w:t>Thời gian đóng băng (s)</w:t>
            </w:r>
          </w:p>
        </w:tc>
        <w:tc>
          <w:tcPr>
            <w:tcW w:w="284" w:type="dxa"/>
            <w:vMerge/>
            <w:vAlign w:val="center"/>
          </w:tcPr>
          <w:p w14:paraId="0F1C52D9" w14:textId="77777777" w:rsidR="001A413E" w:rsidRPr="00FB6F36" w:rsidRDefault="001A413E" w:rsidP="00032118">
            <w:pPr>
              <w:tabs>
                <w:tab w:val="left" w:pos="1843"/>
              </w:tabs>
              <w:spacing w:after="0" w:line="240" w:lineRule="auto"/>
              <w:ind w:left="-113" w:right="-113"/>
              <w:jc w:val="center"/>
              <w:rPr>
                <w:rFonts w:ascii="Times New Roman" w:eastAsia="Times New Roman" w:hAnsi="Times New Roman" w:cs="Times New Roman"/>
                <w:color w:val="000000"/>
                <w:spacing w:val="-4"/>
                <w:sz w:val="24"/>
                <w:szCs w:val="24"/>
              </w:rPr>
            </w:pPr>
          </w:p>
        </w:tc>
        <w:tc>
          <w:tcPr>
            <w:tcW w:w="1843" w:type="dxa"/>
            <w:vAlign w:val="center"/>
          </w:tcPr>
          <w:p w14:paraId="43CC4E62" w14:textId="06EEFF04" w:rsidR="001A413E" w:rsidRDefault="001A413E" w:rsidP="00032118">
            <w:pPr>
              <w:tabs>
                <w:tab w:val="left" w:pos="1843"/>
              </w:tabs>
              <w:spacing w:after="0" w:line="240" w:lineRule="auto"/>
              <w:ind w:left="-113" w:right="-113"/>
              <w:jc w:val="center"/>
              <w:rPr>
                <w:rFonts w:ascii="Times New Roman" w:eastAsia="Times New Roman" w:hAnsi="Times New Roman" w:cs="Times New Roman"/>
                <w:color w:val="000000"/>
                <w:spacing w:val="-10"/>
                <w:sz w:val="24"/>
                <w:szCs w:val="24"/>
              </w:rPr>
            </w:pPr>
            <w:r w:rsidRPr="00FB6F36">
              <w:rPr>
                <w:rFonts w:ascii="Times New Roman" w:eastAsia="Times New Roman" w:hAnsi="Times New Roman" w:cs="Times New Roman"/>
                <w:color w:val="000000"/>
                <w:spacing w:val="-10"/>
                <w:sz w:val="24"/>
                <w:szCs w:val="24"/>
              </w:rPr>
              <w:t>0,01</w:t>
            </w:r>
            <w:r>
              <w:rPr>
                <w:rFonts w:ascii="Times New Roman" w:eastAsia="Times New Roman" w:hAnsi="Times New Roman" w:cs="Times New Roman"/>
                <w:color w:val="000000"/>
                <w:spacing w:val="-10"/>
                <w:sz w:val="24"/>
                <w:szCs w:val="24"/>
              </w:rPr>
              <w:t>3</w:t>
            </w:r>
            <w:r w:rsidRPr="00FB6F36">
              <w:rPr>
                <w:rFonts w:ascii="Times New Roman" w:eastAsia="Times New Roman" w:hAnsi="Times New Roman" w:cs="Times New Roman"/>
                <w:color w:val="000000"/>
                <w:spacing w:val="-10"/>
                <w:sz w:val="24"/>
                <w:szCs w:val="24"/>
              </w:rPr>
              <w:t xml:space="preserve"> ± 0,01</w:t>
            </w:r>
            <w:r>
              <w:rPr>
                <w:rFonts w:ascii="Times New Roman" w:eastAsia="Times New Roman" w:hAnsi="Times New Roman" w:cs="Times New Roman"/>
                <w:color w:val="000000"/>
                <w:spacing w:val="-10"/>
                <w:sz w:val="24"/>
                <w:szCs w:val="24"/>
              </w:rPr>
              <w:t>1</w:t>
            </w:r>
          </w:p>
          <w:p w14:paraId="4CA2FE7C" w14:textId="37A1587C" w:rsidR="001A413E" w:rsidRPr="00FB6F36" w:rsidRDefault="001A413E" w:rsidP="00032118">
            <w:pPr>
              <w:tabs>
                <w:tab w:val="left" w:pos="1843"/>
              </w:tabs>
              <w:spacing w:after="0" w:line="240" w:lineRule="auto"/>
              <w:ind w:left="-113" w:right="-113"/>
              <w:jc w:val="center"/>
              <w:rPr>
                <w:rFonts w:ascii="Times New Roman" w:eastAsia="Times New Roman" w:hAnsi="Times New Roman" w:cs="Times New Roman"/>
                <w:color w:val="000000"/>
                <w:spacing w:val="-10"/>
                <w:sz w:val="24"/>
                <w:szCs w:val="24"/>
              </w:rPr>
            </w:pPr>
            <w:r w:rsidRPr="00FB6F36">
              <w:rPr>
                <w:rFonts w:ascii="Times New Roman" w:eastAsia="Times New Roman" w:hAnsi="Times New Roman" w:cs="Times New Roman"/>
                <w:color w:val="000000"/>
                <w:spacing w:val="-10"/>
                <w:sz w:val="24"/>
                <w:szCs w:val="24"/>
              </w:rPr>
              <w:t>(0,00)</w:t>
            </w:r>
          </w:p>
        </w:tc>
        <w:tc>
          <w:tcPr>
            <w:tcW w:w="425" w:type="dxa"/>
            <w:vMerge/>
          </w:tcPr>
          <w:p w14:paraId="2409C8F8" w14:textId="77777777" w:rsidR="001A413E" w:rsidRPr="00FB6F36" w:rsidRDefault="001A413E" w:rsidP="00032118">
            <w:pPr>
              <w:tabs>
                <w:tab w:val="left" w:pos="1843"/>
              </w:tabs>
              <w:spacing w:after="0" w:line="240" w:lineRule="auto"/>
              <w:ind w:left="-113" w:right="-113"/>
              <w:jc w:val="center"/>
              <w:rPr>
                <w:rFonts w:ascii="Times New Roman" w:eastAsia="Times New Roman" w:hAnsi="Times New Roman" w:cs="Times New Roman"/>
                <w:color w:val="000000"/>
                <w:spacing w:val="-10"/>
                <w:sz w:val="24"/>
                <w:szCs w:val="24"/>
              </w:rPr>
            </w:pPr>
          </w:p>
        </w:tc>
        <w:tc>
          <w:tcPr>
            <w:tcW w:w="1276" w:type="dxa"/>
            <w:vAlign w:val="center"/>
          </w:tcPr>
          <w:p w14:paraId="266F977B" w14:textId="4FB2A9DB" w:rsidR="001A413E" w:rsidRPr="00FB6F36" w:rsidRDefault="001A413E" w:rsidP="00032118">
            <w:pPr>
              <w:tabs>
                <w:tab w:val="left" w:pos="1843"/>
              </w:tabs>
              <w:spacing w:after="0" w:line="240" w:lineRule="auto"/>
              <w:ind w:left="-170" w:right="-170"/>
              <w:jc w:val="center"/>
              <w:rPr>
                <w:rFonts w:ascii="Times New Roman" w:eastAsia="Times New Roman" w:hAnsi="Times New Roman" w:cs="Times New Roman"/>
                <w:color w:val="000000"/>
                <w:spacing w:val="-10"/>
                <w:sz w:val="24"/>
                <w:szCs w:val="24"/>
              </w:rPr>
            </w:pPr>
            <w:r w:rsidRPr="00FB6F36">
              <w:rPr>
                <w:rFonts w:ascii="Times New Roman" w:eastAsia="Times New Roman" w:hAnsi="Times New Roman" w:cs="Times New Roman"/>
                <w:color w:val="000000"/>
                <w:spacing w:val="-10"/>
                <w:sz w:val="24"/>
                <w:szCs w:val="24"/>
              </w:rPr>
              <w:t>0,61</w:t>
            </w:r>
            <w:r>
              <w:rPr>
                <w:rFonts w:ascii="Times New Roman" w:eastAsia="Times New Roman" w:hAnsi="Times New Roman" w:cs="Times New Roman"/>
                <w:color w:val="000000"/>
                <w:spacing w:val="-10"/>
                <w:sz w:val="24"/>
                <w:szCs w:val="24"/>
              </w:rPr>
              <w:t xml:space="preserve"> </w:t>
            </w:r>
            <w:r w:rsidRPr="00FB6F36">
              <w:rPr>
                <w:rFonts w:ascii="Times New Roman" w:eastAsia="Times New Roman" w:hAnsi="Times New Roman" w:cs="Times New Roman"/>
                <w:color w:val="000000"/>
                <w:spacing w:val="-10"/>
                <w:sz w:val="24"/>
                <w:szCs w:val="24"/>
              </w:rPr>
              <w:t>±</w:t>
            </w:r>
            <w:r>
              <w:rPr>
                <w:rFonts w:ascii="Times New Roman" w:eastAsia="Times New Roman" w:hAnsi="Times New Roman" w:cs="Times New Roman"/>
                <w:color w:val="000000"/>
                <w:spacing w:val="-10"/>
                <w:sz w:val="24"/>
                <w:szCs w:val="24"/>
              </w:rPr>
              <w:t xml:space="preserve"> </w:t>
            </w:r>
            <w:r w:rsidRPr="00FB6F36">
              <w:rPr>
                <w:rFonts w:ascii="Times New Roman" w:eastAsia="Times New Roman" w:hAnsi="Times New Roman" w:cs="Times New Roman"/>
                <w:color w:val="000000"/>
                <w:spacing w:val="-10"/>
                <w:sz w:val="24"/>
                <w:szCs w:val="24"/>
              </w:rPr>
              <w:t>0,16 (0,00)</w:t>
            </w:r>
          </w:p>
        </w:tc>
        <w:tc>
          <w:tcPr>
            <w:tcW w:w="426" w:type="dxa"/>
            <w:gridSpan w:val="2"/>
            <w:vMerge/>
          </w:tcPr>
          <w:p w14:paraId="221304CE" w14:textId="77777777" w:rsidR="001A413E" w:rsidRPr="00FB6F36" w:rsidRDefault="001A413E" w:rsidP="00032118">
            <w:pPr>
              <w:tabs>
                <w:tab w:val="left" w:pos="1843"/>
              </w:tabs>
              <w:spacing w:after="0" w:line="240" w:lineRule="auto"/>
              <w:ind w:left="-113" w:right="-113"/>
              <w:jc w:val="center"/>
              <w:rPr>
                <w:rFonts w:ascii="Times New Roman" w:eastAsia="Times New Roman" w:hAnsi="Times New Roman" w:cs="Times New Roman"/>
                <w:color w:val="000000"/>
                <w:spacing w:val="-10"/>
                <w:sz w:val="24"/>
                <w:szCs w:val="24"/>
              </w:rPr>
            </w:pPr>
          </w:p>
        </w:tc>
        <w:tc>
          <w:tcPr>
            <w:tcW w:w="1416" w:type="dxa"/>
            <w:vAlign w:val="center"/>
          </w:tcPr>
          <w:p w14:paraId="53D072C0" w14:textId="77777777" w:rsidR="001A413E" w:rsidRDefault="001A413E" w:rsidP="00032118">
            <w:pPr>
              <w:tabs>
                <w:tab w:val="left" w:pos="1843"/>
              </w:tabs>
              <w:spacing w:after="0" w:line="240" w:lineRule="auto"/>
              <w:ind w:left="-113" w:right="-113"/>
              <w:jc w:val="center"/>
              <w:rPr>
                <w:rFonts w:ascii="Times New Roman" w:eastAsia="Times New Roman" w:hAnsi="Times New Roman" w:cs="Times New Roman"/>
                <w:color w:val="000000"/>
                <w:spacing w:val="-10"/>
                <w:sz w:val="24"/>
                <w:szCs w:val="24"/>
              </w:rPr>
            </w:pPr>
            <w:r w:rsidRPr="00FB6F36">
              <w:rPr>
                <w:rFonts w:ascii="Times New Roman" w:eastAsia="Times New Roman" w:hAnsi="Times New Roman" w:cs="Times New Roman"/>
                <w:color w:val="000000"/>
                <w:spacing w:val="-10"/>
                <w:sz w:val="24"/>
                <w:szCs w:val="24"/>
              </w:rPr>
              <w:t>0,59 ± 0,27</w:t>
            </w:r>
          </w:p>
          <w:p w14:paraId="4EAC1260" w14:textId="5606895C" w:rsidR="001A413E" w:rsidRPr="00FB6F36" w:rsidRDefault="001A413E" w:rsidP="00032118">
            <w:pPr>
              <w:tabs>
                <w:tab w:val="left" w:pos="1843"/>
              </w:tabs>
              <w:spacing w:after="0" w:line="240" w:lineRule="auto"/>
              <w:ind w:left="-113" w:right="-113"/>
              <w:jc w:val="center"/>
              <w:rPr>
                <w:rFonts w:ascii="Times New Roman" w:eastAsia="Times New Roman" w:hAnsi="Times New Roman" w:cs="Times New Roman"/>
                <w:color w:val="000000"/>
                <w:spacing w:val="-10"/>
                <w:sz w:val="24"/>
                <w:szCs w:val="24"/>
              </w:rPr>
            </w:pPr>
            <w:r w:rsidRPr="00FB6F36">
              <w:rPr>
                <w:rFonts w:ascii="Times New Roman" w:eastAsia="Times New Roman" w:hAnsi="Times New Roman" w:cs="Times New Roman"/>
                <w:color w:val="000000"/>
                <w:spacing w:val="-10"/>
                <w:sz w:val="24"/>
                <w:szCs w:val="24"/>
              </w:rPr>
              <w:t>(0,00)</w:t>
            </w:r>
          </w:p>
        </w:tc>
        <w:tc>
          <w:tcPr>
            <w:tcW w:w="1418" w:type="dxa"/>
            <w:gridSpan w:val="2"/>
            <w:vAlign w:val="center"/>
          </w:tcPr>
          <w:p w14:paraId="3A49C7EA" w14:textId="35E84FFF" w:rsidR="001A413E" w:rsidRPr="00FB6F36" w:rsidRDefault="001A413E" w:rsidP="00032118">
            <w:pPr>
              <w:tabs>
                <w:tab w:val="left" w:pos="1843"/>
              </w:tabs>
              <w:spacing w:after="0" w:line="240" w:lineRule="auto"/>
              <w:ind w:left="-113" w:right="-113"/>
              <w:jc w:val="center"/>
              <w:rPr>
                <w:rFonts w:ascii="Times New Roman" w:eastAsia="Times New Roman" w:hAnsi="Times New Roman" w:cs="Times New Roman"/>
                <w:b/>
                <w:bCs/>
                <w:i/>
                <w:iCs/>
                <w:color w:val="000000"/>
                <w:spacing w:val="-4"/>
                <w:sz w:val="24"/>
                <w:szCs w:val="24"/>
              </w:rPr>
            </w:pPr>
            <w:r w:rsidRPr="00FB6F36">
              <w:rPr>
                <w:rFonts w:ascii="Times New Roman" w:hAnsi="Times New Roman" w:cs="Times New Roman"/>
                <w:spacing w:val="-4"/>
                <w:sz w:val="24"/>
                <w:szCs w:val="24"/>
              </w:rPr>
              <w:t>p</w:t>
            </w:r>
            <w:r w:rsidRPr="00FB6F36">
              <w:rPr>
                <w:rFonts w:ascii="Times New Roman" w:hAnsi="Times New Roman" w:cs="Times New Roman"/>
                <w:spacing w:val="-4"/>
                <w:sz w:val="24"/>
                <w:szCs w:val="24"/>
                <w:vertAlign w:val="subscript"/>
              </w:rPr>
              <w:t>123</w:t>
            </w:r>
            <w:r w:rsidRPr="00FB6F36">
              <w:rPr>
                <w:rFonts w:ascii="Times New Roman" w:hAnsi="Times New Roman" w:cs="Times New Roman"/>
                <w:spacing w:val="-4"/>
                <w:sz w:val="24"/>
                <w:szCs w:val="24"/>
              </w:rPr>
              <w:t xml:space="preserve"> &gt; 0,05</w:t>
            </w:r>
          </w:p>
        </w:tc>
      </w:tr>
      <w:tr w:rsidR="001A413E" w:rsidRPr="00FB6F36" w14:paraId="00597FC7" w14:textId="77777777" w:rsidTr="00583C1F">
        <w:trPr>
          <w:trHeight w:val="390"/>
          <w:jc w:val="center"/>
        </w:trPr>
        <w:tc>
          <w:tcPr>
            <w:tcW w:w="559" w:type="dxa"/>
            <w:vMerge w:val="restart"/>
            <w:vAlign w:val="center"/>
          </w:tcPr>
          <w:p w14:paraId="2E77186C" w14:textId="77777777" w:rsidR="001A413E" w:rsidRPr="00FB6F36" w:rsidRDefault="001A413E" w:rsidP="00E20346">
            <w:pPr>
              <w:tabs>
                <w:tab w:val="left" w:pos="1843"/>
              </w:tabs>
              <w:spacing w:before="40" w:after="4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pacing w:val="-4"/>
                <w:sz w:val="24"/>
                <w:szCs w:val="24"/>
              </w:rPr>
              <w:t>6</w:t>
            </w:r>
          </w:p>
        </w:tc>
        <w:tc>
          <w:tcPr>
            <w:tcW w:w="2271" w:type="dxa"/>
            <w:gridSpan w:val="2"/>
            <w:vAlign w:val="center"/>
            <w:hideMark/>
          </w:tcPr>
          <w:p w14:paraId="29F0A101" w14:textId="77777777" w:rsidR="001A413E" w:rsidRPr="00EF1B68" w:rsidRDefault="001A413E" w:rsidP="00032118">
            <w:pPr>
              <w:tabs>
                <w:tab w:val="left" w:pos="1843"/>
              </w:tabs>
              <w:spacing w:before="20" w:after="20" w:line="240" w:lineRule="auto"/>
              <w:ind w:left="-170" w:right="-170"/>
              <w:jc w:val="center"/>
              <w:rPr>
                <w:rFonts w:ascii="Times New Roman" w:eastAsia="Times New Roman" w:hAnsi="Times New Roman" w:cs="Times New Roman"/>
                <w:color w:val="000000"/>
                <w:sz w:val="24"/>
                <w:szCs w:val="24"/>
              </w:rPr>
            </w:pPr>
            <w:r w:rsidRPr="00EF1B68">
              <w:rPr>
                <w:rFonts w:ascii="Times New Roman" w:eastAsia="Times New Roman" w:hAnsi="Times New Roman" w:cs="Times New Roman"/>
                <w:color w:val="000000"/>
                <w:sz w:val="24"/>
                <w:szCs w:val="24"/>
              </w:rPr>
              <w:t>Số lần qua bệ</w:t>
            </w:r>
          </w:p>
        </w:tc>
        <w:tc>
          <w:tcPr>
            <w:tcW w:w="284" w:type="dxa"/>
            <w:vMerge/>
            <w:vAlign w:val="center"/>
          </w:tcPr>
          <w:p w14:paraId="0F5D7EEE"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1843" w:type="dxa"/>
            <w:vAlign w:val="center"/>
            <w:hideMark/>
          </w:tcPr>
          <w:p w14:paraId="10DB2297"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pacing w:val="-4"/>
                <w:sz w:val="24"/>
                <w:szCs w:val="24"/>
              </w:rPr>
              <w:t xml:space="preserve">4.67 ± </w:t>
            </w:r>
            <w:r w:rsidRPr="00FB6F36">
              <w:rPr>
                <w:rFonts w:ascii="Times New Roman" w:hAnsi="Times New Roman" w:cs="Times New Roman"/>
                <w:color w:val="000000"/>
                <w:spacing w:val="-4"/>
                <w:sz w:val="24"/>
                <w:szCs w:val="24"/>
              </w:rPr>
              <w:t>0.42</w:t>
            </w:r>
          </w:p>
        </w:tc>
        <w:tc>
          <w:tcPr>
            <w:tcW w:w="425" w:type="dxa"/>
            <w:vMerge/>
            <w:vAlign w:val="center"/>
          </w:tcPr>
          <w:p w14:paraId="41CAC230"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1276" w:type="dxa"/>
            <w:vAlign w:val="center"/>
          </w:tcPr>
          <w:p w14:paraId="1A888248"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pacing w:val="-4"/>
                <w:sz w:val="24"/>
                <w:szCs w:val="24"/>
              </w:rPr>
              <w:t xml:space="preserve">3.50 ± </w:t>
            </w:r>
            <w:r w:rsidRPr="00FB6F36">
              <w:rPr>
                <w:rFonts w:ascii="Times New Roman" w:hAnsi="Times New Roman" w:cs="Times New Roman"/>
                <w:color w:val="000000"/>
                <w:spacing w:val="-4"/>
                <w:sz w:val="24"/>
                <w:szCs w:val="24"/>
              </w:rPr>
              <w:t>0.50</w:t>
            </w:r>
          </w:p>
        </w:tc>
        <w:tc>
          <w:tcPr>
            <w:tcW w:w="426" w:type="dxa"/>
            <w:gridSpan w:val="2"/>
            <w:vMerge/>
            <w:vAlign w:val="center"/>
          </w:tcPr>
          <w:p w14:paraId="01FACBA4"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1416" w:type="dxa"/>
            <w:vAlign w:val="center"/>
          </w:tcPr>
          <w:p w14:paraId="0D6310FF"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pacing w:val="-4"/>
                <w:sz w:val="24"/>
                <w:szCs w:val="24"/>
              </w:rPr>
              <w:t xml:space="preserve">1.00 ± </w:t>
            </w:r>
            <w:r w:rsidRPr="00FB6F36">
              <w:rPr>
                <w:rFonts w:ascii="Times New Roman" w:hAnsi="Times New Roman" w:cs="Times New Roman"/>
                <w:color w:val="000000"/>
                <w:spacing w:val="-4"/>
                <w:sz w:val="24"/>
                <w:szCs w:val="24"/>
              </w:rPr>
              <w:t>0.44</w:t>
            </w:r>
          </w:p>
        </w:tc>
        <w:tc>
          <w:tcPr>
            <w:tcW w:w="708" w:type="dxa"/>
          </w:tcPr>
          <w:p w14:paraId="2C8FC5E1"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pacing w:val="-4"/>
                <w:sz w:val="24"/>
                <w:szCs w:val="24"/>
              </w:rPr>
              <w:t>&gt; 0,05</w:t>
            </w:r>
          </w:p>
        </w:tc>
        <w:tc>
          <w:tcPr>
            <w:tcW w:w="710" w:type="dxa"/>
          </w:tcPr>
          <w:p w14:paraId="22A71EE8"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b/>
                <w:bCs/>
                <w:i/>
                <w:iCs/>
                <w:color w:val="000000"/>
                <w:spacing w:val="-4"/>
                <w:sz w:val="24"/>
                <w:szCs w:val="24"/>
              </w:rPr>
              <w:t>&lt; 0,05</w:t>
            </w:r>
          </w:p>
        </w:tc>
      </w:tr>
      <w:tr w:rsidR="001A413E" w:rsidRPr="00FB6F36" w14:paraId="7FBFF41D" w14:textId="77777777" w:rsidTr="00583C1F">
        <w:trPr>
          <w:trHeight w:val="390"/>
          <w:jc w:val="center"/>
        </w:trPr>
        <w:tc>
          <w:tcPr>
            <w:tcW w:w="559" w:type="dxa"/>
            <w:vMerge/>
            <w:vAlign w:val="center"/>
          </w:tcPr>
          <w:p w14:paraId="64D52E8E" w14:textId="77777777" w:rsidR="001A413E" w:rsidRPr="00FB6F36" w:rsidRDefault="001A413E" w:rsidP="00E20346">
            <w:pPr>
              <w:tabs>
                <w:tab w:val="left" w:pos="1843"/>
              </w:tabs>
              <w:spacing w:before="40" w:after="40" w:line="240" w:lineRule="auto"/>
              <w:ind w:left="-113" w:right="-113"/>
              <w:jc w:val="center"/>
              <w:rPr>
                <w:rFonts w:ascii="Times New Roman" w:eastAsia="Times New Roman" w:hAnsi="Times New Roman" w:cs="Times New Roman"/>
                <w:color w:val="000000"/>
                <w:spacing w:val="-4"/>
                <w:sz w:val="24"/>
                <w:szCs w:val="24"/>
              </w:rPr>
            </w:pPr>
          </w:p>
        </w:tc>
        <w:tc>
          <w:tcPr>
            <w:tcW w:w="2271" w:type="dxa"/>
            <w:gridSpan w:val="2"/>
            <w:vAlign w:val="center"/>
          </w:tcPr>
          <w:p w14:paraId="6167EAD1" w14:textId="77777777" w:rsidR="001A413E" w:rsidRPr="00EF1B68" w:rsidRDefault="001A413E" w:rsidP="00032118">
            <w:pPr>
              <w:tabs>
                <w:tab w:val="left" w:pos="1843"/>
              </w:tabs>
              <w:spacing w:before="20" w:after="20" w:line="240" w:lineRule="auto"/>
              <w:ind w:left="-170" w:right="-170"/>
              <w:jc w:val="center"/>
              <w:rPr>
                <w:rFonts w:ascii="Times New Roman" w:eastAsia="Times New Roman" w:hAnsi="Times New Roman" w:cs="Times New Roman"/>
                <w:color w:val="000000"/>
                <w:sz w:val="24"/>
                <w:szCs w:val="24"/>
              </w:rPr>
            </w:pPr>
            <w:r w:rsidRPr="00EF1B68">
              <w:rPr>
                <w:rFonts w:ascii="Times New Roman" w:eastAsia="Times New Roman" w:hAnsi="Times New Roman" w:cs="Times New Roman"/>
                <w:color w:val="000000"/>
                <w:sz w:val="24"/>
                <w:szCs w:val="24"/>
              </w:rPr>
              <w:t>Quãng đường góc mục tiêu</w:t>
            </w:r>
          </w:p>
        </w:tc>
        <w:tc>
          <w:tcPr>
            <w:tcW w:w="284" w:type="dxa"/>
            <w:vMerge/>
          </w:tcPr>
          <w:p w14:paraId="6AA836D4"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1843" w:type="dxa"/>
            <w:vAlign w:val="center"/>
          </w:tcPr>
          <w:p w14:paraId="524C5A3A"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pacing w:val="-4"/>
                <w:sz w:val="24"/>
                <w:szCs w:val="24"/>
              </w:rPr>
              <w:t xml:space="preserve">6.87 ± </w:t>
            </w:r>
            <w:r w:rsidRPr="00FB6F36">
              <w:rPr>
                <w:rFonts w:ascii="Times New Roman" w:hAnsi="Times New Roman" w:cs="Times New Roman"/>
                <w:color w:val="000000"/>
                <w:spacing w:val="-4"/>
                <w:sz w:val="24"/>
                <w:szCs w:val="24"/>
              </w:rPr>
              <w:t>0.48</w:t>
            </w:r>
          </w:p>
        </w:tc>
        <w:tc>
          <w:tcPr>
            <w:tcW w:w="425" w:type="dxa"/>
            <w:vMerge/>
          </w:tcPr>
          <w:p w14:paraId="562E3C89"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1276" w:type="dxa"/>
            <w:vAlign w:val="center"/>
          </w:tcPr>
          <w:p w14:paraId="46D528F7"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pacing w:val="-4"/>
                <w:sz w:val="24"/>
                <w:szCs w:val="24"/>
              </w:rPr>
              <w:t xml:space="preserve">5.11 ± </w:t>
            </w:r>
            <w:r w:rsidRPr="00FB6F36">
              <w:rPr>
                <w:rFonts w:ascii="Times New Roman" w:hAnsi="Times New Roman" w:cs="Times New Roman"/>
                <w:color w:val="000000"/>
                <w:spacing w:val="-4"/>
                <w:sz w:val="24"/>
                <w:szCs w:val="24"/>
              </w:rPr>
              <w:t>0.34</w:t>
            </w:r>
          </w:p>
        </w:tc>
        <w:tc>
          <w:tcPr>
            <w:tcW w:w="426" w:type="dxa"/>
            <w:gridSpan w:val="2"/>
            <w:vMerge/>
          </w:tcPr>
          <w:p w14:paraId="7A91535C"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1416" w:type="dxa"/>
            <w:vAlign w:val="center"/>
          </w:tcPr>
          <w:p w14:paraId="3437E323"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pacing w:val="-4"/>
                <w:sz w:val="24"/>
                <w:szCs w:val="24"/>
              </w:rPr>
              <w:t xml:space="preserve">2.26 ± </w:t>
            </w:r>
            <w:r w:rsidRPr="00FB6F36">
              <w:rPr>
                <w:rFonts w:ascii="Times New Roman" w:hAnsi="Times New Roman" w:cs="Times New Roman"/>
                <w:color w:val="000000"/>
                <w:spacing w:val="-4"/>
                <w:sz w:val="24"/>
                <w:szCs w:val="24"/>
              </w:rPr>
              <w:t>0.82</w:t>
            </w:r>
          </w:p>
        </w:tc>
        <w:tc>
          <w:tcPr>
            <w:tcW w:w="708" w:type="dxa"/>
            <w:vAlign w:val="center"/>
          </w:tcPr>
          <w:p w14:paraId="5F119326"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pacing w:val="-4"/>
                <w:sz w:val="24"/>
                <w:szCs w:val="24"/>
              </w:rPr>
              <w:t>&gt; 0,05</w:t>
            </w:r>
          </w:p>
        </w:tc>
        <w:tc>
          <w:tcPr>
            <w:tcW w:w="710" w:type="dxa"/>
            <w:vAlign w:val="center"/>
          </w:tcPr>
          <w:p w14:paraId="4047060D"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b/>
                <w:bCs/>
                <w:i/>
                <w:iCs/>
                <w:color w:val="000000"/>
                <w:spacing w:val="-4"/>
                <w:sz w:val="24"/>
                <w:szCs w:val="24"/>
              </w:rPr>
              <w:t>&lt; 0,05</w:t>
            </w:r>
          </w:p>
        </w:tc>
      </w:tr>
      <w:tr w:rsidR="001A413E" w:rsidRPr="00FB6F36" w14:paraId="762D3CEF" w14:textId="77777777" w:rsidTr="00583C1F">
        <w:trPr>
          <w:trHeight w:val="390"/>
          <w:jc w:val="center"/>
        </w:trPr>
        <w:tc>
          <w:tcPr>
            <w:tcW w:w="559" w:type="dxa"/>
            <w:vMerge/>
            <w:vAlign w:val="center"/>
          </w:tcPr>
          <w:p w14:paraId="15550558" w14:textId="77777777" w:rsidR="001A413E" w:rsidRPr="00FB6F36" w:rsidRDefault="001A413E" w:rsidP="00E20346">
            <w:pPr>
              <w:tabs>
                <w:tab w:val="left" w:pos="1843"/>
              </w:tabs>
              <w:spacing w:before="40" w:after="40" w:line="240" w:lineRule="auto"/>
              <w:ind w:left="-113" w:right="-113"/>
              <w:jc w:val="center"/>
              <w:rPr>
                <w:rFonts w:ascii="Times New Roman" w:eastAsia="Times New Roman" w:hAnsi="Times New Roman" w:cs="Times New Roman"/>
                <w:color w:val="000000"/>
                <w:spacing w:val="-4"/>
                <w:sz w:val="24"/>
                <w:szCs w:val="24"/>
              </w:rPr>
            </w:pPr>
          </w:p>
        </w:tc>
        <w:tc>
          <w:tcPr>
            <w:tcW w:w="2271" w:type="dxa"/>
            <w:gridSpan w:val="2"/>
            <w:vAlign w:val="center"/>
          </w:tcPr>
          <w:p w14:paraId="79BAAEF9" w14:textId="77777777" w:rsidR="001A413E" w:rsidRPr="00EF1B68" w:rsidRDefault="001A413E" w:rsidP="00032118">
            <w:pPr>
              <w:tabs>
                <w:tab w:val="left" w:pos="1843"/>
              </w:tabs>
              <w:spacing w:before="20" w:after="20" w:line="240" w:lineRule="auto"/>
              <w:ind w:left="-170" w:right="-170"/>
              <w:jc w:val="center"/>
              <w:rPr>
                <w:rFonts w:ascii="Times New Roman" w:eastAsia="Times New Roman" w:hAnsi="Times New Roman" w:cs="Times New Roman"/>
                <w:color w:val="000000"/>
                <w:sz w:val="24"/>
                <w:szCs w:val="24"/>
              </w:rPr>
            </w:pPr>
            <w:r w:rsidRPr="00EF1B68">
              <w:rPr>
                <w:rFonts w:ascii="Times New Roman" w:eastAsia="Times New Roman" w:hAnsi="Times New Roman" w:cs="Times New Roman"/>
                <w:color w:val="000000"/>
                <w:sz w:val="24"/>
                <w:szCs w:val="24"/>
              </w:rPr>
              <w:t>Thời gian góc mục tiêu</w:t>
            </w:r>
          </w:p>
        </w:tc>
        <w:tc>
          <w:tcPr>
            <w:tcW w:w="284" w:type="dxa"/>
            <w:vMerge/>
          </w:tcPr>
          <w:p w14:paraId="09D78B89"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1843" w:type="dxa"/>
            <w:vAlign w:val="center"/>
          </w:tcPr>
          <w:p w14:paraId="2D10AAA9"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pacing w:val="-4"/>
                <w:sz w:val="24"/>
                <w:szCs w:val="24"/>
              </w:rPr>
              <w:t xml:space="preserve">29.52 ± </w:t>
            </w:r>
            <w:r w:rsidRPr="00FB6F36">
              <w:rPr>
                <w:rFonts w:ascii="Times New Roman" w:hAnsi="Times New Roman" w:cs="Times New Roman"/>
                <w:color w:val="000000"/>
                <w:spacing w:val="-4"/>
                <w:sz w:val="24"/>
                <w:szCs w:val="24"/>
              </w:rPr>
              <w:t>3.06</w:t>
            </w:r>
          </w:p>
        </w:tc>
        <w:tc>
          <w:tcPr>
            <w:tcW w:w="425" w:type="dxa"/>
            <w:vMerge/>
          </w:tcPr>
          <w:p w14:paraId="736FEF75"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1276" w:type="dxa"/>
            <w:vAlign w:val="center"/>
          </w:tcPr>
          <w:p w14:paraId="28424215"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pacing w:val="-4"/>
                <w:sz w:val="24"/>
                <w:szCs w:val="24"/>
              </w:rPr>
              <w:t xml:space="preserve">27.79 ± </w:t>
            </w:r>
            <w:r w:rsidRPr="00FB6F36">
              <w:rPr>
                <w:rFonts w:ascii="Times New Roman" w:hAnsi="Times New Roman" w:cs="Times New Roman"/>
                <w:color w:val="000000"/>
                <w:spacing w:val="-4"/>
                <w:sz w:val="24"/>
                <w:szCs w:val="24"/>
              </w:rPr>
              <w:t>1.78</w:t>
            </w:r>
          </w:p>
        </w:tc>
        <w:tc>
          <w:tcPr>
            <w:tcW w:w="426" w:type="dxa"/>
            <w:gridSpan w:val="2"/>
            <w:vMerge/>
          </w:tcPr>
          <w:p w14:paraId="10EDECBC"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1416" w:type="dxa"/>
            <w:vAlign w:val="center"/>
          </w:tcPr>
          <w:p w14:paraId="129F9841"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pacing w:val="-4"/>
                <w:sz w:val="24"/>
                <w:szCs w:val="24"/>
              </w:rPr>
              <w:t xml:space="preserve">14.84 ± </w:t>
            </w:r>
            <w:r w:rsidRPr="00FB6F36">
              <w:rPr>
                <w:rFonts w:ascii="Times New Roman" w:hAnsi="Times New Roman" w:cs="Times New Roman"/>
                <w:color w:val="000000"/>
                <w:spacing w:val="-4"/>
                <w:sz w:val="24"/>
                <w:szCs w:val="24"/>
              </w:rPr>
              <w:t>4.61</w:t>
            </w:r>
          </w:p>
        </w:tc>
        <w:tc>
          <w:tcPr>
            <w:tcW w:w="708" w:type="dxa"/>
          </w:tcPr>
          <w:p w14:paraId="0FA0B2AF"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color w:val="000000"/>
                <w:spacing w:val="-4"/>
                <w:sz w:val="24"/>
                <w:szCs w:val="24"/>
              </w:rPr>
              <w:t>&gt; 0,05</w:t>
            </w:r>
          </w:p>
        </w:tc>
        <w:tc>
          <w:tcPr>
            <w:tcW w:w="710" w:type="dxa"/>
          </w:tcPr>
          <w:p w14:paraId="22F3987A"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FB6F36">
              <w:rPr>
                <w:rFonts w:ascii="Times New Roman" w:eastAsia="Times New Roman" w:hAnsi="Times New Roman" w:cs="Times New Roman"/>
                <w:b/>
                <w:bCs/>
                <w:i/>
                <w:iCs/>
                <w:color w:val="000000"/>
                <w:spacing w:val="-4"/>
                <w:sz w:val="24"/>
                <w:szCs w:val="24"/>
              </w:rPr>
              <w:t>&lt; 0,05</w:t>
            </w:r>
          </w:p>
        </w:tc>
      </w:tr>
      <w:tr w:rsidR="001A413E" w:rsidRPr="00FB6F36" w14:paraId="0509F522" w14:textId="77777777" w:rsidTr="00583C1F">
        <w:trPr>
          <w:trHeight w:val="390"/>
          <w:jc w:val="center"/>
        </w:trPr>
        <w:tc>
          <w:tcPr>
            <w:tcW w:w="2830" w:type="dxa"/>
            <w:gridSpan w:val="3"/>
            <w:vAlign w:val="center"/>
          </w:tcPr>
          <w:p w14:paraId="2B014E08" w14:textId="2FB22ECB" w:rsidR="001A413E" w:rsidRPr="0066035E" w:rsidRDefault="001A413E" w:rsidP="00032118">
            <w:pPr>
              <w:tabs>
                <w:tab w:val="left" w:pos="1843"/>
              </w:tabs>
              <w:spacing w:before="20" w:after="20" w:line="240" w:lineRule="auto"/>
              <w:ind w:left="-170" w:right="-170"/>
              <w:jc w:val="center"/>
              <w:rPr>
                <w:rFonts w:ascii="Times New Roman Bold" w:eastAsia="Times New Roman" w:hAnsi="Times New Roman Bold" w:cs="Times New Roman"/>
                <w:color w:val="000000"/>
                <w:sz w:val="24"/>
                <w:szCs w:val="24"/>
              </w:rPr>
            </w:pPr>
            <w:r w:rsidRPr="0066035E">
              <w:rPr>
                <w:rFonts w:ascii="Times New Roman Bold" w:eastAsia="Times New Roman" w:hAnsi="Times New Roman Bold" w:cs="Times New Roman"/>
                <w:b/>
                <w:bCs/>
                <w:color w:val="000000"/>
              </w:rPr>
              <w:t>Điểm thoái hóa thần kinh</w:t>
            </w:r>
          </w:p>
        </w:tc>
        <w:tc>
          <w:tcPr>
            <w:tcW w:w="284" w:type="dxa"/>
          </w:tcPr>
          <w:p w14:paraId="6C1B43DF"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1843" w:type="dxa"/>
            <w:vAlign w:val="center"/>
          </w:tcPr>
          <w:p w14:paraId="6D07C057"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425" w:type="dxa"/>
          </w:tcPr>
          <w:p w14:paraId="5D6AAD09" w14:textId="3D7E0DAB"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Pr>
                <w:rFonts w:ascii="Times New Roman" w:eastAsia="Times New Roman" w:hAnsi="Times New Roman" w:cs="Times New Roman"/>
                <w:color w:val="000000"/>
                <w:spacing w:val="-4"/>
              </w:rPr>
              <w:t>6</w:t>
            </w:r>
          </w:p>
        </w:tc>
        <w:tc>
          <w:tcPr>
            <w:tcW w:w="1276" w:type="dxa"/>
            <w:vAlign w:val="center"/>
          </w:tcPr>
          <w:p w14:paraId="607D0D9B" w14:textId="27DF28EC"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A20482">
              <w:rPr>
                <w:rFonts w:ascii="Times New Roman" w:eastAsia="Times New Roman" w:hAnsi="Times New Roman" w:cs="Times New Roman"/>
                <w:sz w:val="24"/>
                <w:szCs w:val="24"/>
              </w:rPr>
              <w:t>0,67 ± 0,33</w:t>
            </w:r>
          </w:p>
        </w:tc>
        <w:tc>
          <w:tcPr>
            <w:tcW w:w="426" w:type="dxa"/>
            <w:gridSpan w:val="2"/>
            <w:vAlign w:val="center"/>
          </w:tcPr>
          <w:p w14:paraId="387FDD42" w14:textId="3731AA5F"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Pr>
                <w:rFonts w:ascii="Times New Roman" w:eastAsia="Times New Roman" w:hAnsi="Times New Roman" w:cs="Times New Roman"/>
                <w:color w:val="000000"/>
                <w:spacing w:val="-4"/>
                <w:sz w:val="24"/>
                <w:szCs w:val="24"/>
              </w:rPr>
              <w:t>6</w:t>
            </w:r>
          </w:p>
        </w:tc>
        <w:tc>
          <w:tcPr>
            <w:tcW w:w="1416" w:type="dxa"/>
            <w:vAlign w:val="center"/>
          </w:tcPr>
          <w:p w14:paraId="1C5800AD" w14:textId="0761C0AD"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r w:rsidRPr="00A20482">
              <w:rPr>
                <w:rFonts w:ascii="Times New Roman" w:hAnsi="Times New Roman" w:cs="Times New Roman"/>
                <w:sz w:val="24"/>
                <w:szCs w:val="24"/>
              </w:rPr>
              <w:t xml:space="preserve">1,83 </w:t>
            </w:r>
            <w:r w:rsidRPr="00A20482">
              <w:rPr>
                <w:rFonts w:ascii="Times New Roman" w:eastAsia="Times New Roman" w:hAnsi="Times New Roman" w:cs="Times New Roman"/>
                <w:sz w:val="24"/>
                <w:szCs w:val="24"/>
              </w:rPr>
              <w:t>± 0,31</w:t>
            </w:r>
          </w:p>
        </w:tc>
        <w:tc>
          <w:tcPr>
            <w:tcW w:w="708" w:type="dxa"/>
          </w:tcPr>
          <w:p w14:paraId="771E9C33" w14:textId="77777777"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color w:val="000000"/>
                <w:spacing w:val="-4"/>
                <w:sz w:val="24"/>
                <w:szCs w:val="24"/>
              </w:rPr>
            </w:pPr>
          </w:p>
        </w:tc>
        <w:tc>
          <w:tcPr>
            <w:tcW w:w="710" w:type="dxa"/>
            <w:vAlign w:val="center"/>
          </w:tcPr>
          <w:p w14:paraId="6C5B48EF" w14:textId="4C296F3C" w:rsidR="001A413E" w:rsidRPr="00FB6F36" w:rsidRDefault="001A413E" w:rsidP="00032118">
            <w:pPr>
              <w:tabs>
                <w:tab w:val="left" w:pos="1843"/>
              </w:tabs>
              <w:spacing w:before="20" w:after="20" w:line="240" w:lineRule="auto"/>
              <w:ind w:left="-113" w:right="-113"/>
              <w:jc w:val="center"/>
              <w:rPr>
                <w:rFonts w:ascii="Times New Roman" w:eastAsia="Times New Roman" w:hAnsi="Times New Roman" w:cs="Times New Roman"/>
                <w:b/>
                <w:bCs/>
                <w:i/>
                <w:iCs/>
                <w:color w:val="000000"/>
                <w:spacing w:val="-4"/>
                <w:sz w:val="24"/>
                <w:szCs w:val="24"/>
              </w:rPr>
            </w:pPr>
            <w:r w:rsidRPr="00FB6F36">
              <w:rPr>
                <w:rFonts w:ascii="Times New Roman" w:eastAsia="Times New Roman" w:hAnsi="Times New Roman" w:cs="Times New Roman"/>
                <w:b/>
                <w:bCs/>
                <w:i/>
                <w:iCs/>
                <w:color w:val="000000"/>
                <w:spacing w:val="-4"/>
                <w:sz w:val="24"/>
                <w:szCs w:val="24"/>
              </w:rPr>
              <w:t>&lt; 0,05</w:t>
            </w:r>
          </w:p>
        </w:tc>
      </w:tr>
    </w:tbl>
    <w:p w14:paraId="7F3C58B3" w14:textId="41DE8F67" w:rsidR="003358DA" w:rsidRPr="00B17547" w:rsidRDefault="00B17547" w:rsidP="00E20346">
      <w:pPr>
        <w:tabs>
          <w:tab w:val="left" w:pos="1843"/>
        </w:tabs>
        <w:spacing w:after="0" w:line="240" w:lineRule="auto"/>
        <w:ind w:firstLine="720"/>
        <w:jc w:val="right"/>
        <w:rPr>
          <w:rFonts w:ascii="Times New Roman" w:hAnsi="Times New Roman" w:cs="Times New Roman"/>
          <w:i/>
          <w:iCs/>
          <w:sz w:val="24"/>
          <w:szCs w:val="24"/>
        </w:rPr>
      </w:pPr>
      <w:r w:rsidRPr="00B17547">
        <w:rPr>
          <w:rFonts w:ascii="Times New Roman" w:hAnsi="Times New Roman" w:cs="Times New Roman"/>
          <w:i/>
          <w:iCs/>
          <w:sz w:val="24"/>
          <w:szCs w:val="24"/>
        </w:rPr>
        <w:t>* trung vị</w:t>
      </w:r>
    </w:p>
    <w:p w14:paraId="449E6E96" w14:textId="0D8D427C" w:rsidR="003358DA" w:rsidRDefault="003358DA" w:rsidP="00E20346">
      <w:pPr>
        <w:tabs>
          <w:tab w:val="left" w:pos="1843"/>
        </w:tabs>
        <w:spacing w:after="0" w:line="360" w:lineRule="auto"/>
        <w:ind w:firstLine="720"/>
        <w:jc w:val="both"/>
        <w:rPr>
          <w:rFonts w:ascii="Times New Roman" w:hAnsi="Times New Roman" w:cs="Times New Roman"/>
          <w:sz w:val="28"/>
          <w:szCs w:val="28"/>
        </w:rPr>
      </w:pPr>
      <w:r>
        <w:rPr>
          <w:rFonts w:ascii="Times New Roman" w:hAnsi="Times New Roman" w:cs="Times New Roman"/>
          <w:sz w:val="28"/>
          <w:szCs w:val="28"/>
        </w:rPr>
        <w:t>a) Chức năng học tập của chuột mô hình bệnh Alzheimer</w:t>
      </w:r>
    </w:p>
    <w:p w14:paraId="1C77569B" w14:textId="6C201E90" w:rsidR="008D65A2" w:rsidRDefault="008D65A2" w:rsidP="00032118">
      <w:pPr>
        <w:tabs>
          <w:tab w:val="left" w:pos="1843"/>
        </w:tabs>
        <w:spacing w:after="0" w:line="360" w:lineRule="auto"/>
        <w:jc w:val="center"/>
        <w:rPr>
          <w:rFonts w:ascii="Times New Roman" w:hAnsi="Times New Roman" w:cs="Times New Roman"/>
          <w:sz w:val="28"/>
          <w:szCs w:val="28"/>
        </w:rPr>
      </w:pPr>
      <w:r>
        <w:rPr>
          <w:noProof/>
        </w:rPr>
        <w:drawing>
          <wp:inline distT="0" distB="0" distL="0" distR="0" wp14:anchorId="2741720D" wp14:editId="4BC4A1EC">
            <wp:extent cx="5038725" cy="2828925"/>
            <wp:effectExtent l="0" t="0" r="9525" b="9525"/>
            <wp:docPr id="64230806" name="Chart 1">
              <a:extLst xmlns:a="http://schemas.openxmlformats.org/drawingml/2006/main">
                <a:ext uri="{FF2B5EF4-FFF2-40B4-BE49-F238E27FC236}">
                  <a16:creationId xmlns:a16="http://schemas.microsoft.com/office/drawing/2014/main" id="{98169F96-55EB-803F-C950-0DC491DB796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48E43B90" w14:textId="54E80D0E" w:rsidR="00A14F4C" w:rsidRDefault="00A14F4C" w:rsidP="00032118">
      <w:pPr>
        <w:pStyle w:val="Caption"/>
        <w:tabs>
          <w:tab w:val="left" w:pos="1843"/>
        </w:tabs>
        <w:spacing w:after="0" w:line="360" w:lineRule="auto"/>
        <w:jc w:val="center"/>
        <w:rPr>
          <w:rFonts w:ascii="Times New Roman" w:hAnsi="Times New Roman" w:cs="Times New Roman"/>
          <w:i w:val="0"/>
          <w:iCs w:val="0"/>
          <w:color w:val="auto"/>
          <w:sz w:val="28"/>
          <w:szCs w:val="28"/>
        </w:rPr>
      </w:pPr>
      <w:bookmarkStart w:id="261" w:name="_Toc178150007"/>
      <w:bookmarkStart w:id="262" w:name="_Toc178166370"/>
      <w:bookmarkStart w:id="263" w:name="_Toc209305077"/>
      <w:r w:rsidRPr="00C50D58">
        <w:rPr>
          <w:rFonts w:ascii="Times New Roman" w:hAnsi="Times New Roman" w:cs="Times New Roman"/>
          <w:b/>
          <w:bCs/>
          <w:i w:val="0"/>
          <w:iCs w:val="0"/>
          <w:color w:val="auto"/>
          <w:sz w:val="28"/>
          <w:szCs w:val="28"/>
        </w:rPr>
        <w:t xml:space="preserve">Biểu đồ 3. </w:t>
      </w:r>
      <w:r w:rsidRPr="00C50D58">
        <w:rPr>
          <w:rFonts w:ascii="Times New Roman" w:hAnsi="Times New Roman" w:cs="Times New Roman"/>
          <w:b/>
          <w:bCs/>
          <w:i w:val="0"/>
          <w:iCs w:val="0"/>
          <w:color w:val="auto"/>
          <w:sz w:val="28"/>
          <w:szCs w:val="28"/>
        </w:rPr>
        <w:fldChar w:fldCharType="begin"/>
      </w:r>
      <w:r w:rsidRPr="00C50D58">
        <w:rPr>
          <w:rFonts w:ascii="Times New Roman" w:hAnsi="Times New Roman" w:cs="Times New Roman"/>
          <w:b/>
          <w:bCs/>
          <w:i w:val="0"/>
          <w:iCs w:val="0"/>
          <w:color w:val="auto"/>
          <w:sz w:val="28"/>
          <w:szCs w:val="28"/>
        </w:rPr>
        <w:instrText xml:space="preserve"> SEQ Biểu_đồ_3. \* ARABIC </w:instrText>
      </w:r>
      <w:r w:rsidRPr="00C50D58">
        <w:rPr>
          <w:rFonts w:ascii="Times New Roman" w:hAnsi="Times New Roman" w:cs="Times New Roman"/>
          <w:b/>
          <w:bCs/>
          <w:i w:val="0"/>
          <w:iCs w:val="0"/>
          <w:color w:val="auto"/>
          <w:sz w:val="28"/>
          <w:szCs w:val="28"/>
        </w:rPr>
        <w:fldChar w:fldCharType="separate"/>
      </w:r>
      <w:r w:rsidR="00D72DC9">
        <w:rPr>
          <w:rFonts w:ascii="Times New Roman" w:hAnsi="Times New Roman" w:cs="Times New Roman"/>
          <w:b/>
          <w:bCs/>
          <w:i w:val="0"/>
          <w:iCs w:val="0"/>
          <w:noProof/>
          <w:color w:val="auto"/>
          <w:sz w:val="28"/>
          <w:szCs w:val="28"/>
        </w:rPr>
        <w:t>1</w:t>
      </w:r>
      <w:r w:rsidRPr="00C50D58">
        <w:rPr>
          <w:rFonts w:ascii="Times New Roman" w:hAnsi="Times New Roman" w:cs="Times New Roman"/>
          <w:b/>
          <w:bCs/>
          <w:i w:val="0"/>
          <w:iCs w:val="0"/>
          <w:color w:val="auto"/>
          <w:sz w:val="28"/>
          <w:szCs w:val="28"/>
        </w:rPr>
        <w:fldChar w:fldCharType="end"/>
      </w:r>
      <w:r w:rsidRPr="00C50D58">
        <w:rPr>
          <w:rFonts w:ascii="Times New Roman" w:hAnsi="Times New Roman" w:cs="Times New Roman"/>
          <w:b/>
          <w:bCs/>
          <w:i w:val="0"/>
          <w:iCs w:val="0"/>
          <w:color w:val="auto"/>
          <w:sz w:val="28"/>
          <w:szCs w:val="28"/>
        </w:rPr>
        <w:t>.</w:t>
      </w:r>
      <w:r w:rsidRPr="00C50D58">
        <w:rPr>
          <w:rFonts w:ascii="Times New Roman" w:hAnsi="Times New Roman" w:cs="Times New Roman"/>
          <w:i w:val="0"/>
          <w:iCs w:val="0"/>
          <w:color w:val="auto"/>
          <w:sz w:val="28"/>
          <w:szCs w:val="28"/>
        </w:rPr>
        <w:t xml:space="preserve"> </w:t>
      </w:r>
      <w:r w:rsidRPr="00CE332D">
        <w:rPr>
          <w:rFonts w:ascii="Times New Roman" w:hAnsi="Times New Roman" w:cs="Times New Roman"/>
          <w:i w:val="0"/>
          <w:iCs w:val="0"/>
          <w:color w:val="auto"/>
          <w:sz w:val="28"/>
          <w:szCs w:val="28"/>
        </w:rPr>
        <w:t xml:space="preserve">Quãng đường bơi đến bệ </w:t>
      </w:r>
      <w:r>
        <w:rPr>
          <w:rFonts w:ascii="Times New Roman" w:hAnsi="Times New Roman" w:cs="Times New Roman"/>
          <w:i w:val="0"/>
          <w:iCs w:val="0"/>
          <w:color w:val="auto"/>
          <w:sz w:val="28"/>
          <w:szCs w:val="28"/>
        </w:rPr>
        <w:t>của</w:t>
      </w:r>
      <w:r w:rsidRPr="00CE332D">
        <w:rPr>
          <w:rFonts w:ascii="Times New Roman" w:hAnsi="Times New Roman" w:cs="Times New Roman"/>
          <w:i w:val="0"/>
          <w:iCs w:val="0"/>
          <w:color w:val="auto"/>
          <w:sz w:val="28"/>
          <w:szCs w:val="28"/>
        </w:rPr>
        <w:t xml:space="preserve"> chuột</w:t>
      </w:r>
      <w:bookmarkEnd w:id="261"/>
      <w:bookmarkEnd w:id="262"/>
      <w:r>
        <w:rPr>
          <w:rFonts w:ascii="Times New Roman" w:hAnsi="Times New Roman" w:cs="Times New Roman"/>
          <w:i w:val="0"/>
          <w:iCs w:val="0"/>
          <w:color w:val="auto"/>
          <w:sz w:val="28"/>
          <w:szCs w:val="28"/>
        </w:rPr>
        <w:t xml:space="preserve"> trong mê lộ nước</w:t>
      </w:r>
      <w:bookmarkEnd w:id="263"/>
    </w:p>
    <w:p w14:paraId="76CDEF6E" w14:textId="59B2242A" w:rsidR="00A14F4C" w:rsidRDefault="00117581" w:rsidP="00032118">
      <w:pPr>
        <w:tabs>
          <w:tab w:val="left" w:pos="1843"/>
        </w:tabs>
        <w:spacing w:after="0" w:line="360" w:lineRule="auto"/>
        <w:jc w:val="center"/>
        <w:rPr>
          <w:rFonts w:ascii="Times New Roman" w:hAnsi="Times New Roman" w:cs="Times New Roman"/>
          <w:sz w:val="24"/>
          <w:szCs w:val="24"/>
        </w:rPr>
      </w:pPr>
      <w:r w:rsidRPr="007762F4">
        <w:rPr>
          <w:rFonts w:ascii="Times New Roman" w:hAnsi="Times New Roman" w:cs="Times New Roman"/>
          <w:sz w:val="24"/>
          <w:szCs w:val="24"/>
        </w:rPr>
        <w:t>Ký hiệu (*) là giá trị p so sánh</w:t>
      </w:r>
      <w:r w:rsidR="007171AA" w:rsidRPr="007762F4">
        <w:rPr>
          <w:rFonts w:ascii="Times New Roman" w:hAnsi="Times New Roman" w:cs="Times New Roman"/>
          <w:sz w:val="24"/>
          <w:szCs w:val="24"/>
        </w:rPr>
        <w:t xml:space="preserve"> nhóm </w:t>
      </w:r>
      <w:r w:rsidR="00A14F4C" w:rsidRPr="007762F4">
        <w:rPr>
          <w:rFonts w:ascii="Times New Roman" w:hAnsi="Times New Roman" w:cs="Times New Roman"/>
          <w:sz w:val="24"/>
          <w:szCs w:val="24"/>
        </w:rPr>
        <w:t>mô hình bệnh Alzheimer với mô hình giả (* &lt; 0,05)</w:t>
      </w:r>
      <w:r w:rsidRPr="007762F4">
        <w:rPr>
          <w:rFonts w:ascii="Times New Roman" w:hAnsi="Times New Roman" w:cs="Times New Roman"/>
          <w:sz w:val="24"/>
          <w:szCs w:val="24"/>
        </w:rPr>
        <w:t xml:space="preserve">. (#) </w:t>
      </w:r>
      <w:r w:rsidR="009D3836">
        <w:rPr>
          <w:rFonts w:ascii="Times New Roman" w:hAnsi="Times New Roman" w:cs="Times New Roman"/>
          <w:sz w:val="24"/>
          <w:szCs w:val="24"/>
        </w:rPr>
        <w:t>giữa</w:t>
      </w:r>
      <w:r w:rsidR="007171AA" w:rsidRPr="007762F4">
        <w:rPr>
          <w:rFonts w:ascii="Times New Roman" w:hAnsi="Times New Roman" w:cs="Times New Roman"/>
          <w:sz w:val="24"/>
          <w:szCs w:val="24"/>
        </w:rPr>
        <w:t xml:space="preserve"> </w:t>
      </w:r>
      <w:r w:rsidR="00A14F4C" w:rsidRPr="007762F4">
        <w:rPr>
          <w:rFonts w:ascii="Times New Roman" w:hAnsi="Times New Roman" w:cs="Times New Roman"/>
          <w:sz w:val="24"/>
          <w:szCs w:val="24"/>
        </w:rPr>
        <w:t>mô hình giả với bình thường (#</w:t>
      </w:r>
      <w:r w:rsidR="007171AA" w:rsidRPr="007762F4">
        <w:rPr>
          <w:rFonts w:ascii="Times New Roman" w:hAnsi="Times New Roman" w:cs="Times New Roman"/>
          <w:sz w:val="24"/>
          <w:szCs w:val="24"/>
        </w:rPr>
        <w:t xml:space="preserve"> </w:t>
      </w:r>
      <w:r w:rsidR="00A14F4C" w:rsidRPr="007762F4">
        <w:rPr>
          <w:rFonts w:ascii="Times New Roman" w:hAnsi="Times New Roman" w:cs="Times New Roman"/>
          <w:sz w:val="24"/>
          <w:szCs w:val="24"/>
        </w:rPr>
        <w:t>&gt; 0,05)</w:t>
      </w:r>
      <w:r w:rsidRPr="007762F4">
        <w:rPr>
          <w:rFonts w:ascii="Times New Roman" w:hAnsi="Times New Roman" w:cs="Times New Roman"/>
          <w:sz w:val="24"/>
          <w:szCs w:val="24"/>
        </w:rPr>
        <w:t>. (</w:t>
      </w:r>
      <w:r w:rsidR="00F91C93">
        <w:rPr>
          <w:rFonts w:ascii="Times New Roman" w:hAnsi="Times New Roman" w:cs="Times New Roman"/>
          <w:sz w:val="24"/>
          <w:szCs w:val="24"/>
        </w:rPr>
        <w:t>@</w:t>
      </w:r>
      <w:r w:rsidRPr="007762F4">
        <w:rPr>
          <w:rFonts w:ascii="Times New Roman" w:hAnsi="Times New Roman" w:cs="Times New Roman"/>
          <w:sz w:val="24"/>
          <w:szCs w:val="24"/>
        </w:rPr>
        <w:t>) so sánh</w:t>
      </w:r>
      <w:r w:rsidR="007171AA" w:rsidRPr="007762F4">
        <w:rPr>
          <w:rFonts w:ascii="Times New Roman" w:hAnsi="Times New Roman" w:cs="Times New Roman"/>
          <w:sz w:val="24"/>
          <w:szCs w:val="24"/>
        </w:rPr>
        <w:t xml:space="preserve"> 3 nhóm (</w:t>
      </w:r>
      <w:r w:rsidR="00F91C93">
        <w:rPr>
          <w:rFonts w:ascii="Times New Roman" w:hAnsi="Times New Roman" w:cs="Times New Roman"/>
          <w:sz w:val="24"/>
          <w:szCs w:val="24"/>
        </w:rPr>
        <w:t>@</w:t>
      </w:r>
      <w:r w:rsidRPr="007762F4">
        <w:rPr>
          <w:rFonts w:ascii="Times New Roman" w:hAnsi="Times New Roman" w:cs="Times New Roman"/>
          <w:sz w:val="24"/>
          <w:szCs w:val="24"/>
        </w:rPr>
        <w:t xml:space="preserve"> </w:t>
      </w:r>
      <w:r w:rsidR="007171AA" w:rsidRPr="007762F4">
        <w:rPr>
          <w:rFonts w:ascii="Times New Roman" w:hAnsi="Times New Roman" w:cs="Times New Roman"/>
          <w:sz w:val="24"/>
          <w:szCs w:val="24"/>
        </w:rPr>
        <w:t>&gt; 0,05)</w:t>
      </w:r>
    </w:p>
    <w:p w14:paraId="0EBA9AE2" w14:textId="77777777" w:rsidR="00032118" w:rsidRDefault="00032118" w:rsidP="00032118">
      <w:pPr>
        <w:tabs>
          <w:tab w:val="left" w:pos="567"/>
          <w:tab w:val="left" w:pos="1843"/>
        </w:tabs>
        <w:spacing w:after="0" w:line="240" w:lineRule="auto"/>
        <w:ind w:firstLine="567"/>
        <w:jc w:val="both"/>
        <w:rPr>
          <w:rFonts w:ascii="Times New Roman" w:eastAsia="Times New Roman" w:hAnsi="Times New Roman" w:cs="Times New Roman"/>
          <w:sz w:val="28"/>
          <w:szCs w:val="28"/>
        </w:rPr>
      </w:pPr>
    </w:p>
    <w:p w14:paraId="77F2E8F7" w14:textId="2BE86D6C" w:rsidR="00A14F4C" w:rsidRDefault="00A14F4C" w:rsidP="00E20346">
      <w:pPr>
        <w:tabs>
          <w:tab w:val="left" w:pos="567"/>
          <w:tab w:val="left" w:pos="1843"/>
        </w:tabs>
        <w:spacing w:after="0" w:line="360" w:lineRule="auto"/>
        <w:ind w:firstLine="567"/>
        <w:jc w:val="both"/>
        <w:rPr>
          <w:rFonts w:ascii="Times New Roman" w:eastAsia="Times New Roman" w:hAnsi="Times New Roman" w:cs="Times New Roman"/>
          <w:sz w:val="28"/>
          <w:szCs w:val="28"/>
        </w:rPr>
      </w:pPr>
      <w:r w:rsidRPr="00C05865">
        <w:rPr>
          <w:rFonts w:ascii="Times New Roman" w:eastAsia="Times New Roman" w:hAnsi="Times New Roman" w:cs="Times New Roman"/>
          <w:sz w:val="28"/>
          <w:szCs w:val="28"/>
        </w:rPr>
        <w:t>Two</w:t>
      </w:r>
      <w:r w:rsidR="00067D62">
        <w:rPr>
          <w:rFonts w:ascii="Times New Roman" w:eastAsia="Times New Roman" w:hAnsi="Times New Roman" w:cs="Times New Roman"/>
          <w:sz w:val="28"/>
          <w:szCs w:val="28"/>
        </w:rPr>
        <w:t>-</w:t>
      </w:r>
      <w:r w:rsidRPr="00C05865">
        <w:rPr>
          <w:rFonts w:ascii="Times New Roman" w:eastAsia="Times New Roman" w:hAnsi="Times New Roman" w:cs="Times New Roman"/>
          <w:sz w:val="28"/>
          <w:szCs w:val="28"/>
        </w:rPr>
        <w:t xml:space="preserve">way </w:t>
      </w:r>
      <w:r w:rsidR="00872711" w:rsidRPr="00554CA2">
        <w:rPr>
          <w:rFonts w:ascii="Times New Roman" w:hAnsi="Times New Roman" w:cs="Times New Roman"/>
          <w:sz w:val="28"/>
          <w:szCs w:val="28"/>
        </w:rPr>
        <w:t>A</w:t>
      </w:r>
      <w:r w:rsidR="00872711">
        <w:rPr>
          <w:rFonts w:ascii="Times New Roman" w:hAnsi="Times New Roman" w:cs="Times New Roman"/>
          <w:sz w:val="28"/>
          <w:szCs w:val="28"/>
        </w:rPr>
        <w:t>NOVA</w:t>
      </w:r>
      <w:r w:rsidRPr="00C05865">
        <w:rPr>
          <w:rFonts w:ascii="Times New Roman" w:eastAsia="Times New Roman" w:hAnsi="Times New Roman" w:cs="Times New Roman"/>
          <w:sz w:val="28"/>
          <w:szCs w:val="28"/>
        </w:rPr>
        <w:t xml:space="preserve"> có lặp cho thấy </w:t>
      </w:r>
      <w:r w:rsidR="008A2867">
        <w:rPr>
          <w:rFonts w:ascii="Times New Roman" w:eastAsia="Times New Roman" w:hAnsi="Times New Roman" w:cs="Times New Roman"/>
          <w:sz w:val="28"/>
          <w:szCs w:val="28"/>
        </w:rPr>
        <w:t>log</w:t>
      </w:r>
      <w:r w:rsidR="008A2867">
        <w:rPr>
          <w:rFonts w:ascii="Times New Roman" w:eastAsia="Times New Roman" w:hAnsi="Times New Roman" w:cs="Times New Roman"/>
          <w:sz w:val="28"/>
          <w:szCs w:val="28"/>
          <w:vertAlign w:val="subscript"/>
        </w:rPr>
        <w:t>10</w:t>
      </w:r>
      <w:r w:rsidR="008A2867">
        <w:rPr>
          <w:rFonts w:ascii="Times New Roman" w:eastAsia="Times New Roman" w:hAnsi="Times New Roman" w:cs="Times New Roman"/>
          <w:sz w:val="28"/>
          <w:szCs w:val="28"/>
        </w:rPr>
        <w:t>(</w:t>
      </w:r>
      <w:r w:rsidRPr="00C05865">
        <w:rPr>
          <w:rFonts w:ascii="Times New Roman" w:eastAsia="Times New Roman" w:hAnsi="Times New Roman" w:cs="Times New Roman"/>
          <w:sz w:val="28"/>
          <w:szCs w:val="28"/>
        </w:rPr>
        <w:t>quãng đường bơi đến bệ</w:t>
      </w:r>
      <w:r w:rsidR="008A2867">
        <w:rPr>
          <w:rFonts w:ascii="Times New Roman" w:eastAsia="Times New Roman" w:hAnsi="Times New Roman" w:cs="Times New Roman"/>
          <w:sz w:val="28"/>
          <w:szCs w:val="28"/>
        </w:rPr>
        <w:t>)</w:t>
      </w:r>
      <w:r w:rsidRPr="00C05865">
        <w:rPr>
          <w:rFonts w:ascii="Times New Roman" w:eastAsia="Times New Roman" w:hAnsi="Times New Roman" w:cs="Times New Roman"/>
          <w:sz w:val="28"/>
          <w:szCs w:val="28"/>
        </w:rPr>
        <w:t xml:space="preserve"> </w:t>
      </w:r>
      <w:r w:rsidR="004C5CA8" w:rsidRPr="00C05865">
        <w:rPr>
          <w:rFonts w:ascii="Times New Roman" w:eastAsia="Times New Roman" w:hAnsi="Times New Roman" w:cs="Times New Roman"/>
          <w:sz w:val="28"/>
          <w:szCs w:val="28"/>
        </w:rPr>
        <w:t xml:space="preserve">khác biệt </w:t>
      </w:r>
      <w:r w:rsidRPr="00C05865">
        <w:rPr>
          <w:rFonts w:ascii="Times New Roman" w:eastAsia="Times New Roman" w:hAnsi="Times New Roman" w:cs="Times New Roman"/>
          <w:sz w:val="28"/>
          <w:szCs w:val="28"/>
        </w:rPr>
        <w:t xml:space="preserve">giữa </w:t>
      </w:r>
      <w:r w:rsidR="00992DAC">
        <w:rPr>
          <w:rFonts w:ascii="Times New Roman" w:eastAsia="Times New Roman" w:hAnsi="Times New Roman" w:cs="Times New Roman"/>
          <w:sz w:val="28"/>
          <w:szCs w:val="28"/>
        </w:rPr>
        <w:t>3</w:t>
      </w:r>
      <w:r w:rsidRPr="00C05865">
        <w:rPr>
          <w:rFonts w:ascii="Times New Roman" w:eastAsia="Times New Roman" w:hAnsi="Times New Roman" w:cs="Times New Roman"/>
          <w:sz w:val="28"/>
          <w:szCs w:val="28"/>
        </w:rPr>
        <w:t xml:space="preserve"> nhóm [(F(2, 10) = 10,5 p = 0,003], giữa các ngày </w:t>
      </w:r>
      <w:r w:rsidR="00C44AF6">
        <w:rPr>
          <w:rFonts w:ascii="Times New Roman" w:eastAsia="Times New Roman" w:hAnsi="Times New Roman" w:cs="Times New Roman"/>
          <w:sz w:val="28"/>
          <w:szCs w:val="28"/>
        </w:rPr>
        <w:t xml:space="preserve">học tập </w:t>
      </w:r>
      <w:r w:rsidRPr="00C05865">
        <w:rPr>
          <w:rFonts w:ascii="Times New Roman" w:eastAsia="Times New Roman" w:hAnsi="Times New Roman" w:cs="Times New Roman"/>
          <w:sz w:val="28"/>
          <w:szCs w:val="28"/>
        </w:rPr>
        <w:t>[F(4, 20) = 64,37 p &lt; 0,001]</w:t>
      </w:r>
      <w:r>
        <w:rPr>
          <w:rFonts w:ascii="Times New Roman" w:eastAsia="Times New Roman" w:hAnsi="Times New Roman" w:cs="Times New Roman"/>
          <w:sz w:val="28"/>
          <w:szCs w:val="28"/>
        </w:rPr>
        <w:t xml:space="preserve">. Hiệu chỉnh Bonferroni cho nhiều so sánh thấy rằng quãng đường bơi </w:t>
      </w:r>
      <w:r w:rsidR="004C5CA8">
        <w:rPr>
          <w:rFonts w:ascii="Times New Roman" w:eastAsia="Times New Roman" w:hAnsi="Times New Roman" w:cs="Times New Roman"/>
          <w:sz w:val="28"/>
          <w:szCs w:val="28"/>
        </w:rPr>
        <w:t xml:space="preserve">trung bình </w:t>
      </w:r>
      <w:r>
        <w:rPr>
          <w:rFonts w:ascii="Times New Roman" w:eastAsia="Times New Roman" w:hAnsi="Times New Roman" w:cs="Times New Roman"/>
          <w:sz w:val="28"/>
          <w:szCs w:val="28"/>
        </w:rPr>
        <w:t xml:space="preserve">nhóm MHA (10,47 </w:t>
      </w:r>
      <w:r w:rsidRPr="00CE332D">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1,59 m) lớn hơn nhóm MHAg (6,04 </w:t>
      </w:r>
      <w:r w:rsidRPr="00CE332D">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0,57 m) và nhóm bình thường (5,19 </w:t>
      </w:r>
      <w:r w:rsidRPr="00CE332D">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0,49 m)</w:t>
      </w:r>
      <w:r w:rsidR="004C5CA8">
        <w:rPr>
          <w:rFonts w:ascii="Times New Roman" w:eastAsia="Times New Roman" w:hAnsi="Times New Roman" w:cs="Times New Roman"/>
          <w:sz w:val="28"/>
          <w:szCs w:val="28"/>
        </w:rPr>
        <w:t xml:space="preserve">. </w:t>
      </w:r>
      <w:r w:rsidR="00117581">
        <w:rPr>
          <w:rFonts w:ascii="Times New Roman" w:eastAsia="Times New Roman" w:hAnsi="Times New Roman" w:cs="Times New Roman"/>
          <w:sz w:val="28"/>
          <w:szCs w:val="28"/>
        </w:rPr>
        <w:t>Q</w:t>
      </w:r>
      <w:r w:rsidR="004C5CA8">
        <w:rPr>
          <w:rFonts w:ascii="Times New Roman" w:eastAsia="Times New Roman" w:hAnsi="Times New Roman" w:cs="Times New Roman"/>
          <w:sz w:val="28"/>
          <w:szCs w:val="28"/>
        </w:rPr>
        <w:t>uãng đường bơi</w:t>
      </w:r>
      <w:r>
        <w:rPr>
          <w:rFonts w:ascii="Times New Roman" w:eastAsia="Times New Roman" w:hAnsi="Times New Roman" w:cs="Times New Roman"/>
          <w:sz w:val="28"/>
          <w:szCs w:val="28"/>
        </w:rPr>
        <w:t xml:space="preserve"> nhóm MHA </w:t>
      </w:r>
      <w:r w:rsidR="00117581">
        <w:rPr>
          <w:rFonts w:ascii="Times New Roman" w:eastAsia="Times New Roman" w:hAnsi="Times New Roman" w:cs="Times New Roman"/>
          <w:sz w:val="28"/>
          <w:szCs w:val="28"/>
        </w:rPr>
        <w:t xml:space="preserve">ở ngày học tập thứ 2 </w:t>
      </w:r>
      <w:r>
        <w:rPr>
          <w:rFonts w:ascii="Times New Roman" w:eastAsia="Times New Roman" w:hAnsi="Times New Roman" w:cs="Times New Roman"/>
          <w:sz w:val="28"/>
          <w:szCs w:val="28"/>
        </w:rPr>
        <w:t>(1</w:t>
      </w:r>
      <w:r w:rsidR="007921BB">
        <w:rPr>
          <w:rFonts w:ascii="Times New Roman" w:eastAsia="Times New Roman" w:hAnsi="Times New Roman" w:cs="Times New Roman"/>
          <w:sz w:val="28"/>
          <w:szCs w:val="28"/>
        </w:rPr>
        <w:t>1</w:t>
      </w:r>
      <w:r>
        <w:rPr>
          <w:rFonts w:ascii="Times New Roman" w:eastAsia="Times New Roman" w:hAnsi="Times New Roman" w:cs="Times New Roman"/>
          <w:sz w:val="28"/>
          <w:szCs w:val="28"/>
        </w:rPr>
        <w:t>,</w:t>
      </w:r>
      <w:r w:rsidR="007921BB">
        <w:rPr>
          <w:rFonts w:ascii="Times New Roman" w:eastAsia="Times New Roman" w:hAnsi="Times New Roman" w:cs="Times New Roman"/>
          <w:sz w:val="28"/>
          <w:szCs w:val="28"/>
        </w:rPr>
        <w:t>90</w:t>
      </w:r>
      <w:r>
        <w:rPr>
          <w:rFonts w:ascii="Times New Roman" w:eastAsia="Times New Roman" w:hAnsi="Times New Roman" w:cs="Times New Roman"/>
          <w:sz w:val="28"/>
          <w:szCs w:val="28"/>
        </w:rPr>
        <w:t xml:space="preserve"> </w:t>
      </w:r>
      <w:r w:rsidRPr="00CE332D">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w:t>
      </w:r>
      <w:r w:rsidR="007921BB">
        <w:rPr>
          <w:rFonts w:ascii="Times New Roman" w:eastAsia="Times New Roman" w:hAnsi="Times New Roman" w:cs="Times New Roman"/>
          <w:sz w:val="28"/>
          <w:szCs w:val="28"/>
        </w:rPr>
        <w:t>1</w:t>
      </w:r>
      <w:r>
        <w:rPr>
          <w:rFonts w:ascii="Times New Roman" w:eastAsia="Times New Roman" w:hAnsi="Times New Roman" w:cs="Times New Roman"/>
          <w:sz w:val="28"/>
          <w:szCs w:val="28"/>
        </w:rPr>
        <w:t>,</w:t>
      </w:r>
      <w:r w:rsidR="007921BB">
        <w:rPr>
          <w:rFonts w:ascii="Times New Roman" w:eastAsia="Times New Roman" w:hAnsi="Times New Roman" w:cs="Times New Roman"/>
          <w:sz w:val="28"/>
          <w:szCs w:val="28"/>
        </w:rPr>
        <w:t>9</w:t>
      </w:r>
      <w:r>
        <w:rPr>
          <w:rFonts w:ascii="Times New Roman" w:eastAsia="Times New Roman" w:hAnsi="Times New Roman" w:cs="Times New Roman"/>
          <w:sz w:val="28"/>
          <w:szCs w:val="28"/>
        </w:rPr>
        <w:t>3 m)</w:t>
      </w:r>
      <w:r w:rsidR="00117581">
        <w:rPr>
          <w:rFonts w:ascii="Times New Roman" w:eastAsia="Times New Roman" w:hAnsi="Times New Roman" w:cs="Times New Roman"/>
          <w:sz w:val="28"/>
          <w:szCs w:val="28"/>
        </w:rPr>
        <w:t xml:space="preserve">, ngày 5 (5,02 </w:t>
      </w:r>
      <w:r w:rsidR="00117581" w:rsidRPr="00CE332D">
        <w:rPr>
          <w:rFonts w:ascii="Times New Roman" w:eastAsia="Times New Roman" w:hAnsi="Times New Roman" w:cs="Times New Roman"/>
          <w:sz w:val="28"/>
          <w:szCs w:val="28"/>
        </w:rPr>
        <w:t>±</w:t>
      </w:r>
      <w:r w:rsidR="00117581">
        <w:rPr>
          <w:rFonts w:ascii="Times New Roman" w:eastAsia="Times New Roman" w:hAnsi="Times New Roman" w:cs="Times New Roman"/>
          <w:sz w:val="28"/>
          <w:szCs w:val="28"/>
        </w:rPr>
        <w:t xml:space="preserve"> 0,94 m) </w:t>
      </w:r>
      <w:r>
        <w:rPr>
          <w:rFonts w:ascii="Times New Roman" w:eastAsia="Times New Roman" w:hAnsi="Times New Roman" w:cs="Times New Roman"/>
          <w:sz w:val="28"/>
          <w:szCs w:val="28"/>
        </w:rPr>
        <w:t xml:space="preserve">lớn hơn nhóm MHAg </w:t>
      </w:r>
      <w:r w:rsidR="00117581">
        <w:rPr>
          <w:rFonts w:ascii="Times New Roman" w:eastAsia="Times New Roman" w:hAnsi="Times New Roman" w:cs="Times New Roman"/>
          <w:sz w:val="28"/>
          <w:szCs w:val="28"/>
        </w:rPr>
        <w:t xml:space="preserve">lần lượt ngày 2 </w:t>
      </w:r>
      <w:r>
        <w:rPr>
          <w:rFonts w:ascii="Times New Roman" w:eastAsia="Times New Roman" w:hAnsi="Times New Roman" w:cs="Times New Roman"/>
          <w:sz w:val="28"/>
          <w:szCs w:val="28"/>
        </w:rPr>
        <w:t>(4,3</w:t>
      </w:r>
      <w:r w:rsidR="007921BB">
        <w:rPr>
          <w:rFonts w:ascii="Times New Roman" w:eastAsia="Times New Roman" w:hAnsi="Times New Roman" w:cs="Times New Roman"/>
          <w:sz w:val="28"/>
          <w:szCs w:val="28"/>
        </w:rPr>
        <w:t>1</w:t>
      </w:r>
      <w:r>
        <w:rPr>
          <w:rFonts w:ascii="Times New Roman" w:eastAsia="Times New Roman" w:hAnsi="Times New Roman" w:cs="Times New Roman"/>
          <w:sz w:val="28"/>
          <w:szCs w:val="28"/>
        </w:rPr>
        <w:t xml:space="preserve"> </w:t>
      </w:r>
      <w:r w:rsidRPr="00CE332D">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0,</w:t>
      </w:r>
      <w:r w:rsidR="007921BB">
        <w:rPr>
          <w:rFonts w:ascii="Times New Roman" w:eastAsia="Times New Roman" w:hAnsi="Times New Roman" w:cs="Times New Roman"/>
          <w:sz w:val="28"/>
          <w:szCs w:val="28"/>
        </w:rPr>
        <w:t>71</w:t>
      </w:r>
      <w:r>
        <w:rPr>
          <w:rFonts w:ascii="Times New Roman" w:eastAsia="Times New Roman" w:hAnsi="Times New Roman" w:cs="Times New Roman"/>
          <w:sz w:val="28"/>
          <w:szCs w:val="28"/>
        </w:rPr>
        <w:t xml:space="preserve"> m)</w:t>
      </w:r>
      <w:r w:rsidR="00117581">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ngày 5</w:t>
      </w:r>
      <w:r w:rsidR="00117581">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(1,50 </w:t>
      </w:r>
      <w:r w:rsidRPr="00CE332D">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0,2</w:t>
      </w:r>
      <w:r w:rsidR="007921BB">
        <w:rPr>
          <w:rFonts w:ascii="Times New Roman" w:eastAsia="Times New Roman" w:hAnsi="Times New Roman" w:cs="Times New Roman"/>
          <w:sz w:val="28"/>
          <w:szCs w:val="28"/>
        </w:rPr>
        <w:t>0</w:t>
      </w:r>
      <w:r>
        <w:rPr>
          <w:rFonts w:ascii="Times New Roman" w:eastAsia="Times New Roman" w:hAnsi="Times New Roman" w:cs="Times New Roman"/>
          <w:sz w:val="28"/>
          <w:szCs w:val="28"/>
        </w:rPr>
        <w:t xml:space="preserve"> m) với p &lt; 0,05.</w:t>
      </w:r>
    </w:p>
    <w:p w14:paraId="39185A7E" w14:textId="3DABB5AF" w:rsidR="007F7B79" w:rsidRDefault="007F7B79" w:rsidP="00E20346">
      <w:pPr>
        <w:tabs>
          <w:tab w:val="left" w:pos="567"/>
          <w:tab w:val="left" w:pos="1843"/>
        </w:tabs>
        <w:spacing w:after="0" w:line="240" w:lineRule="auto"/>
        <w:jc w:val="center"/>
        <w:rPr>
          <w:rFonts w:ascii="Times New Roman" w:eastAsia="Times New Roman" w:hAnsi="Times New Roman" w:cs="Times New Roman"/>
          <w:sz w:val="28"/>
          <w:szCs w:val="28"/>
        </w:rPr>
      </w:pPr>
      <w:r>
        <w:rPr>
          <w:noProof/>
        </w:rPr>
        <w:lastRenderedPageBreak/>
        <w:drawing>
          <wp:inline distT="0" distB="0" distL="0" distR="0" wp14:anchorId="7F65E019" wp14:editId="5184C069">
            <wp:extent cx="4933950" cy="3009900"/>
            <wp:effectExtent l="0" t="0" r="0" b="0"/>
            <wp:docPr id="654374006" name="Chart 1">
              <a:extLst xmlns:a="http://schemas.openxmlformats.org/drawingml/2006/main">
                <a:ext uri="{FF2B5EF4-FFF2-40B4-BE49-F238E27FC236}">
                  <a16:creationId xmlns:a16="http://schemas.microsoft.com/office/drawing/2014/main" id="{D78C230B-F562-06BB-5D85-A3CC2E6E253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009AA682" w14:textId="5EB291E2" w:rsidR="00A14F4C" w:rsidRDefault="00A14F4C" w:rsidP="00E20346">
      <w:pPr>
        <w:tabs>
          <w:tab w:val="left" w:pos="567"/>
          <w:tab w:val="left" w:pos="1843"/>
        </w:tabs>
        <w:spacing w:after="0" w:line="240" w:lineRule="auto"/>
        <w:jc w:val="center"/>
        <w:rPr>
          <w:rFonts w:ascii="Times New Roman" w:hAnsi="Times New Roman" w:cs="Times New Roman"/>
          <w:sz w:val="28"/>
          <w:szCs w:val="28"/>
        </w:rPr>
      </w:pPr>
      <w:bookmarkStart w:id="264" w:name="_Toc209305078"/>
      <w:r w:rsidRPr="00C50D58">
        <w:rPr>
          <w:rFonts w:ascii="Times New Roman" w:hAnsi="Times New Roman" w:cs="Times New Roman"/>
          <w:b/>
          <w:bCs/>
          <w:sz w:val="28"/>
          <w:szCs w:val="28"/>
        </w:rPr>
        <w:t xml:space="preserve">Biểu đồ 3. </w:t>
      </w:r>
      <w:r w:rsidRPr="00C50D58">
        <w:rPr>
          <w:rFonts w:ascii="Times New Roman" w:hAnsi="Times New Roman" w:cs="Times New Roman"/>
          <w:b/>
          <w:bCs/>
          <w:sz w:val="28"/>
          <w:szCs w:val="28"/>
        </w:rPr>
        <w:fldChar w:fldCharType="begin"/>
      </w:r>
      <w:r w:rsidRPr="00C50D58">
        <w:rPr>
          <w:rFonts w:ascii="Times New Roman" w:hAnsi="Times New Roman" w:cs="Times New Roman"/>
          <w:b/>
          <w:bCs/>
          <w:sz w:val="28"/>
          <w:szCs w:val="28"/>
        </w:rPr>
        <w:instrText xml:space="preserve"> SEQ Biểu_đồ_3. \* ARABIC </w:instrText>
      </w:r>
      <w:r w:rsidRPr="00C50D58">
        <w:rPr>
          <w:rFonts w:ascii="Times New Roman" w:hAnsi="Times New Roman" w:cs="Times New Roman"/>
          <w:b/>
          <w:bCs/>
          <w:sz w:val="28"/>
          <w:szCs w:val="28"/>
        </w:rPr>
        <w:fldChar w:fldCharType="separate"/>
      </w:r>
      <w:r w:rsidR="00D72DC9">
        <w:rPr>
          <w:rFonts w:ascii="Times New Roman" w:hAnsi="Times New Roman" w:cs="Times New Roman"/>
          <w:b/>
          <w:bCs/>
          <w:noProof/>
          <w:sz w:val="28"/>
          <w:szCs w:val="28"/>
        </w:rPr>
        <w:t>2</w:t>
      </w:r>
      <w:r w:rsidRPr="00C50D58">
        <w:rPr>
          <w:rFonts w:ascii="Times New Roman" w:hAnsi="Times New Roman" w:cs="Times New Roman"/>
          <w:b/>
          <w:bCs/>
          <w:sz w:val="28"/>
          <w:szCs w:val="28"/>
        </w:rPr>
        <w:fldChar w:fldCharType="end"/>
      </w:r>
      <w:r w:rsidRPr="00C50D58">
        <w:rPr>
          <w:rFonts w:ascii="Times New Roman" w:hAnsi="Times New Roman" w:cs="Times New Roman"/>
          <w:b/>
          <w:bCs/>
          <w:sz w:val="28"/>
          <w:szCs w:val="28"/>
        </w:rPr>
        <w:t>.</w:t>
      </w:r>
      <w:r w:rsidRPr="00C50D58">
        <w:rPr>
          <w:rFonts w:ascii="Times New Roman" w:hAnsi="Times New Roman" w:cs="Times New Roman"/>
          <w:i/>
          <w:iCs/>
          <w:sz w:val="28"/>
          <w:szCs w:val="28"/>
        </w:rPr>
        <w:t xml:space="preserve"> </w:t>
      </w:r>
      <w:r w:rsidRPr="00CE332D">
        <w:rPr>
          <w:rFonts w:ascii="Times New Roman" w:hAnsi="Times New Roman" w:cs="Times New Roman"/>
          <w:sz w:val="28"/>
          <w:szCs w:val="28"/>
        </w:rPr>
        <w:t xml:space="preserve">Thời </w:t>
      </w:r>
      <w:r>
        <w:rPr>
          <w:rFonts w:ascii="Times New Roman" w:hAnsi="Times New Roman" w:cs="Times New Roman"/>
          <w:sz w:val="28"/>
          <w:szCs w:val="28"/>
        </w:rPr>
        <w:t xml:space="preserve">gian bơi đến bệ </w:t>
      </w:r>
      <w:r w:rsidRPr="00CE332D">
        <w:rPr>
          <w:rFonts w:ascii="Times New Roman" w:hAnsi="Times New Roman" w:cs="Times New Roman"/>
          <w:sz w:val="28"/>
          <w:szCs w:val="28"/>
        </w:rPr>
        <w:t>của chuột</w:t>
      </w:r>
      <w:r>
        <w:rPr>
          <w:rFonts w:ascii="Times New Roman" w:hAnsi="Times New Roman" w:cs="Times New Roman"/>
          <w:sz w:val="28"/>
          <w:szCs w:val="28"/>
        </w:rPr>
        <w:t xml:space="preserve"> trong mê lộ nước</w:t>
      </w:r>
      <w:r w:rsidR="00DF77B3">
        <w:rPr>
          <w:rFonts w:ascii="Times New Roman" w:hAnsi="Times New Roman" w:cs="Times New Roman"/>
          <w:sz w:val="28"/>
          <w:szCs w:val="28"/>
        </w:rPr>
        <w:t xml:space="preserve"> Morris</w:t>
      </w:r>
      <w:bookmarkEnd w:id="264"/>
    </w:p>
    <w:p w14:paraId="47F27B6E" w14:textId="4C525734" w:rsidR="00A14F4C" w:rsidRDefault="007762F4" w:rsidP="00E20346">
      <w:pPr>
        <w:tabs>
          <w:tab w:val="left" w:pos="1843"/>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 xml:space="preserve">Ký hiệu (*) là giá trị p so sánh </w:t>
      </w:r>
      <w:r w:rsidR="00DF77B3" w:rsidRPr="00CC18E1">
        <w:rPr>
          <w:rFonts w:ascii="Times New Roman" w:hAnsi="Times New Roman" w:cs="Times New Roman"/>
          <w:sz w:val="24"/>
          <w:szCs w:val="24"/>
        </w:rPr>
        <w:t xml:space="preserve">nhóm </w:t>
      </w:r>
      <w:r w:rsidR="00A14F4C" w:rsidRPr="00CC18E1">
        <w:rPr>
          <w:rFonts w:ascii="Times New Roman" w:hAnsi="Times New Roman" w:cs="Times New Roman"/>
          <w:sz w:val="24"/>
          <w:szCs w:val="24"/>
        </w:rPr>
        <w:t>mô hình bệnh Alzheimer với mô hình giả</w:t>
      </w:r>
      <w:r w:rsidR="00714D1D">
        <w:rPr>
          <w:rFonts w:ascii="Times New Roman" w:hAnsi="Times New Roman" w:cs="Times New Roman"/>
          <w:sz w:val="24"/>
          <w:szCs w:val="24"/>
        </w:rPr>
        <w:t xml:space="preserve">, </w:t>
      </w:r>
      <w:r w:rsidR="00E60C54">
        <w:rPr>
          <w:rFonts w:ascii="Times New Roman" w:hAnsi="Times New Roman" w:cs="Times New Roman"/>
          <w:sz w:val="24"/>
          <w:szCs w:val="24"/>
        </w:rPr>
        <w:t>(</w:t>
      </w:r>
      <w:r w:rsidR="00714D1D">
        <w:rPr>
          <w:rFonts w:ascii="Times New Roman" w:hAnsi="Times New Roman" w:cs="Times New Roman"/>
          <w:sz w:val="24"/>
          <w:szCs w:val="24"/>
        </w:rPr>
        <w:t>&amp;</w:t>
      </w:r>
      <w:r w:rsidR="00E60C54">
        <w:rPr>
          <w:rFonts w:ascii="Times New Roman" w:hAnsi="Times New Roman" w:cs="Times New Roman"/>
          <w:sz w:val="24"/>
          <w:szCs w:val="24"/>
        </w:rPr>
        <w:t>)</w:t>
      </w:r>
      <w:r w:rsidR="00714D1D">
        <w:rPr>
          <w:rFonts w:ascii="Times New Roman" w:hAnsi="Times New Roman" w:cs="Times New Roman"/>
          <w:sz w:val="24"/>
          <w:szCs w:val="24"/>
        </w:rPr>
        <w:t xml:space="preserve"> </w:t>
      </w:r>
      <w:r w:rsidR="00F43625">
        <w:rPr>
          <w:rFonts w:ascii="Times New Roman" w:hAnsi="Times New Roman" w:cs="Times New Roman"/>
          <w:sz w:val="24"/>
          <w:szCs w:val="24"/>
        </w:rPr>
        <w:t xml:space="preserve">giữa </w:t>
      </w:r>
      <w:r w:rsidR="00714D1D">
        <w:rPr>
          <w:rFonts w:ascii="Times New Roman" w:hAnsi="Times New Roman" w:cs="Times New Roman"/>
          <w:sz w:val="24"/>
          <w:szCs w:val="24"/>
        </w:rPr>
        <w:t>mô hình bệnh Alzheimer với</w:t>
      </w:r>
      <w:r w:rsidR="00DF77B3" w:rsidRPr="00CC18E1">
        <w:rPr>
          <w:rFonts w:ascii="Times New Roman" w:hAnsi="Times New Roman" w:cs="Times New Roman"/>
          <w:sz w:val="24"/>
          <w:szCs w:val="24"/>
        </w:rPr>
        <w:t xml:space="preserve"> bình thường</w:t>
      </w:r>
      <w:r w:rsidR="00A14F4C" w:rsidRPr="00CC18E1">
        <w:rPr>
          <w:rFonts w:ascii="Times New Roman" w:hAnsi="Times New Roman" w:cs="Times New Roman"/>
          <w:sz w:val="24"/>
          <w:szCs w:val="24"/>
        </w:rPr>
        <w:t xml:space="preserve"> (</w:t>
      </w:r>
      <w:r w:rsidR="00DF77B3" w:rsidRPr="00CC18E1">
        <w:rPr>
          <w:rFonts w:ascii="Times New Roman" w:hAnsi="Times New Roman" w:cs="Times New Roman"/>
          <w:sz w:val="24"/>
          <w:szCs w:val="24"/>
        </w:rPr>
        <w:t>*</w:t>
      </w:r>
      <w:r w:rsidR="00714D1D">
        <w:rPr>
          <w:rFonts w:ascii="Times New Roman" w:hAnsi="Times New Roman" w:cs="Times New Roman"/>
          <w:sz w:val="24"/>
          <w:szCs w:val="24"/>
        </w:rPr>
        <w:t>, &amp;</w:t>
      </w:r>
      <w:r w:rsidR="00DF77B3" w:rsidRPr="00CC18E1">
        <w:rPr>
          <w:rFonts w:ascii="Times New Roman" w:hAnsi="Times New Roman" w:cs="Times New Roman"/>
          <w:sz w:val="24"/>
          <w:szCs w:val="24"/>
        </w:rPr>
        <w:t xml:space="preserve"> </w:t>
      </w:r>
      <w:r w:rsidR="00A14F4C" w:rsidRPr="00CC18E1">
        <w:rPr>
          <w:rFonts w:ascii="Times New Roman" w:hAnsi="Times New Roman" w:cs="Times New Roman"/>
          <w:sz w:val="24"/>
          <w:szCs w:val="24"/>
        </w:rPr>
        <w:t>&lt; 0,05)</w:t>
      </w:r>
      <w:r w:rsidR="00DF77B3" w:rsidRPr="00CC18E1">
        <w:rPr>
          <w:rFonts w:ascii="Times New Roman" w:hAnsi="Times New Roman" w:cs="Times New Roman"/>
          <w:sz w:val="24"/>
          <w:szCs w:val="24"/>
        </w:rPr>
        <w:t>.</w:t>
      </w:r>
      <w:r>
        <w:rPr>
          <w:rFonts w:ascii="Times New Roman" w:hAnsi="Times New Roman" w:cs="Times New Roman"/>
          <w:sz w:val="24"/>
          <w:szCs w:val="24"/>
        </w:rPr>
        <w:t xml:space="preserve"> (#) g</w:t>
      </w:r>
      <w:r w:rsidR="00A14F4C" w:rsidRPr="00CC18E1">
        <w:rPr>
          <w:rFonts w:ascii="Times New Roman" w:hAnsi="Times New Roman" w:cs="Times New Roman"/>
          <w:sz w:val="24"/>
          <w:szCs w:val="24"/>
        </w:rPr>
        <w:t>iữa mô hình giả với bình thường (# &gt; 0,05)</w:t>
      </w:r>
      <w:r>
        <w:rPr>
          <w:rFonts w:ascii="Times New Roman" w:hAnsi="Times New Roman" w:cs="Times New Roman"/>
          <w:sz w:val="24"/>
          <w:szCs w:val="24"/>
        </w:rPr>
        <w:t xml:space="preserve">. </w:t>
      </w:r>
      <w:r w:rsidR="00AF72D3">
        <w:rPr>
          <w:rFonts w:ascii="Times New Roman" w:hAnsi="Times New Roman" w:cs="Times New Roman"/>
          <w:sz w:val="24"/>
          <w:szCs w:val="24"/>
        </w:rPr>
        <w:t>(</w:t>
      </w:r>
      <w:r w:rsidR="008A2867">
        <w:rPr>
          <w:rFonts w:ascii="Times New Roman" w:hAnsi="Times New Roman" w:cs="Times New Roman"/>
          <w:sz w:val="24"/>
          <w:szCs w:val="24"/>
        </w:rPr>
        <w:t>@</w:t>
      </w:r>
      <w:r w:rsidR="00AF72D3">
        <w:rPr>
          <w:rFonts w:ascii="Times New Roman" w:hAnsi="Times New Roman" w:cs="Times New Roman"/>
          <w:sz w:val="24"/>
          <w:szCs w:val="24"/>
        </w:rPr>
        <w:t>)</w:t>
      </w:r>
      <w:r w:rsidR="00DF77B3" w:rsidRPr="00CC18E1">
        <w:rPr>
          <w:rFonts w:ascii="Times New Roman" w:hAnsi="Times New Roman" w:cs="Times New Roman"/>
          <w:sz w:val="24"/>
          <w:szCs w:val="24"/>
        </w:rPr>
        <w:t xml:space="preserve"> </w:t>
      </w:r>
      <w:r w:rsidR="00714D1D">
        <w:rPr>
          <w:rFonts w:ascii="Times New Roman" w:hAnsi="Times New Roman" w:cs="Times New Roman"/>
          <w:sz w:val="24"/>
          <w:szCs w:val="24"/>
        </w:rPr>
        <w:t xml:space="preserve">so sánh </w:t>
      </w:r>
      <w:r w:rsidR="00DF77B3" w:rsidRPr="00CC18E1">
        <w:rPr>
          <w:rFonts w:ascii="Times New Roman" w:hAnsi="Times New Roman" w:cs="Times New Roman"/>
          <w:sz w:val="24"/>
          <w:szCs w:val="24"/>
        </w:rPr>
        <w:t>giữa 3 nhóm (</w:t>
      </w:r>
      <w:r w:rsidR="008A2867">
        <w:rPr>
          <w:rFonts w:ascii="Times New Roman" w:hAnsi="Times New Roman" w:cs="Times New Roman"/>
          <w:sz w:val="24"/>
          <w:szCs w:val="24"/>
        </w:rPr>
        <w:t>@</w:t>
      </w:r>
      <w:r w:rsidR="00DF77B3" w:rsidRPr="00CC18E1">
        <w:rPr>
          <w:rFonts w:ascii="Times New Roman" w:hAnsi="Times New Roman" w:cs="Times New Roman"/>
          <w:sz w:val="24"/>
          <w:szCs w:val="24"/>
        </w:rPr>
        <w:t xml:space="preserve"> &gt; 0,05)</w:t>
      </w:r>
    </w:p>
    <w:p w14:paraId="44C1DEFD" w14:textId="77777777" w:rsidR="00D66C9F" w:rsidRPr="00CC18E1" w:rsidRDefault="00D66C9F" w:rsidP="00E20346">
      <w:pPr>
        <w:tabs>
          <w:tab w:val="left" w:pos="1843"/>
        </w:tabs>
        <w:spacing w:after="0" w:line="240" w:lineRule="auto"/>
        <w:jc w:val="center"/>
        <w:rPr>
          <w:rFonts w:ascii="Times New Roman" w:hAnsi="Times New Roman" w:cs="Times New Roman"/>
          <w:sz w:val="24"/>
          <w:szCs w:val="24"/>
        </w:rPr>
      </w:pPr>
    </w:p>
    <w:p w14:paraId="14E85D87" w14:textId="5444135A" w:rsidR="00A14F4C" w:rsidRPr="00992DAC" w:rsidRDefault="00A14F4C" w:rsidP="00E20346">
      <w:pPr>
        <w:tabs>
          <w:tab w:val="left" w:pos="567"/>
          <w:tab w:val="left" w:pos="1843"/>
        </w:tabs>
        <w:spacing w:after="0" w:line="360" w:lineRule="auto"/>
        <w:ind w:firstLine="720"/>
        <w:jc w:val="both"/>
        <w:rPr>
          <w:rFonts w:ascii="Times New Roman" w:hAnsi="Times New Roman" w:cs="Times New Roman"/>
          <w:sz w:val="28"/>
          <w:szCs w:val="28"/>
        </w:rPr>
      </w:pPr>
      <w:r w:rsidRPr="00992DAC">
        <w:rPr>
          <w:rFonts w:ascii="Times New Roman" w:eastAsia="Times New Roman" w:hAnsi="Times New Roman" w:cs="Times New Roman"/>
          <w:sz w:val="28"/>
          <w:szCs w:val="28"/>
        </w:rPr>
        <w:t>Two</w:t>
      </w:r>
      <w:r w:rsidR="00067D62" w:rsidRPr="00992DAC">
        <w:rPr>
          <w:rFonts w:ascii="Times New Roman" w:eastAsia="Times New Roman" w:hAnsi="Times New Roman" w:cs="Times New Roman"/>
          <w:sz w:val="28"/>
          <w:szCs w:val="28"/>
        </w:rPr>
        <w:t>-</w:t>
      </w:r>
      <w:r w:rsidRPr="00992DAC">
        <w:rPr>
          <w:rFonts w:ascii="Times New Roman" w:eastAsia="Times New Roman" w:hAnsi="Times New Roman" w:cs="Times New Roman"/>
          <w:sz w:val="28"/>
          <w:szCs w:val="28"/>
        </w:rPr>
        <w:t xml:space="preserve">way </w:t>
      </w:r>
      <w:r w:rsidR="00872711" w:rsidRPr="00992DAC">
        <w:rPr>
          <w:rFonts w:ascii="Times New Roman" w:hAnsi="Times New Roman" w:cs="Times New Roman"/>
          <w:sz w:val="28"/>
          <w:szCs w:val="28"/>
        </w:rPr>
        <w:t>ANOVA</w:t>
      </w:r>
      <w:r w:rsidRPr="00992DAC">
        <w:rPr>
          <w:rFonts w:ascii="Times New Roman" w:eastAsia="Times New Roman" w:hAnsi="Times New Roman" w:cs="Times New Roman"/>
          <w:sz w:val="28"/>
          <w:szCs w:val="28"/>
        </w:rPr>
        <w:t xml:space="preserve"> có lặp cho thấy </w:t>
      </w:r>
      <w:r w:rsidR="00AF72D3" w:rsidRPr="00992DAC">
        <w:rPr>
          <w:rFonts w:ascii="Times New Roman" w:eastAsia="Times New Roman" w:hAnsi="Times New Roman" w:cs="Times New Roman"/>
          <w:sz w:val="28"/>
          <w:szCs w:val="28"/>
        </w:rPr>
        <w:t>log</w:t>
      </w:r>
      <w:r w:rsidR="00AF72D3" w:rsidRPr="00992DAC">
        <w:rPr>
          <w:rFonts w:ascii="Times New Roman" w:eastAsia="Times New Roman" w:hAnsi="Times New Roman" w:cs="Times New Roman"/>
          <w:sz w:val="28"/>
          <w:szCs w:val="28"/>
          <w:vertAlign w:val="subscript"/>
        </w:rPr>
        <w:t>10</w:t>
      </w:r>
      <w:r w:rsidR="00AF72D3" w:rsidRPr="00992DAC">
        <w:rPr>
          <w:rFonts w:ascii="Times New Roman" w:eastAsia="Times New Roman" w:hAnsi="Times New Roman" w:cs="Times New Roman"/>
          <w:sz w:val="28"/>
          <w:szCs w:val="28"/>
        </w:rPr>
        <w:t>(</w:t>
      </w:r>
      <w:r w:rsidRPr="00992DAC">
        <w:rPr>
          <w:rFonts w:ascii="Times New Roman" w:eastAsia="Times New Roman" w:hAnsi="Times New Roman" w:cs="Times New Roman"/>
          <w:sz w:val="28"/>
          <w:szCs w:val="28"/>
        </w:rPr>
        <w:t>thời gian tiềm</w:t>
      </w:r>
      <w:r w:rsidR="00AF72D3" w:rsidRPr="00992DAC">
        <w:rPr>
          <w:rFonts w:ascii="Times New Roman" w:eastAsia="Times New Roman" w:hAnsi="Times New Roman" w:cs="Times New Roman"/>
          <w:sz w:val="28"/>
          <w:szCs w:val="28"/>
        </w:rPr>
        <w:t>)</w:t>
      </w:r>
      <w:r w:rsidRPr="00992DAC">
        <w:rPr>
          <w:rFonts w:ascii="Times New Roman" w:eastAsia="Times New Roman" w:hAnsi="Times New Roman" w:cs="Times New Roman"/>
          <w:sz w:val="28"/>
          <w:szCs w:val="28"/>
        </w:rPr>
        <w:t xml:space="preserve"> </w:t>
      </w:r>
      <w:r w:rsidR="004C5CA8" w:rsidRPr="00992DAC">
        <w:rPr>
          <w:rFonts w:ascii="Times New Roman" w:eastAsia="Times New Roman" w:hAnsi="Times New Roman" w:cs="Times New Roman"/>
          <w:sz w:val="28"/>
          <w:szCs w:val="28"/>
        </w:rPr>
        <w:t xml:space="preserve">khác biệt </w:t>
      </w:r>
      <w:r w:rsidRPr="00992DAC">
        <w:rPr>
          <w:rFonts w:ascii="Times New Roman" w:eastAsia="Times New Roman" w:hAnsi="Times New Roman" w:cs="Times New Roman"/>
          <w:sz w:val="28"/>
          <w:szCs w:val="28"/>
        </w:rPr>
        <w:t xml:space="preserve">giữa </w:t>
      </w:r>
      <w:r w:rsidR="00992DAC" w:rsidRPr="00992DAC">
        <w:rPr>
          <w:rFonts w:ascii="Times New Roman" w:eastAsia="Times New Roman" w:hAnsi="Times New Roman" w:cs="Times New Roman"/>
          <w:sz w:val="28"/>
          <w:szCs w:val="28"/>
        </w:rPr>
        <w:t>3</w:t>
      </w:r>
      <w:r w:rsidRPr="00992DAC">
        <w:rPr>
          <w:rFonts w:ascii="Times New Roman" w:eastAsia="Times New Roman" w:hAnsi="Times New Roman" w:cs="Times New Roman"/>
          <w:sz w:val="28"/>
          <w:szCs w:val="28"/>
        </w:rPr>
        <w:t xml:space="preserve"> nhóm [(F(2, 10) = 14,07 p = 0,001], giữa các ngày</w:t>
      </w:r>
      <w:r w:rsidR="003A1BCE" w:rsidRPr="00992DAC">
        <w:rPr>
          <w:rFonts w:ascii="Times New Roman" w:eastAsia="Times New Roman" w:hAnsi="Times New Roman" w:cs="Times New Roman"/>
          <w:sz w:val="28"/>
          <w:szCs w:val="28"/>
        </w:rPr>
        <w:t xml:space="preserve"> học tập</w:t>
      </w:r>
      <w:r w:rsidRPr="00992DAC">
        <w:rPr>
          <w:rFonts w:ascii="Times New Roman" w:eastAsia="Times New Roman" w:hAnsi="Times New Roman" w:cs="Times New Roman"/>
          <w:sz w:val="28"/>
          <w:szCs w:val="28"/>
        </w:rPr>
        <w:t xml:space="preserve"> [F(4, 20) = 66,47 p &lt; 0,001]. Hi</w:t>
      </w:r>
      <w:r w:rsidR="002C3C28" w:rsidRPr="00992DAC">
        <w:rPr>
          <w:rFonts w:ascii="Times New Roman" w:eastAsia="Times New Roman" w:hAnsi="Times New Roman" w:cs="Times New Roman"/>
          <w:sz w:val="28"/>
          <w:szCs w:val="28"/>
        </w:rPr>
        <w:t>ệ</w:t>
      </w:r>
      <w:r w:rsidRPr="00992DAC">
        <w:rPr>
          <w:rFonts w:ascii="Times New Roman" w:eastAsia="Times New Roman" w:hAnsi="Times New Roman" w:cs="Times New Roman"/>
          <w:sz w:val="28"/>
          <w:szCs w:val="28"/>
        </w:rPr>
        <w:t xml:space="preserve">u chỉnh Bonferroni cho nhiều so sánh thấy </w:t>
      </w:r>
      <w:r w:rsidR="004C5CA8" w:rsidRPr="00992DAC">
        <w:rPr>
          <w:rFonts w:ascii="Times New Roman" w:eastAsia="Times New Roman" w:hAnsi="Times New Roman" w:cs="Times New Roman"/>
          <w:sz w:val="28"/>
          <w:szCs w:val="28"/>
        </w:rPr>
        <w:t xml:space="preserve">thời gian tiềm trung bình </w:t>
      </w:r>
      <w:r w:rsidRPr="00992DAC">
        <w:rPr>
          <w:rFonts w:ascii="Times New Roman" w:eastAsia="Times New Roman" w:hAnsi="Times New Roman" w:cs="Times New Roman"/>
          <w:sz w:val="28"/>
          <w:szCs w:val="28"/>
        </w:rPr>
        <w:t xml:space="preserve">nhóm MHA (52,09 ± 10,67 s) lớn hơn nhóm MHAg (22,84 ± 2,62 s) và nhóm bình thường (20,94 ± 1,93 s). </w:t>
      </w:r>
      <w:r w:rsidR="007762F4" w:rsidRPr="00992DAC">
        <w:rPr>
          <w:rFonts w:ascii="Times New Roman" w:eastAsia="Times New Roman" w:hAnsi="Times New Roman" w:cs="Times New Roman"/>
          <w:sz w:val="28"/>
          <w:szCs w:val="28"/>
        </w:rPr>
        <w:t>T</w:t>
      </w:r>
      <w:r w:rsidRPr="00992DAC">
        <w:rPr>
          <w:rFonts w:ascii="Times New Roman" w:eastAsia="Times New Roman" w:hAnsi="Times New Roman" w:cs="Times New Roman"/>
          <w:sz w:val="28"/>
          <w:szCs w:val="28"/>
        </w:rPr>
        <w:t xml:space="preserve">hời gian tiềm nhóm MHA </w:t>
      </w:r>
      <w:r w:rsidR="007762F4" w:rsidRPr="00992DAC">
        <w:rPr>
          <w:rFonts w:ascii="Times New Roman" w:eastAsia="Times New Roman" w:hAnsi="Times New Roman" w:cs="Times New Roman"/>
          <w:sz w:val="28"/>
          <w:szCs w:val="28"/>
        </w:rPr>
        <w:t xml:space="preserve">ở ngày thứ 2 </w:t>
      </w:r>
      <w:r w:rsidRPr="00992DAC">
        <w:rPr>
          <w:rFonts w:ascii="Times New Roman" w:eastAsia="Times New Roman" w:hAnsi="Times New Roman" w:cs="Times New Roman"/>
          <w:sz w:val="28"/>
          <w:szCs w:val="28"/>
        </w:rPr>
        <w:t>(</w:t>
      </w:r>
      <w:r w:rsidR="000F602B" w:rsidRPr="00992DAC">
        <w:rPr>
          <w:rFonts w:ascii="Times New Roman" w:eastAsia="Times New Roman" w:hAnsi="Times New Roman" w:cs="Times New Roman"/>
          <w:sz w:val="28"/>
          <w:szCs w:val="28"/>
        </w:rPr>
        <w:t>54</w:t>
      </w:r>
      <w:r w:rsidRPr="00992DAC">
        <w:rPr>
          <w:rFonts w:ascii="Times New Roman" w:eastAsia="Times New Roman" w:hAnsi="Times New Roman" w:cs="Times New Roman"/>
          <w:sz w:val="28"/>
          <w:szCs w:val="28"/>
        </w:rPr>
        <w:t>,</w:t>
      </w:r>
      <w:r w:rsidR="000F602B" w:rsidRPr="00992DAC">
        <w:rPr>
          <w:rFonts w:ascii="Times New Roman" w:eastAsia="Times New Roman" w:hAnsi="Times New Roman" w:cs="Times New Roman"/>
          <w:sz w:val="28"/>
          <w:szCs w:val="28"/>
        </w:rPr>
        <w:t>30</w:t>
      </w:r>
      <w:r w:rsidRPr="00992DAC">
        <w:rPr>
          <w:rFonts w:ascii="Times New Roman" w:eastAsia="Times New Roman" w:hAnsi="Times New Roman" w:cs="Times New Roman"/>
          <w:sz w:val="28"/>
          <w:szCs w:val="28"/>
        </w:rPr>
        <w:t xml:space="preserve"> ± </w:t>
      </w:r>
      <w:r w:rsidR="000F602B" w:rsidRPr="00992DAC">
        <w:rPr>
          <w:rFonts w:ascii="Times New Roman" w:eastAsia="Times New Roman" w:hAnsi="Times New Roman" w:cs="Times New Roman"/>
          <w:sz w:val="28"/>
          <w:szCs w:val="28"/>
        </w:rPr>
        <w:t>13</w:t>
      </w:r>
      <w:r w:rsidRPr="00992DAC">
        <w:rPr>
          <w:rFonts w:ascii="Times New Roman" w:eastAsia="Times New Roman" w:hAnsi="Times New Roman" w:cs="Times New Roman"/>
          <w:sz w:val="28"/>
          <w:szCs w:val="28"/>
        </w:rPr>
        <w:t>,</w:t>
      </w:r>
      <w:r w:rsidR="000F602B" w:rsidRPr="00992DAC">
        <w:rPr>
          <w:rFonts w:ascii="Times New Roman" w:eastAsia="Times New Roman" w:hAnsi="Times New Roman" w:cs="Times New Roman"/>
          <w:sz w:val="28"/>
          <w:szCs w:val="28"/>
        </w:rPr>
        <w:t>15</w:t>
      </w:r>
      <w:r w:rsidRPr="00992DAC">
        <w:rPr>
          <w:rFonts w:ascii="Times New Roman" w:eastAsia="Times New Roman" w:hAnsi="Times New Roman" w:cs="Times New Roman"/>
          <w:sz w:val="28"/>
          <w:szCs w:val="28"/>
        </w:rPr>
        <w:t xml:space="preserve"> s)</w:t>
      </w:r>
      <w:r w:rsidR="007762F4" w:rsidRPr="00992DAC">
        <w:rPr>
          <w:rFonts w:ascii="Times New Roman" w:eastAsia="Times New Roman" w:hAnsi="Times New Roman" w:cs="Times New Roman"/>
          <w:sz w:val="28"/>
          <w:szCs w:val="28"/>
        </w:rPr>
        <w:t xml:space="preserve">, ngày 5 (27,08 ± 6,88 s) </w:t>
      </w:r>
      <w:r w:rsidRPr="00992DAC">
        <w:rPr>
          <w:rFonts w:ascii="Times New Roman" w:eastAsia="Times New Roman" w:hAnsi="Times New Roman" w:cs="Times New Roman"/>
          <w:sz w:val="28"/>
          <w:szCs w:val="28"/>
        </w:rPr>
        <w:t xml:space="preserve">lớn hơn MHAg </w:t>
      </w:r>
      <w:r w:rsidR="007762F4" w:rsidRPr="00992DAC">
        <w:rPr>
          <w:rFonts w:ascii="Times New Roman" w:eastAsia="Times New Roman" w:hAnsi="Times New Roman" w:cs="Times New Roman"/>
          <w:sz w:val="28"/>
          <w:szCs w:val="28"/>
        </w:rPr>
        <w:t xml:space="preserve">lần lượt ngày 2 </w:t>
      </w:r>
      <w:r w:rsidRPr="00992DAC">
        <w:rPr>
          <w:rFonts w:ascii="Times New Roman" w:eastAsia="Times New Roman" w:hAnsi="Times New Roman" w:cs="Times New Roman"/>
          <w:sz w:val="28"/>
          <w:szCs w:val="28"/>
        </w:rPr>
        <w:t>(16,45 ± 2,56 s)</w:t>
      </w:r>
      <w:r w:rsidR="007762F4" w:rsidRPr="00992DAC">
        <w:rPr>
          <w:rFonts w:ascii="Times New Roman" w:eastAsia="Times New Roman" w:hAnsi="Times New Roman" w:cs="Times New Roman"/>
          <w:sz w:val="28"/>
          <w:szCs w:val="28"/>
        </w:rPr>
        <w:t xml:space="preserve">, ngày 5 </w:t>
      </w:r>
      <w:r w:rsidRPr="00992DAC">
        <w:rPr>
          <w:rFonts w:ascii="Times New Roman" w:eastAsia="Times New Roman" w:hAnsi="Times New Roman" w:cs="Times New Roman"/>
          <w:sz w:val="28"/>
          <w:szCs w:val="28"/>
        </w:rPr>
        <w:t xml:space="preserve">(7,18 ± 0,88 s) và </w:t>
      </w:r>
      <w:r w:rsidR="003A1BCE" w:rsidRPr="00992DAC">
        <w:rPr>
          <w:rFonts w:ascii="Times New Roman" w:eastAsia="Times New Roman" w:hAnsi="Times New Roman" w:cs="Times New Roman"/>
          <w:sz w:val="28"/>
          <w:szCs w:val="28"/>
        </w:rPr>
        <w:t xml:space="preserve">nhóm </w:t>
      </w:r>
      <w:r w:rsidRPr="00992DAC">
        <w:rPr>
          <w:rFonts w:ascii="Times New Roman" w:eastAsia="Times New Roman" w:hAnsi="Times New Roman" w:cs="Times New Roman"/>
          <w:sz w:val="28"/>
          <w:szCs w:val="28"/>
        </w:rPr>
        <w:t xml:space="preserve">bình thường </w:t>
      </w:r>
      <w:r w:rsidR="007762F4" w:rsidRPr="00992DAC">
        <w:rPr>
          <w:rFonts w:ascii="Times New Roman" w:eastAsia="Times New Roman" w:hAnsi="Times New Roman" w:cs="Times New Roman"/>
          <w:sz w:val="28"/>
          <w:szCs w:val="28"/>
        </w:rPr>
        <w:t xml:space="preserve">ngày 5 </w:t>
      </w:r>
      <w:r w:rsidRPr="00992DAC">
        <w:rPr>
          <w:rFonts w:ascii="Times New Roman" w:eastAsia="Times New Roman" w:hAnsi="Times New Roman" w:cs="Times New Roman"/>
          <w:sz w:val="28"/>
          <w:szCs w:val="28"/>
        </w:rPr>
        <w:t>(6,73 ± 0,83 s) với p &lt; 0,05.</w:t>
      </w:r>
    </w:p>
    <w:p w14:paraId="3158C3E2" w14:textId="77777777" w:rsidR="00A14F4C" w:rsidRPr="00CE332D" w:rsidRDefault="00A14F4C" w:rsidP="00E20346">
      <w:pPr>
        <w:tabs>
          <w:tab w:val="left" w:pos="567"/>
          <w:tab w:val="left" w:pos="1843"/>
        </w:tabs>
        <w:spacing w:after="0" w:line="240" w:lineRule="auto"/>
        <w:jc w:val="center"/>
        <w:rPr>
          <w:lang w:val="pt-BR"/>
        </w:rPr>
      </w:pPr>
      <w:r w:rsidRPr="00CE332D">
        <w:rPr>
          <w:noProof/>
        </w:rPr>
        <w:drawing>
          <wp:inline distT="0" distB="0" distL="0" distR="0" wp14:anchorId="3773BAA1" wp14:editId="1B77D4FB">
            <wp:extent cx="5153025" cy="1714482"/>
            <wp:effectExtent l="0" t="0" r="0" b="635"/>
            <wp:docPr id="10885571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8557145" name=""/>
                    <pic:cNvPicPr/>
                  </pic:nvPicPr>
                  <pic:blipFill rotWithShape="1">
                    <a:blip r:embed="rId63"/>
                    <a:srcRect l="27310" t="37341" r="25922" b="35641"/>
                    <a:stretch/>
                  </pic:blipFill>
                  <pic:spPr bwMode="auto">
                    <a:xfrm>
                      <a:off x="0" y="0"/>
                      <a:ext cx="5441897" cy="1810594"/>
                    </a:xfrm>
                    <a:prstGeom prst="rect">
                      <a:avLst/>
                    </a:prstGeom>
                    <a:ln>
                      <a:noFill/>
                    </a:ln>
                    <a:extLst>
                      <a:ext uri="{53640926-AAD7-44D8-BBD7-CCE9431645EC}">
                        <a14:shadowObscured xmlns:a14="http://schemas.microsoft.com/office/drawing/2010/main"/>
                      </a:ext>
                    </a:extLst>
                  </pic:spPr>
                </pic:pic>
              </a:graphicData>
            </a:graphic>
          </wp:inline>
        </w:drawing>
      </w:r>
    </w:p>
    <w:p w14:paraId="355F85A7" w14:textId="4A2B8FC6" w:rsidR="00A14F4C" w:rsidRPr="00CE332D" w:rsidRDefault="00A14F4C" w:rsidP="00E20346">
      <w:pPr>
        <w:tabs>
          <w:tab w:val="left" w:pos="567"/>
          <w:tab w:val="left" w:pos="1843"/>
        </w:tabs>
        <w:spacing w:after="0" w:line="240" w:lineRule="auto"/>
        <w:jc w:val="center"/>
        <w:rPr>
          <w:rFonts w:ascii="Times New Roman" w:hAnsi="Times New Roman" w:cs="Times New Roman"/>
          <w:b/>
          <w:bCs/>
          <w:sz w:val="28"/>
          <w:szCs w:val="28"/>
        </w:rPr>
      </w:pPr>
      <w:bookmarkStart w:id="265" w:name="_Toc178166441"/>
      <w:bookmarkStart w:id="266" w:name="_Toc209305157"/>
      <w:r w:rsidRPr="000B69EB">
        <w:rPr>
          <w:rFonts w:ascii="Times New Roman" w:hAnsi="Times New Roman" w:cs="Times New Roman"/>
          <w:sz w:val="28"/>
          <w:szCs w:val="28"/>
        </w:rPr>
        <w:t xml:space="preserve">Hình 3. </w:t>
      </w:r>
      <w:r w:rsidRPr="000B69EB">
        <w:rPr>
          <w:rFonts w:ascii="Times New Roman" w:hAnsi="Times New Roman" w:cs="Times New Roman"/>
          <w:sz w:val="28"/>
          <w:szCs w:val="28"/>
        </w:rPr>
        <w:fldChar w:fldCharType="begin"/>
      </w:r>
      <w:r w:rsidRPr="000B69EB">
        <w:rPr>
          <w:rFonts w:ascii="Times New Roman" w:hAnsi="Times New Roman" w:cs="Times New Roman"/>
          <w:sz w:val="28"/>
          <w:szCs w:val="28"/>
        </w:rPr>
        <w:instrText xml:space="preserve"> SEQ Hình_3. \* ARABIC </w:instrText>
      </w:r>
      <w:r w:rsidRPr="000B69EB">
        <w:rPr>
          <w:rFonts w:ascii="Times New Roman" w:hAnsi="Times New Roman" w:cs="Times New Roman"/>
          <w:sz w:val="28"/>
          <w:szCs w:val="28"/>
        </w:rPr>
        <w:fldChar w:fldCharType="separate"/>
      </w:r>
      <w:r w:rsidR="00D72DC9">
        <w:rPr>
          <w:rFonts w:ascii="Times New Roman" w:hAnsi="Times New Roman" w:cs="Times New Roman"/>
          <w:noProof/>
          <w:sz w:val="28"/>
          <w:szCs w:val="28"/>
        </w:rPr>
        <w:t>2</w:t>
      </w:r>
      <w:r w:rsidRPr="000B69EB">
        <w:rPr>
          <w:rFonts w:ascii="Times New Roman" w:hAnsi="Times New Roman" w:cs="Times New Roman"/>
          <w:sz w:val="28"/>
          <w:szCs w:val="28"/>
        </w:rPr>
        <w:fldChar w:fldCharType="end"/>
      </w:r>
      <w:r w:rsidRPr="000B69EB">
        <w:rPr>
          <w:rFonts w:ascii="Times New Roman" w:hAnsi="Times New Roman" w:cs="Times New Roman"/>
          <w:sz w:val="28"/>
          <w:szCs w:val="28"/>
        </w:rPr>
        <w:t>.</w:t>
      </w:r>
      <w:r w:rsidRPr="00505996">
        <w:rPr>
          <w:rFonts w:ascii="Times New Roman" w:hAnsi="Times New Roman" w:cs="Times New Roman"/>
          <w:i/>
          <w:iCs/>
          <w:sz w:val="28"/>
          <w:szCs w:val="28"/>
        </w:rPr>
        <w:t xml:space="preserve"> </w:t>
      </w:r>
      <w:r w:rsidRPr="00226827">
        <w:rPr>
          <w:rFonts w:ascii="Times New Roman" w:hAnsi="Times New Roman" w:cs="Times New Roman"/>
          <w:sz w:val="28"/>
          <w:szCs w:val="28"/>
        </w:rPr>
        <w:t xml:space="preserve">Hình ảnh minh họa đường bơi ngày học tập thứ </w:t>
      </w:r>
      <w:bookmarkEnd w:id="265"/>
      <w:r>
        <w:rPr>
          <w:rFonts w:ascii="Times New Roman" w:hAnsi="Times New Roman" w:cs="Times New Roman"/>
          <w:sz w:val="28"/>
          <w:szCs w:val="28"/>
        </w:rPr>
        <w:t>5</w:t>
      </w:r>
      <w:r w:rsidR="00CF497F">
        <w:rPr>
          <w:rFonts w:ascii="Times New Roman" w:hAnsi="Times New Roman" w:cs="Times New Roman"/>
          <w:sz w:val="28"/>
          <w:szCs w:val="28"/>
        </w:rPr>
        <w:t xml:space="preserve"> trên mê lộ nước</w:t>
      </w:r>
      <w:bookmarkEnd w:id="266"/>
    </w:p>
    <w:p w14:paraId="2C971543" w14:textId="7A4967F4" w:rsidR="00A14F4C" w:rsidRPr="00FF41DD" w:rsidRDefault="00A14F4C" w:rsidP="00E20346">
      <w:pPr>
        <w:tabs>
          <w:tab w:val="left" w:pos="567"/>
          <w:tab w:val="left" w:pos="1843"/>
        </w:tabs>
        <w:spacing w:after="0" w:line="240" w:lineRule="auto"/>
        <w:jc w:val="center"/>
        <w:rPr>
          <w:rFonts w:ascii="Times New Roman" w:hAnsi="Times New Roman" w:cs="Times New Roman"/>
          <w:spacing w:val="-2"/>
          <w:sz w:val="24"/>
          <w:szCs w:val="24"/>
        </w:rPr>
      </w:pPr>
      <w:r w:rsidRPr="00FF41DD">
        <w:rPr>
          <w:rFonts w:ascii="Times New Roman" w:hAnsi="Times New Roman" w:cs="Times New Roman"/>
          <w:spacing w:val="-2"/>
          <w:sz w:val="24"/>
          <w:szCs w:val="24"/>
        </w:rPr>
        <w:t xml:space="preserve">Chuột bình thường (A), mô hình giả (B) </w:t>
      </w:r>
      <w:r w:rsidR="00FF41DD" w:rsidRPr="00FF41DD">
        <w:rPr>
          <w:rFonts w:ascii="Times New Roman" w:hAnsi="Times New Roman" w:cs="Times New Roman"/>
          <w:spacing w:val="-2"/>
          <w:sz w:val="24"/>
          <w:szCs w:val="24"/>
        </w:rPr>
        <w:t xml:space="preserve">bơi </w:t>
      </w:r>
      <w:r w:rsidRPr="00FF41DD">
        <w:rPr>
          <w:rFonts w:ascii="Times New Roman" w:hAnsi="Times New Roman" w:cs="Times New Roman"/>
          <w:spacing w:val="-2"/>
          <w:sz w:val="24"/>
          <w:szCs w:val="24"/>
        </w:rPr>
        <w:t>tới bệ nhanh hơn mô hình bệnh Alzheimer (C).</w:t>
      </w:r>
    </w:p>
    <w:p w14:paraId="628F34DF" w14:textId="155FFE97" w:rsidR="00A14F4C" w:rsidRDefault="00A14F4C" w:rsidP="00E20346">
      <w:pPr>
        <w:tabs>
          <w:tab w:val="left" w:pos="1843"/>
        </w:tabs>
        <w:spacing w:after="0" w:line="360" w:lineRule="auto"/>
        <w:ind w:firstLine="720"/>
        <w:jc w:val="both"/>
        <w:rPr>
          <w:rFonts w:ascii="Times New Roman" w:hAnsi="Times New Roman" w:cs="Times New Roman"/>
          <w:sz w:val="28"/>
          <w:szCs w:val="28"/>
        </w:rPr>
      </w:pPr>
      <w:r>
        <w:rPr>
          <w:rFonts w:ascii="Times New Roman" w:hAnsi="Times New Roman" w:cs="Times New Roman"/>
          <w:sz w:val="28"/>
          <w:szCs w:val="28"/>
        </w:rPr>
        <w:lastRenderedPageBreak/>
        <w:t>b) Trí nhớ của chuột mô hình bệnh Alzheimer</w:t>
      </w:r>
    </w:p>
    <w:p w14:paraId="2B0EF68F" w14:textId="039A1CFB" w:rsidR="00385479" w:rsidRDefault="00385479" w:rsidP="00B43CF5">
      <w:pPr>
        <w:tabs>
          <w:tab w:val="left" w:pos="1843"/>
        </w:tabs>
        <w:spacing w:after="0" w:line="240" w:lineRule="auto"/>
        <w:ind w:firstLine="720"/>
        <w:jc w:val="both"/>
        <w:rPr>
          <w:rFonts w:ascii="Times New Roman" w:hAnsi="Times New Roman" w:cs="Times New Roman"/>
          <w:sz w:val="28"/>
          <w:szCs w:val="28"/>
        </w:rPr>
      </w:pPr>
      <w:r>
        <w:rPr>
          <w:rFonts w:ascii="Times New Roman" w:hAnsi="Times New Roman" w:cs="Times New Roman"/>
          <w:sz w:val="28"/>
          <w:szCs w:val="28"/>
        </w:rPr>
        <w:t>* Trí nhớ của chuột trên bài tập mê lộ Y</w:t>
      </w:r>
    </w:p>
    <w:p w14:paraId="08918614" w14:textId="4395C665" w:rsidR="00BA1C72" w:rsidRDefault="00BA1C72" w:rsidP="00E20346">
      <w:pPr>
        <w:tabs>
          <w:tab w:val="left" w:pos="1843"/>
        </w:tabs>
        <w:spacing w:after="0" w:line="240" w:lineRule="auto"/>
        <w:jc w:val="center"/>
        <w:rPr>
          <w:rFonts w:ascii="Times New Roman" w:hAnsi="Times New Roman" w:cs="Times New Roman"/>
          <w:sz w:val="28"/>
          <w:szCs w:val="28"/>
        </w:rPr>
      </w:pPr>
      <w:r>
        <w:rPr>
          <w:noProof/>
        </w:rPr>
        <w:drawing>
          <wp:inline distT="0" distB="0" distL="0" distR="0" wp14:anchorId="63E8D7CC" wp14:editId="6CD668A3">
            <wp:extent cx="4752975" cy="2524125"/>
            <wp:effectExtent l="0" t="0" r="9525" b="9525"/>
            <wp:docPr id="1486769475" name="Chart 1">
              <a:extLst xmlns:a="http://schemas.openxmlformats.org/drawingml/2006/main">
                <a:ext uri="{FF2B5EF4-FFF2-40B4-BE49-F238E27FC236}">
                  <a16:creationId xmlns:a16="http://schemas.microsoft.com/office/drawing/2014/main" id="{39C31737-EBA4-F396-86E6-A281991F6FA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60F2A3D3" w14:textId="588EACCB" w:rsidR="004065F8" w:rsidRDefault="004065F8" w:rsidP="00E20346">
      <w:pPr>
        <w:tabs>
          <w:tab w:val="left" w:pos="567"/>
          <w:tab w:val="left" w:pos="1843"/>
        </w:tabs>
        <w:spacing w:after="0" w:line="240" w:lineRule="auto"/>
        <w:jc w:val="center"/>
        <w:rPr>
          <w:rFonts w:ascii="Times New Roman" w:hAnsi="Times New Roman" w:cs="Times New Roman"/>
          <w:sz w:val="28"/>
          <w:szCs w:val="28"/>
        </w:rPr>
      </w:pPr>
      <w:r w:rsidRPr="00381B6F">
        <w:rPr>
          <w:noProof/>
        </w:rPr>
        <w:t xml:space="preserve"> </w:t>
      </w:r>
      <w:bookmarkStart w:id="267" w:name="_Toc178150010"/>
      <w:bookmarkStart w:id="268" w:name="_Toc178166373"/>
      <w:bookmarkStart w:id="269" w:name="_Toc209305079"/>
      <w:r w:rsidRPr="00C50D58">
        <w:rPr>
          <w:rFonts w:ascii="Times New Roman" w:hAnsi="Times New Roman" w:cs="Times New Roman"/>
          <w:b/>
          <w:bCs/>
          <w:sz w:val="28"/>
          <w:szCs w:val="28"/>
        </w:rPr>
        <w:t xml:space="preserve">Biểu đồ 3. </w:t>
      </w:r>
      <w:r w:rsidRPr="00C50D58">
        <w:rPr>
          <w:rFonts w:ascii="Times New Roman" w:hAnsi="Times New Roman" w:cs="Times New Roman"/>
          <w:b/>
          <w:bCs/>
          <w:sz w:val="28"/>
          <w:szCs w:val="28"/>
        </w:rPr>
        <w:fldChar w:fldCharType="begin"/>
      </w:r>
      <w:r w:rsidRPr="00C50D58">
        <w:rPr>
          <w:rFonts w:ascii="Times New Roman" w:hAnsi="Times New Roman" w:cs="Times New Roman"/>
          <w:b/>
          <w:bCs/>
          <w:sz w:val="28"/>
          <w:szCs w:val="28"/>
        </w:rPr>
        <w:instrText xml:space="preserve"> SEQ Biểu_đồ_3. \* ARABIC </w:instrText>
      </w:r>
      <w:r w:rsidRPr="00C50D58">
        <w:rPr>
          <w:rFonts w:ascii="Times New Roman" w:hAnsi="Times New Roman" w:cs="Times New Roman"/>
          <w:b/>
          <w:bCs/>
          <w:sz w:val="28"/>
          <w:szCs w:val="28"/>
        </w:rPr>
        <w:fldChar w:fldCharType="separate"/>
      </w:r>
      <w:r w:rsidR="00D72DC9">
        <w:rPr>
          <w:rFonts w:ascii="Times New Roman" w:hAnsi="Times New Roman" w:cs="Times New Roman"/>
          <w:b/>
          <w:bCs/>
          <w:noProof/>
          <w:sz w:val="28"/>
          <w:szCs w:val="28"/>
        </w:rPr>
        <w:t>3</w:t>
      </w:r>
      <w:r w:rsidRPr="00C50D58">
        <w:rPr>
          <w:rFonts w:ascii="Times New Roman" w:hAnsi="Times New Roman" w:cs="Times New Roman"/>
          <w:b/>
          <w:bCs/>
          <w:sz w:val="28"/>
          <w:szCs w:val="28"/>
        </w:rPr>
        <w:fldChar w:fldCharType="end"/>
      </w:r>
      <w:r w:rsidRPr="00C50D58">
        <w:rPr>
          <w:rFonts w:ascii="Times New Roman" w:hAnsi="Times New Roman" w:cs="Times New Roman"/>
          <w:b/>
          <w:bCs/>
          <w:sz w:val="28"/>
          <w:szCs w:val="28"/>
        </w:rPr>
        <w:t>.</w:t>
      </w:r>
      <w:r w:rsidRPr="00C50D58">
        <w:rPr>
          <w:rFonts w:ascii="Times New Roman" w:hAnsi="Times New Roman" w:cs="Times New Roman"/>
          <w:i/>
          <w:iCs/>
          <w:sz w:val="28"/>
          <w:szCs w:val="28"/>
        </w:rPr>
        <w:t xml:space="preserve"> </w:t>
      </w:r>
      <w:r w:rsidRPr="00CE332D">
        <w:rPr>
          <w:rFonts w:ascii="Times New Roman" w:hAnsi="Times New Roman" w:cs="Times New Roman"/>
          <w:sz w:val="28"/>
          <w:szCs w:val="28"/>
        </w:rPr>
        <w:t>Phần trăm vận động luân phiên của chuột</w:t>
      </w:r>
      <w:bookmarkEnd w:id="267"/>
      <w:bookmarkEnd w:id="268"/>
      <w:r>
        <w:rPr>
          <w:rFonts w:ascii="Times New Roman" w:hAnsi="Times New Roman" w:cs="Times New Roman"/>
          <w:sz w:val="28"/>
          <w:szCs w:val="28"/>
        </w:rPr>
        <w:t xml:space="preserve"> trong mê lộ Y</w:t>
      </w:r>
      <w:bookmarkEnd w:id="269"/>
    </w:p>
    <w:p w14:paraId="5783CAFD" w14:textId="331F4ADA" w:rsidR="004065F8" w:rsidRPr="00CC18E1" w:rsidRDefault="009B1C2C" w:rsidP="00E20346">
      <w:pPr>
        <w:tabs>
          <w:tab w:val="left" w:pos="567"/>
          <w:tab w:val="left" w:pos="1843"/>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Ký hiệu (*) là giá trị p so sánh % l</w:t>
      </w:r>
      <w:r w:rsidR="007171AA" w:rsidRPr="00CC18E1">
        <w:rPr>
          <w:rFonts w:ascii="Times New Roman" w:hAnsi="Times New Roman" w:cs="Times New Roman"/>
          <w:sz w:val="24"/>
          <w:szCs w:val="24"/>
        </w:rPr>
        <w:t xml:space="preserve">uân phiên </w:t>
      </w:r>
      <w:r w:rsidR="004065F8" w:rsidRPr="00CC18E1">
        <w:rPr>
          <w:rFonts w:ascii="Times New Roman" w:hAnsi="Times New Roman" w:cs="Times New Roman"/>
          <w:sz w:val="24"/>
          <w:szCs w:val="24"/>
        </w:rPr>
        <w:t>giữa nhóm mô hình bệnh Alzheimer với mô hình giả</w:t>
      </w:r>
      <w:r w:rsidR="00DB178A">
        <w:rPr>
          <w:rFonts w:ascii="Times New Roman" w:hAnsi="Times New Roman" w:cs="Times New Roman"/>
          <w:sz w:val="24"/>
          <w:szCs w:val="24"/>
        </w:rPr>
        <w:t xml:space="preserve">, </w:t>
      </w:r>
      <w:r w:rsidR="00E60C54">
        <w:rPr>
          <w:rFonts w:ascii="Times New Roman" w:hAnsi="Times New Roman" w:cs="Times New Roman"/>
          <w:sz w:val="24"/>
          <w:szCs w:val="24"/>
        </w:rPr>
        <w:t>(</w:t>
      </w:r>
      <w:r w:rsidR="00DB178A">
        <w:rPr>
          <w:rFonts w:ascii="Times New Roman" w:hAnsi="Times New Roman" w:cs="Times New Roman"/>
          <w:sz w:val="24"/>
          <w:szCs w:val="24"/>
        </w:rPr>
        <w:t>&amp;</w:t>
      </w:r>
      <w:r w:rsidR="00E60C54">
        <w:rPr>
          <w:rFonts w:ascii="Times New Roman" w:hAnsi="Times New Roman" w:cs="Times New Roman"/>
          <w:sz w:val="24"/>
          <w:szCs w:val="24"/>
        </w:rPr>
        <w:t>)</w:t>
      </w:r>
      <w:r w:rsidR="00DB178A">
        <w:rPr>
          <w:rFonts w:ascii="Times New Roman" w:hAnsi="Times New Roman" w:cs="Times New Roman"/>
          <w:sz w:val="24"/>
          <w:szCs w:val="24"/>
        </w:rPr>
        <w:t xml:space="preserve"> </w:t>
      </w:r>
      <w:r w:rsidR="006A4DFE">
        <w:rPr>
          <w:rFonts w:ascii="Times New Roman" w:hAnsi="Times New Roman" w:cs="Times New Roman"/>
          <w:sz w:val="24"/>
          <w:szCs w:val="24"/>
        </w:rPr>
        <w:t xml:space="preserve">so sánh </w:t>
      </w:r>
      <w:r w:rsidR="00DB178A">
        <w:rPr>
          <w:rFonts w:ascii="Times New Roman" w:hAnsi="Times New Roman" w:cs="Times New Roman"/>
          <w:sz w:val="24"/>
          <w:szCs w:val="24"/>
        </w:rPr>
        <w:t>giữa mô hình bệnh với</w:t>
      </w:r>
      <w:r w:rsidR="004065F8" w:rsidRPr="00CC18E1">
        <w:rPr>
          <w:rFonts w:ascii="Times New Roman" w:hAnsi="Times New Roman" w:cs="Times New Roman"/>
          <w:sz w:val="24"/>
          <w:szCs w:val="24"/>
        </w:rPr>
        <w:t xml:space="preserve"> bình thường (*</w:t>
      </w:r>
      <w:r w:rsidR="00DB178A">
        <w:rPr>
          <w:rFonts w:ascii="Times New Roman" w:hAnsi="Times New Roman" w:cs="Times New Roman"/>
          <w:sz w:val="24"/>
          <w:szCs w:val="24"/>
        </w:rPr>
        <w:t>, &amp;</w:t>
      </w:r>
      <w:r w:rsidR="007171AA" w:rsidRPr="00CC18E1">
        <w:rPr>
          <w:rFonts w:ascii="Times New Roman" w:hAnsi="Times New Roman" w:cs="Times New Roman"/>
          <w:sz w:val="24"/>
          <w:szCs w:val="24"/>
        </w:rPr>
        <w:t xml:space="preserve"> </w:t>
      </w:r>
      <w:r w:rsidR="004065F8" w:rsidRPr="00CC18E1">
        <w:rPr>
          <w:rFonts w:ascii="Times New Roman" w:hAnsi="Times New Roman" w:cs="Times New Roman"/>
          <w:sz w:val="24"/>
          <w:szCs w:val="24"/>
        </w:rPr>
        <w:t>&lt; 0,05)</w:t>
      </w:r>
      <w:r w:rsidR="007171AA" w:rsidRPr="00CC18E1">
        <w:rPr>
          <w:rFonts w:ascii="Times New Roman" w:hAnsi="Times New Roman" w:cs="Times New Roman"/>
          <w:sz w:val="24"/>
          <w:szCs w:val="24"/>
        </w:rPr>
        <w:t xml:space="preserve">. </w:t>
      </w:r>
      <w:r>
        <w:rPr>
          <w:rFonts w:ascii="Times New Roman" w:hAnsi="Times New Roman" w:cs="Times New Roman"/>
          <w:sz w:val="24"/>
          <w:szCs w:val="24"/>
        </w:rPr>
        <w:t>(</w:t>
      </w:r>
      <w:r w:rsidR="00DB178A">
        <w:rPr>
          <w:rFonts w:ascii="Times New Roman" w:hAnsi="Times New Roman" w:cs="Times New Roman"/>
          <w:sz w:val="24"/>
          <w:szCs w:val="24"/>
        </w:rPr>
        <w:t>#</w:t>
      </w:r>
      <w:r>
        <w:rPr>
          <w:rFonts w:ascii="Times New Roman" w:hAnsi="Times New Roman" w:cs="Times New Roman"/>
          <w:sz w:val="24"/>
          <w:szCs w:val="24"/>
        </w:rPr>
        <w:t xml:space="preserve">) </w:t>
      </w:r>
      <w:r w:rsidR="004065F8" w:rsidRPr="00CC18E1">
        <w:rPr>
          <w:rFonts w:ascii="Times New Roman" w:hAnsi="Times New Roman" w:cs="Times New Roman"/>
          <w:sz w:val="24"/>
          <w:szCs w:val="24"/>
        </w:rPr>
        <w:t>giữa mô hình giả với bình thường (</w:t>
      </w:r>
      <w:r w:rsidR="00DB178A">
        <w:rPr>
          <w:rFonts w:ascii="Times New Roman" w:hAnsi="Times New Roman" w:cs="Times New Roman"/>
          <w:sz w:val="24"/>
          <w:szCs w:val="24"/>
        </w:rPr>
        <w:t>#</w:t>
      </w:r>
      <w:r w:rsidR="007171AA" w:rsidRPr="00CC18E1">
        <w:rPr>
          <w:rFonts w:ascii="Times New Roman" w:hAnsi="Times New Roman" w:cs="Times New Roman"/>
          <w:sz w:val="24"/>
          <w:szCs w:val="24"/>
        </w:rPr>
        <w:t xml:space="preserve"> </w:t>
      </w:r>
      <w:r w:rsidR="004065F8" w:rsidRPr="00CC18E1">
        <w:rPr>
          <w:rFonts w:ascii="Times New Roman" w:hAnsi="Times New Roman" w:cs="Times New Roman"/>
          <w:sz w:val="24"/>
          <w:szCs w:val="24"/>
        </w:rPr>
        <w:t>&gt; 0,05)</w:t>
      </w:r>
    </w:p>
    <w:p w14:paraId="760F36FB" w14:textId="77777777" w:rsidR="004065F8" w:rsidRDefault="004065F8" w:rsidP="00E20346">
      <w:pPr>
        <w:tabs>
          <w:tab w:val="left" w:pos="567"/>
          <w:tab w:val="left" w:pos="1843"/>
        </w:tabs>
        <w:spacing w:after="0" w:line="240" w:lineRule="auto"/>
        <w:jc w:val="center"/>
        <w:rPr>
          <w:rFonts w:ascii="Times New Roman" w:hAnsi="Times New Roman" w:cs="Times New Roman"/>
          <w:sz w:val="28"/>
          <w:szCs w:val="28"/>
        </w:rPr>
      </w:pPr>
    </w:p>
    <w:p w14:paraId="40BD2AAD" w14:textId="7FBF5466" w:rsidR="004065F8" w:rsidRPr="00032118" w:rsidRDefault="007A1BD3" w:rsidP="00E20346">
      <w:pPr>
        <w:tabs>
          <w:tab w:val="left" w:pos="567"/>
          <w:tab w:val="left" w:pos="1843"/>
        </w:tabs>
        <w:spacing w:after="0" w:line="360" w:lineRule="auto"/>
        <w:ind w:firstLine="720"/>
        <w:jc w:val="both"/>
        <w:rPr>
          <w:rFonts w:ascii="Times New Roman" w:eastAsia="Times New Roman" w:hAnsi="Times New Roman" w:cs="Times New Roman"/>
          <w:spacing w:val="-2"/>
          <w:sz w:val="28"/>
          <w:szCs w:val="28"/>
        </w:rPr>
      </w:pPr>
      <w:bookmarkStart w:id="270" w:name="_Hlk172138832"/>
      <w:r w:rsidRPr="00032118">
        <w:rPr>
          <w:rFonts w:ascii="Times New Roman" w:hAnsi="Times New Roman" w:cs="Times New Roman"/>
          <w:spacing w:val="-2"/>
          <w:sz w:val="28"/>
          <w:szCs w:val="28"/>
        </w:rPr>
        <w:t xml:space="preserve">Vào ngày thì nghiệm, 1 chuột nhóm MHAg có hành vi kích thích (tấn công người làm thí nghiệm) nên không tham gia bài kiểm tra. </w:t>
      </w:r>
      <w:r w:rsidR="004065F8" w:rsidRPr="00032118">
        <w:rPr>
          <w:rFonts w:ascii="Times New Roman" w:hAnsi="Times New Roman" w:cs="Times New Roman"/>
          <w:spacing w:val="-2"/>
          <w:sz w:val="28"/>
          <w:szCs w:val="28"/>
        </w:rPr>
        <w:t xml:space="preserve">One-way </w:t>
      </w:r>
      <w:r w:rsidR="00872711" w:rsidRPr="00032118">
        <w:rPr>
          <w:rFonts w:ascii="Times New Roman" w:hAnsi="Times New Roman" w:cs="Times New Roman"/>
          <w:spacing w:val="-2"/>
          <w:sz w:val="28"/>
          <w:szCs w:val="28"/>
        </w:rPr>
        <w:t>ANOVA</w:t>
      </w:r>
      <w:r w:rsidR="004065F8" w:rsidRPr="00032118">
        <w:rPr>
          <w:rFonts w:ascii="Times New Roman" w:hAnsi="Times New Roman" w:cs="Times New Roman"/>
          <w:spacing w:val="-2"/>
          <w:sz w:val="28"/>
          <w:szCs w:val="28"/>
        </w:rPr>
        <w:t xml:space="preserve"> cho thấy khác biệt % vận động luân phiên (%VĐLP) giữa 3 nhóm </w:t>
      </w:r>
      <w:r w:rsidR="004065F8" w:rsidRPr="00032118">
        <w:rPr>
          <w:rFonts w:ascii="Times New Roman" w:eastAsia="Times New Roman" w:hAnsi="Times New Roman" w:cs="Times New Roman"/>
          <w:spacing w:val="-2"/>
          <w:sz w:val="28"/>
          <w:szCs w:val="28"/>
        </w:rPr>
        <w:t xml:space="preserve">[F(2, </w:t>
      </w:r>
      <w:r w:rsidR="00E447EF" w:rsidRPr="00032118">
        <w:rPr>
          <w:rFonts w:ascii="Times New Roman" w:eastAsia="Times New Roman" w:hAnsi="Times New Roman" w:cs="Times New Roman"/>
          <w:spacing w:val="-2"/>
          <w:sz w:val="28"/>
          <w:szCs w:val="28"/>
        </w:rPr>
        <w:t>19</w:t>
      </w:r>
      <w:r w:rsidR="004065F8" w:rsidRPr="00032118">
        <w:rPr>
          <w:rFonts w:ascii="Times New Roman" w:eastAsia="Times New Roman" w:hAnsi="Times New Roman" w:cs="Times New Roman"/>
          <w:spacing w:val="-2"/>
          <w:sz w:val="28"/>
          <w:szCs w:val="28"/>
        </w:rPr>
        <w:t xml:space="preserve">) = </w:t>
      </w:r>
      <w:r w:rsidR="00E447EF" w:rsidRPr="00032118">
        <w:rPr>
          <w:rFonts w:ascii="Times New Roman" w:eastAsia="Times New Roman" w:hAnsi="Times New Roman" w:cs="Times New Roman"/>
          <w:spacing w:val="-2"/>
          <w:sz w:val="28"/>
          <w:szCs w:val="28"/>
        </w:rPr>
        <w:t>7</w:t>
      </w:r>
      <w:r w:rsidR="004065F8" w:rsidRPr="00032118">
        <w:rPr>
          <w:rFonts w:ascii="Times New Roman" w:eastAsia="Times New Roman" w:hAnsi="Times New Roman" w:cs="Times New Roman"/>
          <w:spacing w:val="-2"/>
          <w:sz w:val="28"/>
          <w:szCs w:val="28"/>
        </w:rPr>
        <w:t>,</w:t>
      </w:r>
      <w:r w:rsidR="00E447EF" w:rsidRPr="00032118">
        <w:rPr>
          <w:rFonts w:ascii="Times New Roman" w:eastAsia="Times New Roman" w:hAnsi="Times New Roman" w:cs="Times New Roman"/>
          <w:spacing w:val="-2"/>
          <w:sz w:val="28"/>
          <w:szCs w:val="28"/>
        </w:rPr>
        <w:t>3</w:t>
      </w:r>
      <w:r w:rsidR="004065F8" w:rsidRPr="00032118">
        <w:rPr>
          <w:rFonts w:ascii="Times New Roman" w:eastAsia="Times New Roman" w:hAnsi="Times New Roman" w:cs="Times New Roman"/>
          <w:spacing w:val="-2"/>
          <w:sz w:val="28"/>
          <w:szCs w:val="28"/>
        </w:rPr>
        <w:t xml:space="preserve">6 p </w:t>
      </w:r>
      <w:r w:rsidR="00E447EF" w:rsidRPr="00032118">
        <w:rPr>
          <w:rFonts w:ascii="Times New Roman" w:eastAsia="Times New Roman" w:hAnsi="Times New Roman" w:cs="Times New Roman"/>
          <w:spacing w:val="-2"/>
          <w:sz w:val="28"/>
          <w:szCs w:val="28"/>
        </w:rPr>
        <w:t>=</w:t>
      </w:r>
      <w:r w:rsidR="004065F8" w:rsidRPr="00032118">
        <w:rPr>
          <w:rFonts w:ascii="Times New Roman" w:eastAsia="Times New Roman" w:hAnsi="Times New Roman" w:cs="Times New Roman"/>
          <w:spacing w:val="-2"/>
          <w:sz w:val="28"/>
          <w:szCs w:val="28"/>
        </w:rPr>
        <w:t xml:space="preserve"> 0,00</w:t>
      </w:r>
      <w:r w:rsidR="00E447EF" w:rsidRPr="00032118">
        <w:rPr>
          <w:rFonts w:ascii="Times New Roman" w:eastAsia="Times New Roman" w:hAnsi="Times New Roman" w:cs="Times New Roman"/>
          <w:spacing w:val="-2"/>
          <w:sz w:val="28"/>
          <w:szCs w:val="28"/>
        </w:rPr>
        <w:t>5</w:t>
      </w:r>
      <w:r w:rsidR="004065F8" w:rsidRPr="00032118">
        <w:rPr>
          <w:rFonts w:ascii="Times New Roman" w:eastAsia="Times New Roman" w:hAnsi="Times New Roman" w:cs="Times New Roman"/>
          <w:spacing w:val="-2"/>
          <w:sz w:val="28"/>
          <w:szCs w:val="28"/>
        </w:rPr>
        <w:t xml:space="preserve">], </w:t>
      </w:r>
      <w:r w:rsidR="004065F8" w:rsidRPr="00032118">
        <w:rPr>
          <w:rFonts w:ascii="Times New Roman" w:hAnsi="Times New Roman" w:cs="Times New Roman"/>
          <w:spacing w:val="-2"/>
          <w:sz w:val="28"/>
          <w:szCs w:val="28"/>
        </w:rPr>
        <w:t xml:space="preserve"> </w:t>
      </w:r>
      <w:r w:rsidR="004065F8" w:rsidRPr="00032118">
        <w:rPr>
          <w:rFonts w:ascii="Times New Roman" w:eastAsia="Times New Roman" w:hAnsi="Times New Roman" w:cs="Times New Roman"/>
          <w:color w:val="000000"/>
          <w:spacing w:val="-2"/>
          <w:sz w:val="28"/>
          <w:szCs w:val="28"/>
        </w:rPr>
        <w:t xml:space="preserve">Tukey post hoc chỉ ra %VĐLP nhóm MHA </w:t>
      </w:r>
      <w:r w:rsidR="004065F8" w:rsidRPr="00032118">
        <w:rPr>
          <w:rFonts w:ascii="Times New Roman" w:hAnsi="Times New Roman" w:cs="Times New Roman"/>
          <w:spacing w:val="-2"/>
          <w:sz w:val="28"/>
          <w:szCs w:val="28"/>
        </w:rPr>
        <w:t>(</w:t>
      </w:r>
      <w:r w:rsidR="004065F8" w:rsidRPr="00032118">
        <w:rPr>
          <w:rFonts w:ascii="Times New Roman" w:eastAsia="Times New Roman" w:hAnsi="Times New Roman" w:cs="Times New Roman"/>
          <w:spacing w:val="-2"/>
          <w:sz w:val="28"/>
          <w:szCs w:val="28"/>
        </w:rPr>
        <w:t>3</w:t>
      </w:r>
      <w:r w:rsidR="007E70D8" w:rsidRPr="00032118">
        <w:rPr>
          <w:rFonts w:ascii="Times New Roman" w:eastAsia="Times New Roman" w:hAnsi="Times New Roman" w:cs="Times New Roman"/>
          <w:spacing w:val="-2"/>
          <w:sz w:val="28"/>
          <w:szCs w:val="28"/>
        </w:rPr>
        <w:t>4</w:t>
      </w:r>
      <w:r w:rsidR="004065F8" w:rsidRPr="00032118">
        <w:rPr>
          <w:rFonts w:ascii="Times New Roman" w:eastAsia="Times New Roman" w:hAnsi="Times New Roman" w:cs="Times New Roman"/>
          <w:spacing w:val="-2"/>
          <w:sz w:val="28"/>
          <w:szCs w:val="28"/>
        </w:rPr>
        <w:t>,</w:t>
      </w:r>
      <w:r w:rsidR="007E70D8" w:rsidRPr="00032118">
        <w:rPr>
          <w:rFonts w:ascii="Times New Roman" w:eastAsia="Times New Roman" w:hAnsi="Times New Roman" w:cs="Times New Roman"/>
          <w:spacing w:val="-2"/>
          <w:sz w:val="28"/>
          <w:szCs w:val="28"/>
        </w:rPr>
        <w:t>45</w:t>
      </w:r>
      <w:r w:rsidR="004065F8" w:rsidRPr="00032118">
        <w:rPr>
          <w:rFonts w:ascii="Times New Roman" w:eastAsia="Times New Roman" w:hAnsi="Times New Roman" w:cs="Times New Roman"/>
          <w:spacing w:val="-2"/>
          <w:sz w:val="28"/>
          <w:szCs w:val="28"/>
        </w:rPr>
        <w:t xml:space="preserve"> ± </w:t>
      </w:r>
      <w:r w:rsidR="007E70D8" w:rsidRPr="00032118">
        <w:rPr>
          <w:rFonts w:ascii="Times New Roman" w:eastAsia="Times New Roman" w:hAnsi="Times New Roman" w:cs="Times New Roman"/>
          <w:spacing w:val="-2"/>
          <w:sz w:val="28"/>
          <w:szCs w:val="28"/>
        </w:rPr>
        <w:t>7</w:t>
      </w:r>
      <w:r w:rsidR="004065F8" w:rsidRPr="00032118">
        <w:rPr>
          <w:rFonts w:ascii="Times New Roman" w:eastAsia="Times New Roman" w:hAnsi="Times New Roman" w:cs="Times New Roman"/>
          <w:spacing w:val="-2"/>
          <w:sz w:val="28"/>
          <w:szCs w:val="28"/>
        </w:rPr>
        <w:t>,</w:t>
      </w:r>
      <w:r w:rsidR="007E70D8" w:rsidRPr="00032118">
        <w:rPr>
          <w:rFonts w:ascii="Times New Roman" w:eastAsia="Times New Roman" w:hAnsi="Times New Roman" w:cs="Times New Roman"/>
          <w:spacing w:val="-2"/>
          <w:sz w:val="28"/>
          <w:szCs w:val="28"/>
        </w:rPr>
        <w:t>0</w:t>
      </w:r>
      <w:r w:rsidR="00C831D9" w:rsidRPr="00032118">
        <w:rPr>
          <w:rFonts w:ascii="Times New Roman" w:eastAsia="Times New Roman" w:hAnsi="Times New Roman" w:cs="Times New Roman"/>
          <w:spacing w:val="-2"/>
          <w:sz w:val="28"/>
          <w:szCs w:val="28"/>
        </w:rPr>
        <w:t>3</w:t>
      </w:r>
      <w:r w:rsidR="004065F8" w:rsidRPr="00032118">
        <w:rPr>
          <w:rFonts w:ascii="Times New Roman" w:hAnsi="Times New Roman" w:cs="Times New Roman"/>
          <w:spacing w:val="-2"/>
          <w:sz w:val="28"/>
          <w:szCs w:val="28"/>
        </w:rPr>
        <w:t>%) nhỏ hơn nhóm MHAg (65,44 ± 6,</w:t>
      </w:r>
      <w:r w:rsidR="00C831D9" w:rsidRPr="00032118">
        <w:rPr>
          <w:rFonts w:ascii="Times New Roman" w:hAnsi="Times New Roman" w:cs="Times New Roman"/>
          <w:spacing w:val="-2"/>
          <w:sz w:val="28"/>
          <w:szCs w:val="28"/>
        </w:rPr>
        <w:t>8</w:t>
      </w:r>
      <w:r w:rsidR="004065F8" w:rsidRPr="00032118">
        <w:rPr>
          <w:rFonts w:ascii="Times New Roman" w:hAnsi="Times New Roman" w:cs="Times New Roman"/>
          <w:spacing w:val="-2"/>
          <w:sz w:val="28"/>
          <w:szCs w:val="28"/>
        </w:rPr>
        <w:t>4%) và chuột bình thường (71,09 ± 8,19%)</w:t>
      </w:r>
      <w:r w:rsidR="00032118" w:rsidRPr="00032118">
        <w:rPr>
          <w:rFonts w:ascii="Times New Roman" w:hAnsi="Times New Roman" w:cs="Times New Roman"/>
          <w:spacing w:val="-2"/>
          <w:sz w:val="28"/>
          <w:szCs w:val="28"/>
        </w:rPr>
        <w:t>.</w:t>
      </w:r>
    </w:p>
    <w:p w14:paraId="092E137C" w14:textId="57683765" w:rsidR="00385479" w:rsidRPr="00385479" w:rsidRDefault="00385479" w:rsidP="00B43CF5">
      <w:pPr>
        <w:tabs>
          <w:tab w:val="left" w:pos="567"/>
          <w:tab w:val="left" w:pos="1843"/>
        </w:tabs>
        <w:spacing w:after="0" w:line="240" w:lineRule="auto"/>
        <w:ind w:firstLine="720"/>
        <w:jc w:val="both"/>
        <w:rPr>
          <w:rFonts w:ascii="Times New Roman" w:eastAsia="Times New Roman" w:hAnsi="Times New Roman" w:cs="Times New Roman"/>
          <w:sz w:val="28"/>
          <w:szCs w:val="28"/>
        </w:rPr>
      </w:pPr>
      <w:r w:rsidRPr="00385479">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Trí nhớ của chuột trên bài tập nhận thức đồ vật</w:t>
      </w:r>
    </w:p>
    <w:p w14:paraId="0AED0387" w14:textId="161BEBB7" w:rsidR="008F0841" w:rsidRPr="00CE332D" w:rsidRDefault="008F0841" w:rsidP="00E20346">
      <w:pPr>
        <w:tabs>
          <w:tab w:val="left" w:pos="567"/>
          <w:tab w:val="left" w:pos="1843"/>
        </w:tabs>
        <w:spacing w:after="0" w:line="240" w:lineRule="auto"/>
        <w:jc w:val="center"/>
        <w:rPr>
          <w:rFonts w:ascii="Times New Roman" w:hAnsi="Times New Roman" w:cs="Times New Roman"/>
          <w:spacing w:val="-6"/>
          <w:sz w:val="28"/>
          <w:szCs w:val="28"/>
        </w:rPr>
      </w:pPr>
      <w:r>
        <w:rPr>
          <w:noProof/>
        </w:rPr>
        <w:drawing>
          <wp:inline distT="0" distB="0" distL="0" distR="0" wp14:anchorId="482E895F" wp14:editId="78793603">
            <wp:extent cx="4391025" cy="2419350"/>
            <wp:effectExtent l="0" t="0" r="9525" b="0"/>
            <wp:docPr id="473556579" name="Chart 1">
              <a:extLst xmlns:a="http://schemas.openxmlformats.org/drawingml/2006/main">
                <a:ext uri="{FF2B5EF4-FFF2-40B4-BE49-F238E27FC236}">
                  <a16:creationId xmlns:a16="http://schemas.microsoft.com/office/drawing/2014/main" id="{4CB777B6-B620-024A-B3CC-6A52ECAC094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0DC706FD" w14:textId="46A57B62" w:rsidR="004065F8" w:rsidRDefault="004065F8" w:rsidP="00E20346">
      <w:pPr>
        <w:tabs>
          <w:tab w:val="left" w:pos="567"/>
          <w:tab w:val="left" w:pos="1843"/>
        </w:tabs>
        <w:spacing w:after="0" w:line="240" w:lineRule="auto"/>
        <w:jc w:val="center"/>
        <w:rPr>
          <w:rFonts w:ascii="Times New Roman" w:hAnsi="Times New Roman" w:cs="Times New Roman"/>
          <w:sz w:val="28"/>
          <w:szCs w:val="28"/>
        </w:rPr>
      </w:pPr>
      <w:bookmarkStart w:id="271" w:name="_Toc178150011"/>
      <w:bookmarkStart w:id="272" w:name="_Toc178166374"/>
      <w:bookmarkStart w:id="273" w:name="_Toc209305080"/>
      <w:bookmarkEnd w:id="270"/>
      <w:r w:rsidRPr="00C50D58">
        <w:rPr>
          <w:rFonts w:ascii="Times New Roman" w:hAnsi="Times New Roman" w:cs="Times New Roman"/>
          <w:b/>
          <w:bCs/>
          <w:sz w:val="28"/>
          <w:szCs w:val="28"/>
        </w:rPr>
        <w:t xml:space="preserve">Biểu đồ 3. </w:t>
      </w:r>
      <w:r w:rsidRPr="00C50D58">
        <w:rPr>
          <w:rFonts w:ascii="Times New Roman" w:hAnsi="Times New Roman" w:cs="Times New Roman"/>
          <w:b/>
          <w:bCs/>
          <w:sz w:val="28"/>
          <w:szCs w:val="28"/>
        </w:rPr>
        <w:fldChar w:fldCharType="begin"/>
      </w:r>
      <w:r w:rsidRPr="00C50D58">
        <w:rPr>
          <w:rFonts w:ascii="Times New Roman" w:hAnsi="Times New Roman" w:cs="Times New Roman"/>
          <w:b/>
          <w:bCs/>
          <w:sz w:val="28"/>
          <w:szCs w:val="28"/>
        </w:rPr>
        <w:instrText xml:space="preserve"> SEQ Biểu_đồ_3. \* ARABIC </w:instrText>
      </w:r>
      <w:r w:rsidRPr="00C50D58">
        <w:rPr>
          <w:rFonts w:ascii="Times New Roman" w:hAnsi="Times New Roman" w:cs="Times New Roman"/>
          <w:b/>
          <w:bCs/>
          <w:sz w:val="28"/>
          <w:szCs w:val="28"/>
        </w:rPr>
        <w:fldChar w:fldCharType="separate"/>
      </w:r>
      <w:r w:rsidR="00D72DC9">
        <w:rPr>
          <w:rFonts w:ascii="Times New Roman" w:hAnsi="Times New Roman" w:cs="Times New Roman"/>
          <w:b/>
          <w:bCs/>
          <w:noProof/>
          <w:sz w:val="28"/>
          <w:szCs w:val="28"/>
        </w:rPr>
        <w:t>4</w:t>
      </w:r>
      <w:r w:rsidRPr="00C50D58">
        <w:rPr>
          <w:rFonts w:ascii="Times New Roman" w:hAnsi="Times New Roman" w:cs="Times New Roman"/>
          <w:b/>
          <w:bCs/>
          <w:sz w:val="28"/>
          <w:szCs w:val="28"/>
        </w:rPr>
        <w:fldChar w:fldCharType="end"/>
      </w:r>
      <w:r w:rsidRPr="00C50D58">
        <w:rPr>
          <w:rFonts w:ascii="Times New Roman" w:hAnsi="Times New Roman" w:cs="Times New Roman"/>
          <w:b/>
          <w:bCs/>
          <w:sz w:val="28"/>
          <w:szCs w:val="28"/>
        </w:rPr>
        <w:t>.</w:t>
      </w:r>
      <w:r w:rsidRPr="00C50D58">
        <w:rPr>
          <w:rFonts w:ascii="Times New Roman" w:hAnsi="Times New Roman" w:cs="Times New Roman"/>
          <w:i/>
          <w:iCs/>
          <w:sz w:val="28"/>
          <w:szCs w:val="28"/>
        </w:rPr>
        <w:t xml:space="preserve"> </w:t>
      </w:r>
      <w:r w:rsidRPr="00CE332D">
        <w:rPr>
          <w:rFonts w:ascii="Times New Roman" w:hAnsi="Times New Roman" w:cs="Times New Roman"/>
          <w:sz w:val="28"/>
          <w:szCs w:val="28"/>
        </w:rPr>
        <w:t>Số lần</w:t>
      </w:r>
      <w:r>
        <w:rPr>
          <w:rFonts w:ascii="Times New Roman" w:hAnsi="Times New Roman" w:cs="Times New Roman"/>
          <w:sz w:val="28"/>
          <w:szCs w:val="28"/>
        </w:rPr>
        <w:t xml:space="preserve"> </w:t>
      </w:r>
      <w:r w:rsidRPr="00CE332D">
        <w:rPr>
          <w:rFonts w:ascii="Times New Roman" w:hAnsi="Times New Roman" w:cs="Times New Roman"/>
          <w:sz w:val="28"/>
          <w:szCs w:val="28"/>
        </w:rPr>
        <w:t>khám phá 2 vật giống nhau ở chuột</w:t>
      </w:r>
      <w:bookmarkEnd w:id="271"/>
      <w:bookmarkEnd w:id="272"/>
      <w:bookmarkEnd w:id="273"/>
    </w:p>
    <w:p w14:paraId="2763DF52" w14:textId="435DEF3D" w:rsidR="004065F8" w:rsidRPr="00CC18E1" w:rsidRDefault="009B1C2C" w:rsidP="00E20346">
      <w:pPr>
        <w:tabs>
          <w:tab w:val="left" w:pos="567"/>
          <w:tab w:val="left" w:pos="1843"/>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Ký hiệu (*) là giá trị p so sánh s</w:t>
      </w:r>
      <w:r w:rsidR="004065F8" w:rsidRPr="00CC18E1">
        <w:rPr>
          <w:rFonts w:ascii="Times New Roman" w:hAnsi="Times New Roman" w:cs="Times New Roman"/>
          <w:sz w:val="24"/>
          <w:szCs w:val="24"/>
        </w:rPr>
        <w:t>ố lần khám phá vật A1 với A2 (*</w:t>
      </w:r>
      <w:r w:rsidR="006D1C52" w:rsidRPr="00CC18E1">
        <w:rPr>
          <w:rFonts w:ascii="Times New Roman" w:hAnsi="Times New Roman" w:cs="Times New Roman"/>
          <w:sz w:val="24"/>
          <w:szCs w:val="24"/>
        </w:rPr>
        <w:t xml:space="preserve"> </w:t>
      </w:r>
      <w:r w:rsidR="004065F8" w:rsidRPr="00CC18E1">
        <w:rPr>
          <w:rFonts w:ascii="Times New Roman" w:hAnsi="Times New Roman" w:cs="Times New Roman"/>
          <w:sz w:val="24"/>
          <w:szCs w:val="24"/>
        </w:rPr>
        <w:t>&gt; 0,05)</w:t>
      </w:r>
    </w:p>
    <w:p w14:paraId="335E5B86" w14:textId="1F653189" w:rsidR="004065F8" w:rsidRDefault="007A1BD3" w:rsidP="00E20346">
      <w:pPr>
        <w:tabs>
          <w:tab w:val="left" w:pos="567"/>
          <w:tab w:val="left" w:pos="1843"/>
        </w:tabs>
        <w:spacing w:after="0" w:line="360" w:lineRule="auto"/>
        <w:ind w:firstLine="720"/>
        <w:jc w:val="both"/>
        <w:rPr>
          <w:rFonts w:ascii="Times New Roman" w:hAnsi="Times New Roman" w:cs="Times New Roman"/>
          <w:spacing w:val="-6"/>
          <w:sz w:val="28"/>
          <w:szCs w:val="28"/>
        </w:rPr>
      </w:pPr>
      <w:r>
        <w:rPr>
          <w:rFonts w:ascii="Times New Roman" w:hAnsi="Times New Roman" w:cs="Times New Roman"/>
          <w:sz w:val="28"/>
          <w:szCs w:val="28"/>
        </w:rPr>
        <w:lastRenderedPageBreak/>
        <w:t>Vào ngày thì nghiệm, 1 chuột nhóm MHAg, 2 chuột nhóm MHA có hành vi kích thích (tấn công người làm thí nghiệm) nên không tham gia bài kiểm tra</w:t>
      </w:r>
      <w:r w:rsidR="00C40D82">
        <w:rPr>
          <w:rFonts w:ascii="Times New Roman" w:hAnsi="Times New Roman" w:cs="Times New Roman"/>
          <w:sz w:val="28"/>
          <w:szCs w:val="28"/>
        </w:rPr>
        <w:t>.</w:t>
      </w:r>
      <w:r w:rsidRPr="004065F8">
        <w:rPr>
          <w:rFonts w:ascii="Times New Roman" w:eastAsia="Times New Roman" w:hAnsi="Times New Roman" w:cs="Times New Roman"/>
          <w:sz w:val="28"/>
          <w:szCs w:val="28"/>
        </w:rPr>
        <w:t xml:space="preserve"> </w:t>
      </w:r>
      <w:r w:rsidR="004065F8" w:rsidRPr="004065F8">
        <w:rPr>
          <w:rFonts w:ascii="Times New Roman" w:eastAsia="Times New Roman" w:hAnsi="Times New Roman" w:cs="Times New Roman"/>
          <w:sz w:val="28"/>
          <w:szCs w:val="28"/>
        </w:rPr>
        <w:t>Kiểm định Two</w:t>
      </w:r>
      <w:r w:rsidR="00067D62">
        <w:rPr>
          <w:rFonts w:ascii="Times New Roman" w:eastAsia="Times New Roman" w:hAnsi="Times New Roman" w:cs="Times New Roman"/>
          <w:sz w:val="28"/>
          <w:szCs w:val="28"/>
        </w:rPr>
        <w:t>-</w:t>
      </w:r>
      <w:r w:rsidR="004065F8" w:rsidRPr="004065F8">
        <w:rPr>
          <w:rFonts w:ascii="Times New Roman" w:eastAsia="Times New Roman" w:hAnsi="Times New Roman" w:cs="Times New Roman"/>
          <w:sz w:val="28"/>
          <w:szCs w:val="28"/>
        </w:rPr>
        <w:t xml:space="preserve">way </w:t>
      </w:r>
      <w:r w:rsidR="00872711" w:rsidRPr="00554CA2">
        <w:rPr>
          <w:rFonts w:ascii="Times New Roman" w:hAnsi="Times New Roman" w:cs="Times New Roman"/>
          <w:sz w:val="28"/>
          <w:szCs w:val="28"/>
        </w:rPr>
        <w:t>A</w:t>
      </w:r>
      <w:r w:rsidR="00872711">
        <w:rPr>
          <w:rFonts w:ascii="Times New Roman" w:hAnsi="Times New Roman" w:cs="Times New Roman"/>
          <w:sz w:val="28"/>
          <w:szCs w:val="28"/>
        </w:rPr>
        <w:t>NOVA</w:t>
      </w:r>
      <w:r w:rsidR="004065F8" w:rsidRPr="004065F8">
        <w:rPr>
          <w:rFonts w:ascii="Times New Roman" w:eastAsia="Times New Roman" w:hAnsi="Times New Roman" w:cs="Times New Roman"/>
          <w:sz w:val="28"/>
          <w:szCs w:val="28"/>
        </w:rPr>
        <w:t xml:space="preserve"> có lặp cho thấy số lần khám phá </w:t>
      </w:r>
      <w:r w:rsidR="00BE74C5" w:rsidRPr="004065F8">
        <w:rPr>
          <w:rFonts w:ascii="Times New Roman" w:eastAsia="Times New Roman" w:hAnsi="Times New Roman" w:cs="Times New Roman"/>
          <w:sz w:val="28"/>
          <w:szCs w:val="28"/>
        </w:rPr>
        <w:t>không khác biệt</w:t>
      </w:r>
      <w:r w:rsidR="004065F8" w:rsidRPr="004065F8">
        <w:rPr>
          <w:rFonts w:ascii="Times New Roman" w:eastAsia="Times New Roman" w:hAnsi="Times New Roman" w:cs="Times New Roman"/>
          <w:sz w:val="28"/>
          <w:szCs w:val="28"/>
        </w:rPr>
        <w:t xml:space="preserve"> giữa vật A1 với vật A2 </w:t>
      </w:r>
      <w:r w:rsidR="003E685F">
        <w:rPr>
          <w:rFonts w:ascii="Times New Roman" w:eastAsia="Times New Roman" w:hAnsi="Times New Roman" w:cs="Times New Roman"/>
          <w:sz w:val="28"/>
          <w:szCs w:val="28"/>
        </w:rPr>
        <w:t xml:space="preserve">ở </w:t>
      </w:r>
      <w:r w:rsidR="009B1C2C">
        <w:rPr>
          <w:rFonts w:ascii="Times New Roman" w:eastAsia="Times New Roman" w:hAnsi="Times New Roman" w:cs="Times New Roman"/>
          <w:sz w:val="28"/>
          <w:szCs w:val="28"/>
        </w:rPr>
        <w:t>3</w:t>
      </w:r>
      <w:r w:rsidR="003E685F">
        <w:rPr>
          <w:rFonts w:ascii="Times New Roman" w:eastAsia="Times New Roman" w:hAnsi="Times New Roman" w:cs="Times New Roman"/>
          <w:sz w:val="28"/>
          <w:szCs w:val="28"/>
        </w:rPr>
        <w:t xml:space="preserve"> nhóm </w:t>
      </w:r>
      <w:r w:rsidR="004065F8" w:rsidRPr="004065F8">
        <w:rPr>
          <w:rFonts w:ascii="Times New Roman" w:eastAsia="Times New Roman" w:hAnsi="Times New Roman" w:cs="Times New Roman"/>
          <w:sz w:val="28"/>
          <w:szCs w:val="28"/>
        </w:rPr>
        <w:t>[F(</w:t>
      </w:r>
      <w:r w:rsidR="004D6E32">
        <w:rPr>
          <w:rFonts w:ascii="Times New Roman" w:eastAsia="Times New Roman" w:hAnsi="Times New Roman" w:cs="Times New Roman"/>
          <w:sz w:val="28"/>
          <w:szCs w:val="28"/>
        </w:rPr>
        <w:t>2</w:t>
      </w:r>
      <w:r w:rsidR="004065F8" w:rsidRPr="004065F8">
        <w:rPr>
          <w:rFonts w:ascii="Times New Roman" w:eastAsia="Times New Roman" w:hAnsi="Times New Roman" w:cs="Times New Roman"/>
          <w:sz w:val="28"/>
          <w:szCs w:val="28"/>
        </w:rPr>
        <w:t xml:space="preserve">, </w:t>
      </w:r>
      <w:r w:rsidR="001A1123">
        <w:rPr>
          <w:rFonts w:ascii="Times New Roman" w:eastAsia="Times New Roman" w:hAnsi="Times New Roman" w:cs="Times New Roman"/>
          <w:sz w:val="28"/>
          <w:szCs w:val="28"/>
        </w:rPr>
        <w:t>8</w:t>
      </w:r>
      <w:r w:rsidR="004065F8" w:rsidRPr="004065F8">
        <w:rPr>
          <w:rFonts w:ascii="Times New Roman" w:eastAsia="Times New Roman" w:hAnsi="Times New Roman" w:cs="Times New Roman"/>
          <w:sz w:val="28"/>
          <w:szCs w:val="28"/>
        </w:rPr>
        <w:t xml:space="preserve">) = </w:t>
      </w:r>
      <w:r w:rsidR="001A1123">
        <w:rPr>
          <w:rFonts w:ascii="Times New Roman" w:eastAsia="Times New Roman" w:hAnsi="Times New Roman" w:cs="Times New Roman"/>
          <w:sz w:val="28"/>
          <w:szCs w:val="28"/>
        </w:rPr>
        <w:t>2</w:t>
      </w:r>
      <w:r w:rsidR="004065F8" w:rsidRPr="004065F8">
        <w:rPr>
          <w:rFonts w:ascii="Times New Roman" w:eastAsia="Times New Roman" w:hAnsi="Times New Roman" w:cs="Times New Roman"/>
          <w:sz w:val="28"/>
          <w:szCs w:val="28"/>
        </w:rPr>
        <w:t>,</w:t>
      </w:r>
      <w:r w:rsidR="004D6E32">
        <w:rPr>
          <w:rFonts w:ascii="Times New Roman" w:eastAsia="Times New Roman" w:hAnsi="Times New Roman" w:cs="Times New Roman"/>
          <w:sz w:val="28"/>
          <w:szCs w:val="28"/>
        </w:rPr>
        <w:t>9</w:t>
      </w:r>
      <w:r w:rsidR="001A1123">
        <w:rPr>
          <w:rFonts w:ascii="Times New Roman" w:eastAsia="Times New Roman" w:hAnsi="Times New Roman" w:cs="Times New Roman"/>
          <w:sz w:val="28"/>
          <w:szCs w:val="28"/>
        </w:rPr>
        <w:t>4</w:t>
      </w:r>
      <w:r w:rsidR="004065F8" w:rsidRPr="004065F8">
        <w:rPr>
          <w:rFonts w:ascii="Times New Roman" w:eastAsia="Times New Roman" w:hAnsi="Times New Roman" w:cs="Times New Roman"/>
          <w:sz w:val="28"/>
          <w:szCs w:val="28"/>
        </w:rPr>
        <w:t xml:space="preserve"> p = 0,</w:t>
      </w:r>
      <w:r w:rsidR="001A1123">
        <w:rPr>
          <w:rFonts w:ascii="Times New Roman" w:eastAsia="Times New Roman" w:hAnsi="Times New Roman" w:cs="Times New Roman"/>
          <w:sz w:val="28"/>
          <w:szCs w:val="28"/>
        </w:rPr>
        <w:t>11</w:t>
      </w:r>
      <w:r w:rsidR="004065F8" w:rsidRPr="004065F8">
        <w:rPr>
          <w:rFonts w:ascii="Times New Roman" w:eastAsia="Times New Roman" w:hAnsi="Times New Roman" w:cs="Times New Roman"/>
          <w:sz w:val="28"/>
          <w:szCs w:val="28"/>
        </w:rPr>
        <w:t>]</w:t>
      </w:r>
      <w:bookmarkStart w:id="274" w:name="_Hlk172138866"/>
      <w:r w:rsidR="00366443">
        <w:rPr>
          <w:rFonts w:ascii="Times New Roman" w:eastAsia="Times New Roman" w:hAnsi="Times New Roman" w:cs="Times New Roman"/>
          <w:sz w:val="28"/>
          <w:szCs w:val="28"/>
        </w:rPr>
        <w:t xml:space="preserve">. </w:t>
      </w:r>
    </w:p>
    <w:p w14:paraId="4B0D8D4E" w14:textId="50D81AF9" w:rsidR="009A7A38" w:rsidRDefault="009A7A38" w:rsidP="00E20346">
      <w:pPr>
        <w:tabs>
          <w:tab w:val="left" w:pos="567"/>
          <w:tab w:val="left" w:pos="1843"/>
        </w:tabs>
        <w:spacing w:after="0" w:line="240" w:lineRule="auto"/>
        <w:jc w:val="center"/>
        <w:rPr>
          <w:rFonts w:ascii="Times New Roman" w:hAnsi="Times New Roman" w:cs="Times New Roman"/>
          <w:spacing w:val="-6"/>
          <w:sz w:val="28"/>
          <w:szCs w:val="28"/>
        </w:rPr>
      </w:pPr>
      <w:r>
        <w:rPr>
          <w:noProof/>
        </w:rPr>
        <w:drawing>
          <wp:inline distT="0" distB="0" distL="0" distR="0" wp14:anchorId="0D8FAF68" wp14:editId="5D1A1A95">
            <wp:extent cx="4819650" cy="2952750"/>
            <wp:effectExtent l="0" t="0" r="0" b="0"/>
            <wp:docPr id="1486200037" name="Chart 1">
              <a:extLst xmlns:a="http://schemas.openxmlformats.org/drawingml/2006/main">
                <a:ext uri="{FF2B5EF4-FFF2-40B4-BE49-F238E27FC236}">
                  <a16:creationId xmlns:a16="http://schemas.microsoft.com/office/drawing/2014/main" id="{D297DB36-8B6C-9CD0-0AD1-5324F316A7C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38A1F7AD" w14:textId="6A0FE385" w:rsidR="004065F8" w:rsidRPr="00366443" w:rsidRDefault="004065F8" w:rsidP="00E20346">
      <w:pPr>
        <w:tabs>
          <w:tab w:val="left" w:pos="567"/>
          <w:tab w:val="left" w:pos="1843"/>
        </w:tabs>
        <w:spacing w:after="0" w:line="240" w:lineRule="auto"/>
        <w:jc w:val="center"/>
        <w:rPr>
          <w:rFonts w:ascii="Times New Roman" w:hAnsi="Times New Roman" w:cs="Times New Roman"/>
          <w:sz w:val="28"/>
          <w:szCs w:val="28"/>
        </w:rPr>
      </w:pPr>
      <w:bookmarkStart w:id="275" w:name="_Toc209305081"/>
      <w:r w:rsidRPr="00366443">
        <w:rPr>
          <w:rFonts w:ascii="Times New Roman" w:hAnsi="Times New Roman" w:cs="Times New Roman"/>
          <w:b/>
          <w:bCs/>
          <w:sz w:val="28"/>
          <w:szCs w:val="28"/>
        </w:rPr>
        <w:t xml:space="preserve">Biểu đồ 3. </w:t>
      </w:r>
      <w:r w:rsidRPr="00366443">
        <w:rPr>
          <w:rFonts w:ascii="Times New Roman" w:hAnsi="Times New Roman" w:cs="Times New Roman"/>
          <w:b/>
          <w:bCs/>
          <w:sz w:val="28"/>
          <w:szCs w:val="28"/>
        </w:rPr>
        <w:fldChar w:fldCharType="begin"/>
      </w:r>
      <w:r w:rsidRPr="00366443">
        <w:rPr>
          <w:rFonts w:ascii="Times New Roman" w:hAnsi="Times New Roman" w:cs="Times New Roman"/>
          <w:b/>
          <w:bCs/>
          <w:sz w:val="28"/>
          <w:szCs w:val="28"/>
        </w:rPr>
        <w:instrText xml:space="preserve"> SEQ Biểu_đồ_3. \* ARABIC </w:instrText>
      </w:r>
      <w:r w:rsidRPr="00366443">
        <w:rPr>
          <w:rFonts w:ascii="Times New Roman" w:hAnsi="Times New Roman" w:cs="Times New Roman"/>
          <w:b/>
          <w:bCs/>
          <w:sz w:val="28"/>
          <w:szCs w:val="28"/>
        </w:rPr>
        <w:fldChar w:fldCharType="separate"/>
      </w:r>
      <w:r w:rsidR="00D72DC9">
        <w:rPr>
          <w:rFonts w:ascii="Times New Roman" w:hAnsi="Times New Roman" w:cs="Times New Roman"/>
          <w:b/>
          <w:bCs/>
          <w:noProof/>
          <w:sz w:val="28"/>
          <w:szCs w:val="28"/>
        </w:rPr>
        <w:t>5</w:t>
      </w:r>
      <w:r w:rsidRPr="00366443">
        <w:rPr>
          <w:rFonts w:ascii="Times New Roman" w:hAnsi="Times New Roman" w:cs="Times New Roman"/>
          <w:b/>
          <w:bCs/>
          <w:sz w:val="28"/>
          <w:szCs w:val="28"/>
        </w:rPr>
        <w:fldChar w:fldCharType="end"/>
      </w:r>
      <w:r w:rsidRPr="00366443">
        <w:rPr>
          <w:rFonts w:ascii="Times New Roman" w:hAnsi="Times New Roman" w:cs="Times New Roman"/>
          <w:b/>
          <w:bCs/>
          <w:sz w:val="28"/>
          <w:szCs w:val="28"/>
        </w:rPr>
        <w:t>.</w:t>
      </w:r>
      <w:r w:rsidRPr="00366443">
        <w:rPr>
          <w:rFonts w:ascii="Times New Roman" w:hAnsi="Times New Roman" w:cs="Times New Roman"/>
          <w:i/>
          <w:iCs/>
          <w:sz w:val="28"/>
          <w:szCs w:val="28"/>
        </w:rPr>
        <w:t xml:space="preserve"> </w:t>
      </w:r>
      <w:r w:rsidRPr="00366443">
        <w:rPr>
          <w:rFonts w:ascii="Times New Roman" w:hAnsi="Times New Roman" w:cs="Times New Roman"/>
          <w:sz w:val="28"/>
          <w:szCs w:val="28"/>
        </w:rPr>
        <w:t>Thời gian khám phá 2 vật giống nhau ở chuột</w:t>
      </w:r>
      <w:bookmarkEnd w:id="275"/>
    </w:p>
    <w:p w14:paraId="29D63737" w14:textId="2E624D19" w:rsidR="009B1C2C" w:rsidRPr="00CC18E1" w:rsidRDefault="009B1C2C" w:rsidP="00E20346">
      <w:pPr>
        <w:tabs>
          <w:tab w:val="left" w:pos="567"/>
          <w:tab w:val="left" w:pos="1843"/>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Ký hiệu (*) là giá trị p so sánh thời gian</w:t>
      </w:r>
      <w:r w:rsidRPr="00CC18E1">
        <w:rPr>
          <w:rFonts w:ascii="Times New Roman" w:hAnsi="Times New Roman" w:cs="Times New Roman"/>
          <w:sz w:val="24"/>
          <w:szCs w:val="24"/>
        </w:rPr>
        <w:t xml:space="preserve"> khám phá vật A1 với A2 (* &gt; 0,05)</w:t>
      </w:r>
    </w:p>
    <w:p w14:paraId="530EE214" w14:textId="77777777" w:rsidR="00B43CF5" w:rsidRDefault="00B43CF5" w:rsidP="00B43CF5">
      <w:pPr>
        <w:tabs>
          <w:tab w:val="left" w:pos="567"/>
          <w:tab w:val="left" w:pos="1843"/>
        </w:tabs>
        <w:spacing w:after="0" w:line="240" w:lineRule="auto"/>
        <w:ind w:firstLine="720"/>
        <w:jc w:val="both"/>
        <w:rPr>
          <w:rFonts w:ascii="Times New Roman" w:eastAsia="Times New Roman" w:hAnsi="Times New Roman" w:cs="Times New Roman"/>
          <w:sz w:val="28"/>
          <w:szCs w:val="28"/>
        </w:rPr>
      </w:pPr>
    </w:p>
    <w:p w14:paraId="49446D7F" w14:textId="02CD4E69" w:rsidR="00366443" w:rsidRDefault="00BE74C5" w:rsidP="00E20346">
      <w:pPr>
        <w:tabs>
          <w:tab w:val="left" w:pos="567"/>
          <w:tab w:val="left" w:pos="1843"/>
        </w:tabs>
        <w:spacing w:after="0" w:line="360" w:lineRule="auto"/>
        <w:ind w:firstLine="720"/>
        <w:jc w:val="both"/>
        <w:rPr>
          <w:rFonts w:ascii="Times New Roman" w:hAnsi="Times New Roman" w:cs="Times New Roman"/>
          <w:sz w:val="28"/>
          <w:szCs w:val="28"/>
        </w:rPr>
      </w:pPr>
      <w:r w:rsidRPr="00850C40">
        <w:rPr>
          <w:rFonts w:ascii="Times New Roman" w:eastAsia="Times New Roman" w:hAnsi="Times New Roman" w:cs="Times New Roman"/>
          <w:sz w:val="28"/>
          <w:szCs w:val="28"/>
        </w:rPr>
        <w:t>Kiểm định Two</w:t>
      </w:r>
      <w:r w:rsidR="00067D62">
        <w:rPr>
          <w:rFonts w:ascii="Times New Roman" w:eastAsia="Times New Roman" w:hAnsi="Times New Roman" w:cs="Times New Roman"/>
          <w:sz w:val="28"/>
          <w:szCs w:val="28"/>
        </w:rPr>
        <w:t>-</w:t>
      </w:r>
      <w:r w:rsidRPr="00850C40">
        <w:rPr>
          <w:rFonts w:ascii="Times New Roman" w:eastAsia="Times New Roman" w:hAnsi="Times New Roman" w:cs="Times New Roman"/>
          <w:sz w:val="28"/>
          <w:szCs w:val="28"/>
        </w:rPr>
        <w:t xml:space="preserve">way </w:t>
      </w:r>
      <w:r w:rsidR="00872711" w:rsidRPr="00554CA2">
        <w:rPr>
          <w:rFonts w:ascii="Times New Roman" w:hAnsi="Times New Roman" w:cs="Times New Roman"/>
          <w:sz w:val="28"/>
          <w:szCs w:val="28"/>
        </w:rPr>
        <w:t>A</w:t>
      </w:r>
      <w:r w:rsidR="00872711">
        <w:rPr>
          <w:rFonts w:ascii="Times New Roman" w:hAnsi="Times New Roman" w:cs="Times New Roman"/>
          <w:sz w:val="28"/>
          <w:szCs w:val="28"/>
        </w:rPr>
        <w:t>NOVA</w:t>
      </w:r>
      <w:r w:rsidRPr="00850C40">
        <w:rPr>
          <w:rFonts w:ascii="Times New Roman" w:eastAsia="Times New Roman" w:hAnsi="Times New Roman" w:cs="Times New Roman"/>
          <w:sz w:val="28"/>
          <w:szCs w:val="28"/>
        </w:rPr>
        <w:t xml:space="preserve"> có lặp cho thấy thời gian khám phá không khác biệt giữa vật A1 với A2 </w:t>
      </w:r>
      <w:r w:rsidR="0031255C" w:rsidRPr="00850C40">
        <w:rPr>
          <w:rFonts w:ascii="Times New Roman" w:eastAsia="Times New Roman" w:hAnsi="Times New Roman" w:cs="Times New Roman"/>
          <w:sz w:val="28"/>
          <w:szCs w:val="28"/>
        </w:rPr>
        <w:t xml:space="preserve">ở các nhóm </w:t>
      </w:r>
      <w:r w:rsidRPr="00850C40">
        <w:rPr>
          <w:rFonts w:ascii="Times New Roman" w:eastAsia="Times New Roman" w:hAnsi="Times New Roman" w:cs="Times New Roman"/>
          <w:sz w:val="28"/>
          <w:szCs w:val="28"/>
        </w:rPr>
        <w:t>[F(</w:t>
      </w:r>
      <w:r w:rsidR="0031255C" w:rsidRPr="00850C40">
        <w:rPr>
          <w:rFonts w:ascii="Times New Roman" w:eastAsia="Times New Roman" w:hAnsi="Times New Roman" w:cs="Times New Roman"/>
          <w:sz w:val="28"/>
          <w:szCs w:val="28"/>
        </w:rPr>
        <w:t>2</w:t>
      </w:r>
      <w:r w:rsidRPr="00850C40">
        <w:rPr>
          <w:rFonts w:ascii="Times New Roman" w:eastAsia="Times New Roman" w:hAnsi="Times New Roman" w:cs="Times New Roman"/>
          <w:sz w:val="28"/>
          <w:szCs w:val="28"/>
        </w:rPr>
        <w:t xml:space="preserve">, </w:t>
      </w:r>
      <w:r w:rsidR="002F10A1">
        <w:rPr>
          <w:rFonts w:ascii="Times New Roman" w:eastAsia="Times New Roman" w:hAnsi="Times New Roman" w:cs="Times New Roman"/>
          <w:sz w:val="28"/>
          <w:szCs w:val="28"/>
        </w:rPr>
        <w:t>8</w:t>
      </w:r>
      <w:r w:rsidRPr="00850C40">
        <w:rPr>
          <w:rFonts w:ascii="Times New Roman" w:eastAsia="Times New Roman" w:hAnsi="Times New Roman" w:cs="Times New Roman"/>
          <w:sz w:val="28"/>
          <w:szCs w:val="28"/>
        </w:rPr>
        <w:t>) = 0,</w:t>
      </w:r>
      <w:r w:rsidR="002F10A1">
        <w:rPr>
          <w:rFonts w:ascii="Times New Roman" w:eastAsia="Times New Roman" w:hAnsi="Times New Roman" w:cs="Times New Roman"/>
          <w:sz w:val="28"/>
          <w:szCs w:val="28"/>
        </w:rPr>
        <w:t>45</w:t>
      </w:r>
      <w:r w:rsidRPr="00850C40">
        <w:rPr>
          <w:rFonts w:ascii="Times New Roman" w:eastAsia="Times New Roman" w:hAnsi="Times New Roman" w:cs="Times New Roman"/>
          <w:sz w:val="28"/>
          <w:szCs w:val="28"/>
        </w:rPr>
        <w:t xml:space="preserve"> p = 0,</w:t>
      </w:r>
      <w:r w:rsidR="002F10A1">
        <w:rPr>
          <w:rFonts w:ascii="Times New Roman" w:eastAsia="Times New Roman" w:hAnsi="Times New Roman" w:cs="Times New Roman"/>
          <w:sz w:val="28"/>
          <w:szCs w:val="28"/>
        </w:rPr>
        <w:t>66</w:t>
      </w:r>
      <w:r w:rsidRPr="00850C40">
        <w:rPr>
          <w:rFonts w:ascii="Times New Roman" w:eastAsia="Times New Roman" w:hAnsi="Times New Roman" w:cs="Times New Roman"/>
          <w:sz w:val="28"/>
          <w:szCs w:val="28"/>
        </w:rPr>
        <w:t>].</w:t>
      </w:r>
      <w:r w:rsidR="00366443" w:rsidRPr="00850C40">
        <w:rPr>
          <w:rFonts w:ascii="Times New Roman" w:eastAsia="Times New Roman" w:hAnsi="Times New Roman" w:cs="Times New Roman"/>
          <w:sz w:val="28"/>
          <w:szCs w:val="28"/>
        </w:rPr>
        <w:t xml:space="preserve"> </w:t>
      </w:r>
    </w:p>
    <w:p w14:paraId="47E33CA1" w14:textId="6A88DDC9" w:rsidR="00937C0D" w:rsidRPr="00850C40" w:rsidRDefault="00937C0D" w:rsidP="00B43CF5">
      <w:pPr>
        <w:tabs>
          <w:tab w:val="left" w:pos="567"/>
          <w:tab w:val="left" w:pos="1843"/>
        </w:tabs>
        <w:spacing w:after="0" w:line="240" w:lineRule="auto"/>
        <w:jc w:val="center"/>
        <w:rPr>
          <w:rFonts w:ascii="Times New Roman" w:hAnsi="Times New Roman" w:cs="Times New Roman"/>
          <w:sz w:val="28"/>
          <w:szCs w:val="28"/>
        </w:rPr>
      </w:pPr>
      <w:r>
        <w:rPr>
          <w:noProof/>
        </w:rPr>
        <w:drawing>
          <wp:inline distT="0" distB="0" distL="0" distR="0" wp14:anchorId="1FB16B12" wp14:editId="4D7AABF5">
            <wp:extent cx="4895850" cy="2562225"/>
            <wp:effectExtent l="0" t="0" r="0" b="9525"/>
            <wp:docPr id="976106969" name="Chart 1">
              <a:extLst xmlns:a="http://schemas.openxmlformats.org/drawingml/2006/main">
                <a:ext uri="{FF2B5EF4-FFF2-40B4-BE49-F238E27FC236}">
                  <a16:creationId xmlns:a16="http://schemas.microsoft.com/office/drawing/2014/main" id="{B31C7A5A-46B7-743E-8689-57B3DF620A9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6BAD1712" w14:textId="1DA494EA" w:rsidR="004065F8" w:rsidRDefault="004065F8" w:rsidP="00B43CF5">
      <w:pPr>
        <w:tabs>
          <w:tab w:val="left" w:pos="567"/>
          <w:tab w:val="left" w:pos="1843"/>
        </w:tabs>
        <w:spacing w:after="0" w:line="240" w:lineRule="auto"/>
        <w:jc w:val="center"/>
        <w:rPr>
          <w:rFonts w:ascii="Times New Roman" w:hAnsi="Times New Roman" w:cs="Times New Roman"/>
          <w:sz w:val="28"/>
          <w:szCs w:val="28"/>
        </w:rPr>
      </w:pPr>
      <w:bookmarkStart w:id="276" w:name="_Toc209305082"/>
      <w:r w:rsidRPr="00C50D58">
        <w:rPr>
          <w:rFonts w:ascii="Times New Roman" w:hAnsi="Times New Roman" w:cs="Times New Roman"/>
          <w:b/>
          <w:bCs/>
          <w:sz w:val="28"/>
          <w:szCs w:val="28"/>
        </w:rPr>
        <w:t xml:space="preserve">Biểu đồ 3. </w:t>
      </w:r>
      <w:r w:rsidRPr="00C50D58">
        <w:rPr>
          <w:rFonts w:ascii="Times New Roman" w:hAnsi="Times New Roman" w:cs="Times New Roman"/>
          <w:b/>
          <w:bCs/>
          <w:sz w:val="28"/>
          <w:szCs w:val="28"/>
        </w:rPr>
        <w:fldChar w:fldCharType="begin"/>
      </w:r>
      <w:r w:rsidRPr="00C50D58">
        <w:rPr>
          <w:rFonts w:ascii="Times New Roman" w:hAnsi="Times New Roman" w:cs="Times New Roman"/>
          <w:b/>
          <w:bCs/>
          <w:sz w:val="28"/>
          <w:szCs w:val="28"/>
        </w:rPr>
        <w:instrText xml:space="preserve"> SEQ Biểu_đồ_3. \* ARABIC </w:instrText>
      </w:r>
      <w:r w:rsidRPr="00C50D58">
        <w:rPr>
          <w:rFonts w:ascii="Times New Roman" w:hAnsi="Times New Roman" w:cs="Times New Roman"/>
          <w:b/>
          <w:bCs/>
          <w:sz w:val="28"/>
          <w:szCs w:val="28"/>
        </w:rPr>
        <w:fldChar w:fldCharType="separate"/>
      </w:r>
      <w:r w:rsidR="00D72DC9">
        <w:rPr>
          <w:rFonts w:ascii="Times New Roman" w:hAnsi="Times New Roman" w:cs="Times New Roman"/>
          <w:b/>
          <w:bCs/>
          <w:noProof/>
          <w:sz w:val="28"/>
          <w:szCs w:val="28"/>
        </w:rPr>
        <w:t>6</w:t>
      </w:r>
      <w:r w:rsidRPr="00C50D58">
        <w:rPr>
          <w:rFonts w:ascii="Times New Roman" w:hAnsi="Times New Roman" w:cs="Times New Roman"/>
          <w:b/>
          <w:bCs/>
          <w:sz w:val="28"/>
          <w:szCs w:val="28"/>
        </w:rPr>
        <w:fldChar w:fldCharType="end"/>
      </w:r>
      <w:r w:rsidRPr="00C50D58">
        <w:rPr>
          <w:rFonts w:ascii="Times New Roman" w:hAnsi="Times New Roman" w:cs="Times New Roman"/>
          <w:b/>
          <w:bCs/>
          <w:sz w:val="28"/>
          <w:szCs w:val="28"/>
        </w:rPr>
        <w:t>.</w:t>
      </w:r>
      <w:r w:rsidRPr="00C50D58">
        <w:rPr>
          <w:rFonts w:ascii="Times New Roman" w:hAnsi="Times New Roman" w:cs="Times New Roman"/>
          <w:i/>
          <w:iCs/>
          <w:sz w:val="28"/>
          <w:szCs w:val="28"/>
        </w:rPr>
        <w:t xml:space="preserve"> </w:t>
      </w:r>
      <w:r w:rsidRPr="00CE332D">
        <w:rPr>
          <w:rFonts w:ascii="Times New Roman" w:hAnsi="Times New Roman" w:cs="Times New Roman"/>
          <w:sz w:val="28"/>
          <w:szCs w:val="28"/>
        </w:rPr>
        <w:t>Số lần</w:t>
      </w:r>
      <w:r>
        <w:rPr>
          <w:rFonts w:ascii="Times New Roman" w:hAnsi="Times New Roman" w:cs="Times New Roman"/>
          <w:sz w:val="28"/>
          <w:szCs w:val="28"/>
        </w:rPr>
        <w:t xml:space="preserve"> </w:t>
      </w:r>
      <w:r w:rsidRPr="00CE332D">
        <w:rPr>
          <w:rFonts w:ascii="Times New Roman" w:hAnsi="Times New Roman" w:cs="Times New Roman"/>
          <w:sz w:val="28"/>
          <w:szCs w:val="28"/>
        </w:rPr>
        <w:t>khám phá</w:t>
      </w:r>
      <w:r>
        <w:rPr>
          <w:rFonts w:ascii="Times New Roman" w:hAnsi="Times New Roman" w:cs="Times New Roman"/>
          <w:sz w:val="28"/>
          <w:szCs w:val="28"/>
        </w:rPr>
        <w:t xml:space="preserve"> </w:t>
      </w:r>
      <w:r w:rsidR="00E778A5">
        <w:rPr>
          <w:rFonts w:ascii="Times New Roman" w:hAnsi="Times New Roman" w:cs="Times New Roman"/>
          <w:sz w:val="28"/>
          <w:szCs w:val="28"/>
        </w:rPr>
        <w:t xml:space="preserve">đồ </w:t>
      </w:r>
      <w:r w:rsidRPr="00CE332D">
        <w:rPr>
          <w:rFonts w:ascii="Times New Roman" w:hAnsi="Times New Roman" w:cs="Times New Roman"/>
          <w:sz w:val="28"/>
          <w:szCs w:val="28"/>
        </w:rPr>
        <w:t xml:space="preserve">vật </w:t>
      </w:r>
      <w:r>
        <w:rPr>
          <w:rFonts w:ascii="Times New Roman" w:hAnsi="Times New Roman" w:cs="Times New Roman"/>
          <w:sz w:val="28"/>
          <w:szCs w:val="28"/>
        </w:rPr>
        <w:t xml:space="preserve">mới và cũ </w:t>
      </w:r>
      <w:r w:rsidRPr="00CE332D">
        <w:rPr>
          <w:rFonts w:ascii="Times New Roman" w:hAnsi="Times New Roman" w:cs="Times New Roman"/>
          <w:sz w:val="28"/>
          <w:szCs w:val="28"/>
        </w:rPr>
        <w:t>ở chuột</w:t>
      </w:r>
      <w:bookmarkEnd w:id="276"/>
    </w:p>
    <w:p w14:paraId="6A5AFBE8" w14:textId="2F2A1C3F" w:rsidR="004065F8" w:rsidRPr="00CC18E1" w:rsidRDefault="003260BB" w:rsidP="00B43CF5">
      <w:pPr>
        <w:tabs>
          <w:tab w:val="left" w:pos="567"/>
          <w:tab w:val="left" w:pos="1843"/>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Giá trị p so sánh s</w:t>
      </w:r>
      <w:r w:rsidR="004065F8" w:rsidRPr="00CC18E1">
        <w:rPr>
          <w:rFonts w:ascii="Times New Roman" w:hAnsi="Times New Roman" w:cs="Times New Roman"/>
          <w:sz w:val="24"/>
          <w:szCs w:val="24"/>
        </w:rPr>
        <w:t xml:space="preserve">ố lần khám phá đồ vật mới với </w:t>
      </w:r>
      <w:r w:rsidR="006D1C52" w:rsidRPr="00CC18E1">
        <w:rPr>
          <w:rFonts w:ascii="Times New Roman" w:hAnsi="Times New Roman" w:cs="Times New Roman"/>
          <w:sz w:val="24"/>
          <w:szCs w:val="24"/>
        </w:rPr>
        <w:t xml:space="preserve">vật </w:t>
      </w:r>
      <w:r w:rsidR="004065F8" w:rsidRPr="00CC18E1">
        <w:rPr>
          <w:rFonts w:ascii="Times New Roman" w:hAnsi="Times New Roman" w:cs="Times New Roman"/>
          <w:sz w:val="24"/>
          <w:szCs w:val="24"/>
        </w:rPr>
        <w:t>cũ ở</w:t>
      </w:r>
      <w:r w:rsidR="006D1C52" w:rsidRPr="00CC18E1">
        <w:rPr>
          <w:rFonts w:ascii="Times New Roman" w:hAnsi="Times New Roman" w:cs="Times New Roman"/>
          <w:sz w:val="24"/>
          <w:szCs w:val="24"/>
        </w:rPr>
        <w:t xml:space="preserve"> nhóm </w:t>
      </w:r>
      <w:r w:rsidR="00A5321A">
        <w:rPr>
          <w:rFonts w:ascii="Times New Roman" w:hAnsi="Times New Roman" w:cs="Times New Roman"/>
          <w:sz w:val="24"/>
          <w:szCs w:val="24"/>
        </w:rPr>
        <w:t>bình thường</w:t>
      </w:r>
      <w:r>
        <w:rPr>
          <w:rFonts w:ascii="Times New Roman" w:hAnsi="Times New Roman" w:cs="Times New Roman"/>
          <w:sz w:val="24"/>
          <w:szCs w:val="24"/>
        </w:rPr>
        <w:t xml:space="preserve"> ký hiệu (*)</w:t>
      </w:r>
      <w:r w:rsidR="00A5321A">
        <w:rPr>
          <w:rFonts w:ascii="Times New Roman" w:hAnsi="Times New Roman" w:cs="Times New Roman"/>
          <w:sz w:val="24"/>
          <w:szCs w:val="24"/>
        </w:rPr>
        <w:t xml:space="preserve">, nhóm mô hình giả là (#) (*, # </w:t>
      </w:r>
      <w:r w:rsidR="004065F8" w:rsidRPr="00CC18E1">
        <w:rPr>
          <w:rFonts w:ascii="Times New Roman" w:hAnsi="Times New Roman" w:cs="Times New Roman"/>
          <w:sz w:val="24"/>
          <w:szCs w:val="24"/>
        </w:rPr>
        <w:t>&lt; 0,05)</w:t>
      </w:r>
      <w:r w:rsidR="00A5321A">
        <w:rPr>
          <w:rFonts w:ascii="Times New Roman" w:hAnsi="Times New Roman" w:cs="Times New Roman"/>
          <w:sz w:val="24"/>
          <w:szCs w:val="24"/>
        </w:rPr>
        <w:t xml:space="preserve">; ở nhóm </w:t>
      </w:r>
      <w:r w:rsidR="006D1C52" w:rsidRPr="00CC18E1">
        <w:rPr>
          <w:rFonts w:ascii="Times New Roman" w:hAnsi="Times New Roman" w:cs="Times New Roman"/>
          <w:sz w:val="24"/>
          <w:szCs w:val="24"/>
        </w:rPr>
        <w:t xml:space="preserve">mô hình </w:t>
      </w:r>
      <w:r w:rsidR="00A5321A">
        <w:rPr>
          <w:rFonts w:ascii="Times New Roman" w:hAnsi="Times New Roman" w:cs="Times New Roman"/>
          <w:sz w:val="24"/>
          <w:szCs w:val="24"/>
        </w:rPr>
        <w:t xml:space="preserve">bệnh </w:t>
      </w:r>
      <w:r w:rsidR="006D1C52" w:rsidRPr="00CC18E1">
        <w:rPr>
          <w:rFonts w:ascii="Times New Roman" w:hAnsi="Times New Roman" w:cs="Times New Roman"/>
          <w:sz w:val="24"/>
          <w:szCs w:val="24"/>
        </w:rPr>
        <w:t xml:space="preserve">Alzheimer </w:t>
      </w:r>
      <w:r w:rsidR="00A5321A">
        <w:rPr>
          <w:rFonts w:ascii="Times New Roman" w:hAnsi="Times New Roman" w:cs="Times New Roman"/>
          <w:sz w:val="24"/>
          <w:szCs w:val="24"/>
        </w:rPr>
        <w:t xml:space="preserve">là (@) </w:t>
      </w:r>
      <w:r w:rsidR="006D1C52" w:rsidRPr="00CC18E1">
        <w:rPr>
          <w:rFonts w:ascii="Times New Roman" w:hAnsi="Times New Roman" w:cs="Times New Roman"/>
          <w:sz w:val="24"/>
          <w:szCs w:val="24"/>
        </w:rPr>
        <w:t>(</w:t>
      </w:r>
      <w:r w:rsidR="00A5321A">
        <w:rPr>
          <w:rFonts w:ascii="Times New Roman" w:hAnsi="Times New Roman" w:cs="Times New Roman"/>
          <w:sz w:val="24"/>
          <w:szCs w:val="24"/>
        </w:rPr>
        <w:t>@</w:t>
      </w:r>
      <w:r w:rsidR="006D1C52" w:rsidRPr="00CC18E1">
        <w:rPr>
          <w:rFonts w:ascii="Times New Roman" w:hAnsi="Times New Roman" w:cs="Times New Roman"/>
          <w:sz w:val="24"/>
          <w:szCs w:val="24"/>
        </w:rPr>
        <w:t xml:space="preserve"> &gt; 0,05)</w:t>
      </w:r>
    </w:p>
    <w:p w14:paraId="01C60AF3" w14:textId="5ED97E59" w:rsidR="004065F8" w:rsidRDefault="004065F8" w:rsidP="00E20346">
      <w:pPr>
        <w:tabs>
          <w:tab w:val="left" w:pos="567"/>
          <w:tab w:val="left" w:pos="1843"/>
        </w:tabs>
        <w:spacing w:after="0" w:line="360" w:lineRule="auto"/>
        <w:ind w:firstLine="720"/>
        <w:jc w:val="both"/>
        <w:rPr>
          <w:rFonts w:ascii="Times New Roman" w:hAnsi="Times New Roman" w:cs="Times New Roman"/>
          <w:sz w:val="28"/>
          <w:szCs w:val="28"/>
        </w:rPr>
      </w:pPr>
      <w:r w:rsidRPr="00790991">
        <w:rPr>
          <w:rFonts w:ascii="Times New Roman" w:eastAsia="Times New Roman" w:hAnsi="Times New Roman" w:cs="Times New Roman"/>
          <w:sz w:val="28"/>
          <w:szCs w:val="28"/>
        </w:rPr>
        <w:lastRenderedPageBreak/>
        <w:t>Two</w:t>
      </w:r>
      <w:r w:rsidR="00067D62">
        <w:rPr>
          <w:rFonts w:ascii="Times New Roman" w:eastAsia="Times New Roman" w:hAnsi="Times New Roman" w:cs="Times New Roman"/>
          <w:sz w:val="28"/>
          <w:szCs w:val="28"/>
        </w:rPr>
        <w:t>-</w:t>
      </w:r>
      <w:r w:rsidRPr="00790991">
        <w:rPr>
          <w:rFonts w:ascii="Times New Roman" w:eastAsia="Times New Roman" w:hAnsi="Times New Roman" w:cs="Times New Roman"/>
          <w:sz w:val="28"/>
          <w:szCs w:val="28"/>
        </w:rPr>
        <w:t xml:space="preserve">way </w:t>
      </w:r>
      <w:r w:rsidR="00872711" w:rsidRPr="00554CA2">
        <w:rPr>
          <w:rFonts w:ascii="Times New Roman" w:hAnsi="Times New Roman" w:cs="Times New Roman"/>
          <w:sz w:val="28"/>
          <w:szCs w:val="28"/>
        </w:rPr>
        <w:t>A</w:t>
      </w:r>
      <w:r w:rsidR="00872711">
        <w:rPr>
          <w:rFonts w:ascii="Times New Roman" w:hAnsi="Times New Roman" w:cs="Times New Roman"/>
          <w:sz w:val="28"/>
          <w:szCs w:val="28"/>
        </w:rPr>
        <w:t>NOVA</w:t>
      </w:r>
      <w:r w:rsidRPr="00790991">
        <w:rPr>
          <w:rFonts w:ascii="Times New Roman" w:eastAsia="Times New Roman" w:hAnsi="Times New Roman" w:cs="Times New Roman"/>
          <w:sz w:val="28"/>
          <w:szCs w:val="28"/>
        </w:rPr>
        <w:t xml:space="preserve"> có lặp cho thấy </w:t>
      </w:r>
      <w:r w:rsidR="00D73E07">
        <w:rPr>
          <w:rFonts w:ascii="Times New Roman" w:eastAsia="Times New Roman" w:hAnsi="Times New Roman" w:cs="Times New Roman"/>
          <w:sz w:val="28"/>
          <w:szCs w:val="28"/>
        </w:rPr>
        <w:t>s</w:t>
      </w:r>
      <w:r>
        <w:rPr>
          <w:rFonts w:ascii="Times New Roman" w:eastAsia="Times New Roman" w:hAnsi="Times New Roman" w:cs="Times New Roman"/>
          <w:sz w:val="28"/>
          <w:szCs w:val="28"/>
        </w:rPr>
        <w:t xml:space="preserve">ố lần khám phá </w:t>
      </w:r>
      <w:r w:rsidR="00343229">
        <w:rPr>
          <w:rFonts w:ascii="Times New Roman" w:eastAsia="Times New Roman" w:hAnsi="Times New Roman" w:cs="Times New Roman"/>
          <w:sz w:val="28"/>
          <w:szCs w:val="28"/>
        </w:rPr>
        <w:t xml:space="preserve">đồ </w:t>
      </w:r>
      <w:r>
        <w:rPr>
          <w:rFonts w:ascii="Times New Roman" w:eastAsia="Times New Roman" w:hAnsi="Times New Roman" w:cs="Times New Roman"/>
          <w:sz w:val="28"/>
          <w:szCs w:val="28"/>
        </w:rPr>
        <w:t xml:space="preserve">vật cũ </w:t>
      </w:r>
      <w:r w:rsidR="00D73E07">
        <w:rPr>
          <w:rFonts w:ascii="Times New Roman" w:eastAsia="Times New Roman" w:hAnsi="Times New Roman" w:cs="Times New Roman"/>
          <w:sz w:val="28"/>
          <w:szCs w:val="28"/>
        </w:rPr>
        <w:t xml:space="preserve">khác biệt </w:t>
      </w:r>
      <w:r>
        <w:rPr>
          <w:rFonts w:ascii="Times New Roman" w:eastAsia="Times New Roman" w:hAnsi="Times New Roman" w:cs="Times New Roman"/>
          <w:sz w:val="28"/>
          <w:szCs w:val="28"/>
        </w:rPr>
        <w:t xml:space="preserve">với </w:t>
      </w:r>
      <w:r w:rsidR="00343229">
        <w:rPr>
          <w:rFonts w:ascii="Times New Roman" w:eastAsia="Times New Roman" w:hAnsi="Times New Roman" w:cs="Times New Roman"/>
          <w:sz w:val="28"/>
          <w:szCs w:val="28"/>
        </w:rPr>
        <w:t xml:space="preserve">số lần khám phá đồ </w:t>
      </w:r>
      <w:r>
        <w:rPr>
          <w:rFonts w:ascii="Times New Roman" w:eastAsia="Times New Roman" w:hAnsi="Times New Roman" w:cs="Times New Roman"/>
          <w:sz w:val="28"/>
          <w:szCs w:val="28"/>
        </w:rPr>
        <w:t xml:space="preserve">vật mới [F(1, </w:t>
      </w:r>
      <w:r w:rsidR="000350BB">
        <w:rPr>
          <w:rFonts w:ascii="Times New Roman" w:eastAsia="Times New Roman" w:hAnsi="Times New Roman" w:cs="Times New Roman"/>
          <w:sz w:val="28"/>
          <w:szCs w:val="28"/>
        </w:rPr>
        <w:t>4</w:t>
      </w:r>
      <w:r>
        <w:rPr>
          <w:rFonts w:ascii="Times New Roman" w:eastAsia="Times New Roman" w:hAnsi="Times New Roman" w:cs="Times New Roman"/>
          <w:sz w:val="28"/>
          <w:szCs w:val="28"/>
        </w:rPr>
        <w:t>) = 2</w:t>
      </w:r>
      <w:r w:rsidR="000350BB">
        <w:rPr>
          <w:rFonts w:ascii="Times New Roman" w:eastAsia="Times New Roman" w:hAnsi="Times New Roman" w:cs="Times New Roman"/>
          <w:sz w:val="28"/>
          <w:szCs w:val="28"/>
        </w:rPr>
        <w:t>4</w:t>
      </w:r>
      <w:r>
        <w:rPr>
          <w:rFonts w:ascii="Times New Roman" w:eastAsia="Times New Roman" w:hAnsi="Times New Roman" w:cs="Times New Roman"/>
          <w:sz w:val="28"/>
          <w:szCs w:val="28"/>
        </w:rPr>
        <w:t>,</w:t>
      </w:r>
      <w:r w:rsidR="000350BB">
        <w:rPr>
          <w:rFonts w:ascii="Times New Roman" w:eastAsia="Times New Roman" w:hAnsi="Times New Roman" w:cs="Times New Roman"/>
          <w:sz w:val="28"/>
          <w:szCs w:val="28"/>
        </w:rPr>
        <w:t>28</w:t>
      </w:r>
      <w:r>
        <w:rPr>
          <w:rFonts w:ascii="Times New Roman" w:eastAsia="Times New Roman" w:hAnsi="Times New Roman" w:cs="Times New Roman"/>
          <w:sz w:val="28"/>
          <w:szCs w:val="28"/>
        </w:rPr>
        <w:t xml:space="preserve"> p = 0,0</w:t>
      </w:r>
      <w:r w:rsidR="000350BB">
        <w:rPr>
          <w:rFonts w:ascii="Times New Roman" w:eastAsia="Times New Roman" w:hAnsi="Times New Roman" w:cs="Times New Roman"/>
          <w:sz w:val="28"/>
          <w:szCs w:val="28"/>
        </w:rPr>
        <w:t>08</w:t>
      </w:r>
      <w:r>
        <w:rPr>
          <w:rFonts w:ascii="Times New Roman" w:eastAsia="Times New Roman" w:hAnsi="Times New Roman" w:cs="Times New Roman"/>
          <w:sz w:val="28"/>
          <w:szCs w:val="28"/>
        </w:rPr>
        <w:t>]</w:t>
      </w:r>
      <w:r w:rsidR="00D73E07">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Hiệu chỉnh Bonferroni thấy</w:t>
      </w:r>
      <w:r w:rsidR="0014206D">
        <w:rPr>
          <w:rFonts w:ascii="Times New Roman" w:eastAsia="Times New Roman" w:hAnsi="Times New Roman" w:cs="Times New Roman"/>
          <w:sz w:val="28"/>
          <w:szCs w:val="28"/>
        </w:rPr>
        <w:t xml:space="preserve"> rằng: </w:t>
      </w:r>
      <w:r w:rsidR="003F33F9">
        <w:rPr>
          <w:rFonts w:ascii="Times New Roman" w:eastAsia="Times New Roman" w:hAnsi="Times New Roman" w:cs="Times New Roman"/>
          <w:sz w:val="28"/>
          <w:szCs w:val="28"/>
        </w:rPr>
        <w:t>N</w:t>
      </w:r>
      <w:r w:rsidR="0014206D" w:rsidRPr="004D2C13">
        <w:rPr>
          <w:rFonts w:ascii="Times New Roman" w:hAnsi="Times New Roman" w:cs="Times New Roman"/>
          <w:sz w:val="28"/>
          <w:szCs w:val="28"/>
        </w:rPr>
        <w:t>hóm MHAg</w:t>
      </w:r>
      <w:r w:rsidR="0014206D">
        <w:rPr>
          <w:rFonts w:ascii="Times New Roman" w:hAnsi="Times New Roman" w:cs="Times New Roman"/>
          <w:sz w:val="28"/>
          <w:szCs w:val="28"/>
        </w:rPr>
        <w:t>,</w:t>
      </w:r>
      <w:r w:rsidR="0014206D" w:rsidRPr="004D2C13">
        <w:rPr>
          <w:rFonts w:ascii="Times New Roman" w:hAnsi="Times New Roman" w:cs="Times New Roman"/>
          <w:sz w:val="28"/>
          <w:szCs w:val="28"/>
        </w:rPr>
        <w:t xml:space="preserve"> số lần khám phá vật mới (9</w:t>
      </w:r>
      <w:r w:rsidR="000350BB">
        <w:rPr>
          <w:rFonts w:ascii="Times New Roman" w:hAnsi="Times New Roman" w:cs="Times New Roman"/>
          <w:sz w:val="28"/>
          <w:szCs w:val="28"/>
        </w:rPr>
        <w:t>,50</w:t>
      </w:r>
      <w:r w:rsidR="0014206D" w:rsidRPr="004D2C13">
        <w:rPr>
          <w:rFonts w:ascii="Times New Roman" w:hAnsi="Times New Roman" w:cs="Times New Roman"/>
          <w:sz w:val="28"/>
          <w:szCs w:val="28"/>
        </w:rPr>
        <w:t xml:space="preserve"> ± 1,</w:t>
      </w:r>
      <w:r w:rsidR="00937C0D">
        <w:rPr>
          <w:rFonts w:ascii="Times New Roman" w:hAnsi="Times New Roman" w:cs="Times New Roman"/>
          <w:sz w:val="28"/>
          <w:szCs w:val="28"/>
        </w:rPr>
        <w:t>46</w:t>
      </w:r>
      <w:r w:rsidR="0014206D" w:rsidRPr="004D2C13">
        <w:rPr>
          <w:rFonts w:ascii="Times New Roman" w:hAnsi="Times New Roman" w:cs="Times New Roman"/>
          <w:sz w:val="28"/>
          <w:szCs w:val="28"/>
        </w:rPr>
        <w:t>)</w:t>
      </w:r>
      <w:r w:rsidR="0014206D">
        <w:rPr>
          <w:rFonts w:ascii="Times New Roman" w:hAnsi="Times New Roman" w:cs="Times New Roman"/>
          <w:sz w:val="28"/>
          <w:szCs w:val="28"/>
        </w:rPr>
        <w:t xml:space="preserve"> lớn hơn trên vật cũ </w:t>
      </w:r>
      <w:r w:rsidR="0014206D" w:rsidRPr="004D2C13">
        <w:rPr>
          <w:rFonts w:ascii="Times New Roman" w:hAnsi="Times New Roman" w:cs="Times New Roman"/>
          <w:sz w:val="28"/>
          <w:szCs w:val="28"/>
        </w:rPr>
        <w:t>(</w:t>
      </w:r>
      <w:r w:rsidR="00937C0D">
        <w:rPr>
          <w:rFonts w:ascii="Times New Roman" w:hAnsi="Times New Roman" w:cs="Times New Roman"/>
          <w:sz w:val="28"/>
          <w:szCs w:val="28"/>
        </w:rPr>
        <w:t>1,83</w:t>
      </w:r>
      <w:r w:rsidR="0014206D" w:rsidRPr="004D2C13">
        <w:rPr>
          <w:rFonts w:ascii="Times New Roman" w:hAnsi="Times New Roman" w:cs="Times New Roman"/>
          <w:sz w:val="28"/>
          <w:szCs w:val="28"/>
        </w:rPr>
        <w:t xml:space="preserve"> ± 0,</w:t>
      </w:r>
      <w:r w:rsidR="00937C0D">
        <w:rPr>
          <w:rFonts w:ascii="Times New Roman" w:hAnsi="Times New Roman" w:cs="Times New Roman"/>
          <w:sz w:val="28"/>
          <w:szCs w:val="28"/>
        </w:rPr>
        <w:t>70</w:t>
      </w:r>
      <w:r w:rsidR="0014206D" w:rsidRPr="004D2C13">
        <w:rPr>
          <w:rFonts w:ascii="Times New Roman" w:hAnsi="Times New Roman" w:cs="Times New Roman"/>
          <w:sz w:val="28"/>
          <w:szCs w:val="28"/>
        </w:rPr>
        <w:t>)</w:t>
      </w:r>
      <w:r w:rsidR="0014206D">
        <w:rPr>
          <w:rFonts w:ascii="Times New Roman" w:hAnsi="Times New Roman" w:cs="Times New Roman"/>
          <w:sz w:val="28"/>
          <w:szCs w:val="28"/>
        </w:rPr>
        <w:t>.</w:t>
      </w:r>
      <w:r w:rsidR="009E45B0">
        <w:rPr>
          <w:rFonts w:ascii="Times New Roman" w:hAnsi="Times New Roman" w:cs="Times New Roman"/>
          <w:sz w:val="28"/>
          <w:szCs w:val="28"/>
        </w:rPr>
        <w:t xml:space="preserve"> C</w:t>
      </w:r>
      <w:r w:rsidR="0014206D" w:rsidRPr="004D2C13">
        <w:rPr>
          <w:rFonts w:ascii="Times New Roman" w:hAnsi="Times New Roman" w:cs="Times New Roman"/>
          <w:sz w:val="28"/>
          <w:szCs w:val="28"/>
        </w:rPr>
        <w:t>huột bình thường</w:t>
      </w:r>
      <w:r w:rsidR="0014206D">
        <w:rPr>
          <w:rFonts w:ascii="Times New Roman" w:hAnsi="Times New Roman" w:cs="Times New Roman"/>
          <w:sz w:val="28"/>
          <w:szCs w:val="28"/>
        </w:rPr>
        <w:t>,</w:t>
      </w:r>
      <w:r w:rsidR="0014206D" w:rsidRPr="004D2C13">
        <w:rPr>
          <w:rFonts w:ascii="Times New Roman" w:hAnsi="Times New Roman" w:cs="Times New Roman"/>
          <w:sz w:val="28"/>
          <w:szCs w:val="28"/>
        </w:rPr>
        <w:t xml:space="preserve"> số lần khám phá vật mới (10,83 ± 2,97)</w:t>
      </w:r>
      <w:r w:rsidR="0014206D">
        <w:rPr>
          <w:rFonts w:ascii="Times New Roman" w:hAnsi="Times New Roman" w:cs="Times New Roman"/>
          <w:sz w:val="28"/>
          <w:szCs w:val="28"/>
        </w:rPr>
        <w:t xml:space="preserve"> lớn hơn trên </w:t>
      </w:r>
      <w:r w:rsidR="0014206D" w:rsidRPr="004D2C13">
        <w:rPr>
          <w:rFonts w:ascii="Times New Roman" w:hAnsi="Times New Roman" w:cs="Times New Roman"/>
          <w:sz w:val="28"/>
          <w:szCs w:val="28"/>
        </w:rPr>
        <w:t>vật cũ (2,67 ± 1,</w:t>
      </w:r>
      <w:r w:rsidR="00ED3CE5">
        <w:rPr>
          <w:rFonts w:ascii="Times New Roman" w:hAnsi="Times New Roman" w:cs="Times New Roman"/>
          <w:sz w:val="28"/>
          <w:szCs w:val="28"/>
        </w:rPr>
        <w:t>45</w:t>
      </w:r>
      <w:r w:rsidR="0014206D" w:rsidRPr="004D2C13">
        <w:rPr>
          <w:rFonts w:ascii="Times New Roman" w:hAnsi="Times New Roman" w:cs="Times New Roman"/>
          <w:sz w:val="28"/>
          <w:szCs w:val="28"/>
        </w:rPr>
        <w:t>)</w:t>
      </w:r>
      <w:r w:rsidR="0014206D">
        <w:rPr>
          <w:rFonts w:ascii="Times New Roman" w:hAnsi="Times New Roman" w:cs="Times New Roman"/>
          <w:sz w:val="28"/>
          <w:szCs w:val="28"/>
        </w:rPr>
        <w:t xml:space="preserve">. </w:t>
      </w:r>
      <w:r w:rsidR="009E45B0">
        <w:rPr>
          <w:rFonts w:ascii="Times New Roman" w:hAnsi="Times New Roman" w:cs="Times New Roman"/>
          <w:sz w:val="28"/>
          <w:szCs w:val="28"/>
        </w:rPr>
        <w:t>N</w:t>
      </w:r>
      <w:r w:rsidR="00343229">
        <w:rPr>
          <w:rFonts w:ascii="Times New Roman" w:hAnsi="Times New Roman" w:cs="Times New Roman"/>
          <w:sz w:val="28"/>
          <w:szCs w:val="28"/>
        </w:rPr>
        <w:t xml:space="preserve">hóm MHA </w:t>
      </w:r>
      <w:r w:rsidRPr="004D2C13">
        <w:rPr>
          <w:rFonts w:ascii="Times New Roman" w:hAnsi="Times New Roman" w:cs="Times New Roman"/>
          <w:sz w:val="28"/>
          <w:szCs w:val="28"/>
        </w:rPr>
        <w:t xml:space="preserve">khám phá </w:t>
      </w:r>
      <w:r w:rsidR="00343229">
        <w:rPr>
          <w:rFonts w:ascii="Times New Roman" w:hAnsi="Times New Roman" w:cs="Times New Roman"/>
          <w:sz w:val="28"/>
          <w:szCs w:val="28"/>
        </w:rPr>
        <w:t xml:space="preserve">đồ </w:t>
      </w:r>
      <w:r w:rsidRPr="004D2C13">
        <w:rPr>
          <w:rFonts w:ascii="Times New Roman" w:hAnsi="Times New Roman" w:cs="Times New Roman"/>
          <w:sz w:val="28"/>
          <w:szCs w:val="28"/>
        </w:rPr>
        <w:t xml:space="preserve">vật mới </w:t>
      </w:r>
      <w:r w:rsidR="005208DA">
        <w:rPr>
          <w:rFonts w:ascii="Times New Roman" w:hAnsi="Times New Roman" w:cs="Times New Roman"/>
          <w:sz w:val="28"/>
          <w:szCs w:val="28"/>
        </w:rPr>
        <w:t xml:space="preserve">với số lần </w:t>
      </w:r>
      <w:r w:rsidRPr="004D2C13">
        <w:rPr>
          <w:rFonts w:ascii="Times New Roman" w:hAnsi="Times New Roman" w:cs="Times New Roman"/>
          <w:sz w:val="28"/>
          <w:szCs w:val="28"/>
        </w:rPr>
        <w:t>(8,</w:t>
      </w:r>
      <w:r w:rsidR="00937C0D">
        <w:rPr>
          <w:rFonts w:ascii="Times New Roman" w:hAnsi="Times New Roman" w:cs="Times New Roman"/>
          <w:sz w:val="28"/>
          <w:szCs w:val="28"/>
        </w:rPr>
        <w:t>00</w:t>
      </w:r>
      <w:r w:rsidRPr="004D2C13">
        <w:rPr>
          <w:rFonts w:ascii="Times New Roman" w:hAnsi="Times New Roman" w:cs="Times New Roman"/>
          <w:sz w:val="28"/>
          <w:szCs w:val="28"/>
        </w:rPr>
        <w:t xml:space="preserve"> ± </w:t>
      </w:r>
      <w:r w:rsidR="00937C0D">
        <w:rPr>
          <w:rFonts w:ascii="Times New Roman" w:hAnsi="Times New Roman" w:cs="Times New Roman"/>
          <w:sz w:val="28"/>
          <w:szCs w:val="28"/>
        </w:rPr>
        <w:t>2</w:t>
      </w:r>
      <w:r w:rsidRPr="004D2C13">
        <w:rPr>
          <w:rFonts w:ascii="Times New Roman" w:hAnsi="Times New Roman" w:cs="Times New Roman"/>
          <w:sz w:val="28"/>
          <w:szCs w:val="28"/>
        </w:rPr>
        <w:t>,</w:t>
      </w:r>
      <w:r w:rsidR="00937C0D">
        <w:rPr>
          <w:rFonts w:ascii="Times New Roman" w:hAnsi="Times New Roman" w:cs="Times New Roman"/>
          <w:sz w:val="28"/>
          <w:szCs w:val="28"/>
        </w:rPr>
        <w:t>3</w:t>
      </w:r>
      <w:r w:rsidRPr="004D2C13">
        <w:rPr>
          <w:rFonts w:ascii="Times New Roman" w:hAnsi="Times New Roman" w:cs="Times New Roman"/>
          <w:sz w:val="28"/>
          <w:szCs w:val="28"/>
        </w:rPr>
        <w:t>9)</w:t>
      </w:r>
      <w:r>
        <w:rPr>
          <w:rFonts w:ascii="Times New Roman" w:hAnsi="Times New Roman" w:cs="Times New Roman"/>
          <w:sz w:val="28"/>
          <w:szCs w:val="28"/>
        </w:rPr>
        <w:t xml:space="preserve"> không khác</w:t>
      </w:r>
      <w:r w:rsidR="005208DA">
        <w:rPr>
          <w:rFonts w:ascii="Times New Roman" w:hAnsi="Times New Roman" w:cs="Times New Roman"/>
          <w:sz w:val="28"/>
          <w:szCs w:val="28"/>
        </w:rPr>
        <w:t xml:space="preserve"> số lần khám phá</w:t>
      </w:r>
      <w:r>
        <w:rPr>
          <w:rFonts w:ascii="Times New Roman" w:hAnsi="Times New Roman" w:cs="Times New Roman"/>
          <w:sz w:val="28"/>
          <w:szCs w:val="28"/>
        </w:rPr>
        <w:t xml:space="preserve"> </w:t>
      </w:r>
      <w:r w:rsidRPr="004D2C13">
        <w:rPr>
          <w:rFonts w:ascii="Times New Roman" w:hAnsi="Times New Roman" w:cs="Times New Roman"/>
          <w:sz w:val="28"/>
          <w:szCs w:val="28"/>
        </w:rPr>
        <w:t>vật cũ (</w:t>
      </w:r>
      <w:r w:rsidR="00937C0D">
        <w:rPr>
          <w:rFonts w:ascii="Times New Roman" w:hAnsi="Times New Roman" w:cs="Times New Roman"/>
          <w:sz w:val="28"/>
          <w:szCs w:val="28"/>
        </w:rPr>
        <w:t>4</w:t>
      </w:r>
      <w:r w:rsidRPr="004D2C13">
        <w:rPr>
          <w:rFonts w:ascii="Times New Roman" w:hAnsi="Times New Roman" w:cs="Times New Roman"/>
          <w:sz w:val="28"/>
          <w:szCs w:val="28"/>
        </w:rPr>
        <w:t>,</w:t>
      </w:r>
      <w:r w:rsidR="00937C0D">
        <w:rPr>
          <w:rFonts w:ascii="Times New Roman" w:hAnsi="Times New Roman" w:cs="Times New Roman"/>
          <w:sz w:val="28"/>
          <w:szCs w:val="28"/>
        </w:rPr>
        <w:t>40</w:t>
      </w:r>
      <w:r w:rsidRPr="004D2C13">
        <w:rPr>
          <w:rFonts w:ascii="Times New Roman" w:hAnsi="Times New Roman" w:cs="Times New Roman"/>
          <w:sz w:val="28"/>
          <w:szCs w:val="28"/>
        </w:rPr>
        <w:t xml:space="preserve"> ± 1,9</w:t>
      </w:r>
      <w:r w:rsidR="00937C0D">
        <w:rPr>
          <w:rFonts w:ascii="Times New Roman" w:hAnsi="Times New Roman" w:cs="Times New Roman"/>
          <w:sz w:val="28"/>
          <w:szCs w:val="28"/>
        </w:rPr>
        <w:t>4</w:t>
      </w:r>
      <w:r w:rsidRPr="004D2C13">
        <w:rPr>
          <w:rFonts w:ascii="Times New Roman" w:hAnsi="Times New Roman" w:cs="Times New Roman"/>
          <w:sz w:val="28"/>
          <w:szCs w:val="28"/>
        </w:rPr>
        <w:t>)</w:t>
      </w:r>
      <w:r>
        <w:rPr>
          <w:rFonts w:ascii="Times New Roman" w:hAnsi="Times New Roman" w:cs="Times New Roman"/>
          <w:sz w:val="28"/>
          <w:szCs w:val="28"/>
        </w:rPr>
        <w:t>.</w:t>
      </w:r>
    </w:p>
    <w:p w14:paraId="0088F30D" w14:textId="11C55569" w:rsidR="00274C56" w:rsidRDefault="00274C56" w:rsidP="003F33F9">
      <w:pPr>
        <w:tabs>
          <w:tab w:val="left" w:pos="567"/>
          <w:tab w:val="left" w:pos="1843"/>
        </w:tabs>
        <w:spacing w:after="0" w:line="240" w:lineRule="auto"/>
        <w:jc w:val="center"/>
        <w:rPr>
          <w:rFonts w:ascii="Times New Roman" w:hAnsi="Times New Roman" w:cs="Times New Roman"/>
          <w:sz w:val="28"/>
          <w:szCs w:val="28"/>
        </w:rPr>
      </w:pPr>
      <w:r>
        <w:rPr>
          <w:noProof/>
        </w:rPr>
        <w:drawing>
          <wp:inline distT="0" distB="0" distL="0" distR="0" wp14:anchorId="5A6A4741" wp14:editId="7623AA12">
            <wp:extent cx="4772025" cy="2495550"/>
            <wp:effectExtent l="0" t="0" r="9525" b="0"/>
            <wp:docPr id="1961091291" name="Chart 1">
              <a:extLst xmlns:a="http://schemas.openxmlformats.org/drawingml/2006/main">
                <a:ext uri="{FF2B5EF4-FFF2-40B4-BE49-F238E27FC236}">
                  <a16:creationId xmlns:a16="http://schemas.microsoft.com/office/drawing/2014/main" id="{0E986639-0598-2EB0-F299-F5E872276E9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57B60F33" w14:textId="48C4AC24" w:rsidR="004065F8" w:rsidRDefault="004065F8" w:rsidP="003F33F9">
      <w:pPr>
        <w:tabs>
          <w:tab w:val="left" w:pos="567"/>
          <w:tab w:val="left" w:pos="1843"/>
        </w:tabs>
        <w:spacing w:after="0" w:line="240" w:lineRule="auto"/>
        <w:jc w:val="center"/>
        <w:rPr>
          <w:rFonts w:ascii="Times New Roman" w:hAnsi="Times New Roman" w:cs="Times New Roman"/>
          <w:sz w:val="28"/>
          <w:szCs w:val="28"/>
        </w:rPr>
      </w:pPr>
      <w:bookmarkStart w:id="277" w:name="_Toc209305083"/>
      <w:r w:rsidRPr="00C50D58">
        <w:rPr>
          <w:rFonts w:ascii="Times New Roman" w:hAnsi="Times New Roman" w:cs="Times New Roman"/>
          <w:b/>
          <w:bCs/>
          <w:sz w:val="28"/>
          <w:szCs w:val="28"/>
        </w:rPr>
        <w:t xml:space="preserve">Biểu đồ 3. </w:t>
      </w:r>
      <w:r w:rsidRPr="00C50D58">
        <w:rPr>
          <w:rFonts w:ascii="Times New Roman" w:hAnsi="Times New Roman" w:cs="Times New Roman"/>
          <w:b/>
          <w:bCs/>
          <w:sz w:val="28"/>
          <w:szCs w:val="28"/>
        </w:rPr>
        <w:fldChar w:fldCharType="begin"/>
      </w:r>
      <w:r w:rsidRPr="00C50D58">
        <w:rPr>
          <w:rFonts w:ascii="Times New Roman" w:hAnsi="Times New Roman" w:cs="Times New Roman"/>
          <w:b/>
          <w:bCs/>
          <w:sz w:val="28"/>
          <w:szCs w:val="28"/>
        </w:rPr>
        <w:instrText xml:space="preserve"> SEQ Biểu_đồ_3. \* ARABIC </w:instrText>
      </w:r>
      <w:r w:rsidRPr="00C50D58">
        <w:rPr>
          <w:rFonts w:ascii="Times New Roman" w:hAnsi="Times New Roman" w:cs="Times New Roman"/>
          <w:b/>
          <w:bCs/>
          <w:sz w:val="28"/>
          <w:szCs w:val="28"/>
        </w:rPr>
        <w:fldChar w:fldCharType="separate"/>
      </w:r>
      <w:r w:rsidR="00D72DC9">
        <w:rPr>
          <w:rFonts w:ascii="Times New Roman" w:hAnsi="Times New Roman" w:cs="Times New Roman"/>
          <w:b/>
          <w:bCs/>
          <w:noProof/>
          <w:sz w:val="28"/>
          <w:szCs w:val="28"/>
        </w:rPr>
        <w:t>7</w:t>
      </w:r>
      <w:r w:rsidRPr="00C50D58">
        <w:rPr>
          <w:rFonts w:ascii="Times New Roman" w:hAnsi="Times New Roman" w:cs="Times New Roman"/>
          <w:b/>
          <w:bCs/>
          <w:sz w:val="28"/>
          <w:szCs w:val="28"/>
        </w:rPr>
        <w:fldChar w:fldCharType="end"/>
      </w:r>
      <w:r w:rsidRPr="00C50D58">
        <w:rPr>
          <w:rFonts w:ascii="Times New Roman" w:hAnsi="Times New Roman" w:cs="Times New Roman"/>
          <w:b/>
          <w:bCs/>
          <w:sz w:val="28"/>
          <w:szCs w:val="28"/>
        </w:rPr>
        <w:t>.</w:t>
      </w:r>
      <w:r w:rsidRPr="00C50D58">
        <w:rPr>
          <w:rFonts w:ascii="Times New Roman" w:hAnsi="Times New Roman" w:cs="Times New Roman"/>
          <w:i/>
          <w:iCs/>
          <w:sz w:val="28"/>
          <w:szCs w:val="28"/>
        </w:rPr>
        <w:t xml:space="preserve"> </w:t>
      </w:r>
      <w:r w:rsidRPr="00CE332D">
        <w:rPr>
          <w:rFonts w:ascii="Times New Roman" w:hAnsi="Times New Roman" w:cs="Times New Roman"/>
          <w:sz w:val="28"/>
          <w:szCs w:val="28"/>
        </w:rPr>
        <w:t>Chỉ số nhận thức đồ vật</w:t>
      </w:r>
      <w:r>
        <w:rPr>
          <w:rFonts w:ascii="Times New Roman" w:hAnsi="Times New Roman" w:cs="Times New Roman"/>
          <w:sz w:val="28"/>
          <w:szCs w:val="28"/>
        </w:rPr>
        <w:t xml:space="preserve"> </w:t>
      </w:r>
      <w:r w:rsidRPr="00CE332D">
        <w:rPr>
          <w:rFonts w:ascii="Times New Roman" w:hAnsi="Times New Roman" w:cs="Times New Roman"/>
          <w:sz w:val="28"/>
          <w:szCs w:val="28"/>
        </w:rPr>
        <w:t>của chuột</w:t>
      </w:r>
      <w:bookmarkEnd w:id="277"/>
    </w:p>
    <w:p w14:paraId="6FF82F5B" w14:textId="2FF94C59" w:rsidR="007B0BB3" w:rsidRPr="00CC18E1" w:rsidRDefault="007B0BB3" w:rsidP="003F33F9">
      <w:pPr>
        <w:tabs>
          <w:tab w:val="left" w:pos="567"/>
          <w:tab w:val="left" w:pos="1843"/>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Ký hiệu (*) là giá trị p so sánh chỉ số nhận thức</w:t>
      </w:r>
      <w:r w:rsidRPr="00CC18E1">
        <w:rPr>
          <w:rFonts w:ascii="Times New Roman" w:hAnsi="Times New Roman" w:cs="Times New Roman"/>
          <w:sz w:val="24"/>
          <w:szCs w:val="24"/>
        </w:rPr>
        <w:t xml:space="preserve"> giữa nhóm mô hình bệnh Alzheimer với mô hình giả</w:t>
      </w:r>
      <w:r>
        <w:rPr>
          <w:rFonts w:ascii="Times New Roman" w:hAnsi="Times New Roman" w:cs="Times New Roman"/>
          <w:sz w:val="24"/>
          <w:szCs w:val="24"/>
        </w:rPr>
        <w:t>, (&amp;) so sánh giữa mô hình bệnh với</w:t>
      </w:r>
      <w:r w:rsidRPr="00CC18E1">
        <w:rPr>
          <w:rFonts w:ascii="Times New Roman" w:hAnsi="Times New Roman" w:cs="Times New Roman"/>
          <w:sz w:val="24"/>
          <w:szCs w:val="24"/>
        </w:rPr>
        <w:t xml:space="preserve"> bình thường (*</w:t>
      </w:r>
      <w:r>
        <w:rPr>
          <w:rFonts w:ascii="Times New Roman" w:hAnsi="Times New Roman" w:cs="Times New Roman"/>
          <w:sz w:val="24"/>
          <w:szCs w:val="24"/>
        </w:rPr>
        <w:t>, &amp;</w:t>
      </w:r>
      <w:r w:rsidRPr="00CC18E1">
        <w:rPr>
          <w:rFonts w:ascii="Times New Roman" w:hAnsi="Times New Roman" w:cs="Times New Roman"/>
          <w:sz w:val="24"/>
          <w:szCs w:val="24"/>
        </w:rPr>
        <w:t xml:space="preserve"> &lt; 0,05). </w:t>
      </w:r>
      <w:r>
        <w:rPr>
          <w:rFonts w:ascii="Times New Roman" w:hAnsi="Times New Roman" w:cs="Times New Roman"/>
          <w:sz w:val="24"/>
          <w:szCs w:val="24"/>
        </w:rPr>
        <w:t xml:space="preserve">(#) </w:t>
      </w:r>
      <w:r w:rsidRPr="00CC18E1">
        <w:rPr>
          <w:rFonts w:ascii="Times New Roman" w:hAnsi="Times New Roman" w:cs="Times New Roman"/>
          <w:sz w:val="24"/>
          <w:szCs w:val="24"/>
        </w:rPr>
        <w:t>giữa mô hình giả với bình thường (</w:t>
      </w:r>
      <w:r>
        <w:rPr>
          <w:rFonts w:ascii="Times New Roman" w:hAnsi="Times New Roman" w:cs="Times New Roman"/>
          <w:sz w:val="24"/>
          <w:szCs w:val="24"/>
        </w:rPr>
        <w:t>#</w:t>
      </w:r>
      <w:r w:rsidRPr="00CC18E1">
        <w:rPr>
          <w:rFonts w:ascii="Times New Roman" w:hAnsi="Times New Roman" w:cs="Times New Roman"/>
          <w:sz w:val="24"/>
          <w:szCs w:val="24"/>
        </w:rPr>
        <w:t xml:space="preserve"> &gt; 0,05)</w:t>
      </w:r>
    </w:p>
    <w:p w14:paraId="1017E8B9" w14:textId="77777777" w:rsidR="00F97F25" w:rsidRDefault="00F97F25" w:rsidP="00E20346">
      <w:pPr>
        <w:tabs>
          <w:tab w:val="left" w:pos="567"/>
          <w:tab w:val="left" w:pos="1843"/>
        </w:tabs>
        <w:spacing w:after="0" w:line="240" w:lineRule="auto"/>
        <w:jc w:val="center"/>
        <w:rPr>
          <w:rFonts w:ascii="Times New Roman" w:hAnsi="Times New Roman" w:cs="Times New Roman"/>
          <w:spacing w:val="-8"/>
          <w:sz w:val="24"/>
          <w:szCs w:val="24"/>
        </w:rPr>
      </w:pPr>
    </w:p>
    <w:p w14:paraId="7425D63D" w14:textId="2E8072FB" w:rsidR="004065F8" w:rsidRDefault="004065F8" w:rsidP="00E20346">
      <w:pPr>
        <w:tabs>
          <w:tab w:val="left" w:pos="567"/>
          <w:tab w:val="left" w:pos="1843"/>
        </w:tabs>
        <w:spacing w:after="0" w:line="360" w:lineRule="auto"/>
        <w:ind w:firstLine="720"/>
        <w:jc w:val="both"/>
        <w:rPr>
          <w:rFonts w:ascii="Times New Roman" w:hAnsi="Times New Roman" w:cs="Times New Roman"/>
          <w:sz w:val="28"/>
          <w:szCs w:val="28"/>
        </w:rPr>
      </w:pPr>
      <w:r w:rsidRPr="006C26CE">
        <w:rPr>
          <w:rFonts w:ascii="Times New Roman" w:hAnsi="Times New Roman" w:cs="Times New Roman"/>
          <w:sz w:val="28"/>
          <w:szCs w:val="28"/>
        </w:rPr>
        <w:t xml:space="preserve">One-way </w:t>
      </w:r>
      <w:r w:rsidR="00872711" w:rsidRPr="00554CA2">
        <w:rPr>
          <w:rFonts w:ascii="Times New Roman" w:hAnsi="Times New Roman" w:cs="Times New Roman"/>
          <w:sz w:val="28"/>
          <w:szCs w:val="28"/>
        </w:rPr>
        <w:t>A</w:t>
      </w:r>
      <w:r w:rsidR="00872711">
        <w:rPr>
          <w:rFonts w:ascii="Times New Roman" w:hAnsi="Times New Roman" w:cs="Times New Roman"/>
          <w:sz w:val="28"/>
          <w:szCs w:val="28"/>
        </w:rPr>
        <w:t>NOVA</w:t>
      </w:r>
      <w:r w:rsidRPr="006C26CE">
        <w:rPr>
          <w:rFonts w:ascii="Times New Roman" w:hAnsi="Times New Roman" w:cs="Times New Roman"/>
          <w:sz w:val="28"/>
          <w:szCs w:val="28"/>
        </w:rPr>
        <w:t xml:space="preserve"> cho thấy khác biệt chỉ số nhận thức giữa 3 nhóm </w:t>
      </w:r>
      <w:r w:rsidRPr="006C26CE">
        <w:rPr>
          <w:rFonts w:ascii="Times New Roman" w:eastAsia="Times New Roman" w:hAnsi="Times New Roman" w:cs="Times New Roman"/>
          <w:sz w:val="28"/>
          <w:szCs w:val="28"/>
        </w:rPr>
        <w:t xml:space="preserve">[F(2, </w:t>
      </w:r>
      <w:r w:rsidR="00BA7565">
        <w:rPr>
          <w:rFonts w:ascii="Times New Roman" w:eastAsia="Times New Roman" w:hAnsi="Times New Roman" w:cs="Times New Roman"/>
          <w:sz w:val="28"/>
          <w:szCs w:val="28"/>
        </w:rPr>
        <w:t>1</w:t>
      </w:r>
      <w:r w:rsidR="00274C56">
        <w:rPr>
          <w:rFonts w:ascii="Times New Roman" w:eastAsia="Times New Roman" w:hAnsi="Times New Roman" w:cs="Times New Roman"/>
          <w:sz w:val="28"/>
          <w:szCs w:val="28"/>
        </w:rPr>
        <w:t>5</w:t>
      </w:r>
      <w:r w:rsidRPr="006C26CE">
        <w:rPr>
          <w:rFonts w:ascii="Times New Roman" w:eastAsia="Times New Roman" w:hAnsi="Times New Roman" w:cs="Times New Roman"/>
          <w:sz w:val="28"/>
          <w:szCs w:val="28"/>
        </w:rPr>
        <w:t xml:space="preserve">) = </w:t>
      </w:r>
      <w:r w:rsidR="00BA7565">
        <w:rPr>
          <w:rFonts w:ascii="Times New Roman" w:eastAsia="Times New Roman" w:hAnsi="Times New Roman" w:cs="Times New Roman"/>
          <w:sz w:val="28"/>
          <w:szCs w:val="28"/>
        </w:rPr>
        <w:t>1</w:t>
      </w:r>
      <w:r w:rsidR="00274C56">
        <w:rPr>
          <w:rFonts w:ascii="Times New Roman" w:eastAsia="Times New Roman" w:hAnsi="Times New Roman" w:cs="Times New Roman"/>
          <w:sz w:val="28"/>
          <w:szCs w:val="28"/>
        </w:rPr>
        <w:t>2</w:t>
      </w:r>
      <w:r w:rsidRPr="006C26CE">
        <w:rPr>
          <w:rFonts w:ascii="Times New Roman" w:eastAsia="Times New Roman" w:hAnsi="Times New Roman" w:cs="Times New Roman"/>
          <w:sz w:val="28"/>
          <w:szCs w:val="28"/>
        </w:rPr>
        <w:t>,</w:t>
      </w:r>
      <w:r w:rsidR="00BA7565">
        <w:rPr>
          <w:rFonts w:ascii="Times New Roman" w:eastAsia="Times New Roman" w:hAnsi="Times New Roman" w:cs="Times New Roman"/>
          <w:sz w:val="28"/>
          <w:szCs w:val="28"/>
        </w:rPr>
        <w:t>5</w:t>
      </w:r>
      <w:r w:rsidR="00274C56">
        <w:rPr>
          <w:rFonts w:ascii="Times New Roman" w:eastAsia="Times New Roman" w:hAnsi="Times New Roman" w:cs="Times New Roman"/>
          <w:sz w:val="28"/>
          <w:szCs w:val="28"/>
        </w:rPr>
        <w:t>4</w:t>
      </w:r>
      <w:r w:rsidRPr="006C26CE">
        <w:rPr>
          <w:rFonts w:ascii="Times New Roman" w:eastAsia="Times New Roman" w:hAnsi="Times New Roman" w:cs="Times New Roman"/>
          <w:sz w:val="28"/>
          <w:szCs w:val="28"/>
        </w:rPr>
        <w:t xml:space="preserve"> p = 0,00</w:t>
      </w:r>
      <w:r w:rsidR="00274C56">
        <w:rPr>
          <w:rFonts w:ascii="Times New Roman" w:eastAsia="Times New Roman" w:hAnsi="Times New Roman" w:cs="Times New Roman"/>
          <w:sz w:val="28"/>
          <w:szCs w:val="28"/>
        </w:rPr>
        <w:t>1</w:t>
      </w:r>
      <w:r w:rsidRPr="006C26CE">
        <w:rPr>
          <w:rFonts w:ascii="Times New Roman" w:eastAsia="Times New Roman" w:hAnsi="Times New Roman" w:cs="Times New Roman"/>
          <w:sz w:val="28"/>
          <w:szCs w:val="28"/>
        </w:rPr>
        <w:t xml:space="preserve">], </w:t>
      </w:r>
      <w:r w:rsidRPr="006C26CE">
        <w:rPr>
          <w:rFonts w:ascii="Times New Roman" w:eastAsia="Times New Roman" w:hAnsi="Times New Roman" w:cs="Times New Roman"/>
          <w:color w:val="000000"/>
          <w:sz w:val="28"/>
          <w:szCs w:val="28"/>
        </w:rPr>
        <w:t xml:space="preserve">Tukey post hoc chỉ ra </w:t>
      </w:r>
      <w:r w:rsidR="00C94B28" w:rsidRPr="006C26CE">
        <w:rPr>
          <w:rFonts w:ascii="Times New Roman" w:hAnsi="Times New Roman" w:cs="Times New Roman"/>
          <w:sz w:val="28"/>
          <w:szCs w:val="28"/>
        </w:rPr>
        <w:t>chỉ số nhận thức</w:t>
      </w:r>
      <w:r w:rsidRPr="006C26CE">
        <w:rPr>
          <w:rFonts w:ascii="Times New Roman" w:eastAsia="Times New Roman" w:hAnsi="Times New Roman" w:cs="Times New Roman"/>
          <w:color w:val="000000"/>
          <w:sz w:val="28"/>
          <w:szCs w:val="28"/>
        </w:rPr>
        <w:t xml:space="preserve"> </w:t>
      </w:r>
      <w:r w:rsidR="00C94B28">
        <w:rPr>
          <w:rFonts w:ascii="Times New Roman" w:eastAsia="Times New Roman" w:hAnsi="Times New Roman" w:cs="Times New Roman"/>
          <w:color w:val="000000"/>
          <w:sz w:val="28"/>
          <w:szCs w:val="28"/>
        </w:rPr>
        <w:t xml:space="preserve">nhóm </w:t>
      </w:r>
      <w:r w:rsidRPr="006C26CE">
        <w:rPr>
          <w:rFonts w:ascii="Times New Roman" w:hAnsi="Times New Roman" w:cs="Times New Roman"/>
          <w:sz w:val="28"/>
          <w:szCs w:val="28"/>
        </w:rPr>
        <w:t>MHA (</w:t>
      </w:r>
      <w:r w:rsidR="00BA7565">
        <w:rPr>
          <w:rFonts w:ascii="Times New Roman" w:hAnsi="Times New Roman" w:cs="Times New Roman"/>
          <w:sz w:val="28"/>
          <w:szCs w:val="28"/>
        </w:rPr>
        <w:t>62</w:t>
      </w:r>
      <w:r w:rsidRPr="006C26CE">
        <w:rPr>
          <w:rFonts w:ascii="Times New Roman" w:eastAsia="Times New Roman" w:hAnsi="Times New Roman" w:cs="Times New Roman"/>
          <w:sz w:val="28"/>
          <w:szCs w:val="28"/>
        </w:rPr>
        <w:t>,</w:t>
      </w:r>
      <w:r w:rsidR="00BA7565">
        <w:rPr>
          <w:rFonts w:ascii="Times New Roman" w:eastAsia="Times New Roman" w:hAnsi="Times New Roman" w:cs="Times New Roman"/>
          <w:sz w:val="28"/>
          <w:szCs w:val="28"/>
        </w:rPr>
        <w:t>88</w:t>
      </w:r>
      <w:r w:rsidRPr="006C26CE">
        <w:rPr>
          <w:rFonts w:ascii="Times New Roman" w:eastAsia="Times New Roman" w:hAnsi="Times New Roman" w:cs="Times New Roman"/>
          <w:sz w:val="28"/>
          <w:szCs w:val="28"/>
        </w:rPr>
        <w:t xml:space="preserve"> ± </w:t>
      </w:r>
      <w:r w:rsidR="00BA7565">
        <w:rPr>
          <w:rFonts w:ascii="Times New Roman" w:eastAsia="Times New Roman" w:hAnsi="Times New Roman" w:cs="Times New Roman"/>
          <w:sz w:val="28"/>
          <w:szCs w:val="28"/>
        </w:rPr>
        <w:t>2</w:t>
      </w:r>
      <w:r w:rsidRPr="006C26CE">
        <w:rPr>
          <w:rFonts w:ascii="Times New Roman" w:eastAsia="Times New Roman" w:hAnsi="Times New Roman" w:cs="Times New Roman"/>
          <w:sz w:val="28"/>
          <w:szCs w:val="28"/>
        </w:rPr>
        <w:t>,</w:t>
      </w:r>
      <w:r w:rsidR="00BA7565">
        <w:rPr>
          <w:rFonts w:ascii="Times New Roman" w:eastAsia="Times New Roman" w:hAnsi="Times New Roman" w:cs="Times New Roman"/>
          <w:sz w:val="28"/>
          <w:szCs w:val="28"/>
        </w:rPr>
        <w:t>44</w:t>
      </w:r>
      <w:r w:rsidRPr="006C26CE">
        <w:rPr>
          <w:rFonts w:ascii="Times New Roman" w:eastAsia="Times New Roman" w:hAnsi="Times New Roman" w:cs="Times New Roman"/>
          <w:sz w:val="28"/>
          <w:szCs w:val="28"/>
        </w:rPr>
        <w:t xml:space="preserve">%) nhỏ hơn </w:t>
      </w:r>
      <w:r w:rsidR="00C94B28">
        <w:rPr>
          <w:rFonts w:ascii="Times New Roman" w:eastAsia="Times New Roman" w:hAnsi="Times New Roman" w:cs="Times New Roman"/>
          <w:sz w:val="28"/>
          <w:szCs w:val="28"/>
        </w:rPr>
        <w:t xml:space="preserve">nhóm </w:t>
      </w:r>
      <w:r w:rsidRPr="006C26CE">
        <w:rPr>
          <w:rFonts w:ascii="Times New Roman" w:eastAsia="Times New Roman" w:hAnsi="Times New Roman" w:cs="Times New Roman"/>
          <w:sz w:val="28"/>
          <w:szCs w:val="28"/>
        </w:rPr>
        <w:t>MHAg</w:t>
      </w:r>
      <w:r w:rsidRPr="006C26CE">
        <w:rPr>
          <w:rFonts w:ascii="Times New Roman" w:hAnsi="Times New Roman" w:cs="Times New Roman"/>
          <w:sz w:val="28"/>
          <w:szCs w:val="28"/>
        </w:rPr>
        <w:t xml:space="preserve"> (</w:t>
      </w:r>
      <w:r w:rsidR="00274C56">
        <w:rPr>
          <w:rFonts w:ascii="Times New Roman" w:hAnsi="Times New Roman" w:cs="Times New Roman"/>
          <w:sz w:val="28"/>
          <w:szCs w:val="28"/>
        </w:rPr>
        <w:t>91</w:t>
      </w:r>
      <w:r w:rsidRPr="006C26CE">
        <w:rPr>
          <w:rFonts w:ascii="Times New Roman" w:hAnsi="Times New Roman" w:cs="Times New Roman"/>
          <w:sz w:val="28"/>
          <w:szCs w:val="28"/>
        </w:rPr>
        <w:t>,</w:t>
      </w:r>
      <w:r w:rsidR="00274C56">
        <w:rPr>
          <w:rFonts w:ascii="Times New Roman" w:hAnsi="Times New Roman" w:cs="Times New Roman"/>
          <w:sz w:val="28"/>
          <w:szCs w:val="28"/>
        </w:rPr>
        <w:t>97</w:t>
      </w:r>
      <w:r w:rsidRPr="006C26CE">
        <w:rPr>
          <w:rFonts w:ascii="Times New Roman" w:hAnsi="Times New Roman" w:cs="Times New Roman"/>
          <w:sz w:val="28"/>
          <w:szCs w:val="28"/>
        </w:rPr>
        <w:t xml:space="preserve"> ± </w:t>
      </w:r>
      <w:r w:rsidR="00274C56">
        <w:rPr>
          <w:rFonts w:ascii="Times New Roman" w:hAnsi="Times New Roman" w:cs="Times New Roman"/>
          <w:sz w:val="28"/>
          <w:szCs w:val="28"/>
        </w:rPr>
        <w:t>3</w:t>
      </w:r>
      <w:r w:rsidRPr="006C26CE">
        <w:rPr>
          <w:rFonts w:ascii="Times New Roman" w:hAnsi="Times New Roman" w:cs="Times New Roman"/>
          <w:sz w:val="28"/>
          <w:szCs w:val="28"/>
        </w:rPr>
        <w:t>,</w:t>
      </w:r>
      <w:r w:rsidR="00274C56">
        <w:rPr>
          <w:rFonts w:ascii="Times New Roman" w:hAnsi="Times New Roman" w:cs="Times New Roman"/>
          <w:sz w:val="28"/>
          <w:szCs w:val="28"/>
        </w:rPr>
        <w:t>37</w:t>
      </w:r>
      <w:r w:rsidRPr="006C26CE">
        <w:rPr>
          <w:rFonts w:ascii="Times New Roman" w:hAnsi="Times New Roman" w:cs="Times New Roman"/>
          <w:sz w:val="28"/>
          <w:szCs w:val="28"/>
        </w:rPr>
        <w:t xml:space="preserve">%) và nhóm bình thường </w:t>
      </w:r>
      <w:r w:rsidRPr="006C26CE">
        <w:rPr>
          <w:rFonts w:ascii="Times New Roman" w:eastAsia="Times New Roman" w:hAnsi="Times New Roman" w:cs="Times New Roman"/>
          <w:sz w:val="28"/>
          <w:szCs w:val="28"/>
        </w:rPr>
        <w:t>(</w:t>
      </w:r>
      <w:r w:rsidRPr="006C26CE">
        <w:rPr>
          <w:rFonts w:ascii="Times New Roman" w:hAnsi="Times New Roman" w:cs="Times New Roman"/>
          <w:sz w:val="28"/>
          <w:szCs w:val="28"/>
        </w:rPr>
        <w:t>89,87 ± 5,22%)</w:t>
      </w:r>
      <w:r w:rsidR="00C94B28">
        <w:rPr>
          <w:rFonts w:ascii="Times New Roman" w:hAnsi="Times New Roman" w:cs="Times New Roman"/>
          <w:sz w:val="28"/>
          <w:szCs w:val="28"/>
        </w:rPr>
        <w:t>.</w:t>
      </w:r>
    </w:p>
    <w:bookmarkEnd w:id="274"/>
    <w:p w14:paraId="6A98E8F4" w14:textId="77777777" w:rsidR="004065F8" w:rsidRPr="00CE332D" w:rsidRDefault="004065F8" w:rsidP="00EF11BE">
      <w:pPr>
        <w:tabs>
          <w:tab w:val="left" w:pos="567"/>
          <w:tab w:val="left" w:pos="1843"/>
        </w:tabs>
        <w:spacing w:after="0" w:line="240" w:lineRule="auto"/>
        <w:jc w:val="center"/>
        <w:rPr>
          <w:rFonts w:ascii="Times New Roman" w:hAnsi="Times New Roman" w:cs="Times New Roman"/>
          <w:sz w:val="28"/>
          <w:szCs w:val="28"/>
        </w:rPr>
      </w:pPr>
      <w:r w:rsidRPr="00CE332D">
        <w:rPr>
          <w:noProof/>
        </w:rPr>
        <w:drawing>
          <wp:inline distT="0" distB="0" distL="0" distR="0" wp14:anchorId="241F7014" wp14:editId="6BB7D0B0">
            <wp:extent cx="4639818" cy="1504950"/>
            <wp:effectExtent l="0" t="0" r="8890" b="0"/>
            <wp:docPr id="12561060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6106091" name=""/>
                    <pic:cNvPicPr/>
                  </pic:nvPicPr>
                  <pic:blipFill rotWithShape="1">
                    <a:blip r:embed="rId69"/>
                    <a:srcRect l="24943" t="35480" r="23746" b="35359"/>
                    <a:stretch/>
                  </pic:blipFill>
                  <pic:spPr bwMode="auto">
                    <a:xfrm>
                      <a:off x="0" y="0"/>
                      <a:ext cx="4980605" cy="1615486"/>
                    </a:xfrm>
                    <a:prstGeom prst="rect">
                      <a:avLst/>
                    </a:prstGeom>
                    <a:ln>
                      <a:noFill/>
                    </a:ln>
                    <a:extLst>
                      <a:ext uri="{53640926-AAD7-44D8-BBD7-CCE9431645EC}">
                        <a14:shadowObscured xmlns:a14="http://schemas.microsoft.com/office/drawing/2010/main"/>
                      </a:ext>
                    </a:extLst>
                  </pic:spPr>
                </pic:pic>
              </a:graphicData>
            </a:graphic>
          </wp:inline>
        </w:drawing>
      </w:r>
    </w:p>
    <w:p w14:paraId="072DD028" w14:textId="0161A120" w:rsidR="004065F8" w:rsidRPr="00CE332D" w:rsidRDefault="004065F8" w:rsidP="00EF11BE">
      <w:pPr>
        <w:tabs>
          <w:tab w:val="left" w:pos="567"/>
          <w:tab w:val="left" w:pos="1843"/>
        </w:tabs>
        <w:spacing w:after="0" w:line="240" w:lineRule="auto"/>
        <w:jc w:val="center"/>
        <w:rPr>
          <w:rFonts w:ascii="Times New Roman" w:hAnsi="Times New Roman" w:cs="Times New Roman"/>
          <w:b/>
          <w:bCs/>
          <w:sz w:val="28"/>
          <w:szCs w:val="28"/>
        </w:rPr>
      </w:pPr>
      <w:bookmarkStart w:id="278" w:name="_Toc178166443"/>
      <w:bookmarkStart w:id="279" w:name="_Toc209305158"/>
      <w:r w:rsidRPr="000B69EB">
        <w:rPr>
          <w:rFonts w:ascii="Times New Roman" w:hAnsi="Times New Roman" w:cs="Times New Roman"/>
          <w:sz w:val="28"/>
          <w:szCs w:val="28"/>
        </w:rPr>
        <w:t xml:space="preserve">Hình 3. </w:t>
      </w:r>
      <w:r w:rsidRPr="000B69EB">
        <w:rPr>
          <w:rFonts w:ascii="Times New Roman" w:hAnsi="Times New Roman" w:cs="Times New Roman"/>
          <w:sz w:val="28"/>
          <w:szCs w:val="28"/>
        </w:rPr>
        <w:fldChar w:fldCharType="begin"/>
      </w:r>
      <w:r w:rsidRPr="000B69EB">
        <w:rPr>
          <w:rFonts w:ascii="Times New Roman" w:hAnsi="Times New Roman" w:cs="Times New Roman"/>
          <w:sz w:val="28"/>
          <w:szCs w:val="28"/>
        </w:rPr>
        <w:instrText xml:space="preserve"> SEQ Hình_3. \* ARABIC </w:instrText>
      </w:r>
      <w:r w:rsidRPr="000B69EB">
        <w:rPr>
          <w:rFonts w:ascii="Times New Roman" w:hAnsi="Times New Roman" w:cs="Times New Roman"/>
          <w:sz w:val="28"/>
          <w:szCs w:val="28"/>
        </w:rPr>
        <w:fldChar w:fldCharType="separate"/>
      </w:r>
      <w:r w:rsidR="00D72DC9">
        <w:rPr>
          <w:rFonts w:ascii="Times New Roman" w:hAnsi="Times New Roman" w:cs="Times New Roman"/>
          <w:noProof/>
          <w:sz w:val="28"/>
          <w:szCs w:val="28"/>
        </w:rPr>
        <w:t>3</w:t>
      </w:r>
      <w:r w:rsidRPr="000B69EB">
        <w:rPr>
          <w:rFonts w:ascii="Times New Roman" w:hAnsi="Times New Roman" w:cs="Times New Roman"/>
          <w:sz w:val="28"/>
          <w:szCs w:val="28"/>
        </w:rPr>
        <w:fldChar w:fldCharType="end"/>
      </w:r>
      <w:r w:rsidRPr="000B69EB">
        <w:rPr>
          <w:rFonts w:ascii="Times New Roman" w:hAnsi="Times New Roman" w:cs="Times New Roman"/>
          <w:sz w:val="28"/>
          <w:szCs w:val="28"/>
        </w:rPr>
        <w:t>.</w:t>
      </w:r>
      <w:r w:rsidRPr="00505996">
        <w:rPr>
          <w:rFonts w:ascii="Times New Roman" w:hAnsi="Times New Roman" w:cs="Times New Roman"/>
          <w:i/>
          <w:iCs/>
          <w:sz w:val="28"/>
          <w:szCs w:val="28"/>
        </w:rPr>
        <w:t xml:space="preserve"> </w:t>
      </w:r>
      <w:r w:rsidRPr="00CE332D">
        <w:rPr>
          <w:rFonts w:ascii="Times New Roman" w:hAnsi="Times New Roman" w:cs="Times New Roman"/>
          <w:sz w:val="28"/>
          <w:szCs w:val="28"/>
        </w:rPr>
        <w:t xml:space="preserve">Hình ảnh </w:t>
      </w:r>
      <w:r>
        <w:rPr>
          <w:rFonts w:ascii="Times New Roman" w:hAnsi="Times New Roman" w:cs="Times New Roman"/>
          <w:sz w:val="28"/>
          <w:szCs w:val="28"/>
        </w:rPr>
        <w:t xml:space="preserve">minh họa </w:t>
      </w:r>
      <w:r w:rsidRPr="00CE332D">
        <w:rPr>
          <w:rFonts w:ascii="Times New Roman" w:hAnsi="Times New Roman" w:cs="Times New Roman"/>
          <w:sz w:val="28"/>
          <w:szCs w:val="28"/>
        </w:rPr>
        <w:t>khám phá đồ vật cũ, mới trong trường mở</w:t>
      </w:r>
      <w:bookmarkEnd w:id="278"/>
      <w:bookmarkEnd w:id="279"/>
    </w:p>
    <w:p w14:paraId="03973725" w14:textId="77777777" w:rsidR="004065F8" w:rsidRDefault="004065F8" w:rsidP="00EF11BE">
      <w:pPr>
        <w:tabs>
          <w:tab w:val="left" w:pos="567"/>
          <w:tab w:val="left" w:pos="1843"/>
        </w:tabs>
        <w:spacing w:after="0" w:line="240" w:lineRule="auto"/>
        <w:jc w:val="center"/>
        <w:rPr>
          <w:rFonts w:ascii="Times New Roman" w:hAnsi="Times New Roman" w:cs="Times New Roman"/>
          <w:sz w:val="24"/>
          <w:szCs w:val="24"/>
        </w:rPr>
      </w:pPr>
      <w:r w:rsidRPr="00CE332D">
        <w:rPr>
          <w:rFonts w:ascii="Times New Roman" w:hAnsi="Times New Roman" w:cs="Times New Roman"/>
          <w:sz w:val="24"/>
          <w:szCs w:val="24"/>
        </w:rPr>
        <w:t>Chuột bình thường (A)</w:t>
      </w:r>
      <w:r>
        <w:rPr>
          <w:rFonts w:ascii="Times New Roman" w:hAnsi="Times New Roman" w:cs="Times New Roman"/>
          <w:sz w:val="24"/>
          <w:szCs w:val="24"/>
        </w:rPr>
        <w:t>,</w:t>
      </w:r>
      <w:r w:rsidRPr="00CE332D">
        <w:rPr>
          <w:rFonts w:ascii="Times New Roman" w:hAnsi="Times New Roman" w:cs="Times New Roman"/>
          <w:sz w:val="24"/>
          <w:szCs w:val="24"/>
        </w:rPr>
        <w:t xml:space="preserve"> mô hình giả (B) khám phá vật mới (hình tròn)</w:t>
      </w:r>
      <w:r>
        <w:rPr>
          <w:rFonts w:ascii="Times New Roman" w:hAnsi="Times New Roman" w:cs="Times New Roman"/>
          <w:sz w:val="24"/>
          <w:szCs w:val="24"/>
        </w:rPr>
        <w:t xml:space="preserve"> nhiều hơn. Chuột mô hình bệnh </w:t>
      </w:r>
      <w:r w:rsidRPr="00CE332D">
        <w:rPr>
          <w:rFonts w:ascii="Times New Roman" w:hAnsi="Times New Roman" w:cs="Times New Roman"/>
          <w:sz w:val="24"/>
          <w:szCs w:val="24"/>
        </w:rPr>
        <w:t>Alzheimer (C)</w:t>
      </w:r>
      <w:r>
        <w:rPr>
          <w:rFonts w:ascii="Times New Roman" w:hAnsi="Times New Roman" w:cs="Times New Roman"/>
          <w:sz w:val="24"/>
          <w:szCs w:val="24"/>
        </w:rPr>
        <w:t xml:space="preserve"> có </w:t>
      </w:r>
      <w:r w:rsidRPr="00CE332D">
        <w:rPr>
          <w:rFonts w:ascii="Times New Roman" w:hAnsi="Times New Roman" w:cs="Times New Roman"/>
          <w:sz w:val="24"/>
          <w:szCs w:val="24"/>
        </w:rPr>
        <w:t>thời gian khám phá vật mới như vật cũ (hình vuông)</w:t>
      </w:r>
    </w:p>
    <w:p w14:paraId="26E5DBA0" w14:textId="77777777" w:rsidR="00587278" w:rsidRDefault="00587278" w:rsidP="00E20346">
      <w:pPr>
        <w:tabs>
          <w:tab w:val="left" w:pos="567"/>
          <w:tab w:val="left" w:pos="1843"/>
        </w:tabs>
        <w:spacing w:after="0" w:line="360" w:lineRule="auto"/>
        <w:ind w:firstLine="720"/>
        <w:jc w:val="both"/>
        <w:rPr>
          <w:rFonts w:ascii="Times New Roman" w:hAnsi="Times New Roman" w:cs="Times New Roman"/>
          <w:sz w:val="28"/>
          <w:szCs w:val="28"/>
        </w:rPr>
      </w:pPr>
      <w:r w:rsidRPr="00385479">
        <w:rPr>
          <w:rFonts w:ascii="Times New Roman" w:hAnsi="Times New Roman" w:cs="Times New Roman"/>
          <w:sz w:val="28"/>
          <w:szCs w:val="28"/>
        </w:rPr>
        <w:lastRenderedPageBreak/>
        <w:t>*</w:t>
      </w:r>
      <w:r>
        <w:rPr>
          <w:rFonts w:ascii="Times New Roman" w:hAnsi="Times New Roman" w:cs="Times New Roman"/>
          <w:sz w:val="28"/>
          <w:szCs w:val="28"/>
        </w:rPr>
        <w:t xml:space="preserve"> Trí nhớ của chuột ở pha thử nghiệm trong bài tập mê lô nước Morris</w:t>
      </w:r>
    </w:p>
    <w:tbl>
      <w:tblPr>
        <w:tblStyle w:val="TableGrid"/>
        <w:tblW w:w="101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397"/>
        <w:gridCol w:w="3402"/>
        <w:gridCol w:w="3368"/>
      </w:tblGrid>
      <w:tr w:rsidR="00EB62F2" w14:paraId="363B8EBF" w14:textId="77777777" w:rsidTr="0054677A">
        <w:trPr>
          <w:jc w:val="center"/>
        </w:trPr>
        <w:tc>
          <w:tcPr>
            <w:tcW w:w="3397" w:type="dxa"/>
          </w:tcPr>
          <w:p w14:paraId="54E328B3" w14:textId="51B7A07A" w:rsidR="00EB62F2" w:rsidRDefault="00EB62F2" w:rsidP="00AB3A71">
            <w:pPr>
              <w:tabs>
                <w:tab w:val="left" w:pos="567"/>
                <w:tab w:val="left" w:pos="1843"/>
              </w:tabs>
              <w:jc w:val="both"/>
              <w:rPr>
                <w:rFonts w:ascii="Times New Roman" w:hAnsi="Times New Roman" w:cs="Times New Roman"/>
                <w:sz w:val="28"/>
                <w:szCs w:val="28"/>
              </w:rPr>
            </w:pPr>
            <w:r>
              <w:rPr>
                <w:noProof/>
              </w:rPr>
              <w:drawing>
                <wp:inline distT="0" distB="0" distL="0" distR="0" wp14:anchorId="0C94587E" wp14:editId="51406D19">
                  <wp:extent cx="2066925" cy="2457450"/>
                  <wp:effectExtent l="0" t="0" r="9525" b="0"/>
                  <wp:docPr id="661043807" name="Chart 1">
                    <a:extLst xmlns:a="http://schemas.openxmlformats.org/drawingml/2006/main">
                      <a:ext uri="{FF2B5EF4-FFF2-40B4-BE49-F238E27FC236}">
                        <a16:creationId xmlns:a16="http://schemas.microsoft.com/office/drawing/2014/main" id="{9399EA62-AB68-6C4C-EB4A-82FC1BC4A3C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tc>
        <w:tc>
          <w:tcPr>
            <w:tcW w:w="3402" w:type="dxa"/>
          </w:tcPr>
          <w:p w14:paraId="299D3EC2" w14:textId="019990C8" w:rsidR="00EB62F2" w:rsidRDefault="00EB62F2" w:rsidP="00AB3A71">
            <w:pPr>
              <w:tabs>
                <w:tab w:val="left" w:pos="567"/>
                <w:tab w:val="left" w:pos="1843"/>
              </w:tabs>
              <w:jc w:val="both"/>
              <w:rPr>
                <w:rFonts w:ascii="Times New Roman" w:hAnsi="Times New Roman" w:cs="Times New Roman"/>
                <w:sz w:val="28"/>
                <w:szCs w:val="28"/>
              </w:rPr>
            </w:pPr>
            <w:r>
              <w:rPr>
                <w:noProof/>
              </w:rPr>
              <w:drawing>
                <wp:inline distT="0" distB="0" distL="0" distR="0" wp14:anchorId="7B540798" wp14:editId="2FA63BF6">
                  <wp:extent cx="2085975" cy="2457450"/>
                  <wp:effectExtent l="0" t="0" r="9525" b="0"/>
                  <wp:docPr id="1202251618" name="Chart 1">
                    <a:extLst xmlns:a="http://schemas.openxmlformats.org/drawingml/2006/main">
                      <a:ext uri="{FF2B5EF4-FFF2-40B4-BE49-F238E27FC236}">
                        <a16:creationId xmlns:a16="http://schemas.microsoft.com/office/drawing/2014/main" id="{0E8CD61D-4C43-8FCC-883F-DFB8721CD70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tc>
        <w:tc>
          <w:tcPr>
            <w:tcW w:w="3368" w:type="dxa"/>
          </w:tcPr>
          <w:p w14:paraId="107D6941" w14:textId="229D7C83" w:rsidR="00EB62F2" w:rsidRDefault="00EB62F2" w:rsidP="00AB3A71">
            <w:pPr>
              <w:tabs>
                <w:tab w:val="left" w:pos="567"/>
                <w:tab w:val="left" w:pos="1843"/>
              </w:tabs>
              <w:jc w:val="both"/>
              <w:rPr>
                <w:rFonts w:ascii="Times New Roman" w:hAnsi="Times New Roman" w:cs="Times New Roman"/>
                <w:sz w:val="28"/>
                <w:szCs w:val="28"/>
              </w:rPr>
            </w:pPr>
            <w:r>
              <w:rPr>
                <w:noProof/>
              </w:rPr>
              <w:drawing>
                <wp:inline distT="0" distB="0" distL="0" distR="0" wp14:anchorId="0EBE7719" wp14:editId="17572B14">
                  <wp:extent cx="2038350" cy="2447925"/>
                  <wp:effectExtent l="0" t="0" r="0" b="9525"/>
                  <wp:docPr id="1521614109" name="Chart 1">
                    <a:extLst xmlns:a="http://schemas.openxmlformats.org/drawingml/2006/main">
                      <a:ext uri="{FF2B5EF4-FFF2-40B4-BE49-F238E27FC236}">
                        <a16:creationId xmlns:a16="http://schemas.microsoft.com/office/drawing/2014/main" id="{F016F0FC-7CB5-AB49-19B3-C6E304D0333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tc>
      </w:tr>
    </w:tbl>
    <w:p w14:paraId="00E006E9" w14:textId="1AA4F51C" w:rsidR="0096021B" w:rsidRPr="00757B10" w:rsidRDefault="0096021B" w:rsidP="00AB3A71">
      <w:pPr>
        <w:tabs>
          <w:tab w:val="left" w:pos="567"/>
          <w:tab w:val="left" w:pos="1843"/>
        </w:tabs>
        <w:spacing w:after="0" w:line="240" w:lineRule="auto"/>
        <w:jc w:val="center"/>
        <w:rPr>
          <w:rFonts w:ascii="Times New Roman" w:hAnsi="Times New Roman" w:cs="Times New Roman"/>
          <w:sz w:val="28"/>
          <w:szCs w:val="28"/>
        </w:rPr>
      </w:pPr>
      <w:bookmarkStart w:id="280" w:name="_Toc209305084"/>
      <w:r w:rsidRPr="00757B10">
        <w:rPr>
          <w:rFonts w:ascii="Times New Roman" w:hAnsi="Times New Roman" w:cs="Times New Roman"/>
          <w:b/>
          <w:bCs/>
          <w:sz w:val="28"/>
          <w:szCs w:val="28"/>
        </w:rPr>
        <w:t xml:space="preserve">Biểu đồ 3. </w:t>
      </w:r>
      <w:r w:rsidRPr="00757B10">
        <w:rPr>
          <w:rFonts w:ascii="Times New Roman" w:hAnsi="Times New Roman" w:cs="Times New Roman"/>
          <w:b/>
          <w:bCs/>
          <w:sz w:val="28"/>
          <w:szCs w:val="28"/>
        </w:rPr>
        <w:fldChar w:fldCharType="begin"/>
      </w:r>
      <w:r w:rsidRPr="00757B10">
        <w:rPr>
          <w:rFonts w:ascii="Times New Roman" w:hAnsi="Times New Roman" w:cs="Times New Roman"/>
          <w:b/>
          <w:bCs/>
          <w:sz w:val="28"/>
          <w:szCs w:val="28"/>
        </w:rPr>
        <w:instrText xml:space="preserve"> SEQ Biểu_đồ_3. \* ARABIC </w:instrText>
      </w:r>
      <w:r w:rsidRPr="00757B10">
        <w:rPr>
          <w:rFonts w:ascii="Times New Roman" w:hAnsi="Times New Roman" w:cs="Times New Roman"/>
          <w:b/>
          <w:bCs/>
          <w:sz w:val="28"/>
          <w:szCs w:val="28"/>
        </w:rPr>
        <w:fldChar w:fldCharType="separate"/>
      </w:r>
      <w:r w:rsidR="00D72DC9">
        <w:rPr>
          <w:rFonts w:ascii="Times New Roman" w:hAnsi="Times New Roman" w:cs="Times New Roman"/>
          <w:b/>
          <w:bCs/>
          <w:noProof/>
          <w:sz w:val="28"/>
          <w:szCs w:val="28"/>
        </w:rPr>
        <w:t>8</w:t>
      </w:r>
      <w:r w:rsidRPr="00757B10">
        <w:rPr>
          <w:rFonts w:ascii="Times New Roman" w:hAnsi="Times New Roman" w:cs="Times New Roman"/>
          <w:b/>
          <w:bCs/>
          <w:sz w:val="28"/>
          <w:szCs w:val="28"/>
        </w:rPr>
        <w:fldChar w:fldCharType="end"/>
      </w:r>
      <w:r w:rsidRPr="00757B10">
        <w:rPr>
          <w:rFonts w:ascii="Times New Roman" w:hAnsi="Times New Roman" w:cs="Times New Roman"/>
          <w:b/>
          <w:bCs/>
          <w:sz w:val="28"/>
          <w:szCs w:val="28"/>
        </w:rPr>
        <w:t>.</w:t>
      </w:r>
      <w:r w:rsidRPr="00757B10">
        <w:rPr>
          <w:rFonts w:ascii="Times New Roman" w:hAnsi="Times New Roman" w:cs="Times New Roman"/>
          <w:i/>
          <w:iCs/>
          <w:sz w:val="28"/>
          <w:szCs w:val="28"/>
        </w:rPr>
        <w:t xml:space="preserve"> </w:t>
      </w:r>
      <w:r w:rsidRPr="00757B10">
        <w:rPr>
          <w:rFonts w:ascii="Times New Roman" w:hAnsi="Times New Roman" w:cs="Times New Roman"/>
          <w:sz w:val="28"/>
          <w:szCs w:val="28"/>
        </w:rPr>
        <w:t xml:space="preserve">Số lần </w:t>
      </w:r>
      <w:r>
        <w:rPr>
          <w:rFonts w:ascii="Times New Roman" w:hAnsi="Times New Roman" w:cs="Times New Roman"/>
          <w:sz w:val="28"/>
          <w:szCs w:val="28"/>
        </w:rPr>
        <w:t xml:space="preserve">chuột </w:t>
      </w:r>
      <w:r w:rsidRPr="00757B10">
        <w:rPr>
          <w:rFonts w:ascii="Times New Roman" w:hAnsi="Times New Roman" w:cs="Times New Roman"/>
          <w:sz w:val="28"/>
          <w:szCs w:val="28"/>
        </w:rPr>
        <w:t>băng qua</w:t>
      </w:r>
      <w:r>
        <w:rPr>
          <w:rFonts w:ascii="Times New Roman" w:hAnsi="Times New Roman" w:cs="Times New Roman"/>
          <w:sz w:val="28"/>
          <w:szCs w:val="28"/>
        </w:rPr>
        <w:t xml:space="preserve"> bệ, thời gian, quãng đường </w:t>
      </w:r>
      <w:r w:rsidRPr="00757B10">
        <w:rPr>
          <w:rFonts w:ascii="Times New Roman" w:hAnsi="Times New Roman" w:cs="Times New Roman"/>
          <w:sz w:val="28"/>
          <w:szCs w:val="28"/>
        </w:rPr>
        <w:t>tr</w:t>
      </w:r>
      <w:r>
        <w:rPr>
          <w:rFonts w:ascii="Times New Roman" w:hAnsi="Times New Roman" w:cs="Times New Roman"/>
          <w:sz w:val="28"/>
          <w:szCs w:val="28"/>
        </w:rPr>
        <w:t>ong</w:t>
      </w:r>
      <w:r w:rsidRPr="00757B10">
        <w:rPr>
          <w:rFonts w:ascii="Times New Roman" w:hAnsi="Times New Roman" w:cs="Times New Roman"/>
          <w:sz w:val="28"/>
          <w:szCs w:val="28"/>
        </w:rPr>
        <w:t xml:space="preserve"> </w:t>
      </w:r>
      <w:r>
        <w:rPr>
          <w:rFonts w:ascii="Times New Roman" w:hAnsi="Times New Roman" w:cs="Times New Roman"/>
          <w:sz w:val="28"/>
          <w:szCs w:val="28"/>
        </w:rPr>
        <w:t xml:space="preserve">trong góc mục tiêu trên </w:t>
      </w:r>
      <w:r w:rsidRPr="00757B10">
        <w:rPr>
          <w:rFonts w:ascii="Times New Roman" w:hAnsi="Times New Roman" w:cs="Times New Roman"/>
          <w:sz w:val="28"/>
          <w:szCs w:val="28"/>
        </w:rPr>
        <w:t>mê lộ nước</w:t>
      </w:r>
      <w:r>
        <w:rPr>
          <w:rFonts w:ascii="Times New Roman" w:hAnsi="Times New Roman" w:cs="Times New Roman"/>
          <w:sz w:val="28"/>
          <w:szCs w:val="28"/>
        </w:rPr>
        <w:t xml:space="preserve"> Morris</w:t>
      </w:r>
      <w:bookmarkEnd w:id="280"/>
    </w:p>
    <w:p w14:paraId="2D75B9C4" w14:textId="75BDAC70" w:rsidR="0096021B" w:rsidRPr="0054677A" w:rsidRDefault="0096021B" w:rsidP="00AB3A71">
      <w:pPr>
        <w:tabs>
          <w:tab w:val="left" w:pos="567"/>
          <w:tab w:val="left" w:pos="1843"/>
        </w:tabs>
        <w:spacing w:after="0" w:line="240" w:lineRule="auto"/>
        <w:jc w:val="center"/>
        <w:rPr>
          <w:rFonts w:ascii="Times New Roman" w:hAnsi="Times New Roman" w:cs="Times New Roman"/>
          <w:sz w:val="24"/>
          <w:szCs w:val="24"/>
        </w:rPr>
      </w:pPr>
      <w:r w:rsidRPr="0054677A">
        <w:rPr>
          <w:rFonts w:ascii="Times New Roman" w:hAnsi="Times New Roman" w:cs="Times New Roman"/>
          <w:sz w:val="24"/>
          <w:szCs w:val="24"/>
        </w:rPr>
        <w:t>Ký hiệu (*) là giá trị p so sánh giữa mô hình bệnh Alzheimer với mô hình giả, (&amp;)</w:t>
      </w:r>
      <w:r w:rsidR="0054677A" w:rsidRPr="0054677A">
        <w:rPr>
          <w:rFonts w:ascii="Times New Roman" w:hAnsi="Times New Roman" w:cs="Times New Roman"/>
          <w:sz w:val="24"/>
          <w:szCs w:val="24"/>
        </w:rPr>
        <w:t xml:space="preserve"> </w:t>
      </w:r>
      <w:r w:rsidRPr="0054677A">
        <w:rPr>
          <w:rFonts w:ascii="Times New Roman" w:hAnsi="Times New Roman" w:cs="Times New Roman"/>
          <w:sz w:val="24"/>
          <w:szCs w:val="24"/>
        </w:rPr>
        <w:t>giữa mô hình bệnh với bình thường (*, &amp; &lt; 0,05). (#) giữa mô hình giả với bình thường (# &gt; 0,05)</w:t>
      </w:r>
    </w:p>
    <w:p w14:paraId="3C00B05F" w14:textId="77777777" w:rsidR="0096021B" w:rsidRDefault="0096021B" w:rsidP="00E20346">
      <w:pPr>
        <w:tabs>
          <w:tab w:val="left" w:pos="567"/>
          <w:tab w:val="left" w:pos="1843"/>
        </w:tabs>
        <w:spacing w:after="0" w:line="240" w:lineRule="auto"/>
        <w:jc w:val="center"/>
        <w:rPr>
          <w:rFonts w:ascii="Times New Roman" w:hAnsi="Times New Roman" w:cs="Times New Roman"/>
          <w:sz w:val="24"/>
          <w:szCs w:val="24"/>
        </w:rPr>
      </w:pPr>
    </w:p>
    <w:p w14:paraId="263BE34F" w14:textId="2D9742AA" w:rsidR="00C94B28" w:rsidRPr="007E142E" w:rsidRDefault="0096021B" w:rsidP="00E20346">
      <w:pPr>
        <w:tabs>
          <w:tab w:val="left" w:pos="567"/>
          <w:tab w:val="left" w:pos="1843"/>
        </w:tabs>
        <w:spacing w:after="0" w:line="360" w:lineRule="auto"/>
        <w:ind w:firstLine="720"/>
        <w:jc w:val="both"/>
        <w:rPr>
          <w:rFonts w:ascii="Times New Roman" w:eastAsia="Times New Roman" w:hAnsi="Times New Roman" w:cs="Times New Roman"/>
          <w:spacing w:val="-2"/>
          <w:sz w:val="28"/>
          <w:szCs w:val="28"/>
        </w:rPr>
      </w:pPr>
      <w:r w:rsidRPr="007E142E">
        <w:rPr>
          <w:rFonts w:ascii="Times New Roman" w:hAnsi="Times New Roman" w:cs="Times New Roman"/>
          <w:spacing w:val="-2"/>
          <w:sz w:val="28"/>
          <w:szCs w:val="28"/>
        </w:rPr>
        <w:t xml:space="preserve">One-way ANOVA cho thấy khác biệt số lần qua bệ </w:t>
      </w:r>
      <w:r w:rsidRPr="007E142E">
        <w:rPr>
          <w:rFonts w:ascii="Times New Roman" w:eastAsia="Times New Roman" w:hAnsi="Times New Roman" w:cs="Times New Roman"/>
          <w:spacing w:val="-2"/>
          <w:sz w:val="28"/>
          <w:szCs w:val="28"/>
        </w:rPr>
        <w:t xml:space="preserve">[F(2, 20) = 15,37 p &lt; 0,001], </w:t>
      </w:r>
      <w:r w:rsidRPr="007E142E">
        <w:rPr>
          <w:rFonts w:ascii="Times New Roman" w:hAnsi="Times New Roman" w:cs="Times New Roman"/>
          <w:spacing w:val="-2"/>
          <w:sz w:val="28"/>
          <w:szCs w:val="28"/>
        </w:rPr>
        <w:t>thời gian [F(2, 20) = 5,89 p = 0,01]</w:t>
      </w:r>
      <w:r w:rsidR="007E142E" w:rsidRPr="007E142E">
        <w:rPr>
          <w:rFonts w:ascii="Times New Roman" w:hAnsi="Times New Roman" w:cs="Times New Roman"/>
          <w:spacing w:val="-2"/>
          <w:sz w:val="28"/>
          <w:szCs w:val="28"/>
        </w:rPr>
        <w:t xml:space="preserve">, </w:t>
      </w:r>
      <w:r w:rsidRPr="007E142E">
        <w:rPr>
          <w:rFonts w:ascii="Times New Roman" w:hAnsi="Times New Roman" w:cs="Times New Roman"/>
          <w:spacing w:val="-2"/>
          <w:sz w:val="28"/>
          <w:szCs w:val="28"/>
        </w:rPr>
        <w:t>quãng đường</w:t>
      </w:r>
      <w:r w:rsidR="007E142E">
        <w:rPr>
          <w:rFonts w:ascii="Times New Roman" w:hAnsi="Times New Roman" w:cs="Times New Roman"/>
          <w:spacing w:val="-2"/>
          <w:sz w:val="28"/>
          <w:szCs w:val="28"/>
        </w:rPr>
        <w:t xml:space="preserve"> ở</w:t>
      </w:r>
      <w:r w:rsidRPr="007E142E">
        <w:rPr>
          <w:rFonts w:ascii="Times New Roman" w:hAnsi="Times New Roman" w:cs="Times New Roman"/>
          <w:spacing w:val="-2"/>
          <w:sz w:val="28"/>
          <w:szCs w:val="28"/>
        </w:rPr>
        <w:t xml:space="preserve"> góc mục tiêu [F(2, 20) = 15,32 p &lt; 0,001] giữa 3 nhóm. </w:t>
      </w:r>
      <w:r w:rsidRPr="007E142E">
        <w:rPr>
          <w:rFonts w:ascii="Times New Roman" w:eastAsia="Times New Roman" w:hAnsi="Times New Roman" w:cs="Times New Roman"/>
          <w:spacing w:val="-2"/>
          <w:sz w:val="28"/>
          <w:szCs w:val="28"/>
        </w:rPr>
        <w:t>Tukey post hoc chỉ ra</w:t>
      </w:r>
      <w:r w:rsidR="007E142E" w:rsidRPr="007E142E">
        <w:rPr>
          <w:rFonts w:ascii="Times New Roman" w:eastAsia="Times New Roman" w:hAnsi="Times New Roman" w:cs="Times New Roman"/>
          <w:spacing w:val="-2"/>
          <w:sz w:val="28"/>
          <w:szCs w:val="28"/>
        </w:rPr>
        <w:t xml:space="preserve"> số lần qua bệ</w:t>
      </w:r>
      <w:r w:rsidRPr="007E142E">
        <w:rPr>
          <w:rFonts w:ascii="Times New Roman" w:hAnsi="Times New Roman" w:cs="Times New Roman"/>
          <w:spacing w:val="-2"/>
          <w:sz w:val="28"/>
          <w:szCs w:val="28"/>
        </w:rPr>
        <w:t xml:space="preserve"> nhóm</w:t>
      </w:r>
      <w:r w:rsidRPr="007E142E">
        <w:rPr>
          <w:rFonts w:ascii="Times New Roman" w:eastAsia="Times New Roman" w:hAnsi="Times New Roman" w:cs="Times New Roman"/>
          <w:spacing w:val="-2"/>
          <w:sz w:val="28"/>
          <w:szCs w:val="28"/>
        </w:rPr>
        <w:t xml:space="preserve"> MHA (1,00 ± 0,44) nhỏ hơn</w:t>
      </w:r>
      <w:r w:rsidR="00C94B28" w:rsidRPr="007E142E">
        <w:rPr>
          <w:rFonts w:ascii="Times New Roman" w:eastAsia="Times New Roman" w:hAnsi="Times New Roman" w:cs="Times New Roman"/>
          <w:spacing w:val="-2"/>
          <w:sz w:val="28"/>
          <w:szCs w:val="28"/>
        </w:rPr>
        <w:t xml:space="preserve"> </w:t>
      </w:r>
      <w:r w:rsidRPr="007E142E">
        <w:rPr>
          <w:rFonts w:ascii="Times New Roman" w:eastAsia="Times New Roman" w:hAnsi="Times New Roman" w:cs="Times New Roman"/>
          <w:spacing w:val="-2"/>
          <w:sz w:val="28"/>
          <w:szCs w:val="28"/>
        </w:rPr>
        <w:t>MHAg (3,50 ± 0,50) và bình thường</w:t>
      </w:r>
      <w:r w:rsidRPr="007E142E">
        <w:rPr>
          <w:rFonts w:ascii="Times New Roman" w:hAnsi="Times New Roman" w:cs="Times New Roman"/>
          <w:spacing w:val="-2"/>
          <w:sz w:val="28"/>
          <w:szCs w:val="28"/>
        </w:rPr>
        <w:t xml:space="preserve"> (</w:t>
      </w:r>
      <w:r w:rsidRPr="007E142E">
        <w:rPr>
          <w:rFonts w:ascii="Times New Roman" w:eastAsia="Times New Roman" w:hAnsi="Times New Roman" w:cs="Times New Roman"/>
          <w:spacing w:val="-2"/>
          <w:sz w:val="28"/>
          <w:szCs w:val="28"/>
        </w:rPr>
        <w:t xml:space="preserve">4,67 ± 0,42); </w:t>
      </w:r>
      <w:r w:rsidR="007E142E" w:rsidRPr="007E142E">
        <w:rPr>
          <w:rFonts w:ascii="Times New Roman" w:eastAsia="Times New Roman" w:hAnsi="Times New Roman" w:cs="Times New Roman"/>
          <w:spacing w:val="-2"/>
          <w:sz w:val="28"/>
          <w:szCs w:val="28"/>
        </w:rPr>
        <w:t>thời gian góc mục tiêu</w:t>
      </w:r>
      <w:r w:rsidRPr="007E142E">
        <w:rPr>
          <w:rFonts w:ascii="Times New Roman" w:eastAsia="Times New Roman" w:hAnsi="Times New Roman" w:cs="Times New Roman"/>
          <w:spacing w:val="-2"/>
          <w:sz w:val="28"/>
          <w:szCs w:val="28"/>
        </w:rPr>
        <w:t xml:space="preserve"> nhóm MHA (14,84 ± 4,61 s) nhỏ hơn MHAg (27,79 ± 1,78 s) và bình thường (29,52 ± 3,06 s); </w:t>
      </w:r>
      <w:r w:rsidR="007E142E" w:rsidRPr="007E142E">
        <w:rPr>
          <w:rFonts w:ascii="Times New Roman" w:eastAsia="Times New Roman" w:hAnsi="Times New Roman" w:cs="Times New Roman"/>
          <w:spacing w:val="-2"/>
          <w:sz w:val="28"/>
          <w:szCs w:val="28"/>
        </w:rPr>
        <w:t>quãng đường góc mục tiêu</w:t>
      </w:r>
      <w:r w:rsidRPr="007E142E">
        <w:rPr>
          <w:rFonts w:ascii="Times New Roman" w:eastAsia="Times New Roman" w:hAnsi="Times New Roman" w:cs="Times New Roman"/>
          <w:spacing w:val="-2"/>
          <w:sz w:val="28"/>
          <w:szCs w:val="28"/>
        </w:rPr>
        <w:t xml:space="preserve"> nhóm MHA (2,26 ± 0,82 m) nhỏ hơn</w:t>
      </w:r>
      <w:r w:rsidR="00C94B28" w:rsidRPr="007E142E">
        <w:rPr>
          <w:rFonts w:ascii="Times New Roman" w:eastAsia="Times New Roman" w:hAnsi="Times New Roman" w:cs="Times New Roman"/>
          <w:spacing w:val="-2"/>
          <w:sz w:val="28"/>
          <w:szCs w:val="28"/>
        </w:rPr>
        <w:t xml:space="preserve"> </w:t>
      </w:r>
      <w:r w:rsidRPr="007E142E">
        <w:rPr>
          <w:rFonts w:ascii="Times New Roman" w:eastAsia="Times New Roman" w:hAnsi="Times New Roman" w:cs="Times New Roman"/>
          <w:spacing w:val="-2"/>
          <w:sz w:val="28"/>
          <w:szCs w:val="28"/>
        </w:rPr>
        <w:t>MHAg (5,11 ± 0,34 m) và bình thường (6,87 ± 0,48 m).</w:t>
      </w:r>
    </w:p>
    <w:p w14:paraId="6B4C8476" w14:textId="54E81E98" w:rsidR="00B17547" w:rsidRDefault="0096021B" w:rsidP="00E20346">
      <w:pPr>
        <w:tabs>
          <w:tab w:val="left" w:pos="567"/>
          <w:tab w:val="left" w:pos="1843"/>
        </w:tabs>
        <w:spacing w:after="0" w:line="360" w:lineRule="auto"/>
        <w:ind w:firstLine="720"/>
        <w:jc w:val="both"/>
        <w:rPr>
          <w:rFonts w:ascii="Times New Roman" w:eastAsia="Times New Roman" w:hAnsi="Times New Roman" w:cs="Times New Roman"/>
          <w:spacing w:val="-2"/>
          <w:sz w:val="28"/>
          <w:szCs w:val="28"/>
        </w:rPr>
      </w:pPr>
      <w:r>
        <w:rPr>
          <w:rFonts w:ascii="Times New Roman" w:eastAsia="Times New Roman" w:hAnsi="Times New Roman" w:cs="Times New Roman"/>
          <w:sz w:val="28"/>
          <w:szCs w:val="28"/>
        </w:rPr>
        <w:t xml:space="preserve"> </w:t>
      </w:r>
      <w:r w:rsidR="00B17547" w:rsidRPr="00B17547">
        <w:rPr>
          <w:rFonts w:ascii="Times New Roman" w:eastAsia="Times New Roman" w:hAnsi="Times New Roman" w:cs="Times New Roman"/>
          <w:spacing w:val="-2"/>
          <w:sz w:val="28"/>
          <w:szCs w:val="28"/>
        </w:rPr>
        <w:t>*</w:t>
      </w:r>
      <w:r w:rsidR="00B17547">
        <w:rPr>
          <w:rFonts w:ascii="Times New Roman" w:eastAsia="Times New Roman" w:hAnsi="Times New Roman" w:cs="Times New Roman"/>
          <w:spacing w:val="-2"/>
          <w:sz w:val="28"/>
          <w:szCs w:val="28"/>
        </w:rPr>
        <w:t xml:space="preserve"> S</w:t>
      </w:r>
      <w:r w:rsidR="00B17547">
        <w:rPr>
          <w:rFonts w:ascii="Times New Roman" w:hAnsi="Times New Roman" w:cs="Times New Roman"/>
          <w:sz w:val="28"/>
          <w:szCs w:val="28"/>
        </w:rPr>
        <w:t>ố lần qua bệ, thời gian, quãng đường trong góc mục tiêu có khả năng tiên lượng mô hình bệnh Alzheimer</w:t>
      </w:r>
    </w:p>
    <w:p w14:paraId="510BD552" w14:textId="7FB71F20" w:rsidR="00B17547" w:rsidRPr="00D64029" w:rsidRDefault="001A44AC" w:rsidP="003F36B6">
      <w:pPr>
        <w:tabs>
          <w:tab w:val="left" w:pos="1843"/>
        </w:tabs>
        <w:spacing w:after="0" w:line="240" w:lineRule="auto"/>
        <w:jc w:val="center"/>
        <w:rPr>
          <w:rFonts w:ascii="Times New Roman" w:hAnsi="Times New Roman" w:cs="Times New Roman"/>
          <w:b/>
          <w:bCs/>
          <w:sz w:val="28"/>
          <w:szCs w:val="28"/>
        </w:rPr>
      </w:pPr>
      <w:bookmarkStart w:id="281" w:name="_Toc209305060"/>
      <w:r w:rsidRPr="00CE332D">
        <w:rPr>
          <w:rFonts w:ascii="Times New Roman" w:hAnsi="Times New Roman" w:cs="Times New Roman"/>
          <w:b/>
          <w:bCs/>
          <w:sz w:val="28"/>
          <w:szCs w:val="28"/>
        </w:rPr>
        <w:t>Bảng 3.</w:t>
      </w:r>
      <w:r w:rsidRPr="00CE332D">
        <w:rPr>
          <w:rFonts w:ascii="Times New Roman" w:hAnsi="Times New Roman" w:cs="Times New Roman"/>
          <w:b/>
          <w:bCs/>
          <w:i/>
          <w:iCs/>
          <w:sz w:val="28"/>
          <w:szCs w:val="28"/>
        </w:rPr>
        <w:fldChar w:fldCharType="begin"/>
      </w:r>
      <w:r w:rsidRPr="00CE332D">
        <w:rPr>
          <w:rFonts w:ascii="Times New Roman" w:hAnsi="Times New Roman" w:cs="Times New Roman"/>
          <w:b/>
          <w:bCs/>
          <w:sz w:val="28"/>
          <w:szCs w:val="28"/>
        </w:rPr>
        <w:instrText xml:space="preserve"> SEQ Bảng_3. \* ARABIC </w:instrText>
      </w:r>
      <w:r w:rsidRPr="00CE332D">
        <w:rPr>
          <w:rFonts w:ascii="Times New Roman" w:hAnsi="Times New Roman" w:cs="Times New Roman"/>
          <w:b/>
          <w:bCs/>
          <w:i/>
          <w:iCs/>
          <w:sz w:val="28"/>
          <w:szCs w:val="28"/>
        </w:rPr>
        <w:fldChar w:fldCharType="separate"/>
      </w:r>
      <w:r w:rsidR="00D72DC9">
        <w:rPr>
          <w:rFonts w:ascii="Times New Roman" w:hAnsi="Times New Roman" w:cs="Times New Roman"/>
          <w:b/>
          <w:bCs/>
          <w:noProof/>
          <w:sz w:val="28"/>
          <w:szCs w:val="28"/>
        </w:rPr>
        <w:t>3</w:t>
      </w:r>
      <w:r w:rsidRPr="00CE332D">
        <w:rPr>
          <w:rFonts w:ascii="Times New Roman" w:hAnsi="Times New Roman" w:cs="Times New Roman"/>
          <w:b/>
          <w:bCs/>
          <w:i/>
          <w:iCs/>
          <w:sz w:val="28"/>
          <w:szCs w:val="28"/>
        </w:rPr>
        <w:fldChar w:fldCharType="end"/>
      </w:r>
      <w:r w:rsidRPr="00CE332D">
        <w:rPr>
          <w:rFonts w:ascii="Times New Roman" w:hAnsi="Times New Roman" w:cs="Times New Roman"/>
          <w:b/>
          <w:bCs/>
          <w:sz w:val="28"/>
          <w:szCs w:val="28"/>
        </w:rPr>
        <w:t>.</w:t>
      </w:r>
      <w:r w:rsidRPr="00CE332D">
        <w:rPr>
          <w:rFonts w:ascii="Times New Roman" w:hAnsi="Times New Roman" w:cs="Times New Roman"/>
          <w:sz w:val="28"/>
          <w:szCs w:val="28"/>
        </w:rPr>
        <w:t xml:space="preserve"> </w:t>
      </w:r>
      <w:r w:rsidR="00B17547" w:rsidRPr="00D64029">
        <w:rPr>
          <w:rFonts w:ascii="Times New Roman" w:hAnsi="Times New Roman" w:cs="Times New Roman"/>
          <w:b/>
          <w:bCs/>
          <w:sz w:val="28"/>
          <w:szCs w:val="28"/>
        </w:rPr>
        <w:t xml:space="preserve">Diện tích dưới </w:t>
      </w:r>
      <w:r w:rsidR="00D50EE7" w:rsidRPr="00D64029">
        <w:rPr>
          <w:rFonts w:ascii="Times New Roman" w:hAnsi="Times New Roman" w:cs="Times New Roman"/>
          <w:b/>
          <w:bCs/>
          <w:sz w:val="28"/>
          <w:szCs w:val="28"/>
        </w:rPr>
        <w:t>đ</w:t>
      </w:r>
      <w:r w:rsidR="00B17547" w:rsidRPr="00D64029">
        <w:rPr>
          <w:rFonts w:ascii="Times New Roman" w:hAnsi="Times New Roman" w:cs="Times New Roman"/>
          <w:b/>
          <w:bCs/>
          <w:sz w:val="28"/>
          <w:szCs w:val="28"/>
        </w:rPr>
        <w:t xml:space="preserve">ường cong ROC, điểm cắt, độ nhạy, độ đặc hiệu của </w:t>
      </w:r>
      <w:bookmarkStart w:id="282" w:name="_Hlk204941322"/>
      <w:r w:rsidR="00B17547" w:rsidRPr="00D64029">
        <w:rPr>
          <w:rFonts w:ascii="Times New Roman" w:hAnsi="Times New Roman" w:cs="Times New Roman"/>
          <w:b/>
          <w:bCs/>
          <w:sz w:val="28"/>
          <w:szCs w:val="28"/>
        </w:rPr>
        <w:t>số lần qua bệ, thời gian, quãng đường ở góc mục tiêu trong tiên lượng mô hình bệnh Alzheimer</w:t>
      </w:r>
      <w:bookmarkEnd w:id="281"/>
      <w:bookmarkEnd w:id="282"/>
    </w:p>
    <w:tbl>
      <w:tblPr>
        <w:tblStyle w:val="TableGrid"/>
        <w:tblW w:w="10190" w:type="dxa"/>
        <w:jc w:val="center"/>
        <w:tblLook w:val="04A0" w:firstRow="1" w:lastRow="0" w:firstColumn="1" w:lastColumn="0" w:noHBand="0" w:noVBand="1"/>
      </w:tblPr>
      <w:tblGrid>
        <w:gridCol w:w="3539"/>
        <w:gridCol w:w="1134"/>
        <w:gridCol w:w="1134"/>
        <w:gridCol w:w="1559"/>
        <w:gridCol w:w="1843"/>
        <w:gridCol w:w="981"/>
      </w:tblGrid>
      <w:tr w:rsidR="001A44AC" w:rsidRPr="009E45B0" w14:paraId="5DBB3C4C" w14:textId="77777777" w:rsidTr="003F36B6">
        <w:trPr>
          <w:jc w:val="center"/>
        </w:trPr>
        <w:tc>
          <w:tcPr>
            <w:tcW w:w="3539" w:type="dxa"/>
            <w:vAlign w:val="center"/>
          </w:tcPr>
          <w:p w14:paraId="4E039436" w14:textId="77777777" w:rsidR="00B17547" w:rsidRPr="009E45B0" w:rsidRDefault="00B17547" w:rsidP="007E142E">
            <w:pPr>
              <w:tabs>
                <w:tab w:val="left" w:pos="1843"/>
              </w:tabs>
              <w:spacing w:before="20" w:after="20"/>
              <w:ind w:left="-113" w:right="-113"/>
              <w:jc w:val="center"/>
              <w:rPr>
                <w:rFonts w:ascii="Times New Roman" w:hAnsi="Times New Roman" w:cs="Times New Roman"/>
                <w:b/>
                <w:bCs/>
                <w:spacing w:val="-4"/>
                <w:sz w:val="28"/>
                <w:szCs w:val="28"/>
              </w:rPr>
            </w:pPr>
            <w:r w:rsidRPr="009E45B0">
              <w:rPr>
                <w:rFonts w:ascii="Times New Roman" w:hAnsi="Times New Roman" w:cs="Times New Roman"/>
                <w:b/>
                <w:bCs/>
                <w:spacing w:val="-4"/>
                <w:sz w:val="28"/>
                <w:szCs w:val="28"/>
              </w:rPr>
              <w:t>Biến số</w:t>
            </w:r>
          </w:p>
        </w:tc>
        <w:tc>
          <w:tcPr>
            <w:tcW w:w="1134" w:type="dxa"/>
            <w:vAlign w:val="center"/>
          </w:tcPr>
          <w:p w14:paraId="7A59CB42" w14:textId="77777777" w:rsidR="00B17547" w:rsidRPr="009E45B0" w:rsidRDefault="00B17547" w:rsidP="007E142E">
            <w:pPr>
              <w:tabs>
                <w:tab w:val="left" w:pos="1843"/>
              </w:tabs>
              <w:spacing w:before="20" w:after="20"/>
              <w:ind w:left="-113" w:right="-113"/>
              <w:jc w:val="center"/>
              <w:rPr>
                <w:rFonts w:ascii="Times New Roman Bold" w:hAnsi="Times New Roman Bold" w:cs="Times New Roman"/>
                <w:b/>
                <w:bCs/>
                <w:spacing w:val="-8"/>
                <w:sz w:val="28"/>
                <w:szCs w:val="28"/>
              </w:rPr>
            </w:pPr>
            <w:r w:rsidRPr="009E45B0">
              <w:rPr>
                <w:rFonts w:ascii="Times New Roman Bold" w:hAnsi="Times New Roman Bold" w:cs="Times New Roman"/>
                <w:b/>
                <w:bCs/>
                <w:spacing w:val="-8"/>
                <w:sz w:val="28"/>
                <w:szCs w:val="28"/>
              </w:rPr>
              <w:t>AUC (%)</w:t>
            </w:r>
          </w:p>
        </w:tc>
        <w:tc>
          <w:tcPr>
            <w:tcW w:w="1134" w:type="dxa"/>
            <w:vAlign w:val="center"/>
          </w:tcPr>
          <w:p w14:paraId="61D7958A" w14:textId="77777777" w:rsidR="00B17547" w:rsidRPr="009E45B0" w:rsidRDefault="00B17547" w:rsidP="007E142E">
            <w:pPr>
              <w:tabs>
                <w:tab w:val="left" w:pos="1843"/>
              </w:tabs>
              <w:spacing w:before="20" w:after="20"/>
              <w:ind w:left="-113" w:right="-113"/>
              <w:jc w:val="center"/>
              <w:rPr>
                <w:rFonts w:ascii="Times New Roman Bold" w:hAnsi="Times New Roman Bold" w:cs="Times New Roman"/>
                <w:b/>
                <w:bCs/>
                <w:spacing w:val="-8"/>
                <w:sz w:val="28"/>
                <w:szCs w:val="28"/>
              </w:rPr>
            </w:pPr>
            <w:r w:rsidRPr="009E45B0">
              <w:rPr>
                <w:rFonts w:ascii="Times New Roman Bold" w:hAnsi="Times New Roman Bold" w:cs="Times New Roman"/>
                <w:b/>
                <w:bCs/>
                <w:spacing w:val="-8"/>
                <w:sz w:val="28"/>
                <w:szCs w:val="28"/>
              </w:rPr>
              <w:t>Điểm cắt</w:t>
            </w:r>
          </w:p>
        </w:tc>
        <w:tc>
          <w:tcPr>
            <w:tcW w:w="1559" w:type="dxa"/>
            <w:vAlign w:val="center"/>
          </w:tcPr>
          <w:p w14:paraId="2690C4FF" w14:textId="77777777" w:rsidR="00B17547" w:rsidRPr="009E45B0" w:rsidRDefault="00B17547" w:rsidP="007E142E">
            <w:pPr>
              <w:tabs>
                <w:tab w:val="left" w:pos="1843"/>
              </w:tabs>
              <w:spacing w:before="20" w:after="20"/>
              <w:ind w:left="-113" w:right="-113"/>
              <w:jc w:val="center"/>
              <w:rPr>
                <w:rFonts w:ascii="Times New Roman Bold" w:hAnsi="Times New Roman Bold" w:cs="Times New Roman"/>
                <w:b/>
                <w:bCs/>
                <w:spacing w:val="-8"/>
                <w:sz w:val="28"/>
                <w:szCs w:val="28"/>
              </w:rPr>
            </w:pPr>
            <w:r w:rsidRPr="009E45B0">
              <w:rPr>
                <w:rFonts w:ascii="Times New Roman Bold" w:hAnsi="Times New Roman Bold" w:cs="Times New Roman"/>
                <w:b/>
                <w:bCs/>
                <w:spacing w:val="-8"/>
                <w:sz w:val="28"/>
                <w:szCs w:val="28"/>
              </w:rPr>
              <w:t>Độ nhạy (%)</w:t>
            </w:r>
          </w:p>
        </w:tc>
        <w:tc>
          <w:tcPr>
            <w:tcW w:w="1843" w:type="dxa"/>
            <w:vAlign w:val="center"/>
          </w:tcPr>
          <w:p w14:paraId="1AE239C3" w14:textId="60F03BAC" w:rsidR="00B17547" w:rsidRPr="009E45B0" w:rsidRDefault="00B17547" w:rsidP="007E142E">
            <w:pPr>
              <w:tabs>
                <w:tab w:val="left" w:pos="1843"/>
              </w:tabs>
              <w:spacing w:before="20" w:after="20"/>
              <w:ind w:left="-113" w:right="-113"/>
              <w:jc w:val="center"/>
              <w:rPr>
                <w:rFonts w:ascii="Times New Roman Bold" w:hAnsi="Times New Roman Bold" w:cs="Times New Roman"/>
                <w:b/>
                <w:bCs/>
                <w:spacing w:val="-8"/>
                <w:sz w:val="28"/>
                <w:szCs w:val="28"/>
              </w:rPr>
            </w:pPr>
            <w:r w:rsidRPr="009E45B0">
              <w:rPr>
                <w:rFonts w:ascii="Times New Roman Bold" w:hAnsi="Times New Roman Bold" w:cs="Times New Roman"/>
                <w:b/>
                <w:bCs/>
                <w:spacing w:val="-8"/>
                <w:sz w:val="28"/>
                <w:szCs w:val="28"/>
              </w:rPr>
              <w:t>Độ đặc hiệu</w:t>
            </w:r>
            <w:r w:rsidR="001A44AC" w:rsidRPr="009E45B0">
              <w:rPr>
                <w:rFonts w:ascii="Times New Roman Bold" w:hAnsi="Times New Roman Bold" w:cs="Times New Roman"/>
                <w:b/>
                <w:bCs/>
                <w:spacing w:val="-8"/>
                <w:sz w:val="28"/>
                <w:szCs w:val="28"/>
              </w:rPr>
              <w:t xml:space="preserve"> (%)</w:t>
            </w:r>
          </w:p>
        </w:tc>
        <w:tc>
          <w:tcPr>
            <w:tcW w:w="981" w:type="dxa"/>
            <w:vAlign w:val="center"/>
          </w:tcPr>
          <w:p w14:paraId="73CEC07C" w14:textId="77777777" w:rsidR="00B17547" w:rsidRPr="009E45B0" w:rsidRDefault="00B17547" w:rsidP="007E142E">
            <w:pPr>
              <w:tabs>
                <w:tab w:val="left" w:pos="1843"/>
              </w:tabs>
              <w:spacing w:before="20" w:after="20"/>
              <w:ind w:left="-113" w:right="-113"/>
              <w:jc w:val="center"/>
              <w:rPr>
                <w:rFonts w:ascii="Times New Roman" w:hAnsi="Times New Roman" w:cs="Times New Roman"/>
                <w:b/>
                <w:bCs/>
                <w:spacing w:val="-4"/>
                <w:sz w:val="28"/>
                <w:szCs w:val="28"/>
              </w:rPr>
            </w:pPr>
            <w:r w:rsidRPr="009E45B0">
              <w:rPr>
                <w:rFonts w:ascii="Times New Roman" w:hAnsi="Times New Roman" w:cs="Times New Roman"/>
                <w:b/>
                <w:bCs/>
                <w:spacing w:val="-4"/>
                <w:sz w:val="28"/>
                <w:szCs w:val="28"/>
              </w:rPr>
              <w:t>p</w:t>
            </w:r>
          </w:p>
        </w:tc>
      </w:tr>
      <w:tr w:rsidR="001A44AC" w:rsidRPr="009E45B0" w14:paraId="19A42B50" w14:textId="77777777" w:rsidTr="003F36B6">
        <w:trPr>
          <w:jc w:val="center"/>
        </w:trPr>
        <w:tc>
          <w:tcPr>
            <w:tcW w:w="3539" w:type="dxa"/>
            <w:vAlign w:val="center"/>
          </w:tcPr>
          <w:p w14:paraId="73051522" w14:textId="77777777" w:rsidR="00B17547" w:rsidRPr="009E45B0" w:rsidRDefault="00B17547" w:rsidP="007E142E">
            <w:pPr>
              <w:tabs>
                <w:tab w:val="left" w:pos="1843"/>
              </w:tabs>
              <w:spacing w:before="60" w:after="60"/>
              <w:ind w:left="-113" w:right="-113"/>
              <w:jc w:val="center"/>
              <w:rPr>
                <w:rFonts w:ascii="Times New Roman" w:hAnsi="Times New Roman" w:cs="Times New Roman"/>
                <w:spacing w:val="-4"/>
                <w:sz w:val="28"/>
                <w:szCs w:val="28"/>
              </w:rPr>
            </w:pPr>
            <w:r w:rsidRPr="009E45B0">
              <w:rPr>
                <w:rFonts w:ascii="Times New Roman" w:hAnsi="Times New Roman" w:cs="Times New Roman"/>
                <w:spacing w:val="-4"/>
                <w:sz w:val="28"/>
                <w:szCs w:val="28"/>
              </w:rPr>
              <w:t>Số lần qua bệ</w:t>
            </w:r>
          </w:p>
        </w:tc>
        <w:tc>
          <w:tcPr>
            <w:tcW w:w="1134" w:type="dxa"/>
            <w:vAlign w:val="center"/>
          </w:tcPr>
          <w:p w14:paraId="2508BE47" w14:textId="77777777" w:rsidR="00B17547" w:rsidRPr="009E45B0" w:rsidRDefault="00B17547" w:rsidP="007E142E">
            <w:pPr>
              <w:tabs>
                <w:tab w:val="left" w:pos="1843"/>
              </w:tabs>
              <w:spacing w:before="60" w:after="60"/>
              <w:ind w:left="-113" w:right="-113"/>
              <w:jc w:val="center"/>
              <w:rPr>
                <w:rFonts w:ascii="Times New Roman" w:hAnsi="Times New Roman" w:cs="Times New Roman"/>
                <w:spacing w:val="-4"/>
                <w:sz w:val="28"/>
                <w:szCs w:val="28"/>
              </w:rPr>
            </w:pPr>
            <w:r w:rsidRPr="009E45B0">
              <w:rPr>
                <w:rFonts w:ascii="Times New Roman" w:hAnsi="Times New Roman" w:cs="Times New Roman"/>
                <w:color w:val="000000"/>
                <w:spacing w:val="-4"/>
                <w:sz w:val="28"/>
                <w:szCs w:val="28"/>
              </w:rPr>
              <w:t>93</w:t>
            </w:r>
          </w:p>
        </w:tc>
        <w:tc>
          <w:tcPr>
            <w:tcW w:w="1134" w:type="dxa"/>
            <w:vAlign w:val="center"/>
          </w:tcPr>
          <w:p w14:paraId="5B786642" w14:textId="77777777" w:rsidR="00B17547" w:rsidRPr="009E45B0" w:rsidRDefault="00B17547" w:rsidP="007E142E">
            <w:pPr>
              <w:tabs>
                <w:tab w:val="left" w:pos="1843"/>
              </w:tabs>
              <w:spacing w:before="60" w:after="60"/>
              <w:ind w:left="-113" w:right="-113"/>
              <w:jc w:val="center"/>
              <w:rPr>
                <w:rFonts w:ascii="Times New Roman" w:hAnsi="Times New Roman" w:cs="Times New Roman"/>
                <w:spacing w:val="-4"/>
                <w:sz w:val="28"/>
                <w:szCs w:val="28"/>
              </w:rPr>
            </w:pPr>
            <w:r w:rsidRPr="009E45B0">
              <w:rPr>
                <w:rFonts w:ascii="Times New Roman" w:hAnsi="Times New Roman" w:cs="Times New Roman"/>
                <w:color w:val="000000"/>
                <w:spacing w:val="-4"/>
                <w:sz w:val="28"/>
                <w:szCs w:val="28"/>
              </w:rPr>
              <w:t>2,5</w:t>
            </w:r>
          </w:p>
        </w:tc>
        <w:tc>
          <w:tcPr>
            <w:tcW w:w="1559" w:type="dxa"/>
            <w:vAlign w:val="center"/>
          </w:tcPr>
          <w:p w14:paraId="34F7E238" w14:textId="77777777" w:rsidR="00B17547" w:rsidRPr="009E45B0" w:rsidRDefault="00B17547" w:rsidP="007E142E">
            <w:pPr>
              <w:tabs>
                <w:tab w:val="left" w:pos="1843"/>
              </w:tabs>
              <w:spacing w:before="60" w:after="60"/>
              <w:ind w:left="-113" w:right="-113"/>
              <w:jc w:val="center"/>
              <w:rPr>
                <w:rFonts w:ascii="Times New Roman" w:hAnsi="Times New Roman" w:cs="Times New Roman"/>
                <w:spacing w:val="-4"/>
                <w:sz w:val="28"/>
                <w:szCs w:val="28"/>
              </w:rPr>
            </w:pPr>
            <w:r w:rsidRPr="009E45B0">
              <w:rPr>
                <w:rFonts w:ascii="Times New Roman" w:hAnsi="Times New Roman" w:cs="Times New Roman"/>
                <w:color w:val="000000"/>
                <w:spacing w:val="-4"/>
                <w:sz w:val="28"/>
                <w:szCs w:val="28"/>
              </w:rPr>
              <w:t>84</w:t>
            </w:r>
          </w:p>
        </w:tc>
        <w:tc>
          <w:tcPr>
            <w:tcW w:w="1843" w:type="dxa"/>
            <w:vAlign w:val="center"/>
          </w:tcPr>
          <w:p w14:paraId="24AE5BEE" w14:textId="77777777" w:rsidR="00B17547" w:rsidRPr="009E45B0" w:rsidRDefault="00B17547" w:rsidP="007E142E">
            <w:pPr>
              <w:tabs>
                <w:tab w:val="left" w:pos="1843"/>
              </w:tabs>
              <w:spacing w:before="60" w:after="60"/>
              <w:ind w:left="-113" w:right="-113"/>
              <w:jc w:val="center"/>
              <w:rPr>
                <w:rFonts w:ascii="Times New Roman" w:hAnsi="Times New Roman" w:cs="Times New Roman"/>
                <w:spacing w:val="-4"/>
                <w:sz w:val="28"/>
                <w:szCs w:val="28"/>
              </w:rPr>
            </w:pPr>
            <w:r w:rsidRPr="009E45B0">
              <w:rPr>
                <w:rFonts w:ascii="Times New Roman" w:hAnsi="Times New Roman" w:cs="Times New Roman"/>
                <w:spacing w:val="-4"/>
                <w:sz w:val="28"/>
                <w:szCs w:val="28"/>
              </w:rPr>
              <w:t>86</w:t>
            </w:r>
          </w:p>
        </w:tc>
        <w:tc>
          <w:tcPr>
            <w:tcW w:w="981" w:type="dxa"/>
            <w:vAlign w:val="center"/>
          </w:tcPr>
          <w:p w14:paraId="50098E47" w14:textId="77777777" w:rsidR="00B17547" w:rsidRPr="009E45B0" w:rsidRDefault="00B17547" w:rsidP="007E142E">
            <w:pPr>
              <w:tabs>
                <w:tab w:val="left" w:pos="1843"/>
              </w:tabs>
              <w:spacing w:before="60" w:after="60"/>
              <w:ind w:left="-113" w:right="-113"/>
              <w:jc w:val="center"/>
              <w:rPr>
                <w:rFonts w:ascii="Times New Roman" w:hAnsi="Times New Roman" w:cs="Times New Roman"/>
                <w:spacing w:val="-4"/>
                <w:sz w:val="28"/>
                <w:szCs w:val="28"/>
              </w:rPr>
            </w:pPr>
            <w:r w:rsidRPr="009E45B0">
              <w:rPr>
                <w:rFonts w:ascii="Times New Roman" w:hAnsi="Times New Roman" w:cs="Times New Roman"/>
                <w:spacing w:val="-4"/>
                <w:sz w:val="28"/>
                <w:szCs w:val="28"/>
              </w:rPr>
              <w:t>&lt; 0,001</w:t>
            </w:r>
          </w:p>
        </w:tc>
      </w:tr>
      <w:tr w:rsidR="001A44AC" w:rsidRPr="009E45B0" w14:paraId="00CE3B7A" w14:textId="77777777" w:rsidTr="003F36B6">
        <w:trPr>
          <w:jc w:val="center"/>
        </w:trPr>
        <w:tc>
          <w:tcPr>
            <w:tcW w:w="3539" w:type="dxa"/>
            <w:tcBorders>
              <w:bottom w:val="single" w:sz="4" w:space="0" w:color="auto"/>
            </w:tcBorders>
            <w:vAlign w:val="center"/>
          </w:tcPr>
          <w:p w14:paraId="4A1E56A8" w14:textId="411B99D2" w:rsidR="00B17547" w:rsidRPr="009E45B0" w:rsidRDefault="00B17547" w:rsidP="007E142E">
            <w:pPr>
              <w:tabs>
                <w:tab w:val="left" w:pos="1843"/>
              </w:tabs>
              <w:spacing w:before="60" w:after="60"/>
              <w:ind w:left="-113" w:right="-113"/>
              <w:jc w:val="center"/>
              <w:rPr>
                <w:rFonts w:ascii="Times New Roman" w:hAnsi="Times New Roman" w:cs="Times New Roman"/>
                <w:spacing w:val="-4"/>
                <w:sz w:val="28"/>
                <w:szCs w:val="28"/>
              </w:rPr>
            </w:pPr>
            <w:r w:rsidRPr="009E45B0">
              <w:rPr>
                <w:rFonts w:ascii="Times New Roman" w:hAnsi="Times New Roman" w:cs="Times New Roman"/>
                <w:spacing w:val="-4"/>
                <w:sz w:val="28"/>
                <w:szCs w:val="28"/>
              </w:rPr>
              <w:t>Thời gian góc mục tiêu (s)</w:t>
            </w:r>
          </w:p>
        </w:tc>
        <w:tc>
          <w:tcPr>
            <w:tcW w:w="1134" w:type="dxa"/>
            <w:tcBorders>
              <w:bottom w:val="single" w:sz="4" w:space="0" w:color="auto"/>
            </w:tcBorders>
            <w:vAlign w:val="center"/>
          </w:tcPr>
          <w:p w14:paraId="08EF4686" w14:textId="77777777" w:rsidR="00B17547" w:rsidRPr="009E45B0" w:rsidRDefault="00B17547" w:rsidP="007E142E">
            <w:pPr>
              <w:tabs>
                <w:tab w:val="left" w:pos="1843"/>
              </w:tabs>
              <w:spacing w:before="60" w:after="60"/>
              <w:ind w:left="-113" w:right="-113"/>
              <w:jc w:val="center"/>
              <w:rPr>
                <w:rFonts w:ascii="Times New Roman" w:hAnsi="Times New Roman" w:cs="Times New Roman"/>
                <w:spacing w:val="-4"/>
                <w:sz w:val="28"/>
                <w:szCs w:val="28"/>
              </w:rPr>
            </w:pPr>
            <w:r w:rsidRPr="009E45B0">
              <w:rPr>
                <w:rFonts w:ascii="Times New Roman" w:hAnsi="Times New Roman" w:cs="Times New Roman"/>
                <w:color w:val="000000"/>
                <w:spacing w:val="-4"/>
                <w:sz w:val="28"/>
                <w:szCs w:val="28"/>
              </w:rPr>
              <w:t>85</w:t>
            </w:r>
          </w:p>
        </w:tc>
        <w:tc>
          <w:tcPr>
            <w:tcW w:w="1134" w:type="dxa"/>
            <w:tcBorders>
              <w:bottom w:val="single" w:sz="4" w:space="0" w:color="auto"/>
            </w:tcBorders>
            <w:vAlign w:val="center"/>
          </w:tcPr>
          <w:p w14:paraId="5E712DD6" w14:textId="77777777" w:rsidR="00B17547" w:rsidRPr="009E45B0" w:rsidRDefault="00B17547" w:rsidP="007E142E">
            <w:pPr>
              <w:tabs>
                <w:tab w:val="left" w:pos="1843"/>
              </w:tabs>
              <w:spacing w:before="60" w:after="60"/>
              <w:ind w:left="-113" w:right="-113"/>
              <w:jc w:val="center"/>
              <w:rPr>
                <w:rFonts w:ascii="Times New Roman" w:hAnsi="Times New Roman" w:cs="Times New Roman"/>
                <w:spacing w:val="-4"/>
                <w:sz w:val="28"/>
                <w:szCs w:val="28"/>
              </w:rPr>
            </w:pPr>
            <w:r w:rsidRPr="009E45B0">
              <w:rPr>
                <w:rFonts w:ascii="Times New Roman" w:hAnsi="Times New Roman" w:cs="Times New Roman"/>
                <w:color w:val="000000"/>
                <w:spacing w:val="-4"/>
                <w:sz w:val="28"/>
                <w:szCs w:val="28"/>
              </w:rPr>
              <w:t>23,15</w:t>
            </w:r>
          </w:p>
        </w:tc>
        <w:tc>
          <w:tcPr>
            <w:tcW w:w="1559" w:type="dxa"/>
            <w:tcBorders>
              <w:bottom w:val="single" w:sz="4" w:space="0" w:color="auto"/>
            </w:tcBorders>
            <w:vAlign w:val="center"/>
          </w:tcPr>
          <w:p w14:paraId="36F85C8F" w14:textId="77777777" w:rsidR="00B17547" w:rsidRPr="009E45B0" w:rsidRDefault="00B17547" w:rsidP="007E142E">
            <w:pPr>
              <w:tabs>
                <w:tab w:val="left" w:pos="1843"/>
              </w:tabs>
              <w:spacing w:before="60" w:after="60"/>
              <w:ind w:left="-113" w:right="-113"/>
              <w:jc w:val="center"/>
              <w:rPr>
                <w:rFonts w:ascii="Times New Roman" w:hAnsi="Times New Roman" w:cs="Times New Roman"/>
                <w:spacing w:val="-4"/>
                <w:sz w:val="28"/>
                <w:szCs w:val="28"/>
              </w:rPr>
            </w:pPr>
            <w:r w:rsidRPr="009E45B0">
              <w:rPr>
                <w:rFonts w:ascii="Times New Roman" w:hAnsi="Times New Roman" w:cs="Times New Roman"/>
                <w:color w:val="000000"/>
                <w:spacing w:val="-4"/>
                <w:sz w:val="28"/>
                <w:szCs w:val="28"/>
              </w:rPr>
              <w:t>75</w:t>
            </w:r>
          </w:p>
        </w:tc>
        <w:tc>
          <w:tcPr>
            <w:tcW w:w="1843" w:type="dxa"/>
            <w:tcBorders>
              <w:bottom w:val="single" w:sz="4" w:space="0" w:color="auto"/>
            </w:tcBorders>
            <w:vAlign w:val="center"/>
          </w:tcPr>
          <w:p w14:paraId="7103B06A" w14:textId="77777777" w:rsidR="00B17547" w:rsidRPr="009E45B0" w:rsidRDefault="00B17547" w:rsidP="007E142E">
            <w:pPr>
              <w:tabs>
                <w:tab w:val="left" w:pos="1843"/>
              </w:tabs>
              <w:spacing w:before="60" w:after="60"/>
              <w:ind w:left="-113" w:right="-113"/>
              <w:jc w:val="center"/>
              <w:rPr>
                <w:rFonts w:ascii="Times New Roman" w:hAnsi="Times New Roman" w:cs="Times New Roman"/>
                <w:spacing w:val="-4"/>
                <w:sz w:val="28"/>
                <w:szCs w:val="28"/>
              </w:rPr>
            </w:pPr>
            <w:r w:rsidRPr="009E45B0">
              <w:rPr>
                <w:rFonts w:ascii="Times New Roman" w:hAnsi="Times New Roman" w:cs="Times New Roman"/>
                <w:spacing w:val="-4"/>
                <w:sz w:val="28"/>
                <w:szCs w:val="28"/>
              </w:rPr>
              <w:t>86</w:t>
            </w:r>
          </w:p>
        </w:tc>
        <w:tc>
          <w:tcPr>
            <w:tcW w:w="981" w:type="dxa"/>
            <w:tcBorders>
              <w:bottom w:val="single" w:sz="4" w:space="0" w:color="auto"/>
            </w:tcBorders>
            <w:vAlign w:val="center"/>
          </w:tcPr>
          <w:p w14:paraId="3593C3E0" w14:textId="77777777" w:rsidR="00B17547" w:rsidRPr="009E45B0" w:rsidRDefault="00B17547" w:rsidP="007E142E">
            <w:pPr>
              <w:tabs>
                <w:tab w:val="left" w:pos="1843"/>
              </w:tabs>
              <w:spacing w:before="60" w:after="60"/>
              <w:ind w:left="-113" w:right="-113"/>
              <w:jc w:val="center"/>
              <w:rPr>
                <w:rFonts w:ascii="Times New Roman" w:hAnsi="Times New Roman" w:cs="Times New Roman"/>
                <w:spacing w:val="-4"/>
                <w:sz w:val="28"/>
                <w:szCs w:val="28"/>
              </w:rPr>
            </w:pPr>
            <w:r w:rsidRPr="009E45B0">
              <w:rPr>
                <w:rFonts w:ascii="Times New Roman" w:hAnsi="Times New Roman" w:cs="Times New Roman"/>
                <w:spacing w:val="-4"/>
                <w:sz w:val="28"/>
                <w:szCs w:val="28"/>
              </w:rPr>
              <w:t>&lt; 0,001</w:t>
            </w:r>
          </w:p>
        </w:tc>
      </w:tr>
      <w:tr w:rsidR="001A44AC" w:rsidRPr="009E45B0" w14:paraId="507080CB" w14:textId="77777777" w:rsidTr="003F36B6">
        <w:trPr>
          <w:jc w:val="center"/>
        </w:trPr>
        <w:tc>
          <w:tcPr>
            <w:tcW w:w="3539" w:type="dxa"/>
            <w:tcBorders>
              <w:top w:val="single" w:sz="4" w:space="0" w:color="auto"/>
              <w:left w:val="single" w:sz="4" w:space="0" w:color="auto"/>
              <w:bottom w:val="single" w:sz="4" w:space="0" w:color="auto"/>
              <w:right w:val="nil"/>
            </w:tcBorders>
            <w:vAlign w:val="center"/>
          </w:tcPr>
          <w:p w14:paraId="02CC554C" w14:textId="5AE8D85E" w:rsidR="00B17547" w:rsidRPr="009E45B0" w:rsidRDefault="00B17547" w:rsidP="007E142E">
            <w:pPr>
              <w:tabs>
                <w:tab w:val="left" w:pos="1843"/>
              </w:tabs>
              <w:spacing w:before="60" w:after="60"/>
              <w:ind w:left="-113" w:right="-113"/>
              <w:jc w:val="center"/>
              <w:rPr>
                <w:rFonts w:ascii="Times New Roman" w:hAnsi="Times New Roman" w:cs="Times New Roman"/>
                <w:spacing w:val="-4"/>
                <w:sz w:val="28"/>
                <w:szCs w:val="28"/>
              </w:rPr>
            </w:pPr>
            <w:r w:rsidRPr="009E45B0">
              <w:rPr>
                <w:rFonts w:ascii="Times New Roman" w:hAnsi="Times New Roman" w:cs="Times New Roman"/>
                <w:spacing w:val="-4"/>
                <w:sz w:val="28"/>
                <w:szCs w:val="28"/>
              </w:rPr>
              <w:t>Quãng đường góc mục tiêu (m)</w:t>
            </w:r>
          </w:p>
        </w:tc>
        <w:tc>
          <w:tcPr>
            <w:tcW w:w="1134" w:type="dxa"/>
            <w:tcBorders>
              <w:top w:val="single" w:sz="4" w:space="0" w:color="auto"/>
              <w:left w:val="nil"/>
              <w:bottom w:val="single" w:sz="4" w:space="0" w:color="auto"/>
              <w:right w:val="nil"/>
            </w:tcBorders>
            <w:vAlign w:val="center"/>
          </w:tcPr>
          <w:p w14:paraId="73F0EAE5" w14:textId="77777777" w:rsidR="00B17547" w:rsidRPr="009E45B0" w:rsidRDefault="00B17547" w:rsidP="007E142E">
            <w:pPr>
              <w:tabs>
                <w:tab w:val="left" w:pos="1843"/>
              </w:tabs>
              <w:spacing w:before="60" w:after="60"/>
              <w:ind w:left="-113" w:right="-113"/>
              <w:jc w:val="center"/>
              <w:rPr>
                <w:rFonts w:ascii="Times New Roman" w:hAnsi="Times New Roman" w:cs="Times New Roman"/>
                <w:spacing w:val="-4"/>
                <w:sz w:val="28"/>
                <w:szCs w:val="28"/>
              </w:rPr>
            </w:pPr>
            <w:r w:rsidRPr="009E45B0">
              <w:rPr>
                <w:rFonts w:ascii="Times New Roman" w:hAnsi="Times New Roman" w:cs="Times New Roman"/>
                <w:color w:val="000000"/>
                <w:spacing w:val="-4"/>
                <w:sz w:val="28"/>
                <w:szCs w:val="28"/>
              </w:rPr>
              <w:t>90</w:t>
            </w:r>
          </w:p>
        </w:tc>
        <w:tc>
          <w:tcPr>
            <w:tcW w:w="1134" w:type="dxa"/>
            <w:tcBorders>
              <w:top w:val="single" w:sz="4" w:space="0" w:color="auto"/>
              <w:left w:val="nil"/>
              <w:bottom w:val="single" w:sz="4" w:space="0" w:color="auto"/>
              <w:right w:val="nil"/>
            </w:tcBorders>
            <w:vAlign w:val="center"/>
          </w:tcPr>
          <w:p w14:paraId="7C7057EC" w14:textId="77777777" w:rsidR="00B17547" w:rsidRPr="009E45B0" w:rsidRDefault="00B17547" w:rsidP="007E142E">
            <w:pPr>
              <w:tabs>
                <w:tab w:val="left" w:pos="1843"/>
              </w:tabs>
              <w:spacing w:before="60" w:after="60"/>
              <w:ind w:left="-113" w:right="-113"/>
              <w:jc w:val="center"/>
              <w:rPr>
                <w:rFonts w:ascii="Times New Roman" w:hAnsi="Times New Roman" w:cs="Times New Roman"/>
                <w:spacing w:val="-4"/>
                <w:sz w:val="28"/>
                <w:szCs w:val="28"/>
              </w:rPr>
            </w:pPr>
            <w:r w:rsidRPr="009E45B0">
              <w:rPr>
                <w:rFonts w:ascii="Times New Roman" w:hAnsi="Times New Roman" w:cs="Times New Roman"/>
                <w:color w:val="000000"/>
                <w:spacing w:val="-4"/>
                <w:sz w:val="28"/>
                <w:szCs w:val="28"/>
              </w:rPr>
              <w:t>4,33</w:t>
            </w:r>
          </w:p>
        </w:tc>
        <w:tc>
          <w:tcPr>
            <w:tcW w:w="1559" w:type="dxa"/>
            <w:tcBorders>
              <w:top w:val="single" w:sz="4" w:space="0" w:color="auto"/>
              <w:left w:val="nil"/>
              <w:bottom w:val="single" w:sz="4" w:space="0" w:color="auto"/>
              <w:right w:val="nil"/>
            </w:tcBorders>
            <w:vAlign w:val="center"/>
          </w:tcPr>
          <w:p w14:paraId="7CE9ECA5" w14:textId="77777777" w:rsidR="00B17547" w:rsidRPr="009E45B0" w:rsidRDefault="00B17547" w:rsidP="007E142E">
            <w:pPr>
              <w:tabs>
                <w:tab w:val="left" w:pos="1843"/>
              </w:tabs>
              <w:spacing w:before="60" w:after="60"/>
              <w:ind w:left="-113" w:right="-113"/>
              <w:jc w:val="center"/>
              <w:rPr>
                <w:rFonts w:ascii="Times New Roman" w:hAnsi="Times New Roman" w:cs="Times New Roman"/>
                <w:spacing w:val="-4"/>
                <w:sz w:val="28"/>
                <w:szCs w:val="28"/>
              </w:rPr>
            </w:pPr>
            <w:r w:rsidRPr="009E45B0">
              <w:rPr>
                <w:rFonts w:ascii="Times New Roman" w:hAnsi="Times New Roman" w:cs="Times New Roman"/>
                <w:spacing w:val="-4"/>
                <w:sz w:val="28"/>
                <w:szCs w:val="28"/>
              </w:rPr>
              <w:t>77</w:t>
            </w:r>
          </w:p>
        </w:tc>
        <w:tc>
          <w:tcPr>
            <w:tcW w:w="1843" w:type="dxa"/>
            <w:tcBorders>
              <w:top w:val="single" w:sz="4" w:space="0" w:color="auto"/>
              <w:left w:val="nil"/>
              <w:bottom w:val="single" w:sz="4" w:space="0" w:color="auto"/>
              <w:right w:val="nil"/>
            </w:tcBorders>
            <w:vAlign w:val="center"/>
          </w:tcPr>
          <w:p w14:paraId="35287625" w14:textId="77777777" w:rsidR="00B17547" w:rsidRPr="009E45B0" w:rsidRDefault="00B17547" w:rsidP="007E142E">
            <w:pPr>
              <w:tabs>
                <w:tab w:val="left" w:pos="1843"/>
              </w:tabs>
              <w:spacing w:before="60" w:after="60"/>
              <w:ind w:left="-113" w:right="-113"/>
              <w:jc w:val="center"/>
              <w:rPr>
                <w:rFonts w:ascii="Times New Roman" w:hAnsi="Times New Roman" w:cs="Times New Roman"/>
                <w:spacing w:val="-4"/>
                <w:sz w:val="28"/>
                <w:szCs w:val="28"/>
              </w:rPr>
            </w:pPr>
            <w:r w:rsidRPr="009E45B0">
              <w:rPr>
                <w:rFonts w:ascii="Times New Roman" w:hAnsi="Times New Roman" w:cs="Times New Roman"/>
                <w:spacing w:val="-4"/>
                <w:sz w:val="28"/>
                <w:szCs w:val="28"/>
              </w:rPr>
              <w:t>93</w:t>
            </w:r>
          </w:p>
        </w:tc>
        <w:tc>
          <w:tcPr>
            <w:tcW w:w="981" w:type="dxa"/>
            <w:tcBorders>
              <w:top w:val="single" w:sz="4" w:space="0" w:color="auto"/>
              <w:left w:val="nil"/>
              <w:bottom w:val="single" w:sz="4" w:space="0" w:color="auto"/>
              <w:right w:val="single" w:sz="4" w:space="0" w:color="auto"/>
            </w:tcBorders>
            <w:vAlign w:val="center"/>
          </w:tcPr>
          <w:p w14:paraId="6C493B30" w14:textId="77777777" w:rsidR="00B17547" w:rsidRPr="009E45B0" w:rsidRDefault="00B17547" w:rsidP="007E142E">
            <w:pPr>
              <w:tabs>
                <w:tab w:val="left" w:pos="1843"/>
              </w:tabs>
              <w:spacing w:before="60" w:after="60"/>
              <w:ind w:left="-113" w:right="-113"/>
              <w:jc w:val="center"/>
              <w:rPr>
                <w:rFonts w:ascii="Times New Roman" w:hAnsi="Times New Roman" w:cs="Times New Roman"/>
                <w:spacing w:val="-4"/>
                <w:sz w:val="28"/>
                <w:szCs w:val="28"/>
              </w:rPr>
            </w:pPr>
            <w:r w:rsidRPr="009E45B0">
              <w:rPr>
                <w:rFonts w:ascii="Times New Roman" w:hAnsi="Times New Roman" w:cs="Times New Roman"/>
                <w:spacing w:val="-4"/>
                <w:sz w:val="28"/>
                <w:szCs w:val="28"/>
              </w:rPr>
              <w:t>&lt; 0,001</w:t>
            </w:r>
          </w:p>
        </w:tc>
      </w:tr>
      <w:tr w:rsidR="003F36B6" w:rsidRPr="009E45B0" w14:paraId="2EA9C3F6" w14:textId="77777777" w:rsidTr="003F36B6">
        <w:trPr>
          <w:jc w:val="center"/>
        </w:trPr>
        <w:tc>
          <w:tcPr>
            <w:tcW w:w="10190" w:type="dxa"/>
            <w:gridSpan w:val="6"/>
            <w:tcBorders>
              <w:top w:val="single" w:sz="4" w:space="0" w:color="auto"/>
              <w:left w:val="nil"/>
              <w:bottom w:val="nil"/>
              <w:right w:val="nil"/>
            </w:tcBorders>
            <w:vAlign w:val="center"/>
          </w:tcPr>
          <w:p w14:paraId="07D5C315" w14:textId="3B38F1A0" w:rsidR="003F36B6" w:rsidRPr="00741BE5" w:rsidRDefault="003F36B6" w:rsidP="007E142E">
            <w:pPr>
              <w:tabs>
                <w:tab w:val="left" w:pos="1843"/>
              </w:tabs>
              <w:ind w:left="-57" w:right="-57"/>
              <w:jc w:val="right"/>
              <w:rPr>
                <w:rFonts w:ascii="Times New Roman" w:hAnsi="Times New Roman" w:cs="Times New Roman"/>
                <w:spacing w:val="-6"/>
                <w:sz w:val="24"/>
                <w:szCs w:val="24"/>
              </w:rPr>
            </w:pPr>
            <w:r w:rsidRPr="00741BE5">
              <w:rPr>
                <w:rFonts w:ascii="Times New Roman" w:hAnsi="Times New Roman" w:cs="Times New Roman"/>
                <w:i/>
                <w:iCs/>
                <w:spacing w:val="-6"/>
                <w:sz w:val="24"/>
                <w:szCs w:val="24"/>
              </w:rPr>
              <w:t>n = 45 [nhóm mô hình Alzheimer (31), mô hình giả (8), bình thường (6)]. ROC: Receiver operating characteristic (đặc trưng hoạt động của bộ thu nhận). AUC: Area under the curve (diện tích dưới đường cong)</w:t>
            </w:r>
          </w:p>
        </w:tc>
      </w:tr>
    </w:tbl>
    <w:p w14:paraId="16D02D46" w14:textId="77777777" w:rsidR="00070B7A" w:rsidRDefault="00070B7A" w:rsidP="00070B7A">
      <w:pPr>
        <w:tabs>
          <w:tab w:val="left" w:pos="1843"/>
        </w:tabs>
        <w:spacing w:after="0" w:line="360" w:lineRule="auto"/>
        <w:ind w:firstLine="720"/>
        <w:jc w:val="both"/>
        <w:rPr>
          <w:rFonts w:ascii="Times New Roman" w:hAnsi="Times New Roman" w:cs="Times New Roman"/>
          <w:sz w:val="28"/>
          <w:szCs w:val="28"/>
        </w:rPr>
      </w:pPr>
      <w:r>
        <w:rPr>
          <w:rFonts w:ascii="Times New Roman" w:hAnsi="Times New Roman" w:cs="Times New Roman"/>
          <w:sz w:val="28"/>
          <w:szCs w:val="28"/>
        </w:rPr>
        <w:lastRenderedPageBreak/>
        <w:t xml:space="preserve">Số lần qua bệ; thời gian, quãng đường ở góc mục tiêu có khả năng tiên đoán mô hình bệnh Alzheimer với điểm cắt lần lượt là 2,5 (lần), 23,15 (s), 4,33 (m); diện tích dưới đường cong ROC </w:t>
      </w:r>
      <w:r w:rsidRPr="00FF2CCE">
        <w:rPr>
          <w:rFonts w:ascii="Times New Roman" w:hAnsi="Times New Roman" w:cs="Times New Roman"/>
          <w:sz w:val="28"/>
          <w:szCs w:val="28"/>
        </w:rPr>
        <w:t>xác định độ chính xác trong chẩn đoán tốt</w:t>
      </w:r>
      <w:r>
        <w:rPr>
          <w:rFonts w:ascii="Times New Roman" w:hAnsi="Times New Roman" w:cs="Times New Roman"/>
          <w:sz w:val="28"/>
          <w:szCs w:val="28"/>
        </w:rPr>
        <w:t>, với giá trị thống kê lần lượt 93%, 85%, 90%, có độ nhạy độ đặc hiệu theo thứ tự là 84% và 86%, 75% và 86%, 77% và 93%.</w:t>
      </w:r>
    </w:p>
    <w:p w14:paraId="2FFE16E4" w14:textId="77777777" w:rsidR="004065F8" w:rsidRPr="00CE332D" w:rsidRDefault="004065F8" w:rsidP="00846FBC">
      <w:pPr>
        <w:tabs>
          <w:tab w:val="left" w:pos="567"/>
          <w:tab w:val="left" w:pos="1843"/>
        </w:tabs>
        <w:spacing w:after="0" w:line="240" w:lineRule="auto"/>
        <w:jc w:val="center"/>
        <w:rPr>
          <w:rFonts w:ascii="Times New Roman" w:eastAsia="Times New Roman" w:hAnsi="Times New Roman" w:cs="Times New Roman"/>
          <w:sz w:val="28"/>
          <w:szCs w:val="28"/>
        </w:rPr>
      </w:pPr>
      <w:r w:rsidRPr="00CE332D">
        <w:rPr>
          <w:noProof/>
        </w:rPr>
        <w:drawing>
          <wp:inline distT="0" distB="0" distL="0" distR="0" wp14:anchorId="0E6524F3" wp14:editId="398487AC">
            <wp:extent cx="4926330" cy="1656457"/>
            <wp:effectExtent l="0" t="0" r="7620" b="1270"/>
            <wp:docPr id="19161639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6163962" name=""/>
                    <pic:cNvPicPr/>
                  </pic:nvPicPr>
                  <pic:blipFill rotWithShape="1">
                    <a:blip r:embed="rId73"/>
                    <a:srcRect l="27481" t="31876" r="26603" b="41105"/>
                    <a:stretch/>
                  </pic:blipFill>
                  <pic:spPr bwMode="auto">
                    <a:xfrm>
                      <a:off x="0" y="0"/>
                      <a:ext cx="5125432" cy="1723404"/>
                    </a:xfrm>
                    <a:prstGeom prst="rect">
                      <a:avLst/>
                    </a:prstGeom>
                    <a:ln>
                      <a:noFill/>
                    </a:ln>
                    <a:extLst>
                      <a:ext uri="{53640926-AAD7-44D8-BBD7-CCE9431645EC}">
                        <a14:shadowObscured xmlns:a14="http://schemas.microsoft.com/office/drawing/2010/main"/>
                      </a:ext>
                    </a:extLst>
                  </pic:spPr>
                </pic:pic>
              </a:graphicData>
            </a:graphic>
          </wp:inline>
        </w:drawing>
      </w:r>
    </w:p>
    <w:p w14:paraId="41C0EFDC" w14:textId="661E3B9E" w:rsidR="004065F8" w:rsidRPr="00CE332D" w:rsidRDefault="004065F8" w:rsidP="00846FBC">
      <w:pPr>
        <w:tabs>
          <w:tab w:val="left" w:pos="567"/>
          <w:tab w:val="left" w:pos="1843"/>
        </w:tabs>
        <w:spacing w:after="0" w:line="240" w:lineRule="auto"/>
        <w:jc w:val="center"/>
        <w:rPr>
          <w:rFonts w:ascii="Times New Roman" w:eastAsia="Times New Roman" w:hAnsi="Times New Roman" w:cs="Times New Roman"/>
          <w:sz w:val="28"/>
          <w:szCs w:val="28"/>
        </w:rPr>
      </w:pPr>
      <w:bookmarkStart w:id="283" w:name="_Toc178166444"/>
      <w:bookmarkStart w:id="284" w:name="_Toc209305159"/>
      <w:r w:rsidRPr="0005746B">
        <w:rPr>
          <w:rFonts w:ascii="Times New Roman" w:hAnsi="Times New Roman" w:cs="Times New Roman"/>
          <w:sz w:val="28"/>
          <w:szCs w:val="28"/>
        </w:rPr>
        <w:t xml:space="preserve">Hình 3. </w:t>
      </w:r>
      <w:r w:rsidRPr="0005746B">
        <w:rPr>
          <w:rFonts w:ascii="Times New Roman" w:hAnsi="Times New Roman" w:cs="Times New Roman"/>
          <w:sz w:val="28"/>
          <w:szCs w:val="28"/>
        </w:rPr>
        <w:fldChar w:fldCharType="begin"/>
      </w:r>
      <w:r w:rsidRPr="0005746B">
        <w:rPr>
          <w:rFonts w:ascii="Times New Roman" w:hAnsi="Times New Roman" w:cs="Times New Roman"/>
          <w:sz w:val="28"/>
          <w:szCs w:val="28"/>
        </w:rPr>
        <w:instrText xml:space="preserve"> SEQ Hình_3. \* ARABIC </w:instrText>
      </w:r>
      <w:r w:rsidRPr="0005746B">
        <w:rPr>
          <w:rFonts w:ascii="Times New Roman" w:hAnsi="Times New Roman" w:cs="Times New Roman"/>
          <w:sz w:val="28"/>
          <w:szCs w:val="28"/>
        </w:rPr>
        <w:fldChar w:fldCharType="separate"/>
      </w:r>
      <w:r w:rsidR="00D72DC9">
        <w:rPr>
          <w:rFonts w:ascii="Times New Roman" w:hAnsi="Times New Roman" w:cs="Times New Roman"/>
          <w:noProof/>
          <w:sz w:val="28"/>
          <w:szCs w:val="28"/>
        </w:rPr>
        <w:t>4</w:t>
      </w:r>
      <w:r w:rsidRPr="0005746B">
        <w:rPr>
          <w:rFonts w:ascii="Times New Roman" w:hAnsi="Times New Roman" w:cs="Times New Roman"/>
          <w:sz w:val="28"/>
          <w:szCs w:val="28"/>
        </w:rPr>
        <w:fldChar w:fldCharType="end"/>
      </w:r>
      <w:r w:rsidRPr="0005746B">
        <w:rPr>
          <w:rFonts w:ascii="Times New Roman" w:hAnsi="Times New Roman" w:cs="Times New Roman"/>
          <w:sz w:val="28"/>
          <w:szCs w:val="28"/>
        </w:rPr>
        <w:t>.</w:t>
      </w:r>
      <w:r w:rsidRPr="00426273">
        <w:rPr>
          <w:rFonts w:ascii="Times New Roman" w:hAnsi="Times New Roman" w:cs="Times New Roman"/>
          <w:sz w:val="28"/>
          <w:szCs w:val="28"/>
        </w:rPr>
        <w:t xml:space="preserve"> Hình ảnh minh họa đ</w:t>
      </w:r>
      <w:r w:rsidRPr="00426273">
        <w:rPr>
          <w:rFonts w:ascii="Times New Roman" w:eastAsia="Times New Roman" w:hAnsi="Times New Roman" w:cs="Times New Roman"/>
          <w:sz w:val="28"/>
          <w:szCs w:val="28"/>
        </w:rPr>
        <w:t>ường</w:t>
      </w:r>
      <w:r w:rsidRPr="00CE332D">
        <w:rPr>
          <w:rFonts w:ascii="Times New Roman" w:eastAsia="Times New Roman" w:hAnsi="Times New Roman" w:cs="Times New Roman"/>
          <w:sz w:val="28"/>
          <w:szCs w:val="28"/>
        </w:rPr>
        <w:t xml:space="preserve"> bơi ở góc mục tiêu mê lộ nước Morris</w:t>
      </w:r>
      <w:bookmarkEnd w:id="283"/>
      <w:bookmarkEnd w:id="284"/>
    </w:p>
    <w:p w14:paraId="4A709FE8" w14:textId="7163E490" w:rsidR="0057763E" w:rsidRPr="0096021B" w:rsidRDefault="0096021B" w:rsidP="00846FBC">
      <w:pPr>
        <w:tabs>
          <w:tab w:val="left" w:pos="567"/>
          <w:tab w:val="left" w:pos="1843"/>
        </w:tabs>
        <w:spacing w:after="0" w:line="240" w:lineRule="auto"/>
        <w:jc w:val="center"/>
        <w:rPr>
          <w:rFonts w:ascii="Times New Roman" w:eastAsia="Times New Roman" w:hAnsi="Times New Roman" w:cs="Times New Roman"/>
          <w:sz w:val="24"/>
          <w:szCs w:val="24"/>
        </w:rPr>
      </w:pPr>
      <w:r w:rsidRPr="0096021B">
        <w:rPr>
          <w:rFonts w:ascii="Times New Roman" w:eastAsia="Times New Roman" w:hAnsi="Times New Roman" w:cs="Times New Roman"/>
          <w:sz w:val="24"/>
          <w:szCs w:val="24"/>
        </w:rPr>
        <w:t>(A</w:t>
      </w:r>
      <w:r>
        <w:rPr>
          <w:rFonts w:ascii="Times New Roman" w:eastAsia="Times New Roman" w:hAnsi="Times New Roman" w:cs="Times New Roman"/>
          <w:sz w:val="24"/>
          <w:szCs w:val="24"/>
        </w:rPr>
        <w:t xml:space="preserve">) </w:t>
      </w:r>
      <w:r w:rsidR="00A95DA8" w:rsidRPr="0096021B">
        <w:rPr>
          <w:rFonts w:ascii="Times New Roman" w:eastAsia="Times New Roman" w:hAnsi="Times New Roman" w:cs="Times New Roman"/>
          <w:sz w:val="24"/>
          <w:szCs w:val="24"/>
        </w:rPr>
        <w:t>c</w:t>
      </w:r>
      <w:r w:rsidR="004065F8" w:rsidRPr="0096021B">
        <w:rPr>
          <w:rFonts w:ascii="Times New Roman" w:eastAsia="Times New Roman" w:hAnsi="Times New Roman" w:cs="Times New Roman"/>
          <w:sz w:val="24"/>
          <w:szCs w:val="24"/>
        </w:rPr>
        <w:t xml:space="preserve">huột </w:t>
      </w:r>
      <w:r w:rsidR="00FE039B" w:rsidRPr="0096021B">
        <w:rPr>
          <w:rFonts w:ascii="Times New Roman" w:eastAsia="Times New Roman" w:hAnsi="Times New Roman" w:cs="Times New Roman"/>
          <w:sz w:val="24"/>
          <w:szCs w:val="24"/>
        </w:rPr>
        <w:t>bình thường</w:t>
      </w:r>
      <w:r w:rsidR="00A95DA8" w:rsidRPr="0096021B">
        <w:rPr>
          <w:rFonts w:ascii="Times New Roman" w:eastAsia="Times New Roman" w:hAnsi="Times New Roman" w:cs="Times New Roman"/>
          <w:sz w:val="24"/>
          <w:szCs w:val="24"/>
        </w:rPr>
        <w:t xml:space="preserve">, </w:t>
      </w:r>
      <w:r w:rsidR="004065F8" w:rsidRPr="0096021B">
        <w:rPr>
          <w:rFonts w:ascii="Times New Roman" w:eastAsia="Times New Roman" w:hAnsi="Times New Roman" w:cs="Times New Roman"/>
          <w:sz w:val="24"/>
          <w:szCs w:val="24"/>
        </w:rPr>
        <w:t xml:space="preserve">mô hình </w:t>
      </w:r>
      <w:r w:rsidR="00A95DA8" w:rsidRPr="0096021B">
        <w:rPr>
          <w:rFonts w:ascii="Times New Roman" w:eastAsia="Times New Roman" w:hAnsi="Times New Roman" w:cs="Times New Roman"/>
          <w:sz w:val="24"/>
          <w:szCs w:val="24"/>
        </w:rPr>
        <w:t xml:space="preserve">giả (B) </w:t>
      </w:r>
      <w:r w:rsidR="002C3C28" w:rsidRPr="0096021B">
        <w:rPr>
          <w:rFonts w:ascii="Times New Roman" w:eastAsia="Times New Roman" w:hAnsi="Times New Roman" w:cs="Times New Roman"/>
          <w:sz w:val="24"/>
          <w:szCs w:val="24"/>
        </w:rPr>
        <w:t>d</w:t>
      </w:r>
      <w:r w:rsidR="00A95DA8" w:rsidRPr="0096021B">
        <w:rPr>
          <w:rFonts w:ascii="Times New Roman" w:eastAsia="Times New Roman" w:hAnsi="Times New Roman" w:cs="Times New Roman"/>
          <w:sz w:val="24"/>
          <w:szCs w:val="24"/>
        </w:rPr>
        <w:t xml:space="preserve">ành thời gian trong góc mục tiêu (đường biên xanh) nhiều hơn chuột mô hình </w:t>
      </w:r>
      <w:r w:rsidR="004065F8" w:rsidRPr="0096021B">
        <w:rPr>
          <w:rFonts w:ascii="Times New Roman" w:eastAsia="Times New Roman" w:hAnsi="Times New Roman" w:cs="Times New Roman"/>
          <w:sz w:val="24"/>
          <w:szCs w:val="24"/>
        </w:rPr>
        <w:t>bệnh Alzheimer</w:t>
      </w:r>
      <w:r w:rsidR="00A95DA8" w:rsidRPr="0096021B">
        <w:rPr>
          <w:rFonts w:ascii="Times New Roman" w:eastAsia="Times New Roman" w:hAnsi="Times New Roman" w:cs="Times New Roman"/>
          <w:sz w:val="24"/>
          <w:szCs w:val="24"/>
        </w:rPr>
        <w:t xml:space="preserve"> (C)</w:t>
      </w:r>
    </w:p>
    <w:p w14:paraId="4B8D10E3" w14:textId="77777777" w:rsidR="001F4D41" w:rsidRDefault="001F4D41" w:rsidP="001F4D41">
      <w:pPr>
        <w:tabs>
          <w:tab w:val="left" w:pos="1843"/>
        </w:tabs>
        <w:spacing w:after="0" w:line="240" w:lineRule="auto"/>
        <w:ind w:firstLine="720"/>
        <w:jc w:val="both"/>
        <w:rPr>
          <w:rFonts w:ascii="Times New Roman" w:hAnsi="Times New Roman" w:cs="Times New Roman"/>
          <w:sz w:val="28"/>
          <w:szCs w:val="28"/>
        </w:rPr>
      </w:pPr>
    </w:p>
    <w:p w14:paraId="3111DD35" w14:textId="1C56DDF0" w:rsidR="00A14F4C" w:rsidRDefault="00A14F4C" w:rsidP="00E20346">
      <w:pPr>
        <w:tabs>
          <w:tab w:val="left" w:pos="1843"/>
        </w:tabs>
        <w:spacing w:after="0" w:line="360" w:lineRule="auto"/>
        <w:ind w:firstLine="720"/>
        <w:jc w:val="both"/>
        <w:rPr>
          <w:rFonts w:ascii="Times New Roman" w:hAnsi="Times New Roman" w:cs="Times New Roman"/>
          <w:sz w:val="28"/>
          <w:szCs w:val="28"/>
        </w:rPr>
      </w:pPr>
      <w:r>
        <w:rPr>
          <w:rFonts w:ascii="Times New Roman" w:hAnsi="Times New Roman" w:cs="Times New Roman"/>
          <w:sz w:val="28"/>
          <w:szCs w:val="28"/>
        </w:rPr>
        <w:t xml:space="preserve">c) Hành vi giống lo lắng, trầm cảm </w:t>
      </w:r>
      <w:r w:rsidR="00A95DA8">
        <w:rPr>
          <w:rFonts w:ascii="Times New Roman" w:hAnsi="Times New Roman" w:cs="Times New Roman"/>
          <w:sz w:val="28"/>
          <w:szCs w:val="28"/>
        </w:rPr>
        <w:t>ở</w:t>
      </w:r>
      <w:r>
        <w:rPr>
          <w:rFonts w:ascii="Times New Roman" w:hAnsi="Times New Roman" w:cs="Times New Roman"/>
          <w:sz w:val="28"/>
          <w:szCs w:val="28"/>
        </w:rPr>
        <w:t xml:space="preserve"> chuột mô hình bệnh Alzheimer</w:t>
      </w:r>
    </w:p>
    <w:p w14:paraId="2E5E7C3A" w14:textId="0109FC8C" w:rsidR="00AC5443" w:rsidRDefault="00AC5443" w:rsidP="006F2F9F">
      <w:pPr>
        <w:tabs>
          <w:tab w:val="left" w:pos="1843"/>
        </w:tabs>
        <w:spacing w:after="0" w:line="240" w:lineRule="auto"/>
        <w:jc w:val="center"/>
        <w:rPr>
          <w:rFonts w:ascii="Times New Roman" w:hAnsi="Times New Roman" w:cs="Times New Roman"/>
          <w:sz w:val="28"/>
          <w:szCs w:val="28"/>
        </w:rPr>
      </w:pPr>
      <w:r>
        <w:rPr>
          <w:noProof/>
        </w:rPr>
        <w:drawing>
          <wp:inline distT="0" distB="0" distL="0" distR="0" wp14:anchorId="772A45A5" wp14:editId="061C6886">
            <wp:extent cx="4791075" cy="2828925"/>
            <wp:effectExtent l="0" t="0" r="9525" b="9525"/>
            <wp:docPr id="2090273829" name="Chart 1">
              <a:extLst xmlns:a="http://schemas.openxmlformats.org/drawingml/2006/main">
                <a:ext uri="{FF2B5EF4-FFF2-40B4-BE49-F238E27FC236}">
                  <a16:creationId xmlns:a16="http://schemas.microsoft.com/office/drawing/2014/main" id="{87E4D2E2-F38A-64D0-9B31-A77138C7F46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14:paraId="5169E466" w14:textId="0A6567B8" w:rsidR="00D64BFA" w:rsidRDefault="00D64BFA" w:rsidP="006F2F9F">
      <w:pPr>
        <w:tabs>
          <w:tab w:val="left" w:pos="567"/>
          <w:tab w:val="left" w:pos="1843"/>
        </w:tabs>
        <w:spacing w:after="0" w:line="240" w:lineRule="auto"/>
        <w:jc w:val="center"/>
        <w:rPr>
          <w:rFonts w:ascii="Times New Roman" w:hAnsi="Times New Roman" w:cs="Times New Roman"/>
          <w:sz w:val="28"/>
          <w:szCs w:val="28"/>
        </w:rPr>
      </w:pPr>
      <w:bookmarkStart w:id="285" w:name="_Toc209305085"/>
      <w:r w:rsidRPr="00C50D58">
        <w:rPr>
          <w:rFonts w:ascii="Times New Roman" w:hAnsi="Times New Roman" w:cs="Times New Roman"/>
          <w:b/>
          <w:bCs/>
          <w:sz w:val="28"/>
          <w:szCs w:val="28"/>
        </w:rPr>
        <w:t xml:space="preserve">Biểu đồ 3. </w:t>
      </w:r>
      <w:r w:rsidRPr="00C50D58">
        <w:rPr>
          <w:rFonts w:ascii="Times New Roman" w:hAnsi="Times New Roman" w:cs="Times New Roman"/>
          <w:b/>
          <w:bCs/>
          <w:sz w:val="28"/>
          <w:szCs w:val="28"/>
        </w:rPr>
        <w:fldChar w:fldCharType="begin"/>
      </w:r>
      <w:r w:rsidRPr="00C50D58">
        <w:rPr>
          <w:rFonts w:ascii="Times New Roman" w:hAnsi="Times New Roman" w:cs="Times New Roman"/>
          <w:b/>
          <w:bCs/>
          <w:sz w:val="28"/>
          <w:szCs w:val="28"/>
        </w:rPr>
        <w:instrText xml:space="preserve"> SEQ Biểu_đồ_3. \* ARABIC </w:instrText>
      </w:r>
      <w:r w:rsidRPr="00C50D58">
        <w:rPr>
          <w:rFonts w:ascii="Times New Roman" w:hAnsi="Times New Roman" w:cs="Times New Roman"/>
          <w:b/>
          <w:bCs/>
          <w:sz w:val="28"/>
          <w:szCs w:val="28"/>
        </w:rPr>
        <w:fldChar w:fldCharType="separate"/>
      </w:r>
      <w:r w:rsidR="00D72DC9">
        <w:rPr>
          <w:rFonts w:ascii="Times New Roman" w:hAnsi="Times New Roman" w:cs="Times New Roman"/>
          <w:b/>
          <w:bCs/>
          <w:noProof/>
          <w:sz w:val="28"/>
          <w:szCs w:val="28"/>
        </w:rPr>
        <w:t>9</w:t>
      </w:r>
      <w:r w:rsidRPr="00C50D58">
        <w:rPr>
          <w:rFonts w:ascii="Times New Roman" w:hAnsi="Times New Roman" w:cs="Times New Roman"/>
          <w:b/>
          <w:bCs/>
          <w:sz w:val="28"/>
          <w:szCs w:val="28"/>
        </w:rPr>
        <w:fldChar w:fldCharType="end"/>
      </w:r>
      <w:r w:rsidRPr="00C50D58">
        <w:rPr>
          <w:rFonts w:ascii="Times New Roman" w:hAnsi="Times New Roman" w:cs="Times New Roman"/>
          <w:b/>
          <w:bCs/>
          <w:sz w:val="28"/>
          <w:szCs w:val="28"/>
        </w:rPr>
        <w:t>.</w:t>
      </w:r>
      <w:r w:rsidRPr="00C50D58">
        <w:rPr>
          <w:rFonts w:ascii="Times New Roman" w:hAnsi="Times New Roman" w:cs="Times New Roman"/>
          <w:i/>
          <w:iCs/>
          <w:sz w:val="28"/>
          <w:szCs w:val="28"/>
        </w:rPr>
        <w:t xml:space="preserve"> </w:t>
      </w:r>
      <w:r w:rsidRPr="00CE332D">
        <w:rPr>
          <w:rFonts w:ascii="Times New Roman" w:hAnsi="Times New Roman" w:cs="Times New Roman"/>
          <w:sz w:val="28"/>
          <w:szCs w:val="28"/>
        </w:rPr>
        <w:t>Thời gian</w:t>
      </w:r>
      <w:r>
        <w:rPr>
          <w:rFonts w:ascii="Times New Roman" w:hAnsi="Times New Roman" w:cs="Times New Roman"/>
          <w:sz w:val="28"/>
          <w:szCs w:val="28"/>
        </w:rPr>
        <w:t xml:space="preserve"> </w:t>
      </w:r>
      <w:r w:rsidR="00BC0DBB">
        <w:rPr>
          <w:rFonts w:ascii="Times New Roman" w:hAnsi="Times New Roman" w:cs="Times New Roman"/>
          <w:sz w:val="28"/>
          <w:szCs w:val="28"/>
        </w:rPr>
        <w:t xml:space="preserve">bơi trong vùng </w:t>
      </w:r>
      <w:r>
        <w:rPr>
          <w:rFonts w:ascii="Times New Roman" w:hAnsi="Times New Roman" w:cs="Times New Roman"/>
          <w:sz w:val="28"/>
          <w:szCs w:val="28"/>
        </w:rPr>
        <w:t>thigmotaxis của</w:t>
      </w:r>
      <w:r w:rsidRPr="00CE332D">
        <w:rPr>
          <w:rFonts w:ascii="Times New Roman" w:hAnsi="Times New Roman" w:cs="Times New Roman"/>
          <w:sz w:val="28"/>
          <w:szCs w:val="28"/>
        </w:rPr>
        <w:t xml:space="preserve"> chuột</w:t>
      </w:r>
      <w:bookmarkEnd w:id="285"/>
    </w:p>
    <w:p w14:paraId="666BF89D" w14:textId="4CB45BD5" w:rsidR="00D64BFA" w:rsidRDefault="00A95DA8" w:rsidP="006F2F9F">
      <w:pPr>
        <w:tabs>
          <w:tab w:val="left" w:pos="567"/>
          <w:tab w:val="left" w:pos="1843"/>
        </w:tabs>
        <w:spacing w:after="0" w:line="240" w:lineRule="auto"/>
        <w:jc w:val="center"/>
        <w:rPr>
          <w:rFonts w:ascii="Times New Roman" w:hAnsi="Times New Roman" w:cs="Times New Roman"/>
          <w:spacing w:val="-4"/>
          <w:sz w:val="24"/>
          <w:szCs w:val="24"/>
        </w:rPr>
      </w:pPr>
      <w:r w:rsidRPr="00BC0DBB">
        <w:rPr>
          <w:rFonts w:ascii="Times New Roman" w:hAnsi="Times New Roman" w:cs="Times New Roman"/>
          <w:spacing w:val="-4"/>
          <w:sz w:val="24"/>
          <w:szCs w:val="24"/>
        </w:rPr>
        <w:t xml:space="preserve">Ký hiệu (*) là giá trị p so sánh </w:t>
      </w:r>
      <w:r w:rsidR="00BC0DBB" w:rsidRPr="00BC0DBB">
        <w:rPr>
          <w:rFonts w:ascii="Times New Roman" w:hAnsi="Times New Roman" w:cs="Times New Roman"/>
          <w:spacing w:val="-4"/>
          <w:sz w:val="24"/>
          <w:szCs w:val="24"/>
        </w:rPr>
        <w:t xml:space="preserve">thời gian thigmotaxis </w:t>
      </w:r>
      <w:r w:rsidR="00257EC1" w:rsidRPr="00BC0DBB">
        <w:rPr>
          <w:rFonts w:ascii="Times New Roman" w:hAnsi="Times New Roman" w:cs="Times New Roman"/>
          <w:spacing w:val="-4"/>
          <w:sz w:val="24"/>
          <w:szCs w:val="24"/>
        </w:rPr>
        <w:t>giữa</w:t>
      </w:r>
      <w:r w:rsidR="00595371" w:rsidRPr="00BC0DBB">
        <w:rPr>
          <w:rFonts w:ascii="Times New Roman" w:hAnsi="Times New Roman" w:cs="Times New Roman"/>
          <w:spacing w:val="-4"/>
          <w:sz w:val="24"/>
          <w:szCs w:val="24"/>
        </w:rPr>
        <w:t xml:space="preserve"> 3 nhóm theo</w:t>
      </w:r>
      <w:r w:rsidR="00257EC1" w:rsidRPr="00BC0DBB">
        <w:rPr>
          <w:rFonts w:ascii="Times New Roman" w:hAnsi="Times New Roman" w:cs="Times New Roman"/>
          <w:spacing w:val="-4"/>
          <w:sz w:val="24"/>
          <w:szCs w:val="24"/>
        </w:rPr>
        <w:t xml:space="preserve"> ngày </w:t>
      </w:r>
      <w:r w:rsidR="00595371" w:rsidRPr="00BC0DBB">
        <w:rPr>
          <w:rFonts w:ascii="Times New Roman" w:hAnsi="Times New Roman" w:cs="Times New Roman"/>
          <w:spacing w:val="-4"/>
          <w:sz w:val="24"/>
          <w:szCs w:val="24"/>
        </w:rPr>
        <w:t xml:space="preserve">học tập </w:t>
      </w:r>
      <w:r w:rsidR="00D64BFA" w:rsidRPr="00BC0DBB">
        <w:rPr>
          <w:rFonts w:ascii="Times New Roman" w:hAnsi="Times New Roman" w:cs="Times New Roman"/>
          <w:spacing w:val="-4"/>
          <w:sz w:val="24"/>
          <w:szCs w:val="24"/>
        </w:rPr>
        <w:t>(*</w:t>
      </w:r>
      <w:r w:rsidR="00257EC1" w:rsidRPr="00BC0DBB">
        <w:rPr>
          <w:rFonts w:ascii="Times New Roman" w:hAnsi="Times New Roman" w:cs="Times New Roman"/>
          <w:spacing w:val="-4"/>
          <w:sz w:val="24"/>
          <w:szCs w:val="24"/>
        </w:rPr>
        <w:t xml:space="preserve"> </w:t>
      </w:r>
      <w:r w:rsidR="00D81EF9" w:rsidRPr="00BC0DBB">
        <w:rPr>
          <w:rFonts w:ascii="Times New Roman" w:hAnsi="Times New Roman" w:cs="Times New Roman"/>
          <w:spacing w:val="-4"/>
          <w:sz w:val="24"/>
          <w:szCs w:val="24"/>
        </w:rPr>
        <w:t>&gt;</w:t>
      </w:r>
      <w:r w:rsidR="00D64BFA" w:rsidRPr="00BC0DBB">
        <w:rPr>
          <w:rFonts w:ascii="Times New Roman" w:hAnsi="Times New Roman" w:cs="Times New Roman"/>
          <w:spacing w:val="-4"/>
          <w:sz w:val="24"/>
          <w:szCs w:val="24"/>
        </w:rPr>
        <w:t xml:space="preserve"> 0,05)</w:t>
      </w:r>
      <w:r w:rsidR="00D71F5D" w:rsidRPr="00BC0DBB">
        <w:rPr>
          <w:rFonts w:ascii="Times New Roman" w:hAnsi="Times New Roman" w:cs="Times New Roman"/>
          <w:spacing w:val="-4"/>
          <w:sz w:val="24"/>
          <w:szCs w:val="24"/>
        </w:rPr>
        <w:t>.</w:t>
      </w:r>
    </w:p>
    <w:p w14:paraId="67DC2798" w14:textId="77777777" w:rsidR="006A4D45" w:rsidRPr="00BC0DBB" w:rsidRDefault="006A4D45" w:rsidP="00E20346">
      <w:pPr>
        <w:tabs>
          <w:tab w:val="left" w:pos="567"/>
          <w:tab w:val="left" w:pos="1843"/>
        </w:tabs>
        <w:spacing w:after="0" w:line="240" w:lineRule="auto"/>
        <w:jc w:val="center"/>
        <w:rPr>
          <w:rFonts w:ascii="Times New Roman" w:hAnsi="Times New Roman" w:cs="Times New Roman"/>
          <w:spacing w:val="-4"/>
          <w:sz w:val="24"/>
          <w:szCs w:val="24"/>
        </w:rPr>
      </w:pPr>
    </w:p>
    <w:p w14:paraId="2AF974FC" w14:textId="1B9DA242" w:rsidR="00DE2475" w:rsidRPr="00275326" w:rsidRDefault="00D64BFA" w:rsidP="00E20346">
      <w:pPr>
        <w:tabs>
          <w:tab w:val="left" w:pos="1843"/>
        </w:tabs>
        <w:spacing w:after="0" w:line="360" w:lineRule="auto"/>
        <w:ind w:firstLine="720"/>
        <w:jc w:val="both"/>
        <w:rPr>
          <w:rFonts w:ascii="Times New Roman" w:eastAsia="Times New Roman" w:hAnsi="Times New Roman" w:cs="Times New Roman"/>
          <w:sz w:val="28"/>
          <w:szCs w:val="28"/>
        </w:rPr>
      </w:pPr>
      <w:r w:rsidRPr="00275326">
        <w:rPr>
          <w:rFonts w:ascii="Times New Roman" w:eastAsia="Times New Roman" w:hAnsi="Times New Roman" w:cs="Times New Roman"/>
          <w:sz w:val="28"/>
          <w:szCs w:val="28"/>
        </w:rPr>
        <w:t>Two</w:t>
      </w:r>
      <w:r w:rsidR="00067D62">
        <w:rPr>
          <w:rFonts w:ascii="Times New Roman" w:eastAsia="Times New Roman" w:hAnsi="Times New Roman" w:cs="Times New Roman"/>
          <w:sz w:val="28"/>
          <w:szCs w:val="28"/>
        </w:rPr>
        <w:t>-</w:t>
      </w:r>
      <w:r w:rsidRPr="00275326">
        <w:rPr>
          <w:rFonts w:ascii="Times New Roman" w:eastAsia="Times New Roman" w:hAnsi="Times New Roman" w:cs="Times New Roman"/>
          <w:sz w:val="28"/>
          <w:szCs w:val="28"/>
        </w:rPr>
        <w:t xml:space="preserve">way </w:t>
      </w:r>
      <w:r w:rsidR="00872711" w:rsidRPr="00554CA2">
        <w:rPr>
          <w:rFonts w:ascii="Times New Roman" w:hAnsi="Times New Roman" w:cs="Times New Roman"/>
          <w:sz w:val="28"/>
          <w:szCs w:val="28"/>
        </w:rPr>
        <w:t>A</w:t>
      </w:r>
      <w:r w:rsidR="00872711">
        <w:rPr>
          <w:rFonts w:ascii="Times New Roman" w:hAnsi="Times New Roman" w:cs="Times New Roman"/>
          <w:sz w:val="28"/>
          <w:szCs w:val="28"/>
        </w:rPr>
        <w:t>NOVA</w:t>
      </w:r>
      <w:r w:rsidRPr="00275326">
        <w:rPr>
          <w:rFonts w:ascii="Times New Roman" w:eastAsia="Times New Roman" w:hAnsi="Times New Roman" w:cs="Times New Roman"/>
          <w:sz w:val="28"/>
          <w:szCs w:val="28"/>
        </w:rPr>
        <w:t xml:space="preserve"> có lặp </w:t>
      </w:r>
      <w:r w:rsidR="00592470" w:rsidRPr="00275326">
        <w:rPr>
          <w:rFonts w:ascii="Times New Roman" w:eastAsia="Times New Roman" w:hAnsi="Times New Roman" w:cs="Times New Roman"/>
          <w:sz w:val="28"/>
          <w:szCs w:val="28"/>
        </w:rPr>
        <w:t xml:space="preserve">cho thấy </w:t>
      </w:r>
      <w:r w:rsidR="00275326" w:rsidRPr="00275326">
        <w:rPr>
          <w:rFonts w:ascii="Times New Roman" w:eastAsia="Times New Roman" w:hAnsi="Times New Roman" w:cs="Times New Roman"/>
          <w:sz w:val="28"/>
          <w:szCs w:val="28"/>
        </w:rPr>
        <w:t xml:space="preserve">không khác </w:t>
      </w:r>
      <w:r w:rsidRPr="00275326">
        <w:rPr>
          <w:rFonts w:ascii="Times New Roman" w:eastAsia="Times New Roman" w:hAnsi="Times New Roman" w:cs="Times New Roman"/>
          <w:sz w:val="28"/>
          <w:szCs w:val="28"/>
        </w:rPr>
        <w:t xml:space="preserve">thời gian thigmotaxis </w:t>
      </w:r>
      <w:r w:rsidR="00D71F5D" w:rsidRPr="00275326">
        <w:rPr>
          <w:rFonts w:ascii="Times New Roman" w:eastAsia="Times New Roman" w:hAnsi="Times New Roman" w:cs="Times New Roman"/>
          <w:sz w:val="28"/>
          <w:szCs w:val="28"/>
        </w:rPr>
        <w:t xml:space="preserve">trung bình </w:t>
      </w:r>
      <w:r w:rsidR="00DE2475" w:rsidRPr="00275326">
        <w:rPr>
          <w:rFonts w:ascii="Times New Roman" w:eastAsia="Times New Roman" w:hAnsi="Times New Roman" w:cs="Times New Roman"/>
          <w:sz w:val="28"/>
          <w:szCs w:val="28"/>
        </w:rPr>
        <w:t>[F(</w:t>
      </w:r>
      <w:r w:rsidR="00E37E48" w:rsidRPr="00275326">
        <w:rPr>
          <w:rFonts w:ascii="Times New Roman" w:eastAsia="Times New Roman" w:hAnsi="Times New Roman" w:cs="Times New Roman"/>
          <w:sz w:val="28"/>
          <w:szCs w:val="28"/>
        </w:rPr>
        <w:t>1,13</w:t>
      </w:r>
      <w:r w:rsidR="00DE2475" w:rsidRPr="00275326">
        <w:rPr>
          <w:rFonts w:ascii="Times New Roman" w:eastAsia="Times New Roman" w:hAnsi="Times New Roman" w:cs="Times New Roman"/>
          <w:sz w:val="28"/>
          <w:szCs w:val="28"/>
        </w:rPr>
        <w:t xml:space="preserve">, </w:t>
      </w:r>
      <w:r w:rsidR="00E37E48" w:rsidRPr="00275326">
        <w:rPr>
          <w:rFonts w:ascii="Times New Roman" w:eastAsia="Times New Roman" w:hAnsi="Times New Roman" w:cs="Times New Roman"/>
          <w:sz w:val="28"/>
          <w:szCs w:val="28"/>
        </w:rPr>
        <w:t>5,</w:t>
      </w:r>
      <w:r w:rsidR="00DE2475" w:rsidRPr="00275326">
        <w:rPr>
          <w:rFonts w:ascii="Times New Roman" w:eastAsia="Times New Roman" w:hAnsi="Times New Roman" w:cs="Times New Roman"/>
          <w:sz w:val="28"/>
          <w:szCs w:val="28"/>
        </w:rPr>
        <w:t>6</w:t>
      </w:r>
      <w:r w:rsidR="00E37E48" w:rsidRPr="00275326">
        <w:rPr>
          <w:rFonts w:ascii="Times New Roman" w:eastAsia="Times New Roman" w:hAnsi="Times New Roman" w:cs="Times New Roman"/>
          <w:sz w:val="28"/>
          <w:szCs w:val="28"/>
        </w:rPr>
        <w:t>3</w:t>
      </w:r>
      <w:r w:rsidR="00DE2475" w:rsidRPr="00275326">
        <w:rPr>
          <w:rFonts w:ascii="Times New Roman" w:eastAsia="Times New Roman" w:hAnsi="Times New Roman" w:cs="Times New Roman"/>
          <w:sz w:val="28"/>
          <w:szCs w:val="28"/>
        </w:rPr>
        <w:t xml:space="preserve">) = </w:t>
      </w:r>
      <w:r w:rsidR="00E37E48" w:rsidRPr="00275326">
        <w:rPr>
          <w:rFonts w:ascii="Times New Roman" w:eastAsia="Times New Roman" w:hAnsi="Times New Roman" w:cs="Times New Roman"/>
          <w:sz w:val="28"/>
          <w:szCs w:val="28"/>
        </w:rPr>
        <w:t>4</w:t>
      </w:r>
      <w:r w:rsidR="00EC254D" w:rsidRPr="00275326">
        <w:rPr>
          <w:rFonts w:ascii="Times New Roman" w:eastAsia="Times New Roman" w:hAnsi="Times New Roman" w:cs="Times New Roman"/>
          <w:sz w:val="28"/>
          <w:szCs w:val="28"/>
        </w:rPr>
        <w:t>,4</w:t>
      </w:r>
      <w:r w:rsidR="00E37E48" w:rsidRPr="00275326">
        <w:rPr>
          <w:rFonts w:ascii="Times New Roman" w:eastAsia="Times New Roman" w:hAnsi="Times New Roman" w:cs="Times New Roman"/>
          <w:sz w:val="28"/>
          <w:szCs w:val="28"/>
        </w:rPr>
        <w:t>5</w:t>
      </w:r>
      <w:r w:rsidR="00EC254D" w:rsidRPr="00275326">
        <w:rPr>
          <w:rFonts w:ascii="Times New Roman" w:eastAsia="Times New Roman" w:hAnsi="Times New Roman" w:cs="Times New Roman"/>
          <w:sz w:val="28"/>
          <w:szCs w:val="28"/>
        </w:rPr>
        <w:t xml:space="preserve"> p = 0,</w:t>
      </w:r>
      <w:r w:rsidR="00E37E48" w:rsidRPr="00275326">
        <w:rPr>
          <w:rFonts w:ascii="Times New Roman" w:eastAsia="Times New Roman" w:hAnsi="Times New Roman" w:cs="Times New Roman"/>
          <w:sz w:val="28"/>
          <w:szCs w:val="28"/>
        </w:rPr>
        <w:t>08</w:t>
      </w:r>
      <w:r w:rsidR="00EC254D" w:rsidRPr="00275326">
        <w:rPr>
          <w:rFonts w:ascii="Times New Roman" w:eastAsia="Times New Roman" w:hAnsi="Times New Roman" w:cs="Times New Roman"/>
          <w:sz w:val="28"/>
          <w:szCs w:val="28"/>
        </w:rPr>
        <w:t>]</w:t>
      </w:r>
      <w:r w:rsidR="00275326" w:rsidRPr="00275326">
        <w:rPr>
          <w:rFonts w:ascii="Times New Roman" w:eastAsia="Times New Roman" w:hAnsi="Times New Roman" w:cs="Times New Roman"/>
          <w:sz w:val="28"/>
          <w:szCs w:val="28"/>
        </w:rPr>
        <w:t xml:space="preserve">, </w:t>
      </w:r>
      <w:r w:rsidR="00275326">
        <w:rPr>
          <w:rFonts w:ascii="Times New Roman" w:eastAsia="Times New Roman" w:hAnsi="Times New Roman" w:cs="Times New Roman"/>
          <w:sz w:val="28"/>
          <w:szCs w:val="28"/>
        </w:rPr>
        <w:t>thời gian</w:t>
      </w:r>
      <w:r w:rsidR="002D54DD">
        <w:rPr>
          <w:rFonts w:ascii="Times New Roman" w:eastAsia="Times New Roman" w:hAnsi="Times New Roman" w:cs="Times New Roman"/>
          <w:sz w:val="28"/>
          <w:szCs w:val="28"/>
        </w:rPr>
        <w:t xml:space="preserve"> thigmotaxis</w:t>
      </w:r>
      <w:r w:rsidR="00275326">
        <w:rPr>
          <w:rFonts w:ascii="Times New Roman" w:eastAsia="Times New Roman" w:hAnsi="Times New Roman" w:cs="Times New Roman"/>
          <w:sz w:val="28"/>
          <w:szCs w:val="28"/>
        </w:rPr>
        <w:t xml:space="preserve"> </w:t>
      </w:r>
      <w:r w:rsidR="00EC254D" w:rsidRPr="00275326">
        <w:rPr>
          <w:rFonts w:ascii="Times New Roman" w:eastAsia="Times New Roman" w:hAnsi="Times New Roman" w:cs="Times New Roman"/>
          <w:sz w:val="28"/>
          <w:szCs w:val="28"/>
        </w:rPr>
        <w:t>theo</w:t>
      </w:r>
      <w:r w:rsidR="00D71F5D" w:rsidRPr="00275326">
        <w:rPr>
          <w:rFonts w:ascii="Times New Roman" w:eastAsia="Times New Roman" w:hAnsi="Times New Roman" w:cs="Times New Roman"/>
          <w:sz w:val="28"/>
          <w:szCs w:val="28"/>
        </w:rPr>
        <w:t xml:space="preserve"> </w:t>
      </w:r>
      <w:r w:rsidR="00EC254D" w:rsidRPr="00275326">
        <w:rPr>
          <w:rFonts w:ascii="Times New Roman" w:eastAsia="Times New Roman" w:hAnsi="Times New Roman" w:cs="Times New Roman"/>
          <w:sz w:val="28"/>
          <w:szCs w:val="28"/>
        </w:rPr>
        <w:t>ngày</w:t>
      </w:r>
      <w:r w:rsidR="00D71F5D" w:rsidRPr="00275326">
        <w:rPr>
          <w:rFonts w:ascii="Times New Roman" w:eastAsia="Times New Roman" w:hAnsi="Times New Roman" w:cs="Times New Roman"/>
          <w:sz w:val="28"/>
          <w:szCs w:val="28"/>
        </w:rPr>
        <w:t xml:space="preserve"> h</w:t>
      </w:r>
      <w:r w:rsidR="00ED5A5D">
        <w:rPr>
          <w:rFonts w:ascii="Times New Roman" w:eastAsia="Times New Roman" w:hAnsi="Times New Roman" w:cs="Times New Roman"/>
          <w:sz w:val="28"/>
          <w:szCs w:val="28"/>
        </w:rPr>
        <w:t>ọ</w:t>
      </w:r>
      <w:r w:rsidR="00D71F5D" w:rsidRPr="00275326">
        <w:rPr>
          <w:rFonts w:ascii="Times New Roman" w:eastAsia="Times New Roman" w:hAnsi="Times New Roman" w:cs="Times New Roman"/>
          <w:sz w:val="28"/>
          <w:szCs w:val="28"/>
        </w:rPr>
        <w:t>c</w:t>
      </w:r>
      <w:r w:rsidR="00EC254D" w:rsidRPr="00275326">
        <w:rPr>
          <w:rFonts w:ascii="Times New Roman" w:eastAsia="Times New Roman" w:hAnsi="Times New Roman" w:cs="Times New Roman"/>
          <w:sz w:val="28"/>
          <w:szCs w:val="28"/>
        </w:rPr>
        <w:t xml:space="preserve"> </w:t>
      </w:r>
      <w:r w:rsidR="00275326" w:rsidRPr="00275326">
        <w:rPr>
          <w:rFonts w:ascii="Times New Roman" w:eastAsia="Times New Roman" w:hAnsi="Times New Roman" w:cs="Times New Roman"/>
          <w:sz w:val="28"/>
          <w:szCs w:val="28"/>
        </w:rPr>
        <w:t xml:space="preserve">tập </w:t>
      </w:r>
      <w:r w:rsidR="00EC254D" w:rsidRPr="00275326">
        <w:rPr>
          <w:rFonts w:ascii="Times New Roman" w:eastAsia="Times New Roman" w:hAnsi="Times New Roman" w:cs="Times New Roman"/>
          <w:sz w:val="28"/>
          <w:szCs w:val="28"/>
        </w:rPr>
        <w:t>[F(2,2</w:t>
      </w:r>
      <w:r w:rsidR="00E37E48" w:rsidRPr="00275326">
        <w:rPr>
          <w:rFonts w:ascii="Times New Roman" w:eastAsia="Times New Roman" w:hAnsi="Times New Roman" w:cs="Times New Roman"/>
          <w:sz w:val="28"/>
          <w:szCs w:val="28"/>
        </w:rPr>
        <w:t>1</w:t>
      </w:r>
      <w:r w:rsidR="00EC254D" w:rsidRPr="00275326">
        <w:rPr>
          <w:rFonts w:ascii="Times New Roman" w:eastAsia="Times New Roman" w:hAnsi="Times New Roman" w:cs="Times New Roman"/>
          <w:sz w:val="28"/>
          <w:szCs w:val="28"/>
        </w:rPr>
        <w:t xml:space="preserve">, </w:t>
      </w:r>
      <w:r w:rsidR="00E37E48" w:rsidRPr="00275326">
        <w:rPr>
          <w:rFonts w:ascii="Times New Roman" w:eastAsia="Times New Roman" w:hAnsi="Times New Roman" w:cs="Times New Roman"/>
          <w:sz w:val="28"/>
          <w:szCs w:val="28"/>
        </w:rPr>
        <w:t>11</w:t>
      </w:r>
      <w:r w:rsidR="00EC254D" w:rsidRPr="00275326">
        <w:rPr>
          <w:rFonts w:ascii="Times New Roman" w:eastAsia="Times New Roman" w:hAnsi="Times New Roman" w:cs="Times New Roman"/>
          <w:sz w:val="28"/>
          <w:szCs w:val="28"/>
        </w:rPr>
        <w:t>,</w:t>
      </w:r>
      <w:r w:rsidR="00E37E48" w:rsidRPr="00275326">
        <w:rPr>
          <w:rFonts w:ascii="Times New Roman" w:eastAsia="Times New Roman" w:hAnsi="Times New Roman" w:cs="Times New Roman"/>
          <w:sz w:val="28"/>
          <w:szCs w:val="28"/>
        </w:rPr>
        <w:t>04</w:t>
      </w:r>
      <w:r w:rsidR="00EC254D" w:rsidRPr="00275326">
        <w:rPr>
          <w:rFonts w:ascii="Times New Roman" w:eastAsia="Times New Roman" w:hAnsi="Times New Roman" w:cs="Times New Roman"/>
          <w:sz w:val="28"/>
          <w:szCs w:val="28"/>
        </w:rPr>
        <w:t xml:space="preserve">) = </w:t>
      </w:r>
      <w:r w:rsidR="00E37E48" w:rsidRPr="00275326">
        <w:rPr>
          <w:rFonts w:ascii="Times New Roman" w:eastAsia="Times New Roman" w:hAnsi="Times New Roman" w:cs="Times New Roman"/>
          <w:sz w:val="28"/>
          <w:szCs w:val="28"/>
        </w:rPr>
        <w:t>2</w:t>
      </w:r>
      <w:r w:rsidR="00EC254D" w:rsidRPr="00275326">
        <w:rPr>
          <w:rFonts w:ascii="Times New Roman" w:eastAsia="Times New Roman" w:hAnsi="Times New Roman" w:cs="Times New Roman"/>
          <w:sz w:val="28"/>
          <w:szCs w:val="28"/>
        </w:rPr>
        <w:t>,</w:t>
      </w:r>
      <w:r w:rsidR="00E37E48" w:rsidRPr="00275326">
        <w:rPr>
          <w:rFonts w:ascii="Times New Roman" w:eastAsia="Times New Roman" w:hAnsi="Times New Roman" w:cs="Times New Roman"/>
          <w:sz w:val="28"/>
          <w:szCs w:val="28"/>
        </w:rPr>
        <w:t>05</w:t>
      </w:r>
      <w:r w:rsidR="00EC254D" w:rsidRPr="00275326">
        <w:rPr>
          <w:rFonts w:ascii="Times New Roman" w:eastAsia="Times New Roman" w:hAnsi="Times New Roman" w:cs="Times New Roman"/>
          <w:sz w:val="28"/>
          <w:szCs w:val="28"/>
        </w:rPr>
        <w:t xml:space="preserve"> p = 0,</w:t>
      </w:r>
      <w:r w:rsidR="00E37E48" w:rsidRPr="00275326">
        <w:rPr>
          <w:rFonts w:ascii="Times New Roman" w:eastAsia="Times New Roman" w:hAnsi="Times New Roman" w:cs="Times New Roman"/>
          <w:sz w:val="28"/>
          <w:szCs w:val="28"/>
        </w:rPr>
        <w:t>1</w:t>
      </w:r>
      <w:r w:rsidR="00EC254D" w:rsidRPr="00275326">
        <w:rPr>
          <w:rFonts w:ascii="Times New Roman" w:eastAsia="Times New Roman" w:hAnsi="Times New Roman" w:cs="Times New Roman"/>
          <w:sz w:val="28"/>
          <w:szCs w:val="28"/>
        </w:rPr>
        <w:t>7]</w:t>
      </w:r>
      <w:r w:rsidR="00275326" w:rsidRPr="00275326">
        <w:rPr>
          <w:rFonts w:ascii="Times New Roman" w:eastAsia="Times New Roman" w:hAnsi="Times New Roman" w:cs="Times New Roman"/>
          <w:sz w:val="28"/>
          <w:szCs w:val="28"/>
        </w:rPr>
        <w:t xml:space="preserve"> giữa 3 nhóm.</w:t>
      </w:r>
    </w:p>
    <w:p w14:paraId="36353D9E" w14:textId="77777777" w:rsidR="00C014E3" w:rsidRDefault="00C014E3" w:rsidP="00C014E3">
      <w:pPr>
        <w:tabs>
          <w:tab w:val="left" w:pos="1843"/>
        </w:tabs>
        <w:spacing w:after="0" w:line="240" w:lineRule="auto"/>
        <w:jc w:val="center"/>
        <w:rPr>
          <w:rFonts w:ascii="Times New Roman" w:eastAsia="Times New Roman" w:hAnsi="Times New Roman" w:cs="Times New Roman"/>
          <w:sz w:val="28"/>
          <w:szCs w:val="28"/>
        </w:rPr>
      </w:pPr>
      <w:bookmarkStart w:id="286" w:name="_Hlk204792013"/>
      <w:r>
        <w:rPr>
          <w:noProof/>
        </w:rPr>
        <w:lastRenderedPageBreak/>
        <w:drawing>
          <wp:inline distT="0" distB="0" distL="0" distR="0" wp14:anchorId="129E269E" wp14:editId="0AE29062">
            <wp:extent cx="4657725" cy="2581275"/>
            <wp:effectExtent l="0" t="0" r="9525" b="9525"/>
            <wp:docPr id="1940495346" name="Chart 1">
              <a:extLst xmlns:a="http://schemas.openxmlformats.org/drawingml/2006/main">
                <a:ext uri="{FF2B5EF4-FFF2-40B4-BE49-F238E27FC236}">
                  <a16:creationId xmlns:a16="http://schemas.microsoft.com/office/drawing/2014/main" id="{B2C6DF0E-F779-B827-91F2-69AEB8A0CB5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14:paraId="3389B7E2" w14:textId="41A978CD" w:rsidR="00C014E3" w:rsidRDefault="00C014E3" w:rsidP="00C014E3">
      <w:pPr>
        <w:tabs>
          <w:tab w:val="left" w:pos="567"/>
          <w:tab w:val="left" w:pos="1843"/>
        </w:tabs>
        <w:spacing w:after="0" w:line="240" w:lineRule="auto"/>
        <w:jc w:val="center"/>
        <w:rPr>
          <w:rFonts w:ascii="Times New Roman" w:hAnsi="Times New Roman" w:cs="Times New Roman"/>
          <w:sz w:val="28"/>
          <w:szCs w:val="28"/>
        </w:rPr>
      </w:pPr>
      <w:bookmarkStart w:id="287" w:name="_Toc209305086"/>
      <w:r w:rsidRPr="00C50D58">
        <w:rPr>
          <w:rFonts w:ascii="Times New Roman" w:hAnsi="Times New Roman" w:cs="Times New Roman"/>
          <w:b/>
          <w:bCs/>
          <w:sz w:val="28"/>
          <w:szCs w:val="28"/>
        </w:rPr>
        <w:t xml:space="preserve">Biểu đồ 3. </w:t>
      </w:r>
      <w:r w:rsidRPr="00C50D58">
        <w:rPr>
          <w:rFonts w:ascii="Times New Roman" w:hAnsi="Times New Roman" w:cs="Times New Roman"/>
          <w:b/>
          <w:bCs/>
          <w:sz w:val="28"/>
          <w:szCs w:val="28"/>
        </w:rPr>
        <w:fldChar w:fldCharType="begin"/>
      </w:r>
      <w:r w:rsidRPr="00C50D58">
        <w:rPr>
          <w:rFonts w:ascii="Times New Roman" w:hAnsi="Times New Roman" w:cs="Times New Roman"/>
          <w:b/>
          <w:bCs/>
          <w:sz w:val="28"/>
          <w:szCs w:val="28"/>
        </w:rPr>
        <w:instrText xml:space="preserve"> SEQ Biểu_đồ_3. \* ARABIC </w:instrText>
      </w:r>
      <w:r w:rsidRPr="00C50D58">
        <w:rPr>
          <w:rFonts w:ascii="Times New Roman" w:hAnsi="Times New Roman" w:cs="Times New Roman"/>
          <w:b/>
          <w:bCs/>
          <w:sz w:val="28"/>
          <w:szCs w:val="28"/>
        </w:rPr>
        <w:fldChar w:fldCharType="separate"/>
      </w:r>
      <w:r w:rsidR="00D72DC9">
        <w:rPr>
          <w:rFonts w:ascii="Times New Roman" w:hAnsi="Times New Roman" w:cs="Times New Roman"/>
          <w:b/>
          <w:bCs/>
          <w:noProof/>
          <w:sz w:val="28"/>
          <w:szCs w:val="28"/>
        </w:rPr>
        <w:t>10</w:t>
      </w:r>
      <w:r w:rsidRPr="00C50D58">
        <w:rPr>
          <w:rFonts w:ascii="Times New Roman" w:hAnsi="Times New Roman" w:cs="Times New Roman"/>
          <w:b/>
          <w:bCs/>
          <w:sz w:val="28"/>
          <w:szCs w:val="28"/>
        </w:rPr>
        <w:fldChar w:fldCharType="end"/>
      </w:r>
      <w:r w:rsidRPr="00C50D58">
        <w:rPr>
          <w:rFonts w:ascii="Times New Roman" w:hAnsi="Times New Roman" w:cs="Times New Roman"/>
          <w:b/>
          <w:bCs/>
          <w:sz w:val="28"/>
          <w:szCs w:val="28"/>
        </w:rPr>
        <w:t>.</w:t>
      </w:r>
      <w:r w:rsidRPr="00C50D58">
        <w:rPr>
          <w:rFonts w:ascii="Times New Roman" w:hAnsi="Times New Roman" w:cs="Times New Roman"/>
          <w:i/>
          <w:iCs/>
          <w:sz w:val="28"/>
          <w:szCs w:val="28"/>
        </w:rPr>
        <w:t xml:space="preserve"> </w:t>
      </w:r>
      <w:r w:rsidRPr="00CE332D">
        <w:rPr>
          <w:rFonts w:ascii="Times New Roman" w:hAnsi="Times New Roman" w:cs="Times New Roman"/>
          <w:sz w:val="28"/>
          <w:szCs w:val="28"/>
        </w:rPr>
        <w:t>Thời gian</w:t>
      </w:r>
      <w:r>
        <w:rPr>
          <w:rFonts w:ascii="Times New Roman" w:hAnsi="Times New Roman" w:cs="Times New Roman"/>
          <w:sz w:val="28"/>
          <w:szCs w:val="28"/>
        </w:rPr>
        <w:t xml:space="preserve"> đóng băng của</w:t>
      </w:r>
      <w:r w:rsidRPr="00CE332D">
        <w:rPr>
          <w:rFonts w:ascii="Times New Roman" w:hAnsi="Times New Roman" w:cs="Times New Roman"/>
          <w:sz w:val="28"/>
          <w:szCs w:val="28"/>
        </w:rPr>
        <w:t xml:space="preserve"> chuột</w:t>
      </w:r>
      <w:r>
        <w:rPr>
          <w:rFonts w:ascii="Times New Roman" w:hAnsi="Times New Roman" w:cs="Times New Roman"/>
          <w:sz w:val="28"/>
          <w:szCs w:val="28"/>
        </w:rPr>
        <w:t xml:space="preserve"> trong mê lộ nước Morris</w:t>
      </w:r>
      <w:bookmarkEnd w:id="287"/>
    </w:p>
    <w:p w14:paraId="456018A4" w14:textId="77777777" w:rsidR="00C014E3" w:rsidRPr="002D54DD" w:rsidRDefault="00C014E3" w:rsidP="00C014E3">
      <w:pPr>
        <w:tabs>
          <w:tab w:val="left" w:pos="567"/>
          <w:tab w:val="left" w:pos="1843"/>
        </w:tabs>
        <w:spacing w:after="0" w:line="240" w:lineRule="auto"/>
        <w:jc w:val="center"/>
        <w:rPr>
          <w:rFonts w:ascii="Times New Roman" w:hAnsi="Times New Roman" w:cs="Times New Roman"/>
          <w:spacing w:val="-4"/>
          <w:sz w:val="24"/>
          <w:szCs w:val="24"/>
        </w:rPr>
      </w:pPr>
      <w:r>
        <w:rPr>
          <w:rFonts w:ascii="Times New Roman" w:hAnsi="Times New Roman" w:cs="Times New Roman"/>
          <w:spacing w:val="-4"/>
          <w:sz w:val="24"/>
          <w:szCs w:val="24"/>
        </w:rPr>
        <w:t xml:space="preserve">Giá trị p so sánh thời gian đóng băng giữa nhóm mô hình bệnh Alzheimer với mô hình giả ký hiệu là (*), mô hình bệnh với nhóm bình thường là (#) (*, # &gt; 0,05); giữa nhóm mô hình giả với nhóm bình thường là (&amp;) (&amp; &lt; 0,05); giữa 3 nhóm </w:t>
      </w:r>
      <w:r w:rsidRPr="002D54DD">
        <w:rPr>
          <w:rFonts w:ascii="Times New Roman" w:hAnsi="Times New Roman" w:cs="Times New Roman"/>
          <w:spacing w:val="-4"/>
          <w:sz w:val="24"/>
          <w:szCs w:val="24"/>
        </w:rPr>
        <w:t xml:space="preserve">theo ngày học tập </w:t>
      </w:r>
      <w:r>
        <w:rPr>
          <w:rFonts w:ascii="Times New Roman" w:hAnsi="Times New Roman" w:cs="Times New Roman"/>
          <w:spacing w:val="-4"/>
          <w:sz w:val="24"/>
          <w:szCs w:val="24"/>
        </w:rPr>
        <w:t xml:space="preserve">là @ </w:t>
      </w:r>
      <w:r w:rsidRPr="002D54DD">
        <w:rPr>
          <w:rFonts w:ascii="Times New Roman" w:hAnsi="Times New Roman" w:cs="Times New Roman"/>
          <w:spacing w:val="-4"/>
          <w:sz w:val="24"/>
          <w:szCs w:val="24"/>
        </w:rPr>
        <w:t>(</w:t>
      </w:r>
      <w:r>
        <w:rPr>
          <w:rFonts w:ascii="Times New Roman" w:hAnsi="Times New Roman" w:cs="Times New Roman"/>
          <w:spacing w:val="-4"/>
          <w:sz w:val="24"/>
          <w:szCs w:val="24"/>
        </w:rPr>
        <w:t>@</w:t>
      </w:r>
      <w:r w:rsidRPr="002D54DD">
        <w:rPr>
          <w:rFonts w:ascii="Times New Roman" w:hAnsi="Times New Roman" w:cs="Times New Roman"/>
          <w:spacing w:val="-4"/>
          <w:sz w:val="24"/>
          <w:szCs w:val="24"/>
        </w:rPr>
        <w:t xml:space="preserve"> &gt; 0,05).</w:t>
      </w:r>
    </w:p>
    <w:p w14:paraId="0E42DD6C" w14:textId="77777777" w:rsidR="00C014E3" w:rsidRDefault="00C014E3" w:rsidP="00C014E3">
      <w:pPr>
        <w:tabs>
          <w:tab w:val="left" w:pos="1843"/>
        </w:tabs>
        <w:spacing w:after="0" w:line="240" w:lineRule="auto"/>
        <w:ind w:firstLine="720"/>
        <w:jc w:val="both"/>
        <w:rPr>
          <w:rFonts w:ascii="Times New Roman" w:eastAsia="Times New Roman" w:hAnsi="Times New Roman" w:cs="Times New Roman"/>
          <w:sz w:val="28"/>
          <w:szCs w:val="28"/>
        </w:rPr>
      </w:pPr>
    </w:p>
    <w:p w14:paraId="7EC927AA" w14:textId="0995AB48" w:rsidR="00810A77" w:rsidRDefault="00475A12" w:rsidP="00E20346">
      <w:pPr>
        <w:tabs>
          <w:tab w:val="left" w:pos="1843"/>
        </w:tabs>
        <w:spacing w:after="0" w:line="360" w:lineRule="auto"/>
        <w:ind w:firstLine="720"/>
        <w:jc w:val="both"/>
        <w:rPr>
          <w:rFonts w:ascii="Times New Roman" w:eastAsia="Times New Roman" w:hAnsi="Times New Roman" w:cs="Times New Roman"/>
          <w:sz w:val="28"/>
          <w:szCs w:val="28"/>
        </w:rPr>
      </w:pPr>
      <w:r w:rsidRPr="00966BF9">
        <w:rPr>
          <w:rFonts w:ascii="Times New Roman" w:eastAsia="Times New Roman" w:hAnsi="Times New Roman" w:cs="Times New Roman"/>
          <w:sz w:val="28"/>
          <w:szCs w:val="28"/>
        </w:rPr>
        <w:t xml:space="preserve">Kiểm định Friedman cho thấy thời gian đóng băng </w:t>
      </w:r>
      <w:r w:rsidR="00A71F45" w:rsidRPr="00966BF9">
        <w:rPr>
          <w:rFonts w:ascii="Times New Roman" w:eastAsia="Times New Roman" w:hAnsi="Times New Roman" w:cs="Times New Roman"/>
          <w:sz w:val="28"/>
          <w:szCs w:val="28"/>
        </w:rPr>
        <w:t>theo ngày học tập không khác biệt giữa nhóm MHA với MHAg</w:t>
      </w:r>
      <w:r w:rsidR="00966BF9" w:rsidRPr="00966BF9">
        <w:rPr>
          <w:rFonts w:ascii="Times New Roman" w:eastAsia="Times New Roman" w:hAnsi="Times New Roman" w:cs="Times New Roman"/>
          <w:sz w:val="28"/>
          <w:szCs w:val="28"/>
        </w:rPr>
        <w:t xml:space="preserve"> và </w:t>
      </w:r>
      <w:r w:rsidR="00A71F45" w:rsidRPr="00966BF9">
        <w:rPr>
          <w:rFonts w:ascii="Times New Roman" w:eastAsia="Times New Roman" w:hAnsi="Times New Roman" w:cs="Times New Roman"/>
          <w:sz w:val="28"/>
          <w:szCs w:val="28"/>
        </w:rPr>
        <w:t xml:space="preserve">nhóm bình thường. </w:t>
      </w:r>
      <w:bookmarkEnd w:id="286"/>
    </w:p>
    <w:p w14:paraId="35DB64E9" w14:textId="77777777" w:rsidR="0045155D" w:rsidRDefault="0045155D" w:rsidP="0045155D">
      <w:pPr>
        <w:tabs>
          <w:tab w:val="left" w:pos="1843"/>
        </w:tabs>
        <w:spacing w:after="0" w:line="360" w:lineRule="auto"/>
        <w:ind w:firstLine="720"/>
        <w:jc w:val="both"/>
        <w:rPr>
          <w:rFonts w:ascii="Times New Roman" w:hAnsi="Times New Roman" w:cs="Times New Roman"/>
          <w:sz w:val="28"/>
          <w:szCs w:val="28"/>
        </w:rPr>
      </w:pPr>
      <w:r>
        <w:rPr>
          <w:rFonts w:ascii="Times New Roman" w:hAnsi="Times New Roman" w:cs="Times New Roman"/>
          <w:sz w:val="28"/>
          <w:szCs w:val="28"/>
        </w:rPr>
        <w:t>d) Chức năng vận động của chuột mô hình bệnh Alzheimer</w:t>
      </w:r>
    </w:p>
    <w:p w14:paraId="3CBB00CF" w14:textId="7DB74E59" w:rsidR="0045155D" w:rsidRPr="00CE332D" w:rsidRDefault="0045155D" w:rsidP="0045155D">
      <w:pPr>
        <w:pStyle w:val="Caption"/>
        <w:tabs>
          <w:tab w:val="left" w:pos="1843"/>
        </w:tabs>
        <w:spacing w:after="0" w:line="360" w:lineRule="auto"/>
        <w:jc w:val="center"/>
        <w:rPr>
          <w:rFonts w:ascii="Times New Roman" w:hAnsi="Times New Roman" w:cs="Times New Roman"/>
          <w:b/>
          <w:bCs/>
          <w:i w:val="0"/>
          <w:iCs w:val="0"/>
          <w:color w:val="auto"/>
          <w:sz w:val="28"/>
          <w:szCs w:val="28"/>
        </w:rPr>
      </w:pPr>
      <w:bookmarkStart w:id="288" w:name="_Toc173253514"/>
      <w:bookmarkStart w:id="289" w:name="_Toc204955273"/>
      <w:bookmarkStart w:id="290" w:name="_Toc209305061"/>
      <w:r w:rsidRPr="00CE332D">
        <w:rPr>
          <w:rFonts w:ascii="Times New Roman" w:hAnsi="Times New Roman" w:cs="Times New Roman"/>
          <w:b/>
          <w:bCs/>
          <w:i w:val="0"/>
          <w:iCs w:val="0"/>
          <w:color w:val="auto"/>
          <w:sz w:val="28"/>
          <w:szCs w:val="28"/>
        </w:rPr>
        <w:t xml:space="preserve">Bảng 3. </w:t>
      </w:r>
      <w:r w:rsidRPr="00CE332D">
        <w:rPr>
          <w:rFonts w:ascii="Times New Roman" w:hAnsi="Times New Roman" w:cs="Times New Roman"/>
          <w:b/>
          <w:bCs/>
          <w:i w:val="0"/>
          <w:iCs w:val="0"/>
          <w:color w:val="auto"/>
          <w:sz w:val="28"/>
          <w:szCs w:val="28"/>
        </w:rPr>
        <w:fldChar w:fldCharType="begin"/>
      </w:r>
      <w:r w:rsidRPr="00CE332D">
        <w:rPr>
          <w:rFonts w:ascii="Times New Roman" w:hAnsi="Times New Roman" w:cs="Times New Roman"/>
          <w:b/>
          <w:bCs/>
          <w:i w:val="0"/>
          <w:iCs w:val="0"/>
          <w:color w:val="auto"/>
          <w:sz w:val="28"/>
          <w:szCs w:val="28"/>
        </w:rPr>
        <w:instrText xml:space="preserve"> SEQ Bảng_3. \* ARABIC </w:instrText>
      </w:r>
      <w:r w:rsidRPr="00CE332D">
        <w:rPr>
          <w:rFonts w:ascii="Times New Roman" w:hAnsi="Times New Roman" w:cs="Times New Roman"/>
          <w:b/>
          <w:bCs/>
          <w:i w:val="0"/>
          <w:iCs w:val="0"/>
          <w:color w:val="auto"/>
          <w:sz w:val="28"/>
          <w:szCs w:val="28"/>
        </w:rPr>
        <w:fldChar w:fldCharType="separate"/>
      </w:r>
      <w:r w:rsidR="00D72DC9">
        <w:rPr>
          <w:rFonts w:ascii="Times New Roman" w:hAnsi="Times New Roman" w:cs="Times New Roman"/>
          <w:b/>
          <w:bCs/>
          <w:i w:val="0"/>
          <w:iCs w:val="0"/>
          <w:noProof/>
          <w:color w:val="auto"/>
          <w:sz w:val="28"/>
          <w:szCs w:val="28"/>
        </w:rPr>
        <w:t>4</w:t>
      </w:r>
      <w:r w:rsidRPr="00CE332D">
        <w:rPr>
          <w:rFonts w:ascii="Times New Roman" w:hAnsi="Times New Roman" w:cs="Times New Roman"/>
          <w:b/>
          <w:bCs/>
          <w:i w:val="0"/>
          <w:iCs w:val="0"/>
          <w:color w:val="auto"/>
          <w:sz w:val="28"/>
          <w:szCs w:val="28"/>
        </w:rPr>
        <w:fldChar w:fldCharType="end"/>
      </w:r>
      <w:r w:rsidRPr="00CE332D">
        <w:rPr>
          <w:rFonts w:ascii="Times New Roman" w:hAnsi="Times New Roman" w:cs="Times New Roman"/>
          <w:b/>
          <w:bCs/>
          <w:i w:val="0"/>
          <w:iCs w:val="0"/>
          <w:color w:val="auto"/>
          <w:sz w:val="28"/>
          <w:szCs w:val="28"/>
        </w:rPr>
        <w:t>.</w:t>
      </w:r>
      <w:r w:rsidRPr="00CE332D">
        <w:rPr>
          <w:rFonts w:ascii="Times New Roman" w:hAnsi="Times New Roman" w:cs="Times New Roman"/>
          <w:i w:val="0"/>
          <w:iCs w:val="0"/>
          <w:color w:val="auto"/>
          <w:sz w:val="28"/>
          <w:szCs w:val="28"/>
        </w:rPr>
        <w:t xml:space="preserve"> </w:t>
      </w:r>
      <w:r w:rsidRPr="0045155D">
        <w:rPr>
          <w:rFonts w:ascii="Times New Roman" w:hAnsi="Times New Roman" w:cs="Times New Roman"/>
          <w:b/>
          <w:bCs/>
          <w:i w:val="0"/>
          <w:iCs w:val="0"/>
          <w:color w:val="auto"/>
          <w:sz w:val="28"/>
          <w:szCs w:val="28"/>
        </w:rPr>
        <w:t>Chuột mô hình bệnh Alzheimer</w:t>
      </w:r>
      <w:bookmarkEnd w:id="288"/>
      <w:bookmarkEnd w:id="289"/>
      <w:r w:rsidRPr="0045155D">
        <w:rPr>
          <w:rFonts w:ascii="Times New Roman" w:hAnsi="Times New Roman" w:cs="Times New Roman"/>
          <w:b/>
          <w:bCs/>
          <w:i w:val="0"/>
          <w:iCs w:val="0"/>
          <w:color w:val="auto"/>
          <w:sz w:val="28"/>
          <w:szCs w:val="28"/>
        </w:rPr>
        <w:t xml:space="preserve"> vận động trong mê lộ Y</w:t>
      </w:r>
      <w:bookmarkEnd w:id="290"/>
    </w:p>
    <w:tbl>
      <w:tblPr>
        <w:tblStyle w:val="TableGrid"/>
        <w:tblW w:w="8893" w:type="dxa"/>
        <w:jc w:val="center"/>
        <w:tblLook w:val="04A0" w:firstRow="1" w:lastRow="0" w:firstColumn="1" w:lastColumn="0" w:noHBand="0" w:noVBand="1"/>
      </w:tblPr>
      <w:tblGrid>
        <w:gridCol w:w="2263"/>
        <w:gridCol w:w="1984"/>
        <w:gridCol w:w="2127"/>
        <w:gridCol w:w="1560"/>
        <w:gridCol w:w="959"/>
      </w:tblGrid>
      <w:tr w:rsidR="0045155D" w:rsidRPr="00EF4524" w14:paraId="72EBD8AD" w14:textId="77777777" w:rsidTr="000A7963">
        <w:trPr>
          <w:jc w:val="center"/>
        </w:trPr>
        <w:tc>
          <w:tcPr>
            <w:tcW w:w="2263" w:type="dxa"/>
            <w:vAlign w:val="center"/>
          </w:tcPr>
          <w:p w14:paraId="6D1AC795" w14:textId="77777777" w:rsidR="0045155D" w:rsidRPr="00EF4524" w:rsidRDefault="0045155D" w:rsidP="00D64029">
            <w:pPr>
              <w:tabs>
                <w:tab w:val="left" w:pos="567"/>
                <w:tab w:val="left" w:pos="1843"/>
              </w:tabs>
              <w:spacing w:before="20" w:after="20"/>
              <w:jc w:val="center"/>
              <w:rPr>
                <w:rFonts w:ascii="Times New Roman" w:hAnsi="Times New Roman" w:cs="Times New Roman"/>
                <w:b/>
                <w:bCs/>
                <w:sz w:val="28"/>
                <w:szCs w:val="28"/>
              </w:rPr>
            </w:pPr>
            <w:bookmarkStart w:id="291" w:name="_Hlk174975706"/>
            <w:r w:rsidRPr="00EF4524">
              <w:rPr>
                <w:rFonts w:ascii="Times New Roman" w:hAnsi="Times New Roman" w:cs="Times New Roman"/>
                <w:b/>
                <w:bCs/>
                <w:sz w:val="28"/>
                <w:szCs w:val="28"/>
              </w:rPr>
              <w:t>Tham số</w:t>
            </w:r>
          </w:p>
          <w:p w14:paraId="37679CC9" w14:textId="77777777" w:rsidR="0045155D" w:rsidRPr="00EF4524" w:rsidRDefault="00000000" w:rsidP="00D64029">
            <w:pPr>
              <w:tabs>
                <w:tab w:val="left" w:pos="567"/>
                <w:tab w:val="left" w:pos="1843"/>
              </w:tabs>
              <w:spacing w:before="20" w:after="20"/>
              <w:jc w:val="center"/>
              <w:rPr>
                <w:rFonts w:ascii="Times New Roman" w:hAnsi="Times New Roman" w:cs="Times New Roman"/>
                <w:b/>
                <w:bCs/>
                <w:sz w:val="28"/>
                <w:szCs w:val="28"/>
              </w:rPr>
            </w:pPr>
            <m:oMath>
              <m:acc>
                <m:accPr>
                  <m:chr m:val="̅"/>
                  <m:ctrlPr>
                    <w:rPr>
                      <w:rFonts w:ascii="Cambria Math" w:hAnsi="Cambria Math" w:cs="Times New Roman"/>
                      <w:b/>
                      <w:iCs/>
                      <w:spacing w:val="-6"/>
                      <w:sz w:val="28"/>
                      <w:szCs w:val="28"/>
                    </w:rPr>
                  </m:ctrlPr>
                </m:accPr>
                <m:e>
                  <m:r>
                    <m:rPr>
                      <m:sty m:val="b"/>
                    </m:rPr>
                    <w:rPr>
                      <w:rFonts w:ascii="Cambria Math" w:hAnsi="Cambria Math" w:cs="Times New Roman"/>
                      <w:spacing w:val="-6"/>
                      <w:sz w:val="28"/>
                      <w:szCs w:val="28"/>
                    </w:rPr>
                    <m:t>X</m:t>
                  </m:r>
                </m:e>
              </m:acc>
              <m:r>
                <m:rPr>
                  <m:sty m:val="bi"/>
                </m:rPr>
                <w:rPr>
                  <w:rFonts w:ascii="Cambria Math" w:hAnsi="Cambria Math" w:cs="Times New Roman"/>
                  <w:spacing w:val="-6"/>
                  <w:sz w:val="28"/>
                  <w:szCs w:val="28"/>
                </w:rPr>
                <m:t xml:space="preserve"> </m:t>
              </m:r>
            </m:oMath>
            <w:r w:rsidR="0045155D" w:rsidRPr="00EF4524">
              <w:rPr>
                <w:rFonts w:ascii="Times New Roman" w:hAnsi="Times New Roman" w:cs="Times New Roman"/>
                <w:b/>
                <w:spacing w:val="-6"/>
                <w:sz w:val="28"/>
                <w:szCs w:val="28"/>
              </w:rPr>
              <w:t>± SEM</w:t>
            </w:r>
          </w:p>
        </w:tc>
        <w:tc>
          <w:tcPr>
            <w:tcW w:w="1984" w:type="dxa"/>
            <w:vAlign w:val="center"/>
          </w:tcPr>
          <w:p w14:paraId="1CF69606" w14:textId="77777777" w:rsidR="0045155D" w:rsidRPr="00EF4524" w:rsidRDefault="0045155D" w:rsidP="00D64029">
            <w:pPr>
              <w:tabs>
                <w:tab w:val="left" w:pos="567"/>
                <w:tab w:val="left" w:pos="1843"/>
              </w:tabs>
              <w:spacing w:before="20" w:after="20"/>
              <w:jc w:val="center"/>
              <w:rPr>
                <w:rFonts w:ascii="Times New Roman" w:hAnsi="Times New Roman" w:cs="Times New Roman"/>
                <w:b/>
                <w:bCs/>
                <w:sz w:val="28"/>
                <w:szCs w:val="28"/>
              </w:rPr>
            </w:pPr>
            <w:r w:rsidRPr="00EF4524">
              <w:rPr>
                <w:rFonts w:ascii="Times New Roman" w:hAnsi="Times New Roman" w:cs="Times New Roman"/>
                <w:b/>
                <w:bCs/>
                <w:sz w:val="28"/>
                <w:szCs w:val="28"/>
              </w:rPr>
              <w:t>Bình thường</w:t>
            </w:r>
          </w:p>
          <w:p w14:paraId="3AE63733" w14:textId="77777777" w:rsidR="0045155D" w:rsidRPr="00EF4524" w:rsidRDefault="0045155D" w:rsidP="00D64029">
            <w:pPr>
              <w:tabs>
                <w:tab w:val="left" w:pos="567"/>
                <w:tab w:val="left" w:pos="1843"/>
              </w:tabs>
              <w:spacing w:before="20" w:after="20"/>
              <w:jc w:val="center"/>
              <w:rPr>
                <w:rFonts w:ascii="Times New Roman" w:hAnsi="Times New Roman" w:cs="Times New Roman"/>
                <w:b/>
                <w:bCs/>
                <w:sz w:val="28"/>
                <w:szCs w:val="28"/>
              </w:rPr>
            </w:pPr>
            <w:r w:rsidRPr="00EF4524">
              <w:rPr>
                <w:rFonts w:ascii="Times New Roman" w:hAnsi="Times New Roman" w:cs="Times New Roman"/>
                <w:b/>
                <w:bCs/>
                <w:sz w:val="28"/>
                <w:szCs w:val="28"/>
              </w:rPr>
              <w:t>n = 6</w:t>
            </w:r>
          </w:p>
        </w:tc>
        <w:tc>
          <w:tcPr>
            <w:tcW w:w="2127" w:type="dxa"/>
            <w:vAlign w:val="center"/>
          </w:tcPr>
          <w:p w14:paraId="2CE08342" w14:textId="77777777" w:rsidR="0045155D" w:rsidRPr="00EF4524" w:rsidRDefault="0045155D" w:rsidP="00D64029">
            <w:pPr>
              <w:tabs>
                <w:tab w:val="left" w:pos="567"/>
                <w:tab w:val="left" w:pos="1843"/>
              </w:tabs>
              <w:spacing w:before="20" w:after="20"/>
              <w:jc w:val="center"/>
              <w:rPr>
                <w:rFonts w:ascii="Times New Roman" w:hAnsi="Times New Roman" w:cs="Times New Roman"/>
                <w:b/>
                <w:bCs/>
                <w:sz w:val="28"/>
                <w:szCs w:val="28"/>
              </w:rPr>
            </w:pPr>
            <w:r w:rsidRPr="00EF4524">
              <w:rPr>
                <w:rFonts w:ascii="Times New Roman" w:hAnsi="Times New Roman" w:cs="Times New Roman"/>
                <w:b/>
                <w:bCs/>
                <w:sz w:val="28"/>
                <w:szCs w:val="28"/>
              </w:rPr>
              <w:t>MHAg</w:t>
            </w:r>
          </w:p>
          <w:p w14:paraId="3C184BC0" w14:textId="77777777" w:rsidR="0045155D" w:rsidRPr="00EF4524" w:rsidRDefault="0045155D" w:rsidP="00D64029">
            <w:pPr>
              <w:tabs>
                <w:tab w:val="left" w:pos="567"/>
                <w:tab w:val="left" w:pos="1843"/>
              </w:tabs>
              <w:spacing w:before="20" w:after="20"/>
              <w:jc w:val="center"/>
              <w:rPr>
                <w:rFonts w:ascii="Times New Roman" w:hAnsi="Times New Roman" w:cs="Times New Roman"/>
                <w:b/>
                <w:bCs/>
                <w:sz w:val="28"/>
                <w:szCs w:val="28"/>
              </w:rPr>
            </w:pPr>
            <w:r w:rsidRPr="00EF4524">
              <w:rPr>
                <w:rFonts w:ascii="Times New Roman" w:hAnsi="Times New Roman" w:cs="Times New Roman"/>
                <w:b/>
                <w:bCs/>
                <w:sz w:val="28"/>
                <w:szCs w:val="28"/>
              </w:rPr>
              <w:t>n = 7</w:t>
            </w:r>
          </w:p>
        </w:tc>
        <w:tc>
          <w:tcPr>
            <w:tcW w:w="1560" w:type="dxa"/>
            <w:vAlign w:val="center"/>
          </w:tcPr>
          <w:p w14:paraId="0B1ED740" w14:textId="77777777" w:rsidR="0045155D" w:rsidRPr="00EF4524" w:rsidRDefault="0045155D" w:rsidP="00D64029">
            <w:pPr>
              <w:tabs>
                <w:tab w:val="left" w:pos="567"/>
                <w:tab w:val="left" w:pos="1843"/>
              </w:tabs>
              <w:spacing w:before="20" w:after="20"/>
              <w:jc w:val="center"/>
              <w:rPr>
                <w:rFonts w:ascii="Times New Roman" w:hAnsi="Times New Roman" w:cs="Times New Roman"/>
                <w:b/>
                <w:bCs/>
                <w:sz w:val="28"/>
                <w:szCs w:val="28"/>
              </w:rPr>
            </w:pPr>
            <w:r w:rsidRPr="00EF4524">
              <w:rPr>
                <w:rFonts w:ascii="Times New Roman" w:hAnsi="Times New Roman" w:cs="Times New Roman"/>
                <w:b/>
                <w:bCs/>
                <w:sz w:val="28"/>
                <w:szCs w:val="28"/>
              </w:rPr>
              <w:t>MHA</w:t>
            </w:r>
          </w:p>
          <w:p w14:paraId="39346534" w14:textId="77777777" w:rsidR="0045155D" w:rsidRPr="00EF4524" w:rsidRDefault="0045155D" w:rsidP="00D64029">
            <w:pPr>
              <w:tabs>
                <w:tab w:val="left" w:pos="567"/>
                <w:tab w:val="left" w:pos="1843"/>
              </w:tabs>
              <w:spacing w:before="20" w:after="20"/>
              <w:jc w:val="center"/>
              <w:rPr>
                <w:rFonts w:ascii="Times New Roman" w:hAnsi="Times New Roman" w:cs="Times New Roman"/>
                <w:b/>
                <w:bCs/>
                <w:sz w:val="28"/>
                <w:szCs w:val="28"/>
              </w:rPr>
            </w:pPr>
            <w:r w:rsidRPr="00EF4524">
              <w:rPr>
                <w:rFonts w:ascii="Times New Roman" w:hAnsi="Times New Roman" w:cs="Times New Roman"/>
                <w:b/>
                <w:bCs/>
                <w:sz w:val="28"/>
                <w:szCs w:val="28"/>
              </w:rPr>
              <w:t>n = 7</w:t>
            </w:r>
          </w:p>
        </w:tc>
        <w:tc>
          <w:tcPr>
            <w:tcW w:w="959" w:type="dxa"/>
            <w:vAlign w:val="center"/>
          </w:tcPr>
          <w:p w14:paraId="2A1B4326" w14:textId="77777777" w:rsidR="0045155D" w:rsidRPr="00EF4524" w:rsidRDefault="0045155D" w:rsidP="00D64029">
            <w:pPr>
              <w:tabs>
                <w:tab w:val="left" w:pos="567"/>
                <w:tab w:val="left" w:pos="1843"/>
              </w:tabs>
              <w:spacing w:before="20" w:after="20"/>
              <w:jc w:val="center"/>
              <w:rPr>
                <w:rFonts w:ascii="Times New Roman" w:hAnsi="Times New Roman" w:cs="Times New Roman"/>
                <w:b/>
                <w:bCs/>
                <w:sz w:val="28"/>
                <w:szCs w:val="28"/>
              </w:rPr>
            </w:pPr>
            <w:r w:rsidRPr="00EF4524">
              <w:rPr>
                <w:rFonts w:ascii="Times New Roman" w:hAnsi="Times New Roman" w:cs="Times New Roman"/>
                <w:b/>
                <w:bCs/>
                <w:sz w:val="28"/>
                <w:szCs w:val="28"/>
              </w:rPr>
              <w:t>p</w:t>
            </w:r>
          </w:p>
        </w:tc>
      </w:tr>
      <w:tr w:rsidR="0045155D" w:rsidRPr="00EF4524" w14:paraId="5D943D55" w14:textId="77777777" w:rsidTr="000A7963">
        <w:trPr>
          <w:jc w:val="center"/>
        </w:trPr>
        <w:tc>
          <w:tcPr>
            <w:tcW w:w="2263" w:type="dxa"/>
            <w:vAlign w:val="center"/>
          </w:tcPr>
          <w:p w14:paraId="5CE456D0" w14:textId="77777777" w:rsidR="0045155D" w:rsidRPr="00EF4524" w:rsidRDefault="0045155D" w:rsidP="0045155D">
            <w:pPr>
              <w:tabs>
                <w:tab w:val="left" w:pos="567"/>
                <w:tab w:val="left" w:pos="1843"/>
              </w:tabs>
              <w:spacing w:line="360" w:lineRule="auto"/>
              <w:jc w:val="center"/>
              <w:rPr>
                <w:rFonts w:ascii="Times New Roman" w:hAnsi="Times New Roman" w:cs="Times New Roman"/>
                <w:sz w:val="28"/>
                <w:szCs w:val="28"/>
              </w:rPr>
            </w:pPr>
            <w:r w:rsidRPr="00EF4524">
              <w:rPr>
                <w:rFonts w:ascii="Times New Roman" w:hAnsi="Times New Roman" w:cs="Times New Roman"/>
                <w:sz w:val="28"/>
                <w:szCs w:val="28"/>
              </w:rPr>
              <w:t>Quãng đường (m)</w:t>
            </w:r>
          </w:p>
        </w:tc>
        <w:tc>
          <w:tcPr>
            <w:tcW w:w="1984" w:type="dxa"/>
            <w:vAlign w:val="center"/>
          </w:tcPr>
          <w:p w14:paraId="3EE34E0B" w14:textId="77777777" w:rsidR="0045155D" w:rsidRPr="00EF4524" w:rsidRDefault="0045155D" w:rsidP="0045155D">
            <w:pPr>
              <w:tabs>
                <w:tab w:val="left" w:pos="567"/>
                <w:tab w:val="left" w:pos="1843"/>
              </w:tabs>
              <w:spacing w:line="360" w:lineRule="auto"/>
              <w:jc w:val="center"/>
              <w:rPr>
                <w:rFonts w:ascii="Times New Roman" w:hAnsi="Times New Roman" w:cs="Times New Roman"/>
                <w:sz w:val="28"/>
                <w:szCs w:val="28"/>
              </w:rPr>
            </w:pPr>
            <w:r w:rsidRPr="00EF4524">
              <w:rPr>
                <w:rFonts w:ascii="Times New Roman" w:hAnsi="Times New Roman" w:cs="Times New Roman"/>
                <w:sz w:val="28"/>
                <w:szCs w:val="28"/>
              </w:rPr>
              <w:t xml:space="preserve">18,14 </w:t>
            </w:r>
            <w:r w:rsidRPr="00EF4524">
              <w:rPr>
                <w:rFonts w:ascii="Times New Roman" w:hAnsi="Times New Roman" w:cs="Times New Roman"/>
                <w:spacing w:val="-6"/>
                <w:sz w:val="28"/>
                <w:szCs w:val="28"/>
              </w:rPr>
              <w:t>± 1,82</w:t>
            </w:r>
          </w:p>
        </w:tc>
        <w:tc>
          <w:tcPr>
            <w:tcW w:w="2127" w:type="dxa"/>
            <w:vAlign w:val="center"/>
          </w:tcPr>
          <w:p w14:paraId="3135C5BA" w14:textId="77777777" w:rsidR="0045155D" w:rsidRPr="00EF4524" w:rsidRDefault="0045155D" w:rsidP="0045155D">
            <w:pPr>
              <w:tabs>
                <w:tab w:val="left" w:pos="567"/>
                <w:tab w:val="left" w:pos="1843"/>
              </w:tabs>
              <w:spacing w:line="360" w:lineRule="auto"/>
              <w:jc w:val="center"/>
              <w:rPr>
                <w:rFonts w:ascii="Times New Roman" w:hAnsi="Times New Roman" w:cs="Times New Roman"/>
                <w:sz w:val="28"/>
                <w:szCs w:val="28"/>
              </w:rPr>
            </w:pPr>
            <w:r w:rsidRPr="00EF4524">
              <w:rPr>
                <w:rFonts w:ascii="Times New Roman" w:hAnsi="Times New Roman" w:cs="Times New Roman"/>
                <w:sz w:val="28"/>
                <w:szCs w:val="28"/>
              </w:rPr>
              <w:t xml:space="preserve">12,68 </w:t>
            </w:r>
            <w:r w:rsidRPr="00EF4524">
              <w:rPr>
                <w:rFonts w:ascii="Times New Roman" w:hAnsi="Times New Roman" w:cs="Times New Roman"/>
                <w:spacing w:val="-6"/>
                <w:sz w:val="28"/>
                <w:szCs w:val="28"/>
              </w:rPr>
              <w:t>± 2,69</w:t>
            </w:r>
          </w:p>
        </w:tc>
        <w:tc>
          <w:tcPr>
            <w:tcW w:w="1560" w:type="dxa"/>
            <w:vAlign w:val="center"/>
          </w:tcPr>
          <w:p w14:paraId="76EF4037" w14:textId="77777777" w:rsidR="0045155D" w:rsidRPr="00EF4524" w:rsidRDefault="0045155D" w:rsidP="0045155D">
            <w:pPr>
              <w:tabs>
                <w:tab w:val="left" w:pos="567"/>
                <w:tab w:val="left" w:pos="1843"/>
              </w:tabs>
              <w:spacing w:line="360" w:lineRule="auto"/>
              <w:ind w:left="-57" w:right="-57"/>
              <w:jc w:val="center"/>
              <w:rPr>
                <w:rFonts w:ascii="Times New Roman" w:hAnsi="Times New Roman" w:cs="Times New Roman"/>
                <w:spacing w:val="-2"/>
                <w:sz w:val="28"/>
                <w:szCs w:val="28"/>
              </w:rPr>
            </w:pPr>
            <w:r w:rsidRPr="00EF4524">
              <w:rPr>
                <w:rFonts w:ascii="Times New Roman" w:eastAsia="Times New Roman" w:hAnsi="Times New Roman" w:cs="Times New Roman"/>
                <w:spacing w:val="-2"/>
                <w:sz w:val="28"/>
                <w:szCs w:val="28"/>
              </w:rPr>
              <w:t>13,25 ±  2,88</w:t>
            </w:r>
          </w:p>
        </w:tc>
        <w:tc>
          <w:tcPr>
            <w:tcW w:w="959" w:type="dxa"/>
            <w:vAlign w:val="center"/>
          </w:tcPr>
          <w:p w14:paraId="537F8167" w14:textId="77777777" w:rsidR="0045155D" w:rsidRPr="00EF4524" w:rsidRDefault="0045155D" w:rsidP="0045155D">
            <w:pPr>
              <w:tabs>
                <w:tab w:val="left" w:pos="567"/>
                <w:tab w:val="left" w:pos="1843"/>
              </w:tabs>
              <w:spacing w:line="360" w:lineRule="auto"/>
              <w:jc w:val="center"/>
              <w:rPr>
                <w:rFonts w:ascii="Times New Roman" w:hAnsi="Times New Roman" w:cs="Times New Roman"/>
                <w:sz w:val="28"/>
                <w:szCs w:val="28"/>
              </w:rPr>
            </w:pPr>
            <w:r w:rsidRPr="00EF4524">
              <w:rPr>
                <w:rFonts w:ascii="Times New Roman" w:hAnsi="Times New Roman" w:cs="Times New Roman"/>
                <w:sz w:val="28"/>
                <w:szCs w:val="28"/>
              </w:rPr>
              <w:t>&gt; 0,05</w:t>
            </w:r>
          </w:p>
        </w:tc>
      </w:tr>
      <w:tr w:rsidR="0045155D" w:rsidRPr="00EF4524" w14:paraId="3BA1A2A7" w14:textId="77777777" w:rsidTr="000A7963">
        <w:trPr>
          <w:jc w:val="center"/>
        </w:trPr>
        <w:tc>
          <w:tcPr>
            <w:tcW w:w="2263" w:type="dxa"/>
            <w:vAlign w:val="center"/>
          </w:tcPr>
          <w:p w14:paraId="1B01DBD2" w14:textId="77777777" w:rsidR="0045155D" w:rsidRPr="00EF4524" w:rsidRDefault="0045155D" w:rsidP="0045155D">
            <w:pPr>
              <w:tabs>
                <w:tab w:val="left" w:pos="567"/>
                <w:tab w:val="left" w:pos="1843"/>
              </w:tabs>
              <w:spacing w:line="360" w:lineRule="auto"/>
              <w:jc w:val="center"/>
              <w:rPr>
                <w:rFonts w:ascii="Times New Roman" w:hAnsi="Times New Roman" w:cs="Times New Roman"/>
                <w:sz w:val="28"/>
                <w:szCs w:val="28"/>
              </w:rPr>
            </w:pPr>
            <w:r w:rsidRPr="00EF4524">
              <w:rPr>
                <w:rFonts w:ascii="Times New Roman" w:hAnsi="Times New Roman" w:cs="Times New Roman"/>
                <w:sz w:val="28"/>
                <w:szCs w:val="28"/>
              </w:rPr>
              <w:t>Vận tốc (cm/s)</w:t>
            </w:r>
          </w:p>
        </w:tc>
        <w:tc>
          <w:tcPr>
            <w:tcW w:w="1984" w:type="dxa"/>
            <w:vAlign w:val="center"/>
          </w:tcPr>
          <w:p w14:paraId="315AB705" w14:textId="77777777" w:rsidR="0045155D" w:rsidRPr="00EF4524" w:rsidRDefault="0045155D" w:rsidP="0045155D">
            <w:pPr>
              <w:tabs>
                <w:tab w:val="left" w:pos="567"/>
                <w:tab w:val="left" w:pos="1843"/>
              </w:tabs>
              <w:spacing w:line="360" w:lineRule="auto"/>
              <w:jc w:val="center"/>
              <w:rPr>
                <w:rFonts w:ascii="Times New Roman" w:hAnsi="Times New Roman" w:cs="Times New Roman"/>
                <w:sz w:val="28"/>
                <w:szCs w:val="28"/>
              </w:rPr>
            </w:pPr>
            <w:r w:rsidRPr="00EF4524">
              <w:rPr>
                <w:rFonts w:ascii="Times New Roman" w:hAnsi="Times New Roman" w:cs="Times New Roman"/>
                <w:sz w:val="28"/>
                <w:szCs w:val="28"/>
              </w:rPr>
              <w:t xml:space="preserve">3,77 </w:t>
            </w:r>
            <w:r w:rsidRPr="00EF4524">
              <w:rPr>
                <w:rFonts w:ascii="Times New Roman" w:hAnsi="Times New Roman" w:cs="Times New Roman"/>
                <w:spacing w:val="-6"/>
                <w:sz w:val="28"/>
                <w:szCs w:val="28"/>
              </w:rPr>
              <w:t>± 0,37</w:t>
            </w:r>
          </w:p>
        </w:tc>
        <w:tc>
          <w:tcPr>
            <w:tcW w:w="2127" w:type="dxa"/>
            <w:vAlign w:val="center"/>
          </w:tcPr>
          <w:p w14:paraId="002C0958" w14:textId="77777777" w:rsidR="0045155D" w:rsidRPr="00EF4524" w:rsidRDefault="0045155D" w:rsidP="0045155D">
            <w:pPr>
              <w:tabs>
                <w:tab w:val="left" w:pos="567"/>
                <w:tab w:val="left" w:pos="1843"/>
              </w:tabs>
              <w:spacing w:line="360" w:lineRule="auto"/>
              <w:jc w:val="center"/>
              <w:rPr>
                <w:rFonts w:ascii="Times New Roman" w:hAnsi="Times New Roman" w:cs="Times New Roman"/>
                <w:sz w:val="28"/>
                <w:szCs w:val="28"/>
              </w:rPr>
            </w:pPr>
            <w:r w:rsidRPr="00EF4524">
              <w:rPr>
                <w:rFonts w:ascii="Times New Roman" w:hAnsi="Times New Roman" w:cs="Times New Roman"/>
                <w:sz w:val="28"/>
                <w:szCs w:val="28"/>
              </w:rPr>
              <w:t xml:space="preserve">2,64 </w:t>
            </w:r>
            <w:r w:rsidRPr="00EF4524">
              <w:rPr>
                <w:rFonts w:ascii="Times New Roman" w:hAnsi="Times New Roman" w:cs="Times New Roman"/>
                <w:spacing w:val="-6"/>
                <w:sz w:val="28"/>
                <w:szCs w:val="28"/>
              </w:rPr>
              <w:t>± 0,56</w:t>
            </w:r>
          </w:p>
        </w:tc>
        <w:tc>
          <w:tcPr>
            <w:tcW w:w="1560" w:type="dxa"/>
            <w:vAlign w:val="center"/>
          </w:tcPr>
          <w:p w14:paraId="346F363B" w14:textId="77777777" w:rsidR="0045155D" w:rsidRPr="00EF4524" w:rsidRDefault="0045155D" w:rsidP="0045155D">
            <w:pPr>
              <w:tabs>
                <w:tab w:val="left" w:pos="567"/>
                <w:tab w:val="left" w:pos="1843"/>
              </w:tabs>
              <w:spacing w:line="360" w:lineRule="auto"/>
              <w:jc w:val="center"/>
              <w:rPr>
                <w:rFonts w:ascii="Times New Roman" w:hAnsi="Times New Roman" w:cs="Times New Roman"/>
                <w:sz w:val="28"/>
                <w:szCs w:val="28"/>
              </w:rPr>
            </w:pPr>
            <w:r w:rsidRPr="00EF4524">
              <w:rPr>
                <w:rFonts w:ascii="Times New Roman" w:eastAsia="Times New Roman" w:hAnsi="Times New Roman" w:cs="Times New Roman"/>
                <w:sz w:val="28"/>
                <w:szCs w:val="28"/>
              </w:rPr>
              <w:t>2,77 ± 0,59</w:t>
            </w:r>
          </w:p>
        </w:tc>
        <w:tc>
          <w:tcPr>
            <w:tcW w:w="959" w:type="dxa"/>
          </w:tcPr>
          <w:p w14:paraId="2980574B" w14:textId="77777777" w:rsidR="0045155D" w:rsidRPr="00EF4524" w:rsidRDefault="0045155D" w:rsidP="0045155D">
            <w:pPr>
              <w:tabs>
                <w:tab w:val="left" w:pos="567"/>
                <w:tab w:val="left" w:pos="1843"/>
              </w:tabs>
              <w:spacing w:line="360" w:lineRule="auto"/>
              <w:jc w:val="center"/>
              <w:rPr>
                <w:rFonts w:ascii="Times New Roman" w:hAnsi="Times New Roman" w:cs="Times New Roman"/>
                <w:sz w:val="28"/>
                <w:szCs w:val="28"/>
              </w:rPr>
            </w:pPr>
            <w:r w:rsidRPr="00EF4524">
              <w:rPr>
                <w:rFonts w:ascii="Times New Roman" w:hAnsi="Times New Roman" w:cs="Times New Roman"/>
                <w:sz w:val="28"/>
                <w:szCs w:val="28"/>
              </w:rPr>
              <w:t>&gt; 0,05</w:t>
            </w:r>
          </w:p>
        </w:tc>
      </w:tr>
    </w:tbl>
    <w:bookmarkEnd w:id="291"/>
    <w:p w14:paraId="42E9A24E" w14:textId="0BE2B4E8" w:rsidR="0045155D" w:rsidRPr="00CE332D" w:rsidRDefault="0045155D" w:rsidP="0045155D">
      <w:pPr>
        <w:tabs>
          <w:tab w:val="left" w:pos="567"/>
          <w:tab w:val="left" w:pos="1843"/>
        </w:tabs>
        <w:spacing w:after="0" w:line="360" w:lineRule="auto"/>
        <w:ind w:firstLine="720"/>
        <w:jc w:val="both"/>
        <w:rPr>
          <w:rFonts w:ascii="Times New Roman" w:hAnsi="Times New Roman" w:cs="Times New Roman"/>
          <w:spacing w:val="-6"/>
          <w:sz w:val="28"/>
          <w:szCs w:val="28"/>
        </w:rPr>
      </w:pPr>
      <w:r w:rsidRPr="00CE332D">
        <w:rPr>
          <w:rFonts w:ascii="Times New Roman" w:hAnsi="Times New Roman" w:cs="Times New Roman"/>
          <w:sz w:val="28"/>
          <w:szCs w:val="28"/>
        </w:rPr>
        <w:t xml:space="preserve">One-way </w:t>
      </w:r>
      <w:r w:rsidRPr="00554CA2">
        <w:rPr>
          <w:rFonts w:ascii="Times New Roman" w:hAnsi="Times New Roman" w:cs="Times New Roman"/>
          <w:sz w:val="28"/>
          <w:szCs w:val="28"/>
        </w:rPr>
        <w:t>A</w:t>
      </w:r>
      <w:r>
        <w:rPr>
          <w:rFonts w:ascii="Times New Roman" w:hAnsi="Times New Roman" w:cs="Times New Roman"/>
          <w:sz w:val="28"/>
          <w:szCs w:val="28"/>
        </w:rPr>
        <w:t>NOVA cho thấy k</w:t>
      </w:r>
      <w:r w:rsidRPr="00CE332D">
        <w:rPr>
          <w:rFonts w:ascii="Times New Roman" w:hAnsi="Times New Roman" w:cs="Times New Roman"/>
          <w:sz w:val="28"/>
          <w:szCs w:val="28"/>
        </w:rPr>
        <w:t xml:space="preserve">hông khác biệt quãng đường [F(2, </w:t>
      </w:r>
      <w:r>
        <w:rPr>
          <w:rFonts w:ascii="Times New Roman" w:hAnsi="Times New Roman" w:cs="Times New Roman"/>
          <w:sz w:val="28"/>
          <w:szCs w:val="28"/>
        </w:rPr>
        <w:t>19</w:t>
      </w:r>
      <w:r w:rsidRPr="00CE332D">
        <w:rPr>
          <w:rFonts w:ascii="Times New Roman" w:hAnsi="Times New Roman" w:cs="Times New Roman"/>
          <w:sz w:val="28"/>
          <w:szCs w:val="28"/>
        </w:rPr>
        <w:t>) = 1,</w:t>
      </w:r>
      <w:r>
        <w:rPr>
          <w:rFonts w:ascii="Times New Roman" w:hAnsi="Times New Roman" w:cs="Times New Roman"/>
          <w:sz w:val="28"/>
          <w:szCs w:val="28"/>
        </w:rPr>
        <w:t>28</w:t>
      </w:r>
      <w:r w:rsidRPr="00CE332D">
        <w:rPr>
          <w:rFonts w:ascii="Times New Roman" w:hAnsi="Times New Roman" w:cs="Times New Roman"/>
          <w:sz w:val="28"/>
          <w:szCs w:val="28"/>
        </w:rPr>
        <w:t xml:space="preserve"> p </w:t>
      </w:r>
      <w:r>
        <w:rPr>
          <w:rFonts w:ascii="Times New Roman" w:hAnsi="Times New Roman" w:cs="Times New Roman"/>
          <w:sz w:val="28"/>
          <w:szCs w:val="28"/>
        </w:rPr>
        <w:t>=</w:t>
      </w:r>
      <w:r w:rsidRPr="00CE332D">
        <w:rPr>
          <w:rFonts w:ascii="Times New Roman" w:hAnsi="Times New Roman" w:cs="Times New Roman"/>
          <w:sz w:val="28"/>
          <w:szCs w:val="28"/>
        </w:rPr>
        <w:t xml:space="preserve"> 0,</w:t>
      </w:r>
      <w:r>
        <w:rPr>
          <w:rFonts w:ascii="Times New Roman" w:hAnsi="Times New Roman" w:cs="Times New Roman"/>
          <w:sz w:val="28"/>
          <w:szCs w:val="28"/>
        </w:rPr>
        <w:t>30</w:t>
      </w:r>
      <w:r w:rsidRPr="00CE332D">
        <w:rPr>
          <w:rFonts w:ascii="Times New Roman" w:hAnsi="Times New Roman" w:cs="Times New Roman"/>
          <w:sz w:val="28"/>
          <w:szCs w:val="28"/>
        </w:rPr>
        <w:t>]</w:t>
      </w:r>
      <w:r>
        <w:rPr>
          <w:rFonts w:ascii="Times New Roman" w:hAnsi="Times New Roman" w:cs="Times New Roman"/>
          <w:sz w:val="28"/>
          <w:szCs w:val="28"/>
        </w:rPr>
        <w:t xml:space="preserve">, </w:t>
      </w:r>
      <w:r w:rsidRPr="00CE332D">
        <w:rPr>
          <w:rFonts w:ascii="Times New Roman" w:hAnsi="Times New Roman" w:cs="Times New Roman"/>
          <w:sz w:val="28"/>
          <w:szCs w:val="28"/>
        </w:rPr>
        <w:t xml:space="preserve">tốc độ [F(2, </w:t>
      </w:r>
      <w:r>
        <w:rPr>
          <w:rFonts w:ascii="Times New Roman" w:hAnsi="Times New Roman" w:cs="Times New Roman"/>
          <w:sz w:val="28"/>
          <w:szCs w:val="28"/>
        </w:rPr>
        <w:t>19</w:t>
      </w:r>
      <w:r w:rsidRPr="00CE332D">
        <w:rPr>
          <w:rFonts w:ascii="Times New Roman" w:hAnsi="Times New Roman" w:cs="Times New Roman"/>
          <w:sz w:val="28"/>
          <w:szCs w:val="28"/>
        </w:rPr>
        <w:t>) = 1,</w:t>
      </w:r>
      <w:r>
        <w:rPr>
          <w:rFonts w:ascii="Times New Roman" w:hAnsi="Times New Roman" w:cs="Times New Roman"/>
          <w:sz w:val="28"/>
          <w:szCs w:val="28"/>
        </w:rPr>
        <w:t>26</w:t>
      </w:r>
      <w:r w:rsidRPr="00CE332D">
        <w:rPr>
          <w:rFonts w:ascii="Times New Roman" w:hAnsi="Times New Roman" w:cs="Times New Roman"/>
          <w:sz w:val="28"/>
          <w:szCs w:val="28"/>
        </w:rPr>
        <w:t xml:space="preserve"> p </w:t>
      </w:r>
      <w:r>
        <w:rPr>
          <w:rFonts w:ascii="Times New Roman" w:hAnsi="Times New Roman" w:cs="Times New Roman"/>
          <w:sz w:val="28"/>
          <w:szCs w:val="28"/>
        </w:rPr>
        <w:t>=</w:t>
      </w:r>
      <w:r w:rsidRPr="00CE332D">
        <w:rPr>
          <w:rFonts w:ascii="Times New Roman" w:hAnsi="Times New Roman" w:cs="Times New Roman"/>
          <w:sz w:val="28"/>
          <w:szCs w:val="28"/>
        </w:rPr>
        <w:t xml:space="preserve"> 0,</w:t>
      </w:r>
      <w:r>
        <w:rPr>
          <w:rFonts w:ascii="Times New Roman" w:hAnsi="Times New Roman" w:cs="Times New Roman"/>
          <w:sz w:val="28"/>
          <w:szCs w:val="28"/>
        </w:rPr>
        <w:t>31</w:t>
      </w:r>
      <w:r w:rsidRPr="00CE332D">
        <w:rPr>
          <w:rFonts w:ascii="Times New Roman" w:hAnsi="Times New Roman" w:cs="Times New Roman"/>
          <w:sz w:val="28"/>
          <w:szCs w:val="28"/>
        </w:rPr>
        <w:t xml:space="preserve">] </w:t>
      </w:r>
      <w:r>
        <w:rPr>
          <w:rFonts w:ascii="Times New Roman" w:hAnsi="Times New Roman" w:cs="Times New Roman"/>
          <w:sz w:val="28"/>
          <w:szCs w:val="28"/>
        </w:rPr>
        <w:t xml:space="preserve">vận động </w:t>
      </w:r>
      <w:r w:rsidRPr="00CE332D">
        <w:rPr>
          <w:rFonts w:ascii="Times New Roman" w:hAnsi="Times New Roman" w:cs="Times New Roman"/>
          <w:sz w:val="28"/>
          <w:szCs w:val="28"/>
        </w:rPr>
        <w:t>giữa 3 nhóm chuột.</w:t>
      </w:r>
    </w:p>
    <w:p w14:paraId="180468AC" w14:textId="77777777" w:rsidR="0045155D" w:rsidRPr="00CE332D" w:rsidRDefault="0045155D" w:rsidP="0045155D">
      <w:pPr>
        <w:tabs>
          <w:tab w:val="left" w:pos="567"/>
          <w:tab w:val="left" w:pos="1843"/>
        </w:tabs>
        <w:spacing w:after="0" w:line="360" w:lineRule="auto"/>
        <w:jc w:val="center"/>
        <w:rPr>
          <w:rFonts w:ascii="Times New Roman" w:hAnsi="Times New Roman" w:cs="Times New Roman"/>
          <w:spacing w:val="-6"/>
          <w:sz w:val="28"/>
          <w:szCs w:val="28"/>
        </w:rPr>
      </w:pPr>
      <w:r w:rsidRPr="00CE332D">
        <w:rPr>
          <w:noProof/>
        </w:rPr>
        <w:drawing>
          <wp:inline distT="0" distB="0" distL="0" distR="0" wp14:anchorId="59160B13" wp14:editId="3668667B">
            <wp:extent cx="5086350" cy="1471874"/>
            <wp:effectExtent l="0" t="0" r="0" b="0"/>
            <wp:docPr id="5377584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758430" name=""/>
                    <pic:cNvPicPr/>
                  </pic:nvPicPr>
                  <pic:blipFill rotWithShape="1">
                    <a:blip r:embed="rId76"/>
                    <a:srcRect l="26495" t="31095" r="19466" b="40700"/>
                    <a:stretch/>
                  </pic:blipFill>
                  <pic:spPr bwMode="auto">
                    <a:xfrm>
                      <a:off x="0" y="0"/>
                      <a:ext cx="5313911" cy="1537725"/>
                    </a:xfrm>
                    <a:prstGeom prst="rect">
                      <a:avLst/>
                    </a:prstGeom>
                    <a:ln>
                      <a:noFill/>
                    </a:ln>
                    <a:extLst>
                      <a:ext uri="{53640926-AAD7-44D8-BBD7-CCE9431645EC}">
                        <a14:shadowObscured xmlns:a14="http://schemas.microsoft.com/office/drawing/2010/main"/>
                      </a:ext>
                    </a:extLst>
                  </pic:spPr>
                </pic:pic>
              </a:graphicData>
            </a:graphic>
          </wp:inline>
        </w:drawing>
      </w:r>
    </w:p>
    <w:p w14:paraId="7C305C42" w14:textId="4188EC0A" w:rsidR="0045155D" w:rsidRPr="00CE332D" w:rsidRDefault="0045155D" w:rsidP="0045155D">
      <w:pPr>
        <w:pStyle w:val="Caption"/>
        <w:tabs>
          <w:tab w:val="left" w:pos="1843"/>
        </w:tabs>
        <w:spacing w:after="0" w:line="360" w:lineRule="auto"/>
        <w:jc w:val="center"/>
        <w:rPr>
          <w:rFonts w:ascii="Times New Roman" w:hAnsi="Times New Roman" w:cs="Times New Roman"/>
          <w:b/>
          <w:bCs/>
          <w:i w:val="0"/>
          <w:iCs w:val="0"/>
          <w:color w:val="auto"/>
          <w:sz w:val="28"/>
          <w:szCs w:val="28"/>
        </w:rPr>
      </w:pPr>
      <w:bookmarkStart w:id="292" w:name="_Toc178166438"/>
      <w:bookmarkStart w:id="293" w:name="_Toc200214645"/>
      <w:bookmarkStart w:id="294" w:name="_Toc209305160"/>
      <w:r w:rsidRPr="000B69EB">
        <w:rPr>
          <w:rFonts w:ascii="Times New Roman" w:hAnsi="Times New Roman" w:cs="Times New Roman"/>
          <w:i w:val="0"/>
          <w:iCs w:val="0"/>
          <w:color w:val="auto"/>
          <w:sz w:val="28"/>
          <w:szCs w:val="28"/>
        </w:rPr>
        <w:t xml:space="preserve">Hình 3. </w:t>
      </w:r>
      <w:r w:rsidRPr="000B69EB">
        <w:rPr>
          <w:rFonts w:ascii="Times New Roman" w:hAnsi="Times New Roman" w:cs="Times New Roman"/>
          <w:i w:val="0"/>
          <w:iCs w:val="0"/>
          <w:color w:val="auto"/>
          <w:sz w:val="28"/>
          <w:szCs w:val="28"/>
        </w:rPr>
        <w:fldChar w:fldCharType="begin"/>
      </w:r>
      <w:r w:rsidRPr="000B69EB">
        <w:rPr>
          <w:rFonts w:ascii="Times New Roman" w:hAnsi="Times New Roman" w:cs="Times New Roman"/>
          <w:i w:val="0"/>
          <w:iCs w:val="0"/>
          <w:color w:val="auto"/>
          <w:sz w:val="28"/>
          <w:szCs w:val="28"/>
        </w:rPr>
        <w:instrText xml:space="preserve"> SEQ Hình_3. \* ARABIC </w:instrText>
      </w:r>
      <w:r w:rsidRPr="000B69EB">
        <w:rPr>
          <w:rFonts w:ascii="Times New Roman" w:hAnsi="Times New Roman" w:cs="Times New Roman"/>
          <w:i w:val="0"/>
          <w:iCs w:val="0"/>
          <w:color w:val="auto"/>
          <w:sz w:val="28"/>
          <w:szCs w:val="28"/>
        </w:rPr>
        <w:fldChar w:fldCharType="separate"/>
      </w:r>
      <w:r w:rsidR="00D72DC9">
        <w:rPr>
          <w:rFonts w:ascii="Times New Roman" w:hAnsi="Times New Roman" w:cs="Times New Roman"/>
          <w:i w:val="0"/>
          <w:iCs w:val="0"/>
          <w:noProof/>
          <w:color w:val="auto"/>
          <w:sz w:val="28"/>
          <w:szCs w:val="28"/>
        </w:rPr>
        <w:t>5</w:t>
      </w:r>
      <w:r w:rsidRPr="000B69EB">
        <w:rPr>
          <w:rFonts w:ascii="Times New Roman" w:hAnsi="Times New Roman" w:cs="Times New Roman"/>
          <w:i w:val="0"/>
          <w:iCs w:val="0"/>
          <w:color w:val="auto"/>
          <w:sz w:val="28"/>
          <w:szCs w:val="28"/>
        </w:rPr>
        <w:fldChar w:fldCharType="end"/>
      </w:r>
      <w:r w:rsidRPr="000B69EB">
        <w:rPr>
          <w:rFonts w:ascii="Times New Roman" w:hAnsi="Times New Roman" w:cs="Times New Roman"/>
          <w:i w:val="0"/>
          <w:iCs w:val="0"/>
          <w:color w:val="auto"/>
          <w:sz w:val="28"/>
          <w:szCs w:val="28"/>
        </w:rPr>
        <w:t>.</w:t>
      </w:r>
      <w:r w:rsidRPr="00505996">
        <w:rPr>
          <w:rFonts w:ascii="Times New Roman" w:hAnsi="Times New Roman" w:cs="Times New Roman"/>
          <w:i w:val="0"/>
          <w:iCs w:val="0"/>
          <w:color w:val="auto"/>
          <w:sz w:val="28"/>
          <w:szCs w:val="28"/>
        </w:rPr>
        <w:t xml:space="preserve"> </w:t>
      </w:r>
      <w:r>
        <w:rPr>
          <w:rFonts w:ascii="Times New Roman" w:hAnsi="Times New Roman" w:cs="Times New Roman"/>
          <w:i w:val="0"/>
          <w:iCs w:val="0"/>
          <w:color w:val="auto"/>
          <w:sz w:val="28"/>
          <w:szCs w:val="28"/>
        </w:rPr>
        <w:t>Hình ảnh minh họa đ</w:t>
      </w:r>
      <w:r w:rsidRPr="00CE332D">
        <w:rPr>
          <w:rFonts w:ascii="Times New Roman" w:hAnsi="Times New Roman" w:cs="Times New Roman"/>
          <w:i w:val="0"/>
          <w:iCs w:val="0"/>
          <w:color w:val="auto"/>
          <w:sz w:val="28"/>
          <w:szCs w:val="28"/>
        </w:rPr>
        <w:t xml:space="preserve">ường vận động trong mê lộ Y </w:t>
      </w:r>
      <w:r>
        <w:rPr>
          <w:rFonts w:ascii="Times New Roman" w:hAnsi="Times New Roman" w:cs="Times New Roman"/>
          <w:i w:val="0"/>
          <w:iCs w:val="0"/>
          <w:color w:val="auto"/>
          <w:sz w:val="28"/>
          <w:szCs w:val="28"/>
        </w:rPr>
        <w:t>của</w:t>
      </w:r>
      <w:r w:rsidRPr="00CE332D">
        <w:rPr>
          <w:rFonts w:ascii="Times New Roman" w:hAnsi="Times New Roman" w:cs="Times New Roman"/>
          <w:i w:val="0"/>
          <w:iCs w:val="0"/>
          <w:color w:val="auto"/>
          <w:sz w:val="28"/>
          <w:szCs w:val="28"/>
        </w:rPr>
        <w:t xml:space="preserve"> chuột</w:t>
      </w:r>
      <w:bookmarkEnd w:id="292"/>
      <w:bookmarkEnd w:id="293"/>
      <w:bookmarkEnd w:id="294"/>
      <w:r w:rsidRPr="00CE332D">
        <w:rPr>
          <w:rFonts w:ascii="Times New Roman" w:hAnsi="Times New Roman" w:cs="Times New Roman"/>
          <w:i w:val="0"/>
          <w:iCs w:val="0"/>
          <w:color w:val="auto"/>
          <w:sz w:val="28"/>
          <w:szCs w:val="28"/>
        </w:rPr>
        <w:t xml:space="preserve"> </w:t>
      </w:r>
    </w:p>
    <w:p w14:paraId="66503EA5" w14:textId="77777777" w:rsidR="0045155D" w:rsidRDefault="0045155D" w:rsidP="0045155D">
      <w:pPr>
        <w:tabs>
          <w:tab w:val="left" w:pos="567"/>
          <w:tab w:val="left" w:pos="1843"/>
        </w:tabs>
        <w:spacing w:after="0" w:line="360" w:lineRule="auto"/>
        <w:jc w:val="center"/>
        <w:rPr>
          <w:rFonts w:ascii="Times New Roman" w:hAnsi="Times New Roman" w:cs="Times New Roman"/>
          <w:sz w:val="24"/>
          <w:szCs w:val="24"/>
        </w:rPr>
      </w:pPr>
      <w:r>
        <w:rPr>
          <w:rFonts w:ascii="Times New Roman" w:hAnsi="Times New Roman" w:cs="Times New Roman"/>
          <w:sz w:val="24"/>
          <w:szCs w:val="24"/>
        </w:rPr>
        <w:t>(</w:t>
      </w:r>
      <w:r w:rsidRPr="00CE332D">
        <w:rPr>
          <w:rFonts w:ascii="Times New Roman" w:hAnsi="Times New Roman" w:cs="Times New Roman"/>
          <w:sz w:val="24"/>
          <w:szCs w:val="24"/>
        </w:rPr>
        <w:t>A</w:t>
      </w:r>
      <w:r>
        <w:rPr>
          <w:rFonts w:ascii="Times New Roman" w:hAnsi="Times New Roman" w:cs="Times New Roman"/>
          <w:sz w:val="24"/>
          <w:szCs w:val="24"/>
        </w:rPr>
        <w:t>)</w:t>
      </w:r>
      <w:r w:rsidRPr="00CE332D">
        <w:rPr>
          <w:rFonts w:ascii="Times New Roman" w:hAnsi="Times New Roman" w:cs="Times New Roman"/>
          <w:sz w:val="24"/>
          <w:szCs w:val="24"/>
        </w:rPr>
        <w:t xml:space="preserve"> </w:t>
      </w:r>
      <w:r>
        <w:rPr>
          <w:rFonts w:ascii="Times New Roman" w:hAnsi="Times New Roman" w:cs="Times New Roman"/>
          <w:sz w:val="24"/>
          <w:szCs w:val="24"/>
        </w:rPr>
        <w:t>C</w:t>
      </w:r>
      <w:r w:rsidRPr="00CE332D">
        <w:rPr>
          <w:rFonts w:ascii="Times New Roman" w:hAnsi="Times New Roman" w:cs="Times New Roman"/>
          <w:sz w:val="24"/>
          <w:szCs w:val="24"/>
        </w:rPr>
        <w:t xml:space="preserve">huột bình thường. </w:t>
      </w:r>
      <w:r>
        <w:rPr>
          <w:rFonts w:ascii="Times New Roman" w:hAnsi="Times New Roman" w:cs="Times New Roman"/>
          <w:sz w:val="24"/>
          <w:szCs w:val="24"/>
        </w:rPr>
        <w:t>(</w:t>
      </w:r>
      <w:r w:rsidRPr="00CE332D">
        <w:rPr>
          <w:rFonts w:ascii="Times New Roman" w:hAnsi="Times New Roman" w:cs="Times New Roman"/>
          <w:sz w:val="24"/>
          <w:szCs w:val="24"/>
        </w:rPr>
        <w:t>B</w:t>
      </w:r>
      <w:r>
        <w:rPr>
          <w:rFonts w:ascii="Times New Roman" w:hAnsi="Times New Roman" w:cs="Times New Roman"/>
          <w:sz w:val="24"/>
          <w:szCs w:val="24"/>
        </w:rPr>
        <w:t>) C</w:t>
      </w:r>
      <w:r w:rsidRPr="00CE332D">
        <w:rPr>
          <w:rFonts w:ascii="Times New Roman" w:hAnsi="Times New Roman" w:cs="Times New Roman"/>
          <w:sz w:val="24"/>
          <w:szCs w:val="24"/>
        </w:rPr>
        <w:t xml:space="preserve">huột mô hình giả. </w:t>
      </w:r>
      <w:r>
        <w:rPr>
          <w:rFonts w:ascii="Times New Roman" w:hAnsi="Times New Roman" w:cs="Times New Roman"/>
          <w:sz w:val="24"/>
          <w:szCs w:val="24"/>
        </w:rPr>
        <w:t>(</w:t>
      </w:r>
      <w:r w:rsidRPr="00CE332D">
        <w:rPr>
          <w:rFonts w:ascii="Times New Roman" w:hAnsi="Times New Roman" w:cs="Times New Roman"/>
          <w:sz w:val="24"/>
          <w:szCs w:val="24"/>
        </w:rPr>
        <w:t>C</w:t>
      </w:r>
      <w:r>
        <w:rPr>
          <w:rFonts w:ascii="Times New Roman" w:hAnsi="Times New Roman" w:cs="Times New Roman"/>
          <w:sz w:val="24"/>
          <w:szCs w:val="24"/>
        </w:rPr>
        <w:t>) C</w:t>
      </w:r>
      <w:r w:rsidRPr="00CE332D">
        <w:rPr>
          <w:rFonts w:ascii="Times New Roman" w:hAnsi="Times New Roman" w:cs="Times New Roman"/>
          <w:sz w:val="24"/>
          <w:szCs w:val="24"/>
        </w:rPr>
        <w:t xml:space="preserve">huột </w:t>
      </w:r>
      <w:r>
        <w:rPr>
          <w:rFonts w:ascii="Times New Roman" w:hAnsi="Times New Roman" w:cs="Times New Roman"/>
          <w:sz w:val="24"/>
          <w:szCs w:val="24"/>
        </w:rPr>
        <w:t xml:space="preserve">mô hình bệnh </w:t>
      </w:r>
      <w:r w:rsidRPr="00CE332D">
        <w:rPr>
          <w:rFonts w:ascii="Times New Roman" w:hAnsi="Times New Roman" w:cs="Times New Roman"/>
          <w:sz w:val="24"/>
          <w:szCs w:val="24"/>
        </w:rPr>
        <w:t>Alzheimer</w:t>
      </w:r>
    </w:p>
    <w:p w14:paraId="2F8024B9" w14:textId="04E09EB5" w:rsidR="0045155D" w:rsidRPr="00CE332D" w:rsidRDefault="0045155D" w:rsidP="0045155D">
      <w:pPr>
        <w:tabs>
          <w:tab w:val="left" w:pos="567"/>
          <w:tab w:val="left" w:pos="1843"/>
        </w:tabs>
        <w:spacing w:after="0" w:line="360" w:lineRule="auto"/>
        <w:jc w:val="center"/>
        <w:rPr>
          <w:rFonts w:ascii="Times New Roman" w:hAnsi="Times New Roman" w:cs="Times New Roman"/>
          <w:sz w:val="28"/>
          <w:szCs w:val="28"/>
        </w:rPr>
      </w:pPr>
      <w:bookmarkStart w:id="295" w:name="_Toc173253515"/>
      <w:bookmarkStart w:id="296" w:name="_Toc204955274"/>
      <w:bookmarkStart w:id="297" w:name="_Toc209305062"/>
      <w:r w:rsidRPr="00CE332D">
        <w:rPr>
          <w:rFonts w:ascii="Times New Roman" w:hAnsi="Times New Roman" w:cs="Times New Roman"/>
          <w:b/>
          <w:bCs/>
          <w:sz w:val="28"/>
          <w:szCs w:val="28"/>
        </w:rPr>
        <w:lastRenderedPageBreak/>
        <w:t xml:space="preserve">Bảng 3. </w:t>
      </w:r>
      <w:r w:rsidRPr="00CE332D">
        <w:rPr>
          <w:rFonts w:ascii="Times New Roman" w:hAnsi="Times New Roman" w:cs="Times New Roman"/>
          <w:b/>
          <w:bCs/>
          <w:sz w:val="28"/>
          <w:szCs w:val="28"/>
        </w:rPr>
        <w:fldChar w:fldCharType="begin"/>
      </w:r>
      <w:r w:rsidRPr="00CE332D">
        <w:rPr>
          <w:rFonts w:ascii="Times New Roman" w:hAnsi="Times New Roman" w:cs="Times New Roman"/>
          <w:b/>
          <w:bCs/>
          <w:sz w:val="28"/>
          <w:szCs w:val="28"/>
        </w:rPr>
        <w:instrText xml:space="preserve"> SEQ Bảng_3. \* ARABIC </w:instrText>
      </w:r>
      <w:r w:rsidRPr="00CE332D">
        <w:rPr>
          <w:rFonts w:ascii="Times New Roman" w:hAnsi="Times New Roman" w:cs="Times New Roman"/>
          <w:b/>
          <w:bCs/>
          <w:sz w:val="28"/>
          <w:szCs w:val="28"/>
        </w:rPr>
        <w:fldChar w:fldCharType="separate"/>
      </w:r>
      <w:r w:rsidR="00D72DC9">
        <w:rPr>
          <w:rFonts w:ascii="Times New Roman" w:hAnsi="Times New Roman" w:cs="Times New Roman"/>
          <w:b/>
          <w:bCs/>
          <w:noProof/>
          <w:sz w:val="28"/>
          <w:szCs w:val="28"/>
        </w:rPr>
        <w:t>5</w:t>
      </w:r>
      <w:r w:rsidRPr="00CE332D">
        <w:rPr>
          <w:rFonts w:ascii="Times New Roman" w:hAnsi="Times New Roman" w:cs="Times New Roman"/>
          <w:b/>
          <w:bCs/>
          <w:sz w:val="28"/>
          <w:szCs w:val="28"/>
        </w:rPr>
        <w:fldChar w:fldCharType="end"/>
      </w:r>
      <w:r w:rsidRPr="00CE332D">
        <w:rPr>
          <w:rFonts w:ascii="Times New Roman" w:hAnsi="Times New Roman" w:cs="Times New Roman"/>
          <w:b/>
          <w:bCs/>
          <w:sz w:val="28"/>
          <w:szCs w:val="28"/>
        </w:rPr>
        <w:t>.</w:t>
      </w:r>
      <w:r w:rsidRPr="00CE332D">
        <w:rPr>
          <w:rFonts w:ascii="Times New Roman" w:hAnsi="Times New Roman" w:cs="Times New Roman"/>
          <w:b/>
          <w:bCs/>
          <w:i/>
          <w:iCs/>
          <w:sz w:val="28"/>
          <w:szCs w:val="28"/>
        </w:rPr>
        <w:t xml:space="preserve"> </w:t>
      </w:r>
      <w:bookmarkEnd w:id="295"/>
      <w:bookmarkEnd w:id="296"/>
      <w:r w:rsidRPr="0045155D">
        <w:rPr>
          <w:rFonts w:ascii="Times New Roman" w:hAnsi="Times New Roman" w:cs="Times New Roman"/>
          <w:b/>
          <w:bCs/>
          <w:sz w:val="28"/>
          <w:szCs w:val="28"/>
        </w:rPr>
        <w:t xml:space="preserve">Chuột mô hình bệnh Alzheimer vận động trong </w:t>
      </w:r>
      <w:r>
        <w:rPr>
          <w:rFonts w:ascii="Times New Roman" w:hAnsi="Times New Roman" w:cs="Times New Roman"/>
          <w:b/>
          <w:bCs/>
          <w:sz w:val="28"/>
          <w:szCs w:val="28"/>
        </w:rPr>
        <w:t>trường mở</w:t>
      </w:r>
      <w:bookmarkEnd w:id="297"/>
    </w:p>
    <w:tbl>
      <w:tblPr>
        <w:tblStyle w:val="TableGrid"/>
        <w:tblW w:w="8359" w:type="dxa"/>
        <w:jc w:val="center"/>
        <w:tblLayout w:type="fixed"/>
        <w:tblLook w:val="04A0" w:firstRow="1" w:lastRow="0" w:firstColumn="1" w:lastColumn="0" w:noHBand="0" w:noVBand="1"/>
      </w:tblPr>
      <w:tblGrid>
        <w:gridCol w:w="1271"/>
        <w:gridCol w:w="1134"/>
        <w:gridCol w:w="1701"/>
        <w:gridCol w:w="1559"/>
        <w:gridCol w:w="1701"/>
        <w:gridCol w:w="993"/>
      </w:tblGrid>
      <w:tr w:rsidR="0045155D" w:rsidRPr="00EF4524" w14:paraId="68AF6C1F" w14:textId="77777777" w:rsidTr="000A7963">
        <w:trPr>
          <w:jc w:val="center"/>
        </w:trPr>
        <w:tc>
          <w:tcPr>
            <w:tcW w:w="1271" w:type="dxa"/>
            <w:vAlign w:val="center"/>
          </w:tcPr>
          <w:p w14:paraId="620D8C72" w14:textId="77777777" w:rsidR="0045155D" w:rsidRPr="00EF4524" w:rsidRDefault="0045155D" w:rsidP="0045155D">
            <w:pPr>
              <w:tabs>
                <w:tab w:val="left" w:pos="567"/>
                <w:tab w:val="left" w:pos="1843"/>
              </w:tabs>
              <w:spacing w:before="40" w:after="40"/>
              <w:ind w:left="-113" w:right="-113"/>
              <w:jc w:val="center"/>
              <w:rPr>
                <w:rFonts w:ascii="Times New Roman" w:hAnsi="Times New Roman" w:cs="Times New Roman"/>
                <w:b/>
                <w:bCs/>
                <w:sz w:val="28"/>
                <w:szCs w:val="28"/>
              </w:rPr>
            </w:pPr>
            <w:r w:rsidRPr="00EF4524">
              <w:rPr>
                <w:rFonts w:ascii="Times New Roman" w:hAnsi="Times New Roman" w:cs="Times New Roman"/>
                <w:b/>
                <w:bCs/>
                <w:sz w:val="28"/>
                <w:szCs w:val="28"/>
              </w:rPr>
              <w:t>Tham số</w:t>
            </w:r>
          </w:p>
          <w:p w14:paraId="3CD1D6F1" w14:textId="77777777" w:rsidR="0045155D" w:rsidRPr="00EF4524" w:rsidRDefault="00000000" w:rsidP="0045155D">
            <w:pPr>
              <w:tabs>
                <w:tab w:val="left" w:pos="567"/>
                <w:tab w:val="left" w:pos="1843"/>
              </w:tabs>
              <w:spacing w:before="40" w:after="40"/>
              <w:ind w:left="-113" w:right="-113"/>
              <w:jc w:val="center"/>
              <w:rPr>
                <w:rFonts w:ascii="Times New Roman" w:hAnsi="Times New Roman" w:cs="Times New Roman"/>
                <w:b/>
                <w:bCs/>
                <w:sz w:val="28"/>
                <w:szCs w:val="28"/>
              </w:rPr>
            </w:pPr>
            <m:oMath>
              <m:acc>
                <m:accPr>
                  <m:chr m:val="̅"/>
                  <m:ctrlPr>
                    <w:rPr>
                      <w:rFonts w:ascii="Cambria Math" w:hAnsi="Cambria Math" w:cs="Times New Roman"/>
                      <w:b/>
                      <w:iCs/>
                      <w:spacing w:val="-6"/>
                      <w:sz w:val="28"/>
                      <w:szCs w:val="28"/>
                    </w:rPr>
                  </m:ctrlPr>
                </m:accPr>
                <m:e>
                  <m:r>
                    <m:rPr>
                      <m:sty m:val="b"/>
                    </m:rPr>
                    <w:rPr>
                      <w:rFonts w:ascii="Cambria Math" w:hAnsi="Cambria Math" w:cs="Times New Roman"/>
                      <w:spacing w:val="-6"/>
                      <w:sz w:val="28"/>
                      <w:szCs w:val="28"/>
                    </w:rPr>
                    <m:t>X</m:t>
                  </m:r>
                </m:e>
              </m:acc>
              <m:r>
                <m:rPr>
                  <m:sty m:val="bi"/>
                </m:rPr>
                <w:rPr>
                  <w:rFonts w:ascii="Cambria Math" w:hAnsi="Cambria Math" w:cs="Times New Roman"/>
                  <w:spacing w:val="-6"/>
                  <w:sz w:val="28"/>
                  <w:szCs w:val="28"/>
                </w:rPr>
                <m:t xml:space="preserve"> </m:t>
              </m:r>
            </m:oMath>
            <w:r w:rsidR="0045155D" w:rsidRPr="00EF4524">
              <w:rPr>
                <w:rFonts w:ascii="Times New Roman" w:hAnsi="Times New Roman" w:cs="Times New Roman"/>
                <w:b/>
                <w:spacing w:val="-6"/>
                <w:sz w:val="28"/>
                <w:szCs w:val="28"/>
              </w:rPr>
              <w:t>± SEM</w:t>
            </w:r>
          </w:p>
        </w:tc>
        <w:tc>
          <w:tcPr>
            <w:tcW w:w="1134" w:type="dxa"/>
            <w:vAlign w:val="center"/>
          </w:tcPr>
          <w:p w14:paraId="592FBA1C" w14:textId="77777777" w:rsidR="0045155D" w:rsidRPr="00EF4524" w:rsidRDefault="0045155D" w:rsidP="0045155D">
            <w:pPr>
              <w:tabs>
                <w:tab w:val="left" w:pos="567"/>
                <w:tab w:val="left" w:pos="1843"/>
              </w:tabs>
              <w:spacing w:before="40" w:after="40"/>
              <w:ind w:left="-113" w:right="-113"/>
              <w:jc w:val="center"/>
              <w:rPr>
                <w:rFonts w:ascii="Times New Roman" w:hAnsi="Times New Roman" w:cs="Times New Roman"/>
                <w:b/>
                <w:bCs/>
                <w:sz w:val="28"/>
                <w:szCs w:val="28"/>
              </w:rPr>
            </w:pPr>
            <w:r w:rsidRPr="00EF4524">
              <w:rPr>
                <w:rFonts w:ascii="Times New Roman" w:hAnsi="Times New Roman" w:cs="Times New Roman"/>
                <w:b/>
                <w:bCs/>
                <w:sz w:val="28"/>
                <w:szCs w:val="28"/>
              </w:rPr>
              <w:t>Pha thí nghiệm</w:t>
            </w:r>
          </w:p>
        </w:tc>
        <w:tc>
          <w:tcPr>
            <w:tcW w:w="1701" w:type="dxa"/>
            <w:vAlign w:val="center"/>
          </w:tcPr>
          <w:p w14:paraId="1703A6DB" w14:textId="77777777" w:rsidR="0045155D" w:rsidRPr="00EF4524" w:rsidRDefault="0045155D" w:rsidP="0045155D">
            <w:pPr>
              <w:tabs>
                <w:tab w:val="left" w:pos="567"/>
                <w:tab w:val="left" w:pos="1843"/>
              </w:tabs>
              <w:spacing w:before="40" w:after="40"/>
              <w:ind w:left="-113" w:right="-113"/>
              <w:jc w:val="center"/>
              <w:rPr>
                <w:rFonts w:ascii="Times New Roman" w:hAnsi="Times New Roman" w:cs="Times New Roman"/>
                <w:b/>
                <w:bCs/>
                <w:spacing w:val="-6"/>
                <w:sz w:val="28"/>
                <w:szCs w:val="28"/>
              </w:rPr>
            </w:pPr>
            <w:r w:rsidRPr="00EF4524">
              <w:rPr>
                <w:rFonts w:ascii="Times New Roman" w:hAnsi="Times New Roman" w:cs="Times New Roman"/>
                <w:b/>
                <w:bCs/>
                <w:spacing w:val="-6"/>
                <w:sz w:val="28"/>
                <w:szCs w:val="28"/>
              </w:rPr>
              <w:t>Bình thường</w:t>
            </w:r>
          </w:p>
          <w:p w14:paraId="0224DB81" w14:textId="77777777" w:rsidR="0045155D" w:rsidRPr="00EF4524" w:rsidRDefault="0045155D" w:rsidP="0045155D">
            <w:pPr>
              <w:tabs>
                <w:tab w:val="left" w:pos="567"/>
                <w:tab w:val="left" w:pos="1843"/>
              </w:tabs>
              <w:spacing w:before="40" w:after="40"/>
              <w:ind w:left="-113" w:right="-113"/>
              <w:jc w:val="center"/>
              <w:rPr>
                <w:rFonts w:ascii="Times New Roman" w:hAnsi="Times New Roman" w:cs="Times New Roman"/>
                <w:b/>
                <w:bCs/>
                <w:spacing w:val="-6"/>
                <w:sz w:val="28"/>
                <w:szCs w:val="28"/>
              </w:rPr>
            </w:pPr>
            <w:r w:rsidRPr="00EF4524">
              <w:rPr>
                <w:rFonts w:ascii="Times New Roman" w:hAnsi="Times New Roman" w:cs="Times New Roman"/>
                <w:b/>
                <w:bCs/>
                <w:spacing w:val="-6"/>
                <w:sz w:val="28"/>
                <w:szCs w:val="28"/>
              </w:rPr>
              <w:t>n = 6</w:t>
            </w:r>
          </w:p>
        </w:tc>
        <w:tc>
          <w:tcPr>
            <w:tcW w:w="1559" w:type="dxa"/>
            <w:vAlign w:val="center"/>
          </w:tcPr>
          <w:p w14:paraId="5B05A354" w14:textId="77777777" w:rsidR="0045155D" w:rsidRPr="00EF4524" w:rsidRDefault="0045155D" w:rsidP="0045155D">
            <w:pPr>
              <w:tabs>
                <w:tab w:val="left" w:pos="567"/>
                <w:tab w:val="left" w:pos="1843"/>
              </w:tabs>
              <w:spacing w:before="40" w:after="40"/>
              <w:ind w:left="-113" w:right="-113"/>
              <w:jc w:val="center"/>
              <w:rPr>
                <w:rFonts w:ascii="Times New Roman" w:hAnsi="Times New Roman" w:cs="Times New Roman"/>
                <w:b/>
                <w:bCs/>
                <w:spacing w:val="-4"/>
                <w:sz w:val="28"/>
                <w:szCs w:val="28"/>
              </w:rPr>
            </w:pPr>
            <w:r w:rsidRPr="00EF4524">
              <w:rPr>
                <w:rFonts w:ascii="Times New Roman" w:hAnsi="Times New Roman" w:cs="Times New Roman"/>
                <w:b/>
                <w:bCs/>
                <w:spacing w:val="-4"/>
                <w:sz w:val="28"/>
                <w:szCs w:val="28"/>
              </w:rPr>
              <w:t>MHAg</w:t>
            </w:r>
          </w:p>
          <w:p w14:paraId="0257A197" w14:textId="77777777" w:rsidR="0045155D" w:rsidRPr="00EF4524" w:rsidRDefault="0045155D" w:rsidP="0045155D">
            <w:pPr>
              <w:tabs>
                <w:tab w:val="left" w:pos="567"/>
                <w:tab w:val="left" w:pos="1843"/>
              </w:tabs>
              <w:spacing w:before="40" w:after="40"/>
              <w:ind w:left="-113" w:right="-113"/>
              <w:jc w:val="center"/>
              <w:rPr>
                <w:rFonts w:ascii="Times New Roman" w:hAnsi="Times New Roman" w:cs="Times New Roman"/>
                <w:b/>
                <w:bCs/>
                <w:spacing w:val="-6"/>
                <w:sz w:val="28"/>
                <w:szCs w:val="28"/>
              </w:rPr>
            </w:pPr>
            <w:r w:rsidRPr="00EF4524">
              <w:rPr>
                <w:rFonts w:ascii="Times New Roman" w:hAnsi="Times New Roman" w:cs="Times New Roman"/>
                <w:b/>
                <w:bCs/>
                <w:spacing w:val="-4"/>
                <w:sz w:val="28"/>
                <w:szCs w:val="28"/>
              </w:rPr>
              <w:t>n = 6</w:t>
            </w:r>
          </w:p>
        </w:tc>
        <w:tc>
          <w:tcPr>
            <w:tcW w:w="1701" w:type="dxa"/>
            <w:vAlign w:val="center"/>
          </w:tcPr>
          <w:p w14:paraId="76DEE0B0" w14:textId="77777777" w:rsidR="0045155D" w:rsidRPr="00EF4524" w:rsidRDefault="0045155D" w:rsidP="0045155D">
            <w:pPr>
              <w:tabs>
                <w:tab w:val="left" w:pos="567"/>
                <w:tab w:val="left" w:pos="1843"/>
              </w:tabs>
              <w:spacing w:before="40" w:after="40"/>
              <w:ind w:left="-113" w:right="-113"/>
              <w:jc w:val="center"/>
              <w:rPr>
                <w:rFonts w:ascii="Times New Roman" w:hAnsi="Times New Roman" w:cs="Times New Roman"/>
                <w:b/>
                <w:bCs/>
                <w:spacing w:val="-6"/>
                <w:sz w:val="28"/>
                <w:szCs w:val="28"/>
              </w:rPr>
            </w:pPr>
            <w:r w:rsidRPr="00EF4524">
              <w:rPr>
                <w:rFonts w:ascii="Times New Roman" w:hAnsi="Times New Roman" w:cs="Times New Roman"/>
                <w:b/>
                <w:bCs/>
                <w:spacing w:val="-6"/>
                <w:sz w:val="28"/>
                <w:szCs w:val="28"/>
              </w:rPr>
              <w:t>MHA</w:t>
            </w:r>
          </w:p>
          <w:p w14:paraId="5F5EC10A" w14:textId="77777777" w:rsidR="0045155D" w:rsidRPr="00EF4524" w:rsidRDefault="0045155D" w:rsidP="0045155D">
            <w:pPr>
              <w:tabs>
                <w:tab w:val="left" w:pos="567"/>
                <w:tab w:val="left" w:pos="1843"/>
              </w:tabs>
              <w:spacing w:before="40" w:after="40"/>
              <w:ind w:left="-113" w:right="-113"/>
              <w:jc w:val="center"/>
              <w:rPr>
                <w:rFonts w:ascii="Times New Roman" w:hAnsi="Times New Roman" w:cs="Times New Roman"/>
                <w:b/>
                <w:bCs/>
                <w:spacing w:val="-6"/>
                <w:sz w:val="28"/>
                <w:szCs w:val="28"/>
              </w:rPr>
            </w:pPr>
            <w:r w:rsidRPr="00EF4524">
              <w:rPr>
                <w:rFonts w:ascii="Times New Roman" w:hAnsi="Times New Roman" w:cs="Times New Roman"/>
                <w:b/>
                <w:bCs/>
                <w:spacing w:val="-6"/>
                <w:sz w:val="28"/>
                <w:szCs w:val="28"/>
              </w:rPr>
              <w:t>n = 5</w:t>
            </w:r>
          </w:p>
        </w:tc>
        <w:tc>
          <w:tcPr>
            <w:tcW w:w="993" w:type="dxa"/>
            <w:vAlign w:val="center"/>
          </w:tcPr>
          <w:p w14:paraId="51208C33" w14:textId="77777777" w:rsidR="0045155D" w:rsidRPr="00EF4524" w:rsidRDefault="0045155D" w:rsidP="0045155D">
            <w:pPr>
              <w:tabs>
                <w:tab w:val="left" w:pos="567"/>
                <w:tab w:val="left" w:pos="1843"/>
              </w:tabs>
              <w:spacing w:before="40" w:after="40"/>
              <w:ind w:left="-113" w:right="-113"/>
              <w:jc w:val="center"/>
              <w:rPr>
                <w:rFonts w:ascii="Times New Roman" w:hAnsi="Times New Roman" w:cs="Times New Roman"/>
                <w:b/>
                <w:bCs/>
                <w:spacing w:val="-6"/>
                <w:sz w:val="28"/>
                <w:szCs w:val="28"/>
              </w:rPr>
            </w:pPr>
            <w:r w:rsidRPr="00EF4524">
              <w:rPr>
                <w:rFonts w:ascii="Times New Roman" w:hAnsi="Times New Roman" w:cs="Times New Roman"/>
                <w:b/>
                <w:bCs/>
                <w:spacing w:val="-6"/>
                <w:sz w:val="28"/>
                <w:szCs w:val="28"/>
              </w:rPr>
              <w:t>p</w:t>
            </w:r>
          </w:p>
        </w:tc>
      </w:tr>
      <w:tr w:rsidR="0045155D" w:rsidRPr="00EF4524" w14:paraId="47B8AFE4" w14:textId="77777777" w:rsidTr="000A7963">
        <w:trPr>
          <w:jc w:val="center"/>
        </w:trPr>
        <w:tc>
          <w:tcPr>
            <w:tcW w:w="1271" w:type="dxa"/>
            <w:vMerge w:val="restart"/>
            <w:vAlign w:val="center"/>
          </w:tcPr>
          <w:p w14:paraId="2CD3DB2C" w14:textId="77777777" w:rsidR="0045155D" w:rsidRPr="00EF4524" w:rsidRDefault="0045155D" w:rsidP="00D64029">
            <w:pPr>
              <w:tabs>
                <w:tab w:val="left" w:pos="567"/>
                <w:tab w:val="left" w:pos="1843"/>
              </w:tabs>
              <w:spacing w:line="360" w:lineRule="auto"/>
              <w:jc w:val="center"/>
              <w:rPr>
                <w:rFonts w:ascii="Times New Roman" w:hAnsi="Times New Roman" w:cs="Times New Roman"/>
                <w:spacing w:val="-4"/>
                <w:sz w:val="28"/>
                <w:szCs w:val="28"/>
              </w:rPr>
            </w:pPr>
            <w:r w:rsidRPr="00EF4524">
              <w:rPr>
                <w:rFonts w:ascii="Times New Roman" w:hAnsi="Times New Roman" w:cs="Times New Roman"/>
                <w:spacing w:val="-4"/>
                <w:sz w:val="28"/>
                <w:szCs w:val="28"/>
              </w:rPr>
              <w:t>Quãng đường (m)</w:t>
            </w:r>
          </w:p>
        </w:tc>
        <w:tc>
          <w:tcPr>
            <w:tcW w:w="1134" w:type="dxa"/>
          </w:tcPr>
          <w:p w14:paraId="568BEEC4" w14:textId="77777777" w:rsidR="0045155D" w:rsidRPr="00EF4524" w:rsidRDefault="0045155D" w:rsidP="00D64029">
            <w:pPr>
              <w:tabs>
                <w:tab w:val="left" w:pos="567"/>
                <w:tab w:val="left" w:pos="1843"/>
              </w:tabs>
              <w:spacing w:line="360" w:lineRule="auto"/>
              <w:jc w:val="center"/>
              <w:rPr>
                <w:rFonts w:ascii="Times New Roman" w:hAnsi="Times New Roman" w:cs="Times New Roman"/>
                <w:sz w:val="28"/>
                <w:szCs w:val="28"/>
              </w:rPr>
            </w:pPr>
            <w:r w:rsidRPr="00EF4524">
              <w:rPr>
                <w:rFonts w:ascii="Times New Roman" w:hAnsi="Times New Roman" w:cs="Times New Roman"/>
                <w:sz w:val="28"/>
                <w:szCs w:val="28"/>
              </w:rPr>
              <w:t>1</w:t>
            </w:r>
          </w:p>
        </w:tc>
        <w:tc>
          <w:tcPr>
            <w:tcW w:w="1701" w:type="dxa"/>
            <w:vAlign w:val="center"/>
          </w:tcPr>
          <w:p w14:paraId="5153AF7E" w14:textId="77777777" w:rsidR="0045155D" w:rsidRPr="00EF4524" w:rsidRDefault="0045155D" w:rsidP="00D64029">
            <w:pPr>
              <w:tabs>
                <w:tab w:val="left" w:pos="567"/>
                <w:tab w:val="left" w:pos="1843"/>
              </w:tabs>
              <w:spacing w:line="360" w:lineRule="auto"/>
              <w:ind w:left="-57" w:right="-57"/>
              <w:jc w:val="center"/>
              <w:rPr>
                <w:rFonts w:ascii="Times New Roman" w:hAnsi="Times New Roman" w:cs="Times New Roman"/>
                <w:sz w:val="28"/>
                <w:szCs w:val="28"/>
              </w:rPr>
            </w:pPr>
            <w:bookmarkStart w:id="298" w:name="_Hlk171925240"/>
            <w:r w:rsidRPr="00EF4524">
              <w:rPr>
                <w:rFonts w:ascii="Times New Roman" w:hAnsi="Times New Roman" w:cs="Times New Roman"/>
                <w:sz w:val="28"/>
                <w:szCs w:val="28"/>
              </w:rPr>
              <w:t xml:space="preserve">15,14 </w:t>
            </w:r>
            <w:r w:rsidRPr="00EF4524">
              <w:rPr>
                <w:rFonts w:ascii="Times New Roman" w:hAnsi="Times New Roman" w:cs="Times New Roman"/>
                <w:spacing w:val="-6"/>
                <w:sz w:val="28"/>
                <w:szCs w:val="28"/>
              </w:rPr>
              <w:t>± 3,</w:t>
            </w:r>
            <w:bookmarkEnd w:id="298"/>
            <w:r w:rsidRPr="00EF4524">
              <w:rPr>
                <w:rFonts w:ascii="Times New Roman" w:hAnsi="Times New Roman" w:cs="Times New Roman"/>
                <w:spacing w:val="-6"/>
                <w:sz w:val="28"/>
                <w:szCs w:val="28"/>
              </w:rPr>
              <w:t>39</w:t>
            </w:r>
          </w:p>
        </w:tc>
        <w:tc>
          <w:tcPr>
            <w:tcW w:w="1559" w:type="dxa"/>
            <w:vAlign w:val="center"/>
          </w:tcPr>
          <w:p w14:paraId="128049E5" w14:textId="77777777" w:rsidR="0045155D" w:rsidRPr="00EF4524" w:rsidRDefault="0045155D" w:rsidP="00D64029">
            <w:pPr>
              <w:tabs>
                <w:tab w:val="left" w:pos="567"/>
                <w:tab w:val="left" w:pos="1843"/>
              </w:tabs>
              <w:spacing w:line="360" w:lineRule="auto"/>
              <w:ind w:left="-57" w:right="-57"/>
              <w:jc w:val="center"/>
              <w:rPr>
                <w:rFonts w:ascii="Times New Roman" w:hAnsi="Times New Roman" w:cs="Times New Roman"/>
                <w:sz w:val="28"/>
                <w:szCs w:val="28"/>
              </w:rPr>
            </w:pPr>
            <w:bookmarkStart w:id="299" w:name="_Hlk171925172"/>
            <w:r w:rsidRPr="00EF4524">
              <w:rPr>
                <w:rFonts w:ascii="Times New Roman" w:hAnsi="Times New Roman" w:cs="Times New Roman"/>
                <w:sz w:val="28"/>
                <w:szCs w:val="28"/>
              </w:rPr>
              <w:t xml:space="preserve">12,22 </w:t>
            </w:r>
            <w:r w:rsidRPr="00EF4524">
              <w:rPr>
                <w:rFonts w:ascii="Times New Roman" w:hAnsi="Times New Roman" w:cs="Times New Roman"/>
                <w:spacing w:val="-6"/>
                <w:sz w:val="28"/>
                <w:szCs w:val="28"/>
              </w:rPr>
              <w:t>± 3,</w:t>
            </w:r>
            <w:bookmarkEnd w:id="299"/>
            <w:r w:rsidRPr="00EF4524">
              <w:rPr>
                <w:rFonts w:ascii="Times New Roman" w:hAnsi="Times New Roman" w:cs="Times New Roman"/>
                <w:spacing w:val="-6"/>
                <w:sz w:val="28"/>
                <w:szCs w:val="28"/>
              </w:rPr>
              <w:t>09</w:t>
            </w:r>
          </w:p>
        </w:tc>
        <w:tc>
          <w:tcPr>
            <w:tcW w:w="1701" w:type="dxa"/>
            <w:vAlign w:val="bottom"/>
          </w:tcPr>
          <w:p w14:paraId="5E9F96DA" w14:textId="77777777" w:rsidR="0045155D" w:rsidRPr="00EF4524" w:rsidRDefault="0045155D" w:rsidP="00D64029">
            <w:pPr>
              <w:tabs>
                <w:tab w:val="left" w:pos="567"/>
                <w:tab w:val="left" w:pos="1843"/>
              </w:tabs>
              <w:spacing w:line="360" w:lineRule="auto"/>
              <w:ind w:left="-57" w:right="-57"/>
              <w:jc w:val="center"/>
              <w:rPr>
                <w:rFonts w:ascii="Times New Roman" w:hAnsi="Times New Roman" w:cs="Times New Roman"/>
                <w:sz w:val="28"/>
                <w:szCs w:val="28"/>
              </w:rPr>
            </w:pPr>
            <w:bookmarkStart w:id="300" w:name="_Hlk171925084"/>
            <w:r w:rsidRPr="00EF4524">
              <w:rPr>
                <w:rFonts w:ascii="Times New Roman" w:eastAsia="Times New Roman" w:hAnsi="Times New Roman" w:cs="Times New Roman"/>
                <w:sz w:val="28"/>
                <w:szCs w:val="28"/>
              </w:rPr>
              <w:t>17,09 ± 5,</w:t>
            </w:r>
            <w:bookmarkEnd w:id="300"/>
            <w:r w:rsidRPr="00EF4524">
              <w:rPr>
                <w:rFonts w:ascii="Times New Roman" w:eastAsia="Times New Roman" w:hAnsi="Times New Roman" w:cs="Times New Roman"/>
                <w:sz w:val="28"/>
                <w:szCs w:val="28"/>
              </w:rPr>
              <w:t>34</w:t>
            </w:r>
          </w:p>
        </w:tc>
        <w:tc>
          <w:tcPr>
            <w:tcW w:w="993" w:type="dxa"/>
            <w:vAlign w:val="center"/>
          </w:tcPr>
          <w:p w14:paraId="2B6B2008" w14:textId="77777777" w:rsidR="0045155D" w:rsidRPr="00EF4524" w:rsidRDefault="0045155D" w:rsidP="00D64029">
            <w:pPr>
              <w:tabs>
                <w:tab w:val="left" w:pos="567"/>
                <w:tab w:val="left" w:pos="1843"/>
              </w:tabs>
              <w:spacing w:line="360" w:lineRule="auto"/>
              <w:ind w:left="-113" w:right="-113"/>
              <w:jc w:val="center"/>
              <w:rPr>
                <w:rFonts w:ascii="Times New Roman" w:hAnsi="Times New Roman" w:cs="Times New Roman"/>
                <w:sz w:val="28"/>
                <w:szCs w:val="28"/>
              </w:rPr>
            </w:pPr>
            <w:r w:rsidRPr="00EF4524">
              <w:rPr>
                <w:rFonts w:ascii="Times New Roman" w:hAnsi="Times New Roman" w:cs="Times New Roman"/>
                <w:sz w:val="28"/>
                <w:szCs w:val="28"/>
              </w:rPr>
              <w:t>&gt; 0,05</w:t>
            </w:r>
          </w:p>
        </w:tc>
      </w:tr>
      <w:tr w:rsidR="0045155D" w:rsidRPr="00EF4524" w14:paraId="0077A8D9" w14:textId="77777777" w:rsidTr="000A7963">
        <w:trPr>
          <w:jc w:val="center"/>
        </w:trPr>
        <w:tc>
          <w:tcPr>
            <w:tcW w:w="1271" w:type="dxa"/>
            <w:vMerge/>
            <w:vAlign w:val="center"/>
          </w:tcPr>
          <w:p w14:paraId="1340A7A1" w14:textId="77777777" w:rsidR="0045155D" w:rsidRPr="00EF4524" w:rsidRDefault="0045155D" w:rsidP="00D64029">
            <w:pPr>
              <w:tabs>
                <w:tab w:val="left" w:pos="567"/>
                <w:tab w:val="left" w:pos="1843"/>
              </w:tabs>
              <w:spacing w:line="360" w:lineRule="auto"/>
              <w:jc w:val="center"/>
              <w:rPr>
                <w:rFonts w:ascii="Times New Roman" w:hAnsi="Times New Roman" w:cs="Times New Roman"/>
                <w:sz w:val="28"/>
                <w:szCs w:val="28"/>
              </w:rPr>
            </w:pPr>
          </w:p>
        </w:tc>
        <w:tc>
          <w:tcPr>
            <w:tcW w:w="1134" w:type="dxa"/>
          </w:tcPr>
          <w:p w14:paraId="326B913F" w14:textId="77777777" w:rsidR="0045155D" w:rsidRPr="00EF4524" w:rsidRDefault="0045155D" w:rsidP="00D64029">
            <w:pPr>
              <w:tabs>
                <w:tab w:val="left" w:pos="567"/>
                <w:tab w:val="left" w:pos="1843"/>
              </w:tabs>
              <w:spacing w:line="360" w:lineRule="auto"/>
              <w:jc w:val="center"/>
              <w:rPr>
                <w:rFonts w:ascii="Times New Roman" w:hAnsi="Times New Roman" w:cs="Times New Roman"/>
                <w:sz w:val="28"/>
                <w:szCs w:val="28"/>
              </w:rPr>
            </w:pPr>
            <w:r w:rsidRPr="00EF4524">
              <w:rPr>
                <w:rFonts w:ascii="Times New Roman" w:hAnsi="Times New Roman" w:cs="Times New Roman"/>
                <w:sz w:val="28"/>
                <w:szCs w:val="28"/>
              </w:rPr>
              <w:t>2</w:t>
            </w:r>
          </w:p>
        </w:tc>
        <w:tc>
          <w:tcPr>
            <w:tcW w:w="1701" w:type="dxa"/>
            <w:vAlign w:val="center"/>
          </w:tcPr>
          <w:p w14:paraId="63AFFBD8" w14:textId="77777777" w:rsidR="0045155D" w:rsidRPr="00EF4524" w:rsidRDefault="0045155D" w:rsidP="00D64029">
            <w:pPr>
              <w:tabs>
                <w:tab w:val="left" w:pos="567"/>
                <w:tab w:val="left" w:pos="1843"/>
              </w:tabs>
              <w:spacing w:line="360" w:lineRule="auto"/>
              <w:ind w:left="-57" w:right="-57"/>
              <w:jc w:val="center"/>
              <w:rPr>
                <w:rFonts w:ascii="Times New Roman" w:hAnsi="Times New Roman" w:cs="Times New Roman"/>
                <w:sz w:val="28"/>
                <w:szCs w:val="28"/>
              </w:rPr>
            </w:pPr>
            <w:r w:rsidRPr="00EF4524">
              <w:rPr>
                <w:rFonts w:ascii="Times New Roman" w:hAnsi="Times New Roman" w:cs="Times New Roman"/>
                <w:sz w:val="28"/>
                <w:szCs w:val="28"/>
              </w:rPr>
              <w:t xml:space="preserve">14,68 </w:t>
            </w:r>
            <w:r w:rsidRPr="00EF4524">
              <w:rPr>
                <w:rFonts w:ascii="Times New Roman" w:hAnsi="Times New Roman" w:cs="Times New Roman"/>
                <w:spacing w:val="-6"/>
                <w:sz w:val="28"/>
                <w:szCs w:val="28"/>
              </w:rPr>
              <w:t>± 2,98</w:t>
            </w:r>
          </w:p>
        </w:tc>
        <w:tc>
          <w:tcPr>
            <w:tcW w:w="1559" w:type="dxa"/>
            <w:vAlign w:val="center"/>
          </w:tcPr>
          <w:p w14:paraId="715D8520" w14:textId="77777777" w:rsidR="0045155D" w:rsidRPr="00EF4524" w:rsidRDefault="0045155D" w:rsidP="00D64029">
            <w:pPr>
              <w:tabs>
                <w:tab w:val="left" w:pos="567"/>
                <w:tab w:val="left" w:pos="1843"/>
              </w:tabs>
              <w:spacing w:line="360" w:lineRule="auto"/>
              <w:ind w:left="-57" w:right="-57"/>
              <w:jc w:val="center"/>
              <w:rPr>
                <w:rFonts w:ascii="Times New Roman" w:hAnsi="Times New Roman" w:cs="Times New Roman"/>
                <w:sz w:val="28"/>
                <w:szCs w:val="28"/>
              </w:rPr>
            </w:pPr>
            <w:r w:rsidRPr="00EF4524">
              <w:rPr>
                <w:rFonts w:ascii="Times New Roman" w:hAnsi="Times New Roman" w:cs="Times New Roman"/>
                <w:sz w:val="28"/>
                <w:szCs w:val="28"/>
              </w:rPr>
              <w:t xml:space="preserve">13,21 </w:t>
            </w:r>
            <w:r w:rsidRPr="00EF4524">
              <w:rPr>
                <w:rFonts w:ascii="Times New Roman" w:hAnsi="Times New Roman" w:cs="Times New Roman"/>
                <w:spacing w:val="-6"/>
                <w:sz w:val="28"/>
                <w:szCs w:val="28"/>
              </w:rPr>
              <w:t>± 4,06</w:t>
            </w:r>
          </w:p>
        </w:tc>
        <w:tc>
          <w:tcPr>
            <w:tcW w:w="1701" w:type="dxa"/>
            <w:vAlign w:val="bottom"/>
          </w:tcPr>
          <w:p w14:paraId="2BC91FE7" w14:textId="77777777" w:rsidR="0045155D" w:rsidRPr="00EF4524" w:rsidRDefault="0045155D" w:rsidP="00D64029">
            <w:pPr>
              <w:tabs>
                <w:tab w:val="left" w:pos="567"/>
                <w:tab w:val="left" w:pos="1843"/>
              </w:tabs>
              <w:spacing w:line="360" w:lineRule="auto"/>
              <w:ind w:left="-57" w:right="-57"/>
              <w:jc w:val="center"/>
              <w:rPr>
                <w:rFonts w:ascii="Times New Roman" w:hAnsi="Times New Roman" w:cs="Times New Roman"/>
                <w:sz w:val="28"/>
                <w:szCs w:val="28"/>
              </w:rPr>
            </w:pPr>
            <w:r w:rsidRPr="00EF4524">
              <w:rPr>
                <w:rFonts w:ascii="Times New Roman" w:eastAsia="Times New Roman" w:hAnsi="Times New Roman" w:cs="Times New Roman"/>
                <w:sz w:val="28"/>
                <w:szCs w:val="28"/>
              </w:rPr>
              <w:t>10,20 ± 3,85</w:t>
            </w:r>
          </w:p>
        </w:tc>
        <w:tc>
          <w:tcPr>
            <w:tcW w:w="993" w:type="dxa"/>
          </w:tcPr>
          <w:p w14:paraId="5DD99D62" w14:textId="77777777" w:rsidR="0045155D" w:rsidRPr="00EF4524" w:rsidRDefault="0045155D" w:rsidP="00D64029">
            <w:pPr>
              <w:tabs>
                <w:tab w:val="left" w:pos="567"/>
                <w:tab w:val="left" w:pos="1843"/>
              </w:tabs>
              <w:spacing w:line="360" w:lineRule="auto"/>
              <w:ind w:left="-113" w:right="-113"/>
              <w:jc w:val="center"/>
              <w:rPr>
                <w:rFonts w:ascii="Times New Roman" w:hAnsi="Times New Roman" w:cs="Times New Roman"/>
                <w:sz w:val="28"/>
                <w:szCs w:val="28"/>
              </w:rPr>
            </w:pPr>
            <w:r w:rsidRPr="00EF4524">
              <w:rPr>
                <w:rFonts w:ascii="Times New Roman" w:hAnsi="Times New Roman" w:cs="Times New Roman"/>
                <w:sz w:val="28"/>
                <w:szCs w:val="28"/>
              </w:rPr>
              <w:t>&gt; 0,05</w:t>
            </w:r>
          </w:p>
        </w:tc>
      </w:tr>
      <w:tr w:rsidR="0045155D" w:rsidRPr="00EF4524" w14:paraId="01D932CD" w14:textId="77777777" w:rsidTr="000A7963">
        <w:trPr>
          <w:jc w:val="center"/>
        </w:trPr>
        <w:tc>
          <w:tcPr>
            <w:tcW w:w="1271" w:type="dxa"/>
            <w:vMerge/>
            <w:vAlign w:val="center"/>
          </w:tcPr>
          <w:p w14:paraId="0995440F" w14:textId="77777777" w:rsidR="0045155D" w:rsidRPr="00EF4524" w:rsidRDefault="0045155D" w:rsidP="00D64029">
            <w:pPr>
              <w:tabs>
                <w:tab w:val="left" w:pos="567"/>
                <w:tab w:val="left" w:pos="1843"/>
              </w:tabs>
              <w:spacing w:line="360" w:lineRule="auto"/>
              <w:jc w:val="center"/>
              <w:rPr>
                <w:rFonts w:ascii="Times New Roman" w:hAnsi="Times New Roman" w:cs="Times New Roman"/>
                <w:sz w:val="28"/>
                <w:szCs w:val="28"/>
              </w:rPr>
            </w:pPr>
          </w:p>
        </w:tc>
        <w:tc>
          <w:tcPr>
            <w:tcW w:w="1134" w:type="dxa"/>
          </w:tcPr>
          <w:p w14:paraId="3E60A1E8" w14:textId="77777777" w:rsidR="0045155D" w:rsidRPr="00EF4524" w:rsidRDefault="0045155D" w:rsidP="00D64029">
            <w:pPr>
              <w:tabs>
                <w:tab w:val="left" w:pos="567"/>
                <w:tab w:val="left" w:pos="1843"/>
              </w:tabs>
              <w:spacing w:line="360" w:lineRule="auto"/>
              <w:jc w:val="center"/>
              <w:rPr>
                <w:rFonts w:ascii="Times New Roman" w:hAnsi="Times New Roman" w:cs="Times New Roman"/>
                <w:sz w:val="28"/>
                <w:szCs w:val="28"/>
              </w:rPr>
            </w:pPr>
            <w:r w:rsidRPr="00EF4524">
              <w:rPr>
                <w:rFonts w:ascii="Times New Roman" w:hAnsi="Times New Roman" w:cs="Times New Roman"/>
                <w:sz w:val="28"/>
                <w:szCs w:val="28"/>
              </w:rPr>
              <w:t>3</w:t>
            </w:r>
          </w:p>
        </w:tc>
        <w:tc>
          <w:tcPr>
            <w:tcW w:w="1701" w:type="dxa"/>
            <w:vAlign w:val="center"/>
          </w:tcPr>
          <w:p w14:paraId="1C3017F0" w14:textId="77777777" w:rsidR="0045155D" w:rsidRPr="00EF4524" w:rsidRDefault="0045155D" w:rsidP="00D64029">
            <w:pPr>
              <w:tabs>
                <w:tab w:val="left" w:pos="567"/>
                <w:tab w:val="left" w:pos="1843"/>
              </w:tabs>
              <w:spacing w:line="360" w:lineRule="auto"/>
              <w:ind w:left="-57" w:right="-57"/>
              <w:jc w:val="center"/>
              <w:rPr>
                <w:rFonts w:ascii="Times New Roman" w:hAnsi="Times New Roman" w:cs="Times New Roman"/>
                <w:sz w:val="28"/>
                <w:szCs w:val="28"/>
              </w:rPr>
            </w:pPr>
            <w:r w:rsidRPr="00EF4524">
              <w:rPr>
                <w:rFonts w:ascii="Times New Roman" w:hAnsi="Times New Roman" w:cs="Times New Roman"/>
                <w:sz w:val="28"/>
                <w:szCs w:val="28"/>
              </w:rPr>
              <w:t xml:space="preserve">11,22 </w:t>
            </w:r>
            <w:r w:rsidRPr="00EF4524">
              <w:rPr>
                <w:rFonts w:ascii="Times New Roman" w:hAnsi="Times New Roman" w:cs="Times New Roman"/>
                <w:spacing w:val="-6"/>
                <w:sz w:val="28"/>
                <w:szCs w:val="28"/>
              </w:rPr>
              <w:t>± 2,24</w:t>
            </w:r>
          </w:p>
        </w:tc>
        <w:tc>
          <w:tcPr>
            <w:tcW w:w="1559" w:type="dxa"/>
            <w:vAlign w:val="center"/>
          </w:tcPr>
          <w:p w14:paraId="7C131B77" w14:textId="77777777" w:rsidR="0045155D" w:rsidRPr="00EF4524" w:rsidRDefault="0045155D" w:rsidP="00D64029">
            <w:pPr>
              <w:tabs>
                <w:tab w:val="left" w:pos="567"/>
                <w:tab w:val="left" w:pos="1843"/>
              </w:tabs>
              <w:spacing w:line="360" w:lineRule="auto"/>
              <w:ind w:left="-57" w:right="-57"/>
              <w:jc w:val="center"/>
              <w:rPr>
                <w:rFonts w:ascii="Times New Roman" w:hAnsi="Times New Roman" w:cs="Times New Roman"/>
                <w:sz w:val="28"/>
                <w:szCs w:val="28"/>
              </w:rPr>
            </w:pPr>
            <w:r w:rsidRPr="00EF4524">
              <w:rPr>
                <w:rFonts w:ascii="Times New Roman" w:hAnsi="Times New Roman" w:cs="Times New Roman"/>
                <w:sz w:val="28"/>
                <w:szCs w:val="28"/>
              </w:rPr>
              <w:t xml:space="preserve">15,19 </w:t>
            </w:r>
            <w:r w:rsidRPr="00EF4524">
              <w:rPr>
                <w:rFonts w:ascii="Times New Roman" w:hAnsi="Times New Roman" w:cs="Times New Roman"/>
                <w:spacing w:val="-6"/>
                <w:sz w:val="28"/>
                <w:szCs w:val="28"/>
              </w:rPr>
              <w:t>± 3,09</w:t>
            </w:r>
          </w:p>
        </w:tc>
        <w:tc>
          <w:tcPr>
            <w:tcW w:w="1701" w:type="dxa"/>
            <w:vAlign w:val="bottom"/>
          </w:tcPr>
          <w:p w14:paraId="041196CD" w14:textId="77777777" w:rsidR="0045155D" w:rsidRPr="00EF4524" w:rsidRDefault="0045155D" w:rsidP="00D64029">
            <w:pPr>
              <w:tabs>
                <w:tab w:val="left" w:pos="567"/>
                <w:tab w:val="left" w:pos="1843"/>
              </w:tabs>
              <w:spacing w:line="360" w:lineRule="auto"/>
              <w:ind w:left="-57" w:right="-57"/>
              <w:jc w:val="center"/>
              <w:rPr>
                <w:rFonts w:ascii="Times New Roman" w:hAnsi="Times New Roman" w:cs="Times New Roman"/>
                <w:sz w:val="28"/>
                <w:szCs w:val="28"/>
              </w:rPr>
            </w:pPr>
            <w:r w:rsidRPr="00EF4524">
              <w:rPr>
                <w:rFonts w:ascii="Times New Roman" w:eastAsia="Times New Roman" w:hAnsi="Times New Roman" w:cs="Times New Roman"/>
                <w:sz w:val="28"/>
                <w:szCs w:val="28"/>
              </w:rPr>
              <w:t>13,49 ± 3,42</w:t>
            </w:r>
          </w:p>
        </w:tc>
        <w:tc>
          <w:tcPr>
            <w:tcW w:w="993" w:type="dxa"/>
          </w:tcPr>
          <w:p w14:paraId="31D2DF9C" w14:textId="77777777" w:rsidR="0045155D" w:rsidRPr="00EF4524" w:rsidRDefault="0045155D" w:rsidP="00D64029">
            <w:pPr>
              <w:tabs>
                <w:tab w:val="left" w:pos="567"/>
                <w:tab w:val="left" w:pos="1843"/>
              </w:tabs>
              <w:spacing w:line="360" w:lineRule="auto"/>
              <w:ind w:left="-113" w:right="-113"/>
              <w:jc w:val="center"/>
              <w:rPr>
                <w:rFonts w:ascii="Times New Roman" w:hAnsi="Times New Roman" w:cs="Times New Roman"/>
                <w:sz w:val="28"/>
                <w:szCs w:val="28"/>
              </w:rPr>
            </w:pPr>
            <w:r w:rsidRPr="00EF4524">
              <w:rPr>
                <w:rFonts w:ascii="Times New Roman" w:hAnsi="Times New Roman" w:cs="Times New Roman"/>
                <w:sz w:val="28"/>
                <w:szCs w:val="28"/>
              </w:rPr>
              <w:t>&gt; 0,05</w:t>
            </w:r>
          </w:p>
        </w:tc>
      </w:tr>
      <w:tr w:rsidR="0045155D" w:rsidRPr="00EF4524" w14:paraId="795306BE" w14:textId="77777777" w:rsidTr="000A7963">
        <w:trPr>
          <w:jc w:val="center"/>
        </w:trPr>
        <w:tc>
          <w:tcPr>
            <w:tcW w:w="1271" w:type="dxa"/>
            <w:vMerge w:val="restart"/>
            <w:vAlign w:val="center"/>
          </w:tcPr>
          <w:p w14:paraId="047E8EC2" w14:textId="77777777" w:rsidR="0045155D" w:rsidRPr="00EF4524" w:rsidRDefault="0045155D" w:rsidP="00D64029">
            <w:pPr>
              <w:tabs>
                <w:tab w:val="left" w:pos="567"/>
                <w:tab w:val="left" w:pos="1843"/>
              </w:tabs>
              <w:spacing w:line="360" w:lineRule="auto"/>
              <w:jc w:val="center"/>
              <w:rPr>
                <w:rFonts w:ascii="Times New Roman" w:hAnsi="Times New Roman" w:cs="Times New Roman"/>
                <w:sz w:val="28"/>
                <w:szCs w:val="28"/>
              </w:rPr>
            </w:pPr>
            <w:r w:rsidRPr="00EF4524">
              <w:rPr>
                <w:rFonts w:ascii="Times New Roman" w:hAnsi="Times New Roman" w:cs="Times New Roman"/>
                <w:sz w:val="28"/>
                <w:szCs w:val="28"/>
              </w:rPr>
              <w:t>Vận tốc (cm/s)</w:t>
            </w:r>
          </w:p>
        </w:tc>
        <w:tc>
          <w:tcPr>
            <w:tcW w:w="1134" w:type="dxa"/>
          </w:tcPr>
          <w:p w14:paraId="0637695F" w14:textId="77777777" w:rsidR="0045155D" w:rsidRPr="00EF4524" w:rsidRDefault="0045155D" w:rsidP="00D64029">
            <w:pPr>
              <w:tabs>
                <w:tab w:val="left" w:pos="567"/>
                <w:tab w:val="left" w:pos="1843"/>
              </w:tabs>
              <w:spacing w:line="360" w:lineRule="auto"/>
              <w:jc w:val="center"/>
              <w:rPr>
                <w:rFonts w:ascii="Times New Roman" w:hAnsi="Times New Roman" w:cs="Times New Roman"/>
                <w:sz w:val="28"/>
                <w:szCs w:val="28"/>
              </w:rPr>
            </w:pPr>
            <w:r w:rsidRPr="00EF4524">
              <w:rPr>
                <w:rFonts w:ascii="Times New Roman" w:hAnsi="Times New Roman" w:cs="Times New Roman"/>
                <w:sz w:val="28"/>
                <w:szCs w:val="28"/>
              </w:rPr>
              <w:t>1</w:t>
            </w:r>
          </w:p>
        </w:tc>
        <w:tc>
          <w:tcPr>
            <w:tcW w:w="1701" w:type="dxa"/>
            <w:vAlign w:val="center"/>
          </w:tcPr>
          <w:p w14:paraId="16D21129" w14:textId="77777777" w:rsidR="0045155D" w:rsidRPr="00EF4524" w:rsidRDefault="0045155D" w:rsidP="00D64029">
            <w:pPr>
              <w:tabs>
                <w:tab w:val="left" w:pos="567"/>
                <w:tab w:val="left" w:pos="1843"/>
              </w:tabs>
              <w:spacing w:line="360" w:lineRule="auto"/>
              <w:ind w:left="-57" w:right="-57"/>
              <w:jc w:val="center"/>
              <w:rPr>
                <w:rFonts w:ascii="Times New Roman" w:hAnsi="Times New Roman" w:cs="Times New Roman"/>
                <w:sz w:val="28"/>
                <w:szCs w:val="28"/>
              </w:rPr>
            </w:pPr>
            <w:bookmarkStart w:id="301" w:name="_Hlk171925257"/>
            <w:r w:rsidRPr="00EF4524">
              <w:rPr>
                <w:rFonts w:ascii="Times New Roman" w:hAnsi="Times New Roman" w:cs="Times New Roman"/>
                <w:sz w:val="28"/>
                <w:szCs w:val="28"/>
              </w:rPr>
              <w:t xml:space="preserve">5,03 </w:t>
            </w:r>
            <w:r w:rsidRPr="00EF4524">
              <w:rPr>
                <w:rFonts w:ascii="Times New Roman" w:hAnsi="Times New Roman" w:cs="Times New Roman"/>
                <w:spacing w:val="-6"/>
                <w:sz w:val="28"/>
                <w:szCs w:val="28"/>
              </w:rPr>
              <w:t>± 1,13</w:t>
            </w:r>
            <w:bookmarkEnd w:id="301"/>
          </w:p>
        </w:tc>
        <w:tc>
          <w:tcPr>
            <w:tcW w:w="1559" w:type="dxa"/>
            <w:vAlign w:val="center"/>
          </w:tcPr>
          <w:p w14:paraId="13E90A32" w14:textId="77777777" w:rsidR="0045155D" w:rsidRPr="00EF4524" w:rsidRDefault="0045155D" w:rsidP="00D64029">
            <w:pPr>
              <w:tabs>
                <w:tab w:val="left" w:pos="567"/>
                <w:tab w:val="left" w:pos="1843"/>
              </w:tabs>
              <w:spacing w:line="360" w:lineRule="auto"/>
              <w:ind w:left="-57" w:right="-57"/>
              <w:jc w:val="center"/>
              <w:rPr>
                <w:rFonts w:ascii="Times New Roman" w:hAnsi="Times New Roman" w:cs="Times New Roman"/>
                <w:sz w:val="28"/>
                <w:szCs w:val="28"/>
              </w:rPr>
            </w:pPr>
            <w:bookmarkStart w:id="302" w:name="_Hlk171925186"/>
            <w:r w:rsidRPr="00EF4524">
              <w:rPr>
                <w:rFonts w:ascii="Times New Roman" w:hAnsi="Times New Roman" w:cs="Times New Roman"/>
                <w:sz w:val="28"/>
                <w:szCs w:val="28"/>
              </w:rPr>
              <w:t xml:space="preserve">4,07 </w:t>
            </w:r>
            <w:r w:rsidRPr="00EF4524">
              <w:rPr>
                <w:rFonts w:ascii="Times New Roman" w:hAnsi="Times New Roman" w:cs="Times New Roman"/>
                <w:spacing w:val="-6"/>
                <w:sz w:val="28"/>
                <w:szCs w:val="28"/>
              </w:rPr>
              <w:t>± 1,</w:t>
            </w:r>
            <w:bookmarkEnd w:id="302"/>
            <w:r w:rsidRPr="00EF4524">
              <w:rPr>
                <w:rFonts w:ascii="Times New Roman" w:hAnsi="Times New Roman" w:cs="Times New Roman"/>
                <w:spacing w:val="-6"/>
                <w:sz w:val="28"/>
                <w:szCs w:val="28"/>
              </w:rPr>
              <w:t>03</w:t>
            </w:r>
          </w:p>
        </w:tc>
        <w:tc>
          <w:tcPr>
            <w:tcW w:w="1701" w:type="dxa"/>
            <w:vAlign w:val="bottom"/>
          </w:tcPr>
          <w:p w14:paraId="6E38EADD" w14:textId="77777777" w:rsidR="0045155D" w:rsidRPr="00EF4524" w:rsidRDefault="0045155D" w:rsidP="00D64029">
            <w:pPr>
              <w:tabs>
                <w:tab w:val="left" w:pos="567"/>
                <w:tab w:val="left" w:pos="1843"/>
              </w:tabs>
              <w:spacing w:line="360" w:lineRule="auto"/>
              <w:ind w:left="-57" w:right="-57"/>
              <w:jc w:val="center"/>
              <w:rPr>
                <w:rFonts w:ascii="Times New Roman" w:hAnsi="Times New Roman" w:cs="Times New Roman"/>
                <w:sz w:val="28"/>
                <w:szCs w:val="28"/>
              </w:rPr>
            </w:pPr>
            <w:bookmarkStart w:id="303" w:name="_Hlk171925128"/>
            <w:r w:rsidRPr="00EF4524">
              <w:rPr>
                <w:rFonts w:ascii="Times New Roman" w:eastAsia="Times New Roman" w:hAnsi="Times New Roman" w:cs="Times New Roman"/>
                <w:sz w:val="28"/>
                <w:szCs w:val="28"/>
              </w:rPr>
              <w:t>5,70 ± 1,8</w:t>
            </w:r>
            <w:bookmarkEnd w:id="303"/>
            <w:r w:rsidRPr="00EF4524">
              <w:rPr>
                <w:rFonts w:ascii="Times New Roman" w:eastAsia="Times New Roman" w:hAnsi="Times New Roman" w:cs="Times New Roman"/>
                <w:sz w:val="28"/>
                <w:szCs w:val="28"/>
              </w:rPr>
              <w:t>0</w:t>
            </w:r>
          </w:p>
        </w:tc>
        <w:tc>
          <w:tcPr>
            <w:tcW w:w="993" w:type="dxa"/>
          </w:tcPr>
          <w:p w14:paraId="18972429" w14:textId="77777777" w:rsidR="0045155D" w:rsidRPr="00EF4524" w:rsidRDefault="0045155D" w:rsidP="00D64029">
            <w:pPr>
              <w:tabs>
                <w:tab w:val="left" w:pos="567"/>
                <w:tab w:val="left" w:pos="1843"/>
              </w:tabs>
              <w:spacing w:line="360" w:lineRule="auto"/>
              <w:ind w:left="-113" w:right="-113"/>
              <w:jc w:val="center"/>
              <w:rPr>
                <w:rFonts w:ascii="Times New Roman" w:hAnsi="Times New Roman" w:cs="Times New Roman"/>
                <w:sz w:val="28"/>
                <w:szCs w:val="28"/>
              </w:rPr>
            </w:pPr>
            <w:r w:rsidRPr="00EF4524">
              <w:rPr>
                <w:rFonts w:ascii="Times New Roman" w:hAnsi="Times New Roman" w:cs="Times New Roman"/>
                <w:sz w:val="28"/>
                <w:szCs w:val="28"/>
              </w:rPr>
              <w:t>&gt; 0,05</w:t>
            </w:r>
          </w:p>
        </w:tc>
      </w:tr>
      <w:tr w:rsidR="0045155D" w:rsidRPr="00EF4524" w14:paraId="02EE7918" w14:textId="77777777" w:rsidTr="000A7963">
        <w:trPr>
          <w:jc w:val="center"/>
        </w:trPr>
        <w:tc>
          <w:tcPr>
            <w:tcW w:w="1271" w:type="dxa"/>
            <w:vMerge/>
            <w:vAlign w:val="center"/>
          </w:tcPr>
          <w:p w14:paraId="01369CAA" w14:textId="77777777" w:rsidR="0045155D" w:rsidRPr="00EF4524" w:rsidRDefault="0045155D" w:rsidP="00D64029">
            <w:pPr>
              <w:tabs>
                <w:tab w:val="left" w:pos="567"/>
                <w:tab w:val="left" w:pos="1843"/>
              </w:tabs>
              <w:spacing w:line="360" w:lineRule="auto"/>
              <w:jc w:val="center"/>
              <w:rPr>
                <w:rFonts w:ascii="Times New Roman" w:hAnsi="Times New Roman" w:cs="Times New Roman"/>
                <w:b/>
                <w:bCs/>
                <w:sz w:val="28"/>
                <w:szCs w:val="28"/>
              </w:rPr>
            </w:pPr>
          </w:p>
        </w:tc>
        <w:tc>
          <w:tcPr>
            <w:tcW w:w="1134" w:type="dxa"/>
          </w:tcPr>
          <w:p w14:paraId="2724E021" w14:textId="77777777" w:rsidR="0045155D" w:rsidRPr="00EF4524" w:rsidRDefault="0045155D" w:rsidP="00D64029">
            <w:pPr>
              <w:tabs>
                <w:tab w:val="left" w:pos="567"/>
                <w:tab w:val="left" w:pos="1843"/>
              </w:tabs>
              <w:spacing w:line="360" w:lineRule="auto"/>
              <w:jc w:val="center"/>
              <w:rPr>
                <w:rFonts w:ascii="Times New Roman" w:hAnsi="Times New Roman" w:cs="Times New Roman"/>
                <w:sz w:val="28"/>
                <w:szCs w:val="28"/>
              </w:rPr>
            </w:pPr>
            <w:r w:rsidRPr="00EF4524">
              <w:rPr>
                <w:rFonts w:ascii="Times New Roman" w:hAnsi="Times New Roman" w:cs="Times New Roman"/>
                <w:sz w:val="28"/>
                <w:szCs w:val="28"/>
              </w:rPr>
              <w:t>2</w:t>
            </w:r>
          </w:p>
        </w:tc>
        <w:tc>
          <w:tcPr>
            <w:tcW w:w="1701" w:type="dxa"/>
            <w:vAlign w:val="center"/>
          </w:tcPr>
          <w:p w14:paraId="4CB71892" w14:textId="77777777" w:rsidR="0045155D" w:rsidRPr="00EF4524" w:rsidRDefault="0045155D" w:rsidP="00D64029">
            <w:pPr>
              <w:tabs>
                <w:tab w:val="left" w:pos="567"/>
                <w:tab w:val="left" w:pos="1843"/>
              </w:tabs>
              <w:spacing w:line="360" w:lineRule="auto"/>
              <w:ind w:left="-57" w:right="-57"/>
              <w:jc w:val="center"/>
              <w:rPr>
                <w:rFonts w:ascii="Times New Roman" w:hAnsi="Times New Roman" w:cs="Times New Roman"/>
                <w:sz w:val="28"/>
                <w:szCs w:val="28"/>
              </w:rPr>
            </w:pPr>
            <w:r w:rsidRPr="00EF4524">
              <w:rPr>
                <w:rFonts w:ascii="Times New Roman" w:hAnsi="Times New Roman" w:cs="Times New Roman"/>
                <w:sz w:val="28"/>
                <w:szCs w:val="28"/>
              </w:rPr>
              <w:t xml:space="preserve">4,88 </w:t>
            </w:r>
            <w:r w:rsidRPr="00EF4524">
              <w:rPr>
                <w:rFonts w:ascii="Times New Roman" w:hAnsi="Times New Roman" w:cs="Times New Roman"/>
                <w:spacing w:val="-6"/>
                <w:sz w:val="28"/>
                <w:szCs w:val="28"/>
              </w:rPr>
              <w:t>± 0,99</w:t>
            </w:r>
          </w:p>
        </w:tc>
        <w:tc>
          <w:tcPr>
            <w:tcW w:w="1559" w:type="dxa"/>
            <w:vAlign w:val="center"/>
          </w:tcPr>
          <w:p w14:paraId="2736826D" w14:textId="77777777" w:rsidR="0045155D" w:rsidRPr="00EF4524" w:rsidRDefault="0045155D" w:rsidP="00D64029">
            <w:pPr>
              <w:tabs>
                <w:tab w:val="left" w:pos="567"/>
                <w:tab w:val="left" w:pos="1843"/>
              </w:tabs>
              <w:spacing w:line="360" w:lineRule="auto"/>
              <w:ind w:left="-57" w:right="-57"/>
              <w:jc w:val="center"/>
              <w:rPr>
                <w:rFonts w:ascii="Times New Roman" w:hAnsi="Times New Roman" w:cs="Times New Roman"/>
                <w:sz w:val="28"/>
                <w:szCs w:val="28"/>
              </w:rPr>
            </w:pPr>
            <w:r w:rsidRPr="00EF4524">
              <w:rPr>
                <w:rFonts w:ascii="Times New Roman" w:hAnsi="Times New Roman" w:cs="Times New Roman"/>
                <w:sz w:val="28"/>
                <w:szCs w:val="28"/>
              </w:rPr>
              <w:t xml:space="preserve">4,43 </w:t>
            </w:r>
            <w:r w:rsidRPr="00EF4524">
              <w:rPr>
                <w:rFonts w:ascii="Times New Roman" w:hAnsi="Times New Roman" w:cs="Times New Roman"/>
                <w:spacing w:val="-6"/>
                <w:sz w:val="28"/>
                <w:szCs w:val="28"/>
              </w:rPr>
              <w:t>± 1,36</w:t>
            </w:r>
          </w:p>
        </w:tc>
        <w:tc>
          <w:tcPr>
            <w:tcW w:w="1701" w:type="dxa"/>
            <w:vAlign w:val="bottom"/>
          </w:tcPr>
          <w:p w14:paraId="7136689C" w14:textId="77777777" w:rsidR="0045155D" w:rsidRPr="00EF4524" w:rsidRDefault="0045155D" w:rsidP="00D64029">
            <w:pPr>
              <w:tabs>
                <w:tab w:val="left" w:pos="567"/>
                <w:tab w:val="left" w:pos="1843"/>
              </w:tabs>
              <w:spacing w:line="360" w:lineRule="auto"/>
              <w:ind w:left="-57" w:right="-57"/>
              <w:jc w:val="center"/>
              <w:rPr>
                <w:rFonts w:ascii="Times New Roman" w:hAnsi="Times New Roman" w:cs="Times New Roman"/>
                <w:sz w:val="28"/>
                <w:szCs w:val="28"/>
              </w:rPr>
            </w:pPr>
            <w:r w:rsidRPr="00EF4524">
              <w:rPr>
                <w:rFonts w:ascii="Times New Roman" w:eastAsia="Times New Roman" w:hAnsi="Times New Roman" w:cs="Times New Roman"/>
                <w:sz w:val="28"/>
                <w:szCs w:val="28"/>
              </w:rPr>
              <w:t>3,40 ± 1,29</w:t>
            </w:r>
          </w:p>
        </w:tc>
        <w:tc>
          <w:tcPr>
            <w:tcW w:w="993" w:type="dxa"/>
          </w:tcPr>
          <w:p w14:paraId="4F5820C8" w14:textId="77777777" w:rsidR="0045155D" w:rsidRPr="00EF4524" w:rsidRDefault="0045155D" w:rsidP="00D64029">
            <w:pPr>
              <w:tabs>
                <w:tab w:val="left" w:pos="567"/>
                <w:tab w:val="left" w:pos="1843"/>
              </w:tabs>
              <w:spacing w:line="360" w:lineRule="auto"/>
              <w:ind w:left="-113" w:right="-113"/>
              <w:jc w:val="center"/>
              <w:rPr>
                <w:rFonts w:ascii="Times New Roman" w:hAnsi="Times New Roman" w:cs="Times New Roman"/>
                <w:sz w:val="28"/>
                <w:szCs w:val="28"/>
              </w:rPr>
            </w:pPr>
            <w:r w:rsidRPr="00EF4524">
              <w:rPr>
                <w:rFonts w:ascii="Times New Roman" w:hAnsi="Times New Roman" w:cs="Times New Roman"/>
                <w:sz w:val="28"/>
                <w:szCs w:val="28"/>
              </w:rPr>
              <w:t>&gt; 0,05</w:t>
            </w:r>
          </w:p>
        </w:tc>
      </w:tr>
      <w:tr w:rsidR="0045155D" w:rsidRPr="00EF4524" w14:paraId="06E6CA8C" w14:textId="77777777" w:rsidTr="000A7963">
        <w:trPr>
          <w:trHeight w:val="382"/>
          <w:jc w:val="center"/>
        </w:trPr>
        <w:tc>
          <w:tcPr>
            <w:tcW w:w="1271" w:type="dxa"/>
            <w:vMerge/>
            <w:vAlign w:val="center"/>
          </w:tcPr>
          <w:p w14:paraId="11A8386E" w14:textId="77777777" w:rsidR="0045155D" w:rsidRPr="00EF4524" w:rsidRDefault="0045155D" w:rsidP="00D64029">
            <w:pPr>
              <w:tabs>
                <w:tab w:val="left" w:pos="567"/>
                <w:tab w:val="left" w:pos="1843"/>
              </w:tabs>
              <w:spacing w:line="360" w:lineRule="auto"/>
              <w:jc w:val="center"/>
              <w:rPr>
                <w:rFonts w:ascii="Times New Roman" w:hAnsi="Times New Roman" w:cs="Times New Roman"/>
                <w:b/>
                <w:bCs/>
                <w:sz w:val="28"/>
                <w:szCs w:val="28"/>
              </w:rPr>
            </w:pPr>
          </w:p>
        </w:tc>
        <w:tc>
          <w:tcPr>
            <w:tcW w:w="1134" w:type="dxa"/>
          </w:tcPr>
          <w:p w14:paraId="7D899BF7" w14:textId="77777777" w:rsidR="0045155D" w:rsidRPr="00EF4524" w:rsidRDefault="0045155D" w:rsidP="00D64029">
            <w:pPr>
              <w:tabs>
                <w:tab w:val="left" w:pos="567"/>
                <w:tab w:val="left" w:pos="1843"/>
              </w:tabs>
              <w:spacing w:line="360" w:lineRule="auto"/>
              <w:jc w:val="center"/>
              <w:rPr>
                <w:rFonts w:ascii="Times New Roman" w:hAnsi="Times New Roman" w:cs="Times New Roman"/>
                <w:sz w:val="28"/>
                <w:szCs w:val="28"/>
              </w:rPr>
            </w:pPr>
            <w:r w:rsidRPr="00EF4524">
              <w:rPr>
                <w:rFonts w:ascii="Times New Roman" w:hAnsi="Times New Roman" w:cs="Times New Roman"/>
                <w:sz w:val="28"/>
                <w:szCs w:val="28"/>
              </w:rPr>
              <w:t>3</w:t>
            </w:r>
          </w:p>
        </w:tc>
        <w:tc>
          <w:tcPr>
            <w:tcW w:w="1701" w:type="dxa"/>
            <w:vAlign w:val="center"/>
          </w:tcPr>
          <w:p w14:paraId="233158EE" w14:textId="77777777" w:rsidR="0045155D" w:rsidRPr="00EF4524" w:rsidRDefault="0045155D" w:rsidP="00D64029">
            <w:pPr>
              <w:tabs>
                <w:tab w:val="left" w:pos="567"/>
                <w:tab w:val="left" w:pos="1843"/>
              </w:tabs>
              <w:spacing w:line="360" w:lineRule="auto"/>
              <w:ind w:left="-57" w:right="-57"/>
              <w:jc w:val="center"/>
              <w:rPr>
                <w:rFonts w:ascii="Times New Roman" w:hAnsi="Times New Roman" w:cs="Times New Roman"/>
                <w:sz w:val="28"/>
                <w:szCs w:val="28"/>
              </w:rPr>
            </w:pPr>
            <w:r w:rsidRPr="00EF4524">
              <w:rPr>
                <w:rFonts w:ascii="Times New Roman" w:hAnsi="Times New Roman" w:cs="Times New Roman"/>
                <w:sz w:val="28"/>
                <w:szCs w:val="28"/>
              </w:rPr>
              <w:t xml:space="preserve">3,72 </w:t>
            </w:r>
            <w:r w:rsidRPr="00EF4524">
              <w:rPr>
                <w:rFonts w:ascii="Times New Roman" w:hAnsi="Times New Roman" w:cs="Times New Roman"/>
                <w:spacing w:val="-6"/>
                <w:sz w:val="28"/>
                <w:szCs w:val="28"/>
              </w:rPr>
              <w:t>± 0,74</w:t>
            </w:r>
          </w:p>
        </w:tc>
        <w:tc>
          <w:tcPr>
            <w:tcW w:w="1559" w:type="dxa"/>
            <w:vAlign w:val="center"/>
          </w:tcPr>
          <w:p w14:paraId="372D623A" w14:textId="77777777" w:rsidR="0045155D" w:rsidRPr="00EF4524" w:rsidRDefault="0045155D" w:rsidP="00D64029">
            <w:pPr>
              <w:tabs>
                <w:tab w:val="left" w:pos="567"/>
                <w:tab w:val="left" w:pos="1843"/>
              </w:tabs>
              <w:spacing w:line="360" w:lineRule="auto"/>
              <w:ind w:left="-57" w:right="-57"/>
              <w:jc w:val="center"/>
              <w:rPr>
                <w:rFonts w:ascii="Times New Roman" w:hAnsi="Times New Roman" w:cs="Times New Roman"/>
                <w:sz w:val="28"/>
                <w:szCs w:val="28"/>
              </w:rPr>
            </w:pPr>
            <w:r w:rsidRPr="00EF4524">
              <w:rPr>
                <w:rFonts w:ascii="Times New Roman" w:hAnsi="Times New Roman" w:cs="Times New Roman"/>
                <w:sz w:val="28"/>
                <w:szCs w:val="28"/>
              </w:rPr>
              <w:t xml:space="preserve">5,05 </w:t>
            </w:r>
            <w:r w:rsidRPr="00EF4524">
              <w:rPr>
                <w:rFonts w:ascii="Times New Roman" w:hAnsi="Times New Roman" w:cs="Times New Roman"/>
                <w:spacing w:val="-6"/>
                <w:sz w:val="28"/>
                <w:szCs w:val="28"/>
              </w:rPr>
              <w:t>± 1,01</w:t>
            </w:r>
          </w:p>
        </w:tc>
        <w:tc>
          <w:tcPr>
            <w:tcW w:w="1701" w:type="dxa"/>
            <w:vAlign w:val="center"/>
          </w:tcPr>
          <w:p w14:paraId="631E14A6" w14:textId="77777777" w:rsidR="0045155D" w:rsidRPr="00EF4524" w:rsidRDefault="0045155D" w:rsidP="00D64029">
            <w:pPr>
              <w:tabs>
                <w:tab w:val="left" w:pos="567"/>
                <w:tab w:val="left" w:pos="1843"/>
              </w:tabs>
              <w:spacing w:line="360" w:lineRule="auto"/>
              <w:ind w:left="-57" w:right="-57"/>
              <w:jc w:val="center"/>
              <w:rPr>
                <w:rFonts w:ascii="Times New Roman" w:hAnsi="Times New Roman" w:cs="Times New Roman"/>
                <w:sz w:val="28"/>
                <w:szCs w:val="28"/>
              </w:rPr>
            </w:pPr>
            <w:r w:rsidRPr="00EF4524">
              <w:rPr>
                <w:rFonts w:ascii="Times New Roman" w:eastAsia="Times New Roman" w:hAnsi="Times New Roman" w:cs="Times New Roman"/>
                <w:sz w:val="28"/>
                <w:szCs w:val="28"/>
              </w:rPr>
              <w:t>4,50 ± 1,14</w:t>
            </w:r>
          </w:p>
        </w:tc>
        <w:tc>
          <w:tcPr>
            <w:tcW w:w="993" w:type="dxa"/>
          </w:tcPr>
          <w:p w14:paraId="140B0C62" w14:textId="77777777" w:rsidR="0045155D" w:rsidRPr="00EF4524" w:rsidRDefault="0045155D" w:rsidP="00D64029">
            <w:pPr>
              <w:tabs>
                <w:tab w:val="left" w:pos="567"/>
                <w:tab w:val="left" w:pos="1843"/>
              </w:tabs>
              <w:spacing w:line="360" w:lineRule="auto"/>
              <w:ind w:left="-113" w:right="-113"/>
              <w:jc w:val="center"/>
              <w:rPr>
                <w:rFonts w:ascii="Times New Roman" w:hAnsi="Times New Roman" w:cs="Times New Roman"/>
                <w:b/>
                <w:bCs/>
                <w:i/>
                <w:iCs/>
                <w:sz w:val="28"/>
                <w:szCs w:val="28"/>
              </w:rPr>
            </w:pPr>
            <w:r w:rsidRPr="00EF4524">
              <w:rPr>
                <w:rFonts w:ascii="Times New Roman" w:hAnsi="Times New Roman" w:cs="Times New Roman"/>
                <w:sz w:val="28"/>
                <w:szCs w:val="28"/>
              </w:rPr>
              <w:t>&gt; 0,05</w:t>
            </w:r>
          </w:p>
        </w:tc>
      </w:tr>
    </w:tbl>
    <w:p w14:paraId="5EF50026" w14:textId="58C6FB77" w:rsidR="0045155D" w:rsidRPr="00CE332D" w:rsidRDefault="0045155D" w:rsidP="0045155D">
      <w:pPr>
        <w:tabs>
          <w:tab w:val="left" w:pos="567"/>
          <w:tab w:val="left" w:pos="1843"/>
        </w:tabs>
        <w:spacing w:after="0" w:line="360" w:lineRule="auto"/>
        <w:ind w:firstLine="720"/>
        <w:jc w:val="both"/>
        <w:rPr>
          <w:rFonts w:ascii="Times New Roman" w:hAnsi="Times New Roman" w:cs="Times New Roman"/>
          <w:sz w:val="28"/>
          <w:szCs w:val="28"/>
        </w:rPr>
      </w:pPr>
      <w:r w:rsidRPr="00CE332D">
        <w:rPr>
          <w:rFonts w:ascii="Times New Roman" w:hAnsi="Times New Roman" w:cs="Times New Roman"/>
          <w:sz w:val="28"/>
          <w:szCs w:val="28"/>
        </w:rPr>
        <w:t xml:space="preserve">One-way </w:t>
      </w:r>
      <w:r w:rsidRPr="00554CA2">
        <w:rPr>
          <w:rFonts w:ascii="Times New Roman" w:hAnsi="Times New Roman" w:cs="Times New Roman"/>
          <w:sz w:val="28"/>
          <w:szCs w:val="28"/>
        </w:rPr>
        <w:t>A</w:t>
      </w:r>
      <w:r>
        <w:rPr>
          <w:rFonts w:ascii="Times New Roman" w:hAnsi="Times New Roman" w:cs="Times New Roman"/>
          <w:sz w:val="28"/>
          <w:szCs w:val="28"/>
        </w:rPr>
        <w:t>NOVA cho thấy k</w:t>
      </w:r>
      <w:r w:rsidRPr="00CE332D">
        <w:rPr>
          <w:rFonts w:ascii="Times New Roman" w:hAnsi="Times New Roman" w:cs="Times New Roman"/>
          <w:sz w:val="28"/>
          <w:szCs w:val="28"/>
        </w:rPr>
        <w:t xml:space="preserve">hông khác biệt về quãng đường ở pha 1 [F(2, 24) = 0,48 p </w:t>
      </w:r>
      <w:r>
        <w:rPr>
          <w:rFonts w:ascii="Times New Roman" w:hAnsi="Times New Roman" w:cs="Times New Roman"/>
          <w:sz w:val="28"/>
          <w:szCs w:val="28"/>
        </w:rPr>
        <w:t>=</w:t>
      </w:r>
      <w:r w:rsidRPr="00CE332D">
        <w:rPr>
          <w:rFonts w:ascii="Times New Roman" w:hAnsi="Times New Roman" w:cs="Times New Roman"/>
          <w:sz w:val="28"/>
          <w:szCs w:val="28"/>
        </w:rPr>
        <w:t xml:space="preserve"> 0,</w:t>
      </w:r>
      <w:r>
        <w:rPr>
          <w:rFonts w:ascii="Times New Roman" w:hAnsi="Times New Roman" w:cs="Times New Roman"/>
          <w:sz w:val="28"/>
          <w:szCs w:val="28"/>
        </w:rPr>
        <w:t>63</w:t>
      </w:r>
      <w:r w:rsidRPr="00CE332D">
        <w:rPr>
          <w:rFonts w:ascii="Times New Roman" w:hAnsi="Times New Roman" w:cs="Times New Roman"/>
          <w:sz w:val="28"/>
          <w:szCs w:val="28"/>
        </w:rPr>
        <w:t xml:space="preserve">], pha 2 [F(2, 24) = 0,16 p </w:t>
      </w:r>
      <w:r>
        <w:rPr>
          <w:rFonts w:ascii="Times New Roman" w:hAnsi="Times New Roman" w:cs="Times New Roman"/>
          <w:sz w:val="28"/>
          <w:szCs w:val="28"/>
        </w:rPr>
        <w:t>=</w:t>
      </w:r>
      <w:r w:rsidRPr="00CE332D">
        <w:rPr>
          <w:rFonts w:ascii="Times New Roman" w:hAnsi="Times New Roman" w:cs="Times New Roman"/>
          <w:sz w:val="28"/>
          <w:szCs w:val="28"/>
        </w:rPr>
        <w:t xml:space="preserve"> 0,</w:t>
      </w:r>
      <w:r>
        <w:rPr>
          <w:rFonts w:ascii="Times New Roman" w:hAnsi="Times New Roman" w:cs="Times New Roman"/>
          <w:sz w:val="28"/>
          <w:szCs w:val="28"/>
        </w:rPr>
        <w:t>85</w:t>
      </w:r>
      <w:r w:rsidRPr="00CE332D">
        <w:rPr>
          <w:rFonts w:ascii="Times New Roman" w:hAnsi="Times New Roman" w:cs="Times New Roman"/>
          <w:sz w:val="28"/>
          <w:szCs w:val="28"/>
        </w:rPr>
        <w:t xml:space="preserve">], pha 3 [F(2, 24) = 0,73 p </w:t>
      </w:r>
      <w:r>
        <w:rPr>
          <w:rFonts w:ascii="Times New Roman" w:hAnsi="Times New Roman" w:cs="Times New Roman"/>
          <w:sz w:val="28"/>
          <w:szCs w:val="28"/>
        </w:rPr>
        <w:t>=</w:t>
      </w:r>
      <w:r w:rsidRPr="00CE332D">
        <w:rPr>
          <w:rFonts w:ascii="Times New Roman" w:hAnsi="Times New Roman" w:cs="Times New Roman"/>
          <w:sz w:val="28"/>
          <w:szCs w:val="28"/>
        </w:rPr>
        <w:t xml:space="preserve"> 0,</w:t>
      </w:r>
      <w:r>
        <w:rPr>
          <w:rFonts w:ascii="Times New Roman" w:hAnsi="Times New Roman" w:cs="Times New Roman"/>
          <w:sz w:val="28"/>
          <w:szCs w:val="28"/>
        </w:rPr>
        <w:t>49</w:t>
      </w:r>
      <w:r w:rsidRPr="00CE332D">
        <w:rPr>
          <w:rFonts w:ascii="Times New Roman" w:hAnsi="Times New Roman" w:cs="Times New Roman"/>
          <w:sz w:val="28"/>
          <w:szCs w:val="28"/>
        </w:rPr>
        <w:t xml:space="preserve">] và tốc độ ở pha 1 [F(2, 24) = 0,47 p </w:t>
      </w:r>
      <w:r>
        <w:rPr>
          <w:rFonts w:ascii="Times New Roman" w:hAnsi="Times New Roman" w:cs="Times New Roman"/>
          <w:sz w:val="28"/>
          <w:szCs w:val="28"/>
        </w:rPr>
        <w:t>=</w:t>
      </w:r>
      <w:r w:rsidRPr="00CE332D">
        <w:rPr>
          <w:rFonts w:ascii="Times New Roman" w:hAnsi="Times New Roman" w:cs="Times New Roman"/>
          <w:sz w:val="28"/>
          <w:szCs w:val="28"/>
        </w:rPr>
        <w:t xml:space="preserve"> 0,</w:t>
      </w:r>
      <w:r>
        <w:rPr>
          <w:rFonts w:ascii="Times New Roman" w:hAnsi="Times New Roman" w:cs="Times New Roman"/>
          <w:sz w:val="28"/>
          <w:szCs w:val="28"/>
        </w:rPr>
        <w:t>63</w:t>
      </w:r>
      <w:r w:rsidRPr="00CE332D">
        <w:rPr>
          <w:rFonts w:ascii="Times New Roman" w:hAnsi="Times New Roman" w:cs="Times New Roman"/>
          <w:sz w:val="28"/>
          <w:szCs w:val="28"/>
        </w:rPr>
        <w:t xml:space="preserve">], pha 2 [F(2, 24) = 0,15 p </w:t>
      </w:r>
      <w:r>
        <w:rPr>
          <w:rFonts w:ascii="Times New Roman" w:hAnsi="Times New Roman" w:cs="Times New Roman"/>
          <w:sz w:val="28"/>
          <w:szCs w:val="28"/>
        </w:rPr>
        <w:t>=</w:t>
      </w:r>
      <w:r w:rsidRPr="00CE332D">
        <w:rPr>
          <w:rFonts w:ascii="Times New Roman" w:hAnsi="Times New Roman" w:cs="Times New Roman"/>
          <w:sz w:val="28"/>
          <w:szCs w:val="28"/>
        </w:rPr>
        <w:t xml:space="preserve"> 0,</w:t>
      </w:r>
      <w:r>
        <w:rPr>
          <w:rFonts w:ascii="Times New Roman" w:hAnsi="Times New Roman" w:cs="Times New Roman"/>
          <w:sz w:val="28"/>
          <w:szCs w:val="28"/>
        </w:rPr>
        <w:t>87</w:t>
      </w:r>
      <w:r w:rsidRPr="00CE332D">
        <w:rPr>
          <w:rFonts w:ascii="Times New Roman" w:hAnsi="Times New Roman" w:cs="Times New Roman"/>
          <w:sz w:val="28"/>
          <w:szCs w:val="28"/>
        </w:rPr>
        <w:t>], pha 3 [F(2, 24) = 0,75 p &gt; 0,</w:t>
      </w:r>
      <w:r>
        <w:rPr>
          <w:rFonts w:ascii="Times New Roman" w:hAnsi="Times New Roman" w:cs="Times New Roman"/>
          <w:sz w:val="28"/>
          <w:szCs w:val="28"/>
        </w:rPr>
        <w:t>49</w:t>
      </w:r>
      <w:r w:rsidRPr="00CE332D">
        <w:rPr>
          <w:rFonts w:ascii="Times New Roman" w:hAnsi="Times New Roman" w:cs="Times New Roman"/>
          <w:sz w:val="28"/>
          <w:szCs w:val="28"/>
        </w:rPr>
        <w:t>]</w:t>
      </w:r>
      <w:r>
        <w:rPr>
          <w:rFonts w:ascii="Times New Roman" w:hAnsi="Times New Roman" w:cs="Times New Roman"/>
          <w:sz w:val="28"/>
          <w:szCs w:val="28"/>
        </w:rPr>
        <w:t xml:space="preserve"> </w:t>
      </w:r>
      <w:r w:rsidRPr="00CE332D">
        <w:rPr>
          <w:rFonts w:ascii="Times New Roman" w:hAnsi="Times New Roman" w:cs="Times New Roman"/>
          <w:sz w:val="28"/>
          <w:szCs w:val="28"/>
        </w:rPr>
        <w:t>giữa 3 nhóm</w:t>
      </w:r>
      <w:r>
        <w:rPr>
          <w:rFonts w:ascii="Times New Roman" w:hAnsi="Times New Roman" w:cs="Times New Roman"/>
          <w:sz w:val="28"/>
          <w:szCs w:val="28"/>
        </w:rPr>
        <w:t>.</w:t>
      </w:r>
    </w:p>
    <w:p w14:paraId="7813A0D8" w14:textId="77777777" w:rsidR="0045155D" w:rsidRPr="00CE332D" w:rsidRDefault="0045155D" w:rsidP="0045155D">
      <w:pPr>
        <w:tabs>
          <w:tab w:val="left" w:pos="567"/>
          <w:tab w:val="left" w:pos="1843"/>
        </w:tabs>
        <w:spacing w:after="0" w:line="240" w:lineRule="auto"/>
        <w:jc w:val="center"/>
        <w:rPr>
          <w:rFonts w:ascii="Times New Roman" w:hAnsi="Times New Roman" w:cs="Times New Roman"/>
          <w:sz w:val="28"/>
          <w:szCs w:val="28"/>
        </w:rPr>
      </w:pPr>
      <w:r w:rsidRPr="00CE332D">
        <w:rPr>
          <w:noProof/>
        </w:rPr>
        <w:drawing>
          <wp:inline distT="0" distB="0" distL="0" distR="0" wp14:anchorId="338B229E" wp14:editId="0516AE10">
            <wp:extent cx="4524375" cy="1308254"/>
            <wp:effectExtent l="0" t="0" r="0" b="6350"/>
            <wp:docPr id="18998160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9816058" name=""/>
                    <pic:cNvPicPr/>
                  </pic:nvPicPr>
                  <pic:blipFill rotWithShape="1">
                    <a:blip r:embed="rId77"/>
                    <a:srcRect l="25647" t="29144" r="20492" b="40183"/>
                    <a:stretch/>
                  </pic:blipFill>
                  <pic:spPr bwMode="auto">
                    <a:xfrm>
                      <a:off x="0" y="0"/>
                      <a:ext cx="4813180" cy="1391764"/>
                    </a:xfrm>
                    <a:prstGeom prst="rect">
                      <a:avLst/>
                    </a:prstGeom>
                    <a:ln>
                      <a:noFill/>
                    </a:ln>
                    <a:extLst>
                      <a:ext uri="{53640926-AAD7-44D8-BBD7-CCE9431645EC}">
                        <a14:shadowObscured xmlns:a14="http://schemas.microsoft.com/office/drawing/2010/main"/>
                      </a:ext>
                    </a:extLst>
                  </pic:spPr>
                </pic:pic>
              </a:graphicData>
            </a:graphic>
          </wp:inline>
        </w:drawing>
      </w:r>
    </w:p>
    <w:p w14:paraId="240E8604" w14:textId="1EE383B6" w:rsidR="0045155D" w:rsidRPr="00CE332D" w:rsidRDefault="0045155D" w:rsidP="0045155D">
      <w:pPr>
        <w:tabs>
          <w:tab w:val="left" w:pos="567"/>
          <w:tab w:val="left" w:pos="1843"/>
        </w:tabs>
        <w:spacing w:after="0" w:line="240" w:lineRule="auto"/>
        <w:jc w:val="center"/>
        <w:rPr>
          <w:rFonts w:ascii="Times New Roman" w:hAnsi="Times New Roman" w:cs="Times New Roman"/>
          <w:b/>
          <w:bCs/>
          <w:sz w:val="28"/>
          <w:szCs w:val="28"/>
        </w:rPr>
      </w:pPr>
      <w:bookmarkStart w:id="304" w:name="_Toc178166439"/>
      <w:bookmarkStart w:id="305" w:name="_Toc200214646"/>
      <w:bookmarkStart w:id="306" w:name="_Toc209305161"/>
      <w:r w:rsidRPr="000B69EB">
        <w:rPr>
          <w:rFonts w:ascii="Times New Roman" w:hAnsi="Times New Roman" w:cs="Times New Roman"/>
          <w:sz w:val="28"/>
          <w:szCs w:val="28"/>
        </w:rPr>
        <w:t xml:space="preserve">Hình 3. </w:t>
      </w:r>
      <w:r w:rsidRPr="000B69EB">
        <w:rPr>
          <w:rFonts w:ascii="Times New Roman" w:hAnsi="Times New Roman" w:cs="Times New Roman"/>
          <w:sz w:val="28"/>
          <w:szCs w:val="28"/>
        </w:rPr>
        <w:fldChar w:fldCharType="begin"/>
      </w:r>
      <w:r w:rsidRPr="000B69EB">
        <w:rPr>
          <w:rFonts w:ascii="Times New Roman" w:hAnsi="Times New Roman" w:cs="Times New Roman"/>
          <w:sz w:val="28"/>
          <w:szCs w:val="28"/>
        </w:rPr>
        <w:instrText xml:space="preserve"> SEQ Hình_3. \* ARABIC </w:instrText>
      </w:r>
      <w:r w:rsidRPr="000B69EB">
        <w:rPr>
          <w:rFonts w:ascii="Times New Roman" w:hAnsi="Times New Roman" w:cs="Times New Roman"/>
          <w:sz w:val="28"/>
          <w:szCs w:val="28"/>
        </w:rPr>
        <w:fldChar w:fldCharType="separate"/>
      </w:r>
      <w:r w:rsidR="00D72DC9">
        <w:rPr>
          <w:rFonts w:ascii="Times New Roman" w:hAnsi="Times New Roman" w:cs="Times New Roman"/>
          <w:noProof/>
          <w:sz w:val="28"/>
          <w:szCs w:val="28"/>
        </w:rPr>
        <w:t>6</w:t>
      </w:r>
      <w:r w:rsidRPr="000B69EB">
        <w:rPr>
          <w:rFonts w:ascii="Times New Roman" w:hAnsi="Times New Roman" w:cs="Times New Roman"/>
          <w:sz w:val="28"/>
          <w:szCs w:val="28"/>
        </w:rPr>
        <w:fldChar w:fldCharType="end"/>
      </w:r>
      <w:r w:rsidRPr="000B69EB">
        <w:rPr>
          <w:rFonts w:ascii="Times New Roman" w:hAnsi="Times New Roman" w:cs="Times New Roman"/>
          <w:sz w:val="28"/>
          <w:szCs w:val="28"/>
        </w:rPr>
        <w:t>.</w:t>
      </w:r>
      <w:r>
        <w:rPr>
          <w:rFonts w:ascii="Times New Roman" w:hAnsi="Times New Roman" w:cs="Times New Roman"/>
          <w:b/>
          <w:bCs/>
          <w:sz w:val="28"/>
          <w:szCs w:val="28"/>
        </w:rPr>
        <w:t xml:space="preserve"> </w:t>
      </w:r>
      <w:r w:rsidRPr="00226827">
        <w:rPr>
          <w:rFonts w:ascii="Times New Roman" w:hAnsi="Times New Roman" w:cs="Times New Roman"/>
          <w:sz w:val="28"/>
          <w:szCs w:val="28"/>
        </w:rPr>
        <w:t>Hình ảnh minh họa</w:t>
      </w:r>
      <w:r w:rsidRPr="00505996">
        <w:rPr>
          <w:rFonts w:ascii="Times New Roman" w:hAnsi="Times New Roman" w:cs="Times New Roman"/>
          <w:i/>
          <w:iCs/>
          <w:sz w:val="28"/>
          <w:szCs w:val="28"/>
        </w:rPr>
        <w:t xml:space="preserve"> </w:t>
      </w:r>
      <w:r w:rsidRPr="00226827">
        <w:rPr>
          <w:rFonts w:ascii="Times New Roman" w:hAnsi="Times New Roman" w:cs="Times New Roman"/>
          <w:sz w:val="28"/>
          <w:szCs w:val="28"/>
        </w:rPr>
        <w:t>đ</w:t>
      </w:r>
      <w:r w:rsidRPr="00CE332D">
        <w:rPr>
          <w:rFonts w:ascii="Times New Roman" w:hAnsi="Times New Roman" w:cs="Times New Roman"/>
          <w:sz w:val="28"/>
          <w:szCs w:val="28"/>
        </w:rPr>
        <w:t xml:space="preserve">ường vận động trong trường mở </w:t>
      </w:r>
      <w:r>
        <w:rPr>
          <w:rFonts w:ascii="Times New Roman" w:hAnsi="Times New Roman" w:cs="Times New Roman"/>
          <w:sz w:val="28"/>
          <w:szCs w:val="28"/>
        </w:rPr>
        <w:t>của</w:t>
      </w:r>
      <w:r w:rsidRPr="00CE332D">
        <w:rPr>
          <w:rFonts w:ascii="Times New Roman" w:hAnsi="Times New Roman" w:cs="Times New Roman"/>
          <w:sz w:val="28"/>
          <w:szCs w:val="28"/>
        </w:rPr>
        <w:t xml:space="preserve"> chuột</w:t>
      </w:r>
      <w:bookmarkEnd w:id="304"/>
      <w:bookmarkEnd w:id="305"/>
      <w:bookmarkEnd w:id="306"/>
    </w:p>
    <w:p w14:paraId="5C38118E" w14:textId="5A165607" w:rsidR="0045155D" w:rsidRPr="00D64029" w:rsidRDefault="00D64029" w:rsidP="00D64029">
      <w:pPr>
        <w:tabs>
          <w:tab w:val="left" w:pos="567"/>
          <w:tab w:val="left" w:pos="1843"/>
        </w:tabs>
        <w:spacing w:after="0" w:line="240" w:lineRule="auto"/>
        <w:jc w:val="center"/>
        <w:rPr>
          <w:rFonts w:ascii="Times New Roman" w:hAnsi="Times New Roman" w:cs="Times New Roman"/>
          <w:sz w:val="24"/>
          <w:szCs w:val="24"/>
        </w:rPr>
      </w:pPr>
      <w:r w:rsidRPr="00D64029">
        <w:rPr>
          <w:rFonts w:ascii="Times New Roman" w:hAnsi="Times New Roman" w:cs="Times New Roman"/>
          <w:sz w:val="24"/>
          <w:szCs w:val="24"/>
        </w:rPr>
        <w:t>(A</w:t>
      </w:r>
      <w:r>
        <w:rPr>
          <w:rFonts w:ascii="Times New Roman" w:hAnsi="Times New Roman" w:cs="Times New Roman"/>
          <w:sz w:val="24"/>
          <w:szCs w:val="24"/>
        </w:rPr>
        <w:t xml:space="preserve">) </w:t>
      </w:r>
      <w:r w:rsidR="0045155D" w:rsidRPr="00D64029">
        <w:rPr>
          <w:rFonts w:ascii="Times New Roman" w:hAnsi="Times New Roman" w:cs="Times New Roman"/>
          <w:sz w:val="24"/>
          <w:szCs w:val="24"/>
        </w:rPr>
        <w:t>Chuột bình thường A, (B) Chuột mô hình giả, (C) Chuột mô hình bệnh Alzheimer</w:t>
      </w:r>
    </w:p>
    <w:p w14:paraId="26B65949" w14:textId="77777777" w:rsidR="00D64029" w:rsidRPr="00D64029" w:rsidRDefault="00D64029" w:rsidP="00D64029">
      <w:pPr>
        <w:spacing w:after="0" w:line="240" w:lineRule="auto"/>
      </w:pPr>
    </w:p>
    <w:p w14:paraId="06AD32BA" w14:textId="77777777" w:rsidR="0045155D" w:rsidRDefault="0045155D" w:rsidP="00D64029">
      <w:pPr>
        <w:tabs>
          <w:tab w:val="left" w:pos="567"/>
          <w:tab w:val="left" w:pos="1843"/>
        </w:tabs>
        <w:spacing w:after="0" w:line="240" w:lineRule="auto"/>
        <w:jc w:val="center"/>
        <w:rPr>
          <w:rFonts w:ascii="Times New Roman" w:hAnsi="Times New Roman" w:cs="Times New Roman"/>
          <w:sz w:val="24"/>
          <w:szCs w:val="24"/>
        </w:rPr>
      </w:pPr>
      <w:r>
        <w:rPr>
          <w:noProof/>
        </w:rPr>
        <w:drawing>
          <wp:inline distT="0" distB="0" distL="0" distR="0" wp14:anchorId="6EBD355C" wp14:editId="30C9BFD1">
            <wp:extent cx="5133975" cy="2162175"/>
            <wp:effectExtent l="0" t="0" r="9525" b="9525"/>
            <wp:docPr id="252195029" name="Chart 1">
              <a:extLst xmlns:a="http://schemas.openxmlformats.org/drawingml/2006/main">
                <a:ext uri="{FF2B5EF4-FFF2-40B4-BE49-F238E27FC236}">
                  <a16:creationId xmlns:a16="http://schemas.microsoft.com/office/drawing/2014/main" id="{3E45078C-B8F9-01B9-8DEE-5A112EF4A7C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14:paraId="3D7FAF8F" w14:textId="1B2816B3" w:rsidR="0045155D" w:rsidRDefault="0045155D" w:rsidP="00D64029">
      <w:pPr>
        <w:pStyle w:val="Caption"/>
        <w:tabs>
          <w:tab w:val="left" w:pos="1843"/>
        </w:tabs>
        <w:spacing w:after="0"/>
        <w:jc w:val="center"/>
        <w:rPr>
          <w:rFonts w:ascii="Times New Roman" w:hAnsi="Times New Roman" w:cs="Times New Roman"/>
          <w:i w:val="0"/>
          <w:iCs w:val="0"/>
          <w:color w:val="auto"/>
          <w:sz w:val="28"/>
          <w:szCs w:val="28"/>
        </w:rPr>
      </w:pPr>
      <w:bookmarkStart w:id="307" w:name="_Toc204954862"/>
      <w:bookmarkStart w:id="308" w:name="_Toc209305087"/>
      <w:r w:rsidRPr="00C50D58">
        <w:rPr>
          <w:rFonts w:ascii="Times New Roman" w:hAnsi="Times New Roman" w:cs="Times New Roman"/>
          <w:b/>
          <w:bCs/>
          <w:i w:val="0"/>
          <w:iCs w:val="0"/>
          <w:color w:val="auto"/>
          <w:sz w:val="28"/>
          <w:szCs w:val="28"/>
        </w:rPr>
        <w:t xml:space="preserve">Biểu đồ 3. </w:t>
      </w:r>
      <w:r w:rsidRPr="00C50D58">
        <w:rPr>
          <w:rFonts w:ascii="Times New Roman" w:hAnsi="Times New Roman" w:cs="Times New Roman"/>
          <w:b/>
          <w:bCs/>
          <w:i w:val="0"/>
          <w:iCs w:val="0"/>
          <w:color w:val="auto"/>
          <w:sz w:val="28"/>
          <w:szCs w:val="28"/>
        </w:rPr>
        <w:fldChar w:fldCharType="begin"/>
      </w:r>
      <w:r w:rsidRPr="00C50D58">
        <w:rPr>
          <w:rFonts w:ascii="Times New Roman" w:hAnsi="Times New Roman" w:cs="Times New Roman"/>
          <w:b/>
          <w:bCs/>
          <w:i w:val="0"/>
          <w:iCs w:val="0"/>
          <w:color w:val="auto"/>
          <w:sz w:val="28"/>
          <w:szCs w:val="28"/>
        </w:rPr>
        <w:instrText xml:space="preserve"> SEQ Biểu_đồ_3. \* ARABIC </w:instrText>
      </w:r>
      <w:r w:rsidRPr="00C50D58">
        <w:rPr>
          <w:rFonts w:ascii="Times New Roman" w:hAnsi="Times New Roman" w:cs="Times New Roman"/>
          <w:b/>
          <w:bCs/>
          <w:i w:val="0"/>
          <w:iCs w:val="0"/>
          <w:color w:val="auto"/>
          <w:sz w:val="28"/>
          <w:szCs w:val="28"/>
        </w:rPr>
        <w:fldChar w:fldCharType="separate"/>
      </w:r>
      <w:r w:rsidR="00D72DC9">
        <w:rPr>
          <w:rFonts w:ascii="Times New Roman" w:hAnsi="Times New Roman" w:cs="Times New Roman"/>
          <w:b/>
          <w:bCs/>
          <w:i w:val="0"/>
          <w:iCs w:val="0"/>
          <w:noProof/>
          <w:color w:val="auto"/>
          <w:sz w:val="28"/>
          <w:szCs w:val="28"/>
        </w:rPr>
        <w:t>11</w:t>
      </w:r>
      <w:r w:rsidRPr="00C50D58">
        <w:rPr>
          <w:rFonts w:ascii="Times New Roman" w:hAnsi="Times New Roman" w:cs="Times New Roman"/>
          <w:b/>
          <w:bCs/>
          <w:i w:val="0"/>
          <w:iCs w:val="0"/>
          <w:color w:val="auto"/>
          <w:sz w:val="28"/>
          <w:szCs w:val="28"/>
        </w:rPr>
        <w:fldChar w:fldCharType="end"/>
      </w:r>
      <w:r w:rsidRPr="00C50D58">
        <w:rPr>
          <w:rFonts w:ascii="Times New Roman" w:hAnsi="Times New Roman" w:cs="Times New Roman"/>
          <w:b/>
          <w:bCs/>
          <w:i w:val="0"/>
          <w:iCs w:val="0"/>
          <w:color w:val="auto"/>
          <w:sz w:val="28"/>
          <w:szCs w:val="28"/>
        </w:rPr>
        <w:t>.</w:t>
      </w:r>
      <w:r w:rsidRPr="00C50D58">
        <w:rPr>
          <w:rFonts w:ascii="Times New Roman" w:hAnsi="Times New Roman" w:cs="Times New Roman"/>
          <w:i w:val="0"/>
          <w:iCs w:val="0"/>
          <w:color w:val="auto"/>
          <w:sz w:val="28"/>
          <w:szCs w:val="28"/>
        </w:rPr>
        <w:t xml:space="preserve"> </w:t>
      </w:r>
      <w:r>
        <w:rPr>
          <w:rFonts w:ascii="Times New Roman" w:hAnsi="Times New Roman" w:cs="Times New Roman"/>
          <w:i w:val="0"/>
          <w:iCs w:val="0"/>
          <w:color w:val="auto"/>
          <w:sz w:val="28"/>
          <w:szCs w:val="28"/>
        </w:rPr>
        <w:t>Tốc độ bơi của chuột</w:t>
      </w:r>
      <w:bookmarkEnd w:id="307"/>
      <w:r w:rsidR="000A033A">
        <w:rPr>
          <w:rFonts w:ascii="Times New Roman" w:hAnsi="Times New Roman" w:cs="Times New Roman"/>
          <w:i w:val="0"/>
          <w:iCs w:val="0"/>
          <w:color w:val="auto"/>
          <w:sz w:val="28"/>
          <w:szCs w:val="28"/>
        </w:rPr>
        <w:t xml:space="preserve"> trong mê lộ nước</w:t>
      </w:r>
      <w:bookmarkEnd w:id="308"/>
    </w:p>
    <w:p w14:paraId="667EDE4F" w14:textId="77777777" w:rsidR="0045155D" w:rsidRDefault="0045155D" w:rsidP="00D64029">
      <w:pPr>
        <w:tabs>
          <w:tab w:val="left" w:pos="1843"/>
        </w:tabs>
        <w:spacing w:after="0" w:line="240" w:lineRule="auto"/>
        <w:jc w:val="center"/>
        <w:rPr>
          <w:rFonts w:ascii="Times New Roman" w:hAnsi="Times New Roman" w:cs="Times New Roman"/>
          <w:spacing w:val="-2"/>
          <w:sz w:val="24"/>
          <w:szCs w:val="24"/>
        </w:rPr>
      </w:pPr>
      <w:r w:rsidRPr="00C651E0">
        <w:rPr>
          <w:rFonts w:ascii="Times New Roman" w:hAnsi="Times New Roman" w:cs="Times New Roman"/>
          <w:spacing w:val="-2"/>
          <w:sz w:val="24"/>
          <w:szCs w:val="24"/>
        </w:rPr>
        <w:t>Ký hiệu giá trị p so sánh tốc độ bơi nhóm mô hình bệnh Alzheimer với mô hình giả là (*), giữa nhóm mô hình giả với bình thường là (#) (*, # &lt; 0,05); giữa 3 nhóm là @ (*, @ &gt; 0,05)</w:t>
      </w:r>
    </w:p>
    <w:p w14:paraId="6498E856" w14:textId="77777777" w:rsidR="0045155D" w:rsidRPr="000B3FE9" w:rsidRDefault="0045155D" w:rsidP="0045155D">
      <w:pPr>
        <w:tabs>
          <w:tab w:val="left" w:pos="1843"/>
        </w:tabs>
        <w:spacing w:after="0" w:line="360" w:lineRule="auto"/>
        <w:ind w:firstLine="720"/>
        <w:jc w:val="both"/>
        <w:rPr>
          <w:rFonts w:ascii="Times New Roman" w:eastAsia="Times New Roman" w:hAnsi="Times New Roman" w:cs="Times New Roman"/>
          <w:sz w:val="28"/>
          <w:szCs w:val="28"/>
        </w:rPr>
      </w:pPr>
      <w:r w:rsidRPr="000B3FE9">
        <w:rPr>
          <w:rFonts w:ascii="Times New Roman" w:eastAsia="Times New Roman" w:hAnsi="Times New Roman" w:cs="Times New Roman"/>
          <w:sz w:val="28"/>
          <w:szCs w:val="28"/>
        </w:rPr>
        <w:lastRenderedPageBreak/>
        <w:t xml:space="preserve">Two-way </w:t>
      </w:r>
      <w:r w:rsidRPr="000B3FE9">
        <w:rPr>
          <w:rFonts w:ascii="Times New Roman" w:hAnsi="Times New Roman" w:cs="Times New Roman"/>
          <w:sz w:val="28"/>
          <w:szCs w:val="28"/>
        </w:rPr>
        <w:t>ANOVA</w:t>
      </w:r>
      <w:r w:rsidRPr="000B3FE9">
        <w:rPr>
          <w:rFonts w:ascii="Times New Roman" w:eastAsia="Times New Roman" w:hAnsi="Times New Roman" w:cs="Times New Roman"/>
          <w:sz w:val="28"/>
          <w:szCs w:val="28"/>
        </w:rPr>
        <w:t xml:space="preserve"> có lặp với hiệu chỉnh Bonferroni không thấy khác biệt log</w:t>
      </w:r>
      <w:r w:rsidRPr="000B3FE9">
        <w:rPr>
          <w:rFonts w:ascii="Times New Roman" w:eastAsia="Times New Roman" w:hAnsi="Times New Roman" w:cs="Times New Roman"/>
          <w:sz w:val="28"/>
          <w:szCs w:val="28"/>
          <w:vertAlign w:val="subscript"/>
        </w:rPr>
        <w:t>10</w:t>
      </w:r>
      <w:r w:rsidRPr="000B3FE9">
        <w:rPr>
          <w:rFonts w:ascii="Times New Roman" w:eastAsia="Times New Roman" w:hAnsi="Times New Roman" w:cs="Times New Roman"/>
          <w:sz w:val="28"/>
          <w:szCs w:val="28"/>
        </w:rPr>
        <w:t>(tốc độ bơi trung bình) giữa 3 nhóm. Trong đó, tốc độ bơi trung bình các nhóm là MHA (15,84 ± 0,97 cm/s), MHAg (15,04 ± 1,89 cm/s), nhóm bình thường (19,79 ± 0,61 cm/s). Ở ngày 1, tốc độ bơi nhóm MHAg (25,42 ± 3,09 cm/s) lớn hơn nhóm MHA (17,66 ± 1,86 cm/s). Ở ngày 5, tốc độ bơi nhóm MHAg (10,59 ± 1,86 cm/s) nhỏ hơn nhóm bình thường (21,57 ± 1,56 cm/s) nhưng không khác nhóm MHA (16,41 ± 2,31 cm/s).</w:t>
      </w:r>
    </w:p>
    <w:p w14:paraId="7BEF56B7" w14:textId="711791B5" w:rsidR="004B116A" w:rsidRDefault="0045155D" w:rsidP="00E20346">
      <w:pPr>
        <w:tabs>
          <w:tab w:val="left" w:pos="1843"/>
        </w:tabs>
        <w:spacing w:after="0" w:line="360" w:lineRule="auto"/>
        <w:ind w:firstLine="720"/>
        <w:jc w:val="both"/>
        <w:rPr>
          <w:rFonts w:ascii="Times New Roman" w:hAnsi="Times New Roman" w:cs="Times New Roman"/>
          <w:sz w:val="28"/>
          <w:szCs w:val="28"/>
        </w:rPr>
      </w:pPr>
      <w:r>
        <w:rPr>
          <w:rFonts w:ascii="Times New Roman" w:hAnsi="Times New Roman" w:cs="Times New Roman"/>
          <w:sz w:val="28"/>
          <w:szCs w:val="28"/>
        </w:rPr>
        <w:t>đ</w:t>
      </w:r>
      <w:r w:rsidR="004B116A" w:rsidRPr="00A0121B">
        <w:rPr>
          <w:rFonts w:ascii="Times New Roman" w:hAnsi="Times New Roman" w:cs="Times New Roman"/>
          <w:sz w:val="28"/>
          <w:szCs w:val="28"/>
        </w:rPr>
        <w:t>) Tương quan giữa các hành vi ở chuột</w:t>
      </w:r>
      <w:r w:rsidR="004B116A">
        <w:rPr>
          <w:rFonts w:ascii="Times New Roman" w:hAnsi="Times New Roman" w:cs="Times New Roman"/>
          <w:sz w:val="28"/>
          <w:szCs w:val="28"/>
        </w:rPr>
        <w:t xml:space="preserve"> </w:t>
      </w:r>
      <w:r w:rsidR="0014715E">
        <w:rPr>
          <w:rFonts w:ascii="Times New Roman" w:hAnsi="Times New Roman" w:cs="Times New Roman"/>
          <w:sz w:val="28"/>
          <w:szCs w:val="28"/>
        </w:rPr>
        <w:t xml:space="preserve">mô hình </w:t>
      </w:r>
      <w:r w:rsidR="004B116A">
        <w:rPr>
          <w:rFonts w:ascii="Times New Roman" w:hAnsi="Times New Roman" w:cs="Times New Roman"/>
          <w:sz w:val="28"/>
          <w:szCs w:val="28"/>
        </w:rPr>
        <w:t xml:space="preserve">bệnh </w:t>
      </w:r>
      <w:r w:rsidR="004B116A" w:rsidRPr="00A0121B">
        <w:rPr>
          <w:rFonts w:ascii="Times New Roman" w:hAnsi="Times New Roman" w:cs="Times New Roman"/>
          <w:sz w:val="28"/>
          <w:szCs w:val="28"/>
        </w:rPr>
        <w:t>Alzheimer</w:t>
      </w:r>
      <w:bookmarkStart w:id="309" w:name="_Hlk174106114"/>
      <w:bookmarkStart w:id="310" w:name="_Hlk174106100"/>
    </w:p>
    <w:p w14:paraId="155DC41F" w14:textId="647663AB" w:rsidR="004720AE" w:rsidRPr="00FC3686" w:rsidRDefault="004720AE" w:rsidP="00D64029">
      <w:pPr>
        <w:tabs>
          <w:tab w:val="left" w:pos="1843"/>
        </w:tabs>
        <w:spacing w:after="0" w:line="240" w:lineRule="auto"/>
        <w:jc w:val="center"/>
        <w:rPr>
          <w:rFonts w:ascii="Times New Roman" w:hAnsi="Times New Roman" w:cs="Times New Roman"/>
          <w:b/>
          <w:bCs/>
          <w:sz w:val="28"/>
          <w:szCs w:val="28"/>
        </w:rPr>
      </w:pPr>
      <w:bookmarkStart w:id="311" w:name="_Toc209305063"/>
      <w:r w:rsidRPr="00CE332D">
        <w:rPr>
          <w:rFonts w:ascii="Times New Roman" w:hAnsi="Times New Roman" w:cs="Times New Roman"/>
          <w:b/>
          <w:bCs/>
          <w:sz w:val="28"/>
          <w:szCs w:val="28"/>
        </w:rPr>
        <w:t xml:space="preserve">Bảng 3. </w:t>
      </w:r>
      <w:r w:rsidRPr="00CE332D">
        <w:rPr>
          <w:rFonts w:ascii="Times New Roman" w:hAnsi="Times New Roman" w:cs="Times New Roman"/>
          <w:b/>
          <w:bCs/>
          <w:sz w:val="28"/>
          <w:szCs w:val="28"/>
        </w:rPr>
        <w:fldChar w:fldCharType="begin"/>
      </w:r>
      <w:r w:rsidRPr="00CE332D">
        <w:rPr>
          <w:rFonts w:ascii="Times New Roman" w:hAnsi="Times New Roman" w:cs="Times New Roman"/>
          <w:b/>
          <w:bCs/>
          <w:sz w:val="28"/>
          <w:szCs w:val="28"/>
        </w:rPr>
        <w:instrText xml:space="preserve"> SEQ Bảng_3. \* ARABIC </w:instrText>
      </w:r>
      <w:r w:rsidRPr="00CE332D">
        <w:rPr>
          <w:rFonts w:ascii="Times New Roman" w:hAnsi="Times New Roman" w:cs="Times New Roman"/>
          <w:b/>
          <w:bCs/>
          <w:sz w:val="28"/>
          <w:szCs w:val="28"/>
        </w:rPr>
        <w:fldChar w:fldCharType="separate"/>
      </w:r>
      <w:r w:rsidR="00D72DC9">
        <w:rPr>
          <w:rFonts w:ascii="Times New Roman" w:hAnsi="Times New Roman" w:cs="Times New Roman"/>
          <w:b/>
          <w:bCs/>
          <w:noProof/>
          <w:sz w:val="28"/>
          <w:szCs w:val="28"/>
        </w:rPr>
        <w:t>6</w:t>
      </w:r>
      <w:r w:rsidRPr="00CE332D">
        <w:rPr>
          <w:rFonts w:ascii="Times New Roman" w:hAnsi="Times New Roman" w:cs="Times New Roman"/>
          <w:b/>
          <w:bCs/>
          <w:sz w:val="28"/>
          <w:szCs w:val="28"/>
        </w:rPr>
        <w:fldChar w:fldCharType="end"/>
      </w:r>
      <w:r w:rsidRPr="00CE332D">
        <w:rPr>
          <w:rFonts w:ascii="Times New Roman" w:hAnsi="Times New Roman" w:cs="Times New Roman"/>
          <w:b/>
          <w:bCs/>
          <w:sz w:val="28"/>
          <w:szCs w:val="28"/>
        </w:rPr>
        <w:t>.</w:t>
      </w:r>
      <w:r w:rsidRPr="004720AE">
        <w:rPr>
          <w:rFonts w:ascii="Times New Roman" w:hAnsi="Times New Roman" w:cs="Times New Roman"/>
          <w:sz w:val="28"/>
          <w:szCs w:val="28"/>
        </w:rPr>
        <w:t xml:space="preserve"> </w:t>
      </w:r>
      <w:r w:rsidRPr="00FC3686">
        <w:rPr>
          <w:rFonts w:ascii="Times New Roman" w:hAnsi="Times New Roman" w:cs="Times New Roman"/>
          <w:b/>
          <w:bCs/>
          <w:sz w:val="28"/>
          <w:szCs w:val="28"/>
        </w:rPr>
        <w:t>Tương quan giữa hành vi giống lo lắng, trầm cảm với học tập và trí nhớ ở chuột mô hình bệnh Alzheimer</w:t>
      </w:r>
      <w:bookmarkEnd w:id="311"/>
    </w:p>
    <w:tbl>
      <w:tblPr>
        <w:tblStyle w:val="TableGrid"/>
        <w:tblW w:w="9776" w:type="dxa"/>
        <w:jc w:val="center"/>
        <w:tblLook w:val="04A0" w:firstRow="1" w:lastRow="0" w:firstColumn="1" w:lastColumn="0" w:noHBand="0" w:noVBand="1"/>
      </w:tblPr>
      <w:tblGrid>
        <w:gridCol w:w="1555"/>
        <w:gridCol w:w="992"/>
        <w:gridCol w:w="1134"/>
        <w:gridCol w:w="1134"/>
        <w:gridCol w:w="1559"/>
        <w:gridCol w:w="992"/>
        <w:gridCol w:w="1418"/>
        <w:gridCol w:w="992"/>
      </w:tblGrid>
      <w:tr w:rsidR="00C1129C" w:rsidRPr="00B65135" w14:paraId="12829307" w14:textId="77777777" w:rsidTr="00D9551B">
        <w:trPr>
          <w:trHeight w:val="233"/>
          <w:jc w:val="center"/>
        </w:trPr>
        <w:tc>
          <w:tcPr>
            <w:tcW w:w="4815" w:type="dxa"/>
            <w:gridSpan w:val="4"/>
            <w:vAlign w:val="center"/>
          </w:tcPr>
          <w:p w14:paraId="129BE3BA" w14:textId="77777777" w:rsidR="00C1129C" w:rsidRPr="00B65135" w:rsidRDefault="00C1129C" w:rsidP="00D64029">
            <w:pPr>
              <w:tabs>
                <w:tab w:val="left" w:pos="1843"/>
              </w:tabs>
              <w:ind w:left="-57" w:right="-57"/>
              <w:jc w:val="center"/>
              <w:rPr>
                <w:rFonts w:ascii="Times New Roman" w:hAnsi="Times New Roman" w:cs="Times New Roman"/>
                <w:spacing w:val="-10"/>
                <w:sz w:val="28"/>
                <w:szCs w:val="28"/>
              </w:rPr>
            </w:pPr>
            <w:r w:rsidRPr="00B65135">
              <w:rPr>
                <w:rFonts w:ascii="Times New Roman" w:hAnsi="Times New Roman" w:cs="Times New Roman"/>
                <w:b/>
                <w:bCs/>
                <w:spacing w:val="-10"/>
                <w:sz w:val="28"/>
                <w:szCs w:val="28"/>
              </w:rPr>
              <w:t>Pha học tập</w:t>
            </w:r>
          </w:p>
        </w:tc>
        <w:tc>
          <w:tcPr>
            <w:tcW w:w="4961" w:type="dxa"/>
            <w:gridSpan w:val="4"/>
            <w:vAlign w:val="center"/>
          </w:tcPr>
          <w:p w14:paraId="017C2420" w14:textId="77777777" w:rsidR="00C1129C" w:rsidRPr="00B65135" w:rsidRDefault="00C1129C" w:rsidP="00D64029">
            <w:pPr>
              <w:tabs>
                <w:tab w:val="left" w:pos="1843"/>
              </w:tabs>
              <w:ind w:left="-57" w:right="-57"/>
              <w:jc w:val="center"/>
              <w:rPr>
                <w:rFonts w:ascii="Times New Roman" w:hAnsi="Times New Roman" w:cs="Times New Roman"/>
                <w:b/>
                <w:bCs/>
                <w:spacing w:val="-10"/>
                <w:sz w:val="28"/>
                <w:szCs w:val="28"/>
              </w:rPr>
            </w:pPr>
            <w:r w:rsidRPr="00B65135">
              <w:rPr>
                <w:rFonts w:ascii="Times New Roman" w:hAnsi="Times New Roman" w:cs="Times New Roman"/>
                <w:b/>
                <w:bCs/>
                <w:spacing w:val="-10"/>
                <w:sz w:val="28"/>
                <w:szCs w:val="28"/>
              </w:rPr>
              <w:t>Pha thử nghiệm</w:t>
            </w:r>
          </w:p>
        </w:tc>
      </w:tr>
      <w:tr w:rsidR="00171160" w:rsidRPr="00B65135" w14:paraId="7BFC4A11" w14:textId="77777777" w:rsidTr="00D9551B">
        <w:trPr>
          <w:trHeight w:val="233"/>
          <w:jc w:val="center"/>
        </w:trPr>
        <w:tc>
          <w:tcPr>
            <w:tcW w:w="2547" w:type="dxa"/>
            <w:gridSpan w:val="2"/>
            <w:vAlign w:val="center"/>
          </w:tcPr>
          <w:p w14:paraId="2F396CB7" w14:textId="77777777" w:rsidR="00C1129C" w:rsidRPr="00B65135" w:rsidRDefault="00C1129C" w:rsidP="00D64029">
            <w:pPr>
              <w:tabs>
                <w:tab w:val="left" w:pos="1843"/>
              </w:tabs>
              <w:ind w:left="-57" w:right="-57"/>
              <w:jc w:val="center"/>
              <w:rPr>
                <w:rFonts w:ascii="Times New Roman" w:hAnsi="Times New Roman" w:cs="Times New Roman"/>
                <w:b/>
                <w:bCs/>
                <w:spacing w:val="-10"/>
                <w:sz w:val="28"/>
                <w:szCs w:val="28"/>
              </w:rPr>
            </w:pPr>
            <w:r w:rsidRPr="00B65135">
              <w:rPr>
                <w:rFonts w:ascii="Times New Roman" w:hAnsi="Times New Roman" w:cs="Times New Roman"/>
                <w:b/>
                <w:bCs/>
                <w:spacing w:val="-10"/>
                <w:sz w:val="28"/>
                <w:szCs w:val="28"/>
              </w:rPr>
              <w:t>Tham số</w:t>
            </w:r>
          </w:p>
          <w:p w14:paraId="364F3E40" w14:textId="5A91640C" w:rsidR="00E93A11" w:rsidRPr="00B65135" w:rsidRDefault="00000000" w:rsidP="00D64029">
            <w:pPr>
              <w:tabs>
                <w:tab w:val="left" w:pos="1843"/>
              </w:tabs>
              <w:ind w:left="-57" w:right="-57"/>
              <w:jc w:val="center"/>
              <w:rPr>
                <w:rFonts w:ascii="Times New Roman" w:hAnsi="Times New Roman" w:cs="Times New Roman"/>
                <w:b/>
                <w:bCs/>
                <w:spacing w:val="-10"/>
                <w:sz w:val="28"/>
                <w:szCs w:val="28"/>
              </w:rPr>
            </w:pPr>
            <m:oMath>
              <m:acc>
                <m:accPr>
                  <m:chr m:val="̅"/>
                  <m:ctrlPr>
                    <w:rPr>
                      <w:rFonts w:ascii="Cambria Math" w:hAnsi="Cambria Math" w:cs="Times New Roman"/>
                      <w:b/>
                      <w:iCs/>
                      <w:spacing w:val="-6"/>
                      <w:sz w:val="28"/>
                      <w:szCs w:val="28"/>
                    </w:rPr>
                  </m:ctrlPr>
                </m:accPr>
                <m:e>
                  <m:r>
                    <m:rPr>
                      <m:sty m:val="b"/>
                    </m:rPr>
                    <w:rPr>
                      <w:rFonts w:ascii="Cambria Math" w:hAnsi="Cambria Math" w:cs="Times New Roman"/>
                      <w:spacing w:val="-6"/>
                      <w:sz w:val="28"/>
                      <w:szCs w:val="28"/>
                    </w:rPr>
                    <m:t>X</m:t>
                  </m:r>
                </m:e>
              </m:acc>
              <m:r>
                <m:rPr>
                  <m:sty m:val="bi"/>
                </m:rPr>
                <w:rPr>
                  <w:rFonts w:ascii="Cambria Math" w:hAnsi="Cambria Math" w:cs="Times New Roman"/>
                  <w:spacing w:val="-6"/>
                  <w:sz w:val="28"/>
                  <w:szCs w:val="28"/>
                </w:rPr>
                <m:t xml:space="preserve"> </m:t>
              </m:r>
            </m:oMath>
            <w:r w:rsidR="00E93A11" w:rsidRPr="00B65135">
              <w:rPr>
                <w:rFonts w:ascii="Times New Roman" w:hAnsi="Times New Roman" w:cs="Times New Roman"/>
                <w:b/>
                <w:spacing w:val="-6"/>
                <w:sz w:val="28"/>
                <w:szCs w:val="28"/>
              </w:rPr>
              <w:t>± SEM (n = 31)</w:t>
            </w:r>
          </w:p>
        </w:tc>
        <w:tc>
          <w:tcPr>
            <w:tcW w:w="1134" w:type="dxa"/>
            <w:vAlign w:val="center"/>
          </w:tcPr>
          <w:p w14:paraId="1913DFE7" w14:textId="77777777" w:rsidR="00C1129C" w:rsidRPr="00B65135" w:rsidRDefault="00C1129C" w:rsidP="00D64029">
            <w:pPr>
              <w:tabs>
                <w:tab w:val="left" w:pos="1843"/>
              </w:tabs>
              <w:ind w:left="-57" w:right="-57"/>
              <w:jc w:val="center"/>
              <w:rPr>
                <w:rFonts w:ascii="Times New Roman" w:hAnsi="Times New Roman" w:cs="Times New Roman"/>
                <w:spacing w:val="-10"/>
                <w:sz w:val="28"/>
                <w:szCs w:val="28"/>
              </w:rPr>
            </w:pPr>
            <w:r w:rsidRPr="00B65135">
              <w:rPr>
                <w:rFonts w:ascii="Times New Roman" w:hAnsi="Times New Roman" w:cs="Times New Roman"/>
                <w:spacing w:val="-10"/>
                <w:sz w:val="28"/>
                <w:szCs w:val="28"/>
              </w:rPr>
              <w:t>Thời gian tiềm (s)</w:t>
            </w:r>
          </w:p>
        </w:tc>
        <w:tc>
          <w:tcPr>
            <w:tcW w:w="1134" w:type="dxa"/>
            <w:vAlign w:val="center"/>
          </w:tcPr>
          <w:p w14:paraId="2A815705" w14:textId="77777777" w:rsidR="00C1129C" w:rsidRPr="00B65135" w:rsidRDefault="00C1129C" w:rsidP="00D64029">
            <w:pPr>
              <w:tabs>
                <w:tab w:val="left" w:pos="1843"/>
              </w:tabs>
              <w:ind w:left="-57" w:right="-57"/>
              <w:jc w:val="center"/>
              <w:rPr>
                <w:rFonts w:ascii="Times New Roman" w:hAnsi="Times New Roman" w:cs="Times New Roman"/>
                <w:spacing w:val="-10"/>
                <w:sz w:val="28"/>
                <w:szCs w:val="28"/>
              </w:rPr>
            </w:pPr>
            <w:r w:rsidRPr="00B65135">
              <w:rPr>
                <w:rFonts w:ascii="Times New Roman" w:hAnsi="Times New Roman" w:cs="Times New Roman"/>
                <w:spacing w:val="-10"/>
                <w:sz w:val="28"/>
                <w:szCs w:val="28"/>
              </w:rPr>
              <w:t>Tương quan</w:t>
            </w:r>
          </w:p>
        </w:tc>
        <w:tc>
          <w:tcPr>
            <w:tcW w:w="2551" w:type="dxa"/>
            <w:gridSpan w:val="2"/>
            <w:vAlign w:val="center"/>
          </w:tcPr>
          <w:p w14:paraId="68504D85" w14:textId="77777777" w:rsidR="00C1129C" w:rsidRPr="00B65135" w:rsidRDefault="00C1129C" w:rsidP="00D64029">
            <w:pPr>
              <w:tabs>
                <w:tab w:val="left" w:pos="1843"/>
              </w:tabs>
              <w:ind w:left="-57" w:right="-57"/>
              <w:jc w:val="center"/>
              <w:rPr>
                <w:rFonts w:ascii="Times New Roman" w:hAnsi="Times New Roman" w:cs="Times New Roman"/>
                <w:b/>
                <w:bCs/>
                <w:spacing w:val="-10"/>
                <w:sz w:val="28"/>
                <w:szCs w:val="28"/>
              </w:rPr>
            </w:pPr>
            <w:r w:rsidRPr="00B65135">
              <w:rPr>
                <w:rFonts w:ascii="Times New Roman" w:hAnsi="Times New Roman" w:cs="Times New Roman"/>
                <w:b/>
                <w:bCs/>
                <w:spacing w:val="-10"/>
                <w:sz w:val="28"/>
                <w:szCs w:val="28"/>
              </w:rPr>
              <w:t>Tham số</w:t>
            </w:r>
          </w:p>
          <w:p w14:paraId="3EF413D6" w14:textId="6BBAC68C" w:rsidR="00E93A11" w:rsidRPr="00B65135" w:rsidRDefault="00000000" w:rsidP="00D64029">
            <w:pPr>
              <w:tabs>
                <w:tab w:val="left" w:pos="1843"/>
              </w:tabs>
              <w:ind w:left="-57" w:right="-57"/>
              <w:jc w:val="center"/>
              <w:rPr>
                <w:rFonts w:ascii="Times New Roman" w:hAnsi="Times New Roman" w:cs="Times New Roman"/>
                <w:spacing w:val="-10"/>
                <w:sz w:val="28"/>
                <w:szCs w:val="28"/>
              </w:rPr>
            </w:pPr>
            <m:oMath>
              <m:acc>
                <m:accPr>
                  <m:chr m:val="̅"/>
                  <m:ctrlPr>
                    <w:rPr>
                      <w:rFonts w:ascii="Cambria Math" w:hAnsi="Cambria Math" w:cs="Times New Roman"/>
                      <w:b/>
                      <w:iCs/>
                      <w:spacing w:val="-6"/>
                      <w:sz w:val="28"/>
                      <w:szCs w:val="28"/>
                    </w:rPr>
                  </m:ctrlPr>
                </m:accPr>
                <m:e>
                  <m:r>
                    <m:rPr>
                      <m:sty m:val="b"/>
                    </m:rPr>
                    <w:rPr>
                      <w:rFonts w:ascii="Cambria Math" w:hAnsi="Cambria Math" w:cs="Times New Roman"/>
                      <w:spacing w:val="-6"/>
                      <w:sz w:val="28"/>
                      <w:szCs w:val="28"/>
                    </w:rPr>
                    <m:t>X</m:t>
                  </m:r>
                </m:e>
              </m:acc>
              <m:r>
                <m:rPr>
                  <m:sty m:val="bi"/>
                </m:rPr>
                <w:rPr>
                  <w:rFonts w:ascii="Cambria Math" w:hAnsi="Cambria Math" w:cs="Times New Roman"/>
                  <w:spacing w:val="-6"/>
                  <w:sz w:val="28"/>
                  <w:szCs w:val="28"/>
                </w:rPr>
                <m:t xml:space="preserve"> </m:t>
              </m:r>
            </m:oMath>
            <w:r w:rsidR="00E93A11" w:rsidRPr="00B65135">
              <w:rPr>
                <w:rFonts w:ascii="Times New Roman" w:hAnsi="Times New Roman" w:cs="Times New Roman"/>
                <w:b/>
                <w:spacing w:val="-6"/>
                <w:sz w:val="28"/>
                <w:szCs w:val="28"/>
              </w:rPr>
              <w:t>± SEM (n = 31)</w:t>
            </w:r>
          </w:p>
        </w:tc>
        <w:tc>
          <w:tcPr>
            <w:tcW w:w="1418" w:type="dxa"/>
            <w:vAlign w:val="center"/>
          </w:tcPr>
          <w:p w14:paraId="34A9DB59" w14:textId="77777777" w:rsidR="00C1129C" w:rsidRPr="00B65135" w:rsidRDefault="00C1129C" w:rsidP="00D64029">
            <w:pPr>
              <w:tabs>
                <w:tab w:val="left" w:pos="1843"/>
              </w:tabs>
              <w:ind w:left="-113" w:right="-113"/>
              <w:jc w:val="center"/>
              <w:rPr>
                <w:rFonts w:ascii="Times New Roman" w:hAnsi="Times New Roman" w:cs="Times New Roman"/>
                <w:spacing w:val="-12"/>
                <w:sz w:val="28"/>
                <w:szCs w:val="28"/>
              </w:rPr>
            </w:pPr>
            <w:r w:rsidRPr="00B65135">
              <w:rPr>
                <w:rFonts w:ascii="Times New Roman" w:hAnsi="Times New Roman" w:cs="Times New Roman"/>
                <w:spacing w:val="-12"/>
                <w:sz w:val="28"/>
                <w:szCs w:val="28"/>
              </w:rPr>
              <w:t>Thời gian góc mục tiêu (s)</w:t>
            </w:r>
          </w:p>
        </w:tc>
        <w:tc>
          <w:tcPr>
            <w:tcW w:w="992" w:type="dxa"/>
            <w:vAlign w:val="center"/>
          </w:tcPr>
          <w:p w14:paraId="7350C0AB" w14:textId="77777777" w:rsidR="00C1129C" w:rsidRPr="00B65135" w:rsidRDefault="00C1129C" w:rsidP="00D64029">
            <w:pPr>
              <w:tabs>
                <w:tab w:val="left" w:pos="1843"/>
              </w:tabs>
              <w:ind w:left="-57" w:right="-57"/>
              <w:jc w:val="center"/>
              <w:rPr>
                <w:rFonts w:ascii="Times New Roman" w:hAnsi="Times New Roman" w:cs="Times New Roman"/>
                <w:spacing w:val="-10"/>
                <w:sz w:val="28"/>
                <w:szCs w:val="28"/>
              </w:rPr>
            </w:pPr>
            <w:r w:rsidRPr="00B65135">
              <w:rPr>
                <w:rFonts w:ascii="Times New Roman" w:hAnsi="Times New Roman" w:cs="Times New Roman"/>
                <w:spacing w:val="-10"/>
                <w:sz w:val="28"/>
                <w:szCs w:val="28"/>
              </w:rPr>
              <w:t>Tương quan</w:t>
            </w:r>
          </w:p>
        </w:tc>
      </w:tr>
      <w:tr w:rsidR="00C1129C" w:rsidRPr="00B65135" w14:paraId="21009F9C" w14:textId="77777777" w:rsidTr="00D9551B">
        <w:trPr>
          <w:jc w:val="center"/>
        </w:trPr>
        <w:tc>
          <w:tcPr>
            <w:tcW w:w="1555" w:type="dxa"/>
            <w:vAlign w:val="center"/>
          </w:tcPr>
          <w:p w14:paraId="18B26863" w14:textId="77777777" w:rsidR="00C1129C" w:rsidRPr="00B65135" w:rsidRDefault="00C1129C" w:rsidP="00D64029">
            <w:pPr>
              <w:tabs>
                <w:tab w:val="left" w:pos="1843"/>
              </w:tabs>
              <w:spacing w:before="20" w:after="20"/>
              <w:ind w:left="-113" w:right="-113"/>
              <w:jc w:val="center"/>
              <w:rPr>
                <w:rFonts w:ascii="Times New Roman" w:hAnsi="Times New Roman" w:cs="Times New Roman"/>
                <w:spacing w:val="-12"/>
                <w:sz w:val="28"/>
                <w:szCs w:val="28"/>
              </w:rPr>
            </w:pPr>
            <w:r w:rsidRPr="00B65135">
              <w:rPr>
                <w:rFonts w:ascii="Times New Roman" w:hAnsi="Times New Roman" w:cs="Times New Roman"/>
                <w:spacing w:val="-12"/>
                <w:sz w:val="28"/>
                <w:szCs w:val="28"/>
              </w:rPr>
              <w:t>Thời gian thigmotaxis (s)</w:t>
            </w:r>
          </w:p>
        </w:tc>
        <w:tc>
          <w:tcPr>
            <w:tcW w:w="992" w:type="dxa"/>
            <w:vAlign w:val="center"/>
          </w:tcPr>
          <w:p w14:paraId="0F5B5B56" w14:textId="77777777" w:rsidR="00C1129C" w:rsidRPr="00B65135" w:rsidRDefault="00C1129C" w:rsidP="00D64029">
            <w:pPr>
              <w:tabs>
                <w:tab w:val="left" w:pos="1843"/>
              </w:tabs>
              <w:spacing w:before="20" w:after="20"/>
              <w:ind w:left="-57" w:right="-57"/>
              <w:jc w:val="center"/>
              <w:rPr>
                <w:rFonts w:ascii="Times New Roman" w:hAnsi="Times New Roman" w:cs="Times New Roman"/>
                <w:spacing w:val="-10"/>
                <w:sz w:val="28"/>
                <w:szCs w:val="28"/>
              </w:rPr>
            </w:pPr>
            <w:r w:rsidRPr="00B65135">
              <w:rPr>
                <w:rFonts w:ascii="Times New Roman" w:hAnsi="Times New Roman" w:cs="Times New Roman"/>
                <w:spacing w:val="-10"/>
                <w:sz w:val="28"/>
                <w:szCs w:val="28"/>
              </w:rPr>
              <w:t xml:space="preserve">21,17 </w:t>
            </w:r>
            <w:r w:rsidRPr="00B65135">
              <w:rPr>
                <w:rFonts w:ascii="Times New Roman" w:eastAsia="Times New Roman" w:hAnsi="Times New Roman" w:cs="Times New Roman"/>
                <w:spacing w:val="-10"/>
                <w:sz w:val="28"/>
                <w:szCs w:val="28"/>
              </w:rPr>
              <w:t>± 1,86</w:t>
            </w:r>
          </w:p>
        </w:tc>
        <w:tc>
          <w:tcPr>
            <w:tcW w:w="1134" w:type="dxa"/>
            <w:vMerge w:val="restart"/>
            <w:vAlign w:val="center"/>
          </w:tcPr>
          <w:p w14:paraId="3ECB9CA7" w14:textId="77777777" w:rsidR="00C1129C" w:rsidRPr="00B65135" w:rsidRDefault="00C1129C" w:rsidP="00D64029">
            <w:pPr>
              <w:tabs>
                <w:tab w:val="left" w:pos="1843"/>
              </w:tabs>
              <w:spacing w:before="20" w:after="20"/>
              <w:ind w:left="-57" w:right="-57"/>
              <w:jc w:val="center"/>
              <w:rPr>
                <w:rFonts w:ascii="Times New Roman" w:eastAsia="Times New Roman" w:hAnsi="Times New Roman" w:cs="Times New Roman"/>
                <w:spacing w:val="-10"/>
                <w:sz w:val="28"/>
                <w:szCs w:val="28"/>
              </w:rPr>
            </w:pPr>
            <w:r w:rsidRPr="00B65135">
              <w:rPr>
                <w:rFonts w:ascii="Times New Roman" w:hAnsi="Times New Roman" w:cs="Times New Roman"/>
                <w:spacing w:val="-10"/>
                <w:sz w:val="28"/>
                <w:szCs w:val="28"/>
              </w:rPr>
              <w:t xml:space="preserve">45,45 </w:t>
            </w:r>
            <w:r w:rsidRPr="00B65135">
              <w:rPr>
                <w:rFonts w:ascii="Times New Roman" w:eastAsia="Times New Roman" w:hAnsi="Times New Roman" w:cs="Times New Roman"/>
                <w:spacing w:val="-10"/>
                <w:sz w:val="28"/>
                <w:szCs w:val="28"/>
              </w:rPr>
              <w:t>± 2,61</w:t>
            </w:r>
          </w:p>
        </w:tc>
        <w:tc>
          <w:tcPr>
            <w:tcW w:w="1134" w:type="dxa"/>
            <w:vAlign w:val="center"/>
          </w:tcPr>
          <w:p w14:paraId="2445852B" w14:textId="77777777" w:rsidR="00C1129C" w:rsidRPr="00B65135" w:rsidRDefault="00C1129C" w:rsidP="00D64029">
            <w:pPr>
              <w:tabs>
                <w:tab w:val="left" w:pos="1843"/>
              </w:tabs>
              <w:spacing w:before="20" w:after="20"/>
              <w:ind w:left="-57" w:right="-57"/>
              <w:jc w:val="center"/>
              <w:rPr>
                <w:rFonts w:ascii="Times New Roman" w:eastAsia="Times New Roman" w:hAnsi="Times New Roman" w:cs="Times New Roman"/>
                <w:b/>
                <w:bCs/>
                <w:i/>
                <w:iCs/>
                <w:spacing w:val="-10"/>
                <w:sz w:val="28"/>
                <w:szCs w:val="28"/>
              </w:rPr>
            </w:pPr>
            <w:r w:rsidRPr="00B65135">
              <w:rPr>
                <w:rFonts w:ascii="Times New Roman" w:eastAsia="Times New Roman" w:hAnsi="Times New Roman" w:cs="Times New Roman"/>
                <w:b/>
                <w:bCs/>
                <w:i/>
                <w:iCs/>
                <w:spacing w:val="-10"/>
                <w:sz w:val="28"/>
                <w:szCs w:val="28"/>
              </w:rPr>
              <w:t>r = 0,92</w:t>
            </w:r>
          </w:p>
          <w:p w14:paraId="1A127593" w14:textId="77777777" w:rsidR="00C1129C" w:rsidRPr="00B65135" w:rsidRDefault="00C1129C" w:rsidP="00D64029">
            <w:pPr>
              <w:tabs>
                <w:tab w:val="left" w:pos="1843"/>
              </w:tabs>
              <w:spacing w:before="20" w:after="20"/>
              <w:ind w:left="-57" w:right="-57"/>
              <w:jc w:val="center"/>
              <w:rPr>
                <w:rFonts w:ascii="Times New Roman" w:eastAsia="Times New Roman" w:hAnsi="Times New Roman" w:cs="Times New Roman"/>
                <w:spacing w:val="-10"/>
                <w:sz w:val="28"/>
                <w:szCs w:val="28"/>
              </w:rPr>
            </w:pPr>
            <w:r w:rsidRPr="00B65135">
              <w:rPr>
                <w:rFonts w:ascii="Times New Roman" w:eastAsia="Times New Roman" w:hAnsi="Times New Roman" w:cs="Times New Roman"/>
                <w:b/>
                <w:bCs/>
                <w:i/>
                <w:iCs/>
                <w:spacing w:val="-10"/>
                <w:sz w:val="28"/>
                <w:szCs w:val="28"/>
              </w:rPr>
              <w:t>p &lt; 0,001</w:t>
            </w:r>
          </w:p>
        </w:tc>
        <w:tc>
          <w:tcPr>
            <w:tcW w:w="1559" w:type="dxa"/>
            <w:vAlign w:val="center"/>
          </w:tcPr>
          <w:p w14:paraId="51354FA9" w14:textId="77777777" w:rsidR="00C1129C" w:rsidRPr="00B65135" w:rsidRDefault="00C1129C" w:rsidP="00D64029">
            <w:pPr>
              <w:tabs>
                <w:tab w:val="left" w:pos="1843"/>
              </w:tabs>
              <w:spacing w:before="20" w:after="20"/>
              <w:ind w:left="-113" w:right="-113"/>
              <w:jc w:val="center"/>
              <w:rPr>
                <w:rFonts w:ascii="Times New Roman" w:eastAsia="Times New Roman" w:hAnsi="Times New Roman" w:cs="Times New Roman"/>
                <w:spacing w:val="-12"/>
                <w:sz w:val="28"/>
                <w:szCs w:val="28"/>
              </w:rPr>
            </w:pPr>
            <w:r w:rsidRPr="00B65135">
              <w:rPr>
                <w:rFonts w:ascii="Times New Roman" w:hAnsi="Times New Roman" w:cs="Times New Roman"/>
                <w:spacing w:val="-12"/>
                <w:sz w:val="28"/>
                <w:szCs w:val="28"/>
              </w:rPr>
              <w:t>Thời gian thigmotaxis (s)</w:t>
            </w:r>
          </w:p>
        </w:tc>
        <w:tc>
          <w:tcPr>
            <w:tcW w:w="992" w:type="dxa"/>
            <w:vAlign w:val="center"/>
          </w:tcPr>
          <w:p w14:paraId="053DD646" w14:textId="77777777" w:rsidR="00C1129C" w:rsidRPr="00B65135" w:rsidRDefault="00C1129C" w:rsidP="00D64029">
            <w:pPr>
              <w:tabs>
                <w:tab w:val="left" w:pos="1843"/>
              </w:tabs>
              <w:spacing w:before="20" w:after="20"/>
              <w:ind w:left="-57" w:right="-57"/>
              <w:jc w:val="center"/>
              <w:rPr>
                <w:rFonts w:ascii="Times New Roman" w:eastAsia="Times New Roman" w:hAnsi="Times New Roman" w:cs="Times New Roman"/>
                <w:spacing w:val="-10"/>
                <w:sz w:val="28"/>
                <w:szCs w:val="28"/>
              </w:rPr>
            </w:pPr>
            <w:r w:rsidRPr="00B65135">
              <w:rPr>
                <w:rFonts w:ascii="Times New Roman" w:eastAsia="Times New Roman" w:hAnsi="Times New Roman" w:cs="Times New Roman"/>
                <w:spacing w:val="-10"/>
                <w:sz w:val="28"/>
                <w:szCs w:val="28"/>
              </w:rPr>
              <w:t>12,65 ± 1,97</w:t>
            </w:r>
          </w:p>
        </w:tc>
        <w:tc>
          <w:tcPr>
            <w:tcW w:w="1418" w:type="dxa"/>
            <w:vMerge w:val="restart"/>
            <w:vAlign w:val="center"/>
          </w:tcPr>
          <w:p w14:paraId="3051E0AC" w14:textId="77777777" w:rsidR="00C1129C" w:rsidRPr="00B65135" w:rsidRDefault="00C1129C" w:rsidP="00D64029">
            <w:pPr>
              <w:tabs>
                <w:tab w:val="left" w:pos="1843"/>
              </w:tabs>
              <w:spacing w:before="20" w:after="20"/>
              <w:ind w:left="-57" w:right="-57"/>
              <w:jc w:val="center"/>
              <w:rPr>
                <w:rFonts w:ascii="Times New Roman" w:eastAsia="Times New Roman" w:hAnsi="Times New Roman" w:cs="Times New Roman"/>
                <w:spacing w:val="-10"/>
                <w:sz w:val="28"/>
                <w:szCs w:val="28"/>
              </w:rPr>
            </w:pPr>
            <w:r w:rsidRPr="00B65135">
              <w:rPr>
                <w:rFonts w:ascii="Times New Roman" w:eastAsia="Times New Roman" w:hAnsi="Times New Roman" w:cs="Times New Roman"/>
                <w:spacing w:val="-10"/>
                <w:sz w:val="28"/>
                <w:szCs w:val="28"/>
              </w:rPr>
              <w:t>17,01 ± 1,66</w:t>
            </w:r>
          </w:p>
        </w:tc>
        <w:tc>
          <w:tcPr>
            <w:tcW w:w="992" w:type="dxa"/>
            <w:vAlign w:val="center"/>
          </w:tcPr>
          <w:p w14:paraId="5024E486" w14:textId="77777777" w:rsidR="00C1129C" w:rsidRPr="00B65135" w:rsidRDefault="00C1129C" w:rsidP="00D64029">
            <w:pPr>
              <w:tabs>
                <w:tab w:val="left" w:pos="1843"/>
              </w:tabs>
              <w:spacing w:before="20" w:after="20"/>
              <w:ind w:left="-57" w:right="-57"/>
              <w:jc w:val="center"/>
              <w:rPr>
                <w:rFonts w:ascii="Times New Roman" w:eastAsia="Times New Roman" w:hAnsi="Times New Roman" w:cs="Times New Roman"/>
                <w:spacing w:val="-10"/>
                <w:sz w:val="28"/>
                <w:szCs w:val="28"/>
              </w:rPr>
            </w:pPr>
            <w:r w:rsidRPr="00B65135">
              <w:rPr>
                <w:rFonts w:ascii="Times New Roman" w:eastAsia="Times New Roman" w:hAnsi="Times New Roman" w:cs="Times New Roman"/>
                <w:spacing w:val="-10"/>
                <w:sz w:val="28"/>
                <w:szCs w:val="28"/>
              </w:rPr>
              <w:t>r = -0,15</w:t>
            </w:r>
          </w:p>
          <w:p w14:paraId="325FD1CE" w14:textId="77777777" w:rsidR="00C1129C" w:rsidRPr="00B65135" w:rsidRDefault="00C1129C" w:rsidP="00D64029">
            <w:pPr>
              <w:tabs>
                <w:tab w:val="left" w:pos="1843"/>
              </w:tabs>
              <w:spacing w:before="20" w:after="20"/>
              <w:ind w:left="-57" w:right="-57"/>
              <w:jc w:val="center"/>
              <w:rPr>
                <w:rFonts w:ascii="Times New Roman" w:hAnsi="Times New Roman" w:cs="Times New Roman"/>
                <w:spacing w:val="-10"/>
                <w:sz w:val="28"/>
                <w:szCs w:val="28"/>
              </w:rPr>
            </w:pPr>
            <w:r w:rsidRPr="00B65135">
              <w:rPr>
                <w:rFonts w:ascii="Times New Roman" w:eastAsia="Times New Roman" w:hAnsi="Times New Roman" w:cs="Times New Roman"/>
                <w:spacing w:val="-10"/>
                <w:sz w:val="28"/>
                <w:szCs w:val="28"/>
              </w:rPr>
              <w:t>p = 0,43</w:t>
            </w:r>
          </w:p>
        </w:tc>
      </w:tr>
      <w:tr w:rsidR="00C1129C" w:rsidRPr="00B65135" w14:paraId="2C4423AB" w14:textId="77777777" w:rsidTr="00D9551B">
        <w:trPr>
          <w:jc w:val="center"/>
        </w:trPr>
        <w:tc>
          <w:tcPr>
            <w:tcW w:w="1555" w:type="dxa"/>
            <w:vAlign w:val="center"/>
          </w:tcPr>
          <w:p w14:paraId="2FF7D9FF" w14:textId="77777777" w:rsidR="00C1129C" w:rsidRPr="00B65135" w:rsidRDefault="00C1129C" w:rsidP="00D64029">
            <w:pPr>
              <w:tabs>
                <w:tab w:val="left" w:pos="1843"/>
              </w:tabs>
              <w:spacing w:before="20" w:after="20"/>
              <w:ind w:left="-57" w:right="-57"/>
              <w:jc w:val="center"/>
              <w:rPr>
                <w:rFonts w:ascii="Times New Roman" w:hAnsi="Times New Roman" w:cs="Times New Roman"/>
                <w:spacing w:val="-10"/>
                <w:sz w:val="28"/>
                <w:szCs w:val="28"/>
              </w:rPr>
            </w:pPr>
            <w:r w:rsidRPr="00B65135">
              <w:rPr>
                <w:rFonts w:ascii="Times New Roman" w:hAnsi="Times New Roman" w:cs="Times New Roman"/>
                <w:spacing w:val="-10"/>
                <w:sz w:val="28"/>
                <w:szCs w:val="28"/>
              </w:rPr>
              <w:t>Thời gian đóng băng (s)</w:t>
            </w:r>
          </w:p>
        </w:tc>
        <w:tc>
          <w:tcPr>
            <w:tcW w:w="992" w:type="dxa"/>
            <w:vAlign w:val="center"/>
          </w:tcPr>
          <w:p w14:paraId="5272D990" w14:textId="77777777" w:rsidR="00C1129C" w:rsidRPr="00B65135" w:rsidRDefault="00C1129C" w:rsidP="00D64029">
            <w:pPr>
              <w:tabs>
                <w:tab w:val="left" w:pos="1843"/>
              </w:tabs>
              <w:spacing w:before="20" w:after="20"/>
              <w:ind w:left="-57" w:right="-57"/>
              <w:jc w:val="center"/>
              <w:rPr>
                <w:rFonts w:ascii="Times New Roman" w:hAnsi="Times New Roman" w:cs="Times New Roman"/>
                <w:spacing w:val="-10"/>
                <w:sz w:val="28"/>
                <w:szCs w:val="28"/>
              </w:rPr>
            </w:pPr>
            <w:r w:rsidRPr="00B65135">
              <w:rPr>
                <w:rFonts w:ascii="Times New Roman" w:hAnsi="Times New Roman" w:cs="Times New Roman"/>
                <w:spacing w:val="-10"/>
                <w:sz w:val="28"/>
                <w:szCs w:val="28"/>
              </w:rPr>
              <w:t xml:space="preserve">0,63 </w:t>
            </w:r>
            <w:r w:rsidRPr="00B65135">
              <w:rPr>
                <w:rFonts w:ascii="Times New Roman" w:eastAsia="Times New Roman" w:hAnsi="Times New Roman" w:cs="Times New Roman"/>
                <w:spacing w:val="-10"/>
                <w:sz w:val="28"/>
                <w:szCs w:val="28"/>
              </w:rPr>
              <w:t>± 0,18</w:t>
            </w:r>
          </w:p>
        </w:tc>
        <w:tc>
          <w:tcPr>
            <w:tcW w:w="1134" w:type="dxa"/>
            <w:vMerge/>
            <w:vAlign w:val="center"/>
          </w:tcPr>
          <w:p w14:paraId="1B113F8F" w14:textId="77777777" w:rsidR="00C1129C" w:rsidRPr="00B65135" w:rsidRDefault="00C1129C" w:rsidP="00D64029">
            <w:pPr>
              <w:tabs>
                <w:tab w:val="left" w:pos="1843"/>
              </w:tabs>
              <w:spacing w:before="20" w:after="20"/>
              <w:ind w:left="-57" w:right="-57"/>
              <w:jc w:val="center"/>
              <w:rPr>
                <w:rFonts w:ascii="Times New Roman" w:eastAsia="Times New Roman" w:hAnsi="Times New Roman" w:cs="Times New Roman"/>
                <w:spacing w:val="-10"/>
                <w:sz w:val="28"/>
                <w:szCs w:val="28"/>
              </w:rPr>
            </w:pPr>
          </w:p>
        </w:tc>
        <w:tc>
          <w:tcPr>
            <w:tcW w:w="1134" w:type="dxa"/>
            <w:vAlign w:val="center"/>
          </w:tcPr>
          <w:p w14:paraId="7CB48A08" w14:textId="77777777" w:rsidR="00D9551B" w:rsidRPr="00B65135" w:rsidRDefault="00C1129C" w:rsidP="00D64029">
            <w:pPr>
              <w:tabs>
                <w:tab w:val="left" w:pos="1843"/>
              </w:tabs>
              <w:spacing w:before="20" w:after="20"/>
              <w:ind w:left="-57" w:right="-57"/>
              <w:jc w:val="center"/>
              <w:rPr>
                <w:rFonts w:ascii="Times New Roman" w:eastAsia="Times New Roman" w:hAnsi="Times New Roman" w:cs="Times New Roman"/>
                <w:spacing w:val="-10"/>
                <w:sz w:val="28"/>
                <w:szCs w:val="28"/>
              </w:rPr>
            </w:pPr>
            <w:r w:rsidRPr="00B65135">
              <w:rPr>
                <w:rFonts w:ascii="Times New Roman" w:eastAsia="Times New Roman" w:hAnsi="Times New Roman" w:cs="Times New Roman"/>
                <w:spacing w:val="-10"/>
                <w:sz w:val="28"/>
                <w:szCs w:val="28"/>
              </w:rPr>
              <w:t>r = 0,13</w:t>
            </w:r>
          </w:p>
          <w:p w14:paraId="7FC0070B" w14:textId="73361445" w:rsidR="00C1129C" w:rsidRPr="00B65135" w:rsidRDefault="00C1129C" w:rsidP="00D64029">
            <w:pPr>
              <w:tabs>
                <w:tab w:val="left" w:pos="1843"/>
              </w:tabs>
              <w:spacing w:before="20" w:after="20"/>
              <w:ind w:left="-57" w:right="-57"/>
              <w:jc w:val="center"/>
              <w:rPr>
                <w:rFonts w:ascii="Times New Roman" w:eastAsia="Times New Roman" w:hAnsi="Times New Roman" w:cs="Times New Roman"/>
                <w:spacing w:val="-10"/>
                <w:sz w:val="28"/>
                <w:szCs w:val="28"/>
              </w:rPr>
            </w:pPr>
            <w:r w:rsidRPr="00B65135">
              <w:rPr>
                <w:rFonts w:ascii="Times New Roman" w:eastAsia="Times New Roman" w:hAnsi="Times New Roman" w:cs="Times New Roman"/>
                <w:spacing w:val="-10"/>
                <w:sz w:val="28"/>
                <w:szCs w:val="28"/>
              </w:rPr>
              <w:t>p = 0,13</w:t>
            </w:r>
          </w:p>
        </w:tc>
        <w:tc>
          <w:tcPr>
            <w:tcW w:w="1559" w:type="dxa"/>
            <w:vAlign w:val="center"/>
          </w:tcPr>
          <w:p w14:paraId="04DB36BF" w14:textId="77777777" w:rsidR="00C1129C" w:rsidRPr="00B65135" w:rsidRDefault="00C1129C" w:rsidP="00D64029">
            <w:pPr>
              <w:tabs>
                <w:tab w:val="left" w:pos="1843"/>
              </w:tabs>
              <w:spacing w:before="20" w:after="20"/>
              <w:ind w:left="-57" w:right="-57"/>
              <w:jc w:val="center"/>
              <w:rPr>
                <w:rFonts w:ascii="Times New Roman" w:eastAsia="Times New Roman" w:hAnsi="Times New Roman" w:cs="Times New Roman"/>
                <w:spacing w:val="-10"/>
                <w:sz w:val="28"/>
                <w:szCs w:val="28"/>
              </w:rPr>
            </w:pPr>
            <w:r w:rsidRPr="00B65135">
              <w:rPr>
                <w:rFonts w:ascii="Times New Roman" w:hAnsi="Times New Roman" w:cs="Times New Roman"/>
                <w:spacing w:val="-10"/>
                <w:sz w:val="28"/>
                <w:szCs w:val="28"/>
              </w:rPr>
              <w:t>Thời gian đóng băng (s)</w:t>
            </w:r>
          </w:p>
        </w:tc>
        <w:tc>
          <w:tcPr>
            <w:tcW w:w="992" w:type="dxa"/>
            <w:vAlign w:val="center"/>
          </w:tcPr>
          <w:p w14:paraId="68CFF9B4" w14:textId="77777777" w:rsidR="00C1129C" w:rsidRPr="00B65135" w:rsidRDefault="00C1129C" w:rsidP="00D64029">
            <w:pPr>
              <w:tabs>
                <w:tab w:val="left" w:pos="1843"/>
              </w:tabs>
              <w:spacing w:before="20" w:after="20"/>
              <w:ind w:left="-57" w:right="-57"/>
              <w:jc w:val="center"/>
              <w:rPr>
                <w:rFonts w:ascii="Times New Roman" w:eastAsia="Times New Roman" w:hAnsi="Times New Roman" w:cs="Times New Roman"/>
                <w:spacing w:val="-10"/>
                <w:sz w:val="28"/>
                <w:szCs w:val="28"/>
              </w:rPr>
            </w:pPr>
            <w:r w:rsidRPr="00B65135">
              <w:rPr>
                <w:rFonts w:ascii="Times New Roman" w:eastAsia="Times New Roman" w:hAnsi="Times New Roman" w:cs="Times New Roman"/>
                <w:spacing w:val="-10"/>
                <w:sz w:val="28"/>
                <w:szCs w:val="28"/>
              </w:rPr>
              <w:t>2,72 ± 1,15</w:t>
            </w:r>
          </w:p>
        </w:tc>
        <w:tc>
          <w:tcPr>
            <w:tcW w:w="1418" w:type="dxa"/>
            <w:vMerge/>
            <w:vAlign w:val="center"/>
          </w:tcPr>
          <w:p w14:paraId="0DAB50B3" w14:textId="77777777" w:rsidR="00C1129C" w:rsidRPr="00B65135" w:rsidRDefault="00C1129C" w:rsidP="00D64029">
            <w:pPr>
              <w:tabs>
                <w:tab w:val="left" w:pos="1843"/>
              </w:tabs>
              <w:spacing w:before="20" w:after="20"/>
              <w:ind w:left="-57" w:right="-57"/>
              <w:jc w:val="center"/>
              <w:rPr>
                <w:rFonts w:ascii="Times New Roman" w:eastAsia="Times New Roman" w:hAnsi="Times New Roman" w:cs="Times New Roman"/>
                <w:spacing w:val="-10"/>
                <w:sz w:val="28"/>
                <w:szCs w:val="28"/>
              </w:rPr>
            </w:pPr>
          </w:p>
        </w:tc>
        <w:tc>
          <w:tcPr>
            <w:tcW w:w="992" w:type="dxa"/>
            <w:vAlign w:val="center"/>
          </w:tcPr>
          <w:p w14:paraId="0043A27F" w14:textId="77777777" w:rsidR="00C1129C" w:rsidRPr="00B65135" w:rsidRDefault="00C1129C" w:rsidP="00D64029">
            <w:pPr>
              <w:tabs>
                <w:tab w:val="left" w:pos="1843"/>
              </w:tabs>
              <w:spacing w:before="20" w:after="20"/>
              <w:ind w:left="-57" w:right="-57"/>
              <w:jc w:val="center"/>
              <w:rPr>
                <w:rFonts w:ascii="Times New Roman" w:eastAsia="Times New Roman" w:hAnsi="Times New Roman" w:cs="Times New Roman"/>
                <w:spacing w:val="-10"/>
                <w:sz w:val="28"/>
                <w:szCs w:val="28"/>
              </w:rPr>
            </w:pPr>
            <w:r w:rsidRPr="00B65135">
              <w:rPr>
                <w:rFonts w:ascii="Times New Roman" w:eastAsia="Times New Roman" w:hAnsi="Times New Roman" w:cs="Times New Roman"/>
                <w:spacing w:val="-10"/>
                <w:sz w:val="28"/>
                <w:szCs w:val="28"/>
              </w:rPr>
              <w:t>r = -0,11</w:t>
            </w:r>
          </w:p>
          <w:p w14:paraId="3DBD8FD8" w14:textId="77777777" w:rsidR="00C1129C" w:rsidRPr="00B65135" w:rsidRDefault="00C1129C" w:rsidP="00D64029">
            <w:pPr>
              <w:tabs>
                <w:tab w:val="left" w:pos="1843"/>
              </w:tabs>
              <w:spacing w:before="20" w:after="20"/>
              <w:ind w:left="-57" w:right="-57"/>
              <w:jc w:val="center"/>
              <w:rPr>
                <w:rFonts w:ascii="Times New Roman" w:hAnsi="Times New Roman" w:cs="Times New Roman"/>
                <w:spacing w:val="-10"/>
                <w:sz w:val="28"/>
                <w:szCs w:val="28"/>
              </w:rPr>
            </w:pPr>
            <w:r w:rsidRPr="00B65135">
              <w:rPr>
                <w:rFonts w:ascii="Times New Roman" w:eastAsia="Times New Roman" w:hAnsi="Times New Roman" w:cs="Times New Roman"/>
                <w:spacing w:val="-10"/>
                <w:sz w:val="28"/>
                <w:szCs w:val="28"/>
              </w:rPr>
              <w:t>p = 0,56</w:t>
            </w:r>
          </w:p>
        </w:tc>
      </w:tr>
    </w:tbl>
    <w:p w14:paraId="741951FB" w14:textId="36680873" w:rsidR="00CD5513" w:rsidRDefault="00CD5513" w:rsidP="00E20346">
      <w:pPr>
        <w:tabs>
          <w:tab w:val="left" w:pos="1843"/>
        </w:tabs>
        <w:spacing w:after="0" w:line="360" w:lineRule="auto"/>
        <w:ind w:firstLine="720"/>
        <w:jc w:val="both"/>
        <w:rPr>
          <w:rFonts w:ascii="Times New Roman" w:eastAsia="Times New Roman" w:hAnsi="Times New Roman" w:cs="Times New Roman"/>
          <w:sz w:val="28"/>
          <w:szCs w:val="28"/>
        </w:rPr>
      </w:pPr>
      <w:bookmarkStart w:id="312" w:name="_Hlk174106127"/>
      <w:r>
        <w:rPr>
          <w:rFonts w:ascii="Times New Roman" w:hAnsi="Times New Roman" w:cs="Times New Roman"/>
          <w:sz w:val="28"/>
          <w:szCs w:val="28"/>
        </w:rPr>
        <w:t>T</w:t>
      </w:r>
      <w:r w:rsidRPr="00CE332D">
        <w:rPr>
          <w:rFonts w:ascii="Times New Roman" w:hAnsi="Times New Roman" w:cs="Times New Roman"/>
          <w:sz w:val="28"/>
          <w:szCs w:val="28"/>
        </w:rPr>
        <w:t>ương quan Pearson cho thấy</w:t>
      </w:r>
      <w:r w:rsidRPr="00CE332D">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c</w:t>
      </w:r>
      <w:r w:rsidRPr="00CE332D">
        <w:rPr>
          <w:rFonts w:ascii="Times New Roman" w:eastAsia="Times New Roman" w:hAnsi="Times New Roman" w:cs="Times New Roman"/>
          <w:sz w:val="28"/>
          <w:szCs w:val="28"/>
        </w:rPr>
        <w:t xml:space="preserve">ó </w:t>
      </w:r>
      <w:r>
        <w:rPr>
          <w:rFonts w:ascii="Times New Roman" w:eastAsia="Times New Roman" w:hAnsi="Times New Roman" w:cs="Times New Roman"/>
          <w:sz w:val="28"/>
          <w:szCs w:val="28"/>
        </w:rPr>
        <w:t xml:space="preserve">mối </w:t>
      </w:r>
      <w:r w:rsidRPr="00CE332D">
        <w:rPr>
          <w:rFonts w:ascii="Times New Roman" w:eastAsia="Times New Roman" w:hAnsi="Times New Roman" w:cs="Times New Roman"/>
          <w:sz w:val="28"/>
          <w:szCs w:val="28"/>
        </w:rPr>
        <w:t xml:space="preserve">tương quan giữa </w:t>
      </w:r>
      <w:r>
        <w:rPr>
          <w:rFonts w:ascii="Times New Roman" w:eastAsia="Times New Roman" w:hAnsi="Times New Roman" w:cs="Times New Roman"/>
          <w:sz w:val="28"/>
          <w:szCs w:val="28"/>
        </w:rPr>
        <w:t xml:space="preserve">hành vi giống lo lắng (thời gian thigmotaxis) </w:t>
      </w:r>
      <w:r w:rsidRPr="00CE332D">
        <w:rPr>
          <w:rFonts w:ascii="Times New Roman" w:eastAsia="Times New Roman" w:hAnsi="Times New Roman" w:cs="Times New Roman"/>
          <w:sz w:val="28"/>
          <w:szCs w:val="28"/>
        </w:rPr>
        <w:t xml:space="preserve">với </w:t>
      </w:r>
      <w:r>
        <w:rPr>
          <w:rFonts w:ascii="Times New Roman" w:eastAsia="Times New Roman" w:hAnsi="Times New Roman" w:cs="Times New Roman"/>
          <w:sz w:val="28"/>
          <w:szCs w:val="28"/>
        </w:rPr>
        <w:t xml:space="preserve">khả năng </w:t>
      </w:r>
      <w:r w:rsidRPr="00CE332D">
        <w:rPr>
          <w:rFonts w:ascii="Times New Roman" w:eastAsia="Times New Roman" w:hAnsi="Times New Roman" w:cs="Times New Roman"/>
          <w:sz w:val="28"/>
          <w:szCs w:val="28"/>
        </w:rPr>
        <w:t xml:space="preserve">học tập </w:t>
      </w:r>
      <w:r>
        <w:rPr>
          <w:rFonts w:ascii="Times New Roman" w:eastAsia="Times New Roman" w:hAnsi="Times New Roman" w:cs="Times New Roman"/>
          <w:sz w:val="28"/>
          <w:szCs w:val="28"/>
        </w:rPr>
        <w:t>(thời gian tiềm</w:t>
      </w:r>
      <w:bookmarkEnd w:id="312"/>
      <w:r>
        <w:rPr>
          <w:rFonts w:ascii="Times New Roman" w:eastAsia="Times New Roman" w:hAnsi="Times New Roman" w:cs="Times New Roman"/>
          <w:sz w:val="28"/>
          <w:szCs w:val="28"/>
        </w:rPr>
        <w:t>)</w:t>
      </w:r>
      <w:r w:rsidR="00F84B50">
        <w:rPr>
          <w:rFonts w:ascii="Times New Roman" w:eastAsia="Times New Roman" w:hAnsi="Times New Roman" w:cs="Times New Roman"/>
          <w:sz w:val="28"/>
          <w:szCs w:val="28"/>
        </w:rPr>
        <w:t>. Không thấy tương quan giữa hành vi giống trầm cảm (thời gian đóng băng) với khả năng học tập. Không thấy tương quan giữa hành vi giống lo lắng và trầm cảm với trí nhớ (thời gian trong góc mục tiêu).</w:t>
      </w:r>
    </w:p>
    <w:p w14:paraId="1793F509" w14:textId="03433A13" w:rsidR="009C7723" w:rsidRDefault="001500F3" w:rsidP="00D64029">
      <w:pPr>
        <w:tabs>
          <w:tab w:val="left" w:pos="567"/>
          <w:tab w:val="left" w:pos="1843"/>
        </w:tabs>
        <w:spacing w:after="0" w:line="240" w:lineRule="auto"/>
        <w:jc w:val="center"/>
        <w:rPr>
          <w:rFonts w:ascii="Times New Roman" w:hAnsi="Times New Roman" w:cs="Times New Roman"/>
          <w:b/>
          <w:bCs/>
          <w:sz w:val="28"/>
          <w:szCs w:val="28"/>
        </w:rPr>
      </w:pPr>
      <w:bookmarkStart w:id="313" w:name="_Toc178150017"/>
      <w:bookmarkStart w:id="314" w:name="_Toc178166380"/>
      <w:bookmarkEnd w:id="309"/>
      <w:bookmarkEnd w:id="310"/>
      <w:r>
        <w:rPr>
          <w:noProof/>
        </w:rPr>
        <w:drawing>
          <wp:inline distT="0" distB="0" distL="0" distR="0" wp14:anchorId="451790E4" wp14:editId="46D081F4">
            <wp:extent cx="4133850" cy="2133600"/>
            <wp:effectExtent l="0" t="0" r="0" b="0"/>
            <wp:docPr id="876913558" name="Chart 1">
              <a:extLst xmlns:a="http://schemas.openxmlformats.org/drawingml/2006/main">
                <a:ext uri="{FF2B5EF4-FFF2-40B4-BE49-F238E27FC236}">
                  <a16:creationId xmlns:a16="http://schemas.microsoft.com/office/drawing/2014/main" id="{D78B8202-BB99-9F18-7759-2D005058527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14:paraId="47EF64DB" w14:textId="0EA4E138" w:rsidR="004B116A" w:rsidRDefault="00132EEE" w:rsidP="00D64029">
      <w:pPr>
        <w:tabs>
          <w:tab w:val="left" w:pos="567"/>
          <w:tab w:val="left" w:pos="1843"/>
        </w:tabs>
        <w:spacing w:after="0" w:line="240" w:lineRule="auto"/>
        <w:jc w:val="center"/>
        <w:rPr>
          <w:rFonts w:ascii="Times New Roman" w:eastAsia="Times New Roman" w:hAnsi="Times New Roman" w:cs="Times New Roman"/>
          <w:sz w:val="28"/>
          <w:szCs w:val="28"/>
        </w:rPr>
      </w:pPr>
      <w:bookmarkStart w:id="315" w:name="_Toc209305121"/>
      <w:r w:rsidRPr="001A44AC">
        <w:rPr>
          <w:rFonts w:ascii="Times New Roman" w:hAnsi="Times New Roman" w:cs="Times New Roman"/>
          <w:b/>
          <w:bCs/>
          <w:sz w:val="28"/>
          <w:szCs w:val="28"/>
        </w:rPr>
        <w:t xml:space="preserve">Đồ thị 3. </w:t>
      </w:r>
      <w:r w:rsidRPr="001A44AC">
        <w:rPr>
          <w:rFonts w:ascii="Times New Roman" w:hAnsi="Times New Roman" w:cs="Times New Roman"/>
          <w:b/>
          <w:bCs/>
          <w:sz w:val="28"/>
          <w:szCs w:val="28"/>
        </w:rPr>
        <w:fldChar w:fldCharType="begin"/>
      </w:r>
      <w:r w:rsidRPr="001A44AC">
        <w:rPr>
          <w:rFonts w:ascii="Times New Roman" w:hAnsi="Times New Roman" w:cs="Times New Roman"/>
          <w:b/>
          <w:bCs/>
          <w:sz w:val="28"/>
          <w:szCs w:val="28"/>
        </w:rPr>
        <w:instrText xml:space="preserve"> SEQ Đồ_thị_3. \* ARABIC </w:instrText>
      </w:r>
      <w:r w:rsidRPr="001A44AC">
        <w:rPr>
          <w:rFonts w:ascii="Times New Roman" w:hAnsi="Times New Roman" w:cs="Times New Roman"/>
          <w:b/>
          <w:bCs/>
          <w:sz w:val="28"/>
          <w:szCs w:val="28"/>
        </w:rPr>
        <w:fldChar w:fldCharType="separate"/>
      </w:r>
      <w:r w:rsidR="00D72DC9">
        <w:rPr>
          <w:rFonts w:ascii="Times New Roman" w:hAnsi="Times New Roman" w:cs="Times New Roman"/>
          <w:b/>
          <w:bCs/>
          <w:noProof/>
          <w:sz w:val="28"/>
          <w:szCs w:val="28"/>
        </w:rPr>
        <w:t>2</w:t>
      </w:r>
      <w:r w:rsidRPr="001A44AC">
        <w:rPr>
          <w:rFonts w:ascii="Times New Roman" w:hAnsi="Times New Roman" w:cs="Times New Roman"/>
          <w:b/>
          <w:bCs/>
          <w:sz w:val="28"/>
          <w:szCs w:val="28"/>
        </w:rPr>
        <w:fldChar w:fldCharType="end"/>
      </w:r>
      <w:r w:rsidRPr="001A44AC">
        <w:rPr>
          <w:rFonts w:ascii="Times New Roman" w:hAnsi="Times New Roman" w:cs="Times New Roman"/>
          <w:b/>
          <w:bCs/>
          <w:sz w:val="28"/>
          <w:szCs w:val="28"/>
        </w:rPr>
        <w:t xml:space="preserve">. </w:t>
      </w:r>
      <w:r w:rsidR="004B116A" w:rsidRPr="00CE332D">
        <w:rPr>
          <w:rFonts w:ascii="Times New Roman" w:hAnsi="Times New Roman" w:cs="Times New Roman"/>
          <w:sz w:val="28"/>
          <w:szCs w:val="28"/>
        </w:rPr>
        <w:t>T</w:t>
      </w:r>
      <w:r w:rsidR="004B116A" w:rsidRPr="00CE332D">
        <w:rPr>
          <w:rFonts w:ascii="Times New Roman" w:eastAsia="Times New Roman" w:hAnsi="Times New Roman" w:cs="Times New Roman"/>
          <w:sz w:val="28"/>
          <w:szCs w:val="28"/>
        </w:rPr>
        <w:t>ương quan</w:t>
      </w:r>
      <w:r w:rsidR="004B116A">
        <w:rPr>
          <w:rFonts w:ascii="Times New Roman" w:eastAsia="Times New Roman" w:hAnsi="Times New Roman" w:cs="Times New Roman"/>
          <w:sz w:val="28"/>
          <w:szCs w:val="28"/>
        </w:rPr>
        <w:t xml:space="preserve"> </w:t>
      </w:r>
      <w:r w:rsidR="00D42FAE">
        <w:rPr>
          <w:rFonts w:ascii="Times New Roman" w:eastAsia="Times New Roman" w:hAnsi="Times New Roman" w:cs="Times New Roman"/>
          <w:sz w:val="28"/>
          <w:szCs w:val="28"/>
        </w:rPr>
        <w:t xml:space="preserve">giữa </w:t>
      </w:r>
      <w:r w:rsidR="004B116A">
        <w:rPr>
          <w:rFonts w:ascii="Times New Roman" w:eastAsia="Times New Roman" w:hAnsi="Times New Roman" w:cs="Times New Roman"/>
          <w:sz w:val="28"/>
          <w:szCs w:val="28"/>
        </w:rPr>
        <w:t xml:space="preserve">thời gian </w:t>
      </w:r>
      <w:r w:rsidR="003E00A7">
        <w:rPr>
          <w:rFonts w:ascii="Times New Roman" w:eastAsia="Times New Roman" w:hAnsi="Times New Roman" w:cs="Times New Roman"/>
          <w:sz w:val="28"/>
          <w:szCs w:val="28"/>
        </w:rPr>
        <w:t>t</w:t>
      </w:r>
      <w:r w:rsidR="004B116A" w:rsidRPr="00DA6458">
        <w:rPr>
          <w:rFonts w:ascii="Times New Roman" w:eastAsia="Times New Roman" w:hAnsi="Times New Roman" w:cs="Times New Roman"/>
          <w:sz w:val="28"/>
          <w:szCs w:val="28"/>
        </w:rPr>
        <w:t>higmotaxis với</w:t>
      </w:r>
      <w:r w:rsidR="009C7723" w:rsidRPr="00DA6458">
        <w:rPr>
          <w:rFonts w:ascii="Times New Roman" w:eastAsia="Times New Roman" w:hAnsi="Times New Roman" w:cs="Times New Roman"/>
          <w:sz w:val="28"/>
          <w:szCs w:val="28"/>
        </w:rPr>
        <w:t xml:space="preserve"> thời gian tiềm</w:t>
      </w:r>
      <w:bookmarkEnd w:id="313"/>
      <w:bookmarkEnd w:id="314"/>
      <w:r w:rsidR="00D42FAE" w:rsidRPr="00DA6458">
        <w:rPr>
          <w:rFonts w:ascii="Times New Roman" w:eastAsia="Times New Roman" w:hAnsi="Times New Roman" w:cs="Times New Roman"/>
          <w:sz w:val="28"/>
          <w:szCs w:val="28"/>
        </w:rPr>
        <w:t xml:space="preserve"> ở chuột mô hình bệnh Alzheimer</w:t>
      </w:r>
      <w:bookmarkEnd w:id="315"/>
    </w:p>
    <w:p w14:paraId="501C0551" w14:textId="19C1AD12" w:rsidR="004B116A" w:rsidRDefault="004B116A" w:rsidP="00E20346">
      <w:pPr>
        <w:pStyle w:val="Heading3"/>
        <w:tabs>
          <w:tab w:val="left" w:pos="1843"/>
        </w:tabs>
      </w:pPr>
      <w:bookmarkStart w:id="316" w:name="_Toc183352031"/>
      <w:bookmarkStart w:id="317" w:name="_Toc215331447"/>
      <w:r w:rsidRPr="00CE332D">
        <w:lastRenderedPageBreak/>
        <w:t>3.1.</w:t>
      </w:r>
      <w:r w:rsidR="00F84B50">
        <w:t>3</w:t>
      </w:r>
      <w:r w:rsidRPr="00CE332D">
        <w:t xml:space="preserve">. Kết quả giải phẫu </w:t>
      </w:r>
      <w:r w:rsidR="00494D47">
        <w:t>vi thể</w:t>
      </w:r>
      <w:r w:rsidRPr="00CE332D">
        <w:t xml:space="preserve"> hồi hải mã chuột </w:t>
      </w:r>
      <w:r w:rsidR="00834D3F">
        <w:t>mô hình</w:t>
      </w:r>
      <w:r>
        <w:t xml:space="preserve"> bệnh </w:t>
      </w:r>
      <w:r w:rsidRPr="00CE332D">
        <w:t>Alzheimer</w:t>
      </w:r>
      <w:bookmarkEnd w:id="316"/>
      <w:bookmarkEnd w:id="317"/>
    </w:p>
    <w:p w14:paraId="7EEFA9B0" w14:textId="33D87F14" w:rsidR="002357FD" w:rsidRPr="00CE332D" w:rsidRDefault="002357FD" w:rsidP="00E20346">
      <w:pPr>
        <w:tabs>
          <w:tab w:val="left" w:pos="1843"/>
        </w:tabs>
        <w:spacing w:after="0" w:line="240" w:lineRule="auto"/>
        <w:jc w:val="center"/>
      </w:pPr>
      <w:bookmarkStart w:id="318" w:name="_Toc191280141"/>
      <w:bookmarkStart w:id="319" w:name="_Toc200214524"/>
      <w:r w:rsidRPr="00E16226">
        <w:rPr>
          <w:noProof/>
        </w:rPr>
        <w:drawing>
          <wp:inline distT="0" distB="0" distL="0" distR="0" wp14:anchorId="138FF66A" wp14:editId="48163CFD">
            <wp:extent cx="4048125" cy="2381250"/>
            <wp:effectExtent l="0" t="0" r="9525" b="0"/>
            <wp:docPr id="1779583585" name="Chart 1">
              <a:extLst xmlns:a="http://schemas.openxmlformats.org/drawingml/2006/main">
                <a:ext uri="{FF2B5EF4-FFF2-40B4-BE49-F238E27FC236}">
                  <a16:creationId xmlns:a16="http://schemas.microsoft.com/office/drawing/2014/main" id="{3313E0EC-56A0-4AF5-CBD8-2C3E8BF8461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bookmarkEnd w:id="318"/>
      <w:bookmarkEnd w:id="319"/>
    </w:p>
    <w:p w14:paraId="6DF3AD7D" w14:textId="7DF60F46" w:rsidR="00C81654" w:rsidRDefault="00C81654" w:rsidP="00E20346">
      <w:pPr>
        <w:tabs>
          <w:tab w:val="left" w:pos="1843"/>
        </w:tabs>
        <w:spacing w:after="0" w:line="240" w:lineRule="auto"/>
        <w:jc w:val="center"/>
        <w:rPr>
          <w:rFonts w:ascii="Times New Roman" w:hAnsi="Times New Roman" w:cs="Times New Roman"/>
          <w:sz w:val="28"/>
          <w:szCs w:val="28"/>
        </w:rPr>
      </w:pPr>
      <w:bookmarkStart w:id="320" w:name="_Toc178150020"/>
      <w:bookmarkStart w:id="321" w:name="_Toc178166383"/>
      <w:bookmarkStart w:id="322" w:name="_Toc209305088"/>
      <w:r w:rsidRPr="00C50D58">
        <w:rPr>
          <w:rFonts w:ascii="Times New Roman" w:hAnsi="Times New Roman" w:cs="Times New Roman"/>
          <w:b/>
          <w:bCs/>
          <w:sz w:val="28"/>
          <w:szCs w:val="28"/>
        </w:rPr>
        <w:t xml:space="preserve">Biểu đồ 3. </w:t>
      </w:r>
      <w:r w:rsidRPr="00C50D58">
        <w:rPr>
          <w:rFonts w:ascii="Times New Roman" w:hAnsi="Times New Roman" w:cs="Times New Roman"/>
          <w:b/>
          <w:bCs/>
          <w:sz w:val="28"/>
          <w:szCs w:val="28"/>
        </w:rPr>
        <w:fldChar w:fldCharType="begin"/>
      </w:r>
      <w:r w:rsidRPr="00C50D58">
        <w:rPr>
          <w:rFonts w:ascii="Times New Roman" w:hAnsi="Times New Roman" w:cs="Times New Roman"/>
          <w:b/>
          <w:bCs/>
          <w:sz w:val="28"/>
          <w:szCs w:val="28"/>
        </w:rPr>
        <w:instrText xml:space="preserve"> SEQ Biểu_đồ_3. \* ARABIC </w:instrText>
      </w:r>
      <w:r w:rsidRPr="00C50D58">
        <w:rPr>
          <w:rFonts w:ascii="Times New Roman" w:hAnsi="Times New Roman" w:cs="Times New Roman"/>
          <w:b/>
          <w:bCs/>
          <w:sz w:val="28"/>
          <w:szCs w:val="28"/>
        </w:rPr>
        <w:fldChar w:fldCharType="separate"/>
      </w:r>
      <w:r w:rsidR="00D72DC9">
        <w:rPr>
          <w:rFonts w:ascii="Times New Roman" w:hAnsi="Times New Roman" w:cs="Times New Roman"/>
          <w:b/>
          <w:bCs/>
          <w:noProof/>
          <w:sz w:val="28"/>
          <w:szCs w:val="28"/>
        </w:rPr>
        <w:t>12</w:t>
      </w:r>
      <w:r w:rsidRPr="00C50D58">
        <w:rPr>
          <w:rFonts w:ascii="Times New Roman" w:hAnsi="Times New Roman" w:cs="Times New Roman"/>
          <w:b/>
          <w:bCs/>
          <w:sz w:val="28"/>
          <w:szCs w:val="28"/>
        </w:rPr>
        <w:fldChar w:fldCharType="end"/>
      </w:r>
      <w:r w:rsidRPr="00C50D58">
        <w:rPr>
          <w:rFonts w:ascii="Times New Roman" w:hAnsi="Times New Roman" w:cs="Times New Roman"/>
          <w:b/>
          <w:bCs/>
          <w:sz w:val="28"/>
          <w:szCs w:val="28"/>
        </w:rPr>
        <w:t>.</w:t>
      </w:r>
      <w:r w:rsidRPr="00C50D58">
        <w:rPr>
          <w:rFonts w:ascii="Times New Roman" w:hAnsi="Times New Roman" w:cs="Times New Roman"/>
          <w:i/>
          <w:iCs/>
          <w:sz w:val="28"/>
          <w:szCs w:val="28"/>
        </w:rPr>
        <w:t xml:space="preserve"> </w:t>
      </w:r>
      <w:r w:rsidR="006F6626" w:rsidRPr="006F6626">
        <w:rPr>
          <w:rFonts w:ascii="Times New Roman" w:hAnsi="Times New Roman" w:cs="Times New Roman"/>
          <w:sz w:val="28"/>
          <w:szCs w:val="28"/>
        </w:rPr>
        <w:t>T</w:t>
      </w:r>
      <w:r w:rsidRPr="00CE332D">
        <w:rPr>
          <w:rFonts w:ascii="Times New Roman" w:hAnsi="Times New Roman" w:cs="Times New Roman"/>
          <w:sz w:val="28"/>
          <w:szCs w:val="28"/>
        </w:rPr>
        <w:t>hoái hóa thần kinh hồi hải mã chuột</w:t>
      </w:r>
      <w:bookmarkEnd w:id="320"/>
      <w:bookmarkEnd w:id="321"/>
      <w:r>
        <w:rPr>
          <w:rFonts w:ascii="Times New Roman" w:hAnsi="Times New Roman" w:cs="Times New Roman"/>
          <w:sz w:val="28"/>
          <w:szCs w:val="28"/>
        </w:rPr>
        <w:t xml:space="preserve"> mô hình</w:t>
      </w:r>
      <w:r w:rsidR="00A70D1F">
        <w:rPr>
          <w:rFonts w:ascii="Times New Roman" w:hAnsi="Times New Roman" w:cs="Times New Roman"/>
          <w:sz w:val="28"/>
          <w:szCs w:val="28"/>
        </w:rPr>
        <w:t xml:space="preserve"> bệnh Alzheimer</w:t>
      </w:r>
      <w:bookmarkEnd w:id="322"/>
    </w:p>
    <w:p w14:paraId="34BA056C" w14:textId="40295A29" w:rsidR="00C81654" w:rsidRPr="004E4CCA" w:rsidRDefault="00A50811" w:rsidP="00E20346">
      <w:pPr>
        <w:tabs>
          <w:tab w:val="left" w:pos="567"/>
          <w:tab w:val="left" w:pos="1843"/>
        </w:tabs>
        <w:spacing w:after="0" w:line="240" w:lineRule="auto"/>
        <w:jc w:val="center"/>
        <w:rPr>
          <w:rFonts w:ascii="Times New Roman" w:hAnsi="Times New Roman" w:cs="Times New Roman"/>
          <w:spacing w:val="4"/>
          <w:sz w:val="24"/>
          <w:szCs w:val="24"/>
        </w:rPr>
      </w:pPr>
      <w:r w:rsidRPr="004E4CCA">
        <w:rPr>
          <w:rFonts w:ascii="Times New Roman" w:hAnsi="Times New Roman" w:cs="Times New Roman"/>
          <w:spacing w:val="4"/>
          <w:sz w:val="24"/>
          <w:szCs w:val="24"/>
        </w:rPr>
        <w:t>Ký hiệu (*) là giá trị p so sánh</w:t>
      </w:r>
      <w:r w:rsidR="00C81654" w:rsidRPr="004E4CCA">
        <w:rPr>
          <w:rFonts w:ascii="Times New Roman" w:hAnsi="Times New Roman" w:cs="Times New Roman"/>
          <w:spacing w:val="4"/>
          <w:sz w:val="24"/>
          <w:szCs w:val="24"/>
        </w:rPr>
        <w:t xml:space="preserve"> </w:t>
      </w:r>
      <w:r w:rsidR="006F6626" w:rsidRPr="004E4CCA">
        <w:rPr>
          <w:rFonts w:ascii="Times New Roman" w:hAnsi="Times New Roman" w:cs="Times New Roman"/>
          <w:spacing w:val="4"/>
          <w:sz w:val="24"/>
          <w:szCs w:val="24"/>
        </w:rPr>
        <w:t xml:space="preserve">điểm thoái hóa </w:t>
      </w:r>
      <w:r w:rsidR="004E4CCA">
        <w:rPr>
          <w:rFonts w:ascii="Times New Roman" w:hAnsi="Times New Roman" w:cs="Times New Roman"/>
          <w:spacing w:val="4"/>
          <w:sz w:val="24"/>
          <w:szCs w:val="24"/>
        </w:rPr>
        <w:t xml:space="preserve">giữa </w:t>
      </w:r>
      <w:r w:rsidR="00C81654" w:rsidRPr="004E4CCA">
        <w:rPr>
          <w:rFonts w:ascii="Times New Roman" w:hAnsi="Times New Roman" w:cs="Times New Roman"/>
          <w:spacing w:val="4"/>
          <w:sz w:val="24"/>
          <w:szCs w:val="24"/>
        </w:rPr>
        <w:t xml:space="preserve">nhóm mô hình bệnh Alzheimer với </w:t>
      </w:r>
      <w:r w:rsidR="004E4CCA">
        <w:rPr>
          <w:rFonts w:ascii="Times New Roman" w:hAnsi="Times New Roman" w:cs="Times New Roman"/>
          <w:spacing w:val="4"/>
          <w:sz w:val="24"/>
          <w:szCs w:val="24"/>
        </w:rPr>
        <w:t xml:space="preserve">nhóm </w:t>
      </w:r>
      <w:r w:rsidR="00C81654" w:rsidRPr="004E4CCA">
        <w:rPr>
          <w:rFonts w:ascii="Times New Roman" w:hAnsi="Times New Roman" w:cs="Times New Roman"/>
          <w:spacing w:val="4"/>
          <w:sz w:val="24"/>
          <w:szCs w:val="24"/>
        </w:rPr>
        <w:t>mô hình giả (*</w:t>
      </w:r>
      <w:r w:rsidR="00423BDD" w:rsidRPr="004E4CCA">
        <w:rPr>
          <w:rFonts w:ascii="Times New Roman" w:hAnsi="Times New Roman" w:cs="Times New Roman"/>
          <w:spacing w:val="4"/>
          <w:sz w:val="24"/>
          <w:szCs w:val="24"/>
        </w:rPr>
        <w:t xml:space="preserve"> </w:t>
      </w:r>
      <w:r w:rsidR="00C81654" w:rsidRPr="004E4CCA">
        <w:rPr>
          <w:rFonts w:ascii="Times New Roman" w:hAnsi="Times New Roman" w:cs="Times New Roman"/>
          <w:spacing w:val="4"/>
          <w:sz w:val="24"/>
          <w:szCs w:val="24"/>
        </w:rPr>
        <w:t>&lt; 0,05).</w:t>
      </w:r>
    </w:p>
    <w:p w14:paraId="503D3B12" w14:textId="77777777" w:rsidR="00494D47" w:rsidRPr="00A50811" w:rsidRDefault="00494D47" w:rsidP="00E20346">
      <w:pPr>
        <w:tabs>
          <w:tab w:val="left" w:pos="567"/>
          <w:tab w:val="left" w:pos="1843"/>
        </w:tabs>
        <w:spacing w:after="0" w:line="240" w:lineRule="auto"/>
        <w:jc w:val="center"/>
        <w:rPr>
          <w:rFonts w:ascii="Times New Roman" w:hAnsi="Times New Roman" w:cs="Times New Roman"/>
          <w:spacing w:val="-2"/>
          <w:sz w:val="24"/>
          <w:szCs w:val="24"/>
        </w:rPr>
      </w:pPr>
    </w:p>
    <w:p w14:paraId="769D9D02" w14:textId="13FF7AA6" w:rsidR="004B116A" w:rsidRPr="002A3191" w:rsidRDefault="002357FD" w:rsidP="00E20346">
      <w:pPr>
        <w:tabs>
          <w:tab w:val="left" w:pos="1843"/>
        </w:tabs>
        <w:spacing w:after="0" w:line="360" w:lineRule="auto"/>
        <w:ind w:firstLine="720"/>
        <w:jc w:val="both"/>
        <w:rPr>
          <w:rFonts w:ascii="Times New Roman" w:eastAsia="Times New Roman" w:hAnsi="Times New Roman" w:cs="Times New Roman"/>
          <w:sz w:val="28"/>
          <w:szCs w:val="28"/>
        </w:rPr>
      </w:pPr>
      <w:r>
        <w:rPr>
          <w:rFonts w:ascii="Times New Roman" w:hAnsi="Times New Roman" w:cs="Times New Roman"/>
          <w:sz w:val="28"/>
          <w:szCs w:val="28"/>
        </w:rPr>
        <w:t>Independent Sample T Test</w:t>
      </w:r>
      <w:r w:rsidR="00C81654" w:rsidRPr="002A3191">
        <w:rPr>
          <w:rFonts w:ascii="Times New Roman" w:hAnsi="Times New Roman" w:cs="Times New Roman"/>
          <w:color w:val="000000"/>
          <w:sz w:val="28"/>
          <w:szCs w:val="28"/>
        </w:rPr>
        <w:t xml:space="preserve"> </w:t>
      </w:r>
      <w:r w:rsidR="004B116A" w:rsidRPr="002A3191">
        <w:rPr>
          <w:rFonts w:ascii="Times New Roman" w:hAnsi="Times New Roman" w:cs="Times New Roman"/>
          <w:color w:val="000000"/>
          <w:sz w:val="28"/>
          <w:szCs w:val="28"/>
        </w:rPr>
        <w:t xml:space="preserve">cho thấy </w:t>
      </w:r>
      <w:r w:rsidR="004B116A" w:rsidRPr="002A3191">
        <w:rPr>
          <w:rFonts w:ascii="Times New Roman" w:hAnsi="Times New Roman" w:cs="Times New Roman"/>
          <w:sz w:val="28"/>
          <w:szCs w:val="28"/>
        </w:rPr>
        <w:t>điểm thoái hóa thần kinh ở hồi hải mã nhóm MHA (</w:t>
      </w:r>
      <w:r>
        <w:rPr>
          <w:rFonts w:ascii="Times New Roman" w:hAnsi="Times New Roman" w:cs="Times New Roman"/>
          <w:sz w:val="28"/>
          <w:szCs w:val="28"/>
        </w:rPr>
        <w:t>1</w:t>
      </w:r>
      <w:r w:rsidR="004B116A" w:rsidRPr="002A3191">
        <w:rPr>
          <w:rFonts w:ascii="Times New Roman" w:hAnsi="Times New Roman" w:cs="Times New Roman"/>
          <w:sz w:val="28"/>
          <w:szCs w:val="28"/>
        </w:rPr>
        <w:t>,8</w:t>
      </w:r>
      <w:r>
        <w:rPr>
          <w:rFonts w:ascii="Times New Roman" w:hAnsi="Times New Roman" w:cs="Times New Roman"/>
          <w:sz w:val="28"/>
          <w:szCs w:val="28"/>
        </w:rPr>
        <w:t>3</w:t>
      </w:r>
      <w:r w:rsidR="004B116A" w:rsidRPr="002A3191">
        <w:rPr>
          <w:rFonts w:ascii="Times New Roman" w:hAnsi="Times New Roman" w:cs="Times New Roman"/>
          <w:sz w:val="28"/>
          <w:szCs w:val="28"/>
        </w:rPr>
        <w:t xml:space="preserve"> </w:t>
      </w:r>
      <w:r w:rsidR="004B116A" w:rsidRPr="002A3191">
        <w:rPr>
          <w:rFonts w:ascii="Times New Roman" w:eastAsia="Times New Roman" w:hAnsi="Times New Roman" w:cs="Times New Roman"/>
          <w:sz w:val="28"/>
          <w:szCs w:val="28"/>
        </w:rPr>
        <w:t>± 0,</w:t>
      </w:r>
      <w:r>
        <w:rPr>
          <w:rFonts w:ascii="Times New Roman" w:eastAsia="Times New Roman" w:hAnsi="Times New Roman" w:cs="Times New Roman"/>
          <w:sz w:val="28"/>
          <w:szCs w:val="28"/>
        </w:rPr>
        <w:t>31</w:t>
      </w:r>
      <w:r w:rsidR="004B116A" w:rsidRPr="002A3191">
        <w:rPr>
          <w:rFonts w:ascii="Times New Roman" w:eastAsia="Times New Roman" w:hAnsi="Times New Roman" w:cs="Times New Roman"/>
          <w:sz w:val="28"/>
          <w:szCs w:val="28"/>
        </w:rPr>
        <w:t>) lớn hơn nhóm MHAg (0,6</w:t>
      </w:r>
      <w:r>
        <w:rPr>
          <w:rFonts w:ascii="Times New Roman" w:eastAsia="Times New Roman" w:hAnsi="Times New Roman" w:cs="Times New Roman"/>
          <w:sz w:val="28"/>
          <w:szCs w:val="28"/>
        </w:rPr>
        <w:t>7</w:t>
      </w:r>
      <w:r w:rsidR="004B116A" w:rsidRPr="002A3191">
        <w:rPr>
          <w:rFonts w:ascii="Times New Roman" w:eastAsia="Times New Roman" w:hAnsi="Times New Roman" w:cs="Times New Roman"/>
          <w:sz w:val="28"/>
          <w:szCs w:val="28"/>
        </w:rPr>
        <w:t xml:space="preserve"> ± 0,</w:t>
      </w:r>
      <w:r>
        <w:rPr>
          <w:rFonts w:ascii="Times New Roman" w:eastAsia="Times New Roman" w:hAnsi="Times New Roman" w:cs="Times New Roman"/>
          <w:sz w:val="28"/>
          <w:szCs w:val="28"/>
        </w:rPr>
        <w:t>33</w:t>
      </w:r>
      <w:r w:rsidR="004B116A" w:rsidRPr="002A3191">
        <w:rPr>
          <w:rFonts w:ascii="Times New Roman" w:eastAsia="Times New Roman" w:hAnsi="Times New Roman" w:cs="Times New Roman"/>
          <w:sz w:val="28"/>
          <w:szCs w:val="28"/>
        </w:rPr>
        <w:t>) với p &lt; 0,05.</w:t>
      </w:r>
    </w:p>
    <w:p w14:paraId="4A8C6CFA" w14:textId="7224F11A" w:rsidR="007F0B07" w:rsidRPr="00CE332D" w:rsidRDefault="00B62DF5" w:rsidP="00E20346">
      <w:pPr>
        <w:tabs>
          <w:tab w:val="left" w:pos="1843"/>
        </w:tabs>
        <w:spacing w:after="0" w:line="240" w:lineRule="auto"/>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0E425641" wp14:editId="3C210109">
            <wp:extent cx="4218940" cy="3562350"/>
            <wp:effectExtent l="0" t="0" r="0" b="0"/>
            <wp:docPr id="12721930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305872" cy="3635753"/>
                    </a:xfrm>
                    <a:prstGeom prst="rect">
                      <a:avLst/>
                    </a:prstGeom>
                    <a:noFill/>
                  </pic:spPr>
                </pic:pic>
              </a:graphicData>
            </a:graphic>
          </wp:inline>
        </w:drawing>
      </w:r>
    </w:p>
    <w:p w14:paraId="097DA2A5" w14:textId="7B28B810" w:rsidR="004B116A" w:rsidRPr="00CE332D" w:rsidRDefault="004B116A" w:rsidP="00E20346">
      <w:pPr>
        <w:tabs>
          <w:tab w:val="left" w:pos="1843"/>
        </w:tabs>
        <w:spacing w:after="0" w:line="240" w:lineRule="auto"/>
        <w:jc w:val="center"/>
        <w:rPr>
          <w:rFonts w:ascii="Times New Roman" w:hAnsi="Times New Roman" w:cs="Times New Roman"/>
          <w:sz w:val="28"/>
          <w:szCs w:val="28"/>
        </w:rPr>
      </w:pPr>
      <w:bookmarkStart w:id="323" w:name="_Toc178166446"/>
      <w:bookmarkStart w:id="324" w:name="_Toc209305162"/>
      <w:r w:rsidRPr="0005746B">
        <w:rPr>
          <w:rFonts w:ascii="Times New Roman" w:hAnsi="Times New Roman" w:cs="Times New Roman"/>
          <w:sz w:val="28"/>
          <w:szCs w:val="28"/>
        </w:rPr>
        <w:t xml:space="preserve">Hình 3. </w:t>
      </w:r>
      <w:r w:rsidRPr="0005746B">
        <w:rPr>
          <w:rFonts w:ascii="Times New Roman" w:hAnsi="Times New Roman" w:cs="Times New Roman"/>
          <w:sz w:val="28"/>
          <w:szCs w:val="28"/>
        </w:rPr>
        <w:fldChar w:fldCharType="begin"/>
      </w:r>
      <w:r w:rsidRPr="0005746B">
        <w:rPr>
          <w:rFonts w:ascii="Times New Roman" w:hAnsi="Times New Roman" w:cs="Times New Roman"/>
          <w:sz w:val="28"/>
          <w:szCs w:val="28"/>
        </w:rPr>
        <w:instrText xml:space="preserve"> SEQ Hình_3. \* ARABIC </w:instrText>
      </w:r>
      <w:r w:rsidRPr="0005746B">
        <w:rPr>
          <w:rFonts w:ascii="Times New Roman" w:hAnsi="Times New Roman" w:cs="Times New Roman"/>
          <w:sz w:val="28"/>
          <w:szCs w:val="28"/>
        </w:rPr>
        <w:fldChar w:fldCharType="separate"/>
      </w:r>
      <w:r w:rsidR="00D72DC9">
        <w:rPr>
          <w:rFonts w:ascii="Times New Roman" w:hAnsi="Times New Roman" w:cs="Times New Roman"/>
          <w:noProof/>
          <w:sz w:val="28"/>
          <w:szCs w:val="28"/>
        </w:rPr>
        <w:t>7</w:t>
      </w:r>
      <w:r w:rsidRPr="0005746B">
        <w:rPr>
          <w:rFonts w:ascii="Times New Roman" w:hAnsi="Times New Roman" w:cs="Times New Roman"/>
          <w:sz w:val="28"/>
          <w:szCs w:val="28"/>
        </w:rPr>
        <w:fldChar w:fldCharType="end"/>
      </w:r>
      <w:r w:rsidRPr="0005746B">
        <w:rPr>
          <w:rFonts w:ascii="Times New Roman" w:hAnsi="Times New Roman" w:cs="Times New Roman"/>
          <w:sz w:val="28"/>
          <w:szCs w:val="28"/>
        </w:rPr>
        <w:t>.</w:t>
      </w:r>
      <w:r w:rsidRPr="00505996">
        <w:rPr>
          <w:rFonts w:ascii="Times New Roman" w:hAnsi="Times New Roman" w:cs="Times New Roman"/>
          <w:i/>
          <w:iCs/>
          <w:sz w:val="28"/>
          <w:szCs w:val="28"/>
        </w:rPr>
        <w:t xml:space="preserve"> </w:t>
      </w:r>
      <w:bookmarkStart w:id="325" w:name="_Hlk185617310"/>
      <w:r w:rsidRPr="00CE332D">
        <w:rPr>
          <w:rFonts w:ascii="Times New Roman" w:hAnsi="Times New Roman" w:cs="Times New Roman"/>
          <w:sz w:val="28"/>
          <w:szCs w:val="28"/>
        </w:rPr>
        <w:t>Hình ảnh vi thể hồi hải mã</w:t>
      </w:r>
      <w:bookmarkEnd w:id="323"/>
      <w:r w:rsidR="0057706A">
        <w:rPr>
          <w:rFonts w:ascii="Times New Roman" w:hAnsi="Times New Roman" w:cs="Times New Roman"/>
          <w:sz w:val="28"/>
          <w:szCs w:val="28"/>
        </w:rPr>
        <w:t xml:space="preserve"> chuột</w:t>
      </w:r>
      <w:bookmarkEnd w:id="324"/>
    </w:p>
    <w:p w14:paraId="33D53B34" w14:textId="2FF56C5C" w:rsidR="004B116A" w:rsidRPr="00387637" w:rsidRDefault="00387637" w:rsidP="00E20346">
      <w:pPr>
        <w:tabs>
          <w:tab w:val="left" w:pos="1843"/>
        </w:tabs>
        <w:spacing w:after="0" w:line="240" w:lineRule="auto"/>
        <w:jc w:val="center"/>
        <w:rPr>
          <w:rFonts w:ascii="Times New Roman" w:hAnsi="Times New Roman" w:cs="Times New Roman"/>
          <w:sz w:val="24"/>
          <w:szCs w:val="24"/>
        </w:rPr>
      </w:pPr>
      <w:r w:rsidRPr="00387637">
        <w:rPr>
          <w:rFonts w:ascii="Times New Roman" w:hAnsi="Times New Roman" w:cs="Times New Roman"/>
          <w:sz w:val="24"/>
          <w:szCs w:val="24"/>
        </w:rPr>
        <w:t>(A</w:t>
      </w:r>
      <w:r>
        <w:rPr>
          <w:rFonts w:ascii="Times New Roman" w:hAnsi="Times New Roman" w:cs="Times New Roman"/>
          <w:sz w:val="24"/>
          <w:szCs w:val="24"/>
        </w:rPr>
        <w:t xml:space="preserve">) </w:t>
      </w:r>
      <w:r w:rsidRPr="00387637">
        <w:rPr>
          <w:rFonts w:ascii="Times New Roman" w:hAnsi="Times New Roman" w:cs="Times New Roman"/>
          <w:sz w:val="24"/>
          <w:szCs w:val="24"/>
        </w:rPr>
        <w:t>h</w:t>
      </w:r>
      <w:r w:rsidR="004B116A" w:rsidRPr="00387637">
        <w:rPr>
          <w:rFonts w:ascii="Times New Roman" w:hAnsi="Times New Roman" w:cs="Times New Roman"/>
          <w:sz w:val="24"/>
          <w:szCs w:val="24"/>
        </w:rPr>
        <w:t>ồi hải mã</w:t>
      </w:r>
      <w:r w:rsidR="0057706A" w:rsidRPr="00387637">
        <w:rPr>
          <w:rFonts w:ascii="Times New Roman" w:hAnsi="Times New Roman" w:cs="Times New Roman"/>
          <w:sz w:val="24"/>
          <w:szCs w:val="24"/>
        </w:rPr>
        <w:t xml:space="preserve"> bình thường ở</w:t>
      </w:r>
      <w:r w:rsidR="004B116A" w:rsidRPr="00387637">
        <w:rPr>
          <w:rFonts w:ascii="Times New Roman" w:hAnsi="Times New Roman" w:cs="Times New Roman"/>
          <w:sz w:val="24"/>
          <w:szCs w:val="24"/>
        </w:rPr>
        <w:t xml:space="preserve"> chuột mô hình giả</w:t>
      </w:r>
      <w:r w:rsidRPr="00387637">
        <w:rPr>
          <w:rFonts w:ascii="Times New Roman" w:hAnsi="Times New Roman" w:cs="Times New Roman"/>
          <w:sz w:val="24"/>
          <w:szCs w:val="24"/>
        </w:rPr>
        <w:t>. (B)</w:t>
      </w:r>
      <w:r w:rsidR="0057706A" w:rsidRPr="00387637">
        <w:rPr>
          <w:rFonts w:ascii="Times New Roman" w:hAnsi="Times New Roman" w:cs="Times New Roman"/>
          <w:sz w:val="24"/>
          <w:szCs w:val="24"/>
        </w:rPr>
        <w:t xml:space="preserve"> t</w:t>
      </w:r>
      <w:r w:rsidR="004B116A" w:rsidRPr="00387637">
        <w:rPr>
          <w:rFonts w:ascii="Times New Roman" w:hAnsi="Times New Roman" w:cs="Times New Roman"/>
          <w:sz w:val="24"/>
          <w:szCs w:val="24"/>
        </w:rPr>
        <w:t xml:space="preserve">hoái hóa thần kinh ở chuột </w:t>
      </w:r>
      <w:r w:rsidR="006E5A04" w:rsidRPr="00387637">
        <w:rPr>
          <w:rFonts w:ascii="Times New Roman" w:hAnsi="Times New Roman" w:cs="Times New Roman"/>
          <w:sz w:val="24"/>
          <w:szCs w:val="24"/>
        </w:rPr>
        <w:t xml:space="preserve">mô hình bệnh </w:t>
      </w:r>
      <w:r w:rsidR="004B116A" w:rsidRPr="00387637">
        <w:rPr>
          <w:rFonts w:ascii="Times New Roman" w:hAnsi="Times New Roman" w:cs="Times New Roman"/>
          <w:sz w:val="24"/>
          <w:szCs w:val="24"/>
        </w:rPr>
        <w:t>Alzheimer</w:t>
      </w:r>
      <w:r w:rsidR="0057706A" w:rsidRPr="00387637">
        <w:rPr>
          <w:rFonts w:ascii="Times New Roman" w:hAnsi="Times New Roman" w:cs="Times New Roman"/>
          <w:sz w:val="24"/>
          <w:szCs w:val="24"/>
        </w:rPr>
        <w:t xml:space="preserve"> </w:t>
      </w:r>
      <w:r w:rsidR="004B116A" w:rsidRPr="00387637">
        <w:rPr>
          <w:rFonts w:ascii="Times New Roman" w:hAnsi="Times New Roman" w:cs="Times New Roman"/>
          <w:sz w:val="24"/>
          <w:szCs w:val="24"/>
        </w:rPr>
        <w:t>với chất nhiễm sắc phân tán (mũi tên xanh), không bào (mũi tên vàng)</w:t>
      </w:r>
      <w:r w:rsidR="007F0B07" w:rsidRPr="00387637">
        <w:rPr>
          <w:rFonts w:ascii="Times New Roman" w:hAnsi="Times New Roman" w:cs="Times New Roman"/>
          <w:sz w:val="24"/>
          <w:szCs w:val="24"/>
        </w:rPr>
        <w:t>, thể ái toan (mũi tên đỏ)</w:t>
      </w:r>
    </w:p>
    <w:p w14:paraId="37B0E678" w14:textId="097A7676" w:rsidR="00387637" w:rsidRPr="00387637" w:rsidRDefault="00387637" w:rsidP="00E20346">
      <w:pPr>
        <w:tabs>
          <w:tab w:val="left" w:pos="1843"/>
        </w:tabs>
        <w:spacing w:after="0" w:line="240" w:lineRule="auto"/>
        <w:jc w:val="center"/>
        <w:rPr>
          <w:rFonts w:ascii="Times New Roman" w:hAnsi="Times New Roman" w:cs="Times New Roman"/>
          <w:i/>
          <w:iCs/>
          <w:sz w:val="24"/>
          <w:szCs w:val="24"/>
        </w:rPr>
      </w:pPr>
      <w:r w:rsidRPr="00387637">
        <w:rPr>
          <w:rFonts w:ascii="Times New Roman" w:hAnsi="Times New Roman" w:cs="Times New Roman"/>
          <w:i/>
          <w:iCs/>
          <w:sz w:val="24"/>
          <w:szCs w:val="24"/>
        </w:rPr>
        <w:t xml:space="preserve">* Nguồn: Bộ môn </w:t>
      </w:r>
      <w:r w:rsidR="00411F34">
        <w:rPr>
          <w:rFonts w:ascii="Times New Roman" w:hAnsi="Times New Roman" w:cs="Times New Roman"/>
          <w:i/>
          <w:iCs/>
          <w:sz w:val="24"/>
          <w:szCs w:val="24"/>
        </w:rPr>
        <w:t>Giải phẫu bệnh và pháp y</w:t>
      </w:r>
      <w:r w:rsidRPr="00387637">
        <w:rPr>
          <w:rFonts w:ascii="Times New Roman" w:hAnsi="Times New Roman" w:cs="Times New Roman"/>
          <w:i/>
          <w:iCs/>
          <w:sz w:val="24"/>
          <w:szCs w:val="24"/>
        </w:rPr>
        <w:t>, Học viện Quân y</w:t>
      </w:r>
    </w:p>
    <w:p w14:paraId="270332B6" w14:textId="19F1316E" w:rsidR="004B116A" w:rsidRPr="002A3191" w:rsidRDefault="004B116A" w:rsidP="00E20346">
      <w:pPr>
        <w:pStyle w:val="Heading2"/>
        <w:tabs>
          <w:tab w:val="left" w:pos="1843"/>
        </w:tabs>
        <w:rPr>
          <w:i/>
        </w:rPr>
      </w:pPr>
      <w:bookmarkStart w:id="326" w:name="_Toc183352032"/>
      <w:bookmarkStart w:id="327" w:name="_Toc215331448"/>
      <w:bookmarkEnd w:id="325"/>
      <w:r w:rsidRPr="002A3191">
        <w:lastRenderedPageBreak/>
        <w:t>3.2. Hiệu quả điều trị c</w:t>
      </w:r>
      <w:r w:rsidR="000B34F0">
        <w:t>ủa</w:t>
      </w:r>
      <w:r w:rsidRPr="002A3191">
        <w:t xml:space="preserve"> tế bào gốc trung mô từ mô mỡ và thể tiết trên </w:t>
      </w:r>
      <w:bookmarkEnd w:id="326"/>
      <w:r w:rsidRPr="002A3191">
        <w:t>nhóm chuột đã được gây mô hình bệnh Alzheimer</w:t>
      </w:r>
      <w:bookmarkEnd w:id="327"/>
    </w:p>
    <w:p w14:paraId="40BD27A4" w14:textId="34CC19ED" w:rsidR="004B116A" w:rsidRDefault="004B116A" w:rsidP="00E20346">
      <w:pPr>
        <w:pStyle w:val="Heading3"/>
        <w:tabs>
          <w:tab w:val="left" w:pos="1843"/>
        </w:tabs>
      </w:pPr>
      <w:bookmarkStart w:id="328" w:name="_Toc183352033"/>
      <w:bookmarkStart w:id="329" w:name="_Toc215331449"/>
      <w:r w:rsidRPr="002A3191">
        <w:t xml:space="preserve">3.2.1. </w:t>
      </w:r>
      <w:r w:rsidR="00834D3F" w:rsidRPr="002A3191">
        <w:t>T</w:t>
      </w:r>
      <w:r w:rsidRPr="002A3191">
        <w:t xml:space="preserve">oàn thân chuột </w:t>
      </w:r>
      <w:r w:rsidR="00AC0185" w:rsidRPr="002A3191">
        <w:t xml:space="preserve">mô hình </w:t>
      </w:r>
      <w:r w:rsidRPr="002A3191">
        <w:t>bệnh Alzheimer trước và sau điều trị</w:t>
      </w:r>
      <w:bookmarkEnd w:id="328"/>
      <w:bookmarkEnd w:id="329"/>
    </w:p>
    <w:p w14:paraId="178D9034" w14:textId="64C5FF01" w:rsidR="00ED565D" w:rsidRDefault="00ED565D" w:rsidP="00E20346">
      <w:pPr>
        <w:tabs>
          <w:tab w:val="left" w:pos="1843"/>
        </w:tabs>
        <w:spacing w:after="0" w:line="360" w:lineRule="auto"/>
        <w:jc w:val="center"/>
        <w:rPr>
          <w:rFonts w:ascii="Times New Roman" w:hAnsi="Times New Roman" w:cs="Times New Roman"/>
          <w:sz w:val="28"/>
          <w:szCs w:val="28"/>
        </w:rPr>
      </w:pPr>
      <w:bookmarkStart w:id="330" w:name="_Toc209305064"/>
      <w:r w:rsidRPr="00CE332D">
        <w:rPr>
          <w:rFonts w:ascii="Times New Roman" w:hAnsi="Times New Roman" w:cs="Times New Roman"/>
          <w:b/>
          <w:bCs/>
          <w:sz w:val="28"/>
          <w:szCs w:val="28"/>
        </w:rPr>
        <w:t xml:space="preserve">Bảng 3. </w:t>
      </w:r>
      <w:r w:rsidRPr="00CE332D">
        <w:rPr>
          <w:rFonts w:ascii="Times New Roman" w:hAnsi="Times New Roman" w:cs="Times New Roman"/>
          <w:b/>
          <w:bCs/>
          <w:sz w:val="28"/>
          <w:szCs w:val="28"/>
        </w:rPr>
        <w:fldChar w:fldCharType="begin"/>
      </w:r>
      <w:r w:rsidRPr="00CE332D">
        <w:rPr>
          <w:rFonts w:ascii="Times New Roman" w:hAnsi="Times New Roman" w:cs="Times New Roman"/>
          <w:b/>
          <w:bCs/>
          <w:sz w:val="28"/>
          <w:szCs w:val="28"/>
        </w:rPr>
        <w:instrText xml:space="preserve"> SEQ Bảng_3. \* ARABIC </w:instrText>
      </w:r>
      <w:r w:rsidRPr="00CE332D">
        <w:rPr>
          <w:rFonts w:ascii="Times New Roman" w:hAnsi="Times New Roman" w:cs="Times New Roman"/>
          <w:b/>
          <w:bCs/>
          <w:sz w:val="28"/>
          <w:szCs w:val="28"/>
        </w:rPr>
        <w:fldChar w:fldCharType="separate"/>
      </w:r>
      <w:r w:rsidR="00D72DC9">
        <w:rPr>
          <w:rFonts w:ascii="Times New Roman" w:hAnsi="Times New Roman" w:cs="Times New Roman"/>
          <w:b/>
          <w:bCs/>
          <w:noProof/>
          <w:sz w:val="28"/>
          <w:szCs w:val="28"/>
        </w:rPr>
        <w:t>7</w:t>
      </w:r>
      <w:r w:rsidRPr="00CE332D">
        <w:rPr>
          <w:rFonts w:ascii="Times New Roman" w:hAnsi="Times New Roman" w:cs="Times New Roman"/>
          <w:b/>
          <w:bCs/>
          <w:sz w:val="28"/>
          <w:szCs w:val="28"/>
        </w:rPr>
        <w:fldChar w:fldCharType="end"/>
      </w:r>
      <w:r w:rsidRPr="00FC3686">
        <w:rPr>
          <w:rFonts w:ascii="Times New Roman" w:hAnsi="Times New Roman" w:cs="Times New Roman"/>
          <w:b/>
          <w:bCs/>
          <w:sz w:val="28"/>
          <w:szCs w:val="28"/>
        </w:rPr>
        <w:t>. Trọng lượng các nhóm chuột trước, sau điều trị</w:t>
      </w:r>
      <w:bookmarkEnd w:id="330"/>
    </w:p>
    <w:tbl>
      <w:tblPr>
        <w:tblStyle w:val="TableGrid"/>
        <w:tblW w:w="9493" w:type="dxa"/>
        <w:jc w:val="center"/>
        <w:tblLook w:val="04A0" w:firstRow="1" w:lastRow="0" w:firstColumn="1" w:lastColumn="0" w:noHBand="0" w:noVBand="1"/>
      </w:tblPr>
      <w:tblGrid>
        <w:gridCol w:w="2547"/>
        <w:gridCol w:w="1816"/>
        <w:gridCol w:w="2011"/>
        <w:gridCol w:w="1843"/>
        <w:gridCol w:w="1276"/>
      </w:tblGrid>
      <w:tr w:rsidR="00ED565D" w:rsidRPr="00127BE8" w14:paraId="264C32A7" w14:textId="77777777" w:rsidTr="00C13C59">
        <w:trPr>
          <w:jc w:val="center"/>
        </w:trPr>
        <w:tc>
          <w:tcPr>
            <w:tcW w:w="2547" w:type="dxa"/>
            <w:vMerge w:val="restart"/>
            <w:vAlign w:val="center"/>
          </w:tcPr>
          <w:p w14:paraId="0222332B" w14:textId="77777777" w:rsidR="00ED565D" w:rsidRPr="00127BE8" w:rsidRDefault="00ED565D" w:rsidP="0098711B">
            <w:pPr>
              <w:tabs>
                <w:tab w:val="left" w:pos="1843"/>
              </w:tabs>
              <w:spacing w:line="360" w:lineRule="auto"/>
              <w:ind w:left="-113" w:right="-113"/>
              <w:jc w:val="center"/>
              <w:rPr>
                <w:rFonts w:ascii="Times New Roman" w:hAnsi="Times New Roman" w:cs="Times New Roman"/>
                <w:b/>
                <w:bCs/>
                <w:sz w:val="28"/>
                <w:szCs w:val="28"/>
              </w:rPr>
            </w:pPr>
            <w:r w:rsidRPr="00127BE8">
              <w:rPr>
                <w:rFonts w:ascii="Times New Roman" w:hAnsi="Times New Roman" w:cs="Times New Roman"/>
                <w:b/>
                <w:bCs/>
                <w:sz w:val="28"/>
                <w:szCs w:val="28"/>
              </w:rPr>
              <w:t>Thời điểm điều trị</w:t>
            </w:r>
          </w:p>
        </w:tc>
        <w:tc>
          <w:tcPr>
            <w:tcW w:w="5670" w:type="dxa"/>
            <w:gridSpan w:val="3"/>
            <w:vAlign w:val="center"/>
          </w:tcPr>
          <w:p w14:paraId="7511B6F5" w14:textId="139AC6DA" w:rsidR="00ED565D" w:rsidRPr="00127BE8" w:rsidRDefault="00ED565D" w:rsidP="0098711B">
            <w:pPr>
              <w:tabs>
                <w:tab w:val="left" w:pos="1843"/>
              </w:tabs>
              <w:spacing w:line="360" w:lineRule="auto"/>
              <w:ind w:left="-113" w:right="-113"/>
              <w:jc w:val="center"/>
              <w:rPr>
                <w:rFonts w:ascii="Times New Roman" w:hAnsi="Times New Roman" w:cs="Times New Roman"/>
                <w:b/>
                <w:bCs/>
                <w:sz w:val="28"/>
                <w:szCs w:val="28"/>
              </w:rPr>
            </w:pPr>
            <w:r w:rsidRPr="00127BE8">
              <w:rPr>
                <w:rFonts w:ascii="Times New Roman" w:hAnsi="Times New Roman" w:cs="Times New Roman"/>
                <w:b/>
                <w:bCs/>
                <w:sz w:val="28"/>
                <w:szCs w:val="28"/>
              </w:rPr>
              <w:t>Trọng lượng các nhóm chuột (g)</w:t>
            </w:r>
            <w:r>
              <w:rPr>
                <w:rFonts w:ascii="Times New Roman" w:hAnsi="Times New Roman" w:cs="Times New Roman"/>
                <w:b/>
                <w:bCs/>
                <w:sz w:val="28"/>
                <w:szCs w:val="28"/>
              </w:rPr>
              <w:t xml:space="preserve"> </w:t>
            </w:r>
            <m:oMath>
              <m:acc>
                <m:accPr>
                  <m:chr m:val="̅"/>
                  <m:ctrlPr>
                    <w:rPr>
                      <w:rFonts w:ascii="Cambria Math" w:hAnsi="Cambria Math" w:cs="Times New Roman"/>
                      <w:b/>
                      <w:iCs/>
                      <w:spacing w:val="-6"/>
                      <w:sz w:val="28"/>
                      <w:szCs w:val="28"/>
                    </w:rPr>
                  </m:ctrlPr>
                </m:accPr>
                <m:e>
                  <m:r>
                    <m:rPr>
                      <m:sty m:val="b"/>
                    </m:rPr>
                    <w:rPr>
                      <w:rFonts w:ascii="Cambria Math" w:hAnsi="Cambria Math" w:cs="Times New Roman"/>
                      <w:spacing w:val="-6"/>
                      <w:sz w:val="28"/>
                      <w:szCs w:val="28"/>
                    </w:rPr>
                    <m:t>X</m:t>
                  </m:r>
                </m:e>
              </m:acc>
              <m:r>
                <m:rPr>
                  <m:sty m:val="bi"/>
                </m:rPr>
                <w:rPr>
                  <w:rFonts w:ascii="Cambria Math" w:hAnsi="Cambria Math" w:cs="Times New Roman"/>
                  <w:spacing w:val="-6"/>
                  <w:sz w:val="28"/>
                  <w:szCs w:val="28"/>
                </w:rPr>
                <m:t xml:space="preserve"> </m:t>
              </m:r>
            </m:oMath>
            <w:r w:rsidRPr="00EF4524">
              <w:rPr>
                <w:rFonts w:ascii="Times New Roman" w:hAnsi="Times New Roman" w:cs="Times New Roman"/>
                <w:b/>
                <w:spacing w:val="-6"/>
                <w:sz w:val="28"/>
                <w:szCs w:val="28"/>
              </w:rPr>
              <w:t>± SEM</w:t>
            </w:r>
          </w:p>
        </w:tc>
        <w:tc>
          <w:tcPr>
            <w:tcW w:w="1276" w:type="dxa"/>
            <w:vMerge w:val="restart"/>
            <w:vAlign w:val="center"/>
          </w:tcPr>
          <w:p w14:paraId="43A4DA01" w14:textId="6FE3D7DB" w:rsidR="00ED565D" w:rsidRPr="00C13C59" w:rsidRDefault="00FF41DD" w:rsidP="0098711B">
            <w:pPr>
              <w:tabs>
                <w:tab w:val="left" w:pos="1843"/>
              </w:tabs>
              <w:spacing w:line="360" w:lineRule="auto"/>
              <w:ind w:left="-113" w:right="-113"/>
              <w:jc w:val="center"/>
              <w:rPr>
                <w:rFonts w:ascii="Times New Roman" w:hAnsi="Times New Roman" w:cs="Times New Roman"/>
                <w:b/>
                <w:bCs/>
                <w:sz w:val="28"/>
                <w:szCs w:val="28"/>
                <w:vertAlign w:val="subscript"/>
              </w:rPr>
            </w:pPr>
            <w:r w:rsidRPr="00127BE8">
              <w:rPr>
                <w:rFonts w:ascii="Times New Roman" w:hAnsi="Times New Roman" w:cs="Times New Roman"/>
                <w:b/>
                <w:bCs/>
                <w:sz w:val="28"/>
                <w:szCs w:val="28"/>
              </w:rPr>
              <w:t>p</w:t>
            </w:r>
            <w:r w:rsidR="00C13C59">
              <w:rPr>
                <w:rFonts w:ascii="Times New Roman" w:hAnsi="Times New Roman" w:cs="Times New Roman"/>
                <w:b/>
                <w:bCs/>
                <w:sz w:val="28"/>
                <w:szCs w:val="28"/>
                <w:vertAlign w:val="subscript"/>
              </w:rPr>
              <w:t>abc</w:t>
            </w:r>
          </w:p>
        </w:tc>
      </w:tr>
      <w:tr w:rsidR="00ED565D" w:rsidRPr="00127BE8" w14:paraId="556CC225" w14:textId="77777777" w:rsidTr="00C13C59">
        <w:trPr>
          <w:jc w:val="center"/>
        </w:trPr>
        <w:tc>
          <w:tcPr>
            <w:tcW w:w="2547" w:type="dxa"/>
            <w:vMerge/>
            <w:vAlign w:val="center"/>
          </w:tcPr>
          <w:p w14:paraId="544005C9" w14:textId="77777777" w:rsidR="00ED565D" w:rsidRPr="00127BE8" w:rsidRDefault="00ED565D" w:rsidP="0098711B">
            <w:pPr>
              <w:tabs>
                <w:tab w:val="left" w:pos="1843"/>
              </w:tabs>
              <w:spacing w:line="360" w:lineRule="auto"/>
              <w:ind w:left="-113" w:right="-113"/>
              <w:jc w:val="center"/>
              <w:rPr>
                <w:rFonts w:ascii="Times New Roman" w:hAnsi="Times New Roman" w:cs="Times New Roman"/>
                <w:b/>
                <w:bCs/>
                <w:sz w:val="28"/>
                <w:szCs w:val="28"/>
              </w:rPr>
            </w:pPr>
          </w:p>
        </w:tc>
        <w:tc>
          <w:tcPr>
            <w:tcW w:w="1816" w:type="dxa"/>
            <w:vAlign w:val="center"/>
          </w:tcPr>
          <w:p w14:paraId="372AD70C" w14:textId="7116C25D" w:rsidR="00ED565D" w:rsidRPr="00127BE8" w:rsidRDefault="00ED565D" w:rsidP="0098711B">
            <w:pPr>
              <w:tabs>
                <w:tab w:val="left" w:pos="1843"/>
              </w:tabs>
              <w:spacing w:line="360" w:lineRule="auto"/>
              <w:ind w:left="-113" w:right="-113"/>
              <w:jc w:val="center"/>
              <w:rPr>
                <w:rFonts w:ascii="Times New Roman" w:hAnsi="Times New Roman" w:cs="Times New Roman"/>
                <w:b/>
                <w:bCs/>
                <w:sz w:val="28"/>
                <w:szCs w:val="28"/>
              </w:rPr>
            </w:pPr>
            <w:r w:rsidRPr="00127BE8">
              <w:rPr>
                <w:rFonts w:ascii="Times New Roman" w:hAnsi="Times New Roman" w:cs="Times New Roman"/>
                <w:b/>
                <w:bCs/>
                <w:sz w:val="28"/>
                <w:szCs w:val="28"/>
              </w:rPr>
              <w:t>AD + EX</w:t>
            </w:r>
            <w:r w:rsidR="00C13C59">
              <w:rPr>
                <w:rFonts w:ascii="Times New Roman" w:hAnsi="Times New Roman" w:cs="Times New Roman"/>
                <w:b/>
                <w:bCs/>
                <w:sz w:val="28"/>
                <w:szCs w:val="28"/>
              </w:rPr>
              <w:t xml:space="preserve"> (a)</w:t>
            </w:r>
          </w:p>
          <w:p w14:paraId="0188B7D6" w14:textId="77777777" w:rsidR="00ED565D" w:rsidRPr="00127BE8" w:rsidRDefault="00ED565D" w:rsidP="0098711B">
            <w:pPr>
              <w:tabs>
                <w:tab w:val="left" w:pos="1843"/>
              </w:tabs>
              <w:spacing w:line="360" w:lineRule="auto"/>
              <w:ind w:left="-113" w:right="-113"/>
              <w:jc w:val="center"/>
              <w:rPr>
                <w:rFonts w:ascii="Times New Roman" w:hAnsi="Times New Roman" w:cs="Times New Roman"/>
                <w:b/>
                <w:bCs/>
                <w:sz w:val="28"/>
                <w:szCs w:val="28"/>
              </w:rPr>
            </w:pPr>
            <w:r w:rsidRPr="00127BE8">
              <w:rPr>
                <w:rFonts w:ascii="Times New Roman" w:hAnsi="Times New Roman" w:cs="Times New Roman"/>
                <w:b/>
                <w:bCs/>
                <w:sz w:val="28"/>
                <w:szCs w:val="28"/>
              </w:rPr>
              <w:t>n = 8</w:t>
            </w:r>
          </w:p>
        </w:tc>
        <w:tc>
          <w:tcPr>
            <w:tcW w:w="2011" w:type="dxa"/>
            <w:vAlign w:val="center"/>
          </w:tcPr>
          <w:p w14:paraId="7501435D" w14:textId="537234FD" w:rsidR="00ED565D" w:rsidRPr="00127BE8" w:rsidRDefault="00ED565D" w:rsidP="0098711B">
            <w:pPr>
              <w:tabs>
                <w:tab w:val="left" w:pos="1843"/>
              </w:tabs>
              <w:spacing w:line="360" w:lineRule="auto"/>
              <w:ind w:left="-113" w:right="-113"/>
              <w:jc w:val="center"/>
              <w:rPr>
                <w:rFonts w:ascii="Times New Roman" w:hAnsi="Times New Roman" w:cs="Times New Roman"/>
                <w:b/>
                <w:bCs/>
                <w:sz w:val="28"/>
                <w:szCs w:val="28"/>
              </w:rPr>
            </w:pPr>
            <w:r w:rsidRPr="00127BE8">
              <w:rPr>
                <w:rFonts w:ascii="Times New Roman" w:hAnsi="Times New Roman" w:cs="Times New Roman"/>
                <w:b/>
                <w:bCs/>
                <w:sz w:val="28"/>
                <w:szCs w:val="28"/>
              </w:rPr>
              <w:t>AD + MSC</w:t>
            </w:r>
            <w:r w:rsidR="00C13C59">
              <w:rPr>
                <w:rFonts w:ascii="Times New Roman" w:hAnsi="Times New Roman" w:cs="Times New Roman"/>
                <w:b/>
                <w:bCs/>
                <w:sz w:val="28"/>
                <w:szCs w:val="28"/>
              </w:rPr>
              <w:t xml:space="preserve"> (b)</w:t>
            </w:r>
          </w:p>
          <w:p w14:paraId="4C823096" w14:textId="77777777" w:rsidR="00ED565D" w:rsidRPr="00127BE8" w:rsidRDefault="00ED565D" w:rsidP="0098711B">
            <w:pPr>
              <w:tabs>
                <w:tab w:val="left" w:pos="1843"/>
              </w:tabs>
              <w:spacing w:line="360" w:lineRule="auto"/>
              <w:ind w:left="-113" w:right="-113"/>
              <w:jc w:val="center"/>
              <w:rPr>
                <w:rFonts w:ascii="Times New Roman" w:hAnsi="Times New Roman" w:cs="Times New Roman"/>
                <w:b/>
                <w:bCs/>
                <w:sz w:val="28"/>
                <w:szCs w:val="28"/>
              </w:rPr>
            </w:pPr>
            <w:r w:rsidRPr="00127BE8">
              <w:rPr>
                <w:rFonts w:ascii="Times New Roman" w:hAnsi="Times New Roman" w:cs="Times New Roman"/>
                <w:b/>
                <w:bCs/>
                <w:sz w:val="28"/>
                <w:szCs w:val="28"/>
              </w:rPr>
              <w:t>n = 8</w:t>
            </w:r>
          </w:p>
        </w:tc>
        <w:tc>
          <w:tcPr>
            <w:tcW w:w="1843" w:type="dxa"/>
            <w:vAlign w:val="center"/>
          </w:tcPr>
          <w:p w14:paraId="398EBBCA" w14:textId="523BCF62" w:rsidR="00ED565D" w:rsidRPr="00127BE8" w:rsidRDefault="00ED565D" w:rsidP="0098711B">
            <w:pPr>
              <w:tabs>
                <w:tab w:val="left" w:pos="1843"/>
              </w:tabs>
              <w:spacing w:line="360" w:lineRule="auto"/>
              <w:ind w:left="-113" w:right="-113"/>
              <w:jc w:val="center"/>
              <w:rPr>
                <w:rFonts w:ascii="Times New Roman" w:hAnsi="Times New Roman" w:cs="Times New Roman"/>
                <w:b/>
                <w:bCs/>
                <w:sz w:val="28"/>
                <w:szCs w:val="28"/>
              </w:rPr>
            </w:pPr>
            <w:r w:rsidRPr="00127BE8">
              <w:rPr>
                <w:rFonts w:ascii="Times New Roman" w:hAnsi="Times New Roman" w:cs="Times New Roman"/>
                <w:b/>
                <w:bCs/>
                <w:sz w:val="28"/>
                <w:szCs w:val="28"/>
              </w:rPr>
              <w:t>AD + NaCl</w:t>
            </w:r>
            <w:r w:rsidR="00C13C59">
              <w:rPr>
                <w:rFonts w:ascii="Times New Roman" w:hAnsi="Times New Roman" w:cs="Times New Roman"/>
                <w:b/>
                <w:bCs/>
                <w:sz w:val="28"/>
                <w:szCs w:val="28"/>
              </w:rPr>
              <w:t xml:space="preserve"> (c)</w:t>
            </w:r>
          </w:p>
          <w:p w14:paraId="33C7114C" w14:textId="77777777" w:rsidR="00ED565D" w:rsidRPr="00127BE8" w:rsidRDefault="00ED565D" w:rsidP="0098711B">
            <w:pPr>
              <w:tabs>
                <w:tab w:val="left" w:pos="1843"/>
              </w:tabs>
              <w:spacing w:line="360" w:lineRule="auto"/>
              <w:ind w:left="-113" w:right="-113"/>
              <w:jc w:val="center"/>
              <w:rPr>
                <w:rFonts w:ascii="Times New Roman" w:hAnsi="Times New Roman" w:cs="Times New Roman"/>
                <w:b/>
                <w:bCs/>
                <w:sz w:val="28"/>
                <w:szCs w:val="28"/>
              </w:rPr>
            </w:pPr>
            <w:r w:rsidRPr="00127BE8">
              <w:rPr>
                <w:rFonts w:ascii="Times New Roman" w:hAnsi="Times New Roman" w:cs="Times New Roman"/>
                <w:b/>
                <w:bCs/>
                <w:sz w:val="28"/>
                <w:szCs w:val="28"/>
              </w:rPr>
              <w:t>n = 8</w:t>
            </w:r>
          </w:p>
        </w:tc>
        <w:tc>
          <w:tcPr>
            <w:tcW w:w="1276" w:type="dxa"/>
            <w:vMerge/>
            <w:vAlign w:val="center"/>
          </w:tcPr>
          <w:p w14:paraId="76EF4D13" w14:textId="77777777" w:rsidR="00ED565D" w:rsidRPr="00127BE8" w:rsidRDefault="00ED565D" w:rsidP="0098711B">
            <w:pPr>
              <w:tabs>
                <w:tab w:val="left" w:pos="1843"/>
              </w:tabs>
              <w:spacing w:line="360" w:lineRule="auto"/>
              <w:ind w:left="-113" w:right="-113"/>
              <w:jc w:val="center"/>
              <w:rPr>
                <w:rFonts w:ascii="Times New Roman" w:hAnsi="Times New Roman" w:cs="Times New Roman"/>
                <w:sz w:val="28"/>
                <w:szCs w:val="28"/>
              </w:rPr>
            </w:pPr>
          </w:p>
        </w:tc>
      </w:tr>
      <w:tr w:rsidR="00ED565D" w:rsidRPr="00127BE8" w14:paraId="42B921CC" w14:textId="77777777" w:rsidTr="00C13C59">
        <w:trPr>
          <w:jc w:val="center"/>
        </w:trPr>
        <w:tc>
          <w:tcPr>
            <w:tcW w:w="2547" w:type="dxa"/>
            <w:vAlign w:val="center"/>
          </w:tcPr>
          <w:p w14:paraId="4860E32D" w14:textId="3BDDA17D" w:rsidR="00ED565D" w:rsidRPr="00C13C59" w:rsidRDefault="00ED565D" w:rsidP="0098711B">
            <w:pPr>
              <w:tabs>
                <w:tab w:val="left" w:pos="1843"/>
              </w:tabs>
              <w:spacing w:line="360" w:lineRule="auto"/>
              <w:ind w:left="-113" w:right="-113"/>
              <w:jc w:val="center"/>
              <w:rPr>
                <w:rFonts w:ascii="Times New Roman" w:hAnsi="Times New Roman" w:cs="Times New Roman"/>
                <w:spacing w:val="-4"/>
                <w:sz w:val="28"/>
                <w:szCs w:val="28"/>
              </w:rPr>
            </w:pPr>
            <w:r w:rsidRPr="00C13C59">
              <w:rPr>
                <w:rFonts w:ascii="Times New Roman" w:hAnsi="Times New Roman" w:cs="Times New Roman"/>
                <w:spacing w:val="-4"/>
                <w:sz w:val="28"/>
                <w:szCs w:val="28"/>
              </w:rPr>
              <w:t>Trước điều trị</w:t>
            </w:r>
            <w:r w:rsidR="00C13C59" w:rsidRPr="00C13C59">
              <w:rPr>
                <w:rFonts w:ascii="Times New Roman" w:hAnsi="Times New Roman" w:cs="Times New Roman"/>
                <w:spacing w:val="-4"/>
                <w:sz w:val="28"/>
                <w:szCs w:val="28"/>
              </w:rPr>
              <w:t xml:space="preserve"> (0)</w:t>
            </w:r>
          </w:p>
        </w:tc>
        <w:tc>
          <w:tcPr>
            <w:tcW w:w="1816" w:type="dxa"/>
            <w:vAlign w:val="center"/>
          </w:tcPr>
          <w:p w14:paraId="47F8181A" w14:textId="77777777" w:rsidR="00ED565D" w:rsidRPr="00127BE8" w:rsidRDefault="00ED565D" w:rsidP="0098711B">
            <w:pPr>
              <w:tabs>
                <w:tab w:val="left" w:pos="1843"/>
              </w:tabs>
              <w:spacing w:line="360" w:lineRule="auto"/>
              <w:ind w:left="-113" w:right="-113"/>
              <w:jc w:val="center"/>
              <w:rPr>
                <w:rFonts w:ascii="Times New Roman" w:hAnsi="Times New Roman" w:cs="Times New Roman"/>
                <w:sz w:val="28"/>
                <w:szCs w:val="28"/>
              </w:rPr>
            </w:pPr>
            <w:r w:rsidRPr="00127BE8">
              <w:rPr>
                <w:rFonts w:ascii="Times New Roman" w:eastAsia="Times New Roman" w:hAnsi="Times New Roman" w:cs="Times New Roman"/>
                <w:color w:val="000000"/>
                <w:sz w:val="28"/>
                <w:szCs w:val="28"/>
              </w:rPr>
              <w:t>274,88 ±</w:t>
            </w:r>
            <w:r>
              <w:rPr>
                <w:rFonts w:ascii="Times New Roman" w:eastAsia="Times New Roman" w:hAnsi="Times New Roman" w:cs="Times New Roman"/>
                <w:color w:val="000000"/>
                <w:sz w:val="28"/>
                <w:szCs w:val="28"/>
              </w:rPr>
              <w:t xml:space="preserve"> </w:t>
            </w:r>
            <w:r w:rsidRPr="00127BE8">
              <w:rPr>
                <w:rFonts w:ascii="Times New Roman" w:eastAsia="Times New Roman" w:hAnsi="Times New Roman" w:cs="Times New Roman"/>
                <w:color w:val="000000"/>
                <w:sz w:val="28"/>
                <w:szCs w:val="28"/>
              </w:rPr>
              <w:t>23,31</w:t>
            </w:r>
          </w:p>
        </w:tc>
        <w:tc>
          <w:tcPr>
            <w:tcW w:w="2011" w:type="dxa"/>
            <w:vAlign w:val="center"/>
          </w:tcPr>
          <w:p w14:paraId="13C186B9" w14:textId="77777777" w:rsidR="00ED565D" w:rsidRPr="00127BE8" w:rsidRDefault="00ED565D" w:rsidP="0098711B">
            <w:pPr>
              <w:tabs>
                <w:tab w:val="left" w:pos="1843"/>
              </w:tabs>
              <w:spacing w:line="360" w:lineRule="auto"/>
              <w:ind w:left="-113" w:right="-113"/>
              <w:jc w:val="center"/>
              <w:rPr>
                <w:rFonts w:ascii="Times New Roman" w:hAnsi="Times New Roman" w:cs="Times New Roman"/>
                <w:sz w:val="28"/>
                <w:szCs w:val="28"/>
              </w:rPr>
            </w:pPr>
            <w:r w:rsidRPr="00127BE8">
              <w:rPr>
                <w:rFonts w:ascii="Times New Roman" w:eastAsia="Times New Roman" w:hAnsi="Times New Roman" w:cs="Times New Roman"/>
                <w:color w:val="000000"/>
                <w:sz w:val="28"/>
                <w:szCs w:val="28"/>
              </w:rPr>
              <w:t>297,75 ± 8,04</w:t>
            </w:r>
          </w:p>
        </w:tc>
        <w:tc>
          <w:tcPr>
            <w:tcW w:w="1843" w:type="dxa"/>
            <w:vAlign w:val="center"/>
          </w:tcPr>
          <w:p w14:paraId="025A228E" w14:textId="77777777" w:rsidR="00ED565D" w:rsidRPr="00127BE8" w:rsidRDefault="00ED565D" w:rsidP="0098711B">
            <w:pPr>
              <w:tabs>
                <w:tab w:val="left" w:pos="1843"/>
              </w:tabs>
              <w:spacing w:line="360" w:lineRule="auto"/>
              <w:ind w:left="-113" w:right="-113"/>
              <w:jc w:val="center"/>
              <w:rPr>
                <w:rFonts w:ascii="Times New Roman" w:hAnsi="Times New Roman" w:cs="Times New Roman"/>
                <w:sz w:val="28"/>
                <w:szCs w:val="28"/>
              </w:rPr>
            </w:pPr>
            <w:r w:rsidRPr="00127BE8">
              <w:rPr>
                <w:rFonts w:ascii="Times New Roman" w:eastAsia="Times New Roman" w:hAnsi="Times New Roman" w:cs="Times New Roman"/>
                <w:color w:val="000000"/>
                <w:sz w:val="28"/>
                <w:szCs w:val="28"/>
              </w:rPr>
              <w:t>257,18 ± 9,72</w:t>
            </w:r>
          </w:p>
        </w:tc>
        <w:tc>
          <w:tcPr>
            <w:tcW w:w="1276" w:type="dxa"/>
            <w:vAlign w:val="center"/>
          </w:tcPr>
          <w:p w14:paraId="56EC4FAA" w14:textId="4ED5A738" w:rsidR="00ED565D" w:rsidRPr="00C13C59" w:rsidRDefault="00C13C59" w:rsidP="0098711B">
            <w:pPr>
              <w:tabs>
                <w:tab w:val="left" w:pos="1843"/>
              </w:tabs>
              <w:spacing w:line="360" w:lineRule="auto"/>
              <w:ind w:left="-113" w:right="-113"/>
              <w:jc w:val="center"/>
              <w:rPr>
                <w:rFonts w:ascii="Times New Roman" w:hAnsi="Times New Roman" w:cs="Times New Roman"/>
                <w:sz w:val="28"/>
                <w:szCs w:val="28"/>
              </w:rPr>
            </w:pPr>
            <w:r w:rsidRPr="00C13C59">
              <w:rPr>
                <w:rFonts w:ascii="Times New Roman" w:hAnsi="Times New Roman" w:cs="Times New Roman"/>
                <w:sz w:val="28"/>
                <w:szCs w:val="28"/>
              </w:rPr>
              <w:t>&gt;</w:t>
            </w:r>
            <w:r>
              <w:rPr>
                <w:rFonts w:ascii="Times New Roman" w:hAnsi="Times New Roman" w:cs="Times New Roman"/>
                <w:sz w:val="28"/>
                <w:szCs w:val="28"/>
              </w:rPr>
              <w:t xml:space="preserve"> 0,05</w:t>
            </w:r>
          </w:p>
        </w:tc>
      </w:tr>
      <w:tr w:rsidR="00C13C59" w:rsidRPr="00127BE8" w14:paraId="37CCB188" w14:textId="77777777" w:rsidTr="00C13C59">
        <w:trPr>
          <w:jc w:val="center"/>
        </w:trPr>
        <w:tc>
          <w:tcPr>
            <w:tcW w:w="2547" w:type="dxa"/>
            <w:vAlign w:val="center"/>
          </w:tcPr>
          <w:p w14:paraId="53527550" w14:textId="4B25986F" w:rsidR="00C13C59" w:rsidRPr="00C13C59" w:rsidRDefault="00C13C59" w:rsidP="0098711B">
            <w:pPr>
              <w:tabs>
                <w:tab w:val="left" w:pos="1843"/>
              </w:tabs>
              <w:spacing w:line="360" w:lineRule="auto"/>
              <w:ind w:left="-113" w:right="-113"/>
              <w:jc w:val="center"/>
              <w:rPr>
                <w:rFonts w:ascii="Times New Roman" w:hAnsi="Times New Roman" w:cs="Times New Roman"/>
                <w:spacing w:val="-4"/>
                <w:sz w:val="28"/>
                <w:szCs w:val="28"/>
              </w:rPr>
            </w:pPr>
            <w:r w:rsidRPr="00C13C59">
              <w:rPr>
                <w:rFonts w:ascii="Times New Roman" w:hAnsi="Times New Roman" w:cs="Times New Roman"/>
                <w:spacing w:val="-4"/>
                <w:sz w:val="28"/>
                <w:szCs w:val="28"/>
              </w:rPr>
              <w:t>Sau điều trị 7 ngày (1)</w:t>
            </w:r>
          </w:p>
        </w:tc>
        <w:tc>
          <w:tcPr>
            <w:tcW w:w="1816" w:type="dxa"/>
            <w:vAlign w:val="center"/>
          </w:tcPr>
          <w:p w14:paraId="1D6B4E9D" w14:textId="77777777" w:rsidR="00C13C59" w:rsidRPr="00127BE8" w:rsidRDefault="00C13C59" w:rsidP="0098711B">
            <w:pPr>
              <w:tabs>
                <w:tab w:val="left" w:pos="1843"/>
              </w:tabs>
              <w:spacing w:line="360" w:lineRule="auto"/>
              <w:ind w:left="-113" w:right="-113"/>
              <w:jc w:val="center"/>
              <w:rPr>
                <w:rFonts w:ascii="Times New Roman" w:hAnsi="Times New Roman" w:cs="Times New Roman"/>
                <w:sz w:val="28"/>
                <w:szCs w:val="28"/>
              </w:rPr>
            </w:pPr>
            <w:r w:rsidRPr="00127BE8">
              <w:rPr>
                <w:rFonts w:ascii="Times New Roman" w:eastAsia="Times New Roman" w:hAnsi="Times New Roman" w:cs="Times New Roman"/>
                <w:color w:val="000000"/>
                <w:sz w:val="28"/>
                <w:szCs w:val="28"/>
              </w:rPr>
              <w:t>276,86 ± 20,35</w:t>
            </w:r>
          </w:p>
        </w:tc>
        <w:tc>
          <w:tcPr>
            <w:tcW w:w="2011" w:type="dxa"/>
            <w:vAlign w:val="center"/>
          </w:tcPr>
          <w:p w14:paraId="38B39AA1" w14:textId="77777777" w:rsidR="00C13C59" w:rsidRPr="00127BE8" w:rsidRDefault="00C13C59" w:rsidP="0098711B">
            <w:pPr>
              <w:tabs>
                <w:tab w:val="left" w:pos="1843"/>
              </w:tabs>
              <w:spacing w:line="360" w:lineRule="auto"/>
              <w:ind w:left="-113" w:right="-113"/>
              <w:jc w:val="center"/>
              <w:rPr>
                <w:rFonts w:ascii="Times New Roman" w:hAnsi="Times New Roman" w:cs="Times New Roman"/>
                <w:sz w:val="28"/>
                <w:szCs w:val="28"/>
              </w:rPr>
            </w:pPr>
            <w:r w:rsidRPr="00127BE8">
              <w:rPr>
                <w:rFonts w:ascii="Times New Roman" w:eastAsia="Times New Roman" w:hAnsi="Times New Roman" w:cs="Times New Roman"/>
                <w:color w:val="000000"/>
                <w:sz w:val="28"/>
                <w:szCs w:val="28"/>
              </w:rPr>
              <w:t>273,88 ± 7,16</w:t>
            </w:r>
          </w:p>
        </w:tc>
        <w:tc>
          <w:tcPr>
            <w:tcW w:w="1843" w:type="dxa"/>
            <w:vAlign w:val="center"/>
          </w:tcPr>
          <w:p w14:paraId="5D3FD1CD" w14:textId="77777777" w:rsidR="00C13C59" w:rsidRPr="00127BE8" w:rsidRDefault="00C13C59" w:rsidP="0098711B">
            <w:pPr>
              <w:tabs>
                <w:tab w:val="left" w:pos="1843"/>
              </w:tabs>
              <w:spacing w:line="360" w:lineRule="auto"/>
              <w:ind w:left="-113" w:right="-113"/>
              <w:jc w:val="center"/>
              <w:rPr>
                <w:rFonts w:ascii="Times New Roman" w:hAnsi="Times New Roman" w:cs="Times New Roman"/>
                <w:sz w:val="28"/>
                <w:szCs w:val="28"/>
              </w:rPr>
            </w:pPr>
            <w:r w:rsidRPr="00127BE8">
              <w:rPr>
                <w:rFonts w:ascii="Times New Roman" w:eastAsia="Times New Roman" w:hAnsi="Times New Roman" w:cs="Times New Roman"/>
                <w:color w:val="000000"/>
                <w:sz w:val="28"/>
                <w:szCs w:val="28"/>
              </w:rPr>
              <w:t>279,13 ± 18,86</w:t>
            </w:r>
          </w:p>
        </w:tc>
        <w:tc>
          <w:tcPr>
            <w:tcW w:w="1276" w:type="dxa"/>
          </w:tcPr>
          <w:p w14:paraId="746091F7" w14:textId="32C06F4E" w:rsidR="00C13C59" w:rsidRPr="00127BE8" w:rsidRDefault="00C13C59" w:rsidP="0098711B">
            <w:pPr>
              <w:tabs>
                <w:tab w:val="left" w:pos="1843"/>
              </w:tabs>
              <w:spacing w:line="360" w:lineRule="auto"/>
              <w:ind w:left="-113" w:right="-113"/>
              <w:jc w:val="center"/>
              <w:rPr>
                <w:rFonts w:ascii="Times New Roman" w:hAnsi="Times New Roman" w:cs="Times New Roman"/>
                <w:sz w:val="28"/>
                <w:szCs w:val="28"/>
              </w:rPr>
            </w:pPr>
            <w:r w:rsidRPr="00D92794">
              <w:rPr>
                <w:rFonts w:ascii="Times New Roman" w:hAnsi="Times New Roman" w:cs="Times New Roman"/>
                <w:sz w:val="28"/>
                <w:szCs w:val="28"/>
              </w:rPr>
              <w:t>&gt; 0,05</w:t>
            </w:r>
          </w:p>
        </w:tc>
      </w:tr>
      <w:tr w:rsidR="00C13C59" w:rsidRPr="00127BE8" w14:paraId="6FC9C3BA" w14:textId="77777777" w:rsidTr="00C13C59">
        <w:trPr>
          <w:jc w:val="center"/>
        </w:trPr>
        <w:tc>
          <w:tcPr>
            <w:tcW w:w="2547" w:type="dxa"/>
            <w:vAlign w:val="center"/>
          </w:tcPr>
          <w:p w14:paraId="42C39189" w14:textId="79197A16" w:rsidR="00C13C59" w:rsidRPr="00C13C59" w:rsidRDefault="00C13C59" w:rsidP="0098711B">
            <w:pPr>
              <w:tabs>
                <w:tab w:val="left" w:pos="1843"/>
              </w:tabs>
              <w:spacing w:line="360" w:lineRule="auto"/>
              <w:ind w:left="-113" w:right="-57"/>
              <w:jc w:val="center"/>
              <w:rPr>
                <w:rFonts w:ascii="Times New Roman" w:hAnsi="Times New Roman" w:cs="Times New Roman"/>
                <w:spacing w:val="-8"/>
                <w:sz w:val="28"/>
                <w:szCs w:val="28"/>
              </w:rPr>
            </w:pPr>
            <w:r w:rsidRPr="00C13C59">
              <w:rPr>
                <w:rFonts w:ascii="Times New Roman" w:hAnsi="Times New Roman" w:cs="Times New Roman"/>
                <w:spacing w:val="-8"/>
                <w:sz w:val="28"/>
                <w:szCs w:val="28"/>
              </w:rPr>
              <w:t>Sau điều trị 14 ngày (2)</w:t>
            </w:r>
          </w:p>
        </w:tc>
        <w:tc>
          <w:tcPr>
            <w:tcW w:w="1816" w:type="dxa"/>
            <w:vAlign w:val="center"/>
          </w:tcPr>
          <w:p w14:paraId="63B31A85" w14:textId="77777777" w:rsidR="00C13C59" w:rsidRPr="00127BE8" w:rsidRDefault="00C13C59" w:rsidP="0098711B">
            <w:pPr>
              <w:tabs>
                <w:tab w:val="left" w:pos="1843"/>
              </w:tabs>
              <w:spacing w:line="360" w:lineRule="auto"/>
              <w:ind w:left="-113" w:right="-113"/>
              <w:jc w:val="center"/>
              <w:rPr>
                <w:rFonts w:ascii="Times New Roman" w:hAnsi="Times New Roman" w:cs="Times New Roman"/>
                <w:sz w:val="28"/>
                <w:szCs w:val="28"/>
              </w:rPr>
            </w:pPr>
            <w:r w:rsidRPr="00127BE8">
              <w:rPr>
                <w:rFonts w:ascii="Times New Roman" w:eastAsia="Times New Roman" w:hAnsi="Times New Roman" w:cs="Times New Roman"/>
                <w:color w:val="000000"/>
                <w:sz w:val="28"/>
                <w:szCs w:val="28"/>
              </w:rPr>
              <w:t>319,74 ± 24,03</w:t>
            </w:r>
          </w:p>
        </w:tc>
        <w:tc>
          <w:tcPr>
            <w:tcW w:w="2011" w:type="dxa"/>
            <w:vAlign w:val="center"/>
          </w:tcPr>
          <w:p w14:paraId="690D53C7" w14:textId="77777777" w:rsidR="00C13C59" w:rsidRPr="00127BE8" w:rsidRDefault="00C13C59" w:rsidP="0098711B">
            <w:pPr>
              <w:tabs>
                <w:tab w:val="left" w:pos="1843"/>
              </w:tabs>
              <w:spacing w:line="360" w:lineRule="auto"/>
              <w:ind w:left="-113" w:right="-113"/>
              <w:jc w:val="center"/>
              <w:rPr>
                <w:rFonts w:ascii="Times New Roman" w:hAnsi="Times New Roman" w:cs="Times New Roman"/>
                <w:sz w:val="28"/>
                <w:szCs w:val="28"/>
              </w:rPr>
            </w:pPr>
            <w:r w:rsidRPr="00127BE8">
              <w:rPr>
                <w:rFonts w:ascii="Times New Roman" w:eastAsia="Times New Roman" w:hAnsi="Times New Roman" w:cs="Times New Roman"/>
                <w:color w:val="000000"/>
                <w:sz w:val="28"/>
                <w:szCs w:val="28"/>
              </w:rPr>
              <w:t>299,75 ± 11,54</w:t>
            </w:r>
          </w:p>
        </w:tc>
        <w:tc>
          <w:tcPr>
            <w:tcW w:w="1843" w:type="dxa"/>
            <w:vAlign w:val="center"/>
          </w:tcPr>
          <w:p w14:paraId="3F53F5F9" w14:textId="77777777" w:rsidR="00C13C59" w:rsidRPr="00127BE8" w:rsidRDefault="00C13C59" w:rsidP="0098711B">
            <w:pPr>
              <w:tabs>
                <w:tab w:val="left" w:pos="1843"/>
              </w:tabs>
              <w:spacing w:line="360" w:lineRule="auto"/>
              <w:ind w:left="-113" w:right="-113"/>
              <w:jc w:val="center"/>
              <w:rPr>
                <w:rFonts w:ascii="Times New Roman" w:hAnsi="Times New Roman" w:cs="Times New Roman"/>
                <w:sz w:val="28"/>
                <w:szCs w:val="28"/>
              </w:rPr>
            </w:pPr>
            <w:r w:rsidRPr="00127BE8">
              <w:rPr>
                <w:rFonts w:ascii="Times New Roman" w:eastAsia="Times New Roman" w:hAnsi="Times New Roman" w:cs="Times New Roman"/>
                <w:color w:val="000000"/>
                <w:sz w:val="28"/>
                <w:szCs w:val="28"/>
              </w:rPr>
              <w:t>300,54 ± 19,69</w:t>
            </w:r>
          </w:p>
        </w:tc>
        <w:tc>
          <w:tcPr>
            <w:tcW w:w="1276" w:type="dxa"/>
          </w:tcPr>
          <w:p w14:paraId="131034E4" w14:textId="1B7AC87F" w:rsidR="00C13C59" w:rsidRPr="00127BE8" w:rsidRDefault="00C13C59" w:rsidP="0098711B">
            <w:pPr>
              <w:tabs>
                <w:tab w:val="left" w:pos="1843"/>
              </w:tabs>
              <w:spacing w:line="360" w:lineRule="auto"/>
              <w:ind w:left="-113" w:right="-113"/>
              <w:jc w:val="center"/>
              <w:rPr>
                <w:rFonts w:ascii="Times New Roman" w:hAnsi="Times New Roman" w:cs="Times New Roman"/>
                <w:sz w:val="28"/>
                <w:szCs w:val="28"/>
              </w:rPr>
            </w:pPr>
            <w:r w:rsidRPr="00D92794">
              <w:rPr>
                <w:rFonts w:ascii="Times New Roman" w:hAnsi="Times New Roman" w:cs="Times New Roman"/>
                <w:sz w:val="28"/>
                <w:szCs w:val="28"/>
              </w:rPr>
              <w:t>&gt; 0,05</w:t>
            </w:r>
          </w:p>
        </w:tc>
      </w:tr>
      <w:tr w:rsidR="00C13C59" w:rsidRPr="00127BE8" w14:paraId="48177C2B" w14:textId="77777777" w:rsidTr="00C13C59">
        <w:trPr>
          <w:jc w:val="center"/>
        </w:trPr>
        <w:tc>
          <w:tcPr>
            <w:tcW w:w="2547" w:type="dxa"/>
            <w:vAlign w:val="center"/>
          </w:tcPr>
          <w:p w14:paraId="2A66998D" w14:textId="55CB01E3" w:rsidR="00C13C59" w:rsidRPr="00C13C59" w:rsidRDefault="00C13C59" w:rsidP="0098711B">
            <w:pPr>
              <w:tabs>
                <w:tab w:val="left" w:pos="1843"/>
              </w:tabs>
              <w:spacing w:line="360" w:lineRule="auto"/>
              <w:ind w:left="-113" w:right="-57"/>
              <w:jc w:val="center"/>
              <w:rPr>
                <w:rFonts w:ascii="Times New Roman" w:hAnsi="Times New Roman" w:cs="Times New Roman"/>
                <w:spacing w:val="-8"/>
                <w:sz w:val="28"/>
                <w:szCs w:val="28"/>
              </w:rPr>
            </w:pPr>
            <w:r w:rsidRPr="00C13C59">
              <w:rPr>
                <w:rFonts w:ascii="Times New Roman" w:hAnsi="Times New Roman" w:cs="Times New Roman"/>
                <w:spacing w:val="-8"/>
                <w:sz w:val="28"/>
                <w:szCs w:val="28"/>
              </w:rPr>
              <w:t>Sau điều trị 24 ngày (3)</w:t>
            </w:r>
          </w:p>
        </w:tc>
        <w:tc>
          <w:tcPr>
            <w:tcW w:w="1816" w:type="dxa"/>
            <w:vAlign w:val="center"/>
          </w:tcPr>
          <w:p w14:paraId="3D1D8E1D" w14:textId="77777777" w:rsidR="00C13C59" w:rsidRPr="00127BE8" w:rsidRDefault="00C13C59" w:rsidP="0098711B">
            <w:pPr>
              <w:tabs>
                <w:tab w:val="left" w:pos="1843"/>
              </w:tabs>
              <w:spacing w:line="360" w:lineRule="auto"/>
              <w:ind w:left="-113" w:right="-113"/>
              <w:jc w:val="center"/>
              <w:rPr>
                <w:rFonts w:ascii="Times New Roman" w:hAnsi="Times New Roman" w:cs="Times New Roman"/>
                <w:sz w:val="28"/>
                <w:szCs w:val="28"/>
              </w:rPr>
            </w:pPr>
            <w:r w:rsidRPr="00127BE8">
              <w:rPr>
                <w:rFonts w:ascii="Times New Roman" w:eastAsia="Times New Roman" w:hAnsi="Times New Roman" w:cs="Times New Roman"/>
                <w:color w:val="000000"/>
                <w:sz w:val="28"/>
                <w:szCs w:val="28"/>
              </w:rPr>
              <w:t>337,49 ± 18,23</w:t>
            </w:r>
          </w:p>
        </w:tc>
        <w:tc>
          <w:tcPr>
            <w:tcW w:w="2011" w:type="dxa"/>
            <w:vAlign w:val="center"/>
          </w:tcPr>
          <w:p w14:paraId="31E1CAD9" w14:textId="77777777" w:rsidR="00C13C59" w:rsidRPr="00127BE8" w:rsidRDefault="00C13C59" w:rsidP="0098711B">
            <w:pPr>
              <w:tabs>
                <w:tab w:val="left" w:pos="1843"/>
              </w:tabs>
              <w:spacing w:line="360" w:lineRule="auto"/>
              <w:ind w:left="-113" w:right="-113"/>
              <w:jc w:val="center"/>
              <w:rPr>
                <w:rFonts w:ascii="Times New Roman" w:hAnsi="Times New Roman" w:cs="Times New Roman"/>
                <w:sz w:val="28"/>
                <w:szCs w:val="28"/>
              </w:rPr>
            </w:pPr>
            <w:r w:rsidRPr="00127BE8">
              <w:rPr>
                <w:rFonts w:ascii="Times New Roman" w:eastAsia="Times New Roman" w:hAnsi="Times New Roman" w:cs="Times New Roman"/>
                <w:color w:val="000000"/>
                <w:sz w:val="28"/>
                <w:szCs w:val="28"/>
              </w:rPr>
              <w:t>319,68 ± 9,90</w:t>
            </w:r>
          </w:p>
        </w:tc>
        <w:tc>
          <w:tcPr>
            <w:tcW w:w="1843" w:type="dxa"/>
            <w:vAlign w:val="center"/>
          </w:tcPr>
          <w:p w14:paraId="3E2FB848" w14:textId="77777777" w:rsidR="00C13C59" w:rsidRPr="00127BE8" w:rsidRDefault="00C13C59" w:rsidP="0098711B">
            <w:pPr>
              <w:tabs>
                <w:tab w:val="left" w:pos="1843"/>
              </w:tabs>
              <w:spacing w:line="360" w:lineRule="auto"/>
              <w:ind w:left="-113" w:right="-113"/>
              <w:jc w:val="center"/>
              <w:rPr>
                <w:rFonts w:ascii="Times New Roman" w:hAnsi="Times New Roman" w:cs="Times New Roman"/>
                <w:sz w:val="28"/>
                <w:szCs w:val="28"/>
              </w:rPr>
            </w:pPr>
            <w:r w:rsidRPr="00127BE8">
              <w:rPr>
                <w:rFonts w:ascii="Times New Roman" w:eastAsia="Times New Roman" w:hAnsi="Times New Roman" w:cs="Times New Roman"/>
                <w:color w:val="000000"/>
                <w:sz w:val="28"/>
                <w:szCs w:val="28"/>
              </w:rPr>
              <w:t>324,81 ± 22,01</w:t>
            </w:r>
          </w:p>
        </w:tc>
        <w:tc>
          <w:tcPr>
            <w:tcW w:w="1276" w:type="dxa"/>
          </w:tcPr>
          <w:p w14:paraId="47BD66A4" w14:textId="506A7CB6" w:rsidR="00C13C59" w:rsidRPr="00127BE8" w:rsidRDefault="00C13C59" w:rsidP="0098711B">
            <w:pPr>
              <w:tabs>
                <w:tab w:val="left" w:pos="1843"/>
              </w:tabs>
              <w:spacing w:line="360" w:lineRule="auto"/>
              <w:ind w:left="-113" w:right="-113"/>
              <w:jc w:val="center"/>
              <w:rPr>
                <w:rFonts w:ascii="Times New Roman" w:hAnsi="Times New Roman" w:cs="Times New Roman"/>
                <w:sz w:val="28"/>
                <w:szCs w:val="28"/>
              </w:rPr>
            </w:pPr>
            <w:r w:rsidRPr="00D92794">
              <w:rPr>
                <w:rFonts w:ascii="Times New Roman" w:hAnsi="Times New Roman" w:cs="Times New Roman"/>
                <w:sz w:val="28"/>
                <w:szCs w:val="28"/>
              </w:rPr>
              <w:t>&gt; 0,05</w:t>
            </w:r>
          </w:p>
        </w:tc>
      </w:tr>
      <w:tr w:rsidR="00C13C59" w:rsidRPr="00127BE8" w14:paraId="0150084A" w14:textId="77777777" w:rsidTr="00C13C59">
        <w:trPr>
          <w:jc w:val="center"/>
        </w:trPr>
        <w:tc>
          <w:tcPr>
            <w:tcW w:w="2547" w:type="dxa"/>
            <w:vAlign w:val="center"/>
          </w:tcPr>
          <w:p w14:paraId="086573CE" w14:textId="765AB50E" w:rsidR="00C13C59" w:rsidRPr="00C13C59" w:rsidRDefault="00C13C59" w:rsidP="0098711B">
            <w:pPr>
              <w:tabs>
                <w:tab w:val="left" w:pos="1843"/>
              </w:tabs>
              <w:spacing w:line="360" w:lineRule="auto"/>
              <w:ind w:left="-113" w:right="-113"/>
              <w:jc w:val="center"/>
              <w:rPr>
                <w:rFonts w:ascii="Times New Roman" w:hAnsi="Times New Roman" w:cs="Times New Roman"/>
                <w:b/>
                <w:bCs/>
                <w:sz w:val="28"/>
                <w:szCs w:val="28"/>
              </w:rPr>
            </w:pPr>
            <w:r w:rsidRPr="00C13C59">
              <w:rPr>
                <w:rFonts w:ascii="Times New Roman" w:hAnsi="Times New Roman" w:cs="Times New Roman"/>
                <w:b/>
                <w:bCs/>
                <w:sz w:val="28"/>
                <w:szCs w:val="28"/>
              </w:rPr>
              <w:t>p</w:t>
            </w:r>
          </w:p>
        </w:tc>
        <w:tc>
          <w:tcPr>
            <w:tcW w:w="1816" w:type="dxa"/>
            <w:vAlign w:val="center"/>
          </w:tcPr>
          <w:p w14:paraId="37186899" w14:textId="0B7A160C" w:rsidR="00C13C59" w:rsidRPr="00C13C59" w:rsidRDefault="00C13C59" w:rsidP="0098711B">
            <w:pPr>
              <w:tabs>
                <w:tab w:val="left" w:pos="1843"/>
              </w:tabs>
              <w:spacing w:line="360" w:lineRule="auto"/>
              <w:ind w:left="-113" w:right="-113"/>
              <w:jc w:val="center"/>
              <w:rPr>
                <w:rFonts w:ascii="Times New Roman" w:eastAsia="Times New Roman" w:hAnsi="Times New Roman" w:cs="Times New Roman"/>
                <w:color w:val="000000"/>
                <w:sz w:val="28"/>
                <w:szCs w:val="28"/>
              </w:rPr>
            </w:pPr>
            <w:r w:rsidRPr="00C13C59">
              <w:rPr>
                <w:rFonts w:ascii="Times New Roman" w:eastAsia="Times New Roman" w:hAnsi="Times New Roman" w:cs="Times New Roman"/>
                <w:color w:val="000000"/>
                <w:sz w:val="28"/>
                <w:szCs w:val="28"/>
              </w:rPr>
              <w:t>p</w:t>
            </w:r>
            <w:r>
              <w:rPr>
                <w:rFonts w:ascii="Times New Roman" w:eastAsia="Times New Roman" w:hAnsi="Times New Roman" w:cs="Times New Roman"/>
                <w:color w:val="000000"/>
                <w:sz w:val="28"/>
                <w:szCs w:val="28"/>
                <w:vertAlign w:val="subscript"/>
              </w:rPr>
              <w:t xml:space="preserve">30, </w:t>
            </w:r>
            <w:r>
              <w:rPr>
                <w:rFonts w:ascii="Times New Roman" w:eastAsia="Times New Roman" w:hAnsi="Times New Roman" w:cs="Times New Roman"/>
                <w:color w:val="000000"/>
                <w:sz w:val="28"/>
                <w:szCs w:val="28"/>
              </w:rPr>
              <w:t>p</w:t>
            </w:r>
            <w:r w:rsidRPr="00C13C59">
              <w:rPr>
                <w:rFonts w:ascii="Times New Roman" w:eastAsia="Times New Roman" w:hAnsi="Times New Roman" w:cs="Times New Roman"/>
                <w:color w:val="000000"/>
                <w:sz w:val="28"/>
                <w:szCs w:val="28"/>
                <w:vertAlign w:val="subscript"/>
              </w:rPr>
              <w:t>31</w:t>
            </w:r>
            <w:r>
              <w:rPr>
                <w:rFonts w:ascii="Times New Roman" w:eastAsia="Times New Roman" w:hAnsi="Times New Roman" w:cs="Times New Roman"/>
                <w:color w:val="000000"/>
                <w:sz w:val="28"/>
                <w:szCs w:val="28"/>
                <w:vertAlign w:val="subscript"/>
              </w:rPr>
              <w:t xml:space="preserve"> </w:t>
            </w:r>
            <w:r>
              <w:rPr>
                <w:rFonts w:ascii="Times New Roman" w:eastAsia="Times New Roman" w:hAnsi="Times New Roman" w:cs="Times New Roman"/>
                <w:color w:val="000000"/>
                <w:sz w:val="28"/>
                <w:szCs w:val="28"/>
              </w:rPr>
              <w:t>&lt; 0,05</w:t>
            </w:r>
          </w:p>
        </w:tc>
        <w:tc>
          <w:tcPr>
            <w:tcW w:w="2011" w:type="dxa"/>
            <w:vAlign w:val="center"/>
          </w:tcPr>
          <w:p w14:paraId="3E71895A" w14:textId="3DEFE38E" w:rsidR="00C13C59" w:rsidRPr="00C13C59" w:rsidRDefault="00FF41DD" w:rsidP="0098711B">
            <w:pPr>
              <w:tabs>
                <w:tab w:val="left" w:pos="1843"/>
              </w:tabs>
              <w:spacing w:line="360" w:lineRule="auto"/>
              <w:ind w:left="-113" w:right="-113"/>
              <w:jc w:val="center"/>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p</w:t>
            </w:r>
            <w:r w:rsidR="00C13C59">
              <w:rPr>
                <w:rFonts w:ascii="Times New Roman" w:eastAsia="Times New Roman" w:hAnsi="Times New Roman" w:cs="Times New Roman"/>
                <w:color w:val="000000"/>
                <w:sz w:val="28"/>
                <w:szCs w:val="28"/>
                <w:vertAlign w:val="subscript"/>
              </w:rPr>
              <w:t xml:space="preserve">31 </w:t>
            </w:r>
            <w:r w:rsidR="00C13C59">
              <w:rPr>
                <w:rFonts w:ascii="Times New Roman" w:eastAsia="Times New Roman" w:hAnsi="Times New Roman" w:cs="Times New Roman"/>
                <w:color w:val="000000"/>
                <w:sz w:val="28"/>
                <w:szCs w:val="28"/>
              </w:rPr>
              <w:t>&lt; 0,05</w:t>
            </w:r>
          </w:p>
        </w:tc>
        <w:tc>
          <w:tcPr>
            <w:tcW w:w="1843" w:type="dxa"/>
            <w:vAlign w:val="center"/>
          </w:tcPr>
          <w:p w14:paraId="24AF1E62" w14:textId="1179D70A" w:rsidR="00C13C59" w:rsidRPr="00C13C59" w:rsidRDefault="00C13C59" w:rsidP="0098711B">
            <w:pPr>
              <w:tabs>
                <w:tab w:val="left" w:pos="1843"/>
              </w:tabs>
              <w:spacing w:line="360" w:lineRule="auto"/>
              <w:ind w:left="-113" w:right="-113"/>
              <w:jc w:val="center"/>
              <w:rPr>
                <w:rFonts w:ascii="Times New Roman" w:eastAsia="Times New Roman" w:hAnsi="Times New Roman" w:cs="Times New Roman"/>
                <w:color w:val="000000"/>
                <w:sz w:val="28"/>
                <w:szCs w:val="28"/>
              </w:rPr>
            </w:pPr>
            <w:r w:rsidRPr="00C13C59">
              <w:rPr>
                <w:rFonts w:ascii="Times New Roman" w:eastAsia="Times New Roman" w:hAnsi="Times New Roman" w:cs="Times New Roman"/>
                <w:color w:val="000000"/>
                <w:sz w:val="28"/>
                <w:szCs w:val="28"/>
              </w:rPr>
              <w:t>&gt;</w:t>
            </w:r>
            <w:r>
              <w:rPr>
                <w:rFonts w:ascii="Times New Roman" w:eastAsia="Times New Roman" w:hAnsi="Times New Roman" w:cs="Times New Roman"/>
                <w:color w:val="000000"/>
                <w:sz w:val="28"/>
                <w:szCs w:val="28"/>
              </w:rPr>
              <w:t xml:space="preserve"> 0,05</w:t>
            </w:r>
          </w:p>
        </w:tc>
        <w:tc>
          <w:tcPr>
            <w:tcW w:w="1276" w:type="dxa"/>
            <w:vAlign w:val="center"/>
          </w:tcPr>
          <w:p w14:paraId="6D2D6386" w14:textId="77777777" w:rsidR="00C13C59" w:rsidRPr="00127BE8" w:rsidRDefault="00C13C59" w:rsidP="0098711B">
            <w:pPr>
              <w:tabs>
                <w:tab w:val="left" w:pos="1843"/>
              </w:tabs>
              <w:spacing w:line="360" w:lineRule="auto"/>
              <w:ind w:left="-113" w:right="-113"/>
              <w:jc w:val="center"/>
              <w:rPr>
                <w:rFonts w:ascii="Times New Roman" w:hAnsi="Times New Roman" w:cs="Times New Roman"/>
                <w:sz w:val="28"/>
                <w:szCs w:val="28"/>
              </w:rPr>
            </w:pPr>
          </w:p>
        </w:tc>
      </w:tr>
    </w:tbl>
    <w:p w14:paraId="0705D674" w14:textId="32E16A2D" w:rsidR="008957CA" w:rsidRPr="00ED61B1" w:rsidRDefault="008957CA" w:rsidP="00E20346">
      <w:pPr>
        <w:tabs>
          <w:tab w:val="left" w:pos="1843"/>
        </w:tabs>
        <w:spacing w:after="0" w:line="360" w:lineRule="auto"/>
        <w:ind w:firstLine="720"/>
        <w:jc w:val="both"/>
        <w:rPr>
          <w:rFonts w:ascii="Times New Roman" w:eastAsia="Times New Roman" w:hAnsi="Times New Roman" w:cs="Times New Roman"/>
          <w:spacing w:val="-2"/>
          <w:sz w:val="28"/>
          <w:szCs w:val="28"/>
        </w:rPr>
      </w:pPr>
      <w:r w:rsidRPr="00ED61B1">
        <w:rPr>
          <w:rFonts w:ascii="Times New Roman" w:eastAsia="Times New Roman" w:hAnsi="Times New Roman" w:cs="Times New Roman"/>
          <w:spacing w:val="-2"/>
          <w:sz w:val="28"/>
          <w:szCs w:val="28"/>
        </w:rPr>
        <w:t>Two</w:t>
      </w:r>
      <w:r w:rsidR="00067D62" w:rsidRPr="00ED61B1">
        <w:rPr>
          <w:rFonts w:ascii="Times New Roman" w:eastAsia="Times New Roman" w:hAnsi="Times New Roman" w:cs="Times New Roman"/>
          <w:spacing w:val="-2"/>
          <w:sz w:val="28"/>
          <w:szCs w:val="28"/>
        </w:rPr>
        <w:t>-</w:t>
      </w:r>
      <w:r w:rsidRPr="00ED61B1">
        <w:rPr>
          <w:rFonts w:ascii="Times New Roman" w:eastAsia="Times New Roman" w:hAnsi="Times New Roman" w:cs="Times New Roman"/>
          <w:spacing w:val="-2"/>
          <w:sz w:val="28"/>
          <w:szCs w:val="28"/>
        </w:rPr>
        <w:t xml:space="preserve">way </w:t>
      </w:r>
      <w:r w:rsidR="00872711" w:rsidRPr="00ED61B1">
        <w:rPr>
          <w:rFonts w:ascii="Times New Roman" w:hAnsi="Times New Roman" w:cs="Times New Roman"/>
          <w:spacing w:val="-2"/>
          <w:sz w:val="28"/>
          <w:szCs w:val="28"/>
        </w:rPr>
        <w:t>ANOVA</w:t>
      </w:r>
      <w:r w:rsidRPr="00ED61B1">
        <w:rPr>
          <w:rFonts w:ascii="Times New Roman" w:eastAsia="Times New Roman" w:hAnsi="Times New Roman" w:cs="Times New Roman"/>
          <w:spacing w:val="-2"/>
          <w:sz w:val="28"/>
          <w:szCs w:val="28"/>
        </w:rPr>
        <w:t xml:space="preserve"> có lặp cho thấy không khác biệt trọng lượng trung bình [F(2, 10) = 2,28 p = 0,15], trọng lượng ở các thời điểm điều trị [F(2,29, 11,48) = 2,99 p = 0,85] giữa 3 nhóm. </w:t>
      </w:r>
    </w:p>
    <w:p w14:paraId="2B392AC5" w14:textId="1D11FE09" w:rsidR="003C43FC" w:rsidRDefault="003C43FC" w:rsidP="00E20346">
      <w:pPr>
        <w:tabs>
          <w:tab w:val="left" w:pos="1843"/>
        </w:tabs>
        <w:spacing w:after="0" w:line="360" w:lineRule="auto"/>
        <w:jc w:val="center"/>
        <w:rPr>
          <w:rFonts w:ascii="Times New Roman" w:hAnsi="Times New Roman" w:cs="Times New Roman"/>
          <w:sz w:val="28"/>
          <w:szCs w:val="28"/>
        </w:rPr>
      </w:pPr>
      <w:bookmarkStart w:id="331" w:name="_Toc209305065"/>
      <w:r w:rsidRPr="00CE332D">
        <w:rPr>
          <w:rFonts w:ascii="Times New Roman" w:hAnsi="Times New Roman" w:cs="Times New Roman"/>
          <w:b/>
          <w:bCs/>
          <w:sz w:val="28"/>
          <w:szCs w:val="28"/>
        </w:rPr>
        <w:t xml:space="preserve">Bảng 3. </w:t>
      </w:r>
      <w:r w:rsidRPr="00CE332D">
        <w:rPr>
          <w:rFonts w:ascii="Times New Roman" w:hAnsi="Times New Roman" w:cs="Times New Roman"/>
          <w:b/>
          <w:bCs/>
          <w:sz w:val="28"/>
          <w:szCs w:val="28"/>
        </w:rPr>
        <w:fldChar w:fldCharType="begin"/>
      </w:r>
      <w:r w:rsidRPr="00CE332D">
        <w:rPr>
          <w:rFonts w:ascii="Times New Roman" w:hAnsi="Times New Roman" w:cs="Times New Roman"/>
          <w:b/>
          <w:bCs/>
          <w:sz w:val="28"/>
          <w:szCs w:val="28"/>
        </w:rPr>
        <w:instrText xml:space="preserve"> SEQ Bảng_3. \* ARABIC </w:instrText>
      </w:r>
      <w:r w:rsidRPr="00CE332D">
        <w:rPr>
          <w:rFonts w:ascii="Times New Roman" w:hAnsi="Times New Roman" w:cs="Times New Roman"/>
          <w:b/>
          <w:bCs/>
          <w:sz w:val="28"/>
          <w:szCs w:val="28"/>
        </w:rPr>
        <w:fldChar w:fldCharType="separate"/>
      </w:r>
      <w:r w:rsidR="00D72DC9">
        <w:rPr>
          <w:rFonts w:ascii="Times New Roman" w:hAnsi="Times New Roman" w:cs="Times New Roman"/>
          <w:b/>
          <w:bCs/>
          <w:noProof/>
          <w:sz w:val="28"/>
          <w:szCs w:val="28"/>
        </w:rPr>
        <w:t>8</w:t>
      </w:r>
      <w:r w:rsidRPr="00CE332D">
        <w:rPr>
          <w:rFonts w:ascii="Times New Roman" w:hAnsi="Times New Roman" w:cs="Times New Roman"/>
          <w:b/>
          <w:bCs/>
          <w:sz w:val="28"/>
          <w:szCs w:val="28"/>
        </w:rPr>
        <w:fldChar w:fldCharType="end"/>
      </w:r>
      <w:r w:rsidRPr="00CE332D">
        <w:rPr>
          <w:rFonts w:ascii="Times New Roman" w:hAnsi="Times New Roman" w:cs="Times New Roman"/>
          <w:b/>
          <w:bCs/>
          <w:sz w:val="28"/>
          <w:szCs w:val="28"/>
        </w:rPr>
        <w:t>.</w:t>
      </w:r>
      <w:r w:rsidRPr="004720AE">
        <w:rPr>
          <w:rFonts w:ascii="Times New Roman" w:hAnsi="Times New Roman" w:cs="Times New Roman"/>
          <w:sz w:val="28"/>
          <w:szCs w:val="28"/>
        </w:rPr>
        <w:t xml:space="preserve"> </w:t>
      </w:r>
      <w:r w:rsidRPr="00FC3686">
        <w:rPr>
          <w:rFonts w:ascii="Times New Roman" w:hAnsi="Times New Roman" w:cs="Times New Roman"/>
          <w:b/>
          <w:bCs/>
          <w:sz w:val="28"/>
          <w:szCs w:val="28"/>
        </w:rPr>
        <w:t>Nhiệt độ các nhóm chuột trước, sau điều trị</w:t>
      </w:r>
      <w:bookmarkEnd w:id="331"/>
    </w:p>
    <w:tbl>
      <w:tblPr>
        <w:tblStyle w:val="TableGrid"/>
        <w:tblW w:w="0" w:type="auto"/>
        <w:jc w:val="center"/>
        <w:tblLook w:val="04A0" w:firstRow="1" w:lastRow="0" w:firstColumn="1" w:lastColumn="0" w:noHBand="0" w:noVBand="1"/>
      </w:tblPr>
      <w:tblGrid>
        <w:gridCol w:w="2506"/>
        <w:gridCol w:w="1866"/>
        <w:gridCol w:w="1719"/>
        <w:gridCol w:w="1842"/>
        <w:gridCol w:w="845"/>
      </w:tblGrid>
      <w:tr w:rsidR="003C43FC" w:rsidRPr="00127BE8" w14:paraId="114344D6" w14:textId="77777777" w:rsidTr="004D0721">
        <w:trPr>
          <w:jc w:val="center"/>
        </w:trPr>
        <w:tc>
          <w:tcPr>
            <w:tcW w:w="2506" w:type="dxa"/>
            <w:vMerge w:val="restart"/>
            <w:vAlign w:val="center"/>
          </w:tcPr>
          <w:p w14:paraId="62EED3C9" w14:textId="77777777" w:rsidR="003C43FC" w:rsidRPr="00127BE8" w:rsidRDefault="003C43FC" w:rsidP="0098711B">
            <w:pPr>
              <w:tabs>
                <w:tab w:val="left" w:pos="1843"/>
              </w:tabs>
              <w:spacing w:line="360" w:lineRule="auto"/>
              <w:jc w:val="center"/>
              <w:rPr>
                <w:rFonts w:ascii="Times New Roman" w:hAnsi="Times New Roman" w:cs="Times New Roman"/>
                <w:b/>
                <w:bCs/>
                <w:sz w:val="28"/>
                <w:szCs w:val="28"/>
              </w:rPr>
            </w:pPr>
            <w:r w:rsidRPr="00127BE8">
              <w:rPr>
                <w:rFonts w:ascii="Times New Roman" w:hAnsi="Times New Roman" w:cs="Times New Roman"/>
                <w:b/>
                <w:bCs/>
                <w:sz w:val="28"/>
                <w:szCs w:val="28"/>
              </w:rPr>
              <w:t>Thời điểm điều trị</w:t>
            </w:r>
          </w:p>
        </w:tc>
        <w:tc>
          <w:tcPr>
            <w:tcW w:w="5427" w:type="dxa"/>
            <w:gridSpan w:val="3"/>
            <w:vAlign w:val="center"/>
          </w:tcPr>
          <w:p w14:paraId="7F3FB5BC" w14:textId="6BE28581" w:rsidR="003C43FC" w:rsidRPr="00127BE8" w:rsidRDefault="003C43FC" w:rsidP="0098711B">
            <w:pPr>
              <w:tabs>
                <w:tab w:val="left" w:pos="1843"/>
              </w:tabs>
              <w:spacing w:line="360" w:lineRule="auto"/>
              <w:jc w:val="center"/>
              <w:rPr>
                <w:rFonts w:ascii="Times New Roman" w:hAnsi="Times New Roman" w:cs="Times New Roman"/>
                <w:b/>
                <w:bCs/>
                <w:sz w:val="28"/>
                <w:szCs w:val="28"/>
              </w:rPr>
            </w:pPr>
            <w:r>
              <w:rPr>
                <w:rFonts w:ascii="Times New Roman" w:hAnsi="Times New Roman" w:cs="Times New Roman"/>
                <w:b/>
                <w:bCs/>
                <w:sz w:val="28"/>
                <w:szCs w:val="28"/>
              </w:rPr>
              <w:t>Nhiệt độ</w:t>
            </w:r>
            <w:r w:rsidRPr="00127BE8">
              <w:rPr>
                <w:rFonts w:ascii="Times New Roman" w:hAnsi="Times New Roman" w:cs="Times New Roman"/>
                <w:b/>
                <w:bCs/>
                <w:sz w:val="28"/>
                <w:szCs w:val="28"/>
              </w:rPr>
              <w:t xml:space="preserve"> các nhóm chuột (</w:t>
            </w:r>
            <w:r w:rsidR="00DD727C">
              <w:rPr>
                <w:rFonts w:ascii="Times New Roman" w:hAnsi="Times New Roman" w:cs="Times New Roman"/>
                <w:b/>
                <w:bCs/>
                <w:sz w:val="28"/>
                <w:szCs w:val="28"/>
                <w:vertAlign w:val="superscript"/>
              </w:rPr>
              <w:t>o</w:t>
            </w:r>
            <w:r w:rsidR="00DD727C">
              <w:rPr>
                <w:rFonts w:ascii="Times New Roman" w:hAnsi="Times New Roman" w:cs="Times New Roman"/>
                <w:b/>
                <w:bCs/>
                <w:sz w:val="28"/>
                <w:szCs w:val="28"/>
              </w:rPr>
              <w:t>C</w:t>
            </w:r>
            <w:r w:rsidRPr="00127BE8">
              <w:rPr>
                <w:rFonts w:ascii="Times New Roman" w:hAnsi="Times New Roman" w:cs="Times New Roman"/>
                <w:b/>
                <w:bCs/>
                <w:sz w:val="28"/>
                <w:szCs w:val="28"/>
              </w:rPr>
              <w:t>)</w:t>
            </w:r>
            <w:r w:rsidR="00DD727C">
              <w:rPr>
                <w:rFonts w:ascii="Times New Roman" w:hAnsi="Times New Roman" w:cs="Times New Roman"/>
                <w:b/>
                <w:bCs/>
                <w:sz w:val="28"/>
                <w:szCs w:val="28"/>
              </w:rPr>
              <w:t xml:space="preserve"> </w:t>
            </w:r>
            <m:oMath>
              <m:acc>
                <m:accPr>
                  <m:chr m:val="̅"/>
                  <m:ctrlPr>
                    <w:rPr>
                      <w:rFonts w:ascii="Cambria Math" w:hAnsi="Cambria Math" w:cs="Times New Roman"/>
                      <w:b/>
                      <w:iCs/>
                      <w:spacing w:val="-6"/>
                      <w:sz w:val="28"/>
                      <w:szCs w:val="28"/>
                    </w:rPr>
                  </m:ctrlPr>
                </m:accPr>
                <m:e>
                  <m:r>
                    <m:rPr>
                      <m:sty m:val="b"/>
                    </m:rPr>
                    <w:rPr>
                      <w:rFonts w:ascii="Cambria Math" w:hAnsi="Cambria Math" w:cs="Times New Roman"/>
                      <w:spacing w:val="-6"/>
                      <w:sz w:val="28"/>
                      <w:szCs w:val="28"/>
                    </w:rPr>
                    <m:t>X</m:t>
                  </m:r>
                </m:e>
              </m:acc>
              <m:r>
                <m:rPr>
                  <m:sty m:val="bi"/>
                </m:rPr>
                <w:rPr>
                  <w:rFonts w:ascii="Cambria Math" w:hAnsi="Cambria Math" w:cs="Times New Roman"/>
                  <w:spacing w:val="-6"/>
                  <w:sz w:val="28"/>
                  <w:szCs w:val="28"/>
                </w:rPr>
                <m:t xml:space="preserve"> </m:t>
              </m:r>
            </m:oMath>
            <w:r w:rsidR="00DD727C" w:rsidRPr="00EF4524">
              <w:rPr>
                <w:rFonts w:ascii="Times New Roman" w:hAnsi="Times New Roman" w:cs="Times New Roman"/>
                <w:b/>
                <w:spacing w:val="-6"/>
                <w:sz w:val="28"/>
                <w:szCs w:val="28"/>
              </w:rPr>
              <w:t>± SEM</w:t>
            </w:r>
          </w:p>
        </w:tc>
        <w:tc>
          <w:tcPr>
            <w:tcW w:w="845" w:type="dxa"/>
            <w:vMerge w:val="restart"/>
            <w:vAlign w:val="center"/>
          </w:tcPr>
          <w:p w14:paraId="4A2BE6D5" w14:textId="25AE5396" w:rsidR="003C43FC" w:rsidRPr="004D0721" w:rsidRDefault="00EA0346" w:rsidP="0098711B">
            <w:pPr>
              <w:tabs>
                <w:tab w:val="left" w:pos="1843"/>
              </w:tabs>
              <w:spacing w:line="360" w:lineRule="auto"/>
              <w:jc w:val="center"/>
              <w:rPr>
                <w:rFonts w:ascii="Times New Roman" w:hAnsi="Times New Roman" w:cs="Times New Roman"/>
                <w:b/>
                <w:bCs/>
                <w:sz w:val="28"/>
                <w:szCs w:val="28"/>
                <w:vertAlign w:val="subscript"/>
              </w:rPr>
            </w:pPr>
            <w:r w:rsidRPr="00127BE8">
              <w:rPr>
                <w:rFonts w:ascii="Times New Roman" w:hAnsi="Times New Roman" w:cs="Times New Roman"/>
                <w:b/>
                <w:bCs/>
                <w:sz w:val="28"/>
                <w:szCs w:val="28"/>
              </w:rPr>
              <w:t>p</w:t>
            </w:r>
            <w:r w:rsidR="004D0721">
              <w:rPr>
                <w:rFonts w:ascii="Times New Roman" w:hAnsi="Times New Roman" w:cs="Times New Roman"/>
                <w:b/>
                <w:bCs/>
                <w:sz w:val="28"/>
                <w:szCs w:val="28"/>
                <w:vertAlign w:val="subscript"/>
              </w:rPr>
              <w:t>abc</w:t>
            </w:r>
          </w:p>
        </w:tc>
      </w:tr>
      <w:tr w:rsidR="00DD727C" w:rsidRPr="00127BE8" w14:paraId="25F5DBBE" w14:textId="77777777" w:rsidTr="004D0721">
        <w:trPr>
          <w:jc w:val="center"/>
        </w:trPr>
        <w:tc>
          <w:tcPr>
            <w:tcW w:w="2506" w:type="dxa"/>
            <w:vMerge/>
            <w:vAlign w:val="center"/>
          </w:tcPr>
          <w:p w14:paraId="5CB475D8" w14:textId="77777777" w:rsidR="003C43FC" w:rsidRPr="00127BE8" w:rsidRDefault="003C43FC" w:rsidP="0098711B">
            <w:pPr>
              <w:tabs>
                <w:tab w:val="left" w:pos="1843"/>
              </w:tabs>
              <w:spacing w:line="360" w:lineRule="auto"/>
              <w:jc w:val="center"/>
              <w:rPr>
                <w:rFonts w:ascii="Times New Roman" w:hAnsi="Times New Roman" w:cs="Times New Roman"/>
                <w:b/>
                <w:bCs/>
                <w:sz w:val="28"/>
                <w:szCs w:val="28"/>
              </w:rPr>
            </w:pPr>
          </w:p>
        </w:tc>
        <w:tc>
          <w:tcPr>
            <w:tcW w:w="1866" w:type="dxa"/>
            <w:vAlign w:val="center"/>
          </w:tcPr>
          <w:p w14:paraId="1219D0D7" w14:textId="50447AD0" w:rsidR="003C43FC" w:rsidRPr="00127BE8" w:rsidRDefault="003C43FC" w:rsidP="0098711B">
            <w:pPr>
              <w:tabs>
                <w:tab w:val="left" w:pos="1843"/>
              </w:tabs>
              <w:spacing w:line="360" w:lineRule="auto"/>
              <w:jc w:val="center"/>
              <w:rPr>
                <w:rFonts w:ascii="Times New Roman" w:hAnsi="Times New Roman" w:cs="Times New Roman"/>
                <w:b/>
                <w:bCs/>
                <w:sz w:val="28"/>
                <w:szCs w:val="28"/>
              </w:rPr>
            </w:pPr>
            <w:r w:rsidRPr="00127BE8">
              <w:rPr>
                <w:rFonts w:ascii="Times New Roman" w:hAnsi="Times New Roman" w:cs="Times New Roman"/>
                <w:b/>
                <w:bCs/>
                <w:sz w:val="28"/>
                <w:szCs w:val="28"/>
              </w:rPr>
              <w:t>AD + EX</w:t>
            </w:r>
            <w:r w:rsidR="004D0721">
              <w:rPr>
                <w:rFonts w:ascii="Times New Roman" w:hAnsi="Times New Roman" w:cs="Times New Roman"/>
                <w:b/>
                <w:bCs/>
                <w:sz w:val="28"/>
                <w:szCs w:val="28"/>
              </w:rPr>
              <w:t xml:space="preserve"> (a)</w:t>
            </w:r>
          </w:p>
          <w:p w14:paraId="036D74C4" w14:textId="77777777" w:rsidR="003C43FC" w:rsidRPr="00127BE8" w:rsidRDefault="003C43FC" w:rsidP="0098711B">
            <w:pPr>
              <w:tabs>
                <w:tab w:val="left" w:pos="1843"/>
              </w:tabs>
              <w:spacing w:line="360" w:lineRule="auto"/>
              <w:jc w:val="center"/>
              <w:rPr>
                <w:rFonts w:ascii="Times New Roman" w:hAnsi="Times New Roman" w:cs="Times New Roman"/>
                <w:b/>
                <w:bCs/>
                <w:sz w:val="28"/>
                <w:szCs w:val="28"/>
              </w:rPr>
            </w:pPr>
            <w:r w:rsidRPr="00127BE8">
              <w:rPr>
                <w:rFonts w:ascii="Times New Roman" w:hAnsi="Times New Roman" w:cs="Times New Roman"/>
                <w:b/>
                <w:bCs/>
                <w:sz w:val="28"/>
                <w:szCs w:val="28"/>
              </w:rPr>
              <w:t>n = 8</w:t>
            </w:r>
          </w:p>
        </w:tc>
        <w:tc>
          <w:tcPr>
            <w:tcW w:w="1719" w:type="dxa"/>
            <w:vAlign w:val="center"/>
          </w:tcPr>
          <w:p w14:paraId="19254092" w14:textId="67033893" w:rsidR="003C43FC" w:rsidRPr="004D0721" w:rsidRDefault="003C43FC" w:rsidP="0098711B">
            <w:pPr>
              <w:tabs>
                <w:tab w:val="left" w:pos="1843"/>
              </w:tabs>
              <w:spacing w:line="360" w:lineRule="auto"/>
              <w:ind w:left="-113" w:right="-113"/>
              <w:jc w:val="center"/>
              <w:rPr>
                <w:rFonts w:ascii="Times New Roman Bold" w:hAnsi="Times New Roman Bold" w:cs="Times New Roman"/>
                <w:b/>
                <w:bCs/>
                <w:spacing w:val="-4"/>
                <w:sz w:val="28"/>
                <w:szCs w:val="28"/>
              </w:rPr>
            </w:pPr>
            <w:r w:rsidRPr="004D0721">
              <w:rPr>
                <w:rFonts w:ascii="Times New Roman Bold" w:hAnsi="Times New Roman Bold" w:cs="Times New Roman"/>
                <w:b/>
                <w:bCs/>
                <w:spacing w:val="-4"/>
                <w:sz w:val="28"/>
                <w:szCs w:val="28"/>
              </w:rPr>
              <w:t>AD + MSC</w:t>
            </w:r>
            <w:r w:rsidR="004D0721" w:rsidRPr="004D0721">
              <w:rPr>
                <w:rFonts w:ascii="Times New Roman Bold" w:hAnsi="Times New Roman Bold" w:cs="Times New Roman"/>
                <w:b/>
                <w:bCs/>
                <w:spacing w:val="-4"/>
                <w:sz w:val="28"/>
                <w:szCs w:val="28"/>
              </w:rPr>
              <w:t xml:space="preserve"> (b)</w:t>
            </w:r>
          </w:p>
          <w:p w14:paraId="452AF1D0" w14:textId="77777777" w:rsidR="003C43FC" w:rsidRPr="00127BE8" w:rsidRDefault="003C43FC" w:rsidP="0098711B">
            <w:pPr>
              <w:tabs>
                <w:tab w:val="left" w:pos="1843"/>
              </w:tabs>
              <w:spacing w:line="360" w:lineRule="auto"/>
              <w:jc w:val="center"/>
              <w:rPr>
                <w:rFonts w:ascii="Times New Roman" w:hAnsi="Times New Roman" w:cs="Times New Roman"/>
                <w:b/>
                <w:bCs/>
                <w:sz w:val="28"/>
                <w:szCs w:val="28"/>
              </w:rPr>
            </w:pPr>
            <w:r w:rsidRPr="00127BE8">
              <w:rPr>
                <w:rFonts w:ascii="Times New Roman" w:hAnsi="Times New Roman" w:cs="Times New Roman"/>
                <w:b/>
                <w:bCs/>
                <w:sz w:val="28"/>
                <w:szCs w:val="28"/>
              </w:rPr>
              <w:t>n = 8</w:t>
            </w:r>
          </w:p>
        </w:tc>
        <w:tc>
          <w:tcPr>
            <w:tcW w:w="1842" w:type="dxa"/>
            <w:vAlign w:val="center"/>
          </w:tcPr>
          <w:p w14:paraId="1B8B8B10" w14:textId="7AF6AE67" w:rsidR="003C43FC" w:rsidRPr="004D0721" w:rsidRDefault="003C43FC" w:rsidP="0098711B">
            <w:pPr>
              <w:tabs>
                <w:tab w:val="left" w:pos="1843"/>
              </w:tabs>
              <w:spacing w:line="360" w:lineRule="auto"/>
              <w:ind w:left="-113" w:right="-113"/>
              <w:jc w:val="center"/>
              <w:rPr>
                <w:rFonts w:ascii="Times New Roman Bold" w:hAnsi="Times New Roman Bold" w:cs="Times New Roman"/>
                <w:b/>
                <w:bCs/>
                <w:spacing w:val="-4"/>
                <w:sz w:val="28"/>
                <w:szCs w:val="28"/>
              </w:rPr>
            </w:pPr>
            <w:r w:rsidRPr="004D0721">
              <w:rPr>
                <w:rFonts w:ascii="Times New Roman Bold" w:hAnsi="Times New Roman Bold" w:cs="Times New Roman"/>
                <w:b/>
                <w:bCs/>
                <w:spacing w:val="-4"/>
                <w:sz w:val="28"/>
                <w:szCs w:val="28"/>
              </w:rPr>
              <w:t>AD + NaCl</w:t>
            </w:r>
            <w:r w:rsidR="004D0721" w:rsidRPr="004D0721">
              <w:rPr>
                <w:rFonts w:ascii="Times New Roman Bold" w:hAnsi="Times New Roman Bold" w:cs="Times New Roman"/>
                <w:b/>
                <w:bCs/>
                <w:spacing w:val="-4"/>
                <w:sz w:val="28"/>
                <w:szCs w:val="28"/>
              </w:rPr>
              <w:t xml:space="preserve"> (c)</w:t>
            </w:r>
          </w:p>
          <w:p w14:paraId="536297C3" w14:textId="77777777" w:rsidR="003C43FC" w:rsidRPr="00127BE8" w:rsidRDefault="003C43FC" w:rsidP="0098711B">
            <w:pPr>
              <w:tabs>
                <w:tab w:val="left" w:pos="1843"/>
              </w:tabs>
              <w:spacing w:line="360" w:lineRule="auto"/>
              <w:jc w:val="center"/>
              <w:rPr>
                <w:rFonts w:ascii="Times New Roman" w:hAnsi="Times New Roman" w:cs="Times New Roman"/>
                <w:b/>
                <w:bCs/>
                <w:sz w:val="28"/>
                <w:szCs w:val="28"/>
              </w:rPr>
            </w:pPr>
            <w:r w:rsidRPr="00127BE8">
              <w:rPr>
                <w:rFonts w:ascii="Times New Roman" w:hAnsi="Times New Roman" w:cs="Times New Roman"/>
                <w:b/>
                <w:bCs/>
                <w:sz w:val="28"/>
                <w:szCs w:val="28"/>
              </w:rPr>
              <w:t>n = 8</w:t>
            </w:r>
          </w:p>
        </w:tc>
        <w:tc>
          <w:tcPr>
            <w:tcW w:w="845" w:type="dxa"/>
            <w:vMerge/>
            <w:vAlign w:val="center"/>
          </w:tcPr>
          <w:p w14:paraId="08650177" w14:textId="77777777" w:rsidR="003C43FC" w:rsidRPr="00127BE8" w:rsidRDefault="003C43FC" w:rsidP="0098711B">
            <w:pPr>
              <w:tabs>
                <w:tab w:val="left" w:pos="1843"/>
              </w:tabs>
              <w:spacing w:line="360" w:lineRule="auto"/>
              <w:jc w:val="center"/>
              <w:rPr>
                <w:rFonts w:ascii="Times New Roman" w:hAnsi="Times New Roman" w:cs="Times New Roman"/>
                <w:sz w:val="28"/>
                <w:szCs w:val="28"/>
              </w:rPr>
            </w:pPr>
          </w:p>
        </w:tc>
      </w:tr>
      <w:tr w:rsidR="003307A2" w:rsidRPr="00127BE8" w14:paraId="4CBAB261" w14:textId="77777777" w:rsidTr="004D0721">
        <w:trPr>
          <w:jc w:val="center"/>
        </w:trPr>
        <w:tc>
          <w:tcPr>
            <w:tcW w:w="2506" w:type="dxa"/>
            <w:vAlign w:val="center"/>
          </w:tcPr>
          <w:p w14:paraId="63FBD3A0" w14:textId="099E1FFA" w:rsidR="003307A2" w:rsidRPr="00127BE8" w:rsidRDefault="003307A2" w:rsidP="0098711B">
            <w:pPr>
              <w:tabs>
                <w:tab w:val="left" w:pos="1843"/>
              </w:tabs>
              <w:spacing w:line="360" w:lineRule="auto"/>
              <w:ind w:left="-113" w:right="-113"/>
              <w:jc w:val="center"/>
              <w:rPr>
                <w:rFonts w:ascii="Times New Roman" w:hAnsi="Times New Roman" w:cs="Times New Roman"/>
                <w:sz w:val="28"/>
                <w:szCs w:val="28"/>
              </w:rPr>
            </w:pPr>
            <w:r w:rsidRPr="00127BE8">
              <w:rPr>
                <w:rFonts w:ascii="Times New Roman" w:hAnsi="Times New Roman" w:cs="Times New Roman"/>
                <w:sz w:val="28"/>
                <w:szCs w:val="28"/>
              </w:rPr>
              <w:t>Trước điều trị</w:t>
            </w:r>
            <w:r w:rsidR="004D0721">
              <w:rPr>
                <w:rFonts w:ascii="Times New Roman" w:hAnsi="Times New Roman" w:cs="Times New Roman"/>
                <w:sz w:val="28"/>
                <w:szCs w:val="28"/>
              </w:rPr>
              <w:t xml:space="preserve"> (0)</w:t>
            </w:r>
          </w:p>
        </w:tc>
        <w:tc>
          <w:tcPr>
            <w:tcW w:w="1866" w:type="dxa"/>
            <w:vAlign w:val="center"/>
          </w:tcPr>
          <w:p w14:paraId="4EF28587" w14:textId="77777777" w:rsidR="003307A2" w:rsidRPr="008026F0" w:rsidRDefault="003307A2" w:rsidP="0098711B">
            <w:pPr>
              <w:tabs>
                <w:tab w:val="left" w:pos="1843"/>
              </w:tabs>
              <w:spacing w:line="360" w:lineRule="auto"/>
              <w:ind w:left="-113" w:right="-113"/>
              <w:jc w:val="center"/>
              <w:rPr>
                <w:rFonts w:ascii="Times New Roman" w:hAnsi="Times New Roman" w:cs="Times New Roman"/>
                <w:sz w:val="28"/>
                <w:szCs w:val="28"/>
              </w:rPr>
            </w:pPr>
            <w:r w:rsidRPr="008026F0">
              <w:rPr>
                <w:rFonts w:ascii="Times New Roman" w:eastAsia="Times New Roman" w:hAnsi="Times New Roman" w:cs="Times New Roman"/>
                <w:color w:val="000000"/>
                <w:sz w:val="28"/>
                <w:szCs w:val="28"/>
              </w:rPr>
              <w:t>36,21 ± 0,09</w:t>
            </w:r>
          </w:p>
        </w:tc>
        <w:tc>
          <w:tcPr>
            <w:tcW w:w="1719" w:type="dxa"/>
            <w:vAlign w:val="center"/>
          </w:tcPr>
          <w:p w14:paraId="48F9752B" w14:textId="77777777" w:rsidR="003307A2" w:rsidRPr="008026F0" w:rsidRDefault="003307A2" w:rsidP="0098711B">
            <w:pPr>
              <w:tabs>
                <w:tab w:val="left" w:pos="1843"/>
              </w:tabs>
              <w:spacing w:line="360" w:lineRule="auto"/>
              <w:ind w:left="-113" w:right="-113"/>
              <w:jc w:val="center"/>
              <w:rPr>
                <w:rFonts w:ascii="Times New Roman" w:hAnsi="Times New Roman" w:cs="Times New Roman"/>
                <w:sz w:val="28"/>
                <w:szCs w:val="28"/>
              </w:rPr>
            </w:pPr>
            <w:r w:rsidRPr="008026F0">
              <w:rPr>
                <w:rFonts w:ascii="Times New Roman" w:eastAsia="Times New Roman" w:hAnsi="Times New Roman" w:cs="Times New Roman"/>
                <w:color w:val="000000"/>
                <w:sz w:val="28"/>
                <w:szCs w:val="28"/>
              </w:rPr>
              <w:t>36,29 ± 0,07</w:t>
            </w:r>
          </w:p>
        </w:tc>
        <w:tc>
          <w:tcPr>
            <w:tcW w:w="1842" w:type="dxa"/>
            <w:vAlign w:val="center"/>
          </w:tcPr>
          <w:p w14:paraId="2510C665" w14:textId="51367097" w:rsidR="003307A2" w:rsidRPr="008026F0" w:rsidRDefault="003307A2" w:rsidP="0098711B">
            <w:pPr>
              <w:tabs>
                <w:tab w:val="left" w:pos="1843"/>
              </w:tabs>
              <w:spacing w:line="360" w:lineRule="auto"/>
              <w:ind w:left="-113" w:right="-113"/>
              <w:jc w:val="center"/>
              <w:rPr>
                <w:rFonts w:ascii="Times New Roman" w:hAnsi="Times New Roman" w:cs="Times New Roman"/>
                <w:sz w:val="28"/>
                <w:szCs w:val="28"/>
              </w:rPr>
            </w:pPr>
            <w:r w:rsidRPr="008026F0">
              <w:rPr>
                <w:rFonts w:ascii="Times New Roman" w:eastAsia="Times New Roman" w:hAnsi="Times New Roman" w:cs="Times New Roman"/>
                <w:color w:val="000000"/>
                <w:sz w:val="28"/>
                <w:szCs w:val="28"/>
              </w:rPr>
              <w:t>3</w:t>
            </w:r>
            <w:r w:rsidR="007C62A1">
              <w:rPr>
                <w:rFonts w:ascii="Times New Roman" w:eastAsia="Times New Roman" w:hAnsi="Times New Roman" w:cs="Times New Roman"/>
                <w:color w:val="000000"/>
                <w:sz w:val="28"/>
                <w:szCs w:val="28"/>
              </w:rPr>
              <w:t>6,24</w:t>
            </w:r>
            <w:r w:rsidRPr="008026F0">
              <w:rPr>
                <w:rFonts w:ascii="Times New Roman" w:eastAsia="Times New Roman" w:hAnsi="Times New Roman" w:cs="Times New Roman"/>
                <w:color w:val="000000"/>
                <w:sz w:val="28"/>
                <w:szCs w:val="28"/>
              </w:rPr>
              <w:t xml:space="preserve"> ± 0,</w:t>
            </w:r>
            <w:r w:rsidR="007C62A1">
              <w:rPr>
                <w:rFonts w:ascii="Times New Roman" w:eastAsia="Times New Roman" w:hAnsi="Times New Roman" w:cs="Times New Roman"/>
                <w:color w:val="000000"/>
                <w:sz w:val="28"/>
                <w:szCs w:val="28"/>
              </w:rPr>
              <w:t>0</w:t>
            </w:r>
            <w:r w:rsidRPr="008026F0">
              <w:rPr>
                <w:rFonts w:ascii="Times New Roman" w:eastAsia="Times New Roman" w:hAnsi="Times New Roman" w:cs="Times New Roman"/>
                <w:color w:val="000000"/>
                <w:sz w:val="28"/>
                <w:szCs w:val="28"/>
              </w:rPr>
              <w:t>8</w:t>
            </w:r>
          </w:p>
        </w:tc>
        <w:tc>
          <w:tcPr>
            <w:tcW w:w="845" w:type="dxa"/>
          </w:tcPr>
          <w:p w14:paraId="0F97C705" w14:textId="26A0F4DE" w:rsidR="003307A2" w:rsidRPr="00127BE8" w:rsidRDefault="003307A2" w:rsidP="0098711B">
            <w:pPr>
              <w:tabs>
                <w:tab w:val="left" w:pos="1843"/>
              </w:tabs>
              <w:spacing w:line="360" w:lineRule="auto"/>
              <w:ind w:left="-113" w:right="-113"/>
              <w:jc w:val="center"/>
              <w:rPr>
                <w:rFonts w:ascii="Times New Roman" w:hAnsi="Times New Roman" w:cs="Times New Roman"/>
                <w:sz w:val="28"/>
                <w:szCs w:val="28"/>
              </w:rPr>
            </w:pPr>
            <w:r w:rsidRPr="00177ECE">
              <w:rPr>
                <w:rFonts w:ascii="Times New Roman" w:hAnsi="Times New Roman" w:cs="Times New Roman"/>
                <w:sz w:val="28"/>
                <w:szCs w:val="28"/>
              </w:rPr>
              <w:t>&gt; 0,05</w:t>
            </w:r>
          </w:p>
        </w:tc>
      </w:tr>
      <w:tr w:rsidR="003307A2" w:rsidRPr="00127BE8" w14:paraId="13C03504" w14:textId="77777777" w:rsidTr="004D0721">
        <w:trPr>
          <w:jc w:val="center"/>
        </w:trPr>
        <w:tc>
          <w:tcPr>
            <w:tcW w:w="2506" w:type="dxa"/>
            <w:vAlign w:val="center"/>
          </w:tcPr>
          <w:p w14:paraId="315A097B" w14:textId="6CBE5F51" w:rsidR="003307A2" w:rsidRPr="004D0721" w:rsidRDefault="003307A2" w:rsidP="0098711B">
            <w:pPr>
              <w:tabs>
                <w:tab w:val="left" w:pos="1843"/>
              </w:tabs>
              <w:spacing w:line="360" w:lineRule="auto"/>
              <w:ind w:left="-113" w:right="-113"/>
              <w:jc w:val="center"/>
              <w:rPr>
                <w:rFonts w:ascii="Times New Roman" w:hAnsi="Times New Roman" w:cs="Times New Roman"/>
                <w:spacing w:val="-6"/>
                <w:sz w:val="28"/>
                <w:szCs w:val="28"/>
              </w:rPr>
            </w:pPr>
            <w:r w:rsidRPr="004D0721">
              <w:rPr>
                <w:rFonts w:ascii="Times New Roman" w:hAnsi="Times New Roman" w:cs="Times New Roman"/>
                <w:spacing w:val="-6"/>
                <w:sz w:val="28"/>
                <w:szCs w:val="28"/>
              </w:rPr>
              <w:t>Sau điều trị 3 ngày</w:t>
            </w:r>
            <w:r w:rsidR="004D0721" w:rsidRPr="004D0721">
              <w:rPr>
                <w:rFonts w:ascii="Times New Roman" w:hAnsi="Times New Roman" w:cs="Times New Roman"/>
                <w:spacing w:val="-6"/>
                <w:sz w:val="28"/>
                <w:szCs w:val="28"/>
              </w:rPr>
              <w:t xml:space="preserve"> (1)</w:t>
            </w:r>
          </w:p>
        </w:tc>
        <w:tc>
          <w:tcPr>
            <w:tcW w:w="1866" w:type="dxa"/>
            <w:vAlign w:val="center"/>
          </w:tcPr>
          <w:p w14:paraId="662A9025" w14:textId="77777777" w:rsidR="003307A2" w:rsidRPr="008026F0" w:rsidRDefault="003307A2" w:rsidP="0098711B">
            <w:pPr>
              <w:tabs>
                <w:tab w:val="left" w:pos="1843"/>
              </w:tabs>
              <w:spacing w:line="360" w:lineRule="auto"/>
              <w:ind w:left="-113" w:right="-113"/>
              <w:jc w:val="center"/>
              <w:rPr>
                <w:rFonts w:ascii="Times New Roman" w:hAnsi="Times New Roman" w:cs="Times New Roman"/>
                <w:sz w:val="28"/>
                <w:szCs w:val="28"/>
              </w:rPr>
            </w:pPr>
            <w:r w:rsidRPr="008026F0">
              <w:rPr>
                <w:rFonts w:ascii="Times New Roman" w:eastAsia="Times New Roman" w:hAnsi="Times New Roman" w:cs="Times New Roman"/>
                <w:color w:val="000000"/>
                <w:sz w:val="28"/>
                <w:szCs w:val="28"/>
              </w:rPr>
              <w:t>36,06 ± 0,19</w:t>
            </w:r>
          </w:p>
        </w:tc>
        <w:tc>
          <w:tcPr>
            <w:tcW w:w="1719" w:type="dxa"/>
            <w:vAlign w:val="center"/>
          </w:tcPr>
          <w:p w14:paraId="09E8BAD4" w14:textId="77777777" w:rsidR="003307A2" w:rsidRPr="008026F0" w:rsidRDefault="003307A2" w:rsidP="0098711B">
            <w:pPr>
              <w:tabs>
                <w:tab w:val="left" w:pos="1843"/>
              </w:tabs>
              <w:spacing w:line="360" w:lineRule="auto"/>
              <w:ind w:left="-113" w:right="-113"/>
              <w:jc w:val="center"/>
              <w:rPr>
                <w:rFonts w:ascii="Times New Roman" w:hAnsi="Times New Roman" w:cs="Times New Roman"/>
                <w:sz w:val="28"/>
                <w:szCs w:val="28"/>
              </w:rPr>
            </w:pPr>
            <w:r w:rsidRPr="008026F0">
              <w:rPr>
                <w:rFonts w:ascii="Times New Roman" w:eastAsia="Times New Roman" w:hAnsi="Times New Roman" w:cs="Times New Roman"/>
                <w:color w:val="000000"/>
                <w:sz w:val="28"/>
                <w:szCs w:val="28"/>
              </w:rPr>
              <w:t>36,11 ± 0,09</w:t>
            </w:r>
          </w:p>
        </w:tc>
        <w:tc>
          <w:tcPr>
            <w:tcW w:w="1842" w:type="dxa"/>
            <w:vAlign w:val="center"/>
          </w:tcPr>
          <w:p w14:paraId="40541342" w14:textId="769136C2" w:rsidR="003307A2" w:rsidRPr="008026F0" w:rsidRDefault="003307A2" w:rsidP="0098711B">
            <w:pPr>
              <w:tabs>
                <w:tab w:val="left" w:pos="1843"/>
              </w:tabs>
              <w:spacing w:line="360" w:lineRule="auto"/>
              <w:ind w:left="-113" w:right="-113"/>
              <w:jc w:val="center"/>
              <w:rPr>
                <w:rFonts w:ascii="Times New Roman" w:hAnsi="Times New Roman" w:cs="Times New Roman"/>
                <w:sz w:val="28"/>
                <w:szCs w:val="28"/>
              </w:rPr>
            </w:pPr>
            <w:r w:rsidRPr="008026F0">
              <w:rPr>
                <w:rFonts w:ascii="Times New Roman" w:eastAsia="Times New Roman" w:hAnsi="Times New Roman" w:cs="Times New Roman"/>
                <w:color w:val="000000"/>
                <w:sz w:val="28"/>
                <w:szCs w:val="28"/>
              </w:rPr>
              <w:t>36,</w:t>
            </w:r>
            <w:r w:rsidR="007C62A1">
              <w:rPr>
                <w:rFonts w:ascii="Times New Roman" w:eastAsia="Times New Roman" w:hAnsi="Times New Roman" w:cs="Times New Roman"/>
                <w:color w:val="000000"/>
                <w:sz w:val="28"/>
                <w:szCs w:val="28"/>
              </w:rPr>
              <w:t>23</w:t>
            </w:r>
            <w:r w:rsidRPr="008026F0">
              <w:rPr>
                <w:rFonts w:ascii="Times New Roman" w:eastAsia="Times New Roman" w:hAnsi="Times New Roman" w:cs="Times New Roman"/>
                <w:color w:val="000000"/>
                <w:sz w:val="28"/>
                <w:szCs w:val="28"/>
              </w:rPr>
              <w:t xml:space="preserve"> ± 0,</w:t>
            </w:r>
            <w:r w:rsidR="007C62A1">
              <w:rPr>
                <w:rFonts w:ascii="Times New Roman" w:eastAsia="Times New Roman" w:hAnsi="Times New Roman" w:cs="Times New Roman"/>
                <w:color w:val="000000"/>
                <w:sz w:val="28"/>
                <w:szCs w:val="28"/>
              </w:rPr>
              <w:t>08</w:t>
            </w:r>
          </w:p>
        </w:tc>
        <w:tc>
          <w:tcPr>
            <w:tcW w:w="845" w:type="dxa"/>
          </w:tcPr>
          <w:p w14:paraId="7473A650" w14:textId="07DEB5E7" w:rsidR="003307A2" w:rsidRPr="00127BE8" w:rsidRDefault="003307A2" w:rsidP="0098711B">
            <w:pPr>
              <w:tabs>
                <w:tab w:val="left" w:pos="1843"/>
              </w:tabs>
              <w:spacing w:line="360" w:lineRule="auto"/>
              <w:ind w:left="-113" w:right="-113"/>
              <w:jc w:val="center"/>
              <w:rPr>
                <w:rFonts w:ascii="Times New Roman" w:hAnsi="Times New Roman" w:cs="Times New Roman"/>
                <w:sz w:val="28"/>
                <w:szCs w:val="28"/>
              </w:rPr>
            </w:pPr>
            <w:r w:rsidRPr="00177ECE">
              <w:rPr>
                <w:rFonts w:ascii="Times New Roman" w:hAnsi="Times New Roman" w:cs="Times New Roman"/>
                <w:sz w:val="28"/>
                <w:szCs w:val="28"/>
              </w:rPr>
              <w:t>&gt; 0,05</w:t>
            </w:r>
          </w:p>
        </w:tc>
      </w:tr>
      <w:tr w:rsidR="003307A2" w:rsidRPr="00127BE8" w14:paraId="66CF39D3" w14:textId="77777777" w:rsidTr="004D0721">
        <w:trPr>
          <w:jc w:val="center"/>
        </w:trPr>
        <w:tc>
          <w:tcPr>
            <w:tcW w:w="2506" w:type="dxa"/>
            <w:vAlign w:val="center"/>
          </w:tcPr>
          <w:p w14:paraId="4FBE87EF" w14:textId="6ACD8AF9" w:rsidR="003307A2" w:rsidRPr="004D0721" w:rsidRDefault="003307A2" w:rsidP="0098711B">
            <w:pPr>
              <w:tabs>
                <w:tab w:val="left" w:pos="1843"/>
              </w:tabs>
              <w:spacing w:line="360" w:lineRule="auto"/>
              <w:ind w:left="-113" w:right="-113"/>
              <w:jc w:val="center"/>
              <w:rPr>
                <w:rFonts w:ascii="Times New Roman" w:hAnsi="Times New Roman" w:cs="Times New Roman"/>
                <w:spacing w:val="-6"/>
                <w:sz w:val="28"/>
                <w:szCs w:val="28"/>
              </w:rPr>
            </w:pPr>
            <w:r w:rsidRPr="004D0721">
              <w:rPr>
                <w:rFonts w:ascii="Times New Roman" w:hAnsi="Times New Roman" w:cs="Times New Roman"/>
                <w:spacing w:val="-6"/>
                <w:sz w:val="28"/>
                <w:szCs w:val="28"/>
              </w:rPr>
              <w:t>Sau điều trị 5 ngày</w:t>
            </w:r>
            <w:r w:rsidR="004D0721" w:rsidRPr="004D0721">
              <w:rPr>
                <w:rFonts w:ascii="Times New Roman" w:hAnsi="Times New Roman" w:cs="Times New Roman"/>
                <w:spacing w:val="-6"/>
                <w:sz w:val="28"/>
                <w:szCs w:val="28"/>
              </w:rPr>
              <w:t xml:space="preserve"> (2)</w:t>
            </w:r>
          </w:p>
        </w:tc>
        <w:tc>
          <w:tcPr>
            <w:tcW w:w="1866" w:type="dxa"/>
            <w:vAlign w:val="center"/>
          </w:tcPr>
          <w:p w14:paraId="5B71BF7A" w14:textId="77777777" w:rsidR="003307A2" w:rsidRPr="008026F0" w:rsidRDefault="003307A2" w:rsidP="0098711B">
            <w:pPr>
              <w:tabs>
                <w:tab w:val="left" w:pos="1843"/>
              </w:tabs>
              <w:spacing w:line="360" w:lineRule="auto"/>
              <w:ind w:left="-113" w:right="-113"/>
              <w:jc w:val="center"/>
              <w:rPr>
                <w:rFonts w:ascii="Times New Roman" w:hAnsi="Times New Roman" w:cs="Times New Roman"/>
                <w:sz w:val="28"/>
                <w:szCs w:val="28"/>
              </w:rPr>
            </w:pPr>
            <w:r w:rsidRPr="008026F0">
              <w:rPr>
                <w:rFonts w:ascii="Times New Roman" w:eastAsia="Times New Roman" w:hAnsi="Times New Roman" w:cs="Times New Roman"/>
                <w:color w:val="000000"/>
                <w:sz w:val="28"/>
                <w:szCs w:val="28"/>
              </w:rPr>
              <w:t>36,39 ± 0,12</w:t>
            </w:r>
          </w:p>
        </w:tc>
        <w:tc>
          <w:tcPr>
            <w:tcW w:w="1719" w:type="dxa"/>
            <w:vAlign w:val="center"/>
          </w:tcPr>
          <w:p w14:paraId="35CB9B7D" w14:textId="77777777" w:rsidR="003307A2" w:rsidRPr="008026F0" w:rsidRDefault="003307A2" w:rsidP="0098711B">
            <w:pPr>
              <w:tabs>
                <w:tab w:val="left" w:pos="1843"/>
              </w:tabs>
              <w:spacing w:line="360" w:lineRule="auto"/>
              <w:ind w:left="-113" w:right="-113"/>
              <w:jc w:val="center"/>
              <w:rPr>
                <w:rFonts w:ascii="Times New Roman" w:hAnsi="Times New Roman" w:cs="Times New Roman"/>
                <w:sz w:val="28"/>
                <w:szCs w:val="28"/>
              </w:rPr>
            </w:pPr>
            <w:r w:rsidRPr="008026F0">
              <w:rPr>
                <w:rFonts w:ascii="Times New Roman" w:eastAsia="Times New Roman" w:hAnsi="Times New Roman" w:cs="Times New Roman"/>
                <w:color w:val="000000"/>
                <w:sz w:val="28"/>
                <w:szCs w:val="28"/>
              </w:rPr>
              <w:t>36,54 ± 0,12</w:t>
            </w:r>
          </w:p>
        </w:tc>
        <w:tc>
          <w:tcPr>
            <w:tcW w:w="1842" w:type="dxa"/>
            <w:vAlign w:val="center"/>
          </w:tcPr>
          <w:p w14:paraId="5F18E107" w14:textId="77777777" w:rsidR="003307A2" w:rsidRPr="008026F0" w:rsidRDefault="003307A2" w:rsidP="0098711B">
            <w:pPr>
              <w:tabs>
                <w:tab w:val="left" w:pos="1843"/>
              </w:tabs>
              <w:spacing w:line="360" w:lineRule="auto"/>
              <w:ind w:left="-113" w:right="-113"/>
              <w:jc w:val="center"/>
              <w:rPr>
                <w:rFonts w:ascii="Times New Roman" w:hAnsi="Times New Roman" w:cs="Times New Roman"/>
                <w:sz w:val="28"/>
                <w:szCs w:val="28"/>
              </w:rPr>
            </w:pPr>
            <w:r w:rsidRPr="008026F0">
              <w:rPr>
                <w:rFonts w:ascii="Times New Roman" w:eastAsia="Times New Roman" w:hAnsi="Times New Roman" w:cs="Times New Roman"/>
                <w:color w:val="000000"/>
                <w:sz w:val="28"/>
                <w:szCs w:val="28"/>
              </w:rPr>
              <w:t>36,31 ± 0,11</w:t>
            </w:r>
          </w:p>
        </w:tc>
        <w:tc>
          <w:tcPr>
            <w:tcW w:w="845" w:type="dxa"/>
          </w:tcPr>
          <w:p w14:paraId="587DA27B" w14:textId="05F51CD0" w:rsidR="003307A2" w:rsidRPr="00127BE8" w:rsidRDefault="003307A2" w:rsidP="0098711B">
            <w:pPr>
              <w:tabs>
                <w:tab w:val="left" w:pos="1843"/>
              </w:tabs>
              <w:spacing w:line="360" w:lineRule="auto"/>
              <w:ind w:left="-113" w:right="-113"/>
              <w:jc w:val="center"/>
              <w:rPr>
                <w:rFonts w:ascii="Times New Roman" w:hAnsi="Times New Roman" w:cs="Times New Roman"/>
                <w:sz w:val="28"/>
                <w:szCs w:val="28"/>
              </w:rPr>
            </w:pPr>
            <w:r w:rsidRPr="00177ECE">
              <w:rPr>
                <w:rFonts w:ascii="Times New Roman" w:hAnsi="Times New Roman" w:cs="Times New Roman"/>
                <w:sz w:val="28"/>
                <w:szCs w:val="28"/>
              </w:rPr>
              <w:t>&gt; 0,05</w:t>
            </w:r>
          </w:p>
        </w:tc>
      </w:tr>
      <w:tr w:rsidR="003307A2" w:rsidRPr="00127BE8" w14:paraId="3FEDB75E" w14:textId="77777777" w:rsidTr="004D0721">
        <w:trPr>
          <w:jc w:val="center"/>
        </w:trPr>
        <w:tc>
          <w:tcPr>
            <w:tcW w:w="2506" w:type="dxa"/>
            <w:vAlign w:val="center"/>
          </w:tcPr>
          <w:p w14:paraId="36EA3822" w14:textId="590D349D" w:rsidR="003307A2" w:rsidRPr="004D0721" w:rsidRDefault="003307A2" w:rsidP="0098711B">
            <w:pPr>
              <w:tabs>
                <w:tab w:val="left" w:pos="1843"/>
              </w:tabs>
              <w:spacing w:line="360" w:lineRule="auto"/>
              <w:ind w:left="-113" w:right="-113"/>
              <w:jc w:val="center"/>
              <w:rPr>
                <w:rFonts w:ascii="Times New Roman" w:hAnsi="Times New Roman" w:cs="Times New Roman"/>
                <w:spacing w:val="-6"/>
                <w:sz w:val="28"/>
                <w:szCs w:val="28"/>
              </w:rPr>
            </w:pPr>
            <w:r w:rsidRPr="004D0721">
              <w:rPr>
                <w:rFonts w:ascii="Times New Roman" w:hAnsi="Times New Roman" w:cs="Times New Roman"/>
                <w:spacing w:val="-6"/>
                <w:sz w:val="28"/>
                <w:szCs w:val="28"/>
              </w:rPr>
              <w:t>Sau điều trị 24 ngày</w:t>
            </w:r>
            <w:r w:rsidR="004D0721" w:rsidRPr="004D0721">
              <w:rPr>
                <w:rFonts w:ascii="Times New Roman" w:hAnsi="Times New Roman" w:cs="Times New Roman"/>
                <w:spacing w:val="-6"/>
                <w:sz w:val="28"/>
                <w:szCs w:val="28"/>
              </w:rPr>
              <w:t xml:space="preserve"> (3)</w:t>
            </w:r>
          </w:p>
        </w:tc>
        <w:tc>
          <w:tcPr>
            <w:tcW w:w="1866" w:type="dxa"/>
            <w:vAlign w:val="center"/>
          </w:tcPr>
          <w:p w14:paraId="52783A15" w14:textId="77777777" w:rsidR="003307A2" w:rsidRPr="008026F0" w:rsidRDefault="003307A2" w:rsidP="0098711B">
            <w:pPr>
              <w:tabs>
                <w:tab w:val="left" w:pos="1843"/>
              </w:tabs>
              <w:spacing w:line="360" w:lineRule="auto"/>
              <w:ind w:left="-113" w:right="-113"/>
              <w:jc w:val="center"/>
              <w:rPr>
                <w:rFonts w:ascii="Times New Roman" w:hAnsi="Times New Roman" w:cs="Times New Roman"/>
                <w:sz w:val="28"/>
                <w:szCs w:val="28"/>
              </w:rPr>
            </w:pPr>
            <w:r w:rsidRPr="008026F0">
              <w:rPr>
                <w:rFonts w:ascii="Times New Roman" w:eastAsia="Times New Roman" w:hAnsi="Times New Roman" w:cs="Times New Roman"/>
                <w:color w:val="000000"/>
                <w:sz w:val="28"/>
                <w:szCs w:val="28"/>
              </w:rPr>
              <w:t>36,15 ± 0,09</w:t>
            </w:r>
          </w:p>
        </w:tc>
        <w:tc>
          <w:tcPr>
            <w:tcW w:w="1719" w:type="dxa"/>
            <w:vAlign w:val="center"/>
          </w:tcPr>
          <w:p w14:paraId="69590747" w14:textId="77777777" w:rsidR="003307A2" w:rsidRPr="008026F0" w:rsidRDefault="003307A2" w:rsidP="0098711B">
            <w:pPr>
              <w:tabs>
                <w:tab w:val="left" w:pos="1843"/>
              </w:tabs>
              <w:spacing w:line="360" w:lineRule="auto"/>
              <w:ind w:left="-113" w:right="-113"/>
              <w:jc w:val="center"/>
              <w:rPr>
                <w:rFonts w:ascii="Times New Roman" w:hAnsi="Times New Roman" w:cs="Times New Roman"/>
                <w:sz w:val="28"/>
                <w:szCs w:val="28"/>
              </w:rPr>
            </w:pPr>
            <w:r w:rsidRPr="008026F0">
              <w:rPr>
                <w:rFonts w:ascii="Times New Roman" w:eastAsia="Times New Roman" w:hAnsi="Times New Roman" w:cs="Times New Roman"/>
                <w:color w:val="000000"/>
                <w:sz w:val="28"/>
                <w:szCs w:val="28"/>
              </w:rPr>
              <w:t>35,96 ± 0,02</w:t>
            </w:r>
          </w:p>
        </w:tc>
        <w:tc>
          <w:tcPr>
            <w:tcW w:w="1842" w:type="dxa"/>
            <w:vAlign w:val="center"/>
          </w:tcPr>
          <w:p w14:paraId="17790BDB" w14:textId="77777777" w:rsidR="003307A2" w:rsidRPr="008026F0" w:rsidRDefault="003307A2" w:rsidP="0098711B">
            <w:pPr>
              <w:tabs>
                <w:tab w:val="left" w:pos="1843"/>
              </w:tabs>
              <w:spacing w:line="360" w:lineRule="auto"/>
              <w:ind w:left="-113" w:right="-113"/>
              <w:jc w:val="center"/>
              <w:rPr>
                <w:rFonts w:ascii="Times New Roman" w:hAnsi="Times New Roman" w:cs="Times New Roman"/>
                <w:sz w:val="28"/>
                <w:szCs w:val="28"/>
              </w:rPr>
            </w:pPr>
            <w:r w:rsidRPr="008026F0">
              <w:rPr>
                <w:rFonts w:ascii="Times New Roman" w:eastAsia="Times New Roman" w:hAnsi="Times New Roman" w:cs="Times New Roman"/>
                <w:color w:val="000000"/>
                <w:sz w:val="28"/>
                <w:szCs w:val="28"/>
              </w:rPr>
              <w:t>36,09 ± 0,04</w:t>
            </w:r>
          </w:p>
        </w:tc>
        <w:tc>
          <w:tcPr>
            <w:tcW w:w="845" w:type="dxa"/>
          </w:tcPr>
          <w:p w14:paraId="19C89AF7" w14:textId="275F0C64" w:rsidR="003307A2" w:rsidRPr="00127BE8" w:rsidRDefault="003307A2" w:rsidP="0098711B">
            <w:pPr>
              <w:tabs>
                <w:tab w:val="left" w:pos="1843"/>
              </w:tabs>
              <w:spacing w:line="360" w:lineRule="auto"/>
              <w:ind w:left="-113" w:right="-113"/>
              <w:jc w:val="center"/>
              <w:rPr>
                <w:rFonts w:ascii="Times New Roman" w:hAnsi="Times New Roman" w:cs="Times New Roman"/>
                <w:sz w:val="28"/>
                <w:szCs w:val="28"/>
              </w:rPr>
            </w:pPr>
            <w:r w:rsidRPr="00177ECE">
              <w:rPr>
                <w:rFonts w:ascii="Times New Roman" w:hAnsi="Times New Roman" w:cs="Times New Roman"/>
                <w:sz w:val="28"/>
                <w:szCs w:val="28"/>
              </w:rPr>
              <w:t>&gt; 0,05</w:t>
            </w:r>
          </w:p>
        </w:tc>
      </w:tr>
      <w:tr w:rsidR="003307A2" w:rsidRPr="00127BE8" w14:paraId="7DE0C181" w14:textId="77777777" w:rsidTr="004D0721">
        <w:trPr>
          <w:jc w:val="center"/>
        </w:trPr>
        <w:tc>
          <w:tcPr>
            <w:tcW w:w="2506" w:type="dxa"/>
            <w:vAlign w:val="center"/>
          </w:tcPr>
          <w:p w14:paraId="18BABF01" w14:textId="32DC3388" w:rsidR="003307A2" w:rsidRPr="004D0721" w:rsidRDefault="004D0721" w:rsidP="0098711B">
            <w:pPr>
              <w:tabs>
                <w:tab w:val="left" w:pos="1843"/>
              </w:tabs>
              <w:spacing w:line="360" w:lineRule="auto"/>
              <w:ind w:left="-113" w:right="-113"/>
              <w:jc w:val="center"/>
              <w:rPr>
                <w:rFonts w:ascii="Times New Roman" w:hAnsi="Times New Roman" w:cs="Times New Roman"/>
                <w:b/>
                <w:bCs/>
                <w:sz w:val="28"/>
                <w:szCs w:val="28"/>
              </w:rPr>
            </w:pPr>
            <w:r w:rsidRPr="004D0721">
              <w:rPr>
                <w:rFonts w:ascii="Times New Roman" w:hAnsi="Times New Roman" w:cs="Times New Roman"/>
                <w:b/>
                <w:bCs/>
                <w:sz w:val="28"/>
                <w:szCs w:val="28"/>
              </w:rPr>
              <w:t>p</w:t>
            </w:r>
          </w:p>
        </w:tc>
        <w:tc>
          <w:tcPr>
            <w:tcW w:w="1866" w:type="dxa"/>
            <w:vAlign w:val="center"/>
          </w:tcPr>
          <w:p w14:paraId="4F3E53D7" w14:textId="1A684B31" w:rsidR="003307A2" w:rsidRPr="008026F0" w:rsidRDefault="004D0721" w:rsidP="0098711B">
            <w:pPr>
              <w:tabs>
                <w:tab w:val="left" w:pos="1843"/>
              </w:tabs>
              <w:spacing w:line="360" w:lineRule="auto"/>
              <w:ind w:left="-113" w:right="-113"/>
              <w:jc w:val="center"/>
              <w:rPr>
                <w:rFonts w:ascii="Times New Roman" w:eastAsia="Times New Roman" w:hAnsi="Times New Roman" w:cs="Times New Roman"/>
                <w:color w:val="000000"/>
                <w:sz w:val="28"/>
                <w:szCs w:val="28"/>
              </w:rPr>
            </w:pPr>
            <w:r w:rsidRPr="00177ECE">
              <w:rPr>
                <w:rFonts w:ascii="Times New Roman" w:hAnsi="Times New Roman" w:cs="Times New Roman"/>
                <w:sz w:val="28"/>
                <w:szCs w:val="28"/>
              </w:rPr>
              <w:t>&gt; 0,05</w:t>
            </w:r>
          </w:p>
        </w:tc>
        <w:tc>
          <w:tcPr>
            <w:tcW w:w="1719" w:type="dxa"/>
            <w:vAlign w:val="center"/>
          </w:tcPr>
          <w:p w14:paraId="25234E14" w14:textId="6AC4069A" w:rsidR="003307A2" w:rsidRPr="004D0721" w:rsidRDefault="00EA0346" w:rsidP="0098711B">
            <w:pPr>
              <w:tabs>
                <w:tab w:val="left" w:pos="1843"/>
              </w:tabs>
              <w:spacing w:line="360" w:lineRule="auto"/>
              <w:ind w:left="-113" w:right="-113"/>
              <w:jc w:val="center"/>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p</w:t>
            </w:r>
            <w:r w:rsidR="004D0721">
              <w:rPr>
                <w:rFonts w:ascii="Times New Roman" w:eastAsia="Times New Roman" w:hAnsi="Times New Roman" w:cs="Times New Roman"/>
                <w:color w:val="000000"/>
                <w:sz w:val="28"/>
                <w:szCs w:val="28"/>
                <w:vertAlign w:val="subscript"/>
              </w:rPr>
              <w:t>30</w:t>
            </w:r>
            <w:r w:rsidR="004D0721">
              <w:rPr>
                <w:rFonts w:ascii="Times New Roman" w:eastAsia="Times New Roman" w:hAnsi="Times New Roman" w:cs="Times New Roman"/>
                <w:color w:val="000000"/>
                <w:sz w:val="28"/>
                <w:szCs w:val="28"/>
              </w:rPr>
              <w:t xml:space="preserve">, </w:t>
            </w:r>
            <w:r w:rsidR="004D0721" w:rsidRPr="004D0721">
              <w:rPr>
                <w:rFonts w:ascii="Times New Roman" w:eastAsia="Times New Roman" w:hAnsi="Times New Roman" w:cs="Times New Roman"/>
                <w:color w:val="000000"/>
                <w:sz w:val="28"/>
                <w:szCs w:val="28"/>
              </w:rPr>
              <w:t>p</w:t>
            </w:r>
            <w:r w:rsidR="004D0721">
              <w:rPr>
                <w:rFonts w:ascii="Times New Roman" w:eastAsia="Times New Roman" w:hAnsi="Times New Roman" w:cs="Times New Roman"/>
                <w:color w:val="000000"/>
                <w:sz w:val="28"/>
                <w:szCs w:val="28"/>
                <w:vertAlign w:val="subscript"/>
              </w:rPr>
              <w:t>31</w:t>
            </w:r>
            <w:r w:rsidR="004D0721">
              <w:rPr>
                <w:rFonts w:ascii="Times New Roman" w:eastAsia="Times New Roman" w:hAnsi="Times New Roman" w:cs="Times New Roman"/>
                <w:color w:val="000000"/>
                <w:sz w:val="28"/>
                <w:szCs w:val="28"/>
              </w:rPr>
              <w:t xml:space="preserve"> &lt; 0,05</w:t>
            </w:r>
          </w:p>
        </w:tc>
        <w:tc>
          <w:tcPr>
            <w:tcW w:w="1842" w:type="dxa"/>
            <w:vAlign w:val="center"/>
          </w:tcPr>
          <w:p w14:paraId="5677091D" w14:textId="162FBC14" w:rsidR="003307A2" w:rsidRPr="008026F0" w:rsidRDefault="00221AA2" w:rsidP="0098711B">
            <w:pPr>
              <w:tabs>
                <w:tab w:val="left" w:pos="1843"/>
              </w:tabs>
              <w:spacing w:line="360" w:lineRule="auto"/>
              <w:ind w:left="-113" w:right="-113"/>
              <w:jc w:val="center"/>
              <w:rPr>
                <w:rFonts w:ascii="Times New Roman" w:eastAsia="Times New Roman" w:hAnsi="Times New Roman" w:cs="Times New Roman"/>
                <w:color w:val="000000"/>
                <w:sz w:val="28"/>
                <w:szCs w:val="28"/>
              </w:rPr>
            </w:pPr>
            <w:r w:rsidRPr="00177ECE">
              <w:rPr>
                <w:rFonts w:ascii="Times New Roman" w:hAnsi="Times New Roman" w:cs="Times New Roman"/>
                <w:sz w:val="28"/>
                <w:szCs w:val="28"/>
              </w:rPr>
              <w:t>&gt; 0,05</w:t>
            </w:r>
          </w:p>
        </w:tc>
        <w:tc>
          <w:tcPr>
            <w:tcW w:w="845" w:type="dxa"/>
          </w:tcPr>
          <w:p w14:paraId="2FA5920D" w14:textId="77777777" w:rsidR="003307A2" w:rsidRPr="00177ECE" w:rsidRDefault="003307A2" w:rsidP="0098711B">
            <w:pPr>
              <w:tabs>
                <w:tab w:val="left" w:pos="1843"/>
              </w:tabs>
              <w:spacing w:line="360" w:lineRule="auto"/>
              <w:ind w:left="-113" w:right="-113"/>
              <w:jc w:val="center"/>
              <w:rPr>
                <w:rFonts w:ascii="Times New Roman" w:hAnsi="Times New Roman" w:cs="Times New Roman"/>
                <w:sz w:val="28"/>
                <w:szCs w:val="28"/>
              </w:rPr>
            </w:pPr>
          </w:p>
        </w:tc>
      </w:tr>
    </w:tbl>
    <w:p w14:paraId="7107652F" w14:textId="77777777" w:rsidR="0045155D" w:rsidRDefault="0045155D" w:rsidP="0045155D">
      <w:pPr>
        <w:tabs>
          <w:tab w:val="left" w:pos="1843"/>
        </w:tabs>
        <w:spacing w:after="0" w:line="240" w:lineRule="auto"/>
        <w:ind w:firstLine="720"/>
        <w:jc w:val="both"/>
        <w:rPr>
          <w:rFonts w:ascii="Times New Roman" w:eastAsia="Times New Roman" w:hAnsi="Times New Roman" w:cs="Times New Roman"/>
          <w:spacing w:val="-2"/>
          <w:sz w:val="28"/>
          <w:szCs w:val="28"/>
        </w:rPr>
      </w:pPr>
    </w:p>
    <w:p w14:paraId="1051989E" w14:textId="27D6A868" w:rsidR="009007F6" w:rsidRPr="008957CA" w:rsidRDefault="003307A2" w:rsidP="00E20346">
      <w:pPr>
        <w:tabs>
          <w:tab w:val="left" w:pos="1843"/>
        </w:tabs>
        <w:spacing w:after="0" w:line="360" w:lineRule="auto"/>
        <w:ind w:firstLine="720"/>
        <w:jc w:val="both"/>
        <w:rPr>
          <w:rFonts w:ascii="Times New Roman" w:eastAsia="Times New Roman" w:hAnsi="Times New Roman" w:cs="Times New Roman"/>
          <w:spacing w:val="-2"/>
          <w:sz w:val="28"/>
          <w:szCs w:val="28"/>
        </w:rPr>
      </w:pPr>
      <w:r w:rsidRPr="008957CA">
        <w:rPr>
          <w:rFonts w:ascii="Times New Roman" w:eastAsia="Times New Roman" w:hAnsi="Times New Roman" w:cs="Times New Roman"/>
          <w:spacing w:val="-2"/>
          <w:sz w:val="28"/>
          <w:szCs w:val="28"/>
        </w:rPr>
        <w:t>Two</w:t>
      </w:r>
      <w:r>
        <w:rPr>
          <w:rFonts w:ascii="Times New Roman" w:eastAsia="Times New Roman" w:hAnsi="Times New Roman" w:cs="Times New Roman"/>
          <w:spacing w:val="-2"/>
          <w:sz w:val="28"/>
          <w:szCs w:val="28"/>
        </w:rPr>
        <w:t>-</w:t>
      </w:r>
      <w:r w:rsidRPr="008957CA">
        <w:rPr>
          <w:rFonts w:ascii="Times New Roman" w:eastAsia="Times New Roman" w:hAnsi="Times New Roman" w:cs="Times New Roman"/>
          <w:spacing w:val="-2"/>
          <w:sz w:val="28"/>
          <w:szCs w:val="28"/>
        </w:rPr>
        <w:t xml:space="preserve">way </w:t>
      </w:r>
      <w:r w:rsidRPr="00554CA2">
        <w:rPr>
          <w:rFonts w:ascii="Times New Roman" w:hAnsi="Times New Roman" w:cs="Times New Roman"/>
          <w:sz w:val="28"/>
          <w:szCs w:val="28"/>
        </w:rPr>
        <w:t>A</w:t>
      </w:r>
      <w:r>
        <w:rPr>
          <w:rFonts w:ascii="Times New Roman" w:hAnsi="Times New Roman" w:cs="Times New Roman"/>
          <w:sz w:val="28"/>
          <w:szCs w:val="28"/>
        </w:rPr>
        <w:t>NOVA</w:t>
      </w:r>
      <w:r w:rsidRPr="008957CA">
        <w:rPr>
          <w:rFonts w:ascii="Times New Roman" w:eastAsia="Times New Roman" w:hAnsi="Times New Roman" w:cs="Times New Roman"/>
          <w:spacing w:val="-2"/>
          <w:sz w:val="28"/>
          <w:szCs w:val="28"/>
        </w:rPr>
        <w:t xml:space="preserve"> có lặp cho thấy không khác biệt nhiệt độ trung bình [F(2, 14) = </w:t>
      </w:r>
      <w:r w:rsidR="00CA3CC0">
        <w:rPr>
          <w:rFonts w:ascii="Times New Roman" w:eastAsia="Times New Roman" w:hAnsi="Times New Roman" w:cs="Times New Roman"/>
          <w:spacing w:val="-2"/>
          <w:sz w:val="28"/>
          <w:szCs w:val="28"/>
        </w:rPr>
        <w:t>0</w:t>
      </w:r>
      <w:r w:rsidRPr="008957CA">
        <w:rPr>
          <w:rFonts w:ascii="Times New Roman" w:eastAsia="Times New Roman" w:hAnsi="Times New Roman" w:cs="Times New Roman"/>
          <w:spacing w:val="-2"/>
          <w:sz w:val="28"/>
          <w:szCs w:val="28"/>
        </w:rPr>
        <w:t>,</w:t>
      </w:r>
      <w:r w:rsidR="00CA3CC0">
        <w:rPr>
          <w:rFonts w:ascii="Times New Roman" w:eastAsia="Times New Roman" w:hAnsi="Times New Roman" w:cs="Times New Roman"/>
          <w:spacing w:val="-2"/>
          <w:sz w:val="28"/>
          <w:szCs w:val="28"/>
        </w:rPr>
        <w:t>04</w:t>
      </w:r>
      <w:r w:rsidRPr="008957CA">
        <w:rPr>
          <w:rFonts w:ascii="Times New Roman" w:eastAsia="Times New Roman" w:hAnsi="Times New Roman" w:cs="Times New Roman"/>
          <w:spacing w:val="-2"/>
          <w:sz w:val="28"/>
          <w:szCs w:val="28"/>
        </w:rPr>
        <w:t xml:space="preserve"> p = 0,</w:t>
      </w:r>
      <w:r w:rsidR="00CA3CC0">
        <w:rPr>
          <w:rFonts w:ascii="Times New Roman" w:eastAsia="Times New Roman" w:hAnsi="Times New Roman" w:cs="Times New Roman"/>
          <w:spacing w:val="-2"/>
          <w:sz w:val="28"/>
          <w:szCs w:val="28"/>
        </w:rPr>
        <w:t>96</w:t>
      </w:r>
      <w:r w:rsidRPr="008957CA">
        <w:rPr>
          <w:rFonts w:ascii="Times New Roman" w:eastAsia="Times New Roman" w:hAnsi="Times New Roman" w:cs="Times New Roman"/>
          <w:spacing w:val="-2"/>
          <w:sz w:val="28"/>
          <w:szCs w:val="28"/>
        </w:rPr>
        <w:t>]</w:t>
      </w:r>
      <w:r w:rsidR="007C62A1">
        <w:rPr>
          <w:rFonts w:ascii="Times New Roman" w:eastAsia="Times New Roman" w:hAnsi="Times New Roman" w:cs="Times New Roman"/>
          <w:spacing w:val="-2"/>
          <w:sz w:val="28"/>
          <w:szCs w:val="28"/>
        </w:rPr>
        <w:t>, nhiệt độ ở các thời điểm điều trị [F(6, 42) = 1,18 p = 0,33] giữa 3 nhóm</w:t>
      </w:r>
      <w:r w:rsidRPr="008957CA">
        <w:rPr>
          <w:rFonts w:ascii="Times New Roman" w:eastAsia="Times New Roman" w:hAnsi="Times New Roman" w:cs="Times New Roman"/>
          <w:spacing w:val="-2"/>
          <w:sz w:val="28"/>
          <w:szCs w:val="28"/>
        </w:rPr>
        <w:t xml:space="preserve">. </w:t>
      </w:r>
    </w:p>
    <w:p w14:paraId="00BE7ABA" w14:textId="5AC3C3AB" w:rsidR="004B116A" w:rsidRPr="003423EF" w:rsidRDefault="004B116A" w:rsidP="00E20346">
      <w:pPr>
        <w:pStyle w:val="Heading3"/>
        <w:tabs>
          <w:tab w:val="left" w:pos="1843"/>
        </w:tabs>
      </w:pPr>
      <w:bookmarkStart w:id="332" w:name="_Toc215331450"/>
      <w:r w:rsidRPr="003423EF">
        <w:lastRenderedPageBreak/>
        <w:t xml:space="preserve">3.2.2. Kết quả hành vi chuột </w:t>
      </w:r>
      <w:r w:rsidR="00834D3F" w:rsidRPr="003423EF">
        <w:t>mô hình</w:t>
      </w:r>
      <w:r w:rsidRPr="003423EF">
        <w:t xml:space="preserve"> bệnh Alzheimer trước và sau điều trị</w:t>
      </w:r>
      <w:bookmarkEnd w:id="332"/>
    </w:p>
    <w:p w14:paraId="4F3A5C9F" w14:textId="37A5C39E" w:rsidR="008579BF" w:rsidRDefault="008579BF" w:rsidP="00E20346">
      <w:pPr>
        <w:tabs>
          <w:tab w:val="left" w:pos="1843"/>
        </w:tabs>
        <w:spacing w:after="0" w:line="360" w:lineRule="auto"/>
        <w:jc w:val="center"/>
        <w:rPr>
          <w:rFonts w:ascii="Times New Roman" w:hAnsi="Times New Roman" w:cs="Times New Roman"/>
          <w:sz w:val="28"/>
          <w:szCs w:val="28"/>
        </w:rPr>
      </w:pPr>
      <w:bookmarkStart w:id="333" w:name="_Toc209305066"/>
      <w:r w:rsidRPr="00CE332D">
        <w:rPr>
          <w:rFonts w:ascii="Times New Roman" w:hAnsi="Times New Roman" w:cs="Times New Roman"/>
          <w:b/>
          <w:bCs/>
          <w:sz w:val="28"/>
          <w:szCs w:val="28"/>
        </w:rPr>
        <w:t xml:space="preserve">Bảng 3. </w:t>
      </w:r>
      <w:r w:rsidRPr="00CE332D">
        <w:rPr>
          <w:rFonts w:ascii="Times New Roman" w:hAnsi="Times New Roman" w:cs="Times New Roman"/>
          <w:b/>
          <w:bCs/>
          <w:sz w:val="28"/>
          <w:szCs w:val="28"/>
        </w:rPr>
        <w:fldChar w:fldCharType="begin"/>
      </w:r>
      <w:r w:rsidRPr="00CE332D">
        <w:rPr>
          <w:rFonts w:ascii="Times New Roman" w:hAnsi="Times New Roman" w:cs="Times New Roman"/>
          <w:b/>
          <w:bCs/>
          <w:sz w:val="28"/>
          <w:szCs w:val="28"/>
        </w:rPr>
        <w:instrText xml:space="preserve"> SEQ Bảng_3. \* ARABIC </w:instrText>
      </w:r>
      <w:r w:rsidRPr="00CE332D">
        <w:rPr>
          <w:rFonts w:ascii="Times New Roman" w:hAnsi="Times New Roman" w:cs="Times New Roman"/>
          <w:b/>
          <w:bCs/>
          <w:sz w:val="28"/>
          <w:szCs w:val="28"/>
        </w:rPr>
        <w:fldChar w:fldCharType="separate"/>
      </w:r>
      <w:r w:rsidR="00D72DC9">
        <w:rPr>
          <w:rFonts w:ascii="Times New Roman" w:hAnsi="Times New Roman" w:cs="Times New Roman"/>
          <w:b/>
          <w:bCs/>
          <w:noProof/>
          <w:sz w:val="28"/>
          <w:szCs w:val="28"/>
        </w:rPr>
        <w:t>9</w:t>
      </w:r>
      <w:r w:rsidRPr="00CE332D">
        <w:rPr>
          <w:rFonts w:ascii="Times New Roman" w:hAnsi="Times New Roman" w:cs="Times New Roman"/>
          <w:b/>
          <w:bCs/>
          <w:sz w:val="28"/>
          <w:szCs w:val="28"/>
        </w:rPr>
        <w:fldChar w:fldCharType="end"/>
      </w:r>
      <w:r w:rsidRPr="00CE332D">
        <w:rPr>
          <w:rFonts w:ascii="Times New Roman" w:hAnsi="Times New Roman" w:cs="Times New Roman"/>
          <w:b/>
          <w:bCs/>
          <w:sz w:val="28"/>
          <w:szCs w:val="28"/>
        </w:rPr>
        <w:t>.</w:t>
      </w:r>
      <w:r w:rsidR="0005746B">
        <w:rPr>
          <w:rFonts w:ascii="Times New Roman" w:hAnsi="Times New Roman" w:cs="Times New Roman"/>
          <w:b/>
          <w:bCs/>
          <w:sz w:val="28"/>
          <w:szCs w:val="28"/>
        </w:rPr>
        <w:t xml:space="preserve"> </w:t>
      </w:r>
      <w:r w:rsidR="00B32914" w:rsidRPr="00FC3686">
        <w:rPr>
          <w:rFonts w:ascii="Times New Roman" w:hAnsi="Times New Roman" w:cs="Times New Roman"/>
          <w:b/>
          <w:bCs/>
          <w:sz w:val="28"/>
          <w:szCs w:val="28"/>
        </w:rPr>
        <w:t>T</w:t>
      </w:r>
      <w:r w:rsidRPr="00FC3686">
        <w:rPr>
          <w:rFonts w:ascii="Times New Roman" w:hAnsi="Times New Roman" w:cs="Times New Roman"/>
          <w:b/>
          <w:bCs/>
          <w:sz w:val="28"/>
          <w:szCs w:val="28"/>
        </w:rPr>
        <w:t>ổng hợp kết quả</w:t>
      </w:r>
      <w:r w:rsidR="00B32914" w:rsidRPr="00FC3686">
        <w:rPr>
          <w:rFonts w:ascii="Times New Roman" w:hAnsi="Times New Roman" w:cs="Times New Roman"/>
          <w:b/>
          <w:bCs/>
          <w:sz w:val="28"/>
          <w:szCs w:val="28"/>
        </w:rPr>
        <w:t xml:space="preserve"> trước, sau điều trị chuột mô hình Alzheimer</w:t>
      </w:r>
      <w:bookmarkEnd w:id="333"/>
    </w:p>
    <w:tbl>
      <w:tblPr>
        <w:tblW w:w="103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1"/>
        <w:gridCol w:w="1125"/>
        <w:gridCol w:w="426"/>
        <w:gridCol w:w="290"/>
        <w:gridCol w:w="1125"/>
        <w:gridCol w:w="8"/>
        <w:gridCol w:w="1128"/>
        <w:gridCol w:w="1141"/>
        <w:gridCol w:w="1133"/>
        <w:gridCol w:w="1133"/>
        <w:gridCol w:w="995"/>
        <w:gridCol w:w="1274"/>
      </w:tblGrid>
      <w:tr w:rsidR="003D3E47" w:rsidRPr="00AF1CB7" w14:paraId="688AA151" w14:textId="77777777" w:rsidTr="00B31FF9">
        <w:trPr>
          <w:trHeight w:val="358"/>
          <w:tblHeader/>
          <w:jc w:val="center"/>
        </w:trPr>
        <w:tc>
          <w:tcPr>
            <w:tcW w:w="2412" w:type="dxa"/>
            <w:gridSpan w:val="4"/>
            <w:vAlign w:val="center"/>
          </w:tcPr>
          <w:p w14:paraId="65C736F1" w14:textId="77777777" w:rsidR="003D3E47" w:rsidRPr="00145219" w:rsidRDefault="003D3E47" w:rsidP="00E20346">
            <w:pPr>
              <w:tabs>
                <w:tab w:val="left" w:pos="1843"/>
              </w:tabs>
              <w:spacing w:after="0" w:line="240" w:lineRule="auto"/>
              <w:ind w:left="-113" w:right="-113"/>
              <w:jc w:val="center"/>
              <w:rPr>
                <w:rFonts w:ascii="Times New Roman Bold" w:eastAsia="Times New Roman" w:hAnsi="Times New Roman Bold" w:cs="Times New Roman"/>
                <w:b/>
                <w:bCs/>
                <w:color w:val="000000"/>
                <w:sz w:val="24"/>
                <w:szCs w:val="24"/>
              </w:rPr>
            </w:pPr>
            <w:r w:rsidRPr="00145219">
              <w:rPr>
                <w:rFonts w:ascii="Times New Roman Bold" w:eastAsia="Times New Roman" w:hAnsi="Times New Roman Bold" w:cs="Times New Roman"/>
                <w:b/>
                <w:bCs/>
                <w:color w:val="000000"/>
                <w:sz w:val="24"/>
                <w:szCs w:val="24"/>
              </w:rPr>
              <w:t>Các biến số</w:t>
            </w:r>
          </w:p>
        </w:tc>
        <w:tc>
          <w:tcPr>
            <w:tcW w:w="3402" w:type="dxa"/>
            <w:gridSpan w:val="4"/>
            <w:vAlign w:val="center"/>
          </w:tcPr>
          <w:p w14:paraId="26939F48" w14:textId="2388A892" w:rsidR="003D3E47" w:rsidRPr="00145219" w:rsidRDefault="003D3E47" w:rsidP="00E20346">
            <w:pPr>
              <w:tabs>
                <w:tab w:val="left" w:pos="1843"/>
              </w:tabs>
              <w:spacing w:after="0" w:line="240" w:lineRule="auto"/>
              <w:ind w:left="-113" w:right="-113"/>
              <w:jc w:val="center"/>
              <w:rPr>
                <w:rFonts w:ascii="Times New Roman Bold" w:eastAsia="Times New Roman" w:hAnsi="Times New Roman Bold" w:cs="Times New Roman"/>
                <w:b/>
                <w:bCs/>
                <w:color w:val="000000"/>
                <w:sz w:val="24"/>
                <w:szCs w:val="24"/>
              </w:rPr>
            </w:pPr>
            <w:r w:rsidRPr="00145219">
              <w:rPr>
                <w:rFonts w:ascii="Times New Roman Bold" w:eastAsia="Times New Roman" w:hAnsi="Times New Roman Bold" w:cs="Times New Roman"/>
                <w:b/>
                <w:bCs/>
                <w:color w:val="000000"/>
                <w:sz w:val="24"/>
                <w:szCs w:val="24"/>
              </w:rPr>
              <w:t>Trước điều trị</w:t>
            </w:r>
          </w:p>
        </w:tc>
        <w:tc>
          <w:tcPr>
            <w:tcW w:w="3261" w:type="dxa"/>
            <w:gridSpan w:val="3"/>
            <w:vAlign w:val="center"/>
          </w:tcPr>
          <w:p w14:paraId="08525DEF" w14:textId="7C14FCD4" w:rsidR="003D3E47" w:rsidRPr="00145219" w:rsidRDefault="003D3E47" w:rsidP="00E20346">
            <w:pPr>
              <w:tabs>
                <w:tab w:val="left" w:pos="1843"/>
              </w:tabs>
              <w:spacing w:after="0" w:line="240" w:lineRule="auto"/>
              <w:ind w:left="-113" w:right="-113"/>
              <w:jc w:val="center"/>
              <w:rPr>
                <w:rFonts w:ascii="Times New Roman Bold" w:eastAsia="Times New Roman" w:hAnsi="Times New Roman Bold" w:cs="Times New Roman"/>
                <w:b/>
                <w:bCs/>
                <w:color w:val="000000"/>
                <w:sz w:val="24"/>
                <w:szCs w:val="24"/>
              </w:rPr>
            </w:pPr>
            <w:r w:rsidRPr="00145219">
              <w:rPr>
                <w:rFonts w:ascii="Times New Roman Bold" w:eastAsia="Times New Roman" w:hAnsi="Times New Roman Bold" w:cs="Times New Roman"/>
                <w:b/>
                <w:bCs/>
                <w:color w:val="000000"/>
                <w:sz w:val="24"/>
                <w:szCs w:val="24"/>
              </w:rPr>
              <w:t xml:space="preserve">Sau điều trị </w:t>
            </w:r>
          </w:p>
        </w:tc>
        <w:tc>
          <w:tcPr>
            <w:tcW w:w="1274" w:type="dxa"/>
            <w:vMerge w:val="restart"/>
            <w:vAlign w:val="center"/>
          </w:tcPr>
          <w:p w14:paraId="5AEA45F5" w14:textId="77777777" w:rsidR="003D3E47" w:rsidRDefault="003D3E47" w:rsidP="00E20346">
            <w:pPr>
              <w:tabs>
                <w:tab w:val="left" w:pos="1843"/>
              </w:tabs>
              <w:spacing w:after="0" w:line="240" w:lineRule="auto"/>
              <w:ind w:left="-113" w:right="-113"/>
              <w:jc w:val="center"/>
              <w:rPr>
                <w:rFonts w:ascii="Times New Roman" w:eastAsia="Times New Roman" w:hAnsi="Times New Roman" w:cs="Times New Roman"/>
                <w:b/>
                <w:bCs/>
                <w:color w:val="000000"/>
                <w:spacing w:val="-20"/>
                <w:sz w:val="24"/>
                <w:szCs w:val="24"/>
              </w:rPr>
            </w:pPr>
            <w:r>
              <w:rPr>
                <w:rFonts w:ascii="Times New Roman" w:eastAsia="Times New Roman" w:hAnsi="Times New Roman" w:cs="Times New Roman"/>
                <w:b/>
                <w:bCs/>
                <w:color w:val="000000"/>
                <w:spacing w:val="-20"/>
                <w:sz w:val="24"/>
                <w:szCs w:val="24"/>
              </w:rPr>
              <w:t>p</w:t>
            </w:r>
          </w:p>
        </w:tc>
      </w:tr>
      <w:tr w:rsidR="003D3E47" w:rsidRPr="00AF1CB7" w14:paraId="0AEDCD1F" w14:textId="77777777" w:rsidTr="00B31FF9">
        <w:trPr>
          <w:trHeight w:val="356"/>
          <w:tblHeader/>
          <w:jc w:val="center"/>
        </w:trPr>
        <w:tc>
          <w:tcPr>
            <w:tcW w:w="571" w:type="dxa"/>
            <w:vAlign w:val="center"/>
          </w:tcPr>
          <w:p w14:paraId="295B8E0C" w14:textId="77777777" w:rsidR="003D3E47" w:rsidRPr="00145219" w:rsidRDefault="003D3E47" w:rsidP="00E20346">
            <w:pPr>
              <w:tabs>
                <w:tab w:val="left" w:pos="1843"/>
              </w:tabs>
              <w:spacing w:after="0" w:line="240" w:lineRule="auto"/>
              <w:ind w:left="-113" w:right="-113"/>
              <w:jc w:val="center"/>
              <w:rPr>
                <w:rFonts w:ascii="Times New Roman Bold" w:eastAsia="Times New Roman" w:hAnsi="Times New Roman Bold" w:cs="Times New Roman"/>
                <w:b/>
                <w:bCs/>
                <w:color w:val="000000"/>
                <w:sz w:val="24"/>
                <w:szCs w:val="24"/>
              </w:rPr>
            </w:pPr>
            <w:r w:rsidRPr="00145219">
              <w:rPr>
                <w:rFonts w:ascii="Times New Roman Bold" w:eastAsia="Times New Roman" w:hAnsi="Times New Roman Bold" w:cs="Times New Roman"/>
                <w:b/>
                <w:bCs/>
                <w:color w:val="000000"/>
                <w:sz w:val="24"/>
                <w:szCs w:val="24"/>
              </w:rPr>
              <w:t>Ngày</w:t>
            </w:r>
          </w:p>
        </w:tc>
        <w:tc>
          <w:tcPr>
            <w:tcW w:w="1841" w:type="dxa"/>
            <w:gridSpan w:val="3"/>
            <w:vAlign w:val="center"/>
          </w:tcPr>
          <w:p w14:paraId="3865323C" w14:textId="77777777" w:rsidR="003D3E47" w:rsidRPr="00145219" w:rsidRDefault="003D3E47" w:rsidP="00E20346">
            <w:pPr>
              <w:tabs>
                <w:tab w:val="left" w:pos="1843"/>
              </w:tabs>
              <w:spacing w:after="0" w:line="240" w:lineRule="auto"/>
              <w:ind w:left="-113" w:right="-113"/>
              <w:jc w:val="center"/>
              <w:rPr>
                <w:rFonts w:ascii="Times New Roman Bold" w:eastAsia="Times New Roman" w:hAnsi="Times New Roman Bold" w:cs="Times New Roman"/>
                <w:b/>
                <w:bCs/>
                <w:color w:val="000000"/>
                <w:sz w:val="24"/>
                <w:szCs w:val="24"/>
              </w:rPr>
            </w:pPr>
            <w:r w:rsidRPr="00145219">
              <w:rPr>
                <w:rFonts w:ascii="Times New Roman Bold" w:eastAsia="Times New Roman" w:hAnsi="Times New Roman Bold" w:cs="Times New Roman"/>
                <w:b/>
                <w:bCs/>
                <w:color w:val="000000"/>
                <w:sz w:val="24"/>
                <w:szCs w:val="24"/>
              </w:rPr>
              <w:t>Các biến số</w:t>
            </w:r>
          </w:p>
        </w:tc>
        <w:tc>
          <w:tcPr>
            <w:tcW w:w="1125" w:type="dxa"/>
            <w:vAlign w:val="center"/>
          </w:tcPr>
          <w:p w14:paraId="1D44F367" w14:textId="77777777" w:rsidR="003D3E47" w:rsidRPr="0074437B" w:rsidRDefault="003D3E47" w:rsidP="00E20346">
            <w:pPr>
              <w:tabs>
                <w:tab w:val="left" w:pos="1843"/>
              </w:tabs>
              <w:spacing w:after="0" w:line="240" w:lineRule="auto"/>
              <w:ind w:left="-113" w:right="-113"/>
              <w:jc w:val="center"/>
              <w:rPr>
                <w:rFonts w:ascii="Times New Roman" w:eastAsia="Times New Roman" w:hAnsi="Times New Roman" w:cs="Times New Roman"/>
                <w:b/>
                <w:bCs/>
                <w:color w:val="000000"/>
                <w:spacing w:val="-18"/>
                <w:sz w:val="24"/>
                <w:szCs w:val="24"/>
              </w:rPr>
            </w:pPr>
            <w:r w:rsidRPr="0074437B">
              <w:rPr>
                <w:rFonts w:ascii="Times New Roman" w:eastAsia="Times New Roman" w:hAnsi="Times New Roman" w:cs="Times New Roman"/>
                <w:b/>
                <w:bCs/>
                <w:color w:val="000000"/>
                <w:spacing w:val="-18"/>
                <w:sz w:val="24"/>
                <w:szCs w:val="24"/>
              </w:rPr>
              <w:t>AD – EX (1)</w:t>
            </w:r>
          </w:p>
          <w:p w14:paraId="793A7475" w14:textId="77777777" w:rsidR="003D3E47" w:rsidRPr="0074437B" w:rsidRDefault="003D3E47" w:rsidP="00E20346">
            <w:pPr>
              <w:tabs>
                <w:tab w:val="left" w:pos="1843"/>
              </w:tabs>
              <w:spacing w:after="0" w:line="240" w:lineRule="auto"/>
              <w:ind w:left="-113" w:right="-113"/>
              <w:jc w:val="center"/>
              <w:rPr>
                <w:rFonts w:ascii="Times New Roman" w:hAnsi="Times New Roman" w:cs="Times New Roman"/>
                <w:b/>
                <w:bCs/>
                <w:spacing w:val="-18"/>
                <w:sz w:val="24"/>
                <w:szCs w:val="24"/>
              </w:rPr>
            </w:pPr>
            <w:r w:rsidRPr="0074437B">
              <w:rPr>
                <w:rFonts w:ascii="Times New Roman" w:hAnsi="Times New Roman" w:cs="Times New Roman"/>
                <w:b/>
                <w:bCs/>
                <w:spacing w:val="-18"/>
                <w:sz w:val="24"/>
                <w:szCs w:val="24"/>
              </w:rPr>
              <w:t>n = 8</w:t>
            </w:r>
          </w:p>
          <w:p w14:paraId="529295A1" w14:textId="6C49D1F8" w:rsidR="003D3E47" w:rsidRPr="0074437B" w:rsidRDefault="003D3E47" w:rsidP="00E20346">
            <w:pPr>
              <w:tabs>
                <w:tab w:val="left" w:pos="1843"/>
              </w:tabs>
              <w:spacing w:after="0" w:line="240" w:lineRule="auto"/>
              <w:ind w:left="-113" w:right="-113"/>
              <w:jc w:val="center"/>
              <w:rPr>
                <w:rFonts w:ascii="Times New Roman" w:eastAsia="Times New Roman" w:hAnsi="Times New Roman" w:cs="Times New Roman"/>
                <w:b/>
                <w:bCs/>
                <w:color w:val="000000"/>
                <w:spacing w:val="-18"/>
                <w:sz w:val="24"/>
                <w:szCs w:val="24"/>
              </w:rPr>
            </w:pPr>
            <w:r w:rsidRPr="0074437B">
              <w:rPr>
                <w:rFonts w:ascii="Times New Roman" w:hAnsi="Times New Roman" w:cs="Times New Roman"/>
                <w:b/>
                <w:bCs/>
                <w:spacing w:val="-18"/>
                <w:sz w:val="24"/>
                <w:szCs w:val="24"/>
              </w:rPr>
              <w:fldChar w:fldCharType="begin"/>
            </w:r>
            <w:r w:rsidRPr="0074437B">
              <w:rPr>
                <w:rFonts w:ascii="Times New Roman" w:hAnsi="Times New Roman" w:cs="Times New Roman"/>
                <w:b/>
                <w:bCs/>
                <w:spacing w:val="-18"/>
                <w:sz w:val="24"/>
                <w:szCs w:val="24"/>
              </w:rPr>
              <w:instrText xml:space="preserve"> QUOTE </w:instrText>
            </w:r>
            <m:oMath>
              <m:acc>
                <m:accPr>
                  <m:chr m:val="̅"/>
                  <m:ctrlPr>
                    <w:rPr>
                      <w:rFonts w:ascii="Cambria Math" w:hAnsi="Cambria Math" w:cs="Times New Roman"/>
                      <w:b/>
                      <w:bCs/>
                      <w:spacing w:val="-18"/>
                      <w:sz w:val="24"/>
                      <w:szCs w:val="24"/>
                    </w:rPr>
                  </m:ctrlPr>
                </m:accPr>
                <m:e>
                  <m:r>
                    <m:rPr>
                      <m:sty m:val="p"/>
                    </m:rPr>
                    <w:rPr>
                      <w:rFonts w:ascii="Cambria Math" w:hAnsi="Cambria Math" w:cs="Times New Roman"/>
                      <w:spacing w:val="-18"/>
                      <w:sz w:val="24"/>
                      <w:szCs w:val="24"/>
                    </w:rPr>
                    <m:t>X</m:t>
                  </m:r>
                </m:e>
              </m:acc>
            </m:oMath>
            <w:r w:rsidRPr="0074437B">
              <w:rPr>
                <w:rFonts w:ascii="Times New Roman" w:hAnsi="Times New Roman" w:cs="Times New Roman"/>
                <w:b/>
                <w:bCs/>
                <w:spacing w:val="-18"/>
                <w:sz w:val="24"/>
                <w:szCs w:val="24"/>
              </w:rPr>
              <w:instrText xml:space="preserve"> </w:instrText>
            </w:r>
            <w:r w:rsidRPr="0074437B">
              <w:rPr>
                <w:rFonts w:ascii="Times New Roman" w:hAnsi="Times New Roman" w:cs="Times New Roman"/>
                <w:b/>
                <w:bCs/>
                <w:spacing w:val="-18"/>
                <w:sz w:val="24"/>
                <w:szCs w:val="24"/>
              </w:rPr>
              <w:fldChar w:fldCharType="separate"/>
            </w:r>
            <m:oMath>
              <m:acc>
                <m:accPr>
                  <m:chr m:val="̅"/>
                  <m:ctrlPr>
                    <w:rPr>
                      <w:rFonts w:ascii="Cambria Math" w:hAnsi="Cambria Math" w:cs="Times New Roman"/>
                      <w:b/>
                      <w:bCs/>
                      <w:spacing w:val="-18"/>
                      <w:sz w:val="24"/>
                      <w:szCs w:val="24"/>
                    </w:rPr>
                  </m:ctrlPr>
                </m:accPr>
                <m:e>
                  <m:r>
                    <m:rPr>
                      <m:sty m:val="p"/>
                    </m:rPr>
                    <w:rPr>
                      <w:rFonts w:ascii="Cambria Math" w:hAnsi="Cambria Math" w:cs="Times New Roman"/>
                      <w:spacing w:val="-18"/>
                      <w:sz w:val="24"/>
                      <w:szCs w:val="24"/>
                    </w:rPr>
                    <m:t>X</m:t>
                  </m:r>
                </m:e>
              </m:acc>
            </m:oMath>
            <w:r w:rsidRPr="0074437B">
              <w:rPr>
                <w:rFonts w:ascii="Times New Roman" w:hAnsi="Times New Roman" w:cs="Times New Roman"/>
                <w:b/>
                <w:bCs/>
                <w:spacing w:val="-18"/>
                <w:sz w:val="24"/>
                <w:szCs w:val="24"/>
              </w:rPr>
              <w:fldChar w:fldCharType="end"/>
            </w:r>
            <w:r w:rsidRPr="0074437B">
              <w:rPr>
                <w:rFonts w:ascii="Times New Roman" w:hAnsi="Times New Roman" w:cs="Times New Roman"/>
                <w:b/>
                <w:bCs/>
                <w:spacing w:val="-18"/>
                <w:sz w:val="24"/>
                <w:szCs w:val="24"/>
              </w:rPr>
              <w:t xml:space="preserve"> ± SEM</w:t>
            </w:r>
          </w:p>
        </w:tc>
        <w:tc>
          <w:tcPr>
            <w:tcW w:w="1136" w:type="dxa"/>
            <w:gridSpan w:val="2"/>
            <w:vAlign w:val="center"/>
          </w:tcPr>
          <w:p w14:paraId="2BD64189" w14:textId="3E636AA3" w:rsidR="003D3E47" w:rsidRPr="0074437B" w:rsidRDefault="003D3E47" w:rsidP="00E20346">
            <w:pPr>
              <w:tabs>
                <w:tab w:val="left" w:pos="1843"/>
              </w:tabs>
              <w:spacing w:after="0" w:line="240" w:lineRule="auto"/>
              <w:ind w:left="-113" w:right="-113"/>
              <w:jc w:val="center"/>
              <w:rPr>
                <w:rFonts w:ascii="Times New Roman" w:hAnsi="Times New Roman" w:cs="Times New Roman"/>
                <w:b/>
                <w:bCs/>
                <w:spacing w:val="-18"/>
                <w:sz w:val="24"/>
                <w:szCs w:val="24"/>
              </w:rPr>
            </w:pPr>
            <w:r w:rsidRPr="0074437B">
              <w:rPr>
                <w:rFonts w:ascii="Times New Roman" w:eastAsia="Times New Roman" w:hAnsi="Times New Roman" w:cs="Times New Roman"/>
                <w:b/>
                <w:bCs/>
                <w:color w:val="000000"/>
                <w:spacing w:val="-18"/>
                <w:sz w:val="24"/>
                <w:szCs w:val="24"/>
              </w:rPr>
              <w:t>AD – MSC (2)</w:t>
            </w:r>
            <w:r w:rsidR="00145219" w:rsidRPr="0074437B">
              <w:rPr>
                <w:rFonts w:ascii="Times New Roman" w:eastAsia="Times New Roman" w:hAnsi="Times New Roman" w:cs="Times New Roman"/>
                <w:b/>
                <w:bCs/>
                <w:color w:val="000000"/>
                <w:spacing w:val="-18"/>
                <w:sz w:val="24"/>
                <w:szCs w:val="24"/>
              </w:rPr>
              <w:t xml:space="preserve"> </w:t>
            </w:r>
            <w:r w:rsidRPr="0074437B">
              <w:rPr>
                <w:rFonts w:ascii="Times New Roman" w:hAnsi="Times New Roman" w:cs="Times New Roman"/>
                <w:b/>
                <w:bCs/>
                <w:spacing w:val="-18"/>
                <w:sz w:val="24"/>
                <w:szCs w:val="24"/>
              </w:rPr>
              <w:t>n = 8</w:t>
            </w:r>
          </w:p>
          <w:p w14:paraId="559CEE93" w14:textId="43F2BC5F" w:rsidR="003D3E47" w:rsidRPr="0074437B" w:rsidRDefault="003D3E47" w:rsidP="00E20346">
            <w:pPr>
              <w:tabs>
                <w:tab w:val="left" w:pos="1843"/>
              </w:tabs>
              <w:spacing w:after="0" w:line="240" w:lineRule="auto"/>
              <w:ind w:left="-113" w:right="-113"/>
              <w:jc w:val="center"/>
              <w:rPr>
                <w:rFonts w:ascii="Times New Roman" w:eastAsia="Times New Roman" w:hAnsi="Times New Roman" w:cs="Times New Roman"/>
                <w:b/>
                <w:bCs/>
                <w:color w:val="000000"/>
                <w:spacing w:val="-18"/>
                <w:sz w:val="24"/>
                <w:szCs w:val="24"/>
              </w:rPr>
            </w:pPr>
            <w:r w:rsidRPr="0074437B">
              <w:rPr>
                <w:rFonts w:ascii="Times New Roman" w:hAnsi="Times New Roman" w:cs="Times New Roman"/>
                <w:b/>
                <w:bCs/>
                <w:spacing w:val="-18"/>
                <w:sz w:val="24"/>
                <w:szCs w:val="24"/>
              </w:rPr>
              <w:fldChar w:fldCharType="begin"/>
            </w:r>
            <w:r w:rsidRPr="0074437B">
              <w:rPr>
                <w:rFonts w:ascii="Times New Roman" w:hAnsi="Times New Roman" w:cs="Times New Roman"/>
                <w:b/>
                <w:bCs/>
                <w:spacing w:val="-18"/>
                <w:sz w:val="24"/>
                <w:szCs w:val="24"/>
              </w:rPr>
              <w:instrText xml:space="preserve"> QUOTE </w:instrText>
            </w:r>
            <m:oMath>
              <m:acc>
                <m:accPr>
                  <m:chr m:val="̅"/>
                  <m:ctrlPr>
                    <w:rPr>
                      <w:rFonts w:ascii="Cambria Math" w:hAnsi="Cambria Math" w:cs="Times New Roman"/>
                      <w:b/>
                      <w:bCs/>
                      <w:spacing w:val="-18"/>
                      <w:sz w:val="24"/>
                      <w:szCs w:val="24"/>
                    </w:rPr>
                  </m:ctrlPr>
                </m:accPr>
                <m:e>
                  <m:r>
                    <m:rPr>
                      <m:sty m:val="p"/>
                    </m:rPr>
                    <w:rPr>
                      <w:rFonts w:ascii="Cambria Math" w:hAnsi="Cambria Math" w:cs="Times New Roman"/>
                      <w:spacing w:val="-18"/>
                      <w:sz w:val="24"/>
                      <w:szCs w:val="24"/>
                    </w:rPr>
                    <m:t>X</m:t>
                  </m:r>
                </m:e>
              </m:acc>
            </m:oMath>
            <w:r w:rsidRPr="0074437B">
              <w:rPr>
                <w:rFonts w:ascii="Times New Roman" w:hAnsi="Times New Roman" w:cs="Times New Roman"/>
                <w:b/>
                <w:bCs/>
                <w:spacing w:val="-18"/>
                <w:sz w:val="24"/>
                <w:szCs w:val="24"/>
              </w:rPr>
              <w:instrText xml:space="preserve"> </w:instrText>
            </w:r>
            <w:r w:rsidRPr="0074437B">
              <w:rPr>
                <w:rFonts w:ascii="Times New Roman" w:hAnsi="Times New Roman" w:cs="Times New Roman"/>
                <w:b/>
                <w:bCs/>
                <w:spacing w:val="-18"/>
                <w:sz w:val="24"/>
                <w:szCs w:val="24"/>
              </w:rPr>
              <w:fldChar w:fldCharType="separate"/>
            </w:r>
            <m:oMath>
              <m:acc>
                <m:accPr>
                  <m:chr m:val="̅"/>
                  <m:ctrlPr>
                    <w:rPr>
                      <w:rFonts w:ascii="Cambria Math" w:hAnsi="Cambria Math" w:cs="Times New Roman"/>
                      <w:b/>
                      <w:bCs/>
                      <w:spacing w:val="-18"/>
                      <w:sz w:val="24"/>
                      <w:szCs w:val="24"/>
                    </w:rPr>
                  </m:ctrlPr>
                </m:accPr>
                <m:e>
                  <m:r>
                    <m:rPr>
                      <m:sty m:val="p"/>
                    </m:rPr>
                    <w:rPr>
                      <w:rFonts w:ascii="Cambria Math" w:hAnsi="Cambria Math" w:cs="Times New Roman"/>
                      <w:spacing w:val="-18"/>
                      <w:sz w:val="24"/>
                      <w:szCs w:val="24"/>
                    </w:rPr>
                    <m:t>X</m:t>
                  </m:r>
                </m:e>
              </m:acc>
            </m:oMath>
            <w:r w:rsidRPr="0074437B">
              <w:rPr>
                <w:rFonts w:ascii="Times New Roman" w:hAnsi="Times New Roman" w:cs="Times New Roman"/>
                <w:b/>
                <w:bCs/>
                <w:spacing w:val="-18"/>
                <w:sz w:val="24"/>
                <w:szCs w:val="24"/>
              </w:rPr>
              <w:fldChar w:fldCharType="end"/>
            </w:r>
            <w:r w:rsidRPr="0074437B">
              <w:rPr>
                <w:rFonts w:ascii="Times New Roman" w:hAnsi="Times New Roman" w:cs="Times New Roman"/>
                <w:b/>
                <w:bCs/>
                <w:spacing w:val="-18"/>
                <w:sz w:val="24"/>
                <w:szCs w:val="24"/>
              </w:rPr>
              <w:t xml:space="preserve"> ± SEM</w:t>
            </w:r>
          </w:p>
        </w:tc>
        <w:tc>
          <w:tcPr>
            <w:tcW w:w="1141" w:type="dxa"/>
            <w:vAlign w:val="center"/>
          </w:tcPr>
          <w:p w14:paraId="49991CC2" w14:textId="6133F31F" w:rsidR="003D3E47" w:rsidRPr="0074437B" w:rsidRDefault="003D3E47" w:rsidP="00E20346">
            <w:pPr>
              <w:tabs>
                <w:tab w:val="left" w:pos="1843"/>
              </w:tabs>
              <w:spacing w:after="0" w:line="240" w:lineRule="auto"/>
              <w:ind w:left="-113" w:right="-113"/>
              <w:jc w:val="center"/>
              <w:rPr>
                <w:rFonts w:ascii="Times New Roman" w:hAnsi="Times New Roman" w:cs="Times New Roman"/>
                <w:b/>
                <w:bCs/>
                <w:spacing w:val="-18"/>
                <w:sz w:val="24"/>
                <w:szCs w:val="24"/>
              </w:rPr>
            </w:pPr>
            <w:r w:rsidRPr="0074437B">
              <w:rPr>
                <w:rFonts w:ascii="Times New Roman" w:eastAsia="Times New Roman" w:hAnsi="Times New Roman" w:cs="Times New Roman"/>
                <w:b/>
                <w:bCs/>
                <w:color w:val="000000"/>
                <w:spacing w:val="-18"/>
                <w:sz w:val="24"/>
                <w:szCs w:val="24"/>
              </w:rPr>
              <w:t>AD – NaCl (3)</w:t>
            </w:r>
            <w:r w:rsidR="00C269CB" w:rsidRPr="0074437B">
              <w:rPr>
                <w:rFonts w:ascii="Times New Roman" w:eastAsia="Times New Roman" w:hAnsi="Times New Roman" w:cs="Times New Roman"/>
                <w:b/>
                <w:bCs/>
                <w:color w:val="000000"/>
                <w:spacing w:val="-18"/>
                <w:sz w:val="24"/>
                <w:szCs w:val="24"/>
              </w:rPr>
              <w:t xml:space="preserve">  </w:t>
            </w:r>
            <w:r w:rsidRPr="0074437B">
              <w:rPr>
                <w:rFonts w:ascii="Times New Roman" w:hAnsi="Times New Roman" w:cs="Times New Roman"/>
                <w:b/>
                <w:bCs/>
                <w:spacing w:val="-18"/>
                <w:sz w:val="24"/>
                <w:szCs w:val="24"/>
              </w:rPr>
              <w:t>n = 8</w:t>
            </w:r>
          </w:p>
          <w:p w14:paraId="11F10942" w14:textId="1D4FFC3A" w:rsidR="003D3E47" w:rsidRPr="0074437B" w:rsidRDefault="003D3E47" w:rsidP="00E20346">
            <w:pPr>
              <w:tabs>
                <w:tab w:val="left" w:pos="1843"/>
              </w:tabs>
              <w:spacing w:after="0" w:line="240" w:lineRule="auto"/>
              <w:ind w:left="-113" w:right="-113"/>
              <w:jc w:val="center"/>
              <w:rPr>
                <w:rFonts w:ascii="Times New Roman" w:eastAsia="Times New Roman" w:hAnsi="Times New Roman" w:cs="Times New Roman"/>
                <w:b/>
                <w:bCs/>
                <w:color w:val="000000"/>
                <w:spacing w:val="-18"/>
                <w:sz w:val="24"/>
                <w:szCs w:val="24"/>
              </w:rPr>
            </w:pPr>
            <w:r w:rsidRPr="0074437B">
              <w:rPr>
                <w:rFonts w:ascii="Times New Roman" w:hAnsi="Times New Roman" w:cs="Times New Roman"/>
                <w:b/>
                <w:bCs/>
                <w:spacing w:val="-18"/>
                <w:sz w:val="24"/>
                <w:szCs w:val="24"/>
              </w:rPr>
              <w:fldChar w:fldCharType="begin"/>
            </w:r>
            <w:r w:rsidRPr="0074437B">
              <w:rPr>
                <w:rFonts w:ascii="Times New Roman" w:hAnsi="Times New Roman" w:cs="Times New Roman"/>
                <w:b/>
                <w:bCs/>
                <w:spacing w:val="-18"/>
                <w:sz w:val="24"/>
                <w:szCs w:val="24"/>
              </w:rPr>
              <w:instrText xml:space="preserve"> QUOTE </w:instrText>
            </w:r>
            <m:oMath>
              <m:acc>
                <m:accPr>
                  <m:chr m:val="̅"/>
                  <m:ctrlPr>
                    <w:rPr>
                      <w:rFonts w:ascii="Cambria Math" w:hAnsi="Cambria Math" w:cs="Times New Roman"/>
                      <w:b/>
                      <w:bCs/>
                      <w:spacing w:val="-18"/>
                      <w:sz w:val="24"/>
                      <w:szCs w:val="24"/>
                    </w:rPr>
                  </m:ctrlPr>
                </m:accPr>
                <m:e>
                  <m:r>
                    <m:rPr>
                      <m:sty m:val="p"/>
                    </m:rPr>
                    <w:rPr>
                      <w:rFonts w:ascii="Cambria Math" w:hAnsi="Cambria Math" w:cs="Times New Roman"/>
                      <w:spacing w:val="-18"/>
                      <w:sz w:val="24"/>
                      <w:szCs w:val="24"/>
                    </w:rPr>
                    <m:t>X</m:t>
                  </m:r>
                </m:e>
              </m:acc>
            </m:oMath>
            <w:r w:rsidRPr="0074437B">
              <w:rPr>
                <w:rFonts w:ascii="Times New Roman" w:hAnsi="Times New Roman" w:cs="Times New Roman"/>
                <w:b/>
                <w:bCs/>
                <w:spacing w:val="-18"/>
                <w:sz w:val="24"/>
                <w:szCs w:val="24"/>
              </w:rPr>
              <w:instrText xml:space="preserve"> </w:instrText>
            </w:r>
            <w:r w:rsidRPr="0074437B">
              <w:rPr>
                <w:rFonts w:ascii="Times New Roman" w:hAnsi="Times New Roman" w:cs="Times New Roman"/>
                <w:b/>
                <w:bCs/>
                <w:spacing w:val="-18"/>
                <w:sz w:val="24"/>
                <w:szCs w:val="24"/>
              </w:rPr>
              <w:fldChar w:fldCharType="separate"/>
            </w:r>
            <m:oMath>
              <m:acc>
                <m:accPr>
                  <m:chr m:val="̅"/>
                  <m:ctrlPr>
                    <w:rPr>
                      <w:rFonts w:ascii="Cambria Math" w:hAnsi="Cambria Math" w:cs="Times New Roman"/>
                      <w:b/>
                      <w:bCs/>
                      <w:spacing w:val="-18"/>
                      <w:sz w:val="24"/>
                      <w:szCs w:val="24"/>
                    </w:rPr>
                  </m:ctrlPr>
                </m:accPr>
                <m:e>
                  <m:r>
                    <m:rPr>
                      <m:sty m:val="p"/>
                    </m:rPr>
                    <w:rPr>
                      <w:rFonts w:ascii="Cambria Math" w:hAnsi="Cambria Math" w:cs="Times New Roman"/>
                      <w:spacing w:val="-18"/>
                      <w:sz w:val="24"/>
                      <w:szCs w:val="24"/>
                    </w:rPr>
                    <m:t>X</m:t>
                  </m:r>
                </m:e>
              </m:acc>
            </m:oMath>
            <w:r w:rsidRPr="0074437B">
              <w:rPr>
                <w:rFonts w:ascii="Times New Roman" w:hAnsi="Times New Roman" w:cs="Times New Roman"/>
                <w:b/>
                <w:bCs/>
                <w:spacing w:val="-18"/>
                <w:sz w:val="24"/>
                <w:szCs w:val="24"/>
              </w:rPr>
              <w:fldChar w:fldCharType="end"/>
            </w:r>
            <w:r w:rsidRPr="0074437B">
              <w:rPr>
                <w:rFonts w:ascii="Times New Roman" w:hAnsi="Times New Roman" w:cs="Times New Roman"/>
                <w:b/>
                <w:bCs/>
                <w:spacing w:val="-18"/>
                <w:sz w:val="24"/>
                <w:szCs w:val="24"/>
              </w:rPr>
              <w:t xml:space="preserve"> ± SEM</w:t>
            </w:r>
          </w:p>
        </w:tc>
        <w:tc>
          <w:tcPr>
            <w:tcW w:w="1133" w:type="dxa"/>
            <w:vAlign w:val="center"/>
          </w:tcPr>
          <w:p w14:paraId="66FCF28E" w14:textId="77777777" w:rsidR="003D3E47" w:rsidRPr="0074437B" w:rsidRDefault="003D3E47" w:rsidP="00E20346">
            <w:pPr>
              <w:tabs>
                <w:tab w:val="left" w:pos="1843"/>
              </w:tabs>
              <w:spacing w:after="0" w:line="240" w:lineRule="auto"/>
              <w:ind w:left="-113" w:right="-113"/>
              <w:jc w:val="center"/>
              <w:rPr>
                <w:rFonts w:ascii="Times New Roman" w:eastAsia="Times New Roman" w:hAnsi="Times New Roman" w:cs="Times New Roman"/>
                <w:b/>
                <w:bCs/>
                <w:color w:val="000000"/>
                <w:spacing w:val="-18"/>
                <w:sz w:val="24"/>
                <w:szCs w:val="24"/>
              </w:rPr>
            </w:pPr>
            <w:r w:rsidRPr="0074437B">
              <w:rPr>
                <w:rFonts w:ascii="Times New Roman" w:eastAsia="Times New Roman" w:hAnsi="Times New Roman" w:cs="Times New Roman"/>
                <w:b/>
                <w:bCs/>
                <w:color w:val="000000"/>
                <w:spacing w:val="-18"/>
                <w:sz w:val="24"/>
                <w:szCs w:val="24"/>
              </w:rPr>
              <w:t>AD + EX (4)</w:t>
            </w:r>
          </w:p>
          <w:p w14:paraId="10F219AA" w14:textId="57AF34A2" w:rsidR="003D3E47" w:rsidRPr="0074437B" w:rsidRDefault="003D3E47" w:rsidP="00E20346">
            <w:pPr>
              <w:tabs>
                <w:tab w:val="left" w:pos="1843"/>
              </w:tabs>
              <w:spacing w:after="0" w:line="240" w:lineRule="auto"/>
              <w:ind w:left="-113" w:right="-113"/>
              <w:jc w:val="center"/>
              <w:rPr>
                <w:rFonts w:ascii="Times New Roman" w:hAnsi="Times New Roman" w:cs="Times New Roman"/>
                <w:b/>
                <w:bCs/>
                <w:spacing w:val="-18"/>
                <w:sz w:val="24"/>
                <w:szCs w:val="24"/>
              </w:rPr>
            </w:pPr>
            <w:r w:rsidRPr="0074437B">
              <w:rPr>
                <w:rFonts w:ascii="Times New Roman" w:hAnsi="Times New Roman" w:cs="Times New Roman"/>
                <w:b/>
                <w:bCs/>
                <w:spacing w:val="-18"/>
                <w:sz w:val="24"/>
                <w:szCs w:val="24"/>
              </w:rPr>
              <w:t>n = 8</w:t>
            </w:r>
          </w:p>
          <w:p w14:paraId="32CF4DB3" w14:textId="75CF3AF1" w:rsidR="003D3E47" w:rsidRPr="0074437B" w:rsidRDefault="003D3E47" w:rsidP="00E20346">
            <w:pPr>
              <w:tabs>
                <w:tab w:val="left" w:pos="1843"/>
              </w:tabs>
              <w:spacing w:after="0" w:line="240" w:lineRule="auto"/>
              <w:ind w:left="-113" w:right="-113"/>
              <w:jc w:val="center"/>
              <w:rPr>
                <w:rFonts w:ascii="Times New Roman" w:eastAsia="Times New Roman" w:hAnsi="Times New Roman" w:cs="Times New Roman"/>
                <w:b/>
                <w:bCs/>
                <w:color w:val="000000"/>
                <w:spacing w:val="-18"/>
                <w:sz w:val="24"/>
                <w:szCs w:val="24"/>
              </w:rPr>
            </w:pPr>
            <w:r w:rsidRPr="0074437B">
              <w:rPr>
                <w:rFonts w:ascii="Times New Roman" w:hAnsi="Times New Roman" w:cs="Times New Roman"/>
                <w:b/>
                <w:bCs/>
                <w:spacing w:val="-18"/>
                <w:sz w:val="24"/>
                <w:szCs w:val="24"/>
              </w:rPr>
              <w:fldChar w:fldCharType="begin"/>
            </w:r>
            <w:r w:rsidRPr="0074437B">
              <w:rPr>
                <w:rFonts w:ascii="Times New Roman" w:hAnsi="Times New Roman" w:cs="Times New Roman"/>
                <w:b/>
                <w:bCs/>
                <w:spacing w:val="-18"/>
                <w:sz w:val="24"/>
                <w:szCs w:val="24"/>
              </w:rPr>
              <w:instrText xml:space="preserve"> QUOTE </w:instrText>
            </w:r>
            <m:oMath>
              <m:acc>
                <m:accPr>
                  <m:chr m:val="̅"/>
                  <m:ctrlPr>
                    <w:rPr>
                      <w:rFonts w:ascii="Cambria Math" w:hAnsi="Cambria Math" w:cs="Times New Roman"/>
                      <w:b/>
                      <w:bCs/>
                      <w:spacing w:val="-18"/>
                      <w:sz w:val="24"/>
                      <w:szCs w:val="24"/>
                    </w:rPr>
                  </m:ctrlPr>
                </m:accPr>
                <m:e>
                  <m:r>
                    <m:rPr>
                      <m:sty m:val="p"/>
                    </m:rPr>
                    <w:rPr>
                      <w:rFonts w:ascii="Cambria Math" w:hAnsi="Cambria Math" w:cs="Times New Roman"/>
                      <w:spacing w:val="-18"/>
                      <w:sz w:val="24"/>
                      <w:szCs w:val="24"/>
                    </w:rPr>
                    <m:t>X</m:t>
                  </m:r>
                </m:e>
              </m:acc>
            </m:oMath>
            <w:r w:rsidRPr="0074437B">
              <w:rPr>
                <w:rFonts w:ascii="Times New Roman" w:hAnsi="Times New Roman" w:cs="Times New Roman"/>
                <w:b/>
                <w:bCs/>
                <w:spacing w:val="-18"/>
                <w:sz w:val="24"/>
                <w:szCs w:val="24"/>
              </w:rPr>
              <w:instrText xml:space="preserve"> </w:instrText>
            </w:r>
            <w:r w:rsidRPr="0074437B">
              <w:rPr>
                <w:rFonts w:ascii="Times New Roman" w:hAnsi="Times New Roman" w:cs="Times New Roman"/>
                <w:b/>
                <w:bCs/>
                <w:spacing w:val="-18"/>
                <w:sz w:val="24"/>
                <w:szCs w:val="24"/>
              </w:rPr>
              <w:fldChar w:fldCharType="separate"/>
            </w:r>
            <m:oMath>
              <m:acc>
                <m:accPr>
                  <m:chr m:val="̅"/>
                  <m:ctrlPr>
                    <w:rPr>
                      <w:rFonts w:ascii="Cambria Math" w:hAnsi="Cambria Math" w:cs="Times New Roman"/>
                      <w:b/>
                      <w:bCs/>
                      <w:spacing w:val="-18"/>
                      <w:sz w:val="24"/>
                      <w:szCs w:val="24"/>
                    </w:rPr>
                  </m:ctrlPr>
                </m:accPr>
                <m:e>
                  <m:r>
                    <m:rPr>
                      <m:sty m:val="p"/>
                    </m:rPr>
                    <w:rPr>
                      <w:rFonts w:ascii="Cambria Math" w:hAnsi="Cambria Math" w:cs="Times New Roman"/>
                      <w:spacing w:val="-18"/>
                      <w:sz w:val="24"/>
                      <w:szCs w:val="24"/>
                    </w:rPr>
                    <m:t>X</m:t>
                  </m:r>
                </m:e>
              </m:acc>
            </m:oMath>
            <w:r w:rsidRPr="0074437B">
              <w:rPr>
                <w:rFonts w:ascii="Times New Roman" w:hAnsi="Times New Roman" w:cs="Times New Roman"/>
                <w:b/>
                <w:bCs/>
                <w:spacing w:val="-18"/>
                <w:sz w:val="24"/>
                <w:szCs w:val="24"/>
              </w:rPr>
              <w:fldChar w:fldCharType="end"/>
            </w:r>
            <w:r w:rsidRPr="0074437B">
              <w:rPr>
                <w:rFonts w:ascii="Times New Roman" w:hAnsi="Times New Roman" w:cs="Times New Roman"/>
                <w:b/>
                <w:bCs/>
                <w:spacing w:val="-18"/>
                <w:sz w:val="24"/>
                <w:szCs w:val="24"/>
              </w:rPr>
              <w:t xml:space="preserve"> ± SEM</w:t>
            </w:r>
          </w:p>
        </w:tc>
        <w:tc>
          <w:tcPr>
            <w:tcW w:w="1133" w:type="dxa"/>
            <w:vAlign w:val="center"/>
          </w:tcPr>
          <w:p w14:paraId="3D4F2341" w14:textId="3CC3D58E" w:rsidR="003D3E47" w:rsidRPr="0074437B" w:rsidRDefault="003D3E47" w:rsidP="00E20346">
            <w:pPr>
              <w:tabs>
                <w:tab w:val="left" w:pos="1843"/>
              </w:tabs>
              <w:spacing w:after="0" w:line="240" w:lineRule="auto"/>
              <w:ind w:left="-113" w:right="-113"/>
              <w:jc w:val="center"/>
              <w:rPr>
                <w:rFonts w:ascii="Times New Roman" w:hAnsi="Times New Roman" w:cs="Times New Roman"/>
                <w:b/>
                <w:bCs/>
                <w:spacing w:val="-18"/>
                <w:sz w:val="24"/>
                <w:szCs w:val="24"/>
              </w:rPr>
            </w:pPr>
            <w:r w:rsidRPr="0074437B">
              <w:rPr>
                <w:rFonts w:ascii="Times New Roman" w:eastAsia="Times New Roman" w:hAnsi="Times New Roman" w:cs="Times New Roman"/>
                <w:b/>
                <w:bCs/>
                <w:color w:val="000000"/>
                <w:spacing w:val="-18"/>
                <w:sz w:val="24"/>
                <w:szCs w:val="24"/>
              </w:rPr>
              <w:t>AD + MSC (5)</w:t>
            </w:r>
            <w:r w:rsidR="00145219" w:rsidRPr="0074437B">
              <w:rPr>
                <w:rFonts w:ascii="Times New Roman" w:eastAsia="Times New Roman" w:hAnsi="Times New Roman" w:cs="Times New Roman"/>
                <w:b/>
                <w:bCs/>
                <w:color w:val="000000"/>
                <w:spacing w:val="-18"/>
                <w:sz w:val="24"/>
                <w:szCs w:val="24"/>
              </w:rPr>
              <w:t xml:space="preserve"> </w:t>
            </w:r>
            <w:r w:rsidRPr="0074437B">
              <w:rPr>
                <w:rFonts w:ascii="Times New Roman" w:hAnsi="Times New Roman" w:cs="Times New Roman"/>
                <w:b/>
                <w:bCs/>
                <w:spacing w:val="-18"/>
                <w:sz w:val="24"/>
                <w:szCs w:val="24"/>
              </w:rPr>
              <w:t>n = 8</w:t>
            </w:r>
          </w:p>
          <w:p w14:paraId="200855CC" w14:textId="566521DD" w:rsidR="003D3E47" w:rsidRPr="0074437B" w:rsidRDefault="003D3E47" w:rsidP="00E20346">
            <w:pPr>
              <w:tabs>
                <w:tab w:val="left" w:pos="1843"/>
              </w:tabs>
              <w:spacing w:after="0" w:line="240" w:lineRule="auto"/>
              <w:ind w:left="-113" w:right="-113"/>
              <w:jc w:val="center"/>
              <w:rPr>
                <w:rFonts w:ascii="Times New Roman" w:eastAsia="Times New Roman" w:hAnsi="Times New Roman" w:cs="Times New Roman"/>
                <w:b/>
                <w:bCs/>
                <w:color w:val="000000"/>
                <w:spacing w:val="-18"/>
                <w:sz w:val="24"/>
                <w:szCs w:val="24"/>
              </w:rPr>
            </w:pPr>
            <w:r w:rsidRPr="0074437B">
              <w:rPr>
                <w:rFonts w:ascii="Times New Roman" w:hAnsi="Times New Roman" w:cs="Times New Roman"/>
                <w:b/>
                <w:bCs/>
                <w:spacing w:val="-18"/>
                <w:sz w:val="24"/>
                <w:szCs w:val="24"/>
              </w:rPr>
              <w:fldChar w:fldCharType="begin"/>
            </w:r>
            <w:r w:rsidRPr="0074437B">
              <w:rPr>
                <w:rFonts w:ascii="Times New Roman" w:hAnsi="Times New Roman" w:cs="Times New Roman"/>
                <w:b/>
                <w:bCs/>
                <w:spacing w:val="-18"/>
                <w:sz w:val="24"/>
                <w:szCs w:val="24"/>
              </w:rPr>
              <w:instrText xml:space="preserve"> QUOTE </w:instrText>
            </w:r>
            <m:oMath>
              <m:acc>
                <m:accPr>
                  <m:chr m:val="̅"/>
                  <m:ctrlPr>
                    <w:rPr>
                      <w:rFonts w:ascii="Cambria Math" w:hAnsi="Cambria Math" w:cs="Times New Roman"/>
                      <w:b/>
                      <w:bCs/>
                      <w:spacing w:val="-18"/>
                      <w:sz w:val="24"/>
                      <w:szCs w:val="24"/>
                    </w:rPr>
                  </m:ctrlPr>
                </m:accPr>
                <m:e>
                  <m:r>
                    <m:rPr>
                      <m:sty m:val="p"/>
                    </m:rPr>
                    <w:rPr>
                      <w:rFonts w:ascii="Cambria Math" w:hAnsi="Cambria Math" w:cs="Times New Roman"/>
                      <w:spacing w:val="-18"/>
                      <w:sz w:val="24"/>
                      <w:szCs w:val="24"/>
                    </w:rPr>
                    <m:t>X</m:t>
                  </m:r>
                </m:e>
              </m:acc>
            </m:oMath>
            <w:r w:rsidRPr="0074437B">
              <w:rPr>
                <w:rFonts w:ascii="Times New Roman" w:hAnsi="Times New Roman" w:cs="Times New Roman"/>
                <w:b/>
                <w:bCs/>
                <w:spacing w:val="-18"/>
                <w:sz w:val="24"/>
                <w:szCs w:val="24"/>
              </w:rPr>
              <w:instrText xml:space="preserve"> </w:instrText>
            </w:r>
            <w:r w:rsidRPr="0074437B">
              <w:rPr>
                <w:rFonts w:ascii="Times New Roman" w:hAnsi="Times New Roman" w:cs="Times New Roman"/>
                <w:b/>
                <w:bCs/>
                <w:spacing w:val="-18"/>
                <w:sz w:val="24"/>
                <w:szCs w:val="24"/>
              </w:rPr>
              <w:fldChar w:fldCharType="separate"/>
            </w:r>
            <m:oMath>
              <m:acc>
                <m:accPr>
                  <m:chr m:val="̅"/>
                  <m:ctrlPr>
                    <w:rPr>
                      <w:rFonts w:ascii="Cambria Math" w:hAnsi="Cambria Math" w:cs="Times New Roman"/>
                      <w:b/>
                      <w:bCs/>
                      <w:spacing w:val="-18"/>
                      <w:sz w:val="24"/>
                      <w:szCs w:val="24"/>
                    </w:rPr>
                  </m:ctrlPr>
                </m:accPr>
                <m:e>
                  <m:r>
                    <m:rPr>
                      <m:sty m:val="p"/>
                    </m:rPr>
                    <w:rPr>
                      <w:rFonts w:ascii="Cambria Math" w:hAnsi="Cambria Math" w:cs="Times New Roman"/>
                      <w:spacing w:val="-18"/>
                      <w:sz w:val="24"/>
                      <w:szCs w:val="24"/>
                    </w:rPr>
                    <m:t>X</m:t>
                  </m:r>
                </m:e>
              </m:acc>
            </m:oMath>
            <w:r w:rsidRPr="0074437B">
              <w:rPr>
                <w:rFonts w:ascii="Times New Roman" w:hAnsi="Times New Roman" w:cs="Times New Roman"/>
                <w:b/>
                <w:bCs/>
                <w:spacing w:val="-18"/>
                <w:sz w:val="24"/>
                <w:szCs w:val="24"/>
              </w:rPr>
              <w:fldChar w:fldCharType="end"/>
            </w:r>
            <w:r w:rsidRPr="0074437B">
              <w:rPr>
                <w:rFonts w:ascii="Times New Roman" w:hAnsi="Times New Roman" w:cs="Times New Roman"/>
                <w:b/>
                <w:bCs/>
                <w:spacing w:val="-18"/>
                <w:sz w:val="24"/>
                <w:szCs w:val="24"/>
              </w:rPr>
              <w:t xml:space="preserve"> ± SEM</w:t>
            </w:r>
          </w:p>
        </w:tc>
        <w:tc>
          <w:tcPr>
            <w:tcW w:w="995" w:type="dxa"/>
            <w:vAlign w:val="center"/>
          </w:tcPr>
          <w:p w14:paraId="21C6533D" w14:textId="3C10732A" w:rsidR="003D3E47" w:rsidRPr="0074437B" w:rsidRDefault="003D3E47" w:rsidP="00E20346">
            <w:pPr>
              <w:tabs>
                <w:tab w:val="left" w:pos="1843"/>
              </w:tabs>
              <w:spacing w:after="0" w:line="240" w:lineRule="auto"/>
              <w:ind w:left="-170" w:right="-170"/>
              <w:jc w:val="center"/>
              <w:rPr>
                <w:rFonts w:ascii="Times New Roman" w:hAnsi="Times New Roman" w:cs="Times New Roman"/>
                <w:b/>
                <w:bCs/>
                <w:spacing w:val="-18"/>
                <w:sz w:val="24"/>
                <w:szCs w:val="24"/>
              </w:rPr>
            </w:pPr>
            <w:r w:rsidRPr="0074437B">
              <w:rPr>
                <w:rFonts w:ascii="Times New Roman" w:eastAsia="Times New Roman" w:hAnsi="Times New Roman" w:cs="Times New Roman"/>
                <w:b/>
                <w:bCs/>
                <w:color w:val="000000"/>
                <w:spacing w:val="-18"/>
                <w:sz w:val="24"/>
                <w:szCs w:val="24"/>
              </w:rPr>
              <w:t>AD + NaCl (6)</w:t>
            </w:r>
            <w:r w:rsidR="00C269CB" w:rsidRPr="0074437B">
              <w:rPr>
                <w:rFonts w:ascii="Times New Roman" w:eastAsia="Times New Roman" w:hAnsi="Times New Roman" w:cs="Times New Roman"/>
                <w:b/>
                <w:bCs/>
                <w:color w:val="000000"/>
                <w:spacing w:val="-18"/>
                <w:sz w:val="24"/>
                <w:szCs w:val="24"/>
              </w:rPr>
              <w:t xml:space="preserve"> </w:t>
            </w:r>
            <w:r w:rsidRPr="0074437B">
              <w:rPr>
                <w:rFonts w:ascii="Times New Roman" w:hAnsi="Times New Roman" w:cs="Times New Roman"/>
                <w:b/>
                <w:bCs/>
                <w:spacing w:val="-18"/>
                <w:sz w:val="24"/>
                <w:szCs w:val="24"/>
              </w:rPr>
              <w:t>n = 8</w:t>
            </w:r>
          </w:p>
          <w:p w14:paraId="507417D0" w14:textId="2A5BE914" w:rsidR="003D3E47" w:rsidRPr="0074437B" w:rsidRDefault="003D3E47" w:rsidP="00E20346">
            <w:pPr>
              <w:tabs>
                <w:tab w:val="left" w:pos="1843"/>
              </w:tabs>
              <w:spacing w:after="0" w:line="240" w:lineRule="auto"/>
              <w:ind w:left="-113" w:right="-113"/>
              <w:jc w:val="center"/>
              <w:rPr>
                <w:rFonts w:ascii="Times New Roman" w:eastAsia="Times New Roman" w:hAnsi="Times New Roman" w:cs="Times New Roman"/>
                <w:b/>
                <w:bCs/>
                <w:color w:val="000000"/>
                <w:spacing w:val="-18"/>
                <w:sz w:val="24"/>
                <w:szCs w:val="24"/>
              </w:rPr>
            </w:pPr>
            <w:r w:rsidRPr="0074437B">
              <w:rPr>
                <w:rFonts w:ascii="Times New Roman" w:hAnsi="Times New Roman" w:cs="Times New Roman"/>
                <w:b/>
                <w:bCs/>
                <w:spacing w:val="-18"/>
                <w:sz w:val="24"/>
                <w:szCs w:val="24"/>
              </w:rPr>
              <w:fldChar w:fldCharType="begin"/>
            </w:r>
            <w:r w:rsidRPr="0074437B">
              <w:rPr>
                <w:rFonts w:ascii="Times New Roman" w:hAnsi="Times New Roman" w:cs="Times New Roman"/>
                <w:b/>
                <w:bCs/>
                <w:spacing w:val="-18"/>
                <w:sz w:val="24"/>
                <w:szCs w:val="24"/>
              </w:rPr>
              <w:instrText xml:space="preserve"> QUOTE </w:instrText>
            </w:r>
            <m:oMath>
              <m:acc>
                <m:accPr>
                  <m:chr m:val="̅"/>
                  <m:ctrlPr>
                    <w:rPr>
                      <w:rFonts w:ascii="Cambria Math" w:hAnsi="Cambria Math" w:cs="Times New Roman"/>
                      <w:b/>
                      <w:bCs/>
                      <w:spacing w:val="-18"/>
                      <w:sz w:val="24"/>
                      <w:szCs w:val="24"/>
                    </w:rPr>
                  </m:ctrlPr>
                </m:accPr>
                <m:e>
                  <m:r>
                    <m:rPr>
                      <m:sty m:val="p"/>
                    </m:rPr>
                    <w:rPr>
                      <w:rFonts w:ascii="Cambria Math" w:hAnsi="Cambria Math" w:cs="Times New Roman"/>
                      <w:spacing w:val="-18"/>
                      <w:sz w:val="24"/>
                      <w:szCs w:val="24"/>
                    </w:rPr>
                    <m:t>X</m:t>
                  </m:r>
                </m:e>
              </m:acc>
            </m:oMath>
            <w:r w:rsidRPr="0074437B">
              <w:rPr>
                <w:rFonts w:ascii="Times New Roman" w:hAnsi="Times New Roman" w:cs="Times New Roman"/>
                <w:b/>
                <w:bCs/>
                <w:spacing w:val="-18"/>
                <w:sz w:val="24"/>
                <w:szCs w:val="24"/>
              </w:rPr>
              <w:instrText xml:space="preserve"> </w:instrText>
            </w:r>
            <w:r w:rsidRPr="0074437B">
              <w:rPr>
                <w:rFonts w:ascii="Times New Roman" w:hAnsi="Times New Roman" w:cs="Times New Roman"/>
                <w:b/>
                <w:bCs/>
                <w:spacing w:val="-18"/>
                <w:sz w:val="24"/>
                <w:szCs w:val="24"/>
              </w:rPr>
              <w:fldChar w:fldCharType="separate"/>
            </w:r>
            <m:oMath>
              <m:acc>
                <m:accPr>
                  <m:chr m:val="̅"/>
                  <m:ctrlPr>
                    <w:rPr>
                      <w:rFonts w:ascii="Cambria Math" w:hAnsi="Cambria Math" w:cs="Times New Roman"/>
                      <w:b/>
                      <w:bCs/>
                      <w:spacing w:val="-18"/>
                      <w:sz w:val="24"/>
                      <w:szCs w:val="24"/>
                    </w:rPr>
                  </m:ctrlPr>
                </m:accPr>
                <m:e>
                  <m:r>
                    <m:rPr>
                      <m:sty m:val="p"/>
                    </m:rPr>
                    <w:rPr>
                      <w:rFonts w:ascii="Cambria Math" w:hAnsi="Cambria Math" w:cs="Times New Roman"/>
                      <w:spacing w:val="-18"/>
                      <w:sz w:val="24"/>
                      <w:szCs w:val="24"/>
                    </w:rPr>
                    <m:t>X</m:t>
                  </m:r>
                </m:e>
              </m:acc>
            </m:oMath>
            <w:r w:rsidRPr="0074437B">
              <w:rPr>
                <w:rFonts w:ascii="Times New Roman" w:hAnsi="Times New Roman" w:cs="Times New Roman"/>
                <w:b/>
                <w:bCs/>
                <w:spacing w:val="-18"/>
                <w:sz w:val="24"/>
                <w:szCs w:val="24"/>
              </w:rPr>
              <w:fldChar w:fldCharType="end"/>
            </w:r>
            <w:r w:rsidRPr="0074437B">
              <w:rPr>
                <w:rFonts w:ascii="Times New Roman" w:hAnsi="Times New Roman" w:cs="Times New Roman"/>
                <w:b/>
                <w:bCs/>
                <w:spacing w:val="-18"/>
                <w:sz w:val="24"/>
                <w:szCs w:val="24"/>
              </w:rPr>
              <w:t xml:space="preserve"> ± SEM</w:t>
            </w:r>
          </w:p>
        </w:tc>
        <w:tc>
          <w:tcPr>
            <w:tcW w:w="1274" w:type="dxa"/>
            <w:vMerge/>
            <w:vAlign w:val="center"/>
          </w:tcPr>
          <w:p w14:paraId="10C25970" w14:textId="77777777" w:rsidR="003D3E47" w:rsidRPr="00AF1CB7" w:rsidRDefault="003D3E47" w:rsidP="00E20346">
            <w:pPr>
              <w:tabs>
                <w:tab w:val="left" w:pos="1843"/>
              </w:tabs>
              <w:spacing w:after="0" w:line="240" w:lineRule="auto"/>
              <w:ind w:left="-113" w:right="-113"/>
              <w:jc w:val="center"/>
              <w:rPr>
                <w:rFonts w:ascii="Times New Roman" w:eastAsia="Times New Roman" w:hAnsi="Times New Roman" w:cs="Times New Roman"/>
                <w:b/>
                <w:bCs/>
                <w:color w:val="000000"/>
                <w:spacing w:val="-20"/>
              </w:rPr>
            </w:pPr>
          </w:p>
        </w:tc>
      </w:tr>
      <w:tr w:rsidR="003D3E47" w:rsidRPr="00AF1CB7" w14:paraId="07D42CBC" w14:textId="77777777" w:rsidTr="00B31FF9">
        <w:trPr>
          <w:trHeight w:val="358"/>
          <w:jc w:val="center"/>
        </w:trPr>
        <w:tc>
          <w:tcPr>
            <w:tcW w:w="571" w:type="dxa"/>
            <w:vMerge w:val="restart"/>
            <w:vAlign w:val="center"/>
          </w:tcPr>
          <w:p w14:paraId="0A52747F" w14:textId="77777777" w:rsidR="00472CEA" w:rsidRDefault="003D3E47"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Pr>
                <w:rFonts w:ascii="Times New Roman" w:eastAsia="Times New Roman" w:hAnsi="Times New Roman" w:cs="Times New Roman"/>
                <w:color w:val="000000"/>
                <w:spacing w:val="-20"/>
                <w:sz w:val="24"/>
                <w:szCs w:val="24"/>
              </w:rPr>
              <w:t>MY</w:t>
            </w:r>
            <w:r w:rsidR="00472CEA">
              <w:rPr>
                <w:rFonts w:ascii="Times New Roman" w:eastAsia="Times New Roman" w:hAnsi="Times New Roman" w:cs="Times New Roman"/>
                <w:color w:val="000000"/>
                <w:spacing w:val="-20"/>
                <w:sz w:val="24"/>
                <w:szCs w:val="24"/>
              </w:rPr>
              <w:t xml:space="preserve"> ngày</w:t>
            </w:r>
          </w:p>
          <w:p w14:paraId="5FE2D0E9" w14:textId="40A80EF4" w:rsidR="003D3E47" w:rsidRPr="00AF1CB7" w:rsidRDefault="00472CE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Pr>
                <w:rFonts w:ascii="Times New Roman" w:eastAsia="Times New Roman" w:hAnsi="Times New Roman" w:cs="Times New Roman"/>
                <w:color w:val="000000"/>
                <w:spacing w:val="-20"/>
                <w:sz w:val="24"/>
                <w:szCs w:val="24"/>
              </w:rPr>
              <w:t>1</w:t>
            </w:r>
          </w:p>
        </w:tc>
        <w:tc>
          <w:tcPr>
            <w:tcW w:w="1841" w:type="dxa"/>
            <w:gridSpan w:val="3"/>
            <w:vAlign w:val="center"/>
          </w:tcPr>
          <w:p w14:paraId="1B7572C2" w14:textId="77777777" w:rsidR="003D3E47" w:rsidRPr="00145219" w:rsidRDefault="003D3E47" w:rsidP="00E20346">
            <w:pPr>
              <w:tabs>
                <w:tab w:val="left" w:pos="1843"/>
              </w:tabs>
              <w:spacing w:before="20" w:after="40" w:line="240" w:lineRule="auto"/>
              <w:ind w:left="-113" w:right="-113"/>
              <w:jc w:val="center"/>
              <w:rPr>
                <w:rFonts w:ascii="Times New Roman" w:eastAsia="Times New Roman" w:hAnsi="Times New Roman" w:cs="Times New Roman"/>
                <w:color w:val="000000"/>
                <w:sz w:val="24"/>
                <w:szCs w:val="24"/>
              </w:rPr>
            </w:pPr>
            <w:r w:rsidRPr="00145219">
              <w:rPr>
                <w:rFonts w:ascii="Times New Roman" w:eastAsia="Times New Roman" w:hAnsi="Times New Roman" w:cs="Times New Roman"/>
                <w:color w:val="000000"/>
                <w:sz w:val="24"/>
                <w:szCs w:val="24"/>
              </w:rPr>
              <w:t>Quãng đường (m)</w:t>
            </w:r>
          </w:p>
        </w:tc>
        <w:tc>
          <w:tcPr>
            <w:tcW w:w="1125" w:type="dxa"/>
            <w:vAlign w:val="center"/>
          </w:tcPr>
          <w:p w14:paraId="03C0367A" w14:textId="77777777" w:rsidR="003D3E47" w:rsidRPr="00AF1CB7" w:rsidRDefault="003D3E47"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p>
        </w:tc>
        <w:tc>
          <w:tcPr>
            <w:tcW w:w="1136" w:type="dxa"/>
            <w:gridSpan w:val="2"/>
            <w:vAlign w:val="center"/>
          </w:tcPr>
          <w:p w14:paraId="7FF68A0F" w14:textId="77777777" w:rsidR="003D3E47" w:rsidRPr="00AF1CB7" w:rsidRDefault="003D3E47"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p>
        </w:tc>
        <w:tc>
          <w:tcPr>
            <w:tcW w:w="1141" w:type="dxa"/>
            <w:vAlign w:val="center"/>
          </w:tcPr>
          <w:p w14:paraId="301B53F1" w14:textId="77777777" w:rsidR="003D3E47" w:rsidRPr="00AF1CB7" w:rsidRDefault="003D3E47"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p>
        </w:tc>
        <w:tc>
          <w:tcPr>
            <w:tcW w:w="1133" w:type="dxa"/>
            <w:vAlign w:val="center"/>
          </w:tcPr>
          <w:p w14:paraId="23700D02" w14:textId="77777777" w:rsidR="003D3E47" w:rsidRPr="00AF1CB7" w:rsidRDefault="003D3E47"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spacing w:val="-20"/>
                <w:sz w:val="24"/>
                <w:szCs w:val="24"/>
              </w:rPr>
              <w:t>17,87 ± 2,39</w:t>
            </w:r>
          </w:p>
        </w:tc>
        <w:tc>
          <w:tcPr>
            <w:tcW w:w="1133" w:type="dxa"/>
            <w:vAlign w:val="center"/>
          </w:tcPr>
          <w:p w14:paraId="1CAFD202" w14:textId="77777777" w:rsidR="003D3E47" w:rsidRPr="00AF1CB7" w:rsidRDefault="003D3E47"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spacing w:val="-20"/>
                <w:sz w:val="24"/>
                <w:szCs w:val="24"/>
              </w:rPr>
              <w:t>16,14 ± 2,31</w:t>
            </w:r>
          </w:p>
        </w:tc>
        <w:tc>
          <w:tcPr>
            <w:tcW w:w="995" w:type="dxa"/>
            <w:vAlign w:val="center"/>
          </w:tcPr>
          <w:p w14:paraId="201846C2" w14:textId="77777777" w:rsidR="003D3E47" w:rsidRPr="00AF1CB7" w:rsidRDefault="003D3E47"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spacing w:val="-20"/>
                <w:sz w:val="24"/>
                <w:szCs w:val="24"/>
              </w:rPr>
              <w:t>16,32 ± 2,18</w:t>
            </w:r>
          </w:p>
        </w:tc>
        <w:tc>
          <w:tcPr>
            <w:tcW w:w="1274" w:type="dxa"/>
            <w:vAlign w:val="center"/>
          </w:tcPr>
          <w:p w14:paraId="5E5F4483" w14:textId="77777777" w:rsidR="003D3E47" w:rsidRPr="0052732A" w:rsidRDefault="003D3E47" w:rsidP="00E20346">
            <w:pPr>
              <w:tabs>
                <w:tab w:val="left" w:pos="1843"/>
              </w:tabs>
              <w:spacing w:before="20" w:after="40" w:line="240" w:lineRule="auto"/>
              <w:ind w:left="-113" w:right="-113"/>
              <w:jc w:val="center"/>
              <w:rPr>
                <w:rFonts w:ascii="Times New Roman" w:eastAsia="Times New Roman" w:hAnsi="Times New Roman" w:cs="Times New Roman"/>
                <w:sz w:val="24"/>
                <w:szCs w:val="24"/>
              </w:rPr>
            </w:pPr>
            <w:r w:rsidRPr="0052732A">
              <w:rPr>
                <w:rFonts w:ascii="Times New Roman" w:eastAsia="Times New Roman" w:hAnsi="Times New Roman" w:cs="Times New Roman"/>
                <w:sz w:val="24"/>
                <w:szCs w:val="24"/>
              </w:rPr>
              <w:t>p</w:t>
            </w:r>
            <w:r w:rsidRPr="0052732A">
              <w:rPr>
                <w:rFonts w:ascii="Times New Roman" w:eastAsia="Times New Roman" w:hAnsi="Times New Roman" w:cs="Times New Roman"/>
                <w:sz w:val="24"/>
                <w:szCs w:val="24"/>
                <w:vertAlign w:val="subscript"/>
              </w:rPr>
              <w:t xml:space="preserve">456 </w:t>
            </w:r>
            <w:r w:rsidRPr="0052732A">
              <w:rPr>
                <w:rFonts w:ascii="Times New Roman" w:eastAsia="Times New Roman" w:hAnsi="Times New Roman" w:cs="Times New Roman"/>
                <w:sz w:val="24"/>
                <w:szCs w:val="24"/>
              </w:rPr>
              <w:t>&gt; 0,05</w:t>
            </w:r>
          </w:p>
        </w:tc>
      </w:tr>
      <w:tr w:rsidR="003D3E47" w:rsidRPr="00AF1CB7" w14:paraId="0ED751A9" w14:textId="77777777" w:rsidTr="00B31FF9">
        <w:trPr>
          <w:trHeight w:val="358"/>
          <w:jc w:val="center"/>
        </w:trPr>
        <w:tc>
          <w:tcPr>
            <w:tcW w:w="571" w:type="dxa"/>
            <w:vMerge/>
            <w:vAlign w:val="center"/>
          </w:tcPr>
          <w:p w14:paraId="71C4E549" w14:textId="77777777" w:rsidR="003D3E47" w:rsidRPr="00AF1CB7" w:rsidRDefault="003D3E47"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p>
        </w:tc>
        <w:tc>
          <w:tcPr>
            <w:tcW w:w="1841" w:type="dxa"/>
            <w:gridSpan w:val="3"/>
            <w:vAlign w:val="center"/>
          </w:tcPr>
          <w:p w14:paraId="299D1C2E" w14:textId="77777777" w:rsidR="003D3E47" w:rsidRPr="00145219" w:rsidRDefault="003D3E47" w:rsidP="00E20346">
            <w:pPr>
              <w:tabs>
                <w:tab w:val="left" w:pos="1843"/>
              </w:tabs>
              <w:spacing w:before="20" w:after="40" w:line="240" w:lineRule="auto"/>
              <w:ind w:left="-113" w:right="-113"/>
              <w:jc w:val="center"/>
              <w:rPr>
                <w:rFonts w:ascii="Times New Roman" w:eastAsia="Times New Roman" w:hAnsi="Times New Roman" w:cs="Times New Roman"/>
                <w:color w:val="000000"/>
                <w:sz w:val="24"/>
                <w:szCs w:val="24"/>
              </w:rPr>
            </w:pPr>
            <w:r w:rsidRPr="00145219">
              <w:rPr>
                <w:rFonts w:ascii="Times New Roman" w:eastAsia="Times New Roman" w:hAnsi="Times New Roman" w:cs="Times New Roman"/>
                <w:color w:val="000000"/>
                <w:sz w:val="24"/>
                <w:szCs w:val="24"/>
              </w:rPr>
              <w:t>Tốc độ (cm/s)</w:t>
            </w:r>
          </w:p>
        </w:tc>
        <w:tc>
          <w:tcPr>
            <w:tcW w:w="1125" w:type="dxa"/>
            <w:vAlign w:val="center"/>
          </w:tcPr>
          <w:p w14:paraId="0B4ED187" w14:textId="77777777" w:rsidR="003D3E47" w:rsidRPr="00AF1CB7" w:rsidRDefault="003D3E47"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p>
        </w:tc>
        <w:tc>
          <w:tcPr>
            <w:tcW w:w="1136" w:type="dxa"/>
            <w:gridSpan w:val="2"/>
            <w:vAlign w:val="center"/>
          </w:tcPr>
          <w:p w14:paraId="69C8E016" w14:textId="77777777" w:rsidR="003D3E47" w:rsidRPr="00AF1CB7" w:rsidRDefault="003D3E47"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p>
        </w:tc>
        <w:tc>
          <w:tcPr>
            <w:tcW w:w="1141" w:type="dxa"/>
            <w:vAlign w:val="center"/>
          </w:tcPr>
          <w:p w14:paraId="5A49A719" w14:textId="77777777" w:rsidR="003D3E47" w:rsidRPr="00AF1CB7" w:rsidRDefault="003D3E47"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p>
        </w:tc>
        <w:tc>
          <w:tcPr>
            <w:tcW w:w="1133" w:type="dxa"/>
            <w:vAlign w:val="center"/>
          </w:tcPr>
          <w:p w14:paraId="569C54A1" w14:textId="77777777" w:rsidR="003D3E47" w:rsidRPr="00AF1CB7" w:rsidRDefault="003D3E47"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spacing w:val="-20"/>
                <w:sz w:val="24"/>
                <w:szCs w:val="24"/>
              </w:rPr>
              <w:t>3,70 ± 0,49</w:t>
            </w:r>
          </w:p>
        </w:tc>
        <w:tc>
          <w:tcPr>
            <w:tcW w:w="1133" w:type="dxa"/>
            <w:vAlign w:val="center"/>
          </w:tcPr>
          <w:p w14:paraId="46678991" w14:textId="77777777" w:rsidR="003D3E47" w:rsidRPr="00AF1CB7" w:rsidRDefault="003D3E47"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spacing w:val="-20"/>
                <w:sz w:val="24"/>
                <w:szCs w:val="24"/>
              </w:rPr>
              <w:t>3,36 ± 0,49</w:t>
            </w:r>
          </w:p>
        </w:tc>
        <w:tc>
          <w:tcPr>
            <w:tcW w:w="995" w:type="dxa"/>
            <w:vAlign w:val="center"/>
          </w:tcPr>
          <w:p w14:paraId="0D155ACB" w14:textId="77777777" w:rsidR="003D3E47" w:rsidRPr="00AF1CB7" w:rsidRDefault="003D3E47"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spacing w:val="-20"/>
                <w:sz w:val="24"/>
                <w:szCs w:val="24"/>
              </w:rPr>
              <w:t>3,39 ± 0,45</w:t>
            </w:r>
          </w:p>
        </w:tc>
        <w:tc>
          <w:tcPr>
            <w:tcW w:w="1274" w:type="dxa"/>
            <w:vAlign w:val="center"/>
          </w:tcPr>
          <w:p w14:paraId="0748CC6E" w14:textId="77777777" w:rsidR="003D3E47" w:rsidRPr="0052732A" w:rsidRDefault="003D3E47" w:rsidP="00E20346">
            <w:pPr>
              <w:tabs>
                <w:tab w:val="left" w:pos="1843"/>
              </w:tabs>
              <w:spacing w:before="20" w:after="40" w:line="240" w:lineRule="auto"/>
              <w:ind w:left="-113" w:right="-113"/>
              <w:jc w:val="center"/>
              <w:rPr>
                <w:rFonts w:ascii="Times New Roman" w:eastAsia="Times New Roman" w:hAnsi="Times New Roman" w:cs="Times New Roman"/>
                <w:sz w:val="24"/>
                <w:szCs w:val="24"/>
              </w:rPr>
            </w:pPr>
            <w:r w:rsidRPr="0052732A">
              <w:rPr>
                <w:rFonts w:ascii="Times New Roman" w:eastAsia="Times New Roman" w:hAnsi="Times New Roman" w:cs="Times New Roman"/>
                <w:sz w:val="24"/>
                <w:szCs w:val="24"/>
              </w:rPr>
              <w:t>p</w:t>
            </w:r>
            <w:r w:rsidRPr="0052732A">
              <w:rPr>
                <w:rFonts w:ascii="Times New Roman" w:eastAsia="Times New Roman" w:hAnsi="Times New Roman" w:cs="Times New Roman"/>
                <w:sz w:val="24"/>
                <w:szCs w:val="24"/>
                <w:vertAlign w:val="subscript"/>
              </w:rPr>
              <w:t xml:space="preserve">456 </w:t>
            </w:r>
            <w:r w:rsidRPr="0052732A">
              <w:rPr>
                <w:rFonts w:ascii="Times New Roman" w:eastAsia="Times New Roman" w:hAnsi="Times New Roman" w:cs="Times New Roman"/>
                <w:sz w:val="24"/>
                <w:szCs w:val="24"/>
              </w:rPr>
              <w:t>&gt; 0,05</w:t>
            </w:r>
          </w:p>
        </w:tc>
      </w:tr>
      <w:tr w:rsidR="003D3E47" w:rsidRPr="00AF1CB7" w14:paraId="5FB82706" w14:textId="77777777" w:rsidTr="00B31FF9">
        <w:trPr>
          <w:trHeight w:val="358"/>
          <w:jc w:val="center"/>
        </w:trPr>
        <w:tc>
          <w:tcPr>
            <w:tcW w:w="571" w:type="dxa"/>
            <w:vMerge/>
            <w:vAlign w:val="center"/>
          </w:tcPr>
          <w:p w14:paraId="75646E9F" w14:textId="77777777" w:rsidR="003D3E47" w:rsidRPr="00AF1CB7" w:rsidRDefault="003D3E47"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p>
        </w:tc>
        <w:tc>
          <w:tcPr>
            <w:tcW w:w="1841" w:type="dxa"/>
            <w:gridSpan w:val="3"/>
            <w:vAlign w:val="center"/>
          </w:tcPr>
          <w:p w14:paraId="28F4CCBD" w14:textId="2389775A" w:rsidR="003D3E47" w:rsidRPr="00145219" w:rsidRDefault="003D3E47" w:rsidP="00E20346">
            <w:pPr>
              <w:tabs>
                <w:tab w:val="left" w:pos="1843"/>
              </w:tabs>
              <w:spacing w:after="0" w:line="240" w:lineRule="auto"/>
              <w:ind w:left="-113" w:right="-113"/>
              <w:jc w:val="center"/>
              <w:rPr>
                <w:rFonts w:ascii="Times New Roman" w:eastAsia="Times New Roman" w:hAnsi="Times New Roman" w:cs="Times New Roman"/>
                <w:color w:val="000000"/>
                <w:sz w:val="24"/>
                <w:szCs w:val="24"/>
              </w:rPr>
            </w:pPr>
            <w:r w:rsidRPr="00145219">
              <w:rPr>
                <w:rFonts w:ascii="Times New Roman" w:eastAsia="Times New Roman" w:hAnsi="Times New Roman" w:cs="Times New Roman"/>
                <w:color w:val="000000"/>
                <w:sz w:val="24"/>
                <w:szCs w:val="24"/>
              </w:rPr>
              <w:t xml:space="preserve">% </w:t>
            </w:r>
            <w:r w:rsidR="004C644C">
              <w:rPr>
                <w:rFonts w:ascii="Times New Roman" w:eastAsia="Times New Roman" w:hAnsi="Times New Roman" w:cs="Times New Roman"/>
                <w:color w:val="000000"/>
                <w:sz w:val="24"/>
                <w:szCs w:val="24"/>
              </w:rPr>
              <w:t>vận động luân phiên</w:t>
            </w:r>
          </w:p>
        </w:tc>
        <w:tc>
          <w:tcPr>
            <w:tcW w:w="1125" w:type="dxa"/>
            <w:vAlign w:val="center"/>
          </w:tcPr>
          <w:p w14:paraId="525F359E" w14:textId="77777777" w:rsidR="003D3E47" w:rsidRPr="00AF1CB7" w:rsidRDefault="003D3E47" w:rsidP="00E20346">
            <w:pPr>
              <w:tabs>
                <w:tab w:val="left" w:pos="1843"/>
              </w:tabs>
              <w:spacing w:after="0" w:line="240" w:lineRule="auto"/>
              <w:ind w:left="-113" w:right="-113"/>
              <w:jc w:val="center"/>
              <w:rPr>
                <w:rFonts w:ascii="Times New Roman" w:eastAsia="Times New Roman" w:hAnsi="Times New Roman" w:cs="Times New Roman"/>
                <w:color w:val="000000"/>
                <w:spacing w:val="-20"/>
                <w:sz w:val="24"/>
                <w:szCs w:val="24"/>
              </w:rPr>
            </w:pPr>
          </w:p>
        </w:tc>
        <w:tc>
          <w:tcPr>
            <w:tcW w:w="1136" w:type="dxa"/>
            <w:gridSpan w:val="2"/>
            <w:vAlign w:val="center"/>
          </w:tcPr>
          <w:p w14:paraId="2998C8C3" w14:textId="77777777" w:rsidR="003D3E47" w:rsidRPr="00AF1CB7" w:rsidRDefault="003D3E47" w:rsidP="00E20346">
            <w:pPr>
              <w:tabs>
                <w:tab w:val="left" w:pos="1843"/>
              </w:tabs>
              <w:spacing w:after="0" w:line="240" w:lineRule="auto"/>
              <w:ind w:left="-113" w:right="-113"/>
              <w:jc w:val="center"/>
              <w:rPr>
                <w:rFonts w:ascii="Times New Roman" w:eastAsia="Times New Roman" w:hAnsi="Times New Roman" w:cs="Times New Roman"/>
                <w:color w:val="000000"/>
                <w:spacing w:val="-20"/>
                <w:sz w:val="24"/>
                <w:szCs w:val="24"/>
              </w:rPr>
            </w:pPr>
          </w:p>
        </w:tc>
        <w:tc>
          <w:tcPr>
            <w:tcW w:w="1141" w:type="dxa"/>
            <w:vAlign w:val="center"/>
          </w:tcPr>
          <w:p w14:paraId="655ABCED" w14:textId="77777777" w:rsidR="003D3E47" w:rsidRPr="00AF1CB7" w:rsidRDefault="003D3E47" w:rsidP="00E20346">
            <w:pPr>
              <w:tabs>
                <w:tab w:val="left" w:pos="1843"/>
              </w:tabs>
              <w:spacing w:after="0" w:line="240" w:lineRule="auto"/>
              <w:ind w:left="-113" w:right="-113"/>
              <w:jc w:val="center"/>
              <w:rPr>
                <w:rFonts w:ascii="Times New Roman" w:eastAsia="Times New Roman" w:hAnsi="Times New Roman" w:cs="Times New Roman"/>
                <w:color w:val="000000"/>
                <w:spacing w:val="-20"/>
                <w:sz w:val="24"/>
                <w:szCs w:val="24"/>
              </w:rPr>
            </w:pPr>
          </w:p>
        </w:tc>
        <w:tc>
          <w:tcPr>
            <w:tcW w:w="1133" w:type="dxa"/>
            <w:vAlign w:val="center"/>
          </w:tcPr>
          <w:p w14:paraId="650EB300" w14:textId="77777777" w:rsidR="003D3E47" w:rsidRPr="00B82452" w:rsidRDefault="003D3E47" w:rsidP="00E20346">
            <w:pPr>
              <w:tabs>
                <w:tab w:val="left" w:pos="1843"/>
              </w:tabs>
              <w:spacing w:after="0" w:line="240" w:lineRule="auto"/>
              <w:jc w:val="center"/>
              <w:rPr>
                <w:rFonts w:ascii="Times New Roman" w:eastAsia="Times New Roman" w:hAnsi="Times New Roman" w:cs="Times New Roman"/>
                <w:color w:val="000000"/>
                <w:sz w:val="24"/>
                <w:szCs w:val="24"/>
              </w:rPr>
            </w:pPr>
            <w:r w:rsidRPr="00B82452">
              <w:rPr>
                <w:rFonts w:ascii="Times New Roman" w:eastAsia="Times New Roman" w:hAnsi="Times New Roman" w:cs="Times New Roman"/>
                <w:color w:val="000000"/>
                <w:sz w:val="24"/>
                <w:szCs w:val="24"/>
              </w:rPr>
              <w:t xml:space="preserve">66,99 </w:t>
            </w:r>
            <w:r w:rsidRPr="00B82452">
              <w:rPr>
                <w:rFonts w:ascii="Times New Roman" w:hAnsi="Times New Roman" w:cs="Times New Roman"/>
                <w:sz w:val="24"/>
                <w:szCs w:val="24"/>
              </w:rPr>
              <w:t>± 7,55</w:t>
            </w:r>
          </w:p>
        </w:tc>
        <w:tc>
          <w:tcPr>
            <w:tcW w:w="1133" w:type="dxa"/>
            <w:vAlign w:val="center"/>
          </w:tcPr>
          <w:p w14:paraId="7FF5FE35" w14:textId="77777777" w:rsidR="003D3E47" w:rsidRPr="00B82452" w:rsidRDefault="003D3E47" w:rsidP="00E20346">
            <w:pPr>
              <w:tabs>
                <w:tab w:val="left" w:pos="1843"/>
              </w:tabs>
              <w:spacing w:after="0" w:line="240" w:lineRule="auto"/>
              <w:jc w:val="center"/>
              <w:rPr>
                <w:rFonts w:ascii="Times New Roman" w:eastAsia="Times New Roman" w:hAnsi="Times New Roman" w:cs="Times New Roman"/>
                <w:color w:val="000000"/>
                <w:sz w:val="24"/>
                <w:szCs w:val="24"/>
              </w:rPr>
            </w:pPr>
            <w:r w:rsidRPr="00B82452">
              <w:rPr>
                <w:rFonts w:ascii="Times New Roman" w:eastAsia="Times New Roman" w:hAnsi="Times New Roman" w:cs="Times New Roman"/>
                <w:color w:val="000000"/>
                <w:sz w:val="24"/>
                <w:szCs w:val="24"/>
              </w:rPr>
              <w:t xml:space="preserve">63,42 </w:t>
            </w:r>
            <w:r w:rsidRPr="00B82452">
              <w:rPr>
                <w:rFonts w:ascii="Times New Roman" w:hAnsi="Times New Roman" w:cs="Times New Roman"/>
                <w:sz w:val="24"/>
                <w:szCs w:val="24"/>
              </w:rPr>
              <w:t>± 4,29</w:t>
            </w:r>
          </w:p>
        </w:tc>
        <w:tc>
          <w:tcPr>
            <w:tcW w:w="995" w:type="dxa"/>
            <w:vAlign w:val="center"/>
          </w:tcPr>
          <w:p w14:paraId="1B263716" w14:textId="77777777" w:rsidR="003D3E47" w:rsidRPr="00B82452" w:rsidRDefault="003D3E47" w:rsidP="00E20346">
            <w:pPr>
              <w:tabs>
                <w:tab w:val="left" w:pos="1843"/>
              </w:tabs>
              <w:spacing w:after="0" w:line="240" w:lineRule="auto"/>
              <w:jc w:val="center"/>
              <w:rPr>
                <w:rFonts w:ascii="Times New Roman" w:eastAsia="Times New Roman" w:hAnsi="Times New Roman" w:cs="Times New Roman"/>
                <w:color w:val="000000"/>
                <w:sz w:val="24"/>
                <w:szCs w:val="24"/>
              </w:rPr>
            </w:pPr>
            <w:r w:rsidRPr="00B82452">
              <w:rPr>
                <w:rFonts w:ascii="Times New Roman" w:eastAsia="Times New Roman" w:hAnsi="Times New Roman" w:cs="Times New Roman"/>
                <w:color w:val="000000"/>
                <w:sz w:val="24"/>
                <w:szCs w:val="24"/>
              </w:rPr>
              <w:t xml:space="preserve">29,46 </w:t>
            </w:r>
            <w:r w:rsidRPr="00B82452">
              <w:rPr>
                <w:rFonts w:ascii="Times New Roman" w:hAnsi="Times New Roman" w:cs="Times New Roman"/>
                <w:sz w:val="24"/>
                <w:szCs w:val="24"/>
              </w:rPr>
              <w:t>± 8,22</w:t>
            </w:r>
          </w:p>
        </w:tc>
        <w:tc>
          <w:tcPr>
            <w:tcW w:w="1274" w:type="dxa"/>
            <w:vAlign w:val="center"/>
          </w:tcPr>
          <w:p w14:paraId="241BF5F9" w14:textId="6C3A2700" w:rsidR="003D3E47" w:rsidRPr="0052732A" w:rsidRDefault="003D3E47" w:rsidP="00E20346">
            <w:pPr>
              <w:tabs>
                <w:tab w:val="left" w:pos="1843"/>
              </w:tabs>
              <w:spacing w:after="0" w:line="240" w:lineRule="auto"/>
              <w:jc w:val="center"/>
              <w:rPr>
                <w:rFonts w:ascii="Times New Roman" w:eastAsia="Times New Roman" w:hAnsi="Times New Roman" w:cs="Times New Roman"/>
                <w:sz w:val="24"/>
                <w:szCs w:val="24"/>
              </w:rPr>
            </w:pPr>
            <w:r w:rsidRPr="0052732A">
              <w:rPr>
                <w:rFonts w:ascii="Times New Roman" w:eastAsia="Times New Roman" w:hAnsi="Times New Roman" w:cs="Times New Roman"/>
                <w:sz w:val="24"/>
                <w:szCs w:val="24"/>
              </w:rPr>
              <w:t>p</w:t>
            </w:r>
            <w:r w:rsidRPr="0052732A">
              <w:rPr>
                <w:rFonts w:ascii="Times New Roman" w:eastAsia="Times New Roman" w:hAnsi="Times New Roman" w:cs="Times New Roman"/>
                <w:sz w:val="24"/>
                <w:szCs w:val="24"/>
                <w:vertAlign w:val="subscript"/>
              </w:rPr>
              <w:t xml:space="preserve">45 </w:t>
            </w:r>
            <w:r w:rsidRPr="0052732A">
              <w:rPr>
                <w:rFonts w:ascii="Times New Roman" w:eastAsia="Times New Roman" w:hAnsi="Times New Roman" w:cs="Times New Roman"/>
                <w:vertAlign w:val="subscript"/>
              </w:rPr>
              <w:t xml:space="preserve"> </w:t>
            </w:r>
            <w:r w:rsidRPr="0052732A">
              <w:rPr>
                <w:rFonts w:ascii="Times New Roman" w:eastAsia="Times New Roman" w:hAnsi="Times New Roman" w:cs="Times New Roman"/>
                <w:sz w:val="24"/>
                <w:szCs w:val="24"/>
              </w:rPr>
              <w:t>&gt; 0,05</w:t>
            </w:r>
            <w:r w:rsidRPr="0052732A">
              <w:rPr>
                <w:rFonts w:ascii="Times New Roman" w:eastAsia="Times New Roman" w:hAnsi="Times New Roman" w:cs="Times New Roman"/>
              </w:rPr>
              <w:t xml:space="preserve">; </w:t>
            </w:r>
            <w:r w:rsidRPr="0052732A">
              <w:rPr>
                <w:rFonts w:ascii="Times New Roman Bold" w:eastAsia="Times New Roman" w:hAnsi="Times New Roman Bold" w:cs="Times New Roman"/>
                <w:b/>
                <w:bCs/>
                <w:i/>
                <w:iCs/>
                <w:spacing w:val="-12"/>
                <w:sz w:val="24"/>
                <w:szCs w:val="24"/>
              </w:rPr>
              <w:t>p</w:t>
            </w:r>
            <w:r w:rsidRPr="0052732A">
              <w:rPr>
                <w:rFonts w:ascii="Times New Roman Bold" w:eastAsia="Times New Roman" w:hAnsi="Times New Roman Bold" w:cs="Times New Roman"/>
                <w:b/>
                <w:bCs/>
                <w:i/>
                <w:iCs/>
                <w:spacing w:val="-12"/>
                <w:sz w:val="24"/>
                <w:szCs w:val="24"/>
                <w:vertAlign w:val="subscript"/>
              </w:rPr>
              <w:t>46</w:t>
            </w:r>
            <w:r w:rsidRPr="0052732A">
              <w:rPr>
                <w:rFonts w:ascii="Times New Roman Bold" w:eastAsia="Times New Roman" w:hAnsi="Times New Roman Bold" w:cs="Times New Roman"/>
                <w:b/>
                <w:bCs/>
                <w:i/>
                <w:iCs/>
                <w:spacing w:val="-12"/>
              </w:rPr>
              <w:t xml:space="preserve">, </w:t>
            </w:r>
            <w:r w:rsidRPr="0052732A">
              <w:rPr>
                <w:rFonts w:ascii="Times New Roman Bold" w:eastAsia="Times New Roman" w:hAnsi="Times New Roman Bold" w:cs="Times New Roman"/>
                <w:b/>
                <w:bCs/>
                <w:i/>
                <w:iCs/>
                <w:spacing w:val="-12"/>
                <w:vertAlign w:val="subscript"/>
              </w:rPr>
              <w:t xml:space="preserve">56  </w:t>
            </w:r>
            <w:r w:rsidRPr="0052732A">
              <w:rPr>
                <w:rFonts w:ascii="Times New Roman Bold" w:eastAsia="Times New Roman" w:hAnsi="Times New Roman Bold" w:cs="Times New Roman"/>
                <w:b/>
                <w:bCs/>
                <w:i/>
                <w:iCs/>
                <w:spacing w:val="-12"/>
                <w:sz w:val="24"/>
                <w:szCs w:val="24"/>
              </w:rPr>
              <w:t>&lt; 0,05</w:t>
            </w:r>
          </w:p>
        </w:tc>
      </w:tr>
      <w:tr w:rsidR="003D3E47" w:rsidRPr="00AF1CB7" w14:paraId="331D9E40" w14:textId="77777777" w:rsidTr="00B31FF9">
        <w:trPr>
          <w:trHeight w:val="358"/>
          <w:jc w:val="center"/>
        </w:trPr>
        <w:tc>
          <w:tcPr>
            <w:tcW w:w="571" w:type="dxa"/>
            <w:vMerge w:val="restart"/>
            <w:vAlign w:val="center"/>
          </w:tcPr>
          <w:p w14:paraId="36BDFBA7" w14:textId="77777777" w:rsidR="003D3E47" w:rsidRDefault="003D3E47"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Pr>
                <w:rFonts w:ascii="Times New Roman" w:eastAsia="Times New Roman" w:hAnsi="Times New Roman" w:cs="Times New Roman"/>
                <w:color w:val="000000"/>
                <w:spacing w:val="-20"/>
                <w:sz w:val="24"/>
                <w:szCs w:val="24"/>
              </w:rPr>
              <w:t>ORT</w:t>
            </w:r>
          </w:p>
          <w:p w14:paraId="316C13C7" w14:textId="77777777" w:rsidR="003D3E47" w:rsidRPr="00AF1CB7" w:rsidRDefault="003D3E47"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color w:val="000000"/>
                <w:spacing w:val="-20"/>
                <w:sz w:val="24"/>
                <w:szCs w:val="24"/>
              </w:rPr>
              <w:t>1</w:t>
            </w:r>
          </w:p>
        </w:tc>
        <w:tc>
          <w:tcPr>
            <w:tcW w:w="1841" w:type="dxa"/>
            <w:gridSpan w:val="3"/>
            <w:vAlign w:val="center"/>
          </w:tcPr>
          <w:p w14:paraId="1A3F9888" w14:textId="77777777" w:rsidR="003D3E47" w:rsidRPr="00145219" w:rsidRDefault="003D3E47" w:rsidP="00E20346">
            <w:pPr>
              <w:tabs>
                <w:tab w:val="left" w:pos="1843"/>
              </w:tabs>
              <w:spacing w:before="20" w:after="40" w:line="240" w:lineRule="auto"/>
              <w:ind w:left="-113" w:right="-113"/>
              <w:jc w:val="center"/>
              <w:rPr>
                <w:rFonts w:ascii="Times New Roman" w:eastAsia="Times New Roman" w:hAnsi="Times New Roman" w:cs="Times New Roman"/>
                <w:color w:val="000000"/>
                <w:sz w:val="24"/>
                <w:szCs w:val="24"/>
              </w:rPr>
            </w:pPr>
            <w:r w:rsidRPr="00145219">
              <w:rPr>
                <w:rFonts w:ascii="Times New Roman" w:eastAsia="Times New Roman" w:hAnsi="Times New Roman" w:cs="Times New Roman"/>
                <w:color w:val="000000"/>
                <w:sz w:val="24"/>
                <w:szCs w:val="24"/>
              </w:rPr>
              <w:t>Quãng đường (m)</w:t>
            </w:r>
          </w:p>
        </w:tc>
        <w:tc>
          <w:tcPr>
            <w:tcW w:w="1125" w:type="dxa"/>
            <w:vAlign w:val="center"/>
          </w:tcPr>
          <w:p w14:paraId="14CB47B7" w14:textId="77777777" w:rsidR="003D3E47" w:rsidRPr="00AF1CB7" w:rsidRDefault="003D3E47"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p>
        </w:tc>
        <w:tc>
          <w:tcPr>
            <w:tcW w:w="1136" w:type="dxa"/>
            <w:gridSpan w:val="2"/>
            <w:vAlign w:val="center"/>
          </w:tcPr>
          <w:p w14:paraId="558AF4B2" w14:textId="77777777" w:rsidR="003D3E47" w:rsidRPr="00AF1CB7" w:rsidRDefault="003D3E47"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p>
        </w:tc>
        <w:tc>
          <w:tcPr>
            <w:tcW w:w="1141" w:type="dxa"/>
            <w:vAlign w:val="center"/>
          </w:tcPr>
          <w:p w14:paraId="4EDA39DD" w14:textId="77777777" w:rsidR="003D3E47" w:rsidRPr="00AF1CB7" w:rsidRDefault="003D3E47"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p>
        </w:tc>
        <w:tc>
          <w:tcPr>
            <w:tcW w:w="1133" w:type="dxa"/>
            <w:vAlign w:val="center"/>
          </w:tcPr>
          <w:p w14:paraId="24EAAE06" w14:textId="77777777" w:rsidR="003D3E47" w:rsidRPr="00AF1CB7" w:rsidRDefault="003D3E47"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spacing w:val="-20"/>
                <w:sz w:val="24"/>
                <w:szCs w:val="24"/>
              </w:rPr>
              <w:t>16,19 ± 3,45</w:t>
            </w:r>
          </w:p>
        </w:tc>
        <w:tc>
          <w:tcPr>
            <w:tcW w:w="1133" w:type="dxa"/>
            <w:vAlign w:val="center"/>
          </w:tcPr>
          <w:p w14:paraId="5A22F4BE" w14:textId="77777777" w:rsidR="003D3E47" w:rsidRPr="00AF1CB7" w:rsidRDefault="003D3E47"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spacing w:val="-20"/>
                <w:sz w:val="24"/>
                <w:szCs w:val="24"/>
              </w:rPr>
              <w:t>12,28 ± 2,98</w:t>
            </w:r>
          </w:p>
        </w:tc>
        <w:tc>
          <w:tcPr>
            <w:tcW w:w="995" w:type="dxa"/>
            <w:vAlign w:val="center"/>
          </w:tcPr>
          <w:p w14:paraId="0A1411B1" w14:textId="77777777" w:rsidR="003D3E47" w:rsidRPr="00AF1CB7" w:rsidRDefault="003D3E47"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spacing w:val="-20"/>
                <w:sz w:val="24"/>
                <w:szCs w:val="24"/>
              </w:rPr>
              <w:t>15,95 ± 2,59</w:t>
            </w:r>
          </w:p>
        </w:tc>
        <w:tc>
          <w:tcPr>
            <w:tcW w:w="1274" w:type="dxa"/>
            <w:vAlign w:val="center"/>
          </w:tcPr>
          <w:p w14:paraId="3EF75FA9" w14:textId="77777777" w:rsidR="003D3E47" w:rsidRPr="0052732A" w:rsidRDefault="003D3E47" w:rsidP="00E20346">
            <w:pPr>
              <w:tabs>
                <w:tab w:val="left" w:pos="1843"/>
              </w:tabs>
              <w:spacing w:before="20" w:after="40" w:line="240" w:lineRule="auto"/>
              <w:ind w:left="-113" w:right="-113"/>
              <w:jc w:val="center"/>
              <w:rPr>
                <w:rFonts w:ascii="Times New Roman" w:eastAsia="Times New Roman" w:hAnsi="Times New Roman" w:cs="Times New Roman"/>
                <w:sz w:val="24"/>
                <w:szCs w:val="24"/>
              </w:rPr>
            </w:pPr>
            <w:r w:rsidRPr="0052732A">
              <w:rPr>
                <w:rFonts w:ascii="Times New Roman" w:eastAsia="Times New Roman" w:hAnsi="Times New Roman" w:cs="Times New Roman"/>
                <w:sz w:val="24"/>
                <w:szCs w:val="24"/>
              </w:rPr>
              <w:t>p</w:t>
            </w:r>
            <w:r w:rsidRPr="0052732A">
              <w:rPr>
                <w:rFonts w:ascii="Times New Roman" w:eastAsia="Times New Roman" w:hAnsi="Times New Roman" w:cs="Times New Roman"/>
                <w:sz w:val="24"/>
                <w:szCs w:val="24"/>
                <w:vertAlign w:val="subscript"/>
              </w:rPr>
              <w:t xml:space="preserve">456 </w:t>
            </w:r>
            <w:r w:rsidRPr="0052732A">
              <w:rPr>
                <w:rFonts w:ascii="Times New Roman" w:eastAsia="Times New Roman" w:hAnsi="Times New Roman" w:cs="Times New Roman"/>
                <w:sz w:val="24"/>
                <w:szCs w:val="24"/>
              </w:rPr>
              <w:t>&gt; 0,05</w:t>
            </w:r>
          </w:p>
        </w:tc>
      </w:tr>
      <w:tr w:rsidR="003D3E47" w:rsidRPr="00AF1CB7" w14:paraId="3FB6CD6E" w14:textId="77777777" w:rsidTr="00B31FF9">
        <w:trPr>
          <w:trHeight w:val="358"/>
          <w:jc w:val="center"/>
        </w:trPr>
        <w:tc>
          <w:tcPr>
            <w:tcW w:w="571" w:type="dxa"/>
            <w:vMerge/>
            <w:vAlign w:val="center"/>
          </w:tcPr>
          <w:p w14:paraId="124CDE83" w14:textId="77777777" w:rsidR="003D3E47" w:rsidRPr="00AF1CB7" w:rsidRDefault="003D3E47"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p>
        </w:tc>
        <w:tc>
          <w:tcPr>
            <w:tcW w:w="1841" w:type="dxa"/>
            <w:gridSpan w:val="3"/>
            <w:vAlign w:val="center"/>
          </w:tcPr>
          <w:p w14:paraId="2A00F23A" w14:textId="77777777" w:rsidR="003D3E47" w:rsidRPr="00145219" w:rsidRDefault="003D3E47" w:rsidP="00E20346">
            <w:pPr>
              <w:tabs>
                <w:tab w:val="left" w:pos="1843"/>
              </w:tabs>
              <w:spacing w:before="20" w:after="40" w:line="240" w:lineRule="auto"/>
              <w:ind w:left="-113" w:right="-113"/>
              <w:jc w:val="center"/>
              <w:rPr>
                <w:rFonts w:ascii="Times New Roman" w:eastAsia="Times New Roman" w:hAnsi="Times New Roman" w:cs="Times New Roman"/>
                <w:color w:val="000000"/>
                <w:sz w:val="24"/>
                <w:szCs w:val="24"/>
              </w:rPr>
            </w:pPr>
            <w:r w:rsidRPr="00145219">
              <w:rPr>
                <w:rFonts w:ascii="Times New Roman" w:eastAsia="Times New Roman" w:hAnsi="Times New Roman" w:cs="Times New Roman"/>
                <w:color w:val="000000"/>
                <w:sz w:val="24"/>
                <w:szCs w:val="24"/>
              </w:rPr>
              <w:t>Tốc độ (cm/s)</w:t>
            </w:r>
          </w:p>
        </w:tc>
        <w:tc>
          <w:tcPr>
            <w:tcW w:w="1125" w:type="dxa"/>
            <w:vAlign w:val="center"/>
          </w:tcPr>
          <w:p w14:paraId="01595C1D" w14:textId="77777777" w:rsidR="003D3E47" w:rsidRPr="00AF1CB7" w:rsidRDefault="003D3E47"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p>
        </w:tc>
        <w:tc>
          <w:tcPr>
            <w:tcW w:w="1136" w:type="dxa"/>
            <w:gridSpan w:val="2"/>
            <w:vAlign w:val="center"/>
          </w:tcPr>
          <w:p w14:paraId="5C2F6B1F" w14:textId="77777777" w:rsidR="003D3E47" w:rsidRPr="00AF1CB7" w:rsidRDefault="003D3E47"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p>
        </w:tc>
        <w:tc>
          <w:tcPr>
            <w:tcW w:w="1141" w:type="dxa"/>
            <w:vAlign w:val="center"/>
          </w:tcPr>
          <w:p w14:paraId="222D7302" w14:textId="77777777" w:rsidR="003D3E47" w:rsidRPr="00AF1CB7" w:rsidRDefault="003D3E47"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p>
        </w:tc>
        <w:tc>
          <w:tcPr>
            <w:tcW w:w="1133" w:type="dxa"/>
            <w:vAlign w:val="center"/>
          </w:tcPr>
          <w:p w14:paraId="44A1E480" w14:textId="77777777" w:rsidR="003D3E47" w:rsidRPr="00AF1CB7" w:rsidRDefault="003D3E47"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spacing w:val="-20"/>
                <w:sz w:val="24"/>
                <w:szCs w:val="24"/>
              </w:rPr>
              <w:t>5,74 ± 1,36</w:t>
            </w:r>
          </w:p>
        </w:tc>
        <w:tc>
          <w:tcPr>
            <w:tcW w:w="1133" w:type="dxa"/>
            <w:vAlign w:val="center"/>
          </w:tcPr>
          <w:p w14:paraId="11C7D500" w14:textId="77777777" w:rsidR="003D3E47" w:rsidRPr="00AF1CB7" w:rsidRDefault="003D3E47"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spacing w:val="-20"/>
                <w:sz w:val="24"/>
                <w:szCs w:val="24"/>
              </w:rPr>
              <w:t>4,09 ± 0,98</w:t>
            </w:r>
          </w:p>
        </w:tc>
        <w:tc>
          <w:tcPr>
            <w:tcW w:w="995" w:type="dxa"/>
            <w:vAlign w:val="center"/>
          </w:tcPr>
          <w:p w14:paraId="3A4313F4" w14:textId="77777777" w:rsidR="003D3E47" w:rsidRPr="00AF1CB7" w:rsidRDefault="003D3E47"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spacing w:val="-20"/>
                <w:sz w:val="24"/>
                <w:szCs w:val="24"/>
              </w:rPr>
              <w:t>5,30 ± 0,85</w:t>
            </w:r>
          </w:p>
        </w:tc>
        <w:tc>
          <w:tcPr>
            <w:tcW w:w="1274" w:type="dxa"/>
            <w:vAlign w:val="center"/>
          </w:tcPr>
          <w:p w14:paraId="3A613EE6" w14:textId="77777777" w:rsidR="003D3E47" w:rsidRPr="0052732A" w:rsidRDefault="003D3E47" w:rsidP="00E20346">
            <w:pPr>
              <w:tabs>
                <w:tab w:val="left" w:pos="1843"/>
              </w:tabs>
              <w:spacing w:before="20" w:after="40" w:line="240" w:lineRule="auto"/>
              <w:ind w:left="-113" w:right="-113"/>
              <w:jc w:val="center"/>
              <w:rPr>
                <w:rFonts w:ascii="Times New Roman" w:eastAsia="Times New Roman" w:hAnsi="Times New Roman" w:cs="Times New Roman"/>
                <w:sz w:val="24"/>
                <w:szCs w:val="24"/>
              </w:rPr>
            </w:pPr>
            <w:r w:rsidRPr="0052732A">
              <w:rPr>
                <w:rFonts w:ascii="Times New Roman" w:eastAsia="Times New Roman" w:hAnsi="Times New Roman" w:cs="Times New Roman"/>
                <w:sz w:val="24"/>
                <w:szCs w:val="24"/>
              </w:rPr>
              <w:t>p</w:t>
            </w:r>
            <w:r w:rsidRPr="0052732A">
              <w:rPr>
                <w:rFonts w:ascii="Times New Roman" w:eastAsia="Times New Roman" w:hAnsi="Times New Roman" w:cs="Times New Roman"/>
                <w:sz w:val="24"/>
                <w:szCs w:val="24"/>
                <w:vertAlign w:val="subscript"/>
              </w:rPr>
              <w:t xml:space="preserve">456 </w:t>
            </w:r>
            <w:r w:rsidRPr="0052732A">
              <w:rPr>
                <w:rFonts w:ascii="Times New Roman" w:eastAsia="Times New Roman" w:hAnsi="Times New Roman" w:cs="Times New Roman"/>
                <w:sz w:val="24"/>
                <w:szCs w:val="24"/>
              </w:rPr>
              <w:t>&gt; 0,05</w:t>
            </w:r>
          </w:p>
        </w:tc>
      </w:tr>
      <w:tr w:rsidR="003D3E47" w:rsidRPr="00AF1CB7" w14:paraId="572DCA42" w14:textId="77777777" w:rsidTr="00B31FF9">
        <w:trPr>
          <w:trHeight w:val="358"/>
          <w:jc w:val="center"/>
        </w:trPr>
        <w:tc>
          <w:tcPr>
            <w:tcW w:w="571" w:type="dxa"/>
            <w:vMerge w:val="restart"/>
            <w:vAlign w:val="center"/>
          </w:tcPr>
          <w:p w14:paraId="62F3C090" w14:textId="77777777" w:rsidR="003D3E47" w:rsidRPr="00AF1CB7" w:rsidRDefault="003D3E47"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color w:val="000000"/>
                <w:spacing w:val="-20"/>
                <w:sz w:val="24"/>
                <w:szCs w:val="24"/>
              </w:rPr>
              <w:t>2</w:t>
            </w:r>
          </w:p>
        </w:tc>
        <w:tc>
          <w:tcPr>
            <w:tcW w:w="1841" w:type="dxa"/>
            <w:gridSpan w:val="3"/>
            <w:vAlign w:val="center"/>
          </w:tcPr>
          <w:p w14:paraId="3C2F38B8" w14:textId="77777777" w:rsidR="003D3E47" w:rsidRPr="00145219" w:rsidRDefault="003D3E47" w:rsidP="00E20346">
            <w:pPr>
              <w:tabs>
                <w:tab w:val="left" w:pos="1843"/>
              </w:tabs>
              <w:spacing w:before="20" w:after="40" w:line="240" w:lineRule="auto"/>
              <w:ind w:left="-113" w:right="-113"/>
              <w:jc w:val="center"/>
              <w:rPr>
                <w:rFonts w:ascii="Times New Roman" w:eastAsia="Times New Roman" w:hAnsi="Times New Roman" w:cs="Times New Roman"/>
                <w:color w:val="000000"/>
                <w:sz w:val="24"/>
                <w:szCs w:val="24"/>
              </w:rPr>
            </w:pPr>
            <w:r w:rsidRPr="00145219">
              <w:rPr>
                <w:rFonts w:ascii="Times New Roman" w:eastAsia="Times New Roman" w:hAnsi="Times New Roman" w:cs="Times New Roman"/>
                <w:color w:val="000000"/>
                <w:sz w:val="24"/>
                <w:szCs w:val="24"/>
              </w:rPr>
              <w:t>Quãng đường (m)</w:t>
            </w:r>
          </w:p>
        </w:tc>
        <w:tc>
          <w:tcPr>
            <w:tcW w:w="1125" w:type="dxa"/>
            <w:vAlign w:val="center"/>
          </w:tcPr>
          <w:p w14:paraId="7A9FAD9A" w14:textId="77777777" w:rsidR="003D3E47" w:rsidRPr="00AF1CB7" w:rsidRDefault="003D3E47"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p>
        </w:tc>
        <w:tc>
          <w:tcPr>
            <w:tcW w:w="1136" w:type="dxa"/>
            <w:gridSpan w:val="2"/>
            <w:vAlign w:val="center"/>
          </w:tcPr>
          <w:p w14:paraId="5AD3E714" w14:textId="77777777" w:rsidR="003D3E47" w:rsidRPr="00AF1CB7" w:rsidRDefault="003D3E47"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p>
        </w:tc>
        <w:tc>
          <w:tcPr>
            <w:tcW w:w="1141" w:type="dxa"/>
            <w:vAlign w:val="center"/>
          </w:tcPr>
          <w:p w14:paraId="0E54C71B" w14:textId="77777777" w:rsidR="003D3E47" w:rsidRPr="00AF1CB7" w:rsidRDefault="003D3E47"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p>
        </w:tc>
        <w:tc>
          <w:tcPr>
            <w:tcW w:w="1133" w:type="dxa"/>
            <w:vAlign w:val="center"/>
          </w:tcPr>
          <w:p w14:paraId="65670C4E" w14:textId="77777777" w:rsidR="003D3E47" w:rsidRPr="00AF1CB7" w:rsidRDefault="003D3E47"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spacing w:val="-20"/>
                <w:sz w:val="24"/>
                <w:szCs w:val="24"/>
              </w:rPr>
              <w:t>12,80 ± 2,58</w:t>
            </w:r>
          </w:p>
        </w:tc>
        <w:tc>
          <w:tcPr>
            <w:tcW w:w="1133" w:type="dxa"/>
            <w:vAlign w:val="center"/>
          </w:tcPr>
          <w:p w14:paraId="3D5000B3" w14:textId="77777777" w:rsidR="003D3E47" w:rsidRPr="00AF1CB7" w:rsidRDefault="003D3E47"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spacing w:val="-20"/>
                <w:sz w:val="24"/>
                <w:szCs w:val="24"/>
              </w:rPr>
              <w:t>17,62 ± 0,61</w:t>
            </w:r>
          </w:p>
        </w:tc>
        <w:tc>
          <w:tcPr>
            <w:tcW w:w="995" w:type="dxa"/>
            <w:vAlign w:val="center"/>
          </w:tcPr>
          <w:p w14:paraId="4137B03D" w14:textId="77777777" w:rsidR="003D3E47" w:rsidRPr="00AF1CB7" w:rsidRDefault="003D3E47"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spacing w:val="-20"/>
                <w:sz w:val="24"/>
                <w:szCs w:val="24"/>
              </w:rPr>
              <w:t>14,20 ± 2,05</w:t>
            </w:r>
          </w:p>
        </w:tc>
        <w:tc>
          <w:tcPr>
            <w:tcW w:w="1274" w:type="dxa"/>
            <w:vAlign w:val="center"/>
          </w:tcPr>
          <w:p w14:paraId="1070EC81" w14:textId="77777777" w:rsidR="003D3E47" w:rsidRPr="0052732A" w:rsidRDefault="003D3E47" w:rsidP="00E20346">
            <w:pPr>
              <w:tabs>
                <w:tab w:val="left" w:pos="1843"/>
              </w:tabs>
              <w:spacing w:before="20" w:after="40" w:line="240" w:lineRule="auto"/>
              <w:ind w:left="-113" w:right="-113"/>
              <w:jc w:val="center"/>
              <w:rPr>
                <w:rFonts w:ascii="Times New Roman" w:eastAsia="Times New Roman" w:hAnsi="Times New Roman" w:cs="Times New Roman"/>
                <w:sz w:val="24"/>
                <w:szCs w:val="24"/>
              </w:rPr>
            </w:pPr>
            <w:r w:rsidRPr="0052732A">
              <w:rPr>
                <w:rFonts w:ascii="Times New Roman" w:eastAsia="Times New Roman" w:hAnsi="Times New Roman" w:cs="Times New Roman"/>
                <w:sz w:val="24"/>
                <w:szCs w:val="24"/>
              </w:rPr>
              <w:t>p</w:t>
            </w:r>
            <w:r w:rsidRPr="0052732A">
              <w:rPr>
                <w:rFonts w:ascii="Times New Roman" w:eastAsia="Times New Roman" w:hAnsi="Times New Roman" w:cs="Times New Roman"/>
                <w:sz w:val="24"/>
                <w:szCs w:val="24"/>
                <w:vertAlign w:val="subscript"/>
              </w:rPr>
              <w:t xml:space="preserve">456 </w:t>
            </w:r>
            <w:r w:rsidRPr="0052732A">
              <w:rPr>
                <w:rFonts w:ascii="Times New Roman" w:eastAsia="Times New Roman" w:hAnsi="Times New Roman" w:cs="Times New Roman"/>
                <w:sz w:val="24"/>
                <w:szCs w:val="24"/>
              </w:rPr>
              <w:t>&gt; 0,05</w:t>
            </w:r>
          </w:p>
        </w:tc>
      </w:tr>
      <w:tr w:rsidR="003D3E47" w:rsidRPr="00AF1CB7" w14:paraId="6D47DF01" w14:textId="77777777" w:rsidTr="00B31FF9">
        <w:trPr>
          <w:trHeight w:val="358"/>
          <w:jc w:val="center"/>
        </w:trPr>
        <w:tc>
          <w:tcPr>
            <w:tcW w:w="571" w:type="dxa"/>
            <w:vMerge/>
            <w:vAlign w:val="center"/>
          </w:tcPr>
          <w:p w14:paraId="12B52510" w14:textId="77777777" w:rsidR="003D3E47" w:rsidRPr="00AF1CB7" w:rsidRDefault="003D3E47"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p>
        </w:tc>
        <w:tc>
          <w:tcPr>
            <w:tcW w:w="1841" w:type="dxa"/>
            <w:gridSpan w:val="3"/>
            <w:vAlign w:val="center"/>
          </w:tcPr>
          <w:p w14:paraId="4A5B9D8B" w14:textId="77777777" w:rsidR="003D3E47" w:rsidRPr="00145219" w:rsidRDefault="003D3E47" w:rsidP="00E20346">
            <w:pPr>
              <w:tabs>
                <w:tab w:val="left" w:pos="1843"/>
              </w:tabs>
              <w:spacing w:before="20" w:after="40" w:line="240" w:lineRule="auto"/>
              <w:ind w:left="-113" w:right="-113"/>
              <w:jc w:val="center"/>
              <w:rPr>
                <w:rFonts w:ascii="Times New Roman" w:eastAsia="Times New Roman" w:hAnsi="Times New Roman" w:cs="Times New Roman"/>
                <w:color w:val="000000"/>
                <w:sz w:val="24"/>
                <w:szCs w:val="24"/>
              </w:rPr>
            </w:pPr>
            <w:r w:rsidRPr="00145219">
              <w:rPr>
                <w:rFonts w:ascii="Times New Roman" w:eastAsia="Times New Roman" w:hAnsi="Times New Roman" w:cs="Times New Roman"/>
                <w:color w:val="000000"/>
                <w:sz w:val="24"/>
                <w:szCs w:val="24"/>
              </w:rPr>
              <w:t>Tốc độ (cm/s)</w:t>
            </w:r>
          </w:p>
        </w:tc>
        <w:tc>
          <w:tcPr>
            <w:tcW w:w="1125" w:type="dxa"/>
            <w:vAlign w:val="center"/>
          </w:tcPr>
          <w:p w14:paraId="37B7C952" w14:textId="77777777" w:rsidR="003D3E47" w:rsidRPr="00AF1CB7" w:rsidRDefault="003D3E47"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p>
        </w:tc>
        <w:tc>
          <w:tcPr>
            <w:tcW w:w="1136" w:type="dxa"/>
            <w:gridSpan w:val="2"/>
            <w:vAlign w:val="center"/>
          </w:tcPr>
          <w:p w14:paraId="20B310E1" w14:textId="77777777" w:rsidR="003D3E47" w:rsidRPr="00AF1CB7" w:rsidRDefault="003D3E47"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p>
        </w:tc>
        <w:tc>
          <w:tcPr>
            <w:tcW w:w="1141" w:type="dxa"/>
            <w:vAlign w:val="center"/>
          </w:tcPr>
          <w:p w14:paraId="109B4329" w14:textId="77777777" w:rsidR="003D3E47" w:rsidRPr="00AF1CB7" w:rsidRDefault="003D3E47"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p>
        </w:tc>
        <w:tc>
          <w:tcPr>
            <w:tcW w:w="1133" w:type="dxa"/>
            <w:vAlign w:val="center"/>
          </w:tcPr>
          <w:p w14:paraId="2F6C30F2" w14:textId="77777777" w:rsidR="003D3E47" w:rsidRPr="00AF1CB7" w:rsidRDefault="003D3E47"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spacing w:val="-20"/>
                <w:sz w:val="24"/>
                <w:szCs w:val="24"/>
              </w:rPr>
              <w:t>4,25 ± 0,85</w:t>
            </w:r>
          </w:p>
        </w:tc>
        <w:tc>
          <w:tcPr>
            <w:tcW w:w="1133" w:type="dxa"/>
            <w:vAlign w:val="center"/>
          </w:tcPr>
          <w:p w14:paraId="649E7E77" w14:textId="77777777" w:rsidR="003D3E47" w:rsidRPr="00AF1CB7" w:rsidRDefault="003D3E47"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spacing w:val="-20"/>
                <w:sz w:val="24"/>
                <w:szCs w:val="24"/>
              </w:rPr>
              <w:t>5,89 ± 0,20</w:t>
            </w:r>
          </w:p>
        </w:tc>
        <w:tc>
          <w:tcPr>
            <w:tcW w:w="995" w:type="dxa"/>
            <w:vAlign w:val="center"/>
          </w:tcPr>
          <w:p w14:paraId="2F66912B" w14:textId="77777777" w:rsidR="003D3E47" w:rsidRPr="00AF1CB7" w:rsidRDefault="003D3E47"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spacing w:val="-20"/>
                <w:sz w:val="24"/>
                <w:szCs w:val="24"/>
              </w:rPr>
              <w:t>4,70 ± 0,68</w:t>
            </w:r>
          </w:p>
        </w:tc>
        <w:tc>
          <w:tcPr>
            <w:tcW w:w="1274" w:type="dxa"/>
            <w:vAlign w:val="center"/>
          </w:tcPr>
          <w:p w14:paraId="0CDBF4B8" w14:textId="77777777" w:rsidR="003D3E47" w:rsidRPr="0052732A" w:rsidRDefault="003D3E47" w:rsidP="00E20346">
            <w:pPr>
              <w:tabs>
                <w:tab w:val="left" w:pos="1843"/>
              </w:tabs>
              <w:spacing w:before="20" w:after="40" w:line="240" w:lineRule="auto"/>
              <w:ind w:left="-113" w:right="-113"/>
              <w:jc w:val="center"/>
              <w:rPr>
                <w:rFonts w:ascii="Times New Roman" w:eastAsia="Times New Roman" w:hAnsi="Times New Roman" w:cs="Times New Roman"/>
                <w:sz w:val="24"/>
                <w:szCs w:val="24"/>
              </w:rPr>
            </w:pPr>
            <w:r w:rsidRPr="0052732A">
              <w:rPr>
                <w:rFonts w:ascii="Times New Roman" w:eastAsia="Times New Roman" w:hAnsi="Times New Roman" w:cs="Times New Roman"/>
                <w:sz w:val="24"/>
                <w:szCs w:val="24"/>
              </w:rPr>
              <w:t>p</w:t>
            </w:r>
            <w:r w:rsidRPr="0052732A">
              <w:rPr>
                <w:rFonts w:ascii="Times New Roman" w:eastAsia="Times New Roman" w:hAnsi="Times New Roman" w:cs="Times New Roman"/>
                <w:sz w:val="24"/>
                <w:szCs w:val="24"/>
                <w:vertAlign w:val="subscript"/>
              </w:rPr>
              <w:t xml:space="preserve">456 </w:t>
            </w:r>
            <w:r w:rsidRPr="0052732A">
              <w:rPr>
                <w:rFonts w:ascii="Times New Roman" w:eastAsia="Times New Roman" w:hAnsi="Times New Roman" w:cs="Times New Roman"/>
                <w:sz w:val="24"/>
                <w:szCs w:val="24"/>
              </w:rPr>
              <w:t>&gt; 0,05</w:t>
            </w:r>
          </w:p>
        </w:tc>
      </w:tr>
      <w:tr w:rsidR="003D3E47" w:rsidRPr="00AF1CB7" w14:paraId="7C0226A1" w14:textId="77777777" w:rsidTr="00B31FF9">
        <w:trPr>
          <w:trHeight w:val="251"/>
          <w:jc w:val="center"/>
        </w:trPr>
        <w:tc>
          <w:tcPr>
            <w:tcW w:w="571" w:type="dxa"/>
            <w:vMerge w:val="restart"/>
            <w:vAlign w:val="center"/>
          </w:tcPr>
          <w:p w14:paraId="794310FC" w14:textId="77777777" w:rsidR="003D3E47" w:rsidRPr="00AF1CB7" w:rsidRDefault="003D3E47"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color w:val="000000"/>
                <w:spacing w:val="-20"/>
                <w:sz w:val="24"/>
                <w:szCs w:val="24"/>
              </w:rPr>
              <w:t>3</w:t>
            </w:r>
          </w:p>
        </w:tc>
        <w:tc>
          <w:tcPr>
            <w:tcW w:w="1841" w:type="dxa"/>
            <w:gridSpan w:val="3"/>
            <w:vAlign w:val="center"/>
          </w:tcPr>
          <w:p w14:paraId="1CEF9BD8" w14:textId="77777777" w:rsidR="003D3E47" w:rsidRPr="00145219" w:rsidRDefault="003D3E47" w:rsidP="00E20346">
            <w:pPr>
              <w:tabs>
                <w:tab w:val="left" w:pos="1843"/>
              </w:tabs>
              <w:spacing w:before="20" w:after="40" w:line="240" w:lineRule="auto"/>
              <w:ind w:left="-113" w:right="-113"/>
              <w:jc w:val="center"/>
              <w:rPr>
                <w:rFonts w:ascii="Times New Roman" w:eastAsia="Times New Roman" w:hAnsi="Times New Roman" w:cs="Times New Roman"/>
                <w:color w:val="000000"/>
                <w:sz w:val="24"/>
                <w:szCs w:val="24"/>
              </w:rPr>
            </w:pPr>
            <w:r w:rsidRPr="00145219">
              <w:rPr>
                <w:rFonts w:ascii="Times New Roman" w:eastAsia="Times New Roman" w:hAnsi="Times New Roman" w:cs="Times New Roman"/>
                <w:color w:val="000000"/>
                <w:sz w:val="24"/>
                <w:szCs w:val="24"/>
              </w:rPr>
              <w:t>Quãng đường (m)</w:t>
            </w:r>
          </w:p>
        </w:tc>
        <w:tc>
          <w:tcPr>
            <w:tcW w:w="1125" w:type="dxa"/>
            <w:vAlign w:val="center"/>
          </w:tcPr>
          <w:p w14:paraId="2F3A7088" w14:textId="77777777" w:rsidR="003D3E47" w:rsidRPr="00AF1CB7" w:rsidRDefault="003D3E47"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p>
        </w:tc>
        <w:tc>
          <w:tcPr>
            <w:tcW w:w="1136" w:type="dxa"/>
            <w:gridSpan w:val="2"/>
            <w:vAlign w:val="center"/>
          </w:tcPr>
          <w:p w14:paraId="6FFBDAAF" w14:textId="77777777" w:rsidR="003D3E47" w:rsidRPr="00AF1CB7" w:rsidRDefault="003D3E47"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p>
        </w:tc>
        <w:tc>
          <w:tcPr>
            <w:tcW w:w="1141" w:type="dxa"/>
            <w:vAlign w:val="center"/>
          </w:tcPr>
          <w:p w14:paraId="2C015E24" w14:textId="77777777" w:rsidR="003D3E47" w:rsidRPr="00AF1CB7" w:rsidRDefault="003D3E47"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p>
        </w:tc>
        <w:tc>
          <w:tcPr>
            <w:tcW w:w="1133" w:type="dxa"/>
            <w:vAlign w:val="center"/>
          </w:tcPr>
          <w:p w14:paraId="4B855A94" w14:textId="77777777" w:rsidR="003D3E47" w:rsidRPr="00AF1CB7" w:rsidRDefault="003D3E47"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spacing w:val="-20"/>
                <w:sz w:val="24"/>
                <w:szCs w:val="24"/>
              </w:rPr>
              <w:t>10,67 ± 1,99</w:t>
            </w:r>
          </w:p>
        </w:tc>
        <w:tc>
          <w:tcPr>
            <w:tcW w:w="1133" w:type="dxa"/>
            <w:vAlign w:val="center"/>
          </w:tcPr>
          <w:p w14:paraId="55F0AEE4" w14:textId="77777777" w:rsidR="003D3E47" w:rsidRPr="00AF1CB7" w:rsidRDefault="003D3E47"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spacing w:val="-20"/>
                <w:sz w:val="24"/>
                <w:szCs w:val="24"/>
              </w:rPr>
              <w:t>11,82 ± 1,73</w:t>
            </w:r>
          </w:p>
        </w:tc>
        <w:tc>
          <w:tcPr>
            <w:tcW w:w="995" w:type="dxa"/>
            <w:vAlign w:val="center"/>
          </w:tcPr>
          <w:p w14:paraId="0D72337A" w14:textId="77777777" w:rsidR="003D3E47" w:rsidRPr="00AF1CB7" w:rsidRDefault="003D3E47"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spacing w:val="-20"/>
                <w:sz w:val="24"/>
                <w:szCs w:val="24"/>
              </w:rPr>
              <w:t>12,45 ± 1,6</w:t>
            </w:r>
          </w:p>
        </w:tc>
        <w:tc>
          <w:tcPr>
            <w:tcW w:w="1274" w:type="dxa"/>
            <w:vAlign w:val="center"/>
          </w:tcPr>
          <w:p w14:paraId="712D9035" w14:textId="77777777" w:rsidR="003D3E47" w:rsidRPr="0052732A" w:rsidRDefault="003D3E47" w:rsidP="00E20346">
            <w:pPr>
              <w:tabs>
                <w:tab w:val="left" w:pos="1843"/>
              </w:tabs>
              <w:spacing w:before="20" w:after="40" w:line="240" w:lineRule="auto"/>
              <w:ind w:left="-113" w:right="-113"/>
              <w:jc w:val="center"/>
              <w:rPr>
                <w:rFonts w:ascii="Times New Roman" w:eastAsia="Times New Roman" w:hAnsi="Times New Roman" w:cs="Times New Roman"/>
                <w:sz w:val="24"/>
                <w:szCs w:val="24"/>
              </w:rPr>
            </w:pPr>
            <w:r w:rsidRPr="0052732A">
              <w:rPr>
                <w:rFonts w:ascii="Times New Roman" w:eastAsia="Times New Roman" w:hAnsi="Times New Roman" w:cs="Times New Roman"/>
                <w:sz w:val="24"/>
                <w:szCs w:val="24"/>
              </w:rPr>
              <w:t>p</w:t>
            </w:r>
            <w:r w:rsidRPr="0052732A">
              <w:rPr>
                <w:rFonts w:ascii="Times New Roman" w:eastAsia="Times New Roman" w:hAnsi="Times New Roman" w:cs="Times New Roman"/>
                <w:sz w:val="24"/>
                <w:szCs w:val="24"/>
                <w:vertAlign w:val="subscript"/>
              </w:rPr>
              <w:t xml:space="preserve">456 </w:t>
            </w:r>
            <w:r w:rsidRPr="0052732A">
              <w:rPr>
                <w:rFonts w:ascii="Times New Roman" w:eastAsia="Times New Roman" w:hAnsi="Times New Roman" w:cs="Times New Roman"/>
                <w:sz w:val="24"/>
                <w:szCs w:val="24"/>
              </w:rPr>
              <w:t>&gt; 0,05</w:t>
            </w:r>
          </w:p>
        </w:tc>
      </w:tr>
      <w:tr w:rsidR="003D3E47" w:rsidRPr="00AF1CB7" w14:paraId="13A430D4" w14:textId="77777777" w:rsidTr="00B31FF9">
        <w:trPr>
          <w:trHeight w:val="251"/>
          <w:jc w:val="center"/>
        </w:trPr>
        <w:tc>
          <w:tcPr>
            <w:tcW w:w="571" w:type="dxa"/>
            <w:vMerge/>
            <w:vAlign w:val="center"/>
          </w:tcPr>
          <w:p w14:paraId="7990E58C" w14:textId="77777777" w:rsidR="003D3E47" w:rsidRPr="00AF1CB7" w:rsidRDefault="003D3E47"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p>
        </w:tc>
        <w:tc>
          <w:tcPr>
            <w:tcW w:w="1841" w:type="dxa"/>
            <w:gridSpan w:val="3"/>
            <w:vAlign w:val="center"/>
          </w:tcPr>
          <w:p w14:paraId="46C31DD3" w14:textId="77777777" w:rsidR="003D3E47" w:rsidRPr="00145219" w:rsidRDefault="003D3E47" w:rsidP="00E20346">
            <w:pPr>
              <w:tabs>
                <w:tab w:val="left" w:pos="1843"/>
              </w:tabs>
              <w:spacing w:before="20" w:after="40" w:line="240" w:lineRule="auto"/>
              <w:ind w:left="-113" w:right="-113"/>
              <w:jc w:val="center"/>
              <w:rPr>
                <w:rFonts w:ascii="Times New Roman" w:eastAsia="Times New Roman" w:hAnsi="Times New Roman" w:cs="Times New Roman"/>
                <w:color w:val="000000"/>
                <w:sz w:val="24"/>
                <w:szCs w:val="24"/>
              </w:rPr>
            </w:pPr>
            <w:r w:rsidRPr="00145219">
              <w:rPr>
                <w:rFonts w:ascii="Times New Roman" w:eastAsia="Times New Roman" w:hAnsi="Times New Roman" w:cs="Times New Roman"/>
                <w:color w:val="000000"/>
                <w:sz w:val="24"/>
                <w:szCs w:val="24"/>
              </w:rPr>
              <w:t>Tốc độ (cm/s)</w:t>
            </w:r>
          </w:p>
        </w:tc>
        <w:tc>
          <w:tcPr>
            <w:tcW w:w="1125" w:type="dxa"/>
            <w:vAlign w:val="center"/>
          </w:tcPr>
          <w:p w14:paraId="465C0C22" w14:textId="77777777" w:rsidR="003D3E47" w:rsidRPr="00AF1CB7" w:rsidRDefault="003D3E47"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p>
        </w:tc>
        <w:tc>
          <w:tcPr>
            <w:tcW w:w="1136" w:type="dxa"/>
            <w:gridSpan w:val="2"/>
            <w:vAlign w:val="center"/>
          </w:tcPr>
          <w:p w14:paraId="544A3E15" w14:textId="77777777" w:rsidR="003D3E47" w:rsidRPr="00AF1CB7" w:rsidRDefault="003D3E47"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p>
        </w:tc>
        <w:tc>
          <w:tcPr>
            <w:tcW w:w="1141" w:type="dxa"/>
            <w:vAlign w:val="center"/>
          </w:tcPr>
          <w:p w14:paraId="3F3C7B47" w14:textId="77777777" w:rsidR="003D3E47" w:rsidRPr="00AF1CB7" w:rsidRDefault="003D3E47"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p>
        </w:tc>
        <w:tc>
          <w:tcPr>
            <w:tcW w:w="1133" w:type="dxa"/>
            <w:vAlign w:val="center"/>
          </w:tcPr>
          <w:p w14:paraId="0E522FDB" w14:textId="77777777" w:rsidR="003D3E47" w:rsidRPr="00AF1CB7" w:rsidRDefault="003D3E47"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spacing w:val="-20"/>
                <w:sz w:val="24"/>
                <w:szCs w:val="24"/>
              </w:rPr>
              <w:t>3,55 ± 0,67</w:t>
            </w:r>
          </w:p>
        </w:tc>
        <w:tc>
          <w:tcPr>
            <w:tcW w:w="1133" w:type="dxa"/>
            <w:vAlign w:val="center"/>
          </w:tcPr>
          <w:p w14:paraId="0202AEF7" w14:textId="77777777" w:rsidR="003D3E47" w:rsidRPr="00AF1CB7" w:rsidRDefault="003D3E47"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spacing w:val="-20"/>
                <w:sz w:val="24"/>
                <w:szCs w:val="24"/>
              </w:rPr>
              <w:t>3,91 ± 0,57</w:t>
            </w:r>
          </w:p>
        </w:tc>
        <w:tc>
          <w:tcPr>
            <w:tcW w:w="995" w:type="dxa"/>
            <w:vAlign w:val="center"/>
          </w:tcPr>
          <w:p w14:paraId="3BFEFB5E" w14:textId="77777777" w:rsidR="003D3E47" w:rsidRPr="00AF1CB7" w:rsidRDefault="003D3E47"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spacing w:val="-20"/>
                <w:sz w:val="24"/>
                <w:szCs w:val="24"/>
              </w:rPr>
              <w:t>4,10 ± 0,54</w:t>
            </w:r>
          </w:p>
        </w:tc>
        <w:tc>
          <w:tcPr>
            <w:tcW w:w="1274" w:type="dxa"/>
            <w:vAlign w:val="center"/>
          </w:tcPr>
          <w:p w14:paraId="3FFE237C" w14:textId="77777777" w:rsidR="003D3E47" w:rsidRPr="0052732A" w:rsidRDefault="003D3E47" w:rsidP="00E20346">
            <w:pPr>
              <w:tabs>
                <w:tab w:val="left" w:pos="1843"/>
              </w:tabs>
              <w:spacing w:before="20" w:after="40" w:line="240" w:lineRule="auto"/>
              <w:ind w:left="-113" w:right="-113"/>
              <w:jc w:val="center"/>
              <w:rPr>
                <w:rFonts w:ascii="Times New Roman" w:eastAsia="Times New Roman" w:hAnsi="Times New Roman" w:cs="Times New Roman"/>
                <w:sz w:val="24"/>
                <w:szCs w:val="24"/>
              </w:rPr>
            </w:pPr>
            <w:r w:rsidRPr="0052732A">
              <w:rPr>
                <w:rFonts w:ascii="Times New Roman" w:eastAsia="Times New Roman" w:hAnsi="Times New Roman" w:cs="Times New Roman"/>
                <w:sz w:val="24"/>
                <w:szCs w:val="24"/>
              </w:rPr>
              <w:t>p</w:t>
            </w:r>
            <w:r w:rsidRPr="0052732A">
              <w:rPr>
                <w:rFonts w:ascii="Times New Roman" w:eastAsia="Times New Roman" w:hAnsi="Times New Roman" w:cs="Times New Roman"/>
                <w:sz w:val="24"/>
                <w:szCs w:val="24"/>
                <w:vertAlign w:val="subscript"/>
              </w:rPr>
              <w:t xml:space="preserve">456 </w:t>
            </w:r>
            <w:r w:rsidRPr="0052732A">
              <w:rPr>
                <w:rFonts w:ascii="Times New Roman" w:eastAsia="Times New Roman" w:hAnsi="Times New Roman" w:cs="Times New Roman"/>
                <w:sz w:val="24"/>
                <w:szCs w:val="24"/>
              </w:rPr>
              <w:t>&gt; 0,05</w:t>
            </w:r>
          </w:p>
        </w:tc>
      </w:tr>
      <w:tr w:rsidR="003D3E47" w:rsidRPr="00AF1CB7" w14:paraId="02D8D67C" w14:textId="77777777" w:rsidTr="004C644C">
        <w:trPr>
          <w:trHeight w:val="298"/>
          <w:jc w:val="center"/>
        </w:trPr>
        <w:tc>
          <w:tcPr>
            <w:tcW w:w="571" w:type="dxa"/>
            <w:vMerge/>
            <w:vAlign w:val="center"/>
          </w:tcPr>
          <w:p w14:paraId="1CF1F442" w14:textId="77777777" w:rsidR="003D3E47" w:rsidRPr="00AF1CB7" w:rsidRDefault="003D3E47"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p>
        </w:tc>
        <w:tc>
          <w:tcPr>
            <w:tcW w:w="1551" w:type="dxa"/>
            <w:gridSpan w:val="2"/>
            <w:vMerge w:val="restart"/>
            <w:vAlign w:val="center"/>
          </w:tcPr>
          <w:p w14:paraId="09344725" w14:textId="77777777" w:rsidR="003D3E47" w:rsidRPr="004C644C" w:rsidRDefault="003D3E47" w:rsidP="00E20346">
            <w:pPr>
              <w:tabs>
                <w:tab w:val="left" w:pos="1843"/>
              </w:tabs>
              <w:spacing w:before="20" w:after="40" w:line="240" w:lineRule="auto"/>
              <w:ind w:left="-113" w:right="-113"/>
              <w:jc w:val="center"/>
              <w:rPr>
                <w:rFonts w:ascii="Times New Roman" w:eastAsia="Times New Roman" w:hAnsi="Times New Roman" w:cs="Times New Roman"/>
                <w:color w:val="000000"/>
                <w:spacing w:val="-18"/>
                <w:sz w:val="24"/>
                <w:szCs w:val="24"/>
              </w:rPr>
            </w:pPr>
            <w:r w:rsidRPr="004C644C">
              <w:rPr>
                <w:rFonts w:ascii="Times New Roman" w:eastAsia="Times New Roman" w:hAnsi="Times New Roman" w:cs="Times New Roman"/>
                <w:color w:val="000000"/>
                <w:spacing w:val="-18"/>
                <w:sz w:val="24"/>
                <w:szCs w:val="24"/>
              </w:rPr>
              <w:t>Số lần khám phá vật mới (B), cũ (A)</w:t>
            </w:r>
          </w:p>
        </w:tc>
        <w:tc>
          <w:tcPr>
            <w:tcW w:w="290" w:type="dxa"/>
            <w:vAlign w:val="center"/>
          </w:tcPr>
          <w:p w14:paraId="359A0EA3" w14:textId="77777777" w:rsidR="003D3E47" w:rsidRPr="00AF1CB7" w:rsidRDefault="003D3E47"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color w:val="000000"/>
                <w:spacing w:val="-20"/>
                <w:sz w:val="24"/>
                <w:szCs w:val="24"/>
              </w:rPr>
              <w:t>A</w:t>
            </w:r>
          </w:p>
        </w:tc>
        <w:tc>
          <w:tcPr>
            <w:tcW w:w="1133" w:type="dxa"/>
            <w:gridSpan w:val="2"/>
            <w:vAlign w:val="center"/>
          </w:tcPr>
          <w:p w14:paraId="723065E5" w14:textId="77777777" w:rsidR="003D3E47" w:rsidRPr="00AF1CB7" w:rsidRDefault="003D3E47"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p>
        </w:tc>
        <w:tc>
          <w:tcPr>
            <w:tcW w:w="1128" w:type="dxa"/>
            <w:vAlign w:val="center"/>
          </w:tcPr>
          <w:p w14:paraId="45C1E47F" w14:textId="77777777" w:rsidR="003D3E47" w:rsidRPr="00AF1CB7" w:rsidRDefault="003D3E47"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p>
        </w:tc>
        <w:tc>
          <w:tcPr>
            <w:tcW w:w="1141" w:type="dxa"/>
            <w:vAlign w:val="center"/>
          </w:tcPr>
          <w:p w14:paraId="3A67C1F7" w14:textId="77777777" w:rsidR="003D3E47" w:rsidRPr="00AF1CB7" w:rsidRDefault="003D3E47"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p>
        </w:tc>
        <w:tc>
          <w:tcPr>
            <w:tcW w:w="1133" w:type="dxa"/>
            <w:vAlign w:val="center"/>
          </w:tcPr>
          <w:p w14:paraId="3988F4CD" w14:textId="77777777" w:rsidR="003D3E47" w:rsidRPr="00AF1CB7" w:rsidRDefault="003D3E47"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color w:val="000000"/>
                <w:spacing w:val="-20"/>
                <w:sz w:val="24"/>
                <w:szCs w:val="24"/>
              </w:rPr>
              <w:t xml:space="preserve">1,88 </w:t>
            </w:r>
            <w:r w:rsidRPr="00AF1CB7">
              <w:rPr>
                <w:rFonts w:ascii="Times New Roman" w:hAnsi="Times New Roman" w:cs="Times New Roman"/>
                <w:spacing w:val="-20"/>
                <w:sz w:val="24"/>
                <w:szCs w:val="24"/>
              </w:rPr>
              <w:t>± 0,64</w:t>
            </w:r>
          </w:p>
        </w:tc>
        <w:tc>
          <w:tcPr>
            <w:tcW w:w="1133" w:type="dxa"/>
            <w:vAlign w:val="center"/>
          </w:tcPr>
          <w:p w14:paraId="56242EAB" w14:textId="77777777" w:rsidR="003D3E47" w:rsidRPr="00AF1CB7" w:rsidRDefault="003D3E47"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color w:val="000000"/>
                <w:spacing w:val="-20"/>
                <w:sz w:val="24"/>
                <w:szCs w:val="24"/>
              </w:rPr>
              <w:t xml:space="preserve">3,13 </w:t>
            </w:r>
            <w:r w:rsidRPr="00AF1CB7">
              <w:rPr>
                <w:rFonts w:ascii="Times New Roman" w:hAnsi="Times New Roman" w:cs="Times New Roman"/>
                <w:spacing w:val="-20"/>
                <w:sz w:val="24"/>
                <w:szCs w:val="24"/>
              </w:rPr>
              <w:t>± 1,33</w:t>
            </w:r>
          </w:p>
        </w:tc>
        <w:tc>
          <w:tcPr>
            <w:tcW w:w="995" w:type="dxa"/>
            <w:vAlign w:val="center"/>
          </w:tcPr>
          <w:p w14:paraId="451F39ED" w14:textId="77777777" w:rsidR="003D3E47" w:rsidRPr="00AF1CB7" w:rsidRDefault="003D3E47"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color w:val="000000"/>
                <w:spacing w:val="-20"/>
                <w:sz w:val="24"/>
                <w:szCs w:val="24"/>
              </w:rPr>
              <w:t xml:space="preserve">6,38 </w:t>
            </w:r>
            <w:r w:rsidRPr="00AF1CB7">
              <w:rPr>
                <w:rFonts w:ascii="Times New Roman" w:hAnsi="Times New Roman" w:cs="Times New Roman"/>
                <w:spacing w:val="-20"/>
                <w:sz w:val="24"/>
                <w:szCs w:val="24"/>
              </w:rPr>
              <w:t>± 1,60</w:t>
            </w:r>
          </w:p>
        </w:tc>
        <w:tc>
          <w:tcPr>
            <w:tcW w:w="1274" w:type="dxa"/>
            <w:vMerge w:val="restart"/>
            <w:vAlign w:val="center"/>
          </w:tcPr>
          <w:p w14:paraId="59FE10D6" w14:textId="6C56D819" w:rsidR="003D3E47" w:rsidRPr="0052732A" w:rsidRDefault="003D3E47" w:rsidP="00E20346">
            <w:pPr>
              <w:tabs>
                <w:tab w:val="left" w:pos="1843"/>
              </w:tabs>
              <w:spacing w:before="20" w:after="40" w:line="240" w:lineRule="auto"/>
              <w:ind w:left="-113" w:right="-113"/>
              <w:jc w:val="center"/>
              <w:rPr>
                <w:rFonts w:ascii="Times New Roman" w:eastAsia="Times New Roman" w:hAnsi="Times New Roman" w:cs="Times New Roman"/>
                <w:sz w:val="24"/>
                <w:szCs w:val="24"/>
              </w:rPr>
            </w:pPr>
            <w:r w:rsidRPr="002A6B5E">
              <w:rPr>
                <w:rFonts w:ascii="Times New Roman" w:eastAsia="Times New Roman" w:hAnsi="Times New Roman" w:cs="Times New Roman"/>
                <w:b/>
                <w:bCs/>
                <w:i/>
                <w:iCs/>
                <w:sz w:val="24"/>
                <w:szCs w:val="24"/>
              </w:rPr>
              <w:t>p</w:t>
            </w:r>
            <w:r w:rsidRPr="002A6B5E">
              <w:rPr>
                <w:rFonts w:ascii="Times New Roman" w:eastAsia="Times New Roman" w:hAnsi="Times New Roman" w:cs="Times New Roman"/>
                <w:b/>
                <w:bCs/>
                <w:i/>
                <w:iCs/>
                <w:sz w:val="24"/>
                <w:szCs w:val="24"/>
                <w:vertAlign w:val="subscript"/>
              </w:rPr>
              <w:t xml:space="preserve">AB4,5 </w:t>
            </w:r>
            <w:r w:rsidRPr="002A6B5E">
              <w:rPr>
                <w:rFonts w:ascii="Times New Roman" w:eastAsia="Times New Roman" w:hAnsi="Times New Roman" w:cs="Times New Roman"/>
                <w:b/>
                <w:bCs/>
                <w:i/>
                <w:iCs/>
                <w:sz w:val="24"/>
                <w:szCs w:val="24"/>
              </w:rPr>
              <w:t>&lt; 0,05</w:t>
            </w:r>
            <w:r w:rsidRPr="0052732A">
              <w:rPr>
                <w:rFonts w:ascii="Times New Roman" w:eastAsia="Times New Roman" w:hAnsi="Times New Roman" w:cs="Times New Roman"/>
              </w:rPr>
              <w:t xml:space="preserve">; </w:t>
            </w:r>
            <w:r w:rsidRPr="0052732A">
              <w:rPr>
                <w:rFonts w:ascii="Times New Roman" w:eastAsia="Times New Roman" w:hAnsi="Times New Roman" w:cs="Times New Roman"/>
                <w:sz w:val="24"/>
                <w:szCs w:val="24"/>
              </w:rPr>
              <w:t>p</w:t>
            </w:r>
            <w:r w:rsidRPr="0052732A">
              <w:rPr>
                <w:rFonts w:ascii="Times New Roman" w:eastAsia="Times New Roman" w:hAnsi="Times New Roman" w:cs="Times New Roman"/>
                <w:sz w:val="24"/>
                <w:szCs w:val="24"/>
                <w:vertAlign w:val="subscript"/>
              </w:rPr>
              <w:t xml:space="preserve">AB6 </w:t>
            </w:r>
            <w:r w:rsidRPr="0052732A">
              <w:rPr>
                <w:rFonts w:ascii="Times New Roman" w:eastAsia="Times New Roman" w:hAnsi="Times New Roman" w:cs="Times New Roman"/>
                <w:sz w:val="24"/>
                <w:szCs w:val="24"/>
              </w:rPr>
              <w:t>&gt; 0,05</w:t>
            </w:r>
          </w:p>
        </w:tc>
      </w:tr>
      <w:tr w:rsidR="003D3E47" w:rsidRPr="00AF1CB7" w14:paraId="2BCDCBE0" w14:textId="77777777" w:rsidTr="004C644C">
        <w:trPr>
          <w:trHeight w:val="298"/>
          <w:jc w:val="center"/>
        </w:trPr>
        <w:tc>
          <w:tcPr>
            <w:tcW w:w="571" w:type="dxa"/>
            <w:vMerge/>
            <w:vAlign w:val="center"/>
          </w:tcPr>
          <w:p w14:paraId="53A9065F" w14:textId="77777777" w:rsidR="003D3E47" w:rsidRPr="00AF1CB7" w:rsidRDefault="003D3E47"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p>
        </w:tc>
        <w:tc>
          <w:tcPr>
            <w:tcW w:w="1551" w:type="dxa"/>
            <w:gridSpan w:val="2"/>
            <w:vMerge/>
            <w:vAlign w:val="center"/>
          </w:tcPr>
          <w:p w14:paraId="1666549E" w14:textId="77777777" w:rsidR="003D3E47" w:rsidRPr="00AF1CB7" w:rsidRDefault="003D3E47"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p>
        </w:tc>
        <w:tc>
          <w:tcPr>
            <w:tcW w:w="290" w:type="dxa"/>
            <w:vAlign w:val="center"/>
          </w:tcPr>
          <w:p w14:paraId="6EC8DD4E" w14:textId="77777777" w:rsidR="003D3E47" w:rsidRPr="00AF1CB7" w:rsidRDefault="003D3E47"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color w:val="000000"/>
                <w:spacing w:val="-20"/>
                <w:sz w:val="24"/>
                <w:szCs w:val="24"/>
              </w:rPr>
              <w:t>B</w:t>
            </w:r>
          </w:p>
        </w:tc>
        <w:tc>
          <w:tcPr>
            <w:tcW w:w="1133" w:type="dxa"/>
            <w:gridSpan w:val="2"/>
            <w:vAlign w:val="center"/>
          </w:tcPr>
          <w:p w14:paraId="2ADEE41C" w14:textId="77777777" w:rsidR="003D3E47" w:rsidRPr="00AF1CB7" w:rsidRDefault="003D3E47"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p>
        </w:tc>
        <w:tc>
          <w:tcPr>
            <w:tcW w:w="1128" w:type="dxa"/>
            <w:vAlign w:val="center"/>
          </w:tcPr>
          <w:p w14:paraId="43E1D9DE" w14:textId="77777777" w:rsidR="003D3E47" w:rsidRPr="00AF1CB7" w:rsidRDefault="003D3E47"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p>
        </w:tc>
        <w:tc>
          <w:tcPr>
            <w:tcW w:w="1141" w:type="dxa"/>
            <w:vAlign w:val="center"/>
          </w:tcPr>
          <w:p w14:paraId="4A6FEF5E" w14:textId="77777777" w:rsidR="003D3E47" w:rsidRPr="00AF1CB7" w:rsidRDefault="003D3E47"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p>
        </w:tc>
        <w:tc>
          <w:tcPr>
            <w:tcW w:w="1133" w:type="dxa"/>
            <w:vAlign w:val="center"/>
          </w:tcPr>
          <w:p w14:paraId="433EBB32" w14:textId="77777777" w:rsidR="003D3E47" w:rsidRPr="00AF1CB7" w:rsidRDefault="003D3E47"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color w:val="000000"/>
                <w:spacing w:val="-20"/>
                <w:sz w:val="24"/>
                <w:szCs w:val="24"/>
              </w:rPr>
              <w:t xml:space="preserve">16,25 </w:t>
            </w:r>
            <w:r w:rsidRPr="00AF1CB7">
              <w:rPr>
                <w:rFonts w:ascii="Times New Roman" w:hAnsi="Times New Roman" w:cs="Times New Roman"/>
                <w:spacing w:val="-20"/>
                <w:sz w:val="24"/>
                <w:szCs w:val="24"/>
              </w:rPr>
              <w:t>± 3,54</w:t>
            </w:r>
          </w:p>
        </w:tc>
        <w:tc>
          <w:tcPr>
            <w:tcW w:w="1133" w:type="dxa"/>
            <w:vAlign w:val="center"/>
          </w:tcPr>
          <w:p w14:paraId="58A04308" w14:textId="77777777" w:rsidR="003D3E47" w:rsidRPr="00AF1CB7" w:rsidRDefault="003D3E47"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color w:val="000000"/>
                <w:spacing w:val="-20"/>
                <w:sz w:val="24"/>
                <w:szCs w:val="24"/>
              </w:rPr>
              <w:t xml:space="preserve">11,50 </w:t>
            </w:r>
            <w:r w:rsidRPr="00AF1CB7">
              <w:rPr>
                <w:rFonts w:ascii="Times New Roman" w:hAnsi="Times New Roman" w:cs="Times New Roman"/>
                <w:spacing w:val="-20"/>
                <w:sz w:val="24"/>
                <w:szCs w:val="24"/>
              </w:rPr>
              <w:t>± 3,12</w:t>
            </w:r>
          </w:p>
        </w:tc>
        <w:tc>
          <w:tcPr>
            <w:tcW w:w="995" w:type="dxa"/>
            <w:vAlign w:val="center"/>
          </w:tcPr>
          <w:p w14:paraId="173869E4" w14:textId="77777777" w:rsidR="003D3E47" w:rsidRPr="00AF1CB7" w:rsidRDefault="003D3E47"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color w:val="000000"/>
                <w:spacing w:val="-20"/>
                <w:sz w:val="24"/>
                <w:szCs w:val="24"/>
              </w:rPr>
              <w:t xml:space="preserve">8,75 </w:t>
            </w:r>
            <w:r w:rsidRPr="00AF1CB7">
              <w:rPr>
                <w:rFonts w:ascii="Times New Roman" w:hAnsi="Times New Roman" w:cs="Times New Roman"/>
                <w:spacing w:val="-20"/>
                <w:sz w:val="24"/>
                <w:szCs w:val="24"/>
              </w:rPr>
              <w:t>± 1,79</w:t>
            </w:r>
          </w:p>
        </w:tc>
        <w:tc>
          <w:tcPr>
            <w:tcW w:w="1274" w:type="dxa"/>
            <w:vMerge/>
            <w:vAlign w:val="center"/>
          </w:tcPr>
          <w:p w14:paraId="6A431D74" w14:textId="77777777" w:rsidR="003D3E47" w:rsidRPr="0052732A" w:rsidRDefault="003D3E47" w:rsidP="00E20346">
            <w:pPr>
              <w:tabs>
                <w:tab w:val="left" w:pos="1843"/>
              </w:tabs>
              <w:spacing w:before="20" w:after="40" w:line="240" w:lineRule="auto"/>
              <w:ind w:left="-113" w:right="-113"/>
              <w:jc w:val="center"/>
              <w:rPr>
                <w:rFonts w:ascii="Times New Roman" w:eastAsia="Times New Roman" w:hAnsi="Times New Roman" w:cs="Times New Roman"/>
                <w:color w:val="000000"/>
                <w:sz w:val="24"/>
                <w:szCs w:val="24"/>
              </w:rPr>
            </w:pPr>
          </w:p>
        </w:tc>
      </w:tr>
      <w:tr w:rsidR="003D3E47" w:rsidRPr="00AF1CB7" w14:paraId="1E7F535A" w14:textId="77777777" w:rsidTr="00B31FF9">
        <w:trPr>
          <w:trHeight w:val="298"/>
          <w:jc w:val="center"/>
        </w:trPr>
        <w:tc>
          <w:tcPr>
            <w:tcW w:w="571" w:type="dxa"/>
            <w:vMerge/>
            <w:vAlign w:val="center"/>
          </w:tcPr>
          <w:p w14:paraId="111316F6" w14:textId="77777777" w:rsidR="003D3E47" w:rsidRPr="00AF1CB7" w:rsidRDefault="003D3E47"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p>
        </w:tc>
        <w:tc>
          <w:tcPr>
            <w:tcW w:w="1841" w:type="dxa"/>
            <w:gridSpan w:val="3"/>
            <w:vAlign w:val="center"/>
          </w:tcPr>
          <w:p w14:paraId="246492E4" w14:textId="77777777" w:rsidR="003D3E47" w:rsidRPr="00145219" w:rsidRDefault="003D3E47" w:rsidP="00E20346">
            <w:pPr>
              <w:tabs>
                <w:tab w:val="left" w:pos="1843"/>
              </w:tabs>
              <w:spacing w:after="0" w:line="240" w:lineRule="auto"/>
              <w:ind w:left="-113" w:right="-113"/>
              <w:jc w:val="center"/>
              <w:rPr>
                <w:rFonts w:ascii="Times New Roman" w:eastAsia="Times New Roman" w:hAnsi="Times New Roman" w:cs="Times New Roman"/>
                <w:color w:val="000000"/>
                <w:sz w:val="24"/>
                <w:szCs w:val="24"/>
              </w:rPr>
            </w:pPr>
            <w:r w:rsidRPr="00145219">
              <w:rPr>
                <w:rFonts w:ascii="Times New Roman" w:eastAsia="Times New Roman" w:hAnsi="Times New Roman" w:cs="Times New Roman"/>
                <w:color w:val="000000"/>
                <w:sz w:val="24"/>
                <w:szCs w:val="24"/>
              </w:rPr>
              <w:t>Chỉ số nhận thức</w:t>
            </w:r>
          </w:p>
        </w:tc>
        <w:tc>
          <w:tcPr>
            <w:tcW w:w="1125" w:type="dxa"/>
            <w:vAlign w:val="center"/>
          </w:tcPr>
          <w:p w14:paraId="4163FF28" w14:textId="77777777" w:rsidR="003D3E47" w:rsidRPr="00AF1CB7" w:rsidRDefault="003D3E47" w:rsidP="00E20346">
            <w:pPr>
              <w:tabs>
                <w:tab w:val="left" w:pos="1843"/>
              </w:tabs>
              <w:spacing w:after="0" w:line="240" w:lineRule="auto"/>
              <w:ind w:left="-113" w:right="-113"/>
              <w:jc w:val="center"/>
              <w:rPr>
                <w:rFonts w:ascii="Times New Roman" w:eastAsia="Times New Roman" w:hAnsi="Times New Roman" w:cs="Times New Roman"/>
                <w:color w:val="000000"/>
                <w:spacing w:val="-20"/>
                <w:sz w:val="24"/>
                <w:szCs w:val="24"/>
              </w:rPr>
            </w:pPr>
          </w:p>
        </w:tc>
        <w:tc>
          <w:tcPr>
            <w:tcW w:w="1136" w:type="dxa"/>
            <w:gridSpan w:val="2"/>
            <w:vAlign w:val="center"/>
          </w:tcPr>
          <w:p w14:paraId="34408290" w14:textId="77777777" w:rsidR="003D3E47" w:rsidRPr="00AF1CB7" w:rsidRDefault="003D3E47" w:rsidP="00E20346">
            <w:pPr>
              <w:tabs>
                <w:tab w:val="left" w:pos="1843"/>
              </w:tabs>
              <w:spacing w:after="0" w:line="240" w:lineRule="auto"/>
              <w:ind w:left="-113" w:right="-113"/>
              <w:jc w:val="center"/>
              <w:rPr>
                <w:rFonts w:ascii="Times New Roman" w:eastAsia="Times New Roman" w:hAnsi="Times New Roman" w:cs="Times New Roman"/>
                <w:color w:val="000000"/>
                <w:spacing w:val="-20"/>
                <w:sz w:val="24"/>
                <w:szCs w:val="24"/>
              </w:rPr>
            </w:pPr>
          </w:p>
        </w:tc>
        <w:tc>
          <w:tcPr>
            <w:tcW w:w="1141" w:type="dxa"/>
            <w:vAlign w:val="center"/>
          </w:tcPr>
          <w:p w14:paraId="29DDB0C5" w14:textId="77777777" w:rsidR="003D3E47" w:rsidRPr="00AF1CB7" w:rsidRDefault="003D3E47" w:rsidP="00E20346">
            <w:pPr>
              <w:tabs>
                <w:tab w:val="left" w:pos="1843"/>
              </w:tabs>
              <w:spacing w:after="0" w:line="240" w:lineRule="auto"/>
              <w:ind w:left="-113" w:right="-113"/>
              <w:jc w:val="center"/>
              <w:rPr>
                <w:rFonts w:ascii="Times New Roman" w:eastAsia="Times New Roman" w:hAnsi="Times New Roman" w:cs="Times New Roman"/>
                <w:color w:val="000000"/>
                <w:spacing w:val="-20"/>
                <w:sz w:val="24"/>
                <w:szCs w:val="24"/>
              </w:rPr>
            </w:pPr>
          </w:p>
        </w:tc>
        <w:tc>
          <w:tcPr>
            <w:tcW w:w="1133" w:type="dxa"/>
            <w:vAlign w:val="center"/>
          </w:tcPr>
          <w:p w14:paraId="38D342F8" w14:textId="77777777" w:rsidR="003D3E47" w:rsidRPr="00B82452" w:rsidRDefault="003D3E47" w:rsidP="00E20346">
            <w:pPr>
              <w:tabs>
                <w:tab w:val="left" w:pos="1843"/>
              </w:tabs>
              <w:spacing w:after="0" w:line="240" w:lineRule="auto"/>
              <w:jc w:val="center"/>
              <w:rPr>
                <w:rFonts w:ascii="Times New Roman" w:eastAsia="Times New Roman" w:hAnsi="Times New Roman" w:cs="Times New Roman"/>
                <w:color w:val="000000"/>
                <w:sz w:val="24"/>
                <w:szCs w:val="24"/>
              </w:rPr>
            </w:pPr>
            <w:r w:rsidRPr="00B82452">
              <w:rPr>
                <w:rFonts w:ascii="Times New Roman" w:eastAsia="Times New Roman" w:hAnsi="Times New Roman" w:cs="Times New Roman"/>
                <w:color w:val="000000"/>
                <w:sz w:val="24"/>
                <w:szCs w:val="24"/>
              </w:rPr>
              <w:t xml:space="preserve">84,05 </w:t>
            </w:r>
            <w:r w:rsidRPr="00B82452">
              <w:rPr>
                <w:rFonts w:ascii="Times New Roman" w:hAnsi="Times New Roman" w:cs="Times New Roman"/>
                <w:sz w:val="24"/>
                <w:szCs w:val="24"/>
              </w:rPr>
              <w:t>± 7,67</w:t>
            </w:r>
          </w:p>
        </w:tc>
        <w:tc>
          <w:tcPr>
            <w:tcW w:w="1133" w:type="dxa"/>
            <w:vAlign w:val="center"/>
          </w:tcPr>
          <w:p w14:paraId="1BBCEFEC" w14:textId="77777777" w:rsidR="003D3E47" w:rsidRPr="00B82452" w:rsidRDefault="003D3E47" w:rsidP="00E20346">
            <w:pPr>
              <w:tabs>
                <w:tab w:val="left" w:pos="1843"/>
              </w:tabs>
              <w:spacing w:after="0" w:line="240" w:lineRule="auto"/>
              <w:jc w:val="center"/>
              <w:rPr>
                <w:rFonts w:ascii="Times New Roman" w:eastAsia="Times New Roman" w:hAnsi="Times New Roman" w:cs="Times New Roman"/>
                <w:color w:val="000000"/>
                <w:sz w:val="24"/>
                <w:szCs w:val="24"/>
              </w:rPr>
            </w:pPr>
            <w:r w:rsidRPr="00B82452">
              <w:rPr>
                <w:rFonts w:ascii="Times New Roman" w:eastAsia="Times New Roman" w:hAnsi="Times New Roman" w:cs="Times New Roman"/>
                <w:color w:val="000000"/>
                <w:sz w:val="24"/>
                <w:szCs w:val="24"/>
              </w:rPr>
              <w:t xml:space="preserve">83,50 </w:t>
            </w:r>
            <w:r w:rsidRPr="00B82452">
              <w:rPr>
                <w:rFonts w:ascii="Times New Roman" w:hAnsi="Times New Roman" w:cs="Times New Roman"/>
                <w:sz w:val="24"/>
                <w:szCs w:val="24"/>
              </w:rPr>
              <w:t>± 5,08</w:t>
            </w:r>
          </w:p>
        </w:tc>
        <w:tc>
          <w:tcPr>
            <w:tcW w:w="995" w:type="dxa"/>
            <w:vAlign w:val="center"/>
          </w:tcPr>
          <w:p w14:paraId="3A4D03AE" w14:textId="77777777" w:rsidR="003D3E47" w:rsidRPr="00B82452" w:rsidRDefault="003D3E47" w:rsidP="00E20346">
            <w:pPr>
              <w:tabs>
                <w:tab w:val="left" w:pos="1843"/>
              </w:tabs>
              <w:spacing w:after="0" w:line="240" w:lineRule="auto"/>
              <w:jc w:val="center"/>
              <w:rPr>
                <w:rFonts w:ascii="Times New Roman" w:eastAsia="Times New Roman" w:hAnsi="Times New Roman" w:cs="Times New Roman"/>
                <w:color w:val="000000"/>
                <w:sz w:val="24"/>
                <w:szCs w:val="24"/>
              </w:rPr>
            </w:pPr>
            <w:r w:rsidRPr="00B82452">
              <w:rPr>
                <w:rFonts w:ascii="Times New Roman" w:eastAsia="Times New Roman" w:hAnsi="Times New Roman" w:cs="Times New Roman"/>
                <w:color w:val="000000"/>
                <w:sz w:val="24"/>
                <w:szCs w:val="24"/>
              </w:rPr>
              <w:t xml:space="preserve">45,76 </w:t>
            </w:r>
            <w:r w:rsidRPr="00B82452">
              <w:rPr>
                <w:rFonts w:ascii="Times New Roman" w:hAnsi="Times New Roman" w:cs="Times New Roman"/>
                <w:sz w:val="24"/>
                <w:szCs w:val="24"/>
              </w:rPr>
              <w:t>± 8,41</w:t>
            </w:r>
          </w:p>
        </w:tc>
        <w:tc>
          <w:tcPr>
            <w:tcW w:w="1274" w:type="dxa"/>
            <w:vAlign w:val="center"/>
          </w:tcPr>
          <w:p w14:paraId="379306F9" w14:textId="771F7262" w:rsidR="003D3E47" w:rsidRPr="0052732A" w:rsidRDefault="003D3E47" w:rsidP="00E20346">
            <w:pPr>
              <w:tabs>
                <w:tab w:val="left" w:pos="1843"/>
              </w:tabs>
              <w:spacing w:after="0" w:line="240" w:lineRule="auto"/>
              <w:ind w:left="-113" w:right="-113"/>
              <w:jc w:val="center"/>
              <w:rPr>
                <w:rFonts w:ascii="Times New Roman" w:eastAsia="Times New Roman" w:hAnsi="Times New Roman" w:cs="Times New Roman"/>
                <w:sz w:val="24"/>
                <w:szCs w:val="24"/>
              </w:rPr>
            </w:pPr>
            <w:r w:rsidRPr="0052732A">
              <w:rPr>
                <w:rFonts w:ascii="Times New Roman" w:eastAsia="Times New Roman" w:hAnsi="Times New Roman" w:cs="Times New Roman"/>
                <w:sz w:val="24"/>
                <w:szCs w:val="24"/>
              </w:rPr>
              <w:t>p</w:t>
            </w:r>
            <w:r w:rsidRPr="0052732A">
              <w:rPr>
                <w:rFonts w:ascii="Times New Roman" w:eastAsia="Times New Roman" w:hAnsi="Times New Roman" w:cs="Times New Roman"/>
                <w:sz w:val="24"/>
                <w:szCs w:val="24"/>
                <w:vertAlign w:val="subscript"/>
              </w:rPr>
              <w:t xml:space="preserve">45 </w:t>
            </w:r>
            <w:r w:rsidRPr="0052732A">
              <w:rPr>
                <w:rFonts w:ascii="Times New Roman" w:eastAsia="Times New Roman" w:hAnsi="Times New Roman" w:cs="Times New Roman"/>
                <w:vertAlign w:val="subscript"/>
              </w:rPr>
              <w:t xml:space="preserve"> </w:t>
            </w:r>
            <w:r w:rsidRPr="0052732A">
              <w:rPr>
                <w:rFonts w:ascii="Times New Roman" w:eastAsia="Times New Roman" w:hAnsi="Times New Roman" w:cs="Times New Roman"/>
                <w:sz w:val="24"/>
                <w:szCs w:val="24"/>
              </w:rPr>
              <w:t>&gt; 0,05</w:t>
            </w:r>
            <w:r w:rsidRPr="0052732A">
              <w:rPr>
                <w:rFonts w:ascii="Times New Roman" w:eastAsia="Times New Roman" w:hAnsi="Times New Roman" w:cs="Times New Roman"/>
              </w:rPr>
              <w:t xml:space="preserve">; </w:t>
            </w:r>
            <w:r w:rsidRPr="0052732A">
              <w:rPr>
                <w:rFonts w:ascii="Times New Roman" w:eastAsia="Times New Roman" w:hAnsi="Times New Roman" w:cs="Times New Roman"/>
                <w:b/>
                <w:bCs/>
                <w:i/>
                <w:iCs/>
                <w:sz w:val="24"/>
                <w:szCs w:val="24"/>
              </w:rPr>
              <w:t>p</w:t>
            </w:r>
            <w:r w:rsidRPr="0052732A">
              <w:rPr>
                <w:rFonts w:ascii="Times New Roman" w:eastAsia="Times New Roman" w:hAnsi="Times New Roman" w:cs="Times New Roman"/>
                <w:b/>
                <w:bCs/>
                <w:i/>
                <w:iCs/>
                <w:sz w:val="24"/>
                <w:szCs w:val="24"/>
                <w:vertAlign w:val="subscript"/>
              </w:rPr>
              <w:t>46</w:t>
            </w:r>
            <w:r w:rsidRPr="0052732A">
              <w:rPr>
                <w:rFonts w:ascii="Times New Roman" w:eastAsia="Times New Roman" w:hAnsi="Times New Roman" w:cs="Times New Roman"/>
                <w:b/>
                <w:bCs/>
                <w:i/>
                <w:iCs/>
              </w:rPr>
              <w:t>,</w:t>
            </w:r>
            <w:r w:rsidR="008D6CD2" w:rsidRPr="0052732A">
              <w:rPr>
                <w:rFonts w:ascii="Times New Roman" w:eastAsia="Times New Roman" w:hAnsi="Times New Roman" w:cs="Times New Roman"/>
                <w:b/>
                <w:bCs/>
                <w:i/>
                <w:iCs/>
              </w:rPr>
              <w:t xml:space="preserve"> </w:t>
            </w:r>
            <w:r w:rsidRPr="0052732A">
              <w:rPr>
                <w:rFonts w:ascii="Times New Roman" w:eastAsia="Times New Roman" w:hAnsi="Times New Roman" w:cs="Times New Roman"/>
                <w:b/>
                <w:bCs/>
                <w:i/>
                <w:iCs/>
                <w:vertAlign w:val="subscript"/>
              </w:rPr>
              <w:t xml:space="preserve">56  </w:t>
            </w:r>
            <w:r w:rsidRPr="0052732A">
              <w:rPr>
                <w:rFonts w:ascii="Times New Roman" w:eastAsia="Times New Roman" w:hAnsi="Times New Roman" w:cs="Times New Roman"/>
                <w:b/>
                <w:bCs/>
                <w:i/>
                <w:iCs/>
                <w:sz w:val="24"/>
                <w:szCs w:val="24"/>
              </w:rPr>
              <w:t>&lt; 0,05</w:t>
            </w:r>
          </w:p>
        </w:tc>
      </w:tr>
      <w:tr w:rsidR="003D3E47" w:rsidRPr="00AF1CB7" w14:paraId="21A40366" w14:textId="77777777" w:rsidTr="00B31FF9">
        <w:trPr>
          <w:trHeight w:val="298"/>
          <w:jc w:val="center"/>
        </w:trPr>
        <w:tc>
          <w:tcPr>
            <w:tcW w:w="571" w:type="dxa"/>
            <w:vMerge w:val="restart"/>
            <w:vAlign w:val="center"/>
          </w:tcPr>
          <w:p w14:paraId="15AD75D2" w14:textId="77777777" w:rsidR="003D3E47" w:rsidRDefault="003D3E47"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Pr>
                <w:rFonts w:ascii="Times New Roman" w:eastAsia="Times New Roman" w:hAnsi="Times New Roman" w:cs="Times New Roman"/>
                <w:color w:val="000000"/>
                <w:spacing w:val="-20"/>
                <w:sz w:val="24"/>
                <w:szCs w:val="24"/>
              </w:rPr>
              <w:t>MWM</w:t>
            </w:r>
          </w:p>
          <w:p w14:paraId="3A8DAFC3" w14:textId="77777777" w:rsidR="003D3E47" w:rsidRPr="00AF1CB7" w:rsidRDefault="003D3E47"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color w:val="000000"/>
                <w:spacing w:val="-20"/>
                <w:sz w:val="24"/>
                <w:szCs w:val="24"/>
              </w:rPr>
              <w:t>1</w:t>
            </w:r>
          </w:p>
        </w:tc>
        <w:tc>
          <w:tcPr>
            <w:tcW w:w="1841" w:type="dxa"/>
            <w:gridSpan w:val="3"/>
            <w:vAlign w:val="center"/>
          </w:tcPr>
          <w:p w14:paraId="689CA7B3" w14:textId="77777777" w:rsidR="003D3E47" w:rsidRPr="00AF1CB7" w:rsidRDefault="003D3E47"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color w:val="000000"/>
                <w:spacing w:val="-20"/>
                <w:sz w:val="24"/>
                <w:szCs w:val="24"/>
              </w:rPr>
              <w:t xml:space="preserve">Quãng đường </w:t>
            </w:r>
            <w:r w:rsidRPr="004C644C">
              <w:rPr>
                <w:rFonts w:ascii="Times New Roman" w:eastAsia="Times New Roman" w:hAnsi="Times New Roman" w:cs="Times New Roman"/>
                <w:color w:val="000000"/>
                <w:sz w:val="24"/>
                <w:szCs w:val="24"/>
              </w:rPr>
              <w:t>bơi</w:t>
            </w:r>
            <w:r w:rsidRPr="00AF1CB7">
              <w:rPr>
                <w:rFonts w:ascii="Times New Roman" w:eastAsia="Times New Roman" w:hAnsi="Times New Roman" w:cs="Times New Roman"/>
                <w:color w:val="000000"/>
                <w:spacing w:val="-20"/>
                <w:sz w:val="24"/>
                <w:szCs w:val="24"/>
              </w:rPr>
              <w:t xml:space="preserve"> (m)</w:t>
            </w:r>
          </w:p>
        </w:tc>
        <w:tc>
          <w:tcPr>
            <w:tcW w:w="1125" w:type="dxa"/>
            <w:vAlign w:val="center"/>
          </w:tcPr>
          <w:p w14:paraId="5CDA7264" w14:textId="77777777" w:rsidR="003D3E47" w:rsidRPr="00AF1CB7" w:rsidRDefault="003D3E47"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1C4F06">
              <w:rPr>
                <w:rFonts w:ascii="Times New Roman" w:eastAsia="Times New Roman" w:hAnsi="Times New Roman" w:cs="Times New Roman"/>
                <w:color w:val="000000"/>
                <w:spacing w:val="-20"/>
                <w:sz w:val="24"/>
                <w:szCs w:val="24"/>
              </w:rPr>
              <w:t>16</w:t>
            </w:r>
            <w:r w:rsidRPr="00AF1CB7">
              <w:rPr>
                <w:rFonts w:ascii="Times New Roman" w:eastAsia="Times New Roman" w:hAnsi="Times New Roman" w:cs="Times New Roman"/>
                <w:color w:val="000000"/>
                <w:spacing w:val="-20"/>
                <w:sz w:val="24"/>
                <w:szCs w:val="24"/>
              </w:rPr>
              <w:t>,</w:t>
            </w:r>
            <w:r w:rsidRPr="001C4F06">
              <w:rPr>
                <w:rFonts w:ascii="Times New Roman" w:eastAsia="Times New Roman" w:hAnsi="Times New Roman" w:cs="Times New Roman"/>
                <w:color w:val="000000"/>
                <w:spacing w:val="-20"/>
                <w:sz w:val="24"/>
                <w:szCs w:val="24"/>
              </w:rPr>
              <w:t>45</w:t>
            </w:r>
            <w:r w:rsidRPr="00AF1CB7">
              <w:rPr>
                <w:rFonts w:ascii="Times New Roman" w:eastAsia="Times New Roman" w:hAnsi="Times New Roman" w:cs="Times New Roman"/>
                <w:color w:val="000000"/>
                <w:spacing w:val="-20"/>
                <w:sz w:val="24"/>
                <w:szCs w:val="24"/>
              </w:rPr>
              <w:t xml:space="preserve"> ± </w:t>
            </w:r>
            <w:r w:rsidRPr="001C4F06">
              <w:rPr>
                <w:rFonts w:ascii="Times New Roman" w:eastAsia="Times New Roman" w:hAnsi="Times New Roman" w:cs="Times New Roman"/>
                <w:color w:val="000000"/>
                <w:spacing w:val="-20"/>
                <w:sz w:val="24"/>
                <w:szCs w:val="24"/>
              </w:rPr>
              <w:t>1</w:t>
            </w:r>
            <w:r w:rsidRPr="00AF1CB7">
              <w:rPr>
                <w:rFonts w:ascii="Times New Roman" w:eastAsia="Times New Roman" w:hAnsi="Times New Roman" w:cs="Times New Roman"/>
                <w:color w:val="000000"/>
                <w:spacing w:val="-20"/>
                <w:sz w:val="24"/>
                <w:szCs w:val="24"/>
              </w:rPr>
              <w:t>,</w:t>
            </w:r>
            <w:r w:rsidRPr="001C4F06">
              <w:rPr>
                <w:rFonts w:ascii="Times New Roman" w:eastAsia="Times New Roman" w:hAnsi="Times New Roman" w:cs="Times New Roman"/>
                <w:color w:val="000000"/>
                <w:spacing w:val="-20"/>
                <w:sz w:val="24"/>
                <w:szCs w:val="24"/>
              </w:rPr>
              <w:t>73</w:t>
            </w:r>
          </w:p>
        </w:tc>
        <w:tc>
          <w:tcPr>
            <w:tcW w:w="1136" w:type="dxa"/>
            <w:gridSpan w:val="2"/>
            <w:vAlign w:val="center"/>
          </w:tcPr>
          <w:p w14:paraId="4363438A" w14:textId="77777777" w:rsidR="003D3E47" w:rsidRPr="00AF1CB7" w:rsidRDefault="003D3E47"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1C4F06">
              <w:rPr>
                <w:rFonts w:ascii="Times New Roman" w:eastAsia="Times New Roman" w:hAnsi="Times New Roman" w:cs="Times New Roman"/>
                <w:color w:val="000000"/>
                <w:spacing w:val="-20"/>
                <w:sz w:val="24"/>
                <w:szCs w:val="24"/>
              </w:rPr>
              <w:t>13</w:t>
            </w:r>
            <w:r w:rsidRPr="00AF1CB7">
              <w:rPr>
                <w:rFonts w:ascii="Times New Roman" w:eastAsia="Times New Roman" w:hAnsi="Times New Roman" w:cs="Times New Roman"/>
                <w:color w:val="000000"/>
                <w:spacing w:val="-20"/>
                <w:sz w:val="24"/>
                <w:szCs w:val="24"/>
              </w:rPr>
              <w:t>,</w:t>
            </w:r>
            <w:r w:rsidRPr="001C4F06">
              <w:rPr>
                <w:rFonts w:ascii="Times New Roman" w:eastAsia="Times New Roman" w:hAnsi="Times New Roman" w:cs="Times New Roman"/>
                <w:color w:val="000000"/>
                <w:spacing w:val="-20"/>
                <w:sz w:val="24"/>
                <w:szCs w:val="24"/>
              </w:rPr>
              <w:t>99</w:t>
            </w:r>
            <w:r w:rsidRPr="00AF1CB7">
              <w:rPr>
                <w:rFonts w:ascii="Times New Roman" w:eastAsia="Times New Roman" w:hAnsi="Times New Roman" w:cs="Times New Roman"/>
                <w:color w:val="000000"/>
                <w:spacing w:val="-20"/>
                <w:sz w:val="24"/>
                <w:szCs w:val="24"/>
              </w:rPr>
              <w:t xml:space="preserve"> ± </w:t>
            </w:r>
            <w:r w:rsidRPr="001C4F06">
              <w:rPr>
                <w:rFonts w:ascii="Times New Roman" w:eastAsia="Times New Roman" w:hAnsi="Times New Roman" w:cs="Times New Roman"/>
                <w:color w:val="000000"/>
                <w:spacing w:val="-20"/>
                <w:sz w:val="24"/>
                <w:szCs w:val="24"/>
              </w:rPr>
              <w:t>2</w:t>
            </w:r>
            <w:r w:rsidRPr="00AF1CB7">
              <w:rPr>
                <w:rFonts w:ascii="Times New Roman" w:eastAsia="Times New Roman" w:hAnsi="Times New Roman" w:cs="Times New Roman"/>
                <w:color w:val="000000"/>
                <w:spacing w:val="-20"/>
                <w:sz w:val="24"/>
                <w:szCs w:val="24"/>
              </w:rPr>
              <w:t>,</w:t>
            </w:r>
            <w:r w:rsidRPr="001C4F06">
              <w:rPr>
                <w:rFonts w:ascii="Times New Roman" w:eastAsia="Times New Roman" w:hAnsi="Times New Roman" w:cs="Times New Roman"/>
                <w:color w:val="000000"/>
                <w:spacing w:val="-20"/>
                <w:sz w:val="24"/>
                <w:szCs w:val="24"/>
              </w:rPr>
              <w:t>18</w:t>
            </w:r>
          </w:p>
        </w:tc>
        <w:tc>
          <w:tcPr>
            <w:tcW w:w="1141" w:type="dxa"/>
            <w:vAlign w:val="center"/>
          </w:tcPr>
          <w:p w14:paraId="5222DD79" w14:textId="77777777" w:rsidR="003D3E47" w:rsidRPr="00AF1CB7" w:rsidRDefault="003D3E47"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1C4F06">
              <w:rPr>
                <w:rFonts w:ascii="Times New Roman" w:eastAsia="Times New Roman" w:hAnsi="Times New Roman" w:cs="Times New Roman"/>
                <w:color w:val="000000"/>
                <w:spacing w:val="-20"/>
                <w:sz w:val="24"/>
                <w:szCs w:val="24"/>
              </w:rPr>
              <w:t>12</w:t>
            </w:r>
            <w:r w:rsidRPr="00AF1CB7">
              <w:rPr>
                <w:rFonts w:ascii="Times New Roman" w:eastAsia="Times New Roman" w:hAnsi="Times New Roman" w:cs="Times New Roman"/>
                <w:color w:val="000000"/>
                <w:spacing w:val="-20"/>
                <w:sz w:val="24"/>
                <w:szCs w:val="24"/>
              </w:rPr>
              <w:t>,</w:t>
            </w:r>
            <w:r w:rsidRPr="001C4F06">
              <w:rPr>
                <w:rFonts w:ascii="Times New Roman" w:eastAsia="Times New Roman" w:hAnsi="Times New Roman" w:cs="Times New Roman"/>
                <w:color w:val="000000"/>
                <w:spacing w:val="-20"/>
                <w:sz w:val="24"/>
                <w:szCs w:val="24"/>
              </w:rPr>
              <w:t>34</w:t>
            </w:r>
            <w:r w:rsidRPr="00AF1CB7">
              <w:rPr>
                <w:rFonts w:ascii="Times New Roman" w:eastAsia="Times New Roman" w:hAnsi="Times New Roman" w:cs="Times New Roman"/>
                <w:color w:val="000000"/>
                <w:spacing w:val="-20"/>
                <w:sz w:val="24"/>
                <w:szCs w:val="24"/>
              </w:rPr>
              <w:t xml:space="preserve"> ± </w:t>
            </w:r>
            <w:r w:rsidRPr="001C4F06">
              <w:rPr>
                <w:rFonts w:ascii="Times New Roman" w:eastAsia="Times New Roman" w:hAnsi="Times New Roman" w:cs="Times New Roman"/>
                <w:color w:val="000000"/>
                <w:spacing w:val="-20"/>
                <w:sz w:val="24"/>
                <w:szCs w:val="24"/>
              </w:rPr>
              <w:t>0</w:t>
            </w:r>
            <w:r w:rsidRPr="00AF1CB7">
              <w:rPr>
                <w:rFonts w:ascii="Times New Roman" w:eastAsia="Times New Roman" w:hAnsi="Times New Roman" w:cs="Times New Roman"/>
                <w:color w:val="000000"/>
                <w:spacing w:val="-20"/>
                <w:sz w:val="24"/>
                <w:szCs w:val="24"/>
              </w:rPr>
              <w:t>,</w:t>
            </w:r>
            <w:r w:rsidRPr="001C4F06">
              <w:rPr>
                <w:rFonts w:ascii="Times New Roman" w:eastAsia="Times New Roman" w:hAnsi="Times New Roman" w:cs="Times New Roman"/>
                <w:color w:val="000000"/>
                <w:spacing w:val="-20"/>
                <w:sz w:val="24"/>
                <w:szCs w:val="24"/>
              </w:rPr>
              <w:t>65</w:t>
            </w:r>
          </w:p>
        </w:tc>
        <w:tc>
          <w:tcPr>
            <w:tcW w:w="1133" w:type="dxa"/>
            <w:vAlign w:val="center"/>
          </w:tcPr>
          <w:p w14:paraId="1E974AB8" w14:textId="77777777" w:rsidR="003D3E47" w:rsidRPr="00AF1CB7" w:rsidRDefault="003D3E47"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color w:val="000000"/>
                <w:spacing w:val="-20"/>
                <w:sz w:val="24"/>
                <w:szCs w:val="24"/>
              </w:rPr>
              <w:t>10,80 ± 2,11</w:t>
            </w:r>
          </w:p>
        </w:tc>
        <w:tc>
          <w:tcPr>
            <w:tcW w:w="1133" w:type="dxa"/>
            <w:vAlign w:val="center"/>
          </w:tcPr>
          <w:p w14:paraId="2D1A2D91" w14:textId="77777777" w:rsidR="003D3E47" w:rsidRPr="00AF1CB7" w:rsidRDefault="003D3E47"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color w:val="000000"/>
                <w:spacing w:val="-20"/>
                <w:sz w:val="24"/>
                <w:szCs w:val="24"/>
              </w:rPr>
              <w:t>9,83 ± 2,05</w:t>
            </w:r>
          </w:p>
        </w:tc>
        <w:tc>
          <w:tcPr>
            <w:tcW w:w="995" w:type="dxa"/>
            <w:vAlign w:val="center"/>
          </w:tcPr>
          <w:p w14:paraId="6052DA68" w14:textId="77777777" w:rsidR="003D3E47" w:rsidRPr="00AF1CB7" w:rsidRDefault="003D3E47"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color w:val="000000"/>
                <w:spacing w:val="-20"/>
                <w:sz w:val="24"/>
                <w:szCs w:val="24"/>
              </w:rPr>
              <w:t>11,97 ± 0,82</w:t>
            </w:r>
          </w:p>
        </w:tc>
        <w:tc>
          <w:tcPr>
            <w:tcW w:w="1274" w:type="dxa"/>
            <w:vAlign w:val="center"/>
          </w:tcPr>
          <w:p w14:paraId="6591B39A" w14:textId="42683AAE" w:rsidR="003D3E47" w:rsidRPr="0052732A" w:rsidRDefault="003D3E47" w:rsidP="00E20346">
            <w:pPr>
              <w:tabs>
                <w:tab w:val="left" w:pos="1843"/>
              </w:tabs>
              <w:spacing w:before="20" w:after="40" w:line="240" w:lineRule="auto"/>
              <w:ind w:left="-113" w:right="-113"/>
              <w:jc w:val="center"/>
              <w:rPr>
                <w:rFonts w:ascii="Times New Roman" w:eastAsia="Times New Roman" w:hAnsi="Times New Roman" w:cs="Times New Roman"/>
                <w:spacing w:val="-10"/>
                <w:sz w:val="24"/>
                <w:szCs w:val="24"/>
              </w:rPr>
            </w:pPr>
            <w:r w:rsidRPr="0052732A">
              <w:rPr>
                <w:rFonts w:ascii="Times New Roman" w:eastAsia="Times New Roman" w:hAnsi="Times New Roman" w:cs="Times New Roman"/>
                <w:spacing w:val="-10"/>
                <w:sz w:val="24"/>
                <w:szCs w:val="24"/>
              </w:rPr>
              <w:t>p</w:t>
            </w:r>
            <w:r w:rsidRPr="0052732A">
              <w:rPr>
                <w:rFonts w:ascii="Times New Roman" w:eastAsia="Times New Roman" w:hAnsi="Times New Roman" w:cs="Times New Roman"/>
                <w:spacing w:val="-10"/>
                <w:sz w:val="24"/>
                <w:szCs w:val="24"/>
                <w:vertAlign w:val="subscript"/>
              </w:rPr>
              <w:t xml:space="preserve">123 </w:t>
            </w:r>
            <w:r w:rsidRPr="0052732A">
              <w:rPr>
                <w:rFonts w:ascii="Times New Roman" w:eastAsia="Times New Roman" w:hAnsi="Times New Roman" w:cs="Times New Roman"/>
                <w:spacing w:val="-10"/>
              </w:rPr>
              <w:t>;</w:t>
            </w:r>
            <w:r w:rsidRPr="0052732A">
              <w:rPr>
                <w:rFonts w:ascii="Times New Roman" w:eastAsia="Times New Roman" w:hAnsi="Times New Roman" w:cs="Times New Roman"/>
                <w:spacing w:val="-10"/>
                <w:sz w:val="24"/>
                <w:szCs w:val="24"/>
                <w:vertAlign w:val="subscript"/>
              </w:rPr>
              <w:t xml:space="preserve">456 </w:t>
            </w:r>
            <w:r w:rsidRPr="0052732A">
              <w:rPr>
                <w:rFonts w:ascii="Times New Roman" w:eastAsia="Times New Roman" w:hAnsi="Times New Roman" w:cs="Times New Roman"/>
                <w:spacing w:val="-10"/>
                <w:vertAlign w:val="subscript"/>
              </w:rPr>
              <w:t xml:space="preserve"> </w:t>
            </w:r>
            <w:r w:rsidRPr="0052732A">
              <w:rPr>
                <w:rFonts w:ascii="Times New Roman" w:eastAsia="Times New Roman" w:hAnsi="Times New Roman" w:cs="Times New Roman"/>
                <w:spacing w:val="-10"/>
                <w:sz w:val="24"/>
                <w:szCs w:val="24"/>
              </w:rPr>
              <w:t>&gt; 0,05</w:t>
            </w:r>
          </w:p>
        </w:tc>
      </w:tr>
      <w:tr w:rsidR="0052732A" w:rsidRPr="00AF1CB7" w14:paraId="369F700C" w14:textId="77777777" w:rsidTr="00B31FF9">
        <w:trPr>
          <w:trHeight w:val="298"/>
          <w:jc w:val="center"/>
        </w:trPr>
        <w:tc>
          <w:tcPr>
            <w:tcW w:w="571" w:type="dxa"/>
            <w:vMerge/>
            <w:vAlign w:val="center"/>
          </w:tcPr>
          <w:p w14:paraId="2C231B79" w14:textId="77777777" w:rsidR="0052732A" w:rsidRPr="00AF1CB7"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p>
        </w:tc>
        <w:tc>
          <w:tcPr>
            <w:tcW w:w="1841" w:type="dxa"/>
            <w:gridSpan w:val="3"/>
            <w:vAlign w:val="center"/>
          </w:tcPr>
          <w:p w14:paraId="59E1CC5E" w14:textId="77777777" w:rsidR="0052732A" w:rsidRPr="004C644C"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z w:val="24"/>
                <w:szCs w:val="24"/>
              </w:rPr>
            </w:pPr>
            <w:r w:rsidRPr="004C644C">
              <w:rPr>
                <w:rFonts w:ascii="Times New Roman" w:eastAsia="Times New Roman" w:hAnsi="Times New Roman" w:cs="Times New Roman"/>
                <w:color w:val="000000"/>
                <w:sz w:val="24"/>
                <w:szCs w:val="24"/>
              </w:rPr>
              <w:t>Thời gian bơi (s)</w:t>
            </w:r>
          </w:p>
        </w:tc>
        <w:tc>
          <w:tcPr>
            <w:tcW w:w="1125" w:type="dxa"/>
            <w:vAlign w:val="center"/>
          </w:tcPr>
          <w:p w14:paraId="466A2311" w14:textId="77777777" w:rsidR="0052732A" w:rsidRPr="00AF1CB7"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1C4F06">
              <w:rPr>
                <w:rFonts w:ascii="Times New Roman" w:eastAsia="Times New Roman" w:hAnsi="Times New Roman" w:cs="Times New Roman"/>
                <w:color w:val="000000"/>
                <w:spacing w:val="-20"/>
                <w:sz w:val="24"/>
                <w:szCs w:val="24"/>
              </w:rPr>
              <w:t>84</w:t>
            </w:r>
            <w:r w:rsidRPr="00AF1CB7">
              <w:rPr>
                <w:rFonts w:ascii="Times New Roman" w:eastAsia="Times New Roman" w:hAnsi="Times New Roman" w:cs="Times New Roman"/>
                <w:color w:val="000000"/>
                <w:spacing w:val="-20"/>
                <w:sz w:val="24"/>
                <w:szCs w:val="24"/>
              </w:rPr>
              <w:t>,</w:t>
            </w:r>
            <w:r w:rsidRPr="001C4F06">
              <w:rPr>
                <w:rFonts w:ascii="Times New Roman" w:eastAsia="Times New Roman" w:hAnsi="Times New Roman" w:cs="Times New Roman"/>
                <w:color w:val="000000"/>
                <w:spacing w:val="-20"/>
                <w:sz w:val="24"/>
                <w:szCs w:val="24"/>
              </w:rPr>
              <w:t>47</w:t>
            </w:r>
            <w:r w:rsidRPr="00AF1CB7">
              <w:rPr>
                <w:rFonts w:ascii="Times New Roman" w:eastAsia="Times New Roman" w:hAnsi="Times New Roman" w:cs="Times New Roman"/>
                <w:color w:val="000000"/>
                <w:spacing w:val="-20"/>
                <w:sz w:val="24"/>
                <w:szCs w:val="24"/>
              </w:rPr>
              <w:t xml:space="preserve"> ± </w:t>
            </w:r>
            <w:r w:rsidRPr="001C4F06">
              <w:rPr>
                <w:rFonts w:ascii="Times New Roman" w:eastAsia="Times New Roman" w:hAnsi="Times New Roman" w:cs="Times New Roman"/>
                <w:color w:val="000000"/>
                <w:spacing w:val="-20"/>
                <w:sz w:val="24"/>
                <w:szCs w:val="24"/>
              </w:rPr>
              <w:t>9</w:t>
            </w:r>
            <w:r w:rsidRPr="00AF1CB7">
              <w:rPr>
                <w:rFonts w:ascii="Times New Roman" w:eastAsia="Times New Roman" w:hAnsi="Times New Roman" w:cs="Times New Roman"/>
                <w:color w:val="000000"/>
                <w:spacing w:val="-20"/>
                <w:sz w:val="24"/>
                <w:szCs w:val="24"/>
              </w:rPr>
              <w:t>,</w:t>
            </w:r>
            <w:r w:rsidRPr="001C4F06">
              <w:rPr>
                <w:rFonts w:ascii="Times New Roman" w:eastAsia="Times New Roman" w:hAnsi="Times New Roman" w:cs="Times New Roman"/>
                <w:color w:val="000000"/>
                <w:spacing w:val="-20"/>
                <w:sz w:val="24"/>
                <w:szCs w:val="24"/>
              </w:rPr>
              <w:t>28</w:t>
            </w:r>
          </w:p>
        </w:tc>
        <w:tc>
          <w:tcPr>
            <w:tcW w:w="1136" w:type="dxa"/>
            <w:gridSpan w:val="2"/>
            <w:vAlign w:val="center"/>
          </w:tcPr>
          <w:p w14:paraId="70D012BF" w14:textId="77777777" w:rsidR="0052732A" w:rsidRPr="00AF1CB7"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1C4F06">
              <w:rPr>
                <w:rFonts w:ascii="Times New Roman" w:eastAsia="Times New Roman" w:hAnsi="Times New Roman" w:cs="Times New Roman"/>
                <w:color w:val="000000"/>
                <w:spacing w:val="-20"/>
                <w:sz w:val="24"/>
                <w:szCs w:val="24"/>
              </w:rPr>
              <w:t>67</w:t>
            </w:r>
            <w:r w:rsidRPr="00AF1CB7">
              <w:rPr>
                <w:rFonts w:ascii="Times New Roman" w:eastAsia="Times New Roman" w:hAnsi="Times New Roman" w:cs="Times New Roman"/>
                <w:color w:val="000000"/>
                <w:spacing w:val="-20"/>
                <w:sz w:val="24"/>
                <w:szCs w:val="24"/>
              </w:rPr>
              <w:t>,</w:t>
            </w:r>
            <w:r w:rsidRPr="001C4F06">
              <w:rPr>
                <w:rFonts w:ascii="Times New Roman" w:eastAsia="Times New Roman" w:hAnsi="Times New Roman" w:cs="Times New Roman"/>
                <w:color w:val="000000"/>
                <w:spacing w:val="-20"/>
                <w:sz w:val="24"/>
                <w:szCs w:val="24"/>
              </w:rPr>
              <w:t>50</w:t>
            </w:r>
            <w:r w:rsidRPr="00AF1CB7">
              <w:rPr>
                <w:rFonts w:ascii="Times New Roman" w:eastAsia="Times New Roman" w:hAnsi="Times New Roman" w:cs="Times New Roman"/>
                <w:color w:val="000000"/>
                <w:spacing w:val="-20"/>
                <w:sz w:val="24"/>
                <w:szCs w:val="24"/>
              </w:rPr>
              <w:t xml:space="preserve"> ± </w:t>
            </w:r>
            <w:r w:rsidRPr="001C4F06">
              <w:rPr>
                <w:rFonts w:ascii="Times New Roman" w:eastAsia="Times New Roman" w:hAnsi="Times New Roman" w:cs="Times New Roman"/>
                <w:color w:val="000000"/>
                <w:spacing w:val="-20"/>
                <w:sz w:val="24"/>
                <w:szCs w:val="24"/>
              </w:rPr>
              <w:t>13</w:t>
            </w:r>
            <w:r w:rsidRPr="00AF1CB7">
              <w:rPr>
                <w:rFonts w:ascii="Times New Roman" w:eastAsia="Times New Roman" w:hAnsi="Times New Roman" w:cs="Times New Roman"/>
                <w:color w:val="000000"/>
                <w:spacing w:val="-20"/>
                <w:sz w:val="24"/>
                <w:szCs w:val="24"/>
              </w:rPr>
              <w:t>,</w:t>
            </w:r>
            <w:r w:rsidRPr="001C4F06">
              <w:rPr>
                <w:rFonts w:ascii="Times New Roman" w:eastAsia="Times New Roman" w:hAnsi="Times New Roman" w:cs="Times New Roman"/>
                <w:color w:val="000000"/>
                <w:spacing w:val="-20"/>
                <w:sz w:val="24"/>
                <w:szCs w:val="24"/>
              </w:rPr>
              <w:t>62</w:t>
            </w:r>
          </w:p>
        </w:tc>
        <w:tc>
          <w:tcPr>
            <w:tcW w:w="1141" w:type="dxa"/>
            <w:vAlign w:val="center"/>
          </w:tcPr>
          <w:p w14:paraId="796C25D7" w14:textId="77777777" w:rsidR="0052732A" w:rsidRPr="00AF1CB7"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1C4F06">
              <w:rPr>
                <w:rFonts w:ascii="Times New Roman" w:eastAsia="Times New Roman" w:hAnsi="Times New Roman" w:cs="Times New Roman"/>
                <w:color w:val="000000"/>
                <w:spacing w:val="-20"/>
                <w:sz w:val="24"/>
                <w:szCs w:val="24"/>
              </w:rPr>
              <w:t>59</w:t>
            </w:r>
            <w:r w:rsidRPr="00AF1CB7">
              <w:rPr>
                <w:rFonts w:ascii="Times New Roman" w:eastAsia="Times New Roman" w:hAnsi="Times New Roman" w:cs="Times New Roman"/>
                <w:color w:val="000000"/>
                <w:spacing w:val="-20"/>
                <w:sz w:val="24"/>
                <w:szCs w:val="24"/>
              </w:rPr>
              <w:t>,</w:t>
            </w:r>
            <w:r w:rsidRPr="001C4F06">
              <w:rPr>
                <w:rFonts w:ascii="Times New Roman" w:eastAsia="Times New Roman" w:hAnsi="Times New Roman" w:cs="Times New Roman"/>
                <w:color w:val="000000"/>
                <w:spacing w:val="-20"/>
                <w:sz w:val="24"/>
                <w:szCs w:val="24"/>
              </w:rPr>
              <w:t>28</w:t>
            </w:r>
            <w:r w:rsidRPr="00AF1CB7">
              <w:rPr>
                <w:rFonts w:ascii="Times New Roman" w:eastAsia="Times New Roman" w:hAnsi="Times New Roman" w:cs="Times New Roman"/>
                <w:color w:val="000000"/>
                <w:spacing w:val="-20"/>
                <w:sz w:val="24"/>
                <w:szCs w:val="24"/>
              </w:rPr>
              <w:t xml:space="preserve"> ± </w:t>
            </w:r>
            <w:r w:rsidRPr="001C4F06">
              <w:rPr>
                <w:rFonts w:ascii="Times New Roman" w:eastAsia="Times New Roman" w:hAnsi="Times New Roman" w:cs="Times New Roman"/>
                <w:color w:val="000000"/>
                <w:spacing w:val="-20"/>
                <w:sz w:val="24"/>
                <w:szCs w:val="24"/>
              </w:rPr>
              <w:t>3</w:t>
            </w:r>
            <w:r w:rsidRPr="00AF1CB7">
              <w:rPr>
                <w:rFonts w:ascii="Times New Roman" w:eastAsia="Times New Roman" w:hAnsi="Times New Roman" w:cs="Times New Roman"/>
                <w:color w:val="000000"/>
                <w:spacing w:val="-20"/>
                <w:sz w:val="24"/>
                <w:szCs w:val="24"/>
              </w:rPr>
              <w:t>,</w:t>
            </w:r>
            <w:r w:rsidRPr="001C4F06">
              <w:rPr>
                <w:rFonts w:ascii="Times New Roman" w:eastAsia="Times New Roman" w:hAnsi="Times New Roman" w:cs="Times New Roman"/>
                <w:color w:val="000000"/>
                <w:spacing w:val="-20"/>
                <w:sz w:val="24"/>
                <w:szCs w:val="24"/>
              </w:rPr>
              <w:t>74</w:t>
            </w:r>
          </w:p>
        </w:tc>
        <w:tc>
          <w:tcPr>
            <w:tcW w:w="1133" w:type="dxa"/>
            <w:vAlign w:val="center"/>
          </w:tcPr>
          <w:p w14:paraId="44F49E12" w14:textId="77777777" w:rsidR="0052732A" w:rsidRPr="00AF1CB7"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color w:val="000000"/>
                <w:spacing w:val="-20"/>
                <w:sz w:val="24"/>
                <w:szCs w:val="24"/>
              </w:rPr>
              <w:t>46,53 ± 12,06</w:t>
            </w:r>
          </w:p>
        </w:tc>
        <w:tc>
          <w:tcPr>
            <w:tcW w:w="1133" w:type="dxa"/>
            <w:vAlign w:val="center"/>
          </w:tcPr>
          <w:p w14:paraId="7760E0D8" w14:textId="77777777" w:rsidR="0052732A" w:rsidRPr="00AF1CB7"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color w:val="000000"/>
                <w:spacing w:val="-20"/>
                <w:sz w:val="24"/>
                <w:szCs w:val="24"/>
              </w:rPr>
              <w:t>47,39 ± 14,52</w:t>
            </w:r>
          </w:p>
        </w:tc>
        <w:tc>
          <w:tcPr>
            <w:tcW w:w="995" w:type="dxa"/>
            <w:vAlign w:val="center"/>
          </w:tcPr>
          <w:p w14:paraId="5A9EA32C" w14:textId="77777777" w:rsidR="0052732A" w:rsidRPr="00AF1CB7"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color w:val="000000"/>
                <w:spacing w:val="-20"/>
                <w:sz w:val="24"/>
                <w:szCs w:val="24"/>
              </w:rPr>
              <w:t>53,73 ± 5,00</w:t>
            </w:r>
          </w:p>
        </w:tc>
        <w:tc>
          <w:tcPr>
            <w:tcW w:w="1274" w:type="dxa"/>
            <w:vAlign w:val="center"/>
          </w:tcPr>
          <w:p w14:paraId="12E6AD9F" w14:textId="0293892D" w:rsidR="0052732A" w:rsidRDefault="0052732A" w:rsidP="00E20346">
            <w:pPr>
              <w:tabs>
                <w:tab w:val="left" w:pos="1843"/>
              </w:tabs>
              <w:spacing w:before="20" w:after="40" w:line="240" w:lineRule="auto"/>
              <w:ind w:left="-113" w:right="-113"/>
              <w:jc w:val="center"/>
              <w:rPr>
                <w:rFonts w:ascii="Times New Roman" w:eastAsia="Times New Roman" w:hAnsi="Times New Roman" w:cs="Times New Roman"/>
                <w:spacing w:val="-20"/>
                <w:sz w:val="24"/>
                <w:szCs w:val="24"/>
              </w:rPr>
            </w:pPr>
            <w:r w:rsidRPr="0052732A">
              <w:rPr>
                <w:rFonts w:ascii="Times New Roman" w:eastAsia="Times New Roman" w:hAnsi="Times New Roman" w:cs="Times New Roman"/>
                <w:spacing w:val="-10"/>
                <w:sz w:val="24"/>
                <w:szCs w:val="24"/>
              </w:rPr>
              <w:t>p</w:t>
            </w:r>
            <w:r w:rsidRPr="0052732A">
              <w:rPr>
                <w:rFonts w:ascii="Times New Roman" w:eastAsia="Times New Roman" w:hAnsi="Times New Roman" w:cs="Times New Roman"/>
                <w:spacing w:val="-10"/>
                <w:sz w:val="24"/>
                <w:szCs w:val="24"/>
                <w:vertAlign w:val="subscript"/>
              </w:rPr>
              <w:t xml:space="preserve">123 </w:t>
            </w:r>
            <w:r w:rsidRPr="0052732A">
              <w:rPr>
                <w:rFonts w:ascii="Times New Roman" w:eastAsia="Times New Roman" w:hAnsi="Times New Roman" w:cs="Times New Roman"/>
                <w:spacing w:val="-10"/>
              </w:rPr>
              <w:t>;</w:t>
            </w:r>
            <w:r w:rsidRPr="0052732A">
              <w:rPr>
                <w:rFonts w:ascii="Times New Roman" w:eastAsia="Times New Roman" w:hAnsi="Times New Roman" w:cs="Times New Roman"/>
                <w:spacing w:val="-10"/>
                <w:sz w:val="24"/>
                <w:szCs w:val="24"/>
                <w:vertAlign w:val="subscript"/>
              </w:rPr>
              <w:t xml:space="preserve">456 </w:t>
            </w:r>
            <w:r w:rsidRPr="0052732A">
              <w:rPr>
                <w:rFonts w:ascii="Times New Roman" w:eastAsia="Times New Roman" w:hAnsi="Times New Roman" w:cs="Times New Roman"/>
                <w:spacing w:val="-10"/>
                <w:vertAlign w:val="subscript"/>
              </w:rPr>
              <w:t xml:space="preserve"> </w:t>
            </w:r>
            <w:r w:rsidRPr="0052732A">
              <w:rPr>
                <w:rFonts w:ascii="Times New Roman" w:eastAsia="Times New Roman" w:hAnsi="Times New Roman" w:cs="Times New Roman"/>
                <w:spacing w:val="-10"/>
                <w:sz w:val="24"/>
                <w:szCs w:val="24"/>
              </w:rPr>
              <w:t>&gt; 0,05</w:t>
            </w:r>
          </w:p>
        </w:tc>
      </w:tr>
      <w:tr w:rsidR="0052732A" w:rsidRPr="00AF1CB7" w14:paraId="1AE60728" w14:textId="77777777" w:rsidTr="00B31FF9">
        <w:trPr>
          <w:trHeight w:val="298"/>
          <w:jc w:val="center"/>
        </w:trPr>
        <w:tc>
          <w:tcPr>
            <w:tcW w:w="571" w:type="dxa"/>
            <w:vMerge/>
            <w:vAlign w:val="center"/>
          </w:tcPr>
          <w:p w14:paraId="1D9A5A8C" w14:textId="77777777" w:rsidR="0052732A" w:rsidRPr="00AF1CB7"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p>
        </w:tc>
        <w:tc>
          <w:tcPr>
            <w:tcW w:w="1841" w:type="dxa"/>
            <w:gridSpan w:val="3"/>
            <w:vAlign w:val="center"/>
          </w:tcPr>
          <w:p w14:paraId="45906CB3" w14:textId="77777777" w:rsidR="0052732A" w:rsidRPr="004C644C"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z w:val="24"/>
                <w:szCs w:val="24"/>
              </w:rPr>
            </w:pPr>
            <w:r w:rsidRPr="004C644C">
              <w:rPr>
                <w:rFonts w:ascii="Times New Roman" w:eastAsia="Times New Roman" w:hAnsi="Times New Roman" w:cs="Times New Roman"/>
                <w:color w:val="000000"/>
                <w:sz w:val="24"/>
                <w:szCs w:val="24"/>
              </w:rPr>
              <w:t>Tốc độ bơi (cm/s)</w:t>
            </w:r>
          </w:p>
        </w:tc>
        <w:tc>
          <w:tcPr>
            <w:tcW w:w="1125" w:type="dxa"/>
            <w:vAlign w:val="center"/>
          </w:tcPr>
          <w:p w14:paraId="50A6DF93" w14:textId="77777777" w:rsidR="0052732A" w:rsidRPr="00AF1CB7"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674F03">
              <w:rPr>
                <w:rFonts w:ascii="Times New Roman" w:eastAsia="Times New Roman" w:hAnsi="Times New Roman" w:cs="Times New Roman"/>
                <w:color w:val="000000"/>
                <w:spacing w:val="-20"/>
                <w:sz w:val="24"/>
                <w:szCs w:val="24"/>
              </w:rPr>
              <w:t>18</w:t>
            </w:r>
            <w:r w:rsidRPr="00AF1CB7">
              <w:rPr>
                <w:rFonts w:ascii="Times New Roman" w:eastAsia="Times New Roman" w:hAnsi="Times New Roman" w:cs="Times New Roman"/>
                <w:color w:val="000000"/>
                <w:spacing w:val="-20"/>
                <w:sz w:val="24"/>
                <w:szCs w:val="24"/>
              </w:rPr>
              <w:t>,</w:t>
            </w:r>
            <w:r w:rsidRPr="00674F03">
              <w:rPr>
                <w:rFonts w:ascii="Times New Roman" w:eastAsia="Times New Roman" w:hAnsi="Times New Roman" w:cs="Times New Roman"/>
                <w:color w:val="000000"/>
                <w:spacing w:val="-20"/>
                <w:sz w:val="24"/>
                <w:szCs w:val="24"/>
              </w:rPr>
              <w:t>64</w:t>
            </w:r>
            <w:r w:rsidRPr="00AF1CB7">
              <w:rPr>
                <w:rFonts w:ascii="Times New Roman" w:eastAsia="Times New Roman" w:hAnsi="Times New Roman" w:cs="Times New Roman"/>
                <w:color w:val="000000"/>
                <w:spacing w:val="-20"/>
                <w:sz w:val="24"/>
                <w:szCs w:val="24"/>
              </w:rPr>
              <w:t xml:space="preserve"> ± </w:t>
            </w:r>
            <w:r w:rsidRPr="00674F03">
              <w:rPr>
                <w:rFonts w:ascii="Times New Roman" w:eastAsia="Times New Roman" w:hAnsi="Times New Roman" w:cs="Times New Roman"/>
                <w:color w:val="000000"/>
                <w:spacing w:val="-20"/>
                <w:sz w:val="24"/>
                <w:szCs w:val="24"/>
              </w:rPr>
              <w:t>1</w:t>
            </w:r>
            <w:r w:rsidRPr="00AF1CB7">
              <w:rPr>
                <w:rFonts w:ascii="Times New Roman" w:eastAsia="Times New Roman" w:hAnsi="Times New Roman" w:cs="Times New Roman"/>
                <w:color w:val="000000"/>
                <w:spacing w:val="-20"/>
                <w:sz w:val="24"/>
                <w:szCs w:val="24"/>
              </w:rPr>
              <w:t>,</w:t>
            </w:r>
            <w:r w:rsidRPr="00674F03">
              <w:rPr>
                <w:rFonts w:ascii="Times New Roman" w:eastAsia="Times New Roman" w:hAnsi="Times New Roman" w:cs="Times New Roman"/>
                <w:color w:val="000000"/>
                <w:spacing w:val="-20"/>
                <w:sz w:val="24"/>
                <w:szCs w:val="24"/>
              </w:rPr>
              <w:t>01</w:t>
            </w:r>
          </w:p>
        </w:tc>
        <w:tc>
          <w:tcPr>
            <w:tcW w:w="1136" w:type="dxa"/>
            <w:gridSpan w:val="2"/>
            <w:vAlign w:val="center"/>
          </w:tcPr>
          <w:p w14:paraId="2CDBEE5C" w14:textId="77777777" w:rsidR="0052732A" w:rsidRPr="00AF1CB7"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674F03">
              <w:rPr>
                <w:rFonts w:ascii="Times New Roman" w:eastAsia="Times New Roman" w:hAnsi="Times New Roman" w:cs="Times New Roman"/>
                <w:color w:val="000000"/>
                <w:spacing w:val="-20"/>
                <w:sz w:val="24"/>
                <w:szCs w:val="24"/>
              </w:rPr>
              <w:t>21</w:t>
            </w:r>
            <w:r w:rsidRPr="00AF1CB7">
              <w:rPr>
                <w:rFonts w:ascii="Times New Roman" w:eastAsia="Times New Roman" w:hAnsi="Times New Roman" w:cs="Times New Roman"/>
                <w:color w:val="000000"/>
                <w:spacing w:val="-20"/>
                <w:sz w:val="24"/>
                <w:szCs w:val="24"/>
              </w:rPr>
              <w:t>,</w:t>
            </w:r>
            <w:r w:rsidRPr="00674F03">
              <w:rPr>
                <w:rFonts w:ascii="Times New Roman" w:eastAsia="Times New Roman" w:hAnsi="Times New Roman" w:cs="Times New Roman"/>
                <w:color w:val="000000"/>
                <w:spacing w:val="-20"/>
                <w:sz w:val="24"/>
                <w:szCs w:val="24"/>
              </w:rPr>
              <w:t>78</w:t>
            </w:r>
            <w:r w:rsidRPr="00AF1CB7">
              <w:rPr>
                <w:rFonts w:ascii="Times New Roman" w:eastAsia="Times New Roman" w:hAnsi="Times New Roman" w:cs="Times New Roman"/>
                <w:color w:val="000000"/>
                <w:spacing w:val="-20"/>
                <w:sz w:val="24"/>
                <w:szCs w:val="24"/>
              </w:rPr>
              <w:t xml:space="preserve"> ± </w:t>
            </w:r>
            <w:r w:rsidRPr="00674F03">
              <w:rPr>
                <w:rFonts w:ascii="Times New Roman" w:eastAsia="Times New Roman" w:hAnsi="Times New Roman" w:cs="Times New Roman"/>
                <w:color w:val="000000"/>
                <w:spacing w:val="-20"/>
                <w:sz w:val="24"/>
                <w:szCs w:val="24"/>
              </w:rPr>
              <w:t>1</w:t>
            </w:r>
            <w:r w:rsidRPr="00AF1CB7">
              <w:rPr>
                <w:rFonts w:ascii="Times New Roman" w:eastAsia="Times New Roman" w:hAnsi="Times New Roman" w:cs="Times New Roman"/>
                <w:color w:val="000000"/>
                <w:spacing w:val="-20"/>
                <w:sz w:val="24"/>
                <w:szCs w:val="24"/>
              </w:rPr>
              <w:t>,</w:t>
            </w:r>
            <w:r w:rsidRPr="00674F03">
              <w:rPr>
                <w:rFonts w:ascii="Times New Roman" w:eastAsia="Times New Roman" w:hAnsi="Times New Roman" w:cs="Times New Roman"/>
                <w:color w:val="000000"/>
                <w:spacing w:val="-20"/>
                <w:sz w:val="24"/>
                <w:szCs w:val="24"/>
              </w:rPr>
              <w:t>39</w:t>
            </w:r>
          </w:p>
        </w:tc>
        <w:tc>
          <w:tcPr>
            <w:tcW w:w="1141" w:type="dxa"/>
            <w:vAlign w:val="center"/>
          </w:tcPr>
          <w:p w14:paraId="0C53FEBD" w14:textId="77777777" w:rsidR="0052732A" w:rsidRPr="00AF1CB7"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674F03">
              <w:rPr>
                <w:rFonts w:ascii="Times New Roman" w:eastAsia="Times New Roman" w:hAnsi="Times New Roman" w:cs="Times New Roman"/>
                <w:color w:val="000000"/>
                <w:spacing w:val="-20"/>
                <w:sz w:val="24"/>
                <w:szCs w:val="24"/>
              </w:rPr>
              <w:t>20</w:t>
            </w:r>
            <w:r w:rsidRPr="00AF1CB7">
              <w:rPr>
                <w:rFonts w:ascii="Times New Roman" w:eastAsia="Times New Roman" w:hAnsi="Times New Roman" w:cs="Times New Roman"/>
                <w:color w:val="000000"/>
                <w:spacing w:val="-20"/>
                <w:sz w:val="24"/>
                <w:szCs w:val="24"/>
              </w:rPr>
              <w:t>,</w:t>
            </w:r>
            <w:r w:rsidRPr="00674F03">
              <w:rPr>
                <w:rFonts w:ascii="Times New Roman" w:eastAsia="Times New Roman" w:hAnsi="Times New Roman" w:cs="Times New Roman"/>
                <w:color w:val="000000"/>
                <w:spacing w:val="-20"/>
                <w:sz w:val="24"/>
                <w:szCs w:val="24"/>
              </w:rPr>
              <w:t>43</w:t>
            </w:r>
            <w:r w:rsidRPr="00AF1CB7">
              <w:rPr>
                <w:rFonts w:ascii="Times New Roman" w:eastAsia="Times New Roman" w:hAnsi="Times New Roman" w:cs="Times New Roman"/>
                <w:color w:val="000000"/>
                <w:spacing w:val="-20"/>
                <w:sz w:val="24"/>
                <w:szCs w:val="24"/>
              </w:rPr>
              <w:t xml:space="preserve"> ± </w:t>
            </w:r>
            <w:r w:rsidRPr="00674F03">
              <w:rPr>
                <w:rFonts w:ascii="Times New Roman" w:eastAsia="Times New Roman" w:hAnsi="Times New Roman" w:cs="Times New Roman"/>
                <w:color w:val="000000"/>
                <w:spacing w:val="-20"/>
                <w:sz w:val="24"/>
                <w:szCs w:val="24"/>
              </w:rPr>
              <w:t>2</w:t>
            </w:r>
            <w:r w:rsidRPr="00AF1CB7">
              <w:rPr>
                <w:rFonts w:ascii="Times New Roman" w:eastAsia="Times New Roman" w:hAnsi="Times New Roman" w:cs="Times New Roman"/>
                <w:color w:val="000000"/>
                <w:spacing w:val="-20"/>
                <w:sz w:val="24"/>
                <w:szCs w:val="24"/>
              </w:rPr>
              <w:t>,</w:t>
            </w:r>
            <w:r w:rsidRPr="00674F03">
              <w:rPr>
                <w:rFonts w:ascii="Times New Roman" w:eastAsia="Times New Roman" w:hAnsi="Times New Roman" w:cs="Times New Roman"/>
                <w:color w:val="000000"/>
                <w:spacing w:val="-20"/>
                <w:sz w:val="24"/>
                <w:szCs w:val="24"/>
              </w:rPr>
              <w:t>13</w:t>
            </w:r>
          </w:p>
        </w:tc>
        <w:tc>
          <w:tcPr>
            <w:tcW w:w="1133" w:type="dxa"/>
            <w:vAlign w:val="center"/>
          </w:tcPr>
          <w:p w14:paraId="0D605ECC" w14:textId="77777777" w:rsidR="0052732A" w:rsidRPr="00AF1CB7"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color w:val="000000"/>
                <w:spacing w:val="-20"/>
                <w:sz w:val="24"/>
                <w:szCs w:val="24"/>
              </w:rPr>
              <w:t xml:space="preserve">19,31 ± </w:t>
            </w:r>
            <w:r w:rsidRPr="00AF1CB7">
              <w:rPr>
                <w:rFonts w:ascii="Times New Roman" w:hAnsi="Times New Roman" w:cs="Times New Roman"/>
                <w:color w:val="000000"/>
                <w:spacing w:val="-20"/>
                <w:sz w:val="24"/>
                <w:szCs w:val="24"/>
              </w:rPr>
              <w:t>1,44</w:t>
            </w:r>
          </w:p>
        </w:tc>
        <w:tc>
          <w:tcPr>
            <w:tcW w:w="1133" w:type="dxa"/>
            <w:vAlign w:val="center"/>
          </w:tcPr>
          <w:p w14:paraId="45216C2F" w14:textId="77777777" w:rsidR="0052732A" w:rsidRPr="00AF1CB7"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color w:val="000000"/>
                <w:spacing w:val="-20"/>
                <w:sz w:val="24"/>
                <w:szCs w:val="24"/>
              </w:rPr>
              <w:t xml:space="preserve">22,86 ± </w:t>
            </w:r>
            <w:r w:rsidRPr="00AF1CB7">
              <w:rPr>
                <w:rFonts w:ascii="Times New Roman" w:hAnsi="Times New Roman" w:cs="Times New Roman"/>
                <w:color w:val="000000"/>
                <w:spacing w:val="-20"/>
                <w:sz w:val="24"/>
                <w:szCs w:val="24"/>
              </w:rPr>
              <w:t>2,78</w:t>
            </w:r>
          </w:p>
        </w:tc>
        <w:tc>
          <w:tcPr>
            <w:tcW w:w="995" w:type="dxa"/>
            <w:vAlign w:val="center"/>
          </w:tcPr>
          <w:p w14:paraId="2E402A21" w14:textId="77777777" w:rsidR="0052732A" w:rsidRPr="00AF1CB7"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color w:val="000000"/>
                <w:spacing w:val="-20"/>
                <w:sz w:val="24"/>
                <w:szCs w:val="24"/>
              </w:rPr>
              <w:t xml:space="preserve">21,62 ± </w:t>
            </w:r>
            <w:r w:rsidRPr="00AF1CB7">
              <w:rPr>
                <w:rFonts w:ascii="Times New Roman" w:hAnsi="Times New Roman" w:cs="Times New Roman"/>
                <w:color w:val="000000"/>
                <w:spacing w:val="-20"/>
                <w:sz w:val="24"/>
                <w:szCs w:val="24"/>
              </w:rPr>
              <w:t>2,18</w:t>
            </w:r>
          </w:p>
        </w:tc>
        <w:tc>
          <w:tcPr>
            <w:tcW w:w="1274" w:type="dxa"/>
            <w:vAlign w:val="center"/>
          </w:tcPr>
          <w:p w14:paraId="6E9D12C5" w14:textId="7A82CAE7" w:rsidR="0052732A" w:rsidRDefault="0052732A" w:rsidP="00E20346">
            <w:pPr>
              <w:tabs>
                <w:tab w:val="left" w:pos="1843"/>
              </w:tabs>
              <w:spacing w:before="20" w:after="40" w:line="240" w:lineRule="auto"/>
              <w:ind w:left="-113" w:right="-113"/>
              <w:jc w:val="center"/>
              <w:rPr>
                <w:rFonts w:ascii="Times New Roman" w:eastAsia="Times New Roman" w:hAnsi="Times New Roman" w:cs="Times New Roman"/>
                <w:spacing w:val="-20"/>
                <w:sz w:val="24"/>
                <w:szCs w:val="24"/>
              </w:rPr>
            </w:pPr>
            <w:r w:rsidRPr="0052732A">
              <w:rPr>
                <w:rFonts w:ascii="Times New Roman" w:eastAsia="Times New Roman" w:hAnsi="Times New Roman" w:cs="Times New Roman"/>
                <w:spacing w:val="-10"/>
                <w:sz w:val="24"/>
                <w:szCs w:val="24"/>
              </w:rPr>
              <w:t>p</w:t>
            </w:r>
            <w:r w:rsidRPr="0052732A">
              <w:rPr>
                <w:rFonts w:ascii="Times New Roman" w:eastAsia="Times New Roman" w:hAnsi="Times New Roman" w:cs="Times New Roman"/>
                <w:spacing w:val="-10"/>
                <w:sz w:val="24"/>
                <w:szCs w:val="24"/>
                <w:vertAlign w:val="subscript"/>
              </w:rPr>
              <w:t xml:space="preserve">123 </w:t>
            </w:r>
            <w:r w:rsidRPr="0052732A">
              <w:rPr>
                <w:rFonts w:ascii="Times New Roman" w:eastAsia="Times New Roman" w:hAnsi="Times New Roman" w:cs="Times New Roman"/>
                <w:spacing w:val="-10"/>
              </w:rPr>
              <w:t>;</w:t>
            </w:r>
            <w:r w:rsidRPr="0052732A">
              <w:rPr>
                <w:rFonts w:ascii="Times New Roman" w:eastAsia="Times New Roman" w:hAnsi="Times New Roman" w:cs="Times New Roman"/>
                <w:spacing w:val="-10"/>
                <w:sz w:val="24"/>
                <w:szCs w:val="24"/>
                <w:vertAlign w:val="subscript"/>
              </w:rPr>
              <w:t xml:space="preserve">456 </w:t>
            </w:r>
            <w:r w:rsidRPr="0052732A">
              <w:rPr>
                <w:rFonts w:ascii="Times New Roman" w:eastAsia="Times New Roman" w:hAnsi="Times New Roman" w:cs="Times New Roman"/>
                <w:spacing w:val="-10"/>
                <w:vertAlign w:val="subscript"/>
              </w:rPr>
              <w:t xml:space="preserve"> </w:t>
            </w:r>
            <w:r w:rsidRPr="0052732A">
              <w:rPr>
                <w:rFonts w:ascii="Times New Roman" w:eastAsia="Times New Roman" w:hAnsi="Times New Roman" w:cs="Times New Roman"/>
                <w:spacing w:val="-10"/>
                <w:sz w:val="24"/>
                <w:szCs w:val="24"/>
              </w:rPr>
              <w:t>&gt; 0,05</w:t>
            </w:r>
          </w:p>
        </w:tc>
      </w:tr>
      <w:tr w:rsidR="0052732A" w:rsidRPr="00AF1CB7" w14:paraId="63CBED80" w14:textId="77777777" w:rsidTr="00B31FF9">
        <w:trPr>
          <w:trHeight w:val="298"/>
          <w:jc w:val="center"/>
        </w:trPr>
        <w:tc>
          <w:tcPr>
            <w:tcW w:w="571" w:type="dxa"/>
            <w:vMerge/>
            <w:vAlign w:val="center"/>
          </w:tcPr>
          <w:p w14:paraId="05AD391D" w14:textId="77777777" w:rsidR="0052732A" w:rsidRPr="00AF1CB7"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p>
        </w:tc>
        <w:tc>
          <w:tcPr>
            <w:tcW w:w="1841" w:type="dxa"/>
            <w:gridSpan w:val="3"/>
            <w:vAlign w:val="center"/>
          </w:tcPr>
          <w:p w14:paraId="6174CE1F" w14:textId="77777777" w:rsidR="0052732A" w:rsidRPr="00C269CB"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6"/>
                <w:sz w:val="24"/>
                <w:szCs w:val="24"/>
              </w:rPr>
            </w:pPr>
            <w:r w:rsidRPr="00C269CB">
              <w:rPr>
                <w:rFonts w:ascii="Times New Roman" w:eastAsia="Times New Roman" w:hAnsi="Times New Roman" w:cs="Times New Roman"/>
                <w:color w:val="000000"/>
                <w:spacing w:val="-26"/>
                <w:sz w:val="24"/>
                <w:szCs w:val="24"/>
              </w:rPr>
              <w:t>Thời gian thigmotaxis (s)</w:t>
            </w:r>
          </w:p>
        </w:tc>
        <w:tc>
          <w:tcPr>
            <w:tcW w:w="1125" w:type="dxa"/>
            <w:vAlign w:val="center"/>
          </w:tcPr>
          <w:p w14:paraId="59146B21" w14:textId="77777777" w:rsidR="0052732A" w:rsidRPr="00AF1CB7"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674F03">
              <w:rPr>
                <w:rFonts w:ascii="Times New Roman" w:eastAsia="Times New Roman" w:hAnsi="Times New Roman" w:cs="Times New Roman"/>
                <w:color w:val="000000"/>
                <w:spacing w:val="-20"/>
                <w:sz w:val="24"/>
                <w:szCs w:val="24"/>
              </w:rPr>
              <w:t>46</w:t>
            </w:r>
            <w:r w:rsidRPr="00AF1CB7">
              <w:rPr>
                <w:rFonts w:ascii="Times New Roman" w:eastAsia="Times New Roman" w:hAnsi="Times New Roman" w:cs="Times New Roman"/>
                <w:color w:val="000000"/>
                <w:spacing w:val="-20"/>
                <w:sz w:val="24"/>
                <w:szCs w:val="24"/>
              </w:rPr>
              <w:t>,</w:t>
            </w:r>
            <w:r w:rsidRPr="00674F03">
              <w:rPr>
                <w:rFonts w:ascii="Times New Roman" w:eastAsia="Times New Roman" w:hAnsi="Times New Roman" w:cs="Times New Roman"/>
                <w:color w:val="000000"/>
                <w:spacing w:val="-20"/>
                <w:sz w:val="24"/>
                <w:szCs w:val="24"/>
              </w:rPr>
              <w:t>24</w:t>
            </w:r>
            <w:r w:rsidRPr="00AF1CB7">
              <w:rPr>
                <w:rFonts w:ascii="Times New Roman" w:eastAsia="Times New Roman" w:hAnsi="Times New Roman" w:cs="Times New Roman"/>
                <w:color w:val="000000"/>
                <w:spacing w:val="-20"/>
                <w:sz w:val="24"/>
                <w:szCs w:val="24"/>
              </w:rPr>
              <w:t xml:space="preserve"> ± </w:t>
            </w:r>
            <w:r w:rsidRPr="00674F03">
              <w:rPr>
                <w:rFonts w:ascii="Times New Roman" w:eastAsia="Times New Roman" w:hAnsi="Times New Roman" w:cs="Times New Roman"/>
                <w:color w:val="000000"/>
                <w:spacing w:val="-20"/>
                <w:sz w:val="24"/>
                <w:szCs w:val="24"/>
              </w:rPr>
              <w:t>7</w:t>
            </w:r>
            <w:r w:rsidRPr="00AF1CB7">
              <w:rPr>
                <w:rFonts w:ascii="Times New Roman" w:eastAsia="Times New Roman" w:hAnsi="Times New Roman" w:cs="Times New Roman"/>
                <w:color w:val="000000"/>
                <w:spacing w:val="-20"/>
                <w:sz w:val="24"/>
                <w:szCs w:val="24"/>
              </w:rPr>
              <w:t>,</w:t>
            </w:r>
            <w:r w:rsidRPr="00674F03">
              <w:rPr>
                <w:rFonts w:ascii="Times New Roman" w:eastAsia="Times New Roman" w:hAnsi="Times New Roman" w:cs="Times New Roman"/>
                <w:color w:val="000000"/>
                <w:spacing w:val="-20"/>
                <w:sz w:val="24"/>
                <w:szCs w:val="24"/>
              </w:rPr>
              <w:t>42</w:t>
            </w:r>
          </w:p>
        </w:tc>
        <w:tc>
          <w:tcPr>
            <w:tcW w:w="1136" w:type="dxa"/>
            <w:gridSpan w:val="2"/>
            <w:vAlign w:val="center"/>
          </w:tcPr>
          <w:p w14:paraId="7F5EB218" w14:textId="77777777" w:rsidR="0052732A" w:rsidRPr="00AF1CB7"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674F03">
              <w:rPr>
                <w:rFonts w:ascii="Times New Roman" w:eastAsia="Times New Roman" w:hAnsi="Times New Roman" w:cs="Times New Roman"/>
                <w:color w:val="000000"/>
                <w:spacing w:val="-20"/>
                <w:sz w:val="24"/>
                <w:szCs w:val="24"/>
              </w:rPr>
              <w:t>33</w:t>
            </w:r>
            <w:r w:rsidRPr="00AF1CB7">
              <w:rPr>
                <w:rFonts w:ascii="Times New Roman" w:eastAsia="Times New Roman" w:hAnsi="Times New Roman" w:cs="Times New Roman"/>
                <w:color w:val="000000"/>
                <w:spacing w:val="-20"/>
                <w:sz w:val="24"/>
                <w:szCs w:val="24"/>
              </w:rPr>
              <w:t>,</w:t>
            </w:r>
            <w:r w:rsidRPr="00674F03">
              <w:rPr>
                <w:rFonts w:ascii="Times New Roman" w:eastAsia="Times New Roman" w:hAnsi="Times New Roman" w:cs="Times New Roman"/>
                <w:color w:val="000000"/>
                <w:spacing w:val="-20"/>
                <w:sz w:val="24"/>
                <w:szCs w:val="24"/>
              </w:rPr>
              <w:t>81</w:t>
            </w:r>
            <w:r w:rsidRPr="00AF1CB7">
              <w:rPr>
                <w:rFonts w:ascii="Times New Roman" w:eastAsia="Times New Roman" w:hAnsi="Times New Roman" w:cs="Times New Roman"/>
                <w:color w:val="000000"/>
                <w:spacing w:val="-20"/>
                <w:sz w:val="24"/>
                <w:szCs w:val="24"/>
              </w:rPr>
              <w:t xml:space="preserve"> ± </w:t>
            </w:r>
            <w:r w:rsidRPr="00674F03">
              <w:rPr>
                <w:rFonts w:ascii="Times New Roman" w:eastAsia="Times New Roman" w:hAnsi="Times New Roman" w:cs="Times New Roman"/>
                <w:color w:val="000000"/>
                <w:spacing w:val="-20"/>
                <w:sz w:val="24"/>
                <w:szCs w:val="24"/>
              </w:rPr>
              <w:t>9</w:t>
            </w:r>
            <w:r w:rsidRPr="00AF1CB7">
              <w:rPr>
                <w:rFonts w:ascii="Times New Roman" w:eastAsia="Times New Roman" w:hAnsi="Times New Roman" w:cs="Times New Roman"/>
                <w:color w:val="000000"/>
                <w:spacing w:val="-20"/>
                <w:sz w:val="24"/>
                <w:szCs w:val="24"/>
              </w:rPr>
              <w:t>,</w:t>
            </w:r>
            <w:r w:rsidRPr="00674F03">
              <w:rPr>
                <w:rFonts w:ascii="Times New Roman" w:eastAsia="Times New Roman" w:hAnsi="Times New Roman" w:cs="Times New Roman"/>
                <w:color w:val="000000"/>
                <w:spacing w:val="-20"/>
                <w:sz w:val="24"/>
                <w:szCs w:val="24"/>
              </w:rPr>
              <w:t>26</w:t>
            </w:r>
          </w:p>
        </w:tc>
        <w:tc>
          <w:tcPr>
            <w:tcW w:w="1141" w:type="dxa"/>
            <w:vAlign w:val="center"/>
          </w:tcPr>
          <w:p w14:paraId="6EE32C24" w14:textId="77777777" w:rsidR="0052732A" w:rsidRPr="00AF1CB7"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674F03">
              <w:rPr>
                <w:rFonts w:ascii="Times New Roman" w:eastAsia="Times New Roman" w:hAnsi="Times New Roman" w:cs="Times New Roman"/>
                <w:color w:val="000000"/>
                <w:spacing w:val="-20"/>
                <w:sz w:val="24"/>
                <w:szCs w:val="24"/>
              </w:rPr>
              <w:t>28</w:t>
            </w:r>
            <w:r w:rsidRPr="00AF1CB7">
              <w:rPr>
                <w:rFonts w:ascii="Times New Roman" w:eastAsia="Times New Roman" w:hAnsi="Times New Roman" w:cs="Times New Roman"/>
                <w:color w:val="000000"/>
                <w:spacing w:val="-20"/>
                <w:sz w:val="24"/>
                <w:szCs w:val="24"/>
              </w:rPr>
              <w:t>,</w:t>
            </w:r>
            <w:r w:rsidRPr="00674F03">
              <w:rPr>
                <w:rFonts w:ascii="Times New Roman" w:eastAsia="Times New Roman" w:hAnsi="Times New Roman" w:cs="Times New Roman"/>
                <w:color w:val="000000"/>
                <w:spacing w:val="-20"/>
                <w:sz w:val="24"/>
                <w:szCs w:val="24"/>
              </w:rPr>
              <w:t>71</w:t>
            </w:r>
            <w:r w:rsidRPr="00AF1CB7">
              <w:rPr>
                <w:rFonts w:ascii="Times New Roman" w:eastAsia="Times New Roman" w:hAnsi="Times New Roman" w:cs="Times New Roman"/>
                <w:color w:val="000000"/>
                <w:spacing w:val="-20"/>
                <w:sz w:val="24"/>
                <w:szCs w:val="24"/>
              </w:rPr>
              <w:t xml:space="preserve"> ± </w:t>
            </w:r>
            <w:r w:rsidRPr="00674F03">
              <w:rPr>
                <w:rFonts w:ascii="Times New Roman" w:eastAsia="Times New Roman" w:hAnsi="Times New Roman" w:cs="Times New Roman"/>
                <w:color w:val="000000"/>
                <w:spacing w:val="-20"/>
                <w:sz w:val="24"/>
                <w:szCs w:val="24"/>
              </w:rPr>
              <w:t>2</w:t>
            </w:r>
            <w:r w:rsidRPr="00AF1CB7">
              <w:rPr>
                <w:rFonts w:ascii="Times New Roman" w:eastAsia="Times New Roman" w:hAnsi="Times New Roman" w:cs="Times New Roman"/>
                <w:color w:val="000000"/>
                <w:spacing w:val="-20"/>
                <w:sz w:val="24"/>
                <w:szCs w:val="24"/>
              </w:rPr>
              <w:t>,</w:t>
            </w:r>
            <w:r w:rsidRPr="00674F03">
              <w:rPr>
                <w:rFonts w:ascii="Times New Roman" w:eastAsia="Times New Roman" w:hAnsi="Times New Roman" w:cs="Times New Roman"/>
                <w:color w:val="000000"/>
                <w:spacing w:val="-20"/>
                <w:sz w:val="24"/>
                <w:szCs w:val="24"/>
              </w:rPr>
              <w:t>58</w:t>
            </w:r>
          </w:p>
        </w:tc>
        <w:tc>
          <w:tcPr>
            <w:tcW w:w="1133" w:type="dxa"/>
            <w:vAlign w:val="center"/>
          </w:tcPr>
          <w:p w14:paraId="1C2150CC" w14:textId="77777777" w:rsidR="0052732A" w:rsidRPr="00AF1CB7"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color w:val="000000"/>
                <w:spacing w:val="-20"/>
                <w:sz w:val="24"/>
                <w:szCs w:val="24"/>
              </w:rPr>
              <w:t xml:space="preserve">25,89 ± </w:t>
            </w:r>
            <w:r w:rsidRPr="00AF1CB7">
              <w:rPr>
                <w:rFonts w:ascii="Times New Roman" w:hAnsi="Times New Roman" w:cs="Times New Roman"/>
                <w:color w:val="000000"/>
                <w:spacing w:val="-20"/>
                <w:sz w:val="24"/>
                <w:szCs w:val="24"/>
              </w:rPr>
              <w:t>8,10</w:t>
            </w:r>
          </w:p>
        </w:tc>
        <w:tc>
          <w:tcPr>
            <w:tcW w:w="1133" w:type="dxa"/>
            <w:vAlign w:val="center"/>
          </w:tcPr>
          <w:p w14:paraId="4525755B" w14:textId="77777777" w:rsidR="0052732A" w:rsidRPr="00AF1CB7"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color w:val="000000"/>
                <w:spacing w:val="-20"/>
                <w:sz w:val="24"/>
                <w:szCs w:val="24"/>
              </w:rPr>
              <w:t xml:space="preserve">25,18 ± </w:t>
            </w:r>
            <w:r w:rsidRPr="00AF1CB7">
              <w:rPr>
                <w:rFonts w:ascii="Times New Roman" w:hAnsi="Times New Roman" w:cs="Times New Roman"/>
                <w:color w:val="000000"/>
                <w:spacing w:val="-20"/>
                <w:sz w:val="24"/>
                <w:szCs w:val="24"/>
              </w:rPr>
              <w:t>10,63</w:t>
            </w:r>
          </w:p>
        </w:tc>
        <w:tc>
          <w:tcPr>
            <w:tcW w:w="995" w:type="dxa"/>
            <w:vAlign w:val="center"/>
          </w:tcPr>
          <w:p w14:paraId="4913F654" w14:textId="77777777" w:rsidR="0052732A" w:rsidRPr="00AF1CB7"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color w:val="000000"/>
                <w:spacing w:val="-20"/>
                <w:sz w:val="24"/>
                <w:szCs w:val="24"/>
              </w:rPr>
              <w:t xml:space="preserve">24,33 ± </w:t>
            </w:r>
            <w:r w:rsidRPr="00AF1CB7">
              <w:rPr>
                <w:rFonts w:ascii="Times New Roman" w:hAnsi="Times New Roman" w:cs="Times New Roman"/>
                <w:color w:val="000000"/>
                <w:spacing w:val="-20"/>
                <w:sz w:val="24"/>
                <w:szCs w:val="24"/>
              </w:rPr>
              <w:t>1,49</w:t>
            </w:r>
          </w:p>
        </w:tc>
        <w:tc>
          <w:tcPr>
            <w:tcW w:w="1274" w:type="dxa"/>
            <w:vAlign w:val="center"/>
          </w:tcPr>
          <w:p w14:paraId="1DDDDF4A" w14:textId="04876149" w:rsidR="0052732A" w:rsidRDefault="0052732A" w:rsidP="00E20346">
            <w:pPr>
              <w:tabs>
                <w:tab w:val="left" w:pos="1843"/>
              </w:tabs>
              <w:spacing w:before="20" w:after="40" w:line="240" w:lineRule="auto"/>
              <w:ind w:left="-113" w:right="-113"/>
              <w:jc w:val="center"/>
              <w:rPr>
                <w:rFonts w:ascii="Times New Roman" w:eastAsia="Times New Roman" w:hAnsi="Times New Roman" w:cs="Times New Roman"/>
                <w:spacing w:val="-20"/>
                <w:sz w:val="24"/>
                <w:szCs w:val="24"/>
              </w:rPr>
            </w:pPr>
            <w:r w:rsidRPr="0052732A">
              <w:rPr>
                <w:rFonts w:ascii="Times New Roman" w:eastAsia="Times New Roman" w:hAnsi="Times New Roman" w:cs="Times New Roman"/>
                <w:spacing w:val="-10"/>
                <w:sz w:val="24"/>
                <w:szCs w:val="24"/>
              </w:rPr>
              <w:t>p</w:t>
            </w:r>
            <w:r w:rsidRPr="0052732A">
              <w:rPr>
                <w:rFonts w:ascii="Times New Roman" w:eastAsia="Times New Roman" w:hAnsi="Times New Roman" w:cs="Times New Roman"/>
                <w:spacing w:val="-10"/>
                <w:sz w:val="24"/>
                <w:szCs w:val="24"/>
                <w:vertAlign w:val="subscript"/>
              </w:rPr>
              <w:t xml:space="preserve">123 </w:t>
            </w:r>
            <w:r w:rsidRPr="0052732A">
              <w:rPr>
                <w:rFonts w:ascii="Times New Roman" w:eastAsia="Times New Roman" w:hAnsi="Times New Roman" w:cs="Times New Roman"/>
                <w:spacing w:val="-10"/>
              </w:rPr>
              <w:t>;</w:t>
            </w:r>
            <w:r w:rsidRPr="0052732A">
              <w:rPr>
                <w:rFonts w:ascii="Times New Roman" w:eastAsia="Times New Roman" w:hAnsi="Times New Roman" w:cs="Times New Roman"/>
                <w:spacing w:val="-10"/>
                <w:sz w:val="24"/>
                <w:szCs w:val="24"/>
                <w:vertAlign w:val="subscript"/>
              </w:rPr>
              <w:t xml:space="preserve">456 </w:t>
            </w:r>
            <w:r w:rsidRPr="0052732A">
              <w:rPr>
                <w:rFonts w:ascii="Times New Roman" w:eastAsia="Times New Roman" w:hAnsi="Times New Roman" w:cs="Times New Roman"/>
                <w:spacing w:val="-10"/>
                <w:vertAlign w:val="subscript"/>
              </w:rPr>
              <w:t xml:space="preserve"> </w:t>
            </w:r>
            <w:r w:rsidRPr="0052732A">
              <w:rPr>
                <w:rFonts w:ascii="Times New Roman" w:eastAsia="Times New Roman" w:hAnsi="Times New Roman" w:cs="Times New Roman"/>
                <w:spacing w:val="-10"/>
                <w:sz w:val="24"/>
                <w:szCs w:val="24"/>
              </w:rPr>
              <w:t>&gt; 0,05</w:t>
            </w:r>
          </w:p>
        </w:tc>
      </w:tr>
      <w:tr w:rsidR="0052732A" w:rsidRPr="00AF1CB7" w14:paraId="2BABC7AE" w14:textId="77777777" w:rsidTr="00B31FF9">
        <w:trPr>
          <w:trHeight w:val="298"/>
          <w:jc w:val="center"/>
        </w:trPr>
        <w:tc>
          <w:tcPr>
            <w:tcW w:w="571" w:type="dxa"/>
            <w:vMerge/>
            <w:vAlign w:val="center"/>
          </w:tcPr>
          <w:p w14:paraId="21633C9D" w14:textId="77777777" w:rsidR="0052732A" w:rsidRPr="00AF1CB7"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p>
        </w:tc>
        <w:tc>
          <w:tcPr>
            <w:tcW w:w="1841" w:type="dxa"/>
            <w:gridSpan w:val="3"/>
            <w:vAlign w:val="center"/>
          </w:tcPr>
          <w:p w14:paraId="77192933" w14:textId="77777777" w:rsidR="0052732A" w:rsidRPr="004C644C" w:rsidRDefault="0052732A" w:rsidP="00E20346">
            <w:pPr>
              <w:tabs>
                <w:tab w:val="left" w:pos="1843"/>
              </w:tabs>
              <w:spacing w:before="20" w:after="40" w:line="240" w:lineRule="auto"/>
              <w:jc w:val="center"/>
              <w:rPr>
                <w:rFonts w:ascii="Times New Roman" w:eastAsia="Times New Roman" w:hAnsi="Times New Roman" w:cs="Times New Roman"/>
                <w:color w:val="000000"/>
                <w:sz w:val="24"/>
                <w:szCs w:val="24"/>
              </w:rPr>
            </w:pPr>
            <w:r w:rsidRPr="004C644C">
              <w:rPr>
                <w:rFonts w:ascii="Times New Roman" w:eastAsia="Times New Roman" w:hAnsi="Times New Roman" w:cs="Times New Roman"/>
                <w:color w:val="000000"/>
                <w:sz w:val="24"/>
                <w:szCs w:val="24"/>
              </w:rPr>
              <w:t>Thời gian đóng băng (s)</w:t>
            </w:r>
          </w:p>
        </w:tc>
        <w:tc>
          <w:tcPr>
            <w:tcW w:w="1125" w:type="dxa"/>
            <w:vAlign w:val="center"/>
          </w:tcPr>
          <w:p w14:paraId="1B4E8563" w14:textId="67FAB8E6" w:rsidR="0052732A" w:rsidRPr="006525BC"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vertAlign w:val="superscript"/>
              </w:rPr>
            </w:pPr>
            <w:r w:rsidRPr="00674F03">
              <w:rPr>
                <w:rFonts w:ascii="Times New Roman" w:eastAsia="Times New Roman" w:hAnsi="Times New Roman" w:cs="Times New Roman"/>
                <w:color w:val="000000"/>
                <w:spacing w:val="-20"/>
                <w:sz w:val="24"/>
                <w:szCs w:val="24"/>
              </w:rPr>
              <w:t>0</w:t>
            </w:r>
            <w:r w:rsidRPr="00AF1CB7">
              <w:rPr>
                <w:rFonts w:ascii="Times New Roman" w:eastAsia="Times New Roman" w:hAnsi="Times New Roman" w:cs="Times New Roman"/>
                <w:color w:val="000000"/>
                <w:spacing w:val="-20"/>
                <w:sz w:val="24"/>
                <w:szCs w:val="24"/>
              </w:rPr>
              <w:t>,</w:t>
            </w:r>
            <w:r w:rsidRPr="00674F03">
              <w:rPr>
                <w:rFonts w:ascii="Times New Roman" w:eastAsia="Times New Roman" w:hAnsi="Times New Roman" w:cs="Times New Roman"/>
                <w:color w:val="000000"/>
                <w:spacing w:val="-20"/>
                <w:sz w:val="24"/>
                <w:szCs w:val="24"/>
              </w:rPr>
              <w:t>01</w:t>
            </w:r>
            <w:r w:rsidRPr="00AF1CB7">
              <w:rPr>
                <w:rFonts w:ascii="Times New Roman" w:eastAsia="Times New Roman" w:hAnsi="Times New Roman" w:cs="Times New Roman"/>
                <w:color w:val="000000"/>
                <w:spacing w:val="-20"/>
                <w:sz w:val="24"/>
                <w:szCs w:val="24"/>
              </w:rPr>
              <w:t xml:space="preserve"> ± </w:t>
            </w:r>
            <w:r w:rsidRPr="00674F03">
              <w:rPr>
                <w:rFonts w:ascii="Times New Roman" w:eastAsia="Times New Roman" w:hAnsi="Times New Roman" w:cs="Times New Roman"/>
                <w:color w:val="000000"/>
                <w:spacing w:val="-20"/>
                <w:sz w:val="24"/>
                <w:szCs w:val="24"/>
              </w:rPr>
              <w:t>0</w:t>
            </w:r>
            <w:r w:rsidRPr="00AF1CB7">
              <w:rPr>
                <w:rFonts w:ascii="Times New Roman" w:eastAsia="Times New Roman" w:hAnsi="Times New Roman" w:cs="Times New Roman"/>
                <w:color w:val="000000"/>
                <w:spacing w:val="-20"/>
                <w:sz w:val="24"/>
                <w:szCs w:val="24"/>
              </w:rPr>
              <w:t>,</w:t>
            </w:r>
            <w:r w:rsidRPr="00674F03">
              <w:rPr>
                <w:rFonts w:ascii="Times New Roman" w:eastAsia="Times New Roman" w:hAnsi="Times New Roman" w:cs="Times New Roman"/>
                <w:color w:val="000000"/>
                <w:spacing w:val="-20"/>
                <w:sz w:val="24"/>
                <w:szCs w:val="24"/>
              </w:rPr>
              <w:t>01</w:t>
            </w:r>
            <w:r w:rsidRPr="00AF1CB7">
              <w:rPr>
                <w:rFonts w:ascii="Times New Roman" w:eastAsia="Times New Roman" w:hAnsi="Times New Roman" w:cs="Times New Roman"/>
                <w:color w:val="000000"/>
                <w:spacing w:val="-20"/>
                <w:sz w:val="24"/>
                <w:szCs w:val="24"/>
              </w:rPr>
              <w:t xml:space="preserve"> (0,00)</w:t>
            </w:r>
            <w:r>
              <w:rPr>
                <w:rFonts w:ascii="Times New Roman" w:eastAsia="Times New Roman" w:hAnsi="Times New Roman" w:cs="Times New Roman"/>
                <w:color w:val="000000"/>
                <w:spacing w:val="-20"/>
                <w:sz w:val="24"/>
                <w:szCs w:val="24"/>
                <w:vertAlign w:val="superscript"/>
              </w:rPr>
              <w:t>*</w:t>
            </w:r>
          </w:p>
        </w:tc>
        <w:tc>
          <w:tcPr>
            <w:tcW w:w="1136" w:type="dxa"/>
            <w:gridSpan w:val="2"/>
            <w:vAlign w:val="center"/>
          </w:tcPr>
          <w:p w14:paraId="2E5FE42F" w14:textId="77777777" w:rsidR="0052732A" w:rsidRPr="00AF1CB7"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674F03">
              <w:rPr>
                <w:rFonts w:ascii="Times New Roman" w:eastAsia="Times New Roman" w:hAnsi="Times New Roman" w:cs="Times New Roman"/>
                <w:color w:val="000000"/>
                <w:spacing w:val="-20"/>
                <w:sz w:val="24"/>
                <w:szCs w:val="24"/>
              </w:rPr>
              <w:t>0</w:t>
            </w:r>
            <w:r w:rsidRPr="00AF1CB7">
              <w:rPr>
                <w:rFonts w:ascii="Times New Roman" w:eastAsia="Times New Roman" w:hAnsi="Times New Roman" w:cs="Times New Roman"/>
                <w:color w:val="000000"/>
                <w:spacing w:val="-20"/>
                <w:sz w:val="24"/>
                <w:szCs w:val="24"/>
              </w:rPr>
              <w:t>,</w:t>
            </w:r>
            <w:r w:rsidRPr="00674F03">
              <w:rPr>
                <w:rFonts w:ascii="Times New Roman" w:eastAsia="Times New Roman" w:hAnsi="Times New Roman" w:cs="Times New Roman"/>
                <w:color w:val="000000"/>
                <w:spacing w:val="-20"/>
                <w:sz w:val="24"/>
                <w:szCs w:val="24"/>
              </w:rPr>
              <w:t>11</w:t>
            </w:r>
            <w:r w:rsidRPr="00AF1CB7">
              <w:rPr>
                <w:rFonts w:ascii="Times New Roman" w:eastAsia="Times New Roman" w:hAnsi="Times New Roman" w:cs="Times New Roman"/>
                <w:color w:val="000000"/>
                <w:spacing w:val="-20"/>
                <w:sz w:val="24"/>
                <w:szCs w:val="24"/>
              </w:rPr>
              <w:t xml:space="preserve"> ± </w:t>
            </w:r>
            <w:r w:rsidRPr="00674F03">
              <w:rPr>
                <w:rFonts w:ascii="Times New Roman" w:eastAsia="Times New Roman" w:hAnsi="Times New Roman" w:cs="Times New Roman"/>
                <w:color w:val="000000"/>
                <w:spacing w:val="-20"/>
                <w:sz w:val="24"/>
                <w:szCs w:val="24"/>
              </w:rPr>
              <w:t>0</w:t>
            </w:r>
            <w:r w:rsidRPr="00AF1CB7">
              <w:rPr>
                <w:rFonts w:ascii="Times New Roman" w:eastAsia="Times New Roman" w:hAnsi="Times New Roman" w:cs="Times New Roman"/>
                <w:color w:val="000000"/>
                <w:spacing w:val="-20"/>
                <w:sz w:val="24"/>
                <w:szCs w:val="24"/>
              </w:rPr>
              <w:t>,</w:t>
            </w:r>
            <w:r w:rsidRPr="00674F03">
              <w:rPr>
                <w:rFonts w:ascii="Times New Roman" w:eastAsia="Times New Roman" w:hAnsi="Times New Roman" w:cs="Times New Roman"/>
                <w:color w:val="000000"/>
                <w:spacing w:val="-20"/>
                <w:sz w:val="24"/>
                <w:szCs w:val="24"/>
              </w:rPr>
              <w:t>08</w:t>
            </w:r>
            <w:r w:rsidRPr="00AF1CB7">
              <w:rPr>
                <w:rFonts w:ascii="Times New Roman" w:eastAsia="Times New Roman" w:hAnsi="Times New Roman" w:cs="Times New Roman"/>
                <w:color w:val="000000"/>
                <w:spacing w:val="-20"/>
                <w:sz w:val="24"/>
                <w:szCs w:val="24"/>
              </w:rPr>
              <w:t xml:space="preserve"> (0,16)</w:t>
            </w:r>
          </w:p>
        </w:tc>
        <w:tc>
          <w:tcPr>
            <w:tcW w:w="1141" w:type="dxa"/>
            <w:vAlign w:val="center"/>
          </w:tcPr>
          <w:p w14:paraId="2FC1A1E9" w14:textId="77777777" w:rsidR="0052732A"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674F03">
              <w:rPr>
                <w:rFonts w:ascii="Times New Roman" w:eastAsia="Times New Roman" w:hAnsi="Times New Roman" w:cs="Times New Roman"/>
                <w:color w:val="000000"/>
                <w:spacing w:val="-20"/>
                <w:sz w:val="24"/>
                <w:szCs w:val="24"/>
              </w:rPr>
              <w:t>0</w:t>
            </w:r>
            <w:r w:rsidRPr="00AF1CB7">
              <w:rPr>
                <w:rFonts w:ascii="Times New Roman" w:eastAsia="Times New Roman" w:hAnsi="Times New Roman" w:cs="Times New Roman"/>
                <w:color w:val="000000"/>
                <w:spacing w:val="-20"/>
                <w:sz w:val="24"/>
                <w:szCs w:val="24"/>
              </w:rPr>
              <w:t>,</w:t>
            </w:r>
            <w:r w:rsidRPr="00674F03">
              <w:rPr>
                <w:rFonts w:ascii="Times New Roman" w:eastAsia="Times New Roman" w:hAnsi="Times New Roman" w:cs="Times New Roman"/>
                <w:color w:val="000000"/>
                <w:spacing w:val="-20"/>
                <w:sz w:val="24"/>
                <w:szCs w:val="24"/>
              </w:rPr>
              <w:t>05</w:t>
            </w:r>
            <w:r w:rsidRPr="00AF1CB7">
              <w:rPr>
                <w:rFonts w:ascii="Times New Roman" w:eastAsia="Times New Roman" w:hAnsi="Times New Roman" w:cs="Times New Roman"/>
                <w:color w:val="000000"/>
                <w:spacing w:val="-20"/>
                <w:sz w:val="24"/>
                <w:szCs w:val="24"/>
              </w:rPr>
              <w:t xml:space="preserve"> ± </w:t>
            </w:r>
            <w:r w:rsidRPr="00674F03">
              <w:rPr>
                <w:rFonts w:ascii="Times New Roman" w:eastAsia="Times New Roman" w:hAnsi="Times New Roman" w:cs="Times New Roman"/>
                <w:color w:val="000000"/>
                <w:spacing w:val="-20"/>
                <w:sz w:val="24"/>
                <w:szCs w:val="24"/>
              </w:rPr>
              <w:t>0</w:t>
            </w:r>
            <w:r w:rsidRPr="00AF1CB7">
              <w:rPr>
                <w:rFonts w:ascii="Times New Roman" w:eastAsia="Times New Roman" w:hAnsi="Times New Roman" w:cs="Times New Roman"/>
                <w:color w:val="000000"/>
                <w:spacing w:val="-20"/>
                <w:sz w:val="24"/>
                <w:szCs w:val="24"/>
              </w:rPr>
              <w:t>,</w:t>
            </w:r>
            <w:r w:rsidRPr="00674F03">
              <w:rPr>
                <w:rFonts w:ascii="Times New Roman" w:eastAsia="Times New Roman" w:hAnsi="Times New Roman" w:cs="Times New Roman"/>
                <w:color w:val="000000"/>
                <w:spacing w:val="-20"/>
                <w:sz w:val="24"/>
                <w:szCs w:val="24"/>
              </w:rPr>
              <w:t>03</w:t>
            </w:r>
          </w:p>
          <w:p w14:paraId="326D4262" w14:textId="77777777" w:rsidR="0052732A" w:rsidRPr="00AF1CB7"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color w:val="000000"/>
                <w:spacing w:val="-20"/>
                <w:sz w:val="24"/>
                <w:szCs w:val="24"/>
              </w:rPr>
              <w:t>(0,00)</w:t>
            </w:r>
          </w:p>
        </w:tc>
        <w:tc>
          <w:tcPr>
            <w:tcW w:w="1133" w:type="dxa"/>
            <w:vAlign w:val="center"/>
          </w:tcPr>
          <w:p w14:paraId="2498822B" w14:textId="77777777" w:rsidR="0052732A" w:rsidRPr="00AF1CB7"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color w:val="000000"/>
                <w:spacing w:val="-20"/>
                <w:sz w:val="24"/>
                <w:szCs w:val="24"/>
              </w:rPr>
              <w:t xml:space="preserve">0,03 ± </w:t>
            </w:r>
            <w:r w:rsidRPr="00AF1CB7">
              <w:rPr>
                <w:rFonts w:ascii="Times New Roman" w:hAnsi="Times New Roman" w:cs="Times New Roman"/>
                <w:color w:val="000000"/>
                <w:spacing w:val="-20"/>
                <w:sz w:val="24"/>
                <w:szCs w:val="24"/>
              </w:rPr>
              <w:t>0,03 (0,00)</w:t>
            </w:r>
          </w:p>
        </w:tc>
        <w:tc>
          <w:tcPr>
            <w:tcW w:w="1133" w:type="dxa"/>
            <w:vAlign w:val="center"/>
          </w:tcPr>
          <w:p w14:paraId="09C679ED" w14:textId="77777777" w:rsidR="0052732A" w:rsidRPr="00AF1CB7"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color w:val="000000"/>
                <w:spacing w:val="-20"/>
                <w:sz w:val="24"/>
                <w:szCs w:val="24"/>
              </w:rPr>
              <w:t xml:space="preserve">0,04 ± </w:t>
            </w:r>
            <w:r w:rsidRPr="00AF1CB7">
              <w:rPr>
                <w:rFonts w:ascii="Times New Roman" w:hAnsi="Times New Roman" w:cs="Times New Roman"/>
                <w:color w:val="000000"/>
                <w:spacing w:val="-20"/>
                <w:sz w:val="24"/>
                <w:szCs w:val="24"/>
              </w:rPr>
              <w:t>0,04 (0,00)</w:t>
            </w:r>
          </w:p>
        </w:tc>
        <w:tc>
          <w:tcPr>
            <w:tcW w:w="995" w:type="dxa"/>
            <w:vAlign w:val="center"/>
          </w:tcPr>
          <w:p w14:paraId="1E402575" w14:textId="77777777" w:rsidR="0052732A" w:rsidRPr="00AF1CB7"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color w:val="000000"/>
                <w:spacing w:val="-20"/>
                <w:sz w:val="24"/>
                <w:szCs w:val="24"/>
              </w:rPr>
              <w:t xml:space="preserve">0,00 ± </w:t>
            </w:r>
            <w:r w:rsidRPr="00AF1CB7">
              <w:rPr>
                <w:rFonts w:ascii="Times New Roman" w:hAnsi="Times New Roman" w:cs="Times New Roman"/>
                <w:color w:val="000000"/>
                <w:spacing w:val="-20"/>
                <w:sz w:val="24"/>
                <w:szCs w:val="24"/>
              </w:rPr>
              <w:t>0,00 (0,00)</w:t>
            </w:r>
          </w:p>
        </w:tc>
        <w:tc>
          <w:tcPr>
            <w:tcW w:w="1274" w:type="dxa"/>
            <w:vAlign w:val="center"/>
          </w:tcPr>
          <w:p w14:paraId="1DE9C15D" w14:textId="55988029" w:rsidR="0052732A" w:rsidRDefault="0052732A" w:rsidP="00E20346">
            <w:pPr>
              <w:tabs>
                <w:tab w:val="left" w:pos="1843"/>
              </w:tabs>
              <w:spacing w:before="20" w:after="40" w:line="240" w:lineRule="auto"/>
              <w:ind w:left="-113" w:right="-113"/>
              <w:jc w:val="center"/>
              <w:rPr>
                <w:rFonts w:ascii="Times New Roman" w:eastAsia="Times New Roman" w:hAnsi="Times New Roman" w:cs="Times New Roman"/>
                <w:spacing w:val="-20"/>
                <w:sz w:val="24"/>
                <w:szCs w:val="24"/>
              </w:rPr>
            </w:pPr>
            <w:r w:rsidRPr="0052732A">
              <w:rPr>
                <w:rFonts w:ascii="Times New Roman" w:eastAsia="Times New Roman" w:hAnsi="Times New Roman" w:cs="Times New Roman"/>
                <w:spacing w:val="-10"/>
                <w:sz w:val="24"/>
                <w:szCs w:val="24"/>
              </w:rPr>
              <w:t>p</w:t>
            </w:r>
            <w:r w:rsidRPr="0052732A">
              <w:rPr>
                <w:rFonts w:ascii="Times New Roman" w:eastAsia="Times New Roman" w:hAnsi="Times New Roman" w:cs="Times New Roman"/>
                <w:spacing w:val="-10"/>
                <w:sz w:val="24"/>
                <w:szCs w:val="24"/>
                <w:vertAlign w:val="subscript"/>
              </w:rPr>
              <w:t xml:space="preserve">123 </w:t>
            </w:r>
            <w:r w:rsidRPr="0052732A">
              <w:rPr>
                <w:rFonts w:ascii="Times New Roman" w:eastAsia="Times New Roman" w:hAnsi="Times New Roman" w:cs="Times New Roman"/>
                <w:spacing w:val="-10"/>
              </w:rPr>
              <w:t>;</w:t>
            </w:r>
            <w:r w:rsidRPr="0052732A">
              <w:rPr>
                <w:rFonts w:ascii="Times New Roman" w:eastAsia="Times New Roman" w:hAnsi="Times New Roman" w:cs="Times New Roman"/>
                <w:spacing w:val="-10"/>
                <w:sz w:val="24"/>
                <w:szCs w:val="24"/>
                <w:vertAlign w:val="subscript"/>
              </w:rPr>
              <w:t xml:space="preserve">456 </w:t>
            </w:r>
            <w:r w:rsidRPr="0052732A">
              <w:rPr>
                <w:rFonts w:ascii="Times New Roman" w:eastAsia="Times New Roman" w:hAnsi="Times New Roman" w:cs="Times New Roman"/>
                <w:spacing w:val="-10"/>
                <w:vertAlign w:val="subscript"/>
              </w:rPr>
              <w:t xml:space="preserve"> </w:t>
            </w:r>
            <w:r w:rsidRPr="0052732A">
              <w:rPr>
                <w:rFonts w:ascii="Times New Roman" w:eastAsia="Times New Roman" w:hAnsi="Times New Roman" w:cs="Times New Roman"/>
                <w:spacing w:val="-10"/>
                <w:sz w:val="24"/>
                <w:szCs w:val="24"/>
              </w:rPr>
              <w:t>&gt; 0,05</w:t>
            </w:r>
          </w:p>
        </w:tc>
      </w:tr>
      <w:tr w:rsidR="0052732A" w:rsidRPr="00AF1CB7" w14:paraId="03382AEE" w14:textId="77777777" w:rsidTr="00B31FF9">
        <w:trPr>
          <w:trHeight w:val="298"/>
          <w:jc w:val="center"/>
        </w:trPr>
        <w:tc>
          <w:tcPr>
            <w:tcW w:w="571" w:type="dxa"/>
            <w:vMerge w:val="restart"/>
            <w:vAlign w:val="center"/>
          </w:tcPr>
          <w:p w14:paraId="78182F35" w14:textId="77777777" w:rsidR="0052732A" w:rsidRPr="00AF1CB7"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color w:val="000000"/>
                <w:spacing w:val="-20"/>
                <w:sz w:val="24"/>
                <w:szCs w:val="24"/>
              </w:rPr>
              <w:t>2</w:t>
            </w:r>
          </w:p>
        </w:tc>
        <w:tc>
          <w:tcPr>
            <w:tcW w:w="1841" w:type="dxa"/>
            <w:gridSpan w:val="3"/>
            <w:vAlign w:val="center"/>
          </w:tcPr>
          <w:p w14:paraId="52D7EBA7" w14:textId="77777777" w:rsidR="0052732A" w:rsidRPr="00AF1CB7"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color w:val="000000"/>
                <w:spacing w:val="-20"/>
                <w:sz w:val="24"/>
                <w:szCs w:val="24"/>
              </w:rPr>
              <w:t>Quãng đường bơi (m)</w:t>
            </w:r>
          </w:p>
        </w:tc>
        <w:tc>
          <w:tcPr>
            <w:tcW w:w="1125" w:type="dxa"/>
            <w:vAlign w:val="center"/>
          </w:tcPr>
          <w:p w14:paraId="407858FC" w14:textId="77777777" w:rsidR="0052732A" w:rsidRPr="00AF1CB7"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1C4F06">
              <w:rPr>
                <w:rFonts w:ascii="Times New Roman" w:eastAsia="Times New Roman" w:hAnsi="Times New Roman" w:cs="Times New Roman"/>
                <w:color w:val="000000"/>
                <w:spacing w:val="-20"/>
                <w:sz w:val="24"/>
                <w:szCs w:val="24"/>
              </w:rPr>
              <w:t>6</w:t>
            </w:r>
            <w:r w:rsidRPr="00AF1CB7">
              <w:rPr>
                <w:rFonts w:ascii="Times New Roman" w:eastAsia="Times New Roman" w:hAnsi="Times New Roman" w:cs="Times New Roman"/>
                <w:color w:val="000000"/>
                <w:spacing w:val="-20"/>
                <w:sz w:val="24"/>
                <w:szCs w:val="24"/>
              </w:rPr>
              <w:t>,</w:t>
            </w:r>
            <w:r w:rsidRPr="001C4F06">
              <w:rPr>
                <w:rFonts w:ascii="Times New Roman" w:eastAsia="Times New Roman" w:hAnsi="Times New Roman" w:cs="Times New Roman"/>
                <w:color w:val="000000"/>
                <w:spacing w:val="-20"/>
                <w:sz w:val="24"/>
                <w:szCs w:val="24"/>
              </w:rPr>
              <w:t>51</w:t>
            </w:r>
            <w:r w:rsidRPr="00AF1CB7">
              <w:rPr>
                <w:rFonts w:ascii="Times New Roman" w:eastAsia="Times New Roman" w:hAnsi="Times New Roman" w:cs="Times New Roman"/>
                <w:color w:val="000000"/>
                <w:spacing w:val="-20"/>
                <w:sz w:val="24"/>
                <w:szCs w:val="24"/>
              </w:rPr>
              <w:t xml:space="preserve"> ± </w:t>
            </w:r>
            <w:r w:rsidRPr="001C4F06">
              <w:rPr>
                <w:rFonts w:ascii="Times New Roman" w:eastAsia="Times New Roman" w:hAnsi="Times New Roman" w:cs="Times New Roman"/>
                <w:color w:val="000000"/>
                <w:spacing w:val="-20"/>
                <w:sz w:val="24"/>
                <w:szCs w:val="24"/>
              </w:rPr>
              <w:t>1</w:t>
            </w:r>
            <w:r w:rsidRPr="00AF1CB7">
              <w:rPr>
                <w:rFonts w:ascii="Times New Roman" w:eastAsia="Times New Roman" w:hAnsi="Times New Roman" w:cs="Times New Roman"/>
                <w:color w:val="000000"/>
                <w:spacing w:val="-20"/>
                <w:sz w:val="24"/>
                <w:szCs w:val="24"/>
              </w:rPr>
              <w:t>,</w:t>
            </w:r>
            <w:r w:rsidRPr="001C4F06">
              <w:rPr>
                <w:rFonts w:ascii="Times New Roman" w:eastAsia="Times New Roman" w:hAnsi="Times New Roman" w:cs="Times New Roman"/>
                <w:color w:val="000000"/>
                <w:spacing w:val="-20"/>
                <w:sz w:val="24"/>
                <w:szCs w:val="24"/>
              </w:rPr>
              <w:t>69</w:t>
            </w:r>
          </w:p>
        </w:tc>
        <w:tc>
          <w:tcPr>
            <w:tcW w:w="1136" w:type="dxa"/>
            <w:gridSpan w:val="2"/>
            <w:vAlign w:val="center"/>
          </w:tcPr>
          <w:p w14:paraId="63FA83ED" w14:textId="77777777" w:rsidR="0052732A" w:rsidRPr="00AF1CB7"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1C4F06">
              <w:rPr>
                <w:rFonts w:ascii="Times New Roman" w:eastAsia="Times New Roman" w:hAnsi="Times New Roman" w:cs="Times New Roman"/>
                <w:color w:val="000000"/>
                <w:spacing w:val="-20"/>
                <w:sz w:val="24"/>
                <w:szCs w:val="24"/>
              </w:rPr>
              <w:t>10</w:t>
            </w:r>
            <w:r w:rsidRPr="00AF1CB7">
              <w:rPr>
                <w:rFonts w:ascii="Times New Roman" w:eastAsia="Times New Roman" w:hAnsi="Times New Roman" w:cs="Times New Roman"/>
                <w:color w:val="000000"/>
                <w:spacing w:val="-20"/>
                <w:sz w:val="24"/>
                <w:szCs w:val="24"/>
              </w:rPr>
              <w:t>,</w:t>
            </w:r>
            <w:r w:rsidRPr="001C4F06">
              <w:rPr>
                <w:rFonts w:ascii="Times New Roman" w:eastAsia="Times New Roman" w:hAnsi="Times New Roman" w:cs="Times New Roman"/>
                <w:color w:val="000000"/>
                <w:spacing w:val="-20"/>
                <w:sz w:val="24"/>
                <w:szCs w:val="24"/>
              </w:rPr>
              <w:t>65</w:t>
            </w:r>
            <w:r w:rsidRPr="00AF1CB7">
              <w:rPr>
                <w:rFonts w:ascii="Times New Roman" w:eastAsia="Times New Roman" w:hAnsi="Times New Roman" w:cs="Times New Roman"/>
                <w:color w:val="000000"/>
                <w:spacing w:val="-20"/>
                <w:sz w:val="24"/>
                <w:szCs w:val="24"/>
              </w:rPr>
              <w:t xml:space="preserve"> ± </w:t>
            </w:r>
            <w:r w:rsidRPr="001C4F06">
              <w:rPr>
                <w:rFonts w:ascii="Times New Roman" w:eastAsia="Times New Roman" w:hAnsi="Times New Roman" w:cs="Times New Roman"/>
                <w:color w:val="000000"/>
                <w:spacing w:val="-20"/>
                <w:sz w:val="24"/>
                <w:szCs w:val="24"/>
              </w:rPr>
              <w:t>2</w:t>
            </w:r>
            <w:r w:rsidRPr="00AF1CB7">
              <w:rPr>
                <w:rFonts w:ascii="Times New Roman" w:eastAsia="Times New Roman" w:hAnsi="Times New Roman" w:cs="Times New Roman"/>
                <w:color w:val="000000"/>
                <w:spacing w:val="-20"/>
                <w:sz w:val="24"/>
                <w:szCs w:val="24"/>
              </w:rPr>
              <w:t>,</w:t>
            </w:r>
            <w:r w:rsidRPr="001C4F06">
              <w:rPr>
                <w:rFonts w:ascii="Times New Roman" w:eastAsia="Times New Roman" w:hAnsi="Times New Roman" w:cs="Times New Roman"/>
                <w:color w:val="000000"/>
                <w:spacing w:val="-20"/>
                <w:sz w:val="24"/>
                <w:szCs w:val="24"/>
              </w:rPr>
              <w:t>64</w:t>
            </w:r>
          </w:p>
        </w:tc>
        <w:tc>
          <w:tcPr>
            <w:tcW w:w="1141" w:type="dxa"/>
            <w:vAlign w:val="center"/>
          </w:tcPr>
          <w:p w14:paraId="1CA406C6" w14:textId="77777777" w:rsidR="0052732A" w:rsidRPr="00AF1CB7"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1C4F06">
              <w:rPr>
                <w:rFonts w:ascii="Times New Roman" w:eastAsia="Times New Roman" w:hAnsi="Times New Roman" w:cs="Times New Roman"/>
                <w:color w:val="000000"/>
                <w:spacing w:val="-20"/>
                <w:sz w:val="24"/>
                <w:szCs w:val="24"/>
              </w:rPr>
              <w:t>9</w:t>
            </w:r>
            <w:r w:rsidRPr="00AF1CB7">
              <w:rPr>
                <w:rFonts w:ascii="Times New Roman" w:eastAsia="Times New Roman" w:hAnsi="Times New Roman" w:cs="Times New Roman"/>
                <w:color w:val="000000"/>
                <w:spacing w:val="-20"/>
                <w:sz w:val="24"/>
                <w:szCs w:val="24"/>
              </w:rPr>
              <w:t>,</w:t>
            </w:r>
            <w:r w:rsidRPr="001C4F06">
              <w:rPr>
                <w:rFonts w:ascii="Times New Roman" w:eastAsia="Times New Roman" w:hAnsi="Times New Roman" w:cs="Times New Roman"/>
                <w:color w:val="000000"/>
                <w:spacing w:val="-20"/>
                <w:sz w:val="24"/>
                <w:szCs w:val="24"/>
              </w:rPr>
              <w:t>83</w:t>
            </w:r>
            <w:r w:rsidRPr="00AF1CB7">
              <w:rPr>
                <w:rFonts w:ascii="Times New Roman" w:eastAsia="Times New Roman" w:hAnsi="Times New Roman" w:cs="Times New Roman"/>
                <w:color w:val="000000"/>
                <w:spacing w:val="-20"/>
                <w:sz w:val="24"/>
                <w:szCs w:val="24"/>
              </w:rPr>
              <w:t xml:space="preserve"> ± </w:t>
            </w:r>
            <w:r w:rsidRPr="001C4F06">
              <w:rPr>
                <w:rFonts w:ascii="Times New Roman" w:eastAsia="Times New Roman" w:hAnsi="Times New Roman" w:cs="Times New Roman"/>
                <w:color w:val="000000"/>
                <w:spacing w:val="-20"/>
                <w:sz w:val="24"/>
                <w:szCs w:val="24"/>
              </w:rPr>
              <w:t>3</w:t>
            </w:r>
            <w:r w:rsidRPr="00AF1CB7">
              <w:rPr>
                <w:rFonts w:ascii="Times New Roman" w:eastAsia="Times New Roman" w:hAnsi="Times New Roman" w:cs="Times New Roman"/>
                <w:color w:val="000000"/>
                <w:spacing w:val="-20"/>
                <w:sz w:val="24"/>
                <w:szCs w:val="24"/>
              </w:rPr>
              <w:t>,</w:t>
            </w:r>
            <w:r w:rsidRPr="001C4F06">
              <w:rPr>
                <w:rFonts w:ascii="Times New Roman" w:eastAsia="Times New Roman" w:hAnsi="Times New Roman" w:cs="Times New Roman"/>
                <w:color w:val="000000"/>
                <w:spacing w:val="-20"/>
                <w:sz w:val="24"/>
                <w:szCs w:val="24"/>
              </w:rPr>
              <w:t>39</w:t>
            </w:r>
          </w:p>
        </w:tc>
        <w:tc>
          <w:tcPr>
            <w:tcW w:w="1133" w:type="dxa"/>
            <w:vAlign w:val="center"/>
          </w:tcPr>
          <w:p w14:paraId="5BA48E14" w14:textId="77777777" w:rsidR="0052732A" w:rsidRPr="00AF1CB7"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color w:val="000000"/>
                <w:spacing w:val="-20"/>
                <w:sz w:val="24"/>
                <w:szCs w:val="24"/>
              </w:rPr>
              <w:t>8,58 ±  2,74</w:t>
            </w:r>
          </w:p>
        </w:tc>
        <w:tc>
          <w:tcPr>
            <w:tcW w:w="1133" w:type="dxa"/>
            <w:vAlign w:val="center"/>
          </w:tcPr>
          <w:p w14:paraId="52EB7F4A" w14:textId="77777777" w:rsidR="0052732A" w:rsidRPr="00AF1CB7"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color w:val="000000"/>
                <w:spacing w:val="-20"/>
                <w:sz w:val="24"/>
                <w:szCs w:val="24"/>
              </w:rPr>
              <w:t>9,20 ± 2,72</w:t>
            </w:r>
          </w:p>
        </w:tc>
        <w:tc>
          <w:tcPr>
            <w:tcW w:w="995" w:type="dxa"/>
            <w:vAlign w:val="center"/>
          </w:tcPr>
          <w:p w14:paraId="2F7F148C" w14:textId="77777777" w:rsidR="0052732A" w:rsidRPr="00AF1CB7"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color w:val="000000"/>
                <w:spacing w:val="-20"/>
                <w:sz w:val="24"/>
                <w:szCs w:val="24"/>
              </w:rPr>
              <w:t>9,58 ± 3,34</w:t>
            </w:r>
          </w:p>
        </w:tc>
        <w:tc>
          <w:tcPr>
            <w:tcW w:w="1274" w:type="dxa"/>
            <w:vAlign w:val="center"/>
          </w:tcPr>
          <w:p w14:paraId="39441075" w14:textId="0F44955C" w:rsidR="0052732A" w:rsidRDefault="0052732A" w:rsidP="00E20346">
            <w:pPr>
              <w:tabs>
                <w:tab w:val="left" w:pos="1843"/>
              </w:tabs>
              <w:spacing w:before="20" w:after="40" w:line="240" w:lineRule="auto"/>
              <w:ind w:left="-113" w:right="-113"/>
              <w:jc w:val="center"/>
              <w:rPr>
                <w:rFonts w:ascii="Times New Roman" w:eastAsia="Times New Roman" w:hAnsi="Times New Roman" w:cs="Times New Roman"/>
                <w:spacing w:val="-20"/>
                <w:sz w:val="24"/>
                <w:szCs w:val="24"/>
              </w:rPr>
            </w:pPr>
            <w:r w:rsidRPr="0052732A">
              <w:rPr>
                <w:rFonts w:ascii="Times New Roman" w:eastAsia="Times New Roman" w:hAnsi="Times New Roman" w:cs="Times New Roman"/>
                <w:spacing w:val="-10"/>
                <w:sz w:val="24"/>
                <w:szCs w:val="24"/>
              </w:rPr>
              <w:t>p</w:t>
            </w:r>
            <w:r w:rsidRPr="0052732A">
              <w:rPr>
                <w:rFonts w:ascii="Times New Roman" w:eastAsia="Times New Roman" w:hAnsi="Times New Roman" w:cs="Times New Roman"/>
                <w:spacing w:val="-10"/>
                <w:sz w:val="24"/>
                <w:szCs w:val="24"/>
                <w:vertAlign w:val="subscript"/>
              </w:rPr>
              <w:t xml:space="preserve">123 </w:t>
            </w:r>
            <w:r w:rsidRPr="0052732A">
              <w:rPr>
                <w:rFonts w:ascii="Times New Roman" w:eastAsia="Times New Roman" w:hAnsi="Times New Roman" w:cs="Times New Roman"/>
                <w:spacing w:val="-10"/>
              </w:rPr>
              <w:t>;</w:t>
            </w:r>
            <w:r w:rsidRPr="0052732A">
              <w:rPr>
                <w:rFonts w:ascii="Times New Roman" w:eastAsia="Times New Roman" w:hAnsi="Times New Roman" w:cs="Times New Roman"/>
                <w:spacing w:val="-10"/>
                <w:sz w:val="24"/>
                <w:szCs w:val="24"/>
                <w:vertAlign w:val="subscript"/>
              </w:rPr>
              <w:t xml:space="preserve">456 </w:t>
            </w:r>
            <w:r w:rsidRPr="0052732A">
              <w:rPr>
                <w:rFonts w:ascii="Times New Roman" w:eastAsia="Times New Roman" w:hAnsi="Times New Roman" w:cs="Times New Roman"/>
                <w:spacing w:val="-10"/>
                <w:vertAlign w:val="subscript"/>
              </w:rPr>
              <w:t xml:space="preserve"> </w:t>
            </w:r>
            <w:r w:rsidRPr="0052732A">
              <w:rPr>
                <w:rFonts w:ascii="Times New Roman" w:eastAsia="Times New Roman" w:hAnsi="Times New Roman" w:cs="Times New Roman"/>
                <w:spacing w:val="-10"/>
                <w:sz w:val="24"/>
                <w:szCs w:val="24"/>
              </w:rPr>
              <w:t>&gt; 0,05</w:t>
            </w:r>
          </w:p>
        </w:tc>
      </w:tr>
      <w:tr w:rsidR="0052732A" w:rsidRPr="00AF1CB7" w14:paraId="30F6BCFE" w14:textId="77777777" w:rsidTr="00B31FF9">
        <w:trPr>
          <w:trHeight w:val="298"/>
          <w:jc w:val="center"/>
        </w:trPr>
        <w:tc>
          <w:tcPr>
            <w:tcW w:w="571" w:type="dxa"/>
            <w:vMerge/>
            <w:vAlign w:val="center"/>
          </w:tcPr>
          <w:p w14:paraId="1CD39872" w14:textId="77777777" w:rsidR="0052732A" w:rsidRPr="00AF1CB7"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p>
        </w:tc>
        <w:tc>
          <w:tcPr>
            <w:tcW w:w="1841" w:type="dxa"/>
            <w:gridSpan w:val="3"/>
            <w:vAlign w:val="center"/>
          </w:tcPr>
          <w:p w14:paraId="7C8C18CA" w14:textId="77777777" w:rsidR="0052732A" w:rsidRPr="004C644C"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z w:val="24"/>
                <w:szCs w:val="24"/>
              </w:rPr>
            </w:pPr>
            <w:r w:rsidRPr="004C644C">
              <w:rPr>
                <w:rFonts w:ascii="Times New Roman" w:eastAsia="Times New Roman" w:hAnsi="Times New Roman" w:cs="Times New Roman"/>
                <w:color w:val="000000"/>
                <w:sz w:val="24"/>
                <w:szCs w:val="24"/>
              </w:rPr>
              <w:t>Thời gian bơi (s)</w:t>
            </w:r>
          </w:p>
        </w:tc>
        <w:tc>
          <w:tcPr>
            <w:tcW w:w="1125" w:type="dxa"/>
            <w:vAlign w:val="center"/>
          </w:tcPr>
          <w:p w14:paraId="25A00A40" w14:textId="77777777" w:rsidR="0052732A" w:rsidRPr="00AF1CB7"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1C4F06">
              <w:rPr>
                <w:rFonts w:ascii="Times New Roman" w:eastAsia="Times New Roman" w:hAnsi="Times New Roman" w:cs="Times New Roman"/>
                <w:color w:val="000000"/>
                <w:spacing w:val="-20"/>
                <w:sz w:val="24"/>
                <w:szCs w:val="24"/>
              </w:rPr>
              <w:t>30</w:t>
            </w:r>
            <w:r w:rsidRPr="00AF1CB7">
              <w:rPr>
                <w:rFonts w:ascii="Times New Roman" w:eastAsia="Times New Roman" w:hAnsi="Times New Roman" w:cs="Times New Roman"/>
                <w:color w:val="000000"/>
                <w:spacing w:val="-20"/>
                <w:sz w:val="24"/>
                <w:szCs w:val="24"/>
              </w:rPr>
              <w:t>,</w:t>
            </w:r>
            <w:r w:rsidRPr="001C4F06">
              <w:rPr>
                <w:rFonts w:ascii="Times New Roman" w:eastAsia="Times New Roman" w:hAnsi="Times New Roman" w:cs="Times New Roman"/>
                <w:color w:val="000000"/>
                <w:spacing w:val="-20"/>
                <w:sz w:val="24"/>
                <w:szCs w:val="24"/>
              </w:rPr>
              <w:t>43</w:t>
            </w:r>
            <w:r w:rsidRPr="00AF1CB7">
              <w:rPr>
                <w:rFonts w:ascii="Times New Roman" w:eastAsia="Times New Roman" w:hAnsi="Times New Roman" w:cs="Times New Roman"/>
                <w:color w:val="000000"/>
                <w:spacing w:val="-20"/>
                <w:sz w:val="24"/>
                <w:szCs w:val="24"/>
              </w:rPr>
              <w:t xml:space="preserve"> ± </w:t>
            </w:r>
            <w:r w:rsidRPr="001C4F06">
              <w:rPr>
                <w:rFonts w:ascii="Times New Roman" w:eastAsia="Times New Roman" w:hAnsi="Times New Roman" w:cs="Times New Roman"/>
                <w:color w:val="000000"/>
                <w:spacing w:val="-20"/>
                <w:sz w:val="24"/>
                <w:szCs w:val="24"/>
              </w:rPr>
              <w:t>7</w:t>
            </w:r>
            <w:r w:rsidRPr="00AF1CB7">
              <w:rPr>
                <w:rFonts w:ascii="Times New Roman" w:eastAsia="Times New Roman" w:hAnsi="Times New Roman" w:cs="Times New Roman"/>
                <w:color w:val="000000"/>
                <w:spacing w:val="-20"/>
                <w:sz w:val="24"/>
                <w:szCs w:val="24"/>
              </w:rPr>
              <w:t>,</w:t>
            </w:r>
            <w:r w:rsidRPr="001C4F06">
              <w:rPr>
                <w:rFonts w:ascii="Times New Roman" w:eastAsia="Times New Roman" w:hAnsi="Times New Roman" w:cs="Times New Roman"/>
                <w:color w:val="000000"/>
                <w:spacing w:val="-20"/>
                <w:sz w:val="24"/>
                <w:szCs w:val="24"/>
              </w:rPr>
              <w:t>40</w:t>
            </w:r>
          </w:p>
        </w:tc>
        <w:tc>
          <w:tcPr>
            <w:tcW w:w="1136" w:type="dxa"/>
            <w:gridSpan w:val="2"/>
            <w:vAlign w:val="center"/>
          </w:tcPr>
          <w:p w14:paraId="07B5FF50" w14:textId="77777777" w:rsidR="0052732A" w:rsidRPr="00AF1CB7"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1C4F06">
              <w:rPr>
                <w:rFonts w:ascii="Times New Roman" w:eastAsia="Times New Roman" w:hAnsi="Times New Roman" w:cs="Times New Roman"/>
                <w:color w:val="000000"/>
                <w:spacing w:val="-20"/>
                <w:sz w:val="24"/>
                <w:szCs w:val="24"/>
              </w:rPr>
              <w:t>45</w:t>
            </w:r>
            <w:r w:rsidRPr="00AF1CB7">
              <w:rPr>
                <w:rFonts w:ascii="Times New Roman" w:eastAsia="Times New Roman" w:hAnsi="Times New Roman" w:cs="Times New Roman"/>
                <w:color w:val="000000"/>
                <w:spacing w:val="-20"/>
                <w:sz w:val="24"/>
                <w:szCs w:val="24"/>
              </w:rPr>
              <w:t>,</w:t>
            </w:r>
            <w:r w:rsidRPr="001C4F06">
              <w:rPr>
                <w:rFonts w:ascii="Times New Roman" w:eastAsia="Times New Roman" w:hAnsi="Times New Roman" w:cs="Times New Roman"/>
                <w:color w:val="000000"/>
                <w:spacing w:val="-20"/>
                <w:sz w:val="24"/>
                <w:szCs w:val="24"/>
              </w:rPr>
              <w:t>41</w:t>
            </w:r>
            <w:r w:rsidRPr="00AF1CB7">
              <w:rPr>
                <w:rFonts w:ascii="Times New Roman" w:eastAsia="Times New Roman" w:hAnsi="Times New Roman" w:cs="Times New Roman"/>
                <w:color w:val="000000"/>
                <w:spacing w:val="-20"/>
                <w:sz w:val="24"/>
                <w:szCs w:val="24"/>
              </w:rPr>
              <w:t xml:space="preserve"> ± </w:t>
            </w:r>
            <w:r w:rsidRPr="001C4F06">
              <w:rPr>
                <w:rFonts w:ascii="Times New Roman" w:eastAsia="Times New Roman" w:hAnsi="Times New Roman" w:cs="Times New Roman"/>
                <w:color w:val="000000"/>
                <w:spacing w:val="-20"/>
                <w:sz w:val="24"/>
                <w:szCs w:val="24"/>
              </w:rPr>
              <w:t>12</w:t>
            </w:r>
            <w:r w:rsidRPr="00AF1CB7">
              <w:rPr>
                <w:rFonts w:ascii="Times New Roman" w:eastAsia="Times New Roman" w:hAnsi="Times New Roman" w:cs="Times New Roman"/>
                <w:color w:val="000000"/>
                <w:spacing w:val="-20"/>
                <w:sz w:val="24"/>
                <w:szCs w:val="24"/>
              </w:rPr>
              <w:t>,</w:t>
            </w:r>
            <w:r w:rsidRPr="001C4F06">
              <w:rPr>
                <w:rFonts w:ascii="Times New Roman" w:eastAsia="Times New Roman" w:hAnsi="Times New Roman" w:cs="Times New Roman"/>
                <w:color w:val="000000"/>
                <w:spacing w:val="-20"/>
                <w:sz w:val="24"/>
                <w:szCs w:val="24"/>
              </w:rPr>
              <w:t>95</w:t>
            </w:r>
          </w:p>
        </w:tc>
        <w:tc>
          <w:tcPr>
            <w:tcW w:w="1141" w:type="dxa"/>
            <w:vAlign w:val="center"/>
          </w:tcPr>
          <w:p w14:paraId="6C104D2B" w14:textId="77777777" w:rsidR="0052732A" w:rsidRPr="00AF1CB7"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1C4F06">
              <w:rPr>
                <w:rFonts w:ascii="Times New Roman" w:eastAsia="Times New Roman" w:hAnsi="Times New Roman" w:cs="Times New Roman"/>
                <w:color w:val="000000"/>
                <w:spacing w:val="-20"/>
                <w:sz w:val="24"/>
                <w:szCs w:val="24"/>
              </w:rPr>
              <w:t>39</w:t>
            </w:r>
            <w:r w:rsidRPr="00AF1CB7">
              <w:rPr>
                <w:rFonts w:ascii="Times New Roman" w:eastAsia="Times New Roman" w:hAnsi="Times New Roman" w:cs="Times New Roman"/>
                <w:color w:val="000000"/>
                <w:spacing w:val="-20"/>
                <w:sz w:val="24"/>
                <w:szCs w:val="24"/>
              </w:rPr>
              <w:t>,</w:t>
            </w:r>
            <w:r w:rsidRPr="001C4F06">
              <w:rPr>
                <w:rFonts w:ascii="Times New Roman" w:eastAsia="Times New Roman" w:hAnsi="Times New Roman" w:cs="Times New Roman"/>
                <w:color w:val="000000"/>
                <w:spacing w:val="-20"/>
                <w:sz w:val="24"/>
                <w:szCs w:val="24"/>
              </w:rPr>
              <w:t>11</w:t>
            </w:r>
            <w:r w:rsidRPr="00AF1CB7">
              <w:rPr>
                <w:rFonts w:ascii="Times New Roman" w:eastAsia="Times New Roman" w:hAnsi="Times New Roman" w:cs="Times New Roman"/>
                <w:color w:val="000000"/>
                <w:spacing w:val="-20"/>
                <w:sz w:val="24"/>
                <w:szCs w:val="24"/>
              </w:rPr>
              <w:t xml:space="preserve"> ± </w:t>
            </w:r>
            <w:r w:rsidRPr="001C4F06">
              <w:rPr>
                <w:rFonts w:ascii="Times New Roman" w:eastAsia="Times New Roman" w:hAnsi="Times New Roman" w:cs="Times New Roman"/>
                <w:color w:val="000000"/>
                <w:spacing w:val="-20"/>
                <w:sz w:val="24"/>
                <w:szCs w:val="24"/>
              </w:rPr>
              <w:t>11</w:t>
            </w:r>
            <w:r w:rsidRPr="00AF1CB7">
              <w:rPr>
                <w:rFonts w:ascii="Times New Roman" w:eastAsia="Times New Roman" w:hAnsi="Times New Roman" w:cs="Times New Roman"/>
                <w:color w:val="000000"/>
                <w:spacing w:val="-20"/>
                <w:sz w:val="24"/>
                <w:szCs w:val="24"/>
              </w:rPr>
              <w:t>,</w:t>
            </w:r>
            <w:r w:rsidRPr="001C4F06">
              <w:rPr>
                <w:rFonts w:ascii="Times New Roman" w:eastAsia="Times New Roman" w:hAnsi="Times New Roman" w:cs="Times New Roman"/>
                <w:color w:val="000000"/>
                <w:spacing w:val="-20"/>
                <w:sz w:val="24"/>
                <w:szCs w:val="24"/>
              </w:rPr>
              <w:t>36</w:t>
            </w:r>
          </w:p>
        </w:tc>
        <w:tc>
          <w:tcPr>
            <w:tcW w:w="1133" w:type="dxa"/>
            <w:vAlign w:val="center"/>
          </w:tcPr>
          <w:p w14:paraId="486D51CC" w14:textId="77777777" w:rsidR="0052732A" w:rsidRPr="00AF1CB7"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color w:val="000000"/>
                <w:spacing w:val="-20"/>
                <w:sz w:val="24"/>
                <w:szCs w:val="24"/>
              </w:rPr>
              <w:t>35,49 ± 10,51</w:t>
            </w:r>
          </w:p>
        </w:tc>
        <w:tc>
          <w:tcPr>
            <w:tcW w:w="1133" w:type="dxa"/>
            <w:vAlign w:val="center"/>
          </w:tcPr>
          <w:p w14:paraId="24E7DD99" w14:textId="77777777" w:rsidR="0052732A" w:rsidRPr="00AF1CB7"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color w:val="000000"/>
                <w:spacing w:val="-20"/>
                <w:sz w:val="24"/>
                <w:szCs w:val="24"/>
              </w:rPr>
              <w:t>29,70 ± 10,27</w:t>
            </w:r>
          </w:p>
        </w:tc>
        <w:tc>
          <w:tcPr>
            <w:tcW w:w="995" w:type="dxa"/>
            <w:vAlign w:val="center"/>
          </w:tcPr>
          <w:p w14:paraId="6E2CEBEE" w14:textId="77777777" w:rsidR="0052732A" w:rsidRPr="00AF1CB7"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color w:val="000000"/>
                <w:spacing w:val="-20"/>
                <w:sz w:val="24"/>
                <w:szCs w:val="24"/>
              </w:rPr>
              <w:t>38,62 ± 11,80</w:t>
            </w:r>
          </w:p>
        </w:tc>
        <w:tc>
          <w:tcPr>
            <w:tcW w:w="1274" w:type="dxa"/>
            <w:vAlign w:val="center"/>
          </w:tcPr>
          <w:p w14:paraId="4C63EFE3" w14:textId="2B32FC30" w:rsidR="0052732A" w:rsidRDefault="0052732A" w:rsidP="00E20346">
            <w:pPr>
              <w:tabs>
                <w:tab w:val="left" w:pos="1843"/>
              </w:tabs>
              <w:spacing w:before="20" w:after="40" w:line="240" w:lineRule="auto"/>
              <w:ind w:left="-113" w:right="-113"/>
              <w:jc w:val="center"/>
              <w:rPr>
                <w:rFonts w:ascii="Times New Roman" w:eastAsia="Times New Roman" w:hAnsi="Times New Roman" w:cs="Times New Roman"/>
                <w:spacing w:val="-20"/>
                <w:sz w:val="24"/>
                <w:szCs w:val="24"/>
              </w:rPr>
            </w:pPr>
            <w:r w:rsidRPr="0052732A">
              <w:rPr>
                <w:rFonts w:ascii="Times New Roman" w:eastAsia="Times New Roman" w:hAnsi="Times New Roman" w:cs="Times New Roman"/>
                <w:spacing w:val="-10"/>
                <w:sz w:val="24"/>
                <w:szCs w:val="24"/>
              </w:rPr>
              <w:t>p</w:t>
            </w:r>
            <w:r w:rsidRPr="0052732A">
              <w:rPr>
                <w:rFonts w:ascii="Times New Roman" w:eastAsia="Times New Roman" w:hAnsi="Times New Roman" w:cs="Times New Roman"/>
                <w:spacing w:val="-10"/>
                <w:sz w:val="24"/>
                <w:szCs w:val="24"/>
                <w:vertAlign w:val="subscript"/>
              </w:rPr>
              <w:t xml:space="preserve">123 </w:t>
            </w:r>
            <w:r w:rsidRPr="0052732A">
              <w:rPr>
                <w:rFonts w:ascii="Times New Roman" w:eastAsia="Times New Roman" w:hAnsi="Times New Roman" w:cs="Times New Roman"/>
                <w:spacing w:val="-10"/>
              </w:rPr>
              <w:t>;</w:t>
            </w:r>
            <w:r w:rsidRPr="0052732A">
              <w:rPr>
                <w:rFonts w:ascii="Times New Roman" w:eastAsia="Times New Roman" w:hAnsi="Times New Roman" w:cs="Times New Roman"/>
                <w:spacing w:val="-10"/>
                <w:sz w:val="24"/>
                <w:szCs w:val="24"/>
                <w:vertAlign w:val="subscript"/>
              </w:rPr>
              <w:t xml:space="preserve">456 </w:t>
            </w:r>
            <w:r w:rsidRPr="0052732A">
              <w:rPr>
                <w:rFonts w:ascii="Times New Roman" w:eastAsia="Times New Roman" w:hAnsi="Times New Roman" w:cs="Times New Roman"/>
                <w:spacing w:val="-10"/>
                <w:vertAlign w:val="subscript"/>
              </w:rPr>
              <w:t xml:space="preserve"> </w:t>
            </w:r>
            <w:r w:rsidRPr="0052732A">
              <w:rPr>
                <w:rFonts w:ascii="Times New Roman" w:eastAsia="Times New Roman" w:hAnsi="Times New Roman" w:cs="Times New Roman"/>
                <w:spacing w:val="-10"/>
                <w:sz w:val="24"/>
                <w:szCs w:val="24"/>
              </w:rPr>
              <w:t>&gt; 0,05</w:t>
            </w:r>
          </w:p>
        </w:tc>
      </w:tr>
      <w:tr w:rsidR="0052732A" w:rsidRPr="00AF1CB7" w14:paraId="07B94ACA" w14:textId="77777777" w:rsidTr="00B31FF9">
        <w:trPr>
          <w:trHeight w:val="298"/>
          <w:jc w:val="center"/>
        </w:trPr>
        <w:tc>
          <w:tcPr>
            <w:tcW w:w="571" w:type="dxa"/>
            <w:vMerge/>
            <w:vAlign w:val="center"/>
          </w:tcPr>
          <w:p w14:paraId="04BD3AD6" w14:textId="77777777" w:rsidR="0052732A" w:rsidRPr="00AF1CB7"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p>
        </w:tc>
        <w:tc>
          <w:tcPr>
            <w:tcW w:w="1841" w:type="dxa"/>
            <w:gridSpan w:val="3"/>
            <w:vAlign w:val="center"/>
          </w:tcPr>
          <w:p w14:paraId="6A86E00F" w14:textId="77777777" w:rsidR="0052732A" w:rsidRPr="004C644C"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z w:val="24"/>
                <w:szCs w:val="24"/>
              </w:rPr>
            </w:pPr>
            <w:r w:rsidRPr="004C644C">
              <w:rPr>
                <w:rFonts w:ascii="Times New Roman" w:eastAsia="Times New Roman" w:hAnsi="Times New Roman" w:cs="Times New Roman"/>
                <w:color w:val="000000"/>
                <w:sz w:val="24"/>
                <w:szCs w:val="24"/>
              </w:rPr>
              <w:t>Tốc độ bơi (cm/s)</w:t>
            </w:r>
          </w:p>
        </w:tc>
        <w:tc>
          <w:tcPr>
            <w:tcW w:w="1125" w:type="dxa"/>
            <w:vAlign w:val="center"/>
          </w:tcPr>
          <w:p w14:paraId="534E81C1" w14:textId="77777777" w:rsidR="0052732A" w:rsidRPr="00AF1CB7"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674F03">
              <w:rPr>
                <w:rFonts w:ascii="Times New Roman" w:eastAsia="Times New Roman" w:hAnsi="Times New Roman" w:cs="Times New Roman"/>
                <w:color w:val="000000"/>
                <w:spacing w:val="-20"/>
                <w:sz w:val="24"/>
                <w:szCs w:val="24"/>
              </w:rPr>
              <w:t>19</w:t>
            </w:r>
            <w:r w:rsidRPr="00AF1CB7">
              <w:rPr>
                <w:rFonts w:ascii="Times New Roman" w:eastAsia="Times New Roman" w:hAnsi="Times New Roman" w:cs="Times New Roman"/>
                <w:color w:val="000000"/>
                <w:spacing w:val="-20"/>
                <w:sz w:val="24"/>
                <w:szCs w:val="24"/>
              </w:rPr>
              <w:t>,</w:t>
            </w:r>
            <w:r w:rsidRPr="00674F03">
              <w:rPr>
                <w:rFonts w:ascii="Times New Roman" w:eastAsia="Times New Roman" w:hAnsi="Times New Roman" w:cs="Times New Roman"/>
                <w:color w:val="000000"/>
                <w:spacing w:val="-20"/>
                <w:sz w:val="24"/>
                <w:szCs w:val="24"/>
              </w:rPr>
              <w:t>94</w:t>
            </w:r>
            <w:r w:rsidRPr="00AF1CB7">
              <w:rPr>
                <w:rFonts w:ascii="Times New Roman" w:eastAsia="Times New Roman" w:hAnsi="Times New Roman" w:cs="Times New Roman"/>
                <w:color w:val="000000"/>
                <w:spacing w:val="-20"/>
                <w:sz w:val="24"/>
                <w:szCs w:val="24"/>
              </w:rPr>
              <w:t xml:space="preserve"> ± </w:t>
            </w:r>
            <w:r w:rsidRPr="00674F03">
              <w:rPr>
                <w:rFonts w:ascii="Times New Roman" w:eastAsia="Times New Roman" w:hAnsi="Times New Roman" w:cs="Times New Roman"/>
                <w:color w:val="000000"/>
                <w:spacing w:val="-20"/>
                <w:sz w:val="24"/>
                <w:szCs w:val="24"/>
              </w:rPr>
              <w:t>2</w:t>
            </w:r>
            <w:r w:rsidRPr="00AF1CB7">
              <w:rPr>
                <w:rFonts w:ascii="Times New Roman" w:eastAsia="Times New Roman" w:hAnsi="Times New Roman" w:cs="Times New Roman"/>
                <w:color w:val="000000"/>
                <w:spacing w:val="-20"/>
                <w:sz w:val="24"/>
                <w:szCs w:val="24"/>
              </w:rPr>
              <w:t>,</w:t>
            </w:r>
            <w:r w:rsidRPr="00674F03">
              <w:rPr>
                <w:rFonts w:ascii="Times New Roman" w:eastAsia="Times New Roman" w:hAnsi="Times New Roman" w:cs="Times New Roman"/>
                <w:color w:val="000000"/>
                <w:spacing w:val="-20"/>
                <w:sz w:val="24"/>
                <w:szCs w:val="24"/>
              </w:rPr>
              <w:t>48</w:t>
            </w:r>
          </w:p>
        </w:tc>
        <w:tc>
          <w:tcPr>
            <w:tcW w:w="1136" w:type="dxa"/>
            <w:gridSpan w:val="2"/>
            <w:vAlign w:val="center"/>
          </w:tcPr>
          <w:p w14:paraId="05D4AEF2" w14:textId="77777777" w:rsidR="0052732A" w:rsidRPr="00AF1CB7"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674F03">
              <w:rPr>
                <w:rFonts w:ascii="Times New Roman" w:eastAsia="Times New Roman" w:hAnsi="Times New Roman" w:cs="Times New Roman"/>
                <w:color w:val="000000"/>
                <w:spacing w:val="-20"/>
                <w:sz w:val="24"/>
                <w:szCs w:val="24"/>
              </w:rPr>
              <w:t>20</w:t>
            </w:r>
            <w:r w:rsidRPr="00AF1CB7">
              <w:rPr>
                <w:rFonts w:ascii="Times New Roman" w:eastAsia="Times New Roman" w:hAnsi="Times New Roman" w:cs="Times New Roman"/>
                <w:color w:val="000000"/>
                <w:spacing w:val="-20"/>
                <w:sz w:val="24"/>
                <w:szCs w:val="24"/>
              </w:rPr>
              <w:t>,</w:t>
            </w:r>
            <w:r w:rsidRPr="00674F03">
              <w:rPr>
                <w:rFonts w:ascii="Times New Roman" w:eastAsia="Times New Roman" w:hAnsi="Times New Roman" w:cs="Times New Roman"/>
                <w:color w:val="000000"/>
                <w:spacing w:val="-20"/>
                <w:sz w:val="24"/>
                <w:szCs w:val="24"/>
              </w:rPr>
              <w:t>22</w:t>
            </w:r>
            <w:r w:rsidRPr="00AF1CB7">
              <w:rPr>
                <w:rFonts w:ascii="Times New Roman" w:eastAsia="Times New Roman" w:hAnsi="Times New Roman" w:cs="Times New Roman"/>
                <w:color w:val="000000"/>
                <w:spacing w:val="-20"/>
                <w:sz w:val="24"/>
                <w:szCs w:val="24"/>
              </w:rPr>
              <w:t xml:space="preserve"> ± </w:t>
            </w:r>
            <w:r w:rsidRPr="00674F03">
              <w:rPr>
                <w:rFonts w:ascii="Times New Roman" w:eastAsia="Times New Roman" w:hAnsi="Times New Roman" w:cs="Times New Roman"/>
                <w:color w:val="000000"/>
                <w:spacing w:val="-20"/>
                <w:sz w:val="24"/>
                <w:szCs w:val="24"/>
              </w:rPr>
              <w:t>1</w:t>
            </w:r>
            <w:r w:rsidRPr="00AF1CB7">
              <w:rPr>
                <w:rFonts w:ascii="Times New Roman" w:eastAsia="Times New Roman" w:hAnsi="Times New Roman" w:cs="Times New Roman"/>
                <w:color w:val="000000"/>
                <w:spacing w:val="-20"/>
                <w:sz w:val="24"/>
                <w:szCs w:val="24"/>
              </w:rPr>
              <w:t>,</w:t>
            </w:r>
            <w:r w:rsidRPr="00674F03">
              <w:rPr>
                <w:rFonts w:ascii="Times New Roman" w:eastAsia="Times New Roman" w:hAnsi="Times New Roman" w:cs="Times New Roman"/>
                <w:color w:val="000000"/>
                <w:spacing w:val="-20"/>
                <w:sz w:val="24"/>
                <w:szCs w:val="24"/>
              </w:rPr>
              <w:t>28</w:t>
            </w:r>
          </w:p>
        </w:tc>
        <w:tc>
          <w:tcPr>
            <w:tcW w:w="1141" w:type="dxa"/>
            <w:vAlign w:val="center"/>
          </w:tcPr>
          <w:p w14:paraId="4B48279F" w14:textId="77777777" w:rsidR="0052732A" w:rsidRPr="00AF1CB7"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674F03">
              <w:rPr>
                <w:rFonts w:ascii="Times New Roman" w:eastAsia="Times New Roman" w:hAnsi="Times New Roman" w:cs="Times New Roman"/>
                <w:color w:val="000000"/>
                <w:spacing w:val="-20"/>
                <w:sz w:val="24"/>
                <w:szCs w:val="24"/>
              </w:rPr>
              <w:t>21</w:t>
            </w:r>
            <w:r w:rsidRPr="00AF1CB7">
              <w:rPr>
                <w:rFonts w:ascii="Times New Roman" w:eastAsia="Times New Roman" w:hAnsi="Times New Roman" w:cs="Times New Roman"/>
                <w:color w:val="000000"/>
                <w:spacing w:val="-20"/>
                <w:sz w:val="24"/>
                <w:szCs w:val="24"/>
              </w:rPr>
              <w:t>,</w:t>
            </w:r>
            <w:r w:rsidRPr="00674F03">
              <w:rPr>
                <w:rFonts w:ascii="Times New Roman" w:eastAsia="Times New Roman" w:hAnsi="Times New Roman" w:cs="Times New Roman"/>
                <w:color w:val="000000"/>
                <w:spacing w:val="-20"/>
                <w:sz w:val="24"/>
                <w:szCs w:val="24"/>
              </w:rPr>
              <w:t>71</w:t>
            </w:r>
            <w:r w:rsidRPr="00AF1CB7">
              <w:rPr>
                <w:rFonts w:ascii="Times New Roman" w:eastAsia="Times New Roman" w:hAnsi="Times New Roman" w:cs="Times New Roman"/>
                <w:color w:val="000000"/>
                <w:spacing w:val="-20"/>
                <w:sz w:val="24"/>
                <w:szCs w:val="24"/>
              </w:rPr>
              <w:t xml:space="preserve"> ± </w:t>
            </w:r>
            <w:r w:rsidRPr="00674F03">
              <w:rPr>
                <w:rFonts w:ascii="Times New Roman" w:eastAsia="Times New Roman" w:hAnsi="Times New Roman" w:cs="Times New Roman"/>
                <w:color w:val="000000"/>
                <w:spacing w:val="-20"/>
                <w:sz w:val="24"/>
                <w:szCs w:val="24"/>
              </w:rPr>
              <w:t>1</w:t>
            </w:r>
            <w:r w:rsidRPr="00AF1CB7">
              <w:rPr>
                <w:rFonts w:ascii="Times New Roman" w:eastAsia="Times New Roman" w:hAnsi="Times New Roman" w:cs="Times New Roman"/>
                <w:color w:val="000000"/>
                <w:spacing w:val="-20"/>
                <w:sz w:val="24"/>
                <w:szCs w:val="24"/>
              </w:rPr>
              <w:t>,</w:t>
            </w:r>
            <w:r w:rsidRPr="00674F03">
              <w:rPr>
                <w:rFonts w:ascii="Times New Roman" w:eastAsia="Times New Roman" w:hAnsi="Times New Roman" w:cs="Times New Roman"/>
                <w:color w:val="000000"/>
                <w:spacing w:val="-20"/>
                <w:sz w:val="24"/>
                <w:szCs w:val="24"/>
              </w:rPr>
              <w:t>68</w:t>
            </w:r>
          </w:p>
        </w:tc>
        <w:tc>
          <w:tcPr>
            <w:tcW w:w="1133" w:type="dxa"/>
            <w:vAlign w:val="center"/>
          </w:tcPr>
          <w:p w14:paraId="2A24D0F6" w14:textId="77777777" w:rsidR="0052732A" w:rsidRPr="00AF1CB7"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color w:val="000000"/>
                <w:spacing w:val="-20"/>
                <w:sz w:val="24"/>
                <w:szCs w:val="24"/>
              </w:rPr>
              <w:t xml:space="preserve">21,99 ± </w:t>
            </w:r>
            <w:r w:rsidRPr="00AF1CB7">
              <w:rPr>
                <w:rFonts w:ascii="Times New Roman" w:hAnsi="Times New Roman" w:cs="Times New Roman"/>
                <w:color w:val="000000"/>
                <w:spacing w:val="-20"/>
                <w:sz w:val="24"/>
                <w:szCs w:val="24"/>
              </w:rPr>
              <w:t>1,86</w:t>
            </w:r>
          </w:p>
        </w:tc>
        <w:tc>
          <w:tcPr>
            <w:tcW w:w="1133" w:type="dxa"/>
            <w:vAlign w:val="center"/>
          </w:tcPr>
          <w:p w14:paraId="61712ACF" w14:textId="77777777" w:rsidR="0052732A" w:rsidRPr="00AF1CB7"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color w:val="000000"/>
                <w:spacing w:val="-20"/>
                <w:sz w:val="24"/>
                <w:szCs w:val="24"/>
              </w:rPr>
              <w:t xml:space="preserve">25,82 ± </w:t>
            </w:r>
            <w:r w:rsidRPr="00AF1CB7">
              <w:rPr>
                <w:rFonts w:ascii="Times New Roman" w:hAnsi="Times New Roman" w:cs="Times New Roman"/>
                <w:color w:val="000000"/>
                <w:spacing w:val="-20"/>
                <w:sz w:val="24"/>
                <w:szCs w:val="24"/>
              </w:rPr>
              <w:t>2,91</w:t>
            </w:r>
          </w:p>
        </w:tc>
        <w:tc>
          <w:tcPr>
            <w:tcW w:w="995" w:type="dxa"/>
            <w:vAlign w:val="center"/>
          </w:tcPr>
          <w:p w14:paraId="4D841EF1" w14:textId="77777777" w:rsidR="0052732A" w:rsidRPr="00AF1CB7"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color w:val="000000"/>
                <w:spacing w:val="-20"/>
                <w:sz w:val="24"/>
                <w:szCs w:val="24"/>
              </w:rPr>
              <w:t xml:space="preserve">20,38 ± </w:t>
            </w:r>
            <w:r w:rsidRPr="00AF1CB7">
              <w:rPr>
                <w:rFonts w:ascii="Times New Roman" w:hAnsi="Times New Roman" w:cs="Times New Roman"/>
                <w:color w:val="000000"/>
                <w:spacing w:val="-20"/>
                <w:sz w:val="24"/>
                <w:szCs w:val="24"/>
              </w:rPr>
              <w:t>1,92</w:t>
            </w:r>
          </w:p>
        </w:tc>
        <w:tc>
          <w:tcPr>
            <w:tcW w:w="1274" w:type="dxa"/>
            <w:vAlign w:val="center"/>
          </w:tcPr>
          <w:p w14:paraId="60A3D1ED" w14:textId="79D3E17A" w:rsidR="0052732A" w:rsidRDefault="0052732A" w:rsidP="00E20346">
            <w:pPr>
              <w:tabs>
                <w:tab w:val="left" w:pos="1843"/>
              </w:tabs>
              <w:spacing w:before="20" w:after="40" w:line="240" w:lineRule="auto"/>
              <w:ind w:left="-113" w:right="-113"/>
              <w:jc w:val="center"/>
              <w:rPr>
                <w:rFonts w:ascii="Times New Roman" w:eastAsia="Times New Roman" w:hAnsi="Times New Roman" w:cs="Times New Roman"/>
                <w:spacing w:val="-20"/>
                <w:sz w:val="24"/>
                <w:szCs w:val="24"/>
              </w:rPr>
            </w:pPr>
            <w:r w:rsidRPr="0052732A">
              <w:rPr>
                <w:rFonts w:ascii="Times New Roman" w:eastAsia="Times New Roman" w:hAnsi="Times New Roman" w:cs="Times New Roman"/>
                <w:spacing w:val="-10"/>
                <w:sz w:val="24"/>
                <w:szCs w:val="24"/>
              </w:rPr>
              <w:t>p</w:t>
            </w:r>
            <w:r w:rsidRPr="0052732A">
              <w:rPr>
                <w:rFonts w:ascii="Times New Roman" w:eastAsia="Times New Roman" w:hAnsi="Times New Roman" w:cs="Times New Roman"/>
                <w:spacing w:val="-10"/>
                <w:sz w:val="24"/>
                <w:szCs w:val="24"/>
                <w:vertAlign w:val="subscript"/>
              </w:rPr>
              <w:t xml:space="preserve">123 </w:t>
            </w:r>
            <w:r w:rsidRPr="0052732A">
              <w:rPr>
                <w:rFonts w:ascii="Times New Roman" w:eastAsia="Times New Roman" w:hAnsi="Times New Roman" w:cs="Times New Roman"/>
                <w:spacing w:val="-10"/>
              </w:rPr>
              <w:t>;</w:t>
            </w:r>
            <w:r w:rsidRPr="0052732A">
              <w:rPr>
                <w:rFonts w:ascii="Times New Roman" w:eastAsia="Times New Roman" w:hAnsi="Times New Roman" w:cs="Times New Roman"/>
                <w:spacing w:val="-10"/>
                <w:sz w:val="24"/>
                <w:szCs w:val="24"/>
                <w:vertAlign w:val="subscript"/>
              </w:rPr>
              <w:t xml:space="preserve">456 </w:t>
            </w:r>
            <w:r w:rsidRPr="0052732A">
              <w:rPr>
                <w:rFonts w:ascii="Times New Roman" w:eastAsia="Times New Roman" w:hAnsi="Times New Roman" w:cs="Times New Roman"/>
                <w:spacing w:val="-10"/>
                <w:vertAlign w:val="subscript"/>
              </w:rPr>
              <w:t xml:space="preserve"> </w:t>
            </w:r>
            <w:r w:rsidRPr="0052732A">
              <w:rPr>
                <w:rFonts w:ascii="Times New Roman" w:eastAsia="Times New Roman" w:hAnsi="Times New Roman" w:cs="Times New Roman"/>
                <w:spacing w:val="-10"/>
                <w:sz w:val="24"/>
                <w:szCs w:val="24"/>
              </w:rPr>
              <w:t>&gt; 0,05</w:t>
            </w:r>
          </w:p>
        </w:tc>
      </w:tr>
      <w:tr w:rsidR="0052732A" w:rsidRPr="00AF1CB7" w14:paraId="2007BC93" w14:textId="77777777" w:rsidTr="00B31FF9">
        <w:trPr>
          <w:trHeight w:val="298"/>
          <w:jc w:val="center"/>
        </w:trPr>
        <w:tc>
          <w:tcPr>
            <w:tcW w:w="571" w:type="dxa"/>
            <w:vMerge/>
            <w:vAlign w:val="center"/>
          </w:tcPr>
          <w:p w14:paraId="6A76EB1E" w14:textId="77777777" w:rsidR="0052732A" w:rsidRPr="00AF1CB7"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p>
        </w:tc>
        <w:tc>
          <w:tcPr>
            <w:tcW w:w="1841" w:type="dxa"/>
            <w:gridSpan w:val="3"/>
            <w:vAlign w:val="center"/>
          </w:tcPr>
          <w:p w14:paraId="6F26BF87" w14:textId="77777777" w:rsidR="0052732A" w:rsidRPr="00CC686C"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8"/>
                <w:sz w:val="24"/>
                <w:szCs w:val="24"/>
              </w:rPr>
            </w:pPr>
            <w:r w:rsidRPr="00CC686C">
              <w:rPr>
                <w:rFonts w:ascii="Times New Roman" w:eastAsia="Times New Roman" w:hAnsi="Times New Roman" w:cs="Times New Roman"/>
                <w:color w:val="000000"/>
                <w:spacing w:val="-28"/>
                <w:sz w:val="24"/>
                <w:szCs w:val="24"/>
              </w:rPr>
              <w:t>Thời gian thigmotaxis (s)</w:t>
            </w:r>
          </w:p>
        </w:tc>
        <w:tc>
          <w:tcPr>
            <w:tcW w:w="1125" w:type="dxa"/>
            <w:vAlign w:val="center"/>
          </w:tcPr>
          <w:p w14:paraId="3C8E91E2" w14:textId="77777777" w:rsidR="0052732A" w:rsidRPr="00AF1CB7"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674F03">
              <w:rPr>
                <w:rFonts w:ascii="Times New Roman" w:eastAsia="Times New Roman" w:hAnsi="Times New Roman" w:cs="Times New Roman"/>
                <w:color w:val="000000"/>
                <w:spacing w:val="-20"/>
                <w:sz w:val="24"/>
                <w:szCs w:val="24"/>
              </w:rPr>
              <w:t>11</w:t>
            </w:r>
            <w:r w:rsidRPr="00AF1CB7">
              <w:rPr>
                <w:rFonts w:ascii="Times New Roman" w:eastAsia="Times New Roman" w:hAnsi="Times New Roman" w:cs="Times New Roman"/>
                <w:color w:val="000000"/>
                <w:spacing w:val="-20"/>
                <w:sz w:val="24"/>
                <w:szCs w:val="24"/>
              </w:rPr>
              <w:t>,</w:t>
            </w:r>
            <w:r w:rsidRPr="00674F03">
              <w:rPr>
                <w:rFonts w:ascii="Times New Roman" w:eastAsia="Times New Roman" w:hAnsi="Times New Roman" w:cs="Times New Roman"/>
                <w:color w:val="000000"/>
                <w:spacing w:val="-20"/>
                <w:sz w:val="24"/>
                <w:szCs w:val="24"/>
              </w:rPr>
              <w:t>51</w:t>
            </w:r>
            <w:r w:rsidRPr="00AF1CB7">
              <w:rPr>
                <w:rFonts w:ascii="Times New Roman" w:eastAsia="Times New Roman" w:hAnsi="Times New Roman" w:cs="Times New Roman"/>
                <w:color w:val="000000"/>
                <w:spacing w:val="-20"/>
                <w:sz w:val="24"/>
                <w:szCs w:val="24"/>
              </w:rPr>
              <w:t xml:space="preserve"> ± </w:t>
            </w:r>
            <w:r w:rsidRPr="00674F03">
              <w:rPr>
                <w:rFonts w:ascii="Times New Roman" w:eastAsia="Times New Roman" w:hAnsi="Times New Roman" w:cs="Times New Roman"/>
                <w:color w:val="000000"/>
                <w:spacing w:val="-20"/>
                <w:sz w:val="24"/>
                <w:szCs w:val="24"/>
              </w:rPr>
              <w:t>4</w:t>
            </w:r>
            <w:r w:rsidRPr="00AF1CB7">
              <w:rPr>
                <w:rFonts w:ascii="Times New Roman" w:eastAsia="Times New Roman" w:hAnsi="Times New Roman" w:cs="Times New Roman"/>
                <w:color w:val="000000"/>
                <w:spacing w:val="-20"/>
                <w:sz w:val="24"/>
                <w:szCs w:val="24"/>
              </w:rPr>
              <w:t>,</w:t>
            </w:r>
            <w:r w:rsidRPr="00674F03">
              <w:rPr>
                <w:rFonts w:ascii="Times New Roman" w:eastAsia="Times New Roman" w:hAnsi="Times New Roman" w:cs="Times New Roman"/>
                <w:color w:val="000000"/>
                <w:spacing w:val="-20"/>
                <w:sz w:val="24"/>
                <w:szCs w:val="24"/>
              </w:rPr>
              <w:t>20</w:t>
            </w:r>
          </w:p>
        </w:tc>
        <w:tc>
          <w:tcPr>
            <w:tcW w:w="1136" w:type="dxa"/>
            <w:gridSpan w:val="2"/>
            <w:vAlign w:val="center"/>
          </w:tcPr>
          <w:p w14:paraId="447F5E0C" w14:textId="77777777" w:rsidR="0052732A" w:rsidRPr="00AF1CB7"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674F03">
              <w:rPr>
                <w:rFonts w:ascii="Times New Roman" w:eastAsia="Times New Roman" w:hAnsi="Times New Roman" w:cs="Times New Roman"/>
                <w:color w:val="000000"/>
                <w:spacing w:val="-20"/>
                <w:sz w:val="24"/>
                <w:szCs w:val="24"/>
              </w:rPr>
              <w:t>20</w:t>
            </w:r>
            <w:r w:rsidRPr="00AF1CB7">
              <w:rPr>
                <w:rFonts w:ascii="Times New Roman" w:eastAsia="Times New Roman" w:hAnsi="Times New Roman" w:cs="Times New Roman"/>
                <w:color w:val="000000"/>
                <w:spacing w:val="-20"/>
                <w:sz w:val="24"/>
                <w:szCs w:val="24"/>
              </w:rPr>
              <w:t>,</w:t>
            </w:r>
            <w:r w:rsidRPr="00674F03">
              <w:rPr>
                <w:rFonts w:ascii="Times New Roman" w:eastAsia="Times New Roman" w:hAnsi="Times New Roman" w:cs="Times New Roman"/>
                <w:color w:val="000000"/>
                <w:spacing w:val="-20"/>
                <w:sz w:val="24"/>
                <w:szCs w:val="24"/>
              </w:rPr>
              <w:t>54</w:t>
            </w:r>
            <w:r w:rsidRPr="00AF1CB7">
              <w:rPr>
                <w:rFonts w:ascii="Times New Roman" w:eastAsia="Times New Roman" w:hAnsi="Times New Roman" w:cs="Times New Roman"/>
                <w:color w:val="000000"/>
                <w:spacing w:val="-20"/>
                <w:sz w:val="24"/>
                <w:szCs w:val="24"/>
              </w:rPr>
              <w:t xml:space="preserve"> ± </w:t>
            </w:r>
            <w:r w:rsidRPr="00674F03">
              <w:rPr>
                <w:rFonts w:ascii="Times New Roman" w:eastAsia="Times New Roman" w:hAnsi="Times New Roman" w:cs="Times New Roman"/>
                <w:color w:val="000000"/>
                <w:spacing w:val="-20"/>
                <w:sz w:val="24"/>
                <w:szCs w:val="24"/>
              </w:rPr>
              <w:t>7</w:t>
            </w:r>
            <w:r w:rsidRPr="00AF1CB7">
              <w:rPr>
                <w:rFonts w:ascii="Times New Roman" w:eastAsia="Times New Roman" w:hAnsi="Times New Roman" w:cs="Times New Roman"/>
                <w:color w:val="000000"/>
                <w:spacing w:val="-20"/>
                <w:sz w:val="24"/>
                <w:szCs w:val="24"/>
              </w:rPr>
              <w:t>,</w:t>
            </w:r>
            <w:r w:rsidRPr="00674F03">
              <w:rPr>
                <w:rFonts w:ascii="Times New Roman" w:eastAsia="Times New Roman" w:hAnsi="Times New Roman" w:cs="Times New Roman"/>
                <w:color w:val="000000"/>
                <w:spacing w:val="-20"/>
                <w:sz w:val="24"/>
                <w:szCs w:val="24"/>
              </w:rPr>
              <w:t>81</w:t>
            </w:r>
          </w:p>
        </w:tc>
        <w:tc>
          <w:tcPr>
            <w:tcW w:w="1141" w:type="dxa"/>
            <w:vAlign w:val="center"/>
          </w:tcPr>
          <w:p w14:paraId="6547CF1E" w14:textId="77777777" w:rsidR="0052732A" w:rsidRPr="00AF1CB7"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674F03">
              <w:rPr>
                <w:rFonts w:ascii="Times New Roman" w:eastAsia="Times New Roman" w:hAnsi="Times New Roman" w:cs="Times New Roman"/>
                <w:color w:val="000000"/>
                <w:spacing w:val="-20"/>
                <w:sz w:val="24"/>
                <w:szCs w:val="24"/>
              </w:rPr>
              <w:t>18</w:t>
            </w:r>
            <w:r w:rsidRPr="00AF1CB7">
              <w:rPr>
                <w:rFonts w:ascii="Times New Roman" w:eastAsia="Times New Roman" w:hAnsi="Times New Roman" w:cs="Times New Roman"/>
                <w:color w:val="000000"/>
                <w:spacing w:val="-20"/>
                <w:sz w:val="24"/>
                <w:szCs w:val="24"/>
              </w:rPr>
              <w:t>,</w:t>
            </w:r>
            <w:r w:rsidRPr="00674F03">
              <w:rPr>
                <w:rFonts w:ascii="Times New Roman" w:eastAsia="Times New Roman" w:hAnsi="Times New Roman" w:cs="Times New Roman"/>
                <w:color w:val="000000"/>
                <w:spacing w:val="-20"/>
                <w:sz w:val="24"/>
                <w:szCs w:val="24"/>
              </w:rPr>
              <w:t>86</w:t>
            </w:r>
            <w:r w:rsidRPr="00AF1CB7">
              <w:rPr>
                <w:rFonts w:ascii="Times New Roman" w:eastAsia="Times New Roman" w:hAnsi="Times New Roman" w:cs="Times New Roman"/>
                <w:color w:val="000000"/>
                <w:spacing w:val="-20"/>
                <w:sz w:val="24"/>
                <w:szCs w:val="24"/>
              </w:rPr>
              <w:t xml:space="preserve"> ± </w:t>
            </w:r>
            <w:r w:rsidRPr="00674F03">
              <w:rPr>
                <w:rFonts w:ascii="Times New Roman" w:eastAsia="Times New Roman" w:hAnsi="Times New Roman" w:cs="Times New Roman"/>
                <w:color w:val="000000"/>
                <w:spacing w:val="-20"/>
                <w:sz w:val="24"/>
                <w:szCs w:val="24"/>
              </w:rPr>
              <w:t>8</w:t>
            </w:r>
            <w:r w:rsidRPr="00AF1CB7">
              <w:rPr>
                <w:rFonts w:ascii="Times New Roman" w:eastAsia="Times New Roman" w:hAnsi="Times New Roman" w:cs="Times New Roman"/>
                <w:color w:val="000000"/>
                <w:spacing w:val="-20"/>
                <w:sz w:val="24"/>
                <w:szCs w:val="24"/>
              </w:rPr>
              <w:t>,</w:t>
            </w:r>
            <w:r w:rsidRPr="00674F03">
              <w:rPr>
                <w:rFonts w:ascii="Times New Roman" w:eastAsia="Times New Roman" w:hAnsi="Times New Roman" w:cs="Times New Roman"/>
                <w:color w:val="000000"/>
                <w:spacing w:val="-20"/>
                <w:sz w:val="24"/>
                <w:szCs w:val="24"/>
              </w:rPr>
              <w:t>34</w:t>
            </w:r>
          </w:p>
        </w:tc>
        <w:tc>
          <w:tcPr>
            <w:tcW w:w="1133" w:type="dxa"/>
            <w:vAlign w:val="center"/>
          </w:tcPr>
          <w:p w14:paraId="0EE1AD29" w14:textId="77777777" w:rsidR="0052732A" w:rsidRPr="00AF1CB7"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color w:val="000000"/>
                <w:spacing w:val="-20"/>
                <w:sz w:val="24"/>
                <w:szCs w:val="24"/>
              </w:rPr>
              <w:t xml:space="preserve">16,10 ± </w:t>
            </w:r>
            <w:r w:rsidRPr="00AF1CB7">
              <w:rPr>
                <w:rFonts w:ascii="Times New Roman" w:hAnsi="Times New Roman" w:cs="Times New Roman"/>
                <w:color w:val="000000"/>
                <w:spacing w:val="-20"/>
                <w:sz w:val="24"/>
                <w:szCs w:val="24"/>
              </w:rPr>
              <w:t>6,99</w:t>
            </w:r>
          </w:p>
        </w:tc>
        <w:tc>
          <w:tcPr>
            <w:tcW w:w="1133" w:type="dxa"/>
            <w:vAlign w:val="center"/>
          </w:tcPr>
          <w:p w14:paraId="02BCA9A8" w14:textId="77777777" w:rsidR="0052732A" w:rsidRPr="00AF1CB7"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color w:val="000000"/>
                <w:spacing w:val="-20"/>
                <w:sz w:val="24"/>
                <w:szCs w:val="24"/>
              </w:rPr>
              <w:t xml:space="preserve">13,81 ± </w:t>
            </w:r>
            <w:r w:rsidRPr="00AF1CB7">
              <w:rPr>
                <w:rFonts w:ascii="Times New Roman" w:hAnsi="Times New Roman" w:cs="Times New Roman"/>
                <w:color w:val="000000"/>
                <w:spacing w:val="-20"/>
                <w:sz w:val="24"/>
                <w:szCs w:val="24"/>
              </w:rPr>
              <w:t>5,73</w:t>
            </w:r>
          </w:p>
        </w:tc>
        <w:tc>
          <w:tcPr>
            <w:tcW w:w="995" w:type="dxa"/>
            <w:vAlign w:val="center"/>
          </w:tcPr>
          <w:p w14:paraId="1AC54882" w14:textId="77777777" w:rsidR="0052732A" w:rsidRPr="00AF1CB7"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color w:val="000000"/>
                <w:spacing w:val="-20"/>
                <w:sz w:val="24"/>
                <w:szCs w:val="24"/>
              </w:rPr>
              <w:t xml:space="preserve">14,56 ± </w:t>
            </w:r>
            <w:r w:rsidRPr="00AF1CB7">
              <w:rPr>
                <w:rFonts w:ascii="Times New Roman" w:hAnsi="Times New Roman" w:cs="Times New Roman"/>
                <w:color w:val="000000"/>
                <w:spacing w:val="-20"/>
                <w:sz w:val="24"/>
                <w:szCs w:val="24"/>
              </w:rPr>
              <w:t>6,93</w:t>
            </w:r>
          </w:p>
        </w:tc>
        <w:tc>
          <w:tcPr>
            <w:tcW w:w="1274" w:type="dxa"/>
            <w:vAlign w:val="center"/>
          </w:tcPr>
          <w:p w14:paraId="1D7B58BB" w14:textId="0BEEEB4B" w:rsidR="0052732A" w:rsidRDefault="0052732A" w:rsidP="00E20346">
            <w:pPr>
              <w:tabs>
                <w:tab w:val="left" w:pos="1843"/>
              </w:tabs>
              <w:spacing w:before="20" w:after="40" w:line="240" w:lineRule="auto"/>
              <w:ind w:left="-113" w:right="-113"/>
              <w:jc w:val="center"/>
              <w:rPr>
                <w:rFonts w:ascii="Times New Roman" w:eastAsia="Times New Roman" w:hAnsi="Times New Roman" w:cs="Times New Roman"/>
                <w:spacing w:val="-20"/>
                <w:sz w:val="24"/>
                <w:szCs w:val="24"/>
              </w:rPr>
            </w:pPr>
            <w:r w:rsidRPr="0052732A">
              <w:rPr>
                <w:rFonts w:ascii="Times New Roman" w:eastAsia="Times New Roman" w:hAnsi="Times New Roman" w:cs="Times New Roman"/>
                <w:spacing w:val="-10"/>
                <w:sz w:val="24"/>
                <w:szCs w:val="24"/>
              </w:rPr>
              <w:t>p</w:t>
            </w:r>
            <w:r w:rsidRPr="0052732A">
              <w:rPr>
                <w:rFonts w:ascii="Times New Roman" w:eastAsia="Times New Roman" w:hAnsi="Times New Roman" w:cs="Times New Roman"/>
                <w:spacing w:val="-10"/>
                <w:sz w:val="24"/>
                <w:szCs w:val="24"/>
                <w:vertAlign w:val="subscript"/>
              </w:rPr>
              <w:t xml:space="preserve">123 </w:t>
            </w:r>
            <w:r w:rsidRPr="0052732A">
              <w:rPr>
                <w:rFonts w:ascii="Times New Roman" w:eastAsia="Times New Roman" w:hAnsi="Times New Roman" w:cs="Times New Roman"/>
                <w:spacing w:val="-10"/>
              </w:rPr>
              <w:t>;</w:t>
            </w:r>
            <w:r w:rsidRPr="0052732A">
              <w:rPr>
                <w:rFonts w:ascii="Times New Roman" w:eastAsia="Times New Roman" w:hAnsi="Times New Roman" w:cs="Times New Roman"/>
                <w:spacing w:val="-10"/>
                <w:sz w:val="24"/>
                <w:szCs w:val="24"/>
                <w:vertAlign w:val="subscript"/>
              </w:rPr>
              <w:t xml:space="preserve">456 </w:t>
            </w:r>
            <w:r w:rsidRPr="0052732A">
              <w:rPr>
                <w:rFonts w:ascii="Times New Roman" w:eastAsia="Times New Roman" w:hAnsi="Times New Roman" w:cs="Times New Roman"/>
                <w:spacing w:val="-10"/>
                <w:vertAlign w:val="subscript"/>
              </w:rPr>
              <w:t xml:space="preserve"> </w:t>
            </w:r>
            <w:r w:rsidRPr="0052732A">
              <w:rPr>
                <w:rFonts w:ascii="Times New Roman" w:eastAsia="Times New Roman" w:hAnsi="Times New Roman" w:cs="Times New Roman"/>
                <w:spacing w:val="-10"/>
                <w:sz w:val="24"/>
                <w:szCs w:val="24"/>
              </w:rPr>
              <w:t>&gt; 0,05</w:t>
            </w:r>
          </w:p>
        </w:tc>
      </w:tr>
      <w:tr w:rsidR="0052732A" w:rsidRPr="00AF1CB7" w14:paraId="3E0989B5" w14:textId="77777777" w:rsidTr="00B31FF9">
        <w:trPr>
          <w:trHeight w:val="298"/>
          <w:jc w:val="center"/>
        </w:trPr>
        <w:tc>
          <w:tcPr>
            <w:tcW w:w="571" w:type="dxa"/>
            <w:vMerge/>
            <w:vAlign w:val="center"/>
          </w:tcPr>
          <w:p w14:paraId="63DA278C" w14:textId="77777777" w:rsidR="0052732A" w:rsidRPr="00AF1CB7"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p>
        </w:tc>
        <w:tc>
          <w:tcPr>
            <w:tcW w:w="1841" w:type="dxa"/>
            <w:gridSpan w:val="3"/>
            <w:vAlign w:val="center"/>
          </w:tcPr>
          <w:p w14:paraId="432BFF06" w14:textId="77777777" w:rsidR="0052732A" w:rsidRPr="00B31FF9" w:rsidRDefault="0052732A" w:rsidP="00E20346">
            <w:pPr>
              <w:tabs>
                <w:tab w:val="left" w:pos="1843"/>
              </w:tabs>
              <w:spacing w:before="20" w:after="40" w:line="240" w:lineRule="auto"/>
              <w:jc w:val="center"/>
              <w:rPr>
                <w:rFonts w:ascii="Times New Roman" w:eastAsia="Times New Roman" w:hAnsi="Times New Roman" w:cs="Times New Roman"/>
                <w:color w:val="000000"/>
                <w:sz w:val="24"/>
                <w:szCs w:val="24"/>
              </w:rPr>
            </w:pPr>
            <w:r w:rsidRPr="00B31FF9">
              <w:rPr>
                <w:rFonts w:ascii="Times New Roman" w:eastAsia="Times New Roman" w:hAnsi="Times New Roman" w:cs="Times New Roman"/>
                <w:color w:val="000000"/>
                <w:sz w:val="24"/>
                <w:szCs w:val="24"/>
              </w:rPr>
              <w:t>Thời gian đóng băng (s)</w:t>
            </w:r>
          </w:p>
        </w:tc>
        <w:tc>
          <w:tcPr>
            <w:tcW w:w="1125" w:type="dxa"/>
            <w:vAlign w:val="center"/>
          </w:tcPr>
          <w:p w14:paraId="09E368DE" w14:textId="77777777" w:rsidR="0052732A" w:rsidRPr="00AF1CB7"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674F03">
              <w:rPr>
                <w:rFonts w:ascii="Times New Roman" w:eastAsia="Times New Roman" w:hAnsi="Times New Roman" w:cs="Times New Roman"/>
                <w:color w:val="000000"/>
                <w:spacing w:val="-20"/>
                <w:sz w:val="24"/>
                <w:szCs w:val="24"/>
              </w:rPr>
              <w:t>0</w:t>
            </w:r>
            <w:r w:rsidRPr="00AF1CB7">
              <w:rPr>
                <w:rFonts w:ascii="Times New Roman" w:eastAsia="Times New Roman" w:hAnsi="Times New Roman" w:cs="Times New Roman"/>
                <w:color w:val="000000"/>
                <w:spacing w:val="-20"/>
                <w:sz w:val="24"/>
                <w:szCs w:val="24"/>
              </w:rPr>
              <w:t>,</w:t>
            </w:r>
            <w:r w:rsidRPr="00674F03">
              <w:rPr>
                <w:rFonts w:ascii="Times New Roman" w:eastAsia="Times New Roman" w:hAnsi="Times New Roman" w:cs="Times New Roman"/>
                <w:color w:val="000000"/>
                <w:spacing w:val="-20"/>
                <w:sz w:val="24"/>
                <w:szCs w:val="24"/>
              </w:rPr>
              <w:t>11</w:t>
            </w:r>
            <w:r w:rsidRPr="00AF1CB7">
              <w:rPr>
                <w:rFonts w:ascii="Times New Roman" w:eastAsia="Times New Roman" w:hAnsi="Times New Roman" w:cs="Times New Roman"/>
                <w:color w:val="000000"/>
                <w:spacing w:val="-20"/>
                <w:sz w:val="24"/>
                <w:szCs w:val="24"/>
              </w:rPr>
              <w:t xml:space="preserve"> ± </w:t>
            </w:r>
            <w:r w:rsidRPr="00674F03">
              <w:rPr>
                <w:rFonts w:ascii="Times New Roman" w:eastAsia="Times New Roman" w:hAnsi="Times New Roman" w:cs="Times New Roman"/>
                <w:color w:val="000000"/>
                <w:spacing w:val="-20"/>
                <w:sz w:val="24"/>
                <w:szCs w:val="24"/>
              </w:rPr>
              <w:t>0</w:t>
            </w:r>
            <w:r w:rsidRPr="00AF1CB7">
              <w:rPr>
                <w:rFonts w:ascii="Times New Roman" w:eastAsia="Times New Roman" w:hAnsi="Times New Roman" w:cs="Times New Roman"/>
                <w:color w:val="000000"/>
                <w:spacing w:val="-20"/>
                <w:sz w:val="24"/>
                <w:szCs w:val="24"/>
              </w:rPr>
              <w:t>,</w:t>
            </w:r>
            <w:r w:rsidRPr="00674F03">
              <w:rPr>
                <w:rFonts w:ascii="Times New Roman" w:eastAsia="Times New Roman" w:hAnsi="Times New Roman" w:cs="Times New Roman"/>
                <w:color w:val="000000"/>
                <w:spacing w:val="-20"/>
                <w:sz w:val="24"/>
                <w:szCs w:val="24"/>
              </w:rPr>
              <w:t>11</w:t>
            </w:r>
            <w:r w:rsidRPr="00AF1CB7">
              <w:rPr>
                <w:rFonts w:ascii="Times New Roman" w:eastAsia="Times New Roman" w:hAnsi="Times New Roman" w:cs="Times New Roman"/>
                <w:color w:val="000000"/>
                <w:spacing w:val="-20"/>
                <w:sz w:val="24"/>
                <w:szCs w:val="24"/>
              </w:rPr>
              <w:t xml:space="preserve"> (0,00)</w:t>
            </w:r>
          </w:p>
        </w:tc>
        <w:tc>
          <w:tcPr>
            <w:tcW w:w="1136" w:type="dxa"/>
            <w:gridSpan w:val="2"/>
            <w:vAlign w:val="center"/>
          </w:tcPr>
          <w:p w14:paraId="743ABE66" w14:textId="77777777" w:rsidR="0052732A" w:rsidRPr="00AF1CB7"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674F03">
              <w:rPr>
                <w:rFonts w:ascii="Times New Roman" w:eastAsia="Times New Roman" w:hAnsi="Times New Roman" w:cs="Times New Roman"/>
                <w:color w:val="000000"/>
                <w:spacing w:val="-20"/>
                <w:sz w:val="24"/>
                <w:szCs w:val="24"/>
              </w:rPr>
              <w:t>0</w:t>
            </w:r>
            <w:r w:rsidRPr="00AF1CB7">
              <w:rPr>
                <w:rFonts w:ascii="Times New Roman" w:eastAsia="Times New Roman" w:hAnsi="Times New Roman" w:cs="Times New Roman"/>
                <w:color w:val="000000"/>
                <w:spacing w:val="-20"/>
                <w:sz w:val="24"/>
                <w:szCs w:val="24"/>
              </w:rPr>
              <w:t>,</w:t>
            </w:r>
            <w:r w:rsidRPr="00674F03">
              <w:rPr>
                <w:rFonts w:ascii="Times New Roman" w:eastAsia="Times New Roman" w:hAnsi="Times New Roman" w:cs="Times New Roman"/>
                <w:color w:val="000000"/>
                <w:spacing w:val="-20"/>
                <w:sz w:val="24"/>
                <w:szCs w:val="24"/>
              </w:rPr>
              <w:t>02</w:t>
            </w:r>
            <w:r w:rsidRPr="00AF1CB7">
              <w:rPr>
                <w:rFonts w:ascii="Times New Roman" w:eastAsia="Times New Roman" w:hAnsi="Times New Roman" w:cs="Times New Roman"/>
                <w:color w:val="000000"/>
                <w:spacing w:val="-20"/>
                <w:sz w:val="24"/>
                <w:szCs w:val="24"/>
              </w:rPr>
              <w:t xml:space="preserve"> ± </w:t>
            </w:r>
            <w:r w:rsidRPr="00674F03">
              <w:rPr>
                <w:rFonts w:ascii="Times New Roman" w:eastAsia="Times New Roman" w:hAnsi="Times New Roman" w:cs="Times New Roman"/>
                <w:color w:val="000000"/>
                <w:spacing w:val="-20"/>
                <w:sz w:val="24"/>
                <w:szCs w:val="24"/>
              </w:rPr>
              <w:t>0</w:t>
            </w:r>
            <w:r w:rsidRPr="00AF1CB7">
              <w:rPr>
                <w:rFonts w:ascii="Times New Roman" w:eastAsia="Times New Roman" w:hAnsi="Times New Roman" w:cs="Times New Roman"/>
                <w:color w:val="000000"/>
                <w:spacing w:val="-20"/>
                <w:sz w:val="24"/>
                <w:szCs w:val="24"/>
              </w:rPr>
              <w:t>,</w:t>
            </w:r>
            <w:r w:rsidRPr="00674F03">
              <w:rPr>
                <w:rFonts w:ascii="Times New Roman" w:eastAsia="Times New Roman" w:hAnsi="Times New Roman" w:cs="Times New Roman"/>
                <w:color w:val="000000"/>
                <w:spacing w:val="-20"/>
                <w:sz w:val="24"/>
                <w:szCs w:val="24"/>
              </w:rPr>
              <w:t>02</w:t>
            </w:r>
            <w:r w:rsidRPr="00AF1CB7">
              <w:rPr>
                <w:rFonts w:ascii="Times New Roman" w:eastAsia="Times New Roman" w:hAnsi="Times New Roman" w:cs="Times New Roman"/>
                <w:color w:val="000000"/>
                <w:spacing w:val="-20"/>
                <w:sz w:val="24"/>
                <w:szCs w:val="24"/>
              </w:rPr>
              <w:t xml:space="preserve"> (0,00)</w:t>
            </w:r>
          </w:p>
        </w:tc>
        <w:tc>
          <w:tcPr>
            <w:tcW w:w="1141" w:type="dxa"/>
            <w:vAlign w:val="center"/>
          </w:tcPr>
          <w:p w14:paraId="0CA74046" w14:textId="77830A9B" w:rsidR="0052732A"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674F03">
              <w:rPr>
                <w:rFonts w:ascii="Times New Roman" w:eastAsia="Times New Roman" w:hAnsi="Times New Roman" w:cs="Times New Roman"/>
                <w:color w:val="000000"/>
                <w:spacing w:val="-20"/>
                <w:sz w:val="24"/>
                <w:szCs w:val="24"/>
              </w:rPr>
              <w:t>0</w:t>
            </w:r>
            <w:r w:rsidRPr="00AF1CB7">
              <w:rPr>
                <w:rFonts w:ascii="Times New Roman" w:eastAsia="Times New Roman" w:hAnsi="Times New Roman" w:cs="Times New Roman"/>
                <w:color w:val="000000"/>
                <w:spacing w:val="-20"/>
                <w:sz w:val="24"/>
                <w:szCs w:val="24"/>
              </w:rPr>
              <w:t>,</w:t>
            </w:r>
            <w:r w:rsidRPr="00674F03">
              <w:rPr>
                <w:rFonts w:ascii="Times New Roman" w:eastAsia="Times New Roman" w:hAnsi="Times New Roman" w:cs="Times New Roman"/>
                <w:color w:val="000000"/>
                <w:spacing w:val="-20"/>
                <w:sz w:val="24"/>
                <w:szCs w:val="24"/>
              </w:rPr>
              <w:t>00</w:t>
            </w:r>
            <w:r w:rsidRPr="00AF1CB7">
              <w:rPr>
                <w:rFonts w:ascii="Times New Roman" w:eastAsia="Times New Roman" w:hAnsi="Times New Roman" w:cs="Times New Roman"/>
                <w:color w:val="000000"/>
                <w:spacing w:val="-20"/>
                <w:sz w:val="24"/>
                <w:szCs w:val="24"/>
              </w:rPr>
              <w:t xml:space="preserve"> ± </w:t>
            </w:r>
            <w:r w:rsidRPr="00674F03">
              <w:rPr>
                <w:rFonts w:ascii="Times New Roman" w:eastAsia="Times New Roman" w:hAnsi="Times New Roman" w:cs="Times New Roman"/>
                <w:color w:val="000000"/>
                <w:spacing w:val="-20"/>
                <w:sz w:val="24"/>
                <w:szCs w:val="24"/>
              </w:rPr>
              <w:t>0</w:t>
            </w:r>
            <w:r w:rsidRPr="00AF1CB7">
              <w:rPr>
                <w:rFonts w:ascii="Times New Roman" w:eastAsia="Times New Roman" w:hAnsi="Times New Roman" w:cs="Times New Roman"/>
                <w:color w:val="000000"/>
                <w:spacing w:val="-20"/>
                <w:sz w:val="24"/>
                <w:szCs w:val="24"/>
              </w:rPr>
              <w:t>,</w:t>
            </w:r>
            <w:r w:rsidRPr="00674F03">
              <w:rPr>
                <w:rFonts w:ascii="Times New Roman" w:eastAsia="Times New Roman" w:hAnsi="Times New Roman" w:cs="Times New Roman"/>
                <w:color w:val="000000"/>
                <w:spacing w:val="-20"/>
                <w:sz w:val="24"/>
                <w:szCs w:val="24"/>
              </w:rPr>
              <w:t>00</w:t>
            </w:r>
          </w:p>
          <w:p w14:paraId="07598298" w14:textId="77777777" w:rsidR="0052732A" w:rsidRPr="00AF1CB7"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color w:val="000000"/>
                <w:spacing w:val="-20"/>
                <w:sz w:val="24"/>
                <w:szCs w:val="24"/>
              </w:rPr>
              <w:t>(0,00)</w:t>
            </w:r>
          </w:p>
        </w:tc>
        <w:tc>
          <w:tcPr>
            <w:tcW w:w="1133" w:type="dxa"/>
            <w:vAlign w:val="center"/>
          </w:tcPr>
          <w:p w14:paraId="0FF3A76F" w14:textId="77777777" w:rsidR="0052732A" w:rsidRPr="00AF1CB7"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color w:val="000000"/>
                <w:spacing w:val="-20"/>
                <w:sz w:val="24"/>
                <w:szCs w:val="24"/>
              </w:rPr>
              <w:t xml:space="preserve">0,08 ± </w:t>
            </w:r>
            <w:r w:rsidRPr="00AF1CB7">
              <w:rPr>
                <w:rFonts w:ascii="Times New Roman" w:hAnsi="Times New Roman" w:cs="Times New Roman"/>
                <w:color w:val="000000"/>
                <w:spacing w:val="-20"/>
                <w:sz w:val="24"/>
                <w:szCs w:val="24"/>
              </w:rPr>
              <w:t>0,07 (0,00)</w:t>
            </w:r>
          </w:p>
        </w:tc>
        <w:tc>
          <w:tcPr>
            <w:tcW w:w="1133" w:type="dxa"/>
            <w:vAlign w:val="center"/>
          </w:tcPr>
          <w:p w14:paraId="116B193B" w14:textId="77777777" w:rsidR="0052732A" w:rsidRPr="00AF1CB7"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color w:val="000000"/>
                <w:spacing w:val="-20"/>
                <w:sz w:val="24"/>
                <w:szCs w:val="24"/>
              </w:rPr>
              <w:t xml:space="preserve">0,15 ± </w:t>
            </w:r>
            <w:r w:rsidRPr="00AF1CB7">
              <w:rPr>
                <w:rFonts w:ascii="Times New Roman" w:hAnsi="Times New Roman" w:cs="Times New Roman"/>
                <w:color w:val="000000"/>
                <w:spacing w:val="-20"/>
                <w:sz w:val="24"/>
                <w:szCs w:val="24"/>
              </w:rPr>
              <w:t>0,09 (0,00)</w:t>
            </w:r>
          </w:p>
        </w:tc>
        <w:tc>
          <w:tcPr>
            <w:tcW w:w="995" w:type="dxa"/>
            <w:vAlign w:val="center"/>
          </w:tcPr>
          <w:p w14:paraId="54B39FFC" w14:textId="77777777" w:rsidR="0052732A" w:rsidRPr="00AF1CB7"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color w:val="000000"/>
                <w:spacing w:val="-20"/>
                <w:sz w:val="24"/>
                <w:szCs w:val="24"/>
              </w:rPr>
              <w:t xml:space="preserve">0,00 ± </w:t>
            </w:r>
            <w:r w:rsidRPr="00AF1CB7">
              <w:rPr>
                <w:rFonts w:ascii="Times New Roman" w:hAnsi="Times New Roman" w:cs="Times New Roman"/>
                <w:color w:val="000000"/>
                <w:spacing w:val="-20"/>
                <w:sz w:val="24"/>
                <w:szCs w:val="24"/>
              </w:rPr>
              <w:t>0,00 (0,00)</w:t>
            </w:r>
          </w:p>
        </w:tc>
        <w:tc>
          <w:tcPr>
            <w:tcW w:w="1274" w:type="dxa"/>
            <w:vAlign w:val="center"/>
          </w:tcPr>
          <w:p w14:paraId="0A0D5F31" w14:textId="1656EBFA" w:rsidR="0052732A" w:rsidRDefault="0052732A" w:rsidP="00E20346">
            <w:pPr>
              <w:tabs>
                <w:tab w:val="left" w:pos="1843"/>
              </w:tabs>
              <w:spacing w:before="20" w:after="40" w:line="240" w:lineRule="auto"/>
              <w:ind w:left="-113" w:right="-113"/>
              <w:jc w:val="center"/>
              <w:rPr>
                <w:rFonts w:ascii="Times New Roman" w:eastAsia="Times New Roman" w:hAnsi="Times New Roman" w:cs="Times New Roman"/>
                <w:spacing w:val="-20"/>
                <w:sz w:val="24"/>
                <w:szCs w:val="24"/>
              </w:rPr>
            </w:pPr>
            <w:r w:rsidRPr="0052732A">
              <w:rPr>
                <w:rFonts w:ascii="Times New Roman" w:eastAsia="Times New Roman" w:hAnsi="Times New Roman" w:cs="Times New Roman"/>
                <w:spacing w:val="-10"/>
                <w:sz w:val="24"/>
                <w:szCs w:val="24"/>
              </w:rPr>
              <w:t>p</w:t>
            </w:r>
            <w:r w:rsidRPr="0052732A">
              <w:rPr>
                <w:rFonts w:ascii="Times New Roman" w:eastAsia="Times New Roman" w:hAnsi="Times New Roman" w:cs="Times New Roman"/>
                <w:spacing w:val="-10"/>
                <w:sz w:val="24"/>
                <w:szCs w:val="24"/>
                <w:vertAlign w:val="subscript"/>
              </w:rPr>
              <w:t xml:space="preserve">123 </w:t>
            </w:r>
            <w:r w:rsidRPr="0052732A">
              <w:rPr>
                <w:rFonts w:ascii="Times New Roman" w:eastAsia="Times New Roman" w:hAnsi="Times New Roman" w:cs="Times New Roman"/>
                <w:spacing w:val="-10"/>
              </w:rPr>
              <w:t>;</w:t>
            </w:r>
            <w:r w:rsidRPr="0052732A">
              <w:rPr>
                <w:rFonts w:ascii="Times New Roman" w:eastAsia="Times New Roman" w:hAnsi="Times New Roman" w:cs="Times New Roman"/>
                <w:spacing w:val="-10"/>
                <w:sz w:val="24"/>
                <w:szCs w:val="24"/>
                <w:vertAlign w:val="subscript"/>
              </w:rPr>
              <w:t xml:space="preserve">456 </w:t>
            </w:r>
            <w:r w:rsidRPr="0052732A">
              <w:rPr>
                <w:rFonts w:ascii="Times New Roman" w:eastAsia="Times New Roman" w:hAnsi="Times New Roman" w:cs="Times New Roman"/>
                <w:spacing w:val="-10"/>
                <w:vertAlign w:val="subscript"/>
              </w:rPr>
              <w:t xml:space="preserve"> </w:t>
            </w:r>
            <w:r w:rsidRPr="0052732A">
              <w:rPr>
                <w:rFonts w:ascii="Times New Roman" w:eastAsia="Times New Roman" w:hAnsi="Times New Roman" w:cs="Times New Roman"/>
                <w:spacing w:val="-10"/>
                <w:sz w:val="24"/>
                <w:szCs w:val="24"/>
              </w:rPr>
              <w:t>&gt; 0,05</w:t>
            </w:r>
          </w:p>
        </w:tc>
      </w:tr>
      <w:tr w:rsidR="0052732A" w:rsidRPr="00AF1CB7" w14:paraId="4487D595" w14:textId="77777777" w:rsidTr="00B31FF9">
        <w:trPr>
          <w:trHeight w:val="298"/>
          <w:jc w:val="center"/>
        </w:trPr>
        <w:tc>
          <w:tcPr>
            <w:tcW w:w="571" w:type="dxa"/>
            <w:vMerge w:val="restart"/>
            <w:vAlign w:val="center"/>
          </w:tcPr>
          <w:p w14:paraId="0EF4B35B" w14:textId="77777777" w:rsidR="0052732A" w:rsidRPr="00AF1CB7"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color w:val="000000"/>
                <w:spacing w:val="-20"/>
                <w:sz w:val="24"/>
                <w:szCs w:val="24"/>
              </w:rPr>
              <w:t>3</w:t>
            </w:r>
          </w:p>
        </w:tc>
        <w:tc>
          <w:tcPr>
            <w:tcW w:w="1841" w:type="dxa"/>
            <w:gridSpan w:val="3"/>
            <w:vAlign w:val="center"/>
          </w:tcPr>
          <w:p w14:paraId="5C91724A" w14:textId="77777777" w:rsidR="0052732A" w:rsidRPr="004C644C"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16"/>
                <w:sz w:val="24"/>
                <w:szCs w:val="24"/>
              </w:rPr>
            </w:pPr>
            <w:r w:rsidRPr="004C644C">
              <w:rPr>
                <w:rFonts w:ascii="Times New Roman" w:eastAsia="Times New Roman" w:hAnsi="Times New Roman" w:cs="Times New Roman"/>
                <w:color w:val="000000"/>
                <w:spacing w:val="-16"/>
                <w:sz w:val="24"/>
                <w:szCs w:val="24"/>
              </w:rPr>
              <w:t>Quãng đường bơi (m)</w:t>
            </w:r>
          </w:p>
        </w:tc>
        <w:tc>
          <w:tcPr>
            <w:tcW w:w="1125" w:type="dxa"/>
            <w:vAlign w:val="center"/>
          </w:tcPr>
          <w:p w14:paraId="52DA5E9E" w14:textId="77777777" w:rsidR="0052732A" w:rsidRPr="00AF1CB7"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1C4F06">
              <w:rPr>
                <w:rFonts w:ascii="Times New Roman" w:eastAsia="Times New Roman" w:hAnsi="Times New Roman" w:cs="Times New Roman"/>
                <w:color w:val="000000"/>
                <w:spacing w:val="-20"/>
                <w:sz w:val="24"/>
                <w:szCs w:val="24"/>
              </w:rPr>
              <w:t>6</w:t>
            </w:r>
            <w:r w:rsidRPr="00AF1CB7">
              <w:rPr>
                <w:rFonts w:ascii="Times New Roman" w:eastAsia="Times New Roman" w:hAnsi="Times New Roman" w:cs="Times New Roman"/>
                <w:color w:val="000000"/>
                <w:spacing w:val="-20"/>
                <w:sz w:val="24"/>
                <w:szCs w:val="24"/>
              </w:rPr>
              <w:t>,</w:t>
            </w:r>
            <w:r w:rsidRPr="001C4F06">
              <w:rPr>
                <w:rFonts w:ascii="Times New Roman" w:eastAsia="Times New Roman" w:hAnsi="Times New Roman" w:cs="Times New Roman"/>
                <w:color w:val="000000"/>
                <w:spacing w:val="-20"/>
                <w:sz w:val="24"/>
                <w:szCs w:val="24"/>
              </w:rPr>
              <w:t>95</w:t>
            </w:r>
            <w:r w:rsidRPr="00AF1CB7">
              <w:rPr>
                <w:rFonts w:ascii="Times New Roman" w:eastAsia="Times New Roman" w:hAnsi="Times New Roman" w:cs="Times New Roman"/>
                <w:color w:val="000000"/>
                <w:spacing w:val="-20"/>
                <w:sz w:val="24"/>
                <w:szCs w:val="24"/>
              </w:rPr>
              <w:t xml:space="preserve"> ± </w:t>
            </w:r>
            <w:r w:rsidRPr="001C4F06">
              <w:rPr>
                <w:rFonts w:ascii="Times New Roman" w:eastAsia="Times New Roman" w:hAnsi="Times New Roman" w:cs="Times New Roman"/>
                <w:color w:val="000000"/>
                <w:spacing w:val="-20"/>
                <w:sz w:val="24"/>
                <w:szCs w:val="24"/>
              </w:rPr>
              <w:t>2</w:t>
            </w:r>
            <w:r w:rsidRPr="00AF1CB7">
              <w:rPr>
                <w:rFonts w:ascii="Times New Roman" w:eastAsia="Times New Roman" w:hAnsi="Times New Roman" w:cs="Times New Roman"/>
                <w:color w:val="000000"/>
                <w:spacing w:val="-20"/>
                <w:sz w:val="24"/>
                <w:szCs w:val="24"/>
              </w:rPr>
              <w:t>,</w:t>
            </w:r>
            <w:r w:rsidRPr="001C4F06">
              <w:rPr>
                <w:rFonts w:ascii="Times New Roman" w:eastAsia="Times New Roman" w:hAnsi="Times New Roman" w:cs="Times New Roman"/>
                <w:color w:val="000000"/>
                <w:spacing w:val="-20"/>
                <w:sz w:val="24"/>
                <w:szCs w:val="24"/>
              </w:rPr>
              <w:t>46</w:t>
            </w:r>
          </w:p>
        </w:tc>
        <w:tc>
          <w:tcPr>
            <w:tcW w:w="1136" w:type="dxa"/>
            <w:gridSpan w:val="2"/>
            <w:vAlign w:val="center"/>
          </w:tcPr>
          <w:p w14:paraId="1E6CB628" w14:textId="77777777" w:rsidR="0052732A" w:rsidRPr="00AF1CB7"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1C4F06">
              <w:rPr>
                <w:rFonts w:ascii="Times New Roman" w:eastAsia="Times New Roman" w:hAnsi="Times New Roman" w:cs="Times New Roman"/>
                <w:color w:val="000000"/>
                <w:spacing w:val="-20"/>
                <w:sz w:val="24"/>
                <w:szCs w:val="24"/>
              </w:rPr>
              <w:t>6</w:t>
            </w:r>
            <w:r w:rsidRPr="00AF1CB7">
              <w:rPr>
                <w:rFonts w:ascii="Times New Roman" w:eastAsia="Times New Roman" w:hAnsi="Times New Roman" w:cs="Times New Roman"/>
                <w:color w:val="000000"/>
                <w:spacing w:val="-20"/>
                <w:sz w:val="24"/>
                <w:szCs w:val="24"/>
              </w:rPr>
              <w:t>,</w:t>
            </w:r>
            <w:r w:rsidRPr="001C4F06">
              <w:rPr>
                <w:rFonts w:ascii="Times New Roman" w:eastAsia="Times New Roman" w:hAnsi="Times New Roman" w:cs="Times New Roman"/>
                <w:color w:val="000000"/>
                <w:spacing w:val="-20"/>
                <w:sz w:val="24"/>
                <w:szCs w:val="24"/>
              </w:rPr>
              <w:t>15</w:t>
            </w:r>
            <w:r w:rsidRPr="00AF1CB7">
              <w:rPr>
                <w:rFonts w:ascii="Times New Roman" w:eastAsia="Times New Roman" w:hAnsi="Times New Roman" w:cs="Times New Roman"/>
                <w:color w:val="000000"/>
                <w:spacing w:val="-20"/>
                <w:sz w:val="24"/>
                <w:szCs w:val="24"/>
              </w:rPr>
              <w:t xml:space="preserve"> ± </w:t>
            </w:r>
            <w:r w:rsidRPr="001C4F06">
              <w:rPr>
                <w:rFonts w:ascii="Times New Roman" w:eastAsia="Times New Roman" w:hAnsi="Times New Roman" w:cs="Times New Roman"/>
                <w:color w:val="000000"/>
                <w:spacing w:val="-20"/>
                <w:sz w:val="24"/>
                <w:szCs w:val="24"/>
              </w:rPr>
              <w:t>1</w:t>
            </w:r>
            <w:r w:rsidRPr="00AF1CB7">
              <w:rPr>
                <w:rFonts w:ascii="Times New Roman" w:eastAsia="Times New Roman" w:hAnsi="Times New Roman" w:cs="Times New Roman"/>
                <w:color w:val="000000"/>
                <w:spacing w:val="-20"/>
                <w:sz w:val="24"/>
                <w:szCs w:val="24"/>
              </w:rPr>
              <w:t>,</w:t>
            </w:r>
            <w:r w:rsidRPr="001C4F06">
              <w:rPr>
                <w:rFonts w:ascii="Times New Roman" w:eastAsia="Times New Roman" w:hAnsi="Times New Roman" w:cs="Times New Roman"/>
                <w:color w:val="000000"/>
                <w:spacing w:val="-20"/>
                <w:sz w:val="24"/>
                <w:szCs w:val="24"/>
              </w:rPr>
              <w:t>19</w:t>
            </w:r>
          </w:p>
        </w:tc>
        <w:tc>
          <w:tcPr>
            <w:tcW w:w="1141" w:type="dxa"/>
            <w:vAlign w:val="center"/>
          </w:tcPr>
          <w:p w14:paraId="4B94DF71" w14:textId="77777777" w:rsidR="0052732A" w:rsidRPr="00AF1CB7"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1C4F06">
              <w:rPr>
                <w:rFonts w:ascii="Times New Roman" w:eastAsia="Times New Roman" w:hAnsi="Times New Roman" w:cs="Times New Roman"/>
                <w:color w:val="000000"/>
                <w:spacing w:val="-20"/>
                <w:sz w:val="24"/>
                <w:szCs w:val="24"/>
              </w:rPr>
              <w:t>8</w:t>
            </w:r>
            <w:r w:rsidRPr="00AF1CB7">
              <w:rPr>
                <w:rFonts w:ascii="Times New Roman" w:eastAsia="Times New Roman" w:hAnsi="Times New Roman" w:cs="Times New Roman"/>
                <w:color w:val="000000"/>
                <w:spacing w:val="-20"/>
                <w:sz w:val="24"/>
                <w:szCs w:val="24"/>
              </w:rPr>
              <w:t>,</w:t>
            </w:r>
            <w:r w:rsidRPr="001C4F06">
              <w:rPr>
                <w:rFonts w:ascii="Times New Roman" w:eastAsia="Times New Roman" w:hAnsi="Times New Roman" w:cs="Times New Roman"/>
                <w:color w:val="000000"/>
                <w:spacing w:val="-20"/>
                <w:sz w:val="24"/>
                <w:szCs w:val="24"/>
              </w:rPr>
              <w:t>75</w:t>
            </w:r>
            <w:r w:rsidRPr="00AF1CB7">
              <w:rPr>
                <w:rFonts w:ascii="Times New Roman" w:eastAsia="Times New Roman" w:hAnsi="Times New Roman" w:cs="Times New Roman"/>
                <w:color w:val="000000"/>
                <w:spacing w:val="-20"/>
                <w:sz w:val="24"/>
                <w:szCs w:val="24"/>
              </w:rPr>
              <w:t xml:space="preserve"> ± </w:t>
            </w:r>
            <w:r w:rsidRPr="001C4F06">
              <w:rPr>
                <w:rFonts w:ascii="Times New Roman" w:eastAsia="Times New Roman" w:hAnsi="Times New Roman" w:cs="Times New Roman"/>
                <w:color w:val="000000"/>
                <w:spacing w:val="-20"/>
                <w:sz w:val="24"/>
                <w:szCs w:val="24"/>
              </w:rPr>
              <w:t>1</w:t>
            </w:r>
            <w:r w:rsidRPr="00AF1CB7">
              <w:rPr>
                <w:rFonts w:ascii="Times New Roman" w:eastAsia="Times New Roman" w:hAnsi="Times New Roman" w:cs="Times New Roman"/>
                <w:color w:val="000000"/>
                <w:spacing w:val="-20"/>
                <w:sz w:val="24"/>
                <w:szCs w:val="24"/>
              </w:rPr>
              <w:t>,</w:t>
            </w:r>
            <w:r w:rsidRPr="001C4F06">
              <w:rPr>
                <w:rFonts w:ascii="Times New Roman" w:eastAsia="Times New Roman" w:hAnsi="Times New Roman" w:cs="Times New Roman"/>
                <w:color w:val="000000"/>
                <w:spacing w:val="-20"/>
                <w:sz w:val="24"/>
                <w:szCs w:val="24"/>
              </w:rPr>
              <w:t>47</w:t>
            </w:r>
          </w:p>
        </w:tc>
        <w:tc>
          <w:tcPr>
            <w:tcW w:w="1133" w:type="dxa"/>
            <w:vAlign w:val="center"/>
          </w:tcPr>
          <w:p w14:paraId="294CD3C2" w14:textId="77777777" w:rsidR="0052732A" w:rsidRPr="00AF1CB7"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color w:val="000000"/>
                <w:spacing w:val="-20"/>
                <w:sz w:val="24"/>
                <w:szCs w:val="24"/>
              </w:rPr>
              <w:t>4,90 ± 1,60</w:t>
            </w:r>
          </w:p>
        </w:tc>
        <w:tc>
          <w:tcPr>
            <w:tcW w:w="1133" w:type="dxa"/>
            <w:vAlign w:val="center"/>
          </w:tcPr>
          <w:p w14:paraId="03648DED" w14:textId="77777777" w:rsidR="0052732A" w:rsidRPr="00AF1CB7"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color w:val="000000"/>
                <w:spacing w:val="-20"/>
                <w:sz w:val="24"/>
                <w:szCs w:val="24"/>
              </w:rPr>
              <w:t>3,90 ± 1,08</w:t>
            </w:r>
          </w:p>
        </w:tc>
        <w:tc>
          <w:tcPr>
            <w:tcW w:w="995" w:type="dxa"/>
            <w:vAlign w:val="center"/>
          </w:tcPr>
          <w:p w14:paraId="43A56569" w14:textId="77777777" w:rsidR="0052732A" w:rsidRPr="00AF1CB7"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color w:val="000000"/>
                <w:spacing w:val="-20"/>
                <w:sz w:val="24"/>
                <w:szCs w:val="24"/>
              </w:rPr>
              <w:t>7,12 ± 1,76</w:t>
            </w:r>
          </w:p>
        </w:tc>
        <w:tc>
          <w:tcPr>
            <w:tcW w:w="1274" w:type="dxa"/>
            <w:vAlign w:val="center"/>
          </w:tcPr>
          <w:p w14:paraId="3B303C58" w14:textId="7D4D2C1C" w:rsidR="0052732A" w:rsidRDefault="0052732A" w:rsidP="00E20346">
            <w:pPr>
              <w:tabs>
                <w:tab w:val="left" w:pos="1843"/>
              </w:tabs>
              <w:spacing w:before="20" w:after="40" w:line="240" w:lineRule="auto"/>
              <w:ind w:left="-113" w:right="-113"/>
              <w:jc w:val="center"/>
              <w:rPr>
                <w:rFonts w:ascii="Times New Roman" w:eastAsia="Times New Roman" w:hAnsi="Times New Roman" w:cs="Times New Roman"/>
                <w:spacing w:val="-20"/>
                <w:sz w:val="24"/>
                <w:szCs w:val="24"/>
              </w:rPr>
            </w:pPr>
            <w:r w:rsidRPr="0052732A">
              <w:rPr>
                <w:rFonts w:ascii="Times New Roman" w:eastAsia="Times New Roman" w:hAnsi="Times New Roman" w:cs="Times New Roman"/>
                <w:spacing w:val="-10"/>
                <w:sz w:val="24"/>
                <w:szCs w:val="24"/>
              </w:rPr>
              <w:t>p</w:t>
            </w:r>
            <w:r w:rsidRPr="0052732A">
              <w:rPr>
                <w:rFonts w:ascii="Times New Roman" w:eastAsia="Times New Roman" w:hAnsi="Times New Roman" w:cs="Times New Roman"/>
                <w:spacing w:val="-10"/>
                <w:sz w:val="24"/>
                <w:szCs w:val="24"/>
                <w:vertAlign w:val="subscript"/>
              </w:rPr>
              <w:t xml:space="preserve">123 </w:t>
            </w:r>
            <w:r w:rsidRPr="0052732A">
              <w:rPr>
                <w:rFonts w:ascii="Times New Roman" w:eastAsia="Times New Roman" w:hAnsi="Times New Roman" w:cs="Times New Roman"/>
                <w:spacing w:val="-10"/>
              </w:rPr>
              <w:t>;</w:t>
            </w:r>
            <w:r w:rsidRPr="0052732A">
              <w:rPr>
                <w:rFonts w:ascii="Times New Roman" w:eastAsia="Times New Roman" w:hAnsi="Times New Roman" w:cs="Times New Roman"/>
                <w:spacing w:val="-10"/>
                <w:sz w:val="24"/>
                <w:szCs w:val="24"/>
                <w:vertAlign w:val="subscript"/>
              </w:rPr>
              <w:t xml:space="preserve">456 </w:t>
            </w:r>
            <w:r w:rsidRPr="0052732A">
              <w:rPr>
                <w:rFonts w:ascii="Times New Roman" w:eastAsia="Times New Roman" w:hAnsi="Times New Roman" w:cs="Times New Roman"/>
                <w:spacing w:val="-10"/>
                <w:vertAlign w:val="subscript"/>
              </w:rPr>
              <w:t xml:space="preserve"> </w:t>
            </w:r>
            <w:r w:rsidRPr="0052732A">
              <w:rPr>
                <w:rFonts w:ascii="Times New Roman" w:eastAsia="Times New Roman" w:hAnsi="Times New Roman" w:cs="Times New Roman"/>
                <w:spacing w:val="-10"/>
                <w:sz w:val="24"/>
                <w:szCs w:val="24"/>
              </w:rPr>
              <w:t>&gt; 0,05</w:t>
            </w:r>
          </w:p>
        </w:tc>
      </w:tr>
      <w:tr w:rsidR="0052732A" w:rsidRPr="00AF1CB7" w14:paraId="5E9B6EB8" w14:textId="77777777" w:rsidTr="00B31FF9">
        <w:trPr>
          <w:trHeight w:val="298"/>
          <w:jc w:val="center"/>
        </w:trPr>
        <w:tc>
          <w:tcPr>
            <w:tcW w:w="571" w:type="dxa"/>
            <w:vMerge/>
            <w:vAlign w:val="center"/>
          </w:tcPr>
          <w:p w14:paraId="2A199843" w14:textId="77777777" w:rsidR="0052732A" w:rsidRPr="00AF1CB7"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p>
        </w:tc>
        <w:tc>
          <w:tcPr>
            <w:tcW w:w="1841" w:type="dxa"/>
            <w:gridSpan w:val="3"/>
            <w:vAlign w:val="center"/>
          </w:tcPr>
          <w:p w14:paraId="32F301BB" w14:textId="77777777" w:rsidR="0052732A" w:rsidRPr="004C644C"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z w:val="24"/>
                <w:szCs w:val="24"/>
              </w:rPr>
            </w:pPr>
            <w:r w:rsidRPr="004C644C">
              <w:rPr>
                <w:rFonts w:ascii="Times New Roman" w:eastAsia="Times New Roman" w:hAnsi="Times New Roman" w:cs="Times New Roman"/>
                <w:color w:val="000000"/>
                <w:sz w:val="24"/>
                <w:szCs w:val="24"/>
              </w:rPr>
              <w:t>Thời gian bơi (s)</w:t>
            </w:r>
          </w:p>
        </w:tc>
        <w:tc>
          <w:tcPr>
            <w:tcW w:w="1125" w:type="dxa"/>
            <w:vAlign w:val="center"/>
          </w:tcPr>
          <w:p w14:paraId="2F963009" w14:textId="77777777" w:rsidR="0052732A" w:rsidRPr="00AF1CB7"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1C4F06">
              <w:rPr>
                <w:rFonts w:ascii="Times New Roman" w:eastAsia="Times New Roman" w:hAnsi="Times New Roman" w:cs="Times New Roman"/>
                <w:color w:val="000000"/>
                <w:spacing w:val="-20"/>
                <w:sz w:val="24"/>
                <w:szCs w:val="24"/>
              </w:rPr>
              <w:t>35</w:t>
            </w:r>
            <w:r w:rsidRPr="00AF1CB7">
              <w:rPr>
                <w:rFonts w:ascii="Times New Roman" w:eastAsia="Times New Roman" w:hAnsi="Times New Roman" w:cs="Times New Roman"/>
                <w:color w:val="000000"/>
                <w:spacing w:val="-20"/>
                <w:sz w:val="24"/>
                <w:szCs w:val="24"/>
              </w:rPr>
              <w:t>,</w:t>
            </w:r>
            <w:r w:rsidRPr="001C4F06">
              <w:rPr>
                <w:rFonts w:ascii="Times New Roman" w:eastAsia="Times New Roman" w:hAnsi="Times New Roman" w:cs="Times New Roman"/>
                <w:color w:val="000000"/>
                <w:spacing w:val="-20"/>
                <w:sz w:val="24"/>
                <w:szCs w:val="24"/>
              </w:rPr>
              <w:t>79</w:t>
            </w:r>
            <w:r w:rsidRPr="00AF1CB7">
              <w:rPr>
                <w:rFonts w:ascii="Times New Roman" w:eastAsia="Times New Roman" w:hAnsi="Times New Roman" w:cs="Times New Roman"/>
                <w:color w:val="000000"/>
                <w:spacing w:val="-20"/>
                <w:sz w:val="24"/>
                <w:szCs w:val="24"/>
              </w:rPr>
              <w:t xml:space="preserve"> ± </w:t>
            </w:r>
            <w:r w:rsidRPr="001C4F06">
              <w:rPr>
                <w:rFonts w:ascii="Times New Roman" w:eastAsia="Times New Roman" w:hAnsi="Times New Roman" w:cs="Times New Roman"/>
                <w:color w:val="000000"/>
                <w:spacing w:val="-20"/>
                <w:sz w:val="24"/>
                <w:szCs w:val="24"/>
              </w:rPr>
              <w:t>10</w:t>
            </w:r>
            <w:r w:rsidRPr="00AF1CB7">
              <w:rPr>
                <w:rFonts w:ascii="Times New Roman" w:eastAsia="Times New Roman" w:hAnsi="Times New Roman" w:cs="Times New Roman"/>
                <w:color w:val="000000"/>
                <w:spacing w:val="-20"/>
                <w:sz w:val="24"/>
                <w:szCs w:val="24"/>
              </w:rPr>
              <w:t>,</w:t>
            </w:r>
            <w:r w:rsidRPr="001C4F06">
              <w:rPr>
                <w:rFonts w:ascii="Times New Roman" w:eastAsia="Times New Roman" w:hAnsi="Times New Roman" w:cs="Times New Roman"/>
                <w:color w:val="000000"/>
                <w:spacing w:val="-20"/>
                <w:sz w:val="24"/>
                <w:szCs w:val="24"/>
              </w:rPr>
              <w:t>88</w:t>
            </w:r>
          </w:p>
        </w:tc>
        <w:tc>
          <w:tcPr>
            <w:tcW w:w="1136" w:type="dxa"/>
            <w:gridSpan w:val="2"/>
            <w:vAlign w:val="center"/>
          </w:tcPr>
          <w:p w14:paraId="2FBD9F97" w14:textId="77777777" w:rsidR="0052732A" w:rsidRPr="00AF1CB7"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1C4F06">
              <w:rPr>
                <w:rFonts w:ascii="Times New Roman" w:eastAsia="Times New Roman" w:hAnsi="Times New Roman" w:cs="Times New Roman"/>
                <w:color w:val="000000"/>
                <w:spacing w:val="-20"/>
                <w:sz w:val="24"/>
                <w:szCs w:val="24"/>
              </w:rPr>
              <w:t>36</w:t>
            </w:r>
            <w:r w:rsidRPr="00AF1CB7">
              <w:rPr>
                <w:rFonts w:ascii="Times New Roman" w:eastAsia="Times New Roman" w:hAnsi="Times New Roman" w:cs="Times New Roman"/>
                <w:color w:val="000000"/>
                <w:spacing w:val="-20"/>
                <w:sz w:val="24"/>
                <w:szCs w:val="24"/>
              </w:rPr>
              <w:t>,</w:t>
            </w:r>
            <w:r w:rsidRPr="001C4F06">
              <w:rPr>
                <w:rFonts w:ascii="Times New Roman" w:eastAsia="Times New Roman" w:hAnsi="Times New Roman" w:cs="Times New Roman"/>
                <w:color w:val="000000"/>
                <w:spacing w:val="-20"/>
                <w:sz w:val="24"/>
                <w:szCs w:val="24"/>
              </w:rPr>
              <w:t>08</w:t>
            </w:r>
            <w:r w:rsidRPr="00AF1CB7">
              <w:rPr>
                <w:rFonts w:ascii="Times New Roman" w:eastAsia="Times New Roman" w:hAnsi="Times New Roman" w:cs="Times New Roman"/>
                <w:color w:val="000000"/>
                <w:spacing w:val="-20"/>
                <w:sz w:val="24"/>
                <w:szCs w:val="24"/>
              </w:rPr>
              <w:t xml:space="preserve"> ± </w:t>
            </w:r>
            <w:r w:rsidRPr="001C4F06">
              <w:rPr>
                <w:rFonts w:ascii="Times New Roman" w:eastAsia="Times New Roman" w:hAnsi="Times New Roman" w:cs="Times New Roman"/>
                <w:color w:val="000000"/>
                <w:spacing w:val="-20"/>
                <w:sz w:val="24"/>
                <w:szCs w:val="24"/>
              </w:rPr>
              <w:t>9</w:t>
            </w:r>
            <w:r w:rsidRPr="00AF1CB7">
              <w:rPr>
                <w:rFonts w:ascii="Times New Roman" w:eastAsia="Times New Roman" w:hAnsi="Times New Roman" w:cs="Times New Roman"/>
                <w:color w:val="000000"/>
                <w:spacing w:val="-20"/>
                <w:sz w:val="24"/>
                <w:szCs w:val="24"/>
              </w:rPr>
              <w:t>,</w:t>
            </w:r>
            <w:r w:rsidRPr="001C4F06">
              <w:rPr>
                <w:rFonts w:ascii="Times New Roman" w:eastAsia="Times New Roman" w:hAnsi="Times New Roman" w:cs="Times New Roman"/>
                <w:color w:val="000000"/>
                <w:spacing w:val="-20"/>
                <w:sz w:val="24"/>
                <w:szCs w:val="24"/>
              </w:rPr>
              <w:t>98</w:t>
            </w:r>
          </w:p>
        </w:tc>
        <w:tc>
          <w:tcPr>
            <w:tcW w:w="1141" w:type="dxa"/>
            <w:vAlign w:val="center"/>
          </w:tcPr>
          <w:p w14:paraId="18A020ED" w14:textId="77777777" w:rsidR="0052732A" w:rsidRPr="00AF1CB7"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1C4F06">
              <w:rPr>
                <w:rFonts w:ascii="Times New Roman" w:eastAsia="Times New Roman" w:hAnsi="Times New Roman" w:cs="Times New Roman"/>
                <w:color w:val="000000"/>
                <w:spacing w:val="-20"/>
                <w:sz w:val="24"/>
                <w:szCs w:val="24"/>
              </w:rPr>
              <w:t>46</w:t>
            </w:r>
            <w:r w:rsidRPr="00AF1CB7">
              <w:rPr>
                <w:rFonts w:ascii="Times New Roman" w:eastAsia="Times New Roman" w:hAnsi="Times New Roman" w:cs="Times New Roman"/>
                <w:color w:val="000000"/>
                <w:spacing w:val="-20"/>
                <w:sz w:val="24"/>
                <w:szCs w:val="24"/>
              </w:rPr>
              <w:t>,</w:t>
            </w:r>
            <w:r w:rsidRPr="001C4F06">
              <w:rPr>
                <w:rFonts w:ascii="Times New Roman" w:eastAsia="Times New Roman" w:hAnsi="Times New Roman" w:cs="Times New Roman"/>
                <w:color w:val="000000"/>
                <w:spacing w:val="-20"/>
                <w:sz w:val="24"/>
                <w:szCs w:val="24"/>
              </w:rPr>
              <w:t>38</w:t>
            </w:r>
            <w:r w:rsidRPr="00AF1CB7">
              <w:rPr>
                <w:rFonts w:ascii="Times New Roman" w:eastAsia="Times New Roman" w:hAnsi="Times New Roman" w:cs="Times New Roman"/>
                <w:color w:val="000000"/>
                <w:spacing w:val="-20"/>
                <w:sz w:val="24"/>
                <w:szCs w:val="24"/>
              </w:rPr>
              <w:t xml:space="preserve"> ± </w:t>
            </w:r>
            <w:r w:rsidRPr="001C4F06">
              <w:rPr>
                <w:rFonts w:ascii="Times New Roman" w:eastAsia="Times New Roman" w:hAnsi="Times New Roman" w:cs="Times New Roman"/>
                <w:color w:val="000000"/>
                <w:spacing w:val="-20"/>
                <w:sz w:val="24"/>
                <w:szCs w:val="24"/>
              </w:rPr>
              <w:t>8</w:t>
            </w:r>
            <w:r w:rsidRPr="00AF1CB7">
              <w:rPr>
                <w:rFonts w:ascii="Times New Roman" w:eastAsia="Times New Roman" w:hAnsi="Times New Roman" w:cs="Times New Roman"/>
                <w:color w:val="000000"/>
                <w:spacing w:val="-20"/>
                <w:sz w:val="24"/>
                <w:szCs w:val="24"/>
              </w:rPr>
              <w:t>,</w:t>
            </w:r>
            <w:r w:rsidRPr="001C4F06">
              <w:rPr>
                <w:rFonts w:ascii="Times New Roman" w:eastAsia="Times New Roman" w:hAnsi="Times New Roman" w:cs="Times New Roman"/>
                <w:color w:val="000000"/>
                <w:spacing w:val="-20"/>
                <w:sz w:val="24"/>
                <w:szCs w:val="24"/>
              </w:rPr>
              <w:t>37</w:t>
            </w:r>
          </w:p>
        </w:tc>
        <w:tc>
          <w:tcPr>
            <w:tcW w:w="1133" w:type="dxa"/>
            <w:vAlign w:val="center"/>
          </w:tcPr>
          <w:p w14:paraId="521BD8FF" w14:textId="77777777" w:rsidR="0052732A" w:rsidRPr="00AF1CB7"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color w:val="000000"/>
                <w:spacing w:val="-20"/>
                <w:sz w:val="24"/>
                <w:szCs w:val="24"/>
              </w:rPr>
              <w:t>19,49 ± 4,74</w:t>
            </w:r>
          </w:p>
        </w:tc>
        <w:tc>
          <w:tcPr>
            <w:tcW w:w="1133" w:type="dxa"/>
            <w:vAlign w:val="center"/>
          </w:tcPr>
          <w:p w14:paraId="1160919F" w14:textId="77777777" w:rsidR="0052732A" w:rsidRPr="00AF1CB7"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color w:val="000000"/>
                <w:spacing w:val="-20"/>
                <w:sz w:val="24"/>
                <w:szCs w:val="24"/>
              </w:rPr>
              <w:t>19,21 ± 6,35</w:t>
            </w:r>
          </w:p>
        </w:tc>
        <w:tc>
          <w:tcPr>
            <w:tcW w:w="995" w:type="dxa"/>
            <w:vAlign w:val="center"/>
          </w:tcPr>
          <w:p w14:paraId="40BF3237" w14:textId="77777777" w:rsidR="0052732A" w:rsidRPr="00AF1CB7"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color w:val="000000"/>
                <w:spacing w:val="-20"/>
                <w:sz w:val="24"/>
                <w:szCs w:val="24"/>
              </w:rPr>
              <w:t>31,28 ± 6,82</w:t>
            </w:r>
          </w:p>
        </w:tc>
        <w:tc>
          <w:tcPr>
            <w:tcW w:w="1274" w:type="dxa"/>
            <w:vAlign w:val="center"/>
          </w:tcPr>
          <w:p w14:paraId="01F63D54" w14:textId="2AC622A0" w:rsidR="0052732A" w:rsidRDefault="0052732A" w:rsidP="00E20346">
            <w:pPr>
              <w:tabs>
                <w:tab w:val="left" w:pos="1843"/>
              </w:tabs>
              <w:spacing w:before="20" w:after="40" w:line="240" w:lineRule="auto"/>
              <w:ind w:left="-113" w:right="-113"/>
              <w:jc w:val="center"/>
              <w:rPr>
                <w:rFonts w:ascii="Times New Roman" w:eastAsia="Times New Roman" w:hAnsi="Times New Roman" w:cs="Times New Roman"/>
                <w:spacing w:val="-20"/>
                <w:sz w:val="24"/>
                <w:szCs w:val="24"/>
              </w:rPr>
            </w:pPr>
            <w:r w:rsidRPr="0052732A">
              <w:rPr>
                <w:rFonts w:ascii="Times New Roman" w:eastAsia="Times New Roman" w:hAnsi="Times New Roman" w:cs="Times New Roman"/>
                <w:spacing w:val="-10"/>
                <w:sz w:val="24"/>
                <w:szCs w:val="24"/>
              </w:rPr>
              <w:t>p</w:t>
            </w:r>
            <w:r w:rsidRPr="0052732A">
              <w:rPr>
                <w:rFonts w:ascii="Times New Roman" w:eastAsia="Times New Roman" w:hAnsi="Times New Roman" w:cs="Times New Roman"/>
                <w:spacing w:val="-10"/>
                <w:sz w:val="24"/>
                <w:szCs w:val="24"/>
                <w:vertAlign w:val="subscript"/>
              </w:rPr>
              <w:t xml:space="preserve">123 </w:t>
            </w:r>
            <w:r w:rsidRPr="0052732A">
              <w:rPr>
                <w:rFonts w:ascii="Times New Roman" w:eastAsia="Times New Roman" w:hAnsi="Times New Roman" w:cs="Times New Roman"/>
                <w:spacing w:val="-10"/>
              </w:rPr>
              <w:t>;</w:t>
            </w:r>
            <w:r w:rsidRPr="0052732A">
              <w:rPr>
                <w:rFonts w:ascii="Times New Roman" w:eastAsia="Times New Roman" w:hAnsi="Times New Roman" w:cs="Times New Roman"/>
                <w:spacing w:val="-10"/>
                <w:sz w:val="24"/>
                <w:szCs w:val="24"/>
                <w:vertAlign w:val="subscript"/>
              </w:rPr>
              <w:t xml:space="preserve">456 </w:t>
            </w:r>
            <w:r w:rsidRPr="0052732A">
              <w:rPr>
                <w:rFonts w:ascii="Times New Roman" w:eastAsia="Times New Roman" w:hAnsi="Times New Roman" w:cs="Times New Roman"/>
                <w:spacing w:val="-10"/>
                <w:vertAlign w:val="subscript"/>
              </w:rPr>
              <w:t xml:space="preserve"> </w:t>
            </w:r>
            <w:r w:rsidRPr="0052732A">
              <w:rPr>
                <w:rFonts w:ascii="Times New Roman" w:eastAsia="Times New Roman" w:hAnsi="Times New Roman" w:cs="Times New Roman"/>
                <w:spacing w:val="-10"/>
                <w:sz w:val="24"/>
                <w:szCs w:val="24"/>
              </w:rPr>
              <w:t>&gt; 0,05</w:t>
            </w:r>
          </w:p>
        </w:tc>
      </w:tr>
      <w:tr w:rsidR="0052732A" w:rsidRPr="00AF1CB7" w14:paraId="0E55519B" w14:textId="77777777" w:rsidTr="00B31FF9">
        <w:trPr>
          <w:trHeight w:val="298"/>
          <w:jc w:val="center"/>
        </w:trPr>
        <w:tc>
          <w:tcPr>
            <w:tcW w:w="571" w:type="dxa"/>
            <w:vMerge/>
            <w:vAlign w:val="center"/>
          </w:tcPr>
          <w:p w14:paraId="0BF37353" w14:textId="77777777" w:rsidR="0052732A" w:rsidRPr="00AF1CB7"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p>
        </w:tc>
        <w:tc>
          <w:tcPr>
            <w:tcW w:w="1841" w:type="dxa"/>
            <w:gridSpan w:val="3"/>
            <w:vAlign w:val="center"/>
          </w:tcPr>
          <w:p w14:paraId="159BDF8B" w14:textId="77777777" w:rsidR="0052732A" w:rsidRPr="004C644C"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z w:val="24"/>
                <w:szCs w:val="24"/>
              </w:rPr>
            </w:pPr>
            <w:r w:rsidRPr="004C644C">
              <w:rPr>
                <w:rFonts w:ascii="Times New Roman" w:eastAsia="Times New Roman" w:hAnsi="Times New Roman" w:cs="Times New Roman"/>
                <w:color w:val="000000"/>
                <w:sz w:val="24"/>
                <w:szCs w:val="24"/>
              </w:rPr>
              <w:t>Tốc độ bơi (cm/s)</w:t>
            </w:r>
          </w:p>
        </w:tc>
        <w:tc>
          <w:tcPr>
            <w:tcW w:w="1125" w:type="dxa"/>
            <w:vAlign w:val="center"/>
          </w:tcPr>
          <w:p w14:paraId="17DB874E" w14:textId="77777777" w:rsidR="0052732A" w:rsidRPr="00AF1CB7"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674F03">
              <w:rPr>
                <w:rFonts w:ascii="Times New Roman" w:eastAsia="Times New Roman" w:hAnsi="Times New Roman" w:cs="Times New Roman"/>
                <w:color w:val="000000"/>
                <w:spacing w:val="-20"/>
                <w:sz w:val="24"/>
                <w:szCs w:val="24"/>
              </w:rPr>
              <w:t>18</w:t>
            </w:r>
            <w:r w:rsidRPr="00AF1CB7">
              <w:rPr>
                <w:rFonts w:ascii="Times New Roman" w:eastAsia="Times New Roman" w:hAnsi="Times New Roman" w:cs="Times New Roman"/>
                <w:color w:val="000000"/>
                <w:spacing w:val="-20"/>
                <w:sz w:val="24"/>
                <w:szCs w:val="24"/>
              </w:rPr>
              <w:t>,</w:t>
            </w:r>
            <w:r w:rsidRPr="00674F03">
              <w:rPr>
                <w:rFonts w:ascii="Times New Roman" w:eastAsia="Times New Roman" w:hAnsi="Times New Roman" w:cs="Times New Roman"/>
                <w:color w:val="000000"/>
                <w:spacing w:val="-20"/>
                <w:sz w:val="24"/>
                <w:szCs w:val="24"/>
              </w:rPr>
              <w:t>85</w:t>
            </w:r>
            <w:r w:rsidRPr="00AF1CB7">
              <w:rPr>
                <w:rFonts w:ascii="Times New Roman" w:eastAsia="Times New Roman" w:hAnsi="Times New Roman" w:cs="Times New Roman"/>
                <w:color w:val="000000"/>
                <w:spacing w:val="-20"/>
                <w:sz w:val="24"/>
                <w:szCs w:val="24"/>
              </w:rPr>
              <w:t xml:space="preserve"> ± </w:t>
            </w:r>
            <w:r w:rsidRPr="00674F03">
              <w:rPr>
                <w:rFonts w:ascii="Times New Roman" w:eastAsia="Times New Roman" w:hAnsi="Times New Roman" w:cs="Times New Roman"/>
                <w:color w:val="000000"/>
                <w:spacing w:val="-20"/>
                <w:sz w:val="24"/>
                <w:szCs w:val="24"/>
              </w:rPr>
              <w:t>1</w:t>
            </w:r>
            <w:r w:rsidRPr="00AF1CB7">
              <w:rPr>
                <w:rFonts w:ascii="Times New Roman" w:eastAsia="Times New Roman" w:hAnsi="Times New Roman" w:cs="Times New Roman"/>
                <w:color w:val="000000"/>
                <w:spacing w:val="-20"/>
                <w:sz w:val="24"/>
                <w:szCs w:val="24"/>
              </w:rPr>
              <w:t>,</w:t>
            </w:r>
            <w:r w:rsidRPr="00674F03">
              <w:rPr>
                <w:rFonts w:ascii="Times New Roman" w:eastAsia="Times New Roman" w:hAnsi="Times New Roman" w:cs="Times New Roman"/>
                <w:color w:val="000000"/>
                <w:spacing w:val="-20"/>
                <w:sz w:val="24"/>
                <w:szCs w:val="24"/>
              </w:rPr>
              <w:t>61</w:t>
            </w:r>
          </w:p>
        </w:tc>
        <w:tc>
          <w:tcPr>
            <w:tcW w:w="1136" w:type="dxa"/>
            <w:gridSpan w:val="2"/>
            <w:vAlign w:val="center"/>
          </w:tcPr>
          <w:p w14:paraId="5BE26A77" w14:textId="77777777" w:rsidR="0052732A" w:rsidRPr="00AF1CB7"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674F03">
              <w:rPr>
                <w:rFonts w:ascii="Times New Roman" w:eastAsia="Times New Roman" w:hAnsi="Times New Roman" w:cs="Times New Roman"/>
                <w:color w:val="000000"/>
                <w:spacing w:val="-20"/>
                <w:sz w:val="24"/>
                <w:szCs w:val="24"/>
              </w:rPr>
              <w:t>17</w:t>
            </w:r>
            <w:r w:rsidRPr="00AF1CB7">
              <w:rPr>
                <w:rFonts w:ascii="Times New Roman" w:eastAsia="Times New Roman" w:hAnsi="Times New Roman" w:cs="Times New Roman"/>
                <w:color w:val="000000"/>
                <w:spacing w:val="-20"/>
                <w:sz w:val="24"/>
                <w:szCs w:val="24"/>
              </w:rPr>
              <w:t>,</w:t>
            </w:r>
            <w:r w:rsidRPr="00674F03">
              <w:rPr>
                <w:rFonts w:ascii="Times New Roman" w:eastAsia="Times New Roman" w:hAnsi="Times New Roman" w:cs="Times New Roman"/>
                <w:color w:val="000000"/>
                <w:spacing w:val="-20"/>
                <w:sz w:val="24"/>
                <w:szCs w:val="24"/>
              </w:rPr>
              <w:t>17</w:t>
            </w:r>
            <w:r w:rsidRPr="00AF1CB7">
              <w:rPr>
                <w:rFonts w:ascii="Times New Roman" w:eastAsia="Times New Roman" w:hAnsi="Times New Roman" w:cs="Times New Roman"/>
                <w:color w:val="000000"/>
                <w:spacing w:val="-20"/>
                <w:sz w:val="24"/>
                <w:szCs w:val="24"/>
              </w:rPr>
              <w:t xml:space="preserve"> ± </w:t>
            </w:r>
            <w:r w:rsidRPr="00674F03">
              <w:rPr>
                <w:rFonts w:ascii="Times New Roman" w:eastAsia="Times New Roman" w:hAnsi="Times New Roman" w:cs="Times New Roman"/>
                <w:color w:val="000000"/>
                <w:spacing w:val="-20"/>
                <w:sz w:val="24"/>
                <w:szCs w:val="24"/>
              </w:rPr>
              <w:t>1</w:t>
            </w:r>
            <w:r w:rsidRPr="00AF1CB7">
              <w:rPr>
                <w:rFonts w:ascii="Times New Roman" w:eastAsia="Times New Roman" w:hAnsi="Times New Roman" w:cs="Times New Roman"/>
                <w:color w:val="000000"/>
                <w:spacing w:val="-20"/>
                <w:sz w:val="24"/>
                <w:szCs w:val="24"/>
              </w:rPr>
              <w:t>,</w:t>
            </w:r>
            <w:r w:rsidRPr="00674F03">
              <w:rPr>
                <w:rFonts w:ascii="Times New Roman" w:eastAsia="Times New Roman" w:hAnsi="Times New Roman" w:cs="Times New Roman"/>
                <w:color w:val="000000"/>
                <w:spacing w:val="-20"/>
                <w:sz w:val="24"/>
                <w:szCs w:val="24"/>
              </w:rPr>
              <w:t>44</w:t>
            </w:r>
          </w:p>
        </w:tc>
        <w:tc>
          <w:tcPr>
            <w:tcW w:w="1141" w:type="dxa"/>
            <w:vAlign w:val="center"/>
          </w:tcPr>
          <w:p w14:paraId="181B3ABD" w14:textId="77777777" w:rsidR="0052732A" w:rsidRPr="00AF1CB7"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674F03">
              <w:rPr>
                <w:rFonts w:ascii="Times New Roman" w:eastAsia="Times New Roman" w:hAnsi="Times New Roman" w:cs="Times New Roman"/>
                <w:color w:val="000000"/>
                <w:spacing w:val="-20"/>
                <w:sz w:val="24"/>
                <w:szCs w:val="24"/>
              </w:rPr>
              <w:t>19</w:t>
            </w:r>
            <w:r w:rsidRPr="00AF1CB7">
              <w:rPr>
                <w:rFonts w:ascii="Times New Roman" w:eastAsia="Times New Roman" w:hAnsi="Times New Roman" w:cs="Times New Roman"/>
                <w:color w:val="000000"/>
                <w:spacing w:val="-20"/>
                <w:sz w:val="24"/>
                <w:szCs w:val="24"/>
              </w:rPr>
              <w:t>,</w:t>
            </w:r>
            <w:r w:rsidRPr="00674F03">
              <w:rPr>
                <w:rFonts w:ascii="Times New Roman" w:eastAsia="Times New Roman" w:hAnsi="Times New Roman" w:cs="Times New Roman"/>
                <w:color w:val="000000"/>
                <w:spacing w:val="-20"/>
                <w:sz w:val="24"/>
                <w:szCs w:val="24"/>
              </w:rPr>
              <w:t>12</w:t>
            </w:r>
            <w:r w:rsidRPr="00AF1CB7">
              <w:rPr>
                <w:rFonts w:ascii="Times New Roman" w:eastAsia="Times New Roman" w:hAnsi="Times New Roman" w:cs="Times New Roman"/>
                <w:color w:val="000000"/>
                <w:spacing w:val="-20"/>
                <w:sz w:val="24"/>
                <w:szCs w:val="24"/>
              </w:rPr>
              <w:t xml:space="preserve"> ± </w:t>
            </w:r>
            <w:r w:rsidRPr="00674F03">
              <w:rPr>
                <w:rFonts w:ascii="Times New Roman" w:eastAsia="Times New Roman" w:hAnsi="Times New Roman" w:cs="Times New Roman"/>
                <w:color w:val="000000"/>
                <w:spacing w:val="-20"/>
                <w:sz w:val="24"/>
                <w:szCs w:val="24"/>
              </w:rPr>
              <w:t>1</w:t>
            </w:r>
            <w:r w:rsidRPr="00AF1CB7">
              <w:rPr>
                <w:rFonts w:ascii="Times New Roman" w:eastAsia="Times New Roman" w:hAnsi="Times New Roman" w:cs="Times New Roman"/>
                <w:color w:val="000000"/>
                <w:spacing w:val="-20"/>
                <w:sz w:val="24"/>
                <w:szCs w:val="24"/>
              </w:rPr>
              <w:t>,</w:t>
            </w:r>
            <w:r w:rsidRPr="00674F03">
              <w:rPr>
                <w:rFonts w:ascii="Times New Roman" w:eastAsia="Times New Roman" w:hAnsi="Times New Roman" w:cs="Times New Roman"/>
                <w:color w:val="000000"/>
                <w:spacing w:val="-20"/>
                <w:sz w:val="24"/>
                <w:szCs w:val="24"/>
              </w:rPr>
              <w:t>97</w:t>
            </w:r>
          </w:p>
        </w:tc>
        <w:tc>
          <w:tcPr>
            <w:tcW w:w="1133" w:type="dxa"/>
            <w:vAlign w:val="center"/>
          </w:tcPr>
          <w:p w14:paraId="67A92087" w14:textId="77777777" w:rsidR="0052732A" w:rsidRPr="00AF1CB7"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color w:val="000000"/>
                <w:spacing w:val="-20"/>
                <w:sz w:val="24"/>
                <w:szCs w:val="24"/>
              </w:rPr>
              <w:t xml:space="preserve">21,08 ± </w:t>
            </w:r>
            <w:r w:rsidRPr="00AF1CB7">
              <w:rPr>
                <w:rFonts w:ascii="Times New Roman" w:hAnsi="Times New Roman" w:cs="Times New Roman"/>
                <w:color w:val="000000"/>
                <w:spacing w:val="-20"/>
                <w:sz w:val="24"/>
                <w:szCs w:val="24"/>
              </w:rPr>
              <w:t>2,29</w:t>
            </w:r>
          </w:p>
        </w:tc>
        <w:tc>
          <w:tcPr>
            <w:tcW w:w="1133" w:type="dxa"/>
            <w:vAlign w:val="center"/>
          </w:tcPr>
          <w:p w14:paraId="5E51B9E7" w14:textId="77777777" w:rsidR="0052732A" w:rsidRPr="00AF1CB7"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color w:val="000000"/>
                <w:spacing w:val="-20"/>
                <w:sz w:val="24"/>
                <w:szCs w:val="24"/>
              </w:rPr>
              <w:t xml:space="preserve">21,23 ± </w:t>
            </w:r>
            <w:r w:rsidRPr="00AF1CB7">
              <w:rPr>
                <w:rFonts w:ascii="Times New Roman" w:hAnsi="Times New Roman" w:cs="Times New Roman"/>
                <w:color w:val="000000"/>
                <w:spacing w:val="-20"/>
                <w:sz w:val="24"/>
                <w:szCs w:val="24"/>
              </w:rPr>
              <w:t>1,25</w:t>
            </w:r>
          </w:p>
        </w:tc>
        <w:tc>
          <w:tcPr>
            <w:tcW w:w="995" w:type="dxa"/>
            <w:vAlign w:val="center"/>
          </w:tcPr>
          <w:p w14:paraId="0055AB1D" w14:textId="77777777" w:rsidR="0052732A" w:rsidRPr="00AF1CB7"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color w:val="000000"/>
                <w:spacing w:val="-20"/>
                <w:sz w:val="24"/>
                <w:szCs w:val="24"/>
              </w:rPr>
              <w:t xml:space="preserve">20,24 ± </w:t>
            </w:r>
            <w:r w:rsidRPr="00AF1CB7">
              <w:rPr>
                <w:rFonts w:ascii="Times New Roman" w:hAnsi="Times New Roman" w:cs="Times New Roman"/>
                <w:color w:val="000000"/>
                <w:spacing w:val="-20"/>
                <w:sz w:val="24"/>
                <w:szCs w:val="24"/>
              </w:rPr>
              <w:t>1,76</w:t>
            </w:r>
          </w:p>
        </w:tc>
        <w:tc>
          <w:tcPr>
            <w:tcW w:w="1274" w:type="dxa"/>
            <w:vAlign w:val="center"/>
          </w:tcPr>
          <w:p w14:paraId="719222FE" w14:textId="251A01BF" w:rsidR="0052732A" w:rsidRDefault="0052732A" w:rsidP="00E20346">
            <w:pPr>
              <w:tabs>
                <w:tab w:val="left" w:pos="1843"/>
              </w:tabs>
              <w:spacing w:before="20" w:after="40" w:line="240" w:lineRule="auto"/>
              <w:ind w:left="-113" w:right="-113"/>
              <w:jc w:val="center"/>
              <w:rPr>
                <w:rFonts w:ascii="Times New Roman" w:eastAsia="Times New Roman" w:hAnsi="Times New Roman" w:cs="Times New Roman"/>
                <w:spacing w:val="-20"/>
                <w:sz w:val="24"/>
                <w:szCs w:val="24"/>
              </w:rPr>
            </w:pPr>
            <w:r w:rsidRPr="0052732A">
              <w:rPr>
                <w:rFonts w:ascii="Times New Roman" w:eastAsia="Times New Roman" w:hAnsi="Times New Roman" w:cs="Times New Roman"/>
                <w:spacing w:val="-10"/>
                <w:sz w:val="24"/>
                <w:szCs w:val="24"/>
              </w:rPr>
              <w:t>p</w:t>
            </w:r>
            <w:r w:rsidRPr="0052732A">
              <w:rPr>
                <w:rFonts w:ascii="Times New Roman" w:eastAsia="Times New Roman" w:hAnsi="Times New Roman" w:cs="Times New Roman"/>
                <w:spacing w:val="-10"/>
                <w:sz w:val="24"/>
                <w:szCs w:val="24"/>
                <w:vertAlign w:val="subscript"/>
              </w:rPr>
              <w:t xml:space="preserve">123 </w:t>
            </w:r>
            <w:r w:rsidRPr="0052732A">
              <w:rPr>
                <w:rFonts w:ascii="Times New Roman" w:eastAsia="Times New Roman" w:hAnsi="Times New Roman" w:cs="Times New Roman"/>
                <w:spacing w:val="-10"/>
              </w:rPr>
              <w:t>;</w:t>
            </w:r>
            <w:r w:rsidRPr="0052732A">
              <w:rPr>
                <w:rFonts w:ascii="Times New Roman" w:eastAsia="Times New Roman" w:hAnsi="Times New Roman" w:cs="Times New Roman"/>
                <w:spacing w:val="-10"/>
                <w:sz w:val="24"/>
                <w:szCs w:val="24"/>
                <w:vertAlign w:val="subscript"/>
              </w:rPr>
              <w:t xml:space="preserve">456 </w:t>
            </w:r>
            <w:r w:rsidRPr="0052732A">
              <w:rPr>
                <w:rFonts w:ascii="Times New Roman" w:eastAsia="Times New Roman" w:hAnsi="Times New Roman" w:cs="Times New Roman"/>
                <w:spacing w:val="-10"/>
                <w:vertAlign w:val="subscript"/>
              </w:rPr>
              <w:t xml:space="preserve"> </w:t>
            </w:r>
            <w:r w:rsidRPr="0052732A">
              <w:rPr>
                <w:rFonts w:ascii="Times New Roman" w:eastAsia="Times New Roman" w:hAnsi="Times New Roman" w:cs="Times New Roman"/>
                <w:spacing w:val="-10"/>
                <w:sz w:val="24"/>
                <w:szCs w:val="24"/>
              </w:rPr>
              <w:t>&gt; 0,05</w:t>
            </w:r>
          </w:p>
        </w:tc>
      </w:tr>
      <w:tr w:rsidR="0052732A" w:rsidRPr="00AF1CB7" w14:paraId="037F9898" w14:textId="77777777" w:rsidTr="00B31FF9">
        <w:trPr>
          <w:trHeight w:val="298"/>
          <w:jc w:val="center"/>
        </w:trPr>
        <w:tc>
          <w:tcPr>
            <w:tcW w:w="571" w:type="dxa"/>
            <w:vMerge/>
            <w:vAlign w:val="center"/>
          </w:tcPr>
          <w:p w14:paraId="7A285563" w14:textId="77777777" w:rsidR="0052732A" w:rsidRPr="00AF1CB7"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p>
        </w:tc>
        <w:tc>
          <w:tcPr>
            <w:tcW w:w="1841" w:type="dxa"/>
            <w:gridSpan w:val="3"/>
            <w:vAlign w:val="center"/>
          </w:tcPr>
          <w:p w14:paraId="7860AC00" w14:textId="77777777" w:rsidR="0052732A" w:rsidRPr="00CC686C"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30"/>
                <w:sz w:val="24"/>
                <w:szCs w:val="24"/>
              </w:rPr>
            </w:pPr>
            <w:r w:rsidRPr="00CC686C">
              <w:rPr>
                <w:rFonts w:ascii="Times New Roman" w:eastAsia="Times New Roman" w:hAnsi="Times New Roman" w:cs="Times New Roman"/>
                <w:color w:val="000000"/>
                <w:spacing w:val="-30"/>
                <w:sz w:val="24"/>
                <w:szCs w:val="24"/>
              </w:rPr>
              <w:t>Thời gian thigmotaxis (s)</w:t>
            </w:r>
          </w:p>
        </w:tc>
        <w:tc>
          <w:tcPr>
            <w:tcW w:w="1125" w:type="dxa"/>
            <w:vAlign w:val="center"/>
          </w:tcPr>
          <w:p w14:paraId="2FB371B7" w14:textId="77777777" w:rsidR="0052732A" w:rsidRPr="00AF1CB7"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674F03">
              <w:rPr>
                <w:rFonts w:ascii="Times New Roman" w:eastAsia="Times New Roman" w:hAnsi="Times New Roman" w:cs="Times New Roman"/>
                <w:color w:val="000000"/>
                <w:spacing w:val="-20"/>
                <w:sz w:val="24"/>
                <w:szCs w:val="24"/>
              </w:rPr>
              <w:t>12</w:t>
            </w:r>
            <w:r w:rsidRPr="00AF1CB7">
              <w:rPr>
                <w:rFonts w:ascii="Times New Roman" w:eastAsia="Times New Roman" w:hAnsi="Times New Roman" w:cs="Times New Roman"/>
                <w:color w:val="000000"/>
                <w:spacing w:val="-20"/>
                <w:sz w:val="24"/>
                <w:szCs w:val="24"/>
              </w:rPr>
              <w:t>,</w:t>
            </w:r>
            <w:r w:rsidRPr="00674F03">
              <w:rPr>
                <w:rFonts w:ascii="Times New Roman" w:eastAsia="Times New Roman" w:hAnsi="Times New Roman" w:cs="Times New Roman"/>
                <w:color w:val="000000"/>
                <w:spacing w:val="-20"/>
                <w:sz w:val="24"/>
                <w:szCs w:val="24"/>
              </w:rPr>
              <w:t>95</w:t>
            </w:r>
            <w:r w:rsidRPr="00AF1CB7">
              <w:rPr>
                <w:rFonts w:ascii="Times New Roman" w:eastAsia="Times New Roman" w:hAnsi="Times New Roman" w:cs="Times New Roman"/>
                <w:color w:val="000000"/>
                <w:spacing w:val="-20"/>
                <w:sz w:val="24"/>
                <w:szCs w:val="24"/>
              </w:rPr>
              <w:t xml:space="preserve"> ± </w:t>
            </w:r>
            <w:r w:rsidRPr="00674F03">
              <w:rPr>
                <w:rFonts w:ascii="Times New Roman" w:eastAsia="Times New Roman" w:hAnsi="Times New Roman" w:cs="Times New Roman"/>
                <w:color w:val="000000"/>
                <w:spacing w:val="-20"/>
                <w:sz w:val="24"/>
                <w:szCs w:val="24"/>
              </w:rPr>
              <w:t>4</w:t>
            </w:r>
            <w:r w:rsidRPr="00AF1CB7">
              <w:rPr>
                <w:rFonts w:ascii="Times New Roman" w:eastAsia="Times New Roman" w:hAnsi="Times New Roman" w:cs="Times New Roman"/>
                <w:color w:val="000000"/>
                <w:spacing w:val="-20"/>
                <w:sz w:val="24"/>
                <w:szCs w:val="24"/>
              </w:rPr>
              <w:t>,</w:t>
            </w:r>
            <w:r w:rsidRPr="00674F03">
              <w:rPr>
                <w:rFonts w:ascii="Times New Roman" w:eastAsia="Times New Roman" w:hAnsi="Times New Roman" w:cs="Times New Roman"/>
                <w:color w:val="000000"/>
                <w:spacing w:val="-20"/>
                <w:sz w:val="24"/>
                <w:szCs w:val="24"/>
              </w:rPr>
              <w:t>83</w:t>
            </w:r>
          </w:p>
        </w:tc>
        <w:tc>
          <w:tcPr>
            <w:tcW w:w="1136" w:type="dxa"/>
            <w:gridSpan w:val="2"/>
            <w:vAlign w:val="center"/>
          </w:tcPr>
          <w:p w14:paraId="121E3ABF" w14:textId="77777777" w:rsidR="0052732A" w:rsidRPr="00AF1CB7"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674F03">
              <w:rPr>
                <w:rFonts w:ascii="Times New Roman" w:eastAsia="Times New Roman" w:hAnsi="Times New Roman" w:cs="Times New Roman"/>
                <w:color w:val="000000"/>
                <w:spacing w:val="-20"/>
                <w:sz w:val="24"/>
                <w:szCs w:val="24"/>
              </w:rPr>
              <w:t>13</w:t>
            </w:r>
            <w:r w:rsidRPr="00AF1CB7">
              <w:rPr>
                <w:rFonts w:ascii="Times New Roman" w:eastAsia="Times New Roman" w:hAnsi="Times New Roman" w:cs="Times New Roman"/>
                <w:color w:val="000000"/>
                <w:spacing w:val="-20"/>
                <w:sz w:val="24"/>
                <w:szCs w:val="24"/>
              </w:rPr>
              <w:t>,</w:t>
            </w:r>
            <w:r w:rsidRPr="00674F03">
              <w:rPr>
                <w:rFonts w:ascii="Times New Roman" w:eastAsia="Times New Roman" w:hAnsi="Times New Roman" w:cs="Times New Roman"/>
                <w:color w:val="000000"/>
                <w:spacing w:val="-20"/>
                <w:sz w:val="24"/>
                <w:szCs w:val="24"/>
              </w:rPr>
              <w:t>95</w:t>
            </w:r>
            <w:r w:rsidRPr="00AF1CB7">
              <w:rPr>
                <w:rFonts w:ascii="Times New Roman" w:eastAsia="Times New Roman" w:hAnsi="Times New Roman" w:cs="Times New Roman"/>
                <w:color w:val="000000"/>
                <w:spacing w:val="-20"/>
                <w:sz w:val="24"/>
                <w:szCs w:val="24"/>
              </w:rPr>
              <w:t xml:space="preserve"> ± </w:t>
            </w:r>
            <w:r w:rsidRPr="00674F03">
              <w:rPr>
                <w:rFonts w:ascii="Times New Roman" w:eastAsia="Times New Roman" w:hAnsi="Times New Roman" w:cs="Times New Roman"/>
                <w:color w:val="000000"/>
                <w:spacing w:val="-20"/>
                <w:sz w:val="24"/>
                <w:szCs w:val="24"/>
              </w:rPr>
              <w:t>7</w:t>
            </w:r>
            <w:r w:rsidRPr="00AF1CB7">
              <w:rPr>
                <w:rFonts w:ascii="Times New Roman" w:eastAsia="Times New Roman" w:hAnsi="Times New Roman" w:cs="Times New Roman"/>
                <w:color w:val="000000"/>
                <w:spacing w:val="-20"/>
                <w:sz w:val="24"/>
                <w:szCs w:val="24"/>
              </w:rPr>
              <w:t>,</w:t>
            </w:r>
            <w:r w:rsidRPr="00674F03">
              <w:rPr>
                <w:rFonts w:ascii="Times New Roman" w:eastAsia="Times New Roman" w:hAnsi="Times New Roman" w:cs="Times New Roman"/>
                <w:color w:val="000000"/>
                <w:spacing w:val="-20"/>
                <w:sz w:val="24"/>
                <w:szCs w:val="24"/>
              </w:rPr>
              <w:t>56</w:t>
            </w:r>
          </w:p>
        </w:tc>
        <w:tc>
          <w:tcPr>
            <w:tcW w:w="1141" w:type="dxa"/>
            <w:vAlign w:val="center"/>
          </w:tcPr>
          <w:p w14:paraId="2CC06CE2" w14:textId="77777777" w:rsidR="0052732A" w:rsidRPr="00AF1CB7"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674F03">
              <w:rPr>
                <w:rFonts w:ascii="Times New Roman" w:eastAsia="Times New Roman" w:hAnsi="Times New Roman" w:cs="Times New Roman"/>
                <w:color w:val="000000"/>
                <w:spacing w:val="-20"/>
                <w:sz w:val="24"/>
                <w:szCs w:val="24"/>
              </w:rPr>
              <w:t>17</w:t>
            </w:r>
            <w:r w:rsidRPr="00AF1CB7">
              <w:rPr>
                <w:rFonts w:ascii="Times New Roman" w:eastAsia="Times New Roman" w:hAnsi="Times New Roman" w:cs="Times New Roman"/>
                <w:color w:val="000000"/>
                <w:spacing w:val="-20"/>
                <w:sz w:val="24"/>
                <w:szCs w:val="24"/>
              </w:rPr>
              <w:t>,</w:t>
            </w:r>
            <w:r w:rsidRPr="00674F03">
              <w:rPr>
                <w:rFonts w:ascii="Times New Roman" w:eastAsia="Times New Roman" w:hAnsi="Times New Roman" w:cs="Times New Roman"/>
                <w:color w:val="000000"/>
                <w:spacing w:val="-20"/>
                <w:sz w:val="24"/>
                <w:szCs w:val="24"/>
              </w:rPr>
              <w:t>91</w:t>
            </w:r>
            <w:r w:rsidRPr="00AF1CB7">
              <w:rPr>
                <w:rFonts w:ascii="Times New Roman" w:eastAsia="Times New Roman" w:hAnsi="Times New Roman" w:cs="Times New Roman"/>
                <w:color w:val="000000"/>
                <w:spacing w:val="-20"/>
                <w:sz w:val="24"/>
                <w:szCs w:val="24"/>
              </w:rPr>
              <w:t xml:space="preserve"> ± </w:t>
            </w:r>
            <w:r w:rsidRPr="00674F03">
              <w:rPr>
                <w:rFonts w:ascii="Times New Roman" w:eastAsia="Times New Roman" w:hAnsi="Times New Roman" w:cs="Times New Roman"/>
                <w:color w:val="000000"/>
                <w:spacing w:val="-20"/>
                <w:sz w:val="24"/>
                <w:szCs w:val="24"/>
              </w:rPr>
              <w:t>7</w:t>
            </w:r>
            <w:r w:rsidRPr="00AF1CB7">
              <w:rPr>
                <w:rFonts w:ascii="Times New Roman" w:eastAsia="Times New Roman" w:hAnsi="Times New Roman" w:cs="Times New Roman"/>
                <w:color w:val="000000"/>
                <w:spacing w:val="-20"/>
                <w:sz w:val="24"/>
                <w:szCs w:val="24"/>
              </w:rPr>
              <w:t>,</w:t>
            </w:r>
            <w:r w:rsidRPr="00674F03">
              <w:rPr>
                <w:rFonts w:ascii="Times New Roman" w:eastAsia="Times New Roman" w:hAnsi="Times New Roman" w:cs="Times New Roman"/>
                <w:color w:val="000000"/>
                <w:spacing w:val="-20"/>
                <w:sz w:val="24"/>
                <w:szCs w:val="24"/>
              </w:rPr>
              <w:t>52</w:t>
            </w:r>
          </w:p>
        </w:tc>
        <w:tc>
          <w:tcPr>
            <w:tcW w:w="1133" w:type="dxa"/>
            <w:vAlign w:val="center"/>
          </w:tcPr>
          <w:p w14:paraId="6D1DD61E" w14:textId="77777777" w:rsidR="0052732A" w:rsidRPr="00AF1CB7"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color w:val="000000"/>
                <w:spacing w:val="-20"/>
                <w:sz w:val="24"/>
                <w:szCs w:val="24"/>
              </w:rPr>
              <w:t xml:space="preserve">7,10 ± </w:t>
            </w:r>
            <w:r w:rsidRPr="00AF1CB7">
              <w:rPr>
                <w:rFonts w:ascii="Times New Roman" w:hAnsi="Times New Roman" w:cs="Times New Roman"/>
                <w:color w:val="000000"/>
                <w:spacing w:val="-20"/>
                <w:sz w:val="24"/>
                <w:szCs w:val="24"/>
              </w:rPr>
              <w:t>2,61</w:t>
            </w:r>
          </w:p>
        </w:tc>
        <w:tc>
          <w:tcPr>
            <w:tcW w:w="1133" w:type="dxa"/>
            <w:vAlign w:val="center"/>
          </w:tcPr>
          <w:p w14:paraId="2CAC29B2" w14:textId="77777777" w:rsidR="0052732A" w:rsidRPr="00AF1CB7"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color w:val="000000"/>
                <w:spacing w:val="-20"/>
                <w:sz w:val="24"/>
                <w:szCs w:val="24"/>
              </w:rPr>
              <w:t xml:space="preserve">5,61 ± </w:t>
            </w:r>
            <w:r w:rsidRPr="00AF1CB7">
              <w:rPr>
                <w:rFonts w:ascii="Times New Roman" w:hAnsi="Times New Roman" w:cs="Times New Roman"/>
                <w:color w:val="000000"/>
                <w:spacing w:val="-20"/>
                <w:sz w:val="24"/>
                <w:szCs w:val="24"/>
              </w:rPr>
              <w:t>3,26</w:t>
            </w:r>
          </w:p>
        </w:tc>
        <w:tc>
          <w:tcPr>
            <w:tcW w:w="995" w:type="dxa"/>
            <w:vAlign w:val="center"/>
          </w:tcPr>
          <w:p w14:paraId="63C8619C" w14:textId="77777777" w:rsidR="0052732A" w:rsidRPr="00AF1CB7"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color w:val="000000"/>
                <w:spacing w:val="-20"/>
                <w:sz w:val="24"/>
                <w:szCs w:val="24"/>
              </w:rPr>
              <w:t xml:space="preserve">8,66 ± </w:t>
            </w:r>
            <w:r w:rsidRPr="00AF1CB7">
              <w:rPr>
                <w:rFonts w:ascii="Times New Roman" w:hAnsi="Times New Roman" w:cs="Times New Roman"/>
                <w:color w:val="000000"/>
                <w:spacing w:val="-20"/>
                <w:sz w:val="24"/>
                <w:szCs w:val="24"/>
              </w:rPr>
              <w:t>2,66</w:t>
            </w:r>
          </w:p>
        </w:tc>
        <w:tc>
          <w:tcPr>
            <w:tcW w:w="1274" w:type="dxa"/>
            <w:vAlign w:val="center"/>
          </w:tcPr>
          <w:p w14:paraId="1955969C" w14:textId="322AB8ED" w:rsidR="0052732A" w:rsidRDefault="0052732A" w:rsidP="00E20346">
            <w:pPr>
              <w:tabs>
                <w:tab w:val="left" w:pos="1843"/>
              </w:tabs>
              <w:spacing w:before="20" w:after="40" w:line="240" w:lineRule="auto"/>
              <w:ind w:left="-113" w:right="-113"/>
              <w:jc w:val="center"/>
              <w:rPr>
                <w:rFonts w:ascii="Times New Roman" w:eastAsia="Times New Roman" w:hAnsi="Times New Roman" w:cs="Times New Roman"/>
                <w:spacing w:val="-20"/>
                <w:sz w:val="24"/>
                <w:szCs w:val="24"/>
              </w:rPr>
            </w:pPr>
            <w:r w:rsidRPr="0052732A">
              <w:rPr>
                <w:rFonts w:ascii="Times New Roman" w:eastAsia="Times New Roman" w:hAnsi="Times New Roman" w:cs="Times New Roman"/>
                <w:spacing w:val="-10"/>
                <w:sz w:val="24"/>
                <w:szCs w:val="24"/>
              </w:rPr>
              <w:t>p</w:t>
            </w:r>
            <w:r w:rsidRPr="0052732A">
              <w:rPr>
                <w:rFonts w:ascii="Times New Roman" w:eastAsia="Times New Roman" w:hAnsi="Times New Roman" w:cs="Times New Roman"/>
                <w:spacing w:val="-10"/>
                <w:sz w:val="24"/>
                <w:szCs w:val="24"/>
                <w:vertAlign w:val="subscript"/>
              </w:rPr>
              <w:t xml:space="preserve">123 </w:t>
            </w:r>
            <w:r w:rsidRPr="0052732A">
              <w:rPr>
                <w:rFonts w:ascii="Times New Roman" w:eastAsia="Times New Roman" w:hAnsi="Times New Roman" w:cs="Times New Roman"/>
                <w:spacing w:val="-10"/>
              </w:rPr>
              <w:t>;</w:t>
            </w:r>
            <w:r w:rsidRPr="0052732A">
              <w:rPr>
                <w:rFonts w:ascii="Times New Roman" w:eastAsia="Times New Roman" w:hAnsi="Times New Roman" w:cs="Times New Roman"/>
                <w:spacing w:val="-10"/>
                <w:sz w:val="24"/>
                <w:szCs w:val="24"/>
                <w:vertAlign w:val="subscript"/>
              </w:rPr>
              <w:t xml:space="preserve">456 </w:t>
            </w:r>
            <w:r w:rsidRPr="0052732A">
              <w:rPr>
                <w:rFonts w:ascii="Times New Roman" w:eastAsia="Times New Roman" w:hAnsi="Times New Roman" w:cs="Times New Roman"/>
                <w:spacing w:val="-10"/>
                <w:vertAlign w:val="subscript"/>
              </w:rPr>
              <w:t xml:space="preserve"> </w:t>
            </w:r>
            <w:r w:rsidRPr="0052732A">
              <w:rPr>
                <w:rFonts w:ascii="Times New Roman" w:eastAsia="Times New Roman" w:hAnsi="Times New Roman" w:cs="Times New Roman"/>
                <w:spacing w:val="-10"/>
                <w:sz w:val="24"/>
                <w:szCs w:val="24"/>
              </w:rPr>
              <w:t>&gt; 0,05</w:t>
            </w:r>
          </w:p>
        </w:tc>
      </w:tr>
      <w:tr w:rsidR="0052732A" w:rsidRPr="00AF1CB7" w14:paraId="37F73931" w14:textId="77777777" w:rsidTr="00B31FF9">
        <w:trPr>
          <w:trHeight w:val="298"/>
          <w:jc w:val="center"/>
        </w:trPr>
        <w:tc>
          <w:tcPr>
            <w:tcW w:w="571" w:type="dxa"/>
            <w:vMerge/>
            <w:vAlign w:val="center"/>
          </w:tcPr>
          <w:p w14:paraId="510DC25B" w14:textId="77777777" w:rsidR="0052732A" w:rsidRPr="00AF1CB7"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p>
        </w:tc>
        <w:tc>
          <w:tcPr>
            <w:tcW w:w="1841" w:type="dxa"/>
            <w:gridSpan w:val="3"/>
            <w:vAlign w:val="center"/>
          </w:tcPr>
          <w:p w14:paraId="17E5ED4F" w14:textId="77777777" w:rsidR="0052732A" w:rsidRPr="00B31FF9" w:rsidRDefault="0052732A" w:rsidP="00E20346">
            <w:pPr>
              <w:tabs>
                <w:tab w:val="left" w:pos="1843"/>
              </w:tabs>
              <w:spacing w:before="20" w:after="40" w:line="240" w:lineRule="auto"/>
              <w:jc w:val="center"/>
              <w:rPr>
                <w:rFonts w:ascii="Times New Roman" w:eastAsia="Times New Roman" w:hAnsi="Times New Roman" w:cs="Times New Roman"/>
                <w:color w:val="000000"/>
                <w:sz w:val="24"/>
                <w:szCs w:val="24"/>
              </w:rPr>
            </w:pPr>
            <w:r w:rsidRPr="00B31FF9">
              <w:rPr>
                <w:rFonts w:ascii="Times New Roman" w:eastAsia="Times New Roman" w:hAnsi="Times New Roman" w:cs="Times New Roman"/>
                <w:color w:val="000000"/>
                <w:sz w:val="24"/>
                <w:szCs w:val="24"/>
              </w:rPr>
              <w:t>Thời gian đóng băng (s)</w:t>
            </w:r>
          </w:p>
        </w:tc>
        <w:tc>
          <w:tcPr>
            <w:tcW w:w="1125" w:type="dxa"/>
            <w:vAlign w:val="center"/>
          </w:tcPr>
          <w:p w14:paraId="6ACDB7C7" w14:textId="77777777" w:rsidR="0052732A" w:rsidRPr="00AF1CB7"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674F03">
              <w:rPr>
                <w:rFonts w:ascii="Times New Roman" w:eastAsia="Times New Roman" w:hAnsi="Times New Roman" w:cs="Times New Roman"/>
                <w:color w:val="000000"/>
                <w:spacing w:val="-20"/>
                <w:sz w:val="24"/>
                <w:szCs w:val="24"/>
              </w:rPr>
              <w:t>0</w:t>
            </w:r>
            <w:r w:rsidRPr="00AF1CB7">
              <w:rPr>
                <w:rFonts w:ascii="Times New Roman" w:eastAsia="Times New Roman" w:hAnsi="Times New Roman" w:cs="Times New Roman"/>
                <w:color w:val="000000"/>
                <w:spacing w:val="-20"/>
                <w:sz w:val="24"/>
                <w:szCs w:val="24"/>
              </w:rPr>
              <w:t>,</w:t>
            </w:r>
            <w:r w:rsidRPr="00674F03">
              <w:rPr>
                <w:rFonts w:ascii="Times New Roman" w:eastAsia="Times New Roman" w:hAnsi="Times New Roman" w:cs="Times New Roman"/>
                <w:color w:val="000000"/>
                <w:spacing w:val="-20"/>
                <w:sz w:val="24"/>
                <w:szCs w:val="24"/>
              </w:rPr>
              <w:t>00</w:t>
            </w:r>
            <w:r w:rsidRPr="00AF1CB7">
              <w:rPr>
                <w:rFonts w:ascii="Times New Roman" w:eastAsia="Times New Roman" w:hAnsi="Times New Roman" w:cs="Times New Roman"/>
                <w:color w:val="000000"/>
                <w:spacing w:val="-20"/>
                <w:sz w:val="24"/>
                <w:szCs w:val="24"/>
              </w:rPr>
              <w:t xml:space="preserve"> ± </w:t>
            </w:r>
            <w:r w:rsidRPr="00674F03">
              <w:rPr>
                <w:rFonts w:ascii="Times New Roman" w:eastAsia="Times New Roman" w:hAnsi="Times New Roman" w:cs="Times New Roman"/>
                <w:color w:val="000000"/>
                <w:spacing w:val="-20"/>
                <w:sz w:val="24"/>
                <w:szCs w:val="24"/>
              </w:rPr>
              <w:t>0</w:t>
            </w:r>
            <w:r w:rsidRPr="00AF1CB7">
              <w:rPr>
                <w:rFonts w:ascii="Times New Roman" w:eastAsia="Times New Roman" w:hAnsi="Times New Roman" w:cs="Times New Roman"/>
                <w:color w:val="000000"/>
                <w:spacing w:val="-20"/>
                <w:sz w:val="24"/>
                <w:szCs w:val="24"/>
              </w:rPr>
              <w:t>,</w:t>
            </w:r>
            <w:r w:rsidRPr="00674F03">
              <w:rPr>
                <w:rFonts w:ascii="Times New Roman" w:eastAsia="Times New Roman" w:hAnsi="Times New Roman" w:cs="Times New Roman"/>
                <w:color w:val="000000"/>
                <w:spacing w:val="-20"/>
                <w:sz w:val="24"/>
                <w:szCs w:val="24"/>
              </w:rPr>
              <w:t>00</w:t>
            </w:r>
            <w:r w:rsidRPr="00AF1CB7">
              <w:rPr>
                <w:rFonts w:ascii="Times New Roman" w:eastAsia="Times New Roman" w:hAnsi="Times New Roman" w:cs="Times New Roman"/>
                <w:color w:val="000000"/>
                <w:spacing w:val="-20"/>
                <w:sz w:val="24"/>
                <w:szCs w:val="24"/>
              </w:rPr>
              <w:t xml:space="preserve"> (0,00)</w:t>
            </w:r>
          </w:p>
        </w:tc>
        <w:tc>
          <w:tcPr>
            <w:tcW w:w="1136" w:type="dxa"/>
            <w:gridSpan w:val="2"/>
            <w:vAlign w:val="center"/>
          </w:tcPr>
          <w:p w14:paraId="71104374" w14:textId="77777777" w:rsidR="0052732A" w:rsidRPr="00AF1CB7"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674F03">
              <w:rPr>
                <w:rFonts w:ascii="Times New Roman" w:eastAsia="Times New Roman" w:hAnsi="Times New Roman" w:cs="Times New Roman"/>
                <w:color w:val="000000"/>
                <w:spacing w:val="-20"/>
                <w:sz w:val="24"/>
                <w:szCs w:val="24"/>
              </w:rPr>
              <w:t>0</w:t>
            </w:r>
            <w:r w:rsidRPr="00AF1CB7">
              <w:rPr>
                <w:rFonts w:ascii="Times New Roman" w:eastAsia="Times New Roman" w:hAnsi="Times New Roman" w:cs="Times New Roman"/>
                <w:color w:val="000000"/>
                <w:spacing w:val="-20"/>
                <w:sz w:val="24"/>
                <w:szCs w:val="24"/>
              </w:rPr>
              <w:t>,</w:t>
            </w:r>
            <w:r w:rsidRPr="00674F03">
              <w:rPr>
                <w:rFonts w:ascii="Times New Roman" w:eastAsia="Times New Roman" w:hAnsi="Times New Roman" w:cs="Times New Roman"/>
                <w:color w:val="000000"/>
                <w:spacing w:val="-20"/>
                <w:sz w:val="24"/>
                <w:szCs w:val="24"/>
              </w:rPr>
              <w:t>56</w:t>
            </w:r>
            <w:r w:rsidRPr="00AF1CB7">
              <w:rPr>
                <w:rFonts w:ascii="Times New Roman" w:eastAsia="Times New Roman" w:hAnsi="Times New Roman" w:cs="Times New Roman"/>
                <w:color w:val="000000"/>
                <w:spacing w:val="-20"/>
                <w:sz w:val="24"/>
                <w:szCs w:val="24"/>
              </w:rPr>
              <w:t xml:space="preserve"> ± </w:t>
            </w:r>
            <w:r w:rsidRPr="00674F03">
              <w:rPr>
                <w:rFonts w:ascii="Times New Roman" w:eastAsia="Times New Roman" w:hAnsi="Times New Roman" w:cs="Times New Roman"/>
                <w:color w:val="000000"/>
                <w:spacing w:val="-20"/>
                <w:sz w:val="24"/>
                <w:szCs w:val="24"/>
              </w:rPr>
              <w:t>0</w:t>
            </w:r>
            <w:r w:rsidRPr="00AF1CB7">
              <w:rPr>
                <w:rFonts w:ascii="Times New Roman" w:eastAsia="Times New Roman" w:hAnsi="Times New Roman" w:cs="Times New Roman"/>
                <w:color w:val="000000"/>
                <w:spacing w:val="-20"/>
                <w:sz w:val="24"/>
                <w:szCs w:val="24"/>
              </w:rPr>
              <w:t>,</w:t>
            </w:r>
            <w:r w:rsidRPr="00674F03">
              <w:rPr>
                <w:rFonts w:ascii="Times New Roman" w:eastAsia="Times New Roman" w:hAnsi="Times New Roman" w:cs="Times New Roman"/>
                <w:color w:val="000000"/>
                <w:spacing w:val="-20"/>
                <w:sz w:val="24"/>
                <w:szCs w:val="24"/>
              </w:rPr>
              <w:t>50</w:t>
            </w:r>
            <w:r w:rsidRPr="00AF1CB7">
              <w:rPr>
                <w:rFonts w:ascii="Times New Roman" w:eastAsia="Times New Roman" w:hAnsi="Times New Roman" w:cs="Times New Roman"/>
                <w:color w:val="000000"/>
                <w:spacing w:val="-20"/>
                <w:sz w:val="24"/>
                <w:szCs w:val="24"/>
              </w:rPr>
              <w:t xml:space="preserve"> (0,20)</w:t>
            </w:r>
          </w:p>
        </w:tc>
        <w:tc>
          <w:tcPr>
            <w:tcW w:w="1141" w:type="dxa"/>
            <w:vAlign w:val="center"/>
          </w:tcPr>
          <w:p w14:paraId="17F8A437" w14:textId="77777777" w:rsidR="0052732A"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674F03">
              <w:rPr>
                <w:rFonts w:ascii="Times New Roman" w:eastAsia="Times New Roman" w:hAnsi="Times New Roman" w:cs="Times New Roman"/>
                <w:color w:val="000000"/>
                <w:spacing w:val="-20"/>
                <w:sz w:val="24"/>
                <w:szCs w:val="24"/>
              </w:rPr>
              <w:t>0</w:t>
            </w:r>
            <w:r w:rsidRPr="00AF1CB7">
              <w:rPr>
                <w:rFonts w:ascii="Times New Roman" w:eastAsia="Times New Roman" w:hAnsi="Times New Roman" w:cs="Times New Roman"/>
                <w:color w:val="000000"/>
                <w:spacing w:val="-20"/>
                <w:sz w:val="24"/>
                <w:szCs w:val="24"/>
              </w:rPr>
              <w:t>,</w:t>
            </w:r>
            <w:r w:rsidRPr="00674F03">
              <w:rPr>
                <w:rFonts w:ascii="Times New Roman" w:eastAsia="Times New Roman" w:hAnsi="Times New Roman" w:cs="Times New Roman"/>
                <w:color w:val="000000"/>
                <w:spacing w:val="-20"/>
                <w:sz w:val="24"/>
                <w:szCs w:val="24"/>
              </w:rPr>
              <w:t>59</w:t>
            </w:r>
            <w:r w:rsidRPr="00AF1CB7">
              <w:rPr>
                <w:rFonts w:ascii="Times New Roman" w:eastAsia="Times New Roman" w:hAnsi="Times New Roman" w:cs="Times New Roman"/>
                <w:color w:val="000000"/>
                <w:spacing w:val="-20"/>
                <w:sz w:val="24"/>
                <w:szCs w:val="24"/>
              </w:rPr>
              <w:t xml:space="preserve"> ± </w:t>
            </w:r>
            <w:r w:rsidRPr="00674F03">
              <w:rPr>
                <w:rFonts w:ascii="Times New Roman" w:eastAsia="Times New Roman" w:hAnsi="Times New Roman" w:cs="Times New Roman"/>
                <w:color w:val="000000"/>
                <w:spacing w:val="-20"/>
                <w:sz w:val="24"/>
                <w:szCs w:val="24"/>
              </w:rPr>
              <w:t>0</w:t>
            </w:r>
            <w:r w:rsidRPr="00AF1CB7">
              <w:rPr>
                <w:rFonts w:ascii="Times New Roman" w:eastAsia="Times New Roman" w:hAnsi="Times New Roman" w:cs="Times New Roman"/>
                <w:color w:val="000000"/>
                <w:spacing w:val="-20"/>
                <w:sz w:val="24"/>
                <w:szCs w:val="24"/>
              </w:rPr>
              <w:t>,</w:t>
            </w:r>
            <w:r w:rsidRPr="00674F03">
              <w:rPr>
                <w:rFonts w:ascii="Times New Roman" w:eastAsia="Times New Roman" w:hAnsi="Times New Roman" w:cs="Times New Roman"/>
                <w:color w:val="000000"/>
                <w:spacing w:val="-20"/>
                <w:sz w:val="24"/>
                <w:szCs w:val="24"/>
              </w:rPr>
              <w:t>51</w:t>
            </w:r>
          </w:p>
          <w:p w14:paraId="38C09B30" w14:textId="77777777" w:rsidR="0052732A" w:rsidRPr="00AF1CB7"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color w:val="000000"/>
                <w:spacing w:val="-20"/>
                <w:sz w:val="24"/>
                <w:szCs w:val="24"/>
              </w:rPr>
              <w:t>(0,06)</w:t>
            </w:r>
          </w:p>
        </w:tc>
        <w:tc>
          <w:tcPr>
            <w:tcW w:w="1133" w:type="dxa"/>
            <w:vAlign w:val="center"/>
          </w:tcPr>
          <w:p w14:paraId="500E45AC" w14:textId="77777777" w:rsidR="0052732A" w:rsidRPr="00AF1CB7"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color w:val="000000"/>
                <w:spacing w:val="-20"/>
                <w:sz w:val="24"/>
                <w:szCs w:val="24"/>
              </w:rPr>
              <w:t xml:space="preserve">0,04 ± </w:t>
            </w:r>
            <w:r w:rsidRPr="00AF1CB7">
              <w:rPr>
                <w:rFonts w:ascii="Times New Roman" w:hAnsi="Times New Roman" w:cs="Times New Roman"/>
                <w:color w:val="000000"/>
                <w:spacing w:val="-20"/>
                <w:sz w:val="24"/>
                <w:szCs w:val="24"/>
              </w:rPr>
              <w:t>0,04 (0,00)</w:t>
            </w:r>
          </w:p>
        </w:tc>
        <w:tc>
          <w:tcPr>
            <w:tcW w:w="1133" w:type="dxa"/>
            <w:vAlign w:val="center"/>
          </w:tcPr>
          <w:p w14:paraId="4E93AB07" w14:textId="77777777" w:rsidR="0052732A" w:rsidRPr="00AF1CB7"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color w:val="000000"/>
                <w:spacing w:val="-20"/>
                <w:sz w:val="24"/>
                <w:szCs w:val="24"/>
              </w:rPr>
              <w:t xml:space="preserve">0,44 ± </w:t>
            </w:r>
            <w:r w:rsidRPr="00AF1CB7">
              <w:rPr>
                <w:rFonts w:ascii="Times New Roman" w:hAnsi="Times New Roman" w:cs="Times New Roman"/>
                <w:color w:val="000000"/>
                <w:spacing w:val="-20"/>
                <w:sz w:val="24"/>
                <w:szCs w:val="24"/>
              </w:rPr>
              <w:t>0,40 (0,00)</w:t>
            </w:r>
          </w:p>
        </w:tc>
        <w:tc>
          <w:tcPr>
            <w:tcW w:w="995" w:type="dxa"/>
            <w:vAlign w:val="center"/>
          </w:tcPr>
          <w:p w14:paraId="121519B1" w14:textId="77777777" w:rsidR="0052732A" w:rsidRPr="00AF1CB7" w:rsidRDefault="0052732A" w:rsidP="00E20346">
            <w:pPr>
              <w:tabs>
                <w:tab w:val="left" w:pos="1843"/>
              </w:tabs>
              <w:spacing w:before="20" w:after="4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color w:val="000000"/>
                <w:spacing w:val="-20"/>
                <w:sz w:val="24"/>
                <w:szCs w:val="24"/>
              </w:rPr>
              <w:t xml:space="preserve">0,02 ± </w:t>
            </w:r>
            <w:r w:rsidRPr="00AF1CB7">
              <w:rPr>
                <w:rFonts w:ascii="Times New Roman" w:hAnsi="Times New Roman" w:cs="Times New Roman"/>
                <w:color w:val="000000"/>
                <w:spacing w:val="-20"/>
                <w:sz w:val="24"/>
                <w:szCs w:val="24"/>
              </w:rPr>
              <w:t>0,02 (0,00)</w:t>
            </w:r>
          </w:p>
        </w:tc>
        <w:tc>
          <w:tcPr>
            <w:tcW w:w="1274" w:type="dxa"/>
            <w:vAlign w:val="center"/>
          </w:tcPr>
          <w:p w14:paraId="4E874F3A" w14:textId="5F6604AF" w:rsidR="0052732A" w:rsidRDefault="0052732A" w:rsidP="00E20346">
            <w:pPr>
              <w:tabs>
                <w:tab w:val="left" w:pos="1843"/>
              </w:tabs>
              <w:spacing w:before="20" w:after="40" w:line="240" w:lineRule="auto"/>
              <w:ind w:left="-113" w:right="-113"/>
              <w:jc w:val="center"/>
              <w:rPr>
                <w:rFonts w:ascii="Times New Roman" w:eastAsia="Times New Roman" w:hAnsi="Times New Roman" w:cs="Times New Roman"/>
                <w:spacing w:val="-20"/>
                <w:sz w:val="24"/>
                <w:szCs w:val="24"/>
              </w:rPr>
            </w:pPr>
            <w:r w:rsidRPr="0052732A">
              <w:rPr>
                <w:rFonts w:ascii="Times New Roman" w:eastAsia="Times New Roman" w:hAnsi="Times New Roman" w:cs="Times New Roman"/>
                <w:spacing w:val="-10"/>
                <w:sz w:val="24"/>
                <w:szCs w:val="24"/>
              </w:rPr>
              <w:t>p</w:t>
            </w:r>
            <w:r w:rsidRPr="0052732A">
              <w:rPr>
                <w:rFonts w:ascii="Times New Roman" w:eastAsia="Times New Roman" w:hAnsi="Times New Roman" w:cs="Times New Roman"/>
                <w:spacing w:val="-10"/>
                <w:sz w:val="24"/>
                <w:szCs w:val="24"/>
                <w:vertAlign w:val="subscript"/>
              </w:rPr>
              <w:t xml:space="preserve">123 </w:t>
            </w:r>
            <w:r w:rsidRPr="0052732A">
              <w:rPr>
                <w:rFonts w:ascii="Times New Roman" w:eastAsia="Times New Roman" w:hAnsi="Times New Roman" w:cs="Times New Roman"/>
                <w:spacing w:val="-10"/>
              </w:rPr>
              <w:t>;</w:t>
            </w:r>
            <w:r w:rsidRPr="0052732A">
              <w:rPr>
                <w:rFonts w:ascii="Times New Roman" w:eastAsia="Times New Roman" w:hAnsi="Times New Roman" w:cs="Times New Roman"/>
                <w:spacing w:val="-10"/>
                <w:sz w:val="24"/>
                <w:szCs w:val="24"/>
                <w:vertAlign w:val="subscript"/>
              </w:rPr>
              <w:t xml:space="preserve">456 </w:t>
            </w:r>
            <w:r w:rsidRPr="0052732A">
              <w:rPr>
                <w:rFonts w:ascii="Times New Roman" w:eastAsia="Times New Roman" w:hAnsi="Times New Roman" w:cs="Times New Roman"/>
                <w:spacing w:val="-10"/>
                <w:vertAlign w:val="subscript"/>
              </w:rPr>
              <w:t xml:space="preserve"> </w:t>
            </w:r>
            <w:r w:rsidRPr="0052732A">
              <w:rPr>
                <w:rFonts w:ascii="Times New Roman" w:eastAsia="Times New Roman" w:hAnsi="Times New Roman" w:cs="Times New Roman"/>
                <w:spacing w:val="-10"/>
                <w:sz w:val="24"/>
                <w:szCs w:val="24"/>
              </w:rPr>
              <w:t>&gt; 0,05</w:t>
            </w:r>
          </w:p>
        </w:tc>
      </w:tr>
      <w:tr w:rsidR="0052732A" w:rsidRPr="00AF1CB7" w14:paraId="2C84F318" w14:textId="77777777" w:rsidTr="00B31FF9">
        <w:trPr>
          <w:trHeight w:val="298"/>
          <w:jc w:val="center"/>
        </w:trPr>
        <w:tc>
          <w:tcPr>
            <w:tcW w:w="571" w:type="dxa"/>
            <w:vMerge w:val="restart"/>
            <w:vAlign w:val="center"/>
          </w:tcPr>
          <w:p w14:paraId="2259CD77" w14:textId="77777777" w:rsidR="0052732A" w:rsidRPr="00AF1CB7" w:rsidRDefault="0052732A" w:rsidP="00E20346">
            <w:pPr>
              <w:tabs>
                <w:tab w:val="left" w:pos="1843"/>
              </w:tabs>
              <w:spacing w:before="40" w:after="4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color w:val="000000"/>
                <w:spacing w:val="-20"/>
                <w:sz w:val="24"/>
                <w:szCs w:val="24"/>
              </w:rPr>
              <w:lastRenderedPageBreak/>
              <w:t>4</w:t>
            </w:r>
          </w:p>
        </w:tc>
        <w:tc>
          <w:tcPr>
            <w:tcW w:w="1841" w:type="dxa"/>
            <w:gridSpan w:val="3"/>
            <w:vAlign w:val="center"/>
          </w:tcPr>
          <w:p w14:paraId="6A2C1EB4" w14:textId="77777777" w:rsidR="0052732A" w:rsidRPr="00AF1CB7" w:rsidRDefault="0052732A" w:rsidP="00E20346">
            <w:pPr>
              <w:tabs>
                <w:tab w:val="left" w:pos="1843"/>
              </w:tabs>
              <w:spacing w:before="50" w:after="5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color w:val="000000"/>
                <w:spacing w:val="-20"/>
                <w:sz w:val="24"/>
                <w:szCs w:val="24"/>
              </w:rPr>
              <w:t>Quãng đường bơi (m)</w:t>
            </w:r>
          </w:p>
        </w:tc>
        <w:tc>
          <w:tcPr>
            <w:tcW w:w="1125" w:type="dxa"/>
            <w:vAlign w:val="center"/>
          </w:tcPr>
          <w:p w14:paraId="39A2BC61" w14:textId="77777777" w:rsidR="0052732A" w:rsidRPr="00AF1CB7" w:rsidRDefault="0052732A" w:rsidP="00E20346">
            <w:pPr>
              <w:tabs>
                <w:tab w:val="left" w:pos="1843"/>
              </w:tabs>
              <w:spacing w:before="50" w:after="50" w:line="240" w:lineRule="auto"/>
              <w:ind w:left="-113" w:right="-113"/>
              <w:jc w:val="center"/>
              <w:rPr>
                <w:rFonts w:ascii="Times New Roman" w:eastAsia="Times New Roman" w:hAnsi="Times New Roman" w:cs="Times New Roman"/>
                <w:color w:val="000000"/>
                <w:spacing w:val="-20"/>
                <w:sz w:val="24"/>
                <w:szCs w:val="24"/>
              </w:rPr>
            </w:pPr>
            <w:r w:rsidRPr="001C4F06">
              <w:rPr>
                <w:rFonts w:ascii="Times New Roman" w:eastAsia="Times New Roman" w:hAnsi="Times New Roman" w:cs="Times New Roman"/>
                <w:color w:val="000000"/>
                <w:spacing w:val="-20"/>
                <w:sz w:val="24"/>
                <w:szCs w:val="24"/>
              </w:rPr>
              <w:t>7</w:t>
            </w:r>
            <w:r w:rsidRPr="00AF1CB7">
              <w:rPr>
                <w:rFonts w:ascii="Times New Roman" w:eastAsia="Times New Roman" w:hAnsi="Times New Roman" w:cs="Times New Roman"/>
                <w:color w:val="000000"/>
                <w:spacing w:val="-20"/>
                <w:sz w:val="24"/>
                <w:szCs w:val="24"/>
              </w:rPr>
              <w:t>,</w:t>
            </w:r>
            <w:r w:rsidRPr="001C4F06">
              <w:rPr>
                <w:rFonts w:ascii="Times New Roman" w:eastAsia="Times New Roman" w:hAnsi="Times New Roman" w:cs="Times New Roman"/>
                <w:color w:val="000000"/>
                <w:spacing w:val="-20"/>
                <w:sz w:val="24"/>
                <w:szCs w:val="24"/>
              </w:rPr>
              <w:t>13</w:t>
            </w:r>
            <w:r w:rsidRPr="00AF1CB7">
              <w:rPr>
                <w:rFonts w:ascii="Times New Roman" w:eastAsia="Times New Roman" w:hAnsi="Times New Roman" w:cs="Times New Roman"/>
                <w:color w:val="000000"/>
                <w:spacing w:val="-20"/>
                <w:sz w:val="24"/>
                <w:szCs w:val="24"/>
              </w:rPr>
              <w:t xml:space="preserve"> ± </w:t>
            </w:r>
            <w:r w:rsidRPr="001C4F06">
              <w:rPr>
                <w:rFonts w:ascii="Times New Roman" w:eastAsia="Times New Roman" w:hAnsi="Times New Roman" w:cs="Times New Roman"/>
                <w:color w:val="000000"/>
                <w:spacing w:val="-20"/>
                <w:sz w:val="24"/>
                <w:szCs w:val="24"/>
              </w:rPr>
              <w:t>2</w:t>
            </w:r>
            <w:r w:rsidRPr="00AF1CB7">
              <w:rPr>
                <w:rFonts w:ascii="Times New Roman" w:eastAsia="Times New Roman" w:hAnsi="Times New Roman" w:cs="Times New Roman"/>
                <w:color w:val="000000"/>
                <w:spacing w:val="-20"/>
                <w:sz w:val="24"/>
                <w:szCs w:val="24"/>
              </w:rPr>
              <w:t>,</w:t>
            </w:r>
            <w:r w:rsidRPr="001C4F06">
              <w:rPr>
                <w:rFonts w:ascii="Times New Roman" w:eastAsia="Times New Roman" w:hAnsi="Times New Roman" w:cs="Times New Roman"/>
                <w:color w:val="000000"/>
                <w:spacing w:val="-20"/>
                <w:sz w:val="24"/>
                <w:szCs w:val="24"/>
              </w:rPr>
              <w:t>63</w:t>
            </w:r>
          </w:p>
        </w:tc>
        <w:tc>
          <w:tcPr>
            <w:tcW w:w="1136" w:type="dxa"/>
            <w:gridSpan w:val="2"/>
            <w:vAlign w:val="center"/>
          </w:tcPr>
          <w:p w14:paraId="332198AD" w14:textId="77777777" w:rsidR="0052732A" w:rsidRPr="00AF1CB7" w:rsidRDefault="0052732A" w:rsidP="00E20346">
            <w:pPr>
              <w:tabs>
                <w:tab w:val="left" w:pos="1843"/>
              </w:tabs>
              <w:spacing w:before="50" w:after="50" w:line="240" w:lineRule="auto"/>
              <w:ind w:left="-113" w:right="-113"/>
              <w:jc w:val="center"/>
              <w:rPr>
                <w:rFonts w:ascii="Times New Roman" w:eastAsia="Times New Roman" w:hAnsi="Times New Roman" w:cs="Times New Roman"/>
                <w:color w:val="000000"/>
                <w:spacing w:val="-20"/>
                <w:sz w:val="24"/>
                <w:szCs w:val="24"/>
              </w:rPr>
            </w:pPr>
            <w:r w:rsidRPr="001C4F06">
              <w:rPr>
                <w:rFonts w:ascii="Times New Roman" w:eastAsia="Times New Roman" w:hAnsi="Times New Roman" w:cs="Times New Roman"/>
                <w:color w:val="000000"/>
                <w:spacing w:val="-20"/>
                <w:sz w:val="24"/>
                <w:szCs w:val="24"/>
              </w:rPr>
              <w:t>6</w:t>
            </w:r>
            <w:r w:rsidRPr="00AF1CB7">
              <w:rPr>
                <w:rFonts w:ascii="Times New Roman" w:eastAsia="Times New Roman" w:hAnsi="Times New Roman" w:cs="Times New Roman"/>
                <w:color w:val="000000"/>
                <w:spacing w:val="-20"/>
                <w:sz w:val="24"/>
                <w:szCs w:val="24"/>
              </w:rPr>
              <w:t>,</w:t>
            </w:r>
            <w:r w:rsidRPr="001C4F06">
              <w:rPr>
                <w:rFonts w:ascii="Times New Roman" w:eastAsia="Times New Roman" w:hAnsi="Times New Roman" w:cs="Times New Roman"/>
                <w:color w:val="000000"/>
                <w:spacing w:val="-20"/>
                <w:sz w:val="24"/>
                <w:szCs w:val="24"/>
              </w:rPr>
              <w:t>76</w:t>
            </w:r>
            <w:r w:rsidRPr="00AF1CB7">
              <w:rPr>
                <w:rFonts w:ascii="Times New Roman" w:eastAsia="Times New Roman" w:hAnsi="Times New Roman" w:cs="Times New Roman"/>
                <w:color w:val="000000"/>
                <w:spacing w:val="-20"/>
                <w:sz w:val="24"/>
                <w:szCs w:val="24"/>
              </w:rPr>
              <w:t xml:space="preserve"> ± </w:t>
            </w:r>
            <w:r w:rsidRPr="001C4F06">
              <w:rPr>
                <w:rFonts w:ascii="Times New Roman" w:eastAsia="Times New Roman" w:hAnsi="Times New Roman" w:cs="Times New Roman"/>
                <w:color w:val="000000"/>
                <w:spacing w:val="-20"/>
                <w:sz w:val="24"/>
                <w:szCs w:val="24"/>
              </w:rPr>
              <w:t>2</w:t>
            </w:r>
            <w:r w:rsidRPr="00AF1CB7">
              <w:rPr>
                <w:rFonts w:ascii="Times New Roman" w:eastAsia="Times New Roman" w:hAnsi="Times New Roman" w:cs="Times New Roman"/>
                <w:color w:val="000000"/>
                <w:spacing w:val="-20"/>
                <w:sz w:val="24"/>
                <w:szCs w:val="24"/>
              </w:rPr>
              <w:t>,</w:t>
            </w:r>
            <w:r w:rsidRPr="001C4F06">
              <w:rPr>
                <w:rFonts w:ascii="Times New Roman" w:eastAsia="Times New Roman" w:hAnsi="Times New Roman" w:cs="Times New Roman"/>
                <w:color w:val="000000"/>
                <w:spacing w:val="-20"/>
                <w:sz w:val="24"/>
                <w:szCs w:val="24"/>
              </w:rPr>
              <w:t>75</w:t>
            </w:r>
          </w:p>
        </w:tc>
        <w:tc>
          <w:tcPr>
            <w:tcW w:w="1141" w:type="dxa"/>
            <w:vAlign w:val="center"/>
          </w:tcPr>
          <w:p w14:paraId="2AEAEA9C" w14:textId="77777777" w:rsidR="0052732A" w:rsidRPr="00AF1CB7" w:rsidRDefault="0052732A" w:rsidP="00E20346">
            <w:pPr>
              <w:tabs>
                <w:tab w:val="left" w:pos="1843"/>
              </w:tabs>
              <w:spacing w:before="50" w:after="50" w:line="240" w:lineRule="auto"/>
              <w:ind w:left="-113" w:right="-113"/>
              <w:jc w:val="center"/>
              <w:rPr>
                <w:rFonts w:ascii="Times New Roman" w:eastAsia="Times New Roman" w:hAnsi="Times New Roman" w:cs="Times New Roman"/>
                <w:color w:val="000000"/>
                <w:spacing w:val="-20"/>
                <w:sz w:val="24"/>
                <w:szCs w:val="24"/>
              </w:rPr>
            </w:pPr>
            <w:r w:rsidRPr="001C4F06">
              <w:rPr>
                <w:rFonts w:ascii="Times New Roman" w:eastAsia="Times New Roman" w:hAnsi="Times New Roman" w:cs="Times New Roman"/>
                <w:color w:val="000000"/>
                <w:spacing w:val="-20"/>
                <w:sz w:val="24"/>
                <w:szCs w:val="24"/>
              </w:rPr>
              <w:t>6</w:t>
            </w:r>
            <w:r w:rsidRPr="00AF1CB7">
              <w:rPr>
                <w:rFonts w:ascii="Times New Roman" w:eastAsia="Times New Roman" w:hAnsi="Times New Roman" w:cs="Times New Roman"/>
                <w:color w:val="000000"/>
                <w:spacing w:val="-20"/>
                <w:sz w:val="24"/>
                <w:szCs w:val="24"/>
              </w:rPr>
              <w:t>,</w:t>
            </w:r>
            <w:r w:rsidRPr="001C4F06">
              <w:rPr>
                <w:rFonts w:ascii="Times New Roman" w:eastAsia="Times New Roman" w:hAnsi="Times New Roman" w:cs="Times New Roman"/>
                <w:color w:val="000000"/>
                <w:spacing w:val="-20"/>
                <w:sz w:val="24"/>
                <w:szCs w:val="24"/>
              </w:rPr>
              <w:t>30</w:t>
            </w:r>
            <w:r w:rsidRPr="00AF1CB7">
              <w:rPr>
                <w:rFonts w:ascii="Times New Roman" w:eastAsia="Times New Roman" w:hAnsi="Times New Roman" w:cs="Times New Roman"/>
                <w:color w:val="000000"/>
                <w:spacing w:val="-20"/>
                <w:sz w:val="24"/>
                <w:szCs w:val="24"/>
              </w:rPr>
              <w:t xml:space="preserve"> ± </w:t>
            </w:r>
            <w:r w:rsidRPr="001C4F06">
              <w:rPr>
                <w:rFonts w:ascii="Times New Roman" w:eastAsia="Times New Roman" w:hAnsi="Times New Roman" w:cs="Times New Roman"/>
                <w:color w:val="000000"/>
                <w:spacing w:val="-20"/>
                <w:sz w:val="24"/>
                <w:szCs w:val="24"/>
              </w:rPr>
              <w:t>1</w:t>
            </w:r>
            <w:r w:rsidRPr="00AF1CB7">
              <w:rPr>
                <w:rFonts w:ascii="Times New Roman" w:eastAsia="Times New Roman" w:hAnsi="Times New Roman" w:cs="Times New Roman"/>
                <w:color w:val="000000"/>
                <w:spacing w:val="-20"/>
                <w:sz w:val="24"/>
                <w:szCs w:val="24"/>
              </w:rPr>
              <w:t>,</w:t>
            </w:r>
            <w:r w:rsidRPr="001C4F06">
              <w:rPr>
                <w:rFonts w:ascii="Times New Roman" w:eastAsia="Times New Roman" w:hAnsi="Times New Roman" w:cs="Times New Roman"/>
                <w:color w:val="000000"/>
                <w:spacing w:val="-20"/>
                <w:sz w:val="24"/>
                <w:szCs w:val="24"/>
              </w:rPr>
              <w:t>08</w:t>
            </w:r>
          </w:p>
        </w:tc>
        <w:tc>
          <w:tcPr>
            <w:tcW w:w="1133" w:type="dxa"/>
            <w:vAlign w:val="center"/>
          </w:tcPr>
          <w:p w14:paraId="11371A46" w14:textId="77777777" w:rsidR="0052732A" w:rsidRPr="00AF1CB7" w:rsidRDefault="0052732A" w:rsidP="00E20346">
            <w:pPr>
              <w:tabs>
                <w:tab w:val="left" w:pos="1843"/>
              </w:tabs>
              <w:spacing w:before="50" w:after="5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color w:val="000000"/>
                <w:spacing w:val="-20"/>
                <w:sz w:val="24"/>
                <w:szCs w:val="24"/>
              </w:rPr>
              <w:t>4,15 ± 1,46</w:t>
            </w:r>
          </w:p>
        </w:tc>
        <w:tc>
          <w:tcPr>
            <w:tcW w:w="1133" w:type="dxa"/>
            <w:vAlign w:val="center"/>
          </w:tcPr>
          <w:p w14:paraId="09F79A5E" w14:textId="77777777" w:rsidR="0052732A" w:rsidRPr="00AF1CB7" w:rsidRDefault="0052732A" w:rsidP="00E20346">
            <w:pPr>
              <w:tabs>
                <w:tab w:val="left" w:pos="1843"/>
              </w:tabs>
              <w:spacing w:before="50" w:after="5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color w:val="000000"/>
                <w:spacing w:val="-20"/>
                <w:sz w:val="24"/>
                <w:szCs w:val="24"/>
              </w:rPr>
              <w:t>4,89 ± 1,86</w:t>
            </w:r>
          </w:p>
        </w:tc>
        <w:tc>
          <w:tcPr>
            <w:tcW w:w="995" w:type="dxa"/>
            <w:vAlign w:val="center"/>
          </w:tcPr>
          <w:p w14:paraId="7AE9BEB1" w14:textId="77777777" w:rsidR="0052732A" w:rsidRPr="00AF1CB7" w:rsidRDefault="0052732A" w:rsidP="00E20346">
            <w:pPr>
              <w:tabs>
                <w:tab w:val="left" w:pos="1843"/>
              </w:tabs>
              <w:spacing w:before="50" w:after="5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color w:val="000000"/>
                <w:spacing w:val="-20"/>
                <w:sz w:val="24"/>
                <w:szCs w:val="24"/>
              </w:rPr>
              <w:t>8,54 ± 2,10</w:t>
            </w:r>
          </w:p>
        </w:tc>
        <w:tc>
          <w:tcPr>
            <w:tcW w:w="1274" w:type="dxa"/>
            <w:vAlign w:val="center"/>
          </w:tcPr>
          <w:p w14:paraId="7445957E" w14:textId="7D275165" w:rsidR="0052732A" w:rsidRDefault="0052732A" w:rsidP="00E20346">
            <w:pPr>
              <w:tabs>
                <w:tab w:val="left" w:pos="1843"/>
              </w:tabs>
              <w:spacing w:before="50" w:after="50" w:line="240" w:lineRule="auto"/>
              <w:ind w:left="-113" w:right="-113"/>
              <w:jc w:val="center"/>
              <w:rPr>
                <w:rFonts w:ascii="Times New Roman" w:eastAsia="Times New Roman" w:hAnsi="Times New Roman" w:cs="Times New Roman"/>
                <w:spacing w:val="-20"/>
                <w:sz w:val="24"/>
                <w:szCs w:val="24"/>
              </w:rPr>
            </w:pPr>
            <w:r w:rsidRPr="0052732A">
              <w:rPr>
                <w:rFonts w:ascii="Times New Roman" w:eastAsia="Times New Roman" w:hAnsi="Times New Roman" w:cs="Times New Roman"/>
                <w:spacing w:val="-10"/>
                <w:sz w:val="24"/>
                <w:szCs w:val="24"/>
              </w:rPr>
              <w:t>p</w:t>
            </w:r>
            <w:r w:rsidRPr="0052732A">
              <w:rPr>
                <w:rFonts w:ascii="Times New Roman" w:eastAsia="Times New Roman" w:hAnsi="Times New Roman" w:cs="Times New Roman"/>
                <w:spacing w:val="-10"/>
                <w:sz w:val="24"/>
                <w:szCs w:val="24"/>
                <w:vertAlign w:val="subscript"/>
              </w:rPr>
              <w:t xml:space="preserve">123 </w:t>
            </w:r>
            <w:r w:rsidRPr="0052732A">
              <w:rPr>
                <w:rFonts w:ascii="Times New Roman" w:eastAsia="Times New Roman" w:hAnsi="Times New Roman" w:cs="Times New Roman"/>
                <w:spacing w:val="-10"/>
              </w:rPr>
              <w:t>;</w:t>
            </w:r>
            <w:r w:rsidRPr="0052732A">
              <w:rPr>
                <w:rFonts w:ascii="Times New Roman" w:eastAsia="Times New Roman" w:hAnsi="Times New Roman" w:cs="Times New Roman"/>
                <w:spacing w:val="-10"/>
                <w:sz w:val="24"/>
                <w:szCs w:val="24"/>
                <w:vertAlign w:val="subscript"/>
              </w:rPr>
              <w:t xml:space="preserve">456 </w:t>
            </w:r>
            <w:r w:rsidRPr="0052732A">
              <w:rPr>
                <w:rFonts w:ascii="Times New Roman" w:eastAsia="Times New Roman" w:hAnsi="Times New Roman" w:cs="Times New Roman"/>
                <w:spacing w:val="-10"/>
                <w:vertAlign w:val="subscript"/>
              </w:rPr>
              <w:t xml:space="preserve"> </w:t>
            </w:r>
            <w:r w:rsidRPr="0052732A">
              <w:rPr>
                <w:rFonts w:ascii="Times New Roman" w:eastAsia="Times New Roman" w:hAnsi="Times New Roman" w:cs="Times New Roman"/>
                <w:spacing w:val="-10"/>
                <w:sz w:val="24"/>
                <w:szCs w:val="24"/>
              </w:rPr>
              <w:t>&gt; 0,05</w:t>
            </w:r>
          </w:p>
        </w:tc>
      </w:tr>
      <w:tr w:rsidR="0052732A" w:rsidRPr="00AF1CB7" w14:paraId="08CAE88D" w14:textId="77777777" w:rsidTr="00B31FF9">
        <w:trPr>
          <w:trHeight w:val="298"/>
          <w:jc w:val="center"/>
        </w:trPr>
        <w:tc>
          <w:tcPr>
            <w:tcW w:w="571" w:type="dxa"/>
            <w:vMerge/>
            <w:vAlign w:val="center"/>
          </w:tcPr>
          <w:p w14:paraId="036E9DFD" w14:textId="77777777" w:rsidR="0052732A" w:rsidRPr="00AF1CB7" w:rsidRDefault="0052732A" w:rsidP="00E20346">
            <w:pPr>
              <w:tabs>
                <w:tab w:val="left" w:pos="1843"/>
              </w:tabs>
              <w:spacing w:before="40" w:after="40" w:line="240" w:lineRule="auto"/>
              <w:ind w:left="-113" w:right="-113"/>
              <w:jc w:val="center"/>
              <w:rPr>
                <w:rFonts w:ascii="Times New Roman" w:eastAsia="Times New Roman" w:hAnsi="Times New Roman" w:cs="Times New Roman"/>
                <w:color w:val="000000"/>
                <w:spacing w:val="-20"/>
                <w:sz w:val="24"/>
                <w:szCs w:val="24"/>
              </w:rPr>
            </w:pPr>
          </w:p>
        </w:tc>
        <w:tc>
          <w:tcPr>
            <w:tcW w:w="1841" w:type="dxa"/>
            <w:gridSpan w:val="3"/>
            <w:vAlign w:val="center"/>
          </w:tcPr>
          <w:p w14:paraId="45AFA437" w14:textId="77777777" w:rsidR="0052732A" w:rsidRPr="004C644C" w:rsidRDefault="0052732A" w:rsidP="00E20346">
            <w:pPr>
              <w:tabs>
                <w:tab w:val="left" w:pos="1843"/>
              </w:tabs>
              <w:spacing w:before="50" w:after="50" w:line="240" w:lineRule="auto"/>
              <w:ind w:left="-113" w:right="-113"/>
              <w:jc w:val="center"/>
              <w:rPr>
                <w:rFonts w:ascii="Times New Roman" w:eastAsia="Times New Roman" w:hAnsi="Times New Roman" w:cs="Times New Roman"/>
                <w:color w:val="000000"/>
                <w:sz w:val="24"/>
                <w:szCs w:val="24"/>
              </w:rPr>
            </w:pPr>
            <w:r w:rsidRPr="004C644C">
              <w:rPr>
                <w:rFonts w:ascii="Times New Roman" w:eastAsia="Times New Roman" w:hAnsi="Times New Roman" w:cs="Times New Roman"/>
                <w:color w:val="000000"/>
                <w:sz w:val="24"/>
                <w:szCs w:val="24"/>
              </w:rPr>
              <w:t>Thời gian bơi (s)</w:t>
            </w:r>
          </w:p>
        </w:tc>
        <w:tc>
          <w:tcPr>
            <w:tcW w:w="1125" w:type="dxa"/>
            <w:vAlign w:val="center"/>
          </w:tcPr>
          <w:p w14:paraId="7E3B9962" w14:textId="77777777" w:rsidR="0052732A" w:rsidRPr="00AF1CB7" w:rsidRDefault="0052732A" w:rsidP="00E20346">
            <w:pPr>
              <w:tabs>
                <w:tab w:val="left" w:pos="1843"/>
              </w:tabs>
              <w:spacing w:before="50" w:after="50" w:line="240" w:lineRule="auto"/>
              <w:ind w:left="-113" w:right="-113"/>
              <w:jc w:val="center"/>
              <w:rPr>
                <w:rFonts w:ascii="Times New Roman" w:eastAsia="Times New Roman" w:hAnsi="Times New Roman" w:cs="Times New Roman"/>
                <w:color w:val="000000"/>
                <w:spacing w:val="-20"/>
                <w:sz w:val="24"/>
                <w:szCs w:val="24"/>
              </w:rPr>
            </w:pPr>
            <w:r w:rsidRPr="001C4F06">
              <w:rPr>
                <w:rFonts w:ascii="Times New Roman" w:eastAsia="Times New Roman" w:hAnsi="Times New Roman" w:cs="Times New Roman"/>
                <w:color w:val="000000"/>
                <w:spacing w:val="-20"/>
                <w:sz w:val="24"/>
                <w:szCs w:val="24"/>
              </w:rPr>
              <w:t>30</w:t>
            </w:r>
            <w:r w:rsidRPr="00AF1CB7">
              <w:rPr>
                <w:rFonts w:ascii="Times New Roman" w:eastAsia="Times New Roman" w:hAnsi="Times New Roman" w:cs="Times New Roman"/>
                <w:color w:val="000000"/>
                <w:spacing w:val="-20"/>
                <w:sz w:val="24"/>
                <w:szCs w:val="24"/>
              </w:rPr>
              <w:t>,</w:t>
            </w:r>
            <w:r w:rsidRPr="001C4F06">
              <w:rPr>
                <w:rFonts w:ascii="Times New Roman" w:eastAsia="Times New Roman" w:hAnsi="Times New Roman" w:cs="Times New Roman"/>
                <w:color w:val="000000"/>
                <w:spacing w:val="-20"/>
                <w:sz w:val="24"/>
                <w:szCs w:val="24"/>
              </w:rPr>
              <w:t>53</w:t>
            </w:r>
            <w:r w:rsidRPr="00AF1CB7">
              <w:rPr>
                <w:rFonts w:ascii="Times New Roman" w:eastAsia="Times New Roman" w:hAnsi="Times New Roman" w:cs="Times New Roman"/>
                <w:color w:val="000000"/>
                <w:spacing w:val="-20"/>
                <w:sz w:val="24"/>
                <w:szCs w:val="24"/>
              </w:rPr>
              <w:t xml:space="preserve"> ± </w:t>
            </w:r>
            <w:r w:rsidRPr="001C4F06">
              <w:rPr>
                <w:rFonts w:ascii="Times New Roman" w:eastAsia="Times New Roman" w:hAnsi="Times New Roman" w:cs="Times New Roman"/>
                <w:color w:val="000000"/>
                <w:spacing w:val="-20"/>
                <w:sz w:val="24"/>
                <w:szCs w:val="24"/>
              </w:rPr>
              <w:t>6</w:t>
            </w:r>
            <w:r w:rsidRPr="00AF1CB7">
              <w:rPr>
                <w:rFonts w:ascii="Times New Roman" w:eastAsia="Times New Roman" w:hAnsi="Times New Roman" w:cs="Times New Roman"/>
                <w:color w:val="000000"/>
                <w:spacing w:val="-20"/>
                <w:sz w:val="24"/>
                <w:szCs w:val="24"/>
              </w:rPr>
              <w:t>,</w:t>
            </w:r>
            <w:r w:rsidRPr="001C4F06">
              <w:rPr>
                <w:rFonts w:ascii="Times New Roman" w:eastAsia="Times New Roman" w:hAnsi="Times New Roman" w:cs="Times New Roman"/>
                <w:color w:val="000000"/>
                <w:spacing w:val="-20"/>
                <w:sz w:val="24"/>
                <w:szCs w:val="24"/>
              </w:rPr>
              <w:t>91</w:t>
            </w:r>
          </w:p>
        </w:tc>
        <w:tc>
          <w:tcPr>
            <w:tcW w:w="1136" w:type="dxa"/>
            <w:gridSpan w:val="2"/>
            <w:vAlign w:val="center"/>
          </w:tcPr>
          <w:p w14:paraId="4F7848C6" w14:textId="77777777" w:rsidR="0052732A" w:rsidRPr="00AF1CB7" w:rsidRDefault="0052732A" w:rsidP="00E20346">
            <w:pPr>
              <w:tabs>
                <w:tab w:val="left" w:pos="1843"/>
              </w:tabs>
              <w:spacing w:before="50" w:after="50" w:line="240" w:lineRule="auto"/>
              <w:ind w:left="-113" w:right="-113"/>
              <w:jc w:val="center"/>
              <w:rPr>
                <w:rFonts w:ascii="Times New Roman" w:eastAsia="Times New Roman" w:hAnsi="Times New Roman" w:cs="Times New Roman"/>
                <w:color w:val="000000"/>
                <w:spacing w:val="-20"/>
                <w:sz w:val="24"/>
                <w:szCs w:val="24"/>
              </w:rPr>
            </w:pPr>
            <w:r w:rsidRPr="001C4F06">
              <w:rPr>
                <w:rFonts w:ascii="Times New Roman" w:eastAsia="Times New Roman" w:hAnsi="Times New Roman" w:cs="Times New Roman"/>
                <w:color w:val="000000"/>
                <w:spacing w:val="-20"/>
                <w:sz w:val="24"/>
                <w:szCs w:val="24"/>
              </w:rPr>
              <w:t>34</w:t>
            </w:r>
            <w:r w:rsidRPr="00AF1CB7">
              <w:rPr>
                <w:rFonts w:ascii="Times New Roman" w:eastAsia="Times New Roman" w:hAnsi="Times New Roman" w:cs="Times New Roman"/>
                <w:color w:val="000000"/>
                <w:spacing w:val="-20"/>
                <w:sz w:val="24"/>
                <w:szCs w:val="24"/>
              </w:rPr>
              <w:t>,</w:t>
            </w:r>
            <w:r w:rsidRPr="001C4F06">
              <w:rPr>
                <w:rFonts w:ascii="Times New Roman" w:eastAsia="Times New Roman" w:hAnsi="Times New Roman" w:cs="Times New Roman"/>
                <w:color w:val="000000"/>
                <w:spacing w:val="-20"/>
                <w:sz w:val="24"/>
                <w:szCs w:val="24"/>
              </w:rPr>
              <w:t>48</w:t>
            </w:r>
            <w:r w:rsidRPr="00AF1CB7">
              <w:rPr>
                <w:rFonts w:ascii="Times New Roman" w:eastAsia="Times New Roman" w:hAnsi="Times New Roman" w:cs="Times New Roman"/>
                <w:color w:val="000000"/>
                <w:spacing w:val="-20"/>
                <w:sz w:val="24"/>
                <w:szCs w:val="24"/>
              </w:rPr>
              <w:t xml:space="preserve"> ± </w:t>
            </w:r>
            <w:r w:rsidRPr="001C4F06">
              <w:rPr>
                <w:rFonts w:ascii="Times New Roman" w:eastAsia="Times New Roman" w:hAnsi="Times New Roman" w:cs="Times New Roman"/>
                <w:color w:val="000000"/>
                <w:spacing w:val="-20"/>
                <w:sz w:val="24"/>
                <w:szCs w:val="24"/>
              </w:rPr>
              <w:t>13</w:t>
            </w:r>
            <w:r w:rsidRPr="00AF1CB7">
              <w:rPr>
                <w:rFonts w:ascii="Times New Roman" w:eastAsia="Times New Roman" w:hAnsi="Times New Roman" w:cs="Times New Roman"/>
                <w:color w:val="000000"/>
                <w:spacing w:val="-20"/>
                <w:sz w:val="24"/>
                <w:szCs w:val="24"/>
              </w:rPr>
              <w:t>,</w:t>
            </w:r>
            <w:r w:rsidRPr="001C4F06">
              <w:rPr>
                <w:rFonts w:ascii="Times New Roman" w:eastAsia="Times New Roman" w:hAnsi="Times New Roman" w:cs="Times New Roman"/>
                <w:color w:val="000000"/>
                <w:spacing w:val="-20"/>
                <w:sz w:val="24"/>
                <w:szCs w:val="24"/>
              </w:rPr>
              <w:t>41</w:t>
            </w:r>
          </w:p>
        </w:tc>
        <w:tc>
          <w:tcPr>
            <w:tcW w:w="1141" w:type="dxa"/>
            <w:vAlign w:val="center"/>
          </w:tcPr>
          <w:p w14:paraId="548CBDA7" w14:textId="77777777" w:rsidR="0052732A" w:rsidRPr="00AF1CB7" w:rsidRDefault="0052732A" w:rsidP="00E20346">
            <w:pPr>
              <w:tabs>
                <w:tab w:val="left" w:pos="1843"/>
              </w:tabs>
              <w:spacing w:before="50" w:after="50" w:line="240" w:lineRule="auto"/>
              <w:ind w:left="-113" w:right="-113"/>
              <w:jc w:val="center"/>
              <w:rPr>
                <w:rFonts w:ascii="Times New Roman" w:eastAsia="Times New Roman" w:hAnsi="Times New Roman" w:cs="Times New Roman"/>
                <w:color w:val="000000"/>
                <w:spacing w:val="-20"/>
                <w:sz w:val="24"/>
                <w:szCs w:val="24"/>
              </w:rPr>
            </w:pPr>
            <w:r w:rsidRPr="001C4F06">
              <w:rPr>
                <w:rFonts w:ascii="Times New Roman" w:eastAsia="Times New Roman" w:hAnsi="Times New Roman" w:cs="Times New Roman"/>
                <w:color w:val="000000"/>
                <w:spacing w:val="-20"/>
                <w:sz w:val="24"/>
                <w:szCs w:val="24"/>
              </w:rPr>
              <w:t>36</w:t>
            </w:r>
            <w:r w:rsidRPr="00AF1CB7">
              <w:rPr>
                <w:rFonts w:ascii="Times New Roman" w:eastAsia="Times New Roman" w:hAnsi="Times New Roman" w:cs="Times New Roman"/>
                <w:color w:val="000000"/>
                <w:spacing w:val="-20"/>
                <w:sz w:val="24"/>
                <w:szCs w:val="24"/>
              </w:rPr>
              <w:t>,</w:t>
            </w:r>
            <w:r w:rsidRPr="001C4F06">
              <w:rPr>
                <w:rFonts w:ascii="Times New Roman" w:eastAsia="Times New Roman" w:hAnsi="Times New Roman" w:cs="Times New Roman"/>
                <w:color w:val="000000"/>
                <w:spacing w:val="-20"/>
                <w:sz w:val="24"/>
                <w:szCs w:val="24"/>
              </w:rPr>
              <w:t>95</w:t>
            </w:r>
            <w:r w:rsidRPr="00AF1CB7">
              <w:rPr>
                <w:rFonts w:ascii="Times New Roman" w:eastAsia="Times New Roman" w:hAnsi="Times New Roman" w:cs="Times New Roman"/>
                <w:color w:val="000000"/>
                <w:spacing w:val="-20"/>
                <w:sz w:val="24"/>
                <w:szCs w:val="24"/>
              </w:rPr>
              <w:t xml:space="preserve"> ± </w:t>
            </w:r>
            <w:r w:rsidRPr="001C4F06">
              <w:rPr>
                <w:rFonts w:ascii="Times New Roman" w:eastAsia="Times New Roman" w:hAnsi="Times New Roman" w:cs="Times New Roman"/>
                <w:color w:val="000000"/>
                <w:spacing w:val="-20"/>
                <w:sz w:val="24"/>
                <w:szCs w:val="24"/>
              </w:rPr>
              <w:t>7</w:t>
            </w:r>
            <w:r w:rsidRPr="00AF1CB7">
              <w:rPr>
                <w:rFonts w:ascii="Times New Roman" w:eastAsia="Times New Roman" w:hAnsi="Times New Roman" w:cs="Times New Roman"/>
                <w:color w:val="000000"/>
                <w:spacing w:val="-20"/>
                <w:sz w:val="24"/>
                <w:szCs w:val="24"/>
              </w:rPr>
              <w:t>,</w:t>
            </w:r>
            <w:r w:rsidRPr="001C4F06">
              <w:rPr>
                <w:rFonts w:ascii="Times New Roman" w:eastAsia="Times New Roman" w:hAnsi="Times New Roman" w:cs="Times New Roman"/>
                <w:color w:val="000000"/>
                <w:spacing w:val="-20"/>
                <w:sz w:val="24"/>
                <w:szCs w:val="24"/>
              </w:rPr>
              <w:t>62</w:t>
            </w:r>
          </w:p>
        </w:tc>
        <w:tc>
          <w:tcPr>
            <w:tcW w:w="1133" w:type="dxa"/>
            <w:vAlign w:val="center"/>
          </w:tcPr>
          <w:p w14:paraId="365494D2" w14:textId="77777777" w:rsidR="0052732A" w:rsidRPr="00AF1CB7" w:rsidRDefault="0052732A" w:rsidP="00E20346">
            <w:pPr>
              <w:tabs>
                <w:tab w:val="left" w:pos="1843"/>
              </w:tabs>
              <w:spacing w:before="50" w:after="5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color w:val="000000"/>
                <w:spacing w:val="-20"/>
                <w:sz w:val="24"/>
                <w:szCs w:val="24"/>
              </w:rPr>
              <w:t>14,69 ± 3,59</w:t>
            </w:r>
          </w:p>
        </w:tc>
        <w:tc>
          <w:tcPr>
            <w:tcW w:w="1133" w:type="dxa"/>
            <w:vAlign w:val="center"/>
          </w:tcPr>
          <w:p w14:paraId="65DE1E5E" w14:textId="77777777" w:rsidR="0052732A" w:rsidRPr="00AF1CB7" w:rsidRDefault="0052732A" w:rsidP="00E20346">
            <w:pPr>
              <w:tabs>
                <w:tab w:val="left" w:pos="1843"/>
              </w:tabs>
              <w:spacing w:before="50" w:after="5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color w:val="000000"/>
                <w:spacing w:val="-20"/>
                <w:sz w:val="24"/>
                <w:szCs w:val="24"/>
              </w:rPr>
              <w:t>18,35 ± 6,55</w:t>
            </w:r>
          </w:p>
        </w:tc>
        <w:tc>
          <w:tcPr>
            <w:tcW w:w="995" w:type="dxa"/>
            <w:vAlign w:val="center"/>
          </w:tcPr>
          <w:p w14:paraId="153FF370" w14:textId="77777777" w:rsidR="0052732A" w:rsidRPr="00AF1CB7" w:rsidRDefault="0052732A" w:rsidP="00E20346">
            <w:pPr>
              <w:tabs>
                <w:tab w:val="left" w:pos="1843"/>
              </w:tabs>
              <w:spacing w:before="50" w:after="5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color w:val="000000"/>
                <w:spacing w:val="-20"/>
                <w:sz w:val="24"/>
                <w:szCs w:val="24"/>
              </w:rPr>
              <w:t>37,53 ± 8,21</w:t>
            </w:r>
          </w:p>
        </w:tc>
        <w:tc>
          <w:tcPr>
            <w:tcW w:w="1274" w:type="dxa"/>
            <w:vAlign w:val="center"/>
          </w:tcPr>
          <w:p w14:paraId="516AC9C2" w14:textId="5AE59886" w:rsidR="0052732A" w:rsidRDefault="0052732A" w:rsidP="00E20346">
            <w:pPr>
              <w:tabs>
                <w:tab w:val="left" w:pos="1843"/>
              </w:tabs>
              <w:spacing w:before="50" w:after="50" w:line="240" w:lineRule="auto"/>
              <w:ind w:left="-113" w:right="-113"/>
              <w:jc w:val="center"/>
              <w:rPr>
                <w:rFonts w:ascii="Times New Roman" w:eastAsia="Times New Roman" w:hAnsi="Times New Roman" w:cs="Times New Roman"/>
                <w:spacing w:val="-20"/>
                <w:sz w:val="24"/>
                <w:szCs w:val="24"/>
              </w:rPr>
            </w:pPr>
            <w:r w:rsidRPr="0052732A">
              <w:rPr>
                <w:rFonts w:ascii="Times New Roman" w:eastAsia="Times New Roman" w:hAnsi="Times New Roman" w:cs="Times New Roman"/>
                <w:spacing w:val="-10"/>
                <w:sz w:val="24"/>
                <w:szCs w:val="24"/>
              </w:rPr>
              <w:t>p</w:t>
            </w:r>
            <w:r w:rsidRPr="0052732A">
              <w:rPr>
                <w:rFonts w:ascii="Times New Roman" w:eastAsia="Times New Roman" w:hAnsi="Times New Roman" w:cs="Times New Roman"/>
                <w:spacing w:val="-10"/>
                <w:sz w:val="24"/>
                <w:szCs w:val="24"/>
                <w:vertAlign w:val="subscript"/>
              </w:rPr>
              <w:t xml:space="preserve">123 </w:t>
            </w:r>
            <w:r w:rsidRPr="0052732A">
              <w:rPr>
                <w:rFonts w:ascii="Times New Roman" w:eastAsia="Times New Roman" w:hAnsi="Times New Roman" w:cs="Times New Roman"/>
                <w:spacing w:val="-10"/>
              </w:rPr>
              <w:t>;</w:t>
            </w:r>
            <w:r w:rsidRPr="0052732A">
              <w:rPr>
                <w:rFonts w:ascii="Times New Roman" w:eastAsia="Times New Roman" w:hAnsi="Times New Roman" w:cs="Times New Roman"/>
                <w:spacing w:val="-10"/>
                <w:sz w:val="24"/>
                <w:szCs w:val="24"/>
                <w:vertAlign w:val="subscript"/>
              </w:rPr>
              <w:t xml:space="preserve">456 </w:t>
            </w:r>
            <w:r w:rsidRPr="0052732A">
              <w:rPr>
                <w:rFonts w:ascii="Times New Roman" w:eastAsia="Times New Roman" w:hAnsi="Times New Roman" w:cs="Times New Roman"/>
                <w:spacing w:val="-10"/>
                <w:vertAlign w:val="subscript"/>
              </w:rPr>
              <w:t xml:space="preserve"> </w:t>
            </w:r>
            <w:r w:rsidRPr="0052732A">
              <w:rPr>
                <w:rFonts w:ascii="Times New Roman" w:eastAsia="Times New Roman" w:hAnsi="Times New Roman" w:cs="Times New Roman"/>
                <w:spacing w:val="-10"/>
                <w:sz w:val="24"/>
                <w:szCs w:val="24"/>
              </w:rPr>
              <w:t>&gt; 0,05</w:t>
            </w:r>
          </w:p>
        </w:tc>
      </w:tr>
      <w:tr w:rsidR="0052732A" w:rsidRPr="00AF1CB7" w14:paraId="5F907A57" w14:textId="77777777" w:rsidTr="00B31FF9">
        <w:trPr>
          <w:trHeight w:val="298"/>
          <w:jc w:val="center"/>
        </w:trPr>
        <w:tc>
          <w:tcPr>
            <w:tcW w:w="571" w:type="dxa"/>
            <w:vMerge/>
            <w:vAlign w:val="center"/>
          </w:tcPr>
          <w:p w14:paraId="6B48313A" w14:textId="77777777" w:rsidR="0052732A" w:rsidRPr="00AF1CB7" w:rsidRDefault="0052732A" w:rsidP="00E20346">
            <w:pPr>
              <w:tabs>
                <w:tab w:val="left" w:pos="1843"/>
              </w:tabs>
              <w:spacing w:before="40" w:after="40" w:line="240" w:lineRule="auto"/>
              <w:ind w:left="-113" w:right="-113"/>
              <w:jc w:val="center"/>
              <w:rPr>
                <w:rFonts w:ascii="Times New Roman" w:eastAsia="Times New Roman" w:hAnsi="Times New Roman" w:cs="Times New Roman"/>
                <w:color w:val="000000"/>
                <w:spacing w:val="-20"/>
                <w:sz w:val="24"/>
                <w:szCs w:val="24"/>
              </w:rPr>
            </w:pPr>
          </w:p>
        </w:tc>
        <w:tc>
          <w:tcPr>
            <w:tcW w:w="1841" w:type="dxa"/>
            <w:gridSpan w:val="3"/>
            <w:vAlign w:val="center"/>
          </w:tcPr>
          <w:p w14:paraId="4B956D43" w14:textId="77777777" w:rsidR="0052732A" w:rsidRPr="004C644C" w:rsidRDefault="0052732A" w:rsidP="00E20346">
            <w:pPr>
              <w:tabs>
                <w:tab w:val="left" w:pos="1843"/>
              </w:tabs>
              <w:spacing w:before="50" w:after="50" w:line="240" w:lineRule="auto"/>
              <w:ind w:left="-113" w:right="-113"/>
              <w:jc w:val="center"/>
              <w:rPr>
                <w:rFonts w:ascii="Times New Roman" w:eastAsia="Times New Roman" w:hAnsi="Times New Roman" w:cs="Times New Roman"/>
                <w:color w:val="000000"/>
                <w:sz w:val="24"/>
                <w:szCs w:val="24"/>
              </w:rPr>
            </w:pPr>
            <w:r w:rsidRPr="004C644C">
              <w:rPr>
                <w:rFonts w:ascii="Times New Roman" w:eastAsia="Times New Roman" w:hAnsi="Times New Roman" w:cs="Times New Roman"/>
                <w:color w:val="000000"/>
                <w:sz w:val="24"/>
                <w:szCs w:val="24"/>
              </w:rPr>
              <w:t>Tốc độ bơi (cm/s)</w:t>
            </w:r>
          </w:p>
        </w:tc>
        <w:tc>
          <w:tcPr>
            <w:tcW w:w="1125" w:type="dxa"/>
            <w:vAlign w:val="center"/>
          </w:tcPr>
          <w:p w14:paraId="3E8D9275" w14:textId="77777777" w:rsidR="0052732A" w:rsidRPr="00AF1CB7" w:rsidRDefault="0052732A" w:rsidP="00E20346">
            <w:pPr>
              <w:tabs>
                <w:tab w:val="left" w:pos="1843"/>
              </w:tabs>
              <w:spacing w:before="50" w:after="50" w:line="240" w:lineRule="auto"/>
              <w:ind w:left="-113" w:right="-113"/>
              <w:jc w:val="center"/>
              <w:rPr>
                <w:rFonts w:ascii="Times New Roman" w:eastAsia="Times New Roman" w:hAnsi="Times New Roman" w:cs="Times New Roman"/>
                <w:color w:val="000000"/>
                <w:spacing w:val="-20"/>
                <w:sz w:val="24"/>
                <w:szCs w:val="24"/>
              </w:rPr>
            </w:pPr>
            <w:r w:rsidRPr="00674F03">
              <w:rPr>
                <w:rFonts w:ascii="Times New Roman" w:eastAsia="Times New Roman" w:hAnsi="Times New Roman" w:cs="Times New Roman"/>
                <w:color w:val="000000"/>
                <w:spacing w:val="-20"/>
                <w:sz w:val="24"/>
                <w:szCs w:val="24"/>
              </w:rPr>
              <w:t>18</w:t>
            </w:r>
            <w:r w:rsidRPr="00AF1CB7">
              <w:rPr>
                <w:rFonts w:ascii="Times New Roman" w:eastAsia="Times New Roman" w:hAnsi="Times New Roman" w:cs="Times New Roman"/>
                <w:color w:val="000000"/>
                <w:spacing w:val="-20"/>
                <w:sz w:val="24"/>
                <w:szCs w:val="24"/>
              </w:rPr>
              <w:t>,</w:t>
            </w:r>
            <w:r w:rsidRPr="00674F03">
              <w:rPr>
                <w:rFonts w:ascii="Times New Roman" w:eastAsia="Times New Roman" w:hAnsi="Times New Roman" w:cs="Times New Roman"/>
                <w:color w:val="000000"/>
                <w:spacing w:val="-20"/>
                <w:sz w:val="24"/>
                <w:szCs w:val="24"/>
              </w:rPr>
              <w:t>80</w:t>
            </w:r>
            <w:r w:rsidRPr="00AF1CB7">
              <w:rPr>
                <w:rFonts w:ascii="Times New Roman" w:eastAsia="Times New Roman" w:hAnsi="Times New Roman" w:cs="Times New Roman"/>
                <w:color w:val="000000"/>
                <w:spacing w:val="-20"/>
                <w:sz w:val="24"/>
                <w:szCs w:val="24"/>
              </w:rPr>
              <w:t xml:space="preserve"> ± </w:t>
            </w:r>
            <w:r w:rsidRPr="00674F03">
              <w:rPr>
                <w:rFonts w:ascii="Times New Roman" w:eastAsia="Times New Roman" w:hAnsi="Times New Roman" w:cs="Times New Roman"/>
                <w:color w:val="000000"/>
                <w:spacing w:val="-20"/>
                <w:sz w:val="24"/>
                <w:szCs w:val="24"/>
              </w:rPr>
              <w:t>2</w:t>
            </w:r>
            <w:r w:rsidRPr="00AF1CB7">
              <w:rPr>
                <w:rFonts w:ascii="Times New Roman" w:eastAsia="Times New Roman" w:hAnsi="Times New Roman" w:cs="Times New Roman"/>
                <w:color w:val="000000"/>
                <w:spacing w:val="-20"/>
                <w:sz w:val="24"/>
                <w:szCs w:val="24"/>
              </w:rPr>
              <w:t>,</w:t>
            </w:r>
            <w:r w:rsidRPr="00674F03">
              <w:rPr>
                <w:rFonts w:ascii="Times New Roman" w:eastAsia="Times New Roman" w:hAnsi="Times New Roman" w:cs="Times New Roman"/>
                <w:color w:val="000000"/>
                <w:spacing w:val="-20"/>
                <w:sz w:val="24"/>
                <w:szCs w:val="24"/>
              </w:rPr>
              <w:t>12</w:t>
            </w:r>
          </w:p>
        </w:tc>
        <w:tc>
          <w:tcPr>
            <w:tcW w:w="1136" w:type="dxa"/>
            <w:gridSpan w:val="2"/>
            <w:vAlign w:val="center"/>
          </w:tcPr>
          <w:p w14:paraId="58387AA7" w14:textId="77777777" w:rsidR="0052732A" w:rsidRPr="00AF1CB7" w:rsidRDefault="0052732A" w:rsidP="00E20346">
            <w:pPr>
              <w:tabs>
                <w:tab w:val="left" w:pos="1843"/>
              </w:tabs>
              <w:spacing w:before="50" w:after="50" w:line="240" w:lineRule="auto"/>
              <w:ind w:left="-113" w:right="-113"/>
              <w:jc w:val="center"/>
              <w:rPr>
                <w:rFonts w:ascii="Times New Roman" w:eastAsia="Times New Roman" w:hAnsi="Times New Roman" w:cs="Times New Roman"/>
                <w:color w:val="000000"/>
                <w:spacing w:val="-20"/>
                <w:sz w:val="24"/>
                <w:szCs w:val="24"/>
              </w:rPr>
            </w:pPr>
            <w:r w:rsidRPr="00674F03">
              <w:rPr>
                <w:rFonts w:ascii="Times New Roman" w:eastAsia="Times New Roman" w:hAnsi="Times New Roman" w:cs="Times New Roman"/>
                <w:color w:val="000000"/>
                <w:spacing w:val="-20"/>
                <w:sz w:val="24"/>
                <w:szCs w:val="24"/>
              </w:rPr>
              <w:t>18</w:t>
            </w:r>
            <w:r w:rsidRPr="00AF1CB7">
              <w:rPr>
                <w:rFonts w:ascii="Times New Roman" w:eastAsia="Times New Roman" w:hAnsi="Times New Roman" w:cs="Times New Roman"/>
                <w:color w:val="000000"/>
                <w:spacing w:val="-20"/>
                <w:sz w:val="24"/>
                <w:szCs w:val="24"/>
              </w:rPr>
              <w:t>,</w:t>
            </w:r>
            <w:r w:rsidRPr="00674F03">
              <w:rPr>
                <w:rFonts w:ascii="Times New Roman" w:eastAsia="Times New Roman" w:hAnsi="Times New Roman" w:cs="Times New Roman"/>
                <w:color w:val="000000"/>
                <w:spacing w:val="-20"/>
                <w:sz w:val="24"/>
                <w:szCs w:val="24"/>
              </w:rPr>
              <w:t>57</w:t>
            </w:r>
            <w:r w:rsidRPr="00AF1CB7">
              <w:rPr>
                <w:rFonts w:ascii="Times New Roman" w:eastAsia="Times New Roman" w:hAnsi="Times New Roman" w:cs="Times New Roman"/>
                <w:color w:val="000000"/>
                <w:spacing w:val="-20"/>
                <w:sz w:val="24"/>
                <w:szCs w:val="24"/>
              </w:rPr>
              <w:t xml:space="preserve"> ± </w:t>
            </w:r>
            <w:r w:rsidRPr="00674F03">
              <w:rPr>
                <w:rFonts w:ascii="Times New Roman" w:eastAsia="Times New Roman" w:hAnsi="Times New Roman" w:cs="Times New Roman"/>
                <w:color w:val="000000"/>
                <w:spacing w:val="-20"/>
                <w:sz w:val="24"/>
                <w:szCs w:val="24"/>
              </w:rPr>
              <w:t>1</w:t>
            </w:r>
            <w:r w:rsidRPr="00AF1CB7">
              <w:rPr>
                <w:rFonts w:ascii="Times New Roman" w:eastAsia="Times New Roman" w:hAnsi="Times New Roman" w:cs="Times New Roman"/>
                <w:color w:val="000000"/>
                <w:spacing w:val="-20"/>
                <w:sz w:val="24"/>
                <w:szCs w:val="24"/>
              </w:rPr>
              <w:t>,</w:t>
            </w:r>
            <w:r w:rsidRPr="00674F03">
              <w:rPr>
                <w:rFonts w:ascii="Times New Roman" w:eastAsia="Times New Roman" w:hAnsi="Times New Roman" w:cs="Times New Roman"/>
                <w:color w:val="000000"/>
                <w:spacing w:val="-20"/>
                <w:sz w:val="24"/>
                <w:szCs w:val="24"/>
              </w:rPr>
              <w:t>90</w:t>
            </w:r>
          </w:p>
        </w:tc>
        <w:tc>
          <w:tcPr>
            <w:tcW w:w="1141" w:type="dxa"/>
            <w:vAlign w:val="center"/>
          </w:tcPr>
          <w:p w14:paraId="09C644F1" w14:textId="77777777" w:rsidR="0052732A" w:rsidRPr="00AF1CB7" w:rsidRDefault="0052732A" w:rsidP="00E20346">
            <w:pPr>
              <w:tabs>
                <w:tab w:val="left" w:pos="1843"/>
              </w:tabs>
              <w:spacing w:before="50" w:after="50" w:line="240" w:lineRule="auto"/>
              <w:ind w:left="-113" w:right="-113"/>
              <w:jc w:val="center"/>
              <w:rPr>
                <w:rFonts w:ascii="Times New Roman" w:eastAsia="Times New Roman" w:hAnsi="Times New Roman" w:cs="Times New Roman"/>
                <w:color w:val="000000"/>
                <w:spacing w:val="-20"/>
                <w:sz w:val="24"/>
                <w:szCs w:val="24"/>
              </w:rPr>
            </w:pPr>
            <w:r w:rsidRPr="00674F03">
              <w:rPr>
                <w:rFonts w:ascii="Times New Roman" w:eastAsia="Times New Roman" w:hAnsi="Times New Roman" w:cs="Times New Roman"/>
                <w:color w:val="000000"/>
                <w:spacing w:val="-20"/>
                <w:sz w:val="24"/>
                <w:szCs w:val="24"/>
              </w:rPr>
              <w:t>18</w:t>
            </w:r>
            <w:r w:rsidRPr="00AF1CB7">
              <w:rPr>
                <w:rFonts w:ascii="Times New Roman" w:eastAsia="Times New Roman" w:hAnsi="Times New Roman" w:cs="Times New Roman"/>
                <w:color w:val="000000"/>
                <w:spacing w:val="-20"/>
                <w:sz w:val="24"/>
                <w:szCs w:val="24"/>
              </w:rPr>
              <w:t>,</w:t>
            </w:r>
            <w:r w:rsidRPr="00674F03">
              <w:rPr>
                <w:rFonts w:ascii="Times New Roman" w:eastAsia="Times New Roman" w:hAnsi="Times New Roman" w:cs="Times New Roman"/>
                <w:color w:val="000000"/>
                <w:spacing w:val="-20"/>
                <w:sz w:val="24"/>
                <w:szCs w:val="24"/>
              </w:rPr>
              <w:t>43</w:t>
            </w:r>
            <w:r w:rsidRPr="00AF1CB7">
              <w:rPr>
                <w:rFonts w:ascii="Times New Roman" w:eastAsia="Times New Roman" w:hAnsi="Times New Roman" w:cs="Times New Roman"/>
                <w:color w:val="000000"/>
                <w:spacing w:val="-20"/>
                <w:sz w:val="24"/>
                <w:szCs w:val="24"/>
              </w:rPr>
              <w:t xml:space="preserve"> ± </w:t>
            </w:r>
            <w:r w:rsidRPr="00674F03">
              <w:rPr>
                <w:rFonts w:ascii="Times New Roman" w:eastAsia="Times New Roman" w:hAnsi="Times New Roman" w:cs="Times New Roman"/>
                <w:color w:val="000000"/>
                <w:spacing w:val="-20"/>
                <w:sz w:val="24"/>
                <w:szCs w:val="24"/>
              </w:rPr>
              <w:t>1</w:t>
            </w:r>
            <w:r w:rsidRPr="00AF1CB7">
              <w:rPr>
                <w:rFonts w:ascii="Times New Roman" w:eastAsia="Times New Roman" w:hAnsi="Times New Roman" w:cs="Times New Roman"/>
                <w:color w:val="000000"/>
                <w:spacing w:val="-20"/>
                <w:sz w:val="24"/>
                <w:szCs w:val="24"/>
              </w:rPr>
              <w:t>,</w:t>
            </w:r>
            <w:r w:rsidRPr="00674F03">
              <w:rPr>
                <w:rFonts w:ascii="Times New Roman" w:eastAsia="Times New Roman" w:hAnsi="Times New Roman" w:cs="Times New Roman"/>
                <w:color w:val="000000"/>
                <w:spacing w:val="-20"/>
                <w:sz w:val="24"/>
                <w:szCs w:val="24"/>
              </w:rPr>
              <w:t>72</w:t>
            </w:r>
          </w:p>
        </w:tc>
        <w:tc>
          <w:tcPr>
            <w:tcW w:w="1133" w:type="dxa"/>
            <w:vAlign w:val="center"/>
          </w:tcPr>
          <w:p w14:paraId="164F9716" w14:textId="77777777" w:rsidR="0052732A" w:rsidRPr="00AF1CB7" w:rsidRDefault="0052732A" w:rsidP="00E20346">
            <w:pPr>
              <w:tabs>
                <w:tab w:val="left" w:pos="1843"/>
              </w:tabs>
              <w:spacing w:before="50" w:after="5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color w:val="000000"/>
                <w:spacing w:val="-20"/>
                <w:sz w:val="24"/>
                <w:szCs w:val="24"/>
              </w:rPr>
              <w:t xml:space="preserve">21,38 ± </w:t>
            </w:r>
            <w:r w:rsidRPr="00AF1CB7">
              <w:rPr>
                <w:rFonts w:ascii="Times New Roman" w:hAnsi="Times New Roman" w:cs="Times New Roman"/>
                <w:color w:val="000000"/>
                <w:spacing w:val="-20"/>
                <w:sz w:val="24"/>
                <w:szCs w:val="24"/>
              </w:rPr>
              <w:t>2,55</w:t>
            </w:r>
          </w:p>
        </w:tc>
        <w:tc>
          <w:tcPr>
            <w:tcW w:w="1133" w:type="dxa"/>
            <w:vAlign w:val="center"/>
          </w:tcPr>
          <w:p w14:paraId="0663F00D" w14:textId="77777777" w:rsidR="0052732A" w:rsidRPr="00AF1CB7" w:rsidRDefault="0052732A" w:rsidP="00E20346">
            <w:pPr>
              <w:tabs>
                <w:tab w:val="left" w:pos="1843"/>
              </w:tabs>
              <w:spacing w:before="50" w:after="5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color w:val="000000"/>
                <w:spacing w:val="-20"/>
                <w:sz w:val="24"/>
                <w:szCs w:val="24"/>
              </w:rPr>
              <w:t xml:space="preserve">21,49 ± </w:t>
            </w:r>
            <w:r w:rsidRPr="00AF1CB7">
              <w:rPr>
                <w:rFonts w:ascii="Times New Roman" w:hAnsi="Times New Roman" w:cs="Times New Roman"/>
                <w:color w:val="000000"/>
                <w:spacing w:val="-20"/>
                <w:sz w:val="24"/>
                <w:szCs w:val="24"/>
              </w:rPr>
              <w:t>1,81</w:t>
            </w:r>
          </w:p>
        </w:tc>
        <w:tc>
          <w:tcPr>
            <w:tcW w:w="995" w:type="dxa"/>
            <w:vAlign w:val="center"/>
          </w:tcPr>
          <w:p w14:paraId="42FCDA05" w14:textId="77777777" w:rsidR="0052732A" w:rsidRPr="00AF1CB7" w:rsidRDefault="0052732A" w:rsidP="00E20346">
            <w:pPr>
              <w:tabs>
                <w:tab w:val="left" w:pos="1843"/>
              </w:tabs>
              <w:spacing w:before="50" w:after="5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color w:val="000000"/>
                <w:spacing w:val="-20"/>
                <w:sz w:val="24"/>
                <w:szCs w:val="24"/>
              </w:rPr>
              <w:t xml:space="preserve">20,09 ± </w:t>
            </w:r>
            <w:r w:rsidRPr="00AF1CB7">
              <w:rPr>
                <w:rFonts w:ascii="Times New Roman" w:hAnsi="Times New Roman" w:cs="Times New Roman"/>
                <w:color w:val="000000"/>
                <w:spacing w:val="-20"/>
                <w:sz w:val="24"/>
                <w:szCs w:val="24"/>
              </w:rPr>
              <w:t>1,70</w:t>
            </w:r>
          </w:p>
        </w:tc>
        <w:tc>
          <w:tcPr>
            <w:tcW w:w="1274" w:type="dxa"/>
            <w:vAlign w:val="center"/>
          </w:tcPr>
          <w:p w14:paraId="7944CD9A" w14:textId="22BC18E9" w:rsidR="0052732A" w:rsidRDefault="0052732A" w:rsidP="00E20346">
            <w:pPr>
              <w:tabs>
                <w:tab w:val="left" w:pos="1843"/>
              </w:tabs>
              <w:spacing w:before="50" w:after="50" w:line="240" w:lineRule="auto"/>
              <w:ind w:left="-113" w:right="-113"/>
              <w:jc w:val="center"/>
              <w:rPr>
                <w:rFonts w:ascii="Times New Roman" w:eastAsia="Times New Roman" w:hAnsi="Times New Roman" w:cs="Times New Roman"/>
                <w:spacing w:val="-20"/>
                <w:sz w:val="24"/>
                <w:szCs w:val="24"/>
              </w:rPr>
            </w:pPr>
            <w:r w:rsidRPr="0052732A">
              <w:rPr>
                <w:rFonts w:ascii="Times New Roman" w:eastAsia="Times New Roman" w:hAnsi="Times New Roman" w:cs="Times New Roman"/>
                <w:spacing w:val="-10"/>
                <w:sz w:val="24"/>
                <w:szCs w:val="24"/>
              </w:rPr>
              <w:t>p</w:t>
            </w:r>
            <w:r w:rsidRPr="0052732A">
              <w:rPr>
                <w:rFonts w:ascii="Times New Roman" w:eastAsia="Times New Roman" w:hAnsi="Times New Roman" w:cs="Times New Roman"/>
                <w:spacing w:val="-10"/>
                <w:sz w:val="24"/>
                <w:szCs w:val="24"/>
                <w:vertAlign w:val="subscript"/>
              </w:rPr>
              <w:t xml:space="preserve">123 </w:t>
            </w:r>
            <w:r w:rsidRPr="0052732A">
              <w:rPr>
                <w:rFonts w:ascii="Times New Roman" w:eastAsia="Times New Roman" w:hAnsi="Times New Roman" w:cs="Times New Roman"/>
                <w:spacing w:val="-10"/>
              </w:rPr>
              <w:t>;</w:t>
            </w:r>
            <w:r w:rsidRPr="0052732A">
              <w:rPr>
                <w:rFonts w:ascii="Times New Roman" w:eastAsia="Times New Roman" w:hAnsi="Times New Roman" w:cs="Times New Roman"/>
                <w:spacing w:val="-10"/>
                <w:sz w:val="24"/>
                <w:szCs w:val="24"/>
                <w:vertAlign w:val="subscript"/>
              </w:rPr>
              <w:t xml:space="preserve">456 </w:t>
            </w:r>
            <w:r w:rsidRPr="0052732A">
              <w:rPr>
                <w:rFonts w:ascii="Times New Roman" w:eastAsia="Times New Roman" w:hAnsi="Times New Roman" w:cs="Times New Roman"/>
                <w:spacing w:val="-10"/>
                <w:vertAlign w:val="subscript"/>
              </w:rPr>
              <w:t xml:space="preserve"> </w:t>
            </w:r>
            <w:r w:rsidRPr="0052732A">
              <w:rPr>
                <w:rFonts w:ascii="Times New Roman" w:eastAsia="Times New Roman" w:hAnsi="Times New Roman" w:cs="Times New Roman"/>
                <w:spacing w:val="-10"/>
                <w:sz w:val="24"/>
                <w:szCs w:val="24"/>
              </w:rPr>
              <w:t>&gt; 0,05</w:t>
            </w:r>
          </w:p>
        </w:tc>
      </w:tr>
      <w:tr w:rsidR="0052732A" w:rsidRPr="00AF1CB7" w14:paraId="4E1FFCE1" w14:textId="77777777" w:rsidTr="00B31FF9">
        <w:trPr>
          <w:trHeight w:val="298"/>
          <w:jc w:val="center"/>
        </w:trPr>
        <w:tc>
          <w:tcPr>
            <w:tcW w:w="571" w:type="dxa"/>
            <w:vMerge/>
            <w:vAlign w:val="center"/>
          </w:tcPr>
          <w:p w14:paraId="44B23CF0" w14:textId="77777777" w:rsidR="0052732A" w:rsidRPr="00AF1CB7" w:rsidRDefault="0052732A" w:rsidP="00E20346">
            <w:pPr>
              <w:tabs>
                <w:tab w:val="left" w:pos="1843"/>
              </w:tabs>
              <w:spacing w:before="40" w:after="40" w:line="240" w:lineRule="auto"/>
              <w:ind w:left="-113" w:right="-113"/>
              <w:jc w:val="center"/>
              <w:rPr>
                <w:rFonts w:ascii="Times New Roman" w:eastAsia="Times New Roman" w:hAnsi="Times New Roman" w:cs="Times New Roman"/>
                <w:color w:val="000000"/>
                <w:spacing w:val="-20"/>
                <w:sz w:val="24"/>
                <w:szCs w:val="24"/>
              </w:rPr>
            </w:pPr>
          </w:p>
        </w:tc>
        <w:tc>
          <w:tcPr>
            <w:tcW w:w="1841" w:type="dxa"/>
            <w:gridSpan w:val="3"/>
            <w:vAlign w:val="center"/>
          </w:tcPr>
          <w:p w14:paraId="04D89B28" w14:textId="77777777" w:rsidR="0052732A" w:rsidRPr="00B46B96" w:rsidRDefault="0052732A" w:rsidP="00E20346">
            <w:pPr>
              <w:tabs>
                <w:tab w:val="left" w:pos="1843"/>
              </w:tabs>
              <w:spacing w:before="50" w:after="50" w:line="240" w:lineRule="auto"/>
              <w:ind w:left="-113" w:right="-113"/>
              <w:jc w:val="center"/>
              <w:rPr>
                <w:rFonts w:ascii="Times New Roman" w:eastAsia="Times New Roman" w:hAnsi="Times New Roman" w:cs="Times New Roman"/>
                <w:color w:val="000000"/>
                <w:spacing w:val="-30"/>
                <w:sz w:val="24"/>
                <w:szCs w:val="24"/>
              </w:rPr>
            </w:pPr>
            <w:r w:rsidRPr="00B46B96">
              <w:rPr>
                <w:rFonts w:ascii="Times New Roman" w:eastAsia="Times New Roman" w:hAnsi="Times New Roman" w:cs="Times New Roman"/>
                <w:color w:val="000000"/>
                <w:spacing w:val="-30"/>
                <w:sz w:val="24"/>
                <w:szCs w:val="24"/>
              </w:rPr>
              <w:t>Thời gian thigmotaxis (s)</w:t>
            </w:r>
          </w:p>
        </w:tc>
        <w:tc>
          <w:tcPr>
            <w:tcW w:w="1125" w:type="dxa"/>
            <w:vAlign w:val="center"/>
          </w:tcPr>
          <w:p w14:paraId="04C50A74" w14:textId="77777777" w:rsidR="0052732A" w:rsidRPr="00AF1CB7" w:rsidRDefault="0052732A" w:rsidP="00E20346">
            <w:pPr>
              <w:tabs>
                <w:tab w:val="left" w:pos="1843"/>
              </w:tabs>
              <w:spacing w:before="50" w:after="50" w:line="240" w:lineRule="auto"/>
              <w:ind w:left="-113" w:right="-113"/>
              <w:jc w:val="center"/>
              <w:rPr>
                <w:rFonts w:ascii="Times New Roman" w:eastAsia="Times New Roman" w:hAnsi="Times New Roman" w:cs="Times New Roman"/>
                <w:color w:val="000000"/>
                <w:spacing w:val="-20"/>
                <w:sz w:val="24"/>
                <w:szCs w:val="24"/>
              </w:rPr>
            </w:pPr>
            <w:r w:rsidRPr="00674F03">
              <w:rPr>
                <w:rFonts w:ascii="Times New Roman" w:eastAsia="Times New Roman" w:hAnsi="Times New Roman" w:cs="Times New Roman"/>
                <w:color w:val="000000"/>
                <w:spacing w:val="-20"/>
                <w:sz w:val="24"/>
                <w:szCs w:val="24"/>
              </w:rPr>
              <w:t>10</w:t>
            </w:r>
            <w:r w:rsidRPr="00AF1CB7">
              <w:rPr>
                <w:rFonts w:ascii="Times New Roman" w:eastAsia="Times New Roman" w:hAnsi="Times New Roman" w:cs="Times New Roman"/>
                <w:color w:val="000000"/>
                <w:spacing w:val="-20"/>
                <w:sz w:val="24"/>
                <w:szCs w:val="24"/>
              </w:rPr>
              <w:t>,</w:t>
            </w:r>
            <w:r w:rsidRPr="00674F03">
              <w:rPr>
                <w:rFonts w:ascii="Times New Roman" w:eastAsia="Times New Roman" w:hAnsi="Times New Roman" w:cs="Times New Roman"/>
                <w:color w:val="000000"/>
                <w:spacing w:val="-20"/>
                <w:sz w:val="24"/>
                <w:szCs w:val="24"/>
              </w:rPr>
              <w:t>63</w:t>
            </w:r>
            <w:r w:rsidRPr="00AF1CB7">
              <w:rPr>
                <w:rFonts w:ascii="Times New Roman" w:eastAsia="Times New Roman" w:hAnsi="Times New Roman" w:cs="Times New Roman"/>
                <w:color w:val="000000"/>
                <w:spacing w:val="-20"/>
                <w:sz w:val="24"/>
                <w:szCs w:val="24"/>
              </w:rPr>
              <w:t xml:space="preserve"> ± </w:t>
            </w:r>
            <w:r w:rsidRPr="00674F03">
              <w:rPr>
                <w:rFonts w:ascii="Times New Roman" w:eastAsia="Times New Roman" w:hAnsi="Times New Roman" w:cs="Times New Roman"/>
                <w:color w:val="000000"/>
                <w:spacing w:val="-20"/>
                <w:sz w:val="24"/>
                <w:szCs w:val="24"/>
              </w:rPr>
              <w:t>3</w:t>
            </w:r>
            <w:r w:rsidRPr="00AF1CB7">
              <w:rPr>
                <w:rFonts w:ascii="Times New Roman" w:eastAsia="Times New Roman" w:hAnsi="Times New Roman" w:cs="Times New Roman"/>
                <w:color w:val="000000"/>
                <w:spacing w:val="-20"/>
                <w:sz w:val="24"/>
                <w:szCs w:val="24"/>
              </w:rPr>
              <w:t>,</w:t>
            </w:r>
            <w:r w:rsidRPr="00674F03">
              <w:rPr>
                <w:rFonts w:ascii="Times New Roman" w:eastAsia="Times New Roman" w:hAnsi="Times New Roman" w:cs="Times New Roman"/>
                <w:color w:val="000000"/>
                <w:spacing w:val="-20"/>
                <w:sz w:val="24"/>
                <w:szCs w:val="24"/>
              </w:rPr>
              <w:t>90</w:t>
            </w:r>
          </w:p>
        </w:tc>
        <w:tc>
          <w:tcPr>
            <w:tcW w:w="1136" w:type="dxa"/>
            <w:gridSpan w:val="2"/>
            <w:vAlign w:val="center"/>
          </w:tcPr>
          <w:p w14:paraId="162EAB1B" w14:textId="77777777" w:rsidR="0052732A" w:rsidRPr="00AF1CB7" w:rsidRDefault="0052732A" w:rsidP="00E20346">
            <w:pPr>
              <w:tabs>
                <w:tab w:val="left" w:pos="1843"/>
              </w:tabs>
              <w:spacing w:before="50" w:after="50" w:line="240" w:lineRule="auto"/>
              <w:ind w:left="-113" w:right="-113"/>
              <w:jc w:val="center"/>
              <w:rPr>
                <w:rFonts w:ascii="Times New Roman" w:eastAsia="Times New Roman" w:hAnsi="Times New Roman" w:cs="Times New Roman"/>
                <w:color w:val="000000"/>
                <w:spacing w:val="-20"/>
                <w:sz w:val="24"/>
                <w:szCs w:val="24"/>
              </w:rPr>
            </w:pPr>
            <w:r w:rsidRPr="00674F03">
              <w:rPr>
                <w:rFonts w:ascii="Times New Roman" w:eastAsia="Times New Roman" w:hAnsi="Times New Roman" w:cs="Times New Roman"/>
                <w:color w:val="000000"/>
                <w:spacing w:val="-20"/>
                <w:sz w:val="24"/>
                <w:szCs w:val="24"/>
              </w:rPr>
              <w:t>9</w:t>
            </w:r>
            <w:r w:rsidRPr="00AF1CB7">
              <w:rPr>
                <w:rFonts w:ascii="Times New Roman" w:eastAsia="Times New Roman" w:hAnsi="Times New Roman" w:cs="Times New Roman"/>
                <w:color w:val="000000"/>
                <w:spacing w:val="-20"/>
                <w:sz w:val="24"/>
                <w:szCs w:val="24"/>
              </w:rPr>
              <w:t>,</w:t>
            </w:r>
            <w:r w:rsidRPr="00674F03">
              <w:rPr>
                <w:rFonts w:ascii="Times New Roman" w:eastAsia="Times New Roman" w:hAnsi="Times New Roman" w:cs="Times New Roman"/>
                <w:color w:val="000000"/>
                <w:spacing w:val="-20"/>
                <w:sz w:val="24"/>
                <w:szCs w:val="24"/>
              </w:rPr>
              <w:t>40</w:t>
            </w:r>
            <w:r w:rsidRPr="00AF1CB7">
              <w:rPr>
                <w:rFonts w:ascii="Times New Roman" w:eastAsia="Times New Roman" w:hAnsi="Times New Roman" w:cs="Times New Roman"/>
                <w:color w:val="000000"/>
                <w:spacing w:val="-20"/>
                <w:sz w:val="24"/>
                <w:szCs w:val="24"/>
              </w:rPr>
              <w:t xml:space="preserve"> ± </w:t>
            </w:r>
            <w:r w:rsidRPr="00674F03">
              <w:rPr>
                <w:rFonts w:ascii="Times New Roman" w:eastAsia="Times New Roman" w:hAnsi="Times New Roman" w:cs="Times New Roman"/>
                <w:color w:val="000000"/>
                <w:spacing w:val="-20"/>
                <w:sz w:val="24"/>
                <w:szCs w:val="24"/>
              </w:rPr>
              <w:t>4</w:t>
            </w:r>
            <w:r w:rsidRPr="00AF1CB7">
              <w:rPr>
                <w:rFonts w:ascii="Times New Roman" w:eastAsia="Times New Roman" w:hAnsi="Times New Roman" w:cs="Times New Roman"/>
                <w:color w:val="000000"/>
                <w:spacing w:val="-20"/>
                <w:sz w:val="24"/>
                <w:szCs w:val="24"/>
              </w:rPr>
              <w:t>,</w:t>
            </w:r>
            <w:r w:rsidRPr="00674F03">
              <w:rPr>
                <w:rFonts w:ascii="Times New Roman" w:eastAsia="Times New Roman" w:hAnsi="Times New Roman" w:cs="Times New Roman"/>
                <w:color w:val="000000"/>
                <w:spacing w:val="-20"/>
                <w:sz w:val="24"/>
                <w:szCs w:val="24"/>
              </w:rPr>
              <w:t>40</w:t>
            </w:r>
          </w:p>
        </w:tc>
        <w:tc>
          <w:tcPr>
            <w:tcW w:w="1141" w:type="dxa"/>
            <w:vAlign w:val="center"/>
          </w:tcPr>
          <w:p w14:paraId="1766EFAC" w14:textId="77777777" w:rsidR="0052732A" w:rsidRPr="00AF1CB7" w:rsidRDefault="0052732A" w:rsidP="00E20346">
            <w:pPr>
              <w:tabs>
                <w:tab w:val="left" w:pos="1843"/>
              </w:tabs>
              <w:spacing w:before="50" w:after="50" w:line="240" w:lineRule="auto"/>
              <w:ind w:left="-113" w:right="-113"/>
              <w:jc w:val="center"/>
              <w:rPr>
                <w:rFonts w:ascii="Times New Roman" w:eastAsia="Times New Roman" w:hAnsi="Times New Roman" w:cs="Times New Roman"/>
                <w:color w:val="000000"/>
                <w:spacing w:val="-20"/>
                <w:sz w:val="24"/>
                <w:szCs w:val="24"/>
              </w:rPr>
            </w:pPr>
            <w:r w:rsidRPr="00674F03">
              <w:rPr>
                <w:rFonts w:ascii="Times New Roman" w:eastAsia="Times New Roman" w:hAnsi="Times New Roman" w:cs="Times New Roman"/>
                <w:color w:val="000000"/>
                <w:spacing w:val="-20"/>
                <w:sz w:val="24"/>
                <w:szCs w:val="24"/>
              </w:rPr>
              <w:t>13</w:t>
            </w:r>
            <w:r w:rsidRPr="00AF1CB7">
              <w:rPr>
                <w:rFonts w:ascii="Times New Roman" w:eastAsia="Times New Roman" w:hAnsi="Times New Roman" w:cs="Times New Roman"/>
                <w:color w:val="000000"/>
                <w:spacing w:val="-20"/>
                <w:sz w:val="24"/>
                <w:szCs w:val="24"/>
              </w:rPr>
              <w:t>,</w:t>
            </w:r>
            <w:r w:rsidRPr="00674F03">
              <w:rPr>
                <w:rFonts w:ascii="Times New Roman" w:eastAsia="Times New Roman" w:hAnsi="Times New Roman" w:cs="Times New Roman"/>
                <w:color w:val="000000"/>
                <w:spacing w:val="-20"/>
                <w:sz w:val="24"/>
                <w:szCs w:val="24"/>
              </w:rPr>
              <w:t>64</w:t>
            </w:r>
            <w:r w:rsidRPr="00AF1CB7">
              <w:rPr>
                <w:rFonts w:ascii="Times New Roman" w:eastAsia="Times New Roman" w:hAnsi="Times New Roman" w:cs="Times New Roman"/>
                <w:color w:val="000000"/>
                <w:spacing w:val="-20"/>
                <w:sz w:val="24"/>
                <w:szCs w:val="24"/>
              </w:rPr>
              <w:t xml:space="preserve"> ± </w:t>
            </w:r>
            <w:r w:rsidRPr="00674F03">
              <w:rPr>
                <w:rFonts w:ascii="Times New Roman" w:eastAsia="Times New Roman" w:hAnsi="Times New Roman" w:cs="Times New Roman"/>
                <w:color w:val="000000"/>
                <w:spacing w:val="-20"/>
                <w:sz w:val="24"/>
                <w:szCs w:val="24"/>
              </w:rPr>
              <w:t>4</w:t>
            </w:r>
            <w:r w:rsidRPr="00AF1CB7">
              <w:rPr>
                <w:rFonts w:ascii="Times New Roman" w:eastAsia="Times New Roman" w:hAnsi="Times New Roman" w:cs="Times New Roman"/>
                <w:color w:val="000000"/>
                <w:spacing w:val="-20"/>
                <w:sz w:val="24"/>
                <w:szCs w:val="24"/>
              </w:rPr>
              <w:t>,</w:t>
            </w:r>
            <w:r w:rsidRPr="00674F03">
              <w:rPr>
                <w:rFonts w:ascii="Times New Roman" w:eastAsia="Times New Roman" w:hAnsi="Times New Roman" w:cs="Times New Roman"/>
                <w:color w:val="000000"/>
                <w:spacing w:val="-20"/>
                <w:sz w:val="24"/>
                <w:szCs w:val="24"/>
              </w:rPr>
              <w:t>60</w:t>
            </w:r>
          </w:p>
        </w:tc>
        <w:tc>
          <w:tcPr>
            <w:tcW w:w="1133" w:type="dxa"/>
            <w:vAlign w:val="center"/>
          </w:tcPr>
          <w:p w14:paraId="63054A30" w14:textId="77777777" w:rsidR="0052732A" w:rsidRPr="00AF1CB7" w:rsidRDefault="0052732A" w:rsidP="00E20346">
            <w:pPr>
              <w:tabs>
                <w:tab w:val="left" w:pos="1843"/>
              </w:tabs>
              <w:spacing w:before="50" w:after="5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color w:val="000000"/>
                <w:spacing w:val="-20"/>
                <w:sz w:val="24"/>
                <w:szCs w:val="24"/>
              </w:rPr>
              <w:t xml:space="preserve">4,16 ± </w:t>
            </w:r>
            <w:r w:rsidRPr="00AF1CB7">
              <w:rPr>
                <w:rFonts w:ascii="Times New Roman" w:hAnsi="Times New Roman" w:cs="Times New Roman"/>
                <w:color w:val="000000"/>
                <w:spacing w:val="-20"/>
                <w:sz w:val="24"/>
                <w:szCs w:val="24"/>
              </w:rPr>
              <w:t>1,95</w:t>
            </w:r>
          </w:p>
        </w:tc>
        <w:tc>
          <w:tcPr>
            <w:tcW w:w="1133" w:type="dxa"/>
            <w:vAlign w:val="center"/>
          </w:tcPr>
          <w:p w14:paraId="5CFBEFD3" w14:textId="77777777" w:rsidR="0052732A" w:rsidRPr="00AF1CB7" w:rsidRDefault="0052732A" w:rsidP="00E20346">
            <w:pPr>
              <w:tabs>
                <w:tab w:val="left" w:pos="1843"/>
              </w:tabs>
              <w:spacing w:before="50" w:after="5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color w:val="000000"/>
                <w:spacing w:val="-20"/>
                <w:sz w:val="24"/>
                <w:szCs w:val="24"/>
              </w:rPr>
              <w:t xml:space="preserve">7,19 ± </w:t>
            </w:r>
            <w:r w:rsidRPr="00AF1CB7">
              <w:rPr>
                <w:rFonts w:ascii="Times New Roman" w:hAnsi="Times New Roman" w:cs="Times New Roman"/>
                <w:color w:val="000000"/>
                <w:spacing w:val="-20"/>
                <w:sz w:val="24"/>
                <w:szCs w:val="24"/>
              </w:rPr>
              <w:t>3,82</w:t>
            </w:r>
          </w:p>
        </w:tc>
        <w:tc>
          <w:tcPr>
            <w:tcW w:w="995" w:type="dxa"/>
            <w:vAlign w:val="center"/>
          </w:tcPr>
          <w:p w14:paraId="482C4A11" w14:textId="77777777" w:rsidR="0052732A" w:rsidRPr="00AF1CB7" w:rsidRDefault="0052732A" w:rsidP="00E20346">
            <w:pPr>
              <w:tabs>
                <w:tab w:val="left" w:pos="1843"/>
              </w:tabs>
              <w:spacing w:before="50" w:after="5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color w:val="000000"/>
                <w:spacing w:val="-20"/>
                <w:sz w:val="24"/>
                <w:szCs w:val="24"/>
              </w:rPr>
              <w:t xml:space="preserve">13,99 ± </w:t>
            </w:r>
            <w:r w:rsidRPr="00AF1CB7">
              <w:rPr>
                <w:rFonts w:ascii="Times New Roman" w:hAnsi="Times New Roman" w:cs="Times New Roman"/>
                <w:color w:val="000000"/>
                <w:spacing w:val="-20"/>
                <w:sz w:val="24"/>
                <w:szCs w:val="24"/>
              </w:rPr>
              <w:t>4,59</w:t>
            </w:r>
          </w:p>
        </w:tc>
        <w:tc>
          <w:tcPr>
            <w:tcW w:w="1274" w:type="dxa"/>
            <w:vAlign w:val="center"/>
          </w:tcPr>
          <w:p w14:paraId="662254E7" w14:textId="1AF8F540" w:rsidR="0052732A" w:rsidRDefault="0052732A" w:rsidP="00E20346">
            <w:pPr>
              <w:tabs>
                <w:tab w:val="left" w:pos="1843"/>
              </w:tabs>
              <w:spacing w:before="50" w:after="50" w:line="240" w:lineRule="auto"/>
              <w:ind w:left="-113" w:right="-113"/>
              <w:jc w:val="center"/>
              <w:rPr>
                <w:rFonts w:ascii="Times New Roman" w:eastAsia="Times New Roman" w:hAnsi="Times New Roman" w:cs="Times New Roman"/>
                <w:spacing w:val="-20"/>
                <w:sz w:val="24"/>
                <w:szCs w:val="24"/>
              </w:rPr>
            </w:pPr>
            <w:r w:rsidRPr="0052732A">
              <w:rPr>
                <w:rFonts w:ascii="Times New Roman" w:eastAsia="Times New Roman" w:hAnsi="Times New Roman" w:cs="Times New Roman"/>
                <w:spacing w:val="-10"/>
                <w:sz w:val="24"/>
                <w:szCs w:val="24"/>
              </w:rPr>
              <w:t>p</w:t>
            </w:r>
            <w:r w:rsidRPr="0052732A">
              <w:rPr>
                <w:rFonts w:ascii="Times New Roman" w:eastAsia="Times New Roman" w:hAnsi="Times New Roman" w:cs="Times New Roman"/>
                <w:spacing w:val="-10"/>
                <w:sz w:val="24"/>
                <w:szCs w:val="24"/>
                <w:vertAlign w:val="subscript"/>
              </w:rPr>
              <w:t xml:space="preserve">123 </w:t>
            </w:r>
            <w:r w:rsidRPr="0052732A">
              <w:rPr>
                <w:rFonts w:ascii="Times New Roman" w:eastAsia="Times New Roman" w:hAnsi="Times New Roman" w:cs="Times New Roman"/>
                <w:spacing w:val="-10"/>
              </w:rPr>
              <w:t>;</w:t>
            </w:r>
            <w:r w:rsidRPr="0052732A">
              <w:rPr>
                <w:rFonts w:ascii="Times New Roman" w:eastAsia="Times New Roman" w:hAnsi="Times New Roman" w:cs="Times New Roman"/>
                <w:spacing w:val="-10"/>
                <w:sz w:val="24"/>
                <w:szCs w:val="24"/>
                <w:vertAlign w:val="subscript"/>
              </w:rPr>
              <w:t xml:space="preserve">456 </w:t>
            </w:r>
            <w:r w:rsidRPr="0052732A">
              <w:rPr>
                <w:rFonts w:ascii="Times New Roman" w:eastAsia="Times New Roman" w:hAnsi="Times New Roman" w:cs="Times New Roman"/>
                <w:spacing w:val="-10"/>
                <w:vertAlign w:val="subscript"/>
              </w:rPr>
              <w:t xml:space="preserve"> </w:t>
            </w:r>
            <w:r w:rsidRPr="0052732A">
              <w:rPr>
                <w:rFonts w:ascii="Times New Roman" w:eastAsia="Times New Roman" w:hAnsi="Times New Roman" w:cs="Times New Roman"/>
                <w:spacing w:val="-10"/>
                <w:sz w:val="24"/>
                <w:szCs w:val="24"/>
              </w:rPr>
              <w:t>&gt; 0,05</w:t>
            </w:r>
          </w:p>
        </w:tc>
      </w:tr>
      <w:tr w:rsidR="0052732A" w:rsidRPr="00AF1CB7" w14:paraId="5B0A9929" w14:textId="77777777" w:rsidTr="00B31FF9">
        <w:trPr>
          <w:trHeight w:val="298"/>
          <w:jc w:val="center"/>
        </w:trPr>
        <w:tc>
          <w:tcPr>
            <w:tcW w:w="571" w:type="dxa"/>
            <w:vMerge/>
            <w:vAlign w:val="center"/>
          </w:tcPr>
          <w:p w14:paraId="3C353136" w14:textId="77777777" w:rsidR="0052732A" w:rsidRPr="00AF1CB7" w:rsidRDefault="0052732A" w:rsidP="00E20346">
            <w:pPr>
              <w:tabs>
                <w:tab w:val="left" w:pos="1843"/>
              </w:tabs>
              <w:spacing w:after="0" w:line="240" w:lineRule="auto"/>
              <w:ind w:left="-113" w:right="-113"/>
              <w:jc w:val="center"/>
              <w:rPr>
                <w:rFonts w:ascii="Times New Roman" w:eastAsia="Times New Roman" w:hAnsi="Times New Roman" w:cs="Times New Roman"/>
                <w:color w:val="000000"/>
                <w:spacing w:val="-20"/>
                <w:sz w:val="24"/>
                <w:szCs w:val="24"/>
              </w:rPr>
            </w:pPr>
          </w:p>
        </w:tc>
        <w:tc>
          <w:tcPr>
            <w:tcW w:w="1841" w:type="dxa"/>
            <w:gridSpan w:val="3"/>
            <w:vAlign w:val="center"/>
          </w:tcPr>
          <w:p w14:paraId="5FADA68D" w14:textId="77777777" w:rsidR="0052732A" w:rsidRPr="004C644C" w:rsidRDefault="0052732A" w:rsidP="00E20346">
            <w:pPr>
              <w:tabs>
                <w:tab w:val="left" w:pos="1843"/>
              </w:tabs>
              <w:spacing w:after="0" w:line="240" w:lineRule="auto"/>
              <w:jc w:val="center"/>
              <w:rPr>
                <w:rFonts w:ascii="Times New Roman" w:eastAsia="Times New Roman" w:hAnsi="Times New Roman" w:cs="Times New Roman"/>
                <w:color w:val="000000"/>
                <w:sz w:val="24"/>
                <w:szCs w:val="24"/>
              </w:rPr>
            </w:pPr>
            <w:r w:rsidRPr="004C644C">
              <w:rPr>
                <w:rFonts w:ascii="Times New Roman" w:eastAsia="Times New Roman" w:hAnsi="Times New Roman" w:cs="Times New Roman"/>
                <w:color w:val="000000"/>
                <w:sz w:val="24"/>
                <w:szCs w:val="24"/>
              </w:rPr>
              <w:t>Thời gian đóng băng (s)</w:t>
            </w:r>
          </w:p>
        </w:tc>
        <w:tc>
          <w:tcPr>
            <w:tcW w:w="1125" w:type="dxa"/>
            <w:vAlign w:val="center"/>
          </w:tcPr>
          <w:p w14:paraId="23DB696F" w14:textId="77777777" w:rsidR="0052732A" w:rsidRPr="00AF1CB7" w:rsidRDefault="0052732A" w:rsidP="00E20346">
            <w:pPr>
              <w:tabs>
                <w:tab w:val="left" w:pos="1843"/>
              </w:tabs>
              <w:spacing w:after="0" w:line="240" w:lineRule="auto"/>
              <w:ind w:left="-113" w:right="-113"/>
              <w:jc w:val="center"/>
              <w:rPr>
                <w:rFonts w:ascii="Times New Roman" w:eastAsia="Times New Roman" w:hAnsi="Times New Roman" w:cs="Times New Roman"/>
                <w:color w:val="000000"/>
                <w:spacing w:val="-20"/>
                <w:sz w:val="24"/>
                <w:szCs w:val="24"/>
              </w:rPr>
            </w:pPr>
            <w:r w:rsidRPr="00674F03">
              <w:rPr>
                <w:rFonts w:ascii="Times New Roman" w:eastAsia="Times New Roman" w:hAnsi="Times New Roman" w:cs="Times New Roman"/>
                <w:color w:val="000000"/>
                <w:spacing w:val="-20"/>
                <w:sz w:val="24"/>
                <w:szCs w:val="24"/>
              </w:rPr>
              <w:t>0</w:t>
            </w:r>
            <w:r w:rsidRPr="00AF1CB7">
              <w:rPr>
                <w:rFonts w:ascii="Times New Roman" w:eastAsia="Times New Roman" w:hAnsi="Times New Roman" w:cs="Times New Roman"/>
                <w:color w:val="000000"/>
                <w:spacing w:val="-20"/>
                <w:sz w:val="24"/>
                <w:szCs w:val="24"/>
              </w:rPr>
              <w:t>,</w:t>
            </w:r>
            <w:r w:rsidRPr="00674F03">
              <w:rPr>
                <w:rFonts w:ascii="Times New Roman" w:eastAsia="Times New Roman" w:hAnsi="Times New Roman" w:cs="Times New Roman"/>
                <w:color w:val="000000"/>
                <w:spacing w:val="-20"/>
                <w:sz w:val="24"/>
                <w:szCs w:val="24"/>
              </w:rPr>
              <w:t>18</w:t>
            </w:r>
            <w:r w:rsidRPr="00AF1CB7">
              <w:rPr>
                <w:rFonts w:ascii="Times New Roman" w:eastAsia="Times New Roman" w:hAnsi="Times New Roman" w:cs="Times New Roman"/>
                <w:color w:val="000000"/>
                <w:spacing w:val="-20"/>
                <w:sz w:val="24"/>
                <w:szCs w:val="24"/>
              </w:rPr>
              <w:t xml:space="preserve"> ± </w:t>
            </w:r>
            <w:r w:rsidRPr="00674F03">
              <w:rPr>
                <w:rFonts w:ascii="Times New Roman" w:eastAsia="Times New Roman" w:hAnsi="Times New Roman" w:cs="Times New Roman"/>
                <w:color w:val="000000"/>
                <w:spacing w:val="-20"/>
                <w:sz w:val="24"/>
                <w:szCs w:val="24"/>
              </w:rPr>
              <w:t>0</w:t>
            </w:r>
            <w:r w:rsidRPr="00AF1CB7">
              <w:rPr>
                <w:rFonts w:ascii="Times New Roman" w:eastAsia="Times New Roman" w:hAnsi="Times New Roman" w:cs="Times New Roman"/>
                <w:color w:val="000000"/>
                <w:spacing w:val="-20"/>
                <w:sz w:val="24"/>
                <w:szCs w:val="24"/>
              </w:rPr>
              <w:t>,</w:t>
            </w:r>
            <w:r w:rsidRPr="00674F03">
              <w:rPr>
                <w:rFonts w:ascii="Times New Roman" w:eastAsia="Times New Roman" w:hAnsi="Times New Roman" w:cs="Times New Roman"/>
                <w:color w:val="000000"/>
                <w:spacing w:val="-20"/>
                <w:sz w:val="24"/>
                <w:szCs w:val="24"/>
              </w:rPr>
              <w:t>17</w:t>
            </w:r>
          </w:p>
          <w:p w14:paraId="3368849E" w14:textId="77777777" w:rsidR="0052732A" w:rsidRPr="00AF1CB7" w:rsidRDefault="0052732A" w:rsidP="00E20346">
            <w:pPr>
              <w:tabs>
                <w:tab w:val="left" w:pos="1843"/>
              </w:tabs>
              <w:spacing w:after="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color w:val="000000"/>
                <w:spacing w:val="-20"/>
                <w:sz w:val="24"/>
                <w:szCs w:val="24"/>
              </w:rPr>
              <w:t>(0,00)</w:t>
            </w:r>
          </w:p>
        </w:tc>
        <w:tc>
          <w:tcPr>
            <w:tcW w:w="1136" w:type="dxa"/>
            <w:gridSpan w:val="2"/>
            <w:vAlign w:val="center"/>
          </w:tcPr>
          <w:p w14:paraId="4BB46B34" w14:textId="77777777" w:rsidR="0052732A" w:rsidRPr="00AF1CB7" w:rsidRDefault="0052732A" w:rsidP="00E20346">
            <w:pPr>
              <w:tabs>
                <w:tab w:val="left" w:pos="1843"/>
              </w:tabs>
              <w:spacing w:after="0" w:line="240" w:lineRule="auto"/>
              <w:ind w:left="-113" w:right="-113"/>
              <w:jc w:val="center"/>
              <w:rPr>
                <w:rFonts w:ascii="Times New Roman" w:eastAsia="Times New Roman" w:hAnsi="Times New Roman" w:cs="Times New Roman"/>
                <w:color w:val="000000"/>
                <w:spacing w:val="-20"/>
                <w:sz w:val="24"/>
                <w:szCs w:val="24"/>
              </w:rPr>
            </w:pPr>
            <w:r w:rsidRPr="00674F03">
              <w:rPr>
                <w:rFonts w:ascii="Times New Roman" w:eastAsia="Times New Roman" w:hAnsi="Times New Roman" w:cs="Times New Roman"/>
                <w:color w:val="000000"/>
                <w:spacing w:val="-20"/>
                <w:sz w:val="24"/>
                <w:szCs w:val="24"/>
              </w:rPr>
              <w:t>0</w:t>
            </w:r>
            <w:r w:rsidRPr="00AF1CB7">
              <w:rPr>
                <w:rFonts w:ascii="Times New Roman" w:eastAsia="Times New Roman" w:hAnsi="Times New Roman" w:cs="Times New Roman"/>
                <w:color w:val="000000"/>
                <w:spacing w:val="-20"/>
                <w:sz w:val="24"/>
                <w:szCs w:val="24"/>
              </w:rPr>
              <w:t>,</w:t>
            </w:r>
            <w:r w:rsidRPr="00674F03">
              <w:rPr>
                <w:rFonts w:ascii="Times New Roman" w:eastAsia="Times New Roman" w:hAnsi="Times New Roman" w:cs="Times New Roman"/>
                <w:color w:val="000000"/>
                <w:spacing w:val="-20"/>
                <w:sz w:val="24"/>
                <w:szCs w:val="24"/>
              </w:rPr>
              <w:t>75</w:t>
            </w:r>
            <w:r w:rsidRPr="00AF1CB7">
              <w:rPr>
                <w:rFonts w:ascii="Times New Roman" w:eastAsia="Times New Roman" w:hAnsi="Times New Roman" w:cs="Times New Roman"/>
                <w:color w:val="000000"/>
                <w:spacing w:val="-20"/>
                <w:sz w:val="24"/>
                <w:szCs w:val="24"/>
              </w:rPr>
              <w:t xml:space="preserve"> ± </w:t>
            </w:r>
            <w:r w:rsidRPr="00674F03">
              <w:rPr>
                <w:rFonts w:ascii="Times New Roman" w:eastAsia="Times New Roman" w:hAnsi="Times New Roman" w:cs="Times New Roman"/>
                <w:color w:val="000000"/>
                <w:spacing w:val="-20"/>
                <w:sz w:val="24"/>
                <w:szCs w:val="24"/>
              </w:rPr>
              <w:t>0</w:t>
            </w:r>
            <w:r w:rsidRPr="00AF1CB7">
              <w:rPr>
                <w:rFonts w:ascii="Times New Roman" w:eastAsia="Times New Roman" w:hAnsi="Times New Roman" w:cs="Times New Roman"/>
                <w:color w:val="000000"/>
                <w:spacing w:val="-20"/>
                <w:sz w:val="24"/>
                <w:szCs w:val="24"/>
              </w:rPr>
              <w:t>,</w:t>
            </w:r>
            <w:r w:rsidRPr="00674F03">
              <w:rPr>
                <w:rFonts w:ascii="Times New Roman" w:eastAsia="Times New Roman" w:hAnsi="Times New Roman" w:cs="Times New Roman"/>
                <w:color w:val="000000"/>
                <w:spacing w:val="-20"/>
                <w:sz w:val="24"/>
                <w:szCs w:val="24"/>
              </w:rPr>
              <w:t>67</w:t>
            </w:r>
            <w:r w:rsidRPr="00AF1CB7">
              <w:rPr>
                <w:rFonts w:ascii="Times New Roman" w:eastAsia="Times New Roman" w:hAnsi="Times New Roman" w:cs="Times New Roman"/>
                <w:color w:val="000000"/>
                <w:spacing w:val="-20"/>
                <w:sz w:val="24"/>
                <w:szCs w:val="24"/>
              </w:rPr>
              <w:t xml:space="preserve"> (0,25)</w:t>
            </w:r>
          </w:p>
        </w:tc>
        <w:tc>
          <w:tcPr>
            <w:tcW w:w="1141" w:type="dxa"/>
            <w:vAlign w:val="center"/>
          </w:tcPr>
          <w:p w14:paraId="63818082" w14:textId="77777777" w:rsidR="0052732A" w:rsidRDefault="0052732A" w:rsidP="00E20346">
            <w:pPr>
              <w:tabs>
                <w:tab w:val="left" w:pos="1843"/>
              </w:tabs>
              <w:spacing w:after="0" w:line="240" w:lineRule="auto"/>
              <w:ind w:left="-113" w:right="-113"/>
              <w:jc w:val="center"/>
              <w:rPr>
                <w:rFonts w:ascii="Times New Roman" w:eastAsia="Times New Roman" w:hAnsi="Times New Roman" w:cs="Times New Roman"/>
                <w:color w:val="000000"/>
                <w:spacing w:val="-20"/>
                <w:sz w:val="24"/>
                <w:szCs w:val="24"/>
              </w:rPr>
            </w:pPr>
            <w:r w:rsidRPr="00674F03">
              <w:rPr>
                <w:rFonts w:ascii="Times New Roman" w:eastAsia="Times New Roman" w:hAnsi="Times New Roman" w:cs="Times New Roman"/>
                <w:color w:val="000000"/>
                <w:spacing w:val="-20"/>
                <w:sz w:val="24"/>
                <w:szCs w:val="24"/>
              </w:rPr>
              <w:t>0</w:t>
            </w:r>
            <w:r w:rsidRPr="00AF1CB7">
              <w:rPr>
                <w:rFonts w:ascii="Times New Roman" w:eastAsia="Times New Roman" w:hAnsi="Times New Roman" w:cs="Times New Roman"/>
                <w:color w:val="000000"/>
                <w:spacing w:val="-20"/>
                <w:sz w:val="24"/>
                <w:szCs w:val="24"/>
              </w:rPr>
              <w:t>,</w:t>
            </w:r>
            <w:r w:rsidRPr="00674F03">
              <w:rPr>
                <w:rFonts w:ascii="Times New Roman" w:eastAsia="Times New Roman" w:hAnsi="Times New Roman" w:cs="Times New Roman"/>
                <w:color w:val="000000"/>
                <w:spacing w:val="-20"/>
                <w:sz w:val="24"/>
                <w:szCs w:val="24"/>
              </w:rPr>
              <w:t>75</w:t>
            </w:r>
            <w:r w:rsidRPr="00AF1CB7">
              <w:rPr>
                <w:rFonts w:ascii="Times New Roman" w:eastAsia="Times New Roman" w:hAnsi="Times New Roman" w:cs="Times New Roman"/>
                <w:color w:val="000000"/>
                <w:spacing w:val="-20"/>
                <w:sz w:val="24"/>
                <w:szCs w:val="24"/>
              </w:rPr>
              <w:t xml:space="preserve"> ± </w:t>
            </w:r>
            <w:r w:rsidRPr="00674F03">
              <w:rPr>
                <w:rFonts w:ascii="Times New Roman" w:eastAsia="Times New Roman" w:hAnsi="Times New Roman" w:cs="Times New Roman"/>
                <w:color w:val="000000"/>
                <w:spacing w:val="-20"/>
                <w:sz w:val="24"/>
                <w:szCs w:val="24"/>
              </w:rPr>
              <w:t>0</w:t>
            </w:r>
            <w:r w:rsidRPr="00AF1CB7">
              <w:rPr>
                <w:rFonts w:ascii="Times New Roman" w:eastAsia="Times New Roman" w:hAnsi="Times New Roman" w:cs="Times New Roman"/>
                <w:color w:val="000000"/>
                <w:spacing w:val="-20"/>
                <w:sz w:val="24"/>
                <w:szCs w:val="24"/>
              </w:rPr>
              <w:t>,</w:t>
            </w:r>
            <w:r w:rsidRPr="00674F03">
              <w:rPr>
                <w:rFonts w:ascii="Times New Roman" w:eastAsia="Times New Roman" w:hAnsi="Times New Roman" w:cs="Times New Roman"/>
                <w:color w:val="000000"/>
                <w:spacing w:val="-20"/>
                <w:sz w:val="24"/>
                <w:szCs w:val="24"/>
              </w:rPr>
              <w:t>67</w:t>
            </w:r>
          </w:p>
          <w:p w14:paraId="7A2BD42A" w14:textId="77777777" w:rsidR="0052732A" w:rsidRPr="00AF1CB7" w:rsidRDefault="0052732A" w:rsidP="00E20346">
            <w:pPr>
              <w:tabs>
                <w:tab w:val="left" w:pos="1843"/>
              </w:tabs>
              <w:spacing w:after="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color w:val="000000"/>
                <w:spacing w:val="-20"/>
                <w:sz w:val="24"/>
                <w:szCs w:val="24"/>
              </w:rPr>
              <w:t>(0,00)</w:t>
            </w:r>
          </w:p>
        </w:tc>
        <w:tc>
          <w:tcPr>
            <w:tcW w:w="1133" w:type="dxa"/>
            <w:vAlign w:val="center"/>
          </w:tcPr>
          <w:p w14:paraId="7E774065" w14:textId="77777777" w:rsidR="0052732A" w:rsidRPr="00AF1CB7" w:rsidRDefault="0052732A" w:rsidP="00E20346">
            <w:pPr>
              <w:tabs>
                <w:tab w:val="left" w:pos="1843"/>
              </w:tabs>
              <w:spacing w:after="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color w:val="000000"/>
                <w:spacing w:val="-20"/>
                <w:sz w:val="24"/>
                <w:szCs w:val="24"/>
              </w:rPr>
              <w:t xml:space="preserve">0,00 ± </w:t>
            </w:r>
            <w:r w:rsidRPr="00AF1CB7">
              <w:rPr>
                <w:rFonts w:ascii="Times New Roman" w:hAnsi="Times New Roman" w:cs="Times New Roman"/>
                <w:color w:val="000000"/>
                <w:spacing w:val="-20"/>
                <w:sz w:val="24"/>
                <w:szCs w:val="24"/>
              </w:rPr>
              <w:t>0,00 (0,00)</w:t>
            </w:r>
          </w:p>
        </w:tc>
        <w:tc>
          <w:tcPr>
            <w:tcW w:w="1133" w:type="dxa"/>
            <w:vAlign w:val="center"/>
          </w:tcPr>
          <w:p w14:paraId="3FEE6DAF" w14:textId="77777777" w:rsidR="0052732A" w:rsidRPr="00AF1CB7" w:rsidRDefault="0052732A" w:rsidP="00E20346">
            <w:pPr>
              <w:tabs>
                <w:tab w:val="left" w:pos="1843"/>
              </w:tabs>
              <w:spacing w:after="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color w:val="000000"/>
                <w:spacing w:val="-20"/>
                <w:sz w:val="24"/>
                <w:szCs w:val="24"/>
              </w:rPr>
              <w:t xml:space="preserve">0,00 ± </w:t>
            </w:r>
            <w:r w:rsidRPr="00AF1CB7">
              <w:rPr>
                <w:rFonts w:ascii="Times New Roman" w:hAnsi="Times New Roman" w:cs="Times New Roman"/>
                <w:color w:val="000000"/>
                <w:spacing w:val="-20"/>
                <w:sz w:val="24"/>
                <w:szCs w:val="24"/>
              </w:rPr>
              <w:t>0,00 (0,00)</w:t>
            </w:r>
          </w:p>
        </w:tc>
        <w:tc>
          <w:tcPr>
            <w:tcW w:w="995" w:type="dxa"/>
            <w:vAlign w:val="center"/>
          </w:tcPr>
          <w:p w14:paraId="38F2AA51" w14:textId="77777777" w:rsidR="0052732A" w:rsidRPr="00AF1CB7" w:rsidRDefault="0052732A" w:rsidP="00E20346">
            <w:pPr>
              <w:tabs>
                <w:tab w:val="left" w:pos="1843"/>
              </w:tabs>
              <w:spacing w:after="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color w:val="000000"/>
                <w:spacing w:val="-20"/>
                <w:sz w:val="24"/>
                <w:szCs w:val="24"/>
              </w:rPr>
              <w:t xml:space="preserve">0,48 ± </w:t>
            </w:r>
            <w:r w:rsidRPr="00AF1CB7">
              <w:rPr>
                <w:rFonts w:ascii="Times New Roman" w:hAnsi="Times New Roman" w:cs="Times New Roman"/>
                <w:color w:val="000000"/>
                <w:spacing w:val="-20"/>
                <w:sz w:val="24"/>
                <w:szCs w:val="24"/>
              </w:rPr>
              <w:t>0,37 (0,00)</w:t>
            </w:r>
          </w:p>
        </w:tc>
        <w:tc>
          <w:tcPr>
            <w:tcW w:w="1274" w:type="dxa"/>
            <w:vAlign w:val="center"/>
          </w:tcPr>
          <w:p w14:paraId="507CB3CD" w14:textId="0A70E3E3" w:rsidR="0052732A" w:rsidRDefault="0052732A" w:rsidP="00E20346">
            <w:pPr>
              <w:tabs>
                <w:tab w:val="left" w:pos="1843"/>
              </w:tabs>
              <w:spacing w:after="0" w:line="240" w:lineRule="auto"/>
              <w:ind w:left="-113" w:right="-113"/>
              <w:jc w:val="center"/>
              <w:rPr>
                <w:rFonts w:ascii="Times New Roman" w:eastAsia="Times New Roman" w:hAnsi="Times New Roman" w:cs="Times New Roman"/>
                <w:spacing w:val="-20"/>
                <w:sz w:val="24"/>
                <w:szCs w:val="24"/>
              </w:rPr>
            </w:pPr>
            <w:r w:rsidRPr="0052732A">
              <w:rPr>
                <w:rFonts w:ascii="Times New Roman" w:eastAsia="Times New Roman" w:hAnsi="Times New Roman" w:cs="Times New Roman"/>
                <w:spacing w:val="-10"/>
                <w:sz w:val="24"/>
                <w:szCs w:val="24"/>
              </w:rPr>
              <w:t>p</w:t>
            </w:r>
            <w:r w:rsidRPr="0052732A">
              <w:rPr>
                <w:rFonts w:ascii="Times New Roman" w:eastAsia="Times New Roman" w:hAnsi="Times New Roman" w:cs="Times New Roman"/>
                <w:spacing w:val="-10"/>
                <w:sz w:val="24"/>
                <w:szCs w:val="24"/>
                <w:vertAlign w:val="subscript"/>
              </w:rPr>
              <w:t xml:space="preserve">123 </w:t>
            </w:r>
            <w:r w:rsidRPr="0052732A">
              <w:rPr>
                <w:rFonts w:ascii="Times New Roman" w:eastAsia="Times New Roman" w:hAnsi="Times New Roman" w:cs="Times New Roman"/>
                <w:spacing w:val="-10"/>
              </w:rPr>
              <w:t>;</w:t>
            </w:r>
            <w:r w:rsidRPr="0052732A">
              <w:rPr>
                <w:rFonts w:ascii="Times New Roman" w:eastAsia="Times New Roman" w:hAnsi="Times New Roman" w:cs="Times New Roman"/>
                <w:spacing w:val="-10"/>
                <w:sz w:val="24"/>
                <w:szCs w:val="24"/>
                <w:vertAlign w:val="subscript"/>
              </w:rPr>
              <w:t xml:space="preserve">456 </w:t>
            </w:r>
            <w:r w:rsidRPr="0052732A">
              <w:rPr>
                <w:rFonts w:ascii="Times New Roman" w:eastAsia="Times New Roman" w:hAnsi="Times New Roman" w:cs="Times New Roman"/>
                <w:spacing w:val="-10"/>
                <w:vertAlign w:val="subscript"/>
              </w:rPr>
              <w:t xml:space="preserve"> </w:t>
            </w:r>
            <w:r w:rsidRPr="0052732A">
              <w:rPr>
                <w:rFonts w:ascii="Times New Roman" w:eastAsia="Times New Roman" w:hAnsi="Times New Roman" w:cs="Times New Roman"/>
                <w:spacing w:val="-10"/>
                <w:sz w:val="24"/>
                <w:szCs w:val="24"/>
              </w:rPr>
              <w:t>&gt; 0,05</w:t>
            </w:r>
          </w:p>
        </w:tc>
      </w:tr>
      <w:tr w:rsidR="003D3E47" w:rsidRPr="00AF1CB7" w14:paraId="7BA384E9" w14:textId="77777777" w:rsidTr="00B31FF9">
        <w:trPr>
          <w:trHeight w:val="298"/>
          <w:jc w:val="center"/>
        </w:trPr>
        <w:tc>
          <w:tcPr>
            <w:tcW w:w="571" w:type="dxa"/>
            <w:vMerge w:val="restart"/>
            <w:vAlign w:val="center"/>
          </w:tcPr>
          <w:p w14:paraId="40A2A3FE" w14:textId="77777777" w:rsidR="003D3E47" w:rsidRPr="00AF1CB7" w:rsidRDefault="003D3E47" w:rsidP="00E20346">
            <w:pPr>
              <w:tabs>
                <w:tab w:val="left" w:pos="1843"/>
              </w:tabs>
              <w:spacing w:after="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color w:val="000000"/>
                <w:spacing w:val="-20"/>
                <w:sz w:val="24"/>
                <w:szCs w:val="24"/>
              </w:rPr>
              <w:t>5</w:t>
            </w:r>
          </w:p>
        </w:tc>
        <w:tc>
          <w:tcPr>
            <w:tcW w:w="1841" w:type="dxa"/>
            <w:gridSpan w:val="3"/>
            <w:vAlign w:val="center"/>
          </w:tcPr>
          <w:p w14:paraId="3A7A28E8" w14:textId="77777777" w:rsidR="003D3E47" w:rsidRPr="004C644C" w:rsidRDefault="003D3E47" w:rsidP="00E20346">
            <w:pPr>
              <w:tabs>
                <w:tab w:val="left" w:pos="1843"/>
              </w:tabs>
              <w:spacing w:after="0" w:line="240" w:lineRule="auto"/>
              <w:jc w:val="center"/>
              <w:rPr>
                <w:rFonts w:ascii="Times New Roman" w:eastAsia="Times New Roman" w:hAnsi="Times New Roman" w:cs="Times New Roman"/>
                <w:color w:val="000000"/>
                <w:sz w:val="24"/>
                <w:szCs w:val="24"/>
              </w:rPr>
            </w:pPr>
            <w:r w:rsidRPr="004C644C">
              <w:rPr>
                <w:rFonts w:ascii="Times New Roman" w:eastAsia="Times New Roman" w:hAnsi="Times New Roman" w:cs="Times New Roman"/>
                <w:color w:val="000000"/>
                <w:sz w:val="24"/>
                <w:szCs w:val="24"/>
              </w:rPr>
              <w:t>Quãng đường bơi (m)</w:t>
            </w:r>
          </w:p>
        </w:tc>
        <w:tc>
          <w:tcPr>
            <w:tcW w:w="1125" w:type="dxa"/>
            <w:vAlign w:val="center"/>
          </w:tcPr>
          <w:p w14:paraId="7B8019C1" w14:textId="77777777" w:rsidR="003D3E47" w:rsidRPr="00B82452" w:rsidRDefault="003D3E47" w:rsidP="00E20346">
            <w:pPr>
              <w:tabs>
                <w:tab w:val="left" w:pos="1843"/>
              </w:tabs>
              <w:spacing w:after="0" w:line="240" w:lineRule="auto"/>
              <w:jc w:val="center"/>
              <w:rPr>
                <w:rFonts w:ascii="Times New Roman" w:eastAsia="Times New Roman" w:hAnsi="Times New Roman" w:cs="Times New Roman"/>
                <w:color w:val="000000"/>
                <w:sz w:val="24"/>
                <w:szCs w:val="24"/>
              </w:rPr>
            </w:pPr>
            <w:r w:rsidRPr="00B82452">
              <w:rPr>
                <w:rFonts w:ascii="Times New Roman" w:eastAsia="Times New Roman" w:hAnsi="Times New Roman" w:cs="Times New Roman"/>
                <w:color w:val="000000"/>
                <w:sz w:val="24"/>
                <w:szCs w:val="24"/>
              </w:rPr>
              <w:t>6,62 ± 2,54</w:t>
            </w:r>
          </w:p>
        </w:tc>
        <w:tc>
          <w:tcPr>
            <w:tcW w:w="1136" w:type="dxa"/>
            <w:gridSpan w:val="2"/>
            <w:vAlign w:val="center"/>
          </w:tcPr>
          <w:p w14:paraId="7C68FA45" w14:textId="77777777" w:rsidR="003D3E47" w:rsidRPr="00B82452" w:rsidRDefault="003D3E47" w:rsidP="00E20346">
            <w:pPr>
              <w:tabs>
                <w:tab w:val="left" w:pos="1843"/>
              </w:tabs>
              <w:spacing w:after="0" w:line="240" w:lineRule="auto"/>
              <w:jc w:val="center"/>
              <w:rPr>
                <w:rFonts w:ascii="Times New Roman" w:eastAsia="Times New Roman" w:hAnsi="Times New Roman" w:cs="Times New Roman"/>
                <w:color w:val="000000"/>
                <w:sz w:val="24"/>
                <w:szCs w:val="24"/>
              </w:rPr>
            </w:pPr>
            <w:r w:rsidRPr="00B82452">
              <w:rPr>
                <w:rFonts w:ascii="Times New Roman" w:eastAsia="Times New Roman" w:hAnsi="Times New Roman" w:cs="Times New Roman"/>
                <w:color w:val="000000"/>
                <w:sz w:val="24"/>
                <w:szCs w:val="24"/>
              </w:rPr>
              <w:t>10,71 ± 3,10</w:t>
            </w:r>
          </w:p>
        </w:tc>
        <w:tc>
          <w:tcPr>
            <w:tcW w:w="1141" w:type="dxa"/>
            <w:vAlign w:val="center"/>
          </w:tcPr>
          <w:p w14:paraId="62561E54" w14:textId="77777777" w:rsidR="003D3E47" w:rsidRPr="00B82452" w:rsidRDefault="003D3E47" w:rsidP="00E20346">
            <w:pPr>
              <w:tabs>
                <w:tab w:val="left" w:pos="1843"/>
              </w:tabs>
              <w:spacing w:after="0" w:line="240" w:lineRule="auto"/>
              <w:jc w:val="center"/>
              <w:rPr>
                <w:rFonts w:ascii="Times New Roman" w:eastAsia="Times New Roman" w:hAnsi="Times New Roman" w:cs="Times New Roman"/>
                <w:color w:val="000000"/>
                <w:sz w:val="24"/>
                <w:szCs w:val="24"/>
              </w:rPr>
            </w:pPr>
            <w:r w:rsidRPr="00B82452">
              <w:rPr>
                <w:rFonts w:ascii="Times New Roman" w:eastAsia="Times New Roman" w:hAnsi="Times New Roman" w:cs="Times New Roman"/>
                <w:color w:val="000000"/>
                <w:sz w:val="24"/>
                <w:szCs w:val="24"/>
              </w:rPr>
              <w:t>10,07 ± 3,04</w:t>
            </w:r>
          </w:p>
        </w:tc>
        <w:tc>
          <w:tcPr>
            <w:tcW w:w="1133" w:type="dxa"/>
            <w:vAlign w:val="center"/>
          </w:tcPr>
          <w:p w14:paraId="1CD660B2" w14:textId="77777777" w:rsidR="003D3E47" w:rsidRPr="00B82452" w:rsidRDefault="003D3E47" w:rsidP="00E20346">
            <w:pPr>
              <w:tabs>
                <w:tab w:val="left" w:pos="1843"/>
              </w:tabs>
              <w:spacing w:after="0" w:line="240" w:lineRule="auto"/>
              <w:jc w:val="center"/>
              <w:rPr>
                <w:rFonts w:ascii="Times New Roman" w:eastAsia="Times New Roman" w:hAnsi="Times New Roman" w:cs="Times New Roman"/>
                <w:color w:val="000000"/>
                <w:sz w:val="24"/>
                <w:szCs w:val="24"/>
              </w:rPr>
            </w:pPr>
            <w:r w:rsidRPr="00B82452">
              <w:rPr>
                <w:rFonts w:ascii="Times New Roman" w:eastAsia="Times New Roman" w:hAnsi="Times New Roman" w:cs="Times New Roman"/>
                <w:color w:val="000000"/>
                <w:sz w:val="24"/>
                <w:szCs w:val="24"/>
              </w:rPr>
              <w:t>3,16 ± 0,91</w:t>
            </w:r>
          </w:p>
        </w:tc>
        <w:tc>
          <w:tcPr>
            <w:tcW w:w="1133" w:type="dxa"/>
            <w:vAlign w:val="center"/>
          </w:tcPr>
          <w:p w14:paraId="674860E2" w14:textId="77777777" w:rsidR="003D3E47" w:rsidRPr="00B82452" w:rsidRDefault="003D3E47" w:rsidP="00E20346">
            <w:pPr>
              <w:tabs>
                <w:tab w:val="left" w:pos="1843"/>
              </w:tabs>
              <w:spacing w:after="0" w:line="240" w:lineRule="auto"/>
              <w:jc w:val="center"/>
              <w:rPr>
                <w:rFonts w:ascii="Times New Roman" w:eastAsia="Times New Roman" w:hAnsi="Times New Roman" w:cs="Times New Roman"/>
                <w:color w:val="000000"/>
                <w:sz w:val="24"/>
                <w:szCs w:val="24"/>
              </w:rPr>
            </w:pPr>
            <w:r w:rsidRPr="00B82452">
              <w:rPr>
                <w:rFonts w:ascii="Times New Roman" w:eastAsia="Times New Roman" w:hAnsi="Times New Roman" w:cs="Times New Roman"/>
                <w:color w:val="000000"/>
                <w:sz w:val="24"/>
                <w:szCs w:val="24"/>
              </w:rPr>
              <w:t>1,77 ± 0,22</w:t>
            </w:r>
          </w:p>
        </w:tc>
        <w:tc>
          <w:tcPr>
            <w:tcW w:w="995" w:type="dxa"/>
            <w:vAlign w:val="center"/>
          </w:tcPr>
          <w:p w14:paraId="5EB99E3C" w14:textId="57B97B38" w:rsidR="003D3E47" w:rsidRPr="00B82452" w:rsidRDefault="003D3E47" w:rsidP="00E20346">
            <w:pPr>
              <w:tabs>
                <w:tab w:val="left" w:pos="1843"/>
              </w:tabs>
              <w:spacing w:after="0" w:line="240" w:lineRule="auto"/>
              <w:jc w:val="center"/>
              <w:rPr>
                <w:rFonts w:ascii="Times New Roman" w:eastAsia="Times New Roman" w:hAnsi="Times New Roman" w:cs="Times New Roman"/>
                <w:color w:val="000000"/>
                <w:sz w:val="24"/>
                <w:szCs w:val="24"/>
              </w:rPr>
            </w:pPr>
            <w:r w:rsidRPr="00B82452">
              <w:rPr>
                <w:rFonts w:ascii="Times New Roman" w:eastAsia="Times New Roman" w:hAnsi="Times New Roman" w:cs="Times New Roman"/>
                <w:color w:val="000000"/>
                <w:sz w:val="24"/>
                <w:szCs w:val="24"/>
              </w:rPr>
              <w:t>7,</w:t>
            </w:r>
            <w:r w:rsidR="003D7D42">
              <w:rPr>
                <w:rFonts w:ascii="Times New Roman" w:eastAsia="Times New Roman" w:hAnsi="Times New Roman" w:cs="Times New Roman"/>
                <w:color w:val="000000"/>
                <w:sz w:val="24"/>
                <w:szCs w:val="24"/>
              </w:rPr>
              <w:t>39</w:t>
            </w:r>
            <w:r w:rsidRPr="00B82452">
              <w:rPr>
                <w:rFonts w:ascii="Times New Roman" w:eastAsia="Times New Roman" w:hAnsi="Times New Roman" w:cs="Times New Roman"/>
                <w:color w:val="000000"/>
                <w:sz w:val="24"/>
                <w:szCs w:val="24"/>
              </w:rPr>
              <w:t xml:space="preserve"> ± 1,47</w:t>
            </w:r>
          </w:p>
        </w:tc>
        <w:tc>
          <w:tcPr>
            <w:tcW w:w="1274" w:type="dxa"/>
            <w:vAlign w:val="center"/>
          </w:tcPr>
          <w:p w14:paraId="11F83F5D" w14:textId="77777777" w:rsidR="003D3E47" w:rsidRPr="0052732A" w:rsidRDefault="003D3E47" w:rsidP="00E20346">
            <w:pPr>
              <w:tabs>
                <w:tab w:val="left" w:pos="1843"/>
              </w:tabs>
              <w:spacing w:after="0" w:line="240" w:lineRule="auto"/>
              <w:ind w:left="-113" w:right="-113"/>
              <w:jc w:val="center"/>
              <w:rPr>
                <w:rFonts w:ascii="Times New Roman" w:eastAsia="Times New Roman" w:hAnsi="Times New Roman" w:cs="Times New Roman"/>
                <w:sz w:val="24"/>
                <w:szCs w:val="24"/>
              </w:rPr>
            </w:pPr>
            <w:r w:rsidRPr="0052732A">
              <w:rPr>
                <w:rFonts w:ascii="Times New Roman" w:eastAsia="Times New Roman" w:hAnsi="Times New Roman" w:cs="Times New Roman"/>
                <w:sz w:val="24"/>
                <w:szCs w:val="24"/>
              </w:rPr>
              <w:t>p</w:t>
            </w:r>
            <w:r w:rsidRPr="0052732A">
              <w:rPr>
                <w:rFonts w:ascii="Times New Roman" w:eastAsia="Times New Roman" w:hAnsi="Times New Roman" w:cs="Times New Roman"/>
                <w:sz w:val="24"/>
                <w:szCs w:val="24"/>
                <w:vertAlign w:val="subscript"/>
              </w:rPr>
              <w:t xml:space="preserve">123 </w:t>
            </w:r>
            <w:r w:rsidRPr="0052732A">
              <w:rPr>
                <w:rFonts w:ascii="Times New Roman" w:eastAsia="Times New Roman" w:hAnsi="Times New Roman" w:cs="Times New Roman"/>
                <w:sz w:val="24"/>
                <w:szCs w:val="24"/>
              </w:rPr>
              <w:t>&gt; 0,05</w:t>
            </w:r>
            <w:r w:rsidRPr="0052732A">
              <w:rPr>
                <w:rFonts w:ascii="Times New Roman" w:eastAsia="Times New Roman" w:hAnsi="Times New Roman" w:cs="Times New Roman"/>
              </w:rPr>
              <w:t xml:space="preserve">;  </w:t>
            </w:r>
            <w:r w:rsidRPr="0052732A">
              <w:rPr>
                <w:rFonts w:ascii="Times New Roman" w:eastAsia="Times New Roman" w:hAnsi="Times New Roman" w:cs="Times New Roman"/>
                <w:b/>
                <w:bCs/>
                <w:i/>
                <w:iCs/>
                <w:sz w:val="24"/>
                <w:szCs w:val="24"/>
              </w:rPr>
              <w:t>p</w:t>
            </w:r>
            <w:r w:rsidRPr="0052732A">
              <w:rPr>
                <w:rFonts w:ascii="Times New Roman" w:eastAsia="Times New Roman" w:hAnsi="Times New Roman" w:cs="Times New Roman"/>
                <w:b/>
                <w:bCs/>
                <w:i/>
                <w:iCs/>
                <w:sz w:val="24"/>
                <w:szCs w:val="24"/>
                <w:vertAlign w:val="subscript"/>
              </w:rPr>
              <w:t xml:space="preserve">56 </w:t>
            </w:r>
            <w:r w:rsidRPr="0052732A">
              <w:rPr>
                <w:rFonts w:ascii="Times New Roman" w:eastAsia="Times New Roman" w:hAnsi="Times New Roman" w:cs="Times New Roman"/>
                <w:b/>
                <w:bCs/>
                <w:i/>
                <w:iCs/>
                <w:sz w:val="24"/>
                <w:szCs w:val="24"/>
              </w:rPr>
              <w:t>&lt; 0,05</w:t>
            </w:r>
          </w:p>
        </w:tc>
      </w:tr>
      <w:tr w:rsidR="003D3E47" w:rsidRPr="00AF1CB7" w14:paraId="2652B335" w14:textId="77777777" w:rsidTr="00B31FF9">
        <w:trPr>
          <w:trHeight w:val="285"/>
          <w:jc w:val="center"/>
        </w:trPr>
        <w:tc>
          <w:tcPr>
            <w:tcW w:w="571" w:type="dxa"/>
            <w:vMerge/>
            <w:vAlign w:val="center"/>
          </w:tcPr>
          <w:p w14:paraId="4B2ECC57" w14:textId="77777777" w:rsidR="003D3E47" w:rsidRPr="00AF1CB7" w:rsidRDefault="003D3E47" w:rsidP="00E20346">
            <w:pPr>
              <w:tabs>
                <w:tab w:val="left" w:pos="1843"/>
              </w:tabs>
              <w:spacing w:after="0" w:line="240" w:lineRule="auto"/>
              <w:ind w:left="-113" w:right="-113"/>
              <w:jc w:val="center"/>
              <w:rPr>
                <w:rFonts w:ascii="Times New Roman" w:eastAsia="Times New Roman" w:hAnsi="Times New Roman" w:cs="Times New Roman"/>
                <w:color w:val="000000"/>
                <w:spacing w:val="-20"/>
                <w:sz w:val="24"/>
                <w:szCs w:val="24"/>
              </w:rPr>
            </w:pPr>
          </w:p>
        </w:tc>
        <w:tc>
          <w:tcPr>
            <w:tcW w:w="1841" w:type="dxa"/>
            <w:gridSpan w:val="3"/>
            <w:vAlign w:val="center"/>
          </w:tcPr>
          <w:p w14:paraId="5D61FC72" w14:textId="77777777" w:rsidR="003D3E47" w:rsidRPr="004C644C" w:rsidRDefault="003D3E47" w:rsidP="00E20346">
            <w:pPr>
              <w:tabs>
                <w:tab w:val="left" w:pos="1843"/>
              </w:tabs>
              <w:spacing w:after="0" w:line="240" w:lineRule="auto"/>
              <w:jc w:val="center"/>
              <w:rPr>
                <w:rFonts w:ascii="Times New Roman" w:eastAsia="Times New Roman" w:hAnsi="Times New Roman" w:cs="Times New Roman"/>
                <w:color w:val="000000"/>
                <w:sz w:val="24"/>
                <w:szCs w:val="24"/>
              </w:rPr>
            </w:pPr>
            <w:r w:rsidRPr="004C644C">
              <w:rPr>
                <w:rFonts w:ascii="Times New Roman" w:eastAsia="Times New Roman" w:hAnsi="Times New Roman" w:cs="Times New Roman"/>
                <w:color w:val="000000"/>
                <w:sz w:val="24"/>
                <w:szCs w:val="24"/>
              </w:rPr>
              <w:t>Thời gian bơi (s)</w:t>
            </w:r>
          </w:p>
        </w:tc>
        <w:tc>
          <w:tcPr>
            <w:tcW w:w="1125" w:type="dxa"/>
            <w:vAlign w:val="center"/>
          </w:tcPr>
          <w:p w14:paraId="131E8F43" w14:textId="77777777" w:rsidR="003D3E47" w:rsidRPr="00B82452" w:rsidRDefault="003D3E47" w:rsidP="00E20346">
            <w:pPr>
              <w:tabs>
                <w:tab w:val="left" w:pos="1843"/>
              </w:tabs>
              <w:spacing w:after="0" w:line="240" w:lineRule="auto"/>
              <w:jc w:val="center"/>
              <w:rPr>
                <w:rFonts w:ascii="Times New Roman" w:eastAsia="Times New Roman" w:hAnsi="Times New Roman" w:cs="Times New Roman"/>
                <w:color w:val="000000"/>
                <w:sz w:val="24"/>
                <w:szCs w:val="24"/>
              </w:rPr>
            </w:pPr>
            <w:r w:rsidRPr="00B82452">
              <w:rPr>
                <w:rFonts w:ascii="Times New Roman" w:eastAsia="Times New Roman" w:hAnsi="Times New Roman" w:cs="Times New Roman"/>
                <w:color w:val="000000"/>
                <w:sz w:val="24"/>
                <w:szCs w:val="24"/>
              </w:rPr>
              <w:t>35,14 ± 14,09</w:t>
            </w:r>
          </w:p>
        </w:tc>
        <w:tc>
          <w:tcPr>
            <w:tcW w:w="1136" w:type="dxa"/>
            <w:gridSpan w:val="2"/>
            <w:vAlign w:val="center"/>
          </w:tcPr>
          <w:p w14:paraId="166ABBC2" w14:textId="77777777" w:rsidR="003D3E47" w:rsidRPr="00B82452" w:rsidRDefault="003D3E47" w:rsidP="00E20346">
            <w:pPr>
              <w:tabs>
                <w:tab w:val="left" w:pos="1843"/>
              </w:tabs>
              <w:spacing w:after="0" w:line="240" w:lineRule="auto"/>
              <w:jc w:val="center"/>
              <w:rPr>
                <w:rFonts w:ascii="Times New Roman" w:eastAsia="Times New Roman" w:hAnsi="Times New Roman" w:cs="Times New Roman"/>
                <w:color w:val="000000"/>
                <w:sz w:val="24"/>
                <w:szCs w:val="24"/>
              </w:rPr>
            </w:pPr>
            <w:r w:rsidRPr="00B82452">
              <w:rPr>
                <w:rFonts w:ascii="Times New Roman" w:eastAsia="Times New Roman" w:hAnsi="Times New Roman" w:cs="Times New Roman"/>
                <w:color w:val="000000"/>
                <w:sz w:val="24"/>
                <w:szCs w:val="24"/>
              </w:rPr>
              <w:t>42,91 ± 11,86</w:t>
            </w:r>
          </w:p>
        </w:tc>
        <w:tc>
          <w:tcPr>
            <w:tcW w:w="1141" w:type="dxa"/>
            <w:vAlign w:val="center"/>
          </w:tcPr>
          <w:p w14:paraId="17B1C0B8" w14:textId="77777777" w:rsidR="003D3E47" w:rsidRPr="00B82452" w:rsidRDefault="003D3E47" w:rsidP="00E20346">
            <w:pPr>
              <w:tabs>
                <w:tab w:val="left" w:pos="1843"/>
              </w:tabs>
              <w:spacing w:after="0" w:line="240" w:lineRule="auto"/>
              <w:jc w:val="center"/>
              <w:rPr>
                <w:rFonts w:ascii="Times New Roman" w:eastAsia="Times New Roman" w:hAnsi="Times New Roman" w:cs="Times New Roman"/>
                <w:color w:val="000000"/>
                <w:sz w:val="24"/>
                <w:szCs w:val="24"/>
              </w:rPr>
            </w:pPr>
            <w:r w:rsidRPr="00B82452">
              <w:rPr>
                <w:rFonts w:ascii="Times New Roman" w:eastAsia="Times New Roman" w:hAnsi="Times New Roman" w:cs="Times New Roman"/>
                <w:color w:val="000000"/>
                <w:sz w:val="24"/>
                <w:szCs w:val="24"/>
              </w:rPr>
              <w:t>42,18 ± 11,88</w:t>
            </w:r>
          </w:p>
        </w:tc>
        <w:tc>
          <w:tcPr>
            <w:tcW w:w="1133" w:type="dxa"/>
            <w:vAlign w:val="center"/>
          </w:tcPr>
          <w:p w14:paraId="193B1203" w14:textId="77777777" w:rsidR="003D3E47" w:rsidRPr="00B82452" w:rsidRDefault="003D3E47" w:rsidP="00E20346">
            <w:pPr>
              <w:tabs>
                <w:tab w:val="left" w:pos="1843"/>
              </w:tabs>
              <w:spacing w:after="0" w:line="240" w:lineRule="auto"/>
              <w:jc w:val="center"/>
              <w:rPr>
                <w:rFonts w:ascii="Times New Roman" w:eastAsia="Times New Roman" w:hAnsi="Times New Roman" w:cs="Times New Roman"/>
                <w:color w:val="000000"/>
                <w:sz w:val="24"/>
                <w:szCs w:val="24"/>
              </w:rPr>
            </w:pPr>
            <w:r w:rsidRPr="00B82452">
              <w:rPr>
                <w:rFonts w:ascii="Times New Roman" w:eastAsia="Times New Roman" w:hAnsi="Times New Roman" w:cs="Times New Roman"/>
                <w:color w:val="000000"/>
                <w:sz w:val="24"/>
                <w:szCs w:val="24"/>
              </w:rPr>
              <w:t>9,03 ± 1,61</w:t>
            </w:r>
          </w:p>
        </w:tc>
        <w:tc>
          <w:tcPr>
            <w:tcW w:w="1133" w:type="dxa"/>
            <w:vAlign w:val="center"/>
          </w:tcPr>
          <w:p w14:paraId="0A2EB54A" w14:textId="77777777" w:rsidR="003D3E47" w:rsidRPr="00B82452" w:rsidRDefault="003D3E47" w:rsidP="00E20346">
            <w:pPr>
              <w:tabs>
                <w:tab w:val="left" w:pos="1843"/>
              </w:tabs>
              <w:spacing w:after="0" w:line="240" w:lineRule="auto"/>
              <w:jc w:val="center"/>
              <w:rPr>
                <w:rFonts w:ascii="Times New Roman" w:eastAsia="Times New Roman" w:hAnsi="Times New Roman" w:cs="Times New Roman"/>
                <w:color w:val="000000"/>
                <w:sz w:val="24"/>
                <w:szCs w:val="24"/>
              </w:rPr>
            </w:pPr>
            <w:r w:rsidRPr="00B82452">
              <w:rPr>
                <w:rFonts w:ascii="Times New Roman" w:eastAsia="Times New Roman" w:hAnsi="Times New Roman" w:cs="Times New Roman"/>
                <w:color w:val="000000"/>
                <w:sz w:val="24"/>
                <w:szCs w:val="24"/>
              </w:rPr>
              <w:t>8,23 ± 1,10</w:t>
            </w:r>
          </w:p>
        </w:tc>
        <w:tc>
          <w:tcPr>
            <w:tcW w:w="995" w:type="dxa"/>
            <w:vAlign w:val="center"/>
          </w:tcPr>
          <w:p w14:paraId="3CED9433" w14:textId="77777777" w:rsidR="003D3E47" w:rsidRPr="00B82452" w:rsidRDefault="003D3E47" w:rsidP="00E20346">
            <w:pPr>
              <w:tabs>
                <w:tab w:val="left" w:pos="1843"/>
              </w:tabs>
              <w:spacing w:after="0" w:line="240" w:lineRule="auto"/>
              <w:jc w:val="center"/>
              <w:rPr>
                <w:rFonts w:ascii="Times New Roman" w:eastAsia="Times New Roman" w:hAnsi="Times New Roman" w:cs="Times New Roman"/>
                <w:color w:val="000000"/>
                <w:sz w:val="24"/>
                <w:szCs w:val="24"/>
              </w:rPr>
            </w:pPr>
            <w:r w:rsidRPr="00B82452">
              <w:rPr>
                <w:rFonts w:ascii="Times New Roman" w:eastAsia="Times New Roman" w:hAnsi="Times New Roman" w:cs="Times New Roman"/>
                <w:color w:val="000000"/>
                <w:sz w:val="24"/>
                <w:szCs w:val="24"/>
              </w:rPr>
              <w:t>34,58 ± 8,60</w:t>
            </w:r>
          </w:p>
        </w:tc>
        <w:tc>
          <w:tcPr>
            <w:tcW w:w="1274" w:type="dxa"/>
            <w:vAlign w:val="center"/>
          </w:tcPr>
          <w:p w14:paraId="015B4AD6" w14:textId="525E7BC8" w:rsidR="003D3E47" w:rsidRPr="0052732A" w:rsidRDefault="003D3E47" w:rsidP="00E20346">
            <w:pPr>
              <w:tabs>
                <w:tab w:val="left" w:pos="1843"/>
              </w:tabs>
              <w:spacing w:after="0" w:line="240" w:lineRule="auto"/>
              <w:ind w:left="-113" w:right="-113"/>
              <w:jc w:val="center"/>
              <w:rPr>
                <w:rFonts w:ascii="Times New Roman" w:eastAsia="Times New Roman" w:hAnsi="Times New Roman" w:cs="Times New Roman"/>
                <w:sz w:val="24"/>
                <w:szCs w:val="24"/>
              </w:rPr>
            </w:pPr>
            <w:r w:rsidRPr="0052732A">
              <w:rPr>
                <w:rFonts w:ascii="Times New Roman" w:eastAsia="Times New Roman" w:hAnsi="Times New Roman" w:cs="Times New Roman"/>
                <w:sz w:val="24"/>
                <w:szCs w:val="24"/>
              </w:rPr>
              <w:t>p</w:t>
            </w:r>
            <w:r w:rsidRPr="0052732A">
              <w:rPr>
                <w:rFonts w:ascii="Times New Roman" w:eastAsia="Times New Roman" w:hAnsi="Times New Roman" w:cs="Times New Roman"/>
                <w:sz w:val="24"/>
                <w:szCs w:val="24"/>
                <w:vertAlign w:val="subscript"/>
              </w:rPr>
              <w:t xml:space="preserve">123 </w:t>
            </w:r>
            <w:r w:rsidRPr="0052732A">
              <w:rPr>
                <w:rFonts w:ascii="Times New Roman" w:eastAsia="Times New Roman" w:hAnsi="Times New Roman" w:cs="Times New Roman"/>
                <w:sz w:val="24"/>
                <w:szCs w:val="24"/>
              </w:rPr>
              <w:t>&gt; 0,05</w:t>
            </w:r>
            <w:r w:rsidRPr="0052732A">
              <w:rPr>
                <w:rFonts w:ascii="Times New Roman" w:eastAsia="Times New Roman" w:hAnsi="Times New Roman" w:cs="Times New Roman"/>
              </w:rPr>
              <w:t xml:space="preserve">; </w:t>
            </w:r>
            <w:r w:rsidRPr="0052732A">
              <w:rPr>
                <w:rFonts w:ascii="Times New Roman" w:eastAsia="Times New Roman" w:hAnsi="Times New Roman" w:cs="Times New Roman"/>
                <w:b/>
                <w:bCs/>
                <w:i/>
                <w:iCs/>
                <w:sz w:val="24"/>
                <w:szCs w:val="24"/>
              </w:rPr>
              <w:t>p</w:t>
            </w:r>
            <w:r w:rsidRPr="0052732A">
              <w:rPr>
                <w:rFonts w:ascii="Times New Roman" w:eastAsia="Times New Roman" w:hAnsi="Times New Roman" w:cs="Times New Roman"/>
                <w:b/>
                <w:bCs/>
                <w:i/>
                <w:iCs/>
                <w:sz w:val="24"/>
                <w:szCs w:val="24"/>
                <w:vertAlign w:val="subscript"/>
              </w:rPr>
              <w:t>46</w:t>
            </w:r>
            <w:r w:rsidRPr="0052732A">
              <w:rPr>
                <w:rFonts w:ascii="Times New Roman" w:eastAsia="Times New Roman" w:hAnsi="Times New Roman" w:cs="Times New Roman"/>
                <w:b/>
                <w:bCs/>
                <w:i/>
                <w:iCs/>
              </w:rPr>
              <w:t>,</w:t>
            </w:r>
            <w:r w:rsidRPr="0052732A">
              <w:rPr>
                <w:rFonts w:ascii="Times New Roman" w:eastAsia="Times New Roman" w:hAnsi="Times New Roman" w:cs="Times New Roman"/>
                <w:b/>
                <w:bCs/>
                <w:i/>
                <w:iCs/>
                <w:sz w:val="24"/>
                <w:szCs w:val="24"/>
                <w:vertAlign w:val="subscript"/>
              </w:rPr>
              <w:t xml:space="preserve">56 </w:t>
            </w:r>
            <w:r w:rsidRPr="0052732A">
              <w:rPr>
                <w:rFonts w:ascii="Times New Roman" w:eastAsia="Times New Roman" w:hAnsi="Times New Roman" w:cs="Times New Roman"/>
                <w:b/>
                <w:bCs/>
                <w:i/>
                <w:iCs/>
                <w:vertAlign w:val="subscript"/>
              </w:rPr>
              <w:t xml:space="preserve"> </w:t>
            </w:r>
            <w:r w:rsidRPr="0052732A">
              <w:rPr>
                <w:rFonts w:ascii="Times New Roman" w:eastAsia="Times New Roman" w:hAnsi="Times New Roman" w:cs="Times New Roman"/>
                <w:b/>
                <w:bCs/>
                <w:i/>
                <w:iCs/>
                <w:sz w:val="24"/>
                <w:szCs w:val="24"/>
              </w:rPr>
              <w:t>&lt; 0,05</w:t>
            </w:r>
          </w:p>
        </w:tc>
      </w:tr>
      <w:tr w:rsidR="0052732A" w:rsidRPr="00AF1CB7" w14:paraId="5BD74A37" w14:textId="77777777" w:rsidTr="00B31FF9">
        <w:trPr>
          <w:trHeight w:val="298"/>
          <w:jc w:val="center"/>
        </w:trPr>
        <w:tc>
          <w:tcPr>
            <w:tcW w:w="571" w:type="dxa"/>
            <w:vMerge/>
            <w:vAlign w:val="center"/>
          </w:tcPr>
          <w:p w14:paraId="4DB1CC53" w14:textId="77777777" w:rsidR="0052732A" w:rsidRPr="00AF1CB7" w:rsidRDefault="0052732A" w:rsidP="00E20346">
            <w:pPr>
              <w:tabs>
                <w:tab w:val="left" w:pos="1843"/>
              </w:tabs>
              <w:spacing w:after="0" w:line="240" w:lineRule="auto"/>
              <w:ind w:left="-113" w:right="-113"/>
              <w:jc w:val="center"/>
              <w:rPr>
                <w:rFonts w:ascii="Times New Roman" w:eastAsia="Times New Roman" w:hAnsi="Times New Roman" w:cs="Times New Roman"/>
                <w:color w:val="000000"/>
                <w:spacing w:val="-20"/>
                <w:sz w:val="24"/>
                <w:szCs w:val="24"/>
              </w:rPr>
            </w:pPr>
          </w:p>
        </w:tc>
        <w:tc>
          <w:tcPr>
            <w:tcW w:w="1841" w:type="dxa"/>
            <w:gridSpan w:val="3"/>
            <w:vAlign w:val="center"/>
          </w:tcPr>
          <w:p w14:paraId="38F869DA" w14:textId="77777777" w:rsidR="0052732A" w:rsidRPr="004C644C" w:rsidRDefault="0052732A" w:rsidP="00E20346">
            <w:pPr>
              <w:tabs>
                <w:tab w:val="left" w:pos="1843"/>
              </w:tabs>
              <w:spacing w:before="60" w:after="60" w:line="240" w:lineRule="auto"/>
              <w:ind w:left="-113" w:right="-113"/>
              <w:jc w:val="center"/>
              <w:rPr>
                <w:rFonts w:ascii="Times New Roman" w:eastAsia="Times New Roman" w:hAnsi="Times New Roman" w:cs="Times New Roman"/>
                <w:color w:val="000000"/>
                <w:sz w:val="24"/>
                <w:szCs w:val="24"/>
              </w:rPr>
            </w:pPr>
            <w:r w:rsidRPr="004C644C">
              <w:rPr>
                <w:rFonts w:ascii="Times New Roman" w:eastAsia="Times New Roman" w:hAnsi="Times New Roman" w:cs="Times New Roman"/>
                <w:color w:val="000000"/>
                <w:sz w:val="24"/>
                <w:szCs w:val="24"/>
              </w:rPr>
              <w:t>Tốc độ bơi (cm/s)</w:t>
            </w:r>
          </w:p>
        </w:tc>
        <w:tc>
          <w:tcPr>
            <w:tcW w:w="1125" w:type="dxa"/>
            <w:vAlign w:val="center"/>
          </w:tcPr>
          <w:p w14:paraId="2D019C53" w14:textId="77777777" w:rsidR="0052732A" w:rsidRPr="00AF1CB7" w:rsidRDefault="0052732A" w:rsidP="00E20346">
            <w:pPr>
              <w:tabs>
                <w:tab w:val="left" w:pos="1843"/>
              </w:tabs>
              <w:spacing w:before="60" w:after="60" w:line="240" w:lineRule="auto"/>
              <w:ind w:left="-113" w:right="-113"/>
              <w:jc w:val="center"/>
              <w:rPr>
                <w:rFonts w:ascii="Times New Roman" w:eastAsia="Times New Roman" w:hAnsi="Times New Roman" w:cs="Times New Roman"/>
                <w:color w:val="000000"/>
                <w:spacing w:val="-20"/>
                <w:sz w:val="24"/>
                <w:szCs w:val="24"/>
              </w:rPr>
            </w:pPr>
            <w:r w:rsidRPr="00674F03">
              <w:rPr>
                <w:rFonts w:ascii="Times New Roman" w:eastAsia="Times New Roman" w:hAnsi="Times New Roman" w:cs="Times New Roman"/>
                <w:color w:val="000000"/>
                <w:spacing w:val="-20"/>
                <w:sz w:val="24"/>
                <w:szCs w:val="24"/>
              </w:rPr>
              <w:t>16</w:t>
            </w:r>
            <w:r w:rsidRPr="00AF1CB7">
              <w:rPr>
                <w:rFonts w:ascii="Times New Roman" w:eastAsia="Times New Roman" w:hAnsi="Times New Roman" w:cs="Times New Roman"/>
                <w:color w:val="000000"/>
                <w:spacing w:val="-20"/>
                <w:sz w:val="24"/>
                <w:szCs w:val="24"/>
              </w:rPr>
              <w:t>,</w:t>
            </w:r>
            <w:r w:rsidRPr="00674F03">
              <w:rPr>
                <w:rFonts w:ascii="Times New Roman" w:eastAsia="Times New Roman" w:hAnsi="Times New Roman" w:cs="Times New Roman"/>
                <w:color w:val="000000"/>
                <w:spacing w:val="-20"/>
                <w:sz w:val="24"/>
                <w:szCs w:val="24"/>
              </w:rPr>
              <w:t>56</w:t>
            </w:r>
            <w:r w:rsidRPr="00AF1CB7">
              <w:rPr>
                <w:rFonts w:ascii="Times New Roman" w:eastAsia="Times New Roman" w:hAnsi="Times New Roman" w:cs="Times New Roman"/>
                <w:color w:val="000000"/>
                <w:spacing w:val="-20"/>
                <w:sz w:val="24"/>
                <w:szCs w:val="24"/>
              </w:rPr>
              <w:t xml:space="preserve"> ± </w:t>
            </w:r>
            <w:r w:rsidRPr="00674F03">
              <w:rPr>
                <w:rFonts w:ascii="Times New Roman" w:eastAsia="Times New Roman" w:hAnsi="Times New Roman" w:cs="Times New Roman"/>
                <w:color w:val="000000"/>
                <w:spacing w:val="-20"/>
                <w:sz w:val="24"/>
                <w:szCs w:val="24"/>
              </w:rPr>
              <w:t>1</w:t>
            </w:r>
            <w:r w:rsidRPr="00AF1CB7">
              <w:rPr>
                <w:rFonts w:ascii="Times New Roman" w:eastAsia="Times New Roman" w:hAnsi="Times New Roman" w:cs="Times New Roman"/>
                <w:color w:val="000000"/>
                <w:spacing w:val="-20"/>
                <w:sz w:val="24"/>
                <w:szCs w:val="24"/>
              </w:rPr>
              <w:t>,</w:t>
            </w:r>
            <w:r w:rsidRPr="00674F03">
              <w:rPr>
                <w:rFonts w:ascii="Times New Roman" w:eastAsia="Times New Roman" w:hAnsi="Times New Roman" w:cs="Times New Roman"/>
                <w:color w:val="000000"/>
                <w:spacing w:val="-20"/>
                <w:sz w:val="24"/>
                <w:szCs w:val="24"/>
              </w:rPr>
              <w:t>45</w:t>
            </w:r>
          </w:p>
        </w:tc>
        <w:tc>
          <w:tcPr>
            <w:tcW w:w="1136" w:type="dxa"/>
            <w:gridSpan w:val="2"/>
            <w:vAlign w:val="center"/>
          </w:tcPr>
          <w:p w14:paraId="31D6E49C" w14:textId="77777777" w:rsidR="0052732A" w:rsidRPr="00AF1CB7" w:rsidRDefault="0052732A" w:rsidP="00E20346">
            <w:pPr>
              <w:tabs>
                <w:tab w:val="left" w:pos="1843"/>
              </w:tabs>
              <w:spacing w:before="60" w:after="60" w:line="240" w:lineRule="auto"/>
              <w:ind w:left="-113" w:right="-113"/>
              <w:jc w:val="center"/>
              <w:rPr>
                <w:rFonts w:ascii="Times New Roman" w:eastAsia="Times New Roman" w:hAnsi="Times New Roman" w:cs="Times New Roman"/>
                <w:color w:val="000000"/>
                <w:spacing w:val="-20"/>
                <w:sz w:val="24"/>
                <w:szCs w:val="24"/>
              </w:rPr>
            </w:pPr>
            <w:r w:rsidRPr="00674F03">
              <w:rPr>
                <w:rFonts w:ascii="Times New Roman" w:eastAsia="Times New Roman" w:hAnsi="Times New Roman" w:cs="Times New Roman"/>
                <w:color w:val="000000"/>
                <w:spacing w:val="-20"/>
                <w:sz w:val="24"/>
                <w:szCs w:val="24"/>
              </w:rPr>
              <w:t>19</w:t>
            </w:r>
            <w:r w:rsidRPr="00AF1CB7">
              <w:rPr>
                <w:rFonts w:ascii="Times New Roman" w:eastAsia="Times New Roman" w:hAnsi="Times New Roman" w:cs="Times New Roman"/>
                <w:color w:val="000000"/>
                <w:spacing w:val="-20"/>
                <w:sz w:val="24"/>
                <w:szCs w:val="24"/>
              </w:rPr>
              <w:t>,</w:t>
            </w:r>
            <w:r w:rsidRPr="00674F03">
              <w:rPr>
                <w:rFonts w:ascii="Times New Roman" w:eastAsia="Times New Roman" w:hAnsi="Times New Roman" w:cs="Times New Roman"/>
                <w:color w:val="000000"/>
                <w:spacing w:val="-20"/>
                <w:sz w:val="24"/>
                <w:szCs w:val="24"/>
              </w:rPr>
              <w:t>64</w:t>
            </w:r>
            <w:r w:rsidRPr="00AF1CB7">
              <w:rPr>
                <w:rFonts w:ascii="Times New Roman" w:eastAsia="Times New Roman" w:hAnsi="Times New Roman" w:cs="Times New Roman"/>
                <w:color w:val="000000"/>
                <w:spacing w:val="-20"/>
                <w:sz w:val="24"/>
                <w:szCs w:val="24"/>
              </w:rPr>
              <w:t xml:space="preserve"> ± </w:t>
            </w:r>
            <w:r w:rsidRPr="00674F03">
              <w:rPr>
                <w:rFonts w:ascii="Times New Roman" w:eastAsia="Times New Roman" w:hAnsi="Times New Roman" w:cs="Times New Roman"/>
                <w:color w:val="000000"/>
                <w:spacing w:val="-20"/>
                <w:sz w:val="24"/>
                <w:szCs w:val="24"/>
              </w:rPr>
              <w:t>1</w:t>
            </w:r>
            <w:r w:rsidRPr="00AF1CB7">
              <w:rPr>
                <w:rFonts w:ascii="Times New Roman" w:eastAsia="Times New Roman" w:hAnsi="Times New Roman" w:cs="Times New Roman"/>
                <w:color w:val="000000"/>
                <w:spacing w:val="-20"/>
                <w:sz w:val="24"/>
                <w:szCs w:val="24"/>
              </w:rPr>
              <w:t>,</w:t>
            </w:r>
            <w:r w:rsidRPr="00674F03">
              <w:rPr>
                <w:rFonts w:ascii="Times New Roman" w:eastAsia="Times New Roman" w:hAnsi="Times New Roman" w:cs="Times New Roman"/>
                <w:color w:val="000000"/>
                <w:spacing w:val="-20"/>
                <w:sz w:val="24"/>
                <w:szCs w:val="24"/>
              </w:rPr>
              <w:t>66</w:t>
            </w:r>
          </w:p>
        </w:tc>
        <w:tc>
          <w:tcPr>
            <w:tcW w:w="1141" w:type="dxa"/>
            <w:vAlign w:val="center"/>
          </w:tcPr>
          <w:p w14:paraId="1C0D00F4" w14:textId="77777777" w:rsidR="0052732A" w:rsidRPr="00AF1CB7" w:rsidRDefault="0052732A" w:rsidP="00E20346">
            <w:pPr>
              <w:tabs>
                <w:tab w:val="left" w:pos="1843"/>
              </w:tabs>
              <w:spacing w:before="60" w:after="60" w:line="240" w:lineRule="auto"/>
              <w:ind w:left="-113" w:right="-113"/>
              <w:jc w:val="center"/>
              <w:rPr>
                <w:rFonts w:ascii="Times New Roman" w:eastAsia="Times New Roman" w:hAnsi="Times New Roman" w:cs="Times New Roman"/>
                <w:color w:val="000000"/>
                <w:spacing w:val="-20"/>
                <w:sz w:val="24"/>
                <w:szCs w:val="24"/>
              </w:rPr>
            </w:pPr>
            <w:r w:rsidRPr="00674F03">
              <w:rPr>
                <w:rFonts w:ascii="Times New Roman" w:eastAsia="Times New Roman" w:hAnsi="Times New Roman" w:cs="Times New Roman"/>
                <w:color w:val="000000"/>
                <w:spacing w:val="-20"/>
                <w:sz w:val="24"/>
                <w:szCs w:val="24"/>
              </w:rPr>
              <w:t>18</w:t>
            </w:r>
            <w:r w:rsidRPr="00AF1CB7">
              <w:rPr>
                <w:rFonts w:ascii="Times New Roman" w:eastAsia="Times New Roman" w:hAnsi="Times New Roman" w:cs="Times New Roman"/>
                <w:color w:val="000000"/>
                <w:spacing w:val="-20"/>
                <w:sz w:val="24"/>
                <w:szCs w:val="24"/>
              </w:rPr>
              <w:t>,</w:t>
            </w:r>
            <w:r w:rsidRPr="00674F03">
              <w:rPr>
                <w:rFonts w:ascii="Times New Roman" w:eastAsia="Times New Roman" w:hAnsi="Times New Roman" w:cs="Times New Roman"/>
                <w:color w:val="000000"/>
                <w:spacing w:val="-20"/>
                <w:sz w:val="24"/>
                <w:szCs w:val="24"/>
              </w:rPr>
              <w:t>62</w:t>
            </w:r>
            <w:r w:rsidRPr="00AF1CB7">
              <w:rPr>
                <w:rFonts w:ascii="Times New Roman" w:eastAsia="Times New Roman" w:hAnsi="Times New Roman" w:cs="Times New Roman"/>
                <w:color w:val="000000"/>
                <w:spacing w:val="-20"/>
                <w:sz w:val="24"/>
                <w:szCs w:val="24"/>
              </w:rPr>
              <w:t xml:space="preserve"> ± </w:t>
            </w:r>
            <w:r w:rsidRPr="00674F03">
              <w:rPr>
                <w:rFonts w:ascii="Times New Roman" w:eastAsia="Times New Roman" w:hAnsi="Times New Roman" w:cs="Times New Roman"/>
                <w:color w:val="000000"/>
                <w:spacing w:val="-20"/>
                <w:sz w:val="24"/>
                <w:szCs w:val="24"/>
              </w:rPr>
              <w:t>1</w:t>
            </w:r>
            <w:r w:rsidRPr="00AF1CB7">
              <w:rPr>
                <w:rFonts w:ascii="Times New Roman" w:eastAsia="Times New Roman" w:hAnsi="Times New Roman" w:cs="Times New Roman"/>
                <w:color w:val="000000"/>
                <w:spacing w:val="-20"/>
                <w:sz w:val="24"/>
                <w:szCs w:val="24"/>
              </w:rPr>
              <w:t>,</w:t>
            </w:r>
            <w:r w:rsidRPr="00674F03">
              <w:rPr>
                <w:rFonts w:ascii="Times New Roman" w:eastAsia="Times New Roman" w:hAnsi="Times New Roman" w:cs="Times New Roman"/>
                <w:color w:val="000000"/>
                <w:spacing w:val="-20"/>
                <w:sz w:val="24"/>
                <w:szCs w:val="24"/>
              </w:rPr>
              <w:t>30</w:t>
            </w:r>
          </w:p>
        </w:tc>
        <w:tc>
          <w:tcPr>
            <w:tcW w:w="1133" w:type="dxa"/>
            <w:vAlign w:val="center"/>
          </w:tcPr>
          <w:p w14:paraId="39EA40AC" w14:textId="77777777" w:rsidR="0052732A" w:rsidRPr="00AF1CB7" w:rsidRDefault="0052732A" w:rsidP="00E20346">
            <w:pPr>
              <w:tabs>
                <w:tab w:val="left" w:pos="1843"/>
              </w:tabs>
              <w:spacing w:before="60" w:after="6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color w:val="000000"/>
                <w:spacing w:val="-20"/>
                <w:sz w:val="24"/>
                <w:szCs w:val="24"/>
              </w:rPr>
              <w:t xml:space="preserve">21,31 ± </w:t>
            </w:r>
            <w:r w:rsidRPr="00AF1CB7">
              <w:rPr>
                <w:rFonts w:ascii="Times New Roman" w:hAnsi="Times New Roman" w:cs="Times New Roman"/>
                <w:color w:val="000000"/>
                <w:spacing w:val="-20"/>
                <w:sz w:val="24"/>
                <w:szCs w:val="24"/>
              </w:rPr>
              <w:t>2,40</w:t>
            </w:r>
          </w:p>
        </w:tc>
        <w:tc>
          <w:tcPr>
            <w:tcW w:w="1133" w:type="dxa"/>
            <w:vAlign w:val="center"/>
          </w:tcPr>
          <w:p w14:paraId="6ABFCA84" w14:textId="77777777" w:rsidR="0052732A" w:rsidRPr="00AF1CB7" w:rsidRDefault="0052732A" w:rsidP="00E20346">
            <w:pPr>
              <w:tabs>
                <w:tab w:val="left" w:pos="1843"/>
              </w:tabs>
              <w:spacing w:before="60" w:after="6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color w:val="000000"/>
                <w:spacing w:val="-20"/>
                <w:sz w:val="24"/>
                <w:szCs w:val="24"/>
              </w:rPr>
              <w:t xml:space="preserve">17,46 ± </w:t>
            </w:r>
            <w:r w:rsidRPr="00AF1CB7">
              <w:rPr>
                <w:rFonts w:ascii="Times New Roman" w:hAnsi="Times New Roman" w:cs="Times New Roman"/>
                <w:color w:val="000000"/>
                <w:spacing w:val="-20"/>
                <w:sz w:val="24"/>
                <w:szCs w:val="24"/>
              </w:rPr>
              <w:t>1,44</w:t>
            </w:r>
          </w:p>
        </w:tc>
        <w:tc>
          <w:tcPr>
            <w:tcW w:w="995" w:type="dxa"/>
            <w:vAlign w:val="center"/>
          </w:tcPr>
          <w:p w14:paraId="5AC92775" w14:textId="77777777" w:rsidR="0052732A" w:rsidRPr="00AF1CB7" w:rsidRDefault="0052732A" w:rsidP="00E20346">
            <w:pPr>
              <w:tabs>
                <w:tab w:val="left" w:pos="1843"/>
              </w:tabs>
              <w:spacing w:before="60" w:after="6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color w:val="000000"/>
                <w:spacing w:val="-20"/>
                <w:sz w:val="24"/>
                <w:szCs w:val="24"/>
              </w:rPr>
              <w:t xml:space="preserve">20,23 ± </w:t>
            </w:r>
            <w:r w:rsidRPr="00AF1CB7">
              <w:rPr>
                <w:rFonts w:ascii="Times New Roman" w:hAnsi="Times New Roman" w:cs="Times New Roman"/>
                <w:color w:val="000000"/>
                <w:spacing w:val="-20"/>
                <w:sz w:val="24"/>
                <w:szCs w:val="24"/>
              </w:rPr>
              <w:t>1,83</w:t>
            </w:r>
          </w:p>
        </w:tc>
        <w:tc>
          <w:tcPr>
            <w:tcW w:w="1274" w:type="dxa"/>
            <w:vAlign w:val="center"/>
          </w:tcPr>
          <w:p w14:paraId="71FB96DB" w14:textId="5A042240" w:rsidR="0052732A" w:rsidRDefault="0052732A" w:rsidP="00E20346">
            <w:pPr>
              <w:tabs>
                <w:tab w:val="left" w:pos="1843"/>
              </w:tabs>
              <w:spacing w:before="60" w:after="60" w:line="240" w:lineRule="auto"/>
              <w:ind w:left="-113" w:right="-113"/>
              <w:jc w:val="center"/>
              <w:rPr>
                <w:rFonts w:ascii="Times New Roman" w:eastAsia="Times New Roman" w:hAnsi="Times New Roman" w:cs="Times New Roman"/>
                <w:spacing w:val="-20"/>
                <w:sz w:val="24"/>
                <w:szCs w:val="24"/>
              </w:rPr>
            </w:pPr>
            <w:r w:rsidRPr="0052732A">
              <w:rPr>
                <w:rFonts w:ascii="Times New Roman" w:eastAsia="Times New Roman" w:hAnsi="Times New Roman" w:cs="Times New Roman"/>
                <w:spacing w:val="-10"/>
                <w:sz w:val="24"/>
                <w:szCs w:val="24"/>
              </w:rPr>
              <w:t>p</w:t>
            </w:r>
            <w:r w:rsidRPr="0052732A">
              <w:rPr>
                <w:rFonts w:ascii="Times New Roman" w:eastAsia="Times New Roman" w:hAnsi="Times New Roman" w:cs="Times New Roman"/>
                <w:spacing w:val="-10"/>
                <w:sz w:val="24"/>
                <w:szCs w:val="24"/>
                <w:vertAlign w:val="subscript"/>
              </w:rPr>
              <w:t xml:space="preserve">123 </w:t>
            </w:r>
            <w:r w:rsidRPr="0052732A">
              <w:rPr>
                <w:rFonts w:ascii="Times New Roman" w:eastAsia="Times New Roman" w:hAnsi="Times New Roman" w:cs="Times New Roman"/>
                <w:spacing w:val="-10"/>
              </w:rPr>
              <w:t>;</w:t>
            </w:r>
            <w:r w:rsidRPr="0052732A">
              <w:rPr>
                <w:rFonts w:ascii="Times New Roman" w:eastAsia="Times New Roman" w:hAnsi="Times New Roman" w:cs="Times New Roman"/>
                <w:spacing w:val="-10"/>
                <w:sz w:val="24"/>
                <w:szCs w:val="24"/>
                <w:vertAlign w:val="subscript"/>
              </w:rPr>
              <w:t xml:space="preserve">456 </w:t>
            </w:r>
            <w:r w:rsidRPr="0052732A">
              <w:rPr>
                <w:rFonts w:ascii="Times New Roman" w:eastAsia="Times New Roman" w:hAnsi="Times New Roman" w:cs="Times New Roman"/>
                <w:spacing w:val="-10"/>
                <w:vertAlign w:val="subscript"/>
              </w:rPr>
              <w:t xml:space="preserve"> </w:t>
            </w:r>
            <w:r w:rsidRPr="0052732A">
              <w:rPr>
                <w:rFonts w:ascii="Times New Roman" w:eastAsia="Times New Roman" w:hAnsi="Times New Roman" w:cs="Times New Roman"/>
                <w:spacing w:val="-10"/>
                <w:sz w:val="24"/>
                <w:szCs w:val="24"/>
              </w:rPr>
              <w:t>&gt; 0,05</w:t>
            </w:r>
          </w:p>
        </w:tc>
      </w:tr>
      <w:tr w:rsidR="0052732A" w:rsidRPr="00AF1CB7" w14:paraId="7F160434" w14:textId="77777777" w:rsidTr="00B31FF9">
        <w:trPr>
          <w:trHeight w:val="298"/>
          <w:jc w:val="center"/>
        </w:trPr>
        <w:tc>
          <w:tcPr>
            <w:tcW w:w="571" w:type="dxa"/>
            <w:vMerge/>
            <w:vAlign w:val="center"/>
          </w:tcPr>
          <w:p w14:paraId="6D470727" w14:textId="77777777" w:rsidR="0052732A" w:rsidRPr="00AF1CB7" w:rsidRDefault="0052732A" w:rsidP="00E20346">
            <w:pPr>
              <w:tabs>
                <w:tab w:val="left" w:pos="1843"/>
              </w:tabs>
              <w:spacing w:after="0" w:line="240" w:lineRule="auto"/>
              <w:ind w:left="-113" w:right="-113"/>
              <w:jc w:val="center"/>
              <w:rPr>
                <w:rFonts w:ascii="Times New Roman" w:eastAsia="Times New Roman" w:hAnsi="Times New Roman" w:cs="Times New Roman"/>
                <w:color w:val="000000"/>
                <w:spacing w:val="-20"/>
                <w:sz w:val="24"/>
                <w:szCs w:val="24"/>
              </w:rPr>
            </w:pPr>
          </w:p>
        </w:tc>
        <w:tc>
          <w:tcPr>
            <w:tcW w:w="1841" w:type="dxa"/>
            <w:gridSpan w:val="3"/>
            <w:vAlign w:val="center"/>
          </w:tcPr>
          <w:p w14:paraId="58EA67F1" w14:textId="77777777" w:rsidR="0052732A" w:rsidRPr="00CC686C" w:rsidRDefault="0052732A" w:rsidP="00E20346">
            <w:pPr>
              <w:tabs>
                <w:tab w:val="left" w:pos="1843"/>
              </w:tabs>
              <w:spacing w:before="60" w:after="60" w:line="240" w:lineRule="auto"/>
              <w:ind w:left="-113" w:right="-113"/>
              <w:jc w:val="center"/>
              <w:rPr>
                <w:rFonts w:ascii="Times New Roman" w:eastAsia="Times New Roman" w:hAnsi="Times New Roman" w:cs="Times New Roman"/>
                <w:color w:val="000000"/>
                <w:spacing w:val="-26"/>
                <w:sz w:val="24"/>
                <w:szCs w:val="24"/>
              </w:rPr>
            </w:pPr>
            <w:r w:rsidRPr="00CC686C">
              <w:rPr>
                <w:rFonts w:ascii="Times New Roman" w:eastAsia="Times New Roman" w:hAnsi="Times New Roman" w:cs="Times New Roman"/>
                <w:color w:val="000000"/>
                <w:spacing w:val="-26"/>
                <w:sz w:val="24"/>
                <w:szCs w:val="24"/>
              </w:rPr>
              <w:t>Thời gian thigmotaxis (s)</w:t>
            </w:r>
          </w:p>
        </w:tc>
        <w:tc>
          <w:tcPr>
            <w:tcW w:w="1125" w:type="dxa"/>
            <w:vAlign w:val="center"/>
          </w:tcPr>
          <w:p w14:paraId="33A25D4C" w14:textId="77777777" w:rsidR="0052732A" w:rsidRPr="00AF1CB7" w:rsidRDefault="0052732A" w:rsidP="00E20346">
            <w:pPr>
              <w:tabs>
                <w:tab w:val="left" w:pos="1843"/>
              </w:tabs>
              <w:spacing w:before="60" w:after="60" w:line="240" w:lineRule="auto"/>
              <w:ind w:left="-113" w:right="-113"/>
              <w:jc w:val="center"/>
              <w:rPr>
                <w:rFonts w:ascii="Times New Roman" w:eastAsia="Times New Roman" w:hAnsi="Times New Roman" w:cs="Times New Roman"/>
                <w:color w:val="000000"/>
                <w:spacing w:val="-20"/>
                <w:sz w:val="24"/>
                <w:szCs w:val="24"/>
              </w:rPr>
            </w:pPr>
            <w:r w:rsidRPr="00674F03">
              <w:rPr>
                <w:rFonts w:ascii="Times New Roman" w:eastAsia="Times New Roman" w:hAnsi="Times New Roman" w:cs="Times New Roman"/>
                <w:color w:val="000000"/>
                <w:spacing w:val="-20"/>
                <w:sz w:val="24"/>
                <w:szCs w:val="24"/>
              </w:rPr>
              <w:t>13</w:t>
            </w:r>
            <w:r w:rsidRPr="00AF1CB7">
              <w:rPr>
                <w:rFonts w:ascii="Times New Roman" w:eastAsia="Times New Roman" w:hAnsi="Times New Roman" w:cs="Times New Roman"/>
                <w:color w:val="000000"/>
                <w:spacing w:val="-20"/>
                <w:sz w:val="24"/>
                <w:szCs w:val="24"/>
              </w:rPr>
              <w:t>,</w:t>
            </w:r>
            <w:r w:rsidRPr="00674F03">
              <w:rPr>
                <w:rFonts w:ascii="Times New Roman" w:eastAsia="Times New Roman" w:hAnsi="Times New Roman" w:cs="Times New Roman"/>
                <w:color w:val="000000"/>
                <w:spacing w:val="-20"/>
                <w:sz w:val="24"/>
                <w:szCs w:val="24"/>
              </w:rPr>
              <w:t>83</w:t>
            </w:r>
            <w:r w:rsidRPr="00AF1CB7">
              <w:rPr>
                <w:rFonts w:ascii="Times New Roman" w:eastAsia="Times New Roman" w:hAnsi="Times New Roman" w:cs="Times New Roman"/>
                <w:color w:val="000000"/>
                <w:spacing w:val="-20"/>
                <w:sz w:val="24"/>
                <w:szCs w:val="24"/>
              </w:rPr>
              <w:t xml:space="preserve"> ± </w:t>
            </w:r>
            <w:r w:rsidRPr="00674F03">
              <w:rPr>
                <w:rFonts w:ascii="Times New Roman" w:eastAsia="Times New Roman" w:hAnsi="Times New Roman" w:cs="Times New Roman"/>
                <w:color w:val="000000"/>
                <w:spacing w:val="-20"/>
                <w:sz w:val="24"/>
                <w:szCs w:val="24"/>
              </w:rPr>
              <w:t>8</w:t>
            </w:r>
            <w:r w:rsidRPr="00AF1CB7">
              <w:rPr>
                <w:rFonts w:ascii="Times New Roman" w:eastAsia="Times New Roman" w:hAnsi="Times New Roman" w:cs="Times New Roman"/>
                <w:color w:val="000000"/>
                <w:spacing w:val="-20"/>
                <w:sz w:val="24"/>
                <w:szCs w:val="24"/>
              </w:rPr>
              <w:t>,</w:t>
            </w:r>
            <w:r w:rsidRPr="00674F03">
              <w:rPr>
                <w:rFonts w:ascii="Times New Roman" w:eastAsia="Times New Roman" w:hAnsi="Times New Roman" w:cs="Times New Roman"/>
                <w:color w:val="000000"/>
                <w:spacing w:val="-20"/>
                <w:sz w:val="24"/>
                <w:szCs w:val="24"/>
              </w:rPr>
              <w:t>85</w:t>
            </w:r>
          </w:p>
        </w:tc>
        <w:tc>
          <w:tcPr>
            <w:tcW w:w="1136" w:type="dxa"/>
            <w:gridSpan w:val="2"/>
            <w:vAlign w:val="center"/>
          </w:tcPr>
          <w:p w14:paraId="76E1F0CB" w14:textId="77777777" w:rsidR="0052732A" w:rsidRPr="00AF1CB7" w:rsidRDefault="0052732A" w:rsidP="00E20346">
            <w:pPr>
              <w:tabs>
                <w:tab w:val="left" w:pos="1843"/>
              </w:tabs>
              <w:spacing w:before="60" w:after="60" w:line="240" w:lineRule="auto"/>
              <w:ind w:left="-113" w:right="-113"/>
              <w:jc w:val="center"/>
              <w:rPr>
                <w:rFonts w:ascii="Times New Roman" w:eastAsia="Times New Roman" w:hAnsi="Times New Roman" w:cs="Times New Roman"/>
                <w:color w:val="000000"/>
                <w:spacing w:val="-20"/>
                <w:sz w:val="24"/>
                <w:szCs w:val="24"/>
              </w:rPr>
            </w:pPr>
            <w:r w:rsidRPr="00674F03">
              <w:rPr>
                <w:rFonts w:ascii="Times New Roman" w:eastAsia="Times New Roman" w:hAnsi="Times New Roman" w:cs="Times New Roman"/>
                <w:color w:val="000000"/>
                <w:spacing w:val="-20"/>
                <w:sz w:val="24"/>
                <w:szCs w:val="24"/>
              </w:rPr>
              <w:t>21</w:t>
            </w:r>
            <w:r w:rsidRPr="00AF1CB7">
              <w:rPr>
                <w:rFonts w:ascii="Times New Roman" w:eastAsia="Times New Roman" w:hAnsi="Times New Roman" w:cs="Times New Roman"/>
                <w:color w:val="000000"/>
                <w:spacing w:val="-20"/>
                <w:sz w:val="24"/>
                <w:szCs w:val="24"/>
              </w:rPr>
              <w:t>,</w:t>
            </w:r>
            <w:r w:rsidRPr="00674F03">
              <w:rPr>
                <w:rFonts w:ascii="Times New Roman" w:eastAsia="Times New Roman" w:hAnsi="Times New Roman" w:cs="Times New Roman"/>
                <w:color w:val="000000"/>
                <w:spacing w:val="-20"/>
                <w:sz w:val="24"/>
                <w:szCs w:val="24"/>
              </w:rPr>
              <w:t>96</w:t>
            </w:r>
            <w:r w:rsidRPr="00AF1CB7">
              <w:rPr>
                <w:rFonts w:ascii="Times New Roman" w:eastAsia="Times New Roman" w:hAnsi="Times New Roman" w:cs="Times New Roman"/>
                <w:color w:val="000000"/>
                <w:spacing w:val="-20"/>
                <w:sz w:val="24"/>
                <w:szCs w:val="24"/>
              </w:rPr>
              <w:t xml:space="preserve"> ± </w:t>
            </w:r>
            <w:r w:rsidRPr="00674F03">
              <w:rPr>
                <w:rFonts w:ascii="Times New Roman" w:eastAsia="Times New Roman" w:hAnsi="Times New Roman" w:cs="Times New Roman"/>
                <w:color w:val="000000"/>
                <w:spacing w:val="-20"/>
                <w:sz w:val="24"/>
                <w:szCs w:val="24"/>
              </w:rPr>
              <w:t>7</w:t>
            </w:r>
            <w:r w:rsidRPr="00AF1CB7">
              <w:rPr>
                <w:rFonts w:ascii="Times New Roman" w:eastAsia="Times New Roman" w:hAnsi="Times New Roman" w:cs="Times New Roman"/>
                <w:color w:val="000000"/>
                <w:spacing w:val="-20"/>
                <w:sz w:val="24"/>
                <w:szCs w:val="24"/>
              </w:rPr>
              <w:t>,</w:t>
            </w:r>
            <w:r w:rsidRPr="00674F03">
              <w:rPr>
                <w:rFonts w:ascii="Times New Roman" w:eastAsia="Times New Roman" w:hAnsi="Times New Roman" w:cs="Times New Roman"/>
                <w:color w:val="000000"/>
                <w:spacing w:val="-20"/>
                <w:sz w:val="24"/>
                <w:szCs w:val="24"/>
              </w:rPr>
              <w:t>97</w:t>
            </w:r>
          </w:p>
        </w:tc>
        <w:tc>
          <w:tcPr>
            <w:tcW w:w="1141" w:type="dxa"/>
            <w:vAlign w:val="center"/>
          </w:tcPr>
          <w:p w14:paraId="54DF80D3" w14:textId="77777777" w:rsidR="0052732A" w:rsidRPr="00AF1CB7" w:rsidRDefault="0052732A" w:rsidP="00E20346">
            <w:pPr>
              <w:tabs>
                <w:tab w:val="left" w:pos="1843"/>
              </w:tabs>
              <w:spacing w:before="60" w:after="60" w:line="240" w:lineRule="auto"/>
              <w:ind w:left="-113" w:right="-113"/>
              <w:jc w:val="center"/>
              <w:rPr>
                <w:rFonts w:ascii="Times New Roman" w:eastAsia="Times New Roman" w:hAnsi="Times New Roman" w:cs="Times New Roman"/>
                <w:color w:val="000000"/>
                <w:spacing w:val="-20"/>
                <w:sz w:val="24"/>
                <w:szCs w:val="24"/>
              </w:rPr>
            </w:pPr>
            <w:r w:rsidRPr="00674F03">
              <w:rPr>
                <w:rFonts w:ascii="Times New Roman" w:eastAsia="Times New Roman" w:hAnsi="Times New Roman" w:cs="Times New Roman"/>
                <w:color w:val="000000"/>
                <w:spacing w:val="-20"/>
                <w:sz w:val="24"/>
                <w:szCs w:val="24"/>
              </w:rPr>
              <w:t>21</w:t>
            </w:r>
            <w:r w:rsidRPr="00AF1CB7">
              <w:rPr>
                <w:rFonts w:ascii="Times New Roman" w:eastAsia="Times New Roman" w:hAnsi="Times New Roman" w:cs="Times New Roman"/>
                <w:color w:val="000000"/>
                <w:spacing w:val="-20"/>
                <w:sz w:val="24"/>
                <w:szCs w:val="24"/>
              </w:rPr>
              <w:t>,</w:t>
            </w:r>
            <w:r w:rsidRPr="00674F03">
              <w:rPr>
                <w:rFonts w:ascii="Times New Roman" w:eastAsia="Times New Roman" w:hAnsi="Times New Roman" w:cs="Times New Roman"/>
                <w:color w:val="000000"/>
                <w:spacing w:val="-20"/>
                <w:sz w:val="24"/>
                <w:szCs w:val="24"/>
              </w:rPr>
              <w:t>34</w:t>
            </w:r>
            <w:r w:rsidRPr="00AF1CB7">
              <w:rPr>
                <w:rFonts w:ascii="Times New Roman" w:eastAsia="Times New Roman" w:hAnsi="Times New Roman" w:cs="Times New Roman"/>
                <w:color w:val="000000"/>
                <w:spacing w:val="-20"/>
                <w:sz w:val="24"/>
                <w:szCs w:val="24"/>
              </w:rPr>
              <w:t xml:space="preserve"> ± </w:t>
            </w:r>
            <w:r w:rsidRPr="00674F03">
              <w:rPr>
                <w:rFonts w:ascii="Times New Roman" w:eastAsia="Times New Roman" w:hAnsi="Times New Roman" w:cs="Times New Roman"/>
                <w:color w:val="000000"/>
                <w:spacing w:val="-20"/>
                <w:sz w:val="24"/>
                <w:szCs w:val="24"/>
              </w:rPr>
              <w:t>8</w:t>
            </w:r>
            <w:r w:rsidRPr="00AF1CB7">
              <w:rPr>
                <w:rFonts w:ascii="Times New Roman" w:eastAsia="Times New Roman" w:hAnsi="Times New Roman" w:cs="Times New Roman"/>
                <w:color w:val="000000"/>
                <w:spacing w:val="-20"/>
                <w:sz w:val="24"/>
                <w:szCs w:val="24"/>
              </w:rPr>
              <w:t>,</w:t>
            </w:r>
            <w:r w:rsidRPr="00674F03">
              <w:rPr>
                <w:rFonts w:ascii="Times New Roman" w:eastAsia="Times New Roman" w:hAnsi="Times New Roman" w:cs="Times New Roman"/>
                <w:color w:val="000000"/>
                <w:spacing w:val="-20"/>
                <w:sz w:val="24"/>
                <w:szCs w:val="24"/>
              </w:rPr>
              <w:t>69</w:t>
            </w:r>
          </w:p>
        </w:tc>
        <w:tc>
          <w:tcPr>
            <w:tcW w:w="1133" w:type="dxa"/>
            <w:vAlign w:val="center"/>
          </w:tcPr>
          <w:p w14:paraId="1D5DF9D8" w14:textId="77777777" w:rsidR="0052732A" w:rsidRPr="00AF1CB7" w:rsidRDefault="0052732A" w:rsidP="00E20346">
            <w:pPr>
              <w:tabs>
                <w:tab w:val="left" w:pos="1843"/>
              </w:tabs>
              <w:spacing w:before="60" w:after="6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color w:val="000000"/>
                <w:spacing w:val="-20"/>
                <w:sz w:val="24"/>
                <w:szCs w:val="24"/>
              </w:rPr>
              <w:t xml:space="preserve">1,87 ± </w:t>
            </w:r>
            <w:r w:rsidRPr="00AF1CB7">
              <w:rPr>
                <w:rFonts w:ascii="Times New Roman" w:hAnsi="Times New Roman" w:cs="Times New Roman"/>
                <w:color w:val="000000"/>
                <w:spacing w:val="-20"/>
                <w:sz w:val="24"/>
                <w:szCs w:val="24"/>
              </w:rPr>
              <w:t>0,88</w:t>
            </w:r>
          </w:p>
        </w:tc>
        <w:tc>
          <w:tcPr>
            <w:tcW w:w="1133" w:type="dxa"/>
            <w:vAlign w:val="center"/>
          </w:tcPr>
          <w:p w14:paraId="3946891E" w14:textId="77777777" w:rsidR="0052732A" w:rsidRPr="00AF1CB7" w:rsidRDefault="0052732A" w:rsidP="00E20346">
            <w:pPr>
              <w:tabs>
                <w:tab w:val="left" w:pos="1843"/>
              </w:tabs>
              <w:spacing w:before="60" w:after="6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color w:val="000000"/>
                <w:spacing w:val="-20"/>
                <w:sz w:val="24"/>
                <w:szCs w:val="24"/>
              </w:rPr>
              <w:t xml:space="preserve">0,87 ± </w:t>
            </w:r>
            <w:r w:rsidRPr="00AF1CB7">
              <w:rPr>
                <w:rFonts w:ascii="Times New Roman" w:hAnsi="Times New Roman" w:cs="Times New Roman"/>
                <w:color w:val="000000"/>
                <w:spacing w:val="-20"/>
                <w:sz w:val="24"/>
                <w:szCs w:val="24"/>
              </w:rPr>
              <w:t>0,21</w:t>
            </w:r>
          </w:p>
        </w:tc>
        <w:tc>
          <w:tcPr>
            <w:tcW w:w="995" w:type="dxa"/>
            <w:vAlign w:val="center"/>
          </w:tcPr>
          <w:p w14:paraId="62071FD5" w14:textId="77777777" w:rsidR="0052732A" w:rsidRPr="00AF1CB7" w:rsidRDefault="0052732A" w:rsidP="00E20346">
            <w:pPr>
              <w:tabs>
                <w:tab w:val="left" w:pos="1843"/>
              </w:tabs>
              <w:spacing w:before="60" w:after="6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color w:val="000000"/>
                <w:spacing w:val="-20"/>
                <w:sz w:val="24"/>
                <w:szCs w:val="24"/>
              </w:rPr>
              <w:t xml:space="preserve">13,52 ± </w:t>
            </w:r>
            <w:r w:rsidRPr="00AF1CB7">
              <w:rPr>
                <w:rFonts w:ascii="Times New Roman" w:hAnsi="Times New Roman" w:cs="Times New Roman"/>
                <w:color w:val="000000"/>
                <w:spacing w:val="-20"/>
                <w:sz w:val="24"/>
                <w:szCs w:val="24"/>
              </w:rPr>
              <w:t>6,05</w:t>
            </w:r>
          </w:p>
        </w:tc>
        <w:tc>
          <w:tcPr>
            <w:tcW w:w="1274" w:type="dxa"/>
            <w:vAlign w:val="center"/>
          </w:tcPr>
          <w:p w14:paraId="465D29B6" w14:textId="5EF4476C" w:rsidR="0052732A" w:rsidRDefault="0052732A" w:rsidP="00E20346">
            <w:pPr>
              <w:tabs>
                <w:tab w:val="left" w:pos="1843"/>
              </w:tabs>
              <w:spacing w:before="60" w:after="60" w:line="240" w:lineRule="auto"/>
              <w:ind w:left="-113" w:right="-113"/>
              <w:jc w:val="center"/>
              <w:rPr>
                <w:rFonts w:ascii="Times New Roman" w:eastAsia="Times New Roman" w:hAnsi="Times New Roman" w:cs="Times New Roman"/>
                <w:spacing w:val="-20"/>
                <w:sz w:val="24"/>
                <w:szCs w:val="24"/>
              </w:rPr>
            </w:pPr>
            <w:r w:rsidRPr="0052732A">
              <w:rPr>
                <w:rFonts w:ascii="Times New Roman" w:eastAsia="Times New Roman" w:hAnsi="Times New Roman" w:cs="Times New Roman"/>
                <w:spacing w:val="-10"/>
                <w:sz w:val="24"/>
                <w:szCs w:val="24"/>
              </w:rPr>
              <w:t>p</w:t>
            </w:r>
            <w:r w:rsidRPr="0052732A">
              <w:rPr>
                <w:rFonts w:ascii="Times New Roman" w:eastAsia="Times New Roman" w:hAnsi="Times New Roman" w:cs="Times New Roman"/>
                <w:spacing w:val="-10"/>
                <w:sz w:val="24"/>
                <w:szCs w:val="24"/>
                <w:vertAlign w:val="subscript"/>
              </w:rPr>
              <w:t xml:space="preserve">123 </w:t>
            </w:r>
            <w:r w:rsidRPr="0052732A">
              <w:rPr>
                <w:rFonts w:ascii="Times New Roman" w:eastAsia="Times New Roman" w:hAnsi="Times New Roman" w:cs="Times New Roman"/>
                <w:spacing w:val="-10"/>
              </w:rPr>
              <w:t>;</w:t>
            </w:r>
            <w:r w:rsidRPr="0052732A">
              <w:rPr>
                <w:rFonts w:ascii="Times New Roman" w:eastAsia="Times New Roman" w:hAnsi="Times New Roman" w:cs="Times New Roman"/>
                <w:spacing w:val="-10"/>
                <w:sz w:val="24"/>
                <w:szCs w:val="24"/>
                <w:vertAlign w:val="subscript"/>
              </w:rPr>
              <w:t xml:space="preserve">456 </w:t>
            </w:r>
            <w:r w:rsidRPr="0052732A">
              <w:rPr>
                <w:rFonts w:ascii="Times New Roman" w:eastAsia="Times New Roman" w:hAnsi="Times New Roman" w:cs="Times New Roman"/>
                <w:spacing w:val="-10"/>
                <w:vertAlign w:val="subscript"/>
              </w:rPr>
              <w:t xml:space="preserve"> </w:t>
            </w:r>
            <w:r w:rsidRPr="0052732A">
              <w:rPr>
                <w:rFonts w:ascii="Times New Roman" w:eastAsia="Times New Roman" w:hAnsi="Times New Roman" w:cs="Times New Roman"/>
                <w:spacing w:val="-10"/>
                <w:sz w:val="24"/>
                <w:szCs w:val="24"/>
              </w:rPr>
              <w:t>&gt; 0,05</w:t>
            </w:r>
          </w:p>
        </w:tc>
      </w:tr>
      <w:tr w:rsidR="0052732A" w:rsidRPr="00AF1CB7" w14:paraId="0DCBCCF3" w14:textId="77777777" w:rsidTr="00B31FF9">
        <w:trPr>
          <w:trHeight w:val="298"/>
          <w:jc w:val="center"/>
        </w:trPr>
        <w:tc>
          <w:tcPr>
            <w:tcW w:w="571" w:type="dxa"/>
            <w:vMerge/>
            <w:vAlign w:val="center"/>
          </w:tcPr>
          <w:p w14:paraId="0AAC3DF9" w14:textId="77777777" w:rsidR="0052732A" w:rsidRPr="00AF1CB7" w:rsidRDefault="0052732A" w:rsidP="00E20346">
            <w:pPr>
              <w:tabs>
                <w:tab w:val="left" w:pos="1843"/>
              </w:tabs>
              <w:spacing w:after="0" w:line="240" w:lineRule="auto"/>
              <w:ind w:left="-113" w:right="-113"/>
              <w:jc w:val="center"/>
              <w:rPr>
                <w:rFonts w:ascii="Times New Roman" w:eastAsia="Times New Roman" w:hAnsi="Times New Roman" w:cs="Times New Roman"/>
                <w:color w:val="000000"/>
                <w:spacing w:val="-20"/>
                <w:sz w:val="24"/>
                <w:szCs w:val="24"/>
              </w:rPr>
            </w:pPr>
          </w:p>
        </w:tc>
        <w:tc>
          <w:tcPr>
            <w:tcW w:w="1841" w:type="dxa"/>
            <w:gridSpan w:val="3"/>
            <w:vAlign w:val="center"/>
          </w:tcPr>
          <w:p w14:paraId="0CD22F55" w14:textId="77777777" w:rsidR="0052732A" w:rsidRPr="004C644C" w:rsidRDefault="0052732A" w:rsidP="00E20346">
            <w:pPr>
              <w:tabs>
                <w:tab w:val="left" w:pos="1843"/>
              </w:tabs>
              <w:spacing w:after="0" w:line="240" w:lineRule="auto"/>
              <w:jc w:val="center"/>
              <w:rPr>
                <w:rFonts w:ascii="Times New Roman" w:eastAsia="Times New Roman" w:hAnsi="Times New Roman" w:cs="Times New Roman"/>
                <w:color w:val="000000"/>
                <w:sz w:val="24"/>
                <w:szCs w:val="24"/>
              </w:rPr>
            </w:pPr>
            <w:r w:rsidRPr="004C644C">
              <w:rPr>
                <w:rFonts w:ascii="Times New Roman" w:eastAsia="Times New Roman" w:hAnsi="Times New Roman" w:cs="Times New Roman"/>
                <w:color w:val="000000"/>
                <w:sz w:val="24"/>
                <w:szCs w:val="24"/>
              </w:rPr>
              <w:t>Thời gian đóng băng (s)</w:t>
            </w:r>
          </w:p>
        </w:tc>
        <w:tc>
          <w:tcPr>
            <w:tcW w:w="1125" w:type="dxa"/>
            <w:vAlign w:val="center"/>
          </w:tcPr>
          <w:p w14:paraId="766E9A5B" w14:textId="77777777" w:rsidR="0052732A" w:rsidRPr="00AF1CB7" w:rsidRDefault="0052732A" w:rsidP="00E20346">
            <w:pPr>
              <w:tabs>
                <w:tab w:val="left" w:pos="1843"/>
              </w:tabs>
              <w:spacing w:after="0" w:line="240" w:lineRule="auto"/>
              <w:ind w:left="-113" w:right="-113"/>
              <w:jc w:val="center"/>
              <w:rPr>
                <w:rFonts w:ascii="Times New Roman" w:eastAsia="Times New Roman" w:hAnsi="Times New Roman" w:cs="Times New Roman"/>
                <w:color w:val="000000"/>
                <w:spacing w:val="-20"/>
                <w:sz w:val="24"/>
                <w:szCs w:val="24"/>
              </w:rPr>
            </w:pPr>
            <w:r w:rsidRPr="00674F03">
              <w:rPr>
                <w:rFonts w:ascii="Times New Roman" w:eastAsia="Times New Roman" w:hAnsi="Times New Roman" w:cs="Times New Roman"/>
                <w:color w:val="000000"/>
                <w:spacing w:val="-20"/>
                <w:sz w:val="24"/>
                <w:szCs w:val="24"/>
              </w:rPr>
              <w:t>2</w:t>
            </w:r>
            <w:r w:rsidRPr="00AF1CB7">
              <w:rPr>
                <w:rFonts w:ascii="Times New Roman" w:eastAsia="Times New Roman" w:hAnsi="Times New Roman" w:cs="Times New Roman"/>
                <w:color w:val="000000"/>
                <w:spacing w:val="-20"/>
                <w:sz w:val="24"/>
                <w:szCs w:val="24"/>
              </w:rPr>
              <w:t>,</w:t>
            </w:r>
            <w:r w:rsidRPr="00674F03">
              <w:rPr>
                <w:rFonts w:ascii="Times New Roman" w:eastAsia="Times New Roman" w:hAnsi="Times New Roman" w:cs="Times New Roman"/>
                <w:color w:val="000000"/>
                <w:spacing w:val="-20"/>
                <w:sz w:val="24"/>
                <w:szCs w:val="24"/>
              </w:rPr>
              <w:t>32</w:t>
            </w:r>
            <w:r w:rsidRPr="00AF1CB7">
              <w:rPr>
                <w:rFonts w:ascii="Times New Roman" w:eastAsia="Times New Roman" w:hAnsi="Times New Roman" w:cs="Times New Roman"/>
                <w:color w:val="000000"/>
                <w:spacing w:val="-20"/>
                <w:sz w:val="24"/>
                <w:szCs w:val="24"/>
              </w:rPr>
              <w:t xml:space="preserve"> ± </w:t>
            </w:r>
            <w:r w:rsidRPr="00674F03">
              <w:rPr>
                <w:rFonts w:ascii="Times New Roman" w:eastAsia="Times New Roman" w:hAnsi="Times New Roman" w:cs="Times New Roman"/>
                <w:color w:val="000000"/>
                <w:spacing w:val="-20"/>
                <w:sz w:val="24"/>
                <w:szCs w:val="24"/>
              </w:rPr>
              <w:t>1</w:t>
            </w:r>
            <w:r w:rsidRPr="00AF1CB7">
              <w:rPr>
                <w:rFonts w:ascii="Times New Roman" w:eastAsia="Times New Roman" w:hAnsi="Times New Roman" w:cs="Times New Roman"/>
                <w:color w:val="000000"/>
                <w:spacing w:val="-20"/>
                <w:sz w:val="24"/>
                <w:szCs w:val="24"/>
              </w:rPr>
              <w:t>,</w:t>
            </w:r>
            <w:r w:rsidRPr="00674F03">
              <w:rPr>
                <w:rFonts w:ascii="Times New Roman" w:eastAsia="Times New Roman" w:hAnsi="Times New Roman" w:cs="Times New Roman"/>
                <w:color w:val="000000"/>
                <w:spacing w:val="-20"/>
                <w:sz w:val="24"/>
                <w:szCs w:val="24"/>
              </w:rPr>
              <w:t>21</w:t>
            </w:r>
            <w:r w:rsidRPr="00AF1CB7">
              <w:rPr>
                <w:rFonts w:ascii="Times New Roman" w:eastAsia="Times New Roman" w:hAnsi="Times New Roman" w:cs="Times New Roman"/>
                <w:color w:val="000000"/>
                <w:spacing w:val="-20"/>
                <w:sz w:val="24"/>
                <w:szCs w:val="24"/>
              </w:rPr>
              <w:t xml:space="preserve"> (2,31)</w:t>
            </w:r>
          </w:p>
        </w:tc>
        <w:tc>
          <w:tcPr>
            <w:tcW w:w="1136" w:type="dxa"/>
            <w:gridSpan w:val="2"/>
            <w:vAlign w:val="center"/>
          </w:tcPr>
          <w:p w14:paraId="0C248408" w14:textId="77777777" w:rsidR="0052732A" w:rsidRPr="00AF1CB7" w:rsidRDefault="0052732A" w:rsidP="00E20346">
            <w:pPr>
              <w:tabs>
                <w:tab w:val="left" w:pos="1843"/>
              </w:tabs>
              <w:spacing w:after="0" w:line="240" w:lineRule="auto"/>
              <w:ind w:left="-113" w:right="-113"/>
              <w:jc w:val="center"/>
              <w:rPr>
                <w:rFonts w:ascii="Times New Roman" w:eastAsia="Times New Roman" w:hAnsi="Times New Roman" w:cs="Times New Roman"/>
                <w:color w:val="000000"/>
                <w:spacing w:val="-20"/>
                <w:sz w:val="24"/>
                <w:szCs w:val="24"/>
              </w:rPr>
            </w:pPr>
            <w:r w:rsidRPr="00674F03">
              <w:rPr>
                <w:rFonts w:ascii="Times New Roman" w:eastAsia="Times New Roman" w:hAnsi="Times New Roman" w:cs="Times New Roman"/>
                <w:color w:val="000000"/>
                <w:spacing w:val="-20"/>
                <w:sz w:val="24"/>
                <w:szCs w:val="24"/>
              </w:rPr>
              <w:t>2</w:t>
            </w:r>
            <w:r w:rsidRPr="00AF1CB7">
              <w:rPr>
                <w:rFonts w:ascii="Times New Roman" w:eastAsia="Times New Roman" w:hAnsi="Times New Roman" w:cs="Times New Roman"/>
                <w:color w:val="000000"/>
                <w:spacing w:val="-20"/>
                <w:sz w:val="24"/>
                <w:szCs w:val="24"/>
              </w:rPr>
              <w:t>,</w:t>
            </w:r>
            <w:r w:rsidRPr="00674F03">
              <w:rPr>
                <w:rFonts w:ascii="Times New Roman" w:eastAsia="Times New Roman" w:hAnsi="Times New Roman" w:cs="Times New Roman"/>
                <w:color w:val="000000"/>
                <w:spacing w:val="-20"/>
                <w:sz w:val="24"/>
                <w:szCs w:val="24"/>
              </w:rPr>
              <w:t>83</w:t>
            </w:r>
            <w:r w:rsidRPr="00AF1CB7">
              <w:rPr>
                <w:rFonts w:ascii="Times New Roman" w:eastAsia="Times New Roman" w:hAnsi="Times New Roman" w:cs="Times New Roman"/>
                <w:color w:val="000000"/>
                <w:spacing w:val="-20"/>
                <w:sz w:val="24"/>
                <w:szCs w:val="24"/>
              </w:rPr>
              <w:t xml:space="preserve"> ± </w:t>
            </w:r>
            <w:r w:rsidRPr="00674F03">
              <w:rPr>
                <w:rFonts w:ascii="Times New Roman" w:eastAsia="Times New Roman" w:hAnsi="Times New Roman" w:cs="Times New Roman"/>
                <w:color w:val="000000"/>
                <w:spacing w:val="-20"/>
                <w:sz w:val="24"/>
                <w:szCs w:val="24"/>
              </w:rPr>
              <w:t>2</w:t>
            </w:r>
            <w:r w:rsidRPr="00AF1CB7">
              <w:rPr>
                <w:rFonts w:ascii="Times New Roman" w:eastAsia="Times New Roman" w:hAnsi="Times New Roman" w:cs="Times New Roman"/>
                <w:color w:val="000000"/>
                <w:spacing w:val="-20"/>
                <w:sz w:val="24"/>
                <w:szCs w:val="24"/>
              </w:rPr>
              <w:t>,</w:t>
            </w:r>
            <w:r w:rsidRPr="00674F03">
              <w:rPr>
                <w:rFonts w:ascii="Times New Roman" w:eastAsia="Times New Roman" w:hAnsi="Times New Roman" w:cs="Times New Roman"/>
                <w:color w:val="000000"/>
                <w:spacing w:val="-20"/>
                <w:sz w:val="24"/>
                <w:szCs w:val="24"/>
              </w:rPr>
              <w:t>63</w:t>
            </w:r>
            <w:r w:rsidRPr="00AF1CB7">
              <w:rPr>
                <w:rFonts w:ascii="Times New Roman" w:eastAsia="Times New Roman" w:hAnsi="Times New Roman" w:cs="Times New Roman"/>
                <w:color w:val="000000"/>
                <w:spacing w:val="-20"/>
                <w:sz w:val="24"/>
                <w:szCs w:val="24"/>
              </w:rPr>
              <w:t xml:space="preserve"> (0,21)</w:t>
            </w:r>
          </w:p>
        </w:tc>
        <w:tc>
          <w:tcPr>
            <w:tcW w:w="1141" w:type="dxa"/>
            <w:vAlign w:val="center"/>
          </w:tcPr>
          <w:p w14:paraId="6FE9DAD4" w14:textId="77777777" w:rsidR="0052732A" w:rsidRDefault="0052732A" w:rsidP="00E20346">
            <w:pPr>
              <w:tabs>
                <w:tab w:val="left" w:pos="1843"/>
              </w:tabs>
              <w:spacing w:after="0" w:line="240" w:lineRule="auto"/>
              <w:ind w:left="-113" w:right="-113"/>
              <w:jc w:val="center"/>
              <w:rPr>
                <w:rFonts w:ascii="Times New Roman" w:eastAsia="Times New Roman" w:hAnsi="Times New Roman" w:cs="Times New Roman"/>
                <w:color w:val="000000"/>
                <w:spacing w:val="-20"/>
                <w:sz w:val="24"/>
                <w:szCs w:val="24"/>
              </w:rPr>
            </w:pPr>
            <w:r w:rsidRPr="00674F03">
              <w:rPr>
                <w:rFonts w:ascii="Times New Roman" w:eastAsia="Times New Roman" w:hAnsi="Times New Roman" w:cs="Times New Roman"/>
                <w:color w:val="000000"/>
                <w:spacing w:val="-20"/>
                <w:sz w:val="24"/>
                <w:szCs w:val="24"/>
              </w:rPr>
              <w:t>2</w:t>
            </w:r>
            <w:r w:rsidRPr="00AF1CB7">
              <w:rPr>
                <w:rFonts w:ascii="Times New Roman" w:eastAsia="Times New Roman" w:hAnsi="Times New Roman" w:cs="Times New Roman"/>
                <w:color w:val="000000"/>
                <w:spacing w:val="-20"/>
                <w:sz w:val="24"/>
                <w:szCs w:val="24"/>
              </w:rPr>
              <w:t>,</w:t>
            </w:r>
            <w:r w:rsidRPr="00674F03">
              <w:rPr>
                <w:rFonts w:ascii="Times New Roman" w:eastAsia="Times New Roman" w:hAnsi="Times New Roman" w:cs="Times New Roman"/>
                <w:color w:val="000000"/>
                <w:spacing w:val="-20"/>
                <w:sz w:val="24"/>
                <w:szCs w:val="24"/>
              </w:rPr>
              <w:t>62</w:t>
            </w:r>
            <w:r w:rsidRPr="00AF1CB7">
              <w:rPr>
                <w:rFonts w:ascii="Times New Roman" w:eastAsia="Times New Roman" w:hAnsi="Times New Roman" w:cs="Times New Roman"/>
                <w:color w:val="000000"/>
                <w:spacing w:val="-20"/>
                <w:sz w:val="24"/>
                <w:szCs w:val="24"/>
              </w:rPr>
              <w:t xml:space="preserve"> ± </w:t>
            </w:r>
            <w:r w:rsidRPr="00674F03">
              <w:rPr>
                <w:rFonts w:ascii="Times New Roman" w:eastAsia="Times New Roman" w:hAnsi="Times New Roman" w:cs="Times New Roman"/>
                <w:color w:val="000000"/>
                <w:spacing w:val="-20"/>
                <w:sz w:val="24"/>
                <w:szCs w:val="24"/>
              </w:rPr>
              <w:t>2</w:t>
            </w:r>
            <w:r w:rsidRPr="00AF1CB7">
              <w:rPr>
                <w:rFonts w:ascii="Times New Roman" w:eastAsia="Times New Roman" w:hAnsi="Times New Roman" w:cs="Times New Roman"/>
                <w:color w:val="000000"/>
                <w:spacing w:val="-20"/>
                <w:sz w:val="24"/>
                <w:szCs w:val="24"/>
              </w:rPr>
              <w:t>,</w:t>
            </w:r>
            <w:r w:rsidRPr="00674F03">
              <w:rPr>
                <w:rFonts w:ascii="Times New Roman" w:eastAsia="Times New Roman" w:hAnsi="Times New Roman" w:cs="Times New Roman"/>
                <w:color w:val="000000"/>
                <w:spacing w:val="-20"/>
                <w:sz w:val="24"/>
                <w:szCs w:val="24"/>
              </w:rPr>
              <w:t>45</w:t>
            </w:r>
          </w:p>
          <w:p w14:paraId="797CF27F" w14:textId="77777777" w:rsidR="0052732A" w:rsidRPr="00AF1CB7" w:rsidRDefault="0052732A" w:rsidP="00E20346">
            <w:pPr>
              <w:tabs>
                <w:tab w:val="left" w:pos="1843"/>
              </w:tabs>
              <w:spacing w:after="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color w:val="000000"/>
                <w:spacing w:val="-20"/>
                <w:sz w:val="24"/>
                <w:szCs w:val="24"/>
              </w:rPr>
              <w:t>(0,29)</w:t>
            </w:r>
          </w:p>
        </w:tc>
        <w:tc>
          <w:tcPr>
            <w:tcW w:w="1133" w:type="dxa"/>
            <w:vAlign w:val="center"/>
          </w:tcPr>
          <w:p w14:paraId="496FD92A" w14:textId="77777777" w:rsidR="0052732A" w:rsidRPr="00AF1CB7" w:rsidRDefault="0052732A" w:rsidP="00E20346">
            <w:pPr>
              <w:tabs>
                <w:tab w:val="left" w:pos="1843"/>
              </w:tabs>
              <w:spacing w:after="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color w:val="000000"/>
                <w:spacing w:val="-20"/>
                <w:sz w:val="24"/>
                <w:szCs w:val="24"/>
              </w:rPr>
              <w:t xml:space="preserve">0,11 ± </w:t>
            </w:r>
            <w:r w:rsidRPr="00AF1CB7">
              <w:rPr>
                <w:rFonts w:ascii="Times New Roman" w:hAnsi="Times New Roman" w:cs="Times New Roman"/>
                <w:color w:val="000000"/>
                <w:spacing w:val="-20"/>
                <w:sz w:val="24"/>
                <w:szCs w:val="24"/>
              </w:rPr>
              <w:t>0,11 (0,00)</w:t>
            </w:r>
          </w:p>
        </w:tc>
        <w:tc>
          <w:tcPr>
            <w:tcW w:w="1133" w:type="dxa"/>
            <w:vAlign w:val="center"/>
          </w:tcPr>
          <w:p w14:paraId="62EAF0CE" w14:textId="77777777" w:rsidR="0052732A" w:rsidRPr="00AF1CB7" w:rsidRDefault="0052732A" w:rsidP="00E20346">
            <w:pPr>
              <w:tabs>
                <w:tab w:val="left" w:pos="1843"/>
              </w:tabs>
              <w:spacing w:after="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color w:val="000000"/>
                <w:spacing w:val="-20"/>
                <w:sz w:val="24"/>
                <w:szCs w:val="24"/>
              </w:rPr>
              <w:t xml:space="preserve">0,00 ± </w:t>
            </w:r>
            <w:r w:rsidRPr="00AF1CB7">
              <w:rPr>
                <w:rFonts w:ascii="Times New Roman" w:hAnsi="Times New Roman" w:cs="Times New Roman"/>
                <w:color w:val="000000"/>
                <w:spacing w:val="-20"/>
                <w:sz w:val="24"/>
                <w:szCs w:val="24"/>
              </w:rPr>
              <w:t>0,00 (0,00)</w:t>
            </w:r>
          </w:p>
        </w:tc>
        <w:tc>
          <w:tcPr>
            <w:tcW w:w="995" w:type="dxa"/>
            <w:vAlign w:val="center"/>
          </w:tcPr>
          <w:p w14:paraId="6A24F2CA" w14:textId="77777777" w:rsidR="0052732A" w:rsidRPr="00AF1CB7" w:rsidRDefault="0052732A" w:rsidP="00E20346">
            <w:pPr>
              <w:tabs>
                <w:tab w:val="left" w:pos="1843"/>
              </w:tabs>
              <w:spacing w:after="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color w:val="000000"/>
                <w:spacing w:val="-20"/>
                <w:sz w:val="24"/>
                <w:szCs w:val="24"/>
              </w:rPr>
              <w:t xml:space="preserve">1,84 ± </w:t>
            </w:r>
            <w:r w:rsidRPr="00AF1CB7">
              <w:rPr>
                <w:rFonts w:ascii="Times New Roman" w:hAnsi="Times New Roman" w:cs="Times New Roman"/>
                <w:color w:val="000000"/>
                <w:spacing w:val="-20"/>
                <w:sz w:val="24"/>
                <w:szCs w:val="24"/>
              </w:rPr>
              <w:t>1,81 (0,00)</w:t>
            </w:r>
          </w:p>
        </w:tc>
        <w:tc>
          <w:tcPr>
            <w:tcW w:w="1274" w:type="dxa"/>
            <w:vAlign w:val="center"/>
          </w:tcPr>
          <w:p w14:paraId="26831510" w14:textId="26D78428" w:rsidR="0052732A" w:rsidRDefault="0052732A" w:rsidP="00E20346">
            <w:pPr>
              <w:tabs>
                <w:tab w:val="left" w:pos="1843"/>
              </w:tabs>
              <w:spacing w:after="0" w:line="240" w:lineRule="auto"/>
              <w:ind w:left="-113" w:right="-113"/>
              <w:jc w:val="center"/>
              <w:rPr>
                <w:rFonts w:ascii="Times New Roman" w:eastAsia="Times New Roman" w:hAnsi="Times New Roman" w:cs="Times New Roman"/>
                <w:spacing w:val="-20"/>
                <w:sz w:val="24"/>
                <w:szCs w:val="24"/>
              </w:rPr>
            </w:pPr>
            <w:r w:rsidRPr="0052732A">
              <w:rPr>
                <w:rFonts w:ascii="Times New Roman" w:eastAsia="Times New Roman" w:hAnsi="Times New Roman" w:cs="Times New Roman"/>
                <w:spacing w:val="-10"/>
                <w:sz w:val="24"/>
                <w:szCs w:val="24"/>
              </w:rPr>
              <w:t>p</w:t>
            </w:r>
            <w:r w:rsidRPr="0052732A">
              <w:rPr>
                <w:rFonts w:ascii="Times New Roman" w:eastAsia="Times New Roman" w:hAnsi="Times New Roman" w:cs="Times New Roman"/>
                <w:spacing w:val="-10"/>
                <w:sz w:val="24"/>
                <w:szCs w:val="24"/>
                <w:vertAlign w:val="subscript"/>
              </w:rPr>
              <w:t xml:space="preserve">123 </w:t>
            </w:r>
            <w:r w:rsidRPr="0052732A">
              <w:rPr>
                <w:rFonts w:ascii="Times New Roman" w:eastAsia="Times New Roman" w:hAnsi="Times New Roman" w:cs="Times New Roman"/>
                <w:spacing w:val="-10"/>
              </w:rPr>
              <w:t>;</w:t>
            </w:r>
            <w:r w:rsidRPr="0052732A">
              <w:rPr>
                <w:rFonts w:ascii="Times New Roman" w:eastAsia="Times New Roman" w:hAnsi="Times New Roman" w:cs="Times New Roman"/>
                <w:spacing w:val="-10"/>
                <w:sz w:val="24"/>
                <w:szCs w:val="24"/>
                <w:vertAlign w:val="subscript"/>
              </w:rPr>
              <w:t xml:space="preserve">456 </w:t>
            </w:r>
            <w:r w:rsidRPr="0052732A">
              <w:rPr>
                <w:rFonts w:ascii="Times New Roman" w:eastAsia="Times New Roman" w:hAnsi="Times New Roman" w:cs="Times New Roman"/>
                <w:spacing w:val="-10"/>
                <w:vertAlign w:val="subscript"/>
              </w:rPr>
              <w:t xml:space="preserve"> </w:t>
            </w:r>
            <w:r w:rsidRPr="0052732A">
              <w:rPr>
                <w:rFonts w:ascii="Times New Roman" w:eastAsia="Times New Roman" w:hAnsi="Times New Roman" w:cs="Times New Roman"/>
                <w:spacing w:val="-10"/>
                <w:sz w:val="24"/>
                <w:szCs w:val="24"/>
              </w:rPr>
              <w:t>&gt; 0,05</w:t>
            </w:r>
          </w:p>
        </w:tc>
      </w:tr>
      <w:tr w:rsidR="003D3E47" w:rsidRPr="00AF1CB7" w14:paraId="3814D5FE" w14:textId="77777777" w:rsidTr="00B31FF9">
        <w:trPr>
          <w:trHeight w:val="298"/>
          <w:jc w:val="center"/>
        </w:trPr>
        <w:tc>
          <w:tcPr>
            <w:tcW w:w="571" w:type="dxa"/>
            <w:vMerge w:val="restart"/>
            <w:vAlign w:val="center"/>
          </w:tcPr>
          <w:p w14:paraId="5E823A5A" w14:textId="77777777" w:rsidR="003D3E47" w:rsidRPr="00AF1CB7" w:rsidRDefault="003D3E47" w:rsidP="00E20346">
            <w:pPr>
              <w:tabs>
                <w:tab w:val="left" w:pos="1843"/>
              </w:tabs>
              <w:spacing w:after="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color w:val="000000"/>
                <w:spacing w:val="-20"/>
                <w:sz w:val="24"/>
                <w:szCs w:val="24"/>
              </w:rPr>
              <w:t>5 ngày</w:t>
            </w:r>
          </w:p>
          <w:p w14:paraId="450571C0" w14:textId="77777777" w:rsidR="003D3E47" w:rsidRPr="00AF1CB7" w:rsidRDefault="003D3E47" w:rsidP="00E20346">
            <w:pPr>
              <w:tabs>
                <w:tab w:val="left" w:pos="1843"/>
              </w:tabs>
              <w:spacing w:after="0" w:line="240" w:lineRule="auto"/>
              <w:ind w:left="-113" w:right="-113"/>
              <w:jc w:val="center"/>
              <w:rPr>
                <w:rFonts w:ascii="Times New Roman" w:eastAsia="Times New Roman" w:hAnsi="Times New Roman" w:cs="Times New Roman"/>
                <w:color w:val="000000"/>
                <w:spacing w:val="-20"/>
                <w:sz w:val="24"/>
                <w:szCs w:val="24"/>
              </w:rPr>
            </w:pPr>
          </w:p>
        </w:tc>
        <w:tc>
          <w:tcPr>
            <w:tcW w:w="1841" w:type="dxa"/>
            <w:gridSpan w:val="3"/>
            <w:vAlign w:val="center"/>
          </w:tcPr>
          <w:p w14:paraId="7CE9B188" w14:textId="77777777" w:rsidR="003D3E47" w:rsidRPr="004C644C" w:rsidRDefault="003D3E47" w:rsidP="00E20346">
            <w:pPr>
              <w:tabs>
                <w:tab w:val="left" w:pos="1843"/>
              </w:tabs>
              <w:spacing w:after="0" w:line="240" w:lineRule="auto"/>
              <w:jc w:val="center"/>
              <w:rPr>
                <w:rFonts w:ascii="Times New Roman" w:eastAsia="Times New Roman" w:hAnsi="Times New Roman" w:cs="Times New Roman"/>
                <w:color w:val="000000"/>
                <w:sz w:val="24"/>
                <w:szCs w:val="24"/>
              </w:rPr>
            </w:pPr>
            <w:r w:rsidRPr="004C644C">
              <w:rPr>
                <w:rFonts w:ascii="Times New Roman" w:eastAsia="Times New Roman" w:hAnsi="Times New Roman" w:cs="Times New Roman"/>
                <w:color w:val="000000"/>
                <w:sz w:val="24"/>
                <w:szCs w:val="24"/>
              </w:rPr>
              <w:t>Quãng đường bơi (m)</w:t>
            </w:r>
          </w:p>
        </w:tc>
        <w:tc>
          <w:tcPr>
            <w:tcW w:w="1125" w:type="dxa"/>
            <w:vAlign w:val="center"/>
          </w:tcPr>
          <w:p w14:paraId="2C4CA5FE" w14:textId="46D1832A" w:rsidR="003D3E47" w:rsidRPr="006525BC" w:rsidRDefault="005927A3" w:rsidP="00E20346">
            <w:pPr>
              <w:tabs>
                <w:tab w:val="left" w:pos="1843"/>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w:t>
            </w:r>
            <w:r w:rsidR="003D3E47" w:rsidRPr="006525BC">
              <w:rPr>
                <w:rFonts w:ascii="Times New Roman" w:eastAsia="Times New Roman" w:hAnsi="Times New Roman" w:cs="Times New Roman"/>
                <w:sz w:val="24"/>
                <w:szCs w:val="24"/>
              </w:rPr>
              <w:t>,</w:t>
            </w:r>
            <w:r>
              <w:rPr>
                <w:rFonts w:ascii="Times New Roman" w:eastAsia="Times New Roman" w:hAnsi="Times New Roman" w:cs="Times New Roman"/>
                <w:sz w:val="24"/>
                <w:szCs w:val="24"/>
              </w:rPr>
              <w:t>79</w:t>
            </w:r>
            <w:r w:rsidR="003D3E47" w:rsidRPr="006525BC">
              <w:rPr>
                <w:rFonts w:ascii="Times New Roman" w:eastAsia="Times New Roman" w:hAnsi="Times New Roman" w:cs="Times New Roman"/>
                <w:sz w:val="24"/>
                <w:szCs w:val="24"/>
              </w:rPr>
              <w:t xml:space="preserve"> ± 1,1</w:t>
            </w:r>
            <w:r>
              <w:rPr>
                <w:rFonts w:ascii="Times New Roman" w:eastAsia="Times New Roman" w:hAnsi="Times New Roman" w:cs="Times New Roman"/>
                <w:sz w:val="24"/>
                <w:szCs w:val="24"/>
              </w:rPr>
              <w:t>4</w:t>
            </w:r>
          </w:p>
        </w:tc>
        <w:tc>
          <w:tcPr>
            <w:tcW w:w="1136" w:type="dxa"/>
            <w:gridSpan w:val="2"/>
            <w:vAlign w:val="center"/>
          </w:tcPr>
          <w:p w14:paraId="1388D738" w14:textId="3A47DBE5" w:rsidR="003D3E47" w:rsidRPr="006525BC" w:rsidRDefault="003D3E47" w:rsidP="00E20346">
            <w:pPr>
              <w:tabs>
                <w:tab w:val="left" w:pos="1843"/>
              </w:tabs>
              <w:spacing w:after="0" w:line="240" w:lineRule="auto"/>
              <w:jc w:val="center"/>
              <w:rPr>
                <w:rFonts w:ascii="Times New Roman" w:eastAsia="Times New Roman" w:hAnsi="Times New Roman" w:cs="Times New Roman"/>
                <w:sz w:val="24"/>
                <w:szCs w:val="24"/>
              </w:rPr>
            </w:pPr>
            <w:r w:rsidRPr="006525BC">
              <w:rPr>
                <w:rFonts w:ascii="Times New Roman" w:eastAsia="Times New Roman" w:hAnsi="Times New Roman" w:cs="Times New Roman"/>
                <w:sz w:val="24"/>
                <w:szCs w:val="24"/>
              </w:rPr>
              <w:t>9,</w:t>
            </w:r>
            <w:r w:rsidR="005927A3">
              <w:rPr>
                <w:rFonts w:ascii="Times New Roman" w:eastAsia="Times New Roman" w:hAnsi="Times New Roman" w:cs="Times New Roman"/>
                <w:sz w:val="24"/>
                <w:szCs w:val="24"/>
              </w:rPr>
              <w:t>59</w:t>
            </w:r>
            <w:r w:rsidRPr="006525BC">
              <w:rPr>
                <w:rFonts w:ascii="Times New Roman" w:eastAsia="Times New Roman" w:hAnsi="Times New Roman" w:cs="Times New Roman"/>
                <w:sz w:val="24"/>
                <w:szCs w:val="24"/>
              </w:rPr>
              <w:t xml:space="preserve"> ± 1,12</w:t>
            </w:r>
          </w:p>
        </w:tc>
        <w:tc>
          <w:tcPr>
            <w:tcW w:w="1141" w:type="dxa"/>
            <w:vAlign w:val="center"/>
          </w:tcPr>
          <w:p w14:paraId="03B53FF0" w14:textId="77777777" w:rsidR="003D3E47" w:rsidRPr="006525BC" w:rsidRDefault="003D3E47" w:rsidP="00E20346">
            <w:pPr>
              <w:tabs>
                <w:tab w:val="left" w:pos="1843"/>
              </w:tabs>
              <w:spacing w:after="0" w:line="240" w:lineRule="auto"/>
              <w:jc w:val="center"/>
              <w:rPr>
                <w:rFonts w:ascii="Times New Roman" w:eastAsia="Times New Roman" w:hAnsi="Times New Roman" w:cs="Times New Roman"/>
                <w:sz w:val="24"/>
                <w:szCs w:val="24"/>
              </w:rPr>
            </w:pPr>
            <w:r w:rsidRPr="006525BC">
              <w:rPr>
                <w:rFonts w:ascii="Times New Roman" w:eastAsia="Times New Roman" w:hAnsi="Times New Roman" w:cs="Times New Roman"/>
                <w:sz w:val="24"/>
                <w:szCs w:val="24"/>
              </w:rPr>
              <w:t>9,43 ± 0,96</w:t>
            </w:r>
          </w:p>
        </w:tc>
        <w:tc>
          <w:tcPr>
            <w:tcW w:w="1133" w:type="dxa"/>
            <w:vAlign w:val="center"/>
          </w:tcPr>
          <w:p w14:paraId="5B627D54" w14:textId="1B2EF36A" w:rsidR="003D3E47" w:rsidRPr="006525BC" w:rsidRDefault="003D3E47" w:rsidP="00E20346">
            <w:pPr>
              <w:tabs>
                <w:tab w:val="left" w:pos="1843"/>
              </w:tabs>
              <w:spacing w:after="0" w:line="240" w:lineRule="auto"/>
              <w:jc w:val="center"/>
              <w:rPr>
                <w:rFonts w:ascii="Times New Roman" w:eastAsia="Times New Roman" w:hAnsi="Times New Roman" w:cs="Times New Roman"/>
                <w:sz w:val="24"/>
                <w:szCs w:val="24"/>
              </w:rPr>
            </w:pPr>
            <w:r w:rsidRPr="006525BC">
              <w:rPr>
                <w:rFonts w:ascii="Times New Roman" w:eastAsia="Times New Roman" w:hAnsi="Times New Roman" w:cs="Times New Roman"/>
                <w:sz w:val="24"/>
                <w:szCs w:val="24"/>
              </w:rPr>
              <w:t>6,</w:t>
            </w:r>
            <w:r w:rsidR="005927A3">
              <w:rPr>
                <w:rFonts w:ascii="Times New Roman" w:eastAsia="Times New Roman" w:hAnsi="Times New Roman" w:cs="Times New Roman"/>
                <w:sz w:val="24"/>
                <w:szCs w:val="24"/>
              </w:rPr>
              <w:t>32</w:t>
            </w:r>
            <w:r w:rsidRPr="006525BC">
              <w:rPr>
                <w:rFonts w:ascii="Times New Roman" w:eastAsia="Times New Roman" w:hAnsi="Times New Roman" w:cs="Times New Roman"/>
                <w:sz w:val="24"/>
                <w:szCs w:val="24"/>
              </w:rPr>
              <w:t xml:space="preserve"> ± 0,9</w:t>
            </w:r>
            <w:r w:rsidR="005927A3">
              <w:rPr>
                <w:rFonts w:ascii="Times New Roman" w:eastAsia="Times New Roman" w:hAnsi="Times New Roman" w:cs="Times New Roman"/>
                <w:sz w:val="24"/>
                <w:szCs w:val="24"/>
              </w:rPr>
              <w:t>2</w:t>
            </w:r>
          </w:p>
        </w:tc>
        <w:tc>
          <w:tcPr>
            <w:tcW w:w="1133" w:type="dxa"/>
            <w:vAlign w:val="center"/>
          </w:tcPr>
          <w:p w14:paraId="6C6EE09F" w14:textId="754F3952" w:rsidR="003D3E47" w:rsidRPr="006525BC" w:rsidRDefault="005927A3" w:rsidP="00E20346">
            <w:pPr>
              <w:tabs>
                <w:tab w:val="left" w:pos="1843"/>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r w:rsidR="003D3E47" w:rsidRPr="006525BC">
              <w:rPr>
                <w:rFonts w:ascii="Times New Roman" w:eastAsia="Times New Roman" w:hAnsi="Times New Roman" w:cs="Times New Roman"/>
                <w:sz w:val="24"/>
                <w:szCs w:val="24"/>
              </w:rPr>
              <w:t>,</w:t>
            </w:r>
            <w:r>
              <w:rPr>
                <w:rFonts w:ascii="Times New Roman" w:eastAsia="Times New Roman" w:hAnsi="Times New Roman" w:cs="Times New Roman"/>
                <w:sz w:val="24"/>
                <w:szCs w:val="24"/>
              </w:rPr>
              <w:t>92</w:t>
            </w:r>
            <w:r w:rsidR="003D3E47" w:rsidRPr="006525BC">
              <w:rPr>
                <w:rFonts w:ascii="Times New Roman" w:eastAsia="Times New Roman" w:hAnsi="Times New Roman" w:cs="Times New Roman"/>
                <w:sz w:val="24"/>
                <w:szCs w:val="24"/>
              </w:rPr>
              <w:t xml:space="preserve"> ± 0,9</w:t>
            </w:r>
            <w:r>
              <w:rPr>
                <w:rFonts w:ascii="Times New Roman" w:eastAsia="Times New Roman" w:hAnsi="Times New Roman" w:cs="Times New Roman"/>
                <w:sz w:val="24"/>
                <w:szCs w:val="24"/>
              </w:rPr>
              <w:t>1</w:t>
            </w:r>
          </w:p>
        </w:tc>
        <w:tc>
          <w:tcPr>
            <w:tcW w:w="995" w:type="dxa"/>
            <w:vAlign w:val="center"/>
          </w:tcPr>
          <w:p w14:paraId="74AC1D2F" w14:textId="4A1A9AA8" w:rsidR="003D3E47" w:rsidRPr="006525BC" w:rsidRDefault="005927A3" w:rsidP="00E20346">
            <w:pPr>
              <w:tabs>
                <w:tab w:val="left" w:pos="1843"/>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w:t>
            </w:r>
            <w:r w:rsidR="003D3E47" w:rsidRPr="006525BC">
              <w:rPr>
                <w:rFonts w:ascii="Times New Roman" w:eastAsia="Times New Roman" w:hAnsi="Times New Roman" w:cs="Times New Roman"/>
                <w:sz w:val="24"/>
                <w:szCs w:val="24"/>
              </w:rPr>
              <w:t>,</w:t>
            </w:r>
            <w:r>
              <w:rPr>
                <w:rFonts w:ascii="Times New Roman" w:eastAsia="Times New Roman" w:hAnsi="Times New Roman" w:cs="Times New Roman"/>
                <w:sz w:val="24"/>
                <w:szCs w:val="24"/>
              </w:rPr>
              <w:t>92</w:t>
            </w:r>
            <w:r w:rsidR="003D3E47" w:rsidRPr="006525BC">
              <w:rPr>
                <w:rFonts w:ascii="Times New Roman" w:eastAsia="Times New Roman" w:hAnsi="Times New Roman" w:cs="Times New Roman"/>
                <w:sz w:val="24"/>
                <w:szCs w:val="24"/>
              </w:rPr>
              <w:t xml:space="preserve"> ± 0,9</w:t>
            </w:r>
            <w:r>
              <w:rPr>
                <w:rFonts w:ascii="Times New Roman" w:eastAsia="Times New Roman" w:hAnsi="Times New Roman" w:cs="Times New Roman"/>
                <w:sz w:val="24"/>
                <w:szCs w:val="24"/>
              </w:rPr>
              <w:t>2</w:t>
            </w:r>
          </w:p>
        </w:tc>
        <w:tc>
          <w:tcPr>
            <w:tcW w:w="1274" w:type="dxa"/>
            <w:vAlign w:val="center"/>
          </w:tcPr>
          <w:p w14:paraId="09E883CC" w14:textId="5343FA7A" w:rsidR="003D3E47" w:rsidRPr="0052732A" w:rsidRDefault="003D3E47" w:rsidP="00E20346">
            <w:pPr>
              <w:tabs>
                <w:tab w:val="left" w:pos="1843"/>
              </w:tabs>
              <w:spacing w:after="0" w:line="240" w:lineRule="auto"/>
              <w:ind w:left="-113" w:right="-113"/>
              <w:jc w:val="center"/>
              <w:rPr>
                <w:rFonts w:ascii="Times New Roman" w:eastAsia="Times New Roman" w:hAnsi="Times New Roman" w:cs="Times New Roman"/>
                <w:spacing w:val="-28"/>
                <w:sz w:val="24"/>
                <w:szCs w:val="24"/>
              </w:rPr>
            </w:pPr>
            <w:r w:rsidRPr="0052732A">
              <w:rPr>
                <w:rFonts w:ascii="Times New Roman" w:eastAsia="Times New Roman" w:hAnsi="Times New Roman" w:cs="Times New Roman"/>
                <w:spacing w:val="-28"/>
                <w:sz w:val="24"/>
                <w:szCs w:val="24"/>
              </w:rPr>
              <w:t>p</w:t>
            </w:r>
            <w:r w:rsidRPr="0052732A">
              <w:rPr>
                <w:rFonts w:ascii="Times New Roman" w:eastAsia="Times New Roman" w:hAnsi="Times New Roman" w:cs="Times New Roman"/>
                <w:spacing w:val="-28"/>
                <w:sz w:val="24"/>
                <w:szCs w:val="24"/>
                <w:vertAlign w:val="subscript"/>
              </w:rPr>
              <w:t>123</w:t>
            </w:r>
            <w:r w:rsidRPr="0052732A">
              <w:rPr>
                <w:rFonts w:ascii="Times New Roman" w:eastAsia="Times New Roman" w:hAnsi="Times New Roman" w:cs="Times New Roman"/>
                <w:spacing w:val="-28"/>
                <w:sz w:val="24"/>
                <w:szCs w:val="24"/>
              </w:rPr>
              <w:t xml:space="preserve">, </w:t>
            </w:r>
            <w:r w:rsidRPr="0052732A">
              <w:rPr>
                <w:rFonts w:ascii="Times New Roman" w:eastAsia="Times New Roman" w:hAnsi="Times New Roman" w:cs="Times New Roman"/>
                <w:spacing w:val="-28"/>
                <w:sz w:val="24"/>
                <w:szCs w:val="24"/>
                <w:vertAlign w:val="subscript"/>
              </w:rPr>
              <w:t>456</w:t>
            </w:r>
            <w:r w:rsidRPr="0052732A">
              <w:rPr>
                <w:rFonts w:ascii="Times New Roman" w:eastAsia="Times New Roman" w:hAnsi="Times New Roman" w:cs="Times New Roman"/>
                <w:spacing w:val="-28"/>
                <w:sz w:val="24"/>
                <w:szCs w:val="24"/>
              </w:rPr>
              <w:t>,</w:t>
            </w:r>
            <w:r w:rsidR="0052732A" w:rsidRPr="0052732A">
              <w:rPr>
                <w:rFonts w:ascii="Times New Roman" w:eastAsia="Times New Roman" w:hAnsi="Times New Roman" w:cs="Times New Roman"/>
                <w:spacing w:val="-28"/>
                <w:sz w:val="24"/>
                <w:szCs w:val="24"/>
              </w:rPr>
              <w:t xml:space="preserve"> </w:t>
            </w:r>
            <w:r w:rsidRPr="0052732A">
              <w:rPr>
                <w:rFonts w:ascii="Times New Roman" w:eastAsia="Times New Roman" w:hAnsi="Times New Roman" w:cs="Times New Roman"/>
                <w:spacing w:val="-28"/>
                <w:sz w:val="24"/>
                <w:szCs w:val="24"/>
                <w:vertAlign w:val="subscript"/>
              </w:rPr>
              <w:t>36</w:t>
            </w:r>
            <w:r w:rsidRPr="0052732A">
              <w:rPr>
                <w:rFonts w:ascii="Times New Roman" w:eastAsia="Times New Roman" w:hAnsi="Times New Roman" w:cs="Times New Roman"/>
                <w:spacing w:val="-28"/>
                <w:sz w:val="24"/>
                <w:szCs w:val="24"/>
              </w:rPr>
              <w:t xml:space="preserve"> </w:t>
            </w:r>
            <w:r w:rsidRPr="0052732A">
              <w:rPr>
                <w:rFonts w:ascii="Times New Roman" w:eastAsia="Times New Roman" w:hAnsi="Times New Roman" w:cs="Times New Roman"/>
                <w:spacing w:val="-28"/>
                <w:sz w:val="24"/>
                <w:szCs w:val="24"/>
                <w:vertAlign w:val="subscript"/>
              </w:rPr>
              <w:t xml:space="preserve"> </w:t>
            </w:r>
            <w:r w:rsidRPr="0052732A">
              <w:rPr>
                <w:rFonts w:ascii="Times New Roman" w:eastAsia="Times New Roman" w:hAnsi="Times New Roman" w:cs="Times New Roman"/>
                <w:spacing w:val="-28"/>
                <w:sz w:val="24"/>
                <w:szCs w:val="24"/>
              </w:rPr>
              <w:t xml:space="preserve">&gt; 0,05; </w:t>
            </w:r>
            <w:r w:rsidRPr="0052732A">
              <w:rPr>
                <w:rFonts w:ascii="Times New Roman" w:eastAsia="Times New Roman" w:hAnsi="Times New Roman" w:cs="Times New Roman"/>
                <w:b/>
                <w:bCs/>
                <w:i/>
                <w:iCs/>
                <w:spacing w:val="-28"/>
                <w:sz w:val="24"/>
                <w:szCs w:val="24"/>
              </w:rPr>
              <w:t>p</w:t>
            </w:r>
            <w:r w:rsidRPr="0052732A">
              <w:rPr>
                <w:rFonts w:ascii="Times New Roman" w:eastAsia="Times New Roman" w:hAnsi="Times New Roman" w:cs="Times New Roman"/>
                <w:b/>
                <w:bCs/>
                <w:i/>
                <w:iCs/>
                <w:spacing w:val="-28"/>
                <w:sz w:val="24"/>
                <w:szCs w:val="24"/>
                <w:vertAlign w:val="subscript"/>
              </w:rPr>
              <w:t xml:space="preserve">14, 25  </w:t>
            </w:r>
            <w:r w:rsidRPr="0052732A">
              <w:rPr>
                <w:rFonts w:ascii="Times New Roman" w:eastAsia="Times New Roman" w:hAnsi="Times New Roman" w:cs="Times New Roman"/>
                <w:b/>
                <w:bCs/>
                <w:i/>
                <w:iCs/>
                <w:spacing w:val="-28"/>
                <w:sz w:val="24"/>
                <w:szCs w:val="24"/>
              </w:rPr>
              <w:t>&lt; 0,05</w:t>
            </w:r>
          </w:p>
        </w:tc>
      </w:tr>
      <w:tr w:rsidR="003D3E47" w:rsidRPr="00AF1CB7" w14:paraId="0F917BE1" w14:textId="77777777" w:rsidTr="00B31FF9">
        <w:trPr>
          <w:trHeight w:val="298"/>
          <w:jc w:val="center"/>
        </w:trPr>
        <w:tc>
          <w:tcPr>
            <w:tcW w:w="571" w:type="dxa"/>
            <w:vMerge/>
            <w:vAlign w:val="center"/>
          </w:tcPr>
          <w:p w14:paraId="1262438C" w14:textId="77777777" w:rsidR="003D3E47" w:rsidRPr="00AF1CB7" w:rsidRDefault="003D3E47" w:rsidP="00E20346">
            <w:pPr>
              <w:tabs>
                <w:tab w:val="left" w:pos="1843"/>
              </w:tabs>
              <w:spacing w:after="0" w:line="240" w:lineRule="auto"/>
              <w:ind w:left="-113" w:right="-113"/>
              <w:jc w:val="center"/>
              <w:rPr>
                <w:rFonts w:ascii="Times New Roman" w:eastAsia="Times New Roman" w:hAnsi="Times New Roman" w:cs="Times New Roman"/>
                <w:color w:val="000000"/>
                <w:spacing w:val="-20"/>
                <w:sz w:val="24"/>
                <w:szCs w:val="24"/>
              </w:rPr>
            </w:pPr>
          </w:p>
        </w:tc>
        <w:tc>
          <w:tcPr>
            <w:tcW w:w="1841" w:type="dxa"/>
            <w:gridSpan w:val="3"/>
            <w:vAlign w:val="center"/>
          </w:tcPr>
          <w:p w14:paraId="5EC61644" w14:textId="77777777" w:rsidR="003D3E47" w:rsidRPr="004C644C" w:rsidRDefault="003D3E47" w:rsidP="00E20346">
            <w:pPr>
              <w:tabs>
                <w:tab w:val="left" w:pos="1843"/>
              </w:tabs>
              <w:spacing w:after="0" w:line="240" w:lineRule="auto"/>
              <w:jc w:val="center"/>
              <w:rPr>
                <w:rFonts w:ascii="Times New Roman" w:eastAsia="Times New Roman" w:hAnsi="Times New Roman" w:cs="Times New Roman"/>
                <w:color w:val="000000"/>
                <w:sz w:val="24"/>
                <w:szCs w:val="24"/>
              </w:rPr>
            </w:pPr>
            <w:r w:rsidRPr="004C644C">
              <w:rPr>
                <w:rFonts w:ascii="Times New Roman" w:eastAsia="Times New Roman" w:hAnsi="Times New Roman" w:cs="Times New Roman"/>
                <w:color w:val="000000"/>
                <w:sz w:val="24"/>
                <w:szCs w:val="24"/>
              </w:rPr>
              <w:t>Thời gian bơi (s)</w:t>
            </w:r>
          </w:p>
        </w:tc>
        <w:tc>
          <w:tcPr>
            <w:tcW w:w="1125" w:type="dxa"/>
            <w:vAlign w:val="center"/>
          </w:tcPr>
          <w:p w14:paraId="705128AF" w14:textId="2FC7C491" w:rsidR="003D3E47" w:rsidRPr="006525BC" w:rsidRDefault="003D3E47" w:rsidP="00E20346">
            <w:pPr>
              <w:tabs>
                <w:tab w:val="left" w:pos="1843"/>
              </w:tabs>
              <w:spacing w:after="0" w:line="240" w:lineRule="auto"/>
              <w:jc w:val="center"/>
              <w:rPr>
                <w:rFonts w:ascii="Times New Roman" w:eastAsia="Times New Roman" w:hAnsi="Times New Roman" w:cs="Times New Roman"/>
                <w:sz w:val="24"/>
                <w:szCs w:val="24"/>
              </w:rPr>
            </w:pPr>
            <w:r w:rsidRPr="006525BC">
              <w:rPr>
                <w:rFonts w:ascii="Times New Roman" w:eastAsia="Times New Roman" w:hAnsi="Times New Roman" w:cs="Times New Roman"/>
                <w:sz w:val="24"/>
                <w:szCs w:val="24"/>
              </w:rPr>
              <w:t>4</w:t>
            </w:r>
            <w:r w:rsidR="005927A3">
              <w:rPr>
                <w:rFonts w:ascii="Times New Roman" w:eastAsia="Times New Roman" w:hAnsi="Times New Roman" w:cs="Times New Roman"/>
                <w:sz w:val="24"/>
                <w:szCs w:val="24"/>
              </w:rPr>
              <w:t>3</w:t>
            </w:r>
            <w:r w:rsidRPr="006525BC">
              <w:rPr>
                <w:rFonts w:ascii="Times New Roman" w:eastAsia="Times New Roman" w:hAnsi="Times New Roman" w:cs="Times New Roman"/>
                <w:sz w:val="24"/>
                <w:szCs w:val="24"/>
              </w:rPr>
              <w:t>,</w:t>
            </w:r>
            <w:r w:rsidR="005927A3">
              <w:rPr>
                <w:rFonts w:ascii="Times New Roman" w:eastAsia="Times New Roman" w:hAnsi="Times New Roman" w:cs="Times New Roman"/>
                <w:sz w:val="24"/>
                <w:szCs w:val="24"/>
              </w:rPr>
              <w:t>48</w:t>
            </w:r>
            <w:r w:rsidRPr="006525BC">
              <w:rPr>
                <w:rFonts w:ascii="Times New Roman" w:eastAsia="Times New Roman" w:hAnsi="Times New Roman" w:cs="Times New Roman"/>
                <w:sz w:val="24"/>
                <w:szCs w:val="24"/>
              </w:rPr>
              <w:t xml:space="preserve"> ± 5,</w:t>
            </w:r>
            <w:r w:rsidR="005927A3">
              <w:rPr>
                <w:rFonts w:ascii="Times New Roman" w:eastAsia="Times New Roman" w:hAnsi="Times New Roman" w:cs="Times New Roman"/>
                <w:sz w:val="24"/>
                <w:szCs w:val="24"/>
              </w:rPr>
              <w:t>36</w:t>
            </w:r>
          </w:p>
        </w:tc>
        <w:tc>
          <w:tcPr>
            <w:tcW w:w="1136" w:type="dxa"/>
            <w:gridSpan w:val="2"/>
            <w:vAlign w:val="center"/>
          </w:tcPr>
          <w:p w14:paraId="7492B6AF" w14:textId="77777777" w:rsidR="003D3E47" w:rsidRPr="006525BC" w:rsidRDefault="003D3E47" w:rsidP="00E20346">
            <w:pPr>
              <w:tabs>
                <w:tab w:val="left" w:pos="1843"/>
              </w:tabs>
              <w:spacing w:after="0" w:line="240" w:lineRule="auto"/>
              <w:jc w:val="center"/>
              <w:rPr>
                <w:rFonts w:ascii="Times New Roman" w:eastAsia="Times New Roman" w:hAnsi="Times New Roman" w:cs="Times New Roman"/>
                <w:sz w:val="24"/>
                <w:szCs w:val="24"/>
              </w:rPr>
            </w:pPr>
            <w:r w:rsidRPr="006525BC">
              <w:rPr>
                <w:rFonts w:ascii="Times New Roman" w:eastAsia="Times New Roman" w:hAnsi="Times New Roman" w:cs="Times New Roman"/>
                <w:sz w:val="24"/>
                <w:szCs w:val="24"/>
              </w:rPr>
              <w:t>45,40 ± 5,67</w:t>
            </w:r>
          </w:p>
        </w:tc>
        <w:tc>
          <w:tcPr>
            <w:tcW w:w="1141" w:type="dxa"/>
            <w:vAlign w:val="center"/>
          </w:tcPr>
          <w:p w14:paraId="3B77542E" w14:textId="77777777" w:rsidR="003D3E47" w:rsidRPr="006525BC" w:rsidRDefault="003D3E47" w:rsidP="00E20346">
            <w:pPr>
              <w:tabs>
                <w:tab w:val="left" w:pos="1843"/>
              </w:tabs>
              <w:spacing w:after="0" w:line="240" w:lineRule="auto"/>
              <w:jc w:val="center"/>
              <w:rPr>
                <w:rFonts w:ascii="Times New Roman" w:eastAsia="Times New Roman" w:hAnsi="Times New Roman" w:cs="Times New Roman"/>
                <w:sz w:val="24"/>
                <w:szCs w:val="24"/>
              </w:rPr>
            </w:pPr>
            <w:r w:rsidRPr="006525BC">
              <w:rPr>
                <w:rFonts w:ascii="Times New Roman" w:eastAsia="Times New Roman" w:hAnsi="Times New Roman" w:cs="Times New Roman"/>
                <w:sz w:val="24"/>
                <w:szCs w:val="24"/>
              </w:rPr>
              <w:t>44,92 ± 3,95</w:t>
            </w:r>
          </w:p>
        </w:tc>
        <w:tc>
          <w:tcPr>
            <w:tcW w:w="1133" w:type="dxa"/>
            <w:vAlign w:val="center"/>
          </w:tcPr>
          <w:p w14:paraId="6BE5453F" w14:textId="77746267" w:rsidR="003D3E47" w:rsidRPr="006525BC" w:rsidRDefault="003D3E47" w:rsidP="00E20346">
            <w:pPr>
              <w:tabs>
                <w:tab w:val="left" w:pos="1843"/>
              </w:tabs>
              <w:spacing w:after="0" w:line="240" w:lineRule="auto"/>
              <w:jc w:val="center"/>
              <w:rPr>
                <w:rFonts w:ascii="Times New Roman" w:eastAsia="Times New Roman" w:hAnsi="Times New Roman" w:cs="Times New Roman"/>
                <w:sz w:val="24"/>
                <w:szCs w:val="24"/>
              </w:rPr>
            </w:pPr>
            <w:r w:rsidRPr="006525BC">
              <w:rPr>
                <w:rFonts w:ascii="Times New Roman" w:eastAsia="Times New Roman" w:hAnsi="Times New Roman" w:cs="Times New Roman"/>
                <w:sz w:val="24"/>
                <w:szCs w:val="24"/>
              </w:rPr>
              <w:t>25,</w:t>
            </w:r>
            <w:r w:rsidR="005927A3">
              <w:rPr>
                <w:rFonts w:ascii="Times New Roman" w:eastAsia="Times New Roman" w:hAnsi="Times New Roman" w:cs="Times New Roman"/>
                <w:sz w:val="24"/>
                <w:szCs w:val="24"/>
              </w:rPr>
              <w:t>05</w:t>
            </w:r>
            <w:r w:rsidRPr="006525BC">
              <w:rPr>
                <w:rFonts w:ascii="Times New Roman" w:eastAsia="Times New Roman" w:hAnsi="Times New Roman" w:cs="Times New Roman"/>
                <w:sz w:val="24"/>
                <w:szCs w:val="24"/>
              </w:rPr>
              <w:t xml:space="preserve"> ± </w:t>
            </w:r>
            <w:r w:rsidR="005927A3">
              <w:rPr>
                <w:rFonts w:ascii="Times New Roman" w:eastAsia="Times New Roman" w:hAnsi="Times New Roman" w:cs="Times New Roman"/>
                <w:sz w:val="24"/>
                <w:szCs w:val="24"/>
              </w:rPr>
              <w:t>5</w:t>
            </w:r>
            <w:r w:rsidRPr="006525BC">
              <w:rPr>
                <w:rFonts w:ascii="Times New Roman" w:eastAsia="Times New Roman" w:hAnsi="Times New Roman" w:cs="Times New Roman"/>
                <w:sz w:val="24"/>
                <w:szCs w:val="24"/>
              </w:rPr>
              <w:t>,</w:t>
            </w:r>
            <w:r w:rsidR="005927A3">
              <w:rPr>
                <w:rFonts w:ascii="Times New Roman" w:eastAsia="Times New Roman" w:hAnsi="Times New Roman" w:cs="Times New Roman"/>
                <w:sz w:val="24"/>
                <w:szCs w:val="24"/>
              </w:rPr>
              <w:t>31</w:t>
            </w:r>
          </w:p>
        </w:tc>
        <w:tc>
          <w:tcPr>
            <w:tcW w:w="1133" w:type="dxa"/>
            <w:vAlign w:val="center"/>
          </w:tcPr>
          <w:p w14:paraId="559E683D" w14:textId="5156610E" w:rsidR="003D3E47" w:rsidRPr="006525BC" w:rsidRDefault="003D3E47" w:rsidP="00E20346">
            <w:pPr>
              <w:tabs>
                <w:tab w:val="left" w:pos="1843"/>
              </w:tabs>
              <w:spacing w:after="0" w:line="240" w:lineRule="auto"/>
              <w:jc w:val="center"/>
              <w:rPr>
                <w:rFonts w:ascii="Times New Roman" w:eastAsia="Times New Roman" w:hAnsi="Times New Roman" w:cs="Times New Roman"/>
                <w:sz w:val="24"/>
                <w:szCs w:val="24"/>
              </w:rPr>
            </w:pPr>
            <w:r w:rsidRPr="006525BC">
              <w:rPr>
                <w:rFonts w:ascii="Times New Roman" w:eastAsia="Times New Roman" w:hAnsi="Times New Roman" w:cs="Times New Roman"/>
                <w:sz w:val="24"/>
                <w:szCs w:val="24"/>
              </w:rPr>
              <w:t>2</w:t>
            </w:r>
            <w:r w:rsidR="005927A3">
              <w:rPr>
                <w:rFonts w:ascii="Times New Roman" w:eastAsia="Times New Roman" w:hAnsi="Times New Roman" w:cs="Times New Roman"/>
                <w:sz w:val="24"/>
                <w:szCs w:val="24"/>
              </w:rPr>
              <w:t>4</w:t>
            </w:r>
            <w:r w:rsidRPr="006525BC">
              <w:rPr>
                <w:rFonts w:ascii="Times New Roman" w:eastAsia="Times New Roman" w:hAnsi="Times New Roman" w:cs="Times New Roman"/>
                <w:sz w:val="24"/>
                <w:szCs w:val="24"/>
              </w:rPr>
              <w:t>,</w:t>
            </w:r>
            <w:r w:rsidR="005927A3">
              <w:rPr>
                <w:rFonts w:ascii="Times New Roman" w:eastAsia="Times New Roman" w:hAnsi="Times New Roman" w:cs="Times New Roman"/>
                <w:sz w:val="24"/>
                <w:szCs w:val="24"/>
              </w:rPr>
              <w:t>58</w:t>
            </w:r>
            <w:r w:rsidRPr="006525BC">
              <w:rPr>
                <w:rFonts w:ascii="Times New Roman" w:eastAsia="Times New Roman" w:hAnsi="Times New Roman" w:cs="Times New Roman"/>
                <w:sz w:val="24"/>
                <w:szCs w:val="24"/>
              </w:rPr>
              <w:t xml:space="preserve"> ± </w:t>
            </w:r>
            <w:r w:rsidR="005927A3">
              <w:rPr>
                <w:rFonts w:ascii="Times New Roman" w:eastAsia="Times New Roman" w:hAnsi="Times New Roman" w:cs="Times New Roman"/>
                <w:sz w:val="24"/>
                <w:szCs w:val="24"/>
              </w:rPr>
              <w:t>2</w:t>
            </w:r>
            <w:r w:rsidRPr="006525BC">
              <w:rPr>
                <w:rFonts w:ascii="Times New Roman" w:eastAsia="Times New Roman" w:hAnsi="Times New Roman" w:cs="Times New Roman"/>
                <w:sz w:val="24"/>
                <w:szCs w:val="24"/>
              </w:rPr>
              <w:t>,63</w:t>
            </w:r>
          </w:p>
        </w:tc>
        <w:tc>
          <w:tcPr>
            <w:tcW w:w="995" w:type="dxa"/>
            <w:vAlign w:val="center"/>
          </w:tcPr>
          <w:p w14:paraId="3911CACC" w14:textId="704E78E6" w:rsidR="003D3E47" w:rsidRPr="006525BC" w:rsidRDefault="003D3E47" w:rsidP="00E20346">
            <w:pPr>
              <w:tabs>
                <w:tab w:val="left" w:pos="1843"/>
              </w:tabs>
              <w:spacing w:after="0" w:line="240" w:lineRule="auto"/>
              <w:jc w:val="center"/>
              <w:rPr>
                <w:rFonts w:ascii="Times New Roman" w:eastAsia="Times New Roman" w:hAnsi="Times New Roman" w:cs="Times New Roman"/>
                <w:sz w:val="24"/>
                <w:szCs w:val="24"/>
              </w:rPr>
            </w:pPr>
            <w:r w:rsidRPr="006525BC">
              <w:rPr>
                <w:rFonts w:ascii="Times New Roman" w:eastAsia="Times New Roman" w:hAnsi="Times New Roman" w:cs="Times New Roman"/>
                <w:sz w:val="24"/>
                <w:szCs w:val="24"/>
              </w:rPr>
              <w:t>39,</w:t>
            </w:r>
            <w:r w:rsidR="005927A3">
              <w:rPr>
                <w:rFonts w:ascii="Times New Roman" w:eastAsia="Times New Roman" w:hAnsi="Times New Roman" w:cs="Times New Roman"/>
                <w:sz w:val="24"/>
                <w:szCs w:val="24"/>
              </w:rPr>
              <w:t>1</w:t>
            </w:r>
            <w:r w:rsidRPr="006525BC">
              <w:rPr>
                <w:rFonts w:ascii="Times New Roman" w:eastAsia="Times New Roman" w:hAnsi="Times New Roman" w:cs="Times New Roman"/>
                <w:sz w:val="24"/>
                <w:szCs w:val="24"/>
              </w:rPr>
              <w:t>5 ± 3,</w:t>
            </w:r>
            <w:r w:rsidR="005927A3">
              <w:rPr>
                <w:rFonts w:ascii="Times New Roman" w:eastAsia="Times New Roman" w:hAnsi="Times New Roman" w:cs="Times New Roman"/>
                <w:sz w:val="24"/>
                <w:szCs w:val="24"/>
              </w:rPr>
              <w:t>76</w:t>
            </w:r>
          </w:p>
        </w:tc>
        <w:tc>
          <w:tcPr>
            <w:tcW w:w="1274" w:type="dxa"/>
            <w:vAlign w:val="center"/>
          </w:tcPr>
          <w:p w14:paraId="7A9DB764" w14:textId="77777777" w:rsidR="003D3E47" w:rsidRPr="0052732A" w:rsidRDefault="003D3E47" w:rsidP="00E20346">
            <w:pPr>
              <w:tabs>
                <w:tab w:val="left" w:pos="1843"/>
              </w:tabs>
              <w:spacing w:after="0" w:line="240" w:lineRule="auto"/>
              <w:ind w:left="-113" w:right="-113"/>
              <w:jc w:val="center"/>
              <w:rPr>
                <w:rFonts w:ascii="Times New Roman" w:eastAsia="Times New Roman" w:hAnsi="Times New Roman" w:cs="Times New Roman"/>
                <w:spacing w:val="-26"/>
                <w:sz w:val="24"/>
                <w:szCs w:val="24"/>
              </w:rPr>
            </w:pPr>
            <w:r w:rsidRPr="0052732A">
              <w:rPr>
                <w:rFonts w:ascii="Times New Roman" w:eastAsia="Times New Roman" w:hAnsi="Times New Roman" w:cs="Times New Roman"/>
                <w:spacing w:val="-26"/>
                <w:sz w:val="24"/>
                <w:szCs w:val="24"/>
              </w:rPr>
              <w:t>p</w:t>
            </w:r>
            <w:r w:rsidRPr="0052732A">
              <w:rPr>
                <w:rFonts w:ascii="Times New Roman" w:eastAsia="Times New Roman" w:hAnsi="Times New Roman" w:cs="Times New Roman"/>
                <w:spacing w:val="-26"/>
                <w:sz w:val="24"/>
                <w:szCs w:val="24"/>
                <w:vertAlign w:val="subscript"/>
              </w:rPr>
              <w:t>123</w:t>
            </w:r>
            <w:r w:rsidRPr="0052732A">
              <w:rPr>
                <w:rFonts w:ascii="Times New Roman" w:eastAsia="Times New Roman" w:hAnsi="Times New Roman" w:cs="Times New Roman"/>
                <w:spacing w:val="-26"/>
                <w:sz w:val="24"/>
                <w:szCs w:val="24"/>
              </w:rPr>
              <w:t xml:space="preserve">, </w:t>
            </w:r>
            <w:r w:rsidRPr="0052732A">
              <w:rPr>
                <w:rFonts w:ascii="Times New Roman" w:eastAsia="Times New Roman" w:hAnsi="Times New Roman" w:cs="Times New Roman"/>
                <w:spacing w:val="-26"/>
                <w:sz w:val="24"/>
                <w:szCs w:val="24"/>
                <w:vertAlign w:val="subscript"/>
              </w:rPr>
              <w:t>56</w:t>
            </w:r>
            <w:r w:rsidRPr="0052732A">
              <w:rPr>
                <w:rFonts w:ascii="Times New Roman" w:eastAsia="Times New Roman" w:hAnsi="Times New Roman" w:cs="Times New Roman"/>
                <w:spacing w:val="-26"/>
                <w:sz w:val="24"/>
                <w:szCs w:val="24"/>
              </w:rPr>
              <w:t xml:space="preserve">, </w:t>
            </w:r>
            <w:r w:rsidRPr="0052732A">
              <w:rPr>
                <w:rFonts w:ascii="Times New Roman" w:eastAsia="Times New Roman" w:hAnsi="Times New Roman" w:cs="Times New Roman"/>
                <w:spacing w:val="-26"/>
                <w:sz w:val="24"/>
                <w:szCs w:val="24"/>
                <w:vertAlign w:val="subscript"/>
              </w:rPr>
              <w:t>36</w:t>
            </w:r>
            <w:r w:rsidRPr="0052732A">
              <w:rPr>
                <w:rFonts w:ascii="Times New Roman" w:eastAsia="Times New Roman" w:hAnsi="Times New Roman" w:cs="Times New Roman"/>
                <w:spacing w:val="-26"/>
                <w:sz w:val="24"/>
                <w:szCs w:val="24"/>
              </w:rPr>
              <w:t xml:space="preserve"> </w:t>
            </w:r>
            <w:r w:rsidRPr="0052732A">
              <w:rPr>
                <w:rFonts w:ascii="Times New Roman" w:eastAsia="Times New Roman" w:hAnsi="Times New Roman" w:cs="Times New Roman"/>
                <w:spacing w:val="-26"/>
                <w:sz w:val="24"/>
                <w:szCs w:val="24"/>
                <w:vertAlign w:val="subscript"/>
              </w:rPr>
              <w:t xml:space="preserve"> </w:t>
            </w:r>
            <w:r w:rsidRPr="0052732A">
              <w:rPr>
                <w:rFonts w:ascii="Times New Roman" w:eastAsia="Times New Roman" w:hAnsi="Times New Roman" w:cs="Times New Roman"/>
                <w:spacing w:val="-26"/>
                <w:sz w:val="24"/>
                <w:szCs w:val="24"/>
              </w:rPr>
              <w:t xml:space="preserve">&gt; 0,05; </w:t>
            </w:r>
            <w:r w:rsidRPr="0052732A">
              <w:rPr>
                <w:rFonts w:ascii="Times New Roman" w:eastAsia="Times New Roman" w:hAnsi="Times New Roman" w:cs="Times New Roman"/>
                <w:b/>
                <w:bCs/>
                <w:i/>
                <w:iCs/>
                <w:spacing w:val="-26"/>
                <w:sz w:val="24"/>
                <w:szCs w:val="24"/>
              </w:rPr>
              <w:t>p</w:t>
            </w:r>
            <w:r w:rsidRPr="0052732A">
              <w:rPr>
                <w:rFonts w:ascii="Times New Roman" w:eastAsia="Times New Roman" w:hAnsi="Times New Roman" w:cs="Times New Roman"/>
                <w:b/>
                <w:bCs/>
                <w:i/>
                <w:iCs/>
                <w:spacing w:val="-26"/>
                <w:sz w:val="24"/>
                <w:szCs w:val="24"/>
                <w:vertAlign w:val="subscript"/>
              </w:rPr>
              <w:t xml:space="preserve">46 </w:t>
            </w:r>
            <w:r w:rsidRPr="0052732A">
              <w:rPr>
                <w:rFonts w:ascii="Times New Roman" w:eastAsia="Times New Roman" w:hAnsi="Times New Roman" w:cs="Times New Roman"/>
                <w:b/>
                <w:bCs/>
                <w:i/>
                <w:iCs/>
                <w:spacing w:val="-26"/>
                <w:sz w:val="24"/>
                <w:szCs w:val="24"/>
              </w:rPr>
              <w:t xml:space="preserve">, </w:t>
            </w:r>
            <w:r w:rsidRPr="0052732A">
              <w:rPr>
                <w:rFonts w:ascii="Times New Roman" w:eastAsia="Times New Roman" w:hAnsi="Times New Roman" w:cs="Times New Roman"/>
                <w:b/>
                <w:bCs/>
                <w:i/>
                <w:iCs/>
                <w:spacing w:val="-26"/>
                <w:sz w:val="24"/>
                <w:szCs w:val="24"/>
                <w:vertAlign w:val="subscript"/>
              </w:rPr>
              <w:t>14</w:t>
            </w:r>
            <w:r w:rsidRPr="0052732A">
              <w:rPr>
                <w:rFonts w:ascii="Times New Roman" w:eastAsia="Times New Roman" w:hAnsi="Times New Roman" w:cs="Times New Roman"/>
                <w:b/>
                <w:bCs/>
                <w:i/>
                <w:iCs/>
                <w:spacing w:val="-26"/>
                <w:sz w:val="24"/>
                <w:szCs w:val="24"/>
              </w:rPr>
              <w:t>,</w:t>
            </w:r>
            <w:r w:rsidRPr="0052732A">
              <w:rPr>
                <w:rFonts w:ascii="Times New Roman" w:eastAsia="Times New Roman" w:hAnsi="Times New Roman" w:cs="Times New Roman"/>
                <w:b/>
                <w:bCs/>
                <w:i/>
                <w:iCs/>
                <w:spacing w:val="-26"/>
                <w:sz w:val="24"/>
                <w:szCs w:val="24"/>
                <w:vertAlign w:val="subscript"/>
              </w:rPr>
              <w:t xml:space="preserve"> 25  </w:t>
            </w:r>
            <w:r w:rsidRPr="0052732A">
              <w:rPr>
                <w:rFonts w:ascii="Times New Roman" w:eastAsia="Times New Roman" w:hAnsi="Times New Roman" w:cs="Times New Roman"/>
                <w:b/>
                <w:bCs/>
                <w:i/>
                <w:iCs/>
                <w:spacing w:val="-26"/>
                <w:sz w:val="24"/>
                <w:szCs w:val="24"/>
              </w:rPr>
              <w:t>&lt; 0,05</w:t>
            </w:r>
          </w:p>
        </w:tc>
      </w:tr>
      <w:tr w:rsidR="003D3E47" w:rsidRPr="00AF1CB7" w14:paraId="0A016074" w14:textId="77777777" w:rsidTr="00B31FF9">
        <w:trPr>
          <w:trHeight w:val="298"/>
          <w:jc w:val="center"/>
        </w:trPr>
        <w:tc>
          <w:tcPr>
            <w:tcW w:w="571" w:type="dxa"/>
            <w:vMerge/>
            <w:vAlign w:val="center"/>
          </w:tcPr>
          <w:p w14:paraId="5B4A26A7" w14:textId="77777777" w:rsidR="003D3E47" w:rsidRPr="00AF1CB7" w:rsidRDefault="003D3E47" w:rsidP="00E20346">
            <w:pPr>
              <w:tabs>
                <w:tab w:val="left" w:pos="1843"/>
              </w:tabs>
              <w:spacing w:after="0" w:line="240" w:lineRule="auto"/>
              <w:ind w:left="-113" w:right="-113"/>
              <w:jc w:val="center"/>
              <w:rPr>
                <w:rFonts w:ascii="Times New Roman" w:eastAsia="Times New Roman" w:hAnsi="Times New Roman" w:cs="Times New Roman"/>
                <w:color w:val="000000"/>
                <w:spacing w:val="-20"/>
                <w:sz w:val="24"/>
                <w:szCs w:val="24"/>
              </w:rPr>
            </w:pPr>
          </w:p>
        </w:tc>
        <w:tc>
          <w:tcPr>
            <w:tcW w:w="1841" w:type="dxa"/>
            <w:gridSpan w:val="3"/>
            <w:vAlign w:val="center"/>
          </w:tcPr>
          <w:p w14:paraId="46B9AC2F" w14:textId="77777777" w:rsidR="003D3E47" w:rsidRPr="004C644C" w:rsidRDefault="003D3E47" w:rsidP="00E20346">
            <w:pPr>
              <w:tabs>
                <w:tab w:val="left" w:pos="1843"/>
              </w:tabs>
              <w:spacing w:after="0" w:line="240" w:lineRule="auto"/>
              <w:jc w:val="center"/>
              <w:rPr>
                <w:rFonts w:ascii="Times New Roman" w:eastAsia="Times New Roman" w:hAnsi="Times New Roman" w:cs="Times New Roman"/>
                <w:color w:val="000000"/>
                <w:sz w:val="24"/>
                <w:szCs w:val="24"/>
              </w:rPr>
            </w:pPr>
            <w:r w:rsidRPr="004C644C">
              <w:rPr>
                <w:rFonts w:ascii="Times New Roman" w:eastAsia="Times New Roman" w:hAnsi="Times New Roman" w:cs="Times New Roman"/>
                <w:color w:val="000000"/>
                <w:sz w:val="24"/>
                <w:szCs w:val="24"/>
              </w:rPr>
              <w:t>Tốc độ bơi (cm/s)</w:t>
            </w:r>
          </w:p>
        </w:tc>
        <w:tc>
          <w:tcPr>
            <w:tcW w:w="1125" w:type="dxa"/>
            <w:vAlign w:val="center"/>
          </w:tcPr>
          <w:p w14:paraId="5C0F66E8" w14:textId="77777777" w:rsidR="003D3E47" w:rsidRPr="00890175" w:rsidRDefault="003D3E47" w:rsidP="00E20346">
            <w:pPr>
              <w:tabs>
                <w:tab w:val="left" w:pos="1843"/>
              </w:tabs>
              <w:spacing w:after="0" w:line="240" w:lineRule="auto"/>
              <w:jc w:val="center"/>
              <w:rPr>
                <w:rFonts w:ascii="Times New Roman" w:eastAsia="Times New Roman" w:hAnsi="Times New Roman" w:cs="Times New Roman"/>
                <w:color w:val="EE0000"/>
                <w:sz w:val="24"/>
                <w:szCs w:val="24"/>
              </w:rPr>
            </w:pPr>
            <w:r w:rsidRPr="00890175">
              <w:rPr>
                <w:rFonts w:ascii="Times New Roman" w:eastAsia="Times New Roman" w:hAnsi="Times New Roman" w:cs="Times New Roman"/>
                <w:sz w:val="24"/>
                <w:szCs w:val="24"/>
              </w:rPr>
              <w:t>18,61 ± 0,79</w:t>
            </w:r>
          </w:p>
        </w:tc>
        <w:tc>
          <w:tcPr>
            <w:tcW w:w="1136" w:type="dxa"/>
            <w:gridSpan w:val="2"/>
            <w:vAlign w:val="center"/>
          </w:tcPr>
          <w:p w14:paraId="55EBB855" w14:textId="77777777" w:rsidR="003D3E47" w:rsidRPr="00890175" w:rsidRDefault="003D3E47" w:rsidP="00E20346">
            <w:pPr>
              <w:tabs>
                <w:tab w:val="left" w:pos="1843"/>
              </w:tabs>
              <w:spacing w:after="0" w:line="240" w:lineRule="auto"/>
              <w:jc w:val="center"/>
              <w:rPr>
                <w:rFonts w:ascii="Times New Roman" w:eastAsia="Times New Roman" w:hAnsi="Times New Roman" w:cs="Times New Roman"/>
                <w:color w:val="EE0000"/>
                <w:sz w:val="24"/>
                <w:szCs w:val="24"/>
              </w:rPr>
            </w:pPr>
            <w:r w:rsidRPr="00890175">
              <w:rPr>
                <w:rFonts w:ascii="Times New Roman" w:eastAsia="Times New Roman" w:hAnsi="Times New Roman" w:cs="Times New Roman"/>
                <w:sz w:val="24"/>
                <w:szCs w:val="24"/>
              </w:rPr>
              <w:t>19,47 ± 0,70</w:t>
            </w:r>
          </w:p>
        </w:tc>
        <w:tc>
          <w:tcPr>
            <w:tcW w:w="1141" w:type="dxa"/>
            <w:vAlign w:val="center"/>
          </w:tcPr>
          <w:p w14:paraId="4F0B7DDA" w14:textId="7C883759" w:rsidR="003D3E47" w:rsidRPr="00890175" w:rsidRDefault="003D3E47" w:rsidP="00E20346">
            <w:pPr>
              <w:tabs>
                <w:tab w:val="left" w:pos="1843"/>
              </w:tabs>
              <w:spacing w:after="0" w:line="240" w:lineRule="auto"/>
              <w:jc w:val="center"/>
              <w:rPr>
                <w:rFonts w:ascii="Times New Roman" w:eastAsia="Times New Roman" w:hAnsi="Times New Roman" w:cs="Times New Roman"/>
                <w:sz w:val="24"/>
                <w:szCs w:val="24"/>
              </w:rPr>
            </w:pPr>
            <w:r w:rsidRPr="00890175">
              <w:rPr>
                <w:rFonts w:ascii="Times New Roman" w:eastAsia="Times New Roman" w:hAnsi="Times New Roman" w:cs="Times New Roman"/>
                <w:sz w:val="24"/>
                <w:szCs w:val="24"/>
              </w:rPr>
              <w:t>19,7</w:t>
            </w:r>
            <w:r w:rsidR="00890175" w:rsidRPr="00890175">
              <w:rPr>
                <w:rFonts w:ascii="Times New Roman" w:eastAsia="Times New Roman" w:hAnsi="Times New Roman" w:cs="Times New Roman"/>
                <w:sz w:val="24"/>
                <w:szCs w:val="24"/>
              </w:rPr>
              <w:t>1</w:t>
            </w:r>
            <w:r w:rsidRPr="00890175">
              <w:rPr>
                <w:rFonts w:ascii="Times New Roman" w:eastAsia="Times New Roman" w:hAnsi="Times New Roman" w:cs="Times New Roman"/>
                <w:sz w:val="24"/>
                <w:szCs w:val="24"/>
              </w:rPr>
              <w:t xml:space="preserve"> ± 0,80</w:t>
            </w:r>
          </w:p>
        </w:tc>
        <w:tc>
          <w:tcPr>
            <w:tcW w:w="1133" w:type="dxa"/>
            <w:vAlign w:val="center"/>
          </w:tcPr>
          <w:p w14:paraId="06E80065" w14:textId="77777777" w:rsidR="003D3E47" w:rsidRPr="00890175" w:rsidRDefault="003D3E47" w:rsidP="00E20346">
            <w:pPr>
              <w:tabs>
                <w:tab w:val="left" w:pos="1843"/>
              </w:tabs>
              <w:spacing w:after="0" w:line="240" w:lineRule="auto"/>
              <w:jc w:val="center"/>
              <w:rPr>
                <w:rFonts w:ascii="Times New Roman" w:eastAsia="Times New Roman" w:hAnsi="Times New Roman" w:cs="Times New Roman"/>
                <w:sz w:val="24"/>
                <w:szCs w:val="24"/>
              </w:rPr>
            </w:pPr>
            <w:r w:rsidRPr="00890175">
              <w:rPr>
                <w:rFonts w:ascii="Times New Roman" w:eastAsia="Times New Roman" w:hAnsi="Times New Roman" w:cs="Times New Roman"/>
                <w:sz w:val="24"/>
                <w:szCs w:val="24"/>
              </w:rPr>
              <w:t>21,02 ± 0,92</w:t>
            </w:r>
          </w:p>
        </w:tc>
        <w:tc>
          <w:tcPr>
            <w:tcW w:w="1133" w:type="dxa"/>
            <w:vAlign w:val="center"/>
          </w:tcPr>
          <w:p w14:paraId="0D63E143" w14:textId="77777777" w:rsidR="003D3E47" w:rsidRPr="00890175" w:rsidRDefault="003D3E47" w:rsidP="00E20346">
            <w:pPr>
              <w:tabs>
                <w:tab w:val="left" w:pos="1843"/>
              </w:tabs>
              <w:spacing w:after="0" w:line="240" w:lineRule="auto"/>
              <w:jc w:val="center"/>
              <w:rPr>
                <w:rFonts w:ascii="Times New Roman" w:eastAsia="Times New Roman" w:hAnsi="Times New Roman" w:cs="Times New Roman"/>
                <w:sz w:val="24"/>
                <w:szCs w:val="24"/>
              </w:rPr>
            </w:pPr>
            <w:r w:rsidRPr="00890175">
              <w:rPr>
                <w:rFonts w:ascii="Times New Roman" w:eastAsia="Times New Roman" w:hAnsi="Times New Roman" w:cs="Times New Roman"/>
                <w:sz w:val="24"/>
                <w:szCs w:val="24"/>
              </w:rPr>
              <w:t>21,77 ± 1,01</w:t>
            </w:r>
          </w:p>
        </w:tc>
        <w:tc>
          <w:tcPr>
            <w:tcW w:w="995" w:type="dxa"/>
            <w:vAlign w:val="center"/>
          </w:tcPr>
          <w:p w14:paraId="4BC56E27" w14:textId="77777777" w:rsidR="003D3E47" w:rsidRPr="00890175" w:rsidRDefault="003D3E47" w:rsidP="00E20346">
            <w:pPr>
              <w:tabs>
                <w:tab w:val="left" w:pos="1843"/>
              </w:tabs>
              <w:spacing w:after="0" w:line="240" w:lineRule="auto"/>
              <w:jc w:val="center"/>
              <w:rPr>
                <w:rFonts w:ascii="Times New Roman" w:eastAsia="Times New Roman" w:hAnsi="Times New Roman" w:cs="Times New Roman"/>
                <w:sz w:val="24"/>
                <w:szCs w:val="24"/>
              </w:rPr>
            </w:pPr>
            <w:r w:rsidRPr="00890175">
              <w:rPr>
                <w:rFonts w:ascii="Times New Roman" w:eastAsia="Times New Roman" w:hAnsi="Times New Roman" w:cs="Times New Roman"/>
                <w:sz w:val="24"/>
                <w:szCs w:val="24"/>
              </w:rPr>
              <w:t>20,51 ± 0,80</w:t>
            </w:r>
          </w:p>
        </w:tc>
        <w:tc>
          <w:tcPr>
            <w:tcW w:w="1274" w:type="dxa"/>
            <w:vAlign w:val="center"/>
          </w:tcPr>
          <w:p w14:paraId="701FAB73" w14:textId="77777777" w:rsidR="003D3E47" w:rsidRPr="0052732A" w:rsidRDefault="003D3E47" w:rsidP="00E20346">
            <w:pPr>
              <w:tabs>
                <w:tab w:val="left" w:pos="1843"/>
              </w:tabs>
              <w:spacing w:after="0" w:line="240" w:lineRule="auto"/>
              <w:ind w:left="-113" w:right="-113"/>
              <w:jc w:val="center"/>
              <w:rPr>
                <w:rFonts w:ascii="Times New Roman" w:eastAsia="Times New Roman" w:hAnsi="Times New Roman" w:cs="Times New Roman"/>
                <w:spacing w:val="-16"/>
                <w:sz w:val="24"/>
                <w:szCs w:val="24"/>
              </w:rPr>
            </w:pPr>
            <w:r w:rsidRPr="0052732A">
              <w:rPr>
                <w:rFonts w:ascii="Times New Roman" w:eastAsia="Times New Roman" w:hAnsi="Times New Roman" w:cs="Times New Roman"/>
                <w:spacing w:val="-16"/>
                <w:sz w:val="24"/>
                <w:szCs w:val="24"/>
              </w:rPr>
              <w:t>p</w:t>
            </w:r>
            <w:r w:rsidRPr="0052732A">
              <w:rPr>
                <w:rFonts w:ascii="Times New Roman" w:eastAsia="Times New Roman" w:hAnsi="Times New Roman" w:cs="Times New Roman"/>
                <w:spacing w:val="-16"/>
                <w:sz w:val="24"/>
                <w:szCs w:val="24"/>
                <w:vertAlign w:val="subscript"/>
              </w:rPr>
              <w:t xml:space="preserve">123 </w:t>
            </w:r>
            <w:r w:rsidRPr="0052732A">
              <w:rPr>
                <w:rFonts w:ascii="Times New Roman" w:eastAsia="Times New Roman" w:hAnsi="Times New Roman" w:cs="Times New Roman"/>
                <w:spacing w:val="-16"/>
                <w:sz w:val="24"/>
                <w:szCs w:val="24"/>
              </w:rPr>
              <w:t>; p</w:t>
            </w:r>
            <w:r w:rsidRPr="0052732A">
              <w:rPr>
                <w:rFonts w:ascii="Times New Roman" w:eastAsia="Times New Roman" w:hAnsi="Times New Roman" w:cs="Times New Roman"/>
                <w:spacing w:val="-16"/>
                <w:sz w:val="24"/>
                <w:szCs w:val="24"/>
                <w:vertAlign w:val="subscript"/>
              </w:rPr>
              <w:t xml:space="preserve">456,  25, 36   </w:t>
            </w:r>
            <w:r w:rsidRPr="0052732A">
              <w:rPr>
                <w:rFonts w:ascii="Times New Roman" w:eastAsia="Times New Roman" w:hAnsi="Times New Roman" w:cs="Times New Roman"/>
                <w:spacing w:val="-16"/>
                <w:sz w:val="24"/>
                <w:szCs w:val="24"/>
              </w:rPr>
              <w:t xml:space="preserve">&gt; 0,05; </w:t>
            </w:r>
            <w:r w:rsidRPr="0052732A">
              <w:rPr>
                <w:rFonts w:ascii="Times New Roman" w:eastAsia="Times New Roman" w:hAnsi="Times New Roman" w:cs="Times New Roman"/>
                <w:b/>
                <w:bCs/>
                <w:i/>
                <w:iCs/>
                <w:spacing w:val="-16"/>
                <w:sz w:val="24"/>
                <w:szCs w:val="24"/>
              </w:rPr>
              <w:t>p</w:t>
            </w:r>
            <w:r w:rsidRPr="0052732A">
              <w:rPr>
                <w:rFonts w:ascii="Times New Roman" w:eastAsia="Times New Roman" w:hAnsi="Times New Roman" w:cs="Times New Roman"/>
                <w:b/>
                <w:bCs/>
                <w:i/>
                <w:iCs/>
                <w:spacing w:val="-16"/>
                <w:sz w:val="24"/>
                <w:szCs w:val="24"/>
                <w:vertAlign w:val="subscript"/>
              </w:rPr>
              <w:t xml:space="preserve">14 </w:t>
            </w:r>
            <w:r w:rsidRPr="0052732A">
              <w:rPr>
                <w:rFonts w:ascii="Times New Roman" w:eastAsia="Times New Roman" w:hAnsi="Times New Roman" w:cs="Times New Roman"/>
                <w:b/>
                <w:bCs/>
                <w:i/>
                <w:iCs/>
                <w:spacing w:val="-16"/>
                <w:sz w:val="24"/>
                <w:szCs w:val="24"/>
              </w:rPr>
              <w:t>&lt; 0,05</w:t>
            </w:r>
          </w:p>
        </w:tc>
      </w:tr>
      <w:tr w:rsidR="003D3E47" w:rsidRPr="00AF1CB7" w14:paraId="716E5862" w14:textId="77777777" w:rsidTr="00B31FF9">
        <w:trPr>
          <w:trHeight w:val="298"/>
          <w:jc w:val="center"/>
        </w:trPr>
        <w:tc>
          <w:tcPr>
            <w:tcW w:w="571" w:type="dxa"/>
            <w:vMerge/>
            <w:vAlign w:val="center"/>
          </w:tcPr>
          <w:p w14:paraId="71DDF769" w14:textId="77777777" w:rsidR="003D3E47" w:rsidRPr="00AF1CB7" w:rsidRDefault="003D3E47" w:rsidP="00E20346">
            <w:pPr>
              <w:tabs>
                <w:tab w:val="left" w:pos="1843"/>
              </w:tabs>
              <w:spacing w:after="0" w:line="240" w:lineRule="auto"/>
              <w:ind w:left="-113" w:right="-113"/>
              <w:jc w:val="center"/>
              <w:rPr>
                <w:rFonts w:ascii="Times New Roman" w:eastAsia="Times New Roman" w:hAnsi="Times New Roman" w:cs="Times New Roman"/>
                <w:color w:val="000000"/>
                <w:spacing w:val="-20"/>
                <w:sz w:val="24"/>
                <w:szCs w:val="24"/>
              </w:rPr>
            </w:pPr>
          </w:p>
        </w:tc>
        <w:tc>
          <w:tcPr>
            <w:tcW w:w="1841" w:type="dxa"/>
            <w:gridSpan w:val="3"/>
            <w:vAlign w:val="center"/>
          </w:tcPr>
          <w:p w14:paraId="6B697CF7" w14:textId="77777777" w:rsidR="003D3E47" w:rsidRPr="000E5C01" w:rsidRDefault="003D3E47" w:rsidP="00E20346">
            <w:pPr>
              <w:tabs>
                <w:tab w:val="left" w:pos="1843"/>
              </w:tabs>
              <w:spacing w:after="0" w:line="240" w:lineRule="auto"/>
              <w:jc w:val="center"/>
              <w:rPr>
                <w:rFonts w:ascii="Times New Roman" w:eastAsia="Times New Roman" w:hAnsi="Times New Roman" w:cs="Times New Roman"/>
                <w:sz w:val="24"/>
                <w:szCs w:val="24"/>
              </w:rPr>
            </w:pPr>
            <w:r w:rsidRPr="000E5C01">
              <w:rPr>
                <w:rFonts w:ascii="Times New Roman" w:eastAsia="Times New Roman" w:hAnsi="Times New Roman" w:cs="Times New Roman"/>
                <w:sz w:val="24"/>
                <w:szCs w:val="24"/>
              </w:rPr>
              <w:t>Thời gian thigmotaxis (s)</w:t>
            </w:r>
          </w:p>
        </w:tc>
        <w:tc>
          <w:tcPr>
            <w:tcW w:w="1125" w:type="dxa"/>
            <w:vAlign w:val="center"/>
          </w:tcPr>
          <w:p w14:paraId="48EBF974" w14:textId="77777777" w:rsidR="003D3E47" w:rsidRPr="000E5C01" w:rsidRDefault="003D3E47" w:rsidP="00E20346">
            <w:pPr>
              <w:tabs>
                <w:tab w:val="left" w:pos="1843"/>
              </w:tabs>
              <w:spacing w:after="0" w:line="240" w:lineRule="auto"/>
              <w:jc w:val="center"/>
              <w:rPr>
                <w:rFonts w:ascii="Times New Roman" w:eastAsia="Times New Roman" w:hAnsi="Times New Roman" w:cs="Times New Roman"/>
                <w:sz w:val="24"/>
                <w:szCs w:val="24"/>
              </w:rPr>
            </w:pPr>
            <w:r w:rsidRPr="000E5C01">
              <w:rPr>
                <w:rFonts w:ascii="Times New Roman" w:eastAsia="Times New Roman" w:hAnsi="Times New Roman" w:cs="Times New Roman"/>
                <w:sz w:val="24"/>
                <w:szCs w:val="24"/>
              </w:rPr>
              <w:t>19,17 ± 3,81</w:t>
            </w:r>
          </w:p>
        </w:tc>
        <w:tc>
          <w:tcPr>
            <w:tcW w:w="1136" w:type="dxa"/>
            <w:gridSpan w:val="2"/>
            <w:vAlign w:val="center"/>
          </w:tcPr>
          <w:p w14:paraId="1FCDBC5F" w14:textId="77777777" w:rsidR="003D3E47" w:rsidRPr="000E5C01" w:rsidRDefault="003D3E47" w:rsidP="00E20346">
            <w:pPr>
              <w:tabs>
                <w:tab w:val="left" w:pos="1843"/>
              </w:tabs>
              <w:spacing w:after="0" w:line="240" w:lineRule="auto"/>
              <w:jc w:val="center"/>
              <w:rPr>
                <w:rFonts w:ascii="Times New Roman" w:eastAsia="Times New Roman" w:hAnsi="Times New Roman" w:cs="Times New Roman"/>
                <w:sz w:val="24"/>
                <w:szCs w:val="24"/>
              </w:rPr>
            </w:pPr>
            <w:r w:rsidRPr="000E5C01">
              <w:rPr>
                <w:rFonts w:ascii="Times New Roman" w:eastAsia="Times New Roman" w:hAnsi="Times New Roman" w:cs="Times New Roman"/>
                <w:sz w:val="24"/>
                <w:szCs w:val="24"/>
              </w:rPr>
              <w:t>19,83 ± 3,49</w:t>
            </w:r>
          </w:p>
        </w:tc>
        <w:tc>
          <w:tcPr>
            <w:tcW w:w="1141" w:type="dxa"/>
            <w:vAlign w:val="center"/>
          </w:tcPr>
          <w:p w14:paraId="32C04B33" w14:textId="77777777" w:rsidR="003D3E47" w:rsidRPr="000E5C01" w:rsidRDefault="003D3E47" w:rsidP="00E20346">
            <w:pPr>
              <w:tabs>
                <w:tab w:val="left" w:pos="1843"/>
              </w:tabs>
              <w:spacing w:after="0" w:line="240" w:lineRule="auto"/>
              <w:jc w:val="center"/>
              <w:rPr>
                <w:rFonts w:ascii="Times New Roman" w:eastAsia="Times New Roman" w:hAnsi="Times New Roman" w:cs="Times New Roman"/>
                <w:sz w:val="24"/>
                <w:szCs w:val="24"/>
              </w:rPr>
            </w:pPr>
            <w:r w:rsidRPr="000E5C01">
              <w:rPr>
                <w:rFonts w:ascii="Times New Roman" w:eastAsia="Times New Roman" w:hAnsi="Times New Roman" w:cs="Times New Roman"/>
                <w:sz w:val="24"/>
                <w:szCs w:val="24"/>
              </w:rPr>
              <w:t>20,03 ± 2,91</w:t>
            </w:r>
          </w:p>
        </w:tc>
        <w:tc>
          <w:tcPr>
            <w:tcW w:w="1133" w:type="dxa"/>
            <w:vAlign w:val="center"/>
          </w:tcPr>
          <w:p w14:paraId="1611B055" w14:textId="77777777" w:rsidR="003D3E47" w:rsidRPr="000E5C01" w:rsidRDefault="003D3E47" w:rsidP="00E20346">
            <w:pPr>
              <w:tabs>
                <w:tab w:val="left" w:pos="1843"/>
              </w:tabs>
              <w:spacing w:after="0" w:line="240" w:lineRule="auto"/>
              <w:jc w:val="center"/>
              <w:rPr>
                <w:rFonts w:ascii="Times New Roman" w:eastAsia="Times New Roman" w:hAnsi="Times New Roman" w:cs="Times New Roman"/>
                <w:sz w:val="24"/>
                <w:szCs w:val="24"/>
              </w:rPr>
            </w:pPr>
            <w:r w:rsidRPr="000E5C01">
              <w:rPr>
                <w:rFonts w:ascii="Times New Roman" w:eastAsia="Times New Roman" w:hAnsi="Times New Roman" w:cs="Times New Roman"/>
                <w:sz w:val="24"/>
                <w:szCs w:val="24"/>
              </w:rPr>
              <w:t>11,02 ± 2,56</w:t>
            </w:r>
          </w:p>
        </w:tc>
        <w:tc>
          <w:tcPr>
            <w:tcW w:w="1133" w:type="dxa"/>
            <w:vAlign w:val="center"/>
          </w:tcPr>
          <w:p w14:paraId="3FA66753" w14:textId="77777777" w:rsidR="003D3E47" w:rsidRPr="000E5C01" w:rsidRDefault="003D3E47" w:rsidP="00E20346">
            <w:pPr>
              <w:tabs>
                <w:tab w:val="left" w:pos="1843"/>
              </w:tabs>
              <w:spacing w:after="0" w:line="240" w:lineRule="auto"/>
              <w:jc w:val="center"/>
              <w:rPr>
                <w:rFonts w:ascii="Times New Roman" w:eastAsia="Times New Roman" w:hAnsi="Times New Roman" w:cs="Times New Roman"/>
                <w:sz w:val="24"/>
                <w:szCs w:val="24"/>
              </w:rPr>
            </w:pPr>
            <w:r w:rsidRPr="000E5C01">
              <w:rPr>
                <w:rFonts w:ascii="Times New Roman" w:eastAsia="Times New Roman" w:hAnsi="Times New Roman" w:cs="Times New Roman"/>
                <w:sz w:val="24"/>
                <w:szCs w:val="24"/>
              </w:rPr>
              <w:t>10,53 ± 2,82</w:t>
            </w:r>
          </w:p>
        </w:tc>
        <w:tc>
          <w:tcPr>
            <w:tcW w:w="995" w:type="dxa"/>
            <w:vAlign w:val="center"/>
          </w:tcPr>
          <w:p w14:paraId="6DD6A8B3" w14:textId="77777777" w:rsidR="003D3E47" w:rsidRPr="000E5C01" w:rsidRDefault="003D3E47" w:rsidP="00E20346">
            <w:pPr>
              <w:tabs>
                <w:tab w:val="left" w:pos="1843"/>
              </w:tabs>
              <w:spacing w:after="0" w:line="240" w:lineRule="auto"/>
              <w:jc w:val="center"/>
              <w:rPr>
                <w:rFonts w:ascii="Times New Roman" w:eastAsia="Times New Roman" w:hAnsi="Times New Roman" w:cs="Times New Roman"/>
                <w:sz w:val="24"/>
                <w:szCs w:val="24"/>
              </w:rPr>
            </w:pPr>
            <w:r w:rsidRPr="000E5C01">
              <w:rPr>
                <w:rFonts w:ascii="Times New Roman" w:eastAsia="Times New Roman" w:hAnsi="Times New Roman" w:cs="Times New Roman"/>
                <w:sz w:val="24"/>
                <w:szCs w:val="24"/>
              </w:rPr>
              <w:t>15,01 ± 2,19</w:t>
            </w:r>
          </w:p>
        </w:tc>
        <w:tc>
          <w:tcPr>
            <w:tcW w:w="1274" w:type="dxa"/>
            <w:vAlign w:val="center"/>
          </w:tcPr>
          <w:p w14:paraId="5F12DB27" w14:textId="77777777" w:rsidR="003D3E47" w:rsidRPr="0052732A" w:rsidRDefault="003D3E47" w:rsidP="00E20346">
            <w:pPr>
              <w:tabs>
                <w:tab w:val="left" w:pos="1843"/>
              </w:tabs>
              <w:spacing w:after="0" w:line="240" w:lineRule="auto"/>
              <w:ind w:left="-113" w:right="-113"/>
              <w:jc w:val="center"/>
              <w:rPr>
                <w:rFonts w:ascii="Times New Roman" w:eastAsia="Times New Roman" w:hAnsi="Times New Roman" w:cs="Times New Roman"/>
                <w:spacing w:val="-28"/>
                <w:sz w:val="24"/>
                <w:szCs w:val="24"/>
              </w:rPr>
            </w:pPr>
            <w:r w:rsidRPr="0052732A">
              <w:rPr>
                <w:rFonts w:ascii="Times New Roman" w:eastAsia="Times New Roman" w:hAnsi="Times New Roman" w:cs="Times New Roman"/>
                <w:spacing w:val="-28"/>
                <w:sz w:val="24"/>
                <w:szCs w:val="24"/>
              </w:rPr>
              <w:t>p</w:t>
            </w:r>
            <w:r w:rsidRPr="0052732A">
              <w:rPr>
                <w:rFonts w:ascii="Times New Roman" w:eastAsia="Times New Roman" w:hAnsi="Times New Roman" w:cs="Times New Roman"/>
                <w:spacing w:val="-28"/>
                <w:sz w:val="24"/>
                <w:szCs w:val="24"/>
                <w:vertAlign w:val="subscript"/>
              </w:rPr>
              <w:t xml:space="preserve">123 </w:t>
            </w:r>
            <w:r w:rsidRPr="0052732A">
              <w:rPr>
                <w:rFonts w:ascii="Times New Roman" w:eastAsia="Times New Roman" w:hAnsi="Times New Roman" w:cs="Times New Roman"/>
                <w:spacing w:val="-28"/>
                <w:sz w:val="24"/>
                <w:szCs w:val="24"/>
              </w:rPr>
              <w:t>; p</w:t>
            </w:r>
            <w:r w:rsidRPr="0052732A">
              <w:rPr>
                <w:rFonts w:ascii="Times New Roman" w:eastAsia="Times New Roman" w:hAnsi="Times New Roman" w:cs="Times New Roman"/>
                <w:spacing w:val="-28"/>
                <w:sz w:val="24"/>
                <w:szCs w:val="24"/>
                <w:vertAlign w:val="subscript"/>
              </w:rPr>
              <w:t xml:space="preserve">456 ,  36  </w:t>
            </w:r>
            <w:r w:rsidRPr="0052732A">
              <w:rPr>
                <w:rFonts w:ascii="Times New Roman" w:eastAsia="Times New Roman" w:hAnsi="Times New Roman" w:cs="Times New Roman"/>
                <w:spacing w:val="-28"/>
                <w:sz w:val="24"/>
                <w:szCs w:val="24"/>
              </w:rPr>
              <w:t xml:space="preserve">&gt; 0,05; </w:t>
            </w:r>
            <w:r w:rsidRPr="0052732A">
              <w:rPr>
                <w:rFonts w:ascii="Times New Roman" w:eastAsia="Times New Roman" w:hAnsi="Times New Roman" w:cs="Times New Roman"/>
                <w:b/>
                <w:bCs/>
                <w:i/>
                <w:iCs/>
                <w:spacing w:val="-28"/>
                <w:sz w:val="24"/>
                <w:szCs w:val="24"/>
              </w:rPr>
              <w:t>p</w:t>
            </w:r>
            <w:r w:rsidRPr="0052732A">
              <w:rPr>
                <w:rFonts w:ascii="Times New Roman" w:eastAsia="Times New Roman" w:hAnsi="Times New Roman" w:cs="Times New Roman"/>
                <w:b/>
                <w:bCs/>
                <w:i/>
                <w:iCs/>
                <w:spacing w:val="-28"/>
                <w:sz w:val="24"/>
                <w:szCs w:val="24"/>
                <w:vertAlign w:val="subscript"/>
              </w:rPr>
              <w:t xml:space="preserve">14 </w:t>
            </w:r>
            <w:r w:rsidRPr="0052732A">
              <w:rPr>
                <w:rFonts w:ascii="Times New Roman" w:eastAsia="Times New Roman" w:hAnsi="Times New Roman" w:cs="Times New Roman"/>
                <w:b/>
                <w:bCs/>
                <w:i/>
                <w:iCs/>
                <w:spacing w:val="-28"/>
                <w:sz w:val="24"/>
                <w:szCs w:val="24"/>
              </w:rPr>
              <w:t xml:space="preserve">, </w:t>
            </w:r>
            <w:r w:rsidRPr="0052732A">
              <w:rPr>
                <w:rFonts w:ascii="Times New Roman" w:eastAsia="Times New Roman" w:hAnsi="Times New Roman" w:cs="Times New Roman"/>
                <w:b/>
                <w:bCs/>
                <w:i/>
                <w:iCs/>
                <w:spacing w:val="-28"/>
                <w:sz w:val="24"/>
                <w:szCs w:val="24"/>
                <w:vertAlign w:val="subscript"/>
              </w:rPr>
              <w:t xml:space="preserve">25 </w:t>
            </w:r>
            <w:r w:rsidRPr="0052732A">
              <w:rPr>
                <w:rFonts w:ascii="Times New Roman" w:eastAsia="Times New Roman" w:hAnsi="Times New Roman" w:cs="Times New Roman"/>
                <w:b/>
                <w:bCs/>
                <w:i/>
                <w:iCs/>
                <w:spacing w:val="-28"/>
                <w:sz w:val="24"/>
                <w:szCs w:val="24"/>
              </w:rPr>
              <w:t xml:space="preserve"> &lt; 0,05</w:t>
            </w:r>
          </w:p>
        </w:tc>
      </w:tr>
      <w:tr w:rsidR="003D3E47" w:rsidRPr="00AF1CB7" w14:paraId="090F202C" w14:textId="77777777" w:rsidTr="00B31FF9">
        <w:trPr>
          <w:trHeight w:val="242"/>
          <w:jc w:val="center"/>
        </w:trPr>
        <w:tc>
          <w:tcPr>
            <w:tcW w:w="571" w:type="dxa"/>
            <w:vMerge/>
            <w:vAlign w:val="center"/>
          </w:tcPr>
          <w:p w14:paraId="3141930D" w14:textId="77777777" w:rsidR="003D3E47" w:rsidRPr="00AF1CB7" w:rsidRDefault="003D3E47" w:rsidP="00E20346">
            <w:pPr>
              <w:tabs>
                <w:tab w:val="left" w:pos="1843"/>
              </w:tabs>
              <w:spacing w:after="0" w:line="240" w:lineRule="auto"/>
              <w:ind w:left="-113" w:right="-113"/>
              <w:jc w:val="center"/>
              <w:rPr>
                <w:rFonts w:ascii="Times New Roman" w:eastAsia="Times New Roman" w:hAnsi="Times New Roman" w:cs="Times New Roman"/>
                <w:color w:val="000000"/>
                <w:spacing w:val="-20"/>
                <w:sz w:val="24"/>
                <w:szCs w:val="24"/>
              </w:rPr>
            </w:pPr>
          </w:p>
        </w:tc>
        <w:tc>
          <w:tcPr>
            <w:tcW w:w="1841" w:type="dxa"/>
            <w:gridSpan w:val="3"/>
            <w:vAlign w:val="center"/>
          </w:tcPr>
          <w:p w14:paraId="3BB31F7B" w14:textId="77777777" w:rsidR="003D3E47" w:rsidRPr="000E5C01" w:rsidRDefault="003D3E47" w:rsidP="00E20346">
            <w:pPr>
              <w:tabs>
                <w:tab w:val="left" w:pos="1843"/>
              </w:tabs>
              <w:spacing w:after="0" w:line="240" w:lineRule="auto"/>
              <w:jc w:val="center"/>
              <w:rPr>
                <w:rFonts w:ascii="Times New Roman" w:eastAsia="Times New Roman" w:hAnsi="Times New Roman" w:cs="Times New Roman"/>
                <w:sz w:val="24"/>
                <w:szCs w:val="24"/>
              </w:rPr>
            </w:pPr>
            <w:r w:rsidRPr="000E5C01">
              <w:rPr>
                <w:rFonts w:ascii="Times New Roman" w:eastAsia="Times New Roman" w:hAnsi="Times New Roman" w:cs="Times New Roman"/>
                <w:sz w:val="24"/>
                <w:szCs w:val="24"/>
              </w:rPr>
              <w:t>Thời gian đóng băng (s)</w:t>
            </w:r>
          </w:p>
        </w:tc>
        <w:tc>
          <w:tcPr>
            <w:tcW w:w="1125" w:type="dxa"/>
            <w:vAlign w:val="center"/>
          </w:tcPr>
          <w:p w14:paraId="61CB8FA4" w14:textId="77777777" w:rsidR="003D3E47" w:rsidRPr="000E5C01" w:rsidRDefault="003D3E47" w:rsidP="00E20346">
            <w:pPr>
              <w:tabs>
                <w:tab w:val="left" w:pos="1843"/>
              </w:tabs>
              <w:spacing w:after="0" w:line="240" w:lineRule="auto"/>
              <w:jc w:val="center"/>
              <w:rPr>
                <w:rFonts w:ascii="Times New Roman" w:eastAsia="Times New Roman" w:hAnsi="Times New Roman" w:cs="Times New Roman"/>
                <w:sz w:val="24"/>
                <w:szCs w:val="24"/>
              </w:rPr>
            </w:pPr>
            <w:r w:rsidRPr="000E5C01">
              <w:rPr>
                <w:rFonts w:ascii="Times New Roman" w:eastAsia="Times New Roman" w:hAnsi="Times New Roman" w:cs="Times New Roman"/>
                <w:sz w:val="24"/>
                <w:szCs w:val="24"/>
              </w:rPr>
              <w:t>0,49 ± 0,25</w:t>
            </w:r>
          </w:p>
        </w:tc>
        <w:tc>
          <w:tcPr>
            <w:tcW w:w="1136" w:type="dxa"/>
            <w:gridSpan w:val="2"/>
            <w:vAlign w:val="center"/>
          </w:tcPr>
          <w:p w14:paraId="59527E3D" w14:textId="77777777" w:rsidR="003D3E47" w:rsidRPr="000E5C01" w:rsidRDefault="003D3E47" w:rsidP="00E20346">
            <w:pPr>
              <w:tabs>
                <w:tab w:val="left" w:pos="1843"/>
              </w:tabs>
              <w:spacing w:after="0" w:line="240" w:lineRule="auto"/>
              <w:jc w:val="center"/>
              <w:rPr>
                <w:rFonts w:ascii="Times New Roman" w:eastAsia="Times New Roman" w:hAnsi="Times New Roman" w:cs="Times New Roman"/>
                <w:sz w:val="24"/>
                <w:szCs w:val="24"/>
              </w:rPr>
            </w:pPr>
            <w:r w:rsidRPr="000E5C01">
              <w:rPr>
                <w:rFonts w:ascii="Times New Roman" w:eastAsia="Times New Roman" w:hAnsi="Times New Roman" w:cs="Times New Roman"/>
                <w:sz w:val="24"/>
                <w:szCs w:val="24"/>
              </w:rPr>
              <w:t>0,75 ± 0,45</w:t>
            </w:r>
          </w:p>
        </w:tc>
        <w:tc>
          <w:tcPr>
            <w:tcW w:w="1141" w:type="dxa"/>
            <w:vAlign w:val="center"/>
          </w:tcPr>
          <w:p w14:paraId="4CC1C712" w14:textId="77777777" w:rsidR="003D3E47" w:rsidRPr="000E5C01" w:rsidRDefault="003D3E47" w:rsidP="00E20346">
            <w:pPr>
              <w:tabs>
                <w:tab w:val="left" w:pos="1843"/>
              </w:tabs>
              <w:spacing w:after="0" w:line="240" w:lineRule="auto"/>
              <w:jc w:val="center"/>
              <w:rPr>
                <w:rFonts w:ascii="Times New Roman" w:eastAsia="Times New Roman" w:hAnsi="Times New Roman" w:cs="Times New Roman"/>
                <w:sz w:val="24"/>
                <w:szCs w:val="24"/>
              </w:rPr>
            </w:pPr>
            <w:r w:rsidRPr="000E5C01">
              <w:rPr>
                <w:rFonts w:ascii="Times New Roman" w:eastAsia="Times New Roman" w:hAnsi="Times New Roman" w:cs="Times New Roman"/>
                <w:sz w:val="24"/>
                <w:szCs w:val="24"/>
              </w:rPr>
              <w:t>0,71 ± 0,42</w:t>
            </w:r>
          </w:p>
        </w:tc>
        <w:tc>
          <w:tcPr>
            <w:tcW w:w="1133" w:type="dxa"/>
            <w:vAlign w:val="center"/>
          </w:tcPr>
          <w:p w14:paraId="40FEE05F" w14:textId="77777777" w:rsidR="003D3E47" w:rsidRPr="000E5C01" w:rsidRDefault="003D3E47" w:rsidP="00E20346">
            <w:pPr>
              <w:tabs>
                <w:tab w:val="left" w:pos="1843"/>
              </w:tabs>
              <w:spacing w:after="0" w:line="240" w:lineRule="auto"/>
              <w:jc w:val="center"/>
              <w:rPr>
                <w:rFonts w:ascii="Times New Roman" w:eastAsia="Times New Roman" w:hAnsi="Times New Roman" w:cs="Times New Roman"/>
                <w:sz w:val="24"/>
                <w:szCs w:val="24"/>
              </w:rPr>
            </w:pPr>
            <w:r w:rsidRPr="000E5C01">
              <w:rPr>
                <w:rFonts w:ascii="Times New Roman" w:eastAsia="Times New Roman" w:hAnsi="Times New Roman" w:cs="Times New Roman"/>
                <w:sz w:val="24"/>
                <w:szCs w:val="24"/>
              </w:rPr>
              <w:t>0,05 ± 0,03</w:t>
            </w:r>
          </w:p>
        </w:tc>
        <w:tc>
          <w:tcPr>
            <w:tcW w:w="1133" w:type="dxa"/>
            <w:vAlign w:val="center"/>
          </w:tcPr>
          <w:p w14:paraId="0CF26665" w14:textId="77777777" w:rsidR="003D3E47" w:rsidRPr="000E5C01" w:rsidRDefault="003D3E47" w:rsidP="00E20346">
            <w:pPr>
              <w:tabs>
                <w:tab w:val="left" w:pos="1843"/>
              </w:tabs>
              <w:spacing w:after="0" w:line="240" w:lineRule="auto"/>
              <w:jc w:val="center"/>
              <w:rPr>
                <w:rFonts w:ascii="Times New Roman" w:eastAsia="Times New Roman" w:hAnsi="Times New Roman" w:cs="Times New Roman"/>
                <w:sz w:val="24"/>
                <w:szCs w:val="24"/>
              </w:rPr>
            </w:pPr>
            <w:r w:rsidRPr="000E5C01">
              <w:rPr>
                <w:rFonts w:ascii="Times New Roman" w:eastAsia="Times New Roman" w:hAnsi="Times New Roman" w:cs="Times New Roman"/>
                <w:sz w:val="24"/>
                <w:szCs w:val="24"/>
              </w:rPr>
              <w:t>0,13 ± 0,08</w:t>
            </w:r>
          </w:p>
        </w:tc>
        <w:tc>
          <w:tcPr>
            <w:tcW w:w="995" w:type="dxa"/>
            <w:vAlign w:val="center"/>
          </w:tcPr>
          <w:p w14:paraId="4A4EE7EA" w14:textId="77777777" w:rsidR="003D3E47" w:rsidRPr="000E5C01" w:rsidRDefault="003D3E47" w:rsidP="00E20346">
            <w:pPr>
              <w:tabs>
                <w:tab w:val="left" w:pos="1843"/>
              </w:tabs>
              <w:spacing w:after="0" w:line="240" w:lineRule="auto"/>
              <w:jc w:val="center"/>
              <w:rPr>
                <w:rFonts w:ascii="Times New Roman" w:eastAsia="Times New Roman" w:hAnsi="Times New Roman" w:cs="Times New Roman"/>
                <w:sz w:val="24"/>
                <w:szCs w:val="24"/>
              </w:rPr>
            </w:pPr>
            <w:r w:rsidRPr="000E5C01">
              <w:rPr>
                <w:rFonts w:ascii="Times New Roman" w:eastAsia="Times New Roman" w:hAnsi="Times New Roman" w:cs="Times New Roman"/>
                <w:sz w:val="24"/>
                <w:szCs w:val="24"/>
              </w:rPr>
              <w:t>0,47 ± 0,37</w:t>
            </w:r>
          </w:p>
        </w:tc>
        <w:tc>
          <w:tcPr>
            <w:tcW w:w="1274" w:type="dxa"/>
            <w:vAlign w:val="center"/>
          </w:tcPr>
          <w:p w14:paraId="5023D0D3" w14:textId="77777777" w:rsidR="003D3E47" w:rsidRPr="0052732A" w:rsidRDefault="003D3E47" w:rsidP="00E20346">
            <w:pPr>
              <w:tabs>
                <w:tab w:val="left" w:pos="1843"/>
              </w:tabs>
              <w:spacing w:after="0" w:line="240" w:lineRule="auto"/>
              <w:ind w:left="-113" w:right="-113"/>
              <w:jc w:val="center"/>
              <w:rPr>
                <w:rFonts w:ascii="Times New Roman" w:eastAsia="Times New Roman" w:hAnsi="Times New Roman" w:cs="Times New Roman"/>
                <w:spacing w:val="-20"/>
                <w:sz w:val="24"/>
                <w:szCs w:val="24"/>
              </w:rPr>
            </w:pPr>
            <w:r w:rsidRPr="0052732A">
              <w:rPr>
                <w:rFonts w:ascii="Times New Roman" w:eastAsia="Times New Roman" w:hAnsi="Times New Roman" w:cs="Times New Roman"/>
                <w:spacing w:val="-20"/>
                <w:sz w:val="24"/>
                <w:szCs w:val="24"/>
              </w:rPr>
              <w:t>p</w:t>
            </w:r>
            <w:r w:rsidRPr="0052732A">
              <w:rPr>
                <w:rFonts w:ascii="Times New Roman" w:eastAsia="Times New Roman" w:hAnsi="Times New Roman" w:cs="Times New Roman"/>
                <w:spacing w:val="-20"/>
                <w:sz w:val="24"/>
                <w:szCs w:val="24"/>
                <w:vertAlign w:val="subscript"/>
              </w:rPr>
              <w:t xml:space="preserve">123 </w:t>
            </w:r>
            <w:r w:rsidRPr="0052732A">
              <w:rPr>
                <w:rFonts w:ascii="Times New Roman" w:eastAsia="Times New Roman" w:hAnsi="Times New Roman" w:cs="Times New Roman"/>
                <w:spacing w:val="-20"/>
                <w:sz w:val="24"/>
                <w:szCs w:val="24"/>
              </w:rPr>
              <w:t>; p</w:t>
            </w:r>
            <w:r w:rsidRPr="0052732A">
              <w:rPr>
                <w:rFonts w:ascii="Times New Roman" w:eastAsia="Times New Roman" w:hAnsi="Times New Roman" w:cs="Times New Roman"/>
                <w:spacing w:val="-20"/>
                <w:sz w:val="24"/>
                <w:szCs w:val="24"/>
                <w:vertAlign w:val="subscript"/>
              </w:rPr>
              <w:t xml:space="preserve">456 , 25, 36  </w:t>
            </w:r>
            <w:r w:rsidRPr="0052732A">
              <w:rPr>
                <w:rFonts w:ascii="Times New Roman" w:eastAsia="Times New Roman" w:hAnsi="Times New Roman" w:cs="Times New Roman"/>
                <w:spacing w:val="-20"/>
                <w:sz w:val="24"/>
                <w:szCs w:val="24"/>
              </w:rPr>
              <w:t xml:space="preserve">&gt; 0,05; </w:t>
            </w:r>
            <w:r w:rsidRPr="0052732A">
              <w:rPr>
                <w:rFonts w:ascii="Times New Roman" w:eastAsia="Times New Roman" w:hAnsi="Times New Roman" w:cs="Times New Roman"/>
                <w:b/>
                <w:bCs/>
                <w:i/>
                <w:iCs/>
                <w:spacing w:val="-20"/>
                <w:sz w:val="24"/>
                <w:szCs w:val="24"/>
              </w:rPr>
              <w:t>p</w:t>
            </w:r>
            <w:r w:rsidRPr="0052732A">
              <w:rPr>
                <w:rFonts w:ascii="Times New Roman" w:eastAsia="Times New Roman" w:hAnsi="Times New Roman" w:cs="Times New Roman"/>
                <w:b/>
                <w:bCs/>
                <w:i/>
                <w:iCs/>
                <w:spacing w:val="-20"/>
                <w:sz w:val="24"/>
                <w:szCs w:val="24"/>
                <w:vertAlign w:val="subscript"/>
              </w:rPr>
              <w:t xml:space="preserve">14 </w:t>
            </w:r>
            <w:r w:rsidRPr="0052732A">
              <w:rPr>
                <w:rFonts w:ascii="Times New Roman" w:eastAsia="Times New Roman" w:hAnsi="Times New Roman" w:cs="Times New Roman"/>
                <w:b/>
                <w:bCs/>
                <w:i/>
                <w:iCs/>
                <w:spacing w:val="-20"/>
                <w:sz w:val="24"/>
                <w:szCs w:val="24"/>
              </w:rPr>
              <w:t>&lt; 0,05</w:t>
            </w:r>
          </w:p>
        </w:tc>
      </w:tr>
      <w:tr w:rsidR="003D3E47" w:rsidRPr="00AF1CB7" w14:paraId="5C5B8EA9" w14:textId="77777777" w:rsidTr="00B31FF9">
        <w:trPr>
          <w:trHeight w:val="390"/>
          <w:jc w:val="center"/>
        </w:trPr>
        <w:tc>
          <w:tcPr>
            <w:tcW w:w="571" w:type="dxa"/>
            <w:vMerge w:val="restart"/>
            <w:vAlign w:val="center"/>
          </w:tcPr>
          <w:p w14:paraId="2451F295" w14:textId="77777777" w:rsidR="003D3E47" w:rsidRPr="00AF1CB7" w:rsidRDefault="003D3E47" w:rsidP="00E20346">
            <w:pPr>
              <w:tabs>
                <w:tab w:val="left" w:pos="1843"/>
              </w:tabs>
              <w:spacing w:after="0" w:line="240" w:lineRule="auto"/>
              <w:ind w:left="-113" w:right="-113"/>
              <w:jc w:val="center"/>
              <w:rPr>
                <w:rFonts w:ascii="Times New Roman" w:eastAsia="Times New Roman" w:hAnsi="Times New Roman" w:cs="Times New Roman"/>
                <w:color w:val="000000"/>
                <w:spacing w:val="-20"/>
                <w:sz w:val="24"/>
                <w:szCs w:val="24"/>
              </w:rPr>
            </w:pPr>
            <w:r w:rsidRPr="00AF1CB7">
              <w:rPr>
                <w:rFonts w:ascii="Times New Roman" w:eastAsia="Times New Roman" w:hAnsi="Times New Roman" w:cs="Times New Roman"/>
                <w:color w:val="000000"/>
                <w:spacing w:val="-20"/>
                <w:sz w:val="24"/>
                <w:szCs w:val="24"/>
              </w:rPr>
              <w:t>6</w:t>
            </w:r>
          </w:p>
        </w:tc>
        <w:tc>
          <w:tcPr>
            <w:tcW w:w="1841" w:type="dxa"/>
            <w:gridSpan w:val="3"/>
            <w:vAlign w:val="center"/>
            <w:hideMark/>
          </w:tcPr>
          <w:p w14:paraId="76D3F340" w14:textId="77777777" w:rsidR="003D3E47" w:rsidRPr="004C644C" w:rsidRDefault="003D3E47" w:rsidP="00E20346">
            <w:pPr>
              <w:tabs>
                <w:tab w:val="left" w:pos="1843"/>
              </w:tabs>
              <w:spacing w:after="0" w:line="240" w:lineRule="auto"/>
              <w:jc w:val="center"/>
              <w:rPr>
                <w:rFonts w:ascii="Times New Roman" w:eastAsia="Times New Roman" w:hAnsi="Times New Roman" w:cs="Times New Roman"/>
                <w:color w:val="000000"/>
                <w:sz w:val="24"/>
                <w:szCs w:val="24"/>
              </w:rPr>
            </w:pPr>
            <w:r w:rsidRPr="004C644C">
              <w:rPr>
                <w:rFonts w:ascii="Times New Roman" w:eastAsia="Times New Roman" w:hAnsi="Times New Roman" w:cs="Times New Roman"/>
                <w:color w:val="000000"/>
                <w:sz w:val="24"/>
                <w:szCs w:val="24"/>
              </w:rPr>
              <w:t>Số lần qua bệ</w:t>
            </w:r>
          </w:p>
        </w:tc>
        <w:tc>
          <w:tcPr>
            <w:tcW w:w="1125" w:type="dxa"/>
            <w:vAlign w:val="center"/>
          </w:tcPr>
          <w:p w14:paraId="3C27D623" w14:textId="77777777" w:rsidR="003D3E47" w:rsidRPr="006525BC" w:rsidRDefault="003D3E47" w:rsidP="00E20346">
            <w:pPr>
              <w:tabs>
                <w:tab w:val="left" w:pos="1843"/>
              </w:tabs>
              <w:spacing w:after="0" w:line="240" w:lineRule="auto"/>
              <w:jc w:val="center"/>
              <w:rPr>
                <w:rFonts w:ascii="Times New Roman" w:eastAsia="Times New Roman" w:hAnsi="Times New Roman" w:cs="Times New Roman"/>
                <w:color w:val="000000"/>
                <w:sz w:val="24"/>
                <w:szCs w:val="24"/>
              </w:rPr>
            </w:pPr>
            <w:r w:rsidRPr="006525BC">
              <w:rPr>
                <w:rFonts w:ascii="Times New Roman" w:eastAsia="Times New Roman" w:hAnsi="Times New Roman" w:cs="Times New Roman"/>
                <w:color w:val="000000"/>
                <w:sz w:val="24"/>
                <w:szCs w:val="24"/>
              </w:rPr>
              <w:t>1,25 ± 0,56</w:t>
            </w:r>
          </w:p>
        </w:tc>
        <w:tc>
          <w:tcPr>
            <w:tcW w:w="1136" w:type="dxa"/>
            <w:gridSpan w:val="2"/>
            <w:vAlign w:val="center"/>
          </w:tcPr>
          <w:p w14:paraId="5F4EC82B" w14:textId="77777777" w:rsidR="003D3E47" w:rsidRPr="006525BC" w:rsidRDefault="003D3E47" w:rsidP="00E20346">
            <w:pPr>
              <w:tabs>
                <w:tab w:val="left" w:pos="1843"/>
              </w:tabs>
              <w:spacing w:after="0" w:line="240" w:lineRule="auto"/>
              <w:jc w:val="center"/>
              <w:rPr>
                <w:rFonts w:ascii="Times New Roman" w:eastAsia="Times New Roman" w:hAnsi="Times New Roman" w:cs="Times New Roman"/>
                <w:color w:val="000000"/>
                <w:sz w:val="24"/>
                <w:szCs w:val="24"/>
              </w:rPr>
            </w:pPr>
            <w:r w:rsidRPr="006525BC">
              <w:rPr>
                <w:rFonts w:ascii="Times New Roman" w:eastAsia="Times New Roman" w:hAnsi="Times New Roman" w:cs="Times New Roman"/>
                <w:color w:val="000000"/>
                <w:sz w:val="24"/>
                <w:szCs w:val="24"/>
              </w:rPr>
              <w:t>1,38 ± 0,53</w:t>
            </w:r>
          </w:p>
        </w:tc>
        <w:tc>
          <w:tcPr>
            <w:tcW w:w="1141" w:type="dxa"/>
            <w:vAlign w:val="center"/>
          </w:tcPr>
          <w:p w14:paraId="6C61F016" w14:textId="77777777" w:rsidR="003D3E47" w:rsidRPr="006525BC" w:rsidRDefault="003D3E47" w:rsidP="00E20346">
            <w:pPr>
              <w:tabs>
                <w:tab w:val="left" w:pos="1843"/>
              </w:tabs>
              <w:spacing w:after="0" w:line="240" w:lineRule="auto"/>
              <w:jc w:val="center"/>
              <w:rPr>
                <w:rFonts w:ascii="Times New Roman" w:eastAsia="Times New Roman" w:hAnsi="Times New Roman" w:cs="Times New Roman"/>
                <w:color w:val="000000"/>
                <w:sz w:val="24"/>
                <w:szCs w:val="24"/>
              </w:rPr>
            </w:pPr>
            <w:r w:rsidRPr="006525BC">
              <w:rPr>
                <w:rFonts w:ascii="Times New Roman" w:eastAsia="Times New Roman" w:hAnsi="Times New Roman" w:cs="Times New Roman"/>
                <w:color w:val="000000"/>
                <w:sz w:val="24"/>
                <w:szCs w:val="24"/>
              </w:rPr>
              <w:t>1,00 ± 0,27</w:t>
            </w:r>
          </w:p>
        </w:tc>
        <w:tc>
          <w:tcPr>
            <w:tcW w:w="1133" w:type="dxa"/>
            <w:vAlign w:val="center"/>
          </w:tcPr>
          <w:p w14:paraId="04446D5D" w14:textId="77777777" w:rsidR="003D3E47" w:rsidRPr="006525BC" w:rsidRDefault="003D3E47" w:rsidP="00E20346">
            <w:pPr>
              <w:tabs>
                <w:tab w:val="left" w:pos="1843"/>
              </w:tabs>
              <w:spacing w:after="0" w:line="240" w:lineRule="auto"/>
              <w:jc w:val="center"/>
              <w:rPr>
                <w:rFonts w:ascii="Times New Roman" w:eastAsia="Times New Roman" w:hAnsi="Times New Roman" w:cs="Times New Roman"/>
                <w:color w:val="000000"/>
                <w:sz w:val="24"/>
                <w:szCs w:val="24"/>
              </w:rPr>
            </w:pPr>
            <w:r w:rsidRPr="006525BC">
              <w:rPr>
                <w:rFonts w:ascii="Times New Roman" w:eastAsia="Times New Roman" w:hAnsi="Times New Roman" w:cs="Times New Roman"/>
                <w:color w:val="000000"/>
                <w:sz w:val="24"/>
                <w:szCs w:val="24"/>
              </w:rPr>
              <w:t xml:space="preserve">3,25 </w:t>
            </w:r>
            <w:r w:rsidRPr="006525BC">
              <w:rPr>
                <w:rFonts w:ascii="Times New Roman" w:hAnsi="Times New Roman" w:cs="Times New Roman"/>
                <w:sz w:val="24"/>
                <w:szCs w:val="24"/>
              </w:rPr>
              <w:t>± 0,37</w:t>
            </w:r>
          </w:p>
        </w:tc>
        <w:tc>
          <w:tcPr>
            <w:tcW w:w="1133" w:type="dxa"/>
            <w:vAlign w:val="center"/>
          </w:tcPr>
          <w:p w14:paraId="50243584" w14:textId="77777777" w:rsidR="003D3E47" w:rsidRPr="006525BC" w:rsidRDefault="003D3E47" w:rsidP="00E20346">
            <w:pPr>
              <w:tabs>
                <w:tab w:val="left" w:pos="1843"/>
              </w:tabs>
              <w:spacing w:after="0" w:line="240" w:lineRule="auto"/>
              <w:jc w:val="center"/>
              <w:rPr>
                <w:rFonts w:ascii="Times New Roman" w:eastAsia="Times New Roman" w:hAnsi="Times New Roman" w:cs="Times New Roman"/>
                <w:color w:val="000000"/>
                <w:sz w:val="24"/>
                <w:szCs w:val="24"/>
              </w:rPr>
            </w:pPr>
            <w:r w:rsidRPr="006525BC">
              <w:rPr>
                <w:rFonts w:ascii="Times New Roman" w:eastAsia="Times New Roman" w:hAnsi="Times New Roman" w:cs="Times New Roman"/>
                <w:color w:val="000000"/>
                <w:sz w:val="24"/>
                <w:szCs w:val="24"/>
              </w:rPr>
              <w:t xml:space="preserve">3,50 </w:t>
            </w:r>
            <w:r w:rsidRPr="006525BC">
              <w:rPr>
                <w:rFonts w:ascii="Times New Roman" w:hAnsi="Times New Roman" w:cs="Times New Roman"/>
                <w:sz w:val="24"/>
                <w:szCs w:val="24"/>
              </w:rPr>
              <w:t>± 0,59</w:t>
            </w:r>
          </w:p>
        </w:tc>
        <w:tc>
          <w:tcPr>
            <w:tcW w:w="995" w:type="dxa"/>
            <w:vAlign w:val="center"/>
          </w:tcPr>
          <w:p w14:paraId="1825F3A7" w14:textId="77777777" w:rsidR="003D3E47" w:rsidRPr="006525BC" w:rsidRDefault="003D3E47" w:rsidP="00E20346">
            <w:pPr>
              <w:tabs>
                <w:tab w:val="left" w:pos="1843"/>
              </w:tabs>
              <w:spacing w:after="0" w:line="240" w:lineRule="auto"/>
              <w:jc w:val="center"/>
              <w:rPr>
                <w:rFonts w:ascii="Times New Roman" w:eastAsia="Times New Roman" w:hAnsi="Times New Roman" w:cs="Times New Roman"/>
                <w:color w:val="000000"/>
                <w:sz w:val="24"/>
                <w:szCs w:val="24"/>
              </w:rPr>
            </w:pPr>
            <w:r w:rsidRPr="006525BC">
              <w:rPr>
                <w:rFonts w:ascii="Times New Roman" w:eastAsia="Times New Roman" w:hAnsi="Times New Roman" w:cs="Times New Roman"/>
                <w:color w:val="000000"/>
                <w:sz w:val="24"/>
                <w:szCs w:val="24"/>
              </w:rPr>
              <w:t xml:space="preserve">1,25 </w:t>
            </w:r>
            <w:r w:rsidRPr="006525BC">
              <w:rPr>
                <w:rFonts w:ascii="Times New Roman" w:hAnsi="Times New Roman" w:cs="Times New Roman"/>
                <w:sz w:val="24"/>
                <w:szCs w:val="24"/>
              </w:rPr>
              <w:t>± 0,37</w:t>
            </w:r>
          </w:p>
        </w:tc>
        <w:tc>
          <w:tcPr>
            <w:tcW w:w="1274" w:type="dxa"/>
            <w:vAlign w:val="center"/>
          </w:tcPr>
          <w:p w14:paraId="03011A53" w14:textId="77777777" w:rsidR="003D3E47" w:rsidRPr="0052732A" w:rsidRDefault="003D3E47" w:rsidP="00E20346">
            <w:pPr>
              <w:tabs>
                <w:tab w:val="left" w:pos="1843"/>
              </w:tabs>
              <w:spacing w:after="0" w:line="240" w:lineRule="auto"/>
              <w:ind w:left="-113" w:right="-113"/>
              <w:jc w:val="center"/>
              <w:rPr>
                <w:rFonts w:ascii="Times New Roman" w:eastAsia="Times New Roman" w:hAnsi="Times New Roman" w:cs="Times New Roman"/>
                <w:spacing w:val="-20"/>
                <w:sz w:val="24"/>
                <w:szCs w:val="24"/>
              </w:rPr>
            </w:pPr>
            <w:r w:rsidRPr="0052732A">
              <w:rPr>
                <w:rFonts w:ascii="Times New Roman" w:eastAsia="Times New Roman" w:hAnsi="Times New Roman" w:cs="Times New Roman"/>
                <w:spacing w:val="-20"/>
                <w:sz w:val="24"/>
                <w:szCs w:val="24"/>
              </w:rPr>
              <w:t>p</w:t>
            </w:r>
            <w:r w:rsidRPr="0052732A">
              <w:rPr>
                <w:rFonts w:ascii="Times New Roman" w:eastAsia="Times New Roman" w:hAnsi="Times New Roman" w:cs="Times New Roman"/>
                <w:spacing w:val="-20"/>
                <w:sz w:val="24"/>
                <w:szCs w:val="24"/>
                <w:vertAlign w:val="subscript"/>
              </w:rPr>
              <w:t>123</w:t>
            </w:r>
            <w:r w:rsidRPr="0052732A">
              <w:rPr>
                <w:rFonts w:ascii="Times New Roman" w:eastAsia="Times New Roman" w:hAnsi="Times New Roman" w:cs="Times New Roman"/>
                <w:spacing w:val="-20"/>
                <w:sz w:val="24"/>
                <w:szCs w:val="24"/>
              </w:rPr>
              <w:t xml:space="preserve">, </w:t>
            </w:r>
            <w:r w:rsidRPr="0052732A">
              <w:rPr>
                <w:rFonts w:ascii="Times New Roman" w:eastAsia="Times New Roman" w:hAnsi="Times New Roman" w:cs="Times New Roman"/>
                <w:spacing w:val="-20"/>
                <w:sz w:val="24"/>
                <w:szCs w:val="24"/>
                <w:vertAlign w:val="subscript"/>
              </w:rPr>
              <w:t>36</w:t>
            </w:r>
            <w:r w:rsidRPr="0052732A">
              <w:rPr>
                <w:rFonts w:ascii="Times New Roman" w:eastAsia="Times New Roman" w:hAnsi="Times New Roman" w:cs="Times New Roman"/>
                <w:spacing w:val="-20"/>
                <w:sz w:val="24"/>
                <w:szCs w:val="24"/>
              </w:rPr>
              <w:t xml:space="preserve">, </w:t>
            </w:r>
            <w:r w:rsidRPr="0052732A">
              <w:rPr>
                <w:rFonts w:ascii="Times New Roman" w:eastAsia="Times New Roman" w:hAnsi="Times New Roman" w:cs="Times New Roman"/>
                <w:spacing w:val="-20"/>
                <w:sz w:val="24"/>
                <w:szCs w:val="24"/>
                <w:vertAlign w:val="subscript"/>
              </w:rPr>
              <w:t>25</w:t>
            </w:r>
            <w:r w:rsidRPr="0052732A">
              <w:rPr>
                <w:rFonts w:ascii="Times New Roman" w:eastAsia="Times New Roman" w:hAnsi="Times New Roman" w:cs="Times New Roman"/>
                <w:spacing w:val="-20"/>
                <w:sz w:val="24"/>
                <w:szCs w:val="24"/>
              </w:rPr>
              <w:t xml:space="preserve"> </w:t>
            </w:r>
            <w:r w:rsidRPr="0052732A">
              <w:rPr>
                <w:rFonts w:ascii="Times New Roman" w:eastAsia="Times New Roman" w:hAnsi="Times New Roman" w:cs="Times New Roman"/>
                <w:spacing w:val="-20"/>
                <w:sz w:val="24"/>
                <w:szCs w:val="24"/>
                <w:vertAlign w:val="subscript"/>
              </w:rPr>
              <w:t xml:space="preserve"> </w:t>
            </w:r>
            <w:r w:rsidRPr="0052732A">
              <w:rPr>
                <w:rFonts w:ascii="Times New Roman" w:eastAsia="Times New Roman" w:hAnsi="Times New Roman" w:cs="Times New Roman"/>
                <w:spacing w:val="-20"/>
                <w:sz w:val="24"/>
                <w:szCs w:val="24"/>
              </w:rPr>
              <w:t xml:space="preserve">&gt; 0,05; </w:t>
            </w:r>
            <w:r w:rsidRPr="0052732A">
              <w:rPr>
                <w:rFonts w:ascii="Times New Roman" w:eastAsia="Times New Roman" w:hAnsi="Times New Roman" w:cs="Times New Roman"/>
                <w:b/>
                <w:bCs/>
                <w:i/>
                <w:iCs/>
                <w:spacing w:val="-20"/>
                <w:sz w:val="24"/>
                <w:szCs w:val="24"/>
              </w:rPr>
              <w:t>p</w:t>
            </w:r>
            <w:r w:rsidRPr="0052732A">
              <w:rPr>
                <w:rFonts w:ascii="Times New Roman" w:eastAsia="Times New Roman" w:hAnsi="Times New Roman" w:cs="Times New Roman"/>
                <w:b/>
                <w:bCs/>
                <w:i/>
                <w:iCs/>
                <w:spacing w:val="-20"/>
                <w:sz w:val="24"/>
                <w:szCs w:val="24"/>
                <w:vertAlign w:val="subscript"/>
              </w:rPr>
              <w:t xml:space="preserve">46 </w:t>
            </w:r>
            <w:r w:rsidRPr="0052732A">
              <w:rPr>
                <w:rFonts w:ascii="Times New Roman" w:eastAsia="Times New Roman" w:hAnsi="Times New Roman" w:cs="Times New Roman"/>
                <w:b/>
                <w:bCs/>
                <w:i/>
                <w:iCs/>
                <w:spacing w:val="-20"/>
                <w:sz w:val="24"/>
                <w:szCs w:val="24"/>
              </w:rPr>
              <w:t xml:space="preserve">, </w:t>
            </w:r>
            <w:r w:rsidRPr="0052732A">
              <w:rPr>
                <w:rFonts w:ascii="Times New Roman" w:eastAsia="Times New Roman" w:hAnsi="Times New Roman" w:cs="Times New Roman"/>
                <w:b/>
                <w:bCs/>
                <w:i/>
                <w:iCs/>
                <w:spacing w:val="-20"/>
                <w:sz w:val="24"/>
                <w:szCs w:val="24"/>
                <w:vertAlign w:val="subscript"/>
              </w:rPr>
              <w:t xml:space="preserve">56 </w:t>
            </w:r>
            <w:r w:rsidRPr="0052732A">
              <w:rPr>
                <w:rFonts w:ascii="Times New Roman" w:eastAsia="Times New Roman" w:hAnsi="Times New Roman" w:cs="Times New Roman"/>
                <w:b/>
                <w:bCs/>
                <w:i/>
                <w:iCs/>
                <w:spacing w:val="-20"/>
                <w:sz w:val="24"/>
                <w:szCs w:val="24"/>
              </w:rPr>
              <w:t xml:space="preserve">, </w:t>
            </w:r>
            <w:r w:rsidRPr="0052732A">
              <w:rPr>
                <w:rFonts w:ascii="Times New Roman" w:eastAsia="Times New Roman" w:hAnsi="Times New Roman" w:cs="Times New Roman"/>
                <w:b/>
                <w:bCs/>
                <w:i/>
                <w:iCs/>
                <w:spacing w:val="-20"/>
                <w:sz w:val="24"/>
                <w:szCs w:val="24"/>
                <w:vertAlign w:val="subscript"/>
              </w:rPr>
              <w:t xml:space="preserve">14 </w:t>
            </w:r>
            <w:r w:rsidRPr="0052732A">
              <w:rPr>
                <w:rFonts w:ascii="Times New Roman" w:eastAsia="Times New Roman" w:hAnsi="Times New Roman" w:cs="Times New Roman"/>
                <w:b/>
                <w:bCs/>
                <w:i/>
                <w:iCs/>
                <w:spacing w:val="-20"/>
                <w:sz w:val="24"/>
                <w:szCs w:val="24"/>
              </w:rPr>
              <w:t xml:space="preserve"> &lt; 0,05</w:t>
            </w:r>
          </w:p>
        </w:tc>
      </w:tr>
      <w:tr w:rsidR="003D3E47" w:rsidRPr="00AF1CB7" w14:paraId="1593BB3D" w14:textId="77777777" w:rsidTr="00B31FF9">
        <w:trPr>
          <w:trHeight w:val="390"/>
          <w:jc w:val="center"/>
        </w:trPr>
        <w:tc>
          <w:tcPr>
            <w:tcW w:w="571" w:type="dxa"/>
            <w:vMerge/>
            <w:vAlign w:val="center"/>
          </w:tcPr>
          <w:p w14:paraId="3F7CBF31" w14:textId="77777777" w:rsidR="003D3E47" w:rsidRPr="00AF1CB7" w:rsidRDefault="003D3E47" w:rsidP="00E20346">
            <w:pPr>
              <w:tabs>
                <w:tab w:val="left" w:pos="1843"/>
              </w:tabs>
              <w:spacing w:after="0" w:line="240" w:lineRule="auto"/>
              <w:ind w:left="-113" w:right="-113"/>
              <w:jc w:val="center"/>
              <w:rPr>
                <w:rFonts w:ascii="Times New Roman" w:eastAsia="Times New Roman" w:hAnsi="Times New Roman" w:cs="Times New Roman"/>
                <w:color w:val="000000"/>
                <w:spacing w:val="-20"/>
                <w:sz w:val="24"/>
                <w:szCs w:val="24"/>
              </w:rPr>
            </w:pPr>
          </w:p>
        </w:tc>
        <w:tc>
          <w:tcPr>
            <w:tcW w:w="1841" w:type="dxa"/>
            <w:gridSpan w:val="3"/>
            <w:vAlign w:val="center"/>
          </w:tcPr>
          <w:p w14:paraId="2FBF8475" w14:textId="77777777" w:rsidR="003D3E47" w:rsidRPr="004C644C" w:rsidRDefault="003D3E47" w:rsidP="00E20346">
            <w:pPr>
              <w:tabs>
                <w:tab w:val="left" w:pos="1843"/>
              </w:tabs>
              <w:spacing w:after="0" w:line="240" w:lineRule="auto"/>
              <w:jc w:val="center"/>
              <w:rPr>
                <w:rFonts w:ascii="Times New Roman" w:eastAsia="Times New Roman" w:hAnsi="Times New Roman" w:cs="Times New Roman"/>
                <w:color w:val="000000"/>
              </w:rPr>
            </w:pPr>
            <w:r w:rsidRPr="004C644C">
              <w:rPr>
                <w:rFonts w:ascii="Times New Roman" w:eastAsia="Times New Roman" w:hAnsi="Times New Roman" w:cs="Times New Roman"/>
                <w:color w:val="000000"/>
              </w:rPr>
              <w:t>Quãng đường góc mục tiêu</w:t>
            </w:r>
          </w:p>
        </w:tc>
        <w:tc>
          <w:tcPr>
            <w:tcW w:w="1125" w:type="dxa"/>
            <w:vAlign w:val="center"/>
          </w:tcPr>
          <w:p w14:paraId="6149452F" w14:textId="77777777" w:rsidR="003D3E47" w:rsidRPr="006525BC" w:rsidRDefault="003D3E47" w:rsidP="00E20346">
            <w:pPr>
              <w:tabs>
                <w:tab w:val="left" w:pos="1843"/>
              </w:tabs>
              <w:spacing w:after="0" w:line="240" w:lineRule="auto"/>
              <w:jc w:val="center"/>
              <w:rPr>
                <w:rFonts w:ascii="Times New Roman" w:eastAsia="Times New Roman" w:hAnsi="Times New Roman" w:cs="Times New Roman"/>
                <w:color w:val="000000"/>
                <w:sz w:val="24"/>
                <w:szCs w:val="24"/>
              </w:rPr>
            </w:pPr>
            <w:r w:rsidRPr="006525BC">
              <w:rPr>
                <w:rFonts w:ascii="Times New Roman" w:eastAsia="Times New Roman" w:hAnsi="Times New Roman" w:cs="Times New Roman"/>
                <w:color w:val="000000"/>
                <w:sz w:val="24"/>
                <w:szCs w:val="24"/>
              </w:rPr>
              <w:t>2,51 ± 0,61</w:t>
            </w:r>
          </w:p>
        </w:tc>
        <w:tc>
          <w:tcPr>
            <w:tcW w:w="1136" w:type="dxa"/>
            <w:gridSpan w:val="2"/>
            <w:vAlign w:val="center"/>
          </w:tcPr>
          <w:p w14:paraId="52EFFD41" w14:textId="77777777" w:rsidR="003D3E47" w:rsidRPr="006525BC" w:rsidRDefault="003D3E47" w:rsidP="00E20346">
            <w:pPr>
              <w:tabs>
                <w:tab w:val="left" w:pos="1843"/>
              </w:tabs>
              <w:spacing w:after="0" w:line="240" w:lineRule="auto"/>
              <w:jc w:val="center"/>
              <w:rPr>
                <w:rFonts w:ascii="Times New Roman" w:eastAsia="Times New Roman" w:hAnsi="Times New Roman" w:cs="Times New Roman"/>
                <w:color w:val="000000"/>
                <w:sz w:val="24"/>
                <w:szCs w:val="24"/>
              </w:rPr>
            </w:pPr>
            <w:r w:rsidRPr="006525BC">
              <w:rPr>
                <w:rFonts w:ascii="Times New Roman" w:eastAsia="Times New Roman" w:hAnsi="Times New Roman" w:cs="Times New Roman"/>
                <w:color w:val="000000"/>
                <w:sz w:val="24"/>
                <w:szCs w:val="24"/>
              </w:rPr>
              <w:t>3,22 ± 0,40</w:t>
            </w:r>
          </w:p>
        </w:tc>
        <w:tc>
          <w:tcPr>
            <w:tcW w:w="1141" w:type="dxa"/>
            <w:vAlign w:val="center"/>
          </w:tcPr>
          <w:p w14:paraId="5BD39701" w14:textId="77777777" w:rsidR="003D3E47" w:rsidRPr="006525BC" w:rsidRDefault="003D3E47" w:rsidP="00E20346">
            <w:pPr>
              <w:tabs>
                <w:tab w:val="left" w:pos="1843"/>
              </w:tabs>
              <w:spacing w:after="0" w:line="240" w:lineRule="auto"/>
              <w:jc w:val="center"/>
              <w:rPr>
                <w:rFonts w:ascii="Times New Roman" w:eastAsia="Times New Roman" w:hAnsi="Times New Roman" w:cs="Times New Roman"/>
                <w:color w:val="000000"/>
                <w:sz w:val="24"/>
                <w:szCs w:val="24"/>
              </w:rPr>
            </w:pPr>
            <w:r w:rsidRPr="006525BC">
              <w:rPr>
                <w:rFonts w:ascii="Times New Roman" w:eastAsia="Times New Roman" w:hAnsi="Times New Roman" w:cs="Times New Roman"/>
                <w:color w:val="000000"/>
                <w:sz w:val="24"/>
                <w:szCs w:val="24"/>
              </w:rPr>
              <w:t>3,51 ± 0,72</w:t>
            </w:r>
          </w:p>
        </w:tc>
        <w:tc>
          <w:tcPr>
            <w:tcW w:w="1133" w:type="dxa"/>
            <w:vAlign w:val="center"/>
          </w:tcPr>
          <w:p w14:paraId="5F54ECE2" w14:textId="77777777" w:rsidR="003D3E47" w:rsidRPr="006525BC" w:rsidRDefault="003D3E47" w:rsidP="00E20346">
            <w:pPr>
              <w:tabs>
                <w:tab w:val="left" w:pos="1843"/>
              </w:tabs>
              <w:spacing w:after="0" w:line="240" w:lineRule="auto"/>
              <w:jc w:val="center"/>
              <w:rPr>
                <w:rFonts w:ascii="Times New Roman" w:eastAsia="Times New Roman" w:hAnsi="Times New Roman" w:cs="Times New Roman"/>
                <w:color w:val="000000"/>
                <w:sz w:val="24"/>
                <w:szCs w:val="24"/>
              </w:rPr>
            </w:pPr>
            <w:r w:rsidRPr="006525BC">
              <w:rPr>
                <w:rFonts w:ascii="Times New Roman" w:eastAsia="Times New Roman" w:hAnsi="Times New Roman" w:cs="Times New Roman"/>
                <w:color w:val="000000"/>
                <w:sz w:val="24"/>
                <w:szCs w:val="24"/>
              </w:rPr>
              <w:t xml:space="preserve">5,91 </w:t>
            </w:r>
            <w:r w:rsidRPr="006525BC">
              <w:rPr>
                <w:rFonts w:ascii="Times New Roman" w:hAnsi="Times New Roman" w:cs="Times New Roman"/>
                <w:sz w:val="24"/>
                <w:szCs w:val="24"/>
              </w:rPr>
              <w:t>± 0,54</w:t>
            </w:r>
          </w:p>
        </w:tc>
        <w:tc>
          <w:tcPr>
            <w:tcW w:w="1133" w:type="dxa"/>
            <w:vAlign w:val="center"/>
          </w:tcPr>
          <w:p w14:paraId="58108D0A" w14:textId="77777777" w:rsidR="003D3E47" w:rsidRPr="006525BC" w:rsidRDefault="003D3E47" w:rsidP="00E20346">
            <w:pPr>
              <w:tabs>
                <w:tab w:val="left" w:pos="1843"/>
              </w:tabs>
              <w:spacing w:after="0" w:line="240" w:lineRule="auto"/>
              <w:jc w:val="center"/>
              <w:rPr>
                <w:rFonts w:ascii="Times New Roman" w:eastAsia="Times New Roman" w:hAnsi="Times New Roman" w:cs="Times New Roman"/>
                <w:color w:val="000000"/>
                <w:sz w:val="24"/>
                <w:szCs w:val="24"/>
              </w:rPr>
            </w:pPr>
            <w:r w:rsidRPr="006525BC">
              <w:rPr>
                <w:rFonts w:ascii="Times New Roman" w:eastAsia="Times New Roman" w:hAnsi="Times New Roman" w:cs="Times New Roman"/>
                <w:color w:val="000000"/>
                <w:sz w:val="24"/>
                <w:szCs w:val="24"/>
              </w:rPr>
              <w:t xml:space="preserve">4,89 </w:t>
            </w:r>
            <w:r w:rsidRPr="006525BC">
              <w:rPr>
                <w:rFonts w:ascii="Times New Roman" w:hAnsi="Times New Roman" w:cs="Times New Roman"/>
                <w:sz w:val="24"/>
                <w:szCs w:val="24"/>
              </w:rPr>
              <w:t>± 0,28</w:t>
            </w:r>
          </w:p>
        </w:tc>
        <w:tc>
          <w:tcPr>
            <w:tcW w:w="995" w:type="dxa"/>
            <w:vAlign w:val="center"/>
          </w:tcPr>
          <w:p w14:paraId="0DFFAAE7" w14:textId="7C808817" w:rsidR="003D3E47" w:rsidRPr="006525BC" w:rsidRDefault="007E7E2F" w:rsidP="00E20346">
            <w:pPr>
              <w:tabs>
                <w:tab w:val="left" w:pos="1843"/>
              </w:tabs>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w:t>
            </w:r>
            <w:r w:rsidR="003D3E47" w:rsidRPr="006525BC">
              <w:rPr>
                <w:rFonts w:ascii="Times New Roman" w:eastAsia="Times New Roman" w:hAnsi="Times New Roman" w:cs="Times New Roman"/>
                <w:color w:val="000000"/>
                <w:sz w:val="24"/>
                <w:szCs w:val="24"/>
              </w:rPr>
              <w:t xml:space="preserve">,57 </w:t>
            </w:r>
            <w:r w:rsidR="003D3E47" w:rsidRPr="006525BC">
              <w:rPr>
                <w:rFonts w:ascii="Times New Roman" w:hAnsi="Times New Roman" w:cs="Times New Roman"/>
                <w:sz w:val="24"/>
                <w:szCs w:val="24"/>
              </w:rPr>
              <w:t>± 0,</w:t>
            </w:r>
            <w:r>
              <w:rPr>
                <w:rFonts w:ascii="Times New Roman" w:hAnsi="Times New Roman" w:cs="Times New Roman"/>
                <w:sz w:val="24"/>
                <w:szCs w:val="24"/>
              </w:rPr>
              <w:t>56</w:t>
            </w:r>
          </w:p>
        </w:tc>
        <w:tc>
          <w:tcPr>
            <w:tcW w:w="1274" w:type="dxa"/>
            <w:vAlign w:val="center"/>
          </w:tcPr>
          <w:p w14:paraId="244C1378" w14:textId="77777777" w:rsidR="003D3E47" w:rsidRPr="0052732A" w:rsidRDefault="003D3E47" w:rsidP="00E20346">
            <w:pPr>
              <w:tabs>
                <w:tab w:val="left" w:pos="1843"/>
              </w:tabs>
              <w:spacing w:after="0" w:line="240" w:lineRule="auto"/>
              <w:ind w:left="-113" w:right="-113"/>
              <w:jc w:val="center"/>
              <w:rPr>
                <w:rFonts w:ascii="Times New Roman" w:eastAsia="Times New Roman" w:hAnsi="Times New Roman" w:cs="Times New Roman"/>
                <w:spacing w:val="-20"/>
                <w:sz w:val="24"/>
                <w:szCs w:val="24"/>
              </w:rPr>
            </w:pPr>
            <w:r w:rsidRPr="0052732A">
              <w:rPr>
                <w:rFonts w:ascii="Times New Roman" w:eastAsia="Times New Roman" w:hAnsi="Times New Roman" w:cs="Times New Roman"/>
                <w:spacing w:val="-20"/>
                <w:sz w:val="24"/>
                <w:szCs w:val="24"/>
              </w:rPr>
              <w:t>p</w:t>
            </w:r>
            <w:r w:rsidRPr="0052732A">
              <w:rPr>
                <w:rFonts w:ascii="Times New Roman" w:eastAsia="Times New Roman" w:hAnsi="Times New Roman" w:cs="Times New Roman"/>
                <w:spacing w:val="-20"/>
                <w:sz w:val="24"/>
                <w:szCs w:val="24"/>
                <w:vertAlign w:val="subscript"/>
              </w:rPr>
              <w:t>123</w:t>
            </w:r>
            <w:r w:rsidRPr="0052732A">
              <w:rPr>
                <w:rFonts w:ascii="Times New Roman" w:eastAsia="Times New Roman" w:hAnsi="Times New Roman" w:cs="Times New Roman"/>
                <w:spacing w:val="-20"/>
                <w:sz w:val="24"/>
                <w:szCs w:val="24"/>
              </w:rPr>
              <w:t xml:space="preserve">, </w:t>
            </w:r>
            <w:r w:rsidRPr="0052732A">
              <w:rPr>
                <w:rFonts w:ascii="Times New Roman" w:eastAsia="Times New Roman" w:hAnsi="Times New Roman" w:cs="Times New Roman"/>
                <w:spacing w:val="-20"/>
                <w:sz w:val="24"/>
                <w:szCs w:val="24"/>
                <w:vertAlign w:val="subscript"/>
              </w:rPr>
              <w:t>36</w:t>
            </w:r>
            <w:r w:rsidRPr="0052732A">
              <w:rPr>
                <w:rFonts w:ascii="Times New Roman" w:eastAsia="Times New Roman" w:hAnsi="Times New Roman" w:cs="Times New Roman"/>
                <w:spacing w:val="-20"/>
                <w:sz w:val="24"/>
                <w:szCs w:val="24"/>
              </w:rPr>
              <w:t xml:space="preserve">, </w:t>
            </w:r>
            <w:r w:rsidRPr="0052732A">
              <w:rPr>
                <w:rFonts w:ascii="Times New Roman" w:eastAsia="Times New Roman" w:hAnsi="Times New Roman" w:cs="Times New Roman"/>
                <w:spacing w:val="-20"/>
                <w:sz w:val="24"/>
                <w:szCs w:val="24"/>
                <w:vertAlign w:val="subscript"/>
              </w:rPr>
              <w:t xml:space="preserve">56  </w:t>
            </w:r>
            <w:r w:rsidRPr="0052732A">
              <w:rPr>
                <w:rFonts w:ascii="Times New Roman" w:eastAsia="Times New Roman" w:hAnsi="Times New Roman" w:cs="Times New Roman"/>
                <w:spacing w:val="-20"/>
                <w:sz w:val="24"/>
                <w:szCs w:val="24"/>
              </w:rPr>
              <w:t xml:space="preserve">&gt; 0,05; </w:t>
            </w:r>
            <w:r w:rsidRPr="0052732A">
              <w:rPr>
                <w:rFonts w:ascii="Times New Roman" w:eastAsia="Times New Roman" w:hAnsi="Times New Roman" w:cs="Times New Roman"/>
                <w:b/>
                <w:bCs/>
                <w:i/>
                <w:iCs/>
                <w:spacing w:val="-20"/>
                <w:sz w:val="24"/>
                <w:szCs w:val="24"/>
              </w:rPr>
              <w:t>p</w:t>
            </w:r>
            <w:r w:rsidRPr="0052732A">
              <w:rPr>
                <w:rFonts w:ascii="Times New Roman" w:eastAsia="Times New Roman" w:hAnsi="Times New Roman" w:cs="Times New Roman"/>
                <w:b/>
                <w:bCs/>
                <w:i/>
                <w:iCs/>
                <w:spacing w:val="-20"/>
                <w:sz w:val="24"/>
                <w:szCs w:val="24"/>
                <w:vertAlign w:val="subscript"/>
              </w:rPr>
              <w:t xml:space="preserve">46 </w:t>
            </w:r>
            <w:r w:rsidRPr="0052732A">
              <w:rPr>
                <w:rFonts w:ascii="Times New Roman" w:eastAsia="Times New Roman" w:hAnsi="Times New Roman" w:cs="Times New Roman"/>
                <w:b/>
                <w:bCs/>
                <w:i/>
                <w:iCs/>
                <w:spacing w:val="-20"/>
                <w:sz w:val="24"/>
                <w:szCs w:val="24"/>
              </w:rPr>
              <w:t xml:space="preserve">, </w:t>
            </w:r>
            <w:r w:rsidRPr="0052732A">
              <w:rPr>
                <w:rFonts w:ascii="Times New Roman" w:eastAsia="Times New Roman" w:hAnsi="Times New Roman" w:cs="Times New Roman"/>
                <w:b/>
                <w:bCs/>
                <w:i/>
                <w:iCs/>
                <w:spacing w:val="-20"/>
                <w:sz w:val="24"/>
                <w:szCs w:val="24"/>
                <w:vertAlign w:val="subscript"/>
              </w:rPr>
              <w:t>14</w:t>
            </w:r>
            <w:r w:rsidRPr="0052732A">
              <w:rPr>
                <w:rFonts w:ascii="Times New Roman" w:eastAsia="Times New Roman" w:hAnsi="Times New Roman" w:cs="Times New Roman"/>
                <w:b/>
                <w:bCs/>
                <w:i/>
                <w:iCs/>
                <w:spacing w:val="-20"/>
                <w:sz w:val="24"/>
                <w:szCs w:val="24"/>
              </w:rPr>
              <w:t xml:space="preserve">, </w:t>
            </w:r>
            <w:r w:rsidRPr="0052732A">
              <w:rPr>
                <w:rFonts w:ascii="Times New Roman" w:eastAsia="Times New Roman" w:hAnsi="Times New Roman" w:cs="Times New Roman"/>
                <w:b/>
                <w:bCs/>
                <w:i/>
                <w:iCs/>
                <w:spacing w:val="-20"/>
                <w:sz w:val="24"/>
                <w:szCs w:val="24"/>
                <w:vertAlign w:val="subscript"/>
              </w:rPr>
              <w:t xml:space="preserve">25 </w:t>
            </w:r>
            <w:r w:rsidRPr="0052732A">
              <w:rPr>
                <w:rFonts w:ascii="Times New Roman" w:eastAsia="Times New Roman" w:hAnsi="Times New Roman" w:cs="Times New Roman"/>
                <w:b/>
                <w:bCs/>
                <w:i/>
                <w:iCs/>
                <w:spacing w:val="-20"/>
                <w:sz w:val="24"/>
                <w:szCs w:val="24"/>
              </w:rPr>
              <w:t xml:space="preserve"> &lt; 0,05</w:t>
            </w:r>
          </w:p>
        </w:tc>
      </w:tr>
      <w:tr w:rsidR="00C269CB" w:rsidRPr="00AF1CB7" w14:paraId="65622F31" w14:textId="77777777" w:rsidTr="00B31FF9">
        <w:trPr>
          <w:trHeight w:val="390"/>
          <w:jc w:val="center"/>
        </w:trPr>
        <w:tc>
          <w:tcPr>
            <w:tcW w:w="571" w:type="dxa"/>
            <w:vMerge/>
            <w:vAlign w:val="center"/>
          </w:tcPr>
          <w:p w14:paraId="5F82C210" w14:textId="77777777" w:rsidR="00C269CB" w:rsidRPr="00AF1CB7" w:rsidRDefault="00C269CB" w:rsidP="00E20346">
            <w:pPr>
              <w:tabs>
                <w:tab w:val="left" w:pos="1843"/>
              </w:tabs>
              <w:spacing w:after="0" w:line="240" w:lineRule="auto"/>
              <w:ind w:left="-113" w:right="-113"/>
              <w:jc w:val="center"/>
              <w:rPr>
                <w:rFonts w:ascii="Times New Roman" w:eastAsia="Times New Roman" w:hAnsi="Times New Roman" w:cs="Times New Roman"/>
                <w:color w:val="000000"/>
                <w:spacing w:val="-20"/>
                <w:sz w:val="24"/>
                <w:szCs w:val="24"/>
              </w:rPr>
            </w:pPr>
          </w:p>
        </w:tc>
        <w:tc>
          <w:tcPr>
            <w:tcW w:w="1841" w:type="dxa"/>
            <w:gridSpan w:val="3"/>
            <w:vAlign w:val="center"/>
          </w:tcPr>
          <w:p w14:paraId="365BD4C7" w14:textId="77777777" w:rsidR="00C269CB" w:rsidRPr="004C644C" w:rsidRDefault="00C269CB" w:rsidP="00E20346">
            <w:pPr>
              <w:tabs>
                <w:tab w:val="left" w:pos="1843"/>
              </w:tabs>
              <w:spacing w:after="0" w:line="240" w:lineRule="auto"/>
              <w:jc w:val="center"/>
              <w:rPr>
                <w:rFonts w:ascii="Times New Roman" w:eastAsia="Times New Roman" w:hAnsi="Times New Roman" w:cs="Times New Roman"/>
                <w:color w:val="000000"/>
                <w:sz w:val="24"/>
                <w:szCs w:val="24"/>
              </w:rPr>
            </w:pPr>
            <w:r w:rsidRPr="004C644C">
              <w:rPr>
                <w:rFonts w:ascii="Times New Roman" w:eastAsia="Times New Roman" w:hAnsi="Times New Roman" w:cs="Times New Roman"/>
                <w:color w:val="000000"/>
                <w:sz w:val="24"/>
                <w:szCs w:val="24"/>
              </w:rPr>
              <w:t>Thời gian góc mục tiêu</w:t>
            </w:r>
          </w:p>
        </w:tc>
        <w:tc>
          <w:tcPr>
            <w:tcW w:w="1125" w:type="dxa"/>
            <w:vAlign w:val="center"/>
          </w:tcPr>
          <w:p w14:paraId="7BFE9E85" w14:textId="77777777" w:rsidR="00C269CB" w:rsidRPr="006525BC" w:rsidRDefault="00C269CB" w:rsidP="00E20346">
            <w:pPr>
              <w:tabs>
                <w:tab w:val="left" w:pos="1843"/>
              </w:tabs>
              <w:spacing w:after="0" w:line="240" w:lineRule="auto"/>
              <w:jc w:val="center"/>
              <w:rPr>
                <w:rFonts w:ascii="Times New Roman" w:eastAsia="Times New Roman" w:hAnsi="Times New Roman" w:cs="Times New Roman"/>
                <w:color w:val="000000"/>
                <w:sz w:val="24"/>
                <w:szCs w:val="24"/>
              </w:rPr>
            </w:pPr>
            <w:r w:rsidRPr="006525BC">
              <w:rPr>
                <w:rFonts w:ascii="Times New Roman" w:eastAsia="Times New Roman" w:hAnsi="Times New Roman" w:cs="Times New Roman"/>
                <w:color w:val="000000"/>
                <w:sz w:val="24"/>
                <w:szCs w:val="24"/>
              </w:rPr>
              <w:t>16,89 ± 3,42</w:t>
            </w:r>
          </w:p>
        </w:tc>
        <w:tc>
          <w:tcPr>
            <w:tcW w:w="1136" w:type="dxa"/>
            <w:gridSpan w:val="2"/>
            <w:vAlign w:val="center"/>
          </w:tcPr>
          <w:p w14:paraId="7214586A" w14:textId="77777777" w:rsidR="00C269CB" w:rsidRPr="006525BC" w:rsidRDefault="00C269CB" w:rsidP="00E20346">
            <w:pPr>
              <w:tabs>
                <w:tab w:val="left" w:pos="1843"/>
              </w:tabs>
              <w:spacing w:after="0" w:line="240" w:lineRule="auto"/>
              <w:jc w:val="center"/>
              <w:rPr>
                <w:rFonts w:ascii="Times New Roman" w:eastAsia="Times New Roman" w:hAnsi="Times New Roman" w:cs="Times New Roman"/>
                <w:color w:val="000000"/>
                <w:sz w:val="24"/>
                <w:szCs w:val="24"/>
              </w:rPr>
            </w:pPr>
            <w:r w:rsidRPr="006525BC">
              <w:rPr>
                <w:rFonts w:ascii="Times New Roman" w:eastAsia="Times New Roman" w:hAnsi="Times New Roman" w:cs="Times New Roman"/>
                <w:color w:val="000000"/>
                <w:sz w:val="24"/>
                <w:szCs w:val="24"/>
              </w:rPr>
              <w:t>19,39 ± 2,66</w:t>
            </w:r>
          </w:p>
        </w:tc>
        <w:tc>
          <w:tcPr>
            <w:tcW w:w="1141" w:type="dxa"/>
            <w:vAlign w:val="center"/>
          </w:tcPr>
          <w:p w14:paraId="1190BD57" w14:textId="77777777" w:rsidR="00C269CB" w:rsidRPr="006525BC" w:rsidRDefault="00C269CB" w:rsidP="00E20346">
            <w:pPr>
              <w:tabs>
                <w:tab w:val="left" w:pos="1843"/>
              </w:tabs>
              <w:spacing w:after="0" w:line="240" w:lineRule="auto"/>
              <w:jc w:val="center"/>
              <w:rPr>
                <w:rFonts w:ascii="Times New Roman" w:eastAsia="Times New Roman" w:hAnsi="Times New Roman" w:cs="Times New Roman"/>
                <w:color w:val="000000"/>
                <w:sz w:val="24"/>
                <w:szCs w:val="24"/>
              </w:rPr>
            </w:pPr>
            <w:r w:rsidRPr="006525BC">
              <w:rPr>
                <w:rFonts w:ascii="Times New Roman" w:eastAsia="Times New Roman" w:hAnsi="Times New Roman" w:cs="Times New Roman"/>
                <w:color w:val="000000"/>
                <w:sz w:val="24"/>
                <w:szCs w:val="24"/>
              </w:rPr>
              <w:t>16,65 ± 3,12</w:t>
            </w:r>
          </w:p>
        </w:tc>
        <w:tc>
          <w:tcPr>
            <w:tcW w:w="1133" w:type="dxa"/>
            <w:vAlign w:val="center"/>
          </w:tcPr>
          <w:p w14:paraId="78BC7C8E" w14:textId="77777777" w:rsidR="00C269CB" w:rsidRPr="006525BC" w:rsidRDefault="00C269CB" w:rsidP="00E20346">
            <w:pPr>
              <w:tabs>
                <w:tab w:val="left" w:pos="1843"/>
              </w:tabs>
              <w:spacing w:after="0" w:line="240" w:lineRule="auto"/>
              <w:jc w:val="center"/>
              <w:rPr>
                <w:rFonts w:ascii="Times New Roman" w:eastAsia="Times New Roman" w:hAnsi="Times New Roman" w:cs="Times New Roman"/>
                <w:color w:val="000000"/>
                <w:sz w:val="24"/>
                <w:szCs w:val="24"/>
              </w:rPr>
            </w:pPr>
            <w:r w:rsidRPr="006525BC">
              <w:rPr>
                <w:rFonts w:ascii="Times New Roman" w:eastAsia="Times New Roman" w:hAnsi="Times New Roman" w:cs="Times New Roman"/>
                <w:color w:val="000000"/>
                <w:sz w:val="24"/>
                <w:szCs w:val="24"/>
              </w:rPr>
              <w:t xml:space="preserve">24,91 </w:t>
            </w:r>
            <w:r w:rsidRPr="006525BC">
              <w:rPr>
                <w:rFonts w:ascii="Times New Roman" w:hAnsi="Times New Roman" w:cs="Times New Roman"/>
                <w:sz w:val="24"/>
                <w:szCs w:val="24"/>
              </w:rPr>
              <w:t>± 2,61</w:t>
            </w:r>
          </w:p>
        </w:tc>
        <w:tc>
          <w:tcPr>
            <w:tcW w:w="1133" w:type="dxa"/>
            <w:vAlign w:val="center"/>
          </w:tcPr>
          <w:p w14:paraId="72035E80" w14:textId="77777777" w:rsidR="00C269CB" w:rsidRPr="006525BC" w:rsidRDefault="00C269CB" w:rsidP="00E20346">
            <w:pPr>
              <w:tabs>
                <w:tab w:val="left" w:pos="1843"/>
              </w:tabs>
              <w:spacing w:after="0" w:line="240" w:lineRule="auto"/>
              <w:jc w:val="center"/>
              <w:rPr>
                <w:rFonts w:ascii="Times New Roman" w:eastAsia="Times New Roman" w:hAnsi="Times New Roman" w:cs="Times New Roman"/>
                <w:color w:val="000000"/>
                <w:sz w:val="24"/>
                <w:szCs w:val="24"/>
              </w:rPr>
            </w:pPr>
            <w:r w:rsidRPr="006525BC">
              <w:rPr>
                <w:rFonts w:ascii="Times New Roman" w:eastAsia="Times New Roman" w:hAnsi="Times New Roman" w:cs="Times New Roman"/>
                <w:color w:val="000000"/>
                <w:sz w:val="24"/>
                <w:szCs w:val="24"/>
              </w:rPr>
              <w:t xml:space="preserve">22,65 </w:t>
            </w:r>
            <w:r w:rsidRPr="006525BC">
              <w:rPr>
                <w:rFonts w:ascii="Times New Roman" w:hAnsi="Times New Roman" w:cs="Times New Roman"/>
                <w:sz w:val="24"/>
                <w:szCs w:val="24"/>
              </w:rPr>
              <w:t>± 1,72</w:t>
            </w:r>
          </w:p>
        </w:tc>
        <w:tc>
          <w:tcPr>
            <w:tcW w:w="995" w:type="dxa"/>
            <w:vAlign w:val="center"/>
          </w:tcPr>
          <w:p w14:paraId="064D4BB7" w14:textId="0E076B8F" w:rsidR="00C269CB" w:rsidRPr="006525BC" w:rsidRDefault="007E7E2F" w:rsidP="00E20346">
            <w:pPr>
              <w:tabs>
                <w:tab w:val="left" w:pos="1843"/>
              </w:tabs>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16</w:t>
            </w:r>
            <w:r w:rsidR="00C269CB" w:rsidRPr="006525BC">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56</w:t>
            </w:r>
            <w:r w:rsidR="00C269CB" w:rsidRPr="006525BC">
              <w:rPr>
                <w:rFonts w:ascii="Times New Roman" w:eastAsia="Times New Roman" w:hAnsi="Times New Roman" w:cs="Times New Roman"/>
                <w:color w:val="000000"/>
                <w:sz w:val="24"/>
                <w:szCs w:val="24"/>
              </w:rPr>
              <w:t xml:space="preserve"> </w:t>
            </w:r>
            <w:r w:rsidR="00C269CB" w:rsidRPr="006525BC">
              <w:rPr>
                <w:rFonts w:ascii="Times New Roman" w:hAnsi="Times New Roman" w:cs="Times New Roman"/>
                <w:sz w:val="24"/>
                <w:szCs w:val="24"/>
              </w:rPr>
              <w:t xml:space="preserve">± </w:t>
            </w:r>
            <w:r>
              <w:rPr>
                <w:rFonts w:ascii="Times New Roman" w:hAnsi="Times New Roman" w:cs="Times New Roman"/>
                <w:sz w:val="24"/>
                <w:szCs w:val="24"/>
              </w:rPr>
              <w:t>2</w:t>
            </w:r>
            <w:r w:rsidR="00C269CB" w:rsidRPr="006525BC">
              <w:rPr>
                <w:rFonts w:ascii="Times New Roman" w:hAnsi="Times New Roman" w:cs="Times New Roman"/>
                <w:sz w:val="24"/>
                <w:szCs w:val="24"/>
              </w:rPr>
              <w:t>,4</w:t>
            </w:r>
            <w:r>
              <w:rPr>
                <w:rFonts w:ascii="Times New Roman" w:hAnsi="Times New Roman" w:cs="Times New Roman"/>
                <w:sz w:val="24"/>
                <w:szCs w:val="24"/>
              </w:rPr>
              <w:t>1</w:t>
            </w:r>
          </w:p>
        </w:tc>
        <w:tc>
          <w:tcPr>
            <w:tcW w:w="1274" w:type="dxa"/>
            <w:vAlign w:val="center"/>
          </w:tcPr>
          <w:p w14:paraId="5E5E5EA8" w14:textId="77777777" w:rsidR="00C269CB" w:rsidRPr="0052732A" w:rsidRDefault="00C269CB" w:rsidP="00E20346">
            <w:pPr>
              <w:tabs>
                <w:tab w:val="left" w:pos="1843"/>
              </w:tabs>
              <w:spacing w:after="0" w:line="240" w:lineRule="auto"/>
              <w:ind w:left="-113" w:right="-113"/>
              <w:jc w:val="center"/>
              <w:rPr>
                <w:rFonts w:ascii="Times New Roman" w:eastAsia="Times New Roman" w:hAnsi="Times New Roman" w:cs="Times New Roman"/>
                <w:spacing w:val="-28"/>
                <w:sz w:val="24"/>
                <w:szCs w:val="24"/>
              </w:rPr>
            </w:pPr>
            <w:r w:rsidRPr="0052732A">
              <w:rPr>
                <w:rFonts w:ascii="Times New Roman" w:eastAsia="Times New Roman" w:hAnsi="Times New Roman" w:cs="Times New Roman"/>
                <w:spacing w:val="-28"/>
                <w:sz w:val="24"/>
                <w:szCs w:val="24"/>
              </w:rPr>
              <w:t>p</w:t>
            </w:r>
            <w:r w:rsidRPr="0052732A">
              <w:rPr>
                <w:rFonts w:ascii="Times New Roman" w:eastAsia="Times New Roman" w:hAnsi="Times New Roman" w:cs="Times New Roman"/>
                <w:spacing w:val="-28"/>
                <w:sz w:val="24"/>
                <w:szCs w:val="24"/>
                <w:vertAlign w:val="subscript"/>
              </w:rPr>
              <w:t>123</w:t>
            </w:r>
            <w:r w:rsidRPr="0052732A">
              <w:rPr>
                <w:rFonts w:ascii="Times New Roman" w:eastAsia="Times New Roman" w:hAnsi="Times New Roman" w:cs="Times New Roman"/>
                <w:spacing w:val="-28"/>
                <w:sz w:val="24"/>
                <w:szCs w:val="24"/>
              </w:rPr>
              <w:t xml:space="preserve">, </w:t>
            </w:r>
            <w:r w:rsidRPr="0052732A">
              <w:rPr>
                <w:rFonts w:ascii="Times New Roman" w:eastAsia="Times New Roman" w:hAnsi="Times New Roman" w:cs="Times New Roman"/>
                <w:spacing w:val="-28"/>
                <w:sz w:val="24"/>
                <w:szCs w:val="24"/>
                <w:vertAlign w:val="subscript"/>
              </w:rPr>
              <w:t xml:space="preserve">36 </w:t>
            </w:r>
            <w:r w:rsidRPr="0052732A">
              <w:rPr>
                <w:rFonts w:ascii="Times New Roman" w:eastAsia="Times New Roman" w:hAnsi="Times New Roman" w:cs="Times New Roman"/>
                <w:spacing w:val="-28"/>
                <w:sz w:val="24"/>
                <w:szCs w:val="24"/>
              </w:rPr>
              <w:t xml:space="preserve">, </w:t>
            </w:r>
            <w:r w:rsidRPr="0052732A">
              <w:rPr>
                <w:rFonts w:ascii="Times New Roman" w:eastAsia="Times New Roman" w:hAnsi="Times New Roman" w:cs="Times New Roman"/>
                <w:spacing w:val="-28"/>
                <w:sz w:val="24"/>
                <w:szCs w:val="24"/>
                <w:vertAlign w:val="subscript"/>
              </w:rPr>
              <w:t xml:space="preserve">56 </w:t>
            </w:r>
            <w:r w:rsidRPr="0052732A">
              <w:rPr>
                <w:rFonts w:ascii="Times New Roman" w:eastAsia="Times New Roman" w:hAnsi="Times New Roman" w:cs="Times New Roman"/>
                <w:spacing w:val="-28"/>
                <w:sz w:val="24"/>
                <w:szCs w:val="24"/>
              </w:rPr>
              <w:t xml:space="preserve">, </w:t>
            </w:r>
            <w:r w:rsidRPr="0052732A">
              <w:rPr>
                <w:rFonts w:ascii="Times New Roman" w:eastAsia="Times New Roman" w:hAnsi="Times New Roman" w:cs="Times New Roman"/>
                <w:spacing w:val="-28"/>
                <w:sz w:val="24"/>
                <w:szCs w:val="24"/>
                <w:vertAlign w:val="subscript"/>
              </w:rPr>
              <w:t xml:space="preserve">25 </w:t>
            </w:r>
            <w:r w:rsidRPr="0052732A">
              <w:rPr>
                <w:rFonts w:ascii="Times New Roman" w:eastAsia="Times New Roman" w:hAnsi="Times New Roman" w:cs="Times New Roman"/>
                <w:spacing w:val="-28"/>
                <w:sz w:val="24"/>
                <w:szCs w:val="24"/>
              </w:rPr>
              <w:t xml:space="preserve">&gt; 0,05; </w:t>
            </w:r>
            <w:r w:rsidRPr="0052732A">
              <w:rPr>
                <w:rFonts w:ascii="Times New Roman" w:eastAsia="Times New Roman" w:hAnsi="Times New Roman" w:cs="Times New Roman"/>
                <w:b/>
                <w:bCs/>
                <w:i/>
                <w:iCs/>
                <w:spacing w:val="-28"/>
                <w:sz w:val="24"/>
                <w:szCs w:val="24"/>
              </w:rPr>
              <w:t>p</w:t>
            </w:r>
            <w:r w:rsidRPr="0052732A">
              <w:rPr>
                <w:rFonts w:ascii="Times New Roman" w:eastAsia="Times New Roman" w:hAnsi="Times New Roman" w:cs="Times New Roman"/>
                <w:b/>
                <w:bCs/>
                <w:i/>
                <w:iCs/>
                <w:spacing w:val="-28"/>
                <w:sz w:val="24"/>
                <w:szCs w:val="24"/>
                <w:vertAlign w:val="subscript"/>
              </w:rPr>
              <w:t xml:space="preserve">46 </w:t>
            </w:r>
            <w:r w:rsidRPr="0052732A">
              <w:rPr>
                <w:rFonts w:ascii="Times New Roman" w:eastAsia="Times New Roman" w:hAnsi="Times New Roman" w:cs="Times New Roman"/>
                <w:b/>
                <w:bCs/>
                <w:i/>
                <w:iCs/>
                <w:spacing w:val="-28"/>
                <w:sz w:val="24"/>
                <w:szCs w:val="24"/>
              </w:rPr>
              <w:t xml:space="preserve">, </w:t>
            </w:r>
            <w:r w:rsidRPr="0052732A">
              <w:rPr>
                <w:rFonts w:ascii="Times New Roman" w:eastAsia="Times New Roman" w:hAnsi="Times New Roman" w:cs="Times New Roman"/>
                <w:b/>
                <w:bCs/>
                <w:i/>
                <w:iCs/>
                <w:spacing w:val="-28"/>
                <w:sz w:val="24"/>
                <w:szCs w:val="24"/>
                <w:vertAlign w:val="subscript"/>
              </w:rPr>
              <w:t xml:space="preserve">14 </w:t>
            </w:r>
            <w:r w:rsidRPr="0052732A">
              <w:rPr>
                <w:rFonts w:ascii="Times New Roman" w:eastAsia="Times New Roman" w:hAnsi="Times New Roman" w:cs="Times New Roman"/>
                <w:b/>
                <w:bCs/>
                <w:i/>
                <w:iCs/>
                <w:spacing w:val="-28"/>
                <w:sz w:val="24"/>
                <w:szCs w:val="24"/>
              </w:rPr>
              <w:t xml:space="preserve"> &lt; 0,05</w:t>
            </w:r>
          </w:p>
        </w:tc>
      </w:tr>
      <w:tr w:rsidR="00051783" w:rsidRPr="00AF1CB7" w14:paraId="7BB6F752" w14:textId="77777777" w:rsidTr="004C644C">
        <w:trPr>
          <w:trHeight w:val="329"/>
          <w:jc w:val="center"/>
        </w:trPr>
        <w:tc>
          <w:tcPr>
            <w:tcW w:w="1696" w:type="dxa"/>
            <w:gridSpan w:val="2"/>
            <w:vMerge w:val="restart"/>
            <w:vAlign w:val="center"/>
          </w:tcPr>
          <w:p w14:paraId="7F73E64D" w14:textId="38F29C3D" w:rsidR="00051783" w:rsidRPr="00145219" w:rsidRDefault="00051783" w:rsidP="00E20346">
            <w:pPr>
              <w:tabs>
                <w:tab w:val="left" w:pos="1843"/>
              </w:tabs>
              <w:spacing w:after="0" w:line="240" w:lineRule="auto"/>
              <w:ind w:left="-113" w:right="-113"/>
              <w:jc w:val="center"/>
              <w:rPr>
                <w:rFonts w:ascii="Times New Roman" w:eastAsia="Times New Roman" w:hAnsi="Times New Roman" w:cs="Times New Roman"/>
                <w:b/>
                <w:bCs/>
                <w:color w:val="000000"/>
                <w:sz w:val="24"/>
                <w:szCs w:val="24"/>
              </w:rPr>
            </w:pPr>
            <w:r w:rsidRPr="00145219">
              <w:rPr>
                <w:rFonts w:ascii="Times New Roman" w:eastAsia="Times New Roman" w:hAnsi="Times New Roman" w:cs="Times New Roman"/>
                <w:b/>
                <w:bCs/>
                <w:color w:val="000000"/>
                <w:sz w:val="24"/>
                <w:szCs w:val="24"/>
              </w:rPr>
              <w:t xml:space="preserve">Nồng độ cytokine Huyết tương </w:t>
            </w:r>
            <w:r w:rsidRPr="00145219">
              <w:rPr>
                <w:rFonts w:ascii="Times New Roman" w:eastAsia="Times New Roman" w:hAnsi="Times New Roman" w:cs="Times New Roman"/>
                <w:b/>
                <w:bCs/>
                <w:color w:val="000000"/>
                <w:sz w:val="24"/>
                <w:szCs w:val="24"/>
                <w:lang w:val="vi-VN"/>
              </w:rPr>
              <w:t>(pg/ml)</w:t>
            </w:r>
            <w:r w:rsidR="00CE0052" w:rsidRPr="00145219">
              <w:rPr>
                <w:rFonts w:ascii="Times New Roman" w:eastAsia="Times New Roman" w:hAnsi="Times New Roman" w:cs="Times New Roman"/>
                <w:b/>
                <w:bCs/>
                <w:color w:val="000000"/>
                <w:sz w:val="24"/>
                <w:szCs w:val="24"/>
              </w:rPr>
              <w:t xml:space="preserve"> </w:t>
            </w:r>
          </w:p>
        </w:tc>
        <w:tc>
          <w:tcPr>
            <w:tcW w:w="716" w:type="dxa"/>
            <w:gridSpan w:val="2"/>
            <w:vAlign w:val="center"/>
          </w:tcPr>
          <w:p w14:paraId="494B4305" w14:textId="41A688A2" w:rsidR="00051783" w:rsidRPr="0055196B" w:rsidRDefault="00051783" w:rsidP="00E20346">
            <w:pPr>
              <w:tabs>
                <w:tab w:val="left" w:pos="1843"/>
              </w:tabs>
              <w:spacing w:after="0" w:line="240" w:lineRule="auto"/>
              <w:ind w:left="-113" w:right="-113"/>
              <w:jc w:val="center"/>
              <w:rPr>
                <w:rFonts w:ascii="Times New Roman" w:eastAsia="Times New Roman" w:hAnsi="Times New Roman" w:cs="Times New Roman"/>
                <w:color w:val="000000"/>
                <w:sz w:val="24"/>
                <w:szCs w:val="24"/>
              </w:rPr>
            </w:pPr>
            <w:r w:rsidRPr="0055196B">
              <w:rPr>
                <w:rFonts w:ascii="Times New Roman" w:hAnsi="Times New Roman" w:cs="Times New Roman"/>
                <w:sz w:val="24"/>
                <w:szCs w:val="24"/>
              </w:rPr>
              <w:t>TNF-α</w:t>
            </w:r>
          </w:p>
        </w:tc>
        <w:tc>
          <w:tcPr>
            <w:tcW w:w="1125" w:type="dxa"/>
            <w:vAlign w:val="center"/>
          </w:tcPr>
          <w:p w14:paraId="1C570B71" w14:textId="6FDB40A1" w:rsidR="00051783" w:rsidRPr="006525BC" w:rsidRDefault="00051783" w:rsidP="00E20346">
            <w:pPr>
              <w:tabs>
                <w:tab w:val="left" w:pos="1843"/>
              </w:tabs>
              <w:spacing w:after="0" w:line="240" w:lineRule="auto"/>
              <w:jc w:val="center"/>
              <w:rPr>
                <w:rFonts w:ascii="Times New Roman" w:eastAsia="Times New Roman" w:hAnsi="Times New Roman" w:cs="Times New Roman"/>
                <w:color w:val="000000"/>
                <w:sz w:val="24"/>
                <w:szCs w:val="24"/>
              </w:rPr>
            </w:pPr>
          </w:p>
        </w:tc>
        <w:tc>
          <w:tcPr>
            <w:tcW w:w="1136" w:type="dxa"/>
            <w:gridSpan w:val="2"/>
            <w:vAlign w:val="center"/>
          </w:tcPr>
          <w:p w14:paraId="525E9E14" w14:textId="77777777" w:rsidR="00051783" w:rsidRPr="006525BC" w:rsidRDefault="00051783" w:rsidP="00E20346">
            <w:pPr>
              <w:tabs>
                <w:tab w:val="left" w:pos="1843"/>
              </w:tabs>
              <w:spacing w:after="0" w:line="240" w:lineRule="auto"/>
              <w:jc w:val="center"/>
              <w:rPr>
                <w:rFonts w:ascii="Times New Roman" w:eastAsia="Times New Roman" w:hAnsi="Times New Roman" w:cs="Times New Roman"/>
                <w:color w:val="000000"/>
                <w:sz w:val="24"/>
                <w:szCs w:val="24"/>
              </w:rPr>
            </w:pPr>
          </w:p>
        </w:tc>
        <w:tc>
          <w:tcPr>
            <w:tcW w:w="1141" w:type="dxa"/>
            <w:vAlign w:val="center"/>
          </w:tcPr>
          <w:p w14:paraId="12E34FAB" w14:textId="77777777" w:rsidR="00051783" w:rsidRPr="006525BC" w:rsidRDefault="00051783" w:rsidP="00E20346">
            <w:pPr>
              <w:tabs>
                <w:tab w:val="left" w:pos="1843"/>
              </w:tabs>
              <w:spacing w:after="0" w:line="240" w:lineRule="auto"/>
              <w:jc w:val="center"/>
              <w:rPr>
                <w:rFonts w:ascii="Times New Roman" w:eastAsia="Times New Roman" w:hAnsi="Times New Roman" w:cs="Times New Roman"/>
                <w:color w:val="000000"/>
                <w:sz w:val="24"/>
                <w:szCs w:val="24"/>
              </w:rPr>
            </w:pPr>
          </w:p>
        </w:tc>
        <w:tc>
          <w:tcPr>
            <w:tcW w:w="1133" w:type="dxa"/>
            <w:vAlign w:val="center"/>
          </w:tcPr>
          <w:p w14:paraId="357403E6" w14:textId="77777777" w:rsidR="00051783" w:rsidRPr="006525BC" w:rsidRDefault="00051783" w:rsidP="00E20346">
            <w:pPr>
              <w:tabs>
                <w:tab w:val="left" w:pos="1843"/>
              </w:tabs>
              <w:spacing w:after="0" w:line="240" w:lineRule="auto"/>
              <w:jc w:val="center"/>
              <w:rPr>
                <w:rFonts w:ascii="Times New Roman" w:eastAsia="Times New Roman" w:hAnsi="Times New Roman" w:cs="Times New Roman"/>
                <w:color w:val="000000"/>
                <w:sz w:val="24"/>
                <w:szCs w:val="24"/>
              </w:rPr>
            </w:pPr>
            <w:r w:rsidRPr="006525BC">
              <w:rPr>
                <w:rFonts w:ascii="Times New Roman" w:hAnsi="Times New Roman" w:cs="Times New Roman"/>
                <w:sz w:val="24"/>
                <w:szCs w:val="24"/>
              </w:rPr>
              <w:t xml:space="preserve">3,67 </w:t>
            </w:r>
            <w:r w:rsidRPr="006525BC">
              <w:rPr>
                <w:rFonts w:ascii="Times New Roman" w:eastAsia="Times New Roman" w:hAnsi="Times New Roman" w:cs="Times New Roman"/>
                <w:bCs/>
                <w:sz w:val="24"/>
                <w:szCs w:val="24"/>
              </w:rPr>
              <w:t>± 0,53</w:t>
            </w:r>
          </w:p>
        </w:tc>
        <w:tc>
          <w:tcPr>
            <w:tcW w:w="1133" w:type="dxa"/>
            <w:vAlign w:val="center"/>
          </w:tcPr>
          <w:p w14:paraId="3EC671E9" w14:textId="77777777" w:rsidR="00051783" w:rsidRPr="006525BC" w:rsidRDefault="00051783" w:rsidP="00E20346">
            <w:pPr>
              <w:tabs>
                <w:tab w:val="left" w:pos="1843"/>
              </w:tabs>
              <w:spacing w:after="0" w:line="240" w:lineRule="auto"/>
              <w:jc w:val="center"/>
              <w:rPr>
                <w:rFonts w:ascii="Times New Roman" w:eastAsia="Times New Roman" w:hAnsi="Times New Roman" w:cs="Times New Roman"/>
                <w:color w:val="000000"/>
                <w:sz w:val="24"/>
                <w:szCs w:val="24"/>
              </w:rPr>
            </w:pPr>
            <w:r w:rsidRPr="006525BC">
              <w:rPr>
                <w:rFonts w:ascii="Times New Roman" w:eastAsia="Times New Roman" w:hAnsi="Times New Roman" w:cs="Times New Roman"/>
                <w:bCs/>
                <w:sz w:val="24"/>
                <w:szCs w:val="24"/>
              </w:rPr>
              <w:t>4,59 ± 0,46</w:t>
            </w:r>
          </w:p>
        </w:tc>
        <w:tc>
          <w:tcPr>
            <w:tcW w:w="995" w:type="dxa"/>
            <w:vAlign w:val="center"/>
          </w:tcPr>
          <w:p w14:paraId="5E0CCBF0" w14:textId="77777777" w:rsidR="00051783" w:rsidRPr="006525BC" w:rsidRDefault="00051783" w:rsidP="00E20346">
            <w:pPr>
              <w:tabs>
                <w:tab w:val="left" w:pos="1843"/>
              </w:tabs>
              <w:spacing w:after="0" w:line="240" w:lineRule="auto"/>
              <w:jc w:val="center"/>
              <w:rPr>
                <w:rFonts w:ascii="Times New Roman" w:eastAsia="Times New Roman" w:hAnsi="Times New Roman" w:cs="Times New Roman"/>
                <w:color w:val="000000"/>
                <w:sz w:val="24"/>
                <w:szCs w:val="24"/>
              </w:rPr>
            </w:pPr>
            <w:r w:rsidRPr="006525BC">
              <w:rPr>
                <w:rFonts w:ascii="Times New Roman" w:eastAsia="Times New Roman" w:hAnsi="Times New Roman" w:cs="Times New Roman"/>
                <w:bCs/>
                <w:sz w:val="24"/>
                <w:szCs w:val="24"/>
              </w:rPr>
              <w:t>7,92 ± 0,82</w:t>
            </w:r>
          </w:p>
        </w:tc>
        <w:tc>
          <w:tcPr>
            <w:tcW w:w="1274" w:type="dxa"/>
            <w:vAlign w:val="center"/>
          </w:tcPr>
          <w:p w14:paraId="2BF89D4A" w14:textId="77777777" w:rsidR="00051783" w:rsidRPr="0052732A" w:rsidRDefault="00051783" w:rsidP="00E20346">
            <w:pPr>
              <w:tabs>
                <w:tab w:val="left" w:pos="1843"/>
              </w:tabs>
              <w:spacing w:after="0" w:line="240" w:lineRule="auto"/>
              <w:ind w:left="-113" w:right="-113"/>
              <w:jc w:val="center"/>
              <w:rPr>
                <w:rFonts w:ascii="Times New Roman" w:eastAsia="Times New Roman" w:hAnsi="Times New Roman" w:cs="Times New Roman"/>
                <w:spacing w:val="-10"/>
                <w:sz w:val="24"/>
                <w:szCs w:val="24"/>
              </w:rPr>
            </w:pPr>
            <w:r w:rsidRPr="0052732A">
              <w:rPr>
                <w:rFonts w:ascii="Times New Roman" w:eastAsia="Times New Roman" w:hAnsi="Times New Roman" w:cs="Times New Roman"/>
                <w:spacing w:val="-10"/>
                <w:sz w:val="24"/>
                <w:szCs w:val="24"/>
              </w:rPr>
              <w:t>p</w:t>
            </w:r>
            <w:r w:rsidRPr="0052732A">
              <w:rPr>
                <w:rFonts w:ascii="Times New Roman" w:eastAsia="Times New Roman" w:hAnsi="Times New Roman" w:cs="Times New Roman"/>
                <w:spacing w:val="-10"/>
                <w:sz w:val="24"/>
                <w:szCs w:val="24"/>
                <w:vertAlign w:val="subscript"/>
              </w:rPr>
              <w:t xml:space="preserve">45 </w:t>
            </w:r>
            <w:r w:rsidRPr="0052732A">
              <w:rPr>
                <w:rFonts w:ascii="Times New Roman" w:eastAsia="Times New Roman" w:hAnsi="Times New Roman" w:cs="Times New Roman"/>
                <w:spacing w:val="-10"/>
                <w:sz w:val="24"/>
                <w:szCs w:val="24"/>
              </w:rPr>
              <w:t>&gt; 0,05;</w:t>
            </w:r>
            <w:r w:rsidRPr="0052732A">
              <w:rPr>
                <w:rFonts w:ascii="Times New Roman" w:eastAsia="Times New Roman" w:hAnsi="Times New Roman" w:cs="Times New Roman"/>
                <w:spacing w:val="-10"/>
                <w:sz w:val="24"/>
                <w:szCs w:val="24"/>
                <w:vertAlign w:val="subscript"/>
              </w:rPr>
              <w:t xml:space="preserve"> </w:t>
            </w:r>
            <w:r w:rsidRPr="0052732A">
              <w:rPr>
                <w:rFonts w:ascii="Times New Roman" w:eastAsia="Times New Roman" w:hAnsi="Times New Roman" w:cs="Times New Roman"/>
                <w:b/>
                <w:bCs/>
                <w:i/>
                <w:iCs/>
                <w:spacing w:val="-10"/>
                <w:sz w:val="24"/>
                <w:szCs w:val="24"/>
              </w:rPr>
              <w:t>p</w:t>
            </w:r>
            <w:r w:rsidRPr="0052732A">
              <w:rPr>
                <w:rFonts w:ascii="Times New Roman" w:eastAsia="Times New Roman" w:hAnsi="Times New Roman" w:cs="Times New Roman"/>
                <w:b/>
                <w:bCs/>
                <w:i/>
                <w:iCs/>
                <w:spacing w:val="-10"/>
                <w:sz w:val="24"/>
                <w:szCs w:val="24"/>
                <w:vertAlign w:val="subscript"/>
              </w:rPr>
              <w:t xml:space="preserve">46 </w:t>
            </w:r>
            <w:r w:rsidRPr="0052732A">
              <w:rPr>
                <w:rFonts w:ascii="Times New Roman" w:eastAsia="Times New Roman" w:hAnsi="Times New Roman" w:cs="Times New Roman"/>
                <w:b/>
                <w:bCs/>
                <w:i/>
                <w:iCs/>
                <w:spacing w:val="-10"/>
                <w:sz w:val="24"/>
                <w:szCs w:val="24"/>
              </w:rPr>
              <w:t xml:space="preserve">, </w:t>
            </w:r>
            <w:r w:rsidRPr="0052732A">
              <w:rPr>
                <w:rFonts w:ascii="Times New Roman" w:eastAsia="Times New Roman" w:hAnsi="Times New Roman" w:cs="Times New Roman"/>
                <w:b/>
                <w:bCs/>
                <w:i/>
                <w:iCs/>
                <w:spacing w:val="-10"/>
                <w:sz w:val="24"/>
                <w:szCs w:val="24"/>
                <w:vertAlign w:val="subscript"/>
              </w:rPr>
              <w:t xml:space="preserve">56 </w:t>
            </w:r>
            <w:r w:rsidRPr="0052732A">
              <w:rPr>
                <w:rFonts w:ascii="Times New Roman" w:eastAsia="Times New Roman" w:hAnsi="Times New Roman" w:cs="Times New Roman"/>
                <w:b/>
                <w:bCs/>
                <w:i/>
                <w:iCs/>
                <w:spacing w:val="-10"/>
                <w:sz w:val="24"/>
                <w:szCs w:val="24"/>
              </w:rPr>
              <w:t>&lt; 0,05</w:t>
            </w:r>
          </w:p>
        </w:tc>
      </w:tr>
      <w:tr w:rsidR="00051783" w:rsidRPr="00AF1CB7" w14:paraId="1C2D4E52" w14:textId="77777777" w:rsidTr="004C644C">
        <w:trPr>
          <w:trHeight w:val="390"/>
          <w:jc w:val="center"/>
        </w:trPr>
        <w:tc>
          <w:tcPr>
            <w:tcW w:w="1696" w:type="dxa"/>
            <w:gridSpan w:val="2"/>
            <w:vMerge/>
            <w:vAlign w:val="center"/>
          </w:tcPr>
          <w:p w14:paraId="3415F7C7" w14:textId="3B0A6F73" w:rsidR="00051783" w:rsidRPr="00145219" w:rsidRDefault="00051783" w:rsidP="00E20346">
            <w:pPr>
              <w:tabs>
                <w:tab w:val="left" w:pos="1843"/>
              </w:tabs>
              <w:spacing w:after="0" w:line="240" w:lineRule="auto"/>
              <w:ind w:right="-113"/>
              <w:jc w:val="center"/>
              <w:rPr>
                <w:rFonts w:ascii="Times New Roman" w:eastAsia="Times New Roman" w:hAnsi="Times New Roman" w:cs="Times New Roman"/>
                <w:b/>
                <w:bCs/>
                <w:color w:val="000000"/>
                <w:sz w:val="24"/>
                <w:szCs w:val="24"/>
              </w:rPr>
            </w:pPr>
          </w:p>
        </w:tc>
        <w:tc>
          <w:tcPr>
            <w:tcW w:w="716" w:type="dxa"/>
            <w:gridSpan w:val="2"/>
            <w:vAlign w:val="center"/>
          </w:tcPr>
          <w:p w14:paraId="69DC147A" w14:textId="77777777" w:rsidR="00051783" w:rsidRPr="0055196B" w:rsidRDefault="00051783" w:rsidP="00E20346">
            <w:pPr>
              <w:tabs>
                <w:tab w:val="left" w:pos="1843"/>
              </w:tabs>
              <w:spacing w:after="0" w:line="240" w:lineRule="auto"/>
              <w:ind w:left="-113" w:right="-113"/>
              <w:jc w:val="center"/>
              <w:rPr>
                <w:rFonts w:ascii="Times New Roman" w:eastAsia="Times New Roman" w:hAnsi="Times New Roman" w:cs="Times New Roman"/>
                <w:color w:val="000000"/>
                <w:sz w:val="24"/>
                <w:szCs w:val="24"/>
              </w:rPr>
            </w:pPr>
            <w:r w:rsidRPr="0055196B">
              <w:rPr>
                <w:rFonts w:ascii="Times New Roman" w:eastAsia="Times New Roman" w:hAnsi="Times New Roman" w:cs="Times New Roman"/>
                <w:bCs/>
                <w:sz w:val="24"/>
                <w:szCs w:val="24"/>
              </w:rPr>
              <w:t>IL-1β</w:t>
            </w:r>
          </w:p>
        </w:tc>
        <w:tc>
          <w:tcPr>
            <w:tcW w:w="1125" w:type="dxa"/>
            <w:vAlign w:val="center"/>
          </w:tcPr>
          <w:p w14:paraId="49CF5D77" w14:textId="6F0D3CA2" w:rsidR="00051783" w:rsidRPr="006525BC" w:rsidRDefault="00051783" w:rsidP="00E20346">
            <w:pPr>
              <w:tabs>
                <w:tab w:val="left" w:pos="1843"/>
              </w:tabs>
              <w:spacing w:after="0" w:line="240" w:lineRule="auto"/>
              <w:jc w:val="center"/>
              <w:rPr>
                <w:rFonts w:ascii="Times New Roman" w:eastAsia="Times New Roman" w:hAnsi="Times New Roman" w:cs="Times New Roman"/>
                <w:color w:val="000000"/>
                <w:sz w:val="24"/>
                <w:szCs w:val="24"/>
              </w:rPr>
            </w:pPr>
          </w:p>
        </w:tc>
        <w:tc>
          <w:tcPr>
            <w:tcW w:w="1136" w:type="dxa"/>
            <w:gridSpan w:val="2"/>
            <w:vAlign w:val="center"/>
          </w:tcPr>
          <w:p w14:paraId="334185B5" w14:textId="77777777" w:rsidR="00051783" w:rsidRPr="006525BC" w:rsidRDefault="00051783" w:rsidP="00E20346">
            <w:pPr>
              <w:tabs>
                <w:tab w:val="left" w:pos="1843"/>
              </w:tabs>
              <w:spacing w:after="0" w:line="240" w:lineRule="auto"/>
              <w:jc w:val="center"/>
              <w:rPr>
                <w:rFonts w:ascii="Times New Roman" w:eastAsia="Times New Roman" w:hAnsi="Times New Roman" w:cs="Times New Roman"/>
                <w:color w:val="000000"/>
                <w:sz w:val="24"/>
                <w:szCs w:val="24"/>
              </w:rPr>
            </w:pPr>
          </w:p>
        </w:tc>
        <w:tc>
          <w:tcPr>
            <w:tcW w:w="1141" w:type="dxa"/>
            <w:vAlign w:val="center"/>
          </w:tcPr>
          <w:p w14:paraId="73B344AC" w14:textId="77777777" w:rsidR="00051783" w:rsidRPr="006525BC" w:rsidRDefault="00051783" w:rsidP="00E20346">
            <w:pPr>
              <w:tabs>
                <w:tab w:val="left" w:pos="1843"/>
              </w:tabs>
              <w:spacing w:after="0" w:line="240" w:lineRule="auto"/>
              <w:jc w:val="center"/>
              <w:rPr>
                <w:rFonts w:ascii="Times New Roman" w:eastAsia="Times New Roman" w:hAnsi="Times New Roman" w:cs="Times New Roman"/>
                <w:color w:val="000000"/>
                <w:sz w:val="24"/>
                <w:szCs w:val="24"/>
              </w:rPr>
            </w:pPr>
          </w:p>
        </w:tc>
        <w:tc>
          <w:tcPr>
            <w:tcW w:w="1133" w:type="dxa"/>
            <w:vAlign w:val="center"/>
          </w:tcPr>
          <w:p w14:paraId="3F5E651C" w14:textId="77777777" w:rsidR="00051783" w:rsidRPr="006525BC" w:rsidRDefault="00051783" w:rsidP="00E20346">
            <w:pPr>
              <w:tabs>
                <w:tab w:val="left" w:pos="1843"/>
              </w:tabs>
              <w:spacing w:after="0" w:line="240" w:lineRule="auto"/>
              <w:jc w:val="center"/>
              <w:rPr>
                <w:rFonts w:ascii="Times New Roman" w:eastAsia="Times New Roman" w:hAnsi="Times New Roman" w:cs="Times New Roman"/>
                <w:color w:val="000000"/>
                <w:sz w:val="24"/>
                <w:szCs w:val="24"/>
              </w:rPr>
            </w:pPr>
            <w:r w:rsidRPr="006525BC">
              <w:rPr>
                <w:rFonts w:ascii="Times New Roman" w:eastAsia="Times New Roman" w:hAnsi="Times New Roman" w:cs="Times New Roman"/>
                <w:bCs/>
                <w:sz w:val="24"/>
                <w:szCs w:val="24"/>
              </w:rPr>
              <w:t>27,15 ± 8,67</w:t>
            </w:r>
          </w:p>
        </w:tc>
        <w:tc>
          <w:tcPr>
            <w:tcW w:w="1133" w:type="dxa"/>
            <w:vAlign w:val="center"/>
          </w:tcPr>
          <w:p w14:paraId="2359A8EF" w14:textId="77777777" w:rsidR="00051783" w:rsidRPr="006525BC" w:rsidRDefault="00051783" w:rsidP="00E20346">
            <w:pPr>
              <w:tabs>
                <w:tab w:val="left" w:pos="1843"/>
              </w:tabs>
              <w:spacing w:after="0" w:line="240" w:lineRule="auto"/>
              <w:jc w:val="center"/>
              <w:rPr>
                <w:rFonts w:ascii="Times New Roman" w:eastAsia="Times New Roman" w:hAnsi="Times New Roman" w:cs="Times New Roman"/>
                <w:color w:val="000000"/>
                <w:sz w:val="24"/>
                <w:szCs w:val="24"/>
              </w:rPr>
            </w:pPr>
            <w:r w:rsidRPr="006525BC">
              <w:rPr>
                <w:rFonts w:ascii="Times New Roman" w:eastAsia="Times New Roman" w:hAnsi="Times New Roman" w:cs="Times New Roman"/>
                <w:bCs/>
                <w:sz w:val="24"/>
                <w:szCs w:val="24"/>
              </w:rPr>
              <w:t>28,01 ± 11,1</w:t>
            </w:r>
          </w:p>
        </w:tc>
        <w:tc>
          <w:tcPr>
            <w:tcW w:w="995" w:type="dxa"/>
            <w:vAlign w:val="center"/>
          </w:tcPr>
          <w:p w14:paraId="41B2906C" w14:textId="77777777" w:rsidR="00051783" w:rsidRPr="006525BC" w:rsidRDefault="00051783" w:rsidP="00E20346">
            <w:pPr>
              <w:tabs>
                <w:tab w:val="left" w:pos="1843"/>
              </w:tabs>
              <w:spacing w:after="0" w:line="240" w:lineRule="auto"/>
              <w:jc w:val="center"/>
              <w:rPr>
                <w:rFonts w:ascii="Times New Roman" w:eastAsia="Times New Roman" w:hAnsi="Times New Roman" w:cs="Times New Roman"/>
                <w:color w:val="000000"/>
                <w:sz w:val="24"/>
                <w:szCs w:val="24"/>
              </w:rPr>
            </w:pPr>
            <w:r w:rsidRPr="006525BC">
              <w:rPr>
                <w:rFonts w:ascii="Times New Roman" w:eastAsia="Times New Roman" w:hAnsi="Times New Roman" w:cs="Times New Roman"/>
                <w:bCs/>
                <w:sz w:val="24"/>
                <w:szCs w:val="24"/>
              </w:rPr>
              <w:t>92,05 ± 30,16</w:t>
            </w:r>
          </w:p>
        </w:tc>
        <w:tc>
          <w:tcPr>
            <w:tcW w:w="1274" w:type="dxa"/>
            <w:vAlign w:val="center"/>
          </w:tcPr>
          <w:p w14:paraId="7A5B5087" w14:textId="77777777" w:rsidR="00051783" w:rsidRPr="0052732A" w:rsidRDefault="00051783" w:rsidP="00E20346">
            <w:pPr>
              <w:tabs>
                <w:tab w:val="left" w:pos="1843"/>
              </w:tabs>
              <w:spacing w:after="0" w:line="240" w:lineRule="auto"/>
              <w:ind w:left="-113" w:right="-113"/>
              <w:jc w:val="center"/>
              <w:rPr>
                <w:rFonts w:ascii="Times New Roman" w:eastAsia="Times New Roman" w:hAnsi="Times New Roman" w:cs="Times New Roman"/>
                <w:spacing w:val="-10"/>
                <w:sz w:val="24"/>
                <w:szCs w:val="24"/>
              </w:rPr>
            </w:pPr>
            <w:r w:rsidRPr="0052732A">
              <w:rPr>
                <w:rFonts w:ascii="Times New Roman" w:eastAsia="Times New Roman" w:hAnsi="Times New Roman" w:cs="Times New Roman"/>
                <w:spacing w:val="-10"/>
                <w:sz w:val="24"/>
                <w:szCs w:val="24"/>
              </w:rPr>
              <w:t>p</w:t>
            </w:r>
            <w:r w:rsidRPr="0052732A">
              <w:rPr>
                <w:rFonts w:ascii="Times New Roman" w:eastAsia="Times New Roman" w:hAnsi="Times New Roman" w:cs="Times New Roman"/>
                <w:spacing w:val="-10"/>
                <w:sz w:val="24"/>
                <w:szCs w:val="24"/>
                <w:vertAlign w:val="subscript"/>
              </w:rPr>
              <w:t xml:space="preserve">45 </w:t>
            </w:r>
            <w:r w:rsidRPr="0052732A">
              <w:rPr>
                <w:rFonts w:ascii="Times New Roman" w:eastAsia="Times New Roman" w:hAnsi="Times New Roman" w:cs="Times New Roman"/>
                <w:spacing w:val="-10"/>
                <w:sz w:val="24"/>
                <w:szCs w:val="24"/>
              </w:rPr>
              <w:t>&gt; 0,05;</w:t>
            </w:r>
            <w:r w:rsidRPr="0052732A">
              <w:rPr>
                <w:rFonts w:ascii="Times New Roman" w:eastAsia="Times New Roman" w:hAnsi="Times New Roman" w:cs="Times New Roman"/>
                <w:spacing w:val="-10"/>
                <w:sz w:val="24"/>
                <w:szCs w:val="24"/>
                <w:vertAlign w:val="subscript"/>
              </w:rPr>
              <w:t xml:space="preserve"> </w:t>
            </w:r>
            <w:r w:rsidRPr="0052732A">
              <w:rPr>
                <w:rFonts w:ascii="Times New Roman" w:eastAsia="Times New Roman" w:hAnsi="Times New Roman" w:cs="Times New Roman"/>
                <w:b/>
                <w:bCs/>
                <w:i/>
                <w:iCs/>
                <w:spacing w:val="-10"/>
                <w:sz w:val="24"/>
                <w:szCs w:val="24"/>
              </w:rPr>
              <w:t>p</w:t>
            </w:r>
            <w:r w:rsidRPr="0052732A">
              <w:rPr>
                <w:rFonts w:ascii="Times New Roman" w:eastAsia="Times New Roman" w:hAnsi="Times New Roman" w:cs="Times New Roman"/>
                <w:b/>
                <w:bCs/>
                <w:i/>
                <w:iCs/>
                <w:spacing w:val="-10"/>
                <w:sz w:val="24"/>
                <w:szCs w:val="24"/>
                <w:vertAlign w:val="subscript"/>
              </w:rPr>
              <w:t xml:space="preserve">46 </w:t>
            </w:r>
            <w:r w:rsidRPr="0052732A">
              <w:rPr>
                <w:rFonts w:ascii="Times New Roman" w:eastAsia="Times New Roman" w:hAnsi="Times New Roman" w:cs="Times New Roman"/>
                <w:b/>
                <w:bCs/>
                <w:i/>
                <w:iCs/>
                <w:spacing w:val="-10"/>
                <w:sz w:val="24"/>
                <w:szCs w:val="24"/>
              </w:rPr>
              <w:t xml:space="preserve">, </w:t>
            </w:r>
            <w:r w:rsidRPr="0052732A">
              <w:rPr>
                <w:rFonts w:ascii="Times New Roman" w:eastAsia="Times New Roman" w:hAnsi="Times New Roman" w:cs="Times New Roman"/>
                <w:b/>
                <w:bCs/>
                <w:i/>
                <w:iCs/>
                <w:spacing w:val="-10"/>
                <w:sz w:val="24"/>
                <w:szCs w:val="24"/>
                <w:vertAlign w:val="subscript"/>
              </w:rPr>
              <w:t xml:space="preserve">56 </w:t>
            </w:r>
            <w:r w:rsidRPr="0052732A">
              <w:rPr>
                <w:rFonts w:ascii="Times New Roman" w:eastAsia="Times New Roman" w:hAnsi="Times New Roman" w:cs="Times New Roman"/>
                <w:b/>
                <w:bCs/>
                <w:i/>
                <w:iCs/>
                <w:spacing w:val="-10"/>
                <w:sz w:val="24"/>
                <w:szCs w:val="24"/>
              </w:rPr>
              <w:t>&lt; 0,05</w:t>
            </w:r>
          </w:p>
        </w:tc>
      </w:tr>
      <w:tr w:rsidR="00051783" w:rsidRPr="00AF1CB7" w14:paraId="65A64649" w14:textId="77777777" w:rsidTr="004C644C">
        <w:trPr>
          <w:trHeight w:val="390"/>
          <w:jc w:val="center"/>
        </w:trPr>
        <w:tc>
          <w:tcPr>
            <w:tcW w:w="1696" w:type="dxa"/>
            <w:gridSpan w:val="2"/>
            <w:vMerge w:val="restart"/>
            <w:vAlign w:val="center"/>
          </w:tcPr>
          <w:p w14:paraId="52D3622B" w14:textId="793AE1C1" w:rsidR="00051783" w:rsidRPr="00145219" w:rsidRDefault="00051783" w:rsidP="00E20346">
            <w:pPr>
              <w:tabs>
                <w:tab w:val="left" w:pos="1843"/>
              </w:tabs>
              <w:spacing w:after="0" w:line="240" w:lineRule="auto"/>
              <w:ind w:left="-113" w:right="-113"/>
              <w:jc w:val="center"/>
              <w:rPr>
                <w:rFonts w:ascii="Times New Roman" w:eastAsia="Times New Roman" w:hAnsi="Times New Roman" w:cs="Times New Roman"/>
                <w:b/>
                <w:bCs/>
                <w:color w:val="000000"/>
                <w:sz w:val="24"/>
                <w:szCs w:val="24"/>
              </w:rPr>
            </w:pPr>
            <w:r w:rsidRPr="00145219">
              <w:rPr>
                <w:rFonts w:ascii="Times New Roman" w:eastAsia="Times New Roman" w:hAnsi="Times New Roman" w:cs="Times New Roman"/>
                <w:b/>
                <w:bCs/>
                <w:color w:val="000000"/>
                <w:sz w:val="24"/>
                <w:szCs w:val="24"/>
              </w:rPr>
              <w:t>Nồng độ cytokine</w:t>
            </w:r>
          </w:p>
          <w:p w14:paraId="6E3A19DA" w14:textId="443DDA01" w:rsidR="00051783" w:rsidRPr="00145219" w:rsidRDefault="00051783" w:rsidP="00E20346">
            <w:pPr>
              <w:tabs>
                <w:tab w:val="left" w:pos="1843"/>
              </w:tabs>
              <w:spacing w:after="0" w:line="240" w:lineRule="auto"/>
              <w:ind w:left="-113" w:right="-113"/>
              <w:jc w:val="center"/>
              <w:rPr>
                <w:rFonts w:ascii="Times New Roman" w:eastAsia="Times New Roman" w:hAnsi="Times New Roman" w:cs="Times New Roman"/>
                <w:b/>
                <w:bCs/>
                <w:color w:val="000000"/>
                <w:sz w:val="24"/>
                <w:szCs w:val="24"/>
              </w:rPr>
            </w:pPr>
            <w:r w:rsidRPr="00145219">
              <w:rPr>
                <w:rFonts w:ascii="Times New Roman" w:eastAsia="Times New Roman" w:hAnsi="Times New Roman" w:cs="Times New Roman"/>
                <w:b/>
                <w:bCs/>
                <w:color w:val="000000"/>
                <w:sz w:val="24"/>
                <w:szCs w:val="24"/>
              </w:rPr>
              <w:t>Hồi hải mã pg/mg</w:t>
            </w:r>
          </w:p>
        </w:tc>
        <w:tc>
          <w:tcPr>
            <w:tcW w:w="716" w:type="dxa"/>
            <w:gridSpan w:val="2"/>
            <w:vAlign w:val="center"/>
          </w:tcPr>
          <w:p w14:paraId="0102759F" w14:textId="24A2F666" w:rsidR="00051783" w:rsidRPr="0055196B" w:rsidRDefault="00051783" w:rsidP="00E20346">
            <w:pPr>
              <w:tabs>
                <w:tab w:val="left" w:pos="1843"/>
              </w:tabs>
              <w:spacing w:after="0" w:line="240" w:lineRule="auto"/>
              <w:ind w:left="-113" w:right="-113"/>
              <w:jc w:val="center"/>
              <w:rPr>
                <w:rFonts w:ascii="Times New Roman" w:eastAsia="Times New Roman" w:hAnsi="Times New Roman" w:cs="Times New Roman"/>
                <w:color w:val="000000"/>
                <w:sz w:val="24"/>
                <w:szCs w:val="24"/>
              </w:rPr>
            </w:pPr>
            <w:r w:rsidRPr="0055196B">
              <w:rPr>
                <w:rFonts w:ascii="Times New Roman" w:hAnsi="Times New Roman" w:cs="Times New Roman"/>
                <w:sz w:val="24"/>
                <w:szCs w:val="24"/>
              </w:rPr>
              <w:t>TNF-α</w:t>
            </w:r>
          </w:p>
        </w:tc>
        <w:tc>
          <w:tcPr>
            <w:tcW w:w="1125" w:type="dxa"/>
            <w:vAlign w:val="center"/>
          </w:tcPr>
          <w:p w14:paraId="45FEC425" w14:textId="6717396A" w:rsidR="00051783" w:rsidRPr="006525BC" w:rsidRDefault="00051783" w:rsidP="00E20346">
            <w:pPr>
              <w:tabs>
                <w:tab w:val="left" w:pos="1843"/>
              </w:tabs>
              <w:spacing w:after="0" w:line="240" w:lineRule="auto"/>
              <w:jc w:val="center"/>
              <w:rPr>
                <w:rFonts w:ascii="Times New Roman" w:eastAsia="Times New Roman" w:hAnsi="Times New Roman" w:cs="Times New Roman"/>
                <w:color w:val="000000"/>
                <w:sz w:val="24"/>
                <w:szCs w:val="24"/>
              </w:rPr>
            </w:pPr>
          </w:p>
        </w:tc>
        <w:tc>
          <w:tcPr>
            <w:tcW w:w="1136" w:type="dxa"/>
            <w:gridSpan w:val="2"/>
            <w:vAlign w:val="center"/>
          </w:tcPr>
          <w:p w14:paraId="59B79455" w14:textId="77777777" w:rsidR="00051783" w:rsidRPr="006525BC" w:rsidRDefault="00051783" w:rsidP="00E20346">
            <w:pPr>
              <w:tabs>
                <w:tab w:val="left" w:pos="1843"/>
              </w:tabs>
              <w:spacing w:after="0" w:line="240" w:lineRule="auto"/>
              <w:jc w:val="center"/>
              <w:rPr>
                <w:rFonts w:ascii="Times New Roman" w:eastAsia="Times New Roman" w:hAnsi="Times New Roman" w:cs="Times New Roman"/>
                <w:color w:val="000000"/>
                <w:sz w:val="24"/>
                <w:szCs w:val="24"/>
              </w:rPr>
            </w:pPr>
          </w:p>
        </w:tc>
        <w:tc>
          <w:tcPr>
            <w:tcW w:w="1141" w:type="dxa"/>
            <w:vAlign w:val="center"/>
          </w:tcPr>
          <w:p w14:paraId="72C2795C" w14:textId="77777777" w:rsidR="00051783" w:rsidRPr="006525BC" w:rsidRDefault="00051783" w:rsidP="00E20346">
            <w:pPr>
              <w:tabs>
                <w:tab w:val="left" w:pos="1843"/>
              </w:tabs>
              <w:spacing w:after="0" w:line="240" w:lineRule="auto"/>
              <w:jc w:val="center"/>
              <w:rPr>
                <w:rFonts w:ascii="Times New Roman" w:eastAsia="Times New Roman" w:hAnsi="Times New Roman" w:cs="Times New Roman"/>
                <w:color w:val="000000"/>
                <w:sz w:val="24"/>
                <w:szCs w:val="24"/>
              </w:rPr>
            </w:pPr>
          </w:p>
        </w:tc>
        <w:tc>
          <w:tcPr>
            <w:tcW w:w="1133" w:type="dxa"/>
            <w:vAlign w:val="center"/>
          </w:tcPr>
          <w:p w14:paraId="29B6C19F" w14:textId="53054640" w:rsidR="00051783" w:rsidRPr="006525BC" w:rsidRDefault="00051783" w:rsidP="00E20346">
            <w:pPr>
              <w:tabs>
                <w:tab w:val="left" w:pos="1843"/>
              </w:tabs>
              <w:spacing w:after="0" w:line="240" w:lineRule="auto"/>
              <w:jc w:val="center"/>
              <w:rPr>
                <w:rFonts w:ascii="Times New Roman" w:eastAsia="Times New Roman" w:hAnsi="Times New Roman" w:cs="Times New Roman"/>
                <w:color w:val="000000"/>
                <w:sz w:val="24"/>
                <w:szCs w:val="24"/>
              </w:rPr>
            </w:pPr>
            <w:r w:rsidRPr="006525BC">
              <w:rPr>
                <w:rFonts w:ascii="Times New Roman" w:eastAsia="Times New Roman" w:hAnsi="Times New Roman" w:cs="Times New Roman"/>
                <w:bCs/>
                <w:sz w:val="24"/>
                <w:szCs w:val="24"/>
              </w:rPr>
              <w:t>26,21 ±</w:t>
            </w:r>
            <w:r w:rsidR="006525BC" w:rsidRPr="006525BC">
              <w:rPr>
                <w:rFonts w:ascii="Times New Roman" w:eastAsia="Times New Roman" w:hAnsi="Times New Roman" w:cs="Times New Roman"/>
                <w:bCs/>
                <w:sz w:val="24"/>
                <w:szCs w:val="24"/>
              </w:rPr>
              <w:t xml:space="preserve"> </w:t>
            </w:r>
            <w:r w:rsidRPr="006525BC">
              <w:rPr>
                <w:rFonts w:ascii="Times New Roman" w:eastAsia="Times New Roman" w:hAnsi="Times New Roman" w:cs="Times New Roman"/>
                <w:bCs/>
                <w:sz w:val="24"/>
                <w:szCs w:val="24"/>
              </w:rPr>
              <w:t xml:space="preserve"> 0,95</w:t>
            </w:r>
          </w:p>
        </w:tc>
        <w:tc>
          <w:tcPr>
            <w:tcW w:w="1133" w:type="dxa"/>
            <w:vAlign w:val="center"/>
          </w:tcPr>
          <w:p w14:paraId="632ECCB2" w14:textId="77777777" w:rsidR="00051783" w:rsidRPr="006525BC" w:rsidRDefault="00051783" w:rsidP="00E20346">
            <w:pPr>
              <w:tabs>
                <w:tab w:val="left" w:pos="1843"/>
              </w:tabs>
              <w:spacing w:after="0" w:line="240" w:lineRule="auto"/>
              <w:jc w:val="center"/>
              <w:rPr>
                <w:rFonts w:ascii="Times New Roman" w:eastAsia="Times New Roman" w:hAnsi="Times New Roman" w:cs="Times New Roman"/>
                <w:color w:val="000000"/>
                <w:sz w:val="24"/>
                <w:szCs w:val="24"/>
              </w:rPr>
            </w:pPr>
            <w:r w:rsidRPr="006525BC">
              <w:rPr>
                <w:rFonts w:ascii="Times New Roman" w:eastAsia="Times New Roman" w:hAnsi="Times New Roman" w:cs="Times New Roman"/>
                <w:bCs/>
                <w:sz w:val="24"/>
                <w:szCs w:val="24"/>
              </w:rPr>
              <w:t>25,61 ± 1,64</w:t>
            </w:r>
          </w:p>
        </w:tc>
        <w:tc>
          <w:tcPr>
            <w:tcW w:w="995" w:type="dxa"/>
            <w:vAlign w:val="center"/>
          </w:tcPr>
          <w:p w14:paraId="156FC400" w14:textId="77777777" w:rsidR="00051783" w:rsidRPr="006525BC" w:rsidRDefault="00051783" w:rsidP="00E20346">
            <w:pPr>
              <w:tabs>
                <w:tab w:val="left" w:pos="1843"/>
              </w:tabs>
              <w:spacing w:after="0" w:line="240" w:lineRule="auto"/>
              <w:jc w:val="center"/>
              <w:rPr>
                <w:rFonts w:ascii="Times New Roman" w:eastAsia="Times New Roman" w:hAnsi="Times New Roman" w:cs="Times New Roman"/>
                <w:color w:val="000000"/>
                <w:sz w:val="24"/>
                <w:szCs w:val="24"/>
              </w:rPr>
            </w:pPr>
            <w:r w:rsidRPr="006525BC">
              <w:rPr>
                <w:rFonts w:ascii="Times New Roman" w:eastAsia="Times New Roman" w:hAnsi="Times New Roman" w:cs="Times New Roman"/>
                <w:bCs/>
                <w:sz w:val="24"/>
                <w:szCs w:val="24"/>
              </w:rPr>
              <w:t>51,73 ± 7,01</w:t>
            </w:r>
          </w:p>
        </w:tc>
        <w:tc>
          <w:tcPr>
            <w:tcW w:w="1274" w:type="dxa"/>
            <w:vAlign w:val="center"/>
          </w:tcPr>
          <w:p w14:paraId="7BBEE6B9" w14:textId="77777777" w:rsidR="00051783" w:rsidRPr="0052732A" w:rsidRDefault="00051783" w:rsidP="00E20346">
            <w:pPr>
              <w:tabs>
                <w:tab w:val="left" w:pos="1843"/>
              </w:tabs>
              <w:spacing w:after="0" w:line="240" w:lineRule="auto"/>
              <w:ind w:left="-113" w:right="-113"/>
              <w:jc w:val="center"/>
              <w:rPr>
                <w:rFonts w:ascii="Times New Roman" w:eastAsia="Times New Roman" w:hAnsi="Times New Roman" w:cs="Times New Roman"/>
                <w:spacing w:val="-10"/>
                <w:sz w:val="24"/>
                <w:szCs w:val="24"/>
              </w:rPr>
            </w:pPr>
            <w:r w:rsidRPr="0052732A">
              <w:rPr>
                <w:rFonts w:ascii="Times New Roman" w:eastAsia="Times New Roman" w:hAnsi="Times New Roman" w:cs="Times New Roman"/>
                <w:spacing w:val="-10"/>
                <w:sz w:val="24"/>
                <w:szCs w:val="24"/>
              </w:rPr>
              <w:t>p</w:t>
            </w:r>
            <w:r w:rsidRPr="0052732A">
              <w:rPr>
                <w:rFonts w:ascii="Times New Roman" w:eastAsia="Times New Roman" w:hAnsi="Times New Roman" w:cs="Times New Roman"/>
                <w:spacing w:val="-10"/>
                <w:sz w:val="24"/>
                <w:szCs w:val="24"/>
                <w:vertAlign w:val="subscript"/>
              </w:rPr>
              <w:t xml:space="preserve">45 </w:t>
            </w:r>
            <w:r w:rsidRPr="0052732A">
              <w:rPr>
                <w:rFonts w:ascii="Times New Roman" w:eastAsia="Times New Roman" w:hAnsi="Times New Roman" w:cs="Times New Roman"/>
                <w:spacing w:val="-10"/>
                <w:sz w:val="24"/>
                <w:szCs w:val="24"/>
              </w:rPr>
              <w:t>&gt; 0,05;</w:t>
            </w:r>
            <w:r w:rsidRPr="0052732A">
              <w:rPr>
                <w:rFonts w:ascii="Times New Roman" w:eastAsia="Times New Roman" w:hAnsi="Times New Roman" w:cs="Times New Roman"/>
                <w:spacing w:val="-10"/>
                <w:sz w:val="24"/>
                <w:szCs w:val="24"/>
                <w:vertAlign w:val="subscript"/>
              </w:rPr>
              <w:t xml:space="preserve"> </w:t>
            </w:r>
            <w:r w:rsidRPr="00713AF9">
              <w:rPr>
                <w:rFonts w:ascii="Times New Roman" w:eastAsia="Times New Roman" w:hAnsi="Times New Roman" w:cs="Times New Roman"/>
                <w:b/>
                <w:bCs/>
                <w:i/>
                <w:iCs/>
                <w:spacing w:val="-10"/>
                <w:sz w:val="24"/>
                <w:szCs w:val="24"/>
              </w:rPr>
              <w:t>p</w:t>
            </w:r>
            <w:r w:rsidRPr="00713AF9">
              <w:rPr>
                <w:rFonts w:ascii="Times New Roman" w:eastAsia="Times New Roman" w:hAnsi="Times New Roman" w:cs="Times New Roman"/>
                <w:b/>
                <w:bCs/>
                <w:i/>
                <w:iCs/>
                <w:spacing w:val="-10"/>
                <w:sz w:val="24"/>
                <w:szCs w:val="24"/>
                <w:vertAlign w:val="subscript"/>
              </w:rPr>
              <w:t xml:space="preserve">46 </w:t>
            </w:r>
            <w:r w:rsidRPr="00713AF9">
              <w:rPr>
                <w:rFonts w:ascii="Times New Roman" w:eastAsia="Times New Roman" w:hAnsi="Times New Roman" w:cs="Times New Roman"/>
                <w:b/>
                <w:bCs/>
                <w:i/>
                <w:iCs/>
                <w:spacing w:val="-10"/>
                <w:sz w:val="24"/>
                <w:szCs w:val="24"/>
              </w:rPr>
              <w:t xml:space="preserve">, </w:t>
            </w:r>
            <w:r w:rsidRPr="00713AF9">
              <w:rPr>
                <w:rFonts w:ascii="Times New Roman" w:eastAsia="Times New Roman" w:hAnsi="Times New Roman" w:cs="Times New Roman"/>
                <w:b/>
                <w:bCs/>
                <w:i/>
                <w:iCs/>
                <w:spacing w:val="-10"/>
                <w:sz w:val="24"/>
                <w:szCs w:val="24"/>
                <w:vertAlign w:val="subscript"/>
              </w:rPr>
              <w:t xml:space="preserve">56 </w:t>
            </w:r>
            <w:r w:rsidRPr="00713AF9">
              <w:rPr>
                <w:rFonts w:ascii="Times New Roman" w:eastAsia="Times New Roman" w:hAnsi="Times New Roman" w:cs="Times New Roman"/>
                <w:b/>
                <w:bCs/>
                <w:i/>
                <w:iCs/>
                <w:spacing w:val="-10"/>
                <w:sz w:val="24"/>
                <w:szCs w:val="24"/>
              </w:rPr>
              <w:t>&lt; 0,05</w:t>
            </w:r>
          </w:p>
        </w:tc>
      </w:tr>
      <w:tr w:rsidR="00051783" w:rsidRPr="00AF1CB7" w14:paraId="0CF508D0" w14:textId="77777777" w:rsidTr="004C644C">
        <w:trPr>
          <w:trHeight w:val="390"/>
          <w:jc w:val="center"/>
        </w:trPr>
        <w:tc>
          <w:tcPr>
            <w:tcW w:w="1696" w:type="dxa"/>
            <w:gridSpan w:val="2"/>
            <w:vMerge/>
            <w:vAlign w:val="center"/>
          </w:tcPr>
          <w:p w14:paraId="4651EEF5" w14:textId="357E9E3D" w:rsidR="00051783" w:rsidRPr="00AF1CB7" w:rsidRDefault="00051783" w:rsidP="00E20346">
            <w:pPr>
              <w:tabs>
                <w:tab w:val="left" w:pos="1843"/>
              </w:tabs>
              <w:spacing w:after="0" w:line="240" w:lineRule="auto"/>
              <w:ind w:right="-113"/>
              <w:jc w:val="center"/>
              <w:rPr>
                <w:rFonts w:ascii="Times New Roman" w:eastAsia="Times New Roman" w:hAnsi="Times New Roman" w:cs="Times New Roman"/>
                <w:color w:val="000000"/>
                <w:spacing w:val="-20"/>
                <w:sz w:val="24"/>
                <w:szCs w:val="24"/>
              </w:rPr>
            </w:pPr>
          </w:p>
        </w:tc>
        <w:tc>
          <w:tcPr>
            <w:tcW w:w="716" w:type="dxa"/>
            <w:gridSpan w:val="2"/>
            <w:vAlign w:val="center"/>
          </w:tcPr>
          <w:p w14:paraId="776D41B4" w14:textId="77777777" w:rsidR="00051783" w:rsidRPr="0055196B" w:rsidRDefault="00051783" w:rsidP="00E20346">
            <w:pPr>
              <w:tabs>
                <w:tab w:val="left" w:pos="1843"/>
              </w:tabs>
              <w:spacing w:after="0" w:line="240" w:lineRule="auto"/>
              <w:ind w:left="-113" w:right="-113"/>
              <w:jc w:val="center"/>
              <w:rPr>
                <w:rFonts w:ascii="Times New Roman" w:eastAsia="Times New Roman" w:hAnsi="Times New Roman" w:cs="Times New Roman"/>
                <w:color w:val="000000"/>
                <w:sz w:val="24"/>
                <w:szCs w:val="24"/>
              </w:rPr>
            </w:pPr>
            <w:r w:rsidRPr="0055196B">
              <w:rPr>
                <w:rFonts w:ascii="Times New Roman" w:eastAsia="Times New Roman" w:hAnsi="Times New Roman" w:cs="Times New Roman"/>
                <w:bCs/>
                <w:sz w:val="24"/>
                <w:szCs w:val="24"/>
              </w:rPr>
              <w:t>IL-1β</w:t>
            </w:r>
          </w:p>
        </w:tc>
        <w:tc>
          <w:tcPr>
            <w:tcW w:w="1125" w:type="dxa"/>
            <w:vAlign w:val="center"/>
          </w:tcPr>
          <w:p w14:paraId="5048F59C" w14:textId="5D8CA39A" w:rsidR="00051783" w:rsidRPr="006525BC" w:rsidRDefault="00051783" w:rsidP="00E20346">
            <w:pPr>
              <w:tabs>
                <w:tab w:val="left" w:pos="1843"/>
              </w:tabs>
              <w:spacing w:after="0" w:line="240" w:lineRule="auto"/>
              <w:jc w:val="center"/>
              <w:rPr>
                <w:rFonts w:ascii="Times New Roman" w:eastAsia="Times New Roman" w:hAnsi="Times New Roman" w:cs="Times New Roman"/>
                <w:color w:val="000000"/>
                <w:sz w:val="24"/>
                <w:szCs w:val="24"/>
              </w:rPr>
            </w:pPr>
          </w:p>
        </w:tc>
        <w:tc>
          <w:tcPr>
            <w:tcW w:w="1136" w:type="dxa"/>
            <w:gridSpan w:val="2"/>
            <w:vAlign w:val="center"/>
          </w:tcPr>
          <w:p w14:paraId="1A033BE3" w14:textId="77777777" w:rsidR="00051783" w:rsidRPr="006525BC" w:rsidRDefault="00051783" w:rsidP="00E20346">
            <w:pPr>
              <w:tabs>
                <w:tab w:val="left" w:pos="1843"/>
              </w:tabs>
              <w:spacing w:after="0" w:line="240" w:lineRule="auto"/>
              <w:jc w:val="center"/>
              <w:rPr>
                <w:rFonts w:ascii="Times New Roman" w:eastAsia="Times New Roman" w:hAnsi="Times New Roman" w:cs="Times New Roman"/>
                <w:color w:val="000000"/>
                <w:sz w:val="24"/>
                <w:szCs w:val="24"/>
              </w:rPr>
            </w:pPr>
          </w:p>
        </w:tc>
        <w:tc>
          <w:tcPr>
            <w:tcW w:w="1141" w:type="dxa"/>
            <w:vAlign w:val="center"/>
          </w:tcPr>
          <w:p w14:paraId="091D419E" w14:textId="77777777" w:rsidR="00051783" w:rsidRPr="006525BC" w:rsidRDefault="00051783" w:rsidP="00E20346">
            <w:pPr>
              <w:tabs>
                <w:tab w:val="left" w:pos="1843"/>
              </w:tabs>
              <w:spacing w:after="0" w:line="240" w:lineRule="auto"/>
              <w:jc w:val="center"/>
              <w:rPr>
                <w:rFonts w:ascii="Times New Roman" w:eastAsia="Times New Roman" w:hAnsi="Times New Roman" w:cs="Times New Roman"/>
                <w:color w:val="000000"/>
                <w:sz w:val="24"/>
                <w:szCs w:val="24"/>
              </w:rPr>
            </w:pPr>
          </w:p>
        </w:tc>
        <w:tc>
          <w:tcPr>
            <w:tcW w:w="1133" w:type="dxa"/>
            <w:vAlign w:val="center"/>
          </w:tcPr>
          <w:p w14:paraId="426B0F2F" w14:textId="77777777" w:rsidR="00051783" w:rsidRPr="006525BC" w:rsidRDefault="00051783" w:rsidP="00E20346">
            <w:pPr>
              <w:tabs>
                <w:tab w:val="left" w:pos="1843"/>
              </w:tabs>
              <w:spacing w:after="0" w:line="240" w:lineRule="auto"/>
              <w:jc w:val="center"/>
              <w:rPr>
                <w:rFonts w:ascii="Times New Roman" w:eastAsia="Times New Roman" w:hAnsi="Times New Roman" w:cs="Times New Roman"/>
                <w:color w:val="000000"/>
                <w:sz w:val="24"/>
                <w:szCs w:val="24"/>
              </w:rPr>
            </w:pPr>
            <w:r w:rsidRPr="006525BC">
              <w:rPr>
                <w:rFonts w:ascii="Times New Roman" w:eastAsia="Times New Roman" w:hAnsi="Times New Roman" w:cs="Times New Roman"/>
                <w:bCs/>
                <w:sz w:val="24"/>
                <w:szCs w:val="24"/>
              </w:rPr>
              <w:t>221,29 ± 12,72</w:t>
            </w:r>
          </w:p>
        </w:tc>
        <w:tc>
          <w:tcPr>
            <w:tcW w:w="1133" w:type="dxa"/>
            <w:vAlign w:val="center"/>
          </w:tcPr>
          <w:p w14:paraId="20324E2D" w14:textId="77777777" w:rsidR="00051783" w:rsidRPr="006525BC" w:rsidRDefault="00051783" w:rsidP="00E20346">
            <w:pPr>
              <w:tabs>
                <w:tab w:val="left" w:pos="1843"/>
              </w:tabs>
              <w:spacing w:after="0" w:line="240" w:lineRule="auto"/>
              <w:jc w:val="center"/>
              <w:rPr>
                <w:rFonts w:ascii="Times New Roman" w:eastAsia="Times New Roman" w:hAnsi="Times New Roman" w:cs="Times New Roman"/>
                <w:color w:val="000000"/>
                <w:sz w:val="24"/>
                <w:szCs w:val="24"/>
              </w:rPr>
            </w:pPr>
            <w:r w:rsidRPr="006525BC">
              <w:rPr>
                <w:rFonts w:ascii="Times New Roman" w:eastAsia="Times New Roman" w:hAnsi="Times New Roman" w:cs="Times New Roman"/>
                <w:bCs/>
                <w:sz w:val="24"/>
                <w:szCs w:val="24"/>
              </w:rPr>
              <w:t>237,03 ± 10,95</w:t>
            </w:r>
          </w:p>
        </w:tc>
        <w:tc>
          <w:tcPr>
            <w:tcW w:w="995" w:type="dxa"/>
            <w:vAlign w:val="center"/>
          </w:tcPr>
          <w:p w14:paraId="44EDCE7E" w14:textId="77777777" w:rsidR="00051783" w:rsidRPr="006525BC" w:rsidRDefault="00051783" w:rsidP="00E20346">
            <w:pPr>
              <w:tabs>
                <w:tab w:val="left" w:pos="1843"/>
              </w:tabs>
              <w:spacing w:after="0" w:line="240" w:lineRule="auto"/>
              <w:jc w:val="center"/>
              <w:rPr>
                <w:rFonts w:ascii="Times New Roman" w:eastAsia="Times New Roman" w:hAnsi="Times New Roman" w:cs="Times New Roman"/>
                <w:color w:val="000000"/>
                <w:sz w:val="24"/>
                <w:szCs w:val="24"/>
              </w:rPr>
            </w:pPr>
            <w:r w:rsidRPr="006525BC">
              <w:rPr>
                <w:rFonts w:ascii="Times New Roman" w:eastAsia="Times New Roman" w:hAnsi="Times New Roman" w:cs="Times New Roman"/>
                <w:bCs/>
                <w:sz w:val="24"/>
                <w:szCs w:val="24"/>
              </w:rPr>
              <w:t>296,15 ± 18,18</w:t>
            </w:r>
          </w:p>
        </w:tc>
        <w:tc>
          <w:tcPr>
            <w:tcW w:w="1274" w:type="dxa"/>
            <w:vAlign w:val="center"/>
          </w:tcPr>
          <w:p w14:paraId="72178FD0" w14:textId="77777777" w:rsidR="00051783" w:rsidRPr="0052732A" w:rsidRDefault="00051783" w:rsidP="00E20346">
            <w:pPr>
              <w:tabs>
                <w:tab w:val="left" w:pos="1843"/>
              </w:tabs>
              <w:spacing w:after="0" w:line="240" w:lineRule="auto"/>
              <w:ind w:left="-113" w:right="-113"/>
              <w:jc w:val="center"/>
              <w:rPr>
                <w:rFonts w:ascii="Times New Roman" w:eastAsia="Times New Roman" w:hAnsi="Times New Roman" w:cs="Times New Roman"/>
                <w:spacing w:val="-10"/>
                <w:sz w:val="24"/>
                <w:szCs w:val="24"/>
              </w:rPr>
            </w:pPr>
            <w:r w:rsidRPr="0052732A">
              <w:rPr>
                <w:rFonts w:ascii="Times New Roman" w:eastAsia="Times New Roman" w:hAnsi="Times New Roman" w:cs="Times New Roman"/>
                <w:spacing w:val="-10"/>
                <w:sz w:val="24"/>
                <w:szCs w:val="24"/>
              </w:rPr>
              <w:t>p</w:t>
            </w:r>
            <w:r w:rsidRPr="0052732A">
              <w:rPr>
                <w:rFonts w:ascii="Times New Roman" w:eastAsia="Times New Roman" w:hAnsi="Times New Roman" w:cs="Times New Roman"/>
                <w:spacing w:val="-10"/>
                <w:sz w:val="24"/>
                <w:szCs w:val="24"/>
                <w:vertAlign w:val="subscript"/>
              </w:rPr>
              <w:t xml:space="preserve">45 </w:t>
            </w:r>
            <w:r w:rsidRPr="0052732A">
              <w:rPr>
                <w:rFonts w:ascii="Times New Roman" w:eastAsia="Times New Roman" w:hAnsi="Times New Roman" w:cs="Times New Roman"/>
                <w:spacing w:val="-10"/>
                <w:sz w:val="24"/>
                <w:szCs w:val="24"/>
              </w:rPr>
              <w:t>&gt; 0,05;</w:t>
            </w:r>
            <w:r w:rsidRPr="0052732A">
              <w:rPr>
                <w:rFonts w:ascii="Times New Roman" w:eastAsia="Times New Roman" w:hAnsi="Times New Roman" w:cs="Times New Roman"/>
                <w:spacing w:val="-10"/>
                <w:sz w:val="24"/>
                <w:szCs w:val="24"/>
                <w:vertAlign w:val="subscript"/>
              </w:rPr>
              <w:t xml:space="preserve"> </w:t>
            </w:r>
            <w:r w:rsidRPr="0052732A">
              <w:rPr>
                <w:rFonts w:ascii="Times New Roman" w:eastAsia="Times New Roman" w:hAnsi="Times New Roman" w:cs="Times New Roman"/>
                <w:b/>
                <w:bCs/>
                <w:i/>
                <w:iCs/>
                <w:spacing w:val="-10"/>
                <w:sz w:val="24"/>
                <w:szCs w:val="24"/>
              </w:rPr>
              <w:t>p</w:t>
            </w:r>
            <w:r w:rsidRPr="0052732A">
              <w:rPr>
                <w:rFonts w:ascii="Times New Roman" w:eastAsia="Times New Roman" w:hAnsi="Times New Roman" w:cs="Times New Roman"/>
                <w:b/>
                <w:bCs/>
                <w:i/>
                <w:iCs/>
                <w:spacing w:val="-10"/>
                <w:sz w:val="24"/>
                <w:szCs w:val="24"/>
                <w:vertAlign w:val="subscript"/>
              </w:rPr>
              <w:t xml:space="preserve">46 </w:t>
            </w:r>
            <w:r w:rsidRPr="0052732A">
              <w:rPr>
                <w:rFonts w:ascii="Times New Roman" w:eastAsia="Times New Roman" w:hAnsi="Times New Roman" w:cs="Times New Roman"/>
                <w:b/>
                <w:bCs/>
                <w:i/>
                <w:iCs/>
                <w:spacing w:val="-10"/>
                <w:sz w:val="24"/>
                <w:szCs w:val="24"/>
              </w:rPr>
              <w:t xml:space="preserve">, </w:t>
            </w:r>
            <w:r w:rsidRPr="0052732A">
              <w:rPr>
                <w:rFonts w:ascii="Times New Roman" w:eastAsia="Times New Roman" w:hAnsi="Times New Roman" w:cs="Times New Roman"/>
                <w:b/>
                <w:bCs/>
                <w:i/>
                <w:iCs/>
                <w:spacing w:val="-10"/>
                <w:sz w:val="24"/>
                <w:szCs w:val="24"/>
                <w:vertAlign w:val="subscript"/>
              </w:rPr>
              <w:t xml:space="preserve">56 </w:t>
            </w:r>
            <w:r w:rsidRPr="0052732A">
              <w:rPr>
                <w:rFonts w:ascii="Times New Roman" w:eastAsia="Times New Roman" w:hAnsi="Times New Roman" w:cs="Times New Roman"/>
                <w:b/>
                <w:bCs/>
                <w:i/>
                <w:iCs/>
                <w:spacing w:val="-10"/>
                <w:sz w:val="24"/>
                <w:szCs w:val="24"/>
              </w:rPr>
              <w:t>&lt; 0,05</w:t>
            </w:r>
          </w:p>
        </w:tc>
      </w:tr>
      <w:tr w:rsidR="003D3E47" w:rsidRPr="00AF1CB7" w14:paraId="11FA1946" w14:textId="77777777" w:rsidTr="00B31FF9">
        <w:trPr>
          <w:trHeight w:val="390"/>
          <w:jc w:val="center"/>
        </w:trPr>
        <w:tc>
          <w:tcPr>
            <w:tcW w:w="2412" w:type="dxa"/>
            <w:gridSpan w:val="4"/>
            <w:vAlign w:val="center"/>
          </w:tcPr>
          <w:p w14:paraId="2F5FDCEB" w14:textId="6AB1D2D6" w:rsidR="003D3E47" w:rsidRPr="005F41BA" w:rsidRDefault="003D3E47" w:rsidP="00E20346">
            <w:pPr>
              <w:tabs>
                <w:tab w:val="left" w:pos="1843"/>
              </w:tabs>
              <w:spacing w:after="0" w:line="240" w:lineRule="auto"/>
              <w:ind w:left="-113" w:right="-113"/>
              <w:jc w:val="center"/>
              <w:rPr>
                <w:rFonts w:ascii="Times New Roman Bold" w:eastAsia="Times New Roman" w:hAnsi="Times New Roman Bold" w:cs="Times New Roman"/>
                <w:b/>
                <w:bCs/>
                <w:color w:val="000000"/>
                <w:sz w:val="24"/>
                <w:szCs w:val="24"/>
              </w:rPr>
            </w:pPr>
            <w:r w:rsidRPr="005F41BA">
              <w:rPr>
                <w:rFonts w:ascii="Times New Roman Bold" w:eastAsia="Times New Roman" w:hAnsi="Times New Roman Bold" w:cs="Times New Roman"/>
                <w:b/>
                <w:bCs/>
                <w:color w:val="000000"/>
                <w:sz w:val="24"/>
                <w:szCs w:val="24"/>
              </w:rPr>
              <w:t>Điểm thoái hóa thần kinh</w:t>
            </w:r>
          </w:p>
        </w:tc>
        <w:tc>
          <w:tcPr>
            <w:tcW w:w="1125" w:type="dxa"/>
            <w:vAlign w:val="center"/>
          </w:tcPr>
          <w:p w14:paraId="0BAAF68C" w14:textId="77777777" w:rsidR="003D3E47" w:rsidRPr="006525BC" w:rsidRDefault="003D3E47" w:rsidP="00E20346">
            <w:pPr>
              <w:tabs>
                <w:tab w:val="left" w:pos="1843"/>
              </w:tabs>
              <w:spacing w:after="0" w:line="240" w:lineRule="auto"/>
              <w:jc w:val="center"/>
              <w:rPr>
                <w:rFonts w:ascii="Times New Roman" w:eastAsia="Times New Roman" w:hAnsi="Times New Roman" w:cs="Times New Roman"/>
                <w:color w:val="000000"/>
                <w:sz w:val="24"/>
                <w:szCs w:val="24"/>
              </w:rPr>
            </w:pPr>
          </w:p>
        </w:tc>
        <w:tc>
          <w:tcPr>
            <w:tcW w:w="1136" w:type="dxa"/>
            <w:gridSpan w:val="2"/>
            <w:vAlign w:val="center"/>
          </w:tcPr>
          <w:p w14:paraId="38C0FDCD" w14:textId="77777777" w:rsidR="003D3E47" w:rsidRPr="006525BC" w:rsidRDefault="003D3E47" w:rsidP="00E20346">
            <w:pPr>
              <w:tabs>
                <w:tab w:val="left" w:pos="1843"/>
              </w:tabs>
              <w:spacing w:after="0" w:line="240" w:lineRule="auto"/>
              <w:jc w:val="center"/>
              <w:rPr>
                <w:rFonts w:ascii="Times New Roman" w:eastAsia="Times New Roman" w:hAnsi="Times New Roman" w:cs="Times New Roman"/>
                <w:color w:val="000000"/>
                <w:sz w:val="24"/>
                <w:szCs w:val="24"/>
              </w:rPr>
            </w:pPr>
          </w:p>
        </w:tc>
        <w:tc>
          <w:tcPr>
            <w:tcW w:w="1141" w:type="dxa"/>
            <w:vAlign w:val="center"/>
          </w:tcPr>
          <w:p w14:paraId="5ED56A00" w14:textId="77777777" w:rsidR="003D3E47" w:rsidRPr="006525BC" w:rsidRDefault="003D3E47" w:rsidP="00E20346">
            <w:pPr>
              <w:tabs>
                <w:tab w:val="left" w:pos="1843"/>
              </w:tabs>
              <w:spacing w:after="0" w:line="240" w:lineRule="auto"/>
              <w:jc w:val="center"/>
              <w:rPr>
                <w:rFonts w:ascii="Times New Roman" w:eastAsia="Times New Roman" w:hAnsi="Times New Roman" w:cs="Times New Roman"/>
                <w:color w:val="000000"/>
                <w:sz w:val="24"/>
                <w:szCs w:val="24"/>
              </w:rPr>
            </w:pPr>
          </w:p>
        </w:tc>
        <w:tc>
          <w:tcPr>
            <w:tcW w:w="1133" w:type="dxa"/>
            <w:vAlign w:val="center"/>
          </w:tcPr>
          <w:p w14:paraId="3C507B9C" w14:textId="77777777" w:rsidR="003D3E47" w:rsidRPr="006525BC" w:rsidRDefault="003D3E47" w:rsidP="00E20346">
            <w:pPr>
              <w:tabs>
                <w:tab w:val="left" w:pos="1843"/>
              </w:tabs>
              <w:spacing w:after="0" w:line="240" w:lineRule="auto"/>
              <w:jc w:val="center"/>
              <w:rPr>
                <w:rFonts w:ascii="Times New Roman" w:eastAsia="Times New Roman" w:hAnsi="Times New Roman" w:cs="Times New Roman"/>
                <w:color w:val="000000"/>
                <w:sz w:val="24"/>
                <w:szCs w:val="24"/>
              </w:rPr>
            </w:pPr>
            <w:r w:rsidRPr="006525BC">
              <w:rPr>
                <w:rFonts w:ascii="Times New Roman" w:hAnsi="Times New Roman" w:cs="Times New Roman"/>
                <w:sz w:val="24"/>
                <w:szCs w:val="24"/>
              </w:rPr>
              <w:t xml:space="preserve">1 </w:t>
            </w:r>
            <w:r w:rsidRPr="006525BC">
              <w:rPr>
                <w:rFonts w:ascii="Times New Roman" w:eastAsia="Times New Roman" w:hAnsi="Times New Roman" w:cs="Times New Roman"/>
                <w:bCs/>
                <w:sz w:val="24"/>
                <w:szCs w:val="24"/>
              </w:rPr>
              <w:t>± 0,33</w:t>
            </w:r>
          </w:p>
        </w:tc>
        <w:tc>
          <w:tcPr>
            <w:tcW w:w="1133" w:type="dxa"/>
            <w:vAlign w:val="center"/>
          </w:tcPr>
          <w:p w14:paraId="76A2E1F1" w14:textId="77777777" w:rsidR="003D3E47" w:rsidRPr="006525BC" w:rsidRDefault="003D3E47" w:rsidP="00E20346">
            <w:pPr>
              <w:tabs>
                <w:tab w:val="left" w:pos="1843"/>
              </w:tabs>
              <w:spacing w:after="0" w:line="240" w:lineRule="auto"/>
              <w:jc w:val="center"/>
              <w:rPr>
                <w:rFonts w:ascii="Times New Roman" w:eastAsia="Times New Roman" w:hAnsi="Times New Roman" w:cs="Times New Roman"/>
                <w:color w:val="000000"/>
                <w:sz w:val="24"/>
                <w:szCs w:val="24"/>
              </w:rPr>
            </w:pPr>
            <w:r w:rsidRPr="006525BC">
              <w:rPr>
                <w:rFonts w:ascii="Times New Roman" w:eastAsia="Times New Roman" w:hAnsi="Times New Roman" w:cs="Times New Roman"/>
                <w:bCs/>
                <w:sz w:val="24"/>
                <w:szCs w:val="24"/>
              </w:rPr>
              <w:t>1,5 ± 0,38</w:t>
            </w:r>
          </w:p>
        </w:tc>
        <w:tc>
          <w:tcPr>
            <w:tcW w:w="995" w:type="dxa"/>
            <w:vAlign w:val="center"/>
          </w:tcPr>
          <w:p w14:paraId="61C2C552" w14:textId="77777777" w:rsidR="003D3E47" w:rsidRPr="006525BC" w:rsidRDefault="003D3E47" w:rsidP="00E20346">
            <w:pPr>
              <w:tabs>
                <w:tab w:val="left" w:pos="1843"/>
              </w:tabs>
              <w:spacing w:after="0" w:line="240" w:lineRule="auto"/>
              <w:jc w:val="center"/>
              <w:rPr>
                <w:rFonts w:ascii="Times New Roman" w:eastAsia="Times New Roman" w:hAnsi="Times New Roman" w:cs="Times New Roman"/>
                <w:color w:val="000000"/>
                <w:sz w:val="24"/>
                <w:szCs w:val="24"/>
              </w:rPr>
            </w:pPr>
            <w:r w:rsidRPr="006525BC">
              <w:rPr>
                <w:rFonts w:ascii="Times New Roman" w:eastAsia="Times New Roman" w:hAnsi="Times New Roman" w:cs="Times New Roman"/>
                <w:bCs/>
                <w:sz w:val="24"/>
                <w:szCs w:val="24"/>
              </w:rPr>
              <w:t>2,63 ± 0,26</w:t>
            </w:r>
          </w:p>
        </w:tc>
        <w:tc>
          <w:tcPr>
            <w:tcW w:w="1274" w:type="dxa"/>
            <w:vAlign w:val="center"/>
          </w:tcPr>
          <w:p w14:paraId="3BAA5E8D" w14:textId="0E615019" w:rsidR="003D3E47" w:rsidRPr="0052732A" w:rsidRDefault="003D3E47" w:rsidP="00E20346">
            <w:pPr>
              <w:tabs>
                <w:tab w:val="left" w:pos="1843"/>
              </w:tabs>
              <w:spacing w:after="0" w:line="240" w:lineRule="auto"/>
              <w:ind w:left="-113" w:right="-113"/>
              <w:jc w:val="center"/>
              <w:rPr>
                <w:rFonts w:ascii="Times New Roman" w:eastAsia="Times New Roman" w:hAnsi="Times New Roman" w:cs="Times New Roman"/>
                <w:b/>
                <w:bCs/>
                <w:i/>
                <w:iCs/>
                <w:spacing w:val="-10"/>
                <w:sz w:val="24"/>
                <w:szCs w:val="24"/>
              </w:rPr>
            </w:pPr>
            <w:r w:rsidRPr="0052732A">
              <w:rPr>
                <w:rFonts w:ascii="Times New Roman" w:eastAsia="Times New Roman" w:hAnsi="Times New Roman" w:cs="Times New Roman"/>
                <w:b/>
                <w:bCs/>
                <w:i/>
                <w:iCs/>
                <w:spacing w:val="-10"/>
                <w:sz w:val="24"/>
                <w:szCs w:val="24"/>
              </w:rPr>
              <w:t>p</w:t>
            </w:r>
            <w:r w:rsidRPr="0052732A">
              <w:rPr>
                <w:rFonts w:ascii="Times New Roman" w:eastAsia="Times New Roman" w:hAnsi="Times New Roman" w:cs="Times New Roman"/>
                <w:b/>
                <w:bCs/>
                <w:i/>
                <w:iCs/>
                <w:spacing w:val="-10"/>
                <w:sz w:val="24"/>
                <w:szCs w:val="24"/>
                <w:vertAlign w:val="subscript"/>
              </w:rPr>
              <w:t>46</w:t>
            </w:r>
            <w:r w:rsidR="006525BC" w:rsidRPr="0052732A">
              <w:rPr>
                <w:rFonts w:ascii="Times New Roman" w:eastAsia="Times New Roman" w:hAnsi="Times New Roman" w:cs="Times New Roman"/>
                <w:b/>
                <w:bCs/>
                <w:i/>
                <w:iCs/>
                <w:spacing w:val="-10"/>
                <w:sz w:val="24"/>
                <w:szCs w:val="24"/>
              </w:rPr>
              <w:t>,</w:t>
            </w:r>
            <w:r w:rsidR="006525BC" w:rsidRPr="0052732A">
              <w:rPr>
                <w:rFonts w:ascii="Times New Roman" w:eastAsia="Times New Roman" w:hAnsi="Times New Roman" w:cs="Times New Roman"/>
                <w:b/>
                <w:bCs/>
                <w:i/>
                <w:iCs/>
                <w:spacing w:val="-10"/>
                <w:sz w:val="24"/>
                <w:szCs w:val="24"/>
                <w:vertAlign w:val="subscript"/>
              </w:rPr>
              <w:t xml:space="preserve"> 56 </w:t>
            </w:r>
            <w:r w:rsidRPr="0052732A">
              <w:rPr>
                <w:rFonts w:ascii="Times New Roman" w:eastAsia="Times New Roman" w:hAnsi="Times New Roman" w:cs="Times New Roman"/>
                <w:b/>
                <w:bCs/>
                <w:i/>
                <w:iCs/>
                <w:spacing w:val="-10"/>
                <w:sz w:val="24"/>
                <w:szCs w:val="24"/>
              </w:rPr>
              <w:t>&lt; 0,05</w:t>
            </w:r>
          </w:p>
        </w:tc>
      </w:tr>
    </w:tbl>
    <w:p w14:paraId="36A73548" w14:textId="1A33A949" w:rsidR="006525BC" w:rsidRPr="00B82452" w:rsidRDefault="00B82452" w:rsidP="00E20346">
      <w:pPr>
        <w:tabs>
          <w:tab w:val="left" w:pos="1843"/>
        </w:tabs>
        <w:spacing w:after="0" w:line="240" w:lineRule="auto"/>
        <w:jc w:val="right"/>
        <w:rPr>
          <w:rFonts w:ascii="Times New Roman" w:hAnsi="Times New Roman" w:cs="Times New Roman"/>
          <w:i/>
          <w:iCs/>
          <w:sz w:val="24"/>
          <w:szCs w:val="24"/>
        </w:rPr>
      </w:pPr>
      <w:r w:rsidRPr="00B82452">
        <w:rPr>
          <w:rFonts w:ascii="Times New Roman" w:hAnsi="Times New Roman" w:cs="Times New Roman"/>
          <w:i/>
          <w:iCs/>
          <w:sz w:val="24"/>
          <w:szCs w:val="24"/>
        </w:rPr>
        <w:t>* trung vị</w:t>
      </w:r>
    </w:p>
    <w:p w14:paraId="47CF109D" w14:textId="42002738" w:rsidR="00D235DB" w:rsidRDefault="004727B7" w:rsidP="00E20346">
      <w:pPr>
        <w:tabs>
          <w:tab w:val="left" w:pos="1843"/>
        </w:tabs>
        <w:spacing w:after="0" w:line="360" w:lineRule="auto"/>
        <w:ind w:firstLine="720"/>
        <w:jc w:val="both"/>
        <w:rPr>
          <w:rFonts w:ascii="Times New Roman" w:hAnsi="Times New Roman" w:cs="Times New Roman"/>
          <w:sz w:val="28"/>
          <w:szCs w:val="28"/>
        </w:rPr>
      </w:pPr>
      <w:r>
        <w:rPr>
          <w:rFonts w:ascii="Times New Roman" w:hAnsi="Times New Roman" w:cs="Times New Roman"/>
          <w:sz w:val="28"/>
          <w:szCs w:val="28"/>
        </w:rPr>
        <w:lastRenderedPageBreak/>
        <w:t>a</w:t>
      </w:r>
      <w:r w:rsidR="004F735A">
        <w:rPr>
          <w:rFonts w:ascii="Times New Roman" w:hAnsi="Times New Roman" w:cs="Times New Roman"/>
          <w:sz w:val="28"/>
          <w:szCs w:val="28"/>
        </w:rPr>
        <w:t>) Hành vi 3 nhóm chuột mô hình bệnh Alzheimer trước điều trị</w:t>
      </w:r>
    </w:p>
    <w:p w14:paraId="2EDF16D9" w14:textId="093E49E9" w:rsidR="009C38F7" w:rsidRDefault="009C38F7" w:rsidP="002902D4">
      <w:pPr>
        <w:tabs>
          <w:tab w:val="left" w:pos="1843"/>
        </w:tabs>
        <w:spacing w:after="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Hiệu suất học tập </w:t>
      </w:r>
      <w:r w:rsidR="003D2C3E">
        <w:rPr>
          <w:rFonts w:ascii="Times New Roman" w:eastAsia="Times New Roman" w:hAnsi="Times New Roman" w:cs="Times New Roman"/>
          <w:sz w:val="28"/>
          <w:szCs w:val="28"/>
        </w:rPr>
        <w:t xml:space="preserve">trong mê lộ nước </w:t>
      </w:r>
      <w:r>
        <w:rPr>
          <w:rFonts w:ascii="Times New Roman" w:eastAsia="Times New Roman" w:hAnsi="Times New Roman" w:cs="Times New Roman"/>
          <w:sz w:val="28"/>
          <w:szCs w:val="28"/>
        </w:rPr>
        <w:t xml:space="preserve">của chuột </w:t>
      </w:r>
      <w:r w:rsidR="00ED64DD">
        <w:rPr>
          <w:rFonts w:ascii="Times New Roman" w:eastAsia="Times New Roman" w:hAnsi="Times New Roman" w:cs="Times New Roman"/>
          <w:sz w:val="28"/>
          <w:szCs w:val="28"/>
        </w:rPr>
        <w:t xml:space="preserve">MHA </w:t>
      </w:r>
      <w:r>
        <w:rPr>
          <w:rFonts w:ascii="Times New Roman" w:eastAsia="Times New Roman" w:hAnsi="Times New Roman" w:cs="Times New Roman"/>
          <w:sz w:val="28"/>
          <w:szCs w:val="28"/>
        </w:rPr>
        <w:t>trước điều trị</w:t>
      </w:r>
    </w:p>
    <w:tbl>
      <w:tblPr>
        <w:tblStyle w:val="TableGrid"/>
        <w:tblW w:w="921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26"/>
        <w:gridCol w:w="4596"/>
      </w:tblGrid>
      <w:tr w:rsidR="009C38F7" w14:paraId="68BF8956" w14:textId="77777777" w:rsidTr="007E66DC">
        <w:trPr>
          <w:jc w:val="center"/>
        </w:trPr>
        <w:tc>
          <w:tcPr>
            <w:tcW w:w="4626" w:type="dxa"/>
          </w:tcPr>
          <w:p w14:paraId="3D1DDFA3" w14:textId="71BA39AF" w:rsidR="009C38F7" w:rsidRDefault="009C38F7" w:rsidP="007E66DC">
            <w:pPr>
              <w:tabs>
                <w:tab w:val="left" w:pos="1843"/>
              </w:tabs>
              <w:jc w:val="right"/>
              <w:rPr>
                <w:rFonts w:ascii="Times New Roman" w:eastAsia="Times New Roman" w:hAnsi="Times New Roman" w:cs="Times New Roman"/>
                <w:sz w:val="28"/>
                <w:szCs w:val="28"/>
              </w:rPr>
            </w:pPr>
            <w:r>
              <w:rPr>
                <w:noProof/>
              </w:rPr>
              <w:drawing>
                <wp:inline distT="0" distB="0" distL="0" distR="0" wp14:anchorId="1043DDB2" wp14:editId="182E9D77">
                  <wp:extent cx="2800350" cy="2076450"/>
                  <wp:effectExtent l="0" t="0" r="0" b="0"/>
                  <wp:docPr id="1402012548" name="Chart 1">
                    <a:extLst xmlns:a="http://schemas.openxmlformats.org/drawingml/2006/main">
                      <a:ext uri="{FF2B5EF4-FFF2-40B4-BE49-F238E27FC236}">
                        <a16:creationId xmlns:a16="http://schemas.microsoft.com/office/drawing/2014/main" id="{769A73D8-282E-D435-DAEE-8082C138339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tc>
        <w:tc>
          <w:tcPr>
            <w:tcW w:w="4590" w:type="dxa"/>
          </w:tcPr>
          <w:p w14:paraId="3E19397F" w14:textId="053DDA4A" w:rsidR="009C38F7" w:rsidRDefault="00402619" w:rsidP="00FB043A">
            <w:pPr>
              <w:tabs>
                <w:tab w:val="left" w:pos="1843"/>
              </w:tabs>
              <w:rPr>
                <w:rFonts w:ascii="Times New Roman" w:eastAsia="Times New Roman" w:hAnsi="Times New Roman" w:cs="Times New Roman"/>
                <w:sz w:val="28"/>
                <w:szCs w:val="28"/>
              </w:rPr>
            </w:pPr>
            <w:r>
              <w:rPr>
                <w:noProof/>
              </w:rPr>
              <w:drawing>
                <wp:inline distT="0" distB="0" distL="0" distR="0" wp14:anchorId="30EBFF5B" wp14:editId="4F5B92C1">
                  <wp:extent cx="2781300" cy="2057400"/>
                  <wp:effectExtent l="0" t="0" r="0" b="0"/>
                  <wp:docPr id="1735778478" name="Chart 1">
                    <a:extLst xmlns:a="http://schemas.openxmlformats.org/drawingml/2006/main">
                      <a:ext uri="{FF2B5EF4-FFF2-40B4-BE49-F238E27FC236}">
                        <a16:creationId xmlns:a16="http://schemas.microsoft.com/office/drawing/2014/main" id="{B0E5D8C9-4E15-C9EF-A8E7-82E63F5A873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tc>
      </w:tr>
    </w:tbl>
    <w:p w14:paraId="3D42045A" w14:textId="5A5C2CD2" w:rsidR="00EF5814" w:rsidRDefault="00EF5814" w:rsidP="00FB043A">
      <w:pPr>
        <w:tabs>
          <w:tab w:val="left" w:pos="1843"/>
        </w:tabs>
        <w:spacing w:after="0" w:line="240" w:lineRule="auto"/>
        <w:jc w:val="center"/>
        <w:rPr>
          <w:rFonts w:ascii="Times New Roman" w:hAnsi="Times New Roman" w:cs="Times New Roman"/>
          <w:sz w:val="28"/>
          <w:szCs w:val="28"/>
        </w:rPr>
      </w:pPr>
      <w:bookmarkStart w:id="334" w:name="_Toc209305089"/>
      <w:r w:rsidRPr="00EF5814">
        <w:rPr>
          <w:rFonts w:ascii="Times New Roman" w:hAnsi="Times New Roman" w:cs="Times New Roman"/>
          <w:b/>
          <w:bCs/>
          <w:sz w:val="28"/>
          <w:szCs w:val="28"/>
        </w:rPr>
        <w:t xml:space="preserve">Biểu đồ 3. </w:t>
      </w:r>
      <w:r w:rsidRPr="00EF5814">
        <w:rPr>
          <w:rFonts w:ascii="Times New Roman" w:hAnsi="Times New Roman" w:cs="Times New Roman"/>
          <w:b/>
          <w:bCs/>
          <w:sz w:val="28"/>
          <w:szCs w:val="28"/>
        </w:rPr>
        <w:fldChar w:fldCharType="begin"/>
      </w:r>
      <w:r w:rsidRPr="00EF5814">
        <w:rPr>
          <w:rFonts w:ascii="Times New Roman" w:hAnsi="Times New Roman" w:cs="Times New Roman"/>
          <w:b/>
          <w:bCs/>
          <w:sz w:val="28"/>
          <w:szCs w:val="28"/>
        </w:rPr>
        <w:instrText xml:space="preserve"> SEQ Biểu_đồ_3. \* ARABIC </w:instrText>
      </w:r>
      <w:r w:rsidRPr="00EF5814">
        <w:rPr>
          <w:rFonts w:ascii="Times New Roman" w:hAnsi="Times New Roman" w:cs="Times New Roman"/>
          <w:b/>
          <w:bCs/>
          <w:sz w:val="28"/>
          <w:szCs w:val="28"/>
        </w:rPr>
        <w:fldChar w:fldCharType="separate"/>
      </w:r>
      <w:r w:rsidR="00D72DC9">
        <w:rPr>
          <w:rFonts w:ascii="Times New Roman" w:hAnsi="Times New Roman" w:cs="Times New Roman"/>
          <w:b/>
          <w:bCs/>
          <w:noProof/>
          <w:sz w:val="28"/>
          <w:szCs w:val="28"/>
        </w:rPr>
        <w:t>13</w:t>
      </w:r>
      <w:r w:rsidRPr="00EF5814">
        <w:rPr>
          <w:rFonts w:ascii="Times New Roman" w:hAnsi="Times New Roman" w:cs="Times New Roman"/>
          <w:b/>
          <w:bCs/>
          <w:sz w:val="28"/>
          <w:szCs w:val="28"/>
        </w:rPr>
        <w:fldChar w:fldCharType="end"/>
      </w:r>
      <w:r w:rsidRPr="00EF5814">
        <w:rPr>
          <w:rFonts w:ascii="Times New Roman" w:hAnsi="Times New Roman" w:cs="Times New Roman"/>
          <w:b/>
          <w:bCs/>
          <w:sz w:val="28"/>
          <w:szCs w:val="28"/>
        </w:rPr>
        <w:t>.</w:t>
      </w:r>
      <w:r w:rsidRPr="00EF5814">
        <w:rPr>
          <w:rFonts w:ascii="Times New Roman" w:hAnsi="Times New Roman" w:cs="Times New Roman"/>
          <w:sz w:val="28"/>
          <w:szCs w:val="28"/>
        </w:rPr>
        <w:t xml:space="preserve"> Quãng đường bơi, thời gian tiềm của chuột mô hình bệnh Alzheimer trước điều trị</w:t>
      </w:r>
      <w:bookmarkEnd w:id="334"/>
    </w:p>
    <w:p w14:paraId="11F97BBA" w14:textId="4062BD83" w:rsidR="00EF5814" w:rsidRDefault="00782083" w:rsidP="00FB043A">
      <w:pPr>
        <w:tabs>
          <w:tab w:val="left" w:pos="567"/>
          <w:tab w:val="left" w:pos="1843"/>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 xml:space="preserve">Ký hiệu (*) là giá trị p so sánh giữa 3 nhóm </w:t>
      </w:r>
      <w:r w:rsidR="00EF5814" w:rsidRPr="00EC360D">
        <w:rPr>
          <w:rFonts w:ascii="Times New Roman" w:hAnsi="Times New Roman" w:cs="Times New Roman"/>
          <w:sz w:val="24"/>
          <w:szCs w:val="24"/>
        </w:rPr>
        <w:t>(* &gt; 0,05)</w:t>
      </w:r>
    </w:p>
    <w:p w14:paraId="39CF325D" w14:textId="77777777" w:rsidR="005B6DFF" w:rsidRPr="00EC360D" w:rsidRDefault="005B6DFF" w:rsidP="00E20346">
      <w:pPr>
        <w:tabs>
          <w:tab w:val="left" w:pos="567"/>
          <w:tab w:val="left" w:pos="1843"/>
        </w:tabs>
        <w:spacing w:after="0" w:line="240" w:lineRule="auto"/>
        <w:jc w:val="center"/>
        <w:rPr>
          <w:rFonts w:ascii="Times New Roman" w:hAnsi="Times New Roman" w:cs="Times New Roman"/>
          <w:sz w:val="24"/>
          <w:szCs w:val="24"/>
        </w:rPr>
      </w:pPr>
    </w:p>
    <w:p w14:paraId="57270B3A" w14:textId="22804567" w:rsidR="000D4D1B" w:rsidRDefault="009C38F7" w:rsidP="00E20346">
      <w:pPr>
        <w:tabs>
          <w:tab w:val="left" w:pos="1843"/>
        </w:tabs>
        <w:spacing w:after="0" w:line="360" w:lineRule="auto"/>
        <w:ind w:firstLine="720"/>
        <w:jc w:val="both"/>
        <w:rPr>
          <w:rFonts w:ascii="Times New Roman" w:eastAsia="Times New Roman" w:hAnsi="Times New Roman" w:cs="Times New Roman"/>
          <w:sz w:val="28"/>
          <w:szCs w:val="28"/>
        </w:rPr>
      </w:pPr>
      <w:r w:rsidRPr="003D2C3E">
        <w:rPr>
          <w:rFonts w:ascii="Times New Roman" w:eastAsia="Times New Roman" w:hAnsi="Times New Roman" w:cs="Times New Roman"/>
          <w:sz w:val="28"/>
          <w:szCs w:val="28"/>
        </w:rPr>
        <w:t>Two</w:t>
      </w:r>
      <w:r w:rsidR="00067D62">
        <w:rPr>
          <w:rFonts w:ascii="Times New Roman" w:eastAsia="Times New Roman" w:hAnsi="Times New Roman" w:cs="Times New Roman"/>
          <w:sz w:val="28"/>
          <w:szCs w:val="28"/>
        </w:rPr>
        <w:t>-</w:t>
      </w:r>
      <w:r w:rsidRPr="003D2C3E">
        <w:rPr>
          <w:rFonts w:ascii="Times New Roman" w:eastAsia="Times New Roman" w:hAnsi="Times New Roman" w:cs="Times New Roman"/>
          <w:sz w:val="28"/>
          <w:szCs w:val="28"/>
        </w:rPr>
        <w:t xml:space="preserve">way </w:t>
      </w:r>
      <w:r w:rsidR="00872711" w:rsidRPr="00554CA2">
        <w:rPr>
          <w:rFonts w:ascii="Times New Roman" w:hAnsi="Times New Roman" w:cs="Times New Roman"/>
          <w:sz w:val="28"/>
          <w:szCs w:val="28"/>
        </w:rPr>
        <w:t>A</w:t>
      </w:r>
      <w:r w:rsidR="00872711">
        <w:rPr>
          <w:rFonts w:ascii="Times New Roman" w:hAnsi="Times New Roman" w:cs="Times New Roman"/>
          <w:sz w:val="28"/>
          <w:szCs w:val="28"/>
        </w:rPr>
        <w:t>NOVA</w:t>
      </w:r>
      <w:r w:rsidRPr="003D2C3E">
        <w:rPr>
          <w:rFonts w:ascii="Times New Roman" w:eastAsia="Times New Roman" w:hAnsi="Times New Roman" w:cs="Times New Roman"/>
          <w:sz w:val="28"/>
          <w:szCs w:val="28"/>
        </w:rPr>
        <w:t xml:space="preserve"> có lặp cho thấy không khác biệt </w:t>
      </w:r>
      <w:r w:rsidR="00C30D0D" w:rsidRPr="003D2C3E">
        <w:rPr>
          <w:rFonts w:ascii="Times New Roman" w:eastAsia="Times New Roman" w:hAnsi="Times New Roman" w:cs="Times New Roman"/>
          <w:sz w:val="28"/>
          <w:szCs w:val="28"/>
        </w:rPr>
        <w:t xml:space="preserve">quãng đường bơi trung bình </w:t>
      </w:r>
      <w:r w:rsidRPr="003D2C3E">
        <w:rPr>
          <w:rFonts w:ascii="Times New Roman" w:eastAsia="Times New Roman" w:hAnsi="Times New Roman" w:cs="Times New Roman"/>
          <w:sz w:val="28"/>
          <w:szCs w:val="28"/>
        </w:rPr>
        <w:t>[F(</w:t>
      </w:r>
      <w:r w:rsidR="00402619" w:rsidRPr="003D2C3E">
        <w:rPr>
          <w:rFonts w:ascii="Times New Roman" w:eastAsia="Times New Roman" w:hAnsi="Times New Roman" w:cs="Times New Roman"/>
          <w:sz w:val="28"/>
          <w:szCs w:val="28"/>
        </w:rPr>
        <w:t>2</w:t>
      </w:r>
      <w:r w:rsidRPr="003D2C3E">
        <w:rPr>
          <w:rFonts w:ascii="Times New Roman" w:eastAsia="Times New Roman" w:hAnsi="Times New Roman" w:cs="Times New Roman"/>
          <w:sz w:val="28"/>
          <w:szCs w:val="28"/>
        </w:rPr>
        <w:t xml:space="preserve">, </w:t>
      </w:r>
      <w:r w:rsidR="00402619" w:rsidRPr="003D2C3E">
        <w:rPr>
          <w:rFonts w:ascii="Times New Roman" w:eastAsia="Times New Roman" w:hAnsi="Times New Roman" w:cs="Times New Roman"/>
          <w:sz w:val="28"/>
          <w:szCs w:val="28"/>
        </w:rPr>
        <w:t>6</w:t>
      </w:r>
      <w:r w:rsidRPr="003D2C3E">
        <w:rPr>
          <w:rFonts w:ascii="Times New Roman" w:eastAsia="Times New Roman" w:hAnsi="Times New Roman" w:cs="Times New Roman"/>
          <w:sz w:val="28"/>
          <w:szCs w:val="28"/>
        </w:rPr>
        <w:t>) = 0,</w:t>
      </w:r>
      <w:r w:rsidR="00402619" w:rsidRPr="003D2C3E">
        <w:rPr>
          <w:rFonts w:ascii="Times New Roman" w:eastAsia="Times New Roman" w:hAnsi="Times New Roman" w:cs="Times New Roman"/>
          <w:sz w:val="28"/>
          <w:szCs w:val="28"/>
        </w:rPr>
        <w:t>59</w:t>
      </w:r>
      <w:r w:rsidRPr="003D2C3E">
        <w:rPr>
          <w:rFonts w:ascii="Times New Roman" w:eastAsia="Times New Roman" w:hAnsi="Times New Roman" w:cs="Times New Roman"/>
          <w:sz w:val="28"/>
          <w:szCs w:val="28"/>
        </w:rPr>
        <w:t xml:space="preserve"> p = 0,</w:t>
      </w:r>
      <w:r w:rsidR="00402619" w:rsidRPr="003D2C3E">
        <w:rPr>
          <w:rFonts w:ascii="Times New Roman" w:eastAsia="Times New Roman" w:hAnsi="Times New Roman" w:cs="Times New Roman"/>
          <w:sz w:val="28"/>
          <w:szCs w:val="28"/>
        </w:rPr>
        <w:t>58</w:t>
      </w:r>
      <w:r w:rsidRPr="003D2C3E">
        <w:rPr>
          <w:rFonts w:ascii="Times New Roman" w:eastAsia="Times New Roman" w:hAnsi="Times New Roman" w:cs="Times New Roman"/>
          <w:sz w:val="28"/>
          <w:szCs w:val="28"/>
        </w:rPr>
        <w:t>]</w:t>
      </w:r>
      <w:r w:rsidR="00957589" w:rsidRPr="003D2C3E">
        <w:rPr>
          <w:rFonts w:ascii="Times New Roman" w:eastAsia="Times New Roman" w:hAnsi="Times New Roman" w:cs="Times New Roman"/>
          <w:sz w:val="28"/>
          <w:szCs w:val="28"/>
        </w:rPr>
        <w:t xml:space="preserve">, </w:t>
      </w:r>
      <w:r w:rsidR="00402619" w:rsidRPr="003D2C3E">
        <w:rPr>
          <w:rFonts w:ascii="Times New Roman" w:eastAsia="Times New Roman" w:hAnsi="Times New Roman" w:cs="Times New Roman"/>
          <w:sz w:val="28"/>
          <w:szCs w:val="28"/>
        </w:rPr>
        <w:t>theo</w:t>
      </w:r>
      <w:r w:rsidR="00C30D0D" w:rsidRPr="003D2C3E">
        <w:rPr>
          <w:rFonts w:ascii="Times New Roman" w:eastAsia="Times New Roman" w:hAnsi="Times New Roman" w:cs="Times New Roman"/>
          <w:sz w:val="28"/>
          <w:szCs w:val="28"/>
        </w:rPr>
        <w:t xml:space="preserve"> </w:t>
      </w:r>
      <w:r w:rsidR="00402619" w:rsidRPr="003D2C3E">
        <w:rPr>
          <w:rFonts w:ascii="Times New Roman" w:eastAsia="Times New Roman" w:hAnsi="Times New Roman" w:cs="Times New Roman"/>
          <w:sz w:val="28"/>
          <w:szCs w:val="28"/>
        </w:rPr>
        <w:t xml:space="preserve">ngày </w:t>
      </w:r>
      <w:r w:rsidR="00C30D0D" w:rsidRPr="003D2C3E">
        <w:rPr>
          <w:rFonts w:ascii="Times New Roman" w:eastAsia="Times New Roman" w:hAnsi="Times New Roman" w:cs="Times New Roman"/>
          <w:sz w:val="28"/>
          <w:szCs w:val="28"/>
        </w:rPr>
        <w:t xml:space="preserve">học tập </w:t>
      </w:r>
      <w:r w:rsidR="00402619" w:rsidRPr="003D2C3E">
        <w:rPr>
          <w:rFonts w:ascii="Times New Roman" w:eastAsia="Times New Roman" w:hAnsi="Times New Roman" w:cs="Times New Roman"/>
          <w:sz w:val="28"/>
          <w:szCs w:val="28"/>
        </w:rPr>
        <w:t>[F(2,49, 7,46) = 0,55 p = 0,64]</w:t>
      </w:r>
      <w:r w:rsidR="00FB043A">
        <w:rPr>
          <w:rFonts w:ascii="Times New Roman" w:eastAsia="Times New Roman" w:hAnsi="Times New Roman" w:cs="Times New Roman"/>
          <w:sz w:val="28"/>
          <w:szCs w:val="28"/>
        </w:rPr>
        <w:t xml:space="preserve">; </w:t>
      </w:r>
      <w:r w:rsidR="00C30D0D" w:rsidRPr="003D2C3E">
        <w:rPr>
          <w:rFonts w:ascii="Times New Roman" w:eastAsia="Times New Roman" w:hAnsi="Times New Roman" w:cs="Times New Roman"/>
          <w:sz w:val="28"/>
          <w:szCs w:val="28"/>
        </w:rPr>
        <w:t xml:space="preserve">thời gian tiềm trung bình </w:t>
      </w:r>
      <w:r w:rsidR="00965F1E" w:rsidRPr="003D2C3E">
        <w:rPr>
          <w:rFonts w:ascii="Times New Roman" w:eastAsia="Times New Roman" w:hAnsi="Times New Roman" w:cs="Times New Roman"/>
          <w:sz w:val="28"/>
          <w:szCs w:val="28"/>
        </w:rPr>
        <w:t>[F(2, 6) = 0,37 p = 0,71]</w:t>
      </w:r>
      <w:r w:rsidR="00DD5F2D" w:rsidRPr="003D2C3E">
        <w:rPr>
          <w:rFonts w:ascii="Times New Roman" w:eastAsia="Times New Roman" w:hAnsi="Times New Roman" w:cs="Times New Roman"/>
          <w:sz w:val="28"/>
          <w:szCs w:val="28"/>
        </w:rPr>
        <w:t xml:space="preserve">, </w:t>
      </w:r>
      <w:r w:rsidR="00C30D0D" w:rsidRPr="003D2C3E">
        <w:rPr>
          <w:rFonts w:ascii="Times New Roman" w:eastAsia="Times New Roman" w:hAnsi="Times New Roman" w:cs="Times New Roman"/>
          <w:sz w:val="28"/>
          <w:szCs w:val="28"/>
        </w:rPr>
        <w:t>theo</w:t>
      </w:r>
      <w:r w:rsidR="00DD5F2D" w:rsidRPr="003D2C3E">
        <w:rPr>
          <w:rFonts w:ascii="Times New Roman" w:eastAsia="Times New Roman" w:hAnsi="Times New Roman" w:cs="Times New Roman"/>
          <w:sz w:val="28"/>
          <w:szCs w:val="28"/>
        </w:rPr>
        <w:t xml:space="preserve"> ngày </w:t>
      </w:r>
      <w:r w:rsidR="00C30D0D" w:rsidRPr="003D2C3E">
        <w:rPr>
          <w:rFonts w:ascii="Times New Roman" w:eastAsia="Times New Roman" w:hAnsi="Times New Roman" w:cs="Times New Roman"/>
          <w:sz w:val="28"/>
          <w:szCs w:val="28"/>
        </w:rPr>
        <w:t xml:space="preserve">học tập </w:t>
      </w:r>
      <w:r w:rsidR="00DD5F2D" w:rsidRPr="003D2C3E">
        <w:rPr>
          <w:rFonts w:ascii="Times New Roman" w:eastAsia="Times New Roman" w:hAnsi="Times New Roman" w:cs="Times New Roman"/>
          <w:sz w:val="28"/>
          <w:szCs w:val="28"/>
        </w:rPr>
        <w:t>[F(2,09, 6,29) = 0,52 p = 0,63]</w:t>
      </w:r>
      <w:r w:rsidR="00782083" w:rsidRPr="003D2C3E">
        <w:rPr>
          <w:rFonts w:ascii="Times New Roman" w:eastAsia="Times New Roman" w:hAnsi="Times New Roman" w:cs="Times New Roman"/>
          <w:sz w:val="28"/>
          <w:szCs w:val="28"/>
        </w:rPr>
        <w:t xml:space="preserve"> </w:t>
      </w:r>
      <w:r w:rsidR="00FB043A" w:rsidRPr="003D2C3E">
        <w:rPr>
          <w:rFonts w:ascii="Times New Roman" w:eastAsia="Times New Roman" w:hAnsi="Times New Roman" w:cs="Times New Roman"/>
          <w:sz w:val="28"/>
          <w:szCs w:val="28"/>
        </w:rPr>
        <w:t>giữa 3 nhóm</w:t>
      </w:r>
      <w:r w:rsidR="00FB043A">
        <w:rPr>
          <w:rFonts w:ascii="Times New Roman" w:eastAsia="Times New Roman" w:hAnsi="Times New Roman" w:cs="Times New Roman"/>
          <w:sz w:val="28"/>
          <w:szCs w:val="28"/>
        </w:rPr>
        <w:t xml:space="preserve"> MHA trước điều trị.</w:t>
      </w:r>
    </w:p>
    <w:p w14:paraId="0D20BA43" w14:textId="5FB34031" w:rsidR="009C38F7" w:rsidRDefault="00ED64DD" w:rsidP="002902D4">
      <w:pPr>
        <w:tabs>
          <w:tab w:val="left" w:pos="1843"/>
        </w:tabs>
        <w:spacing w:after="0" w:line="240" w:lineRule="auto"/>
        <w:ind w:firstLine="720"/>
        <w:jc w:val="both"/>
        <w:rPr>
          <w:rFonts w:ascii="Times New Roman" w:eastAsia="Times New Roman" w:hAnsi="Times New Roman" w:cs="Times New Roman"/>
          <w:sz w:val="28"/>
          <w:szCs w:val="28"/>
        </w:rPr>
      </w:pPr>
      <w:r w:rsidRPr="00ED64DD">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Trí nhớ của chuột MHA trước điều trị</w:t>
      </w:r>
    </w:p>
    <w:tbl>
      <w:tblPr>
        <w:tblStyle w:val="TableGrid"/>
        <w:tblW w:w="963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49"/>
        <w:gridCol w:w="3339"/>
        <w:gridCol w:w="3219"/>
      </w:tblGrid>
      <w:tr w:rsidR="007E66DC" w14:paraId="12200612" w14:textId="77777777" w:rsidTr="003E0A78">
        <w:trPr>
          <w:jc w:val="center"/>
        </w:trPr>
        <w:tc>
          <w:tcPr>
            <w:tcW w:w="3249" w:type="dxa"/>
          </w:tcPr>
          <w:p w14:paraId="20FAD528" w14:textId="253D8207" w:rsidR="00FB043A" w:rsidRDefault="00FB043A" w:rsidP="007E66DC">
            <w:pPr>
              <w:tabs>
                <w:tab w:val="left" w:pos="1843"/>
              </w:tabs>
              <w:ind w:left="-57" w:right="-57"/>
              <w:jc w:val="center"/>
              <w:rPr>
                <w:rFonts w:ascii="Times New Roman" w:eastAsia="Times New Roman" w:hAnsi="Times New Roman" w:cs="Times New Roman"/>
                <w:sz w:val="28"/>
                <w:szCs w:val="28"/>
              </w:rPr>
            </w:pPr>
            <w:r>
              <w:rPr>
                <w:noProof/>
              </w:rPr>
              <w:drawing>
                <wp:inline distT="0" distB="0" distL="0" distR="0" wp14:anchorId="43B1FDC4" wp14:editId="0719DC9E">
                  <wp:extent cx="1952625" cy="2143125"/>
                  <wp:effectExtent l="0" t="0" r="9525" b="9525"/>
                  <wp:docPr id="1589441462" name="Chart 1">
                    <a:extLst xmlns:a="http://schemas.openxmlformats.org/drawingml/2006/main">
                      <a:ext uri="{FF2B5EF4-FFF2-40B4-BE49-F238E27FC236}">
                        <a16:creationId xmlns:a16="http://schemas.microsoft.com/office/drawing/2014/main" id="{B95D97D5-ED42-4960-5EFA-EEDEB097BDA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tc>
        <w:tc>
          <w:tcPr>
            <w:tcW w:w="3339" w:type="dxa"/>
          </w:tcPr>
          <w:p w14:paraId="51D01135" w14:textId="501B94E9" w:rsidR="00FB043A" w:rsidRDefault="00FB043A" w:rsidP="007E66DC">
            <w:pPr>
              <w:tabs>
                <w:tab w:val="left" w:pos="1843"/>
              </w:tabs>
              <w:ind w:left="-57" w:right="-57"/>
              <w:jc w:val="both"/>
              <w:rPr>
                <w:rFonts w:ascii="Times New Roman" w:eastAsia="Times New Roman" w:hAnsi="Times New Roman" w:cs="Times New Roman"/>
                <w:sz w:val="28"/>
                <w:szCs w:val="28"/>
              </w:rPr>
            </w:pPr>
            <w:r>
              <w:rPr>
                <w:noProof/>
              </w:rPr>
              <w:drawing>
                <wp:inline distT="0" distB="0" distL="0" distR="0" wp14:anchorId="4D2CA0AF" wp14:editId="1A814B56">
                  <wp:extent cx="2019300" cy="2143125"/>
                  <wp:effectExtent l="0" t="0" r="0" b="9525"/>
                  <wp:docPr id="98333910" name="Chart 1">
                    <a:extLst xmlns:a="http://schemas.openxmlformats.org/drawingml/2006/main">
                      <a:ext uri="{FF2B5EF4-FFF2-40B4-BE49-F238E27FC236}">
                        <a16:creationId xmlns:a16="http://schemas.microsoft.com/office/drawing/2014/main" id="{E5BEF7DD-B79F-8547-DAFF-8FCFD794C8D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tc>
        <w:tc>
          <w:tcPr>
            <w:tcW w:w="3046" w:type="dxa"/>
          </w:tcPr>
          <w:p w14:paraId="36310881" w14:textId="0ED98EE7" w:rsidR="00FB043A" w:rsidRPr="007E66DC" w:rsidRDefault="007E66DC" w:rsidP="007E66DC">
            <w:pPr>
              <w:tabs>
                <w:tab w:val="left" w:pos="1843"/>
              </w:tabs>
              <w:ind w:left="-57" w:right="-57"/>
              <w:jc w:val="both"/>
              <w:rPr>
                <w:rFonts w:ascii="Times New Roman" w:eastAsia="Times New Roman" w:hAnsi="Times New Roman" w:cs="Times New Roman"/>
                <w:sz w:val="20"/>
                <w:szCs w:val="20"/>
              </w:rPr>
            </w:pPr>
            <w:r w:rsidRPr="007E66DC">
              <w:rPr>
                <w:noProof/>
                <w:sz w:val="20"/>
                <w:szCs w:val="20"/>
              </w:rPr>
              <w:drawing>
                <wp:inline distT="0" distB="0" distL="0" distR="0" wp14:anchorId="4B4BF6FA" wp14:editId="08FAD9C7">
                  <wp:extent cx="1933575" cy="2133600"/>
                  <wp:effectExtent l="0" t="0" r="9525" b="0"/>
                  <wp:docPr id="2107095314" name="Chart 1">
                    <a:extLst xmlns:a="http://schemas.openxmlformats.org/drawingml/2006/main">
                      <a:ext uri="{FF2B5EF4-FFF2-40B4-BE49-F238E27FC236}">
                        <a16:creationId xmlns:a16="http://schemas.microsoft.com/office/drawing/2014/main" id="{71EC4EC7-6CF0-4F38-5F30-F9F43822F0D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tc>
      </w:tr>
    </w:tbl>
    <w:p w14:paraId="7CFD2FEA" w14:textId="0B3629D3" w:rsidR="008C22B1" w:rsidRPr="0093754C" w:rsidRDefault="008C22B1" w:rsidP="00FB043A">
      <w:pPr>
        <w:tabs>
          <w:tab w:val="left" w:pos="1843"/>
        </w:tabs>
        <w:spacing w:after="0" w:line="240" w:lineRule="auto"/>
        <w:jc w:val="center"/>
        <w:rPr>
          <w:rFonts w:ascii="Times New Roman" w:hAnsi="Times New Roman" w:cs="Times New Roman"/>
          <w:sz w:val="28"/>
          <w:szCs w:val="28"/>
        </w:rPr>
      </w:pPr>
      <w:bookmarkStart w:id="335" w:name="_Toc209305090"/>
      <w:r w:rsidRPr="0093754C">
        <w:rPr>
          <w:rFonts w:ascii="Times New Roman" w:hAnsi="Times New Roman" w:cs="Times New Roman"/>
          <w:b/>
          <w:bCs/>
          <w:sz w:val="28"/>
          <w:szCs w:val="28"/>
        </w:rPr>
        <w:t xml:space="preserve">Biểu đồ 3. </w:t>
      </w:r>
      <w:r w:rsidRPr="0093754C">
        <w:rPr>
          <w:rFonts w:ascii="Times New Roman" w:hAnsi="Times New Roman" w:cs="Times New Roman"/>
          <w:b/>
          <w:bCs/>
          <w:sz w:val="28"/>
          <w:szCs w:val="28"/>
        </w:rPr>
        <w:fldChar w:fldCharType="begin"/>
      </w:r>
      <w:r w:rsidRPr="0093754C">
        <w:rPr>
          <w:rFonts w:ascii="Times New Roman" w:hAnsi="Times New Roman" w:cs="Times New Roman"/>
          <w:b/>
          <w:bCs/>
          <w:sz w:val="28"/>
          <w:szCs w:val="28"/>
        </w:rPr>
        <w:instrText xml:space="preserve"> SEQ Biểu_đồ_3. \* ARABIC </w:instrText>
      </w:r>
      <w:r w:rsidRPr="0093754C">
        <w:rPr>
          <w:rFonts w:ascii="Times New Roman" w:hAnsi="Times New Roman" w:cs="Times New Roman"/>
          <w:b/>
          <w:bCs/>
          <w:sz w:val="28"/>
          <w:szCs w:val="28"/>
        </w:rPr>
        <w:fldChar w:fldCharType="separate"/>
      </w:r>
      <w:r w:rsidR="00D72DC9">
        <w:rPr>
          <w:rFonts w:ascii="Times New Roman" w:hAnsi="Times New Roman" w:cs="Times New Roman"/>
          <w:b/>
          <w:bCs/>
          <w:noProof/>
          <w:sz w:val="28"/>
          <w:szCs w:val="28"/>
        </w:rPr>
        <w:t>14</w:t>
      </w:r>
      <w:r w:rsidRPr="0093754C">
        <w:rPr>
          <w:rFonts w:ascii="Times New Roman" w:hAnsi="Times New Roman" w:cs="Times New Roman"/>
          <w:b/>
          <w:bCs/>
          <w:sz w:val="28"/>
          <w:szCs w:val="28"/>
        </w:rPr>
        <w:fldChar w:fldCharType="end"/>
      </w:r>
      <w:r w:rsidRPr="0093754C">
        <w:rPr>
          <w:rFonts w:ascii="Times New Roman" w:hAnsi="Times New Roman" w:cs="Times New Roman"/>
          <w:b/>
          <w:bCs/>
          <w:sz w:val="28"/>
          <w:szCs w:val="28"/>
        </w:rPr>
        <w:t>.</w:t>
      </w:r>
      <w:r w:rsidRPr="0093754C">
        <w:rPr>
          <w:rFonts w:ascii="Times New Roman" w:hAnsi="Times New Roman" w:cs="Times New Roman"/>
          <w:sz w:val="28"/>
          <w:szCs w:val="28"/>
        </w:rPr>
        <w:t xml:space="preserve"> Số lần qua bệ, thời gian và quãng đường </w:t>
      </w:r>
      <w:r>
        <w:rPr>
          <w:rFonts w:ascii="Times New Roman" w:hAnsi="Times New Roman" w:cs="Times New Roman"/>
          <w:sz w:val="28"/>
          <w:szCs w:val="28"/>
        </w:rPr>
        <w:t xml:space="preserve">bơi </w:t>
      </w:r>
      <w:r w:rsidRPr="0093754C">
        <w:rPr>
          <w:rFonts w:ascii="Times New Roman" w:hAnsi="Times New Roman" w:cs="Times New Roman"/>
          <w:sz w:val="28"/>
          <w:szCs w:val="28"/>
        </w:rPr>
        <w:t>trong góc mục tiêu của chuột mô hình bệnh Alzheimer trước điều trị</w:t>
      </w:r>
      <w:bookmarkEnd w:id="335"/>
    </w:p>
    <w:p w14:paraId="29B67FDF" w14:textId="77777777" w:rsidR="002902D4" w:rsidRDefault="008C22B1" w:rsidP="002902D4">
      <w:pPr>
        <w:tabs>
          <w:tab w:val="left" w:pos="567"/>
          <w:tab w:val="left" w:pos="1843"/>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 xml:space="preserve">Ký hiệu (*) là giá trị p so sánh giữa 3 nhóm </w:t>
      </w:r>
      <w:r w:rsidRPr="00EC360D">
        <w:rPr>
          <w:rFonts w:ascii="Times New Roman" w:hAnsi="Times New Roman" w:cs="Times New Roman"/>
          <w:sz w:val="24"/>
          <w:szCs w:val="24"/>
        </w:rPr>
        <w:t>(* &gt; 0,05)</w:t>
      </w:r>
    </w:p>
    <w:p w14:paraId="5BB33D82" w14:textId="77777777" w:rsidR="002902D4" w:rsidRDefault="002902D4" w:rsidP="002902D4">
      <w:pPr>
        <w:tabs>
          <w:tab w:val="left" w:pos="567"/>
          <w:tab w:val="left" w:pos="1843"/>
        </w:tabs>
        <w:spacing w:after="0" w:line="240" w:lineRule="auto"/>
        <w:jc w:val="center"/>
        <w:rPr>
          <w:rFonts w:ascii="Times New Roman" w:hAnsi="Times New Roman" w:cs="Times New Roman"/>
          <w:sz w:val="24"/>
          <w:szCs w:val="24"/>
        </w:rPr>
      </w:pPr>
    </w:p>
    <w:p w14:paraId="3C492C0E" w14:textId="280D8510" w:rsidR="008C22B1" w:rsidRPr="002902D4" w:rsidRDefault="008C22B1" w:rsidP="002902D4">
      <w:pPr>
        <w:tabs>
          <w:tab w:val="left" w:pos="567"/>
          <w:tab w:val="left" w:pos="1843"/>
        </w:tabs>
        <w:spacing w:after="0" w:line="360" w:lineRule="auto"/>
        <w:ind w:firstLine="720"/>
        <w:jc w:val="both"/>
        <w:rPr>
          <w:rFonts w:ascii="Times New Roman" w:hAnsi="Times New Roman" w:cs="Times New Roman"/>
          <w:sz w:val="24"/>
          <w:szCs w:val="24"/>
        </w:rPr>
      </w:pPr>
      <w:r w:rsidRPr="00530706">
        <w:rPr>
          <w:rFonts w:ascii="Times New Roman" w:hAnsi="Times New Roman" w:cs="Times New Roman"/>
          <w:sz w:val="28"/>
          <w:szCs w:val="28"/>
        </w:rPr>
        <w:t xml:space="preserve">One - way </w:t>
      </w:r>
      <w:r w:rsidRPr="00554CA2">
        <w:rPr>
          <w:rFonts w:ascii="Times New Roman" w:hAnsi="Times New Roman" w:cs="Times New Roman"/>
          <w:sz w:val="28"/>
          <w:szCs w:val="28"/>
        </w:rPr>
        <w:t>A</w:t>
      </w:r>
      <w:r>
        <w:rPr>
          <w:rFonts w:ascii="Times New Roman" w:hAnsi="Times New Roman" w:cs="Times New Roman"/>
          <w:sz w:val="28"/>
          <w:szCs w:val="28"/>
        </w:rPr>
        <w:t>NOVA</w:t>
      </w:r>
      <w:r w:rsidRPr="00530706">
        <w:rPr>
          <w:rFonts w:ascii="Times New Roman" w:hAnsi="Times New Roman" w:cs="Times New Roman"/>
          <w:sz w:val="28"/>
          <w:szCs w:val="28"/>
        </w:rPr>
        <w:t xml:space="preserve"> cho thấy không khác biệt số lần qua</w:t>
      </w:r>
      <w:r>
        <w:rPr>
          <w:rFonts w:ascii="Times New Roman" w:hAnsi="Times New Roman" w:cs="Times New Roman"/>
          <w:sz w:val="28"/>
          <w:szCs w:val="28"/>
        </w:rPr>
        <w:t xml:space="preserve"> </w:t>
      </w:r>
      <w:r w:rsidRPr="00530706">
        <w:rPr>
          <w:rFonts w:ascii="Times New Roman" w:hAnsi="Times New Roman" w:cs="Times New Roman"/>
          <w:sz w:val="28"/>
          <w:szCs w:val="28"/>
        </w:rPr>
        <w:t>bệ [F(2, 23) = 0,16 p = 0,85]</w:t>
      </w:r>
      <w:r>
        <w:rPr>
          <w:rFonts w:ascii="Times New Roman" w:hAnsi="Times New Roman" w:cs="Times New Roman"/>
          <w:sz w:val="28"/>
          <w:szCs w:val="28"/>
        </w:rPr>
        <w:t>,</w:t>
      </w:r>
      <w:r w:rsidRPr="00530706">
        <w:rPr>
          <w:rFonts w:ascii="Times New Roman" w:hAnsi="Times New Roman" w:cs="Times New Roman"/>
          <w:sz w:val="28"/>
          <w:szCs w:val="28"/>
        </w:rPr>
        <w:t xml:space="preserve"> thời gian [F(2, 23) = 0,24 p = 0,79]</w:t>
      </w:r>
      <w:r>
        <w:rPr>
          <w:rFonts w:ascii="Times New Roman" w:hAnsi="Times New Roman" w:cs="Times New Roman"/>
          <w:sz w:val="28"/>
          <w:szCs w:val="28"/>
        </w:rPr>
        <w:t xml:space="preserve"> và </w:t>
      </w:r>
      <w:r w:rsidRPr="00530706">
        <w:rPr>
          <w:rFonts w:ascii="Times New Roman" w:hAnsi="Times New Roman" w:cs="Times New Roman"/>
          <w:sz w:val="28"/>
          <w:szCs w:val="28"/>
        </w:rPr>
        <w:t xml:space="preserve">quãng đường trong góc mục tiêu [F(2, 23) = 0,75 p </w:t>
      </w:r>
      <w:r>
        <w:rPr>
          <w:rFonts w:ascii="Times New Roman" w:hAnsi="Times New Roman" w:cs="Times New Roman"/>
          <w:sz w:val="28"/>
          <w:szCs w:val="28"/>
        </w:rPr>
        <w:t>=</w:t>
      </w:r>
      <w:r w:rsidRPr="00530706">
        <w:rPr>
          <w:rFonts w:ascii="Times New Roman" w:hAnsi="Times New Roman" w:cs="Times New Roman"/>
          <w:sz w:val="28"/>
          <w:szCs w:val="28"/>
        </w:rPr>
        <w:t xml:space="preserve"> 0,49] giữa 3 nhóm</w:t>
      </w:r>
      <w:r>
        <w:rPr>
          <w:rFonts w:ascii="Times New Roman" w:hAnsi="Times New Roman" w:cs="Times New Roman"/>
          <w:sz w:val="28"/>
          <w:szCs w:val="28"/>
        </w:rPr>
        <w:t xml:space="preserve"> </w:t>
      </w:r>
      <w:r w:rsidR="00FD1C2E">
        <w:rPr>
          <w:rFonts w:ascii="Times New Roman" w:hAnsi="Times New Roman" w:cs="Times New Roman"/>
          <w:sz w:val="28"/>
          <w:szCs w:val="28"/>
        </w:rPr>
        <w:t>MHA</w:t>
      </w:r>
      <w:r>
        <w:rPr>
          <w:rFonts w:ascii="Times New Roman" w:hAnsi="Times New Roman" w:cs="Times New Roman"/>
          <w:sz w:val="28"/>
          <w:szCs w:val="28"/>
        </w:rPr>
        <w:t xml:space="preserve"> trước điều trị.</w:t>
      </w:r>
    </w:p>
    <w:p w14:paraId="244E242F" w14:textId="009FA2B5" w:rsidR="00530706" w:rsidRDefault="00530706" w:rsidP="00F26865">
      <w:pPr>
        <w:tabs>
          <w:tab w:val="left" w:pos="1843"/>
        </w:tabs>
        <w:spacing w:after="0" w:line="240" w:lineRule="auto"/>
        <w:ind w:firstLine="720"/>
        <w:jc w:val="both"/>
        <w:rPr>
          <w:rFonts w:ascii="Times New Roman" w:eastAsia="Times New Roman" w:hAnsi="Times New Roman" w:cs="Times New Roman"/>
          <w:sz w:val="28"/>
          <w:szCs w:val="28"/>
        </w:rPr>
      </w:pPr>
      <w:r w:rsidRPr="00530706">
        <w:rPr>
          <w:rFonts w:ascii="Times New Roman" w:eastAsia="Times New Roman" w:hAnsi="Times New Roman" w:cs="Times New Roman"/>
          <w:sz w:val="28"/>
          <w:szCs w:val="28"/>
        </w:rPr>
        <w:lastRenderedPageBreak/>
        <w:t>-</w:t>
      </w:r>
      <w:r>
        <w:rPr>
          <w:rFonts w:ascii="Times New Roman" w:eastAsia="Times New Roman" w:hAnsi="Times New Roman" w:cs="Times New Roman"/>
          <w:sz w:val="28"/>
          <w:szCs w:val="28"/>
        </w:rPr>
        <w:t xml:space="preserve"> Hành vi giống lo lắng, trầm cảm của chuột MHA trước điều trị</w:t>
      </w:r>
    </w:p>
    <w:tbl>
      <w:tblPr>
        <w:tblStyle w:val="TableGrid"/>
        <w:tblW w:w="943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36"/>
        <w:gridCol w:w="4596"/>
      </w:tblGrid>
      <w:tr w:rsidR="00A31FD6" w14:paraId="2B08328C" w14:textId="77777777" w:rsidTr="00F74EDE">
        <w:trPr>
          <w:jc w:val="center"/>
        </w:trPr>
        <w:tc>
          <w:tcPr>
            <w:tcW w:w="4836" w:type="dxa"/>
          </w:tcPr>
          <w:p w14:paraId="147F573B" w14:textId="7F780361" w:rsidR="00A31FD6" w:rsidRDefault="00A31FD6" w:rsidP="00E20346">
            <w:pPr>
              <w:tabs>
                <w:tab w:val="left" w:pos="1843"/>
              </w:tabs>
              <w:jc w:val="both"/>
              <w:rPr>
                <w:rFonts w:ascii="Times New Roman" w:eastAsia="Times New Roman" w:hAnsi="Times New Roman" w:cs="Times New Roman"/>
                <w:sz w:val="28"/>
                <w:szCs w:val="28"/>
              </w:rPr>
            </w:pPr>
            <w:r>
              <w:rPr>
                <w:noProof/>
              </w:rPr>
              <w:drawing>
                <wp:inline distT="0" distB="0" distL="0" distR="0" wp14:anchorId="3A269CD8" wp14:editId="06315F76">
                  <wp:extent cx="2933700" cy="2562225"/>
                  <wp:effectExtent l="0" t="0" r="0" b="9525"/>
                  <wp:docPr id="841271603" name="Chart 1">
                    <a:extLst xmlns:a="http://schemas.openxmlformats.org/drawingml/2006/main">
                      <a:ext uri="{FF2B5EF4-FFF2-40B4-BE49-F238E27FC236}">
                        <a16:creationId xmlns:a16="http://schemas.microsoft.com/office/drawing/2014/main" id="{F95252C3-B46E-F6CB-53A1-719CF86F065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tc>
        <w:tc>
          <w:tcPr>
            <w:tcW w:w="4596" w:type="dxa"/>
          </w:tcPr>
          <w:p w14:paraId="7442356B" w14:textId="0EBB45B7" w:rsidR="00A31FD6" w:rsidRDefault="004255D2" w:rsidP="00E20346">
            <w:pPr>
              <w:tabs>
                <w:tab w:val="left" w:pos="1843"/>
              </w:tabs>
              <w:jc w:val="center"/>
              <w:rPr>
                <w:rFonts w:ascii="Times New Roman" w:eastAsia="Times New Roman" w:hAnsi="Times New Roman" w:cs="Times New Roman"/>
                <w:sz w:val="28"/>
                <w:szCs w:val="28"/>
              </w:rPr>
            </w:pPr>
            <w:r>
              <w:rPr>
                <w:noProof/>
              </w:rPr>
              <w:drawing>
                <wp:inline distT="0" distB="0" distL="0" distR="0" wp14:anchorId="416E4171" wp14:editId="2F27DEFA">
                  <wp:extent cx="2781300" cy="2571750"/>
                  <wp:effectExtent l="0" t="0" r="0" b="0"/>
                  <wp:docPr id="194740547" name="Chart 1">
                    <a:extLst xmlns:a="http://schemas.openxmlformats.org/drawingml/2006/main">
                      <a:ext uri="{FF2B5EF4-FFF2-40B4-BE49-F238E27FC236}">
                        <a16:creationId xmlns:a16="http://schemas.microsoft.com/office/drawing/2014/main" id="{3809B0C4-75B9-3B70-E86D-584569C0598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tc>
      </w:tr>
    </w:tbl>
    <w:p w14:paraId="707809D3" w14:textId="43D95E9F" w:rsidR="004255D2" w:rsidRDefault="004255D2" w:rsidP="00E20346">
      <w:pPr>
        <w:tabs>
          <w:tab w:val="left" w:pos="1843"/>
        </w:tabs>
        <w:spacing w:after="0" w:line="240" w:lineRule="auto"/>
        <w:jc w:val="center"/>
        <w:rPr>
          <w:rFonts w:ascii="Times New Roman" w:hAnsi="Times New Roman" w:cs="Times New Roman"/>
          <w:sz w:val="28"/>
          <w:szCs w:val="28"/>
        </w:rPr>
      </w:pPr>
      <w:bookmarkStart w:id="336" w:name="_Toc209305091"/>
      <w:r w:rsidRPr="002B0CD0">
        <w:rPr>
          <w:rFonts w:ascii="Times New Roman" w:hAnsi="Times New Roman" w:cs="Times New Roman"/>
          <w:b/>
          <w:bCs/>
          <w:sz w:val="28"/>
          <w:szCs w:val="28"/>
        </w:rPr>
        <w:t xml:space="preserve">Biểu đồ 3. </w:t>
      </w:r>
      <w:r w:rsidRPr="002B0CD0">
        <w:rPr>
          <w:rFonts w:ascii="Times New Roman" w:hAnsi="Times New Roman" w:cs="Times New Roman"/>
          <w:b/>
          <w:bCs/>
          <w:sz w:val="28"/>
          <w:szCs w:val="28"/>
        </w:rPr>
        <w:fldChar w:fldCharType="begin"/>
      </w:r>
      <w:r w:rsidRPr="002B0CD0">
        <w:rPr>
          <w:rFonts w:ascii="Times New Roman" w:hAnsi="Times New Roman" w:cs="Times New Roman"/>
          <w:b/>
          <w:bCs/>
          <w:sz w:val="28"/>
          <w:szCs w:val="28"/>
        </w:rPr>
        <w:instrText xml:space="preserve"> SEQ Biểu_đồ_3. \* ARABIC </w:instrText>
      </w:r>
      <w:r w:rsidRPr="002B0CD0">
        <w:rPr>
          <w:rFonts w:ascii="Times New Roman" w:hAnsi="Times New Roman" w:cs="Times New Roman"/>
          <w:b/>
          <w:bCs/>
          <w:sz w:val="28"/>
          <w:szCs w:val="28"/>
        </w:rPr>
        <w:fldChar w:fldCharType="separate"/>
      </w:r>
      <w:r w:rsidR="00D72DC9">
        <w:rPr>
          <w:rFonts w:ascii="Times New Roman" w:hAnsi="Times New Roman" w:cs="Times New Roman"/>
          <w:b/>
          <w:bCs/>
          <w:noProof/>
          <w:sz w:val="28"/>
          <w:szCs w:val="28"/>
        </w:rPr>
        <w:t>15</w:t>
      </w:r>
      <w:r w:rsidRPr="002B0CD0">
        <w:rPr>
          <w:rFonts w:ascii="Times New Roman" w:hAnsi="Times New Roman" w:cs="Times New Roman"/>
          <w:b/>
          <w:bCs/>
          <w:sz w:val="28"/>
          <w:szCs w:val="28"/>
        </w:rPr>
        <w:fldChar w:fldCharType="end"/>
      </w:r>
      <w:r w:rsidRPr="002B0CD0">
        <w:rPr>
          <w:rFonts w:ascii="Times New Roman" w:hAnsi="Times New Roman" w:cs="Times New Roman"/>
          <w:b/>
          <w:bCs/>
          <w:sz w:val="28"/>
          <w:szCs w:val="28"/>
        </w:rPr>
        <w:t>.</w:t>
      </w:r>
      <w:r w:rsidRPr="002B0CD0">
        <w:rPr>
          <w:rFonts w:ascii="Times New Roman" w:hAnsi="Times New Roman" w:cs="Times New Roman"/>
          <w:sz w:val="28"/>
          <w:szCs w:val="28"/>
        </w:rPr>
        <w:t xml:space="preserve"> </w:t>
      </w:r>
      <w:r>
        <w:rPr>
          <w:rFonts w:ascii="Times New Roman" w:hAnsi="Times New Roman" w:cs="Times New Roman"/>
          <w:sz w:val="28"/>
          <w:szCs w:val="28"/>
        </w:rPr>
        <w:t xml:space="preserve">Thời gian thigmotaxis, đóng băng </w:t>
      </w:r>
      <w:r w:rsidRPr="002B0CD0">
        <w:rPr>
          <w:rFonts w:ascii="Times New Roman" w:hAnsi="Times New Roman" w:cs="Times New Roman"/>
          <w:sz w:val="28"/>
          <w:szCs w:val="28"/>
        </w:rPr>
        <w:t>của chuột mô hình bệnh Alzheimer</w:t>
      </w:r>
      <w:r>
        <w:rPr>
          <w:rFonts w:ascii="Times New Roman" w:hAnsi="Times New Roman" w:cs="Times New Roman"/>
          <w:sz w:val="28"/>
          <w:szCs w:val="28"/>
        </w:rPr>
        <w:t xml:space="preserve"> trước điều trị</w:t>
      </w:r>
      <w:bookmarkEnd w:id="336"/>
    </w:p>
    <w:p w14:paraId="15782711" w14:textId="61EAF16D" w:rsidR="001E7C0C" w:rsidRPr="00EC360D" w:rsidRDefault="001E7C0C" w:rsidP="00E20346">
      <w:pPr>
        <w:tabs>
          <w:tab w:val="left" w:pos="567"/>
          <w:tab w:val="left" w:pos="1843"/>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 xml:space="preserve">Ký hiệu (*) là giá trị p so sánh giữa 3 nhóm </w:t>
      </w:r>
      <w:r w:rsidRPr="00EC360D">
        <w:rPr>
          <w:rFonts w:ascii="Times New Roman" w:hAnsi="Times New Roman" w:cs="Times New Roman"/>
          <w:sz w:val="24"/>
          <w:szCs w:val="24"/>
        </w:rPr>
        <w:t>(* &gt; 0,05)</w:t>
      </w:r>
    </w:p>
    <w:p w14:paraId="5150DF51" w14:textId="77777777" w:rsidR="00D72EFC" w:rsidRDefault="00D72EFC" w:rsidP="00E20346">
      <w:pPr>
        <w:tabs>
          <w:tab w:val="left" w:pos="567"/>
          <w:tab w:val="left" w:pos="1843"/>
        </w:tabs>
        <w:spacing w:after="0" w:line="240" w:lineRule="auto"/>
        <w:jc w:val="center"/>
        <w:rPr>
          <w:rFonts w:ascii="Times New Roman" w:hAnsi="Times New Roman" w:cs="Times New Roman"/>
          <w:spacing w:val="-8"/>
          <w:sz w:val="24"/>
          <w:szCs w:val="24"/>
        </w:rPr>
      </w:pPr>
    </w:p>
    <w:p w14:paraId="33D206D7" w14:textId="608D0FAD" w:rsidR="00295D2A" w:rsidRDefault="00295D2A" w:rsidP="00E20346">
      <w:pPr>
        <w:tabs>
          <w:tab w:val="left" w:pos="1843"/>
        </w:tabs>
        <w:spacing w:after="0" w:line="360" w:lineRule="auto"/>
        <w:ind w:firstLine="720"/>
        <w:jc w:val="both"/>
        <w:rPr>
          <w:rFonts w:ascii="Times New Roman" w:eastAsia="Times New Roman" w:hAnsi="Times New Roman" w:cs="Times New Roman"/>
          <w:sz w:val="28"/>
          <w:szCs w:val="28"/>
        </w:rPr>
      </w:pPr>
      <w:r w:rsidRPr="001C1C62">
        <w:rPr>
          <w:rFonts w:ascii="Times New Roman" w:eastAsia="Times New Roman" w:hAnsi="Times New Roman" w:cs="Times New Roman"/>
          <w:sz w:val="28"/>
          <w:szCs w:val="28"/>
        </w:rPr>
        <w:t>Two</w:t>
      </w:r>
      <w:r w:rsidR="000B34F0">
        <w:rPr>
          <w:rFonts w:ascii="Times New Roman" w:eastAsia="Times New Roman" w:hAnsi="Times New Roman" w:cs="Times New Roman"/>
          <w:sz w:val="28"/>
          <w:szCs w:val="28"/>
        </w:rPr>
        <w:t>-</w:t>
      </w:r>
      <w:r w:rsidRPr="001C1C62">
        <w:rPr>
          <w:rFonts w:ascii="Times New Roman" w:eastAsia="Times New Roman" w:hAnsi="Times New Roman" w:cs="Times New Roman"/>
          <w:sz w:val="28"/>
          <w:szCs w:val="28"/>
        </w:rPr>
        <w:t xml:space="preserve">way </w:t>
      </w:r>
      <w:r w:rsidR="00872711" w:rsidRPr="00554CA2">
        <w:rPr>
          <w:rFonts w:ascii="Times New Roman" w:hAnsi="Times New Roman" w:cs="Times New Roman"/>
          <w:sz w:val="28"/>
          <w:szCs w:val="28"/>
        </w:rPr>
        <w:t>A</w:t>
      </w:r>
      <w:r w:rsidR="00872711">
        <w:rPr>
          <w:rFonts w:ascii="Times New Roman" w:hAnsi="Times New Roman" w:cs="Times New Roman"/>
          <w:sz w:val="28"/>
          <w:szCs w:val="28"/>
        </w:rPr>
        <w:t>NOVA</w:t>
      </w:r>
      <w:r w:rsidRPr="001C1C62">
        <w:rPr>
          <w:rFonts w:ascii="Times New Roman" w:eastAsia="Times New Roman" w:hAnsi="Times New Roman" w:cs="Times New Roman"/>
          <w:sz w:val="28"/>
          <w:szCs w:val="28"/>
        </w:rPr>
        <w:t xml:space="preserve"> có lặp cho thấy</w:t>
      </w:r>
      <w:r w:rsidR="00114F88">
        <w:rPr>
          <w:rFonts w:ascii="Times New Roman" w:eastAsia="Times New Roman" w:hAnsi="Times New Roman" w:cs="Times New Roman"/>
          <w:sz w:val="28"/>
          <w:szCs w:val="28"/>
        </w:rPr>
        <w:t xml:space="preserve"> không</w:t>
      </w:r>
      <w:r w:rsidRPr="001C1C62">
        <w:rPr>
          <w:rFonts w:ascii="Times New Roman" w:eastAsia="Times New Roman" w:hAnsi="Times New Roman" w:cs="Times New Roman"/>
          <w:sz w:val="28"/>
          <w:szCs w:val="28"/>
        </w:rPr>
        <w:t xml:space="preserve"> </w:t>
      </w:r>
      <w:r w:rsidR="00AF7C4B">
        <w:rPr>
          <w:rFonts w:ascii="Times New Roman" w:eastAsia="Times New Roman" w:hAnsi="Times New Roman" w:cs="Times New Roman"/>
          <w:sz w:val="28"/>
          <w:szCs w:val="28"/>
        </w:rPr>
        <w:t xml:space="preserve">khác biệt </w:t>
      </w:r>
      <w:r w:rsidR="00D72EFC">
        <w:rPr>
          <w:rFonts w:ascii="Times New Roman" w:eastAsia="Times New Roman" w:hAnsi="Times New Roman" w:cs="Times New Roman"/>
          <w:sz w:val="28"/>
          <w:szCs w:val="28"/>
        </w:rPr>
        <w:t xml:space="preserve">thời gian thigmotaxis trung bình </w:t>
      </w:r>
      <w:r w:rsidR="00AF7C4B">
        <w:rPr>
          <w:rFonts w:ascii="Times New Roman" w:eastAsia="Times New Roman" w:hAnsi="Times New Roman" w:cs="Times New Roman"/>
          <w:sz w:val="28"/>
          <w:szCs w:val="28"/>
        </w:rPr>
        <w:t>[F(2, 6) = 0,39 p = 0,69</w:t>
      </w:r>
      <w:r w:rsidR="00E73352">
        <w:rPr>
          <w:rFonts w:ascii="Times New Roman" w:eastAsia="Times New Roman" w:hAnsi="Times New Roman" w:cs="Times New Roman"/>
          <w:sz w:val="28"/>
          <w:szCs w:val="28"/>
        </w:rPr>
        <w:t xml:space="preserve">], </w:t>
      </w:r>
      <w:r w:rsidR="00AF7C4B">
        <w:rPr>
          <w:rFonts w:ascii="Times New Roman" w:eastAsia="Times New Roman" w:hAnsi="Times New Roman" w:cs="Times New Roman"/>
          <w:sz w:val="28"/>
          <w:szCs w:val="28"/>
        </w:rPr>
        <w:t xml:space="preserve">theo ngày </w:t>
      </w:r>
      <w:r w:rsidR="00D72EFC">
        <w:rPr>
          <w:rFonts w:ascii="Times New Roman" w:eastAsia="Times New Roman" w:hAnsi="Times New Roman" w:cs="Times New Roman"/>
          <w:sz w:val="28"/>
          <w:szCs w:val="28"/>
        </w:rPr>
        <w:t xml:space="preserve">học tập </w:t>
      </w:r>
      <w:r w:rsidR="00AF7C4B">
        <w:rPr>
          <w:rFonts w:ascii="Times New Roman" w:eastAsia="Times New Roman" w:hAnsi="Times New Roman" w:cs="Times New Roman"/>
          <w:sz w:val="28"/>
          <w:szCs w:val="28"/>
        </w:rPr>
        <w:t>[F(1,98, 5,9</w:t>
      </w:r>
      <w:r w:rsidR="001F2B44">
        <w:rPr>
          <w:rFonts w:ascii="Times New Roman" w:eastAsia="Times New Roman" w:hAnsi="Times New Roman" w:cs="Times New Roman"/>
          <w:sz w:val="28"/>
          <w:szCs w:val="28"/>
        </w:rPr>
        <w:t>5</w:t>
      </w:r>
      <w:r w:rsidR="00AF7C4B">
        <w:rPr>
          <w:rFonts w:ascii="Times New Roman" w:eastAsia="Times New Roman" w:hAnsi="Times New Roman" w:cs="Times New Roman"/>
          <w:sz w:val="28"/>
          <w:szCs w:val="28"/>
        </w:rPr>
        <w:t>) = 0,83 p = 0,48]</w:t>
      </w:r>
      <w:r w:rsidR="001E7C0C">
        <w:rPr>
          <w:rFonts w:ascii="Times New Roman" w:eastAsia="Times New Roman" w:hAnsi="Times New Roman" w:cs="Times New Roman"/>
          <w:sz w:val="28"/>
          <w:szCs w:val="28"/>
        </w:rPr>
        <w:t xml:space="preserve"> giữa 3 nhóm</w:t>
      </w:r>
      <w:r w:rsidR="00AF7C4B">
        <w:rPr>
          <w:rFonts w:ascii="Times New Roman" w:eastAsia="Times New Roman" w:hAnsi="Times New Roman" w:cs="Times New Roman"/>
          <w:sz w:val="28"/>
          <w:szCs w:val="28"/>
        </w:rPr>
        <w:t>.</w:t>
      </w:r>
      <w:r w:rsidR="00A93642">
        <w:rPr>
          <w:rFonts w:ascii="Times New Roman" w:eastAsia="Times New Roman" w:hAnsi="Times New Roman" w:cs="Times New Roman"/>
          <w:sz w:val="28"/>
          <w:szCs w:val="28"/>
        </w:rPr>
        <w:t xml:space="preserve"> </w:t>
      </w:r>
      <w:r w:rsidR="00B553AB">
        <w:rPr>
          <w:rFonts w:ascii="Times New Roman" w:eastAsia="Times New Roman" w:hAnsi="Times New Roman" w:cs="Times New Roman"/>
          <w:sz w:val="28"/>
          <w:szCs w:val="28"/>
        </w:rPr>
        <w:t>Kiểm định Friedman k</w:t>
      </w:r>
      <w:r w:rsidR="00D72EFC">
        <w:rPr>
          <w:rFonts w:ascii="Times New Roman" w:eastAsia="Times New Roman" w:hAnsi="Times New Roman" w:cs="Times New Roman"/>
          <w:sz w:val="28"/>
          <w:szCs w:val="28"/>
        </w:rPr>
        <w:t>hông</w:t>
      </w:r>
      <w:r w:rsidR="00D72EFC" w:rsidRPr="001C1C62">
        <w:rPr>
          <w:rFonts w:ascii="Times New Roman" w:eastAsia="Times New Roman" w:hAnsi="Times New Roman" w:cs="Times New Roman"/>
          <w:sz w:val="28"/>
          <w:szCs w:val="28"/>
        </w:rPr>
        <w:t xml:space="preserve"> </w:t>
      </w:r>
      <w:r w:rsidR="00B553AB">
        <w:rPr>
          <w:rFonts w:ascii="Times New Roman" w:eastAsia="Times New Roman" w:hAnsi="Times New Roman" w:cs="Times New Roman"/>
          <w:sz w:val="28"/>
          <w:szCs w:val="28"/>
        </w:rPr>
        <w:t xml:space="preserve">thấy </w:t>
      </w:r>
      <w:r w:rsidR="00D72EFC">
        <w:rPr>
          <w:rFonts w:ascii="Times New Roman" w:eastAsia="Times New Roman" w:hAnsi="Times New Roman" w:cs="Times New Roman"/>
          <w:sz w:val="28"/>
          <w:szCs w:val="28"/>
        </w:rPr>
        <w:t>khác biệt t</w:t>
      </w:r>
      <w:r w:rsidR="00AF7C4B">
        <w:rPr>
          <w:rFonts w:ascii="Times New Roman" w:eastAsia="Times New Roman" w:hAnsi="Times New Roman" w:cs="Times New Roman"/>
          <w:sz w:val="28"/>
          <w:szCs w:val="28"/>
        </w:rPr>
        <w:t xml:space="preserve">hời gian đóng băng </w:t>
      </w:r>
      <w:r w:rsidR="00D9414C">
        <w:rPr>
          <w:rFonts w:ascii="Times New Roman" w:eastAsia="Times New Roman" w:hAnsi="Times New Roman" w:cs="Times New Roman"/>
          <w:sz w:val="28"/>
          <w:szCs w:val="28"/>
        </w:rPr>
        <w:t xml:space="preserve">theo ngày </w:t>
      </w:r>
      <w:r w:rsidR="00D72EFC">
        <w:rPr>
          <w:rFonts w:ascii="Times New Roman" w:eastAsia="Times New Roman" w:hAnsi="Times New Roman" w:cs="Times New Roman"/>
          <w:sz w:val="28"/>
          <w:szCs w:val="28"/>
        </w:rPr>
        <w:t>học tập</w:t>
      </w:r>
      <w:r w:rsidR="001E7C0C">
        <w:rPr>
          <w:rFonts w:ascii="Times New Roman" w:eastAsia="Times New Roman" w:hAnsi="Times New Roman" w:cs="Times New Roman"/>
          <w:sz w:val="28"/>
          <w:szCs w:val="28"/>
        </w:rPr>
        <w:t xml:space="preserve"> giữa 3 nhóm</w:t>
      </w:r>
      <w:r w:rsidR="00D9414C">
        <w:rPr>
          <w:rFonts w:ascii="Times New Roman" w:eastAsia="Times New Roman" w:hAnsi="Times New Roman" w:cs="Times New Roman"/>
          <w:sz w:val="28"/>
          <w:szCs w:val="28"/>
        </w:rPr>
        <w:t>.</w:t>
      </w:r>
    </w:p>
    <w:p w14:paraId="3CFCDE09" w14:textId="77777777" w:rsidR="008371D8" w:rsidRPr="00530706" w:rsidRDefault="008371D8" w:rsidP="00E20346">
      <w:pPr>
        <w:tabs>
          <w:tab w:val="left" w:pos="1843"/>
        </w:tabs>
        <w:spacing w:after="0" w:line="360" w:lineRule="auto"/>
        <w:ind w:firstLine="720"/>
        <w:jc w:val="both"/>
        <w:rPr>
          <w:rFonts w:ascii="Times New Roman" w:hAnsi="Times New Roman" w:cs="Times New Roman"/>
          <w:sz w:val="28"/>
          <w:szCs w:val="28"/>
        </w:rPr>
      </w:pPr>
      <w:r w:rsidRPr="00530706">
        <w:rPr>
          <w:rFonts w:ascii="Times New Roman" w:hAnsi="Times New Roman" w:cs="Times New Roman"/>
          <w:sz w:val="28"/>
          <w:szCs w:val="28"/>
        </w:rPr>
        <w:t>-</w:t>
      </w:r>
      <w:r>
        <w:rPr>
          <w:rFonts w:ascii="Times New Roman" w:hAnsi="Times New Roman" w:cs="Times New Roman"/>
          <w:sz w:val="28"/>
          <w:szCs w:val="28"/>
        </w:rPr>
        <w:t xml:space="preserve"> Chức năng vận động của chuột MHA trước điều trị</w:t>
      </w:r>
    </w:p>
    <w:p w14:paraId="4BDED91C" w14:textId="77777777" w:rsidR="008371D8" w:rsidRDefault="008371D8" w:rsidP="00E20346">
      <w:pPr>
        <w:tabs>
          <w:tab w:val="left" w:pos="1843"/>
        </w:tabs>
        <w:spacing w:after="0" w:line="240" w:lineRule="auto"/>
        <w:jc w:val="center"/>
        <w:rPr>
          <w:rFonts w:ascii="Times New Roman" w:eastAsia="Times New Roman" w:hAnsi="Times New Roman" w:cs="Times New Roman"/>
          <w:sz w:val="28"/>
          <w:szCs w:val="28"/>
        </w:rPr>
      </w:pPr>
      <w:r>
        <w:rPr>
          <w:noProof/>
        </w:rPr>
        <w:drawing>
          <wp:inline distT="0" distB="0" distL="0" distR="0" wp14:anchorId="6F2383ED" wp14:editId="27A1DDA3">
            <wp:extent cx="4772025" cy="2171700"/>
            <wp:effectExtent l="0" t="0" r="9525" b="0"/>
            <wp:docPr id="1273904494" name="Chart 1">
              <a:extLst xmlns:a="http://schemas.openxmlformats.org/drawingml/2006/main">
                <a:ext uri="{FF2B5EF4-FFF2-40B4-BE49-F238E27FC236}">
                  <a16:creationId xmlns:a16="http://schemas.microsoft.com/office/drawing/2014/main" id="{4DC44F64-BEB6-5CDA-91E3-17F9BDEE862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p w14:paraId="3F3BD8D8" w14:textId="30E80AB7" w:rsidR="008371D8" w:rsidRDefault="008371D8" w:rsidP="00E20346">
      <w:pPr>
        <w:tabs>
          <w:tab w:val="left" w:pos="1843"/>
        </w:tabs>
        <w:spacing w:after="0" w:line="240" w:lineRule="auto"/>
        <w:jc w:val="center"/>
        <w:rPr>
          <w:rFonts w:ascii="Times New Roman" w:hAnsi="Times New Roman" w:cs="Times New Roman"/>
          <w:sz w:val="28"/>
          <w:szCs w:val="28"/>
        </w:rPr>
      </w:pPr>
      <w:bookmarkStart w:id="337" w:name="_Toc209305092"/>
      <w:r w:rsidRPr="002B0CD0">
        <w:rPr>
          <w:rFonts w:ascii="Times New Roman" w:hAnsi="Times New Roman" w:cs="Times New Roman"/>
          <w:b/>
          <w:bCs/>
          <w:sz w:val="28"/>
          <w:szCs w:val="28"/>
        </w:rPr>
        <w:t xml:space="preserve">Biểu đồ 3. </w:t>
      </w:r>
      <w:r w:rsidRPr="002B0CD0">
        <w:rPr>
          <w:rFonts w:ascii="Times New Roman" w:hAnsi="Times New Roman" w:cs="Times New Roman"/>
          <w:b/>
          <w:bCs/>
          <w:sz w:val="28"/>
          <w:szCs w:val="28"/>
        </w:rPr>
        <w:fldChar w:fldCharType="begin"/>
      </w:r>
      <w:r w:rsidRPr="002B0CD0">
        <w:rPr>
          <w:rFonts w:ascii="Times New Roman" w:hAnsi="Times New Roman" w:cs="Times New Roman"/>
          <w:b/>
          <w:bCs/>
          <w:sz w:val="28"/>
          <w:szCs w:val="28"/>
        </w:rPr>
        <w:instrText xml:space="preserve"> SEQ Biểu_đồ_3. \* ARABIC </w:instrText>
      </w:r>
      <w:r w:rsidRPr="002B0CD0">
        <w:rPr>
          <w:rFonts w:ascii="Times New Roman" w:hAnsi="Times New Roman" w:cs="Times New Roman"/>
          <w:b/>
          <w:bCs/>
          <w:sz w:val="28"/>
          <w:szCs w:val="28"/>
        </w:rPr>
        <w:fldChar w:fldCharType="separate"/>
      </w:r>
      <w:r w:rsidR="00D72DC9">
        <w:rPr>
          <w:rFonts w:ascii="Times New Roman" w:hAnsi="Times New Roman" w:cs="Times New Roman"/>
          <w:b/>
          <w:bCs/>
          <w:noProof/>
          <w:sz w:val="28"/>
          <w:szCs w:val="28"/>
        </w:rPr>
        <w:t>16</w:t>
      </w:r>
      <w:r w:rsidRPr="002B0CD0">
        <w:rPr>
          <w:rFonts w:ascii="Times New Roman" w:hAnsi="Times New Roman" w:cs="Times New Roman"/>
          <w:b/>
          <w:bCs/>
          <w:sz w:val="28"/>
          <w:szCs w:val="28"/>
        </w:rPr>
        <w:fldChar w:fldCharType="end"/>
      </w:r>
      <w:r w:rsidRPr="002B0CD0">
        <w:rPr>
          <w:rFonts w:ascii="Times New Roman" w:hAnsi="Times New Roman" w:cs="Times New Roman"/>
          <w:b/>
          <w:bCs/>
          <w:sz w:val="28"/>
          <w:szCs w:val="28"/>
        </w:rPr>
        <w:t>.</w:t>
      </w:r>
      <w:r w:rsidRPr="002B0CD0">
        <w:rPr>
          <w:rFonts w:ascii="Times New Roman" w:hAnsi="Times New Roman" w:cs="Times New Roman"/>
          <w:sz w:val="28"/>
          <w:szCs w:val="28"/>
        </w:rPr>
        <w:t xml:space="preserve"> Tốc độ bơi</w:t>
      </w:r>
      <w:r>
        <w:rPr>
          <w:rFonts w:ascii="Times New Roman" w:hAnsi="Times New Roman" w:cs="Times New Roman"/>
          <w:sz w:val="28"/>
          <w:szCs w:val="28"/>
        </w:rPr>
        <w:t xml:space="preserve"> </w:t>
      </w:r>
      <w:r w:rsidRPr="002B0CD0">
        <w:rPr>
          <w:rFonts w:ascii="Times New Roman" w:hAnsi="Times New Roman" w:cs="Times New Roman"/>
          <w:sz w:val="28"/>
          <w:szCs w:val="28"/>
        </w:rPr>
        <w:t>của chuột mô hình bệnh Alzheimer</w:t>
      </w:r>
      <w:r>
        <w:rPr>
          <w:rFonts w:ascii="Times New Roman" w:hAnsi="Times New Roman" w:cs="Times New Roman"/>
          <w:sz w:val="28"/>
          <w:szCs w:val="28"/>
        </w:rPr>
        <w:t xml:space="preserve"> trước điều trị</w:t>
      </w:r>
      <w:bookmarkEnd w:id="337"/>
    </w:p>
    <w:p w14:paraId="4E904656" w14:textId="77777777" w:rsidR="002178ED" w:rsidRPr="00EC360D" w:rsidRDefault="002178ED" w:rsidP="00E20346">
      <w:pPr>
        <w:tabs>
          <w:tab w:val="left" w:pos="567"/>
          <w:tab w:val="left" w:pos="1843"/>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 xml:space="preserve">Ký hiệu (*) là giá trị p so sánh giữa 3 nhóm </w:t>
      </w:r>
      <w:r w:rsidRPr="00EC360D">
        <w:rPr>
          <w:rFonts w:ascii="Times New Roman" w:hAnsi="Times New Roman" w:cs="Times New Roman"/>
          <w:sz w:val="24"/>
          <w:szCs w:val="24"/>
        </w:rPr>
        <w:t>(* &gt; 0,05)</w:t>
      </w:r>
    </w:p>
    <w:p w14:paraId="0C1DD290" w14:textId="7215CDB7" w:rsidR="008371D8" w:rsidRPr="00F26865" w:rsidRDefault="008371D8" w:rsidP="00E20346">
      <w:pPr>
        <w:tabs>
          <w:tab w:val="left" w:pos="1843"/>
        </w:tabs>
        <w:spacing w:before="120" w:after="0" w:line="360" w:lineRule="auto"/>
        <w:ind w:firstLine="720"/>
        <w:jc w:val="both"/>
        <w:rPr>
          <w:rFonts w:ascii="Times New Roman" w:eastAsia="Times New Roman" w:hAnsi="Times New Roman" w:cs="Times New Roman"/>
          <w:sz w:val="28"/>
          <w:szCs w:val="28"/>
        </w:rPr>
      </w:pPr>
      <w:r w:rsidRPr="00F26865">
        <w:rPr>
          <w:rFonts w:ascii="Times New Roman" w:eastAsia="Times New Roman" w:hAnsi="Times New Roman" w:cs="Times New Roman"/>
          <w:sz w:val="28"/>
          <w:szCs w:val="28"/>
        </w:rPr>
        <w:t>Two</w:t>
      </w:r>
      <w:r w:rsidR="000B34F0" w:rsidRPr="00F26865">
        <w:rPr>
          <w:rFonts w:ascii="Times New Roman" w:eastAsia="Times New Roman" w:hAnsi="Times New Roman" w:cs="Times New Roman"/>
          <w:sz w:val="28"/>
          <w:szCs w:val="28"/>
        </w:rPr>
        <w:t>-</w:t>
      </w:r>
      <w:r w:rsidRPr="00F26865">
        <w:rPr>
          <w:rFonts w:ascii="Times New Roman" w:eastAsia="Times New Roman" w:hAnsi="Times New Roman" w:cs="Times New Roman"/>
          <w:sz w:val="28"/>
          <w:szCs w:val="28"/>
        </w:rPr>
        <w:t xml:space="preserve">way </w:t>
      </w:r>
      <w:r w:rsidR="00872711" w:rsidRPr="00F26865">
        <w:rPr>
          <w:rFonts w:ascii="Times New Roman" w:hAnsi="Times New Roman" w:cs="Times New Roman"/>
          <w:sz w:val="28"/>
          <w:szCs w:val="28"/>
        </w:rPr>
        <w:t>ANOVA</w:t>
      </w:r>
      <w:r w:rsidRPr="00F26865">
        <w:rPr>
          <w:rFonts w:ascii="Times New Roman" w:eastAsia="Times New Roman" w:hAnsi="Times New Roman" w:cs="Times New Roman"/>
          <w:sz w:val="28"/>
          <w:szCs w:val="28"/>
        </w:rPr>
        <w:t xml:space="preserve"> có lặp cho thấy không khác biệt </w:t>
      </w:r>
      <w:r w:rsidR="00BB0325" w:rsidRPr="00F26865">
        <w:rPr>
          <w:rFonts w:ascii="Times New Roman" w:eastAsia="Times New Roman" w:hAnsi="Times New Roman" w:cs="Times New Roman"/>
          <w:sz w:val="28"/>
          <w:szCs w:val="28"/>
        </w:rPr>
        <w:t xml:space="preserve">tốc độ bơi trung bình </w:t>
      </w:r>
      <w:r w:rsidRPr="00F26865">
        <w:rPr>
          <w:rFonts w:ascii="Times New Roman" w:eastAsia="Times New Roman" w:hAnsi="Times New Roman" w:cs="Times New Roman"/>
          <w:sz w:val="28"/>
          <w:szCs w:val="28"/>
        </w:rPr>
        <w:t xml:space="preserve">[F(2, 6) = 2,23 p = 0,19], </w:t>
      </w:r>
      <w:r w:rsidR="00BB0325" w:rsidRPr="00F26865">
        <w:rPr>
          <w:rFonts w:ascii="Times New Roman" w:eastAsia="Times New Roman" w:hAnsi="Times New Roman" w:cs="Times New Roman"/>
          <w:sz w:val="28"/>
          <w:szCs w:val="28"/>
        </w:rPr>
        <w:t xml:space="preserve">theo ngày học tập </w:t>
      </w:r>
      <w:r w:rsidRPr="00F26865">
        <w:rPr>
          <w:rFonts w:ascii="Times New Roman" w:eastAsia="Times New Roman" w:hAnsi="Times New Roman" w:cs="Times New Roman"/>
          <w:sz w:val="28"/>
          <w:szCs w:val="28"/>
        </w:rPr>
        <w:t>[F(2,52, 7,55) = 0,63 p = 0,59]</w:t>
      </w:r>
      <w:r w:rsidR="00AA6678" w:rsidRPr="00F26865">
        <w:rPr>
          <w:rFonts w:ascii="Times New Roman" w:eastAsia="Times New Roman" w:hAnsi="Times New Roman" w:cs="Times New Roman"/>
          <w:sz w:val="28"/>
          <w:szCs w:val="28"/>
        </w:rPr>
        <w:t xml:space="preserve"> giữa 3 nhóm</w:t>
      </w:r>
      <w:r w:rsidRPr="00F26865">
        <w:rPr>
          <w:rFonts w:ascii="Times New Roman" w:eastAsia="Times New Roman" w:hAnsi="Times New Roman" w:cs="Times New Roman"/>
          <w:sz w:val="28"/>
          <w:szCs w:val="28"/>
        </w:rPr>
        <w:t>.</w:t>
      </w:r>
    </w:p>
    <w:p w14:paraId="41E09AFB" w14:textId="235305F1" w:rsidR="004B116A" w:rsidRPr="0084479E" w:rsidRDefault="004727B7" w:rsidP="00E20346">
      <w:pPr>
        <w:tabs>
          <w:tab w:val="left" w:pos="1843"/>
        </w:tabs>
        <w:spacing w:after="0" w:line="360" w:lineRule="auto"/>
        <w:ind w:firstLine="720"/>
        <w:jc w:val="both"/>
        <w:rPr>
          <w:rFonts w:ascii="Times New Roman" w:hAnsi="Times New Roman" w:cs="Times New Roman"/>
          <w:sz w:val="28"/>
          <w:szCs w:val="28"/>
        </w:rPr>
      </w:pPr>
      <w:r>
        <w:rPr>
          <w:rFonts w:ascii="Times New Roman" w:hAnsi="Times New Roman" w:cs="Times New Roman"/>
          <w:sz w:val="28"/>
          <w:szCs w:val="28"/>
        </w:rPr>
        <w:lastRenderedPageBreak/>
        <w:t>b</w:t>
      </w:r>
      <w:r w:rsidR="004B116A" w:rsidRPr="0084479E">
        <w:rPr>
          <w:rFonts w:ascii="Times New Roman" w:hAnsi="Times New Roman" w:cs="Times New Roman"/>
          <w:sz w:val="28"/>
          <w:szCs w:val="28"/>
        </w:rPr>
        <w:t xml:space="preserve">) Hành vi chuột </w:t>
      </w:r>
      <w:r w:rsidR="000D2859" w:rsidRPr="0084479E">
        <w:rPr>
          <w:rFonts w:ascii="Times New Roman" w:hAnsi="Times New Roman" w:cs="Times New Roman"/>
          <w:sz w:val="28"/>
          <w:szCs w:val="28"/>
        </w:rPr>
        <w:t>mô hình</w:t>
      </w:r>
      <w:r w:rsidR="004B116A" w:rsidRPr="0084479E">
        <w:rPr>
          <w:rFonts w:ascii="Times New Roman" w:hAnsi="Times New Roman" w:cs="Times New Roman"/>
          <w:sz w:val="28"/>
          <w:szCs w:val="28"/>
        </w:rPr>
        <w:t xml:space="preserve"> bệnh Alzheimer sau điều trị</w:t>
      </w:r>
    </w:p>
    <w:p w14:paraId="3571BB61" w14:textId="77777777" w:rsidR="00390F41" w:rsidRDefault="00390F41" w:rsidP="00E20346">
      <w:pPr>
        <w:tabs>
          <w:tab w:val="left" w:pos="1843"/>
        </w:tabs>
        <w:spacing w:after="0" w:line="360" w:lineRule="auto"/>
        <w:ind w:firstLine="720"/>
        <w:jc w:val="both"/>
        <w:rPr>
          <w:rFonts w:ascii="Times New Roman" w:hAnsi="Times New Roman" w:cs="Times New Roman"/>
          <w:sz w:val="28"/>
          <w:szCs w:val="28"/>
        </w:rPr>
      </w:pPr>
      <w:r>
        <w:rPr>
          <w:rFonts w:ascii="Times New Roman" w:hAnsi="Times New Roman" w:cs="Times New Roman"/>
          <w:sz w:val="28"/>
          <w:szCs w:val="28"/>
        </w:rPr>
        <w:t>* Hiệu suất học tập</w:t>
      </w:r>
    </w:p>
    <w:p w14:paraId="60828DE1" w14:textId="56D0238E" w:rsidR="004B116A" w:rsidRPr="00E75C7F" w:rsidRDefault="00390F41" w:rsidP="00E20346">
      <w:pPr>
        <w:tabs>
          <w:tab w:val="left" w:pos="1843"/>
        </w:tabs>
        <w:spacing w:after="0" w:line="360" w:lineRule="auto"/>
        <w:ind w:firstLine="720"/>
        <w:jc w:val="both"/>
        <w:rPr>
          <w:rFonts w:ascii="Times New Roman" w:hAnsi="Times New Roman" w:cs="Times New Roman"/>
          <w:sz w:val="28"/>
          <w:szCs w:val="28"/>
        </w:rPr>
      </w:pPr>
      <w:r>
        <w:rPr>
          <w:rFonts w:ascii="Times New Roman" w:hAnsi="Times New Roman" w:cs="Times New Roman"/>
          <w:sz w:val="28"/>
          <w:szCs w:val="28"/>
        </w:rPr>
        <w:t xml:space="preserve">- </w:t>
      </w:r>
      <w:r w:rsidR="001919EB">
        <w:rPr>
          <w:rFonts w:ascii="Times New Roman" w:hAnsi="Times New Roman" w:cs="Times New Roman"/>
          <w:sz w:val="28"/>
          <w:szCs w:val="28"/>
        </w:rPr>
        <w:t>Hiệu suất h</w:t>
      </w:r>
      <w:r w:rsidR="0084479E" w:rsidRPr="00E75C7F">
        <w:rPr>
          <w:rFonts w:ascii="Times New Roman" w:hAnsi="Times New Roman" w:cs="Times New Roman"/>
          <w:sz w:val="28"/>
          <w:szCs w:val="28"/>
        </w:rPr>
        <w:t xml:space="preserve">ọc tập </w:t>
      </w:r>
      <w:r w:rsidR="001919EB">
        <w:rPr>
          <w:rFonts w:ascii="Times New Roman" w:hAnsi="Times New Roman" w:cs="Times New Roman"/>
          <w:sz w:val="28"/>
          <w:szCs w:val="28"/>
        </w:rPr>
        <w:t xml:space="preserve">trên mê lộ nước Morris </w:t>
      </w:r>
      <w:r w:rsidR="004B116A" w:rsidRPr="00E75C7F">
        <w:rPr>
          <w:rFonts w:ascii="Times New Roman" w:hAnsi="Times New Roman" w:cs="Times New Roman"/>
          <w:sz w:val="28"/>
          <w:szCs w:val="28"/>
        </w:rPr>
        <w:t xml:space="preserve">của </w:t>
      </w:r>
      <w:r w:rsidR="001919EB">
        <w:rPr>
          <w:rFonts w:ascii="Times New Roman" w:hAnsi="Times New Roman" w:cs="Times New Roman"/>
          <w:sz w:val="28"/>
          <w:szCs w:val="28"/>
        </w:rPr>
        <w:t>MHA</w:t>
      </w:r>
      <w:r w:rsidR="004B116A" w:rsidRPr="00E75C7F">
        <w:rPr>
          <w:rFonts w:ascii="Times New Roman" w:hAnsi="Times New Roman" w:cs="Times New Roman"/>
          <w:sz w:val="28"/>
          <w:szCs w:val="28"/>
        </w:rPr>
        <w:t xml:space="preserve"> sau điều trị</w:t>
      </w:r>
    </w:p>
    <w:p w14:paraId="4F2AC827" w14:textId="3706B1E5" w:rsidR="0084479E" w:rsidRDefault="005546B7" w:rsidP="00F26865">
      <w:pPr>
        <w:tabs>
          <w:tab w:val="left" w:pos="1843"/>
        </w:tabs>
        <w:spacing w:after="0" w:line="240" w:lineRule="auto"/>
        <w:jc w:val="center"/>
        <w:rPr>
          <w:rFonts w:ascii="Times New Roman" w:hAnsi="Times New Roman" w:cs="Times New Roman"/>
          <w:sz w:val="28"/>
          <w:szCs w:val="28"/>
          <w:highlight w:val="yellow"/>
        </w:rPr>
      </w:pPr>
      <w:r>
        <w:rPr>
          <w:noProof/>
        </w:rPr>
        <w:drawing>
          <wp:inline distT="0" distB="0" distL="0" distR="0" wp14:anchorId="16E3793B" wp14:editId="07C06E44">
            <wp:extent cx="4991100" cy="2562225"/>
            <wp:effectExtent l="0" t="0" r="0" b="9525"/>
            <wp:docPr id="743307870" name="Chart 1">
              <a:extLst xmlns:a="http://schemas.openxmlformats.org/drawingml/2006/main">
                <a:ext uri="{FF2B5EF4-FFF2-40B4-BE49-F238E27FC236}">
                  <a16:creationId xmlns:a16="http://schemas.microsoft.com/office/drawing/2014/main" id="{264D62A6-67E5-E413-5032-F913D8C80CB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p w14:paraId="5174CF37" w14:textId="052A8358" w:rsidR="00994467" w:rsidRDefault="00994467" w:rsidP="00F26865">
      <w:pPr>
        <w:tabs>
          <w:tab w:val="left" w:pos="567"/>
          <w:tab w:val="left" w:pos="1843"/>
        </w:tabs>
        <w:spacing w:after="0" w:line="240" w:lineRule="auto"/>
        <w:jc w:val="center"/>
        <w:rPr>
          <w:rFonts w:ascii="Times New Roman" w:eastAsia="Times New Roman" w:hAnsi="Times New Roman" w:cs="Times New Roman"/>
          <w:spacing w:val="-6"/>
          <w:sz w:val="28"/>
          <w:szCs w:val="28"/>
          <w:lang w:eastAsia="vi-VN"/>
        </w:rPr>
      </w:pPr>
      <w:bookmarkStart w:id="338" w:name="_Toc178150025"/>
      <w:bookmarkStart w:id="339" w:name="_Toc178166388"/>
      <w:bookmarkStart w:id="340" w:name="_Toc209305093"/>
      <w:r w:rsidRPr="00994467">
        <w:rPr>
          <w:rFonts w:ascii="Times New Roman" w:hAnsi="Times New Roman" w:cs="Times New Roman"/>
          <w:b/>
          <w:bCs/>
          <w:sz w:val="28"/>
          <w:szCs w:val="28"/>
        </w:rPr>
        <w:t xml:space="preserve">Biểu đồ 3. </w:t>
      </w:r>
      <w:r w:rsidRPr="00994467">
        <w:rPr>
          <w:rFonts w:ascii="Times New Roman" w:hAnsi="Times New Roman" w:cs="Times New Roman"/>
          <w:b/>
          <w:bCs/>
          <w:sz w:val="28"/>
          <w:szCs w:val="28"/>
        </w:rPr>
        <w:fldChar w:fldCharType="begin"/>
      </w:r>
      <w:r w:rsidRPr="00994467">
        <w:rPr>
          <w:rFonts w:ascii="Times New Roman" w:hAnsi="Times New Roman" w:cs="Times New Roman"/>
          <w:b/>
          <w:bCs/>
          <w:sz w:val="28"/>
          <w:szCs w:val="28"/>
        </w:rPr>
        <w:instrText xml:space="preserve"> SEQ Biểu_đồ_3. \* ARABIC </w:instrText>
      </w:r>
      <w:r w:rsidRPr="00994467">
        <w:rPr>
          <w:rFonts w:ascii="Times New Roman" w:hAnsi="Times New Roman" w:cs="Times New Roman"/>
          <w:b/>
          <w:bCs/>
          <w:sz w:val="28"/>
          <w:szCs w:val="28"/>
        </w:rPr>
        <w:fldChar w:fldCharType="separate"/>
      </w:r>
      <w:r w:rsidR="00D72DC9">
        <w:rPr>
          <w:rFonts w:ascii="Times New Roman" w:hAnsi="Times New Roman" w:cs="Times New Roman"/>
          <w:b/>
          <w:bCs/>
          <w:noProof/>
          <w:sz w:val="28"/>
          <w:szCs w:val="28"/>
        </w:rPr>
        <w:t>17</w:t>
      </w:r>
      <w:r w:rsidRPr="00994467">
        <w:rPr>
          <w:rFonts w:ascii="Times New Roman" w:hAnsi="Times New Roman" w:cs="Times New Roman"/>
          <w:b/>
          <w:bCs/>
          <w:sz w:val="28"/>
          <w:szCs w:val="28"/>
        </w:rPr>
        <w:fldChar w:fldCharType="end"/>
      </w:r>
      <w:r w:rsidRPr="00994467">
        <w:rPr>
          <w:rFonts w:ascii="Times New Roman" w:hAnsi="Times New Roman" w:cs="Times New Roman"/>
          <w:b/>
          <w:bCs/>
          <w:sz w:val="28"/>
          <w:szCs w:val="28"/>
        </w:rPr>
        <w:t>.</w:t>
      </w:r>
      <w:r w:rsidRPr="00994467">
        <w:rPr>
          <w:rFonts w:ascii="Times New Roman" w:hAnsi="Times New Roman" w:cs="Times New Roman"/>
          <w:i/>
          <w:iCs/>
          <w:sz w:val="28"/>
          <w:szCs w:val="28"/>
        </w:rPr>
        <w:t xml:space="preserve"> </w:t>
      </w:r>
      <w:r w:rsidRPr="00994467">
        <w:rPr>
          <w:rFonts w:ascii="Times New Roman" w:hAnsi="Times New Roman" w:cs="Times New Roman"/>
          <w:sz w:val="28"/>
          <w:szCs w:val="28"/>
        </w:rPr>
        <w:t>Q</w:t>
      </w:r>
      <w:r w:rsidRPr="00994467">
        <w:rPr>
          <w:rFonts w:ascii="Times New Roman" w:eastAsia="Times New Roman" w:hAnsi="Times New Roman" w:cs="Times New Roman"/>
          <w:spacing w:val="-6"/>
          <w:sz w:val="28"/>
          <w:szCs w:val="28"/>
          <w:lang w:eastAsia="vi-VN"/>
        </w:rPr>
        <w:t>uãng đường bơi của chuột mô hình bệnh Alzheimer sau điều trị</w:t>
      </w:r>
      <w:bookmarkEnd w:id="338"/>
      <w:bookmarkEnd w:id="339"/>
      <w:bookmarkEnd w:id="340"/>
    </w:p>
    <w:p w14:paraId="275CE77D" w14:textId="75FEBBB7" w:rsidR="00DE22C4" w:rsidRDefault="00314B60" w:rsidP="00F26865">
      <w:pPr>
        <w:tabs>
          <w:tab w:val="left" w:pos="567"/>
          <w:tab w:val="left" w:pos="1843"/>
        </w:tabs>
        <w:spacing w:after="0" w:line="240" w:lineRule="auto"/>
        <w:jc w:val="center"/>
        <w:rPr>
          <w:rFonts w:ascii="Times New Roman" w:hAnsi="Times New Roman" w:cs="Times New Roman"/>
          <w:spacing w:val="-2"/>
          <w:sz w:val="24"/>
          <w:szCs w:val="24"/>
        </w:rPr>
      </w:pPr>
      <w:r>
        <w:rPr>
          <w:rFonts w:ascii="Times New Roman" w:hAnsi="Times New Roman" w:cs="Times New Roman"/>
          <w:spacing w:val="-2"/>
          <w:sz w:val="24"/>
          <w:szCs w:val="24"/>
        </w:rPr>
        <w:t xml:space="preserve">Giá trị p so sánh quãng đường bơi </w:t>
      </w:r>
      <w:r w:rsidR="00504838">
        <w:rPr>
          <w:rFonts w:ascii="Times New Roman" w:hAnsi="Times New Roman" w:cs="Times New Roman"/>
          <w:spacing w:val="-2"/>
          <w:sz w:val="24"/>
          <w:szCs w:val="24"/>
        </w:rPr>
        <w:t xml:space="preserve">giữa </w:t>
      </w:r>
      <w:r w:rsidR="00DE22C4" w:rsidRPr="00EC360D">
        <w:rPr>
          <w:rFonts w:ascii="Times New Roman" w:hAnsi="Times New Roman" w:cs="Times New Roman"/>
          <w:spacing w:val="-2"/>
          <w:sz w:val="24"/>
          <w:szCs w:val="24"/>
        </w:rPr>
        <w:t xml:space="preserve">nhóm </w:t>
      </w:r>
      <w:r w:rsidR="00504838">
        <w:rPr>
          <w:rFonts w:ascii="Times New Roman" w:hAnsi="Times New Roman" w:cs="Times New Roman"/>
          <w:spacing w:val="-2"/>
          <w:sz w:val="24"/>
          <w:szCs w:val="24"/>
        </w:rPr>
        <w:t>điều trị tế bào với</w:t>
      </w:r>
      <w:r>
        <w:rPr>
          <w:rFonts w:ascii="Times New Roman" w:hAnsi="Times New Roman" w:cs="Times New Roman"/>
          <w:spacing w:val="-2"/>
          <w:sz w:val="24"/>
          <w:szCs w:val="24"/>
        </w:rPr>
        <w:t xml:space="preserve"> </w:t>
      </w:r>
      <w:r w:rsidR="00504838">
        <w:rPr>
          <w:rFonts w:ascii="Times New Roman" w:hAnsi="Times New Roman" w:cs="Times New Roman"/>
          <w:spacing w:val="-2"/>
          <w:sz w:val="24"/>
          <w:szCs w:val="24"/>
        </w:rPr>
        <w:t xml:space="preserve">giả dược </w:t>
      </w:r>
      <w:r w:rsidR="00FF7973">
        <w:rPr>
          <w:rFonts w:ascii="Times New Roman" w:hAnsi="Times New Roman" w:cs="Times New Roman"/>
          <w:spacing w:val="-2"/>
          <w:sz w:val="24"/>
          <w:szCs w:val="24"/>
        </w:rPr>
        <w:t>ký hiệu là</w:t>
      </w:r>
      <w:r>
        <w:rPr>
          <w:rFonts w:ascii="Times New Roman" w:hAnsi="Times New Roman" w:cs="Times New Roman"/>
          <w:spacing w:val="-2"/>
          <w:sz w:val="24"/>
          <w:szCs w:val="24"/>
        </w:rPr>
        <w:t xml:space="preserve"> (</w:t>
      </w:r>
      <w:r w:rsidR="00FF7973">
        <w:rPr>
          <w:rFonts w:ascii="Times New Roman" w:hAnsi="Times New Roman" w:cs="Times New Roman"/>
          <w:spacing w:val="-2"/>
          <w:sz w:val="24"/>
          <w:szCs w:val="24"/>
        </w:rPr>
        <w:t>*</w:t>
      </w:r>
      <w:r>
        <w:rPr>
          <w:rFonts w:ascii="Times New Roman" w:hAnsi="Times New Roman" w:cs="Times New Roman"/>
          <w:spacing w:val="-2"/>
          <w:sz w:val="24"/>
          <w:szCs w:val="24"/>
        </w:rPr>
        <w:t xml:space="preserve">) </w:t>
      </w:r>
      <w:r w:rsidR="00580301" w:rsidRPr="00EC360D">
        <w:rPr>
          <w:rFonts w:ascii="Times New Roman" w:hAnsi="Times New Roman" w:cs="Times New Roman"/>
          <w:spacing w:val="-2"/>
          <w:sz w:val="24"/>
          <w:szCs w:val="24"/>
        </w:rPr>
        <w:t>(</w:t>
      </w:r>
      <w:r>
        <w:rPr>
          <w:rFonts w:ascii="Times New Roman" w:hAnsi="Times New Roman" w:cs="Times New Roman"/>
          <w:spacing w:val="-2"/>
          <w:sz w:val="24"/>
          <w:szCs w:val="24"/>
        </w:rPr>
        <w:t>*</w:t>
      </w:r>
      <w:r w:rsidR="00580301" w:rsidRPr="00EC360D">
        <w:rPr>
          <w:rFonts w:ascii="Times New Roman" w:hAnsi="Times New Roman" w:cs="Times New Roman"/>
          <w:spacing w:val="-2"/>
          <w:sz w:val="24"/>
          <w:szCs w:val="24"/>
        </w:rPr>
        <w:t xml:space="preserve"> &lt; 0,05)</w:t>
      </w:r>
      <w:r>
        <w:rPr>
          <w:rFonts w:ascii="Times New Roman" w:hAnsi="Times New Roman" w:cs="Times New Roman"/>
          <w:spacing w:val="-2"/>
          <w:sz w:val="24"/>
          <w:szCs w:val="24"/>
        </w:rPr>
        <w:t xml:space="preserve">, </w:t>
      </w:r>
      <w:r w:rsidR="00FF7973">
        <w:rPr>
          <w:rFonts w:ascii="Times New Roman" w:hAnsi="Times New Roman" w:cs="Times New Roman"/>
          <w:spacing w:val="-2"/>
          <w:sz w:val="24"/>
          <w:szCs w:val="24"/>
        </w:rPr>
        <w:t xml:space="preserve">giữa điều trị thể tiết với giả dược là (#), </w:t>
      </w:r>
      <w:r w:rsidR="00504838">
        <w:rPr>
          <w:rFonts w:ascii="Times New Roman" w:hAnsi="Times New Roman" w:cs="Times New Roman"/>
          <w:spacing w:val="-2"/>
          <w:sz w:val="24"/>
          <w:szCs w:val="24"/>
        </w:rPr>
        <w:t xml:space="preserve">giữa </w:t>
      </w:r>
      <w:r w:rsidR="00580301" w:rsidRPr="00EC360D">
        <w:rPr>
          <w:rFonts w:ascii="Times New Roman" w:hAnsi="Times New Roman" w:cs="Times New Roman"/>
          <w:spacing w:val="-2"/>
          <w:sz w:val="24"/>
          <w:szCs w:val="24"/>
        </w:rPr>
        <w:t xml:space="preserve">giữa 3 nhóm </w:t>
      </w:r>
      <w:r>
        <w:rPr>
          <w:rFonts w:ascii="Times New Roman" w:hAnsi="Times New Roman" w:cs="Times New Roman"/>
          <w:spacing w:val="-2"/>
          <w:sz w:val="24"/>
          <w:szCs w:val="24"/>
        </w:rPr>
        <w:t xml:space="preserve">là @ </w:t>
      </w:r>
      <w:r w:rsidR="00580301" w:rsidRPr="00EC360D">
        <w:rPr>
          <w:rFonts w:ascii="Times New Roman" w:hAnsi="Times New Roman" w:cs="Times New Roman"/>
          <w:spacing w:val="-2"/>
          <w:sz w:val="24"/>
          <w:szCs w:val="24"/>
        </w:rPr>
        <w:t>(</w:t>
      </w:r>
      <w:r w:rsidR="00FF7973">
        <w:rPr>
          <w:rFonts w:ascii="Times New Roman" w:hAnsi="Times New Roman" w:cs="Times New Roman"/>
          <w:spacing w:val="-2"/>
          <w:sz w:val="24"/>
          <w:szCs w:val="24"/>
        </w:rPr>
        <w:t xml:space="preserve">#, </w:t>
      </w:r>
      <w:r>
        <w:rPr>
          <w:rFonts w:ascii="Times New Roman" w:hAnsi="Times New Roman" w:cs="Times New Roman"/>
          <w:spacing w:val="-2"/>
          <w:sz w:val="24"/>
          <w:szCs w:val="24"/>
        </w:rPr>
        <w:t>@</w:t>
      </w:r>
      <w:r w:rsidR="00145DE0">
        <w:rPr>
          <w:rFonts w:ascii="Times New Roman" w:hAnsi="Times New Roman" w:cs="Times New Roman"/>
          <w:spacing w:val="-2"/>
          <w:sz w:val="24"/>
          <w:szCs w:val="24"/>
        </w:rPr>
        <w:t xml:space="preserve"> </w:t>
      </w:r>
      <w:r w:rsidR="00580301" w:rsidRPr="00EC360D">
        <w:rPr>
          <w:rFonts w:ascii="Times New Roman" w:hAnsi="Times New Roman" w:cs="Times New Roman"/>
          <w:spacing w:val="-2"/>
          <w:sz w:val="24"/>
          <w:szCs w:val="24"/>
        </w:rPr>
        <w:t>&gt; 0,05).</w:t>
      </w:r>
    </w:p>
    <w:p w14:paraId="7BB62630" w14:textId="77777777" w:rsidR="00F26865" w:rsidRPr="00EC360D" w:rsidRDefault="00F26865" w:rsidP="00F26865">
      <w:pPr>
        <w:tabs>
          <w:tab w:val="left" w:pos="567"/>
          <w:tab w:val="left" w:pos="1843"/>
        </w:tabs>
        <w:spacing w:after="0" w:line="240" w:lineRule="auto"/>
        <w:jc w:val="center"/>
        <w:rPr>
          <w:rFonts w:ascii="Times New Roman" w:hAnsi="Times New Roman" w:cs="Times New Roman"/>
          <w:spacing w:val="-2"/>
          <w:sz w:val="24"/>
          <w:szCs w:val="24"/>
        </w:rPr>
      </w:pPr>
    </w:p>
    <w:p w14:paraId="1AA94148" w14:textId="287BBE30" w:rsidR="00994467" w:rsidRPr="001919EB" w:rsidRDefault="00920AE1" w:rsidP="00F26865">
      <w:pPr>
        <w:tabs>
          <w:tab w:val="left" w:pos="1843"/>
        </w:tabs>
        <w:spacing w:after="0" w:line="360" w:lineRule="auto"/>
        <w:ind w:firstLine="720"/>
        <w:jc w:val="both"/>
        <w:rPr>
          <w:rFonts w:ascii="Times New Roman" w:hAnsi="Times New Roman" w:cs="Times New Roman"/>
          <w:sz w:val="28"/>
          <w:szCs w:val="28"/>
        </w:rPr>
      </w:pPr>
      <w:r w:rsidRPr="001919EB">
        <w:rPr>
          <w:rFonts w:ascii="Times New Roman" w:eastAsia="Times New Roman" w:hAnsi="Times New Roman" w:cs="Times New Roman"/>
          <w:sz w:val="28"/>
          <w:szCs w:val="28"/>
        </w:rPr>
        <w:t>Two</w:t>
      </w:r>
      <w:r w:rsidR="000B34F0">
        <w:rPr>
          <w:rFonts w:ascii="Times New Roman" w:eastAsia="Times New Roman" w:hAnsi="Times New Roman" w:cs="Times New Roman"/>
          <w:sz w:val="28"/>
          <w:szCs w:val="28"/>
        </w:rPr>
        <w:t>-</w:t>
      </w:r>
      <w:r w:rsidRPr="001919EB">
        <w:rPr>
          <w:rFonts w:ascii="Times New Roman" w:eastAsia="Times New Roman" w:hAnsi="Times New Roman" w:cs="Times New Roman"/>
          <w:sz w:val="28"/>
          <w:szCs w:val="28"/>
        </w:rPr>
        <w:t xml:space="preserve">way </w:t>
      </w:r>
      <w:r w:rsidR="00872711" w:rsidRPr="00554CA2">
        <w:rPr>
          <w:rFonts w:ascii="Times New Roman" w:hAnsi="Times New Roman" w:cs="Times New Roman"/>
          <w:sz w:val="28"/>
          <w:szCs w:val="28"/>
        </w:rPr>
        <w:t>A</w:t>
      </w:r>
      <w:r w:rsidR="00872711">
        <w:rPr>
          <w:rFonts w:ascii="Times New Roman" w:hAnsi="Times New Roman" w:cs="Times New Roman"/>
          <w:sz w:val="28"/>
          <w:szCs w:val="28"/>
        </w:rPr>
        <w:t>NOVA</w:t>
      </w:r>
      <w:r w:rsidR="00872711" w:rsidRPr="001919EB">
        <w:rPr>
          <w:rFonts w:ascii="Times New Roman" w:eastAsia="Times New Roman" w:hAnsi="Times New Roman" w:cs="Times New Roman"/>
          <w:sz w:val="28"/>
          <w:szCs w:val="28"/>
        </w:rPr>
        <w:t xml:space="preserve"> </w:t>
      </w:r>
      <w:r w:rsidRPr="001919EB">
        <w:rPr>
          <w:rFonts w:ascii="Times New Roman" w:eastAsia="Times New Roman" w:hAnsi="Times New Roman" w:cs="Times New Roman"/>
          <w:sz w:val="28"/>
          <w:szCs w:val="28"/>
        </w:rPr>
        <w:t xml:space="preserve">có lặp cho thấy </w:t>
      </w:r>
      <w:r w:rsidR="00590E22">
        <w:rPr>
          <w:rFonts w:ascii="Times New Roman" w:eastAsia="Times New Roman" w:hAnsi="Times New Roman" w:cs="Times New Roman"/>
          <w:sz w:val="28"/>
          <w:szCs w:val="28"/>
        </w:rPr>
        <w:t>log</w:t>
      </w:r>
      <w:r w:rsidR="00590E22">
        <w:rPr>
          <w:rFonts w:ascii="Times New Roman" w:eastAsia="Times New Roman" w:hAnsi="Times New Roman" w:cs="Times New Roman"/>
          <w:sz w:val="28"/>
          <w:szCs w:val="28"/>
          <w:vertAlign w:val="subscript"/>
        </w:rPr>
        <w:t>10</w:t>
      </w:r>
      <w:r w:rsidR="00590E22">
        <w:rPr>
          <w:rFonts w:ascii="Times New Roman" w:eastAsia="Times New Roman" w:hAnsi="Times New Roman" w:cs="Times New Roman"/>
          <w:sz w:val="28"/>
          <w:szCs w:val="28"/>
        </w:rPr>
        <w:t>(</w:t>
      </w:r>
      <w:r w:rsidRPr="001919EB">
        <w:rPr>
          <w:rFonts w:ascii="Times New Roman" w:eastAsia="Times New Roman" w:hAnsi="Times New Roman" w:cs="Times New Roman"/>
          <w:sz w:val="28"/>
          <w:szCs w:val="28"/>
        </w:rPr>
        <w:t xml:space="preserve">quãng đường bơi </w:t>
      </w:r>
      <w:r w:rsidR="00726B89" w:rsidRPr="001919EB">
        <w:rPr>
          <w:rFonts w:ascii="Times New Roman" w:eastAsia="Times New Roman" w:hAnsi="Times New Roman" w:cs="Times New Roman"/>
          <w:sz w:val="28"/>
          <w:szCs w:val="28"/>
        </w:rPr>
        <w:t>đến bệ</w:t>
      </w:r>
      <w:r w:rsidR="00590E22">
        <w:rPr>
          <w:rFonts w:ascii="Times New Roman" w:eastAsia="Times New Roman" w:hAnsi="Times New Roman" w:cs="Times New Roman"/>
          <w:sz w:val="28"/>
          <w:szCs w:val="28"/>
        </w:rPr>
        <w:t>)</w:t>
      </w:r>
      <w:r w:rsidR="00726B89" w:rsidRPr="001919EB">
        <w:rPr>
          <w:rFonts w:ascii="Times New Roman" w:eastAsia="Times New Roman" w:hAnsi="Times New Roman" w:cs="Times New Roman"/>
          <w:sz w:val="28"/>
          <w:szCs w:val="28"/>
        </w:rPr>
        <w:t xml:space="preserve"> </w:t>
      </w:r>
      <w:r w:rsidR="00C7055F" w:rsidRPr="001919EB">
        <w:rPr>
          <w:rFonts w:ascii="Times New Roman" w:eastAsia="Times New Roman" w:hAnsi="Times New Roman" w:cs="Times New Roman"/>
          <w:sz w:val="28"/>
          <w:szCs w:val="28"/>
        </w:rPr>
        <w:t>k</w:t>
      </w:r>
      <w:r w:rsidR="00B3135E" w:rsidRPr="001919EB">
        <w:rPr>
          <w:rFonts w:ascii="Times New Roman" w:eastAsia="Times New Roman" w:hAnsi="Times New Roman" w:cs="Times New Roman"/>
          <w:sz w:val="28"/>
          <w:szCs w:val="28"/>
        </w:rPr>
        <w:t xml:space="preserve">hác biệt giữa ngày </w:t>
      </w:r>
      <w:r w:rsidR="00D64712" w:rsidRPr="001919EB">
        <w:rPr>
          <w:rFonts w:ascii="Times New Roman" w:eastAsia="Times New Roman" w:hAnsi="Times New Roman" w:cs="Times New Roman"/>
          <w:sz w:val="28"/>
          <w:szCs w:val="28"/>
        </w:rPr>
        <w:t xml:space="preserve">học tập </w:t>
      </w:r>
      <w:r w:rsidR="00B3135E" w:rsidRPr="001919EB">
        <w:rPr>
          <w:rFonts w:ascii="Times New Roman" w:eastAsia="Times New Roman" w:hAnsi="Times New Roman" w:cs="Times New Roman"/>
          <w:sz w:val="28"/>
          <w:szCs w:val="28"/>
        </w:rPr>
        <w:t xml:space="preserve">[F(4, 28) = </w:t>
      </w:r>
      <w:r w:rsidR="004A7FBF" w:rsidRPr="001919EB">
        <w:rPr>
          <w:rFonts w:ascii="Times New Roman" w:eastAsia="Times New Roman" w:hAnsi="Times New Roman" w:cs="Times New Roman"/>
          <w:sz w:val="28"/>
          <w:szCs w:val="28"/>
        </w:rPr>
        <w:t>11,55</w:t>
      </w:r>
      <w:r w:rsidR="00B3135E" w:rsidRPr="001919EB">
        <w:rPr>
          <w:rFonts w:ascii="Times New Roman" w:eastAsia="Times New Roman" w:hAnsi="Times New Roman" w:cs="Times New Roman"/>
          <w:sz w:val="28"/>
          <w:szCs w:val="28"/>
        </w:rPr>
        <w:t xml:space="preserve"> p &lt; 0,001]</w:t>
      </w:r>
      <w:r w:rsidR="00D64712" w:rsidRPr="001919EB">
        <w:rPr>
          <w:rFonts w:ascii="Times New Roman" w:eastAsia="Times New Roman" w:hAnsi="Times New Roman" w:cs="Times New Roman"/>
          <w:sz w:val="28"/>
          <w:szCs w:val="28"/>
        </w:rPr>
        <w:t>. H</w:t>
      </w:r>
      <w:r w:rsidR="00B3135E" w:rsidRPr="001919EB">
        <w:rPr>
          <w:rFonts w:ascii="Times New Roman" w:eastAsia="Times New Roman" w:hAnsi="Times New Roman" w:cs="Times New Roman"/>
          <w:sz w:val="28"/>
          <w:szCs w:val="28"/>
        </w:rPr>
        <w:t xml:space="preserve">iệu chỉnh Bonferroni cho thấy </w:t>
      </w:r>
      <w:r w:rsidR="00281274" w:rsidRPr="001919EB">
        <w:rPr>
          <w:rFonts w:ascii="Times New Roman" w:eastAsia="Times New Roman" w:hAnsi="Times New Roman" w:cs="Times New Roman"/>
          <w:sz w:val="28"/>
          <w:szCs w:val="28"/>
        </w:rPr>
        <w:t xml:space="preserve">quãng </w:t>
      </w:r>
      <w:r w:rsidR="00502419" w:rsidRPr="001919EB">
        <w:rPr>
          <w:rFonts w:ascii="Times New Roman" w:eastAsia="Times New Roman" w:hAnsi="Times New Roman" w:cs="Times New Roman"/>
          <w:sz w:val="28"/>
          <w:szCs w:val="28"/>
        </w:rPr>
        <w:t xml:space="preserve">đường bơi nhóm AD + MSC </w:t>
      </w:r>
      <w:r w:rsidR="008347E3" w:rsidRPr="001919EB">
        <w:rPr>
          <w:rFonts w:ascii="Times New Roman" w:eastAsia="Times New Roman" w:hAnsi="Times New Roman" w:cs="Times New Roman"/>
          <w:sz w:val="28"/>
          <w:szCs w:val="28"/>
        </w:rPr>
        <w:t xml:space="preserve">ở </w:t>
      </w:r>
      <w:r w:rsidR="00281274" w:rsidRPr="001919EB">
        <w:rPr>
          <w:rFonts w:ascii="Times New Roman" w:eastAsia="Times New Roman" w:hAnsi="Times New Roman" w:cs="Times New Roman"/>
          <w:sz w:val="28"/>
          <w:szCs w:val="28"/>
        </w:rPr>
        <w:t xml:space="preserve">ngày 5 </w:t>
      </w:r>
      <w:r w:rsidR="00502419" w:rsidRPr="001919EB">
        <w:rPr>
          <w:rFonts w:ascii="Times New Roman" w:eastAsia="Times New Roman" w:hAnsi="Times New Roman" w:cs="Times New Roman"/>
          <w:sz w:val="28"/>
          <w:szCs w:val="28"/>
        </w:rPr>
        <w:t xml:space="preserve">(1,77 </w:t>
      </w:r>
      <w:r w:rsidR="00502419" w:rsidRPr="001919EB">
        <w:rPr>
          <w:rFonts w:ascii="Times New Roman" w:eastAsia="Times New Roman" w:hAnsi="Times New Roman" w:cs="Times New Roman"/>
          <w:bCs/>
          <w:sz w:val="28"/>
          <w:szCs w:val="28"/>
        </w:rPr>
        <w:t xml:space="preserve">± 0,22 m) nhỏ hơn ngày 2 (9,20 ± 2,72 m) và nhỏ hơn </w:t>
      </w:r>
      <w:r w:rsidR="000D3AB3" w:rsidRPr="001919EB">
        <w:rPr>
          <w:rFonts w:ascii="Times New Roman" w:eastAsia="Times New Roman" w:hAnsi="Times New Roman" w:cs="Times New Roman"/>
          <w:bCs/>
          <w:sz w:val="28"/>
          <w:szCs w:val="28"/>
        </w:rPr>
        <w:t xml:space="preserve">ngày 5 </w:t>
      </w:r>
      <w:r w:rsidR="00502419" w:rsidRPr="001919EB">
        <w:rPr>
          <w:rFonts w:ascii="Times New Roman" w:eastAsia="Times New Roman" w:hAnsi="Times New Roman" w:cs="Times New Roman"/>
          <w:bCs/>
          <w:sz w:val="28"/>
          <w:szCs w:val="28"/>
        </w:rPr>
        <w:t>nhóm AD + NaCl (7,</w:t>
      </w:r>
      <w:r w:rsidR="007C2181" w:rsidRPr="001919EB">
        <w:rPr>
          <w:rFonts w:ascii="Times New Roman" w:eastAsia="Times New Roman" w:hAnsi="Times New Roman" w:cs="Times New Roman"/>
          <w:bCs/>
          <w:sz w:val="28"/>
          <w:szCs w:val="28"/>
        </w:rPr>
        <w:t>39</w:t>
      </w:r>
      <w:r w:rsidR="00502419" w:rsidRPr="001919EB">
        <w:rPr>
          <w:rFonts w:ascii="Times New Roman" w:eastAsia="Times New Roman" w:hAnsi="Times New Roman" w:cs="Times New Roman"/>
          <w:bCs/>
          <w:sz w:val="28"/>
          <w:szCs w:val="28"/>
        </w:rPr>
        <w:t xml:space="preserve"> ± 1,47 m).</w:t>
      </w:r>
      <w:r w:rsidR="00D64712" w:rsidRPr="001919EB">
        <w:rPr>
          <w:rFonts w:ascii="Times New Roman" w:eastAsia="Times New Roman" w:hAnsi="Times New Roman" w:cs="Times New Roman"/>
          <w:bCs/>
          <w:sz w:val="28"/>
          <w:szCs w:val="28"/>
        </w:rPr>
        <w:t xml:space="preserve"> </w:t>
      </w:r>
    </w:p>
    <w:p w14:paraId="6B3974F8" w14:textId="6CD2D004" w:rsidR="004B116A" w:rsidRPr="00CE332D" w:rsidRDefault="002508F4" w:rsidP="00E20346">
      <w:pPr>
        <w:tabs>
          <w:tab w:val="left" w:pos="567"/>
          <w:tab w:val="left" w:pos="1843"/>
        </w:tabs>
        <w:spacing w:after="0" w:line="240" w:lineRule="auto"/>
        <w:jc w:val="center"/>
        <w:rPr>
          <w:rFonts w:ascii="Times New Roman" w:eastAsia="Times New Roman" w:hAnsi="Times New Roman" w:cs="Times New Roman"/>
          <w:bCs/>
          <w:spacing w:val="-6"/>
          <w:sz w:val="28"/>
          <w:szCs w:val="28"/>
          <w:lang w:eastAsia="vi-VN"/>
        </w:rPr>
      </w:pPr>
      <w:bookmarkStart w:id="341" w:name="_Hlk178610351"/>
      <w:bookmarkStart w:id="342" w:name="_Hlk185711611"/>
      <w:r>
        <w:rPr>
          <w:noProof/>
        </w:rPr>
        <w:drawing>
          <wp:inline distT="0" distB="0" distL="0" distR="0" wp14:anchorId="6E83084F" wp14:editId="7C52D515">
            <wp:extent cx="4819650" cy="2505075"/>
            <wp:effectExtent l="0" t="0" r="0" b="9525"/>
            <wp:docPr id="549139618" name="Chart 1">
              <a:extLst xmlns:a="http://schemas.openxmlformats.org/drawingml/2006/main">
                <a:ext uri="{FF2B5EF4-FFF2-40B4-BE49-F238E27FC236}">
                  <a16:creationId xmlns:a16="http://schemas.microsoft.com/office/drawing/2014/main" id="{3C372426-FF55-F459-A46A-4B144E7E234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p w14:paraId="164935CC" w14:textId="5D620C40" w:rsidR="004B116A" w:rsidRDefault="004B116A" w:rsidP="00E20346">
      <w:pPr>
        <w:tabs>
          <w:tab w:val="left" w:pos="567"/>
          <w:tab w:val="left" w:pos="1843"/>
        </w:tabs>
        <w:spacing w:after="0" w:line="240" w:lineRule="auto"/>
        <w:jc w:val="center"/>
        <w:rPr>
          <w:rFonts w:ascii="Times New Roman" w:eastAsia="Times New Roman" w:hAnsi="Times New Roman" w:cs="Times New Roman"/>
          <w:bCs/>
          <w:spacing w:val="-6"/>
          <w:sz w:val="28"/>
          <w:szCs w:val="28"/>
          <w:lang w:eastAsia="vi-VN"/>
        </w:rPr>
      </w:pPr>
      <w:bookmarkStart w:id="343" w:name="_Toc178150026"/>
      <w:bookmarkStart w:id="344" w:name="_Toc178166389"/>
      <w:bookmarkStart w:id="345" w:name="_Toc209305094"/>
      <w:r w:rsidRPr="00C50D58">
        <w:rPr>
          <w:rFonts w:ascii="Times New Roman" w:hAnsi="Times New Roman" w:cs="Times New Roman"/>
          <w:b/>
          <w:bCs/>
          <w:sz w:val="28"/>
          <w:szCs w:val="28"/>
        </w:rPr>
        <w:t xml:space="preserve">Biểu đồ 3. </w:t>
      </w:r>
      <w:r w:rsidRPr="00C50D58">
        <w:rPr>
          <w:rFonts w:ascii="Times New Roman" w:hAnsi="Times New Roman" w:cs="Times New Roman"/>
          <w:b/>
          <w:bCs/>
          <w:sz w:val="28"/>
          <w:szCs w:val="28"/>
        </w:rPr>
        <w:fldChar w:fldCharType="begin"/>
      </w:r>
      <w:r w:rsidRPr="00C50D58">
        <w:rPr>
          <w:rFonts w:ascii="Times New Roman" w:hAnsi="Times New Roman" w:cs="Times New Roman"/>
          <w:b/>
          <w:bCs/>
          <w:sz w:val="28"/>
          <w:szCs w:val="28"/>
        </w:rPr>
        <w:instrText xml:space="preserve"> SEQ Biểu_đồ_3. \* ARABIC </w:instrText>
      </w:r>
      <w:r w:rsidRPr="00C50D58">
        <w:rPr>
          <w:rFonts w:ascii="Times New Roman" w:hAnsi="Times New Roman" w:cs="Times New Roman"/>
          <w:b/>
          <w:bCs/>
          <w:sz w:val="28"/>
          <w:szCs w:val="28"/>
        </w:rPr>
        <w:fldChar w:fldCharType="separate"/>
      </w:r>
      <w:r w:rsidR="00D72DC9">
        <w:rPr>
          <w:rFonts w:ascii="Times New Roman" w:hAnsi="Times New Roman" w:cs="Times New Roman"/>
          <w:b/>
          <w:bCs/>
          <w:noProof/>
          <w:sz w:val="28"/>
          <w:szCs w:val="28"/>
        </w:rPr>
        <w:t>18</w:t>
      </w:r>
      <w:r w:rsidRPr="00C50D58">
        <w:rPr>
          <w:rFonts w:ascii="Times New Roman" w:hAnsi="Times New Roman" w:cs="Times New Roman"/>
          <w:b/>
          <w:bCs/>
          <w:sz w:val="28"/>
          <w:szCs w:val="28"/>
        </w:rPr>
        <w:fldChar w:fldCharType="end"/>
      </w:r>
      <w:r w:rsidRPr="00C50D58">
        <w:rPr>
          <w:rFonts w:ascii="Times New Roman" w:hAnsi="Times New Roman" w:cs="Times New Roman"/>
          <w:b/>
          <w:bCs/>
          <w:sz w:val="28"/>
          <w:szCs w:val="28"/>
        </w:rPr>
        <w:t>.</w:t>
      </w:r>
      <w:r w:rsidRPr="00CE332D">
        <w:rPr>
          <w:rFonts w:ascii="Times New Roman" w:eastAsia="Times New Roman" w:hAnsi="Times New Roman" w:cs="Times New Roman"/>
          <w:b/>
          <w:spacing w:val="-6"/>
          <w:sz w:val="28"/>
          <w:szCs w:val="28"/>
          <w:lang w:eastAsia="vi-VN"/>
        </w:rPr>
        <w:t xml:space="preserve"> </w:t>
      </w:r>
      <w:r w:rsidRPr="00CE332D">
        <w:rPr>
          <w:rFonts w:ascii="Times New Roman" w:eastAsia="Times New Roman" w:hAnsi="Times New Roman" w:cs="Times New Roman"/>
          <w:bCs/>
          <w:spacing w:val="-6"/>
          <w:sz w:val="28"/>
          <w:szCs w:val="28"/>
          <w:lang w:eastAsia="vi-VN"/>
        </w:rPr>
        <w:t>Thời gian bơi của chuột</w:t>
      </w:r>
      <w:r w:rsidR="008B1868">
        <w:rPr>
          <w:rFonts w:ascii="Times New Roman" w:eastAsia="Times New Roman" w:hAnsi="Times New Roman" w:cs="Times New Roman"/>
          <w:bCs/>
          <w:spacing w:val="-6"/>
          <w:sz w:val="28"/>
          <w:szCs w:val="28"/>
          <w:lang w:eastAsia="vi-VN"/>
        </w:rPr>
        <w:t xml:space="preserve"> mô hình</w:t>
      </w:r>
      <w:r w:rsidR="004A4509">
        <w:rPr>
          <w:rFonts w:ascii="Times New Roman" w:eastAsia="Times New Roman" w:hAnsi="Times New Roman" w:cs="Times New Roman"/>
          <w:bCs/>
          <w:spacing w:val="-6"/>
          <w:sz w:val="28"/>
          <w:szCs w:val="28"/>
          <w:lang w:eastAsia="vi-VN"/>
        </w:rPr>
        <w:t xml:space="preserve"> bệnh </w:t>
      </w:r>
      <w:r w:rsidRPr="00CE332D">
        <w:rPr>
          <w:rFonts w:ascii="Times New Roman" w:eastAsia="Times New Roman" w:hAnsi="Times New Roman" w:cs="Times New Roman"/>
          <w:bCs/>
          <w:spacing w:val="-6"/>
          <w:sz w:val="28"/>
          <w:szCs w:val="28"/>
          <w:lang w:eastAsia="vi-VN"/>
        </w:rPr>
        <w:t>Alzheimer sau điều trị</w:t>
      </w:r>
      <w:bookmarkEnd w:id="343"/>
      <w:bookmarkEnd w:id="344"/>
      <w:bookmarkEnd w:id="345"/>
    </w:p>
    <w:p w14:paraId="08FE3FCE" w14:textId="6A7EB4EF" w:rsidR="0097097D" w:rsidRDefault="00F00209" w:rsidP="00E20346">
      <w:pPr>
        <w:tabs>
          <w:tab w:val="left" w:pos="567"/>
          <w:tab w:val="left" w:pos="1843"/>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 xml:space="preserve">Giá trị p so sánh thời gian bơi </w:t>
      </w:r>
      <w:r w:rsidR="001919EB">
        <w:rPr>
          <w:rFonts w:ascii="Times New Roman" w:hAnsi="Times New Roman" w:cs="Times New Roman"/>
          <w:sz w:val="24"/>
          <w:szCs w:val="24"/>
        </w:rPr>
        <w:t xml:space="preserve">giữa nhóm </w:t>
      </w:r>
      <w:r w:rsidR="005939D6" w:rsidRPr="00EC360D">
        <w:rPr>
          <w:rFonts w:ascii="Times New Roman" w:hAnsi="Times New Roman" w:cs="Times New Roman"/>
          <w:sz w:val="24"/>
          <w:szCs w:val="24"/>
        </w:rPr>
        <w:t xml:space="preserve">giả dược với </w:t>
      </w:r>
      <w:r w:rsidR="0097097D" w:rsidRPr="00EC360D">
        <w:rPr>
          <w:rFonts w:ascii="Times New Roman" w:hAnsi="Times New Roman" w:cs="Times New Roman"/>
          <w:sz w:val="24"/>
          <w:szCs w:val="24"/>
        </w:rPr>
        <w:t>điều trị tế bào</w:t>
      </w:r>
      <w:r>
        <w:rPr>
          <w:rFonts w:ascii="Times New Roman" w:hAnsi="Times New Roman" w:cs="Times New Roman"/>
          <w:sz w:val="24"/>
          <w:szCs w:val="24"/>
        </w:rPr>
        <w:t xml:space="preserve"> ký hiệu là (*),</w:t>
      </w:r>
      <w:r w:rsidR="00FF7973">
        <w:rPr>
          <w:rFonts w:ascii="Times New Roman" w:hAnsi="Times New Roman" w:cs="Times New Roman"/>
          <w:sz w:val="24"/>
          <w:szCs w:val="24"/>
        </w:rPr>
        <w:t xml:space="preserve"> </w:t>
      </w:r>
      <w:r>
        <w:rPr>
          <w:rFonts w:ascii="Times New Roman" w:hAnsi="Times New Roman" w:cs="Times New Roman"/>
          <w:sz w:val="24"/>
          <w:szCs w:val="24"/>
        </w:rPr>
        <w:t xml:space="preserve">với điều trị thể </w:t>
      </w:r>
      <w:r w:rsidR="0097097D" w:rsidRPr="00EC360D">
        <w:rPr>
          <w:rFonts w:ascii="Times New Roman" w:hAnsi="Times New Roman" w:cs="Times New Roman"/>
          <w:sz w:val="24"/>
          <w:szCs w:val="24"/>
        </w:rPr>
        <w:t xml:space="preserve">tiết </w:t>
      </w:r>
      <w:r>
        <w:rPr>
          <w:rFonts w:ascii="Times New Roman" w:hAnsi="Times New Roman" w:cs="Times New Roman"/>
          <w:sz w:val="24"/>
          <w:szCs w:val="24"/>
        </w:rPr>
        <w:t xml:space="preserve">là (#) </w:t>
      </w:r>
      <w:r w:rsidR="0097097D" w:rsidRPr="00EC360D">
        <w:rPr>
          <w:rFonts w:ascii="Times New Roman" w:hAnsi="Times New Roman" w:cs="Times New Roman"/>
          <w:sz w:val="24"/>
          <w:szCs w:val="24"/>
        </w:rPr>
        <w:t>(*</w:t>
      </w:r>
      <w:r>
        <w:rPr>
          <w:rFonts w:ascii="Times New Roman" w:hAnsi="Times New Roman" w:cs="Times New Roman"/>
          <w:sz w:val="24"/>
          <w:szCs w:val="24"/>
        </w:rPr>
        <w:t>, #</w:t>
      </w:r>
      <w:r w:rsidR="00FD402D">
        <w:rPr>
          <w:rFonts w:ascii="Times New Roman" w:hAnsi="Times New Roman" w:cs="Times New Roman"/>
          <w:sz w:val="24"/>
          <w:szCs w:val="24"/>
        </w:rPr>
        <w:t xml:space="preserve"> </w:t>
      </w:r>
      <w:r w:rsidR="0097097D" w:rsidRPr="00EC360D">
        <w:rPr>
          <w:rFonts w:ascii="Times New Roman" w:hAnsi="Times New Roman" w:cs="Times New Roman"/>
          <w:sz w:val="24"/>
          <w:szCs w:val="24"/>
        </w:rPr>
        <w:t>&lt; 0,05</w:t>
      </w:r>
      <w:r w:rsidR="005939D6" w:rsidRPr="00EC360D">
        <w:rPr>
          <w:rFonts w:ascii="Times New Roman" w:hAnsi="Times New Roman" w:cs="Times New Roman"/>
          <w:sz w:val="24"/>
          <w:szCs w:val="24"/>
        </w:rPr>
        <w:t>)</w:t>
      </w:r>
      <w:r>
        <w:rPr>
          <w:rFonts w:ascii="Times New Roman" w:hAnsi="Times New Roman" w:cs="Times New Roman"/>
          <w:sz w:val="24"/>
          <w:szCs w:val="24"/>
        </w:rPr>
        <w:t>;</w:t>
      </w:r>
      <w:r w:rsidR="001919EB">
        <w:rPr>
          <w:rFonts w:ascii="Times New Roman" w:hAnsi="Times New Roman" w:cs="Times New Roman"/>
          <w:sz w:val="24"/>
          <w:szCs w:val="24"/>
        </w:rPr>
        <w:t xml:space="preserve"> </w:t>
      </w:r>
      <w:r w:rsidR="005939D6" w:rsidRPr="00EC360D">
        <w:rPr>
          <w:rFonts w:ascii="Times New Roman" w:hAnsi="Times New Roman" w:cs="Times New Roman"/>
          <w:sz w:val="24"/>
          <w:szCs w:val="24"/>
        </w:rPr>
        <w:t>giữa 3 nhóm</w:t>
      </w:r>
      <w:r>
        <w:rPr>
          <w:rFonts w:ascii="Times New Roman" w:hAnsi="Times New Roman" w:cs="Times New Roman"/>
          <w:sz w:val="24"/>
          <w:szCs w:val="24"/>
        </w:rPr>
        <w:t xml:space="preserve"> là @</w:t>
      </w:r>
      <w:r w:rsidR="005939D6" w:rsidRPr="00EC360D">
        <w:rPr>
          <w:rFonts w:ascii="Times New Roman" w:hAnsi="Times New Roman" w:cs="Times New Roman"/>
          <w:sz w:val="24"/>
          <w:szCs w:val="24"/>
        </w:rPr>
        <w:t xml:space="preserve"> (</w:t>
      </w:r>
      <w:r>
        <w:rPr>
          <w:rFonts w:ascii="Times New Roman" w:hAnsi="Times New Roman" w:cs="Times New Roman"/>
          <w:sz w:val="24"/>
          <w:szCs w:val="24"/>
        </w:rPr>
        <w:t>@</w:t>
      </w:r>
      <w:r w:rsidR="0097097D" w:rsidRPr="00EC360D">
        <w:rPr>
          <w:rFonts w:ascii="Times New Roman" w:hAnsi="Times New Roman" w:cs="Times New Roman"/>
          <w:sz w:val="24"/>
          <w:szCs w:val="24"/>
        </w:rPr>
        <w:t xml:space="preserve"> </w:t>
      </w:r>
      <w:r w:rsidR="005939D6" w:rsidRPr="00EC360D">
        <w:rPr>
          <w:rFonts w:ascii="Times New Roman" w:hAnsi="Times New Roman" w:cs="Times New Roman"/>
          <w:sz w:val="24"/>
          <w:szCs w:val="24"/>
        </w:rPr>
        <w:t xml:space="preserve">p </w:t>
      </w:r>
      <w:r w:rsidR="0097097D" w:rsidRPr="00EC360D">
        <w:rPr>
          <w:rFonts w:ascii="Times New Roman" w:hAnsi="Times New Roman" w:cs="Times New Roman"/>
          <w:sz w:val="24"/>
          <w:szCs w:val="24"/>
        </w:rPr>
        <w:t>&gt; 0,05).</w:t>
      </w:r>
    </w:p>
    <w:p w14:paraId="0852221A" w14:textId="5752DA0F" w:rsidR="001A251A" w:rsidRPr="00FF7973" w:rsidRDefault="007622AE" w:rsidP="00E20346">
      <w:pPr>
        <w:tabs>
          <w:tab w:val="left" w:pos="567"/>
          <w:tab w:val="left" w:pos="1843"/>
        </w:tabs>
        <w:spacing w:after="0" w:line="360" w:lineRule="auto"/>
        <w:ind w:firstLine="720"/>
        <w:jc w:val="both"/>
        <w:rPr>
          <w:rFonts w:ascii="Times New Roman" w:eastAsia="Times New Roman" w:hAnsi="Times New Roman" w:cs="Times New Roman"/>
          <w:spacing w:val="-2"/>
          <w:sz w:val="28"/>
          <w:szCs w:val="28"/>
        </w:rPr>
      </w:pPr>
      <w:bookmarkStart w:id="346" w:name="_Hlk178016847"/>
      <w:bookmarkEnd w:id="341"/>
      <w:r w:rsidRPr="00FF7973">
        <w:rPr>
          <w:rFonts w:ascii="Times New Roman" w:eastAsia="Times New Roman" w:hAnsi="Times New Roman" w:cs="Times New Roman"/>
          <w:spacing w:val="-2"/>
          <w:sz w:val="28"/>
          <w:szCs w:val="28"/>
        </w:rPr>
        <w:lastRenderedPageBreak/>
        <w:t>Two</w:t>
      </w:r>
      <w:r w:rsidR="000B34F0" w:rsidRPr="00FF7973">
        <w:rPr>
          <w:rFonts w:ascii="Times New Roman" w:eastAsia="Times New Roman" w:hAnsi="Times New Roman" w:cs="Times New Roman"/>
          <w:spacing w:val="-2"/>
          <w:sz w:val="28"/>
          <w:szCs w:val="28"/>
        </w:rPr>
        <w:t>-</w:t>
      </w:r>
      <w:r w:rsidRPr="00FF7973">
        <w:rPr>
          <w:rFonts w:ascii="Times New Roman" w:eastAsia="Times New Roman" w:hAnsi="Times New Roman" w:cs="Times New Roman"/>
          <w:spacing w:val="-2"/>
          <w:sz w:val="28"/>
          <w:szCs w:val="28"/>
        </w:rPr>
        <w:t xml:space="preserve">way </w:t>
      </w:r>
      <w:r w:rsidR="00872711" w:rsidRPr="00FF7973">
        <w:rPr>
          <w:rFonts w:ascii="Times New Roman" w:hAnsi="Times New Roman" w:cs="Times New Roman"/>
          <w:spacing w:val="-2"/>
          <w:sz w:val="28"/>
          <w:szCs w:val="28"/>
        </w:rPr>
        <w:t>ANOVA</w:t>
      </w:r>
      <w:r w:rsidRPr="00FF7973">
        <w:rPr>
          <w:rFonts w:ascii="Times New Roman" w:eastAsia="Times New Roman" w:hAnsi="Times New Roman" w:cs="Times New Roman"/>
          <w:spacing w:val="-2"/>
          <w:sz w:val="28"/>
          <w:szCs w:val="28"/>
        </w:rPr>
        <w:t xml:space="preserve"> có lặp cho thấy </w:t>
      </w:r>
      <w:r w:rsidR="00A67835" w:rsidRPr="00FF7973">
        <w:rPr>
          <w:rFonts w:ascii="Times New Roman" w:eastAsia="Times New Roman" w:hAnsi="Times New Roman" w:cs="Times New Roman"/>
          <w:spacing w:val="-2"/>
          <w:sz w:val="28"/>
          <w:szCs w:val="28"/>
        </w:rPr>
        <w:t xml:space="preserve">khác biệt </w:t>
      </w:r>
      <w:r w:rsidR="00430BEF" w:rsidRPr="00FF7973">
        <w:rPr>
          <w:rFonts w:ascii="Times New Roman" w:eastAsia="Times New Roman" w:hAnsi="Times New Roman" w:cs="Times New Roman"/>
          <w:spacing w:val="-2"/>
          <w:sz w:val="28"/>
          <w:szCs w:val="28"/>
        </w:rPr>
        <w:t>log</w:t>
      </w:r>
      <w:r w:rsidR="00430BEF" w:rsidRPr="00FF7973">
        <w:rPr>
          <w:rFonts w:ascii="Times New Roman" w:eastAsia="Times New Roman" w:hAnsi="Times New Roman" w:cs="Times New Roman"/>
          <w:spacing w:val="-2"/>
          <w:sz w:val="28"/>
          <w:szCs w:val="28"/>
          <w:vertAlign w:val="subscript"/>
        </w:rPr>
        <w:t>10</w:t>
      </w:r>
      <w:r w:rsidR="00430BEF" w:rsidRPr="00FF7973">
        <w:rPr>
          <w:rFonts w:ascii="Times New Roman" w:eastAsia="Times New Roman" w:hAnsi="Times New Roman" w:cs="Times New Roman"/>
          <w:spacing w:val="-2"/>
          <w:sz w:val="28"/>
          <w:szCs w:val="28"/>
        </w:rPr>
        <w:t>(</w:t>
      </w:r>
      <w:r w:rsidR="004D4028" w:rsidRPr="00FF7973">
        <w:rPr>
          <w:rFonts w:ascii="Times New Roman" w:eastAsia="Times New Roman" w:hAnsi="Times New Roman" w:cs="Times New Roman"/>
          <w:spacing w:val="-2"/>
          <w:sz w:val="28"/>
          <w:szCs w:val="28"/>
        </w:rPr>
        <w:t>thời gian tiềm trung bình</w:t>
      </w:r>
      <w:r w:rsidR="00430BEF" w:rsidRPr="00FF7973">
        <w:rPr>
          <w:rFonts w:ascii="Times New Roman" w:eastAsia="Times New Roman" w:hAnsi="Times New Roman" w:cs="Times New Roman"/>
          <w:spacing w:val="-2"/>
          <w:sz w:val="28"/>
          <w:szCs w:val="28"/>
        </w:rPr>
        <w:t>)</w:t>
      </w:r>
      <w:r w:rsidR="004D4028" w:rsidRPr="00FF7973">
        <w:rPr>
          <w:rFonts w:ascii="Times New Roman" w:eastAsia="Times New Roman" w:hAnsi="Times New Roman" w:cs="Times New Roman"/>
          <w:spacing w:val="-2"/>
          <w:sz w:val="28"/>
          <w:szCs w:val="28"/>
        </w:rPr>
        <w:t xml:space="preserve"> </w:t>
      </w:r>
      <w:r w:rsidRPr="00FF7973">
        <w:rPr>
          <w:rFonts w:ascii="Times New Roman" w:eastAsia="Times New Roman" w:hAnsi="Times New Roman" w:cs="Times New Roman"/>
          <w:spacing w:val="-2"/>
          <w:sz w:val="28"/>
          <w:szCs w:val="28"/>
        </w:rPr>
        <w:t>[(F(2, 14) = 6,</w:t>
      </w:r>
      <w:r w:rsidR="0063520E" w:rsidRPr="00FF7973">
        <w:rPr>
          <w:rFonts w:ascii="Times New Roman" w:eastAsia="Times New Roman" w:hAnsi="Times New Roman" w:cs="Times New Roman"/>
          <w:spacing w:val="-2"/>
          <w:sz w:val="28"/>
          <w:szCs w:val="28"/>
        </w:rPr>
        <w:t>5</w:t>
      </w:r>
      <w:r w:rsidRPr="00FF7973">
        <w:rPr>
          <w:rFonts w:ascii="Times New Roman" w:eastAsia="Times New Roman" w:hAnsi="Times New Roman" w:cs="Times New Roman"/>
          <w:spacing w:val="-2"/>
          <w:sz w:val="28"/>
          <w:szCs w:val="28"/>
        </w:rPr>
        <w:t xml:space="preserve">2 p = 0,01], </w:t>
      </w:r>
      <w:r w:rsidR="00430BEF" w:rsidRPr="00FF7973">
        <w:rPr>
          <w:rFonts w:ascii="Times New Roman" w:eastAsia="Times New Roman" w:hAnsi="Times New Roman" w:cs="Times New Roman"/>
          <w:spacing w:val="-2"/>
          <w:sz w:val="28"/>
          <w:szCs w:val="28"/>
        </w:rPr>
        <w:t>log</w:t>
      </w:r>
      <w:r w:rsidR="00430BEF" w:rsidRPr="00FF7973">
        <w:rPr>
          <w:rFonts w:ascii="Times New Roman" w:eastAsia="Times New Roman" w:hAnsi="Times New Roman" w:cs="Times New Roman"/>
          <w:spacing w:val="-2"/>
          <w:sz w:val="28"/>
          <w:szCs w:val="28"/>
          <w:vertAlign w:val="subscript"/>
        </w:rPr>
        <w:t>10</w:t>
      </w:r>
      <w:r w:rsidR="00430BEF" w:rsidRPr="00FF7973">
        <w:rPr>
          <w:rFonts w:ascii="Times New Roman" w:eastAsia="Times New Roman" w:hAnsi="Times New Roman" w:cs="Times New Roman"/>
          <w:spacing w:val="-2"/>
          <w:sz w:val="28"/>
          <w:szCs w:val="28"/>
        </w:rPr>
        <w:t>(</w:t>
      </w:r>
      <w:r w:rsidR="004D4028" w:rsidRPr="00FF7973">
        <w:rPr>
          <w:rFonts w:ascii="Times New Roman" w:eastAsia="Times New Roman" w:hAnsi="Times New Roman" w:cs="Times New Roman"/>
          <w:spacing w:val="-2"/>
          <w:sz w:val="28"/>
          <w:szCs w:val="28"/>
        </w:rPr>
        <w:t xml:space="preserve">thời gian tiềm </w:t>
      </w:r>
      <w:r w:rsidR="00A67835" w:rsidRPr="00FF7973">
        <w:rPr>
          <w:rFonts w:ascii="Times New Roman" w:eastAsia="Times New Roman" w:hAnsi="Times New Roman" w:cs="Times New Roman"/>
          <w:bCs/>
          <w:spacing w:val="-2"/>
          <w:sz w:val="28"/>
          <w:szCs w:val="28"/>
        </w:rPr>
        <w:t>theo</w:t>
      </w:r>
      <w:r w:rsidR="00A67835" w:rsidRPr="00FF7973">
        <w:rPr>
          <w:rFonts w:ascii="Times New Roman" w:eastAsia="Times New Roman" w:hAnsi="Times New Roman" w:cs="Times New Roman"/>
          <w:spacing w:val="-2"/>
          <w:sz w:val="28"/>
          <w:szCs w:val="28"/>
        </w:rPr>
        <w:t xml:space="preserve"> ngày</w:t>
      </w:r>
      <w:r w:rsidR="004D4028" w:rsidRPr="00FF7973">
        <w:rPr>
          <w:rFonts w:ascii="Times New Roman" w:eastAsia="Times New Roman" w:hAnsi="Times New Roman" w:cs="Times New Roman"/>
          <w:spacing w:val="-2"/>
          <w:sz w:val="28"/>
          <w:szCs w:val="28"/>
        </w:rPr>
        <w:t xml:space="preserve"> học tập</w:t>
      </w:r>
      <w:r w:rsidR="00430BEF" w:rsidRPr="00FF7973">
        <w:rPr>
          <w:rFonts w:ascii="Times New Roman" w:eastAsia="Times New Roman" w:hAnsi="Times New Roman" w:cs="Times New Roman"/>
          <w:spacing w:val="-2"/>
          <w:sz w:val="28"/>
          <w:szCs w:val="28"/>
        </w:rPr>
        <w:t>)</w:t>
      </w:r>
      <w:r w:rsidR="00A67835" w:rsidRPr="00FF7973">
        <w:rPr>
          <w:rFonts w:ascii="Times New Roman" w:eastAsia="Times New Roman" w:hAnsi="Times New Roman" w:cs="Times New Roman"/>
          <w:spacing w:val="-2"/>
          <w:sz w:val="28"/>
          <w:szCs w:val="28"/>
        </w:rPr>
        <w:t xml:space="preserve"> [F(4, 28) = 10,29 p &lt; 0,001]</w:t>
      </w:r>
      <w:r w:rsidR="00430BEF" w:rsidRPr="00FF7973">
        <w:rPr>
          <w:rFonts w:ascii="Times New Roman" w:eastAsia="Times New Roman" w:hAnsi="Times New Roman" w:cs="Times New Roman"/>
          <w:spacing w:val="-2"/>
          <w:sz w:val="28"/>
          <w:szCs w:val="28"/>
        </w:rPr>
        <w:t xml:space="preserve"> giữa 3 nhóm</w:t>
      </w:r>
      <w:r w:rsidR="00C7055F" w:rsidRPr="00FF7973">
        <w:rPr>
          <w:rFonts w:ascii="Times New Roman" w:eastAsia="Times New Roman" w:hAnsi="Times New Roman" w:cs="Times New Roman"/>
          <w:spacing w:val="-2"/>
          <w:sz w:val="28"/>
          <w:szCs w:val="28"/>
        </w:rPr>
        <w:t>.</w:t>
      </w:r>
      <w:r w:rsidR="00A67835" w:rsidRPr="00FF7973">
        <w:rPr>
          <w:rFonts w:ascii="Times New Roman" w:eastAsia="Times New Roman" w:hAnsi="Times New Roman" w:cs="Times New Roman"/>
          <w:spacing w:val="-2"/>
          <w:sz w:val="28"/>
          <w:szCs w:val="28"/>
        </w:rPr>
        <w:t xml:space="preserve"> </w:t>
      </w:r>
      <w:r w:rsidR="00C7055F" w:rsidRPr="00FF7973">
        <w:rPr>
          <w:rFonts w:ascii="Times New Roman" w:eastAsia="Times New Roman" w:hAnsi="Times New Roman" w:cs="Times New Roman"/>
          <w:spacing w:val="-2"/>
          <w:sz w:val="28"/>
          <w:szCs w:val="28"/>
        </w:rPr>
        <w:t>H</w:t>
      </w:r>
      <w:r w:rsidR="00A67835" w:rsidRPr="00FF7973">
        <w:rPr>
          <w:rFonts w:ascii="Times New Roman" w:eastAsia="Times New Roman" w:hAnsi="Times New Roman" w:cs="Times New Roman"/>
          <w:spacing w:val="-2"/>
          <w:sz w:val="28"/>
          <w:szCs w:val="28"/>
        </w:rPr>
        <w:t xml:space="preserve">iệu chỉnh Bonferroni cho nhiều so sánh thấy rằng </w:t>
      </w:r>
      <w:r w:rsidR="007D0202" w:rsidRPr="00FF7973">
        <w:rPr>
          <w:rFonts w:ascii="Times New Roman" w:eastAsia="Times New Roman" w:hAnsi="Times New Roman" w:cs="Times New Roman"/>
          <w:spacing w:val="-2"/>
          <w:sz w:val="28"/>
          <w:szCs w:val="28"/>
        </w:rPr>
        <w:t>thời gian tiềm ở ngày học tập thứ 5 của nhóm AD + EX (</w:t>
      </w:r>
      <w:r w:rsidR="001A251A" w:rsidRPr="00FF7973">
        <w:rPr>
          <w:rFonts w:ascii="Times New Roman" w:eastAsia="Times New Roman" w:hAnsi="Times New Roman" w:cs="Times New Roman"/>
          <w:spacing w:val="-2"/>
          <w:sz w:val="28"/>
          <w:szCs w:val="28"/>
        </w:rPr>
        <w:t xml:space="preserve">9,03 </w:t>
      </w:r>
      <w:r w:rsidR="001A251A" w:rsidRPr="00FF7973">
        <w:rPr>
          <w:rFonts w:ascii="Times New Roman" w:eastAsia="Times New Roman" w:hAnsi="Times New Roman" w:cs="Times New Roman"/>
          <w:bCs/>
          <w:spacing w:val="-2"/>
          <w:sz w:val="28"/>
          <w:szCs w:val="28"/>
        </w:rPr>
        <w:t xml:space="preserve">± 1,61 s), </w:t>
      </w:r>
      <w:r w:rsidR="004D4028" w:rsidRPr="00FF7973">
        <w:rPr>
          <w:rFonts w:ascii="Times New Roman" w:eastAsia="Times New Roman" w:hAnsi="Times New Roman" w:cs="Times New Roman"/>
          <w:bCs/>
          <w:spacing w:val="-2"/>
          <w:sz w:val="28"/>
          <w:szCs w:val="28"/>
        </w:rPr>
        <w:t xml:space="preserve">nhóm </w:t>
      </w:r>
      <w:r w:rsidR="001A251A" w:rsidRPr="00FF7973">
        <w:rPr>
          <w:rFonts w:ascii="Times New Roman" w:eastAsia="Times New Roman" w:hAnsi="Times New Roman" w:cs="Times New Roman"/>
          <w:bCs/>
          <w:spacing w:val="-2"/>
          <w:sz w:val="28"/>
          <w:szCs w:val="28"/>
        </w:rPr>
        <w:t xml:space="preserve">AD + MSC (8,23 </w:t>
      </w:r>
      <w:r w:rsidR="00756137" w:rsidRPr="00FF7973">
        <w:rPr>
          <w:rFonts w:ascii="Times New Roman" w:eastAsia="Times New Roman" w:hAnsi="Times New Roman" w:cs="Times New Roman"/>
          <w:bCs/>
          <w:spacing w:val="-2"/>
          <w:sz w:val="28"/>
          <w:szCs w:val="28"/>
        </w:rPr>
        <w:t>±</w:t>
      </w:r>
      <w:r w:rsidR="001A251A" w:rsidRPr="00FF7973">
        <w:rPr>
          <w:rFonts w:ascii="Times New Roman" w:eastAsia="Times New Roman" w:hAnsi="Times New Roman" w:cs="Times New Roman"/>
          <w:bCs/>
          <w:spacing w:val="-2"/>
          <w:sz w:val="28"/>
          <w:szCs w:val="28"/>
        </w:rPr>
        <w:t xml:space="preserve"> 1,10 s) nhỏ hơn nhóm AD + NaCl (34,58 ± 8,60 s)</w:t>
      </w:r>
    </w:p>
    <w:p w14:paraId="77FEB39D" w14:textId="0CFD0F65" w:rsidR="007622AE" w:rsidRDefault="00E67C1F" w:rsidP="00E20346">
      <w:pPr>
        <w:tabs>
          <w:tab w:val="left" w:pos="567"/>
          <w:tab w:val="left" w:pos="1843"/>
        </w:tabs>
        <w:spacing w:after="0" w:line="240" w:lineRule="auto"/>
        <w:jc w:val="center"/>
        <w:rPr>
          <w:rFonts w:ascii="Times New Roman" w:hAnsi="Times New Roman" w:cs="Times New Roman"/>
          <w:sz w:val="28"/>
          <w:szCs w:val="28"/>
        </w:rPr>
      </w:pPr>
      <w:r>
        <w:rPr>
          <w:noProof/>
        </w:rPr>
        <w:drawing>
          <wp:inline distT="0" distB="0" distL="0" distR="0" wp14:anchorId="63445767" wp14:editId="18C207F8">
            <wp:extent cx="5267325" cy="1537168"/>
            <wp:effectExtent l="0" t="0" r="0" b="6350"/>
            <wp:docPr id="21014424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1442410" name=""/>
                    <pic:cNvPicPr/>
                  </pic:nvPicPr>
                  <pic:blipFill rotWithShape="1">
                    <a:blip r:embed="rId92"/>
                    <a:srcRect l="26286" t="31876" r="26263" b="41105"/>
                    <a:stretch/>
                  </pic:blipFill>
                  <pic:spPr bwMode="auto">
                    <a:xfrm>
                      <a:off x="0" y="0"/>
                      <a:ext cx="5310980" cy="1549908"/>
                    </a:xfrm>
                    <a:prstGeom prst="rect">
                      <a:avLst/>
                    </a:prstGeom>
                    <a:ln>
                      <a:noFill/>
                    </a:ln>
                    <a:extLst>
                      <a:ext uri="{53640926-AAD7-44D8-BBD7-CCE9431645EC}">
                        <a14:shadowObscured xmlns:a14="http://schemas.microsoft.com/office/drawing/2010/main"/>
                      </a:ext>
                    </a:extLst>
                  </pic:spPr>
                </pic:pic>
              </a:graphicData>
            </a:graphic>
          </wp:inline>
        </w:drawing>
      </w:r>
    </w:p>
    <w:p w14:paraId="232E92A1" w14:textId="740B1582" w:rsidR="00CC417B" w:rsidRPr="00CE332D" w:rsidRDefault="004B116A" w:rsidP="00E20346">
      <w:pPr>
        <w:tabs>
          <w:tab w:val="left" w:pos="567"/>
          <w:tab w:val="left" w:pos="1843"/>
        </w:tabs>
        <w:spacing w:after="0" w:line="240" w:lineRule="auto"/>
        <w:jc w:val="center"/>
        <w:rPr>
          <w:rFonts w:ascii="Times New Roman" w:hAnsi="Times New Roman" w:cs="Times New Roman"/>
          <w:b/>
          <w:bCs/>
          <w:sz w:val="28"/>
          <w:szCs w:val="28"/>
        </w:rPr>
      </w:pPr>
      <w:bookmarkStart w:id="347" w:name="_Toc209305163"/>
      <w:bookmarkStart w:id="348" w:name="_Toc178166449"/>
      <w:r w:rsidRPr="0005746B">
        <w:rPr>
          <w:rFonts w:ascii="Times New Roman" w:hAnsi="Times New Roman" w:cs="Times New Roman"/>
          <w:sz w:val="28"/>
          <w:szCs w:val="28"/>
        </w:rPr>
        <w:t xml:space="preserve">Hình 3. </w:t>
      </w:r>
      <w:r w:rsidRPr="0005746B">
        <w:rPr>
          <w:rFonts w:ascii="Times New Roman" w:hAnsi="Times New Roman" w:cs="Times New Roman"/>
          <w:sz w:val="28"/>
          <w:szCs w:val="28"/>
        </w:rPr>
        <w:fldChar w:fldCharType="begin"/>
      </w:r>
      <w:r w:rsidRPr="0005746B">
        <w:rPr>
          <w:rFonts w:ascii="Times New Roman" w:hAnsi="Times New Roman" w:cs="Times New Roman"/>
          <w:sz w:val="28"/>
          <w:szCs w:val="28"/>
        </w:rPr>
        <w:instrText xml:space="preserve"> SEQ Hình_3. \* ARABIC </w:instrText>
      </w:r>
      <w:r w:rsidRPr="0005746B">
        <w:rPr>
          <w:rFonts w:ascii="Times New Roman" w:hAnsi="Times New Roman" w:cs="Times New Roman"/>
          <w:sz w:val="28"/>
          <w:szCs w:val="28"/>
        </w:rPr>
        <w:fldChar w:fldCharType="separate"/>
      </w:r>
      <w:r w:rsidR="00D72DC9">
        <w:rPr>
          <w:rFonts w:ascii="Times New Roman" w:hAnsi="Times New Roman" w:cs="Times New Roman"/>
          <w:noProof/>
          <w:sz w:val="28"/>
          <w:szCs w:val="28"/>
        </w:rPr>
        <w:t>8</w:t>
      </w:r>
      <w:r w:rsidRPr="0005746B">
        <w:rPr>
          <w:rFonts w:ascii="Times New Roman" w:hAnsi="Times New Roman" w:cs="Times New Roman"/>
          <w:sz w:val="28"/>
          <w:szCs w:val="28"/>
        </w:rPr>
        <w:fldChar w:fldCharType="end"/>
      </w:r>
      <w:r w:rsidRPr="0005746B">
        <w:rPr>
          <w:rFonts w:ascii="Times New Roman" w:hAnsi="Times New Roman" w:cs="Times New Roman"/>
          <w:sz w:val="28"/>
          <w:szCs w:val="28"/>
        </w:rPr>
        <w:t>.</w:t>
      </w:r>
      <w:r w:rsidRPr="00505996">
        <w:rPr>
          <w:rFonts w:ascii="Times New Roman" w:hAnsi="Times New Roman" w:cs="Times New Roman"/>
          <w:i/>
          <w:iCs/>
          <w:sz w:val="28"/>
          <w:szCs w:val="28"/>
        </w:rPr>
        <w:t xml:space="preserve"> </w:t>
      </w:r>
      <w:r>
        <w:rPr>
          <w:rFonts w:ascii="Times New Roman" w:hAnsi="Times New Roman" w:cs="Times New Roman"/>
          <w:sz w:val="28"/>
          <w:szCs w:val="28"/>
        </w:rPr>
        <w:t xml:space="preserve">Hình </w:t>
      </w:r>
      <w:r w:rsidR="008B1868">
        <w:rPr>
          <w:rFonts w:ascii="Times New Roman" w:hAnsi="Times New Roman" w:cs="Times New Roman"/>
          <w:sz w:val="28"/>
          <w:szCs w:val="28"/>
        </w:rPr>
        <w:t xml:space="preserve">ảnh </w:t>
      </w:r>
      <w:r>
        <w:rPr>
          <w:rFonts w:ascii="Times New Roman" w:hAnsi="Times New Roman" w:cs="Times New Roman"/>
          <w:sz w:val="28"/>
          <w:szCs w:val="28"/>
        </w:rPr>
        <w:t>minh họa đ</w:t>
      </w:r>
      <w:r w:rsidRPr="00CE332D">
        <w:rPr>
          <w:rFonts w:ascii="Times New Roman" w:hAnsi="Times New Roman" w:cs="Times New Roman"/>
          <w:sz w:val="28"/>
          <w:szCs w:val="28"/>
        </w:rPr>
        <w:t xml:space="preserve">ường </w:t>
      </w:r>
      <w:r w:rsidR="008B1868">
        <w:rPr>
          <w:rFonts w:ascii="Times New Roman" w:hAnsi="Times New Roman" w:cs="Times New Roman"/>
          <w:sz w:val="28"/>
          <w:szCs w:val="28"/>
        </w:rPr>
        <w:t xml:space="preserve">bơi </w:t>
      </w:r>
      <w:r w:rsidR="00CC417B" w:rsidRPr="00CE332D">
        <w:rPr>
          <w:rFonts w:ascii="Times New Roman" w:hAnsi="Times New Roman" w:cs="Times New Roman"/>
          <w:sz w:val="28"/>
          <w:szCs w:val="28"/>
        </w:rPr>
        <w:t>ở ngày học tập 5</w:t>
      </w:r>
      <w:r w:rsidR="00CC417B">
        <w:rPr>
          <w:rFonts w:ascii="Times New Roman" w:hAnsi="Times New Roman" w:cs="Times New Roman"/>
          <w:sz w:val="28"/>
          <w:szCs w:val="28"/>
        </w:rPr>
        <w:t xml:space="preserve"> </w:t>
      </w:r>
      <w:r w:rsidR="008B1868">
        <w:rPr>
          <w:rFonts w:ascii="Times New Roman" w:hAnsi="Times New Roman" w:cs="Times New Roman"/>
          <w:sz w:val="28"/>
          <w:szCs w:val="28"/>
        </w:rPr>
        <w:t>của chuột mô hình bệnh Alzheimer</w:t>
      </w:r>
      <w:r w:rsidR="00CC417B">
        <w:rPr>
          <w:rFonts w:ascii="Times New Roman" w:hAnsi="Times New Roman" w:cs="Times New Roman"/>
          <w:sz w:val="28"/>
          <w:szCs w:val="28"/>
        </w:rPr>
        <w:t xml:space="preserve"> </w:t>
      </w:r>
      <w:r w:rsidR="00CC417B" w:rsidRPr="00CE332D">
        <w:rPr>
          <w:rFonts w:ascii="Times New Roman" w:hAnsi="Times New Roman" w:cs="Times New Roman"/>
          <w:sz w:val="28"/>
          <w:szCs w:val="28"/>
        </w:rPr>
        <w:t>sau điều trị</w:t>
      </w:r>
      <w:bookmarkEnd w:id="347"/>
    </w:p>
    <w:bookmarkEnd w:id="348"/>
    <w:p w14:paraId="200385AD" w14:textId="09D18CBE" w:rsidR="000C448D" w:rsidRDefault="004B116A" w:rsidP="00E20346">
      <w:pPr>
        <w:tabs>
          <w:tab w:val="left" w:pos="567"/>
          <w:tab w:val="left" w:pos="1843"/>
        </w:tabs>
        <w:spacing w:after="0" w:line="240" w:lineRule="auto"/>
        <w:jc w:val="center"/>
        <w:rPr>
          <w:rFonts w:ascii="Times New Roman" w:hAnsi="Times New Roman" w:cs="Times New Roman"/>
          <w:sz w:val="24"/>
          <w:szCs w:val="24"/>
        </w:rPr>
      </w:pPr>
      <w:r w:rsidRPr="00CE332D">
        <w:rPr>
          <w:rFonts w:ascii="Times New Roman" w:hAnsi="Times New Roman" w:cs="Times New Roman"/>
          <w:sz w:val="24"/>
          <w:szCs w:val="24"/>
        </w:rPr>
        <w:t xml:space="preserve">Chuột điều trị exosome (A), </w:t>
      </w:r>
      <w:r w:rsidR="0011544F">
        <w:rPr>
          <w:rFonts w:ascii="Times New Roman" w:hAnsi="Times New Roman" w:cs="Times New Roman"/>
          <w:sz w:val="24"/>
          <w:szCs w:val="24"/>
        </w:rPr>
        <w:t>hADSC</w:t>
      </w:r>
      <w:r w:rsidRPr="00CE332D">
        <w:rPr>
          <w:rFonts w:ascii="Times New Roman" w:hAnsi="Times New Roman" w:cs="Times New Roman"/>
          <w:sz w:val="24"/>
          <w:szCs w:val="24"/>
        </w:rPr>
        <w:t xml:space="preserve"> (B) bơi tới bệ nhanh hơn chuột </w:t>
      </w:r>
      <w:r w:rsidR="0011544F">
        <w:rPr>
          <w:rFonts w:ascii="Times New Roman" w:hAnsi="Times New Roman" w:cs="Times New Roman"/>
          <w:sz w:val="24"/>
          <w:szCs w:val="24"/>
        </w:rPr>
        <w:t>điều trị giả dược</w:t>
      </w:r>
      <w:r w:rsidRPr="00CE332D">
        <w:rPr>
          <w:rFonts w:ascii="Times New Roman" w:hAnsi="Times New Roman" w:cs="Times New Roman"/>
          <w:sz w:val="24"/>
          <w:szCs w:val="24"/>
        </w:rPr>
        <w:t xml:space="preserve"> (C)</w:t>
      </w:r>
      <w:r w:rsidR="00117B12">
        <w:rPr>
          <w:rFonts w:ascii="Times New Roman" w:hAnsi="Times New Roman" w:cs="Times New Roman"/>
          <w:sz w:val="24"/>
          <w:szCs w:val="24"/>
        </w:rPr>
        <w:t>.</w:t>
      </w:r>
    </w:p>
    <w:p w14:paraId="2EF0B3A8" w14:textId="77777777" w:rsidR="00FF7973" w:rsidRDefault="00FF7973" w:rsidP="00FF7973">
      <w:pPr>
        <w:tabs>
          <w:tab w:val="left" w:pos="567"/>
          <w:tab w:val="left" w:pos="1843"/>
        </w:tabs>
        <w:spacing w:after="0" w:line="240" w:lineRule="auto"/>
        <w:ind w:firstLine="720"/>
        <w:jc w:val="both"/>
        <w:rPr>
          <w:rFonts w:ascii="Times New Roman" w:hAnsi="Times New Roman" w:cs="Times New Roman"/>
          <w:sz w:val="28"/>
          <w:szCs w:val="28"/>
        </w:rPr>
      </w:pPr>
    </w:p>
    <w:p w14:paraId="77E66E8C" w14:textId="593059C5" w:rsidR="00291D90" w:rsidRDefault="00390F41" w:rsidP="00E20346">
      <w:pPr>
        <w:tabs>
          <w:tab w:val="left" w:pos="567"/>
          <w:tab w:val="left" w:pos="1843"/>
        </w:tabs>
        <w:spacing w:after="0" w:line="360" w:lineRule="auto"/>
        <w:ind w:firstLine="720"/>
        <w:jc w:val="both"/>
        <w:rPr>
          <w:rFonts w:ascii="Times New Roman" w:hAnsi="Times New Roman" w:cs="Times New Roman"/>
          <w:sz w:val="28"/>
          <w:szCs w:val="28"/>
        </w:rPr>
      </w:pPr>
      <w:r w:rsidRPr="00390F41">
        <w:rPr>
          <w:rFonts w:ascii="Times New Roman" w:hAnsi="Times New Roman" w:cs="Times New Roman"/>
          <w:sz w:val="28"/>
          <w:szCs w:val="28"/>
        </w:rPr>
        <w:t xml:space="preserve">- </w:t>
      </w:r>
      <w:r>
        <w:rPr>
          <w:rFonts w:ascii="Times New Roman" w:hAnsi="Times New Roman" w:cs="Times New Roman"/>
          <w:sz w:val="28"/>
          <w:szCs w:val="28"/>
        </w:rPr>
        <w:t>So sánh hiệu suất học tập trên mê lộ nước Morris trước với sau điều trị</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08"/>
        <w:gridCol w:w="4180"/>
      </w:tblGrid>
      <w:tr w:rsidR="00390F41" w14:paraId="4CD3A71A" w14:textId="77777777" w:rsidTr="006719CB">
        <w:trPr>
          <w:jc w:val="center"/>
        </w:trPr>
        <w:tc>
          <w:tcPr>
            <w:tcW w:w="4836" w:type="dxa"/>
          </w:tcPr>
          <w:p w14:paraId="30DDB4CE" w14:textId="72759DC1" w:rsidR="00390F41" w:rsidRDefault="00390F41" w:rsidP="00E20346">
            <w:pPr>
              <w:tabs>
                <w:tab w:val="left" w:pos="567"/>
                <w:tab w:val="left" w:pos="1843"/>
              </w:tabs>
              <w:jc w:val="both"/>
              <w:rPr>
                <w:rFonts w:ascii="Times New Roman" w:hAnsi="Times New Roman" w:cs="Times New Roman"/>
                <w:sz w:val="28"/>
                <w:szCs w:val="28"/>
              </w:rPr>
            </w:pPr>
            <w:r>
              <w:rPr>
                <w:noProof/>
              </w:rPr>
              <w:drawing>
                <wp:inline distT="0" distB="0" distL="0" distR="0" wp14:anchorId="2531FADD" wp14:editId="10C5712E">
                  <wp:extent cx="2933700" cy="2695575"/>
                  <wp:effectExtent l="0" t="0" r="0" b="9525"/>
                  <wp:docPr id="1964625106" name="Chart 1">
                    <a:extLst xmlns:a="http://schemas.openxmlformats.org/drawingml/2006/main">
                      <a:ext uri="{FF2B5EF4-FFF2-40B4-BE49-F238E27FC236}">
                        <a16:creationId xmlns:a16="http://schemas.microsoft.com/office/drawing/2014/main" id="{D6ACE260-155C-A494-837D-2EBBA0A593B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tc>
        <w:tc>
          <w:tcPr>
            <w:tcW w:w="3942" w:type="dxa"/>
          </w:tcPr>
          <w:p w14:paraId="446E0C1E" w14:textId="63531B75" w:rsidR="00390F41" w:rsidRDefault="00390F41" w:rsidP="00E20346">
            <w:pPr>
              <w:tabs>
                <w:tab w:val="left" w:pos="567"/>
                <w:tab w:val="left" w:pos="1843"/>
              </w:tabs>
              <w:jc w:val="both"/>
              <w:rPr>
                <w:rFonts w:ascii="Times New Roman" w:hAnsi="Times New Roman" w:cs="Times New Roman"/>
                <w:sz w:val="28"/>
                <w:szCs w:val="28"/>
              </w:rPr>
            </w:pPr>
            <w:r>
              <w:rPr>
                <w:noProof/>
              </w:rPr>
              <w:drawing>
                <wp:inline distT="0" distB="0" distL="0" distR="0" wp14:anchorId="0651559D" wp14:editId="0193B094">
                  <wp:extent cx="2647950" cy="2714625"/>
                  <wp:effectExtent l="0" t="0" r="0" b="9525"/>
                  <wp:docPr id="1069772558" name="Chart 1">
                    <a:extLst xmlns:a="http://schemas.openxmlformats.org/drawingml/2006/main">
                      <a:ext uri="{FF2B5EF4-FFF2-40B4-BE49-F238E27FC236}">
                        <a16:creationId xmlns:a16="http://schemas.microsoft.com/office/drawing/2014/main" id="{3777BCF9-1254-AA72-F002-0962E536BE8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tc>
      </w:tr>
    </w:tbl>
    <w:p w14:paraId="7E5843B5" w14:textId="4B265DB2" w:rsidR="00390F41" w:rsidRDefault="00390F41" w:rsidP="00E20346">
      <w:pPr>
        <w:tabs>
          <w:tab w:val="left" w:pos="567"/>
          <w:tab w:val="left" w:pos="1843"/>
        </w:tabs>
        <w:spacing w:after="0" w:line="240" w:lineRule="auto"/>
        <w:jc w:val="center"/>
        <w:rPr>
          <w:rFonts w:ascii="Times New Roman" w:eastAsia="Times New Roman" w:hAnsi="Times New Roman" w:cs="Times New Roman"/>
          <w:bCs/>
          <w:spacing w:val="-2"/>
          <w:sz w:val="28"/>
          <w:szCs w:val="28"/>
          <w:lang w:eastAsia="vi-VN"/>
        </w:rPr>
      </w:pPr>
      <w:bookmarkStart w:id="349" w:name="_Toc209305095"/>
      <w:r w:rsidRPr="00EC1CA2">
        <w:rPr>
          <w:rFonts w:ascii="Times New Roman" w:hAnsi="Times New Roman" w:cs="Times New Roman"/>
          <w:b/>
          <w:bCs/>
          <w:sz w:val="28"/>
          <w:szCs w:val="28"/>
        </w:rPr>
        <w:t xml:space="preserve">Biểu đồ 3. </w:t>
      </w:r>
      <w:r w:rsidRPr="00EC1CA2">
        <w:rPr>
          <w:rFonts w:ascii="Times New Roman" w:hAnsi="Times New Roman" w:cs="Times New Roman"/>
          <w:b/>
          <w:bCs/>
          <w:sz w:val="28"/>
          <w:szCs w:val="28"/>
        </w:rPr>
        <w:fldChar w:fldCharType="begin"/>
      </w:r>
      <w:r w:rsidRPr="00EC1CA2">
        <w:rPr>
          <w:rFonts w:ascii="Times New Roman" w:hAnsi="Times New Roman" w:cs="Times New Roman"/>
          <w:b/>
          <w:bCs/>
          <w:sz w:val="28"/>
          <w:szCs w:val="28"/>
        </w:rPr>
        <w:instrText xml:space="preserve"> SEQ Biểu_đồ_3. \* ARABIC </w:instrText>
      </w:r>
      <w:r w:rsidRPr="00EC1CA2">
        <w:rPr>
          <w:rFonts w:ascii="Times New Roman" w:hAnsi="Times New Roman" w:cs="Times New Roman"/>
          <w:b/>
          <w:bCs/>
          <w:sz w:val="28"/>
          <w:szCs w:val="28"/>
        </w:rPr>
        <w:fldChar w:fldCharType="separate"/>
      </w:r>
      <w:r w:rsidR="00D72DC9">
        <w:rPr>
          <w:rFonts w:ascii="Times New Roman" w:hAnsi="Times New Roman" w:cs="Times New Roman"/>
          <w:b/>
          <w:bCs/>
          <w:noProof/>
          <w:sz w:val="28"/>
          <w:szCs w:val="28"/>
        </w:rPr>
        <w:t>19</w:t>
      </w:r>
      <w:r w:rsidRPr="00EC1CA2">
        <w:rPr>
          <w:rFonts w:ascii="Times New Roman" w:hAnsi="Times New Roman" w:cs="Times New Roman"/>
          <w:b/>
          <w:bCs/>
          <w:sz w:val="28"/>
          <w:szCs w:val="28"/>
        </w:rPr>
        <w:fldChar w:fldCharType="end"/>
      </w:r>
      <w:r w:rsidRPr="00EC1CA2">
        <w:rPr>
          <w:rFonts w:ascii="Times New Roman" w:hAnsi="Times New Roman" w:cs="Times New Roman"/>
          <w:b/>
          <w:bCs/>
          <w:sz w:val="28"/>
          <w:szCs w:val="28"/>
        </w:rPr>
        <w:t>.</w:t>
      </w:r>
      <w:r w:rsidRPr="00EC1CA2">
        <w:rPr>
          <w:rFonts w:ascii="Times New Roman" w:hAnsi="Times New Roman" w:cs="Times New Roman"/>
          <w:i/>
          <w:iCs/>
          <w:sz w:val="28"/>
          <w:szCs w:val="28"/>
        </w:rPr>
        <w:t xml:space="preserve"> </w:t>
      </w:r>
      <w:r w:rsidRPr="00390F41">
        <w:rPr>
          <w:rFonts w:ascii="Times New Roman" w:hAnsi="Times New Roman" w:cs="Times New Roman"/>
          <w:sz w:val="28"/>
          <w:szCs w:val="28"/>
        </w:rPr>
        <w:t>Q</w:t>
      </w:r>
      <w:r w:rsidRPr="00EC1CA2">
        <w:rPr>
          <w:rFonts w:ascii="Times New Roman" w:eastAsia="Times New Roman" w:hAnsi="Times New Roman" w:cs="Times New Roman"/>
          <w:bCs/>
          <w:spacing w:val="-2"/>
          <w:sz w:val="28"/>
          <w:szCs w:val="28"/>
          <w:lang w:eastAsia="vi-VN"/>
        </w:rPr>
        <w:t>uãng đường bơi</w:t>
      </w:r>
      <w:r>
        <w:rPr>
          <w:rFonts w:ascii="Times New Roman" w:eastAsia="Times New Roman" w:hAnsi="Times New Roman" w:cs="Times New Roman"/>
          <w:bCs/>
          <w:spacing w:val="-2"/>
          <w:sz w:val="28"/>
          <w:szCs w:val="28"/>
          <w:lang w:eastAsia="vi-VN"/>
        </w:rPr>
        <w:t>, thời gian tiềm của</w:t>
      </w:r>
      <w:r w:rsidRPr="00EC1CA2">
        <w:rPr>
          <w:rFonts w:ascii="Times New Roman" w:hAnsi="Times New Roman" w:cs="Times New Roman"/>
          <w:sz w:val="28"/>
          <w:szCs w:val="28"/>
        </w:rPr>
        <w:t xml:space="preserve"> chuột mô hình </w:t>
      </w:r>
      <w:r>
        <w:rPr>
          <w:rFonts w:ascii="Times New Roman" w:hAnsi="Times New Roman" w:cs="Times New Roman"/>
          <w:sz w:val="28"/>
          <w:szCs w:val="28"/>
        </w:rPr>
        <w:t>bệnh A</w:t>
      </w:r>
      <w:r w:rsidRPr="00EC1CA2">
        <w:rPr>
          <w:rFonts w:ascii="Times New Roman" w:hAnsi="Times New Roman" w:cs="Times New Roman"/>
          <w:sz w:val="28"/>
          <w:szCs w:val="28"/>
        </w:rPr>
        <w:t xml:space="preserve">lzheimer </w:t>
      </w:r>
      <w:r w:rsidRPr="00EC1CA2">
        <w:rPr>
          <w:rFonts w:ascii="Times New Roman" w:eastAsia="Times New Roman" w:hAnsi="Times New Roman" w:cs="Times New Roman"/>
          <w:bCs/>
          <w:spacing w:val="-2"/>
          <w:sz w:val="28"/>
          <w:szCs w:val="28"/>
          <w:lang w:eastAsia="vi-VN"/>
        </w:rPr>
        <w:t>trước</w:t>
      </w:r>
      <w:r>
        <w:rPr>
          <w:rFonts w:ascii="Times New Roman" w:eastAsia="Times New Roman" w:hAnsi="Times New Roman" w:cs="Times New Roman"/>
          <w:bCs/>
          <w:spacing w:val="-2"/>
          <w:sz w:val="28"/>
          <w:szCs w:val="28"/>
          <w:lang w:eastAsia="vi-VN"/>
        </w:rPr>
        <w:t xml:space="preserve">, </w:t>
      </w:r>
      <w:r w:rsidRPr="00EC1CA2">
        <w:rPr>
          <w:rFonts w:ascii="Times New Roman" w:eastAsia="Times New Roman" w:hAnsi="Times New Roman" w:cs="Times New Roman"/>
          <w:bCs/>
          <w:spacing w:val="-2"/>
          <w:sz w:val="28"/>
          <w:szCs w:val="28"/>
          <w:lang w:eastAsia="vi-VN"/>
        </w:rPr>
        <w:t>sau điều trị</w:t>
      </w:r>
      <w:r>
        <w:rPr>
          <w:rFonts w:ascii="Times New Roman" w:eastAsia="Times New Roman" w:hAnsi="Times New Roman" w:cs="Times New Roman"/>
          <w:bCs/>
          <w:spacing w:val="-2"/>
          <w:sz w:val="28"/>
          <w:szCs w:val="28"/>
          <w:lang w:eastAsia="vi-VN"/>
        </w:rPr>
        <w:t xml:space="preserve"> exosome</w:t>
      </w:r>
      <w:bookmarkEnd w:id="349"/>
    </w:p>
    <w:p w14:paraId="736041E8" w14:textId="76C7792C" w:rsidR="006719CB" w:rsidRDefault="006719CB" w:rsidP="00E20346">
      <w:pPr>
        <w:tabs>
          <w:tab w:val="left" w:pos="567"/>
          <w:tab w:val="left" w:pos="1843"/>
        </w:tabs>
        <w:spacing w:after="0" w:line="240" w:lineRule="auto"/>
        <w:jc w:val="center"/>
        <w:rPr>
          <w:rFonts w:ascii="Times New Roman" w:hAnsi="Times New Roman" w:cs="Times New Roman"/>
          <w:spacing w:val="-4"/>
          <w:sz w:val="24"/>
          <w:szCs w:val="24"/>
        </w:rPr>
      </w:pPr>
      <w:r>
        <w:rPr>
          <w:rFonts w:ascii="Times New Roman" w:hAnsi="Times New Roman" w:cs="Times New Roman"/>
          <w:spacing w:val="-4"/>
          <w:sz w:val="24"/>
          <w:szCs w:val="24"/>
        </w:rPr>
        <w:t xml:space="preserve">Ký hiệu (*) là giá trị p so sánh </w:t>
      </w:r>
      <w:r w:rsidRPr="00895071">
        <w:rPr>
          <w:rFonts w:ascii="Times New Roman" w:hAnsi="Times New Roman" w:cs="Times New Roman"/>
          <w:spacing w:val="-4"/>
          <w:sz w:val="24"/>
          <w:szCs w:val="24"/>
        </w:rPr>
        <w:t>giữa trước với sau điều trị (* &lt; 0,05)</w:t>
      </w:r>
    </w:p>
    <w:p w14:paraId="6C0024F7" w14:textId="77777777" w:rsidR="006719CB" w:rsidRDefault="006719CB" w:rsidP="00E20346">
      <w:pPr>
        <w:tabs>
          <w:tab w:val="left" w:pos="567"/>
          <w:tab w:val="left" w:pos="1843"/>
        </w:tabs>
        <w:spacing w:after="0" w:line="240" w:lineRule="auto"/>
        <w:jc w:val="center"/>
        <w:rPr>
          <w:rFonts w:ascii="Times New Roman" w:hAnsi="Times New Roman" w:cs="Times New Roman"/>
          <w:spacing w:val="-4"/>
          <w:sz w:val="24"/>
          <w:szCs w:val="24"/>
        </w:rPr>
      </w:pPr>
    </w:p>
    <w:p w14:paraId="6B386224" w14:textId="6E389C9E" w:rsidR="00390F41" w:rsidRDefault="00213395" w:rsidP="00E20346">
      <w:pPr>
        <w:tabs>
          <w:tab w:val="left" w:pos="567"/>
          <w:tab w:val="left" w:pos="1843"/>
        </w:tabs>
        <w:spacing w:after="0" w:line="360" w:lineRule="auto"/>
        <w:ind w:firstLine="720"/>
        <w:jc w:val="both"/>
        <w:rPr>
          <w:rFonts w:ascii="Times New Roman" w:hAnsi="Times New Roman" w:cs="Times New Roman"/>
          <w:sz w:val="28"/>
          <w:szCs w:val="28"/>
        </w:rPr>
      </w:pPr>
      <w:r>
        <w:rPr>
          <w:rFonts w:ascii="Times New Roman" w:eastAsia="Times New Roman" w:hAnsi="Times New Roman" w:cs="Times New Roman"/>
          <w:spacing w:val="-2"/>
          <w:sz w:val="28"/>
          <w:szCs w:val="28"/>
        </w:rPr>
        <w:t>Paired-Sample T test cho thấy sau điều trị thể tiết</w:t>
      </w:r>
      <w:r w:rsidR="00AE3B92">
        <w:rPr>
          <w:rFonts w:ascii="Times New Roman" w:eastAsia="Times New Roman" w:hAnsi="Times New Roman" w:cs="Times New Roman"/>
          <w:spacing w:val="-2"/>
          <w:sz w:val="28"/>
          <w:szCs w:val="28"/>
        </w:rPr>
        <w:t>,</w:t>
      </w:r>
      <w:r>
        <w:rPr>
          <w:rFonts w:ascii="Times New Roman" w:eastAsia="Times New Roman" w:hAnsi="Times New Roman" w:cs="Times New Roman"/>
          <w:spacing w:val="-2"/>
          <w:sz w:val="28"/>
          <w:szCs w:val="28"/>
        </w:rPr>
        <w:t xml:space="preserve"> quãng đường (6,32 </w:t>
      </w:r>
      <w:r w:rsidRPr="00FB6E77">
        <w:rPr>
          <w:rFonts w:ascii="Times New Roman" w:eastAsia="Times New Roman" w:hAnsi="Times New Roman" w:cs="Times New Roman"/>
          <w:bCs/>
          <w:sz w:val="28"/>
          <w:szCs w:val="28"/>
        </w:rPr>
        <w:t>±</w:t>
      </w:r>
      <w:r>
        <w:rPr>
          <w:rFonts w:ascii="Times New Roman" w:eastAsia="Times New Roman" w:hAnsi="Times New Roman" w:cs="Times New Roman"/>
          <w:bCs/>
          <w:sz w:val="28"/>
          <w:szCs w:val="28"/>
        </w:rPr>
        <w:t xml:space="preserve"> 0,92 m), thời gian tiềm (25,05 </w:t>
      </w:r>
      <w:r w:rsidRPr="00FB6E77">
        <w:rPr>
          <w:rFonts w:ascii="Times New Roman" w:eastAsia="Times New Roman" w:hAnsi="Times New Roman" w:cs="Times New Roman"/>
          <w:bCs/>
          <w:sz w:val="28"/>
          <w:szCs w:val="28"/>
        </w:rPr>
        <w:t>±</w:t>
      </w:r>
      <w:r>
        <w:rPr>
          <w:rFonts w:ascii="Times New Roman" w:eastAsia="Times New Roman" w:hAnsi="Times New Roman" w:cs="Times New Roman"/>
          <w:bCs/>
          <w:sz w:val="28"/>
          <w:szCs w:val="28"/>
        </w:rPr>
        <w:t xml:space="preserve"> 5,31 s) </w:t>
      </w:r>
      <w:r>
        <w:rPr>
          <w:rFonts w:ascii="Times New Roman" w:eastAsia="Times New Roman" w:hAnsi="Times New Roman" w:cs="Times New Roman"/>
          <w:spacing w:val="-2"/>
          <w:sz w:val="28"/>
          <w:szCs w:val="28"/>
        </w:rPr>
        <w:t xml:space="preserve">bơi đến bệ trung bình </w:t>
      </w:r>
      <w:r>
        <w:rPr>
          <w:rFonts w:ascii="Times New Roman" w:eastAsia="Times New Roman" w:hAnsi="Times New Roman" w:cs="Times New Roman"/>
          <w:bCs/>
          <w:sz w:val="28"/>
          <w:szCs w:val="28"/>
        </w:rPr>
        <w:t xml:space="preserve">nhỏ hơn trước điều trị lần lượt (8,79 </w:t>
      </w:r>
      <w:r w:rsidRPr="00FB6E77">
        <w:rPr>
          <w:rFonts w:ascii="Times New Roman" w:eastAsia="Times New Roman" w:hAnsi="Times New Roman" w:cs="Times New Roman"/>
          <w:bCs/>
          <w:sz w:val="28"/>
          <w:szCs w:val="28"/>
        </w:rPr>
        <w:t>±</w:t>
      </w:r>
      <w:r>
        <w:rPr>
          <w:rFonts w:ascii="Times New Roman" w:eastAsia="Times New Roman" w:hAnsi="Times New Roman" w:cs="Times New Roman"/>
          <w:bCs/>
          <w:sz w:val="28"/>
          <w:szCs w:val="28"/>
        </w:rPr>
        <w:t xml:space="preserve"> 1,14 m), (43,48 </w:t>
      </w:r>
      <w:r w:rsidRPr="00FB6E77">
        <w:rPr>
          <w:rFonts w:ascii="Times New Roman" w:eastAsia="Times New Roman" w:hAnsi="Times New Roman" w:cs="Times New Roman"/>
          <w:bCs/>
          <w:sz w:val="28"/>
          <w:szCs w:val="28"/>
        </w:rPr>
        <w:t>±</w:t>
      </w:r>
      <w:r>
        <w:rPr>
          <w:rFonts w:ascii="Times New Roman" w:eastAsia="Times New Roman" w:hAnsi="Times New Roman" w:cs="Times New Roman"/>
          <w:bCs/>
          <w:sz w:val="28"/>
          <w:szCs w:val="28"/>
        </w:rPr>
        <w:t xml:space="preserve"> 5,36 s)</w:t>
      </w:r>
      <w:r w:rsidR="00AE3B92">
        <w:rPr>
          <w:rFonts w:ascii="Times New Roman" w:eastAsia="Times New Roman" w:hAnsi="Times New Roman" w:cs="Times New Roman"/>
          <w:bCs/>
          <w:sz w:val="28"/>
          <w:szCs w:val="28"/>
        </w:rPr>
        <w:t>.</w:t>
      </w:r>
    </w:p>
    <w:tbl>
      <w:tblPr>
        <w:tblStyle w:val="TableGrid"/>
        <w:tblW w:w="920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96"/>
        <w:gridCol w:w="4613"/>
      </w:tblGrid>
      <w:tr w:rsidR="0083566A" w14:paraId="5EEEFFB5" w14:textId="77777777" w:rsidTr="00E264CB">
        <w:trPr>
          <w:jc w:val="center"/>
        </w:trPr>
        <w:tc>
          <w:tcPr>
            <w:tcW w:w="4596" w:type="dxa"/>
          </w:tcPr>
          <w:p w14:paraId="780BE0D9" w14:textId="46B1978B" w:rsidR="0083566A" w:rsidRDefault="0083566A" w:rsidP="00E20346">
            <w:pPr>
              <w:tabs>
                <w:tab w:val="left" w:pos="567"/>
                <w:tab w:val="left" w:pos="1843"/>
              </w:tabs>
              <w:jc w:val="both"/>
              <w:rPr>
                <w:rFonts w:ascii="Times New Roman" w:hAnsi="Times New Roman" w:cs="Times New Roman"/>
                <w:sz w:val="28"/>
                <w:szCs w:val="28"/>
              </w:rPr>
            </w:pPr>
            <w:r>
              <w:rPr>
                <w:noProof/>
              </w:rPr>
              <w:lastRenderedPageBreak/>
              <w:drawing>
                <wp:inline distT="0" distB="0" distL="0" distR="0" wp14:anchorId="260F9746" wp14:editId="19E9E074">
                  <wp:extent cx="2781300" cy="2533650"/>
                  <wp:effectExtent l="0" t="0" r="0" b="0"/>
                  <wp:docPr id="682566777" name="Chart 1">
                    <a:extLst xmlns:a="http://schemas.openxmlformats.org/drawingml/2006/main">
                      <a:ext uri="{FF2B5EF4-FFF2-40B4-BE49-F238E27FC236}">
                        <a16:creationId xmlns:a16="http://schemas.microsoft.com/office/drawing/2014/main" id="{1EA33ABC-9815-03D6-6D6A-E3C2393F9E7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tc>
        <w:tc>
          <w:tcPr>
            <w:tcW w:w="4613" w:type="dxa"/>
          </w:tcPr>
          <w:p w14:paraId="7ABDD05A" w14:textId="18C4EC3F" w:rsidR="0083566A" w:rsidRDefault="0083566A" w:rsidP="00E20346">
            <w:pPr>
              <w:tabs>
                <w:tab w:val="left" w:pos="567"/>
                <w:tab w:val="left" w:pos="1843"/>
              </w:tabs>
              <w:jc w:val="both"/>
              <w:rPr>
                <w:rFonts w:ascii="Times New Roman" w:hAnsi="Times New Roman" w:cs="Times New Roman"/>
                <w:sz w:val="28"/>
                <w:szCs w:val="28"/>
              </w:rPr>
            </w:pPr>
            <w:r>
              <w:rPr>
                <w:noProof/>
              </w:rPr>
              <w:drawing>
                <wp:inline distT="0" distB="0" distL="0" distR="0" wp14:anchorId="55A7EAC7" wp14:editId="3C548EF2">
                  <wp:extent cx="2781300" cy="2543175"/>
                  <wp:effectExtent l="0" t="0" r="0" b="9525"/>
                  <wp:docPr id="518168612" name="Chart 1">
                    <a:extLst xmlns:a="http://schemas.openxmlformats.org/drawingml/2006/main">
                      <a:ext uri="{FF2B5EF4-FFF2-40B4-BE49-F238E27FC236}">
                        <a16:creationId xmlns:a16="http://schemas.microsoft.com/office/drawing/2014/main" id="{1B6517C6-98CC-67FD-5C16-BC5C64FDB0F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tc>
      </w:tr>
    </w:tbl>
    <w:p w14:paraId="4D531963" w14:textId="013A3805" w:rsidR="0083566A" w:rsidRDefault="0083566A" w:rsidP="00E20346">
      <w:pPr>
        <w:tabs>
          <w:tab w:val="left" w:pos="567"/>
          <w:tab w:val="left" w:pos="1843"/>
        </w:tabs>
        <w:spacing w:after="0" w:line="240" w:lineRule="auto"/>
        <w:jc w:val="center"/>
        <w:rPr>
          <w:rFonts w:ascii="Times New Roman" w:eastAsia="Times New Roman" w:hAnsi="Times New Roman" w:cs="Times New Roman"/>
          <w:bCs/>
          <w:spacing w:val="-2"/>
          <w:sz w:val="28"/>
          <w:szCs w:val="28"/>
          <w:lang w:eastAsia="vi-VN"/>
        </w:rPr>
      </w:pPr>
      <w:bookmarkStart w:id="350" w:name="_Toc209305096"/>
      <w:r w:rsidRPr="00EC1CA2">
        <w:rPr>
          <w:rFonts w:ascii="Times New Roman" w:hAnsi="Times New Roman" w:cs="Times New Roman"/>
          <w:b/>
          <w:bCs/>
          <w:sz w:val="28"/>
          <w:szCs w:val="28"/>
        </w:rPr>
        <w:t xml:space="preserve">Biểu đồ 3. </w:t>
      </w:r>
      <w:r w:rsidRPr="00EC1CA2">
        <w:rPr>
          <w:rFonts w:ascii="Times New Roman" w:hAnsi="Times New Roman" w:cs="Times New Roman"/>
          <w:b/>
          <w:bCs/>
          <w:sz w:val="28"/>
          <w:szCs w:val="28"/>
        </w:rPr>
        <w:fldChar w:fldCharType="begin"/>
      </w:r>
      <w:r w:rsidRPr="00EC1CA2">
        <w:rPr>
          <w:rFonts w:ascii="Times New Roman" w:hAnsi="Times New Roman" w:cs="Times New Roman"/>
          <w:b/>
          <w:bCs/>
          <w:sz w:val="28"/>
          <w:szCs w:val="28"/>
        </w:rPr>
        <w:instrText xml:space="preserve"> SEQ Biểu_đồ_3. \* ARABIC </w:instrText>
      </w:r>
      <w:r w:rsidRPr="00EC1CA2">
        <w:rPr>
          <w:rFonts w:ascii="Times New Roman" w:hAnsi="Times New Roman" w:cs="Times New Roman"/>
          <w:b/>
          <w:bCs/>
          <w:sz w:val="28"/>
          <w:szCs w:val="28"/>
        </w:rPr>
        <w:fldChar w:fldCharType="separate"/>
      </w:r>
      <w:r w:rsidR="00D72DC9">
        <w:rPr>
          <w:rFonts w:ascii="Times New Roman" w:hAnsi="Times New Roman" w:cs="Times New Roman"/>
          <w:b/>
          <w:bCs/>
          <w:noProof/>
          <w:sz w:val="28"/>
          <w:szCs w:val="28"/>
        </w:rPr>
        <w:t>20</w:t>
      </w:r>
      <w:r w:rsidRPr="00EC1CA2">
        <w:rPr>
          <w:rFonts w:ascii="Times New Roman" w:hAnsi="Times New Roman" w:cs="Times New Roman"/>
          <w:b/>
          <w:bCs/>
          <w:sz w:val="28"/>
          <w:szCs w:val="28"/>
        </w:rPr>
        <w:fldChar w:fldCharType="end"/>
      </w:r>
      <w:r w:rsidRPr="00EC1CA2">
        <w:rPr>
          <w:rFonts w:ascii="Times New Roman" w:hAnsi="Times New Roman" w:cs="Times New Roman"/>
          <w:b/>
          <w:bCs/>
          <w:sz w:val="28"/>
          <w:szCs w:val="28"/>
        </w:rPr>
        <w:t>.</w:t>
      </w:r>
      <w:r w:rsidRPr="00EC1CA2">
        <w:rPr>
          <w:rFonts w:ascii="Times New Roman" w:hAnsi="Times New Roman" w:cs="Times New Roman"/>
          <w:i/>
          <w:iCs/>
          <w:sz w:val="28"/>
          <w:szCs w:val="28"/>
        </w:rPr>
        <w:t xml:space="preserve"> </w:t>
      </w:r>
      <w:r w:rsidRPr="00390F41">
        <w:rPr>
          <w:rFonts w:ascii="Times New Roman" w:hAnsi="Times New Roman" w:cs="Times New Roman"/>
          <w:sz w:val="28"/>
          <w:szCs w:val="28"/>
        </w:rPr>
        <w:t>Q</w:t>
      </w:r>
      <w:r w:rsidRPr="00EC1CA2">
        <w:rPr>
          <w:rFonts w:ascii="Times New Roman" w:eastAsia="Times New Roman" w:hAnsi="Times New Roman" w:cs="Times New Roman"/>
          <w:bCs/>
          <w:spacing w:val="-2"/>
          <w:sz w:val="28"/>
          <w:szCs w:val="28"/>
          <w:lang w:eastAsia="vi-VN"/>
        </w:rPr>
        <w:t>uãng đường bơi</w:t>
      </w:r>
      <w:r>
        <w:rPr>
          <w:rFonts w:ascii="Times New Roman" w:eastAsia="Times New Roman" w:hAnsi="Times New Roman" w:cs="Times New Roman"/>
          <w:bCs/>
          <w:spacing w:val="-2"/>
          <w:sz w:val="28"/>
          <w:szCs w:val="28"/>
          <w:lang w:eastAsia="vi-VN"/>
        </w:rPr>
        <w:t>, thời gian tiềm của</w:t>
      </w:r>
      <w:r w:rsidRPr="00EC1CA2">
        <w:rPr>
          <w:rFonts w:ascii="Times New Roman" w:hAnsi="Times New Roman" w:cs="Times New Roman"/>
          <w:sz w:val="28"/>
          <w:szCs w:val="28"/>
        </w:rPr>
        <w:t xml:space="preserve"> chuột mô hình </w:t>
      </w:r>
      <w:r>
        <w:rPr>
          <w:rFonts w:ascii="Times New Roman" w:hAnsi="Times New Roman" w:cs="Times New Roman"/>
          <w:sz w:val="28"/>
          <w:szCs w:val="28"/>
        </w:rPr>
        <w:t>bệnh A</w:t>
      </w:r>
      <w:r w:rsidRPr="00EC1CA2">
        <w:rPr>
          <w:rFonts w:ascii="Times New Roman" w:hAnsi="Times New Roman" w:cs="Times New Roman"/>
          <w:sz w:val="28"/>
          <w:szCs w:val="28"/>
        </w:rPr>
        <w:t xml:space="preserve">lzheimer </w:t>
      </w:r>
      <w:r w:rsidRPr="00EC1CA2">
        <w:rPr>
          <w:rFonts w:ascii="Times New Roman" w:eastAsia="Times New Roman" w:hAnsi="Times New Roman" w:cs="Times New Roman"/>
          <w:bCs/>
          <w:spacing w:val="-2"/>
          <w:sz w:val="28"/>
          <w:szCs w:val="28"/>
          <w:lang w:eastAsia="vi-VN"/>
        </w:rPr>
        <w:t>trước</w:t>
      </w:r>
      <w:r>
        <w:rPr>
          <w:rFonts w:ascii="Times New Roman" w:eastAsia="Times New Roman" w:hAnsi="Times New Roman" w:cs="Times New Roman"/>
          <w:bCs/>
          <w:spacing w:val="-2"/>
          <w:sz w:val="28"/>
          <w:szCs w:val="28"/>
          <w:lang w:eastAsia="vi-VN"/>
        </w:rPr>
        <w:t xml:space="preserve">, </w:t>
      </w:r>
      <w:r w:rsidRPr="00EC1CA2">
        <w:rPr>
          <w:rFonts w:ascii="Times New Roman" w:eastAsia="Times New Roman" w:hAnsi="Times New Roman" w:cs="Times New Roman"/>
          <w:bCs/>
          <w:spacing w:val="-2"/>
          <w:sz w:val="28"/>
          <w:szCs w:val="28"/>
          <w:lang w:eastAsia="vi-VN"/>
        </w:rPr>
        <w:t>sau điều trị</w:t>
      </w:r>
      <w:r>
        <w:rPr>
          <w:rFonts w:ascii="Times New Roman" w:eastAsia="Times New Roman" w:hAnsi="Times New Roman" w:cs="Times New Roman"/>
          <w:bCs/>
          <w:spacing w:val="-2"/>
          <w:sz w:val="28"/>
          <w:szCs w:val="28"/>
          <w:lang w:eastAsia="vi-VN"/>
        </w:rPr>
        <w:t xml:space="preserve"> tế bào</w:t>
      </w:r>
      <w:bookmarkEnd w:id="350"/>
    </w:p>
    <w:p w14:paraId="5F8B49B9" w14:textId="77777777" w:rsidR="00E264CB" w:rsidRDefault="006719CB" w:rsidP="00E20346">
      <w:pPr>
        <w:tabs>
          <w:tab w:val="left" w:pos="567"/>
          <w:tab w:val="left" w:pos="1843"/>
        </w:tabs>
        <w:spacing w:after="0" w:line="360" w:lineRule="auto"/>
        <w:jc w:val="center"/>
        <w:rPr>
          <w:rFonts w:ascii="Times New Roman" w:hAnsi="Times New Roman" w:cs="Times New Roman"/>
          <w:spacing w:val="-4"/>
          <w:sz w:val="24"/>
          <w:szCs w:val="24"/>
        </w:rPr>
      </w:pPr>
      <w:r>
        <w:rPr>
          <w:rFonts w:ascii="Times New Roman" w:hAnsi="Times New Roman" w:cs="Times New Roman"/>
          <w:spacing w:val="-4"/>
          <w:sz w:val="24"/>
          <w:szCs w:val="24"/>
        </w:rPr>
        <w:t xml:space="preserve">Ký hiệu (*) là giá trị p so sánh </w:t>
      </w:r>
      <w:r w:rsidRPr="00895071">
        <w:rPr>
          <w:rFonts w:ascii="Times New Roman" w:hAnsi="Times New Roman" w:cs="Times New Roman"/>
          <w:spacing w:val="-4"/>
          <w:sz w:val="24"/>
          <w:szCs w:val="24"/>
        </w:rPr>
        <w:t>giữa trước với sau điều trị (* &lt; 0,05)</w:t>
      </w:r>
    </w:p>
    <w:p w14:paraId="1E70D73C" w14:textId="77777777" w:rsidR="00AE3B92" w:rsidRDefault="00AE3B92" w:rsidP="00AE3B92">
      <w:pPr>
        <w:tabs>
          <w:tab w:val="left" w:pos="567"/>
          <w:tab w:val="left" w:pos="1843"/>
        </w:tabs>
        <w:spacing w:after="0" w:line="240" w:lineRule="auto"/>
        <w:ind w:firstLine="720"/>
        <w:jc w:val="both"/>
        <w:rPr>
          <w:rFonts w:ascii="Times New Roman" w:eastAsia="Times New Roman" w:hAnsi="Times New Roman" w:cs="Times New Roman"/>
          <w:spacing w:val="-2"/>
          <w:sz w:val="28"/>
          <w:szCs w:val="28"/>
        </w:rPr>
      </w:pPr>
    </w:p>
    <w:p w14:paraId="11BD39E4" w14:textId="7C0CD67C" w:rsidR="006719CB" w:rsidRPr="00EC1CA2" w:rsidRDefault="006719CB" w:rsidP="00E20346">
      <w:pPr>
        <w:tabs>
          <w:tab w:val="left" w:pos="567"/>
          <w:tab w:val="left" w:pos="1843"/>
        </w:tabs>
        <w:spacing w:after="0" w:line="360" w:lineRule="auto"/>
        <w:ind w:firstLine="720"/>
        <w:jc w:val="both"/>
        <w:rPr>
          <w:rFonts w:ascii="Times New Roman" w:eastAsia="Times New Roman" w:hAnsi="Times New Roman" w:cs="Times New Roman"/>
          <w:bCs/>
          <w:spacing w:val="-2"/>
          <w:sz w:val="28"/>
          <w:szCs w:val="28"/>
          <w:lang w:eastAsia="vi-VN"/>
        </w:rPr>
      </w:pPr>
      <w:r>
        <w:rPr>
          <w:rFonts w:ascii="Times New Roman" w:eastAsia="Times New Roman" w:hAnsi="Times New Roman" w:cs="Times New Roman"/>
          <w:spacing w:val="-2"/>
          <w:sz w:val="28"/>
          <w:szCs w:val="28"/>
        </w:rPr>
        <w:t xml:space="preserve">Paired-Sample T test cho thấy sau điều trị </w:t>
      </w:r>
      <w:r>
        <w:rPr>
          <w:rFonts w:ascii="Times New Roman" w:eastAsia="Times New Roman" w:hAnsi="Times New Roman" w:cs="Times New Roman"/>
          <w:bCs/>
          <w:sz w:val="28"/>
          <w:szCs w:val="28"/>
        </w:rPr>
        <w:t xml:space="preserve">tế bào, quãng đường (5,92 </w:t>
      </w:r>
      <w:r w:rsidRPr="00FB6E77">
        <w:rPr>
          <w:rFonts w:ascii="Times New Roman" w:eastAsia="Times New Roman" w:hAnsi="Times New Roman" w:cs="Times New Roman"/>
          <w:bCs/>
          <w:sz w:val="28"/>
          <w:szCs w:val="28"/>
        </w:rPr>
        <w:t>±</w:t>
      </w:r>
      <w:r>
        <w:rPr>
          <w:rFonts w:ascii="Times New Roman" w:eastAsia="Times New Roman" w:hAnsi="Times New Roman" w:cs="Times New Roman"/>
          <w:bCs/>
          <w:sz w:val="28"/>
          <w:szCs w:val="28"/>
        </w:rPr>
        <w:t xml:space="preserve"> 0,91 m), thời gian tiềm (24,58 </w:t>
      </w:r>
      <w:r w:rsidRPr="00FB6E77">
        <w:rPr>
          <w:rFonts w:ascii="Times New Roman" w:eastAsia="Times New Roman" w:hAnsi="Times New Roman" w:cs="Times New Roman"/>
          <w:bCs/>
          <w:sz w:val="28"/>
          <w:szCs w:val="28"/>
        </w:rPr>
        <w:t>±</w:t>
      </w:r>
      <w:r>
        <w:rPr>
          <w:rFonts w:ascii="Times New Roman" w:eastAsia="Times New Roman" w:hAnsi="Times New Roman" w:cs="Times New Roman"/>
          <w:bCs/>
          <w:sz w:val="28"/>
          <w:szCs w:val="28"/>
        </w:rPr>
        <w:t xml:space="preserve"> 2,63 s) bơi</w:t>
      </w:r>
      <w:r>
        <w:rPr>
          <w:rFonts w:ascii="Times New Roman" w:eastAsia="Times New Roman" w:hAnsi="Times New Roman" w:cs="Times New Roman"/>
          <w:spacing w:val="-2"/>
          <w:sz w:val="28"/>
          <w:szCs w:val="28"/>
        </w:rPr>
        <w:t xml:space="preserve"> đến bệ trung bình </w:t>
      </w:r>
      <w:r>
        <w:rPr>
          <w:rFonts w:ascii="Times New Roman" w:eastAsia="Times New Roman" w:hAnsi="Times New Roman" w:cs="Times New Roman"/>
          <w:bCs/>
          <w:sz w:val="28"/>
          <w:szCs w:val="28"/>
        </w:rPr>
        <w:t xml:space="preserve">nhỏ hơn trước điều trị lần lượt (9,59 </w:t>
      </w:r>
      <w:r w:rsidRPr="00FB6E77">
        <w:rPr>
          <w:rFonts w:ascii="Times New Roman" w:eastAsia="Times New Roman" w:hAnsi="Times New Roman" w:cs="Times New Roman"/>
          <w:bCs/>
          <w:sz w:val="28"/>
          <w:szCs w:val="28"/>
        </w:rPr>
        <w:t>±</w:t>
      </w:r>
      <w:r>
        <w:rPr>
          <w:rFonts w:ascii="Times New Roman" w:eastAsia="Times New Roman" w:hAnsi="Times New Roman" w:cs="Times New Roman"/>
          <w:bCs/>
          <w:sz w:val="28"/>
          <w:szCs w:val="28"/>
        </w:rPr>
        <w:t xml:space="preserve"> 1,12 m), (45,40 </w:t>
      </w:r>
      <w:r w:rsidRPr="00FB6E77">
        <w:rPr>
          <w:rFonts w:ascii="Times New Roman" w:eastAsia="Times New Roman" w:hAnsi="Times New Roman" w:cs="Times New Roman"/>
          <w:bCs/>
          <w:sz w:val="28"/>
          <w:szCs w:val="28"/>
        </w:rPr>
        <w:t>±</w:t>
      </w:r>
      <w:r>
        <w:rPr>
          <w:rFonts w:ascii="Times New Roman" w:eastAsia="Times New Roman" w:hAnsi="Times New Roman" w:cs="Times New Roman"/>
          <w:bCs/>
          <w:sz w:val="28"/>
          <w:szCs w:val="28"/>
        </w:rPr>
        <w:t xml:space="preserve"> 5,67 s)</w:t>
      </w:r>
      <w:r w:rsidR="00AE3B92">
        <w:rPr>
          <w:rFonts w:ascii="Times New Roman" w:eastAsia="Times New Roman" w:hAnsi="Times New Roman" w:cs="Times New Roman"/>
          <w:bCs/>
          <w:sz w:val="28"/>
          <w:szCs w:val="28"/>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37"/>
        <w:gridCol w:w="4351"/>
      </w:tblGrid>
      <w:tr w:rsidR="00213395" w14:paraId="50633655" w14:textId="77777777" w:rsidTr="00BE23C8">
        <w:tc>
          <w:tcPr>
            <w:tcW w:w="4437" w:type="dxa"/>
          </w:tcPr>
          <w:p w14:paraId="15A3F281" w14:textId="7B9FF8C5" w:rsidR="00213395" w:rsidRDefault="00213395" w:rsidP="00E20346">
            <w:pPr>
              <w:tabs>
                <w:tab w:val="left" w:pos="567"/>
                <w:tab w:val="left" w:pos="1843"/>
              </w:tabs>
              <w:jc w:val="center"/>
              <w:rPr>
                <w:rFonts w:ascii="Times New Roman" w:hAnsi="Times New Roman" w:cs="Times New Roman"/>
                <w:sz w:val="24"/>
                <w:szCs w:val="24"/>
              </w:rPr>
            </w:pPr>
            <w:r>
              <w:rPr>
                <w:noProof/>
              </w:rPr>
              <w:drawing>
                <wp:inline distT="0" distB="0" distL="0" distR="0" wp14:anchorId="43178BA3" wp14:editId="12FC9FDD">
                  <wp:extent cx="2800350" cy="2562225"/>
                  <wp:effectExtent l="0" t="0" r="0" b="9525"/>
                  <wp:docPr id="1965523514" name="Chart 1">
                    <a:extLst xmlns:a="http://schemas.openxmlformats.org/drawingml/2006/main">
                      <a:ext uri="{FF2B5EF4-FFF2-40B4-BE49-F238E27FC236}">
                        <a16:creationId xmlns:a16="http://schemas.microsoft.com/office/drawing/2014/main" id="{A019D112-0AFE-5808-BB4C-C6E1204D7BA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tc>
        <w:tc>
          <w:tcPr>
            <w:tcW w:w="4351" w:type="dxa"/>
          </w:tcPr>
          <w:p w14:paraId="4D9B0D8A" w14:textId="2F6223FD" w:rsidR="00213395" w:rsidRDefault="00213395" w:rsidP="00E20346">
            <w:pPr>
              <w:tabs>
                <w:tab w:val="left" w:pos="567"/>
                <w:tab w:val="left" w:pos="1843"/>
              </w:tabs>
              <w:jc w:val="center"/>
              <w:rPr>
                <w:rFonts w:ascii="Times New Roman" w:hAnsi="Times New Roman" w:cs="Times New Roman"/>
                <w:sz w:val="24"/>
                <w:szCs w:val="24"/>
              </w:rPr>
            </w:pPr>
            <w:r>
              <w:rPr>
                <w:noProof/>
              </w:rPr>
              <w:drawing>
                <wp:inline distT="0" distB="0" distL="0" distR="0" wp14:anchorId="630B5B6D" wp14:editId="008D9716">
                  <wp:extent cx="2733675" cy="2562225"/>
                  <wp:effectExtent l="0" t="0" r="9525" b="9525"/>
                  <wp:docPr id="1523063154" name="Chart 1">
                    <a:extLst xmlns:a="http://schemas.openxmlformats.org/drawingml/2006/main">
                      <a:ext uri="{FF2B5EF4-FFF2-40B4-BE49-F238E27FC236}">
                        <a16:creationId xmlns:a16="http://schemas.microsoft.com/office/drawing/2014/main" id="{0EE43CD4-D6AE-89E3-E426-273EF3310C6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tc>
      </w:tr>
    </w:tbl>
    <w:p w14:paraId="21FE9CF3" w14:textId="272F55EE" w:rsidR="00213395" w:rsidRDefault="00213395" w:rsidP="00E20346">
      <w:pPr>
        <w:tabs>
          <w:tab w:val="left" w:pos="567"/>
          <w:tab w:val="left" w:pos="1843"/>
        </w:tabs>
        <w:spacing w:after="0" w:line="240" w:lineRule="auto"/>
        <w:jc w:val="center"/>
        <w:rPr>
          <w:rFonts w:ascii="Times New Roman" w:eastAsia="Times New Roman" w:hAnsi="Times New Roman" w:cs="Times New Roman"/>
          <w:bCs/>
          <w:spacing w:val="-2"/>
          <w:sz w:val="28"/>
          <w:szCs w:val="28"/>
          <w:lang w:eastAsia="vi-VN"/>
        </w:rPr>
      </w:pPr>
      <w:bookmarkStart w:id="351" w:name="_Toc209305097"/>
      <w:r w:rsidRPr="00EC1CA2">
        <w:rPr>
          <w:rFonts w:ascii="Times New Roman" w:hAnsi="Times New Roman" w:cs="Times New Roman"/>
          <w:b/>
          <w:bCs/>
          <w:sz w:val="28"/>
          <w:szCs w:val="28"/>
        </w:rPr>
        <w:t xml:space="preserve">Biểu đồ 3. </w:t>
      </w:r>
      <w:r w:rsidRPr="00EC1CA2">
        <w:rPr>
          <w:rFonts w:ascii="Times New Roman" w:hAnsi="Times New Roman" w:cs="Times New Roman"/>
          <w:b/>
          <w:bCs/>
          <w:sz w:val="28"/>
          <w:szCs w:val="28"/>
        </w:rPr>
        <w:fldChar w:fldCharType="begin"/>
      </w:r>
      <w:r w:rsidRPr="00EC1CA2">
        <w:rPr>
          <w:rFonts w:ascii="Times New Roman" w:hAnsi="Times New Roman" w:cs="Times New Roman"/>
          <w:b/>
          <w:bCs/>
          <w:sz w:val="28"/>
          <w:szCs w:val="28"/>
        </w:rPr>
        <w:instrText xml:space="preserve"> SEQ Biểu_đồ_3. \* ARABIC </w:instrText>
      </w:r>
      <w:r w:rsidRPr="00EC1CA2">
        <w:rPr>
          <w:rFonts w:ascii="Times New Roman" w:hAnsi="Times New Roman" w:cs="Times New Roman"/>
          <w:b/>
          <w:bCs/>
          <w:sz w:val="28"/>
          <w:szCs w:val="28"/>
        </w:rPr>
        <w:fldChar w:fldCharType="separate"/>
      </w:r>
      <w:r w:rsidR="00D72DC9">
        <w:rPr>
          <w:rFonts w:ascii="Times New Roman" w:hAnsi="Times New Roman" w:cs="Times New Roman"/>
          <w:b/>
          <w:bCs/>
          <w:noProof/>
          <w:sz w:val="28"/>
          <w:szCs w:val="28"/>
        </w:rPr>
        <w:t>21</w:t>
      </w:r>
      <w:r w:rsidRPr="00EC1CA2">
        <w:rPr>
          <w:rFonts w:ascii="Times New Roman" w:hAnsi="Times New Roman" w:cs="Times New Roman"/>
          <w:b/>
          <w:bCs/>
          <w:sz w:val="28"/>
          <w:szCs w:val="28"/>
        </w:rPr>
        <w:fldChar w:fldCharType="end"/>
      </w:r>
      <w:r w:rsidRPr="00EC1CA2">
        <w:rPr>
          <w:rFonts w:ascii="Times New Roman" w:hAnsi="Times New Roman" w:cs="Times New Roman"/>
          <w:b/>
          <w:bCs/>
          <w:sz w:val="28"/>
          <w:szCs w:val="28"/>
        </w:rPr>
        <w:t>.</w:t>
      </w:r>
      <w:r w:rsidRPr="00EC1CA2">
        <w:rPr>
          <w:rFonts w:ascii="Times New Roman" w:hAnsi="Times New Roman" w:cs="Times New Roman"/>
          <w:i/>
          <w:iCs/>
          <w:sz w:val="28"/>
          <w:szCs w:val="28"/>
        </w:rPr>
        <w:t xml:space="preserve"> </w:t>
      </w:r>
      <w:r w:rsidRPr="00390F41">
        <w:rPr>
          <w:rFonts w:ascii="Times New Roman" w:hAnsi="Times New Roman" w:cs="Times New Roman"/>
          <w:sz w:val="28"/>
          <w:szCs w:val="28"/>
        </w:rPr>
        <w:t>Q</w:t>
      </w:r>
      <w:r w:rsidRPr="00EC1CA2">
        <w:rPr>
          <w:rFonts w:ascii="Times New Roman" w:eastAsia="Times New Roman" w:hAnsi="Times New Roman" w:cs="Times New Roman"/>
          <w:bCs/>
          <w:spacing w:val="-2"/>
          <w:sz w:val="28"/>
          <w:szCs w:val="28"/>
          <w:lang w:eastAsia="vi-VN"/>
        </w:rPr>
        <w:t>uãng đường bơi</w:t>
      </w:r>
      <w:r>
        <w:rPr>
          <w:rFonts w:ascii="Times New Roman" w:eastAsia="Times New Roman" w:hAnsi="Times New Roman" w:cs="Times New Roman"/>
          <w:bCs/>
          <w:spacing w:val="-2"/>
          <w:sz w:val="28"/>
          <w:szCs w:val="28"/>
          <w:lang w:eastAsia="vi-VN"/>
        </w:rPr>
        <w:t>, thời gian tiềm của</w:t>
      </w:r>
      <w:r w:rsidRPr="00EC1CA2">
        <w:rPr>
          <w:rFonts w:ascii="Times New Roman" w:hAnsi="Times New Roman" w:cs="Times New Roman"/>
          <w:sz w:val="28"/>
          <w:szCs w:val="28"/>
        </w:rPr>
        <w:t xml:space="preserve"> chuột mô hình </w:t>
      </w:r>
      <w:r>
        <w:rPr>
          <w:rFonts w:ascii="Times New Roman" w:hAnsi="Times New Roman" w:cs="Times New Roman"/>
          <w:sz w:val="28"/>
          <w:szCs w:val="28"/>
        </w:rPr>
        <w:t>bệnh A</w:t>
      </w:r>
      <w:r w:rsidRPr="00EC1CA2">
        <w:rPr>
          <w:rFonts w:ascii="Times New Roman" w:hAnsi="Times New Roman" w:cs="Times New Roman"/>
          <w:sz w:val="28"/>
          <w:szCs w:val="28"/>
        </w:rPr>
        <w:t xml:space="preserve">lzheimer </w:t>
      </w:r>
      <w:r w:rsidRPr="00EC1CA2">
        <w:rPr>
          <w:rFonts w:ascii="Times New Roman" w:eastAsia="Times New Roman" w:hAnsi="Times New Roman" w:cs="Times New Roman"/>
          <w:bCs/>
          <w:spacing w:val="-2"/>
          <w:sz w:val="28"/>
          <w:szCs w:val="28"/>
          <w:lang w:eastAsia="vi-VN"/>
        </w:rPr>
        <w:t>trước</w:t>
      </w:r>
      <w:r>
        <w:rPr>
          <w:rFonts w:ascii="Times New Roman" w:eastAsia="Times New Roman" w:hAnsi="Times New Roman" w:cs="Times New Roman"/>
          <w:bCs/>
          <w:spacing w:val="-2"/>
          <w:sz w:val="28"/>
          <w:szCs w:val="28"/>
          <w:lang w:eastAsia="vi-VN"/>
        </w:rPr>
        <w:t xml:space="preserve">, </w:t>
      </w:r>
      <w:r w:rsidRPr="00EC1CA2">
        <w:rPr>
          <w:rFonts w:ascii="Times New Roman" w:eastAsia="Times New Roman" w:hAnsi="Times New Roman" w:cs="Times New Roman"/>
          <w:bCs/>
          <w:spacing w:val="-2"/>
          <w:sz w:val="28"/>
          <w:szCs w:val="28"/>
          <w:lang w:eastAsia="vi-VN"/>
        </w:rPr>
        <w:t>sau điều trị</w:t>
      </w:r>
      <w:r>
        <w:rPr>
          <w:rFonts w:ascii="Times New Roman" w:eastAsia="Times New Roman" w:hAnsi="Times New Roman" w:cs="Times New Roman"/>
          <w:bCs/>
          <w:spacing w:val="-2"/>
          <w:sz w:val="28"/>
          <w:szCs w:val="28"/>
          <w:lang w:eastAsia="vi-VN"/>
        </w:rPr>
        <w:t xml:space="preserve"> giả dược</w:t>
      </w:r>
      <w:bookmarkEnd w:id="351"/>
    </w:p>
    <w:p w14:paraId="5B6B58C6" w14:textId="382135A5" w:rsidR="00EE7E6F" w:rsidRDefault="00EE7E6F" w:rsidP="00E20346">
      <w:pPr>
        <w:tabs>
          <w:tab w:val="left" w:pos="567"/>
          <w:tab w:val="left" w:pos="1843"/>
        </w:tabs>
        <w:spacing w:after="0" w:line="240" w:lineRule="auto"/>
        <w:jc w:val="center"/>
        <w:rPr>
          <w:rFonts w:ascii="Times New Roman" w:hAnsi="Times New Roman" w:cs="Times New Roman"/>
          <w:spacing w:val="-4"/>
          <w:sz w:val="24"/>
          <w:szCs w:val="24"/>
        </w:rPr>
      </w:pPr>
      <w:r>
        <w:rPr>
          <w:rFonts w:ascii="Times New Roman" w:hAnsi="Times New Roman" w:cs="Times New Roman"/>
          <w:spacing w:val="-4"/>
          <w:sz w:val="24"/>
          <w:szCs w:val="24"/>
        </w:rPr>
        <w:t xml:space="preserve">Ký hiệu (#) là giá trị p so sánh </w:t>
      </w:r>
      <w:r w:rsidRPr="00895071">
        <w:rPr>
          <w:rFonts w:ascii="Times New Roman" w:hAnsi="Times New Roman" w:cs="Times New Roman"/>
          <w:spacing w:val="-4"/>
          <w:sz w:val="24"/>
          <w:szCs w:val="24"/>
        </w:rPr>
        <w:t>giữa trước với sau điều trị (</w:t>
      </w:r>
      <w:r>
        <w:rPr>
          <w:rFonts w:ascii="Times New Roman" w:hAnsi="Times New Roman" w:cs="Times New Roman"/>
          <w:spacing w:val="-4"/>
          <w:sz w:val="24"/>
          <w:szCs w:val="24"/>
        </w:rPr>
        <w:t>#</w:t>
      </w:r>
      <w:r w:rsidRPr="00895071">
        <w:rPr>
          <w:rFonts w:ascii="Times New Roman" w:hAnsi="Times New Roman" w:cs="Times New Roman"/>
          <w:spacing w:val="-4"/>
          <w:sz w:val="24"/>
          <w:szCs w:val="24"/>
        </w:rPr>
        <w:t xml:space="preserve"> </w:t>
      </w:r>
      <w:r>
        <w:rPr>
          <w:rFonts w:ascii="Times New Roman" w:hAnsi="Times New Roman" w:cs="Times New Roman"/>
          <w:spacing w:val="-4"/>
          <w:sz w:val="24"/>
          <w:szCs w:val="24"/>
        </w:rPr>
        <w:t>&gt;</w:t>
      </w:r>
      <w:r w:rsidRPr="00895071">
        <w:rPr>
          <w:rFonts w:ascii="Times New Roman" w:hAnsi="Times New Roman" w:cs="Times New Roman"/>
          <w:spacing w:val="-4"/>
          <w:sz w:val="24"/>
          <w:szCs w:val="24"/>
        </w:rPr>
        <w:t xml:space="preserve"> 0,05)</w:t>
      </w:r>
    </w:p>
    <w:p w14:paraId="773F7326" w14:textId="77777777" w:rsidR="00EE7E6F" w:rsidRDefault="00EE7E6F" w:rsidP="00E20346">
      <w:pPr>
        <w:tabs>
          <w:tab w:val="left" w:pos="567"/>
          <w:tab w:val="left" w:pos="1843"/>
        </w:tabs>
        <w:spacing w:after="0" w:line="240" w:lineRule="auto"/>
        <w:jc w:val="center"/>
        <w:rPr>
          <w:rFonts w:ascii="Times New Roman" w:hAnsi="Times New Roman" w:cs="Times New Roman"/>
          <w:spacing w:val="-4"/>
          <w:sz w:val="24"/>
          <w:szCs w:val="24"/>
        </w:rPr>
      </w:pPr>
    </w:p>
    <w:p w14:paraId="2D14D94D" w14:textId="3D724836" w:rsidR="006719CB" w:rsidRDefault="006719CB" w:rsidP="00E20346">
      <w:pPr>
        <w:tabs>
          <w:tab w:val="left" w:pos="1843"/>
        </w:tabs>
        <w:spacing w:after="0" w:line="360" w:lineRule="auto"/>
        <w:ind w:firstLine="720"/>
        <w:jc w:val="both"/>
        <w:rPr>
          <w:rFonts w:ascii="Times New Roman" w:eastAsia="Times New Roman" w:hAnsi="Times New Roman" w:cs="Times New Roman"/>
          <w:bCs/>
          <w:sz w:val="28"/>
          <w:szCs w:val="28"/>
        </w:rPr>
      </w:pPr>
      <w:r>
        <w:rPr>
          <w:rFonts w:ascii="Times New Roman" w:eastAsia="Times New Roman" w:hAnsi="Times New Roman" w:cs="Times New Roman"/>
          <w:spacing w:val="-2"/>
          <w:sz w:val="28"/>
          <w:szCs w:val="28"/>
        </w:rPr>
        <w:t xml:space="preserve">Paired-Sample T test cho thấy sau điều trị </w:t>
      </w:r>
      <w:r>
        <w:rPr>
          <w:rFonts w:ascii="Times New Roman" w:eastAsia="Times New Roman" w:hAnsi="Times New Roman" w:cs="Times New Roman"/>
          <w:bCs/>
          <w:sz w:val="28"/>
          <w:szCs w:val="28"/>
        </w:rPr>
        <w:t xml:space="preserve">giả dược, quãng đường (8,92 </w:t>
      </w:r>
      <w:r w:rsidRPr="00FB6E77">
        <w:rPr>
          <w:rFonts w:ascii="Times New Roman" w:eastAsia="Times New Roman" w:hAnsi="Times New Roman" w:cs="Times New Roman"/>
          <w:bCs/>
          <w:sz w:val="28"/>
          <w:szCs w:val="28"/>
        </w:rPr>
        <w:t>±</w:t>
      </w:r>
      <w:r>
        <w:rPr>
          <w:rFonts w:ascii="Times New Roman" w:eastAsia="Times New Roman" w:hAnsi="Times New Roman" w:cs="Times New Roman"/>
          <w:bCs/>
          <w:sz w:val="28"/>
          <w:szCs w:val="28"/>
        </w:rPr>
        <w:t xml:space="preserve"> 0,92 m), thời gian tiềm (39,15 </w:t>
      </w:r>
      <w:r w:rsidRPr="00FB6E77">
        <w:rPr>
          <w:rFonts w:ascii="Times New Roman" w:eastAsia="Times New Roman" w:hAnsi="Times New Roman" w:cs="Times New Roman"/>
          <w:bCs/>
          <w:sz w:val="28"/>
          <w:szCs w:val="28"/>
        </w:rPr>
        <w:t>±</w:t>
      </w:r>
      <w:r>
        <w:rPr>
          <w:rFonts w:ascii="Times New Roman" w:eastAsia="Times New Roman" w:hAnsi="Times New Roman" w:cs="Times New Roman"/>
          <w:bCs/>
          <w:sz w:val="28"/>
          <w:szCs w:val="28"/>
        </w:rPr>
        <w:t xml:space="preserve"> 3,76 s) bơi</w:t>
      </w:r>
      <w:r>
        <w:rPr>
          <w:rFonts w:ascii="Times New Roman" w:eastAsia="Times New Roman" w:hAnsi="Times New Roman" w:cs="Times New Roman"/>
          <w:spacing w:val="-2"/>
          <w:sz w:val="28"/>
          <w:szCs w:val="28"/>
        </w:rPr>
        <w:t xml:space="preserve"> đến bệ trung bình </w:t>
      </w:r>
      <w:r>
        <w:rPr>
          <w:rFonts w:ascii="Times New Roman" w:eastAsia="Times New Roman" w:hAnsi="Times New Roman" w:cs="Times New Roman"/>
          <w:bCs/>
          <w:sz w:val="28"/>
          <w:szCs w:val="28"/>
        </w:rPr>
        <w:t xml:space="preserve">không khác biệt với trước điều trị lần lượt là (9,43 </w:t>
      </w:r>
      <w:r w:rsidRPr="00FB6E77">
        <w:rPr>
          <w:rFonts w:ascii="Times New Roman" w:eastAsia="Times New Roman" w:hAnsi="Times New Roman" w:cs="Times New Roman"/>
          <w:bCs/>
          <w:sz w:val="28"/>
          <w:szCs w:val="28"/>
        </w:rPr>
        <w:t>±</w:t>
      </w:r>
      <w:r>
        <w:rPr>
          <w:rFonts w:ascii="Times New Roman" w:eastAsia="Times New Roman" w:hAnsi="Times New Roman" w:cs="Times New Roman"/>
          <w:bCs/>
          <w:sz w:val="28"/>
          <w:szCs w:val="28"/>
        </w:rPr>
        <w:t xml:space="preserve"> 0,96 m), (44,92 </w:t>
      </w:r>
      <w:r w:rsidRPr="00FB6E77">
        <w:rPr>
          <w:rFonts w:ascii="Times New Roman" w:eastAsia="Times New Roman" w:hAnsi="Times New Roman" w:cs="Times New Roman"/>
          <w:bCs/>
          <w:sz w:val="28"/>
          <w:szCs w:val="28"/>
        </w:rPr>
        <w:t>±</w:t>
      </w:r>
      <w:r>
        <w:rPr>
          <w:rFonts w:ascii="Times New Roman" w:eastAsia="Times New Roman" w:hAnsi="Times New Roman" w:cs="Times New Roman"/>
          <w:bCs/>
          <w:sz w:val="28"/>
          <w:szCs w:val="28"/>
        </w:rPr>
        <w:t xml:space="preserve"> 3,95 s)</w:t>
      </w:r>
      <w:r w:rsidR="00AE3B92">
        <w:rPr>
          <w:rFonts w:ascii="Times New Roman" w:eastAsia="Times New Roman" w:hAnsi="Times New Roman" w:cs="Times New Roman"/>
          <w:bCs/>
          <w:sz w:val="28"/>
          <w:szCs w:val="28"/>
        </w:rPr>
        <w:t>.</w:t>
      </w:r>
    </w:p>
    <w:p w14:paraId="59EE04ED" w14:textId="4E0633E9" w:rsidR="00E9287D" w:rsidRPr="009341A1" w:rsidRDefault="00E9287D" w:rsidP="00011610">
      <w:pPr>
        <w:tabs>
          <w:tab w:val="left" w:pos="567"/>
          <w:tab w:val="left" w:pos="1843"/>
        </w:tabs>
        <w:spacing w:after="0" w:line="360" w:lineRule="auto"/>
        <w:ind w:firstLine="720"/>
        <w:jc w:val="both"/>
        <w:rPr>
          <w:rFonts w:ascii="Times New Roman" w:hAnsi="Times New Roman" w:cs="Times New Roman"/>
          <w:sz w:val="28"/>
          <w:szCs w:val="28"/>
        </w:rPr>
      </w:pPr>
      <w:r w:rsidRPr="009341A1">
        <w:rPr>
          <w:rFonts w:ascii="Times New Roman" w:hAnsi="Times New Roman" w:cs="Times New Roman"/>
          <w:sz w:val="28"/>
          <w:szCs w:val="28"/>
        </w:rPr>
        <w:lastRenderedPageBreak/>
        <w:t>*</w:t>
      </w:r>
      <w:r w:rsidR="000C448D" w:rsidRPr="009341A1">
        <w:rPr>
          <w:rFonts w:ascii="Times New Roman" w:hAnsi="Times New Roman" w:cs="Times New Roman"/>
          <w:sz w:val="28"/>
          <w:szCs w:val="28"/>
        </w:rPr>
        <w:t xml:space="preserve"> </w:t>
      </w:r>
      <w:r w:rsidRPr="009341A1">
        <w:rPr>
          <w:rFonts w:ascii="Times New Roman" w:hAnsi="Times New Roman" w:cs="Times New Roman"/>
          <w:sz w:val="28"/>
          <w:szCs w:val="28"/>
        </w:rPr>
        <w:t>Khả năng ghi nhớ</w:t>
      </w:r>
    </w:p>
    <w:p w14:paraId="762089E8" w14:textId="7938A1A2" w:rsidR="000C448D" w:rsidRPr="009341A1" w:rsidRDefault="00E9287D" w:rsidP="00011610">
      <w:pPr>
        <w:tabs>
          <w:tab w:val="left" w:pos="567"/>
          <w:tab w:val="left" w:pos="1843"/>
        </w:tabs>
        <w:spacing w:after="0" w:line="360" w:lineRule="auto"/>
        <w:ind w:firstLine="720"/>
        <w:jc w:val="both"/>
        <w:rPr>
          <w:rFonts w:ascii="Times New Roman" w:hAnsi="Times New Roman" w:cs="Times New Roman"/>
          <w:sz w:val="28"/>
          <w:szCs w:val="28"/>
        </w:rPr>
      </w:pPr>
      <w:r w:rsidRPr="009341A1">
        <w:rPr>
          <w:rFonts w:ascii="Times New Roman" w:hAnsi="Times New Roman" w:cs="Times New Roman"/>
          <w:sz w:val="28"/>
          <w:szCs w:val="28"/>
        </w:rPr>
        <w:t xml:space="preserve">- </w:t>
      </w:r>
      <w:r w:rsidR="000C448D" w:rsidRPr="009341A1">
        <w:rPr>
          <w:rFonts w:ascii="Times New Roman" w:hAnsi="Times New Roman" w:cs="Times New Roman"/>
          <w:sz w:val="28"/>
          <w:szCs w:val="28"/>
        </w:rPr>
        <w:t>Trí nhớ chuột mô hình bệnh Alzheimer sau điều trị</w:t>
      </w:r>
    </w:p>
    <w:p w14:paraId="1B90FD99" w14:textId="3334E2B4" w:rsidR="00E9287D" w:rsidRDefault="00E9287D" w:rsidP="00011610">
      <w:pPr>
        <w:tabs>
          <w:tab w:val="left" w:pos="567"/>
          <w:tab w:val="left" w:pos="1843"/>
        </w:tabs>
        <w:spacing w:after="0" w:line="240" w:lineRule="auto"/>
        <w:ind w:firstLine="720"/>
        <w:jc w:val="both"/>
        <w:rPr>
          <w:rFonts w:ascii="Times New Roman" w:hAnsi="Times New Roman" w:cs="Times New Roman"/>
          <w:sz w:val="28"/>
          <w:szCs w:val="28"/>
        </w:rPr>
      </w:pPr>
      <w:r w:rsidRPr="009341A1">
        <w:rPr>
          <w:rFonts w:ascii="Times New Roman" w:hAnsi="Times New Roman" w:cs="Times New Roman"/>
          <w:sz w:val="28"/>
          <w:szCs w:val="28"/>
        </w:rPr>
        <w:t>+ Trí nhớ trên bài tập mê lộ Y</w:t>
      </w:r>
    </w:p>
    <w:p w14:paraId="6E4D98FE" w14:textId="7BB1EDA6" w:rsidR="000C448D" w:rsidRDefault="00B94FD1" w:rsidP="00E20346">
      <w:pPr>
        <w:tabs>
          <w:tab w:val="left" w:pos="567"/>
          <w:tab w:val="left" w:pos="1843"/>
        </w:tabs>
        <w:spacing w:after="0" w:line="360" w:lineRule="auto"/>
        <w:jc w:val="center"/>
        <w:rPr>
          <w:rFonts w:ascii="Times New Roman" w:hAnsi="Times New Roman" w:cs="Times New Roman"/>
          <w:sz w:val="28"/>
          <w:szCs w:val="28"/>
        </w:rPr>
      </w:pPr>
      <w:r>
        <w:rPr>
          <w:noProof/>
        </w:rPr>
        <w:drawing>
          <wp:inline distT="0" distB="0" distL="0" distR="0" wp14:anchorId="73F6EA5E" wp14:editId="52E9EA80">
            <wp:extent cx="4286250" cy="2428875"/>
            <wp:effectExtent l="0" t="0" r="0" b="9525"/>
            <wp:docPr id="370117357" name="Chart 1">
              <a:extLst xmlns:a="http://schemas.openxmlformats.org/drawingml/2006/main">
                <a:ext uri="{FF2B5EF4-FFF2-40B4-BE49-F238E27FC236}">
                  <a16:creationId xmlns:a16="http://schemas.microsoft.com/office/drawing/2014/main" id="{0A56F8B0-1295-74B9-B2D8-708DEB06C00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p w14:paraId="7EF1BF2B" w14:textId="2E7770AB" w:rsidR="00B94FD1" w:rsidRPr="00B94FD1" w:rsidRDefault="00B94FD1" w:rsidP="00E20346">
      <w:pPr>
        <w:tabs>
          <w:tab w:val="left" w:pos="567"/>
          <w:tab w:val="left" w:pos="1843"/>
        </w:tabs>
        <w:spacing w:after="0" w:line="240" w:lineRule="auto"/>
        <w:jc w:val="center"/>
        <w:rPr>
          <w:rFonts w:ascii="Times New Roman" w:eastAsia="Times New Roman" w:hAnsi="Times New Roman" w:cs="Times New Roman"/>
          <w:spacing w:val="-6"/>
          <w:sz w:val="28"/>
          <w:szCs w:val="28"/>
          <w:lang w:eastAsia="vi-VN"/>
        </w:rPr>
      </w:pPr>
      <w:bookmarkStart w:id="352" w:name="_Toc178150029"/>
      <w:bookmarkStart w:id="353" w:name="_Toc178166392"/>
      <w:bookmarkStart w:id="354" w:name="_Toc209305098"/>
      <w:r w:rsidRPr="00B94FD1">
        <w:rPr>
          <w:rFonts w:ascii="Times New Roman" w:hAnsi="Times New Roman" w:cs="Times New Roman"/>
          <w:b/>
          <w:bCs/>
          <w:sz w:val="28"/>
          <w:szCs w:val="28"/>
        </w:rPr>
        <w:t xml:space="preserve">Biểu đồ 3. </w:t>
      </w:r>
      <w:r w:rsidRPr="00B94FD1">
        <w:rPr>
          <w:rFonts w:ascii="Times New Roman" w:hAnsi="Times New Roman" w:cs="Times New Roman"/>
          <w:b/>
          <w:bCs/>
          <w:sz w:val="28"/>
          <w:szCs w:val="28"/>
        </w:rPr>
        <w:fldChar w:fldCharType="begin"/>
      </w:r>
      <w:r w:rsidRPr="00B94FD1">
        <w:rPr>
          <w:rFonts w:ascii="Times New Roman" w:hAnsi="Times New Roman" w:cs="Times New Roman"/>
          <w:b/>
          <w:bCs/>
          <w:sz w:val="28"/>
          <w:szCs w:val="28"/>
        </w:rPr>
        <w:instrText xml:space="preserve"> SEQ Biểu_đồ_3. \* ARABIC </w:instrText>
      </w:r>
      <w:r w:rsidRPr="00B94FD1">
        <w:rPr>
          <w:rFonts w:ascii="Times New Roman" w:hAnsi="Times New Roman" w:cs="Times New Roman"/>
          <w:b/>
          <w:bCs/>
          <w:sz w:val="28"/>
          <w:szCs w:val="28"/>
        </w:rPr>
        <w:fldChar w:fldCharType="separate"/>
      </w:r>
      <w:r w:rsidR="00D72DC9">
        <w:rPr>
          <w:rFonts w:ascii="Times New Roman" w:hAnsi="Times New Roman" w:cs="Times New Roman"/>
          <w:b/>
          <w:bCs/>
          <w:noProof/>
          <w:sz w:val="28"/>
          <w:szCs w:val="28"/>
        </w:rPr>
        <w:t>22</w:t>
      </w:r>
      <w:r w:rsidRPr="00B94FD1">
        <w:rPr>
          <w:rFonts w:ascii="Times New Roman" w:hAnsi="Times New Roman" w:cs="Times New Roman"/>
          <w:b/>
          <w:bCs/>
          <w:sz w:val="28"/>
          <w:szCs w:val="28"/>
        </w:rPr>
        <w:fldChar w:fldCharType="end"/>
      </w:r>
      <w:r w:rsidRPr="00B94FD1">
        <w:rPr>
          <w:rFonts w:ascii="Times New Roman" w:hAnsi="Times New Roman" w:cs="Times New Roman"/>
          <w:b/>
          <w:bCs/>
          <w:sz w:val="28"/>
          <w:szCs w:val="28"/>
        </w:rPr>
        <w:t>.</w:t>
      </w:r>
      <w:r w:rsidRPr="00B94FD1">
        <w:rPr>
          <w:rFonts w:ascii="Times New Roman" w:hAnsi="Times New Roman" w:cs="Times New Roman"/>
          <w:i/>
          <w:iCs/>
          <w:sz w:val="28"/>
          <w:szCs w:val="28"/>
        </w:rPr>
        <w:t xml:space="preserve"> </w:t>
      </w:r>
      <w:r w:rsidR="009341A1">
        <w:rPr>
          <w:rFonts w:ascii="Times New Roman" w:hAnsi="Times New Roman" w:cs="Times New Roman"/>
          <w:sz w:val="28"/>
          <w:szCs w:val="28"/>
        </w:rPr>
        <w:t>Phần trăm</w:t>
      </w:r>
      <w:r w:rsidRPr="00B94FD1">
        <w:rPr>
          <w:rFonts w:ascii="Times New Roman" w:eastAsia="Times New Roman" w:hAnsi="Times New Roman" w:cs="Times New Roman"/>
          <w:spacing w:val="-6"/>
          <w:sz w:val="28"/>
          <w:szCs w:val="28"/>
          <w:lang w:eastAsia="vi-VN"/>
        </w:rPr>
        <w:t xml:space="preserve"> luân phiên của chuột mô hình</w:t>
      </w:r>
      <w:r w:rsidR="009341A1">
        <w:rPr>
          <w:rFonts w:ascii="Times New Roman" w:eastAsia="Times New Roman" w:hAnsi="Times New Roman" w:cs="Times New Roman"/>
          <w:spacing w:val="-6"/>
          <w:sz w:val="28"/>
          <w:szCs w:val="28"/>
          <w:lang w:eastAsia="vi-VN"/>
        </w:rPr>
        <w:t xml:space="preserve"> </w:t>
      </w:r>
      <w:r w:rsidRPr="00B94FD1">
        <w:rPr>
          <w:rFonts w:ascii="Times New Roman" w:eastAsia="Times New Roman" w:hAnsi="Times New Roman" w:cs="Times New Roman"/>
          <w:spacing w:val="-6"/>
          <w:sz w:val="28"/>
          <w:szCs w:val="28"/>
          <w:lang w:eastAsia="vi-VN"/>
        </w:rPr>
        <w:t>Alzheimer sau điều trị</w:t>
      </w:r>
      <w:bookmarkEnd w:id="352"/>
      <w:bookmarkEnd w:id="353"/>
      <w:bookmarkEnd w:id="354"/>
    </w:p>
    <w:p w14:paraId="6B388130" w14:textId="63BCBFF9" w:rsidR="00B94FD1" w:rsidRPr="003D3844" w:rsidRDefault="000F6C7E" w:rsidP="00E20346">
      <w:pPr>
        <w:tabs>
          <w:tab w:val="left" w:pos="567"/>
          <w:tab w:val="left" w:pos="1843"/>
        </w:tabs>
        <w:spacing w:after="0" w:line="240" w:lineRule="auto"/>
        <w:jc w:val="center"/>
        <w:rPr>
          <w:rFonts w:ascii="Times New Roman" w:eastAsia="Times New Roman" w:hAnsi="Times New Roman" w:cs="Times New Roman"/>
          <w:spacing w:val="-2"/>
          <w:sz w:val="28"/>
          <w:szCs w:val="28"/>
          <w:lang w:eastAsia="vi-VN"/>
        </w:rPr>
      </w:pPr>
      <w:r>
        <w:rPr>
          <w:rFonts w:ascii="Times New Roman" w:hAnsi="Times New Roman" w:cs="Times New Roman"/>
          <w:spacing w:val="-2"/>
          <w:sz w:val="24"/>
          <w:szCs w:val="24"/>
        </w:rPr>
        <w:t xml:space="preserve">Giá trị p so sánh % luân phiên </w:t>
      </w:r>
      <w:r w:rsidR="00B94FD1" w:rsidRPr="003D3844">
        <w:rPr>
          <w:rFonts w:ascii="Times New Roman" w:hAnsi="Times New Roman" w:cs="Times New Roman"/>
          <w:spacing w:val="-2"/>
          <w:sz w:val="24"/>
          <w:szCs w:val="24"/>
        </w:rPr>
        <w:t xml:space="preserve">giữa nhóm điều trị </w:t>
      </w:r>
      <w:r>
        <w:rPr>
          <w:rFonts w:ascii="Times New Roman" w:hAnsi="Times New Roman" w:cs="Times New Roman"/>
          <w:spacing w:val="-2"/>
          <w:sz w:val="24"/>
          <w:szCs w:val="24"/>
        </w:rPr>
        <w:t xml:space="preserve">giả dược với điều trị thể tiết ký hiệu (*), với điều trị tế bào là (#) (*, # </w:t>
      </w:r>
      <w:r w:rsidR="00B94FD1" w:rsidRPr="003D3844">
        <w:rPr>
          <w:rFonts w:ascii="Times New Roman" w:hAnsi="Times New Roman" w:cs="Times New Roman"/>
          <w:spacing w:val="-2"/>
          <w:sz w:val="24"/>
          <w:szCs w:val="24"/>
        </w:rPr>
        <w:t>&lt; 0,05)</w:t>
      </w:r>
      <w:r>
        <w:rPr>
          <w:rFonts w:ascii="Times New Roman" w:hAnsi="Times New Roman" w:cs="Times New Roman"/>
          <w:spacing w:val="-2"/>
          <w:sz w:val="24"/>
          <w:szCs w:val="24"/>
        </w:rPr>
        <w:t xml:space="preserve">; </w:t>
      </w:r>
      <w:r w:rsidR="00B94FD1" w:rsidRPr="003D3844">
        <w:rPr>
          <w:rFonts w:ascii="Times New Roman" w:hAnsi="Times New Roman" w:cs="Times New Roman"/>
          <w:spacing w:val="-2"/>
          <w:sz w:val="24"/>
          <w:szCs w:val="24"/>
        </w:rPr>
        <w:t xml:space="preserve">giữa điều trị tế bào với thể tiết </w:t>
      </w:r>
      <w:r>
        <w:rPr>
          <w:rFonts w:ascii="Times New Roman" w:hAnsi="Times New Roman" w:cs="Times New Roman"/>
          <w:spacing w:val="-2"/>
          <w:sz w:val="24"/>
          <w:szCs w:val="24"/>
        </w:rPr>
        <w:t xml:space="preserve">là @ </w:t>
      </w:r>
      <w:r w:rsidR="00B94FD1" w:rsidRPr="003D3844">
        <w:rPr>
          <w:rFonts w:ascii="Times New Roman" w:hAnsi="Times New Roman" w:cs="Times New Roman"/>
          <w:spacing w:val="-2"/>
          <w:sz w:val="24"/>
          <w:szCs w:val="24"/>
        </w:rPr>
        <w:t>(</w:t>
      </w:r>
      <w:r>
        <w:rPr>
          <w:rFonts w:ascii="Times New Roman" w:hAnsi="Times New Roman" w:cs="Times New Roman"/>
          <w:spacing w:val="-2"/>
          <w:sz w:val="24"/>
          <w:szCs w:val="24"/>
        </w:rPr>
        <w:t>@</w:t>
      </w:r>
      <w:r w:rsidR="00E90BA8" w:rsidRPr="003D3844">
        <w:rPr>
          <w:rFonts w:ascii="Times New Roman" w:hAnsi="Times New Roman" w:cs="Times New Roman"/>
          <w:spacing w:val="-2"/>
          <w:sz w:val="24"/>
          <w:szCs w:val="24"/>
        </w:rPr>
        <w:t xml:space="preserve"> </w:t>
      </w:r>
      <w:r w:rsidR="00B94FD1" w:rsidRPr="003D3844">
        <w:rPr>
          <w:rFonts w:ascii="Times New Roman" w:hAnsi="Times New Roman" w:cs="Times New Roman"/>
          <w:spacing w:val="-2"/>
          <w:sz w:val="24"/>
          <w:szCs w:val="24"/>
        </w:rPr>
        <w:t xml:space="preserve">&gt; 0,05). </w:t>
      </w:r>
    </w:p>
    <w:p w14:paraId="60A50EBB" w14:textId="77777777" w:rsidR="00AE3B92" w:rsidRDefault="00AE3B92" w:rsidP="00AE3B92">
      <w:pPr>
        <w:tabs>
          <w:tab w:val="left" w:pos="567"/>
          <w:tab w:val="left" w:pos="1843"/>
        </w:tabs>
        <w:spacing w:after="0" w:line="240" w:lineRule="auto"/>
        <w:ind w:firstLine="720"/>
        <w:jc w:val="both"/>
        <w:rPr>
          <w:rFonts w:ascii="Times New Roman" w:hAnsi="Times New Roman" w:cs="Times New Roman"/>
          <w:spacing w:val="-2"/>
          <w:sz w:val="28"/>
          <w:szCs w:val="28"/>
        </w:rPr>
      </w:pPr>
    </w:p>
    <w:p w14:paraId="19A6DB9B" w14:textId="77D87875" w:rsidR="00190104" w:rsidRDefault="00190104" w:rsidP="00E20346">
      <w:pPr>
        <w:tabs>
          <w:tab w:val="left" w:pos="567"/>
          <w:tab w:val="left" w:pos="1843"/>
        </w:tabs>
        <w:spacing w:after="0" w:line="360" w:lineRule="auto"/>
        <w:ind w:firstLine="720"/>
        <w:jc w:val="both"/>
        <w:rPr>
          <w:rFonts w:ascii="Times New Roman" w:eastAsia="Times New Roman" w:hAnsi="Times New Roman" w:cs="Times New Roman"/>
          <w:bCs/>
          <w:spacing w:val="-2"/>
          <w:sz w:val="28"/>
          <w:szCs w:val="28"/>
        </w:rPr>
      </w:pPr>
      <w:r w:rsidRPr="00872711">
        <w:rPr>
          <w:rFonts w:ascii="Times New Roman" w:hAnsi="Times New Roman" w:cs="Times New Roman"/>
          <w:spacing w:val="-2"/>
          <w:sz w:val="28"/>
          <w:szCs w:val="28"/>
        </w:rPr>
        <w:t>One</w:t>
      </w:r>
      <w:r w:rsidR="000B34F0">
        <w:rPr>
          <w:rFonts w:ascii="Times New Roman" w:hAnsi="Times New Roman" w:cs="Times New Roman"/>
          <w:spacing w:val="-2"/>
          <w:sz w:val="28"/>
          <w:szCs w:val="28"/>
        </w:rPr>
        <w:t>-</w:t>
      </w:r>
      <w:r w:rsidRPr="00872711">
        <w:rPr>
          <w:rFonts w:ascii="Times New Roman" w:hAnsi="Times New Roman" w:cs="Times New Roman"/>
          <w:spacing w:val="-2"/>
          <w:sz w:val="28"/>
          <w:szCs w:val="28"/>
        </w:rPr>
        <w:t>way</w:t>
      </w:r>
      <w:r w:rsidR="00872711" w:rsidRPr="00872711">
        <w:rPr>
          <w:rFonts w:ascii="Times New Roman" w:hAnsi="Times New Roman" w:cs="Times New Roman"/>
          <w:spacing w:val="-2"/>
          <w:sz w:val="28"/>
          <w:szCs w:val="28"/>
        </w:rPr>
        <w:t xml:space="preserve"> ANOVA </w:t>
      </w:r>
      <w:r w:rsidRPr="00872711">
        <w:rPr>
          <w:rFonts w:ascii="Times New Roman" w:hAnsi="Times New Roman" w:cs="Times New Roman"/>
          <w:spacing w:val="-2"/>
          <w:sz w:val="28"/>
          <w:szCs w:val="28"/>
        </w:rPr>
        <w:t>cho thấy khác biệt % VĐLP giữa</w:t>
      </w:r>
      <w:r w:rsidRPr="00872711">
        <w:rPr>
          <w:rFonts w:ascii="Times New Roman" w:eastAsia="Times New Roman" w:hAnsi="Times New Roman" w:cs="Times New Roman"/>
          <w:bCs/>
          <w:spacing w:val="-2"/>
          <w:sz w:val="28"/>
          <w:szCs w:val="28"/>
        </w:rPr>
        <w:t xml:space="preserve"> 3 nhóm </w:t>
      </w:r>
      <w:r w:rsidRPr="00872711">
        <w:rPr>
          <w:rFonts w:ascii="Times New Roman" w:hAnsi="Times New Roman" w:cs="Times New Roman"/>
          <w:spacing w:val="-2"/>
          <w:sz w:val="28"/>
          <w:szCs w:val="28"/>
        </w:rPr>
        <w:t xml:space="preserve">[F(2, 22) = 8,73 p = 0,002], </w:t>
      </w:r>
      <w:r w:rsidRPr="00872711">
        <w:rPr>
          <w:rFonts w:ascii="Times New Roman" w:eastAsia="Times New Roman" w:hAnsi="Times New Roman" w:cs="Times New Roman"/>
          <w:color w:val="000000"/>
          <w:spacing w:val="-2"/>
          <w:sz w:val="28"/>
          <w:szCs w:val="28"/>
        </w:rPr>
        <w:t xml:space="preserve">Tukey post hoc chỉ ra </w:t>
      </w:r>
      <w:r w:rsidRPr="00872711">
        <w:rPr>
          <w:rFonts w:ascii="Times New Roman" w:eastAsia="Times New Roman" w:hAnsi="Times New Roman" w:cs="Times New Roman"/>
          <w:bCs/>
          <w:spacing w:val="-2"/>
          <w:sz w:val="28"/>
          <w:szCs w:val="28"/>
          <w:lang w:eastAsia="vi-VN"/>
        </w:rPr>
        <w:t>% VĐLP của AD + EX (</w:t>
      </w:r>
      <w:r w:rsidRPr="00872711">
        <w:rPr>
          <w:rFonts w:ascii="Times New Roman" w:eastAsia="Times New Roman" w:hAnsi="Times New Roman" w:cs="Times New Roman"/>
          <w:bCs/>
          <w:spacing w:val="-2"/>
          <w:sz w:val="28"/>
          <w:szCs w:val="28"/>
        </w:rPr>
        <w:t>66,99 ± 7,55%), AD + MSC (63,47 ± 4,2</w:t>
      </w:r>
      <w:r w:rsidR="00A34ED2" w:rsidRPr="00872711">
        <w:rPr>
          <w:rFonts w:ascii="Times New Roman" w:eastAsia="Times New Roman" w:hAnsi="Times New Roman" w:cs="Times New Roman"/>
          <w:bCs/>
          <w:spacing w:val="-2"/>
          <w:sz w:val="28"/>
          <w:szCs w:val="28"/>
        </w:rPr>
        <w:t>9</w:t>
      </w:r>
      <w:r w:rsidRPr="00872711">
        <w:rPr>
          <w:rFonts w:ascii="Times New Roman" w:eastAsia="Times New Roman" w:hAnsi="Times New Roman" w:cs="Times New Roman"/>
          <w:bCs/>
          <w:spacing w:val="-2"/>
          <w:sz w:val="28"/>
          <w:szCs w:val="28"/>
        </w:rPr>
        <w:t>%) lớn hơn AD + NaCl (29,46 ± 8,22%)</w:t>
      </w:r>
      <w:r w:rsidR="00AE3B92">
        <w:rPr>
          <w:rFonts w:ascii="Times New Roman" w:eastAsia="Times New Roman" w:hAnsi="Times New Roman" w:cs="Times New Roman"/>
          <w:bCs/>
          <w:spacing w:val="-2"/>
          <w:sz w:val="28"/>
          <w:szCs w:val="28"/>
        </w:rPr>
        <w:t>.</w:t>
      </w:r>
    </w:p>
    <w:p w14:paraId="7D79F72D" w14:textId="5CE99B44" w:rsidR="009341A1" w:rsidRPr="00872711" w:rsidRDefault="009341A1" w:rsidP="00AE3B92">
      <w:pPr>
        <w:tabs>
          <w:tab w:val="left" w:pos="567"/>
          <w:tab w:val="left" w:pos="1843"/>
        </w:tabs>
        <w:spacing w:after="0" w:line="240" w:lineRule="auto"/>
        <w:ind w:firstLine="720"/>
        <w:jc w:val="both"/>
        <w:rPr>
          <w:rFonts w:ascii="Times New Roman" w:eastAsia="Times New Roman" w:hAnsi="Times New Roman" w:cs="Times New Roman"/>
          <w:bCs/>
          <w:spacing w:val="-2"/>
          <w:sz w:val="28"/>
          <w:szCs w:val="28"/>
        </w:rPr>
      </w:pPr>
      <w:r>
        <w:rPr>
          <w:rFonts w:ascii="Times New Roman" w:eastAsia="Times New Roman" w:hAnsi="Times New Roman" w:cs="Times New Roman"/>
          <w:bCs/>
          <w:spacing w:val="-2"/>
          <w:sz w:val="28"/>
          <w:szCs w:val="28"/>
        </w:rPr>
        <w:t>+ Trí nhớ của chuột trên bài tập nhận thức đồ vật</w:t>
      </w:r>
    </w:p>
    <w:p w14:paraId="278A9BEF" w14:textId="77777777" w:rsidR="00190104" w:rsidRDefault="00190104" w:rsidP="00AE3B92">
      <w:pPr>
        <w:tabs>
          <w:tab w:val="left" w:pos="567"/>
          <w:tab w:val="left" w:pos="1843"/>
        </w:tabs>
        <w:spacing w:after="0" w:line="240" w:lineRule="auto"/>
        <w:jc w:val="center"/>
        <w:rPr>
          <w:rFonts w:ascii="Times New Roman" w:eastAsia="Times New Roman" w:hAnsi="Times New Roman" w:cs="Times New Roman"/>
          <w:bCs/>
          <w:spacing w:val="-6"/>
          <w:sz w:val="28"/>
          <w:szCs w:val="28"/>
          <w:lang w:eastAsia="vi-VN"/>
        </w:rPr>
      </w:pPr>
      <w:bookmarkStart w:id="355" w:name="_Hlk178016868"/>
      <w:bookmarkStart w:id="356" w:name="_Hlk187107413"/>
      <w:bookmarkStart w:id="357" w:name="_Hlk185712158"/>
      <w:r>
        <w:rPr>
          <w:noProof/>
        </w:rPr>
        <w:drawing>
          <wp:inline distT="0" distB="0" distL="0" distR="0" wp14:anchorId="19045C74" wp14:editId="72D62397">
            <wp:extent cx="4524375" cy="2533650"/>
            <wp:effectExtent l="0" t="0" r="9525" b="0"/>
            <wp:docPr id="908413326" name="Chart 1">
              <a:extLst xmlns:a="http://schemas.openxmlformats.org/drawingml/2006/main">
                <a:ext uri="{FF2B5EF4-FFF2-40B4-BE49-F238E27FC236}">
                  <a16:creationId xmlns:a16="http://schemas.microsoft.com/office/drawing/2014/main" id="{9BC5CCD3-6D98-D2A6-E7B1-014AE9458EB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p>
    <w:p w14:paraId="0B8CF5C5" w14:textId="5679E439" w:rsidR="00190104" w:rsidRPr="00C803F0" w:rsidRDefault="00190104" w:rsidP="00AE3B92">
      <w:pPr>
        <w:tabs>
          <w:tab w:val="left" w:pos="567"/>
          <w:tab w:val="left" w:pos="1843"/>
        </w:tabs>
        <w:spacing w:after="0" w:line="240" w:lineRule="auto"/>
        <w:jc w:val="center"/>
        <w:rPr>
          <w:rFonts w:ascii="Times New Roman" w:eastAsia="Times New Roman" w:hAnsi="Times New Roman" w:cs="Times New Roman"/>
          <w:sz w:val="28"/>
          <w:szCs w:val="28"/>
          <w:lang w:eastAsia="vi-VN"/>
        </w:rPr>
      </w:pPr>
      <w:bookmarkStart w:id="358" w:name="_Toc209305099"/>
      <w:r w:rsidRPr="00C803F0">
        <w:rPr>
          <w:rFonts w:ascii="Times New Roman" w:hAnsi="Times New Roman" w:cs="Times New Roman"/>
          <w:b/>
          <w:bCs/>
          <w:sz w:val="28"/>
          <w:szCs w:val="28"/>
        </w:rPr>
        <w:t xml:space="preserve">Biểu đồ 3. </w:t>
      </w:r>
      <w:r w:rsidRPr="00C803F0">
        <w:rPr>
          <w:rFonts w:ascii="Times New Roman" w:hAnsi="Times New Roman" w:cs="Times New Roman"/>
          <w:b/>
          <w:bCs/>
          <w:sz w:val="28"/>
          <w:szCs w:val="28"/>
        </w:rPr>
        <w:fldChar w:fldCharType="begin"/>
      </w:r>
      <w:r w:rsidRPr="00C803F0">
        <w:rPr>
          <w:rFonts w:ascii="Times New Roman" w:hAnsi="Times New Roman" w:cs="Times New Roman"/>
          <w:b/>
          <w:bCs/>
          <w:sz w:val="28"/>
          <w:szCs w:val="28"/>
        </w:rPr>
        <w:instrText xml:space="preserve"> SEQ Biểu_đồ_3. \* ARABIC </w:instrText>
      </w:r>
      <w:r w:rsidRPr="00C803F0">
        <w:rPr>
          <w:rFonts w:ascii="Times New Roman" w:hAnsi="Times New Roman" w:cs="Times New Roman"/>
          <w:b/>
          <w:bCs/>
          <w:sz w:val="28"/>
          <w:szCs w:val="28"/>
        </w:rPr>
        <w:fldChar w:fldCharType="separate"/>
      </w:r>
      <w:r w:rsidR="00D72DC9">
        <w:rPr>
          <w:rFonts w:ascii="Times New Roman" w:hAnsi="Times New Roman" w:cs="Times New Roman"/>
          <w:b/>
          <w:bCs/>
          <w:noProof/>
          <w:sz w:val="28"/>
          <w:szCs w:val="28"/>
        </w:rPr>
        <w:t>23</w:t>
      </w:r>
      <w:r w:rsidRPr="00C803F0">
        <w:rPr>
          <w:rFonts w:ascii="Times New Roman" w:hAnsi="Times New Roman" w:cs="Times New Roman"/>
          <w:b/>
          <w:bCs/>
          <w:sz w:val="28"/>
          <w:szCs w:val="28"/>
        </w:rPr>
        <w:fldChar w:fldCharType="end"/>
      </w:r>
      <w:r w:rsidRPr="00C803F0">
        <w:rPr>
          <w:rFonts w:ascii="Times New Roman" w:hAnsi="Times New Roman" w:cs="Times New Roman"/>
          <w:b/>
          <w:bCs/>
          <w:sz w:val="28"/>
          <w:szCs w:val="28"/>
        </w:rPr>
        <w:t>.</w:t>
      </w:r>
      <w:r w:rsidRPr="00C803F0">
        <w:rPr>
          <w:rFonts w:ascii="Times New Roman" w:hAnsi="Times New Roman" w:cs="Times New Roman"/>
          <w:i/>
          <w:iCs/>
          <w:sz w:val="28"/>
          <w:szCs w:val="28"/>
        </w:rPr>
        <w:t xml:space="preserve"> </w:t>
      </w:r>
      <w:r w:rsidRPr="00C803F0">
        <w:rPr>
          <w:rFonts w:ascii="Times New Roman" w:hAnsi="Times New Roman" w:cs="Times New Roman"/>
          <w:sz w:val="28"/>
          <w:szCs w:val="28"/>
        </w:rPr>
        <w:t>S</w:t>
      </w:r>
      <w:r w:rsidRPr="00C803F0">
        <w:rPr>
          <w:rFonts w:ascii="Times New Roman" w:eastAsia="Times New Roman" w:hAnsi="Times New Roman" w:cs="Times New Roman"/>
          <w:sz w:val="28"/>
          <w:szCs w:val="28"/>
          <w:lang w:eastAsia="vi-VN"/>
        </w:rPr>
        <w:t xml:space="preserve">ố lần </w:t>
      </w:r>
      <w:r w:rsidR="00A34ED2" w:rsidRPr="00C803F0">
        <w:rPr>
          <w:rFonts w:ascii="Times New Roman" w:eastAsia="Times New Roman" w:hAnsi="Times New Roman" w:cs="Times New Roman"/>
          <w:sz w:val="28"/>
          <w:szCs w:val="28"/>
          <w:lang w:eastAsia="vi-VN"/>
        </w:rPr>
        <w:t xml:space="preserve">khám </w:t>
      </w:r>
      <w:r w:rsidRPr="00C803F0">
        <w:rPr>
          <w:rFonts w:ascii="Times New Roman" w:eastAsia="Times New Roman" w:hAnsi="Times New Roman" w:cs="Times New Roman"/>
          <w:sz w:val="28"/>
          <w:szCs w:val="28"/>
          <w:lang w:eastAsia="vi-VN"/>
        </w:rPr>
        <w:t>phá</w:t>
      </w:r>
      <w:r w:rsidR="00A34ED2" w:rsidRPr="00C803F0">
        <w:rPr>
          <w:rFonts w:ascii="Times New Roman" w:eastAsia="Times New Roman" w:hAnsi="Times New Roman" w:cs="Times New Roman"/>
          <w:sz w:val="28"/>
          <w:szCs w:val="28"/>
          <w:lang w:eastAsia="vi-VN"/>
        </w:rPr>
        <w:t xml:space="preserve"> đồ</w:t>
      </w:r>
      <w:r w:rsidRPr="00C803F0">
        <w:rPr>
          <w:rFonts w:ascii="Times New Roman" w:eastAsia="Times New Roman" w:hAnsi="Times New Roman" w:cs="Times New Roman"/>
          <w:sz w:val="28"/>
          <w:szCs w:val="28"/>
          <w:lang w:eastAsia="vi-VN"/>
        </w:rPr>
        <w:t xml:space="preserve"> vật mới, cũ ở chuột mô hình </w:t>
      </w:r>
      <w:r w:rsidR="00A34ED2" w:rsidRPr="00C803F0">
        <w:rPr>
          <w:rFonts w:ascii="Times New Roman" w:eastAsia="Times New Roman" w:hAnsi="Times New Roman" w:cs="Times New Roman"/>
          <w:sz w:val="28"/>
          <w:szCs w:val="28"/>
          <w:lang w:eastAsia="vi-VN"/>
        </w:rPr>
        <w:t xml:space="preserve">bệnh </w:t>
      </w:r>
      <w:r w:rsidRPr="00C803F0">
        <w:rPr>
          <w:rFonts w:ascii="Times New Roman" w:eastAsia="Times New Roman" w:hAnsi="Times New Roman" w:cs="Times New Roman"/>
          <w:sz w:val="28"/>
          <w:szCs w:val="28"/>
          <w:lang w:eastAsia="vi-VN"/>
        </w:rPr>
        <w:t>Alzheimer sau điều trị</w:t>
      </w:r>
      <w:bookmarkEnd w:id="358"/>
    </w:p>
    <w:p w14:paraId="39BD4728" w14:textId="400FC3EC" w:rsidR="00190104" w:rsidRPr="00857673" w:rsidRDefault="009341A1" w:rsidP="00AE3B92">
      <w:pPr>
        <w:tabs>
          <w:tab w:val="left" w:pos="567"/>
          <w:tab w:val="left" w:pos="1843"/>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 xml:space="preserve">Giá trị p so sánh số lần khám phá vật mới với vật cũ </w:t>
      </w:r>
      <w:r w:rsidR="006D0132" w:rsidRPr="00857673">
        <w:rPr>
          <w:rFonts w:ascii="Times New Roman" w:hAnsi="Times New Roman" w:cs="Times New Roman"/>
          <w:sz w:val="24"/>
          <w:szCs w:val="24"/>
        </w:rPr>
        <w:t xml:space="preserve">ở nhóm điều trị thể tiết </w:t>
      </w:r>
      <w:r w:rsidR="00A567D7">
        <w:rPr>
          <w:rFonts w:ascii="Times New Roman" w:hAnsi="Times New Roman" w:cs="Times New Roman"/>
          <w:sz w:val="24"/>
          <w:szCs w:val="24"/>
        </w:rPr>
        <w:t xml:space="preserve">ký hiệu là (*), nhóm điều trị tế bào là (#) </w:t>
      </w:r>
      <w:r w:rsidR="00190104" w:rsidRPr="00857673">
        <w:rPr>
          <w:rFonts w:ascii="Times New Roman" w:hAnsi="Times New Roman" w:cs="Times New Roman"/>
          <w:sz w:val="24"/>
          <w:szCs w:val="24"/>
        </w:rPr>
        <w:t>(*</w:t>
      </w:r>
      <w:r w:rsidR="00A567D7">
        <w:rPr>
          <w:rFonts w:ascii="Times New Roman" w:hAnsi="Times New Roman" w:cs="Times New Roman"/>
          <w:sz w:val="24"/>
          <w:szCs w:val="24"/>
        </w:rPr>
        <w:t>, #</w:t>
      </w:r>
      <w:r w:rsidR="006D0132" w:rsidRPr="00857673">
        <w:rPr>
          <w:rFonts w:ascii="Times New Roman" w:hAnsi="Times New Roman" w:cs="Times New Roman"/>
          <w:sz w:val="24"/>
          <w:szCs w:val="24"/>
        </w:rPr>
        <w:t xml:space="preserve"> </w:t>
      </w:r>
      <w:r w:rsidR="00190104" w:rsidRPr="00857673">
        <w:rPr>
          <w:rFonts w:ascii="Times New Roman" w:hAnsi="Times New Roman" w:cs="Times New Roman"/>
          <w:sz w:val="24"/>
          <w:szCs w:val="24"/>
        </w:rPr>
        <w:t>&lt; 0,05</w:t>
      </w:r>
      <w:r w:rsidR="006D0132" w:rsidRPr="00857673">
        <w:rPr>
          <w:rFonts w:ascii="Times New Roman" w:hAnsi="Times New Roman" w:cs="Times New Roman"/>
          <w:sz w:val="24"/>
          <w:szCs w:val="24"/>
        </w:rPr>
        <w:t>)</w:t>
      </w:r>
      <w:r w:rsidR="00A567D7">
        <w:rPr>
          <w:rFonts w:ascii="Times New Roman" w:hAnsi="Times New Roman" w:cs="Times New Roman"/>
          <w:sz w:val="24"/>
          <w:szCs w:val="24"/>
        </w:rPr>
        <w:t xml:space="preserve">; ở nhóm điều trị </w:t>
      </w:r>
      <w:r w:rsidR="00013468" w:rsidRPr="00857673">
        <w:rPr>
          <w:rFonts w:ascii="Times New Roman" w:hAnsi="Times New Roman" w:cs="Times New Roman"/>
          <w:sz w:val="24"/>
          <w:szCs w:val="24"/>
        </w:rPr>
        <w:t>giả dược</w:t>
      </w:r>
      <w:r w:rsidR="00A567D7">
        <w:rPr>
          <w:rFonts w:ascii="Times New Roman" w:hAnsi="Times New Roman" w:cs="Times New Roman"/>
          <w:sz w:val="24"/>
          <w:szCs w:val="24"/>
        </w:rPr>
        <w:t xml:space="preserve"> là @</w:t>
      </w:r>
      <w:r w:rsidR="00013468" w:rsidRPr="00857673">
        <w:rPr>
          <w:rFonts w:ascii="Times New Roman" w:hAnsi="Times New Roman" w:cs="Times New Roman"/>
          <w:sz w:val="24"/>
          <w:szCs w:val="24"/>
        </w:rPr>
        <w:t xml:space="preserve"> (</w:t>
      </w:r>
      <w:r w:rsidR="00A567D7">
        <w:rPr>
          <w:rFonts w:ascii="Times New Roman" w:hAnsi="Times New Roman" w:cs="Times New Roman"/>
          <w:sz w:val="24"/>
          <w:szCs w:val="24"/>
        </w:rPr>
        <w:t>@</w:t>
      </w:r>
      <w:r w:rsidR="00013468" w:rsidRPr="00857673">
        <w:rPr>
          <w:rFonts w:ascii="Times New Roman" w:hAnsi="Times New Roman" w:cs="Times New Roman"/>
          <w:sz w:val="24"/>
          <w:szCs w:val="24"/>
        </w:rPr>
        <w:t xml:space="preserve"> </w:t>
      </w:r>
      <w:r w:rsidR="00190104" w:rsidRPr="00857673">
        <w:rPr>
          <w:rFonts w:ascii="Times New Roman" w:hAnsi="Times New Roman" w:cs="Times New Roman"/>
          <w:sz w:val="24"/>
          <w:szCs w:val="24"/>
        </w:rPr>
        <w:t>&gt; 0,05).</w:t>
      </w:r>
    </w:p>
    <w:p w14:paraId="2D5F930A" w14:textId="2FAF5B35" w:rsidR="00190104" w:rsidRPr="00011610" w:rsidRDefault="00190104" w:rsidP="00E20346">
      <w:pPr>
        <w:tabs>
          <w:tab w:val="left" w:pos="567"/>
          <w:tab w:val="left" w:pos="1843"/>
        </w:tabs>
        <w:spacing w:after="0" w:line="360" w:lineRule="auto"/>
        <w:ind w:firstLine="720"/>
        <w:jc w:val="both"/>
        <w:rPr>
          <w:rFonts w:ascii="Times New Roman" w:hAnsi="Times New Roman" w:cs="Times New Roman"/>
          <w:sz w:val="28"/>
          <w:szCs w:val="28"/>
        </w:rPr>
      </w:pPr>
      <w:r w:rsidRPr="00011610">
        <w:rPr>
          <w:rFonts w:ascii="Times New Roman" w:eastAsia="Times New Roman" w:hAnsi="Times New Roman" w:cs="Times New Roman"/>
          <w:sz w:val="28"/>
          <w:szCs w:val="28"/>
        </w:rPr>
        <w:lastRenderedPageBreak/>
        <w:t>Two</w:t>
      </w:r>
      <w:r w:rsidR="000B34F0" w:rsidRPr="00011610">
        <w:rPr>
          <w:rFonts w:ascii="Times New Roman" w:eastAsia="Times New Roman" w:hAnsi="Times New Roman" w:cs="Times New Roman"/>
          <w:sz w:val="28"/>
          <w:szCs w:val="28"/>
        </w:rPr>
        <w:t>-</w:t>
      </w:r>
      <w:r w:rsidRPr="00011610">
        <w:rPr>
          <w:rFonts w:ascii="Times New Roman" w:eastAsia="Times New Roman" w:hAnsi="Times New Roman" w:cs="Times New Roman"/>
          <w:sz w:val="28"/>
          <w:szCs w:val="28"/>
        </w:rPr>
        <w:t xml:space="preserve">way </w:t>
      </w:r>
      <w:r w:rsidR="00872711" w:rsidRPr="00011610">
        <w:rPr>
          <w:rFonts w:ascii="Times New Roman" w:hAnsi="Times New Roman" w:cs="Times New Roman"/>
          <w:sz w:val="28"/>
          <w:szCs w:val="28"/>
        </w:rPr>
        <w:t>ANOVA</w:t>
      </w:r>
      <w:r w:rsidRPr="00011610">
        <w:rPr>
          <w:rFonts w:ascii="Times New Roman" w:eastAsia="Times New Roman" w:hAnsi="Times New Roman" w:cs="Times New Roman"/>
          <w:sz w:val="28"/>
          <w:szCs w:val="28"/>
        </w:rPr>
        <w:t xml:space="preserve"> có lặp cho thấy</w:t>
      </w:r>
      <w:r w:rsidR="00872711" w:rsidRPr="00011610">
        <w:rPr>
          <w:rFonts w:ascii="Times New Roman" w:eastAsia="Times New Roman" w:hAnsi="Times New Roman" w:cs="Times New Roman"/>
          <w:sz w:val="28"/>
          <w:szCs w:val="28"/>
        </w:rPr>
        <w:t xml:space="preserve"> </w:t>
      </w:r>
      <w:r w:rsidRPr="00011610">
        <w:rPr>
          <w:rFonts w:ascii="Times New Roman" w:eastAsia="Times New Roman" w:hAnsi="Times New Roman" w:cs="Times New Roman"/>
          <w:sz w:val="28"/>
          <w:szCs w:val="28"/>
        </w:rPr>
        <w:t>khác biệt giữa số lần khám phá vật cũ với vật mới [F(1, 7) = 46,09 p &lt; 0,001]</w:t>
      </w:r>
      <w:r w:rsidR="00116A3E" w:rsidRPr="00011610">
        <w:rPr>
          <w:rFonts w:ascii="Times New Roman" w:eastAsia="Times New Roman" w:hAnsi="Times New Roman" w:cs="Times New Roman"/>
          <w:sz w:val="28"/>
          <w:szCs w:val="28"/>
        </w:rPr>
        <w:t>.</w:t>
      </w:r>
      <w:r w:rsidRPr="00011610">
        <w:rPr>
          <w:rFonts w:ascii="Times New Roman" w:eastAsia="Times New Roman" w:hAnsi="Times New Roman" w:cs="Times New Roman"/>
          <w:sz w:val="28"/>
          <w:szCs w:val="28"/>
        </w:rPr>
        <w:t xml:space="preserve"> Hiệu chỉnh Bonferroni thấy số lần khám phá vật mới</w:t>
      </w:r>
      <w:r w:rsidR="00CB00BF" w:rsidRPr="00011610">
        <w:rPr>
          <w:rFonts w:ascii="Times New Roman" w:eastAsia="Times New Roman" w:hAnsi="Times New Roman" w:cs="Times New Roman"/>
          <w:sz w:val="28"/>
          <w:szCs w:val="28"/>
        </w:rPr>
        <w:t xml:space="preserve"> </w:t>
      </w:r>
      <w:r w:rsidR="00116A3E" w:rsidRPr="00011610">
        <w:rPr>
          <w:rFonts w:ascii="Times New Roman" w:eastAsia="Times New Roman" w:hAnsi="Times New Roman" w:cs="Times New Roman"/>
          <w:sz w:val="28"/>
          <w:szCs w:val="28"/>
        </w:rPr>
        <w:t>n</w:t>
      </w:r>
      <w:r w:rsidR="00116A3E" w:rsidRPr="00011610">
        <w:rPr>
          <w:rFonts w:ascii="Times New Roman" w:hAnsi="Times New Roman" w:cs="Times New Roman"/>
          <w:sz w:val="28"/>
          <w:szCs w:val="28"/>
        </w:rPr>
        <w:t>hóm AD + EX</w:t>
      </w:r>
      <w:r w:rsidRPr="00011610">
        <w:rPr>
          <w:rFonts w:ascii="Times New Roman" w:eastAsia="Times New Roman" w:hAnsi="Times New Roman" w:cs="Times New Roman"/>
          <w:sz w:val="28"/>
          <w:szCs w:val="28"/>
        </w:rPr>
        <w:t xml:space="preserve"> </w:t>
      </w:r>
      <w:r w:rsidRPr="00011610">
        <w:rPr>
          <w:rFonts w:ascii="Times New Roman" w:hAnsi="Times New Roman" w:cs="Times New Roman"/>
          <w:sz w:val="28"/>
          <w:szCs w:val="28"/>
        </w:rPr>
        <w:t>(</w:t>
      </w:r>
      <w:r w:rsidRPr="00011610">
        <w:rPr>
          <w:rFonts w:ascii="Times New Roman" w:eastAsia="Times New Roman" w:hAnsi="Times New Roman" w:cs="Times New Roman"/>
          <w:sz w:val="28"/>
          <w:szCs w:val="28"/>
        </w:rPr>
        <w:t xml:space="preserve">16,25 ± 3,54) lớn hơn trên vật cũ (1,88 ± 0,64). </w:t>
      </w:r>
      <w:r w:rsidR="00116A3E" w:rsidRPr="00011610">
        <w:rPr>
          <w:rFonts w:ascii="Times New Roman" w:eastAsia="Times New Roman" w:hAnsi="Times New Roman" w:cs="Times New Roman"/>
          <w:sz w:val="28"/>
          <w:szCs w:val="28"/>
        </w:rPr>
        <w:t>S</w:t>
      </w:r>
      <w:r w:rsidRPr="00011610">
        <w:rPr>
          <w:rFonts w:ascii="Times New Roman" w:hAnsi="Times New Roman" w:cs="Times New Roman"/>
          <w:sz w:val="28"/>
          <w:szCs w:val="28"/>
        </w:rPr>
        <w:t>ố lần khám phá vật mới</w:t>
      </w:r>
      <w:r w:rsidR="00CB00BF" w:rsidRPr="00011610">
        <w:rPr>
          <w:rFonts w:ascii="Times New Roman" w:eastAsia="Times New Roman" w:hAnsi="Times New Roman" w:cs="Times New Roman"/>
          <w:sz w:val="28"/>
          <w:szCs w:val="28"/>
        </w:rPr>
        <w:t xml:space="preserve"> nhóm </w:t>
      </w:r>
      <w:r w:rsidR="00116A3E" w:rsidRPr="00011610">
        <w:rPr>
          <w:rFonts w:ascii="Times New Roman" w:eastAsia="Times New Roman" w:hAnsi="Times New Roman" w:cs="Times New Roman"/>
          <w:sz w:val="28"/>
          <w:szCs w:val="28"/>
        </w:rPr>
        <w:t xml:space="preserve">AD + MSC </w:t>
      </w:r>
      <w:r w:rsidRPr="00011610">
        <w:rPr>
          <w:rFonts w:ascii="Times New Roman" w:eastAsia="Times New Roman" w:hAnsi="Times New Roman" w:cs="Times New Roman"/>
          <w:sz w:val="28"/>
          <w:szCs w:val="28"/>
        </w:rPr>
        <w:t xml:space="preserve">(11,50 ± 3,12) lớn hơn trên vật cũ (3,13 ± 1,33). </w:t>
      </w:r>
      <w:r w:rsidR="00C803F0" w:rsidRPr="00011610">
        <w:rPr>
          <w:rFonts w:ascii="Times New Roman" w:eastAsia="Times New Roman" w:hAnsi="Times New Roman" w:cs="Times New Roman"/>
          <w:sz w:val="28"/>
          <w:szCs w:val="28"/>
        </w:rPr>
        <w:t xml:space="preserve">Ở </w:t>
      </w:r>
      <w:r w:rsidR="00116A3E" w:rsidRPr="00011610">
        <w:rPr>
          <w:rFonts w:ascii="Times New Roman" w:eastAsia="Times New Roman" w:hAnsi="Times New Roman" w:cs="Times New Roman"/>
          <w:sz w:val="28"/>
          <w:szCs w:val="28"/>
        </w:rPr>
        <w:t>nhóm AD + NaCl</w:t>
      </w:r>
      <w:r w:rsidR="00011610" w:rsidRPr="00011610">
        <w:rPr>
          <w:rFonts w:ascii="Times New Roman" w:eastAsia="Times New Roman" w:hAnsi="Times New Roman" w:cs="Times New Roman"/>
          <w:sz w:val="28"/>
          <w:szCs w:val="28"/>
        </w:rPr>
        <w:t>,</w:t>
      </w:r>
      <w:r w:rsidR="00CB00BF" w:rsidRPr="00011610">
        <w:rPr>
          <w:rFonts w:ascii="Times New Roman" w:eastAsia="Times New Roman" w:hAnsi="Times New Roman" w:cs="Times New Roman"/>
          <w:sz w:val="28"/>
          <w:szCs w:val="28"/>
        </w:rPr>
        <w:t xml:space="preserve"> số l</w:t>
      </w:r>
      <w:r w:rsidR="00CB00BF" w:rsidRPr="00011610">
        <w:rPr>
          <w:rFonts w:ascii="Times New Roman" w:hAnsi="Times New Roman" w:cs="Times New Roman"/>
          <w:sz w:val="28"/>
          <w:szCs w:val="28"/>
        </w:rPr>
        <w:t xml:space="preserve">ần khám phá vật mới </w:t>
      </w:r>
      <w:r w:rsidRPr="00011610">
        <w:rPr>
          <w:rFonts w:ascii="Times New Roman" w:hAnsi="Times New Roman" w:cs="Times New Roman"/>
          <w:sz w:val="28"/>
          <w:szCs w:val="28"/>
        </w:rPr>
        <w:t>(</w:t>
      </w:r>
      <w:r w:rsidRPr="00011610">
        <w:rPr>
          <w:rFonts w:ascii="Times New Roman" w:eastAsia="Times New Roman" w:hAnsi="Times New Roman" w:cs="Times New Roman"/>
          <w:sz w:val="28"/>
          <w:szCs w:val="28"/>
        </w:rPr>
        <w:t xml:space="preserve">8,75 ± 1,79) </w:t>
      </w:r>
      <w:r w:rsidRPr="00011610">
        <w:rPr>
          <w:rFonts w:ascii="Times New Roman" w:hAnsi="Times New Roman" w:cs="Times New Roman"/>
          <w:sz w:val="28"/>
          <w:szCs w:val="28"/>
        </w:rPr>
        <w:t xml:space="preserve">không khác </w:t>
      </w:r>
      <w:r w:rsidR="00116A3E" w:rsidRPr="00011610">
        <w:rPr>
          <w:rFonts w:ascii="Times New Roman" w:eastAsia="Times New Roman" w:hAnsi="Times New Roman" w:cs="Times New Roman"/>
          <w:sz w:val="28"/>
          <w:szCs w:val="28"/>
        </w:rPr>
        <w:t xml:space="preserve">trên </w:t>
      </w:r>
      <w:r w:rsidRPr="00011610">
        <w:rPr>
          <w:rFonts w:ascii="Times New Roman" w:eastAsia="Times New Roman" w:hAnsi="Times New Roman" w:cs="Times New Roman"/>
          <w:sz w:val="28"/>
          <w:szCs w:val="28"/>
        </w:rPr>
        <w:t>vật cũ (6,38 ± 1,60</w:t>
      </w:r>
      <w:r w:rsidRPr="00011610">
        <w:rPr>
          <w:rFonts w:ascii="Times New Roman" w:hAnsi="Times New Roman" w:cs="Times New Roman"/>
          <w:sz w:val="28"/>
          <w:szCs w:val="28"/>
        </w:rPr>
        <w:t>)</w:t>
      </w:r>
      <w:r w:rsidR="00011610" w:rsidRPr="00011610">
        <w:rPr>
          <w:rFonts w:ascii="Times New Roman" w:hAnsi="Times New Roman" w:cs="Times New Roman"/>
          <w:sz w:val="28"/>
          <w:szCs w:val="28"/>
        </w:rPr>
        <w:t>.</w:t>
      </w:r>
    </w:p>
    <w:p w14:paraId="4698A160" w14:textId="77777777" w:rsidR="00190104" w:rsidRDefault="00190104" w:rsidP="00011610">
      <w:pPr>
        <w:tabs>
          <w:tab w:val="left" w:pos="567"/>
          <w:tab w:val="left" w:pos="1843"/>
        </w:tabs>
        <w:spacing w:after="0" w:line="240" w:lineRule="auto"/>
        <w:jc w:val="center"/>
        <w:rPr>
          <w:rFonts w:ascii="Times New Roman" w:eastAsia="Times New Roman" w:hAnsi="Times New Roman" w:cs="Times New Roman"/>
          <w:bCs/>
          <w:spacing w:val="-6"/>
          <w:sz w:val="28"/>
          <w:szCs w:val="28"/>
          <w:lang w:eastAsia="vi-VN"/>
        </w:rPr>
      </w:pPr>
      <w:r>
        <w:rPr>
          <w:noProof/>
        </w:rPr>
        <w:drawing>
          <wp:inline distT="0" distB="0" distL="0" distR="0" wp14:anchorId="6C771CD8" wp14:editId="1C203D29">
            <wp:extent cx="4495800" cy="2867025"/>
            <wp:effectExtent l="0" t="0" r="0" b="9525"/>
            <wp:docPr id="1866492792" name="Chart 1">
              <a:extLst xmlns:a="http://schemas.openxmlformats.org/drawingml/2006/main">
                <a:ext uri="{FF2B5EF4-FFF2-40B4-BE49-F238E27FC236}">
                  <a16:creationId xmlns:a16="http://schemas.microsoft.com/office/drawing/2014/main" id="{280F0A6F-9C99-86E0-535E-592648B62F7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p>
    <w:p w14:paraId="6873C94C" w14:textId="15140C46" w:rsidR="00190104" w:rsidRDefault="00190104" w:rsidP="00011610">
      <w:pPr>
        <w:tabs>
          <w:tab w:val="left" w:pos="567"/>
          <w:tab w:val="left" w:pos="1843"/>
        </w:tabs>
        <w:spacing w:after="0" w:line="240" w:lineRule="auto"/>
        <w:jc w:val="center"/>
        <w:rPr>
          <w:rFonts w:ascii="Times New Roman" w:eastAsia="Times New Roman" w:hAnsi="Times New Roman" w:cs="Times New Roman"/>
          <w:spacing w:val="-6"/>
          <w:sz w:val="28"/>
          <w:szCs w:val="28"/>
          <w:lang w:eastAsia="vi-VN"/>
        </w:rPr>
      </w:pPr>
      <w:bookmarkStart w:id="359" w:name="_Toc178150031"/>
      <w:bookmarkStart w:id="360" w:name="_Toc178166394"/>
      <w:bookmarkStart w:id="361" w:name="_Toc209305100"/>
      <w:bookmarkStart w:id="362" w:name="_Hlk178611372"/>
      <w:bookmarkEnd w:id="355"/>
      <w:r w:rsidRPr="00C50D58">
        <w:rPr>
          <w:rFonts w:ascii="Times New Roman" w:hAnsi="Times New Roman" w:cs="Times New Roman"/>
          <w:b/>
          <w:bCs/>
          <w:sz w:val="28"/>
          <w:szCs w:val="28"/>
        </w:rPr>
        <w:t xml:space="preserve">Biểu đồ 3. </w:t>
      </w:r>
      <w:r w:rsidRPr="00C50D58">
        <w:rPr>
          <w:rFonts w:ascii="Times New Roman" w:hAnsi="Times New Roman" w:cs="Times New Roman"/>
          <w:b/>
          <w:bCs/>
          <w:sz w:val="28"/>
          <w:szCs w:val="28"/>
        </w:rPr>
        <w:fldChar w:fldCharType="begin"/>
      </w:r>
      <w:r w:rsidRPr="00C50D58">
        <w:rPr>
          <w:rFonts w:ascii="Times New Roman" w:hAnsi="Times New Roman" w:cs="Times New Roman"/>
          <w:b/>
          <w:bCs/>
          <w:sz w:val="28"/>
          <w:szCs w:val="28"/>
        </w:rPr>
        <w:instrText xml:space="preserve"> SEQ Biểu_đồ_3. \* ARABIC </w:instrText>
      </w:r>
      <w:r w:rsidRPr="00C50D58">
        <w:rPr>
          <w:rFonts w:ascii="Times New Roman" w:hAnsi="Times New Roman" w:cs="Times New Roman"/>
          <w:b/>
          <w:bCs/>
          <w:sz w:val="28"/>
          <w:szCs w:val="28"/>
        </w:rPr>
        <w:fldChar w:fldCharType="separate"/>
      </w:r>
      <w:r w:rsidR="00D72DC9">
        <w:rPr>
          <w:rFonts w:ascii="Times New Roman" w:hAnsi="Times New Roman" w:cs="Times New Roman"/>
          <w:b/>
          <w:bCs/>
          <w:noProof/>
          <w:sz w:val="28"/>
          <w:szCs w:val="28"/>
        </w:rPr>
        <w:t>24</w:t>
      </w:r>
      <w:r w:rsidRPr="00C50D58">
        <w:rPr>
          <w:rFonts w:ascii="Times New Roman" w:hAnsi="Times New Roman" w:cs="Times New Roman"/>
          <w:b/>
          <w:bCs/>
          <w:sz w:val="28"/>
          <w:szCs w:val="28"/>
        </w:rPr>
        <w:fldChar w:fldCharType="end"/>
      </w:r>
      <w:r w:rsidRPr="00C50D58">
        <w:rPr>
          <w:rFonts w:ascii="Times New Roman" w:hAnsi="Times New Roman" w:cs="Times New Roman"/>
          <w:b/>
          <w:bCs/>
          <w:sz w:val="28"/>
          <w:szCs w:val="28"/>
        </w:rPr>
        <w:t>.</w:t>
      </w:r>
      <w:r w:rsidRPr="00C50D58">
        <w:rPr>
          <w:rFonts w:ascii="Times New Roman" w:hAnsi="Times New Roman" w:cs="Times New Roman"/>
          <w:i/>
          <w:iCs/>
          <w:sz w:val="28"/>
          <w:szCs w:val="28"/>
        </w:rPr>
        <w:t xml:space="preserve"> </w:t>
      </w:r>
      <w:r w:rsidRPr="00CE332D">
        <w:rPr>
          <w:rFonts w:ascii="Times New Roman" w:hAnsi="Times New Roman" w:cs="Times New Roman"/>
          <w:sz w:val="28"/>
          <w:szCs w:val="28"/>
        </w:rPr>
        <w:t>C</w:t>
      </w:r>
      <w:r w:rsidRPr="00CE332D">
        <w:rPr>
          <w:rFonts w:ascii="Times New Roman" w:eastAsia="Times New Roman" w:hAnsi="Times New Roman" w:cs="Times New Roman"/>
          <w:spacing w:val="-6"/>
          <w:sz w:val="28"/>
          <w:szCs w:val="28"/>
          <w:lang w:eastAsia="vi-VN"/>
        </w:rPr>
        <w:t xml:space="preserve">hỉ số nhận thức của chuột </w:t>
      </w:r>
      <w:r>
        <w:rPr>
          <w:rFonts w:ascii="Times New Roman" w:eastAsia="Times New Roman" w:hAnsi="Times New Roman" w:cs="Times New Roman"/>
          <w:spacing w:val="-6"/>
          <w:sz w:val="28"/>
          <w:szCs w:val="28"/>
          <w:lang w:eastAsia="vi-VN"/>
        </w:rPr>
        <w:t xml:space="preserve">mô hình bệnh </w:t>
      </w:r>
      <w:r w:rsidRPr="00CE332D">
        <w:rPr>
          <w:rFonts w:ascii="Times New Roman" w:eastAsia="Times New Roman" w:hAnsi="Times New Roman" w:cs="Times New Roman"/>
          <w:spacing w:val="-6"/>
          <w:sz w:val="28"/>
          <w:szCs w:val="28"/>
          <w:lang w:eastAsia="vi-VN"/>
        </w:rPr>
        <w:t>Alzheimer sau điều trị</w:t>
      </w:r>
      <w:bookmarkEnd w:id="359"/>
      <w:bookmarkEnd w:id="360"/>
      <w:bookmarkEnd w:id="361"/>
    </w:p>
    <w:p w14:paraId="6FD7915D" w14:textId="64C12B7D" w:rsidR="00D305D4" w:rsidRPr="00CC3894" w:rsidRDefault="00D305D4" w:rsidP="00011610">
      <w:pPr>
        <w:tabs>
          <w:tab w:val="left" w:pos="567"/>
          <w:tab w:val="left" w:pos="1843"/>
        </w:tabs>
        <w:spacing w:after="0" w:line="240" w:lineRule="auto"/>
        <w:jc w:val="center"/>
        <w:rPr>
          <w:rFonts w:ascii="Times New Roman" w:hAnsi="Times New Roman" w:cs="Times New Roman"/>
          <w:spacing w:val="-4"/>
          <w:sz w:val="24"/>
          <w:szCs w:val="24"/>
        </w:rPr>
      </w:pPr>
      <w:r w:rsidRPr="00CC3894">
        <w:rPr>
          <w:rFonts w:ascii="Times New Roman" w:hAnsi="Times New Roman" w:cs="Times New Roman"/>
          <w:spacing w:val="-4"/>
          <w:sz w:val="24"/>
          <w:szCs w:val="24"/>
        </w:rPr>
        <w:t>Giá trị p so sánh chỉ số nhận thức nhóm giả dược với nhóm điều trị thể tiết ký hiệu là (*), với nhóm điều trị tế bào là (#) (*, # &lt; 0,05); giữa nhóm điều trị tế bào với thể tiết là @ (@ &gt; 0,05).</w:t>
      </w:r>
    </w:p>
    <w:p w14:paraId="3690E615" w14:textId="77777777" w:rsidR="00D305D4" w:rsidRDefault="00D305D4" w:rsidP="00E20346">
      <w:pPr>
        <w:tabs>
          <w:tab w:val="left" w:pos="567"/>
          <w:tab w:val="left" w:pos="1843"/>
        </w:tabs>
        <w:spacing w:after="0" w:line="240" w:lineRule="auto"/>
        <w:jc w:val="center"/>
        <w:rPr>
          <w:rFonts w:ascii="Times New Roman" w:eastAsia="Times New Roman" w:hAnsi="Times New Roman" w:cs="Times New Roman"/>
          <w:spacing w:val="-6"/>
          <w:sz w:val="28"/>
          <w:szCs w:val="28"/>
          <w:lang w:eastAsia="vi-VN"/>
        </w:rPr>
      </w:pPr>
    </w:p>
    <w:p w14:paraId="048C81D2" w14:textId="1E627F1C" w:rsidR="00190104" w:rsidRPr="00CE332D" w:rsidRDefault="00190104" w:rsidP="00E20346">
      <w:pPr>
        <w:tabs>
          <w:tab w:val="left" w:pos="567"/>
          <w:tab w:val="left" w:pos="1843"/>
        </w:tabs>
        <w:spacing w:after="0" w:line="360" w:lineRule="auto"/>
        <w:ind w:firstLine="720"/>
        <w:jc w:val="both"/>
        <w:rPr>
          <w:rFonts w:ascii="Times New Roman" w:eastAsia="Times New Roman" w:hAnsi="Times New Roman" w:cs="Times New Roman"/>
          <w:bCs/>
          <w:spacing w:val="-6"/>
          <w:sz w:val="28"/>
          <w:szCs w:val="28"/>
          <w:lang w:eastAsia="vi-VN"/>
        </w:rPr>
      </w:pPr>
      <w:r w:rsidRPr="00DA6392">
        <w:rPr>
          <w:rFonts w:ascii="Times New Roman" w:hAnsi="Times New Roman" w:cs="Times New Roman"/>
          <w:sz w:val="28"/>
          <w:szCs w:val="28"/>
        </w:rPr>
        <w:t>One</w:t>
      </w:r>
      <w:r w:rsidR="00067D62">
        <w:rPr>
          <w:rFonts w:ascii="Times New Roman" w:hAnsi="Times New Roman" w:cs="Times New Roman"/>
          <w:sz w:val="28"/>
          <w:szCs w:val="28"/>
        </w:rPr>
        <w:t>-</w:t>
      </w:r>
      <w:r w:rsidRPr="00DA6392">
        <w:rPr>
          <w:rFonts w:ascii="Times New Roman" w:hAnsi="Times New Roman" w:cs="Times New Roman"/>
          <w:sz w:val="28"/>
          <w:szCs w:val="28"/>
        </w:rPr>
        <w:t>way</w:t>
      </w:r>
      <w:r w:rsidR="00872711" w:rsidRPr="00872711">
        <w:rPr>
          <w:rFonts w:ascii="Times New Roman" w:hAnsi="Times New Roman" w:cs="Times New Roman"/>
          <w:sz w:val="28"/>
          <w:szCs w:val="28"/>
        </w:rPr>
        <w:t xml:space="preserve"> </w:t>
      </w:r>
      <w:r w:rsidR="00872711" w:rsidRPr="00554CA2">
        <w:rPr>
          <w:rFonts w:ascii="Times New Roman" w:hAnsi="Times New Roman" w:cs="Times New Roman"/>
          <w:sz w:val="28"/>
          <w:szCs w:val="28"/>
        </w:rPr>
        <w:t>A</w:t>
      </w:r>
      <w:r w:rsidR="00872711">
        <w:rPr>
          <w:rFonts w:ascii="Times New Roman" w:hAnsi="Times New Roman" w:cs="Times New Roman"/>
          <w:sz w:val="28"/>
          <w:szCs w:val="28"/>
        </w:rPr>
        <w:t>NOVA</w:t>
      </w:r>
      <w:r w:rsidR="00872711" w:rsidRPr="00DA6392">
        <w:rPr>
          <w:rFonts w:ascii="Times New Roman" w:hAnsi="Times New Roman" w:cs="Times New Roman"/>
          <w:sz w:val="28"/>
          <w:szCs w:val="28"/>
        </w:rPr>
        <w:t xml:space="preserve"> </w:t>
      </w:r>
      <w:r w:rsidRPr="00DA6392">
        <w:rPr>
          <w:rFonts w:ascii="Times New Roman" w:hAnsi="Times New Roman" w:cs="Times New Roman"/>
          <w:sz w:val="28"/>
          <w:szCs w:val="28"/>
        </w:rPr>
        <w:t>cho thấy</w:t>
      </w:r>
      <w:r>
        <w:rPr>
          <w:rFonts w:ascii="Times New Roman" w:hAnsi="Times New Roman" w:cs="Times New Roman"/>
          <w:sz w:val="28"/>
          <w:szCs w:val="28"/>
        </w:rPr>
        <w:t xml:space="preserve"> khác biệt chỉ số nhận thức</w:t>
      </w:r>
      <w:r w:rsidR="00011610">
        <w:rPr>
          <w:rFonts w:ascii="Times New Roman" w:hAnsi="Times New Roman" w:cs="Times New Roman"/>
          <w:sz w:val="28"/>
          <w:szCs w:val="28"/>
        </w:rPr>
        <w:t xml:space="preserve"> (RI)</w:t>
      </w:r>
      <w:r>
        <w:rPr>
          <w:rFonts w:ascii="Times New Roman" w:hAnsi="Times New Roman" w:cs="Times New Roman"/>
          <w:sz w:val="28"/>
          <w:szCs w:val="28"/>
        </w:rPr>
        <w:t xml:space="preserve"> giữa 3 nhóm [F(2, 23) = 9,31; p = 0,001], </w:t>
      </w:r>
      <w:r w:rsidRPr="00DA6392">
        <w:rPr>
          <w:rFonts w:ascii="Times New Roman" w:eastAsia="Times New Roman" w:hAnsi="Times New Roman" w:cs="Times New Roman"/>
          <w:color w:val="000000"/>
          <w:sz w:val="28"/>
          <w:szCs w:val="28"/>
        </w:rPr>
        <w:t xml:space="preserve">Tukey post hoc chỉ ra </w:t>
      </w:r>
      <w:r w:rsidR="00011610">
        <w:rPr>
          <w:rFonts w:ascii="Times New Roman" w:eastAsia="Times New Roman" w:hAnsi="Times New Roman" w:cs="Times New Roman"/>
          <w:color w:val="000000"/>
          <w:sz w:val="28"/>
          <w:szCs w:val="28"/>
        </w:rPr>
        <w:t>RI</w:t>
      </w:r>
      <w:r>
        <w:rPr>
          <w:rFonts w:ascii="Times New Roman" w:hAnsi="Times New Roman" w:cs="Times New Roman"/>
          <w:sz w:val="28"/>
          <w:szCs w:val="28"/>
        </w:rPr>
        <w:t xml:space="preserve"> nhóm </w:t>
      </w:r>
      <w:r w:rsidRPr="00CE332D">
        <w:rPr>
          <w:rFonts w:ascii="Times New Roman" w:hAnsi="Times New Roman" w:cs="Times New Roman"/>
          <w:sz w:val="28"/>
          <w:szCs w:val="28"/>
        </w:rPr>
        <w:t>AD + EX (</w:t>
      </w:r>
      <w:r w:rsidRPr="00CE332D">
        <w:rPr>
          <w:rFonts w:ascii="Times New Roman" w:eastAsia="Times New Roman" w:hAnsi="Times New Roman" w:cs="Times New Roman"/>
          <w:bCs/>
          <w:sz w:val="28"/>
          <w:szCs w:val="28"/>
        </w:rPr>
        <w:t>84,05 ± 7,67%),</w:t>
      </w:r>
      <w:r>
        <w:rPr>
          <w:rFonts w:ascii="Times New Roman" w:eastAsia="Times New Roman" w:hAnsi="Times New Roman" w:cs="Times New Roman"/>
          <w:bCs/>
          <w:sz w:val="28"/>
          <w:szCs w:val="28"/>
        </w:rPr>
        <w:t xml:space="preserve"> </w:t>
      </w:r>
      <w:r w:rsidRPr="00CE332D">
        <w:rPr>
          <w:rFonts w:ascii="Times New Roman" w:eastAsia="Times New Roman" w:hAnsi="Times New Roman" w:cs="Times New Roman"/>
          <w:bCs/>
          <w:sz w:val="28"/>
          <w:szCs w:val="28"/>
        </w:rPr>
        <w:t xml:space="preserve">AD + MSC (83,50 ± 5,08%) lớn hơn </w:t>
      </w:r>
      <w:r>
        <w:rPr>
          <w:rFonts w:ascii="Times New Roman" w:eastAsia="Times New Roman" w:hAnsi="Times New Roman" w:cs="Times New Roman"/>
          <w:bCs/>
          <w:sz w:val="28"/>
          <w:szCs w:val="28"/>
        </w:rPr>
        <w:t>AD + NaCl</w:t>
      </w:r>
      <w:r w:rsidRPr="00CE332D">
        <w:rPr>
          <w:rFonts w:ascii="Times New Roman" w:eastAsia="Times New Roman" w:hAnsi="Times New Roman" w:cs="Times New Roman"/>
          <w:bCs/>
          <w:sz w:val="28"/>
          <w:szCs w:val="28"/>
        </w:rPr>
        <w:t xml:space="preserve"> (45,76 ± 8,41%)</w:t>
      </w:r>
      <w:r w:rsidR="00011610">
        <w:rPr>
          <w:rFonts w:ascii="Times New Roman" w:eastAsia="Times New Roman" w:hAnsi="Times New Roman" w:cs="Times New Roman"/>
          <w:bCs/>
          <w:sz w:val="28"/>
          <w:szCs w:val="28"/>
        </w:rPr>
        <w:t>.</w:t>
      </w:r>
    </w:p>
    <w:bookmarkEnd w:id="356"/>
    <w:bookmarkEnd w:id="362"/>
    <w:p w14:paraId="1D5CFE5A" w14:textId="77777777" w:rsidR="00190104" w:rsidRPr="00CE332D" w:rsidRDefault="00190104" w:rsidP="00E20346">
      <w:pPr>
        <w:tabs>
          <w:tab w:val="left" w:pos="567"/>
          <w:tab w:val="left" w:pos="1843"/>
        </w:tabs>
        <w:spacing w:after="0" w:line="240" w:lineRule="auto"/>
        <w:jc w:val="center"/>
        <w:rPr>
          <w:rFonts w:ascii="Times New Roman" w:eastAsia="Times New Roman" w:hAnsi="Times New Roman" w:cs="Times New Roman"/>
          <w:b/>
          <w:spacing w:val="-6"/>
          <w:sz w:val="26"/>
          <w:szCs w:val="26"/>
          <w:lang w:eastAsia="vi-VN"/>
        </w:rPr>
      </w:pPr>
      <w:r w:rsidRPr="00CE332D">
        <w:rPr>
          <w:noProof/>
        </w:rPr>
        <w:drawing>
          <wp:inline distT="0" distB="0" distL="0" distR="0" wp14:anchorId="31AA528C" wp14:editId="4F224717">
            <wp:extent cx="4687849" cy="1362075"/>
            <wp:effectExtent l="0" t="0" r="0" b="0"/>
            <wp:docPr id="11426998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699853" name=""/>
                    <pic:cNvPicPr/>
                  </pic:nvPicPr>
                  <pic:blipFill rotWithShape="1">
                    <a:blip r:embed="rId102"/>
                    <a:srcRect l="25863" t="29851" r="24728" b="42303"/>
                    <a:stretch/>
                  </pic:blipFill>
                  <pic:spPr bwMode="auto">
                    <a:xfrm>
                      <a:off x="0" y="0"/>
                      <a:ext cx="4905866" cy="1425421"/>
                    </a:xfrm>
                    <a:prstGeom prst="rect">
                      <a:avLst/>
                    </a:prstGeom>
                    <a:ln>
                      <a:noFill/>
                    </a:ln>
                    <a:extLst>
                      <a:ext uri="{53640926-AAD7-44D8-BBD7-CCE9431645EC}">
                        <a14:shadowObscured xmlns:a14="http://schemas.microsoft.com/office/drawing/2010/main"/>
                      </a:ext>
                    </a:extLst>
                  </pic:spPr>
                </pic:pic>
              </a:graphicData>
            </a:graphic>
          </wp:inline>
        </w:drawing>
      </w:r>
    </w:p>
    <w:p w14:paraId="13968ADB" w14:textId="5C0AB26F" w:rsidR="00190104" w:rsidRPr="00CE332D" w:rsidRDefault="00190104" w:rsidP="00E20346">
      <w:pPr>
        <w:tabs>
          <w:tab w:val="left" w:pos="567"/>
          <w:tab w:val="left" w:pos="1843"/>
        </w:tabs>
        <w:spacing w:after="0" w:line="240" w:lineRule="auto"/>
        <w:jc w:val="center"/>
        <w:rPr>
          <w:rFonts w:ascii="Times New Roman" w:hAnsi="Times New Roman" w:cs="Times New Roman"/>
          <w:sz w:val="28"/>
          <w:szCs w:val="28"/>
        </w:rPr>
      </w:pPr>
      <w:bookmarkStart w:id="363" w:name="_Toc178166451"/>
      <w:bookmarkStart w:id="364" w:name="_Toc209305164"/>
      <w:r w:rsidRPr="0005746B">
        <w:rPr>
          <w:rFonts w:ascii="Times New Roman" w:hAnsi="Times New Roman" w:cs="Times New Roman"/>
          <w:sz w:val="28"/>
          <w:szCs w:val="28"/>
        </w:rPr>
        <w:t xml:space="preserve">Hình 3. </w:t>
      </w:r>
      <w:r w:rsidRPr="0005746B">
        <w:rPr>
          <w:rFonts w:ascii="Times New Roman" w:hAnsi="Times New Roman" w:cs="Times New Roman"/>
          <w:sz w:val="28"/>
          <w:szCs w:val="28"/>
        </w:rPr>
        <w:fldChar w:fldCharType="begin"/>
      </w:r>
      <w:r w:rsidRPr="0005746B">
        <w:rPr>
          <w:rFonts w:ascii="Times New Roman" w:hAnsi="Times New Roman" w:cs="Times New Roman"/>
          <w:sz w:val="28"/>
          <w:szCs w:val="28"/>
        </w:rPr>
        <w:instrText xml:space="preserve"> SEQ Hình_3. \* ARABIC </w:instrText>
      </w:r>
      <w:r w:rsidRPr="0005746B">
        <w:rPr>
          <w:rFonts w:ascii="Times New Roman" w:hAnsi="Times New Roman" w:cs="Times New Roman"/>
          <w:sz w:val="28"/>
          <w:szCs w:val="28"/>
        </w:rPr>
        <w:fldChar w:fldCharType="separate"/>
      </w:r>
      <w:r w:rsidR="00D72DC9">
        <w:rPr>
          <w:rFonts w:ascii="Times New Roman" w:hAnsi="Times New Roman" w:cs="Times New Roman"/>
          <w:noProof/>
          <w:sz w:val="28"/>
          <w:szCs w:val="28"/>
        </w:rPr>
        <w:t>9</w:t>
      </w:r>
      <w:r w:rsidRPr="0005746B">
        <w:rPr>
          <w:rFonts w:ascii="Times New Roman" w:hAnsi="Times New Roman" w:cs="Times New Roman"/>
          <w:sz w:val="28"/>
          <w:szCs w:val="28"/>
        </w:rPr>
        <w:fldChar w:fldCharType="end"/>
      </w:r>
      <w:r w:rsidRPr="0005746B">
        <w:rPr>
          <w:rFonts w:ascii="Times New Roman" w:hAnsi="Times New Roman" w:cs="Times New Roman"/>
          <w:sz w:val="28"/>
          <w:szCs w:val="28"/>
        </w:rPr>
        <w:t>.</w:t>
      </w:r>
      <w:r w:rsidRPr="00505996">
        <w:rPr>
          <w:rFonts w:ascii="Times New Roman" w:hAnsi="Times New Roman" w:cs="Times New Roman"/>
          <w:i/>
          <w:iCs/>
          <w:sz w:val="28"/>
          <w:szCs w:val="28"/>
        </w:rPr>
        <w:t xml:space="preserve"> </w:t>
      </w:r>
      <w:r w:rsidR="00C72C35" w:rsidRPr="00C72C35">
        <w:rPr>
          <w:rFonts w:ascii="Times New Roman" w:hAnsi="Times New Roman" w:cs="Times New Roman"/>
          <w:sz w:val="28"/>
          <w:szCs w:val="28"/>
        </w:rPr>
        <w:t>M</w:t>
      </w:r>
      <w:r w:rsidRPr="009B2B17">
        <w:rPr>
          <w:rFonts w:ascii="Times New Roman" w:hAnsi="Times New Roman" w:cs="Times New Roman"/>
          <w:sz w:val="28"/>
          <w:szCs w:val="28"/>
        </w:rPr>
        <w:t>inh</w:t>
      </w:r>
      <w:r>
        <w:rPr>
          <w:rFonts w:ascii="Times New Roman" w:hAnsi="Times New Roman" w:cs="Times New Roman"/>
          <w:sz w:val="28"/>
          <w:szCs w:val="28"/>
        </w:rPr>
        <w:t xml:space="preserve"> họa k</w:t>
      </w:r>
      <w:r w:rsidRPr="00CE332D">
        <w:rPr>
          <w:rFonts w:ascii="Times New Roman" w:hAnsi="Times New Roman" w:cs="Times New Roman"/>
          <w:sz w:val="28"/>
          <w:szCs w:val="28"/>
        </w:rPr>
        <w:t>hám phá vật cũ, mới</w:t>
      </w:r>
      <w:r w:rsidR="00A909DE">
        <w:rPr>
          <w:rFonts w:ascii="Times New Roman" w:hAnsi="Times New Roman" w:cs="Times New Roman"/>
          <w:sz w:val="28"/>
          <w:szCs w:val="28"/>
        </w:rPr>
        <w:t xml:space="preserve"> </w:t>
      </w:r>
      <w:r w:rsidR="000A59DB">
        <w:rPr>
          <w:rFonts w:ascii="Times New Roman" w:hAnsi="Times New Roman" w:cs="Times New Roman"/>
          <w:sz w:val="28"/>
          <w:szCs w:val="28"/>
        </w:rPr>
        <w:t xml:space="preserve">của </w:t>
      </w:r>
      <w:r w:rsidRPr="00CE332D">
        <w:rPr>
          <w:rFonts w:ascii="Times New Roman" w:hAnsi="Times New Roman" w:cs="Times New Roman"/>
          <w:sz w:val="28"/>
          <w:szCs w:val="28"/>
        </w:rPr>
        <w:t xml:space="preserve">chuột </w:t>
      </w:r>
      <w:r w:rsidR="000A59DB">
        <w:rPr>
          <w:rFonts w:ascii="Times New Roman" w:hAnsi="Times New Roman" w:cs="Times New Roman"/>
          <w:sz w:val="28"/>
          <w:szCs w:val="28"/>
        </w:rPr>
        <w:t>mô hình bệnh</w:t>
      </w:r>
      <w:r w:rsidR="00A909DE">
        <w:rPr>
          <w:rFonts w:ascii="Times New Roman" w:hAnsi="Times New Roman" w:cs="Times New Roman"/>
          <w:sz w:val="28"/>
          <w:szCs w:val="28"/>
        </w:rPr>
        <w:t xml:space="preserve"> </w:t>
      </w:r>
      <w:r w:rsidRPr="00CE332D">
        <w:rPr>
          <w:rFonts w:ascii="Times New Roman" w:hAnsi="Times New Roman" w:cs="Times New Roman"/>
          <w:sz w:val="28"/>
          <w:szCs w:val="28"/>
        </w:rPr>
        <w:t>Alzheimer sau điều trị</w:t>
      </w:r>
      <w:bookmarkEnd w:id="363"/>
      <w:bookmarkEnd w:id="364"/>
    </w:p>
    <w:p w14:paraId="1159A3F7" w14:textId="34D1AF82" w:rsidR="00190104" w:rsidRDefault="00190104" w:rsidP="00E20346">
      <w:pPr>
        <w:tabs>
          <w:tab w:val="left" w:pos="567"/>
          <w:tab w:val="left" w:pos="1843"/>
        </w:tabs>
        <w:spacing w:after="0" w:line="240" w:lineRule="auto"/>
        <w:jc w:val="center"/>
        <w:rPr>
          <w:rFonts w:ascii="Times New Roman" w:hAnsi="Times New Roman" w:cs="Times New Roman"/>
          <w:sz w:val="24"/>
          <w:szCs w:val="24"/>
        </w:rPr>
      </w:pPr>
      <w:r w:rsidRPr="00CE332D">
        <w:rPr>
          <w:rFonts w:ascii="Times New Roman" w:hAnsi="Times New Roman" w:cs="Times New Roman"/>
          <w:sz w:val="24"/>
          <w:szCs w:val="24"/>
        </w:rPr>
        <w:t xml:space="preserve">Chuột điều trị </w:t>
      </w:r>
      <w:r w:rsidR="00CC3894">
        <w:rPr>
          <w:rFonts w:ascii="Times New Roman" w:hAnsi="Times New Roman" w:cs="Times New Roman"/>
          <w:sz w:val="24"/>
          <w:szCs w:val="24"/>
        </w:rPr>
        <w:t>thể tiết</w:t>
      </w:r>
      <w:r w:rsidRPr="00CE332D">
        <w:rPr>
          <w:rFonts w:ascii="Times New Roman" w:hAnsi="Times New Roman" w:cs="Times New Roman"/>
          <w:sz w:val="24"/>
          <w:szCs w:val="24"/>
        </w:rPr>
        <w:t xml:space="preserve"> (A), </w:t>
      </w:r>
      <w:r w:rsidR="00CC3894">
        <w:rPr>
          <w:rFonts w:ascii="Times New Roman" w:hAnsi="Times New Roman" w:cs="Times New Roman"/>
          <w:sz w:val="24"/>
          <w:szCs w:val="24"/>
        </w:rPr>
        <w:t>tế bào</w:t>
      </w:r>
      <w:r w:rsidRPr="00CE332D">
        <w:rPr>
          <w:rFonts w:ascii="Times New Roman" w:hAnsi="Times New Roman" w:cs="Times New Roman"/>
          <w:sz w:val="24"/>
          <w:szCs w:val="24"/>
        </w:rPr>
        <w:t xml:space="preserve"> (B) khám phá vật mới (hình tròn)</w:t>
      </w:r>
      <w:r>
        <w:rPr>
          <w:rFonts w:ascii="Times New Roman" w:hAnsi="Times New Roman" w:cs="Times New Roman"/>
          <w:sz w:val="24"/>
          <w:szCs w:val="24"/>
        </w:rPr>
        <w:t xml:space="preserve"> nhiều hơn. C</w:t>
      </w:r>
      <w:r w:rsidRPr="00CE332D">
        <w:rPr>
          <w:rFonts w:ascii="Times New Roman" w:hAnsi="Times New Roman" w:cs="Times New Roman"/>
          <w:sz w:val="24"/>
          <w:szCs w:val="24"/>
        </w:rPr>
        <w:t xml:space="preserve">huột </w:t>
      </w:r>
      <w:r>
        <w:rPr>
          <w:rFonts w:ascii="Times New Roman" w:hAnsi="Times New Roman" w:cs="Times New Roman"/>
          <w:sz w:val="24"/>
          <w:szCs w:val="24"/>
        </w:rPr>
        <w:t>điều trị giả dược</w:t>
      </w:r>
      <w:r w:rsidRPr="00CE332D">
        <w:rPr>
          <w:rFonts w:ascii="Times New Roman" w:hAnsi="Times New Roman" w:cs="Times New Roman"/>
          <w:sz w:val="24"/>
          <w:szCs w:val="24"/>
        </w:rPr>
        <w:t xml:space="preserve"> (C)</w:t>
      </w:r>
      <w:r>
        <w:rPr>
          <w:rFonts w:ascii="Times New Roman" w:hAnsi="Times New Roman" w:cs="Times New Roman"/>
          <w:sz w:val="24"/>
          <w:szCs w:val="24"/>
        </w:rPr>
        <w:t xml:space="preserve"> </w:t>
      </w:r>
      <w:r w:rsidRPr="00CE332D">
        <w:rPr>
          <w:rFonts w:ascii="Times New Roman" w:hAnsi="Times New Roman" w:cs="Times New Roman"/>
          <w:sz w:val="24"/>
          <w:szCs w:val="24"/>
        </w:rPr>
        <w:t xml:space="preserve">khám phá vật </w:t>
      </w:r>
      <w:r>
        <w:rPr>
          <w:rFonts w:ascii="Times New Roman" w:hAnsi="Times New Roman" w:cs="Times New Roman"/>
          <w:sz w:val="24"/>
          <w:szCs w:val="24"/>
        </w:rPr>
        <w:t xml:space="preserve">mới như trên vật </w:t>
      </w:r>
      <w:r w:rsidRPr="00CE332D">
        <w:rPr>
          <w:rFonts w:ascii="Times New Roman" w:hAnsi="Times New Roman" w:cs="Times New Roman"/>
          <w:sz w:val="24"/>
          <w:szCs w:val="24"/>
        </w:rPr>
        <w:t>cũ (hình vuông)</w:t>
      </w:r>
    </w:p>
    <w:p w14:paraId="0324F9C8" w14:textId="41DDD1B6" w:rsidR="00CC3894" w:rsidRDefault="00CC3894" w:rsidP="00E20346">
      <w:pPr>
        <w:tabs>
          <w:tab w:val="left" w:pos="567"/>
          <w:tab w:val="left" w:pos="1843"/>
        </w:tabs>
        <w:spacing w:after="0" w:line="360" w:lineRule="auto"/>
        <w:ind w:firstLine="720"/>
        <w:jc w:val="both"/>
        <w:rPr>
          <w:rFonts w:ascii="Times New Roman" w:hAnsi="Times New Roman" w:cs="Times New Roman"/>
          <w:sz w:val="28"/>
          <w:szCs w:val="28"/>
        </w:rPr>
      </w:pPr>
      <w:r>
        <w:rPr>
          <w:rFonts w:ascii="Times New Roman" w:hAnsi="Times New Roman" w:cs="Times New Roman"/>
          <w:sz w:val="28"/>
          <w:szCs w:val="28"/>
        </w:rPr>
        <w:lastRenderedPageBreak/>
        <w:t>+ Trí nhớ của chuột trên bài tập mê lộ nước Morris</w:t>
      </w:r>
    </w:p>
    <w:tbl>
      <w:tblPr>
        <w:tblStyle w:val="TableGrid"/>
        <w:tblW w:w="1006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426"/>
        <w:gridCol w:w="3456"/>
        <w:gridCol w:w="3178"/>
      </w:tblGrid>
      <w:tr w:rsidR="00011610" w14:paraId="5227B908" w14:textId="77777777" w:rsidTr="00872556">
        <w:trPr>
          <w:jc w:val="center"/>
        </w:trPr>
        <w:tc>
          <w:tcPr>
            <w:tcW w:w="3426" w:type="dxa"/>
          </w:tcPr>
          <w:p w14:paraId="2622F107" w14:textId="6951EC26" w:rsidR="00011610" w:rsidRDefault="00011610" w:rsidP="00032F66">
            <w:pPr>
              <w:tabs>
                <w:tab w:val="left" w:pos="567"/>
                <w:tab w:val="left" w:pos="1843"/>
              </w:tabs>
              <w:jc w:val="both"/>
              <w:rPr>
                <w:rFonts w:ascii="Times New Roman" w:hAnsi="Times New Roman" w:cs="Times New Roman"/>
                <w:sz w:val="28"/>
                <w:szCs w:val="28"/>
              </w:rPr>
            </w:pPr>
            <w:r>
              <w:rPr>
                <w:noProof/>
              </w:rPr>
              <w:drawing>
                <wp:inline distT="0" distB="0" distL="0" distR="0" wp14:anchorId="06DD6C36" wp14:editId="1BD7178D">
                  <wp:extent cx="2038350" cy="2667000"/>
                  <wp:effectExtent l="0" t="0" r="0" b="0"/>
                  <wp:docPr id="1204542881" name="Chart 1">
                    <a:extLst xmlns:a="http://schemas.openxmlformats.org/drawingml/2006/main">
                      <a:ext uri="{FF2B5EF4-FFF2-40B4-BE49-F238E27FC236}">
                        <a16:creationId xmlns:a16="http://schemas.microsoft.com/office/drawing/2014/main" id="{412F0CEE-C84E-3DBF-06AC-D9C9C4CD5E4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p>
        </w:tc>
        <w:tc>
          <w:tcPr>
            <w:tcW w:w="3456" w:type="dxa"/>
          </w:tcPr>
          <w:p w14:paraId="258569A5" w14:textId="37BFD1C2" w:rsidR="00011610" w:rsidRDefault="00011610" w:rsidP="00032F66">
            <w:pPr>
              <w:tabs>
                <w:tab w:val="left" w:pos="567"/>
                <w:tab w:val="left" w:pos="1843"/>
              </w:tabs>
              <w:jc w:val="both"/>
              <w:rPr>
                <w:rFonts w:ascii="Times New Roman" w:hAnsi="Times New Roman" w:cs="Times New Roman"/>
                <w:sz w:val="28"/>
                <w:szCs w:val="28"/>
              </w:rPr>
            </w:pPr>
            <w:r>
              <w:rPr>
                <w:noProof/>
              </w:rPr>
              <w:drawing>
                <wp:inline distT="0" distB="0" distL="0" distR="0" wp14:anchorId="54DEC310" wp14:editId="3FFC367A">
                  <wp:extent cx="2047875" cy="2657475"/>
                  <wp:effectExtent l="0" t="0" r="9525" b="9525"/>
                  <wp:docPr id="1863600333" name="Chart 1">
                    <a:extLst xmlns:a="http://schemas.openxmlformats.org/drawingml/2006/main">
                      <a:ext uri="{FF2B5EF4-FFF2-40B4-BE49-F238E27FC236}">
                        <a16:creationId xmlns:a16="http://schemas.microsoft.com/office/drawing/2014/main" id="{F0F28135-07CC-C157-786F-F74D3DEF48B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p>
        </w:tc>
        <w:tc>
          <w:tcPr>
            <w:tcW w:w="3178" w:type="dxa"/>
          </w:tcPr>
          <w:p w14:paraId="0A329917" w14:textId="49FEA2DC" w:rsidR="00011610" w:rsidRDefault="00011610" w:rsidP="00032F66">
            <w:pPr>
              <w:tabs>
                <w:tab w:val="left" w:pos="567"/>
                <w:tab w:val="left" w:pos="1843"/>
              </w:tabs>
              <w:jc w:val="both"/>
              <w:rPr>
                <w:rFonts w:ascii="Times New Roman" w:hAnsi="Times New Roman" w:cs="Times New Roman"/>
                <w:sz w:val="28"/>
                <w:szCs w:val="28"/>
              </w:rPr>
            </w:pPr>
            <w:r>
              <w:rPr>
                <w:noProof/>
              </w:rPr>
              <w:drawing>
                <wp:inline distT="0" distB="0" distL="0" distR="0" wp14:anchorId="48BAAF5B" wp14:editId="4F48883E">
                  <wp:extent cx="1998345" cy="2657475"/>
                  <wp:effectExtent l="0" t="0" r="1905" b="9525"/>
                  <wp:docPr id="679727536" name="Chart 1">
                    <a:extLst xmlns:a="http://schemas.openxmlformats.org/drawingml/2006/main">
                      <a:ext uri="{FF2B5EF4-FFF2-40B4-BE49-F238E27FC236}">
                        <a16:creationId xmlns:a16="http://schemas.microsoft.com/office/drawing/2014/main" id="{2E3940D3-32A3-DD23-BCAA-60051D12706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inline>
              </w:drawing>
            </w:r>
          </w:p>
        </w:tc>
      </w:tr>
    </w:tbl>
    <w:p w14:paraId="7BB52B50" w14:textId="6F66A1FA" w:rsidR="008B2704" w:rsidRDefault="008B2704" w:rsidP="00032F66">
      <w:pPr>
        <w:tabs>
          <w:tab w:val="left" w:pos="567"/>
          <w:tab w:val="left" w:pos="1843"/>
        </w:tabs>
        <w:spacing w:before="40" w:after="0" w:line="240" w:lineRule="auto"/>
        <w:jc w:val="center"/>
        <w:rPr>
          <w:rFonts w:ascii="Times New Roman" w:eastAsia="Times New Roman" w:hAnsi="Times New Roman" w:cs="Times New Roman"/>
          <w:bCs/>
          <w:spacing w:val="-6"/>
          <w:sz w:val="28"/>
          <w:szCs w:val="28"/>
          <w:lang w:eastAsia="vi-VN"/>
        </w:rPr>
      </w:pPr>
      <w:bookmarkStart w:id="365" w:name="_Toc209305101"/>
      <w:r w:rsidRPr="00C50D58">
        <w:rPr>
          <w:rFonts w:ascii="Times New Roman" w:hAnsi="Times New Roman" w:cs="Times New Roman"/>
          <w:b/>
          <w:bCs/>
          <w:sz w:val="28"/>
          <w:szCs w:val="28"/>
        </w:rPr>
        <w:t xml:space="preserve">Biểu đồ 3. </w:t>
      </w:r>
      <w:r w:rsidRPr="00C50D58">
        <w:rPr>
          <w:rFonts w:ascii="Times New Roman" w:hAnsi="Times New Roman" w:cs="Times New Roman"/>
          <w:b/>
          <w:bCs/>
          <w:sz w:val="28"/>
          <w:szCs w:val="28"/>
        </w:rPr>
        <w:fldChar w:fldCharType="begin"/>
      </w:r>
      <w:r w:rsidRPr="00C50D58">
        <w:rPr>
          <w:rFonts w:ascii="Times New Roman" w:hAnsi="Times New Roman" w:cs="Times New Roman"/>
          <w:b/>
          <w:bCs/>
          <w:sz w:val="28"/>
          <w:szCs w:val="28"/>
        </w:rPr>
        <w:instrText xml:space="preserve"> SEQ Biểu_đồ_3. \* ARABIC </w:instrText>
      </w:r>
      <w:r w:rsidRPr="00C50D58">
        <w:rPr>
          <w:rFonts w:ascii="Times New Roman" w:hAnsi="Times New Roman" w:cs="Times New Roman"/>
          <w:b/>
          <w:bCs/>
          <w:sz w:val="28"/>
          <w:szCs w:val="28"/>
        </w:rPr>
        <w:fldChar w:fldCharType="separate"/>
      </w:r>
      <w:r w:rsidR="00D72DC9">
        <w:rPr>
          <w:rFonts w:ascii="Times New Roman" w:hAnsi="Times New Roman" w:cs="Times New Roman"/>
          <w:b/>
          <w:bCs/>
          <w:noProof/>
          <w:sz w:val="28"/>
          <w:szCs w:val="28"/>
        </w:rPr>
        <w:t>25</w:t>
      </w:r>
      <w:r w:rsidRPr="00C50D58">
        <w:rPr>
          <w:rFonts w:ascii="Times New Roman" w:hAnsi="Times New Roman" w:cs="Times New Roman"/>
          <w:b/>
          <w:bCs/>
          <w:sz w:val="28"/>
          <w:szCs w:val="28"/>
        </w:rPr>
        <w:fldChar w:fldCharType="end"/>
      </w:r>
      <w:r w:rsidRPr="00C50D58">
        <w:rPr>
          <w:rFonts w:ascii="Times New Roman" w:hAnsi="Times New Roman" w:cs="Times New Roman"/>
          <w:b/>
          <w:bCs/>
          <w:sz w:val="28"/>
          <w:szCs w:val="28"/>
        </w:rPr>
        <w:t>.</w:t>
      </w:r>
      <w:r w:rsidRPr="00C50D58">
        <w:rPr>
          <w:rFonts w:ascii="Times New Roman" w:hAnsi="Times New Roman" w:cs="Times New Roman"/>
          <w:i/>
          <w:iCs/>
          <w:sz w:val="28"/>
          <w:szCs w:val="28"/>
        </w:rPr>
        <w:t xml:space="preserve"> </w:t>
      </w:r>
      <w:r>
        <w:rPr>
          <w:rFonts w:ascii="Times New Roman" w:hAnsi="Times New Roman" w:cs="Times New Roman"/>
          <w:sz w:val="28"/>
          <w:szCs w:val="28"/>
        </w:rPr>
        <w:t xml:space="preserve">Số lần qua bệ, thời gian, quãng đường trong góc mục tiêu của </w:t>
      </w:r>
      <w:r w:rsidRPr="00CE332D">
        <w:rPr>
          <w:rFonts w:ascii="Times New Roman" w:eastAsia="Times New Roman" w:hAnsi="Times New Roman" w:cs="Times New Roman"/>
          <w:bCs/>
          <w:spacing w:val="-6"/>
          <w:sz w:val="28"/>
          <w:szCs w:val="28"/>
          <w:lang w:eastAsia="vi-VN"/>
        </w:rPr>
        <w:t xml:space="preserve">chuột </w:t>
      </w:r>
      <w:r>
        <w:rPr>
          <w:rFonts w:ascii="Times New Roman" w:eastAsia="Times New Roman" w:hAnsi="Times New Roman" w:cs="Times New Roman"/>
          <w:bCs/>
          <w:spacing w:val="-6"/>
          <w:sz w:val="28"/>
          <w:szCs w:val="28"/>
          <w:lang w:eastAsia="vi-VN"/>
        </w:rPr>
        <w:t xml:space="preserve">mô hình bệnh </w:t>
      </w:r>
      <w:r w:rsidRPr="00CE332D">
        <w:rPr>
          <w:rFonts w:ascii="Times New Roman" w:eastAsia="Times New Roman" w:hAnsi="Times New Roman" w:cs="Times New Roman"/>
          <w:bCs/>
          <w:spacing w:val="-6"/>
          <w:sz w:val="28"/>
          <w:szCs w:val="28"/>
          <w:lang w:eastAsia="vi-VN"/>
        </w:rPr>
        <w:t>Alzheimer sau điều trị</w:t>
      </w:r>
      <w:bookmarkEnd w:id="365"/>
    </w:p>
    <w:p w14:paraId="704B863C" w14:textId="2FCE87E9" w:rsidR="008B2704" w:rsidRPr="00FF0837" w:rsidRDefault="002720E4" w:rsidP="00032F66">
      <w:pPr>
        <w:tabs>
          <w:tab w:val="left" w:pos="567"/>
          <w:tab w:val="left" w:pos="1843"/>
        </w:tabs>
        <w:spacing w:after="0" w:line="240" w:lineRule="auto"/>
        <w:jc w:val="center"/>
        <w:rPr>
          <w:rFonts w:ascii="Times New Roman" w:hAnsi="Times New Roman" w:cs="Times New Roman"/>
          <w:spacing w:val="-2"/>
          <w:sz w:val="24"/>
          <w:szCs w:val="24"/>
        </w:rPr>
      </w:pPr>
      <w:r w:rsidRPr="00FF0837">
        <w:rPr>
          <w:rFonts w:ascii="Times New Roman" w:hAnsi="Times New Roman" w:cs="Times New Roman"/>
          <w:spacing w:val="-2"/>
          <w:sz w:val="24"/>
          <w:szCs w:val="24"/>
        </w:rPr>
        <w:t xml:space="preserve">Giá trị p </w:t>
      </w:r>
      <w:r w:rsidR="008B2704" w:rsidRPr="00FF0837">
        <w:rPr>
          <w:rFonts w:ascii="Times New Roman" w:hAnsi="Times New Roman" w:cs="Times New Roman"/>
          <w:spacing w:val="-2"/>
          <w:sz w:val="24"/>
          <w:szCs w:val="24"/>
        </w:rPr>
        <w:t xml:space="preserve">so sánh giữa nhóm điều trị giả dược với điều trị thể tiết </w:t>
      </w:r>
      <w:r w:rsidRPr="00FF0837">
        <w:rPr>
          <w:rFonts w:ascii="Times New Roman" w:hAnsi="Times New Roman" w:cs="Times New Roman"/>
          <w:spacing w:val="-2"/>
          <w:sz w:val="24"/>
          <w:szCs w:val="24"/>
        </w:rPr>
        <w:t>ký hiệu là (*), với điều trị tế bào là (#)</w:t>
      </w:r>
      <w:r w:rsidR="00996168" w:rsidRPr="00FF0837">
        <w:rPr>
          <w:rFonts w:ascii="Times New Roman" w:hAnsi="Times New Roman" w:cs="Times New Roman"/>
          <w:spacing w:val="-2"/>
          <w:sz w:val="24"/>
          <w:szCs w:val="24"/>
        </w:rPr>
        <w:t xml:space="preserve"> hoặc (&amp;)</w:t>
      </w:r>
      <w:r w:rsidRPr="00FF0837">
        <w:rPr>
          <w:rFonts w:ascii="Times New Roman" w:hAnsi="Times New Roman" w:cs="Times New Roman"/>
          <w:spacing w:val="-2"/>
          <w:sz w:val="24"/>
          <w:szCs w:val="24"/>
        </w:rPr>
        <w:t xml:space="preserve"> </w:t>
      </w:r>
      <w:r w:rsidR="008B2704" w:rsidRPr="00FF0837">
        <w:rPr>
          <w:rFonts w:ascii="Times New Roman" w:hAnsi="Times New Roman" w:cs="Times New Roman"/>
          <w:spacing w:val="-2"/>
          <w:sz w:val="24"/>
          <w:szCs w:val="24"/>
        </w:rPr>
        <w:t>(*</w:t>
      </w:r>
      <w:r w:rsidRPr="00FF0837">
        <w:rPr>
          <w:rFonts w:ascii="Times New Roman" w:hAnsi="Times New Roman" w:cs="Times New Roman"/>
          <w:spacing w:val="-2"/>
          <w:sz w:val="24"/>
          <w:szCs w:val="24"/>
        </w:rPr>
        <w:t>, #</w:t>
      </w:r>
      <w:r w:rsidR="008B2704" w:rsidRPr="00FF0837">
        <w:rPr>
          <w:rFonts w:ascii="Times New Roman" w:hAnsi="Times New Roman" w:cs="Times New Roman"/>
          <w:spacing w:val="-2"/>
          <w:sz w:val="24"/>
          <w:szCs w:val="24"/>
        </w:rPr>
        <w:t xml:space="preserve"> &lt; 0,05</w:t>
      </w:r>
      <w:r w:rsidR="00FF0837" w:rsidRPr="00FF0837">
        <w:rPr>
          <w:rFonts w:ascii="Times New Roman" w:hAnsi="Times New Roman" w:cs="Times New Roman"/>
          <w:spacing w:val="-2"/>
          <w:sz w:val="24"/>
          <w:szCs w:val="24"/>
        </w:rPr>
        <w:t>; &amp; &gt; 0,05</w:t>
      </w:r>
      <w:r w:rsidR="008B2704" w:rsidRPr="00FF0837">
        <w:rPr>
          <w:rFonts w:ascii="Times New Roman" w:hAnsi="Times New Roman" w:cs="Times New Roman"/>
          <w:spacing w:val="-2"/>
          <w:sz w:val="24"/>
          <w:szCs w:val="24"/>
        </w:rPr>
        <w:t>)</w:t>
      </w:r>
      <w:r w:rsidRPr="00FF0837">
        <w:rPr>
          <w:rFonts w:ascii="Times New Roman" w:hAnsi="Times New Roman" w:cs="Times New Roman"/>
          <w:spacing w:val="-2"/>
          <w:sz w:val="24"/>
          <w:szCs w:val="24"/>
        </w:rPr>
        <w:t xml:space="preserve">; </w:t>
      </w:r>
      <w:r w:rsidR="008B2704" w:rsidRPr="00FF0837">
        <w:rPr>
          <w:rFonts w:ascii="Times New Roman" w:hAnsi="Times New Roman" w:cs="Times New Roman"/>
          <w:spacing w:val="-2"/>
          <w:sz w:val="24"/>
          <w:szCs w:val="24"/>
        </w:rPr>
        <w:t xml:space="preserve">giữa điều trị tế bào với thể tiết </w:t>
      </w:r>
      <w:r w:rsidR="003F7C1F" w:rsidRPr="00FF0837">
        <w:rPr>
          <w:rFonts w:ascii="Times New Roman" w:hAnsi="Times New Roman" w:cs="Times New Roman"/>
          <w:spacing w:val="-2"/>
          <w:sz w:val="24"/>
          <w:szCs w:val="24"/>
        </w:rPr>
        <w:t xml:space="preserve">là </w:t>
      </w:r>
      <w:r w:rsidRPr="00FF0837">
        <w:rPr>
          <w:rFonts w:ascii="Times New Roman" w:hAnsi="Times New Roman" w:cs="Times New Roman"/>
          <w:spacing w:val="-2"/>
          <w:sz w:val="24"/>
          <w:szCs w:val="24"/>
        </w:rPr>
        <w:t>@ (@</w:t>
      </w:r>
      <w:r w:rsidR="008B2704" w:rsidRPr="00FF0837">
        <w:rPr>
          <w:rFonts w:ascii="Times New Roman" w:hAnsi="Times New Roman" w:cs="Times New Roman"/>
          <w:spacing w:val="-2"/>
          <w:sz w:val="24"/>
          <w:szCs w:val="24"/>
        </w:rPr>
        <w:t xml:space="preserve"> &gt; 0,05)</w:t>
      </w:r>
      <w:r w:rsidR="00FF0837" w:rsidRPr="00FF0837">
        <w:rPr>
          <w:rFonts w:ascii="Times New Roman" w:hAnsi="Times New Roman" w:cs="Times New Roman"/>
          <w:spacing w:val="-2"/>
          <w:sz w:val="24"/>
          <w:szCs w:val="24"/>
        </w:rPr>
        <w:t>.</w:t>
      </w:r>
    </w:p>
    <w:p w14:paraId="0AEBE47F" w14:textId="77777777" w:rsidR="008E4836" w:rsidRDefault="008E4836" w:rsidP="00E20346">
      <w:pPr>
        <w:tabs>
          <w:tab w:val="left" w:pos="567"/>
          <w:tab w:val="left" w:pos="1843"/>
        </w:tabs>
        <w:spacing w:after="0" w:line="240" w:lineRule="auto"/>
        <w:jc w:val="center"/>
        <w:rPr>
          <w:rFonts w:ascii="Times New Roman" w:hAnsi="Times New Roman" w:cs="Times New Roman"/>
          <w:sz w:val="24"/>
          <w:szCs w:val="24"/>
        </w:rPr>
      </w:pPr>
    </w:p>
    <w:p w14:paraId="1C699479" w14:textId="69BD4DAD" w:rsidR="008B2704" w:rsidRPr="00032F66" w:rsidRDefault="008B2704" w:rsidP="00E20346">
      <w:pPr>
        <w:tabs>
          <w:tab w:val="left" w:pos="567"/>
          <w:tab w:val="left" w:pos="1843"/>
        </w:tabs>
        <w:spacing w:after="0" w:line="360" w:lineRule="auto"/>
        <w:ind w:firstLine="567"/>
        <w:jc w:val="both"/>
        <w:rPr>
          <w:rFonts w:ascii="Times New Roman" w:eastAsia="Times New Roman" w:hAnsi="Times New Roman" w:cs="Times New Roman"/>
          <w:bCs/>
          <w:sz w:val="28"/>
          <w:szCs w:val="28"/>
          <w:lang w:eastAsia="vi-VN"/>
        </w:rPr>
      </w:pPr>
      <w:r w:rsidRPr="00032F66">
        <w:rPr>
          <w:rFonts w:ascii="Times New Roman" w:hAnsi="Times New Roman" w:cs="Times New Roman"/>
          <w:sz w:val="28"/>
          <w:szCs w:val="28"/>
        </w:rPr>
        <w:t xml:space="preserve">One-way ANOVA cho thấy khác biệt số lần qua bệ </w:t>
      </w:r>
      <w:r w:rsidRPr="00032F66">
        <w:rPr>
          <w:rFonts w:ascii="Times New Roman" w:eastAsia="Times New Roman" w:hAnsi="Times New Roman" w:cs="Times New Roman"/>
          <w:bCs/>
          <w:sz w:val="28"/>
          <w:szCs w:val="28"/>
          <w:lang w:eastAsia="vi-VN"/>
        </w:rPr>
        <w:t>[F(2, 23) = 7,3 p = 0,004]</w:t>
      </w:r>
      <w:r w:rsidR="001C06E9" w:rsidRPr="00032F66">
        <w:rPr>
          <w:rFonts w:ascii="Times New Roman" w:hAnsi="Times New Roman" w:cs="Times New Roman"/>
          <w:sz w:val="28"/>
          <w:szCs w:val="28"/>
        </w:rPr>
        <w:t>,</w:t>
      </w:r>
      <w:r w:rsidRPr="00032F66">
        <w:rPr>
          <w:rFonts w:ascii="Times New Roman" w:eastAsia="Times New Roman" w:hAnsi="Times New Roman" w:cs="Times New Roman"/>
          <w:bCs/>
          <w:sz w:val="28"/>
          <w:szCs w:val="28"/>
          <w:lang w:eastAsia="vi-VN"/>
        </w:rPr>
        <w:t xml:space="preserve"> thời gian [F(2, 23) = </w:t>
      </w:r>
      <w:r w:rsidR="001C06E9" w:rsidRPr="00032F66">
        <w:rPr>
          <w:rFonts w:ascii="Times New Roman" w:eastAsia="Times New Roman" w:hAnsi="Times New Roman" w:cs="Times New Roman"/>
          <w:bCs/>
          <w:sz w:val="28"/>
          <w:szCs w:val="28"/>
          <w:lang w:eastAsia="vi-VN"/>
        </w:rPr>
        <w:t>3</w:t>
      </w:r>
      <w:r w:rsidRPr="00032F66">
        <w:rPr>
          <w:rFonts w:ascii="Times New Roman" w:eastAsia="Times New Roman" w:hAnsi="Times New Roman" w:cs="Times New Roman"/>
          <w:bCs/>
          <w:sz w:val="28"/>
          <w:szCs w:val="28"/>
          <w:lang w:eastAsia="vi-VN"/>
        </w:rPr>
        <w:t>,</w:t>
      </w:r>
      <w:r w:rsidR="001C06E9" w:rsidRPr="00032F66">
        <w:rPr>
          <w:rFonts w:ascii="Times New Roman" w:eastAsia="Times New Roman" w:hAnsi="Times New Roman" w:cs="Times New Roman"/>
          <w:bCs/>
          <w:sz w:val="28"/>
          <w:szCs w:val="28"/>
          <w:lang w:eastAsia="vi-VN"/>
        </w:rPr>
        <w:t>6</w:t>
      </w:r>
      <w:r w:rsidRPr="00032F66">
        <w:rPr>
          <w:rFonts w:ascii="Times New Roman" w:eastAsia="Times New Roman" w:hAnsi="Times New Roman" w:cs="Times New Roman"/>
          <w:bCs/>
          <w:sz w:val="28"/>
          <w:szCs w:val="28"/>
          <w:lang w:eastAsia="vi-VN"/>
        </w:rPr>
        <w:t xml:space="preserve"> p =  0,</w:t>
      </w:r>
      <w:r w:rsidR="001C06E9" w:rsidRPr="00032F66">
        <w:rPr>
          <w:rFonts w:ascii="Times New Roman" w:eastAsia="Times New Roman" w:hAnsi="Times New Roman" w:cs="Times New Roman"/>
          <w:bCs/>
          <w:sz w:val="28"/>
          <w:szCs w:val="28"/>
          <w:lang w:eastAsia="vi-VN"/>
        </w:rPr>
        <w:t>0</w:t>
      </w:r>
      <w:r w:rsidRPr="00032F66">
        <w:rPr>
          <w:rFonts w:ascii="Times New Roman" w:eastAsia="Times New Roman" w:hAnsi="Times New Roman" w:cs="Times New Roman"/>
          <w:bCs/>
          <w:sz w:val="28"/>
          <w:szCs w:val="28"/>
          <w:lang w:eastAsia="vi-VN"/>
        </w:rPr>
        <w:t xml:space="preserve">4], quãng đường [F(2, 23) = </w:t>
      </w:r>
      <w:r w:rsidR="001C06E9" w:rsidRPr="00032F66">
        <w:rPr>
          <w:rFonts w:ascii="Times New Roman" w:eastAsia="Times New Roman" w:hAnsi="Times New Roman" w:cs="Times New Roman"/>
          <w:bCs/>
          <w:sz w:val="28"/>
          <w:szCs w:val="28"/>
          <w:lang w:eastAsia="vi-VN"/>
        </w:rPr>
        <w:t>6</w:t>
      </w:r>
      <w:r w:rsidRPr="00032F66">
        <w:rPr>
          <w:rFonts w:ascii="Times New Roman" w:eastAsia="Times New Roman" w:hAnsi="Times New Roman" w:cs="Times New Roman"/>
          <w:bCs/>
          <w:sz w:val="28"/>
          <w:szCs w:val="28"/>
          <w:lang w:eastAsia="vi-VN"/>
        </w:rPr>
        <w:t>,</w:t>
      </w:r>
      <w:r w:rsidR="001C06E9" w:rsidRPr="00032F66">
        <w:rPr>
          <w:rFonts w:ascii="Times New Roman" w:eastAsia="Times New Roman" w:hAnsi="Times New Roman" w:cs="Times New Roman"/>
          <w:bCs/>
          <w:sz w:val="28"/>
          <w:szCs w:val="28"/>
          <w:lang w:eastAsia="vi-VN"/>
        </w:rPr>
        <w:t>05</w:t>
      </w:r>
      <w:r w:rsidRPr="00032F66">
        <w:rPr>
          <w:rFonts w:ascii="Times New Roman" w:eastAsia="Times New Roman" w:hAnsi="Times New Roman" w:cs="Times New Roman"/>
          <w:bCs/>
          <w:sz w:val="28"/>
          <w:szCs w:val="28"/>
          <w:lang w:eastAsia="vi-VN"/>
        </w:rPr>
        <w:t xml:space="preserve"> p = 0,</w:t>
      </w:r>
      <w:r w:rsidR="001C06E9" w:rsidRPr="00032F66">
        <w:rPr>
          <w:rFonts w:ascii="Times New Roman" w:eastAsia="Times New Roman" w:hAnsi="Times New Roman" w:cs="Times New Roman"/>
          <w:bCs/>
          <w:sz w:val="28"/>
          <w:szCs w:val="28"/>
          <w:lang w:eastAsia="vi-VN"/>
        </w:rPr>
        <w:t>008</w:t>
      </w:r>
      <w:r w:rsidRPr="00032F66">
        <w:rPr>
          <w:rFonts w:ascii="Times New Roman" w:eastAsia="Times New Roman" w:hAnsi="Times New Roman" w:cs="Times New Roman"/>
          <w:bCs/>
          <w:sz w:val="28"/>
          <w:szCs w:val="28"/>
          <w:lang w:eastAsia="vi-VN"/>
        </w:rPr>
        <w:t xml:space="preserve">] trong góc mục tiêu </w:t>
      </w:r>
      <w:r w:rsidRPr="00032F66">
        <w:rPr>
          <w:rFonts w:ascii="Times New Roman" w:hAnsi="Times New Roman" w:cs="Times New Roman"/>
          <w:sz w:val="28"/>
          <w:szCs w:val="28"/>
        </w:rPr>
        <w:t xml:space="preserve">giữa 3 nhóm. </w:t>
      </w:r>
      <w:r w:rsidRPr="00032F66">
        <w:rPr>
          <w:rFonts w:ascii="Times New Roman" w:eastAsia="Times New Roman" w:hAnsi="Times New Roman" w:cs="Times New Roman"/>
          <w:sz w:val="28"/>
          <w:szCs w:val="28"/>
        </w:rPr>
        <w:t xml:space="preserve">Tukey post hoc chỉ ra </w:t>
      </w:r>
      <w:r w:rsidR="00032F66" w:rsidRPr="00032F66">
        <w:rPr>
          <w:rFonts w:ascii="Times New Roman" w:eastAsia="Times New Roman" w:hAnsi="Times New Roman" w:cs="Times New Roman"/>
          <w:sz w:val="28"/>
          <w:szCs w:val="28"/>
        </w:rPr>
        <w:t xml:space="preserve">số lần qua bệ </w:t>
      </w:r>
      <w:r w:rsidRPr="00032F66">
        <w:rPr>
          <w:rFonts w:ascii="Times New Roman" w:eastAsia="Times New Roman" w:hAnsi="Times New Roman" w:cs="Times New Roman"/>
          <w:sz w:val="28"/>
          <w:szCs w:val="28"/>
        </w:rPr>
        <w:t xml:space="preserve">nhóm AD + EX </w:t>
      </w:r>
      <w:r w:rsidRPr="00032F66">
        <w:rPr>
          <w:rFonts w:ascii="Times New Roman" w:eastAsia="Times New Roman" w:hAnsi="Times New Roman" w:cs="Times New Roman"/>
          <w:bCs/>
          <w:sz w:val="28"/>
          <w:szCs w:val="28"/>
          <w:lang w:eastAsia="vi-VN"/>
        </w:rPr>
        <w:t>(</w:t>
      </w:r>
      <w:r w:rsidRPr="00032F66">
        <w:rPr>
          <w:rFonts w:ascii="Times New Roman" w:eastAsia="Times New Roman" w:hAnsi="Times New Roman" w:cs="Times New Roman"/>
          <w:bCs/>
          <w:sz w:val="28"/>
          <w:szCs w:val="28"/>
        </w:rPr>
        <w:t>3,25 ± 0,37), AD + MSC (3,50 ± 0,59) lớn hơn AD + NaCl (1,25 ± 0,37)</w:t>
      </w:r>
      <w:r w:rsidR="00605569" w:rsidRPr="00032F66">
        <w:rPr>
          <w:rFonts w:ascii="Times New Roman" w:eastAsia="Times New Roman" w:hAnsi="Times New Roman" w:cs="Times New Roman"/>
          <w:bCs/>
          <w:sz w:val="28"/>
          <w:szCs w:val="28"/>
        </w:rPr>
        <w:t>. Thời gian (24,91 ± 2,61 s)</w:t>
      </w:r>
      <w:r w:rsidR="00032F66">
        <w:rPr>
          <w:rFonts w:ascii="Times New Roman" w:eastAsia="Times New Roman" w:hAnsi="Times New Roman" w:cs="Times New Roman"/>
          <w:bCs/>
          <w:sz w:val="28"/>
          <w:szCs w:val="28"/>
        </w:rPr>
        <w:t xml:space="preserve"> và</w:t>
      </w:r>
      <w:r w:rsidR="0062432A" w:rsidRPr="00032F66">
        <w:rPr>
          <w:rFonts w:ascii="Times New Roman" w:eastAsia="Times New Roman" w:hAnsi="Times New Roman" w:cs="Times New Roman"/>
          <w:bCs/>
          <w:sz w:val="28"/>
          <w:szCs w:val="28"/>
        </w:rPr>
        <w:t xml:space="preserve"> quãng đường (5,91 ± 0,54 m) trong góc mục tiêu </w:t>
      </w:r>
      <w:r w:rsidR="00032F66" w:rsidRPr="00032F66">
        <w:rPr>
          <w:rFonts w:ascii="Times New Roman" w:eastAsia="Times New Roman" w:hAnsi="Times New Roman" w:cs="Times New Roman"/>
          <w:bCs/>
          <w:sz w:val="28"/>
          <w:szCs w:val="28"/>
        </w:rPr>
        <w:t xml:space="preserve">của </w:t>
      </w:r>
      <w:r w:rsidR="0062432A" w:rsidRPr="00032F66">
        <w:rPr>
          <w:rFonts w:ascii="Times New Roman" w:eastAsia="Times New Roman" w:hAnsi="Times New Roman" w:cs="Times New Roman"/>
          <w:bCs/>
          <w:sz w:val="28"/>
          <w:szCs w:val="28"/>
        </w:rPr>
        <w:t>nhóm AD + EX</w:t>
      </w:r>
      <w:r w:rsidR="00605569" w:rsidRPr="00032F66">
        <w:rPr>
          <w:rFonts w:ascii="Times New Roman" w:eastAsia="Times New Roman" w:hAnsi="Times New Roman" w:cs="Times New Roman"/>
          <w:bCs/>
          <w:sz w:val="28"/>
          <w:szCs w:val="28"/>
        </w:rPr>
        <w:t xml:space="preserve"> lớn hơn </w:t>
      </w:r>
      <w:r w:rsidR="00032F66" w:rsidRPr="00032F66">
        <w:rPr>
          <w:rFonts w:ascii="Times New Roman" w:eastAsia="Times New Roman" w:hAnsi="Times New Roman" w:cs="Times New Roman"/>
          <w:bCs/>
          <w:sz w:val="28"/>
          <w:szCs w:val="28"/>
        </w:rPr>
        <w:t xml:space="preserve">nhóm </w:t>
      </w:r>
      <w:r w:rsidR="00605569" w:rsidRPr="00032F66">
        <w:rPr>
          <w:rFonts w:ascii="Times New Roman" w:eastAsia="Times New Roman" w:hAnsi="Times New Roman" w:cs="Times New Roman"/>
          <w:bCs/>
          <w:sz w:val="28"/>
          <w:szCs w:val="28"/>
        </w:rPr>
        <w:t xml:space="preserve">AD + NaCl </w:t>
      </w:r>
      <w:r w:rsidR="0062432A" w:rsidRPr="00032F66">
        <w:rPr>
          <w:rFonts w:ascii="Times New Roman" w:eastAsia="Times New Roman" w:hAnsi="Times New Roman" w:cs="Times New Roman"/>
          <w:bCs/>
          <w:sz w:val="28"/>
          <w:szCs w:val="28"/>
        </w:rPr>
        <w:t xml:space="preserve">lần lượt </w:t>
      </w:r>
      <w:r w:rsidR="00032F66" w:rsidRPr="00032F66">
        <w:rPr>
          <w:rFonts w:ascii="Times New Roman" w:eastAsia="Times New Roman" w:hAnsi="Times New Roman" w:cs="Times New Roman"/>
          <w:bCs/>
          <w:sz w:val="28"/>
          <w:szCs w:val="28"/>
        </w:rPr>
        <w:t xml:space="preserve">là </w:t>
      </w:r>
      <w:r w:rsidR="00605569" w:rsidRPr="00032F66">
        <w:rPr>
          <w:rFonts w:ascii="Times New Roman" w:eastAsia="Times New Roman" w:hAnsi="Times New Roman" w:cs="Times New Roman"/>
          <w:bCs/>
          <w:sz w:val="28"/>
          <w:szCs w:val="28"/>
        </w:rPr>
        <w:t>(16,56 ± 2,41 s)</w:t>
      </w:r>
      <w:r w:rsidR="0062432A" w:rsidRPr="00032F66">
        <w:rPr>
          <w:rFonts w:ascii="Times New Roman" w:eastAsia="Times New Roman" w:hAnsi="Times New Roman" w:cs="Times New Roman"/>
          <w:bCs/>
          <w:sz w:val="28"/>
          <w:szCs w:val="28"/>
        </w:rPr>
        <w:t xml:space="preserve">, </w:t>
      </w:r>
      <w:r w:rsidR="00605569" w:rsidRPr="00032F66">
        <w:rPr>
          <w:rFonts w:ascii="Times New Roman" w:eastAsia="Times New Roman" w:hAnsi="Times New Roman" w:cs="Times New Roman"/>
          <w:bCs/>
          <w:sz w:val="28"/>
          <w:szCs w:val="28"/>
        </w:rPr>
        <w:t>(3,57 ± 0,56 m)</w:t>
      </w:r>
      <w:r w:rsidRPr="00032F66">
        <w:rPr>
          <w:rFonts w:ascii="Times New Roman" w:eastAsia="Times New Roman" w:hAnsi="Times New Roman" w:cs="Times New Roman"/>
          <w:bCs/>
          <w:sz w:val="28"/>
          <w:szCs w:val="28"/>
          <w:lang w:eastAsia="vi-VN"/>
        </w:rPr>
        <w:t>.</w:t>
      </w:r>
    </w:p>
    <w:bookmarkEnd w:id="357"/>
    <w:p w14:paraId="72A5E1CA" w14:textId="77777777" w:rsidR="00190104" w:rsidRPr="00CE332D" w:rsidRDefault="00190104" w:rsidP="00E20346">
      <w:pPr>
        <w:tabs>
          <w:tab w:val="left" w:pos="567"/>
          <w:tab w:val="left" w:pos="1843"/>
        </w:tabs>
        <w:spacing w:after="0" w:line="240" w:lineRule="auto"/>
        <w:jc w:val="center"/>
        <w:rPr>
          <w:rFonts w:ascii="Times New Roman" w:eastAsia="Times New Roman" w:hAnsi="Times New Roman" w:cs="Times New Roman"/>
          <w:bCs/>
          <w:sz w:val="28"/>
          <w:szCs w:val="28"/>
        </w:rPr>
      </w:pPr>
      <w:r>
        <w:rPr>
          <w:noProof/>
          <w14:ligatures w14:val="standardContextual"/>
        </w:rPr>
        <w:drawing>
          <wp:inline distT="0" distB="0" distL="0" distR="0" wp14:anchorId="22B73B12" wp14:editId="6B8E970F">
            <wp:extent cx="5485160" cy="1857375"/>
            <wp:effectExtent l="0" t="0" r="1270" b="0"/>
            <wp:docPr id="7202439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243993" name=""/>
                    <pic:cNvPicPr/>
                  </pic:nvPicPr>
                  <pic:blipFill rotWithShape="1">
                    <a:blip r:embed="rId106"/>
                    <a:srcRect l="16215" t="27626" r="6123" b="25925"/>
                    <a:stretch/>
                  </pic:blipFill>
                  <pic:spPr bwMode="auto">
                    <a:xfrm>
                      <a:off x="0" y="0"/>
                      <a:ext cx="5694134" cy="1928137"/>
                    </a:xfrm>
                    <a:prstGeom prst="rect">
                      <a:avLst/>
                    </a:prstGeom>
                    <a:ln>
                      <a:noFill/>
                    </a:ln>
                    <a:extLst>
                      <a:ext uri="{53640926-AAD7-44D8-BBD7-CCE9431645EC}">
                        <a14:shadowObscured xmlns:a14="http://schemas.microsoft.com/office/drawing/2010/main"/>
                      </a:ext>
                    </a:extLst>
                  </pic:spPr>
                </pic:pic>
              </a:graphicData>
            </a:graphic>
          </wp:inline>
        </w:drawing>
      </w:r>
    </w:p>
    <w:p w14:paraId="60D3F64C" w14:textId="0BA3C3AD" w:rsidR="00190104" w:rsidRPr="00CE332D" w:rsidRDefault="00190104" w:rsidP="00E20346">
      <w:pPr>
        <w:tabs>
          <w:tab w:val="left" w:pos="567"/>
          <w:tab w:val="left" w:pos="1843"/>
        </w:tabs>
        <w:spacing w:after="0" w:line="240" w:lineRule="auto"/>
        <w:jc w:val="center"/>
        <w:rPr>
          <w:rFonts w:ascii="Times New Roman" w:hAnsi="Times New Roman" w:cs="Times New Roman"/>
          <w:sz w:val="28"/>
          <w:szCs w:val="28"/>
        </w:rPr>
      </w:pPr>
      <w:bookmarkStart w:id="366" w:name="_Toc178166452"/>
      <w:bookmarkStart w:id="367" w:name="_Toc209305165"/>
      <w:r w:rsidRPr="0005746B">
        <w:rPr>
          <w:rFonts w:ascii="Times New Roman" w:hAnsi="Times New Roman" w:cs="Times New Roman"/>
          <w:sz w:val="28"/>
          <w:szCs w:val="28"/>
        </w:rPr>
        <w:t xml:space="preserve">Hình 3. </w:t>
      </w:r>
      <w:r w:rsidRPr="0005746B">
        <w:rPr>
          <w:rFonts w:ascii="Times New Roman" w:hAnsi="Times New Roman" w:cs="Times New Roman"/>
          <w:sz w:val="28"/>
          <w:szCs w:val="28"/>
        </w:rPr>
        <w:fldChar w:fldCharType="begin"/>
      </w:r>
      <w:r w:rsidRPr="0005746B">
        <w:rPr>
          <w:rFonts w:ascii="Times New Roman" w:hAnsi="Times New Roman" w:cs="Times New Roman"/>
          <w:sz w:val="28"/>
          <w:szCs w:val="28"/>
        </w:rPr>
        <w:instrText xml:space="preserve"> SEQ Hình_3. \* ARABIC </w:instrText>
      </w:r>
      <w:r w:rsidRPr="0005746B">
        <w:rPr>
          <w:rFonts w:ascii="Times New Roman" w:hAnsi="Times New Roman" w:cs="Times New Roman"/>
          <w:sz w:val="28"/>
          <w:szCs w:val="28"/>
        </w:rPr>
        <w:fldChar w:fldCharType="separate"/>
      </w:r>
      <w:r w:rsidR="00D72DC9">
        <w:rPr>
          <w:rFonts w:ascii="Times New Roman" w:hAnsi="Times New Roman" w:cs="Times New Roman"/>
          <w:noProof/>
          <w:sz w:val="28"/>
          <w:szCs w:val="28"/>
        </w:rPr>
        <w:t>10</w:t>
      </w:r>
      <w:r w:rsidRPr="0005746B">
        <w:rPr>
          <w:rFonts w:ascii="Times New Roman" w:hAnsi="Times New Roman" w:cs="Times New Roman"/>
          <w:sz w:val="28"/>
          <w:szCs w:val="28"/>
        </w:rPr>
        <w:fldChar w:fldCharType="end"/>
      </w:r>
      <w:r w:rsidRPr="0005746B">
        <w:rPr>
          <w:rFonts w:ascii="Times New Roman" w:hAnsi="Times New Roman" w:cs="Times New Roman"/>
          <w:sz w:val="28"/>
          <w:szCs w:val="28"/>
        </w:rPr>
        <w:t>.</w:t>
      </w:r>
      <w:r w:rsidRPr="00635DBA">
        <w:rPr>
          <w:rFonts w:ascii="Times New Roman" w:hAnsi="Times New Roman" w:cs="Times New Roman"/>
          <w:sz w:val="28"/>
          <w:szCs w:val="28"/>
        </w:rPr>
        <w:t xml:space="preserve"> </w:t>
      </w:r>
      <w:r w:rsidR="00635DBA" w:rsidRPr="00635DBA">
        <w:rPr>
          <w:rFonts w:ascii="Times New Roman" w:hAnsi="Times New Roman" w:cs="Times New Roman"/>
          <w:sz w:val="28"/>
          <w:szCs w:val="28"/>
        </w:rPr>
        <w:t>Hình ảnh m</w:t>
      </w:r>
      <w:r w:rsidRPr="00635DBA">
        <w:rPr>
          <w:rFonts w:ascii="Times New Roman" w:hAnsi="Times New Roman" w:cs="Times New Roman"/>
          <w:sz w:val="28"/>
          <w:szCs w:val="28"/>
        </w:rPr>
        <w:t>inh</w:t>
      </w:r>
      <w:r>
        <w:rPr>
          <w:rFonts w:ascii="Times New Roman" w:hAnsi="Times New Roman" w:cs="Times New Roman"/>
          <w:sz w:val="28"/>
          <w:szCs w:val="28"/>
        </w:rPr>
        <w:t xml:space="preserve"> họa đ</w:t>
      </w:r>
      <w:r w:rsidRPr="00CE332D">
        <w:rPr>
          <w:rFonts w:ascii="Times New Roman" w:hAnsi="Times New Roman" w:cs="Times New Roman"/>
          <w:sz w:val="28"/>
          <w:szCs w:val="28"/>
        </w:rPr>
        <w:t>ường bơi ở pha thử nghiệm</w:t>
      </w:r>
      <w:r w:rsidR="00635DBA">
        <w:rPr>
          <w:rFonts w:ascii="Times New Roman" w:hAnsi="Times New Roman" w:cs="Times New Roman"/>
          <w:sz w:val="28"/>
          <w:szCs w:val="28"/>
        </w:rPr>
        <w:t xml:space="preserve"> trong mê lộ nước</w:t>
      </w:r>
      <w:r w:rsidRPr="00CE332D">
        <w:rPr>
          <w:rFonts w:ascii="Times New Roman" w:hAnsi="Times New Roman" w:cs="Times New Roman"/>
          <w:sz w:val="28"/>
          <w:szCs w:val="28"/>
        </w:rPr>
        <w:t xml:space="preserve"> của chuột </w:t>
      </w:r>
      <w:r>
        <w:rPr>
          <w:rFonts w:ascii="Times New Roman" w:hAnsi="Times New Roman" w:cs="Times New Roman"/>
          <w:sz w:val="28"/>
          <w:szCs w:val="28"/>
        </w:rPr>
        <w:t xml:space="preserve">mô hình bệnh </w:t>
      </w:r>
      <w:r w:rsidRPr="00CE332D">
        <w:rPr>
          <w:rFonts w:ascii="Times New Roman" w:hAnsi="Times New Roman" w:cs="Times New Roman"/>
          <w:sz w:val="28"/>
          <w:szCs w:val="28"/>
        </w:rPr>
        <w:t>Alzheimer sau điều trị</w:t>
      </w:r>
      <w:bookmarkEnd w:id="366"/>
      <w:bookmarkEnd w:id="367"/>
    </w:p>
    <w:p w14:paraId="3E9C9B73" w14:textId="77777777" w:rsidR="00190104" w:rsidRDefault="00190104" w:rsidP="00E20346">
      <w:pPr>
        <w:tabs>
          <w:tab w:val="left" w:pos="567"/>
          <w:tab w:val="left" w:pos="1843"/>
        </w:tabs>
        <w:spacing w:after="0" w:line="240" w:lineRule="auto"/>
        <w:jc w:val="center"/>
        <w:rPr>
          <w:rFonts w:ascii="Times New Roman" w:hAnsi="Times New Roman" w:cs="Times New Roman"/>
          <w:sz w:val="24"/>
          <w:szCs w:val="24"/>
        </w:rPr>
      </w:pPr>
      <w:r w:rsidRPr="00CE332D">
        <w:rPr>
          <w:rFonts w:ascii="Times New Roman" w:hAnsi="Times New Roman" w:cs="Times New Roman"/>
          <w:sz w:val="24"/>
          <w:szCs w:val="24"/>
        </w:rPr>
        <w:t xml:space="preserve">Chuột điều trị exosome (A), </w:t>
      </w:r>
      <w:r>
        <w:rPr>
          <w:rFonts w:ascii="Times New Roman" w:hAnsi="Times New Roman" w:cs="Times New Roman"/>
          <w:sz w:val="24"/>
          <w:szCs w:val="24"/>
        </w:rPr>
        <w:t>hADSC</w:t>
      </w:r>
      <w:r w:rsidRPr="00CE332D">
        <w:rPr>
          <w:rFonts w:ascii="Times New Roman" w:hAnsi="Times New Roman" w:cs="Times New Roman"/>
          <w:sz w:val="24"/>
          <w:szCs w:val="24"/>
        </w:rPr>
        <w:t xml:space="preserve"> (B) có số lần qua bệ</w:t>
      </w:r>
      <w:r>
        <w:rPr>
          <w:rFonts w:ascii="Times New Roman" w:hAnsi="Times New Roman" w:cs="Times New Roman"/>
          <w:sz w:val="24"/>
          <w:szCs w:val="24"/>
        </w:rPr>
        <w:t xml:space="preserve"> </w:t>
      </w:r>
      <w:r w:rsidRPr="00CE332D">
        <w:rPr>
          <w:rFonts w:ascii="Times New Roman" w:hAnsi="Times New Roman" w:cs="Times New Roman"/>
          <w:sz w:val="24"/>
          <w:szCs w:val="24"/>
        </w:rPr>
        <w:t>lớn hơn</w:t>
      </w:r>
      <w:r>
        <w:rPr>
          <w:rFonts w:ascii="Times New Roman" w:hAnsi="Times New Roman" w:cs="Times New Roman"/>
          <w:sz w:val="24"/>
          <w:szCs w:val="24"/>
        </w:rPr>
        <w:t xml:space="preserve"> điều trị giả dược</w:t>
      </w:r>
      <w:r w:rsidRPr="00CE332D">
        <w:rPr>
          <w:rFonts w:ascii="Times New Roman" w:hAnsi="Times New Roman" w:cs="Times New Roman"/>
          <w:sz w:val="24"/>
          <w:szCs w:val="24"/>
        </w:rPr>
        <w:t xml:space="preserve"> (C)</w:t>
      </w:r>
    </w:p>
    <w:p w14:paraId="7C5A817B" w14:textId="6E8792B3" w:rsidR="00685C98" w:rsidRDefault="00685C98" w:rsidP="00E20346">
      <w:pPr>
        <w:tabs>
          <w:tab w:val="left" w:pos="567"/>
          <w:tab w:val="left" w:pos="1843"/>
        </w:tabs>
        <w:spacing w:after="0" w:line="360" w:lineRule="auto"/>
        <w:ind w:firstLine="720"/>
        <w:jc w:val="both"/>
        <w:rPr>
          <w:rFonts w:ascii="Times New Roman" w:hAnsi="Times New Roman" w:cs="Times New Roman"/>
          <w:sz w:val="28"/>
          <w:szCs w:val="28"/>
        </w:rPr>
      </w:pPr>
      <w:r w:rsidRPr="00685C98">
        <w:rPr>
          <w:rFonts w:ascii="Times New Roman" w:hAnsi="Times New Roman" w:cs="Times New Roman"/>
          <w:sz w:val="28"/>
          <w:szCs w:val="28"/>
        </w:rPr>
        <w:lastRenderedPageBreak/>
        <w:t>-</w:t>
      </w:r>
      <w:r>
        <w:rPr>
          <w:rFonts w:ascii="Times New Roman" w:hAnsi="Times New Roman" w:cs="Times New Roman"/>
          <w:sz w:val="28"/>
          <w:szCs w:val="28"/>
        </w:rPr>
        <w:t xml:space="preserve"> So sánh trí nhớ của chuột trước với sau điều trị</w:t>
      </w:r>
    </w:p>
    <w:tbl>
      <w:tblPr>
        <w:tblStyle w:val="TableGrid"/>
        <w:tblW w:w="928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36"/>
        <w:gridCol w:w="3246"/>
        <w:gridCol w:w="3066"/>
      </w:tblGrid>
      <w:tr w:rsidR="00375E83" w14:paraId="6C3D1CB6" w14:textId="77777777" w:rsidTr="00375E83">
        <w:trPr>
          <w:jc w:val="center"/>
        </w:trPr>
        <w:tc>
          <w:tcPr>
            <w:tcW w:w="2972" w:type="dxa"/>
          </w:tcPr>
          <w:p w14:paraId="4328E3A6" w14:textId="750D4CD5" w:rsidR="00872556" w:rsidRDefault="00872556" w:rsidP="005F56FF">
            <w:pPr>
              <w:tabs>
                <w:tab w:val="left" w:pos="567"/>
                <w:tab w:val="left" w:pos="1843"/>
              </w:tabs>
              <w:jc w:val="right"/>
              <w:rPr>
                <w:rFonts w:ascii="Times New Roman" w:hAnsi="Times New Roman" w:cs="Times New Roman"/>
                <w:sz w:val="28"/>
                <w:szCs w:val="28"/>
              </w:rPr>
            </w:pPr>
            <w:r>
              <w:rPr>
                <w:noProof/>
              </w:rPr>
              <w:drawing>
                <wp:inline distT="0" distB="0" distL="0" distR="0" wp14:anchorId="1A497F31" wp14:editId="2C9F8C70">
                  <wp:extent cx="1790700" cy="2533650"/>
                  <wp:effectExtent l="0" t="0" r="0" b="0"/>
                  <wp:docPr id="259625461" name="Chart 1">
                    <a:extLst xmlns:a="http://schemas.openxmlformats.org/drawingml/2006/main">
                      <a:ext uri="{FF2B5EF4-FFF2-40B4-BE49-F238E27FC236}">
                        <a16:creationId xmlns:a16="http://schemas.microsoft.com/office/drawing/2014/main" id="{DD69ACDE-18CF-68D2-2CCB-420EC8DA472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inline>
              </w:drawing>
            </w:r>
          </w:p>
        </w:tc>
        <w:tc>
          <w:tcPr>
            <w:tcW w:w="3246" w:type="dxa"/>
          </w:tcPr>
          <w:p w14:paraId="12B21ECA" w14:textId="51439797" w:rsidR="00872556" w:rsidRDefault="00872556" w:rsidP="00872556">
            <w:pPr>
              <w:tabs>
                <w:tab w:val="left" w:pos="567"/>
                <w:tab w:val="left" w:pos="1843"/>
              </w:tabs>
              <w:jc w:val="both"/>
              <w:rPr>
                <w:rFonts w:ascii="Times New Roman" w:hAnsi="Times New Roman" w:cs="Times New Roman"/>
                <w:sz w:val="28"/>
                <w:szCs w:val="28"/>
              </w:rPr>
            </w:pPr>
            <w:r>
              <w:rPr>
                <w:noProof/>
              </w:rPr>
              <w:drawing>
                <wp:inline distT="0" distB="0" distL="0" distR="0" wp14:anchorId="291B53C0" wp14:editId="7FDB7D53">
                  <wp:extent cx="1914525" cy="2495550"/>
                  <wp:effectExtent l="0" t="0" r="9525" b="0"/>
                  <wp:docPr id="1143276703" name="Chart 1">
                    <a:extLst xmlns:a="http://schemas.openxmlformats.org/drawingml/2006/main">
                      <a:ext uri="{FF2B5EF4-FFF2-40B4-BE49-F238E27FC236}">
                        <a16:creationId xmlns:a16="http://schemas.microsoft.com/office/drawing/2014/main" id="{A9232876-BCE3-47FB-8158-1EBA6CAB5AA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inline>
              </w:drawing>
            </w:r>
          </w:p>
        </w:tc>
        <w:tc>
          <w:tcPr>
            <w:tcW w:w="3066" w:type="dxa"/>
          </w:tcPr>
          <w:p w14:paraId="5653E9CC" w14:textId="355D1513" w:rsidR="00872556" w:rsidRDefault="00872556" w:rsidP="00872556">
            <w:pPr>
              <w:tabs>
                <w:tab w:val="left" w:pos="567"/>
                <w:tab w:val="left" w:pos="1843"/>
              </w:tabs>
              <w:jc w:val="both"/>
              <w:rPr>
                <w:rFonts w:ascii="Times New Roman" w:hAnsi="Times New Roman" w:cs="Times New Roman"/>
                <w:sz w:val="28"/>
                <w:szCs w:val="28"/>
              </w:rPr>
            </w:pPr>
            <w:r>
              <w:rPr>
                <w:noProof/>
              </w:rPr>
              <w:drawing>
                <wp:inline distT="0" distB="0" distL="0" distR="0" wp14:anchorId="4EFE3F23" wp14:editId="2263D4C9">
                  <wp:extent cx="1809750" cy="2476500"/>
                  <wp:effectExtent l="0" t="0" r="0" b="0"/>
                  <wp:docPr id="1138395092" name="Chart 1">
                    <a:extLst xmlns:a="http://schemas.openxmlformats.org/drawingml/2006/main">
                      <a:ext uri="{FF2B5EF4-FFF2-40B4-BE49-F238E27FC236}">
                        <a16:creationId xmlns:a16="http://schemas.microsoft.com/office/drawing/2014/main" id="{72E8B90E-6C1A-3656-5D54-C040AE6EA6C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9"/>
                    </a:graphicData>
                  </a:graphic>
                </wp:inline>
              </w:drawing>
            </w:r>
          </w:p>
        </w:tc>
      </w:tr>
    </w:tbl>
    <w:p w14:paraId="5A301BF3" w14:textId="3DFD1E82" w:rsidR="00051948" w:rsidRDefault="00051948" w:rsidP="00E20346">
      <w:pPr>
        <w:tabs>
          <w:tab w:val="left" w:pos="567"/>
          <w:tab w:val="left" w:pos="1843"/>
        </w:tabs>
        <w:spacing w:after="0" w:line="240" w:lineRule="auto"/>
        <w:jc w:val="center"/>
        <w:rPr>
          <w:rFonts w:ascii="Times New Roman" w:eastAsia="Times New Roman" w:hAnsi="Times New Roman" w:cs="Times New Roman"/>
          <w:bCs/>
          <w:spacing w:val="-6"/>
          <w:sz w:val="28"/>
          <w:szCs w:val="28"/>
          <w:lang w:eastAsia="vi-VN"/>
        </w:rPr>
      </w:pPr>
      <w:bookmarkStart w:id="368" w:name="_Toc209305102"/>
      <w:r w:rsidRPr="008E6BA4">
        <w:rPr>
          <w:rFonts w:ascii="Times New Roman" w:hAnsi="Times New Roman" w:cs="Times New Roman"/>
          <w:b/>
          <w:bCs/>
          <w:sz w:val="28"/>
          <w:szCs w:val="28"/>
        </w:rPr>
        <w:t xml:space="preserve">Biểu đồ 3. </w:t>
      </w:r>
      <w:r w:rsidRPr="008E6BA4">
        <w:rPr>
          <w:rFonts w:ascii="Times New Roman" w:hAnsi="Times New Roman" w:cs="Times New Roman"/>
          <w:b/>
          <w:bCs/>
          <w:sz w:val="28"/>
          <w:szCs w:val="28"/>
        </w:rPr>
        <w:fldChar w:fldCharType="begin"/>
      </w:r>
      <w:r w:rsidRPr="008E6BA4">
        <w:rPr>
          <w:rFonts w:ascii="Times New Roman" w:hAnsi="Times New Roman" w:cs="Times New Roman"/>
          <w:b/>
          <w:bCs/>
          <w:sz w:val="28"/>
          <w:szCs w:val="28"/>
        </w:rPr>
        <w:instrText xml:space="preserve"> SEQ Biểu_đồ_3. \* ARABIC </w:instrText>
      </w:r>
      <w:r w:rsidRPr="008E6BA4">
        <w:rPr>
          <w:rFonts w:ascii="Times New Roman" w:hAnsi="Times New Roman" w:cs="Times New Roman"/>
          <w:b/>
          <w:bCs/>
          <w:sz w:val="28"/>
          <w:szCs w:val="28"/>
        </w:rPr>
        <w:fldChar w:fldCharType="separate"/>
      </w:r>
      <w:r w:rsidR="00D72DC9">
        <w:rPr>
          <w:rFonts w:ascii="Times New Roman" w:hAnsi="Times New Roman" w:cs="Times New Roman"/>
          <w:b/>
          <w:bCs/>
          <w:noProof/>
          <w:sz w:val="28"/>
          <w:szCs w:val="28"/>
        </w:rPr>
        <w:t>26</w:t>
      </w:r>
      <w:r w:rsidRPr="008E6BA4">
        <w:rPr>
          <w:rFonts w:ascii="Times New Roman" w:hAnsi="Times New Roman" w:cs="Times New Roman"/>
          <w:b/>
          <w:bCs/>
          <w:sz w:val="28"/>
          <w:szCs w:val="28"/>
        </w:rPr>
        <w:fldChar w:fldCharType="end"/>
      </w:r>
      <w:r w:rsidRPr="008E6BA4">
        <w:rPr>
          <w:rFonts w:ascii="Times New Roman" w:hAnsi="Times New Roman" w:cs="Times New Roman"/>
          <w:b/>
          <w:bCs/>
          <w:sz w:val="28"/>
          <w:szCs w:val="28"/>
        </w:rPr>
        <w:t>.</w:t>
      </w:r>
      <w:r w:rsidRPr="008E6BA4">
        <w:rPr>
          <w:rFonts w:ascii="Times New Roman" w:hAnsi="Times New Roman" w:cs="Times New Roman"/>
          <w:i/>
          <w:iCs/>
          <w:sz w:val="28"/>
          <w:szCs w:val="28"/>
        </w:rPr>
        <w:t xml:space="preserve"> </w:t>
      </w:r>
      <w:r>
        <w:rPr>
          <w:rFonts w:ascii="Times New Roman" w:hAnsi="Times New Roman" w:cs="Times New Roman"/>
          <w:sz w:val="28"/>
          <w:szCs w:val="28"/>
        </w:rPr>
        <w:t>So sánh s</w:t>
      </w:r>
      <w:r w:rsidRPr="008E6BA4">
        <w:rPr>
          <w:rFonts w:ascii="Times New Roman" w:hAnsi="Times New Roman" w:cs="Times New Roman"/>
          <w:sz w:val="28"/>
          <w:szCs w:val="28"/>
        </w:rPr>
        <w:t>ố lần qua bệ</w:t>
      </w:r>
      <w:r>
        <w:rPr>
          <w:rFonts w:ascii="Times New Roman" w:hAnsi="Times New Roman" w:cs="Times New Roman"/>
          <w:sz w:val="28"/>
          <w:szCs w:val="28"/>
        </w:rPr>
        <w:t>, thời gian và quãng đường trong góc mục tiêu</w:t>
      </w:r>
      <w:r w:rsidRPr="008E6BA4">
        <w:rPr>
          <w:rFonts w:ascii="Times New Roman" w:hAnsi="Times New Roman" w:cs="Times New Roman"/>
          <w:sz w:val="28"/>
          <w:szCs w:val="28"/>
        </w:rPr>
        <w:t xml:space="preserve"> của chuột mô hình </w:t>
      </w:r>
      <w:r w:rsidR="00A25411">
        <w:rPr>
          <w:rFonts w:ascii="Times New Roman" w:hAnsi="Times New Roman" w:cs="Times New Roman"/>
          <w:sz w:val="28"/>
          <w:szCs w:val="28"/>
        </w:rPr>
        <w:t xml:space="preserve">bệnh </w:t>
      </w:r>
      <w:r w:rsidRPr="008E6BA4">
        <w:rPr>
          <w:rFonts w:ascii="Times New Roman" w:hAnsi="Times New Roman" w:cs="Times New Roman"/>
          <w:sz w:val="28"/>
          <w:szCs w:val="28"/>
        </w:rPr>
        <w:t>Alzheimer</w:t>
      </w:r>
      <w:r>
        <w:rPr>
          <w:rFonts w:ascii="Times New Roman" w:hAnsi="Times New Roman" w:cs="Times New Roman"/>
          <w:sz w:val="28"/>
          <w:szCs w:val="28"/>
        </w:rPr>
        <w:t xml:space="preserve"> </w:t>
      </w:r>
      <w:r w:rsidRPr="008E6BA4">
        <w:rPr>
          <w:rFonts w:ascii="Times New Roman" w:hAnsi="Times New Roman" w:cs="Times New Roman"/>
          <w:sz w:val="28"/>
          <w:szCs w:val="28"/>
        </w:rPr>
        <w:t>trước</w:t>
      </w:r>
      <w:r>
        <w:rPr>
          <w:rFonts w:ascii="Times New Roman" w:hAnsi="Times New Roman" w:cs="Times New Roman"/>
          <w:sz w:val="28"/>
          <w:szCs w:val="28"/>
        </w:rPr>
        <w:t xml:space="preserve">, </w:t>
      </w:r>
      <w:r w:rsidRPr="008E6BA4">
        <w:rPr>
          <w:rFonts w:ascii="Times New Roman" w:eastAsia="Times New Roman" w:hAnsi="Times New Roman" w:cs="Times New Roman"/>
          <w:bCs/>
          <w:spacing w:val="-6"/>
          <w:sz w:val="28"/>
          <w:szCs w:val="28"/>
          <w:lang w:eastAsia="vi-VN"/>
        </w:rPr>
        <w:t>sau điều trị</w:t>
      </w:r>
      <w:r>
        <w:rPr>
          <w:rFonts w:ascii="Times New Roman" w:eastAsia="Times New Roman" w:hAnsi="Times New Roman" w:cs="Times New Roman"/>
          <w:bCs/>
          <w:spacing w:val="-6"/>
          <w:sz w:val="28"/>
          <w:szCs w:val="28"/>
          <w:lang w:eastAsia="vi-VN"/>
        </w:rPr>
        <w:t xml:space="preserve"> thể tiết</w:t>
      </w:r>
      <w:bookmarkEnd w:id="368"/>
    </w:p>
    <w:p w14:paraId="314F42E4" w14:textId="302F547A" w:rsidR="00ED4FB0" w:rsidRPr="008E6BA4" w:rsidRDefault="00ED4FB0" w:rsidP="00E20346">
      <w:pPr>
        <w:tabs>
          <w:tab w:val="left" w:pos="567"/>
          <w:tab w:val="left" w:pos="1843"/>
        </w:tabs>
        <w:spacing w:after="0" w:line="240" w:lineRule="auto"/>
        <w:jc w:val="center"/>
        <w:rPr>
          <w:rFonts w:ascii="Times New Roman" w:eastAsia="Times New Roman" w:hAnsi="Times New Roman" w:cs="Times New Roman"/>
          <w:bCs/>
          <w:spacing w:val="-6"/>
          <w:sz w:val="28"/>
          <w:szCs w:val="28"/>
          <w:lang w:eastAsia="vi-VN"/>
        </w:rPr>
      </w:pPr>
      <w:r>
        <w:rPr>
          <w:rFonts w:ascii="Times New Roman" w:hAnsi="Times New Roman" w:cs="Times New Roman"/>
          <w:sz w:val="24"/>
          <w:szCs w:val="24"/>
        </w:rPr>
        <w:t xml:space="preserve">Giá trị p sánh </w:t>
      </w:r>
      <w:r w:rsidRPr="006B7AC7">
        <w:rPr>
          <w:rFonts w:ascii="Times New Roman" w:hAnsi="Times New Roman" w:cs="Times New Roman"/>
          <w:sz w:val="24"/>
          <w:szCs w:val="24"/>
        </w:rPr>
        <w:t xml:space="preserve">giữa trước với sau điều trị thể tiết </w:t>
      </w:r>
      <w:r>
        <w:rPr>
          <w:rFonts w:ascii="Times New Roman" w:hAnsi="Times New Roman" w:cs="Times New Roman"/>
          <w:sz w:val="24"/>
          <w:szCs w:val="24"/>
        </w:rPr>
        <w:t xml:space="preserve">ký hiệu là (*) </w:t>
      </w:r>
      <w:r w:rsidRPr="006B7AC7">
        <w:rPr>
          <w:rFonts w:ascii="Times New Roman" w:hAnsi="Times New Roman" w:cs="Times New Roman"/>
          <w:sz w:val="24"/>
          <w:szCs w:val="24"/>
        </w:rPr>
        <w:t>(* &lt; 0,05).</w:t>
      </w:r>
    </w:p>
    <w:p w14:paraId="17C2D3CB" w14:textId="77777777" w:rsidR="00375E83" w:rsidRDefault="00375E83" w:rsidP="00375E83">
      <w:pPr>
        <w:tabs>
          <w:tab w:val="left" w:pos="567"/>
          <w:tab w:val="left" w:pos="1843"/>
        </w:tabs>
        <w:spacing w:after="0" w:line="240" w:lineRule="auto"/>
        <w:ind w:firstLine="720"/>
        <w:jc w:val="both"/>
        <w:rPr>
          <w:rFonts w:ascii="Times New Roman" w:hAnsi="Times New Roman" w:cs="Times New Roman"/>
          <w:sz w:val="28"/>
          <w:szCs w:val="28"/>
        </w:rPr>
      </w:pPr>
    </w:p>
    <w:p w14:paraId="7589A1D3" w14:textId="56DECF4D" w:rsidR="00685C98" w:rsidRPr="00B51C60" w:rsidRDefault="00ED4FB0" w:rsidP="00E20346">
      <w:pPr>
        <w:tabs>
          <w:tab w:val="left" w:pos="567"/>
          <w:tab w:val="left" w:pos="1843"/>
        </w:tabs>
        <w:spacing w:after="0" w:line="360" w:lineRule="auto"/>
        <w:ind w:firstLine="720"/>
        <w:jc w:val="both"/>
        <w:rPr>
          <w:rFonts w:ascii="Times New Roman" w:eastAsia="Times New Roman" w:hAnsi="Times New Roman" w:cs="Times New Roman"/>
          <w:bCs/>
          <w:sz w:val="28"/>
          <w:szCs w:val="28"/>
        </w:rPr>
      </w:pPr>
      <w:r w:rsidRPr="00B51C60">
        <w:rPr>
          <w:rFonts w:ascii="Times New Roman" w:hAnsi="Times New Roman" w:cs="Times New Roman"/>
          <w:sz w:val="28"/>
          <w:szCs w:val="28"/>
        </w:rPr>
        <w:t xml:space="preserve">Paired Sample T Test cho thấy sau điều trị thể tiết, </w:t>
      </w:r>
      <w:r w:rsidR="00B51C60" w:rsidRPr="00B51C60">
        <w:rPr>
          <w:rFonts w:ascii="Times New Roman" w:hAnsi="Times New Roman" w:cs="Times New Roman"/>
          <w:sz w:val="28"/>
          <w:szCs w:val="28"/>
        </w:rPr>
        <w:t>số lần qua bệ</w:t>
      </w:r>
      <w:r w:rsidRPr="00B51C60">
        <w:rPr>
          <w:rFonts w:ascii="Times New Roman" w:hAnsi="Times New Roman" w:cs="Times New Roman"/>
          <w:sz w:val="28"/>
          <w:szCs w:val="28"/>
        </w:rPr>
        <w:t xml:space="preserve"> </w:t>
      </w:r>
      <w:r w:rsidRPr="00B51C60">
        <w:rPr>
          <w:rFonts w:ascii="Times New Roman" w:eastAsia="Times New Roman" w:hAnsi="Times New Roman" w:cs="Times New Roman"/>
          <w:bCs/>
          <w:sz w:val="28"/>
          <w:szCs w:val="28"/>
          <w:lang w:eastAsia="vi-VN"/>
        </w:rPr>
        <w:t>(</w:t>
      </w:r>
      <w:r w:rsidRPr="00B51C60">
        <w:rPr>
          <w:rFonts w:ascii="Times New Roman" w:eastAsia="Times New Roman" w:hAnsi="Times New Roman" w:cs="Times New Roman"/>
          <w:bCs/>
          <w:sz w:val="28"/>
          <w:szCs w:val="28"/>
        </w:rPr>
        <w:t xml:space="preserve">3,25 ± 0,37); </w:t>
      </w:r>
      <w:r w:rsidRPr="00B51C60">
        <w:rPr>
          <w:rFonts w:ascii="Times New Roman" w:hAnsi="Times New Roman" w:cs="Times New Roman"/>
          <w:sz w:val="28"/>
          <w:szCs w:val="28"/>
        </w:rPr>
        <w:t xml:space="preserve">thời gian (24,91 ± 2,61 s), quãng đường </w:t>
      </w:r>
      <w:r w:rsidRPr="00B51C60">
        <w:rPr>
          <w:rFonts w:ascii="Times New Roman" w:eastAsia="Times New Roman" w:hAnsi="Times New Roman" w:cs="Times New Roman"/>
          <w:bCs/>
          <w:sz w:val="28"/>
          <w:szCs w:val="28"/>
        </w:rPr>
        <w:t>(5,91 ± 0,54 m)</w:t>
      </w:r>
      <w:r w:rsidR="00B51C60" w:rsidRPr="00B51C60">
        <w:rPr>
          <w:rFonts w:ascii="Times New Roman" w:eastAsia="Times New Roman" w:hAnsi="Times New Roman" w:cs="Times New Roman"/>
          <w:bCs/>
          <w:sz w:val="28"/>
          <w:szCs w:val="28"/>
        </w:rPr>
        <w:t xml:space="preserve"> ở</w:t>
      </w:r>
      <w:r w:rsidRPr="00B51C60">
        <w:rPr>
          <w:rFonts w:ascii="Times New Roman" w:hAnsi="Times New Roman" w:cs="Times New Roman"/>
          <w:sz w:val="28"/>
          <w:szCs w:val="28"/>
        </w:rPr>
        <w:t xml:space="preserve"> góc mục tiêu lớn hơn trước điều trị</w:t>
      </w:r>
      <w:r w:rsidRPr="00B51C60">
        <w:rPr>
          <w:rFonts w:ascii="Times New Roman" w:eastAsia="Times New Roman" w:hAnsi="Times New Roman" w:cs="Times New Roman"/>
          <w:bCs/>
          <w:sz w:val="28"/>
          <w:szCs w:val="28"/>
        </w:rPr>
        <w:t xml:space="preserve"> lần lượt (1,25 ± 0,56), </w:t>
      </w:r>
      <w:r w:rsidRPr="00B51C60">
        <w:rPr>
          <w:rFonts w:ascii="Times New Roman" w:hAnsi="Times New Roman" w:cs="Times New Roman"/>
          <w:sz w:val="28"/>
          <w:szCs w:val="28"/>
        </w:rPr>
        <w:t xml:space="preserve">(16,89 ± 3,42 s), </w:t>
      </w:r>
      <w:r w:rsidRPr="00B51C60">
        <w:rPr>
          <w:rFonts w:ascii="Times New Roman" w:eastAsia="Times New Roman" w:hAnsi="Times New Roman" w:cs="Times New Roman"/>
          <w:bCs/>
          <w:sz w:val="28"/>
          <w:szCs w:val="28"/>
        </w:rPr>
        <w:t>(2,51 ± 0,61 m).</w:t>
      </w:r>
    </w:p>
    <w:tbl>
      <w:tblPr>
        <w:tblStyle w:val="TableGrid"/>
        <w:tblW w:w="9493"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64"/>
        <w:gridCol w:w="3276"/>
        <w:gridCol w:w="3053"/>
      </w:tblGrid>
      <w:tr w:rsidR="00375E83" w14:paraId="00FB4ACB" w14:textId="77777777" w:rsidTr="005F56FF">
        <w:trPr>
          <w:jc w:val="center"/>
        </w:trPr>
        <w:tc>
          <w:tcPr>
            <w:tcW w:w="3203" w:type="dxa"/>
          </w:tcPr>
          <w:p w14:paraId="6616961F" w14:textId="0FA083AB" w:rsidR="00375E83" w:rsidRDefault="00375E83" w:rsidP="005F56FF">
            <w:pPr>
              <w:tabs>
                <w:tab w:val="left" w:pos="567"/>
                <w:tab w:val="left" w:pos="1843"/>
              </w:tabs>
              <w:jc w:val="right"/>
              <w:rPr>
                <w:rFonts w:ascii="Times New Roman" w:eastAsia="Times New Roman" w:hAnsi="Times New Roman" w:cs="Times New Roman"/>
                <w:bCs/>
                <w:sz w:val="28"/>
                <w:szCs w:val="28"/>
              </w:rPr>
            </w:pPr>
            <w:r>
              <w:rPr>
                <w:noProof/>
              </w:rPr>
              <w:drawing>
                <wp:inline distT="0" distB="0" distL="0" distR="0" wp14:anchorId="1BE7F670" wp14:editId="6AE6F1C4">
                  <wp:extent cx="1857375" cy="2524125"/>
                  <wp:effectExtent l="0" t="0" r="9525" b="9525"/>
                  <wp:docPr id="2041137392" name="Chart 1">
                    <a:extLst xmlns:a="http://schemas.openxmlformats.org/drawingml/2006/main">
                      <a:ext uri="{FF2B5EF4-FFF2-40B4-BE49-F238E27FC236}">
                        <a16:creationId xmlns:a16="http://schemas.microsoft.com/office/drawing/2014/main" id="{2D62620C-2C28-CE2A-D048-1DCC8A93977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0"/>
                    </a:graphicData>
                  </a:graphic>
                </wp:inline>
              </w:drawing>
            </w:r>
          </w:p>
        </w:tc>
        <w:tc>
          <w:tcPr>
            <w:tcW w:w="3021" w:type="dxa"/>
          </w:tcPr>
          <w:p w14:paraId="0B8A2065" w14:textId="5978540B" w:rsidR="00375E83" w:rsidRDefault="00375E83" w:rsidP="005F56FF">
            <w:pPr>
              <w:tabs>
                <w:tab w:val="left" w:pos="567"/>
                <w:tab w:val="left" w:pos="1843"/>
              </w:tabs>
              <w:jc w:val="center"/>
              <w:rPr>
                <w:rFonts w:ascii="Times New Roman" w:eastAsia="Times New Roman" w:hAnsi="Times New Roman" w:cs="Times New Roman"/>
                <w:bCs/>
                <w:sz w:val="28"/>
                <w:szCs w:val="28"/>
              </w:rPr>
            </w:pPr>
            <w:r>
              <w:rPr>
                <w:noProof/>
              </w:rPr>
              <w:drawing>
                <wp:inline distT="0" distB="0" distL="0" distR="0" wp14:anchorId="783D0C4D" wp14:editId="38D5E8BC">
                  <wp:extent cx="1933575" cy="2524125"/>
                  <wp:effectExtent l="0" t="0" r="9525" b="9525"/>
                  <wp:docPr id="262338033" name="Chart 1">
                    <a:extLst xmlns:a="http://schemas.openxmlformats.org/drawingml/2006/main">
                      <a:ext uri="{FF2B5EF4-FFF2-40B4-BE49-F238E27FC236}">
                        <a16:creationId xmlns:a16="http://schemas.microsoft.com/office/drawing/2014/main" id="{B7551EFA-A8E4-A479-6399-C857BA1C876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1"/>
                    </a:graphicData>
                  </a:graphic>
                </wp:inline>
              </w:drawing>
            </w:r>
          </w:p>
        </w:tc>
        <w:tc>
          <w:tcPr>
            <w:tcW w:w="3269" w:type="dxa"/>
          </w:tcPr>
          <w:p w14:paraId="4D098334" w14:textId="57AB3A0C" w:rsidR="00375E83" w:rsidRDefault="00375E83" w:rsidP="005F56FF">
            <w:pPr>
              <w:tabs>
                <w:tab w:val="left" w:pos="567"/>
                <w:tab w:val="left" w:pos="1843"/>
              </w:tabs>
              <w:jc w:val="both"/>
              <w:rPr>
                <w:rFonts w:ascii="Times New Roman" w:eastAsia="Times New Roman" w:hAnsi="Times New Roman" w:cs="Times New Roman"/>
                <w:bCs/>
                <w:sz w:val="28"/>
                <w:szCs w:val="28"/>
              </w:rPr>
            </w:pPr>
            <w:r>
              <w:rPr>
                <w:noProof/>
              </w:rPr>
              <w:drawing>
                <wp:inline distT="0" distB="0" distL="0" distR="0" wp14:anchorId="5EDECE9A" wp14:editId="014E49F2">
                  <wp:extent cx="1771650" cy="2495550"/>
                  <wp:effectExtent l="0" t="0" r="0" b="0"/>
                  <wp:docPr id="2025226875" name="Chart 1">
                    <a:extLst xmlns:a="http://schemas.openxmlformats.org/drawingml/2006/main">
                      <a:ext uri="{FF2B5EF4-FFF2-40B4-BE49-F238E27FC236}">
                        <a16:creationId xmlns:a16="http://schemas.microsoft.com/office/drawing/2014/main" id="{A7320A73-260A-70A9-7E56-25D7C8037AF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2"/>
                    </a:graphicData>
                  </a:graphic>
                </wp:inline>
              </w:drawing>
            </w:r>
          </w:p>
        </w:tc>
      </w:tr>
    </w:tbl>
    <w:p w14:paraId="3B7D0D92" w14:textId="548084D4" w:rsidR="00ED4FB0" w:rsidRPr="008E6BA4" w:rsidRDefault="00ED4FB0" w:rsidP="00E20346">
      <w:pPr>
        <w:tabs>
          <w:tab w:val="left" w:pos="567"/>
          <w:tab w:val="left" w:pos="1843"/>
        </w:tabs>
        <w:spacing w:after="0" w:line="240" w:lineRule="auto"/>
        <w:jc w:val="center"/>
        <w:rPr>
          <w:rFonts w:ascii="Times New Roman" w:eastAsia="Times New Roman" w:hAnsi="Times New Roman" w:cs="Times New Roman"/>
          <w:bCs/>
          <w:spacing w:val="-6"/>
          <w:sz w:val="28"/>
          <w:szCs w:val="28"/>
          <w:lang w:eastAsia="vi-VN"/>
        </w:rPr>
      </w:pPr>
      <w:bookmarkStart w:id="369" w:name="_Toc209305103"/>
      <w:r w:rsidRPr="008E6BA4">
        <w:rPr>
          <w:rFonts w:ascii="Times New Roman" w:hAnsi="Times New Roman" w:cs="Times New Roman"/>
          <w:b/>
          <w:bCs/>
          <w:sz w:val="28"/>
          <w:szCs w:val="28"/>
        </w:rPr>
        <w:t xml:space="preserve">Biểu đồ 3. </w:t>
      </w:r>
      <w:r w:rsidRPr="008E6BA4">
        <w:rPr>
          <w:rFonts w:ascii="Times New Roman" w:hAnsi="Times New Roman" w:cs="Times New Roman"/>
          <w:b/>
          <w:bCs/>
          <w:sz w:val="28"/>
          <w:szCs w:val="28"/>
        </w:rPr>
        <w:fldChar w:fldCharType="begin"/>
      </w:r>
      <w:r w:rsidRPr="008E6BA4">
        <w:rPr>
          <w:rFonts w:ascii="Times New Roman" w:hAnsi="Times New Roman" w:cs="Times New Roman"/>
          <w:b/>
          <w:bCs/>
          <w:sz w:val="28"/>
          <w:szCs w:val="28"/>
        </w:rPr>
        <w:instrText xml:space="preserve"> SEQ Biểu_đồ_3. \* ARABIC </w:instrText>
      </w:r>
      <w:r w:rsidRPr="008E6BA4">
        <w:rPr>
          <w:rFonts w:ascii="Times New Roman" w:hAnsi="Times New Roman" w:cs="Times New Roman"/>
          <w:b/>
          <w:bCs/>
          <w:sz w:val="28"/>
          <w:szCs w:val="28"/>
        </w:rPr>
        <w:fldChar w:fldCharType="separate"/>
      </w:r>
      <w:r w:rsidR="00D72DC9">
        <w:rPr>
          <w:rFonts w:ascii="Times New Roman" w:hAnsi="Times New Roman" w:cs="Times New Roman"/>
          <w:b/>
          <w:bCs/>
          <w:noProof/>
          <w:sz w:val="28"/>
          <w:szCs w:val="28"/>
        </w:rPr>
        <w:t>27</w:t>
      </w:r>
      <w:r w:rsidRPr="008E6BA4">
        <w:rPr>
          <w:rFonts w:ascii="Times New Roman" w:hAnsi="Times New Roman" w:cs="Times New Roman"/>
          <w:b/>
          <w:bCs/>
          <w:sz w:val="28"/>
          <w:szCs w:val="28"/>
        </w:rPr>
        <w:fldChar w:fldCharType="end"/>
      </w:r>
      <w:r w:rsidRPr="008E6BA4">
        <w:rPr>
          <w:rFonts w:ascii="Times New Roman" w:hAnsi="Times New Roman" w:cs="Times New Roman"/>
          <w:b/>
          <w:bCs/>
          <w:sz w:val="28"/>
          <w:szCs w:val="28"/>
        </w:rPr>
        <w:t>.</w:t>
      </w:r>
      <w:r w:rsidRPr="008E6BA4">
        <w:rPr>
          <w:rFonts w:ascii="Times New Roman" w:hAnsi="Times New Roman" w:cs="Times New Roman"/>
          <w:i/>
          <w:iCs/>
          <w:sz w:val="28"/>
          <w:szCs w:val="28"/>
        </w:rPr>
        <w:t xml:space="preserve"> </w:t>
      </w:r>
      <w:r>
        <w:rPr>
          <w:rFonts w:ascii="Times New Roman" w:hAnsi="Times New Roman" w:cs="Times New Roman"/>
          <w:sz w:val="28"/>
          <w:szCs w:val="28"/>
        </w:rPr>
        <w:t>So sánh s</w:t>
      </w:r>
      <w:r w:rsidRPr="008E6BA4">
        <w:rPr>
          <w:rFonts w:ascii="Times New Roman" w:hAnsi="Times New Roman" w:cs="Times New Roman"/>
          <w:sz w:val="28"/>
          <w:szCs w:val="28"/>
        </w:rPr>
        <w:t>ố lần qua bệ</w:t>
      </w:r>
      <w:r>
        <w:rPr>
          <w:rFonts w:ascii="Times New Roman" w:hAnsi="Times New Roman" w:cs="Times New Roman"/>
          <w:sz w:val="28"/>
          <w:szCs w:val="28"/>
        </w:rPr>
        <w:t>, thời gian và quãng đường trong góc mục tiêu</w:t>
      </w:r>
      <w:r w:rsidRPr="008E6BA4">
        <w:rPr>
          <w:rFonts w:ascii="Times New Roman" w:hAnsi="Times New Roman" w:cs="Times New Roman"/>
          <w:sz w:val="28"/>
          <w:szCs w:val="28"/>
        </w:rPr>
        <w:t xml:space="preserve"> của chuột mô hình </w:t>
      </w:r>
      <w:r w:rsidR="00A25411">
        <w:rPr>
          <w:rFonts w:ascii="Times New Roman" w:hAnsi="Times New Roman" w:cs="Times New Roman"/>
          <w:sz w:val="28"/>
          <w:szCs w:val="28"/>
        </w:rPr>
        <w:t xml:space="preserve">bệnh </w:t>
      </w:r>
      <w:r w:rsidRPr="008E6BA4">
        <w:rPr>
          <w:rFonts w:ascii="Times New Roman" w:hAnsi="Times New Roman" w:cs="Times New Roman"/>
          <w:sz w:val="28"/>
          <w:szCs w:val="28"/>
        </w:rPr>
        <w:t>Alzheimer</w:t>
      </w:r>
      <w:r>
        <w:rPr>
          <w:rFonts w:ascii="Times New Roman" w:hAnsi="Times New Roman" w:cs="Times New Roman"/>
          <w:sz w:val="28"/>
          <w:szCs w:val="28"/>
        </w:rPr>
        <w:t xml:space="preserve"> </w:t>
      </w:r>
      <w:r w:rsidRPr="008E6BA4">
        <w:rPr>
          <w:rFonts w:ascii="Times New Roman" w:hAnsi="Times New Roman" w:cs="Times New Roman"/>
          <w:sz w:val="28"/>
          <w:szCs w:val="28"/>
        </w:rPr>
        <w:t>trước</w:t>
      </w:r>
      <w:r>
        <w:rPr>
          <w:rFonts w:ascii="Times New Roman" w:hAnsi="Times New Roman" w:cs="Times New Roman"/>
          <w:sz w:val="28"/>
          <w:szCs w:val="28"/>
        </w:rPr>
        <w:t xml:space="preserve">, </w:t>
      </w:r>
      <w:r w:rsidRPr="008E6BA4">
        <w:rPr>
          <w:rFonts w:ascii="Times New Roman" w:eastAsia="Times New Roman" w:hAnsi="Times New Roman" w:cs="Times New Roman"/>
          <w:bCs/>
          <w:spacing w:val="-6"/>
          <w:sz w:val="28"/>
          <w:szCs w:val="28"/>
          <w:lang w:eastAsia="vi-VN"/>
        </w:rPr>
        <w:t>sau điều trị</w:t>
      </w:r>
      <w:r w:rsidR="00AD4FBB">
        <w:rPr>
          <w:rFonts w:ascii="Times New Roman" w:eastAsia="Times New Roman" w:hAnsi="Times New Roman" w:cs="Times New Roman"/>
          <w:bCs/>
          <w:spacing w:val="-6"/>
          <w:sz w:val="28"/>
          <w:szCs w:val="28"/>
          <w:lang w:eastAsia="vi-VN"/>
        </w:rPr>
        <w:t xml:space="preserve"> tế bào</w:t>
      </w:r>
      <w:bookmarkEnd w:id="369"/>
    </w:p>
    <w:p w14:paraId="477E6232" w14:textId="7B09AC47" w:rsidR="00ED4FB0" w:rsidRDefault="00AD4FBB" w:rsidP="00E20346">
      <w:pPr>
        <w:tabs>
          <w:tab w:val="left" w:pos="567"/>
          <w:tab w:val="left" w:pos="1843"/>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Giá trị p</w:t>
      </w:r>
      <w:r w:rsidR="00ED4FB0">
        <w:rPr>
          <w:rFonts w:ascii="Times New Roman" w:hAnsi="Times New Roman" w:cs="Times New Roman"/>
          <w:sz w:val="24"/>
          <w:szCs w:val="24"/>
        </w:rPr>
        <w:t xml:space="preserve"> so sánh </w:t>
      </w:r>
      <w:r>
        <w:rPr>
          <w:rFonts w:ascii="Times New Roman" w:hAnsi="Times New Roman" w:cs="Times New Roman"/>
          <w:sz w:val="24"/>
          <w:szCs w:val="24"/>
        </w:rPr>
        <w:t xml:space="preserve">số lần qua bệ </w:t>
      </w:r>
      <w:r w:rsidR="00ED4FB0" w:rsidRPr="006B7AC7">
        <w:rPr>
          <w:rFonts w:ascii="Times New Roman" w:hAnsi="Times New Roman" w:cs="Times New Roman"/>
          <w:sz w:val="24"/>
          <w:szCs w:val="24"/>
        </w:rPr>
        <w:t xml:space="preserve">giữa trước với sau điều trị </w:t>
      </w:r>
      <w:r>
        <w:rPr>
          <w:rFonts w:ascii="Times New Roman" w:hAnsi="Times New Roman" w:cs="Times New Roman"/>
          <w:sz w:val="24"/>
          <w:szCs w:val="24"/>
        </w:rPr>
        <w:t xml:space="preserve">ký hiệu là (*), so sánh thời gian trong góc mục tiêu là (#) </w:t>
      </w:r>
      <w:r w:rsidR="00ED4FB0" w:rsidRPr="006B7AC7">
        <w:rPr>
          <w:rFonts w:ascii="Times New Roman" w:hAnsi="Times New Roman" w:cs="Times New Roman"/>
          <w:sz w:val="24"/>
          <w:szCs w:val="24"/>
        </w:rPr>
        <w:t>(*</w:t>
      </w:r>
      <w:r>
        <w:rPr>
          <w:rFonts w:ascii="Times New Roman" w:hAnsi="Times New Roman" w:cs="Times New Roman"/>
          <w:sz w:val="24"/>
          <w:szCs w:val="24"/>
        </w:rPr>
        <w:t>, #</w:t>
      </w:r>
      <w:r w:rsidR="00ED4FB0" w:rsidRPr="006B7AC7">
        <w:rPr>
          <w:rFonts w:ascii="Times New Roman" w:hAnsi="Times New Roman" w:cs="Times New Roman"/>
          <w:sz w:val="24"/>
          <w:szCs w:val="24"/>
        </w:rPr>
        <w:t xml:space="preserve"> </w:t>
      </w:r>
      <w:r>
        <w:rPr>
          <w:rFonts w:ascii="Times New Roman" w:hAnsi="Times New Roman" w:cs="Times New Roman"/>
          <w:sz w:val="24"/>
          <w:szCs w:val="24"/>
        </w:rPr>
        <w:t>&gt;</w:t>
      </w:r>
      <w:r w:rsidR="00ED4FB0" w:rsidRPr="006B7AC7">
        <w:rPr>
          <w:rFonts w:ascii="Times New Roman" w:hAnsi="Times New Roman" w:cs="Times New Roman"/>
          <w:sz w:val="24"/>
          <w:szCs w:val="24"/>
        </w:rPr>
        <w:t xml:space="preserve"> 0,05)</w:t>
      </w:r>
      <w:r>
        <w:rPr>
          <w:rFonts w:ascii="Times New Roman" w:hAnsi="Times New Roman" w:cs="Times New Roman"/>
          <w:sz w:val="24"/>
          <w:szCs w:val="24"/>
        </w:rPr>
        <w:t xml:space="preserve">; </w:t>
      </w:r>
      <w:r w:rsidR="00ED4FB0">
        <w:rPr>
          <w:rFonts w:ascii="Times New Roman" w:hAnsi="Times New Roman" w:cs="Times New Roman"/>
          <w:sz w:val="24"/>
          <w:szCs w:val="24"/>
        </w:rPr>
        <w:t>q</w:t>
      </w:r>
      <w:r w:rsidR="00ED4FB0" w:rsidRPr="006B7AC7">
        <w:rPr>
          <w:rFonts w:ascii="Times New Roman" w:hAnsi="Times New Roman" w:cs="Times New Roman"/>
          <w:sz w:val="24"/>
          <w:szCs w:val="24"/>
        </w:rPr>
        <w:t xml:space="preserve">uãng đường trong góc mục tiêu </w:t>
      </w:r>
      <w:r>
        <w:rPr>
          <w:rFonts w:ascii="Times New Roman" w:hAnsi="Times New Roman" w:cs="Times New Roman"/>
          <w:sz w:val="24"/>
          <w:szCs w:val="24"/>
        </w:rPr>
        <w:t>là @</w:t>
      </w:r>
      <w:r w:rsidR="00ED4FB0">
        <w:rPr>
          <w:rFonts w:ascii="Times New Roman" w:hAnsi="Times New Roman" w:cs="Times New Roman"/>
          <w:sz w:val="24"/>
          <w:szCs w:val="24"/>
        </w:rPr>
        <w:t xml:space="preserve"> </w:t>
      </w:r>
      <w:r w:rsidR="00ED4FB0" w:rsidRPr="006B7AC7">
        <w:rPr>
          <w:rFonts w:ascii="Times New Roman" w:hAnsi="Times New Roman" w:cs="Times New Roman"/>
          <w:sz w:val="24"/>
          <w:szCs w:val="24"/>
        </w:rPr>
        <w:t>(</w:t>
      </w:r>
      <w:r>
        <w:rPr>
          <w:rFonts w:ascii="Times New Roman" w:hAnsi="Times New Roman" w:cs="Times New Roman"/>
          <w:sz w:val="24"/>
          <w:szCs w:val="24"/>
        </w:rPr>
        <w:t>@</w:t>
      </w:r>
      <w:r w:rsidR="00ED4FB0" w:rsidRPr="006B7AC7">
        <w:rPr>
          <w:rFonts w:ascii="Times New Roman" w:hAnsi="Times New Roman" w:cs="Times New Roman"/>
          <w:sz w:val="24"/>
          <w:szCs w:val="24"/>
        </w:rPr>
        <w:t xml:space="preserve"> </w:t>
      </w:r>
      <w:r>
        <w:rPr>
          <w:rFonts w:ascii="Times New Roman" w:hAnsi="Times New Roman" w:cs="Times New Roman"/>
          <w:sz w:val="24"/>
          <w:szCs w:val="24"/>
        </w:rPr>
        <w:t>&lt;</w:t>
      </w:r>
      <w:r w:rsidR="00ED4FB0" w:rsidRPr="006B7AC7">
        <w:rPr>
          <w:rFonts w:ascii="Times New Roman" w:hAnsi="Times New Roman" w:cs="Times New Roman"/>
          <w:sz w:val="24"/>
          <w:szCs w:val="24"/>
        </w:rPr>
        <w:t xml:space="preserve"> 0,05).</w:t>
      </w:r>
    </w:p>
    <w:p w14:paraId="6BBAA7A0" w14:textId="3E95FA25" w:rsidR="008D308B" w:rsidRDefault="008D308B" w:rsidP="005F56FF">
      <w:pPr>
        <w:tabs>
          <w:tab w:val="left" w:pos="1843"/>
        </w:tabs>
        <w:spacing w:before="240" w:after="0" w:line="360" w:lineRule="auto"/>
        <w:ind w:firstLine="720"/>
        <w:jc w:val="both"/>
        <w:rPr>
          <w:rFonts w:ascii="Times New Roman" w:eastAsia="Times New Roman" w:hAnsi="Times New Roman" w:cs="Times New Roman"/>
          <w:bCs/>
          <w:sz w:val="28"/>
          <w:szCs w:val="28"/>
        </w:rPr>
      </w:pPr>
      <w:r w:rsidRPr="0088722B">
        <w:rPr>
          <w:rFonts w:ascii="Times New Roman" w:hAnsi="Times New Roman" w:cs="Times New Roman"/>
          <w:sz w:val="28"/>
          <w:szCs w:val="28"/>
        </w:rPr>
        <w:t xml:space="preserve">Paired Sample T Test cho thấy sau </w:t>
      </w:r>
      <w:r w:rsidRPr="0088722B">
        <w:rPr>
          <w:rFonts w:ascii="Times New Roman" w:eastAsia="Times New Roman" w:hAnsi="Times New Roman" w:cs="Times New Roman"/>
          <w:bCs/>
          <w:sz w:val="28"/>
          <w:szCs w:val="28"/>
        </w:rPr>
        <w:t xml:space="preserve">điều trị tế bào, </w:t>
      </w:r>
      <w:r w:rsidRPr="0088722B">
        <w:rPr>
          <w:rFonts w:ascii="Times New Roman" w:hAnsi="Times New Roman" w:cs="Times New Roman"/>
          <w:sz w:val="28"/>
          <w:szCs w:val="28"/>
        </w:rPr>
        <w:t>quãng đường bơi trong góc mục tiêu</w:t>
      </w:r>
      <w:r w:rsidRPr="0088722B">
        <w:rPr>
          <w:rFonts w:ascii="Times New Roman" w:eastAsia="Times New Roman" w:hAnsi="Times New Roman" w:cs="Times New Roman"/>
          <w:bCs/>
          <w:sz w:val="28"/>
          <w:szCs w:val="28"/>
        </w:rPr>
        <w:t xml:space="preserve"> (4,89 ± 0,28 m) lớn hơn trước điều trị (3,22 ± 0,40 m)</w:t>
      </w:r>
      <w:r w:rsidR="005F56FF">
        <w:rPr>
          <w:rFonts w:ascii="Times New Roman" w:eastAsia="Times New Roman" w:hAnsi="Times New Roman" w:cs="Times New Roman"/>
          <w:bCs/>
          <w:sz w:val="28"/>
          <w:szCs w:val="28"/>
        </w:rPr>
        <w:t>.</w:t>
      </w:r>
    </w:p>
    <w:tbl>
      <w:tblPr>
        <w:tblStyle w:val="TableGrid"/>
        <w:tblW w:w="1006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456"/>
        <w:gridCol w:w="3246"/>
        <w:gridCol w:w="3358"/>
      </w:tblGrid>
      <w:tr w:rsidR="003C5399" w14:paraId="33D37C52" w14:textId="77777777" w:rsidTr="003C5399">
        <w:trPr>
          <w:jc w:val="center"/>
        </w:trPr>
        <w:tc>
          <w:tcPr>
            <w:tcW w:w="3456" w:type="dxa"/>
          </w:tcPr>
          <w:p w14:paraId="3E51F866" w14:textId="7D404547" w:rsidR="005F56FF" w:rsidRDefault="005F56FF" w:rsidP="003C5399">
            <w:pPr>
              <w:tabs>
                <w:tab w:val="left" w:pos="1843"/>
              </w:tabs>
              <w:jc w:val="both"/>
            </w:pPr>
            <w:r>
              <w:rPr>
                <w:noProof/>
              </w:rPr>
              <w:lastRenderedPageBreak/>
              <w:drawing>
                <wp:inline distT="0" distB="0" distL="0" distR="0" wp14:anchorId="25AEAE2E" wp14:editId="33776DA1">
                  <wp:extent cx="2057400" cy="2867025"/>
                  <wp:effectExtent l="0" t="0" r="0" b="9525"/>
                  <wp:docPr id="1126378982" name="Chart 1">
                    <a:extLst xmlns:a="http://schemas.openxmlformats.org/drawingml/2006/main">
                      <a:ext uri="{FF2B5EF4-FFF2-40B4-BE49-F238E27FC236}">
                        <a16:creationId xmlns:a16="http://schemas.microsoft.com/office/drawing/2014/main" id="{00E79BE1-1D5E-71AD-EA84-FF231E7C009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3"/>
                    </a:graphicData>
                  </a:graphic>
                </wp:inline>
              </w:drawing>
            </w:r>
          </w:p>
        </w:tc>
        <w:tc>
          <w:tcPr>
            <w:tcW w:w="3246" w:type="dxa"/>
          </w:tcPr>
          <w:p w14:paraId="69B32743" w14:textId="4EEF7C18" w:rsidR="005F56FF" w:rsidRDefault="005F56FF" w:rsidP="003C5399">
            <w:pPr>
              <w:tabs>
                <w:tab w:val="left" w:pos="1843"/>
              </w:tabs>
              <w:jc w:val="both"/>
            </w:pPr>
            <w:r>
              <w:rPr>
                <w:noProof/>
              </w:rPr>
              <w:drawing>
                <wp:inline distT="0" distB="0" distL="0" distR="0" wp14:anchorId="54787484" wp14:editId="5F1C4DC1">
                  <wp:extent cx="1933575" cy="2876550"/>
                  <wp:effectExtent l="0" t="0" r="9525" b="0"/>
                  <wp:docPr id="505581928" name="Chart 1">
                    <a:extLst xmlns:a="http://schemas.openxmlformats.org/drawingml/2006/main">
                      <a:ext uri="{FF2B5EF4-FFF2-40B4-BE49-F238E27FC236}">
                        <a16:creationId xmlns:a16="http://schemas.microsoft.com/office/drawing/2014/main" id="{2EF4D025-5FAF-6570-A837-18D1F3A7739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4"/>
                    </a:graphicData>
                  </a:graphic>
                </wp:inline>
              </w:drawing>
            </w:r>
          </w:p>
        </w:tc>
        <w:tc>
          <w:tcPr>
            <w:tcW w:w="3358" w:type="dxa"/>
          </w:tcPr>
          <w:p w14:paraId="18F616C0" w14:textId="79BCD959" w:rsidR="005F56FF" w:rsidRDefault="005F56FF" w:rsidP="003C5399">
            <w:pPr>
              <w:tabs>
                <w:tab w:val="left" w:pos="1843"/>
              </w:tabs>
              <w:jc w:val="both"/>
            </w:pPr>
            <w:r>
              <w:rPr>
                <w:noProof/>
              </w:rPr>
              <w:drawing>
                <wp:inline distT="0" distB="0" distL="0" distR="0" wp14:anchorId="5CEB18C3" wp14:editId="111FE7AC">
                  <wp:extent cx="2098675" cy="2867025"/>
                  <wp:effectExtent l="0" t="0" r="15875" b="9525"/>
                  <wp:docPr id="1429849803" name="Chart 1">
                    <a:extLst xmlns:a="http://schemas.openxmlformats.org/drawingml/2006/main">
                      <a:ext uri="{FF2B5EF4-FFF2-40B4-BE49-F238E27FC236}">
                        <a16:creationId xmlns:a16="http://schemas.microsoft.com/office/drawing/2014/main" id="{FBBAB1C7-2F20-70B0-A2B8-14E9192B400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5"/>
                    </a:graphicData>
                  </a:graphic>
                </wp:inline>
              </w:drawing>
            </w:r>
          </w:p>
        </w:tc>
      </w:tr>
    </w:tbl>
    <w:p w14:paraId="5AE9AC5B" w14:textId="552AA42E" w:rsidR="005A52A1" w:rsidRPr="008E6BA4" w:rsidRDefault="005A52A1" w:rsidP="003C5399">
      <w:pPr>
        <w:tabs>
          <w:tab w:val="left" w:pos="567"/>
          <w:tab w:val="left" w:pos="1843"/>
        </w:tabs>
        <w:spacing w:after="0" w:line="240" w:lineRule="auto"/>
        <w:jc w:val="center"/>
        <w:rPr>
          <w:rFonts w:ascii="Times New Roman" w:eastAsia="Times New Roman" w:hAnsi="Times New Roman" w:cs="Times New Roman"/>
          <w:bCs/>
          <w:spacing w:val="-6"/>
          <w:sz w:val="28"/>
          <w:szCs w:val="28"/>
          <w:lang w:eastAsia="vi-VN"/>
        </w:rPr>
      </w:pPr>
      <w:bookmarkStart w:id="370" w:name="_Toc209305104"/>
      <w:r w:rsidRPr="008E6BA4">
        <w:rPr>
          <w:rFonts w:ascii="Times New Roman" w:hAnsi="Times New Roman" w:cs="Times New Roman"/>
          <w:b/>
          <w:bCs/>
          <w:sz w:val="28"/>
          <w:szCs w:val="28"/>
        </w:rPr>
        <w:t xml:space="preserve">Biểu đồ 3. </w:t>
      </w:r>
      <w:r w:rsidRPr="008E6BA4">
        <w:rPr>
          <w:rFonts w:ascii="Times New Roman" w:hAnsi="Times New Roman" w:cs="Times New Roman"/>
          <w:b/>
          <w:bCs/>
          <w:sz w:val="28"/>
          <w:szCs w:val="28"/>
        </w:rPr>
        <w:fldChar w:fldCharType="begin"/>
      </w:r>
      <w:r w:rsidRPr="008E6BA4">
        <w:rPr>
          <w:rFonts w:ascii="Times New Roman" w:hAnsi="Times New Roman" w:cs="Times New Roman"/>
          <w:b/>
          <w:bCs/>
          <w:sz w:val="28"/>
          <w:szCs w:val="28"/>
        </w:rPr>
        <w:instrText xml:space="preserve"> SEQ Biểu_đồ_3. \* ARABIC </w:instrText>
      </w:r>
      <w:r w:rsidRPr="008E6BA4">
        <w:rPr>
          <w:rFonts w:ascii="Times New Roman" w:hAnsi="Times New Roman" w:cs="Times New Roman"/>
          <w:b/>
          <w:bCs/>
          <w:sz w:val="28"/>
          <w:szCs w:val="28"/>
        </w:rPr>
        <w:fldChar w:fldCharType="separate"/>
      </w:r>
      <w:r w:rsidR="00D72DC9">
        <w:rPr>
          <w:rFonts w:ascii="Times New Roman" w:hAnsi="Times New Roman" w:cs="Times New Roman"/>
          <w:b/>
          <w:bCs/>
          <w:noProof/>
          <w:sz w:val="28"/>
          <w:szCs w:val="28"/>
        </w:rPr>
        <w:t>28</w:t>
      </w:r>
      <w:r w:rsidRPr="008E6BA4">
        <w:rPr>
          <w:rFonts w:ascii="Times New Roman" w:hAnsi="Times New Roman" w:cs="Times New Roman"/>
          <w:b/>
          <w:bCs/>
          <w:sz w:val="28"/>
          <w:szCs w:val="28"/>
        </w:rPr>
        <w:fldChar w:fldCharType="end"/>
      </w:r>
      <w:r w:rsidRPr="008E6BA4">
        <w:rPr>
          <w:rFonts w:ascii="Times New Roman" w:hAnsi="Times New Roman" w:cs="Times New Roman"/>
          <w:b/>
          <w:bCs/>
          <w:sz w:val="28"/>
          <w:szCs w:val="28"/>
        </w:rPr>
        <w:t>.</w:t>
      </w:r>
      <w:r w:rsidRPr="008E6BA4">
        <w:rPr>
          <w:rFonts w:ascii="Times New Roman" w:hAnsi="Times New Roman" w:cs="Times New Roman"/>
          <w:i/>
          <w:iCs/>
          <w:sz w:val="28"/>
          <w:szCs w:val="28"/>
        </w:rPr>
        <w:t xml:space="preserve"> </w:t>
      </w:r>
      <w:r>
        <w:rPr>
          <w:rFonts w:ascii="Times New Roman" w:hAnsi="Times New Roman" w:cs="Times New Roman"/>
          <w:sz w:val="28"/>
          <w:szCs w:val="28"/>
        </w:rPr>
        <w:t>So sánh s</w:t>
      </w:r>
      <w:r w:rsidRPr="008E6BA4">
        <w:rPr>
          <w:rFonts w:ascii="Times New Roman" w:hAnsi="Times New Roman" w:cs="Times New Roman"/>
          <w:sz w:val="28"/>
          <w:szCs w:val="28"/>
        </w:rPr>
        <w:t>ố lần qua bệ</w:t>
      </w:r>
      <w:r>
        <w:rPr>
          <w:rFonts w:ascii="Times New Roman" w:hAnsi="Times New Roman" w:cs="Times New Roman"/>
          <w:sz w:val="28"/>
          <w:szCs w:val="28"/>
        </w:rPr>
        <w:t>, thời gian và quãng đường trong góc mục tiêu</w:t>
      </w:r>
      <w:r w:rsidRPr="008E6BA4">
        <w:rPr>
          <w:rFonts w:ascii="Times New Roman" w:hAnsi="Times New Roman" w:cs="Times New Roman"/>
          <w:sz w:val="28"/>
          <w:szCs w:val="28"/>
        </w:rPr>
        <w:t xml:space="preserve"> của chuột mô hình </w:t>
      </w:r>
      <w:r w:rsidR="00A25411">
        <w:rPr>
          <w:rFonts w:ascii="Times New Roman" w:hAnsi="Times New Roman" w:cs="Times New Roman"/>
          <w:sz w:val="28"/>
          <w:szCs w:val="28"/>
        </w:rPr>
        <w:t xml:space="preserve">bệnh </w:t>
      </w:r>
      <w:r w:rsidRPr="008E6BA4">
        <w:rPr>
          <w:rFonts w:ascii="Times New Roman" w:hAnsi="Times New Roman" w:cs="Times New Roman"/>
          <w:sz w:val="28"/>
          <w:szCs w:val="28"/>
        </w:rPr>
        <w:t>Alzheimer</w:t>
      </w:r>
      <w:r>
        <w:rPr>
          <w:rFonts w:ascii="Times New Roman" w:hAnsi="Times New Roman" w:cs="Times New Roman"/>
          <w:sz w:val="28"/>
          <w:szCs w:val="28"/>
        </w:rPr>
        <w:t xml:space="preserve"> </w:t>
      </w:r>
      <w:r w:rsidRPr="008E6BA4">
        <w:rPr>
          <w:rFonts w:ascii="Times New Roman" w:hAnsi="Times New Roman" w:cs="Times New Roman"/>
          <w:sz w:val="28"/>
          <w:szCs w:val="28"/>
        </w:rPr>
        <w:t>trước</w:t>
      </w:r>
      <w:r>
        <w:rPr>
          <w:rFonts w:ascii="Times New Roman" w:hAnsi="Times New Roman" w:cs="Times New Roman"/>
          <w:sz w:val="28"/>
          <w:szCs w:val="28"/>
        </w:rPr>
        <w:t xml:space="preserve">, </w:t>
      </w:r>
      <w:r w:rsidRPr="008E6BA4">
        <w:rPr>
          <w:rFonts w:ascii="Times New Roman" w:eastAsia="Times New Roman" w:hAnsi="Times New Roman" w:cs="Times New Roman"/>
          <w:bCs/>
          <w:spacing w:val="-6"/>
          <w:sz w:val="28"/>
          <w:szCs w:val="28"/>
          <w:lang w:eastAsia="vi-VN"/>
        </w:rPr>
        <w:t>sau điều trị</w:t>
      </w:r>
      <w:r w:rsidR="00A25411">
        <w:rPr>
          <w:rFonts w:ascii="Times New Roman" w:eastAsia="Times New Roman" w:hAnsi="Times New Roman" w:cs="Times New Roman"/>
          <w:bCs/>
          <w:spacing w:val="-6"/>
          <w:sz w:val="28"/>
          <w:szCs w:val="28"/>
          <w:lang w:eastAsia="vi-VN"/>
        </w:rPr>
        <w:t xml:space="preserve"> giả dược</w:t>
      </w:r>
      <w:bookmarkEnd w:id="370"/>
    </w:p>
    <w:p w14:paraId="0FA2D310" w14:textId="1C802797" w:rsidR="005A52A1" w:rsidRDefault="005A52A1" w:rsidP="003C5399">
      <w:pPr>
        <w:tabs>
          <w:tab w:val="left" w:pos="567"/>
          <w:tab w:val="left" w:pos="1843"/>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 xml:space="preserve">Giá trị p sánh </w:t>
      </w:r>
      <w:r w:rsidRPr="006B7AC7">
        <w:rPr>
          <w:rFonts w:ascii="Times New Roman" w:hAnsi="Times New Roman" w:cs="Times New Roman"/>
          <w:sz w:val="24"/>
          <w:szCs w:val="24"/>
        </w:rPr>
        <w:t xml:space="preserve">giữa trước với sau điều trị </w:t>
      </w:r>
      <w:r>
        <w:rPr>
          <w:rFonts w:ascii="Times New Roman" w:hAnsi="Times New Roman" w:cs="Times New Roman"/>
          <w:sz w:val="24"/>
          <w:szCs w:val="24"/>
        </w:rPr>
        <w:t>giả dược</w:t>
      </w:r>
      <w:r w:rsidRPr="006B7AC7">
        <w:rPr>
          <w:rFonts w:ascii="Times New Roman" w:hAnsi="Times New Roman" w:cs="Times New Roman"/>
          <w:sz w:val="24"/>
          <w:szCs w:val="24"/>
        </w:rPr>
        <w:t xml:space="preserve"> </w:t>
      </w:r>
      <w:r>
        <w:rPr>
          <w:rFonts w:ascii="Times New Roman" w:hAnsi="Times New Roman" w:cs="Times New Roman"/>
          <w:sz w:val="24"/>
          <w:szCs w:val="24"/>
        </w:rPr>
        <w:t>ký hiệu là (</w:t>
      </w:r>
      <w:r w:rsidR="00DA2CC5">
        <w:rPr>
          <w:rFonts w:ascii="Times New Roman" w:hAnsi="Times New Roman" w:cs="Times New Roman"/>
          <w:sz w:val="24"/>
          <w:szCs w:val="24"/>
        </w:rPr>
        <w:t>@</w:t>
      </w:r>
      <w:r>
        <w:rPr>
          <w:rFonts w:ascii="Times New Roman" w:hAnsi="Times New Roman" w:cs="Times New Roman"/>
          <w:sz w:val="24"/>
          <w:szCs w:val="24"/>
        </w:rPr>
        <w:t xml:space="preserve">) </w:t>
      </w:r>
      <w:r w:rsidRPr="006B7AC7">
        <w:rPr>
          <w:rFonts w:ascii="Times New Roman" w:hAnsi="Times New Roman" w:cs="Times New Roman"/>
          <w:sz w:val="24"/>
          <w:szCs w:val="24"/>
        </w:rPr>
        <w:t>(</w:t>
      </w:r>
      <w:r w:rsidR="00DA2CC5">
        <w:rPr>
          <w:rFonts w:ascii="Times New Roman" w:hAnsi="Times New Roman" w:cs="Times New Roman"/>
          <w:sz w:val="24"/>
          <w:szCs w:val="24"/>
        </w:rPr>
        <w:t>@</w:t>
      </w:r>
      <w:r w:rsidRPr="006B7AC7">
        <w:rPr>
          <w:rFonts w:ascii="Times New Roman" w:hAnsi="Times New Roman" w:cs="Times New Roman"/>
          <w:sz w:val="24"/>
          <w:szCs w:val="24"/>
        </w:rPr>
        <w:t xml:space="preserve"> </w:t>
      </w:r>
      <w:r>
        <w:rPr>
          <w:rFonts w:ascii="Times New Roman" w:hAnsi="Times New Roman" w:cs="Times New Roman"/>
          <w:sz w:val="24"/>
          <w:szCs w:val="24"/>
        </w:rPr>
        <w:t>&gt;</w:t>
      </w:r>
      <w:r w:rsidRPr="006B7AC7">
        <w:rPr>
          <w:rFonts w:ascii="Times New Roman" w:hAnsi="Times New Roman" w:cs="Times New Roman"/>
          <w:sz w:val="24"/>
          <w:szCs w:val="24"/>
        </w:rPr>
        <w:t xml:space="preserve"> 0,05).</w:t>
      </w:r>
    </w:p>
    <w:p w14:paraId="22E655E6" w14:textId="77777777" w:rsidR="005A52A1" w:rsidRPr="008E6BA4" w:rsidRDefault="005A52A1" w:rsidP="00E20346">
      <w:pPr>
        <w:tabs>
          <w:tab w:val="left" w:pos="567"/>
          <w:tab w:val="left" w:pos="1843"/>
        </w:tabs>
        <w:spacing w:after="0" w:line="240" w:lineRule="auto"/>
        <w:jc w:val="center"/>
        <w:rPr>
          <w:rFonts w:ascii="Times New Roman" w:eastAsia="Times New Roman" w:hAnsi="Times New Roman" w:cs="Times New Roman"/>
          <w:bCs/>
          <w:spacing w:val="-6"/>
          <w:sz w:val="28"/>
          <w:szCs w:val="28"/>
          <w:lang w:eastAsia="vi-VN"/>
        </w:rPr>
      </w:pPr>
    </w:p>
    <w:p w14:paraId="03FD8B0D" w14:textId="2722062E" w:rsidR="005A52A1" w:rsidRPr="003C5399" w:rsidRDefault="005A52A1" w:rsidP="00E20346">
      <w:pPr>
        <w:tabs>
          <w:tab w:val="left" w:pos="1843"/>
        </w:tabs>
        <w:spacing w:after="0" w:line="360" w:lineRule="auto"/>
        <w:ind w:firstLine="720"/>
        <w:jc w:val="both"/>
        <w:rPr>
          <w:rFonts w:ascii="Times New Roman" w:eastAsia="Times New Roman" w:hAnsi="Times New Roman" w:cs="Times New Roman"/>
          <w:bCs/>
          <w:spacing w:val="-2"/>
          <w:sz w:val="28"/>
          <w:szCs w:val="28"/>
        </w:rPr>
      </w:pPr>
      <w:r w:rsidRPr="003C5399">
        <w:rPr>
          <w:rFonts w:ascii="Times New Roman" w:hAnsi="Times New Roman" w:cs="Times New Roman"/>
          <w:spacing w:val="-2"/>
          <w:sz w:val="28"/>
          <w:szCs w:val="28"/>
        </w:rPr>
        <w:t xml:space="preserve">Paired Sample T Test cho thấy sau điều trị </w:t>
      </w:r>
      <w:r w:rsidRPr="003C5399">
        <w:rPr>
          <w:rFonts w:ascii="Times New Roman" w:eastAsia="Times New Roman" w:hAnsi="Times New Roman" w:cs="Times New Roman"/>
          <w:bCs/>
          <w:spacing w:val="-2"/>
          <w:sz w:val="28"/>
          <w:szCs w:val="28"/>
        </w:rPr>
        <w:t xml:space="preserve">giả dược, </w:t>
      </w:r>
      <w:r w:rsidR="00A43918">
        <w:rPr>
          <w:rFonts w:ascii="Times New Roman" w:eastAsia="Times New Roman" w:hAnsi="Times New Roman" w:cs="Times New Roman"/>
          <w:bCs/>
          <w:spacing w:val="-2"/>
          <w:sz w:val="28"/>
          <w:szCs w:val="28"/>
        </w:rPr>
        <w:t>Số lần qua bệ</w:t>
      </w:r>
      <w:r w:rsidRPr="003C5399">
        <w:rPr>
          <w:rFonts w:ascii="Times New Roman" w:eastAsia="Times New Roman" w:hAnsi="Times New Roman" w:cs="Times New Roman"/>
          <w:bCs/>
          <w:spacing w:val="-2"/>
          <w:sz w:val="28"/>
          <w:szCs w:val="28"/>
        </w:rPr>
        <w:t xml:space="preserve"> (1,25 ± 0,37), </w:t>
      </w:r>
      <w:r w:rsidRPr="003C5399">
        <w:rPr>
          <w:rFonts w:ascii="Times New Roman" w:hAnsi="Times New Roman" w:cs="Times New Roman"/>
          <w:spacing w:val="-2"/>
          <w:sz w:val="28"/>
          <w:szCs w:val="28"/>
        </w:rPr>
        <w:t>thời gian (</w:t>
      </w:r>
      <w:r w:rsidR="006C2841" w:rsidRPr="003C5399">
        <w:rPr>
          <w:rFonts w:ascii="Times New Roman" w:hAnsi="Times New Roman" w:cs="Times New Roman"/>
          <w:spacing w:val="-2"/>
          <w:sz w:val="28"/>
          <w:szCs w:val="28"/>
        </w:rPr>
        <w:t>16</w:t>
      </w:r>
      <w:r w:rsidRPr="003C5399">
        <w:rPr>
          <w:rFonts w:ascii="Times New Roman" w:hAnsi="Times New Roman" w:cs="Times New Roman"/>
          <w:spacing w:val="-2"/>
          <w:sz w:val="28"/>
          <w:szCs w:val="28"/>
        </w:rPr>
        <w:t>,</w:t>
      </w:r>
      <w:r w:rsidR="006C2841" w:rsidRPr="003C5399">
        <w:rPr>
          <w:rFonts w:ascii="Times New Roman" w:hAnsi="Times New Roman" w:cs="Times New Roman"/>
          <w:spacing w:val="-2"/>
          <w:sz w:val="28"/>
          <w:szCs w:val="28"/>
        </w:rPr>
        <w:t>56</w:t>
      </w:r>
      <w:r w:rsidRPr="003C5399">
        <w:rPr>
          <w:rFonts w:ascii="Times New Roman" w:hAnsi="Times New Roman" w:cs="Times New Roman"/>
          <w:spacing w:val="-2"/>
          <w:sz w:val="28"/>
          <w:szCs w:val="28"/>
        </w:rPr>
        <w:t xml:space="preserve"> ± </w:t>
      </w:r>
      <w:r w:rsidR="006C2841" w:rsidRPr="003C5399">
        <w:rPr>
          <w:rFonts w:ascii="Times New Roman" w:hAnsi="Times New Roman" w:cs="Times New Roman"/>
          <w:spacing w:val="-2"/>
          <w:sz w:val="28"/>
          <w:szCs w:val="28"/>
        </w:rPr>
        <w:t>2</w:t>
      </w:r>
      <w:r w:rsidRPr="003C5399">
        <w:rPr>
          <w:rFonts w:ascii="Times New Roman" w:hAnsi="Times New Roman" w:cs="Times New Roman"/>
          <w:spacing w:val="-2"/>
          <w:sz w:val="28"/>
          <w:szCs w:val="28"/>
        </w:rPr>
        <w:t xml:space="preserve">,41 s), quãng đường </w:t>
      </w:r>
      <w:r w:rsidRPr="003C5399">
        <w:rPr>
          <w:rFonts w:ascii="Times New Roman" w:eastAsia="Times New Roman" w:hAnsi="Times New Roman" w:cs="Times New Roman"/>
          <w:bCs/>
          <w:spacing w:val="-2"/>
          <w:sz w:val="28"/>
          <w:szCs w:val="28"/>
        </w:rPr>
        <w:t>(</w:t>
      </w:r>
      <w:r w:rsidR="006C2841" w:rsidRPr="003C5399">
        <w:rPr>
          <w:rFonts w:ascii="Times New Roman" w:eastAsia="Times New Roman" w:hAnsi="Times New Roman" w:cs="Times New Roman"/>
          <w:bCs/>
          <w:spacing w:val="-2"/>
          <w:sz w:val="28"/>
          <w:szCs w:val="28"/>
        </w:rPr>
        <w:t>3</w:t>
      </w:r>
      <w:r w:rsidRPr="003C5399">
        <w:rPr>
          <w:rFonts w:ascii="Times New Roman" w:eastAsia="Times New Roman" w:hAnsi="Times New Roman" w:cs="Times New Roman"/>
          <w:bCs/>
          <w:spacing w:val="-2"/>
          <w:sz w:val="28"/>
          <w:szCs w:val="28"/>
        </w:rPr>
        <w:t>,57 ± 0,</w:t>
      </w:r>
      <w:r w:rsidR="006C2841" w:rsidRPr="003C5399">
        <w:rPr>
          <w:rFonts w:ascii="Times New Roman" w:eastAsia="Times New Roman" w:hAnsi="Times New Roman" w:cs="Times New Roman"/>
          <w:bCs/>
          <w:spacing w:val="-2"/>
          <w:sz w:val="28"/>
          <w:szCs w:val="28"/>
        </w:rPr>
        <w:t>56</w:t>
      </w:r>
      <w:r w:rsidRPr="003C5399">
        <w:rPr>
          <w:rFonts w:ascii="Times New Roman" w:eastAsia="Times New Roman" w:hAnsi="Times New Roman" w:cs="Times New Roman"/>
          <w:bCs/>
          <w:spacing w:val="-2"/>
          <w:sz w:val="28"/>
          <w:szCs w:val="28"/>
        </w:rPr>
        <w:t xml:space="preserve"> m)</w:t>
      </w:r>
      <w:r w:rsidRPr="003C5399">
        <w:rPr>
          <w:rFonts w:ascii="Times New Roman" w:hAnsi="Times New Roman" w:cs="Times New Roman"/>
          <w:spacing w:val="-2"/>
          <w:sz w:val="28"/>
          <w:szCs w:val="28"/>
        </w:rPr>
        <w:t xml:space="preserve"> </w:t>
      </w:r>
      <w:r w:rsidR="00A43918">
        <w:rPr>
          <w:rFonts w:ascii="Times New Roman" w:hAnsi="Times New Roman" w:cs="Times New Roman"/>
          <w:spacing w:val="-2"/>
          <w:sz w:val="28"/>
          <w:szCs w:val="28"/>
        </w:rPr>
        <w:t>ở</w:t>
      </w:r>
      <w:r w:rsidRPr="003C5399">
        <w:rPr>
          <w:rFonts w:ascii="Times New Roman" w:hAnsi="Times New Roman" w:cs="Times New Roman"/>
          <w:spacing w:val="-2"/>
          <w:sz w:val="28"/>
          <w:szCs w:val="28"/>
        </w:rPr>
        <w:t xml:space="preserve"> góc mục tiêu</w:t>
      </w:r>
      <w:r w:rsidRPr="003C5399">
        <w:rPr>
          <w:rFonts w:ascii="Times New Roman" w:eastAsia="Times New Roman" w:hAnsi="Times New Roman" w:cs="Times New Roman"/>
          <w:bCs/>
          <w:spacing w:val="-2"/>
          <w:sz w:val="28"/>
          <w:szCs w:val="28"/>
        </w:rPr>
        <w:t xml:space="preserve"> không khác trước điều trị lần lượt (1 ± 0,27 lần), </w:t>
      </w:r>
      <w:r w:rsidRPr="003C5399">
        <w:rPr>
          <w:rFonts w:ascii="Times New Roman" w:hAnsi="Times New Roman" w:cs="Times New Roman"/>
          <w:spacing w:val="-2"/>
          <w:sz w:val="28"/>
          <w:szCs w:val="28"/>
        </w:rPr>
        <w:t>(16,65 ± 3,12 s),</w:t>
      </w:r>
      <w:r w:rsidRPr="003C5399">
        <w:rPr>
          <w:rFonts w:ascii="Times New Roman" w:eastAsia="Times New Roman" w:hAnsi="Times New Roman" w:cs="Times New Roman"/>
          <w:bCs/>
          <w:spacing w:val="-2"/>
          <w:sz w:val="28"/>
          <w:szCs w:val="28"/>
        </w:rPr>
        <w:t xml:space="preserve"> (3,51 ± 0,72m).</w:t>
      </w:r>
    </w:p>
    <w:p w14:paraId="33B64141" w14:textId="75BF1138" w:rsidR="00116A3E" w:rsidRDefault="004A2CDF" w:rsidP="00E20346">
      <w:pPr>
        <w:tabs>
          <w:tab w:val="left" w:pos="567"/>
          <w:tab w:val="left" w:pos="1843"/>
        </w:tabs>
        <w:spacing w:after="0" w:line="360" w:lineRule="auto"/>
        <w:ind w:firstLine="720"/>
        <w:jc w:val="both"/>
        <w:rPr>
          <w:rFonts w:ascii="Times New Roman" w:hAnsi="Times New Roman" w:cs="Times New Roman"/>
          <w:sz w:val="28"/>
          <w:szCs w:val="28"/>
        </w:rPr>
      </w:pPr>
      <w:r w:rsidRPr="004A2CDF">
        <w:rPr>
          <w:rFonts w:ascii="Times New Roman" w:hAnsi="Times New Roman" w:cs="Times New Roman"/>
          <w:sz w:val="28"/>
          <w:szCs w:val="28"/>
        </w:rPr>
        <w:t>*</w:t>
      </w:r>
      <w:r>
        <w:rPr>
          <w:rFonts w:ascii="Times New Roman" w:hAnsi="Times New Roman" w:cs="Times New Roman"/>
          <w:sz w:val="28"/>
          <w:szCs w:val="28"/>
        </w:rPr>
        <w:t xml:space="preserve"> </w:t>
      </w:r>
      <w:r w:rsidR="00116A3E" w:rsidRPr="004A2CDF">
        <w:rPr>
          <w:rFonts w:ascii="Times New Roman" w:hAnsi="Times New Roman" w:cs="Times New Roman"/>
          <w:sz w:val="28"/>
          <w:szCs w:val="28"/>
        </w:rPr>
        <w:t>Hành vi giống lo lắng, trầm cảm</w:t>
      </w:r>
    </w:p>
    <w:p w14:paraId="510B0CE2" w14:textId="2EEFFB6B" w:rsidR="004A2CDF" w:rsidRPr="004A2CDF" w:rsidRDefault="004A2CDF" w:rsidP="00E20346">
      <w:pPr>
        <w:tabs>
          <w:tab w:val="left" w:pos="567"/>
          <w:tab w:val="left" w:pos="1843"/>
        </w:tabs>
        <w:spacing w:after="0" w:line="360" w:lineRule="auto"/>
        <w:ind w:firstLine="720"/>
        <w:jc w:val="both"/>
        <w:rPr>
          <w:rFonts w:ascii="Times New Roman" w:hAnsi="Times New Roman" w:cs="Times New Roman"/>
          <w:sz w:val="28"/>
          <w:szCs w:val="28"/>
        </w:rPr>
      </w:pPr>
      <w:r>
        <w:rPr>
          <w:rFonts w:ascii="Times New Roman" w:hAnsi="Times New Roman" w:cs="Times New Roman"/>
          <w:sz w:val="28"/>
          <w:szCs w:val="28"/>
        </w:rPr>
        <w:t>- Hành vi giống lo lắng, trầm cảm</w:t>
      </w:r>
      <w:r w:rsidR="00D31BEC" w:rsidRPr="004A2CDF">
        <w:rPr>
          <w:rFonts w:ascii="Times New Roman" w:hAnsi="Times New Roman" w:cs="Times New Roman"/>
          <w:sz w:val="28"/>
          <w:szCs w:val="28"/>
        </w:rPr>
        <w:t xml:space="preserve"> </w:t>
      </w:r>
      <w:r w:rsidR="00D31BEC">
        <w:rPr>
          <w:rFonts w:ascii="Times New Roman" w:hAnsi="Times New Roman" w:cs="Times New Roman"/>
          <w:sz w:val="28"/>
          <w:szCs w:val="28"/>
        </w:rPr>
        <w:t xml:space="preserve">ở </w:t>
      </w:r>
      <w:r w:rsidR="00D31BEC" w:rsidRPr="004A2CDF">
        <w:rPr>
          <w:rFonts w:ascii="Times New Roman" w:hAnsi="Times New Roman" w:cs="Times New Roman"/>
          <w:sz w:val="28"/>
          <w:szCs w:val="28"/>
        </w:rPr>
        <w:t xml:space="preserve">chuột </w:t>
      </w:r>
      <w:r w:rsidR="007075F5">
        <w:rPr>
          <w:rFonts w:ascii="Times New Roman" w:hAnsi="Times New Roman" w:cs="Times New Roman"/>
          <w:sz w:val="28"/>
          <w:szCs w:val="28"/>
        </w:rPr>
        <w:t>MHA</w:t>
      </w:r>
      <w:r w:rsidR="00D31BEC">
        <w:rPr>
          <w:rFonts w:ascii="Times New Roman" w:hAnsi="Times New Roman" w:cs="Times New Roman"/>
          <w:sz w:val="28"/>
          <w:szCs w:val="28"/>
        </w:rPr>
        <w:t xml:space="preserve"> </w:t>
      </w:r>
      <w:r>
        <w:rPr>
          <w:rFonts w:ascii="Times New Roman" w:hAnsi="Times New Roman" w:cs="Times New Roman"/>
          <w:sz w:val="28"/>
          <w:szCs w:val="28"/>
        </w:rPr>
        <w:t>sau điều trị</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50"/>
        <w:gridCol w:w="4438"/>
      </w:tblGrid>
      <w:tr w:rsidR="00116A3E" w14:paraId="6579C7AF" w14:textId="77777777" w:rsidTr="00FD37AB">
        <w:trPr>
          <w:jc w:val="center"/>
        </w:trPr>
        <w:tc>
          <w:tcPr>
            <w:tcW w:w="4350" w:type="dxa"/>
          </w:tcPr>
          <w:p w14:paraId="71F217E7" w14:textId="77777777" w:rsidR="00116A3E" w:rsidRDefault="00116A3E" w:rsidP="00E20346">
            <w:pPr>
              <w:tabs>
                <w:tab w:val="left" w:pos="567"/>
                <w:tab w:val="left" w:pos="1843"/>
              </w:tabs>
              <w:jc w:val="both"/>
              <w:rPr>
                <w:rFonts w:ascii="Times New Roman" w:hAnsi="Times New Roman" w:cs="Times New Roman"/>
                <w:sz w:val="28"/>
                <w:szCs w:val="28"/>
              </w:rPr>
            </w:pPr>
            <w:r>
              <w:rPr>
                <w:noProof/>
              </w:rPr>
              <w:drawing>
                <wp:inline distT="0" distB="0" distL="0" distR="0" wp14:anchorId="2367944D" wp14:editId="10077200">
                  <wp:extent cx="2686050" cy="2714625"/>
                  <wp:effectExtent l="0" t="0" r="0" b="9525"/>
                  <wp:docPr id="422062254" name="Chart 1">
                    <a:extLst xmlns:a="http://schemas.openxmlformats.org/drawingml/2006/main">
                      <a:ext uri="{FF2B5EF4-FFF2-40B4-BE49-F238E27FC236}">
                        <a16:creationId xmlns:a16="http://schemas.microsoft.com/office/drawing/2014/main" id="{4EE4D6C1-188E-C2A0-5824-4B2C07C6768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6"/>
                    </a:graphicData>
                  </a:graphic>
                </wp:inline>
              </w:drawing>
            </w:r>
          </w:p>
        </w:tc>
        <w:tc>
          <w:tcPr>
            <w:tcW w:w="4438" w:type="dxa"/>
          </w:tcPr>
          <w:p w14:paraId="6F8BE915" w14:textId="77777777" w:rsidR="00116A3E" w:rsidRDefault="00116A3E" w:rsidP="00E20346">
            <w:pPr>
              <w:tabs>
                <w:tab w:val="left" w:pos="567"/>
                <w:tab w:val="left" w:pos="1843"/>
              </w:tabs>
              <w:jc w:val="both"/>
              <w:rPr>
                <w:rFonts w:ascii="Times New Roman" w:hAnsi="Times New Roman" w:cs="Times New Roman"/>
                <w:sz w:val="28"/>
                <w:szCs w:val="28"/>
              </w:rPr>
            </w:pPr>
            <w:r>
              <w:rPr>
                <w:noProof/>
              </w:rPr>
              <w:drawing>
                <wp:inline distT="0" distB="0" distL="0" distR="0" wp14:anchorId="3D2CA377" wp14:editId="08AD2C8A">
                  <wp:extent cx="2743200" cy="2705100"/>
                  <wp:effectExtent l="0" t="0" r="0" b="0"/>
                  <wp:docPr id="1760527500" name="Chart 1">
                    <a:extLst xmlns:a="http://schemas.openxmlformats.org/drawingml/2006/main">
                      <a:ext uri="{FF2B5EF4-FFF2-40B4-BE49-F238E27FC236}">
                        <a16:creationId xmlns:a16="http://schemas.microsoft.com/office/drawing/2014/main" id="{68E6EC16-DCCA-536E-DDA2-B6376367A37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7"/>
                    </a:graphicData>
                  </a:graphic>
                </wp:inline>
              </w:drawing>
            </w:r>
          </w:p>
        </w:tc>
      </w:tr>
    </w:tbl>
    <w:p w14:paraId="0BEE6490" w14:textId="3357B03A" w:rsidR="00116A3E" w:rsidRPr="00C06BB0" w:rsidRDefault="00116A3E" w:rsidP="00E20346">
      <w:pPr>
        <w:tabs>
          <w:tab w:val="left" w:pos="567"/>
          <w:tab w:val="left" w:pos="1843"/>
        </w:tabs>
        <w:spacing w:after="0" w:line="240" w:lineRule="auto"/>
        <w:jc w:val="center"/>
        <w:rPr>
          <w:rFonts w:ascii="Times New Roman" w:eastAsia="Times New Roman" w:hAnsi="Times New Roman" w:cs="Times New Roman"/>
          <w:bCs/>
          <w:spacing w:val="-2"/>
          <w:sz w:val="28"/>
          <w:szCs w:val="28"/>
          <w:lang w:eastAsia="vi-VN"/>
        </w:rPr>
      </w:pPr>
      <w:bookmarkStart w:id="371" w:name="_Toc209305105"/>
      <w:r w:rsidRPr="00C06BB0">
        <w:rPr>
          <w:rFonts w:ascii="Times New Roman" w:hAnsi="Times New Roman" w:cs="Times New Roman"/>
          <w:b/>
          <w:bCs/>
          <w:sz w:val="28"/>
          <w:szCs w:val="28"/>
        </w:rPr>
        <w:t xml:space="preserve">Biểu đồ 3. </w:t>
      </w:r>
      <w:r w:rsidRPr="00C06BB0">
        <w:rPr>
          <w:rFonts w:ascii="Times New Roman" w:hAnsi="Times New Roman" w:cs="Times New Roman"/>
          <w:b/>
          <w:bCs/>
          <w:sz w:val="28"/>
          <w:szCs w:val="28"/>
        </w:rPr>
        <w:fldChar w:fldCharType="begin"/>
      </w:r>
      <w:r w:rsidRPr="00C06BB0">
        <w:rPr>
          <w:rFonts w:ascii="Times New Roman" w:hAnsi="Times New Roman" w:cs="Times New Roman"/>
          <w:b/>
          <w:bCs/>
          <w:sz w:val="28"/>
          <w:szCs w:val="28"/>
        </w:rPr>
        <w:instrText xml:space="preserve"> SEQ Biểu_đồ_3. \* ARABIC </w:instrText>
      </w:r>
      <w:r w:rsidRPr="00C06BB0">
        <w:rPr>
          <w:rFonts w:ascii="Times New Roman" w:hAnsi="Times New Roman" w:cs="Times New Roman"/>
          <w:b/>
          <w:bCs/>
          <w:sz w:val="28"/>
          <w:szCs w:val="28"/>
        </w:rPr>
        <w:fldChar w:fldCharType="separate"/>
      </w:r>
      <w:r w:rsidR="00D72DC9">
        <w:rPr>
          <w:rFonts w:ascii="Times New Roman" w:hAnsi="Times New Roman" w:cs="Times New Roman"/>
          <w:b/>
          <w:bCs/>
          <w:noProof/>
          <w:sz w:val="28"/>
          <w:szCs w:val="28"/>
        </w:rPr>
        <w:t>29</w:t>
      </w:r>
      <w:r w:rsidRPr="00C06BB0">
        <w:rPr>
          <w:rFonts w:ascii="Times New Roman" w:hAnsi="Times New Roman" w:cs="Times New Roman"/>
          <w:b/>
          <w:bCs/>
          <w:sz w:val="28"/>
          <w:szCs w:val="28"/>
        </w:rPr>
        <w:fldChar w:fldCharType="end"/>
      </w:r>
      <w:r w:rsidRPr="00C06BB0">
        <w:rPr>
          <w:rFonts w:ascii="Times New Roman" w:hAnsi="Times New Roman" w:cs="Times New Roman"/>
          <w:b/>
          <w:bCs/>
          <w:sz w:val="28"/>
          <w:szCs w:val="28"/>
        </w:rPr>
        <w:t>.</w:t>
      </w:r>
      <w:r w:rsidRPr="00C06BB0">
        <w:rPr>
          <w:rFonts w:ascii="Times New Roman" w:hAnsi="Times New Roman" w:cs="Times New Roman"/>
          <w:i/>
          <w:iCs/>
          <w:sz w:val="28"/>
          <w:szCs w:val="28"/>
        </w:rPr>
        <w:t xml:space="preserve"> </w:t>
      </w:r>
      <w:r>
        <w:rPr>
          <w:rFonts w:ascii="Times New Roman" w:hAnsi="Times New Roman" w:cs="Times New Roman"/>
          <w:sz w:val="28"/>
          <w:szCs w:val="28"/>
        </w:rPr>
        <w:t xml:space="preserve">Thời gian thigmotaxis, đóng băng </w:t>
      </w:r>
      <w:r w:rsidRPr="00C06BB0">
        <w:rPr>
          <w:rFonts w:ascii="Times New Roman" w:hAnsi="Times New Roman" w:cs="Times New Roman"/>
          <w:sz w:val="28"/>
          <w:szCs w:val="28"/>
        </w:rPr>
        <w:t xml:space="preserve">của chuột mô hình bệnh Alzheimer </w:t>
      </w:r>
      <w:r w:rsidRPr="00C06BB0">
        <w:rPr>
          <w:rFonts w:ascii="Times New Roman" w:eastAsia="Times New Roman" w:hAnsi="Times New Roman" w:cs="Times New Roman"/>
          <w:bCs/>
          <w:spacing w:val="-2"/>
          <w:sz w:val="28"/>
          <w:szCs w:val="28"/>
          <w:lang w:eastAsia="vi-VN"/>
        </w:rPr>
        <w:t>sau điều trị</w:t>
      </w:r>
      <w:bookmarkEnd w:id="371"/>
    </w:p>
    <w:p w14:paraId="53948F93" w14:textId="6766E782" w:rsidR="00116A3E" w:rsidRPr="006133CC" w:rsidRDefault="004550B1" w:rsidP="00E20346">
      <w:pPr>
        <w:tabs>
          <w:tab w:val="left" w:pos="567"/>
          <w:tab w:val="left" w:pos="1843"/>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Ký hiệu (*) là giá trị p so sánh giữa 3 nhóm (* &gt; 0,05)</w:t>
      </w:r>
    </w:p>
    <w:p w14:paraId="0554DB24" w14:textId="0A055F0A" w:rsidR="00116A3E" w:rsidRPr="00C337BC" w:rsidRDefault="00116A3E" w:rsidP="00E20346">
      <w:pPr>
        <w:tabs>
          <w:tab w:val="left" w:pos="567"/>
          <w:tab w:val="left" w:pos="1843"/>
        </w:tabs>
        <w:spacing w:after="0" w:line="360" w:lineRule="auto"/>
        <w:ind w:firstLine="720"/>
        <w:jc w:val="both"/>
        <w:rPr>
          <w:rFonts w:ascii="Times New Roman" w:eastAsia="Times New Roman" w:hAnsi="Times New Roman" w:cs="Times New Roman"/>
          <w:sz w:val="28"/>
          <w:szCs w:val="28"/>
        </w:rPr>
      </w:pPr>
      <w:r w:rsidRPr="00C337BC">
        <w:rPr>
          <w:rFonts w:ascii="Times New Roman" w:eastAsia="Times New Roman" w:hAnsi="Times New Roman" w:cs="Times New Roman"/>
          <w:sz w:val="28"/>
          <w:szCs w:val="28"/>
        </w:rPr>
        <w:lastRenderedPageBreak/>
        <w:t>Two</w:t>
      </w:r>
      <w:r w:rsidR="00067D62" w:rsidRPr="00C337BC">
        <w:rPr>
          <w:rFonts w:ascii="Times New Roman" w:eastAsia="Times New Roman" w:hAnsi="Times New Roman" w:cs="Times New Roman"/>
          <w:sz w:val="28"/>
          <w:szCs w:val="28"/>
        </w:rPr>
        <w:t>-</w:t>
      </w:r>
      <w:r w:rsidRPr="00C337BC">
        <w:rPr>
          <w:rFonts w:ascii="Times New Roman" w:eastAsia="Times New Roman" w:hAnsi="Times New Roman" w:cs="Times New Roman"/>
          <w:sz w:val="28"/>
          <w:szCs w:val="28"/>
        </w:rPr>
        <w:t xml:space="preserve">way </w:t>
      </w:r>
      <w:r w:rsidR="00872711" w:rsidRPr="00C337BC">
        <w:rPr>
          <w:rFonts w:ascii="Times New Roman" w:hAnsi="Times New Roman" w:cs="Times New Roman"/>
          <w:sz w:val="28"/>
          <w:szCs w:val="28"/>
        </w:rPr>
        <w:t>ANOVA</w:t>
      </w:r>
      <w:r w:rsidRPr="00C337BC">
        <w:rPr>
          <w:rFonts w:ascii="Times New Roman" w:eastAsia="Times New Roman" w:hAnsi="Times New Roman" w:cs="Times New Roman"/>
          <w:sz w:val="28"/>
          <w:szCs w:val="28"/>
        </w:rPr>
        <w:t xml:space="preserve"> có lặp cho thấy không khác </w:t>
      </w:r>
      <w:r w:rsidR="00767F04" w:rsidRPr="00C337BC">
        <w:rPr>
          <w:rFonts w:ascii="Times New Roman" w:eastAsia="Times New Roman" w:hAnsi="Times New Roman" w:cs="Times New Roman"/>
          <w:sz w:val="28"/>
          <w:szCs w:val="28"/>
        </w:rPr>
        <w:t xml:space="preserve">biệt </w:t>
      </w:r>
      <w:r w:rsidR="004E0B08" w:rsidRPr="00C337BC">
        <w:rPr>
          <w:rFonts w:ascii="Times New Roman" w:eastAsia="Times New Roman" w:hAnsi="Times New Roman" w:cs="Times New Roman"/>
          <w:sz w:val="28"/>
          <w:szCs w:val="28"/>
        </w:rPr>
        <w:t>log</w:t>
      </w:r>
      <w:r w:rsidR="004E0B08" w:rsidRPr="00C337BC">
        <w:rPr>
          <w:rFonts w:ascii="Times New Roman" w:eastAsia="Times New Roman" w:hAnsi="Times New Roman" w:cs="Times New Roman"/>
          <w:sz w:val="28"/>
          <w:szCs w:val="28"/>
          <w:vertAlign w:val="subscript"/>
        </w:rPr>
        <w:t>10</w:t>
      </w:r>
      <w:r w:rsidR="004E0B08" w:rsidRPr="00C337BC">
        <w:rPr>
          <w:rFonts w:ascii="Times New Roman" w:eastAsia="Times New Roman" w:hAnsi="Times New Roman" w:cs="Times New Roman"/>
          <w:sz w:val="28"/>
          <w:szCs w:val="28"/>
        </w:rPr>
        <w:t>(</w:t>
      </w:r>
      <w:r w:rsidR="00767F04" w:rsidRPr="00C337BC">
        <w:rPr>
          <w:rFonts w:ascii="Times New Roman" w:eastAsia="Times New Roman" w:hAnsi="Times New Roman" w:cs="Times New Roman"/>
          <w:sz w:val="28"/>
          <w:szCs w:val="28"/>
        </w:rPr>
        <w:t>thời gian thigmotaxis trung bình</w:t>
      </w:r>
      <w:r w:rsidR="004E0B08" w:rsidRPr="00C337BC">
        <w:rPr>
          <w:rFonts w:ascii="Times New Roman" w:eastAsia="Times New Roman" w:hAnsi="Times New Roman" w:cs="Times New Roman"/>
          <w:sz w:val="28"/>
          <w:szCs w:val="28"/>
        </w:rPr>
        <w:t>)</w:t>
      </w:r>
      <w:r w:rsidR="00767F04" w:rsidRPr="00C337BC">
        <w:rPr>
          <w:rFonts w:ascii="Times New Roman" w:eastAsia="Times New Roman" w:hAnsi="Times New Roman" w:cs="Times New Roman"/>
          <w:sz w:val="28"/>
          <w:szCs w:val="28"/>
        </w:rPr>
        <w:t xml:space="preserve"> </w:t>
      </w:r>
      <w:r w:rsidRPr="00C337BC">
        <w:rPr>
          <w:rFonts w:ascii="Times New Roman" w:eastAsia="Times New Roman" w:hAnsi="Times New Roman" w:cs="Times New Roman"/>
          <w:sz w:val="28"/>
          <w:szCs w:val="28"/>
        </w:rPr>
        <w:t>[F(2, 1</w:t>
      </w:r>
      <w:r w:rsidR="004E0B08" w:rsidRPr="00C337BC">
        <w:rPr>
          <w:rFonts w:ascii="Times New Roman" w:eastAsia="Times New Roman" w:hAnsi="Times New Roman" w:cs="Times New Roman"/>
          <w:sz w:val="28"/>
          <w:szCs w:val="28"/>
        </w:rPr>
        <w:t>2</w:t>
      </w:r>
      <w:r w:rsidRPr="00C337BC">
        <w:rPr>
          <w:rFonts w:ascii="Times New Roman" w:eastAsia="Times New Roman" w:hAnsi="Times New Roman" w:cs="Times New Roman"/>
          <w:sz w:val="28"/>
          <w:szCs w:val="28"/>
        </w:rPr>
        <w:t xml:space="preserve">) = </w:t>
      </w:r>
      <w:r w:rsidR="004E0B08" w:rsidRPr="00C337BC">
        <w:rPr>
          <w:rFonts w:ascii="Times New Roman" w:eastAsia="Times New Roman" w:hAnsi="Times New Roman" w:cs="Times New Roman"/>
          <w:sz w:val="28"/>
          <w:szCs w:val="28"/>
        </w:rPr>
        <w:t>2</w:t>
      </w:r>
      <w:r w:rsidRPr="00C337BC">
        <w:rPr>
          <w:rFonts w:ascii="Times New Roman" w:eastAsia="Times New Roman" w:hAnsi="Times New Roman" w:cs="Times New Roman"/>
          <w:sz w:val="28"/>
          <w:szCs w:val="28"/>
        </w:rPr>
        <w:t>,</w:t>
      </w:r>
      <w:r w:rsidR="004E0B08" w:rsidRPr="00C337BC">
        <w:rPr>
          <w:rFonts w:ascii="Times New Roman" w:eastAsia="Times New Roman" w:hAnsi="Times New Roman" w:cs="Times New Roman"/>
          <w:sz w:val="28"/>
          <w:szCs w:val="28"/>
        </w:rPr>
        <w:t>56</w:t>
      </w:r>
      <w:r w:rsidRPr="00C337BC">
        <w:rPr>
          <w:rFonts w:ascii="Times New Roman" w:eastAsia="Times New Roman" w:hAnsi="Times New Roman" w:cs="Times New Roman"/>
          <w:sz w:val="28"/>
          <w:szCs w:val="28"/>
        </w:rPr>
        <w:t xml:space="preserve"> p = 0,1</w:t>
      </w:r>
      <w:r w:rsidR="004E0B08" w:rsidRPr="00C337BC">
        <w:rPr>
          <w:rFonts w:ascii="Times New Roman" w:eastAsia="Times New Roman" w:hAnsi="Times New Roman" w:cs="Times New Roman"/>
          <w:sz w:val="28"/>
          <w:szCs w:val="28"/>
        </w:rPr>
        <w:t>2</w:t>
      </w:r>
      <w:r w:rsidRPr="00C337BC">
        <w:rPr>
          <w:rFonts w:ascii="Times New Roman" w:eastAsia="Times New Roman" w:hAnsi="Times New Roman" w:cs="Times New Roman"/>
          <w:sz w:val="28"/>
          <w:szCs w:val="28"/>
        </w:rPr>
        <w:t xml:space="preserve">], </w:t>
      </w:r>
      <w:r w:rsidR="004E0B08" w:rsidRPr="00C337BC">
        <w:rPr>
          <w:rFonts w:ascii="Times New Roman" w:eastAsia="Times New Roman" w:hAnsi="Times New Roman" w:cs="Times New Roman"/>
          <w:sz w:val="28"/>
          <w:szCs w:val="28"/>
        </w:rPr>
        <w:t>log</w:t>
      </w:r>
      <w:r w:rsidR="004E0B08" w:rsidRPr="00C337BC">
        <w:rPr>
          <w:rFonts w:ascii="Times New Roman" w:eastAsia="Times New Roman" w:hAnsi="Times New Roman" w:cs="Times New Roman"/>
          <w:sz w:val="28"/>
          <w:szCs w:val="28"/>
          <w:vertAlign w:val="subscript"/>
        </w:rPr>
        <w:t>10</w:t>
      </w:r>
      <w:r w:rsidR="004E0B08" w:rsidRPr="00C337BC">
        <w:rPr>
          <w:rFonts w:ascii="Times New Roman" w:eastAsia="Times New Roman" w:hAnsi="Times New Roman" w:cs="Times New Roman"/>
          <w:sz w:val="28"/>
          <w:szCs w:val="28"/>
        </w:rPr>
        <w:t xml:space="preserve">(thời gian thigmotaxis </w:t>
      </w:r>
      <w:r w:rsidRPr="00C337BC">
        <w:rPr>
          <w:rFonts w:ascii="Times New Roman" w:eastAsia="Times New Roman" w:hAnsi="Times New Roman" w:cs="Times New Roman"/>
          <w:sz w:val="28"/>
          <w:szCs w:val="28"/>
        </w:rPr>
        <w:t xml:space="preserve">theo ngày </w:t>
      </w:r>
      <w:r w:rsidR="00767F04" w:rsidRPr="00C337BC">
        <w:rPr>
          <w:rFonts w:ascii="Times New Roman" w:eastAsia="Times New Roman" w:hAnsi="Times New Roman" w:cs="Times New Roman"/>
          <w:sz w:val="28"/>
          <w:szCs w:val="28"/>
        </w:rPr>
        <w:t>học tập</w:t>
      </w:r>
      <w:r w:rsidR="004E0B08" w:rsidRPr="00C337BC">
        <w:rPr>
          <w:rFonts w:ascii="Times New Roman" w:eastAsia="Times New Roman" w:hAnsi="Times New Roman" w:cs="Times New Roman"/>
          <w:sz w:val="28"/>
          <w:szCs w:val="28"/>
        </w:rPr>
        <w:t>)</w:t>
      </w:r>
      <w:r w:rsidR="00767F04" w:rsidRPr="00C337BC">
        <w:rPr>
          <w:rFonts w:ascii="Times New Roman" w:eastAsia="Times New Roman" w:hAnsi="Times New Roman" w:cs="Times New Roman"/>
          <w:sz w:val="28"/>
          <w:szCs w:val="28"/>
        </w:rPr>
        <w:t xml:space="preserve"> </w:t>
      </w:r>
      <w:r w:rsidRPr="00C337BC">
        <w:rPr>
          <w:rFonts w:ascii="Times New Roman" w:eastAsia="Times New Roman" w:hAnsi="Times New Roman" w:cs="Times New Roman"/>
          <w:sz w:val="28"/>
          <w:szCs w:val="28"/>
        </w:rPr>
        <w:t>[F(</w:t>
      </w:r>
      <w:r w:rsidR="004E0B08" w:rsidRPr="00C337BC">
        <w:rPr>
          <w:rFonts w:ascii="Times New Roman" w:eastAsia="Times New Roman" w:hAnsi="Times New Roman" w:cs="Times New Roman"/>
          <w:sz w:val="28"/>
          <w:szCs w:val="28"/>
        </w:rPr>
        <w:t>3</w:t>
      </w:r>
      <w:r w:rsidRPr="00C337BC">
        <w:rPr>
          <w:rFonts w:ascii="Times New Roman" w:eastAsia="Times New Roman" w:hAnsi="Times New Roman" w:cs="Times New Roman"/>
          <w:sz w:val="28"/>
          <w:szCs w:val="28"/>
        </w:rPr>
        <w:t>,</w:t>
      </w:r>
      <w:r w:rsidR="004E0B08" w:rsidRPr="00C337BC">
        <w:rPr>
          <w:rFonts w:ascii="Times New Roman" w:eastAsia="Times New Roman" w:hAnsi="Times New Roman" w:cs="Times New Roman"/>
          <w:sz w:val="28"/>
          <w:szCs w:val="28"/>
        </w:rPr>
        <w:t>48</w:t>
      </w:r>
      <w:r w:rsidRPr="00C337BC">
        <w:rPr>
          <w:rFonts w:ascii="Times New Roman" w:eastAsia="Times New Roman" w:hAnsi="Times New Roman" w:cs="Times New Roman"/>
          <w:sz w:val="28"/>
          <w:szCs w:val="28"/>
        </w:rPr>
        <w:t xml:space="preserve">, </w:t>
      </w:r>
      <w:r w:rsidR="004E0B08" w:rsidRPr="00C337BC">
        <w:rPr>
          <w:rFonts w:ascii="Times New Roman" w:eastAsia="Times New Roman" w:hAnsi="Times New Roman" w:cs="Times New Roman"/>
          <w:sz w:val="28"/>
          <w:szCs w:val="28"/>
        </w:rPr>
        <w:t>20</w:t>
      </w:r>
      <w:r w:rsidRPr="00C337BC">
        <w:rPr>
          <w:rFonts w:ascii="Times New Roman" w:eastAsia="Times New Roman" w:hAnsi="Times New Roman" w:cs="Times New Roman"/>
          <w:sz w:val="28"/>
          <w:szCs w:val="28"/>
        </w:rPr>
        <w:t>,</w:t>
      </w:r>
      <w:r w:rsidR="004E0B08" w:rsidRPr="00C337BC">
        <w:rPr>
          <w:rFonts w:ascii="Times New Roman" w:eastAsia="Times New Roman" w:hAnsi="Times New Roman" w:cs="Times New Roman"/>
          <w:sz w:val="28"/>
          <w:szCs w:val="28"/>
        </w:rPr>
        <w:t>5</w:t>
      </w:r>
      <w:r w:rsidR="001C44D6" w:rsidRPr="00C337BC">
        <w:rPr>
          <w:rFonts w:ascii="Times New Roman" w:eastAsia="Times New Roman" w:hAnsi="Times New Roman" w:cs="Times New Roman"/>
          <w:sz w:val="28"/>
          <w:szCs w:val="28"/>
        </w:rPr>
        <w:t>6</w:t>
      </w:r>
      <w:r w:rsidRPr="00C337BC">
        <w:rPr>
          <w:rFonts w:ascii="Times New Roman" w:eastAsia="Times New Roman" w:hAnsi="Times New Roman" w:cs="Times New Roman"/>
          <w:sz w:val="28"/>
          <w:szCs w:val="28"/>
        </w:rPr>
        <w:t xml:space="preserve">) = </w:t>
      </w:r>
      <w:r w:rsidR="004E0B08" w:rsidRPr="00C337BC">
        <w:rPr>
          <w:rFonts w:ascii="Times New Roman" w:eastAsia="Times New Roman" w:hAnsi="Times New Roman" w:cs="Times New Roman"/>
          <w:sz w:val="28"/>
          <w:szCs w:val="28"/>
        </w:rPr>
        <w:t>1</w:t>
      </w:r>
      <w:r w:rsidRPr="00C337BC">
        <w:rPr>
          <w:rFonts w:ascii="Times New Roman" w:eastAsia="Times New Roman" w:hAnsi="Times New Roman" w:cs="Times New Roman"/>
          <w:sz w:val="28"/>
          <w:szCs w:val="28"/>
        </w:rPr>
        <w:t>,</w:t>
      </w:r>
      <w:r w:rsidR="004E0B08" w:rsidRPr="00C337BC">
        <w:rPr>
          <w:rFonts w:ascii="Times New Roman" w:eastAsia="Times New Roman" w:hAnsi="Times New Roman" w:cs="Times New Roman"/>
          <w:sz w:val="28"/>
          <w:szCs w:val="28"/>
        </w:rPr>
        <w:t>05</w:t>
      </w:r>
      <w:r w:rsidRPr="00C337BC">
        <w:rPr>
          <w:rFonts w:ascii="Times New Roman" w:eastAsia="Times New Roman" w:hAnsi="Times New Roman" w:cs="Times New Roman"/>
          <w:sz w:val="28"/>
          <w:szCs w:val="28"/>
        </w:rPr>
        <w:t xml:space="preserve"> p = 0,</w:t>
      </w:r>
      <w:r w:rsidR="0017551D" w:rsidRPr="00C337BC">
        <w:rPr>
          <w:rFonts w:ascii="Times New Roman" w:eastAsia="Times New Roman" w:hAnsi="Times New Roman" w:cs="Times New Roman"/>
          <w:sz w:val="28"/>
          <w:szCs w:val="28"/>
        </w:rPr>
        <w:t>39</w:t>
      </w:r>
      <w:r w:rsidRPr="00C337BC">
        <w:rPr>
          <w:rFonts w:ascii="Times New Roman" w:eastAsia="Times New Roman" w:hAnsi="Times New Roman" w:cs="Times New Roman"/>
          <w:sz w:val="28"/>
          <w:szCs w:val="28"/>
        </w:rPr>
        <w:t>]</w:t>
      </w:r>
      <w:r w:rsidR="009568E6" w:rsidRPr="00C337BC">
        <w:rPr>
          <w:rFonts w:ascii="Times New Roman" w:eastAsia="Times New Roman" w:hAnsi="Times New Roman" w:cs="Times New Roman"/>
          <w:sz w:val="28"/>
          <w:szCs w:val="28"/>
        </w:rPr>
        <w:t xml:space="preserve"> giữa 3 nhóm. </w:t>
      </w:r>
      <w:r w:rsidR="00C90832">
        <w:rPr>
          <w:rFonts w:ascii="Times New Roman" w:eastAsia="Times New Roman" w:hAnsi="Times New Roman" w:cs="Times New Roman"/>
          <w:sz w:val="28"/>
          <w:szCs w:val="28"/>
        </w:rPr>
        <w:t>Test</w:t>
      </w:r>
      <w:r w:rsidR="00C337BC" w:rsidRPr="00C337BC">
        <w:rPr>
          <w:rFonts w:ascii="Times New Roman" w:eastAsia="Times New Roman" w:hAnsi="Times New Roman" w:cs="Times New Roman"/>
          <w:sz w:val="28"/>
          <w:szCs w:val="28"/>
        </w:rPr>
        <w:t xml:space="preserve"> Friedman k</w:t>
      </w:r>
      <w:r w:rsidR="009B222F" w:rsidRPr="00C337BC">
        <w:rPr>
          <w:rFonts w:ascii="Times New Roman" w:eastAsia="Times New Roman" w:hAnsi="Times New Roman" w:cs="Times New Roman"/>
          <w:sz w:val="28"/>
          <w:szCs w:val="28"/>
        </w:rPr>
        <w:t xml:space="preserve">hông </w:t>
      </w:r>
      <w:r w:rsidR="00C337BC" w:rsidRPr="00C337BC">
        <w:rPr>
          <w:rFonts w:ascii="Times New Roman" w:eastAsia="Times New Roman" w:hAnsi="Times New Roman" w:cs="Times New Roman"/>
          <w:sz w:val="28"/>
          <w:szCs w:val="28"/>
        </w:rPr>
        <w:t xml:space="preserve">thấy </w:t>
      </w:r>
      <w:r w:rsidR="009B222F" w:rsidRPr="00C337BC">
        <w:rPr>
          <w:rFonts w:ascii="Times New Roman" w:eastAsia="Times New Roman" w:hAnsi="Times New Roman" w:cs="Times New Roman"/>
          <w:sz w:val="28"/>
          <w:szCs w:val="28"/>
        </w:rPr>
        <w:t xml:space="preserve">khác </w:t>
      </w:r>
      <w:r w:rsidR="00C337BC" w:rsidRPr="00C337BC">
        <w:rPr>
          <w:rFonts w:ascii="Times New Roman" w:eastAsia="Times New Roman" w:hAnsi="Times New Roman" w:cs="Times New Roman"/>
          <w:sz w:val="28"/>
          <w:szCs w:val="28"/>
        </w:rPr>
        <w:t xml:space="preserve">biệt </w:t>
      </w:r>
      <w:r w:rsidR="009B222F" w:rsidRPr="00C337BC">
        <w:rPr>
          <w:rFonts w:ascii="Times New Roman" w:eastAsia="Times New Roman" w:hAnsi="Times New Roman" w:cs="Times New Roman"/>
          <w:sz w:val="28"/>
          <w:szCs w:val="28"/>
        </w:rPr>
        <w:t>t</w:t>
      </w:r>
      <w:r w:rsidRPr="00C337BC">
        <w:rPr>
          <w:rFonts w:ascii="Times New Roman" w:eastAsia="Times New Roman" w:hAnsi="Times New Roman" w:cs="Times New Roman"/>
          <w:sz w:val="28"/>
          <w:szCs w:val="28"/>
        </w:rPr>
        <w:t xml:space="preserve">hời gian đóng băng theo ngày </w:t>
      </w:r>
      <w:r w:rsidR="009B222F" w:rsidRPr="00C337BC">
        <w:rPr>
          <w:rFonts w:ascii="Times New Roman" w:eastAsia="Times New Roman" w:hAnsi="Times New Roman" w:cs="Times New Roman"/>
          <w:sz w:val="28"/>
          <w:szCs w:val="28"/>
        </w:rPr>
        <w:t xml:space="preserve">học tập </w:t>
      </w:r>
      <w:r w:rsidR="009568E6" w:rsidRPr="00C337BC">
        <w:rPr>
          <w:rFonts w:ascii="Times New Roman" w:eastAsia="Times New Roman" w:hAnsi="Times New Roman" w:cs="Times New Roman"/>
          <w:sz w:val="28"/>
          <w:szCs w:val="28"/>
        </w:rPr>
        <w:t>giữa 3 nhóm</w:t>
      </w:r>
      <w:r w:rsidRPr="00C337BC">
        <w:rPr>
          <w:rFonts w:ascii="Times New Roman" w:eastAsia="Times New Roman" w:hAnsi="Times New Roman" w:cs="Times New Roman"/>
          <w:sz w:val="28"/>
          <w:szCs w:val="28"/>
        </w:rPr>
        <w:t>.</w:t>
      </w:r>
    </w:p>
    <w:p w14:paraId="2AC3B7D5" w14:textId="34DEA89B" w:rsidR="001403DC" w:rsidRDefault="001403DC" w:rsidP="00E20346">
      <w:pPr>
        <w:tabs>
          <w:tab w:val="left" w:pos="567"/>
          <w:tab w:val="left" w:pos="1843"/>
        </w:tabs>
        <w:spacing w:after="0" w:line="360" w:lineRule="auto"/>
        <w:ind w:firstLine="720"/>
        <w:jc w:val="both"/>
        <w:rPr>
          <w:rFonts w:ascii="Times New Roman" w:eastAsia="Times New Roman" w:hAnsi="Times New Roman" w:cs="Times New Roman"/>
          <w:sz w:val="28"/>
          <w:szCs w:val="28"/>
        </w:rPr>
      </w:pPr>
      <w:r w:rsidRPr="001403DC">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So sánh hành vi giống lo lắng, trầm cảm trước, sau điều trị</w:t>
      </w:r>
    </w:p>
    <w:tbl>
      <w:tblPr>
        <w:tblStyle w:val="TableGrid"/>
        <w:tblW w:w="920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6"/>
        <w:gridCol w:w="4626"/>
      </w:tblGrid>
      <w:tr w:rsidR="00337D89" w14:paraId="0176AB92" w14:textId="77777777" w:rsidTr="00D92852">
        <w:trPr>
          <w:jc w:val="center"/>
        </w:trPr>
        <w:tc>
          <w:tcPr>
            <w:tcW w:w="4564" w:type="dxa"/>
          </w:tcPr>
          <w:p w14:paraId="20ABDFEA" w14:textId="18CAA547" w:rsidR="00337D89" w:rsidRDefault="00337D89" w:rsidP="00E20346">
            <w:pPr>
              <w:tabs>
                <w:tab w:val="left" w:pos="567"/>
                <w:tab w:val="left" w:pos="1843"/>
              </w:tabs>
              <w:jc w:val="both"/>
              <w:rPr>
                <w:rFonts w:ascii="Times New Roman" w:eastAsia="Times New Roman" w:hAnsi="Times New Roman" w:cs="Times New Roman"/>
                <w:sz w:val="28"/>
                <w:szCs w:val="28"/>
              </w:rPr>
            </w:pPr>
            <w:r>
              <w:rPr>
                <w:noProof/>
              </w:rPr>
              <w:drawing>
                <wp:inline distT="0" distB="0" distL="0" distR="0" wp14:anchorId="31334712" wp14:editId="769268FF">
                  <wp:extent cx="2838450" cy="2266950"/>
                  <wp:effectExtent l="0" t="0" r="0" b="0"/>
                  <wp:docPr id="1977695413" name="Chart 1">
                    <a:extLst xmlns:a="http://schemas.openxmlformats.org/drawingml/2006/main">
                      <a:ext uri="{FF2B5EF4-FFF2-40B4-BE49-F238E27FC236}">
                        <a16:creationId xmlns:a16="http://schemas.microsoft.com/office/drawing/2014/main" id="{458E75C3-5987-E35F-8F84-B71E2A51367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8"/>
                    </a:graphicData>
                  </a:graphic>
                </wp:inline>
              </w:drawing>
            </w:r>
          </w:p>
        </w:tc>
        <w:tc>
          <w:tcPr>
            <w:tcW w:w="4645" w:type="dxa"/>
          </w:tcPr>
          <w:p w14:paraId="7CB9DD96" w14:textId="3AFE30AC" w:rsidR="00337D89" w:rsidRDefault="00337D89" w:rsidP="00E20346">
            <w:pPr>
              <w:tabs>
                <w:tab w:val="left" w:pos="567"/>
                <w:tab w:val="left" w:pos="1843"/>
              </w:tabs>
              <w:jc w:val="both"/>
              <w:rPr>
                <w:rFonts w:ascii="Times New Roman" w:eastAsia="Times New Roman" w:hAnsi="Times New Roman" w:cs="Times New Roman"/>
                <w:sz w:val="28"/>
                <w:szCs w:val="28"/>
              </w:rPr>
            </w:pPr>
            <w:r>
              <w:rPr>
                <w:noProof/>
              </w:rPr>
              <w:drawing>
                <wp:inline distT="0" distB="0" distL="0" distR="0" wp14:anchorId="449DFFC4" wp14:editId="69D2E7AF">
                  <wp:extent cx="2790825" cy="2257425"/>
                  <wp:effectExtent l="0" t="0" r="9525" b="9525"/>
                  <wp:docPr id="925177078" name="Chart 1">
                    <a:extLst xmlns:a="http://schemas.openxmlformats.org/drawingml/2006/main">
                      <a:ext uri="{FF2B5EF4-FFF2-40B4-BE49-F238E27FC236}">
                        <a16:creationId xmlns:a16="http://schemas.microsoft.com/office/drawing/2014/main" id="{547723C1-1E3F-CFB0-67D2-9277E7920E3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9"/>
                    </a:graphicData>
                  </a:graphic>
                </wp:inline>
              </w:drawing>
            </w:r>
          </w:p>
        </w:tc>
      </w:tr>
    </w:tbl>
    <w:p w14:paraId="345F9EB8" w14:textId="73A38D06" w:rsidR="00337D89" w:rsidRDefault="00337D89" w:rsidP="00E20346">
      <w:pPr>
        <w:tabs>
          <w:tab w:val="left" w:pos="567"/>
          <w:tab w:val="left" w:pos="1843"/>
        </w:tabs>
        <w:spacing w:after="0" w:line="240" w:lineRule="auto"/>
        <w:jc w:val="center"/>
        <w:rPr>
          <w:rFonts w:ascii="Times New Roman" w:eastAsia="Times New Roman" w:hAnsi="Times New Roman" w:cs="Times New Roman"/>
          <w:sz w:val="28"/>
          <w:szCs w:val="28"/>
        </w:rPr>
      </w:pPr>
      <w:bookmarkStart w:id="372" w:name="_Toc209305106"/>
      <w:r w:rsidRPr="008E6BA4">
        <w:rPr>
          <w:rFonts w:ascii="Times New Roman" w:hAnsi="Times New Roman" w:cs="Times New Roman"/>
          <w:b/>
          <w:bCs/>
          <w:sz w:val="28"/>
          <w:szCs w:val="28"/>
        </w:rPr>
        <w:t xml:space="preserve">Biểu đồ 3. </w:t>
      </w:r>
      <w:r w:rsidRPr="008E6BA4">
        <w:rPr>
          <w:rFonts w:ascii="Times New Roman" w:hAnsi="Times New Roman" w:cs="Times New Roman"/>
          <w:b/>
          <w:bCs/>
          <w:sz w:val="28"/>
          <w:szCs w:val="28"/>
        </w:rPr>
        <w:fldChar w:fldCharType="begin"/>
      </w:r>
      <w:r w:rsidRPr="008E6BA4">
        <w:rPr>
          <w:rFonts w:ascii="Times New Roman" w:hAnsi="Times New Roman" w:cs="Times New Roman"/>
          <w:b/>
          <w:bCs/>
          <w:sz w:val="28"/>
          <w:szCs w:val="28"/>
        </w:rPr>
        <w:instrText xml:space="preserve"> SEQ Biểu_đồ_3. \* ARABIC </w:instrText>
      </w:r>
      <w:r w:rsidRPr="008E6BA4">
        <w:rPr>
          <w:rFonts w:ascii="Times New Roman" w:hAnsi="Times New Roman" w:cs="Times New Roman"/>
          <w:b/>
          <w:bCs/>
          <w:sz w:val="28"/>
          <w:szCs w:val="28"/>
        </w:rPr>
        <w:fldChar w:fldCharType="separate"/>
      </w:r>
      <w:r w:rsidR="00D72DC9">
        <w:rPr>
          <w:rFonts w:ascii="Times New Roman" w:hAnsi="Times New Roman" w:cs="Times New Roman"/>
          <w:b/>
          <w:bCs/>
          <w:noProof/>
          <w:sz w:val="28"/>
          <w:szCs w:val="28"/>
        </w:rPr>
        <w:t>30</w:t>
      </w:r>
      <w:r w:rsidRPr="008E6BA4">
        <w:rPr>
          <w:rFonts w:ascii="Times New Roman" w:hAnsi="Times New Roman" w:cs="Times New Roman"/>
          <w:b/>
          <w:bCs/>
          <w:sz w:val="28"/>
          <w:szCs w:val="28"/>
        </w:rPr>
        <w:fldChar w:fldCharType="end"/>
      </w:r>
      <w:r w:rsidRPr="008E6BA4">
        <w:rPr>
          <w:rFonts w:ascii="Times New Roman" w:hAnsi="Times New Roman" w:cs="Times New Roman"/>
          <w:b/>
          <w:bCs/>
          <w:sz w:val="28"/>
          <w:szCs w:val="28"/>
        </w:rPr>
        <w:t>.</w:t>
      </w:r>
      <w:r w:rsidRPr="008E6BA4">
        <w:rPr>
          <w:rFonts w:ascii="Times New Roman" w:hAnsi="Times New Roman" w:cs="Times New Roman"/>
          <w:i/>
          <w:iCs/>
          <w:sz w:val="28"/>
          <w:szCs w:val="28"/>
        </w:rPr>
        <w:t xml:space="preserve"> </w:t>
      </w:r>
      <w:r>
        <w:rPr>
          <w:rFonts w:ascii="Times New Roman" w:hAnsi="Times New Roman" w:cs="Times New Roman"/>
          <w:sz w:val="28"/>
          <w:szCs w:val="28"/>
        </w:rPr>
        <w:t>So sánh t</w:t>
      </w:r>
      <w:r>
        <w:rPr>
          <w:rFonts w:ascii="Times New Roman" w:eastAsia="Times New Roman" w:hAnsi="Times New Roman" w:cs="Times New Roman"/>
          <w:sz w:val="28"/>
          <w:szCs w:val="28"/>
        </w:rPr>
        <w:t>hời gian</w:t>
      </w:r>
      <w:r w:rsidRPr="00CE332D">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thigmotaxis</w:t>
      </w:r>
      <w:r w:rsidRPr="00CE332D">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thời gian đóng băng</w:t>
      </w:r>
      <w:r w:rsidRPr="00CE332D">
        <w:rPr>
          <w:rFonts w:ascii="Times New Roman" w:eastAsia="Times New Roman" w:hAnsi="Times New Roman" w:cs="Times New Roman"/>
          <w:sz w:val="28"/>
          <w:szCs w:val="28"/>
        </w:rPr>
        <w:t xml:space="preserve"> </w:t>
      </w:r>
      <w:r>
        <w:rPr>
          <w:rFonts w:ascii="Times New Roman" w:eastAsia="Times New Roman" w:hAnsi="Times New Roman" w:cs="Times New Roman"/>
          <w:bCs/>
          <w:spacing w:val="-6"/>
          <w:sz w:val="28"/>
          <w:szCs w:val="28"/>
          <w:lang w:eastAsia="vi-VN"/>
        </w:rPr>
        <w:t xml:space="preserve">của chuột mô hình bệnh </w:t>
      </w:r>
      <w:r w:rsidRPr="00CE332D">
        <w:rPr>
          <w:rFonts w:ascii="Times New Roman" w:eastAsia="Times New Roman" w:hAnsi="Times New Roman" w:cs="Times New Roman"/>
          <w:bCs/>
          <w:spacing w:val="-6"/>
          <w:sz w:val="28"/>
          <w:szCs w:val="28"/>
          <w:lang w:eastAsia="vi-VN"/>
        </w:rPr>
        <w:t>Alzheimer</w:t>
      </w:r>
      <w:r>
        <w:rPr>
          <w:rFonts w:ascii="Times New Roman" w:eastAsia="Times New Roman" w:hAnsi="Times New Roman" w:cs="Times New Roman"/>
          <w:bCs/>
          <w:spacing w:val="-6"/>
          <w:sz w:val="28"/>
          <w:szCs w:val="28"/>
          <w:lang w:eastAsia="vi-VN"/>
        </w:rPr>
        <w:t xml:space="preserve"> </w:t>
      </w:r>
      <w:r w:rsidRPr="00CE332D">
        <w:rPr>
          <w:rFonts w:ascii="Times New Roman" w:eastAsia="Times New Roman" w:hAnsi="Times New Roman" w:cs="Times New Roman"/>
          <w:sz w:val="28"/>
          <w:szCs w:val="28"/>
        </w:rPr>
        <w:t>trước</w:t>
      </w:r>
      <w:r>
        <w:rPr>
          <w:rFonts w:ascii="Times New Roman" w:eastAsia="Times New Roman" w:hAnsi="Times New Roman" w:cs="Times New Roman"/>
          <w:sz w:val="28"/>
          <w:szCs w:val="28"/>
        </w:rPr>
        <w:t xml:space="preserve">, </w:t>
      </w:r>
      <w:r w:rsidRPr="00CE332D">
        <w:rPr>
          <w:rFonts w:ascii="Times New Roman" w:eastAsia="Times New Roman" w:hAnsi="Times New Roman" w:cs="Times New Roman"/>
          <w:sz w:val="28"/>
          <w:szCs w:val="28"/>
        </w:rPr>
        <w:t>sau điều trị</w:t>
      </w:r>
      <w:r>
        <w:rPr>
          <w:rFonts w:ascii="Times New Roman" w:eastAsia="Times New Roman" w:hAnsi="Times New Roman" w:cs="Times New Roman"/>
          <w:sz w:val="28"/>
          <w:szCs w:val="28"/>
        </w:rPr>
        <w:t xml:space="preserve"> thể tiết</w:t>
      </w:r>
      <w:bookmarkEnd w:id="372"/>
      <w:r>
        <w:rPr>
          <w:rFonts w:ascii="Times New Roman" w:eastAsia="Times New Roman" w:hAnsi="Times New Roman" w:cs="Times New Roman"/>
          <w:sz w:val="28"/>
          <w:szCs w:val="28"/>
        </w:rPr>
        <w:t xml:space="preserve"> </w:t>
      </w:r>
    </w:p>
    <w:p w14:paraId="5358DAB3" w14:textId="53A864E8" w:rsidR="00337D89" w:rsidRDefault="00337D89" w:rsidP="00E20346">
      <w:pPr>
        <w:tabs>
          <w:tab w:val="left" w:pos="567"/>
          <w:tab w:val="left" w:pos="1843"/>
        </w:tabs>
        <w:spacing w:after="0" w:line="240" w:lineRule="auto"/>
        <w:jc w:val="center"/>
        <w:rPr>
          <w:rFonts w:ascii="Times New Roman" w:hAnsi="Times New Roman" w:cs="Times New Roman"/>
          <w:spacing w:val="-4"/>
          <w:sz w:val="24"/>
          <w:szCs w:val="24"/>
        </w:rPr>
      </w:pPr>
      <w:r w:rsidRPr="004550B1">
        <w:rPr>
          <w:rFonts w:ascii="Times New Roman" w:hAnsi="Times New Roman" w:cs="Times New Roman"/>
          <w:spacing w:val="-4"/>
          <w:sz w:val="24"/>
          <w:szCs w:val="24"/>
        </w:rPr>
        <w:t xml:space="preserve">Ký hiệu (*) là giá trị p so sánh giữa trước với sau điều trị thể tiết (* &lt; 0,05). </w:t>
      </w:r>
    </w:p>
    <w:p w14:paraId="24E13491" w14:textId="77777777" w:rsidR="007075F5" w:rsidRDefault="007075F5" w:rsidP="007075F5">
      <w:pPr>
        <w:tabs>
          <w:tab w:val="left" w:pos="567"/>
          <w:tab w:val="left" w:pos="1843"/>
        </w:tabs>
        <w:spacing w:after="0" w:line="240" w:lineRule="auto"/>
        <w:ind w:firstLine="720"/>
        <w:jc w:val="both"/>
        <w:rPr>
          <w:rFonts w:ascii="Times New Roman" w:eastAsia="Times New Roman" w:hAnsi="Times New Roman" w:cs="Times New Roman"/>
          <w:sz w:val="28"/>
          <w:szCs w:val="28"/>
        </w:rPr>
      </w:pPr>
    </w:p>
    <w:p w14:paraId="7757CEBC" w14:textId="22F4D021" w:rsidR="00337D89" w:rsidRDefault="00337D89" w:rsidP="00E20346">
      <w:pPr>
        <w:tabs>
          <w:tab w:val="left" w:pos="567"/>
          <w:tab w:val="left" w:pos="1843"/>
        </w:tabs>
        <w:spacing w:after="0" w:line="360" w:lineRule="auto"/>
        <w:ind w:firstLine="720"/>
        <w:jc w:val="both"/>
        <w:rPr>
          <w:rFonts w:ascii="Times New Roman" w:eastAsia="Times New Roman" w:hAnsi="Times New Roman" w:cs="Times New Roman"/>
          <w:sz w:val="28"/>
          <w:szCs w:val="28"/>
        </w:rPr>
      </w:pPr>
      <w:r w:rsidRPr="00EC47E5">
        <w:rPr>
          <w:rFonts w:ascii="Times New Roman" w:eastAsia="Times New Roman" w:hAnsi="Times New Roman" w:cs="Times New Roman"/>
          <w:sz w:val="28"/>
          <w:szCs w:val="28"/>
        </w:rPr>
        <w:t>Wilcoxon Test cho thấy</w:t>
      </w:r>
      <w:r>
        <w:rPr>
          <w:rFonts w:ascii="Times New Roman" w:eastAsia="Times New Roman" w:hAnsi="Times New Roman" w:cs="Times New Roman"/>
          <w:sz w:val="28"/>
          <w:szCs w:val="28"/>
        </w:rPr>
        <w:t xml:space="preserve"> s</w:t>
      </w:r>
      <w:r w:rsidRPr="00EC47E5">
        <w:rPr>
          <w:rFonts w:ascii="Times New Roman" w:eastAsia="Times New Roman" w:hAnsi="Times New Roman" w:cs="Times New Roman"/>
          <w:sz w:val="28"/>
          <w:szCs w:val="28"/>
        </w:rPr>
        <w:t>au điều trị thể tiết, thời gian thigmotaxis (11,02 ± 2,56 s), thời gian đóng băng (0,05 ± 0,03 s) trung bình nhỏ hơn trước điều trị lần lượt (19,17 ± 3,81 s), (0,49 ± 0,25 s).</w:t>
      </w: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06"/>
        <w:gridCol w:w="4716"/>
      </w:tblGrid>
      <w:tr w:rsidR="006E3FBF" w14:paraId="0D2E2191" w14:textId="77777777" w:rsidTr="00D92852">
        <w:trPr>
          <w:jc w:val="center"/>
        </w:trPr>
        <w:tc>
          <w:tcPr>
            <w:tcW w:w="4271" w:type="dxa"/>
          </w:tcPr>
          <w:p w14:paraId="7D7F6B38" w14:textId="51C077F6" w:rsidR="006E3FBF" w:rsidRDefault="006E3FBF" w:rsidP="00E20346">
            <w:pPr>
              <w:tabs>
                <w:tab w:val="left" w:pos="567"/>
                <w:tab w:val="left" w:pos="1843"/>
              </w:tabs>
              <w:jc w:val="both"/>
              <w:rPr>
                <w:rFonts w:ascii="Times New Roman" w:hAnsi="Times New Roman" w:cs="Times New Roman"/>
                <w:spacing w:val="-4"/>
                <w:sz w:val="24"/>
                <w:szCs w:val="24"/>
              </w:rPr>
            </w:pPr>
            <w:r>
              <w:rPr>
                <w:noProof/>
              </w:rPr>
              <w:drawing>
                <wp:inline distT="0" distB="0" distL="0" distR="0" wp14:anchorId="5FC6FD12" wp14:editId="5B0F17E3">
                  <wp:extent cx="2914650" cy="2409825"/>
                  <wp:effectExtent l="0" t="0" r="0" b="9525"/>
                  <wp:docPr id="1628470107" name="Chart 1">
                    <a:extLst xmlns:a="http://schemas.openxmlformats.org/drawingml/2006/main">
                      <a:ext uri="{FF2B5EF4-FFF2-40B4-BE49-F238E27FC236}">
                        <a16:creationId xmlns:a16="http://schemas.microsoft.com/office/drawing/2014/main" id="{B587126E-819C-D3D3-C712-B6B3BBA637B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0"/>
                    </a:graphicData>
                  </a:graphic>
                </wp:inline>
              </w:drawing>
            </w:r>
          </w:p>
        </w:tc>
        <w:tc>
          <w:tcPr>
            <w:tcW w:w="4796" w:type="dxa"/>
          </w:tcPr>
          <w:p w14:paraId="1C4138D6" w14:textId="2F4C4CBC" w:rsidR="006E3FBF" w:rsidRDefault="006E3FBF" w:rsidP="00E20346">
            <w:pPr>
              <w:tabs>
                <w:tab w:val="left" w:pos="567"/>
                <w:tab w:val="left" w:pos="1843"/>
              </w:tabs>
              <w:jc w:val="both"/>
              <w:rPr>
                <w:rFonts w:ascii="Times New Roman" w:hAnsi="Times New Roman" w:cs="Times New Roman"/>
                <w:spacing w:val="-4"/>
                <w:sz w:val="24"/>
                <w:szCs w:val="24"/>
              </w:rPr>
            </w:pPr>
            <w:r>
              <w:rPr>
                <w:noProof/>
              </w:rPr>
              <w:drawing>
                <wp:inline distT="0" distB="0" distL="0" distR="0" wp14:anchorId="1D289301" wp14:editId="6D144E35">
                  <wp:extent cx="2847975" cy="2400300"/>
                  <wp:effectExtent l="0" t="0" r="9525" b="0"/>
                  <wp:docPr id="85223209" name="Chart 1">
                    <a:extLst xmlns:a="http://schemas.openxmlformats.org/drawingml/2006/main">
                      <a:ext uri="{FF2B5EF4-FFF2-40B4-BE49-F238E27FC236}">
                        <a16:creationId xmlns:a16="http://schemas.microsoft.com/office/drawing/2014/main" id="{6C953842-77A0-40EC-96D3-2B6A13FB0BA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1"/>
                    </a:graphicData>
                  </a:graphic>
                </wp:inline>
              </w:drawing>
            </w:r>
          </w:p>
        </w:tc>
      </w:tr>
    </w:tbl>
    <w:p w14:paraId="6A082A5A" w14:textId="4287BBF6" w:rsidR="006E3FBF" w:rsidRDefault="006E3FBF" w:rsidP="00E20346">
      <w:pPr>
        <w:tabs>
          <w:tab w:val="left" w:pos="567"/>
          <w:tab w:val="left" w:pos="1843"/>
        </w:tabs>
        <w:spacing w:after="0" w:line="240" w:lineRule="auto"/>
        <w:jc w:val="center"/>
        <w:rPr>
          <w:rFonts w:ascii="Times New Roman" w:eastAsia="Times New Roman" w:hAnsi="Times New Roman" w:cs="Times New Roman"/>
          <w:sz w:val="28"/>
          <w:szCs w:val="28"/>
        </w:rPr>
      </w:pPr>
      <w:bookmarkStart w:id="373" w:name="_Toc209305107"/>
      <w:r w:rsidRPr="008E6BA4">
        <w:rPr>
          <w:rFonts w:ascii="Times New Roman" w:hAnsi="Times New Roman" w:cs="Times New Roman"/>
          <w:b/>
          <w:bCs/>
          <w:sz w:val="28"/>
          <w:szCs w:val="28"/>
        </w:rPr>
        <w:t xml:space="preserve">Biểu đồ 3. </w:t>
      </w:r>
      <w:r w:rsidRPr="008E6BA4">
        <w:rPr>
          <w:rFonts w:ascii="Times New Roman" w:hAnsi="Times New Roman" w:cs="Times New Roman"/>
          <w:b/>
          <w:bCs/>
          <w:sz w:val="28"/>
          <w:szCs w:val="28"/>
        </w:rPr>
        <w:fldChar w:fldCharType="begin"/>
      </w:r>
      <w:r w:rsidRPr="008E6BA4">
        <w:rPr>
          <w:rFonts w:ascii="Times New Roman" w:hAnsi="Times New Roman" w:cs="Times New Roman"/>
          <w:b/>
          <w:bCs/>
          <w:sz w:val="28"/>
          <w:szCs w:val="28"/>
        </w:rPr>
        <w:instrText xml:space="preserve"> SEQ Biểu_đồ_3. \* ARABIC </w:instrText>
      </w:r>
      <w:r w:rsidRPr="008E6BA4">
        <w:rPr>
          <w:rFonts w:ascii="Times New Roman" w:hAnsi="Times New Roman" w:cs="Times New Roman"/>
          <w:b/>
          <w:bCs/>
          <w:sz w:val="28"/>
          <w:szCs w:val="28"/>
        </w:rPr>
        <w:fldChar w:fldCharType="separate"/>
      </w:r>
      <w:r w:rsidR="00D72DC9">
        <w:rPr>
          <w:rFonts w:ascii="Times New Roman" w:hAnsi="Times New Roman" w:cs="Times New Roman"/>
          <w:b/>
          <w:bCs/>
          <w:noProof/>
          <w:sz w:val="28"/>
          <w:szCs w:val="28"/>
        </w:rPr>
        <w:t>31</w:t>
      </w:r>
      <w:r w:rsidRPr="008E6BA4">
        <w:rPr>
          <w:rFonts w:ascii="Times New Roman" w:hAnsi="Times New Roman" w:cs="Times New Roman"/>
          <w:b/>
          <w:bCs/>
          <w:sz w:val="28"/>
          <w:szCs w:val="28"/>
        </w:rPr>
        <w:fldChar w:fldCharType="end"/>
      </w:r>
      <w:r w:rsidRPr="008E6BA4">
        <w:rPr>
          <w:rFonts w:ascii="Times New Roman" w:hAnsi="Times New Roman" w:cs="Times New Roman"/>
          <w:b/>
          <w:bCs/>
          <w:sz w:val="28"/>
          <w:szCs w:val="28"/>
        </w:rPr>
        <w:t>.</w:t>
      </w:r>
      <w:r w:rsidRPr="008E6BA4">
        <w:rPr>
          <w:rFonts w:ascii="Times New Roman" w:hAnsi="Times New Roman" w:cs="Times New Roman"/>
          <w:i/>
          <w:iCs/>
          <w:sz w:val="28"/>
          <w:szCs w:val="28"/>
        </w:rPr>
        <w:t xml:space="preserve"> </w:t>
      </w:r>
      <w:r w:rsidR="00206F5C">
        <w:rPr>
          <w:rFonts w:ascii="Times New Roman" w:hAnsi="Times New Roman" w:cs="Times New Roman"/>
          <w:sz w:val="28"/>
          <w:szCs w:val="28"/>
        </w:rPr>
        <w:t>So sánh t</w:t>
      </w:r>
      <w:r>
        <w:rPr>
          <w:rFonts w:ascii="Times New Roman" w:eastAsia="Times New Roman" w:hAnsi="Times New Roman" w:cs="Times New Roman"/>
          <w:sz w:val="28"/>
          <w:szCs w:val="28"/>
        </w:rPr>
        <w:t>hời gian</w:t>
      </w:r>
      <w:r w:rsidRPr="00CE332D">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thigmotaxis</w:t>
      </w:r>
      <w:r w:rsidRPr="00CE332D">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thời gian đóng băng</w:t>
      </w:r>
      <w:r w:rsidRPr="00CE332D">
        <w:rPr>
          <w:rFonts w:ascii="Times New Roman" w:eastAsia="Times New Roman" w:hAnsi="Times New Roman" w:cs="Times New Roman"/>
          <w:sz w:val="28"/>
          <w:szCs w:val="28"/>
        </w:rPr>
        <w:t xml:space="preserve"> </w:t>
      </w:r>
      <w:r>
        <w:rPr>
          <w:rFonts w:ascii="Times New Roman" w:eastAsia="Times New Roman" w:hAnsi="Times New Roman" w:cs="Times New Roman"/>
          <w:bCs/>
          <w:spacing w:val="-6"/>
          <w:sz w:val="28"/>
          <w:szCs w:val="28"/>
          <w:lang w:eastAsia="vi-VN"/>
        </w:rPr>
        <w:t xml:space="preserve">của chuột mô hình bệnh </w:t>
      </w:r>
      <w:r w:rsidRPr="00CE332D">
        <w:rPr>
          <w:rFonts w:ascii="Times New Roman" w:eastAsia="Times New Roman" w:hAnsi="Times New Roman" w:cs="Times New Roman"/>
          <w:bCs/>
          <w:spacing w:val="-6"/>
          <w:sz w:val="28"/>
          <w:szCs w:val="28"/>
          <w:lang w:eastAsia="vi-VN"/>
        </w:rPr>
        <w:t>Alzheimer</w:t>
      </w:r>
      <w:r>
        <w:rPr>
          <w:rFonts w:ascii="Times New Roman" w:eastAsia="Times New Roman" w:hAnsi="Times New Roman" w:cs="Times New Roman"/>
          <w:bCs/>
          <w:spacing w:val="-6"/>
          <w:sz w:val="28"/>
          <w:szCs w:val="28"/>
          <w:lang w:eastAsia="vi-VN"/>
        </w:rPr>
        <w:t xml:space="preserve"> </w:t>
      </w:r>
      <w:r w:rsidRPr="00CE332D">
        <w:rPr>
          <w:rFonts w:ascii="Times New Roman" w:eastAsia="Times New Roman" w:hAnsi="Times New Roman" w:cs="Times New Roman"/>
          <w:sz w:val="28"/>
          <w:szCs w:val="28"/>
        </w:rPr>
        <w:t>trước</w:t>
      </w:r>
      <w:r>
        <w:rPr>
          <w:rFonts w:ascii="Times New Roman" w:eastAsia="Times New Roman" w:hAnsi="Times New Roman" w:cs="Times New Roman"/>
          <w:sz w:val="28"/>
          <w:szCs w:val="28"/>
        </w:rPr>
        <w:t xml:space="preserve">, </w:t>
      </w:r>
      <w:r w:rsidRPr="00CE332D">
        <w:rPr>
          <w:rFonts w:ascii="Times New Roman" w:eastAsia="Times New Roman" w:hAnsi="Times New Roman" w:cs="Times New Roman"/>
          <w:sz w:val="28"/>
          <w:szCs w:val="28"/>
        </w:rPr>
        <w:t>sau điều trị</w:t>
      </w:r>
      <w:r>
        <w:rPr>
          <w:rFonts w:ascii="Times New Roman" w:eastAsia="Times New Roman" w:hAnsi="Times New Roman" w:cs="Times New Roman"/>
          <w:sz w:val="28"/>
          <w:szCs w:val="28"/>
        </w:rPr>
        <w:t xml:space="preserve"> tế bào</w:t>
      </w:r>
      <w:bookmarkEnd w:id="373"/>
    </w:p>
    <w:p w14:paraId="7B6B36C4" w14:textId="11B36E50" w:rsidR="006E3FBF" w:rsidRPr="0082761A" w:rsidRDefault="006E3FBF" w:rsidP="00E20346">
      <w:pPr>
        <w:tabs>
          <w:tab w:val="left" w:pos="567"/>
          <w:tab w:val="left" w:pos="1843"/>
        </w:tabs>
        <w:spacing w:after="0" w:line="240" w:lineRule="auto"/>
        <w:jc w:val="center"/>
        <w:rPr>
          <w:rFonts w:ascii="Times New Roman" w:hAnsi="Times New Roman" w:cs="Times New Roman"/>
          <w:spacing w:val="-4"/>
          <w:sz w:val="24"/>
          <w:szCs w:val="24"/>
        </w:rPr>
      </w:pPr>
      <w:r w:rsidRPr="0082761A">
        <w:rPr>
          <w:rFonts w:ascii="Times New Roman" w:hAnsi="Times New Roman" w:cs="Times New Roman"/>
          <w:spacing w:val="-4"/>
          <w:sz w:val="24"/>
          <w:szCs w:val="24"/>
        </w:rPr>
        <w:t>Giá trị p so sánh thời gian thigmotaxis ký hiệu là (*) (* &lt; 0,05), đóng băng là (#) (# &gt; 0,05)</w:t>
      </w:r>
    </w:p>
    <w:p w14:paraId="407705B5" w14:textId="6A89DDEE" w:rsidR="006E3FBF" w:rsidRDefault="006E3FBF" w:rsidP="00E20346">
      <w:pPr>
        <w:tabs>
          <w:tab w:val="left" w:pos="1843"/>
        </w:tabs>
        <w:spacing w:after="0" w:line="360" w:lineRule="auto"/>
        <w:ind w:firstLine="720"/>
        <w:jc w:val="both"/>
        <w:rPr>
          <w:rFonts w:ascii="Times New Roman" w:eastAsia="Times New Roman" w:hAnsi="Times New Roman" w:cs="Times New Roman"/>
          <w:sz w:val="28"/>
          <w:szCs w:val="28"/>
        </w:rPr>
      </w:pPr>
      <w:r w:rsidRPr="00EC47E5">
        <w:rPr>
          <w:rFonts w:ascii="Times New Roman" w:eastAsia="Times New Roman" w:hAnsi="Times New Roman" w:cs="Times New Roman"/>
          <w:sz w:val="28"/>
          <w:szCs w:val="28"/>
        </w:rPr>
        <w:lastRenderedPageBreak/>
        <w:t>Wilcoxon Test cho thấy</w:t>
      </w:r>
      <w:r>
        <w:rPr>
          <w:rFonts w:ascii="Times New Roman" w:eastAsia="Times New Roman" w:hAnsi="Times New Roman" w:cs="Times New Roman"/>
          <w:sz w:val="28"/>
          <w:szCs w:val="28"/>
        </w:rPr>
        <w:t xml:space="preserve"> s</w:t>
      </w:r>
      <w:r w:rsidRPr="00EC47E5">
        <w:rPr>
          <w:rFonts w:ascii="Times New Roman" w:eastAsia="Times New Roman" w:hAnsi="Times New Roman" w:cs="Times New Roman"/>
          <w:sz w:val="28"/>
          <w:szCs w:val="28"/>
        </w:rPr>
        <w:t>au điều trị tế bào, thời gian thigmotaxis trung bình (10,53 ± 2,82 s) nhỏ hơn trước điều trị (19,83 ± 3,49 s), thời gian đóng băng trung bình (0,13 ± 0,08 s) không khác với trước điều trị (0,75 ± 0,45 s)</w:t>
      </w:r>
    </w:p>
    <w:tbl>
      <w:tblPr>
        <w:tblStyle w:val="TableGrid"/>
        <w:tblW w:w="928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6"/>
        <w:gridCol w:w="4926"/>
      </w:tblGrid>
      <w:tr w:rsidR="004F6ED1" w14:paraId="1DEFB773" w14:textId="77777777" w:rsidTr="00C50251">
        <w:trPr>
          <w:trHeight w:val="3179"/>
          <w:jc w:val="center"/>
        </w:trPr>
        <w:tc>
          <w:tcPr>
            <w:tcW w:w="4528" w:type="dxa"/>
          </w:tcPr>
          <w:p w14:paraId="235ADCEC" w14:textId="1D6C776C" w:rsidR="004F6ED1" w:rsidRDefault="004F6ED1" w:rsidP="003E2E01">
            <w:pPr>
              <w:tabs>
                <w:tab w:val="left" w:pos="1843"/>
              </w:tabs>
              <w:spacing w:line="360" w:lineRule="auto"/>
              <w:jc w:val="both"/>
            </w:pPr>
            <w:r>
              <w:rPr>
                <w:noProof/>
              </w:rPr>
              <w:drawing>
                <wp:inline distT="0" distB="0" distL="0" distR="0" wp14:anchorId="652E2B7F" wp14:editId="3F0932ED">
                  <wp:extent cx="2828925" cy="2619375"/>
                  <wp:effectExtent l="0" t="0" r="9525" b="9525"/>
                  <wp:docPr id="944383976" name="Chart 1">
                    <a:extLst xmlns:a="http://schemas.openxmlformats.org/drawingml/2006/main">
                      <a:ext uri="{FF2B5EF4-FFF2-40B4-BE49-F238E27FC236}">
                        <a16:creationId xmlns:a16="http://schemas.microsoft.com/office/drawing/2014/main" id="{E3E49DA6-BC1B-0BAB-4456-0593EE6B0B1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2"/>
                    </a:graphicData>
                  </a:graphic>
                </wp:inline>
              </w:drawing>
            </w:r>
          </w:p>
        </w:tc>
        <w:tc>
          <w:tcPr>
            <w:tcW w:w="4758" w:type="dxa"/>
          </w:tcPr>
          <w:p w14:paraId="6FDA1F4D" w14:textId="40857734" w:rsidR="004F6ED1" w:rsidRDefault="004F6ED1" w:rsidP="003E2E01">
            <w:pPr>
              <w:tabs>
                <w:tab w:val="left" w:pos="1843"/>
              </w:tabs>
              <w:spacing w:line="360" w:lineRule="auto"/>
              <w:jc w:val="both"/>
            </w:pPr>
            <w:r>
              <w:rPr>
                <w:noProof/>
              </w:rPr>
              <w:drawing>
                <wp:inline distT="0" distB="0" distL="0" distR="0" wp14:anchorId="5B3ADDA1" wp14:editId="5EF388AF">
                  <wp:extent cx="2990850" cy="2609850"/>
                  <wp:effectExtent l="0" t="0" r="0" b="0"/>
                  <wp:docPr id="1415429590" name="Chart 1">
                    <a:extLst xmlns:a="http://schemas.openxmlformats.org/drawingml/2006/main">
                      <a:ext uri="{FF2B5EF4-FFF2-40B4-BE49-F238E27FC236}">
                        <a16:creationId xmlns:a16="http://schemas.microsoft.com/office/drawing/2014/main" id="{D2B52A3E-04E0-0577-DCBA-6B1B452A70A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3"/>
                    </a:graphicData>
                  </a:graphic>
                </wp:inline>
              </w:drawing>
            </w:r>
          </w:p>
        </w:tc>
      </w:tr>
    </w:tbl>
    <w:p w14:paraId="7FA6F432" w14:textId="790D5A01" w:rsidR="0082761A" w:rsidRDefault="0082761A" w:rsidP="003E2E01">
      <w:pPr>
        <w:tabs>
          <w:tab w:val="left" w:pos="567"/>
          <w:tab w:val="left" w:pos="1843"/>
        </w:tabs>
        <w:spacing w:after="0" w:line="360" w:lineRule="auto"/>
        <w:jc w:val="center"/>
        <w:rPr>
          <w:rFonts w:ascii="Times New Roman" w:eastAsia="Times New Roman" w:hAnsi="Times New Roman" w:cs="Times New Roman"/>
          <w:sz w:val="28"/>
          <w:szCs w:val="28"/>
        </w:rPr>
      </w:pPr>
      <w:bookmarkStart w:id="374" w:name="_Toc209305108"/>
      <w:r w:rsidRPr="008E6BA4">
        <w:rPr>
          <w:rFonts w:ascii="Times New Roman" w:hAnsi="Times New Roman" w:cs="Times New Roman"/>
          <w:b/>
          <w:bCs/>
          <w:sz w:val="28"/>
          <w:szCs w:val="28"/>
        </w:rPr>
        <w:t xml:space="preserve">Biểu đồ 3. </w:t>
      </w:r>
      <w:r w:rsidRPr="008E6BA4">
        <w:rPr>
          <w:rFonts w:ascii="Times New Roman" w:hAnsi="Times New Roman" w:cs="Times New Roman"/>
          <w:b/>
          <w:bCs/>
          <w:sz w:val="28"/>
          <w:szCs w:val="28"/>
        </w:rPr>
        <w:fldChar w:fldCharType="begin"/>
      </w:r>
      <w:r w:rsidRPr="008E6BA4">
        <w:rPr>
          <w:rFonts w:ascii="Times New Roman" w:hAnsi="Times New Roman" w:cs="Times New Roman"/>
          <w:b/>
          <w:bCs/>
          <w:sz w:val="28"/>
          <w:szCs w:val="28"/>
        </w:rPr>
        <w:instrText xml:space="preserve"> SEQ Biểu_đồ_3. \* ARABIC </w:instrText>
      </w:r>
      <w:r w:rsidRPr="008E6BA4">
        <w:rPr>
          <w:rFonts w:ascii="Times New Roman" w:hAnsi="Times New Roman" w:cs="Times New Roman"/>
          <w:b/>
          <w:bCs/>
          <w:sz w:val="28"/>
          <w:szCs w:val="28"/>
        </w:rPr>
        <w:fldChar w:fldCharType="separate"/>
      </w:r>
      <w:r w:rsidR="00D72DC9">
        <w:rPr>
          <w:rFonts w:ascii="Times New Roman" w:hAnsi="Times New Roman" w:cs="Times New Roman"/>
          <w:b/>
          <w:bCs/>
          <w:noProof/>
          <w:sz w:val="28"/>
          <w:szCs w:val="28"/>
        </w:rPr>
        <w:t>32</w:t>
      </w:r>
      <w:r w:rsidRPr="008E6BA4">
        <w:rPr>
          <w:rFonts w:ascii="Times New Roman" w:hAnsi="Times New Roman" w:cs="Times New Roman"/>
          <w:b/>
          <w:bCs/>
          <w:sz w:val="28"/>
          <w:szCs w:val="28"/>
        </w:rPr>
        <w:fldChar w:fldCharType="end"/>
      </w:r>
      <w:r w:rsidRPr="008E6BA4">
        <w:rPr>
          <w:rFonts w:ascii="Times New Roman" w:hAnsi="Times New Roman" w:cs="Times New Roman"/>
          <w:b/>
          <w:bCs/>
          <w:sz w:val="28"/>
          <w:szCs w:val="28"/>
        </w:rPr>
        <w:t>.</w:t>
      </w:r>
      <w:r w:rsidRPr="008E6BA4">
        <w:rPr>
          <w:rFonts w:ascii="Times New Roman" w:hAnsi="Times New Roman" w:cs="Times New Roman"/>
          <w:i/>
          <w:iCs/>
          <w:sz w:val="28"/>
          <w:szCs w:val="28"/>
        </w:rPr>
        <w:t xml:space="preserve"> </w:t>
      </w:r>
      <w:r w:rsidR="00206F5C">
        <w:rPr>
          <w:rFonts w:ascii="Times New Roman" w:hAnsi="Times New Roman" w:cs="Times New Roman"/>
          <w:sz w:val="28"/>
          <w:szCs w:val="28"/>
        </w:rPr>
        <w:t>So sánh t</w:t>
      </w:r>
      <w:r>
        <w:rPr>
          <w:rFonts w:ascii="Times New Roman" w:eastAsia="Times New Roman" w:hAnsi="Times New Roman" w:cs="Times New Roman"/>
          <w:sz w:val="28"/>
          <w:szCs w:val="28"/>
        </w:rPr>
        <w:t>hời gian</w:t>
      </w:r>
      <w:r w:rsidRPr="00CE332D">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thigmotaxis</w:t>
      </w:r>
      <w:r w:rsidRPr="00CE332D">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thời gian đóng băng</w:t>
      </w:r>
      <w:r w:rsidRPr="00CE332D">
        <w:rPr>
          <w:rFonts w:ascii="Times New Roman" w:eastAsia="Times New Roman" w:hAnsi="Times New Roman" w:cs="Times New Roman"/>
          <w:sz w:val="28"/>
          <w:szCs w:val="28"/>
        </w:rPr>
        <w:t xml:space="preserve"> </w:t>
      </w:r>
      <w:r>
        <w:rPr>
          <w:rFonts w:ascii="Times New Roman" w:eastAsia="Times New Roman" w:hAnsi="Times New Roman" w:cs="Times New Roman"/>
          <w:bCs/>
          <w:spacing w:val="-6"/>
          <w:sz w:val="28"/>
          <w:szCs w:val="28"/>
          <w:lang w:eastAsia="vi-VN"/>
        </w:rPr>
        <w:t xml:space="preserve">của chuột mô hình bệnh </w:t>
      </w:r>
      <w:r w:rsidRPr="00CE332D">
        <w:rPr>
          <w:rFonts w:ascii="Times New Roman" w:eastAsia="Times New Roman" w:hAnsi="Times New Roman" w:cs="Times New Roman"/>
          <w:bCs/>
          <w:spacing w:val="-6"/>
          <w:sz w:val="28"/>
          <w:szCs w:val="28"/>
          <w:lang w:eastAsia="vi-VN"/>
        </w:rPr>
        <w:t>Alzheimer</w:t>
      </w:r>
      <w:r>
        <w:rPr>
          <w:rFonts w:ascii="Times New Roman" w:eastAsia="Times New Roman" w:hAnsi="Times New Roman" w:cs="Times New Roman"/>
          <w:bCs/>
          <w:spacing w:val="-6"/>
          <w:sz w:val="28"/>
          <w:szCs w:val="28"/>
          <w:lang w:eastAsia="vi-VN"/>
        </w:rPr>
        <w:t xml:space="preserve"> </w:t>
      </w:r>
      <w:r w:rsidRPr="00CE332D">
        <w:rPr>
          <w:rFonts w:ascii="Times New Roman" w:eastAsia="Times New Roman" w:hAnsi="Times New Roman" w:cs="Times New Roman"/>
          <w:sz w:val="28"/>
          <w:szCs w:val="28"/>
        </w:rPr>
        <w:t>trước</w:t>
      </w:r>
      <w:r>
        <w:rPr>
          <w:rFonts w:ascii="Times New Roman" w:eastAsia="Times New Roman" w:hAnsi="Times New Roman" w:cs="Times New Roman"/>
          <w:sz w:val="28"/>
          <w:szCs w:val="28"/>
        </w:rPr>
        <w:t xml:space="preserve">, </w:t>
      </w:r>
      <w:r w:rsidRPr="00CE332D">
        <w:rPr>
          <w:rFonts w:ascii="Times New Roman" w:eastAsia="Times New Roman" w:hAnsi="Times New Roman" w:cs="Times New Roman"/>
          <w:sz w:val="28"/>
          <w:szCs w:val="28"/>
        </w:rPr>
        <w:t>sau điều trị</w:t>
      </w:r>
      <w:r w:rsidR="00EB490A">
        <w:rPr>
          <w:rFonts w:ascii="Times New Roman" w:eastAsia="Times New Roman" w:hAnsi="Times New Roman" w:cs="Times New Roman"/>
          <w:sz w:val="28"/>
          <w:szCs w:val="28"/>
        </w:rPr>
        <w:t xml:space="preserve"> giả dược</w:t>
      </w:r>
      <w:bookmarkEnd w:id="374"/>
    </w:p>
    <w:p w14:paraId="1880E159" w14:textId="7C252512" w:rsidR="0082761A" w:rsidRDefault="0082761A" w:rsidP="003E2E01">
      <w:pPr>
        <w:tabs>
          <w:tab w:val="left" w:pos="567"/>
          <w:tab w:val="left" w:pos="1843"/>
        </w:tabs>
        <w:spacing w:after="0" w:line="360" w:lineRule="auto"/>
        <w:jc w:val="center"/>
        <w:rPr>
          <w:rFonts w:ascii="Times New Roman" w:hAnsi="Times New Roman" w:cs="Times New Roman"/>
          <w:spacing w:val="-4"/>
          <w:sz w:val="24"/>
          <w:szCs w:val="24"/>
        </w:rPr>
      </w:pPr>
      <w:r w:rsidRPr="004550B1">
        <w:rPr>
          <w:rFonts w:ascii="Times New Roman" w:hAnsi="Times New Roman" w:cs="Times New Roman"/>
          <w:spacing w:val="-4"/>
          <w:sz w:val="24"/>
          <w:szCs w:val="24"/>
        </w:rPr>
        <w:t>Ký hiệu (</w:t>
      </w:r>
      <w:r>
        <w:rPr>
          <w:rFonts w:ascii="Times New Roman" w:hAnsi="Times New Roman" w:cs="Times New Roman"/>
          <w:spacing w:val="-4"/>
          <w:sz w:val="24"/>
          <w:szCs w:val="24"/>
        </w:rPr>
        <w:t>@</w:t>
      </w:r>
      <w:r w:rsidRPr="004550B1">
        <w:rPr>
          <w:rFonts w:ascii="Times New Roman" w:hAnsi="Times New Roman" w:cs="Times New Roman"/>
          <w:spacing w:val="-4"/>
          <w:sz w:val="24"/>
          <w:szCs w:val="24"/>
        </w:rPr>
        <w:t xml:space="preserve">) là giá trị p so sánh giữa trước với sau điều trị </w:t>
      </w:r>
      <w:r>
        <w:rPr>
          <w:rFonts w:ascii="Times New Roman" w:hAnsi="Times New Roman" w:cs="Times New Roman"/>
          <w:spacing w:val="-4"/>
          <w:sz w:val="24"/>
          <w:szCs w:val="24"/>
        </w:rPr>
        <w:t>giả dược</w:t>
      </w:r>
      <w:r w:rsidRPr="004550B1">
        <w:rPr>
          <w:rFonts w:ascii="Times New Roman" w:hAnsi="Times New Roman" w:cs="Times New Roman"/>
          <w:spacing w:val="-4"/>
          <w:sz w:val="24"/>
          <w:szCs w:val="24"/>
        </w:rPr>
        <w:t xml:space="preserve"> (</w:t>
      </w:r>
      <w:r>
        <w:rPr>
          <w:rFonts w:ascii="Times New Roman" w:hAnsi="Times New Roman" w:cs="Times New Roman"/>
          <w:spacing w:val="-4"/>
          <w:sz w:val="24"/>
          <w:szCs w:val="24"/>
        </w:rPr>
        <w:t>@</w:t>
      </w:r>
      <w:r w:rsidRPr="004550B1">
        <w:rPr>
          <w:rFonts w:ascii="Times New Roman" w:hAnsi="Times New Roman" w:cs="Times New Roman"/>
          <w:spacing w:val="-4"/>
          <w:sz w:val="24"/>
          <w:szCs w:val="24"/>
        </w:rPr>
        <w:t xml:space="preserve"> </w:t>
      </w:r>
      <w:r>
        <w:rPr>
          <w:rFonts w:ascii="Times New Roman" w:hAnsi="Times New Roman" w:cs="Times New Roman"/>
          <w:spacing w:val="-4"/>
          <w:sz w:val="24"/>
          <w:szCs w:val="24"/>
        </w:rPr>
        <w:t>&gt;</w:t>
      </w:r>
      <w:r w:rsidRPr="004550B1">
        <w:rPr>
          <w:rFonts w:ascii="Times New Roman" w:hAnsi="Times New Roman" w:cs="Times New Roman"/>
          <w:spacing w:val="-4"/>
          <w:sz w:val="24"/>
          <w:szCs w:val="24"/>
        </w:rPr>
        <w:t xml:space="preserve"> 0,05).</w:t>
      </w:r>
    </w:p>
    <w:p w14:paraId="4692CCE0" w14:textId="77777777" w:rsidR="0082761A" w:rsidRDefault="0082761A" w:rsidP="00E20346">
      <w:pPr>
        <w:tabs>
          <w:tab w:val="left" w:pos="567"/>
          <w:tab w:val="left" w:pos="1843"/>
        </w:tabs>
        <w:spacing w:after="0" w:line="240" w:lineRule="auto"/>
        <w:jc w:val="center"/>
        <w:rPr>
          <w:rFonts w:ascii="Times New Roman" w:hAnsi="Times New Roman" w:cs="Times New Roman"/>
          <w:spacing w:val="-4"/>
          <w:sz w:val="24"/>
          <w:szCs w:val="24"/>
        </w:rPr>
      </w:pPr>
    </w:p>
    <w:p w14:paraId="1F1AEE5D" w14:textId="2B50425C" w:rsidR="0082761A" w:rsidRDefault="0082761A" w:rsidP="00E20346">
      <w:pPr>
        <w:tabs>
          <w:tab w:val="left" w:pos="1843"/>
        </w:tabs>
        <w:spacing w:after="0" w:line="360" w:lineRule="auto"/>
        <w:ind w:firstLine="720"/>
        <w:jc w:val="both"/>
        <w:rPr>
          <w:rFonts w:ascii="Times New Roman" w:eastAsia="Times New Roman" w:hAnsi="Times New Roman" w:cs="Times New Roman"/>
          <w:sz w:val="28"/>
          <w:szCs w:val="28"/>
        </w:rPr>
      </w:pPr>
      <w:r w:rsidRPr="00EC47E5">
        <w:rPr>
          <w:rFonts w:ascii="Times New Roman" w:eastAsia="Times New Roman" w:hAnsi="Times New Roman" w:cs="Times New Roman"/>
          <w:sz w:val="28"/>
          <w:szCs w:val="28"/>
        </w:rPr>
        <w:t>Wilcoxon Test cho thấy</w:t>
      </w:r>
      <w:r>
        <w:rPr>
          <w:rFonts w:ascii="Times New Roman" w:eastAsia="Times New Roman" w:hAnsi="Times New Roman" w:cs="Times New Roman"/>
          <w:sz w:val="28"/>
          <w:szCs w:val="28"/>
        </w:rPr>
        <w:t xml:space="preserve"> s</w:t>
      </w:r>
      <w:r w:rsidRPr="00EC47E5">
        <w:rPr>
          <w:rFonts w:ascii="Times New Roman" w:eastAsia="Times New Roman" w:hAnsi="Times New Roman" w:cs="Times New Roman"/>
          <w:sz w:val="28"/>
          <w:szCs w:val="28"/>
        </w:rPr>
        <w:t>au điều trị giả dược, thời gian thigmotaxis (15,01 ± 2,19 s), thời gian đóng băng (0,47 ± 0,37 s) trung bình không khác với trước điều trị lần lượt (20,03 ± 2,91 s), (0,71 ± 0,42 s).</w:t>
      </w:r>
    </w:p>
    <w:p w14:paraId="163C576B" w14:textId="77777777" w:rsidR="003E2E01" w:rsidRPr="00755F9C" w:rsidRDefault="003E2E01" w:rsidP="003E2E01">
      <w:pPr>
        <w:tabs>
          <w:tab w:val="left" w:pos="567"/>
          <w:tab w:val="left" w:pos="1843"/>
        </w:tabs>
        <w:spacing w:after="0" w:line="360" w:lineRule="auto"/>
        <w:ind w:firstLine="720"/>
        <w:jc w:val="both"/>
        <w:rPr>
          <w:rFonts w:ascii="Times New Roman" w:eastAsia="Times New Roman" w:hAnsi="Times New Roman" w:cs="Times New Roman"/>
          <w:bCs/>
          <w:sz w:val="28"/>
          <w:szCs w:val="28"/>
        </w:rPr>
      </w:pPr>
      <w:r w:rsidRPr="00755F9C">
        <w:rPr>
          <w:rFonts w:ascii="Times New Roman" w:eastAsia="Times New Roman" w:hAnsi="Times New Roman" w:cs="Times New Roman"/>
          <w:bCs/>
          <w:sz w:val="28"/>
          <w:szCs w:val="28"/>
        </w:rPr>
        <w:t>*</w:t>
      </w:r>
      <w:r>
        <w:rPr>
          <w:rFonts w:ascii="Times New Roman" w:eastAsia="Times New Roman" w:hAnsi="Times New Roman" w:cs="Times New Roman"/>
          <w:bCs/>
          <w:sz w:val="28"/>
          <w:szCs w:val="28"/>
        </w:rPr>
        <w:t xml:space="preserve"> </w:t>
      </w:r>
      <w:r w:rsidRPr="00755F9C">
        <w:rPr>
          <w:rFonts w:ascii="Times New Roman" w:eastAsia="Times New Roman" w:hAnsi="Times New Roman" w:cs="Times New Roman"/>
          <w:bCs/>
          <w:sz w:val="28"/>
          <w:szCs w:val="28"/>
        </w:rPr>
        <w:t>Chức năng vận động</w:t>
      </w:r>
    </w:p>
    <w:p w14:paraId="23F2576C" w14:textId="77777777" w:rsidR="003E2E01" w:rsidRDefault="003E2E01" w:rsidP="003E2E01">
      <w:pPr>
        <w:tabs>
          <w:tab w:val="left" w:pos="567"/>
          <w:tab w:val="left" w:pos="1843"/>
        </w:tabs>
        <w:spacing w:after="0" w:line="360" w:lineRule="auto"/>
        <w:ind w:firstLine="720"/>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 xml:space="preserve">- Tốc độ vận động </w:t>
      </w:r>
      <w:r w:rsidRPr="00755F9C">
        <w:rPr>
          <w:rFonts w:ascii="Times New Roman" w:eastAsia="Times New Roman" w:hAnsi="Times New Roman" w:cs="Times New Roman"/>
          <w:bCs/>
          <w:sz w:val="28"/>
          <w:szCs w:val="28"/>
        </w:rPr>
        <w:t>của chuột mô hình bệnh Alzheimer sau điều trị</w:t>
      </w:r>
    </w:p>
    <w:p w14:paraId="2310A2E0" w14:textId="7422D5B4" w:rsidR="003E2E01" w:rsidRPr="00DE6D89" w:rsidRDefault="003E2E01" w:rsidP="003E2E01">
      <w:pPr>
        <w:tabs>
          <w:tab w:val="left" w:pos="567"/>
          <w:tab w:val="left" w:pos="1843"/>
        </w:tabs>
        <w:spacing w:after="0" w:line="360" w:lineRule="auto"/>
        <w:jc w:val="center"/>
        <w:rPr>
          <w:rFonts w:ascii="Times New Roman" w:eastAsia="Times New Roman" w:hAnsi="Times New Roman" w:cs="Times New Roman"/>
          <w:bCs/>
          <w:spacing w:val="-6"/>
          <w:sz w:val="28"/>
          <w:szCs w:val="28"/>
          <w:lang w:eastAsia="vi-VN"/>
        </w:rPr>
      </w:pPr>
      <w:bookmarkStart w:id="375" w:name="_Toc173253522"/>
      <w:bookmarkStart w:id="376" w:name="_Toc204955279"/>
      <w:bookmarkStart w:id="377" w:name="_Toc209305067"/>
      <w:r w:rsidRPr="00DE6D89">
        <w:rPr>
          <w:rFonts w:ascii="Times New Roman" w:hAnsi="Times New Roman" w:cs="Times New Roman"/>
          <w:b/>
          <w:bCs/>
          <w:sz w:val="28"/>
          <w:szCs w:val="28"/>
        </w:rPr>
        <w:t xml:space="preserve">Bảng 3. </w:t>
      </w:r>
      <w:r w:rsidRPr="00DE6D89">
        <w:rPr>
          <w:rFonts w:ascii="Times New Roman" w:hAnsi="Times New Roman" w:cs="Times New Roman"/>
          <w:b/>
          <w:bCs/>
          <w:sz w:val="28"/>
          <w:szCs w:val="28"/>
        </w:rPr>
        <w:fldChar w:fldCharType="begin"/>
      </w:r>
      <w:r w:rsidRPr="00DE6D89">
        <w:rPr>
          <w:rFonts w:ascii="Times New Roman" w:hAnsi="Times New Roman" w:cs="Times New Roman"/>
          <w:b/>
          <w:bCs/>
          <w:sz w:val="28"/>
          <w:szCs w:val="28"/>
        </w:rPr>
        <w:instrText xml:space="preserve"> SEQ Bảng_3. \* ARABIC </w:instrText>
      </w:r>
      <w:r w:rsidRPr="00DE6D89">
        <w:rPr>
          <w:rFonts w:ascii="Times New Roman" w:hAnsi="Times New Roman" w:cs="Times New Roman"/>
          <w:b/>
          <w:bCs/>
          <w:sz w:val="28"/>
          <w:szCs w:val="28"/>
        </w:rPr>
        <w:fldChar w:fldCharType="separate"/>
      </w:r>
      <w:r w:rsidR="00D72DC9">
        <w:rPr>
          <w:rFonts w:ascii="Times New Roman" w:hAnsi="Times New Roman" w:cs="Times New Roman"/>
          <w:b/>
          <w:bCs/>
          <w:noProof/>
          <w:sz w:val="28"/>
          <w:szCs w:val="28"/>
        </w:rPr>
        <w:t>10</w:t>
      </w:r>
      <w:r w:rsidRPr="00DE6D89">
        <w:rPr>
          <w:rFonts w:ascii="Times New Roman" w:hAnsi="Times New Roman" w:cs="Times New Roman"/>
          <w:b/>
          <w:bCs/>
          <w:sz w:val="28"/>
          <w:szCs w:val="28"/>
        </w:rPr>
        <w:fldChar w:fldCharType="end"/>
      </w:r>
      <w:r w:rsidRPr="00DE6D89">
        <w:rPr>
          <w:rFonts w:ascii="Times New Roman" w:hAnsi="Times New Roman" w:cs="Times New Roman"/>
          <w:b/>
          <w:bCs/>
          <w:sz w:val="28"/>
          <w:szCs w:val="28"/>
        </w:rPr>
        <w:t>.</w:t>
      </w:r>
      <w:r w:rsidRPr="00DE6D89">
        <w:rPr>
          <w:rFonts w:ascii="Times New Roman" w:hAnsi="Times New Roman" w:cs="Times New Roman"/>
          <w:b/>
          <w:bCs/>
          <w:i/>
          <w:iCs/>
          <w:sz w:val="28"/>
          <w:szCs w:val="28"/>
        </w:rPr>
        <w:t xml:space="preserve"> </w:t>
      </w:r>
      <w:r w:rsidR="00550EB4" w:rsidRPr="00550EB4">
        <w:rPr>
          <w:rFonts w:ascii="Times New Roman" w:hAnsi="Times New Roman" w:cs="Times New Roman"/>
          <w:b/>
          <w:bCs/>
          <w:sz w:val="28"/>
          <w:szCs w:val="28"/>
        </w:rPr>
        <w:t>C</w:t>
      </w:r>
      <w:r w:rsidRPr="00550EB4">
        <w:rPr>
          <w:rFonts w:ascii="Times New Roman" w:eastAsia="Times New Roman" w:hAnsi="Times New Roman" w:cs="Times New Roman"/>
          <w:b/>
          <w:bCs/>
          <w:spacing w:val="-6"/>
          <w:sz w:val="28"/>
          <w:szCs w:val="28"/>
          <w:lang w:eastAsia="vi-VN"/>
        </w:rPr>
        <w:t>huột mô hình Alzheimer sau điều trị</w:t>
      </w:r>
      <w:bookmarkEnd w:id="375"/>
      <w:bookmarkEnd w:id="376"/>
      <w:r w:rsidR="00550EB4" w:rsidRPr="00550EB4">
        <w:rPr>
          <w:rFonts w:ascii="Times New Roman" w:eastAsia="Times New Roman" w:hAnsi="Times New Roman" w:cs="Times New Roman"/>
          <w:b/>
          <w:bCs/>
          <w:spacing w:val="-6"/>
          <w:sz w:val="28"/>
          <w:szCs w:val="28"/>
          <w:lang w:eastAsia="vi-VN"/>
        </w:rPr>
        <w:t xml:space="preserve"> vận động trong mê lộ Y</w:t>
      </w:r>
      <w:bookmarkEnd w:id="377"/>
    </w:p>
    <w:tbl>
      <w:tblPr>
        <w:tblStyle w:val="TableGrid"/>
        <w:tblW w:w="8642" w:type="dxa"/>
        <w:tblLook w:val="04A0" w:firstRow="1" w:lastRow="0" w:firstColumn="1" w:lastColumn="0" w:noHBand="0" w:noVBand="1"/>
      </w:tblPr>
      <w:tblGrid>
        <w:gridCol w:w="2263"/>
        <w:gridCol w:w="1948"/>
        <w:gridCol w:w="1701"/>
        <w:gridCol w:w="1879"/>
        <w:gridCol w:w="851"/>
      </w:tblGrid>
      <w:tr w:rsidR="003E2E01" w:rsidRPr="00DE6D89" w14:paraId="5FAD5270" w14:textId="77777777" w:rsidTr="000A7963">
        <w:tc>
          <w:tcPr>
            <w:tcW w:w="2263" w:type="dxa"/>
            <w:vAlign w:val="center"/>
          </w:tcPr>
          <w:p w14:paraId="504540A5" w14:textId="77777777" w:rsidR="003E2E01" w:rsidRPr="00DE6D89" w:rsidRDefault="003E2E01" w:rsidP="003E2E01">
            <w:pPr>
              <w:tabs>
                <w:tab w:val="left" w:pos="567"/>
                <w:tab w:val="left" w:pos="1843"/>
              </w:tabs>
              <w:spacing w:line="360" w:lineRule="auto"/>
              <w:ind w:left="-113" w:right="-113"/>
              <w:jc w:val="center"/>
              <w:rPr>
                <w:rFonts w:ascii="Times New Roman" w:hAnsi="Times New Roman" w:cs="Times New Roman"/>
                <w:b/>
                <w:bCs/>
                <w:spacing w:val="-6"/>
                <w:sz w:val="28"/>
                <w:szCs w:val="28"/>
              </w:rPr>
            </w:pPr>
            <w:r w:rsidRPr="00DE6D89">
              <w:rPr>
                <w:rFonts w:ascii="Times New Roman" w:hAnsi="Times New Roman" w:cs="Times New Roman"/>
                <w:b/>
                <w:bCs/>
                <w:spacing w:val="-6"/>
                <w:sz w:val="28"/>
                <w:szCs w:val="28"/>
              </w:rPr>
              <w:t>Tham số</w:t>
            </w:r>
          </w:p>
          <w:p w14:paraId="0BCDC88B" w14:textId="77777777" w:rsidR="003E2E01" w:rsidRPr="00DE6D89" w:rsidRDefault="00000000" w:rsidP="003E2E01">
            <w:pPr>
              <w:tabs>
                <w:tab w:val="left" w:pos="567"/>
                <w:tab w:val="left" w:pos="1843"/>
              </w:tabs>
              <w:spacing w:line="360" w:lineRule="auto"/>
              <w:ind w:left="-113" w:right="-113"/>
              <w:jc w:val="center"/>
              <w:rPr>
                <w:rFonts w:ascii="Times New Roman" w:hAnsi="Times New Roman" w:cs="Times New Roman"/>
                <w:b/>
                <w:bCs/>
                <w:spacing w:val="-6"/>
                <w:sz w:val="28"/>
                <w:szCs w:val="28"/>
              </w:rPr>
            </w:pPr>
            <m:oMath>
              <m:acc>
                <m:accPr>
                  <m:chr m:val="̅"/>
                  <m:ctrlPr>
                    <w:rPr>
                      <w:rFonts w:ascii="Cambria Math" w:hAnsi="Cambria Math" w:cs="Times New Roman"/>
                      <w:b/>
                      <w:iCs/>
                      <w:spacing w:val="-6"/>
                      <w:sz w:val="28"/>
                      <w:szCs w:val="28"/>
                    </w:rPr>
                  </m:ctrlPr>
                </m:accPr>
                <m:e>
                  <m:r>
                    <m:rPr>
                      <m:sty m:val="b"/>
                    </m:rPr>
                    <w:rPr>
                      <w:rFonts w:ascii="Cambria Math" w:hAnsi="Cambria Math" w:cs="Times New Roman"/>
                      <w:spacing w:val="-6"/>
                      <w:sz w:val="28"/>
                      <w:szCs w:val="28"/>
                    </w:rPr>
                    <m:t>X</m:t>
                  </m:r>
                </m:e>
              </m:acc>
              <m:r>
                <m:rPr>
                  <m:sty m:val="bi"/>
                </m:rPr>
                <w:rPr>
                  <w:rFonts w:ascii="Cambria Math" w:hAnsi="Cambria Math" w:cs="Times New Roman"/>
                  <w:spacing w:val="-6"/>
                  <w:sz w:val="28"/>
                  <w:szCs w:val="28"/>
                </w:rPr>
                <m:t xml:space="preserve"> </m:t>
              </m:r>
            </m:oMath>
            <w:r w:rsidR="003E2E01" w:rsidRPr="00DE6D89">
              <w:rPr>
                <w:rFonts w:ascii="Times New Roman" w:hAnsi="Times New Roman" w:cs="Times New Roman"/>
                <w:b/>
                <w:spacing w:val="-6"/>
                <w:sz w:val="28"/>
                <w:szCs w:val="28"/>
              </w:rPr>
              <w:t>± SEM</w:t>
            </w:r>
          </w:p>
        </w:tc>
        <w:tc>
          <w:tcPr>
            <w:tcW w:w="1948" w:type="dxa"/>
            <w:vAlign w:val="center"/>
          </w:tcPr>
          <w:p w14:paraId="709344B9" w14:textId="77777777" w:rsidR="003E2E01" w:rsidRPr="00DE6D89" w:rsidRDefault="003E2E01" w:rsidP="003E2E01">
            <w:pPr>
              <w:tabs>
                <w:tab w:val="left" w:pos="567"/>
                <w:tab w:val="left" w:pos="1843"/>
              </w:tabs>
              <w:spacing w:line="360" w:lineRule="auto"/>
              <w:ind w:left="-113" w:right="-113"/>
              <w:jc w:val="center"/>
              <w:rPr>
                <w:rFonts w:ascii="Times New Roman" w:hAnsi="Times New Roman" w:cs="Times New Roman"/>
                <w:b/>
                <w:bCs/>
                <w:spacing w:val="-6"/>
                <w:sz w:val="28"/>
                <w:szCs w:val="28"/>
              </w:rPr>
            </w:pPr>
            <w:r w:rsidRPr="00DE6D89">
              <w:rPr>
                <w:rFonts w:ascii="Times New Roman" w:hAnsi="Times New Roman" w:cs="Times New Roman"/>
                <w:b/>
                <w:bCs/>
                <w:spacing w:val="-6"/>
                <w:sz w:val="28"/>
                <w:szCs w:val="28"/>
              </w:rPr>
              <w:t>AD + E</w:t>
            </w:r>
            <w:r>
              <w:rPr>
                <w:rFonts w:ascii="Times New Roman" w:hAnsi="Times New Roman" w:cs="Times New Roman"/>
                <w:b/>
                <w:bCs/>
                <w:spacing w:val="-6"/>
                <w:sz w:val="28"/>
                <w:szCs w:val="28"/>
              </w:rPr>
              <w:t>X</w:t>
            </w:r>
          </w:p>
          <w:p w14:paraId="5CC0714E" w14:textId="77777777" w:rsidR="003E2E01" w:rsidRPr="00DE6D89" w:rsidRDefault="003E2E01" w:rsidP="003E2E01">
            <w:pPr>
              <w:tabs>
                <w:tab w:val="left" w:pos="567"/>
                <w:tab w:val="left" w:pos="1843"/>
              </w:tabs>
              <w:spacing w:line="360" w:lineRule="auto"/>
              <w:ind w:left="-113" w:right="-113"/>
              <w:jc w:val="center"/>
              <w:rPr>
                <w:rFonts w:ascii="Times New Roman" w:hAnsi="Times New Roman" w:cs="Times New Roman"/>
                <w:b/>
                <w:bCs/>
                <w:spacing w:val="-6"/>
                <w:sz w:val="28"/>
                <w:szCs w:val="28"/>
              </w:rPr>
            </w:pPr>
            <w:r w:rsidRPr="00DE6D89">
              <w:rPr>
                <w:rFonts w:ascii="Times New Roman" w:hAnsi="Times New Roman" w:cs="Times New Roman"/>
                <w:b/>
                <w:bCs/>
                <w:spacing w:val="-6"/>
                <w:sz w:val="28"/>
                <w:szCs w:val="28"/>
              </w:rPr>
              <w:t>n = 8</w:t>
            </w:r>
          </w:p>
        </w:tc>
        <w:tc>
          <w:tcPr>
            <w:tcW w:w="1701" w:type="dxa"/>
            <w:vAlign w:val="center"/>
          </w:tcPr>
          <w:p w14:paraId="5DC7A02A" w14:textId="77777777" w:rsidR="003E2E01" w:rsidRPr="00DE6D89" w:rsidRDefault="003E2E01" w:rsidP="003E2E01">
            <w:pPr>
              <w:tabs>
                <w:tab w:val="left" w:pos="567"/>
                <w:tab w:val="left" w:pos="1843"/>
              </w:tabs>
              <w:spacing w:line="360" w:lineRule="auto"/>
              <w:ind w:left="-113" w:right="-113"/>
              <w:jc w:val="center"/>
              <w:rPr>
                <w:rFonts w:ascii="Times New Roman" w:hAnsi="Times New Roman" w:cs="Times New Roman"/>
                <w:b/>
                <w:bCs/>
                <w:spacing w:val="-6"/>
                <w:sz w:val="28"/>
                <w:szCs w:val="28"/>
              </w:rPr>
            </w:pPr>
            <w:r w:rsidRPr="00DE6D89">
              <w:rPr>
                <w:rFonts w:ascii="Times New Roman" w:hAnsi="Times New Roman" w:cs="Times New Roman"/>
                <w:b/>
                <w:bCs/>
                <w:spacing w:val="-6"/>
                <w:sz w:val="28"/>
                <w:szCs w:val="28"/>
              </w:rPr>
              <w:t>AD + MSC</w:t>
            </w:r>
          </w:p>
          <w:p w14:paraId="4E585B80" w14:textId="77777777" w:rsidR="003E2E01" w:rsidRPr="00DE6D89" w:rsidRDefault="003E2E01" w:rsidP="003E2E01">
            <w:pPr>
              <w:tabs>
                <w:tab w:val="left" w:pos="567"/>
                <w:tab w:val="left" w:pos="1843"/>
              </w:tabs>
              <w:spacing w:line="360" w:lineRule="auto"/>
              <w:ind w:left="-113" w:right="-113"/>
              <w:jc w:val="center"/>
              <w:rPr>
                <w:rFonts w:ascii="Times New Roman" w:hAnsi="Times New Roman" w:cs="Times New Roman"/>
                <w:b/>
                <w:bCs/>
                <w:spacing w:val="-6"/>
                <w:sz w:val="28"/>
                <w:szCs w:val="28"/>
              </w:rPr>
            </w:pPr>
            <w:r w:rsidRPr="00DE6D89">
              <w:rPr>
                <w:rFonts w:ascii="Times New Roman" w:hAnsi="Times New Roman" w:cs="Times New Roman"/>
                <w:b/>
                <w:bCs/>
                <w:spacing w:val="-6"/>
                <w:sz w:val="28"/>
                <w:szCs w:val="28"/>
              </w:rPr>
              <w:t>n = 8</w:t>
            </w:r>
          </w:p>
        </w:tc>
        <w:tc>
          <w:tcPr>
            <w:tcW w:w="1879" w:type="dxa"/>
            <w:vAlign w:val="center"/>
          </w:tcPr>
          <w:p w14:paraId="2EBB1B16" w14:textId="77777777" w:rsidR="003E2E01" w:rsidRPr="00DE6D89" w:rsidRDefault="003E2E01" w:rsidP="003E2E01">
            <w:pPr>
              <w:tabs>
                <w:tab w:val="left" w:pos="567"/>
                <w:tab w:val="left" w:pos="1843"/>
              </w:tabs>
              <w:spacing w:line="360" w:lineRule="auto"/>
              <w:ind w:left="-113" w:right="-113"/>
              <w:jc w:val="center"/>
              <w:rPr>
                <w:rFonts w:ascii="Times New Roman" w:hAnsi="Times New Roman" w:cs="Times New Roman"/>
                <w:b/>
                <w:bCs/>
                <w:spacing w:val="-6"/>
                <w:sz w:val="28"/>
                <w:szCs w:val="28"/>
              </w:rPr>
            </w:pPr>
            <w:r w:rsidRPr="00DE6D89">
              <w:rPr>
                <w:rFonts w:ascii="Times New Roman" w:hAnsi="Times New Roman" w:cs="Times New Roman"/>
                <w:b/>
                <w:bCs/>
                <w:spacing w:val="-6"/>
                <w:sz w:val="28"/>
                <w:szCs w:val="28"/>
              </w:rPr>
              <w:t>AD + NaCl</w:t>
            </w:r>
          </w:p>
          <w:p w14:paraId="5B0AEFCF" w14:textId="77777777" w:rsidR="003E2E01" w:rsidRPr="00DE6D89" w:rsidRDefault="003E2E01" w:rsidP="003E2E01">
            <w:pPr>
              <w:tabs>
                <w:tab w:val="left" w:pos="567"/>
                <w:tab w:val="left" w:pos="1843"/>
              </w:tabs>
              <w:spacing w:line="360" w:lineRule="auto"/>
              <w:ind w:left="-113" w:right="-113"/>
              <w:jc w:val="center"/>
              <w:rPr>
                <w:rFonts w:ascii="Times New Roman" w:hAnsi="Times New Roman" w:cs="Times New Roman"/>
                <w:b/>
                <w:bCs/>
                <w:spacing w:val="-6"/>
                <w:sz w:val="28"/>
                <w:szCs w:val="28"/>
              </w:rPr>
            </w:pPr>
            <w:r w:rsidRPr="00DE6D89">
              <w:rPr>
                <w:rFonts w:ascii="Times New Roman" w:hAnsi="Times New Roman" w:cs="Times New Roman"/>
                <w:b/>
                <w:bCs/>
                <w:spacing w:val="-6"/>
                <w:sz w:val="28"/>
                <w:szCs w:val="28"/>
              </w:rPr>
              <w:t>n = 8</w:t>
            </w:r>
          </w:p>
        </w:tc>
        <w:tc>
          <w:tcPr>
            <w:tcW w:w="851" w:type="dxa"/>
            <w:vAlign w:val="center"/>
          </w:tcPr>
          <w:p w14:paraId="4D9EC9B7" w14:textId="77777777" w:rsidR="003E2E01" w:rsidRPr="00DE6D89" w:rsidRDefault="003E2E01" w:rsidP="003E2E01">
            <w:pPr>
              <w:tabs>
                <w:tab w:val="left" w:pos="567"/>
                <w:tab w:val="left" w:pos="1843"/>
              </w:tabs>
              <w:spacing w:line="360" w:lineRule="auto"/>
              <w:ind w:left="-113" w:right="-113"/>
              <w:jc w:val="center"/>
              <w:rPr>
                <w:rFonts w:ascii="Times New Roman" w:hAnsi="Times New Roman" w:cs="Times New Roman"/>
                <w:b/>
                <w:bCs/>
                <w:spacing w:val="-6"/>
                <w:sz w:val="28"/>
                <w:szCs w:val="28"/>
              </w:rPr>
            </w:pPr>
            <w:r w:rsidRPr="00DE6D89">
              <w:rPr>
                <w:rFonts w:ascii="Times New Roman" w:hAnsi="Times New Roman" w:cs="Times New Roman"/>
                <w:b/>
                <w:bCs/>
                <w:spacing w:val="-6"/>
                <w:sz w:val="28"/>
                <w:szCs w:val="28"/>
              </w:rPr>
              <w:t>p</w:t>
            </w:r>
          </w:p>
        </w:tc>
      </w:tr>
      <w:tr w:rsidR="003E2E01" w:rsidRPr="00DE6D89" w14:paraId="773F51EC" w14:textId="77777777" w:rsidTr="000A7963">
        <w:tc>
          <w:tcPr>
            <w:tcW w:w="2263" w:type="dxa"/>
            <w:vAlign w:val="center"/>
          </w:tcPr>
          <w:p w14:paraId="17406E2E" w14:textId="77777777" w:rsidR="003E2E01" w:rsidRPr="00DE6D89" w:rsidRDefault="003E2E01" w:rsidP="003E2E01">
            <w:pPr>
              <w:tabs>
                <w:tab w:val="left" w:pos="567"/>
                <w:tab w:val="left" w:pos="1843"/>
              </w:tabs>
              <w:spacing w:line="360" w:lineRule="auto"/>
              <w:jc w:val="center"/>
              <w:rPr>
                <w:rFonts w:ascii="Times New Roman" w:hAnsi="Times New Roman" w:cs="Times New Roman"/>
                <w:sz w:val="28"/>
                <w:szCs w:val="28"/>
              </w:rPr>
            </w:pPr>
            <w:r w:rsidRPr="00DE6D89">
              <w:rPr>
                <w:rFonts w:ascii="Times New Roman" w:hAnsi="Times New Roman" w:cs="Times New Roman"/>
                <w:sz w:val="28"/>
                <w:szCs w:val="28"/>
              </w:rPr>
              <w:t>Quãng đường (m)</w:t>
            </w:r>
          </w:p>
        </w:tc>
        <w:tc>
          <w:tcPr>
            <w:tcW w:w="1948" w:type="dxa"/>
            <w:vAlign w:val="center"/>
          </w:tcPr>
          <w:p w14:paraId="1DCF85DF" w14:textId="77777777" w:rsidR="003E2E01" w:rsidRPr="00DE6D89" w:rsidRDefault="003E2E01" w:rsidP="003E2E01">
            <w:pPr>
              <w:tabs>
                <w:tab w:val="left" w:pos="567"/>
                <w:tab w:val="left" w:pos="1843"/>
              </w:tabs>
              <w:spacing w:line="360" w:lineRule="auto"/>
              <w:jc w:val="center"/>
              <w:rPr>
                <w:rFonts w:ascii="Times New Roman" w:hAnsi="Times New Roman" w:cs="Times New Roman"/>
                <w:sz w:val="28"/>
                <w:szCs w:val="28"/>
              </w:rPr>
            </w:pPr>
            <w:r w:rsidRPr="00DE6D89">
              <w:rPr>
                <w:rFonts w:ascii="Times New Roman" w:eastAsia="Times New Roman" w:hAnsi="Times New Roman" w:cs="Times New Roman"/>
                <w:sz w:val="28"/>
                <w:szCs w:val="28"/>
              </w:rPr>
              <w:t>17,87 ± 2,</w:t>
            </w:r>
            <w:r>
              <w:rPr>
                <w:rFonts w:ascii="Times New Roman" w:eastAsia="Times New Roman" w:hAnsi="Times New Roman" w:cs="Times New Roman"/>
                <w:sz w:val="28"/>
                <w:szCs w:val="28"/>
              </w:rPr>
              <w:t>39</w:t>
            </w:r>
          </w:p>
        </w:tc>
        <w:tc>
          <w:tcPr>
            <w:tcW w:w="1701" w:type="dxa"/>
            <w:vAlign w:val="center"/>
          </w:tcPr>
          <w:p w14:paraId="3D4F8777" w14:textId="77777777" w:rsidR="003E2E01" w:rsidRPr="00DE6D89" w:rsidRDefault="003E2E01" w:rsidP="003E2E01">
            <w:pPr>
              <w:tabs>
                <w:tab w:val="left" w:pos="567"/>
                <w:tab w:val="left" w:pos="1843"/>
              </w:tabs>
              <w:spacing w:line="360" w:lineRule="auto"/>
              <w:jc w:val="center"/>
              <w:rPr>
                <w:rFonts w:ascii="Times New Roman" w:hAnsi="Times New Roman" w:cs="Times New Roman"/>
                <w:sz w:val="28"/>
                <w:szCs w:val="28"/>
              </w:rPr>
            </w:pPr>
            <w:r w:rsidRPr="00DE6D89">
              <w:rPr>
                <w:rFonts w:ascii="Times New Roman" w:eastAsia="Times New Roman" w:hAnsi="Times New Roman" w:cs="Times New Roman"/>
                <w:sz w:val="28"/>
                <w:szCs w:val="28"/>
              </w:rPr>
              <w:t>16,14 ± 2,31</w:t>
            </w:r>
          </w:p>
        </w:tc>
        <w:tc>
          <w:tcPr>
            <w:tcW w:w="1879" w:type="dxa"/>
            <w:vAlign w:val="center"/>
          </w:tcPr>
          <w:p w14:paraId="2F0CB6B3" w14:textId="77777777" w:rsidR="003E2E01" w:rsidRPr="00DE6D89" w:rsidRDefault="003E2E01" w:rsidP="003E2E01">
            <w:pPr>
              <w:tabs>
                <w:tab w:val="left" w:pos="567"/>
                <w:tab w:val="left" w:pos="1843"/>
              </w:tabs>
              <w:spacing w:line="360" w:lineRule="auto"/>
              <w:jc w:val="center"/>
              <w:rPr>
                <w:rFonts w:ascii="Times New Roman" w:hAnsi="Times New Roman" w:cs="Times New Roman"/>
                <w:sz w:val="28"/>
                <w:szCs w:val="28"/>
              </w:rPr>
            </w:pPr>
            <w:r w:rsidRPr="00DE6D89">
              <w:rPr>
                <w:rFonts w:ascii="Times New Roman" w:eastAsia="Times New Roman" w:hAnsi="Times New Roman" w:cs="Times New Roman"/>
                <w:sz w:val="28"/>
                <w:szCs w:val="28"/>
              </w:rPr>
              <w:t>16,32 ± 2,18</w:t>
            </w:r>
          </w:p>
        </w:tc>
        <w:tc>
          <w:tcPr>
            <w:tcW w:w="851" w:type="dxa"/>
            <w:vAlign w:val="center"/>
          </w:tcPr>
          <w:p w14:paraId="15C9BC09" w14:textId="77777777" w:rsidR="003E2E01" w:rsidRPr="00DE6D89" w:rsidRDefault="003E2E01" w:rsidP="003E2E01">
            <w:pPr>
              <w:tabs>
                <w:tab w:val="left" w:pos="567"/>
                <w:tab w:val="left" w:pos="1843"/>
              </w:tabs>
              <w:spacing w:line="360" w:lineRule="auto"/>
              <w:ind w:left="-113" w:right="-113"/>
              <w:jc w:val="center"/>
              <w:rPr>
                <w:rFonts w:ascii="Times New Roman" w:hAnsi="Times New Roman" w:cs="Times New Roman"/>
                <w:sz w:val="28"/>
                <w:szCs w:val="28"/>
              </w:rPr>
            </w:pPr>
            <w:r w:rsidRPr="00DE6D89">
              <w:rPr>
                <w:rFonts w:ascii="Times New Roman" w:hAnsi="Times New Roman" w:cs="Times New Roman"/>
                <w:sz w:val="28"/>
                <w:szCs w:val="28"/>
              </w:rPr>
              <w:t xml:space="preserve">&gt; 0,05 </w:t>
            </w:r>
          </w:p>
        </w:tc>
      </w:tr>
      <w:tr w:rsidR="003E2E01" w:rsidRPr="00DE6D89" w14:paraId="3B263FFE" w14:textId="77777777" w:rsidTr="000A7963">
        <w:tc>
          <w:tcPr>
            <w:tcW w:w="2263" w:type="dxa"/>
            <w:vAlign w:val="center"/>
          </w:tcPr>
          <w:p w14:paraId="5336D4D4" w14:textId="77777777" w:rsidR="003E2E01" w:rsidRPr="00DE6D89" w:rsidRDefault="003E2E01" w:rsidP="003E2E01">
            <w:pPr>
              <w:tabs>
                <w:tab w:val="left" w:pos="567"/>
                <w:tab w:val="left" w:pos="1843"/>
              </w:tabs>
              <w:spacing w:line="360" w:lineRule="auto"/>
              <w:jc w:val="center"/>
              <w:rPr>
                <w:rFonts w:ascii="Times New Roman" w:hAnsi="Times New Roman" w:cs="Times New Roman"/>
                <w:sz w:val="28"/>
                <w:szCs w:val="28"/>
              </w:rPr>
            </w:pPr>
            <w:r w:rsidRPr="00DE6D89">
              <w:rPr>
                <w:rFonts w:ascii="Times New Roman" w:hAnsi="Times New Roman" w:cs="Times New Roman"/>
                <w:sz w:val="28"/>
                <w:szCs w:val="28"/>
              </w:rPr>
              <w:t>Vận tốc (cm/s)</w:t>
            </w:r>
          </w:p>
        </w:tc>
        <w:tc>
          <w:tcPr>
            <w:tcW w:w="1948" w:type="dxa"/>
            <w:vAlign w:val="center"/>
          </w:tcPr>
          <w:p w14:paraId="798F99DC" w14:textId="77777777" w:rsidR="003E2E01" w:rsidRPr="00DE6D89" w:rsidRDefault="003E2E01" w:rsidP="003E2E01">
            <w:pPr>
              <w:tabs>
                <w:tab w:val="left" w:pos="567"/>
                <w:tab w:val="left" w:pos="1843"/>
              </w:tabs>
              <w:spacing w:line="360" w:lineRule="auto"/>
              <w:jc w:val="center"/>
              <w:rPr>
                <w:rFonts w:ascii="Times New Roman" w:hAnsi="Times New Roman" w:cs="Times New Roman"/>
                <w:sz w:val="28"/>
                <w:szCs w:val="28"/>
              </w:rPr>
            </w:pPr>
            <w:r w:rsidRPr="00DE6D89">
              <w:rPr>
                <w:rFonts w:ascii="Times New Roman" w:eastAsia="Times New Roman" w:hAnsi="Times New Roman" w:cs="Times New Roman"/>
                <w:sz w:val="28"/>
                <w:szCs w:val="28"/>
              </w:rPr>
              <w:t>3,70 ± 0,</w:t>
            </w:r>
            <w:r>
              <w:rPr>
                <w:rFonts w:ascii="Times New Roman" w:eastAsia="Times New Roman" w:hAnsi="Times New Roman" w:cs="Times New Roman"/>
                <w:sz w:val="28"/>
                <w:szCs w:val="28"/>
              </w:rPr>
              <w:t>49</w:t>
            </w:r>
          </w:p>
        </w:tc>
        <w:tc>
          <w:tcPr>
            <w:tcW w:w="1701" w:type="dxa"/>
            <w:vAlign w:val="center"/>
          </w:tcPr>
          <w:p w14:paraId="150E8CC1" w14:textId="77777777" w:rsidR="003E2E01" w:rsidRPr="00DE6D89" w:rsidRDefault="003E2E01" w:rsidP="003E2E01">
            <w:pPr>
              <w:tabs>
                <w:tab w:val="left" w:pos="567"/>
                <w:tab w:val="left" w:pos="1843"/>
              </w:tabs>
              <w:spacing w:line="360" w:lineRule="auto"/>
              <w:jc w:val="center"/>
              <w:rPr>
                <w:rFonts w:ascii="Times New Roman" w:hAnsi="Times New Roman" w:cs="Times New Roman"/>
                <w:sz w:val="28"/>
                <w:szCs w:val="28"/>
              </w:rPr>
            </w:pPr>
            <w:r w:rsidRPr="00DE6D89">
              <w:rPr>
                <w:rFonts w:ascii="Times New Roman" w:eastAsia="Times New Roman" w:hAnsi="Times New Roman" w:cs="Times New Roman"/>
                <w:sz w:val="28"/>
                <w:szCs w:val="28"/>
              </w:rPr>
              <w:t>3,36 ± 0,49</w:t>
            </w:r>
          </w:p>
        </w:tc>
        <w:tc>
          <w:tcPr>
            <w:tcW w:w="1879" w:type="dxa"/>
            <w:vAlign w:val="center"/>
          </w:tcPr>
          <w:p w14:paraId="6A3A7717" w14:textId="77777777" w:rsidR="003E2E01" w:rsidRPr="00DE6D89" w:rsidRDefault="003E2E01" w:rsidP="003E2E01">
            <w:pPr>
              <w:tabs>
                <w:tab w:val="left" w:pos="567"/>
                <w:tab w:val="left" w:pos="1843"/>
              </w:tabs>
              <w:spacing w:line="360" w:lineRule="auto"/>
              <w:jc w:val="center"/>
              <w:rPr>
                <w:rFonts w:ascii="Times New Roman" w:hAnsi="Times New Roman" w:cs="Times New Roman"/>
                <w:sz w:val="28"/>
                <w:szCs w:val="28"/>
              </w:rPr>
            </w:pPr>
            <w:r w:rsidRPr="00DE6D89">
              <w:rPr>
                <w:rFonts w:ascii="Times New Roman" w:eastAsia="Times New Roman" w:hAnsi="Times New Roman" w:cs="Times New Roman"/>
                <w:sz w:val="28"/>
                <w:szCs w:val="28"/>
              </w:rPr>
              <w:t>3,39 ± 0,45</w:t>
            </w:r>
          </w:p>
        </w:tc>
        <w:tc>
          <w:tcPr>
            <w:tcW w:w="851" w:type="dxa"/>
          </w:tcPr>
          <w:p w14:paraId="5FF7A949" w14:textId="77777777" w:rsidR="003E2E01" w:rsidRPr="00DE6D89" w:rsidRDefault="003E2E01" w:rsidP="003E2E01">
            <w:pPr>
              <w:tabs>
                <w:tab w:val="left" w:pos="567"/>
                <w:tab w:val="left" w:pos="1843"/>
              </w:tabs>
              <w:spacing w:line="360" w:lineRule="auto"/>
              <w:ind w:left="-113" w:right="-113"/>
              <w:jc w:val="center"/>
              <w:rPr>
                <w:rFonts w:ascii="Times New Roman" w:hAnsi="Times New Roman" w:cs="Times New Roman"/>
                <w:sz w:val="28"/>
                <w:szCs w:val="28"/>
              </w:rPr>
            </w:pPr>
            <w:r w:rsidRPr="00DE6D89">
              <w:rPr>
                <w:rFonts w:ascii="Times New Roman" w:hAnsi="Times New Roman" w:cs="Times New Roman"/>
                <w:sz w:val="28"/>
                <w:szCs w:val="28"/>
              </w:rPr>
              <w:t>&gt; 0,05</w:t>
            </w:r>
          </w:p>
        </w:tc>
      </w:tr>
    </w:tbl>
    <w:p w14:paraId="389D79DB" w14:textId="77777777" w:rsidR="003E2E01" w:rsidRDefault="003E2E01" w:rsidP="003E2E01">
      <w:pPr>
        <w:tabs>
          <w:tab w:val="left" w:pos="567"/>
          <w:tab w:val="left" w:pos="1843"/>
        </w:tabs>
        <w:spacing w:after="0" w:line="240" w:lineRule="auto"/>
        <w:ind w:firstLine="720"/>
        <w:jc w:val="both"/>
        <w:rPr>
          <w:rFonts w:ascii="Times New Roman" w:hAnsi="Times New Roman" w:cs="Times New Roman"/>
          <w:sz w:val="28"/>
          <w:szCs w:val="28"/>
        </w:rPr>
      </w:pPr>
      <w:bookmarkStart w:id="378" w:name="_Toc173253523"/>
    </w:p>
    <w:p w14:paraId="4571D162" w14:textId="2FD279F5" w:rsidR="003E2E01" w:rsidRDefault="003E2E01" w:rsidP="003E2E01">
      <w:pPr>
        <w:tabs>
          <w:tab w:val="left" w:pos="567"/>
          <w:tab w:val="left" w:pos="1843"/>
        </w:tabs>
        <w:spacing w:after="0" w:line="360" w:lineRule="auto"/>
        <w:ind w:firstLine="720"/>
        <w:jc w:val="both"/>
        <w:rPr>
          <w:rFonts w:ascii="Times New Roman" w:hAnsi="Times New Roman" w:cs="Times New Roman"/>
          <w:b/>
          <w:bCs/>
          <w:sz w:val="28"/>
          <w:szCs w:val="28"/>
        </w:rPr>
      </w:pPr>
      <w:r w:rsidRPr="00DA6392">
        <w:rPr>
          <w:rFonts w:ascii="Times New Roman" w:hAnsi="Times New Roman" w:cs="Times New Roman"/>
          <w:sz w:val="28"/>
          <w:szCs w:val="28"/>
        </w:rPr>
        <w:t>One</w:t>
      </w:r>
      <w:r>
        <w:rPr>
          <w:rFonts w:ascii="Times New Roman" w:hAnsi="Times New Roman" w:cs="Times New Roman"/>
          <w:sz w:val="28"/>
          <w:szCs w:val="28"/>
        </w:rPr>
        <w:t>-</w:t>
      </w:r>
      <w:r w:rsidRPr="00DA6392">
        <w:rPr>
          <w:rFonts w:ascii="Times New Roman" w:hAnsi="Times New Roman" w:cs="Times New Roman"/>
          <w:sz w:val="28"/>
          <w:szCs w:val="28"/>
        </w:rPr>
        <w:t>way</w:t>
      </w:r>
      <w:r w:rsidRPr="00872711">
        <w:rPr>
          <w:rFonts w:ascii="Times New Roman" w:hAnsi="Times New Roman" w:cs="Times New Roman"/>
          <w:sz w:val="28"/>
          <w:szCs w:val="28"/>
        </w:rPr>
        <w:t xml:space="preserve"> </w:t>
      </w:r>
      <w:r w:rsidRPr="00554CA2">
        <w:rPr>
          <w:rFonts w:ascii="Times New Roman" w:hAnsi="Times New Roman" w:cs="Times New Roman"/>
          <w:sz w:val="28"/>
          <w:szCs w:val="28"/>
        </w:rPr>
        <w:t>A</w:t>
      </w:r>
      <w:r>
        <w:rPr>
          <w:rFonts w:ascii="Times New Roman" w:hAnsi="Times New Roman" w:cs="Times New Roman"/>
          <w:sz w:val="28"/>
          <w:szCs w:val="28"/>
        </w:rPr>
        <w:t>NOVA</w:t>
      </w:r>
      <w:r w:rsidRPr="00DA6392">
        <w:rPr>
          <w:rFonts w:ascii="Times New Roman" w:hAnsi="Times New Roman" w:cs="Times New Roman"/>
          <w:sz w:val="28"/>
          <w:szCs w:val="28"/>
        </w:rPr>
        <w:t xml:space="preserve"> cho thấy</w:t>
      </w:r>
      <w:r>
        <w:rPr>
          <w:rFonts w:ascii="Times New Roman" w:hAnsi="Times New Roman" w:cs="Times New Roman"/>
          <w:sz w:val="28"/>
          <w:szCs w:val="28"/>
        </w:rPr>
        <w:t xml:space="preserve"> </w:t>
      </w:r>
      <w:r>
        <w:rPr>
          <w:rFonts w:ascii="Times New Roman" w:eastAsia="Times New Roman" w:hAnsi="Times New Roman" w:cs="Times New Roman"/>
          <w:bCs/>
          <w:spacing w:val="-6"/>
          <w:sz w:val="28"/>
          <w:szCs w:val="28"/>
          <w:lang w:eastAsia="vi-VN"/>
        </w:rPr>
        <w:t>không khác biệt quãng đường [F(2, 23) = 0,17 p =  0,84], tốc độ [F(2, 23) = 0,15 p = 0,86] vận động trong mê lộ Y giữa 3 nhóm</w:t>
      </w:r>
      <w:r>
        <w:rPr>
          <w:rFonts w:ascii="Times New Roman" w:hAnsi="Times New Roman" w:cs="Times New Roman"/>
          <w:b/>
          <w:bCs/>
          <w:sz w:val="28"/>
          <w:szCs w:val="28"/>
        </w:rPr>
        <w:t>.</w:t>
      </w:r>
    </w:p>
    <w:p w14:paraId="3A7A7BD6" w14:textId="036FB909" w:rsidR="003E2E01" w:rsidRPr="00550EB4" w:rsidRDefault="003E2E01" w:rsidP="003E2E01">
      <w:pPr>
        <w:tabs>
          <w:tab w:val="left" w:pos="567"/>
          <w:tab w:val="left" w:pos="1843"/>
        </w:tabs>
        <w:spacing w:after="0" w:line="360" w:lineRule="auto"/>
        <w:jc w:val="center"/>
        <w:rPr>
          <w:rFonts w:ascii="Times New Roman" w:eastAsia="Times New Roman" w:hAnsi="Times New Roman" w:cs="Times New Roman"/>
          <w:b/>
          <w:bCs/>
          <w:spacing w:val="-6"/>
          <w:sz w:val="28"/>
          <w:szCs w:val="28"/>
          <w:lang w:eastAsia="vi-VN"/>
        </w:rPr>
      </w:pPr>
      <w:bookmarkStart w:id="379" w:name="_Toc204955280"/>
      <w:bookmarkStart w:id="380" w:name="_Toc209305068"/>
      <w:r w:rsidRPr="00DE6D89">
        <w:rPr>
          <w:rFonts w:ascii="Times New Roman" w:hAnsi="Times New Roman" w:cs="Times New Roman"/>
          <w:b/>
          <w:bCs/>
          <w:sz w:val="28"/>
          <w:szCs w:val="28"/>
        </w:rPr>
        <w:lastRenderedPageBreak/>
        <w:t xml:space="preserve">Bảng 3. </w:t>
      </w:r>
      <w:r w:rsidRPr="00DE6D89">
        <w:rPr>
          <w:rFonts w:ascii="Times New Roman" w:hAnsi="Times New Roman" w:cs="Times New Roman"/>
          <w:b/>
          <w:bCs/>
          <w:sz w:val="28"/>
          <w:szCs w:val="28"/>
        </w:rPr>
        <w:fldChar w:fldCharType="begin"/>
      </w:r>
      <w:r w:rsidRPr="00DE6D89">
        <w:rPr>
          <w:rFonts w:ascii="Times New Roman" w:hAnsi="Times New Roman" w:cs="Times New Roman"/>
          <w:b/>
          <w:bCs/>
          <w:sz w:val="28"/>
          <w:szCs w:val="28"/>
        </w:rPr>
        <w:instrText xml:space="preserve"> SEQ Bảng_3. \* ARABIC </w:instrText>
      </w:r>
      <w:r w:rsidRPr="00DE6D89">
        <w:rPr>
          <w:rFonts w:ascii="Times New Roman" w:hAnsi="Times New Roman" w:cs="Times New Roman"/>
          <w:b/>
          <w:bCs/>
          <w:sz w:val="28"/>
          <w:szCs w:val="28"/>
        </w:rPr>
        <w:fldChar w:fldCharType="separate"/>
      </w:r>
      <w:r w:rsidR="00D72DC9">
        <w:rPr>
          <w:rFonts w:ascii="Times New Roman" w:hAnsi="Times New Roman" w:cs="Times New Roman"/>
          <w:b/>
          <w:bCs/>
          <w:noProof/>
          <w:sz w:val="28"/>
          <w:szCs w:val="28"/>
        </w:rPr>
        <w:t>11</w:t>
      </w:r>
      <w:r w:rsidRPr="00DE6D89">
        <w:rPr>
          <w:rFonts w:ascii="Times New Roman" w:hAnsi="Times New Roman" w:cs="Times New Roman"/>
          <w:b/>
          <w:bCs/>
          <w:sz w:val="28"/>
          <w:szCs w:val="28"/>
        </w:rPr>
        <w:fldChar w:fldCharType="end"/>
      </w:r>
      <w:r w:rsidRPr="00DE6D89">
        <w:rPr>
          <w:rFonts w:ascii="Times New Roman" w:hAnsi="Times New Roman" w:cs="Times New Roman"/>
          <w:b/>
          <w:bCs/>
          <w:sz w:val="28"/>
          <w:szCs w:val="28"/>
        </w:rPr>
        <w:t>.</w:t>
      </w:r>
      <w:r w:rsidRPr="00550EB4">
        <w:rPr>
          <w:rFonts w:ascii="Times New Roman" w:hAnsi="Times New Roman" w:cs="Times New Roman"/>
          <w:i/>
          <w:iCs/>
          <w:sz w:val="28"/>
          <w:szCs w:val="28"/>
        </w:rPr>
        <w:t xml:space="preserve"> </w:t>
      </w:r>
      <w:r w:rsidR="00550EB4" w:rsidRPr="00550EB4">
        <w:rPr>
          <w:rFonts w:ascii="Times New Roman" w:eastAsia="Times New Roman" w:hAnsi="Times New Roman" w:cs="Times New Roman"/>
          <w:b/>
          <w:bCs/>
          <w:spacing w:val="-6"/>
          <w:sz w:val="28"/>
          <w:szCs w:val="28"/>
          <w:lang w:eastAsia="vi-VN"/>
        </w:rPr>
        <w:t>C</w:t>
      </w:r>
      <w:r w:rsidRPr="00550EB4">
        <w:rPr>
          <w:rFonts w:ascii="Times New Roman" w:eastAsia="Times New Roman" w:hAnsi="Times New Roman" w:cs="Times New Roman"/>
          <w:b/>
          <w:bCs/>
          <w:spacing w:val="-6"/>
          <w:sz w:val="28"/>
          <w:szCs w:val="28"/>
          <w:lang w:eastAsia="vi-VN"/>
        </w:rPr>
        <w:t>huột mô hình Alzheimer sau điều trị</w:t>
      </w:r>
      <w:bookmarkEnd w:id="378"/>
      <w:bookmarkEnd w:id="379"/>
      <w:r w:rsidR="00550EB4" w:rsidRPr="00550EB4">
        <w:rPr>
          <w:rFonts w:ascii="Times New Roman" w:eastAsia="Times New Roman" w:hAnsi="Times New Roman" w:cs="Times New Roman"/>
          <w:b/>
          <w:bCs/>
          <w:spacing w:val="-6"/>
          <w:sz w:val="28"/>
          <w:szCs w:val="28"/>
          <w:lang w:eastAsia="vi-VN"/>
        </w:rPr>
        <w:t xml:space="preserve"> v</w:t>
      </w:r>
      <w:r w:rsidR="00550EB4" w:rsidRPr="00550EB4">
        <w:rPr>
          <w:rFonts w:ascii="Times New Roman" w:hAnsi="Times New Roman" w:cs="Times New Roman"/>
          <w:b/>
          <w:bCs/>
          <w:sz w:val="28"/>
          <w:szCs w:val="28"/>
        </w:rPr>
        <w:t xml:space="preserve">ận động </w:t>
      </w:r>
      <w:r w:rsidR="00550EB4">
        <w:rPr>
          <w:rFonts w:ascii="Times New Roman" w:hAnsi="Times New Roman" w:cs="Times New Roman"/>
          <w:b/>
          <w:bCs/>
          <w:sz w:val="28"/>
          <w:szCs w:val="28"/>
        </w:rPr>
        <w:t>ở</w:t>
      </w:r>
      <w:r w:rsidR="00550EB4" w:rsidRPr="00550EB4">
        <w:rPr>
          <w:rFonts w:ascii="Times New Roman" w:eastAsia="Times New Roman" w:hAnsi="Times New Roman" w:cs="Times New Roman"/>
          <w:b/>
          <w:bCs/>
          <w:spacing w:val="-6"/>
          <w:sz w:val="28"/>
          <w:szCs w:val="28"/>
          <w:lang w:eastAsia="vi-VN"/>
        </w:rPr>
        <w:t xml:space="preserve"> trường mở</w:t>
      </w:r>
      <w:bookmarkEnd w:id="380"/>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8"/>
        <w:gridCol w:w="1046"/>
        <w:gridCol w:w="2137"/>
        <w:gridCol w:w="1938"/>
        <w:gridCol w:w="1799"/>
        <w:gridCol w:w="899"/>
      </w:tblGrid>
      <w:tr w:rsidR="003E2E01" w:rsidRPr="00DE6D89" w14:paraId="69CA926B" w14:textId="77777777" w:rsidTr="000A7963">
        <w:trPr>
          <w:trHeight w:val="525"/>
          <w:jc w:val="center"/>
        </w:trPr>
        <w:tc>
          <w:tcPr>
            <w:tcW w:w="1248" w:type="dxa"/>
            <w:noWrap/>
            <w:vAlign w:val="center"/>
            <w:hideMark/>
          </w:tcPr>
          <w:p w14:paraId="07ED956A" w14:textId="77777777" w:rsidR="003E2E01" w:rsidRPr="00DE6D89" w:rsidRDefault="003E2E01" w:rsidP="003E2E01">
            <w:pPr>
              <w:tabs>
                <w:tab w:val="left" w:pos="567"/>
                <w:tab w:val="left" w:pos="1843"/>
              </w:tabs>
              <w:spacing w:after="0" w:line="360" w:lineRule="auto"/>
              <w:ind w:left="-57" w:right="-57"/>
              <w:jc w:val="center"/>
              <w:rPr>
                <w:rFonts w:ascii="Times New Roman" w:hAnsi="Times New Roman" w:cs="Times New Roman"/>
                <w:b/>
                <w:bCs/>
                <w:spacing w:val="-6"/>
                <w:sz w:val="28"/>
                <w:szCs w:val="28"/>
              </w:rPr>
            </w:pPr>
            <w:r w:rsidRPr="00DE6D89">
              <w:rPr>
                <w:rFonts w:ascii="Times New Roman" w:hAnsi="Times New Roman" w:cs="Times New Roman"/>
                <w:b/>
                <w:bCs/>
                <w:spacing w:val="-6"/>
                <w:sz w:val="28"/>
                <w:szCs w:val="28"/>
              </w:rPr>
              <w:t>Tham số</w:t>
            </w:r>
          </w:p>
          <w:p w14:paraId="4089C0B9" w14:textId="77777777" w:rsidR="003E2E01" w:rsidRPr="00DE6D89" w:rsidRDefault="00000000" w:rsidP="003E2E01">
            <w:pPr>
              <w:tabs>
                <w:tab w:val="left" w:pos="567"/>
                <w:tab w:val="left" w:pos="1843"/>
              </w:tabs>
              <w:spacing w:after="0" w:line="360" w:lineRule="auto"/>
              <w:ind w:left="-57" w:right="-57"/>
              <w:jc w:val="center"/>
              <w:rPr>
                <w:rFonts w:ascii="Times New Roman" w:eastAsia="Times New Roman" w:hAnsi="Times New Roman" w:cs="Times New Roman"/>
                <w:b/>
                <w:bCs/>
                <w:sz w:val="28"/>
                <w:szCs w:val="28"/>
              </w:rPr>
            </w:pPr>
            <m:oMath>
              <m:acc>
                <m:accPr>
                  <m:chr m:val="̅"/>
                  <m:ctrlPr>
                    <w:rPr>
                      <w:rFonts w:ascii="Cambria Math" w:hAnsi="Cambria Math" w:cs="Times New Roman"/>
                      <w:b/>
                      <w:iCs/>
                      <w:spacing w:val="-6"/>
                      <w:sz w:val="28"/>
                      <w:szCs w:val="28"/>
                    </w:rPr>
                  </m:ctrlPr>
                </m:accPr>
                <m:e>
                  <m:r>
                    <m:rPr>
                      <m:sty m:val="b"/>
                    </m:rPr>
                    <w:rPr>
                      <w:rFonts w:ascii="Cambria Math" w:hAnsi="Cambria Math" w:cs="Times New Roman"/>
                      <w:spacing w:val="-6"/>
                      <w:sz w:val="28"/>
                      <w:szCs w:val="28"/>
                    </w:rPr>
                    <m:t>X</m:t>
                  </m:r>
                </m:e>
              </m:acc>
              <m:r>
                <m:rPr>
                  <m:sty m:val="bi"/>
                </m:rPr>
                <w:rPr>
                  <w:rFonts w:ascii="Cambria Math" w:hAnsi="Cambria Math" w:cs="Times New Roman"/>
                  <w:spacing w:val="-6"/>
                  <w:sz w:val="28"/>
                  <w:szCs w:val="28"/>
                </w:rPr>
                <m:t xml:space="preserve"> </m:t>
              </m:r>
            </m:oMath>
            <w:r w:rsidR="003E2E01" w:rsidRPr="00DE6D89">
              <w:rPr>
                <w:rFonts w:ascii="Times New Roman" w:hAnsi="Times New Roman" w:cs="Times New Roman"/>
                <w:b/>
                <w:spacing w:val="-6"/>
                <w:sz w:val="28"/>
                <w:szCs w:val="28"/>
              </w:rPr>
              <w:t>± SEM</w:t>
            </w:r>
          </w:p>
        </w:tc>
        <w:tc>
          <w:tcPr>
            <w:tcW w:w="983" w:type="dxa"/>
            <w:vAlign w:val="center"/>
          </w:tcPr>
          <w:p w14:paraId="7FB36267" w14:textId="77777777" w:rsidR="003E2E01" w:rsidRPr="00DE6D89" w:rsidRDefault="003E2E01" w:rsidP="003E2E01">
            <w:pPr>
              <w:tabs>
                <w:tab w:val="left" w:pos="567"/>
                <w:tab w:val="left" w:pos="1843"/>
              </w:tabs>
              <w:spacing w:after="0" w:line="360" w:lineRule="auto"/>
              <w:ind w:left="-57" w:right="-113"/>
              <w:jc w:val="center"/>
              <w:rPr>
                <w:rFonts w:ascii="Times New Roman" w:eastAsia="Times New Roman" w:hAnsi="Times New Roman" w:cs="Times New Roman"/>
                <w:b/>
                <w:bCs/>
                <w:sz w:val="28"/>
                <w:szCs w:val="28"/>
              </w:rPr>
            </w:pPr>
            <w:r w:rsidRPr="00DE6D89">
              <w:rPr>
                <w:rFonts w:ascii="Times New Roman" w:eastAsia="Times New Roman" w:hAnsi="Times New Roman" w:cs="Times New Roman"/>
                <w:b/>
                <w:bCs/>
                <w:sz w:val="28"/>
                <w:szCs w:val="28"/>
              </w:rPr>
              <w:t>Pha thí nghiệm</w:t>
            </w:r>
          </w:p>
        </w:tc>
        <w:tc>
          <w:tcPr>
            <w:tcW w:w="2137" w:type="dxa"/>
            <w:noWrap/>
            <w:vAlign w:val="center"/>
            <w:hideMark/>
          </w:tcPr>
          <w:p w14:paraId="1FD30A86" w14:textId="77777777" w:rsidR="003E2E01" w:rsidRPr="00DE6D89" w:rsidRDefault="003E2E01" w:rsidP="003E2E01">
            <w:pPr>
              <w:tabs>
                <w:tab w:val="left" w:pos="567"/>
                <w:tab w:val="left" w:pos="1843"/>
              </w:tabs>
              <w:spacing w:after="0" w:line="360" w:lineRule="auto"/>
              <w:ind w:left="-113" w:right="-113"/>
              <w:jc w:val="center"/>
              <w:rPr>
                <w:rFonts w:ascii="Times New Roman" w:hAnsi="Times New Roman" w:cs="Times New Roman"/>
                <w:b/>
                <w:bCs/>
                <w:spacing w:val="-6"/>
                <w:sz w:val="28"/>
                <w:szCs w:val="28"/>
              </w:rPr>
            </w:pPr>
            <w:r w:rsidRPr="00DE6D89">
              <w:rPr>
                <w:rFonts w:ascii="Times New Roman" w:hAnsi="Times New Roman" w:cs="Times New Roman"/>
                <w:b/>
                <w:bCs/>
                <w:spacing w:val="-6"/>
                <w:sz w:val="28"/>
                <w:szCs w:val="28"/>
              </w:rPr>
              <w:t>AD + Ex</w:t>
            </w:r>
          </w:p>
          <w:p w14:paraId="7E4768F4" w14:textId="77777777" w:rsidR="003E2E01" w:rsidRPr="00DE6D89" w:rsidRDefault="003E2E01" w:rsidP="003E2E01">
            <w:pPr>
              <w:tabs>
                <w:tab w:val="left" w:pos="567"/>
                <w:tab w:val="left" w:pos="1843"/>
              </w:tabs>
              <w:spacing w:after="0" w:line="360" w:lineRule="auto"/>
              <w:jc w:val="center"/>
              <w:rPr>
                <w:rFonts w:ascii="Times New Roman" w:eastAsia="Times New Roman" w:hAnsi="Times New Roman" w:cs="Times New Roman"/>
                <w:b/>
                <w:bCs/>
                <w:sz w:val="28"/>
                <w:szCs w:val="28"/>
              </w:rPr>
            </w:pPr>
            <w:r w:rsidRPr="00DE6D89">
              <w:rPr>
                <w:rFonts w:ascii="Times New Roman" w:hAnsi="Times New Roman" w:cs="Times New Roman"/>
                <w:b/>
                <w:bCs/>
                <w:spacing w:val="-6"/>
                <w:sz w:val="28"/>
                <w:szCs w:val="28"/>
              </w:rPr>
              <w:t>n = 8</w:t>
            </w:r>
          </w:p>
        </w:tc>
        <w:tc>
          <w:tcPr>
            <w:tcW w:w="1938" w:type="dxa"/>
            <w:noWrap/>
            <w:vAlign w:val="center"/>
            <w:hideMark/>
          </w:tcPr>
          <w:p w14:paraId="14925446" w14:textId="77777777" w:rsidR="003E2E01" w:rsidRPr="00DE6D89" w:rsidRDefault="003E2E01" w:rsidP="003E2E01">
            <w:pPr>
              <w:tabs>
                <w:tab w:val="left" w:pos="567"/>
                <w:tab w:val="left" w:pos="1843"/>
              </w:tabs>
              <w:spacing w:after="0" w:line="360" w:lineRule="auto"/>
              <w:ind w:left="-113" w:right="-113"/>
              <w:jc w:val="center"/>
              <w:rPr>
                <w:rFonts w:ascii="Times New Roman" w:hAnsi="Times New Roman" w:cs="Times New Roman"/>
                <w:b/>
                <w:bCs/>
                <w:spacing w:val="-6"/>
                <w:sz w:val="28"/>
                <w:szCs w:val="28"/>
              </w:rPr>
            </w:pPr>
            <w:r w:rsidRPr="00DE6D89">
              <w:rPr>
                <w:rFonts w:ascii="Times New Roman" w:hAnsi="Times New Roman" w:cs="Times New Roman"/>
                <w:b/>
                <w:bCs/>
                <w:spacing w:val="-6"/>
                <w:sz w:val="28"/>
                <w:szCs w:val="28"/>
              </w:rPr>
              <w:t>AD + MSC</w:t>
            </w:r>
          </w:p>
          <w:p w14:paraId="4CB7D02E" w14:textId="77777777" w:rsidR="003E2E01" w:rsidRPr="00DE6D89" w:rsidRDefault="003E2E01" w:rsidP="003E2E01">
            <w:pPr>
              <w:tabs>
                <w:tab w:val="left" w:pos="567"/>
                <w:tab w:val="left" w:pos="1843"/>
              </w:tabs>
              <w:spacing w:after="0" w:line="360" w:lineRule="auto"/>
              <w:jc w:val="center"/>
              <w:rPr>
                <w:rFonts w:ascii="Times New Roman" w:eastAsia="Times New Roman" w:hAnsi="Times New Roman" w:cs="Times New Roman"/>
                <w:b/>
                <w:bCs/>
                <w:sz w:val="28"/>
                <w:szCs w:val="28"/>
              </w:rPr>
            </w:pPr>
            <w:r w:rsidRPr="00DE6D89">
              <w:rPr>
                <w:rFonts w:ascii="Times New Roman" w:hAnsi="Times New Roman" w:cs="Times New Roman"/>
                <w:b/>
                <w:bCs/>
                <w:spacing w:val="-6"/>
                <w:sz w:val="28"/>
                <w:szCs w:val="28"/>
              </w:rPr>
              <w:t>n = 8</w:t>
            </w:r>
          </w:p>
        </w:tc>
        <w:tc>
          <w:tcPr>
            <w:tcW w:w="1799" w:type="dxa"/>
            <w:noWrap/>
            <w:vAlign w:val="center"/>
            <w:hideMark/>
          </w:tcPr>
          <w:p w14:paraId="42BA4AE1" w14:textId="77777777" w:rsidR="003E2E01" w:rsidRPr="00DE6D89" w:rsidRDefault="003E2E01" w:rsidP="003E2E01">
            <w:pPr>
              <w:tabs>
                <w:tab w:val="left" w:pos="567"/>
                <w:tab w:val="left" w:pos="1843"/>
              </w:tabs>
              <w:spacing w:after="0" w:line="360" w:lineRule="auto"/>
              <w:ind w:left="-113" w:right="-113"/>
              <w:jc w:val="center"/>
              <w:rPr>
                <w:rFonts w:ascii="Times New Roman" w:hAnsi="Times New Roman" w:cs="Times New Roman"/>
                <w:b/>
                <w:bCs/>
                <w:spacing w:val="-6"/>
                <w:sz w:val="28"/>
                <w:szCs w:val="28"/>
              </w:rPr>
            </w:pPr>
            <w:r w:rsidRPr="00DE6D89">
              <w:rPr>
                <w:rFonts w:ascii="Times New Roman" w:hAnsi="Times New Roman" w:cs="Times New Roman"/>
                <w:b/>
                <w:bCs/>
                <w:spacing w:val="-6"/>
                <w:sz w:val="28"/>
                <w:szCs w:val="28"/>
              </w:rPr>
              <w:t>AD + NaCl</w:t>
            </w:r>
          </w:p>
          <w:p w14:paraId="7FD76F3A" w14:textId="77777777" w:rsidR="003E2E01" w:rsidRPr="00DE6D89" w:rsidRDefault="003E2E01" w:rsidP="003E2E01">
            <w:pPr>
              <w:tabs>
                <w:tab w:val="left" w:pos="567"/>
                <w:tab w:val="left" w:pos="1843"/>
              </w:tabs>
              <w:spacing w:after="0" w:line="360" w:lineRule="auto"/>
              <w:jc w:val="center"/>
              <w:rPr>
                <w:rFonts w:ascii="Times New Roman" w:eastAsia="Times New Roman" w:hAnsi="Times New Roman" w:cs="Times New Roman"/>
                <w:b/>
                <w:bCs/>
                <w:sz w:val="28"/>
                <w:szCs w:val="28"/>
              </w:rPr>
            </w:pPr>
            <w:r w:rsidRPr="00DE6D89">
              <w:rPr>
                <w:rFonts w:ascii="Times New Roman" w:hAnsi="Times New Roman" w:cs="Times New Roman"/>
                <w:b/>
                <w:bCs/>
                <w:spacing w:val="-6"/>
                <w:sz w:val="28"/>
                <w:szCs w:val="28"/>
              </w:rPr>
              <w:t>n = 8</w:t>
            </w:r>
          </w:p>
        </w:tc>
        <w:tc>
          <w:tcPr>
            <w:tcW w:w="962" w:type="dxa"/>
            <w:vAlign w:val="center"/>
          </w:tcPr>
          <w:p w14:paraId="06D30DF1" w14:textId="77777777" w:rsidR="003E2E01" w:rsidRPr="00DE6D89" w:rsidRDefault="003E2E01" w:rsidP="003E2E01">
            <w:pPr>
              <w:tabs>
                <w:tab w:val="left" w:pos="567"/>
                <w:tab w:val="left" w:pos="1843"/>
              </w:tabs>
              <w:spacing w:after="0" w:line="360" w:lineRule="auto"/>
              <w:ind w:left="-113" w:right="-113"/>
              <w:jc w:val="center"/>
              <w:rPr>
                <w:rFonts w:ascii="Times New Roman" w:hAnsi="Times New Roman" w:cs="Times New Roman"/>
                <w:b/>
                <w:bCs/>
                <w:spacing w:val="-6"/>
                <w:sz w:val="28"/>
                <w:szCs w:val="28"/>
              </w:rPr>
            </w:pPr>
            <w:r w:rsidRPr="00DE6D89">
              <w:rPr>
                <w:rFonts w:ascii="Times New Roman" w:hAnsi="Times New Roman" w:cs="Times New Roman"/>
                <w:b/>
                <w:bCs/>
                <w:spacing w:val="-6"/>
                <w:sz w:val="28"/>
                <w:szCs w:val="28"/>
              </w:rPr>
              <w:t>p</w:t>
            </w:r>
          </w:p>
        </w:tc>
      </w:tr>
      <w:tr w:rsidR="003E2E01" w:rsidRPr="00DE6D89" w14:paraId="0181505F" w14:textId="77777777" w:rsidTr="000A7963">
        <w:trPr>
          <w:trHeight w:val="300"/>
          <w:jc w:val="center"/>
        </w:trPr>
        <w:tc>
          <w:tcPr>
            <w:tcW w:w="1248" w:type="dxa"/>
            <w:vMerge w:val="restart"/>
            <w:noWrap/>
            <w:vAlign w:val="center"/>
          </w:tcPr>
          <w:p w14:paraId="1B5FF1BC" w14:textId="77777777" w:rsidR="003E2E01" w:rsidRPr="00DE6D89" w:rsidRDefault="003E2E01" w:rsidP="003E2E01">
            <w:pPr>
              <w:tabs>
                <w:tab w:val="left" w:pos="567"/>
                <w:tab w:val="left" w:pos="1843"/>
              </w:tabs>
              <w:spacing w:after="0" w:line="360" w:lineRule="auto"/>
              <w:ind w:left="-113" w:right="-57"/>
              <w:jc w:val="center"/>
              <w:rPr>
                <w:rFonts w:ascii="Times New Roman" w:eastAsia="Times New Roman" w:hAnsi="Times New Roman" w:cs="Times New Roman"/>
                <w:spacing w:val="-8"/>
                <w:sz w:val="28"/>
                <w:szCs w:val="28"/>
              </w:rPr>
            </w:pPr>
            <w:r w:rsidRPr="00DE6D89">
              <w:rPr>
                <w:rFonts w:ascii="Times New Roman" w:eastAsia="Times New Roman" w:hAnsi="Times New Roman" w:cs="Times New Roman"/>
                <w:spacing w:val="-8"/>
                <w:sz w:val="28"/>
                <w:szCs w:val="28"/>
              </w:rPr>
              <w:t>Quãng đường (m)</w:t>
            </w:r>
          </w:p>
        </w:tc>
        <w:tc>
          <w:tcPr>
            <w:tcW w:w="983" w:type="dxa"/>
          </w:tcPr>
          <w:p w14:paraId="4AC96B20" w14:textId="77777777" w:rsidR="003E2E01" w:rsidRPr="00DE6D89" w:rsidRDefault="003E2E01" w:rsidP="003E2E01">
            <w:pPr>
              <w:tabs>
                <w:tab w:val="left" w:pos="567"/>
                <w:tab w:val="left" w:pos="1843"/>
              </w:tabs>
              <w:spacing w:after="0" w:line="360" w:lineRule="auto"/>
              <w:jc w:val="center"/>
              <w:rPr>
                <w:rFonts w:ascii="Times New Roman" w:eastAsia="Times New Roman" w:hAnsi="Times New Roman" w:cs="Times New Roman"/>
                <w:sz w:val="28"/>
                <w:szCs w:val="28"/>
              </w:rPr>
            </w:pPr>
            <w:r w:rsidRPr="00DE6D89">
              <w:rPr>
                <w:rFonts w:ascii="Times New Roman" w:eastAsia="Times New Roman" w:hAnsi="Times New Roman" w:cs="Times New Roman"/>
                <w:sz w:val="28"/>
                <w:szCs w:val="28"/>
              </w:rPr>
              <w:t>1</w:t>
            </w:r>
          </w:p>
        </w:tc>
        <w:tc>
          <w:tcPr>
            <w:tcW w:w="2137" w:type="dxa"/>
            <w:noWrap/>
            <w:vAlign w:val="center"/>
            <w:hideMark/>
          </w:tcPr>
          <w:p w14:paraId="2C1F7C73" w14:textId="77777777" w:rsidR="003E2E01" w:rsidRPr="00DE6D89" w:rsidRDefault="003E2E01" w:rsidP="003E2E01">
            <w:pPr>
              <w:tabs>
                <w:tab w:val="left" w:pos="567"/>
                <w:tab w:val="left" w:pos="1843"/>
              </w:tabs>
              <w:spacing w:after="0" w:line="360" w:lineRule="auto"/>
              <w:jc w:val="center"/>
              <w:rPr>
                <w:rFonts w:ascii="Times New Roman" w:eastAsia="Times New Roman" w:hAnsi="Times New Roman" w:cs="Times New Roman"/>
                <w:sz w:val="28"/>
                <w:szCs w:val="28"/>
              </w:rPr>
            </w:pPr>
            <w:r w:rsidRPr="00DE6D89">
              <w:rPr>
                <w:rFonts w:ascii="Times New Roman" w:eastAsia="Times New Roman" w:hAnsi="Times New Roman" w:cs="Times New Roman"/>
                <w:sz w:val="28"/>
                <w:szCs w:val="28"/>
              </w:rPr>
              <w:t>16,</w:t>
            </w:r>
            <w:r>
              <w:rPr>
                <w:rFonts w:ascii="Times New Roman" w:eastAsia="Times New Roman" w:hAnsi="Times New Roman" w:cs="Times New Roman"/>
                <w:sz w:val="28"/>
                <w:szCs w:val="28"/>
              </w:rPr>
              <w:t>19</w:t>
            </w:r>
            <w:r w:rsidRPr="00DE6D89">
              <w:rPr>
                <w:rFonts w:ascii="Times New Roman" w:eastAsia="Times New Roman" w:hAnsi="Times New Roman" w:cs="Times New Roman"/>
                <w:sz w:val="28"/>
                <w:szCs w:val="28"/>
              </w:rPr>
              <w:t xml:space="preserve"> ± 3,45</w:t>
            </w:r>
          </w:p>
        </w:tc>
        <w:tc>
          <w:tcPr>
            <w:tcW w:w="1938" w:type="dxa"/>
            <w:noWrap/>
            <w:vAlign w:val="center"/>
            <w:hideMark/>
          </w:tcPr>
          <w:p w14:paraId="4EF608BD" w14:textId="77777777" w:rsidR="003E2E01" w:rsidRPr="00DE6D89" w:rsidRDefault="003E2E01" w:rsidP="003E2E01">
            <w:pPr>
              <w:tabs>
                <w:tab w:val="left" w:pos="567"/>
                <w:tab w:val="left" w:pos="1843"/>
              </w:tabs>
              <w:spacing w:after="0" w:line="360" w:lineRule="auto"/>
              <w:jc w:val="center"/>
              <w:rPr>
                <w:rFonts w:ascii="Times New Roman" w:eastAsia="Times New Roman" w:hAnsi="Times New Roman" w:cs="Times New Roman"/>
                <w:sz w:val="28"/>
                <w:szCs w:val="28"/>
              </w:rPr>
            </w:pPr>
            <w:r w:rsidRPr="00DE6D89">
              <w:rPr>
                <w:rFonts w:ascii="Times New Roman" w:eastAsia="Times New Roman" w:hAnsi="Times New Roman" w:cs="Times New Roman"/>
                <w:sz w:val="28"/>
                <w:szCs w:val="28"/>
              </w:rPr>
              <w:t>12,28 ± 2,98</w:t>
            </w:r>
          </w:p>
        </w:tc>
        <w:tc>
          <w:tcPr>
            <w:tcW w:w="1799" w:type="dxa"/>
            <w:noWrap/>
            <w:vAlign w:val="center"/>
            <w:hideMark/>
          </w:tcPr>
          <w:p w14:paraId="4FBA2701" w14:textId="77777777" w:rsidR="003E2E01" w:rsidRPr="00DE6D89" w:rsidRDefault="003E2E01" w:rsidP="003E2E01">
            <w:pPr>
              <w:tabs>
                <w:tab w:val="left" w:pos="567"/>
                <w:tab w:val="left" w:pos="1843"/>
              </w:tabs>
              <w:spacing w:after="0" w:line="360" w:lineRule="auto"/>
              <w:jc w:val="center"/>
              <w:rPr>
                <w:rFonts w:ascii="Times New Roman" w:eastAsia="Times New Roman" w:hAnsi="Times New Roman" w:cs="Times New Roman"/>
                <w:sz w:val="28"/>
                <w:szCs w:val="28"/>
              </w:rPr>
            </w:pPr>
            <w:r w:rsidRPr="00DE6D89">
              <w:rPr>
                <w:rFonts w:ascii="Times New Roman" w:eastAsia="Times New Roman" w:hAnsi="Times New Roman" w:cs="Times New Roman"/>
                <w:sz w:val="28"/>
                <w:szCs w:val="28"/>
              </w:rPr>
              <w:t>15,95 ± 2,</w:t>
            </w:r>
            <w:r>
              <w:rPr>
                <w:rFonts w:ascii="Times New Roman" w:eastAsia="Times New Roman" w:hAnsi="Times New Roman" w:cs="Times New Roman"/>
                <w:sz w:val="28"/>
                <w:szCs w:val="28"/>
              </w:rPr>
              <w:t>59</w:t>
            </w:r>
          </w:p>
        </w:tc>
        <w:tc>
          <w:tcPr>
            <w:tcW w:w="962" w:type="dxa"/>
            <w:vAlign w:val="center"/>
          </w:tcPr>
          <w:p w14:paraId="3377443B" w14:textId="77777777" w:rsidR="003E2E01" w:rsidRPr="00DE6D89" w:rsidRDefault="003E2E01" w:rsidP="003E2E01">
            <w:pPr>
              <w:tabs>
                <w:tab w:val="left" w:pos="567"/>
                <w:tab w:val="left" w:pos="1843"/>
              </w:tabs>
              <w:spacing w:after="0" w:line="360" w:lineRule="auto"/>
              <w:ind w:left="-113" w:right="-113"/>
              <w:jc w:val="center"/>
              <w:rPr>
                <w:rFonts w:ascii="Times New Roman" w:eastAsia="Times New Roman" w:hAnsi="Times New Roman" w:cs="Times New Roman"/>
                <w:sz w:val="28"/>
                <w:szCs w:val="28"/>
              </w:rPr>
            </w:pPr>
            <w:r w:rsidRPr="00DE6D89">
              <w:rPr>
                <w:rFonts w:ascii="Times New Roman" w:hAnsi="Times New Roman" w:cs="Times New Roman"/>
                <w:sz w:val="28"/>
                <w:szCs w:val="28"/>
              </w:rPr>
              <w:t>&gt; 0,05</w:t>
            </w:r>
          </w:p>
        </w:tc>
      </w:tr>
      <w:tr w:rsidR="003E2E01" w:rsidRPr="00DE6D89" w14:paraId="68D9580E" w14:textId="77777777" w:rsidTr="000A7963">
        <w:trPr>
          <w:trHeight w:val="300"/>
          <w:jc w:val="center"/>
        </w:trPr>
        <w:tc>
          <w:tcPr>
            <w:tcW w:w="1248" w:type="dxa"/>
            <w:vMerge/>
            <w:noWrap/>
            <w:vAlign w:val="center"/>
            <w:hideMark/>
          </w:tcPr>
          <w:p w14:paraId="58F5042F" w14:textId="77777777" w:rsidR="003E2E01" w:rsidRPr="00DE6D89" w:rsidRDefault="003E2E01" w:rsidP="003E2E01">
            <w:pPr>
              <w:tabs>
                <w:tab w:val="left" w:pos="567"/>
                <w:tab w:val="left" w:pos="1843"/>
              </w:tabs>
              <w:spacing w:after="0" w:line="360" w:lineRule="auto"/>
              <w:jc w:val="center"/>
              <w:rPr>
                <w:rFonts w:ascii="Times New Roman" w:eastAsia="Times New Roman" w:hAnsi="Times New Roman" w:cs="Times New Roman"/>
                <w:sz w:val="28"/>
                <w:szCs w:val="28"/>
              </w:rPr>
            </w:pPr>
          </w:p>
        </w:tc>
        <w:tc>
          <w:tcPr>
            <w:tcW w:w="983" w:type="dxa"/>
          </w:tcPr>
          <w:p w14:paraId="4AAE5757" w14:textId="77777777" w:rsidR="003E2E01" w:rsidRPr="00DE6D89" w:rsidRDefault="003E2E01" w:rsidP="003E2E01">
            <w:pPr>
              <w:tabs>
                <w:tab w:val="left" w:pos="567"/>
                <w:tab w:val="left" w:pos="1843"/>
              </w:tabs>
              <w:spacing w:after="0" w:line="360" w:lineRule="auto"/>
              <w:jc w:val="center"/>
              <w:rPr>
                <w:rFonts w:ascii="Times New Roman" w:eastAsia="Times New Roman" w:hAnsi="Times New Roman" w:cs="Times New Roman"/>
                <w:sz w:val="28"/>
                <w:szCs w:val="28"/>
              </w:rPr>
            </w:pPr>
            <w:r w:rsidRPr="00DE6D89">
              <w:rPr>
                <w:rFonts w:ascii="Times New Roman" w:eastAsia="Times New Roman" w:hAnsi="Times New Roman" w:cs="Times New Roman"/>
                <w:sz w:val="28"/>
                <w:szCs w:val="28"/>
              </w:rPr>
              <w:t>2</w:t>
            </w:r>
          </w:p>
        </w:tc>
        <w:tc>
          <w:tcPr>
            <w:tcW w:w="2137" w:type="dxa"/>
            <w:noWrap/>
            <w:vAlign w:val="center"/>
            <w:hideMark/>
          </w:tcPr>
          <w:p w14:paraId="1D5988DD" w14:textId="77777777" w:rsidR="003E2E01" w:rsidRPr="00DE6D89" w:rsidRDefault="003E2E01" w:rsidP="003E2E01">
            <w:pPr>
              <w:tabs>
                <w:tab w:val="left" w:pos="567"/>
                <w:tab w:val="left" w:pos="1843"/>
              </w:tabs>
              <w:spacing w:after="0" w:line="360" w:lineRule="auto"/>
              <w:jc w:val="center"/>
              <w:rPr>
                <w:rFonts w:ascii="Times New Roman" w:eastAsia="Times New Roman" w:hAnsi="Times New Roman" w:cs="Times New Roman"/>
                <w:sz w:val="28"/>
                <w:szCs w:val="28"/>
              </w:rPr>
            </w:pPr>
            <w:r w:rsidRPr="00DE6D89">
              <w:rPr>
                <w:rFonts w:ascii="Times New Roman" w:eastAsia="Times New Roman" w:hAnsi="Times New Roman" w:cs="Times New Roman"/>
                <w:sz w:val="28"/>
                <w:szCs w:val="28"/>
              </w:rPr>
              <w:t>12,80 ± 2,58</w:t>
            </w:r>
          </w:p>
        </w:tc>
        <w:tc>
          <w:tcPr>
            <w:tcW w:w="1938" w:type="dxa"/>
            <w:noWrap/>
            <w:vAlign w:val="center"/>
            <w:hideMark/>
          </w:tcPr>
          <w:p w14:paraId="0EE43B1D" w14:textId="77777777" w:rsidR="003E2E01" w:rsidRPr="00DE6D89" w:rsidRDefault="003E2E01" w:rsidP="003E2E01">
            <w:pPr>
              <w:tabs>
                <w:tab w:val="left" w:pos="567"/>
                <w:tab w:val="left" w:pos="1843"/>
              </w:tabs>
              <w:spacing w:after="0" w:line="360" w:lineRule="auto"/>
              <w:jc w:val="center"/>
              <w:rPr>
                <w:rFonts w:ascii="Times New Roman" w:eastAsia="Times New Roman" w:hAnsi="Times New Roman" w:cs="Times New Roman"/>
                <w:sz w:val="28"/>
                <w:szCs w:val="28"/>
              </w:rPr>
            </w:pPr>
            <w:r w:rsidRPr="00DE6D89">
              <w:rPr>
                <w:rFonts w:ascii="Times New Roman" w:eastAsia="Times New Roman" w:hAnsi="Times New Roman" w:cs="Times New Roman"/>
                <w:sz w:val="28"/>
                <w:szCs w:val="28"/>
              </w:rPr>
              <w:t>17,62 ± 0,61</w:t>
            </w:r>
          </w:p>
        </w:tc>
        <w:tc>
          <w:tcPr>
            <w:tcW w:w="1799" w:type="dxa"/>
            <w:noWrap/>
            <w:vAlign w:val="center"/>
            <w:hideMark/>
          </w:tcPr>
          <w:p w14:paraId="64BC7D2F" w14:textId="77777777" w:rsidR="003E2E01" w:rsidRPr="00DE6D89" w:rsidRDefault="003E2E01" w:rsidP="003E2E01">
            <w:pPr>
              <w:tabs>
                <w:tab w:val="left" w:pos="567"/>
                <w:tab w:val="left" w:pos="1843"/>
              </w:tabs>
              <w:spacing w:after="0" w:line="360" w:lineRule="auto"/>
              <w:jc w:val="center"/>
              <w:rPr>
                <w:rFonts w:ascii="Times New Roman" w:eastAsia="Times New Roman" w:hAnsi="Times New Roman" w:cs="Times New Roman"/>
                <w:sz w:val="28"/>
                <w:szCs w:val="28"/>
              </w:rPr>
            </w:pPr>
            <w:r w:rsidRPr="00DE6D89">
              <w:rPr>
                <w:rFonts w:ascii="Times New Roman" w:eastAsia="Times New Roman" w:hAnsi="Times New Roman" w:cs="Times New Roman"/>
                <w:sz w:val="28"/>
                <w:szCs w:val="28"/>
              </w:rPr>
              <w:t>14,20 ± 2,05</w:t>
            </w:r>
          </w:p>
        </w:tc>
        <w:tc>
          <w:tcPr>
            <w:tcW w:w="962" w:type="dxa"/>
          </w:tcPr>
          <w:p w14:paraId="2E1B5003" w14:textId="77777777" w:rsidR="003E2E01" w:rsidRPr="00DE6D89" w:rsidRDefault="003E2E01" w:rsidP="003E2E01">
            <w:pPr>
              <w:tabs>
                <w:tab w:val="left" w:pos="567"/>
                <w:tab w:val="left" w:pos="1843"/>
              </w:tabs>
              <w:spacing w:after="0" w:line="360" w:lineRule="auto"/>
              <w:ind w:left="-113" w:right="-113"/>
              <w:jc w:val="center"/>
              <w:rPr>
                <w:rFonts w:ascii="Times New Roman" w:eastAsia="Times New Roman" w:hAnsi="Times New Roman" w:cs="Times New Roman"/>
                <w:sz w:val="28"/>
                <w:szCs w:val="28"/>
              </w:rPr>
            </w:pPr>
            <w:r w:rsidRPr="00DE6D89">
              <w:rPr>
                <w:rFonts w:ascii="Times New Roman" w:hAnsi="Times New Roman" w:cs="Times New Roman"/>
                <w:sz w:val="28"/>
                <w:szCs w:val="28"/>
              </w:rPr>
              <w:t>&gt; 0,05</w:t>
            </w:r>
          </w:p>
        </w:tc>
      </w:tr>
      <w:tr w:rsidR="003E2E01" w:rsidRPr="00DE6D89" w14:paraId="0D7756EE" w14:textId="77777777" w:rsidTr="000A7963">
        <w:trPr>
          <w:trHeight w:val="300"/>
          <w:jc w:val="center"/>
        </w:trPr>
        <w:tc>
          <w:tcPr>
            <w:tcW w:w="1248" w:type="dxa"/>
            <w:vMerge/>
            <w:noWrap/>
            <w:vAlign w:val="center"/>
            <w:hideMark/>
          </w:tcPr>
          <w:p w14:paraId="75141089" w14:textId="77777777" w:rsidR="003E2E01" w:rsidRPr="00DE6D89" w:rsidRDefault="003E2E01" w:rsidP="003E2E01">
            <w:pPr>
              <w:tabs>
                <w:tab w:val="left" w:pos="567"/>
                <w:tab w:val="left" w:pos="1843"/>
              </w:tabs>
              <w:spacing w:after="0" w:line="360" w:lineRule="auto"/>
              <w:jc w:val="center"/>
              <w:rPr>
                <w:rFonts w:ascii="Times New Roman" w:eastAsia="Times New Roman" w:hAnsi="Times New Roman" w:cs="Times New Roman"/>
                <w:sz w:val="28"/>
                <w:szCs w:val="28"/>
              </w:rPr>
            </w:pPr>
          </w:p>
        </w:tc>
        <w:tc>
          <w:tcPr>
            <w:tcW w:w="983" w:type="dxa"/>
          </w:tcPr>
          <w:p w14:paraId="1DCB56DA" w14:textId="77777777" w:rsidR="003E2E01" w:rsidRPr="00DE6D89" w:rsidRDefault="003E2E01" w:rsidP="003E2E01">
            <w:pPr>
              <w:tabs>
                <w:tab w:val="left" w:pos="567"/>
                <w:tab w:val="left" w:pos="1843"/>
              </w:tabs>
              <w:spacing w:after="0" w:line="360" w:lineRule="auto"/>
              <w:jc w:val="center"/>
              <w:rPr>
                <w:rFonts w:ascii="Times New Roman" w:eastAsia="Times New Roman" w:hAnsi="Times New Roman" w:cs="Times New Roman"/>
                <w:sz w:val="28"/>
                <w:szCs w:val="28"/>
              </w:rPr>
            </w:pPr>
            <w:r w:rsidRPr="00DE6D89">
              <w:rPr>
                <w:rFonts w:ascii="Times New Roman" w:eastAsia="Times New Roman" w:hAnsi="Times New Roman" w:cs="Times New Roman"/>
                <w:sz w:val="28"/>
                <w:szCs w:val="28"/>
              </w:rPr>
              <w:t>3</w:t>
            </w:r>
          </w:p>
        </w:tc>
        <w:tc>
          <w:tcPr>
            <w:tcW w:w="2137" w:type="dxa"/>
            <w:noWrap/>
            <w:vAlign w:val="center"/>
            <w:hideMark/>
          </w:tcPr>
          <w:p w14:paraId="1CCF9F12" w14:textId="77777777" w:rsidR="003E2E01" w:rsidRPr="00DE6D89" w:rsidRDefault="003E2E01" w:rsidP="003E2E01">
            <w:pPr>
              <w:tabs>
                <w:tab w:val="left" w:pos="567"/>
                <w:tab w:val="left" w:pos="1843"/>
              </w:tabs>
              <w:spacing w:after="0" w:line="360" w:lineRule="auto"/>
              <w:jc w:val="center"/>
              <w:rPr>
                <w:rFonts w:ascii="Times New Roman" w:eastAsia="Times New Roman" w:hAnsi="Times New Roman" w:cs="Times New Roman"/>
                <w:sz w:val="28"/>
                <w:szCs w:val="28"/>
              </w:rPr>
            </w:pPr>
            <w:r w:rsidRPr="00DE6D89">
              <w:rPr>
                <w:rFonts w:ascii="Times New Roman" w:eastAsia="Times New Roman" w:hAnsi="Times New Roman" w:cs="Times New Roman"/>
                <w:sz w:val="28"/>
                <w:szCs w:val="28"/>
              </w:rPr>
              <w:t>10,67 ± 1,99</w:t>
            </w:r>
          </w:p>
        </w:tc>
        <w:tc>
          <w:tcPr>
            <w:tcW w:w="1938" w:type="dxa"/>
            <w:noWrap/>
            <w:vAlign w:val="center"/>
            <w:hideMark/>
          </w:tcPr>
          <w:p w14:paraId="64164004" w14:textId="77777777" w:rsidR="003E2E01" w:rsidRPr="00DE6D89" w:rsidRDefault="003E2E01" w:rsidP="003E2E01">
            <w:pPr>
              <w:tabs>
                <w:tab w:val="left" w:pos="567"/>
                <w:tab w:val="left" w:pos="1843"/>
              </w:tabs>
              <w:spacing w:after="0" w:line="360" w:lineRule="auto"/>
              <w:jc w:val="center"/>
              <w:rPr>
                <w:rFonts w:ascii="Times New Roman" w:eastAsia="Times New Roman" w:hAnsi="Times New Roman" w:cs="Times New Roman"/>
                <w:sz w:val="28"/>
                <w:szCs w:val="28"/>
              </w:rPr>
            </w:pPr>
            <w:r w:rsidRPr="00DE6D89">
              <w:rPr>
                <w:rFonts w:ascii="Times New Roman" w:eastAsia="Times New Roman" w:hAnsi="Times New Roman" w:cs="Times New Roman"/>
                <w:sz w:val="28"/>
                <w:szCs w:val="28"/>
              </w:rPr>
              <w:t>11,82 ± 1,73</w:t>
            </w:r>
          </w:p>
        </w:tc>
        <w:tc>
          <w:tcPr>
            <w:tcW w:w="1799" w:type="dxa"/>
            <w:noWrap/>
            <w:vAlign w:val="center"/>
            <w:hideMark/>
          </w:tcPr>
          <w:p w14:paraId="44A2C86C" w14:textId="77777777" w:rsidR="003E2E01" w:rsidRPr="00DE6D89" w:rsidRDefault="003E2E01" w:rsidP="003E2E01">
            <w:pPr>
              <w:tabs>
                <w:tab w:val="left" w:pos="567"/>
                <w:tab w:val="left" w:pos="1843"/>
              </w:tabs>
              <w:spacing w:after="0" w:line="360" w:lineRule="auto"/>
              <w:jc w:val="center"/>
              <w:rPr>
                <w:rFonts w:ascii="Times New Roman" w:eastAsia="Times New Roman" w:hAnsi="Times New Roman" w:cs="Times New Roman"/>
                <w:sz w:val="28"/>
                <w:szCs w:val="28"/>
              </w:rPr>
            </w:pPr>
            <w:r w:rsidRPr="00DE6D89">
              <w:rPr>
                <w:rFonts w:ascii="Times New Roman" w:eastAsia="Times New Roman" w:hAnsi="Times New Roman" w:cs="Times New Roman"/>
                <w:sz w:val="28"/>
                <w:szCs w:val="28"/>
              </w:rPr>
              <w:t>12,45 ± 1,6</w:t>
            </w:r>
          </w:p>
        </w:tc>
        <w:tc>
          <w:tcPr>
            <w:tcW w:w="962" w:type="dxa"/>
          </w:tcPr>
          <w:p w14:paraId="33EFB173" w14:textId="77777777" w:rsidR="003E2E01" w:rsidRPr="00DE6D89" w:rsidRDefault="003E2E01" w:rsidP="003E2E01">
            <w:pPr>
              <w:tabs>
                <w:tab w:val="left" w:pos="567"/>
                <w:tab w:val="left" w:pos="1843"/>
              </w:tabs>
              <w:spacing w:after="0" w:line="360" w:lineRule="auto"/>
              <w:ind w:left="-113" w:right="-113"/>
              <w:jc w:val="center"/>
              <w:rPr>
                <w:rFonts w:ascii="Times New Roman" w:eastAsia="Times New Roman" w:hAnsi="Times New Roman" w:cs="Times New Roman"/>
                <w:sz w:val="28"/>
                <w:szCs w:val="28"/>
              </w:rPr>
            </w:pPr>
            <w:r w:rsidRPr="00DE6D89">
              <w:rPr>
                <w:rFonts w:ascii="Times New Roman" w:hAnsi="Times New Roman" w:cs="Times New Roman"/>
                <w:sz w:val="28"/>
                <w:szCs w:val="28"/>
              </w:rPr>
              <w:t>&gt; 0,05</w:t>
            </w:r>
          </w:p>
        </w:tc>
      </w:tr>
      <w:tr w:rsidR="003E2E01" w:rsidRPr="00DE6D89" w14:paraId="2B9CA65D" w14:textId="77777777" w:rsidTr="000A7963">
        <w:trPr>
          <w:trHeight w:val="300"/>
          <w:jc w:val="center"/>
        </w:trPr>
        <w:tc>
          <w:tcPr>
            <w:tcW w:w="1248" w:type="dxa"/>
            <w:vMerge w:val="restart"/>
            <w:noWrap/>
            <w:vAlign w:val="center"/>
            <w:hideMark/>
          </w:tcPr>
          <w:p w14:paraId="364EAD3F" w14:textId="77777777" w:rsidR="003E2E01" w:rsidRPr="00DE6D89" w:rsidRDefault="003E2E01" w:rsidP="003E2E01">
            <w:pPr>
              <w:tabs>
                <w:tab w:val="left" w:pos="567"/>
                <w:tab w:val="left" w:pos="1843"/>
              </w:tabs>
              <w:spacing w:after="0" w:line="360" w:lineRule="auto"/>
              <w:ind w:left="-57" w:right="-113"/>
              <w:jc w:val="center"/>
              <w:rPr>
                <w:rFonts w:ascii="Times New Roman" w:eastAsia="Times New Roman" w:hAnsi="Times New Roman" w:cs="Times New Roman"/>
                <w:sz w:val="28"/>
                <w:szCs w:val="28"/>
              </w:rPr>
            </w:pPr>
            <w:r w:rsidRPr="00DE6D89">
              <w:rPr>
                <w:rFonts w:ascii="Times New Roman" w:eastAsia="Times New Roman" w:hAnsi="Times New Roman" w:cs="Times New Roman"/>
                <w:sz w:val="28"/>
                <w:szCs w:val="28"/>
              </w:rPr>
              <w:t>Vận tốc (cm/s)</w:t>
            </w:r>
          </w:p>
        </w:tc>
        <w:tc>
          <w:tcPr>
            <w:tcW w:w="983" w:type="dxa"/>
          </w:tcPr>
          <w:p w14:paraId="035919FD" w14:textId="77777777" w:rsidR="003E2E01" w:rsidRPr="00DE6D89" w:rsidRDefault="003E2E01" w:rsidP="003E2E01">
            <w:pPr>
              <w:tabs>
                <w:tab w:val="left" w:pos="567"/>
                <w:tab w:val="left" w:pos="1843"/>
              </w:tabs>
              <w:spacing w:after="0" w:line="360" w:lineRule="auto"/>
              <w:jc w:val="center"/>
              <w:rPr>
                <w:rFonts w:ascii="Times New Roman" w:eastAsia="Times New Roman" w:hAnsi="Times New Roman" w:cs="Times New Roman"/>
                <w:sz w:val="28"/>
                <w:szCs w:val="28"/>
              </w:rPr>
            </w:pPr>
            <w:r w:rsidRPr="00DE6D89">
              <w:rPr>
                <w:rFonts w:ascii="Times New Roman" w:eastAsia="Times New Roman" w:hAnsi="Times New Roman" w:cs="Times New Roman"/>
                <w:sz w:val="28"/>
                <w:szCs w:val="28"/>
              </w:rPr>
              <w:t>1</w:t>
            </w:r>
          </w:p>
        </w:tc>
        <w:tc>
          <w:tcPr>
            <w:tcW w:w="2137" w:type="dxa"/>
            <w:noWrap/>
            <w:vAlign w:val="center"/>
            <w:hideMark/>
          </w:tcPr>
          <w:p w14:paraId="0C46B90F" w14:textId="77777777" w:rsidR="003E2E01" w:rsidRPr="00DE6D89" w:rsidRDefault="003E2E01" w:rsidP="003E2E01">
            <w:pPr>
              <w:tabs>
                <w:tab w:val="left" w:pos="567"/>
                <w:tab w:val="left" w:pos="1843"/>
              </w:tabs>
              <w:spacing w:after="0" w:line="360" w:lineRule="auto"/>
              <w:jc w:val="center"/>
              <w:rPr>
                <w:rFonts w:ascii="Times New Roman" w:eastAsia="Times New Roman" w:hAnsi="Times New Roman" w:cs="Times New Roman"/>
                <w:sz w:val="28"/>
                <w:szCs w:val="28"/>
              </w:rPr>
            </w:pPr>
            <w:r w:rsidRPr="00DE6D89">
              <w:rPr>
                <w:rFonts w:ascii="Times New Roman" w:eastAsia="Times New Roman" w:hAnsi="Times New Roman" w:cs="Times New Roman"/>
                <w:sz w:val="28"/>
                <w:szCs w:val="28"/>
              </w:rPr>
              <w:t>5,74 ± 1,36</w:t>
            </w:r>
          </w:p>
        </w:tc>
        <w:tc>
          <w:tcPr>
            <w:tcW w:w="1938" w:type="dxa"/>
            <w:noWrap/>
            <w:vAlign w:val="center"/>
            <w:hideMark/>
          </w:tcPr>
          <w:p w14:paraId="10362621" w14:textId="77777777" w:rsidR="003E2E01" w:rsidRPr="00DE6D89" w:rsidRDefault="003E2E01" w:rsidP="003E2E01">
            <w:pPr>
              <w:tabs>
                <w:tab w:val="left" w:pos="567"/>
                <w:tab w:val="left" w:pos="1843"/>
              </w:tabs>
              <w:spacing w:after="0" w:line="360" w:lineRule="auto"/>
              <w:jc w:val="center"/>
              <w:rPr>
                <w:rFonts w:ascii="Times New Roman" w:eastAsia="Times New Roman" w:hAnsi="Times New Roman" w:cs="Times New Roman"/>
                <w:sz w:val="28"/>
                <w:szCs w:val="28"/>
              </w:rPr>
            </w:pPr>
            <w:r w:rsidRPr="00DE6D89">
              <w:rPr>
                <w:rFonts w:ascii="Times New Roman" w:eastAsia="Times New Roman" w:hAnsi="Times New Roman" w:cs="Times New Roman"/>
                <w:sz w:val="28"/>
                <w:szCs w:val="28"/>
              </w:rPr>
              <w:t>4,09 ± 0,98</w:t>
            </w:r>
          </w:p>
        </w:tc>
        <w:tc>
          <w:tcPr>
            <w:tcW w:w="1799" w:type="dxa"/>
            <w:noWrap/>
            <w:vAlign w:val="center"/>
            <w:hideMark/>
          </w:tcPr>
          <w:p w14:paraId="086183E1" w14:textId="77777777" w:rsidR="003E2E01" w:rsidRPr="00DE6D89" w:rsidRDefault="003E2E01" w:rsidP="003E2E01">
            <w:pPr>
              <w:tabs>
                <w:tab w:val="left" w:pos="567"/>
                <w:tab w:val="left" w:pos="1843"/>
              </w:tabs>
              <w:spacing w:after="0" w:line="360" w:lineRule="auto"/>
              <w:jc w:val="center"/>
              <w:rPr>
                <w:rFonts w:ascii="Times New Roman" w:eastAsia="Times New Roman" w:hAnsi="Times New Roman" w:cs="Times New Roman"/>
                <w:sz w:val="28"/>
                <w:szCs w:val="28"/>
              </w:rPr>
            </w:pPr>
            <w:r w:rsidRPr="00DE6D89">
              <w:rPr>
                <w:rFonts w:ascii="Times New Roman" w:eastAsia="Times New Roman" w:hAnsi="Times New Roman" w:cs="Times New Roman"/>
                <w:sz w:val="28"/>
                <w:szCs w:val="28"/>
              </w:rPr>
              <w:t>5,30 ± 0,85</w:t>
            </w:r>
          </w:p>
        </w:tc>
        <w:tc>
          <w:tcPr>
            <w:tcW w:w="962" w:type="dxa"/>
          </w:tcPr>
          <w:p w14:paraId="200CF195" w14:textId="77777777" w:rsidR="003E2E01" w:rsidRPr="00DE6D89" w:rsidRDefault="003E2E01" w:rsidP="003E2E01">
            <w:pPr>
              <w:tabs>
                <w:tab w:val="left" w:pos="567"/>
                <w:tab w:val="left" w:pos="1843"/>
              </w:tabs>
              <w:spacing w:after="0" w:line="360" w:lineRule="auto"/>
              <w:ind w:left="-113" w:right="-113"/>
              <w:jc w:val="center"/>
              <w:rPr>
                <w:rFonts w:ascii="Times New Roman" w:eastAsia="Times New Roman" w:hAnsi="Times New Roman" w:cs="Times New Roman"/>
                <w:sz w:val="28"/>
                <w:szCs w:val="28"/>
              </w:rPr>
            </w:pPr>
            <w:r w:rsidRPr="00DE6D89">
              <w:rPr>
                <w:rFonts w:ascii="Times New Roman" w:hAnsi="Times New Roman" w:cs="Times New Roman"/>
                <w:sz w:val="28"/>
                <w:szCs w:val="28"/>
              </w:rPr>
              <w:t>&gt; 0,05</w:t>
            </w:r>
          </w:p>
        </w:tc>
      </w:tr>
      <w:tr w:rsidR="003E2E01" w:rsidRPr="00DE6D89" w14:paraId="5DA749E5" w14:textId="77777777" w:rsidTr="000A7963">
        <w:trPr>
          <w:trHeight w:val="300"/>
          <w:jc w:val="center"/>
        </w:trPr>
        <w:tc>
          <w:tcPr>
            <w:tcW w:w="1248" w:type="dxa"/>
            <w:vMerge/>
            <w:noWrap/>
            <w:vAlign w:val="center"/>
            <w:hideMark/>
          </w:tcPr>
          <w:p w14:paraId="33A71155" w14:textId="77777777" w:rsidR="003E2E01" w:rsidRPr="00DE6D89" w:rsidRDefault="003E2E01" w:rsidP="003E2E01">
            <w:pPr>
              <w:tabs>
                <w:tab w:val="left" w:pos="567"/>
                <w:tab w:val="left" w:pos="1843"/>
              </w:tabs>
              <w:spacing w:after="0" w:line="360" w:lineRule="auto"/>
              <w:jc w:val="center"/>
              <w:rPr>
                <w:rFonts w:ascii="Times New Roman" w:eastAsia="Times New Roman" w:hAnsi="Times New Roman" w:cs="Times New Roman"/>
                <w:sz w:val="28"/>
                <w:szCs w:val="28"/>
              </w:rPr>
            </w:pPr>
          </w:p>
        </w:tc>
        <w:tc>
          <w:tcPr>
            <w:tcW w:w="983" w:type="dxa"/>
          </w:tcPr>
          <w:p w14:paraId="2B50B1A9" w14:textId="77777777" w:rsidR="003E2E01" w:rsidRPr="00DE6D89" w:rsidRDefault="003E2E01" w:rsidP="003E2E01">
            <w:pPr>
              <w:tabs>
                <w:tab w:val="left" w:pos="567"/>
                <w:tab w:val="left" w:pos="1843"/>
              </w:tabs>
              <w:spacing w:after="0" w:line="360" w:lineRule="auto"/>
              <w:jc w:val="center"/>
              <w:rPr>
                <w:rFonts w:ascii="Times New Roman" w:eastAsia="Times New Roman" w:hAnsi="Times New Roman" w:cs="Times New Roman"/>
                <w:sz w:val="28"/>
                <w:szCs w:val="28"/>
              </w:rPr>
            </w:pPr>
            <w:r w:rsidRPr="00DE6D89">
              <w:rPr>
                <w:rFonts w:ascii="Times New Roman" w:eastAsia="Times New Roman" w:hAnsi="Times New Roman" w:cs="Times New Roman"/>
                <w:sz w:val="28"/>
                <w:szCs w:val="28"/>
              </w:rPr>
              <w:t>2</w:t>
            </w:r>
          </w:p>
        </w:tc>
        <w:tc>
          <w:tcPr>
            <w:tcW w:w="2137" w:type="dxa"/>
            <w:noWrap/>
            <w:vAlign w:val="center"/>
            <w:hideMark/>
          </w:tcPr>
          <w:p w14:paraId="51BC7AAF" w14:textId="77777777" w:rsidR="003E2E01" w:rsidRPr="00DE6D89" w:rsidRDefault="003E2E01" w:rsidP="003E2E01">
            <w:pPr>
              <w:tabs>
                <w:tab w:val="left" w:pos="567"/>
                <w:tab w:val="left" w:pos="1843"/>
              </w:tabs>
              <w:spacing w:after="0" w:line="360" w:lineRule="auto"/>
              <w:jc w:val="center"/>
              <w:rPr>
                <w:rFonts w:ascii="Times New Roman" w:eastAsia="Times New Roman" w:hAnsi="Times New Roman" w:cs="Times New Roman"/>
                <w:sz w:val="28"/>
                <w:szCs w:val="28"/>
              </w:rPr>
            </w:pPr>
            <w:r w:rsidRPr="00DE6D89">
              <w:rPr>
                <w:rFonts w:ascii="Times New Roman" w:eastAsia="Times New Roman" w:hAnsi="Times New Roman" w:cs="Times New Roman"/>
                <w:sz w:val="28"/>
                <w:szCs w:val="28"/>
              </w:rPr>
              <w:t>4,25 ± 0,85</w:t>
            </w:r>
          </w:p>
        </w:tc>
        <w:tc>
          <w:tcPr>
            <w:tcW w:w="1938" w:type="dxa"/>
            <w:noWrap/>
            <w:vAlign w:val="center"/>
            <w:hideMark/>
          </w:tcPr>
          <w:p w14:paraId="46BB60B1" w14:textId="77777777" w:rsidR="003E2E01" w:rsidRPr="00DE6D89" w:rsidRDefault="003E2E01" w:rsidP="003E2E01">
            <w:pPr>
              <w:tabs>
                <w:tab w:val="left" w:pos="567"/>
                <w:tab w:val="left" w:pos="1843"/>
              </w:tabs>
              <w:spacing w:after="0" w:line="360" w:lineRule="auto"/>
              <w:jc w:val="center"/>
              <w:rPr>
                <w:rFonts w:ascii="Times New Roman" w:eastAsia="Times New Roman" w:hAnsi="Times New Roman" w:cs="Times New Roman"/>
                <w:sz w:val="28"/>
                <w:szCs w:val="28"/>
              </w:rPr>
            </w:pPr>
            <w:r w:rsidRPr="00DE6D89">
              <w:rPr>
                <w:rFonts w:ascii="Times New Roman" w:eastAsia="Times New Roman" w:hAnsi="Times New Roman" w:cs="Times New Roman"/>
                <w:sz w:val="28"/>
                <w:szCs w:val="28"/>
              </w:rPr>
              <w:t>5,89 ± 0,20</w:t>
            </w:r>
          </w:p>
        </w:tc>
        <w:tc>
          <w:tcPr>
            <w:tcW w:w="1799" w:type="dxa"/>
            <w:noWrap/>
            <w:vAlign w:val="center"/>
            <w:hideMark/>
          </w:tcPr>
          <w:p w14:paraId="1D794D54" w14:textId="77777777" w:rsidR="003E2E01" w:rsidRPr="00DE6D89" w:rsidRDefault="003E2E01" w:rsidP="003E2E01">
            <w:pPr>
              <w:tabs>
                <w:tab w:val="left" w:pos="567"/>
                <w:tab w:val="left" w:pos="1843"/>
              </w:tabs>
              <w:spacing w:after="0" w:line="360" w:lineRule="auto"/>
              <w:jc w:val="center"/>
              <w:rPr>
                <w:rFonts w:ascii="Times New Roman" w:eastAsia="Times New Roman" w:hAnsi="Times New Roman" w:cs="Times New Roman"/>
                <w:sz w:val="28"/>
                <w:szCs w:val="28"/>
              </w:rPr>
            </w:pPr>
            <w:r w:rsidRPr="00DE6D89">
              <w:rPr>
                <w:rFonts w:ascii="Times New Roman" w:eastAsia="Times New Roman" w:hAnsi="Times New Roman" w:cs="Times New Roman"/>
                <w:sz w:val="28"/>
                <w:szCs w:val="28"/>
              </w:rPr>
              <w:t>4,70 ± 0,68</w:t>
            </w:r>
          </w:p>
        </w:tc>
        <w:tc>
          <w:tcPr>
            <w:tcW w:w="962" w:type="dxa"/>
          </w:tcPr>
          <w:p w14:paraId="51985FFD" w14:textId="77777777" w:rsidR="003E2E01" w:rsidRPr="00DE6D89" w:rsidRDefault="003E2E01" w:rsidP="003E2E01">
            <w:pPr>
              <w:tabs>
                <w:tab w:val="left" w:pos="567"/>
                <w:tab w:val="left" w:pos="1843"/>
              </w:tabs>
              <w:spacing w:after="0" w:line="360" w:lineRule="auto"/>
              <w:ind w:left="-113" w:right="-113"/>
              <w:jc w:val="center"/>
              <w:rPr>
                <w:rFonts w:ascii="Times New Roman" w:eastAsia="Times New Roman" w:hAnsi="Times New Roman" w:cs="Times New Roman"/>
                <w:sz w:val="28"/>
                <w:szCs w:val="28"/>
              </w:rPr>
            </w:pPr>
            <w:r w:rsidRPr="00DE6D89">
              <w:rPr>
                <w:rFonts w:ascii="Times New Roman" w:hAnsi="Times New Roman" w:cs="Times New Roman"/>
                <w:sz w:val="28"/>
                <w:szCs w:val="28"/>
              </w:rPr>
              <w:t>&gt; 0,05</w:t>
            </w:r>
          </w:p>
        </w:tc>
      </w:tr>
      <w:tr w:rsidR="003E2E01" w:rsidRPr="00DE6D89" w14:paraId="21FDC180" w14:textId="77777777" w:rsidTr="000A7963">
        <w:trPr>
          <w:trHeight w:val="300"/>
          <w:jc w:val="center"/>
        </w:trPr>
        <w:tc>
          <w:tcPr>
            <w:tcW w:w="1248" w:type="dxa"/>
            <w:vMerge/>
            <w:noWrap/>
            <w:vAlign w:val="center"/>
            <w:hideMark/>
          </w:tcPr>
          <w:p w14:paraId="75CABFFD" w14:textId="77777777" w:rsidR="003E2E01" w:rsidRPr="00DE6D89" w:rsidRDefault="003E2E01" w:rsidP="003E2E01">
            <w:pPr>
              <w:tabs>
                <w:tab w:val="left" w:pos="567"/>
                <w:tab w:val="left" w:pos="1843"/>
              </w:tabs>
              <w:spacing w:after="0" w:line="360" w:lineRule="auto"/>
              <w:jc w:val="center"/>
              <w:rPr>
                <w:rFonts w:ascii="Times New Roman" w:eastAsia="Times New Roman" w:hAnsi="Times New Roman" w:cs="Times New Roman"/>
                <w:sz w:val="28"/>
                <w:szCs w:val="28"/>
              </w:rPr>
            </w:pPr>
          </w:p>
        </w:tc>
        <w:tc>
          <w:tcPr>
            <w:tcW w:w="983" w:type="dxa"/>
          </w:tcPr>
          <w:p w14:paraId="7E343907" w14:textId="77777777" w:rsidR="003E2E01" w:rsidRPr="00DE6D89" w:rsidRDefault="003E2E01" w:rsidP="003E2E01">
            <w:pPr>
              <w:tabs>
                <w:tab w:val="left" w:pos="567"/>
                <w:tab w:val="left" w:pos="1843"/>
              </w:tabs>
              <w:spacing w:after="0" w:line="360" w:lineRule="auto"/>
              <w:jc w:val="center"/>
              <w:rPr>
                <w:rFonts w:ascii="Times New Roman" w:eastAsia="Times New Roman" w:hAnsi="Times New Roman" w:cs="Times New Roman"/>
                <w:sz w:val="28"/>
                <w:szCs w:val="28"/>
              </w:rPr>
            </w:pPr>
            <w:r w:rsidRPr="00DE6D89">
              <w:rPr>
                <w:rFonts w:ascii="Times New Roman" w:eastAsia="Times New Roman" w:hAnsi="Times New Roman" w:cs="Times New Roman"/>
                <w:sz w:val="28"/>
                <w:szCs w:val="28"/>
              </w:rPr>
              <w:t>3</w:t>
            </w:r>
          </w:p>
        </w:tc>
        <w:tc>
          <w:tcPr>
            <w:tcW w:w="2137" w:type="dxa"/>
            <w:noWrap/>
            <w:vAlign w:val="center"/>
            <w:hideMark/>
          </w:tcPr>
          <w:p w14:paraId="347CC5F1" w14:textId="77777777" w:rsidR="003E2E01" w:rsidRPr="00DE6D89" w:rsidRDefault="003E2E01" w:rsidP="003E2E01">
            <w:pPr>
              <w:tabs>
                <w:tab w:val="left" w:pos="567"/>
                <w:tab w:val="left" w:pos="1843"/>
              </w:tabs>
              <w:spacing w:after="0" w:line="360" w:lineRule="auto"/>
              <w:jc w:val="center"/>
              <w:rPr>
                <w:rFonts w:ascii="Times New Roman" w:eastAsia="Times New Roman" w:hAnsi="Times New Roman" w:cs="Times New Roman"/>
                <w:sz w:val="28"/>
                <w:szCs w:val="28"/>
              </w:rPr>
            </w:pPr>
            <w:r w:rsidRPr="00DE6D89">
              <w:rPr>
                <w:rFonts w:ascii="Times New Roman" w:eastAsia="Times New Roman" w:hAnsi="Times New Roman" w:cs="Times New Roman"/>
                <w:sz w:val="28"/>
                <w:szCs w:val="28"/>
              </w:rPr>
              <w:t>3,55 ± 0,67</w:t>
            </w:r>
          </w:p>
        </w:tc>
        <w:tc>
          <w:tcPr>
            <w:tcW w:w="1938" w:type="dxa"/>
            <w:noWrap/>
            <w:vAlign w:val="center"/>
            <w:hideMark/>
          </w:tcPr>
          <w:p w14:paraId="31C286E4" w14:textId="77777777" w:rsidR="003E2E01" w:rsidRPr="00DE6D89" w:rsidRDefault="003E2E01" w:rsidP="003E2E01">
            <w:pPr>
              <w:tabs>
                <w:tab w:val="left" w:pos="567"/>
                <w:tab w:val="left" w:pos="1843"/>
              </w:tabs>
              <w:spacing w:after="0" w:line="360" w:lineRule="auto"/>
              <w:jc w:val="center"/>
              <w:rPr>
                <w:rFonts w:ascii="Times New Roman" w:eastAsia="Times New Roman" w:hAnsi="Times New Roman" w:cs="Times New Roman"/>
                <w:sz w:val="28"/>
                <w:szCs w:val="28"/>
              </w:rPr>
            </w:pPr>
            <w:r w:rsidRPr="00DE6D89">
              <w:rPr>
                <w:rFonts w:ascii="Times New Roman" w:eastAsia="Times New Roman" w:hAnsi="Times New Roman" w:cs="Times New Roman"/>
                <w:sz w:val="28"/>
                <w:szCs w:val="28"/>
              </w:rPr>
              <w:t>3,91 ± 0,57</w:t>
            </w:r>
          </w:p>
        </w:tc>
        <w:tc>
          <w:tcPr>
            <w:tcW w:w="1799" w:type="dxa"/>
            <w:noWrap/>
            <w:vAlign w:val="center"/>
            <w:hideMark/>
          </w:tcPr>
          <w:p w14:paraId="0EBDB897" w14:textId="77777777" w:rsidR="003E2E01" w:rsidRPr="00DE6D89" w:rsidRDefault="003E2E01" w:rsidP="003E2E01">
            <w:pPr>
              <w:tabs>
                <w:tab w:val="left" w:pos="567"/>
                <w:tab w:val="left" w:pos="1843"/>
              </w:tabs>
              <w:spacing w:after="0" w:line="360" w:lineRule="auto"/>
              <w:jc w:val="center"/>
              <w:rPr>
                <w:rFonts w:ascii="Times New Roman" w:eastAsia="Times New Roman" w:hAnsi="Times New Roman" w:cs="Times New Roman"/>
                <w:sz w:val="28"/>
                <w:szCs w:val="28"/>
              </w:rPr>
            </w:pPr>
            <w:r w:rsidRPr="00DE6D89">
              <w:rPr>
                <w:rFonts w:ascii="Times New Roman" w:eastAsia="Times New Roman" w:hAnsi="Times New Roman" w:cs="Times New Roman"/>
                <w:sz w:val="28"/>
                <w:szCs w:val="28"/>
              </w:rPr>
              <w:t>4,10 ± 0,54</w:t>
            </w:r>
          </w:p>
        </w:tc>
        <w:tc>
          <w:tcPr>
            <w:tcW w:w="962" w:type="dxa"/>
          </w:tcPr>
          <w:p w14:paraId="1F5F3194" w14:textId="77777777" w:rsidR="003E2E01" w:rsidRPr="00DE6D89" w:rsidRDefault="003E2E01" w:rsidP="003E2E01">
            <w:pPr>
              <w:tabs>
                <w:tab w:val="left" w:pos="567"/>
                <w:tab w:val="left" w:pos="1843"/>
              </w:tabs>
              <w:spacing w:after="0" w:line="360" w:lineRule="auto"/>
              <w:ind w:left="-113" w:right="-113"/>
              <w:jc w:val="center"/>
              <w:rPr>
                <w:rFonts w:ascii="Times New Roman" w:eastAsia="Times New Roman" w:hAnsi="Times New Roman" w:cs="Times New Roman"/>
                <w:sz w:val="28"/>
                <w:szCs w:val="28"/>
              </w:rPr>
            </w:pPr>
            <w:r w:rsidRPr="00DE6D89">
              <w:rPr>
                <w:rFonts w:ascii="Times New Roman" w:hAnsi="Times New Roman" w:cs="Times New Roman"/>
                <w:sz w:val="28"/>
                <w:szCs w:val="28"/>
              </w:rPr>
              <w:t>&gt; 0,05</w:t>
            </w:r>
          </w:p>
        </w:tc>
      </w:tr>
    </w:tbl>
    <w:p w14:paraId="691F8E87" w14:textId="77777777" w:rsidR="003E2E01" w:rsidRDefault="003E2E01" w:rsidP="003E2E01">
      <w:pPr>
        <w:tabs>
          <w:tab w:val="left" w:pos="1843"/>
        </w:tabs>
        <w:spacing w:after="0" w:line="240" w:lineRule="auto"/>
        <w:ind w:firstLine="720"/>
        <w:jc w:val="both"/>
        <w:rPr>
          <w:rFonts w:ascii="Times New Roman" w:hAnsi="Times New Roman" w:cs="Times New Roman"/>
          <w:sz w:val="28"/>
          <w:szCs w:val="28"/>
        </w:rPr>
      </w:pPr>
    </w:p>
    <w:p w14:paraId="1EF510F6" w14:textId="570EAD6A" w:rsidR="003E2E01" w:rsidRDefault="003E2E01" w:rsidP="003E2E01">
      <w:pPr>
        <w:tabs>
          <w:tab w:val="left" w:pos="1843"/>
        </w:tabs>
        <w:spacing w:after="0" w:line="360" w:lineRule="auto"/>
        <w:ind w:firstLine="720"/>
        <w:jc w:val="both"/>
        <w:rPr>
          <w:rFonts w:ascii="Times New Roman" w:hAnsi="Times New Roman" w:cs="Times New Roman"/>
          <w:sz w:val="28"/>
          <w:szCs w:val="28"/>
        </w:rPr>
      </w:pPr>
      <w:r w:rsidRPr="00DE6D89">
        <w:rPr>
          <w:rFonts w:ascii="Times New Roman" w:hAnsi="Times New Roman" w:cs="Times New Roman"/>
          <w:sz w:val="28"/>
          <w:szCs w:val="28"/>
        </w:rPr>
        <w:t>One</w:t>
      </w:r>
      <w:r>
        <w:rPr>
          <w:rFonts w:ascii="Times New Roman" w:hAnsi="Times New Roman" w:cs="Times New Roman"/>
          <w:sz w:val="28"/>
          <w:szCs w:val="28"/>
        </w:rPr>
        <w:t>-</w:t>
      </w:r>
      <w:r w:rsidRPr="00DE6D89">
        <w:rPr>
          <w:rFonts w:ascii="Times New Roman" w:hAnsi="Times New Roman" w:cs="Times New Roman"/>
          <w:sz w:val="28"/>
          <w:szCs w:val="28"/>
        </w:rPr>
        <w:t xml:space="preserve">way </w:t>
      </w:r>
      <w:r w:rsidRPr="00554CA2">
        <w:rPr>
          <w:rFonts w:ascii="Times New Roman" w:hAnsi="Times New Roman" w:cs="Times New Roman"/>
          <w:sz w:val="28"/>
          <w:szCs w:val="28"/>
        </w:rPr>
        <w:t>A</w:t>
      </w:r>
      <w:r>
        <w:rPr>
          <w:rFonts w:ascii="Times New Roman" w:hAnsi="Times New Roman" w:cs="Times New Roman"/>
          <w:sz w:val="28"/>
          <w:szCs w:val="28"/>
        </w:rPr>
        <w:t>NOVA</w:t>
      </w:r>
      <w:r w:rsidRPr="00DE6D89">
        <w:rPr>
          <w:rFonts w:ascii="Times New Roman" w:hAnsi="Times New Roman" w:cs="Times New Roman"/>
          <w:sz w:val="28"/>
          <w:szCs w:val="28"/>
        </w:rPr>
        <w:t xml:space="preserve"> cho thấy không khác biệt quãng đường</w:t>
      </w:r>
      <w:r>
        <w:rPr>
          <w:rFonts w:ascii="Times New Roman" w:hAnsi="Times New Roman" w:cs="Times New Roman"/>
          <w:sz w:val="28"/>
          <w:szCs w:val="28"/>
        </w:rPr>
        <w:t xml:space="preserve"> ngày 1 </w:t>
      </w:r>
      <w:r w:rsidRPr="00DE6D89">
        <w:rPr>
          <w:rFonts w:ascii="Times New Roman" w:hAnsi="Times New Roman" w:cs="Times New Roman"/>
          <w:sz w:val="28"/>
          <w:szCs w:val="28"/>
        </w:rPr>
        <w:t xml:space="preserve">[F(2, 23) = 0,53; p </w:t>
      </w:r>
      <w:r>
        <w:rPr>
          <w:rFonts w:ascii="Times New Roman" w:hAnsi="Times New Roman" w:cs="Times New Roman"/>
          <w:sz w:val="28"/>
          <w:szCs w:val="28"/>
        </w:rPr>
        <w:t>=</w:t>
      </w:r>
      <w:r w:rsidRPr="00DE6D89">
        <w:rPr>
          <w:rFonts w:ascii="Times New Roman" w:hAnsi="Times New Roman" w:cs="Times New Roman"/>
          <w:sz w:val="28"/>
          <w:szCs w:val="28"/>
        </w:rPr>
        <w:t xml:space="preserve"> 0,5</w:t>
      </w:r>
      <w:r>
        <w:rPr>
          <w:rFonts w:ascii="Times New Roman" w:hAnsi="Times New Roman" w:cs="Times New Roman"/>
          <w:sz w:val="28"/>
          <w:szCs w:val="28"/>
        </w:rPr>
        <w:t>9</w:t>
      </w:r>
      <w:r w:rsidRPr="00DE6D89">
        <w:rPr>
          <w:rFonts w:ascii="Times New Roman" w:hAnsi="Times New Roman" w:cs="Times New Roman"/>
          <w:sz w:val="28"/>
          <w:szCs w:val="28"/>
        </w:rPr>
        <w:t>], ngày 2</w:t>
      </w:r>
      <w:r>
        <w:rPr>
          <w:rFonts w:ascii="Times New Roman" w:hAnsi="Times New Roman" w:cs="Times New Roman"/>
          <w:sz w:val="28"/>
          <w:szCs w:val="28"/>
        </w:rPr>
        <w:t xml:space="preserve"> </w:t>
      </w:r>
      <w:r w:rsidRPr="00DE6D89">
        <w:rPr>
          <w:rFonts w:ascii="Times New Roman" w:hAnsi="Times New Roman" w:cs="Times New Roman"/>
          <w:sz w:val="28"/>
          <w:szCs w:val="28"/>
        </w:rPr>
        <w:t xml:space="preserve">[F(2, 23) = 1,64; p </w:t>
      </w:r>
      <w:r>
        <w:rPr>
          <w:rFonts w:ascii="Times New Roman" w:hAnsi="Times New Roman" w:cs="Times New Roman"/>
          <w:sz w:val="28"/>
          <w:szCs w:val="28"/>
        </w:rPr>
        <w:t>= 0,22</w:t>
      </w:r>
      <w:r w:rsidRPr="00DE6D89">
        <w:rPr>
          <w:rFonts w:ascii="Times New Roman" w:hAnsi="Times New Roman" w:cs="Times New Roman"/>
          <w:sz w:val="28"/>
          <w:szCs w:val="28"/>
        </w:rPr>
        <w:t>]</w:t>
      </w:r>
      <w:r>
        <w:rPr>
          <w:rFonts w:ascii="Times New Roman" w:hAnsi="Times New Roman" w:cs="Times New Roman"/>
          <w:sz w:val="28"/>
          <w:szCs w:val="28"/>
        </w:rPr>
        <w:t>, ngày 3</w:t>
      </w:r>
      <w:r w:rsidRPr="00DE6D89">
        <w:rPr>
          <w:rFonts w:ascii="Times New Roman" w:hAnsi="Times New Roman" w:cs="Times New Roman"/>
          <w:sz w:val="28"/>
          <w:szCs w:val="28"/>
        </w:rPr>
        <w:t xml:space="preserve"> [F(2, 23) = 0,26; p </w:t>
      </w:r>
      <w:r>
        <w:rPr>
          <w:rFonts w:ascii="Times New Roman" w:hAnsi="Times New Roman" w:cs="Times New Roman"/>
          <w:sz w:val="28"/>
          <w:szCs w:val="28"/>
        </w:rPr>
        <w:t>=</w:t>
      </w:r>
      <w:r w:rsidRPr="00DE6D89">
        <w:rPr>
          <w:rFonts w:ascii="Times New Roman" w:hAnsi="Times New Roman" w:cs="Times New Roman"/>
          <w:sz w:val="28"/>
          <w:szCs w:val="28"/>
        </w:rPr>
        <w:t xml:space="preserve"> 0,</w:t>
      </w:r>
      <w:r>
        <w:rPr>
          <w:rFonts w:ascii="Times New Roman" w:hAnsi="Times New Roman" w:cs="Times New Roman"/>
          <w:sz w:val="28"/>
          <w:szCs w:val="28"/>
        </w:rPr>
        <w:t>78</w:t>
      </w:r>
      <w:r w:rsidRPr="00DE6D89">
        <w:rPr>
          <w:rFonts w:ascii="Times New Roman" w:hAnsi="Times New Roman" w:cs="Times New Roman"/>
          <w:sz w:val="28"/>
          <w:szCs w:val="28"/>
        </w:rPr>
        <w:t>]</w:t>
      </w:r>
      <w:r>
        <w:rPr>
          <w:rFonts w:ascii="Times New Roman" w:hAnsi="Times New Roman" w:cs="Times New Roman"/>
          <w:sz w:val="28"/>
          <w:szCs w:val="28"/>
        </w:rPr>
        <w:t xml:space="preserve"> và</w:t>
      </w:r>
      <w:r w:rsidRPr="00DE6D89">
        <w:rPr>
          <w:rFonts w:ascii="Times New Roman" w:hAnsi="Times New Roman" w:cs="Times New Roman"/>
          <w:sz w:val="28"/>
          <w:szCs w:val="28"/>
        </w:rPr>
        <w:t xml:space="preserve"> vận tốc </w:t>
      </w:r>
      <w:r>
        <w:rPr>
          <w:rFonts w:ascii="Times New Roman" w:hAnsi="Times New Roman" w:cs="Times New Roman"/>
          <w:sz w:val="28"/>
          <w:szCs w:val="28"/>
        </w:rPr>
        <w:t xml:space="preserve">ngày 1 </w:t>
      </w:r>
      <w:r w:rsidRPr="00DE6D89">
        <w:rPr>
          <w:rFonts w:ascii="Times New Roman" w:hAnsi="Times New Roman" w:cs="Times New Roman"/>
          <w:sz w:val="28"/>
          <w:szCs w:val="28"/>
        </w:rPr>
        <w:t xml:space="preserve">[F(2, 23) = 0,62; p </w:t>
      </w:r>
      <w:r>
        <w:rPr>
          <w:rFonts w:ascii="Times New Roman" w:hAnsi="Times New Roman" w:cs="Times New Roman"/>
          <w:sz w:val="28"/>
          <w:szCs w:val="28"/>
        </w:rPr>
        <w:t>=</w:t>
      </w:r>
      <w:r w:rsidRPr="00DE6D89">
        <w:rPr>
          <w:rFonts w:ascii="Times New Roman" w:hAnsi="Times New Roman" w:cs="Times New Roman"/>
          <w:sz w:val="28"/>
          <w:szCs w:val="28"/>
        </w:rPr>
        <w:t xml:space="preserve"> 0,</w:t>
      </w:r>
      <w:r>
        <w:rPr>
          <w:rFonts w:ascii="Times New Roman" w:hAnsi="Times New Roman" w:cs="Times New Roman"/>
          <w:sz w:val="28"/>
          <w:szCs w:val="28"/>
        </w:rPr>
        <w:t>55],</w:t>
      </w:r>
      <w:r w:rsidRPr="00DE6D89">
        <w:rPr>
          <w:rFonts w:ascii="Times New Roman" w:hAnsi="Times New Roman" w:cs="Times New Roman"/>
          <w:sz w:val="28"/>
          <w:szCs w:val="28"/>
        </w:rPr>
        <w:t xml:space="preserve"> </w:t>
      </w:r>
      <w:r>
        <w:rPr>
          <w:rFonts w:ascii="Times New Roman" w:hAnsi="Times New Roman" w:cs="Times New Roman"/>
          <w:sz w:val="28"/>
          <w:szCs w:val="28"/>
        </w:rPr>
        <w:t xml:space="preserve">ngày 2 </w:t>
      </w:r>
      <w:r w:rsidRPr="00DE6D89">
        <w:rPr>
          <w:rFonts w:ascii="Times New Roman" w:hAnsi="Times New Roman" w:cs="Times New Roman"/>
          <w:sz w:val="28"/>
          <w:szCs w:val="28"/>
        </w:rPr>
        <w:t xml:space="preserve">[F(2, 23) = 1,74; p </w:t>
      </w:r>
      <w:r>
        <w:rPr>
          <w:rFonts w:ascii="Times New Roman" w:hAnsi="Times New Roman" w:cs="Times New Roman"/>
          <w:sz w:val="28"/>
          <w:szCs w:val="28"/>
        </w:rPr>
        <w:t>=</w:t>
      </w:r>
      <w:r w:rsidRPr="00DE6D89">
        <w:rPr>
          <w:rFonts w:ascii="Times New Roman" w:hAnsi="Times New Roman" w:cs="Times New Roman"/>
          <w:sz w:val="28"/>
          <w:szCs w:val="28"/>
        </w:rPr>
        <w:t xml:space="preserve"> 0,</w:t>
      </w:r>
      <w:r>
        <w:rPr>
          <w:rFonts w:ascii="Times New Roman" w:hAnsi="Times New Roman" w:cs="Times New Roman"/>
          <w:sz w:val="28"/>
          <w:szCs w:val="28"/>
        </w:rPr>
        <w:t>2</w:t>
      </w:r>
      <w:r w:rsidRPr="00DE6D89">
        <w:rPr>
          <w:rFonts w:ascii="Times New Roman" w:hAnsi="Times New Roman" w:cs="Times New Roman"/>
          <w:sz w:val="28"/>
          <w:szCs w:val="28"/>
        </w:rPr>
        <w:t>]</w:t>
      </w:r>
      <w:r>
        <w:rPr>
          <w:rFonts w:ascii="Times New Roman" w:hAnsi="Times New Roman" w:cs="Times New Roman"/>
          <w:sz w:val="28"/>
          <w:szCs w:val="28"/>
        </w:rPr>
        <w:t>, ngày 3</w:t>
      </w:r>
      <w:r w:rsidRPr="00DE6D89">
        <w:rPr>
          <w:rFonts w:ascii="Times New Roman" w:hAnsi="Times New Roman" w:cs="Times New Roman"/>
          <w:sz w:val="28"/>
          <w:szCs w:val="28"/>
        </w:rPr>
        <w:t xml:space="preserve"> [F(2, 23) = 0,22; p </w:t>
      </w:r>
      <w:r>
        <w:rPr>
          <w:rFonts w:ascii="Times New Roman" w:hAnsi="Times New Roman" w:cs="Times New Roman"/>
          <w:sz w:val="28"/>
          <w:szCs w:val="28"/>
        </w:rPr>
        <w:t>=</w:t>
      </w:r>
      <w:r w:rsidRPr="00DE6D89">
        <w:rPr>
          <w:rFonts w:ascii="Times New Roman" w:hAnsi="Times New Roman" w:cs="Times New Roman"/>
          <w:sz w:val="28"/>
          <w:szCs w:val="28"/>
        </w:rPr>
        <w:t xml:space="preserve"> 0,</w:t>
      </w:r>
      <w:r>
        <w:rPr>
          <w:rFonts w:ascii="Times New Roman" w:hAnsi="Times New Roman" w:cs="Times New Roman"/>
          <w:sz w:val="28"/>
          <w:szCs w:val="28"/>
        </w:rPr>
        <w:t>8</w:t>
      </w:r>
      <w:r w:rsidRPr="00DE6D89">
        <w:rPr>
          <w:rFonts w:ascii="Times New Roman" w:hAnsi="Times New Roman" w:cs="Times New Roman"/>
          <w:sz w:val="28"/>
          <w:szCs w:val="28"/>
        </w:rPr>
        <w:t>]</w:t>
      </w:r>
      <w:r>
        <w:rPr>
          <w:rFonts w:ascii="Times New Roman" w:hAnsi="Times New Roman" w:cs="Times New Roman"/>
          <w:sz w:val="28"/>
          <w:szCs w:val="28"/>
        </w:rPr>
        <w:t xml:space="preserve"> trong trường mở giữa 3 nhóm.</w:t>
      </w:r>
    </w:p>
    <w:p w14:paraId="3A986F74" w14:textId="77777777" w:rsidR="003E2E01" w:rsidRDefault="003E2E01" w:rsidP="003E2E01">
      <w:pPr>
        <w:tabs>
          <w:tab w:val="left" w:pos="567"/>
          <w:tab w:val="left" w:pos="1843"/>
        </w:tabs>
        <w:spacing w:after="0" w:line="360" w:lineRule="auto"/>
        <w:jc w:val="center"/>
        <w:rPr>
          <w:rFonts w:ascii="Times New Roman" w:hAnsi="Times New Roman" w:cs="Times New Roman"/>
          <w:sz w:val="28"/>
          <w:szCs w:val="28"/>
        </w:rPr>
      </w:pPr>
      <w:r>
        <w:rPr>
          <w:noProof/>
        </w:rPr>
        <w:drawing>
          <wp:inline distT="0" distB="0" distL="0" distR="0" wp14:anchorId="5E395D70" wp14:editId="3FCF9291">
            <wp:extent cx="4895850" cy="2543175"/>
            <wp:effectExtent l="0" t="0" r="0" b="9525"/>
            <wp:docPr id="1590501169" name="Chart 1">
              <a:extLst xmlns:a="http://schemas.openxmlformats.org/drawingml/2006/main">
                <a:ext uri="{FF2B5EF4-FFF2-40B4-BE49-F238E27FC236}">
                  <a16:creationId xmlns:a16="http://schemas.microsoft.com/office/drawing/2014/main" id="{3FB930B2-A0F9-DFDE-3C2B-C4B65308E32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4"/>
              </a:graphicData>
            </a:graphic>
          </wp:inline>
        </w:drawing>
      </w:r>
    </w:p>
    <w:p w14:paraId="04F896ED" w14:textId="53626678" w:rsidR="003E2E01" w:rsidRPr="00160820" w:rsidRDefault="003E2E01" w:rsidP="003E2E01">
      <w:pPr>
        <w:tabs>
          <w:tab w:val="left" w:pos="567"/>
          <w:tab w:val="left" w:pos="1843"/>
        </w:tabs>
        <w:spacing w:after="0" w:line="360" w:lineRule="auto"/>
        <w:jc w:val="center"/>
        <w:rPr>
          <w:rFonts w:ascii="Times New Roman" w:eastAsia="Times New Roman" w:hAnsi="Times New Roman" w:cs="Times New Roman"/>
          <w:bCs/>
          <w:spacing w:val="-2"/>
          <w:sz w:val="28"/>
          <w:szCs w:val="28"/>
          <w:lang w:eastAsia="vi-VN"/>
        </w:rPr>
      </w:pPr>
      <w:bookmarkStart w:id="381" w:name="_Toc204954885"/>
      <w:bookmarkStart w:id="382" w:name="_Toc209305109"/>
      <w:r w:rsidRPr="00160820">
        <w:rPr>
          <w:rFonts w:ascii="Times New Roman" w:hAnsi="Times New Roman" w:cs="Times New Roman"/>
          <w:b/>
          <w:bCs/>
          <w:sz w:val="28"/>
          <w:szCs w:val="28"/>
        </w:rPr>
        <w:t xml:space="preserve">Biểu đồ 3. </w:t>
      </w:r>
      <w:r w:rsidRPr="00160820">
        <w:rPr>
          <w:rFonts w:ascii="Times New Roman" w:hAnsi="Times New Roman" w:cs="Times New Roman"/>
          <w:b/>
          <w:bCs/>
          <w:sz w:val="28"/>
          <w:szCs w:val="28"/>
        </w:rPr>
        <w:fldChar w:fldCharType="begin"/>
      </w:r>
      <w:r w:rsidRPr="00160820">
        <w:rPr>
          <w:rFonts w:ascii="Times New Roman" w:hAnsi="Times New Roman" w:cs="Times New Roman"/>
          <w:b/>
          <w:bCs/>
          <w:sz w:val="28"/>
          <w:szCs w:val="28"/>
        </w:rPr>
        <w:instrText xml:space="preserve"> SEQ Biểu_đồ_3. \* ARABIC </w:instrText>
      </w:r>
      <w:r w:rsidRPr="00160820">
        <w:rPr>
          <w:rFonts w:ascii="Times New Roman" w:hAnsi="Times New Roman" w:cs="Times New Roman"/>
          <w:b/>
          <w:bCs/>
          <w:sz w:val="28"/>
          <w:szCs w:val="28"/>
        </w:rPr>
        <w:fldChar w:fldCharType="separate"/>
      </w:r>
      <w:r w:rsidR="00D72DC9">
        <w:rPr>
          <w:rFonts w:ascii="Times New Roman" w:hAnsi="Times New Roman" w:cs="Times New Roman"/>
          <w:b/>
          <w:bCs/>
          <w:noProof/>
          <w:sz w:val="28"/>
          <w:szCs w:val="28"/>
        </w:rPr>
        <w:t>33</w:t>
      </w:r>
      <w:r w:rsidRPr="00160820">
        <w:rPr>
          <w:rFonts w:ascii="Times New Roman" w:hAnsi="Times New Roman" w:cs="Times New Roman"/>
          <w:b/>
          <w:bCs/>
          <w:sz w:val="28"/>
          <w:szCs w:val="28"/>
        </w:rPr>
        <w:fldChar w:fldCharType="end"/>
      </w:r>
      <w:r w:rsidRPr="00160820">
        <w:rPr>
          <w:rFonts w:ascii="Times New Roman" w:hAnsi="Times New Roman" w:cs="Times New Roman"/>
          <w:b/>
          <w:bCs/>
          <w:sz w:val="28"/>
          <w:szCs w:val="28"/>
        </w:rPr>
        <w:t>.</w:t>
      </w:r>
      <w:r w:rsidRPr="00160820">
        <w:rPr>
          <w:rFonts w:ascii="Times New Roman" w:hAnsi="Times New Roman" w:cs="Times New Roman"/>
          <w:i/>
          <w:iCs/>
          <w:sz w:val="28"/>
          <w:szCs w:val="28"/>
        </w:rPr>
        <w:t xml:space="preserve"> </w:t>
      </w:r>
      <w:r w:rsidRPr="00160820">
        <w:rPr>
          <w:rFonts w:ascii="Times New Roman" w:hAnsi="Times New Roman" w:cs="Times New Roman"/>
          <w:sz w:val="28"/>
          <w:szCs w:val="28"/>
        </w:rPr>
        <w:t>Vận tốc</w:t>
      </w:r>
      <w:r w:rsidRPr="00160820">
        <w:rPr>
          <w:rFonts w:ascii="Times New Roman" w:eastAsia="Times New Roman" w:hAnsi="Times New Roman" w:cs="Times New Roman"/>
          <w:bCs/>
          <w:spacing w:val="-2"/>
          <w:sz w:val="28"/>
          <w:szCs w:val="28"/>
          <w:lang w:eastAsia="vi-VN"/>
        </w:rPr>
        <w:t xml:space="preserve"> bơi </w:t>
      </w:r>
      <w:r w:rsidRPr="00160820">
        <w:rPr>
          <w:rFonts w:ascii="Times New Roman" w:hAnsi="Times New Roman" w:cs="Times New Roman"/>
          <w:sz w:val="28"/>
          <w:szCs w:val="28"/>
        </w:rPr>
        <w:t xml:space="preserve">của chuột mô hình bệnh Alzheimer </w:t>
      </w:r>
      <w:r w:rsidRPr="00160820">
        <w:rPr>
          <w:rFonts w:ascii="Times New Roman" w:eastAsia="Times New Roman" w:hAnsi="Times New Roman" w:cs="Times New Roman"/>
          <w:bCs/>
          <w:spacing w:val="-2"/>
          <w:sz w:val="28"/>
          <w:szCs w:val="28"/>
          <w:lang w:eastAsia="vi-VN"/>
        </w:rPr>
        <w:t>sau điều trị</w:t>
      </w:r>
      <w:bookmarkEnd w:id="381"/>
      <w:bookmarkEnd w:id="382"/>
    </w:p>
    <w:p w14:paraId="4FC2B725" w14:textId="77777777" w:rsidR="003E2E01" w:rsidRPr="00895071" w:rsidRDefault="003E2E01" w:rsidP="003E2E01">
      <w:pPr>
        <w:tabs>
          <w:tab w:val="left" w:pos="567"/>
          <w:tab w:val="left" w:pos="1843"/>
        </w:tabs>
        <w:spacing w:after="0" w:line="360" w:lineRule="auto"/>
        <w:jc w:val="center"/>
        <w:rPr>
          <w:rFonts w:ascii="Times New Roman" w:hAnsi="Times New Roman" w:cs="Times New Roman"/>
          <w:sz w:val="24"/>
          <w:szCs w:val="24"/>
        </w:rPr>
      </w:pPr>
      <w:r>
        <w:rPr>
          <w:rFonts w:ascii="Times New Roman" w:hAnsi="Times New Roman" w:cs="Times New Roman"/>
          <w:sz w:val="24"/>
          <w:szCs w:val="24"/>
        </w:rPr>
        <w:t xml:space="preserve">Ký hiệu (*) là giá trị p so sánh </w:t>
      </w:r>
      <w:r w:rsidRPr="00895071">
        <w:rPr>
          <w:rFonts w:ascii="Times New Roman" w:hAnsi="Times New Roman" w:cs="Times New Roman"/>
          <w:sz w:val="24"/>
          <w:szCs w:val="24"/>
        </w:rPr>
        <w:t>giữa 3 nhóm (* &gt; 0,05).</w:t>
      </w:r>
    </w:p>
    <w:p w14:paraId="4060A6F4" w14:textId="77777777" w:rsidR="003E2E01" w:rsidRDefault="003E2E01" w:rsidP="003E2E01">
      <w:pPr>
        <w:tabs>
          <w:tab w:val="left" w:pos="567"/>
          <w:tab w:val="left" w:pos="1843"/>
        </w:tabs>
        <w:spacing w:after="0" w:line="240" w:lineRule="auto"/>
        <w:ind w:firstLine="720"/>
        <w:jc w:val="both"/>
        <w:rPr>
          <w:rFonts w:ascii="Times New Roman" w:eastAsia="Times New Roman" w:hAnsi="Times New Roman" w:cs="Times New Roman"/>
          <w:sz w:val="28"/>
          <w:szCs w:val="28"/>
        </w:rPr>
      </w:pPr>
    </w:p>
    <w:p w14:paraId="7BF8F75B" w14:textId="43020AAF" w:rsidR="003E2E01" w:rsidRDefault="003E2E01" w:rsidP="003E2E01">
      <w:pPr>
        <w:tabs>
          <w:tab w:val="left" w:pos="567"/>
          <w:tab w:val="left" w:pos="1843"/>
        </w:tabs>
        <w:spacing w:after="0" w:line="360" w:lineRule="auto"/>
        <w:ind w:firstLine="720"/>
        <w:jc w:val="both"/>
        <w:rPr>
          <w:rFonts w:ascii="Times New Roman" w:eastAsia="Times New Roman" w:hAnsi="Times New Roman" w:cs="Times New Roman"/>
          <w:sz w:val="28"/>
          <w:szCs w:val="28"/>
        </w:rPr>
      </w:pPr>
      <w:r w:rsidRPr="001C1C62">
        <w:rPr>
          <w:rFonts w:ascii="Times New Roman" w:eastAsia="Times New Roman" w:hAnsi="Times New Roman" w:cs="Times New Roman"/>
          <w:sz w:val="28"/>
          <w:szCs w:val="28"/>
        </w:rPr>
        <w:t>Two</w:t>
      </w:r>
      <w:r>
        <w:rPr>
          <w:rFonts w:ascii="Times New Roman" w:eastAsia="Times New Roman" w:hAnsi="Times New Roman" w:cs="Times New Roman"/>
          <w:sz w:val="28"/>
          <w:szCs w:val="28"/>
        </w:rPr>
        <w:t>-</w:t>
      </w:r>
      <w:r w:rsidRPr="001C1C62">
        <w:rPr>
          <w:rFonts w:ascii="Times New Roman" w:eastAsia="Times New Roman" w:hAnsi="Times New Roman" w:cs="Times New Roman"/>
          <w:sz w:val="28"/>
          <w:szCs w:val="28"/>
        </w:rPr>
        <w:t xml:space="preserve">way </w:t>
      </w:r>
      <w:r w:rsidRPr="00554CA2">
        <w:rPr>
          <w:rFonts w:ascii="Times New Roman" w:hAnsi="Times New Roman" w:cs="Times New Roman"/>
          <w:sz w:val="28"/>
          <w:szCs w:val="28"/>
        </w:rPr>
        <w:t>A</w:t>
      </w:r>
      <w:r>
        <w:rPr>
          <w:rFonts w:ascii="Times New Roman" w:hAnsi="Times New Roman" w:cs="Times New Roman"/>
          <w:sz w:val="28"/>
          <w:szCs w:val="28"/>
        </w:rPr>
        <w:t>NOVA</w:t>
      </w:r>
      <w:r w:rsidRPr="001C1C62">
        <w:rPr>
          <w:rFonts w:ascii="Times New Roman" w:eastAsia="Times New Roman" w:hAnsi="Times New Roman" w:cs="Times New Roman"/>
          <w:sz w:val="28"/>
          <w:szCs w:val="28"/>
        </w:rPr>
        <w:t xml:space="preserve"> có lặp cho thấy</w:t>
      </w:r>
      <w:r>
        <w:rPr>
          <w:rFonts w:ascii="Times New Roman" w:eastAsia="Times New Roman" w:hAnsi="Times New Roman" w:cs="Times New Roman"/>
          <w:sz w:val="28"/>
          <w:szCs w:val="28"/>
        </w:rPr>
        <w:t xml:space="preserve"> không</w:t>
      </w:r>
      <w:r w:rsidRPr="001C1C62">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khác biệt tốc độ bơi trung bình giữa 3 nhóm [F(2, 14) = 0,27 p = 0,77], tốc độ theo ngày [F(4, 28) = 1,23 p = 0,32] và ở các ngày học tập giữa 3 nhóm [F(3,63, 25,39) = 0,89 p = 0,49].</w:t>
      </w:r>
    </w:p>
    <w:p w14:paraId="19365400" w14:textId="09BBC7E4" w:rsidR="003E2E01" w:rsidRDefault="003E2E01" w:rsidP="003E2E01">
      <w:pPr>
        <w:tabs>
          <w:tab w:val="left" w:pos="567"/>
          <w:tab w:val="left" w:pos="1843"/>
        </w:tabs>
        <w:spacing w:after="0" w:line="360" w:lineRule="auto"/>
        <w:ind w:firstLine="720"/>
        <w:jc w:val="both"/>
        <w:rPr>
          <w:rFonts w:ascii="Times New Roman" w:eastAsia="Times New Roman" w:hAnsi="Times New Roman" w:cs="Times New Roman"/>
          <w:sz w:val="28"/>
          <w:szCs w:val="28"/>
        </w:rPr>
      </w:pPr>
      <w:r w:rsidRPr="0044542F">
        <w:rPr>
          <w:rFonts w:ascii="Times New Roman" w:eastAsia="Times New Roman" w:hAnsi="Times New Roman" w:cs="Times New Roman"/>
          <w:sz w:val="28"/>
          <w:szCs w:val="28"/>
        </w:rPr>
        <w:lastRenderedPageBreak/>
        <w:t>-</w:t>
      </w:r>
      <w:r>
        <w:rPr>
          <w:rFonts w:ascii="Times New Roman" w:eastAsia="Times New Roman" w:hAnsi="Times New Roman" w:cs="Times New Roman"/>
          <w:sz w:val="28"/>
          <w:szCs w:val="28"/>
        </w:rPr>
        <w:t xml:space="preserve"> So sánh tốc độ bơi của chuột </w:t>
      </w:r>
      <w:r w:rsidR="0003130C">
        <w:rPr>
          <w:rFonts w:ascii="Times New Roman" w:eastAsia="Times New Roman" w:hAnsi="Times New Roman" w:cs="Times New Roman"/>
          <w:sz w:val="28"/>
          <w:szCs w:val="28"/>
        </w:rPr>
        <w:t>MHA</w:t>
      </w:r>
      <w:r>
        <w:rPr>
          <w:rFonts w:ascii="Times New Roman" w:eastAsia="Times New Roman" w:hAnsi="Times New Roman" w:cs="Times New Roman"/>
          <w:sz w:val="28"/>
          <w:szCs w:val="28"/>
        </w:rPr>
        <w:t xml:space="preserve"> giữa trước với sau điều trị</w:t>
      </w:r>
    </w:p>
    <w:p w14:paraId="544133E1" w14:textId="77777777" w:rsidR="003E2E01" w:rsidRDefault="003E2E01" w:rsidP="0003130C">
      <w:pPr>
        <w:tabs>
          <w:tab w:val="left" w:pos="567"/>
          <w:tab w:val="left" w:pos="1843"/>
        </w:tabs>
        <w:spacing w:after="0" w:line="240" w:lineRule="auto"/>
        <w:jc w:val="center"/>
        <w:rPr>
          <w:rFonts w:ascii="Times New Roman" w:eastAsia="Times New Roman" w:hAnsi="Times New Roman" w:cs="Times New Roman"/>
          <w:bCs/>
          <w:sz w:val="28"/>
          <w:szCs w:val="28"/>
          <w:lang w:eastAsia="vi-VN"/>
        </w:rPr>
      </w:pPr>
      <w:bookmarkStart w:id="383" w:name="_Hlk178016898"/>
      <w:r>
        <w:rPr>
          <w:noProof/>
        </w:rPr>
        <w:drawing>
          <wp:inline distT="0" distB="0" distL="0" distR="0" wp14:anchorId="1777F41C" wp14:editId="19369B38">
            <wp:extent cx="4638675" cy="2571750"/>
            <wp:effectExtent l="0" t="0" r="9525" b="0"/>
            <wp:docPr id="665551898" name="Chart 1">
              <a:extLst xmlns:a="http://schemas.openxmlformats.org/drawingml/2006/main">
                <a:ext uri="{FF2B5EF4-FFF2-40B4-BE49-F238E27FC236}">
                  <a16:creationId xmlns:a16="http://schemas.microsoft.com/office/drawing/2014/main" id="{094FB3A2-BF23-21D9-57FF-12CED70CC91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5"/>
              </a:graphicData>
            </a:graphic>
          </wp:inline>
        </w:drawing>
      </w:r>
    </w:p>
    <w:p w14:paraId="64701B33" w14:textId="45F154B1" w:rsidR="003E2E01" w:rsidRDefault="003E2E01" w:rsidP="0003130C">
      <w:pPr>
        <w:tabs>
          <w:tab w:val="left" w:pos="567"/>
          <w:tab w:val="left" w:pos="1843"/>
        </w:tabs>
        <w:spacing w:after="0" w:line="240" w:lineRule="auto"/>
        <w:jc w:val="center"/>
        <w:rPr>
          <w:rFonts w:ascii="Times New Roman" w:eastAsia="Times New Roman" w:hAnsi="Times New Roman" w:cs="Times New Roman"/>
          <w:sz w:val="28"/>
          <w:szCs w:val="28"/>
        </w:rPr>
      </w:pPr>
      <w:bookmarkStart w:id="384" w:name="_Toc204954886"/>
      <w:bookmarkStart w:id="385" w:name="_Toc209305110"/>
      <w:r w:rsidRPr="008E6BA4">
        <w:rPr>
          <w:rFonts w:ascii="Times New Roman" w:hAnsi="Times New Roman" w:cs="Times New Roman"/>
          <w:b/>
          <w:bCs/>
          <w:sz w:val="28"/>
          <w:szCs w:val="28"/>
        </w:rPr>
        <w:t xml:space="preserve">Biểu đồ 3. </w:t>
      </w:r>
      <w:r w:rsidRPr="008E6BA4">
        <w:rPr>
          <w:rFonts w:ascii="Times New Roman" w:hAnsi="Times New Roman" w:cs="Times New Roman"/>
          <w:b/>
          <w:bCs/>
          <w:sz w:val="28"/>
          <w:szCs w:val="28"/>
        </w:rPr>
        <w:fldChar w:fldCharType="begin"/>
      </w:r>
      <w:r w:rsidRPr="008E6BA4">
        <w:rPr>
          <w:rFonts w:ascii="Times New Roman" w:hAnsi="Times New Roman" w:cs="Times New Roman"/>
          <w:b/>
          <w:bCs/>
          <w:sz w:val="28"/>
          <w:szCs w:val="28"/>
        </w:rPr>
        <w:instrText xml:space="preserve"> SEQ Biểu_đồ_3. \* ARABIC </w:instrText>
      </w:r>
      <w:r w:rsidRPr="008E6BA4">
        <w:rPr>
          <w:rFonts w:ascii="Times New Roman" w:hAnsi="Times New Roman" w:cs="Times New Roman"/>
          <w:b/>
          <w:bCs/>
          <w:sz w:val="28"/>
          <w:szCs w:val="28"/>
        </w:rPr>
        <w:fldChar w:fldCharType="separate"/>
      </w:r>
      <w:r w:rsidR="00D72DC9">
        <w:rPr>
          <w:rFonts w:ascii="Times New Roman" w:hAnsi="Times New Roman" w:cs="Times New Roman"/>
          <w:b/>
          <w:bCs/>
          <w:noProof/>
          <w:sz w:val="28"/>
          <w:szCs w:val="28"/>
        </w:rPr>
        <w:t>34</w:t>
      </w:r>
      <w:r w:rsidRPr="008E6BA4">
        <w:rPr>
          <w:rFonts w:ascii="Times New Roman" w:hAnsi="Times New Roman" w:cs="Times New Roman"/>
          <w:b/>
          <w:bCs/>
          <w:sz w:val="28"/>
          <w:szCs w:val="28"/>
        </w:rPr>
        <w:fldChar w:fldCharType="end"/>
      </w:r>
      <w:r w:rsidRPr="008E6BA4">
        <w:rPr>
          <w:rFonts w:ascii="Times New Roman" w:hAnsi="Times New Roman" w:cs="Times New Roman"/>
          <w:b/>
          <w:bCs/>
          <w:sz w:val="28"/>
          <w:szCs w:val="28"/>
        </w:rPr>
        <w:t>.</w:t>
      </w:r>
      <w:r w:rsidRPr="008E6BA4">
        <w:rPr>
          <w:rFonts w:ascii="Times New Roman" w:hAnsi="Times New Roman" w:cs="Times New Roman"/>
          <w:i/>
          <w:iCs/>
          <w:sz w:val="28"/>
          <w:szCs w:val="28"/>
        </w:rPr>
        <w:t xml:space="preserve"> </w:t>
      </w:r>
      <w:r w:rsidRPr="00CA601C">
        <w:rPr>
          <w:rFonts w:ascii="Times New Roman" w:hAnsi="Times New Roman" w:cs="Times New Roman"/>
          <w:sz w:val="28"/>
          <w:szCs w:val="28"/>
        </w:rPr>
        <w:t xml:space="preserve">So </w:t>
      </w:r>
      <w:r>
        <w:rPr>
          <w:rFonts w:ascii="Times New Roman" w:hAnsi="Times New Roman" w:cs="Times New Roman"/>
          <w:sz w:val="28"/>
          <w:szCs w:val="28"/>
        </w:rPr>
        <w:t>sánh tốc độ</w:t>
      </w:r>
      <w:r>
        <w:rPr>
          <w:rFonts w:ascii="Times New Roman" w:eastAsia="Times New Roman" w:hAnsi="Times New Roman" w:cs="Times New Roman"/>
          <w:bCs/>
          <w:spacing w:val="-6"/>
          <w:sz w:val="28"/>
          <w:szCs w:val="28"/>
          <w:lang w:eastAsia="vi-VN"/>
        </w:rPr>
        <w:t xml:space="preserve"> bơi của chuột mô hình bệnh </w:t>
      </w:r>
      <w:r w:rsidRPr="00CE332D">
        <w:rPr>
          <w:rFonts w:ascii="Times New Roman" w:eastAsia="Times New Roman" w:hAnsi="Times New Roman" w:cs="Times New Roman"/>
          <w:bCs/>
          <w:spacing w:val="-6"/>
          <w:sz w:val="28"/>
          <w:szCs w:val="28"/>
          <w:lang w:eastAsia="vi-VN"/>
        </w:rPr>
        <w:t xml:space="preserve">Alzheimer </w:t>
      </w:r>
      <w:r>
        <w:rPr>
          <w:rFonts w:ascii="Times New Roman" w:eastAsia="Times New Roman" w:hAnsi="Times New Roman" w:cs="Times New Roman"/>
          <w:bCs/>
          <w:spacing w:val="-6"/>
          <w:sz w:val="28"/>
          <w:szCs w:val="28"/>
          <w:lang w:eastAsia="vi-VN"/>
        </w:rPr>
        <w:t xml:space="preserve">giữa </w:t>
      </w:r>
      <w:r w:rsidRPr="00CE332D">
        <w:rPr>
          <w:rFonts w:ascii="Times New Roman" w:eastAsia="Times New Roman" w:hAnsi="Times New Roman" w:cs="Times New Roman"/>
          <w:sz w:val="28"/>
          <w:szCs w:val="28"/>
        </w:rPr>
        <w:t>trước v</w:t>
      </w:r>
      <w:r>
        <w:rPr>
          <w:rFonts w:ascii="Times New Roman" w:eastAsia="Times New Roman" w:hAnsi="Times New Roman" w:cs="Times New Roman"/>
          <w:sz w:val="28"/>
          <w:szCs w:val="28"/>
        </w:rPr>
        <w:t>ới</w:t>
      </w:r>
      <w:r w:rsidRPr="00CE332D">
        <w:rPr>
          <w:rFonts w:ascii="Times New Roman" w:eastAsia="Times New Roman" w:hAnsi="Times New Roman" w:cs="Times New Roman"/>
          <w:sz w:val="28"/>
          <w:szCs w:val="28"/>
        </w:rPr>
        <w:t xml:space="preserve"> sau điều trị</w:t>
      </w:r>
      <w:bookmarkEnd w:id="384"/>
      <w:bookmarkEnd w:id="385"/>
    </w:p>
    <w:p w14:paraId="3BD052E9" w14:textId="77777777" w:rsidR="003E2E01" w:rsidRPr="00B47464" w:rsidRDefault="003E2E01" w:rsidP="0003130C">
      <w:pPr>
        <w:tabs>
          <w:tab w:val="left" w:pos="567"/>
          <w:tab w:val="left" w:pos="1843"/>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Giá trị p so sánh tốc độ bơi giữa</w:t>
      </w:r>
      <w:r w:rsidRPr="00B47464">
        <w:rPr>
          <w:rFonts w:ascii="Times New Roman" w:hAnsi="Times New Roman" w:cs="Times New Roman"/>
          <w:sz w:val="24"/>
          <w:szCs w:val="24"/>
        </w:rPr>
        <w:t xml:space="preserve"> trước với sau điều trị thể tiết </w:t>
      </w:r>
      <w:r>
        <w:rPr>
          <w:rFonts w:ascii="Times New Roman" w:hAnsi="Times New Roman" w:cs="Times New Roman"/>
          <w:sz w:val="24"/>
          <w:szCs w:val="24"/>
        </w:rPr>
        <w:t xml:space="preserve">ký hiệu là (*) </w:t>
      </w:r>
      <w:r w:rsidRPr="00B47464">
        <w:rPr>
          <w:rFonts w:ascii="Times New Roman" w:hAnsi="Times New Roman" w:cs="Times New Roman"/>
          <w:sz w:val="24"/>
          <w:szCs w:val="24"/>
        </w:rPr>
        <w:t>(* &lt; 0,05)</w:t>
      </w:r>
      <w:r>
        <w:rPr>
          <w:rFonts w:ascii="Times New Roman" w:hAnsi="Times New Roman" w:cs="Times New Roman"/>
          <w:sz w:val="24"/>
          <w:szCs w:val="24"/>
        </w:rPr>
        <w:t xml:space="preserve">, trước sau điều trị tế bào là (#), trước sau điều trị </w:t>
      </w:r>
      <w:r w:rsidRPr="00B47464">
        <w:rPr>
          <w:rFonts w:ascii="Times New Roman" w:hAnsi="Times New Roman" w:cs="Times New Roman"/>
          <w:sz w:val="24"/>
          <w:szCs w:val="24"/>
        </w:rPr>
        <w:t xml:space="preserve">giả dược </w:t>
      </w:r>
      <w:r>
        <w:rPr>
          <w:rFonts w:ascii="Times New Roman" w:hAnsi="Times New Roman" w:cs="Times New Roman"/>
          <w:sz w:val="24"/>
          <w:szCs w:val="24"/>
        </w:rPr>
        <w:t xml:space="preserve">là </w:t>
      </w:r>
      <w:r w:rsidRPr="00B47464">
        <w:rPr>
          <w:rFonts w:ascii="Times New Roman" w:hAnsi="Times New Roman" w:cs="Times New Roman"/>
          <w:sz w:val="24"/>
          <w:szCs w:val="24"/>
        </w:rPr>
        <w:t>(</w:t>
      </w:r>
      <w:r>
        <w:rPr>
          <w:rFonts w:ascii="Times New Roman" w:hAnsi="Times New Roman" w:cs="Times New Roman"/>
          <w:sz w:val="24"/>
          <w:szCs w:val="24"/>
        </w:rPr>
        <w:t>@) (#, @</w:t>
      </w:r>
      <w:r w:rsidRPr="00B47464">
        <w:rPr>
          <w:rFonts w:ascii="Times New Roman" w:hAnsi="Times New Roman" w:cs="Times New Roman"/>
          <w:sz w:val="24"/>
          <w:szCs w:val="24"/>
        </w:rPr>
        <w:t xml:space="preserve"> &gt; 0,05).</w:t>
      </w:r>
    </w:p>
    <w:p w14:paraId="42099740" w14:textId="77777777" w:rsidR="003E2E01" w:rsidRDefault="003E2E01" w:rsidP="003E2E01">
      <w:pPr>
        <w:tabs>
          <w:tab w:val="left" w:pos="567"/>
          <w:tab w:val="left" w:pos="1843"/>
        </w:tabs>
        <w:spacing w:after="0" w:line="240" w:lineRule="auto"/>
        <w:jc w:val="center"/>
        <w:rPr>
          <w:rFonts w:ascii="Times New Roman" w:hAnsi="Times New Roman" w:cs="Times New Roman"/>
          <w:spacing w:val="-8"/>
          <w:sz w:val="24"/>
          <w:szCs w:val="24"/>
        </w:rPr>
      </w:pPr>
    </w:p>
    <w:p w14:paraId="04FC4D97" w14:textId="77384B34" w:rsidR="003E2E01" w:rsidRDefault="003E2E01" w:rsidP="003E2E01">
      <w:pPr>
        <w:tabs>
          <w:tab w:val="left" w:pos="1843"/>
        </w:tabs>
        <w:spacing w:after="0" w:line="360" w:lineRule="auto"/>
        <w:ind w:firstLine="720"/>
        <w:jc w:val="both"/>
        <w:rPr>
          <w:rFonts w:ascii="Times New Roman" w:eastAsia="Times New Roman" w:hAnsi="Times New Roman" w:cs="Times New Roman"/>
          <w:sz w:val="28"/>
          <w:szCs w:val="28"/>
        </w:rPr>
      </w:pPr>
      <w:r>
        <w:rPr>
          <w:rFonts w:ascii="Times New Roman" w:hAnsi="Times New Roman" w:cs="Times New Roman"/>
          <w:sz w:val="28"/>
          <w:szCs w:val="28"/>
        </w:rPr>
        <w:t>Paired Sample T Test cho thấy: Sau điều trị thể tiết,</w:t>
      </w:r>
      <w:r w:rsidRPr="009624F9">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tốc độ bơi trung bình </w:t>
      </w:r>
      <w:r w:rsidRPr="00CE332D">
        <w:rPr>
          <w:rFonts w:ascii="Times New Roman" w:eastAsia="Times New Roman" w:hAnsi="Times New Roman" w:cs="Times New Roman"/>
          <w:sz w:val="28"/>
          <w:szCs w:val="28"/>
        </w:rPr>
        <w:t>(</w:t>
      </w:r>
      <w:r>
        <w:rPr>
          <w:rFonts w:ascii="Times New Roman" w:eastAsia="Times New Roman" w:hAnsi="Times New Roman" w:cs="Times New Roman"/>
          <w:sz w:val="28"/>
          <w:szCs w:val="28"/>
        </w:rPr>
        <w:t>2</w:t>
      </w:r>
      <w:r w:rsidRPr="00CE332D">
        <w:rPr>
          <w:rFonts w:ascii="Times New Roman" w:eastAsia="Times New Roman" w:hAnsi="Times New Roman" w:cs="Times New Roman"/>
          <w:sz w:val="28"/>
          <w:szCs w:val="28"/>
        </w:rPr>
        <w:t>1,</w:t>
      </w:r>
      <w:r>
        <w:rPr>
          <w:rFonts w:ascii="Times New Roman" w:eastAsia="Times New Roman" w:hAnsi="Times New Roman" w:cs="Times New Roman"/>
          <w:sz w:val="28"/>
          <w:szCs w:val="28"/>
        </w:rPr>
        <w:t>02</w:t>
      </w:r>
      <w:r w:rsidRPr="00CE332D">
        <w:rPr>
          <w:rFonts w:ascii="Times New Roman" w:eastAsia="Times New Roman" w:hAnsi="Times New Roman" w:cs="Times New Roman"/>
          <w:sz w:val="28"/>
          <w:szCs w:val="28"/>
        </w:rPr>
        <w:t xml:space="preserve"> ± </w:t>
      </w:r>
      <w:r>
        <w:rPr>
          <w:rFonts w:ascii="Times New Roman" w:eastAsia="Times New Roman" w:hAnsi="Times New Roman" w:cs="Times New Roman"/>
          <w:sz w:val="28"/>
          <w:szCs w:val="28"/>
        </w:rPr>
        <w:t>0</w:t>
      </w:r>
      <w:r w:rsidRPr="00CE332D">
        <w:rPr>
          <w:rFonts w:ascii="Times New Roman" w:eastAsia="Times New Roman" w:hAnsi="Times New Roman" w:cs="Times New Roman"/>
          <w:sz w:val="28"/>
          <w:szCs w:val="28"/>
        </w:rPr>
        <w:t>,</w:t>
      </w:r>
      <w:r>
        <w:rPr>
          <w:rFonts w:ascii="Times New Roman" w:eastAsia="Times New Roman" w:hAnsi="Times New Roman" w:cs="Times New Roman"/>
          <w:sz w:val="28"/>
          <w:szCs w:val="28"/>
        </w:rPr>
        <w:t>92</w:t>
      </w:r>
      <w:r w:rsidRPr="00CE332D">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cm/</w:t>
      </w:r>
      <w:r w:rsidRPr="00CE332D">
        <w:rPr>
          <w:rFonts w:ascii="Times New Roman" w:eastAsia="Times New Roman" w:hAnsi="Times New Roman" w:cs="Times New Roman"/>
          <w:sz w:val="28"/>
          <w:szCs w:val="28"/>
        </w:rPr>
        <w:t>s)</w:t>
      </w:r>
      <w:r>
        <w:rPr>
          <w:rFonts w:ascii="Times New Roman" w:eastAsia="Times New Roman" w:hAnsi="Times New Roman" w:cs="Times New Roman"/>
          <w:sz w:val="28"/>
          <w:szCs w:val="28"/>
        </w:rPr>
        <w:t xml:space="preserve"> lớn hơn trước điều trị</w:t>
      </w:r>
      <w:r w:rsidRPr="00CE332D">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w:t>
      </w:r>
      <w:r w:rsidRPr="00CE332D">
        <w:rPr>
          <w:rFonts w:ascii="Times New Roman" w:eastAsia="Times New Roman" w:hAnsi="Times New Roman" w:cs="Times New Roman"/>
          <w:sz w:val="28"/>
          <w:szCs w:val="28"/>
        </w:rPr>
        <w:t>1</w:t>
      </w:r>
      <w:r>
        <w:rPr>
          <w:rFonts w:ascii="Times New Roman" w:eastAsia="Times New Roman" w:hAnsi="Times New Roman" w:cs="Times New Roman"/>
          <w:sz w:val="28"/>
          <w:szCs w:val="28"/>
        </w:rPr>
        <w:t>8</w:t>
      </w:r>
      <w:r w:rsidRPr="00CE332D">
        <w:rPr>
          <w:rFonts w:ascii="Times New Roman" w:eastAsia="Times New Roman" w:hAnsi="Times New Roman" w:cs="Times New Roman"/>
          <w:sz w:val="28"/>
          <w:szCs w:val="28"/>
        </w:rPr>
        <w:t>,</w:t>
      </w:r>
      <w:r>
        <w:rPr>
          <w:rFonts w:ascii="Times New Roman" w:eastAsia="Times New Roman" w:hAnsi="Times New Roman" w:cs="Times New Roman"/>
          <w:sz w:val="28"/>
          <w:szCs w:val="28"/>
        </w:rPr>
        <w:t>61</w:t>
      </w:r>
      <w:r w:rsidRPr="00CE332D">
        <w:rPr>
          <w:rFonts w:ascii="Times New Roman" w:eastAsia="Times New Roman" w:hAnsi="Times New Roman" w:cs="Times New Roman"/>
          <w:sz w:val="28"/>
          <w:szCs w:val="28"/>
        </w:rPr>
        <w:t xml:space="preserve"> ± </w:t>
      </w:r>
      <w:r>
        <w:rPr>
          <w:rFonts w:ascii="Times New Roman" w:eastAsia="Times New Roman" w:hAnsi="Times New Roman" w:cs="Times New Roman"/>
          <w:sz w:val="28"/>
          <w:szCs w:val="28"/>
        </w:rPr>
        <w:t>0</w:t>
      </w:r>
      <w:r w:rsidRPr="00CE332D">
        <w:rPr>
          <w:rFonts w:ascii="Times New Roman" w:eastAsia="Times New Roman" w:hAnsi="Times New Roman" w:cs="Times New Roman"/>
          <w:sz w:val="28"/>
          <w:szCs w:val="28"/>
        </w:rPr>
        <w:t>,</w:t>
      </w:r>
      <w:r>
        <w:rPr>
          <w:rFonts w:ascii="Times New Roman" w:eastAsia="Times New Roman" w:hAnsi="Times New Roman" w:cs="Times New Roman"/>
          <w:sz w:val="28"/>
          <w:szCs w:val="28"/>
        </w:rPr>
        <w:t>79 cm/</w:t>
      </w:r>
      <w:r w:rsidRPr="00CE332D">
        <w:rPr>
          <w:rFonts w:ascii="Times New Roman" w:eastAsia="Times New Roman" w:hAnsi="Times New Roman" w:cs="Times New Roman"/>
          <w:sz w:val="28"/>
          <w:szCs w:val="28"/>
        </w:rPr>
        <w:t>s</w:t>
      </w:r>
      <w:r>
        <w:rPr>
          <w:rFonts w:ascii="Times New Roman" w:eastAsia="Times New Roman" w:hAnsi="Times New Roman" w:cs="Times New Roman"/>
          <w:sz w:val="28"/>
          <w:szCs w:val="28"/>
        </w:rPr>
        <w:t xml:space="preserve">). Không khác biệt tốc độ bơi sau điều trị tế bào (21,77 </w:t>
      </w:r>
      <w:r w:rsidRPr="00CE332D">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1,01 cm/s) với trước điều trị (19,47 </w:t>
      </w:r>
      <w:r w:rsidRPr="00CE332D">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0,70 cm/s). </w:t>
      </w:r>
      <w:r w:rsidR="0003130C">
        <w:rPr>
          <w:rFonts w:ascii="Times New Roman" w:eastAsia="Times New Roman" w:hAnsi="Times New Roman" w:cs="Times New Roman"/>
          <w:sz w:val="28"/>
          <w:szCs w:val="28"/>
        </w:rPr>
        <w:t xml:space="preserve">Không khác biệt tốc độ bơi giữa trước với sau điều trị giả dược. </w:t>
      </w:r>
    </w:p>
    <w:bookmarkStart w:id="386" w:name="_Toc183352035"/>
    <w:bookmarkStart w:id="387" w:name="_Toc215331451"/>
    <w:bookmarkEnd w:id="342"/>
    <w:bookmarkEnd w:id="346"/>
    <w:bookmarkEnd w:id="383"/>
    <w:p w14:paraId="23AD03F1" w14:textId="4084BB0E" w:rsidR="004B116A" w:rsidRDefault="00526C29" w:rsidP="00E20346">
      <w:pPr>
        <w:pStyle w:val="Heading3"/>
        <w:tabs>
          <w:tab w:val="left" w:pos="1843"/>
        </w:tabs>
      </w:pPr>
      <w:r>
        <w:rPr>
          <w:noProof/>
          <w14:ligatures w14:val="standardContextual"/>
        </w:rPr>
        <mc:AlternateContent>
          <mc:Choice Requires="wps">
            <w:drawing>
              <wp:anchor distT="0" distB="0" distL="114300" distR="114300" simplePos="0" relativeHeight="251828224" behindDoc="0" locked="0" layoutInCell="1" allowOverlap="1" wp14:anchorId="377ECCC1" wp14:editId="71D595E2">
                <wp:simplePos x="0" y="0"/>
                <wp:positionH relativeFrom="column">
                  <wp:posOffset>-3575050</wp:posOffset>
                </wp:positionH>
                <wp:positionV relativeFrom="paragraph">
                  <wp:posOffset>-1203960</wp:posOffset>
                </wp:positionV>
                <wp:extent cx="704850" cy="0"/>
                <wp:effectExtent l="0" t="0" r="0" b="0"/>
                <wp:wrapNone/>
                <wp:docPr id="637091285" name="Straight Connector 3"/>
                <wp:cNvGraphicFramePr/>
                <a:graphic xmlns:a="http://schemas.openxmlformats.org/drawingml/2006/main">
                  <a:graphicData uri="http://schemas.microsoft.com/office/word/2010/wordprocessingShape">
                    <wps:wsp>
                      <wps:cNvCnPr/>
                      <wps:spPr>
                        <a:xfrm>
                          <a:off x="0" y="0"/>
                          <a:ext cx="704850"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873ECC2" id="Straight Connector 3" o:spid="_x0000_s1026" style="position:absolute;z-index:25182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81.5pt,-94.8pt" to="-226pt,-9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" strokecolor="black [3213]" strokeweight="1pt">
                <v:stroke joinstyle="miter"/>
              </v:line>
            </w:pict>
          </mc:Fallback>
        </mc:AlternateContent>
      </w:r>
      <w:r w:rsidR="004B116A" w:rsidRPr="00DD0E1A">
        <w:t xml:space="preserve">3.2.3. </w:t>
      </w:r>
      <w:r w:rsidR="000A597E">
        <w:t>Kết quả xét nghiệm s</w:t>
      </w:r>
      <w:r w:rsidR="004B116A" w:rsidRPr="00DD0E1A">
        <w:t xml:space="preserve">inh hóa </w:t>
      </w:r>
      <w:r w:rsidR="00E33A2C">
        <w:t xml:space="preserve">ở </w:t>
      </w:r>
      <w:r w:rsidR="00447D1A">
        <w:t>mô hình</w:t>
      </w:r>
      <w:r w:rsidR="004B116A" w:rsidRPr="00DD0E1A">
        <w:t xml:space="preserve"> </w:t>
      </w:r>
      <w:r w:rsidR="00FD402D">
        <w:t xml:space="preserve">bệnh </w:t>
      </w:r>
      <w:r w:rsidR="004B116A" w:rsidRPr="00DD0E1A">
        <w:t>Alzheimer sau điều trị</w:t>
      </w:r>
      <w:bookmarkEnd w:id="386"/>
      <w:bookmarkEnd w:id="387"/>
    </w:p>
    <w:p w14:paraId="6C06979A" w14:textId="02DC20BF" w:rsidR="00E33A2C" w:rsidRDefault="00E33A2C" w:rsidP="00E20346">
      <w:pPr>
        <w:tabs>
          <w:tab w:val="left" w:pos="1843"/>
        </w:tabs>
        <w:spacing w:after="0" w:line="360" w:lineRule="auto"/>
        <w:ind w:firstLine="720"/>
        <w:jc w:val="both"/>
        <w:rPr>
          <w:rFonts w:ascii="Times New Roman" w:hAnsi="Times New Roman" w:cs="Times New Roman"/>
          <w:sz w:val="28"/>
          <w:szCs w:val="28"/>
        </w:rPr>
      </w:pPr>
      <w:r>
        <w:rPr>
          <w:rFonts w:ascii="Times New Roman" w:hAnsi="Times New Roman" w:cs="Times New Roman"/>
          <w:sz w:val="28"/>
          <w:szCs w:val="28"/>
        </w:rPr>
        <w:t>- Kết quả xét nghiệm sinh hóa hồi hải mã</w:t>
      </w:r>
    </w:p>
    <w:tbl>
      <w:tblPr>
        <w:tblStyle w:val="TableGrid"/>
        <w:tblW w:w="902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484"/>
        <w:gridCol w:w="4541"/>
      </w:tblGrid>
      <w:tr w:rsidR="009035B5" w14:paraId="7C1EE8D4" w14:textId="77777777" w:rsidTr="0003130C">
        <w:trPr>
          <w:trHeight w:val="3599"/>
          <w:jc w:val="center"/>
        </w:trPr>
        <w:tc>
          <w:tcPr>
            <w:tcW w:w="4484" w:type="dxa"/>
          </w:tcPr>
          <w:p w14:paraId="505BE874" w14:textId="378BABA5" w:rsidR="009035B5" w:rsidRDefault="009035B5" w:rsidP="0003130C">
            <w:pPr>
              <w:tabs>
                <w:tab w:val="left" w:pos="1843"/>
              </w:tabs>
              <w:jc w:val="center"/>
              <w:rPr>
                <w:rFonts w:ascii="Times New Roman" w:hAnsi="Times New Roman" w:cs="Times New Roman"/>
                <w:sz w:val="28"/>
                <w:szCs w:val="28"/>
              </w:rPr>
            </w:pPr>
            <w:r>
              <w:rPr>
                <w:noProof/>
              </w:rPr>
              <w:drawing>
                <wp:inline distT="0" distB="0" distL="0" distR="0" wp14:anchorId="0444AAC4" wp14:editId="5EED8550">
                  <wp:extent cx="2800350" cy="2257425"/>
                  <wp:effectExtent l="0" t="0" r="0" b="9525"/>
                  <wp:docPr id="1386346057" name="Chart 1">
                    <a:extLst xmlns:a="http://schemas.openxmlformats.org/drawingml/2006/main">
                      <a:ext uri="{FF2B5EF4-FFF2-40B4-BE49-F238E27FC236}">
                        <a16:creationId xmlns:a16="http://schemas.microsoft.com/office/drawing/2014/main" id="{681DA059-9C97-BF41-0932-A835E09FEBF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6"/>
                    </a:graphicData>
                  </a:graphic>
                </wp:inline>
              </w:drawing>
            </w:r>
          </w:p>
        </w:tc>
        <w:tc>
          <w:tcPr>
            <w:tcW w:w="4541" w:type="dxa"/>
          </w:tcPr>
          <w:p w14:paraId="70F18241" w14:textId="5BCC2474" w:rsidR="009035B5" w:rsidRDefault="009035B5" w:rsidP="0003130C">
            <w:pPr>
              <w:tabs>
                <w:tab w:val="left" w:pos="1843"/>
              </w:tabs>
              <w:jc w:val="center"/>
              <w:rPr>
                <w:rFonts w:ascii="Times New Roman" w:hAnsi="Times New Roman" w:cs="Times New Roman"/>
                <w:sz w:val="28"/>
                <w:szCs w:val="28"/>
              </w:rPr>
            </w:pPr>
            <w:r>
              <w:rPr>
                <w:noProof/>
              </w:rPr>
              <w:drawing>
                <wp:inline distT="0" distB="0" distL="0" distR="0" wp14:anchorId="419F5287" wp14:editId="59204353">
                  <wp:extent cx="2733675" cy="2257425"/>
                  <wp:effectExtent l="0" t="0" r="9525" b="9525"/>
                  <wp:docPr id="193215537" name="Chart 1">
                    <a:extLst xmlns:a="http://schemas.openxmlformats.org/drawingml/2006/main">
                      <a:ext uri="{FF2B5EF4-FFF2-40B4-BE49-F238E27FC236}">
                        <a16:creationId xmlns:a16="http://schemas.microsoft.com/office/drawing/2014/main" id="{840953FB-E3D9-1F81-7F24-E54EC793105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7"/>
                    </a:graphicData>
                  </a:graphic>
                </wp:inline>
              </w:drawing>
            </w:r>
          </w:p>
        </w:tc>
      </w:tr>
    </w:tbl>
    <w:p w14:paraId="6B4356D2" w14:textId="6C40AA46" w:rsidR="009035B5" w:rsidRDefault="009035B5" w:rsidP="007075F5">
      <w:pPr>
        <w:tabs>
          <w:tab w:val="left" w:pos="567"/>
          <w:tab w:val="left" w:pos="1843"/>
        </w:tabs>
        <w:spacing w:after="0" w:line="240" w:lineRule="auto"/>
        <w:jc w:val="center"/>
        <w:rPr>
          <w:rFonts w:ascii="Times New Roman" w:hAnsi="Times New Roman" w:cs="Times New Roman"/>
          <w:sz w:val="28"/>
          <w:szCs w:val="28"/>
        </w:rPr>
      </w:pPr>
      <w:bookmarkStart w:id="388" w:name="_Toc209305111"/>
      <w:r w:rsidRPr="00F86F31">
        <w:rPr>
          <w:rFonts w:ascii="Times New Roman" w:hAnsi="Times New Roman" w:cs="Times New Roman"/>
          <w:b/>
          <w:bCs/>
          <w:sz w:val="28"/>
          <w:szCs w:val="28"/>
        </w:rPr>
        <w:t xml:space="preserve">Biểu đồ 3. </w:t>
      </w:r>
      <w:r w:rsidRPr="00F86F31">
        <w:rPr>
          <w:rFonts w:ascii="Times New Roman" w:hAnsi="Times New Roman" w:cs="Times New Roman"/>
          <w:b/>
          <w:bCs/>
          <w:sz w:val="28"/>
          <w:szCs w:val="28"/>
        </w:rPr>
        <w:fldChar w:fldCharType="begin"/>
      </w:r>
      <w:r w:rsidRPr="00F86F31">
        <w:rPr>
          <w:rFonts w:ascii="Times New Roman" w:hAnsi="Times New Roman" w:cs="Times New Roman"/>
          <w:b/>
          <w:bCs/>
          <w:sz w:val="28"/>
          <w:szCs w:val="28"/>
        </w:rPr>
        <w:instrText xml:space="preserve"> SEQ Biểu_đồ_3. \* ARABIC </w:instrText>
      </w:r>
      <w:r w:rsidRPr="00F86F31">
        <w:rPr>
          <w:rFonts w:ascii="Times New Roman" w:hAnsi="Times New Roman" w:cs="Times New Roman"/>
          <w:b/>
          <w:bCs/>
          <w:sz w:val="28"/>
          <w:szCs w:val="28"/>
        </w:rPr>
        <w:fldChar w:fldCharType="separate"/>
      </w:r>
      <w:r w:rsidR="00D72DC9">
        <w:rPr>
          <w:rFonts w:ascii="Times New Roman" w:hAnsi="Times New Roman" w:cs="Times New Roman"/>
          <w:b/>
          <w:bCs/>
          <w:noProof/>
          <w:sz w:val="28"/>
          <w:szCs w:val="28"/>
        </w:rPr>
        <w:t>35</w:t>
      </w:r>
      <w:r w:rsidRPr="00F86F31">
        <w:rPr>
          <w:rFonts w:ascii="Times New Roman" w:hAnsi="Times New Roman" w:cs="Times New Roman"/>
          <w:b/>
          <w:bCs/>
          <w:sz w:val="28"/>
          <w:szCs w:val="28"/>
        </w:rPr>
        <w:fldChar w:fldCharType="end"/>
      </w:r>
      <w:r w:rsidRPr="00F86F31">
        <w:rPr>
          <w:rFonts w:ascii="Times New Roman" w:hAnsi="Times New Roman" w:cs="Times New Roman"/>
          <w:b/>
          <w:bCs/>
          <w:sz w:val="28"/>
          <w:szCs w:val="28"/>
        </w:rPr>
        <w:t>.</w:t>
      </w:r>
      <w:r w:rsidRPr="00F86F31">
        <w:rPr>
          <w:rFonts w:ascii="Times New Roman" w:hAnsi="Times New Roman" w:cs="Times New Roman"/>
          <w:i/>
          <w:iCs/>
          <w:sz w:val="28"/>
          <w:szCs w:val="28"/>
        </w:rPr>
        <w:t xml:space="preserve"> </w:t>
      </w:r>
      <w:r w:rsidRPr="00DC4141">
        <w:rPr>
          <w:rFonts w:ascii="Times New Roman" w:hAnsi="Times New Roman" w:cs="Times New Roman"/>
          <w:sz w:val="28"/>
          <w:szCs w:val="28"/>
        </w:rPr>
        <w:t>N</w:t>
      </w:r>
      <w:r w:rsidRPr="00F86F31">
        <w:rPr>
          <w:rFonts w:ascii="Times New Roman" w:hAnsi="Times New Roman" w:cs="Times New Roman"/>
          <w:sz w:val="28"/>
          <w:szCs w:val="28"/>
        </w:rPr>
        <w:t>ồng độ cytokin</w:t>
      </w:r>
      <w:r>
        <w:rPr>
          <w:rFonts w:ascii="Times New Roman" w:hAnsi="Times New Roman" w:cs="Times New Roman"/>
          <w:sz w:val="28"/>
          <w:szCs w:val="28"/>
        </w:rPr>
        <w:t>e</w:t>
      </w:r>
      <w:r w:rsidRPr="00F86F31">
        <w:rPr>
          <w:rFonts w:ascii="Times New Roman" w:hAnsi="Times New Roman" w:cs="Times New Roman"/>
          <w:sz w:val="28"/>
          <w:szCs w:val="28"/>
        </w:rPr>
        <w:t xml:space="preserve"> </w:t>
      </w:r>
      <w:r>
        <w:rPr>
          <w:rFonts w:ascii="Times New Roman" w:hAnsi="Times New Roman" w:cs="Times New Roman"/>
          <w:sz w:val="28"/>
          <w:szCs w:val="28"/>
        </w:rPr>
        <w:t>hồi hải mã</w:t>
      </w:r>
      <w:r w:rsidRPr="00F86F31">
        <w:rPr>
          <w:rFonts w:ascii="Times New Roman" w:hAnsi="Times New Roman" w:cs="Times New Roman"/>
          <w:sz w:val="28"/>
          <w:szCs w:val="28"/>
        </w:rPr>
        <w:t xml:space="preserve"> </w:t>
      </w:r>
      <w:r>
        <w:rPr>
          <w:rFonts w:ascii="Times New Roman" w:hAnsi="Times New Roman" w:cs="Times New Roman"/>
          <w:sz w:val="28"/>
          <w:szCs w:val="28"/>
        </w:rPr>
        <w:t>sau điều trị</w:t>
      </w:r>
      <w:bookmarkEnd w:id="388"/>
    </w:p>
    <w:p w14:paraId="11669A3F" w14:textId="2077CA73" w:rsidR="009035B5" w:rsidRPr="004C0D0C" w:rsidRDefault="0050332E" w:rsidP="007075F5">
      <w:pPr>
        <w:tabs>
          <w:tab w:val="left" w:pos="567"/>
          <w:tab w:val="left" w:pos="1843"/>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 xml:space="preserve">Giá trị p </w:t>
      </w:r>
      <w:r w:rsidR="009035B5">
        <w:rPr>
          <w:rFonts w:ascii="Times New Roman" w:hAnsi="Times New Roman" w:cs="Times New Roman"/>
          <w:sz w:val="24"/>
          <w:szCs w:val="24"/>
        </w:rPr>
        <w:t>so sánh</w:t>
      </w:r>
      <w:r>
        <w:rPr>
          <w:rFonts w:ascii="Times New Roman" w:hAnsi="Times New Roman" w:cs="Times New Roman"/>
          <w:sz w:val="24"/>
          <w:szCs w:val="24"/>
        </w:rPr>
        <w:t xml:space="preserve"> nồng độ cytokin giữa</w:t>
      </w:r>
      <w:r w:rsidR="009035B5">
        <w:rPr>
          <w:rFonts w:ascii="Times New Roman" w:hAnsi="Times New Roman" w:cs="Times New Roman"/>
          <w:sz w:val="24"/>
          <w:szCs w:val="24"/>
        </w:rPr>
        <w:t xml:space="preserve"> </w:t>
      </w:r>
      <w:r w:rsidR="009035B5" w:rsidRPr="004C0D0C">
        <w:rPr>
          <w:rFonts w:ascii="Times New Roman" w:hAnsi="Times New Roman" w:cs="Times New Roman"/>
          <w:sz w:val="24"/>
          <w:szCs w:val="24"/>
        </w:rPr>
        <w:t xml:space="preserve">nhóm điều trị </w:t>
      </w:r>
      <w:r>
        <w:rPr>
          <w:rFonts w:ascii="Times New Roman" w:hAnsi="Times New Roman" w:cs="Times New Roman"/>
          <w:sz w:val="24"/>
          <w:szCs w:val="24"/>
        </w:rPr>
        <w:t>giả dược với điều trị thể tiết ký hiệu là</w:t>
      </w:r>
      <w:r w:rsidR="009035B5" w:rsidRPr="004C0D0C">
        <w:rPr>
          <w:rFonts w:ascii="Times New Roman" w:hAnsi="Times New Roman" w:cs="Times New Roman"/>
          <w:sz w:val="24"/>
          <w:szCs w:val="24"/>
        </w:rPr>
        <w:t xml:space="preserve"> (*</w:t>
      </w:r>
      <w:r>
        <w:rPr>
          <w:rFonts w:ascii="Times New Roman" w:hAnsi="Times New Roman" w:cs="Times New Roman"/>
          <w:sz w:val="24"/>
          <w:szCs w:val="24"/>
        </w:rPr>
        <w:t xml:space="preserve">), với điều trị tế bào là (#) (*, # </w:t>
      </w:r>
      <w:r w:rsidR="009035B5" w:rsidRPr="004C0D0C">
        <w:rPr>
          <w:rFonts w:ascii="Times New Roman" w:hAnsi="Times New Roman" w:cs="Times New Roman"/>
          <w:sz w:val="24"/>
          <w:szCs w:val="24"/>
        </w:rPr>
        <w:t>&lt; 0,05)</w:t>
      </w:r>
    </w:p>
    <w:p w14:paraId="23CC794A" w14:textId="1BA34499" w:rsidR="004773B0" w:rsidRDefault="00C42631" w:rsidP="00E20346">
      <w:pPr>
        <w:tabs>
          <w:tab w:val="left" w:pos="1843"/>
        </w:tabs>
        <w:spacing w:after="0" w:line="360" w:lineRule="auto"/>
        <w:ind w:firstLine="720"/>
        <w:jc w:val="both"/>
        <w:rPr>
          <w:rFonts w:ascii="Times New Roman" w:eastAsia="Times New Roman" w:hAnsi="Times New Roman" w:cs="Times New Roman"/>
          <w:bCs/>
          <w:sz w:val="28"/>
          <w:szCs w:val="28"/>
        </w:rPr>
      </w:pPr>
      <w:r w:rsidRPr="00CE66ED">
        <w:rPr>
          <w:rFonts w:ascii="Times New Roman" w:hAnsi="Times New Roman" w:cs="Times New Roman"/>
          <w:sz w:val="28"/>
          <w:szCs w:val="28"/>
        </w:rPr>
        <w:lastRenderedPageBreak/>
        <w:t>One</w:t>
      </w:r>
      <w:r>
        <w:rPr>
          <w:rFonts w:ascii="Times New Roman" w:hAnsi="Times New Roman" w:cs="Times New Roman"/>
          <w:sz w:val="28"/>
          <w:szCs w:val="28"/>
        </w:rPr>
        <w:t>-</w:t>
      </w:r>
      <w:r w:rsidRPr="00CE66ED">
        <w:rPr>
          <w:rFonts w:ascii="Times New Roman" w:hAnsi="Times New Roman" w:cs="Times New Roman"/>
          <w:sz w:val="28"/>
          <w:szCs w:val="28"/>
        </w:rPr>
        <w:t xml:space="preserve">way </w:t>
      </w:r>
      <w:r w:rsidRPr="00554CA2">
        <w:rPr>
          <w:rFonts w:ascii="Times New Roman" w:hAnsi="Times New Roman" w:cs="Times New Roman"/>
          <w:sz w:val="28"/>
          <w:szCs w:val="28"/>
        </w:rPr>
        <w:t>A</w:t>
      </w:r>
      <w:r>
        <w:rPr>
          <w:rFonts w:ascii="Times New Roman" w:hAnsi="Times New Roman" w:cs="Times New Roman"/>
          <w:sz w:val="28"/>
          <w:szCs w:val="28"/>
        </w:rPr>
        <w:t>NOVA</w:t>
      </w:r>
      <w:r w:rsidRPr="00CE66ED">
        <w:rPr>
          <w:rFonts w:ascii="Times New Roman" w:hAnsi="Times New Roman" w:cs="Times New Roman"/>
          <w:sz w:val="28"/>
          <w:szCs w:val="28"/>
        </w:rPr>
        <w:t xml:space="preserve"> cho thấy</w:t>
      </w:r>
      <w:r>
        <w:rPr>
          <w:rFonts w:ascii="Times New Roman" w:hAnsi="Times New Roman" w:cs="Times New Roman"/>
          <w:sz w:val="28"/>
          <w:szCs w:val="28"/>
        </w:rPr>
        <w:t xml:space="preserve"> có</w:t>
      </w:r>
      <w:r w:rsidRPr="00CE66ED">
        <w:rPr>
          <w:rFonts w:ascii="Times New Roman" w:hAnsi="Times New Roman" w:cs="Times New Roman"/>
          <w:sz w:val="28"/>
          <w:szCs w:val="28"/>
        </w:rPr>
        <w:t xml:space="preserve"> khác biệt nồng độ TNF</w:t>
      </w:r>
      <w:r>
        <w:rPr>
          <w:rFonts w:ascii="Times New Roman" w:hAnsi="Times New Roman" w:cs="Times New Roman"/>
          <w:sz w:val="28"/>
          <w:szCs w:val="28"/>
        </w:rPr>
        <w:t>-</w:t>
      </w:r>
      <w:r w:rsidRPr="00CE66ED">
        <w:rPr>
          <w:rFonts w:ascii="Times New Roman" w:hAnsi="Times New Roman" w:cs="Times New Roman"/>
          <w:sz w:val="28"/>
          <w:szCs w:val="28"/>
        </w:rPr>
        <w:t xml:space="preserve">α [F(2, 23) = 12,64 p &lt; 0,001] </w:t>
      </w:r>
      <w:r>
        <w:rPr>
          <w:rFonts w:ascii="Times New Roman" w:hAnsi="Times New Roman" w:cs="Times New Roman"/>
          <w:sz w:val="28"/>
          <w:szCs w:val="28"/>
        </w:rPr>
        <w:t xml:space="preserve">ở </w:t>
      </w:r>
      <w:r w:rsidRPr="00CE66ED">
        <w:rPr>
          <w:rFonts w:ascii="Times New Roman" w:hAnsi="Times New Roman" w:cs="Times New Roman"/>
          <w:sz w:val="28"/>
          <w:szCs w:val="28"/>
        </w:rPr>
        <w:t>hồi hải mã giữa 3 nhóm</w:t>
      </w:r>
      <w:r>
        <w:rPr>
          <w:rFonts w:ascii="Times New Roman" w:hAnsi="Times New Roman" w:cs="Times New Roman"/>
          <w:sz w:val="28"/>
          <w:szCs w:val="28"/>
        </w:rPr>
        <w:t xml:space="preserve">. </w:t>
      </w:r>
      <w:r w:rsidRPr="00CE66ED">
        <w:rPr>
          <w:rFonts w:ascii="Times New Roman" w:eastAsia="Times New Roman" w:hAnsi="Times New Roman" w:cs="Times New Roman"/>
          <w:color w:val="000000"/>
          <w:sz w:val="28"/>
          <w:szCs w:val="28"/>
        </w:rPr>
        <w:t>Tukey post h</w:t>
      </w:r>
      <w:r>
        <w:rPr>
          <w:rFonts w:ascii="Times New Roman" w:eastAsia="Times New Roman" w:hAnsi="Times New Roman" w:cs="Times New Roman"/>
          <w:color w:val="000000"/>
          <w:sz w:val="28"/>
          <w:szCs w:val="28"/>
        </w:rPr>
        <w:t>oc</w:t>
      </w:r>
      <w:r w:rsidRPr="00CE66ED">
        <w:rPr>
          <w:rFonts w:ascii="Times New Roman" w:eastAsia="Times New Roman" w:hAnsi="Times New Roman" w:cs="Times New Roman"/>
          <w:color w:val="000000"/>
          <w:sz w:val="28"/>
          <w:szCs w:val="28"/>
        </w:rPr>
        <w:t xml:space="preserve"> chỉ ra nồng độ </w:t>
      </w:r>
      <w:r w:rsidRPr="00CE66ED">
        <w:rPr>
          <w:rFonts w:ascii="Times New Roman" w:hAnsi="Times New Roman" w:cs="Times New Roman"/>
          <w:sz w:val="28"/>
          <w:szCs w:val="28"/>
        </w:rPr>
        <w:t>TNF</w:t>
      </w:r>
      <w:r>
        <w:rPr>
          <w:rFonts w:ascii="Times New Roman" w:hAnsi="Times New Roman" w:cs="Times New Roman"/>
          <w:sz w:val="28"/>
          <w:szCs w:val="28"/>
        </w:rPr>
        <w:t>-</w:t>
      </w:r>
      <w:r w:rsidRPr="00CE66ED">
        <w:rPr>
          <w:rFonts w:ascii="Times New Roman" w:hAnsi="Times New Roman" w:cs="Times New Roman"/>
          <w:sz w:val="28"/>
          <w:szCs w:val="28"/>
        </w:rPr>
        <w:t xml:space="preserve">α </w:t>
      </w:r>
      <w:r w:rsidR="00541D4C">
        <w:rPr>
          <w:rFonts w:ascii="Times New Roman" w:hAnsi="Times New Roman" w:cs="Times New Roman"/>
          <w:sz w:val="28"/>
          <w:szCs w:val="28"/>
        </w:rPr>
        <w:t>nhóm AD + EX</w:t>
      </w:r>
      <w:r>
        <w:rPr>
          <w:rFonts w:ascii="Times New Roman" w:hAnsi="Times New Roman" w:cs="Times New Roman"/>
          <w:sz w:val="28"/>
          <w:szCs w:val="28"/>
        </w:rPr>
        <w:t xml:space="preserve"> </w:t>
      </w:r>
      <w:r w:rsidRPr="00CE66ED">
        <w:rPr>
          <w:rFonts w:ascii="Times New Roman" w:eastAsia="Times New Roman" w:hAnsi="Times New Roman" w:cs="Times New Roman"/>
          <w:bCs/>
          <w:sz w:val="28"/>
          <w:szCs w:val="28"/>
        </w:rPr>
        <w:t>(26,21 ± 0,95</w:t>
      </w:r>
      <w:r w:rsidRPr="00CE66ED">
        <w:rPr>
          <w:sz w:val="28"/>
          <w:szCs w:val="28"/>
        </w:rPr>
        <w:t xml:space="preserve"> </w:t>
      </w:r>
      <w:r w:rsidRPr="00CE66ED">
        <w:rPr>
          <w:rFonts w:ascii="Times New Roman" w:eastAsia="Times New Roman" w:hAnsi="Times New Roman" w:cs="Times New Roman"/>
          <w:bCs/>
          <w:sz w:val="28"/>
          <w:szCs w:val="28"/>
        </w:rPr>
        <w:t xml:space="preserve">pg/mg), </w:t>
      </w:r>
      <w:r w:rsidR="00541D4C">
        <w:rPr>
          <w:rFonts w:ascii="Times New Roman" w:eastAsia="Times New Roman" w:hAnsi="Times New Roman" w:cs="Times New Roman"/>
          <w:bCs/>
          <w:sz w:val="28"/>
          <w:szCs w:val="28"/>
        </w:rPr>
        <w:t>AD + MSC</w:t>
      </w:r>
      <w:r w:rsidRPr="00CE66ED">
        <w:rPr>
          <w:rFonts w:ascii="Times New Roman" w:eastAsia="Times New Roman" w:hAnsi="Times New Roman" w:cs="Times New Roman"/>
          <w:bCs/>
          <w:sz w:val="28"/>
          <w:szCs w:val="28"/>
        </w:rPr>
        <w:t xml:space="preserve"> (25,61 ± 1,64</w:t>
      </w:r>
      <w:r w:rsidRPr="00CE66ED">
        <w:rPr>
          <w:sz w:val="28"/>
          <w:szCs w:val="28"/>
        </w:rPr>
        <w:t xml:space="preserve"> </w:t>
      </w:r>
      <w:r w:rsidRPr="00CE66ED">
        <w:rPr>
          <w:rFonts w:ascii="Times New Roman" w:eastAsia="Times New Roman" w:hAnsi="Times New Roman" w:cs="Times New Roman"/>
          <w:bCs/>
          <w:sz w:val="28"/>
          <w:szCs w:val="28"/>
        </w:rPr>
        <w:t xml:space="preserve">pg/mg) nhỏ hơn </w:t>
      </w:r>
      <w:r w:rsidR="00541D4C">
        <w:rPr>
          <w:rFonts w:ascii="Times New Roman" w:eastAsia="Times New Roman" w:hAnsi="Times New Roman" w:cs="Times New Roman"/>
          <w:bCs/>
          <w:sz w:val="28"/>
          <w:szCs w:val="28"/>
        </w:rPr>
        <w:t>AD + NaCl</w:t>
      </w:r>
      <w:r w:rsidRPr="00CE66ED">
        <w:rPr>
          <w:rFonts w:ascii="Times New Roman" w:eastAsia="Times New Roman" w:hAnsi="Times New Roman" w:cs="Times New Roman"/>
          <w:bCs/>
          <w:sz w:val="28"/>
          <w:szCs w:val="28"/>
        </w:rPr>
        <w:t xml:space="preserve"> (51,73 ± 7,01</w:t>
      </w:r>
      <w:r w:rsidRPr="00CE66ED">
        <w:rPr>
          <w:sz w:val="28"/>
          <w:szCs w:val="28"/>
        </w:rPr>
        <w:t xml:space="preserve"> </w:t>
      </w:r>
      <w:r w:rsidRPr="00CE66ED">
        <w:rPr>
          <w:rFonts w:ascii="Times New Roman" w:eastAsia="Times New Roman" w:hAnsi="Times New Roman" w:cs="Times New Roman"/>
          <w:bCs/>
          <w:sz w:val="28"/>
          <w:szCs w:val="28"/>
        </w:rPr>
        <w:t>pg/mg).</w:t>
      </w:r>
      <w:r w:rsidR="00541D4C">
        <w:rPr>
          <w:rFonts w:ascii="Times New Roman" w:eastAsia="Times New Roman" w:hAnsi="Times New Roman" w:cs="Times New Roman"/>
          <w:bCs/>
          <w:sz w:val="28"/>
          <w:szCs w:val="28"/>
        </w:rPr>
        <w:t xml:space="preserve"> C</w:t>
      </w:r>
      <w:r w:rsidR="0050332E">
        <w:rPr>
          <w:rFonts w:ascii="Times New Roman" w:hAnsi="Times New Roman" w:cs="Times New Roman"/>
          <w:sz w:val="28"/>
          <w:szCs w:val="28"/>
        </w:rPr>
        <w:t>ó</w:t>
      </w:r>
      <w:r w:rsidR="0050332E" w:rsidRPr="00CE66ED">
        <w:rPr>
          <w:rFonts w:ascii="Times New Roman" w:hAnsi="Times New Roman" w:cs="Times New Roman"/>
          <w:sz w:val="28"/>
          <w:szCs w:val="28"/>
        </w:rPr>
        <w:t xml:space="preserve"> khác biệt nồng độ IL</w:t>
      </w:r>
      <w:r w:rsidR="0050332E">
        <w:rPr>
          <w:rFonts w:ascii="Times New Roman" w:hAnsi="Times New Roman" w:cs="Times New Roman"/>
          <w:sz w:val="28"/>
          <w:szCs w:val="28"/>
        </w:rPr>
        <w:t>-</w:t>
      </w:r>
      <w:r w:rsidR="0050332E" w:rsidRPr="00CE66ED">
        <w:rPr>
          <w:rFonts w:ascii="Times New Roman" w:hAnsi="Times New Roman" w:cs="Times New Roman"/>
          <w:sz w:val="28"/>
          <w:szCs w:val="28"/>
        </w:rPr>
        <w:t xml:space="preserve">1β [F(2, 23) = 7,63 p = 0,003] </w:t>
      </w:r>
      <w:r w:rsidR="0050332E">
        <w:rPr>
          <w:rFonts w:ascii="Times New Roman" w:hAnsi="Times New Roman" w:cs="Times New Roman"/>
          <w:sz w:val="28"/>
          <w:szCs w:val="28"/>
        </w:rPr>
        <w:t xml:space="preserve">ở </w:t>
      </w:r>
      <w:r w:rsidR="0050332E" w:rsidRPr="00CE66ED">
        <w:rPr>
          <w:rFonts w:ascii="Times New Roman" w:hAnsi="Times New Roman" w:cs="Times New Roman"/>
          <w:sz w:val="28"/>
          <w:szCs w:val="28"/>
        </w:rPr>
        <w:t>hồi hải mã giữa 3 nhóm</w:t>
      </w:r>
      <w:r w:rsidR="00541D4C">
        <w:rPr>
          <w:rFonts w:ascii="Times New Roman" w:hAnsi="Times New Roman" w:cs="Times New Roman"/>
          <w:sz w:val="28"/>
          <w:szCs w:val="28"/>
        </w:rPr>
        <w:t xml:space="preserve">, </w:t>
      </w:r>
      <w:r w:rsidR="0050332E" w:rsidRPr="00CE66ED">
        <w:rPr>
          <w:rFonts w:ascii="Times New Roman" w:eastAsia="Times New Roman" w:hAnsi="Times New Roman" w:cs="Times New Roman"/>
          <w:color w:val="000000"/>
          <w:sz w:val="28"/>
          <w:szCs w:val="28"/>
        </w:rPr>
        <w:t xml:space="preserve">nồng độ </w:t>
      </w:r>
      <w:r w:rsidRPr="00CE66ED">
        <w:rPr>
          <w:rFonts w:ascii="Times New Roman" w:eastAsia="Times New Roman" w:hAnsi="Times New Roman" w:cs="Times New Roman"/>
          <w:bCs/>
          <w:sz w:val="28"/>
          <w:szCs w:val="28"/>
        </w:rPr>
        <w:t>IL</w:t>
      </w:r>
      <w:r>
        <w:rPr>
          <w:rFonts w:ascii="Times New Roman" w:eastAsia="Times New Roman" w:hAnsi="Times New Roman" w:cs="Times New Roman"/>
          <w:bCs/>
          <w:sz w:val="28"/>
          <w:szCs w:val="28"/>
        </w:rPr>
        <w:t>-</w:t>
      </w:r>
      <w:r w:rsidRPr="00CE66ED">
        <w:rPr>
          <w:rFonts w:ascii="Times New Roman" w:eastAsia="Times New Roman" w:hAnsi="Times New Roman" w:cs="Times New Roman"/>
          <w:bCs/>
          <w:sz w:val="28"/>
          <w:szCs w:val="28"/>
        </w:rPr>
        <w:t xml:space="preserve">1β </w:t>
      </w:r>
      <w:r w:rsidR="00541D4C">
        <w:rPr>
          <w:rFonts w:ascii="Times New Roman" w:eastAsia="Times New Roman" w:hAnsi="Times New Roman" w:cs="Times New Roman"/>
          <w:bCs/>
          <w:sz w:val="28"/>
          <w:szCs w:val="28"/>
        </w:rPr>
        <w:t>nhóm AD + EX</w:t>
      </w:r>
      <w:r>
        <w:rPr>
          <w:rFonts w:ascii="Times New Roman" w:eastAsia="Times New Roman" w:hAnsi="Times New Roman" w:cs="Times New Roman"/>
          <w:bCs/>
          <w:sz w:val="28"/>
          <w:szCs w:val="28"/>
        </w:rPr>
        <w:t xml:space="preserve"> </w:t>
      </w:r>
      <w:r w:rsidRPr="00CE66ED">
        <w:rPr>
          <w:rFonts w:ascii="Times New Roman" w:eastAsia="Times New Roman" w:hAnsi="Times New Roman" w:cs="Times New Roman"/>
          <w:bCs/>
          <w:sz w:val="28"/>
          <w:szCs w:val="28"/>
        </w:rPr>
        <w:t>(221,29 ± 12,72</w:t>
      </w:r>
      <w:r w:rsidRPr="00CE66ED">
        <w:rPr>
          <w:sz w:val="28"/>
          <w:szCs w:val="28"/>
        </w:rPr>
        <w:t xml:space="preserve"> </w:t>
      </w:r>
      <w:r w:rsidRPr="00CE66ED">
        <w:rPr>
          <w:rFonts w:ascii="Times New Roman" w:eastAsia="Times New Roman" w:hAnsi="Times New Roman" w:cs="Times New Roman"/>
          <w:bCs/>
          <w:sz w:val="28"/>
          <w:szCs w:val="28"/>
        </w:rPr>
        <w:t xml:space="preserve">pg/mg), </w:t>
      </w:r>
      <w:r w:rsidR="00541D4C">
        <w:rPr>
          <w:rFonts w:ascii="Times New Roman" w:eastAsia="Times New Roman" w:hAnsi="Times New Roman" w:cs="Times New Roman"/>
          <w:bCs/>
          <w:sz w:val="28"/>
          <w:szCs w:val="28"/>
        </w:rPr>
        <w:t>AD + MSC</w:t>
      </w:r>
      <w:r>
        <w:rPr>
          <w:rFonts w:ascii="Times New Roman" w:eastAsia="Times New Roman" w:hAnsi="Times New Roman" w:cs="Times New Roman"/>
          <w:bCs/>
          <w:sz w:val="28"/>
          <w:szCs w:val="28"/>
        </w:rPr>
        <w:t xml:space="preserve"> </w:t>
      </w:r>
      <w:r w:rsidRPr="00CE66ED">
        <w:rPr>
          <w:rFonts w:ascii="Times New Roman" w:eastAsia="Times New Roman" w:hAnsi="Times New Roman" w:cs="Times New Roman"/>
          <w:bCs/>
          <w:sz w:val="28"/>
          <w:szCs w:val="28"/>
        </w:rPr>
        <w:t>(237,03 ± 10,95</w:t>
      </w:r>
      <w:r w:rsidRPr="00CE66ED">
        <w:rPr>
          <w:sz w:val="28"/>
          <w:szCs w:val="28"/>
        </w:rPr>
        <w:t xml:space="preserve"> </w:t>
      </w:r>
      <w:r w:rsidRPr="00CE66ED">
        <w:rPr>
          <w:rFonts w:ascii="Times New Roman" w:eastAsia="Times New Roman" w:hAnsi="Times New Roman" w:cs="Times New Roman"/>
          <w:bCs/>
          <w:sz w:val="28"/>
          <w:szCs w:val="28"/>
        </w:rPr>
        <w:t xml:space="preserve">pg/mg) nhỏ hơn </w:t>
      </w:r>
      <w:r w:rsidR="00541D4C">
        <w:rPr>
          <w:rFonts w:ascii="Times New Roman" w:eastAsia="Times New Roman" w:hAnsi="Times New Roman" w:cs="Times New Roman"/>
          <w:bCs/>
          <w:sz w:val="28"/>
          <w:szCs w:val="28"/>
        </w:rPr>
        <w:t>AD + NaCl</w:t>
      </w:r>
      <w:r w:rsidRPr="00CE66ED">
        <w:rPr>
          <w:rFonts w:ascii="Times New Roman" w:eastAsia="Times New Roman" w:hAnsi="Times New Roman" w:cs="Times New Roman"/>
          <w:bCs/>
          <w:sz w:val="28"/>
          <w:szCs w:val="28"/>
        </w:rPr>
        <w:t xml:space="preserve"> (296,15 ± 18,18</w:t>
      </w:r>
      <w:r w:rsidRPr="00CE66ED">
        <w:rPr>
          <w:sz w:val="28"/>
          <w:szCs w:val="28"/>
        </w:rPr>
        <w:t xml:space="preserve"> </w:t>
      </w:r>
      <w:r w:rsidRPr="00CE66ED">
        <w:rPr>
          <w:rFonts w:ascii="Times New Roman" w:eastAsia="Times New Roman" w:hAnsi="Times New Roman" w:cs="Times New Roman"/>
          <w:bCs/>
          <w:sz w:val="28"/>
          <w:szCs w:val="28"/>
        </w:rPr>
        <w:t>pg/mg).</w:t>
      </w:r>
    </w:p>
    <w:p w14:paraId="7463BB4A" w14:textId="4B2E083C" w:rsidR="00C42631" w:rsidRDefault="00116D2E" w:rsidP="00E20346">
      <w:pPr>
        <w:tabs>
          <w:tab w:val="left" w:pos="1843"/>
        </w:tabs>
        <w:spacing w:after="0" w:line="360" w:lineRule="auto"/>
        <w:ind w:firstLine="720"/>
        <w:jc w:val="both"/>
        <w:rPr>
          <w:rFonts w:ascii="Times New Roman" w:hAnsi="Times New Roman" w:cs="Times New Roman"/>
          <w:sz w:val="28"/>
          <w:szCs w:val="28"/>
        </w:rPr>
      </w:pPr>
      <w:r w:rsidRPr="00116D2E">
        <w:rPr>
          <w:rFonts w:ascii="Times New Roman" w:hAnsi="Times New Roman" w:cs="Times New Roman"/>
          <w:sz w:val="28"/>
          <w:szCs w:val="28"/>
        </w:rPr>
        <w:t>-</w:t>
      </w:r>
      <w:r>
        <w:rPr>
          <w:rFonts w:ascii="Times New Roman" w:hAnsi="Times New Roman" w:cs="Times New Roman"/>
          <w:sz w:val="28"/>
          <w:szCs w:val="28"/>
        </w:rPr>
        <w:t xml:space="preserve"> Kết quả xét nghiệm sinh hóa huyết tương</w:t>
      </w:r>
    </w:p>
    <w:tbl>
      <w:tblPr>
        <w:tblStyle w:val="TableGrid"/>
        <w:tblW w:w="943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6"/>
        <w:gridCol w:w="4716"/>
      </w:tblGrid>
      <w:tr w:rsidR="00C42631" w14:paraId="5C86A456" w14:textId="77777777" w:rsidTr="00116D2E">
        <w:trPr>
          <w:trHeight w:val="4514"/>
          <w:jc w:val="center"/>
        </w:trPr>
        <w:tc>
          <w:tcPr>
            <w:tcW w:w="4716" w:type="dxa"/>
          </w:tcPr>
          <w:p w14:paraId="0090C2F4" w14:textId="45A25B7C" w:rsidR="00C42631" w:rsidRDefault="00C42631" w:rsidP="00E60405">
            <w:pPr>
              <w:tabs>
                <w:tab w:val="left" w:pos="1843"/>
              </w:tabs>
              <w:jc w:val="right"/>
              <w:rPr>
                <w:rFonts w:ascii="Times New Roman" w:hAnsi="Times New Roman" w:cs="Times New Roman"/>
                <w:sz w:val="28"/>
                <w:szCs w:val="28"/>
              </w:rPr>
            </w:pPr>
            <w:r>
              <w:rPr>
                <w:noProof/>
              </w:rPr>
              <w:drawing>
                <wp:inline distT="0" distB="0" distL="0" distR="0" wp14:anchorId="009C6C5B" wp14:editId="45C3AB42">
                  <wp:extent cx="2857500" cy="3390900"/>
                  <wp:effectExtent l="0" t="0" r="0" b="0"/>
                  <wp:docPr id="1249691760" name="Chart 1">
                    <a:extLst xmlns:a="http://schemas.openxmlformats.org/drawingml/2006/main">
                      <a:ext uri="{FF2B5EF4-FFF2-40B4-BE49-F238E27FC236}">
                        <a16:creationId xmlns:a16="http://schemas.microsoft.com/office/drawing/2014/main" id="{BD4A508A-3E0B-5AB5-5F3F-8299879C3C9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8"/>
                    </a:graphicData>
                  </a:graphic>
                </wp:inline>
              </w:drawing>
            </w:r>
          </w:p>
        </w:tc>
        <w:tc>
          <w:tcPr>
            <w:tcW w:w="4716" w:type="dxa"/>
          </w:tcPr>
          <w:p w14:paraId="4C93C8AE" w14:textId="37BC6E8C" w:rsidR="00C42631" w:rsidRDefault="00C42631" w:rsidP="00E60405">
            <w:pPr>
              <w:tabs>
                <w:tab w:val="left" w:pos="1843"/>
              </w:tabs>
              <w:jc w:val="center"/>
              <w:rPr>
                <w:rFonts w:ascii="Times New Roman" w:hAnsi="Times New Roman" w:cs="Times New Roman"/>
                <w:sz w:val="28"/>
                <w:szCs w:val="28"/>
              </w:rPr>
            </w:pPr>
            <w:r>
              <w:rPr>
                <w:noProof/>
              </w:rPr>
              <w:drawing>
                <wp:inline distT="0" distB="0" distL="0" distR="0" wp14:anchorId="52E9CA3F" wp14:editId="7E8DD039">
                  <wp:extent cx="2857500" cy="3400425"/>
                  <wp:effectExtent l="0" t="0" r="0" b="9525"/>
                  <wp:docPr id="241804950" name="Chart 1">
                    <a:extLst xmlns:a="http://schemas.openxmlformats.org/drawingml/2006/main">
                      <a:ext uri="{FF2B5EF4-FFF2-40B4-BE49-F238E27FC236}">
                        <a16:creationId xmlns:a16="http://schemas.microsoft.com/office/drawing/2014/main" id="{AC998822-3A5C-0DB2-ADC1-67D021686D9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9"/>
                    </a:graphicData>
                  </a:graphic>
                </wp:inline>
              </w:drawing>
            </w:r>
          </w:p>
        </w:tc>
      </w:tr>
    </w:tbl>
    <w:p w14:paraId="2B5E4190" w14:textId="03BB8DB0" w:rsidR="00116D2E" w:rsidRDefault="00116D2E" w:rsidP="00E60405">
      <w:pPr>
        <w:tabs>
          <w:tab w:val="left" w:pos="567"/>
          <w:tab w:val="left" w:pos="1843"/>
        </w:tabs>
        <w:spacing w:after="0" w:line="240" w:lineRule="auto"/>
        <w:jc w:val="center"/>
        <w:rPr>
          <w:rFonts w:ascii="Times New Roman" w:hAnsi="Times New Roman" w:cs="Times New Roman"/>
          <w:sz w:val="28"/>
          <w:szCs w:val="28"/>
        </w:rPr>
      </w:pPr>
      <w:bookmarkStart w:id="389" w:name="_Toc209305112"/>
      <w:r w:rsidRPr="00F86F31">
        <w:rPr>
          <w:rFonts w:ascii="Times New Roman" w:hAnsi="Times New Roman" w:cs="Times New Roman"/>
          <w:b/>
          <w:bCs/>
          <w:sz w:val="28"/>
          <w:szCs w:val="28"/>
        </w:rPr>
        <w:t xml:space="preserve">Biểu đồ 3. </w:t>
      </w:r>
      <w:r w:rsidRPr="00F86F31">
        <w:rPr>
          <w:rFonts w:ascii="Times New Roman" w:hAnsi="Times New Roman" w:cs="Times New Roman"/>
          <w:b/>
          <w:bCs/>
          <w:sz w:val="28"/>
          <w:szCs w:val="28"/>
        </w:rPr>
        <w:fldChar w:fldCharType="begin"/>
      </w:r>
      <w:r w:rsidRPr="00F86F31">
        <w:rPr>
          <w:rFonts w:ascii="Times New Roman" w:hAnsi="Times New Roman" w:cs="Times New Roman"/>
          <w:b/>
          <w:bCs/>
          <w:sz w:val="28"/>
          <w:szCs w:val="28"/>
        </w:rPr>
        <w:instrText xml:space="preserve"> SEQ Biểu_đồ_3. \* ARABIC </w:instrText>
      </w:r>
      <w:r w:rsidRPr="00F86F31">
        <w:rPr>
          <w:rFonts w:ascii="Times New Roman" w:hAnsi="Times New Roman" w:cs="Times New Roman"/>
          <w:b/>
          <w:bCs/>
          <w:sz w:val="28"/>
          <w:szCs w:val="28"/>
        </w:rPr>
        <w:fldChar w:fldCharType="separate"/>
      </w:r>
      <w:r w:rsidR="00D72DC9">
        <w:rPr>
          <w:rFonts w:ascii="Times New Roman" w:hAnsi="Times New Roman" w:cs="Times New Roman"/>
          <w:b/>
          <w:bCs/>
          <w:noProof/>
          <w:sz w:val="28"/>
          <w:szCs w:val="28"/>
        </w:rPr>
        <w:t>36</w:t>
      </w:r>
      <w:r w:rsidRPr="00F86F31">
        <w:rPr>
          <w:rFonts w:ascii="Times New Roman" w:hAnsi="Times New Roman" w:cs="Times New Roman"/>
          <w:b/>
          <w:bCs/>
          <w:sz w:val="28"/>
          <w:szCs w:val="28"/>
        </w:rPr>
        <w:fldChar w:fldCharType="end"/>
      </w:r>
      <w:r w:rsidRPr="00F86F31">
        <w:rPr>
          <w:rFonts w:ascii="Times New Roman" w:hAnsi="Times New Roman" w:cs="Times New Roman"/>
          <w:b/>
          <w:bCs/>
          <w:sz w:val="28"/>
          <w:szCs w:val="28"/>
        </w:rPr>
        <w:t>.</w:t>
      </w:r>
      <w:r w:rsidRPr="00F86F31">
        <w:rPr>
          <w:rFonts w:ascii="Times New Roman" w:hAnsi="Times New Roman" w:cs="Times New Roman"/>
          <w:i/>
          <w:iCs/>
          <w:sz w:val="28"/>
          <w:szCs w:val="28"/>
        </w:rPr>
        <w:t xml:space="preserve"> </w:t>
      </w:r>
      <w:r w:rsidRPr="00DC4141">
        <w:rPr>
          <w:rFonts w:ascii="Times New Roman" w:hAnsi="Times New Roman" w:cs="Times New Roman"/>
          <w:sz w:val="28"/>
          <w:szCs w:val="28"/>
        </w:rPr>
        <w:t>N</w:t>
      </w:r>
      <w:r w:rsidRPr="00F86F31">
        <w:rPr>
          <w:rFonts w:ascii="Times New Roman" w:hAnsi="Times New Roman" w:cs="Times New Roman"/>
          <w:sz w:val="28"/>
          <w:szCs w:val="28"/>
        </w:rPr>
        <w:t>ồng độ cytokin</w:t>
      </w:r>
      <w:r>
        <w:rPr>
          <w:rFonts w:ascii="Times New Roman" w:hAnsi="Times New Roman" w:cs="Times New Roman"/>
          <w:sz w:val="28"/>
          <w:szCs w:val="28"/>
        </w:rPr>
        <w:t>e</w:t>
      </w:r>
      <w:r w:rsidRPr="00F86F31">
        <w:rPr>
          <w:rFonts w:ascii="Times New Roman" w:hAnsi="Times New Roman" w:cs="Times New Roman"/>
          <w:sz w:val="28"/>
          <w:szCs w:val="28"/>
        </w:rPr>
        <w:t xml:space="preserve"> </w:t>
      </w:r>
      <w:r>
        <w:rPr>
          <w:rFonts w:ascii="Times New Roman" w:hAnsi="Times New Roman" w:cs="Times New Roman"/>
          <w:sz w:val="28"/>
          <w:szCs w:val="28"/>
        </w:rPr>
        <w:t>huyết tương</w:t>
      </w:r>
      <w:r w:rsidRPr="00F86F31">
        <w:rPr>
          <w:rFonts w:ascii="Times New Roman" w:hAnsi="Times New Roman" w:cs="Times New Roman"/>
          <w:sz w:val="28"/>
          <w:szCs w:val="28"/>
        </w:rPr>
        <w:t xml:space="preserve"> </w:t>
      </w:r>
      <w:r>
        <w:rPr>
          <w:rFonts w:ascii="Times New Roman" w:hAnsi="Times New Roman" w:cs="Times New Roman"/>
          <w:sz w:val="28"/>
          <w:szCs w:val="28"/>
        </w:rPr>
        <w:t>sau điều trị</w:t>
      </w:r>
      <w:bookmarkEnd w:id="389"/>
    </w:p>
    <w:p w14:paraId="5A060A40" w14:textId="77777777" w:rsidR="00116D2E" w:rsidRDefault="00116D2E" w:rsidP="00E60405">
      <w:pPr>
        <w:tabs>
          <w:tab w:val="left" w:pos="567"/>
          <w:tab w:val="left" w:pos="1843"/>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 xml:space="preserve">Giá trị p so sánh nồng độ cytokin giữa </w:t>
      </w:r>
      <w:r w:rsidRPr="004C0D0C">
        <w:rPr>
          <w:rFonts w:ascii="Times New Roman" w:hAnsi="Times New Roman" w:cs="Times New Roman"/>
          <w:sz w:val="24"/>
          <w:szCs w:val="24"/>
        </w:rPr>
        <w:t xml:space="preserve">nhóm điều trị </w:t>
      </w:r>
      <w:r>
        <w:rPr>
          <w:rFonts w:ascii="Times New Roman" w:hAnsi="Times New Roman" w:cs="Times New Roman"/>
          <w:sz w:val="24"/>
          <w:szCs w:val="24"/>
        </w:rPr>
        <w:t>giả dược với nhóm điều trị thể tiết ký hiệu là</w:t>
      </w:r>
      <w:r w:rsidRPr="004C0D0C">
        <w:rPr>
          <w:rFonts w:ascii="Times New Roman" w:hAnsi="Times New Roman" w:cs="Times New Roman"/>
          <w:sz w:val="24"/>
          <w:szCs w:val="24"/>
        </w:rPr>
        <w:t xml:space="preserve"> (*</w:t>
      </w:r>
      <w:r>
        <w:rPr>
          <w:rFonts w:ascii="Times New Roman" w:hAnsi="Times New Roman" w:cs="Times New Roman"/>
          <w:sz w:val="24"/>
          <w:szCs w:val="24"/>
        </w:rPr>
        <w:t xml:space="preserve">), với nhóm điều trị tế bào là (#) (*, # </w:t>
      </w:r>
      <w:r w:rsidRPr="004C0D0C">
        <w:rPr>
          <w:rFonts w:ascii="Times New Roman" w:hAnsi="Times New Roman" w:cs="Times New Roman"/>
          <w:sz w:val="24"/>
          <w:szCs w:val="24"/>
        </w:rPr>
        <w:t>&lt; 0,05)</w:t>
      </w:r>
      <w:r>
        <w:rPr>
          <w:rFonts w:ascii="Times New Roman" w:hAnsi="Times New Roman" w:cs="Times New Roman"/>
          <w:sz w:val="24"/>
          <w:szCs w:val="24"/>
        </w:rPr>
        <w:t>; so sánh g</w:t>
      </w:r>
      <w:r w:rsidRPr="004C0D0C">
        <w:rPr>
          <w:rFonts w:ascii="Times New Roman" w:hAnsi="Times New Roman" w:cs="Times New Roman"/>
          <w:sz w:val="24"/>
          <w:szCs w:val="24"/>
        </w:rPr>
        <w:t>iữa nhóm điều trị tế bào với</w:t>
      </w:r>
      <w:r>
        <w:rPr>
          <w:rFonts w:ascii="Times New Roman" w:hAnsi="Times New Roman" w:cs="Times New Roman"/>
          <w:sz w:val="24"/>
          <w:szCs w:val="24"/>
        </w:rPr>
        <w:t xml:space="preserve"> </w:t>
      </w:r>
      <w:r w:rsidRPr="004C0D0C">
        <w:rPr>
          <w:rFonts w:ascii="Times New Roman" w:hAnsi="Times New Roman" w:cs="Times New Roman"/>
          <w:sz w:val="24"/>
          <w:szCs w:val="24"/>
        </w:rPr>
        <w:t xml:space="preserve">điều trị thể tiết </w:t>
      </w:r>
      <w:r>
        <w:rPr>
          <w:rFonts w:ascii="Times New Roman" w:hAnsi="Times New Roman" w:cs="Times New Roman"/>
          <w:sz w:val="24"/>
          <w:szCs w:val="24"/>
        </w:rPr>
        <w:t xml:space="preserve">là @ </w:t>
      </w:r>
      <w:r w:rsidRPr="004C0D0C">
        <w:rPr>
          <w:rFonts w:ascii="Times New Roman" w:hAnsi="Times New Roman" w:cs="Times New Roman"/>
          <w:sz w:val="24"/>
          <w:szCs w:val="24"/>
        </w:rPr>
        <w:t>(</w:t>
      </w:r>
      <w:r>
        <w:rPr>
          <w:rFonts w:ascii="Times New Roman" w:hAnsi="Times New Roman" w:cs="Times New Roman"/>
          <w:sz w:val="24"/>
          <w:szCs w:val="24"/>
        </w:rPr>
        <w:t>@</w:t>
      </w:r>
      <w:r w:rsidRPr="004C0D0C">
        <w:rPr>
          <w:rFonts w:ascii="Times New Roman" w:hAnsi="Times New Roman" w:cs="Times New Roman"/>
          <w:sz w:val="24"/>
          <w:szCs w:val="24"/>
        </w:rPr>
        <w:t xml:space="preserve"> &gt; 0,05).</w:t>
      </w:r>
    </w:p>
    <w:p w14:paraId="0404C5F9" w14:textId="77777777" w:rsidR="00116D2E" w:rsidRPr="004C0D0C" w:rsidRDefault="00116D2E" w:rsidP="00E20346">
      <w:pPr>
        <w:tabs>
          <w:tab w:val="left" w:pos="567"/>
          <w:tab w:val="left" w:pos="1843"/>
        </w:tabs>
        <w:spacing w:after="0" w:line="240" w:lineRule="auto"/>
        <w:jc w:val="center"/>
        <w:rPr>
          <w:rFonts w:ascii="Times New Roman" w:hAnsi="Times New Roman" w:cs="Times New Roman"/>
          <w:sz w:val="24"/>
          <w:szCs w:val="24"/>
        </w:rPr>
      </w:pPr>
    </w:p>
    <w:p w14:paraId="48CA975F" w14:textId="5F0B79A7" w:rsidR="00116D2E" w:rsidRPr="00E36CDC" w:rsidRDefault="001D350D" w:rsidP="00E60405">
      <w:pPr>
        <w:tabs>
          <w:tab w:val="left" w:pos="567"/>
          <w:tab w:val="left" w:pos="1843"/>
        </w:tabs>
        <w:spacing w:after="0" w:line="360" w:lineRule="auto"/>
        <w:ind w:firstLine="720"/>
        <w:jc w:val="both"/>
        <w:rPr>
          <w:rFonts w:ascii="Times New Roman" w:eastAsia="Times New Roman" w:hAnsi="Times New Roman" w:cs="Times New Roman"/>
          <w:bCs/>
          <w:spacing w:val="-2"/>
          <w:sz w:val="28"/>
          <w:szCs w:val="28"/>
        </w:rPr>
      </w:pPr>
      <w:bookmarkStart w:id="390" w:name="_Hlk178016923"/>
      <w:r w:rsidRPr="00E36CDC">
        <w:rPr>
          <w:rFonts w:ascii="Times New Roman" w:hAnsi="Times New Roman" w:cs="Times New Roman"/>
          <w:spacing w:val="-2"/>
          <w:sz w:val="28"/>
          <w:szCs w:val="28"/>
        </w:rPr>
        <w:t>One</w:t>
      </w:r>
      <w:r w:rsidR="00067D62" w:rsidRPr="00E36CDC">
        <w:rPr>
          <w:rFonts w:ascii="Times New Roman" w:hAnsi="Times New Roman" w:cs="Times New Roman"/>
          <w:spacing w:val="-2"/>
          <w:sz w:val="28"/>
          <w:szCs w:val="28"/>
        </w:rPr>
        <w:t>-</w:t>
      </w:r>
      <w:r w:rsidRPr="00E36CDC">
        <w:rPr>
          <w:rFonts w:ascii="Times New Roman" w:hAnsi="Times New Roman" w:cs="Times New Roman"/>
          <w:spacing w:val="-2"/>
          <w:sz w:val="28"/>
          <w:szCs w:val="28"/>
        </w:rPr>
        <w:t xml:space="preserve">way </w:t>
      </w:r>
      <w:r w:rsidR="006C150F" w:rsidRPr="00E36CDC">
        <w:rPr>
          <w:rFonts w:ascii="Times New Roman" w:hAnsi="Times New Roman" w:cs="Times New Roman"/>
          <w:spacing w:val="-2"/>
          <w:sz w:val="28"/>
          <w:szCs w:val="28"/>
        </w:rPr>
        <w:t>ANOVA</w:t>
      </w:r>
      <w:r w:rsidRPr="00E36CDC">
        <w:rPr>
          <w:rFonts w:ascii="Times New Roman" w:hAnsi="Times New Roman" w:cs="Times New Roman"/>
          <w:spacing w:val="-2"/>
          <w:sz w:val="28"/>
          <w:szCs w:val="28"/>
        </w:rPr>
        <w:t xml:space="preserve"> cho thấy khác biệt nồng độ TNF</w:t>
      </w:r>
      <w:r w:rsidR="00C464C9" w:rsidRPr="00E36CDC">
        <w:rPr>
          <w:rFonts w:ascii="Times New Roman" w:hAnsi="Times New Roman" w:cs="Times New Roman"/>
          <w:spacing w:val="-2"/>
          <w:sz w:val="28"/>
          <w:szCs w:val="28"/>
        </w:rPr>
        <w:t>-</w:t>
      </w:r>
      <w:r w:rsidRPr="00E36CDC">
        <w:rPr>
          <w:rFonts w:ascii="Times New Roman" w:hAnsi="Times New Roman" w:cs="Times New Roman"/>
          <w:spacing w:val="-2"/>
          <w:sz w:val="28"/>
          <w:szCs w:val="28"/>
        </w:rPr>
        <w:t xml:space="preserve">α [F(2, 23) = 12,77 p &lt; 0,001] huyết tương giữa 3 nhóm. </w:t>
      </w:r>
      <w:r w:rsidRPr="00E36CDC">
        <w:rPr>
          <w:rFonts w:ascii="Times New Roman" w:eastAsia="Times New Roman" w:hAnsi="Times New Roman" w:cs="Times New Roman"/>
          <w:color w:val="000000"/>
          <w:spacing w:val="-2"/>
          <w:sz w:val="28"/>
          <w:szCs w:val="28"/>
        </w:rPr>
        <w:t xml:space="preserve">Tukey post hoc chỉ ra nồng độ </w:t>
      </w:r>
      <w:r w:rsidRPr="00E36CDC">
        <w:rPr>
          <w:rFonts w:ascii="Times New Roman" w:hAnsi="Times New Roman" w:cs="Times New Roman"/>
          <w:spacing w:val="-2"/>
          <w:sz w:val="28"/>
          <w:szCs w:val="28"/>
        </w:rPr>
        <w:t>TNF</w:t>
      </w:r>
      <w:r w:rsidR="00C464C9" w:rsidRPr="00E36CDC">
        <w:rPr>
          <w:rFonts w:ascii="Times New Roman" w:hAnsi="Times New Roman" w:cs="Times New Roman"/>
          <w:spacing w:val="-2"/>
          <w:sz w:val="28"/>
          <w:szCs w:val="28"/>
        </w:rPr>
        <w:t>-</w:t>
      </w:r>
      <w:r w:rsidRPr="00E36CDC">
        <w:rPr>
          <w:rFonts w:ascii="Times New Roman" w:hAnsi="Times New Roman" w:cs="Times New Roman"/>
          <w:spacing w:val="-2"/>
          <w:sz w:val="28"/>
          <w:szCs w:val="28"/>
        </w:rPr>
        <w:t xml:space="preserve">α </w:t>
      </w:r>
      <w:r w:rsidR="00E60405" w:rsidRPr="00E36CDC">
        <w:rPr>
          <w:rFonts w:ascii="Times New Roman" w:hAnsi="Times New Roman" w:cs="Times New Roman"/>
          <w:spacing w:val="-2"/>
          <w:sz w:val="28"/>
          <w:szCs w:val="28"/>
        </w:rPr>
        <w:t>nhóm AD + EX</w:t>
      </w:r>
      <w:r w:rsidRPr="00E36CDC">
        <w:rPr>
          <w:rFonts w:ascii="Times New Roman" w:hAnsi="Times New Roman" w:cs="Times New Roman"/>
          <w:spacing w:val="-2"/>
          <w:sz w:val="28"/>
          <w:szCs w:val="28"/>
        </w:rPr>
        <w:t xml:space="preserve"> (3,67 </w:t>
      </w:r>
      <w:r w:rsidRPr="00E36CDC">
        <w:rPr>
          <w:rFonts w:ascii="Times New Roman" w:eastAsia="Times New Roman" w:hAnsi="Times New Roman" w:cs="Times New Roman"/>
          <w:bCs/>
          <w:spacing w:val="-2"/>
          <w:sz w:val="28"/>
          <w:szCs w:val="28"/>
        </w:rPr>
        <w:t xml:space="preserve">± 0,53 pg/ml), </w:t>
      </w:r>
      <w:r w:rsidR="00E60405" w:rsidRPr="00E36CDC">
        <w:rPr>
          <w:rFonts w:ascii="Times New Roman" w:eastAsia="Times New Roman" w:hAnsi="Times New Roman" w:cs="Times New Roman"/>
          <w:bCs/>
          <w:spacing w:val="-2"/>
          <w:sz w:val="28"/>
          <w:szCs w:val="28"/>
        </w:rPr>
        <w:t>AD + MSC</w:t>
      </w:r>
      <w:r w:rsidRPr="00E36CDC">
        <w:rPr>
          <w:rFonts w:ascii="Times New Roman" w:eastAsia="Times New Roman" w:hAnsi="Times New Roman" w:cs="Times New Roman"/>
          <w:bCs/>
          <w:spacing w:val="-2"/>
          <w:sz w:val="28"/>
          <w:szCs w:val="28"/>
        </w:rPr>
        <w:t xml:space="preserve"> (4,59 ± 0,46 pg/ml) nhỏ hơn </w:t>
      </w:r>
      <w:r w:rsidR="00E60405" w:rsidRPr="00E36CDC">
        <w:rPr>
          <w:rFonts w:ascii="Times New Roman" w:eastAsia="Times New Roman" w:hAnsi="Times New Roman" w:cs="Times New Roman"/>
          <w:bCs/>
          <w:spacing w:val="-2"/>
          <w:sz w:val="28"/>
          <w:szCs w:val="28"/>
        </w:rPr>
        <w:t>AD + NaCl</w:t>
      </w:r>
      <w:r w:rsidRPr="00E36CDC">
        <w:rPr>
          <w:rFonts w:ascii="Times New Roman" w:eastAsia="Times New Roman" w:hAnsi="Times New Roman" w:cs="Times New Roman"/>
          <w:bCs/>
          <w:spacing w:val="-2"/>
          <w:sz w:val="28"/>
          <w:szCs w:val="28"/>
        </w:rPr>
        <w:t xml:space="preserve"> (7,92 ± 0,82 pg/ml)</w:t>
      </w:r>
      <w:r w:rsidR="00116D2E" w:rsidRPr="00E36CDC">
        <w:rPr>
          <w:rFonts w:ascii="Times New Roman" w:eastAsia="Times New Roman" w:hAnsi="Times New Roman" w:cs="Times New Roman"/>
          <w:bCs/>
          <w:spacing w:val="-2"/>
          <w:sz w:val="28"/>
          <w:szCs w:val="28"/>
        </w:rPr>
        <w:t>.</w:t>
      </w:r>
      <w:r w:rsidR="00E60405" w:rsidRPr="00E36CDC">
        <w:rPr>
          <w:rFonts w:ascii="Times New Roman" w:eastAsia="Times New Roman" w:hAnsi="Times New Roman" w:cs="Times New Roman"/>
          <w:bCs/>
          <w:spacing w:val="-2"/>
          <w:sz w:val="28"/>
          <w:szCs w:val="28"/>
        </w:rPr>
        <w:t xml:space="preserve"> K</w:t>
      </w:r>
      <w:r w:rsidR="00116D2E" w:rsidRPr="00E36CDC">
        <w:rPr>
          <w:rFonts w:ascii="Times New Roman" w:hAnsi="Times New Roman" w:cs="Times New Roman"/>
          <w:spacing w:val="-2"/>
          <w:sz w:val="28"/>
          <w:szCs w:val="28"/>
        </w:rPr>
        <w:t xml:space="preserve">hác biệt nồng độ </w:t>
      </w:r>
      <w:r w:rsidR="00116D2E" w:rsidRPr="00E36CDC">
        <w:rPr>
          <w:rFonts w:ascii="Times New Roman" w:eastAsia="Times New Roman" w:hAnsi="Times New Roman" w:cs="Times New Roman"/>
          <w:bCs/>
          <w:spacing w:val="-2"/>
          <w:sz w:val="28"/>
          <w:szCs w:val="28"/>
        </w:rPr>
        <w:t>IL-1β [F2, 23) = 3,75 p = 0,04]</w:t>
      </w:r>
      <w:r w:rsidR="00116D2E" w:rsidRPr="00E36CDC">
        <w:rPr>
          <w:rFonts w:ascii="Times New Roman" w:hAnsi="Times New Roman" w:cs="Times New Roman"/>
          <w:spacing w:val="-2"/>
          <w:sz w:val="28"/>
          <w:szCs w:val="28"/>
        </w:rPr>
        <w:t xml:space="preserve"> huyết tương giữa 3 nhóm</w:t>
      </w:r>
      <w:r w:rsidR="00E60405" w:rsidRPr="00E36CDC">
        <w:rPr>
          <w:rFonts w:ascii="Times New Roman" w:hAnsi="Times New Roman" w:cs="Times New Roman"/>
          <w:spacing w:val="-2"/>
          <w:sz w:val="28"/>
          <w:szCs w:val="28"/>
        </w:rPr>
        <w:t xml:space="preserve">, </w:t>
      </w:r>
      <w:r w:rsidR="00116D2E" w:rsidRPr="00E36CDC">
        <w:rPr>
          <w:rFonts w:ascii="Times New Roman" w:eastAsia="Times New Roman" w:hAnsi="Times New Roman" w:cs="Times New Roman"/>
          <w:color w:val="000000"/>
          <w:spacing w:val="-2"/>
          <w:sz w:val="28"/>
          <w:szCs w:val="28"/>
        </w:rPr>
        <w:t xml:space="preserve">nồng độ </w:t>
      </w:r>
      <w:r w:rsidRPr="00E36CDC">
        <w:rPr>
          <w:rFonts w:ascii="Times New Roman" w:eastAsia="Times New Roman" w:hAnsi="Times New Roman" w:cs="Times New Roman"/>
          <w:bCs/>
          <w:spacing w:val="-2"/>
          <w:sz w:val="28"/>
          <w:szCs w:val="28"/>
        </w:rPr>
        <w:t>IL</w:t>
      </w:r>
      <w:r w:rsidR="00C464C9" w:rsidRPr="00E36CDC">
        <w:rPr>
          <w:rFonts w:ascii="Times New Roman" w:eastAsia="Times New Roman" w:hAnsi="Times New Roman" w:cs="Times New Roman"/>
          <w:bCs/>
          <w:spacing w:val="-2"/>
          <w:sz w:val="28"/>
          <w:szCs w:val="28"/>
        </w:rPr>
        <w:t>-</w:t>
      </w:r>
      <w:r w:rsidRPr="00E36CDC">
        <w:rPr>
          <w:rFonts w:ascii="Times New Roman" w:eastAsia="Times New Roman" w:hAnsi="Times New Roman" w:cs="Times New Roman"/>
          <w:bCs/>
          <w:spacing w:val="-2"/>
          <w:sz w:val="28"/>
          <w:szCs w:val="28"/>
        </w:rPr>
        <w:t xml:space="preserve">1β </w:t>
      </w:r>
      <w:r w:rsidR="00E60405" w:rsidRPr="00E36CDC">
        <w:rPr>
          <w:rFonts w:ascii="Times New Roman" w:eastAsia="Times New Roman" w:hAnsi="Times New Roman" w:cs="Times New Roman"/>
          <w:bCs/>
          <w:spacing w:val="-2"/>
          <w:sz w:val="28"/>
          <w:szCs w:val="28"/>
        </w:rPr>
        <w:t>nhóm AD + EX</w:t>
      </w:r>
      <w:r w:rsidRPr="00E36CDC">
        <w:rPr>
          <w:rFonts w:ascii="Times New Roman" w:eastAsia="Times New Roman" w:hAnsi="Times New Roman" w:cs="Times New Roman"/>
          <w:bCs/>
          <w:spacing w:val="-2"/>
          <w:sz w:val="28"/>
          <w:szCs w:val="28"/>
        </w:rPr>
        <w:t xml:space="preserve"> (27,15 ± 8,67 pg/ml), </w:t>
      </w:r>
      <w:r w:rsidR="00E60405" w:rsidRPr="00E36CDC">
        <w:rPr>
          <w:rFonts w:ascii="Times New Roman" w:eastAsia="Times New Roman" w:hAnsi="Times New Roman" w:cs="Times New Roman"/>
          <w:bCs/>
          <w:spacing w:val="-2"/>
          <w:sz w:val="28"/>
          <w:szCs w:val="28"/>
        </w:rPr>
        <w:t>AD + MSC</w:t>
      </w:r>
      <w:r w:rsidRPr="00E36CDC">
        <w:rPr>
          <w:rFonts w:ascii="Times New Roman" w:eastAsia="Times New Roman" w:hAnsi="Times New Roman" w:cs="Times New Roman"/>
          <w:bCs/>
          <w:spacing w:val="-2"/>
          <w:sz w:val="28"/>
          <w:szCs w:val="28"/>
        </w:rPr>
        <w:t xml:space="preserve"> (28,01 ± 11,1 pg/ml) nhỏ hơn </w:t>
      </w:r>
      <w:r w:rsidR="00E60405" w:rsidRPr="00E36CDC">
        <w:rPr>
          <w:rFonts w:ascii="Times New Roman" w:eastAsia="Times New Roman" w:hAnsi="Times New Roman" w:cs="Times New Roman"/>
          <w:bCs/>
          <w:spacing w:val="-2"/>
          <w:sz w:val="28"/>
          <w:szCs w:val="28"/>
        </w:rPr>
        <w:t>AD + NaCl</w:t>
      </w:r>
      <w:r w:rsidRPr="00E36CDC">
        <w:rPr>
          <w:rFonts w:ascii="Times New Roman" w:eastAsia="Times New Roman" w:hAnsi="Times New Roman" w:cs="Times New Roman"/>
          <w:bCs/>
          <w:spacing w:val="-2"/>
          <w:sz w:val="28"/>
          <w:szCs w:val="28"/>
        </w:rPr>
        <w:t xml:space="preserve"> (92,05 ± 30,16 pg/ml)</w:t>
      </w:r>
      <w:r w:rsidR="00116D2E" w:rsidRPr="00E36CDC">
        <w:rPr>
          <w:rFonts w:ascii="Times New Roman" w:eastAsia="Times New Roman" w:hAnsi="Times New Roman" w:cs="Times New Roman"/>
          <w:bCs/>
          <w:spacing w:val="-2"/>
          <w:sz w:val="28"/>
          <w:szCs w:val="28"/>
        </w:rPr>
        <w:t>.</w:t>
      </w:r>
    </w:p>
    <w:p w14:paraId="6F19F5B3" w14:textId="0DD21A0A" w:rsidR="004B116A" w:rsidRPr="00CE332D" w:rsidRDefault="004B116A" w:rsidP="00E20346">
      <w:pPr>
        <w:pStyle w:val="Heading3"/>
        <w:tabs>
          <w:tab w:val="left" w:pos="1843"/>
        </w:tabs>
      </w:pPr>
      <w:bookmarkStart w:id="391" w:name="_Toc183352036"/>
      <w:bookmarkStart w:id="392" w:name="_Toc215331452"/>
      <w:bookmarkEnd w:id="390"/>
      <w:r w:rsidRPr="00CE332D">
        <w:lastRenderedPageBreak/>
        <w:t>3.2.</w:t>
      </w:r>
      <w:r>
        <w:t>4</w:t>
      </w:r>
      <w:r w:rsidRPr="00CE332D">
        <w:t xml:space="preserve">. </w:t>
      </w:r>
      <w:r w:rsidR="00744F36">
        <w:t>Kết quả</w:t>
      </w:r>
      <w:r w:rsidRPr="00CE332D">
        <w:t xml:space="preserve"> </w:t>
      </w:r>
      <w:r w:rsidR="001074B9">
        <w:t>vi thể</w:t>
      </w:r>
      <w:r w:rsidRPr="00CE332D">
        <w:t xml:space="preserve"> hồi hải mã</w:t>
      </w:r>
      <w:r w:rsidR="00DD3364">
        <w:t xml:space="preserve"> </w:t>
      </w:r>
      <w:r w:rsidRPr="00CE332D">
        <w:t>chuột</w:t>
      </w:r>
      <w:r w:rsidR="001B3D20">
        <w:t xml:space="preserve"> mô hình</w:t>
      </w:r>
      <w:r>
        <w:t xml:space="preserve"> </w:t>
      </w:r>
      <w:r w:rsidR="00744F36">
        <w:t xml:space="preserve">bệnh </w:t>
      </w:r>
      <w:r w:rsidRPr="00CE332D">
        <w:t>Alzheimer sau điều trị</w:t>
      </w:r>
      <w:bookmarkEnd w:id="391"/>
      <w:bookmarkEnd w:id="392"/>
    </w:p>
    <w:p w14:paraId="51F3B775" w14:textId="52B03EA2" w:rsidR="004B116A" w:rsidRPr="00CE332D" w:rsidRDefault="004B116A" w:rsidP="00E20346">
      <w:pPr>
        <w:tabs>
          <w:tab w:val="left" w:pos="426"/>
          <w:tab w:val="left" w:pos="567"/>
          <w:tab w:val="left" w:pos="1843"/>
        </w:tabs>
        <w:spacing w:after="0" w:line="240" w:lineRule="auto"/>
        <w:jc w:val="center"/>
        <w:rPr>
          <w:rFonts w:ascii="Times New Roman" w:hAnsi="Times New Roman" w:cs="Times New Roman"/>
          <w:sz w:val="28"/>
          <w:szCs w:val="28"/>
          <w:shd w:val="clear" w:color="auto" w:fill="FFFFFF"/>
        </w:rPr>
      </w:pPr>
      <w:r w:rsidRPr="00D23175">
        <w:rPr>
          <w:noProof/>
          <w14:ligatures w14:val="standardContextual"/>
        </w:rPr>
        <w:t xml:space="preserve"> </w:t>
      </w:r>
      <w:r w:rsidR="006C279D">
        <w:rPr>
          <w:noProof/>
        </w:rPr>
        <w:drawing>
          <wp:inline distT="0" distB="0" distL="0" distR="0" wp14:anchorId="4E5FAF15" wp14:editId="217A2554">
            <wp:extent cx="4486275" cy="2238375"/>
            <wp:effectExtent l="0" t="0" r="9525" b="9525"/>
            <wp:docPr id="1245093114" name="Chart 1">
              <a:extLst xmlns:a="http://schemas.openxmlformats.org/drawingml/2006/main">
                <a:ext uri="{FF2B5EF4-FFF2-40B4-BE49-F238E27FC236}">
                  <a16:creationId xmlns:a16="http://schemas.microsoft.com/office/drawing/2014/main" id="{B26CBD49-5B6B-163E-D0C5-D92B6BAF9E2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0"/>
              </a:graphicData>
            </a:graphic>
          </wp:inline>
        </w:drawing>
      </w:r>
    </w:p>
    <w:p w14:paraId="0DD1DED8" w14:textId="3C90D50B" w:rsidR="004B116A" w:rsidRDefault="004B116A" w:rsidP="00E20346">
      <w:pPr>
        <w:tabs>
          <w:tab w:val="left" w:pos="426"/>
          <w:tab w:val="left" w:pos="567"/>
          <w:tab w:val="left" w:pos="1843"/>
        </w:tabs>
        <w:spacing w:after="0" w:line="240" w:lineRule="auto"/>
        <w:jc w:val="center"/>
        <w:rPr>
          <w:rFonts w:ascii="Times New Roman" w:hAnsi="Times New Roman" w:cs="Times New Roman"/>
          <w:sz w:val="28"/>
          <w:szCs w:val="28"/>
        </w:rPr>
      </w:pPr>
      <w:bookmarkStart w:id="393" w:name="_Toc178150035"/>
      <w:bookmarkStart w:id="394" w:name="_Toc178166398"/>
      <w:bookmarkStart w:id="395" w:name="_Toc209305113"/>
      <w:r w:rsidRPr="00C50D58">
        <w:rPr>
          <w:rFonts w:ascii="Times New Roman" w:hAnsi="Times New Roman" w:cs="Times New Roman"/>
          <w:b/>
          <w:bCs/>
          <w:sz w:val="28"/>
          <w:szCs w:val="28"/>
        </w:rPr>
        <w:t xml:space="preserve">Biểu đồ 3. </w:t>
      </w:r>
      <w:r w:rsidRPr="00C50D58">
        <w:rPr>
          <w:rFonts w:ascii="Times New Roman" w:hAnsi="Times New Roman" w:cs="Times New Roman"/>
          <w:b/>
          <w:bCs/>
          <w:sz w:val="28"/>
          <w:szCs w:val="28"/>
        </w:rPr>
        <w:fldChar w:fldCharType="begin"/>
      </w:r>
      <w:r w:rsidRPr="00C50D58">
        <w:rPr>
          <w:rFonts w:ascii="Times New Roman" w:hAnsi="Times New Roman" w:cs="Times New Roman"/>
          <w:b/>
          <w:bCs/>
          <w:sz w:val="28"/>
          <w:szCs w:val="28"/>
        </w:rPr>
        <w:instrText xml:space="preserve"> SEQ Biểu_đồ_3. \* ARABIC </w:instrText>
      </w:r>
      <w:r w:rsidRPr="00C50D58">
        <w:rPr>
          <w:rFonts w:ascii="Times New Roman" w:hAnsi="Times New Roman" w:cs="Times New Roman"/>
          <w:b/>
          <w:bCs/>
          <w:sz w:val="28"/>
          <w:szCs w:val="28"/>
        </w:rPr>
        <w:fldChar w:fldCharType="separate"/>
      </w:r>
      <w:r w:rsidR="00D72DC9">
        <w:rPr>
          <w:rFonts w:ascii="Times New Roman" w:hAnsi="Times New Roman" w:cs="Times New Roman"/>
          <w:b/>
          <w:bCs/>
          <w:noProof/>
          <w:sz w:val="28"/>
          <w:szCs w:val="28"/>
        </w:rPr>
        <w:t>37</w:t>
      </w:r>
      <w:r w:rsidRPr="00C50D58">
        <w:rPr>
          <w:rFonts w:ascii="Times New Roman" w:hAnsi="Times New Roman" w:cs="Times New Roman"/>
          <w:b/>
          <w:bCs/>
          <w:sz w:val="28"/>
          <w:szCs w:val="28"/>
        </w:rPr>
        <w:fldChar w:fldCharType="end"/>
      </w:r>
      <w:r w:rsidRPr="00C50D58">
        <w:rPr>
          <w:rFonts w:ascii="Times New Roman" w:hAnsi="Times New Roman" w:cs="Times New Roman"/>
          <w:b/>
          <w:bCs/>
          <w:sz w:val="28"/>
          <w:szCs w:val="28"/>
        </w:rPr>
        <w:t>.</w:t>
      </w:r>
      <w:r w:rsidRPr="00C50D58">
        <w:rPr>
          <w:rFonts w:ascii="Times New Roman" w:hAnsi="Times New Roman" w:cs="Times New Roman"/>
          <w:i/>
          <w:iCs/>
          <w:sz w:val="28"/>
          <w:szCs w:val="28"/>
        </w:rPr>
        <w:t xml:space="preserve"> </w:t>
      </w:r>
      <w:r w:rsidRPr="00CE332D">
        <w:rPr>
          <w:rFonts w:ascii="Times New Roman" w:hAnsi="Times New Roman" w:cs="Times New Roman"/>
          <w:sz w:val="28"/>
          <w:szCs w:val="28"/>
        </w:rPr>
        <w:t xml:space="preserve">Điểm thoái hóa </w:t>
      </w:r>
      <w:r w:rsidR="00FD79E8">
        <w:rPr>
          <w:rFonts w:ascii="Times New Roman" w:hAnsi="Times New Roman" w:cs="Times New Roman"/>
          <w:sz w:val="28"/>
          <w:szCs w:val="28"/>
        </w:rPr>
        <w:t xml:space="preserve">thần kinh ở </w:t>
      </w:r>
      <w:r w:rsidRPr="00CE332D">
        <w:rPr>
          <w:rFonts w:ascii="Times New Roman" w:hAnsi="Times New Roman" w:cs="Times New Roman"/>
          <w:sz w:val="28"/>
          <w:szCs w:val="28"/>
        </w:rPr>
        <w:t>hồi hải mã</w:t>
      </w:r>
      <w:r w:rsidR="00ED593C">
        <w:rPr>
          <w:rFonts w:ascii="Times New Roman" w:hAnsi="Times New Roman" w:cs="Times New Roman"/>
          <w:sz w:val="28"/>
          <w:szCs w:val="28"/>
        </w:rPr>
        <w:t xml:space="preserve"> chuột mô hình</w:t>
      </w:r>
      <w:r w:rsidR="00FD79E8">
        <w:rPr>
          <w:rFonts w:ascii="Times New Roman" w:hAnsi="Times New Roman" w:cs="Times New Roman"/>
          <w:sz w:val="28"/>
          <w:szCs w:val="28"/>
        </w:rPr>
        <w:t xml:space="preserve"> bệnh</w:t>
      </w:r>
      <w:r w:rsidR="00ED593C">
        <w:rPr>
          <w:rFonts w:ascii="Times New Roman" w:hAnsi="Times New Roman" w:cs="Times New Roman"/>
          <w:sz w:val="28"/>
          <w:szCs w:val="28"/>
        </w:rPr>
        <w:t xml:space="preserve"> Alzheimer </w:t>
      </w:r>
      <w:r w:rsidRPr="00CE332D">
        <w:rPr>
          <w:rFonts w:ascii="Times New Roman" w:hAnsi="Times New Roman" w:cs="Times New Roman"/>
          <w:sz w:val="28"/>
          <w:szCs w:val="28"/>
        </w:rPr>
        <w:t>sau điều trị</w:t>
      </w:r>
      <w:bookmarkEnd w:id="393"/>
      <w:bookmarkEnd w:id="394"/>
      <w:bookmarkEnd w:id="395"/>
    </w:p>
    <w:p w14:paraId="364DFBB2" w14:textId="0452F103" w:rsidR="00DA7691" w:rsidRPr="00DA7691" w:rsidRDefault="00DA7691" w:rsidP="00E20346">
      <w:pPr>
        <w:tabs>
          <w:tab w:val="left" w:pos="567"/>
          <w:tab w:val="left" w:pos="1843"/>
        </w:tabs>
        <w:spacing w:after="0" w:line="240" w:lineRule="auto"/>
        <w:jc w:val="center"/>
        <w:rPr>
          <w:rFonts w:ascii="Times New Roman" w:hAnsi="Times New Roman" w:cs="Times New Roman"/>
          <w:spacing w:val="-4"/>
          <w:sz w:val="24"/>
          <w:szCs w:val="24"/>
        </w:rPr>
      </w:pPr>
      <w:bookmarkStart w:id="396" w:name="_Hlk178016930"/>
      <w:r w:rsidRPr="00DA7691">
        <w:rPr>
          <w:rFonts w:ascii="Times New Roman" w:hAnsi="Times New Roman" w:cs="Times New Roman"/>
          <w:spacing w:val="-4"/>
          <w:sz w:val="24"/>
          <w:szCs w:val="24"/>
        </w:rPr>
        <w:t>Giá trị p so sánh điểm thoái hóa giữa nhóm điều trị giả dược với điều trị thể tiết ký hiệu là (*), với điều trị tế bào là (#) (*, # &lt; 0,05); giữa điều trị tế bào với điều trị thể tiết là @ (@ &gt; 0,05).</w:t>
      </w:r>
    </w:p>
    <w:p w14:paraId="2F59E4A3" w14:textId="77777777" w:rsidR="001D350D" w:rsidRDefault="001D350D" w:rsidP="00E20346">
      <w:pPr>
        <w:tabs>
          <w:tab w:val="left" w:pos="426"/>
          <w:tab w:val="left" w:pos="567"/>
          <w:tab w:val="left" w:pos="1843"/>
        </w:tabs>
        <w:spacing w:after="0" w:line="240" w:lineRule="auto"/>
        <w:ind w:firstLine="720"/>
        <w:jc w:val="both"/>
        <w:rPr>
          <w:rFonts w:ascii="Times New Roman" w:hAnsi="Times New Roman" w:cs="Times New Roman"/>
          <w:sz w:val="28"/>
          <w:szCs w:val="28"/>
        </w:rPr>
      </w:pPr>
    </w:p>
    <w:p w14:paraId="61B7DD82" w14:textId="60861568" w:rsidR="006C279D" w:rsidRDefault="006C279D" w:rsidP="00E20346">
      <w:pPr>
        <w:tabs>
          <w:tab w:val="left" w:pos="426"/>
          <w:tab w:val="left" w:pos="567"/>
          <w:tab w:val="left" w:pos="1843"/>
        </w:tabs>
        <w:spacing w:after="0" w:line="360" w:lineRule="auto"/>
        <w:ind w:firstLine="720"/>
        <w:jc w:val="both"/>
        <w:rPr>
          <w:rFonts w:ascii="Times New Roman" w:hAnsi="Times New Roman" w:cs="Times New Roman"/>
          <w:sz w:val="28"/>
          <w:szCs w:val="28"/>
        </w:rPr>
      </w:pPr>
      <w:r w:rsidRPr="006B0C64">
        <w:rPr>
          <w:rFonts w:ascii="Times New Roman" w:hAnsi="Times New Roman" w:cs="Times New Roman"/>
          <w:sz w:val="28"/>
          <w:szCs w:val="28"/>
        </w:rPr>
        <w:t>Kruskal-Wallis Test cho thấy</w:t>
      </w:r>
      <w:r>
        <w:rPr>
          <w:rFonts w:ascii="Times New Roman" w:hAnsi="Times New Roman" w:cs="Times New Roman"/>
          <w:sz w:val="28"/>
          <w:szCs w:val="28"/>
        </w:rPr>
        <w:t xml:space="preserve"> điểm thoái hóa thần kinh </w:t>
      </w:r>
      <w:r w:rsidR="0000319F">
        <w:rPr>
          <w:rFonts w:ascii="Times New Roman" w:hAnsi="Times New Roman" w:cs="Times New Roman"/>
          <w:sz w:val="28"/>
          <w:szCs w:val="28"/>
        </w:rPr>
        <w:t xml:space="preserve">ở hồi hải mã </w:t>
      </w:r>
      <w:r w:rsidR="00ED593C">
        <w:rPr>
          <w:rFonts w:ascii="Times New Roman" w:hAnsi="Times New Roman" w:cs="Times New Roman"/>
          <w:sz w:val="28"/>
          <w:szCs w:val="28"/>
        </w:rPr>
        <w:t xml:space="preserve">khác biệt giữa 3 nhóm </w:t>
      </w:r>
      <w:r>
        <w:rPr>
          <w:rFonts w:ascii="Times New Roman" w:hAnsi="Times New Roman" w:cs="Times New Roman"/>
          <w:sz w:val="28"/>
          <w:szCs w:val="28"/>
        </w:rPr>
        <w:t>(H = 8,76 p = 0,01)</w:t>
      </w:r>
      <w:r w:rsidR="0000319F">
        <w:rPr>
          <w:rFonts w:ascii="Times New Roman" w:hAnsi="Times New Roman" w:cs="Times New Roman"/>
          <w:sz w:val="28"/>
          <w:szCs w:val="28"/>
        </w:rPr>
        <w:t>. Đ</w:t>
      </w:r>
      <w:r>
        <w:rPr>
          <w:rFonts w:ascii="Times New Roman" w:hAnsi="Times New Roman" w:cs="Times New Roman"/>
          <w:sz w:val="28"/>
          <w:szCs w:val="28"/>
        </w:rPr>
        <w:t xml:space="preserve">iểm thoái hóa </w:t>
      </w:r>
      <w:r w:rsidR="0000319F">
        <w:rPr>
          <w:rFonts w:ascii="Times New Roman" w:hAnsi="Times New Roman" w:cs="Times New Roman"/>
          <w:sz w:val="28"/>
          <w:szCs w:val="28"/>
        </w:rPr>
        <w:t xml:space="preserve">sau điều trị thể tiết </w:t>
      </w:r>
      <w:r>
        <w:rPr>
          <w:rFonts w:ascii="Times New Roman" w:hAnsi="Times New Roman" w:cs="Times New Roman"/>
          <w:sz w:val="28"/>
          <w:szCs w:val="28"/>
        </w:rPr>
        <w:t xml:space="preserve">(1 </w:t>
      </w:r>
      <w:r w:rsidRPr="00CE332D">
        <w:rPr>
          <w:rFonts w:ascii="Times New Roman" w:eastAsia="Times New Roman" w:hAnsi="Times New Roman" w:cs="Times New Roman"/>
          <w:bCs/>
          <w:sz w:val="28"/>
          <w:szCs w:val="28"/>
        </w:rPr>
        <w:t>±</w:t>
      </w:r>
      <w:r>
        <w:rPr>
          <w:rFonts w:ascii="Times New Roman" w:eastAsia="Times New Roman" w:hAnsi="Times New Roman" w:cs="Times New Roman"/>
          <w:bCs/>
          <w:sz w:val="28"/>
          <w:szCs w:val="28"/>
        </w:rPr>
        <w:t xml:space="preserve"> </w:t>
      </w:r>
      <w:r w:rsidR="00C00E04">
        <w:rPr>
          <w:rFonts w:ascii="Times New Roman" w:eastAsia="Times New Roman" w:hAnsi="Times New Roman" w:cs="Times New Roman"/>
          <w:bCs/>
          <w:sz w:val="28"/>
          <w:szCs w:val="28"/>
        </w:rPr>
        <w:t xml:space="preserve">0,33), </w:t>
      </w:r>
      <w:r w:rsidR="0000319F">
        <w:rPr>
          <w:rFonts w:ascii="Times New Roman" w:eastAsia="Times New Roman" w:hAnsi="Times New Roman" w:cs="Times New Roman"/>
          <w:bCs/>
          <w:sz w:val="28"/>
          <w:szCs w:val="28"/>
        </w:rPr>
        <w:t>sau điều trị tế bào</w:t>
      </w:r>
      <w:r w:rsidR="00C00E04">
        <w:rPr>
          <w:rFonts w:ascii="Times New Roman" w:eastAsia="Times New Roman" w:hAnsi="Times New Roman" w:cs="Times New Roman"/>
          <w:bCs/>
          <w:sz w:val="28"/>
          <w:szCs w:val="28"/>
        </w:rPr>
        <w:t xml:space="preserve"> (1,5 </w:t>
      </w:r>
      <w:r w:rsidR="00C00E04" w:rsidRPr="00CE332D">
        <w:rPr>
          <w:rFonts w:ascii="Times New Roman" w:eastAsia="Times New Roman" w:hAnsi="Times New Roman" w:cs="Times New Roman"/>
          <w:bCs/>
          <w:sz w:val="28"/>
          <w:szCs w:val="28"/>
        </w:rPr>
        <w:t>±</w:t>
      </w:r>
      <w:r w:rsidR="00C00E04">
        <w:rPr>
          <w:rFonts w:ascii="Times New Roman" w:eastAsia="Times New Roman" w:hAnsi="Times New Roman" w:cs="Times New Roman"/>
          <w:bCs/>
          <w:sz w:val="28"/>
          <w:szCs w:val="28"/>
        </w:rPr>
        <w:t xml:space="preserve"> 0,38) nhỏ hơn nhóm </w:t>
      </w:r>
      <w:r w:rsidR="0000319F">
        <w:rPr>
          <w:rFonts w:ascii="Times New Roman" w:eastAsia="Times New Roman" w:hAnsi="Times New Roman" w:cs="Times New Roman"/>
          <w:bCs/>
          <w:sz w:val="28"/>
          <w:szCs w:val="28"/>
        </w:rPr>
        <w:t>giả dược</w:t>
      </w:r>
      <w:r w:rsidR="00C00E04">
        <w:rPr>
          <w:rFonts w:ascii="Times New Roman" w:eastAsia="Times New Roman" w:hAnsi="Times New Roman" w:cs="Times New Roman"/>
          <w:bCs/>
          <w:sz w:val="28"/>
          <w:szCs w:val="28"/>
        </w:rPr>
        <w:t xml:space="preserve"> </w:t>
      </w:r>
      <w:r w:rsidR="00C00E04" w:rsidRPr="00CE332D">
        <w:rPr>
          <w:rFonts w:ascii="Times New Roman" w:eastAsia="Times New Roman" w:hAnsi="Times New Roman" w:cs="Times New Roman"/>
          <w:bCs/>
          <w:sz w:val="28"/>
          <w:szCs w:val="28"/>
        </w:rPr>
        <w:t>(2,63 ± 0,26)</w:t>
      </w:r>
      <w:r w:rsidR="007710F6">
        <w:rPr>
          <w:rFonts w:ascii="Times New Roman" w:eastAsia="Times New Roman" w:hAnsi="Times New Roman" w:cs="Times New Roman"/>
          <w:bCs/>
          <w:sz w:val="28"/>
          <w:szCs w:val="28"/>
        </w:rPr>
        <w:t>.</w:t>
      </w:r>
    </w:p>
    <w:p w14:paraId="18916219" w14:textId="1DF10C0D" w:rsidR="004B51A9" w:rsidRDefault="00DD71D4" w:rsidP="00E20346">
      <w:pPr>
        <w:tabs>
          <w:tab w:val="left" w:pos="426"/>
          <w:tab w:val="left" w:pos="567"/>
          <w:tab w:val="left" w:pos="1843"/>
        </w:tabs>
        <w:spacing w:after="0" w:line="240" w:lineRule="auto"/>
        <w:jc w:val="center"/>
        <w:rPr>
          <w:rFonts w:ascii="Times New Roman" w:eastAsia="Times New Roman" w:hAnsi="Times New Roman" w:cs="Times New Roman"/>
          <w:bCs/>
          <w:sz w:val="28"/>
          <w:szCs w:val="28"/>
        </w:rPr>
      </w:pPr>
      <w:r>
        <w:rPr>
          <w:noProof/>
        </w:rPr>
        <w:drawing>
          <wp:inline distT="0" distB="0" distL="0" distR="0" wp14:anchorId="43680FB0" wp14:editId="30C4A35A">
            <wp:extent cx="4667250" cy="3181350"/>
            <wp:effectExtent l="0" t="0" r="0" b="0"/>
            <wp:docPr id="9619815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981569" name=""/>
                    <pic:cNvPicPr/>
                  </pic:nvPicPr>
                  <pic:blipFill rotWithShape="1">
                    <a:blip r:embed="rId131"/>
                    <a:srcRect l="25432" t="20340" r="20972" b="7103"/>
                    <a:stretch/>
                  </pic:blipFill>
                  <pic:spPr bwMode="auto">
                    <a:xfrm>
                      <a:off x="0" y="0"/>
                      <a:ext cx="4703911" cy="3206339"/>
                    </a:xfrm>
                    <a:prstGeom prst="rect">
                      <a:avLst/>
                    </a:prstGeom>
                    <a:ln>
                      <a:noFill/>
                    </a:ln>
                    <a:extLst>
                      <a:ext uri="{53640926-AAD7-44D8-BBD7-CCE9431645EC}">
                        <a14:shadowObscured xmlns:a14="http://schemas.microsoft.com/office/drawing/2010/main"/>
                      </a:ext>
                    </a:extLst>
                  </pic:spPr>
                </pic:pic>
              </a:graphicData>
            </a:graphic>
          </wp:inline>
        </w:drawing>
      </w:r>
    </w:p>
    <w:p w14:paraId="6B2C55A4" w14:textId="045258B9" w:rsidR="00AF21C8" w:rsidRDefault="00313224" w:rsidP="00E20346">
      <w:pPr>
        <w:tabs>
          <w:tab w:val="left" w:pos="567"/>
          <w:tab w:val="left" w:pos="1843"/>
        </w:tabs>
        <w:spacing w:after="0" w:line="240" w:lineRule="auto"/>
        <w:jc w:val="center"/>
        <w:rPr>
          <w:rFonts w:ascii="Times New Roman" w:hAnsi="Times New Roman" w:cs="Times New Roman"/>
          <w:sz w:val="28"/>
          <w:szCs w:val="28"/>
        </w:rPr>
      </w:pPr>
      <w:bookmarkStart w:id="397" w:name="_Toc209305166"/>
      <w:r w:rsidRPr="004660BC">
        <w:rPr>
          <w:rFonts w:ascii="Times New Roman" w:hAnsi="Times New Roman" w:cs="Times New Roman"/>
          <w:sz w:val="28"/>
          <w:szCs w:val="28"/>
        </w:rPr>
        <w:t xml:space="preserve">Hình 3. </w:t>
      </w:r>
      <w:r w:rsidRPr="004660BC">
        <w:rPr>
          <w:rFonts w:ascii="Times New Roman" w:hAnsi="Times New Roman" w:cs="Times New Roman"/>
          <w:sz w:val="28"/>
          <w:szCs w:val="28"/>
        </w:rPr>
        <w:fldChar w:fldCharType="begin"/>
      </w:r>
      <w:r w:rsidRPr="004660BC">
        <w:rPr>
          <w:rFonts w:ascii="Times New Roman" w:hAnsi="Times New Roman" w:cs="Times New Roman"/>
          <w:sz w:val="28"/>
          <w:szCs w:val="28"/>
        </w:rPr>
        <w:instrText xml:space="preserve"> SEQ Hình_3. \* ARABIC </w:instrText>
      </w:r>
      <w:r w:rsidRPr="004660BC">
        <w:rPr>
          <w:rFonts w:ascii="Times New Roman" w:hAnsi="Times New Roman" w:cs="Times New Roman"/>
          <w:sz w:val="28"/>
          <w:szCs w:val="28"/>
        </w:rPr>
        <w:fldChar w:fldCharType="separate"/>
      </w:r>
      <w:r w:rsidR="00D72DC9">
        <w:rPr>
          <w:rFonts w:ascii="Times New Roman" w:hAnsi="Times New Roman" w:cs="Times New Roman"/>
          <w:noProof/>
          <w:sz w:val="28"/>
          <w:szCs w:val="28"/>
        </w:rPr>
        <w:t>11</w:t>
      </w:r>
      <w:r w:rsidRPr="004660BC">
        <w:rPr>
          <w:rFonts w:ascii="Times New Roman" w:hAnsi="Times New Roman" w:cs="Times New Roman"/>
          <w:sz w:val="28"/>
          <w:szCs w:val="28"/>
        </w:rPr>
        <w:fldChar w:fldCharType="end"/>
      </w:r>
      <w:r w:rsidRPr="004660BC">
        <w:rPr>
          <w:rFonts w:ascii="Times New Roman" w:hAnsi="Times New Roman" w:cs="Times New Roman"/>
          <w:sz w:val="28"/>
          <w:szCs w:val="28"/>
        </w:rPr>
        <w:t>.</w:t>
      </w:r>
      <w:r w:rsidRPr="00505996">
        <w:rPr>
          <w:rFonts w:ascii="Times New Roman" w:hAnsi="Times New Roman" w:cs="Times New Roman"/>
          <w:i/>
          <w:iCs/>
          <w:sz w:val="28"/>
          <w:szCs w:val="28"/>
        </w:rPr>
        <w:t xml:space="preserve"> </w:t>
      </w:r>
      <w:r>
        <w:rPr>
          <w:rFonts w:ascii="Times New Roman" w:hAnsi="Times New Roman" w:cs="Times New Roman"/>
          <w:sz w:val="28"/>
          <w:szCs w:val="28"/>
        </w:rPr>
        <w:t xml:space="preserve">Hình ảnh </w:t>
      </w:r>
      <w:r w:rsidR="00AF21C8">
        <w:rPr>
          <w:rFonts w:ascii="Times New Roman" w:hAnsi="Times New Roman" w:cs="Times New Roman"/>
          <w:sz w:val="28"/>
          <w:szCs w:val="28"/>
        </w:rPr>
        <w:t>vi thể hồi hải mã chuột mô hìn</w:t>
      </w:r>
      <w:r w:rsidR="00FD79E8">
        <w:rPr>
          <w:rFonts w:ascii="Times New Roman" w:hAnsi="Times New Roman" w:cs="Times New Roman"/>
          <w:sz w:val="28"/>
          <w:szCs w:val="28"/>
        </w:rPr>
        <w:t>h</w:t>
      </w:r>
      <w:r w:rsidR="00AF21C8">
        <w:rPr>
          <w:rFonts w:ascii="Times New Roman" w:hAnsi="Times New Roman" w:cs="Times New Roman"/>
          <w:sz w:val="28"/>
          <w:szCs w:val="28"/>
        </w:rPr>
        <w:t xml:space="preserve"> Alzheimer sau điều trị</w:t>
      </w:r>
      <w:bookmarkEnd w:id="397"/>
    </w:p>
    <w:p w14:paraId="4FA8C1A1" w14:textId="4950E37B" w:rsidR="00B13D38" w:rsidRPr="006A67BA" w:rsidRDefault="006A67BA" w:rsidP="00E20346">
      <w:pPr>
        <w:tabs>
          <w:tab w:val="left" w:pos="567"/>
          <w:tab w:val="left" w:pos="1843"/>
        </w:tabs>
        <w:spacing w:after="0" w:line="240" w:lineRule="auto"/>
        <w:jc w:val="center"/>
        <w:rPr>
          <w:rFonts w:ascii="Times New Roman" w:hAnsi="Times New Roman" w:cs="Times New Roman"/>
          <w:sz w:val="24"/>
          <w:szCs w:val="24"/>
        </w:rPr>
      </w:pPr>
      <w:r w:rsidRPr="006A67BA">
        <w:rPr>
          <w:rFonts w:ascii="Times New Roman" w:hAnsi="Times New Roman" w:cs="Times New Roman"/>
          <w:sz w:val="24"/>
          <w:szCs w:val="24"/>
        </w:rPr>
        <w:t>(A</w:t>
      </w:r>
      <w:r>
        <w:rPr>
          <w:rFonts w:ascii="Times New Roman" w:hAnsi="Times New Roman" w:cs="Times New Roman"/>
          <w:sz w:val="24"/>
          <w:szCs w:val="24"/>
        </w:rPr>
        <w:t xml:space="preserve">) </w:t>
      </w:r>
      <w:r w:rsidR="00AF21C8" w:rsidRPr="006A67BA">
        <w:rPr>
          <w:rFonts w:ascii="Times New Roman" w:hAnsi="Times New Roman" w:cs="Times New Roman"/>
          <w:sz w:val="24"/>
          <w:szCs w:val="24"/>
        </w:rPr>
        <w:t xml:space="preserve">Thoái hóa nhẹ với thể ái toan (mũi tên </w:t>
      </w:r>
      <w:r w:rsidR="00DD71D4" w:rsidRPr="006A67BA">
        <w:rPr>
          <w:rFonts w:ascii="Times New Roman" w:hAnsi="Times New Roman" w:cs="Times New Roman"/>
          <w:sz w:val="24"/>
          <w:szCs w:val="24"/>
        </w:rPr>
        <w:t>đỏ</w:t>
      </w:r>
      <w:r w:rsidR="00AF21C8" w:rsidRPr="006A67BA">
        <w:rPr>
          <w:rFonts w:ascii="Times New Roman" w:hAnsi="Times New Roman" w:cs="Times New Roman"/>
          <w:sz w:val="24"/>
          <w:szCs w:val="24"/>
        </w:rPr>
        <w:t>) sau điều trị exosome</w:t>
      </w:r>
      <w:r w:rsidR="00B13D38" w:rsidRPr="006A67BA">
        <w:rPr>
          <w:rFonts w:ascii="Times New Roman" w:hAnsi="Times New Roman" w:cs="Times New Roman"/>
          <w:sz w:val="24"/>
          <w:szCs w:val="24"/>
        </w:rPr>
        <w:t>. (B) Thoái hóa nhẹ với chất nhiễm sắc phân tán (mũi tên xanh) sau điều trị tế bào. (C) Thoái hóa nặng v</w:t>
      </w:r>
      <w:r w:rsidR="000B34F0" w:rsidRPr="006A67BA">
        <w:rPr>
          <w:rFonts w:ascii="Times New Roman" w:hAnsi="Times New Roman" w:cs="Times New Roman"/>
          <w:sz w:val="24"/>
          <w:szCs w:val="24"/>
        </w:rPr>
        <w:t>ới</w:t>
      </w:r>
      <w:r w:rsidR="00B13D38" w:rsidRPr="006A67BA">
        <w:rPr>
          <w:rFonts w:ascii="Times New Roman" w:hAnsi="Times New Roman" w:cs="Times New Roman"/>
          <w:sz w:val="24"/>
          <w:szCs w:val="24"/>
        </w:rPr>
        <w:t xml:space="preserve"> chất nhiễm sắc phân tán, thể ái toan, không bào (mũi tên </w:t>
      </w:r>
      <w:r w:rsidR="00DD71D4" w:rsidRPr="006A67BA">
        <w:rPr>
          <w:rFonts w:ascii="Times New Roman" w:hAnsi="Times New Roman" w:cs="Times New Roman"/>
          <w:sz w:val="24"/>
          <w:szCs w:val="24"/>
        </w:rPr>
        <w:t>trắng</w:t>
      </w:r>
      <w:r w:rsidR="00B13D38" w:rsidRPr="006A67BA">
        <w:rPr>
          <w:rFonts w:ascii="Times New Roman" w:hAnsi="Times New Roman" w:cs="Times New Roman"/>
          <w:sz w:val="24"/>
          <w:szCs w:val="24"/>
        </w:rPr>
        <w:t xml:space="preserve">) ở nhóm </w:t>
      </w:r>
      <w:r w:rsidR="002B68B1" w:rsidRPr="006A67BA">
        <w:rPr>
          <w:rFonts w:ascii="Times New Roman" w:hAnsi="Times New Roman" w:cs="Times New Roman"/>
          <w:sz w:val="24"/>
          <w:szCs w:val="24"/>
        </w:rPr>
        <w:t>giả</w:t>
      </w:r>
      <w:r w:rsidR="00B13D38" w:rsidRPr="006A67BA">
        <w:rPr>
          <w:rFonts w:ascii="Times New Roman" w:hAnsi="Times New Roman" w:cs="Times New Roman"/>
          <w:sz w:val="24"/>
          <w:szCs w:val="24"/>
        </w:rPr>
        <w:t xml:space="preserve"> dược.</w:t>
      </w:r>
    </w:p>
    <w:p w14:paraId="18B6E80C" w14:textId="2C0F0E1C" w:rsidR="006A67BA" w:rsidRPr="003343FC" w:rsidRDefault="006A67BA" w:rsidP="00E20346">
      <w:pPr>
        <w:tabs>
          <w:tab w:val="left" w:pos="1843"/>
        </w:tabs>
        <w:spacing w:after="0" w:line="240" w:lineRule="auto"/>
        <w:jc w:val="center"/>
        <w:rPr>
          <w:rFonts w:ascii="Times New Roman" w:hAnsi="Times New Roman" w:cs="Times New Roman"/>
          <w:i/>
          <w:iCs/>
          <w:sz w:val="24"/>
          <w:szCs w:val="24"/>
        </w:rPr>
      </w:pPr>
      <w:r w:rsidRPr="003343FC">
        <w:rPr>
          <w:rFonts w:ascii="Times New Roman" w:hAnsi="Times New Roman" w:cs="Times New Roman"/>
          <w:i/>
          <w:iCs/>
          <w:sz w:val="24"/>
          <w:szCs w:val="24"/>
        </w:rPr>
        <w:t xml:space="preserve">* Nguồn: Bộ môn </w:t>
      </w:r>
      <w:r w:rsidR="005F0EED">
        <w:rPr>
          <w:rFonts w:ascii="Times New Roman" w:hAnsi="Times New Roman" w:cs="Times New Roman"/>
          <w:i/>
          <w:iCs/>
          <w:sz w:val="24"/>
          <w:szCs w:val="24"/>
        </w:rPr>
        <w:t>p</w:t>
      </w:r>
      <w:r w:rsidRPr="003343FC">
        <w:rPr>
          <w:rFonts w:ascii="Times New Roman" w:hAnsi="Times New Roman" w:cs="Times New Roman"/>
          <w:i/>
          <w:iCs/>
          <w:sz w:val="24"/>
          <w:szCs w:val="24"/>
        </w:rPr>
        <w:t xml:space="preserve">hẫu thuật thực hành, </w:t>
      </w:r>
      <w:r w:rsidR="005F0EED">
        <w:rPr>
          <w:rFonts w:ascii="Times New Roman" w:hAnsi="Times New Roman" w:cs="Times New Roman"/>
          <w:i/>
          <w:iCs/>
          <w:sz w:val="24"/>
          <w:szCs w:val="24"/>
        </w:rPr>
        <w:t>t</w:t>
      </w:r>
      <w:r w:rsidRPr="003343FC">
        <w:rPr>
          <w:rFonts w:ascii="Times New Roman" w:hAnsi="Times New Roman" w:cs="Times New Roman"/>
          <w:i/>
          <w:iCs/>
          <w:sz w:val="24"/>
          <w:szCs w:val="24"/>
        </w:rPr>
        <w:t>hực nghiệm, Học viện Quân y</w:t>
      </w:r>
    </w:p>
    <w:p w14:paraId="1A2D94C9" w14:textId="742563D3" w:rsidR="004B116A" w:rsidRDefault="004B116A" w:rsidP="00E20346">
      <w:pPr>
        <w:pStyle w:val="Heading2"/>
        <w:tabs>
          <w:tab w:val="left" w:pos="1843"/>
        </w:tabs>
      </w:pPr>
      <w:bookmarkStart w:id="398" w:name="_Toc215331453"/>
      <w:bookmarkStart w:id="399" w:name="_Toc183352037"/>
      <w:bookmarkEnd w:id="396"/>
      <w:r>
        <w:lastRenderedPageBreak/>
        <w:t>3.3. Một số kết quả đánh giá tính an toàn của tế bào gốc</w:t>
      </w:r>
      <w:r w:rsidR="00ED593C">
        <w:t xml:space="preserve"> trung mô từ mô mỡ và </w:t>
      </w:r>
      <w:r>
        <w:t>thể tiết</w:t>
      </w:r>
      <w:r w:rsidR="00ED593C">
        <w:t xml:space="preserve"> ngoại bào exosome</w:t>
      </w:r>
      <w:bookmarkEnd w:id="398"/>
    </w:p>
    <w:p w14:paraId="61B1925F" w14:textId="25B66699" w:rsidR="004B116A" w:rsidRPr="006A65A9" w:rsidRDefault="004B116A" w:rsidP="00E20346">
      <w:pPr>
        <w:pStyle w:val="Heading3"/>
        <w:tabs>
          <w:tab w:val="left" w:pos="1843"/>
        </w:tabs>
      </w:pPr>
      <w:bookmarkStart w:id="400" w:name="_Toc215331454"/>
      <w:r>
        <w:t xml:space="preserve">3.3.1. </w:t>
      </w:r>
      <w:r w:rsidRPr="006A65A9">
        <w:t>Tế bào gốc</w:t>
      </w:r>
      <w:r>
        <w:t xml:space="preserve">, </w:t>
      </w:r>
      <w:r w:rsidRPr="006A65A9">
        <w:t>thể tiết ảnh hưởng lên toàn thân thỏ nghiên cứu</w:t>
      </w:r>
      <w:bookmarkEnd w:id="400"/>
    </w:p>
    <w:p w14:paraId="74493EEB" w14:textId="24E9BE81" w:rsidR="004B116A" w:rsidRPr="00CE332D" w:rsidRDefault="004B116A" w:rsidP="00E20346">
      <w:pPr>
        <w:tabs>
          <w:tab w:val="left" w:pos="1843"/>
        </w:tabs>
        <w:spacing w:after="0" w:line="360" w:lineRule="auto"/>
        <w:jc w:val="center"/>
        <w:rPr>
          <w:rFonts w:ascii="Times New Roman" w:hAnsi="Times New Roman" w:cs="Times New Roman"/>
          <w:bCs/>
          <w:sz w:val="28"/>
          <w:szCs w:val="28"/>
        </w:rPr>
      </w:pPr>
      <w:bookmarkStart w:id="401" w:name="_Toc209305069"/>
      <w:r w:rsidRPr="00CE332D">
        <w:rPr>
          <w:rFonts w:ascii="Times New Roman" w:hAnsi="Times New Roman" w:cs="Times New Roman"/>
          <w:b/>
          <w:bCs/>
          <w:sz w:val="28"/>
          <w:szCs w:val="28"/>
        </w:rPr>
        <w:t xml:space="preserve">Bảng 3. </w:t>
      </w:r>
      <w:r w:rsidRPr="00CE332D">
        <w:rPr>
          <w:rFonts w:ascii="Times New Roman" w:hAnsi="Times New Roman" w:cs="Times New Roman"/>
          <w:b/>
          <w:bCs/>
          <w:sz w:val="28"/>
          <w:szCs w:val="28"/>
        </w:rPr>
        <w:fldChar w:fldCharType="begin"/>
      </w:r>
      <w:r w:rsidRPr="00CE332D">
        <w:rPr>
          <w:rFonts w:ascii="Times New Roman" w:hAnsi="Times New Roman" w:cs="Times New Roman"/>
          <w:b/>
          <w:bCs/>
          <w:sz w:val="28"/>
          <w:szCs w:val="28"/>
        </w:rPr>
        <w:instrText xml:space="preserve"> SEQ Bảng_3. \* ARABIC </w:instrText>
      </w:r>
      <w:r w:rsidRPr="00CE332D">
        <w:rPr>
          <w:rFonts w:ascii="Times New Roman" w:hAnsi="Times New Roman" w:cs="Times New Roman"/>
          <w:b/>
          <w:bCs/>
          <w:sz w:val="28"/>
          <w:szCs w:val="28"/>
        </w:rPr>
        <w:fldChar w:fldCharType="separate"/>
      </w:r>
      <w:r w:rsidR="00D72DC9">
        <w:rPr>
          <w:rFonts w:ascii="Times New Roman" w:hAnsi="Times New Roman" w:cs="Times New Roman"/>
          <w:b/>
          <w:bCs/>
          <w:noProof/>
          <w:sz w:val="28"/>
          <w:szCs w:val="28"/>
        </w:rPr>
        <w:t>12</w:t>
      </w:r>
      <w:r w:rsidRPr="00CE332D">
        <w:rPr>
          <w:rFonts w:ascii="Times New Roman" w:hAnsi="Times New Roman" w:cs="Times New Roman"/>
          <w:b/>
          <w:bCs/>
          <w:sz w:val="28"/>
          <w:szCs w:val="28"/>
        </w:rPr>
        <w:fldChar w:fldCharType="end"/>
      </w:r>
      <w:r w:rsidRPr="00CE332D">
        <w:rPr>
          <w:rFonts w:ascii="Times New Roman" w:hAnsi="Times New Roman" w:cs="Times New Roman"/>
          <w:b/>
          <w:bCs/>
          <w:sz w:val="28"/>
          <w:szCs w:val="28"/>
        </w:rPr>
        <w:t>.</w:t>
      </w:r>
      <w:r w:rsidRPr="00CE332D">
        <w:rPr>
          <w:rFonts w:ascii="Times New Roman" w:hAnsi="Times New Roman" w:cs="Times New Roman"/>
          <w:b/>
          <w:bCs/>
          <w:i/>
          <w:iCs/>
          <w:sz w:val="28"/>
          <w:szCs w:val="28"/>
        </w:rPr>
        <w:t xml:space="preserve"> </w:t>
      </w:r>
      <w:r w:rsidRPr="00D64029">
        <w:rPr>
          <w:rFonts w:ascii="Times New Roman" w:hAnsi="Times New Roman" w:cs="Times New Roman"/>
          <w:b/>
          <w:sz w:val="28"/>
          <w:szCs w:val="28"/>
        </w:rPr>
        <w:t>Đặc điểm chung thỏ nghiên cứu</w:t>
      </w:r>
      <w:bookmarkEnd w:id="401"/>
    </w:p>
    <w:tbl>
      <w:tblPr>
        <w:tblW w:w="8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0"/>
        <w:gridCol w:w="709"/>
        <w:gridCol w:w="2701"/>
        <w:gridCol w:w="1970"/>
        <w:gridCol w:w="954"/>
        <w:gridCol w:w="945"/>
        <w:gridCol w:w="13"/>
      </w:tblGrid>
      <w:tr w:rsidR="004B116A" w:rsidRPr="007D7362" w14:paraId="11300082" w14:textId="77777777" w:rsidTr="001C75F6">
        <w:trPr>
          <w:gridAfter w:val="1"/>
          <w:wAfter w:w="13" w:type="dxa"/>
          <w:trHeight w:val="416"/>
          <w:jc w:val="center"/>
        </w:trPr>
        <w:tc>
          <w:tcPr>
            <w:tcW w:w="4820" w:type="dxa"/>
            <w:gridSpan w:val="3"/>
            <w:vAlign w:val="center"/>
          </w:tcPr>
          <w:p w14:paraId="38FFB99A" w14:textId="77777777" w:rsidR="004B116A" w:rsidRPr="007D7362" w:rsidRDefault="004B116A" w:rsidP="00E20346">
            <w:pPr>
              <w:tabs>
                <w:tab w:val="left" w:pos="1843"/>
              </w:tabs>
              <w:spacing w:after="0" w:line="360" w:lineRule="auto"/>
              <w:jc w:val="center"/>
              <w:rPr>
                <w:rFonts w:ascii="Times New Roman" w:eastAsia="Times New Roman" w:hAnsi="Times New Roman" w:cs="Times New Roman"/>
                <w:b/>
                <w:bCs/>
                <w:sz w:val="28"/>
                <w:szCs w:val="28"/>
              </w:rPr>
            </w:pPr>
            <w:r w:rsidRPr="007D7362">
              <w:rPr>
                <w:rFonts w:ascii="Times New Roman" w:eastAsia="Times New Roman" w:hAnsi="Times New Roman" w:cs="Times New Roman"/>
                <w:b/>
                <w:bCs/>
                <w:sz w:val="28"/>
                <w:szCs w:val="28"/>
              </w:rPr>
              <w:t>Tham số</w:t>
            </w:r>
          </w:p>
        </w:tc>
        <w:tc>
          <w:tcPr>
            <w:tcW w:w="1970" w:type="dxa"/>
            <w:vAlign w:val="center"/>
          </w:tcPr>
          <w:p w14:paraId="45802914" w14:textId="77777777" w:rsidR="004B116A" w:rsidRPr="00132038" w:rsidRDefault="00000000" w:rsidP="00E20346">
            <w:pPr>
              <w:tabs>
                <w:tab w:val="left" w:pos="1843"/>
              </w:tabs>
              <w:spacing w:after="0" w:line="360" w:lineRule="auto"/>
              <w:jc w:val="center"/>
              <w:rPr>
                <w:rFonts w:ascii="Times New Roman" w:hAnsi="Times New Roman" w:cs="Times New Roman"/>
                <w:b/>
                <w:bCs/>
                <w:iCs/>
                <w:sz w:val="28"/>
                <w:szCs w:val="28"/>
              </w:rPr>
            </w:pPr>
            <m:oMath>
              <m:acc>
                <m:accPr>
                  <m:chr m:val="̅"/>
                  <m:ctrlPr>
                    <w:rPr>
                      <w:rFonts w:ascii="Cambria Math" w:hAnsi="Cambria Math" w:cs="Times New Roman"/>
                      <w:b/>
                      <w:bCs/>
                      <w:iCs/>
                      <w:spacing w:val="-6"/>
                      <w:sz w:val="28"/>
                      <w:szCs w:val="28"/>
                    </w:rPr>
                  </m:ctrlPr>
                </m:accPr>
                <m:e>
                  <m:r>
                    <m:rPr>
                      <m:sty m:val="b"/>
                    </m:rPr>
                    <w:rPr>
                      <w:rFonts w:ascii="Cambria Math" w:hAnsi="Cambria Math" w:cs="Times New Roman"/>
                      <w:spacing w:val="-6"/>
                      <w:sz w:val="28"/>
                      <w:szCs w:val="28"/>
                    </w:rPr>
                    <m:t>X</m:t>
                  </m:r>
                </m:e>
              </m:acc>
              <m:r>
                <m:rPr>
                  <m:sty m:val="b"/>
                </m:rPr>
                <w:rPr>
                  <w:rFonts w:ascii="Cambria Math" w:hAnsi="Cambria Math" w:cs="Times New Roman"/>
                  <w:spacing w:val="-6"/>
                  <w:sz w:val="28"/>
                  <w:szCs w:val="28"/>
                </w:rPr>
                <m:t xml:space="preserve"> </m:t>
              </m:r>
            </m:oMath>
            <w:r w:rsidR="004B116A" w:rsidRPr="00132038">
              <w:rPr>
                <w:rFonts w:ascii="Times New Roman" w:hAnsi="Times New Roman" w:cs="Times New Roman"/>
                <w:b/>
                <w:bCs/>
                <w:iCs/>
                <w:spacing w:val="-6"/>
                <w:sz w:val="28"/>
                <w:szCs w:val="28"/>
              </w:rPr>
              <w:t>± SEM</w:t>
            </w:r>
            <w:r w:rsidR="004B116A" w:rsidRPr="00132038">
              <w:rPr>
                <w:rFonts w:ascii="Times New Roman" w:hAnsi="Times New Roman" w:cs="Times New Roman"/>
                <w:b/>
                <w:bCs/>
                <w:iCs/>
                <w:sz w:val="28"/>
                <w:szCs w:val="28"/>
              </w:rPr>
              <w:t xml:space="preserve"> </w:t>
            </w:r>
          </w:p>
        </w:tc>
        <w:tc>
          <w:tcPr>
            <w:tcW w:w="1899" w:type="dxa"/>
            <w:gridSpan w:val="2"/>
            <w:vAlign w:val="center"/>
          </w:tcPr>
          <w:p w14:paraId="60B4BFD4" w14:textId="77777777" w:rsidR="004B116A" w:rsidRPr="007D7362" w:rsidRDefault="004B116A" w:rsidP="00E20346">
            <w:pPr>
              <w:tabs>
                <w:tab w:val="left" w:pos="1843"/>
              </w:tabs>
              <w:spacing w:after="0" w:line="360" w:lineRule="auto"/>
              <w:jc w:val="center"/>
              <w:rPr>
                <w:rFonts w:ascii="Times New Roman" w:eastAsia="Times New Roman" w:hAnsi="Times New Roman" w:cs="Times New Roman"/>
                <w:b/>
                <w:bCs/>
                <w:sz w:val="28"/>
                <w:szCs w:val="28"/>
              </w:rPr>
            </w:pPr>
            <w:r w:rsidRPr="007D7362">
              <w:rPr>
                <w:rFonts w:ascii="Times New Roman" w:eastAsia="Times New Roman" w:hAnsi="Times New Roman" w:cs="Times New Roman"/>
                <w:b/>
                <w:bCs/>
                <w:sz w:val="28"/>
                <w:szCs w:val="28"/>
              </w:rPr>
              <w:t>p</w:t>
            </w:r>
          </w:p>
        </w:tc>
      </w:tr>
      <w:tr w:rsidR="004B116A" w:rsidRPr="007D7362" w14:paraId="31A2F40E" w14:textId="77777777" w:rsidTr="001C75F6">
        <w:trPr>
          <w:trHeight w:val="164"/>
          <w:jc w:val="center"/>
        </w:trPr>
        <w:tc>
          <w:tcPr>
            <w:tcW w:w="4820" w:type="dxa"/>
            <w:gridSpan w:val="3"/>
            <w:vAlign w:val="center"/>
            <w:hideMark/>
          </w:tcPr>
          <w:p w14:paraId="7990428E" w14:textId="27ACE58A" w:rsidR="004B116A" w:rsidRPr="007D7362" w:rsidRDefault="004B116A" w:rsidP="00E20346">
            <w:pPr>
              <w:tabs>
                <w:tab w:val="left" w:pos="1843"/>
              </w:tabs>
              <w:spacing w:after="0" w:line="360" w:lineRule="auto"/>
              <w:jc w:val="center"/>
              <w:rPr>
                <w:rFonts w:ascii="Times New Roman" w:eastAsia="Times New Roman" w:hAnsi="Times New Roman" w:cs="Times New Roman"/>
                <w:sz w:val="28"/>
                <w:szCs w:val="28"/>
              </w:rPr>
            </w:pPr>
            <w:r w:rsidRPr="007D7362">
              <w:rPr>
                <w:rFonts w:ascii="Times New Roman" w:eastAsia="Times New Roman" w:hAnsi="Times New Roman" w:cs="Times New Roman"/>
                <w:sz w:val="28"/>
                <w:szCs w:val="28"/>
              </w:rPr>
              <w:t>Trọng lượng (g)</w:t>
            </w:r>
            <w:r w:rsidR="006179FB">
              <w:rPr>
                <w:rFonts w:ascii="Times New Roman" w:eastAsia="Times New Roman" w:hAnsi="Times New Roman" w:cs="Times New Roman"/>
                <w:sz w:val="28"/>
                <w:szCs w:val="28"/>
              </w:rPr>
              <w:t xml:space="preserve"> (n = 12)</w:t>
            </w:r>
          </w:p>
          <w:p w14:paraId="2E563ECB" w14:textId="77777777" w:rsidR="004B116A" w:rsidRPr="007D7362" w:rsidRDefault="004B116A" w:rsidP="00E20346">
            <w:pPr>
              <w:tabs>
                <w:tab w:val="left" w:pos="1843"/>
              </w:tabs>
              <w:spacing w:after="0" w:line="360" w:lineRule="auto"/>
              <w:rPr>
                <w:rFonts w:ascii="Times New Roman" w:eastAsia="Times New Roman" w:hAnsi="Times New Roman" w:cs="Times New Roman"/>
                <w:sz w:val="28"/>
                <w:szCs w:val="28"/>
              </w:rPr>
            </w:pPr>
          </w:p>
        </w:tc>
        <w:tc>
          <w:tcPr>
            <w:tcW w:w="1970" w:type="dxa"/>
            <w:vAlign w:val="center"/>
          </w:tcPr>
          <w:p w14:paraId="3DB3B94E" w14:textId="77777777" w:rsidR="004B116A" w:rsidRPr="007D7362" w:rsidRDefault="004B116A" w:rsidP="00E20346">
            <w:pPr>
              <w:tabs>
                <w:tab w:val="left" w:pos="1843"/>
              </w:tabs>
              <w:spacing w:after="0" w:line="360" w:lineRule="auto"/>
              <w:rPr>
                <w:rFonts w:ascii="Times New Roman" w:eastAsia="Times New Roman" w:hAnsi="Times New Roman" w:cs="Times New Roman"/>
                <w:sz w:val="28"/>
                <w:szCs w:val="28"/>
              </w:rPr>
            </w:pPr>
            <w:r w:rsidRPr="007D7362">
              <w:rPr>
                <w:rFonts w:ascii="Times New Roman" w:eastAsia="Times New Roman" w:hAnsi="Times New Roman" w:cs="Times New Roman"/>
              </w:rPr>
              <w:t> </w:t>
            </w:r>
            <w:r w:rsidRPr="007D7362">
              <w:rPr>
                <w:rFonts w:ascii="Times New Roman" w:eastAsia="Times New Roman" w:hAnsi="Times New Roman" w:cs="Times New Roman"/>
                <w:sz w:val="28"/>
                <w:szCs w:val="28"/>
              </w:rPr>
              <w:t>1959,5 ± 66,71</w:t>
            </w:r>
          </w:p>
        </w:tc>
        <w:tc>
          <w:tcPr>
            <w:tcW w:w="954" w:type="dxa"/>
            <w:vAlign w:val="center"/>
          </w:tcPr>
          <w:p w14:paraId="32D8AAB8" w14:textId="77777777" w:rsidR="004B116A" w:rsidRPr="007D7362" w:rsidRDefault="004B116A" w:rsidP="00E20346">
            <w:pPr>
              <w:tabs>
                <w:tab w:val="left" w:pos="1843"/>
              </w:tabs>
              <w:spacing w:after="0" w:line="360" w:lineRule="auto"/>
              <w:rPr>
                <w:rFonts w:ascii="Times New Roman" w:eastAsia="Times New Roman" w:hAnsi="Times New Roman" w:cs="Times New Roman"/>
                <w:sz w:val="28"/>
                <w:szCs w:val="28"/>
              </w:rPr>
            </w:pPr>
          </w:p>
        </w:tc>
        <w:tc>
          <w:tcPr>
            <w:tcW w:w="958" w:type="dxa"/>
            <w:gridSpan w:val="2"/>
            <w:vAlign w:val="center"/>
          </w:tcPr>
          <w:p w14:paraId="3D1A3653" w14:textId="77777777" w:rsidR="004B116A" w:rsidRPr="007D7362" w:rsidRDefault="004B116A" w:rsidP="00E20346">
            <w:pPr>
              <w:tabs>
                <w:tab w:val="left" w:pos="1843"/>
              </w:tabs>
              <w:spacing w:after="0" w:line="360" w:lineRule="auto"/>
              <w:rPr>
                <w:rFonts w:ascii="Times New Roman" w:eastAsia="Times New Roman" w:hAnsi="Times New Roman" w:cs="Times New Roman"/>
                <w:sz w:val="28"/>
                <w:szCs w:val="28"/>
              </w:rPr>
            </w:pPr>
          </w:p>
        </w:tc>
      </w:tr>
      <w:tr w:rsidR="004B116A" w:rsidRPr="007D7362" w14:paraId="170CA811" w14:textId="77777777" w:rsidTr="001C75F6">
        <w:trPr>
          <w:gridAfter w:val="1"/>
          <w:wAfter w:w="13" w:type="dxa"/>
          <w:trHeight w:val="300"/>
          <w:jc w:val="center"/>
        </w:trPr>
        <w:tc>
          <w:tcPr>
            <w:tcW w:w="1410" w:type="dxa"/>
            <w:vMerge w:val="restart"/>
            <w:vAlign w:val="center"/>
            <w:hideMark/>
          </w:tcPr>
          <w:p w14:paraId="5379981F" w14:textId="2BEB0711" w:rsidR="004B116A" w:rsidRPr="007D7362" w:rsidRDefault="004B116A" w:rsidP="00E20346">
            <w:pPr>
              <w:tabs>
                <w:tab w:val="left" w:pos="1843"/>
              </w:tabs>
              <w:spacing w:after="0" w:line="360" w:lineRule="auto"/>
              <w:jc w:val="center"/>
              <w:rPr>
                <w:rFonts w:ascii="Times New Roman" w:eastAsia="Times New Roman" w:hAnsi="Times New Roman" w:cs="Times New Roman"/>
                <w:sz w:val="28"/>
                <w:szCs w:val="28"/>
              </w:rPr>
            </w:pPr>
            <w:r w:rsidRPr="007D7362">
              <w:rPr>
                <w:rFonts w:ascii="Times New Roman" w:eastAsia="Times New Roman" w:hAnsi="Times New Roman" w:cs="Times New Roman"/>
                <w:sz w:val="28"/>
                <w:szCs w:val="28"/>
              </w:rPr>
              <w:t>Nhiệt độ (</w:t>
            </w:r>
            <w:r w:rsidR="000B34F0">
              <w:rPr>
                <w:rFonts w:ascii="Times New Roman" w:eastAsia="Times New Roman" w:hAnsi="Times New Roman" w:cs="Times New Roman"/>
                <w:sz w:val="28"/>
                <w:szCs w:val="28"/>
                <w:vertAlign w:val="superscript"/>
              </w:rPr>
              <w:t>o</w:t>
            </w:r>
            <w:r w:rsidRPr="007D7362">
              <w:rPr>
                <w:rFonts w:ascii="Times New Roman" w:eastAsia="Times New Roman" w:hAnsi="Times New Roman" w:cs="Times New Roman"/>
                <w:sz w:val="28"/>
                <w:szCs w:val="28"/>
              </w:rPr>
              <w:t xml:space="preserve">C) </w:t>
            </w:r>
          </w:p>
        </w:tc>
        <w:tc>
          <w:tcPr>
            <w:tcW w:w="709" w:type="dxa"/>
            <w:vMerge w:val="restart"/>
            <w:vAlign w:val="center"/>
            <w:hideMark/>
          </w:tcPr>
          <w:p w14:paraId="7ACDD1B2" w14:textId="77777777" w:rsidR="004B116A" w:rsidRPr="007D7362" w:rsidRDefault="004B116A" w:rsidP="00E20346">
            <w:pPr>
              <w:tabs>
                <w:tab w:val="left" w:pos="1843"/>
              </w:tabs>
              <w:spacing w:after="0" w:line="360" w:lineRule="auto"/>
              <w:jc w:val="center"/>
              <w:rPr>
                <w:rFonts w:ascii="Times New Roman" w:eastAsia="Times New Roman" w:hAnsi="Times New Roman" w:cs="Times New Roman"/>
                <w:sz w:val="28"/>
                <w:szCs w:val="28"/>
              </w:rPr>
            </w:pPr>
            <w:r w:rsidRPr="007D7362">
              <w:rPr>
                <w:rFonts w:ascii="Times New Roman" w:eastAsia="Times New Roman" w:hAnsi="Times New Roman" w:cs="Times New Roman"/>
                <w:sz w:val="28"/>
                <w:szCs w:val="28"/>
              </w:rPr>
              <w:t>Tai</w:t>
            </w:r>
          </w:p>
        </w:tc>
        <w:tc>
          <w:tcPr>
            <w:tcW w:w="2701" w:type="dxa"/>
            <w:vAlign w:val="center"/>
            <w:hideMark/>
          </w:tcPr>
          <w:p w14:paraId="44F2A435" w14:textId="77777777" w:rsidR="004B116A" w:rsidRPr="007D7362" w:rsidRDefault="004B116A" w:rsidP="00E20346">
            <w:pPr>
              <w:tabs>
                <w:tab w:val="left" w:pos="1843"/>
              </w:tabs>
              <w:spacing w:after="0" w:line="360" w:lineRule="auto"/>
              <w:jc w:val="center"/>
              <w:rPr>
                <w:rFonts w:ascii="Times New Roman" w:eastAsia="Times New Roman" w:hAnsi="Times New Roman" w:cs="Times New Roman"/>
                <w:sz w:val="28"/>
                <w:szCs w:val="28"/>
              </w:rPr>
            </w:pPr>
            <w:r w:rsidRPr="007D7362">
              <w:rPr>
                <w:rFonts w:ascii="Times New Roman" w:eastAsia="Times New Roman" w:hAnsi="Times New Roman" w:cs="Times New Roman"/>
                <w:sz w:val="28"/>
                <w:szCs w:val="28"/>
              </w:rPr>
              <w:t>Phải (n = 12)</w:t>
            </w:r>
          </w:p>
        </w:tc>
        <w:tc>
          <w:tcPr>
            <w:tcW w:w="1970" w:type="dxa"/>
            <w:vAlign w:val="center"/>
            <w:hideMark/>
          </w:tcPr>
          <w:p w14:paraId="2B92598D" w14:textId="77777777" w:rsidR="004B116A" w:rsidRPr="007D7362" w:rsidRDefault="004B116A" w:rsidP="00E20346">
            <w:pPr>
              <w:tabs>
                <w:tab w:val="left" w:pos="1843"/>
              </w:tabs>
              <w:spacing w:after="0" w:line="360" w:lineRule="auto"/>
              <w:jc w:val="center"/>
              <w:rPr>
                <w:rFonts w:ascii="Times New Roman" w:eastAsia="Times New Roman" w:hAnsi="Times New Roman" w:cs="Times New Roman"/>
                <w:sz w:val="28"/>
                <w:szCs w:val="28"/>
              </w:rPr>
            </w:pPr>
            <w:r w:rsidRPr="007D7362">
              <w:rPr>
                <w:rFonts w:ascii="Times New Roman" w:eastAsia="Times New Roman" w:hAnsi="Times New Roman" w:cs="Times New Roman"/>
                <w:sz w:val="28"/>
                <w:szCs w:val="28"/>
              </w:rPr>
              <w:t>36,49 ± 0,2 </w:t>
            </w:r>
          </w:p>
        </w:tc>
        <w:tc>
          <w:tcPr>
            <w:tcW w:w="954" w:type="dxa"/>
            <w:vMerge w:val="restart"/>
            <w:vAlign w:val="center"/>
            <w:hideMark/>
          </w:tcPr>
          <w:p w14:paraId="288236F6" w14:textId="77777777" w:rsidR="004B116A" w:rsidRPr="007D7362" w:rsidRDefault="004B116A" w:rsidP="00E20346">
            <w:pPr>
              <w:tabs>
                <w:tab w:val="left" w:pos="1843"/>
              </w:tabs>
              <w:spacing w:after="0" w:line="360" w:lineRule="auto"/>
              <w:jc w:val="center"/>
              <w:rPr>
                <w:rFonts w:ascii="Times New Roman" w:eastAsia="Times New Roman" w:hAnsi="Times New Roman" w:cs="Times New Roman"/>
                <w:sz w:val="28"/>
                <w:szCs w:val="28"/>
              </w:rPr>
            </w:pPr>
            <w:r w:rsidRPr="007D7362">
              <w:rPr>
                <w:rFonts w:ascii="Times New Roman" w:eastAsia="Times New Roman" w:hAnsi="Times New Roman" w:cs="Times New Roman"/>
                <w:sz w:val="28"/>
                <w:szCs w:val="28"/>
              </w:rPr>
              <w:t>0,69</w:t>
            </w:r>
          </w:p>
        </w:tc>
        <w:tc>
          <w:tcPr>
            <w:tcW w:w="945" w:type="dxa"/>
            <w:vMerge w:val="restart"/>
            <w:vAlign w:val="center"/>
            <w:hideMark/>
          </w:tcPr>
          <w:p w14:paraId="268352CF" w14:textId="77777777" w:rsidR="004B116A" w:rsidRPr="007D7362" w:rsidRDefault="004B116A" w:rsidP="00E20346">
            <w:pPr>
              <w:tabs>
                <w:tab w:val="left" w:pos="1843"/>
              </w:tabs>
              <w:spacing w:after="0" w:line="360" w:lineRule="auto"/>
              <w:jc w:val="center"/>
              <w:rPr>
                <w:rFonts w:ascii="Times New Roman" w:eastAsia="Times New Roman" w:hAnsi="Times New Roman" w:cs="Times New Roman"/>
                <w:sz w:val="28"/>
                <w:szCs w:val="28"/>
              </w:rPr>
            </w:pPr>
            <w:r w:rsidRPr="007D7362">
              <w:rPr>
                <w:rFonts w:ascii="Times New Roman" w:eastAsia="Times New Roman" w:hAnsi="Times New Roman" w:cs="Times New Roman"/>
                <w:sz w:val="28"/>
                <w:szCs w:val="28"/>
              </w:rPr>
              <w:t>p</w:t>
            </w:r>
            <w:r w:rsidRPr="007D7362">
              <w:rPr>
                <w:rFonts w:ascii="Times New Roman" w:eastAsia="Times New Roman" w:hAnsi="Times New Roman" w:cs="Times New Roman"/>
                <w:sz w:val="28"/>
                <w:szCs w:val="28"/>
                <w:vertAlign w:val="subscript"/>
              </w:rPr>
              <w:t>tđ</w:t>
            </w:r>
            <w:r w:rsidRPr="007D7362">
              <w:rPr>
                <w:rFonts w:ascii="Times New Roman" w:eastAsia="Times New Roman" w:hAnsi="Times New Roman" w:cs="Times New Roman"/>
                <w:sz w:val="28"/>
                <w:szCs w:val="28"/>
              </w:rPr>
              <w:t xml:space="preserve"> &lt; 0,001</w:t>
            </w:r>
          </w:p>
        </w:tc>
      </w:tr>
      <w:tr w:rsidR="004B116A" w:rsidRPr="007D7362" w14:paraId="78A4A96D" w14:textId="77777777" w:rsidTr="001C75F6">
        <w:trPr>
          <w:gridAfter w:val="1"/>
          <w:wAfter w:w="13" w:type="dxa"/>
          <w:trHeight w:val="390"/>
          <w:jc w:val="center"/>
        </w:trPr>
        <w:tc>
          <w:tcPr>
            <w:tcW w:w="1410" w:type="dxa"/>
            <w:vMerge/>
            <w:vAlign w:val="center"/>
            <w:hideMark/>
          </w:tcPr>
          <w:p w14:paraId="5B9857FC" w14:textId="77777777" w:rsidR="004B116A" w:rsidRPr="007D7362" w:rsidRDefault="004B116A" w:rsidP="00E20346">
            <w:pPr>
              <w:tabs>
                <w:tab w:val="left" w:pos="1843"/>
              </w:tabs>
              <w:spacing w:after="0" w:line="360" w:lineRule="auto"/>
              <w:rPr>
                <w:rFonts w:ascii="Times New Roman" w:eastAsia="Times New Roman" w:hAnsi="Times New Roman" w:cs="Times New Roman"/>
                <w:b/>
                <w:bCs/>
                <w:sz w:val="28"/>
                <w:szCs w:val="28"/>
              </w:rPr>
            </w:pPr>
          </w:p>
        </w:tc>
        <w:tc>
          <w:tcPr>
            <w:tcW w:w="709" w:type="dxa"/>
            <w:vMerge/>
            <w:vAlign w:val="center"/>
            <w:hideMark/>
          </w:tcPr>
          <w:p w14:paraId="7E744725" w14:textId="77777777" w:rsidR="004B116A" w:rsidRPr="007D7362" w:rsidRDefault="004B116A" w:rsidP="00E20346">
            <w:pPr>
              <w:tabs>
                <w:tab w:val="left" w:pos="1843"/>
              </w:tabs>
              <w:spacing w:after="0" w:line="360" w:lineRule="auto"/>
              <w:rPr>
                <w:rFonts w:ascii="Times New Roman" w:eastAsia="Times New Roman" w:hAnsi="Times New Roman" w:cs="Times New Roman"/>
                <w:sz w:val="28"/>
                <w:szCs w:val="28"/>
              </w:rPr>
            </w:pPr>
          </w:p>
        </w:tc>
        <w:tc>
          <w:tcPr>
            <w:tcW w:w="2701" w:type="dxa"/>
            <w:vAlign w:val="center"/>
            <w:hideMark/>
          </w:tcPr>
          <w:p w14:paraId="4DDA4629" w14:textId="77777777" w:rsidR="004B116A" w:rsidRPr="007D7362" w:rsidRDefault="004B116A" w:rsidP="00E20346">
            <w:pPr>
              <w:tabs>
                <w:tab w:val="left" w:pos="1843"/>
              </w:tabs>
              <w:spacing w:after="0" w:line="360" w:lineRule="auto"/>
              <w:jc w:val="center"/>
              <w:rPr>
                <w:rFonts w:ascii="Times New Roman" w:eastAsia="Times New Roman" w:hAnsi="Times New Roman" w:cs="Times New Roman"/>
                <w:sz w:val="28"/>
                <w:szCs w:val="28"/>
              </w:rPr>
            </w:pPr>
            <w:r w:rsidRPr="007D7362">
              <w:rPr>
                <w:rFonts w:ascii="Times New Roman" w:eastAsia="Times New Roman" w:hAnsi="Times New Roman" w:cs="Times New Roman"/>
                <w:sz w:val="28"/>
                <w:szCs w:val="28"/>
              </w:rPr>
              <w:t>Trái (n = 12)</w:t>
            </w:r>
          </w:p>
        </w:tc>
        <w:tc>
          <w:tcPr>
            <w:tcW w:w="1970" w:type="dxa"/>
            <w:vAlign w:val="center"/>
            <w:hideMark/>
          </w:tcPr>
          <w:p w14:paraId="49C26624" w14:textId="77777777" w:rsidR="004B116A" w:rsidRPr="007D7362" w:rsidRDefault="004B116A" w:rsidP="00E20346">
            <w:pPr>
              <w:tabs>
                <w:tab w:val="left" w:pos="1843"/>
              </w:tabs>
              <w:spacing w:after="0" w:line="360" w:lineRule="auto"/>
              <w:jc w:val="center"/>
              <w:rPr>
                <w:rFonts w:ascii="Times New Roman" w:eastAsia="Times New Roman" w:hAnsi="Times New Roman" w:cs="Times New Roman"/>
                <w:sz w:val="28"/>
                <w:szCs w:val="28"/>
              </w:rPr>
            </w:pPr>
            <w:r w:rsidRPr="007D7362">
              <w:rPr>
                <w:rFonts w:ascii="Times New Roman" w:eastAsia="Times New Roman" w:hAnsi="Times New Roman" w:cs="Times New Roman"/>
                <w:sz w:val="28"/>
                <w:szCs w:val="28"/>
              </w:rPr>
              <w:t>36,71 ± 0,46 </w:t>
            </w:r>
          </w:p>
        </w:tc>
        <w:tc>
          <w:tcPr>
            <w:tcW w:w="954" w:type="dxa"/>
            <w:vMerge/>
            <w:vAlign w:val="center"/>
            <w:hideMark/>
          </w:tcPr>
          <w:p w14:paraId="41D54559" w14:textId="77777777" w:rsidR="004B116A" w:rsidRPr="007D7362" w:rsidRDefault="004B116A" w:rsidP="00E20346">
            <w:pPr>
              <w:tabs>
                <w:tab w:val="left" w:pos="1843"/>
              </w:tabs>
              <w:spacing w:after="0" w:line="360" w:lineRule="auto"/>
              <w:rPr>
                <w:rFonts w:ascii="Times New Roman" w:eastAsia="Times New Roman" w:hAnsi="Times New Roman" w:cs="Times New Roman"/>
                <w:sz w:val="28"/>
                <w:szCs w:val="28"/>
              </w:rPr>
            </w:pPr>
          </w:p>
        </w:tc>
        <w:tc>
          <w:tcPr>
            <w:tcW w:w="945" w:type="dxa"/>
            <w:vMerge/>
            <w:vAlign w:val="center"/>
            <w:hideMark/>
          </w:tcPr>
          <w:p w14:paraId="2DD2521B" w14:textId="77777777" w:rsidR="004B116A" w:rsidRPr="007D7362" w:rsidRDefault="004B116A" w:rsidP="00E20346">
            <w:pPr>
              <w:tabs>
                <w:tab w:val="left" w:pos="1843"/>
              </w:tabs>
              <w:spacing w:after="0" w:line="360" w:lineRule="auto"/>
              <w:rPr>
                <w:rFonts w:ascii="Times New Roman" w:eastAsia="Times New Roman" w:hAnsi="Times New Roman" w:cs="Times New Roman"/>
                <w:sz w:val="28"/>
                <w:szCs w:val="28"/>
              </w:rPr>
            </w:pPr>
          </w:p>
        </w:tc>
      </w:tr>
      <w:tr w:rsidR="004B116A" w:rsidRPr="007D7362" w14:paraId="6CF80DD0" w14:textId="77777777" w:rsidTr="001C75F6">
        <w:trPr>
          <w:gridAfter w:val="1"/>
          <w:wAfter w:w="13" w:type="dxa"/>
          <w:trHeight w:val="281"/>
          <w:jc w:val="center"/>
        </w:trPr>
        <w:tc>
          <w:tcPr>
            <w:tcW w:w="1410" w:type="dxa"/>
            <w:vMerge/>
            <w:vAlign w:val="center"/>
            <w:hideMark/>
          </w:tcPr>
          <w:p w14:paraId="6004AFB5" w14:textId="77777777" w:rsidR="004B116A" w:rsidRPr="007D7362" w:rsidRDefault="004B116A" w:rsidP="00E20346">
            <w:pPr>
              <w:tabs>
                <w:tab w:val="left" w:pos="1843"/>
              </w:tabs>
              <w:spacing w:after="0" w:line="360" w:lineRule="auto"/>
              <w:rPr>
                <w:rFonts w:ascii="Times New Roman" w:eastAsia="Times New Roman" w:hAnsi="Times New Roman" w:cs="Times New Roman"/>
                <w:b/>
                <w:bCs/>
                <w:sz w:val="28"/>
                <w:szCs w:val="28"/>
              </w:rPr>
            </w:pPr>
          </w:p>
        </w:tc>
        <w:tc>
          <w:tcPr>
            <w:tcW w:w="709" w:type="dxa"/>
            <w:vMerge/>
            <w:vAlign w:val="center"/>
            <w:hideMark/>
          </w:tcPr>
          <w:p w14:paraId="2ED5AF5C" w14:textId="77777777" w:rsidR="004B116A" w:rsidRPr="007D7362" w:rsidRDefault="004B116A" w:rsidP="00E20346">
            <w:pPr>
              <w:tabs>
                <w:tab w:val="left" w:pos="1843"/>
              </w:tabs>
              <w:spacing w:after="0" w:line="360" w:lineRule="auto"/>
              <w:rPr>
                <w:rFonts w:ascii="Times New Roman" w:eastAsia="Times New Roman" w:hAnsi="Times New Roman" w:cs="Times New Roman"/>
                <w:sz w:val="28"/>
                <w:szCs w:val="28"/>
              </w:rPr>
            </w:pPr>
          </w:p>
        </w:tc>
        <w:tc>
          <w:tcPr>
            <w:tcW w:w="2701" w:type="dxa"/>
            <w:vAlign w:val="center"/>
            <w:hideMark/>
          </w:tcPr>
          <w:p w14:paraId="56B538E2" w14:textId="77777777" w:rsidR="004B116A" w:rsidRPr="007D7362" w:rsidRDefault="004B116A" w:rsidP="00E20346">
            <w:pPr>
              <w:tabs>
                <w:tab w:val="left" w:pos="1843"/>
              </w:tabs>
              <w:spacing w:after="0" w:line="360" w:lineRule="auto"/>
              <w:jc w:val="center"/>
              <w:rPr>
                <w:rFonts w:ascii="Times New Roman" w:eastAsia="Times New Roman" w:hAnsi="Times New Roman" w:cs="Times New Roman"/>
                <w:sz w:val="28"/>
                <w:szCs w:val="28"/>
              </w:rPr>
            </w:pPr>
            <w:r w:rsidRPr="007D7362">
              <w:rPr>
                <w:rFonts w:ascii="Times New Roman" w:eastAsia="Times New Roman" w:hAnsi="Times New Roman" w:cs="Times New Roman"/>
                <w:sz w:val="28"/>
                <w:szCs w:val="28"/>
              </w:rPr>
              <w:t>Chung (t) (n = 24)</w:t>
            </w:r>
          </w:p>
        </w:tc>
        <w:tc>
          <w:tcPr>
            <w:tcW w:w="1970" w:type="dxa"/>
            <w:vAlign w:val="center"/>
            <w:hideMark/>
          </w:tcPr>
          <w:p w14:paraId="0154157D" w14:textId="77777777" w:rsidR="004B116A" w:rsidRPr="007D7362" w:rsidRDefault="004B116A" w:rsidP="00E20346">
            <w:pPr>
              <w:tabs>
                <w:tab w:val="left" w:pos="1843"/>
              </w:tabs>
              <w:spacing w:after="0" w:line="360" w:lineRule="auto"/>
              <w:jc w:val="center"/>
              <w:rPr>
                <w:rFonts w:ascii="Times New Roman" w:eastAsia="Times New Roman" w:hAnsi="Times New Roman" w:cs="Times New Roman"/>
                <w:sz w:val="28"/>
                <w:szCs w:val="28"/>
              </w:rPr>
            </w:pPr>
            <w:r w:rsidRPr="007D7362">
              <w:rPr>
                <w:rFonts w:ascii="Times New Roman" w:eastAsia="Times New Roman" w:hAnsi="Times New Roman" w:cs="Times New Roman"/>
                <w:sz w:val="28"/>
                <w:szCs w:val="28"/>
              </w:rPr>
              <w:t>36,6 ± 0,25 </w:t>
            </w:r>
          </w:p>
        </w:tc>
        <w:tc>
          <w:tcPr>
            <w:tcW w:w="954" w:type="dxa"/>
            <w:vAlign w:val="center"/>
            <w:hideMark/>
          </w:tcPr>
          <w:p w14:paraId="11C918A8" w14:textId="77777777" w:rsidR="004B116A" w:rsidRPr="007D7362" w:rsidRDefault="004B116A" w:rsidP="00E20346">
            <w:pPr>
              <w:tabs>
                <w:tab w:val="left" w:pos="1843"/>
              </w:tabs>
              <w:spacing w:after="0" w:line="360" w:lineRule="auto"/>
              <w:jc w:val="center"/>
              <w:rPr>
                <w:rFonts w:ascii="Times New Roman" w:eastAsia="Times New Roman" w:hAnsi="Times New Roman" w:cs="Times New Roman"/>
                <w:sz w:val="28"/>
                <w:szCs w:val="28"/>
              </w:rPr>
            </w:pPr>
            <w:r w:rsidRPr="007D7362">
              <w:rPr>
                <w:rFonts w:ascii="Times New Roman" w:eastAsia="Times New Roman" w:hAnsi="Times New Roman" w:cs="Times New Roman"/>
                <w:sz w:val="28"/>
                <w:szCs w:val="28"/>
              </w:rPr>
              <w:t> </w:t>
            </w:r>
          </w:p>
        </w:tc>
        <w:tc>
          <w:tcPr>
            <w:tcW w:w="945" w:type="dxa"/>
            <w:vMerge/>
            <w:vAlign w:val="center"/>
            <w:hideMark/>
          </w:tcPr>
          <w:p w14:paraId="6AC39A01" w14:textId="77777777" w:rsidR="004B116A" w:rsidRPr="007D7362" w:rsidRDefault="004B116A" w:rsidP="00E20346">
            <w:pPr>
              <w:tabs>
                <w:tab w:val="left" w:pos="1843"/>
              </w:tabs>
              <w:spacing w:after="0" w:line="360" w:lineRule="auto"/>
              <w:rPr>
                <w:rFonts w:ascii="Times New Roman" w:eastAsia="Times New Roman" w:hAnsi="Times New Roman" w:cs="Times New Roman"/>
                <w:sz w:val="28"/>
                <w:szCs w:val="28"/>
              </w:rPr>
            </w:pPr>
          </w:p>
        </w:tc>
      </w:tr>
      <w:tr w:rsidR="004B116A" w:rsidRPr="007D7362" w14:paraId="3F0F5002" w14:textId="77777777" w:rsidTr="001C75F6">
        <w:trPr>
          <w:gridAfter w:val="1"/>
          <w:wAfter w:w="13" w:type="dxa"/>
          <w:trHeight w:val="385"/>
          <w:jc w:val="center"/>
        </w:trPr>
        <w:tc>
          <w:tcPr>
            <w:tcW w:w="1410" w:type="dxa"/>
            <w:vMerge/>
            <w:vAlign w:val="center"/>
            <w:hideMark/>
          </w:tcPr>
          <w:p w14:paraId="0336C6DF" w14:textId="77777777" w:rsidR="004B116A" w:rsidRPr="007D7362" w:rsidRDefault="004B116A" w:rsidP="00E20346">
            <w:pPr>
              <w:tabs>
                <w:tab w:val="left" w:pos="1843"/>
              </w:tabs>
              <w:spacing w:after="0" w:line="360" w:lineRule="auto"/>
              <w:rPr>
                <w:rFonts w:ascii="Times New Roman" w:eastAsia="Times New Roman" w:hAnsi="Times New Roman" w:cs="Times New Roman"/>
                <w:b/>
                <w:bCs/>
                <w:sz w:val="28"/>
                <w:szCs w:val="28"/>
              </w:rPr>
            </w:pPr>
          </w:p>
        </w:tc>
        <w:tc>
          <w:tcPr>
            <w:tcW w:w="709" w:type="dxa"/>
            <w:vMerge w:val="restart"/>
            <w:vAlign w:val="center"/>
            <w:hideMark/>
          </w:tcPr>
          <w:p w14:paraId="67781879" w14:textId="77777777" w:rsidR="004B116A" w:rsidRPr="007D7362" w:rsidRDefault="004B116A" w:rsidP="00E20346">
            <w:pPr>
              <w:tabs>
                <w:tab w:val="left" w:pos="1843"/>
              </w:tabs>
              <w:spacing w:after="0" w:line="360" w:lineRule="auto"/>
              <w:jc w:val="center"/>
              <w:rPr>
                <w:rFonts w:ascii="Times New Roman" w:eastAsia="Times New Roman" w:hAnsi="Times New Roman" w:cs="Times New Roman"/>
                <w:sz w:val="28"/>
                <w:szCs w:val="28"/>
              </w:rPr>
            </w:pPr>
            <w:r w:rsidRPr="007D7362">
              <w:rPr>
                <w:rFonts w:ascii="Times New Roman" w:eastAsia="Times New Roman" w:hAnsi="Times New Roman" w:cs="Times New Roman"/>
                <w:sz w:val="28"/>
                <w:szCs w:val="28"/>
              </w:rPr>
              <w:t>Đùi</w:t>
            </w:r>
          </w:p>
        </w:tc>
        <w:tc>
          <w:tcPr>
            <w:tcW w:w="2701" w:type="dxa"/>
            <w:vAlign w:val="center"/>
            <w:hideMark/>
          </w:tcPr>
          <w:p w14:paraId="054FD465" w14:textId="77777777" w:rsidR="004B116A" w:rsidRPr="007D7362" w:rsidRDefault="004B116A" w:rsidP="00E20346">
            <w:pPr>
              <w:tabs>
                <w:tab w:val="left" w:pos="1843"/>
              </w:tabs>
              <w:spacing w:after="0" w:line="360" w:lineRule="auto"/>
              <w:jc w:val="center"/>
              <w:rPr>
                <w:rFonts w:ascii="Times New Roman" w:eastAsia="Times New Roman" w:hAnsi="Times New Roman" w:cs="Times New Roman"/>
                <w:sz w:val="28"/>
                <w:szCs w:val="28"/>
              </w:rPr>
            </w:pPr>
            <w:r w:rsidRPr="007D7362">
              <w:rPr>
                <w:rFonts w:ascii="Times New Roman" w:eastAsia="Times New Roman" w:hAnsi="Times New Roman" w:cs="Times New Roman"/>
                <w:sz w:val="28"/>
                <w:szCs w:val="28"/>
              </w:rPr>
              <w:t>Phải (n = 12)</w:t>
            </w:r>
          </w:p>
        </w:tc>
        <w:tc>
          <w:tcPr>
            <w:tcW w:w="1970" w:type="dxa"/>
            <w:vAlign w:val="center"/>
            <w:hideMark/>
          </w:tcPr>
          <w:p w14:paraId="6293E987" w14:textId="77777777" w:rsidR="004B116A" w:rsidRPr="007D7362" w:rsidRDefault="004B116A" w:rsidP="00E20346">
            <w:pPr>
              <w:tabs>
                <w:tab w:val="left" w:pos="1843"/>
              </w:tabs>
              <w:spacing w:after="0" w:line="360" w:lineRule="auto"/>
              <w:jc w:val="center"/>
              <w:rPr>
                <w:rFonts w:ascii="Times New Roman" w:eastAsia="Times New Roman" w:hAnsi="Times New Roman" w:cs="Times New Roman"/>
                <w:sz w:val="28"/>
                <w:szCs w:val="28"/>
              </w:rPr>
            </w:pPr>
            <w:r w:rsidRPr="007D7362">
              <w:rPr>
                <w:rFonts w:ascii="Times New Roman" w:eastAsia="Times New Roman" w:hAnsi="Times New Roman" w:cs="Times New Roman"/>
                <w:sz w:val="28"/>
                <w:szCs w:val="28"/>
              </w:rPr>
              <w:t>38,25 ± 0,31 </w:t>
            </w:r>
          </w:p>
        </w:tc>
        <w:tc>
          <w:tcPr>
            <w:tcW w:w="954" w:type="dxa"/>
            <w:vMerge w:val="restart"/>
            <w:vAlign w:val="center"/>
            <w:hideMark/>
          </w:tcPr>
          <w:p w14:paraId="5F72BAC8" w14:textId="77777777" w:rsidR="004B116A" w:rsidRPr="007D7362" w:rsidRDefault="004B116A" w:rsidP="00E20346">
            <w:pPr>
              <w:tabs>
                <w:tab w:val="left" w:pos="1843"/>
              </w:tabs>
              <w:spacing w:after="0" w:line="360" w:lineRule="auto"/>
              <w:jc w:val="center"/>
              <w:rPr>
                <w:rFonts w:ascii="Times New Roman" w:eastAsia="Times New Roman" w:hAnsi="Times New Roman" w:cs="Times New Roman"/>
                <w:sz w:val="28"/>
                <w:szCs w:val="28"/>
              </w:rPr>
            </w:pPr>
            <w:r w:rsidRPr="007D7362">
              <w:rPr>
                <w:rFonts w:ascii="Times New Roman" w:eastAsia="Times New Roman" w:hAnsi="Times New Roman" w:cs="Times New Roman"/>
                <w:sz w:val="28"/>
                <w:szCs w:val="28"/>
              </w:rPr>
              <w:t>0,3</w:t>
            </w:r>
          </w:p>
        </w:tc>
        <w:tc>
          <w:tcPr>
            <w:tcW w:w="945" w:type="dxa"/>
            <w:vMerge/>
            <w:vAlign w:val="center"/>
            <w:hideMark/>
          </w:tcPr>
          <w:p w14:paraId="4F746339" w14:textId="77777777" w:rsidR="004B116A" w:rsidRPr="007D7362" w:rsidRDefault="004B116A" w:rsidP="00E20346">
            <w:pPr>
              <w:tabs>
                <w:tab w:val="left" w:pos="1843"/>
              </w:tabs>
              <w:spacing w:after="0" w:line="360" w:lineRule="auto"/>
              <w:rPr>
                <w:rFonts w:ascii="Times New Roman" w:eastAsia="Times New Roman" w:hAnsi="Times New Roman" w:cs="Times New Roman"/>
                <w:sz w:val="28"/>
                <w:szCs w:val="28"/>
              </w:rPr>
            </w:pPr>
          </w:p>
        </w:tc>
      </w:tr>
      <w:tr w:rsidR="004B116A" w:rsidRPr="007D7362" w14:paraId="4E04DDBB" w14:textId="77777777" w:rsidTr="001C75F6">
        <w:trPr>
          <w:gridAfter w:val="1"/>
          <w:wAfter w:w="13" w:type="dxa"/>
          <w:trHeight w:val="405"/>
          <w:jc w:val="center"/>
        </w:trPr>
        <w:tc>
          <w:tcPr>
            <w:tcW w:w="1410" w:type="dxa"/>
            <w:vMerge/>
            <w:vAlign w:val="center"/>
            <w:hideMark/>
          </w:tcPr>
          <w:p w14:paraId="497D2F72" w14:textId="77777777" w:rsidR="004B116A" w:rsidRPr="007D7362" w:rsidRDefault="004B116A" w:rsidP="00E20346">
            <w:pPr>
              <w:tabs>
                <w:tab w:val="left" w:pos="1843"/>
              </w:tabs>
              <w:spacing w:after="0" w:line="360" w:lineRule="auto"/>
              <w:rPr>
                <w:rFonts w:ascii="Times New Roman" w:eastAsia="Times New Roman" w:hAnsi="Times New Roman" w:cs="Times New Roman"/>
                <w:b/>
                <w:bCs/>
                <w:sz w:val="28"/>
                <w:szCs w:val="28"/>
              </w:rPr>
            </w:pPr>
          </w:p>
        </w:tc>
        <w:tc>
          <w:tcPr>
            <w:tcW w:w="709" w:type="dxa"/>
            <w:vMerge/>
            <w:vAlign w:val="center"/>
            <w:hideMark/>
          </w:tcPr>
          <w:p w14:paraId="629216A2" w14:textId="77777777" w:rsidR="004B116A" w:rsidRPr="007D7362" w:rsidRDefault="004B116A" w:rsidP="00E20346">
            <w:pPr>
              <w:tabs>
                <w:tab w:val="left" w:pos="1843"/>
              </w:tabs>
              <w:spacing w:after="0" w:line="360" w:lineRule="auto"/>
              <w:rPr>
                <w:rFonts w:ascii="Times New Roman" w:eastAsia="Times New Roman" w:hAnsi="Times New Roman" w:cs="Times New Roman"/>
                <w:sz w:val="28"/>
                <w:szCs w:val="28"/>
              </w:rPr>
            </w:pPr>
          </w:p>
        </w:tc>
        <w:tc>
          <w:tcPr>
            <w:tcW w:w="2701" w:type="dxa"/>
            <w:vAlign w:val="center"/>
            <w:hideMark/>
          </w:tcPr>
          <w:p w14:paraId="197B261C" w14:textId="77777777" w:rsidR="004B116A" w:rsidRPr="007D7362" w:rsidRDefault="004B116A" w:rsidP="00E20346">
            <w:pPr>
              <w:tabs>
                <w:tab w:val="left" w:pos="1843"/>
              </w:tabs>
              <w:spacing w:after="0" w:line="360" w:lineRule="auto"/>
              <w:jc w:val="center"/>
              <w:rPr>
                <w:rFonts w:ascii="Times New Roman" w:eastAsia="Times New Roman" w:hAnsi="Times New Roman" w:cs="Times New Roman"/>
                <w:sz w:val="28"/>
                <w:szCs w:val="28"/>
              </w:rPr>
            </w:pPr>
            <w:r w:rsidRPr="007D7362">
              <w:rPr>
                <w:rFonts w:ascii="Times New Roman" w:eastAsia="Times New Roman" w:hAnsi="Times New Roman" w:cs="Times New Roman"/>
                <w:sz w:val="28"/>
                <w:szCs w:val="28"/>
              </w:rPr>
              <w:t>Trái (n = 12)</w:t>
            </w:r>
          </w:p>
        </w:tc>
        <w:tc>
          <w:tcPr>
            <w:tcW w:w="1970" w:type="dxa"/>
            <w:vAlign w:val="center"/>
            <w:hideMark/>
          </w:tcPr>
          <w:p w14:paraId="2471D12C" w14:textId="77777777" w:rsidR="004B116A" w:rsidRPr="007D7362" w:rsidRDefault="004B116A" w:rsidP="00E20346">
            <w:pPr>
              <w:tabs>
                <w:tab w:val="left" w:pos="1843"/>
              </w:tabs>
              <w:spacing w:after="0" w:line="360" w:lineRule="auto"/>
              <w:jc w:val="center"/>
              <w:rPr>
                <w:rFonts w:ascii="Times New Roman" w:eastAsia="Times New Roman" w:hAnsi="Times New Roman" w:cs="Times New Roman"/>
                <w:sz w:val="28"/>
                <w:szCs w:val="28"/>
              </w:rPr>
            </w:pPr>
            <w:r w:rsidRPr="007D7362">
              <w:rPr>
                <w:rFonts w:ascii="Times New Roman" w:eastAsia="Times New Roman" w:hAnsi="Times New Roman" w:cs="Times New Roman"/>
                <w:sz w:val="28"/>
                <w:szCs w:val="28"/>
              </w:rPr>
              <w:t>38,59 ± 0,33 </w:t>
            </w:r>
          </w:p>
        </w:tc>
        <w:tc>
          <w:tcPr>
            <w:tcW w:w="954" w:type="dxa"/>
            <w:vMerge/>
            <w:vAlign w:val="center"/>
            <w:hideMark/>
          </w:tcPr>
          <w:p w14:paraId="3D724606" w14:textId="77777777" w:rsidR="004B116A" w:rsidRPr="007D7362" w:rsidRDefault="004B116A" w:rsidP="00E20346">
            <w:pPr>
              <w:tabs>
                <w:tab w:val="left" w:pos="1843"/>
              </w:tabs>
              <w:spacing w:after="0" w:line="360" w:lineRule="auto"/>
              <w:rPr>
                <w:rFonts w:ascii="Times New Roman" w:eastAsia="Times New Roman" w:hAnsi="Times New Roman" w:cs="Times New Roman"/>
                <w:sz w:val="28"/>
                <w:szCs w:val="28"/>
              </w:rPr>
            </w:pPr>
          </w:p>
        </w:tc>
        <w:tc>
          <w:tcPr>
            <w:tcW w:w="945" w:type="dxa"/>
            <w:vMerge/>
            <w:vAlign w:val="center"/>
            <w:hideMark/>
          </w:tcPr>
          <w:p w14:paraId="63F52121" w14:textId="77777777" w:rsidR="004B116A" w:rsidRPr="007D7362" w:rsidRDefault="004B116A" w:rsidP="00E20346">
            <w:pPr>
              <w:tabs>
                <w:tab w:val="left" w:pos="1843"/>
              </w:tabs>
              <w:spacing w:after="0" w:line="360" w:lineRule="auto"/>
              <w:rPr>
                <w:rFonts w:ascii="Times New Roman" w:eastAsia="Times New Roman" w:hAnsi="Times New Roman" w:cs="Times New Roman"/>
                <w:sz w:val="28"/>
                <w:szCs w:val="28"/>
              </w:rPr>
            </w:pPr>
          </w:p>
        </w:tc>
      </w:tr>
      <w:tr w:rsidR="004B116A" w:rsidRPr="007D7362" w14:paraId="66638857" w14:textId="77777777" w:rsidTr="001C75F6">
        <w:trPr>
          <w:gridAfter w:val="1"/>
          <w:wAfter w:w="13" w:type="dxa"/>
          <w:trHeight w:val="425"/>
          <w:jc w:val="center"/>
        </w:trPr>
        <w:tc>
          <w:tcPr>
            <w:tcW w:w="1410" w:type="dxa"/>
            <w:vMerge/>
            <w:vAlign w:val="center"/>
            <w:hideMark/>
          </w:tcPr>
          <w:p w14:paraId="2BBB3A9B" w14:textId="77777777" w:rsidR="004B116A" w:rsidRPr="007D7362" w:rsidRDefault="004B116A" w:rsidP="00E20346">
            <w:pPr>
              <w:tabs>
                <w:tab w:val="left" w:pos="1843"/>
              </w:tabs>
              <w:spacing w:after="0" w:line="360" w:lineRule="auto"/>
              <w:rPr>
                <w:rFonts w:ascii="Times New Roman" w:eastAsia="Times New Roman" w:hAnsi="Times New Roman" w:cs="Times New Roman"/>
                <w:b/>
                <w:bCs/>
                <w:sz w:val="28"/>
                <w:szCs w:val="28"/>
              </w:rPr>
            </w:pPr>
          </w:p>
        </w:tc>
        <w:tc>
          <w:tcPr>
            <w:tcW w:w="709" w:type="dxa"/>
            <w:vMerge/>
            <w:vAlign w:val="center"/>
            <w:hideMark/>
          </w:tcPr>
          <w:p w14:paraId="48C426D2" w14:textId="77777777" w:rsidR="004B116A" w:rsidRPr="007D7362" w:rsidRDefault="004B116A" w:rsidP="00E20346">
            <w:pPr>
              <w:tabs>
                <w:tab w:val="left" w:pos="1843"/>
              </w:tabs>
              <w:spacing w:after="0" w:line="360" w:lineRule="auto"/>
              <w:rPr>
                <w:rFonts w:ascii="Times New Roman" w:eastAsia="Times New Roman" w:hAnsi="Times New Roman" w:cs="Times New Roman"/>
                <w:sz w:val="28"/>
                <w:szCs w:val="28"/>
              </w:rPr>
            </w:pPr>
          </w:p>
        </w:tc>
        <w:tc>
          <w:tcPr>
            <w:tcW w:w="2701" w:type="dxa"/>
            <w:vAlign w:val="center"/>
            <w:hideMark/>
          </w:tcPr>
          <w:p w14:paraId="28123050" w14:textId="77777777" w:rsidR="004B116A" w:rsidRPr="007D7362" w:rsidRDefault="004B116A" w:rsidP="00E20346">
            <w:pPr>
              <w:tabs>
                <w:tab w:val="left" w:pos="1843"/>
              </w:tabs>
              <w:spacing w:after="0" w:line="360" w:lineRule="auto"/>
              <w:jc w:val="center"/>
              <w:rPr>
                <w:rFonts w:ascii="Times New Roman" w:eastAsia="Times New Roman" w:hAnsi="Times New Roman" w:cs="Times New Roman"/>
                <w:sz w:val="28"/>
                <w:szCs w:val="28"/>
              </w:rPr>
            </w:pPr>
            <w:r w:rsidRPr="007D7362">
              <w:rPr>
                <w:rFonts w:ascii="Times New Roman" w:eastAsia="Times New Roman" w:hAnsi="Times New Roman" w:cs="Times New Roman"/>
                <w:sz w:val="28"/>
                <w:szCs w:val="28"/>
              </w:rPr>
              <w:t>Chung (đ) (n = 24)</w:t>
            </w:r>
          </w:p>
        </w:tc>
        <w:tc>
          <w:tcPr>
            <w:tcW w:w="1970" w:type="dxa"/>
            <w:vAlign w:val="center"/>
            <w:hideMark/>
          </w:tcPr>
          <w:p w14:paraId="5CD447B9" w14:textId="77777777" w:rsidR="004B116A" w:rsidRPr="007D7362" w:rsidRDefault="004B116A" w:rsidP="00E20346">
            <w:pPr>
              <w:tabs>
                <w:tab w:val="left" w:pos="1843"/>
              </w:tabs>
              <w:spacing w:after="0" w:line="360" w:lineRule="auto"/>
              <w:jc w:val="center"/>
              <w:rPr>
                <w:rFonts w:ascii="Times New Roman" w:eastAsia="Times New Roman" w:hAnsi="Times New Roman" w:cs="Times New Roman"/>
                <w:sz w:val="28"/>
                <w:szCs w:val="28"/>
              </w:rPr>
            </w:pPr>
            <w:r w:rsidRPr="007D7362">
              <w:rPr>
                <w:rFonts w:ascii="Times New Roman" w:eastAsia="Times New Roman" w:hAnsi="Times New Roman" w:cs="Times New Roman"/>
                <w:sz w:val="28"/>
                <w:szCs w:val="28"/>
              </w:rPr>
              <w:t> 38,42 ± 0,22</w:t>
            </w:r>
          </w:p>
        </w:tc>
        <w:tc>
          <w:tcPr>
            <w:tcW w:w="954" w:type="dxa"/>
            <w:vAlign w:val="center"/>
            <w:hideMark/>
          </w:tcPr>
          <w:p w14:paraId="56D07C2B" w14:textId="77777777" w:rsidR="004B116A" w:rsidRPr="007D7362" w:rsidRDefault="004B116A" w:rsidP="00E20346">
            <w:pPr>
              <w:tabs>
                <w:tab w:val="left" w:pos="1843"/>
              </w:tabs>
              <w:spacing w:after="0" w:line="360" w:lineRule="auto"/>
              <w:jc w:val="center"/>
              <w:rPr>
                <w:rFonts w:ascii="Times New Roman" w:eastAsia="Times New Roman" w:hAnsi="Times New Roman" w:cs="Times New Roman"/>
                <w:sz w:val="28"/>
                <w:szCs w:val="28"/>
              </w:rPr>
            </w:pPr>
            <w:r w:rsidRPr="007D7362">
              <w:rPr>
                <w:rFonts w:ascii="Times New Roman" w:eastAsia="Times New Roman" w:hAnsi="Times New Roman" w:cs="Times New Roman"/>
                <w:sz w:val="28"/>
                <w:szCs w:val="28"/>
              </w:rPr>
              <w:t> </w:t>
            </w:r>
          </w:p>
        </w:tc>
        <w:tc>
          <w:tcPr>
            <w:tcW w:w="945" w:type="dxa"/>
            <w:vMerge/>
            <w:vAlign w:val="center"/>
            <w:hideMark/>
          </w:tcPr>
          <w:p w14:paraId="1738500C" w14:textId="77777777" w:rsidR="004B116A" w:rsidRPr="007D7362" w:rsidRDefault="004B116A" w:rsidP="00E20346">
            <w:pPr>
              <w:tabs>
                <w:tab w:val="left" w:pos="1843"/>
              </w:tabs>
              <w:spacing w:after="0" w:line="360" w:lineRule="auto"/>
              <w:rPr>
                <w:rFonts w:ascii="Times New Roman" w:eastAsia="Times New Roman" w:hAnsi="Times New Roman" w:cs="Times New Roman"/>
                <w:sz w:val="28"/>
                <w:szCs w:val="28"/>
              </w:rPr>
            </w:pPr>
          </w:p>
        </w:tc>
      </w:tr>
    </w:tbl>
    <w:p w14:paraId="064D36CC" w14:textId="77777777" w:rsidR="001C75F6" w:rsidRDefault="001C75F6" w:rsidP="00E20346">
      <w:pPr>
        <w:tabs>
          <w:tab w:val="left" w:pos="1843"/>
        </w:tabs>
        <w:spacing w:after="0" w:line="240" w:lineRule="auto"/>
        <w:ind w:firstLine="720"/>
        <w:jc w:val="both"/>
        <w:rPr>
          <w:rFonts w:ascii="Times New Roman" w:hAnsi="Times New Roman" w:cs="Times New Roman"/>
          <w:bCs/>
          <w:sz w:val="28"/>
          <w:szCs w:val="28"/>
        </w:rPr>
      </w:pPr>
    </w:p>
    <w:p w14:paraId="265A1CD5" w14:textId="77843B05" w:rsidR="004B116A" w:rsidRPr="00C54B10" w:rsidRDefault="004B116A" w:rsidP="00E20346">
      <w:pPr>
        <w:tabs>
          <w:tab w:val="left" w:pos="1843"/>
        </w:tabs>
        <w:spacing w:after="0" w:line="360" w:lineRule="auto"/>
        <w:ind w:firstLine="720"/>
        <w:jc w:val="both"/>
        <w:rPr>
          <w:rFonts w:ascii="Times New Roman" w:eastAsia="Times New Roman" w:hAnsi="Times New Roman" w:cs="Times New Roman"/>
          <w:bCs/>
          <w:color w:val="000000"/>
          <w:sz w:val="28"/>
          <w:szCs w:val="28"/>
          <w:lang w:eastAsia="vi-VN"/>
        </w:rPr>
      </w:pPr>
      <w:r w:rsidRPr="00C54B10">
        <w:rPr>
          <w:rFonts w:ascii="Times New Roman" w:hAnsi="Times New Roman" w:cs="Times New Roman"/>
          <w:bCs/>
          <w:sz w:val="28"/>
          <w:szCs w:val="28"/>
        </w:rPr>
        <w:t>12 thỏ nghiên cứu (6 đực, 6 cái) với trọng lượng trung bình 1959,5g, có nhiệt độ tai trung bình 36,6</w:t>
      </w:r>
      <w:r w:rsidR="000B34F0">
        <w:rPr>
          <w:rFonts w:ascii="Times New Roman" w:eastAsia="Times New Roman" w:hAnsi="Times New Roman" w:cs="Times New Roman"/>
          <w:bCs/>
          <w:color w:val="000000"/>
          <w:sz w:val="28"/>
          <w:szCs w:val="28"/>
          <w:vertAlign w:val="superscript"/>
          <w:lang w:eastAsia="vi-VN"/>
        </w:rPr>
        <w:t>o</w:t>
      </w:r>
      <w:r w:rsidRPr="00C54B10">
        <w:rPr>
          <w:rFonts w:ascii="Times New Roman" w:eastAsia="Times New Roman" w:hAnsi="Times New Roman" w:cs="Times New Roman"/>
          <w:bCs/>
          <w:color w:val="000000"/>
          <w:sz w:val="28"/>
          <w:szCs w:val="28"/>
          <w:lang w:eastAsia="vi-VN"/>
        </w:rPr>
        <w:t>C</w:t>
      </w:r>
      <w:r w:rsidR="0045280C">
        <w:rPr>
          <w:rFonts w:ascii="Times New Roman" w:eastAsia="Times New Roman" w:hAnsi="Times New Roman" w:cs="Times New Roman"/>
          <w:bCs/>
          <w:color w:val="000000"/>
          <w:sz w:val="28"/>
          <w:szCs w:val="28"/>
          <w:lang w:eastAsia="vi-VN"/>
        </w:rPr>
        <w:t>, k</w:t>
      </w:r>
      <w:r w:rsidRPr="00C54B10">
        <w:rPr>
          <w:rFonts w:ascii="Times New Roman" w:eastAsia="Times New Roman" w:hAnsi="Times New Roman" w:cs="Times New Roman"/>
          <w:bCs/>
          <w:color w:val="000000"/>
          <w:sz w:val="28"/>
          <w:szCs w:val="28"/>
          <w:lang w:eastAsia="vi-VN"/>
        </w:rPr>
        <w:t>iểm định Wilcoxon cho thấy không khác biệt nhiệt độ giữa 2 tai (p &gt; 0,05). Nhiệt độ cơ tứ đầu đui trung bình 38,42</w:t>
      </w:r>
      <w:r w:rsidR="000B34F0">
        <w:rPr>
          <w:rFonts w:ascii="Times New Roman" w:eastAsia="Times New Roman" w:hAnsi="Times New Roman" w:cs="Times New Roman"/>
          <w:bCs/>
          <w:color w:val="000000"/>
          <w:sz w:val="28"/>
          <w:szCs w:val="28"/>
          <w:vertAlign w:val="superscript"/>
          <w:lang w:eastAsia="vi-VN"/>
        </w:rPr>
        <w:t>o</w:t>
      </w:r>
      <w:r w:rsidRPr="00C54B10">
        <w:rPr>
          <w:rFonts w:ascii="Times New Roman" w:eastAsia="Times New Roman" w:hAnsi="Times New Roman" w:cs="Times New Roman"/>
          <w:bCs/>
          <w:color w:val="000000"/>
          <w:sz w:val="28"/>
          <w:szCs w:val="28"/>
          <w:lang w:eastAsia="vi-VN"/>
        </w:rPr>
        <w:t>C, kiểm định Paired sample Test cho thấy không khác biệt nhiệt độ giữa</w:t>
      </w:r>
      <w:r w:rsidR="00055A18">
        <w:rPr>
          <w:rFonts w:ascii="Times New Roman" w:eastAsia="Times New Roman" w:hAnsi="Times New Roman" w:cs="Times New Roman"/>
          <w:bCs/>
          <w:color w:val="000000"/>
          <w:sz w:val="28"/>
          <w:szCs w:val="28"/>
          <w:lang w:eastAsia="vi-VN"/>
        </w:rPr>
        <w:t xml:space="preserve"> 2</w:t>
      </w:r>
      <w:r w:rsidRPr="00C54B10">
        <w:rPr>
          <w:rFonts w:ascii="Times New Roman" w:eastAsia="Times New Roman" w:hAnsi="Times New Roman" w:cs="Times New Roman"/>
          <w:bCs/>
          <w:color w:val="000000"/>
          <w:sz w:val="28"/>
          <w:szCs w:val="28"/>
          <w:lang w:eastAsia="vi-VN"/>
        </w:rPr>
        <w:t xml:space="preserve"> đùi (p &gt; 0,05). Tuy nhiên, có khác biệt nhiệt độ giữa tai và đùi với </w:t>
      </w:r>
      <w:r w:rsidR="0045280C">
        <w:rPr>
          <w:rFonts w:ascii="Times New Roman" w:eastAsia="Times New Roman" w:hAnsi="Times New Roman" w:cs="Times New Roman"/>
          <w:bCs/>
          <w:color w:val="000000"/>
          <w:sz w:val="28"/>
          <w:szCs w:val="28"/>
          <w:lang w:eastAsia="vi-VN"/>
        </w:rPr>
        <w:t xml:space="preserve">khác biệt có ý nghĩa thống kê với </w:t>
      </w:r>
      <w:r w:rsidRPr="00C54B10">
        <w:rPr>
          <w:rFonts w:ascii="Times New Roman" w:eastAsia="Times New Roman" w:hAnsi="Times New Roman" w:cs="Times New Roman"/>
          <w:bCs/>
          <w:color w:val="000000"/>
          <w:sz w:val="28"/>
          <w:szCs w:val="28"/>
          <w:lang w:eastAsia="vi-VN"/>
        </w:rPr>
        <w:t>p &lt; 0,05 (</w:t>
      </w:r>
      <w:r w:rsidR="0045280C">
        <w:rPr>
          <w:rFonts w:ascii="Times New Roman" w:eastAsia="Times New Roman" w:hAnsi="Times New Roman" w:cs="Times New Roman"/>
          <w:bCs/>
          <w:color w:val="000000"/>
          <w:sz w:val="28"/>
          <w:szCs w:val="28"/>
          <w:lang w:eastAsia="vi-VN"/>
        </w:rPr>
        <w:t xml:space="preserve">kiểm định </w:t>
      </w:r>
      <w:r w:rsidRPr="00C54B10">
        <w:rPr>
          <w:rFonts w:ascii="Times New Roman" w:eastAsia="Times New Roman" w:hAnsi="Times New Roman" w:cs="Times New Roman"/>
          <w:bCs/>
          <w:color w:val="000000"/>
          <w:sz w:val="28"/>
          <w:szCs w:val="28"/>
          <w:lang w:eastAsia="vi-VN"/>
        </w:rPr>
        <w:t>Wilcoxon Test).</w:t>
      </w:r>
    </w:p>
    <w:p w14:paraId="6A10E680" w14:textId="060BA64F" w:rsidR="004B116A" w:rsidRPr="001023F5" w:rsidRDefault="004B116A" w:rsidP="00E20346">
      <w:pPr>
        <w:tabs>
          <w:tab w:val="left" w:pos="1843"/>
        </w:tabs>
        <w:spacing w:after="0" w:line="360" w:lineRule="auto"/>
        <w:jc w:val="center"/>
        <w:rPr>
          <w:rFonts w:ascii="Times New Roman" w:eastAsia="Times New Roman" w:hAnsi="Times New Roman" w:cs="Times New Roman"/>
          <w:b/>
          <w:color w:val="000000"/>
          <w:spacing w:val="-6"/>
          <w:sz w:val="28"/>
          <w:szCs w:val="28"/>
          <w:lang w:eastAsia="vi-VN"/>
        </w:rPr>
      </w:pPr>
      <w:bookmarkStart w:id="402" w:name="_Toc209305070"/>
      <w:r w:rsidRPr="00CE332D">
        <w:rPr>
          <w:rFonts w:ascii="Times New Roman" w:hAnsi="Times New Roman" w:cs="Times New Roman"/>
          <w:b/>
          <w:bCs/>
          <w:sz w:val="28"/>
          <w:szCs w:val="28"/>
        </w:rPr>
        <w:t xml:space="preserve">Bảng 3. </w:t>
      </w:r>
      <w:r w:rsidRPr="00CE332D">
        <w:rPr>
          <w:rFonts w:ascii="Times New Roman" w:hAnsi="Times New Roman" w:cs="Times New Roman"/>
          <w:b/>
          <w:bCs/>
          <w:sz w:val="28"/>
          <w:szCs w:val="28"/>
        </w:rPr>
        <w:fldChar w:fldCharType="begin"/>
      </w:r>
      <w:r w:rsidRPr="00CE332D">
        <w:rPr>
          <w:rFonts w:ascii="Times New Roman" w:hAnsi="Times New Roman" w:cs="Times New Roman"/>
          <w:b/>
          <w:bCs/>
          <w:sz w:val="28"/>
          <w:szCs w:val="28"/>
        </w:rPr>
        <w:instrText xml:space="preserve"> SEQ Bảng_3. \* ARABIC </w:instrText>
      </w:r>
      <w:r w:rsidRPr="00CE332D">
        <w:rPr>
          <w:rFonts w:ascii="Times New Roman" w:hAnsi="Times New Roman" w:cs="Times New Roman"/>
          <w:b/>
          <w:bCs/>
          <w:sz w:val="28"/>
          <w:szCs w:val="28"/>
        </w:rPr>
        <w:fldChar w:fldCharType="separate"/>
      </w:r>
      <w:r w:rsidR="00D72DC9">
        <w:rPr>
          <w:rFonts w:ascii="Times New Roman" w:hAnsi="Times New Roman" w:cs="Times New Roman"/>
          <w:b/>
          <w:bCs/>
          <w:noProof/>
          <w:sz w:val="28"/>
          <w:szCs w:val="28"/>
        </w:rPr>
        <w:t>13</w:t>
      </w:r>
      <w:r w:rsidRPr="00CE332D">
        <w:rPr>
          <w:rFonts w:ascii="Times New Roman" w:hAnsi="Times New Roman" w:cs="Times New Roman"/>
          <w:b/>
          <w:bCs/>
          <w:sz w:val="28"/>
          <w:szCs w:val="28"/>
        </w:rPr>
        <w:fldChar w:fldCharType="end"/>
      </w:r>
      <w:r w:rsidRPr="00CE332D">
        <w:rPr>
          <w:rFonts w:ascii="Times New Roman" w:hAnsi="Times New Roman" w:cs="Times New Roman"/>
          <w:b/>
          <w:bCs/>
          <w:sz w:val="28"/>
          <w:szCs w:val="28"/>
        </w:rPr>
        <w:t>.</w:t>
      </w:r>
      <w:r w:rsidRPr="00CE332D">
        <w:rPr>
          <w:rFonts w:ascii="Times New Roman" w:hAnsi="Times New Roman" w:cs="Times New Roman"/>
          <w:b/>
          <w:bCs/>
          <w:i/>
          <w:iCs/>
          <w:sz w:val="28"/>
          <w:szCs w:val="28"/>
        </w:rPr>
        <w:t xml:space="preserve"> </w:t>
      </w:r>
      <w:r w:rsidRPr="00D64029">
        <w:rPr>
          <w:rFonts w:ascii="Times New Roman" w:eastAsia="Times New Roman" w:hAnsi="Times New Roman" w:cs="Times New Roman"/>
          <w:b/>
          <w:spacing w:val="-6"/>
          <w:sz w:val="28"/>
          <w:szCs w:val="28"/>
          <w:lang w:eastAsia="vi-VN"/>
        </w:rPr>
        <w:t>Tình trạng chung, trọng lượng thỏ sau tiêm tế bào, thể tiết</w:t>
      </w:r>
      <w:bookmarkEnd w:id="402"/>
    </w:p>
    <w:tbl>
      <w:tblPr>
        <w:tblStyle w:val="TableGrid"/>
        <w:tblW w:w="8264" w:type="dxa"/>
        <w:jc w:val="center"/>
        <w:tblLook w:val="04A0" w:firstRow="1" w:lastRow="0" w:firstColumn="1" w:lastColumn="0" w:noHBand="0" w:noVBand="1"/>
      </w:tblPr>
      <w:tblGrid>
        <w:gridCol w:w="1604"/>
        <w:gridCol w:w="2219"/>
        <w:gridCol w:w="2173"/>
        <w:gridCol w:w="2268"/>
      </w:tblGrid>
      <w:tr w:rsidR="004B116A" w:rsidRPr="001C75F6" w14:paraId="585E77A6" w14:textId="77777777" w:rsidTr="004C1B8B">
        <w:trPr>
          <w:jc w:val="center"/>
        </w:trPr>
        <w:tc>
          <w:tcPr>
            <w:tcW w:w="3823" w:type="dxa"/>
            <w:gridSpan w:val="2"/>
          </w:tcPr>
          <w:p w14:paraId="2567B583" w14:textId="77777777" w:rsidR="004B116A" w:rsidRPr="001C75F6" w:rsidRDefault="004B116A" w:rsidP="00E20346">
            <w:pPr>
              <w:tabs>
                <w:tab w:val="left" w:pos="1843"/>
              </w:tabs>
              <w:spacing w:line="360" w:lineRule="auto"/>
              <w:jc w:val="center"/>
              <w:rPr>
                <w:rFonts w:ascii="Times New Roman" w:eastAsia="Times New Roman" w:hAnsi="Times New Roman" w:cs="Times New Roman"/>
                <w:bCs/>
                <w:color w:val="000000"/>
                <w:spacing w:val="-6"/>
                <w:sz w:val="28"/>
                <w:szCs w:val="28"/>
                <w:lang w:eastAsia="vi-VN"/>
              </w:rPr>
            </w:pPr>
            <w:r w:rsidRPr="001C75F6">
              <w:rPr>
                <w:rFonts w:ascii="Times New Roman" w:eastAsia="Times New Roman" w:hAnsi="Times New Roman" w:cs="Times New Roman"/>
                <w:b/>
                <w:color w:val="000000"/>
                <w:spacing w:val="-6"/>
                <w:sz w:val="28"/>
                <w:szCs w:val="28"/>
                <w:lang w:eastAsia="vi-VN"/>
              </w:rPr>
              <w:t>Tham số</w:t>
            </w:r>
            <w:r w:rsidRPr="001C75F6">
              <w:rPr>
                <w:rFonts w:ascii="Times New Roman" w:eastAsia="Times New Roman" w:hAnsi="Times New Roman" w:cs="Times New Roman"/>
                <w:bCs/>
                <w:color w:val="000000"/>
                <w:spacing w:val="-6"/>
                <w:sz w:val="28"/>
                <w:szCs w:val="28"/>
                <w:lang w:eastAsia="vi-VN"/>
              </w:rPr>
              <w:t xml:space="preserve"> </w:t>
            </w:r>
            <m:oMath>
              <m:acc>
                <m:accPr>
                  <m:chr m:val="̅"/>
                  <m:ctrlPr>
                    <w:rPr>
                      <w:rFonts w:ascii="Cambria Math" w:hAnsi="Cambria Math" w:cs="Times New Roman"/>
                      <w:b/>
                      <w:bCs/>
                      <w:iCs/>
                      <w:spacing w:val="-6"/>
                      <w:sz w:val="28"/>
                      <w:szCs w:val="28"/>
                    </w:rPr>
                  </m:ctrlPr>
                </m:accPr>
                <m:e>
                  <m:r>
                    <m:rPr>
                      <m:sty m:val="b"/>
                    </m:rPr>
                    <w:rPr>
                      <w:rFonts w:ascii="Cambria Math" w:hAnsi="Cambria Math" w:cs="Times New Roman"/>
                      <w:spacing w:val="-6"/>
                      <w:sz w:val="28"/>
                      <w:szCs w:val="28"/>
                    </w:rPr>
                    <m:t>X</m:t>
                  </m:r>
                </m:e>
              </m:acc>
              <m:r>
                <m:rPr>
                  <m:sty m:val="b"/>
                </m:rPr>
                <w:rPr>
                  <w:rFonts w:ascii="Cambria Math" w:hAnsi="Cambria Math" w:cs="Times New Roman"/>
                  <w:spacing w:val="-6"/>
                  <w:sz w:val="28"/>
                  <w:szCs w:val="28"/>
                </w:rPr>
                <m:t xml:space="preserve"> </m:t>
              </m:r>
            </m:oMath>
            <w:r w:rsidRPr="001C75F6">
              <w:rPr>
                <w:rFonts w:ascii="Times New Roman" w:hAnsi="Times New Roman" w:cs="Times New Roman"/>
                <w:b/>
                <w:bCs/>
                <w:iCs/>
                <w:spacing w:val="-6"/>
                <w:sz w:val="28"/>
                <w:szCs w:val="28"/>
              </w:rPr>
              <w:t>± SEM</w:t>
            </w:r>
          </w:p>
        </w:tc>
        <w:tc>
          <w:tcPr>
            <w:tcW w:w="2173" w:type="dxa"/>
          </w:tcPr>
          <w:p w14:paraId="16AB237B" w14:textId="220E09D4" w:rsidR="004B116A" w:rsidRPr="001C75F6" w:rsidRDefault="005F782A" w:rsidP="00E20346">
            <w:pPr>
              <w:tabs>
                <w:tab w:val="left" w:pos="1843"/>
              </w:tabs>
              <w:spacing w:line="360" w:lineRule="auto"/>
              <w:jc w:val="center"/>
              <w:rPr>
                <w:rFonts w:ascii="Times New Roman" w:eastAsia="Times New Roman" w:hAnsi="Times New Roman" w:cs="Times New Roman"/>
                <w:b/>
                <w:color w:val="000000"/>
                <w:spacing w:val="-6"/>
                <w:sz w:val="28"/>
                <w:szCs w:val="28"/>
                <w:lang w:eastAsia="vi-VN"/>
              </w:rPr>
            </w:pPr>
            <w:r w:rsidRPr="001C75F6">
              <w:rPr>
                <w:rFonts w:ascii="Times New Roman" w:eastAsia="Times New Roman" w:hAnsi="Times New Roman" w:cs="Times New Roman"/>
                <w:b/>
                <w:color w:val="000000"/>
                <w:spacing w:val="-6"/>
                <w:sz w:val="28"/>
                <w:szCs w:val="28"/>
                <w:lang w:eastAsia="vi-VN"/>
              </w:rPr>
              <w:t>hADSC</w:t>
            </w:r>
            <w:r w:rsidR="004B116A" w:rsidRPr="001C75F6">
              <w:rPr>
                <w:rFonts w:ascii="Times New Roman" w:eastAsia="Times New Roman" w:hAnsi="Times New Roman" w:cs="Times New Roman"/>
                <w:b/>
                <w:color w:val="000000"/>
                <w:spacing w:val="-6"/>
                <w:sz w:val="28"/>
                <w:szCs w:val="28"/>
                <w:lang w:eastAsia="vi-VN"/>
              </w:rPr>
              <w:t xml:space="preserve"> (n = 6)</w:t>
            </w:r>
          </w:p>
        </w:tc>
        <w:tc>
          <w:tcPr>
            <w:tcW w:w="2268" w:type="dxa"/>
          </w:tcPr>
          <w:p w14:paraId="3E7CE4B3" w14:textId="61026887" w:rsidR="004B116A" w:rsidRPr="001C75F6" w:rsidRDefault="003E00A7" w:rsidP="00E20346">
            <w:pPr>
              <w:tabs>
                <w:tab w:val="left" w:pos="1843"/>
              </w:tabs>
              <w:spacing w:line="360" w:lineRule="auto"/>
              <w:jc w:val="center"/>
              <w:rPr>
                <w:rFonts w:ascii="Times New Roman" w:eastAsia="Times New Roman" w:hAnsi="Times New Roman" w:cs="Times New Roman"/>
                <w:b/>
                <w:color w:val="000000"/>
                <w:spacing w:val="-6"/>
                <w:sz w:val="28"/>
                <w:szCs w:val="28"/>
                <w:lang w:eastAsia="vi-VN"/>
              </w:rPr>
            </w:pPr>
            <w:r>
              <w:rPr>
                <w:rFonts w:ascii="Times New Roman" w:eastAsia="Times New Roman" w:hAnsi="Times New Roman" w:cs="Times New Roman"/>
                <w:b/>
                <w:color w:val="000000"/>
                <w:spacing w:val="-6"/>
                <w:sz w:val="28"/>
                <w:szCs w:val="28"/>
                <w:lang w:eastAsia="vi-VN"/>
              </w:rPr>
              <w:t>e</w:t>
            </w:r>
            <w:r w:rsidR="005F782A" w:rsidRPr="001C75F6">
              <w:rPr>
                <w:rFonts w:ascii="Times New Roman" w:eastAsia="Times New Roman" w:hAnsi="Times New Roman" w:cs="Times New Roman"/>
                <w:b/>
                <w:color w:val="000000"/>
                <w:spacing w:val="-6"/>
                <w:sz w:val="28"/>
                <w:szCs w:val="28"/>
                <w:lang w:eastAsia="vi-VN"/>
              </w:rPr>
              <w:t>xosome</w:t>
            </w:r>
            <w:r w:rsidR="004B116A" w:rsidRPr="001C75F6">
              <w:rPr>
                <w:rFonts w:ascii="Times New Roman" w:eastAsia="Times New Roman" w:hAnsi="Times New Roman" w:cs="Times New Roman"/>
                <w:b/>
                <w:color w:val="000000"/>
                <w:spacing w:val="-6"/>
                <w:sz w:val="28"/>
                <w:szCs w:val="28"/>
                <w:lang w:eastAsia="vi-VN"/>
              </w:rPr>
              <w:t xml:space="preserve"> (n = 6)</w:t>
            </w:r>
          </w:p>
        </w:tc>
      </w:tr>
      <w:tr w:rsidR="004B116A" w:rsidRPr="001C75F6" w14:paraId="76CD5BA0" w14:textId="77777777" w:rsidTr="00055A18">
        <w:trPr>
          <w:trHeight w:val="390"/>
          <w:jc w:val="center"/>
        </w:trPr>
        <w:tc>
          <w:tcPr>
            <w:tcW w:w="3823" w:type="dxa"/>
            <w:gridSpan w:val="2"/>
          </w:tcPr>
          <w:p w14:paraId="3B21063A" w14:textId="77777777" w:rsidR="004B116A" w:rsidRPr="001C75F6" w:rsidRDefault="004B116A" w:rsidP="00E20346">
            <w:pPr>
              <w:tabs>
                <w:tab w:val="left" w:pos="1843"/>
              </w:tabs>
              <w:spacing w:line="360" w:lineRule="auto"/>
              <w:jc w:val="center"/>
              <w:rPr>
                <w:rFonts w:ascii="Times New Roman" w:eastAsia="Times New Roman" w:hAnsi="Times New Roman" w:cs="Times New Roman"/>
                <w:bCs/>
                <w:color w:val="000000"/>
                <w:spacing w:val="-6"/>
                <w:sz w:val="28"/>
                <w:szCs w:val="28"/>
                <w:lang w:eastAsia="vi-VN"/>
              </w:rPr>
            </w:pPr>
            <w:r w:rsidRPr="001C75F6">
              <w:rPr>
                <w:rFonts w:ascii="Times New Roman" w:eastAsia="Times New Roman" w:hAnsi="Times New Roman" w:cs="Times New Roman"/>
                <w:bCs/>
                <w:color w:val="000000"/>
                <w:spacing w:val="-6"/>
                <w:sz w:val="28"/>
                <w:szCs w:val="28"/>
                <w:lang w:eastAsia="vi-VN"/>
              </w:rPr>
              <w:t>Thỏ sống</w:t>
            </w:r>
          </w:p>
        </w:tc>
        <w:tc>
          <w:tcPr>
            <w:tcW w:w="2173" w:type="dxa"/>
          </w:tcPr>
          <w:p w14:paraId="7CF8C0A0" w14:textId="77777777" w:rsidR="004B116A" w:rsidRPr="001C75F6" w:rsidRDefault="004B116A" w:rsidP="00E20346">
            <w:pPr>
              <w:tabs>
                <w:tab w:val="left" w:pos="1843"/>
              </w:tabs>
              <w:spacing w:line="360" w:lineRule="auto"/>
              <w:jc w:val="center"/>
              <w:rPr>
                <w:rFonts w:ascii="Times New Roman" w:eastAsia="Times New Roman" w:hAnsi="Times New Roman" w:cs="Times New Roman"/>
                <w:bCs/>
                <w:color w:val="000000"/>
                <w:spacing w:val="-6"/>
                <w:sz w:val="28"/>
                <w:szCs w:val="28"/>
                <w:lang w:eastAsia="vi-VN"/>
              </w:rPr>
            </w:pPr>
            <w:r w:rsidRPr="001C75F6">
              <w:rPr>
                <w:rFonts w:ascii="Times New Roman" w:eastAsia="Times New Roman" w:hAnsi="Times New Roman" w:cs="Times New Roman"/>
                <w:bCs/>
                <w:color w:val="000000"/>
                <w:spacing w:val="-6"/>
                <w:sz w:val="28"/>
                <w:szCs w:val="28"/>
                <w:lang w:eastAsia="vi-VN"/>
              </w:rPr>
              <w:t>6</w:t>
            </w:r>
          </w:p>
        </w:tc>
        <w:tc>
          <w:tcPr>
            <w:tcW w:w="2268" w:type="dxa"/>
          </w:tcPr>
          <w:p w14:paraId="6E02A6FE" w14:textId="77777777" w:rsidR="004B116A" w:rsidRPr="001C75F6" w:rsidRDefault="004B116A" w:rsidP="00E20346">
            <w:pPr>
              <w:tabs>
                <w:tab w:val="left" w:pos="1843"/>
              </w:tabs>
              <w:spacing w:line="360" w:lineRule="auto"/>
              <w:jc w:val="center"/>
              <w:rPr>
                <w:rFonts w:ascii="Times New Roman" w:eastAsia="Times New Roman" w:hAnsi="Times New Roman" w:cs="Times New Roman"/>
                <w:bCs/>
                <w:color w:val="000000"/>
                <w:spacing w:val="-6"/>
                <w:sz w:val="28"/>
                <w:szCs w:val="28"/>
                <w:lang w:eastAsia="vi-VN"/>
              </w:rPr>
            </w:pPr>
            <w:r w:rsidRPr="001C75F6">
              <w:rPr>
                <w:rFonts w:ascii="Times New Roman" w:eastAsia="Times New Roman" w:hAnsi="Times New Roman" w:cs="Times New Roman"/>
                <w:bCs/>
                <w:color w:val="000000"/>
                <w:spacing w:val="-6"/>
                <w:sz w:val="28"/>
                <w:szCs w:val="28"/>
                <w:lang w:eastAsia="vi-VN"/>
              </w:rPr>
              <w:t>6</w:t>
            </w:r>
          </w:p>
        </w:tc>
      </w:tr>
      <w:tr w:rsidR="004B116A" w:rsidRPr="001C75F6" w14:paraId="26893D14" w14:textId="77777777" w:rsidTr="00055A18">
        <w:trPr>
          <w:jc w:val="center"/>
        </w:trPr>
        <w:tc>
          <w:tcPr>
            <w:tcW w:w="1604" w:type="dxa"/>
            <w:vMerge w:val="restart"/>
          </w:tcPr>
          <w:p w14:paraId="3F4104FB" w14:textId="77777777" w:rsidR="004B116A" w:rsidRPr="001C75F6" w:rsidRDefault="004B116A" w:rsidP="00E20346">
            <w:pPr>
              <w:tabs>
                <w:tab w:val="left" w:pos="1843"/>
              </w:tabs>
              <w:spacing w:line="360" w:lineRule="auto"/>
              <w:jc w:val="center"/>
              <w:rPr>
                <w:rFonts w:ascii="Times New Roman" w:eastAsia="Times New Roman" w:hAnsi="Times New Roman" w:cs="Times New Roman"/>
                <w:bCs/>
                <w:color w:val="000000"/>
                <w:spacing w:val="-6"/>
                <w:sz w:val="28"/>
                <w:szCs w:val="28"/>
                <w:lang w:eastAsia="vi-VN"/>
              </w:rPr>
            </w:pPr>
            <w:r w:rsidRPr="001C75F6">
              <w:rPr>
                <w:rFonts w:ascii="Times New Roman" w:eastAsia="Times New Roman" w:hAnsi="Times New Roman" w:cs="Times New Roman"/>
                <w:bCs/>
                <w:color w:val="000000"/>
                <w:spacing w:val="-6"/>
                <w:sz w:val="28"/>
                <w:szCs w:val="28"/>
                <w:lang w:eastAsia="vi-VN"/>
              </w:rPr>
              <w:t>Trọng lượng (g)</w:t>
            </w:r>
          </w:p>
        </w:tc>
        <w:tc>
          <w:tcPr>
            <w:tcW w:w="2219" w:type="dxa"/>
          </w:tcPr>
          <w:p w14:paraId="3C68F4C4" w14:textId="77777777" w:rsidR="004B116A" w:rsidRPr="001C75F6" w:rsidRDefault="004B116A" w:rsidP="00E20346">
            <w:pPr>
              <w:tabs>
                <w:tab w:val="left" w:pos="1843"/>
              </w:tabs>
              <w:spacing w:line="360" w:lineRule="auto"/>
              <w:jc w:val="center"/>
              <w:rPr>
                <w:rFonts w:ascii="Times New Roman" w:eastAsia="Times New Roman" w:hAnsi="Times New Roman" w:cs="Times New Roman"/>
                <w:bCs/>
                <w:color w:val="000000"/>
                <w:spacing w:val="-6"/>
                <w:sz w:val="28"/>
                <w:szCs w:val="28"/>
                <w:lang w:eastAsia="vi-VN"/>
              </w:rPr>
            </w:pPr>
            <w:r w:rsidRPr="001C75F6">
              <w:rPr>
                <w:rFonts w:ascii="Times New Roman" w:eastAsia="Times New Roman" w:hAnsi="Times New Roman" w:cs="Times New Roman"/>
                <w:bCs/>
                <w:color w:val="000000"/>
                <w:spacing w:val="-6"/>
                <w:sz w:val="28"/>
                <w:szCs w:val="28"/>
                <w:lang w:eastAsia="vi-VN"/>
              </w:rPr>
              <w:t>Trước tiêm</w:t>
            </w:r>
          </w:p>
        </w:tc>
        <w:tc>
          <w:tcPr>
            <w:tcW w:w="2173" w:type="dxa"/>
          </w:tcPr>
          <w:p w14:paraId="2182C60B" w14:textId="77777777" w:rsidR="004B116A" w:rsidRPr="001C75F6" w:rsidRDefault="004B116A" w:rsidP="00E20346">
            <w:pPr>
              <w:tabs>
                <w:tab w:val="left" w:pos="1843"/>
              </w:tabs>
              <w:spacing w:line="360" w:lineRule="auto"/>
              <w:jc w:val="center"/>
              <w:rPr>
                <w:rFonts w:ascii="Times New Roman" w:eastAsia="Times New Roman" w:hAnsi="Times New Roman" w:cs="Times New Roman"/>
                <w:b/>
                <w:color w:val="000000"/>
                <w:spacing w:val="-6"/>
                <w:sz w:val="28"/>
                <w:szCs w:val="28"/>
                <w:lang w:eastAsia="vi-VN"/>
              </w:rPr>
            </w:pPr>
            <w:r w:rsidRPr="001C75F6">
              <w:rPr>
                <w:rFonts w:ascii="Times New Roman" w:eastAsia="Times New Roman" w:hAnsi="Times New Roman" w:cs="Times New Roman"/>
                <w:color w:val="000000"/>
                <w:sz w:val="28"/>
                <w:szCs w:val="28"/>
                <w:lang w:eastAsia="vi-VN"/>
              </w:rPr>
              <w:t>1874,33 ± 31,51</w:t>
            </w:r>
          </w:p>
        </w:tc>
        <w:tc>
          <w:tcPr>
            <w:tcW w:w="2268" w:type="dxa"/>
          </w:tcPr>
          <w:p w14:paraId="30F4485F" w14:textId="77777777" w:rsidR="004B116A" w:rsidRPr="001C75F6" w:rsidRDefault="004B116A" w:rsidP="00E20346">
            <w:pPr>
              <w:tabs>
                <w:tab w:val="left" w:pos="1843"/>
              </w:tabs>
              <w:spacing w:line="360" w:lineRule="auto"/>
              <w:jc w:val="center"/>
              <w:rPr>
                <w:rFonts w:ascii="Times New Roman" w:eastAsia="Times New Roman" w:hAnsi="Times New Roman" w:cs="Times New Roman"/>
                <w:b/>
                <w:color w:val="000000"/>
                <w:spacing w:val="-6"/>
                <w:sz w:val="28"/>
                <w:szCs w:val="28"/>
                <w:lang w:eastAsia="vi-VN"/>
              </w:rPr>
            </w:pPr>
            <w:r w:rsidRPr="001C75F6">
              <w:rPr>
                <w:rFonts w:ascii="Times New Roman" w:eastAsia="Times New Roman" w:hAnsi="Times New Roman" w:cs="Times New Roman"/>
                <w:bCs/>
                <w:color w:val="000000"/>
                <w:spacing w:val="-6"/>
                <w:sz w:val="28"/>
                <w:szCs w:val="28"/>
                <w:lang w:eastAsia="vi-VN"/>
              </w:rPr>
              <w:t xml:space="preserve">2044,67 </w:t>
            </w:r>
            <w:r w:rsidRPr="001C75F6">
              <w:rPr>
                <w:rFonts w:ascii="Times New Roman" w:eastAsia="Times New Roman" w:hAnsi="Times New Roman" w:cs="Times New Roman"/>
                <w:color w:val="000000"/>
                <w:sz w:val="28"/>
                <w:szCs w:val="28"/>
                <w:lang w:eastAsia="vi-VN"/>
              </w:rPr>
              <w:t>± 125,24</w:t>
            </w:r>
          </w:p>
        </w:tc>
      </w:tr>
      <w:tr w:rsidR="004B116A" w:rsidRPr="001C75F6" w14:paraId="409654EA" w14:textId="77777777" w:rsidTr="00055A18">
        <w:trPr>
          <w:jc w:val="center"/>
        </w:trPr>
        <w:tc>
          <w:tcPr>
            <w:tcW w:w="1604" w:type="dxa"/>
            <w:vMerge/>
          </w:tcPr>
          <w:p w14:paraId="79F8F690" w14:textId="77777777" w:rsidR="004B116A" w:rsidRPr="001C75F6" w:rsidRDefault="004B116A" w:rsidP="00E20346">
            <w:pPr>
              <w:tabs>
                <w:tab w:val="left" w:pos="1843"/>
              </w:tabs>
              <w:spacing w:line="360" w:lineRule="auto"/>
              <w:jc w:val="center"/>
              <w:rPr>
                <w:rFonts w:ascii="Times New Roman" w:eastAsia="Times New Roman" w:hAnsi="Times New Roman" w:cs="Times New Roman"/>
                <w:bCs/>
                <w:color w:val="000000"/>
                <w:spacing w:val="-6"/>
                <w:sz w:val="28"/>
                <w:szCs w:val="28"/>
                <w:lang w:eastAsia="vi-VN"/>
              </w:rPr>
            </w:pPr>
          </w:p>
        </w:tc>
        <w:tc>
          <w:tcPr>
            <w:tcW w:w="2219" w:type="dxa"/>
          </w:tcPr>
          <w:p w14:paraId="5F17EB65" w14:textId="77777777" w:rsidR="004B116A" w:rsidRPr="001C75F6" w:rsidRDefault="004B116A" w:rsidP="00E20346">
            <w:pPr>
              <w:tabs>
                <w:tab w:val="left" w:pos="1843"/>
              </w:tabs>
              <w:spacing w:line="360" w:lineRule="auto"/>
              <w:jc w:val="center"/>
              <w:rPr>
                <w:rFonts w:ascii="Times New Roman" w:eastAsia="Times New Roman" w:hAnsi="Times New Roman" w:cs="Times New Roman"/>
                <w:bCs/>
                <w:color w:val="000000"/>
                <w:spacing w:val="-6"/>
                <w:sz w:val="28"/>
                <w:szCs w:val="28"/>
                <w:lang w:eastAsia="vi-VN"/>
              </w:rPr>
            </w:pPr>
            <w:r w:rsidRPr="001C75F6">
              <w:rPr>
                <w:rFonts w:ascii="Times New Roman" w:eastAsia="Times New Roman" w:hAnsi="Times New Roman" w:cs="Times New Roman"/>
                <w:bCs/>
                <w:color w:val="000000"/>
                <w:spacing w:val="-6"/>
                <w:sz w:val="28"/>
                <w:szCs w:val="28"/>
                <w:lang w:eastAsia="vi-VN"/>
              </w:rPr>
              <w:t>Sau tiêm 4 ngày</w:t>
            </w:r>
          </w:p>
        </w:tc>
        <w:tc>
          <w:tcPr>
            <w:tcW w:w="2173" w:type="dxa"/>
          </w:tcPr>
          <w:p w14:paraId="33AE6FE9" w14:textId="77777777" w:rsidR="004B116A" w:rsidRPr="001C75F6" w:rsidRDefault="004B116A" w:rsidP="00E20346">
            <w:pPr>
              <w:tabs>
                <w:tab w:val="left" w:pos="1843"/>
              </w:tabs>
              <w:spacing w:line="360" w:lineRule="auto"/>
              <w:jc w:val="center"/>
              <w:rPr>
                <w:rFonts w:ascii="Times New Roman" w:eastAsia="Times New Roman" w:hAnsi="Times New Roman" w:cs="Times New Roman"/>
                <w:b/>
                <w:color w:val="000000"/>
                <w:spacing w:val="-6"/>
                <w:sz w:val="28"/>
                <w:szCs w:val="28"/>
                <w:lang w:eastAsia="vi-VN"/>
              </w:rPr>
            </w:pPr>
            <w:r w:rsidRPr="001C75F6">
              <w:rPr>
                <w:rFonts w:ascii="Times New Roman" w:eastAsia="Times New Roman" w:hAnsi="Times New Roman" w:cs="Times New Roman"/>
                <w:color w:val="000000"/>
                <w:sz w:val="28"/>
                <w:szCs w:val="28"/>
                <w:lang w:eastAsia="vi-VN"/>
              </w:rPr>
              <w:t>2035,83 ± 33,25</w:t>
            </w:r>
          </w:p>
        </w:tc>
        <w:tc>
          <w:tcPr>
            <w:tcW w:w="2268" w:type="dxa"/>
          </w:tcPr>
          <w:p w14:paraId="46081EE7" w14:textId="77777777" w:rsidR="004B116A" w:rsidRPr="001C75F6" w:rsidRDefault="004B116A" w:rsidP="00E20346">
            <w:pPr>
              <w:tabs>
                <w:tab w:val="left" w:pos="1843"/>
              </w:tabs>
              <w:spacing w:line="360" w:lineRule="auto"/>
              <w:jc w:val="center"/>
              <w:rPr>
                <w:rFonts w:ascii="Times New Roman" w:eastAsia="Times New Roman" w:hAnsi="Times New Roman" w:cs="Times New Roman"/>
                <w:b/>
                <w:color w:val="000000"/>
                <w:spacing w:val="-6"/>
                <w:sz w:val="28"/>
                <w:szCs w:val="28"/>
                <w:lang w:eastAsia="vi-VN"/>
              </w:rPr>
            </w:pPr>
            <w:r w:rsidRPr="001C75F6">
              <w:rPr>
                <w:rFonts w:ascii="Times New Roman" w:eastAsia="Times New Roman" w:hAnsi="Times New Roman" w:cs="Times New Roman"/>
                <w:bCs/>
                <w:color w:val="000000"/>
                <w:spacing w:val="-6"/>
                <w:sz w:val="28"/>
                <w:szCs w:val="28"/>
                <w:lang w:eastAsia="vi-VN"/>
              </w:rPr>
              <w:t xml:space="preserve">2066,67 </w:t>
            </w:r>
            <w:r w:rsidRPr="001C75F6">
              <w:rPr>
                <w:rFonts w:ascii="Times New Roman" w:eastAsia="Times New Roman" w:hAnsi="Times New Roman" w:cs="Times New Roman"/>
                <w:color w:val="000000"/>
                <w:sz w:val="28"/>
                <w:szCs w:val="28"/>
                <w:lang w:eastAsia="vi-VN"/>
              </w:rPr>
              <w:t>± 122,93</w:t>
            </w:r>
          </w:p>
        </w:tc>
      </w:tr>
      <w:tr w:rsidR="004B116A" w:rsidRPr="001C75F6" w14:paraId="15ECA2B1" w14:textId="77777777" w:rsidTr="00055A18">
        <w:trPr>
          <w:jc w:val="center"/>
        </w:trPr>
        <w:tc>
          <w:tcPr>
            <w:tcW w:w="3823" w:type="dxa"/>
            <w:gridSpan w:val="2"/>
          </w:tcPr>
          <w:p w14:paraId="62447C68" w14:textId="77777777" w:rsidR="004B116A" w:rsidRPr="001C75F6" w:rsidRDefault="004B116A" w:rsidP="00E20346">
            <w:pPr>
              <w:tabs>
                <w:tab w:val="left" w:pos="1843"/>
              </w:tabs>
              <w:spacing w:line="360" w:lineRule="auto"/>
              <w:jc w:val="center"/>
              <w:rPr>
                <w:rFonts w:ascii="Times New Roman" w:eastAsia="Times New Roman" w:hAnsi="Times New Roman" w:cs="Times New Roman"/>
                <w:bCs/>
                <w:color w:val="000000"/>
                <w:spacing w:val="-6"/>
                <w:sz w:val="28"/>
                <w:szCs w:val="28"/>
                <w:lang w:eastAsia="vi-VN"/>
              </w:rPr>
            </w:pPr>
            <w:r w:rsidRPr="001C75F6">
              <w:rPr>
                <w:rFonts w:ascii="Times New Roman" w:eastAsia="Times New Roman" w:hAnsi="Times New Roman" w:cs="Times New Roman"/>
                <w:bCs/>
                <w:color w:val="000000"/>
                <w:spacing w:val="-6"/>
                <w:sz w:val="28"/>
                <w:szCs w:val="28"/>
                <w:lang w:eastAsia="vi-VN"/>
              </w:rPr>
              <w:t>p</w:t>
            </w:r>
          </w:p>
        </w:tc>
        <w:tc>
          <w:tcPr>
            <w:tcW w:w="2173" w:type="dxa"/>
          </w:tcPr>
          <w:p w14:paraId="78659518" w14:textId="77777777" w:rsidR="004B116A" w:rsidRPr="001C75F6" w:rsidRDefault="004B116A" w:rsidP="00E20346">
            <w:pPr>
              <w:tabs>
                <w:tab w:val="left" w:pos="1843"/>
              </w:tabs>
              <w:spacing w:line="360" w:lineRule="auto"/>
              <w:jc w:val="center"/>
              <w:rPr>
                <w:rFonts w:ascii="Times New Roman" w:eastAsia="Times New Roman" w:hAnsi="Times New Roman" w:cs="Times New Roman"/>
                <w:color w:val="000000"/>
                <w:sz w:val="28"/>
                <w:szCs w:val="28"/>
                <w:lang w:eastAsia="vi-VN"/>
              </w:rPr>
            </w:pPr>
            <w:r w:rsidRPr="001C75F6">
              <w:rPr>
                <w:rFonts w:ascii="Times New Roman" w:eastAsia="Times New Roman" w:hAnsi="Times New Roman" w:cs="Times New Roman"/>
                <w:bCs/>
                <w:color w:val="000000"/>
                <w:spacing w:val="-6"/>
                <w:sz w:val="28"/>
                <w:szCs w:val="28"/>
                <w:lang w:eastAsia="vi-VN"/>
              </w:rPr>
              <w:t>&lt; 0,05</w:t>
            </w:r>
          </w:p>
        </w:tc>
        <w:tc>
          <w:tcPr>
            <w:tcW w:w="2268" w:type="dxa"/>
          </w:tcPr>
          <w:p w14:paraId="6C15A876" w14:textId="77777777" w:rsidR="004B116A" w:rsidRPr="001C75F6" w:rsidRDefault="004B116A" w:rsidP="00E20346">
            <w:pPr>
              <w:tabs>
                <w:tab w:val="left" w:pos="1843"/>
              </w:tabs>
              <w:spacing w:line="360" w:lineRule="auto"/>
              <w:jc w:val="center"/>
              <w:rPr>
                <w:rFonts w:ascii="Times New Roman" w:eastAsia="Times New Roman" w:hAnsi="Times New Roman" w:cs="Times New Roman"/>
                <w:bCs/>
                <w:color w:val="000000"/>
                <w:spacing w:val="-6"/>
                <w:sz w:val="28"/>
                <w:szCs w:val="28"/>
                <w:lang w:eastAsia="vi-VN"/>
              </w:rPr>
            </w:pPr>
            <w:r w:rsidRPr="001C75F6">
              <w:rPr>
                <w:rFonts w:ascii="Times New Roman" w:eastAsia="Times New Roman" w:hAnsi="Times New Roman" w:cs="Times New Roman"/>
                <w:bCs/>
                <w:color w:val="000000"/>
                <w:spacing w:val="-6"/>
                <w:sz w:val="28"/>
                <w:szCs w:val="28"/>
                <w:lang w:eastAsia="vi-VN"/>
              </w:rPr>
              <w:t>&gt; 0,05</w:t>
            </w:r>
          </w:p>
        </w:tc>
      </w:tr>
    </w:tbl>
    <w:p w14:paraId="6DB92A3D" w14:textId="77777777" w:rsidR="001C75F6" w:rsidRDefault="001C75F6" w:rsidP="00E20346">
      <w:pPr>
        <w:tabs>
          <w:tab w:val="left" w:pos="1843"/>
        </w:tabs>
        <w:spacing w:after="0" w:line="240" w:lineRule="auto"/>
        <w:ind w:firstLine="720"/>
        <w:jc w:val="both"/>
        <w:rPr>
          <w:rFonts w:ascii="Times New Roman" w:eastAsia="Times New Roman" w:hAnsi="Times New Roman" w:cs="Times New Roman"/>
          <w:bCs/>
          <w:color w:val="000000"/>
          <w:sz w:val="28"/>
          <w:szCs w:val="28"/>
          <w:lang w:eastAsia="vi-VN"/>
        </w:rPr>
      </w:pPr>
    </w:p>
    <w:p w14:paraId="1578F19F" w14:textId="26FDB298" w:rsidR="004B116A" w:rsidRPr="0045280C" w:rsidRDefault="004B116A" w:rsidP="00E20346">
      <w:pPr>
        <w:tabs>
          <w:tab w:val="left" w:pos="1843"/>
        </w:tabs>
        <w:spacing w:after="0" w:line="360" w:lineRule="auto"/>
        <w:ind w:firstLine="720"/>
        <w:jc w:val="both"/>
        <w:rPr>
          <w:rFonts w:ascii="Times New Roman" w:eastAsia="Times New Roman" w:hAnsi="Times New Roman" w:cs="Times New Roman"/>
          <w:bCs/>
          <w:color w:val="000000"/>
          <w:sz w:val="28"/>
          <w:szCs w:val="28"/>
          <w:lang w:eastAsia="vi-VN"/>
        </w:rPr>
      </w:pPr>
      <w:r w:rsidRPr="0045280C">
        <w:rPr>
          <w:rFonts w:ascii="Times New Roman" w:eastAsia="Times New Roman" w:hAnsi="Times New Roman" w:cs="Times New Roman"/>
          <w:bCs/>
          <w:color w:val="000000"/>
          <w:sz w:val="28"/>
          <w:szCs w:val="28"/>
          <w:lang w:eastAsia="vi-VN"/>
        </w:rPr>
        <w:t xml:space="preserve">100% thỏ sống sau tiêm </w:t>
      </w:r>
      <w:r w:rsidR="005F782A" w:rsidRPr="0045280C">
        <w:rPr>
          <w:rFonts w:ascii="Times New Roman" w:eastAsia="Times New Roman" w:hAnsi="Times New Roman" w:cs="Times New Roman"/>
          <w:bCs/>
          <w:color w:val="000000"/>
          <w:sz w:val="28"/>
          <w:szCs w:val="28"/>
          <w:lang w:eastAsia="vi-VN"/>
        </w:rPr>
        <w:t>hAD</w:t>
      </w:r>
      <w:r w:rsidRPr="0045280C">
        <w:rPr>
          <w:rFonts w:ascii="Times New Roman" w:eastAsia="Times New Roman" w:hAnsi="Times New Roman" w:cs="Times New Roman"/>
          <w:bCs/>
          <w:color w:val="000000"/>
          <w:sz w:val="28"/>
          <w:szCs w:val="28"/>
          <w:lang w:eastAsia="vi-VN"/>
        </w:rPr>
        <w:t xml:space="preserve">SC, </w:t>
      </w:r>
      <w:r w:rsidR="005F782A" w:rsidRPr="0045280C">
        <w:rPr>
          <w:rFonts w:ascii="Times New Roman" w:eastAsia="Times New Roman" w:hAnsi="Times New Roman" w:cs="Times New Roman"/>
          <w:bCs/>
          <w:color w:val="000000"/>
          <w:sz w:val="28"/>
          <w:szCs w:val="28"/>
          <w:lang w:eastAsia="vi-VN"/>
        </w:rPr>
        <w:t>exosome</w:t>
      </w:r>
      <w:r w:rsidRPr="0045280C">
        <w:rPr>
          <w:rFonts w:ascii="Times New Roman" w:eastAsia="Times New Roman" w:hAnsi="Times New Roman" w:cs="Times New Roman"/>
          <w:bCs/>
          <w:color w:val="000000"/>
          <w:sz w:val="28"/>
          <w:szCs w:val="28"/>
          <w:lang w:eastAsia="vi-VN"/>
        </w:rPr>
        <w:t xml:space="preserve"> đến khi kết thúc thí nghiệm (4 ngày). Kiểm định Paired sample Test cho thấy nhóm thỏ sau tiêm tế bào có </w:t>
      </w:r>
      <w:r w:rsidRPr="0045280C">
        <w:rPr>
          <w:rFonts w:ascii="Times New Roman" w:eastAsia="Times New Roman" w:hAnsi="Times New Roman" w:cs="Times New Roman"/>
          <w:bCs/>
          <w:color w:val="000000"/>
          <w:sz w:val="28"/>
          <w:szCs w:val="28"/>
          <w:lang w:eastAsia="vi-VN"/>
        </w:rPr>
        <w:lastRenderedPageBreak/>
        <w:t>trọng lượng lớn hơn trước tiêm (p &lt; 0,05)</w:t>
      </w:r>
      <w:r w:rsidR="0045280C">
        <w:rPr>
          <w:rFonts w:ascii="Times New Roman" w:eastAsia="Times New Roman" w:hAnsi="Times New Roman" w:cs="Times New Roman"/>
          <w:bCs/>
          <w:color w:val="000000"/>
          <w:sz w:val="28"/>
          <w:szCs w:val="28"/>
          <w:lang w:eastAsia="vi-VN"/>
        </w:rPr>
        <w:t>. T</w:t>
      </w:r>
      <w:r w:rsidRPr="0045280C">
        <w:rPr>
          <w:rFonts w:ascii="Times New Roman" w:eastAsia="Times New Roman" w:hAnsi="Times New Roman" w:cs="Times New Roman"/>
          <w:bCs/>
          <w:color w:val="000000"/>
          <w:sz w:val="28"/>
          <w:szCs w:val="28"/>
          <w:lang w:eastAsia="vi-VN"/>
        </w:rPr>
        <w:t>uy nhiên, trọng lượng thỏ không khác biệt giữa trước và sau tiêm exosome (p &gt; 0,05).</w:t>
      </w:r>
    </w:p>
    <w:p w14:paraId="5BDA11B0" w14:textId="6412145E" w:rsidR="004B116A" w:rsidRPr="001023F5" w:rsidRDefault="004B116A" w:rsidP="00E20346">
      <w:pPr>
        <w:tabs>
          <w:tab w:val="left" w:pos="1843"/>
        </w:tabs>
        <w:spacing w:after="0" w:line="360" w:lineRule="auto"/>
        <w:jc w:val="center"/>
        <w:rPr>
          <w:rFonts w:ascii="Times New Roman" w:hAnsi="Times New Roman" w:cs="Times New Roman"/>
          <w:sz w:val="28"/>
          <w:szCs w:val="28"/>
        </w:rPr>
      </w:pPr>
      <w:bookmarkStart w:id="403" w:name="_Toc209305071"/>
      <w:r w:rsidRPr="00CE332D">
        <w:rPr>
          <w:rFonts w:ascii="Times New Roman" w:hAnsi="Times New Roman" w:cs="Times New Roman"/>
          <w:b/>
          <w:bCs/>
          <w:sz w:val="28"/>
          <w:szCs w:val="28"/>
        </w:rPr>
        <w:t xml:space="preserve">Bảng 3. </w:t>
      </w:r>
      <w:r w:rsidRPr="00CE332D">
        <w:rPr>
          <w:rFonts w:ascii="Times New Roman" w:hAnsi="Times New Roman" w:cs="Times New Roman"/>
          <w:b/>
          <w:bCs/>
          <w:sz w:val="28"/>
          <w:szCs w:val="28"/>
        </w:rPr>
        <w:fldChar w:fldCharType="begin"/>
      </w:r>
      <w:r w:rsidRPr="00CE332D">
        <w:rPr>
          <w:rFonts w:ascii="Times New Roman" w:hAnsi="Times New Roman" w:cs="Times New Roman"/>
          <w:b/>
          <w:bCs/>
          <w:sz w:val="28"/>
          <w:szCs w:val="28"/>
        </w:rPr>
        <w:instrText xml:space="preserve"> SEQ Bảng_3. \* ARABIC </w:instrText>
      </w:r>
      <w:r w:rsidRPr="00CE332D">
        <w:rPr>
          <w:rFonts w:ascii="Times New Roman" w:hAnsi="Times New Roman" w:cs="Times New Roman"/>
          <w:b/>
          <w:bCs/>
          <w:sz w:val="28"/>
          <w:szCs w:val="28"/>
        </w:rPr>
        <w:fldChar w:fldCharType="separate"/>
      </w:r>
      <w:r w:rsidR="00D72DC9">
        <w:rPr>
          <w:rFonts w:ascii="Times New Roman" w:hAnsi="Times New Roman" w:cs="Times New Roman"/>
          <w:b/>
          <w:bCs/>
          <w:noProof/>
          <w:sz w:val="28"/>
          <w:szCs w:val="28"/>
        </w:rPr>
        <w:t>14</w:t>
      </w:r>
      <w:r w:rsidRPr="00CE332D">
        <w:rPr>
          <w:rFonts w:ascii="Times New Roman" w:hAnsi="Times New Roman" w:cs="Times New Roman"/>
          <w:b/>
          <w:bCs/>
          <w:sz w:val="28"/>
          <w:szCs w:val="28"/>
        </w:rPr>
        <w:fldChar w:fldCharType="end"/>
      </w:r>
      <w:r w:rsidRPr="005F782A">
        <w:rPr>
          <w:rFonts w:ascii="Times New Roman" w:hAnsi="Times New Roman" w:cs="Times New Roman"/>
          <w:b/>
          <w:bCs/>
          <w:sz w:val="28"/>
          <w:szCs w:val="28"/>
        </w:rPr>
        <w:t>.</w:t>
      </w:r>
      <w:r w:rsidRPr="005F782A">
        <w:rPr>
          <w:rFonts w:ascii="Times New Roman" w:hAnsi="Times New Roman" w:cs="Times New Roman"/>
          <w:b/>
          <w:bCs/>
          <w:i/>
          <w:iCs/>
          <w:sz w:val="28"/>
          <w:szCs w:val="28"/>
        </w:rPr>
        <w:t xml:space="preserve"> </w:t>
      </w:r>
      <w:r w:rsidRPr="005F782A">
        <w:rPr>
          <w:rFonts w:ascii="Times New Roman" w:hAnsi="Times New Roman" w:cs="Times New Roman"/>
          <w:sz w:val="28"/>
          <w:szCs w:val="28"/>
        </w:rPr>
        <w:t>Biến đổi huyết học, sinh hóa máu thỏ sau tiêm tế bào gốc, thể tiết</w:t>
      </w:r>
      <w:bookmarkEnd w:id="403"/>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3"/>
        <w:gridCol w:w="1723"/>
        <w:gridCol w:w="1553"/>
        <w:gridCol w:w="1701"/>
        <w:gridCol w:w="1573"/>
        <w:gridCol w:w="843"/>
        <w:gridCol w:w="708"/>
      </w:tblGrid>
      <w:tr w:rsidR="004B116A" w:rsidRPr="001023F5" w14:paraId="1A7DB207" w14:textId="77777777" w:rsidTr="004C1B8B">
        <w:trPr>
          <w:trHeight w:val="300"/>
          <w:jc w:val="center"/>
        </w:trPr>
        <w:tc>
          <w:tcPr>
            <w:tcW w:w="1533" w:type="dxa"/>
            <w:vMerge w:val="restart"/>
            <w:noWrap/>
            <w:vAlign w:val="center"/>
          </w:tcPr>
          <w:p w14:paraId="57E57E3A" w14:textId="77777777" w:rsidR="004B116A" w:rsidRPr="001023F5" w:rsidRDefault="004B116A" w:rsidP="00E20346">
            <w:pPr>
              <w:tabs>
                <w:tab w:val="left" w:pos="1843"/>
              </w:tabs>
              <w:spacing w:after="0" w:line="360" w:lineRule="auto"/>
              <w:ind w:left="-57" w:right="-57"/>
              <w:jc w:val="center"/>
              <w:rPr>
                <w:rFonts w:ascii="Times New Roman" w:eastAsia="Times New Roman" w:hAnsi="Times New Roman" w:cs="Times New Roman"/>
                <w:b/>
                <w:bCs/>
                <w:spacing w:val="-8"/>
                <w:sz w:val="28"/>
                <w:szCs w:val="28"/>
              </w:rPr>
            </w:pPr>
            <w:r w:rsidRPr="001023F5">
              <w:rPr>
                <w:rFonts w:ascii="Times New Roman" w:eastAsia="Times New Roman" w:hAnsi="Times New Roman" w:cs="Times New Roman"/>
                <w:b/>
                <w:bCs/>
                <w:spacing w:val="-8"/>
                <w:sz w:val="28"/>
                <w:szCs w:val="28"/>
              </w:rPr>
              <w:t>Tham số</w:t>
            </w:r>
          </w:p>
          <w:p w14:paraId="1A28697D" w14:textId="77777777" w:rsidR="004B116A" w:rsidRPr="001023F5" w:rsidRDefault="00000000" w:rsidP="00E20346">
            <w:pPr>
              <w:tabs>
                <w:tab w:val="left" w:pos="1843"/>
              </w:tabs>
              <w:spacing w:after="0" w:line="360" w:lineRule="auto"/>
              <w:ind w:left="-57" w:right="-57"/>
              <w:jc w:val="center"/>
              <w:rPr>
                <w:rFonts w:ascii="Times New Roman" w:eastAsia="Times New Roman" w:hAnsi="Times New Roman" w:cs="Times New Roman"/>
                <w:b/>
                <w:bCs/>
                <w:spacing w:val="-8"/>
                <w:sz w:val="28"/>
                <w:szCs w:val="28"/>
              </w:rPr>
            </w:pPr>
            <m:oMath>
              <m:acc>
                <m:accPr>
                  <m:chr m:val="̅"/>
                  <m:ctrlPr>
                    <w:rPr>
                      <w:rFonts w:ascii="Cambria Math" w:hAnsi="Cambria Math" w:cs="Times New Roman"/>
                      <w:b/>
                      <w:bCs/>
                      <w:iCs/>
                      <w:spacing w:val="-6"/>
                      <w:sz w:val="28"/>
                      <w:szCs w:val="28"/>
                    </w:rPr>
                  </m:ctrlPr>
                </m:accPr>
                <m:e>
                  <m:r>
                    <m:rPr>
                      <m:sty m:val="b"/>
                    </m:rPr>
                    <w:rPr>
                      <w:rFonts w:ascii="Cambria Math" w:hAnsi="Cambria Math" w:cs="Times New Roman"/>
                      <w:spacing w:val="-6"/>
                      <w:sz w:val="28"/>
                      <w:szCs w:val="28"/>
                    </w:rPr>
                    <m:t>X</m:t>
                  </m:r>
                </m:e>
              </m:acc>
              <m:r>
                <m:rPr>
                  <m:sty m:val="b"/>
                </m:rPr>
                <w:rPr>
                  <w:rFonts w:ascii="Cambria Math" w:hAnsi="Cambria Math" w:cs="Times New Roman"/>
                  <w:spacing w:val="-6"/>
                  <w:sz w:val="28"/>
                  <w:szCs w:val="28"/>
                </w:rPr>
                <m:t xml:space="preserve"> </m:t>
              </m:r>
            </m:oMath>
            <w:r w:rsidR="004B116A" w:rsidRPr="00132038">
              <w:rPr>
                <w:rFonts w:ascii="Times New Roman" w:hAnsi="Times New Roman" w:cs="Times New Roman"/>
                <w:b/>
                <w:bCs/>
                <w:iCs/>
                <w:spacing w:val="-6"/>
                <w:sz w:val="28"/>
                <w:szCs w:val="28"/>
              </w:rPr>
              <w:t>± SEM</w:t>
            </w:r>
          </w:p>
        </w:tc>
        <w:tc>
          <w:tcPr>
            <w:tcW w:w="3276" w:type="dxa"/>
            <w:gridSpan w:val="2"/>
            <w:vAlign w:val="center"/>
          </w:tcPr>
          <w:p w14:paraId="1B63A1E6" w14:textId="77777777" w:rsidR="004B116A" w:rsidRPr="001023F5" w:rsidRDefault="004B116A" w:rsidP="00E20346">
            <w:pPr>
              <w:tabs>
                <w:tab w:val="left" w:pos="1843"/>
              </w:tabs>
              <w:spacing w:after="0" w:line="360" w:lineRule="auto"/>
              <w:ind w:left="-57" w:right="-57"/>
              <w:jc w:val="center"/>
              <w:rPr>
                <w:rFonts w:ascii="Times New Roman" w:eastAsia="Times New Roman" w:hAnsi="Times New Roman" w:cs="Times New Roman"/>
                <w:b/>
                <w:bCs/>
                <w:spacing w:val="-8"/>
                <w:sz w:val="28"/>
                <w:szCs w:val="28"/>
              </w:rPr>
            </w:pPr>
            <w:r w:rsidRPr="001023F5">
              <w:rPr>
                <w:rFonts w:ascii="Times New Roman" w:eastAsia="Times New Roman" w:hAnsi="Times New Roman" w:cs="Times New Roman"/>
                <w:b/>
                <w:bCs/>
                <w:spacing w:val="-8"/>
                <w:sz w:val="28"/>
                <w:szCs w:val="28"/>
              </w:rPr>
              <w:t>Trước tiêm (n = 6)</w:t>
            </w:r>
          </w:p>
        </w:tc>
        <w:tc>
          <w:tcPr>
            <w:tcW w:w="3274" w:type="dxa"/>
            <w:gridSpan w:val="2"/>
            <w:noWrap/>
            <w:vAlign w:val="center"/>
          </w:tcPr>
          <w:p w14:paraId="5846C4F4" w14:textId="77777777" w:rsidR="004B116A" w:rsidRPr="001023F5" w:rsidRDefault="004B116A" w:rsidP="00E20346">
            <w:pPr>
              <w:tabs>
                <w:tab w:val="left" w:pos="1843"/>
              </w:tabs>
              <w:spacing w:after="0" w:line="360" w:lineRule="auto"/>
              <w:ind w:left="-57" w:right="-57"/>
              <w:jc w:val="center"/>
              <w:rPr>
                <w:rFonts w:ascii="Times New Roman" w:eastAsia="Times New Roman" w:hAnsi="Times New Roman" w:cs="Times New Roman"/>
                <w:b/>
                <w:bCs/>
                <w:spacing w:val="-8"/>
                <w:sz w:val="28"/>
                <w:szCs w:val="28"/>
              </w:rPr>
            </w:pPr>
            <w:r w:rsidRPr="001023F5">
              <w:rPr>
                <w:rFonts w:ascii="Times New Roman" w:eastAsia="Times New Roman" w:hAnsi="Times New Roman" w:cs="Times New Roman"/>
                <w:b/>
                <w:bCs/>
                <w:spacing w:val="-8"/>
                <w:sz w:val="28"/>
                <w:szCs w:val="28"/>
              </w:rPr>
              <w:t>Sau tiêm (n = 6)</w:t>
            </w:r>
          </w:p>
        </w:tc>
        <w:tc>
          <w:tcPr>
            <w:tcW w:w="843" w:type="dxa"/>
            <w:vMerge w:val="restart"/>
            <w:vAlign w:val="center"/>
          </w:tcPr>
          <w:p w14:paraId="2DFE9AA9" w14:textId="77777777" w:rsidR="004B116A" w:rsidRPr="001023F5" w:rsidRDefault="004B116A" w:rsidP="00E20346">
            <w:pPr>
              <w:tabs>
                <w:tab w:val="left" w:pos="1843"/>
              </w:tabs>
              <w:spacing w:after="0" w:line="360" w:lineRule="auto"/>
              <w:ind w:left="-57" w:right="-57"/>
              <w:jc w:val="center"/>
              <w:rPr>
                <w:rFonts w:ascii="Times New Roman" w:eastAsia="Times New Roman" w:hAnsi="Times New Roman" w:cs="Times New Roman"/>
                <w:b/>
                <w:bCs/>
                <w:spacing w:val="-8"/>
                <w:sz w:val="28"/>
                <w:szCs w:val="28"/>
              </w:rPr>
            </w:pPr>
            <w:r w:rsidRPr="001023F5">
              <w:rPr>
                <w:rFonts w:ascii="Times New Roman" w:eastAsia="Times New Roman" w:hAnsi="Times New Roman" w:cs="Times New Roman"/>
                <w:b/>
                <w:bCs/>
                <w:spacing w:val="-8"/>
                <w:sz w:val="28"/>
                <w:szCs w:val="28"/>
              </w:rPr>
              <w:t>p</w:t>
            </w:r>
            <w:r w:rsidRPr="001023F5">
              <w:rPr>
                <w:rFonts w:ascii="Times New Roman" w:eastAsia="Times New Roman" w:hAnsi="Times New Roman" w:cs="Times New Roman"/>
                <w:b/>
                <w:bCs/>
                <w:spacing w:val="-8"/>
                <w:sz w:val="28"/>
                <w:szCs w:val="28"/>
                <w:vertAlign w:val="subscript"/>
              </w:rPr>
              <w:t>1-2</w:t>
            </w:r>
          </w:p>
        </w:tc>
        <w:tc>
          <w:tcPr>
            <w:tcW w:w="708" w:type="dxa"/>
            <w:vMerge w:val="restart"/>
            <w:vAlign w:val="center"/>
          </w:tcPr>
          <w:p w14:paraId="1B800CF4" w14:textId="77777777" w:rsidR="004B116A" w:rsidRPr="001023F5" w:rsidRDefault="004B116A" w:rsidP="00E20346">
            <w:pPr>
              <w:tabs>
                <w:tab w:val="left" w:pos="1843"/>
              </w:tabs>
              <w:spacing w:after="0" w:line="360" w:lineRule="auto"/>
              <w:ind w:left="-57" w:right="-57"/>
              <w:jc w:val="center"/>
              <w:rPr>
                <w:rFonts w:ascii="Times New Roman" w:eastAsia="Times New Roman" w:hAnsi="Times New Roman" w:cs="Times New Roman"/>
                <w:b/>
                <w:bCs/>
                <w:spacing w:val="-8"/>
                <w:sz w:val="28"/>
                <w:szCs w:val="28"/>
                <w:vertAlign w:val="subscript"/>
              </w:rPr>
            </w:pPr>
            <w:r w:rsidRPr="001023F5">
              <w:rPr>
                <w:rFonts w:ascii="Times New Roman" w:eastAsia="Times New Roman" w:hAnsi="Times New Roman" w:cs="Times New Roman"/>
                <w:b/>
                <w:bCs/>
                <w:spacing w:val="-8"/>
                <w:sz w:val="28"/>
                <w:szCs w:val="28"/>
              </w:rPr>
              <w:t>p</w:t>
            </w:r>
            <w:r w:rsidRPr="001023F5">
              <w:rPr>
                <w:rFonts w:ascii="Times New Roman" w:eastAsia="Times New Roman" w:hAnsi="Times New Roman" w:cs="Times New Roman"/>
                <w:b/>
                <w:bCs/>
                <w:spacing w:val="-8"/>
                <w:sz w:val="28"/>
                <w:szCs w:val="28"/>
                <w:vertAlign w:val="subscript"/>
              </w:rPr>
              <w:t>3-4</w:t>
            </w:r>
          </w:p>
        </w:tc>
      </w:tr>
      <w:tr w:rsidR="004B116A" w:rsidRPr="001023F5" w14:paraId="27E6F161" w14:textId="77777777" w:rsidTr="004C1B8B">
        <w:trPr>
          <w:trHeight w:val="300"/>
          <w:jc w:val="center"/>
        </w:trPr>
        <w:tc>
          <w:tcPr>
            <w:tcW w:w="1533" w:type="dxa"/>
            <w:vMerge/>
            <w:noWrap/>
            <w:vAlign w:val="center"/>
            <w:hideMark/>
          </w:tcPr>
          <w:p w14:paraId="632371A9" w14:textId="77777777" w:rsidR="004B116A" w:rsidRPr="001023F5" w:rsidRDefault="004B116A" w:rsidP="00E20346">
            <w:pPr>
              <w:tabs>
                <w:tab w:val="left" w:pos="1843"/>
              </w:tabs>
              <w:spacing w:after="0" w:line="360" w:lineRule="auto"/>
              <w:ind w:left="-57" w:right="-57"/>
              <w:jc w:val="center"/>
              <w:rPr>
                <w:rFonts w:ascii="Times New Roman" w:eastAsia="Times New Roman" w:hAnsi="Times New Roman" w:cs="Times New Roman"/>
                <w:b/>
                <w:bCs/>
                <w:spacing w:val="-8"/>
                <w:sz w:val="28"/>
                <w:szCs w:val="28"/>
              </w:rPr>
            </w:pPr>
          </w:p>
        </w:tc>
        <w:tc>
          <w:tcPr>
            <w:tcW w:w="1723" w:type="dxa"/>
            <w:noWrap/>
            <w:vAlign w:val="center"/>
            <w:hideMark/>
          </w:tcPr>
          <w:p w14:paraId="61CC464C" w14:textId="5B864398" w:rsidR="004B116A" w:rsidRPr="001023F5" w:rsidRDefault="00B347D0" w:rsidP="00E20346">
            <w:pPr>
              <w:tabs>
                <w:tab w:val="left" w:pos="1843"/>
              </w:tabs>
              <w:spacing w:after="0" w:line="360" w:lineRule="auto"/>
              <w:ind w:left="-57" w:right="-57"/>
              <w:jc w:val="center"/>
              <w:rPr>
                <w:rFonts w:ascii="Times New Roman" w:eastAsia="Times New Roman" w:hAnsi="Times New Roman" w:cs="Times New Roman"/>
                <w:b/>
                <w:bCs/>
                <w:spacing w:val="-8"/>
                <w:sz w:val="28"/>
                <w:szCs w:val="28"/>
              </w:rPr>
            </w:pPr>
            <w:r>
              <w:rPr>
                <w:rFonts w:ascii="Times New Roman" w:eastAsia="Times New Roman" w:hAnsi="Times New Roman" w:cs="Times New Roman"/>
                <w:b/>
                <w:bCs/>
                <w:spacing w:val="-8"/>
                <w:sz w:val="28"/>
                <w:szCs w:val="28"/>
              </w:rPr>
              <w:t>hAD</w:t>
            </w:r>
            <w:r w:rsidR="004B116A" w:rsidRPr="001023F5">
              <w:rPr>
                <w:rFonts w:ascii="Times New Roman" w:eastAsia="Times New Roman" w:hAnsi="Times New Roman" w:cs="Times New Roman"/>
                <w:b/>
                <w:bCs/>
                <w:spacing w:val="-8"/>
                <w:sz w:val="28"/>
                <w:szCs w:val="28"/>
              </w:rPr>
              <w:t xml:space="preserve">SC </w:t>
            </w:r>
            <w:r w:rsidR="004B116A" w:rsidRPr="001023F5">
              <w:rPr>
                <w:rFonts w:ascii="Times New Roman" w:eastAsia="Times New Roman" w:hAnsi="Times New Roman" w:cs="Times New Roman"/>
                <w:spacing w:val="-8"/>
                <w:sz w:val="28"/>
                <w:szCs w:val="28"/>
              </w:rPr>
              <w:t>(1)</w:t>
            </w:r>
          </w:p>
        </w:tc>
        <w:tc>
          <w:tcPr>
            <w:tcW w:w="1553" w:type="dxa"/>
            <w:vAlign w:val="center"/>
          </w:tcPr>
          <w:p w14:paraId="74B1ACA5" w14:textId="6D5A27C8" w:rsidR="004B116A" w:rsidRPr="001023F5" w:rsidRDefault="003E00A7" w:rsidP="00E20346">
            <w:pPr>
              <w:tabs>
                <w:tab w:val="left" w:pos="1843"/>
              </w:tabs>
              <w:spacing w:after="0" w:line="360" w:lineRule="auto"/>
              <w:ind w:left="-57" w:right="-57"/>
              <w:jc w:val="center"/>
              <w:rPr>
                <w:rFonts w:ascii="Times New Roman" w:eastAsia="Times New Roman" w:hAnsi="Times New Roman" w:cs="Times New Roman"/>
                <w:b/>
                <w:bCs/>
                <w:spacing w:val="-8"/>
                <w:sz w:val="28"/>
                <w:szCs w:val="28"/>
              </w:rPr>
            </w:pPr>
            <w:r>
              <w:rPr>
                <w:rFonts w:ascii="Times New Roman" w:eastAsia="Times New Roman" w:hAnsi="Times New Roman" w:cs="Times New Roman"/>
                <w:b/>
                <w:bCs/>
                <w:spacing w:val="-8"/>
                <w:sz w:val="28"/>
                <w:szCs w:val="28"/>
              </w:rPr>
              <w:t>e</w:t>
            </w:r>
            <w:r w:rsidR="00B347D0">
              <w:rPr>
                <w:rFonts w:ascii="Times New Roman" w:eastAsia="Times New Roman" w:hAnsi="Times New Roman" w:cs="Times New Roman"/>
                <w:b/>
                <w:bCs/>
                <w:spacing w:val="-8"/>
                <w:sz w:val="28"/>
                <w:szCs w:val="28"/>
              </w:rPr>
              <w:t>xosome</w:t>
            </w:r>
            <w:r w:rsidR="004B116A" w:rsidRPr="001023F5">
              <w:rPr>
                <w:rFonts w:ascii="Times New Roman" w:eastAsia="Times New Roman" w:hAnsi="Times New Roman" w:cs="Times New Roman"/>
                <w:b/>
                <w:bCs/>
                <w:spacing w:val="-8"/>
                <w:sz w:val="28"/>
                <w:szCs w:val="28"/>
              </w:rPr>
              <w:t xml:space="preserve"> </w:t>
            </w:r>
            <w:r w:rsidR="004B116A" w:rsidRPr="001023F5">
              <w:rPr>
                <w:rFonts w:ascii="Times New Roman" w:eastAsia="Times New Roman" w:hAnsi="Times New Roman" w:cs="Times New Roman"/>
                <w:spacing w:val="-8"/>
                <w:sz w:val="28"/>
                <w:szCs w:val="28"/>
              </w:rPr>
              <w:t>(3)</w:t>
            </w:r>
          </w:p>
        </w:tc>
        <w:tc>
          <w:tcPr>
            <w:tcW w:w="1701" w:type="dxa"/>
            <w:noWrap/>
            <w:vAlign w:val="center"/>
            <w:hideMark/>
          </w:tcPr>
          <w:p w14:paraId="5F392A61" w14:textId="5D4FF436" w:rsidR="004B116A" w:rsidRPr="001023F5" w:rsidRDefault="00B347D0" w:rsidP="00E20346">
            <w:pPr>
              <w:tabs>
                <w:tab w:val="left" w:pos="1843"/>
              </w:tabs>
              <w:spacing w:after="0" w:line="360" w:lineRule="auto"/>
              <w:ind w:left="-57" w:right="-57"/>
              <w:jc w:val="center"/>
              <w:rPr>
                <w:rFonts w:ascii="Times New Roman" w:eastAsia="Times New Roman" w:hAnsi="Times New Roman" w:cs="Times New Roman"/>
                <w:b/>
                <w:bCs/>
                <w:spacing w:val="-8"/>
                <w:sz w:val="28"/>
                <w:szCs w:val="28"/>
              </w:rPr>
            </w:pPr>
            <w:r>
              <w:rPr>
                <w:rFonts w:ascii="Times New Roman" w:eastAsia="Times New Roman" w:hAnsi="Times New Roman" w:cs="Times New Roman"/>
                <w:b/>
                <w:bCs/>
                <w:spacing w:val="-8"/>
                <w:sz w:val="28"/>
                <w:szCs w:val="28"/>
              </w:rPr>
              <w:t>hAD</w:t>
            </w:r>
            <w:r w:rsidR="004B116A" w:rsidRPr="001023F5">
              <w:rPr>
                <w:rFonts w:ascii="Times New Roman" w:eastAsia="Times New Roman" w:hAnsi="Times New Roman" w:cs="Times New Roman"/>
                <w:b/>
                <w:bCs/>
                <w:spacing w:val="-8"/>
                <w:sz w:val="28"/>
                <w:szCs w:val="28"/>
              </w:rPr>
              <w:t xml:space="preserve">SC </w:t>
            </w:r>
            <w:r w:rsidR="004B116A" w:rsidRPr="001023F5">
              <w:rPr>
                <w:rFonts w:ascii="Times New Roman" w:eastAsia="Times New Roman" w:hAnsi="Times New Roman" w:cs="Times New Roman"/>
                <w:spacing w:val="-8"/>
                <w:sz w:val="28"/>
                <w:szCs w:val="28"/>
              </w:rPr>
              <w:t>(2)</w:t>
            </w:r>
          </w:p>
        </w:tc>
        <w:tc>
          <w:tcPr>
            <w:tcW w:w="1573" w:type="dxa"/>
            <w:noWrap/>
            <w:vAlign w:val="center"/>
            <w:hideMark/>
          </w:tcPr>
          <w:p w14:paraId="2F1BAF92" w14:textId="5D0E0D9A" w:rsidR="004B116A" w:rsidRPr="001023F5" w:rsidRDefault="003E00A7" w:rsidP="00E20346">
            <w:pPr>
              <w:tabs>
                <w:tab w:val="left" w:pos="1843"/>
              </w:tabs>
              <w:spacing w:after="0" w:line="360" w:lineRule="auto"/>
              <w:ind w:left="-57" w:right="-57"/>
              <w:jc w:val="center"/>
              <w:rPr>
                <w:rFonts w:ascii="Times New Roman" w:eastAsia="Times New Roman" w:hAnsi="Times New Roman" w:cs="Times New Roman"/>
                <w:b/>
                <w:bCs/>
                <w:spacing w:val="-8"/>
                <w:sz w:val="28"/>
                <w:szCs w:val="28"/>
              </w:rPr>
            </w:pPr>
            <w:r>
              <w:rPr>
                <w:rFonts w:ascii="Times New Roman" w:eastAsia="Times New Roman" w:hAnsi="Times New Roman" w:cs="Times New Roman"/>
                <w:b/>
                <w:bCs/>
                <w:spacing w:val="-8"/>
                <w:sz w:val="28"/>
                <w:szCs w:val="28"/>
              </w:rPr>
              <w:t>e</w:t>
            </w:r>
            <w:r w:rsidR="00B347D0">
              <w:rPr>
                <w:rFonts w:ascii="Times New Roman" w:eastAsia="Times New Roman" w:hAnsi="Times New Roman" w:cs="Times New Roman"/>
                <w:b/>
                <w:bCs/>
                <w:spacing w:val="-8"/>
                <w:sz w:val="28"/>
                <w:szCs w:val="28"/>
              </w:rPr>
              <w:t>xosom</w:t>
            </w:r>
            <w:r w:rsidR="004B116A" w:rsidRPr="001023F5">
              <w:rPr>
                <w:rFonts w:ascii="Times New Roman" w:eastAsia="Times New Roman" w:hAnsi="Times New Roman" w:cs="Times New Roman"/>
                <w:b/>
                <w:bCs/>
                <w:spacing w:val="-8"/>
                <w:sz w:val="28"/>
                <w:szCs w:val="28"/>
              </w:rPr>
              <w:t xml:space="preserve"> </w:t>
            </w:r>
            <w:r w:rsidR="004B116A" w:rsidRPr="001023F5">
              <w:rPr>
                <w:rFonts w:ascii="Times New Roman" w:eastAsia="Times New Roman" w:hAnsi="Times New Roman" w:cs="Times New Roman"/>
                <w:spacing w:val="-8"/>
                <w:sz w:val="28"/>
                <w:szCs w:val="28"/>
              </w:rPr>
              <w:t>(4)</w:t>
            </w:r>
          </w:p>
        </w:tc>
        <w:tc>
          <w:tcPr>
            <w:tcW w:w="843" w:type="dxa"/>
            <w:vMerge/>
            <w:vAlign w:val="center"/>
          </w:tcPr>
          <w:p w14:paraId="542B2FD5" w14:textId="77777777" w:rsidR="004B116A" w:rsidRPr="001023F5" w:rsidRDefault="004B116A" w:rsidP="00E20346">
            <w:pPr>
              <w:tabs>
                <w:tab w:val="left" w:pos="1843"/>
              </w:tabs>
              <w:spacing w:after="0" w:line="360" w:lineRule="auto"/>
              <w:ind w:left="-57" w:right="-57"/>
              <w:jc w:val="center"/>
              <w:rPr>
                <w:rFonts w:ascii="Times New Roman" w:eastAsia="Times New Roman" w:hAnsi="Times New Roman" w:cs="Times New Roman"/>
                <w:b/>
                <w:bCs/>
                <w:spacing w:val="-8"/>
                <w:sz w:val="28"/>
                <w:szCs w:val="28"/>
              </w:rPr>
            </w:pPr>
          </w:p>
        </w:tc>
        <w:tc>
          <w:tcPr>
            <w:tcW w:w="708" w:type="dxa"/>
            <w:vMerge/>
            <w:vAlign w:val="center"/>
          </w:tcPr>
          <w:p w14:paraId="17D6D646" w14:textId="77777777" w:rsidR="004B116A" w:rsidRPr="001023F5" w:rsidRDefault="004B116A" w:rsidP="00E20346">
            <w:pPr>
              <w:tabs>
                <w:tab w:val="left" w:pos="1843"/>
              </w:tabs>
              <w:spacing w:after="0" w:line="360" w:lineRule="auto"/>
              <w:ind w:left="-57" w:right="-57"/>
              <w:jc w:val="center"/>
              <w:rPr>
                <w:rFonts w:ascii="Times New Roman" w:eastAsia="Times New Roman" w:hAnsi="Times New Roman" w:cs="Times New Roman"/>
                <w:b/>
                <w:bCs/>
                <w:spacing w:val="-8"/>
                <w:sz w:val="28"/>
                <w:szCs w:val="28"/>
              </w:rPr>
            </w:pPr>
          </w:p>
        </w:tc>
      </w:tr>
      <w:tr w:rsidR="004B116A" w:rsidRPr="001023F5" w14:paraId="2A7C63A9" w14:textId="77777777" w:rsidTr="004C1B8B">
        <w:trPr>
          <w:trHeight w:val="300"/>
          <w:jc w:val="center"/>
        </w:trPr>
        <w:tc>
          <w:tcPr>
            <w:tcW w:w="1533" w:type="dxa"/>
            <w:noWrap/>
            <w:vAlign w:val="bottom"/>
            <w:hideMark/>
          </w:tcPr>
          <w:p w14:paraId="61C6E7AF" w14:textId="77777777" w:rsidR="004B116A" w:rsidRPr="001023F5" w:rsidRDefault="004B116A" w:rsidP="00E20346">
            <w:pPr>
              <w:tabs>
                <w:tab w:val="left" w:pos="1843"/>
              </w:tabs>
              <w:spacing w:after="0" w:line="360" w:lineRule="auto"/>
              <w:ind w:left="-113" w:right="-113"/>
              <w:rPr>
                <w:rFonts w:ascii="Times New Roman" w:eastAsia="Times New Roman" w:hAnsi="Times New Roman" w:cs="Times New Roman"/>
                <w:spacing w:val="-8"/>
                <w:sz w:val="28"/>
                <w:szCs w:val="28"/>
              </w:rPr>
            </w:pPr>
            <w:r w:rsidRPr="001023F5">
              <w:rPr>
                <w:rFonts w:ascii="Times New Roman" w:eastAsia="Times New Roman" w:hAnsi="Times New Roman" w:cs="Times New Roman"/>
                <w:spacing w:val="-8"/>
                <w:sz w:val="28"/>
                <w:szCs w:val="28"/>
              </w:rPr>
              <w:t>HC(T/l)</w:t>
            </w:r>
          </w:p>
        </w:tc>
        <w:tc>
          <w:tcPr>
            <w:tcW w:w="1723" w:type="dxa"/>
            <w:noWrap/>
            <w:vAlign w:val="bottom"/>
            <w:hideMark/>
          </w:tcPr>
          <w:p w14:paraId="26B30F6D" w14:textId="77777777" w:rsidR="004B116A" w:rsidRPr="001023F5" w:rsidRDefault="004B116A" w:rsidP="00E20346">
            <w:pPr>
              <w:tabs>
                <w:tab w:val="left" w:pos="1843"/>
              </w:tabs>
              <w:spacing w:after="0" w:line="360" w:lineRule="auto"/>
              <w:ind w:left="-57" w:right="-57"/>
              <w:jc w:val="center"/>
              <w:rPr>
                <w:rFonts w:ascii="Times New Roman" w:eastAsia="Times New Roman" w:hAnsi="Times New Roman" w:cs="Times New Roman"/>
                <w:spacing w:val="-8"/>
                <w:sz w:val="28"/>
                <w:szCs w:val="28"/>
              </w:rPr>
            </w:pPr>
            <w:r w:rsidRPr="001023F5">
              <w:rPr>
                <w:rFonts w:ascii="Times New Roman" w:eastAsia="Times New Roman" w:hAnsi="Times New Roman" w:cs="Times New Roman"/>
                <w:spacing w:val="-8"/>
                <w:sz w:val="28"/>
                <w:szCs w:val="28"/>
              </w:rPr>
              <w:t>5,46 ± 0,17</w:t>
            </w:r>
          </w:p>
        </w:tc>
        <w:tc>
          <w:tcPr>
            <w:tcW w:w="1553" w:type="dxa"/>
            <w:vAlign w:val="bottom"/>
          </w:tcPr>
          <w:p w14:paraId="3E637CD3" w14:textId="77777777" w:rsidR="004B116A" w:rsidRPr="001023F5" w:rsidRDefault="004B116A" w:rsidP="00E20346">
            <w:pPr>
              <w:tabs>
                <w:tab w:val="left" w:pos="1843"/>
              </w:tabs>
              <w:spacing w:after="0" w:line="360" w:lineRule="auto"/>
              <w:ind w:left="-57" w:right="-57"/>
              <w:jc w:val="center"/>
              <w:rPr>
                <w:rFonts w:ascii="Times New Roman" w:eastAsia="Times New Roman" w:hAnsi="Times New Roman" w:cs="Times New Roman"/>
                <w:spacing w:val="-8"/>
                <w:sz w:val="28"/>
                <w:szCs w:val="28"/>
              </w:rPr>
            </w:pPr>
            <w:r w:rsidRPr="001023F5">
              <w:rPr>
                <w:rFonts w:ascii="Times New Roman" w:eastAsia="Times New Roman" w:hAnsi="Times New Roman" w:cs="Times New Roman"/>
                <w:spacing w:val="-8"/>
                <w:sz w:val="28"/>
                <w:szCs w:val="28"/>
              </w:rPr>
              <w:t>5,52 ± 0,14</w:t>
            </w:r>
          </w:p>
        </w:tc>
        <w:tc>
          <w:tcPr>
            <w:tcW w:w="1701" w:type="dxa"/>
            <w:noWrap/>
            <w:vAlign w:val="bottom"/>
            <w:hideMark/>
          </w:tcPr>
          <w:p w14:paraId="09B87549" w14:textId="77777777" w:rsidR="004B116A" w:rsidRPr="001023F5" w:rsidRDefault="004B116A" w:rsidP="00E20346">
            <w:pPr>
              <w:tabs>
                <w:tab w:val="left" w:pos="1843"/>
              </w:tabs>
              <w:spacing w:after="0" w:line="360" w:lineRule="auto"/>
              <w:ind w:left="-57" w:right="-57"/>
              <w:jc w:val="center"/>
              <w:rPr>
                <w:rFonts w:ascii="Times New Roman" w:eastAsia="Times New Roman" w:hAnsi="Times New Roman" w:cs="Times New Roman"/>
                <w:spacing w:val="-8"/>
                <w:sz w:val="28"/>
                <w:szCs w:val="28"/>
              </w:rPr>
            </w:pPr>
            <w:r w:rsidRPr="001023F5">
              <w:rPr>
                <w:rFonts w:ascii="Times New Roman" w:eastAsia="Times New Roman" w:hAnsi="Times New Roman" w:cs="Times New Roman"/>
                <w:spacing w:val="-8"/>
                <w:sz w:val="28"/>
                <w:szCs w:val="28"/>
              </w:rPr>
              <w:t>5,01 ± 0,15</w:t>
            </w:r>
          </w:p>
        </w:tc>
        <w:tc>
          <w:tcPr>
            <w:tcW w:w="1573" w:type="dxa"/>
            <w:noWrap/>
            <w:vAlign w:val="bottom"/>
            <w:hideMark/>
          </w:tcPr>
          <w:p w14:paraId="047821B4" w14:textId="77777777" w:rsidR="004B116A" w:rsidRPr="001023F5" w:rsidRDefault="004B116A" w:rsidP="00E20346">
            <w:pPr>
              <w:tabs>
                <w:tab w:val="left" w:pos="1843"/>
              </w:tabs>
              <w:spacing w:after="0" w:line="360" w:lineRule="auto"/>
              <w:ind w:left="-57" w:right="-57"/>
              <w:jc w:val="center"/>
              <w:rPr>
                <w:rFonts w:ascii="Times New Roman" w:eastAsia="Times New Roman" w:hAnsi="Times New Roman" w:cs="Times New Roman"/>
                <w:spacing w:val="-8"/>
                <w:sz w:val="28"/>
                <w:szCs w:val="28"/>
              </w:rPr>
            </w:pPr>
            <w:r w:rsidRPr="001023F5">
              <w:rPr>
                <w:rFonts w:ascii="Times New Roman" w:eastAsia="Times New Roman" w:hAnsi="Times New Roman" w:cs="Times New Roman"/>
                <w:spacing w:val="-8"/>
                <w:sz w:val="28"/>
                <w:szCs w:val="28"/>
              </w:rPr>
              <w:t>5,33 ± 0,16</w:t>
            </w:r>
          </w:p>
        </w:tc>
        <w:tc>
          <w:tcPr>
            <w:tcW w:w="843" w:type="dxa"/>
          </w:tcPr>
          <w:p w14:paraId="0FB1A201" w14:textId="77777777" w:rsidR="004B116A" w:rsidRPr="001023F5" w:rsidRDefault="004B116A" w:rsidP="00E20346">
            <w:pPr>
              <w:tabs>
                <w:tab w:val="left" w:pos="1843"/>
              </w:tabs>
              <w:spacing w:after="0" w:line="360" w:lineRule="auto"/>
              <w:ind w:left="-113" w:right="-113"/>
              <w:jc w:val="center"/>
              <w:rPr>
                <w:rFonts w:ascii="Times New Roman" w:eastAsia="Times New Roman" w:hAnsi="Times New Roman" w:cs="Times New Roman"/>
                <w:spacing w:val="-8"/>
                <w:sz w:val="28"/>
                <w:szCs w:val="28"/>
              </w:rPr>
            </w:pPr>
            <w:r w:rsidRPr="001023F5">
              <w:rPr>
                <w:rFonts w:ascii="Times New Roman" w:eastAsia="Times New Roman" w:hAnsi="Times New Roman" w:cs="Times New Roman"/>
                <w:spacing w:val="-8"/>
                <w:sz w:val="28"/>
                <w:szCs w:val="28"/>
              </w:rPr>
              <w:t>&gt; 0,05</w:t>
            </w:r>
          </w:p>
        </w:tc>
        <w:tc>
          <w:tcPr>
            <w:tcW w:w="708" w:type="dxa"/>
          </w:tcPr>
          <w:p w14:paraId="2CA0A8E7" w14:textId="77777777" w:rsidR="004B116A" w:rsidRPr="001023F5" w:rsidRDefault="004B116A" w:rsidP="00E20346">
            <w:pPr>
              <w:tabs>
                <w:tab w:val="left" w:pos="1843"/>
              </w:tabs>
              <w:spacing w:after="0" w:line="360" w:lineRule="auto"/>
              <w:ind w:left="-113" w:right="-113"/>
              <w:jc w:val="center"/>
              <w:rPr>
                <w:rFonts w:ascii="Times New Roman" w:eastAsia="Times New Roman" w:hAnsi="Times New Roman" w:cs="Times New Roman"/>
                <w:spacing w:val="-8"/>
                <w:sz w:val="28"/>
                <w:szCs w:val="28"/>
              </w:rPr>
            </w:pPr>
            <w:r w:rsidRPr="001023F5">
              <w:rPr>
                <w:rFonts w:ascii="Times New Roman" w:eastAsia="Times New Roman" w:hAnsi="Times New Roman" w:cs="Times New Roman"/>
                <w:spacing w:val="-8"/>
                <w:sz w:val="28"/>
                <w:szCs w:val="28"/>
              </w:rPr>
              <w:t>&gt; 0,05</w:t>
            </w:r>
          </w:p>
        </w:tc>
      </w:tr>
      <w:tr w:rsidR="004B116A" w:rsidRPr="001023F5" w14:paraId="25977A7E" w14:textId="77777777" w:rsidTr="004C1B8B">
        <w:trPr>
          <w:trHeight w:val="300"/>
          <w:jc w:val="center"/>
        </w:trPr>
        <w:tc>
          <w:tcPr>
            <w:tcW w:w="1533" w:type="dxa"/>
            <w:noWrap/>
            <w:vAlign w:val="bottom"/>
            <w:hideMark/>
          </w:tcPr>
          <w:p w14:paraId="010817A6" w14:textId="77777777" w:rsidR="004B116A" w:rsidRPr="001023F5" w:rsidRDefault="004B116A" w:rsidP="00E20346">
            <w:pPr>
              <w:tabs>
                <w:tab w:val="left" w:pos="1843"/>
              </w:tabs>
              <w:spacing w:after="0" w:line="360" w:lineRule="auto"/>
              <w:ind w:left="-113" w:right="-113"/>
              <w:rPr>
                <w:rFonts w:ascii="Times New Roman" w:eastAsia="Times New Roman" w:hAnsi="Times New Roman" w:cs="Times New Roman"/>
                <w:spacing w:val="-8"/>
                <w:sz w:val="28"/>
                <w:szCs w:val="28"/>
              </w:rPr>
            </w:pPr>
            <w:r w:rsidRPr="001023F5">
              <w:rPr>
                <w:rFonts w:ascii="Times New Roman" w:eastAsia="Times New Roman" w:hAnsi="Times New Roman" w:cs="Times New Roman"/>
                <w:spacing w:val="-8"/>
                <w:sz w:val="28"/>
                <w:szCs w:val="28"/>
              </w:rPr>
              <w:t>HGB(g/dL)</w:t>
            </w:r>
          </w:p>
        </w:tc>
        <w:tc>
          <w:tcPr>
            <w:tcW w:w="1723" w:type="dxa"/>
            <w:noWrap/>
            <w:vAlign w:val="bottom"/>
            <w:hideMark/>
          </w:tcPr>
          <w:p w14:paraId="2E7FF932" w14:textId="77777777" w:rsidR="004B116A" w:rsidRPr="001023F5" w:rsidRDefault="004B116A" w:rsidP="00E20346">
            <w:pPr>
              <w:tabs>
                <w:tab w:val="left" w:pos="1843"/>
              </w:tabs>
              <w:spacing w:after="0" w:line="360" w:lineRule="auto"/>
              <w:ind w:left="-57" w:right="-57"/>
              <w:jc w:val="center"/>
              <w:rPr>
                <w:rFonts w:ascii="Times New Roman" w:eastAsia="Times New Roman" w:hAnsi="Times New Roman" w:cs="Times New Roman"/>
                <w:b/>
                <w:bCs/>
                <w:i/>
                <w:iCs/>
                <w:spacing w:val="-8"/>
                <w:sz w:val="28"/>
                <w:szCs w:val="28"/>
              </w:rPr>
            </w:pPr>
            <w:r w:rsidRPr="001023F5">
              <w:rPr>
                <w:rFonts w:ascii="Times New Roman" w:eastAsia="Times New Roman" w:hAnsi="Times New Roman" w:cs="Times New Roman"/>
                <w:b/>
                <w:bCs/>
                <w:i/>
                <w:iCs/>
                <w:spacing w:val="-8"/>
                <w:sz w:val="28"/>
                <w:szCs w:val="28"/>
              </w:rPr>
              <w:t>12,28 ± 0,36</w:t>
            </w:r>
          </w:p>
        </w:tc>
        <w:tc>
          <w:tcPr>
            <w:tcW w:w="1553" w:type="dxa"/>
            <w:vAlign w:val="bottom"/>
          </w:tcPr>
          <w:p w14:paraId="7E87CE59" w14:textId="77777777" w:rsidR="004B116A" w:rsidRPr="001023F5" w:rsidRDefault="004B116A" w:rsidP="00E20346">
            <w:pPr>
              <w:tabs>
                <w:tab w:val="left" w:pos="1843"/>
              </w:tabs>
              <w:spacing w:after="0" w:line="360" w:lineRule="auto"/>
              <w:ind w:left="-57" w:right="-57"/>
              <w:jc w:val="center"/>
              <w:rPr>
                <w:rFonts w:ascii="Times New Roman" w:eastAsia="Times New Roman" w:hAnsi="Times New Roman" w:cs="Times New Roman"/>
                <w:spacing w:val="-8"/>
                <w:sz w:val="28"/>
                <w:szCs w:val="28"/>
              </w:rPr>
            </w:pPr>
            <w:r w:rsidRPr="001023F5">
              <w:rPr>
                <w:rFonts w:ascii="Times New Roman" w:eastAsia="Times New Roman" w:hAnsi="Times New Roman" w:cs="Times New Roman"/>
                <w:spacing w:val="-8"/>
                <w:sz w:val="28"/>
                <w:szCs w:val="28"/>
              </w:rPr>
              <w:t>12,28 ± 0,25</w:t>
            </w:r>
          </w:p>
        </w:tc>
        <w:tc>
          <w:tcPr>
            <w:tcW w:w="1701" w:type="dxa"/>
            <w:noWrap/>
            <w:vAlign w:val="bottom"/>
            <w:hideMark/>
          </w:tcPr>
          <w:p w14:paraId="3B043A36" w14:textId="77777777" w:rsidR="004B116A" w:rsidRPr="001023F5" w:rsidRDefault="004B116A" w:rsidP="00E20346">
            <w:pPr>
              <w:tabs>
                <w:tab w:val="left" w:pos="1843"/>
              </w:tabs>
              <w:spacing w:after="0" w:line="360" w:lineRule="auto"/>
              <w:ind w:left="-57" w:right="-57"/>
              <w:jc w:val="center"/>
              <w:rPr>
                <w:rFonts w:ascii="Times New Roman" w:eastAsia="Times New Roman" w:hAnsi="Times New Roman" w:cs="Times New Roman"/>
                <w:b/>
                <w:bCs/>
                <w:i/>
                <w:iCs/>
                <w:spacing w:val="-8"/>
                <w:sz w:val="28"/>
                <w:szCs w:val="28"/>
              </w:rPr>
            </w:pPr>
            <w:r w:rsidRPr="001023F5">
              <w:rPr>
                <w:rFonts w:ascii="Times New Roman" w:eastAsia="Times New Roman" w:hAnsi="Times New Roman" w:cs="Times New Roman"/>
                <w:b/>
                <w:bCs/>
                <w:i/>
                <w:iCs/>
                <w:spacing w:val="-8"/>
                <w:sz w:val="28"/>
                <w:szCs w:val="28"/>
              </w:rPr>
              <w:t>11,13 ± 0,30</w:t>
            </w:r>
          </w:p>
        </w:tc>
        <w:tc>
          <w:tcPr>
            <w:tcW w:w="1573" w:type="dxa"/>
            <w:noWrap/>
            <w:vAlign w:val="bottom"/>
            <w:hideMark/>
          </w:tcPr>
          <w:p w14:paraId="2C39EDE1" w14:textId="77777777" w:rsidR="004B116A" w:rsidRPr="001023F5" w:rsidRDefault="004B116A" w:rsidP="00E20346">
            <w:pPr>
              <w:tabs>
                <w:tab w:val="left" w:pos="1843"/>
              </w:tabs>
              <w:spacing w:after="0" w:line="360" w:lineRule="auto"/>
              <w:ind w:left="-57" w:right="-57"/>
              <w:jc w:val="center"/>
              <w:rPr>
                <w:rFonts w:ascii="Times New Roman" w:eastAsia="Times New Roman" w:hAnsi="Times New Roman" w:cs="Times New Roman"/>
                <w:spacing w:val="-8"/>
                <w:sz w:val="28"/>
                <w:szCs w:val="28"/>
              </w:rPr>
            </w:pPr>
            <w:r w:rsidRPr="001023F5">
              <w:rPr>
                <w:rFonts w:ascii="Times New Roman" w:eastAsia="Times New Roman" w:hAnsi="Times New Roman" w:cs="Times New Roman"/>
                <w:spacing w:val="-8"/>
                <w:sz w:val="28"/>
                <w:szCs w:val="28"/>
              </w:rPr>
              <w:t>11,70 ± 0,35</w:t>
            </w:r>
          </w:p>
        </w:tc>
        <w:tc>
          <w:tcPr>
            <w:tcW w:w="843" w:type="dxa"/>
          </w:tcPr>
          <w:p w14:paraId="4567966C" w14:textId="77777777" w:rsidR="004B116A" w:rsidRPr="001023F5" w:rsidRDefault="004B116A" w:rsidP="00E20346">
            <w:pPr>
              <w:tabs>
                <w:tab w:val="left" w:pos="1843"/>
              </w:tabs>
              <w:spacing w:after="0" w:line="360" w:lineRule="auto"/>
              <w:ind w:left="-113" w:right="-113"/>
              <w:jc w:val="center"/>
              <w:rPr>
                <w:rFonts w:ascii="Times New Roman" w:eastAsia="Times New Roman" w:hAnsi="Times New Roman" w:cs="Times New Roman"/>
                <w:b/>
                <w:bCs/>
                <w:i/>
                <w:iCs/>
                <w:spacing w:val="-8"/>
                <w:sz w:val="28"/>
                <w:szCs w:val="28"/>
              </w:rPr>
            </w:pPr>
            <w:r w:rsidRPr="001023F5">
              <w:rPr>
                <w:rFonts w:ascii="Times New Roman" w:eastAsia="Times New Roman" w:hAnsi="Times New Roman" w:cs="Times New Roman"/>
                <w:b/>
                <w:bCs/>
                <w:i/>
                <w:iCs/>
                <w:spacing w:val="-8"/>
                <w:sz w:val="28"/>
                <w:szCs w:val="28"/>
              </w:rPr>
              <w:t>&lt; 0,05</w:t>
            </w:r>
          </w:p>
        </w:tc>
        <w:tc>
          <w:tcPr>
            <w:tcW w:w="708" w:type="dxa"/>
          </w:tcPr>
          <w:p w14:paraId="3202843A" w14:textId="77777777" w:rsidR="004B116A" w:rsidRPr="001023F5" w:rsidRDefault="004B116A" w:rsidP="00E20346">
            <w:pPr>
              <w:tabs>
                <w:tab w:val="left" w:pos="1843"/>
              </w:tabs>
              <w:spacing w:after="0" w:line="360" w:lineRule="auto"/>
              <w:ind w:left="-113" w:right="-113"/>
              <w:jc w:val="center"/>
              <w:rPr>
                <w:rFonts w:ascii="Times New Roman" w:eastAsia="Times New Roman" w:hAnsi="Times New Roman" w:cs="Times New Roman"/>
                <w:spacing w:val="-8"/>
                <w:sz w:val="28"/>
                <w:szCs w:val="28"/>
              </w:rPr>
            </w:pPr>
            <w:r w:rsidRPr="001023F5">
              <w:rPr>
                <w:rFonts w:ascii="Times New Roman" w:eastAsia="Times New Roman" w:hAnsi="Times New Roman" w:cs="Times New Roman"/>
                <w:spacing w:val="-8"/>
                <w:sz w:val="28"/>
                <w:szCs w:val="28"/>
              </w:rPr>
              <w:t>&gt; 0,05</w:t>
            </w:r>
          </w:p>
        </w:tc>
      </w:tr>
      <w:tr w:rsidR="004B116A" w:rsidRPr="001023F5" w14:paraId="1DFE36E4" w14:textId="77777777" w:rsidTr="004C1B8B">
        <w:trPr>
          <w:trHeight w:val="300"/>
          <w:jc w:val="center"/>
        </w:trPr>
        <w:tc>
          <w:tcPr>
            <w:tcW w:w="1533" w:type="dxa"/>
            <w:noWrap/>
            <w:vAlign w:val="bottom"/>
            <w:hideMark/>
          </w:tcPr>
          <w:p w14:paraId="3F42E9F2" w14:textId="77777777" w:rsidR="004B116A" w:rsidRPr="001023F5" w:rsidRDefault="004B116A" w:rsidP="00E20346">
            <w:pPr>
              <w:tabs>
                <w:tab w:val="left" w:pos="1843"/>
              </w:tabs>
              <w:spacing w:after="0" w:line="360" w:lineRule="auto"/>
              <w:ind w:left="-113" w:right="-113"/>
              <w:rPr>
                <w:rFonts w:ascii="Times New Roman" w:eastAsia="Times New Roman" w:hAnsi="Times New Roman" w:cs="Times New Roman"/>
                <w:spacing w:val="-8"/>
                <w:sz w:val="28"/>
                <w:szCs w:val="28"/>
              </w:rPr>
            </w:pPr>
            <w:r w:rsidRPr="001023F5">
              <w:rPr>
                <w:rFonts w:ascii="Times New Roman" w:eastAsia="Times New Roman" w:hAnsi="Times New Roman" w:cs="Times New Roman"/>
                <w:spacing w:val="-8"/>
                <w:sz w:val="28"/>
                <w:szCs w:val="28"/>
              </w:rPr>
              <w:t>HCT(%)</w:t>
            </w:r>
          </w:p>
        </w:tc>
        <w:tc>
          <w:tcPr>
            <w:tcW w:w="1723" w:type="dxa"/>
            <w:noWrap/>
            <w:vAlign w:val="bottom"/>
            <w:hideMark/>
          </w:tcPr>
          <w:p w14:paraId="0515CF45" w14:textId="77777777" w:rsidR="004B116A" w:rsidRPr="001023F5" w:rsidRDefault="004B116A" w:rsidP="00E20346">
            <w:pPr>
              <w:tabs>
                <w:tab w:val="left" w:pos="1843"/>
              </w:tabs>
              <w:spacing w:after="0" w:line="360" w:lineRule="auto"/>
              <w:ind w:left="-57" w:right="-57"/>
              <w:jc w:val="center"/>
              <w:rPr>
                <w:rFonts w:ascii="Times New Roman" w:eastAsia="Times New Roman" w:hAnsi="Times New Roman" w:cs="Times New Roman"/>
                <w:b/>
                <w:bCs/>
                <w:i/>
                <w:iCs/>
                <w:spacing w:val="-8"/>
                <w:sz w:val="28"/>
                <w:szCs w:val="28"/>
              </w:rPr>
            </w:pPr>
            <w:r w:rsidRPr="001023F5">
              <w:rPr>
                <w:rFonts w:ascii="Times New Roman" w:eastAsia="Times New Roman" w:hAnsi="Times New Roman" w:cs="Times New Roman"/>
                <w:b/>
                <w:bCs/>
                <w:i/>
                <w:iCs/>
                <w:spacing w:val="-8"/>
                <w:sz w:val="28"/>
                <w:szCs w:val="28"/>
              </w:rPr>
              <w:t>38,17 ± 1,19</w:t>
            </w:r>
          </w:p>
        </w:tc>
        <w:tc>
          <w:tcPr>
            <w:tcW w:w="1553" w:type="dxa"/>
            <w:vAlign w:val="bottom"/>
          </w:tcPr>
          <w:p w14:paraId="30BD4230" w14:textId="77777777" w:rsidR="004B116A" w:rsidRPr="001023F5" w:rsidRDefault="004B116A" w:rsidP="00E20346">
            <w:pPr>
              <w:tabs>
                <w:tab w:val="left" w:pos="1843"/>
              </w:tabs>
              <w:spacing w:after="0" w:line="360" w:lineRule="auto"/>
              <w:ind w:left="-57" w:right="-57"/>
              <w:jc w:val="center"/>
              <w:rPr>
                <w:rFonts w:ascii="Times New Roman" w:eastAsia="Times New Roman" w:hAnsi="Times New Roman" w:cs="Times New Roman"/>
                <w:spacing w:val="-8"/>
                <w:sz w:val="28"/>
                <w:szCs w:val="28"/>
              </w:rPr>
            </w:pPr>
            <w:r w:rsidRPr="001023F5">
              <w:rPr>
                <w:rFonts w:ascii="Times New Roman" w:eastAsia="Times New Roman" w:hAnsi="Times New Roman" w:cs="Times New Roman"/>
                <w:spacing w:val="-8"/>
                <w:sz w:val="28"/>
                <w:szCs w:val="28"/>
              </w:rPr>
              <w:t>38,10 ± 0,64</w:t>
            </w:r>
          </w:p>
        </w:tc>
        <w:tc>
          <w:tcPr>
            <w:tcW w:w="1701" w:type="dxa"/>
            <w:noWrap/>
            <w:vAlign w:val="bottom"/>
            <w:hideMark/>
          </w:tcPr>
          <w:p w14:paraId="67A10726" w14:textId="77777777" w:rsidR="004B116A" w:rsidRPr="001023F5" w:rsidRDefault="004B116A" w:rsidP="00E20346">
            <w:pPr>
              <w:tabs>
                <w:tab w:val="left" w:pos="1843"/>
              </w:tabs>
              <w:spacing w:after="0" w:line="360" w:lineRule="auto"/>
              <w:ind w:left="-57" w:right="-57"/>
              <w:jc w:val="center"/>
              <w:rPr>
                <w:rFonts w:ascii="Times New Roman" w:eastAsia="Times New Roman" w:hAnsi="Times New Roman" w:cs="Times New Roman"/>
                <w:b/>
                <w:bCs/>
                <w:i/>
                <w:iCs/>
                <w:spacing w:val="-8"/>
                <w:sz w:val="28"/>
                <w:szCs w:val="28"/>
              </w:rPr>
            </w:pPr>
            <w:r w:rsidRPr="001023F5">
              <w:rPr>
                <w:rFonts w:ascii="Times New Roman" w:eastAsia="Times New Roman" w:hAnsi="Times New Roman" w:cs="Times New Roman"/>
                <w:b/>
                <w:bCs/>
                <w:i/>
                <w:iCs/>
                <w:spacing w:val="-8"/>
                <w:sz w:val="28"/>
                <w:szCs w:val="28"/>
              </w:rPr>
              <w:t>34,58 ± 0,78</w:t>
            </w:r>
          </w:p>
        </w:tc>
        <w:tc>
          <w:tcPr>
            <w:tcW w:w="1573" w:type="dxa"/>
            <w:noWrap/>
            <w:vAlign w:val="bottom"/>
            <w:hideMark/>
          </w:tcPr>
          <w:p w14:paraId="279C233C" w14:textId="77777777" w:rsidR="004B116A" w:rsidRPr="001023F5" w:rsidRDefault="004B116A" w:rsidP="00E20346">
            <w:pPr>
              <w:tabs>
                <w:tab w:val="left" w:pos="1843"/>
              </w:tabs>
              <w:spacing w:after="0" w:line="360" w:lineRule="auto"/>
              <w:ind w:left="-57" w:right="-57"/>
              <w:jc w:val="center"/>
              <w:rPr>
                <w:rFonts w:ascii="Times New Roman" w:eastAsia="Times New Roman" w:hAnsi="Times New Roman" w:cs="Times New Roman"/>
                <w:spacing w:val="-8"/>
                <w:sz w:val="28"/>
                <w:szCs w:val="28"/>
              </w:rPr>
            </w:pPr>
            <w:r w:rsidRPr="001023F5">
              <w:rPr>
                <w:rFonts w:ascii="Times New Roman" w:eastAsia="Times New Roman" w:hAnsi="Times New Roman" w:cs="Times New Roman"/>
                <w:spacing w:val="-8"/>
                <w:sz w:val="28"/>
                <w:szCs w:val="28"/>
              </w:rPr>
              <w:t>35,30 ± 0,91</w:t>
            </w:r>
          </w:p>
        </w:tc>
        <w:tc>
          <w:tcPr>
            <w:tcW w:w="843" w:type="dxa"/>
          </w:tcPr>
          <w:p w14:paraId="2C0073E3" w14:textId="77777777" w:rsidR="004B116A" w:rsidRPr="001023F5" w:rsidRDefault="004B116A" w:rsidP="00E20346">
            <w:pPr>
              <w:tabs>
                <w:tab w:val="left" w:pos="1843"/>
              </w:tabs>
              <w:spacing w:after="0" w:line="360" w:lineRule="auto"/>
              <w:ind w:left="-113" w:right="-113"/>
              <w:jc w:val="center"/>
              <w:rPr>
                <w:rFonts w:ascii="Times New Roman" w:eastAsia="Times New Roman" w:hAnsi="Times New Roman" w:cs="Times New Roman"/>
                <w:b/>
                <w:bCs/>
                <w:i/>
                <w:iCs/>
                <w:spacing w:val="-8"/>
                <w:sz w:val="28"/>
                <w:szCs w:val="28"/>
              </w:rPr>
            </w:pPr>
            <w:r w:rsidRPr="001023F5">
              <w:rPr>
                <w:rFonts w:ascii="Times New Roman" w:eastAsia="Times New Roman" w:hAnsi="Times New Roman" w:cs="Times New Roman"/>
                <w:b/>
                <w:bCs/>
                <w:i/>
                <w:iCs/>
                <w:spacing w:val="-8"/>
                <w:sz w:val="28"/>
                <w:szCs w:val="28"/>
              </w:rPr>
              <w:t>&lt; 0,05</w:t>
            </w:r>
          </w:p>
        </w:tc>
        <w:tc>
          <w:tcPr>
            <w:tcW w:w="708" w:type="dxa"/>
          </w:tcPr>
          <w:p w14:paraId="286AA30F" w14:textId="77777777" w:rsidR="004B116A" w:rsidRPr="001023F5" w:rsidRDefault="004B116A" w:rsidP="00E20346">
            <w:pPr>
              <w:tabs>
                <w:tab w:val="left" w:pos="1843"/>
              </w:tabs>
              <w:spacing w:after="0" w:line="360" w:lineRule="auto"/>
              <w:ind w:left="-113" w:right="-113"/>
              <w:jc w:val="center"/>
              <w:rPr>
                <w:rFonts w:ascii="Times New Roman" w:eastAsia="Times New Roman" w:hAnsi="Times New Roman" w:cs="Times New Roman"/>
                <w:spacing w:val="-8"/>
                <w:sz w:val="28"/>
                <w:szCs w:val="28"/>
              </w:rPr>
            </w:pPr>
            <w:r w:rsidRPr="001023F5">
              <w:rPr>
                <w:rFonts w:ascii="Times New Roman" w:eastAsia="Times New Roman" w:hAnsi="Times New Roman" w:cs="Times New Roman"/>
                <w:spacing w:val="-8"/>
                <w:sz w:val="28"/>
                <w:szCs w:val="28"/>
              </w:rPr>
              <w:t>&gt; 0,05</w:t>
            </w:r>
          </w:p>
        </w:tc>
      </w:tr>
      <w:tr w:rsidR="004B116A" w:rsidRPr="001023F5" w14:paraId="02103CDF" w14:textId="77777777" w:rsidTr="004C1B8B">
        <w:trPr>
          <w:trHeight w:val="300"/>
          <w:jc w:val="center"/>
        </w:trPr>
        <w:tc>
          <w:tcPr>
            <w:tcW w:w="1533" w:type="dxa"/>
            <w:noWrap/>
            <w:vAlign w:val="bottom"/>
            <w:hideMark/>
          </w:tcPr>
          <w:p w14:paraId="3C8C8466" w14:textId="77777777" w:rsidR="004B116A" w:rsidRPr="001023F5" w:rsidRDefault="004B116A" w:rsidP="00E20346">
            <w:pPr>
              <w:tabs>
                <w:tab w:val="left" w:pos="1843"/>
              </w:tabs>
              <w:spacing w:after="0" w:line="360" w:lineRule="auto"/>
              <w:ind w:left="-113" w:right="-113"/>
              <w:rPr>
                <w:rFonts w:ascii="Times New Roman" w:eastAsia="Times New Roman" w:hAnsi="Times New Roman" w:cs="Times New Roman"/>
                <w:spacing w:val="-8"/>
                <w:sz w:val="28"/>
                <w:szCs w:val="28"/>
              </w:rPr>
            </w:pPr>
            <w:r w:rsidRPr="001023F5">
              <w:rPr>
                <w:rFonts w:ascii="Times New Roman" w:eastAsia="Times New Roman" w:hAnsi="Times New Roman" w:cs="Times New Roman"/>
                <w:spacing w:val="-8"/>
                <w:sz w:val="28"/>
                <w:szCs w:val="28"/>
              </w:rPr>
              <w:t>MCV(fl)</w:t>
            </w:r>
          </w:p>
        </w:tc>
        <w:tc>
          <w:tcPr>
            <w:tcW w:w="1723" w:type="dxa"/>
            <w:noWrap/>
            <w:vAlign w:val="bottom"/>
            <w:hideMark/>
          </w:tcPr>
          <w:p w14:paraId="75C0000A" w14:textId="77777777" w:rsidR="004B116A" w:rsidRPr="001023F5" w:rsidRDefault="004B116A" w:rsidP="00E20346">
            <w:pPr>
              <w:tabs>
                <w:tab w:val="left" w:pos="1843"/>
              </w:tabs>
              <w:spacing w:after="0" w:line="360" w:lineRule="auto"/>
              <w:ind w:left="-57" w:right="-57"/>
              <w:jc w:val="center"/>
              <w:rPr>
                <w:rFonts w:ascii="Times New Roman" w:eastAsia="Times New Roman" w:hAnsi="Times New Roman" w:cs="Times New Roman"/>
                <w:spacing w:val="-8"/>
                <w:sz w:val="28"/>
                <w:szCs w:val="28"/>
              </w:rPr>
            </w:pPr>
            <w:r w:rsidRPr="001023F5">
              <w:rPr>
                <w:rFonts w:ascii="Times New Roman" w:eastAsia="Times New Roman" w:hAnsi="Times New Roman" w:cs="Times New Roman"/>
                <w:spacing w:val="-8"/>
                <w:sz w:val="28"/>
                <w:szCs w:val="28"/>
              </w:rPr>
              <w:t>69,97 ± 1,41</w:t>
            </w:r>
          </w:p>
        </w:tc>
        <w:tc>
          <w:tcPr>
            <w:tcW w:w="1553" w:type="dxa"/>
            <w:vAlign w:val="bottom"/>
          </w:tcPr>
          <w:p w14:paraId="61CE684E" w14:textId="77777777" w:rsidR="004B116A" w:rsidRPr="001023F5" w:rsidRDefault="004B116A" w:rsidP="00E20346">
            <w:pPr>
              <w:tabs>
                <w:tab w:val="left" w:pos="1843"/>
              </w:tabs>
              <w:spacing w:after="0" w:line="360" w:lineRule="auto"/>
              <w:ind w:left="-57" w:right="-57"/>
              <w:jc w:val="center"/>
              <w:rPr>
                <w:rFonts w:ascii="Times New Roman" w:eastAsia="Times New Roman" w:hAnsi="Times New Roman" w:cs="Times New Roman"/>
                <w:b/>
                <w:bCs/>
                <w:i/>
                <w:iCs/>
                <w:spacing w:val="-8"/>
                <w:sz w:val="28"/>
                <w:szCs w:val="28"/>
              </w:rPr>
            </w:pPr>
            <w:r w:rsidRPr="001023F5">
              <w:rPr>
                <w:rFonts w:ascii="Times New Roman" w:eastAsia="Times New Roman" w:hAnsi="Times New Roman" w:cs="Times New Roman"/>
                <w:b/>
                <w:bCs/>
                <w:i/>
                <w:iCs/>
                <w:spacing w:val="-8"/>
                <w:sz w:val="28"/>
                <w:szCs w:val="28"/>
              </w:rPr>
              <w:t>69,15 ± 0,71</w:t>
            </w:r>
          </w:p>
        </w:tc>
        <w:tc>
          <w:tcPr>
            <w:tcW w:w="1701" w:type="dxa"/>
            <w:noWrap/>
            <w:vAlign w:val="bottom"/>
            <w:hideMark/>
          </w:tcPr>
          <w:p w14:paraId="46846F19" w14:textId="77777777" w:rsidR="004B116A" w:rsidRPr="001023F5" w:rsidRDefault="004B116A" w:rsidP="00E20346">
            <w:pPr>
              <w:tabs>
                <w:tab w:val="left" w:pos="1843"/>
              </w:tabs>
              <w:spacing w:after="0" w:line="360" w:lineRule="auto"/>
              <w:ind w:left="-57" w:right="-57"/>
              <w:jc w:val="center"/>
              <w:rPr>
                <w:rFonts w:ascii="Times New Roman" w:eastAsia="Times New Roman" w:hAnsi="Times New Roman" w:cs="Times New Roman"/>
                <w:spacing w:val="-8"/>
                <w:sz w:val="28"/>
                <w:szCs w:val="28"/>
              </w:rPr>
            </w:pPr>
            <w:r w:rsidRPr="001023F5">
              <w:rPr>
                <w:rFonts w:ascii="Times New Roman" w:eastAsia="Times New Roman" w:hAnsi="Times New Roman" w:cs="Times New Roman"/>
                <w:spacing w:val="-8"/>
                <w:sz w:val="28"/>
                <w:szCs w:val="28"/>
              </w:rPr>
              <w:t>69,05 ± 0,84</w:t>
            </w:r>
          </w:p>
        </w:tc>
        <w:tc>
          <w:tcPr>
            <w:tcW w:w="1573" w:type="dxa"/>
            <w:noWrap/>
            <w:vAlign w:val="bottom"/>
            <w:hideMark/>
          </w:tcPr>
          <w:p w14:paraId="61A6E819" w14:textId="77777777" w:rsidR="004B116A" w:rsidRPr="001023F5" w:rsidRDefault="004B116A" w:rsidP="00E20346">
            <w:pPr>
              <w:tabs>
                <w:tab w:val="left" w:pos="1843"/>
              </w:tabs>
              <w:spacing w:after="0" w:line="360" w:lineRule="auto"/>
              <w:ind w:left="-57" w:right="-57"/>
              <w:jc w:val="center"/>
              <w:rPr>
                <w:rFonts w:ascii="Times New Roman" w:eastAsia="Times New Roman" w:hAnsi="Times New Roman" w:cs="Times New Roman"/>
                <w:b/>
                <w:bCs/>
                <w:i/>
                <w:iCs/>
                <w:spacing w:val="-8"/>
                <w:sz w:val="28"/>
                <w:szCs w:val="28"/>
              </w:rPr>
            </w:pPr>
            <w:r w:rsidRPr="001023F5">
              <w:rPr>
                <w:rFonts w:ascii="Times New Roman" w:eastAsia="Times New Roman" w:hAnsi="Times New Roman" w:cs="Times New Roman"/>
                <w:b/>
                <w:bCs/>
                <w:i/>
                <w:iCs/>
                <w:spacing w:val="-8"/>
                <w:sz w:val="28"/>
                <w:szCs w:val="28"/>
              </w:rPr>
              <w:t>66,35 ± 0,44</w:t>
            </w:r>
          </w:p>
        </w:tc>
        <w:tc>
          <w:tcPr>
            <w:tcW w:w="843" w:type="dxa"/>
          </w:tcPr>
          <w:p w14:paraId="5B22F500" w14:textId="77777777" w:rsidR="004B116A" w:rsidRPr="001023F5" w:rsidRDefault="004B116A" w:rsidP="00E20346">
            <w:pPr>
              <w:tabs>
                <w:tab w:val="left" w:pos="1843"/>
              </w:tabs>
              <w:spacing w:after="0" w:line="360" w:lineRule="auto"/>
              <w:ind w:left="-113" w:right="-113"/>
              <w:jc w:val="center"/>
              <w:rPr>
                <w:rFonts w:ascii="Times New Roman" w:eastAsia="Times New Roman" w:hAnsi="Times New Roman" w:cs="Times New Roman"/>
                <w:spacing w:val="-8"/>
                <w:sz w:val="28"/>
                <w:szCs w:val="28"/>
              </w:rPr>
            </w:pPr>
            <w:r w:rsidRPr="001023F5">
              <w:rPr>
                <w:rFonts w:ascii="Times New Roman" w:eastAsia="Times New Roman" w:hAnsi="Times New Roman" w:cs="Times New Roman"/>
                <w:spacing w:val="-8"/>
                <w:sz w:val="28"/>
                <w:szCs w:val="28"/>
              </w:rPr>
              <w:t>&gt; 0,05</w:t>
            </w:r>
          </w:p>
        </w:tc>
        <w:tc>
          <w:tcPr>
            <w:tcW w:w="708" w:type="dxa"/>
          </w:tcPr>
          <w:p w14:paraId="671DECBF" w14:textId="77777777" w:rsidR="004B116A" w:rsidRPr="001023F5" w:rsidRDefault="004B116A" w:rsidP="00E20346">
            <w:pPr>
              <w:tabs>
                <w:tab w:val="left" w:pos="1843"/>
              </w:tabs>
              <w:spacing w:after="0" w:line="360" w:lineRule="auto"/>
              <w:ind w:left="-113" w:right="-113"/>
              <w:jc w:val="center"/>
              <w:rPr>
                <w:rFonts w:ascii="Times New Roman" w:eastAsia="Times New Roman" w:hAnsi="Times New Roman" w:cs="Times New Roman"/>
                <w:spacing w:val="-8"/>
                <w:sz w:val="28"/>
                <w:szCs w:val="28"/>
              </w:rPr>
            </w:pPr>
            <w:r w:rsidRPr="001023F5">
              <w:rPr>
                <w:rFonts w:ascii="Times New Roman" w:eastAsia="Times New Roman" w:hAnsi="Times New Roman" w:cs="Times New Roman"/>
                <w:b/>
                <w:bCs/>
                <w:i/>
                <w:iCs/>
                <w:spacing w:val="-8"/>
                <w:sz w:val="28"/>
                <w:szCs w:val="28"/>
              </w:rPr>
              <w:t>&lt; 0,05</w:t>
            </w:r>
          </w:p>
        </w:tc>
      </w:tr>
      <w:tr w:rsidR="004B116A" w:rsidRPr="001023F5" w14:paraId="75F4F98E" w14:textId="77777777" w:rsidTr="004C1B8B">
        <w:trPr>
          <w:trHeight w:val="300"/>
          <w:jc w:val="center"/>
        </w:trPr>
        <w:tc>
          <w:tcPr>
            <w:tcW w:w="1533" w:type="dxa"/>
            <w:noWrap/>
            <w:vAlign w:val="bottom"/>
            <w:hideMark/>
          </w:tcPr>
          <w:p w14:paraId="43FBF68D" w14:textId="77777777" w:rsidR="004B116A" w:rsidRPr="001023F5" w:rsidRDefault="004B116A" w:rsidP="00E20346">
            <w:pPr>
              <w:tabs>
                <w:tab w:val="left" w:pos="1843"/>
              </w:tabs>
              <w:spacing w:after="0" w:line="360" w:lineRule="auto"/>
              <w:ind w:left="-113" w:right="-113"/>
              <w:rPr>
                <w:rFonts w:ascii="Times New Roman" w:eastAsia="Times New Roman" w:hAnsi="Times New Roman" w:cs="Times New Roman"/>
                <w:spacing w:val="-8"/>
                <w:sz w:val="28"/>
                <w:szCs w:val="28"/>
              </w:rPr>
            </w:pPr>
            <w:r w:rsidRPr="001023F5">
              <w:rPr>
                <w:rFonts w:ascii="Times New Roman" w:eastAsia="Times New Roman" w:hAnsi="Times New Roman" w:cs="Times New Roman"/>
                <w:spacing w:val="-8"/>
                <w:sz w:val="28"/>
                <w:szCs w:val="28"/>
              </w:rPr>
              <w:t>MCH (pg)</w:t>
            </w:r>
          </w:p>
        </w:tc>
        <w:tc>
          <w:tcPr>
            <w:tcW w:w="1723" w:type="dxa"/>
            <w:noWrap/>
            <w:vAlign w:val="bottom"/>
            <w:hideMark/>
          </w:tcPr>
          <w:p w14:paraId="342E5A44" w14:textId="77777777" w:rsidR="004B116A" w:rsidRPr="001023F5" w:rsidRDefault="004B116A" w:rsidP="00E20346">
            <w:pPr>
              <w:tabs>
                <w:tab w:val="left" w:pos="1843"/>
              </w:tabs>
              <w:spacing w:after="0" w:line="360" w:lineRule="auto"/>
              <w:ind w:left="-57" w:right="-57"/>
              <w:jc w:val="center"/>
              <w:rPr>
                <w:rFonts w:ascii="Times New Roman" w:eastAsia="Times New Roman" w:hAnsi="Times New Roman" w:cs="Times New Roman"/>
                <w:spacing w:val="-8"/>
                <w:sz w:val="28"/>
                <w:szCs w:val="28"/>
              </w:rPr>
            </w:pPr>
            <w:r w:rsidRPr="001023F5">
              <w:rPr>
                <w:rFonts w:ascii="Times New Roman" w:eastAsia="Times New Roman" w:hAnsi="Times New Roman" w:cs="Times New Roman"/>
                <w:spacing w:val="-8"/>
                <w:sz w:val="28"/>
                <w:szCs w:val="28"/>
              </w:rPr>
              <w:t>22,57 ± 0,24</w:t>
            </w:r>
          </w:p>
        </w:tc>
        <w:tc>
          <w:tcPr>
            <w:tcW w:w="1553" w:type="dxa"/>
            <w:vAlign w:val="bottom"/>
          </w:tcPr>
          <w:p w14:paraId="7149A16A" w14:textId="77777777" w:rsidR="004B116A" w:rsidRPr="001023F5" w:rsidRDefault="004B116A" w:rsidP="00E20346">
            <w:pPr>
              <w:tabs>
                <w:tab w:val="left" w:pos="1843"/>
              </w:tabs>
              <w:spacing w:after="0" w:line="360" w:lineRule="auto"/>
              <w:ind w:left="-57" w:right="-57"/>
              <w:jc w:val="center"/>
              <w:rPr>
                <w:rFonts w:ascii="Times New Roman" w:eastAsia="Times New Roman" w:hAnsi="Times New Roman" w:cs="Times New Roman"/>
                <w:spacing w:val="-8"/>
                <w:sz w:val="28"/>
                <w:szCs w:val="28"/>
              </w:rPr>
            </w:pPr>
            <w:r w:rsidRPr="001023F5">
              <w:rPr>
                <w:rFonts w:ascii="Times New Roman" w:eastAsia="Times New Roman" w:hAnsi="Times New Roman" w:cs="Times New Roman"/>
                <w:spacing w:val="-8"/>
                <w:sz w:val="28"/>
                <w:szCs w:val="28"/>
              </w:rPr>
              <w:t>22,33 ± 0,29</w:t>
            </w:r>
          </w:p>
        </w:tc>
        <w:tc>
          <w:tcPr>
            <w:tcW w:w="1701" w:type="dxa"/>
            <w:noWrap/>
            <w:vAlign w:val="bottom"/>
            <w:hideMark/>
          </w:tcPr>
          <w:p w14:paraId="30C260FC" w14:textId="77777777" w:rsidR="004B116A" w:rsidRPr="001023F5" w:rsidRDefault="004B116A" w:rsidP="00E20346">
            <w:pPr>
              <w:tabs>
                <w:tab w:val="left" w:pos="1843"/>
              </w:tabs>
              <w:spacing w:after="0" w:line="360" w:lineRule="auto"/>
              <w:ind w:left="-57" w:right="-57"/>
              <w:jc w:val="center"/>
              <w:rPr>
                <w:rFonts w:ascii="Times New Roman" w:eastAsia="Times New Roman" w:hAnsi="Times New Roman" w:cs="Times New Roman"/>
                <w:spacing w:val="-8"/>
                <w:sz w:val="28"/>
                <w:szCs w:val="28"/>
              </w:rPr>
            </w:pPr>
            <w:r w:rsidRPr="001023F5">
              <w:rPr>
                <w:rFonts w:ascii="Times New Roman" w:eastAsia="Times New Roman" w:hAnsi="Times New Roman" w:cs="Times New Roman"/>
                <w:spacing w:val="-8"/>
                <w:sz w:val="28"/>
                <w:szCs w:val="28"/>
              </w:rPr>
              <w:t>22,27 ± 0,30</w:t>
            </w:r>
          </w:p>
        </w:tc>
        <w:tc>
          <w:tcPr>
            <w:tcW w:w="1573" w:type="dxa"/>
            <w:noWrap/>
            <w:vAlign w:val="bottom"/>
            <w:hideMark/>
          </w:tcPr>
          <w:p w14:paraId="2C0F7898" w14:textId="77777777" w:rsidR="004B116A" w:rsidRPr="001023F5" w:rsidRDefault="004B116A" w:rsidP="00E20346">
            <w:pPr>
              <w:tabs>
                <w:tab w:val="left" w:pos="1843"/>
              </w:tabs>
              <w:spacing w:after="0" w:line="360" w:lineRule="auto"/>
              <w:ind w:left="-57" w:right="-57"/>
              <w:jc w:val="center"/>
              <w:rPr>
                <w:rFonts w:ascii="Times New Roman" w:eastAsia="Times New Roman" w:hAnsi="Times New Roman" w:cs="Times New Roman"/>
                <w:spacing w:val="-8"/>
                <w:sz w:val="28"/>
                <w:szCs w:val="28"/>
              </w:rPr>
            </w:pPr>
            <w:r w:rsidRPr="001023F5">
              <w:rPr>
                <w:rFonts w:ascii="Times New Roman" w:eastAsia="Times New Roman" w:hAnsi="Times New Roman" w:cs="Times New Roman"/>
                <w:spacing w:val="-8"/>
                <w:sz w:val="28"/>
                <w:szCs w:val="28"/>
              </w:rPr>
              <w:t>21,98 ± 0,11</w:t>
            </w:r>
          </w:p>
        </w:tc>
        <w:tc>
          <w:tcPr>
            <w:tcW w:w="843" w:type="dxa"/>
          </w:tcPr>
          <w:p w14:paraId="689218E9" w14:textId="77777777" w:rsidR="004B116A" w:rsidRPr="001023F5" w:rsidRDefault="004B116A" w:rsidP="00E20346">
            <w:pPr>
              <w:tabs>
                <w:tab w:val="left" w:pos="1843"/>
              </w:tabs>
              <w:spacing w:after="0" w:line="360" w:lineRule="auto"/>
              <w:ind w:left="-113" w:right="-113"/>
              <w:jc w:val="center"/>
              <w:rPr>
                <w:rFonts w:ascii="Times New Roman" w:eastAsia="Times New Roman" w:hAnsi="Times New Roman" w:cs="Times New Roman"/>
                <w:spacing w:val="-8"/>
                <w:sz w:val="28"/>
                <w:szCs w:val="28"/>
              </w:rPr>
            </w:pPr>
            <w:r w:rsidRPr="001023F5">
              <w:rPr>
                <w:rFonts w:ascii="Times New Roman" w:eastAsia="Times New Roman" w:hAnsi="Times New Roman" w:cs="Times New Roman"/>
                <w:spacing w:val="-8"/>
                <w:sz w:val="28"/>
                <w:szCs w:val="28"/>
              </w:rPr>
              <w:t>&gt; 0,05</w:t>
            </w:r>
          </w:p>
        </w:tc>
        <w:tc>
          <w:tcPr>
            <w:tcW w:w="708" w:type="dxa"/>
          </w:tcPr>
          <w:p w14:paraId="47D29D9A" w14:textId="77777777" w:rsidR="004B116A" w:rsidRPr="001023F5" w:rsidRDefault="004B116A" w:rsidP="00E20346">
            <w:pPr>
              <w:tabs>
                <w:tab w:val="left" w:pos="1843"/>
              </w:tabs>
              <w:spacing w:after="0" w:line="360" w:lineRule="auto"/>
              <w:ind w:left="-113" w:right="-113"/>
              <w:jc w:val="center"/>
              <w:rPr>
                <w:rFonts w:ascii="Times New Roman" w:eastAsia="Times New Roman" w:hAnsi="Times New Roman" w:cs="Times New Roman"/>
                <w:spacing w:val="-8"/>
                <w:sz w:val="28"/>
                <w:szCs w:val="28"/>
              </w:rPr>
            </w:pPr>
            <w:r w:rsidRPr="001023F5">
              <w:rPr>
                <w:rFonts w:ascii="Times New Roman" w:eastAsia="Times New Roman" w:hAnsi="Times New Roman" w:cs="Times New Roman"/>
                <w:spacing w:val="-8"/>
                <w:sz w:val="28"/>
                <w:szCs w:val="28"/>
              </w:rPr>
              <w:t>&gt; 0,05</w:t>
            </w:r>
          </w:p>
        </w:tc>
      </w:tr>
      <w:tr w:rsidR="004B116A" w:rsidRPr="001023F5" w14:paraId="70B687A8" w14:textId="77777777" w:rsidTr="004C1B8B">
        <w:trPr>
          <w:trHeight w:val="300"/>
          <w:jc w:val="center"/>
        </w:trPr>
        <w:tc>
          <w:tcPr>
            <w:tcW w:w="1533" w:type="dxa"/>
            <w:noWrap/>
            <w:vAlign w:val="bottom"/>
            <w:hideMark/>
          </w:tcPr>
          <w:p w14:paraId="5216A9E8" w14:textId="77777777" w:rsidR="004B116A" w:rsidRPr="001023F5" w:rsidRDefault="004B116A" w:rsidP="00E20346">
            <w:pPr>
              <w:tabs>
                <w:tab w:val="left" w:pos="1843"/>
              </w:tabs>
              <w:spacing w:after="0" w:line="360" w:lineRule="auto"/>
              <w:ind w:left="-113" w:right="-170"/>
              <w:rPr>
                <w:rFonts w:ascii="Times New Roman" w:eastAsia="Times New Roman" w:hAnsi="Times New Roman" w:cs="Times New Roman"/>
                <w:spacing w:val="-8"/>
                <w:sz w:val="28"/>
                <w:szCs w:val="28"/>
              </w:rPr>
            </w:pPr>
            <w:r w:rsidRPr="001023F5">
              <w:rPr>
                <w:rFonts w:ascii="Times New Roman" w:eastAsia="Times New Roman" w:hAnsi="Times New Roman" w:cs="Times New Roman"/>
                <w:spacing w:val="-8"/>
                <w:sz w:val="28"/>
                <w:szCs w:val="28"/>
              </w:rPr>
              <w:t>MCHC(g/Dl)</w:t>
            </w:r>
          </w:p>
        </w:tc>
        <w:tc>
          <w:tcPr>
            <w:tcW w:w="1723" w:type="dxa"/>
            <w:noWrap/>
            <w:vAlign w:val="bottom"/>
            <w:hideMark/>
          </w:tcPr>
          <w:p w14:paraId="4A8103B8" w14:textId="77777777" w:rsidR="004B116A" w:rsidRPr="001023F5" w:rsidRDefault="004B116A" w:rsidP="00E20346">
            <w:pPr>
              <w:tabs>
                <w:tab w:val="left" w:pos="1843"/>
              </w:tabs>
              <w:spacing w:after="0" w:line="360" w:lineRule="auto"/>
              <w:ind w:left="-57" w:right="-57"/>
              <w:jc w:val="center"/>
              <w:rPr>
                <w:rFonts w:ascii="Times New Roman" w:eastAsia="Times New Roman" w:hAnsi="Times New Roman" w:cs="Times New Roman"/>
                <w:spacing w:val="-8"/>
                <w:sz w:val="28"/>
                <w:szCs w:val="28"/>
              </w:rPr>
            </w:pPr>
            <w:r w:rsidRPr="001023F5">
              <w:rPr>
                <w:rFonts w:ascii="Times New Roman" w:eastAsia="Times New Roman" w:hAnsi="Times New Roman" w:cs="Times New Roman"/>
                <w:spacing w:val="-8"/>
                <w:sz w:val="28"/>
                <w:szCs w:val="28"/>
              </w:rPr>
              <w:t>32,27 ± 0,45</w:t>
            </w:r>
          </w:p>
        </w:tc>
        <w:tc>
          <w:tcPr>
            <w:tcW w:w="1553" w:type="dxa"/>
            <w:vAlign w:val="bottom"/>
          </w:tcPr>
          <w:p w14:paraId="52788CE6" w14:textId="77777777" w:rsidR="004B116A" w:rsidRPr="001023F5" w:rsidRDefault="004B116A" w:rsidP="00E20346">
            <w:pPr>
              <w:tabs>
                <w:tab w:val="left" w:pos="1843"/>
              </w:tabs>
              <w:spacing w:after="0" w:line="360" w:lineRule="auto"/>
              <w:ind w:left="-57" w:right="-57"/>
              <w:jc w:val="center"/>
              <w:rPr>
                <w:rFonts w:ascii="Times New Roman" w:eastAsia="Times New Roman" w:hAnsi="Times New Roman" w:cs="Times New Roman"/>
                <w:spacing w:val="-8"/>
                <w:sz w:val="28"/>
                <w:szCs w:val="28"/>
              </w:rPr>
            </w:pPr>
            <w:r w:rsidRPr="001023F5">
              <w:rPr>
                <w:rFonts w:ascii="Times New Roman" w:eastAsia="Times New Roman" w:hAnsi="Times New Roman" w:cs="Times New Roman"/>
                <w:spacing w:val="-8"/>
                <w:sz w:val="28"/>
                <w:szCs w:val="28"/>
              </w:rPr>
              <w:t>32,30 ± 0,29</w:t>
            </w:r>
          </w:p>
        </w:tc>
        <w:tc>
          <w:tcPr>
            <w:tcW w:w="1701" w:type="dxa"/>
            <w:noWrap/>
            <w:vAlign w:val="bottom"/>
            <w:hideMark/>
          </w:tcPr>
          <w:p w14:paraId="75C23256" w14:textId="77777777" w:rsidR="004B116A" w:rsidRPr="001023F5" w:rsidRDefault="004B116A" w:rsidP="00E20346">
            <w:pPr>
              <w:tabs>
                <w:tab w:val="left" w:pos="1843"/>
              </w:tabs>
              <w:spacing w:after="0" w:line="360" w:lineRule="auto"/>
              <w:ind w:left="-57" w:right="-57"/>
              <w:jc w:val="center"/>
              <w:rPr>
                <w:rFonts w:ascii="Times New Roman" w:eastAsia="Times New Roman" w:hAnsi="Times New Roman" w:cs="Times New Roman"/>
                <w:spacing w:val="-8"/>
                <w:sz w:val="28"/>
                <w:szCs w:val="28"/>
              </w:rPr>
            </w:pPr>
            <w:r w:rsidRPr="001023F5">
              <w:rPr>
                <w:rFonts w:ascii="Times New Roman" w:eastAsia="Times New Roman" w:hAnsi="Times New Roman" w:cs="Times New Roman"/>
                <w:spacing w:val="-8"/>
                <w:sz w:val="28"/>
                <w:szCs w:val="28"/>
              </w:rPr>
              <w:t>32,23 ± 0,20</w:t>
            </w:r>
          </w:p>
        </w:tc>
        <w:tc>
          <w:tcPr>
            <w:tcW w:w="1573" w:type="dxa"/>
            <w:noWrap/>
            <w:vAlign w:val="bottom"/>
            <w:hideMark/>
          </w:tcPr>
          <w:p w14:paraId="361204D4" w14:textId="77777777" w:rsidR="004B116A" w:rsidRPr="001023F5" w:rsidRDefault="004B116A" w:rsidP="00E20346">
            <w:pPr>
              <w:tabs>
                <w:tab w:val="left" w:pos="1843"/>
              </w:tabs>
              <w:spacing w:after="0" w:line="360" w:lineRule="auto"/>
              <w:ind w:left="-57" w:right="-57"/>
              <w:jc w:val="center"/>
              <w:rPr>
                <w:rFonts w:ascii="Times New Roman" w:eastAsia="Times New Roman" w:hAnsi="Times New Roman" w:cs="Times New Roman"/>
                <w:spacing w:val="-8"/>
                <w:sz w:val="28"/>
                <w:szCs w:val="28"/>
              </w:rPr>
            </w:pPr>
            <w:r w:rsidRPr="001023F5">
              <w:rPr>
                <w:rFonts w:ascii="Times New Roman" w:eastAsia="Times New Roman" w:hAnsi="Times New Roman" w:cs="Times New Roman"/>
                <w:spacing w:val="-8"/>
                <w:sz w:val="28"/>
                <w:szCs w:val="28"/>
              </w:rPr>
              <w:t>33,15 ± 0,28</w:t>
            </w:r>
          </w:p>
        </w:tc>
        <w:tc>
          <w:tcPr>
            <w:tcW w:w="843" w:type="dxa"/>
          </w:tcPr>
          <w:p w14:paraId="6C500EF5" w14:textId="77777777" w:rsidR="004B116A" w:rsidRPr="001023F5" w:rsidRDefault="004B116A" w:rsidP="00E20346">
            <w:pPr>
              <w:tabs>
                <w:tab w:val="left" w:pos="1843"/>
              </w:tabs>
              <w:spacing w:after="0" w:line="360" w:lineRule="auto"/>
              <w:ind w:left="-113" w:right="-113"/>
              <w:jc w:val="center"/>
              <w:rPr>
                <w:rFonts w:ascii="Times New Roman" w:eastAsia="Times New Roman" w:hAnsi="Times New Roman" w:cs="Times New Roman"/>
                <w:spacing w:val="-8"/>
                <w:sz w:val="28"/>
                <w:szCs w:val="28"/>
              </w:rPr>
            </w:pPr>
            <w:r w:rsidRPr="001023F5">
              <w:rPr>
                <w:rFonts w:ascii="Times New Roman" w:eastAsia="Times New Roman" w:hAnsi="Times New Roman" w:cs="Times New Roman"/>
                <w:spacing w:val="-8"/>
                <w:sz w:val="28"/>
                <w:szCs w:val="28"/>
              </w:rPr>
              <w:t>&gt; 0,05</w:t>
            </w:r>
          </w:p>
        </w:tc>
        <w:tc>
          <w:tcPr>
            <w:tcW w:w="708" w:type="dxa"/>
          </w:tcPr>
          <w:p w14:paraId="565AB3F4" w14:textId="77777777" w:rsidR="004B116A" w:rsidRPr="001023F5" w:rsidRDefault="004B116A" w:rsidP="00E20346">
            <w:pPr>
              <w:tabs>
                <w:tab w:val="left" w:pos="1843"/>
              </w:tabs>
              <w:spacing w:after="0" w:line="360" w:lineRule="auto"/>
              <w:ind w:left="-113" w:right="-113"/>
              <w:jc w:val="center"/>
              <w:rPr>
                <w:rFonts w:ascii="Times New Roman" w:eastAsia="Times New Roman" w:hAnsi="Times New Roman" w:cs="Times New Roman"/>
                <w:spacing w:val="-8"/>
                <w:sz w:val="28"/>
                <w:szCs w:val="28"/>
              </w:rPr>
            </w:pPr>
            <w:r w:rsidRPr="001023F5">
              <w:rPr>
                <w:rFonts w:ascii="Times New Roman" w:eastAsia="Times New Roman" w:hAnsi="Times New Roman" w:cs="Times New Roman"/>
                <w:spacing w:val="-8"/>
                <w:sz w:val="28"/>
                <w:szCs w:val="28"/>
              </w:rPr>
              <w:t>&gt; 0,05</w:t>
            </w:r>
          </w:p>
        </w:tc>
      </w:tr>
      <w:tr w:rsidR="004B116A" w:rsidRPr="001023F5" w14:paraId="3ADE1F3F" w14:textId="77777777" w:rsidTr="004C1B8B">
        <w:trPr>
          <w:trHeight w:val="300"/>
          <w:jc w:val="center"/>
        </w:trPr>
        <w:tc>
          <w:tcPr>
            <w:tcW w:w="1533" w:type="dxa"/>
            <w:noWrap/>
            <w:vAlign w:val="bottom"/>
            <w:hideMark/>
          </w:tcPr>
          <w:p w14:paraId="257F2714" w14:textId="77777777" w:rsidR="004B116A" w:rsidRPr="001023F5" w:rsidRDefault="004B116A" w:rsidP="00E20346">
            <w:pPr>
              <w:tabs>
                <w:tab w:val="left" w:pos="1843"/>
              </w:tabs>
              <w:spacing w:after="0" w:line="360" w:lineRule="auto"/>
              <w:ind w:left="-113" w:right="-113"/>
              <w:rPr>
                <w:rFonts w:ascii="Times New Roman" w:eastAsia="Times New Roman" w:hAnsi="Times New Roman" w:cs="Times New Roman"/>
                <w:spacing w:val="-8"/>
                <w:sz w:val="28"/>
                <w:szCs w:val="28"/>
              </w:rPr>
            </w:pPr>
            <w:r w:rsidRPr="001023F5">
              <w:rPr>
                <w:rFonts w:ascii="Times New Roman" w:eastAsia="Times New Roman" w:hAnsi="Times New Roman" w:cs="Times New Roman"/>
                <w:spacing w:val="-8"/>
                <w:sz w:val="28"/>
                <w:szCs w:val="28"/>
              </w:rPr>
              <w:t>TC(G/l)</w:t>
            </w:r>
          </w:p>
        </w:tc>
        <w:tc>
          <w:tcPr>
            <w:tcW w:w="1723" w:type="dxa"/>
            <w:noWrap/>
            <w:vAlign w:val="bottom"/>
            <w:hideMark/>
          </w:tcPr>
          <w:p w14:paraId="1A0AE53D" w14:textId="77777777" w:rsidR="004B116A" w:rsidRPr="001023F5" w:rsidRDefault="004B116A" w:rsidP="00E20346">
            <w:pPr>
              <w:tabs>
                <w:tab w:val="left" w:pos="1843"/>
              </w:tabs>
              <w:spacing w:after="0" w:line="360" w:lineRule="auto"/>
              <w:ind w:left="-113" w:right="-113"/>
              <w:jc w:val="center"/>
              <w:rPr>
                <w:rFonts w:ascii="Times New Roman" w:eastAsia="Times New Roman" w:hAnsi="Times New Roman" w:cs="Times New Roman"/>
                <w:spacing w:val="-8"/>
                <w:sz w:val="28"/>
                <w:szCs w:val="28"/>
              </w:rPr>
            </w:pPr>
            <w:r w:rsidRPr="001023F5">
              <w:rPr>
                <w:rFonts w:ascii="Times New Roman" w:eastAsia="Times New Roman" w:hAnsi="Times New Roman" w:cs="Times New Roman"/>
                <w:spacing w:val="-8"/>
                <w:sz w:val="28"/>
                <w:szCs w:val="28"/>
              </w:rPr>
              <w:t>211,50 ± 104,42</w:t>
            </w:r>
          </w:p>
        </w:tc>
        <w:tc>
          <w:tcPr>
            <w:tcW w:w="1553" w:type="dxa"/>
            <w:vAlign w:val="bottom"/>
          </w:tcPr>
          <w:p w14:paraId="2F0906C4" w14:textId="77777777" w:rsidR="004B116A" w:rsidRPr="001023F5" w:rsidRDefault="004B116A" w:rsidP="00E20346">
            <w:pPr>
              <w:tabs>
                <w:tab w:val="left" w:pos="1843"/>
              </w:tabs>
              <w:spacing w:after="0" w:line="360" w:lineRule="auto"/>
              <w:ind w:left="-113" w:right="-113"/>
              <w:jc w:val="center"/>
              <w:rPr>
                <w:rFonts w:ascii="Times New Roman" w:eastAsia="Times New Roman" w:hAnsi="Times New Roman" w:cs="Times New Roman"/>
                <w:spacing w:val="-8"/>
                <w:sz w:val="26"/>
                <w:szCs w:val="26"/>
              </w:rPr>
            </w:pPr>
            <w:r w:rsidRPr="001023F5">
              <w:rPr>
                <w:rFonts w:ascii="Times New Roman" w:eastAsia="Times New Roman" w:hAnsi="Times New Roman" w:cs="Times New Roman"/>
                <w:spacing w:val="-8"/>
                <w:sz w:val="26"/>
                <w:szCs w:val="26"/>
              </w:rPr>
              <w:t>315,17 ± 38,40</w:t>
            </w:r>
          </w:p>
        </w:tc>
        <w:tc>
          <w:tcPr>
            <w:tcW w:w="1701" w:type="dxa"/>
            <w:noWrap/>
            <w:vAlign w:val="bottom"/>
            <w:hideMark/>
          </w:tcPr>
          <w:p w14:paraId="08554A20" w14:textId="77777777" w:rsidR="004B116A" w:rsidRPr="001023F5" w:rsidRDefault="004B116A" w:rsidP="00E20346">
            <w:pPr>
              <w:tabs>
                <w:tab w:val="left" w:pos="1843"/>
              </w:tabs>
              <w:spacing w:after="0" w:line="360" w:lineRule="auto"/>
              <w:ind w:left="-113" w:right="-113"/>
              <w:jc w:val="center"/>
              <w:rPr>
                <w:rFonts w:ascii="Times New Roman" w:eastAsia="Times New Roman" w:hAnsi="Times New Roman" w:cs="Times New Roman"/>
                <w:spacing w:val="-8"/>
                <w:sz w:val="28"/>
                <w:szCs w:val="28"/>
              </w:rPr>
            </w:pPr>
            <w:r w:rsidRPr="001023F5">
              <w:rPr>
                <w:rFonts w:ascii="Times New Roman" w:eastAsia="Times New Roman" w:hAnsi="Times New Roman" w:cs="Times New Roman"/>
                <w:spacing w:val="-8"/>
                <w:sz w:val="28"/>
                <w:szCs w:val="28"/>
              </w:rPr>
              <w:t>277,50 ± 84,56</w:t>
            </w:r>
          </w:p>
        </w:tc>
        <w:tc>
          <w:tcPr>
            <w:tcW w:w="1573" w:type="dxa"/>
            <w:noWrap/>
            <w:vAlign w:val="bottom"/>
            <w:hideMark/>
          </w:tcPr>
          <w:p w14:paraId="4B095496" w14:textId="77777777" w:rsidR="004B116A" w:rsidRPr="001023F5" w:rsidRDefault="004B116A" w:rsidP="00E20346">
            <w:pPr>
              <w:tabs>
                <w:tab w:val="left" w:pos="1843"/>
              </w:tabs>
              <w:spacing w:after="0" w:line="360" w:lineRule="auto"/>
              <w:ind w:left="-113" w:right="-113"/>
              <w:jc w:val="center"/>
              <w:rPr>
                <w:rFonts w:ascii="Times New Roman" w:eastAsia="Times New Roman" w:hAnsi="Times New Roman" w:cs="Times New Roman"/>
                <w:spacing w:val="-8"/>
                <w:sz w:val="28"/>
                <w:szCs w:val="28"/>
              </w:rPr>
            </w:pPr>
            <w:r w:rsidRPr="001023F5">
              <w:rPr>
                <w:rFonts w:ascii="Times New Roman" w:eastAsia="Times New Roman" w:hAnsi="Times New Roman" w:cs="Times New Roman"/>
                <w:spacing w:val="-8"/>
                <w:sz w:val="28"/>
                <w:szCs w:val="28"/>
              </w:rPr>
              <w:t>319,33 ± 35,81</w:t>
            </w:r>
          </w:p>
        </w:tc>
        <w:tc>
          <w:tcPr>
            <w:tcW w:w="843" w:type="dxa"/>
          </w:tcPr>
          <w:p w14:paraId="3FFEE9B7" w14:textId="77777777" w:rsidR="004B116A" w:rsidRPr="001023F5" w:rsidRDefault="004B116A" w:rsidP="00E20346">
            <w:pPr>
              <w:tabs>
                <w:tab w:val="left" w:pos="1843"/>
              </w:tabs>
              <w:spacing w:after="0" w:line="360" w:lineRule="auto"/>
              <w:ind w:left="-113" w:right="-113"/>
              <w:jc w:val="center"/>
              <w:rPr>
                <w:rFonts w:ascii="Times New Roman" w:eastAsia="Times New Roman" w:hAnsi="Times New Roman" w:cs="Times New Roman"/>
                <w:spacing w:val="-8"/>
                <w:sz w:val="28"/>
                <w:szCs w:val="28"/>
              </w:rPr>
            </w:pPr>
            <w:r w:rsidRPr="001023F5">
              <w:rPr>
                <w:rFonts w:ascii="Times New Roman" w:eastAsia="Times New Roman" w:hAnsi="Times New Roman" w:cs="Times New Roman"/>
                <w:spacing w:val="-8"/>
                <w:sz w:val="28"/>
                <w:szCs w:val="28"/>
              </w:rPr>
              <w:t>&gt; 0,05</w:t>
            </w:r>
          </w:p>
        </w:tc>
        <w:tc>
          <w:tcPr>
            <w:tcW w:w="708" w:type="dxa"/>
          </w:tcPr>
          <w:p w14:paraId="3158E88C" w14:textId="77777777" w:rsidR="004B116A" w:rsidRPr="001023F5" w:rsidRDefault="004B116A" w:rsidP="00E20346">
            <w:pPr>
              <w:tabs>
                <w:tab w:val="left" w:pos="1843"/>
              </w:tabs>
              <w:spacing w:after="0" w:line="360" w:lineRule="auto"/>
              <w:ind w:left="-113" w:right="-113"/>
              <w:jc w:val="center"/>
              <w:rPr>
                <w:rFonts w:ascii="Times New Roman" w:eastAsia="Times New Roman" w:hAnsi="Times New Roman" w:cs="Times New Roman"/>
                <w:spacing w:val="-8"/>
                <w:sz w:val="28"/>
                <w:szCs w:val="28"/>
              </w:rPr>
            </w:pPr>
            <w:r w:rsidRPr="001023F5">
              <w:rPr>
                <w:rFonts w:ascii="Times New Roman" w:eastAsia="Times New Roman" w:hAnsi="Times New Roman" w:cs="Times New Roman"/>
                <w:spacing w:val="-8"/>
                <w:sz w:val="28"/>
                <w:szCs w:val="28"/>
              </w:rPr>
              <w:t>&gt; 0,05</w:t>
            </w:r>
          </w:p>
        </w:tc>
      </w:tr>
      <w:tr w:rsidR="004B116A" w:rsidRPr="001023F5" w14:paraId="0E88012E" w14:textId="77777777" w:rsidTr="004C1B8B">
        <w:trPr>
          <w:trHeight w:val="300"/>
          <w:jc w:val="center"/>
        </w:trPr>
        <w:tc>
          <w:tcPr>
            <w:tcW w:w="1533" w:type="dxa"/>
            <w:noWrap/>
            <w:vAlign w:val="bottom"/>
            <w:hideMark/>
          </w:tcPr>
          <w:p w14:paraId="76618C4D" w14:textId="77777777" w:rsidR="004B116A" w:rsidRPr="001023F5" w:rsidRDefault="004B116A" w:rsidP="00E20346">
            <w:pPr>
              <w:tabs>
                <w:tab w:val="left" w:pos="1843"/>
              </w:tabs>
              <w:spacing w:after="0" w:line="360" w:lineRule="auto"/>
              <w:ind w:left="-113" w:right="-113"/>
              <w:rPr>
                <w:rFonts w:ascii="Times New Roman" w:eastAsia="Times New Roman" w:hAnsi="Times New Roman" w:cs="Times New Roman"/>
                <w:spacing w:val="-8"/>
                <w:sz w:val="28"/>
                <w:szCs w:val="28"/>
              </w:rPr>
            </w:pPr>
            <w:r w:rsidRPr="001023F5">
              <w:rPr>
                <w:rFonts w:ascii="Times New Roman" w:eastAsia="Times New Roman" w:hAnsi="Times New Roman" w:cs="Times New Roman"/>
                <w:spacing w:val="-8"/>
                <w:sz w:val="28"/>
                <w:szCs w:val="28"/>
              </w:rPr>
              <w:t>BC(G/l)</w:t>
            </w:r>
          </w:p>
        </w:tc>
        <w:tc>
          <w:tcPr>
            <w:tcW w:w="1723" w:type="dxa"/>
            <w:noWrap/>
            <w:vAlign w:val="bottom"/>
            <w:hideMark/>
          </w:tcPr>
          <w:p w14:paraId="17504CB4" w14:textId="77777777" w:rsidR="004B116A" w:rsidRPr="001023F5" w:rsidRDefault="004B116A" w:rsidP="00E20346">
            <w:pPr>
              <w:tabs>
                <w:tab w:val="left" w:pos="1843"/>
              </w:tabs>
              <w:spacing w:after="0" w:line="360" w:lineRule="auto"/>
              <w:ind w:left="-57" w:right="-57"/>
              <w:jc w:val="center"/>
              <w:rPr>
                <w:rFonts w:ascii="Times New Roman" w:eastAsia="Times New Roman" w:hAnsi="Times New Roman" w:cs="Times New Roman"/>
                <w:spacing w:val="-8"/>
                <w:sz w:val="28"/>
                <w:szCs w:val="28"/>
              </w:rPr>
            </w:pPr>
            <w:r w:rsidRPr="001023F5">
              <w:rPr>
                <w:rFonts w:ascii="Times New Roman" w:eastAsia="Times New Roman" w:hAnsi="Times New Roman" w:cs="Times New Roman"/>
                <w:spacing w:val="-8"/>
                <w:sz w:val="28"/>
                <w:szCs w:val="28"/>
              </w:rPr>
              <w:t>6,87 ± 1,25</w:t>
            </w:r>
          </w:p>
        </w:tc>
        <w:tc>
          <w:tcPr>
            <w:tcW w:w="1553" w:type="dxa"/>
            <w:vAlign w:val="bottom"/>
          </w:tcPr>
          <w:p w14:paraId="7E9B4A10" w14:textId="77777777" w:rsidR="004B116A" w:rsidRPr="001023F5" w:rsidRDefault="004B116A" w:rsidP="00E20346">
            <w:pPr>
              <w:tabs>
                <w:tab w:val="left" w:pos="1843"/>
              </w:tabs>
              <w:spacing w:after="0" w:line="360" w:lineRule="auto"/>
              <w:ind w:left="-57" w:right="-57"/>
              <w:jc w:val="center"/>
              <w:rPr>
                <w:rFonts w:ascii="Times New Roman" w:eastAsia="Times New Roman" w:hAnsi="Times New Roman" w:cs="Times New Roman"/>
                <w:b/>
                <w:bCs/>
                <w:i/>
                <w:iCs/>
                <w:spacing w:val="-8"/>
                <w:sz w:val="28"/>
                <w:szCs w:val="28"/>
              </w:rPr>
            </w:pPr>
            <w:r w:rsidRPr="001023F5">
              <w:rPr>
                <w:rFonts w:ascii="Times New Roman" w:eastAsia="Times New Roman" w:hAnsi="Times New Roman" w:cs="Times New Roman"/>
                <w:b/>
                <w:bCs/>
                <w:i/>
                <w:iCs/>
                <w:spacing w:val="-8"/>
                <w:sz w:val="28"/>
                <w:szCs w:val="28"/>
              </w:rPr>
              <w:t>6,35 ± 0,43</w:t>
            </w:r>
          </w:p>
        </w:tc>
        <w:tc>
          <w:tcPr>
            <w:tcW w:w="1701" w:type="dxa"/>
            <w:noWrap/>
            <w:vAlign w:val="bottom"/>
            <w:hideMark/>
          </w:tcPr>
          <w:p w14:paraId="26753C41" w14:textId="77777777" w:rsidR="004B116A" w:rsidRPr="001023F5" w:rsidRDefault="004B116A" w:rsidP="00E20346">
            <w:pPr>
              <w:tabs>
                <w:tab w:val="left" w:pos="1843"/>
              </w:tabs>
              <w:spacing w:after="0" w:line="360" w:lineRule="auto"/>
              <w:ind w:left="-57" w:right="-57"/>
              <w:jc w:val="center"/>
              <w:rPr>
                <w:rFonts w:ascii="Times New Roman" w:eastAsia="Times New Roman" w:hAnsi="Times New Roman" w:cs="Times New Roman"/>
                <w:spacing w:val="-8"/>
                <w:sz w:val="28"/>
                <w:szCs w:val="28"/>
              </w:rPr>
            </w:pPr>
            <w:r w:rsidRPr="001023F5">
              <w:rPr>
                <w:rFonts w:ascii="Times New Roman" w:eastAsia="Times New Roman" w:hAnsi="Times New Roman" w:cs="Times New Roman"/>
                <w:spacing w:val="-8"/>
                <w:sz w:val="28"/>
                <w:szCs w:val="28"/>
              </w:rPr>
              <w:t>11,05 ± 2,02</w:t>
            </w:r>
          </w:p>
        </w:tc>
        <w:tc>
          <w:tcPr>
            <w:tcW w:w="1573" w:type="dxa"/>
            <w:noWrap/>
            <w:vAlign w:val="bottom"/>
            <w:hideMark/>
          </w:tcPr>
          <w:p w14:paraId="7A954793" w14:textId="77777777" w:rsidR="004B116A" w:rsidRPr="001023F5" w:rsidRDefault="004B116A" w:rsidP="00E20346">
            <w:pPr>
              <w:tabs>
                <w:tab w:val="left" w:pos="1843"/>
              </w:tabs>
              <w:spacing w:after="0" w:line="360" w:lineRule="auto"/>
              <w:ind w:left="-57" w:right="-57"/>
              <w:jc w:val="center"/>
              <w:rPr>
                <w:rFonts w:ascii="Times New Roman" w:eastAsia="Times New Roman" w:hAnsi="Times New Roman" w:cs="Times New Roman"/>
                <w:b/>
                <w:bCs/>
                <w:i/>
                <w:iCs/>
                <w:spacing w:val="-8"/>
                <w:sz w:val="28"/>
                <w:szCs w:val="28"/>
              </w:rPr>
            </w:pPr>
            <w:r w:rsidRPr="001023F5">
              <w:rPr>
                <w:rFonts w:ascii="Times New Roman" w:eastAsia="Times New Roman" w:hAnsi="Times New Roman" w:cs="Times New Roman"/>
                <w:b/>
                <w:bCs/>
                <w:i/>
                <w:iCs/>
                <w:spacing w:val="-8"/>
                <w:sz w:val="28"/>
                <w:szCs w:val="28"/>
              </w:rPr>
              <w:t>10,00 ± 0,72</w:t>
            </w:r>
          </w:p>
        </w:tc>
        <w:tc>
          <w:tcPr>
            <w:tcW w:w="843" w:type="dxa"/>
          </w:tcPr>
          <w:p w14:paraId="4BE7DAEC" w14:textId="77777777" w:rsidR="004B116A" w:rsidRPr="001023F5" w:rsidRDefault="004B116A" w:rsidP="00E20346">
            <w:pPr>
              <w:tabs>
                <w:tab w:val="left" w:pos="1843"/>
              </w:tabs>
              <w:spacing w:after="0" w:line="360" w:lineRule="auto"/>
              <w:ind w:left="-113" w:right="-113"/>
              <w:jc w:val="center"/>
              <w:rPr>
                <w:rFonts w:ascii="Times New Roman" w:eastAsia="Times New Roman" w:hAnsi="Times New Roman" w:cs="Times New Roman"/>
                <w:spacing w:val="-8"/>
                <w:sz w:val="28"/>
                <w:szCs w:val="28"/>
              </w:rPr>
            </w:pPr>
            <w:r w:rsidRPr="001023F5">
              <w:rPr>
                <w:rFonts w:ascii="Times New Roman" w:eastAsia="Times New Roman" w:hAnsi="Times New Roman" w:cs="Times New Roman"/>
                <w:spacing w:val="-8"/>
                <w:sz w:val="28"/>
                <w:szCs w:val="28"/>
              </w:rPr>
              <w:t>&gt; 0,05</w:t>
            </w:r>
          </w:p>
        </w:tc>
        <w:tc>
          <w:tcPr>
            <w:tcW w:w="708" w:type="dxa"/>
          </w:tcPr>
          <w:p w14:paraId="18C667C7" w14:textId="77777777" w:rsidR="004B116A" w:rsidRPr="001023F5" w:rsidRDefault="004B116A" w:rsidP="00E20346">
            <w:pPr>
              <w:tabs>
                <w:tab w:val="left" w:pos="1843"/>
              </w:tabs>
              <w:spacing w:after="0" w:line="360" w:lineRule="auto"/>
              <w:ind w:left="-113" w:right="-113"/>
              <w:jc w:val="center"/>
              <w:rPr>
                <w:rFonts w:ascii="Times New Roman" w:eastAsia="Times New Roman" w:hAnsi="Times New Roman" w:cs="Times New Roman"/>
                <w:spacing w:val="-8"/>
                <w:sz w:val="28"/>
                <w:szCs w:val="28"/>
              </w:rPr>
            </w:pPr>
            <w:r w:rsidRPr="001023F5">
              <w:rPr>
                <w:rFonts w:ascii="Times New Roman" w:eastAsia="Times New Roman" w:hAnsi="Times New Roman" w:cs="Times New Roman"/>
                <w:b/>
                <w:bCs/>
                <w:i/>
                <w:iCs/>
                <w:spacing w:val="-8"/>
                <w:sz w:val="28"/>
                <w:szCs w:val="28"/>
              </w:rPr>
              <w:t>&lt; 0,05</w:t>
            </w:r>
          </w:p>
        </w:tc>
      </w:tr>
      <w:tr w:rsidR="004B116A" w:rsidRPr="001023F5" w14:paraId="3245D56A" w14:textId="77777777" w:rsidTr="004C1B8B">
        <w:trPr>
          <w:trHeight w:val="300"/>
          <w:jc w:val="center"/>
        </w:trPr>
        <w:tc>
          <w:tcPr>
            <w:tcW w:w="1533" w:type="dxa"/>
            <w:noWrap/>
            <w:vAlign w:val="bottom"/>
            <w:hideMark/>
          </w:tcPr>
          <w:p w14:paraId="12A20AEB" w14:textId="77777777" w:rsidR="004B116A" w:rsidRPr="001023F5" w:rsidRDefault="004B116A" w:rsidP="00E20346">
            <w:pPr>
              <w:tabs>
                <w:tab w:val="left" w:pos="1843"/>
              </w:tabs>
              <w:spacing w:after="0" w:line="360" w:lineRule="auto"/>
              <w:ind w:left="-113" w:right="-113"/>
              <w:rPr>
                <w:rFonts w:ascii="Times New Roman" w:eastAsia="Times New Roman" w:hAnsi="Times New Roman" w:cs="Times New Roman"/>
                <w:spacing w:val="-8"/>
                <w:sz w:val="28"/>
                <w:szCs w:val="28"/>
              </w:rPr>
            </w:pPr>
            <w:r w:rsidRPr="001023F5">
              <w:rPr>
                <w:rFonts w:ascii="Times New Roman" w:eastAsia="Times New Roman" w:hAnsi="Times New Roman" w:cs="Times New Roman"/>
                <w:spacing w:val="-8"/>
                <w:sz w:val="28"/>
                <w:szCs w:val="28"/>
              </w:rPr>
              <w:t>Gran(G/l)</w:t>
            </w:r>
          </w:p>
        </w:tc>
        <w:tc>
          <w:tcPr>
            <w:tcW w:w="1723" w:type="dxa"/>
            <w:noWrap/>
            <w:vAlign w:val="bottom"/>
            <w:hideMark/>
          </w:tcPr>
          <w:p w14:paraId="6D899E9A" w14:textId="77777777" w:rsidR="004B116A" w:rsidRPr="001023F5" w:rsidRDefault="004B116A" w:rsidP="00E20346">
            <w:pPr>
              <w:tabs>
                <w:tab w:val="left" w:pos="1843"/>
              </w:tabs>
              <w:spacing w:after="0" w:line="360" w:lineRule="auto"/>
              <w:ind w:left="-57" w:right="-57"/>
              <w:jc w:val="center"/>
              <w:rPr>
                <w:rFonts w:ascii="Times New Roman" w:eastAsia="Times New Roman" w:hAnsi="Times New Roman" w:cs="Times New Roman"/>
                <w:spacing w:val="-8"/>
                <w:sz w:val="28"/>
                <w:szCs w:val="28"/>
              </w:rPr>
            </w:pPr>
            <w:r w:rsidRPr="001023F5">
              <w:rPr>
                <w:rFonts w:ascii="Times New Roman" w:eastAsia="Times New Roman" w:hAnsi="Times New Roman" w:cs="Times New Roman"/>
                <w:spacing w:val="-8"/>
                <w:sz w:val="28"/>
                <w:szCs w:val="28"/>
              </w:rPr>
              <w:t>2,80 ± 0,68</w:t>
            </w:r>
          </w:p>
        </w:tc>
        <w:tc>
          <w:tcPr>
            <w:tcW w:w="1553" w:type="dxa"/>
            <w:vAlign w:val="bottom"/>
          </w:tcPr>
          <w:p w14:paraId="539673DA" w14:textId="77777777" w:rsidR="004B116A" w:rsidRPr="001023F5" w:rsidRDefault="004B116A" w:rsidP="00E20346">
            <w:pPr>
              <w:tabs>
                <w:tab w:val="left" w:pos="1843"/>
              </w:tabs>
              <w:spacing w:after="0" w:line="360" w:lineRule="auto"/>
              <w:ind w:left="-57" w:right="-57"/>
              <w:jc w:val="center"/>
              <w:rPr>
                <w:rFonts w:ascii="Times New Roman" w:eastAsia="Times New Roman" w:hAnsi="Times New Roman" w:cs="Times New Roman"/>
                <w:b/>
                <w:bCs/>
                <w:i/>
                <w:iCs/>
                <w:spacing w:val="-8"/>
                <w:sz w:val="28"/>
                <w:szCs w:val="28"/>
              </w:rPr>
            </w:pPr>
            <w:r w:rsidRPr="001023F5">
              <w:rPr>
                <w:rFonts w:ascii="Times New Roman" w:eastAsia="Times New Roman" w:hAnsi="Times New Roman" w:cs="Times New Roman"/>
                <w:b/>
                <w:bCs/>
                <w:i/>
                <w:iCs/>
                <w:spacing w:val="-8"/>
                <w:sz w:val="28"/>
                <w:szCs w:val="28"/>
              </w:rPr>
              <w:t>1,78 ± 0,20</w:t>
            </w:r>
          </w:p>
        </w:tc>
        <w:tc>
          <w:tcPr>
            <w:tcW w:w="1701" w:type="dxa"/>
            <w:noWrap/>
            <w:vAlign w:val="bottom"/>
            <w:hideMark/>
          </w:tcPr>
          <w:p w14:paraId="4DE7606A" w14:textId="77777777" w:rsidR="004B116A" w:rsidRPr="001023F5" w:rsidRDefault="004B116A" w:rsidP="00E20346">
            <w:pPr>
              <w:tabs>
                <w:tab w:val="left" w:pos="1843"/>
              </w:tabs>
              <w:spacing w:after="0" w:line="360" w:lineRule="auto"/>
              <w:ind w:left="-57" w:right="-57"/>
              <w:jc w:val="center"/>
              <w:rPr>
                <w:rFonts w:ascii="Times New Roman" w:eastAsia="Times New Roman" w:hAnsi="Times New Roman" w:cs="Times New Roman"/>
                <w:spacing w:val="-8"/>
                <w:sz w:val="28"/>
                <w:szCs w:val="28"/>
              </w:rPr>
            </w:pPr>
            <w:r w:rsidRPr="001023F5">
              <w:rPr>
                <w:rFonts w:ascii="Times New Roman" w:eastAsia="Times New Roman" w:hAnsi="Times New Roman" w:cs="Times New Roman"/>
                <w:spacing w:val="-8"/>
                <w:sz w:val="28"/>
                <w:szCs w:val="28"/>
              </w:rPr>
              <w:t>4,03 ± 0,97</w:t>
            </w:r>
          </w:p>
        </w:tc>
        <w:tc>
          <w:tcPr>
            <w:tcW w:w="1573" w:type="dxa"/>
            <w:noWrap/>
            <w:vAlign w:val="bottom"/>
            <w:hideMark/>
          </w:tcPr>
          <w:p w14:paraId="406AA3C4" w14:textId="77777777" w:rsidR="004B116A" w:rsidRPr="001023F5" w:rsidRDefault="004B116A" w:rsidP="00E20346">
            <w:pPr>
              <w:tabs>
                <w:tab w:val="left" w:pos="1843"/>
              </w:tabs>
              <w:spacing w:after="0" w:line="360" w:lineRule="auto"/>
              <w:ind w:left="-57" w:right="-57"/>
              <w:jc w:val="center"/>
              <w:rPr>
                <w:rFonts w:ascii="Times New Roman" w:eastAsia="Times New Roman" w:hAnsi="Times New Roman" w:cs="Times New Roman"/>
                <w:b/>
                <w:bCs/>
                <w:i/>
                <w:iCs/>
                <w:spacing w:val="-8"/>
                <w:sz w:val="28"/>
                <w:szCs w:val="28"/>
              </w:rPr>
            </w:pPr>
            <w:r w:rsidRPr="001023F5">
              <w:rPr>
                <w:rFonts w:ascii="Times New Roman" w:eastAsia="Times New Roman" w:hAnsi="Times New Roman" w:cs="Times New Roman"/>
                <w:b/>
                <w:bCs/>
                <w:i/>
                <w:iCs/>
                <w:spacing w:val="-8"/>
                <w:sz w:val="28"/>
                <w:szCs w:val="28"/>
              </w:rPr>
              <w:t>3,02 ± 0,16</w:t>
            </w:r>
          </w:p>
        </w:tc>
        <w:tc>
          <w:tcPr>
            <w:tcW w:w="843" w:type="dxa"/>
          </w:tcPr>
          <w:p w14:paraId="56196733" w14:textId="77777777" w:rsidR="004B116A" w:rsidRPr="001023F5" w:rsidRDefault="004B116A" w:rsidP="00E20346">
            <w:pPr>
              <w:tabs>
                <w:tab w:val="left" w:pos="1843"/>
              </w:tabs>
              <w:spacing w:after="0" w:line="360" w:lineRule="auto"/>
              <w:ind w:left="-113" w:right="-113"/>
              <w:jc w:val="center"/>
              <w:rPr>
                <w:rFonts w:ascii="Times New Roman" w:eastAsia="Times New Roman" w:hAnsi="Times New Roman" w:cs="Times New Roman"/>
                <w:spacing w:val="-8"/>
                <w:sz w:val="28"/>
                <w:szCs w:val="28"/>
              </w:rPr>
            </w:pPr>
            <w:r w:rsidRPr="001023F5">
              <w:rPr>
                <w:rFonts w:ascii="Times New Roman" w:eastAsia="Times New Roman" w:hAnsi="Times New Roman" w:cs="Times New Roman"/>
                <w:spacing w:val="-8"/>
                <w:sz w:val="28"/>
                <w:szCs w:val="28"/>
              </w:rPr>
              <w:t>&gt; 0,05</w:t>
            </w:r>
          </w:p>
        </w:tc>
        <w:tc>
          <w:tcPr>
            <w:tcW w:w="708" w:type="dxa"/>
          </w:tcPr>
          <w:p w14:paraId="2798F6EE" w14:textId="77777777" w:rsidR="004B116A" w:rsidRPr="001023F5" w:rsidRDefault="004B116A" w:rsidP="00E20346">
            <w:pPr>
              <w:tabs>
                <w:tab w:val="left" w:pos="1843"/>
              </w:tabs>
              <w:spacing w:after="0" w:line="360" w:lineRule="auto"/>
              <w:ind w:left="-113" w:right="-113"/>
              <w:jc w:val="center"/>
              <w:rPr>
                <w:rFonts w:ascii="Times New Roman" w:eastAsia="Times New Roman" w:hAnsi="Times New Roman" w:cs="Times New Roman"/>
                <w:spacing w:val="-8"/>
                <w:sz w:val="28"/>
                <w:szCs w:val="28"/>
              </w:rPr>
            </w:pPr>
            <w:r w:rsidRPr="001023F5">
              <w:rPr>
                <w:rFonts w:ascii="Times New Roman" w:eastAsia="Times New Roman" w:hAnsi="Times New Roman" w:cs="Times New Roman"/>
                <w:b/>
                <w:bCs/>
                <w:i/>
                <w:iCs/>
                <w:spacing w:val="-8"/>
                <w:sz w:val="28"/>
                <w:szCs w:val="28"/>
              </w:rPr>
              <w:t>&lt; 0,05</w:t>
            </w:r>
          </w:p>
        </w:tc>
      </w:tr>
      <w:tr w:rsidR="004B116A" w:rsidRPr="001023F5" w14:paraId="00D95D48" w14:textId="77777777" w:rsidTr="004C1B8B">
        <w:trPr>
          <w:trHeight w:val="300"/>
          <w:jc w:val="center"/>
        </w:trPr>
        <w:tc>
          <w:tcPr>
            <w:tcW w:w="1533" w:type="dxa"/>
            <w:noWrap/>
            <w:vAlign w:val="bottom"/>
            <w:hideMark/>
          </w:tcPr>
          <w:p w14:paraId="3C190BE4" w14:textId="77777777" w:rsidR="004B116A" w:rsidRPr="001023F5" w:rsidRDefault="004B116A" w:rsidP="00E20346">
            <w:pPr>
              <w:tabs>
                <w:tab w:val="left" w:pos="1843"/>
              </w:tabs>
              <w:spacing w:after="0" w:line="360" w:lineRule="auto"/>
              <w:ind w:left="-113" w:right="-113"/>
              <w:rPr>
                <w:rFonts w:ascii="Times New Roman" w:eastAsia="Times New Roman" w:hAnsi="Times New Roman" w:cs="Times New Roman"/>
                <w:spacing w:val="-8"/>
                <w:sz w:val="28"/>
                <w:szCs w:val="28"/>
              </w:rPr>
            </w:pPr>
            <w:r w:rsidRPr="001023F5">
              <w:rPr>
                <w:rFonts w:ascii="Times New Roman" w:eastAsia="Times New Roman" w:hAnsi="Times New Roman" w:cs="Times New Roman"/>
                <w:spacing w:val="-8"/>
                <w:sz w:val="28"/>
                <w:szCs w:val="28"/>
              </w:rPr>
              <w:t>Lym(G/l)</w:t>
            </w:r>
          </w:p>
        </w:tc>
        <w:tc>
          <w:tcPr>
            <w:tcW w:w="1723" w:type="dxa"/>
            <w:noWrap/>
            <w:vAlign w:val="bottom"/>
            <w:hideMark/>
          </w:tcPr>
          <w:p w14:paraId="27E9EF23" w14:textId="77777777" w:rsidR="004B116A" w:rsidRPr="001023F5" w:rsidRDefault="004B116A" w:rsidP="00E20346">
            <w:pPr>
              <w:tabs>
                <w:tab w:val="left" w:pos="1843"/>
              </w:tabs>
              <w:spacing w:after="0" w:line="360" w:lineRule="auto"/>
              <w:ind w:left="-57" w:right="-57"/>
              <w:jc w:val="center"/>
              <w:rPr>
                <w:rFonts w:ascii="Times New Roman" w:eastAsia="Times New Roman" w:hAnsi="Times New Roman" w:cs="Times New Roman"/>
                <w:spacing w:val="-8"/>
                <w:sz w:val="28"/>
                <w:szCs w:val="28"/>
              </w:rPr>
            </w:pPr>
            <w:r w:rsidRPr="001023F5">
              <w:rPr>
                <w:rFonts w:ascii="Times New Roman" w:eastAsia="Times New Roman" w:hAnsi="Times New Roman" w:cs="Times New Roman"/>
                <w:spacing w:val="-8"/>
                <w:sz w:val="28"/>
                <w:szCs w:val="28"/>
              </w:rPr>
              <w:t>3,18 ± 0,56</w:t>
            </w:r>
          </w:p>
        </w:tc>
        <w:tc>
          <w:tcPr>
            <w:tcW w:w="1553" w:type="dxa"/>
            <w:vAlign w:val="bottom"/>
          </w:tcPr>
          <w:p w14:paraId="5487EC3A" w14:textId="77777777" w:rsidR="004B116A" w:rsidRPr="001023F5" w:rsidRDefault="004B116A" w:rsidP="00E20346">
            <w:pPr>
              <w:tabs>
                <w:tab w:val="left" w:pos="1843"/>
              </w:tabs>
              <w:spacing w:after="0" w:line="360" w:lineRule="auto"/>
              <w:ind w:left="-57" w:right="-57"/>
              <w:jc w:val="center"/>
              <w:rPr>
                <w:rFonts w:ascii="Times New Roman" w:eastAsia="Times New Roman" w:hAnsi="Times New Roman" w:cs="Times New Roman"/>
                <w:b/>
                <w:bCs/>
                <w:i/>
                <w:iCs/>
                <w:spacing w:val="-8"/>
                <w:sz w:val="28"/>
                <w:szCs w:val="28"/>
              </w:rPr>
            </w:pPr>
            <w:r w:rsidRPr="001023F5">
              <w:rPr>
                <w:rFonts w:ascii="Times New Roman" w:eastAsia="Times New Roman" w:hAnsi="Times New Roman" w:cs="Times New Roman"/>
                <w:b/>
                <w:bCs/>
                <w:i/>
                <w:iCs/>
                <w:spacing w:val="-8"/>
                <w:sz w:val="28"/>
                <w:szCs w:val="28"/>
              </w:rPr>
              <w:t>3,77 ± 0,32</w:t>
            </w:r>
          </w:p>
        </w:tc>
        <w:tc>
          <w:tcPr>
            <w:tcW w:w="1701" w:type="dxa"/>
            <w:noWrap/>
            <w:vAlign w:val="bottom"/>
            <w:hideMark/>
          </w:tcPr>
          <w:p w14:paraId="7D7E5717" w14:textId="77777777" w:rsidR="004B116A" w:rsidRPr="001023F5" w:rsidRDefault="004B116A" w:rsidP="00E20346">
            <w:pPr>
              <w:tabs>
                <w:tab w:val="left" w:pos="1843"/>
              </w:tabs>
              <w:spacing w:after="0" w:line="360" w:lineRule="auto"/>
              <w:ind w:left="-57" w:right="-57"/>
              <w:jc w:val="center"/>
              <w:rPr>
                <w:rFonts w:ascii="Times New Roman" w:eastAsia="Times New Roman" w:hAnsi="Times New Roman" w:cs="Times New Roman"/>
                <w:spacing w:val="-8"/>
                <w:sz w:val="28"/>
                <w:szCs w:val="28"/>
              </w:rPr>
            </w:pPr>
            <w:r w:rsidRPr="001023F5">
              <w:rPr>
                <w:rFonts w:ascii="Times New Roman" w:eastAsia="Times New Roman" w:hAnsi="Times New Roman" w:cs="Times New Roman"/>
                <w:spacing w:val="-8"/>
                <w:sz w:val="28"/>
                <w:szCs w:val="28"/>
              </w:rPr>
              <w:t>5,63 ± 0,84</w:t>
            </w:r>
          </w:p>
        </w:tc>
        <w:tc>
          <w:tcPr>
            <w:tcW w:w="1573" w:type="dxa"/>
            <w:noWrap/>
            <w:vAlign w:val="bottom"/>
            <w:hideMark/>
          </w:tcPr>
          <w:p w14:paraId="72E00E61" w14:textId="77777777" w:rsidR="004B116A" w:rsidRPr="001023F5" w:rsidRDefault="004B116A" w:rsidP="00E20346">
            <w:pPr>
              <w:tabs>
                <w:tab w:val="left" w:pos="1843"/>
              </w:tabs>
              <w:spacing w:after="0" w:line="360" w:lineRule="auto"/>
              <w:ind w:left="-57" w:right="-57"/>
              <w:jc w:val="center"/>
              <w:rPr>
                <w:rFonts w:ascii="Times New Roman" w:eastAsia="Times New Roman" w:hAnsi="Times New Roman" w:cs="Times New Roman"/>
                <w:b/>
                <w:bCs/>
                <w:i/>
                <w:iCs/>
                <w:spacing w:val="-8"/>
                <w:sz w:val="28"/>
                <w:szCs w:val="28"/>
              </w:rPr>
            </w:pPr>
            <w:r w:rsidRPr="001023F5">
              <w:rPr>
                <w:rFonts w:ascii="Times New Roman" w:eastAsia="Times New Roman" w:hAnsi="Times New Roman" w:cs="Times New Roman"/>
                <w:b/>
                <w:bCs/>
                <w:i/>
                <w:iCs/>
                <w:spacing w:val="-8"/>
                <w:sz w:val="28"/>
                <w:szCs w:val="28"/>
              </w:rPr>
              <w:t>5,75 ± 0,54</w:t>
            </w:r>
          </w:p>
        </w:tc>
        <w:tc>
          <w:tcPr>
            <w:tcW w:w="843" w:type="dxa"/>
          </w:tcPr>
          <w:p w14:paraId="1894975A" w14:textId="77777777" w:rsidR="004B116A" w:rsidRPr="001023F5" w:rsidRDefault="004B116A" w:rsidP="00E20346">
            <w:pPr>
              <w:tabs>
                <w:tab w:val="left" w:pos="1843"/>
              </w:tabs>
              <w:spacing w:after="0" w:line="360" w:lineRule="auto"/>
              <w:ind w:left="-113" w:right="-113"/>
              <w:jc w:val="center"/>
              <w:rPr>
                <w:rFonts w:ascii="Times New Roman" w:eastAsia="Times New Roman" w:hAnsi="Times New Roman" w:cs="Times New Roman"/>
                <w:spacing w:val="-8"/>
                <w:sz w:val="28"/>
                <w:szCs w:val="28"/>
              </w:rPr>
            </w:pPr>
            <w:r w:rsidRPr="001023F5">
              <w:rPr>
                <w:rFonts w:ascii="Times New Roman" w:eastAsia="Times New Roman" w:hAnsi="Times New Roman" w:cs="Times New Roman"/>
                <w:spacing w:val="-8"/>
                <w:sz w:val="28"/>
                <w:szCs w:val="28"/>
              </w:rPr>
              <w:t>&gt; 0,05</w:t>
            </w:r>
          </w:p>
        </w:tc>
        <w:tc>
          <w:tcPr>
            <w:tcW w:w="708" w:type="dxa"/>
          </w:tcPr>
          <w:p w14:paraId="177F11C4" w14:textId="77777777" w:rsidR="004B116A" w:rsidRPr="001023F5" w:rsidRDefault="004B116A" w:rsidP="00E20346">
            <w:pPr>
              <w:tabs>
                <w:tab w:val="left" w:pos="1843"/>
              </w:tabs>
              <w:spacing w:after="0" w:line="360" w:lineRule="auto"/>
              <w:ind w:left="-113" w:right="-113"/>
              <w:jc w:val="center"/>
              <w:rPr>
                <w:rFonts w:ascii="Times New Roman" w:eastAsia="Times New Roman" w:hAnsi="Times New Roman" w:cs="Times New Roman"/>
                <w:spacing w:val="-8"/>
                <w:sz w:val="28"/>
                <w:szCs w:val="28"/>
              </w:rPr>
            </w:pPr>
            <w:r w:rsidRPr="001023F5">
              <w:rPr>
                <w:rFonts w:ascii="Times New Roman" w:eastAsia="Times New Roman" w:hAnsi="Times New Roman" w:cs="Times New Roman"/>
                <w:b/>
                <w:bCs/>
                <w:i/>
                <w:iCs/>
                <w:spacing w:val="-8"/>
                <w:sz w:val="28"/>
                <w:szCs w:val="28"/>
              </w:rPr>
              <w:t>&lt; 0,05</w:t>
            </w:r>
          </w:p>
        </w:tc>
      </w:tr>
      <w:tr w:rsidR="004B116A" w:rsidRPr="001023F5" w14:paraId="04807410" w14:textId="77777777" w:rsidTr="004C1B8B">
        <w:trPr>
          <w:trHeight w:val="300"/>
          <w:jc w:val="center"/>
        </w:trPr>
        <w:tc>
          <w:tcPr>
            <w:tcW w:w="1533" w:type="dxa"/>
            <w:noWrap/>
            <w:vAlign w:val="bottom"/>
            <w:hideMark/>
          </w:tcPr>
          <w:p w14:paraId="2DDC34CD" w14:textId="77777777" w:rsidR="004B116A" w:rsidRPr="001023F5" w:rsidRDefault="004B116A" w:rsidP="00E20346">
            <w:pPr>
              <w:tabs>
                <w:tab w:val="left" w:pos="1843"/>
              </w:tabs>
              <w:spacing w:after="0" w:line="360" w:lineRule="auto"/>
              <w:ind w:left="-113" w:right="-113"/>
              <w:rPr>
                <w:rFonts w:ascii="Times New Roman" w:eastAsia="Times New Roman" w:hAnsi="Times New Roman" w:cs="Times New Roman"/>
                <w:spacing w:val="-8"/>
                <w:sz w:val="28"/>
                <w:szCs w:val="28"/>
              </w:rPr>
            </w:pPr>
            <w:r w:rsidRPr="001023F5">
              <w:rPr>
                <w:rFonts w:ascii="Times New Roman" w:eastAsia="Times New Roman" w:hAnsi="Times New Roman" w:cs="Times New Roman"/>
                <w:spacing w:val="-8"/>
                <w:sz w:val="28"/>
                <w:szCs w:val="28"/>
              </w:rPr>
              <w:t>MID(G/l)</w:t>
            </w:r>
          </w:p>
        </w:tc>
        <w:tc>
          <w:tcPr>
            <w:tcW w:w="1723" w:type="dxa"/>
            <w:noWrap/>
            <w:vAlign w:val="bottom"/>
            <w:hideMark/>
          </w:tcPr>
          <w:p w14:paraId="73E2654D" w14:textId="77777777" w:rsidR="004B116A" w:rsidRPr="001023F5" w:rsidRDefault="004B116A" w:rsidP="00E20346">
            <w:pPr>
              <w:tabs>
                <w:tab w:val="left" w:pos="1843"/>
              </w:tabs>
              <w:spacing w:after="0" w:line="360" w:lineRule="auto"/>
              <w:ind w:left="-57" w:right="-57"/>
              <w:jc w:val="center"/>
              <w:rPr>
                <w:rFonts w:ascii="Times New Roman" w:eastAsia="Times New Roman" w:hAnsi="Times New Roman" w:cs="Times New Roman"/>
                <w:spacing w:val="-8"/>
                <w:sz w:val="28"/>
                <w:szCs w:val="28"/>
              </w:rPr>
            </w:pPr>
            <w:r w:rsidRPr="001023F5">
              <w:rPr>
                <w:rFonts w:ascii="Times New Roman" w:eastAsia="Times New Roman" w:hAnsi="Times New Roman" w:cs="Times New Roman"/>
                <w:spacing w:val="-8"/>
                <w:sz w:val="28"/>
                <w:szCs w:val="28"/>
              </w:rPr>
              <w:t>0,88 ± 0,23</w:t>
            </w:r>
          </w:p>
        </w:tc>
        <w:tc>
          <w:tcPr>
            <w:tcW w:w="1553" w:type="dxa"/>
            <w:vAlign w:val="bottom"/>
          </w:tcPr>
          <w:p w14:paraId="4F553598" w14:textId="77777777" w:rsidR="004B116A" w:rsidRPr="001023F5" w:rsidRDefault="004B116A" w:rsidP="00E20346">
            <w:pPr>
              <w:tabs>
                <w:tab w:val="left" w:pos="1843"/>
              </w:tabs>
              <w:spacing w:after="0" w:line="360" w:lineRule="auto"/>
              <w:ind w:left="-57" w:right="-57"/>
              <w:jc w:val="center"/>
              <w:rPr>
                <w:rFonts w:ascii="Times New Roman" w:eastAsia="Times New Roman" w:hAnsi="Times New Roman" w:cs="Times New Roman"/>
                <w:b/>
                <w:bCs/>
                <w:i/>
                <w:iCs/>
                <w:spacing w:val="-8"/>
                <w:sz w:val="28"/>
                <w:szCs w:val="28"/>
              </w:rPr>
            </w:pPr>
            <w:r w:rsidRPr="001023F5">
              <w:rPr>
                <w:rFonts w:ascii="Times New Roman" w:eastAsia="Times New Roman" w:hAnsi="Times New Roman" w:cs="Times New Roman"/>
                <w:b/>
                <w:bCs/>
                <w:i/>
                <w:iCs/>
                <w:spacing w:val="-8"/>
                <w:sz w:val="28"/>
                <w:szCs w:val="28"/>
              </w:rPr>
              <w:t>0,80 ± 0,07</w:t>
            </w:r>
          </w:p>
        </w:tc>
        <w:tc>
          <w:tcPr>
            <w:tcW w:w="1701" w:type="dxa"/>
            <w:noWrap/>
            <w:vAlign w:val="bottom"/>
            <w:hideMark/>
          </w:tcPr>
          <w:p w14:paraId="12F5D8C5" w14:textId="77777777" w:rsidR="004B116A" w:rsidRPr="001023F5" w:rsidRDefault="004B116A" w:rsidP="00E20346">
            <w:pPr>
              <w:tabs>
                <w:tab w:val="left" w:pos="1843"/>
              </w:tabs>
              <w:spacing w:after="0" w:line="360" w:lineRule="auto"/>
              <w:ind w:left="-57" w:right="-57"/>
              <w:jc w:val="center"/>
              <w:rPr>
                <w:rFonts w:ascii="Times New Roman" w:eastAsia="Times New Roman" w:hAnsi="Times New Roman" w:cs="Times New Roman"/>
                <w:spacing w:val="-8"/>
                <w:sz w:val="28"/>
                <w:szCs w:val="28"/>
              </w:rPr>
            </w:pPr>
            <w:r w:rsidRPr="001023F5">
              <w:rPr>
                <w:rFonts w:ascii="Times New Roman" w:eastAsia="Times New Roman" w:hAnsi="Times New Roman" w:cs="Times New Roman"/>
                <w:spacing w:val="-8"/>
                <w:sz w:val="28"/>
                <w:szCs w:val="28"/>
              </w:rPr>
              <w:t>1,37 ± 0,29</w:t>
            </w:r>
          </w:p>
        </w:tc>
        <w:tc>
          <w:tcPr>
            <w:tcW w:w="1573" w:type="dxa"/>
            <w:noWrap/>
            <w:vAlign w:val="bottom"/>
            <w:hideMark/>
          </w:tcPr>
          <w:p w14:paraId="7C89BB27" w14:textId="77777777" w:rsidR="004B116A" w:rsidRPr="001023F5" w:rsidRDefault="004B116A" w:rsidP="00E20346">
            <w:pPr>
              <w:tabs>
                <w:tab w:val="left" w:pos="1843"/>
              </w:tabs>
              <w:spacing w:after="0" w:line="360" w:lineRule="auto"/>
              <w:ind w:left="-57" w:right="-57"/>
              <w:jc w:val="center"/>
              <w:rPr>
                <w:rFonts w:ascii="Times New Roman" w:eastAsia="Times New Roman" w:hAnsi="Times New Roman" w:cs="Times New Roman"/>
                <w:b/>
                <w:bCs/>
                <w:i/>
                <w:iCs/>
                <w:spacing w:val="-8"/>
                <w:sz w:val="28"/>
                <w:szCs w:val="28"/>
              </w:rPr>
            </w:pPr>
            <w:r w:rsidRPr="001023F5">
              <w:rPr>
                <w:rFonts w:ascii="Times New Roman" w:eastAsia="Times New Roman" w:hAnsi="Times New Roman" w:cs="Times New Roman"/>
                <w:b/>
                <w:bCs/>
                <w:i/>
                <w:iCs/>
                <w:spacing w:val="-8"/>
                <w:sz w:val="28"/>
                <w:szCs w:val="28"/>
              </w:rPr>
              <w:t>1,23 ± 0,10</w:t>
            </w:r>
          </w:p>
        </w:tc>
        <w:tc>
          <w:tcPr>
            <w:tcW w:w="843" w:type="dxa"/>
          </w:tcPr>
          <w:p w14:paraId="4ADDD335" w14:textId="77777777" w:rsidR="004B116A" w:rsidRPr="001023F5" w:rsidRDefault="004B116A" w:rsidP="00E20346">
            <w:pPr>
              <w:tabs>
                <w:tab w:val="left" w:pos="1843"/>
              </w:tabs>
              <w:spacing w:after="0" w:line="360" w:lineRule="auto"/>
              <w:ind w:left="-113" w:right="-113"/>
              <w:jc w:val="center"/>
              <w:rPr>
                <w:rFonts w:ascii="Times New Roman" w:eastAsia="Times New Roman" w:hAnsi="Times New Roman" w:cs="Times New Roman"/>
                <w:spacing w:val="-8"/>
                <w:sz w:val="28"/>
                <w:szCs w:val="28"/>
              </w:rPr>
            </w:pPr>
            <w:r w:rsidRPr="001023F5">
              <w:rPr>
                <w:rFonts w:ascii="Times New Roman" w:eastAsia="Times New Roman" w:hAnsi="Times New Roman" w:cs="Times New Roman"/>
                <w:spacing w:val="-8"/>
                <w:sz w:val="28"/>
                <w:szCs w:val="28"/>
              </w:rPr>
              <w:t>&gt; 0,05</w:t>
            </w:r>
          </w:p>
        </w:tc>
        <w:tc>
          <w:tcPr>
            <w:tcW w:w="708" w:type="dxa"/>
          </w:tcPr>
          <w:p w14:paraId="3AFC84D3" w14:textId="77777777" w:rsidR="004B116A" w:rsidRPr="001023F5" w:rsidRDefault="004B116A" w:rsidP="00E20346">
            <w:pPr>
              <w:tabs>
                <w:tab w:val="left" w:pos="1843"/>
              </w:tabs>
              <w:spacing w:after="0" w:line="360" w:lineRule="auto"/>
              <w:ind w:left="-113" w:right="-113"/>
              <w:jc w:val="center"/>
              <w:rPr>
                <w:rFonts w:ascii="Times New Roman" w:eastAsia="Times New Roman" w:hAnsi="Times New Roman" w:cs="Times New Roman"/>
                <w:spacing w:val="-8"/>
                <w:sz w:val="28"/>
                <w:szCs w:val="28"/>
              </w:rPr>
            </w:pPr>
            <w:r w:rsidRPr="001023F5">
              <w:rPr>
                <w:rFonts w:ascii="Times New Roman" w:eastAsia="Times New Roman" w:hAnsi="Times New Roman" w:cs="Times New Roman"/>
                <w:b/>
                <w:bCs/>
                <w:i/>
                <w:iCs/>
                <w:spacing w:val="-8"/>
                <w:sz w:val="28"/>
                <w:szCs w:val="28"/>
              </w:rPr>
              <w:t>&lt; 0,05</w:t>
            </w:r>
          </w:p>
        </w:tc>
      </w:tr>
      <w:tr w:rsidR="004B116A" w:rsidRPr="001023F5" w14:paraId="34CDF940" w14:textId="77777777" w:rsidTr="004C1B8B">
        <w:trPr>
          <w:trHeight w:val="300"/>
          <w:jc w:val="center"/>
        </w:trPr>
        <w:tc>
          <w:tcPr>
            <w:tcW w:w="1533" w:type="dxa"/>
            <w:noWrap/>
            <w:vAlign w:val="bottom"/>
            <w:hideMark/>
          </w:tcPr>
          <w:p w14:paraId="4EF14262" w14:textId="77777777" w:rsidR="004B116A" w:rsidRPr="001023F5" w:rsidRDefault="004B116A" w:rsidP="00E20346">
            <w:pPr>
              <w:tabs>
                <w:tab w:val="left" w:pos="1843"/>
              </w:tabs>
              <w:spacing w:after="0" w:line="360" w:lineRule="auto"/>
              <w:ind w:left="-113" w:right="-113"/>
              <w:rPr>
                <w:rFonts w:ascii="Times New Roman" w:eastAsia="Times New Roman" w:hAnsi="Times New Roman" w:cs="Times New Roman"/>
                <w:spacing w:val="-8"/>
                <w:sz w:val="28"/>
                <w:szCs w:val="28"/>
              </w:rPr>
            </w:pPr>
            <w:r w:rsidRPr="001023F5">
              <w:rPr>
                <w:rFonts w:ascii="Times New Roman" w:eastAsia="Times New Roman" w:hAnsi="Times New Roman" w:cs="Times New Roman"/>
                <w:spacing w:val="-8"/>
                <w:sz w:val="28"/>
                <w:szCs w:val="28"/>
              </w:rPr>
              <w:t>Ure (µmol/l)</w:t>
            </w:r>
          </w:p>
        </w:tc>
        <w:tc>
          <w:tcPr>
            <w:tcW w:w="1723" w:type="dxa"/>
            <w:noWrap/>
            <w:vAlign w:val="bottom"/>
            <w:hideMark/>
          </w:tcPr>
          <w:p w14:paraId="188C88C3" w14:textId="77777777" w:rsidR="004B116A" w:rsidRPr="001023F5" w:rsidRDefault="004B116A" w:rsidP="00E20346">
            <w:pPr>
              <w:tabs>
                <w:tab w:val="left" w:pos="1843"/>
              </w:tabs>
              <w:spacing w:after="0" w:line="360" w:lineRule="auto"/>
              <w:ind w:left="-57" w:right="-57"/>
              <w:jc w:val="center"/>
              <w:rPr>
                <w:rFonts w:ascii="Times New Roman" w:eastAsia="Times New Roman" w:hAnsi="Times New Roman" w:cs="Times New Roman"/>
                <w:spacing w:val="-8"/>
                <w:sz w:val="28"/>
                <w:szCs w:val="28"/>
              </w:rPr>
            </w:pPr>
            <w:r w:rsidRPr="001023F5">
              <w:rPr>
                <w:rFonts w:ascii="Times New Roman" w:eastAsia="Times New Roman" w:hAnsi="Times New Roman" w:cs="Times New Roman"/>
                <w:spacing w:val="-8"/>
                <w:sz w:val="28"/>
                <w:szCs w:val="28"/>
              </w:rPr>
              <w:t>3,20 ± 0,52</w:t>
            </w:r>
          </w:p>
        </w:tc>
        <w:tc>
          <w:tcPr>
            <w:tcW w:w="1553" w:type="dxa"/>
            <w:vAlign w:val="bottom"/>
          </w:tcPr>
          <w:p w14:paraId="62676E8A" w14:textId="77777777" w:rsidR="004B116A" w:rsidRPr="001023F5" w:rsidRDefault="004B116A" w:rsidP="00E20346">
            <w:pPr>
              <w:tabs>
                <w:tab w:val="left" w:pos="1843"/>
              </w:tabs>
              <w:spacing w:after="0" w:line="360" w:lineRule="auto"/>
              <w:ind w:left="-57" w:right="-57"/>
              <w:jc w:val="center"/>
              <w:rPr>
                <w:rFonts w:ascii="Times New Roman" w:eastAsia="Times New Roman" w:hAnsi="Times New Roman" w:cs="Times New Roman"/>
                <w:spacing w:val="-8"/>
                <w:sz w:val="28"/>
                <w:szCs w:val="28"/>
              </w:rPr>
            </w:pPr>
            <w:r w:rsidRPr="001023F5">
              <w:rPr>
                <w:rFonts w:ascii="Times New Roman" w:eastAsia="Times New Roman" w:hAnsi="Times New Roman" w:cs="Times New Roman"/>
                <w:spacing w:val="-8"/>
                <w:sz w:val="28"/>
                <w:szCs w:val="28"/>
              </w:rPr>
              <w:t>3,50 ± 0,12</w:t>
            </w:r>
          </w:p>
        </w:tc>
        <w:tc>
          <w:tcPr>
            <w:tcW w:w="1701" w:type="dxa"/>
            <w:noWrap/>
            <w:vAlign w:val="bottom"/>
            <w:hideMark/>
          </w:tcPr>
          <w:p w14:paraId="35088BD6" w14:textId="77777777" w:rsidR="004B116A" w:rsidRPr="001023F5" w:rsidRDefault="004B116A" w:rsidP="00E20346">
            <w:pPr>
              <w:tabs>
                <w:tab w:val="left" w:pos="1843"/>
              </w:tabs>
              <w:spacing w:after="0" w:line="360" w:lineRule="auto"/>
              <w:ind w:left="-57" w:right="-57"/>
              <w:jc w:val="center"/>
              <w:rPr>
                <w:rFonts w:ascii="Times New Roman" w:eastAsia="Times New Roman" w:hAnsi="Times New Roman" w:cs="Times New Roman"/>
                <w:spacing w:val="-8"/>
                <w:sz w:val="28"/>
                <w:szCs w:val="28"/>
              </w:rPr>
            </w:pPr>
            <w:r w:rsidRPr="001023F5">
              <w:rPr>
                <w:rFonts w:ascii="Times New Roman" w:eastAsia="Times New Roman" w:hAnsi="Times New Roman" w:cs="Times New Roman"/>
                <w:spacing w:val="-8"/>
                <w:sz w:val="28"/>
                <w:szCs w:val="28"/>
              </w:rPr>
              <w:t>3,93 ± 0,43</w:t>
            </w:r>
          </w:p>
        </w:tc>
        <w:tc>
          <w:tcPr>
            <w:tcW w:w="1573" w:type="dxa"/>
            <w:noWrap/>
            <w:vAlign w:val="bottom"/>
            <w:hideMark/>
          </w:tcPr>
          <w:p w14:paraId="23E95335" w14:textId="77777777" w:rsidR="004B116A" w:rsidRPr="001023F5" w:rsidRDefault="004B116A" w:rsidP="00E20346">
            <w:pPr>
              <w:tabs>
                <w:tab w:val="left" w:pos="1843"/>
              </w:tabs>
              <w:spacing w:after="0" w:line="360" w:lineRule="auto"/>
              <w:ind w:left="-57" w:right="-57"/>
              <w:jc w:val="center"/>
              <w:rPr>
                <w:rFonts w:ascii="Times New Roman" w:eastAsia="Times New Roman" w:hAnsi="Times New Roman" w:cs="Times New Roman"/>
                <w:spacing w:val="-8"/>
                <w:sz w:val="28"/>
                <w:szCs w:val="28"/>
              </w:rPr>
            </w:pPr>
            <w:r w:rsidRPr="001023F5">
              <w:rPr>
                <w:rFonts w:ascii="Times New Roman" w:eastAsia="Times New Roman" w:hAnsi="Times New Roman" w:cs="Times New Roman"/>
                <w:spacing w:val="-8"/>
                <w:sz w:val="28"/>
                <w:szCs w:val="28"/>
              </w:rPr>
              <w:t>4,08 ± 0,45</w:t>
            </w:r>
          </w:p>
        </w:tc>
        <w:tc>
          <w:tcPr>
            <w:tcW w:w="843" w:type="dxa"/>
          </w:tcPr>
          <w:p w14:paraId="4929D026" w14:textId="77777777" w:rsidR="004B116A" w:rsidRPr="001023F5" w:rsidRDefault="004B116A" w:rsidP="00E20346">
            <w:pPr>
              <w:tabs>
                <w:tab w:val="left" w:pos="1843"/>
              </w:tabs>
              <w:spacing w:after="0" w:line="360" w:lineRule="auto"/>
              <w:ind w:left="-113" w:right="-113"/>
              <w:jc w:val="center"/>
              <w:rPr>
                <w:rFonts w:ascii="Times New Roman" w:eastAsia="Times New Roman" w:hAnsi="Times New Roman" w:cs="Times New Roman"/>
                <w:spacing w:val="-8"/>
                <w:sz w:val="28"/>
                <w:szCs w:val="28"/>
              </w:rPr>
            </w:pPr>
            <w:r w:rsidRPr="001023F5">
              <w:rPr>
                <w:rFonts w:ascii="Times New Roman" w:eastAsia="Times New Roman" w:hAnsi="Times New Roman" w:cs="Times New Roman"/>
                <w:spacing w:val="-8"/>
                <w:sz w:val="28"/>
                <w:szCs w:val="28"/>
              </w:rPr>
              <w:t>&gt; 0,05</w:t>
            </w:r>
          </w:p>
        </w:tc>
        <w:tc>
          <w:tcPr>
            <w:tcW w:w="708" w:type="dxa"/>
          </w:tcPr>
          <w:p w14:paraId="64232EF9" w14:textId="77777777" w:rsidR="004B116A" w:rsidRPr="001023F5" w:rsidRDefault="004B116A" w:rsidP="00E20346">
            <w:pPr>
              <w:tabs>
                <w:tab w:val="left" w:pos="1843"/>
              </w:tabs>
              <w:spacing w:after="0" w:line="360" w:lineRule="auto"/>
              <w:ind w:left="-113" w:right="-113"/>
              <w:jc w:val="center"/>
              <w:rPr>
                <w:rFonts w:ascii="Times New Roman" w:eastAsia="Times New Roman" w:hAnsi="Times New Roman" w:cs="Times New Roman"/>
                <w:spacing w:val="-8"/>
                <w:sz w:val="28"/>
                <w:szCs w:val="28"/>
              </w:rPr>
            </w:pPr>
            <w:r w:rsidRPr="001023F5">
              <w:rPr>
                <w:rFonts w:ascii="Times New Roman" w:eastAsia="Times New Roman" w:hAnsi="Times New Roman" w:cs="Times New Roman"/>
                <w:spacing w:val="-8"/>
                <w:sz w:val="28"/>
                <w:szCs w:val="28"/>
              </w:rPr>
              <w:t>&gt; 0,05</w:t>
            </w:r>
          </w:p>
        </w:tc>
      </w:tr>
      <w:tr w:rsidR="004B116A" w:rsidRPr="001023F5" w14:paraId="3A2FC611" w14:textId="77777777" w:rsidTr="004C1B8B">
        <w:trPr>
          <w:trHeight w:val="300"/>
          <w:jc w:val="center"/>
        </w:trPr>
        <w:tc>
          <w:tcPr>
            <w:tcW w:w="1533" w:type="dxa"/>
            <w:noWrap/>
            <w:vAlign w:val="bottom"/>
            <w:hideMark/>
          </w:tcPr>
          <w:p w14:paraId="5CDFCA37" w14:textId="77777777" w:rsidR="004B116A" w:rsidRPr="001023F5" w:rsidRDefault="004B116A" w:rsidP="00E20346">
            <w:pPr>
              <w:tabs>
                <w:tab w:val="left" w:pos="1843"/>
              </w:tabs>
              <w:spacing w:after="0" w:line="360" w:lineRule="auto"/>
              <w:ind w:left="-113" w:right="-113"/>
              <w:rPr>
                <w:rFonts w:ascii="Times New Roman" w:eastAsia="Times New Roman" w:hAnsi="Times New Roman" w:cs="Times New Roman"/>
                <w:spacing w:val="-8"/>
                <w:sz w:val="28"/>
                <w:szCs w:val="28"/>
              </w:rPr>
            </w:pPr>
            <w:r w:rsidRPr="001023F5">
              <w:rPr>
                <w:rFonts w:ascii="Times New Roman" w:eastAsia="Times New Roman" w:hAnsi="Times New Roman" w:cs="Times New Roman"/>
                <w:spacing w:val="-8"/>
                <w:sz w:val="28"/>
                <w:szCs w:val="28"/>
              </w:rPr>
              <w:t>Cre (µmol/l)</w:t>
            </w:r>
          </w:p>
        </w:tc>
        <w:tc>
          <w:tcPr>
            <w:tcW w:w="1723" w:type="dxa"/>
            <w:noWrap/>
            <w:vAlign w:val="bottom"/>
            <w:hideMark/>
          </w:tcPr>
          <w:p w14:paraId="105D8224" w14:textId="77777777" w:rsidR="004B116A" w:rsidRPr="001023F5" w:rsidRDefault="004B116A" w:rsidP="00E20346">
            <w:pPr>
              <w:tabs>
                <w:tab w:val="left" w:pos="1843"/>
              </w:tabs>
              <w:spacing w:after="0" w:line="360" w:lineRule="auto"/>
              <w:ind w:left="-57" w:right="-57"/>
              <w:jc w:val="center"/>
              <w:rPr>
                <w:rFonts w:ascii="Times New Roman" w:eastAsia="Times New Roman" w:hAnsi="Times New Roman" w:cs="Times New Roman"/>
                <w:spacing w:val="-8"/>
                <w:sz w:val="28"/>
                <w:szCs w:val="28"/>
              </w:rPr>
            </w:pPr>
            <w:r w:rsidRPr="001023F5">
              <w:rPr>
                <w:rFonts w:ascii="Times New Roman" w:eastAsia="Times New Roman" w:hAnsi="Times New Roman" w:cs="Times New Roman"/>
                <w:spacing w:val="-8"/>
                <w:sz w:val="28"/>
                <w:szCs w:val="28"/>
              </w:rPr>
              <w:t>65,33 ± 7,77</w:t>
            </w:r>
          </w:p>
        </w:tc>
        <w:tc>
          <w:tcPr>
            <w:tcW w:w="1553" w:type="dxa"/>
            <w:vAlign w:val="bottom"/>
          </w:tcPr>
          <w:p w14:paraId="6E56509A" w14:textId="77777777" w:rsidR="004B116A" w:rsidRPr="001023F5" w:rsidRDefault="004B116A" w:rsidP="00E20346">
            <w:pPr>
              <w:tabs>
                <w:tab w:val="left" w:pos="1843"/>
              </w:tabs>
              <w:spacing w:after="0" w:line="360" w:lineRule="auto"/>
              <w:ind w:left="-57" w:right="-57"/>
              <w:jc w:val="center"/>
              <w:rPr>
                <w:rFonts w:ascii="Times New Roman" w:eastAsia="Times New Roman" w:hAnsi="Times New Roman" w:cs="Times New Roman"/>
                <w:spacing w:val="-8"/>
                <w:sz w:val="28"/>
                <w:szCs w:val="28"/>
              </w:rPr>
            </w:pPr>
            <w:r w:rsidRPr="001023F5">
              <w:rPr>
                <w:rFonts w:ascii="Times New Roman" w:eastAsia="Times New Roman" w:hAnsi="Times New Roman" w:cs="Times New Roman"/>
                <w:spacing w:val="-8"/>
                <w:sz w:val="28"/>
                <w:szCs w:val="28"/>
              </w:rPr>
              <w:t>78,83 ± 3,11</w:t>
            </w:r>
          </w:p>
        </w:tc>
        <w:tc>
          <w:tcPr>
            <w:tcW w:w="1701" w:type="dxa"/>
            <w:noWrap/>
            <w:vAlign w:val="bottom"/>
            <w:hideMark/>
          </w:tcPr>
          <w:p w14:paraId="005F26A0" w14:textId="77777777" w:rsidR="004B116A" w:rsidRPr="001023F5" w:rsidRDefault="004B116A" w:rsidP="00E20346">
            <w:pPr>
              <w:tabs>
                <w:tab w:val="left" w:pos="1843"/>
              </w:tabs>
              <w:spacing w:after="0" w:line="360" w:lineRule="auto"/>
              <w:ind w:left="-57" w:right="-57"/>
              <w:jc w:val="center"/>
              <w:rPr>
                <w:rFonts w:ascii="Times New Roman" w:eastAsia="Times New Roman" w:hAnsi="Times New Roman" w:cs="Times New Roman"/>
                <w:spacing w:val="-8"/>
                <w:sz w:val="28"/>
                <w:szCs w:val="28"/>
              </w:rPr>
            </w:pPr>
            <w:r w:rsidRPr="001023F5">
              <w:rPr>
                <w:rFonts w:ascii="Times New Roman" w:eastAsia="Times New Roman" w:hAnsi="Times New Roman" w:cs="Times New Roman"/>
                <w:spacing w:val="-8"/>
                <w:sz w:val="28"/>
                <w:szCs w:val="28"/>
              </w:rPr>
              <w:t>66,17 ± 4,05</w:t>
            </w:r>
          </w:p>
        </w:tc>
        <w:tc>
          <w:tcPr>
            <w:tcW w:w="1573" w:type="dxa"/>
            <w:noWrap/>
            <w:vAlign w:val="bottom"/>
            <w:hideMark/>
          </w:tcPr>
          <w:p w14:paraId="5D597335" w14:textId="77777777" w:rsidR="004B116A" w:rsidRPr="001023F5" w:rsidRDefault="004B116A" w:rsidP="00E20346">
            <w:pPr>
              <w:tabs>
                <w:tab w:val="left" w:pos="1843"/>
              </w:tabs>
              <w:spacing w:after="0" w:line="360" w:lineRule="auto"/>
              <w:ind w:left="-57" w:right="-57"/>
              <w:jc w:val="center"/>
              <w:rPr>
                <w:rFonts w:ascii="Times New Roman" w:eastAsia="Times New Roman" w:hAnsi="Times New Roman" w:cs="Times New Roman"/>
                <w:spacing w:val="-8"/>
                <w:sz w:val="28"/>
                <w:szCs w:val="28"/>
              </w:rPr>
            </w:pPr>
            <w:r w:rsidRPr="001023F5">
              <w:rPr>
                <w:rFonts w:ascii="Times New Roman" w:eastAsia="Times New Roman" w:hAnsi="Times New Roman" w:cs="Times New Roman"/>
                <w:spacing w:val="-8"/>
                <w:sz w:val="28"/>
                <w:szCs w:val="28"/>
              </w:rPr>
              <w:t>84,50 ± 7,86</w:t>
            </w:r>
          </w:p>
        </w:tc>
        <w:tc>
          <w:tcPr>
            <w:tcW w:w="843" w:type="dxa"/>
          </w:tcPr>
          <w:p w14:paraId="4BA5A31A" w14:textId="77777777" w:rsidR="004B116A" w:rsidRPr="001023F5" w:rsidRDefault="004B116A" w:rsidP="00E20346">
            <w:pPr>
              <w:tabs>
                <w:tab w:val="left" w:pos="1843"/>
              </w:tabs>
              <w:spacing w:after="0" w:line="360" w:lineRule="auto"/>
              <w:ind w:left="-113" w:right="-113"/>
              <w:jc w:val="center"/>
              <w:rPr>
                <w:rFonts w:ascii="Times New Roman" w:eastAsia="Times New Roman" w:hAnsi="Times New Roman" w:cs="Times New Roman"/>
                <w:spacing w:val="-8"/>
                <w:sz w:val="28"/>
                <w:szCs w:val="28"/>
              </w:rPr>
            </w:pPr>
            <w:r w:rsidRPr="001023F5">
              <w:rPr>
                <w:rFonts w:ascii="Times New Roman" w:eastAsia="Times New Roman" w:hAnsi="Times New Roman" w:cs="Times New Roman"/>
                <w:spacing w:val="-8"/>
                <w:sz w:val="28"/>
                <w:szCs w:val="28"/>
              </w:rPr>
              <w:t>&gt; 0,05</w:t>
            </w:r>
          </w:p>
        </w:tc>
        <w:tc>
          <w:tcPr>
            <w:tcW w:w="708" w:type="dxa"/>
          </w:tcPr>
          <w:p w14:paraId="2C6F056C" w14:textId="77777777" w:rsidR="004B116A" w:rsidRPr="001023F5" w:rsidRDefault="004B116A" w:rsidP="00E20346">
            <w:pPr>
              <w:tabs>
                <w:tab w:val="left" w:pos="1843"/>
              </w:tabs>
              <w:spacing w:after="0" w:line="360" w:lineRule="auto"/>
              <w:ind w:left="-113" w:right="-113"/>
              <w:jc w:val="center"/>
              <w:rPr>
                <w:rFonts w:ascii="Times New Roman" w:eastAsia="Times New Roman" w:hAnsi="Times New Roman" w:cs="Times New Roman"/>
                <w:spacing w:val="-8"/>
                <w:sz w:val="28"/>
                <w:szCs w:val="28"/>
              </w:rPr>
            </w:pPr>
            <w:r w:rsidRPr="001023F5">
              <w:rPr>
                <w:rFonts w:ascii="Times New Roman" w:eastAsia="Times New Roman" w:hAnsi="Times New Roman" w:cs="Times New Roman"/>
                <w:spacing w:val="-8"/>
                <w:sz w:val="28"/>
                <w:szCs w:val="28"/>
              </w:rPr>
              <w:t>&gt; 0,05</w:t>
            </w:r>
          </w:p>
        </w:tc>
      </w:tr>
      <w:tr w:rsidR="004B116A" w:rsidRPr="001023F5" w14:paraId="1ADA465B" w14:textId="77777777" w:rsidTr="004C1B8B">
        <w:trPr>
          <w:trHeight w:val="300"/>
          <w:jc w:val="center"/>
        </w:trPr>
        <w:tc>
          <w:tcPr>
            <w:tcW w:w="1533" w:type="dxa"/>
            <w:noWrap/>
            <w:vAlign w:val="bottom"/>
            <w:hideMark/>
          </w:tcPr>
          <w:p w14:paraId="55CE5F1A" w14:textId="77777777" w:rsidR="004B116A" w:rsidRPr="001023F5" w:rsidRDefault="004B116A" w:rsidP="00E20346">
            <w:pPr>
              <w:tabs>
                <w:tab w:val="left" w:pos="1843"/>
              </w:tabs>
              <w:spacing w:after="0" w:line="360" w:lineRule="auto"/>
              <w:ind w:left="-113" w:right="-113"/>
              <w:rPr>
                <w:rFonts w:ascii="Times New Roman" w:eastAsia="Times New Roman" w:hAnsi="Times New Roman" w:cs="Times New Roman"/>
                <w:spacing w:val="-8"/>
                <w:sz w:val="28"/>
                <w:szCs w:val="28"/>
              </w:rPr>
            </w:pPr>
            <w:r w:rsidRPr="001023F5">
              <w:rPr>
                <w:rFonts w:ascii="Times New Roman" w:eastAsia="Times New Roman" w:hAnsi="Times New Roman" w:cs="Times New Roman"/>
                <w:spacing w:val="-8"/>
                <w:sz w:val="28"/>
                <w:szCs w:val="28"/>
              </w:rPr>
              <w:t>GOT (IU/l)</w:t>
            </w:r>
          </w:p>
        </w:tc>
        <w:tc>
          <w:tcPr>
            <w:tcW w:w="1723" w:type="dxa"/>
            <w:noWrap/>
            <w:vAlign w:val="bottom"/>
            <w:hideMark/>
          </w:tcPr>
          <w:p w14:paraId="69235BFC" w14:textId="77777777" w:rsidR="004B116A" w:rsidRPr="001023F5" w:rsidRDefault="004B116A" w:rsidP="00E20346">
            <w:pPr>
              <w:tabs>
                <w:tab w:val="left" w:pos="1843"/>
              </w:tabs>
              <w:spacing w:after="0" w:line="360" w:lineRule="auto"/>
              <w:ind w:left="-57" w:right="-57"/>
              <w:jc w:val="center"/>
              <w:rPr>
                <w:rFonts w:ascii="Times New Roman" w:eastAsia="Times New Roman" w:hAnsi="Times New Roman" w:cs="Times New Roman"/>
                <w:spacing w:val="-8"/>
                <w:sz w:val="28"/>
                <w:szCs w:val="28"/>
              </w:rPr>
            </w:pPr>
            <w:r w:rsidRPr="001023F5">
              <w:rPr>
                <w:rFonts w:ascii="Times New Roman" w:eastAsia="Times New Roman" w:hAnsi="Times New Roman" w:cs="Times New Roman"/>
                <w:spacing w:val="-8"/>
                <w:sz w:val="28"/>
                <w:szCs w:val="28"/>
              </w:rPr>
              <w:t>56,33 ± 1,69</w:t>
            </w:r>
          </w:p>
        </w:tc>
        <w:tc>
          <w:tcPr>
            <w:tcW w:w="1553" w:type="dxa"/>
            <w:vAlign w:val="bottom"/>
          </w:tcPr>
          <w:p w14:paraId="0C8CAFD6" w14:textId="77777777" w:rsidR="004B116A" w:rsidRPr="001023F5" w:rsidRDefault="004B116A" w:rsidP="00E20346">
            <w:pPr>
              <w:tabs>
                <w:tab w:val="left" w:pos="1843"/>
              </w:tabs>
              <w:spacing w:after="0" w:line="360" w:lineRule="auto"/>
              <w:ind w:left="-57" w:right="-57"/>
              <w:jc w:val="center"/>
              <w:rPr>
                <w:rFonts w:ascii="Times New Roman" w:eastAsia="Times New Roman" w:hAnsi="Times New Roman" w:cs="Times New Roman"/>
                <w:b/>
                <w:bCs/>
                <w:i/>
                <w:iCs/>
                <w:spacing w:val="-8"/>
                <w:sz w:val="28"/>
                <w:szCs w:val="28"/>
              </w:rPr>
            </w:pPr>
            <w:r w:rsidRPr="001023F5">
              <w:rPr>
                <w:rFonts w:ascii="Times New Roman" w:eastAsia="Times New Roman" w:hAnsi="Times New Roman" w:cs="Times New Roman"/>
                <w:b/>
                <w:bCs/>
                <w:i/>
                <w:iCs/>
                <w:spacing w:val="-8"/>
                <w:sz w:val="28"/>
                <w:szCs w:val="28"/>
              </w:rPr>
              <w:t>76,33 ± 9,16</w:t>
            </w:r>
          </w:p>
        </w:tc>
        <w:tc>
          <w:tcPr>
            <w:tcW w:w="1701" w:type="dxa"/>
            <w:noWrap/>
            <w:vAlign w:val="bottom"/>
            <w:hideMark/>
          </w:tcPr>
          <w:p w14:paraId="0C425DB1" w14:textId="77777777" w:rsidR="004B116A" w:rsidRPr="001023F5" w:rsidRDefault="004B116A" w:rsidP="00E20346">
            <w:pPr>
              <w:tabs>
                <w:tab w:val="left" w:pos="1843"/>
              </w:tabs>
              <w:spacing w:after="0" w:line="360" w:lineRule="auto"/>
              <w:ind w:left="-57" w:right="-57"/>
              <w:jc w:val="center"/>
              <w:rPr>
                <w:rFonts w:ascii="Times New Roman" w:eastAsia="Times New Roman" w:hAnsi="Times New Roman" w:cs="Times New Roman"/>
                <w:spacing w:val="-8"/>
                <w:sz w:val="28"/>
                <w:szCs w:val="28"/>
              </w:rPr>
            </w:pPr>
            <w:r w:rsidRPr="001023F5">
              <w:rPr>
                <w:rFonts w:ascii="Times New Roman" w:eastAsia="Times New Roman" w:hAnsi="Times New Roman" w:cs="Times New Roman"/>
                <w:spacing w:val="-8"/>
                <w:sz w:val="28"/>
                <w:szCs w:val="28"/>
              </w:rPr>
              <w:t>93,67 ± 32,01</w:t>
            </w:r>
          </w:p>
        </w:tc>
        <w:tc>
          <w:tcPr>
            <w:tcW w:w="1573" w:type="dxa"/>
            <w:noWrap/>
            <w:vAlign w:val="bottom"/>
            <w:hideMark/>
          </w:tcPr>
          <w:p w14:paraId="69110493" w14:textId="77777777" w:rsidR="004B116A" w:rsidRPr="00DD35F0" w:rsidRDefault="004B116A" w:rsidP="00E20346">
            <w:pPr>
              <w:tabs>
                <w:tab w:val="left" w:pos="1843"/>
              </w:tabs>
              <w:spacing w:after="0" w:line="360" w:lineRule="auto"/>
              <w:ind w:left="-57" w:right="-57"/>
              <w:jc w:val="center"/>
              <w:rPr>
                <w:rFonts w:ascii="Times New Roman" w:eastAsia="Times New Roman" w:hAnsi="Times New Roman" w:cs="Times New Roman"/>
                <w:b/>
                <w:bCs/>
                <w:i/>
                <w:iCs/>
                <w:spacing w:val="-8"/>
                <w:sz w:val="26"/>
                <w:szCs w:val="26"/>
              </w:rPr>
            </w:pPr>
            <w:r w:rsidRPr="00DD35F0">
              <w:rPr>
                <w:rFonts w:ascii="Times New Roman" w:eastAsia="Times New Roman" w:hAnsi="Times New Roman" w:cs="Times New Roman"/>
                <w:b/>
                <w:bCs/>
                <w:i/>
                <w:iCs/>
                <w:spacing w:val="-8"/>
                <w:sz w:val="26"/>
                <w:szCs w:val="26"/>
              </w:rPr>
              <w:t>122,67 ± 22,58</w:t>
            </w:r>
          </w:p>
        </w:tc>
        <w:tc>
          <w:tcPr>
            <w:tcW w:w="843" w:type="dxa"/>
          </w:tcPr>
          <w:p w14:paraId="4CE95ADC" w14:textId="77777777" w:rsidR="004B116A" w:rsidRPr="001023F5" w:rsidRDefault="004B116A" w:rsidP="00E20346">
            <w:pPr>
              <w:tabs>
                <w:tab w:val="left" w:pos="1843"/>
              </w:tabs>
              <w:spacing w:after="0" w:line="360" w:lineRule="auto"/>
              <w:ind w:left="-113" w:right="-113"/>
              <w:jc w:val="center"/>
              <w:rPr>
                <w:rFonts w:ascii="Times New Roman" w:eastAsia="Times New Roman" w:hAnsi="Times New Roman" w:cs="Times New Roman"/>
                <w:spacing w:val="-8"/>
                <w:sz w:val="28"/>
                <w:szCs w:val="28"/>
              </w:rPr>
            </w:pPr>
            <w:r w:rsidRPr="001023F5">
              <w:rPr>
                <w:rFonts w:ascii="Times New Roman" w:eastAsia="Times New Roman" w:hAnsi="Times New Roman" w:cs="Times New Roman"/>
                <w:spacing w:val="-8"/>
                <w:sz w:val="28"/>
                <w:szCs w:val="28"/>
              </w:rPr>
              <w:t>&gt; 0,05</w:t>
            </w:r>
          </w:p>
        </w:tc>
        <w:tc>
          <w:tcPr>
            <w:tcW w:w="708" w:type="dxa"/>
          </w:tcPr>
          <w:p w14:paraId="2F4F937F" w14:textId="77777777" w:rsidR="004B116A" w:rsidRPr="001023F5" w:rsidRDefault="004B116A" w:rsidP="00E20346">
            <w:pPr>
              <w:tabs>
                <w:tab w:val="left" w:pos="1843"/>
              </w:tabs>
              <w:spacing w:after="0" w:line="360" w:lineRule="auto"/>
              <w:ind w:left="-113" w:right="-113"/>
              <w:jc w:val="center"/>
              <w:rPr>
                <w:rFonts w:ascii="Times New Roman" w:eastAsia="Times New Roman" w:hAnsi="Times New Roman" w:cs="Times New Roman"/>
                <w:spacing w:val="-8"/>
                <w:sz w:val="28"/>
                <w:szCs w:val="28"/>
              </w:rPr>
            </w:pPr>
            <w:r w:rsidRPr="001023F5">
              <w:rPr>
                <w:rFonts w:ascii="Times New Roman" w:eastAsia="Times New Roman" w:hAnsi="Times New Roman" w:cs="Times New Roman"/>
                <w:b/>
                <w:bCs/>
                <w:i/>
                <w:iCs/>
                <w:spacing w:val="-8"/>
                <w:sz w:val="28"/>
                <w:szCs w:val="28"/>
              </w:rPr>
              <w:t>&lt; 0,05</w:t>
            </w:r>
          </w:p>
        </w:tc>
      </w:tr>
      <w:tr w:rsidR="004B116A" w:rsidRPr="001023F5" w14:paraId="4F1C2ECD" w14:textId="77777777" w:rsidTr="004C1B8B">
        <w:trPr>
          <w:trHeight w:val="300"/>
          <w:jc w:val="center"/>
        </w:trPr>
        <w:tc>
          <w:tcPr>
            <w:tcW w:w="1533" w:type="dxa"/>
            <w:noWrap/>
            <w:vAlign w:val="bottom"/>
            <w:hideMark/>
          </w:tcPr>
          <w:p w14:paraId="42C9D505" w14:textId="77777777" w:rsidR="004B116A" w:rsidRPr="001023F5" w:rsidRDefault="004B116A" w:rsidP="00E20346">
            <w:pPr>
              <w:tabs>
                <w:tab w:val="left" w:pos="1843"/>
              </w:tabs>
              <w:spacing w:after="0" w:line="360" w:lineRule="auto"/>
              <w:ind w:left="-113" w:right="-113"/>
              <w:rPr>
                <w:rFonts w:ascii="Times New Roman" w:eastAsia="Times New Roman" w:hAnsi="Times New Roman" w:cs="Times New Roman"/>
                <w:spacing w:val="-8"/>
                <w:sz w:val="28"/>
                <w:szCs w:val="28"/>
              </w:rPr>
            </w:pPr>
            <w:r w:rsidRPr="001023F5">
              <w:rPr>
                <w:rFonts w:ascii="Times New Roman" w:eastAsia="Times New Roman" w:hAnsi="Times New Roman" w:cs="Times New Roman"/>
                <w:spacing w:val="-8"/>
                <w:sz w:val="28"/>
                <w:szCs w:val="28"/>
              </w:rPr>
              <w:t>GPT (IU/l)</w:t>
            </w:r>
          </w:p>
        </w:tc>
        <w:tc>
          <w:tcPr>
            <w:tcW w:w="1723" w:type="dxa"/>
            <w:noWrap/>
            <w:vAlign w:val="bottom"/>
            <w:hideMark/>
          </w:tcPr>
          <w:p w14:paraId="53FDF0FD" w14:textId="77777777" w:rsidR="004B116A" w:rsidRPr="001023F5" w:rsidRDefault="004B116A" w:rsidP="00E20346">
            <w:pPr>
              <w:tabs>
                <w:tab w:val="left" w:pos="1843"/>
              </w:tabs>
              <w:spacing w:after="0" w:line="360" w:lineRule="auto"/>
              <w:ind w:left="-57" w:right="-57"/>
              <w:jc w:val="center"/>
              <w:rPr>
                <w:rFonts w:ascii="Times New Roman" w:eastAsia="Times New Roman" w:hAnsi="Times New Roman" w:cs="Times New Roman"/>
                <w:spacing w:val="-8"/>
                <w:sz w:val="28"/>
                <w:szCs w:val="28"/>
              </w:rPr>
            </w:pPr>
            <w:r w:rsidRPr="001023F5">
              <w:rPr>
                <w:rFonts w:ascii="Times New Roman" w:eastAsia="Times New Roman" w:hAnsi="Times New Roman" w:cs="Times New Roman"/>
                <w:spacing w:val="-8"/>
                <w:sz w:val="28"/>
                <w:szCs w:val="28"/>
              </w:rPr>
              <w:t>89,00 ± 16,62</w:t>
            </w:r>
          </w:p>
        </w:tc>
        <w:tc>
          <w:tcPr>
            <w:tcW w:w="1553" w:type="dxa"/>
            <w:vAlign w:val="bottom"/>
          </w:tcPr>
          <w:p w14:paraId="50130163" w14:textId="77777777" w:rsidR="004B116A" w:rsidRPr="00DD35F0" w:rsidRDefault="004B116A" w:rsidP="00E20346">
            <w:pPr>
              <w:tabs>
                <w:tab w:val="left" w:pos="1843"/>
              </w:tabs>
              <w:spacing w:after="0" w:line="360" w:lineRule="auto"/>
              <w:ind w:left="-57" w:right="-113"/>
              <w:jc w:val="center"/>
              <w:rPr>
                <w:rFonts w:ascii="Times New Roman" w:eastAsia="Times New Roman" w:hAnsi="Times New Roman" w:cs="Times New Roman"/>
                <w:spacing w:val="-8"/>
                <w:sz w:val="26"/>
                <w:szCs w:val="26"/>
              </w:rPr>
            </w:pPr>
            <w:r w:rsidRPr="00DD35F0">
              <w:rPr>
                <w:rFonts w:ascii="Times New Roman" w:eastAsia="Times New Roman" w:hAnsi="Times New Roman" w:cs="Times New Roman"/>
                <w:spacing w:val="-8"/>
                <w:sz w:val="26"/>
                <w:szCs w:val="26"/>
              </w:rPr>
              <w:t>130,33 ± 16,36</w:t>
            </w:r>
          </w:p>
        </w:tc>
        <w:tc>
          <w:tcPr>
            <w:tcW w:w="1701" w:type="dxa"/>
            <w:noWrap/>
            <w:vAlign w:val="bottom"/>
            <w:hideMark/>
          </w:tcPr>
          <w:p w14:paraId="042906E3" w14:textId="77777777" w:rsidR="004B116A" w:rsidRPr="001023F5" w:rsidRDefault="004B116A" w:rsidP="00E20346">
            <w:pPr>
              <w:tabs>
                <w:tab w:val="left" w:pos="1843"/>
              </w:tabs>
              <w:spacing w:after="0" w:line="360" w:lineRule="auto"/>
              <w:ind w:left="-57" w:right="-57"/>
              <w:jc w:val="center"/>
              <w:rPr>
                <w:rFonts w:ascii="Times New Roman" w:eastAsia="Times New Roman" w:hAnsi="Times New Roman" w:cs="Times New Roman"/>
                <w:spacing w:val="-8"/>
                <w:sz w:val="28"/>
                <w:szCs w:val="28"/>
              </w:rPr>
            </w:pPr>
            <w:r w:rsidRPr="001023F5">
              <w:rPr>
                <w:rFonts w:ascii="Times New Roman" w:eastAsia="Times New Roman" w:hAnsi="Times New Roman" w:cs="Times New Roman"/>
                <w:spacing w:val="-8"/>
                <w:sz w:val="28"/>
                <w:szCs w:val="28"/>
              </w:rPr>
              <w:t>108,17 ± 11,01</w:t>
            </w:r>
          </w:p>
        </w:tc>
        <w:tc>
          <w:tcPr>
            <w:tcW w:w="1573" w:type="dxa"/>
            <w:noWrap/>
            <w:vAlign w:val="bottom"/>
            <w:hideMark/>
          </w:tcPr>
          <w:p w14:paraId="34F9F6BA" w14:textId="77777777" w:rsidR="004B116A" w:rsidRPr="00DD35F0" w:rsidRDefault="004B116A" w:rsidP="00E20346">
            <w:pPr>
              <w:tabs>
                <w:tab w:val="left" w:pos="1843"/>
              </w:tabs>
              <w:spacing w:after="0" w:line="360" w:lineRule="auto"/>
              <w:ind w:left="-57" w:right="-57"/>
              <w:jc w:val="center"/>
              <w:rPr>
                <w:rFonts w:ascii="Times New Roman" w:eastAsia="Times New Roman" w:hAnsi="Times New Roman" w:cs="Times New Roman"/>
                <w:spacing w:val="-8"/>
                <w:sz w:val="26"/>
                <w:szCs w:val="26"/>
              </w:rPr>
            </w:pPr>
            <w:r w:rsidRPr="00DD35F0">
              <w:rPr>
                <w:rFonts w:ascii="Times New Roman" w:eastAsia="Times New Roman" w:hAnsi="Times New Roman" w:cs="Times New Roman"/>
                <w:spacing w:val="-8"/>
                <w:sz w:val="26"/>
                <w:szCs w:val="26"/>
              </w:rPr>
              <w:t>121,67 ± 13,94</w:t>
            </w:r>
          </w:p>
        </w:tc>
        <w:tc>
          <w:tcPr>
            <w:tcW w:w="843" w:type="dxa"/>
          </w:tcPr>
          <w:p w14:paraId="747B0340" w14:textId="77777777" w:rsidR="004B116A" w:rsidRPr="001023F5" w:rsidRDefault="004B116A" w:rsidP="00E20346">
            <w:pPr>
              <w:tabs>
                <w:tab w:val="left" w:pos="1843"/>
              </w:tabs>
              <w:spacing w:after="0" w:line="360" w:lineRule="auto"/>
              <w:ind w:left="-113" w:right="-113"/>
              <w:jc w:val="center"/>
              <w:rPr>
                <w:rFonts w:ascii="Times New Roman" w:eastAsia="Times New Roman" w:hAnsi="Times New Roman" w:cs="Times New Roman"/>
                <w:spacing w:val="-8"/>
                <w:sz w:val="28"/>
                <w:szCs w:val="28"/>
              </w:rPr>
            </w:pPr>
            <w:r w:rsidRPr="001023F5">
              <w:rPr>
                <w:rFonts w:ascii="Times New Roman" w:eastAsia="Times New Roman" w:hAnsi="Times New Roman" w:cs="Times New Roman"/>
                <w:spacing w:val="-8"/>
                <w:sz w:val="28"/>
                <w:szCs w:val="28"/>
              </w:rPr>
              <w:t>&gt; 0,05</w:t>
            </w:r>
          </w:p>
        </w:tc>
        <w:tc>
          <w:tcPr>
            <w:tcW w:w="708" w:type="dxa"/>
          </w:tcPr>
          <w:p w14:paraId="2E38AB9B" w14:textId="77777777" w:rsidR="004B116A" w:rsidRPr="001023F5" w:rsidRDefault="004B116A" w:rsidP="00E20346">
            <w:pPr>
              <w:tabs>
                <w:tab w:val="left" w:pos="1843"/>
              </w:tabs>
              <w:spacing w:after="0" w:line="360" w:lineRule="auto"/>
              <w:ind w:left="-113" w:right="-113"/>
              <w:jc w:val="center"/>
              <w:rPr>
                <w:rFonts w:ascii="Times New Roman" w:eastAsia="Times New Roman" w:hAnsi="Times New Roman" w:cs="Times New Roman"/>
                <w:spacing w:val="-8"/>
                <w:sz w:val="28"/>
                <w:szCs w:val="28"/>
              </w:rPr>
            </w:pPr>
            <w:r w:rsidRPr="001023F5">
              <w:rPr>
                <w:rFonts w:ascii="Times New Roman" w:eastAsia="Times New Roman" w:hAnsi="Times New Roman" w:cs="Times New Roman"/>
                <w:spacing w:val="-8"/>
                <w:sz w:val="28"/>
                <w:szCs w:val="28"/>
              </w:rPr>
              <w:t>&gt; 0,05</w:t>
            </w:r>
          </w:p>
        </w:tc>
      </w:tr>
    </w:tbl>
    <w:p w14:paraId="7581DAA7" w14:textId="77777777" w:rsidR="007C13EF" w:rsidRDefault="007C13EF" w:rsidP="00E20346">
      <w:pPr>
        <w:tabs>
          <w:tab w:val="left" w:pos="1843"/>
        </w:tabs>
        <w:spacing w:after="0" w:line="240" w:lineRule="auto"/>
        <w:ind w:firstLine="720"/>
        <w:jc w:val="both"/>
        <w:rPr>
          <w:rFonts w:ascii="Times New Roman" w:eastAsia="Times New Roman" w:hAnsi="Times New Roman" w:cs="Times New Roman"/>
          <w:bCs/>
          <w:color w:val="000000"/>
          <w:sz w:val="28"/>
          <w:szCs w:val="28"/>
          <w:lang w:eastAsia="vi-VN"/>
        </w:rPr>
      </w:pPr>
    </w:p>
    <w:p w14:paraId="54AA3A59" w14:textId="77777777" w:rsidR="007C13EF" w:rsidRDefault="004B116A" w:rsidP="00E20346">
      <w:pPr>
        <w:tabs>
          <w:tab w:val="left" w:pos="1843"/>
        </w:tabs>
        <w:spacing w:after="0" w:line="360" w:lineRule="auto"/>
        <w:ind w:firstLine="720"/>
        <w:jc w:val="both"/>
        <w:rPr>
          <w:rFonts w:ascii="Times New Roman" w:eastAsia="Times New Roman" w:hAnsi="Times New Roman" w:cs="Times New Roman"/>
          <w:bCs/>
          <w:color w:val="000000"/>
          <w:sz w:val="28"/>
          <w:szCs w:val="28"/>
          <w:lang w:eastAsia="vi-VN"/>
        </w:rPr>
      </w:pPr>
      <w:r w:rsidRPr="00055A18">
        <w:rPr>
          <w:rFonts w:ascii="Times New Roman" w:eastAsia="Times New Roman" w:hAnsi="Times New Roman" w:cs="Times New Roman"/>
          <w:bCs/>
          <w:color w:val="000000"/>
          <w:sz w:val="28"/>
          <w:szCs w:val="28"/>
          <w:lang w:eastAsia="vi-VN"/>
        </w:rPr>
        <w:t>Kiểm định Paired sample Test cho thấy:</w:t>
      </w:r>
    </w:p>
    <w:p w14:paraId="580447EA" w14:textId="50EE9E3A" w:rsidR="007C13EF" w:rsidRDefault="004B116A" w:rsidP="00E20346">
      <w:pPr>
        <w:tabs>
          <w:tab w:val="left" w:pos="1843"/>
        </w:tabs>
        <w:spacing w:after="0" w:line="360" w:lineRule="auto"/>
        <w:ind w:firstLine="720"/>
        <w:jc w:val="both"/>
        <w:rPr>
          <w:rFonts w:ascii="Times New Roman" w:hAnsi="Times New Roman" w:cs="Times New Roman"/>
          <w:sz w:val="28"/>
          <w:szCs w:val="28"/>
        </w:rPr>
      </w:pPr>
      <w:r w:rsidRPr="00055A18">
        <w:rPr>
          <w:rFonts w:ascii="Times New Roman" w:eastAsia="Times New Roman" w:hAnsi="Times New Roman" w:cs="Times New Roman"/>
          <w:bCs/>
          <w:color w:val="000000"/>
          <w:sz w:val="28"/>
          <w:szCs w:val="28"/>
          <w:lang w:eastAsia="vi-VN"/>
        </w:rPr>
        <w:t xml:space="preserve">Ở thỏ tiêm </w:t>
      </w:r>
      <w:r w:rsidR="00B347D0">
        <w:rPr>
          <w:rFonts w:ascii="Times New Roman" w:eastAsia="Times New Roman" w:hAnsi="Times New Roman" w:cs="Times New Roman"/>
          <w:bCs/>
          <w:color w:val="000000"/>
          <w:sz w:val="28"/>
          <w:szCs w:val="28"/>
          <w:lang w:eastAsia="vi-VN"/>
        </w:rPr>
        <w:t>hAD</w:t>
      </w:r>
      <w:r w:rsidRPr="00055A18">
        <w:rPr>
          <w:rFonts w:ascii="Times New Roman" w:hAnsi="Times New Roman" w:cs="Times New Roman"/>
          <w:sz w:val="28"/>
          <w:szCs w:val="28"/>
        </w:rPr>
        <w:t>SC sau 4 ngày hàm lượng HgB, HCT giảm so với trước tiêm</w:t>
      </w:r>
      <w:r w:rsidR="007C13EF">
        <w:rPr>
          <w:rFonts w:ascii="Times New Roman" w:hAnsi="Times New Roman" w:cs="Times New Roman"/>
          <w:sz w:val="28"/>
          <w:szCs w:val="28"/>
        </w:rPr>
        <w:t xml:space="preserve"> khác biệt có ý nghĩa thống kê với p &lt; 0,05.</w:t>
      </w:r>
    </w:p>
    <w:p w14:paraId="778004B8" w14:textId="5D384A03" w:rsidR="007C13EF" w:rsidRDefault="004B116A" w:rsidP="00E20346">
      <w:pPr>
        <w:tabs>
          <w:tab w:val="left" w:pos="1843"/>
        </w:tabs>
        <w:spacing w:after="0" w:line="360" w:lineRule="auto"/>
        <w:ind w:firstLine="720"/>
        <w:jc w:val="both"/>
        <w:rPr>
          <w:rFonts w:ascii="Times New Roman" w:hAnsi="Times New Roman" w:cs="Times New Roman"/>
          <w:sz w:val="28"/>
          <w:szCs w:val="28"/>
        </w:rPr>
      </w:pPr>
      <w:r w:rsidRPr="00055A18">
        <w:rPr>
          <w:rFonts w:ascii="Times New Roman" w:hAnsi="Times New Roman" w:cs="Times New Roman"/>
          <w:sz w:val="28"/>
          <w:szCs w:val="28"/>
        </w:rPr>
        <w:t xml:space="preserve"> </w:t>
      </w:r>
      <w:r w:rsidR="007C13EF">
        <w:rPr>
          <w:rFonts w:ascii="Times New Roman" w:hAnsi="Times New Roman" w:cs="Times New Roman"/>
          <w:sz w:val="28"/>
          <w:szCs w:val="28"/>
        </w:rPr>
        <w:t>Ở</w:t>
      </w:r>
      <w:r w:rsidRPr="00055A18">
        <w:rPr>
          <w:rFonts w:ascii="Times New Roman" w:hAnsi="Times New Roman" w:cs="Times New Roman"/>
          <w:sz w:val="28"/>
          <w:szCs w:val="28"/>
        </w:rPr>
        <w:t xml:space="preserve"> thỏ tiêm exosome</w:t>
      </w:r>
      <w:r w:rsidR="007C13EF">
        <w:rPr>
          <w:rFonts w:ascii="Times New Roman" w:hAnsi="Times New Roman" w:cs="Times New Roman"/>
          <w:sz w:val="28"/>
          <w:szCs w:val="28"/>
        </w:rPr>
        <w:t xml:space="preserve"> </w:t>
      </w:r>
      <w:r w:rsidR="007C13EF" w:rsidRPr="00055A18">
        <w:rPr>
          <w:rFonts w:ascii="Times New Roman" w:hAnsi="Times New Roman" w:cs="Times New Roman"/>
          <w:sz w:val="28"/>
          <w:szCs w:val="28"/>
        </w:rPr>
        <w:t>sau 4 ngày</w:t>
      </w:r>
      <w:r w:rsidRPr="00055A18">
        <w:rPr>
          <w:rFonts w:ascii="Times New Roman" w:hAnsi="Times New Roman" w:cs="Times New Roman"/>
          <w:sz w:val="28"/>
          <w:szCs w:val="28"/>
        </w:rPr>
        <w:t xml:space="preserve"> </w:t>
      </w:r>
      <w:r w:rsidR="007C13EF">
        <w:rPr>
          <w:rFonts w:ascii="Times New Roman" w:hAnsi="Times New Roman" w:cs="Times New Roman"/>
          <w:sz w:val="28"/>
          <w:szCs w:val="28"/>
        </w:rPr>
        <w:t xml:space="preserve">có số lượng </w:t>
      </w:r>
      <w:r w:rsidRPr="00055A18">
        <w:rPr>
          <w:rFonts w:ascii="Times New Roman" w:hAnsi="Times New Roman" w:cs="Times New Roman"/>
          <w:sz w:val="28"/>
          <w:szCs w:val="28"/>
        </w:rPr>
        <w:t>BC,</w:t>
      </w:r>
      <w:r w:rsidR="007C13EF">
        <w:rPr>
          <w:rFonts w:ascii="Times New Roman" w:hAnsi="Times New Roman" w:cs="Times New Roman"/>
          <w:sz w:val="28"/>
          <w:szCs w:val="28"/>
        </w:rPr>
        <w:t xml:space="preserve"> nồng độ </w:t>
      </w:r>
      <w:r w:rsidRPr="00055A18">
        <w:rPr>
          <w:rFonts w:ascii="Times New Roman" w:hAnsi="Times New Roman" w:cs="Times New Roman"/>
          <w:sz w:val="28"/>
          <w:szCs w:val="28"/>
        </w:rPr>
        <w:t>GOT tăng so với trước tiêm, khác biệt có ý nghĩa thống kê với p &lt; 0,05.</w:t>
      </w:r>
    </w:p>
    <w:p w14:paraId="3021C60D" w14:textId="19F49993" w:rsidR="004B116A" w:rsidRDefault="004B116A" w:rsidP="00E20346">
      <w:pPr>
        <w:tabs>
          <w:tab w:val="left" w:pos="1843"/>
        </w:tabs>
        <w:spacing w:after="0" w:line="360" w:lineRule="auto"/>
        <w:ind w:firstLine="720"/>
        <w:jc w:val="both"/>
        <w:rPr>
          <w:rFonts w:ascii="Times New Roman" w:hAnsi="Times New Roman" w:cs="Times New Roman"/>
          <w:sz w:val="28"/>
          <w:szCs w:val="28"/>
        </w:rPr>
      </w:pPr>
      <w:r w:rsidRPr="00055A18">
        <w:rPr>
          <w:rFonts w:ascii="Times New Roman" w:hAnsi="Times New Roman" w:cs="Times New Roman"/>
          <w:sz w:val="28"/>
          <w:szCs w:val="28"/>
        </w:rPr>
        <w:t xml:space="preserve">Các chỉ số huyết học, sinh hóa khác không </w:t>
      </w:r>
      <w:r w:rsidR="007C13EF">
        <w:rPr>
          <w:rFonts w:ascii="Times New Roman" w:hAnsi="Times New Roman" w:cs="Times New Roman"/>
          <w:sz w:val="28"/>
          <w:szCs w:val="28"/>
        </w:rPr>
        <w:t xml:space="preserve">thấy </w:t>
      </w:r>
      <w:r w:rsidRPr="00055A18">
        <w:rPr>
          <w:rFonts w:ascii="Times New Roman" w:hAnsi="Times New Roman" w:cs="Times New Roman"/>
          <w:sz w:val="28"/>
          <w:szCs w:val="28"/>
        </w:rPr>
        <w:t xml:space="preserve">khác biệt giữa trước và sau tiêm </w:t>
      </w:r>
      <w:r w:rsidR="007C13EF">
        <w:rPr>
          <w:rFonts w:ascii="Times New Roman" w:hAnsi="Times New Roman" w:cs="Times New Roman"/>
          <w:sz w:val="28"/>
          <w:szCs w:val="28"/>
        </w:rPr>
        <w:t>hADSC, exosome v</w:t>
      </w:r>
      <w:r w:rsidR="000B34F0">
        <w:rPr>
          <w:rFonts w:ascii="Times New Roman" w:hAnsi="Times New Roman" w:cs="Times New Roman"/>
          <w:sz w:val="28"/>
          <w:szCs w:val="28"/>
        </w:rPr>
        <w:t>ớ</w:t>
      </w:r>
      <w:r w:rsidR="007C13EF">
        <w:rPr>
          <w:rFonts w:ascii="Times New Roman" w:hAnsi="Times New Roman" w:cs="Times New Roman"/>
          <w:sz w:val="28"/>
          <w:szCs w:val="28"/>
        </w:rPr>
        <w:t xml:space="preserve">i </w:t>
      </w:r>
      <w:r w:rsidRPr="00055A18">
        <w:rPr>
          <w:rFonts w:ascii="Times New Roman" w:hAnsi="Times New Roman" w:cs="Times New Roman"/>
          <w:sz w:val="28"/>
          <w:szCs w:val="28"/>
        </w:rPr>
        <w:t>p &gt; 0,05.</w:t>
      </w:r>
    </w:p>
    <w:p w14:paraId="1AB7BF96" w14:textId="573BC70D" w:rsidR="004B116A" w:rsidRPr="00CE332D" w:rsidRDefault="004B116A" w:rsidP="00E20346">
      <w:pPr>
        <w:pStyle w:val="Heading3"/>
        <w:tabs>
          <w:tab w:val="left" w:pos="1843"/>
        </w:tabs>
      </w:pPr>
      <w:bookmarkStart w:id="404" w:name="_Toc215331455"/>
      <w:r w:rsidRPr="00CE332D">
        <w:lastRenderedPageBreak/>
        <w:t>3.</w:t>
      </w:r>
      <w:r>
        <w:t>3.2</w:t>
      </w:r>
      <w:r w:rsidRPr="00CE332D">
        <w:t xml:space="preserve">. Kết quả kích thích mạch máu, </w:t>
      </w:r>
      <w:r w:rsidR="0045280C">
        <w:t xml:space="preserve">kích thích </w:t>
      </w:r>
      <w:r w:rsidRPr="00CE332D">
        <w:t>cơ của tế bào gốc, thể tiết</w:t>
      </w:r>
      <w:bookmarkEnd w:id="399"/>
      <w:bookmarkEnd w:id="404"/>
    </w:p>
    <w:p w14:paraId="163D8F53" w14:textId="761D1071" w:rsidR="004B116A" w:rsidRPr="00CE332D" w:rsidRDefault="004B116A" w:rsidP="00E20346">
      <w:pPr>
        <w:tabs>
          <w:tab w:val="left" w:pos="1843"/>
        </w:tabs>
        <w:spacing w:after="0" w:line="360" w:lineRule="auto"/>
        <w:jc w:val="center"/>
        <w:rPr>
          <w:rFonts w:ascii="Times New Roman" w:eastAsia="Times New Roman" w:hAnsi="Times New Roman" w:cs="Times New Roman"/>
          <w:bCs/>
          <w:spacing w:val="-6"/>
          <w:sz w:val="28"/>
          <w:szCs w:val="28"/>
          <w:lang w:eastAsia="vi-VN"/>
        </w:rPr>
      </w:pPr>
      <w:bookmarkStart w:id="405" w:name="_Toc209305072"/>
      <w:r w:rsidRPr="00CE332D">
        <w:rPr>
          <w:rFonts w:ascii="Times New Roman" w:hAnsi="Times New Roman" w:cs="Times New Roman"/>
          <w:b/>
          <w:bCs/>
          <w:sz w:val="28"/>
          <w:szCs w:val="28"/>
        </w:rPr>
        <w:t xml:space="preserve">Bảng 3. </w:t>
      </w:r>
      <w:r w:rsidRPr="00CE332D">
        <w:rPr>
          <w:rFonts w:ascii="Times New Roman" w:hAnsi="Times New Roman" w:cs="Times New Roman"/>
          <w:b/>
          <w:bCs/>
          <w:sz w:val="28"/>
          <w:szCs w:val="28"/>
        </w:rPr>
        <w:fldChar w:fldCharType="begin"/>
      </w:r>
      <w:r w:rsidRPr="00CE332D">
        <w:rPr>
          <w:rFonts w:ascii="Times New Roman" w:hAnsi="Times New Roman" w:cs="Times New Roman"/>
          <w:b/>
          <w:bCs/>
          <w:sz w:val="28"/>
          <w:szCs w:val="28"/>
        </w:rPr>
        <w:instrText xml:space="preserve"> SEQ Bảng_3. \* ARABIC </w:instrText>
      </w:r>
      <w:r w:rsidRPr="00CE332D">
        <w:rPr>
          <w:rFonts w:ascii="Times New Roman" w:hAnsi="Times New Roman" w:cs="Times New Roman"/>
          <w:b/>
          <w:bCs/>
          <w:sz w:val="28"/>
          <w:szCs w:val="28"/>
        </w:rPr>
        <w:fldChar w:fldCharType="separate"/>
      </w:r>
      <w:r w:rsidR="00D72DC9">
        <w:rPr>
          <w:rFonts w:ascii="Times New Roman" w:hAnsi="Times New Roman" w:cs="Times New Roman"/>
          <w:b/>
          <w:bCs/>
          <w:noProof/>
          <w:sz w:val="28"/>
          <w:szCs w:val="28"/>
        </w:rPr>
        <w:t>15</w:t>
      </w:r>
      <w:r w:rsidRPr="00CE332D">
        <w:rPr>
          <w:rFonts w:ascii="Times New Roman" w:hAnsi="Times New Roman" w:cs="Times New Roman"/>
          <w:b/>
          <w:bCs/>
          <w:sz w:val="28"/>
          <w:szCs w:val="28"/>
        </w:rPr>
        <w:fldChar w:fldCharType="end"/>
      </w:r>
      <w:r w:rsidRPr="00CE332D">
        <w:rPr>
          <w:rFonts w:ascii="Times New Roman" w:hAnsi="Times New Roman" w:cs="Times New Roman"/>
          <w:b/>
          <w:bCs/>
          <w:sz w:val="28"/>
          <w:szCs w:val="28"/>
        </w:rPr>
        <w:t>.</w:t>
      </w:r>
      <w:r w:rsidRPr="00CE332D">
        <w:rPr>
          <w:rFonts w:ascii="Times New Roman" w:hAnsi="Times New Roman" w:cs="Times New Roman"/>
          <w:b/>
          <w:bCs/>
          <w:i/>
          <w:iCs/>
          <w:sz w:val="28"/>
          <w:szCs w:val="28"/>
        </w:rPr>
        <w:t xml:space="preserve"> </w:t>
      </w:r>
      <w:r w:rsidRPr="004660BC">
        <w:rPr>
          <w:rFonts w:ascii="Times New Roman" w:eastAsia="Times New Roman" w:hAnsi="Times New Roman" w:cs="Times New Roman"/>
          <w:b/>
          <w:spacing w:val="-6"/>
          <w:sz w:val="28"/>
          <w:szCs w:val="28"/>
          <w:lang w:eastAsia="vi-VN"/>
        </w:rPr>
        <w:t>Tình trạng kích thích mạch máu trên vi thể</w:t>
      </w:r>
      <w:bookmarkEnd w:id="405"/>
    </w:p>
    <w:tbl>
      <w:tblPr>
        <w:tblStyle w:val="TableGrid"/>
        <w:tblW w:w="9776" w:type="dxa"/>
        <w:jc w:val="center"/>
        <w:tblLook w:val="04A0" w:firstRow="1" w:lastRow="0" w:firstColumn="1" w:lastColumn="0" w:noHBand="0" w:noVBand="1"/>
      </w:tblPr>
      <w:tblGrid>
        <w:gridCol w:w="1555"/>
        <w:gridCol w:w="2433"/>
        <w:gridCol w:w="2386"/>
        <w:gridCol w:w="2410"/>
        <w:gridCol w:w="992"/>
      </w:tblGrid>
      <w:tr w:rsidR="004B116A" w:rsidRPr="00CE332D" w14:paraId="6CA7925D" w14:textId="77777777" w:rsidTr="004C1B8B">
        <w:trPr>
          <w:jc w:val="center"/>
        </w:trPr>
        <w:tc>
          <w:tcPr>
            <w:tcW w:w="1555" w:type="dxa"/>
            <w:vAlign w:val="center"/>
          </w:tcPr>
          <w:p w14:paraId="52B00E9C" w14:textId="77777777" w:rsidR="004B116A" w:rsidRPr="00CE332D" w:rsidRDefault="004B116A" w:rsidP="00E20346">
            <w:pPr>
              <w:tabs>
                <w:tab w:val="left" w:pos="1843"/>
              </w:tabs>
              <w:jc w:val="center"/>
              <w:rPr>
                <w:rFonts w:ascii="Times New Roman" w:hAnsi="Times New Roman" w:cs="Times New Roman"/>
                <w:b/>
                <w:bCs/>
                <w:sz w:val="28"/>
                <w:szCs w:val="28"/>
              </w:rPr>
            </w:pPr>
            <w:r w:rsidRPr="00CE332D">
              <w:rPr>
                <w:rFonts w:ascii="Times New Roman" w:hAnsi="Times New Roman" w:cs="Times New Roman"/>
                <w:b/>
                <w:bCs/>
                <w:sz w:val="28"/>
                <w:szCs w:val="28"/>
              </w:rPr>
              <w:t>Tham số</w:t>
            </w:r>
          </w:p>
          <w:p w14:paraId="472D5DFF" w14:textId="77777777" w:rsidR="004B116A" w:rsidRPr="00CE332D" w:rsidRDefault="00000000" w:rsidP="00E20346">
            <w:pPr>
              <w:tabs>
                <w:tab w:val="left" w:pos="1843"/>
              </w:tabs>
              <w:jc w:val="center"/>
              <w:rPr>
                <w:rFonts w:ascii="Times New Roman" w:hAnsi="Times New Roman" w:cs="Times New Roman"/>
                <w:b/>
                <w:sz w:val="28"/>
                <w:szCs w:val="28"/>
              </w:rPr>
            </w:pPr>
            <m:oMath>
              <m:acc>
                <m:accPr>
                  <m:chr m:val="̅"/>
                  <m:ctrlPr>
                    <w:rPr>
                      <w:rFonts w:ascii="Cambria Math" w:hAnsi="Cambria Math" w:cs="Times New Roman"/>
                      <w:b/>
                      <w:bCs/>
                      <w:iCs/>
                      <w:spacing w:val="-6"/>
                      <w:sz w:val="28"/>
                      <w:szCs w:val="28"/>
                    </w:rPr>
                  </m:ctrlPr>
                </m:accPr>
                <m:e>
                  <m:r>
                    <m:rPr>
                      <m:sty m:val="b"/>
                    </m:rPr>
                    <w:rPr>
                      <w:rFonts w:ascii="Cambria Math" w:hAnsi="Cambria Math" w:cs="Times New Roman"/>
                      <w:spacing w:val="-6"/>
                      <w:sz w:val="28"/>
                      <w:szCs w:val="28"/>
                    </w:rPr>
                    <m:t>X</m:t>
                  </m:r>
                </m:e>
              </m:acc>
              <m:r>
                <m:rPr>
                  <m:sty m:val="b"/>
                </m:rPr>
                <w:rPr>
                  <w:rFonts w:ascii="Cambria Math" w:hAnsi="Cambria Math" w:cs="Times New Roman"/>
                  <w:spacing w:val="-6"/>
                  <w:sz w:val="28"/>
                  <w:szCs w:val="28"/>
                </w:rPr>
                <m:t xml:space="preserve"> </m:t>
              </m:r>
            </m:oMath>
            <w:r w:rsidR="004B116A" w:rsidRPr="00132038">
              <w:rPr>
                <w:rFonts w:ascii="Times New Roman" w:hAnsi="Times New Roman" w:cs="Times New Roman"/>
                <w:b/>
                <w:bCs/>
                <w:iCs/>
                <w:spacing w:val="-6"/>
                <w:sz w:val="28"/>
                <w:szCs w:val="28"/>
              </w:rPr>
              <w:t>± SEM</w:t>
            </w:r>
          </w:p>
        </w:tc>
        <w:tc>
          <w:tcPr>
            <w:tcW w:w="2433" w:type="dxa"/>
            <w:vAlign w:val="center"/>
          </w:tcPr>
          <w:p w14:paraId="327BEBFC" w14:textId="75908D0D" w:rsidR="004B116A" w:rsidRPr="00CE332D" w:rsidRDefault="004B116A" w:rsidP="00E20346">
            <w:pPr>
              <w:tabs>
                <w:tab w:val="left" w:pos="1843"/>
              </w:tabs>
              <w:jc w:val="center"/>
              <w:rPr>
                <w:rFonts w:ascii="Times New Roman" w:hAnsi="Times New Roman" w:cs="Times New Roman"/>
                <w:b/>
                <w:bCs/>
                <w:sz w:val="28"/>
                <w:szCs w:val="28"/>
              </w:rPr>
            </w:pPr>
            <w:r w:rsidRPr="00CE332D">
              <w:rPr>
                <w:rFonts w:ascii="Times New Roman" w:hAnsi="Times New Roman" w:cs="Times New Roman"/>
                <w:b/>
                <w:bCs/>
                <w:sz w:val="28"/>
                <w:szCs w:val="28"/>
              </w:rPr>
              <w:t xml:space="preserve">Nhóm </w:t>
            </w:r>
            <w:r w:rsidR="00B347D0">
              <w:rPr>
                <w:rFonts w:ascii="Times New Roman" w:hAnsi="Times New Roman" w:cs="Times New Roman"/>
                <w:b/>
                <w:bCs/>
                <w:sz w:val="28"/>
                <w:szCs w:val="28"/>
              </w:rPr>
              <w:t>exosome</w:t>
            </w:r>
          </w:p>
          <w:p w14:paraId="5718EF0C" w14:textId="77777777" w:rsidR="004B116A" w:rsidRPr="00CE332D" w:rsidRDefault="004B116A" w:rsidP="00E20346">
            <w:pPr>
              <w:tabs>
                <w:tab w:val="left" w:pos="1843"/>
              </w:tabs>
              <w:jc w:val="center"/>
              <w:rPr>
                <w:rFonts w:ascii="Times New Roman" w:hAnsi="Times New Roman" w:cs="Times New Roman"/>
                <w:b/>
                <w:bCs/>
                <w:sz w:val="28"/>
                <w:szCs w:val="28"/>
              </w:rPr>
            </w:pPr>
            <w:r w:rsidRPr="00CE332D">
              <w:rPr>
                <w:rFonts w:ascii="Times New Roman" w:hAnsi="Times New Roman" w:cs="Times New Roman"/>
                <w:b/>
                <w:bCs/>
                <w:sz w:val="28"/>
                <w:szCs w:val="28"/>
              </w:rPr>
              <w:t>n = 3</w:t>
            </w:r>
          </w:p>
        </w:tc>
        <w:tc>
          <w:tcPr>
            <w:tcW w:w="2386" w:type="dxa"/>
            <w:vAlign w:val="center"/>
          </w:tcPr>
          <w:p w14:paraId="72978AA7" w14:textId="45E84521" w:rsidR="004B116A" w:rsidRPr="00CE332D" w:rsidRDefault="004B116A" w:rsidP="00E20346">
            <w:pPr>
              <w:tabs>
                <w:tab w:val="left" w:pos="1843"/>
              </w:tabs>
              <w:jc w:val="center"/>
              <w:rPr>
                <w:rFonts w:ascii="Times New Roman" w:hAnsi="Times New Roman" w:cs="Times New Roman"/>
                <w:b/>
                <w:bCs/>
                <w:sz w:val="28"/>
                <w:szCs w:val="28"/>
              </w:rPr>
            </w:pPr>
            <w:r w:rsidRPr="00CE332D">
              <w:rPr>
                <w:rFonts w:ascii="Times New Roman" w:hAnsi="Times New Roman" w:cs="Times New Roman"/>
                <w:b/>
                <w:bCs/>
                <w:sz w:val="28"/>
                <w:szCs w:val="28"/>
              </w:rPr>
              <w:t xml:space="preserve">Nhóm </w:t>
            </w:r>
            <w:r w:rsidR="00B347D0">
              <w:rPr>
                <w:rFonts w:ascii="Times New Roman" w:hAnsi="Times New Roman" w:cs="Times New Roman"/>
                <w:b/>
                <w:bCs/>
                <w:sz w:val="28"/>
                <w:szCs w:val="28"/>
              </w:rPr>
              <w:t>hAD</w:t>
            </w:r>
            <w:r w:rsidRPr="00CE332D">
              <w:rPr>
                <w:rFonts w:ascii="Times New Roman" w:hAnsi="Times New Roman" w:cs="Times New Roman"/>
                <w:b/>
                <w:bCs/>
                <w:sz w:val="28"/>
                <w:szCs w:val="28"/>
              </w:rPr>
              <w:t>SC</w:t>
            </w:r>
          </w:p>
          <w:p w14:paraId="3AAF2D11" w14:textId="77777777" w:rsidR="004B116A" w:rsidRPr="00CE332D" w:rsidRDefault="004B116A" w:rsidP="00E20346">
            <w:pPr>
              <w:tabs>
                <w:tab w:val="left" w:pos="1843"/>
              </w:tabs>
              <w:jc w:val="center"/>
              <w:rPr>
                <w:rFonts w:ascii="Times New Roman" w:hAnsi="Times New Roman" w:cs="Times New Roman"/>
                <w:b/>
                <w:bCs/>
                <w:sz w:val="28"/>
                <w:szCs w:val="28"/>
              </w:rPr>
            </w:pPr>
            <w:r w:rsidRPr="00CE332D">
              <w:rPr>
                <w:rFonts w:ascii="Times New Roman" w:hAnsi="Times New Roman" w:cs="Times New Roman"/>
                <w:b/>
                <w:bCs/>
                <w:sz w:val="28"/>
                <w:szCs w:val="28"/>
              </w:rPr>
              <w:t>n = 3</w:t>
            </w:r>
          </w:p>
        </w:tc>
        <w:tc>
          <w:tcPr>
            <w:tcW w:w="2410" w:type="dxa"/>
            <w:vAlign w:val="center"/>
          </w:tcPr>
          <w:p w14:paraId="6D60BD84" w14:textId="77777777" w:rsidR="004B116A" w:rsidRPr="00CE332D" w:rsidRDefault="004B116A" w:rsidP="00E20346">
            <w:pPr>
              <w:tabs>
                <w:tab w:val="left" w:pos="1843"/>
              </w:tabs>
              <w:jc w:val="center"/>
              <w:rPr>
                <w:rFonts w:ascii="Times New Roman" w:hAnsi="Times New Roman" w:cs="Times New Roman"/>
                <w:b/>
                <w:bCs/>
                <w:sz w:val="28"/>
                <w:szCs w:val="28"/>
              </w:rPr>
            </w:pPr>
            <w:r w:rsidRPr="00CE332D">
              <w:rPr>
                <w:rFonts w:ascii="Times New Roman" w:hAnsi="Times New Roman" w:cs="Times New Roman"/>
                <w:b/>
                <w:bCs/>
                <w:sz w:val="28"/>
                <w:szCs w:val="28"/>
              </w:rPr>
              <w:t>Nhóm chứng</w:t>
            </w:r>
          </w:p>
          <w:p w14:paraId="335350B6" w14:textId="77777777" w:rsidR="004B116A" w:rsidRPr="00CE332D" w:rsidRDefault="004B116A" w:rsidP="00E20346">
            <w:pPr>
              <w:tabs>
                <w:tab w:val="left" w:pos="1843"/>
              </w:tabs>
              <w:jc w:val="center"/>
              <w:rPr>
                <w:rFonts w:ascii="Times New Roman" w:hAnsi="Times New Roman" w:cs="Times New Roman"/>
                <w:b/>
                <w:bCs/>
                <w:sz w:val="28"/>
                <w:szCs w:val="28"/>
              </w:rPr>
            </w:pPr>
            <w:r w:rsidRPr="00CE332D">
              <w:rPr>
                <w:rFonts w:ascii="Times New Roman" w:hAnsi="Times New Roman" w:cs="Times New Roman"/>
                <w:b/>
                <w:bCs/>
                <w:sz w:val="28"/>
                <w:szCs w:val="28"/>
              </w:rPr>
              <w:t>n = 5</w:t>
            </w:r>
          </w:p>
        </w:tc>
        <w:tc>
          <w:tcPr>
            <w:tcW w:w="992" w:type="dxa"/>
            <w:vAlign w:val="center"/>
          </w:tcPr>
          <w:p w14:paraId="1E4C355A" w14:textId="77777777" w:rsidR="004B116A" w:rsidRPr="00CE332D" w:rsidRDefault="004B116A" w:rsidP="00E20346">
            <w:pPr>
              <w:tabs>
                <w:tab w:val="left" w:pos="1843"/>
              </w:tabs>
              <w:jc w:val="center"/>
              <w:rPr>
                <w:rFonts w:ascii="Times New Roman" w:hAnsi="Times New Roman" w:cs="Times New Roman"/>
                <w:b/>
                <w:bCs/>
                <w:sz w:val="28"/>
                <w:szCs w:val="28"/>
              </w:rPr>
            </w:pPr>
            <w:r>
              <w:rPr>
                <w:rFonts w:ascii="Times New Roman" w:hAnsi="Times New Roman" w:cs="Times New Roman"/>
                <w:b/>
                <w:bCs/>
                <w:sz w:val="28"/>
                <w:szCs w:val="28"/>
              </w:rPr>
              <w:t>p</w:t>
            </w:r>
          </w:p>
        </w:tc>
      </w:tr>
      <w:tr w:rsidR="004B116A" w:rsidRPr="00CE332D" w14:paraId="36D2819D" w14:textId="77777777" w:rsidTr="004C1B8B">
        <w:trPr>
          <w:jc w:val="center"/>
        </w:trPr>
        <w:tc>
          <w:tcPr>
            <w:tcW w:w="1555" w:type="dxa"/>
            <w:vAlign w:val="center"/>
          </w:tcPr>
          <w:p w14:paraId="73A6DD5D" w14:textId="77777777" w:rsidR="004B116A" w:rsidRPr="00CE332D" w:rsidRDefault="004B116A" w:rsidP="00DE027E">
            <w:pPr>
              <w:tabs>
                <w:tab w:val="left" w:pos="1843"/>
              </w:tabs>
              <w:spacing w:before="20" w:after="20"/>
              <w:ind w:left="-113" w:right="-113"/>
              <w:jc w:val="center"/>
              <w:rPr>
                <w:rFonts w:ascii="Times New Roman" w:hAnsi="Times New Roman" w:cs="Times New Roman"/>
                <w:spacing w:val="-4"/>
                <w:sz w:val="28"/>
                <w:szCs w:val="28"/>
              </w:rPr>
            </w:pPr>
            <w:r w:rsidRPr="00CE332D">
              <w:rPr>
                <w:rFonts w:ascii="Times New Roman" w:hAnsi="Times New Roman" w:cs="Times New Roman"/>
                <w:spacing w:val="-4"/>
                <w:sz w:val="28"/>
                <w:szCs w:val="28"/>
              </w:rPr>
              <w:t>ĐKT</w:t>
            </w:r>
          </w:p>
        </w:tc>
        <w:tc>
          <w:tcPr>
            <w:tcW w:w="2433" w:type="dxa"/>
            <w:vAlign w:val="center"/>
          </w:tcPr>
          <w:p w14:paraId="6387220F" w14:textId="77777777" w:rsidR="004B116A" w:rsidRPr="00CE332D" w:rsidRDefault="004B116A" w:rsidP="00DE027E">
            <w:pPr>
              <w:tabs>
                <w:tab w:val="left" w:pos="1843"/>
              </w:tabs>
              <w:spacing w:before="20" w:after="20"/>
              <w:jc w:val="center"/>
              <w:rPr>
                <w:rFonts w:ascii="Times New Roman" w:hAnsi="Times New Roman" w:cs="Times New Roman"/>
                <w:sz w:val="28"/>
                <w:szCs w:val="28"/>
              </w:rPr>
            </w:pPr>
            <w:r w:rsidRPr="00CE332D">
              <w:rPr>
                <w:rFonts w:ascii="Times New Roman" w:hAnsi="Times New Roman" w:cs="Times New Roman"/>
                <w:sz w:val="28"/>
                <w:szCs w:val="28"/>
              </w:rPr>
              <w:t>2,5 ± 0,5</w:t>
            </w:r>
          </w:p>
        </w:tc>
        <w:tc>
          <w:tcPr>
            <w:tcW w:w="2386" w:type="dxa"/>
            <w:vAlign w:val="center"/>
          </w:tcPr>
          <w:p w14:paraId="52327B3B" w14:textId="77777777" w:rsidR="004B116A" w:rsidRPr="00CE332D" w:rsidRDefault="004B116A" w:rsidP="00DE027E">
            <w:pPr>
              <w:tabs>
                <w:tab w:val="left" w:pos="1843"/>
              </w:tabs>
              <w:spacing w:before="20" w:after="20"/>
              <w:jc w:val="center"/>
              <w:rPr>
                <w:rFonts w:ascii="Times New Roman" w:hAnsi="Times New Roman" w:cs="Times New Roman"/>
                <w:sz w:val="28"/>
                <w:szCs w:val="28"/>
              </w:rPr>
            </w:pPr>
            <w:r w:rsidRPr="00CE332D">
              <w:rPr>
                <w:rFonts w:ascii="Times New Roman" w:hAnsi="Times New Roman" w:cs="Times New Roman"/>
                <w:sz w:val="28"/>
                <w:szCs w:val="28"/>
              </w:rPr>
              <w:t>3 ± 0,87</w:t>
            </w:r>
          </w:p>
        </w:tc>
        <w:tc>
          <w:tcPr>
            <w:tcW w:w="2410" w:type="dxa"/>
            <w:vAlign w:val="center"/>
          </w:tcPr>
          <w:p w14:paraId="75AE61D8" w14:textId="77777777" w:rsidR="004B116A" w:rsidRPr="00CE332D" w:rsidRDefault="004B116A" w:rsidP="00DE027E">
            <w:pPr>
              <w:tabs>
                <w:tab w:val="left" w:pos="1843"/>
              </w:tabs>
              <w:spacing w:before="20" w:after="20"/>
              <w:jc w:val="center"/>
              <w:rPr>
                <w:rFonts w:ascii="Times New Roman" w:hAnsi="Times New Roman" w:cs="Times New Roman"/>
                <w:sz w:val="28"/>
                <w:szCs w:val="28"/>
              </w:rPr>
            </w:pPr>
            <w:r w:rsidRPr="00CE332D">
              <w:rPr>
                <w:rFonts w:ascii="Times New Roman" w:hAnsi="Times New Roman" w:cs="Times New Roman"/>
                <w:sz w:val="28"/>
                <w:szCs w:val="28"/>
              </w:rPr>
              <w:t>2,7 ± 0,41</w:t>
            </w:r>
          </w:p>
        </w:tc>
        <w:tc>
          <w:tcPr>
            <w:tcW w:w="992" w:type="dxa"/>
          </w:tcPr>
          <w:p w14:paraId="3DEC8C63" w14:textId="77777777" w:rsidR="004B116A" w:rsidRPr="00CE332D" w:rsidRDefault="004B116A" w:rsidP="00DE027E">
            <w:pPr>
              <w:tabs>
                <w:tab w:val="left" w:pos="1843"/>
              </w:tabs>
              <w:spacing w:before="20" w:after="20"/>
              <w:jc w:val="center"/>
              <w:rPr>
                <w:rFonts w:ascii="Times New Roman" w:hAnsi="Times New Roman" w:cs="Times New Roman"/>
                <w:sz w:val="28"/>
                <w:szCs w:val="28"/>
              </w:rPr>
            </w:pPr>
            <w:r>
              <w:rPr>
                <w:rFonts w:ascii="Times New Roman" w:hAnsi="Times New Roman" w:cs="Times New Roman"/>
                <w:sz w:val="28"/>
                <w:szCs w:val="28"/>
              </w:rPr>
              <w:t>&gt; 0,05</w:t>
            </w:r>
          </w:p>
        </w:tc>
      </w:tr>
      <w:tr w:rsidR="004B116A" w:rsidRPr="00CE332D" w14:paraId="7EF9FA5A" w14:textId="77777777" w:rsidTr="004C1B8B">
        <w:trPr>
          <w:jc w:val="center"/>
        </w:trPr>
        <w:tc>
          <w:tcPr>
            <w:tcW w:w="1555" w:type="dxa"/>
            <w:vAlign w:val="center"/>
          </w:tcPr>
          <w:p w14:paraId="44C34119" w14:textId="77777777" w:rsidR="004B116A" w:rsidRPr="00CE332D" w:rsidRDefault="004B116A" w:rsidP="00DE027E">
            <w:pPr>
              <w:tabs>
                <w:tab w:val="left" w:pos="1843"/>
              </w:tabs>
              <w:spacing w:before="20" w:after="20"/>
              <w:ind w:left="-113" w:right="-113"/>
              <w:jc w:val="center"/>
              <w:rPr>
                <w:rFonts w:ascii="Times New Roman" w:hAnsi="Times New Roman" w:cs="Times New Roman"/>
                <w:spacing w:val="-4"/>
                <w:sz w:val="28"/>
                <w:szCs w:val="28"/>
              </w:rPr>
            </w:pPr>
            <w:r w:rsidRPr="00CE332D">
              <w:rPr>
                <w:rFonts w:ascii="Times New Roman" w:hAnsi="Times New Roman" w:cs="Times New Roman"/>
                <w:spacing w:val="-4"/>
                <w:sz w:val="28"/>
                <w:szCs w:val="28"/>
              </w:rPr>
              <w:t>SLBC/mm</w:t>
            </w:r>
            <w:r w:rsidRPr="00CE332D">
              <w:rPr>
                <w:rFonts w:ascii="Times New Roman" w:hAnsi="Times New Roman" w:cs="Times New Roman"/>
                <w:spacing w:val="-4"/>
                <w:sz w:val="28"/>
                <w:szCs w:val="28"/>
                <w:vertAlign w:val="superscript"/>
              </w:rPr>
              <w:t>2</w:t>
            </w:r>
          </w:p>
        </w:tc>
        <w:tc>
          <w:tcPr>
            <w:tcW w:w="2433" w:type="dxa"/>
            <w:vAlign w:val="center"/>
          </w:tcPr>
          <w:p w14:paraId="11A5267D" w14:textId="77777777" w:rsidR="004B116A" w:rsidRPr="00CE332D" w:rsidRDefault="004B116A" w:rsidP="00DE027E">
            <w:pPr>
              <w:tabs>
                <w:tab w:val="left" w:pos="1843"/>
              </w:tabs>
              <w:spacing w:before="20" w:after="20"/>
              <w:jc w:val="center"/>
              <w:rPr>
                <w:rFonts w:ascii="Times New Roman" w:hAnsi="Times New Roman" w:cs="Times New Roman"/>
                <w:sz w:val="28"/>
                <w:szCs w:val="28"/>
              </w:rPr>
            </w:pPr>
            <w:r w:rsidRPr="00CE332D">
              <w:rPr>
                <w:rFonts w:ascii="Times New Roman" w:hAnsi="Times New Roman" w:cs="Times New Roman"/>
                <w:sz w:val="28"/>
                <w:szCs w:val="28"/>
              </w:rPr>
              <w:t>100 ± 68,07</w:t>
            </w:r>
          </w:p>
        </w:tc>
        <w:tc>
          <w:tcPr>
            <w:tcW w:w="2386" w:type="dxa"/>
            <w:vAlign w:val="center"/>
          </w:tcPr>
          <w:p w14:paraId="07C24B0D" w14:textId="12273AA6" w:rsidR="004B116A" w:rsidRPr="00AF51C7" w:rsidRDefault="00AF51C7" w:rsidP="00DE027E">
            <w:pPr>
              <w:tabs>
                <w:tab w:val="left" w:pos="1843"/>
              </w:tabs>
              <w:spacing w:before="20" w:after="20"/>
              <w:jc w:val="center"/>
              <w:rPr>
                <w:rFonts w:ascii="Times New Roman" w:hAnsi="Times New Roman" w:cs="Times New Roman"/>
                <w:sz w:val="28"/>
                <w:szCs w:val="28"/>
              </w:rPr>
            </w:pPr>
            <w:r>
              <w:rPr>
                <w:rFonts w:ascii="Times New Roman" w:hAnsi="Times New Roman" w:cs="Times New Roman"/>
                <w:sz w:val="28"/>
                <w:szCs w:val="28"/>
              </w:rPr>
              <w:t xml:space="preserve">4 </w:t>
            </w:r>
            <w:r w:rsidRPr="00CD130D">
              <w:rPr>
                <w:rFonts w:ascii="Times New Roman" w:hAnsi="Times New Roman" w:cs="Times New Roman"/>
                <w:sz w:val="28"/>
                <w:szCs w:val="28"/>
              </w:rPr>
              <w:t>(*)</w:t>
            </w:r>
          </w:p>
        </w:tc>
        <w:tc>
          <w:tcPr>
            <w:tcW w:w="2410" w:type="dxa"/>
            <w:vAlign w:val="center"/>
          </w:tcPr>
          <w:p w14:paraId="43C5E9B2" w14:textId="77777777" w:rsidR="004B116A" w:rsidRPr="00CE332D" w:rsidRDefault="004B116A" w:rsidP="00DE027E">
            <w:pPr>
              <w:tabs>
                <w:tab w:val="left" w:pos="1843"/>
              </w:tabs>
              <w:spacing w:before="20" w:after="20"/>
              <w:jc w:val="center"/>
              <w:rPr>
                <w:rFonts w:ascii="Times New Roman" w:hAnsi="Times New Roman" w:cs="Times New Roman"/>
                <w:sz w:val="28"/>
                <w:szCs w:val="28"/>
              </w:rPr>
            </w:pPr>
            <w:r w:rsidRPr="00CE332D">
              <w:rPr>
                <w:rFonts w:ascii="Times New Roman" w:hAnsi="Times New Roman" w:cs="Times New Roman"/>
                <w:sz w:val="28"/>
                <w:szCs w:val="28"/>
              </w:rPr>
              <w:t>25 ± 15,97</w:t>
            </w:r>
          </w:p>
        </w:tc>
        <w:tc>
          <w:tcPr>
            <w:tcW w:w="992" w:type="dxa"/>
          </w:tcPr>
          <w:p w14:paraId="1AA31F71" w14:textId="77777777" w:rsidR="004B116A" w:rsidRPr="00CE332D" w:rsidRDefault="004B116A" w:rsidP="00DE027E">
            <w:pPr>
              <w:tabs>
                <w:tab w:val="left" w:pos="1843"/>
              </w:tabs>
              <w:spacing w:before="20" w:after="20"/>
              <w:jc w:val="center"/>
              <w:rPr>
                <w:rFonts w:ascii="Times New Roman" w:hAnsi="Times New Roman" w:cs="Times New Roman"/>
                <w:sz w:val="28"/>
                <w:szCs w:val="28"/>
              </w:rPr>
            </w:pPr>
            <w:r w:rsidRPr="00B04838">
              <w:rPr>
                <w:rFonts w:ascii="Times New Roman" w:hAnsi="Times New Roman" w:cs="Times New Roman"/>
                <w:sz w:val="28"/>
                <w:szCs w:val="28"/>
              </w:rPr>
              <w:t>&gt; 0,05</w:t>
            </w:r>
          </w:p>
        </w:tc>
      </w:tr>
      <w:tr w:rsidR="004B116A" w:rsidRPr="00CE332D" w14:paraId="1863CD5F" w14:textId="77777777" w:rsidTr="004C1B8B">
        <w:trPr>
          <w:jc w:val="center"/>
        </w:trPr>
        <w:tc>
          <w:tcPr>
            <w:tcW w:w="1555" w:type="dxa"/>
            <w:vAlign w:val="center"/>
          </w:tcPr>
          <w:p w14:paraId="570659C3" w14:textId="77777777" w:rsidR="004B116A" w:rsidRPr="00CE332D" w:rsidRDefault="004B116A" w:rsidP="00DE027E">
            <w:pPr>
              <w:tabs>
                <w:tab w:val="left" w:pos="1843"/>
              </w:tabs>
              <w:spacing w:before="20" w:after="20"/>
              <w:ind w:left="-113" w:right="-113"/>
              <w:jc w:val="center"/>
              <w:rPr>
                <w:rFonts w:ascii="Times New Roman" w:hAnsi="Times New Roman" w:cs="Times New Roman"/>
                <w:spacing w:val="-4"/>
                <w:sz w:val="28"/>
                <w:szCs w:val="28"/>
              </w:rPr>
            </w:pPr>
            <w:r w:rsidRPr="00CE332D">
              <w:rPr>
                <w:rFonts w:ascii="Times New Roman" w:hAnsi="Times New Roman" w:cs="Times New Roman"/>
                <w:spacing w:val="-4"/>
                <w:sz w:val="28"/>
                <w:szCs w:val="28"/>
              </w:rPr>
              <w:t>SLMM/mm</w:t>
            </w:r>
            <w:r w:rsidRPr="00CE332D">
              <w:rPr>
                <w:rFonts w:ascii="Times New Roman" w:hAnsi="Times New Roman" w:cs="Times New Roman"/>
                <w:spacing w:val="-4"/>
                <w:sz w:val="28"/>
                <w:szCs w:val="28"/>
                <w:vertAlign w:val="superscript"/>
              </w:rPr>
              <w:t>2</w:t>
            </w:r>
          </w:p>
        </w:tc>
        <w:tc>
          <w:tcPr>
            <w:tcW w:w="2433" w:type="dxa"/>
            <w:vAlign w:val="center"/>
          </w:tcPr>
          <w:p w14:paraId="29AE6C7A" w14:textId="77777777" w:rsidR="004B116A" w:rsidRPr="00CE332D" w:rsidRDefault="004B116A" w:rsidP="00DE027E">
            <w:pPr>
              <w:tabs>
                <w:tab w:val="left" w:pos="1843"/>
              </w:tabs>
              <w:spacing w:before="20" w:after="20"/>
              <w:jc w:val="center"/>
              <w:rPr>
                <w:rFonts w:ascii="Times New Roman" w:hAnsi="Times New Roman" w:cs="Times New Roman"/>
                <w:sz w:val="28"/>
                <w:szCs w:val="28"/>
              </w:rPr>
            </w:pPr>
            <w:r w:rsidRPr="00CE332D">
              <w:rPr>
                <w:rFonts w:ascii="Times New Roman" w:hAnsi="Times New Roman" w:cs="Times New Roman"/>
                <w:sz w:val="28"/>
                <w:szCs w:val="28"/>
              </w:rPr>
              <w:t>7,33 ± 2,33</w:t>
            </w:r>
          </w:p>
        </w:tc>
        <w:tc>
          <w:tcPr>
            <w:tcW w:w="2386" w:type="dxa"/>
            <w:vAlign w:val="center"/>
          </w:tcPr>
          <w:p w14:paraId="2384479C" w14:textId="77777777" w:rsidR="004B116A" w:rsidRPr="00CE332D" w:rsidRDefault="004B116A" w:rsidP="00DE027E">
            <w:pPr>
              <w:tabs>
                <w:tab w:val="left" w:pos="1843"/>
              </w:tabs>
              <w:spacing w:before="20" w:after="20"/>
              <w:jc w:val="center"/>
              <w:rPr>
                <w:rFonts w:ascii="Times New Roman" w:hAnsi="Times New Roman" w:cs="Times New Roman"/>
                <w:sz w:val="28"/>
                <w:szCs w:val="28"/>
              </w:rPr>
            </w:pPr>
            <w:r w:rsidRPr="00CE332D">
              <w:rPr>
                <w:rFonts w:ascii="Times New Roman" w:hAnsi="Times New Roman" w:cs="Times New Roman"/>
                <w:sz w:val="28"/>
                <w:szCs w:val="28"/>
              </w:rPr>
              <w:t>5 ± 0,58</w:t>
            </w:r>
          </w:p>
        </w:tc>
        <w:tc>
          <w:tcPr>
            <w:tcW w:w="2410" w:type="dxa"/>
            <w:vAlign w:val="center"/>
          </w:tcPr>
          <w:p w14:paraId="24BBE37F" w14:textId="77777777" w:rsidR="004B116A" w:rsidRPr="00CE332D" w:rsidRDefault="004B116A" w:rsidP="00DE027E">
            <w:pPr>
              <w:tabs>
                <w:tab w:val="left" w:pos="1843"/>
              </w:tabs>
              <w:spacing w:before="20" w:after="20"/>
              <w:jc w:val="center"/>
              <w:rPr>
                <w:rFonts w:ascii="Times New Roman" w:hAnsi="Times New Roman" w:cs="Times New Roman"/>
                <w:sz w:val="28"/>
                <w:szCs w:val="28"/>
              </w:rPr>
            </w:pPr>
            <w:r w:rsidRPr="00CE332D">
              <w:rPr>
                <w:rFonts w:ascii="Times New Roman" w:hAnsi="Times New Roman" w:cs="Times New Roman"/>
                <w:sz w:val="28"/>
                <w:szCs w:val="28"/>
              </w:rPr>
              <w:t>5,4 ± 1,36</w:t>
            </w:r>
          </w:p>
        </w:tc>
        <w:tc>
          <w:tcPr>
            <w:tcW w:w="992" w:type="dxa"/>
          </w:tcPr>
          <w:p w14:paraId="57133EF9" w14:textId="77777777" w:rsidR="004B116A" w:rsidRPr="00CE332D" w:rsidRDefault="004B116A" w:rsidP="00DE027E">
            <w:pPr>
              <w:tabs>
                <w:tab w:val="left" w:pos="1843"/>
              </w:tabs>
              <w:spacing w:before="20" w:after="20"/>
              <w:jc w:val="center"/>
              <w:rPr>
                <w:rFonts w:ascii="Times New Roman" w:hAnsi="Times New Roman" w:cs="Times New Roman"/>
                <w:sz w:val="28"/>
                <w:szCs w:val="28"/>
              </w:rPr>
            </w:pPr>
            <w:r w:rsidRPr="00B04838">
              <w:rPr>
                <w:rFonts w:ascii="Times New Roman" w:hAnsi="Times New Roman" w:cs="Times New Roman"/>
                <w:sz w:val="28"/>
                <w:szCs w:val="28"/>
              </w:rPr>
              <w:t>&gt; 0,05</w:t>
            </w:r>
          </w:p>
        </w:tc>
      </w:tr>
      <w:tr w:rsidR="004B116A" w:rsidRPr="00CE332D" w14:paraId="3FBC3B99" w14:textId="77777777" w:rsidTr="004C1B8B">
        <w:trPr>
          <w:jc w:val="center"/>
        </w:trPr>
        <w:tc>
          <w:tcPr>
            <w:tcW w:w="1555" w:type="dxa"/>
            <w:vAlign w:val="center"/>
          </w:tcPr>
          <w:p w14:paraId="47CA731A" w14:textId="77777777" w:rsidR="004B116A" w:rsidRPr="00CE332D" w:rsidRDefault="004B116A" w:rsidP="00DE027E">
            <w:pPr>
              <w:tabs>
                <w:tab w:val="left" w:pos="1843"/>
              </w:tabs>
              <w:spacing w:before="20" w:after="20"/>
              <w:ind w:left="-113" w:right="-113"/>
              <w:jc w:val="center"/>
              <w:rPr>
                <w:rFonts w:ascii="Times New Roman" w:hAnsi="Times New Roman" w:cs="Times New Roman"/>
                <w:spacing w:val="-4"/>
                <w:sz w:val="28"/>
                <w:szCs w:val="28"/>
              </w:rPr>
            </w:pPr>
            <w:r w:rsidRPr="00CE332D">
              <w:rPr>
                <w:rFonts w:ascii="Times New Roman" w:hAnsi="Times New Roman" w:cs="Times New Roman"/>
                <w:spacing w:val="-4"/>
                <w:sz w:val="28"/>
                <w:szCs w:val="28"/>
              </w:rPr>
              <w:t>ĐKMM (µm)</w:t>
            </w:r>
          </w:p>
        </w:tc>
        <w:tc>
          <w:tcPr>
            <w:tcW w:w="2433" w:type="dxa"/>
            <w:vAlign w:val="center"/>
          </w:tcPr>
          <w:p w14:paraId="3CAE9220" w14:textId="77777777" w:rsidR="004B116A" w:rsidRPr="00CE332D" w:rsidRDefault="004B116A" w:rsidP="00DE027E">
            <w:pPr>
              <w:tabs>
                <w:tab w:val="left" w:pos="1843"/>
              </w:tabs>
              <w:spacing w:before="20" w:after="20"/>
              <w:jc w:val="center"/>
              <w:rPr>
                <w:rFonts w:ascii="Times New Roman" w:hAnsi="Times New Roman" w:cs="Times New Roman"/>
                <w:sz w:val="28"/>
                <w:szCs w:val="28"/>
              </w:rPr>
            </w:pPr>
            <w:r w:rsidRPr="00CE332D">
              <w:rPr>
                <w:rFonts w:ascii="Times New Roman" w:hAnsi="Times New Roman" w:cs="Times New Roman"/>
                <w:sz w:val="28"/>
                <w:szCs w:val="28"/>
              </w:rPr>
              <w:t>150,33 ± 47,92</w:t>
            </w:r>
          </w:p>
        </w:tc>
        <w:tc>
          <w:tcPr>
            <w:tcW w:w="2386" w:type="dxa"/>
            <w:vAlign w:val="center"/>
          </w:tcPr>
          <w:p w14:paraId="10289BC3" w14:textId="77777777" w:rsidR="004B116A" w:rsidRPr="00CE332D" w:rsidRDefault="004B116A" w:rsidP="00DE027E">
            <w:pPr>
              <w:tabs>
                <w:tab w:val="left" w:pos="1843"/>
              </w:tabs>
              <w:spacing w:before="20" w:after="20"/>
              <w:jc w:val="center"/>
              <w:rPr>
                <w:rFonts w:ascii="Times New Roman" w:hAnsi="Times New Roman" w:cs="Times New Roman"/>
                <w:sz w:val="28"/>
                <w:szCs w:val="28"/>
              </w:rPr>
            </w:pPr>
            <w:r w:rsidRPr="00CE332D">
              <w:rPr>
                <w:rFonts w:ascii="Times New Roman" w:hAnsi="Times New Roman" w:cs="Times New Roman"/>
                <w:sz w:val="28"/>
                <w:szCs w:val="28"/>
              </w:rPr>
              <w:t>133,71 ± 13,29</w:t>
            </w:r>
          </w:p>
        </w:tc>
        <w:tc>
          <w:tcPr>
            <w:tcW w:w="2410" w:type="dxa"/>
            <w:vAlign w:val="center"/>
          </w:tcPr>
          <w:p w14:paraId="00EC3BEB" w14:textId="77777777" w:rsidR="004B116A" w:rsidRPr="00CE332D" w:rsidRDefault="004B116A" w:rsidP="00DE027E">
            <w:pPr>
              <w:tabs>
                <w:tab w:val="left" w:pos="1843"/>
              </w:tabs>
              <w:spacing w:before="20" w:after="20"/>
              <w:jc w:val="center"/>
              <w:rPr>
                <w:rFonts w:ascii="Times New Roman" w:hAnsi="Times New Roman" w:cs="Times New Roman"/>
                <w:sz w:val="28"/>
                <w:szCs w:val="28"/>
              </w:rPr>
            </w:pPr>
            <w:r w:rsidRPr="00CE332D">
              <w:rPr>
                <w:rFonts w:ascii="Times New Roman" w:hAnsi="Times New Roman" w:cs="Times New Roman"/>
                <w:sz w:val="28"/>
                <w:szCs w:val="28"/>
              </w:rPr>
              <w:t>89,99 ± 20,37</w:t>
            </w:r>
          </w:p>
        </w:tc>
        <w:tc>
          <w:tcPr>
            <w:tcW w:w="992" w:type="dxa"/>
          </w:tcPr>
          <w:p w14:paraId="01C36311" w14:textId="77777777" w:rsidR="004B116A" w:rsidRPr="00CE332D" w:rsidRDefault="004B116A" w:rsidP="00DE027E">
            <w:pPr>
              <w:tabs>
                <w:tab w:val="left" w:pos="1843"/>
              </w:tabs>
              <w:spacing w:before="20" w:after="20"/>
              <w:jc w:val="center"/>
              <w:rPr>
                <w:rFonts w:ascii="Times New Roman" w:hAnsi="Times New Roman" w:cs="Times New Roman"/>
                <w:sz w:val="28"/>
                <w:szCs w:val="28"/>
              </w:rPr>
            </w:pPr>
            <w:r w:rsidRPr="00B04838">
              <w:rPr>
                <w:rFonts w:ascii="Times New Roman" w:hAnsi="Times New Roman" w:cs="Times New Roman"/>
                <w:sz w:val="28"/>
                <w:szCs w:val="28"/>
              </w:rPr>
              <w:t>&gt; 0,05</w:t>
            </w:r>
          </w:p>
        </w:tc>
      </w:tr>
      <w:tr w:rsidR="004B116A" w:rsidRPr="00CE332D" w14:paraId="7F7D9C07" w14:textId="77777777" w:rsidTr="004C1B8B">
        <w:trPr>
          <w:jc w:val="center"/>
        </w:trPr>
        <w:tc>
          <w:tcPr>
            <w:tcW w:w="1555" w:type="dxa"/>
            <w:vAlign w:val="center"/>
          </w:tcPr>
          <w:p w14:paraId="3347394E" w14:textId="77777777" w:rsidR="004B116A" w:rsidRPr="00CE332D" w:rsidRDefault="004B116A" w:rsidP="00DE027E">
            <w:pPr>
              <w:tabs>
                <w:tab w:val="left" w:pos="1843"/>
              </w:tabs>
              <w:spacing w:before="20" w:after="20"/>
              <w:ind w:left="-113" w:right="-113"/>
              <w:jc w:val="center"/>
              <w:rPr>
                <w:rFonts w:ascii="Times New Roman" w:hAnsi="Times New Roman" w:cs="Times New Roman"/>
                <w:spacing w:val="-4"/>
                <w:sz w:val="28"/>
                <w:szCs w:val="28"/>
              </w:rPr>
            </w:pPr>
            <w:r w:rsidRPr="00CE332D">
              <w:rPr>
                <w:rFonts w:ascii="Times New Roman" w:hAnsi="Times New Roman" w:cs="Times New Roman"/>
                <w:spacing w:val="-4"/>
                <w:sz w:val="28"/>
                <w:szCs w:val="28"/>
              </w:rPr>
              <w:t>DTMM (µm</w:t>
            </w:r>
            <w:r w:rsidRPr="00CE332D">
              <w:rPr>
                <w:rFonts w:ascii="Times New Roman" w:hAnsi="Times New Roman" w:cs="Times New Roman"/>
                <w:spacing w:val="-4"/>
                <w:sz w:val="28"/>
                <w:szCs w:val="28"/>
                <w:vertAlign w:val="superscript"/>
              </w:rPr>
              <w:t>2</w:t>
            </w:r>
            <w:r w:rsidRPr="00CE332D">
              <w:rPr>
                <w:rFonts w:ascii="Times New Roman" w:hAnsi="Times New Roman" w:cs="Times New Roman"/>
                <w:spacing w:val="-4"/>
                <w:sz w:val="28"/>
                <w:szCs w:val="28"/>
              </w:rPr>
              <w:t>)</w:t>
            </w:r>
          </w:p>
        </w:tc>
        <w:tc>
          <w:tcPr>
            <w:tcW w:w="2433" w:type="dxa"/>
            <w:vAlign w:val="center"/>
          </w:tcPr>
          <w:p w14:paraId="4E6E32F6" w14:textId="77777777" w:rsidR="004B116A" w:rsidRPr="00CE332D" w:rsidRDefault="004B116A" w:rsidP="00DE027E">
            <w:pPr>
              <w:tabs>
                <w:tab w:val="left" w:pos="1843"/>
              </w:tabs>
              <w:spacing w:before="20" w:after="20"/>
              <w:ind w:left="-113" w:right="-113"/>
              <w:jc w:val="center"/>
              <w:rPr>
                <w:rFonts w:ascii="Times New Roman" w:hAnsi="Times New Roman" w:cs="Times New Roman"/>
                <w:sz w:val="28"/>
                <w:szCs w:val="28"/>
              </w:rPr>
            </w:pPr>
            <w:r w:rsidRPr="00CE332D">
              <w:rPr>
                <w:rFonts w:ascii="Times New Roman" w:hAnsi="Times New Roman" w:cs="Times New Roman"/>
                <w:sz w:val="28"/>
                <w:szCs w:val="28"/>
              </w:rPr>
              <w:t>82261,33 ± 15060,14</w:t>
            </w:r>
          </w:p>
        </w:tc>
        <w:tc>
          <w:tcPr>
            <w:tcW w:w="2386" w:type="dxa"/>
            <w:vAlign w:val="center"/>
          </w:tcPr>
          <w:p w14:paraId="74A5E819" w14:textId="77777777" w:rsidR="004B116A" w:rsidRPr="00CE332D" w:rsidRDefault="004B116A" w:rsidP="00DE027E">
            <w:pPr>
              <w:tabs>
                <w:tab w:val="left" w:pos="1843"/>
              </w:tabs>
              <w:spacing w:before="20" w:after="20"/>
              <w:ind w:left="-113" w:right="-113"/>
              <w:jc w:val="center"/>
              <w:rPr>
                <w:rFonts w:ascii="Times New Roman" w:hAnsi="Times New Roman" w:cs="Times New Roman"/>
                <w:spacing w:val="-4"/>
                <w:sz w:val="28"/>
                <w:szCs w:val="28"/>
              </w:rPr>
            </w:pPr>
            <w:r w:rsidRPr="00CE332D">
              <w:rPr>
                <w:rFonts w:ascii="Times New Roman" w:hAnsi="Times New Roman" w:cs="Times New Roman"/>
                <w:spacing w:val="-4"/>
                <w:sz w:val="28"/>
                <w:szCs w:val="28"/>
              </w:rPr>
              <w:t>68355,81 ± 31797,1</w:t>
            </w:r>
          </w:p>
        </w:tc>
        <w:tc>
          <w:tcPr>
            <w:tcW w:w="2410" w:type="dxa"/>
            <w:vAlign w:val="center"/>
          </w:tcPr>
          <w:p w14:paraId="1BC5F408" w14:textId="77777777" w:rsidR="004B116A" w:rsidRPr="00CE332D" w:rsidRDefault="004B116A" w:rsidP="00DE027E">
            <w:pPr>
              <w:tabs>
                <w:tab w:val="left" w:pos="1843"/>
              </w:tabs>
              <w:spacing w:before="20" w:after="20"/>
              <w:ind w:left="-113" w:right="-113"/>
              <w:jc w:val="center"/>
              <w:rPr>
                <w:rFonts w:ascii="Times New Roman" w:hAnsi="Times New Roman" w:cs="Times New Roman"/>
                <w:sz w:val="28"/>
                <w:szCs w:val="28"/>
              </w:rPr>
            </w:pPr>
            <w:r w:rsidRPr="00CE332D">
              <w:rPr>
                <w:rFonts w:ascii="Times New Roman" w:hAnsi="Times New Roman" w:cs="Times New Roman"/>
                <w:sz w:val="28"/>
                <w:szCs w:val="28"/>
              </w:rPr>
              <w:t>32200,65 ± 9454,6</w:t>
            </w:r>
          </w:p>
        </w:tc>
        <w:tc>
          <w:tcPr>
            <w:tcW w:w="992" w:type="dxa"/>
          </w:tcPr>
          <w:p w14:paraId="142F8E95" w14:textId="77777777" w:rsidR="004B116A" w:rsidRPr="00CE332D" w:rsidRDefault="004B116A" w:rsidP="00DE027E">
            <w:pPr>
              <w:tabs>
                <w:tab w:val="left" w:pos="1843"/>
              </w:tabs>
              <w:spacing w:before="20" w:after="20"/>
              <w:ind w:left="-113" w:right="-113"/>
              <w:jc w:val="center"/>
              <w:rPr>
                <w:rFonts w:ascii="Times New Roman" w:hAnsi="Times New Roman" w:cs="Times New Roman"/>
                <w:sz w:val="28"/>
                <w:szCs w:val="28"/>
              </w:rPr>
            </w:pPr>
            <w:r w:rsidRPr="00B04838">
              <w:rPr>
                <w:rFonts w:ascii="Times New Roman" w:hAnsi="Times New Roman" w:cs="Times New Roman"/>
                <w:sz w:val="28"/>
                <w:szCs w:val="28"/>
              </w:rPr>
              <w:t>&gt; 0,05</w:t>
            </w:r>
          </w:p>
        </w:tc>
      </w:tr>
      <w:tr w:rsidR="004B116A" w:rsidRPr="00CE332D" w14:paraId="02997083" w14:textId="77777777" w:rsidTr="004C1B8B">
        <w:trPr>
          <w:jc w:val="center"/>
        </w:trPr>
        <w:tc>
          <w:tcPr>
            <w:tcW w:w="1555" w:type="dxa"/>
            <w:vAlign w:val="center"/>
          </w:tcPr>
          <w:p w14:paraId="10D7B7B3" w14:textId="77777777" w:rsidR="004B116A" w:rsidRPr="00CE332D" w:rsidRDefault="004B116A" w:rsidP="00DE027E">
            <w:pPr>
              <w:tabs>
                <w:tab w:val="left" w:pos="1843"/>
              </w:tabs>
              <w:spacing w:before="20" w:after="20"/>
              <w:ind w:left="-113" w:right="-113"/>
              <w:jc w:val="center"/>
              <w:rPr>
                <w:rFonts w:ascii="Times New Roman" w:hAnsi="Times New Roman" w:cs="Times New Roman"/>
                <w:spacing w:val="-4"/>
                <w:sz w:val="28"/>
                <w:szCs w:val="28"/>
              </w:rPr>
            </w:pPr>
            <w:r w:rsidRPr="00CE332D">
              <w:rPr>
                <w:rFonts w:ascii="Times New Roman" w:hAnsi="Times New Roman" w:cs="Times New Roman"/>
                <w:spacing w:val="-4"/>
                <w:sz w:val="28"/>
                <w:szCs w:val="28"/>
              </w:rPr>
              <w:t>% DTMM</w:t>
            </w:r>
          </w:p>
        </w:tc>
        <w:tc>
          <w:tcPr>
            <w:tcW w:w="2433" w:type="dxa"/>
            <w:vAlign w:val="center"/>
          </w:tcPr>
          <w:p w14:paraId="3EAF0AF2" w14:textId="77777777" w:rsidR="004B116A" w:rsidRPr="00CE332D" w:rsidRDefault="004B116A" w:rsidP="00DE027E">
            <w:pPr>
              <w:tabs>
                <w:tab w:val="left" w:pos="1843"/>
              </w:tabs>
              <w:spacing w:before="20" w:after="20"/>
              <w:jc w:val="center"/>
              <w:rPr>
                <w:rFonts w:ascii="Times New Roman" w:hAnsi="Times New Roman" w:cs="Times New Roman"/>
                <w:sz w:val="28"/>
                <w:szCs w:val="28"/>
              </w:rPr>
            </w:pPr>
            <w:r w:rsidRPr="00CE332D">
              <w:rPr>
                <w:rFonts w:ascii="Times New Roman" w:hAnsi="Times New Roman" w:cs="Times New Roman"/>
                <w:sz w:val="28"/>
                <w:szCs w:val="28"/>
              </w:rPr>
              <w:t>11,6 ± 2,12</w:t>
            </w:r>
          </w:p>
        </w:tc>
        <w:tc>
          <w:tcPr>
            <w:tcW w:w="2386" w:type="dxa"/>
            <w:vAlign w:val="center"/>
          </w:tcPr>
          <w:p w14:paraId="5C43B33D" w14:textId="77777777" w:rsidR="004B116A" w:rsidRPr="00CE332D" w:rsidRDefault="004B116A" w:rsidP="00DE027E">
            <w:pPr>
              <w:tabs>
                <w:tab w:val="left" w:pos="1843"/>
              </w:tabs>
              <w:spacing w:before="20" w:after="20"/>
              <w:jc w:val="center"/>
              <w:rPr>
                <w:rFonts w:ascii="Times New Roman" w:hAnsi="Times New Roman" w:cs="Times New Roman"/>
                <w:sz w:val="28"/>
                <w:szCs w:val="28"/>
              </w:rPr>
            </w:pPr>
            <w:r w:rsidRPr="00CE332D">
              <w:rPr>
                <w:rFonts w:ascii="Times New Roman" w:hAnsi="Times New Roman" w:cs="Times New Roman"/>
                <w:sz w:val="28"/>
                <w:szCs w:val="28"/>
              </w:rPr>
              <w:t>9,64 ± 4,48</w:t>
            </w:r>
          </w:p>
        </w:tc>
        <w:tc>
          <w:tcPr>
            <w:tcW w:w="2410" w:type="dxa"/>
            <w:vAlign w:val="center"/>
          </w:tcPr>
          <w:p w14:paraId="2C401662" w14:textId="77777777" w:rsidR="004B116A" w:rsidRPr="00CE332D" w:rsidRDefault="004B116A" w:rsidP="00DE027E">
            <w:pPr>
              <w:tabs>
                <w:tab w:val="left" w:pos="1843"/>
              </w:tabs>
              <w:spacing w:before="20" w:after="20"/>
              <w:jc w:val="center"/>
              <w:rPr>
                <w:rFonts w:ascii="Times New Roman" w:hAnsi="Times New Roman" w:cs="Times New Roman"/>
                <w:sz w:val="28"/>
                <w:szCs w:val="28"/>
              </w:rPr>
            </w:pPr>
            <w:r w:rsidRPr="00CE332D">
              <w:rPr>
                <w:rFonts w:ascii="Times New Roman" w:hAnsi="Times New Roman" w:cs="Times New Roman"/>
                <w:sz w:val="28"/>
                <w:szCs w:val="28"/>
              </w:rPr>
              <w:t>4,54 ± 1,33</w:t>
            </w:r>
          </w:p>
        </w:tc>
        <w:tc>
          <w:tcPr>
            <w:tcW w:w="992" w:type="dxa"/>
          </w:tcPr>
          <w:p w14:paraId="31A784AB" w14:textId="77777777" w:rsidR="004B116A" w:rsidRPr="00CE332D" w:rsidRDefault="004B116A" w:rsidP="00DE027E">
            <w:pPr>
              <w:tabs>
                <w:tab w:val="left" w:pos="1843"/>
              </w:tabs>
              <w:spacing w:before="20" w:after="20"/>
              <w:jc w:val="center"/>
              <w:rPr>
                <w:rFonts w:ascii="Times New Roman" w:hAnsi="Times New Roman" w:cs="Times New Roman"/>
                <w:sz w:val="28"/>
                <w:szCs w:val="28"/>
              </w:rPr>
            </w:pPr>
            <w:r w:rsidRPr="00B04838">
              <w:rPr>
                <w:rFonts w:ascii="Times New Roman" w:hAnsi="Times New Roman" w:cs="Times New Roman"/>
                <w:sz w:val="28"/>
                <w:szCs w:val="28"/>
              </w:rPr>
              <w:t>&gt; 0,05</w:t>
            </w:r>
          </w:p>
        </w:tc>
      </w:tr>
      <w:tr w:rsidR="004B116A" w:rsidRPr="00CE332D" w14:paraId="0C3A58C6" w14:textId="77777777" w:rsidTr="004C1B8B">
        <w:trPr>
          <w:jc w:val="center"/>
        </w:trPr>
        <w:tc>
          <w:tcPr>
            <w:tcW w:w="1555" w:type="dxa"/>
            <w:vAlign w:val="center"/>
          </w:tcPr>
          <w:p w14:paraId="537E03A4" w14:textId="77777777" w:rsidR="004B116A" w:rsidRPr="00CE332D" w:rsidRDefault="004B116A" w:rsidP="00DE027E">
            <w:pPr>
              <w:tabs>
                <w:tab w:val="left" w:pos="1843"/>
              </w:tabs>
              <w:spacing w:before="20" w:after="20"/>
              <w:ind w:left="-113" w:right="-113"/>
              <w:jc w:val="center"/>
              <w:rPr>
                <w:rFonts w:ascii="Times New Roman" w:hAnsi="Times New Roman" w:cs="Times New Roman"/>
                <w:spacing w:val="-4"/>
                <w:sz w:val="28"/>
                <w:szCs w:val="28"/>
              </w:rPr>
            </w:pPr>
            <w:r w:rsidRPr="00CE332D">
              <w:rPr>
                <w:rFonts w:ascii="Times New Roman" w:hAnsi="Times New Roman" w:cs="Times New Roman"/>
                <w:spacing w:val="-4"/>
                <w:sz w:val="28"/>
                <w:szCs w:val="28"/>
              </w:rPr>
              <w:t>DTTT (µm</w:t>
            </w:r>
            <w:r w:rsidRPr="00CE332D">
              <w:rPr>
                <w:rFonts w:ascii="Times New Roman" w:hAnsi="Times New Roman" w:cs="Times New Roman"/>
                <w:spacing w:val="-4"/>
                <w:sz w:val="28"/>
                <w:szCs w:val="28"/>
                <w:vertAlign w:val="superscript"/>
              </w:rPr>
              <w:t>2</w:t>
            </w:r>
            <w:r w:rsidRPr="00CE332D">
              <w:rPr>
                <w:rFonts w:ascii="Times New Roman" w:hAnsi="Times New Roman" w:cs="Times New Roman"/>
                <w:spacing w:val="-4"/>
                <w:sz w:val="28"/>
                <w:szCs w:val="28"/>
              </w:rPr>
              <w:t>)</w:t>
            </w:r>
          </w:p>
        </w:tc>
        <w:tc>
          <w:tcPr>
            <w:tcW w:w="2433" w:type="dxa"/>
            <w:vAlign w:val="center"/>
          </w:tcPr>
          <w:p w14:paraId="245E914F" w14:textId="77777777" w:rsidR="004B116A" w:rsidRPr="00CE332D" w:rsidRDefault="004B116A" w:rsidP="00DE027E">
            <w:pPr>
              <w:tabs>
                <w:tab w:val="left" w:pos="1843"/>
              </w:tabs>
              <w:spacing w:before="20" w:after="20"/>
              <w:ind w:left="-113" w:right="-113"/>
              <w:jc w:val="center"/>
              <w:rPr>
                <w:rFonts w:ascii="Times New Roman" w:hAnsi="Times New Roman" w:cs="Times New Roman"/>
                <w:sz w:val="28"/>
                <w:szCs w:val="28"/>
              </w:rPr>
            </w:pPr>
            <w:r w:rsidRPr="00CE332D">
              <w:rPr>
                <w:rFonts w:ascii="Times New Roman" w:hAnsi="Times New Roman" w:cs="Times New Roman"/>
                <w:sz w:val="28"/>
                <w:szCs w:val="28"/>
              </w:rPr>
              <w:t>131635 ± 93968,12</w:t>
            </w:r>
          </w:p>
        </w:tc>
        <w:tc>
          <w:tcPr>
            <w:tcW w:w="2386" w:type="dxa"/>
            <w:vAlign w:val="center"/>
          </w:tcPr>
          <w:p w14:paraId="5AF94F4D" w14:textId="0457DEC4" w:rsidR="004B116A" w:rsidRPr="0007331F" w:rsidRDefault="004B116A" w:rsidP="00DE027E">
            <w:pPr>
              <w:tabs>
                <w:tab w:val="left" w:pos="1843"/>
              </w:tabs>
              <w:spacing w:before="20" w:after="20"/>
              <w:ind w:left="-113" w:right="-113"/>
              <w:jc w:val="center"/>
              <w:rPr>
                <w:rFonts w:ascii="Times New Roman" w:hAnsi="Times New Roman" w:cs="Times New Roman"/>
                <w:sz w:val="28"/>
                <w:szCs w:val="28"/>
              </w:rPr>
            </w:pPr>
            <w:r w:rsidRPr="0007331F">
              <w:rPr>
                <w:rFonts w:ascii="Times New Roman" w:hAnsi="Times New Roman" w:cs="Times New Roman"/>
                <w:sz w:val="28"/>
                <w:szCs w:val="28"/>
              </w:rPr>
              <w:t>34779,42</w:t>
            </w:r>
            <w:r w:rsidR="00AF51C7" w:rsidRPr="00CD130D">
              <w:rPr>
                <w:rFonts w:ascii="Times New Roman" w:hAnsi="Times New Roman" w:cs="Times New Roman"/>
                <w:sz w:val="28"/>
                <w:szCs w:val="28"/>
              </w:rPr>
              <w:t xml:space="preserve"> (#)</w:t>
            </w:r>
          </w:p>
        </w:tc>
        <w:tc>
          <w:tcPr>
            <w:tcW w:w="2410" w:type="dxa"/>
            <w:vAlign w:val="center"/>
          </w:tcPr>
          <w:p w14:paraId="29642161" w14:textId="77777777" w:rsidR="004B116A" w:rsidRPr="00CE332D" w:rsidRDefault="004B116A" w:rsidP="00DE027E">
            <w:pPr>
              <w:tabs>
                <w:tab w:val="left" w:pos="1843"/>
              </w:tabs>
              <w:spacing w:before="20" w:after="20"/>
              <w:ind w:left="-113" w:right="-113"/>
              <w:jc w:val="center"/>
              <w:rPr>
                <w:rFonts w:ascii="Times New Roman" w:hAnsi="Times New Roman" w:cs="Times New Roman"/>
                <w:sz w:val="28"/>
                <w:szCs w:val="28"/>
              </w:rPr>
            </w:pPr>
            <w:r w:rsidRPr="00CE332D">
              <w:rPr>
                <w:rFonts w:ascii="Times New Roman" w:hAnsi="Times New Roman" w:cs="Times New Roman"/>
                <w:sz w:val="28"/>
                <w:szCs w:val="28"/>
              </w:rPr>
              <w:t>36481,49 ± 20390,58</w:t>
            </w:r>
          </w:p>
        </w:tc>
        <w:tc>
          <w:tcPr>
            <w:tcW w:w="992" w:type="dxa"/>
          </w:tcPr>
          <w:p w14:paraId="01614901" w14:textId="77777777" w:rsidR="004B116A" w:rsidRPr="00CE332D" w:rsidRDefault="004B116A" w:rsidP="00DE027E">
            <w:pPr>
              <w:tabs>
                <w:tab w:val="left" w:pos="1843"/>
              </w:tabs>
              <w:spacing w:before="20" w:after="20"/>
              <w:ind w:left="-113" w:right="-113"/>
              <w:jc w:val="center"/>
              <w:rPr>
                <w:rFonts w:ascii="Times New Roman" w:hAnsi="Times New Roman" w:cs="Times New Roman"/>
                <w:sz w:val="28"/>
                <w:szCs w:val="28"/>
              </w:rPr>
            </w:pPr>
            <w:r w:rsidRPr="00B04838">
              <w:rPr>
                <w:rFonts w:ascii="Times New Roman" w:hAnsi="Times New Roman" w:cs="Times New Roman"/>
                <w:sz w:val="28"/>
                <w:szCs w:val="28"/>
              </w:rPr>
              <w:t>&gt; 0,05</w:t>
            </w:r>
          </w:p>
        </w:tc>
      </w:tr>
      <w:tr w:rsidR="004B116A" w:rsidRPr="00CE332D" w14:paraId="2A8229C6" w14:textId="77777777" w:rsidTr="004C1B8B">
        <w:trPr>
          <w:jc w:val="center"/>
        </w:trPr>
        <w:tc>
          <w:tcPr>
            <w:tcW w:w="1555" w:type="dxa"/>
            <w:vAlign w:val="center"/>
          </w:tcPr>
          <w:p w14:paraId="356C5A41" w14:textId="77777777" w:rsidR="004B116A" w:rsidRPr="00CE332D" w:rsidRDefault="004B116A" w:rsidP="00DE027E">
            <w:pPr>
              <w:tabs>
                <w:tab w:val="left" w:pos="1843"/>
              </w:tabs>
              <w:spacing w:before="20" w:after="20"/>
              <w:ind w:left="-113" w:right="-113"/>
              <w:jc w:val="center"/>
              <w:rPr>
                <w:rFonts w:ascii="Times New Roman" w:hAnsi="Times New Roman" w:cs="Times New Roman"/>
                <w:spacing w:val="-4"/>
                <w:sz w:val="28"/>
                <w:szCs w:val="28"/>
              </w:rPr>
            </w:pPr>
            <w:r w:rsidRPr="00CE332D">
              <w:rPr>
                <w:rFonts w:ascii="Times New Roman" w:hAnsi="Times New Roman" w:cs="Times New Roman"/>
                <w:spacing w:val="-4"/>
                <w:sz w:val="28"/>
                <w:szCs w:val="28"/>
              </w:rPr>
              <w:t>% DTTT</w:t>
            </w:r>
          </w:p>
        </w:tc>
        <w:tc>
          <w:tcPr>
            <w:tcW w:w="2433" w:type="dxa"/>
            <w:vAlign w:val="center"/>
          </w:tcPr>
          <w:p w14:paraId="18CF490B" w14:textId="77777777" w:rsidR="004B116A" w:rsidRPr="00CE332D" w:rsidRDefault="004B116A" w:rsidP="00DE027E">
            <w:pPr>
              <w:tabs>
                <w:tab w:val="left" w:pos="1843"/>
              </w:tabs>
              <w:spacing w:before="20" w:after="20"/>
              <w:jc w:val="center"/>
              <w:rPr>
                <w:rFonts w:ascii="Times New Roman" w:hAnsi="Times New Roman" w:cs="Times New Roman"/>
                <w:sz w:val="28"/>
                <w:szCs w:val="28"/>
              </w:rPr>
            </w:pPr>
            <w:r w:rsidRPr="00CE332D">
              <w:rPr>
                <w:rFonts w:ascii="Times New Roman" w:hAnsi="Times New Roman" w:cs="Times New Roman"/>
                <w:sz w:val="28"/>
                <w:szCs w:val="28"/>
              </w:rPr>
              <w:t>18,56 ± 13,25</w:t>
            </w:r>
          </w:p>
        </w:tc>
        <w:tc>
          <w:tcPr>
            <w:tcW w:w="2386" w:type="dxa"/>
            <w:vAlign w:val="center"/>
          </w:tcPr>
          <w:p w14:paraId="6331E97C" w14:textId="4CF8D85D" w:rsidR="004B116A" w:rsidRPr="0007331F" w:rsidRDefault="004B116A" w:rsidP="00DE027E">
            <w:pPr>
              <w:tabs>
                <w:tab w:val="left" w:pos="1843"/>
              </w:tabs>
              <w:spacing w:before="20" w:after="20"/>
              <w:jc w:val="center"/>
              <w:rPr>
                <w:rFonts w:ascii="Times New Roman" w:hAnsi="Times New Roman" w:cs="Times New Roman"/>
                <w:sz w:val="28"/>
                <w:szCs w:val="28"/>
              </w:rPr>
            </w:pPr>
            <w:r w:rsidRPr="0007331F">
              <w:rPr>
                <w:rFonts w:ascii="Times New Roman" w:hAnsi="Times New Roman" w:cs="Times New Roman"/>
                <w:sz w:val="28"/>
                <w:szCs w:val="28"/>
              </w:rPr>
              <w:t>4,9</w:t>
            </w:r>
            <w:r w:rsidR="00AF51C7" w:rsidRPr="0007331F">
              <w:rPr>
                <w:rFonts w:ascii="Times New Roman" w:hAnsi="Times New Roman" w:cs="Times New Roman"/>
                <w:sz w:val="28"/>
                <w:szCs w:val="28"/>
              </w:rPr>
              <w:t xml:space="preserve"> </w:t>
            </w:r>
            <w:r w:rsidR="00AF51C7" w:rsidRPr="00CD130D">
              <w:rPr>
                <w:rFonts w:ascii="Times New Roman" w:hAnsi="Times New Roman" w:cs="Times New Roman"/>
                <w:sz w:val="28"/>
                <w:szCs w:val="28"/>
              </w:rPr>
              <w:t>(</w:t>
            </w:r>
            <w:r w:rsidR="00302B0B">
              <w:rPr>
                <w:rFonts w:ascii="Times New Roman" w:hAnsi="Times New Roman" w:cs="Times New Roman"/>
                <w:sz w:val="28"/>
                <w:szCs w:val="28"/>
              </w:rPr>
              <w:t>&amp;</w:t>
            </w:r>
            <w:r w:rsidR="00AF51C7" w:rsidRPr="00CD130D">
              <w:rPr>
                <w:rFonts w:ascii="Times New Roman" w:hAnsi="Times New Roman" w:cs="Times New Roman"/>
                <w:sz w:val="28"/>
                <w:szCs w:val="28"/>
              </w:rPr>
              <w:t>)</w:t>
            </w:r>
          </w:p>
        </w:tc>
        <w:tc>
          <w:tcPr>
            <w:tcW w:w="2410" w:type="dxa"/>
            <w:vAlign w:val="center"/>
          </w:tcPr>
          <w:p w14:paraId="0CD7269F" w14:textId="77777777" w:rsidR="004B116A" w:rsidRPr="00CE332D" w:rsidRDefault="004B116A" w:rsidP="00DE027E">
            <w:pPr>
              <w:tabs>
                <w:tab w:val="left" w:pos="1843"/>
              </w:tabs>
              <w:spacing w:before="20" w:after="20"/>
              <w:jc w:val="center"/>
              <w:rPr>
                <w:rFonts w:ascii="Times New Roman" w:hAnsi="Times New Roman" w:cs="Times New Roman"/>
                <w:sz w:val="28"/>
                <w:szCs w:val="28"/>
              </w:rPr>
            </w:pPr>
            <w:r w:rsidRPr="00CE332D">
              <w:rPr>
                <w:rFonts w:ascii="Times New Roman" w:hAnsi="Times New Roman" w:cs="Times New Roman"/>
                <w:sz w:val="28"/>
                <w:szCs w:val="28"/>
              </w:rPr>
              <w:t>5,14 ± 2,87</w:t>
            </w:r>
          </w:p>
        </w:tc>
        <w:tc>
          <w:tcPr>
            <w:tcW w:w="992" w:type="dxa"/>
          </w:tcPr>
          <w:p w14:paraId="34F15CCE" w14:textId="77777777" w:rsidR="004B116A" w:rsidRPr="00CE332D" w:rsidRDefault="004B116A" w:rsidP="00DE027E">
            <w:pPr>
              <w:tabs>
                <w:tab w:val="left" w:pos="1843"/>
              </w:tabs>
              <w:spacing w:before="20" w:after="20"/>
              <w:jc w:val="center"/>
              <w:rPr>
                <w:rFonts w:ascii="Times New Roman" w:hAnsi="Times New Roman" w:cs="Times New Roman"/>
                <w:sz w:val="28"/>
                <w:szCs w:val="28"/>
              </w:rPr>
            </w:pPr>
            <w:r w:rsidRPr="00B04838">
              <w:rPr>
                <w:rFonts w:ascii="Times New Roman" w:hAnsi="Times New Roman" w:cs="Times New Roman"/>
                <w:sz w:val="28"/>
                <w:szCs w:val="28"/>
              </w:rPr>
              <w:t>&gt; 0,05</w:t>
            </w:r>
          </w:p>
        </w:tc>
      </w:tr>
    </w:tbl>
    <w:p w14:paraId="5744B0DE" w14:textId="675D95ED" w:rsidR="00DE027E" w:rsidRPr="00F430CB" w:rsidRDefault="00DE027E" w:rsidP="00DE027E">
      <w:pPr>
        <w:tabs>
          <w:tab w:val="left" w:pos="1843"/>
        </w:tabs>
        <w:spacing w:after="0" w:line="240" w:lineRule="auto"/>
        <w:jc w:val="right"/>
        <w:rPr>
          <w:rFonts w:ascii="Times New Roman" w:hAnsi="Times New Roman" w:cs="Times New Roman"/>
          <w:i/>
          <w:iCs/>
          <w:sz w:val="24"/>
          <w:szCs w:val="24"/>
        </w:rPr>
      </w:pPr>
      <w:r w:rsidRPr="00F430CB">
        <w:rPr>
          <w:rFonts w:ascii="Times New Roman" w:hAnsi="Times New Roman" w:cs="Times New Roman"/>
          <w:i/>
          <w:iCs/>
          <w:sz w:val="24"/>
          <w:szCs w:val="24"/>
        </w:rPr>
        <w:t>ĐKT: Điểm kích thích. SLBS: Số lượng bạch cầu. SLMM: Số lượng mạch máu. ĐKMM: Đường kính mạch máu. DTMM: Diện tích mạch máu. DTTT: Diện tích tổn thương.</w:t>
      </w:r>
    </w:p>
    <w:p w14:paraId="702B09B3" w14:textId="77777777" w:rsidR="00DE027E" w:rsidRDefault="00DE027E" w:rsidP="00DE027E">
      <w:pPr>
        <w:tabs>
          <w:tab w:val="left" w:pos="1843"/>
        </w:tabs>
        <w:spacing w:after="0" w:line="240" w:lineRule="auto"/>
        <w:ind w:firstLine="720"/>
        <w:jc w:val="both"/>
        <w:rPr>
          <w:rFonts w:ascii="Times New Roman" w:hAnsi="Times New Roman" w:cs="Times New Roman"/>
          <w:sz w:val="28"/>
          <w:szCs w:val="28"/>
        </w:rPr>
      </w:pPr>
    </w:p>
    <w:p w14:paraId="3281F0C1" w14:textId="388372FC" w:rsidR="00AF51C7" w:rsidRDefault="004B116A" w:rsidP="00E20346">
      <w:pPr>
        <w:tabs>
          <w:tab w:val="left" w:pos="1843"/>
        </w:tabs>
        <w:spacing w:after="0" w:line="360" w:lineRule="auto"/>
        <w:ind w:firstLine="720"/>
        <w:jc w:val="both"/>
      </w:pPr>
      <w:r w:rsidRPr="006B0C64">
        <w:rPr>
          <w:rFonts w:ascii="Times New Roman" w:hAnsi="Times New Roman" w:cs="Times New Roman"/>
          <w:sz w:val="28"/>
          <w:szCs w:val="28"/>
        </w:rPr>
        <w:t>Kruskal-Wallis Test cho thấy không khác biệt điểm kích thích, số lượng mạch máu</w:t>
      </w:r>
      <w:r w:rsidR="005A4368">
        <w:rPr>
          <w:rFonts w:ascii="Times New Roman" w:hAnsi="Times New Roman" w:cs="Times New Roman"/>
          <w:sz w:val="28"/>
          <w:szCs w:val="28"/>
        </w:rPr>
        <w:t xml:space="preserve"> </w:t>
      </w:r>
      <w:r w:rsidR="00AF51C7">
        <w:rPr>
          <w:rFonts w:ascii="Times New Roman" w:hAnsi="Times New Roman" w:cs="Times New Roman"/>
          <w:sz w:val="28"/>
          <w:szCs w:val="28"/>
        </w:rPr>
        <w:t>giữa 3 nhóm</w:t>
      </w:r>
      <w:r w:rsidRPr="006B0C64">
        <w:rPr>
          <w:rFonts w:ascii="Times New Roman" w:hAnsi="Times New Roman" w:cs="Times New Roman"/>
          <w:sz w:val="28"/>
          <w:szCs w:val="28"/>
        </w:rPr>
        <w:t>.</w:t>
      </w:r>
      <w:r w:rsidR="007C13EF">
        <w:rPr>
          <w:rFonts w:ascii="Times New Roman" w:hAnsi="Times New Roman" w:cs="Times New Roman"/>
          <w:sz w:val="28"/>
          <w:szCs w:val="28"/>
        </w:rPr>
        <w:t xml:space="preserve"> </w:t>
      </w:r>
      <w:r w:rsidRPr="006B0C64">
        <w:rPr>
          <w:rFonts w:ascii="Times New Roman" w:hAnsi="Times New Roman" w:cs="Times New Roman"/>
          <w:sz w:val="28"/>
          <w:szCs w:val="28"/>
        </w:rPr>
        <w:t>One</w:t>
      </w:r>
      <w:r w:rsidR="000B34F0">
        <w:rPr>
          <w:rFonts w:ascii="Times New Roman" w:hAnsi="Times New Roman" w:cs="Times New Roman"/>
          <w:sz w:val="28"/>
          <w:szCs w:val="28"/>
        </w:rPr>
        <w:t>-</w:t>
      </w:r>
      <w:r w:rsidRPr="006B0C64">
        <w:rPr>
          <w:rFonts w:ascii="Times New Roman" w:hAnsi="Times New Roman" w:cs="Times New Roman"/>
          <w:sz w:val="28"/>
          <w:szCs w:val="28"/>
        </w:rPr>
        <w:t xml:space="preserve">way </w:t>
      </w:r>
      <w:r w:rsidR="006C150F" w:rsidRPr="00554CA2">
        <w:rPr>
          <w:rFonts w:ascii="Times New Roman" w:hAnsi="Times New Roman" w:cs="Times New Roman"/>
          <w:sz w:val="28"/>
          <w:szCs w:val="28"/>
        </w:rPr>
        <w:t>A</w:t>
      </w:r>
      <w:r w:rsidR="006C150F">
        <w:rPr>
          <w:rFonts w:ascii="Times New Roman" w:hAnsi="Times New Roman" w:cs="Times New Roman"/>
          <w:sz w:val="28"/>
          <w:szCs w:val="28"/>
        </w:rPr>
        <w:t>NOVA</w:t>
      </w:r>
      <w:r w:rsidR="006C150F" w:rsidRPr="006B0C64">
        <w:rPr>
          <w:rFonts w:ascii="Times New Roman" w:hAnsi="Times New Roman" w:cs="Times New Roman"/>
          <w:sz w:val="28"/>
          <w:szCs w:val="28"/>
        </w:rPr>
        <w:t xml:space="preserve"> </w:t>
      </w:r>
      <w:r w:rsidRPr="006B0C64">
        <w:rPr>
          <w:rFonts w:ascii="Times New Roman" w:hAnsi="Times New Roman" w:cs="Times New Roman"/>
          <w:sz w:val="28"/>
          <w:szCs w:val="28"/>
        </w:rPr>
        <w:t>cho thấy không khác biệt đường kính mạch máu</w:t>
      </w:r>
      <w:r w:rsidR="005A4368">
        <w:rPr>
          <w:rFonts w:ascii="Times New Roman" w:hAnsi="Times New Roman" w:cs="Times New Roman"/>
          <w:sz w:val="28"/>
          <w:szCs w:val="28"/>
        </w:rPr>
        <w:t xml:space="preserve"> </w:t>
      </w:r>
      <w:r w:rsidRPr="006B0C64">
        <w:rPr>
          <w:rFonts w:ascii="Times New Roman" w:hAnsi="Times New Roman" w:cs="Times New Roman"/>
          <w:sz w:val="28"/>
          <w:szCs w:val="28"/>
        </w:rPr>
        <w:t xml:space="preserve">[F(2, 10) = 1,35 p &gt; 0,05], diện tích mạch máu [F(2, 10) = 2,33 p &gt; 0,05] và % </w:t>
      </w:r>
      <w:r w:rsidR="006B18D3" w:rsidRPr="006B0C64">
        <w:rPr>
          <w:rFonts w:ascii="Times New Roman" w:hAnsi="Times New Roman" w:cs="Times New Roman"/>
          <w:sz w:val="28"/>
          <w:szCs w:val="28"/>
        </w:rPr>
        <w:t>diện tích mạch máu</w:t>
      </w:r>
      <w:r w:rsidR="005A4368">
        <w:rPr>
          <w:rFonts w:ascii="Times New Roman" w:hAnsi="Times New Roman" w:cs="Times New Roman"/>
          <w:sz w:val="28"/>
          <w:szCs w:val="28"/>
        </w:rPr>
        <w:t xml:space="preserve"> </w:t>
      </w:r>
      <w:r w:rsidRPr="006B0C64">
        <w:rPr>
          <w:rFonts w:ascii="Times New Roman" w:hAnsi="Times New Roman" w:cs="Times New Roman"/>
          <w:sz w:val="28"/>
          <w:szCs w:val="28"/>
        </w:rPr>
        <w:t>[F(2, 10) = 2,33 p &gt; 0,05] giữa 3 nhóm.</w:t>
      </w:r>
      <w:r w:rsidR="009D0C35">
        <w:rPr>
          <w:rFonts w:ascii="Times New Roman" w:hAnsi="Times New Roman" w:cs="Times New Roman"/>
          <w:sz w:val="28"/>
          <w:szCs w:val="28"/>
        </w:rPr>
        <w:t xml:space="preserve"> </w:t>
      </w:r>
      <w:r w:rsidR="00AF51C7">
        <w:rPr>
          <w:rFonts w:ascii="Times New Roman" w:hAnsi="Times New Roman" w:cs="Times New Roman"/>
          <w:sz w:val="28"/>
          <w:szCs w:val="28"/>
        </w:rPr>
        <w:t xml:space="preserve">Ở nhóm tiêm hADSC </w:t>
      </w:r>
      <w:r w:rsidR="00CD130D">
        <w:rPr>
          <w:rFonts w:ascii="Times New Roman" w:hAnsi="Times New Roman" w:cs="Times New Roman"/>
          <w:sz w:val="28"/>
          <w:szCs w:val="28"/>
        </w:rPr>
        <w:t xml:space="preserve">chỉ </w:t>
      </w:r>
      <w:r w:rsidR="00AF51C7">
        <w:rPr>
          <w:rFonts w:ascii="Times New Roman" w:hAnsi="Times New Roman" w:cs="Times New Roman"/>
          <w:sz w:val="28"/>
          <w:szCs w:val="28"/>
        </w:rPr>
        <w:t xml:space="preserve">có 1 thỏ có tình trạng kích thích mạch máu với </w:t>
      </w:r>
      <w:r w:rsidR="009D0C35">
        <w:rPr>
          <w:rFonts w:ascii="Times New Roman" w:hAnsi="Times New Roman" w:cs="Times New Roman"/>
          <w:sz w:val="28"/>
          <w:szCs w:val="28"/>
        </w:rPr>
        <w:t xml:space="preserve">số lượng bạch cầu </w:t>
      </w:r>
      <w:r w:rsidR="00AF51C7">
        <w:rPr>
          <w:rFonts w:ascii="Times New Roman" w:hAnsi="Times New Roman" w:cs="Times New Roman"/>
          <w:sz w:val="28"/>
          <w:szCs w:val="28"/>
        </w:rPr>
        <w:t>thâm nhiễm</w:t>
      </w:r>
      <w:r w:rsidR="00F06388">
        <w:rPr>
          <w:rFonts w:ascii="Times New Roman" w:hAnsi="Times New Roman" w:cs="Times New Roman"/>
          <w:sz w:val="28"/>
          <w:szCs w:val="28"/>
        </w:rPr>
        <w:t xml:space="preserve"> </w:t>
      </w:r>
      <w:r w:rsidR="00AF51C7">
        <w:rPr>
          <w:rFonts w:ascii="Times New Roman" w:hAnsi="Times New Roman" w:cs="Times New Roman"/>
          <w:sz w:val="28"/>
          <w:szCs w:val="28"/>
        </w:rPr>
        <w:t>4/mm</w:t>
      </w:r>
      <w:r w:rsidR="00AF51C7">
        <w:rPr>
          <w:rFonts w:ascii="Times New Roman" w:hAnsi="Times New Roman" w:cs="Times New Roman"/>
          <w:sz w:val="28"/>
          <w:szCs w:val="28"/>
          <w:vertAlign w:val="superscript"/>
        </w:rPr>
        <w:t>2</w:t>
      </w:r>
      <w:r w:rsidR="00AF51C7">
        <w:rPr>
          <w:rFonts w:ascii="Times New Roman" w:hAnsi="Times New Roman" w:cs="Times New Roman"/>
          <w:sz w:val="28"/>
          <w:szCs w:val="28"/>
        </w:rPr>
        <w:t xml:space="preserve"> (*)</w:t>
      </w:r>
      <w:r w:rsidR="00CD130D">
        <w:rPr>
          <w:rFonts w:ascii="Times New Roman" w:hAnsi="Times New Roman" w:cs="Times New Roman"/>
          <w:sz w:val="28"/>
          <w:szCs w:val="28"/>
        </w:rPr>
        <w:t xml:space="preserve"> gây</w:t>
      </w:r>
      <w:r w:rsidR="009D0C35">
        <w:rPr>
          <w:rFonts w:ascii="Times New Roman" w:hAnsi="Times New Roman" w:cs="Times New Roman"/>
          <w:sz w:val="28"/>
          <w:szCs w:val="28"/>
        </w:rPr>
        <w:t xml:space="preserve"> </w:t>
      </w:r>
      <w:r w:rsidR="00302B0B" w:rsidRPr="006B0C64">
        <w:rPr>
          <w:rFonts w:ascii="Times New Roman" w:hAnsi="Times New Roman" w:cs="Times New Roman"/>
          <w:sz w:val="28"/>
          <w:szCs w:val="28"/>
        </w:rPr>
        <w:t xml:space="preserve">diện tích </w:t>
      </w:r>
      <w:r w:rsidR="009D0C35" w:rsidRPr="006B0C64">
        <w:rPr>
          <w:rFonts w:ascii="Times New Roman" w:hAnsi="Times New Roman" w:cs="Times New Roman"/>
          <w:sz w:val="28"/>
          <w:szCs w:val="28"/>
        </w:rPr>
        <w:t>tổn thương</w:t>
      </w:r>
      <w:r w:rsidR="00CD130D">
        <w:rPr>
          <w:rFonts w:ascii="Times New Roman" w:hAnsi="Times New Roman" w:cs="Times New Roman"/>
          <w:sz w:val="28"/>
          <w:szCs w:val="28"/>
        </w:rPr>
        <w:t xml:space="preserve"> </w:t>
      </w:r>
      <w:r w:rsidR="00CD130D" w:rsidRPr="0007331F">
        <w:rPr>
          <w:rFonts w:ascii="Times New Roman" w:hAnsi="Times New Roman" w:cs="Times New Roman"/>
          <w:sz w:val="28"/>
          <w:szCs w:val="28"/>
        </w:rPr>
        <w:t>34779,42</w:t>
      </w:r>
      <w:r w:rsidR="00CD130D">
        <w:rPr>
          <w:rFonts w:ascii="Times New Roman" w:hAnsi="Times New Roman" w:cs="Times New Roman"/>
          <w:sz w:val="28"/>
          <w:szCs w:val="28"/>
        </w:rPr>
        <w:t xml:space="preserve"> </w:t>
      </w:r>
      <w:r w:rsidR="00CD130D" w:rsidRPr="00CE332D">
        <w:rPr>
          <w:rFonts w:ascii="Times New Roman" w:hAnsi="Times New Roman" w:cs="Times New Roman"/>
          <w:spacing w:val="-4"/>
          <w:sz w:val="28"/>
          <w:szCs w:val="28"/>
        </w:rPr>
        <w:t>(µm</w:t>
      </w:r>
      <w:r w:rsidR="00CD130D" w:rsidRPr="00CE332D">
        <w:rPr>
          <w:rFonts w:ascii="Times New Roman" w:hAnsi="Times New Roman" w:cs="Times New Roman"/>
          <w:spacing w:val="-4"/>
          <w:sz w:val="28"/>
          <w:szCs w:val="28"/>
          <w:vertAlign w:val="superscript"/>
        </w:rPr>
        <w:t>2</w:t>
      </w:r>
      <w:r w:rsidR="00CD130D" w:rsidRPr="00CE332D">
        <w:rPr>
          <w:rFonts w:ascii="Times New Roman" w:hAnsi="Times New Roman" w:cs="Times New Roman"/>
          <w:spacing w:val="-4"/>
          <w:sz w:val="28"/>
          <w:szCs w:val="28"/>
        </w:rPr>
        <w:t>)</w:t>
      </w:r>
      <w:r w:rsidR="00CD130D" w:rsidRPr="0007331F">
        <w:rPr>
          <w:rFonts w:ascii="Times New Roman" w:hAnsi="Times New Roman" w:cs="Times New Roman"/>
          <w:sz w:val="28"/>
          <w:szCs w:val="28"/>
        </w:rPr>
        <w:t xml:space="preserve"> </w:t>
      </w:r>
      <w:r w:rsidR="00CD130D" w:rsidRPr="00302B0B">
        <w:rPr>
          <w:rFonts w:ascii="Times New Roman" w:hAnsi="Times New Roman" w:cs="Times New Roman"/>
          <w:sz w:val="28"/>
          <w:szCs w:val="28"/>
        </w:rPr>
        <w:t>(#)</w:t>
      </w:r>
      <w:r w:rsidR="009D0C35">
        <w:rPr>
          <w:rFonts w:ascii="Times New Roman" w:hAnsi="Times New Roman" w:cs="Times New Roman"/>
          <w:sz w:val="28"/>
          <w:szCs w:val="28"/>
        </w:rPr>
        <w:t xml:space="preserve"> và</w:t>
      </w:r>
      <w:r w:rsidR="00AF51C7" w:rsidRPr="006B0C64">
        <w:rPr>
          <w:rFonts w:ascii="Times New Roman" w:hAnsi="Times New Roman" w:cs="Times New Roman"/>
          <w:sz w:val="28"/>
          <w:szCs w:val="28"/>
        </w:rPr>
        <w:t xml:space="preserve"> % </w:t>
      </w:r>
      <w:r w:rsidR="006B18D3">
        <w:rPr>
          <w:rFonts w:ascii="Times New Roman" w:hAnsi="Times New Roman" w:cs="Times New Roman"/>
          <w:sz w:val="28"/>
          <w:szCs w:val="28"/>
        </w:rPr>
        <w:t>diện tích tổn thương</w:t>
      </w:r>
      <w:r w:rsidR="00AF51C7" w:rsidRPr="006B0C64">
        <w:rPr>
          <w:rFonts w:ascii="Times New Roman" w:hAnsi="Times New Roman" w:cs="Times New Roman"/>
          <w:sz w:val="28"/>
          <w:szCs w:val="28"/>
        </w:rPr>
        <w:t xml:space="preserve"> </w:t>
      </w:r>
      <w:r w:rsidR="00CD130D">
        <w:rPr>
          <w:rFonts w:ascii="Times New Roman" w:hAnsi="Times New Roman" w:cs="Times New Roman"/>
          <w:sz w:val="28"/>
          <w:szCs w:val="28"/>
        </w:rPr>
        <w:t>(</w:t>
      </w:r>
      <w:r w:rsidR="00CD130D" w:rsidRPr="0007331F">
        <w:rPr>
          <w:rFonts w:ascii="Times New Roman" w:hAnsi="Times New Roman" w:cs="Times New Roman"/>
          <w:sz w:val="28"/>
          <w:szCs w:val="28"/>
        </w:rPr>
        <w:t>4,9</w:t>
      </w:r>
      <w:r w:rsidR="00CD130D">
        <w:rPr>
          <w:rFonts w:ascii="Times New Roman" w:hAnsi="Times New Roman" w:cs="Times New Roman"/>
          <w:sz w:val="28"/>
          <w:szCs w:val="28"/>
        </w:rPr>
        <w:t>%)</w:t>
      </w:r>
      <w:r w:rsidR="00CD130D" w:rsidRPr="0007331F">
        <w:rPr>
          <w:rFonts w:ascii="Times New Roman" w:hAnsi="Times New Roman" w:cs="Times New Roman"/>
          <w:sz w:val="28"/>
          <w:szCs w:val="28"/>
        </w:rPr>
        <w:t xml:space="preserve"> </w:t>
      </w:r>
      <w:r w:rsidR="00CD130D" w:rsidRPr="00F06388">
        <w:rPr>
          <w:rFonts w:ascii="Times New Roman" w:hAnsi="Times New Roman" w:cs="Times New Roman"/>
          <w:sz w:val="28"/>
          <w:szCs w:val="28"/>
        </w:rPr>
        <w:t>(</w:t>
      </w:r>
      <w:r w:rsidR="00F06388">
        <w:rPr>
          <w:rFonts w:ascii="Times New Roman" w:hAnsi="Times New Roman" w:cs="Times New Roman"/>
          <w:sz w:val="28"/>
          <w:szCs w:val="28"/>
        </w:rPr>
        <w:t>&amp;</w:t>
      </w:r>
      <w:r w:rsidR="00CD130D" w:rsidRPr="00F06388">
        <w:rPr>
          <w:rFonts w:ascii="Times New Roman" w:hAnsi="Times New Roman" w:cs="Times New Roman"/>
          <w:sz w:val="28"/>
          <w:szCs w:val="28"/>
        </w:rPr>
        <w:t>)</w:t>
      </w:r>
      <w:r w:rsidR="00F06388">
        <w:rPr>
          <w:rFonts w:ascii="Times New Roman" w:hAnsi="Times New Roman" w:cs="Times New Roman"/>
          <w:sz w:val="28"/>
          <w:szCs w:val="28"/>
        </w:rPr>
        <w:t xml:space="preserve">. Median Test cho thấy không khác biệt </w:t>
      </w:r>
      <w:r w:rsidR="006B18D3">
        <w:rPr>
          <w:rFonts w:ascii="Times New Roman" w:hAnsi="Times New Roman" w:cs="Times New Roman"/>
          <w:sz w:val="28"/>
          <w:szCs w:val="28"/>
        </w:rPr>
        <w:t>s</w:t>
      </w:r>
      <w:r w:rsidR="004D1399">
        <w:rPr>
          <w:rFonts w:ascii="Times New Roman" w:hAnsi="Times New Roman" w:cs="Times New Roman"/>
          <w:sz w:val="28"/>
          <w:szCs w:val="28"/>
        </w:rPr>
        <w:t>ố</w:t>
      </w:r>
      <w:r w:rsidR="006B18D3">
        <w:rPr>
          <w:rFonts w:ascii="Times New Roman" w:hAnsi="Times New Roman" w:cs="Times New Roman"/>
          <w:sz w:val="28"/>
          <w:szCs w:val="28"/>
        </w:rPr>
        <w:t xml:space="preserve"> l</w:t>
      </w:r>
      <w:r w:rsidR="004D1399">
        <w:rPr>
          <w:rFonts w:ascii="Times New Roman" w:hAnsi="Times New Roman" w:cs="Times New Roman"/>
          <w:sz w:val="28"/>
          <w:szCs w:val="28"/>
        </w:rPr>
        <w:t>ượng</w:t>
      </w:r>
      <w:r w:rsidR="006B18D3">
        <w:rPr>
          <w:rFonts w:ascii="Times New Roman" w:hAnsi="Times New Roman" w:cs="Times New Roman"/>
          <w:sz w:val="28"/>
          <w:szCs w:val="28"/>
        </w:rPr>
        <w:t xml:space="preserve"> bạch cầu, diện tích tổn thương, % </w:t>
      </w:r>
      <w:r w:rsidR="00F430CB">
        <w:rPr>
          <w:rFonts w:ascii="Times New Roman" w:hAnsi="Times New Roman" w:cs="Times New Roman"/>
          <w:sz w:val="28"/>
          <w:szCs w:val="28"/>
        </w:rPr>
        <w:t xml:space="preserve">diện tích tổn thương </w:t>
      </w:r>
      <w:r w:rsidR="00AF51C7" w:rsidRPr="006B0C64">
        <w:rPr>
          <w:rFonts w:ascii="Times New Roman" w:hAnsi="Times New Roman" w:cs="Times New Roman"/>
          <w:sz w:val="28"/>
          <w:szCs w:val="28"/>
        </w:rPr>
        <w:t>giữa 3 nhóm</w:t>
      </w:r>
      <w:r w:rsidR="00F06388">
        <w:rPr>
          <w:rFonts w:ascii="Times New Roman" w:hAnsi="Times New Roman" w:cs="Times New Roman"/>
          <w:sz w:val="28"/>
          <w:szCs w:val="28"/>
        </w:rPr>
        <w:t>.</w:t>
      </w:r>
    </w:p>
    <w:p w14:paraId="53DE3245" w14:textId="57E7BBCB" w:rsidR="004B116A" w:rsidRPr="00CE332D" w:rsidRDefault="004B116A" w:rsidP="00E20346">
      <w:pPr>
        <w:tabs>
          <w:tab w:val="left" w:pos="1843"/>
        </w:tabs>
        <w:spacing w:after="0" w:line="360" w:lineRule="auto"/>
        <w:jc w:val="center"/>
        <w:rPr>
          <w:rFonts w:ascii="Times New Roman" w:eastAsia="Times New Roman" w:hAnsi="Times New Roman" w:cs="Times New Roman"/>
          <w:bCs/>
          <w:spacing w:val="-6"/>
          <w:sz w:val="28"/>
          <w:szCs w:val="28"/>
          <w:lang w:eastAsia="vi-VN"/>
        </w:rPr>
      </w:pPr>
      <w:bookmarkStart w:id="406" w:name="_Toc209305073"/>
      <w:r w:rsidRPr="00CE332D">
        <w:rPr>
          <w:rFonts w:ascii="Times New Roman" w:hAnsi="Times New Roman" w:cs="Times New Roman"/>
          <w:b/>
          <w:bCs/>
          <w:sz w:val="28"/>
          <w:szCs w:val="28"/>
        </w:rPr>
        <w:t xml:space="preserve">Bảng 3. </w:t>
      </w:r>
      <w:r w:rsidRPr="00CE332D">
        <w:rPr>
          <w:rFonts w:ascii="Times New Roman" w:hAnsi="Times New Roman" w:cs="Times New Roman"/>
          <w:b/>
          <w:bCs/>
          <w:sz w:val="28"/>
          <w:szCs w:val="28"/>
        </w:rPr>
        <w:fldChar w:fldCharType="begin"/>
      </w:r>
      <w:r w:rsidRPr="00CE332D">
        <w:rPr>
          <w:rFonts w:ascii="Times New Roman" w:hAnsi="Times New Roman" w:cs="Times New Roman"/>
          <w:b/>
          <w:bCs/>
          <w:sz w:val="28"/>
          <w:szCs w:val="28"/>
        </w:rPr>
        <w:instrText xml:space="preserve"> SEQ Bảng_3. \* ARABIC </w:instrText>
      </w:r>
      <w:r w:rsidRPr="00CE332D">
        <w:rPr>
          <w:rFonts w:ascii="Times New Roman" w:hAnsi="Times New Roman" w:cs="Times New Roman"/>
          <w:b/>
          <w:bCs/>
          <w:sz w:val="28"/>
          <w:szCs w:val="28"/>
        </w:rPr>
        <w:fldChar w:fldCharType="separate"/>
      </w:r>
      <w:r w:rsidR="00D72DC9">
        <w:rPr>
          <w:rFonts w:ascii="Times New Roman" w:hAnsi="Times New Roman" w:cs="Times New Roman"/>
          <w:b/>
          <w:bCs/>
          <w:noProof/>
          <w:sz w:val="28"/>
          <w:szCs w:val="28"/>
        </w:rPr>
        <w:t>16</w:t>
      </w:r>
      <w:r w:rsidRPr="00CE332D">
        <w:rPr>
          <w:rFonts w:ascii="Times New Roman" w:hAnsi="Times New Roman" w:cs="Times New Roman"/>
          <w:b/>
          <w:bCs/>
          <w:sz w:val="28"/>
          <w:szCs w:val="28"/>
        </w:rPr>
        <w:fldChar w:fldCharType="end"/>
      </w:r>
      <w:r w:rsidRPr="00CE332D">
        <w:rPr>
          <w:rFonts w:ascii="Times New Roman" w:hAnsi="Times New Roman" w:cs="Times New Roman"/>
          <w:b/>
          <w:bCs/>
          <w:sz w:val="28"/>
          <w:szCs w:val="28"/>
        </w:rPr>
        <w:t>.</w:t>
      </w:r>
      <w:r w:rsidRPr="00CE332D">
        <w:rPr>
          <w:rFonts w:ascii="Times New Roman" w:hAnsi="Times New Roman" w:cs="Times New Roman"/>
          <w:b/>
          <w:bCs/>
          <w:i/>
          <w:iCs/>
          <w:sz w:val="28"/>
          <w:szCs w:val="28"/>
        </w:rPr>
        <w:t xml:space="preserve"> </w:t>
      </w:r>
      <w:r w:rsidRPr="004660BC">
        <w:rPr>
          <w:rFonts w:ascii="Times New Roman" w:eastAsia="Times New Roman" w:hAnsi="Times New Roman" w:cs="Times New Roman"/>
          <w:b/>
          <w:spacing w:val="-6"/>
          <w:sz w:val="28"/>
          <w:szCs w:val="28"/>
          <w:lang w:eastAsia="vi-VN"/>
        </w:rPr>
        <w:t>Tình trạng kích thích cơ trên vi thể</w:t>
      </w:r>
      <w:bookmarkEnd w:id="406"/>
    </w:p>
    <w:tbl>
      <w:tblPr>
        <w:tblStyle w:val="TableGrid"/>
        <w:tblW w:w="9553" w:type="dxa"/>
        <w:jc w:val="center"/>
        <w:tblLook w:val="04A0" w:firstRow="1" w:lastRow="0" w:firstColumn="1" w:lastColumn="0" w:noHBand="0" w:noVBand="1"/>
      </w:tblPr>
      <w:tblGrid>
        <w:gridCol w:w="1696"/>
        <w:gridCol w:w="2288"/>
        <w:gridCol w:w="2295"/>
        <w:gridCol w:w="2282"/>
        <w:gridCol w:w="992"/>
      </w:tblGrid>
      <w:tr w:rsidR="004B116A" w:rsidRPr="00CE332D" w14:paraId="0A2E8C1D" w14:textId="77777777" w:rsidTr="009D0C35">
        <w:trPr>
          <w:jc w:val="center"/>
        </w:trPr>
        <w:tc>
          <w:tcPr>
            <w:tcW w:w="1696" w:type="dxa"/>
            <w:vAlign w:val="center"/>
          </w:tcPr>
          <w:p w14:paraId="0E3B68C5" w14:textId="77777777" w:rsidR="004B116A" w:rsidRPr="00CE332D" w:rsidRDefault="004B116A" w:rsidP="00DE027E">
            <w:pPr>
              <w:tabs>
                <w:tab w:val="left" w:pos="1843"/>
              </w:tabs>
              <w:spacing w:before="20" w:after="20"/>
              <w:jc w:val="center"/>
              <w:rPr>
                <w:rFonts w:ascii="Times New Roman" w:hAnsi="Times New Roman" w:cs="Times New Roman"/>
                <w:b/>
                <w:bCs/>
                <w:sz w:val="28"/>
                <w:szCs w:val="28"/>
              </w:rPr>
            </w:pPr>
            <w:r w:rsidRPr="00CE332D">
              <w:rPr>
                <w:rFonts w:ascii="Times New Roman" w:hAnsi="Times New Roman" w:cs="Times New Roman"/>
                <w:b/>
                <w:bCs/>
                <w:sz w:val="28"/>
                <w:szCs w:val="28"/>
              </w:rPr>
              <w:t>Tham số</w:t>
            </w:r>
          </w:p>
          <w:p w14:paraId="182F1008" w14:textId="77777777" w:rsidR="004B116A" w:rsidRPr="00CE332D" w:rsidRDefault="00000000" w:rsidP="00DE027E">
            <w:pPr>
              <w:tabs>
                <w:tab w:val="left" w:pos="1843"/>
              </w:tabs>
              <w:spacing w:before="20" w:after="20"/>
              <w:jc w:val="center"/>
              <w:rPr>
                <w:rFonts w:ascii="Times New Roman" w:hAnsi="Times New Roman" w:cs="Times New Roman"/>
                <w:b/>
                <w:sz w:val="28"/>
                <w:szCs w:val="28"/>
              </w:rPr>
            </w:pPr>
            <m:oMath>
              <m:acc>
                <m:accPr>
                  <m:chr m:val="̅"/>
                  <m:ctrlPr>
                    <w:rPr>
                      <w:rFonts w:ascii="Cambria Math" w:hAnsi="Cambria Math" w:cs="Times New Roman"/>
                      <w:b/>
                      <w:bCs/>
                      <w:iCs/>
                      <w:spacing w:val="-6"/>
                      <w:sz w:val="28"/>
                      <w:szCs w:val="28"/>
                    </w:rPr>
                  </m:ctrlPr>
                </m:accPr>
                <m:e>
                  <m:r>
                    <m:rPr>
                      <m:sty m:val="b"/>
                    </m:rPr>
                    <w:rPr>
                      <w:rFonts w:ascii="Cambria Math" w:hAnsi="Cambria Math" w:cs="Times New Roman"/>
                      <w:spacing w:val="-6"/>
                      <w:sz w:val="28"/>
                      <w:szCs w:val="28"/>
                    </w:rPr>
                    <m:t>X</m:t>
                  </m:r>
                </m:e>
              </m:acc>
              <m:r>
                <m:rPr>
                  <m:sty m:val="b"/>
                </m:rPr>
                <w:rPr>
                  <w:rFonts w:ascii="Cambria Math" w:hAnsi="Cambria Math" w:cs="Times New Roman"/>
                  <w:spacing w:val="-6"/>
                  <w:sz w:val="28"/>
                  <w:szCs w:val="28"/>
                </w:rPr>
                <m:t xml:space="preserve"> </m:t>
              </m:r>
            </m:oMath>
            <w:r w:rsidR="004B116A" w:rsidRPr="00132038">
              <w:rPr>
                <w:rFonts w:ascii="Times New Roman" w:hAnsi="Times New Roman" w:cs="Times New Roman"/>
                <w:b/>
                <w:bCs/>
                <w:iCs/>
                <w:spacing w:val="-6"/>
                <w:sz w:val="28"/>
                <w:szCs w:val="28"/>
              </w:rPr>
              <w:t>± SEM</w:t>
            </w:r>
          </w:p>
        </w:tc>
        <w:tc>
          <w:tcPr>
            <w:tcW w:w="2288" w:type="dxa"/>
            <w:vAlign w:val="center"/>
          </w:tcPr>
          <w:p w14:paraId="6086BACD" w14:textId="3936C8E3" w:rsidR="004B116A" w:rsidRPr="00CE332D" w:rsidRDefault="004B116A" w:rsidP="00DE027E">
            <w:pPr>
              <w:tabs>
                <w:tab w:val="left" w:pos="1843"/>
              </w:tabs>
              <w:spacing w:before="20" w:after="20"/>
              <w:jc w:val="center"/>
              <w:rPr>
                <w:rFonts w:ascii="Times New Roman" w:hAnsi="Times New Roman" w:cs="Times New Roman"/>
                <w:b/>
                <w:bCs/>
                <w:sz w:val="28"/>
                <w:szCs w:val="28"/>
              </w:rPr>
            </w:pPr>
            <w:r w:rsidRPr="00CE332D">
              <w:rPr>
                <w:rFonts w:ascii="Times New Roman" w:hAnsi="Times New Roman" w:cs="Times New Roman"/>
                <w:b/>
                <w:bCs/>
                <w:sz w:val="28"/>
                <w:szCs w:val="28"/>
              </w:rPr>
              <w:t xml:space="preserve">Nhóm </w:t>
            </w:r>
            <w:r w:rsidR="00B347D0">
              <w:rPr>
                <w:rFonts w:ascii="Times New Roman" w:hAnsi="Times New Roman" w:cs="Times New Roman"/>
                <w:b/>
                <w:bCs/>
                <w:sz w:val="28"/>
                <w:szCs w:val="28"/>
              </w:rPr>
              <w:t>exosome</w:t>
            </w:r>
          </w:p>
          <w:p w14:paraId="2BB937A5" w14:textId="77777777" w:rsidR="004B116A" w:rsidRPr="00CE332D" w:rsidRDefault="004B116A" w:rsidP="00DE027E">
            <w:pPr>
              <w:tabs>
                <w:tab w:val="left" w:pos="1843"/>
              </w:tabs>
              <w:spacing w:before="20" w:after="20"/>
              <w:jc w:val="center"/>
              <w:rPr>
                <w:rFonts w:ascii="Times New Roman" w:hAnsi="Times New Roman" w:cs="Times New Roman"/>
                <w:b/>
                <w:bCs/>
                <w:sz w:val="28"/>
                <w:szCs w:val="28"/>
              </w:rPr>
            </w:pPr>
            <w:r w:rsidRPr="00CE332D">
              <w:rPr>
                <w:rFonts w:ascii="Times New Roman" w:hAnsi="Times New Roman" w:cs="Times New Roman"/>
                <w:b/>
                <w:bCs/>
                <w:sz w:val="28"/>
                <w:szCs w:val="28"/>
              </w:rPr>
              <w:t>n = 3</w:t>
            </w:r>
          </w:p>
        </w:tc>
        <w:tc>
          <w:tcPr>
            <w:tcW w:w="2295" w:type="dxa"/>
            <w:vAlign w:val="center"/>
          </w:tcPr>
          <w:p w14:paraId="7B98815D" w14:textId="0AA12293" w:rsidR="004B116A" w:rsidRPr="00CE332D" w:rsidRDefault="004B116A" w:rsidP="00DE027E">
            <w:pPr>
              <w:tabs>
                <w:tab w:val="left" w:pos="1843"/>
              </w:tabs>
              <w:spacing w:before="20" w:after="20"/>
              <w:jc w:val="center"/>
              <w:rPr>
                <w:rFonts w:ascii="Times New Roman" w:hAnsi="Times New Roman" w:cs="Times New Roman"/>
                <w:b/>
                <w:bCs/>
                <w:sz w:val="28"/>
                <w:szCs w:val="28"/>
              </w:rPr>
            </w:pPr>
            <w:r w:rsidRPr="00CE332D">
              <w:rPr>
                <w:rFonts w:ascii="Times New Roman" w:hAnsi="Times New Roman" w:cs="Times New Roman"/>
                <w:b/>
                <w:bCs/>
                <w:sz w:val="28"/>
                <w:szCs w:val="28"/>
              </w:rPr>
              <w:t xml:space="preserve">Nhóm </w:t>
            </w:r>
            <w:r w:rsidR="00B347D0">
              <w:rPr>
                <w:rFonts w:ascii="Times New Roman" w:hAnsi="Times New Roman" w:cs="Times New Roman"/>
                <w:b/>
                <w:bCs/>
                <w:sz w:val="28"/>
                <w:szCs w:val="28"/>
              </w:rPr>
              <w:t>hAD</w:t>
            </w:r>
            <w:r w:rsidRPr="00CE332D">
              <w:rPr>
                <w:rFonts w:ascii="Times New Roman" w:hAnsi="Times New Roman" w:cs="Times New Roman"/>
                <w:b/>
                <w:bCs/>
                <w:sz w:val="28"/>
                <w:szCs w:val="28"/>
              </w:rPr>
              <w:t>SC</w:t>
            </w:r>
          </w:p>
          <w:p w14:paraId="24A7D77B" w14:textId="77777777" w:rsidR="004B116A" w:rsidRPr="00CE332D" w:rsidRDefault="004B116A" w:rsidP="00DE027E">
            <w:pPr>
              <w:tabs>
                <w:tab w:val="left" w:pos="1843"/>
              </w:tabs>
              <w:spacing w:before="20" w:after="20"/>
              <w:jc w:val="center"/>
              <w:rPr>
                <w:rFonts w:ascii="Times New Roman" w:hAnsi="Times New Roman" w:cs="Times New Roman"/>
                <w:b/>
                <w:bCs/>
                <w:sz w:val="28"/>
                <w:szCs w:val="28"/>
              </w:rPr>
            </w:pPr>
            <w:r w:rsidRPr="00CE332D">
              <w:rPr>
                <w:rFonts w:ascii="Times New Roman" w:hAnsi="Times New Roman" w:cs="Times New Roman"/>
                <w:b/>
                <w:bCs/>
                <w:sz w:val="28"/>
                <w:szCs w:val="28"/>
              </w:rPr>
              <w:t>n = 3</w:t>
            </w:r>
          </w:p>
        </w:tc>
        <w:tc>
          <w:tcPr>
            <w:tcW w:w="2282" w:type="dxa"/>
            <w:vAlign w:val="center"/>
          </w:tcPr>
          <w:p w14:paraId="5602458D" w14:textId="77777777" w:rsidR="004B116A" w:rsidRPr="00CE332D" w:rsidRDefault="004B116A" w:rsidP="00DE027E">
            <w:pPr>
              <w:tabs>
                <w:tab w:val="left" w:pos="1843"/>
              </w:tabs>
              <w:spacing w:before="20" w:after="20"/>
              <w:jc w:val="center"/>
              <w:rPr>
                <w:rFonts w:ascii="Times New Roman" w:hAnsi="Times New Roman" w:cs="Times New Roman"/>
                <w:b/>
                <w:bCs/>
                <w:sz w:val="28"/>
                <w:szCs w:val="28"/>
              </w:rPr>
            </w:pPr>
            <w:r w:rsidRPr="00CE332D">
              <w:rPr>
                <w:rFonts w:ascii="Times New Roman" w:hAnsi="Times New Roman" w:cs="Times New Roman"/>
                <w:b/>
                <w:bCs/>
                <w:sz w:val="28"/>
                <w:szCs w:val="28"/>
              </w:rPr>
              <w:t>Nhóm chứng</w:t>
            </w:r>
          </w:p>
          <w:p w14:paraId="30331115" w14:textId="77777777" w:rsidR="004B116A" w:rsidRPr="00CE332D" w:rsidRDefault="004B116A" w:rsidP="00DE027E">
            <w:pPr>
              <w:tabs>
                <w:tab w:val="left" w:pos="1843"/>
              </w:tabs>
              <w:spacing w:before="20" w:after="20"/>
              <w:jc w:val="center"/>
              <w:rPr>
                <w:rFonts w:ascii="Times New Roman" w:hAnsi="Times New Roman" w:cs="Times New Roman"/>
                <w:b/>
                <w:bCs/>
                <w:sz w:val="28"/>
                <w:szCs w:val="28"/>
              </w:rPr>
            </w:pPr>
            <w:r w:rsidRPr="00CE332D">
              <w:rPr>
                <w:rFonts w:ascii="Times New Roman" w:hAnsi="Times New Roman" w:cs="Times New Roman"/>
                <w:b/>
                <w:bCs/>
                <w:sz w:val="28"/>
                <w:szCs w:val="28"/>
              </w:rPr>
              <w:t>n = 5</w:t>
            </w:r>
          </w:p>
        </w:tc>
        <w:tc>
          <w:tcPr>
            <w:tcW w:w="992" w:type="dxa"/>
            <w:vAlign w:val="center"/>
          </w:tcPr>
          <w:p w14:paraId="32232AD2" w14:textId="77777777" w:rsidR="004B116A" w:rsidRPr="00CE332D" w:rsidRDefault="004B116A" w:rsidP="00DE027E">
            <w:pPr>
              <w:tabs>
                <w:tab w:val="left" w:pos="1843"/>
              </w:tabs>
              <w:spacing w:before="20" w:after="20"/>
              <w:jc w:val="center"/>
              <w:rPr>
                <w:rFonts w:ascii="Times New Roman" w:hAnsi="Times New Roman" w:cs="Times New Roman"/>
                <w:b/>
                <w:bCs/>
                <w:sz w:val="28"/>
                <w:szCs w:val="28"/>
              </w:rPr>
            </w:pPr>
            <w:r>
              <w:rPr>
                <w:rFonts w:ascii="Times New Roman" w:hAnsi="Times New Roman" w:cs="Times New Roman"/>
                <w:b/>
                <w:bCs/>
                <w:sz w:val="28"/>
                <w:szCs w:val="28"/>
              </w:rPr>
              <w:t>p</w:t>
            </w:r>
          </w:p>
        </w:tc>
      </w:tr>
      <w:tr w:rsidR="004B116A" w:rsidRPr="00CE332D" w14:paraId="6D5FFBC8" w14:textId="77777777" w:rsidTr="009D0C35">
        <w:trPr>
          <w:jc w:val="center"/>
        </w:trPr>
        <w:tc>
          <w:tcPr>
            <w:tcW w:w="1696" w:type="dxa"/>
            <w:vAlign w:val="center"/>
          </w:tcPr>
          <w:p w14:paraId="096B3C58" w14:textId="77777777" w:rsidR="004B116A" w:rsidRPr="00CE332D" w:rsidRDefault="004B116A" w:rsidP="00DE027E">
            <w:pPr>
              <w:tabs>
                <w:tab w:val="left" w:pos="1843"/>
              </w:tabs>
              <w:spacing w:before="20" w:after="20"/>
              <w:ind w:left="-113" w:right="-113"/>
              <w:jc w:val="center"/>
              <w:rPr>
                <w:rFonts w:ascii="Times New Roman" w:hAnsi="Times New Roman" w:cs="Times New Roman"/>
                <w:spacing w:val="-4"/>
                <w:sz w:val="28"/>
                <w:szCs w:val="28"/>
              </w:rPr>
            </w:pPr>
            <w:r w:rsidRPr="00CE332D">
              <w:rPr>
                <w:rFonts w:ascii="Times New Roman" w:hAnsi="Times New Roman" w:cs="Times New Roman"/>
                <w:spacing w:val="-4"/>
                <w:sz w:val="28"/>
                <w:szCs w:val="28"/>
              </w:rPr>
              <w:t>SLMM/mm</w:t>
            </w:r>
            <w:r w:rsidRPr="00CE332D">
              <w:rPr>
                <w:rFonts w:ascii="Times New Roman" w:hAnsi="Times New Roman" w:cs="Times New Roman"/>
                <w:spacing w:val="-4"/>
                <w:sz w:val="28"/>
                <w:szCs w:val="28"/>
                <w:vertAlign w:val="superscript"/>
              </w:rPr>
              <w:t>2</w:t>
            </w:r>
          </w:p>
        </w:tc>
        <w:tc>
          <w:tcPr>
            <w:tcW w:w="2288" w:type="dxa"/>
            <w:vAlign w:val="center"/>
          </w:tcPr>
          <w:p w14:paraId="71F6B8CF" w14:textId="77777777" w:rsidR="004B116A" w:rsidRPr="00CE332D" w:rsidRDefault="004B116A" w:rsidP="00DE027E">
            <w:pPr>
              <w:tabs>
                <w:tab w:val="left" w:pos="1843"/>
              </w:tabs>
              <w:spacing w:before="20" w:after="20"/>
              <w:jc w:val="center"/>
              <w:rPr>
                <w:rFonts w:ascii="Times New Roman" w:hAnsi="Times New Roman" w:cs="Times New Roman"/>
                <w:sz w:val="28"/>
                <w:szCs w:val="28"/>
              </w:rPr>
            </w:pPr>
            <w:r w:rsidRPr="00CE332D">
              <w:rPr>
                <w:rFonts w:ascii="Times New Roman" w:hAnsi="Times New Roman" w:cs="Times New Roman"/>
                <w:sz w:val="28"/>
                <w:szCs w:val="28"/>
              </w:rPr>
              <w:t>2,67 ± 0,33</w:t>
            </w:r>
          </w:p>
        </w:tc>
        <w:tc>
          <w:tcPr>
            <w:tcW w:w="2295" w:type="dxa"/>
            <w:vAlign w:val="center"/>
          </w:tcPr>
          <w:p w14:paraId="211CC9EC" w14:textId="77777777" w:rsidR="004B116A" w:rsidRPr="00CE332D" w:rsidRDefault="004B116A" w:rsidP="00DE027E">
            <w:pPr>
              <w:tabs>
                <w:tab w:val="left" w:pos="1843"/>
              </w:tabs>
              <w:spacing w:before="20" w:after="20"/>
              <w:jc w:val="center"/>
              <w:rPr>
                <w:rFonts w:ascii="Times New Roman" w:hAnsi="Times New Roman" w:cs="Times New Roman"/>
                <w:sz w:val="28"/>
                <w:szCs w:val="28"/>
              </w:rPr>
            </w:pPr>
            <w:r w:rsidRPr="00CE332D">
              <w:rPr>
                <w:rFonts w:ascii="Times New Roman" w:hAnsi="Times New Roman" w:cs="Times New Roman"/>
                <w:sz w:val="28"/>
                <w:szCs w:val="28"/>
              </w:rPr>
              <w:t>1,67 ± 0,33</w:t>
            </w:r>
          </w:p>
        </w:tc>
        <w:tc>
          <w:tcPr>
            <w:tcW w:w="2282" w:type="dxa"/>
            <w:vAlign w:val="center"/>
          </w:tcPr>
          <w:p w14:paraId="687B2BCA" w14:textId="77777777" w:rsidR="004B116A" w:rsidRPr="00CE332D" w:rsidRDefault="004B116A" w:rsidP="00DE027E">
            <w:pPr>
              <w:tabs>
                <w:tab w:val="left" w:pos="1843"/>
              </w:tabs>
              <w:spacing w:before="20" w:after="20"/>
              <w:jc w:val="center"/>
              <w:rPr>
                <w:rFonts w:ascii="Times New Roman" w:hAnsi="Times New Roman" w:cs="Times New Roman"/>
                <w:sz w:val="28"/>
                <w:szCs w:val="28"/>
              </w:rPr>
            </w:pPr>
            <w:r w:rsidRPr="00CE332D">
              <w:rPr>
                <w:rFonts w:ascii="Times New Roman" w:hAnsi="Times New Roman" w:cs="Times New Roman"/>
                <w:sz w:val="28"/>
                <w:szCs w:val="28"/>
              </w:rPr>
              <w:t>3 ± 0,58</w:t>
            </w:r>
          </w:p>
        </w:tc>
        <w:tc>
          <w:tcPr>
            <w:tcW w:w="992" w:type="dxa"/>
          </w:tcPr>
          <w:p w14:paraId="584BC20B" w14:textId="77777777" w:rsidR="004B116A" w:rsidRPr="00CE332D" w:rsidRDefault="004B116A" w:rsidP="00DE027E">
            <w:pPr>
              <w:tabs>
                <w:tab w:val="left" w:pos="1843"/>
              </w:tabs>
              <w:spacing w:before="20" w:after="20"/>
              <w:jc w:val="center"/>
              <w:rPr>
                <w:rFonts w:ascii="Times New Roman" w:hAnsi="Times New Roman" w:cs="Times New Roman"/>
                <w:sz w:val="28"/>
                <w:szCs w:val="28"/>
              </w:rPr>
            </w:pPr>
            <w:r>
              <w:rPr>
                <w:rFonts w:ascii="Times New Roman" w:hAnsi="Times New Roman" w:cs="Times New Roman"/>
                <w:sz w:val="28"/>
                <w:szCs w:val="28"/>
              </w:rPr>
              <w:t>&gt; 0,05</w:t>
            </w:r>
          </w:p>
        </w:tc>
      </w:tr>
      <w:tr w:rsidR="004B116A" w:rsidRPr="00CE332D" w14:paraId="2979D229" w14:textId="77777777" w:rsidTr="009D0C35">
        <w:trPr>
          <w:jc w:val="center"/>
        </w:trPr>
        <w:tc>
          <w:tcPr>
            <w:tcW w:w="1696" w:type="dxa"/>
            <w:vAlign w:val="center"/>
          </w:tcPr>
          <w:p w14:paraId="164B150E" w14:textId="77777777" w:rsidR="004B116A" w:rsidRPr="00CE332D" w:rsidRDefault="004B116A" w:rsidP="00DE027E">
            <w:pPr>
              <w:tabs>
                <w:tab w:val="left" w:pos="1843"/>
              </w:tabs>
              <w:spacing w:before="20" w:after="20"/>
              <w:ind w:left="-113" w:right="-113"/>
              <w:jc w:val="center"/>
              <w:rPr>
                <w:rFonts w:ascii="Times New Roman" w:hAnsi="Times New Roman" w:cs="Times New Roman"/>
                <w:spacing w:val="-4"/>
                <w:sz w:val="28"/>
                <w:szCs w:val="28"/>
              </w:rPr>
            </w:pPr>
            <w:r w:rsidRPr="00CE332D">
              <w:rPr>
                <w:rFonts w:ascii="Times New Roman" w:hAnsi="Times New Roman" w:cs="Times New Roman"/>
                <w:spacing w:val="-4"/>
                <w:sz w:val="28"/>
                <w:szCs w:val="28"/>
              </w:rPr>
              <w:t>ĐKMM (µm)</w:t>
            </w:r>
          </w:p>
        </w:tc>
        <w:tc>
          <w:tcPr>
            <w:tcW w:w="2288" w:type="dxa"/>
            <w:vAlign w:val="center"/>
          </w:tcPr>
          <w:p w14:paraId="5973750E" w14:textId="77777777" w:rsidR="004B116A" w:rsidRPr="00CE332D" w:rsidRDefault="004B116A" w:rsidP="00DE027E">
            <w:pPr>
              <w:tabs>
                <w:tab w:val="left" w:pos="1843"/>
              </w:tabs>
              <w:spacing w:before="20" w:after="20"/>
              <w:jc w:val="center"/>
              <w:rPr>
                <w:rFonts w:ascii="Times New Roman" w:hAnsi="Times New Roman" w:cs="Times New Roman"/>
                <w:sz w:val="28"/>
                <w:szCs w:val="28"/>
              </w:rPr>
            </w:pPr>
            <w:r w:rsidRPr="00CE332D">
              <w:rPr>
                <w:rFonts w:ascii="Times New Roman" w:hAnsi="Times New Roman" w:cs="Times New Roman"/>
                <w:sz w:val="28"/>
                <w:szCs w:val="28"/>
              </w:rPr>
              <w:t>38,67 ± 7,67</w:t>
            </w:r>
          </w:p>
        </w:tc>
        <w:tc>
          <w:tcPr>
            <w:tcW w:w="2295" w:type="dxa"/>
            <w:vAlign w:val="center"/>
          </w:tcPr>
          <w:p w14:paraId="3D5E720D" w14:textId="77777777" w:rsidR="004B116A" w:rsidRPr="00CE332D" w:rsidRDefault="004B116A" w:rsidP="00DE027E">
            <w:pPr>
              <w:tabs>
                <w:tab w:val="left" w:pos="1843"/>
              </w:tabs>
              <w:spacing w:before="20" w:after="20"/>
              <w:jc w:val="center"/>
              <w:rPr>
                <w:rFonts w:ascii="Times New Roman" w:hAnsi="Times New Roman" w:cs="Times New Roman"/>
                <w:sz w:val="28"/>
                <w:szCs w:val="28"/>
              </w:rPr>
            </w:pPr>
            <w:r w:rsidRPr="00CE332D">
              <w:rPr>
                <w:rFonts w:ascii="Times New Roman" w:hAnsi="Times New Roman" w:cs="Times New Roman"/>
                <w:sz w:val="28"/>
                <w:szCs w:val="28"/>
              </w:rPr>
              <w:t>67,12 ± 18,05</w:t>
            </w:r>
          </w:p>
        </w:tc>
        <w:tc>
          <w:tcPr>
            <w:tcW w:w="2282" w:type="dxa"/>
            <w:vAlign w:val="center"/>
          </w:tcPr>
          <w:p w14:paraId="6B4A4000" w14:textId="77777777" w:rsidR="004B116A" w:rsidRPr="00CE332D" w:rsidRDefault="004B116A" w:rsidP="00DE027E">
            <w:pPr>
              <w:tabs>
                <w:tab w:val="left" w:pos="1843"/>
              </w:tabs>
              <w:spacing w:before="20" w:after="20"/>
              <w:jc w:val="center"/>
              <w:rPr>
                <w:rFonts w:ascii="Times New Roman" w:hAnsi="Times New Roman" w:cs="Times New Roman"/>
                <w:sz w:val="28"/>
                <w:szCs w:val="28"/>
              </w:rPr>
            </w:pPr>
            <w:r w:rsidRPr="00CE332D">
              <w:rPr>
                <w:rFonts w:ascii="Times New Roman" w:hAnsi="Times New Roman" w:cs="Times New Roman"/>
                <w:sz w:val="28"/>
                <w:szCs w:val="28"/>
              </w:rPr>
              <w:t>74,4 ± 16,93</w:t>
            </w:r>
          </w:p>
        </w:tc>
        <w:tc>
          <w:tcPr>
            <w:tcW w:w="992" w:type="dxa"/>
          </w:tcPr>
          <w:p w14:paraId="1A8633B1" w14:textId="77777777" w:rsidR="004B116A" w:rsidRPr="00CE332D" w:rsidRDefault="004B116A" w:rsidP="00DE027E">
            <w:pPr>
              <w:tabs>
                <w:tab w:val="left" w:pos="1843"/>
              </w:tabs>
              <w:spacing w:before="20" w:after="20"/>
              <w:jc w:val="center"/>
              <w:rPr>
                <w:rFonts w:ascii="Times New Roman" w:hAnsi="Times New Roman" w:cs="Times New Roman"/>
                <w:sz w:val="28"/>
                <w:szCs w:val="28"/>
              </w:rPr>
            </w:pPr>
            <w:r>
              <w:rPr>
                <w:rFonts w:ascii="Times New Roman" w:hAnsi="Times New Roman" w:cs="Times New Roman"/>
                <w:sz w:val="28"/>
                <w:szCs w:val="28"/>
              </w:rPr>
              <w:t>&gt; 0,05</w:t>
            </w:r>
          </w:p>
        </w:tc>
      </w:tr>
      <w:tr w:rsidR="004B116A" w:rsidRPr="00CE332D" w14:paraId="6B8C8F62" w14:textId="77777777" w:rsidTr="009D0C35">
        <w:trPr>
          <w:jc w:val="center"/>
        </w:trPr>
        <w:tc>
          <w:tcPr>
            <w:tcW w:w="1696" w:type="dxa"/>
            <w:vAlign w:val="center"/>
          </w:tcPr>
          <w:p w14:paraId="418045F6" w14:textId="77777777" w:rsidR="004B116A" w:rsidRPr="00CE332D" w:rsidRDefault="004B116A" w:rsidP="00DE027E">
            <w:pPr>
              <w:tabs>
                <w:tab w:val="left" w:pos="1843"/>
              </w:tabs>
              <w:spacing w:before="20" w:after="20"/>
              <w:ind w:left="-113" w:right="-113"/>
              <w:jc w:val="center"/>
              <w:rPr>
                <w:rFonts w:ascii="Times New Roman" w:hAnsi="Times New Roman" w:cs="Times New Roman"/>
                <w:spacing w:val="-4"/>
                <w:sz w:val="28"/>
                <w:szCs w:val="28"/>
              </w:rPr>
            </w:pPr>
            <w:r w:rsidRPr="00CE332D">
              <w:rPr>
                <w:rFonts w:ascii="Times New Roman" w:hAnsi="Times New Roman" w:cs="Times New Roman"/>
                <w:spacing w:val="-4"/>
                <w:sz w:val="28"/>
                <w:szCs w:val="28"/>
              </w:rPr>
              <w:t>DTMM (µm</w:t>
            </w:r>
            <w:r w:rsidRPr="00CE332D">
              <w:rPr>
                <w:rFonts w:ascii="Times New Roman" w:hAnsi="Times New Roman" w:cs="Times New Roman"/>
                <w:spacing w:val="-4"/>
                <w:sz w:val="28"/>
                <w:szCs w:val="28"/>
                <w:vertAlign w:val="superscript"/>
              </w:rPr>
              <w:t>2</w:t>
            </w:r>
            <w:r w:rsidRPr="00CE332D">
              <w:rPr>
                <w:rFonts w:ascii="Times New Roman" w:hAnsi="Times New Roman" w:cs="Times New Roman"/>
                <w:spacing w:val="-4"/>
                <w:sz w:val="28"/>
                <w:szCs w:val="28"/>
              </w:rPr>
              <w:t>)</w:t>
            </w:r>
          </w:p>
        </w:tc>
        <w:tc>
          <w:tcPr>
            <w:tcW w:w="2288" w:type="dxa"/>
            <w:vAlign w:val="center"/>
          </w:tcPr>
          <w:p w14:paraId="7108CAC0" w14:textId="77777777" w:rsidR="004B116A" w:rsidRPr="00CE332D" w:rsidRDefault="004B116A" w:rsidP="00DE027E">
            <w:pPr>
              <w:tabs>
                <w:tab w:val="left" w:pos="1843"/>
              </w:tabs>
              <w:spacing w:before="20" w:after="20"/>
              <w:ind w:left="-113" w:right="-113"/>
              <w:jc w:val="center"/>
              <w:rPr>
                <w:rFonts w:ascii="Times New Roman" w:hAnsi="Times New Roman" w:cs="Times New Roman"/>
                <w:sz w:val="28"/>
                <w:szCs w:val="28"/>
              </w:rPr>
            </w:pPr>
            <w:r w:rsidRPr="00CE332D">
              <w:rPr>
                <w:rFonts w:ascii="Times New Roman" w:hAnsi="Times New Roman" w:cs="Times New Roman"/>
                <w:sz w:val="28"/>
                <w:szCs w:val="28"/>
              </w:rPr>
              <w:t>14817,33 ± 1889,67</w:t>
            </w:r>
          </w:p>
        </w:tc>
        <w:tc>
          <w:tcPr>
            <w:tcW w:w="2295" w:type="dxa"/>
            <w:vAlign w:val="center"/>
          </w:tcPr>
          <w:p w14:paraId="79572687" w14:textId="77777777" w:rsidR="004B116A" w:rsidRPr="00CE332D" w:rsidRDefault="004B116A" w:rsidP="00DE027E">
            <w:pPr>
              <w:tabs>
                <w:tab w:val="left" w:pos="1843"/>
              </w:tabs>
              <w:spacing w:before="20" w:after="20"/>
              <w:ind w:left="-113" w:right="-113"/>
              <w:jc w:val="center"/>
              <w:rPr>
                <w:rFonts w:ascii="Times New Roman" w:hAnsi="Times New Roman" w:cs="Times New Roman"/>
                <w:sz w:val="28"/>
                <w:szCs w:val="28"/>
              </w:rPr>
            </w:pPr>
            <w:r w:rsidRPr="00CE332D">
              <w:rPr>
                <w:rFonts w:ascii="Times New Roman" w:hAnsi="Times New Roman" w:cs="Times New Roman"/>
                <w:sz w:val="28"/>
                <w:szCs w:val="28"/>
              </w:rPr>
              <w:t>20631,58 ± 6269,18</w:t>
            </w:r>
          </w:p>
        </w:tc>
        <w:tc>
          <w:tcPr>
            <w:tcW w:w="2282" w:type="dxa"/>
            <w:vAlign w:val="center"/>
          </w:tcPr>
          <w:p w14:paraId="1F6DEFC6" w14:textId="77777777" w:rsidR="004B116A" w:rsidRPr="00CE332D" w:rsidRDefault="004B116A" w:rsidP="00DE027E">
            <w:pPr>
              <w:tabs>
                <w:tab w:val="left" w:pos="1843"/>
              </w:tabs>
              <w:spacing w:before="20" w:after="20"/>
              <w:ind w:left="-113" w:right="-113"/>
              <w:jc w:val="center"/>
              <w:rPr>
                <w:rFonts w:ascii="Times New Roman" w:hAnsi="Times New Roman" w:cs="Times New Roman"/>
                <w:sz w:val="28"/>
                <w:szCs w:val="28"/>
              </w:rPr>
            </w:pPr>
            <w:r w:rsidRPr="00CE332D">
              <w:rPr>
                <w:rFonts w:ascii="Times New Roman" w:hAnsi="Times New Roman" w:cs="Times New Roman"/>
                <w:sz w:val="28"/>
                <w:szCs w:val="28"/>
              </w:rPr>
              <w:t>20228,02 ± 5337,53</w:t>
            </w:r>
          </w:p>
        </w:tc>
        <w:tc>
          <w:tcPr>
            <w:tcW w:w="992" w:type="dxa"/>
          </w:tcPr>
          <w:p w14:paraId="5794339A" w14:textId="77777777" w:rsidR="004B116A" w:rsidRPr="00CE332D" w:rsidRDefault="004B116A" w:rsidP="00DE027E">
            <w:pPr>
              <w:tabs>
                <w:tab w:val="left" w:pos="1843"/>
              </w:tabs>
              <w:spacing w:before="20" w:after="20"/>
              <w:ind w:left="-113" w:right="-113"/>
              <w:jc w:val="center"/>
              <w:rPr>
                <w:rFonts w:ascii="Times New Roman" w:hAnsi="Times New Roman" w:cs="Times New Roman"/>
                <w:sz w:val="28"/>
                <w:szCs w:val="28"/>
              </w:rPr>
            </w:pPr>
            <w:r>
              <w:rPr>
                <w:rFonts w:ascii="Times New Roman" w:hAnsi="Times New Roman" w:cs="Times New Roman"/>
                <w:sz w:val="28"/>
                <w:szCs w:val="28"/>
              </w:rPr>
              <w:t>&gt; 0,05</w:t>
            </w:r>
          </w:p>
        </w:tc>
      </w:tr>
      <w:tr w:rsidR="004B116A" w:rsidRPr="00CE332D" w14:paraId="5844EDF2" w14:textId="77777777" w:rsidTr="009D0C35">
        <w:trPr>
          <w:jc w:val="center"/>
        </w:trPr>
        <w:tc>
          <w:tcPr>
            <w:tcW w:w="1696" w:type="dxa"/>
            <w:vAlign w:val="center"/>
          </w:tcPr>
          <w:p w14:paraId="0A6586C9" w14:textId="77777777" w:rsidR="004B116A" w:rsidRPr="00CE332D" w:rsidRDefault="004B116A" w:rsidP="00DE027E">
            <w:pPr>
              <w:tabs>
                <w:tab w:val="left" w:pos="1843"/>
              </w:tabs>
              <w:spacing w:before="20" w:after="20"/>
              <w:ind w:left="-113" w:right="-113"/>
              <w:jc w:val="center"/>
              <w:rPr>
                <w:rFonts w:ascii="Times New Roman" w:hAnsi="Times New Roman" w:cs="Times New Roman"/>
                <w:spacing w:val="-4"/>
                <w:sz w:val="28"/>
                <w:szCs w:val="28"/>
              </w:rPr>
            </w:pPr>
            <w:r w:rsidRPr="00CE332D">
              <w:rPr>
                <w:rFonts w:ascii="Times New Roman" w:hAnsi="Times New Roman" w:cs="Times New Roman"/>
                <w:spacing w:val="-4"/>
                <w:sz w:val="28"/>
                <w:szCs w:val="28"/>
              </w:rPr>
              <w:t>% DTMM</w:t>
            </w:r>
          </w:p>
        </w:tc>
        <w:tc>
          <w:tcPr>
            <w:tcW w:w="2288" w:type="dxa"/>
            <w:vAlign w:val="center"/>
          </w:tcPr>
          <w:p w14:paraId="73F07AF3" w14:textId="77777777" w:rsidR="004B116A" w:rsidRPr="00CE332D" w:rsidRDefault="004B116A" w:rsidP="00DE027E">
            <w:pPr>
              <w:tabs>
                <w:tab w:val="left" w:pos="1843"/>
              </w:tabs>
              <w:spacing w:before="20" w:after="20"/>
              <w:jc w:val="center"/>
              <w:rPr>
                <w:rFonts w:ascii="Times New Roman" w:hAnsi="Times New Roman" w:cs="Times New Roman"/>
                <w:sz w:val="28"/>
                <w:szCs w:val="28"/>
              </w:rPr>
            </w:pPr>
            <w:r w:rsidRPr="00CE332D">
              <w:rPr>
                <w:rFonts w:ascii="Times New Roman" w:hAnsi="Times New Roman" w:cs="Times New Roman"/>
                <w:sz w:val="28"/>
                <w:szCs w:val="28"/>
              </w:rPr>
              <w:t>2,09 ± 0,27</w:t>
            </w:r>
          </w:p>
        </w:tc>
        <w:tc>
          <w:tcPr>
            <w:tcW w:w="2295" w:type="dxa"/>
            <w:vAlign w:val="center"/>
          </w:tcPr>
          <w:p w14:paraId="6BA9A360" w14:textId="77777777" w:rsidR="004B116A" w:rsidRPr="00CE332D" w:rsidRDefault="004B116A" w:rsidP="00DE027E">
            <w:pPr>
              <w:tabs>
                <w:tab w:val="left" w:pos="1843"/>
              </w:tabs>
              <w:spacing w:before="20" w:after="20"/>
              <w:jc w:val="center"/>
              <w:rPr>
                <w:rFonts w:ascii="Times New Roman" w:hAnsi="Times New Roman" w:cs="Times New Roman"/>
                <w:sz w:val="28"/>
                <w:szCs w:val="28"/>
              </w:rPr>
            </w:pPr>
            <w:r w:rsidRPr="00CE332D">
              <w:rPr>
                <w:rFonts w:ascii="Times New Roman" w:hAnsi="Times New Roman" w:cs="Times New Roman"/>
                <w:sz w:val="28"/>
                <w:szCs w:val="28"/>
              </w:rPr>
              <w:t>2,91 ± 0,88</w:t>
            </w:r>
          </w:p>
        </w:tc>
        <w:tc>
          <w:tcPr>
            <w:tcW w:w="2282" w:type="dxa"/>
            <w:vAlign w:val="center"/>
          </w:tcPr>
          <w:p w14:paraId="65ED97AD" w14:textId="77777777" w:rsidR="004B116A" w:rsidRPr="00CE332D" w:rsidRDefault="004B116A" w:rsidP="00DE027E">
            <w:pPr>
              <w:tabs>
                <w:tab w:val="left" w:pos="1843"/>
              </w:tabs>
              <w:spacing w:before="20" w:after="20"/>
              <w:jc w:val="center"/>
              <w:rPr>
                <w:rFonts w:ascii="Times New Roman" w:hAnsi="Times New Roman" w:cs="Times New Roman"/>
                <w:sz w:val="28"/>
                <w:szCs w:val="28"/>
              </w:rPr>
            </w:pPr>
            <w:r w:rsidRPr="00CE332D">
              <w:rPr>
                <w:rFonts w:ascii="Times New Roman" w:hAnsi="Times New Roman" w:cs="Times New Roman"/>
                <w:sz w:val="28"/>
                <w:szCs w:val="28"/>
              </w:rPr>
              <w:t>2,85 ± 0,75</w:t>
            </w:r>
          </w:p>
        </w:tc>
        <w:tc>
          <w:tcPr>
            <w:tcW w:w="992" w:type="dxa"/>
          </w:tcPr>
          <w:p w14:paraId="66E0C726" w14:textId="77777777" w:rsidR="004B116A" w:rsidRPr="00CE332D" w:rsidRDefault="004B116A" w:rsidP="00DE027E">
            <w:pPr>
              <w:tabs>
                <w:tab w:val="left" w:pos="1843"/>
              </w:tabs>
              <w:spacing w:before="20" w:after="20"/>
              <w:jc w:val="center"/>
              <w:rPr>
                <w:rFonts w:ascii="Times New Roman" w:hAnsi="Times New Roman" w:cs="Times New Roman"/>
                <w:sz w:val="28"/>
                <w:szCs w:val="28"/>
              </w:rPr>
            </w:pPr>
            <w:r>
              <w:rPr>
                <w:rFonts w:ascii="Times New Roman" w:hAnsi="Times New Roman" w:cs="Times New Roman"/>
                <w:sz w:val="28"/>
                <w:szCs w:val="28"/>
              </w:rPr>
              <w:t>&gt; 0,05</w:t>
            </w:r>
          </w:p>
        </w:tc>
      </w:tr>
    </w:tbl>
    <w:p w14:paraId="1A4B3C43" w14:textId="789630CC" w:rsidR="004B116A" w:rsidRPr="004F76A5" w:rsidRDefault="004B116A" w:rsidP="00DE027E">
      <w:pPr>
        <w:tabs>
          <w:tab w:val="left" w:pos="1843"/>
        </w:tabs>
        <w:spacing w:before="20" w:after="0" w:line="360" w:lineRule="auto"/>
        <w:ind w:firstLine="720"/>
        <w:jc w:val="both"/>
        <w:rPr>
          <w:rFonts w:ascii="Times New Roman" w:hAnsi="Times New Roman" w:cs="Times New Roman"/>
          <w:sz w:val="28"/>
          <w:szCs w:val="28"/>
        </w:rPr>
      </w:pPr>
      <w:r w:rsidRPr="004F76A5">
        <w:rPr>
          <w:rFonts w:ascii="Times New Roman" w:hAnsi="Times New Roman" w:cs="Times New Roman"/>
          <w:sz w:val="28"/>
          <w:szCs w:val="28"/>
        </w:rPr>
        <w:t xml:space="preserve">Không thấy thâm nhiễm tế bào </w:t>
      </w:r>
      <w:r w:rsidR="004F76A5" w:rsidRPr="004F76A5">
        <w:rPr>
          <w:rFonts w:ascii="Times New Roman" w:hAnsi="Times New Roman" w:cs="Times New Roman"/>
          <w:sz w:val="28"/>
          <w:szCs w:val="28"/>
        </w:rPr>
        <w:t xml:space="preserve">bạch cầu </w:t>
      </w:r>
      <w:r w:rsidRPr="004F76A5">
        <w:rPr>
          <w:rFonts w:ascii="Times New Roman" w:hAnsi="Times New Roman" w:cs="Times New Roman"/>
          <w:sz w:val="28"/>
          <w:szCs w:val="28"/>
        </w:rPr>
        <w:t>ở mô cơ</w:t>
      </w:r>
      <w:r w:rsidR="004F76A5" w:rsidRPr="004F76A5">
        <w:rPr>
          <w:rFonts w:ascii="Times New Roman" w:hAnsi="Times New Roman" w:cs="Times New Roman"/>
          <w:sz w:val="28"/>
          <w:szCs w:val="28"/>
        </w:rPr>
        <w:t xml:space="preserve"> trên cả 3 nhóm</w:t>
      </w:r>
      <w:r w:rsidRPr="004F76A5">
        <w:rPr>
          <w:rFonts w:ascii="Times New Roman" w:hAnsi="Times New Roman" w:cs="Times New Roman"/>
          <w:sz w:val="28"/>
          <w:szCs w:val="28"/>
        </w:rPr>
        <w:t>.  Kiểm định Kruskal-Wallis Test cho thấy không khác biệt số lượng mạch máu, đường kính mạch máu, diện tích mạch máu</w:t>
      </w:r>
      <w:r w:rsidR="004F76A5">
        <w:rPr>
          <w:rFonts w:ascii="Times New Roman" w:hAnsi="Times New Roman" w:cs="Times New Roman"/>
          <w:sz w:val="28"/>
          <w:szCs w:val="28"/>
        </w:rPr>
        <w:t xml:space="preserve"> và</w:t>
      </w:r>
      <w:r w:rsidRPr="004F76A5">
        <w:rPr>
          <w:rFonts w:ascii="Times New Roman" w:hAnsi="Times New Roman" w:cs="Times New Roman"/>
          <w:sz w:val="28"/>
          <w:szCs w:val="28"/>
        </w:rPr>
        <w:t xml:space="preserve"> % diện tích mạch máu giữa 3 nhóm</w:t>
      </w:r>
      <w:r w:rsidR="004F76A5">
        <w:rPr>
          <w:rFonts w:ascii="Times New Roman" w:hAnsi="Times New Roman" w:cs="Times New Roman"/>
          <w:sz w:val="28"/>
          <w:szCs w:val="28"/>
        </w:rPr>
        <w:t>.</w:t>
      </w:r>
    </w:p>
    <w:p w14:paraId="5353A4CA" w14:textId="77777777" w:rsidR="004B116A" w:rsidRPr="00CE332D" w:rsidRDefault="004B116A" w:rsidP="00E20346">
      <w:pPr>
        <w:pStyle w:val="NormalWeb"/>
        <w:tabs>
          <w:tab w:val="left" w:pos="1843"/>
        </w:tabs>
        <w:spacing w:before="0" w:beforeAutospacing="0" w:after="0" w:afterAutospacing="0" w:line="360" w:lineRule="auto"/>
        <w:jc w:val="center"/>
      </w:pPr>
      <w:r w:rsidRPr="00CE332D">
        <w:rPr>
          <w:noProof/>
        </w:rPr>
        <w:lastRenderedPageBreak/>
        <w:drawing>
          <wp:inline distT="0" distB="0" distL="0" distR="0" wp14:anchorId="7369BCC8" wp14:editId="75ACD030">
            <wp:extent cx="5667375" cy="4086225"/>
            <wp:effectExtent l="0" t="0" r="9525" b="9525"/>
            <wp:docPr id="14175154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7515421" name=""/>
                    <pic:cNvPicPr/>
                  </pic:nvPicPr>
                  <pic:blipFill rotWithShape="1">
                    <a:blip r:embed="rId132"/>
                    <a:srcRect l="23678" t="25557" r="22954" b="9937"/>
                    <a:stretch/>
                  </pic:blipFill>
                  <pic:spPr bwMode="auto">
                    <a:xfrm>
                      <a:off x="0" y="0"/>
                      <a:ext cx="5724354" cy="4127307"/>
                    </a:xfrm>
                    <a:prstGeom prst="rect">
                      <a:avLst/>
                    </a:prstGeom>
                    <a:ln>
                      <a:noFill/>
                    </a:ln>
                    <a:extLst>
                      <a:ext uri="{53640926-AAD7-44D8-BBD7-CCE9431645EC}">
                        <a14:shadowObscured xmlns:a14="http://schemas.microsoft.com/office/drawing/2010/main"/>
                      </a:ext>
                    </a:extLst>
                  </pic:spPr>
                </pic:pic>
              </a:graphicData>
            </a:graphic>
          </wp:inline>
        </w:drawing>
      </w:r>
    </w:p>
    <w:p w14:paraId="4AE5BA0A" w14:textId="3073ED39" w:rsidR="004B116A" w:rsidRPr="00CE332D" w:rsidRDefault="004B116A" w:rsidP="00E20346">
      <w:pPr>
        <w:pStyle w:val="NormalWeb"/>
        <w:tabs>
          <w:tab w:val="left" w:pos="1843"/>
        </w:tabs>
        <w:spacing w:before="0" w:beforeAutospacing="0" w:after="0" w:afterAutospacing="0" w:line="360" w:lineRule="auto"/>
        <w:jc w:val="center"/>
        <w:rPr>
          <w:sz w:val="28"/>
          <w:szCs w:val="28"/>
        </w:rPr>
      </w:pPr>
      <w:bookmarkStart w:id="407" w:name="_Toc178166447"/>
      <w:bookmarkStart w:id="408" w:name="_Toc209305167"/>
      <w:r w:rsidRPr="004660BC">
        <w:rPr>
          <w:sz w:val="28"/>
          <w:szCs w:val="28"/>
        </w:rPr>
        <w:t xml:space="preserve">Hình 3. </w:t>
      </w:r>
      <w:r w:rsidRPr="004660BC">
        <w:rPr>
          <w:sz w:val="28"/>
          <w:szCs w:val="28"/>
        </w:rPr>
        <w:fldChar w:fldCharType="begin"/>
      </w:r>
      <w:r w:rsidRPr="004660BC">
        <w:rPr>
          <w:sz w:val="28"/>
          <w:szCs w:val="28"/>
        </w:rPr>
        <w:instrText xml:space="preserve"> SEQ Hình_3. \* ARABIC </w:instrText>
      </w:r>
      <w:r w:rsidRPr="004660BC">
        <w:rPr>
          <w:sz w:val="28"/>
          <w:szCs w:val="28"/>
        </w:rPr>
        <w:fldChar w:fldCharType="separate"/>
      </w:r>
      <w:r w:rsidR="00D72DC9">
        <w:rPr>
          <w:noProof/>
          <w:sz w:val="28"/>
          <w:szCs w:val="28"/>
        </w:rPr>
        <w:t>12</w:t>
      </w:r>
      <w:r w:rsidRPr="004660BC">
        <w:rPr>
          <w:sz w:val="28"/>
          <w:szCs w:val="28"/>
        </w:rPr>
        <w:fldChar w:fldCharType="end"/>
      </w:r>
      <w:r w:rsidRPr="004660BC">
        <w:rPr>
          <w:sz w:val="28"/>
          <w:szCs w:val="28"/>
        </w:rPr>
        <w:t>.</w:t>
      </w:r>
      <w:r w:rsidRPr="00505996">
        <w:rPr>
          <w:i/>
          <w:iCs/>
          <w:sz w:val="28"/>
          <w:szCs w:val="28"/>
        </w:rPr>
        <w:t xml:space="preserve"> </w:t>
      </w:r>
      <w:r w:rsidRPr="00CE332D">
        <w:rPr>
          <w:sz w:val="28"/>
          <w:szCs w:val="28"/>
        </w:rPr>
        <w:t>Hình ảnh đại thể, vi thể tai</w:t>
      </w:r>
      <w:r w:rsidR="00BA2C28">
        <w:rPr>
          <w:sz w:val="28"/>
          <w:szCs w:val="28"/>
        </w:rPr>
        <w:t xml:space="preserve"> và </w:t>
      </w:r>
      <w:r w:rsidRPr="00CE332D">
        <w:rPr>
          <w:sz w:val="28"/>
          <w:szCs w:val="28"/>
        </w:rPr>
        <w:t>cơ đùi thỏ</w:t>
      </w:r>
      <w:bookmarkEnd w:id="407"/>
      <w:bookmarkEnd w:id="408"/>
    </w:p>
    <w:p w14:paraId="6A1EF79C" w14:textId="51DFFDDA" w:rsidR="004B116A" w:rsidRDefault="00F41B76" w:rsidP="00E20346">
      <w:pPr>
        <w:pStyle w:val="NormalWeb"/>
        <w:tabs>
          <w:tab w:val="left" w:pos="1843"/>
        </w:tabs>
        <w:spacing w:before="0" w:beforeAutospacing="0" w:after="0" w:afterAutospacing="0" w:line="360" w:lineRule="auto"/>
        <w:jc w:val="center"/>
      </w:pPr>
      <w:r>
        <w:t>(</w:t>
      </w:r>
      <w:r w:rsidR="004B116A" w:rsidRPr="00CE332D">
        <w:t>A</w:t>
      </w:r>
      <w:r>
        <w:t>)</w:t>
      </w:r>
      <w:r w:rsidR="004B116A" w:rsidRPr="00CE332D">
        <w:t xml:space="preserve"> Đại thể tai thỏ sau 96h. </w:t>
      </w:r>
      <w:r>
        <w:t>(</w:t>
      </w:r>
      <w:r w:rsidR="004B116A" w:rsidRPr="00CE332D">
        <w:t>B</w:t>
      </w:r>
      <w:r>
        <w:t>)</w:t>
      </w:r>
      <w:r w:rsidR="004B116A" w:rsidRPr="00CE332D">
        <w:t xml:space="preserve"> Đại thể cơ đùi thỏ sau 96h. </w:t>
      </w:r>
      <w:r>
        <w:t>(</w:t>
      </w:r>
      <w:r w:rsidR="004B116A" w:rsidRPr="00CE332D">
        <w:t>C</w:t>
      </w:r>
      <w:r>
        <w:t>)</w:t>
      </w:r>
      <w:r w:rsidR="004B116A" w:rsidRPr="00CE332D">
        <w:t xml:space="preserve"> </w:t>
      </w:r>
      <w:r w:rsidR="000B34F0">
        <w:t>H</w:t>
      </w:r>
      <w:r w:rsidR="004B116A" w:rsidRPr="00CE332D">
        <w:t xml:space="preserve">ình ảnh vi thể mô tai thỏ chữa mạch máu (tai tiêm </w:t>
      </w:r>
      <w:r w:rsidR="009159F0">
        <w:t>tế bào</w:t>
      </w:r>
      <w:r w:rsidR="004B116A" w:rsidRPr="00CE332D">
        <w:t xml:space="preserve">). </w:t>
      </w:r>
      <w:r>
        <w:t>(</w:t>
      </w:r>
      <w:r w:rsidR="004B116A" w:rsidRPr="00CE332D">
        <w:t>D</w:t>
      </w:r>
      <w:r>
        <w:t>)</w:t>
      </w:r>
      <w:r w:rsidR="004B116A" w:rsidRPr="00CE332D">
        <w:t xml:space="preserve"> </w:t>
      </w:r>
      <w:r w:rsidR="000B34F0">
        <w:t>H</w:t>
      </w:r>
      <w:r w:rsidR="004B116A" w:rsidRPr="00CE332D">
        <w:t xml:space="preserve">ình ảnh vi thể cơ tứ đầu đùi tiêm </w:t>
      </w:r>
      <w:r w:rsidR="009159F0">
        <w:t>tế bào</w:t>
      </w:r>
      <w:r w:rsidR="000B34F0">
        <w:t>.</w:t>
      </w:r>
    </w:p>
    <w:p w14:paraId="11F575E3" w14:textId="77777777" w:rsidR="005F0EED" w:rsidRPr="003343FC" w:rsidRDefault="005F0EED" w:rsidP="00E20346">
      <w:pPr>
        <w:tabs>
          <w:tab w:val="left" w:pos="1843"/>
        </w:tabs>
        <w:spacing w:before="120" w:after="0" w:line="240" w:lineRule="auto"/>
        <w:jc w:val="center"/>
        <w:rPr>
          <w:rFonts w:ascii="Times New Roman" w:hAnsi="Times New Roman" w:cs="Times New Roman"/>
          <w:i/>
          <w:iCs/>
          <w:sz w:val="24"/>
          <w:szCs w:val="24"/>
        </w:rPr>
      </w:pPr>
      <w:r w:rsidRPr="003343FC">
        <w:rPr>
          <w:rFonts w:ascii="Times New Roman" w:hAnsi="Times New Roman" w:cs="Times New Roman"/>
          <w:i/>
          <w:iCs/>
          <w:sz w:val="24"/>
          <w:szCs w:val="24"/>
        </w:rPr>
        <w:t xml:space="preserve">* Nguồn: Bộ môn </w:t>
      </w:r>
      <w:r>
        <w:rPr>
          <w:rFonts w:ascii="Times New Roman" w:hAnsi="Times New Roman" w:cs="Times New Roman"/>
          <w:i/>
          <w:iCs/>
          <w:sz w:val="24"/>
          <w:szCs w:val="24"/>
        </w:rPr>
        <w:t>p</w:t>
      </w:r>
      <w:r w:rsidRPr="003343FC">
        <w:rPr>
          <w:rFonts w:ascii="Times New Roman" w:hAnsi="Times New Roman" w:cs="Times New Roman"/>
          <w:i/>
          <w:iCs/>
          <w:sz w:val="24"/>
          <w:szCs w:val="24"/>
        </w:rPr>
        <w:t xml:space="preserve">hẫu thuật thực hành, </w:t>
      </w:r>
      <w:r>
        <w:rPr>
          <w:rFonts w:ascii="Times New Roman" w:hAnsi="Times New Roman" w:cs="Times New Roman"/>
          <w:i/>
          <w:iCs/>
          <w:sz w:val="24"/>
          <w:szCs w:val="24"/>
        </w:rPr>
        <w:t>t</w:t>
      </w:r>
      <w:r w:rsidRPr="003343FC">
        <w:rPr>
          <w:rFonts w:ascii="Times New Roman" w:hAnsi="Times New Roman" w:cs="Times New Roman"/>
          <w:i/>
          <w:iCs/>
          <w:sz w:val="24"/>
          <w:szCs w:val="24"/>
        </w:rPr>
        <w:t>hực nghiệm, Học viện Quân y</w:t>
      </w:r>
    </w:p>
    <w:p w14:paraId="0AB66094" w14:textId="77777777" w:rsidR="005F0EED" w:rsidRDefault="005F0EED" w:rsidP="00E20346">
      <w:pPr>
        <w:pStyle w:val="NormalWeb"/>
        <w:tabs>
          <w:tab w:val="left" w:pos="1843"/>
        </w:tabs>
        <w:spacing w:before="0" w:beforeAutospacing="0" w:after="0" w:afterAutospacing="0" w:line="360" w:lineRule="auto"/>
        <w:jc w:val="center"/>
      </w:pPr>
    </w:p>
    <w:p w14:paraId="098F4325" w14:textId="77777777" w:rsidR="005F0EED" w:rsidRDefault="005F0EED" w:rsidP="00E20346">
      <w:pPr>
        <w:pStyle w:val="NormalWeb"/>
        <w:tabs>
          <w:tab w:val="left" w:pos="1843"/>
        </w:tabs>
        <w:spacing w:before="0" w:beforeAutospacing="0" w:after="0" w:afterAutospacing="0" w:line="360" w:lineRule="auto"/>
        <w:jc w:val="center"/>
      </w:pPr>
    </w:p>
    <w:bookmarkEnd w:id="247"/>
    <w:p w14:paraId="2BFC5131" w14:textId="77777777" w:rsidR="00D37A47" w:rsidRDefault="00D37A47" w:rsidP="00E20346">
      <w:pPr>
        <w:pStyle w:val="Heading1"/>
        <w:tabs>
          <w:tab w:val="left" w:pos="1843"/>
        </w:tabs>
        <w:rPr>
          <w:shd w:val="clear" w:color="auto" w:fill="FFFFFF"/>
          <w:lang w:val="en-US"/>
        </w:rPr>
      </w:pPr>
    </w:p>
    <w:p w14:paraId="2DAA4DC8" w14:textId="77777777" w:rsidR="00D37A47" w:rsidRDefault="00D37A47" w:rsidP="00E20346">
      <w:pPr>
        <w:pStyle w:val="Heading1"/>
        <w:tabs>
          <w:tab w:val="left" w:pos="1843"/>
        </w:tabs>
        <w:rPr>
          <w:shd w:val="clear" w:color="auto" w:fill="FFFFFF"/>
          <w:lang w:val="en-US"/>
        </w:rPr>
      </w:pPr>
    </w:p>
    <w:p w14:paraId="5B83CEAA" w14:textId="77777777" w:rsidR="00D37A47" w:rsidRDefault="00D37A47" w:rsidP="00E20346">
      <w:pPr>
        <w:pStyle w:val="Heading1"/>
        <w:tabs>
          <w:tab w:val="left" w:pos="1843"/>
        </w:tabs>
        <w:rPr>
          <w:shd w:val="clear" w:color="auto" w:fill="FFFFFF"/>
          <w:lang w:val="en-US"/>
        </w:rPr>
      </w:pPr>
    </w:p>
    <w:p w14:paraId="04C95AB0" w14:textId="77777777" w:rsidR="00D37A47" w:rsidRDefault="00D37A47" w:rsidP="00E20346">
      <w:pPr>
        <w:pStyle w:val="Heading1"/>
        <w:tabs>
          <w:tab w:val="left" w:pos="1843"/>
        </w:tabs>
        <w:rPr>
          <w:shd w:val="clear" w:color="auto" w:fill="FFFFFF"/>
          <w:lang w:val="en-US"/>
        </w:rPr>
      </w:pPr>
    </w:p>
    <w:p w14:paraId="311A16A9" w14:textId="77777777" w:rsidR="002B097A" w:rsidRDefault="002B097A" w:rsidP="00E20346">
      <w:pPr>
        <w:pStyle w:val="Heading1"/>
        <w:tabs>
          <w:tab w:val="left" w:pos="1843"/>
        </w:tabs>
        <w:rPr>
          <w:shd w:val="clear" w:color="auto" w:fill="FFFFFF"/>
          <w:lang w:val="en-US"/>
        </w:rPr>
      </w:pPr>
    </w:p>
    <w:p w14:paraId="30BEC61B" w14:textId="77777777" w:rsidR="005E6CFD" w:rsidRDefault="005E6CFD" w:rsidP="00E20346">
      <w:pPr>
        <w:pStyle w:val="Heading1"/>
        <w:tabs>
          <w:tab w:val="left" w:pos="1843"/>
        </w:tabs>
        <w:rPr>
          <w:shd w:val="clear" w:color="auto" w:fill="FFFFFF"/>
          <w:lang w:val="en-US"/>
        </w:rPr>
      </w:pPr>
    </w:p>
    <w:p w14:paraId="49CE3E05" w14:textId="77777777" w:rsidR="005E6CFD" w:rsidRDefault="005E6CFD" w:rsidP="00E20346">
      <w:pPr>
        <w:pStyle w:val="Heading1"/>
        <w:tabs>
          <w:tab w:val="left" w:pos="1843"/>
        </w:tabs>
        <w:rPr>
          <w:shd w:val="clear" w:color="auto" w:fill="FFFFFF"/>
          <w:lang w:val="en-US"/>
        </w:rPr>
      </w:pPr>
    </w:p>
    <w:p w14:paraId="6D86D5EF" w14:textId="77777777" w:rsidR="005E6CFD" w:rsidRDefault="005E6CFD" w:rsidP="00E20346">
      <w:pPr>
        <w:pStyle w:val="Heading1"/>
        <w:tabs>
          <w:tab w:val="left" w:pos="1843"/>
        </w:tabs>
        <w:rPr>
          <w:shd w:val="clear" w:color="auto" w:fill="FFFFFF"/>
          <w:lang w:val="en-US"/>
        </w:rPr>
      </w:pPr>
    </w:p>
    <w:p w14:paraId="03B1FD3C" w14:textId="77777777" w:rsidR="00AF3DD8" w:rsidRDefault="00AF3DD8" w:rsidP="00E20346">
      <w:pPr>
        <w:pStyle w:val="Heading1"/>
        <w:tabs>
          <w:tab w:val="left" w:pos="1843"/>
        </w:tabs>
        <w:rPr>
          <w:shd w:val="clear" w:color="auto" w:fill="FFFFFF"/>
          <w:lang w:val="en-US"/>
        </w:rPr>
      </w:pPr>
    </w:p>
    <w:p w14:paraId="4E0D36D3" w14:textId="00B9D1B2" w:rsidR="0097614C" w:rsidRPr="00CE332D" w:rsidRDefault="0097614C" w:rsidP="00E20346">
      <w:pPr>
        <w:pStyle w:val="Heading1"/>
        <w:tabs>
          <w:tab w:val="left" w:pos="1843"/>
        </w:tabs>
        <w:rPr>
          <w:shd w:val="clear" w:color="auto" w:fill="FFFFFF"/>
        </w:rPr>
      </w:pPr>
      <w:bookmarkStart w:id="409" w:name="_Toc215331456"/>
      <w:r w:rsidRPr="00CE332D">
        <w:rPr>
          <w:shd w:val="clear" w:color="auto" w:fill="FFFFFF"/>
        </w:rPr>
        <w:lastRenderedPageBreak/>
        <w:t>CHƯƠNG 4</w:t>
      </w:r>
      <w:bookmarkEnd w:id="409"/>
    </w:p>
    <w:p w14:paraId="72EAFE1C" w14:textId="4FC238A7" w:rsidR="003F4CF0" w:rsidRDefault="0097614C" w:rsidP="00E20346">
      <w:pPr>
        <w:pStyle w:val="Heading1"/>
        <w:tabs>
          <w:tab w:val="left" w:pos="1843"/>
        </w:tabs>
        <w:rPr>
          <w:shd w:val="clear" w:color="auto" w:fill="FFFFFF"/>
          <w:lang w:val="en-US"/>
        </w:rPr>
      </w:pPr>
      <w:bookmarkStart w:id="410" w:name="_Toc215331457"/>
      <w:r w:rsidRPr="00CE332D">
        <w:rPr>
          <w:shd w:val="clear" w:color="auto" w:fill="FFFFFF"/>
        </w:rPr>
        <w:t>BÀN LUẬN</w:t>
      </w:r>
      <w:bookmarkEnd w:id="410"/>
    </w:p>
    <w:p w14:paraId="6462A917" w14:textId="77777777" w:rsidR="003F4CF0" w:rsidRPr="001F6391" w:rsidRDefault="003F4CF0" w:rsidP="00E20346">
      <w:pPr>
        <w:pStyle w:val="Heading1"/>
        <w:tabs>
          <w:tab w:val="left" w:pos="1843"/>
        </w:tabs>
        <w:rPr>
          <w:shd w:val="clear" w:color="auto" w:fill="FFFFFF"/>
          <w:lang w:val="en-US"/>
        </w:rPr>
      </w:pPr>
    </w:p>
    <w:p w14:paraId="5E7AB8CA" w14:textId="5CAD85D6" w:rsidR="007F4B6A" w:rsidRPr="00CE332D" w:rsidRDefault="007F4B6A" w:rsidP="00E20346">
      <w:pPr>
        <w:pStyle w:val="Heading2"/>
        <w:tabs>
          <w:tab w:val="left" w:pos="1843"/>
        </w:tabs>
        <w:spacing w:before="120"/>
      </w:pPr>
      <w:bookmarkStart w:id="411" w:name="_Toc215331458"/>
      <w:r w:rsidRPr="00CE332D">
        <w:t xml:space="preserve">4.1. Kết quả gây </w:t>
      </w:r>
      <w:r w:rsidR="0067662A">
        <w:t xml:space="preserve">mô hình </w:t>
      </w:r>
      <w:r w:rsidRPr="00CE332D">
        <w:t>bệnh Alzheimer trên chuột</w:t>
      </w:r>
      <w:r w:rsidR="00EC1590">
        <w:t xml:space="preserve"> thực nghiệm</w:t>
      </w:r>
      <w:bookmarkEnd w:id="411"/>
    </w:p>
    <w:p w14:paraId="00E1F529" w14:textId="1E5F6526" w:rsidR="009D5B67" w:rsidRDefault="009D5B67" w:rsidP="00E20346">
      <w:pPr>
        <w:pStyle w:val="Heading3"/>
        <w:tabs>
          <w:tab w:val="left" w:pos="1843"/>
        </w:tabs>
      </w:pPr>
      <w:bookmarkStart w:id="412" w:name="_Toc215331459"/>
      <w:r>
        <w:t>4.1.1.</w:t>
      </w:r>
      <w:r w:rsidR="004B4AFF">
        <w:t xml:space="preserve"> Tọa độ tiêm hồi hải mã</w:t>
      </w:r>
      <w:r w:rsidRPr="009D5B67">
        <w:t xml:space="preserve"> </w:t>
      </w:r>
      <w:r w:rsidRPr="00CE332D">
        <w:t xml:space="preserve">gây </w:t>
      </w:r>
      <w:r w:rsidR="0067662A">
        <w:t xml:space="preserve">mô hình </w:t>
      </w:r>
      <w:r w:rsidRPr="00CE332D">
        <w:t xml:space="preserve">bệnh Alzheimer </w:t>
      </w:r>
      <w:r w:rsidR="00A71081">
        <w:t>trên</w:t>
      </w:r>
      <w:r w:rsidRPr="00CE332D">
        <w:t xml:space="preserve"> chuột</w:t>
      </w:r>
      <w:r w:rsidR="00D50E8F">
        <w:t xml:space="preserve"> cống</w:t>
      </w:r>
      <w:bookmarkEnd w:id="412"/>
    </w:p>
    <w:p w14:paraId="38F01F7C" w14:textId="70117223" w:rsidR="003F4CF0" w:rsidRPr="005174AB" w:rsidRDefault="008808A5" w:rsidP="00E20346">
      <w:pPr>
        <w:pStyle w:val="body"/>
        <w:tabs>
          <w:tab w:val="left" w:pos="1843"/>
        </w:tabs>
        <w:spacing w:before="0" w:after="0" w:line="360" w:lineRule="auto"/>
        <w:ind w:firstLine="720"/>
        <w:rPr>
          <w:rFonts w:ascii="Times New Roman" w:eastAsia="Times New Roman" w:hAnsi="Times New Roman" w:cs="Times New Roman"/>
          <w:sz w:val="28"/>
          <w:szCs w:val="28"/>
        </w:rPr>
      </w:pPr>
      <w:r w:rsidRPr="005174AB">
        <w:rPr>
          <w:rFonts w:ascii="Times New Roman" w:eastAsia="Times New Roman" w:hAnsi="Times New Roman" w:cs="Times New Roman"/>
          <w:sz w:val="28"/>
          <w:szCs w:val="28"/>
        </w:rPr>
        <w:t>Chuột là động vật phổ biến và được ưa chuộng nhất để gây mô hình bệnh Alzheimer</w:t>
      </w:r>
      <w:r w:rsidR="007D3EE1">
        <w:rPr>
          <w:rFonts w:ascii="Times New Roman" w:eastAsia="Times New Roman" w:hAnsi="Times New Roman" w:cs="Times New Roman"/>
          <w:sz w:val="28"/>
          <w:szCs w:val="28"/>
        </w:rPr>
        <w:t xml:space="preserve"> (AD)</w:t>
      </w:r>
      <w:r w:rsidRPr="005174AB">
        <w:rPr>
          <w:rFonts w:ascii="Times New Roman" w:eastAsia="Times New Roman" w:hAnsi="Times New Roman" w:cs="Times New Roman"/>
          <w:sz w:val="28"/>
          <w:szCs w:val="28"/>
        </w:rPr>
        <w:t xml:space="preserve">. Ngoài ra, các loài động vật nhỏ khác như thỏ hay động vật lớn hơn như khỉ, lợn, chó, mèo và cừu cũng được lựa chọn để gây mô hình </w:t>
      </w:r>
      <w:r w:rsidR="007D3EE1">
        <w:rPr>
          <w:rFonts w:ascii="Times New Roman" w:eastAsia="Times New Roman" w:hAnsi="Times New Roman" w:cs="Times New Roman"/>
          <w:sz w:val="28"/>
          <w:szCs w:val="28"/>
        </w:rPr>
        <w:t>AD</w:t>
      </w:r>
      <w:r w:rsidRPr="005174AB">
        <w:rPr>
          <w:rFonts w:ascii="Times New Roman" w:eastAsia="Times New Roman" w:hAnsi="Times New Roman" w:cs="Times New Roman"/>
          <w:sz w:val="28"/>
          <w:szCs w:val="28"/>
        </w:rPr>
        <w:t>.</w:t>
      </w:r>
    </w:p>
    <w:p w14:paraId="7842EB5F" w14:textId="17507097" w:rsidR="008808A5" w:rsidRPr="005174AB" w:rsidRDefault="00CC5865" w:rsidP="00E20346">
      <w:pPr>
        <w:pStyle w:val="body"/>
        <w:tabs>
          <w:tab w:val="left" w:pos="1843"/>
        </w:tabs>
        <w:spacing w:before="0" w:after="0" w:line="360" w:lineRule="auto"/>
        <w:ind w:firstLine="720"/>
        <w:rPr>
          <w:rFonts w:ascii="Times New Roman" w:eastAsia="Times New Roman" w:hAnsi="Times New Roman" w:cs="Times New Roman"/>
          <w:sz w:val="28"/>
          <w:szCs w:val="28"/>
        </w:rPr>
      </w:pPr>
      <w:r w:rsidRPr="005174AB">
        <w:rPr>
          <w:rFonts w:ascii="Times New Roman" w:eastAsia="Times New Roman" w:hAnsi="Times New Roman" w:cs="Times New Roman"/>
          <w:sz w:val="28"/>
          <w:szCs w:val="28"/>
        </w:rPr>
        <w:t>H</w:t>
      </w:r>
      <w:r w:rsidR="008808A5" w:rsidRPr="005174AB">
        <w:rPr>
          <w:rFonts w:ascii="Times New Roman" w:eastAsia="Times New Roman" w:hAnsi="Times New Roman" w:cs="Times New Roman"/>
          <w:sz w:val="28"/>
          <w:szCs w:val="28"/>
        </w:rPr>
        <w:t>ầu hết các động vật có vú lớn</w:t>
      </w:r>
      <w:r w:rsidRPr="005174AB">
        <w:rPr>
          <w:rFonts w:ascii="Times New Roman" w:eastAsia="Times New Roman" w:hAnsi="Times New Roman" w:cs="Times New Roman"/>
          <w:sz w:val="28"/>
          <w:szCs w:val="28"/>
        </w:rPr>
        <w:t>, bao gồm cả con người</w:t>
      </w:r>
      <w:r w:rsidR="008808A5" w:rsidRPr="005174AB">
        <w:rPr>
          <w:rFonts w:ascii="Times New Roman" w:eastAsia="Times New Roman" w:hAnsi="Times New Roman" w:cs="Times New Roman"/>
          <w:sz w:val="28"/>
          <w:szCs w:val="28"/>
        </w:rPr>
        <w:t xml:space="preserve"> có não phức tạp hơn </w:t>
      </w:r>
      <w:r w:rsidRPr="005174AB">
        <w:rPr>
          <w:rFonts w:ascii="Times New Roman" w:eastAsia="Times New Roman" w:hAnsi="Times New Roman" w:cs="Times New Roman"/>
          <w:sz w:val="28"/>
          <w:szCs w:val="28"/>
        </w:rPr>
        <w:t xml:space="preserve">với nhiều nếp gấp </w:t>
      </w:r>
      <w:r w:rsidR="008808A5" w:rsidRPr="005174AB">
        <w:rPr>
          <w:rFonts w:ascii="Times New Roman" w:eastAsia="Times New Roman" w:hAnsi="Times New Roman" w:cs="Times New Roman"/>
          <w:sz w:val="28"/>
          <w:szCs w:val="28"/>
        </w:rPr>
        <w:t>(gyrencephalic)</w:t>
      </w:r>
      <w:r w:rsidRPr="005174AB">
        <w:rPr>
          <w:rFonts w:ascii="Times New Roman" w:eastAsia="Times New Roman" w:hAnsi="Times New Roman" w:cs="Times New Roman"/>
          <w:sz w:val="28"/>
          <w:szCs w:val="28"/>
        </w:rPr>
        <w:t xml:space="preserve"> ở vỏ não đã</w:t>
      </w:r>
      <w:r w:rsidR="008808A5" w:rsidRPr="005174AB">
        <w:rPr>
          <w:rFonts w:ascii="Times New Roman" w:eastAsia="Times New Roman" w:hAnsi="Times New Roman" w:cs="Times New Roman"/>
          <w:sz w:val="28"/>
          <w:szCs w:val="28"/>
        </w:rPr>
        <w:t xml:space="preserve"> trở nên lý tưởng để nghiên cứu các rối loạn thần kinh</w:t>
      </w:r>
      <w:r w:rsidRPr="005174AB">
        <w:rPr>
          <w:rFonts w:ascii="Times New Roman" w:eastAsia="Times New Roman" w:hAnsi="Times New Roman" w:cs="Times New Roman"/>
          <w:sz w:val="28"/>
          <w:szCs w:val="28"/>
        </w:rPr>
        <w:t>.</w:t>
      </w:r>
      <w:r w:rsidR="005174AB" w:rsidRPr="005174AB">
        <w:rPr>
          <w:rFonts w:ascii="Times New Roman" w:eastAsia="Times New Roman" w:hAnsi="Times New Roman" w:cs="Times New Roman"/>
          <w:sz w:val="28"/>
          <w:szCs w:val="28"/>
        </w:rPr>
        <w:t xml:space="preserve"> Trong đó, c</w:t>
      </w:r>
      <w:r w:rsidR="008808A5" w:rsidRPr="005174AB">
        <w:rPr>
          <w:rFonts w:ascii="Times New Roman" w:eastAsia="Times New Roman" w:hAnsi="Times New Roman" w:cs="Times New Roman"/>
          <w:sz w:val="28"/>
          <w:szCs w:val="28"/>
        </w:rPr>
        <w:t xml:space="preserve">ác loài linh trưởng </w:t>
      </w:r>
      <w:r w:rsidR="005174AB" w:rsidRPr="005174AB">
        <w:rPr>
          <w:rFonts w:ascii="Times New Roman" w:eastAsia="Times New Roman" w:hAnsi="Times New Roman" w:cs="Times New Roman"/>
          <w:sz w:val="28"/>
          <w:szCs w:val="28"/>
        </w:rPr>
        <w:t>bao gồm: T</w:t>
      </w:r>
      <w:r w:rsidR="008808A5" w:rsidRPr="005174AB">
        <w:rPr>
          <w:rFonts w:ascii="Times New Roman" w:eastAsia="Times New Roman" w:hAnsi="Times New Roman" w:cs="Times New Roman"/>
          <w:sz w:val="28"/>
          <w:szCs w:val="28"/>
        </w:rPr>
        <w:t xml:space="preserve">inh tinh, đười ươi, khỉ đột có sự tương đồng về gen </w:t>
      </w:r>
      <w:r w:rsidRPr="005174AB">
        <w:rPr>
          <w:rFonts w:ascii="Times New Roman" w:eastAsia="Times New Roman" w:hAnsi="Times New Roman" w:cs="Times New Roman"/>
          <w:sz w:val="28"/>
          <w:szCs w:val="28"/>
        </w:rPr>
        <w:t xml:space="preserve">với con người </w:t>
      </w:r>
      <w:r w:rsidR="008808A5" w:rsidRPr="005174AB">
        <w:rPr>
          <w:rFonts w:ascii="Times New Roman" w:eastAsia="Times New Roman" w:hAnsi="Times New Roman" w:cs="Times New Roman"/>
          <w:sz w:val="28"/>
          <w:szCs w:val="28"/>
        </w:rPr>
        <w:t>cao nhất</w:t>
      </w:r>
      <w:r w:rsidRPr="005174AB">
        <w:rPr>
          <w:rFonts w:ascii="Times New Roman" w:eastAsia="Times New Roman" w:hAnsi="Times New Roman" w:cs="Times New Roman"/>
          <w:sz w:val="28"/>
          <w:szCs w:val="28"/>
        </w:rPr>
        <w:t xml:space="preserve"> nên </w:t>
      </w:r>
      <w:r w:rsidR="005174AB" w:rsidRPr="005174AB">
        <w:rPr>
          <w:rFonts w:ascii="Times New Roman" w:eastAsia="Times New Roman" w:hAnsi="Times New Roman" w:cs="Times New Roman"/>
          <w:sz w:val="28"/>
          <w:szCs w:val="28"/>
        </w:rPr>
        <w:t xml:space="preserve">chúng </w:t>
      </w:r>
      <w:r w:rsidR="008808A5" w:rsidRPr="005174AB">
        <w:rPr>
          <w:rFonts w:ascii="Times New Roman" w:eastAsia="Times New Roman" w:hAnsi="Times New Roman" w:cs="Times New Roman"/>
          <w:sz w:val="28"/>
          <w:szCs w:val="28"/>
        </w:rPr>
        <w:t>được cho là hứa hẹn thể hiện chính xác bệnh tật của con người</w:t>
      </w:r>
      <w:r w:rsidR="006402D6">
        <w:rPr>
          <w:rFonts w:ascii="Times New Roman" w:eastAsia="Times New Roman" w:hAnsi="Times New Roman" w:cs="Times New Roman"/>
          <w:sz w:val="28"/>
          <w:szCs w:val="28"/>
        </w:rPr>
        <w:t xml:space="preserve"> ở </w:t>
      </w:r>
      <w:r w:rsidR="006402D6" w:rsidRPr="005174AB">
        <w:rPr>
          <w:rFonts w:ascii="Times New Roman" w:eastAsia="Times New Roman" w:hAnsi="Times New Roman" w:cs="Times New Roman"/>
          <w:sz w:val="28"/>
          <w:szCs w:val="28"/>
        </w:rPr>
        <w:t>các mô hình gây bệnh</w:t>
      </w:r>
      <w:r w:rsidRPr="005174AB">
        <w:rPr>
          <w:rFonts w:ascii="Times New Roman" w:eastAsia="Times New Roman" w:hAnsi="Times New Roman" w:cs="Times New Roman"/>
          <w:sz w:val="28"/>
          <w:szCs w:val="28"/>
        </w:rPr>
        <w:t xml:space="preserve">. </w:t>
      </w:r>
      <w:r w:rsidR="005174AB" w:rsidRPr="005174AB">
        <w:rPr>
          <w:rFonts w:ascii="Times New Roman" w:eastAsia="Times New Roman" w:hAnsi="Times New Roman" w:cs="Times New Roman"/>
          <w:sz w:val="28"/>
          <w:szCs w:val="28"/>
        </w:rPr>
        <w:t>Đối với đ</w:t>
      </w:r>
      <w:r w:rsidR="008808A5" w:rsidRPr="005174AB">
        <w:rPr>
          <w:rFonts w:ascii="Times New Roman" w:eastAsia="Times New Roman" w:hAnsi="Times New Roman" w:cs="Times New Roman"/>
          <w:sz w:val="28"/>
          <w:szCs w:val="28"/>
        </w:rPr>
        <w:t>ộng vật có vú không linh trưởng khác như</w:t>
      </w:r>
      <w:r w:rsidR="008808A5" w:rsidRPr="005174AB">
        <w:rPr>
          <w:rFonts w:ascii="Times New Roman" w:hAnsi="Times New Roman" w:cs="Times New Roman"/>
          <w:sz w:val="28"/>
          <w:szCs w:val="28"/>
        </w:rPr>
        <w:t xml:space="preserve"> chó, mèo</w:t>
      </w:r>
      <w:r w:rsidRPr="005174AB">
        <w:rPr>
          <w:rFonts w:ascii="Times New Roman" w:eastAsia="Times New Roman" w:hAnsi="Times New Roman" w:cs="Times New Roman"/>
          <w:sz w:val="28"/>
          <w:szCs w:val="28"/>
        </w:rPr>
        <w:t>,</w:t>
      </w:r>
      <w:r w:rsidR="008808A5" w:rsidRPr="005174AB">
        <w:rPr>
          <w:rFonts w:ascii="Times New Roman" w:hAnsi="Times New Roman" w:cs="Times New Roman"/>
          <w:bCs/>
          <w:sz w:val="28"/>
          <w:szCs w:val="28"/>
        </w:rPr>
        <w:t xml:space="preserve"> lợn, cừu</w:t>
      </w:r>
      <w:r w:rsidR="008808A5" w:rsidRPr="005174AB">
        <w:rPr>
          <w:rFonts w:ascii="Times New Roman" w:eastAsia="Times New Roman" w:hAnsi="Times New Roman" w:cs="Times New Roman"/>
          <w:sz w:val="28"/>
          <w:szCs w:val="28"/>
        </w:rPr>
        <w:t xml:space="preserve"> với bộ não giống người hơn </w:t>
      </w:r>
      <w:r w:rsidR="005174AB" w:rsidRPr="005174AB">
        <w:rPr>
          <w:rFonts w:ascii="Times New Roman" w:eastAsia="Times New Roman" w:hAnsi="Times New Roman" w:cs="Times New Roman"/>
          <w:sz w:val="28"/>
          <w:szCs w:val="28"/>
        </w:rPr>
        <w:t xml:space="preserve">so với </w:t>
      </w:r>
      <w:r w:rsidR="008808A5" w:rsidRPr="005174AB">
        <w:rPr>
          <w:rFonts w:ascii="Times New Roman" w:eastAsia="Times New Roman" w:hAnsi="Times New Roman" w:cs="Times New Roman"/>
          <w:sz w:val="28"/>
          <w:szCs w:val="28"/>
        </w:rPr>
        <w:t>chuột</w:t>
      </w:r>
      <w:r w:rsidRPr="005174AB">
        <w:rPr>
          <w:rFonts w:ascii="Times New Roman" w:eastAsia="Times New Roman" w:hAnsi="Times New Roman" w:cs="Times New Roman"/>
          <w:sz w:val="28"/>
          <w:szCs w:val="28"/>
        </w:rPr>
        <w:t xml:space="preserve"> cũng là </w:t>
      </w:r>
      <w:r w:rsidR="008808A5" w:rsidRPr="005174AB">
        <w:rPr>
          <w:rFonts w:ascii="Times New Roman" w:eastAsia="Times New Roman" w:hAnsi="Times New Roman" w:cs="Times New Roman"/>
          <w:sz w:val="28"/>
          <w:szCs w:val="28"/>
        </w:rPr>
        <w:t xml:space="preserve">những </w:t>
      </w:r>
      <w:r w:rsidRPr="005174AB">
        <w:rPr>
          <w:rFonts w:ascii="Times New Roman" w:eastAsia="Times New Roman" w:hAnsi="Times New Roman" w:cs="Times New Roman"/>
          <w:sz w:val="28"/>
          <w:szCs w:val="28"/>
        </w:rPr>
        <w:t xml:space="preserve">động vật </w:t>
      </w:r>
      <w:r w:rsidR="008808A5" w:rsidRPr="005174AB">
        <w:rPr>
          <w:rFonts w:ascii="Times New Roman" w:eastAsia="Times New Roman" w:hAnsi="Times New Roman" w:cs="Times New Roman"/>
          <w:sz w:val="28"/>
          <w:szCs w:val="28"/>
        </w:rPr>
        <w:t xml:space="preserve">tiềm năng </w:t>
      </w:r>
      <w:r w:rsidRPr="005174AB">
        <w:rPr>
          <w:rFonts w:ascii="Times New Roman" w:eastAsia="Times New Roman" w:hAnsi="Times New Roman" w:cs="Times New Roman"/>
          <w:sz w:val="28"/>
          <w:szCs w:val="28"/>
        </w:rPr>
        <w:t xml:space="preserve">để gây mô hình </w:t>
      </w:r>
      <w:r w:rsidR="00101238" w:rsidRPr="005174AB">
        <w:rPr>
          <w:rFonts w:ascii="Times New Roman" w:eastAsia="Times New Roman" w:hAnsi="Times New Roman" w:cs="Times New Roman"/>
          <w:sz w:val="28"/>
          <w:szCs w:val="28"/>
        </w:rPr>
        <w:t>bệnh</w:t>
      </w:r>
      <w:r w:rsidR="008808A5" w:rsidRPr="005174AB">
        <w:rPr>
          <w:rFonts w:ascii="Times New Roman" w:eastAsia="Times New Roman" w:hAnsi="Times New Roman" w:cs="Times New Roman"/>
          <w:sz w:val="28"/>
          <w:szCs w:val="28"/>
        </w:rPr>
        <w:t xml:space="preserve">. Tuy nhiên, vấn đề về đạo đức kết hợp với việc sinh sản chậm, chi phí rất </w:t>
      </w:r>
      <w:r w:rsidR="00673E6F">
        <w:rPr>
          <w:rFonts w:ascii="Times New Roman" w:eastAsia="Times New Roman" w:hAnsi="Times New Roman" w:cs="Times New Roman"/>
          <w:sz w:val="28"/>
          <w:szCs w:val="28"/>
        </w:rPr>
        <w:t>cao</w:t>
      </w:r>
      <w:r w:rsidR="008808A5" w:rsidRPr="005174AB">
        <w:rPr>
          <w:rFonts w:ascii="Times New Roman" w:eastAsia="Times New Roman" w:hAnsi="Times New Roman" w:cs="Times New Roman"/>
          <w:sz w:val="28"/>
          <w:szCs w:val="28"/>
        </w:rPr>
        <w:t>, khiến những động vật này trở thành mô hình tương đối không thực tế của</w:t>
      </w:r>
      <w:r w:rsidR="007D3EE1">
        <w:rPr>
          <w:rFonts w:ascii="Times New Roman" w:eastAsia="Times New Roman" w:hAnsi="Times New Roman" w:cs="Times New Roman"/>
          <w:sz w:val="28"/>
          <w:szCs w:val="28"/>
        </w:rPr>
        <w:t xml:space="preserve"> AD</w:t>
      </w:r>
      <w:r w:rsidR="008808A5" w:rsidRPr="005174AB">
        <w:rPr>
          <w:rFonts w:ascii="Times New Roman" w:eastAsia="Times New Roman" w:hAnsi="Times New Roman" w:cs="Times New Roman"/>
          <w:sz w:val="28"/>
          <w:szCs w:val="28"/>
        </w:rPr>
        <w:t>.</w:t>
      </w:r>
      <w:r w:rsidR="00DE00C5">
        <w:rPr>
          <w:rFonts w:ascii="Times New Roman" w:eastAsia="Times New Roman" w:hAnsi="Times New Roman" w:cs="Times New Roman"/>
          <w:sz w:val="28"/>
          <w:szCs w:val="28"/>
        </w:rPr>
        <w:t xml:space="preserve"> </w:t>
      </w:r>
    </w:p>
    <w:p w14:paraId="3A4C8516" w14:textId="10BD8C8E" w:rsidR="008808A5" w:rsidRPr="005174AB" w:rsidRDefault="005174AB" w:rsidP="00E20346">
      <w:pPr>
        <w:tabs>
          <w:tab w:val="left" w:pos="1843"/>
        </w:tabs>
        <w:spacing w:after="0"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Bên cạnh đó, m</w:t>
      </w:r>
      <w:r w:rsidR="00101238" w:rsidRPr="005174AB">
        <w:rPr>
          <w:rFonts w:ascii="Times New Roman" w:eastAsia="Times New Roman" w:hAnsi="Times New Roman" w:cs="Times New Roman"/>
          <w:sz w:val="28"/>
          <w:szCs w:val="28"/>
        </w:rPr>
        <w:t>ặc dù chuột có bộ</w:t>
      </w:r>
      <w:r w:rsidR="008808A5" w:rsidRPr="005174AB">
        <w:rPr>
          <w:rFonts w:ascii="Times New Roman" w:eastAsia="Times New Roman" w:hAnsi="Times New Roman" w:cs="Times New Roman"/>
          <w:sz w:val="28"/>
          <w:szCs w:val="28"/>
        </w:rPr>
        <w:t xml:space="preserve"> não nhẵn (lissencephalic), nhưng là </w:t>
      </w:r>
      <w:r w:rsidR="00101238" w:rsidRPr="005174AB">
        <w:rPr>
          <w:rFonts w:ascii="Times New Roman" w:eastAsia="Times New Roman" w:hAnsi="Times New Roman" w:cs="Times New Roman"/>
          <w:sz w:val="28"/>
          <w:szCs w:val="28"/>
        </w:rPr>
        <w:t>động vật</w:t>
      </w:r>
      <w:r w:rsidR="008808A5" w:rsidRPr="005174AB">
        <w:rPr>
          <w:rFonts w:ascii="Times New Roman" w:eastAsia="Times New Roman" w:hAnsi="Times New Roman" w:cs="Times New Roman"/>
          <w:sz w:val="28"/>
          <w:szCs w:val="28"/>
        </w:rPr>
        <w:t xml:space="preserve"> phổ biến nhất của </w:t>
      </w:r>
      <w:r w:rsidR="00101238" w:rsidRPr="005174AB">
        <w:rPr>
          <w:rFonts w:ascii="Times New Roman" w:eastAsia="Times New Roman" w:hAnsi="Times New Roman" w:cs="Times New Roman"/>
          <w:sz w:val="28"/>
          <w:szCs w:val="28"/>
        </w:rPr>
        <w:t>mô hình bệnh Alzheimer,</w:t>
      </w:r>
      <w:r w:rsidR="008808A5" w:rsidRPr="005174AB">
        <w:rPr>
          <w:rFonts w:ascii="Times New Roman" w:eastAsia="Times New Roman" w:hAnsi="Times New Roman" w:cs="Times New Roman"/>
          <w:sz w:val="28"/>
          <w:szCs w:val="28"/>
        </w:rPr>
        <w:t xml:space="preserve"> </w:t>
      </w:r>
      <w:r w:rsidR="00101238" w:rsidRPr="005174AB">
        <w:rPr>
          <w:rFonts w:ascii="Times New Roman" w:eastAsia="Times New Roman" w:hAnsi="Times New Roman" w:cs="Times New Roman"/>
          <w:sz w:val="28"/>
          <w:szCs w:val="28"/>
        </w:rPr>
        <w:t>vì ưu điểm tuổi thọ ngắn, dễ nuôi và sinh sản nhanh ngay cả khi ở trong môi trường phòng thí nghiệm. T</w:t>
      </w:r>
      <w:r w:rsidR="008808A5" w:rsidRPr="005174AB">
        <w:rPr>
          <w:rFonts w:ascii="Times New Roman" w:eastAsia="Times New Roman" w:hAnsi="Times New Roman" w:cs="Times New Roman"/>
          <w:sz w:val="28"/>
          <w:szCs w:val="28"/>
        </w:rPr>
        <w:t xml:space="preserve">rong đó, chuột cống </w:t>
      </w:r>
      <w:r w:rsidR="008A74FF" w:rsidRPr="005174AB">
        <w:rPr>
          <w:rFonts w:ascii="Times New Roman" w:eastAsia="Times New Roman" w:hAnsi="Times New Roman" w:cs="Times New Roman"/>
          <w:sz w:val="28"/>
          <w:szCs w:val="28"/>
        </w:rPr>
        <w:t>được ưa chuộng hơn để gây</w:t>
      </w:r>
      <w:r w:rsidR="008808A5" w:rsidRPr="005174AB">
        <w:rPr>
          <w:rFonts w:ascii="Times New Roman" w:eastAsia="Times New Roman" w:hAnsi="Times New Roman" w:cs="Times New Roman"/>
          <w:sz w:val="28"/>
          <w:szCs w:val="28"/>
        </w:rPr>
        <w:t xml:space="preserve"> mô hình </w:t>
      </w:r>
      <w:r w:rsidR="008A74FF" w:rsidRPr="005174AB">
        <w:rPr>
          <w:rFonts w:ascii="Times New Roman" w:eastAsia="Times New Roman" w:hAnsi="Times New Roman" w:cs="Times New Roman"/>
          <w:sz w:val="28"/>
          <w:szCs w:val="28"/>
        </w:rPr>
        <w:t xml:space="preserve">bệnh Alzheimer vì </w:t>
      </w:r>
      <w:r w:rsidR="008808A5" w:rsidRPr="005174AB">
        <w:rPr>
          <w:rFonts w:ascii="Times New Roman" w:eastAsia="Times New Roman" w:hAnsi="Times New Roman" w:cs="Times New Roman"/>
          <w:sz w:val="28"/>
          <w:szCs w:val="28"/>
        </w:rPr>
        <w:t>giống với con người về mặt di truyền và sinh lý, chúng thể hiện hành vi phức tạp hơn so với chuột nhắt [</w:t>
      </w:r>
      <w:r w:rsidR="008808A5" w:rsidRPr="005174AB">
        <w:rPr>
          <w:rFonts w:ascii="Times New Roman" w:eastAsia="Times New Roman" w:hAnsi="Times New Roman" w:cs="Times New Roman"/>
          <w:sz w:val="28"/>
          <w:szCs w:val="28"/>
        </w:rPr>
        <w:fldChar w:fldCharType="begin"/>
      </w:r>
      <w:r w:rsidR="008808A5" w:rsidRPr="005174AB">
        <w:rPr>
          <w:rFonts w:ascii="Times New Roman" w:eastAsia="Times New Roman" w:hAnsi="Times New Roman" w:cs="Times New Roman"/>
          <w:sz w:val="28"/>
          <w:szCs w:val="28"/>
        </w:rPr>
        <w:instrText xml:space="preserve"> REF _Ref152094198 \r \h  \* MERGEFORMAT </w:instrText>
      </w:r>
      <w:r w:rsidR="008808A5" w:rsidRPr="005174AB">
        <w:rPr>
          <w:rFonts w:ascii="Times New Roman" w:eastAsia="Times New Roman" w:hAnsi="Times New Roman" w:cs="Times New Roman"/>
          <w:sz w:val="28"/>
          <w:szCs w:val="28"/>
        </w:rPr>
      </w:r>
      <w:r w:rsidR="008808A5" w:rsidRPr="005174AB">
        <w:rPr>
          <w:rFonts w:ascii="Times New Roman" w:eastAsia="Times New Roman" w:hAnsi="Times New Roman" w:cs="Times New Roman"/>
          <w:sz w:val="28"/>
          <w:szCs w:val="28"/>
        </w:rPr>
        <w:fldChar w:fldCharType="separate"/>
      </w:r>
      <w:r w:rsidR="00D72DC9">
        <w:rPr>
          <w:rFonts w:ascii="Times New Roman" w:eastAsia="Times New Roman" w:hAnsi="Times New Roman" w:cs="Times New Roman"/>
          <w:sz w:val="28"/>
          <w:szCs w:val="28"/>
        </w:rPr>
        <w:t>78</w:t>
      </w:r>
      <w:r w:rsidR="008808A5" w:rsidRPr="005174AB">
        <w:rPr>
          <w:rFonts w:ascii="Times New Roman" w:eastAsia="Times New Roman" w:hAnsi="Times New Roman" w:cs="Times New Roman"/>
          <w:sz w:val="28"/>
          <w:szCs w:val="28"/>
        </w:rPr>
        <w:fldChar w:fldCharType="end"/>
      </w:r>
      <w:r w:rsidR="008808A5" w:rsidRPr="005174AB">
        <w:rPr>
          <w:rFonts w:ascii="Times New Roman" w:eastAsia="Times New Roman" w:hAnsi="Times New Roman" w:cs="Times New Roman"/>
          <w:sz w:val="28"/>
          <w:szCs w:val="28"/>
        </w:rPr>
        <w:t>]</w:t>
      </w:r>
      <w:r w:rsidR="008808A5" w:rsidRPr="005174AB">
        <w:rPr>
          <w:rFonts w:ascii="Times New Roman" w:hAnsi="Times New Roman" w:cs="Times New Roman"/>
          <w:sz w:val="28"/>
          <w:szCs w:val="28"/>
        </w:rPr>
        <w:t>.</w:t>
      </w:r>
    </w:p>
    <w:p w14:paraId="760A2114" w14:textId="0B794B3F" w:rsidR="00AB3679" w:rsidRDefault="007F4B6A" w:rsidP="00AB3679">
      <w:pPr>
        <w:pStyle w:val="body"/>
        <w:tabs>
          <w:tab w:val="left" w:pos="1843"/>
        </w:tabs>
        <w:spacing w:before="0" w:after="0" w:line="360" w:lineRule="auto"/>
        <w:ind w:firstLine="720"/>
        <w:rPr>
          <w:rFonts w:ascii="Times New Roman" w:hAnsi="Times New Roman" w:cs="Times New Roman"/>
          <w:sz w:val="28"/>
          <w:szCs w:val="28"/>
        </w:rPr>
      </w:pPr>
      <w:r w:rsidRPr="007D3EE1">
        <w:rPr>
          <w:rFonts w:ascii="Times New Roman" w:hAnsi="Times New Roman" w:cs="Times New Roman"/>
          <w:sz w:val="28"/>
          <w:szCs w:val="28"/>
        </w:rPr>
        <w:t>Các nghiên cứu chỉ ra rằng chuột có trọng lượng khác nhau có độ lệch đáng kể về kích thước hộp sọ, đặc biệt là chiều trước sau (AP)</w:t>
      </w:r>
      <w:r w:rsidR="007D3EE1">
        <w:rPr>
          <w:rFonts w:ascii="Times New Roman" w:hAnsi="Times New Roman" w:cs="Times New Roman"/>
          <w:sz w:val="28"/>
          <w:szCs w:val="28"/>
        </w:rPr>
        <w:t xml:space="preserve"> </w:t>
      </w:r>
      <w:r w:rsidR="009D5B67" w:rsidRPr="007D3EE1">
        <w:rPr>
          <w:rFonts w:ascii="Times New Roman" w:hAnsi="Times New Roman" w:cs="Times New Roman"/>
          <w:sz w:val="28"/>
          <w:szCs w:val="28"/>
        </w:rPr>
        <w:t xml:space="preserve">và </w:t>
      </w:r>
      <w:r w:rsidR="002D5DA2" w:rsidRPr="007D3EE1">
        <w:rPr>
          <w:rFonts w:ascii="Times New Roman" w:hAnsi="Times New Roman" w:cs="Times New Roman"/>
          <w:sz w:val="28"/>
          <w:szCs w:val="28"/>
        </w:rPr>
        <w:t>tọa độ các điểm trong não</w:t>
      </w:r>
      <w:r w:rsidRPr="007D3EE1">
        <w:rPr>
          <w:rFonts w:ascii="Times New Roman" w:hAnsi="Times New Roman" w:cs="Times New Roman"/>
          <w:sz w:val="28"/>
          <w:szCs w:val="28"/>
        </w:rPr>
        <w:t xml:space="preserve"> [</w:t>
      </w:r>
      <w:r w:rsidRPr="007D3EE1">
        <w:rPr>
          <w:rFonts w:ascii="Times New Roman" w:hAnsi="Times New Roman" w:cs="Times New Roman"/>
          <w:sz w:val="28"/>
          <w:szCs w:val="28"/>
        </w:rPr>
        <w:fldChar w:fldCharType="begin"/>
      </w:r>
      <w:r w:rsidRPr="007D3EE1">
        <w:rPr>
          <w:rFonts w:ascii="Times New Roman" w:hAnsi="Times New Roman" w:cs="Times New Roman"/>
          <w:sz w:val="28"/>
          <w:szCs w:val="28"/>
        </w:rPr>
        <w:instrText xml:space="preserve"> REF _Ref121953721 \r \h  \* MERGEFORMAT </w:instrText>
      </w:r>
      <w:r w:rsidRPr="007D3EE1">
        <w:rPr>
          <w:rFonts w:ascii="Times New Roman" w:hAnsi="Times New Roman" w:cs="Times New Roman"/>
          <w:sz w:val="28"/>
          <w:szCs w:val="28"/>
        </w:rPr>
      </w:r>
      <w:r w:rsidRPr="007D3EE1">
        <w:rPr>
          <w:rFonts w:ascii="Times New Roman" w:hAnsi="Times New Roman" w:cs="Times New Roman"/>
          <w:sz w:val="28"/>
          <w:szCs w:val="28"/>
        </w:rPr>
        <w:fldChar w:fldCharType="separate"/>
      </w:r>
      <w:r w:rsidR="00D72DC9">
        <w:rPr>
          <w:rFonts w:ascii="Times New Roman" w:hAnsi="Times New Roman" w:cs="Times New Roman"/>
          <w:sz w:val="28"/>
          <w:szCs w:val="28"/>
        </w:rPr>
        <w:t>93</w:t>
      </w:r>
      <w:r w:rsidRPr="007D3EE1">
        <w:rPr>
          <w:rFonts w:ascii="Times New Roman" w:hAnsi="Times New Roman" w:cs="Times New Roman"/>
          <w:sz w:val="28"/>
          <w:szCs w:val="28"/>
        </w:rPr>
        <w:fldChar w:fldCharType="end"/>
      </w:r>
      <w:r w:rsidRPr="007D3EE1">
        <w:rPr>
          <w:rFonts w:ascii="Times New Roman" w:hAnsi="Times New Roman" w:cs="Times New Roman"/>
          <w:sz w:val="28"/>
          <w:szCs w:val="28"/>
        </w:rPr>
        <w:t>].</w:t>
      </w:r>
    </w:p>
    <w:p w14:paraId="3D238431" w14:textId="5BB27194" w:rsidR="007D3EE1" w:rsidRDefault="007F4B6A" w:rsidP="00AB3679">
      <w:pPr>
        <w:pStyle w:val="body"/>
        <w:tabs>
          <w:tab w:val="left" w:pos="1843"/>
        </w:tabs>
        <w:spacing w:before="0" w:after="0" w:line="360" w:lineRule="auto"/>
        <w:ind w:firstLine="720"/>
        <w:rPr>
          <w:rFonts w:ascii="Times New Roman" w:hAnsi="Times New Roman" w:cs="Times New Roman"/>
          <w:sz w:val="28"/>
          <w:szCs w:val="28"/>
        </w:rPr>
      </w:pPr>
      <w:r w:rsidRPr="002158E3">
        <w:rPr>
          <w:rFonts w:ascii="Times New Roman" w:hAnsi="Times New Roman" w:cs="Times New Roman"/>
          <w:sz w:val="28"/>
          <w:szCs w:val="28"/>
        </w:rPr>
        <w:lastRenderedPageBreak/>
        <w:t>Đối với chuột Wistar tiêu chuẩn (290</w:t>
      </w:r>
      <w:r w:rsidR="003F4CF0">
        <w:rPr>
          <w:rFonts w:ascii="Times New Roman" w:hAnsi="Times New Roman" w:cs="Times New Roman"/>
          <w:sz w:val="28"/>
          <w:szCs w:val="28"/>
        </w:rPr>
        <w:t xml:space="preserve"> </w:t>
      </w:r>
      <w:r w:rsidRPr="002158E3">
        <w:rPr>
          <w:rFonts w:ascii="Times New Roman" w:hAnsi="Times New Roman" w:cs="Times New Roman"/>
          <w:sz w:val="28"/>
          <w:szCs w:val="28"/>
        </w:rPr>
        <w:t xml:space="preserve">g), kích thước và tọa độ tiêm hồi hải mã </w:t>
      </w:r>
      <w:r w:rsidR="003F4CF0">
        <w:rPr>
          <w:rFonts w:ascii="Times New Roman" w:hAnsi="Times New Roman" w:cs="Times New Roman"/>
          <w:sz w:val="28"/>
          <w:szCs w:val="28"/>
        </w:rPr>
        <w:t xml:space="preserve">được </w:t>
      </w:r>
      <w:r w:rsidRPr="002158E3">
        <w:rPr>
          <w:rFonts w:ascii="Times New Roman" w:hAnsi="Times New Roman" w:cs="Times New Roman"/>
          <w:sz w:val="28"/>
          <w:szCs w:val="28"/>
        </w:rPr>
        <w:t>xác định dựa vào tập bản đồ não chuột [</w:t>
      </w:r>
      <w:r w:rsidRPr="002158E3">
        <w:rPr>
          <w:rFonts w:ascii="Times New Roman" w:hAnsi="Times New Roman" w:cs="Times New Roman"/>
          <w:sz w:val="28"/>
          <w:szCs w:val="28"/>
        </w:rPr>
        <w:fldChar w:fldCharType="begin"/>
      </w:r>
      <w:r w:rsidRPr="002158E3">
        <w:rPr>
          <w:rFonts w:ascii="Times New Roman" w:hAnsi="Times New Roman" w:cs="Times New Roman"/>
          <w:sz w:val="28"/>
          <w:szCs w:val="28"/>
        </w:rPr>
        <w:instrText xml:space="preserve"> REF _Ref124642228 \r \h  \* MERGEFORMAT </w:instrText>
      </w:r>
      <w:r w:rsidRPr="002158E3">
        <w:rPr>
          <w:rFonts w:ascii="Times New Roman" w:hAnsi="Times New Roman" w:cs="Times New Roman"/>
          <w:sz w:val="28"/>
          <w:szCs w:val="28"/>
        </w:rPr>
      </w:r>
      <w:r w:rsidRPr="002158E3">
        <w:rPr>
          <w:rFonts w:ascii="Times New Roman" w:hAnsi="Times New Roman" w:cs="Times New Roman"/>
          <w:sz w:val="28"/>
          <w:szCs w:val="28"/>
        </w:rPr>
        <w:fldChar w:fldCharType="separate"/>
      </w:r>
      <w:r w:rsidR="00D72DC9">
        <w:rPr>
          <w:rFonts w:ascii="Times New Roman" w:hAnsi="Times New Roman" w:cs="Times New Roman"/>
          <w:sz w:val="28"/>
          <w:szCs w:val="28"/>
        </w:rPr>
        <w:t>92</w:t>
      </w:r>
      <w:r w:rsidRPr="002158E3">
        <w:rPr>
          <w:rFonts w:ascii="Times New Roman" w:hAnsi="Times New Roman" w:cs="Times New Roman"/>
          <w:sz w:val="28"/>
          <w:szCs w:val="28"/>
        </w:rPr>
        <w:fldChar w:fldCharType="end"/>
      </w:r>
      <w:r w:rsidRPr="002158E3">
        <w:rPr>
          <w:rFonts w:ascii="Times New Roman" w:hAnsi="Times New Roman" w:cs="Times New Roman"/>
          <w:sz w:val="28"/>
          <w:szCs w:val="28"/>
        </w:rPr>
        <w:t>]</w:t>
      </w:r>
      <w:r w:rsidR="00DF2F8D" w:rsidRPr="002158E3">
        <w:rPr>
          <w:rFonts w:ascii="Times New Roman" w:hAnsi="Times New Roman" w:cs="Times New Roman"/>
          <w:sz w:val="28"/>
          <w:szCs w:val="28"/>
        </w:rPr>
        <w:t xml:space="preserve">. </w:t>
      </w:r>
      <w:r w:rsidR="002A6815" w:rsidRPr="002158E3">
        <w:rPr>
          <w:rFonts w:ascii="Times New Roman" w:hAnsi="Times New Roman" w:cs="Times New Roman"/>
          <w:sz w:val="28"/>
          <w:szCs w:val="28"/>
        </w:rPr>
        <w:t xml:space="preserve">Theo </w:t>
      </w:r>
      <w:r w:rsidR="002A6815" w:rsidRPr="00F4265C">
        <w:rPr>
          <w:rFonts w:ascii="Times New Roman" w:hAnsi="Times New Roman" w:cs="Times New Roman"/>
          <w:bCs/>
          <w:i/>
          <w:iCs/>
          <w:sz w:val="28"/>
          <w:szCs w:val="28"/>
          <w:shd w:val="clear" w:color="auto" w:fill="FFFFFF"/>
        </w:rPr>
        <w:t>De Vloo</w:t>
      </w:r>
      <w:r w:rsidR="00F4265C" w:rsidRPr="00F4265C">
        <w:rPr>
          <w:rFonts w:ascii="Times New Roman" w:hAnsi="Times New Roman" w:cs="Times New Roman"/>
          <w:bCs/>
          <w:i/>
          <w:iCs/>
          <w:sz w:val="28"/>
          <w:szCs w:val="28"/>
          <w:shd w:val="clear" w:color="auto" w:fill="FFFFFF"/>
        </w:rPr>
        <w:t>.</w:t>
      </w:r>
      <w:r w:rsidR="002A6815" w:rsidRPr="00F4265C">
        <w:rPr>
          <w:rFonts w:ascii="Times New Roman" w:hAnsi="Times New Roman" w:cs="Times New Roman"/>
          <w:bCs/>
          <w:i/>
          <w:iCs/>
          <w:sz w:val="28"/>
          <w:szCs w:val="28"/>
          <w:shd w:val="clear" w:color="auto" w:fill="FFFFFF"/>
        </w:rPr>
        <w:t xml:space="preserve"> P và c</w:t>
      </w:r>
      <w:r w:rsidR="002158E3" w:rsidRPr="00F4265C">
        <w:rPr>
          <w:rFonts w:ascii="Times New Roman" w:hAnsi="Times New Roman" w:cs="Times New Roman"/>
          <w:bCs/>
          <w:i/>
          <w:iCs/>
          <w:sz w:val="28"/>
          <w:szCs w:val="28"/>
          <w:shd w:val="clear" w:color="auto" w:fill="FFFFFF"/>
        </w:rPr>
        <w:t>ộng sự</w:t>
      </w:r>
      <w:r w:rsidR="002158E3">
        <w:rPr>
          <w:rFonts w:ascii="Times New Roman" w:hAnsi="Times New Roman" w:cs="Times New Roman"/>
          <w:bCs/>
          <w:sz w:val="28"/>
          <w:szCs w:val="28"/>
          <w:shd w:val="clear" w:color="auto" w:fill="FFFFFF"/>
        </w:rPr>
        <w:t xml:space="preserve"> </w:t>
      </w:r>
      <w:r w:rsidR="002A6815" w:rsidRPr="002158E3">
        <w:rPr>
          <w:rFonts w:ascii="Times New Roman" w:hAnsi="Times New Roman" w:cs="Times New Roman"/>
          <w:sz w:val="28"/>
          <w:szCs w:val="28"/>
          <w:shd w:val="clear" w:color="auto" w:fill="FFFFFF"/>
        </w:rPr>
        <w:t>(2019), tập bản đồ não chuột là c</w:t>
      </w:r>
      <w:r w:rsidRPr="002158E3">
        <w:rPr>
          <w:rFonts w:ascii="Times New Roman" w:eastAsia="Times New Roman" w:hAnsi="Times New Roman" w:cs="Times New Roman"/>
          <w:sz w:val="28"/>
          <w:szCs w:val="28"/>
          <w:lang w:val="vi-VN"/>
        </w:rPr>
        <w:t xml:space="preserve">uốn sách được trích dẫn nhiều thứ </w:t>
      </w:r>
      <w:r w:rsidRPr="002158E3">
        <w:rPr>
          <w:rFonts w:ascii="Times New Roman" w:eastAsia="Times New Roman" w:hAnsi="Times New Roman" w:cs="Times New Roman"/>
          <w:sz w:val="28"/>
          <w:szCs w:val="28"/>
        </w:rPr>
        <w:t>ba</w:t>
      </w:r>
      <w:r w:rsidRPr="002158E3">
        <w:rPr>
          <w:rFonts w:ascii="Times New Roman" w:eastAsia="Times New Roman" w:hAnsi="Times New Roman" w:cs="Times New Roman"/>
          <w:sz w:val="28"/>
          <w:szCs w:val="28"/>
          <w:lang w:val="vi-VN"/>
        </w:rPr>
        <w:t xml:space="preserve"> trong khoa học</w:t>
      </w:r>
      <w:r w:rsidRPr="002158E3">
        <w:rPr>
          <w:rFonts w:ascii="Times New Roman" w:eastAsia="Times New Roman" w:hAnsi="Times New Roman" w:cs="Times New Roman"/>
          <w:sz w:val="28"/>
          <w:szCs w:val="28"/>
        </w:rPr>
        <w:t xml:space="preserve"> và </w:t>
      </w:r>
      <w:r w:rsidRPr="002158E3">
        <w:rPr>
          <w:rFonts w:ascii="Times New Roman" w:hAnsi="Times New Roman" w:cs="Times New Roman"/>
          <w:sz w:val="28"/>
          <w:szCs w:val="28"/>
        </w:rPr>
        <w:t xml:space="preserve">nhiều nhất </w:t>
      </w:r>
      <w:r w:rsidR="00B54C81">
        <w:rPr>
          <w:rFonts w:ascii="Times New Roman" w:hAnsi="Times New Roman" w:cs="Times New Roman"/>
          <w:sz w:val="28"/>
          <w:szCs w:val="28"/>
        </w:rPr>
        <w:t>ở</w:t>
      </w:r>
      <w:r w:rsidRPr="002158E3">
        <w:rPr>
          <w:rFonts w:ascii="Times New Roman" w:hAnsi="Times New Roman" w:cs="Times New Roman"/>
          <w:sz w:val="28"/>
          <w:szCs w:val="28"/>
        </w:rPr>
        <w:t xml:space="preserve"> khoa học thần kinh với trên 60.000 lần kể từ khi xuất bản năm 1982 [</w:t>
      </w:r>
      <w:r w:rsidRPr="002158E3">
        <w:rPr>
          <w:rFonts w:ascii="Times New Roman" w:hAnsi="Times New Roman" w:cs="Times New Roman"/>
          <w:sz w:val="28"/>
          <w:szCs w:val="28"/>
        </w:rPr>
        <w:fldChar w:fldCharType="begin"/>
      </w:r>
      <w:r w:rsidRPr="002158E3">
        <w:rPr>
          <w:rFonts w:ascii="Times New Roman" w:hAnsi="Times New Roman" w:cs="Times New Roman"/>
          <w:sz w:val="28"/>
          <w:szCs w:val="28"/>
        </w:rPr>
        <w:instrText xml:space="preserve"> REF _Ref123253249 \r \h  \* MERGEFORMAT </w:instrText>
      </w:r>
      <w:r w:rsidRPr="002158E3">
        <w:rPr>
          <w:rFonts w:ascii="Times New Roman" w:hAnsi="Times New Roman" w:cs="Times New Roman"/>
          <w:sz w:val="28"/>
          <w:szCs w:val="28"/>
        </w:rPr>
      </w:r>
      <w:r w:rsidRPr="002158E3">
        <w:rPr>
          <w:rFonts w:ascii="Times New Roman" w:hAnsi="Times New Roman" w:cs="Times New Roman"/>
          <w:sz w:val="28"/>
          <w:szCs w:val="28"/>
        </w:rPr>
        <w:fldChar w:fldCharType="separate"/>
      </w:r>
      <w:r w:rsidR="00D72DC9">
        <w:rPr>
          <w:rFonts w:ascii="Times New Roman" w:hAnsi="Times New Roman" w:cs="Times New Roman"/>
          <w:sz w:val="28"/>
          <w:szCs w:val="28"/>
        </w:rPr>
        <w:t>90</w:t>
      </w:r>
      <w:r w:rsidRPr="002158E3">
        <w:rPr>
          <w:rFonts w:ascii="Times New Roman" w:hAnsi="Times New Roman" w:cs="Times New Roman"/>
          <w:sz w:val="28"/>
          <w:szCs w:val="28"/>
        </w:rPr>
        <w:fldChar w:fldCharType="end"/>
      </w:r>
      <w:r w:rsidRPr="002158E3">
        <w:rPr>
          <w:rFonts w:ascii="Times New Roman" w:hAnsi="Times New Roman" w:cs="Times New Roman"/>
          <w:sz w:val="28"/>
          <w:szCs w:val="28"/>
        </w:rPr>
        <w:t>].</w:t>
      </w:r>
    </w:p>
    <w:p w14:paraId="44D8F1FD" w14:textId="34F6956A" w:rsidR="003F4CF0" w:rsidRDefault="007F4B6A" w:rsidP="00E20346">
      <w:pPr>
        <w:tabs>
          <w:tab w:val="left" w:pos="1843"/>
        </w:tabs>
        <w:spacing w:after="0" w:line="360" w:lineRule="auto"/>
        <w:ind w:firstLine="720"/>
        <w:jc w:val="both"/>
        <w:rPr>
          <w:rFonts w:ascii="Times New Roman" w:hAnsi="Times New Roman" w:cs="Times New Roman"/>
          <w:sz w:val="28"/>
          <w:szCs w:val="28"/>
        </w:rPr>
      </w:pPr>
      <w:r w:rsidRPr="002158E3">
        <w:rPr>
          <w:rFonts w:ascii="Times New Roman" w:hAnsi="Times New Roman" w:cs="Times New Roman"/>
          <w:sz w:val="28"/>
          <w:szCs w:val="28"/>
        </w:rPr>
        <w:t xml:space="preserve">Theo </w:t>
      </w:r>
      <w:r w:rsidRPr="00F4265C">
        <w:rPr>
          <w:rFonts w:ascii="Times New Roman" w:hAnsi="Times New Roman" w:cs="Times New Roman"/>
          <w:i/>
          <w:iCs/>
          <w:sz w:val="28"/>
          <w:szCs w:val="28"/>
        </w:rPr>
        <w:t>Franklin</w:t>
      </w:r>
      <w:r w:rsidR="00F4265C" w:rsidRPr="00F4265C">
        <w:rPr>
          <w:rFonts w:ascii="Times New Roman" w:hAnsi="Times New Roman" w:cs="Times New Roman"/>
          <w:i/>
          <w:iCs/>
          <w:sz w:val="28"/>
          <w:szCs w:val="28"/>
        </w:rPr>
        <w:t xml:space="preserve"> B</w:t>
      </w:r>
      <w:r w:rsidRPr="00F4265C">
        <w:rPr>
          <w:rFonts w:ascii="Times New Roman" w:hAnsi="Times New Roman" w:cs="Times New Roman"/>
          <w:i/>
          <w:iCs/>
          <w:sz w:val="28"/>
          <w:szCs w:val="28"/>
        </w:rPr>
        <w:t xml:space="preserve"> </w:t>
      </w:r>
      <w:r w:rsidR="002158E3" w:rsidRPr="00F4265C">
        <w:rPr>
          <w:rFonts w:ascii="Times New Roman" w:hAnsi="Times New Roman" w:cs="Times New Roman"/>
          <w:i/>
          <w:iCs/>
          <w:sz w:val="28"/>
          <w:szCs w:val="28"/>
        </w:rPr>
        <w:t>và cộng sự</w:t>
      </w:r>
      <w:r w:rsidR="002158E3">
        <w:rPr>
          <w:rFonts w:ascii="Times New Roman" w:hAnsi="Times New Roman" w:cs="Times New Roman"/>
          <w:sz w:val="28"/>
          <w:szCs w:val="28"/>
        </w:rPr>
        <w:t xml:space="preserve"> </w:t>
      </w:r>
      <w:r w:rsidRPr="002158E3">
        <w:rPr>
          <w:rFonts w:ascii="Times New Roman" w:hAnsi="Times New Roman" w:cs="Times New Roman"/>
          <w:sz w:val="28"/>
          <w:szCs w:val="28"/>
        </w:rPr>
        <w:t>(2007)</w:t>
      </w:r>
      <w:r w:rsidR="00DF2F8D" w:rsidRPr="002158E3">
        <w:rPr>
          <w:rFonts w:ascii="Times New Roman" w:hAnsi="Times New Roman" w:cs="Times New Roman"/>
          <w:sz w:val="28"/>
          <w:szCs w:val="28"/>
        </w:rPr>
        <w:t>,</w:t>
      </w:r>
      <w:r w:rsidR="005430BE" w:rsidRPr="002158E3">
        <w:rPr>
          <w:rFonts w:ascii="Times New Roman" w:hAnsi="Times New Roman" w:cs="Times New Roman"/>
          <w:sz w:val="28"/>
          <w:szCs w:val="28"/>
        </w:rPr>
        <w:t xml:space="preserve"> </w:t>
      </w:r>
      <w:r w:rsidR="003F4CF0">
        <w:rPr>
          <w:rFonts w:ascii="Times New Roman" w:hAnsi="Times New Roman" w:cs="Times New Roman"/>
          <w:sz w:val="28"/>
          <w:szCs w:val="28"/>
        </w:rPr>
        <w:t xml:space="preserve">ở chuột Wistar </w:t>
      </w:r>
      <w:r w:rsidR="000D1299">
        <w:rPr>
          <w:rFonts w:ascii="Times New Roman" w:hAnsi="Times New Roman" w:cs="Times New Roman"/>
          <w:sz w:val="28"/>
          <w:szCs w:val="28"/>
        </w:rPr>
        <w:t xml:space="preserve">tiêu chuẩn </w:t>
      </w:r>
      <w:r w:rsidR="003F4CF0">
        <w:rPr>
          <w:rFonts w:ascii="Times New Roman" w:hAnsi="Times New Roman" w:cs="Times New Roman"/>
          <w:sz w:val="28"/>
          <w:szCs w:val="28"/>
        </w:rPr>
        <w:t xml:space="preserve">(290 g) </w:t>
      </w:r>
      <w:r w:rsidRPr="002158E3">
        <w:rPr>
          <w:rFonts w:ascii="Times New Roman" w:hAnsi="Times New Roman" w:cs="Times New Roman"/>
          <w:sz w:val="28"/>
          <w:szCs w:val="28"/>
        </w:rPr>
        <w:t>hồi hải mã có kích thước chiều trước sau</w:t>
      </w:r>
      <w:r w:rsidR="009D5B67">
        <w:rPr>
          <w:rFonts w:ascii="Times New Roman" w:hAnsi="Times New Roman" w:cs="Times New Roman"/>
          <w:sz w:val="28"/>
          <w:szCs w:val="28"/>
        </w:rPr>
        <w:t xml:space="preserve"> (AP)</w:t>
      </w:r>
      <w:r w:rsidR="00AC328B" w:rsidRPr="002158E3">
        <w:rPr>
          <w:rFonts w:ascii="Times New Roman" w:hAnsi="Times New Roman" w:cs="Times New Roman"/>
          <w:sz w:val="28"/>
          <w:szCs w:val="28"/>
        </w:rPr>
        <w:t xml:space="preserve"> </w:t>
      </w:r>
      <w:r w:rsidRPr="002158E3">
        <w:rPr>
          <w:rFonts w:ascii="Times New Roman" w:hAnsi="Times New Roman" w:cs="Times New Roman"/>
          <w:sz w:val="28"/>
          <w:szCs w:val="28"/>
        </w:rPr>
        <w:t xml:space="preserve">3,22 mm, giữa bên </w:t>
      </w:r>
      <w:r w:rsidR="009D5B67">
        <w:rPr>
          <w:rFonts w:ascii="Times New Roman" w:hAnsi="Times New Roman" w:cs="Times New Roman"/>
          <w:sz w:val="28"/>
          <w:szCs w:val="28"/>
        </w:rPr>
        <w:t xml:space="preserve">(ML) </w:t>
      </w:r>
      <w:r w:rsidRPr="002158E3">
        <w:rPr>
          <w:rFonts w:ascii="Times New Roman" w:hAnsi="Times New Roman" w:cs="Times New Roman"/>
          <w:sz w:val="28"/>
          <w:szCs w:val="28"/>
        </w:rPr>
        <w:t>3,6 mm) và lưng bụng (</w:t>
      </w:r>
      <w:r w:rsidR="009D5B67">
        <w:rPr>
          <w:rFonts w:ascii="Times New Roman" w:hAnsi="Times New Roman" w:cs="Times New Roman"/>
          <w:sz w:val="28"/>
          <w:szCs w:val="28"/>
        </w:rPr>
        <w:t xml:space="preserve">DV) </w:t>
      </w:r>
      <w:r w:rsidRPr="002158E3">
        <w:rPr>
          <w:rFonts w:ascii="Times New Roman" w:hAnsi="Times New Roman" w:cs="Times New Roman"/>
          <w:sz w:val="28"/>
          <w:szCs w:val="28"/>
        </w:rPr>
        <w:t>3,96 mm</w:t>
      </w:r>
      <w:r w:rsidR="003F4CF0">
        <w:rPr>
          <w:rFonts w:ascii="Times New Roman" w:hAnsi="Times New Roman" w:cs="Times New Roman"/>
          <w:sz w:val="28"/>
          <w:szCs w:val="28"/>
        </w:rPr>
        <w:t>. T</w:t>
      </w:r>
      <w:r w:rsidR="00673E6F">
        <w:rPr>
          <w:rFonts w:ascii="Times New Roman" w:hAnsi="Times New Roman" w:cs="Times New Roman"/>
          <w:sz w:val="28"/>
          <w:szCs w:val="28"/>
        </w:rPr>
        <w:t>ọa</w:t>
      </w:r>
      <w:r w:rsidRPr="002158E3">
        <w:rPr>
          <w:rFonts w:ascii="Times New Roman" w:hAnsi="Times New Roman" w:cs="Times New Roman"/>
          <w:sz w:val="28"/>
          <w:szCs w:val="28"/>
        </w:rPr>
        <w:t xml:space="preserve"> độ tiêm hồi hải mã </w:t>
      </w:r>
      <w:r w:rsidR="003F4CF0">
        <w:rPr>
          <w:rFonts w:ascii="Times New Roman" w:hAnsi="Times New Roman" w:cs="Times New Roman"/>
          <w:sz w:val="28"/>
          <w:szCs w:val="28"/>
        </w:rPr>
        <w:t xml:space="preserve">là </w:t>
      </w:r>
      <w:r w:rsidRPr="002158E3">
        <w:rPr>
          <w:rFonts w:ascii="Times New Roman" w:hAnsi="Times New Roman" w:cs="Times New Roman"/>
          <w:sz w:val="28"/>
          <w:szCs w:val="28"/>
        </w:rPr>
        <w:t>chiều trước sau so với điểm bregma 0,94 ≤ AP ≤ 4,16 mm</w:t>
      </w:r>
      <w:r w:rsidR="003F4CF0">
        <w:rPr>
          <w:rFonts w:ascii="Times New Roman" w:hAnsi="Times New Roman" w:cs="Times New Roman"/>
          <w:sz w:val="28"/>
          <w:szCs w:val="28"/>
        </w:rPr>
        <w:t>,</w:t>
      </w:r>
      <w:r w:rsidRPr="002158E3">
        <w:rPr>
          <w:rFonts w:ascii="Times New Roman" w:hAnsi="Times New Roman" w:cs="Times New Roman"/>
          <w:sz w:val="28"/>
          <w:szCs w:val="28"/>
        </w:rPr>
        <w:t xml:space="preserve"> giữa bên so với đường giữ 0,04 ≤ ML ≤ 3,72 mm và chiều lưng bụng</w:t>
      </w:r>
      <w:r w:rsidRPr="002158E3">
        <w:rPr>
          <w:rStyle w:val="y2iqfc"/>
          <w:rFonts w:ascii="Times New Roman" w:eastAsia="Calibri" w:hAnsi="Times New Roman" w:cs="Times New Roman"/>
          <w:sz w:val="28"/>
          <w:szCs w:val="28"/>
        </w:rPr>
        <w:t xml:space="preserve"> từ bề mặt não</w:t>
      </w:r>
      <w:r w:rsidRPr="002158E3">
        <w:rPr>
          <w:rFonts w:ascii="Times New Roman" w:hAnsi="Times New Roman" w:cs="Times New Roman"/>
          <w:sz w:val="28"/>
          <w:szCs w:val="28"/>
        </w:rPr>
        <w:t xml:space="preserve"> </w:t>
      </w:r>
      <w:r w:rsidR="002158E3" w:rsidRPr="002158E3">
        <w:rPr>
          <w:rFonts w:ascii="Times New Roman" w:hAnsi="Times New Roman" w:cs="Times New Roman"/>
          <w:sz w:val="28"/>
          <w:szCs w:val="28"/>
        </w:rPr>
        <w:t xml:space="preserve">là </w:t>
      </w:r>
      <w:r w:rsidRPr="002158E3">
        <w:rPr>
          <w:rFonts w:ascii="Times New Roman" w:hAnsi="Times New Roman" w:cs="Times New Roman"/>
          <w:sz w:val="28"/>
          <w:szCs w:val="28"/>
        </w:rPr>
        <w:t>1,25 ≤ DV ≤ 5 mm [</w:t>
      </w:r>
      <w:r w:rsidRPr="002158E3">
        <w:rPr>
          <w:rFonts w:ascii="Times New Roman" w:hAnsi="Times New Roman" w:cs="Times New Roman"/>
          <w:sz w:val="28"/>
          <w:szCs w:val="28"/>
        </w:rPr>
        <w:fldChar w:fldCharType="begin"/>
      </w:r>
      <w:r w:rsidRPr="002158E3">
        <w:rPr>
          <w:rFonts w:ascii="Times New Roman" w:hAnsi="Times New Roman" w:cs="Times New Roman"/>
          <w:sz w:val="28"/>
          <w:szCs w:val="28"/>
        </w:rPr>
        <w:instrText xml:space="preserve"> REF _Ref124642228 \r \h  \* MERGEFORMAT </w:instrText>
      </w:r>
      <w:r w:rsidRPr="002158E3">
        <w:rPr>
          <w:rFonts w:ascii="Times New Roman" w:hAnsi="Times New Roman" w:cs="Times New Roman"/>
          <w:sz w:val="28"/>
          <w:szCs w:val="28"/>
        </w:rPr>
      </w:r>
      <w:r w:rsidRPr="002158E3">
        <w:rPr>
          <w:rFonts w:ascii="Times New Roman" w:hAnsi="Times New Roman" w:cs="Times New Roman"/>
          <w:sz w:val="28"/>
          <w:szCs w:val="28"/>
        </w:rPr>
        <w:fldChar w:fldCharType="separate"/>
      </w:r>
      <w:r w:rsidR="00D72DC9">
        <w:rPr>
          <w:rFonts w:ascii="Times New Roman" w:hAnsi="Times New Roman" w:cs="Times New Roman"/>
          <w:sz w:val="28"/>
          <w:szCs w:val="28"/>
        </w:rPr>
        <w:t>92</w:t>
      </w:r>
      <w:r w:rsidRPr="002158E3">
        <w:rPr>
          <w:rFonts w:ascii="Times New Roman" w:hAnsi="Times New Roman" w:cs="Times New Roman"/>
          <w:sz w:val="28"/>
          <w:szCs w:val="28"/>
        </w:rPr>
        <w:fldChar w:fldCharType="end"/>
      </w:r>
      <w:r w:rsidRPr="002158E3">
        <w:rPr>
          <w:rFonts w:ascii="Times New Roman" w:hAnsi="Times New Roman" w:cs="Times New Roman"/>
          <w:sz w:val="28"/>
          <w:szCs w:val="28"/>
        </w:rPr>
        <w:t>].</w:t>
      </w:r>
    </w:p>
    <w:p w14:paraId="13167AF6" w14:textId="022E921E" w:rsidR="00EF1CC5" w:rsidRDefault="00777F40" w:rsidP="00E20346">
      <w:pPr>
        <w:tabs>
          <w:tab w:val="left" w:pos="1843"/>
        </w:tabs>
        <w:spacing w:after="0" w:line="360" w:lineRule="auto"/>
        <w:ind w:firstLine="720"/>
        <w:jc w:val="both"/>
        <w:rPr>
          <w:rFonts w:ascii="Times New Roman" w:eastAsiaTheme="minorEastAsia" w:hAnsi="Times New Roman" w:cs="Times New Roman"/>
          <w:sz w:val="28"/>
          <w:szCs w:val="28"/>
        </w:rPr>
      </w:pPr>
      <w:r w:rsidRPr="002158E3">
        <w:rPr>
          <w:rFonts w:ascii="Times New Roman" w:hAnsi="Times New Roman" w:cs="Times New Roman"/>
          <w:sz w:val="28"/>
          <w:szCs w:val="28"/>
        </w:rPr>
        <w:t xml:space="preserve">Tuy nhiên, </w:t>
      </w:r>
      <w:r w:rsidR="007F4B6A" w:rsidRPr="002158E3">
        <w:rPr>
          <w:rFonts w:ascii="Times New Roman" w:hAnsi="Times New Roman" w:cs="Times New Roman"/>
          <w:sz w:val="28"/>
          <w:szCs w:val="28"/>
        </w:rPr>
        <w:t>trong nghiên cứu</w:t>
      </w:r>
      <w:r w:rsidRPr="002158E3">
        <w:rPr>
          <w:rFonts w:ascii="Times New Roman" w:hAnsi="Times New Roman" w:cs="Times New Roman"/>
          <w:sz w:val="28"/>
          <w:szCs w:val="28"/>
        </w:rPr>
        <w:t>,</w:t>
      </w:r>
      <w:r w:rsidR="007F4B6A" w:rsidRPr="002158E3">
        <w:rPr>
          <w:rFonts w:ascii="Times New Roman" w:hAnsi="Times New Roman" w:cs="Times New Roman"/>
          <w:sz w:val="28"/>
          <w:szCs w:val="28"/>
        </w:rPr>
        <w:t xml:space="preserve"> chuột có giới tính, chủng loại và trọng lượng khác nhau thường được sử dụng </w:t>
      </w:r>
      <w:r w:rsidR="00673E6F">
        <w:rPr>
          <w:rFonts w:ascii="Times New Roman" w:hAnsi="Times New Roman" w:cs="Times New Roman"/>
          <w:sz w:val="28"/>
          <w:szCs w:val="28"/>
        </w:rPr>
        <w:t>trong</w:t>
      </w:r>
      <w:r w:rsidR="007F4B6A" w:rsidRPr="002158E3">
        <w:rPr>
          <w:rFonts w:ascii="Times New Roman" w:hAnsi="Times New Roman" w:cs="Times New Roman"/>
          <w:sz w:val="28"/>
          <w:szCs w:val="28"/>
        </w:rPr>
        <w:t xml:space="preserve"> các thí nghiệm. </w:t>
      </w:r>
      <w:r w:rsidR="007F4B6A" w:rsidRPr="00F4265C">
        <w:rPr>
          <w:rFonts w:ascii="Times New Roman" w:hAnsi="Times New Roman" w:cs="Times New Roman"/>
          <w:i/>
          <w:iCs/>
          <w:sz w:val="28"/>
          <w:szCs w:val="28"/>
        </w:rPr>
        <w:t>Yang</w:t>
      </w:r>
      <w:r w:rsidR="00F4265C" w:rsidRPr="00F4265C">
        <w:rPr>
          <w:rFonts w:ascii="Times New Roman" w:hAnsi="Times New Roman" w:cs="Times New Roman"/>
          <w:i/>
          <w:iCs/>
          <w:sz w:val="28"/>
          <w:szCs w:val="28"/>
        </w:rPr>
        <w:t xml:space="preserve"> P</w:t>
      </w:r>
      <w:r w:rsidR="007F4B6A" w:rsidRPr="00F4265C">
        <w:rPr>
          <w:rFonts w:ascii="Times New Roman" w:hAnsi="Times New Roman" w:cs="Times New Roman"/>
          <w:i/>
          <w:iCs/>
          <w:sz w:val="28"/>
          <w:szCs w:val="28"/>
        </w:rPr>
        <w:t xml:space="preserve"> </w:t>
      </w:r>
      <w:r w:rsidR="002158E3" w:rsidRPr="00F4265C">
        <w:rPr>
          <w:rFonts w:ascii="Times New Roman" w:hAnsi="Times New Roman" w:cs="Times New Roman"/>
          <w:i/>
          <w:iCs/>
          <w:sz w:val="28"/>
          <w:szCs w:val="28"/>
        </w:rPr>
        <w:t>và cộng sự</w:t>
      </w:r>
      <w:r w:rsidR="002158E3">
        <w:rPr>
          <w:rFonts w:ascii="Times New Roman" w:hAnsi="Times New Roman" w:cs="Times New Roman"/>
          <w:sz w:val="28"/>
          <w:szCs w:val="28"/>
        </w:rPr>
        <w:t xml:space="preserve"> </w:t>
      </w:r>
      <w:r w:rsidR="007F4B6A" w:rsidRPr="002158E3">
        <w:rPr>
          <w:rFonts w:ascii="Times New Roman" w:hAnsi="Times New Roman" w:cs="Times New Roman"/>
          <w:sz w:val="28"/>
          <w:szCs w:val="28"/>
        </w:rPr>
        <w:t>(2018) cho thấy ở các giống chuột</w:t>
      </w:r>
      <w:r w:rsidR="002158E3">
        <w:rPr>
          <w:rFonts w:ascii="Times New Roman" w:hAnsi="Times New Roman" w:cs="Times New Roman"/>
          <w:sz w:val="28"/>
          <w:szCs w:val="28"/>
        </w:rPr>
        <w:t xml:space="preserve"> khác nhau</w:t>
      </w:r>
      <w:r w:rsidR="00F4265C">
        <w:rPr>
          <w:rFonts w:ascii="Times New Roman" w:hAnsi="Times New Roman" w:cs="Times New Roman"/>
          <w:sz w:val="28"/>
          <w:szCs w:val="28"/>
        </w:rPr>
        <w:t xml:space="preserve">, </w:t>
      </w:r>
      <w:r w:rsidR="007F4B6A" w:rsidRPr="002158E3">
        <w:rPr>
          <w:rFonts w:ascii="Times New Roman" w:hAnsi="Times New Roman" w:cs="Times New Roman"/>
          <w:sz w:val="28"/>
          <w:szCs w:val="28"/>
        </w:rPr>
        <w:t xml:space="preserve">trọng lượng khác nhau có sự khác biệt </w:t>
      </w:r>
      <w:r w:rsidR="007D3EE1">
        <w:rPr>
          <w:rFonts w:ascii="Times New Roman" w:hAnsi="Times New Roman" w:cs="Times New Roman"/>
          <w:sz w:val="28"/>
          <w:szCs w:val="28"/>
        </w:rPr>
        <w:t xml:space="preserve">đáng kể </w:t>
      </w:r>
      <w:r w:rsidR="007F4B6A" w:rsidRPr="002158E3">
        <w:rPr>
          <w:rFonts w:ascii="Times New Roman" w:hAnsi="Times New Roman" w:cs="Times New Roman"/>
          <w:sz w:val="28"/>
          <w:szCs w:val="28"/>
        </w:rPr>
        <w:t>về tọa độ các vùng trong não</w:t>
      </w:r>
      <w:r w:rsidR="002158E3" w:rsidRPr="002158E3">
        <w:rPr>
          <w:rFonts w:ascii="Times New Roman" w:hAnsi="Times New Roman" w:cs="Times New Roman"/>
          <w:sz w:val="28"/>
          <w:szCs w:val="28"/>
        </w:rPr>
        <w:t>.</w:t>
      </w:r>
      <w:r w:rsidR="007F4B6A" w:rsidRPr="002158E3">
        <w:rPr>
          <w:rFonts w:ascii="Times New Roman" w:hAnsi="Times New Roman" w:cs="Times New Roman"/>
          <w:sz w:val="28"/>
          <w:szCs w:val="28"/>
        </w:rPr>
        <w:t xml:space="preserve"> </w:t>
      </w:r>
      <w:r w:rsidR="007D3EE1">
        <w:rPr>
          <w:rFonts w:ascii="Times New Roman" w:hAnsi="Times New Roman" w:cs="Times New Roman"/>
          <w:sz w:val="28"/>
          <w:szCs w:val="28"/>
        </w:rPr>
        <w:t>Mặc dù t</w:t>
      </w:r>
      <w:r w:rsidR="007F4B6A" w:rsidRPr="002158E3">
        <w:rPr>
          <w:rFonts w:ascii="Times New Roman" w:hAnsi="Times New Roman" w:cs="Times New Roman"/>
          <w:sz w:val="28"/>
          <w:szCs w:val="28"/>
        </w:rPr>
        <w:t xml:space="preserve">ác giả đã thiết lập phương trình tương quan </w:t>
      </w:r>
      <w:r w:rsidR="00B54C81">
        <w:rPr>
          <w:rFonts w:ascii="Times New Roman" w:hAnsi="Times New Roman" w:cs="Times New Roman"/>
          <w:sz w:val="28"/>
          <w:szCs w:val="28"/>
        </w:rPr>
        <w:t xml:space="preserve">giữa </w:t>
      </w:r>
      <w:r w:rsidR="007F4B6A" w:rsidRPr="002158E3">
        <w:rPr>
          <w:rFonts w:ascii="Times New Roman" w:hAnsi="Times New Roman" w:cs="Times New Roman"/>
          <w:sz w:val="28"/>
          <w:szCs w:val="28"/>
        </w:rPr>
        <w:t xml:space="preserve">tọa độ hồi hải mã với </w:t>
      </w:r>
      <w:r w:rsidR="00B54C81">
        <w:rPr>
          <w:rFonts w:ascii="Times New Roman" w:hAnsi="Times New Roman" w:cs="Times New Roman"/>
          <w:sz w:val="28"/>
          <w:szCs w:val="28"/>
        </w:rPr>
        <w:t>trọng lượng</w:t>
      </w:r>
      <w:r w:rsidR="00EF1CC5">
        <w:rPr>
          <w:rFonts w:ascii="Times New Roman" w:hAnsi="Times New Roman" w:cs="Times New Roman"/>
          <w:sz w:val="28"/>
          <w:szCs w:val="28"/>
        </w:rPr>
        <w:t xml:space="preserve">, </w:t>
      </w:r>
      <w:r w:rsidR="00B54C81">
        <w:rPr>
          <w:rFonts w:ascii="Times New Roman" w:hAnsi="Times New Roman" w:cs="Times New Roman"/>
          <w:sz w:val="28"/>
          <w:szCs w:val="28"/>
        </w:rPr>
        <w:t>dựa vào tọa độ chuẩn trên tập bản đồ não chuột</w:t>
      </w:r>
      <w:r w:rsidR="00B54C81" w:rsidRPr="002158E3">
        <w:rPr>
          <w:rFonts w:ascii="Times New Roman" w:hAnsi="Times New Roman" w:cs="Times New Roman"/>
          <w:sz w:val="28"/>
          <w:szCs w:val="28"/>
        </w:rPr>
        <w:t xml:space="preserve"> </w:t>
      </w:r>
      <w:r w:rsidR="00EF1CC5">
        <w:rPr>
          <w:rFonts w:ascii="Times New Roman" w:hAnsi="Times New Roman" w:cs="Times New Roman"/>
          <w:sz w:val="28"/>
          <w:szCs w:val="28"/>
        </w:rPr>
        <w:t xml:space="preserve">nhưng chỉ </w:t>
      </w:r>
      <w:r w:rsidR="00EF1CC5" w:rsidRPr="002158E3">
        <w:rPr>
          <w:rFonts w:ascii="Times New Roman" w:hAnsi="Times New Roman" w:cs="Times New Roman"/>
          <w:sz w:val="28"/>
          <w:szCs w:val="28"/>
        </w:rPr>
        <w:t xml:space="preserve">ở chuột Wistar và chuột Sprague-Dawley (SD) </w:t>
      </w:r>
      <w:r w:rsidR="00DF2F8D" w:rsidRPr="002158E3">
        <w:rPr>
          <w:rFonts w:ascii="Times New Roman" w:hAnsi="Times New Roman" w:cs="Times New Roman"/>
          <w:sz w:val="28"/>
          <w:szCs w:val="28"/>
        </w:rPr>
        <w:t>[</w:t>
      </w:r>
      <w:r w:rsidR="00DF2F8D" w:rsidRPr="002158E3">
        <w:rPr>
          <w:rFonts w:ascii="Times New Roman" w:hAnsi="Times New Roman" w:cs="Times New Roman"/>
          <w:sz w:val="28"/>
          <w:szCs w:val="28"/>
        </w:rPr>
        <w:fldChar w:fldCharType="begin"/>
      </w:r>
      <w:r w:rsidR="00DF2F8D" w:rsidRPr="002158E3">
        <w:rPr>
          <w:rFonts w:ascii="Times New Roman" w:hAnsi="Times New Roman" w:cs="Times New Roman"/>
          <w:sz w:val="28"/>
          <w:szCs w:val="28"/>
        </w:rPr>
        <w:instrText xml:space="preserve"> REF _Ref121953721 \r \h  \* MERGEFORMAT </w:instrText>
      </w:r>
      <w:r w:rsidR="00DF2F8D" w:rsidRPr="002158E3">
        <w:rPr>
          <w:rFonts w:ascii="Times New Roman" w:hAnsi="Times New Roman" w:cs="Times New Roman"/>
          <w:sz w:val="28"/>
          <w:szCs w:val="28"/>
        </w:rPr>
      </w:r>
      <w:r w:rsidR="00DF2F8D" w:rsidRPr="002158E3">
        <w:rPr>
          <w:rFonts w:ascii="Times New Roman" w:hAnsi="Times New Roman" w:cs="Times New Roman"/>
          <w:sz w:val="28"/>
          <w:szCs w:val="28"/>
        </w:rPr>
        <w:fldChar w:fldCharType="separate"/>
      </w:r>
      <w:r w:rsidR="00D72DC9">
        <w:rPr>
          <w:rFonts w:ascii="Times New Roman" w:hAnsi="Times New Roman" w:cs="Times New Roman"/>
          <w:sz w:val="28"/>
          <w:szCs w:val="28"/>
        </w:rPr>
        <w:t>93</w:t>
      </w:r>
      <w:r w:rsidR="00DF2F8D" w:rsidRPr="002158E3">
        <w:rPr>
          <w:rFonts w:ascii="Times New Roman" w:hAnsi="Times New Roman" w:cs="Times New Roman"/>
          <w:sz w:val="28"/>
          <w:szCs w:val="28"/>
        </w:rPr>
        <w:fldChar w:fldCharType="end"/>
      </w:r>
      <w:r w:rsidR="00DF2F8D" w:rsidRPr="002158E3">
        <w:rPr>
          <w:rFonts w:ascii="Times New Roman" w:hAnsi="Times New Roman" w:cs="Times New Roman"/>
          <w:sz w:val="28"/>
          <w:szCs w:val="28"/>
        </w:rPr>
        <w:t>]</w:t>
      </w:r>
      <w:r w:rsidRPr="002158E3">
        <w:rPr>
          <w:rFonts w:ascii="Times New Roman" w:hAnsi="Times New Roman" w:cs="Times New Roman"/>
          <w:sz w:val="28"/>
          <w:szCs w:val="28"/>
          <w:shd w:val="clear" w:color="auto" w:fill="FFFFFF"/>
        </w:rPr>
        <w:t>.</w:t>
      </w:r>
      <w:r w:rsidR="00EF1CC5">
        <w:rPr>
          <w:rFonts w:ascii="Times New Roman" w:hAnsi="Times New Roman" w:cs="Times New Roman"/>
          <w:sz w:val="28"/>
          <w:szCs w:val="28"/>
          <w:shd w:val="clear" w:color="auto" w:fill="FFFFFF"/>
        </w:rPr>
        <w:t xml:space="preserve"> Trong khi, t</w:t>
      </w:r>
      <w:r w:rsidR="007F4B6A" w:rsidRPr="00CE332D">
        <w:rPr>
          <w:rFonts w:ascii="Times New Roman" w:eastAsiaTheme="minorEastAsia" w:hAnsi="Times New Roman" w:cs="Times New Roman"/>
          <w:sz w:val="28"/>
          <w:szCs w:val="28"/>
        </w:rPr>
        <w:t xml:space="preserve">rên thực tế, </w:t>
      </w:r>
      <w:r w:rsidR="003844F0">
        <w:rPr>
          <w:rFonts w:ascii="Times New Roman" w:eastAsiaTheme="minorEastAsia" w:hAnsi="Times New Roman" w:cs="Times New Roman"/>
          <w:sz w:val="28"/>
          <w:szCs w:val="28"/>
        </w:rPr>
        <w:t xml:space="preserve">các nghiên cứu trước đây cho thấy </w:t>
      </w:r>
      <w:r w:rsidR="002158E3">
        <w:rPr>
          <w:rFonts w:ascii="Times New Roman" w:eastAsiaTheme="minorEastAsia" w:hAnsi="Times New Roman" w:cs="Times New Roman"/>
          <w:sz w:val="28"/>
          <w:szCs w:val="28"/>
        </w:rPr>
        <w:t xml:space="preserve">trong các thí nghiệm </w:t>
      </w:r>
      <w:r w:rsidR="007F4B6A" w:rsidRPr="00CE332D">
        <w:rPr>
          <w:rFonts w:ascii="Times New Roman" w:eastAsiaTheme="minorEastAsia" w:hAnsi="Times New Roman" w:cs="Times New Roman"/>
          <w:sz w:val="28"/>
          <w:szCs w:val="28"/>
        </w:rPr>
        <w:t>với giống chuột khác nhau, trọng lượng khác nhau, hồi hải mã được tiêm ở toạ độ khác nhau.</w:t>
      </w:r>
    </w:p>
    <w:p w14:paraId="6272083E" w14:textId="0135A22E" w:rsidR="00AB3679" w:rsidRPr="00511C12" w:rsidRDefault="00BA3D23" w:rsidP="00AB3679">
      <w:pPr>
        <w:pStyle w:val="body"/>
        <w:tabs>
          <w:tab w:val="left" w:pos="1843"/>
        </w:tabs>
        <w:spacing w:before="0" w:after="0" w:line="360" w:lineRule="auto"/>
        <w:ind w:firstLine="720"/>
        <w:rPr>
          <w:rStyle w:val="ListParagraphChar"/>
          <w:rFonts w:ascii="Times New Roman" w:eastAsia="Calibri" w:hAnsi="Times New Roman" w:cs="Times New Roman"/>
          <w:iCs/>
          <w:sz w:val="28"/>
          <w:szCs w:val="28"/>
        </w:rPr>
      </w:pPr>
      <w:r w:rsidRPr="00511C12">
        <w:rPr>
          <w:rFonts w:ascii="Times New Roman" w:eastAsiaTheme="minorEastAsia" w:hAnsi="Times New Roman" w:cs="Times New Roman"/>
          <w:sz w:val="28"/>
          <w:szCs w:val="28"/>
        </w:rPr>
        <w:t xml:space="preserve">Mặt khác, </w:t>
      </w:r>
      <w:r w:rsidRPr="00511C12">
        <w:rPr>
          <w:rFonts w:ascii="Times New Roman" w:hAnsi="Times New Roman" w:cs="Times New Roman"/>
          <w:sz w:val="28"/>
          <w:szCs w:val="28"/>
        </w:rPr>
        <w:t>để tiêm Aβ</w:t>
      </w:r>
      <w:r w:rsidRPr="00511C12">
        <w:rPr>
          <w:rFonts w:ascii="Times New Roman" w:hAnsi="Times New Roman" w:cs="Times New Roman"/>
          <w:sz w:val="28"/>
          <w:szCs w:val="28"/>
          <w:vertAlign w:val="subscript"/>
        </w:rPr>
        <w:t>1-42</w:t>
      </w:r>
      <w:r w:rsidRPr="00511C12">
        <w:rPr>
          <w:rFonts w:ascii="Times New Roman" w:hAnsi="Times New Roman" w:cs="Times New Roman"/>
          <w:sz w:val="28"/>
          <w:szCs w:val="28"/>
        </w:rPr>
        <w:t xml:space="preserve"> gây mô hình AD thành công, người thí nghiệm cần phải thực hiện kỹ thuật vô trùng, xác định chính xác tọa độ tiêm, cố định chuột đúng cách trên khung định vị, vận hành chính xác các bộ vi cấp và chăm sóc sau phẫu thuật thích hợp </w:t>
      </w:r>
      <w:r w:rsidRPr="00511C12">
        <w:rPr>
          <w:rFonts w:ascii="Times New Roman" w:hAnsi="Times New Roman" w:cs="Times New Roman"/>
          <w:sz w:val="28"/>
          <w:szCs w:val="28"/>
          <w:lang w:val="en"/>
        </w:rPr>
        <w:t>[</w:t>
      </w:r>
      <w:r w:rsidRPr="00511C12">
        <w:rPr>
          <w:rFonts w:ascii="Times New Roman" w:hAnsi="Times New Roman" w:cs="Times New Roman"/>
          <w:sz w:val="28"/>
          <w:szCs w:val="28"/>
          <w:lang w:val="en"/>
        </w:rPr>
        <w:fldChar w:fldCharType="begin"/>
      </w:r>
      <w:r w:rsidRPr="00511C12">
        <w:rPr>
          <w:rFonts w:ascii="Times New Roman" w:hAnsi="Times New Roman" w:cs="Times New Roman"/>
          <w:sz w:val="28"/>
          <w:szCs w:val="28"/>
          <w:lang w:val="en"/>
        </w:rPr>
        <w:instrText xml:space="preserve"> REF _Ref103608825 \r \h  \* MERGEFORMAT </w:instrText>
      </w:r>
      <w:r w:rsidRPr="00511C12">
        <w:rPr>
          <w:rFonts w:ascii="Times New Roman" w:hAnsi="Times New Roman" w:cs="Times New Roman"/>
          <w:sz w:val="28"/>
          <w:szCs w:val="28"/>
          <w:lang w:val="en"/>
        </w:rPr>
      </w:r>
      <w:r w:rsidRPr="00511C12">
        <w:rPr>
          <w:rFonts w:ascii="Times New Roman" w:hAnsi="Times New Roman" w:cs="Times New Roman"/>
          <w:sz w:val="28"/>
          <w:szCs w:val="28"/>
          <w:lang w:val="en"/>
        </w:rPr>
        <w:fldChar w:fldCharType="separate"/>
      </w:r>
      <w:r w:rsidR="00D72DC9">
        <w:rPr>
          <w:rFonts w:ascii="Times New Roman" w:hAnsi="Times New Roman" w:cs="Times New Roman"/>
          <w:sz w:val="28"/>
          <w:szCs w:val="28"/>
          <w:lang w:val="en"/>
        </w:rPr>
        <w:t>81</w:t>
      </w:r>
      <w:r w:rsidRPr="00511C12">
        <w:rPr>
          <w:rFonts w:ascii="Times New Roman" w:hAnsi="Times New Roman" w:cs="Times New Roman"/>
          <w:sz w:val="28"/>
          <w:szCs w:val="28"/>
          <w:lang w:val="en"/>
        </w:rPr>
        <w:fldChar w:fldCharType="end"/>
      </w:r>
      <w:r w:rsidRPr="00511C12">
        <w:rPr>
          <w:rFonts w:ascii="Times New Roman" w:hAnsi="Times New Roman" w:cs="Times New Roman"/>
          <w:sz w:val="28"/>
          <w:szCs w:val="28"/>
          <w:lang w:val="en"/>
        </w:rPr>
        <w:t>]</w:t>
      </w:r>
      <w:r w:rsidRPr="00511C12">
        <w:rPr>
          <w:rStyle w:val="ListParagraphChar"/>
          <w:rFonts w:ascii="Times New Roman" w:eastAsia="Calibri" w:hAnsi="Times New Roman" w:cs="Times New Roman"/>
          <w:iCs/>
          <w:sz w:val="28"/>
          <w:szCs w:val="28"/>
        </w:rPr>
        <w:t>.</w:t>
      </w:r>
    </w:p>
    <w:p w14:paraId="45F2F57C" w14:textId="0013B9A4" w:rsidR="00DB26CC" w:rsidRDefault="00AB3679" w:rsidP="00AB3679">
      <w:pPr>
        <w:pStyle w:val="body"/>
        <w:tabs>
          <w:tab w:val="left" w:pos="1843"/>
        </w:tabs>
        <w:spacing w:before="0" w:after="0" w:line="360" w:lineRule="auto"/>
        <w:ind w:firstLine="720"/>
        <w:rPr>
          <w:rFonts w:ascii="Times New Roman" w:hAnsi="Times New Roman" w:cs="Times New Roman"/>
          <w:sz w:val="28"/>
          <w:szCs w:val="28"/>
        </w:rPr>
      </w:pPr>
      <w:r w:rsidRPr="00511C12">
        <w:rPr>
          <w:rFonts w:ascii="Times New Roman" w:hAnsi="Times New Roman" w:cs="Times New Roman"/>
          <w:sz w:val="28"/>
          <w:szCs w:val="28"/>
        </w:rPr>
        <w:t>Vùng CA1 của hồi hải mã là một trong những khu vực bị ảnh hưởng nhiều nhất bởi sự thoái hóa thần kinh ở AD</w:t>
      </w:r>
      <w:r w:rsidRPr="00511C12">
        <w:rPr>
          <w:rFonts w:ascii="Times New Roman" w:hAnsi="Times New Roman" w:cs="Times New Roman"/>
          <w:sz w:val="28"/>
          <w:szCs w:val="28"/>
          <w:shd w:val="clear" w:color="auto" w:fill="FFFFFF"/>
        </w:rPr>
        <w:t xml:space="preserve"> và</w:t>
      </w:r>
      <w:r w:rsidRPr="00511C12">
        <w:rPr>
          <w:rFonts w:ascii="Times New Roman" w:hAnsi="Times New Roman" w:cs="Times New Roman"/>
          <w:sz w:val="28"/>
          <w:szCs w:val="28"/>
        </w:rPr>
        <w:t xml:space="preserve"> là vùng mục tiêu để tiêm amyloid beta gây mô hình AD </w:t>
      </w:r>
      <w:r w:rsidRPr="00511C12">
        <w:rPr>
          <w:rFonts w:ascii="Times New Roman" w:hAnsi="Times New Roman" w:cs="Times New Roman"/>
          <w:sz w:val="28"/>
          <w:szCs w:val="28"/>
          <w:shd w:val="clear" w:color="auto" w:fill="FFFFFF"/>
        </w:rPr>
        <w:t>[</w:t>
      </w:r>
      <w:r w:rsidRPr="00511C12">
        <w:rPr>
          <w:rFonts w:ascii="Times New Roman" w:hAnsi="Times New Roman" w:cs="Times New Roman"/>
          <w:sz w:val="28"/>
          <w:szCs w:val="28"/>
          <w:shd w:val="clear" w:color="auto" w:fill="FFFFFF"/>
        </w:rPr>
        <w:fldChar w:fldCharType="begin"/>
      </w:r>
      <w:r w:rsidRPr="00511C12">
        <w:rPr>
          <w:rFonts w:ascii="Times New Roman" w:hAnsi="Times New Roman" w:cs="Times New Roman"/>
          <w:sz w:val="28"/>
          <w:szCs w:val="28"/>
          <w:shd w:val="clear" w:color="auto" w:fill="FFFFFF"/>
        </w:rPr>
        <w:instrText xml:space="preserve"> REF _Ref123253350 \r \h  \* MERGEFORMAT </w:instrText>
      </w:r>
      <w:r w:rsidRPr="00511C12">
        <w:rPr>
          <w:rFonts w:ascii="Times New Roman" w:hAnsi="Times New Roman" w:cs="Times New Roman"/>
          <w:sz w:val="28"/>
          <w:szCs w:val="28"/>
          <w:shd w:val="clear" w:color="auto" w:fill="FFFFFF"/>
        </w:rPr>
      </w:r>
      <w:r w:rsidRPr="00511C12">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15</w:t>
      </w:r>
      <w:r w:rsidRPr="00511C12">
        <w:rPr>
          <w:rFonts w:ascii="Times New Roman" w:hAnsi="Times New Roman" w:cs="Times New Roman"/>
          <w:sz w:val="28"/>
          <w:szCs w:val="28"/>
          <w:shd w:val="clear" w:color="auto" w:fill="FFFFFF"/>
        </w:rPr>
        <w:fldChar w:fldCharType="end"/>
      </w:r>
      <w:r w:rsidRPr="00511C12">
        <w:rPr>
          <w:rFonts w:ascii="Times New Roman" w:hAnsi="Times New Roman" w:cs="Times New Roman"/>
          <w:sz w:val="28"/>
          <w:szCs w:val="28"/>
          <w:shd w:val="clear" w:color="auto" w:fill="FFFFFF"/>
        </w:rPr>
        <w:t>]</w:t>
      </w:r>
      <w:r w:rsidRPr="00511C12">
        <w:rPr>
          <w:rFonts w:ascii="Times New Roman" w:hAnsi="Times New Roman" w:cs="Times New Roman"/>
          <w:sz w:val="28"/>
          <w:szCs w:val="28"/>
        </w:rPr>
        <w:t xml:space="preserve">. Vì vậy, xác định chính xác toạ độ tiêm hồi hải mã cũng như tọa độ vùng CA1 có ý nghĩa quyết định đến sự thành công của mô hình gây bệnh Alzheimer. </w:t>
      </w:r>
      <w:r w:rsidR="006E21D0" w:rsidRPr="00511C12">
        <w:rPr>
          <w:rStyle w:val="ListParagraphChar"/>
          <w:rFonts w:ascii="Times New Roman" w:eastAsia="Calibri" w:hAnsi="Times New Roman" w:cs="Times New Roman"/>
          <w:iCs/>
          <w:sz w:val="28"/>
          <w:szCs w:val="28"/>
        </w:rPr>
        <w:t xml:space="preserve">Bảo đảm vô trùng thực hiện được nhờ tuân thủ quy </w:t>
      </w:r>
      <w:r w:rsidR="006E21D0" w:rsidRPr="00511C12">
        <w:rPr>
          <w:rStyle w:val="ListParagraphChar"/>
          <w:rFonts w:ascii="Times New Roman" w:eastAsia="Calibri" w:hAnsi="Times New Roman" w:cs="Times New Roman"/>
          <w:iCs/>
          <w:sz w:val="28"/>
          <w:szCs w:val="28"/>
        </w:rPr>
        <w:lastRenderedPageBreak/>
        <w:t>trình kiểm soát nhiễm khuẩn trong phẫu thuật, từ khử khuẩn dụng cụ đến quy trình rửa tay và quần áo mổ vô khuẩn</w:t>
      </w:r>
      <w:r w:rsidR="00AF309A" w:rsidRPr="00511C12">
        <w:rPr>
          <w:rStyle w:val="ListParagraphChar"/>
          <w:rFonts w:ascii="Times New Roman" w:eastAsia="Calibri" w:hAnsi="Times New Roman" w:cs="Times New Roman"/>
          <w:iCs/>
          <w:sz w:val="28"/>
          <w:szCs w:val="28"/>
        </w:rPr>
        <w:t xml:space="preserve">. </w:t>
      </w:r>
      <w:r w:rsidR="00B15C2F" w:rsidRPr="00511C12">
        <w:rPr>
          <w:rFonts w:ascii="Times New Roman" w:hAnsi="Times New Roman" w:cs="Times New Roman"/>
          <w:sz w:val="28"/>
          <w:szCs w:val="28"/>
        </w:rPr>
        <w:t xml:space="preserve">Mặc dù đã có quy trình chuẩn tiêm hồi hải mã của </w:t>
      </w:r>
      <w:r w:rsidR="00B15C2F" w:rsidRPr="00511C12">
        <w:rPr>
          <w:rFonts w:ascii="Times New Roman" w:hAnsi="Times New Roman" w:cs="Times New Roman"/>
          <w:sz w:val="28"/>
          <w:szCs w:val="28"/>
          <w:shd w:val="clear" w:color="auto" w:fill="FFFFFF"/>
        </w:rPr>
        <w:t>Facchinetti R (2018) [</w:t>
      </w:r>
      <w:r w:rsidR="00B15C2F" w:rsidRPr="00511C12">
        <w:rPr>
          <w:rFonts w:ascii="Times New Roman" w:hAnsi="Times New Roman" w:cs="Times New Roman"/>
          <w:sz w:val="28"/>
          <w:szCs w:val="28"/>
          <w:shd w:val="clear" w:color="auto" w:fill="FFFFFF"/>
        </w:rPr>
        <w:fldChar w:fldCharType="begin"/>
      </w:r>
      <w:r w:rsidR="00B15C2F" w:rsidRPr="00511C12">
        <w:rPr>
          <w:rFonts w:ascii="Times New Roman" w:hAnsi="Times New Roman" w:cs="Times New Roman"/>
          <w:sz w:val="28"/>
          <w:szCs w:val="28"/>
          <w:shd w:val="clear" w:color="auto" w:fill="FFFFFF"/>
        </w:rPr>
        <w:instrText xml:space="preserve"> REF _Ref123253350 \r \h  \* MERGEFORMAT </w:instrText>
      </w:r>
      <w:r w:rsidR="00B15C2F" w:rsidRPr="00511C12">
        <w:rPr>
          <w:rFonts w:ascii="Times New Roman" w:hAnsi="Times New Roman" w:cs="Times New Roman"/>
          <w:sz w:val="28"/>
          <w:szCs w:val="28"/>
          <w:shd w:val="clear" w:color="auto" w:fill="FFFFFF"/>
        </w:rPr>
      </w:r>
      <w:r w:rsidR="00B15C2F" w:rsidRPr="00511C12">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15</w:t>
      </w:r>
      <w:r w:rsidR="00B15C2F" w:rsidRPr="00511C12">
        <w:rPr>
          <w:rFonts w:ascii="Times New Roman" w:hAnsi="Times New Roman" w:cs="Times New Roman"/>
          <w:sz w:val="28"/>
          <w:szCs w:val="28"/>
          <w:shd w:val="clear" w:color="auto" w:fill="FFFFFF"/>
        </w:rPr>
        <w:fldChar w:fldCharType="end"/>
      </w:r>
      <w:r w:rsidR="00B15C2F" w:rsidRPr="00511C12">
        <w:rPr>
          <w:rFonts w:ascii="Times New Roman" w:hAnsi="Times New Roman" w:cs="Times New Roman"/>
          <w:sz w:val="28"/>
          <w:szCs w:val="28"/>
          <w:shd w:val="clear" w:color="auto" w:fill="FFFFFF"/>
        </w:rPr>
        <w:t xml:space="preserve">]. </w:t>
      </w:r>
      <w:r w:rsidR="00AF309A" w:rsidRPr="00511C12">
        <w:rPr>
          <w:rStyle w:val="ListParagraphChar"/>
          <w:rFonts w:ascii="Times New Roman" w:eastAsia="Calibri" w:hAnsi="Times New Roman" w:cs="Times New Roman"/>
          <w:iCs/>
          <w:sz w:val="28"/>
          <w:szCs w:val="28"/>
        </w:rPr>
        <w:t xml:space="preserve">Xong, các khía cạnh khác </w:t>
      </w:r>
      <w:r w:rsidR="00B15C2F" w:rsidRPr="00511C12">
        <w:rPr>
          <w:rStyle w:val="ListParagraphChar"/>
          <w:rFonts w:ascii="Times New Roman" w:eastAsia="Calibri" w:hAnsi="Times New Roman" w:cs="Times New Roman"/>
          <w:iCs/>
          <w:sz w:val="28"/>
          <w:szCs w:val="28"/>
        </w:rPr>
        <w:t xml:space="preserve">cũng </w:t>
      </w:r>
      <w:r w:rsidR="00AF309A" w:rsidRPr="00511C12">
        <w:rPr>
          <w:rStyle w:val="ListParagraphChar"/>
          <w:rFonts w:ascii="Times New Roman" w:eastAsia="Calibri" w:hAnsi="Times New Roman" w:cs="Times New Roman"/>
          <w:iCs/>
          <w:sz w:val="28"/>
          <w:szCs w:val="28"/>
        </w:rPr>
        <w:t>là thách thức cho kỹ thuật được thực hiện lần đầu.</w:t>
      </w:r>
      <w:r w:rsidR="00B15C2F" w:rsidRPr="00511C12">
        <w:rPr>
          <w:rStyle w:val="ListParagraphChar"/>
          <w:rFonts w:ascii="Times New Roman" w:eastAsia="Calibri" w:hAnsi="Times New Roman" w:cs="Times New Roman"/>
          <w:iCs/>
          <w:sz w:val="28"/>
          <w:szCs w:val="28"/>
        </w:rPr>
        <w:t xml:space="preserve"> P</w:t>
      </w:r>
      <w:r w:rsidR="00AF309A" w:rsidRPr="00511C12">
        <w:rPr>
          <w:rStyle w:val="ListParagraphChar"/>
          <w:rFonts w:ascii="Times New Roman" w:eastAsia="Calibri" w:hAnsi="Times New Roman" w:cs="Times New Roman"/>
          <w:iCs/>
          <w:sz w:val="28"/>
          <w:szCs w:val="28"/>
        </w:rPr>
        <w:t>hẫu thuật sọ não là một đại phẫu mà được thực hiện trên động vật nhỏ đã làm tăng thêm sự khó khăn của việc gây mô hình này thành công</w:t>
      </w:r>
      <w:r w:rsidR="00D50E8F" w:rsidRPr="00511C12">
        <w:rPr>
          <w:rFonts w:ascii="Times New Roman" w:hAnsi="Times New Roman" w:cs="Times New Roman"/>
          <w:sz w:val="28"/>
          <w:szCs w:val="28"/>
        </w:rPr>
        <w:t xml:space="preserve">. </w:t>
      </w:r>
      <w:r w:rsidR="00C906AF" w:rsidRPr="00511C12">
        <w:rPr>
          <w:rFonts w:ascii="Times New Roman" w:hAnsi="Times New Roman" w:cs="Times New Roman"/>
          <w:sz w:val="28"/>
          <w:szCs w:val="28"/>
        </w:rPr>
        <w:t>Vì vậy,</w:t>
      </w:r>
      <w:r w:rsidR="00E75ECF" w:rsidRPr="00511C12">
        <w:rPr>
          <w:rFonts w:ascii="Times New Roman" w:hAnsi="Times New Roman" w:cs="Times New Roman"/>
          <w:sz w:val="28"/>
          <w:szCs w:val="28"/>
        </w:rPr>
        <w:t xml:space="preserve"> các</w:t>
      </w:r>
      <w:r w:rsidR="00AE060F" w:rsidRPr="00511C12">
        <w:rPr>
          <w:rFonts w:ascii="Times New Roman" w:hAnsi="Times New Roman" w:cs="Times New Roman"/>
          <w:sz w:val="28"/>
          <w:szCs w:val="28"/>
        </w:rPr>
        <w:t xml:space="preserve"> </w:t>
      </w:r>
      <w:r w:rsidR="00C906AF" w:rsidRPr="00511C12">
        <w:rPr>
          <w:rFonts w:ascii="Times New Roman" w:hAnsi="Times New Roman" w:cs="Times New Roman"/>
          <w:sz w:val="28"/>
          <w:szCs w:val="28"/>
        </w:rPr>
        <w:t xml:space="preserve">nghiên cứu thăm dò </w:t>
      </w:r>
      <w:r w:rsidR="00AE060F" w:rsidRPr="00511C12">
        <w:rPr>
          <w:rFonts w:ascii="Times New Roman" w:hAnsi="Times New Roman" w:cs="Times New Roman"/>
          <w:sz w:val="28"/>
          <w:szCs w:val="28"/>
        </w:rPr>
        <w:t xml:space="preserve">đã </w:t>
      </w:r>
      <w:r w:rsidR="00C906AF" w:rsidRPr="00511C12">
        <w:rPr>
          <w:rFonts w:ascii="Times New Roman" w:hAnsi="Times New Roman" w:cs="Times New Roman"/>
          <w:sz w:val="28"/>
          <w:szCs w:val="28"/>
        </w:rPr>
        <w:t>được tiến hành trước</w:t>
      </w:r>
      <w:r w:rsidR="00AE060F" w:rsidRPr="00511C12">
        <w:rPr>
          <w:rFonts w:ascii="Times New Roman" w:hAnsi="Times New Roman" w:cs="Times New Roman"/>
          <w:sz w:val="28"/>
          <w:szCs w:val="28"/>
        </w:rPr>
        <w:t>, từ thăm dò tọa độ tiêm đến chăm sóc sau phẫu thuật</w:t>
      </w:r>
      <w:r w:rsidR="004870A6" w:rsidRPr="00511C12">
        <w:rPr>
          <w:rFonts w:ascii="Times New Roman" w:hAnsi="Times New Roman" w:cs="Times New Roman"/>
          <w:sz w:val="28"/>
          <w:szCs w:val="28"/>
        </w:rPr>
        <w:t>.</w:t>
      </w:r>
      <w:r w:rsidR="00B15C2F" w:rsidRPr="00511C12">
        <w:rPr>
          <w:rFonts w:ascii="Times New Roman" w:hAnsi="Times New Roman" w:cs="Times New Roman"/>
          <w:sz w:val="28"/>
          <w:szCs w:val="28"/>
        </w:rPr>
        <w:t xml:space="preserve"> N</w:t>
      </w:r>
      <w:r w:rsidR="00AE060F" w:rsidRPr="00511C12">
        <w:rPr>
          <w:rFonts w:ascii="Times New Roman" w:hAnsi="Times New Roman" w:cs="Times New Roman"/>
          <w:sz w:val="28"/>
          <w:szCs w:val="28"/>
          <w:shd w:val="clear" w:color="auto" w:fill="FFFFFF"/>
        </w:rPr>
        <w:t xml:space="preserve">hững bước đi đầu tiên luôn </w:t>
      </w:r>
      <w:r w:rsidR="0038134C" w:rsidRPr="00511C12">
        <w:rPr>
          <w:rFonts w:ascii="Times New Roman" w:hAnsi="Times New Roman" w:cs="Times New Roman"/>
          <w:sz w:val="28"/>
          <w:szCs w:val="28"/>
          <w:shd w:val="clear" w:color="auto" w:fill="FFFFFF"/>
        </w:rPr>
        <w:t xml:space="preserve">luôn có rủi ro và </w:t>
      </w:r>
      <w:r w:rsidR="00496072">
        <w:rPr>
          <w:rFonts w:ascii="Times New Roman" w:hAnsi="Times New Roman" w:cs="Times New Roman"/>
          <w:sz w:val="28"/>
          <w:szCs w:val="28"/>
          <w:shd w:val="clear" w:color="auto" w:fill="FFFFFF"/>
        </w:rPr>
        <w:t xml:space="preserve">phải trả giá bởi sự mất mát </w:t>
      </w:r>
      <w:r w:rsidR="0038134C" w:rsidRPr="00511C12">
        <w:rPr>
          <w:rFonts w:ascii="Times New Roman" w:hAnsi="Times New Roman" w:cs="Times New Roman"/>
          <w:sz w:val="28"/>
          <w:szCs w:val="28"/>
          <w:shd w:val="clear" w:color="auto" w:fill="FFFFFF"/>
        </w:rPr>
        <w:t>động vật</w:t>
      </w:r>
      <w:r w:rsidR="00960FC4" w:rsidRPr="00511C12">
        <w:rPr>
          <w:rFonts w:ascii="Times New Roman" w:hAnsi="Times New Roman" w:cs="Times New Roman"/>
          <w:sz w:val="28"/>
          <w:szCs w:val="28"/>
          <w:shd w:val="clear" w:color="auto" w:fill="FFFFFF"/>
        </w:rPr>
        <w:t>, để có được những bài học như: V</w:t>
      </w:r>
      <w:r w:rsidR="00086E8A" w:rsidRPr="00511C12">
        <w:rPr>
          <w:rFonts w:ascii="Times New Roman" w:hAnsi="Times New Roman" w:cs="Times New Roman"/>
          <w:sz w:val="28"/>
          <w:szCs w:val="28"/>
          <w:shd w:val="clear" w:color="auto" w:fill="FFFFFF"/>
        </w:rPr>
        <w:t xml:space="preserve">iệc kiểm soát cổ tay </w:t>
      </w:r>
      <w:r w:rsidR="00511C12">
        <w:rPr>
          <w:rFonts w:ascii="Times New Roman" w:hAnsi="Times New Roman" w:cs="Times New Roman"/>
          <w:sz w:val="28"/>
          <w:szCs w:val="28"/>
          <w:shd w:val="clear" w:color="auto" w:fill="FFFFFF"/>
        </w:rPr>
        <w:t xml:space="preserve">phẫu thuật viên </w:t>
      </w:r>
      <w:r w:rsidR="00086E8A" w:rsidRPr="00511C12">
        <w:rPr>
          <w:rFonts w:ascii="Times New Roman" w:hAnsi="Times New Roman" w:cs="Times New Roman"/>
          <w:sz w:val="28"/>
          <w:szCs w:val="28"/>
          <w:shd w:val="clear" w:color="auto" w:fill="FFFFFF"/>
        </w:rPr>
        <w:t>khi khoan sọ</w:t>
      </w:r>
      <w:r w:rsidR="00960FC4" w:rsidRPr="00511C12">
        <w:rPr>
          <w:rFonts w:ascii="Times New Roman" w:hAnsi="Times New Roman" w:cs="Times New Roman"/>
          <w:sz w:val="28"/>
          <w:szCs w:val="28"/>
          <w:shd w:val="clear" w:color="auto" w:fill="FFFFFF"/>
        </w:rPr>
        <w:t xml:space="preserve">, </w:t>
      </w:r>
      <w:r w:rsidR="00960FC4" w:rsidRPr="00511C12">
        <w:rPr>
          <w:rFonts w:ascii="Times New Roman" w:eastAsia="Calibri" w:hAnsi="Times New Roman" w:cs="Times New Roman"/>
          <w:sz w:val="28"/>
          <w:szCs w:val="28"/>
        </w:rPr>
        <w:t xml:space="preserve">nước muối </w:t>
      </w:r>
      <w:r w:rsidR="00960FC4" w:rsidRPr="00CF5EF9">
        <w:rPr>
          <w:rFonts w:ascii="Times New Roman" w:eastAsia="Calibri" w:hAnsi="Times New Roman" w:cs="Times New Roman"/>
          <w:sz w:val="28"/>
          <w:szCs w:val="28"/>
        </w:rPr>
        <w:t xml:space="preserve">sinh lí </w:t>
      </w:r>
      <w:r w:rsidR="00960FC4">
        <w:rPr>
          <w:rFonts w:ascii="Times New Roman" w:eastAsia="Calibri" w:hAnsi="Times New Roman" w:cs="Times New Roman"/>
          <w:sz w:val="28"/>
          <w:szCs w:val="28"/>
        </w:rPr>
        <w:t>luôn được phun lên xương sọ</w:t>
      </w:r>
      <w:r w:rsidR="00960FC4" w:rsidRPr="00CF5EF9">
        <w:rPr>
          <w:rFonts w:ascii="Times New Roman" w:eastAsia="Calibri" w:hAnsi="Times New Roman" w:cs="Times New Roman"/>
          <w:sz w:val="28"/>
          <w:szCs w:val="28"/>
        </w:rPr>
        <w:t xml:space="preserve"> làm giảm nhiệt lượng sinh ra do ma sát trong qua trình khoan</w:t>
      </w:r>
      <w:r w:rsidR="00960FC4">
        <w:rPr>
          <w:rFonts w:ascii="Times New Roman" w:eastAsia="Calibri" w:hAnsi="Times New Roman" w:cs="Times New Roman"/>
          <w:sz w:val="28"/>
          <w:szCs w:val="28"/>
        </w:rPr>
        <w:t>, đến việc động vật được nuôi nhốt riêng ở những ngày đầu hậu phẫu.</w:t>
      </w:r>
      <w:r w:rsidR="00E75ECF">
        <w:rPr>
          <w:rFonts w:ascii="Times New Roman" w:eastAsia="Calibri" w:hAnsi="Times New Roman" w:cs="Times New Roman"/>
          <w:sz w:val="28"/>
          <w:szCs w:val="28"/>
        </w:rPr>
        <w:t xml:space="preserve"> </w:t>
      </w:r>
      <w:r w:rsidR="00B15C2F">
        <w:rPr>
          <w:rFonts w:ascii="Times New Roman" w:eastAsia="Calibri" w:hAnsi="Times New Roman" w:cs="Times New Roman"/>
          <w:sz w:val="28"/>
          <w:szCs w:val="28"/>
        </w:rPr>
        <w:t>Kết quả là</w:t>
      </w:r>
      <w:r w:rsidR="00511C12">
        <w:rPr>
          <w:rFonts w:ascii="Times New Roman" w:eastAsia="Calibri" w:hAnsi="Times New Roman" w:cs="Times New Roman"/>
          <w:sz w:val="28"/>
          <w:szCs w:val="28"/>
        </w:rPr>
        <w:t>,</w:t>
      </w:r>
      <w:r w:rsidR="00B15C2F">
        <w:rPr>
          <w:rFonts w:ascii="Times New Roman" w:eastAsia="Calibri" w:hAnsi="Times New Roman" w:cs="Times New Roman"/>
          <w:sz w:val="28"/>
          <w:szCs w:val="28"/>
        </w:rPr>
        <w:t xml:space="preserve"> r</w:t>
      </w:r>
      <w:r w:rsidR="00E75ECF">
        <w:rPr>
          <w:rFonts w:ascii="Times New Roman" w:eastAsia="Calibri" w:hAnsi="Times New Roman" w:cs="Times New Roman"/>
          <w:sz w:val="28"/>
          <w:szCs w:val="28"/>
        </w:rPr>
        <w:t xml:space="preserve">ất may </w:t>
      </w:r>
      <w:r w:rsidR="00B15C2F">
        <w:rPr>
          <w:rFonts w:ascii="Times New Roman" w:eastAsia="Calibri" w:hAnsi="Times New Roman" w:cs="Times New Roman"/>
          <w:sz w:val="28"/>
          <w:szCs w:val="28"/>
        </w:rPr>
        <w:t xml:space="preserve">chúng tôi </w:t>
      </w:r>
      <w:r w:rsidR="00E75ECF">
        <w:rPr>
          <w:rFonts w:ascii="Times New Roman" w:eastAsia="Calibri" w:hAnsi="Times New Roman" w:cs="Times New Roman"/>
          <w:sz w:val="28"/>
          <w:szCs w:val="28"/>
        </w:rPr>
        <w:t xml:space="preserve">đã </w:t>
      </w:r>
      <w:r w:rsidR="00B15C2F">
        <w:rPr>
          <w:rFonts w:ascii="Times New Roman" w:eastAsia="Calibri" w:hAnsi="Times New Roman" w:cs="Times New Roman"/>
          <w:sz w:val="28"/>
          <w:szCs w:val="28"/>
        </w:rPr>
        <w:t>tiêm đúng hồi hải mã và nuôi dưỡng động vật sống sót để thực hiện các nghiên cứu tiếp theo.</w:t>
      </w:r>
    </w:p>
    <w:p w14:paraId="40AC89BD" w14:textId="4B98A74A" w:rsidR="007F4B6A" w:rsidRPr="00366293" w:rsidRDefault="007F4B6A" w:rsidP="00E20346">
      <w:pPr>
        <w:pStyle w:val="Caption"/>
        <w:tabs>
          <w:tab w:val="left" w:pos="1843"/>
        </w:tabs>
        <w:spacing w:after="0" w:line="360" w:lineRule="auto"/>
        <w:jc w:val="center"/>
        <w:rPr>
          <w:rFonts w:ascii="Times New Roman" w:eastAsiaTheme="minorEastAsia" w:hAnsi="Times New Roman" w:cs="Times New Roman"/>
          <w:i w:val="0"/>
          <w:iCs w:val="0"/>
          <w:color w:val="auto"/>
          <w:sz w:val="28"/>
          <w:szCs w:val="28"/>
        </w:rPr>
      </w:pPr>
      <w:bookmarkStart w:id="413" w:name="_Toc209305074"/>
      <w:r w:rsidRPr="00366293">
        <w:rPr>
          <w:rFonts w:ascii="Times New Roman" w:hAnsi="Times New Roman" w:cs="Times New Roman"/>
          <w:b/>
          <w:bCs/>
          <w:i w:val="0"/>
          <w:iCs w:val="0"/>
          <w:color w:val="auto"/>
          <w:sz w:val="28"/>
          <w:szCs w:val="28"/>
        </w:rPr>
        <w:t xml:space="preserve">Bảng 4. </w:t>
      </w:r>
      <w:r w:rsidRPr="00366293">
        <w:rPr>
          <w:rFonts w:ascii="Times New Roman" w:hAnsi="Times New Roman" w:cs="Times New Roman"/>
          <w:b/>
          <w:bCs/>
          <w:i w:val="0"/>
          <w:iCs w:val="0"/>
          <w:color w:val="auto"/>
          <w:sz w:val="28"/>
          <w:szCs w:val="28"/>
        </w:rPr>
        <w:fldChar w:fldCharType="begin"/>
      </w:r>
      <w:r w:rsidRPr="00366293">
        <w:rPr>
          <w:rFonts w:ascii="Times New Roman" w:hAnsi="Times New Roman" w:cs="Times New Roman"/>
          <w:b/>
          <w:bCs/>
          <w:i w:val="0"/>
          <w:iCs w:val="0"/>
          <w:color w:val="auto"/>
          <w:sz w:val="28"/>
          <w:szCs w:val="28"/>
        </w:rPr>
        <w:instrText xml:space="preserve"> SEQ Bảng_4. \* ARABIC </w:instrText>
      </w:r>
      <w:r w:rsidRPr="00366293">
        <w:rPr>
          <w:rFonts w:ascii="Times New Roman" w:hAnsi="Times New Roman" w:cs="Times New Roman"/>
          <w:b/>
          <w:bCs/>
          <w:i w:val="0"/>
          <w:iCs w:val="0"/>
          <w:color w:val="auto"/>
          <w:sz w:val="28"/>
          <w:szCs w:val="28"/>
        </w:rPr>
        <w:fldChar w:fldCharType="separate"/>
      </w:r>
      <w:r w:rsidR="00D72DC9">
        <w:rPr>
          <w:rFonts w:ascii="Times New Roman" w:hAnsi="Times New Roman" w:cs="Times New Roman"/>
          <w:b/>
          <w:bCs/>
          <w:i w:val="0"/>
          <w:iCs w:val="0"/>
          <w:noProof/>
          <w:color w:val="auto"/>
          <w:sz w:val="28"/>
          <w:szCs w:val="28"/>
        </w:rPr>
        <w:t>1</w:t>
      </w:r>
      <w:r w:rsidRPr="00366293">
        <w:rPr>
          <w:rFonts w:ascii="Times New Roman" w:hAnsi="Times New Roman" w:cs="Times New Roman"/>
          <w:b/>
          <w:bCs/>
          <w:i w:val="0"/>
          <w:iCs w:val="0"/>
          <w:color w:val="auto"/>
          <w:sz w:val="28"/>
          <w:szCs w:val="28"/>
        </w:rPr>
        <w:fldChar w:fldCharType="end"/>
      </w:r>
      <w:r w:rsidRPr="00366293">
        <w:rPr>
          <w:rFonts w:ascii="Times New Roman" w:hAnsi="Times New Roman" w:cs="Times New Roman"/>
          <w:b/>
          <w:bCs/>
          <w:i w:val="0"/>
          <w:iCs w:val="0"/>
          <w:color w:val="auto"/>
          <w:sz w:val="28"/>
          <w:szCs w:val="28"/>
        </w:rPr>
        <w:t>.</w:t>
      </w:r>
      <w:r w:rsidRPr="00366293">
        <w:rPr>
          <w:rFonts w:ascii="Times New Roman" w:hAnsi="Times New Roman" w:cs="Times New Roman"/>
          <w:i w:val="0"/>
          <w:iCs w:val="0"/>
          <w:color w:val="auto"/>
          <w:sz w:val="28"/>
          <w:szCs w:val="28"/>
        </w:rPr>
        <w:t xml:space="preserve"> </w:t>
      </w:r>
      <w:r w:rsidRPr="006C79F0">
        <w:rPr>
          <w:rFonts w:ascii="Times New Roman" w:hAnsi="Times New Roman" w:cs="Times New Roman"/>
          <w:b/>
          <w:bCs/>
          <w:i w:val="0"/>
          <w:iCs w:val="0"/>
          <w:color w:val="auto"/>
          <w:sz w:val="28"/>
          <w:szCs w:val="28"/>
        </w:rPr>
        <w:t>T</w:t>
      </w:r>
      <w:r w:rsidR="00673E6F" w:rsidRPr="006C79F0">
        <w:rPr>
          <w:rFonts w:ascii="Times New Roman" w:hAnsi="Times New Roman" w:cs="Times New Roman"/>
          <w:b/>
          <w:bCs/>
          <w:i w:val="0"/>
          <w:iCs w:val="0"/>
          <w:color w:val="auto"/>
          <w:sz w:val="28"/>
          <w:szCs w:val="28"/>
        </w:rPr>
        <w:t>ọa</w:t>
      </w:r>
      <w:r w:rsidRPr="006C79F0">
        <w:rPr>
          <w:rFonts w:ascii="Times New Roman" w:hAnsi="Times New Roman" w:cs="Times New Roman"/>
          <w:b/>
          <w:bCs/>
          <w:i w:val="0"/>
          <w:iCs w:val="0"/>
          <w:color w:val="auto"/>
          <w:sz w:val="28"/>
          <w:szCs w:val="28"/>
        </w:rPr>
        <w:t xml:space="preserve"> độ tiêm hồi hải mã ở một số nghiên cứu</w:t>
      </w:r>
      <w:bookmarkEnd w:id="413"/>
    </w:p>
    <w:tbl>
      <w:tblPr>
        <w:tblStyle w:val="TableGrid"/>
        <w:tblW w:w="9351" w:type="dxa"/>
        <w:jc w:val="center"/>
        <w:tblLayout w:type="fixed"/>
        <w:tblLook w:val="04A0" w:firstRow="1" w:lastRow="0" w:firstColumn="1" w:lastColumn="0" w:noHBand="0" w:noVBand="1"/>
      </w:tblPr>
      <w:tblGrid>
        <w:gridCol w:w="2972"/>
        <w:gridCol w:w="2693"/>
        <w:gridCol w:w="3686"/>
      </w:tblGrid>
      <w:tr w:rsidR="00CE332D" w:rsidRPr="00CE332D" w14:paraId="7EFCD20C" w14:textId="77777777" w:rsidTr="00E20346">
        <w:trPr>
          <w:trHeight w:val="269"/>
          <w:tblHeader/>
          <w:jc w:val="center"/>
        </w:trPr>
        <w:tc>
          <w:tcPr>
            <w:tcW w:w="2972" w:type="dxa"/>
            <w:vAlign w:val="bottom"/>
          </w:tcPr>
          <w:p w14:paraId="362CF6F8" w14:textId="77777777" w:rsidR="007F4B6A" w:rsidRPr="00CE332D" w:rsidRDefault="007F4B6A" w:rsidP="004870A6">
            <w:pPr>
              <w:tabs>
                <w:tab w:val="left" w:pos="1843"/>
              </w:tabs>
              <w:spacing w:line="360" w:lineRule="auto"/>
              <w:jc w:val="center"/>
              <w:rPr>
                <w:rFonts w:ascii="Times New Roman" w:hAnsi="Times New Roman" w:cs="Times New Roman"/>
                <w:b/>
                <w:sz w:val="28"/>
                <w:szCs w:val="28"/>
              </w:rPr>
            </w:pPr>
            <w:r w:rsidRPr="00CE332D">
              <w:rPr>
                <w:rFonts w:ascii="Times New Roman" w:hAnsi="Times New Roman" w:cs="Times New Roman"/>
                <w:b/>
                <w:sz w:val="28"/>
                <w:szCs w:val="28"/>
              </w:rPr>
              <w:t>Tác giả</w:t>
            </w:r>
          </w:p>
        </w:tc>
        <w:tc>
          <w:tcPr>
            <w:tcW w:w="2693" w:type="dxa"/>
            <w:vAlign w:val="bottom"/>
          </w:tcPr>
          <w:p w14:paraId="760B63BA" w14:textId="77777777" w:rsidR="007F4B6A" w:rsidRPr="00CE332D" w:rsidRDefault="007F4B6A" w:rsidP="004870A6">
            <w:pPr>
              <w:tabs>
                <w:tab w:val="left" w:pos="1843"/>
              </w:tabs>
              <w:spacing w:line="360" w:lineRule="auto"/>
              <w:jc w:val="center"/>
              <w:rPr>
                <w:rFonts w:ascii="Times New Roman" w:hAnsi="Times New Roman" w:cs="Times New Roman"/>
                <w:b/>
                <w:sz w:val="28"/>
                <w:szCs w:val="28"/>
              </w:rPr>
            </w:pPr>
            <w:r w:rsidRPr="00CE332D">
              <w:rPr>
                <w:rFonts w:ascii="Times New Roman" w:hAnsi="Times New Roman" w:cs="Times New Roman"/>
                <w:b/>
                <w:sz w:val="28"/>
                <w:szCs w:val="28"/>
              </w:rPr>
              <w:t>Chuột</w:t>
            </w:r>
          </w:p>
        </w:tc>
        <w:tc>
          <w:tcPr>
            <w:tcW w:w="3686" w:type="dxa"/>
            <w:vAlign w:val="bottom"/>
          </w:tcPr>
          <w:p w14:paraId="2DFDDC65" w14:textId="77777777" w:rsidR="007F4B6A" w:rsidRPr="00CE332D" w:rsidRDefault="007F4B6A" w:rsidP="004870A6">
            <w:pPr>
              <w:tabs>
                <w:tab w:val="left" w:pos="1843"/>
              </w:tabs>
              <w:spacing w:line="360" w:lineRule="auto"/>
              <w:ind w:left="-57" w:right="-57"/>
              <w:jc w:val="center"/>
              <w:rPr>
                <w:rFonts w:ascii="Times New Roman" w:hAnsi="Times New Roman" w:cs="Times New Roman"/>
                <w:b/>
                <w:spacing w:val="-4"/>
                <w:sz w:val="28"/>
                <w:szCs w:val="28"/>
              </w:rPr>
            </w:pPr>
            <w:r w:rsidRPr="00CE332D">
              <w:rPr>
                <w:rFonts w:ascii="Times New Roman" w:hAnsi="Times New Roman" w:cs="Times New Roman"/>
                <w:b/>
                <w:spacing w:val="-4"/>
                <w:sz w:val="28"/>
                <w:szCs w:val="28"/>
              </w:rPr>
              <w:t>Tọa độ tiêm hồi hải mã (mm)</w:t>
            </w:r>
          </w:p>
        </w:tc>
      </w:tr>
      <w:tr w:rsidR="00CE332D" w:rsidRPr="00CE332D" w14:paraId="3B6D4ED0" w14:textId="77777777" w:rsidTr="00E20346">
        <w:trPr>
          <w:trHeight w:val="232"/>
          <w:tblHeader/>
          <w:jc w:val="center"/>
        </w:trPr>
        <w:tc>
          <w:tcPr>
            <w:tcW w:w="2972" w:type="dxa"/>
            <w:vAlign w:val="bottom"/>
          </w:tcPr>
          <w:p w14:paraId="441321E0" w14:textId="28DFEB87" w:rsidR="007F4B6A" w:rsidRPr="007E11FF" w:rsidRDefault="007F4B6A" w:rsidP="004870A6">
            <w:pPr>
              <w:tabs>
                <w:tab w:val="left" w:pos="1843"/>
              </w:tabs>
              <w:spacing w:line="360" w:lineRule="auto"/>
              <w:ind w:left="-57" w:right="-57"/>
              <w:jc w:val="center"/>
              <w:rPr>
                <w:rFonts w:ascii="Times New Roman" w:hAnsi="Times New Roman" w:cs="Times New Roman"/>
                <w:b/>
                <w:spacing w:val="-6"/>
                <w:sz w:val="28"/>
                <w:szCs w:val="28"/>
              </w:rPr>
            </w:pPr>
            <w:r w:rsidRPr="007E11FF">
              <w:rPr>
                <w:rFonts w:ascii="Times New Roman" w:hAnsi="Times New Roman" w:cs="Times New Roman"/>
                <w:spacing w:val="-6"/>
                <w:sz w:val="28"/>
                <w:szCs w:val="28"/>
                <w:shd w:val="clear" w:color="auto" w:fill="FFFFFF"/>
              </w:rPr>
              <w:t xml:space="preserve">Facchinetti </w:t>
            </w:r>
            <w:r w:rsidR="007E11FF" w:rsidRPr="007E11FF">
              <w:rPr>
                <w:rFonts w:ascii="Times New Roman" w:hAnsi="Times New Roman" w:cs="Times New Roman"/>
                <w:spacing w:val="-6"/>
                <w:sz w:val="28"/>
                <w:szCs w:val="28"/>
                <w:shd w:val="clear" w:color="auto" w:fill="FFFFFF"/>
              </w:rPr>
              <w:t>R</w:t>
            </w:r>
            <w:r w:rsidRPr="007E11FF">
              <w:rPr>
                <w:rFonts w:ascii="Times New Roman" w:hAnsi="Times New Roman" w:cs="Times New Roman"/>
                <w:spacing w:val="-6"/>
                <w:sz w:val="28"/>
                <w:szCs w:val="28"/>
                <w:shd w:val="clear" w:color="auto" w:fill="FFFFFF"/>
              </w:rPr>
              <w:t xml:space="preserve"> (2018)</w:t>
            </w:r>
            <w:r w:rsidR="005430BE" w:rsidRPr="007E11FF">
              <w:rPr>
                <w:rFonts w:ascii="Times New Roman" w:hAnsi="Times New Roman" w:cs="Times New Roman"/>
                <w:spacing w:val="-6"/>
                <w:sz w:val="28"/>
                <w:szCs w:val="28"/>
                <w:shd w:val="clear" w:color="auto" w:fill="FFFFFF"/>
              </w:rPr>
              <w:t xml:space="preserve"> [</w:t>
            </w:r>
            <w:r w:rsidR="005430BE" w:rsidRPr="007E11FF">
              <w:rPr>
                <w:rFonts w:ascii="Times New Roman" w:hAnsi="Times New Roman" w:cs="Times New Roman"/>
                <w:spacing w:val="-6"/>
                <w:sz w:val="28"/>
                <w:szCs w:val="28"/>
                <w:shd w:val="clear" w:color="auto" w:fill="FFFFFF"/>
              </w:rPr>
              <w:fldChar w:fldCharType="begin"/>
            </w:r>
            <w:r w:rsidR="005430BE" w:rsidRPr="007E11FF">
              <w:rPr>
                <w:rFonts w:ascii="Times New Roman" w:hAnsi="Times New Roman" w:cs="Times New Roman"/>
                <w:spacing w:val="-6"/>
                <w:sz w:val="28"/>
                <w:szCs w:val="28"/>
                <w:shd w:val="clear" w:color="auto" w:fill="FFFFFF"/>
              </w:rPr>
              <w:instrText xml:space="preserve"> REF _Ref123253350 \r \h  \* MERGEFORMAT </w:instrText>
            </w:r>
            <w:r w:rsidR="005430BE" w:rsidRPr="007E11FF">
              <w:rPr>
                <w:rFonts w:ascii="Times New Roman" w:hAnsi="Times New Roman" w:cs="Times New Roman"/>
                <w:spacing w:val="-6"/>
                <w:sz w:val="28"/>
                <w:szCs w:val="28"/>
                <w:shd w:val="clear" w:color="auto" w:fill="FFFFFF"/>
              </w:rPr>
            </w:r>
            <w:r w:rsidR="005430BE" w:rsidRPr="007E11FF">
              <w:rPr>
                <w:rFonts w:ascii="Times New Roman" w:hAnsi="Times New Roman" w:cs="Times New Roman"/>
                <w:spacing w:val="-6"/>
                <w:sz w:val="28"/>
                <w:szCs w:val="28"/>
                <w:shd w:val="clear" w:color="auto" w:fill="FFFFFF"/>
              </w:rPr>
              <w:fldChar w:fldCharType="separate"/>
            </w:r>
            <w:r w:rsidR="00D72DC9">
              <w:rPr>
                <w:rFonts w:ascii="Times New Roman" w:hAnsi="Times New Roman" w:cs="Times New Roman"/>
                <w:spacing w:val="-6"/>
                <w:sz w:val="28"/>
                <w:szCs w:val="28"/>
                <w:shd w:val="clear" w:color="auto" w:fill="FFFFFF"/>
              </w:rPr>
              <w:t>15</w:t>
            </w:r>
            <w:r w:rsidR="005430BE" w:rsidRPr="007E11FF">
              <w:rPr>
                <w:rFonts w:ascii="Times New Roman" w:hAnsi="Times New Roman" w:cs="Times New Roman"/>
                <w:spacing w:val="-6"/>
                <w:sz w:val="28"/>
                <w:szCs w:val="28"/>
                <w:shd w:val="clear" w:color="auto" w:fill="FFFFFF"/>
              </w:rPr>
              <w:fldChar w:fldCharType="end"/>
            </w:r>
            <w:r w:rsidR="005430BE" w:rsidRPr="007E11FF">
              <w:rPr>
                <w:rFonts w:ascii="Times New Roman" w:hAnsi="Times New Roman" w:cs="Times New Roman"/>
                <w:spacing w:val="-6"/>
                <w:sz w:val="28"/>
                <w:szCs w:val="28"/>
                <w:shd w:val="clear" w:color="auto" w:fill="FFFFFF"/>
              </w:rPr>
              <w:t>]</w:t>
            </w:r>
          </w:p>
        </w:tc>
        <w:tc>
          <w:tcPr>
            <w:tcW w:w="2693" w:type="dxa"/>
            <w:vAlign w:val="bottom"/>
          </w:tcPr>
          <w:p w14:paraId="2D07709C" w14:textId="77777777" w:rsidR="007F4B6A" w:rsidRPr="00CE332D" w:rsidRDefault="007F4B6A" w:rsidP="004870A6">
            <w:pPr>
              <w:tabs>
                <w:tab w:val="left" w:pos="1843"/>
              </w:tabs>
              <w:spacing w:line="360" w:lineRule="auto"/>
              <w:jc w:val="center"/>
              <w:rPr>
                <w:rFonts w:ascii="Times New Roman" w:hAnsi="Times New Roman" w:cs="Times New Roman"/>
                <w:b/>
                <w:sz w:val="28"/>
                <w:szCs w:val="28"/>
              </w:rPr>
            </w:pPr>
            <w:r w:rsidRPr="00CE332D">
              <w:rPr>
                <w:rFonts w:ascii="Times New Roman" w:hAnsi="Times New Roman" w:cs="Times New Roman"/>
                <w:spacing w:val="-6"/>
                <w:sz w:val="28"/>
                <w:szCs w:val="28"/>
              </w:rPr>
              <w:t>C57BL/6J</w:t>
            </w:r>
          </w:p>
        </w:tc>
        <w:tc>
          <w:tcPr>
            <w:tcW w:w="3686" w:type="dxa"/>
            <w:vAlign w:val="bottom"/>
          </w:tcPr>
          <w:p w14:paraId="1177C92C" w14:textId="77777777" w:rsidR="007F4B6A" w:rsidRPr="00CE332D" w:rsidRDefault="007F4B6A" w:rsidP="004870A6">
            <w:pPr>
              <w:tabs>
                <w:tab w:val="left" w:pos="1843"/>
              </w:tabs>
              <w:spacing w:line="360" w:lineRule="auto"/>
              <w:ind w:left="-57" w:right="-57"/>
              <w:jc w:val="center"/>
              <w:rPr>
                <w:rFonts w:ascii="Times New Roman" w:hAnsi="Times New Roman" w:cs="Times New Roman"/>
                <w:b/>
                <w:spacing w:val="-4"/>
                <w:sz w:val="28"/>
                <w:szCs w:val="28"/>
              </w:rPr>
            </w:pPr>
            <w:r w:rsidRPr="00CE332D">
              <w:rPr>
                <w:rFonts w:ascii="Times New Roman" w:hAnsi="Times New Roman" w:cs="Times New Roman"/>
                <w:spacing w:val="-6"/>
                <w:sz w:val="28"/>
                <w:szCs w:val="28"/>
              </w:rPr>
              <w:t>AP(3); ML(2,2); DV(2,8)</w:t>
            </w:r>
          </w:p>
        </w:tc>
      </w:tr>
      <w:tr w:rsidR="00CE332D" w:rsidRPr="00CE332D" w14:paraId="67E2D6C9" w14:textId="77777777" w:rsidTr="00E20346">
        <w:trPr>
          <w:trHeight w:val="321"/>
          <w:jc w:val="center"/>
        </w:trPr>
        <w:tc>
          <w:tcPr>
            <w:tcW w:w="2972" w:type="dxa"/>
            <w:vAlign w:val="bottom"/>
          </w:tcPr>
          <w:p w14:paraId="6B755362" w14:textId="171894B9" w:rsidR="007F4B6A" w:rsidRPr="00CE332D" w:rsidRDefault="007F4B6A" w:rsidP="004870A6">
            <w:pPr>
              <w:tabs>
                <w:tab w:val="left" w:pos="1843"/>
              </w:tabs>
              <w:spacing w:line="360" w:lineRule="auto"/>
              <w:jc w:val="center"/>
              <w:rPr>
                <w:rFonts w:ascii="Times New Roman" w:hAnsi="Times New Roman" w:cs="Times New Roman"/>
                <w:spacing w:val="-6"/>
                <w:sz w:val="28"/>
                <w:szCs w:val="28"/>
                <w:shd w:val="clear" w:color="auto" w:fill="FFFFFF"/>
              </w:rPr>
            </w:pPr>
            <w:r w:rsidRPr="00CE332D">
              <w:rPr>
                <w:rFonts w:ascii="Times New Roman" w:hAnsi="Times New Roman" w:cs="Times New Roman"/>
                <w:spacing w:val="-6"/>
                <w:sz w:val="28"/>
                <w:szCs w:val="28"/>
              </w:rPr>
              <w:t>Jean Y</w:t>
            </w:r>
            <w:r w:rsidR="007E11FF">
              <w:rPr>
                <w:rFonts w:ascii="Times New Roman" w:hAnsi="Times New Roman" w:cs="Times New Roman"/>
                <w:spacing w:val="-6"/>
                <w:sz w:val="28"/>
                <w:szCs w:val="28"/>
              </w:rPr>
              <w:t>.</w:t>
            </w:r>
            <w:r w:rsidRPr="00CE332D">
              <w:rPr>
                <w:rFonts w:ascii="Times New Roman" w:hAnsi="Times New Roman" w:cs="Times New Roman"/>
                <w:spacing w:val="-6"/>
                <w:sz w:val="28"/>
                <w:szCs w:val="28"/>
              </w:rPr>
              <w:t>Y (2015) [</w:t>
            </w:r>
            <w:r w:rsidRPr="00CE332D">
              <w:rPr>
                <w:rFonts w:ascii="Times New Roman" w:hAnsi="Times New Roman" w:cs="Times New Roman"/>
                <w:spacing w:val="-6"/>
                <w:sz w:val="28"/>
                <w:szCs w:val="28"/>
              </w:rPr>
              <w:fldChar w:fldCharType="begin"/>
            </w:r>
            <w:r w:rsidRPr="00CE332D">
              <w:rPr>
                <w:rFonts w:ascii="Times New Roman" w:hAnsi="Times New Roman" w:cs="Times New Roman"/>
                <w:spacing w:val="-6"/>
                <w:sz w:val="28"/>
                <w:szCs w:val="28"/>
              </w:rPr>
              <w:instrText xml:space="preserve"> REF _Ref103608825 \r \h  \* MERGEFORMAT </w:instrText>
            </w:r>
            <w:r w:rsidRPr="00CE332D">
              <w:rPr>
                <w:rFonts w:ascii="Times New Roman" w:hAnsi="Times New Roman" w:cs="Times New Roman"/>
                <w:spacing w:val="-6"/>
                <w:sz w:val="28"/>
                <w:szCs w:val="28"/>
              </w:rPr>
            </w:r>
            <w:r w:rsidRPr="00CE332D">
              <w:rPr>
                <w:rFonts w:ascii="Times New Roman" w:hAnsi="Times New Roman" w:cs="Times New Roman"/>
                <w:spacing w:val="-6"/>
                <w:sz w:val="28"/>
                <w:szCs w:val="28"/>
              </w:rPr>
              <w:fldChar w:fldCharType="separate"/>
            </w:r>
            <w:r w:rsidR="00D72DC9">
              <w:rPr>
                <w:rFonts w:ascii="Times New Roman" w:hAnsi="Times New Roman" w:cs="Times New Roman"/>
                <w:spacing w:val="-6"/>
                <w:sz w:val="28"/>
                <w:szCs w:val="28"/>
              </w:rPr>
              <w:t>81</w:t>
            </w:r>
            <w:r w:rsidRPr="00CE332D">
              <w:rPr>
                <w:rFonts w:ascii="Times New Roman" w:hAnsi="Times New Roman" w:cs="Times New Roman"/>
                <w:spacing w:val="-6"/>
                <w:sz w:val="28"/>
                <w:szCs w:val="28"/>
              </w:rPr>
              <w:fldChar w:fldCharType="end"/>
            </w:r>
            <w:r w:rsidRPr="00CE332D">
              <w:rPr>
                <w:rFonts w:ascii="Times New Roman" w:hAnsi="Times New Roman" w:cs="Times New Roman"/>
                <w:spacing w:val="-6"/>
                <w:sz w:val="28"/>
                <w:szCs w:val="28"/>
              </w:rPr>
              <w:t>]</w:t>
            </w:r>
          </w:p>
        </w:tc>
        <w:tc>
          <w:tcPr>
            <w:tcW w:w="2693" w:type="dxa"/>
            <w:vAlign w:val="bottom"/>
          </w:tcPr>
          <w:p w14:paraId="0F0CBDEE" w14:textId="77777777" w:rsidR="007F4B6A" w:rsidRPr="00CE332D" w:rsidRDefault="007F4B6A" w:rsidP="004870A6">
            <w:pPr>
              <w:tabs>
                <w:tab w:val="left" w:pos="1843"/>
              </w:tabs>
              <w:spacing w:line="360" w:lineRule="auto"/>
              <w:jc w:val="center"/>
              <w:rPr>
                <w:rFonts w:ascii="Times New Roman" w:hAnsi="Times New Roman" w:cs="Times New Roman"/>
                <w:spacing w:val="-6"/>
                <w:sz w:val="28"/>
                <w:szCs w:val="28"/>
              </w:rPr>
            </w:pPr>
            <w:r w:rsidRPr="00CE332D">
              <w:rPr>
                <w:rFonts w:ascii="Times New Roman" w:hAnsi="Times New Roman" w:cs="Times New Roman"/>
                <w:spacing w:val="-6"/>
                <w:sz w:val="28"/>
                <w:szCs w:val="28"/>
                <w:shd w:val="clear" w:color="auto" w:fill="FFFFFF"/>
              </w:rPr>
              <w:t>C57BL/6J</w:t>
            </w:r>
          </w:p>
        </w:tc>
        <w:tc>
          <w:tcPr>
            <w:tcW w:w="3686" w:type="dxa"/>
            <w:vAlign w:val="bottom"/>
          </w:tcPr>
          <w:p w14:paraId="76DF1984" w14:textId="77777777" w:rsidR="007F4B6A" w:rsidRPr="00CE332D" w:rsidRDefault="007F4B6A" w:rsidP="004870A6">
            <w:pPr>
              <w:tabs>
                <w:tab w:val="left" w:pos="1843"/>
              </w:tabs>
              <w:spacing w:line="360" w:lineRule="auto"/>
              <w:jc w:val="center"/>
              <w:rPr>
                <w:rFonts w:ascii="Times New Roman" w:hAnsi="Times New Roman" w:cs="Times New Roman"/>
                <w:spacing w:val="-6"/>
                <w:sz w:val="28"/>
                <w:szCs w:val="28"/>
              </w:rPr>
            </w:pPr>
            <w:r w:rsidRPr="00CE332D">
              <w:rPr>
                <w:rFonts w:ascii="Times New Roman" w:hAnsi="Times New Roman" w:cs="Times New Roman"/>
                <w:spacing w:val="-6"/>
                <w:sz w:val="28"/>
                <w:szCs w:val="28"/>
              </w:rPr>
              <w:t>AP (2); ML(1,3); DV(2,2)</w:t>
            </w:r>
          </w:p>
        </w:tc>
      </w:tr>
      <w:tr w:rsidR="00CE332D" w:rsidRPr="00CE332D" w14:paraId="03B71266" w14:textId="77777777" w:rsidTr="00E20346">
        <w:trPr>
          <w:trHeight w:val="270"/>
          <w:jc w:val="center"/>
        </w:trPr>
        <w:tc>
          <w:tcPr>
            <w:tcW w:w="2972" w:type="dxa"/>
            <w:vAlign w:val="bottom"/>
          </w:tcPr>
          <w:p w14:paraId="0456C45A" w14:textId="2EFAFDE4" w:rsidR="007F4B6A" w:rsidRPr="00E20346" w:rsidRDefault="007F4B6A" w:rsidP="004870A6">
            <w:pPr>
              <w:tabs>
                <w:tab w:val="left" w:pos="1843"/>
              </w:tabs>
              <w:spacing w:line="360" w:lineRule="auto"/>
              <w:jc w:val="center"/>
              <w:rPr>
                <w:rFonts w:ascii="Times New Roman" w:hAnsi="Times New Roman" w:cs="Times New Roman"/>
                <w:spacing w:val="-4"/>
                <w:sz w:val="28"/>
                <w:szCs w:val="28"/>
              </w:rPr>
            </w:pPr>
            <w:r w:rsidRPr="00E20346">
              <w:rPr>
                <w:rFonts w:ascii="Times New Roman" w:hAnsi="Times New Roman" w:cs="Times New Roman"/>
                <w:spacing w:val="-4"/>
                <w:sz w:val="28"/>
                <w:szCs w:val="28"/>
                <w:shd w:val="clear" w:color="auto" w:fill="FFFFFF"/>
              </w:rPr>
              <w:t>Faucher P (2016)</w:t>
            </w:r>
            <w:r w:rsidRPr="00E20346">
              <w:rPr>
                <w:rFonts w:ascii="Times New Roman" w:hAnsi="Times New Roman" w:cs="Times New Roman"/>
                <w:spacing w:val="-4"/>
                <w:sz w:val="28"/>
                <w:szCs w:val="28"/>
              </w:rPr>
              <w:t xml:space="preserve"> [</w:t>
            </w:r>
            <w:r w:rsidRPr="00E20346">
              <w:rPr>
                <w:rFonts w:ascii="Times New Roman" w:hAnsi="Times New Roman" w:cs="Times New Roman"/>
                <w:spacing w:val="-4"/>
                <w:sz w:val="28"/>
                <w:szCs w:val="28"/>
              </w:rPr>
              <w:fldChar w:fldCharType="begin"/>
            </w:r>
            <w:r w:rsidRPr="00E20346">
              <w:rPr>
                <w:rFonts w:ascii="Times New Roman" w:hAnsi="Times New Roman" w:cs="Times New Roman"/>
                <w:spacing w:val="-4"/>
                <w:sz w:val="28"/>
                <w:szCs w:val="28"/>
              </w:rPr>
              <w:instrText xml:space="preserve"> REF _Ref153221294 \r \h  \* MERGEFORMAT </w:instrText>
            </w:r>
            <w:r w:rsidRPr="00E20346">
              <w:rPr>
                <w:rFonts w:ascii="Times New Roman" w:hAnsi="Times New Roman" w:cs="Times New Roman"/>
                <w:spacing w:val="-4"/>
                <w:sz w:val="28"/>
                <w:szCs w:val="28"/>
              </w:rPr>
            </w:r>
            <w:r w:rsidRPr="00E20346">
              <w:rPr>
                <w:rFonts w:ascii="Times New Roman" w:hAnsi="Times New Roman" w:cs="Times New Roman"/>
                <w:spacing w:val="-4"/>
                <w:sz w:val="28"/>
                <w:szCs w:val="28"/>
              </w:rPr>
              <w:fldChar w:fldCharType="separate"/>
            </w:r>
            <w:r w:rsidR="00D72DC9">
              <w:rPr>
                <w:rFonts w:ascii="Times New Roman" w:hAnsi="Times New Roman" w:cs="Times New Roman"/>
                <w:spacing w:val="-4"/>
                <w:sz w:val="28"/>
                <w:szCs w:val="28"/>
              </w:rPr>
              <w:t>121</w:t>
            </w:r>
            <w:r w:rsidRPr="00E20346">
              <w:rPr>
                <w:rFonts w:ascii="Times New Roman" w:hAnsi="Times New Roman" w:cs="Times New Roman"/>
                <w:spacing w:val="-4"/>
                <w:sz w:val="28"/>
                <w:szCs w:val="28"/>
              </w:rPr>
              <w:fldChar w:fldCharType="end"/>
            </w:r>
            <w:r w:rsidRPr="00E20346">
              <w:rPr>
                <w:rFonts w:ascii="Times New Roman" w:hAnsi="Times New Roman" w:cs="Times New Roman"/>
                <w:spacing w:val="-4"/>
                <w:sz w:val="28"/>
                <w:szCs w:val="28"/>
              </w:rPr>
              <w:t>]</w:t>
            </w:r>
          </w:p>
        </w:tc>
        <w:tc>
          <w:tcPr>
            <w:tcW w:w="2693" w:type="dxa"/>
            <w:vAlign w:val="bottom"/>
          </w:tcPr>
          <w:p w14:paraId="0FB75051" w14:textId="77777777" w:rsidR="007F4B6A" w:rsidRPr="00CE332D" w:rsidRDefault="007F4B6A" w:rsidP="004870A6">
            <w:pPr>
              <w:tabs>
                <w:tab w:val="left" w:pos="1843"/>
              </w:tabs>
              <w:spacing w:line="360" w:lineRule="auto"/>
              <w:jc w:val="center"/>
              <w:rPr>
                <w:rFonts w:ascii="Times New Roman" w:hAnsi="Times New Roman" w:cs="Times New Roman"/>
                <w:spacing w:val="-6"/>
                <w:sz w:val="28"/>
                <w:szCs w:val="28"/>
                <w:shd w:val="clear" w:color="auto" w:fill="FFFFFF"/>
              </w:rPr>
            </w:pPr>
            <w:r w:rsidRPr="00CE332D">
              <w:rPr>
                <w:rFonts w:ascii="Times New Roman" w:hAnsi="Times New Roman" w:cs="Times New Roman"/>
                <w:sz w:val="28"/>
                <w:szCs w:val="28"/>
                <w:shd w:val="clear" w:color="auto" w:fill="FFFFFF"/>
              </w:rPr>
              <w:t>C56BL/6</w:t>
            </w:r>
          </w:p>
        </w:tc>
        <w:tc>
          <w:tcPr>
            <w:tcW w:w="3686" w:type="dxa"/>
            <w:vAlign w:val="bottom"/>
          </w:tcPr>
          <w:p w14:paraId="0690FFEE" w14:textId="77777777" w:rsidR="007F4B6A" w:rsidRPr="00CE332D" w:rsidRDefault="007F4B6A" w:rsidP="004870A6">
            <w:pPr>
              <w:tabs>
                <w:tab w:val="left" w:pos="1843"/>
              </w:tabs>
              <w:spacing w:line="360" w:lineRule="auto"/>
              <w:jc w:val="center"/>
              <w:rPr>
                <w:rFonts w:ascii="Times New Roman" w:hAnsi="Times New Roman" w:cs="Times New Roman"/>
                <w:spacing w:val="-6"/>
                <w:sz w:val="28"/>
                <w:szCs w:val="28"/>
              </w:rPr>
            </w:pPr>
            <w:r w:rsidRPr="00CE332D">
              <w:rPr>
                <w:rFonts w:ascii="Times New Roman" w:hAnsi="Times New Roman" w:cs="Times New Roman"/>
                <w:spacing w:val="-6"/>
                <w:sz w:val="28"/>
                <w:szCs w:val="28"/>
              </w:rPr>
              <w:t>AP (2); ML (1,4); DV(0,9)</w:t>
            </w:r>
          </w:p>
        </w:tc>
      </w:tr>
      <w:tr w:rsidR="00CE332D" w:rsidRPr="00CE332D" w14:paraId="6880A79C" w14:textId="77777777" w:rsidTr="00E20346">
        <w:trPr>
          <w:trHeight w:val="360"/>
          <w:jc w:val="center"/>
        </w:trPr>
        <w:tc>
          <w:tcPr>
            <w:tcW w:w="2972" w:type="dxa"/>
            <w:vAlign w:val="bottom"/>
          </w:tcPr>
          <w:p w14:paraId="21498ABB" w14:textId="6665050B" w:rsidR="007F4B6A" w:rsidRPr="00E20346" w:rsidRDefault="007F4B6A" w:rsidP="004870A6">
            <w:pPr>
              <w:tabs>
                <w:tab w:val="left" w:pos="1843"/>
              </w:tabs>
              <w:spacing w:line="360" w:lineRule="auto"/>
              <w:ind w:left="-113" w:right="-113"/>
              <w:jc w:val="center"/>
              <w:rPr>
                <w:rFonts w:ascii="Times New Roman" w:hAnsi="Times New Roman" w:cs="Times New Roman"/>
                <w:spacing w:val="-12"/>
                <w:sz w:val="28"/>
                <w:szCs w:val="28"/>
              </w:rPr>
            </w:pPr>
            <w:r w:rsidRPr="00E20346">
              <w:rPr>
                <w:rFonts w:ascii="Times New Roman" w:hAnsi="Times New Roman" w:cs="Times New Roman"/>
                <w:spacing w:val="-12"/>
                <w:sz w:val="28"/>
                <w:szCs w:val="28"/>
                <w:shd w:val="clear" w:color="auto" w:fill="FFFFFF"/>
              </w:rPr>
              <w:t xml:space="preserve">Mohammadi </w:t>
            </w:r>
            <w:r w:rsidR="007E11FF" w:rsidRPr="00E20346">
              <w:rPr>
                <w:rFonts w:ascii="Times New Roman" w:hAnsi="Times New Roman" w:cs="Times New Roman"/>
                <w:spacing w:val="-12"/>
                <w:sz w:val="28"/>
                <w:szCs w:val="28"/>
                <w:shd w:val="clear" w:color="auto" w:fill="FFFFFF"/>
              </w:rPr>
              <w:t xml:space="preserve">N </w:t>
            </w:r>
            <w:r w:rsidRPr="00E20346">
              <w:rPr>
                <w:rFonts w:ascii="Times New Roman" w:hAnsi="Times New Roman" w:cs="Times New Roman"/>
                <w:spacing w:val="-12"/>
                <w:sz w:val="28"/>
                <w:szCs w:val="28"/>
                <w:shd w:val="clear" w:color="auto" w:fill="FFFFFF"/>
              </w:rPr>
              <w:t>(2021) [</w:t>
            </w:r>
            <w:r w:rsidRPr="00E20346">
              <w:rPr>
                <w:rFonts w:ascii="Times New Roman" w:hAnsi="Times New Roman" w:cs="Times New Roman"/>
                <w:spacing w:val="-12"/>
                <w:sz w:val="28"/>
                <w:szCs w:val="28"/>
                <w:shd w:val="clear" w:color="auto" w:fill="FFFFFF"/>
              </w:rPr>
              <w:fldChar w:fldCharType="begin"/>
            </w:r>
            <w:r w:rsidRPr="00E20346">
              <w:rPr>
                <w:rFonts w:ascii="Times New Roman" w:hAnsi="Times New Roman" w:cs="Times New Roman"/>
                <w:spacing w:val="-12"/>
                <w:sz w:val="28"/>
                <w:szCs w:val="28"/>
                <w:shd w:val="clear" w:color="auto" w:fill="FFFFFF"/>
              </w:rPr>
              <w:instrText xml:space="preserve"> REF _Ref123253401 \r \h  \* MERGEFORMAT </w:instrText>
            </w:r>
            <w:r w:rsidRPr="00E20346">
              <w:rPr>
                <w:rFonts w:ascii="Times New Roman" w:hAnsi="Times New Roman" w:cs="Times New Roman"/>
                <w:spacing w:val="-12"/>
                <w:sz w:val="28"/>
                <w:szCs w:val="28"/>
                <w:shd w:val="clear" w:color="auto" w:fill="FFFFFF"/>
              </w:rPr>
            </w:r>
            <w:r w:rsidRPr="00E20346">
              <w:rPr>
                <w:rFonts w:ascii="Times New Roman" w:hAnsi="Times New Roman" w:cs="Times New Roman"/>
                <w:spacing w:val="-12"/>
                <w:sz w:val="28"/>
                <w:szCs w:val="28"/>
                <w:shd w:val="clear" w:color="auto" w:fill="FFFFFF"/>
              </w:rPr>
              <w:fldChar w:fldCharType="separate"/>
            </w:r>
            <w:r w:rsidR="00D72DC9">
              <w:rPr>
                <w:rFonts w:ascii="Times New Roman" w:hAnsi="Times New Roman" w:cs="Times New Roman"/>
                <w:spacing w:val="-12"/>
                <w:sz w:val="28"/>
                <w:szCs w:val="28"/>
                <w:shd w:val="clear" w:color="auto" w:fill="FFFFFF"/>
              </w:rPr>
              <w:t>115</w:t>
            </w:r>
            <w:r w:rsidRPr="00E20346">
              <w:rPr>
                <w:rFonts w:ascii="Times New Roman" w:hAnsi="Times New Roman" w:cs="Times New Roman"/>
                <w:spacing w:val="-12"/>
                <w:sz w:val="28"/>
                <w:szCs w:val="28"/>
                <w:shd w:val="clear" w:color="auto" w:fill="FFFFFF"/>
              </w:rPr>
              <w:fldChar w:fldCharType="end"/>
            </w:r>
            <w:r w:rsidRPr="00E20346">
              <w:rPr>
                <w:rFonts w:ascii="Times New Roman" w:hAnsi="Times New Roman" w:cs="Times New Roman"/>
                <w:spacing w:val="-12"/>
                <w:sz w:val="28"/>
                <w:szCs w:val="28"/>
                <w:shd w:val="clear" w:color="auto" w:fill="FFFFFF"/>
              </w:rPr>
              <w:t>]</w:t>
            </w:r>
          </w:p>
        </w:tc>
        <w:tc>
          <w:tcPr>
            <w:tcW w:w="2693" w:type="dxa"/>
            <w:vAlign w:val="bottom"/>
          </w:tcPr>
          <w:p w14:paraId="1D5BD9D7" w14:textId="77777777" w:rsidR="007F4B6A" w:rsidRPr="00CE332D" w:rsidRDefault="007F4B6A" w:rsidP="004870A6">
            <w:pPr>
              <w:tabs>
                <w:tab w:val="left" w:pos="1843"/>
              </w:tabs>
              <w:spacing w:line="360" w:lineRule="auto"/>
              <w:jc w:val="center"/>
              <w:rPr>
                <w:rFonts w:ascii="Times New Roman" w:hAnsi="Times New Roman" w:cs="Times New Roman"/>
                <w:sz w:val="28"/>
                <w:szCs w:val="28"/>
                <w:shd w:val="clear" w:color="auto" w:fill="FFFFFF"/>
              </w:rPr>
            </w:pPr>
            <w:r w:rsidRPr="00CE332D">
              <w:rPr>
                <w:rFonts w:ascii="Times New Roman" w:hAnsi="Times New Roman" w:cs="Times New Roman"/>
                <w:spacing w:val="-6"/>
                <w:sz w:val="28"/>
                <w:szCs w:val="28"/>
              </w:rPr>
              <w:t>Wistar 220–250g</w:t>
            </w:r>
          </w:p>
        </w:tc>
        <w:tc>
          <w:tcPr>
            <w:tcW w:w="3686" w:type="dxa"/>
            <w:vAlign w:val="bottom"/>
          </w:tcPr>
          <w:p w14:paraId="67C0BF88" w14:textId="345EDEA6" w:rsidR="007F4B6A" w:rsidRPr="00CE332D" w:rsidRDefault="007F4B6A" w:rsidP="004870A6">
            <w:pPr>
              <w:tabs>
                <w:tab w:val="left" w:pos="1843"/>
              </w:tabs>
              <w:spacing w:line="360" w:lineRule="auto"/>
              <w:jc w:val="center"/>
              <w:rPr>
                <w:rFonts w:ascii="Times New Roman" w:hAnsi="Times New Roman" w:cs="Times New Roman"/>
                <w:spacing w:val="-6"/>
                <w:sz w:val="28"/>
                <w:szCs w:val="28"/>
              </w:rPr>
            </w:pPr>
            <w:r w:rsidRPr="00CE332D">
              <w:rPr>
                <w:rFonts w:ascii="Times New Roman" w:hAnsi="Times New Roman" w:cs="Times New Roman"/>
                <w:spacing w:val="-6"/>
                <w:sz w:val="28"/>
                <w:szCs w:val="28"/>
              </w:rPr>
              <w:t xml:space="preserve">AP </w:t>
            </w:r>
            <w:r w:rsidR="006C6349">
              <w:rPr>
                <w:rFonts w:ascii="Times New Roman" w:hAnsi="Times New Roman" w:cs="Times New Roman"/>
                <w:spacing w:val="-6"/>
                <w:sz w:val="28"/>
                <w:szCs w:val="28"/>
              </w:rPr>
              <w:t>(</w:t>
            </w:r>
            <w:r w:rsidRPr="00CE332D">
              <w:rPr>
                <w:rFonts w:ascii="Times New Roman" w:hAnsi="Times New Roman" w:cs="Times New Roman"/>
                <w:spacing w:val="-6"/>
                <w:sz w:val="28"/>
                <w:szCs w:val="28"/>
              </w:rPr>
              <w:t>3,84); ML (2,2); DV (2,5)</w:t>
            </w:r>
          </w:p>
        </w:tc>
      </w:tr>
      <w:tr w:rsidR="00CE332D" w:rsidRPr="00CE332D" w14:paraId="3CEA0255" w14:textId="77777777" w:rsidTr="00E20346">
        <w:trPr>
          <w:trHeight w:val="279"/>
          <w:jc w:val="center"/>
        </w:trPr>
        <w:tc>
          <w:tcPr>
            <w:tcW w:w="2972" w:type="dxa"/>
            <w:vAlign w:val="bottom"/>
          </w:tcPr>
          <w:p w14:paraId="2AAAF865" w14:textId="4FE1BEA6" w:rsidR="007F4B6A" w:rsidRPr="00CE332D" w:rsidRDefault="007F4B6A" w:rsidP="004870A6">
            <w:pPr>
              <w:tabs>
                <w:tab w:val="left" w:pos="1843"/>
              </w:tabs>
              <w:spacing w:line="360" w:lineRule="auto"/>
              <w:jc w:val="center"/>
              <w:rPr>
                <w:rFonts w:ascii="Times New Roman" w:hAnsi="Times New Roman" w:cs="Times New Roman"/>
                <w:spacing w:val="-6"/>
                <w:sz w:val="28"/>
                <w:szCs w:val="28"/>
              </w:rPr>
            </w:pPr>
            <w:r w:rsidRPr="00CE332D">
              <w:rPr>
                <w:rFonts w:ascii="Times New Roman" w:hAnsi="Times New Roman" w:cs="Times New Roman"/>
                <w:spacing w:val="-6"/>
                <w:sz w:val="28"/>
                <w:szCs w:val="28"/>
                <w:shd w:val="clear" w:color="auto" w:fill="FFFFFF"/>
              </w:rPr>
              <w:t xml:space="preserve">Rahman </w:t>
            </w:r>
            <w:r w:rsidR="007E11FF">
              <w:rPr>
                <w:rFonts w:ascii="Times New Roman" w:hAnsi="Times New Roman" w:cs="Times New Roman"/>
                <w:spacing w:val="-6"/>
                <w:sz w:val="28"/>
                <w:szCs w:val="28"/>
                <w:shd w:val="clear" w:color="auto" w:fill="FFFFFF"/>
              </w:rPr>
              <w:t xml:space="preserve">S </w:t>
            </w:r>
            <w:r w:rsidRPr="00CE332D">
              <w:rPr>
                <w:rFonts w:ascii="Times New Roman" w:hAnsi="Times New Roman" w:cs="Times New Roman"/>
                <w:spacing w:val="-6"/>
                <w:sz w:val="28"/>
                <w:szCs w:val="28"/>
                <w:shd w:val="clear" w:color="auto" w:fill="FFFFFF"/>
              </w:rPr>
              <w:t>(2020) [</w:t>
            </w:r>
            <w:r w:rsidRPr="00CE332D">
              <w:rPr>
                <w:rFonts w:ascii="Times New Roman" w:hAnsi="Times New Roman" w:cs="Times New Roman"/>
                <w:spacing w:val="-6"/>
                <w:sz w:val="28"/>
                <w:szCs w:val="28"/>
                <w:shd w:val="clear" w:color="auto" w:fill="FFFFFF"/>
              </w:rPr>
              <w:fldChar w:fldCharType="begin"/>
            </w:r>
            <w:r w:rsidRPr="00CE332D">
              <w:rPr>
                <w:rFonts w:ascii="Times New Roman" w:hAnsi="Times New Roman" w:cs="Times New Roman"/>
                <w:spacing w:val="-6"/>
                <w:sz w:val="28"/>
                <w:szCs w:val="28"/>
                <w:shd w:val="clear" w:color="auto" w:fill="FFFFFF"/>
              </w:rPr>
              <w:instrText xml:space="preserve"> REF _Ref123253577 \r \h  \* MERGEFORMAT </w:instrText>
            </w:r>
            <w:r w:rsidRPr="00CE332D">
              <w:rPr>
                <w:rFonts w:ascii="Times New Roman" w:hAnsi="Times New Roman" w:cs="Times New Roman"/>
                <w:spacing w:val="-6"/>
                <w:sz w:val="28"/>
                <w:szCs w:val="28"/>
                <w:shd w:val="clear" w:color="auto" w:fill="FFFFFF"/>
              </w:rPr>
            </w:r>
            <w:r w:rsidRPr="00CE332D">
              <w:rPr>
                <w:rFonts w:ascii="Times New Roman" w:hAnsi="Times New Roman" w:cs="Times New Roman"/>
                <w:spacing w:val="-6"/>
                <w:sz w:val="28"/>
                <w:szCs w:val="28"/>
                <w:shd w:val="clear" w:color="auto" w:fill="FFFFFF"/>
              </w:rPr>
              <w:fldChar w:fldCharType="separate"/>
            </w:r>
            <w:r w:rsidR="00D72DC9">
              <w:rPr>
                <w:rFonts w:ascii="Times New Roman" w:hAnsi="Times New Roman" w:cs="Times New Roman"/>
                <w:spacing w:val="-6"/>
                <w:sz w:val="28"/>
                <w:szCs w:val="28"/>
                <w:shd w:val="clear" w:color="auto" w:fill="FFFFFF"/>
              </w:rPr>
              <w:t>106</w:t>
            </w:r>
            <w:r w:rsidRPr="00CE332D">
              <w:rPr>
                <w:rFonts w:ascii="Times New Roman" w:hAnsi="Times New Roman" w:cs="Times New Roman"/>
                <w:spacing w:val="-6"/>
                <w:sz w:val="28"/>
                <w:szCs w:val="28"/>
                <w:shd w:val="clear" w:color="auto" w:fill="FFFFFF"/>
              </w:rPr>
              <w:fldChar w:fldCharType="end"/>
            </w:r>
            <w:r w:rsidRPr="00CE332D">
              <w:rPr>
                <w:rFonts w:ascii="Times New Roman" w:hAnsi="Times New Roman" w:cs="Times New Roman"/>
                <w:spacing w:val="-6"/>
                <w:sz w:val="28"/>
                <w:szCs w:val="28"/>
                <w:shd w:val="clear" w:color="auto" w:fill="FFFFFF"/>
              </w:rPr>
              <w:t>]</w:t>
            </w:r>
          </w:p>
        </w:tc>
        <w:tc>
          <w:tcPr>
            <w:tcW w:w="2693" w:type="dxa"/>
            <w:vAlign w:val="bottom"/>
          </w:tcPr>
          <w:p w14:paraId="7C0803AB" w14:textId="77777777" w:rsidR="007F4B6A" w:rsidRPr="00CE332D" w:rsidRDefault="007F4B6A" w:rsidP="004870A6">
            <w:pPr>
              <w:tabs>
                <w:tab w:val="left" w:pos="1843"/>
              </w:tabs>
              <w:spacing w:line="360" w:lineRule="auto"/>
              <w:ind w:left="-57" w:right="-57"/>
              <w:jc w:val="center"/>
              <w:rPr>
                <w:rFonts w:ascii="Times New Roman" w:hAnsi="Times New Roman" w:cs="Times New Roman"/>
                <w:spacing w:val="-6"/>
                <w:sz w:val="28"/>
                <w:szCs w:val="28"/>
              </w:rPr>
            </w:pPr>
            <w:r w:rsidRPr="00CE332D">
              <w:rPr>
                <w:rFonts w:ascii="Times New Roman" w:hAnsi="Times New Roman" w:cs="Times New Roman"/>
                <w:spacing w:val="-6"/>
                <w:sz w:val="28"/>
                <w:szCs w:val="28"/>
                <w:shd w:val="clear" w:color="auto" w:fill="FFFFFF"/>
              </w:rPr>
              <w:t>Wistar 250–300 g</w:t>
            </w:r>
          </w:p>
        </w:tc>
        <w:tc>
          <w:tcPr>
            <w:tcW w:w="3686" w:type="dxa"/>
            <w:vAlign w:val="bottom"/>
          </w:tcPr>
          <w:p w14:paraId="5A81B42D" w14:textId="77777777" w:rsidR="007F4B6A" w:rsidRPr="00CE332D" w:rsidRDefault="007F4B6A" w:rsidP="004870A6">
            <w:pPr>
              <w:tabs>
                <w:tab w:val="left" w:pos="1843"/>
              </w:tabs>
              <w:spacing w:line="360" w:lineRule="auto"/>
              <w:jc w:val="center"/>
              <w:rPr>
                <w:rFonts w:ascii="Times New Roman" w:hAnsi="Times New Roman" w:cs="Times New Roman"/>
                <w:spacing w:val="-6"/>
                <w:sz w:val="28"/>
                <w:szCs w:val="28"/>
              </w:rPr>
            </w:pPr>
            <w:r w:rsidRPr="00CE332D">
              <w:rPr>
                <w:rFonts w:ascii="Times New Roman" w:hAnsi="Times New Roman" w:cs="Times New Roman"/>
                <w:spacing w:val="-6"/>
                <w:sz w:val="28"/>
                <w:szCs w:val="28"/>
              </w:rPr>
              <w:t>AP (3,6); ML (2,4); DV(2,7)</w:t>
            </w:r>
          </w:p>
        </w:tc>
      </w:tr>
      <w:tr w:rsidR="00CE332D" w:rsidRPr="00CE332D" w14:paraId="3D5A5E04" w14:textId="77777777" w:rsidTr="00E20346">
        <w:trPr>
          <w:trHeight w:val="228"/>
          <w:jc w:val="center"/>
        </w:trPr>
        <w:tc>
          <w:tcPr>
            <w:tcW w:w="2972" w:type="dxa"/>
            <w:vAlign w:val="bottom"/>
          </w:tcPr>
          <w:p w14:paraId="78684480" w14:textId="35D2D282" w:rsidR="007F4B6A" w:rsidRPr="007E11FF" w:rsidRDefault="007F4B6A" w:rsidP="004870A6">
            <w:pPr>
              <w:tabs>
                <w:tab w:val="left" w:pos="1843"/>
              </w:tabs>
              <w:spacing w:line="360" w:lineRule="auto"/>
              <w:jc w:val="center"/>
              <w:rPr>
                <w:rFonts w:ascii="Times New Roman" w:hAnsi="Times New Roman" w:cs="Times New Roman"/>
                <w:spacing w:val="-8"/>
                <w:sz w:val="28"/>
                <w:szCs w:val="28"/>
                <w:shd w:val="clear" w:color="auto" w:fill="FFFFFF"/>
              </w:rPr>
            </w:pPr>
            <w:r w:rsidRPr="007E11FF">
              <w:rPr>
                <w:rFonts w:ascii="Times New Roman" w:hAnsi="Times New Roman" w:cs="Times New Roman"/>
                <w:spacing w:val="-8"/>
                <w:sz w:val="28"/>
                <w:szCs w:val="28"/>
                <w:shd w:val="clear" w:color="auto" w:fill="FFFFFF"/>
              </w:rPr>
              <w:t xml:space="preserve">Mehrabadi </w:t>
            </w:r>
            <w:r w:rsidR="007E11FF" w:rsidRPr="007E11FF">
              <w:rPr>
                <w:rFonts w:ascii="Times New Roman" w:hAnsi="Times New Roman" w:cs="Times New Roman"/>
                <w:spacing w:val="-8"/>
                <w:sz w:val="28"/>
                <w:szCs w:val="28"/>
                <w:shd w:val="clear" w:color="auto" w:fill="FFFFFF"/>
              </w:rPr>
              <w:t xml:space="preserve">S </w:t>
            </w:r>
            <w:r w:rsidRPr="007E11FF">
              <w:rPr>
                <w:rFonts w:ascii="Times New Roman" w:hAnsi="Times New Roman" w:cs="Times New Roman"/>
                <w:spacing w:val="-8"/>
                <w:sz w:val="28"/>
                <w:szCs w:val="28"/>
                <w:shd w:val="clear" w:color="auto" w:fill="FFFFFF"/>
              </w:rPr>
              <w:t>(2020) [</w:t>
            </w:r>
            <w:r w:rsidRPr="007E11FF">
              <w:rPr>
                <w:rFonts w:ascii="Times New Roman" w:hAnsi="Times New Roman" w:cs="Times New Roman"/>
                <w:spacing w:val="-8"/>
                <w:sz w:val="28"/>
                <w:szCs w:val="28"/>
                <w:shd w:val="clear" w:color="auto" w:fill="FFFFFF"/>
              </w:rPr>
              <w:fldChar w:fldCharType="begin"/>
            </w:r>
            <w:r w:rsidRPr="007E11FF">
              <w:rPr>
                <w:rFonts w:ascii="Times New Roman" w:hAnsi="Times New Roman" w:cs="Times New Roman"/>
                <w:spacing w:val="-8"/>
                <w:sz w:val="28"/>
                <w:szCs w:val="28"/>
                <w:shd w:val="clear" w:color="auto" w:fill="FFFFFF"/>
              </w:rPr>
              <w:instrText xml:space="preserve"> REF _Ref126280314 \r \h  \* MERGEFORMAT </w:instrText>
            </w:r>
            <w:r w:rsidRPr="007E11FF">
              <w:rPr>
                <w:rFonts w:ascii="Times New Roman" w:hAnsi="Times New Roman" w:cs="Times New Roman"/>
                <w:spacing w:val="-8"/>
                <w:sz w:val="28"/>
                <w:szCs w:val="28"/>
                <w:shd w:val="clear" w:color="auto" w:fill="FFFFFF"/>
              </w:rPr>
            </w:r>
            <w:r w:rsidRPr="007E11FF">
              <w:rPr>
                <w:rFonts w:ascii="Times New Roman" w:hAnsi="Times New Roman" w:cs="Times New Roman"/>
                <w:spacing w:val="-8"/>
                <w:sz w:val="28"/>
                <w:szCs w:val="28"/>
                <w:shd w:val="clear" w:color="auto" w:fill="FFFFFF"/>
              </w:rPr>
              <w:fldChar w:fldCharType="separate"/>
            </w:r>
            <w:r w:rsidR="00D72DC9" w:rsidRPr="00D72DC9">
              <w:rPr>
                <w:rFonts w:ascii="Times New Roman" w:hAnsi="Times New Roman" w:cs="Times New Roman"/>
                <w:bCs/>
                <w:spacing w:val="-8"/>
                <w:sz w:val="28"/>
                <w:szCs w:val="28"/>
                <w:shd w:val="clear" w:color="auto" w:fill="FFFFFF"/>
              </w:rPr>
              <w:t>75</w:t>
            </w:r>
            <w:r w:rsidRPr="007E11FF">
              <w:rPr>
                <w:rFonts w:ascii="Times New Roman" w:hAnsi="Times New Roman" w:cs="Times New Roman"/>
                <w:spacing w:val="-8"/>
                <w:sz w:val="28"/>
                <w:szCs w:val="28"/>
                <w:shd w:val="clear" w:color="auto" w:fill="FFFFFF"/>
              </w:rPr>
              <w:fldChar w:fldCharType="end"/>
            </w:r>
            <w:r w:rsidRPr="007E11FF">
              <w:rPr>
                <w:rFonts w:ascii="Times New Roman" w:hAnsi="Times New Roman" w:cs="Times New Roman"/>
                <w:spacing w:val="-8"/>
                <w:sz w:val="28"/>
                <w:szCs w:val="28"/>
                <w:shd w:val="clear" w:color="auto" w:fill="FFFFFF"/>
              </w:rPr>
              <w:t>]</w:t>
            </w:r>
          </w:p>
        </w:tc>
        <w:tc>
          <w:tcPr>
            <w:tcW w:w="2693" w:type="dxa"/>
            <w:vAlign w:val="bottom"/>
          </w:tcPr>
          <w:p w14:paraId="5318E998" w14:textId="77777777" w:rsidR="007F4B6A" w:rsidRPr="00CE332D" w:rsidRDefault="007F4B6A" w:rsidP="004870A6">
            <w:pPr>
              <w:tabs>
                <w:tab w:val="left" w:pos="1843"/>
              </w:tabs>
              <w:spacing w:line="360" w:lineRule="auto"/>
              <w:ind w:left="-57" w:right="-57"/>
              <w:jc w:val="center"/>
              <w:rPr>
                <w:rFonts w:ascii="Times New Roman" w:hAnsi="Times New Roman" w:cs="Times New Roman"/>
                <w:spacing w:val="-6"/>
                <w:sz w:val="28"/>
                <w:szCs w:val="28"/>
                <w:shd w:val="clear" w:color="auto" w:fill="FFFFFF"/>
              </w:rPr>
            </w:pPr>
            <w:r w:rsidRPr="00CE332D">
              <w:rPr>
                <w:rFonts w:ascii="Times New Roman" w:hAnsi="Times New Roman" w:cs="Times New Roman"/>
                <w:spacing w:val="-6"/>
                <w:sz w:val="28"/>
                <w:szCs w:val="28"/>
                <w:shd w:val="clear" w:color="auto" w:fill="FFFFFF"/>
              </w:rPr>
              <w:t>Wistar 200 – 250g</w:t>
            </w:r>
          </w:p>
        </w:tc>
        <w:tc>
          <w:tcPr>
            <w:tcW w:w="3686" w:type="dxa"/>
            <w:vAlign w:val="bottom"/>
          </w:tcPr>
          <w:p w14:paraId="7DC6593C" w14:textId="77777777" w:rsidR="007F4B6A" w:rsidRPr="00CE332D" w:rsidRDefault="007F4B6A" w:rsidP="004870A6">
            <w:pPr>
              <w:tabs>
                <w:tab w:val="left" w:pos="1843"/>
              </w:tabs>
              <w:spacing w:line="360" w:lineRule="auto"/>
              <w:jc w:val="center"/>
              <w:rPr>
                <w:rFonts w:ascii="Times New Roman" w:hAnsi="Times New Roman" w:cs="Times New Roman"/>
                <w:spacing w:val="-6"/>
                <w:sz w:val="28"/>
                <w:szCs w:val="28"/>
              </w:rPr>
            </w:pPr>
            <w:r w:rsidRPr="00CE332D">
              <w:rPr>
                <w:rFonts w:ascii="Times New Roman" w:hAnsi="Times New Roman" w:cs="Times New Roman"/>
                <w:spacing w:val="-6"/>
                <w:sz w:val="28"/>
                <w:szCs w:val="28"/>
              </w:rPr>
              <w:t>AP (4,2); ML (3); DV (3,5)</w:t>
            </w:r>
          </w:p>
        </w:tc>
      </w:tr>
      <w:tr w:rsidR="00CE332D" w:rsidRPr="00CE332D" w14:paraId="436B5D6C" w14:textId="77777777" w:rsidTr="00E20346">
        <w:trPr>
          <w:trHeight w:val="189"/>
          <w:jc w:val="center"/>
        </w:trPr>
        <w:tc>
          <w:tcPr>
            <w:tcW w:w="2972" w:type="dxa"/>
            <w:vAlign w:val="bottom"/>
          </w:tcPr>
          <w:p w14:paraId="4ED585CF" w14:textId="590594F3" w:rsidR="007F4B6A" w:rsidRPr="00CE332D" w:rsidRDefault="007F4B6A" w:rsidP="004870A6">
            <w:pPr>
              <w:tabs>
                <w:tab w:val="left" w:pos="1843"/>
              </w:tabs>
              <w:spacing w:line="360" w:lineRule="auto"/>
              <w:jc w:val="center"/>
              <w:rPr>
                <w:rFonts w:ascii="Times New Roman" w:hAnsi="Times New Roman" w:cs="Times New Roman"/>
                <w:spacing w:val="-6"/>
                <w:sz w:val="28"/>
                <w:szCs w:val="28"/>
                <w:shd w:val="clear" w:color="auto" w:fill="FFFFFF"/>
              </w:rPr>
            </w:pPr>
            <w:r w:rsidRPr="00CE332D">
              <w:rPr>
                <w:rFonts w:ascii="Times New Roman" w:hAnsi="Times New Roman" w:cs="Times New Roman"/>
                <w:spacing w:val="-6"/>
                <w:sz w:val="28"/>
                <w:szCs w:val="28"/>
                <w:shd w:val="clear" w:color="auto" w:fill="FFFFFF"/>
              </w:rPr>
              <w:t xml:space="preserve">Guzmán </w:t>
            </w:r>
            <w:r w:rsidR="007E11FF">
              <w:rPr>
                <w:rFonts w:ascii="Times New Roman" w:hAnsi="Times New Roman" w:cs="Times New Roman"/>
                <w:spacing w:val="-6"/>
                <w:sz w:val="28"/>
                <w:szCs w:val="28"/>
                <w:shd w:val="clear" w:color="auto" w:fill="FFFFFF"/>
              </w:rPr>
              <w:t xml:space="preserve">B </w:t>
            </w:r>
            <w:r w:rsidRPr="00CE332D">
              <w:rPr>
                <w:rFonts w:ascii="Times New Roman" w:hAnsi="Times New Roman" w:cs="Times New Roman"/>
                <w:spacing w:val="-6"/>
                <w:sz w:val="28"/>
                <w:szCs w:val="28"/>
                <w:shd w:val="clear" w:color="auto" w:fill="FFFFFF"/>
              </w:rPr>
              <w:t>(2020) [</w:t>
            </w:r>
            <w:r w:rsidRPr="00CE332D">
              <w:rPr>
                <w:rFonts w:ascii="Times New Roman" w:hAnsi="Times New Roman" w:cs="Times New Roman"/>
                <w:spacing w:val="-6"/>
                <w:sz w:val="28"/>
                <w:szCs w:val="28"/>
                <w:shd w:val="clear" w:color="auto" w:fill="FFFFFF"/>
              </w:rPr>
              <w:fldChar w:fldCharType="begin"/>
            </w:r>
            <w:r w:rsidRPr="00CE332D">
              <w:rPr>
                <w:rFonts w:ascii="Times New Roman" w:hAnsi="Times New Roman" w:cs="Times New Roman"/>
                <w:spacing w:val="-6"/>
                <w:sz w:val="28"/>
                <w:szCs w:val="28"/>
                <w:shd w:val="clear" w:color="auto" w:fill="FFFFFF"/>
              </w:rPr>
              <w:instrText xml:space="preserve"> REF _Ref123253376 \r \h  \* MERGEFORMAT </w:instrText>
            </w:r>
            <w:r w:rsidRPr="00CE332D">
              <w:rPr>
                <w:rFonts w:ascii="Times New Roman" w:hAnsi="Times New Roman" w:cs="Times New Roman"/>
                <w:spacing w:val="-6"/>
                <w:sz w:val="28"/>
                <w:szCs w:val="28"/>
                <w:shd w:val="clear" w:color="auto" w:fill="FFFFFF"/>
              </w:rPr>
            </w:r>
            <w:r w:rsidRPr="00CE332D">
              <w:rPr>
                <w:rFonts w:ascii="Times New Roman" w:hAnsi="Times New Roman" w:cs="Times New Roman"/>
                <w:spacing w:val="-6"/>
                <w:sz w:val="28"/>
                <w:szCs w:val="28"/>
                <w:shd w:val="clear" w:color="auto" w:fill="FFFFFF"/>
              </w:rPr>
              <w:fldChar w:fldCharType="separate"/>
            </w:r>
            <w:r w:rsidR="00D72DC9">
              <w:rPr>
                <w:rFonts w:ascii="Times New Roman" w:hAnsi="Times New Roman" w:cs="Times New Roman"/>
                <w:spacing w:val="-6"/>
                <w:sz w:val="28"/>
                <w:szCs w:val="28"/>
                <w:shd w:val="clear" w:color="auto" w:fill="FFFFFF"/>
              </w:rPr>
              <w:t>122</w:t>
            </w:r>
            <w:r w:rsidRPr="00CE332D">
              <w:rPr>
                <w:rFonts w:ascii="Times New Roman" w:hAnsi="Times New Roman" w:cs="Times New Roman"/>
                <w:spacing w:val="-6"/>
                <w:sz w:val="28"/>
                <w:szCs w:val="28"/>
                <w:shd w:val="clear" w:color="auto" w:fill="FFFFFF"/>
              </w:rPr>
              <w:fldChar w:fldCharType="end"/>
            </w:r>
            <w:r w:rsidRPr="00CE332D">
              <w:rPr>
                <w:rFonts w:ascii="Times New Roman" w:hAnsi="Times New Roman" w:cs="Times New Roman"/>
                <w:spacing w:val="-6"/>
                <w:sz w:val="28"/>
                <w:szCs w:val="28"/>
                <w:shd w:val="clear" w:color="auto" w:fill="FFFFFF"/>
              </w:rPr>
              <w:t>]</w:t>
            </w:r>
          </w:p>
        </w:tc>
        <w:tc>
          <w:tcPr>
            <w:tcW w:w="2693" w:type="dxa"/>
            <w:vAlign w:val="bottom"/>
          </w:tcPr>
          <w:p w14:paraId="707B458A" w14:textId="77777777" w:rsidR="007F4B6A" w:rsidRPr="00CE332D" w:rsidRDefault="007F4B6A" w:rsidP="004870A6">
            <w:pPr>
              <w:tabs>
                <w:tab w:val="left" w:pos="1843"/>
              </w:tabs>
              <w:spacing w:line="360" w:lineRule="auto"/>
              <w:ind w:left="-57" w:right="-57"/>
              <w:jc w:val="center"/>
              <w:rPr>
                <w:rFonts w:ascii="Times New Roman" w:hAnsi="Times New Roman" w:cs="Times New Roman"/>
                <w:spacing w:val="-6"/>
                <w:sz w:val="28"/>
                <w:szCs w:val="28"/>
                <w:shd w:val="clear" w:color="auto" w:fill="FFFFFF"/>
              </w:rPr>
            </w:pPr>
            <w:r w:rsidRPr="00CE332D">
              <w:rPr>
                <w:rFonts w:ascii="Times New Roman" w:hAnsi="Times New Roman" w:cs="Times New Roman"/>
                <w:spacing w:val="-6"/>
                <w:sz w:val="28"/>
                <w:szCs w:val="28"/>
                <w:shd w:val="clear" w:color="auto" w:fill="FFFFFF"/>
              </w:rPr>
              <w:t>C57BL/6</w:t>
            </w:r>
          </w:p>
        </w:tc>
        <w:tc>
          <w:tcPr>
            <w:tcW w:w="3686" w:type="dxa"/>
            <w:vAlign w:val="bottom"/>
          </w:tcPr>
          <w:p w14:paraId="4427BC30" w14:textId="77777777" w:rsidR="007F4B6A" w:rsidRPr="00E20346" w:rsidRDefault="007F4B6A" w:rsidP="004870A6">
            <w:pPr>
              <w:tabs>
                <w:tab w:val="left" w:pos="1843"/>
              </w:tabs>
              <w:spacing w:line="360" w:lineRule="auto"/>
              <w:ind w:left="-113" w:right="-113"/>
              <w:jc w:val="center"/>
              <w:rPr>
                <w:rFonts w:ascii="Times New Roman" w:hAnsi="Times New Roman" w:cs="Times New Roman"/>
                <w:spacing w:val="-12"/>
                <w:sz w:val="28"/>
                <w:szCs w:val="28"/>
              </w:rPr>
            </w:pPr>
            <w:r w:rsidRPr="00E20346">
              <w:rPr>
                <w:rFonts w:ascii="Times New Roman" w:hAnsi="Times New Roman" w:cs="Times New Roman"/>
                <w:spacing w:val="-12"/>
                <w:sz w:val="28"/>
                <w:szCs w:val="28"/>
              </w:rPr>
              <w:t>AP (2); ML (1,3); DV (1,9; 2,4; 2,9)</w:t>
            </w:r>
          </w:p>
        </w:tc>
      </w:tr>
      <w:tr w:rsidR="00CE332D" w:rsidRPr="00CE332D" w14:paraId="2EF91CEC" w14:textId="77777777" w:rsidTr="00E20346">
        <w:trPr>
          <w:trHeight w:val="266"/>
          <w:jc w:val="center"/>
        </w:trPr>
        <w:tc>
          <w:tcPr>
            <w:tcW w:w="2972" w:type="dxa"/>
            <w:vAlign w:val="bottom"/>
          </w:tcPr>
          <w:p w14:paraId="08EBC5DD" w14:textId="3C553154" w:rsidR="007F4B6A" w:rsidRPr="00CE332D" w:rsidRDefault="007F4B6A" w:rsidP="004870A6">
            <w:pPr>
              <w:tabs>
                <w:tab w:val="left" w:pos="1843"/>
              </w:tabs>
              <w:spacing w:line="360" w:lineRule="auto"/>
              <w:jc w:val="center"/>
              <w:rPr>
                <w:rFonts w:ascii="Times New Roman" w:hAnsi="Times New Roman" w:cs="Times New Roman"/>
                <w:spacing w:val="-6"/>
                <w:sz w:val="28"/>
                <w:szCs w:val="28"/>
                <w:shd w:val="clear" w:color="auto" w:fill="FFFFFF"/>
              </w:rPr>
            </w:pPr>
            <w:r w:rsidRPr="00CE332D">
              <w:rPr>
                <w:rFonts w:ascii="Times New Roman" w:hAnsi="Times New Roman" w:cs="Times New Roman"/>
                <w:spacing w:val="-6"/>
                <w:sz w:val="28"/>
                <w:szCs w:val="28"/>
                <w:shd w:val="clear" w:color="auto" w:fill="FFFFFF"/>
              </w:rPr>
              <w:t xml:space="preserve">Jeong </w:t>
            </w:r>
            <w:r w:rsidR="007E11FF">
              <w:rPr>
                <w:rFonts w:ascii="Times New Roman" w:hAnsi="Times New Roman" w:cs="Times New Roman"/>
                <w:spacing w:val="-6"/>
                <w:sz w:val="28"/>
                <w:szCs w:val="28"/>
                <w:shd w:val="clear" w:color="auto" w:fill="FFFFFF"/>
              </w:rPr>
              <w:t xml:space="preserve">H </w:t>
            </w:r>
            <w:r w:rsidRPr="00CE332D">
              <w:rPr>
                <w:rFonts w:ascii="Times New Roman" w:hAnsi="Times New Roman" w:cs="Times New Roman"/>
                <w:spacing w:val="-6"/>
                <w:sz w:val="28"/>
                <w:szCs w:val="28"/>
                <w:shd w:val="clear" w:color="auto" w:fill="FFFFFF"/>
              </w:rPr>
              <w:t>(2021) [</w:t>
            </w:r>
            <w:r w:rsidRPr="00CE332D">
              <w:rPr>
                <w:rFonts w:ascii="Times New Roman" w:hAnsi="Times New Roman" w:cs="Times New Roman"/>
                <w:spacing w:val="-6"/>
                <w:sz w:val="28"/>
                <w:szCs w:val="28"/>
                <w:shd w:val="clear" w:color="auto" w:fill="FFFFFF"/>
              </w:rPr>
              <w:fldChar w:fldCharType="begin"/>
            </w:r>
            <w:r w:rsidRPr="00CE332D">
              <w:rPr>
                <w:rFonts w:ascii="Times New Roman" w:hAnsi="Times New Roman" w:cs="Times New Roman"/>
                <w:spacing w:val="-6"/>
                <w:sz w:val="28"/>
                <w:szCs w:val="28"/>
                <w:shd w:val="clear" w:color="auto" w:fill="FFFFFF"/>
              </w:rPr>
              <w:instrText xml:space="preserve"> REF _Ref126272885 \r \h  \* MERGEFORMAT </w:instrText>
            </w:r>
            <w:r w:rsidRPr="00CE332D">
              <w:rPr>
                <w:rFonts w:ascii="Times New Roman" w:hAnsi="Times New Roman" w:cs="Times New Roman"/>
                <w:spacing w:val="-6"/>
                <w:sz w:val="28"/>
                <w:szCs w:val="28"/>
                <w:shd w:val="clear" w:color="auto" w:fill="FFFFFF"/>
              </w:rPr>
            </w:r>
            <w:r w:rsidRPr="00CE332D">
              <w:rPr>
                <w:rFonts w:ascii="Times New Roman" w:hAnsi="Times New Roman" w:cs="Times New Roman"/>
                <w:spacing w:val="-6"/>
                <w:sz w:val="28"/>
                <w:szCs w:val="28"/>
                <w:shd w:val="clear" w:color="auto" w:fill="FFFFFF"/>
              </w:rPr>
              <w:fldChar w:fldCharType="separate"/>
            </w:r>
            <w:r w:rsidR="00D72DC9">
              <w:rPr>
                <w:rFonts w:ascii="Times New Roman" w:hAnsi="Times New Roman" w:cs="Times New Roman"/>
                <w:spacing w:val="-6"/>
                <w:sz w:val="28"/>
                <w:szCs w:val="28"/>
                <w:shd w:val="clear" w:color="auto" w:fill="FFFFFF"/>
              </w:rPr>
              <w:t>53</w:t>
            </w:r>
            <w:r w:rsidRPr="00CE332D">
              <w:rPr>
                <w:rFonts w:ascii="Times New Roman" w:hAnsi="Times New Roman" w:cs="Times New Roman"/>
                <w:spacing w:val="-6"/>
                <w:sz w:val="28"/>
                <w:szCs w:val="28"/>
                <w:shd w:val="clear" w:color="auto" w:fill="FFFFFF"/>
              </w:rPr>
              <w:fldChar w:fldCharType="end"/>
            </w:r>
            <w:r w:rsidRPr="00CE332D">
              <w:rPr>
                <w:rFonts w:ascii="Times New Roman" w:hAnsi="Times New Roman" w:cs="Times New Roman"/>
                <w:spacing w:val="-6"/>
                <w:sz w:val="28"/>
                <w:szCs w:val="28"/>
                <w:shd w:val="clear" w:color="auto" w:fill="FFFFFF"/>
              </w:rPr>
              <w:t>]</w:t>
            </w:r>
          </w:p>
        </w:tc>
        <w:tc>
          <w:tcPr>
            <w:tcW w:w="2693" w:type="dxa"/>
            <w:vAlign w:val="bottom"/>
          </w:tcPr>
          <w:p w14:paraId="581269A7" w14:textId="77777777" w:rsidR="007F4B6A" w:rsidRPr="00CE332D" w:rsidRDefault="007F4B6A" w:rsidP="004870A6">
            <w:pPr>
              <w:tabs>
                <w:tab w:val="left" w:pos="1843"/>
              </w:tabs>
              <w:spacing w:line="360" w:lineRule="auto"/>
              <w:ind w:left="-57" w:right="-57"/>
              <w:jc w:val="center"/>
              <w:rPr>
                <w:rFonts w:ascii="Times New Roman" w:hAnsi="Times New Roman" w:cs="Times New Roman"/>
                <w:spacing w:val="-6"/>
                <w:sz w:val="28"/>
                <w:szCs w:val="28"/>
                <w:shd w:val="clear" w:color="auto" w:fill="FFFFFF"/>
              </w:rPr>
            </w:pPr>
            <w:r w:rsidRPr="00CE332D">
              <w:rPr>
                <w:rFonts w:ascii="Times New Roman" w:hAnsi="Times New Roman" w:cs="Times New Roman"/>
                <w:spacing w:val="-6"/>
                <w:sz w:val="28"/>
                <w:szCs w:val="28"/>
                <w:shd w:val="clear" w:color="auto" w:fill="FFFFFF"/>
              </w:rPr>
              <w:t>ICR (30 ~ 35 g)</w:t>
            </w:r>
          </w:p>
        </w:tc>
        <w:tc>
          <w:tcPr>
            <w:tcW w:w="3686" w:type="dxa"/>
            <w:vAlign w:val="bottom"/>
          </w:tcPr>
          <w:p w14:paraId="556C189D" w14:textId="77777777" w:rsidR="007F4B6A" w:rsidRPr="00CE332D" w:rsidRDefault="007F4B6A" w:rsidP="004870A6">
            <w:pPr>
              <w:tabs>
                <w:tab w:val="left" w:pos="1843"/>
              </w:tabs>
              <w:spacing w:line="360" w:lineRule="auto"/>
              <w:jc w:val="center"/>
              <w:rPr>
                <w:rFonts w:ascii="Times New Roman" w:hAnsi="Times New Roman" w:cs="Times New Roman"/>
                <w:spacing w:val="-6"/>
                <w:sz w:val="28"/>
                <w:szCs w:val="28"/>
              </w:rPr>
            </w:pPr>
            <w:r w:rsidRPr="00CE332D">
              <w:rPr>
                <w:rFonts w:ascii="Times New Roman" w:hAnsi="Times New Roman" w:cs="Times New Roman"/>
                <w:spacing w:val="-6"/>
                <w:sz w:val="28"/>
                <w:szCs w:val="28"/>
              </w:rPr>
              <w:t>AP (2); ML (1,3); DV (2,2)</w:t>
            </w:r>
          </w:p>
        </w:tc>
      </w:tr>
      <w:tr w:rsidR="00844CC8" w:rsidRPr="00CE332D" w14:paraId="44653A1C" w14:textId="77777777" w:rsidTr="00E20346">
        <w:trPr>
          <w:trHeight w:val="266"/>
          <w:jc w:val="center"/>
        </w:trPr>
        <w:tc>
          <w:tcPr>
            <w:tcW w:w="2972" w:type="dxa"/>
            <w:vAlign w:val="bottom"/>
          </w:tcPr>
          <w:p w14:paraId="10E2B927" w14:textId="5A329F73" w:rsidR="00844CC8" w:rsidRPr="00913093" w:rsidRDefault="00844CC8" w:rsidP="004870A6">
            <w:pPr>
              <w:tabs>
                <w:tab w:val="left" w:pos="1843"/>
              </w:tabs>
              <w:spacing w:line="360" w:lineRule="auto"/>
              <w:jc w:val="center"/>
              <w:rPr>
                <w:rFonts w:ascii="Times New Roman" w:hAnsi="Times New Roman" w:cs="Times New Roman"/>
                <w:b/>
                <w:bCs/>
                <w:i/>
                <w:iCs/>
                <w:spacing w:val="-6"/>
                <w:sz w:val="28"/>
                <w:szCs w:val="28"/>
                <w:shd w:val="clear" w:color="auto" w:fill="FFFFFF"/>
              </w:rPr>
            </w:pPr>
            <w:r w:rsidRPr="00913093">
              <w:rPr>
                <w:rFonts w:ascii="Times New Roman" w:hAnsi="Times New Roman" w:cs="Times New Roman"/>
                <w:b/>
                <w:bCs/>
                <w:i/>
                <w:iCs/>
                <w:spacing w:val="-6"/>
                <w:sz w:val="28"/>
                <w:szCs w:val="28"/>
                <w:shd w:val="clear" w:color="auto" w:fill="FFFFFF"/>
              </w:rPr>
              <w:t>Trong nghiên cứu này</w:t>
            </w:r>
          </w:p>
        </w:tc>
        <w:tc>
          <w:tcPr>
            <w:tcW w:w="2693" w:type="dxa"/>
            <w:vAlign w:val="bottom"/>
          </w:tcPr>
          <w:p w14:paraId="64E5D8D8" w14:textId="532C33DE" w:rsidR="00844CC8" w:rsidRPr="00913093" w:rsidRDefault="00844CC8" w:rsidP="004870A6">
            <w:pPr>
              <w:tabs>
                <w:tab w:val="left" w:pos="1843"/>
              </w:tabs>
              <w:spacing w:line="360" w:lineRule="auto"/>
              <w:ind w:left="-113" w:right="-113"/>
              <w:jc w:val="center"/>
              <w:rPr>
                <w:rFonts w:ascii="Times New Roman" w:hAnsi="Times New Roman" w:cs="Times New Roman"/>
                <w:b/>
                <w:bCs/>
                <w:i/>
                <w:iCs/>
                <w:spacing w:val="-8"/>
                <w:sz w:val="28"/>
                <w:szCs w:val="28"/>
                <w:shd w:val="clear" w:color="auto" w:fill="FFFFFF"/>
              </w:rPr>
            </w:pPr>
            <w:r w:rsidRPr="00913093">
              <w:rPr>
                <w:rFonts w:ascii="Times New Roman" w:hAnsi="Times New Roman" w:cs="Times New Roman"/>
                <w:b/>
                <w:bCs/>
                <w:i/>
                <w:iCs/>
                <w:spacing w:val="-8"/>
                <w:sz w:val="28"/>
                <w:szCs w:val="28"/>
                <w:shd w:val="clear" w:color="auto" w:fill="FFFFFF"/>
              </w:rPr>
              <w:t>Cống trắng</w:t>
            </w:r>
            <w:r w:rsidR="00B84E43" w:rsidRPr="00913093">
              <w:rPr>
                <w:rFonts w:ascii="Times New Roman" w:hAnsi="Times New Roman" w:cs="Times New Roman"/>
                <w:b/>
                <w:bCs/>
                <w:i/>
                <w:iCs/>
                <w:spacing w:val="-8"/>
                <w:sz w:val="28"/>
                <w:szCs w:val="28"/>
                <w:shd w:val="clear" w:color="auto" w:fill="FFFFFF"/>
              </w:rPr>
              <w:t xml:space="preserve"> (230 – 250g)</w:t>
            </w:r>
          </w:p>
        </w:tc>
        <w:tc>
          <w:tcPr>
            <w:tcW w:w="3686" w:type="dxa"/>
            <w:vAlign w:val="bottom"/>
          </w:tcPr>
          <w:p w14:paraId="60BCC1D7" w14:textId="6CA90D2D" w:rsidR="00844CC8" w:rsidRPr="00913093" w:rsidRDefault="00B84E43" w:rsidP="004870A6">
            <w:pPr>
              <w:tabs>
                <w:tab w:val="left" w:pos="1843"/>
              </w:tabs>
              <w:spacing w:line="360" w:lineRule="auto"/>
              <w:jc w:val="center"/>
              <w:rPr>
                <w:rFonts w:ascii="Times New Roman" w:hAnsi="Times New Roman" w:cs="Times New Roman"/>
                <w:b/>
                <w:bCs/>
                <w:i/>
                <w:iCs/>
                <w:spacing w:val="-6"/>
                <w:sz w:val="28"/>
                <w:szCs w:val="28"/>
              </w:rPr>
            </w:pPr>
            <w:r w:rsidRPr="00913093">
              <w:rPr>
                <w:rFonts w:ascii="Times New Roman" w:hAnsi="Times New Roman" w:cs="Times New Roman"/>
                <w:b/>
                <w:bCs/>
                <w:i/>
                <w:iCs/>
                <w:spacing w:val="-6"/>
                <w:sz w:val="28"/>
                <w:szCs w:val="28"/>
              </w:rPr>
              <w:t>AP (4); ML (2,2); DV (3</w:t>
            </w:r>
            <w:r w:rsidR="00ED0587" w:rsidRPr="00913093">
              <w:rPr>
                <w:rFonts w:ascii="Times New Roman" w:hAnsi="Times New Roman" w:cs="Times New Roman"/>
                <w:b/>
                <w:bCs/>
                <w:i/>
                <w:iCs/>
                <w:spacing w:val="-6"/>
                <w:sz w:val="28"/>
                <w:szCs w:val="28"/>
              </w:rPr>
              <w:t>,2</w:t>
            </w:r>
            <w:r w:rsidRPr="00913093">
              <w:rPr>
                <w:rFonts w:ascii="Times New Roman" w:hAnsi="Times New Roman" w:cs="Times New Roman"/>
                <w:b/>
                <w:bCs/>
                <w:i/>
                <w:iCs/>
                <w:spacing w:val="-6"/>
                <w:sz w:val="28"/>
                <w:szCs w:val="28"/>
              </w:rPr>
              <w:t>)</w:t>
            </w:r>
          </w:p>
        </w:tc>
      </w:tr>
    </w:tbl>
    <w:p w14:paraId="1204F32E" w14:textId="77777777" w:rsidR="004870A6" w:rsidRDefault="004870A6" w:rsidP="004870A6">
      <w:pPr>
        <w:widowControl w:val="0"/>
        <w:tabs>
          <w:tab w:val="left" w:pos="1843"/>
        </w:tabs>
        <w:snapToGrid w:val="0"/>
        <w:spacing w:after="0" w:line="240" w:lineRule="auto"/>
        <w:ind w:firstLine="720"/>
        <w:jc w:val="both"/>
        <w:rPr>
          <w:rFonts w:ascii="Times New Roman" w:hAnsi="Times New Roman" w:cs="Times New Roman"/>
          <w:sz w:val="28"/>
          <w:szCs w:val="28"/>
          <w:shd w:val="clear" w:color="auto" w:fill="FFFFFF"/>
        </w:rPr>
      </w:pPr>
    </w:p>
    <w:p w14:paraId="16D6C518" w14:textId="6F14F4EC" w:rsidR="000E7EFF" w:rsidRDefault="004870A6" w:rsidP="00E20346">
      <w:pPr>
        <w:widowControl w:val="0"/>
        <w:tabs>
          <w:tab w:val="left" w:pos="1843"/>
        </w:tabs>
        <w:snapToGrid w:val="0"/>
        <w:spacing w:after="0" w:line="360" w:lineRule="auto"/>
        <w:ind w:firstLine="720"/>
        <w:jc w:val="both"/>
        <w:rPr>
          <w:rFonts w:ascii="Times New Roman" w:hAnsi="Times New Roman" w:cs="Times New Roman"/>
          <w:sz w:val="28"/>
          <w:szCs w:val="28"/>
        </w:rPr>
      </w:pPr>
      <w:r>
        <w:rPr>
          <w:rFonts w:ascii="Times New Roman" w:hAnsi="Times New Roman" w:cs="Times New Roman"/>
          <w:sz w:val="28"/>
          <w:szCs w:val="28"/>
          <w:shd w:val="clear" w:color="auto" w:fill="FFFFFF"/>
        </w:rPr>
        <w:t>Trên nhóm chuột nghiên cứu</w:t>
      </w:r>
      <w:r w:rsidR="000E7EFF" w:rsidRPr="00CE332D">
        <w:rPr>
          <w:rFonts w:ascii="Times New Roman" w:hAnsi="Times New Roman" w:cs="Times New Roman"/>
          <w:sz w:val="28"/>
          <w:szCs w:val="28"/>
          <w:shd w:val="clear" w:color="auto" w:fill="FFFFFF"/>
        </w:rPr>
        <w:t xml:space="preserve"> có trọng lượng trung bình </w:t>
      </w:r>
      <w:r w:rsidR="000E7EFF" w:rsidRPr="00CE332D">
        <w:rPr>
          <w:rFonts w:ascii="Times New Roman" w:hAnsi="Times New Roman" w:cs="Times New Roman"/>
          <w:sz w:val="28"/>
          <w:szCs w:val="28"/>
        </w:rPr>
        <w:t>235,83 g,</w:t>
      </w:r>
      <w:r w:rsidR="000E7EFF" w:rsidRPr="00CE332D">
        <w:rPr>
          <w:rFonts w:ascii="Times New Roman" w:hAnsi="Times New Roman" w:cs="Times New Roman"/>
          <w:sz w:val="28"/>
          <w:szCs w:val="28"/>
          <w:shd w:val="clear" w:color="auto" w:fill="FFFFFF"/>
        </w:rPr>
        <w:t xml:space="preserve"> </w:t>
      </w:r>
      <w:r w:rsidR="000E7EFF">
        <w:rPr>
          <w:rFonts w:ascii="Times New Roman" w:hAnsi="Times New Roman" w:cs="Times New Roman"/>
          <w:sz w:val="28"/>
          <w:szCs w:val="28"/>
          <w:shd w:val="clear" w:color="auto" w:fill="FFFFFF"/>
        </w:rPr>
        <w:t>chúng tôi tiêm xanhmetylen vào nội sọ trên hệ thống định vị não chuột stereotaxic ở tọa độ AP = -4 mm; ML = ± 2,2 mm và DV = - 3,2 mm. K</w:t>
      </w:r>
      <w:r w:rsidR="000E7EFF" w:rsidRPr="00CE332D">
        <w:rPr>
          <w:rFonts w:ascii="Times New Roman" w:hAnsi="Times New Roman" w:cs="Times New Roman"/>
          <w:sz w:val="28"/>
          <w:szCs w:val="28"/>
          <w:shd w:val="clear" w:color="auto" w:fill="FFFFFF"/>
        </w:rPr>
        <w:t xml:space="preserve">ết quả cho thấy </w:t>
      </w:r>
      <w:r w:rsidR="000E7EFF">
        <w:rPr>
          <w:rFonts w:ascii="Times New Roman" w:hAnsi="Times New Roman" w:cs="Times New Roman"/>
          <w:sz w:val="28"/>
          <w:szCs w:val="28"/>
          <w:shd w:val="clear" w:color="auto" w:fill="FFFFFF"/>
        </w:rPr>
        <w:t xml:space="preserve">có </w:t>
      </w:r>
      <w:r w:rsidR="000E7EFF">
        <w:rPr>
          <w:rFonts w:ascii="Times New Roman" w:hAnsi="Times New Roman" w:cs="Times New Roman"/>
          <w:sz w:val="28"/>
          <w:szCs w:val="28"/>
          <w:shd w:val="clear" w:color="auto" w:fill="FFFFFF"/>
        </w:rPr>
        <w:lastRenderedPageBreak/>
        <w:t xml:space="preserve">dấu xanhmetylen ở </w:t>
      </w:r>
      <w:r w:rsidR="000E7EFF" w:rsidRPr="00CE332D">
        <w:rPr>
          <w:rFonts w:ascii="Times New Roman" w:hAnsi="Times New Roman" w:cs="Times New Roman"/>
          <w:sz w:val="28"/>
          <w:szCs w:val="28"/>
          <w:shd w:val="clear" w:color="auto" w:fill="FFFFFF"/>
        </w:rPr>
        <w:t>h</w:t>
      </w:r>
      <w:r w:rsidR="000E7EFF" w:rsidRPr="00CE332D">
        <w:rPr>
          <w:rFonts w:ascii="Times New Roman" w:hAnsi="Times New Roman" w:cs="Times New Roman"/>
          <w:sz w:val="28"/>
          <w:szCs w:val="28"/>
        </w:rPr>
        <w:t>ồi hải mã</w:t>
      </w:r>
      <w:r w:rsidR="000E7EFF">
        <w:rPr>
          <w:rFonts w:ascii="Times New Roman" w:hAnsi="Times New Roman" w:cs="Times New Roman"/>
          <w:sz w:val="28"/>
          <w:szCs w:val="28"/>
        </w:rPr>
        <w:t xml:space="preserve"> trên đại thể và đường hầm kim tiêm với mũi kim ở vùng CA1 hồi hải mã trên kết quả xét nghiệm vi thể mô bệnh não chuột.</w:t>
      </w:r>
    </w:p>
    <w:p w14:paraId="73CBC074" w14:textId="6B8897A9" w:rsidR="001C44C6" w:rsidRDefault="00E31F64" w:rsidP="00E05B5F">
      <w:pPr>
        <w:tabs>
          <w:tab w:val="left" w:pos="1843"/>
        </w:tabs>
        <w:spacing w:after="0" w:line="360" w:lineRule="auto"/>
        <w:jc w:val="center"/>
      </w:pPr>
      <w:bookmarkStart w:id="414" w:name="_Toc184807267"/>
      <w:r w:rsidRPr="00913093">
        <w:rPr>
          <w:rFonts w:ascii="Times New Roman" w:hAnsi="Times New Roman" w:cs="Times New Roman"/>
          <w:noProof/>
          <w:sz w:val="28"/>
          <w:szCs w:val="28"/>
        </w:rPr>
        <w:drawing>
          <wp:inline distT="0" distB="0" distL="0" distR="0" wp14:anchorId="722F181E" wp14:editId="25E40CCC">
            <wp:extent cx="5908146" cy="2095500"/>
            <wp:effectExtent l="0" t="0" r="0" b="0"/>
            <wp:docPr id="10696845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9684534" name=""/>
                    <pic:cNvPicPr/>
                  </pic:nvPicPr>
                  <pic:blipFill rotWithShape="1">
                    <a:blip r:embed="rId133"/>
                    <a:srcRect l="9388" t="26715" r="2196" b="24105"/>
                    <a:stretch/>
                  </pic:blipFill>
                  <pic:spPr bwMode="auto">
                    <a:xfrm>
                      <a:off x="0" y="0"/>
                      <a:ext cx="5911048" cy="2096529"/>
                    </a:xfrm>
                    <a:prstGeom prst="rect">
                      <a:avLst/>
                    </a:prstGeom>
                    <a:ln>
                      <a:noFill/>
                    </a:ln>
                    <a:extLst>
                      <a:ext uri="{53640926-AAD7-44D8-BBD7-CCE9431645EC}">
                        <a14:shadowObscured xmlns:a14="http://schemas.microsoft.com/office/drawing/2010/main"/>
                      </a:ext>
                    </a:extLst>
                  </pic:spPr>
                </pic:pic>
              </a:graphicData>
            </a:graphic>
          </wp:inline>
        </w:drawing>
      </w:r>
      <w:bookmarkEnd w:id="414"/>
    </w:p>
    <w:p w14:paraId="0DD12E15" w14:textId="168C238B" w:rsidR="001C44C6" w:rsidRPr="00BB760D" w:rsidRDefault="00E31F64" w:rsidP="00E05B5F">
      <w:pPr>
        <w:pStyle w:val="Caption"/>
        <w:tabs>
          <w:tab w:val="left" w:pos="1843"/>
        </w:tabs>
        <w:spacing w:after="0" w:line="360" w:lineRule="auto"/>
        <w:jc w:val="center"/>
        <w:rPr>
          <w:rFonts w:ascii="Times New Roman" w:hAnsi="Times New Roman" w:cs="Times New Roman"/>
          <w:i w:val="0"/>
          <w:iCs w:val="0"/>
          <w:color w:val="auto"/>
          <w:sz w:val="28"/>
          <w:szCs w:val="28"/>
        </w:rPr>
      </w:pPr>
      <w:bookmarkStart w:id="415" w:name="_Toc209305168"/>
      <w:r w:rsidRPr="00BB760D">
        <w:rPr>
          <w:rFonts w:ascii="Times New Roman" w:hAnsi="Times New Roman" w:cs="Times New Roman"/>
          <w:i w:val="0"/>
          <w:iCs w:val="0"/>
          <w:color w:val="auto"/>
          <w:sz w:val="28"/>
          <w:szCs w:val="28"/>
        </w:rPr>
        <w:t xml:space="preserve">Hình 4. </w:t>
      </w:r>
      <w:r w:rsidRPr="00BB760D">
        <w:rPr>
          <w:rFonts w:ascii="Times New Roman" w:hAnsi="Times New Roman" w:cs="Times New Roman"/>
          <w:i w:val="0"/>
          <w:iCs w:val="0"/>
          <w:color w:val="auto"/>
          <w:sz w:val="28"/>
          <w:szCs w:val="28"/>
        </w:rPr>
        <w:fldChar w:fldCharType="begin"/>
      </w:r>
      <w:r w:rsidRPr="00BB760D">
        <w:rPr>
          <w:rFonts w:ascii="Times New Roman" w:hAnsi="Times New Roman" w:cs="Times New Roman"/>
          <w:i w:val="0"/>
          <w:iCs w:val="0"/>
          <w:color w:val="auto"/>
          <w:sz w:val="28"/>
          <w:szCs w:val="28"/>
        </w:rPr>
        <w:instrText xml:space="preserve"> SEQ Hình_4. \* ARABIC </w:instrText>
      </w:r>
      <w:r w:rsidRPr="00BB760D">
        <w:rPr>
          <w:rFonts w:ascii="Times New Roman" w:hAnsi="Times New Roman" w:cs="Times New Roman"/>
          <w:i w:val="0"/>
          <w:iCs w:val="0"/>
          <w:color w:val="auto"/>
          <w:sz w:val="28"/>
          <w:szCs w:val="28"/>
        </w:rPr>
        <w:fldChar w:fldCharType="separate"/>
      </w:r>
      <w:r w:rsidR="00D72DC9">
        <w:rPr>
          <w:rFonts w:ascii="Times New Roman" w:hAnsi="Times New Roman" w:cs="Times New Roman"/>
          <w:i w:val="0"/>
          <w:iCs w:val="0"/>
          <w:noProof/>
          <w:color w:val="auto"/>
          <w:sz w:val="28"/>
          <w:szCs w:val="28"/>
        </w:rPr>
        <w:t>1</w:t>
      </w:r>
      <w:r w:rsidRPr="00BB760D">
        <w:rPr>
          <w:rFonts w:ascii="Times New Roman" w:hAnsi="Times New Roman" w:cs="Times New Roman"/>
          <w:i w:val="0"/>
          <w:iCs w:val="0"/>
          <w:color w:val="auto"/>
          <w:sz w:val="28"/>
          <w:szCs w:val="28"/>
        </w:rPr>
        <w:fldChar w:fldCharType="end"/>
      </w:r>
      <w:r w:rsidRPr="00BB760D">
        <w:rPr>
          <w:rFonts w:ascii="Times New Roman" w:hAnsi="Times New Roman" w:cs="Times New Roman"/>
          <w:i w:val="0"/>
          <w:iCs w:val="0"/>
          <w:color w:val="auto"/>
          <w:sz w:val="28"/>
          <w:szCs w:val="28"/>
        </w:rPr>
        <w:t>. Hình ảnh hồi hải mã và vùng CA1</w:t>
      </w:r>
      <w:bookmarkEnd w:id="415"/>
    </w:p>
    <w:p w14:paraId="24D5B6A2" w14:textId="18FF529A" w:rsidR="00E31F64" w:rsidRDefault="005F0EED" w:rsidP="00E05B5F">
      <w:pPr>
        <w:tabs>
          <w:tab w:val="left" w:pos="1843"/>
        </w:tabs>
        <w:spacing w:after="0" w:line="360" w:lineRule="auto"/>
        <w:jc w:val="center"/>
        <w:rPr>
          <w:rFonts w:ascii="Times New Roman" w:hAnsi="Times New Roman" w:cs="Times New Roman"/>
          <w:sz w:val="24"/>
          <w:szCs w:val="24"/>
        </w:rPr>
      </w:pPr>
      <w:r>
        <w:rPr>
          <w:rFonts w:ascii="Times New Roman" w:hAnsi="Times New Roman" w:cs="Times New Roman"/>
          <w:sz w:val="24"/>
          <w:szCs w:val="24"/>
        </w:rPr>
        <w:t>(A) h</w:t>
      </w:r>
      <w:r w:rsidR="00E31F64" w:rsidRPr="00E31F64">
        <w:rPr>
          <w:rFonts w:ascii="Times New Roman" w:hAnsi="Times New Roman" w:cs="Times New Roman"/>
          <w:sz w:val="24"/>
          <w:szCs w:val="24"/>
        </w:rPr>
        <w:t xml:space="preserve">ình ảnh hồi hải mã trên atlas kỹ thuật số. </w:t>
      </w:r>
      <w:r>
        <w:rPr>
          <w:rFonts w:ascii="Times New Roman" w:hAnsi="Times New Roman" w:cs="Times New Roman"/>
          <w:sz w:val="24"/>
          <w:szCs w:val="24"/>
        </w:rPr>
        <w:t>(B) h</w:t>
      </w:r>
      <w:r w:rsidR="00E31F64" w:rsidRPr="00E31F64">
        <w:rPr>
          <w:rFonts w:ascii="Times New Roman" w:hAnsi="Times New Roman" w:cs="Times New Roman"/>
          <w:sz w:val="24"/>
          <w:szCs w:val="24"/>
        </w:rPr>
        <w:t>ồi hải mã và đầu mũi kim (dấu +) ở vùng CA1 từ kết quả nghiên cứu. Hồi răng trên ảnh kỹ thuật số và vi thể (dấu x)</w:t>
      </w:r>
    </w:p>
    <w:p w14:paraId="7702CF91" w14:textId="36CFED90" w:rsidR="005F0EED" w:rsidRDefault="00757DA6" w:rsidP="00E05B5F">
      <w:pPr>
        <w:tabs>
          <w:tab w:val="left" w:pos="1843"/>
        </w:tabs>
        <w:spacing w:after="0" w:line="360" w:lineRule="auto"/>
        <w:jc w:val="center"/>
        <w:rPr>
          <w:rFonts w:ascii="Times New Roman" w:hAnsi="Times New Roman" w:cs="Times New Roman"/>
          <w:i/>
          <w:iCs/>
          <w:sz w:val="24"/>
          <w:szCs w:val="24"/>
          <w:shd w:val="clear" w:color="auto" w:fill="FFFFFF"/>
        </w:rPr>
      </w:pPr>
      <w:r w:rsidRPr="00757DA6">
        <w:rPr>
          <w:rFonts w:ascii="Times New Roman" w:hAnsi="Times New Roman" w:cs="Times New Roman"/>
          <w:i/>
          <w:iCs/>
          <w:sz w:val="24"/>
          <w:szCs w:val="24"/>
        </w:rPr>
        <w:t xml:space="preserve">*Nguồn: </w:t>
      </w:r>
      <w:r w:rsidR="005F0EED">
        <w:rPr>
          <w:rFonts w:ascii="Times New Roman" w:hAnsi="Times New Roman" w:cs="Times New Roman"/>
          <w:i/>
          <w:iCs/>
          <w:sz w:val="24"/>
          <w:szCs w:val="24"/>
        </w:rPr>
        <w:t>Hình (A) t</w:t>
      </w:r>
      <w:r w:rsidRPr="00757DA6">
        <w:rPr>
          <w:rFonts w:ascii="Times New Roman" w:hAnsi="Times New Roman" w:cs="Times New Roman"/>
          <w:i/>
          <w:iCs/>
          <w:sz w:val="24"/>
          <w:szCs w:val="24"/>
        </w:rPr>
        <w:t xml:space="preserve">heo </w:t>
      </w:r>
      <w:r w:rsidRPr="00757DA6">
        <w:rPr>
          <w:rFonts w:ascii="Times New Roman" w:hAnsi="Times New Roman" w:cs="Times New Roman"/>
          <w:i/>
          <w:iCs/>
          <w:sz w:val="24"/>
          <w:szCs w:val="24"/>
          <w:shd w:val="clear" w:color="auto" w:fill="FFFFFF"/>
        </w:rPr>
        <w:t>Kjonigsen</w:t>
      </w:r>
      <w:r w:rsidR="004C5A11">
        <w:rPr>
          <w:rFonts w:ascii="Times New Roman" w:hAnsi="Times New Roman" w:cs="Times New Roman"/>
          <w:i/>
          <w:iCs/>
          <w:sz w:val="24"/>
          <w:szCs w:val="24"/>
          <w:shd w:val="clear" w:color="auto" w:fill="FFFFFF"/>
        </w:rPr>
        <w:t>.</w:t>
      </w:r>
      <w:r w:rsidRPr="00757DA6">
        <w:rPr>
          <w:rFonts w:ascii="Times New Roman" w:hAnsi="Times New Roman" w:cs="Times New Roman"/>
          <w:i/>
          <w:iCs/>
          <w:sz w:val="24"/>
          <w:szCs w:val="24"/>
          <w:shd w:val="clear" w:color="auto" w:fill="FFFFFF"/>
        </w:rPr>
        <w:t xml:space="preserve"> L</w:t>
      </w:r>
      <w:r w:rsidR="004C5A11">
        <w:rPr>
          <w:rFonts w:ascii="Times New Roman" w:hAnsi="Times New Roman" w:cs="Times New Roman"/>
          <w:i/>
          <w:iCs/>
          <w:sz w:val="24"/>
          <w:szCs w:val="24"/>
          <w:shd w:val="clear" w:color="auto" w:fill="FFFFFF"/>
        </w:rPr>
        <w:t>.</w:t>
      </w:r>
      <w:r w:rsidRPr="00757DA6">
        <w:rPr>
          <w:rFonts w:ascii="Times New Roman" w:hAnsi="Times New Roman" w:cs="Times New Roman"/>
          <w:i/>
          <w:iCs/>
          <w:sz w:val="24"/>
          <w:szCs w:val="24"/>
          <w:shd w:val="clear" w:color="auto" w:fill="FFFFFF"/>
        </w:rPr>
        <w:t>J và cộng sự (2011) [</w:t>
      </w:r>
      <w:r w:rsidRPr="00757DA6">
        <w:rPr>
          <w:rFonts w:ascii="Times New Roman" w:hAnsi="Times New Roman" w:cs="Times New Roman"/>
          <w:i/>
          <w:iCs/>
          <w:sz w:val="24"/>
          <w:szCs w:val="24"/>
          <w:shd w:val="clear" w:color="auto" w:fill="FFFFFF"/>
        </w:rPr>
        <w:fldChar w:fldCharType="begin"/>
      </w:r>
      <w:r w:rsidRPr="00757DA6">
        <w:rPr>
          <w:rFonts w:ascii="Times New Roman" w:hAnsi="Times New Roman" w:cs="Times New Roman"/>
          <w:i/>
          <w:iCs/>
          <w:sz w:val="24"/>
          <w:szCs w:val="24"/>
          <w:shd w:val="clear" w:color="auto" w:fill="FFFFFF"/>
        </w:rPr>
        <w:instrText xml:space="preserve"> REF _Ref133746950 \r \h  \* MERGEFORMAT </w:instrText>
      </w:r>
      <w:r w:rsidRPr="00757DA6">
        <w:rPr>
          <w:rFonts w:ascii="Times New Roman" w:hAnsi="Times New Roman" w:cs="Times New Roman"/>
          <w:i/>
          <w:iCs/>
          <w:sz w:val="24"/>
          <w:szCs w:val="24"/>
          <w:shd w:val="clear" w:color="auto" w:fill="FFFFFF"/>
        </w:rPr>
      </w:r>
      <w:r w:rsidRPr="00757DA6">
        <w:rPr>
          <w:rFonts w:ascii="Times New Roman" w:hAnsi="Times New Roman" w:cs="Times New Roman"/>
          <w:i/>
          <w:iCs/>
          <w:sz w:val="24"/>
          <w:szCs w:val="24"/>
          <w:shd w:val="clear" w:color="auto" w:fill="FFFFFF"/>
        </w:rPr>
        <w:fldChar w:fldCharType="separate"/>
      </w:r>
      <w:r w:rsidR="00D72DC9">
        <w:rPr>
          <w:rFonts w:ascii="Times New Roman" w:hAnsi="Times New Roman" w:cs="Times New Roman"/>
          <w:i/>
          <w:iCs/>
          <w:sz w:val="24"/>
          <w:szCs w:val="24"/>
          <w:shd w:val="clear" w:color="auto" w:fill="FFFFFF"/>
        </w:rPr>
        <w:t>87</w:t>
      </w:r>
      <w:r w:rsidRPr="00757DA6">
        <w:rPr>
          <w:rFonts w:ascii="Times New Roman" w:hAnsi="Times New Roman" w:cs="Times New Roman"/>
          <w:i/>
          <w:iCs/>
          <w:sz w:val="24"/>
          <w:szCs w:val="24"/>
          <w:shd w:val="clear" w:color="auto" w:fill="FFFFFF"/>
        </w:rPr>
        <w:fldChar w:fldCharType="end"/>
      </w:r>
      <w:r w:rsidRPr="00757DA6">
        <w:rPr>
          <w:rFonts w:ascii="Times New Roman" w:hAnsi="Times New Roman" w:cs="Times New Roman"/>
          <w:i/>
          <w:iCs/>
          <w:sz w:val="24"/>
          <w:szCs w:val="24"/>
          <w:shd w:val="clear" w:color="auto" w:fill="FFFFFF"/>
        </w:rPr>
        <w:t>]</w:t>
      </w:r>
    </w:p>
    <w:p w14:paraId="67B40451" w14:textId="39BF328B" w:rsidR="005F0EED" w:rsidRDefault="005F0EED" w:rsidP="00E05B5F">
      <w:pPr>
        <w:tabs>
          <w:tab w:val="left" w:pos="1843"/>
        </w:tabs>
        <w:spacing w:after="0" w:line="360" w:lineRule="auto"/>
        <w:jc w:val="center"/>
        <w:rPr>
          <w:rFonts w:ascii="Times New Roman" w:hAnsi="Times New Roman" w:cs="Times New Roman"/>
          <w:i/>
          <w:iCs/>
          <w:sz w:val="24"/>
          <w:szCs w:val="24"/>
        </w:rPr>
      </w:pPr>
      <w:r>
        <w:rPr>
          <w:rFonts w:ascii="Times New Roman" w:hAnsi="Times New Roman" w:cs="Times New Roman"/>
          <w:i/>
          <w:iCs/>
          <w:sz w:val="24"/>
          <w:szCs w:val="24"/>
          <w:shd w:val="clear" w:color="auto" w:fill="FFFFFF"/>
        </w:rPr>
        <w:t>Hình (B)</w:t>
      </w:r>
      <w:r w:rsidRPr="003343FC">
        <w:rPr>
          <w:rFonts w:ascii="Times New Roman" w:hAnsi="Times New Roman" w:cs="Times New Roman"/>
          <w:i/>
          <w:iCs/>
          <w:sz w:val="24"/>
          <w:szCs w:val="24"/>
        </w:rPr>
        <w:t xml:space="preserve">: Bộ môn </w:t>
      </w:r>
      <w:r>
        <w:rPr>
          <w:rFonts w:ascii="Times New Roman" w:hAnsi="Times New Roman" w:cs="Times New Roman"/>
          <w:i/>
          <w:iCs/>
          <w:sz w:val="24"/>
          <w:szCs w:val="24"/>
        </w:rPr>
        <w:t>p</w:t>
      </w:r>
      <w:r w:rsidRPr="003343FC">
        <w:rPr>
          <w:rFonts w:ascii="Times New Roman" w:hAnsi="Times New Roman" w:cs="Times New Roman"/>
          <w:i/>
          <w:iCs/>
          <w:sz w:val="24"/>
          <w:szCs w:val="24"/>
        </w:rPr>
        <w:t xml:space="preserve">hẫu thuật thực hành, </w:t>
      </w:r>
      <w:r>
        <w:rPr>
          <w:rFonts w:ascii="Times New Roman" w:hAnsi="Times New Roman" w:cs="Times New Roman"/>
          <w:i/>
          <w:iCs/>
          <w:sz w:val="24"/>
          <w:szCs w:val="24"/>
        </w:rPr>
        <w:t>t</w:t>
      </w:r>
      <w:r w:rsidRPr="003343FC">
        <w:rPr>
          <w:rFonts w:ascii="Times New Roman" w:hAnsi="Times New Roman" w:cs="Times New Roman"/>
          <w:i/>
          <w:iCs/>
          <w:sz w:val="24"/>
          <w:szCs w:val="24"/>
        </w:rPr>
        <w:t>hực nghiệm, Học viện Quân y</w:t>
      </w:r>
    </w:p>
    <w:p w14:paraId="5127C552" w14:textId="77777777" w:rsidR="004870A6" w:rsidRPr="005F0EED" w:rsidRDefault="004870A6" w:rsidP="004870A6">
      <w:pPr>
        <w:tabs>
          <w:tab w:val="left" w:pos="1843"/>
        </w:tabs>
        <w:spacing w:after="0" w:line="240" w:lineRule="auto"/>
        <w:jc w:val="center"/>
        <w:rPr>
          <w:rFonts w:ascii="Times New Roman" w:hAnsi="Times New Roman" w:cs="Times New Roman"/>
          <w:i/>
          <w:iCs/>
          <w:sz w:val="24"/>
          <w:szCs w:val="24"/>
          <w:shd w:val="clear" w:color="auto" w:fill="FFFFFF"/>
        </w:rPr>
      </w:pPr>
    </w:p>
    <w:p w14:paraId="091CFE77" w14:textId="5D189DDD" w:rsidR="007F4B6A" w:rsidRPr="007D2FB5" w:rsidRDefault="009D5B67" w:rsidP="00E20346">
      <w:pPr>
        <w:pStyle w:val="Heading3"/>
        <w:tabs>
          <w:tab w:val="left" w:pos="1843"/>
        </w:tabs>
      </w:pPr>
      <w:bookmarkStart w:id="416" w:name="_Toc215331460"/>
      <w:r w:rsidRPr="007D2FB5">
        <w:t>4.1.2.</w:t>
      </w:r>
      <w:r w:rsidR="004B4AFF" w:rsidRPr="007D2FB5">
        <w:t xml:space="preserve"> </w:t>
      </w:r>
      <w:r w:rsidR="00E0450A" w:rsidRPr="007D2FB5">
        <w:t>Thay đổi h</w:t>
      </w:r>
      <w:r w:rsidR="004B4AFF" w:rsidRPr="007D2FB5">
        <w:t xml:space="preserve">ành vi </w:t>
      </w:r>
      <w:r w:rsidR="00E0450A" w:rsidRPr="007D2FB5">
        <w:t xml:space="preserve">ở </w:t>
      </w:r>
      <w:r w:rsidR="004B4AFF" w:rsidRPr="007D2FB5">
        <w:t xml:space="preserve">chuột mô hình bệnh </w:t>
      </w:r>
      <w:r w:rsidR="00FB206D" w:rsidRPr="007D2FB5">
        <w:t>Alzheimer</w:t>
      </w:r>
      <w:bookmarkEnd w:id="416"/>
    </w:p>
    <w:p w14:paraId="5AEC4EF1" w14:textId="25808FAF" w:rsidR="009D5B67" w:rsidRPr="007D2FB5" w:rsidRDefault="009D5B67" w:rsidP="00E20346">
      <w:pPr>
        <w:tabs>
          <w:tab w:val="left" w:pos="1843"/>
        </w:tabs>
        <w:spacing w:after="0" w:line="360" w:lineRule="auto"/>
        <w:ind w:firstLine="720"/>
        <w:jc w:val="both"/>
        <w:rPr>
          <w:rFonts w:ascii="Times New Roman" w:hAnsi="Times New Roman" w:cs="Times New Roman"/>
          <w:sz w:val="28"/>
          <w:szCs w:val="28"/>
        </w:rPr>
      </w:pPr>
      <w:r w:rsidRPr="007D2FB5">
        <w:rPr>
          <w:rFonts w:ascii="Times New Roman" w:hAnsi="Times New Roman" w:cs="Times New Roman"/>
          <w:sz w:val="28"/>
          <w:szCs w:val="28"/>
        </w:rPr>
        <w:t>a) S</w:t>
      </w:r>
      <w:r w:rsidR="005C3848" w:rsidRPr="007D2FB5">
        <w:rPr>
          <w:rFonts w:ascii="Times New Roman" w:hAnsi="Times New Roman" w:cs="Times New Roman"/>
          <w:sz w:val="28"/>
          <w:szCs w:val="28"/>
        </w:rPr>
        <w:t xml:space="preserve">uy giảm </w:t>
      </w:r>
      <w:r w:rsidR="00FE782A" w:rsidRPr="007D2FB5">
        <w:rPr>
          <w:rFonts w:ascii="Times New Roman" w:hAnsi="Times New Roman" w:cs="Times New Roman"/>
          <w:sz w:val="28"/>
          <w:szCs w:val="28"/>
        </w:rPr>
        <w:t xml:space="preserve">khả năng </w:t>
      </w:r>
      <w:r w:rsidR="005C3848" w:rsidRPr="007D2FB5">
        <w:rPr>
          <w:rFonts w:ascii="Times New Roman" w:hAnsi="Times New Roman" w:cs="Times New Roman"/>
          <w:sz w:val="28"/>
          <w:szCs w:val="28"/>
        </w:rPr>
        <w:t>học tập</w:t>
      </w:r>
      <w:r w:rsidR="00FE782A" w:rsidRPr="007D2FB5">
        <w:rPr>
          <w:rFonts w:ascii="Times New Roman" w:hAnsi="Times New Roman" w:cs="Times New Roman"/>
          <w:sz w:val="28"/>
          <w:szCs w:val="28"/>
        </w:rPr>
        <w:t xml:space="preserve"> và</w:t>
      </w:r>
      <w:r w:rsidR="005C3848" w:rsidRPr="007D2FB5">
        <w:rPr>
          <w:rFonts w:ascii="Times New Roman" w:hAnsi="Times New Roman" w:cs="Times New Roman"/>
          <w:sz w:val="28"/>
          <w:szCs w:val="28"/>
        </w:rPr>
        <w:t xml:space="preserve"> trí nhớ</w:t>
      </w:r>
      <w:r w:rsidRPr="007D2FB5">
        <w:rPr>
          <w:rFonts w:ascii="Times New Roman" w:hAnsi="Times New Roman" w:cs="Times New Roman"/>
          <w:sz w:val="28"/>
          <w:szCs w:val="28"/>
        </w:rPr>
        <w:t xml:space="preserve"> ở mô hình bệnh Alzheimer tiêm Aβ nội hải mã</w:t>
      </w:r>
      <w:r w:rsidR="005C3848" w:rsidRPr="007D2FB5">
        <w:rPr>
          <w:rFonts w:ascii="Times New Roman" w:hAnsi="Times New Roman" w:cs="Times New Roman"/>
          <w:sz w:val="28"/>
          <w:szCs w:val="28"/>
        </w:rPr>
        <w:t xml:space="preserve"> chuột</w:t>
      </w:r>
    </w:p>
    <w:p w14:paraId="0F2A4015" w14:textId="1DD82388" w:rsidR="005C3848" w:rsidRPr="007D2FB5" w:rsidRDefault="005C3848" w:rsidP="00E20346">
      <w:pPr>
        <w:tabs>
          <w:tab w:val="left" w:pos="1843"/>
        </w:tabs>
        <w:spacing w:after="0" w:line="360" w:lineRule="auto"/>
        <w:ind w:firstLine="720"/>
        <w:jc w:val="both"/>
        <w:rPr>
          <w:rStyle w:val="y2iqfc"/>
          <w:rFonts w:ascii="Times New Roman" w:hAnsi="Times New Roman" w:cs="Times New Roman"/>
          <w:sz w:val="28"/>
          <w:szCs w:val="28"/>
        </w:rPr>
      </w:pPr>
      <w:r w:rsidRPr="007D2FB5">
        <w:rPr>
          <w:rFonts w:ascii="Times New Roman" w:eastAsia="Times New Roman" w:hAnsi="Times New Roman" w:cs="Times New Roman"/>
          <w:sz w:val="28"/>
          <w:szCs w:val="28"/>
        </w:rPr>
        <w:t xml:space="preserve">Trí nhớ là chức năng của não để phân loại, mã hóa, lưu trữ và khôi phục thông tin thu được. Trí nhớ được chia thành hai loại chính là trí nhớ ngắn hạn (short-term memory: STM) và trí nhớ dài hạn (long-term memory: LTM). STM, còn được gọi là trí nhớ làm việc (working memory), là thông tin được lưu trữ với dung lượng hạn chế, trong thời gian ngắn (giây hoặc phút). LTM được lưu trữ với số lượng lớn hơn trong thời gian dài hơn hoặc không giới hạn; LTM có hai loại chính là trí nhớ không khai báo (non-declarative memory) và trí nhớ khai báo (declarative memory). Trí nhớ không khai báo, còn được gọi là trí nhớ thủ tục (procedural memory) là khả năng ghi nhớ vô thức (unconscious) gồm thu thập thông tin về thói quen cũng như kỹ năng vận động </w:t>
      </w:r>
      <w:r w:rsidRPr="007D2FB5">
        <w:rPr>
          <w:rFonts w:ascii="Times New Roman" w:eastAsia="Times New Roman" w:hAnsi="Times New Roman" w:cs="Times New Roman"/>
          <w:sz w:val="28"/>
          <w:szCs w:val="28"/>
        </w:rPr>
        <w:lastRenderedPageBreak/>
        <w:t>và nhận thức. Trí nhớ khai báo là hồi ức có ý thức về thông tin bằng lời nói hoặc phi ngôn ngữ như hình ảnh, từ ngữ, ý tưởng và cảm giác; trí nhớ khai báo được cấu thành bởi trí nhớ ngữ nghĩa và tình tiết. Trí nhớ ngữ nghĩa liên quan đến kiến ​​thức chung về các sự kiện và môi trường; trí nhớ tình tiết được mã hóa theo cách không </w:t>
      </w:r>
      <w:r w:rsidRPr="007D2FB5">
        <w:rPr>
          <w:rFonts w:ascii="Times New Roman" w:eastAsia="Times New Roman" w:hAnsi="Times New Roman" w:cs="Times New Roman"/>
          <w:iCs/>
          <w:sz w:val="28"/>
          <w:szCs w:val="28"/>
        </w:rPr>
        <w:t>gian thời gian</w:t>
      </w:r>
      <w:r w:rsidRPr="007D2FB5">
        <w:rPr>
          <w:rFonts w:ascii="Times New Roman" w:eastAsia="Times New Roman" w:hAnsi="Times New Roman" w:cs="Times New Roman"/>
          <w:sz w:val="28"/>
          <w:szCs w:val="28"/>
        </w:rPr>
        <w:t xml:space="preserve"> có thể liên kết với các trải nghiệm cụ thể </w:t>
      </w:r>
      <w:r w:rsidRPr="007D2FB5">
        <w:rPr>
          <w:rFonts w:ascii="Times New Roman" w:hAnsi="Times New Roman" w:cs="Times New Roman"/>
          <w:sz w:val="28"/>
          <w:szCs w:val="28"/>
        </w:rPr>
        <w:t>[</w:t>
      </w:r>
      <w:r w:rsidRPr="007D2FB5">
        <w:rPr>
          <w:rFonts w:ascii="Times New Roman" w:hAnsi="Times New Roman" w:cs="Times New Roman"/>
          <w:sz w:val="28"/>
          <w:szCs w:val="28"/>
        </w:rPr>
        <w:fldChar w:fldCharType="begin"/>
      </w:r>
      <w:r w:rsidRPr="007D2FB5">
        <w:rPr>
          <w:rFonts w:ascii="Times New Roman" w:hAnsi="Times New Roman" w:cs="Times New Roman"/>
          <w:sz w:val="28"/>
          <w:szCs w:val="28"/>
        </w:rPr>
        <w:instrText xml:space="preserve"> REF _Ref123253650 \r \h  \* MERGEFORMAT </w:instrText>
      </w:r>
      <w:r w:rsidRPr="007D2FB5">
        <w:rPr>
          <w:rFonts w:ascii="Times New Roman" w:hAnsi="Times New Roman" w:cs="Times New Roman"/>
          <w:sz w:val="28"/>
          <w:szCs w:val="28"/>
        </w:rPr>
      </w:r>
      <w:r w:rsidRPr="007D2FB5">
        <w:rPr>
          <w:rFonts w:ascii="Times New Roman" w:hAnsi="Times New Roman" w:cs="Times New Roman"/>
          <w:sz w:val="28"/>
          <w:szCs w:val="28"/>
        </w:rPr>
        <w:fldChar w:fldCharType="separate"/>
      </w:r>
      <w:r w:rsidR="00D72DC9">
        <w:rPr>
          <w:rFonts w:ascii="Times New Roman" w:hAnsi="Times New Roman" w:cs="Times New Roman"/>
          <w:sz w:val="28"/>
          <w:szCs w:val="28"/>
        </w:rPr>
        <w:t>89</w:t>
      </w:r>
      <w:r w:rsidRPr="007D2FB5">
        <w:rPr>
          <w:rFonts w:ascii="Times New Roman" w:hAnsi="Times New Roman" w:cs="Times New Roman"/>
          <w:sz w:val="28"/>
          <w:szCs w:val="28"/>
        </w:rPr>
        <w:fldChar w:fldCharType="end"/>
      </w:r>
      <w:r w:rsidRPr="007D2FB5">
        <w:rPr>
          <w:rFonts w:ascii="Times New Roman" w:hAnsi="Times New Roman" w:cs="Times New Roman"/>
          <w:sz w:val="28"/>
          <w:szCs w:val="28"/>
        </w:rPr>
        <w:t>]</w:t>
      </w:r>
      <w:r w:rsidRPr="007D2FB5">
        <w:rPr>
          <w:rFonts w:ascii="Times New Roman" w:eastAsia="Times New Roman" w:hAnsi="Times New Roman" w:cs="Times New Roman"/>
          <w:sz w:val="28"/>
          <w:szCs w:val="28"/>
        </w:rPr>
        <w:t xml:space="preserve">. </w:t>
      </w:r>
      <w:r w:rsidRPr="007D2FB5">
        <w:rPr>
          <w:rFonts w:ascii="Times New Roman" w:hAnsi="Times New Roman" w:cs="Times New Roman"/>
          <w:sz w:val="28"/>
          <w:szCs w:val="28"/>
          <w:shd w:val="clear" w:color="auto" w:fill="FFFFFF"/>
        </w:rPr>
        <w:t xml:space="preserve">Theo </w:t>
      </w:r>
      <w:r w:rsidRPr="007D2FB5">
        <w:rPr>
          <w:rFonts w:ascii="Times New Roman" w:hAnsi="Times New Roman" w:cs="Times New Roman"/>
          <w:i/>
          <w:iCs/>
          <w:sz w:val="28"/>
          <w:szCs w:val="28"/>
          <w:shd w:val="clear" w:color="auto" w:fill="FFFFFF"/>
        </w:rPr>
        <w:t>Gliebus</w:t>
      </w:r>
      <w:r w:rsidR="00B62B7C">
        <w:rPr>
          <w:rFonts w:ascii="Times New Roman" w:hAnsi="Times New Roman" w:cs="Times New Roman"/>
          <w:i/>
          <w:iCs/>
          <w:sz w:val="28"/>
          <w:szCs w:val="28"/>
          <w:shd w:val="clear" w:color="auto" w:fill="FFFFFF"/>
        </w:rPr>
        <w:t xml:space="preserve"> G</w:t>
      </w:r>
      <w:r w:rsidR="00133696">
        <w:rPr>
          <w:rFonts w:ascii="Times New Roman" w:hAnsi="Times New Roman" w:cs="Times New Roman"/>
          <w:i/>
          <w:iCs/>
          <w:sz w:val="28"/>
          <w:szCs w:val="28"/>
          <w:shd w:val="clear" w:color="auto" w:fill="FFFFFF"/>
        </w:rPr>
        <w:t>.</w:t>
      </w:r>
      <w:r w:rsidR="00B62B7C">
        <w:rPr>
          <w:rFonts w:ascii="Times New Roman" w:hAnsi="Times New Roman" w:cs="Times New Roman"/>
          <w:i/>
          <w:iCs/>
          <w:sz w:val="28"/>
          <w:szCs w:val="28"/>
          <w:shd w:val="clear" w:color="auto" w:fill="FFFFFF"/>
        </w:rPr>
        <w:t>P</w:t>
      </w:r>
      <w:r w:rsidR="00FE782A" w:rsidRPr="007D2FB5">
        <w:rPr>
          <w:rFonts w:ascii="Times New Roman" w:hAnsi="Times New Roman" w:cs="Times New Roman"/>
          <w:i/>
          <w:iCs/>
          <w:sz w:val="28"/>
          <w:szCs w:val="28"/>
          <w:shd w:val="clear" w:color="auto" w:fill="FFFFFF"/>
        </w:rPr>
        <w:t xml:space="preserve"> và cộng sự</w:t>
      </w:r>
      <w:r w:rsidRPr="007D2FB5">
        <w:rPr>
          <w:rFonts w:ascii="Times New Roman" w:hAnsi="Times New Roman" w:cs="Times New Roman"/>
          <w:sz w:val="28"/>
          <w:szCs w:val="28"/>
          <w:shd w:val="clear" w:color="auto" w:fill="FFFFFF"/>
        </w:rPr>
        <w:t xml:space="preserve"> (2018) </w:t>
      </w:r>
      <w:r w:rsidRPr="007D2FB5">
        <w:rPr>
          <w:rStyle w:val="y2iqfc"/>
          <w:rFonts w:ascii="Times New Roman" w:hAnsi="Times New Roman" w:cs="Times New Roman"/>
          <w:sz w:val="28"/>
          <w:szCs w:val="28"/>
        </w:rPr>
        <w:t>s</w:t>
      </w:r>
      <w:r w:rsidRPr="007D2FB5">
        <w:rPr>
          <w:rStyle w:val="y2iqfc"/>
          <w:rFonts w:ascii="Times New Roman" w:hAnsi="Times New Roman" w:cs="Times New Roman"/>
          <w:sz w:val="28"/>
          <w:szCs w:val="28"/>
          <w:lang w:val="vi-VN"/>
        </w:rPr>
        <w:t>uy giảm trí nhớ</w:t>
      </w:r>
      <w:r w:rsidRPr="007D2FB5">
        <w:rPr>
          <w:rStyle w:val="y2iqfc"/>
          <w:rFonts w:ascii="Times New Roman" w:hAnsi="Times New Roman" w:cs="Times New Roman"/>
          <w:sz w:val="28"/>
          <w:szCs w:val="28"/>
        </w:rPr>
        <w:t xml:space="preserve"> </w:t>
      </w:r>
      <w:r w:rsidRPr="007D2FB5">
        <w:rPr>
          <w:rStyle w:val="y2iqfc"/>
          <w:rFonts w:ascii="Times New Roman" w:hAnsi="Times New Roman" w:cs="Times New Roman"/>
          <w:sz w:val="28"/>
          <w:szCs w:val="28"/>
          <w:lang w:val="vi-VN"/>
        </w:rPr>
        <w:t xml:space="preserve">hoặc mất trí nhớ </w:t>
      </w:r>
      <w:r w:rsidRPr="007D2FB5">
        <w:rPr>
          <w:rStyle w:val="y2iqfc"/>
          <w:rFonts w:ascii="Times New Roman" w:hAnsi="Times New Roman" w:cs="Times New Roman"/>
          <w:sz w:val="28"/>
          <w:szCs w:val="28"/>
        </w:rPr>
        <w:t xml:space="preserve">(amnesia) </w:t>
      </w:r>
      <w:r w:rsidRPr="007D2FB5">
        <w:rPr>
          <w:rStyle w:val="y2iqfc"/>
          <w:rFonts w:ascii="Times New Roman" w:hAnsi="Times New Roman" w:cs="Times New Roman"/>
          <w:sz w:val="28"/>
          <w:szCs w:val="28"/>
          <w:lang w:val="vi-VN"/>
        </w:rPr>
        <w:t xml:space="preserve">từ tiếng Hy Lạp </w:t>
      </w:r>
      <w:r w:rsidRPr="007D2FB5">
        <w:rPr>
          <w:rStyle w:val="y2iqfc"/>
          <w:rFonts w:ascii="Times New Roman" w:hAnsi="Times New Roman" w:cs="Times New Roman"/>
          <w:sz w:val="28"/>
          <w:szCs w:val="28"/>
        </w:rPr>
        <w:t>“</w:t>
      </w:r>
      <w:r w:rsidRPr="007D2FB5">
        <w:rPr>
          <w:rStyle w:val="y2iqfc"/>
          <w:rFonts w:ascii="Times New Roman" w:hAnsi="Times New Roman" w:cs="Times New Roman"/>
          <w:sz w:val="28"/>
          <w:szCs w:val="28"/>
          <w:lang w:val="vi-VN"/>
        </w:rPr>
        <w:t>amneesya</w:t>
      </w:r>
      <w:r w:rsidRPr="007D2FB5">
        <w:rPr>
          <w:rStyle w:val="y2iqfc"/>
          <w:rFonts w:ascii="Times New Roman" w:hAnsi="Times New Roman" w:cs="Times New Roman"/>
          <w:sz w:val="28"/>
          <w:szCs w:val="28"/>
        </w:rPr>
        <w:t>”</w:t>
      </w:r>
      <w:r w:rsidRPr="007D2FB5">
        <w:rPr>
          <w:rStyle w:val="y2iqfc"/>
          <w:rFonts w:ascii="Times New Roman" w:hAnsi="Times New Roman" w:cs="Times New Roman"/>
          <w:sz w:val="28"/>
          <w:szCs w:val="28"/>
          <w:lang w:val="vi-VN"/>
        </w:rPr>
        <w:t>, có nghĩa là</w:t>
      </w:r>
      <w:r w:rsidRPr="007D2FB5">
        <w:rPr>
          <w:rStyle w:val="y2iqfc"/>
          <w:rFonts w:ascii="Times New Roman" w:hAnsi="Times New Roman" w:cs="Times New Roman"/>
          <w:sz w:val="28"/>
          <w:szCs w:val="28"/>
        </w:rPr>
        <w:t xml:space="preserve"> </w:t>
      </w:r>
      <w:r w:rsidRPr="007D2FB5">
        <w:rPr>
          <w:rStyle w:val="y2iqfc"/>
          <w:rFonts w:ascii="Times New Roman" w:hAnsi="Times New Roman" w:cs="Times New Roman"/>
          <w:sz w:val="28"/>
          <w:szCs w:val="28"/>
          <w:lang w:val="vi-VN"/>
        </w:rPr>
        <w:t>“không có trí nhớ”</w:t>
      </w:r>
      <w:r w:rsidRPr="007D2FB5">
        <w:rPr>
          <w:rStyle w:val="y2iqfc"/>
          <w:rFonts w:ascii="Times New Roman" w:hAnsi="Times New Roman" w:cs="Times New Roman"/>
          <w:sz w:val="28"/>
          <w:szCs w:val="28"/>
        </w:rPr>
        <w:t xml:space="preserve"> </w:t>
      </w:r>
      <w:r w:rsidRPr="007D2FB5">
        <w:rPr>
          <w:rStyle w:val="y2iqfc"/>
          <w:rFonts w:ascii="Times New Roman" w:hAnsi="Times New Roman" w:cs="Times New Roman"/>
          <w:sz w:val="28"/>
          <w:szCs w:val="28"/>
          <w:lang w:val="vi-VN"/>
        </w:rPr>
        <w:t>[</w:t>
      </w:r>
      <w:r w:rsidRPr="007D2FB5">
        <w:rPr>
          <w:rStyle w:val="y2iqfc"/>
          <w:rFonts w:ascii="Times New Roman" w:hAnsi="Times New Roman" w:cs="Times New Roman"/>
          <w:sz w:val="28"/>
          <w:szCs w:val="28"/>
          <w:lang w:val="vi-VN"/>
        </w:rPr>
        <w:fldChar w:fldCharType="begin"/>
      </w:r>
      <w:r w:rsidRPr="007D2FB5">
        <w:rPr>
          <w:rStyle w:val="y2iqfc"/>
          <w:rFonts w:ascii="Times New Roman" w:hAnsi="Times New Roman" w:cs="Times New Roman"/>
          <w:sz w:val="28"/>
          <w:szCs w:val="28"/>
          <w:lang w:val="vi-VN"/>
        </w:rPr>
        <w:instrText xml:space="preserve"> REF _Ref123510095 \r \h  \* MERGEFORMAT </w:instrText>
      </w:r>
      <w:r w:rsidRPr="007D2FB5">
        <w:rPr>
          <w:rStyle w:val="y2iqfc"/>
          <w:rFonts w:ascii="Times New Roman" w:hAnsi="Times New Roman" w:cs="Times New Roman"/>
          <w:sz w:val="28"/>
          <w:szCs w:val="28"/>
          <w:lang w:val="vi-VN"/>
        </w:rPr>
      </w:r>
      <w:r w:rsidRPr="007D2FB5">
        <w:rPr>
          <w:rStyle w:val="y2iqfc"/>
          <w:rFonts w:ascii="Times New Roman" w:hAnsi="Times New Roman" w:cs="Times New Roman"/>
          <w:sz w:val="28"/>
          <w:szCs w:val="28"/>
          <w:lang w:val="vi-VN"/>
        </w:rPr>
        <w:fldChar w:fldCharType="separate"/>
      </w:r>
      <w:r w:rsidR="00D72DC9">
        <w:rPr>
          <w:rStyle w:val="y2iqfc"/>
          <w:rFonts w:ascii="Times New Roman" w:hAnsi="Times New Roman" w:cs="Times New Roman"/>
          <w:sz w:val="28"/>
          <w:szCs w:val="28"/>
          <w:lang w:val="vi-VN"/>
        </w:rPr>
        <w:t>133</w:t>
      </w:r>
      <w:r w:rsidRPr="007D2FB5">
        <w:rPr>
          <w:rStyle w:val="y2iqfc"/>
          <w:rFonts w:ascii="Times New Roman" w:hAnsi="Times New Roman" w:cs="Times New Roman"/>
          <w:sz w:val="28"/>
          <w:szCs w:val="28"/>
          <w:lang w:val="vi-VN"/>
        </w:rPr>
        <w:fldChar w:fldCharType="end"/>
      </w:r>
      <w:r w:rsidRPr="007D2FB5">
        <w:rPr>
          <w:rStyle w:val="y2iqfc"/>
          <w:rFonts w:ascii="Times New Roman" w:hAnsi="Times New Roman" w:cs="Times New Roman"/>
          <w:sz w:val="28"/>
          <w:szCs w:val="28"/>
          <w:lang w:val="vi-VN"/>
        </w:rPr>
        <w:t>]</w:t>
      </w:r>
      <w:r w:rsidRPr="007D2FB5">
        <w:rPr>
          <w:rStyle w:val="y2iqfc"/>
          <w:rFonts w:ascii="Times New Roman" w:hAnsi="Times New Roman" w:cs="Times New Roman"/>
          <w:sz w:val="28"/>
          <w:szCs w:val="28"/>
        </w:rPr>
        <w:t>.</w:t>
      </w:r>
    </w:p>
    <w:p w14:paraId="62E92325" w14:textId="6CD1F478" w:rsidR="005C3848" w:rsidRPr="001274E9" w:rsidRDefault="005C3848" w:rsidP="00E20346">
      <w:pPr>
        <w:tabs>
          <w:tab w:val="left" w:pos="567"/>
          <w:tab w:val="left" w:pos="1843"/>
        </w:tabs>
        <w:spacing w:after="0" w:line="360" w:lineRule="auto"/>
        <w:ind w:firstLine="720"/>
        <w:jc w:val="both"/>
        <w:rPr>
          <w:rFonts w:ascii="Times New Roman" w:hAnsi="Times New Roman" w:cs="Times New Roman"/>
          <w:spacing w:val="-2"/>
          <w:sz w:val="28"/>
          <w:szCs w:val="28"/>
          <w:shd w:val="clear" w:color="auto" w:fill="FFFFFF"/>
        </w:rPr>
      </w:pPr>
      <w:r w:rsidRPr="001274E9">
        <w:rPr>
          <w:rFonts w:ascii="Times New Roman" w:hAnsi="Times New Roman" w:cs="Times New Roman"/>
          <w:i/>
          <w:iCs/>
          <w:spacing w:val="-2"/>
          <w:sz w:val="28"/>
          <w:szCs w:val="28"/>
        </w:rPr>
        <w:t>Theo Passeri</w:t>
      </w:r>
      <w:r w:rsidR="00B62B7C" w:rsidRPr="001274E9">
        <w:rPr>
          <w:rFonts w:ascii="Times New Roman" w:hAnsi="Times New Roman" w:cs="Times New Roman"/>
          <w:i/>
          <w:iCs/>
          <w:spacing w:val="-2"/>
          <w:sz w:val="28"/>
          <w:szCs w:val="28"/>
        </w:rPr>
        <w:t xml:space="preserve"> E</w:t>
      </w:r>
      <w:r w:rsidRPr="001274E9">
        <w:rPr>
          <w:rFonts w:ascii="Times New Roman" w:hAnsi="Times New Roman" w:cs="Times New Roman"/>
          <w:i/>
          <w:iCs/>
          <w:spacing w:val="-2"/>
          <w:sz w:val="28"/>
          <w:szCs w:val="28"/>
        </w:rPr>
        <w:t xml:space="preserve"> </w:t>
      </w:r>
      <w:r w:rsidR="00FE782A" w:rsidRPr="001274E9">
        <w:rPr>
          <w:rFonts w:ascii="Times New Roman" w:hAnsi="Times New Roman" w:cs="Times New Roman"/>
          <w:i/>
          <w:iCs/>
          <w:spacing w:val="-2"/>
          <w:sz w:val="28"/>
          <w:szCs w:val="28"/>
        </w:rPr>
        <w:t>và cộng sự</w:t>
      </w:r>
      <w:r w:rsidR="00FE782A" w:rsidRPr="001274E9">
        <w:rPr>
          <w:rFonts w:ascii="Times New Roman" w:hAnsi="Times New Roman" w:cs="Times New Roman"/>
          <w:spacing w:val="-2"/>
          <w:sz w:val="28"/>
          <w:szCs w:val="28"/>
        </w:rPr>
        <w:t xml:space="preserve"> </w:t>
      </w:r>
      <w:r w:rsidRPr="001274E9">
        <w:rPr>
          <w:rFonts w:ascii="Times New Roman" w:hAnsi="Times New Roman" w:cs="Times New Roman"/>
          <w:spacing w:val="-2"/>
          <w:sz w:val="28"/>
          <w:szCs w:val="28"/>
        </w:rPr>
        <w:t xml:space="preserve">(2022) đặc trưng của bệnh AD là sự xuất hiện của nhiều khiếm khuyết về nhận thức tăng dần theo thời gian; suy giảm trí nhớ là dấu hiệu đặc trưng cho biểu hiện nhận thức của AD với suy giảm </w:t>
      </w:r>
      <w:r w:rsidR="00B42B78" w:rsidRPr="001274E9">
        <w:rPr>
          <w:rFonts w:ascii="Times New Roman" w:hAnsi="Times New Roman" w:cs="Times New Roman"/>
          <w:spacing w:val="-2"/>
          <w:sz w:val="28"/>
          <w:szCs w:val="28"/>
        </w:rPr>
        <w:t>khả năng</w:t>
      </w:r>
      <w:r w:rsidRPr="001274E9">
        <w:rPr>
          <w:rFonts w:ascii="Times New Roman" w:hAnsi="Times New Roman" w:cs="Times New Roman"/>
          <w:spacing w:val="-2"/>
          <w:sz w:val="28"/>
          <w:szCs w:val="28"/>
        </w:rPr>
        <w:t xml:space="preserve"> tiếp nhận thông tin mới và phục hồi thông tin </w:t>
      </w:r>
      <w:r w:rsidRPr="001274E9">
        <w:rPr>
          <w:rFonts w:ascii="Times New Roman" w:hAnsi="Times New Roman" w:cs="Times New Roman"/>
          <w:spacing w:val="-2"/>
          <w:sz w:val="28"/>
          <w:szCs w:val="28"/>
          <w:shd w:val="clear" w:color="auto" w:fill="FFFFFF"/>
        </w:rPr>
        <w:t>[</w:t>
      </w:r>
      <w:r w:rsidRPr="001274E9">
        <w:rPr>
          <w:rFonts w:ascii="Times New Roman" w:hAnsi="Times New Roman" w:cs="Times New Roman"/>
          <w:spacing w:val="-2"/>
          <w:sz w:val="28"/>
          <w:szCs w:val="28"/>
          <w:shd w:val="clear" w:color="auto" w:fill="FFFFFF"/>
        </w:rPr>
        <w:fldChar w:fldCharType="begin"/>
      </w:r>
      <w:r w:rsidRPr="001274E9">
        <w:rPr>
          <w:rFonts w:ascii="Times New Roman" w:hAnsi="Times New Roman" w:cs="Times New Roman"/>
          <w:spacing w:val="-2"/>
          <w:sz w:val="28"/>
          <w:szCs w:val="28"/>
          <w:shd w:val="clear" w:color="auto" w:fill="FFFFFF"/>
        </w:rPr>
        <w:instrText xml:space="preserve"> REF _Ref124638838 \r \h  \* MERGEFORMAT </w:instrText>
      </w:r>
      <w:r w:rsidRPr="001274E9">
        <w:rPr>
          <w:rFonts w:ascii="Times New Roman" w:hAnsi="Times New Roman" w:cs="Times New Roman"/>
          <w:spacing w:val="-2"/>
          <w:sz w:val="28"/>
          <w:szCs w:val="28"/>
          <w:shd w:val="clear" w:color="auto" w:fill="FFFFFF"/>
        </w:rPr>
      </w:r>
      <w:r w:rsidRPr="001274E9">
        <w:rPr>
          <w:rFonts w:ascii="Times New Roman" w:hAnsi="Times New Roman" w:cs="Times New Roman"/>
          <w:spacing w:val="-2"/>
          <w:sz w:val="28"/>
          <w:szCs w:val="28"/>
          <w:shd w:val="clear" w:color="auto" w:fill="FFFFFF"/>
        </w:rPr>
        <w:fldChar w:fldCharType="separate"/>
      </w:r>
      <w:r w:rsidR="00D72DC9">
        <w:rPr>
          <w:rFonts w:ascii="Times New Roman" w:hAnsi="Times New Roman" w:cs="Times New Roman"/>
          <w:spacing w:val="-2"/>
          <w:sz w:val="28"/>
          <w:szCs w:val="28"/>
          <w:shd w:val="clear" w:color="auto" w:fill="FFFFFF"/>
        </w:rPr>
        <w:t>2</w:t>
      </w:r>
      <w:r w:rsidRPr="001274E9">
        <w:rPr>
          <w:rFonts w:ascii="Times New Roman" w:hAnsi="Times New Roman" w:cs="Times New Roman"/>
          <w:spacing w:val="-2"/>
          <w:sz w:val="28"/>
          <w:szCs w:val="28"/>
          <w:shd w:val="clear" w:color="auto" w:fill="FFFFFF"/>
        </w:rPr>
        <w:fldChar w:fldCharType="end"/>
      </w:r>
      <w:r w:rsidRPr="001274E9">
        <w:rPr>
          <w:rFonts w:ascii="Times New Roman" w:hAnsi="Times New Roman" w:cs="Times New Roman"/>
          <w:spacing w:val="-2"/>
          <w:sz w:val="28"/>
          <w:szCs w:val="28"/>
          <w:shd w:val="clear" w:color="auto" w:fill="FFFFFF"/>
        </w:rPr>
        <w:t>]</w:t>
      </w:r>
      <w:r w:rsidRPr="001274E9">
        <w:rPr>
          <w:rFonts w:ascii="Times New Roman" w:hAnsi="Times New Roman" w:cs="Times New Roman"/>
          <w:spacing w:val="-2"/>
          <w:sz w:val="28"/>
          <w:szCs w:val="28"/>
        </w:rPr>
        <w:t xml:space="preserve">. </w:t>
      </w:r>
      <w:r w:rsidR="00FE782A" w:rsidRPr="001274E9">
        <w:rPr>
          <w:rFonts w:ascii="Times New Roman" w:hAnsi="Times New Roman" w:cs="Times New Roman"/>
          <w:spacing w:val="-2"/>
          <w:sz w:val="28"/>
          <w:szCs w:val="28"/>
          <w:shd w:val="clear" w:color="auto" w:fill="FFFFFF"/>
        </w:rPr>
        <w:t>Nghiên cứu của</w:t>
      </w:r>
      <w:r w:rsidR="00FE782A" w:rsidRPr="001274E9">
        <w:rPr>
          <w:rFonts w:ascii="Times New Roman" w:hAnsi="Times New Roman" w:cs="Times New Roman"/>
          <w:i/>
          <w:iCs/>
          <w:spacing w:val="-2"/>
          <w:sz w:val="28"/>
          <w:szCs w:val="28"/>
          <w:shd w:val="clear" w:color="auto" w:fill="FFFFFF"/>
        </w:rPr>
        <w:t xml:space="preserve"> </w:t>
      </w:r>
      <w:r w:rsidRPr="001274E9">
        <w:rPr>
          <w:rFonts w:ascii="Times New Roman" w:hAnsi="Times New Roman" w:cs="Times New Roman"/>
          <w:i/>
          <w:iCs/>
          <w:spacing w:val="-2"/>
          <w:sz w:val="28"/>
          <w:szCs w:val="28"/>
          <w:shd w:val="clear" w:color="auto" w:fill="FFFFFF"/>
        </w:rPr>
        <w:t>Jahn</w:t>
      </w:r>
      <w:r w:rsidR="00B62B7C" w:rsidRPr="001274E9">
        <w:rPr>
          <w:rFonts w:ascii="Times New Roman" w:hAnsi="Times New Roman" w:cs="Times New Roman"/>
          <w:i/>
          <w:iCs/>
          <w:spacing w:val="-2"/>
          <w:sz w:val="28"/>
          <w:szCs w:val="28"/>
          <w:shd w:val="clear" w:color="auto" w:fill="FFFFFF"/>
        </w:rPr>
        <w:t xml:space="preserve"> H</w:t>
      </w:r>
      <w:r w:rsidRPr="001274E9">
        <w:rPr>
          <w:rFonts w:ascii="Times New Roman" w:hAnsi="Times New Roman" w:cs="Times New Roman"/>
          <w:i/>
          <w:iCs/>
          <w:spacing w:val="-2"/>
          <w:sz w:val="28"/>
          <w:szCs w:val="28"/>
          <w:shd w:val="clear" w:color="auto" w:fill="FFFFFF"/>
        </w:rPr>
        <w:t xml:space="preserve"> </w:t>
      </w:r>
      <w:r w:rsidR="00FE782A" w:rsidRPr="001274E9">
        <w:rPr>
          <w:rFonts w:ascii="Times New Roman" w:hAnsi="Times New Roman" w:cs="Times New Roman"/>
          <w:i/>
          <w:iCs/>
          <w:spacing w:val="-2"/>
          <w:sz w:val="28"/>
          <w:szCs w:val="28"/>
          <w:shd w:val="clear" w:color="auto" w:fill="FFFFFF"/>
        </w:rPr>
        <w:t>và cộng sự</w:t>
      </w:r>
      <w:r w:rsidR="00FE782A" w:rsidRPr="001274E9">
        <w:rPr>
          <w:rFonts w:ascii="Times New Roman" w:hAnsi="Times New Roman" w:cs="Times New Roman"/>
          <w:spacing w:val="-2"/>
          <w:sz w:val="28"/>
          <w:szCs w:val="28"/>
          <w:shd w:val="clear" w:color="auto" w:fill="FFFFFF"/>
        </w:rPr>
        <w:t xml:space="preserve"> </w:t>
      </w:r>
      <w:r w:rsidRPr="001274E9">
        <w:rPr>
          <w:rFonts w:ascii="Times New Roman" w:hAnsi="Times New Roman" w:cs="Times New Roman"/>
          <w:spacing w:val="-2"/>
          <w:sz w:val="28"/>
          <w:szCs w:val="28"/>
          <w:shd w:val="clear" w:color="auto" w:fill="FFFFFF"/>
        </w:rPr>
        <w:t xml:space="preserve">(2013) </w:t>
      </w:r>
      <w:r w:rsidR="00FE782A" w:rsidRPr="001274E9">
        <w:rPr>
          <w:rFonts w:ascii="Times New Roman" w:hAnsi="Times New Roman" w:cs="Times New Roman"/>
          <w:spacing w:val="-2"/>
          <w:sz w:val="28"/>
          <w:szCs w:val="28"/>
          <w:shd w:val="clear" w:color="auto" w:fill="FFFFFF"/>
        </w:rPr>
        <w:t xml:space="preserve">cho thấy </w:t>
      </w:r>
      <w:r w:rsidRPr="001274E9">
        <w:rPr>
          <w:rFonts w:ascii="Times New Roman" w:hAnsi="Times New Roman" w:cs="Times New Roman"/>
          <w:spacing w:val="-2"/>
          <w:sz w:val="28"/>
          <w:szCs w:val="28"/>
          <w:shd w:val="clear" w:color="auto" w:fill="FFFFFF"/>
        </w:rPr>
        <w:t>trí nhớ làm việc và trí nhớ khai báo bị ảnh hưởng sớm trong quá trình bệnh [</w:t>
      </w:r>
      <w:r w:rsidRPr="001274E9">
        <w:rPr>
          <w:rFonts w:ascii="Times New Roman" w:hAnsi="Times New Roman" w:cs="Times New Roman"/>
          <w:spacing w:val="-2"/>
          <w:sz w:val="28"/>
          <w:szCs w:val="28"/>
          <w:shd w:val="clear" w:color="auto" w:fill="FFFFFF"/>
        </w:rPr>
        <w:fldChar w:fldCharType="begin"/>
      </w:r>
      <w:r w:rsidRPr="001274E9">
        <w:rPr>
          <w:rFonts w:ascii="Times New Roman" w:hAnsi="Times New Roman" w:cs="Times New Roman"/>
          <w:spacing w:val="-2"/>
          <w:sz w:val="28"/>
          <w:szCs w:val="28"/>
          <w:shd w:val="clear" w:color="auto" w:fill="FFFFFF"/>
        </w:rPr>
        <w:instrText xml:space="preserve"> REF _Ref123746413 \r \h  \* MERGEFORMAT </w:instrText>
      </w:r>
      <w:r w:rsidRPr="001274E9">
        <w:rPr>
          <w:rFonts w:ascii="Times New Roman" w:hAnsi="Times New Roman" w:cs="Times New Roman"/>
          <w:spacing w:val="-2"/>
          <w:sz w:val="28"/>
          <w:szCs w:val="28"/>
          <w:shd w:val="clear" w:color="auto" w:fill="FFFFFF"/>
        </w:rPr>
      </w:r>
      <w:r w:rsidRPr="001274E9">
        <w:rPr>
          <w:rFonts w:ascii="Times New Roman" w:hAnsi="Times New Roman" w:cs="Times New Roman"/>
          <w:spacing w:val="-2"/>
          <w:sz w:val="28"/>
          <w:szCs w:val="28"/>
          <w:shd w:val="clear" w:color="auto" w:fill="FFFFFF"/>
        </w:rPr>
        <w:fldChar w:fldCharType="separate"/>
      </w:r>
      <w:r w:rsidR="00D72DC9">
        <w:rPr>
          <w:rFonts w:ascii="Times New Roman" w:hAnsi="Times New Roman" w:cs="Times New Roman"/>
          <w:spacing w:val="-2"/>
          <w:sz w:val="28"/>
          <w:szCs w:val="28"/>
          <w:shd w:val="clear" w:color="auto" w:fill="FFFFFF"/>
        </w:rPr>
        <w:t>134</w:t>
      </w:r>
      <w:r w:rsidRPr="001274E9">
        <w:rPr>
          <w:rFonts w:ascii="Times New Roman" w:hAnsi="Times New Roman" w:cs="Times New Roman"/>
          <w:spacing w:val="-2"/>
          <w:sz w:val="28"/>
          <w:szCs w:val="28"/>
          <w:shd w:val="clear" w:color="auto" w:fill="FFFFFF"/>
        </w:rPr>
        <w:fldChar w:fldCharType="end"/>
      </w:r>
      <w:r w:rsidRPr="001274E9">
        <w:rPr>
          <w:rFonts w:ascii="Times New Roman" w:hAnsi="Times New Roman" w:cs="Times New Roman"/>
          <w:spacing w:val="-2"/>
          <w:sz w:val="28"/>
          <w:szCs w:val="28"/>
          <w:shd w:val="clear" w:color="auto" w:fill="FFFFFF"/>
        </w:rPr>
        <w:t xml:space="preserve">]. </w:t>
      </w:r>
      <w:r w:rsidRPr="001274E9">
        <w:rPr>
          <w:rFonts w:ascii="Times New Roman" w:hAnsi="Times New Roman" w:cs="Times New Roman"/>
          <w:i/>
          <w:iCs/>
          <w:spacing w:val="-2"/>
          <w:sz w:val="28"/>
          <w:szCs w:val="28"/>
        </w:rPr>
        <w:t>Gliebus</w:t>
      </w:r>
      <w:r w:rsidR="00B62B7C" w:rsidRPr="001274E9">
        <w:rPr>
          <w:rFonts w:ascii="Times New Roman" w:hAnsi="Times New Roman" w:cs="Times New Roman"/>
          <w:i/>
          <w:iCs/>
          <w:spacing w:val="-2"/>
          <w:sz w:val="28"/>
          <w:szCs w:val="28"/>
        </w:rPr>
        <w:t xml:space="preserve"> G</w:t>
      </w:r>
      <w:r w:rsidR="00133696" w:rsidRPr="001274E9">
        <w:rPr>
          <w:rFonts w:ascii="Times New Roman" w:hAnsi="Times New Roman" w:cs="Times New Roman"/>
          <w:i/>
          <w:iCs/>
          <w:spacing w:val="-2"/>
          <w:sz w:val="28"/>
          <w:szCs w:val="28"/>
        </w:rPr>
        <w:t>.</w:t>
      </w:r>
      <w:r w:rsidR="00B62B7C" w:rsidRPr="001274E9">
        <w:rPr>
          <w:rFonts w:ascii="Times New Roman" w:hAnsi="Times New Roman" w:cs="Times New Roman"/>
          <w:i/>
          <w:iCs/>
          <w:spacing w:val="-2"/>
          <w:sz w:val="28"/>
          <w:szCs w:val="28"/>
        </w:rPr>
        <w:t>P</w:t>
      </w:r>
      <w:r w:rsidRPr="001274E9">
        <w:rPr>
          <w:rFonts w:ascii="Times New Roman" w:hAnsi="Times New Roman" w:cs="Times New Roman"/>
          <w:i/>
          <w:iCs/>
          <w:spacing w:val="-2"/>
          <w:sz w:val="28"/>
          <w:szCs w:val="28"/>
        </w:rPr>
        <w:t xml:space="preserve"> </w:t>
      </w:r>
      <w:r w:rsidR="00FE782A" w:rsidRPr="001274E9">
        <w:rPr>
          <w:rFonts w:ascii="Times New Roman" w:hAnsi="Times New Roman" w:cs="Times New Roman"/>
          <w:i/>
          <w:iCs/>
          <w:spacing w:val="-2"/>
          <w:sz w:val="28"/>
          <w:szCs w:val="28"/>
        </w:rPr>
        <w:t>và cộng sự</w:t>
      </w:r>
      <w:r w:rsidR="00FE782A" w:rsidRPr="001274E9">
        <w:rPr>
          <w:rFonts w:ascii="Times New Roman" w:hAnsi="Times New Roman" w:cs="Times New Roman"/>
          <w:spacing w:val="-2"/>
          <w:sz w:val="28"/>
          <w:szCs w:val="28"/>
        </w:rPr>
        <w:t xml:space="preserve"> </w:t>
      </w:r>
      <w:r w:rsidRPr="001274E9">
        <w:rPr>
          <w:rFonts w:ascii="Times New Roman" w:hAnsi="Times New Roman" w:cs="Times New Roman"/>
          <w:spacing w:val="-2"/>
          <w:sz w:val="28"/>
          <w:szCs w:val="28"/>
        </w:rPr>
        <w:t xml:space="preserve">(2018) </w:t>
      </w:r>
      <w:r w:rsidR="00FE782A" w:rsidRPr="001274E9">
        <w:rPr>
          <w:rFonts w:ascii="Times New Roman" w:hAnsi="Times New Roman" w:cs="Times New Roman"/>
          <w:spacing w:val="-2"/>
          <w:sz w:val="28"/>
          <w:szCs w:val="28"/>
        </w:rPr>
        <w:t xml:space="preserve">chỉ ra rằng </w:t>
      </w:r>
      <w:r w:rsidRPr="001274E9">
        <w:rPr>
          <w:rFonts w:ascii="Times New Roman" w:hAnsi="Times New Roman" w:cs="Times New Roman"/>
          <w:spacing w:val="-2"/>
          <w:sz w:val="28"/>
          <w:szCs w:val="28"/>
        </w:rPr>
        <w:t>trong hầu hết các trường hợp, lưu giữ ký ức mới bị suy giảm và triệu chứng này vẫn nổi bật khi bệnh tiến triển [</w:t>
      </w:r>
      <w:r w:rsidRPr="001274E9">
        <w:rPr>
          <w:rFonts w:ascii="Times New Roman" w:hAnsi="Times New Roman" w:cs="Times New Roman"/>
          <w:spacing w:val="-2"/>
          <w:sz w:val="28"/>
          <w:szCs w:val="28"/>
        </w:rPr>
        <w:fldChar w:fldCharType="begin"/>
      </w:r>
      <w:r w:rsidRPr="001274E9">
        <w:rPr>
          <w:rFonts w:ascii="Times New Roman" w:hAnsi="Times New Roman" w:cs="Times New Roman"/>
          <w:spacing w:val="-2"/>
          <w:sz w:val="28"/>
          <w:szCs w:val="28"/>
        </w:rPr>
        <w:instrText xml:space="preserve"> REF _Ref123510095 \r \h  \* MERGEFORMAT </w:instrText>
      </w:r>
      <w:r w:rsidRPr="001274E9">
        <w:rPr>
          <w:rFonts w:ascii="Times New Roman" w:hAnsi="Times New Roman" w:cs="Times New Roman"/>
          <w:spacing w:val="-2"/>
          <w:sz w:val="28"/>
          <w:szCs w:val="28"/>
        </w:rPr>
      </w:r>
      <w:r w:rsidRPr="001274E9">
        <w:rPr>
          <w:rFonts w:ascii="Times New Roman" w:hAnsi="Times New Roman" w:cs="Times New Roman"/>
          <w:spacing w:val="-2"/>
          <w:sz w:val="28"/>
          <w:szCs w:val="28"/>
        </w:rPr>
        <w:fldChar w:fldCharType="separate"/>
      </w:r>
      <w:r w:rsidR="00D72DC9">
        <w:rPr>
          <w:rFonts w:ascii="Times New Roman" w:hAnsi="Times New Roman" w:cs="Times New Roman"/>
          <w:spacing w:val="-2"/>
          <w:sz w:val="28"/>
          <w:szCs w:val="28"/>
        </w:rPr>
        <w:t>133</w:t>
      </w:r>
      <w:r w:rsidRPr="001274E9">
        <w:rPr>
          <w:rFonts w:ascii="Times New Roman" w:hAnsi="Times New Roman" w:cs="Times New Roman"/>
          <w:spacing w:val="-2"/>
          <w:sz w:val="28"/>
          <w:szCs w:val="28"/>
        </w:rPr>
        <w:fldChar w:fldCharType="end"/>
      </w:r>
      <w:r w:rsidRPr="001274E9">
        <w:rPr>
          <w:rFonts w:ascii="Times New Roman" w:hAnsi="Times New Roman" w:cs="Times New Roman"/>
          <w:spacing w:val="-2"/>
          <w:sz w:val="28"/>
          <w:szCs w:val="28"/>
        </w:rPr>
        <w:t xml:space="preserve">]. </w:t>
      </w:r>
      <w:r w:rsidR="00B42B78" w:rsidRPr="001274E9">
        <w:rPr>
          <w:rFonts w:ascii="Times New Roman" w:hAnsi="Times New Roman" w:cs="Times New Roman"/>
          <w:spacing w:val="-2"/>
          <w:sz w:val="28"/>
          <w:szCs w:val="28"/>
        </w:rPr>
        <w:t>Các</w:t>
      </w:r>
      <w:r w:rsidR="00FE782A" w:rsidRPr="001274E9">
        <w:rPr>
          <w:rFonts w:ascii="Times New Roman" w:hAnsi="Times New Roman" w:cs="Times New Roman"/>
          <w:spacing w:val="-2"/>
          <w:sz w:val="28"/>
          <w:szCs w:val="28"/>
        </w:rPr>
        <w:t xml:space="preserve"> nghiên cứu khác cho thấy </w:t>
      </w:r>
      <w:r w:rsidRPr="001274E9">
        <w:rPr>
          <w:rFonts w:ascii="Times New Roman" w:hAnsi="Times New Roman" w:cs="Times New Roman"/>
          <w:spacing w:val="-2"/>
          <w:sz w:val="28"/>
          <w:szCs w:val="28"/>
        </w:rPr>
        <w:t xml:space="preserve">sớm nhất và nổi bật nhất là suy giảm trí nhớ </w:t>
      </w:r>
      <w:r w:rsidR="00D7655E" w:rsidRPr="001274E9">
        <w:rPr>
          <w:rFonts w:ascii="Times New Roman" w:hAnsi="Times New Roman" w:cs="Times New Roman"/>
          <w:spacing w:val="-2"/>
          <w:sz w:val="28"/>
          <w:szCs w:val="28"/>
        </w:rPr>
        <w:t xml:space="preserve">tình tiết, </w:t>
      </w:r>
      <w:r w:rsidR="00261525" w:rsidRPr="001274E9">
        <w:rPr>
          <w:rFonts w:ascii="Times New Roman" w:hAnsi="Times New Roman" w:cs="Times New Roman"/>
          <w:spacing w:val="-2"/>
          <w:sz w:val="28"/>
          <w:szCs w:val="28"/>
        </w:rPr>
        <w:t>không gian</w:t>
      </w:r>
      <w:r w:rsidR="00FE782A" w:rsidRPr="001274E9">
        <w:rPr>
          <w:rFonts w:ascii="Times New Roman" w:hAnsi="Times New Roman" w:cs="Times New Roman"/>
          <w:spacing w:val="-2"/>
          <w:sz w:val="28"/>
          <w:szCs w:val="28"/>
        </w:rPr>
        <w:t xml:space="preserve"> [</w:t>
      </w:r>
      <w:r w:rsidR="00FE782A" w:rsidRPr="001274E9">
        <w:rPr>
          <w:rFonts w:ascii="Times New Roman" w:hAnsi="Times New Roman" w:cs="Times New Roman"/>
          <w:spacing w:val="-2"/>
          <w:sz w:val="28"/>
          <w:szCs w:val="28"/>
        </w:rPr>
        <w:fldChar w:fldCharType="begin"/>
      </w:r>
      <w:r w:rsidR="00FE782A" w:rsidRPr="001274E9">
        <w:rPr>
          <w:rFonts w:ascii="Times New Roman" w:hAnsi="Times New Roman" w:cs="Times New Roman"/>
          <w:spacing w:val="-2"/>
          <w:sz w:val="28"/>
          <w:szCs w:val="28"/>
        </w:rPr>
        <w:instrText xml:space="preserve"> REF _Ref120699310 \r \h  \* MERGEFORMAT </w:instrText>
      </w:r>
      <w:r w:rsidR="00FE782A" w:rsidRPr="001274E9">
        <w:rPr>
          <w:rFonts w:ascii="Times New Roman" w:hAnsi="Times New Roman" w:cs="Times New Roman"/>
          <w:spacing w:val="-2"/>
          <w:sz w:val="28"/>
          <w:szCs w:val="28"/>
        </w:rPr>
      </w:r>
      <w:r w:rsidR="00FE782A" w:rsidRPr="001274E9">
        <w:rPr>
          <w:rFonts w:ascii="Times New Roman" w:hAnsi="Times New Roman" w:cs="Times New Roman"/>
          <w:spacing w:val="-2"/>
          <w:sz w:val="28"/>
          <w:szCs w:val="28"/>
        </w:rPr>
        <w:fldChar w:fldCharType="separate"/>
      </w:r>
      <w:r w:rsidR="00D72DC9">
        <w:rPr>
          <w:rFonts w:ascii="Times New Roman" w:hAnsi="Times New Roman" w:cs="Times New Roman"/>
          <w:spacing w:val="-2"/>
          <w:sz w:val="28"/>
          <w:szCs w:val="28"/>
        </w:rPr>
        <w:t>46</w:t>
      </w:r>
      <w:r w:rsidR="00FE782A" w:rsidRPr="001274E9">
        <w:rPr>
          <w:rFonts w:ascii="Times New Roman" w:hAnsi="Times New Roman" w:cs="Times New Roman"/>
          <w:spacing w:val="-2"/>
          <w:sz w:val="28"/>
          <w:szCs w:val="28"/>
        </w:rPr>
        <w:fldChar w:fldCharType="end"/>
      </w:r>
      <w:r w:rsidR="00FE782A" w:rsidRPr="001274E9">
        <w:rPr>
          <w:rFonts w:ascii="Times New Roman" w:hAnsi="Times New Roman" w:cs="Times New Roman"/>
          <w:spacing w:val="-2"/>
          <w:sz w:val="28"/>
          <w:szCs w:val="28"/>
        </w:rPr>
        <w:t>]</w:t>
      </w:r>
      <w:r w:rsidR="00261525" w:rsidRPr="001274E9">
        <w:rPr>
          <w:rFonts w:ascii="Times New Roman" w:hAnsi="Times New Roman" w:cs="Times New Roman"/>
          <w:spacing w:val="-2"/>
          <w:sz w:val="28"/>
          <w:szCs w:val="28"/>
        </w:rPr>
        <w:t>, [</w:t>
      </w:r>
      <w:r w:rsidR="00261525" w:rsidRPr="001274E9">
        <w:rPr>
          <w:rFonts w:ascii="Times New Roman" w:hAnsi="Times New Roman" w:cs="Times New Roman"/>
          <w:spacing w:val="-2"/>
          <w:sz w:val="28"/>
          <w:szCs w:val="28"/>
        </w:rPr>
        <w:fldChar w:fldCharType="begin"/>
      </w:r>
      <w:r w:rsidR="00261525" w:rsidRPr="001274E9">
        <w:rPr>
          <w:rFonts w:ascii="Times New Roman" w:hAnsi="Times New Roman" w:cs="Times New Roman"/>
          <w:spacing w:val="-2"/>
          <w:sz w:val="28"/>
          <w:szCs w:val="28"/>
        </w:rPr>
        <w:instrText xml:space="preserve"> REF _Ref123746674 \r \h  \* MERGEFORMAT </w:instrText>
      </w:r>
      <w:r w:rsidR="00261525" w:rsidRPr="001274E9">
        <w:rPr>
          <w:rFonts w:ascii="Times New Roman" w:hAnsi="Times New Roman" w:cs="Times New Roman"/>
          <w:spacing w:val="-2"/>
          <w:sz w:val="28"/>
          <w:szCs w:val="28"/>
        </w:rPr>
      </w:r>
      <w:r w:rsidR="00261525" w:rsidRPr="001274E9">
        <w:rPr>
          <w:rFonts w:ascii="Times New Roman" w:hAnsi="Times New Roman" w:cs="Times New Roman"/>
          <w:spacing w:val="-2"/>
          <w:sz w:val="28"/>
          <w:szCs w:val="28"/>
        </w:rPr>
        <w:fldChar w:fldCharType="separate"/>
      </w:r>
      <w:r w:rsidR="00D72DC9">
        <w:rPr>
          <w:rFonts w:ascii="Times New Roman" w:hAnsi="Times New Roman" w:cs="Times New Roman"/>
          <w:spacing w:val="-2"/>
          <w:sz w:val="28"/>
          <w:szCs w:val="28"/>
        </w:rPr>
        <w:t>135</w:t>
      </w:r>
      <w:r w:rsidR="00261525" w:rsidRPr="001274E9">
        <w:rPr>
          <w:rFonts w:ascii="Times New Roman" w:hAnsi="Times New Roman" w:cs="Times New Roman"/>
          <w:spacing w:val="-2"/>
          <w:sz w:val="28"/>
          <w:szCs w:val="28"/>
        </w:rPr>
        <w:fldChar w:fldCharType="end"/>
      </w:r>
      <w:r w:rsidR="00261525" w:rsidRPr="001274E9">
        <w:rPr>
          <w:rFonts w:ascii="Times New Roman" w:hAnsi="Times New Roman" w:cs="Times New Roman"/>
          <w:spacing w:val="-2"/>
          <w:sz w:val="28"/>
          <w:szCs w:val="28"/>
        </w:rPr>
        <w:t>]</w:t>
      </w:r>
      <w:r w:rsidRPr="001274E9">
        <w:rPr>
          <w:rFonts w:ascii="Times New Roman" w:hAnsi="Times New Roman" w:cs="Times New Roman"/>
          <w:spacing w:val="-2"/>
          <w:sz w:val="28"/>
          <w:szCs w:val="28"/>
        </w:rPr>
        <w:t>.</w:t>
      </w:r>
      <w:r w:rsidRPr="001274E9">
        <w:rPr>
          <w:rFonts w:ascii="Times New Roman" w:hAnsi="Times New Roman" w:cs="Times New Roman"/>
          <w:spacing w:val="-2"/>
          <w:sz w:val="28"/>
          <w:szCs w:val="28"/>
          <w:shd w:val="clear" w:color="auto" w:fill="FFFFFF"/>
        </w:rPr>
        <w:t xml:space="preserve"> </w:t>
      </w:r>
      <w:r w:rsidRPr="001274E9">
        <w:rPr>
          <w:rFonts w:ascii="Times New Roman" w:hAnsi="Times New Roman" w:cs="Times New Roman"/>
          <w:i/>
          <w:iCs/>
          <w:spacing w:val="-2"/>
          <w:sz w:val="28"/>
          <w:szCs w:val="28"/>
          <w:shd w:val="clear" w:color="auto" w:fill="FFFFFF"/>
        </w:rPr>
        <w:t>Haj</w:t>
      </w:r>
      <w:r w:rsidR="00B62B7C" w:rsidRPr="001274E9">
        <w:rPr>
          <w:rFonts w:ascii="Times New Roman" w:hAnsi="Times New Roman" w:cs="Times New Roman"/>
          <w:i/>
          <w:iCs/>
          <w:spacing w:val="-2"/>
          <w:sz w:val="28"/>
          <w:szCs w:val="28"/>
          <w:shd w:val="clear" w:color="auto" w:fill="FFFFFF"/>
        </w:rPr>
        <w:t xml:space="preserve"> E</w:t>
      </w:r>
      <w:r w:rsidRPr="001274E9">
        <w:rPr>
          <w:rFonts w:ascii="Times New Roman" w:hAnsi="Times New Roman" w:cs="Times New Roman"/>
          <w:i/>
          <w:iCs/>
          <w:spacing w:val="-2"/>
          <w:sz w:val="28"/>
          <w:szCs w:val="28"/>
          <w:shd w:val="clear" w:color="auto" w:fill="FFFFFF"/>
        </w:rPr>
        <w:t xml:space="preserve"> </w:t>
      </w:r>
      <w:r w:rsidR="00261525" w:rsidRPr="001274E9">
        <w:rPr>
          <w:rFonts w:ascii="Times New Roman" w:hAnsi="Times New Roman" w:cs="Times New Roman"/>
          <w:i/>
          <w:iCs/>
          <w:spacing w:val="-2"/>
          <w:sz w:val="28"/>
          <w:szCs w:val="28"/>
          <w:shd w:val="clear" w:color="auto" w:fill="FFFFFF"/>
        </w:rPr>
        <w:t>và cộng sự</w:t>
      </w:r>
      <w:r w:rsidR="00261525" w:rsidRPr="001274E9">
        <w:rPr>
          <w:rFonts w:ascii="Times New Roman" w:hAnsi="Times New Roman" w:cs="Times New Roman"/>
          <w:spacing w:val="-2"/>
          <w:sz w:val="28"/>
          <w:szCs w:val="28"/>
          <w:shd w:val="clear" w:color="auto" w:fill="FFFFFF"/>
        </w:rPr>
        <w:t xml:space="preserve"> </w:t>
      </w:r>
      <w:r w:rsidRPr="001274E9">
        <w:rPr>
          <w:rFonts w:ascii="Times New Roman" w:hAnsi="Times New Roman" w:cs="Times New Roman"/>
          <w:spacing w:val="-2"/>
          <w:sz w:val="28"/>
          <w:szCs w:val="28"/>
          <w:shd w:val="clear" w:color="auto" w:fill="FFFFFF"/>
        </w:rPr>
        <w:t>(2020) cho thấy</w:t>
      </w:r>
      <w:r w:rsidRPr="001274E9">
        <w:rPr>
          <w:rFonts w:ascii="Times New Roman" w:hAnsi="Times New Roman" w:cs="Times New Roman"/>
          <w:spacing w:val="-2"/>
          <w:shd w:val="clear" w:color="auto" w:fill="FFFFFF"/>
        </w:rPr>
        <w:t xml:space="preserve"> </w:t>
      </w:r>
      <w:r w:rsidRPr="001274E9">
        <w:rPr>
          <w:rFonts w:ascii="Times New Roman" w:hAnsi="Times New Roman" w:cs="Times New Roman"/>
          <w:spacing w:val="-2"/>
          <w:sz w:val="28"/>
          <w:szCs w:val="28"/>
          <w:shd w:val="clear" w:color="auto" w:fill="FFFFFF"/>
        </w:rPr>
        <w:t xml:space="preserve">bệnh nhân </w:t>
      </w:r>
      <w:r w:rsidR="008960A2" w:rsidRPr="001274E9">
        <w:rPr>
          <w:rFonts w:ascii="Times New Roman" w:hAnsi="Times New Roman" w:cs="Times New Roman"/>
          <w:spacing w:val="-2"/>
          <w:sz w:val="28"/>
          <w:szCs w:val="28"/>
          <w:shd w:val="clear" w:color="auto" w:fill="FFFFFF"/>
        </w:rPr>
        <w:t>AD</w:t>
      </w:r>
      <w:r w:rsidRPr="001274E9">
        <w:rPr>
          <w:rFonts w:ascii="Times New Roman" w:hAnsi="Times New Roman" w:cs="Times New Roman"/>
          <w:spacing w:val="-2"/>
          <w:sz w:val="28"/>
          <w:szCs w:val="28"/>
          <w:shd w:val="clear" w:color="auto" w:fill="FFFFFF"/>
        </w:rPr>
        <w:t xml:space="preserve"> không chỉ mất trí nhớ mà còn bị biến dạng trí nhớ</w:t>
      </w:r>
      <w:r w:rsidR="009D0E57" w:rsidRPr="001274E9">
        <w:rPr>
          <w:rFonts w:ascii="Times New Roman" w:hAnsi="Times New Roman" w:cs="Times New Roman"/>
          <w:spacing w:val="-2"/>
          <w:sz w:val="28"/>
          <w:szCs w:val="28"/>
          <w:shd w:val="clear" w:color="auto" w:fill="FFFFFF"/>
        </w:rPr>
        <w:t xml:space="preserve">, chẳng hạn </w:t>
      </w:r>
      <w:r w:rsidRPr="001274E9">
        <w:rPr>
          <w:rFonts w:ascii="Times New Roman" w:hAnsi="Times New Roman" w:cs="Times New Roman"/>
          <w:spacing w:val="-2"/>
          <w:sz w:val="28"/>
          <w:szCs w:val="28"/>
          <w:shd w:val="clear" w:color="auto" w:fill="FFFFFF"/>
        </w:rPr>
        <w:t>như</w:t>
      </w:r>
      <w:r w:rsidR="009D0E57" w:rsidRPr="001274E9">
        <w:rPr>
          <w:rFonts w:ascii="Times New Roman" w:hAnsi="Times New Roman" w:cs="Times New Roman"/>
          <w:spacing w:val="-2"/>
          <w:sz w:val="28"/>
          <w:szCs w:val="28"/>
          <w:shd w:val="clear" w:color="auto" w:fill="FFFFFF"/>
        </w:rPr>
        <w:t xml:space="preserve"> nhớ lại các sự kiện</w:t>
      </w:r>
      <w:r w:rsidRPr="001274E9">
        <w:rPr>
          <w:rFonts w:ascii="Times New Roman" w:hAnsi="Times New Roman" w:cs="Times New Roman"/>
          <w:spacing w:val="-2"/>
          <w:sz w:val="28"/>
          <w:szCs w:val="28"/>
          <w:shd w:val="clear" w:color="auto" w:fill="FFFFFF"/>
        </w:rPr>
        <w:t xml:space="preserve"> chi tiết</w:t>
      </w:r>
      <w:r w:rsidR="009D0E57" w:rsidRPr="001274E9">
        <w:rPr>
          <w:rFonts w:ascii="Times New Roman" w:hAnsi="Times New Roman" w:cs="Times New Roman"/>
          <w:spacing w:val="-2"/>
          <w:sz w:val="28"/>
          <w:szCs w:val="28"/>
          <w:shd w:val="clear" w:color="auto" w:fill="FFFFFF"/>
        </w:rPr>
        <w:t xml:space="preserve"> và</w:t>
      </w:r>
      <w:r w:rsidRPr="001274E9">
        <w:rPr>
          <w:rFonts w:ascii="Times New Roman" w:hAnsi="Times New Roman" w:cs="Times New Roman"/>
          <w:spacing w:val="-2"/>
          <w:sz w:val="28"/>
          <w:szCs w:val="28"/>
          <w:shd w:val="clear" w:color="auto" w:fill="FFFFFF"/>
        </w:rPr>
        <w:t xml:space="preserve"> sống động </w:t>
      </w:r>
      <w:r w:rsidR="009D0E57" w:rsidRPr="001274E9">
        <w:rPr>
          <w:rFonts w:ascii="Times New Roman" w:hAnsi="Times New Roman" w:cs="Times New Roman"/>
          <w:spacing w:val="-2"/>
          <w:sz w:val="28"/>
          <w:szCs w:val="28"/>
          <w:shd w:val="clear" w:color="auto" w:fill="FFFFFF"/>
        </w:rPr>
        <w:t>dù chưa từng trải qua</w:t>
      </w:r>
      <w:r w:rsidRPr="001274E9">
        <w:rPr>
          <w:rFonts w:ascii="Times New Roman" w:hAnsi="Times New Roman" w:cs="Times New Roman"/>
          <w:spacing w:val="-2"/>
          <w:sz w:val="28"/>
          <w:szCs w:val="28"/>
          <w:shd w:val="clear" w:color="auto" w:fill="FFFFFF"/>
        </w:rPr>
        <w:t xml:space="preserve"> [</w:t>
      </w:r>
      <w:r w:rsidRPr="001274E9">
        <w:rPr>
          <w:rFonts w:ascii="Times New Roman" w:hAnsi="Times New Roman" w:cs="Times New Roman"/>
          <w:spacing w:val="-2"/>
          <w:sz w:val="28"/>
          <w:szCs w:val="28"/>
          <w:shd w:val="clear" w:color="auto" w:fill="FFFFFF"/>
        </w:rPr>
        <w:fldChar w:fldCharType="begin"/>
      </w:r>
      <w:r w:rsidRPr="001274E9">
        <w:rPr>
          <w:rFonts w:ascii="Times New Roman" w:hAnsi="Times New Roman" w:cs="Times New Roman"/>
          <w:spacing w:val="-2"/>
          <w:sz w:val="28"/>
          <w:szCs w:val="28"/>
          <w:shd w:val="clear" w:color="auto" w:fill="FFFFFF"/>
        </w:rPr>
        <w:instrText xml:space="preserve"> REF _Ref123748565 \r \h  \* MERGEFORMAT </w:instrText>
      </w:r>
      <w:r w:rsidRPr="001274E9">
        <w:rPr>
          <w:rFonts w:ascii="Times New Roman" w:hAnsi="Times New Roman" w:cs="Times New Roman"/>
          <w:spacing w:val="-2"/>
          <w:sz w:val="28"/>
          <w:szCs w:val="28"/>
          <w:shd w:val="clear" w:color="auto" w:fill="FFFFFF"/>
        </w:rPr>
      </w:r>
      <w:r w:rsidRPr="001274E9">
        <w:rPr>
          <w:rFonts w:ascii="Times New Roman" w:hAnsi="Times New Roman" w:cs="Times New Roman"/>
          <w:spacing w:val="-2"/>
          <w:sz w:val="28"/>
          <w:szCs w:val="28"/>
          <w:shd w:val="clear" w:color="auto" w:fill="FFFFFF"/>
        </w:rPr>
        <w:fldChar w:fldCharType="separate"/>
      </w:r>
      <w:r w:rsidR="00D72DC9">
        <w:rPr>
          <w:rFonts w:ascii="Times New Roman" w:hAnsi="Times New Roman" w:cs="Times New Roman"/>
          <w:spacing w:val="-2"/>
          <w:sz w:val="28"/>
          <w:szCs w:val="28"/>
          <w:shd w:val="clear" w:color="auto" w:fill="FFFFFF"/>
        </w:rPr>
        <w:t>136</w:t>
      </w:r>
      <w:r w:rsidRPr="001274E9">
        <w:rPr>
          <w:rFonts w:ascii="Times New Roman" w:hAnsi="Times New Roman" w:cs="Times New Roman"/>
          <w:spacing w:val="-2"/>
          <w:sz w:val="28"/>
          <w:szCs w:val="28"/>
          <w:shd w:val="clear" w:color="auto" w:fill="FFFFFF"/>
        </w:rPr>
        <w:fldChar w:fldCharType="end"/>
      </w:r>
      <w:r w:rsidRPr="001274E9">
        <w:rPr>
          <w:rFonts w:ascii="Times New Roman" w:hAnsi="Times New Roman" w:cs="Times New Roman"/>
          <w:spacing w:val="-2"/>
          <w:sz w:val="28"/>
          <w:szCs w:val="28"/>
          <w:shd w:val="clear" w:color="auto" w:fill="FFFFFF"/>
        </w:rPr>
        <w:t>].</w:t>
      </w:r>
    </w:p>
    <w:p w14:paraId="13C10C01" w14:textId="50690D3C" w:rsidR="00FA5EBB" w:rsidRPr="00894B1E" w:rsidRDefault="00FA5EBB" w:rsidP="00E20346">
      <w:pPr>
        <w:pStyle w:val="BodyTextIndent3"/>
        <w:tabs>
          <w:tab w:val="left" w:pos="1843"/>
        </w:tabs>
        <w:spacing w:after="0" w:line="360" w:lineRule="auto"/>
        <w:ind w:left="0" w:firstLine="720"/>
        <w:jc w:val="both"/>
        <w:rPr>
          <w:rFonts w:ascii="Times New Roman" w:hAnsi="Times New Roman" w:cs="Times New Roman"/>
          <w:sz w:val="28"/>
          <w:szCs w:val="28"/>
          <w:shd w:val="clear" w:color="auto" w:fill="FFFFFF"/>
        </w:rPr>
      </w:pPr>
      <w:r>
        <w:rPr>
          <w:rFonts w:ascii="Times New Roman" w:hAnsi="Times New Roman" w:cs="Times New Roman"/>
          <w:sz w:val="28"/>
          <w:szCs w:val="28"/>
        </w:rPr>
        <w:t xml:space="preserve">Theo </w:t>
      </w:r>
      <w:r w:rsidRPr="00894B1E">
        <w:rPr>
          <w:rFonts w:ascii="Times New Roman" w:hAnsi="Times New Roman" w:cs="Times New Roman"/>
          <w:sz w:val="28"/>
          <w:szCs w:val="28"/>
        </w:rPr>
        <w:t>DSM-5 định nghĩa sáu lĩnh vực chính của chức năng nhận thức, bao gồm: chức năng điều hành, học tập và trí nhớ, vận động tri giác, </w:t>
      </w:r>
      <w:hyperlink r:id="rId134" w:tooltip="Ngôn ngữ" w:history="1">
        <w:r w:rsidRPr="00894B1E">
          <w:rPr>
            <w:rStyle w:val="Hyperlink"/>
            <w:rFonts w:ascii="Times New Roman" w:hAnsi="Times New Roman" w:cs="Times New Roman"/>
            <w:color w:val="auto"/>
            <w:sz w:val="28"/>
            <w:szCs w:val="28"/>
            <w:u w:val="none"/>
          </w:rPr>
          <w:t>ngôn ngữ</w:t>
        </w:r>
      </w:hyperlink>
      <w:r w:rsidRPr="00894B1E">
        <w:rPr>
          <w:rFonts w:ascii="Times New Roman" w:hAnsi="Times New Roman" w:cs="Times New Roman"/>
          <w:sz w:val="28"/>
          <w:szCs w:val="28"/>
        </w:rPr>
        <w:t>, khả năng chú ý các vấn đề phức tạp và </w:t>
      </w:r>
      <w:hyperlink r:id="rId135" w:tooltip="Nhận thức xã hội (trang không tồn tại)" w:history="1">
        <w:r w:rsidRPr="00894B1E">
          <w:rPr>
            <w:rStyle w:val="Hyperlink"/>
            <w:rFonts w:ascii="Times New Roman" w:hAnsi="Times New Roman" w:cs="Times New Roman"/>
            <w:color w:val="auto"/>
            <w:sz w:val="28"/>
            <w:szCs w:val="28"/>
            <w:u w:val="none"/>
          </w:rPr>
          <w:t>nhận thức xã hội</w:t>
        </w:r>
      </w:hyperlink>
      <w:r w:rsidRPr="00894B1E">
        <w:rPr>
          <w:rFonts w:ascii="Times New Roman" w:hAnsi="Times New Roman" w:cs="Times New Roman"/>
          <w:sz w:val="28"/>
          <w:szCs w:val="28"/>
        </w:rPr>
        <w:t>. Trong khuôn khổ nghiên cứu này chỉ đánh giá chức năng học tập, trí nhớ</w:t>
      </w:r>
      <w:r w:rsidR="00DD630A">
        <w:rPr>
          <w:rFonts w:ascii="Times New Roman" w:hAnsi="Times New Roman" w:cs="Times New Roman"/>
          <w:sz w:val="28"/>
          <w:szCs w:val="28"/>
        </w:rPr>
        <w:t xml:space="preserve">, là triệu chứng lâm sàng sớm nhất và nổi bật của bệnh Alzheimer. Các bài </w:t>
      </w:r>
      <w:r w:rsidRPr="00894B1E">
        <w:rPr>
          <w:rFonts w:ascii="Times New Roman" w:hAnsi="Times New Roman" w:cs="Times New Roman"/>
          <w:sz w:val="28"/>
          <w:szCs w:val="28"/>
        </w:rPr>
        <w:t xml:space="preserve">kiểm tra </w:t>
      </w:r>
      <w:r w:rsidR="00DD630A">
        <w:rPr>
          <w:rFonts w:ascii="Times New Roman" w:hAnsi="Times New Roman" w:cs="Times New Roman"/>
          <w:sz w:val="28"/>
          <w:szCs w:val="28"/>
        </w:rPr>
        <w:t>học tập, trí nhớ phổ biến ở loài gặm nhấm bao gồm: M</w:t>
      </w:r>
      <w:r w:rsidRPr="00894B1E">
        <w:rPr>
          <w:rFonts w:ascii="Times New Roman" w:hAnsi="Times New Roman" w:cs="Times New Roman"/>
          <w:sz w:val="28"/>
          <w:szCs w:val="28"/>
        </w:rPr>
        <w:t>ê lộ Y, nhận thức đồ vật trong trường mở, mê lộ nước Morris</w:t>
      </w:r>
      <w:r w:rsidR="00DD630A">
        <w:rPr>
          <w:rFonts w:ascii="Times New Roman" w:hAnsi="Times New Roman" w:cs="Times New Roman"/>
          <w:sz w:val="28"/>
          <w:szCs w:val="28"/>
        </w:rPr>
        <w:t xml:space="preserve"> được sử dụng trong nghiên cứu</w:t>
      </w:r>
      <w:r w:rsidRPr="00894B1E">
        <w:rPr>
          <w:rFonts w:ascii="Times New Roman" w:hAnsi="Times New Roman" w:cs="Times New Roman"/>
          <w:sz w:val="28"/>
          <w:szCs w:val="28"/>
        </w:rPr>
        <w:t>. Với đề tài quy mô lớn hơn có thể đánh giá các chức năng nhận thức khác như nhận thức xã hội bằng bài tập t</w:t>
      </w:r>
      <w:r w:rsidRPr="00894B1E">
        <w:rPr>
          <w:rFonts w:ascii="Times New Roman" w:hAnsi="Times New Roman" w:cs="Times New Roman"/>
          <w:sz w:val="28"/>
          <w:szCs w:val="28"/>
          <w:shd w:val="clear" w:color="auto" w:fill="FFFFFF"/>
        </w:rPr>
        <w:t>ương tác xã hội (The social interaction test: SIT), chức năng chú ý bằng bài tập thời gian phản ứng tuần tự năm lựa chọn.</w:t>
      </w:r>
    </w:p>
    <w:p w14:paraId="2102B58D" w14:textId="44481172" w:rsidR="007C4211" w:rsidRPr="007D2FB5" w:rsidRDefault="0013679D" w:rsidP="00947AA2">
      <w:pPr>
        <w:tabs>
          <w:tab w:val="left" w:pos="426"/>
          <w:tab w:val="left" w:pos="567"/>
          <w:tab w:val="left" w:pos="1843"/>
        </w:tabs>
        <w:spacing w:after="0" w:line="360" w:lineRule="auto"/>
        <w:ind w:firstLine="720"/>
        <w:jc w:val="both"/>
        <w:rPr>
          <w:rFonts w:ascii="Times New Roman" w:hAnsi="Times New Roman" w:cs="Times New Roman"/>
          <w:sz w:val="28"/>
          <w:szCs w:val="28"/>
        </w:rPr>
      </w:pPr>
      <w:bookmarkStart w:id="417" w:name="_Hlk209172827"/>
      <w:r>
        <w:rPr>
          <w:rFonts w:ascii="Times New Roman" w:hAnsi="Times New Roman" w:cs="Times New Roman"/>
          <w:sz w:val="28"/>
          <w:szCs w:val="28"/>
        </w:rPr>
        <w:lastRenderedPageBreak/>
        <w:t>Ở người bệnh Alzheimer, c</w:t>
      </w:r>
      <w:r w:rsidR="005B1762">
        <w:rPr>
          <w:rFonts w:ascii="Times New Roman" w:hAnsi="Times New Roman" w:cs="Times New Roman"/>
          <w:sz w:val="28"/>
          <w:szCs w:val="28"/>
        </w:rPr>
        <w:t xml:space="preserve">ác tác giả thống nhất quan điểm rằng cần thời gian trên 6 tháng </w:t>
      </w:r>
      <w:r w:rsidR="000F6458">
        <w:rPr>
          <w:rFonts w:ascii="Times New Roman" w:hAnsi="Times New Roman" w:cs="Times New Roman"/>
          <w:sz w:val="28"/>
          <w:szCs w:val="28"/>
        </w:rPr>
        <w:t xml:space="preserve">để có mảng bám amyloid trong não và chẩn đoán AD, như trong tiêu chí chẩn đoán của Nhóm công tác Quốc tế (IWG2 </w:t>
      </w:r>
      <w:r w:rsidR="00E9058B">
        <w:rPr>
          <w:rFonts w:ascii="Times New Roman" w:hAnsi="Times New Roman" w:cs="Times New Roman"/>
          <w:sz w:val="28"/>
          <w:szCs w:val="28"/>
        </w:rPr>
        <w:t>-</w:t>
      </w:r>
      <w:r w:rsidR="000F6458">
        <w:rPr>
          <w:rFonts w:ascii="Times New Roman" w:hAnsi="Times New Roman" w:cs="Times New Roman"/>
          <w:sz w:val="28"/>
          <w:szCs w:val="28"/>
        </w:rPr>
        <w:t xml:space="preserve"> 2014) </w:t>
      </w:r>
      <w:r w:rsidR="000F6458" w:rsidRPr="00211031">
        <w:rPr>
          <w:rFonts w:ascii="Times New Roman" w:eastAsia="Times New Roman" w:hAnsi="Times New Roman" w:cs="Times New Roman"/>
          <w:sz w:val="28"/>
          <w:szCs w:val="28"/>
        </w:rPr>
        <w:t>[</w:t>
      </w:r>
      <w:r w:rsidR="000F6458" w:rsidRPr="00211031">
        <w:rPr>
          <w:rFonts w:ascii="Times New Roman" w:eastAsia="Times New Roman" w:hAnsi="Times New Roman" w:cs="Times New Roman"/>
          <w:sz w:val="28"/>
          <w:szCs w:val="28"/>
        </w:rPr>
        <w:fldChar w:fldCharType="begin"/>
      </w:r>
      <w:r w:rsidR="000F6458" w:rsidRPr="00211031">
        <w:rPr>
          <w:rFonts w:ascii="Times New Roman" w:eastAsia="Times New Roman" w:hAnsi="Times New Roman" w:cs="Times New Roman"/>
          <w:sz w:val="28"/>
          <w:szCs w:val="28"/>
        </w:rPr>
        <w:instrText xml:space="preserve"> REF _Ref121245347 \r \h  \* MERGEFORMAT </w:instrText>
      </w:r>
      <w:r w:rsidR="000F6458" w:rsidRPr="00211031">
        <w:rPr>
          <w:rFonts w:ascii="Times New Roman" w:eastAsia="Times New Roman" w:hAnsi="Times New Roman" w:cs="Times New Roman"/>
          <w:sz w:val="28"/>
          <w:szCs w:val="28"/>
        </w:rPr>
      </w:r>
      <w:r w:rsidR="000F6458" w:rsidRPr="00211031">
        <w:rPr>
          <w:rFonts w:ascii="Times New Roman" w:eastAsia="Times New Roman" w:hAnsi="Times New Roman" w:cs="Times New Roman"/>
          <w:sz w:val="28"/>
          <w:szCs w:val="28"/>
        </w:rPr>
        <w:fldChar w:fldCharType="separate"/>
      </w:r>
      <w:r w:rsidR="00D72DC9">
        <w:rPr>
          <w:rFonts w:ascii="Times New Roman" w:eastAsia="Times New Roman" w:hAnsi="Times New Roman" w:cs="Times New Roman"/>
          <w:sz w:val="28"/>
          <w:szCs w:val="28"/>
        </w:rPr>
        <w:t>44</w:t>
      </w:r>
      <w:r w:rsidR="000F6458" w:rsidRPr="00211031">
        <w:rPr>
          <w:rFonts w:ascii="Times New Roman" w:eastAsia="Times New Roman" w:hAnsi="Times New Roman" w:cs="Times New Roman"/>
          <w:sz w:val="28"/>
          <w:szCs w:val="28"/>
        </w:rPr>
        <w:fldChar w:fldCharType="end"/>
      </w:r>
      <w:r w:rsidR="000F6458" w:rsidRPr="00211031">
        <w:rPr>
          <w:rFonts w:ascii="Times New Roman" w:eastAsia="Times New Roman" w:hAnsi="Times New Roman" w:cs="Times New Roman"/>
          <w:sz w:val="28"/>
          <w:szCs w:val="28"/>
        </w:rPr>
        <w:t>].</w:t>
      </w:r>
      <w:r w:rsidR="000F6458">
        <w:rPr>
          <w:rFonts w:ascii="Times New Roman" w:eastAsia="Times New Roman" w:hAnsi="Times New Roman" w:cs="Times New Roman"/>
          <w:sz w:val="28"/>
          <w:szCs w:val="28"/>
        </w:rPr>
        <w:t xml:space="preserve"> Vấn đề đặt ra là</w:t>
      </w:r>
      <w:r w:rsidR="0071090B">
        <w:rPr>
          <w:rFonts w:ascii="Times New Roman" w:eastAsia="Times New Roman" w:hAnsi="Times New Roman" w:cs="Times New Roman"/>
          <w:sz w:val="28"/>
          <w:szCs w:val="28"/>
        </w:rPr>
        <w:t xml:space="preserve"> </w:t>
      </w:r>
      <w:r w:rsidR="0071090B" w:rsidRPr="0071090B">
        <w:rPr>
          <w:rFonts w:ascii="Times New Roman" w:hAnsi="Times New Roman"/>
          <w:sz w:val="28"/>
          <w:szCs w:val="28"/>
        </w:rPr>
        <w:t>việc gây mô hình bệnh trong thời gian ngắn có bảo đảm ý nghĩa khoa học không</w:t>
      </w:r>
      <w:r w:rsidR="00E9058B">
        <w:rPr>
          <w:rFonts w:ascii="Times New Roman" w:hAnsi="Times New Roman"/>
          <w:sz w:val="28"/>
          <w:szCs w:val="28"/>
        </w:rPr>
        <w:t xml:space="preserve">?. Chúng ta đã biết có nhiều mô hình gây bệnh Alzheimer, mỗi mô hình đều có ưu điểm, hạn chế riêng và không mô hình nào tái tạo đầy đủ các đặc điểm chính của AD ở người </w:t>
      </w:r>
      <w:r w:rsidR="00E9058B" w:rsidRPr="00CE332D">
        <w:rPr>
          <w:rFonts w:ascii="Times New Roman" w:hAnsi="Times New Roman" w:cs="Times New Roman"/>
          <w:sz w:val="28"/>
          <w:szCs w:val="28"/>
        </w:rPr>
        <w:t>[</w:t>
      </w:r>
      <w:r w:rsidR="00E9058B" w:rsidRPr="00CE332D">
        <w:rPr>
          <w:rFonts w:ascii="Times New Roman" w:hAnsi="Times New Roman" w:cs="Times New Roman"/>
          <w:sz w:val="28"/>
          <w:szCs w:val="28"/>
        </w:rPr>
        <w:fldChar w:fldCharType="begin"/>
      </w:r>
      <w:r w:rsidR="00E9058B" w:rsidRPr="00CE332D">
        <w:rPr>
          <w:rFonts w:ascii="Times New Roman" w:hAnsi="Times New Roman" w:cs="Times New Roman"/>
          <w:sz w:val="28"/>
          <w:szCs w:val="28"/>
        </w:rPr>
        <w:instrText xml:space="preserve"> REF _Ref152094064 \r \h  \* MERGEFORMAT </w:instrText>
      </w:r>
      <w:r w:rsidR="00E9058B" w:rsidRPr="00CE332D">
        <w:rPr>
          <w:rFonts w:ascii="Times New Roman" w:hAnsi="Times New Roman" w:cs="Times New Roman"/>
          <w:sz w:val="28"/>
          <w:szCs w:val="28"/>
        </w:rPr>
      </w:r>
      <w:r w:rsidR="00E9058B" w:rsidRPr="00CE332D">
        <w:rPr>
          <w:rFonts w:ascii="Times New Roman" w:hAnsi="Times New Roman" w:cs="Times New Roman"/>
          <w:sz w:val="28"/>
          <w:szCs w:val="28"/>
        </w:rPr>
        <w:fldChar w:fldCharType="separate"/>
      </w:r>
      <w:r w:rsidR="00D72DC9">
        <w:rPr>
          <w:rFonts w:ascii="Times New Roman" w:hAnsi="Times New Roman" w:cs="Times New Roman"/>
          <w:sz w:val="28"/>
          <w:szCs w:val="28"/>
        </w:rPr>
        <w:t>14</w:t>
      </w:r>
      <w:r w:rsidR="00E9058B" w:rsidRPr="00CE332D">
        <w:rPr>
          <w:rFonts w:ascii="Times New Roman" w:hAnsi="Times New Roman" w:cs="Times New Roman"/>
          <w:sz w:val="28"/>
          <w:szCs w:val="28"/>
        </w:rPr>
        <w:fldChar w:fldCharType="end"/>
      </w:r>
      <w:r w:rsidR="00E9058B" w:rsidRPr="00CE332D">
        <w:rPr>
          <w:rFonts w:ascii="Times New Roman" w:hAnsi="Times New Roman" w:cs="Times New Roman"/>
          <w:sz w:val="28"/>
          <w:szCs w:val="28"/>
        </w:rPr>
        <w:t>]</w:t>
      </w:r>
      <w:r w:rsidR="00E9058B">
        <w:rPr>
          <w:rFonts w:ascii="Times New Roman" w:hAnsi="Times New Roman" w:cs="Times New Roman"/>
          <w:sz w:val="28"/>
          <w:szCs w:val="28"/>
        </w:rPr>
        <w:t>, [</w:t>
      </w:r>
      <w:r w:rsidR="00E9058B">
        <w:rPr>
          <w:rFonts w:ascii="Times New Roman" w:hAnsi="Times New Roman" w:cs="Times New Roman"/>
          <w:sz w:val="28"/>
          <w:szCs w:val="28"/>
        </w:rPr>
        <w:fldChar w:fldCharType="begin"/>
      </w:r>
      <w:r w:rsidR="00E9058B">
        <w:rPr>
          <w:rFonts w:ascii="Times New Roman" w:hAnsi="Times New Roman" w:cs="Times New Roman"/>
          <w:sz w:val="28"/>
          <w:szCs w:val="28"/>
        </w:rPr>
        <w:instrText xml:space="preserve"> REF _Ref179449674 \r \h </w:instrText>
      </w:r>
      <w:r w:rsidR="00E9058B">
        <w:rPr>
          <w:rFonts w:ascii="Times New Roman" w:hAnsi="Times New Roman" w:cs="Times New Roman"/>
          <w:sz w:val="28"/>
          <w:szCs w:val="28"/>
        </w:rPr>
      </w:r>
      <w:r w:rsidR="00E9058B">
        <w:rPr>
          <w:rFonts w:ascii="Times New Roman" w:hAnsi="Times New Roman" w:cs="Times New Roman"/>
          <w:sz w:val="28"/>
          <w:szCs w:val="28"/>
        </w:rPr>
        <w:fldChar w:fldCharType="separate"/>
      </w:r>
      <w:r w:rsidR="00D72DC9">
        <w:rPr>
          <w:rFonts w:ascii="Times New Roman" w:hAnsi="Times New Roman" w:cs="Times New Roman"/>
          <w:sz w:val="28"/>
          <w:szCs w:val="28"/>
        </w:rPr>
        <w:t>77</w:t>
      </w:r>
      <w:r w:rsidR="00E9058B">
        <w:rPr>
          <w:rFonts w:ascii="Times New Roman" w:hAnsi="Times New Roman" w:cs="Times New Roman"/>
          <w:sz w:val="28"/>
          <w:szCs w:val="28"/>
        </w:rPr>
        <w:fldChar w:fldCharType="end"/>
      </w:r>
      <w:r w:rsidR="00E9058B">
        <w:rPr>
          <w:rFonts w:ascii="Times New Roman" w:hAnsi="Times New Roman" w:cs="Times New Roman"/>
          <w:sz w:val="28"/>
          <w:szCs w:val="28"/>
        </w:rPr>
        <w:t xml:space="preserve">], </w:t>
      </w:r>
      <w:r w:rsidR="00E9058B" w:rsidRPr="00CE332D">
        <w:rPr>
          <w:rFonts w:ascii="Times New Roman" w:eastAsia="Times New Roman" w:hAnsi="Times New Roman" w:cs="Times New Roman"/>
          <w:spacing w:val="-2"/>
          <w:sz w:val="28"/>
          <w:szCs w:val="28"/>
        </w:rPr>
        <w:t>[</w:t>
      </w:r>
      <w:r w:rsidR="00E9058B" w:rsidRPr="00CE332D">
        <w:rPr>
          <w:rFonts w:ascii="Times New Roman" w:eastAsia="Times New Roman" w:hAnsi="Times New Roman" w:cs="Times New Roman"/>
          <w:spacing w:val="-2"/>
          <w:sz w:val="28"/>
          <w:szCs w:val="28"/>
        </w:rPr>
        <w:fldChar w:fldCharType="begin"/>
      </w:r>
      <w:r w:rsidR="00E9058B" w:rsidRPr="00CE332D">
        <w:rPr>
          <w:rFonts w:ascii="Times New Roman" w:eastAsia="Times New Roman" w:hAnsi="Times New Roman" w:cs="Times New Roman"/>
          <w:spacing w:val="-2"/>
          <w:sz w:val="28"/>
          <w:szCs w:val="28"/>
        </w:rPr>
        <w:instrText xml:space="preserve"> REF _Ref152094198 \r \h  \* MERGEFORMAT </w:instrText>
      </w:r>
      <w:r w:rsidR="00E9058B" w:rsidRPr="00CE332D">
        <w:rPr>
          <w:rFonts w:ascii="Times New Roman" w:eastAsia="Times New Roman" w:hAnsi="Times New Roman" w:cs="Times New Roman"/>
          <w:spacing w:val="-2"/>
          <w:sz w:val="28"/>
          <w:szCs w:val="28"/>
        </w:rPr>
      </w:r>
      <w:r w:rsidR="00E9058B" w:rsidRPr="00CE332D">
        <w:rPr>
          <w:rFonts w:ascii="Times New Roman" w:eastAsia="Times New Roman" w:hAnsi="Times New Roman" w:cs="Times New Roman"/>
          <w:spacing w:val="-2"/>
          <w:sz w:val="28"/>
          <w:szCs w:val="28"/>
        </w:rPr>
        <w:fldChar w:fldCharType="separate"/>
      </w:r>
      <w:r w:rsidR="00D72DC9">
        <w:rPr>
          <w:rFonts w:ascii="Times New Roman" w:eastAsia="Times New Roman" w:hAnsi="Times New Roman" w:cs="Times New Roman"/>
          <w:spacing w:val="-2"/>
          <w:sz w:val="28"/>
          <w:szCs w:val="28"/>
        </w:rPr>
        <w:t>78</w:t>
      </w:r>
      <w:r w:rsidR="00E9058B" w:rsidRPr="00CE332D">
        <w:rPr>
          <w:rFonts w:ascii="Times New Roman" w:eastAsia="Times New Roman" w:hAnsi="Times New Roman" w:cs="Times New Roman"/>
          <w:spacing w:val="-2"/>
          <w:sz w:val="28"/>
          <w:szCs w:val="28"/>
        </w:rPr>
        <w:fldChar w:fldCharType="end"/>
      </w:r>
      <w:r w:rsidR="00E9058B" w:rsidRPr="00CE332D">
        <w:rPr>
          <w:rFonts w:ascii="Times New Roman" w:eastAsia="Times New Roman" w:hAnsi="Times New Roman" w:cs="Times New Roman"/>
          <w:spacing w:val="-2"/>
          <w:sz w:val="28"/>
          <w:szCs w:val="28"/>
        </w:rPr>
        <w:t>]</w:t>
      </w:r>
      <w:r w:rsidR="00E9058B" w:rsidRPr="00CE332D">
        <w:rPr>
          <w:rFonts w:ascii="Times New Roman" w:hAnsi="Times New Roman" w:cs="Times New Roman"/>
          <w:sz w:val="28"/>
          <w:szCs w:val="28"/>
        </w:rPr>
        <w:t>.</w:t>
      </w:r>
      <w:r w:rsidR="00E9058B">
        <w:rPr>
          <w:rFonts w:ascii="Times New Roman" w:hAnsi="Times New Roman" w:cs="Times New Roman"/>
          <w:sz w:val="28"/>
          <w:szCs w:val="28"/>
        </w:rPr>
        <w:t xml:space="preserve"> Mô hình gây AD bằng tiêm </w:t>
      </w:r>
      <w:r w:rsidR="00E9058B" w:rsidRPr="007D2FB5">
        <w:rPr>
          <w:rFonts w:ascii="Times New Roman" w:hAnsi="Times New Roman" w:cs="Times New Roman"/>
          <w:sz w:val="28"/>
          <w:szCs w:val="28"/>
          <w:shd w:val="clear" w:color="auto" w:fill="FFFFFF"/>
        </w:rPr>
        <w:t>Aβ</w:t>
      </w:r>
      <w:r w:rsidR="00E9058B" w:rsidRPr="007D2FB5">
        <w:rPr>
          <w:rFonts w:ascii="Times New Roman" w:hAnsi="Times New Roman" w:cs="Times New Roman"/>
          <w:sz w:val="28"/>
          <w:szCs w:val="28"/>
        </w:rPr>
        <w:t xml:space="preserve"> nội hải </w:t>
      </w:r>
      <w:r w:rsidR="00E9058B">
        <w:rPr>
          <w:rFonts w:ascii="Times New Roman" w:hAnsi="Times New Roman" w:cs="Times New Roman"/>
          <w:sz w:val="28"/>
          <w:szCs w:val="28"/>
        </w:rPr>
        <w:t>mã</w:t>
      </w:r>
      <w:r w:rsidR="00947AA2">
        <w:rPr>
          <w:rFonts w:ascii="Times New Roman" w:hAnsi="Times New Roman" w:cs="Times New Roman"/>
          <w:sz w:val="28"/>
          <w:szCs w:val="28"/>
        </w:rPr>
        <w:t xml:space="preserve"> khảo sát trực tiếp độc tính của </w:t>
      </w:r>
      <w:r w:rsidR="00947AA2" w:rsidRPr="007D2FB5">
        <w:rPr>
          <w:rFonts w:ascii="Times New Roman" w:hAnsi="Times New Roman" w:cs="Times New Roman"/>
          <w:sz w:val="28"/>
          <w:szCs w:val="28"/>
          <w:shd w:val="clear" w:color="auto" w:fill="FFFFFF"/>
        </w:rPr>
        <w:t>Aβ</w:t>
      </w:r>
      <w:r w:rsidR="00947AA2">
        <w:rPr>
          <w:rFonts w:ascii="Times New Roman" w:hAnsi="Times New Roman" w:cs="Times New Roman"/>
          <w:sz w:val="28"/>
          <w:szCs w:val="28"/>
          <w:shd w:val="clear" w:color="auto" w:fill="FFFFFF"/>
        </w:rPr>
        <w:t xml:space="preserve"> lên tế bào thần kinh ở hồi hải mã theo đúng giả thuyết amyloid về cơ chế bệnh sinh của AD. Trên thực tế c</w:t>
      </w:r>
      <w:r w:rsidR="00300DFE" w:rsidRPr="007D2FB5">
        <w:rPr>
          <w:rFonts w:ascii="Times New Roman" w:hAnsi="Times New Roman" w:cs="Times New Roman"/>
          <w:sz w:val="28"/>
          <w:szCs w:val="28"/>
        </w:rPr>
        <w:t xml:space="preserve">ác nghiên cứu trước đây cho thấy </w:t>
      </w:r>
      <w:r w:rsidR="007C4211" w:rsidRPr="007D2FB5">
        <w:rPr>
          <w:rFonts w:ascii="Times New Roman" w:hAnsi="Times New Roman" w:cs="Times New Roman"/>
          <w:sz w:val="28"/>
          <w:szCs w:val="28"/>
        </w:rPr>
        <w:t>tiêm</w:t>
      </w:r>
      <w:r w:rsidR="007C4211" w:rsidRPr="007D2FB5">
        <w:t xml:space="preserve"> </w:t>
      </w:r>
      <w:r w:rsidR="007C4211" w:rsidRPr="007D2FB5">
        <w:rPr>
          <w:rFonts w:ascii="Times New Roman" w:hAnsi="Times New Roman" w:cs="Times New Roman"/>
          <w:sz w:val="28"/>
          <w:szCs w:val="28"/>
          <w:shd w:val="clear" w:color="auto" w:fill="FFFFFF"/>
        </w:rPr>
        <w:t>Aβ</w:t>
      </w:r>
      <w:r w:rsidR="007C4211" w:rsidRPr="007D2FB5">
        <w:rPr>
          <w:rFonts w:ascii="Times New Roman" w:hAnsi="Times New Roman" w:cs="Times New Roman"/>
          <w:sz w:val="28"/>
          <w:szCs w:val="28"/>
        </w:rPr>
        <w:t xml:space="preserve"> nội hải </w:t>
      </w:r>
      <w:r w:rsidR="000A523D">
        <w:rPr>
          <w:rFonts w:ascii="Times New Roman" w:hAnsi="Times New Roman" w:cs="Times New Roman"/>
          <w:sz w:val="28"/>
          <w:szCs w:val="28"/>
        </w:rPr>
        <w:t xml:space="preserve">mã </w:t>
      </w:r>
      <w:r w:rsidR="007C4211" w:rsidRPr="007D2FB5">
        <w:rPr>
          <w:rFonts w:ascii="Times New Roman" w:hAnsi="Times New Roman" w:cs="Times New Roman"/>
          <w:sz w:val="28"/>
          <w:szCs w:val="28"/>
        </w:rPr>
        <w:t>gây suy giảm khả năng học tập và trí nhớ</w:t>
      </w:r>
      <w:r w:rsidR="00300DFE" w:rsidRPr="007D2FB5">
        <w:rPr>
          <w:rFonts w:ascii="Times New Roman" w:hAnsi="Times New Roman" w:cs="Times New Roman"/>
          <w:sz w:val="28"/>
          <w:szCs w:val="28"/>
        </w:rPr>
        <w:t xml:space="preserve"> trên động vật</w:t>
      </w:r>
      <w:r w:rsidR="00947AA2">
        <w:rPr>
          <w:rFonts w:ascii="Times New Roman" w:hAnsi="Times New Roman" w:cs="Times New Roman"/>
          <w:sz w:val="28"/>
          <w:szCs w:val="28"/>
        </w:rPr>
        <w:t xml:space="preserve"> là có ý nghĩa khoa học</w:t>
      </w:r>
      <w:r w:rsidR="00300DFE" w:rsidRPr="007D2FB5">
        <w:rPr>
          <w:rFonts w:ascii="Times New Roman" w:hAnsi="Times New Roman" w:cs="Times New Roman"/>
          <w:sz w:val="28"/>
          <w:szCs w:val="28"/>
        </w:rPr>
        <w:t>.</w:t>
      </w:r>
    </w:p>
    <w:p w14:paraId="7FFB9C37" w14:textId="7A9C62B1" w:rsidR="007C4211" w:rsidRPr="00C26558" w:rsidRDefault="007C4211" w:rsidP="00E20346">
      <w:pPr>
        <w:pStyle w:val="Caption"/>
        <w:tabs>
          <w:tab w:val="left" w:pos="1843"/>
        </w:tabs>
        <w:spacing w:after="0"/>
        <w:jc w:val="center"/>
        <w:rPr>
          <w:rFonts w:ascii="Times New Roman" w:hAnsi="Times New Roman" w:cs="Times New Roman"/>
          <w:b/>
          <w:bCs/>
          <w:i w:val="0"/>
          <w:color w:val="auto"/>
          <w:sz w:val="28"/>
          <w:szCs w:val="28"/>
        </w:rPr>
      </w:pPr>
      <w:bookmarkStart w:id="418" w:name="_Toc152092032"/>
      <w:bookmarkStart w:id="419" w:name="_Toc178168353"/>
      <w:bookmarkStart w:id="420" w:name="_Toc209305075"/>
      <w:bookmarkEnd w:id="417"/>
      <w:r w:rsidRPr="00C26558">
        <w:rPr>
          <w:rFonts w:ascii="Times New Roman" w:hAnsi="Times New Roman" w:cs="Times New Roman"/>
          <w:b/>
          <w:bCs/>
          <w:i w:val="0"/>
          <w:iCs w:val="0"/>
          <w:color w:val="auto"/>
          <w:sz w:val="28"/>
          <w:szCs w:val="28"/>
        </w:rPr>
        <w:t xml:space="preserve">Bảng 4. </w:t>
      </w:r>
      <w:r w:rsidRPr="00C26558">
        <w:rPr>
          <w:rFonts w:ascii="Times New Roman" w:hAnsi="Times New Roman" w:cs="Times New Roman"/>
          <w:b/>
          <w:bCs/>
          <w:i w:val="0"/>
          <w:iCs w:val="0"/>
          <w:color w:val="auto"/>
          <w:sz w:val="28"/>
          <w:szCs w:val="28"/>
        </w:rPr>
        <w:fldChar w:fldCharType="begin"/>
      </w:r>
      <w:r w:rsidRPr="00C26558">
        <w:rPr>
          <w:rFonts w:ascii="Times New Roman" w:hAnsi="Times New Roman" w:cs="Times New Roman"/>
          <w:b/>
          <w:bCs/>
          <w:i w:val="0"/>
          <w:iCs w:val="0"/>
          <w:color w:val="auto"/>
          <w:sz w:val="28"/>
          <w:szCs w:val="28"/>
        </w:rPr>
        <w:instrText xml:space="preserve"> SEQ Bảng_4. \* ARABIC </w:instrText>
      </w:r>
      <w:r w:rsidRPr="00C26558">
        <w:rPr>
          <w:rFonts w:ascii="Times New Roman" w:hAnsi="Times New Roman" w:cs="Times New Roman"/>
          <w:b/>
          <w:bCs/>
          <w:i w:val="0"/>
          <w:iCs w:val="0"/>
          <w:color w:val="auto"/>
          <w:sz w:val="28"/>
          <w:szCs w:val="28"/>
        </w:rPr>
        <w:fldChar w:fldCharType="separate"/>
      </w:r>
      <w:r w:rsidR="00D72DC9">
        <w:rPr>
          <w:rFonts w:ascii="Times New Roman" w:hAnsi="Times New Roman" w:cs="Times New Roman"/>
          <w:b/>
          <w:bCs/>
          <w:i w:val="0"/>
          <w:iCs w:val="0"/>
          <w:noProof/>
          <w:color w:val="auto"/>
          <w:sz w:val="28"/>
          <w:szCs w:val="28"/>
        </w:rPr>
        <w:t>2</w:t>
      </w:r>
      <w:r w:rsidRPr="00C26558">
        <w:rPr>
          <w:rFonts w:ascii="Times New Roman" w:hAnsi="Times New Roman" w:cs="Times New Roman"/>
          <w:b/>
          <w:bCs/>
          <w:i w:val="0"/>
          <w:iCs w:val="0"/>
          <w:color w:val="auto"/>
          <w:sz w:val="28"/>
          <w:szCs w:val="28"/>
        </w:rPr>
        <w:fldChar w:fldCharType="end"/>
      </w:r>
      <w:r w:rsidRPr="00C26558">
        <w:rPr>
          <w:rFonts w:ascii="Times New Roman" w:hAnsi="Times New Roman" w:cs="Times New Roman"/>
          <w:b/>
          <w:bCs/>
          <w:i w:val="0"/>
          <w:iCs w:val="0"/>
          <w:color w:val="auto"/>
          <w:sz w:val="28"/>
          <w:szCs w:val="28"/>
        </w:rPr>
        <w:t>.</w:t>
      </w:r>
      <w:r w:rsidRPr="00C26558">
        <w:rPr>
          <w:b/>
          <w:bCs/>
          <w:color w:val="auto"/>
        </w:rPr>
        <w:t xml:space="preserve"> </w:t>
      </w:r>
      <w:r w:rsidRPr="00C26558">
        <w:rPr>
          <w:rFonts w:ascii="Times New Roman" w:hAnsi="Times New Roman" w:cs="Times New Roman"/>
          <w:b/>
          <w:bCs/>
          <w:i w:val="0"/>
          <w:color w:val="auto"/>
          <w:sz w:val="28"/>
          <w:szCs w:val="28"/>
        </w:rPr>
        <w:t xml:space="preserve"> </w:t>
      </w:r>
      <w:r w:rsidR="00C26558">
        <w:rPr>
          <w:rFonts w:ascii="Times New Roman" w:hAnsi="Times New Roman" w:cs="Times New Roman"/>
          <w:b/>
          <w:bCs/>
          <w:i w:val="0"/>
          <w:color w:val="auto"/>
          <w:sz w:val="28"/>
          <w:szCs w:val="28"/>
        </w:rPr>
        <w:t>Một số n</w:t>
      </w:r>
      <w:r w:rsidRPr="00C26558">
        <w:rPr>
          <w:rFonts w:ascii="Times New Roman" w:hAnsi="Times New Roman" w:cs="Times New Roman"/>
          <w:b/>
          <w:bCs/>
          <w:i w:val="0"/>
          <w:color w:val="auto"/>
          <w:sz w:val="28"/>
          <w:szCs w:val="28"/>
        </w:rPr>
        <w:t xml:space="preserve">ghiên cứu gây mô hình </w:t>
      </w:r>
      <w:r w:rsidR="00261525" w:rsidRPr="00C26558">
        <w:rPr>
          <w:rFonts w:ascii="Times New Roman" w:hAnsi="Times New Roman" w:cs="Times New Roman"/>
          <w:b/>
          <w:bCs/>
          <w:i w:val="0"/>
          <w:color w:val="auto"/>
          <w:sz w:val="28"/>
          <w:szCs w:val="28"/>
        </w:rPr>
        <w:t xml:space="preserve">bệnh </w:t>
      </w:r>
      <w:r w:rsidRPr="00C26558">
        <w:rPr>
          <w:rFonts w:ascii="Times New Roman" w:hAnsi="Times New Roman" w:cs="Times New Roman"/>
          <w:b/>
          <w:bCs/>
          <w:i w:val="0"/>
          <w:color w:val="auto"/>
          <w:sz w:val="28"/>
          <w:szCs w:val="28"/>
        </w:rPr>
        <w:t>Alzheimer bằng tiêm Aβ nội hải mã</w:t>
      </w:r>
      <w:bookmarkEnd w:id="418"/>
      <w:bookmarkEnd w:id="419"/>
      <w:bookmarkEnd w:id="420"/>
    </w:p>
    <w:tbl>
      <w:tblPr>
        <w:tblStyle w:val="TableGrid"/>
        <w:tblW w:w="9067" w:type="dxa"/>
        <w:jc w:val="center"/>
        <w:tblLayout w:type="fixed"/>
        <w:tblLook w:val="04A0" w:firstRow="1" w:lastRow="0" w:firstColumn="1" w:lastColumn="0" w:noHBand="0" w:noVBand="1"/>
      </w:tblPr>
      <w:tblGrid>
        <w:gridCol w:w="2830"/>
        <w:gridCol w:w="2127"/>
        <w:gridCol w:w="1275"/>
        <w:gridCol w:w="1701"/>
        <w:gridCol w:w="1134"/>
      </w:tblGrid>
      <w:tr w:rsidR="00DB406C" w:rsidRPr="00CE332D" w14:paraId="16FE81F9" w14:textId="77777777" w:rsidTr="00DB406C">
        <w:trPr>
          <w:trHeight w:val="265"/>
          <w:tblHeader/>
          <w:jc w:val="center"/>
        </w:trPr>
        <w:tc>
          <w:tcPr>
            <w:tcW w:w="2830" w:type="dxa"/>
            <w:vMerge w:val="restart"/>
            <w:vAlign w:val="center"/>
          </w:tcPr>
          <w:p w14:paraId="0D2488F9" w14:textId="2D1B8F91" w:rsidR="00DB406C" w:rsidRPr="00CE332D" w:rsidRDefault="00DB406C" w:rsidP="00B4687B">
            <w:pPr>
              <w:tabs>
                <w:tab w:val="left" w:pos="1843"/>
              </w:tabs>
              <w:spacing w:before="60" w:after="60"/>
              <w:jc w:val="center"/>
              <w:rPr>
                <w:rFonts w:ascii="Times New Roman" w:hAnsi="Times New Roman" w:cs="Times New Roman"/>
                <w:b/>
                <w:sz w:val="28"/>
                <w:szCs w:val="28"/>
              </w:rPr>
            </w:pPr>
            <w:r w:rsidRPr="00CE332D">
              <w:rPr>
                <w:rFonts w:ascii="Times New Roman" w:hAnsi="Times New Roman" w:cs="Times New Roman"/>
                <w:b/>
                <w:sz w:val="28"/>
                <w:szCs w:val="28"/>
              </w:rPr>
              <w:t>Tác giả</w:t>
            </w:r>
          </w:p>
        </w:tc>
        <w:tc>
          <w:tcPr>
            <w:tcW w:w="2127" w:type="dxa"/>
            <w:vMerge w:val="restart"/>
            <w:vAlign w:val="center"/>
          </w:tcPr>
          <w:p w14:paraId="4DA77A05" w14:textId="62DB89B4" w:rsidR="00DB406C" w:rsidRPr="00CE332D" w:rsidRDefault="00DB406C" w:rsidP="00B4687B">
            <w:pPr>
              <w:tabs>
                <w:tab w:val="left" w:pos="1843"/>
              </w:tabs>
              <w:spacing w:before="60" w:after="60"/>
              <w:jc w:val="center"/>
              <w:rPr>
                <w:rFonts w:ascii="Times New Roman" w:hAnsi="Times New Roman" w:cs="Times New Roman"/>
                <w:b/>
                <w:sz w:val="28"/>
                <w:szCs w:val="28"/>
              </w:rPr>
            </w:pPr>
            <w:r w:rsidRPr="00CE332D">
              <w:rPr>
                <w:rFonts w:ascii="Times New Roman" w:hAnsi="Times New Roman" w:cs="Times New Roman"/>
                <w:b/>
                <w:sz w:val="28"/>
                <w:szCs w:val="28"/>
              </w:rPr>
              <w:t>Chuột</w:t>
            </w:r>
          </w:p>
        </w:tc>
        <w:tc>
          <w:tcPr>
            <w:tcW w:w="4110" w:type="dxa"/>
            <w:gridSpan w:val="3"/>
            <w:vAlign w:val="center"/>
          </w:tcPr>
          <w:p w14:paraId="2D00E92F" w14:textId="77777777" w:rsidR="00DB406C" w:rsidRDefault="00DB406C" w:rsidP="00B4687B">
            <w:pPr>
              <w:tabs>
                <w:tab w:val="left" w:pos="1843"/>
              </w:tabs>
              <w:spacing w:before="60" w:after="60"/>
              <w:ind w:left="-113" w:right="-113"/>
              <w:jc w:val="center"/>
              <w:rPr>
                <w:rFonts w:ascii="Times New Roman" w:hAnsi="Times New Roman" w:cs="Times New Roman"/>
                <w:b/>
                <w:sz w:val="28"/>
                <w:szCs w:val="28"/>
              </w:rPr>
            </w:pPr>
            <w:r>
              <w:rPr>
                <w:rFonts w:ascii="Times New Roman" w:hAnsi="Times New Roman" w:cs="Times New Roman"/>
                <w:b/>
                <w:sz w:val="28"/>
                <w:szCs w:val="28"/>
              </w:rPr>
              <w:t>Kết quả kiểm tra hành vi trên mô hình bệnh Alzheimer</w:t>
            </w:r>
          </w:p>
        </w:tc>
      </w:tr>
      <w:tr w:rsidR="00DB406C" w:rsidRPr="00CE332D" w14:paraId="62B9EF98" w14:textId="77777777" w:rsidTr="00DB406C">
        <w:trPr>
          <w:trHeight w:val="265"/>
          <w:tblHeader/>
          <w:jc w:val="center"/>
        </w:trPr>
        <w:tc>
          <w:tcPr>
            <w:tcW w:w="2830" w:type="dxa"/>
            <w:vMerge/>
            <w:vAlign w:val="center"/>
          </w:tcPr>
          <w:p w14:paraId="3CCCF564" w14:textId="1F2D6F82" w:rsidR="00DB406C" w:rsidRPr="00CE332D" w:rsidRDefault="00DB406C" w:rsidP="00B4687B">
            <w:pPr>
              <w:tabs>
                <w:tab w:val="left" w:pos="1843"/>
              </w:tabs>
              <w:spacing w:before="60" w:after="60"/>
              <w:jc w:val="center"/>
              <w:rPr>
                <w:rFonts w:ascii="Times New Roman" w:hAnsi="Times New Roman" w:cs="Times New Roman"/>
                <w:b/>
                <w:sz w:val="28"/>
                <w:szCs w:val="28"/>
              </w:rPr>
            </w:pPr>
          </w:p>
        </w:tc>
        <w:tc>
          <w:tcPr>
            <w:tcW w:w="2127" w:type="dxa"/>
            <w:vMerge/>
            <w:vAlign w:val="center"/>
          </w:tcPr>
          <w:p w14:paraId="1DEEBF31" w14:textId="007D52BB" w:rsidR="00DB406C" w:rsidRPr="00CE332D" w:rsidRDefault="00DB406C" w:rsidP="00B4687B">
            <w:pPr>
              <w:tabs>
                <w:tab w:val="left" w:pos="1843"/>
              </w:tabs>
              <w:spacing w:before="60" w:after="60"/>
              <w:jc w:val="center"/>
              <w:rPr>
                <w:rFonts w:ascii="Times New Roman" w:hAnsi="Times New Roman" w:cs="Times New Roman"/>
                <w:b/>
                <w:sz w:val="28"/>
                <w:szCs w:val="28"/>
              </w:rPr>
            </w:pPr>
          </w:p>
        </w:tc>
        <w:tc>
          <w:tcPr>
            <w:tcW w:w="1275" w:type="dxa"/>
            <w:vAlign w:val="center"/>
          </w:tcPr>
          <w:p w14:paraId="6B2987AD" w14:textId="77777777" w:rsidR="00DB406C" w:rsidRPr="00CE332D" w:rsidRDefault="00DB406C" w:rsidP="00B4687B">
            <w:pPr>
              <w:tabs>
                <w:tab w:val="left" w:pos="1843"/>
              </w:tabs>
              <w:spacing w:before="60" w:after="60"/>
              <w:ind w:left="-113" w:right="-113"/>
              <w:jc w:val="center"/>
              <w:rPr>
                <w:rFonts w:ascii="Times New Roman" w:hAnsi="Times New Roman" w:cs="Times New Roman"/>
                <w:b/>
                <w:sz w:val="28"/>
                <w:szCs w:val="28"/>
              </w:rPr>
            </w:pPr>
            <w:r w:rsidRPr="00CE332D">
              <w:rPr>
                <w:rFonts w:ascii="Times New Roman" w:hAnsi="Times New Roman" w:cs="Times New Roman"/>
                <w:b/>
                <w:sz w:val="28"/>
                <w:szCs w:val="28"/>
              </w:rPr>
              <w:t>Thời gian đánh giá</w:t>
            </w:r>
          </w:p>
        </w:tc>
        <w:tc>
          <w:tcPr>
            <w:tcW w:w="1701" w:type="dxa"/>
            <w:vAlign w:val="center"/>
          </w:tcPr>
          <w:p w14:paraId="3346DFA0" w14:textId="0C6D116B" w:rsidR="00DB406C" w:rsidRPr="00CE332D" w:rsidRDefault="00DB406C" w:rsidP="00B4687B">
            <w:pPr>
              <w:tabs>
                <w:tab w:val="left" w:pos="1843"/>
              </w:tabs>
              <w:spacing w:before="60" w:after="60"/>
              <w:ind w:left="-113" w:right="-113"/>
              <w:jc w:val="center"/>
              <w:rPr>
                <w:rFonts w:ascii="Times New Roman" w:hAnsi="Times New Roman" w:cs="Times New Roman"/>
                <w:b/>
                <w:sz w:val="28"/>
                <w:szCs w:val="28"/>
              </w:rPr>
            </w:pPr>
            <w:r>
              <w:rPr>
                <w:rFonts w:ascii="Times New Roman" w:hAnsi="Times New Roman" w:cs="Times New Roman"/>
                <w:b/>
                <w:sz w:val="28"/>
                <w:szCs w:val="28"/>
              </w:rPr>
              <w:t>Phương pháp</w:t>
            </w:r>
          </w:p>
        </w:tc>
        <w:tc>
          <w:tcPr>
            <w:tcW w:w="1134" w:type="dxa"/>
            <w:vAlign w:val="center"/>
          </w:tcPr>
          <w:p w14:paraId="40FDC6A1" w14:textId="44FC4306" w:rsidR="00DB406C" w:rsidRDefault="00DB406C" w:rsidP="00B4687B">
            <w:pPr>
              <w:tabs>
                <w:tab w:val="left" w:pos="1843"/>
              </w:tabs>
              <w:spacing w:before="60" w:after="60"/>
              <w:ind w:left="-113" w:right="-113"/>
              <w:jc w:val="center"/>
              <w:rPr>
                <w:rFonts w:ascii="Times New Roman" w:hAnsi="Times New Roman" w:cs="Times New Roman"/>
                <w:b/>
                <w:sz w:val="28"/>
                <w:szCs w:val="28"/>
              </w:rPr>
            </w:pPr>
            <w:r>
              <w:rPr>
                <w:rFonts w:ascii="Times New Roman" w:hAnsi="Times New Roman" w:cs="Times New Roman"/>
                <w:b/>
                <w:sz w:val="28"/>
                <w:szCs w:val="28"/>
              </w:rPr>
              <w:t>Học tập, trí nhớ</w:t>
            </w:r>
          </w:p>
        </w:tc>
      </w:tr>
      <w:tr w:rsidR="00DB406C" w:rsidRPr="00CE332D" w14:paraId="233FC76F" w14:textId="77777777" w:rsidTr="00F26DB9">
        <w:trPr>
          <w:trHeight w:val="353"/>
          <w:jc w:val="center"/>
        </w:trPr>
        <w:tc>
          <w:tcPr>
            <w:tcW w:w="2830" w:type="dxa"/>
            <w:vAlign w:val="center"/>
          </w:tcPr>
          <w:p w14:paraId="122983A5" w14:textId="2C663357" w:rsidR="00083BE9" w:rsidRPr="00E20346" w:rsidRDefault="00083BE9" w:rsidP="00E05B5F">
            <w:pPr>
              <w:tabs>
                <w:tab w:val="left" w:pos="1843"/>
              </w:tabs>
              <w:spacing w:line="360" w:lineRule="auto"/>
              <w:ind w:left="-170" w:right="-113"/>
              <w:jc w:val="center"/>
              <w:rPr>
                <w:rFonts w:ascii="Times New Roman" w:hAnsi="Times New Roman" w:cs="Times New Roman"/>
                <w:spacing w:val="-14"/>
                <w:sz w:val="28"/>
                <w:szCs w:val="28"/>
              </w:rPr>
            </w:pPr>
            <w:bookmarkStart w:id="421" w:name="_Hlk208653487"/>
            <w:r w:rsidRPr="00E20346">
              <w:rPr>
                <w:rFonts w:ascii="Times New Roman" w:hAnsi="Times New Roman" w:cs="Times New Roman"/>
                <w:spacing w:val="-14"/>
                <w:sz w:val="28"/>
                <w:szCs w:val="28"/>
                <w:shd w:val="clear" w:color="auto" w:fill="FFFFFF"/>
              </w:rPr>
              <w:t xml:space="preserve">Mohammadi </w:t>
            </w:r>
            <w:r w:rsidR="000D1299" w:rsidRPr="00E20346">
              <w:rPr>
                <w:rFonts w:ascii="Times New Roman" w:hAnsi="Times New Roman" w:cs="Times New Roman"/>
                <w:spacing w:val="-14"/>
                <w:sz w:val="28"/>
                <w:szCs w:val="28"/>
                <w:shd w:val="clear" w:color="auto" w:fill="FFFFFF"/>
              </w:rPr>
              <w:t xml:space="preserve">N </w:t>
            </w:r>
            <w:r w:rsidRPr="00E20346">
              <w:rPr>
                <w:rFonts w:ascii="Times New Roman" w:hAnsi="Times New Roman" w:cs="Times New Roman"/>
                <w:spacing w:val="-14"/>
                <w:sz w:val="28"/>
                <w:szCs w:val="28"/>
                <w:shd w:val="clear" w:color="auto" w:fill="FFFFFF"/>
              </w:rPr>
              <w:t>(2021) [</w:t>
            </w:r>
            <w:r w:rsidRPr="00E20346">
              <w:rPr>
                <w:rFonts w:ascii="Times New Roman" w:hAnsi="Times New Roman" w:cs="Times New Roman"/>
                <w:spacing w:val="-14"/>
                <w:sz w:val="28"/>
                <w:szCs w:val="28"/>
                <w:shd w:val="clear" w:color="auto" w:fill="FFFFFF"/>
              </w:rPr>
              <w:fldChar w:fldCharType="begin"/>
            </w:r>
            <w:r w:rsidRPr="00E20346">
              <w:rPr>
                <w:rFonts w:ascii="Times New Roman" w:hAnsi="Times New Roman" w:cs="Times New Roman"/>
                <w:spacing w:val="-14"/>
                <w:sz w:val="28"/>
                <w:szCs w:val="28"/>
                <w:shd w:val="clear" w:color="auto" w:fill="FFFFFF"/>
              </w:rPr>
              <w:instrText xml:space="preserve"> REF _Ref123253401 \r \h  \* MERGEFORMAT </w:instrText>
            </w:r>
            <w:r w:rsidRPr="00E20346">
              <w:rPr>
                <w:rFonts w:ascii="Times New Roman" w:hAnsi="Times New Roman" w:cs="Times New Roman"/>
                <w:spacing w:val="-14"/>
                <w:sz w:val="28"/>
                <w:szCs w:val="28"/>
                <w:shd w:val="clear" w:color="auto" w:fill="FFFFFF"/>
              </w:rPr>
            </w:r>
            <w:r w:rsidRPr="00E20346">
              <w:rPr>
                <w:rFonts w:ascii="Times New Roman" w:hAnsi="Times New Roman" w:cs="Times New Roman"/>
                <w:spacing w:val="-14"/>
                <w:sz w:val="28"/>
                <w:szCs w:val="28"/>
                <w:shd w:val="clear" w:color="auto" w:fill="FFFFFF"/>
              </w:rPr>
              <w:fldChar w:fldCharType="separate"/>
            </w:r>
            <w:r w:rsidR="00D72DC9">
              <w:rPr>
                <w:rFonts w:ascii="Times New Roman" w:hAnsi="Times New Roman" w:cs="Times New Roman"/>
                <w:spacing w:val="-14"/>
                <w:sz w:val="28"/>
                <w:szCs w:val="28"/>
                <w:shd w:val="clear" w:color="auto" w:fill="FFFFFF"/>
              </w:rPr>
              <w:t>115</w:t>
            </w:r>
            <w:r w:rsidRPr="00E20346">
              <w:rPr>
                <w:rFonts w:ascii="Times New Roman" w:hAnsi="Times New Roman" w:cs="Times New Roman"/>
                <w:spacing w:val="-14"/>
                <w:sz w:val="28"/>
                <w:szCs w:val="28"/>
                <w:shd w:val="clear" w:color="auto" w:fill="FFFFFF"/>
              </w:rPr>
              <w:fldChar w:fldCharType="end"/>
            </w:r>
            <w:bookmarkEnd w:id="421"/>
            <w:r w:rsidRPr="00E20346">
              <w:rPr>
                <w:rFonts w:ascii="Times New Roman" w:hAnsi="Times New Roman" w:cs="Times New Roman"/>
                <w:spacing w:val="-14"/>
                <w:sz w:val="28"/>
                <w:szCs w:val="28"/>
                <w:shd w:val="clear" w:color="auto" w:fill="FFFFFF"/>
              </w:rPr>
              <w:t>]</w:t>
            </w:r>
          </w:p>
        </w:tc>
        <w:tc>
          <w:tcPr>
            <w:tcW w:w="2127" w:type="dxa"/>
            <w:vAlign w:val="center"/>
          </w:tcPr>
          <w:p w14:paraId="5DAC1A38" w14:textId="77777777" w:rsidR="00083BE9" w:rsidRPr="00CE332D" w:rsidRDefault="00083BE9" w:rsidP="00E05B5F">
            <w:pPr>
              <w:tabs>
                <w:tab w:val="left" w:pos="1843"/>
              </w:tabs>
              <w:spacing w:line="360" w:lineRule="auto"/>
              <w:ind w:left="-113" w:right="-113"/>
              <w:jc w:val="center"/>
              <w:rPr>
                <w:rFonts w:ascii="Times New Roman" w:hAnsi="Times New Roman" w:cs="Times New Roman"/>
                <w:spacing w:val="-6"/>
                <w:sz w:val="28"/>
                <w:szCs w:val="28"/>
                <w:shd w:val="clear" w:color="auto" w:fill="FFFFFF"/>
              </w:rPr>
            </w:pPr>
            <w:r w:rsidRPr="00CE332D">
              <w:rPr>
                <w:rFonts w:ascii="Times New Roman" w:hAnsi="Times New Roman" w:cs="Times New Roman"/>
                <w:spacing w:val="-6"/>
                <w:sz w:val="28"/>
                <w:szCs w:val="28"/>
              </w:rPr>
              <w:t>Wistar 220–250g</w:t>
            </w:r>
          </w:p>
        </w:tc>
        <w:tc>
          <w:tcPr>
            <w:tcW w:w="1275" w:type="dxa"/>
            <w:vAlign w:val="center"/>
          </w:tcPr>
          <w:p w14:paraId="2E76C8E9" w14:textId="77777777" w:rsidR="00083BE9" w:rsidRPr="00CE332D" w:rsidRDefault="00083BE9" w:rsidP="00E05B5F">
            <w:pPr>
              <w:tabs>
                <w:tab w:val="left" w:pos="1843"/>
              </w:tabs>
              <w:spacing w:line="360" w:lineRule="auto"/>
              <w:jc w:val="center"/>
              <w:rPr>
                <w:rFonts w:ascii="Times New Roman" w:hAnsi="Times New Roman" w:cs="Times New Roman"/>
                <w:spacing w:val="-6"/>
                <w:sz w:val="28"/>
                <w:szCs w:val="28"/>
              </w:rPr>
            </w:pPr>
            <w:r w:rsidRPr="00CE332D">
              <w:rPr>
                <w:rFonts w:ascii="Times New Roman" w:hAnsi="Times New Roman" w:cs="Times New Roman"/>
                <w:spacing w:val="-6"/>
                <w:sz w:val="28"/>
                <w:szCs w:val="28"/>
              </w:rPr>
              <w:t>Ngày 10</w:t>
            </w:r>
          </w:p>
        </w:tc>
        <w:tc>
          <w:tcPr>
            <w:tcW w:w="1701" w:type="dxa"/>
            <w:vAlign w:val="center"/>
          </w:tcPr>
          <w:p w14:paraId="1E066212" w14:textId="77777777" w:rsidR="00083BE9" w:rsidRPr="00CE332D" w:rsidRDefault="00083BE9" w:rsidP="00E05B5F">
            <w:pPr>
              <w:tabs>
                <w:tab w:val="left" w:pos="1843"/>
              </w:tabs>
              <w:spacing w:line="360" w:lineRule="auto"/>
              <w:jc w:val="center"/>
              <w:rPr>
                <w:rFonts w:ascii="Times New Roman" w:hAnsi="Times New Roman" w:cs="Times New Roman"/>
                <w:spacing w:val="-6"/>
                <w:sz w:val="28"/>
                <w:szCs w:val="28"/>
              </w:rPr>
            </w:pPr>
            <w:r>
              <w:rPr>
                <w:rFonts w:ascii="Times New Roman" w:hAnsi="Times New Roman" w:cs="Times New Roman"/>
                <w:spacing w:val="-6"/>
                <w:sz w:val="28"/>
                <w:szCs w:val="28"/>
              </w:rPr>
              <w:t>MWM</w:t>
            </w:r>
          </w:p>
        </w:tc>
        <w:tc>
          <w:tcPr>
            <w:tcW w:w="1134" w:type="dxa"/>
            <w:vAlign w:val="center"/>
          </w:tcPr>
          <w:p w14:paraId="75ED14B1" w14:textId="77777777" w:rsidR="00083BE9" w:rsidRPr="00CE332D" w:rsidRDefault="00083BE9" w:rsidP="00E05B5F">
            <w:pPr>
              <w:tabs>
                <w:tab w:val="left" w:pos="1843"/>
              </w:tabs>
              <w:spacing w:line="360" w:lineRule="auto"/>
              <w:jc w:val="center"/>
              <w:rPr>
                <w:rFonts w:ascii="Times New Roman" w:hAnsi="Times New Roman" w:cs="Times New Roman"/>
                <w:spacing w:val="-6"/>
                <w:sz w:val="28"/>
                <w:szCs w:val="28"/>
              </w:rPr>
            </w:pPr>
            <w:r w:rsidRPr="004F3B0B">
              <w:rPr>
                <w:rFonts w:ascii="Times New Roman" w:hAnsi="Times New Roman" w:cs="Times New Roman"/>
                <w:spacing w:val="-6"/>
                <w:sz w:val="28"/>
                <w:szCs w:val="28"/>
              </w:rPr>
              <w:t>↓</w:t>
            </w:r>
          </w:p>
        </w:tc>
      </w:tr>
      <w:tr w:rsidR="00DB406C" w:rsidRPr="00CE332D" w14:paraId="4D155E53" w14:textId="77777777" w:rsidTr="00F26DB9">
        <w:trPr>
          <w:trHeight w:val="357"/>
          <w:jc w:val="center"/>
        </w:trPr>
        <w:tc>
          <w:tcPr>
            <w:tcW w:w="2830" w:type="dxa"/>
            <w:vAlign w:val="center"/>
          </w:tcPr>
          <w:p w14:paraId="60D2ADFC" w14:textId="25F1A20C" w:rsidR="00083BE9" w:rsidRPr="00CE332D" w:rsidRDefault="00083BE9" w:rsidP="00E05B5F">
            <w:pPr>
              <w:tabs>
                <w:tab w:val="left" w:pos="1843"/>
              </w:tabs>
              <w:spacing w:line="360" w:lineRule="auto"/>
              <w:ind w:left="-113" w:right="-113"/>
              <w:jc w:val="center"/>
              <w:rPr>
                <w:rFonts w:ascii="Times New Roman" w:hAnsi="Times New Roman" w:cs="Times New Roman"/>
                <w:spacing w:val="-6"/>
                <w:sz w:val="28"/>
                <w:szCs w:val="28"/>
              </w:rPr>
            </w:pPr>
            <w:r w:rsidRPr="00CE332D">
              <w:rPr>
                <w:rFonts w:ascii="Times New Roman" w:hAnsi="Times New Roman" w:cs="Times New Roman"/>
                <w:spacing w:val="-6"/>
                <w:sz w:val="28"/>
                <w:szCs w:val="28"/>
                <w:shd w:val="clear" w:color="auto" w:fill="FFFFFF"/>
              </w:rPr>
              <w:t xml:space="preserve">Rahman </w:t>
            </w:r>
            <w:r w:rsidR="007E11FF">
              <w:rPr>
                <w:rFonts w:ascii="Times New Roman" w:hAnsi="Times New Roman" w:cs="Times New Roman"/>
                <w:spacing w:val="-6"/>
                <w:sz w:val="28"/>
                <w:szCs w:val="28"/>
                <w:shd w:val="clear" w:color="auto" w:fill="FFFFFF"/>
              </w:rPr>
              <w:t xml:space="preserve">S </w:t>
            </w:r>
            <w:r w:rsidRPr="00CE332D">
              <w:rPr>
                <w:rFonts w:ascii="Times New Roman" w:hAnsi="Times New Roman" w:cs="Times New Roman"/>
                <w:spacing w:val="-6"/>
                <w:sz w:val="28"/>
                <w:szCs w:val="28"/>
                <w:shd w:val="clear" w:color="auto" w:fill="FFFFFF"/>
              </w:rPr>
              <w:t>(2020) [</w:t>
            </w:r>
            <w:r w:rsidRPr="00CE332D">
              <w:rPr>
                <w:rFonts w:ascii="Times New Roman" w:hAnsi="Times New Roman" w:cs="Times New Roman"/>
                <w:spacing w:val="-6"/>
                <w:sz w:val="28"/>
                <w:szCs w:val="28"/>
                <w:shd w:val="clear" w:color="auto" w:fill="FFFFFF"/>
              </w:rPr>
              <w:fldChar w:fldCharType="begin"/>
            </w:r>
            <w:r w:rsidRPr="00CE332D">
              <w:rPr>
                <w:rFonts w:ascii="Times New Roman" w:hAnsi="Times New Roman" w:cs="Times New Roman"/>
                <w:spacing w:val="-6"/>
                <w:sz w:val="28"/>
                <w:szCs w:val="28"/>
                <w:shd w:val="clear" w:color="auto" w:fill="FFFFFF"/>
              </w:rPr>
              <w:instrText xml:space="preserve"> REF _Ref123253577 \r \h  \* MERGEFORMAT </w:instrText>
            </w:r>
            <w:r w:rsidRPr="00CE332D">
              <w:rPr>
                <w:rFonts w:ascii="Times New Roman" w:hAnsi="Times New Roman" w:cs="Times New Roman"/>
                <w:spacing w:val="-6"/>
                <w:sz w:val="28"/>
                <w:szCs w:val="28"/>
                <w:shd w:val="clear" w:color="auto" w:fill="FFFFFF"/>
              </w:rPr>
            </w:r>
            <w:r w:rsidRPr="00CE332D">
              <w:rPr>
                <w:rFonts w:ascii="Times New Roman" w:hAnsi="Times New Roman" w:cs="Times New Roman"/>
                <w:spacing w:val="-6"/>
                <w:sz w:val="28"/>
                <w:szCs w:val="28"/>
                <w:shd w:val="clear" w:color="auto" w:fill="FFFFFF"/>
              </w:rPr>
              <w:fldChar w:fldCharType="separate"/>
            </w:r>
            <w:r w:rsidR="00D72DC9">
              <w:rPr>
                <w:rFonts w:ascii="Times New Roman" w:hAnsi="Times New Roman" w:cs="Times New Roman"/>
                <w:spacing w:val="-6"/>
                <w:sz w:val="28"/>
                <w:szCs w:val="28"/>
                <w:shd w:val="clear" w:color="auto" w:fill="FFFFFF"/>
              </w:rPr>
              <w:t>106</w:t>
            </w:r>
            <w:r w:rsidRPr="00CE332D">
              <w:rPr>
                <w:rFonts w:ascii="Times New Roman" w:hAnsi="Times New Roman" w:cs="Times New Roman"/>
                <w:spacing w:val="-6"/>
                <w:sz w:val="28"/>
                <w:szCs w:val="28"/>
                <w:shd w:val="clear" w:color="auto" w:fill="FFFFFF"/>
              </w:rPr>
              <w:fldChar w:fldCharType="end"/>
            </w:r>
            <w:r w:rsidRPr="00CE332D">
              <w:rPr>
                <w:rFonts w:ascii="Times New Roman" w:hAnsi="Times New Roman" w:cs="Times New Roman"/>
                <w:spacing w:val="-6"/>
                <w:sz w:val="28"/>
                <w:szCs w:val="28"/>
                <w:shd w:val="clear" w:color="auto" w:fill="FFFFFF"/>
              </w:rPr>
              <w:t>]</w:t>
            </w:r>
          </w:p>
        </w:tc>
        <w:tc>
          <w:tcPr>
            <w:tcW w:w="2127" w:type="dxa"/>
            <w:vAlign w:val="center"/>
          </w:tcPr>
          <w:p w14:paraId="0D699363" w14:textId="77777777" w:rsidR="00083BE9" w:rsidRPr="00CE332D" w:rsidRDefault="00083BE9" w:rsidP="00E05B5F">
            <w:pPr>
              <w:tabs>
                <w:tab w:val="left" w:pos="1843"/>
              </w:tabs>
              <w:spacing w:line="360" w:lineRule="auto"/>
              <w:ind w:left="-113" w:right="-113"/>
              <w:jc w:val="center"/>
              <w:rPr>
                <w:rFonts w:ascii="Times New Roman" w:hAnsi="Times New Roman" w:cs="Times New Roman"/>
                <w:spacing w:val="-6"/>
                <w:sz w:val="28"/>
                <w:szCs w:val="28"/>
                <w:shd w:val="clear" w:color="auto" w:fill="FFFFFF"/>
              </w:rPr>
            </w:pPr>
            <w:r w:rsidRPr="00CE332D">
              <w:rPr>
                <w:rFonts w:ascii="Times New Roman" w:hAnsi="Times New Roman" w:cs="Times New Roman"/>
                <w:spacing w:val="-6"/>
                <w:sz w:val="28"/>
                <w:szCs w:val="28"/>
                <w:shd w:val="clear" w:color="auto" w:fill="FFFFFF"/>
              </w:rPr>
              <w:t>Wistar 250 – 300g</w:t>
            </w:r>
          </w:p>
        </w:tc>
        <w:tc>
          <w:tcPr>
            <w:tcW w:w="1275" w:type="dxa"/>
            <w:vAlign w:val="center"/>
          </w:tcPr>
          <w:p w14:paraId="2647F397" w14:textId="77777777" w:rsidR="00083BE9" w:rsidRPr="00CE332D" w:rsidRDefault="00083BE9" w:rsidP="00E05B5F">
            <w:pPr>
              <w:tabs>
                <w:tab w:val="left" w:pos="1843"/>
              </w:tabs>
              <w:spacing w:line="360" w:lineRule="auto"/>
              <w:jc w:val="center"/>
              <w:rPr>
                <w:rFonts w:ascii="Times New Roman" w:hAnsi="Times New Roman" w:cs="Times New Roman"/>
                <w:spacing w:val="-6"/>
                <w:sz w:val="28"/>
                <w:szCs w:val="28"/>
              </w:rPr>
            </w:pPr>
            <w:r w:rsidRPr="00CE332D">
              <w:rPr>
                <w:rFonts w:ascii="Times New Roman" w:hAnsi="Times New Roman" w:cs="Times New Roman"/>
                <w:spacing w:val="-6"/>
                <w:sz w:val="28"/>
                <w:szCs w:val="28"/>
                <w:shd w:val="clear" w:color="auto" w:fill="FFFFFF"/>
              </w:rPr>
              <w:t>Tuần 4</w:t>
            </w:r>
          </w:p>
        </w:tc>
        <w:tc>
          <w:tcPr>
            <w:tcW w:w="1701" w:type="dxa"/>
            <w:vAlign w:val="center"/>
          </w:tcPr>
          <w:p w14:paraId="3158AB4B" w14:textId="77777777" w:rsidR="00083BE9" w:rsidRPr="00CE332D" w:rsidRDefault="00083BE9" w:rsidP="00E05B5F">
            <w:pPr>
              <w:tabs>
                <w:tab w:val="left" w:pos="1843"/>
              </w:tabs>
              <w:spacing w:line="360" w:lineRule="auto"/>
              <w:jc w:val="center"/>
              <w:rPr>
                <w:rFonts w:ascii="Times New Roman" w:hAnsi="Times New Roman" w:cs="Times New Roman"/>
                <w:spacing w:val="-6"/>
                <w:sz w:val="28"/>
                <w:szCs w:val="28"/>
                <w:shd w:val="clear" w:color="auto" w:fill="FFFFFF"/>
              </w:rPr>
            </w:pPr>
            <w:r>
              <w:rPr>
                <w:rFonts w:ascii="Times New Roman" w:hAnsi="Times New Roman" w:cs="Times New Roman"/>
                <w:spacing w:val="-6"/>
                <w:sz w:val="28"/>
                <w:szCs w:val="28"/>
                <w:shd w:val="clear" w:color="auto" w:fill="FFFFFF"/>
              </w:rPr>
              <w:t>MWM</w:t>
            </w:r>
          </w:p>
        </w:tc>
        <w:tc>
          <w:tcPr>
            <w:tcW w:w="1134" w:type="dxa"/>
            <w:vAlign w:val="center"/>
          </w:tcPr>
          <w:p w14:paraId="31B02201" w14:textId="77777777" w:rsidR="00083BE9" w:rsidRPr="00CE332D" w:rsidRDefault="00083BE9" w:rsidP="00E05B5F">
            <w:pPr>
              <w:tabs>
                <w:tab w:val="left" w:pos="1843"/>
              </w:tabs>
              <w:spacing w:line="360" w:lineRule="auto"/>
              <w:jc w:val="center"/>
              <w:rPr>
                <w:rFonts w:ascii="Times New Roman" w:hAnsi="Times New Roman" w:cs="Times New Roman"/>
                <w:spacing w:val="-6"/>
                <w:sz w:val="28"/>
                <w:szCs w:val="28"/>
                <w:shd w:val="clear" w:color="auto" w:fill="FFFFFF"/>
              </w:rPr>
            </w:pPr>
            <w:r w:rsidRPr="004F3B0B">
              <w:rPr>
                <w:rFonts w:ascii="Times New Roman" w:hAnsi="Times New Roman" w:cs="Times New Roman"/>
                <w:spacing w:val="-6"/>
                <w:sz w:val="28"/>
                <w:szCs w:val="28"/>
              </w:rPr>
              <w:t>↓</w:t>
            </w:r>
          </w:p>
        </w:tc>
      </w:tr>
      <w:tr w:rsidR="00DB406C" w:rsidRPr="00CE332D" w14:paraId="4AAC5FD2" w14:textId="77777777" w:rsidTr="00F26DB9">
        <w:trPr>
          <w:trHeight w:val="277"/>
          <w:jc w:val="center"/>
        </w:trPr>
        <w:tc>
          <w:tcPr>
            <w:tcW w:w="2830" w:type="dxa"/>
            <w:vAlign w:val="center"/>
          </w:tcPr>
          <w:p w14:paraId="47D06773" w14:textId="27C1E8B2" w:rsidR="00083BE9" w:rsidRPr="00CE332D" w:rsidRDefault="00083BE9" w:rsidP="00E05B5F">
            <w:pPr>
              <w:tabs>
                <w:tab w:val="left" w:pos="1843"/>
              </w:tabs>
              <w:spacing w:line="360" w:lineRule="auto"/>
              <w:ind w:left="-113" w:right="-113"/>
              <w:jc w:val="center"/>
              <w:rPr>
                <w:rFonts w:ascii="Times New Roman" w:hAnsi="Times New Roman" w:cs="Times New Roman"/>
                <w:spacing w:val="-6"/>
                <w:sz w:val="28"/>
                <w:szCs w:val="28"/>
              </w:rPr>
            </w:pPr>
            <w:r w:rsidRPr="00CE332D">
              <w:rPr>
                <w:rFonts w:ascii="Times New Roman" w:hAnsi="Times New Roman" w:cs="Times New Roman"/>
                <w:spacing w:val="-6"/>
                <w:sz w:val="28"/>
                <w:szCs w:val="28"/>
                <w:shd w:val="clear" w:color="auto" w:fill="FFFFFF"/>
              </w:rPr>
              <w:t xml:space="preserve">Mehrabadi </w:t>
            </w:r>
            <w:r w:rsidR="007E11FF">
              <w:rPr>
                <w:rFonts w:ascii="Times New Roman" w:hAnsi="Times New Roman" w:cs="Times New Roman"/>
                <w:spacing w:val="-6"/>
                <w:sz w:val="28"/>
                <w:szCs w:val="28"/>
                <w:shd w:val="clear" w:color="auto" w:fill="FFFFFF"/>
              </w:rPr>
              <w:t xml:space="preserve">S </w:t>
            </w:r>
            <w:r w:rsidRPr="00CE332D">
              <w:rPr>
                <w:rFonts w:ascii="Times New Roman" w:hAnsi="Times New Roman" w:cs="Times New Roman"/>
                <w:spacing w:val="-6"/>
                <w:sz w:val="28"/>
                <w:szCs w:val="28"/>
                <w:shd w:val="clear" w:color="auto" w:fill="FFFFFF"/>
              </w:rPr>
              <w:t>(2020) [</w:t>
            </w:r>
            <w:r w:rsidRPr="00CE332D">
              <w:rPr>
                <w:rFonts w:ascii="Times New Roman" w:hAnsi="Times New Roman" w:cs="Times New Roman"/>
                <w:spacing w:val="-6"/>
                <w:sz w:val="28"/>
                <w:szCs w:val="28"/>
                <w:shd w:val="clear" w:color="auto" w:fill="FFFFFF"/>
              </w:rPr>
              <w:fldChar w:fldCharType="begin"/>
            </w:r>
            <w:r w:rsidRPr="00CE332D">
              <w:rPr>
                <w:rFonts w:ascii="Times New Roman" w:hAnsi="Times New Roman" w:cs="Times New Roman"/>
                <w:spacing w:val="-6"/>
                <w:sz w:val="28"/>
                <w:szCs w:val="28"/>
                <w:shd w:val="clear" w:color="auto" w:fill="FFFFFF"/>
              </w:rPr>
              <w:instrText xml:space="preserve"> REF _Ref126280314 \r \h  \* MERGEFORMAT </w:instrText>
            </w:r>
            <w:r w:rsidRPr="00CE332D">
              <w:rPr>
                <w:rFonts w:ascii="Times New Roman" w:hAnsi="Times New Roman" w:cs="Times New Roman"/>
                <w:spacing w:val="-6"/>
                <w:sz w:val="28"/>
                <w:szCs w:val="28"/>
                <w:shd w:val="clear" w:color="auto" w:fill="FFFFFF"/>
              </w:rPr>
            </w:r>
            <w:r w:rsidRPr="00CE332D">
              <w:rPr>
                <w:rFonts w:ascii="Times New Roman" w:hAnsi="Times New Roman" w:cs="Times New Roman"/>
                <w:spacing w:val="-6"/>
                <w:sz w:val="28"/>
                <w:szCs w:val="28"/>
                <w:shd w:val="clear" w:color="auto" w:fill="FFFFFF"/>
              </w:rPr>
              <w:fldChar w:fldCharType="separate"/>
            </w:r>
            <w:r w:rsidR="00D72DC9" w:rsidRPr="00D72DC9">
              <w:rPr>
                <w:rFonts w:ascii="Times New Roman" w:hAnsi="Times New Roman" w:cs="Times New Roman"/>
                <w:bCs/>
                <w:spacing w:val="-6"/>
                <w:sz w:val="28"/>
                <w:szCs w:val="28"/>
                <w:shd w:val="clear" w:color="auto" w:fill="FFFFFF"/>
              </w:rPr>
              <w:t>75</w:t>
            </w:r>
            <w:r w:rsidRPr="00CE332D">
              <w:rPr>
                <w:rFonts w:ascii="Times New Roman" w:hAnsi="Times New Roman" w:cs="Times New Roman"/>
                <w:spacing w:val="-6"/>
                <w:sz w:val="28"/>
                <w:szCs w:val="28"/>
                <w:shd w:val="clear" w:color="auto" w:fill="FFFFFF"/>
              </w:rPr>
              <w:fldChar w:fldCharType="end"/>
            </w:r>
            <w:r w:rsidRPr="00CE332D">
              <w:rPr>
                <w:rFonts w:ascii="Times New Roman" w:hAnsi="Times New Roman" w:cs="Times New Roman"/>
                <w:spacing w:val="-6"/>
                <w:sz w:val="28"/>
                <w:szCs w:val="28"/>
                <w:shd w:val="clear" w:color="auto" w:fill="FFFFFF"/>
              </w:rPr>
              <w:t>]</w:t>
            </w:r>
          </w:p>
        </w:tc>
        <w:tc>
          <w:tcPr>
            <w:tcW w:w="2127" w:type="dxa"/>
            <w:vAlign w:val="center"/>
          </w:tcPr>
          <w:p w14:paraId="211D83B1" w14:textId="77777777" w:rsidR="00083BE9" w:rsidRPr="00CE332D" w:rsidRDefault="00083BE9" w:rsidP="00E05B5F">
            <w:pPr>
              <w:tabs>
                <w:tab w:val="left" w:pos="1843"/>
              </w:tabs>
              <w:spacing w:line="360" w:lineRule="auto"/>
              <w:ind w:left="-113" w:right="-113"/>
              <w:jc w:val="center"/>
              <w:rPr>
                <w:rFonts w:ascii="Times New Roman" w:hAnsi="Times New Roman" w:cs="Times New Roman"/>
                <w:spacing w:val="-6"/>
                <w:sz w:val="28"/>
                <w:szCs w:val="28"/>
                <w:shd w:val="clear" w:color="auto" w:fill="FFFFFF"/>
              </w:rPr>
            </w:pPr>
            <w:r w:rsidRPr="00CE332D">
              <w:rPr>
                <w:rFonts w:ascii="Times New Roman" w:hAnsi="Times New Roman" w:cs="Times New Roman"/>
                <w:spacing w:val="-6"/>
                <w:sz w:val="28"/>
                <w:szCs w:val="28"/>
                <w:shd w:val="clear" w:color="auto" w:fill="FFFFFF"/>
              </w:rPr>
              <w:t>Wistar 200 – 250g</w:t>
            </w:r>
          </w:p>
        </w:tc>
        <w:tc>
          <w:tcPr>
            <w:tcW w:w="1275" w:type="dxa"/>
            <w:vAlign w:val="center"/>
          </w:tcPr>
          <w:p w14:paraId="0451D9C6" w14:textId="4D492B1C" w:rsidR="00083BE9" w:rsidRPr="00CE332D" w:rsidRDefault="00083BE9" w:rsidP="00E05B5F">
            <w:pPr>
              <w:tabs>
                <w:tab w:val="left" w:pos="1843"/>
              </w:tabs>
              <w:spacing w:line="360" w:lineRule="auto"/>
              <w:jc w:val="center"/>
              <w:rPr>
                <w:rFonts w:ascii="Times New Roman" w:hAnsi="Times New Roman" w:cs="Times New Roman"/>
                <w:spacing w:val="-6"/>
                <w:sz w:val="28"/>
                <w:szCs w:val="28"/>
              </w:rPr>
            </w:pPr>
            <w:r w:rsidRPr="00CE332D">
              <w:rPr>
                <w:rFonts w:ascii="Times New Roman" w:hAnsi="Times New Roman" w:cs="Times New Roman"/>
                <w:spacing w:val="-10"/>
                <w:sz w:val="28"/>
                <w:szCs w:val="28"/>
                <w:shd w:val="clear" w:color="auto" w:fill="FFFFFF"/>
              </w:rPr>
              <w:t>Ngày</w:t>
            </w:r>
            <w:r>
              <w:rPr>
                <w:rFonts w:ascii="Times New Roman" w:hAnsi="Times New Roman" w:cs="Times New Roman"/>
                <w:spacing w:val="-10"/>
                <w:sz w:val="28"/>
                <w:szCs w:val="28"/>
                <w:shd w:val="clear" w:color="auto" w:fill="FFFFFF"/>
              </w:rPr>
              <w:t xml:space="preserve"> </w:t>
            </w:r>
            <w:r w:rsidRPr="00CE332D">
              <w:rPr>
                <w:rFonts w:ascii="Times New Roman" w:hAnsi="Times New Roman" w:cs="Times New Roman"/>
                <w:spacing w:val="-10"/>
                <w:sz w:val="28"/>
                <w:szCs w:val="28"/>
                <w:shd w:val="clear" w:color="auto" w:fill="FFFFFF"/>
              </w:rPr>
              <w:t>1</w:t>
            </w:r>
            <w:r w:rsidR="00F95FB1">
              <w:rPr>
                <w:rFonts w:ascii="Times New Roman" w:hAnsi="Times New Roman" w:cs="Times New Roman"/>
                <w:spacing w:val="-10"/>
                <w:sz w:val="28"/>
                <w:szCs w:val="28"/>
                <w:shd w:val="clear" w:color="auto" w:fill="FFFFFF"/>
              </w:rPr>
              <w:t>5</w:t>
            </w:r>
          </w:p>
        </w:tc>
        <w:tc>
          <w:tcPr>
            <w:tcW w:w="1701" w:type="dxa"/>
            <w:vAlign w:val="center"/>
          </w:tcPr>
          <w:p w14:paraId="531C2472" w14:textId="77777777" w:rsidR="00083BE9" w:rsidRPr="00CE332D" w:rsidRDefault="00083BE9" w:rsidP="00E05B5F">
            <w:pPr>
              <w:tabs>
                <w:tab w:val="left" w:pos="1843"/>
              </w:tabs>
              <w:spacing w:line="360" w:lineRule="auto"/>
              <w:jc w:val="center"/>
              <w:rPr>
                <w:rFonts w:ascii="Times New Roman" w:hAnsi="Times New Roman" w:cs="Times New Roman"/>
                <w:spacing w:val="-10"/>
                <w:sz w:val="28"/>
                <w:szCs w:val="28"/>
                <w:shd w:val="clear" w:color="auto" w:fill="FFFFFF"/>
              </w:rPr>
            </w:pPr>
            <w:r>
              <w:rPr>
                <w:rFonts w:ascii="Times New Roman" w:hAnsi="Times New Roman" w:cs="Times New Roman"/>
                <w:spacing w:val="-10"/>
                <w:sz w:val="28"/>
                <w:szCs w:val="28"/>
                <w:shd w:val="clear" w:color="auto" w:fill="FFFFFF"/>
              </w:rPr>
              <w:t>MWM, ORT</w:t>
            </w:r>
          </w:p>
        </w:tc>
        <w:tc>
          <w:tcPr>
            <w:tcW w:w="1134" w:type="dxa"/>
            <w:vAlign w:val="center"/>
          </w:tcPr>
          <w:p w14:paraId="79AF06FF" w14:textId="77777777" w:rsidR="00083BE9" w:rsidRPr="00CE332D" w:rsidRDefault="00083BE9" w:rsidP="00E05B5F">
            <w:pPr>
              <w:tabs>
                <w:tab w:val="left" w:pos="1843"/>
              </w:tabs>
              <w:spacing w:line="360" w:lineRule="auto"/>
              <w:jc w:val="center"/>
              <w:rPr>
                <w:rFonts w:ascii="Times New Roman" w:hAnsi="Times New Roman" w:cs="Times New Roman"/>
                <w:spacing w:val="-10"/>
                <w:sz w:val="28"/>
                <w:szCs w:val="28"/>
                <w:shd w:val="clear" w:color="auto" w:fill="FFFFFF"/>
              </w:rPr>
            </w:pPr>
            <w:r w:rsidRPr="004F3B0B">
              <w:rPr>
                <w:rFonts w:ascii="Times New Roman" w:hAnsi="Times New Roman" w:cs="Times New Roman"/>
                <w:spacing w:val="-6"/>
                <w:sz w:val="28"/>
                <w:szCs w:val="28"/>
              </w:rPr>
              <w:t>↓</w:t>
            </w:r>
          </w:p>
        </w:tc>
      </w:tr>
      <w:tr w:rsidR="00DB406C" w:rsidRPr="00CE332D" w14:paraId="09DC46E6" w14:textId="77777777" w:rsidTr="00F26DB9">
        <w:trPr>
          <w:trHeight w:val="368"/>
          <w:jc w:val="center"/>
        </w:trPr>
        <w:tc>
          <w:tcPr>
            <w:tcW w:w="2830" w:type="dxa"/>
            <w:vAlign w:val="center"/>
          </w:tcPr>
          <w:p w14:paraId="51E4C671" w14:textId="4A29C79A" w:rsidR="00083BE9" w:rsidRPr="00CE332D" w:rsidRDefault="00083BE9" w:rsidP="00E05B5F">
            <w:pPr>
              <w:tabs>
                <w:tab w:val="left" w:pos="1843"/>
              </w:tabs>
              <w:spacing w:line="360" w:lineRule="auto"/>
              <w:ind w:left="-113" w:right="-113"/>
              <w:jc w:val="center"/>
              <w:rPr>
                <w:rFonts w:ascii="Times New Roman" w:hAnsi="Times New Roman" w:cs="Times New Roman"/>
                <w:spacing w:val="-6"/>
                <w:sz w:val="28"/>
                <w:szCs w:val="28"/>
              </w:rPr>
            </w:pPr>
            <w:r w:rsidRPr="00CE332D">
              <w:rPr>
                <w:rFonts w:ascii="Times New Roman" w:hAnsi="Times New Roman" w:cs="Times New Roman"/>
                <w:spacing w:val="-6"/>
                <w:sz w:val="28"/>
                <w:szCs w:val="28"/>
                <w:shd w:val="clear" w:color="auto" w:fill="FFFFFF"/>
              </w:rPr>
              <w:t xml:space="preserve">Jeong </w:t>
            </w:r>
            <w:r w:rsidR="007E11FF">
              <w:rPr>
                <w:rFonts w:ascii="Times New Roman" w:hAnsi="Times New Roman" w:cs="Times New Roman"/>
                <w:spacing w:val="-6"/>
                <w:sz w:val="28"/>
                <w:szCs w:val="28"/>
                <w:shd w:val="clear" w:color="auto" w:fill="FFFFFF"/>
              </w:rPr>
              <w:t xml:space="preserve">H </w:t>
            </w:r>
            <w:r w:rsidRPr="00CE332D">
              <w:rPr>
                <w:rFonts w:ascii="Times New Roman" w:hAnsi="Times New Roman" w:cs="Times New Roman"/>
                <w:spacing w:val="-6"/>
                <w:sz w:val="28"/>
                <w:szCs w:val="28"/>
                <w:shd w:val="clear" w:color="auto" w:fill="FFFFFF"/>
              </w:rPr>
              <w:t>(2021) [</w:t>
            </w:r>
            <w:r w:rsidRPr="00CE332D">
              <w:rPr>
                <w:rFonts w:ascii="Times New Roman" w:hAnsi="Times New Roman" w:cs="Times New Roman"/>
                <w:spacing w:val="-6"/>
                <w:sz w:val="28"/>
                <w:szCs w:val="28"/>
                <w:shd w:val="clear" w:color="auto" w:fill="FFFFFF"/>
              </w:rPr>
              <w:fldChar w:fldCharType="begin"/>
            </w:r>
            <w:r w:rsidRPr="00CE332D">
              <w:rPr>
                <w:rFonts w:ascii="Times New Roman" w:hAnsi="Times New Roman" w:cs="Times New Roman"/>
                <w:spacing w:val="-6"/>
                <w:sz w:val="28"/>
                <w:szCs w:val="28"/>
                <w:shd w:val="clear" w:color="auto" w:fill="FFFFFF"/>
              </w:rPr>
              <w:instrText xml:space="preserve"> REF _Ref126272885 \r \h  \* MERGEFORMAT </w:instrText>
            </w:r>
            <w:r w:rsidRPr="00CE332D">
              <w:rPr>
                <w:rFonts w:ascii="Times New Roman" w:hAnsi="Times New Roman" w:cs="Times New Roman"/>
                <w:spacing w:val="-6"/>
                <w:sz w:val="28"/>
                <w:szCs w:val="28"/>
                <w:shd w:val="clear" w:color="auto" w:fill="FFFFFF"/>
              </w:rPr>
            </w:r>
            <w:r w:rsidRPr="00CE332D">
              <w:rPr>
                <w:rFonts w:ascii="Times New Roman" w:hAnsi="Times New Roman" w:cs="Times New Roman"/>
                <w:spacing w:val="-6"/>
                <w:sz w:val="28"/>
                <w:szCs w:val="28"/>
                <w:shd w:val="clear" w:color="auto" w:fill="FFFFFF"/>
              </w:rPr>
              <w:fldChar w:fldCharType="separate"/>
            </w:r>
            <w:r w:rsidR="00D72DC9">
              <w:rPr>
                <w:rFonts w:ascii="Times New Roman" w:hAnsi="Times New Roman" w:cs="Times New Roman"/>
                <w:spacing w:val="-6"/>
                <w:sz w:val="28"/>
                <w:szCs w:val="28"/>
                <w:shd w:val="clear" w:color="auto" w:fill="FFFFFF"/>
              </w:rPr>
              <w:t>53</w:t>
            </w:r>
            <w:r w:rsidRPr="00CE332D">
              <w:rPr>
                <w:rFonts w:ascii="Times New Roman" w:hAnsi="Times New Roman" w:cs="Times New Roman"/>
                <w:spacing w:val="-6"/>
                <w:sz w:val="28"/>
                <w:szCs w:val="28"/>
                <w:shd w:val="clear" w:color="auto" w:fill="FFFFFF"/>
              </w:rPr>
              <w:fldChar w:fldCharType="end"/>
            </w:r>
            <w:r w:rsidRPr="00CE332D">
              <w:rPr>
                <w:rFonts w:ascii="Times New Roman" w:hAnsi="Times New Roman" w:cs="Times New Roman"/>
                <w:spacing w:val="-6"/>
                <w:sz w:val="28"/>
                <w:szCs w:val="28"/>
                <w:shd w:val="clear" w:color="auto" w:fill="FFFFFF"/>
              </w:rPr>
              <w:t>]</w:t>
            </w:r>
          </w:p>
        </w:tc>
        <w:tc>
          <w:tcPr>
            <w:tcW w:w="2127" w:type="dxa"/>
            <w:vAlign w:val="center"/>
          </w:tcPr>
          <w:p w14:paraId="509DBE02" w14:textId="77777777" w:rsidR="00083BE9" w:rsidRPr="00CE332D" w:rsidRDefault="00083BE9" w:rsidP="00E05B5F">
            <w:pPr>
              <w:tabs>
                <w:tab w:val="left" w:pos="1843"/>
              </w:tabs>
              <w:spacing w:line="360" w:lineRule="auto"/>
              <w:ind w:left="-113" w:right="-113"/>
              <w:jc w:val="center"/>
              <w:rPr>
                <w:rFonts w:ascii="Times New Roman" w:hAnsi="Times New Roman" w:cs="Times New Roman"/>
                <w:spacing w:val="-6"/>
                <w:sz w:val="28"/>
                <w:szCs w:val="28"/>
                <w:shd w:val="clear" w:color="auto" w:fill="FFFFFF"/>
              </w:rPr>
            </w:pPr>
            <w:r w:rsidRPr="00CE332D">
              <w:rPr>
                <w:rFonts w:ascii="Times New Roman" w:hAnsi="Times New Roman" w:cs="Times New Roman"/>
                <w:spacing w:val="-6"/>
                <w:sz w:val="28"/>
                <w:szCs w:val="28"/>
                <w:shd w:val="clear" w:color="auto" w:fill="FFFFFF"/>
              </w:rPr>
              <w:t>ICR (30 ~ 35 g)</w:t>
            </w:r>
          </w:p>
        </w:tc>
        <w:tc>
          <w:tcPr>
            <w:tcW w:w="1275" w:type="dxa"/>
            <w:vAlign w:val="center"/>
          </w:tcPr>
          <w:p w14:paraId="4E8F2E37" w14:textId="77777777" w:rsidR="00083BE9" w:rsidRPr="00CE332D" w:rsidRDefault="00083BE9" w:rsidP="00E05B5F">
            <w:pPr>
              <w:tabs>
                <w:tab w:val="left" w:pos="1843"/>
              </w:tabs>
              <w:spacing w:line="360" w:lineRule="auto"/>
              <w:jc w:val="center"/>
              <w:rPr>
                <w:rFonts w:ascii="Times New Roman" w:hAnsi="Times New Roman" w:cs="Times New Roman"/>
                <w:spacing w:val="-6"/>
                <w:sz w:val="28"/>
                <w:szCs w:val="28"/>
              </w:rPr>
            </w:pPr>
            <w:r w:rsidRPr="00CE332D">
              <w:rPr>
                <w:rFonts w:ascii="Times New Roman" w:hAnsi="Times New Roman" w:cs="Times New Roman"/>
                <w:spacing w:val="-8"/>
                <w:sz w:val="28"/>
                <w:szCs w:val="28"/>
                <w:shd w:val="clear" w:color="auto" w:fill="FFFFFF"/>
              </w:rPr>
              <w:t>Tuần 5</w:t>
            </w:r>
          </w:p>
        </w:tc>
        <w:tc>
          <w:tcPr>
            <w:tcW w:w="1701" w:type="dxa"/>
            <w:vAlign w:val="center"/>
          </w:tcPr>
          <w:p w14:paraId="65ECC580" w14:textId="77777777" w:rsidR="00083BE9" w:rsidRPr="00CE332D" w:rsidRDefault="00083BE9" w:rsidP="00E05B5F">
            <w:pPr>
              <w:tabs>
                <w:tab w:val="left" w:pos="1843"/>
              </w:tabs>
              <w:spacing w:line="360" w:lineRule="auto"/>
              <w:jc w:val="center"/>
              <w:rPr>
                <w:rFonts w:ascii="Times New Roman" w:hAnsi="Times New Roman" w:cs="Times New Roman"/>
                <w:spacing w:val="-8"/>
                <w:sz w:val="28"/>
                <w:szCs w:val="28"/>
                <w:shd w:val="clear" w:color="auto" w:fill="FFFFFF"/>
              </w:rPr>
            </w:pPr>
            <w:r>
              <w:rPr>
                <w:rFonts w:ascii="Times New Roman" w:hAnsi="Times New Roman" w:cs="Times New Roman"/>
                <w:spacing w:val="-8"/>
                <w:sz w:val="28"/>
                <w:szCs w:val="28"/>
                <w:shd w:val="clear" w:color="auto" w:fill="FFFFFF"/>
              </w:rPr>
              <w:t>MWM, MY</w:t>
            </w:r>
          </w:p>
        </w:tc>
        <w:tc>
          <w:tcPr>
            <w:tcW w:w="1134" w:type="dxa"/>
            <w:vAlign w:val="center"/>
          </w:tcPr>
          <w:p w14:paraId="4761B151" w14:textId="77777777" w:rsidR="00083BE9" w:rsidRPr="00CE332D" w:rsidRDefault="00083BE9" w:rsidP="00E05B5F">
            <w:pPr>
              <w:tabs>
                <w:tab w:val="left" w:pos="1843"/>
              </w:tabs>
              <w:spacing w:line="360" w:lineRule="auto"/>
              <w:jc w:val="center"/>
              <w:rPr>
                <w:rFonts w:ascii="Times New Roman" w:hAnsi="Times New Roman" w:cs="Times New Roman"/>
                <w:spacing w:val="-8"/>
                <w:sz w:val="28"/>
                <w:szCs w:val="28"/>
                <w:shd w:val="clear" w:color="auto" w:fill="FFFFFF"/>
              </w:rPr>
            </w:pPr>
            <w:r w:rsidRPr="004F3B0B">
              <w:rPr>
                <w:rFonts w:ascii="Times New Roman" w:hAnsi="Times New Roman" w:cs="Times New Roman"/>
                <w:spacing w:val="-6"/>
                <w:sz w:val="28"/>
                <w:szCs w:val="28"/>
              </w:rPr>
              <w:t>↓</w:t>
            </w:r>
          </w:p>
        </w:tc>
      </w:tr>
      <w:tr w:rsidR="00DB406C" w:rsidRPr="00CE332D" w14:paraId="416181C1" w14:textId="77777777" w:rsidTr="00F26DB9">
        <w:trPr>
          <w:trHeight w:val="415"/>
          <w:jc w:val="center"/>
        </w:trPr>
        <w:tc>
          <w:tcPr>
            <w:tcW w:w="2830" w:type="dxa"/>
            <w:vAlign w:val="center"/>
          </w:tcPr>
          <w:p w14:paraId="62988A31" w14:textId="56BCB899" w:rsidR="00083BE9" w:rsidRPr="00CE332D" w:rsidRDefault="00083BE9" w:rsidP="00E05B5F">
            <w:pPr>
              <w:tabs>
                <w:tab w:val="left" w:pos="1843"/>
              </w:tabs>
              <w:spacing w:line="360" w:lineRule="auto"/>
              <w:ind w:left="-113" w:right="-113"/>
              <w:jc w:val="center"/>
              <w:rPr>
                <w:rFonts w:ascii="Times New Roman" w:hAnsi="Times New Roman" w:cs="Times New Roman"/>
                <w:spacing w:val="-6"/>
                <w:sz w:val="28"/>
                <w:szCs w:val="28"/>
              </w:rPr>
            </w:pPr>
            <w:r w:rsidRPr="00CE332D">
              <w:rPr>
                <w:rFonts w:ascii="Times New Roman" w:hAnsi="Times New Roman" w:cs="Times New Roman"/>
                <w:sz w:val="28"/>
                <w:szCs w:val="28"/>
                <w:shd w:val="clear" w:color="auto" w:fill="FFFFFF"/>
              </w:rPr>
              <w:t>Faucher P (2016)</w:t>
            </w:r>
            <w:r w:rsidRPr="00CE332D">
              <w:rPr>
                <w:rFonts w:ascii="Times New Roman" w:hAnsi="Times New Roman" w:cs="Times New Roman"/>
                <w:sz w:val="28"/>
                <w:szCs w:val="28"/>
              </w:rPr>
              <w:t xml:space="preserve"> [</w:t>
            </w:r>
            <w:r w:rsidRPr="00CE332D">
              <w:rPr>
                <w:rFonts w:ascii="Times New Roman" w:hAnsi="Times New Roman" w:cs="Times New Roman"/>
                <w:sz w:val="28"/>
                <w:szCs w:val="28"/>
              </w:rPr>
              <w:fldChar w:fldCharType="begin"/>
            </w:r>
            <w:r w:rsidRPr="00CE332D">
              <w:rPr>
                <w:rFonts w:ascii="Times New Roman" w:hAnsi="Times New Roman" w:cs="Times New Roman"/>
                <w:sz w:val="28"/>
                <w:szCs w:val="28"/>
              </w:rPr>
              <w:instrText xml:space="preserve"> REF _Ref153221294 \r \h  \* MERGEFORMAT </w:instrText>
            </w:r>
            <w:r w:rsidRPr="00CE332D">
              <w:rPr>
                <w:rFonts w:ascii="Times New Roman" w:hAnsi="Times New Roman" w:cs="Times New Roman"/>
                <w:sz w:val="28"/>
                <w:szCs w:val="28"/>
              </w:rPr>
            </w:r>
            <w:r w:rsidRPr="00CE332D">
              <w:rPr>
                <w:rFonts w:ascii="Times New Roman" w:hAnsi="Times New Roman" w:cs="Times New Roman"/>
                <w:sz w:val="28"/>
                <w:szCs w:val="28"/>
              </w:rPr>
              <w:fldChar w:fldCharType="separate"/>
            </w:r>
            <w:r w:rsidR="00D72DC9">
              <w:rPr>
                <w:rFonts w:ascii="Times New Roman" w:hAnsi="Times New Roman" w:cs="Times New Roman"/>
                <w:sz w:val="28"/>
                <w:szCs w:val="28"/>
              </w:rPr>
              <w:t>121</w:t>
            </w:r>
            <w:r w:rsidRPr="00CE332D">
              <w:rPr>
                <w:rFonts w:ascii="Times New Roman" w:hAnsi="Times New Roman" w:cs="Times New Roman"/>
                <w:sz w:val="28"/>
                <w:szCs w:val="28"/>
              </w:rPr>
              <w:fldChar w:fldCharType="end"/>
            </w:r>
            <w:r w:rsidRPr="00CE332D">
              <w:rPr>
                <w:rFonts w:ascii="Times New Roman" w:hAnsi="Times New Roman" w:cs="Times New Roman"/>
                <w:sz w:val="28"/>
                <w:szCs w:val="28"/>
              </w:rPr>
              <w:t>]</w:t>
            </w:r>
          </w:p>
        </w:tc>
        <w:tc>
          <w:tcPr>
            <w:tcW w:w="2127" w:type="dxa"/>
            <w:vAlign w:val="center"/>
          </w:tcPr>
          <w:p w14:paraId="10FA7330" w14:textId="77777777" w:rsidR="00083BE9" w:rsidRPr="00CE332D" w:rsidRDefault="00083BE9" w:rsidP="00E05B5F">
            <w:pPr>
              <w:tabs>
                <w:tab w:val="left" w:pos="1843"/>
              </w:tabs>
              <w:spacing w:line="360" w:lineRule="auto"/>
              <w:ind w:left="-113" w:right="-113"/>
              <w:jc w:val="center"/>
              <w:rPr>
                <w:rFonts w:ascii="Times New Roman" w:hAnsi="Times New Roman" w:cs="Times New Roman"/>
                <w:spacing w:val="-6"/>
                <w:sz w:val="28"/>
                <w:szCs w:val="28"/>
                <w:shd w:val="clear" w:color="auto" w:fill="FFFFFF"/>
              </w:rPr>
            </w:pPr>
            <w:r w:rsidRPr="00CE332D">
              <w:rPr>
                <w:rFonts w:ascii="Times New Roman" w:hAnsi="Times New Roman" w:cs="Times New Roman"/>
                <w:sz w:val="28"/>
                <w:szCs w:val="28"/>
                <w:shd w:val="clear" w:color="auto" w:fill="FFFFFF"/>
              </w:rPr>
              <w:t>C56BL/6</w:t>
            </w:r>
          </w:p>
        </w:tc>
        <w:tc>
          <w:tcPr>
            <w:tcW w:w="1275" w:type="dxa"/>
            <w:vAlign w:val="center"/>
          </w:tcPr>
          <w:p w14:paraId="7321B5CD" w14:textId="77777777" w:rsidR="00083BE9" w:rsidRPr="00CE332D" w:rsidRDefault="00083BE9" w:rsidP="00E05B5F">
            <w:pPr>
              <w:tabs>
                <w:tab w:val="left" w:pos="1843"/>
              </w:tabs>
              <w:spacing w:line="360" w:lineRule="auto"/>
              <w:jc w:val="center"/>
              <w:rPr>
                <w:rFonts w:ascii="Times New Roman" w:hAnsi="Times New Roman" w:cs="Times New Roman"/>
                <w:spacing w:val="-6"/>
                <w:sz w:val="28"/>
                <w:szCs w:val="28"/>
              </w:rPr>
            </w:pPr>
            <w:r>
              <w:rPr>
                <w:rFonts w:ascii="Times New Roman" w:hAnsi="Times New Roman" w:cs="Times New Roman"/>
                <w:sz w:val="28"/>
                <w:szCs w:val="28"/>
              </w:rPr>
              <w:t>Ngày 7</w:t>
            </w:r>
          </w:p>
        </w:tc>
        <w:tc>
          <w:tcPr>
            <w:tcW w:w="1701" w:type="dxa"/>
            <w:vAlign w:val="center"/>
          </w:tcPr>
          <w:p w14:paraId="6F48709B" w14:textId="77777777" w:rsidR="00083BE9" w:rsidRPr="00CE332D" w:rsidRDefault="00083BE9" w:rsidP="00E05B5F">
            <w:pPr>
              <w:tabs>
                <w:tab w:val="left" w:pos="1843"/>
              </w:tabs>
              <w:spacing w:line="360" w:lineRule="auto"/>
              <w:jc w:val="center"/>
              <w:rPr>
                <w:rFonts w:ascii="Times New Roman" w:hAnsi="Times New Roman" w:cs="Times New Roman"/>
                <w:sz w:val="28"/>
                <w:szCs w:val="28"/>
              </w:rPr>
            </w:pPr>
            <w:r>
              <w:rPr>
                <w:rFonts w:ascii="Times New Roman" w:hAnsi="Times New Roman" w:cs="Times New Roman"/>
                <w:sz w:val="28"/>
                <w:szCs w:val="28"/>
              </w:rPr>
              <w:t>MWM</w:t>
            </w:r>
          </w:p>
        </w:tc>
        <w:tc>
          <w:tcPr>
            <w:tcW w:w="1134" w:type="dxa"/>
            <w:vAlign w:val="center"/>
          </w:tcPr>
          <w:p w14:paraId="4914E351" w14:textId="77777777" w:rsidR="00083BE9" w:rsidRPr="00CE332D" w:rsidRDefault="00083BE9" w:rsidP="00E05B5F">
            <w:pPr>
              <w:tabs>
                <w:tab w:val="left" w:pos="1843"/>
              </w:tabs>
              <w:spacing w:line="360" w:lineRule="auto"/>
              <w:jc w:val="center"/>
              <w:rPr>
                <w:rFonts w:ascii="Times New Roman" w:hAnsi="Times New Roman" w:cs="Times New Roman"/>
                <w:sz w:val="28"/>
                <w:szCs w:val="28"/>
              </w:rPr>
            </w:pPr>
            <w:r w:rsidRPr="004F3B0B">
              <w:rPr>
                <w:rFonts w:ascii="Times New Roman" w:hAnsi="Times New Roman" w:cs="Times New Roman"/>
                <w:spacing w:val="-6"/>
                <w:sz w:val="28"/>
                <w:szCs w:val="28"/>
              </w:rPr>
              <w:t>↓</w:t>
            </w:r>
          </w:p>
        </w:tc>
      </w:tr>
      <w:tr w:rsidR="00DB406C" w:rsidRPr="00CE332D" w14:paraId="5EB9BEB0" w14:textId="77777777" w:rsidTr="00F26DB9">
        <w:trPr>
          <w:trHeight w:val="265"/>
          <w:jc w:val="center"/>
        </w:trPr>
        <w:tc>
          <w:tcPr>
            <w:tcW w:w="2830" w:type="dxa"/>
            <w:vAlign w:val="center"/>
          </w:tcPr>
          <w:p w14:paraId="54BB8F18" w14:textId="7DD2D695" w:rsidR="00083BE9" w:rsidRPr="00CE332D" w:rsidRDefault="00083BE9" w:rsidP="00E05B5F">
            <w:pPr>
              <w:tabs>
                <w:tab w:val="left" w:pos="1843"/>
              </w:tabs>
              <w:spacing w:line="360" w:lineRule="auto"/>
              <w:ind w:left="-113" w:right="-113"/>
              <w:jc w:val="center"/>
              <w:rPr>
                <w:rFonts w:ascii="Times New Roman" w:hAnsi="Times New Roman" w:cs="Times New Roman"/>
                <w:spacing w:val="-6"/>
                <w:sz w:val="28"/>
                <w:szCs w:val="28"/>
                <w:shd w:val="clear" w:color="auto" w:fill="FFFFFF"/>
              </w:rPr>
            </w:pPr>
            <w:r w:rsidRPr="00CE332D">
              <w:rPr>
                <w:rFonts w:ascii="Times New Roman" w:hAnsi="Times New Roman" w:cs="Times New Roman"/>
                <w:spacing w:val="-6"/>
                <w:sz w:val="28"/>
                <w:szCs w:val="28"/>
                <w:shd w:val="clear" w:color="auto" w:fill="FFFFFF"/>
              </w:rPr>
              <w:t xml:space="preserve">Guzmán </w:t>
            </w:r>
            <w:r w:rsidR="007E11FF">
              <w:rPr>
                <w:rFonts w:ascii="Times New Roman" w:hAnsi="Times New Roman" w:cs="Times New Roman"/>
                <w:spacing w:val="-6"/>
                <w:sz w:val="28"/>
                <w:szCs w:val="28"/>
                <w:shd w:val="clear" w:color="auto" w:fill="FFFFFF"/>
              </w:rPr>
              <w:t xml:space="preserve">H </w:t>
            </w:r>
            <w:r w:rsidRPr="00CE332D">
              <w:rPr>
                <w:rFonts w:ascii="Times New Roman" w:hAnsi="Times New Roman" w:cs="Times New Roman"/>
                <w:spacing w:val="-6"/>
                <w:sz w:val="28"/>
                <w:szCs w:val="28"/>
                <w:shd w:val="clear" w:color="auto" w:fill="FFFFFF"/>
              </w:rPr>
              <w:t>(2020)[</w:t>
            </w:r>
            <w:r w:rsidRPr="00CE332D">
              <w:rPr>
                <w:rFonts w:ascii="Times New Roman" w:hAnsi="Times New Roman" w:cs="Times New Roman"/>
                <w:spacing w:val="-6"/>
                <w:sz w:val="28"/>
                <w:szCs w:val="28"/>
                <w:shd w:val="clear" w:color="auto" w:fill="FFFFFF"/>
              </w:rPr>
              <w:fldChar w:fldCharType="begin"/>
            </w:r>
            <w:r w:rsidRPr="00CE332D">
              <w:rPr>
                <w:rFonts w:ascii="Times New Roman" w:hAnsi="Times New Roman" w:cs="Times New Roman"/>
                <w:spacing w:val="-6"/>
                <w:sz w:val="28"/>
                <w:szCs w:val="28"/>
                <w:shd w:val="clear" w:color="auto" w:fill="FFFFFF"/>
              </w:rPr>
              <w:instrText xml:space="preserve"> REF _Ref123253376 \r \h  \* MERGEFORMAT </w:instrText>
            </w:r>
            <w:r w:rsidRPr="00CE332D">
              <w:rPr>
                <w:rFonts w:ascii="Times New Roman" w:hAnsi="Times New Roman" w:cs="Times New Roman"/>
                <w:spacing w:val="-6"/>
                <w:sz w:val="28"/>
                <w:szCs w:val="28"/>
                <w:shd w:val="clear" w:color="auto" w:fill="FFFFFF"/>
              </w:rPr>
            </w:r>
            <w:r w:rsidRPr="00CE332D">
              <w:rPr>
                <w:rFonts w:ascii="Times New Roman" w:hAnsi="Times New Roman" w:cs="Times New Roman"/>
                <w:spacing w:val="-6"/>
                <w:sz w:val="28"/>
                <w:szCs w:val="28"/>
                <w:shd w:val="clear" w:color="auto" w:fill="FFFFFF"/>
              </w:rPr>
              <w:fldChar w:fldCharType="separate"/>
            </w:r>
            <w:r w:rsidR="00D72DC9">
              <w:rPr>
                <w:rFonts w:ascii="Times New Roman" w:hAnsi="Times New Roman" w:cs="Times New Roman"/>
                <w:spacing w:val="-6"/>
                <w:sz w:val="28"/>
                <w:szCs w:val="28"/>
                <w:shd w:val="clear" w:color="auto" w:fill="FFFFFF"/>
              </w:rPr>
              <w:t>122</w:t>
            </w:r>
            <w:r w:rsidRPr="00CE332D">
              <w:rPr>
                <w:rFonts w:ascii="Times New Roman" w:hAnsi="Times New Roman" w:cs="Times New Roman"/>
                <w:spacing w:val="-6"/>
                <w:sz w:val="28"/>
                <w:szCs w:val="28"/>
                <w:shd w:val="clear" w:color="auto" w:fill="FFFFFF"/>
              </w:rPr>
              <w:fldChar w:fldCharType="end"/>
            </w:r>
            <w:r w:rsidRPr="00CE332D">
              <w:rPr>
                <w:rFonts w:ascii="Times New Roman" w:hAnsi="Times New Roman" w:cs="Times New Roman"/>
                <w:spacing w:val="-6"/>
                <w:sz w:val="28"/>
                <w:szCs w:val="28"/>
                <w:shd w:val="clear" w:color="auto" w:fill="FFFFFF"/>
              </w:rPr>
              <w:t>]</w:t>
            </w:r>
          </w:p>
        </w:tc>
        <w:tc>
          <w:tcPr>
            <w:tcW w:w="2127" w:type="dxa"/>
            <w:vAlign w:val="center"/>
          </w:tcPr>
          <w:p w14:paraId="3A6D7E96" w14:textId="77777777" w:rsidR="00083BE9" w:rsidRPr="00CE332D" w:rsidRDefault="00083BE9" w:rsidP="00E05B5F">
            <w:pPr>
              <w:tabs>
                <w:tab w:val="left" w:pos="1843"/>
              </w:tabs>
              <w:spacing w:line="360" w:lineRule="auto"/>
              <w:ind w:left="-113" w:right="-113"/>
              <w:jc w:val="center"/>
              <w:rPr>
                <w:rFonts w:ascii="Times New Roman" w:hAnsi="Times New Roman" w:cs="Times New Roman"/>
                <w:spacing w:val="-6"/>
                <w:sz w:val="28"/>
                <w:szCs w:val="28"/>
                <w:shd w:val="clear" w:color="auto" w:fill="FFFFFF"/>
              </w:rPr>
            </w:pPr>
            <w:r w:rsidRPr="00CE332D">
              <w:rPr>
                <w:rFonts w:ascii="Times New Roman" w:hAnsi="Times New Roman" w:cs="Times New Roman"/>
                <w:spacing w:val="-6"/>
                <w:sz w:val="28"/>
                <w:szCs w:val="28"/>
                <w:shd w:val="clear" w:color="auto" w:fill="FFFFFF"/>
              </w:rPr>
              <w:t>C57BL/6</w:t>
            </w:r>
          </w:p>
        </w:tc>
        <w:tc>
          <w:tcPr>
            <w:tcW w:w="1275" w:type="dxa"/>
            <w:vAlign w:val="center"/>
          </w:tcPr>
          <w:p w14:paraId="159E056E" w14:textId="77777777" w:rsidR="00083BE9" w:rsidRPr="00CE332D" w:rsidRDefault="00083BE9" w:rsidP="00E05B5F">
            <w:pPr>
              <w:tabs>
                <w:tab w:val="left" w:pos="1843"/>
              </w:tabs>
              <w:spacing w:line="360" w:lineRule="auto"/>
              <w:jc w:val="center"/>
              <w:rPr>
                <w:rFonts w:ascii="Times New Roman" w:hAnsi="Times New Roman" w:cs="Times New Roman"/>
                <w:spacing w:val="-10"/>
                <w:sz w:val="28"/>
                <w:szCs w:val="28"/>
                <w:shd w:val="clear" w:color="auto" w:fill="FFFFFF"/>
              </w:rPr>
            </w:pPr>
            <w:r w:rsidRPr="00CE332D">
              <w:rPr>
                <w:rFonts w:ascii="Times New Roman" w:hAnsi="Times New Roman" w:cs="Times New Roman"/>
                <w:spacing w:val="-6"/>
                <w:sz w:val="28"/>
                <w:szCs w:val="28"/>
                <w:shd w:val="clear" w:color="auto" w:fill="FFFFFF"/>
              </w:rPr>
              <w:t>Ngày 6</w:t>
            </w:r>
          </w:p>
        </w:tc>
        <w:tc>
          <w:tcPr>
            <w:tcW w:w="1701" w:type="dxa"/>
            <w:vAlign w:val="center"/>
          </w:tcPr>
          <w:p w14:paraId="6A4304A1" w14:textId="77777777" w:rsidR="00083BE9" w:rsidRPr="00CE332D" w:rsidRDefault="00083BE9" w:rsidP="00E05B5F">
            <w:pPr>
              <w:tabs>
                <w:tab w:val="left" w:pos="1843"/>
              </w:tabs>
              <w:spacing w:line="360" w:lineRule="auto"/>
              <w:jc w:val="center"/>
              <w:rPr>
                <w:rFonts w:ascii="Times New Roman" w:hAnsi="Times New Roman" w:cs="Times New Roman"/>
                <w:spacing w:val="-6"/>
                <w:sz w:val="28"/>
                <w:szCs w:val="28"/>
                <w:shd w:val="clear" w:color="auto" w:fill="FFFFFF"/>
              </w:rPr>
            </w:pPr>
            <w:r>
              <w:rPr>
                <w:rFonts w:ascii="Times New Roman" w:hAnsi="Times New Roman" w:cs="Times New Roman"/>
                <w:spacing w:val="-10"/>
                <w:sz w:val="28"/>
                <w:szCs w:val="28"/>
                <w:shd w:val="clear" w:color="auto" w:fill="FFFFFF"/>
              </w:rPr>
              <w:t>MWM, ORT</w:t>
            </w:r>
          </w:p>
        </w:tc>
        <w:tc>
          <w:tcPr>
            <w:tcW w:w="1134" w:type="dxa"/>
            <w:vAlign w:val="center"/>
          </w:tcPr>
          <w:p w14:paraId="2815931E" w14:textId="77777777" w:rsidR="00083BE9" w:rsidRPr="00CE332D" w:rsidRDefault="00083BE9" w:rsidP="00E05B5F">
            <w:pPr>
              <w:tabs>
                <w:tab w:val="left" w:pos="1843"/>
              </w:tabs>
              <w:spacing w:line="360" w:lineRule="auto"/>
              <w:jc w:val="center"/>
              <w:rPr>
                <w:rFonts w:ascii="Times New Roman" w:hAnsi="Times New Roman" w:cs="Times New Roman"/>
                <w:spacing w:val="-6"/>
                <w:sz w:val="28"/>
                <w:szCs w:val="28"/>
                <w:shd w:val="clear" w:color="auto" w:fill="FFFFFF"/>
              </w:rPr>
            </w:pPr>
            <w:r w:rsidRPr="004F3B0B">
              <w:rPr>
                <w:rFonts w:ascii="Times New Roman" w:hAnsi="Times New Roman" w:cs="Times New Roman"/>
                <w:spacing w:val="-6"/>
                <w:sz w:val="28"/>
                <w:szCs w:val="28"/>
              </w:rPr>
              <w:t>↓</w:t>
            </w:r>
          </w:p>
        </w:tc>
      </w:tr>
      <w:tr w:rsidR="004870A6" w:rsidRPr="00CE332D" w14:paraId="6B0187CD" w14:textId="77777777" w:rsidTr="004870A6">
        <w:trPr>
          <w:trHeight w:val="617"/>
          <w:jc w:val="center"/>
        </w:trPr>
        <w:tc>
          <w:tcPr>
            <w:tcW w:w="2830" w:type="dxa"/>
            <w:vAlign w:val="center"/>
          </w:tcPr>
          <w:p w14:paraId="474CBF1F" w14:textId="4C3042ED" w:rsidR="004870A6" w:rsidRPr="00CE332D" w:rsidRDefault="004870A6" w:rsidP="00E05B5F">
            <w:pPr>
              <w:tabs>
                <w:tab w:val="left" w:pos="1843"/>
              </w:tabs>
              <w:spacing w:line="360" w:lineRule="auto"/>
              <w:ind w:left="-113" w:right="-113"/>
              <w:jc w:val="center"/>
              <w:rPr>
                <w:rFonts w:ascii="Times New Roman" w:hAnsi="Times New Roman" w:cs="Times New Roman"/>
                <w:spacing w:val="-6"/>
                <w:sz w:val="28"/>
                <w:szCs w:val="28"/>
                <w:shd w:val="clear" w:color="auto" w:fill="FFFFFF"/>
              </w:rPr>
            </w:pPr>
            <w:r w:rsidRPr="00913093">
              <w:rPr>
                <w:rFonts w:ascii="Times New Roman" w:hAnsi="Times New Roman" w:cs="Times New Roman"/>
                <w:b/>
                <w:bCs/>
                <w:i/>
                <w:iCs/>
                <w:spacing w:val="-6"/>
                <w:sz w:val="28"/>
                <w:szCs w:val="28"/>
                <w:shd w:val="clear" w:color="auto" w:fill="FFFFFF"/>
              </w:rPr>
              <w:t>Trong nghiên cứu này</w:t>
            </w:r>
          </w:p>
        </w:tc>
        <w:tc>
          <w:tcPr>
            <w:tcW w:w="2127" w:type="dxa"/>
            <w:vAlign w:val="center"/>
          </w:tcPr>
          <w:p w14:paraId="664CD270" w14:textId="72845BD5" w:rsidR="004870A6" w:rsidRPr="004870A6" w:rsidRDefault="004870A6" w:rsidP="00E05B5F">
            <w:pPr>
              <w:tabs>
                <w:tab w:val="left" w:pos="1843"/>
              </w:tabs>
              <w:spacing w:line="360" w:lineRule="auto"/>
              <w:jc w:val="center"/>
              <w:rPr>
                <w:rFonts w:ascii="Times New Roman Bold" w:hAnsi="Times New Roman Bold" w:cs="Times New Roman"/>
                <w:sz w:val="28"/>
                <w:szCs w:val="28"/>
                <w:shd w:val="clear" w:color="auto" w:fill="FFFFFF"/>
              </w:rPr>
            </w:pPr>
            <w:r w:rsidRPr="004870A6">
              <w:rPr>
                <w:rFonts w:ascii="Times New Roman Bold" w:hAnsi="Times New Roman Bold" w:cs="Times New Roman"/>
                <w:b/>
                <w:bCs/>
                <w:i/>
                <w:iCs/>
                <w:sz w:val="28"/>
                <w:szCs w:val="28"/>
                <w:shd w:val="clear" w:color="auto" w:fill="FFFFFF"/>
              </w:rPr>
              <w:t>Cống trắng (230 – 250g)</w:t>
            </w:r>
          </w:p>
        </w:tc>
        <w:tc>
          <w:tcPr>
            <w:tcW w:w="1275" w:type="dxa"/>
            <w:vAlign w:val="center"/>
          </w:tcPr>
          <w:p w14:paraId="2C320C26" w14:textId="2729917B" w:rsidR="004870A6" w:rsidRPr="00CE332D" w:rsidRDefault="004870A6" w:rsidP="00E05B5F">
            <w:pPr>
              <w:tabs>
                <w:tab w:val="left" w:pos="1843"/>
              </w:tabs>
              <w:spacing w:line="360" w:lineRule="auto"/>
              <w:jc w:val="center"/>
              <w:rPr>
                <w:rFonts w:ascii="Times New Roman" w:hAnsi="Times New Roman" w:cs="Times New Roman"/>
                <w:spacing w:val="-6"/>
                <w:sz w:val="28"/>
                <w:szCs w:val="28"/>
                <w:shd w:val="clear" w:color="auto" w:fill="FFFFFF"/>
              </w:rPr>
            </w:pPr>
            <w:r>
              <w:rPr>
                <w:rFonts w:ascii="Times New Roman" w:hAnsi="Times New Roman" w:cs="Times New Roman"/>
                <w:spacing w:val="-6"/>
                <w:sz w:val="28"/>
                <w:szCs w:val="28"/>
                <w:shd w:val="clear" w:color="auto" w:fill="FFFFFF"/>
              </w:rPr>
              <w:t>Ngày 10</w:t>
            </w:r>
          </w:p>
        </w:tc>
        <w:tc>
          <w:tcPr>
            <w:tcW w:w="1701" w:type="dxa"/>
            <w:vAlign w:val="center"/>
          </w:tcPr>
          <w:p w14:paraId="1708D224" w14:textId="6BBAA6AA" w:rsidR="004870A6" w:rsidRDefault="004870A6" w:rsidP="00E05B5F">
            <w:pPr>
              <w:tabs>
                <w:tab w:val="left" w:pos="1843"/>
              </w:tabs>
              <w:spacing w:line="360" w:lineRule="auto"/>
              <w:jc w:val="center"/>
              <w:rPr>
                <w:rFonts w:ascii="Times New Roman" w:hAnsi="Times New Roman" w:cs="Times New Roman"/>
                <w:spacing w:val="-10"/>
                <w:sz w:val="28"/>
                <w:szCs w:val="28"/>
                <w:shd w:val="clear" w:color="auto" w:fill="FFFFFF"/>
              </w:rPr>
            </w:pPr>
            <w:r>
              <w:rPr>
                <w:rFonts w:ascii="Times New Roman" w:hAnsi="Times New Roman" w:cs="Times New Roman"/>
                <w:spacing w:val="-8"/>
                <w:sz w:val="28"/>
                <w:szCs w:val="28"/>
                <w:shd w:val="clear" w:color="auto" w:fill="FFFFFF"/>
              </w:rPr>
              <w:t xml:space="preserve">MY, </w:t>
            </w:r>
            <w:r>
              <w:rPr>
                <w:rFonts w:ascii="Times New Roman" w:hAnsi="Times New Roman" w:cs="Times New Roman"/>
                <w:spacing w:val="-10"/>
                <w:sz w:val="28"/>
                <w:szCs w:val="28"/>
                <w:shd w:val="clear" w:color="auto" w:fill="FFFFFF"/>
              </w:rPr>
              <w:t xml:space="preserve">ORT, </w:t>
            </w:r>
            <w:r>
              <w:rPr>
                <w:rFonts w:ascii="Times New Roman" w:hAnsi="Times New Roman" w:cs="Times New Roman"/>
                <w:sz w:val="28"/>
                <w:szCs w:val="28"/>
              </w:rPr>
              <w:t>MWM</w:t>
            </w:r>
          </w:p>
        </w:tc>
        <w:tc>
          <w:tcPr>
            <w:tcW w:w="1134" w:type="dxa"/>
            <w:vAlign w:val="center"/>
          </w:tcPr>
          <w:p w14:paraId="48727BBB" w14:textId="514BCB72" w:rsidR="004870A6" w:rsidRPr="004F3B0B" w:rsidRDefault="004870A6" w:rsidP="00E05B5F">
            <w:pPr>
              <w:tabs>
                <w:tab w:val="left" w:pos="1843"/>
              </w:tabs>
              <w:spacing w:line="360" w:lineRule="auto"/>
              <w:jc w:val="center"/>
              <w:rPr>
                <w:rFonts w:ascii="Times New Roman" w:hAnsi="Times New Roman" w:cs="Times New Roman"/>
                <w:spacing w:val="-6"/>
                <w:sz w:val="28"/>
                <w:szCs w:val="28"/>
              </w:rPr>
            </w:pPr>
            <w:r w:rsidRPr="004F3B0B">
              <w:rPr>
                <w:rFonts w:ascii="Times New Roman" w:hAnsi="Times New Roman" w:cs="Times New Roman"/>
                <w:spacing w:val="-6"/>
                <w:sz w:val="28"/>
                <w:szCs w:val="28"/>
              </w:rPr>
              <w:t>↓</w:t>
            </w:r>
          </w:p>
        </w:tc>
      </w:tr>
    </w:tbl>
    <w:p w14:paraId="2827FC31" w14:textId="51FA91D1" w:rsidR="007C4211" w:rsidRPr="00FA7F99" w:rsidRDefault="00B10F0E" w:rsidP="00E05B5F">
      <w:pPr>
        <w:tabs>
          <w:tab w:val="left" w:pos="567"/>
          <w:tab w:val="left" w:pos="1843"/>
        </w:tabs>
        <w:spacing w:before="120" w:after="0" w:line="240" w:lineRule="auto"/>
        <w:jc w:val="right"/>
        <w:rPr>
          <w:rFonts w:ascii="Times New Roman" w:hAnsi="Times New Roman" w:cs="Times New Roman"/>
          <w:i/>
          <w:iCs/>
          <w:sz w:val="24"/>
          <w:szCs w:val="24"/>
        </w:rPr>
      </w:pPr>
      <w:r w:rsidRPr="00FA7F99">
        <w:rPr>
          <w:rFonts w:ascii="Times New Roman" w:hAnsi="Times New Roman" w:cs="Times New Roman"/>
          <w:i/>
          <w:iCs/>
          <w:sz w:val="24"/>
          <w:szCs w:val="24"/>
        </w:rPr>
        <w:t xml:space="preserve">MWM (Morris water maze): Mê lộ nước Morris. ORT (Object recognition test): Kiểm tra nhận thức đối tượng. MY (Y Maze): Mê </w:t>
      </w:r>
      <w:r w:rsidR="00C26558" w:rsidRPr="00FA7F99">
        <w:rPr>
          <w:rFonts w:ascii="Times New Roman" w:hAnsi="Times New Roman" w:cs="Times New Roman"/>
          <w:i/>
          <w:iCs/>
          <w:sz w:val="24"/>
          <w:szCs w:val="24"/>
        </w:rPr>
        <w:t>lộ</w:t>
      </w:r>
      <w:r w:rsidRPr="00FA7F99">
        <w:rPr>
          <w:rFonts w:ascii="Times New Roman" w:hAnsi="Times New Roman" w:cs="Times New Roman"/>
          <w:i/>
          <w:iCs/>
          <w:sz w:val="24"/>
          <w:szCs w:val="24"/>
        </w:rPr>
        <w:t xml:space="preserve"> Y.</w:t>
      </w:r>
    </w:p>
    <w:p w14:paraId="3DC235CD" w14:textId="77777777" w:rsidR="001274E9" w:rsidRDefault="001274E9" w:rsidP="001274E9">
      <w:pPr>
        <w:tabs>
          <w:tab w:val="left" w:pos="567"/>
          <w:tab w:val="left" w:pos="1843"/>
        </w:tabs>
        <w:spacing w:after="0" w:line="240" w:lineRule="auto"/>
        <w:ind w:firstLine="720"/>
        <w:jc w:val="both"/>
        <w:rPr>
          <w:rFonts w:ascii="Times New Roman" w:hAnsi="Times New Roman" w:cs="Times New Roman"/>
          <w:color w:val="EE0000"/>
          <w:sz w:val="28"/>
          <w:szCs w:val="28"/>
        </w:rPr>
      </w:pPr>
    </w:p>
    <w:p w14:paraId="5F9AF118" w14:textId="4269C75A" w:rsidR="007F7876" w:rsidRPr="00E316E3" w:rsidRDefault="0089376A" w:rsidP="007F7876">
      <w:pPr>
        <w:tabs>
          <w:tab w:val="left" w:pos="567"/>
          <w:tab w:val="left" w:pos="1843"/>
        </w:tabs>
        <w:spacing w:after="0" w:line="360" w:lineRule="auto"/>
        <w:ind w:firstLine="720"/>
        <w:jc w:val="both"/>
        <w:rPr>
          <w:rFonts w:ascii="Times New Roman" w:hAnsi="Times New Roman" w:cs="Times New Roman"/>
          <w:color w:val="000000" w:themeColor="text1"/>
          <w:sz w:val="28"/>
          <w:szCs w:val="28"/>
        </w:rPr>
      </w:pPr>
      <w:r w:rsidRPr="00E316E3">
        <w:rPr>
          <w:rFonts w:ascii="Times New Roman" w:hAnsi="Times New Roman" w:cs="Times New Roman"/>
          <w:color w:val="000000" w:themeColor="text1"/>
          <w:sz w:val="28"/>
          <w:szCs w:val="28"/>
        </w:rPr>
        <w:t>Tr</w:t>
      </w:r>
      <w:r w:rsidR="003B28C0" w:rsidRPr="00E316E3">
        <w:rPr>
          <w:rFonts w:ascii="Times New Roman" w:hAnsi="Times New Roman" w:cs="Times New Roman"/>
          <w:color w:val="000000" w:themeColor="text1"/>
          <w:sz w:val="28"/>
          <w:szCs w:val="28"/>
        </w:rPr>
        <w:t xml:space="preserve">ên </w:t>
      </w:r>
      <w:r w:rsidRPr="00E316E3">
        <w:rPr>
          <w:rFonts w:ascii="Times New Roman" w:hAnsi="Times New Roman" w:cs="Times New Roman"/>
          <w:color w:val="000000" w:themeColor="text1"/>
          <w:sz w:val="28"/>
          <w:szCs w:val="28"/>
        </w:rPr>
        <w:t xml:space="preserve">các mô hình động vật, việc lượng hóa chức năng học tập thông qua tham số quãng đường, thời gian bơi trung bình đến bệ </w:t>
      </w:r>
      <w:r w:rsidR="007F7876" w:rsidRPr="00E316E3">
        <w:rPr>
          <w:rFonts w:ascii="Times New Roman" w:hAnsi="Times New Roman" w:cs="Times New Roman"/>
          <w:color w:val="000000" w:themeColor="text1"/>
          <w:sz w:val="28"/>
          <w:szCs w:val="28"/>
        </w:rPr>
        <w:t>(thời gian tiềm)</w:t>
      </w:r>
      <w:r w:rsidRPr="00E316E3">
        <w:rPr>
          <w:rFonts w:ascii="Times New Roman" w:hAnsi="Times New Roman" w:cs="Times New Roman"/>
          <w:color w:val="000000" w:themeColor="text1"/>
          <w:sz w:val="28"/>
          <w:szCs w:val="28"/>
        </w:rPr>
        <w:t xml:space="preserve"> các ngày </w:t>
      </w:r>
      <w:r w:rsidRPr="00E316E3">
        <w:rPr>
          <w:rFonts w:ascii="Times New Roman" w:hAnsi="Times New Roman" w:cs="Times New Roman"/>
          <w:color w:val="000000" w:themeColor="text1"/>
          <w:sz w:val="28"/>
          <w:szCs w:val="28"/>
        </w:rPr>
        <w:lastRenderedPageBreak/>
        <w:t xml:space="preserve">huấn luyện </w:t>
      </w:r>
      <w:r w:rsidR="003B28C0" w:rsidRPr="00E316E3">
        <w:rPr>
          <w:rFonts w:ascii="Times New Roman" w:hAnsi="Times New Roman" w:cs="Times New Roman"/>
          <w:color w:val="000000" w:themeColor="text1"/>
          <w:sz w:val="28"/>
          <w:szCs w:val="28"/>
        </w:rPr>
        <w:t>ở</w:t>
      </w:r>
      <w:r w:rsidRPr="00E316E3">
        <w:rPr>
          <w:rFonts w:ascii="Times New Roman" w:hAnsi="Times New Roman" w:cs="Times New Roman"/>
          <w:color w:val="000000" w:themeColor="text1"/>
          <w:sz w:val="28"/>
          <w:szCs w:val="28"/>
        </w:rPr>
        <w:t xml:space="preserve"> pha học tập </w:t>
      </w:r>
      <w:r w:rsidR="003B28C0" w:rsidRPr="00E316E3">
        <w:rPr>
          <w:rFonts w:ascii="Times New Roman" w:hAnsi="Times New Roman" w:cs="Times New Roman"/>
          <w:color w:val="000000" w:themeColor="text1"/>
          <w:sz w:val="28"/>
          <w:szCs w:val="28"/>
        </w:rPr>
        <w:t>trong</w:t>
      </w:r>
      <w:r w:rsidRPr="00E316E3">
        <w:rPr>
          <w:rFonts w:ascii="Times New Roman" w:hAnsi="Times New Roman" w:cs="Times New Roman"/>
          <w:color w:val="000000" w:themeColor="text1"/>
          <w:sz w:val="28"/>
          <w:szCs w:val="28"/>
        </w:rPr>
        <w:t xml:space="preserve"> mê lộ nước Morris. </w:t>
      </w:r>
      <w:r w:rsidR="007F7876" w:rsidRPr="00E316E3">
        <w:rPr>
          <w:rFonts w:ascii="Times New Roman" w:hAnsi="Times New Roman" w:cs="Times New Roman"/>
          <w:color w:val="000000" w:themeColor="text1"/>
          <w:sz w:val="28"/>
          <w:szCs w:val="28"/>
        </w:rPr>
        <w:t xml:space="preserve">Các nghiên cứu trước đây chỉ ra rằng </w:t>
      </w:r>
      <w:r w:rsidR="007F7876" w:rsidRPr="00E316E3">
        <w:rPr>
          <w:rFonts w:ascii="Times New Roman" w:eastAsia="Calibri" w:hAnsi="Times New Roman" w:cs="Times New Roman"/>
          <w:color w:val="000000" w:themeColor="text1"/>
          <w:sz w:val="28"/>
          <w:szCs w:val="28"/>
        </w:rPr>
        <w:t>quãng đường, thời gian tiềm tăng phản ánh chuột giảm khả năng học tập</w:t>
      </w:r>
      <w:r w:rsidR="003B28C0" w:rsidRPr="00E316E3">
        <w:rPr>
          <w:rFonts w:ascii="Times New Roman" w:eastAsia="Calibri" w:hAnsi="Times New Roman" w:cs="Times New Roman"/>
          <w:color w:val="000000" w:themeColor="text1"/>
          <w:sz w:val="28"/>
          <w:szCs w:val="28"/>
        </w:rPr>
        <w:t>,</w:t>
      </w:r>
      <w:r w:rsidR="007F7876" w:rsidRPr="00E316E3">
        <w:rPr>
          <w:rFonts w:ascii="Times New Roman" w:eastAsia="Calibri" w:hAnsi="Times New Roman" w:cs="Times New Roman"/>
          <w:color w:val="000000" w:themeColor="text1"/>
          <w:sz w:val="28"/>
          <w:szCs w:val="28"/>
        </w:rPr>
        <w:t xml:space="preserve"> </w:t>
      </w:r>
      <w:r w:rsidR="003B28C0" w:rsidRPr="00E316E3">
        <w:rPr>
          <w:rFonts w:ascii="Times New Roman" w:eastAsia="Calibri" w:hAnsi="Times New Roman" w:cs="Times New Roman"/>
          <w:color w:val="000000" w:themeColor="text1"/>
          <w:sz w:val="28"/>
          <w:szCs w:val="28"/>
        </w:rPr>
        <w:t>v</w:t>
      </w:r>
      <w:r w:rsidR="007F7876" w:rsidRPr="00E316E3">
        <w:rPr>
          <w:rFonts w:ascii="Times New Roman" w:hAnsi="Times New Roman" w:cs="Times New Roman"/>
          <w:color w:val="000000" w:themeColor="text1"/>
          <w:sz w:val="28"/>
          <w:szCs w:val="28"/>
        </w:rPr>
        <w:t xml:space="preserve">ì chúng chưa nhớ được vị trí đem lại sự an toàn </w:t>
      </w:r>
      <w:r w:rsidR="007F7876" w:rsidRPr="00E316E3">
        <w:rPr>
          <w:rStyle w:val="y2iqfc"/>
          <w:rFonts w:ascii="Times New Roman" w:hAnsi="Times New Roman" w:cs="Times New Roman"/>
          <w:color w:val="000000" w:themeColor="text1"/>
          <w:sz w:val="28"/>
          <w:szCs w:val="28"/>
        </w:rPr>
        <w:t>[</w:t>
      </w:r>
      <w:r w:rsidR="007F7876" w:rsidRPr="00E316E3">
        <w:rPr>
          <w:rStyle w:val="y2iqfc"/>
          <w:rFonts w:ascii="Times New Roman" w:hAnsi="Times New Roman" w:cs="Times New Roman"/>
          <w:color w:val="000000" w:themeColor="text1"/>
          <w:sz w:val="28"/>
          <w:szCs w:val="28"/>
        </w:rPr>
        <w:fldChar w:fldCharType="begin"/>
      </w:r>
      <w:r w:rsidR="007F7876" w:rsidRPr="00E316E3">
        <w:rPr>
          <w:rStyle w:val="y2iqfc"/>
          <w:rFonts w:ascii="Times New Roman" w:hAnsi="Times New Roman" w:cs="Times New Roman"/>
          <w:color w:val="000000" w:themeColor="text1"/>
          <w:sz w:val="28"/>
          <w:szCs w:val="28"/>
        </w:rPr>
        <w:instrText xml:space="preserve"> REF _Ref123253650 \r \h  \* MERGEFORMAT </w:instrText>
      </w:r>
      <w:r w:rsidR="007F7876" w:rsidRPr="00E316E3">
        <w:rPr>
          <w:rStyle w:val="y2iqfc"/>
          <w:rFonts w:ascii="Times New Roman" w:hAnsi="Times New Roman" w:cs="Times New Roman"/>
          <w:color w:val="000000" w:themeColor="text1"/>
          <w:sz w:val="28"/>
          <w:szCs w:val="28"/>
        </w:rPr>
      </w:r>
      <w:r w:rsidR="007F7876" w:rsidRPr="00E316E3">
        <w:rPr>
          <w:rStyle w:val="y2iqfc"/>
          <w:rFonts w:ascii="Times New Roman" w:hAnsi="Times New Roman" w:cs="Times New Roman"/>
          <w:color w:val="000000" w:themeColor="text1"/>
          <w:sz w:val="28"/>
          <w:szCs w:val="28"/>
        </w:rPr>
        <w:fldChar w:fldCharType="separate"/>
      </w:r>
      <w:r w:rsidR="00D72DC9">
        <w:rPr>
          <w:rStyle w:val="y2iqfc"/>
          <w:rFonts w:ascii="Times New Roman" w:hAnsi="Times New Roman" w:cs="Times New Roman"/>
          <w:color w:val="000000" w:themeColor="text1"/>
          <w:sz w:val="28"/>
          <w:szCs w:val="28"/>
        </w:rPr>
        <w:t>89</w:t>
      </w:r>
      <w:r w:rsidR="007F7876" w:rsidRPr="00E316E3">
        <w:rPr>
          <w:rStyle w:val="y2iqfc"/>
          <w:rFonts w:ascii="Times New Roman" w:hAnsi="Times New Roman" w:cs="Times New Roman"/>
          <w:color w:val="000000" w:themeColor="text1"/>
          <w:sz w:val="28"/>
          <w:szCs w:val="28"/>
        </w:rPr>
        <w:fldChar w:fldCharType="end"/>
      </w:r>
      <w:r w:rsidR="007F7876" w:rsidRPr="00E316E3">
        <w:rPr>
          <w:rStyle w:val="y2iqfc"/>
          <w:rFonts w:ascii="Times New Roman" w:hAnsi="Times New Roman" w:cs="Times New Roman"/>
          <w:color w:val="000000" w:themeColor="text1"/>
          <w:sz w:val="28"/>
          <w:szCs w:val="28"/>
        </w:rPr>
        <w:t>]</w:t>
      </w:r>
      <w:r w:rsidR="007F7876" w:rsidRPr="00E316E3">
        <w:rPr>
          <w:rFonts w:ascii="Times New Roman" w:hAnsi="Times New Roman" w:cs="Times New Roman"/>
          <w:color w:val="000000" w:themeColor="text1"/>
          <w:sz w:val="28"/>
          <w:szCs w:val="28"/>
          <w:shd w:val="clear" w:color="auto" w:fill="FFFFFF"/>
        </w:rPr>
        <w:t xml:space="preserve">, </w:t>
      </w:r>
      <w:r w:rsidR="007F7876" w:rsidRPr="00E316E3">
        <w:rPr>
          <w:rFonts w:ascii="Times New Roman" w:hAnsi="Times New Roman" w:cs="Times New Roman"/>
          <w:color w:val="000000" w:themeColor="text1"/>
          <w:sz w:val="28"/>
          <w:szCs w:val="28"/>
        </w:rPr>
        <w:t>[</w:t>
      </w:r>
      <w:r w:rsidR="007F7876" w:rsidRPr="00E316E3">
        <w:rPr>
          <w:rFonts w:ascii="Times New Roman" w:hAnsi="Times New Roman" w:cs="Times New Roman"/>
          <w:color w:val="000000" w:themeColor="text1"/>
          <w:sz w:val="28"/>
          <w:szCs w:val="28"/>
        </w:rPr>
        <w:fldChar w:fldCharType="begin"/>
      </w:r>
      <w:r w:rsidR="007F7876" w:rsidRPr="00E316E3">
        <w:rPr>
          <w:rFonts w:ascii="Times New Roman" w:hAnsi="Times New Roman" w:cs="Times New Roman"/>
          <w:color w:val="000000" w:themeColor="text1"/>
          <w:sz w:val="28"/>
          <w:szCs w:val="28"/>
        </w:rPr>
        <w:instrText xml:space="preserve"> REF _Ref185152355 \r \h  \* MERGEFORMAT </w:instrText>
      </w:r>
      <w:r w:rsidR="007F7876" w:rsidRPr="00E316E3">
        <w:rPr>
          <w:rFonts w:ascii="Times New Roman" w:hAnsi="Times New Roman" w:cs="Times New Roman"/>
          <w:color w:val="000000" w:themeColor="text1"/>
          <w:sz w:val="28"/>
          <w:szCs w:val="28"/>
        </w:rPr>
      </w:r>
      <w:r w:rsidR="007F7876" w:rsidRPr="00E316E3">
        <w:rPr>
          <w:rFonts w:ascii="Times New Roman" w:hAnsi="Times New Roman" w:cs="Times New Roman"/>
          <w:color w:val="000000" w:themeColor="text1"/>
          <w:sz w:val="28"/>
          <w:szCs w:val="28"/>
        </w:rPr>
        <w:fldChar w:fldCharType="separate"/>
      </w:r>
      <w:r w:rsidR="00D72DC9">
        <w:rPr>
          <w:rFonts w:ascii="Times New Roman" w:hAnsi="Times New Roman" w:cs="Times New Roman"/>
          <w:color w:val="000000" w:themeColor="text1"/>
          <w:sz w:val="28"/>
          <w:szCs w:val="28"/>
        </w:rPr>
        <w:t>104</w:t>
      </w:r>
      <w:r w:rsidR="007F7876" w:rsidRPr="00E316E3">
        <w:rPr>
          <w:rFonts w:ascii="Times New Roman" w:hAnsi="Times New Roman" w:cs="Times New Roman"/>
          <w:color w:val="000000" w:themeColor="text1"/>
          <w:sz w:val="28"/>
          <w:szCs w:val="28"/>
        </w:rPr>
        <w:fldChar w:fldCharType="end"/>
      </w:r>
      <w:r w:rsidR="007F7876" w:rsidRPr="00E316E3">
        <w:rPr>
          <w:rFonts w:ascii="Times New Roman" w:hAnsi="Times New Roman" w:cs="Times New Roman"/>
          <w:color w:val="000000" w:themeColor="text1"/>
          <w:sz w:val="28"/>
          <w:szCs w:val="28"/>
        </w:rPr>
        <w:t>]</w:t>
      </w:r>
      <w:r w:rsidR="007F7876" w:rsidRPr="00E316E3">
        <w:rPr>
          <w:rFonts w:ascii="Times New Roman" w:eastAsia="Calibri" w:hAnsi="Times New Roman" w:cs="Times New Roman"/>
          <w:color w:val="000000" w:themeColor="text1"/>
          <w:sz w:val="28"/>
          <w:szCs w:val="28"/>
        </w:rPr>
        <w:t>.</w:t>
      </w:r>
    </w:p>
    <w:p w14:paraId="2BF18F75" w14:textId="3F247140" w:rsidR="009D6BEA" w:rsidRPr="00E316E3" w:rsidRDefault="003F22A3" w:rsidP="009D6BEA">
      <w:pPr>
        <w:tabs>
          <w:tab w:val="left" w:pos="426"/>
          <w:tab w:val="left" w:pos="567"/>
          <w:tab w:val="left" w:pos="1843"/>
        </w:tabs>
        <w:spacing w:after="0" w:line="360" w:lineRule="auto"/>
        <w:ind w:firstLine="720"/>
        <w:jc w:val="both"/>
        <w:rPr>
          <w:rFonts w:ascii="Times New Roman" w:hAnsi="Times New Roman" w:cs="Times New Roman"/>
          <w:color w:val="000000" w:themeColor="text1"/>
          <w:sz w:val="28"/>
          <w:szCs w:val="28"/>
        </w:rPr>
      </w:pPr>
      <w:r w:rsidRPr="00E316E3">
        <w:rPr>
          <w:rFonts w:ascii="Times New Roman" w:hAnsi="Times New Roman" w:cs="Times New Roman"/>
          <w:color w:val="000000" w:themeColor="text1"/>
          <w:sz w:val="28"/>
          <w:szCs w:val="28"/>
        </w:rPr>
        <w:t>Ở mô hình</w:t>
      </w:r>
      <w:r w:rsidR="0085019E" w:rsidRPr="00E316E3">
        <w:rPr>
          <w:rFonts w:ascii="Times New Roman" w:hAnsi="Times New Roman" w:cs="Times New Roman"/>
          <w:color w:val="000000" w:themeColor="text1"/>
          <w:sz w:val="28"/>
          <w:szCs w:val="28"/>
        </w:rPr>
        <w:t xml:space="preserve"> </w:t>
      </w:r>
      <w:r w:rsidRPr="00E316E3">
        <w:rPr>
          <w:rFonts w:ascii="Times New Roman" w:hAnsi="Times New Roman" w:cs="Times New Roman"/>
          <w:color w:val="000000" w:themeColor="text1"/>
          <w:sz w:val="28"/>
          <w:szCs w:val="28"/>
        </w:rPr>
        <w:t xml:space="preserve">gây suy giảm trí nhớ của tác giả </w:t>
      </w:r>
      <w:r w:rsidRPr="00E316E3">
        <w:rPr>
          <w:rFonts w:ascii="Times New Roman" w:hAnsi="Times New Roman" w:cs="Times New Roman"/>
          <w:i/>
          <w:iCs/>
          <w:color w:val="000000" w:themeColor="text1"/>
          <w:sz w:val="28"/>
          <w:szCs w:val="28"/>
        </w:rPr>
        <w:t>Cấn Văn Mão và cộng sự</w:t>
      </w:r>
      <w:r w:rsidRPr="00E316E3">
        <w:rPr>
          <w:rFonts w:ascii="Times New Roman" w:hAnsi="Times New Roman" w:cs="Times New Roman"/>
          <w:color w:val="000000" w:themeColor="text1"/>
          <w:sz w:val="28"/>
          <w:szCs w:val="28"/>
        </w:rPr>
        <w:t xml:space="preserve"> (2016)</w:t>
      </w:r>
      <w:r w:rsidR="009D6BEA" w:rsidRPr="00E316E3">
        <w:rPr>
          <w:rFonts w:ascii="Times New Roman" w:hAnsi="Times New Roman" w:cs="Times New Roman"/>
          <w:color w:val="000000" w:themeColor="text1"/>
          <w:sz w:val="28"/>
          <w:szCs w:val="28"/>
        </w:rPr>
        <w:t xml:space="preserve"> được tạo ra bằng cách tiêm màng bụng</w:t>
      </w:r>
      <w:r w:rsidR="0085019E" w:rsidRPr="00E316E3">
        <w:rPr>
          <w:rFonts w:ascii="Times New Roman" w:hAnsi="Times New Roman" w:cs="Times New Roman"/>
          <w:color w:val="000000" w:themeColor="text1"/>
          <w:sz w:val="28"/>
          <w:szCs w:val="28"/>
        </w:rPr>
        <w:t xml:space="preserve"> scopolamin</w:t>
      </w:r>
      <w:r w:rsidR="009D6BEA" w:rsidRPr="00E316E3">
        <w:rPr>
          <w:rFonts w:ascii="Times New Roman" w:hAnsi="Times New Roman" w:cs="Times New Roman"/>
          <w:color w:val="000000" w:themeColor="text1"/>
          <w:sz w:val="28"/>
          <w:szCs w:val="28"/>
        </w:rPr>
        <w:t xml:space="preserve"> 1,5 mg/kg</w:t>
      </w:r>
      <w:r w:rsidRPr="00E316E3">
        <w:rPr>
          <w:rFonts w:ascii="Times New Roman" w:hAnsi="Times New Roman" w:cs="Times New Roman"/>
          <w:color w:val="000000" w:themeColor="text1"/>
          <w:sz w:val="28"/>
          <w:szCs w:val="28"/>
        </w:rPr>
        <w:t xml:space="preserve"> </w:t>
      </w:r>
      <w:r w:rsidR="009D6BEA" w:rsidRPr="00E316E3">
        <w:rPr>
          <w:rFonts w:ascii="Times New Roman" w:hAnsi="Times New Roman" w:cs="Times New Roman"/>
          <w:color w:val="000000" w:themeColor="text1"/>
          <w:sz w:val="28"/>
          <w:szCs w:val="28"/>
        </w:rPr>
        <w:t>trên chuột Swiss (8 tuần, 25-27g)</w:t>
      </w:r>
      <w:r w:rsidR="00FE0398" w:rsidRPr="00E316E3">
        <w:rPr>
          <w:rFonts w:ascii="Times New Roman" w:hAnsi="Times New Roman" w:cs="Times New Roman"/>
          <w:color w:val="000000" w:themeColor="text1"/>
          <w:sz w:val="28"/>
          <w:szCs w:val="28"/>
        </w:rPr>
        <w:t xml:space="preserve"> 30 phút trước khi kiểm tra hành vi</w:t>
      </w:r>
      <w:r w:rsidR="009D6BEA" w:rsidRPr="00E316E3">
        <w:rPr>
          <w:rFonts w:ascii="Times New Roman" w:hAnsi="Times New Roman" w:cs="Times New Roman"/>
          <w:color w:val="000000" w:themeColor="text1"/>
          <w:sz w:val="28"/>
          <w:szCs w:val="28"/>
        </w:rPr>
        <w:t>. Kết quả</w:t>
      </w:r>
      <w:r w:rsidR="009D6BEA" w:rsidRPr="00E316E3">
        <w:rPr>
          <w:rFonts w:ascii="Times New Roman" w:hAnsi="Times New Roman" w:cs="Times New Roman"/>
          <w:color w:val="000000" w:themeColor="text1"/>
          <w:sz w:val="28"/>
          <w:szCs w:val="28"/>
          <w:shd w:val="clear" w:color="auto" w:fill="FFFFFF"/>
        </w:rPr>
        <w:t xml:space="preserve"> </w:t>
      </w:r>
      <w:r w:rsidRPr="00E316E3">
        <w:rPr>
          <w:rFonts w:ascii="Times New Roman" w:hAnsi="Times New Roman" w:cs="Times New Roman"/>
          <w:color w:val="000000" w:themeColor="text1"/>
          <w:sz w:val="28"/>
          <w:szCs w:val="28"/>
        </w:rPr>
        <w:t xml:space="preserve">cho thấy nhóm mô hình bệnh (Scop 1,5mg) suy giảm khả năng học tập </w:t>
      </w:r>
      <w:r w:rsidR="009D6BEA" w:rsidRPr="00E316E3">
        <w:rPr>
          <w:rFonts w:ascii="Times New Roman" w:hAnsi="Times New Roman" w:cs="Times New Roman"/>
          <w:color w:val="000000" w:themeColor="text1"/>
          <w:sz w:val="28"/>
          <w:szCs w:val="28"/>
        </w:rPr>
        <w:t xml:space="preserve">từ ngày huấn luyện thứ 3 với thời gian tiêm lớn hơn nhóm chứng. </w:t>
      </w:r>
      <w:r w:rsidR="00F01E9A" w:rsidRPr="00E316E3">
        <w:rPr>
          <w:rFonts w:ascii="Times New Roman" w:hAnsi="Times New Roman" w:cs="Times New Roman"/>
          <w:color w:val="000000" w:themeColor="text1"/>
          <w:sz w:val="28"/>
          <w:szCs w:val="28"/>
        </w:rPr>
        <w:t>Mô hình này gây suy giảm học tập, trí nhớ nhanh chóng và rõ ràng bởi scopolamin là chất ức chế hệ thống cholinergic. Thậm chí, đ</w:t>
      </w:r>
      <w:r w:rsidR="009D6BEA" w:rsidRPr="00E316E3">
        <w:rPr>
          <w:rFonts w:ascii="Times New Roman" w:hAnsi="Times New Roman" w:cs="Times New Roman"/>
          <w:color w:val="000000" w:themeColor="text1"/>
          <w:sz w:val="28"/>
          <w:szCs w:val="28"/>
        </w:rPr>
        <w:t>ộng vật gây mô hình gần như mất khả năng học tập với thời gian tiềm giảm không đáng kể giữa các ngày huấn luyện</w:t>
      </w:r>
      <w:r w:rsidR="00A84399" w:rsidRPr="00E316E3">
        <w:rPr>
          <w:rFonts w:ascii="Times New Roman" w:hAnsi="Times New Roman" w:cs="Times New Roman"/>
          <w:color w:val="000000" w:themeColor="text1"/>
          <w:sz w:val="28"/>
          <w:szCs w:val="28"/>
        </w:rPr>
        <w:t xml:space="preserve"> </w:t>
      </w:r>
      <w:r w:rsidR="00A84399" w:rsidRPr="00E316E3">
        <w:rPr>
          <w:rFonts w:ascii="Times New Roman" w:hAnsi="Times New Roman" w:cs="Times New Roman"/>
          <w:color w:val="000000" w:themeColor="text1"/>
          <w:sz w:val="28"/>
          <w:szCs w:val="28"/>
          <w:shd w:val="clear" w:color="auto" w:fill="FFFFFF"/>
        </w:rPr>
        <w:t>[</w:t>
      </w:r>
      <w:r w:rsidR="00A84399" w:rsidRPr="00E316E3">
        <w:rPr>
          <w:rFonts w:ascii="Times New Roman" w:hAnsi="Times New Roman" w:cs="Times New Roman"/>
          <w:color w:val="000000" w:themeColor="text1"/>
          <w:sz w:val="28"/>
          <w:szCs w:val="28"/>
          <w:shd w:val="clear" w:color="auto" w:fill="FFFFFF"/>
        </w:rPr>
        <w:fldChar w:fldCharType="begin"/>
      </w:r>
      <w:r w:rsidR="00A84399" w:rsidRPr="00E316E3">
        <w:rPr>
          <w:rFonts w:ascii="Times New Roman" w:hAnsi="Times New Roman" w:cs="Times New Roman"/>
          <w:color w:val="000000" w:themeColor="text1"/>
          <w:sz w:val="28"/>
          <w:szCs w:val="28"/>
          <w:shd w:val="clear" w:color="auto" w:fill="FFFFFF"/>
        </w:rPr>
        <w:instrText xml:space="preserve"> REF _Ref124636981 \r \h  \* MERGEFORMAT </w:instrText>
      </w:r>
      <w:r w:rsidR="00A84399" w:rsidRPr="00E316E3">
        <w:rPr>
          <w:rFonts w:ascii="Times New Roman" w:hAnsi="Times New Roman" w:cs="Times New Roman"/>
          <w:color w:val="000000" w:themeColor="text1"/>
          <w:sz w:val="28"/>
          <w:szCs w:val="28"/>
          <w:shd w:val="clear" w:color="auto" w:fill="FFFFFF"/>
        </w:rPr>
      </w:r>
      <w:r w:rsidR="00A84399" w:rsidRPr="00E316E3">
        <w:rPr>
          <w:rFonts w:ascii="Times New Roman" w:hAnsi="Times New Roman" w:cs="Times New Roman"/>
          <w:color w:val="000000" w:themeColor="text1"/>
          <w:sz w:val="28"/>
          <w:szCs w:val="28"/>
          <w:shd w:val="clear" w:color="auto" w:fill="FFFFFF"/>
        </w:rPr>
        <w:fldChar w:fldCharType="separate"/>
      </w:r>
      <w:r w:rsidR="00D72DC9" w:rsidRPr="00D72DC9">
        <w:rPr>
          <w:rFonts w:ascii="Times New Roman" w:hAnsi="Times New Roman" w:cs="Times New Roman"/>
          <w:bCs/>
          <w:color w:val="000000" w:themeColor="text1"/>
          <w:sz w:val="28"/>
          <w:szCs w:val="28"/>
          <w:shd w:val="clear" w:color="auto" w:fill="FFFFFF"/>
        </w:rPr>
        <w:t>118</w:t>
      </w:r>
      <w:r w:rsidR="00A84399" w:rsidRPr="00E316E3">
        <w:rPr>
          <w:rFonts w:ascii="Times New Roman" w:hAnsi="Times New Roman" w:cs="Times New Roman"/>
          <w:color w:val="000000" w:themeColor="text1"/>
          <w:sz w:val="28"/>
          <w:szCs w:val="28"/>
          <w:shd w:val="clear" w:color="auto" w:fill="FFFFFF"/>
        </w:rPr>
        <w:fldChar w:fldCharType="end"/>
      </w:r>
      <w:r w:rsidR="00A84399" w:rsidRPr="00E316E3">
        <w:rPr>
          <w:rFonts w:ascii="Times New Roman" w:hAnsi="Times New Roman" w:cs="Times New Roman"/>
          <w:color w:val="000000" w:themeColor="text1"/>
          <w:sz w:val="28"/>
          <w:szCs w:val="28"/>
          <w:shd w:val="clear" w:color="auto" w:fill="FFFFFF"/>
        </w:rPr>
        <w:t>]</w:t>
      </w:r>
      <w:r w:rsidR="009D6BEA" w:rsidRPr="00E316E3">
        <w:rPr>
          <w:rFonts w:ascii="Times New Roman" w:hAnsi="Times New Roman" w:cs="Times New Roman"/>
          <w:color w:val="000000" w:themeColor="text1"/>
          <w:sz w:val="28"/>
          <w:szCs w:val="28"/>
        </w:rPr>
        <w:t>. Mô hình này</w:t>
      </w:r>
      <w:r w:rsidR="00A84399" w:rsidRPr="00E316E3">
        <w:rPr>
          <w:rFonts w:ascii="Times New Roman" w:hAnsi="Times New Roman" w:cs="Times New Roman"/>
          <w:color w:val="000000" w:themeColor="text1"/>
          <w:sz w:val="28"/>
          <w:szCs w:val="28"/>
        </w:rPr>
        <w:t xml:space="preserve"> đã được chứng minh là</w:t>
      </w:r>
      <w:r w:rsidR="009D6BEA" w:rsidRPr="00E316E3">
        <w:rPr>
          <w:rFonts w:ascii="Times New Roman" w:hAnsi="Times New Roman" w:cs="Times New Roman"/>
          <w:color w:val="000000" w:themeColor="text1"/>
          <w:sz w:val="28"/>
          <w:szCs w:val="28"/>
        </w:rPr>
        <w:t xml:space="preserve"> </w:t>
      </w:r>
      <w:r w:rsidR="00A84399" w:rsidRPr="00E316E3">
        <w:rPr>
          <w:rFonts w:ascii="Times New Roman" w:hAnsi="Times New Roman" w:cs="Times New Roman"/>
          <w:color w:val="000000" w:themeColor="text1"/>
          <w:sz w:val="28"/>
          <w:szCs w:val="28"/>
        </w:rPr>
        <w:t>gây</w:t>
      </w:r>
      <w:r w:rsidR="009D6BEA" w:rsidRPr="00E316E3">
        <w:rPr>
          <w:rFonts w:ascii="Times New Roman" w:hAnsi="Times New Roman" w:cs="Times New Roman"/>
          <w:color w:val="000000" w:themeColor="text1"/>
          <w:sz w:val="28"/>
          <w:szCs w:val="28"/>
        </w:rPr>
        <w:t xml:space="preserve"> </w:t>
      </w:r>
      <w:r w:rsidR="009D6BEA" w:rsidRPr="00E316E3">
        <w:rPr>
          <w:rFonts w:ascii="Times New Roman" w:hAnsi="Times New Roman" w:cs="Times New Roman"/>
          <w:bCs/>
          <w:color w:val="000000" w:themeColor="text1"/>
          <w:sz w:val="28"/>
          <w:szCs w:val="28"/>
        </w:rPr>
        <w:t xml:space="preserve">thiếu hụt nhận thức nhanh chóng </w:t>
      </w:r>
      <w:r w:rsidR="00A84399" w:rsidRPr="00E316E3">
        <w:rPr>
          <w:rFonts w:ascii="Times New Roman" w:hAnsi="Times New Roman" w:cs="Times New Roman"/>
          <w:bCs/>
          <w:color w:val="000000" w:themeColor="text1"/>
          <w:sz w:val="28"/>
          <w:szCs w:val="28"/>
        </w:rPr>
        <w:t xml:space="preserve">và phù hợp </w:t>
      </w:r>
      <w:r w:rsidR="009D6BEA" w:rsidRPr="00E316E3">
        <w:rPr>
          <w:rFonts w:ascii="Times New Roman" w:hAnsi="Times New Roman" w:cs="Times New Roman"/>
          <w:bCs/>
          <w:color w:val="000000" w:themeColor="text1"/>
          <w:sz w:val="28"/>
          <w:szCs w:val="28"/>
        </w:rPr>
        <w:t>để thử nghiệm liệu pháp điều trị triệu chứng</w:t>
      </w:r>
      <w:r w:rsidR="00A84399" w:rsidRPr="00E316E3">
        <w:rPr>
          <w:rFonts w:ascii="Times New Roman" w:hAnsi="Times New Roman" w:cs="Times New Roman"/>
          <w:bCs/>
          <w:color w:val="000000" w:themeColor="text1"/>
          <w:sz w:val="28"/>
          <w:szCs w:val="28"/>
        </w:rPr>
        <w:t xml:space="preserve"> </w:t>
      </w:r>
      <w:r w:rsidR="009D6BEA" w:rsidRPr="00E316E3">
        <w:rPr>
          <w:rFonts w:ascii="Times New Roman" w:hAnsi="Times New Roman" w:cs="Times New Roman"/>
          <w:color w:val="000000" w:themeColor="text1"/>
          <w:sz w:val="28"/>
          <w:szCs w:val="28"/>
          <w:shd w:val="clear" w:color="auto" w:fill="FFFFFF"/>
        </w:rPr>
        <w:t>[</w:t>
      </w:r>
      <w:r w:rsidR="009D6BEA" w:rsidRPr="00E316E3">
        <w:rPr>
          <w:rFonts w:ascii="Times New Roman" w:hAnsi="Times New Roman" w:cs="Times New Roman"/>
          <w:color w:val="000000" w:themeColor="text1"/>
          <w:sz w:val="28"/>
          <w:szCs w:val="28"/>
          <w:shd w:val="clear" w:color="auto" w:fill="FFFFFF"/>
        </w:rPr>
        <w:fldChar w:fldCharType="begin"/>
      </w:r>
      <w:r w:rsidR="009D6BEA" w:rsidRPr="00E316E3">
        <w:rPr>
          <w:rFonts w:ascii="Times New Roman" w:hAnsi="Times New Roman" w:cs="Times New Roman"/>
          <w:color w:val="000000" w:themeColor="text1"/>
          <w:sz w:val="28"/>
          <w:szCs w:val="28"/>
          <w:shd w:val="clear" w:color="auto" w:fill="FFFFFF"/>
        </w:rPr>
        <w:instrText xml:space="preserve"> REF _Ref103608722 \r \h  \* MERGEFORMAT </w:instrText>
      </w:r>
      <w:r w:rsidR="009D6BEA" w:rsidRPr="00E316E3">
        <w:rPr>
          <w:rFonts w:ascii="Times New Roman" w:hAnsi="Times New Roman" w:cs="Times New Roman"/>
          <w:color w:val="000000" w:themeColor="text1"/>
          <w:sz w:val="28"/>
          <w:szCs w:val="28"/>
          <w:shd w:val="clear" w:color="auto" w:fill="FFFFFF"/>
        </w:rPr>
      </w:r>
      <w:r w:rsidR="009D6BEA" w:rsidRPr="00E316E3">
        <w:rPr>
          <w:rFonts w:ascii="Times New Roman" w:hAnsi="Times New Roman" w:cs="Times New Roman"/>
          <w:color w:val="000000" w:themeColor="text1"/>
          <w:sz w:val="28"/>
          <w:szCs w:val="28"/>
          <w:shd w:val="clear" w:color="auto" w:fill="FFFFFF"/>
        </w:rPr>
        <w:fldChar w:fldCharType="separate"/>
      </w:r>
      <w:r w:rsidR="00D72DC9">
        <w:rPr>
          <w:rFonts w:ascii="Times New Roman" w:hAnsi="Times New Roman" w:cs="Times New Roman"/>
          <w:color w:val="000000" w:themeColor="text1"/>
          <w:sz w:val="28"/>
          <w:szCs w:val="28"/>
          <w:shd w:val="clear" w:color="auto" w:fill="FFFFFF"/>
        </w:rPr>
        <w:t>80</w:t>
      </w:r>
      <w:r w:rsidR="009D6BEA" w:rsidRPr="00E316E3">
        <w:rPr>
          <w:rFonts w:ascii="Times New Roman" w:hAnsi="Times New Roman" w:cs="Times New Roman"/>
          <w:color w:val="000000" w:themeColor="text1"/>
          <w:sz w:val="28"/>
          <w:szCs w:val="28"/>
          <w:shd w:val="clear" w:color="auto" w:fill="FFFFFF"/>
        </w:rPr>
        <w:fldChar w:fldCharType="end"/>
      </w:r>
      <w:r w:rsidR="009D6BEA" w:rsidRPr="00E316E3">
        <w:rPr>
          <w:rFonts w:ascii="Times New Roman" w:hAnsi="Times New Roman" w:cs="Times New Roman"/>
          <w:color w:val="000000" w:themeColor="text1"/>
          <w:sz w:val="28"/>
          <w:szCs w:val="28"/>
          <w:shd w:val="clear" w:color="auto" w:fill="FFFFFF"/>
        </w:rPr>
        <w:t>].</w:t>
      </w:r>
    </w:p>
    <w:p w14:paraId="04A29627" w14:textId="77777777" w:rsidR="003F22A3" w:rsidRDefault="003F22A3" w:rsidP="00B97955">
      <w:pPr>
        <w:spacing w:after="0" w:line="240" w:lineRule="auto"/>
        <w:jc w:val="center"/>
        <w:rPr>
          <w:rFonts w:ascii="Times New Roman" w:hAnsi="Times New Roman" w:cs="Times New Roman"/>
        </w:rPr>
      </w:pPr>
      <w:r>
        <w:rPr>
          <w:noProof/>
        </w:rPr>
        <w:drawing>
          <wp:inline distT="0" distB="0" distL="0" distR="0" wp14:anchorId="48B3078F" wp14:editId="371B9BC0">
            <wp:extent cx="4701540" cy="3429000"/>
            <wp:effectExtent l="0" t="0" r="3810" b="0"/>
            <wp:docPr id="10008380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38069" name=""/>
                    <pic:cNvPicPr/>
                  </pic:nvPicPr>
                  <pic:blipFill rotWithShape="1">
                    <a:blip r:embed="rId136"/>
                    <a:srcRect l="24000" t="23698" r="26397" b="10346"/>
                    <a:stretch>
                      <a:fillRect/>
                    </a:stretch>
                  </pic:blipFill>
                  <pic:spPr bwMode="auto">
                    <a:xfrm>
                      <a:off x="0" y="0"/>
                      <a:ext cx="4741623" cy="3458234"/>
                    </a:xfrm>
                    <a:prstGeom prst="rect">
                      <a:avLst/>
                    </a:prstGeom>
                    <a:ln>
                      <a:noFill/>
                    </a:ln>
                    <a:extLst>
                      <a:ext uri="{53640926-AAD7-44D8-BBD7-CCE9431645EC}">
                        <a14:shadowObscured xmlns:a14="http://schemas.microsoft.com/office/drawing/2010/main"/>
                      </a:ext>
                    </a:extLst>
                  </pic:spPr>
                </pic:pic>
              </a:graphicData>
            </a:graphic>
          </wp:inline>
        </w:drawing>
      </w:r>
    </w:p>
    <w:p w14:paraId="42F50ED8" w14:textId="5ACE982B" w:rsidR="00EB6B71" w:rsidRPr="0020309A" w:rsidRDefault="00EB6B71" w:rsidP="00B97955">
      <w:pPr>
        <w:pStyle w:val="Caption"/>
        <w:spacing w:after="0"/>
        <w:jc w:val="center"/>
        <w:rPr>
          <w:rFonts w:ascii="Times New Roman" w:hAnsi="Times New Roman" w:cs="Times New Roman"/>
          <w:i w:val="0"/>
          <w:iCs w:val="0"/>
          <w:color w:val="000000" w:themeColor="text1"/>
          <w:sz w:val="28"/>
          <w:szCs w:val="28"/>
        </w:rPr>
      </w:pPr>
      <w:bookmarkStart w:id="422" w:name="_Toc209305114"/>
      <w:r w:rsidRPr="0020309A">
        <w:rPr>
          <w:rFonts w:ascii="Times New Roman" w:hAnsi="Times New Roman" w:cs="Times New Roman"/>
          <w:b/>
          <w:bCs/>
          <w:i w:val="0"/>
          <w:iCs w:val="0"/>
          <w:color w:val="000000" w:themeColor="text1"/>
          <w:sz w:val="28"/>
          <w:szCs w:val="28"/>
        </w:rPr>
        <w:t xml:space="preserve">Biểu đồ 4. </w:t>
      </w:r>
      <w:r w:rsidRPr="0020309A">
        <w:rPr>
          <w:rFonts w:ascii="Times New Roman" w:hAnsi="Times New Roman" w:cs="Times New Roman"/>
          <w:b/>
          <w:bCs/>
          <w:i w:val="0"/>
          <w:iCs w:val="0"/>
          <w:color w:val="000000" w:themeColor="text1"/>
          <w:sz w:val="28"/>
          <w:szCs w:val="28"/>
        </w:rPr>
        <w:fldChar w:fldCharType="begin"/>
      </w:r>
      <w:r w:rsidRPr="0020309A">
        <w:rPr>
          <w:rFonts w:ascii="Times New Roman" w:hAnsi="Times New Roman" w:cs="Times New Roman"/>
          <w:b/>
          <w:bCs/>
          <w:i w:val="0"/>
          <w:iCs w:val="0"/>
          <w:color w:val="000000" w:themeColor="text1"/>
          <w:sz w:val="28"/>
          <w:szCs w:val="28"/>
        </w:rPr>
        <w:instrText xml:space="preserve"> SEQ Biểu_đồ_4. \* ARABIC </w:instrText>
      </w:r>
      <w:r w:rsidRPr="0020309A">
        <w:rPr>
          <w:rFonts w:ascii="Times New Roman" w:hAnsi="Times New Roman" w:cs="Times New Roman"/>
          <w:b/>
          <w:bCs/>
          <w:i w:val="0"/>
          <w:iCs w:val="0"/>
          <w:color w:val="000000" w:themeColor="text1"/>
          <w:sz w:val="28"/>
          <w:szCs w:val="28"/>
        </w:rPr>
        <w:fldChar w:fldCharType="separate"/>
      </w:r>
      <w:r w:rsidR="00D72DC9">
        <w:rPr>
          <w:rFonts w:ascii="Times New Roman" w:hAnsi="Times New Roman" w:cs="Times New Roman"/>
          <w:b/>
          <w:bCs/>
          <w:i w:val="0"/>
          <w:iCs w:val="0"/>
          <w:noProof/>
          <w:color w:val="000000" w:themeColor="text1"/>
          <w:sz w:val="28"/>
          <w:szCs w:val="28"/>
        </w:rPr>
        <w:t>1</w:t>
      </w:r>
      <w:r w:rsidRPr="0020309A">
        <w:rPr>
          <w:rFonts w:ascii="Times New Roman" w:hAnsi="Times New Roman" w:cs="Times New Roman"/>
          <w:b/>
          <w:bCs/>
          <w:i w:val="0"/>
          <w:iCs w:val="0"/>
          <w:color w:val="000000" w:themeColor="text1"/>
          <w:sz w:val="28"/>
          <w:szCs w:val="28"/>
        </w:rPr>
        <w:fldChar w:fldCharType="end"/>
      </w:r>
      <w:r w:rsidRPr="0020309A">
        <w:rPr>
          <w:rFonts w:ascii="Times New Roman" w:hAnsi="Times New Roman" w:cs="Times New Roman"/>
          <w:b/>
          <w:bCs/>
          <w:i w:val="0"/>
          <w:iCs w:val="0"/>
          <w:color w:val="000000" w:themeColor="text1"/>
          <w:sz w:val="28"/>
          <w:szCs w:val="28"/>
        </w:rPr>
        <w:t>.</w:t>
      </w:r>
      <w:r w:rsidRPr="0020309A">
        <w:rPr>
          <w:rFonts w:ascii="Times New Roman" w:hAnsi="Times New Roman" w:cs="Times New Roman"/>
          <w:i w:val="0"/>
          <w:iCs w:val="0"/>
          <w:color w:val="000000" w:themeColor="text1"/>
          <w:sz w:val="28"/>
          <w:szCs w:val="28"/>
        </w:rPr>
        <w:t xml:space="preserve"> Thời gian tiềm các ngày học tập</w:t>
      </w:r>
      <w:r w:rsidR="0020309A" w:rsidRPr="0020309A">
        <w:rPr>
          <w:rFonts w:ascii="Times New Roman" w:hAnsi="Times New Roman" w:cs="Times New Roman"/>
          <w:i w:val="0"/>
          <w:iCs w:val="0"/>
          <w:color w:val="000000" w:themeColor="text1"/>
          <w:sz w:val="28"/>
          <w:szCs w:val="28"/>
        </w:rPr>
        <w:t xml:space="preserve"> </w:t>
      </w:r>
      <w:r w:rsidR="0020309A">
        <w:rPr>
          <w:rFonts w:ascii="Times New Roman" w:hAnsi="Times New Roman" w:cs="Times New Roman"/>
          <w:i w:val="0"/>
          <w:iCs w:val="0"/>
          <w:color w:val="000000" w:themeColor="text1"/>
          <w:sz w:val="28"/>
          <w:szCs w:val="28"/>
        </w:rPr>
        <w:t>theo Cấn Văn Mão</w:t>
      </w:r>
      <w:bookmarkEnd w:id="422"/>
    </w:p>
    <w:p w14:paraId="6C670EE3" w14:textId="09EC4951" w:rsidR="003F22A3" w:rsidRPr="0049084B" w:rsidRDefault="003F22A3" w:rsidP="00B97955">
      <w:pPr>
        <w:tabs>
          <w:tab w:val="left" w:pos="1843"/>
        </w:tabs>
        <w:spacing w:after="0" w:line="240" w:lineRule="auto"/>
        <w:ind w:firstLine="720"/>
        <w:jc w:val="center"/>
        <w:rPr>
          <w:rFonts w:ascii="Times New Roman" w:hAnsi="Times New Roman" w:cs="Times New Roman"/>
          <w:i/>
          <w:iCs/>
          <w:sz w:val="24"/>
          <w:szCs w:val="24"/>
          <w:shd w:val="clear" w:color="auto" w:fill="FFFFFF"/>
        </w:rPr>
      </w:pPr>
      <w:r w:rsidRPr="0049084B">
        <w:rPr>
          <w:rFonts w:ascii="Times New Roman" w:hAnsi="Times New Roman" w:cs="Times New Roman"/>
          <w:i/>
          <w:iCs/>
          <w:sz w:val="24"/>
          <w:szCs w:val="24"/>
        </w:rPr>
        <w:t xml:space="preserve">Nguồn: theo </w:t>
      </w:r>
      <w:r w:rsidRPr="0049084B">
        <w:rPr>
          <w:rFonts w:ascii="Times New Roman" w:hAnsi="Times New Roman" w:cs="Times New Roman"/>
          <w:i/>
          <w:iCs/>
          <w:spacing w:val="-6"/>
          <w:sz w:val="24"/>
          <w:szCs w:val="24"/>
          <w:shd w:val="clear" w:color="auto" w:fill="FFFFFF"/>
        </w:rPr>
        <w:t xml:space="preserve">Cấn Văn Mão và cộng sự (2016)  </w:t>
      </w:r>
      <w:r w:rsidRPr="0049084B">
        <w:rPr>
          <w:rFonts w:ascii="Times New Roman" w:hAnsi="Times New Roman" w:cs="Times New Roman"/>
          <w:i/>
          <w:iCs/>
          <w:sz w:val="24"/>
          <w:szCs w:val="24"/>
          <w:shd w:val="clear" w:color="auto" w:fill="FFFFFF"/>
        </w:rPr>
        <w:t>[</w:t>
      </w:r>
      <w:r w:rsidRPr="0049084B">
        <w:rPr>
          <w:rFonts w:ascii="Times New Roman" w:hAnsi="Times New Roman" w:cs="Times New Roman"/>
          <w:i/>
          <w:iCs/>
          <w:sz w:val="24"/>
          <w:szCs w:val="24"/>
          <w:shd w:val="clear" w:color="auto" w:fill="FFFFFF"/>
        </w:rPr>
        <w:fldChar w:fldCharType="begin"/>
      </w:r>
      <w:r w:rsidRPr="0049084B">
        <w:rPr>
          <w:rFonts w:ascii="Times New Roman" w:hAnsi="Times New Roman" w:cs="Times New Roman"/>
          <w:i/>
          <w:iCs/>
          <w:sz w:val="24"/>
          <w:szCs w:val="24"/>
          <w:shd w:val="clear" w:color="auto" w:fill="FFFFFF"/>
        </w:rPr>
        <w:instrText xml:space="preserve"> REF _Ref124636981 \r \h  \* MERGEFORMAT </w:instrText>
      </w:r>
      <w:r w:rsidRPr="0049084B">
        <w:rPr>
          <w:rFonts w:ascii="Times New Roman" w:hAnsi="Times New Roman" w:cs="Times New Roman"/>
          <w:i/>
          <w:iCs/>
          <w:sz w:val="24"/>
          <w:szCs w:val="24"/>
          <w:shd w:val="clear" w:color="auto" w:fill="FFFFFF"/>
        </w:rPr>
      </w:r>
      <w:r w:rsidRPr="0049084B">
        <w:rPr>
          <w:rFonts w:ascii="Times New Roman" w:hAnsi="Times New Roman" w:cs="Times New Roman"/>
          <w:i/>
          <w:iCs/>
          <w:sz w:val="24"/>
          <w:szCs w:val="24"/>
          <w:shd w:val="clear" w:color="auto" w:fill="FFFFFF"/>
        </w:rPr>
        <w:fldChar w:fldCharType="separate"/>
      </w:r>
      <w:r w:rsidR="00D72DC9" w:rsidRPr="00D72DC9">
        <w:rPr>
          <w:rFonts w:ascii="Times New Roman" w:hAnsi="Times New Roman" w:cs="Times New Roman"/>
          <w:bCs/>
          <w:i/>
          <w:iCs/>
          <w:sz w:val="24"/>
          <w:szCs w:val="24"/>
          <w:shd w:val="clear" w:color="auto" w:fill="FFFFFF"/>
        </w:rPr>
        <w:t>118</w:t>
      </w:r>
      <w:r w:rsidRPr="0049084B">
        <w:rPr>
          <w:rFonts w:ascii="Times New Roman" w:hAnsi="Times New Roman" w:cs="Times New Roman"/>
          <w:i/>
          <w:iCs/>
          <w:sz w:val="24"/>
          <w:szCs w:val="24"/>
          <w:shd w:val="clear" w:color="auto" w:fill="FFFFFF"/>
        </w:rPr>
        <w:fldChar w:fldCharType="end"/>
      </w:r>
      <w:r w:rsidRPr="0049084B">
        <w:rPr>
          <w:rFonts w:ascii="Times New Roman" w:hAnsi="Times New Roman" w:cs="Times New Roman"/>
          <w:i/>
          <w:iCs/>
          <w:sz w:val="24"/>
          <w:szCs w:val="24"/>
          <w:shd w:val="clear" w:color="auto" w:fill="FFFFFF"/>
        </w:rPr>
        <w:t>].</w:t>
      </w:r>
    </w:p>
    <w:p w14:paraId="45AE96B5" w14:textId="77777777" w:rsidR="00B97955" w:rsidRDefault="00B97955" w:rsidP="00B97955">
      <w:pPr>
        <w:tabs>
          <w:tab w:val="left" w:pos="567"/>
          <w:tab w:val="left" w:pos="1843"/>
        </w:tabs>
        <w:spacing w:after="0" w:line="240" w:lineRule="auto"/>
        <w:ind w:firstLine="720"/>
        <w:jc w:val="both"/>
        <w:rPr>
          <w:rFonts w:ascii="Times New Roman" w:hAnsi="Times New Roman" w:cs="Times New Roman"/>
          <w:color w:val="000000" w:themeColor="text1"/>
          <w:sz w:val="28"/>
          <w:szCs w:val="28"/>
        </w:rPr>
      </w:pPr>
    </w:p>
    <w:p w14:paraId="049FE1B5" w14:textId="277510F5" w:rsidR="003F22A3" w:rsidRPr="008935A7" w:rsidRDefault="00A84399" w:rsidP="00A84399">
      <w:pPr>
        <w:tabs>
          <w:tab w:val="left" w:pos="567"/>
          <w:tab w:val="left" w:pos="1843"/>
        </w:tabs>
        <w:spacing w:after="0" w:line="360" w:lineRule="auto"/>
        <w:ind w:firstLine="720"/>
        <w:jc w:val="both"/>
        <w:rPr>
          <w:rFonts w:ascii="Times New Roman" w:hAnsi="Times New Roman" w:cs="Times New Roman"/>
          <w:iCs/>
          <w:color w:val="000000" w:themeColor="text1"/>
          <w:spacing w:val="-2"/>
          <w:sz w:val="28"/>
          <w:szCs w:val="28"/>
        </w:rPr>
      </w:pPr>
      <w:bookmarkStart w:id="423" w:name="_Hlk209173190"/>
      <w:r w:rsidRPr="008935A7">
        <w:rPr>
          <w:rFonts w:ascii="Times New Roman" w:hAnsi="Times New Roman" w:cs="Times New Roman"/>
          <w:color w:val="000000" w:themeColor="text1"/>
          <w:spacing w:val="-2"/>
          <w:sz w:val="28"/>
          <w:szCs w:val="28"/>
        </w:rPr>
        <w:t>Trong các mô hình tiêm Aβ</w:t>
      </w:r>
      <w:r w:rsidRPr="008935A7">
        <w:rPr>
          <w:rFonts w:ascii="Times New Roman" w:hAnsi="Times New Roman" w:cs="Times New Roman"/>
          <w:color w:val="000000" w:themeColor="text1"/>
          <w:spacing w:val="-2"/>
          <w:sz w:val="28"/>
          <w:szCs w:val="28"/>
          <w:vertAlign w:val="subscript"/>
        </w:rPr>
        <w:t>1-42</w:t>
      </w:r>
      <w:r w:rsidRPr="008935A7">
        <w:rPr>
          <w:rFonts w:ascii="Times New Roman" w:hAnsi="Times New Roman" w:cs="Times New Roman"/>
          <w:color w:val="000000" w:themeColor="text1"/>
          <w:spacing w:val="-2"/>
          <w:sz w:val="28"/>
          <w:szCs w:val="28"/>
        </w:rPr>
        <w:t xml:space="preserve"> nội hải mã gây mô hình </w:t>
      </w:r>
      <w:r w:rsidR="00621433" w:rsidRPr="008935A7">
        <w:rPr>
          <w:rFonts w:ascii="Times New Roman" w:hAnsi="Times New Roman" w:cs="Times New Roman"/>
          <w:color w:val="000000" w:themeColor="text1"/>
          <w:spacing w:val="-2"/>
          <w:sz w:val="28"/>
          <w:szCs w:val="28"/>
        </w:rPr>
        <w:t>AD</w:t>
      </w:r>
      <w:r w:rsidRPr="008935A7">
        <w:rPr>
          <w:rFonts w:ascii="Times New Roman" w:hAnsi="Times New Roman" w:cs="Times New Roman"/>
          <w:color w:val="000000" w:themeColor="text1"/>
          <w:spacing w:val="-2"/>
          <w:sz w:val="28"/>
          <w:szCs w:val="28"/>
        </w:rPr>
        <w:t xml:space="preserve">, </w:t>
      </w:r>
      <w:r w:rsidR="00FA7F99" w:rsidRPr="008935A7">
        <w:rPr>
          <w:rFonts w:ascii="Times New Roman" w:hAnsi="Times New Roman" w:cs="Times New Roman"/>
          <w:color w:val="000000" w:themeColor="text1"/>
          <w:spacing w:val="-2"/>
          <w:sz w:val="28"/>
          <w:szCs w:val="28"/>
        </w:rPr>
        <w:t xml:space="preserve">các nghiên cứu cho thấy động vật </w:t>
      </w:r>
      <w:r w:rsidRPr="008935A7">
        <w:rPr>
          <w:rFonts w:ascii="Times New Roman" w:hAnsi="Times New Roman" w:cs="Times New Roman"/>
          <w:color w:val="000000" w:themeColor="text1"/>
          <w:spacing w:val="-2"/>
          <w:sz w:val="28"/>
          <w:szCs w:val="28"/>
        </w:rPr>
        <w:t xml:space="preserve">suy giảm khả năng học tập </w:t>
      </w:r>
      <w:r w:rsidR="00621433" w:rsidRPr="008935A7">
        <w:rPr>
          <w:rFonts w:ascii="Times New Roman" w:hAnsi="Times New Roman" w:cs="Times New Roman"/>
          <w:color w:val="000000" w:themeColor="text1"/>
          <w:spacing w:val="-2"/>
          <w:sz w:val="28"/>
          <w:szCs w:val="28"/>
        </w:rPr>
        <w:t>nhẹ hơn</w:t>
      </w:r>
      <w:r w:rsidR="00F01E9A" w:rsidRPr="008935A7">
        <w:rPr>
          <w:rFonts w:ascii="Times New Roman" w:hAnsi="Times New Roman" w:cs="Times New Roman"/>
          <w:color w:val="000000" w:themeColor="text1"/>
          <w:spacing w:val="-2"/>
          <w:sz w:val="28"/>
          <w:szCs w:val="28"/>
        </w:rPr>
        <w:t xml:space="preserve"> </w:t>
      </w:r>
      <w:r w:rsidR="00621433" w:rsidRPr="008935A7">
        <w:rPr>
          <w:rFonts w:ascii="Times New Roman" w:hAnsi="Times New Roman" w:cs="Times New Roman"/>
          <w:color w:val="000000" w:themeColor="text1"/>
          <w:spacing w:val="-2"/>
          <w:sz w:val="28"/>
          <w:szCs w:val="28"/>
        </w:rPr>
        <w:t>so với</w:t>
      </w:r>
      <w:r w:rsidR="00F01E9A" w:rsidRPr="008935A7">
        <w:rPr>
          <w:rFonts w:ascii="Times New Roman" w:hAnsi="Times New Roman" w:cs="Times New Roman"/>
          <w:color w:val="000000" w:themeColor="text1"/>
          <w:spacing w:val="-2"/>
          <w:sz w:val="28"/>
          <w:szCs w:val="28"/>
        </w:rPr>
        <w:t xml:space="preserve"> mô hình suy </w:t>
      </w:r>
      <w:r w:rsidR="00F01E9A" w:rsidRPr="008935A7">
        <w:rPr>
          <w:rFonts w:ascii="Times New Roman" w:hAnsi="Times New Roman" w:cs="Times New Roman"/>
          <w:color w:val="000000" w:themeColor="text1"/>
          <w:spacing w:val="-2"/>
          <w:sz w:val="28"/>
          <w:szCs w:val="28"/>
        </w:rPr>
        <w:lastRenderedPageBreak/>
        <w:t>giảm trí nhớ bằng scopolamin</w:t>
      </w:r>
      <w:r w:rsidRPr="008935A7">
        <w:rPr>
          <w:rFonts w:ascii="Times New Roman" w:hAnsi="Times New Roman" w:cs="Times New Roman"/>
          <w:color w:val="000000" w:themeColor="text1"/>
          <w:spacing w:val="-2"/>
          <w:sz w:val="28"/>
          <w:szCs w:val="28"/>
        </w:rPr>
        <w:t xml:space="preserve">. </w:t>
      </w:r>
      <w:r w:rsidR="00621433" w:rsidRPr="008935A7">
        <w:rPr>
          <w:rFonts w:ascii="Times New Roman" w:hAnsi="Times New Roman" w:cs="Times New Roman"/>
          <w:color w:val="000000" w:themeColor="text1"/>
          <w:spacing w:val="-2"/>
          <w:sz w:val="28"/>
          <w:szCs w:val="28"/>
        </w:rPr>
        <w:t>Thậm chí</w:t>
      </w:r>
      <w:r w:rsidRPr="008935A7">
        <w:rPr>
          <w:rFonts w:ascii="Times New Roman" w:hAnsi="Times New Roman" w:cs="Times New Roman"/>
          <w:color w:val="000000" w:themeColor="text1"/>
          <w:spacing w:val="-2"/>
          <w:sz w:val="28"/>
          <w:szCs w:val="28"/>
        </w:rPr>
        <w:t xml:space="preserve">, động vật </w:t>
      </w:r>
      <w:r w:rsidR="00A7452E" w:rsidRPr="008935A7">
        <w:rPr>
          <w:rFonts w:ascii="Times New Roman" w:hAnsi="Times New Roman" w:cs="Times New Roman"/>
          <w:color w:val="000000" w:themeColor="text1"/>
          <w:spacing w:val="-2"/>
          <w:sz w:val="28"/>
          <w:szCs w:val="28"/>
        </w:rPr>
        <w:t>vẫn c</w:t>
      </w:r>
      <w:r w:rsidR="00621433" w:rsidRPr="008935A7">
        <w:rPr>
          <w:rFonts w:ascii="Times New Roman" w:hAnsi="Times New Roman" w:cs="Times New Roman"/>
          <w:color w:val="000000" w:themeColor="text1"/>
          <w:spacing w:val="-2"/>
          <w:sz w:val="28"/>
          <w:szCs w:val="28"/>
        </w:rPr>
        <w:t>òn</w:t>
      </w:r>
      <w:r w:rsidR="00A7452E" w:rsidRPr="008935A7">
        <w:rPr>
          <w:rFonts w:ascii="Times New Roman" w:hAnsi="Times New Roman" w:cs="Times New Roman"/>
          <w:color w:val="000000" w:themeColor="text1"/>
          <w:spacing w:val="-2"/>
          <w:sz w:val="28"/>
          <w:szCs w:val="28"/>
        </w:rPr>
        <w:t xml:space="preserve"> khả năng học tập ở các ngày huấn luyện tiếp theo với thời gian tiềm có xu hướng giảm dần. Điều này khá phù hợp với bản chất của phương pháp gây mô hình là tổn thương vùng não cục bộ ở hồi hải mã. Trong khi, chức năng </w:t>
      </w:r>
      <w:r w:rsidR="00C71D3E" w:rsidRPr="008935A7">
        <w:rPr>
          <w:rFonts w:ascii="Times New Roman" w:hAnsi="Times New Roman" w:cs="Times New Roman"/>
          <w:color w:val="000000" w:themeColor="text1"/>
          <w:spacing w:val="-2"/>
          <w:sz w:val="28"/>
          <w:szCs w:val="28"/>
        </w:rPr>
        <w:t xml:space="preserve">học tập và trí nhờ ngoài vai trò của hồi hải mã còn có sự tham gia của nhiều vùng não </w:t>
      </w:r>
      <w:r w:rsidR="00EB1E79" w:rsidRPr="008935A7">
        <w:rPr>
          <w:rFonts w:ascii="Times New Roman" w:hAnsi="Times New Roman" w:cs="Times New Roman"/>
          <w:color w:val="000000" w:themeColor="text1"/>
          <w:spacing w:val="-2"/>
          <w:sz w:val="28"/>
          <w:szCs w:val="28"/>
        </w:rPr>
        <w:t xml:space="preserve">khác </w:t>
      </w:r>
      <w:bookmarkEnd w:id="423"/>
      <w:r w:rsidR="00C71D3E" w:rsidRPr="008935A7">
        <w:rPr>
          <w:rFonts w:ascii="Times New Roman" w:hAnsi="Times New Roman" w:cs="Times New Roman"/>
          <w:color w:val="000000" w:themeColor="text1"/>
          <w:spacing w:val="-2"/>
          <w:sz w:val="28"/>
          <w:szCs w:val="28"/>
        </w:rPr>
        <w:t>như</w:t>
      </w:r>
      <w:r w:rsidR="007E1976">
        <w:rPr>
          <w:rFonts w:ascii="Times New Roman" w:hAnsi="Times New Roman" w:cs="Times New Roman"/>
          <w:color w:val="000000" w:themeColor="text1"/>
          <w:spacing w:val="-2"/>
          <w:sz w:val="28"/>
          <w:szCs w:val="28"/>
        </w:rPr>
        <w:t>: T</w:t>
      </w:r>
      <w:r w:rsidR="00C71D3E" w:rsidRPr="008935A7">
        <w:rPr>
          <w:rFonts w:ascii="Times New Roman" w:hAnsi="Times New Roman" w:cs="Times New Roman"/>
          <w:color w:val="000000" w:themeColor="text1"/>
          <w:spacing w:val="-2"/>
          <w:sz w:val="28"/>
          <w:szCs w:val="28"/>
        </w:rPr>
        <w:t>hùy đỉnh liên quan trí nhớ không gian</w:t>
      </w:r>
      <w:r w:rsidR="007E1976">
        <w:rPr>
          <w:rFonts w:ascii="Times New Roman" w:hAnsi="Times New Roman" w:cs="Times New Roman"/>
          <w:color w:val="000000" w:themeColor="text1"/>
          <w:spacing w:val="-2"/>
          <w:sz w:val="28"/>
          <w:szCs w:val="28"/>
        </w:rPr>
        <w:t>, t</w:t>
      </w:r>
      <w:r w:rsidR="00C71D3E" w:rsidRPr="008935A7">
        <w:rPr>
          <w:rFonts w:ascii="Times New Roman" w:hAnsi="Times New Roman" w:cs="Times New Roman"/>
          <w:color w:val="000000" w:themeColor="text1"/>
          <w:spacing w:val="-2"/>
          <w:sz w:val="28"/>
          <w:szCs w:val="28"/>
        </w:rPr>
        <w:t>hùy trán liên quan trí nhớ làm việc</w:t>
      </w:r>
      <w:r w:rsidR="007E1976">
        <w:rPr>
          <w:rFonts w:ascii="Times New Roman" w:hAnsi="Times New Roman" w:cs="Times New Roman"/>
          <w:color w:val="000000" w:themeColor="text1"/>
          <w:spacing w:val="-2"/>
          <w:sz w:val="28"/>
          <w:szCs w:val="28"/>
        </w:rPr>
        <w:t xml:space="preserve">, </w:t>
      </w:r>
      <w:r w:rsidR="007E1976" w:rsidRPr="008935A7">
        <w:rPr>
          <w:rFonts w:ascii="Times New Roman" w:hAnsi="Times New Roman" w:cs="Times New Roman"/>
          <w:color w:val="000000" w:themeColor="text1"/>
          <w:spacing w:val="-2"/>
          <w:sz w:val="28"/>
          <w:szCs w:val="28"/>
        </w:rPr>
        <w:t>tiểu não liên quan đến ký ức có điều kiện</w:t>
      </w:r>
      <w:r w:rsidR="007E1976">
        <w:rPr>
          <w:rFonts w:ascii="Times New Roman" w:hAnsi="Times New Roman" w:cs="Times New Roman"/>
          <w:color w:val="000000" w:themeColor="text1"/>
          <w:spacing w:val="-2"/>
          <w:sz w:val="28"/>
          <w:szCs w:val="28"/>
        </w:rPr>
        <w:t xml:space="preserve"> và</w:t>
      </w:r>
      <w:r w:rsidR="007E1976" w:rsidRPr="008935A7">
        <w:rPr>
          <w:rFonts w:ascii="Times New Roman" w:hAnsi="Times New Roman" w:cs="Times New Roman"/>
          <w:color w:val="000000" w:themeColor="text1"/>
          <w:spacing w:val="-2"/>
          <w:sz w:val="28"/>
          <w:szCs w:val="28"/>
        </w:rPr>
        <w:t xml:space="preserve"> các sự kiện liên kết theo thời gian</w:t>
      </w:r>
      <w:r w:rsidR="007E1976">
        <w:rPr>
          <w:rFonts w:ascii="Times New Roman" w:hAnsi="Times New Roman" w:cs="Times New Roman"/>
          <w:color w:val="000000" w:themeColor="text1"/>
          <w:spacing w:val="-2"/>
          <w:sz w:val="28"/>
          <w:szCs w:val="28"/>
        </w:rPr>
        <w:t>.</w:t>
      </w:r>
      <w:r w:rsidR="00C71D3E" w:rsidRPr="008935A7">
        <w:rPr>
          <w:rFonts w:ascii="Times New Roman" w:hAnsi="Times New Roman" w:cs="Times New Roman"/>
          <w:color w:val="000000" w:themeColor="text1"/>
          <w:spacing w:val="-2"/>
          <w:sz w:val="28"/>
          <w:szCs w:val="28"/>
        </w:rPr>
        <w:t xml:space="preserve"> </w:t>
      </w:r>
      <w:r w:rsidR="007E1976">
        <w:rPr>
          <w:rFonts w:ascii="Times New Roman" w:hAnsi="Times New Roman" w:cs="Times New Roman"/>
          <w:color w:val="000000" w:themeColor="text1"/>
          <w:spacing w:val="-2"/>
          <w:sz w:val="28"/>
          <w:szCs w:val="28"/>
        </w:rPr>
        <w:t>Các nhân dưới vỏ như: N</w:t>
      </w:r>
      <w:r w:rsidR="00C71D3E" w:rsidRPr="008935A7">
        <w:rPr>
          <w:rFonts w:ascii="Times New Roman" w:hAnsi="Times New Roman" w:cs="Times New Roman"/>
          <w:color w:val="000000" w:themeColor="text1"/>
          <w:spacing w:val="-2"/>
          <w:sz w:val="28"/>
          <w:szCs w:val="28"/>
        </w:rPr>
        <w:t>hân đuôi liên quan đến ký ức của kỹ năng bản năng</w:t>
      </w:r>
      <w:r w:rsidR="007E1976">
        <w:rPr>
          <w:rFonts w:ascii="Times New Roman" w:hAnsi="Times New Roman" w:cs="Times New Roman"/>
          <w:color w:val="000000" w:themeColor="text1"/>
          <w:spacing w:val="-2"/>
          <w:sz w:val="28"/>
          <w:szCs w:val="28"/>
        </w:rPr>
        <w:t>, t</w:t>
      </w:r>
      <w:r w:rsidR="00C71D3E" w:rsidRPr="008935A7">
        <w:rPr>
          <w:rFonts w:ascii="Times New Roman" w:hAnsi="Times New Roman" w:cs="Times New Roman"/>
          <w:color w:val="000000" w:themeColor="text1"/>
          <w:spacing w:val="-2"/>
          <w:sz w:val="28"/>
          <w:szCs w:val="28"/>
        </w:rPr>
        <w:t>hể vú liên quan đến trí nhớ tình tiết, nhân bèo liên quan đến kỹ năng thủ tục</w:t>
      </w:r>
      <w:r w:rsidR="007E1976">
        <w:rPr>
          <w:rFonts w:ascii="Times New Roman" w:hAnsi="Times New Roman" w:cs="Times New Roman"/>
          <w:color w:val="000000" w:themeColor="text1"/>
          <w:spacing w:val="-2"/>
          <w:sz w:val="28"/>
          <w:szCs w:val="28"/>
        </w:rPr>
        <w:t xml:space="preserve"> và</w:t>
      </w:r>
      <w:r w:rsidR="00C71D3E" w:rsidRPr="008935A7">
        <w:rPr>
          <w:rFonts w:ascii="Times New Roman" w:hAnsi="Times New Roman" w:cs="Times New Roman"/>
          <w:color w:val="000000" w:themeColor="text1"/>
          <w:spacing w:val="-2"/>
          <w:sz w:val="28"/>
          <w:szCs w:val="28"/>
        </w:rPr>
        <w:t xml:space="preserve"> hạnh nhân lưu trữ ký ức cảm xúc </w:t>
      </w:r>
      <w:r w:rsidR="00EB1E79" w:rsidRPr="008935A7">
        <w:rPr>
          <w:rFonts w:ascii="Times New Roman" w:hAnsi="Times New Roman" w:cs="Times New Roman"/>
          <w:color w:val="000000" w:themeColor="text1"/>
          <w:spacing w:val="-2"/>
          <w:sz w:val="28"/>
          <w:szCs w:val="28"/>
        </w:rPr>
        <w:t>[</w:t>
      </w:r>
      <w:r w:rsidR="00A6308C" w:rsidRPr="008935A7">
        <w:rPr>
          <w:rFonts w:ascii="Times New Roman" w:hAnsi="Times New Roman" w:cs="Times New Roman"/>
          <w:color w:val="000000" w:themeColor="text1"/>
          <w:spacing w:val="-2"/>
          <w:sz w:val="28"/>
          <w:szCs w:val="28"/>
        </w:rPr>
        <w:fldChar w:fldCharType="begin"/>
      </w:r>
      <w:r w:rsidR="00A6308C" w:rsidRPr="008935A7">
        <w:rPr>
          <w:rFonts w:ascii="Times New Roman" w:hAnsi="Times New Roman" w:cs="Times New Roman"/>
          <w:color w:val="000000" w:themeColor="text1"/>
          <w:spacing w:val="-2"/>
          <w:sz w:val="28"/>
          <w:szCs w:val="28"/>
        </w:rPr>
        <w:instrText xml:space="preserve"> REF _Ref208924418 \r \h </w:instrText>
      </w:r>
      <w:r w:rsidR="00F26DB9" w:rsidRPr="008935A7">
        <w:rPr>
          <w:rFonts w:ascii="Times New Roman" w:hAnsi="Times New Roman" w:cs="Times New Roman"/>
          <w:color w:val="000000" w:themeColor="text1"/>
          <w:spacing w:val="-2"/>
          <w:sz w:val="28"/>
          <w:szCs w:val="28"/>
        </w:rPr>
        <w:instrText xml:space="preserve"> \* MERGEFORMAT </w:instrText>
      </w:r>
      <w:r w:rsidR="00A6308C" w:rsidRPr="008935A7">
        <w:rPr>
          <w:rFonts w:ascii="Times New Roman" w:hAnsi="Times New Roman" w:cs="Times New Roman"/>
          <w:color w:val="000000" w:themeColor="text1"/>
          <w:spacing w:val="-2"/>
          <w:sz w:val="28"/>
          <w:szCs w:val="28"/>
        </w:rPr>
      </w:r>
      <w:r w:rsidR="00A6308C" w:rsidRPr="008935A7">
        <w:rPr>
          <w:rFonts w:ascii="Times New Roman" w:hAnsi="Times New Roman" w:cs="Times New Roman"/>
          <w:color w:val="000000" w:themeColor="text1"/>
          <w:spacing w:val="-2"/>
          <w:sz w:val="28"/>
          <w:szCs w:val="28"/>
        </w:rPr>
        <w:fldChar w:fldCharType="separate"/>
      </w:r>
      <w:r w:rsidR="00D72DC9">
        <w:rPr>
          <w:rFonts w:ascii="Times New Roman" w:hAnsi="Times New Roman" w:cs="Times New Roman"/>
          <w:color w:val="000000" w:themeColor="text1"/>
          <w:spacing w:val="-2"/>
          <w:sz w:val="28"/>
          <w:szCs w:val="28"/>
        </w:rPr>
        <w:t>137</w:t>
      </w:r>
      <w:r w:rsidR="00A6308C" w:rsidRPr="008935A7">
        <w:rPr>
          <w:rFonts w:ascii="Times New Roman" w:hAnsi="Times New Roman" w:cs="Times New Roman"/>
          <w:color w:val="000000" w:themeColor="text1"/>
          <w:spacing w:val="-2"/>
          <w:sz w:val="28"/>
          <w:szCs w:val="28"/>
        </w:rPr>
        <w:fldChar w:fldCharType="end"/>
      </w:r>
      <w:r w:rsidR="00EB1E79" w:rsidRPr="008935A7">
        <w:rPr>
          <w:rFonts w:ascii="Times New Roman" w:hAnsi="Times New Roman" w:cs="Times New Roman"/>
          <w:color w:val="000000" w:themeColor="text1"/>
          <w:spacing w:val="-2"/>
          <w:sz w:val="28"/>
          <w:szCs w:val="28"/>
        </w:rPr>
        <w:t>]</w:t>
      </w:r>
      <w:r w:rsidR="007D2973" w:rsidRPr="008935A7">
        <w:rPr>
          <w:rFonts w:ascii="Times New Roman" w:hAnsi="Times New Roman" w:cs="Times New Roman"/>
          <w:color w:val="000000" w:themeColor="text1"/>
          <w:spacing w:val="-2"/>
          <w:sz w:val="28"/>
          <w:szCs w:val="28"/>
        </w:rPr>
        <w:t>.</w:t>
      </w:r>
      <w:r w:rsidR="00EB280D" w:rsidRPr="008935A7">
        <w:rPr>
          <w:rFonts w:ascii="Times New Roman" w:hAnsi="Times New Roman" w:cs="Times New Roman"/>
          <w:color w:val="000000" w:themeColor="text1"/>
          <w:spacing w:val="-2"/>
          <w:sz w:val="28"/>
          <w:szCs w:val="28"/>
        </w:rPr>
        <w:t xml:space="preserve"> </w:t>
      </w:r>
      <w:bookmarkStart w:id="424" w:name="_Hlk209221998"/>
      <w:r w:rsidR="00EB280D" w:rsidRPr="008935A7">
        <w:rPr>
          <w:rFonts w:ascii="Times New Roman" w:hAnsi="Times New Roman" w:cs="Times New Roman"/>
          <w:color w:val="000000" w:themeColor="text1"/>
          <w:spacing w:val="-2"/>
          <w:sz w:val="28"/>
          <w:szCs w:val="28"/>
        </w:rPr>
        <w:t xml:space="preserve">Bên cạnh đó, tổn thương bệnh lý ở hồi hải mã do Aβ gây ra </w:t>
      </w:r>
      <w:r w:rsidR="008935A7" w:rsidRPr="008935A7">
        <w:rPr>
          <w:rFonts w:ascii="Times New Roman" w:hAnsi="Times New Roman" w:cs="Times New Roman"/>
          <w:color w:val="000000" w:themeColor="text1"/>
          <w:spacing w:val="-2"/>
          <w:sz w:val="28"/>
          <w:szCs w:val="28"/>
        </w:rPr>
        <w:t xml:space="preserve">ở mô hình AD này </w:t>
      </w:r>
      <w:r w:rsidR="00EB280D" w:rsidRPr="008935A7">
        <w:rPr>
          <w:rFonts w:ascii="Times New Roman" w:hAnsi="Times New Roman" w:cs="Times New Roman"/>
          <w:color w:val="000000" w:themeColor="text1"/>
          <w:spacing w:val="-2"/>
          <w:sz w:val="28"/>
          <w:szCs w:val="28"/>
        </w:rPr>
        <w:t>thuộc giai đoạn 2 theo phân chia 5 giai đoạn lắng đoạn Aβ của Thal (2002) là giai đoạn sớm của bệnh, triệu chứng</w:t>
      </w:r>
      <w:r w:rsidR="004A72EB" w:rsidRPr="008935A7">
        <w:rPr>
          <w:rFonts w:ascii="Times New Roman" w:hAnsi="Times New Roman" w:cs="Times New Roman"/>
          <w:color w:val="000000" w:themeColor="text1"/>
          <w:spacing w:val="-2"/>
          <w:sz w:val="28"/>
          <w:szCs w:val="28"/>
        </w:rPr>
        <w:t xml:space="preserve"> </w:t>
      </w:r>
      <w:r w:rsidR="00621433" w:rsidRPr="008935A7">
        <w:rPr>
          <w:rFonts w:ascii="Times New Roman" w:hAnsi="Times New Roman" w:cs="Times New Roman"/>
          <w:color w:val="000000" w:themeColor="text1"/>
          <w:spacing w:val="-2"/>
          <w:sz w:val="28"/>
          <w:szCs w:val="28"/>
        </w:rPr>
        <w:t xml:space="preserve">suy giảm </w:t>
      </w:r>
      <w:r w:rsidR="008935A7">
        <w:rPr>
          <w:rFonts w:ascii="Times New Roman" w:hAnsi="Times New Roman" w:cs="Times New Roman"/>
          <w:color w:val="000000" w:themeColor="text1"/>
          <w:spacing w:val="-2"/>
          <w:sz w:val="28"/>
          <w:szCs w:val="28"/>
        </w:rPr>
        <w:t xml:space="preserve">học tập, </w:t>
      </w:r>
      <w:r w:rsidR="00621433" w:rsidRPr="008935A7">
        <w:rPr>
          <w:rFonts w:ascii="Times New Roman" w:hAnsi="Times New Roman" w:cs="Times New Roman"/>
          <w:color w:val="000000" w:themeColor="text1"/>
          <w:spacing w:val="-2"/>
          <w:sz w:val="28"/>
          <w:szCs w:val="28"/>
        </w:rPr>
        <w:t xml:space="preserve">trí nhớ còn nhẹ và </w:t>
      </w:r>
      <w:r w:rsidR="004A72EB" w:rsidRPr="008935A7">
        <w:rPr>
          <w:rFonts w:ascii="Times New Roman" w:hAnsi="Times New Roman" w:cs="Times New Roman"/>
          <w:color w:val="000000" w:themeColor="text1"/>
          <w:spacing w:val="-2"/>
          <w:sz w:val="28"/>
          <w:szCs w:val="28"/>
        </w:rPr>
        <w:t>chưa rõ ràng</w:t>
      </w:r>
      <w:r w:rsidR="00EB280D" w:rsidRPr="008935A7">
        <w:rPr>
          <w:rFonts w:ascii="Times New Roman" w:hAnsi="Times New Roman" w:cs="Times New Roman"/>
          <w:color w:val="000000" w:themeColor="text1"/>
          <w:spacing w:val="-2"/>
          <w:sz w:val="28"/>
          <w:szCs w:val="28"/>
        </w:rPr>
        <w:t xml:space="preserve"> </w:t>
      </w:r>
      <w:bookmarkEnd w:id="424"/>
      <w:r w:rsidR="00EB280D" w:rsidRPr="008935A7">
        <w:rPr>
          <w:rFonts w:ascii="Times New Roman" w:hAnsi="Times New Roman" w:cs="Times New Roman"/>
          <w:iCs/>
          <w:color w:val="000000" w:themeColor="text1"/>
          <w:spacing w:val="-2"/>
          <w:sz w:val="28"/>
          <w:szCs w:val="28"/>
        </w:rPr>
        <w:t>[</w:t>
      </w:r>
      <w:r w:rsidR="00EB280D" w:rsidRPr="008935A7">
        <w:rPr>
          <w:rFonts w:ascii="Times New Roman" w:hAnsi="Times New Roman" w:cs="Times New Roman"/>
          <w:iCs/>
          <w:color w:val="000000" w:themeColor="text1"/>
          <w:spacing w:val="-2"/>
          <w:sz w:val="28"/>
          <w:szCs w:val="28"/>
        </w:rPr>
        <w:fldChar w:fldCharType="begin"/>
      </w:r>
      <w:r w:rsidR="00EB280D" w:rsidRPr="008935A7">
        <w:rPr>
          <w:rFonts w:ascii="Times New Roman" w:hAnsi="Times New Roman" w:cs="Times New Roman"/>
          <w:iCs/>
          <w:color w:val="000000" w:themeColor="text1"/>
          <w:spacing w:val="-2"/>
          <w:sz w:val="28"/>
          <w:szCs w:val="28"/>
        </w:rPr>
        <w:instrText xml:space="preserve"> REF _Ref205491448 \r \h  \* MERGEFORMAT </w:instrText>
      </w:r>
      <w:r w:rsidR="00EB280D" w:rsidRPr="008935A7">
        <w:rPr>
          <w:rFonts w:ascii="Times New Roman" w:hAnsi="Times New Roman" w:cs="Times New Roman"/>
          <w:iCs/>
          <w:color w:val="000000" w:themeColor="text1"/>
          <w:spacing w:val="-2"/>
          <w:sz w:val="28"/>
          <w:szCs w:val="28"/>
        </w:rPr>
      </w:r>
      <w:r w:rsidR="00EB280D" w:rsidRPr="008935A7">
        <w:rPr>
          <w:rFonts w:ascii="Times New Roman" w:hAnsi="Times New Roman" w:cs="Times New Roman"/>
          <w:iCs/>
          <w:color w:val="000000" w:themeColor="text1"/>
          <w:spacing w:val="-2"/>
          <w:sz w:val="28"/>
          <w:szCs w:val="28"/>
        </w:rPr>
        <w:fldChar w:fldCharType="separate"/>
      </w:r>
      <w:r w:rsidR="00D72DC9">
        <w:rPr>
          <w:rFonts w:ascii="Times New Roman" w:hAnsi="Times New Roman" w:cs="Times New Roman"/>
          <w:iCs/>
          <w:color w:val="000000" w:themeColor="text1"/>
          <w:spacing w:val="-2"/>
          <w:sz w:val="28"/>
          <w:szCs w:val="28"/>
        </w:rPr>
        <w:t>43</w:t>
      </w:r>
      <w:r w:rsidR="00EB280D" w:rsidRPr="008935A7">
        <w:rPr>
          <w:rFonts w:ascii="Times New Roman" w:hAnsi="Times New Roman" w:cs="Times New Roman"/>
          <w:iCs/>
          <w:color w:val="000000" w:themeColor="text1"/>
          <w:spacing w:val="-2"/>
          <w:sz w:val="28"/>
          <w:szCs w:val="28"/>
        </w:rPr>
        <w:fldChar w:fldCharType="end"/>
      </w:r>
      <w:r w:rsidR="00EB280D" w:rsidRPr="008935A7">
        <w:rPr>
          <w:rFonts w:ascii="Times New Roman" w:hAnsi="Times New Roman" w:cs="Times New Roman"/>
          <w:iCs/>
          <w:color w:val="000000" w:themeColor="text1"/>
          <w:spacing w:val="-2"/>
          <w:sz w:val="28"/>
          <w:szCs w:val="28"/>
        </w:rPr>
        <w:t>]</w:t>
      </w:r>
      <w:r w:rsidR="0026737F" w:rsidRPr="008935A7">
        <w:rPr>
          <w:rFonts w:ascii="Times New Roman" w:hAnsi="Times New Roman" w:cs="Times New Roman"/>
          <w:iCs/>
          <w:color w:val="000000" w:themeColor="text1"/>
          <w:spacing w:val="-2"/>
          <w:sz w:val="28"/>
          <w:szCs w:val="28"/>
        </w:rPr>
        <w:t>.</w:t>
      </w:r>
    </w:p>
    <w:p w14:paraId="4E28C9A8" w14:textId="2CB8ADA1" w:rsidR="0026737F" w:rsidRPr="00E316E3" w:rsidRDefault="00042445" w:rsidP="0026737F">
      <w:pPr>
        <w:spacing w:after="0" w:line="360" w:lineRule="auto"/>
        <w:ind w:firstLine="720"/>
        <w:jc w:val="both"/>
        <w:rPr>
          <w:rFonts w:ascii="Times New Roman" w:hAnsi="Times New Roman" w:cs="Times New Roman"/>
          <w:i/>
          <w:iCs/>
          <w:color w:val="000000" w:themeColor="text1"/>
          <w:sz w:val="24"/>
          <w:szCs w:val="24"/>
        </w:rPr>
      </w:pPr>
      <w:r w:rsidRPr="00E316E3">
        <w:rPr>
          <w:rFonts w:ascii="Times New Roman" w:hAnsi="Times New Roman" w:cs="Times New Roman"/>
          <w:color w:val="000000" w:themeColor="text1"/>
          <w:sz w:val="28"/>
          <w:szCs w:val="28"/>
        </w:rPr>
        <w:t>Thật vậy, t</w:t>
      </w:r>
      <w:r w:rsidR="0026737F" w:rsidRPr="00E316E3">
        <w:rPr>
          <w:rFonts w:ascii="Times New Roman" w:hAnsi="Times New Roman" w:cs="Times New Roman"/>
          <w:color w:val="000000" w:themeColor="text1"/>
          <w:sz w:val="28"/>
          <w:szCs w:val="28"/>
        </w:rPr>
        <w:t xml:space="preserve">rong nghiên cứu của </w:t>
      </w:r>
      <w:r w:rsidR="0026737F" w:rsidRPr="00E316E3">
        <w:rPr>
          <w:rFonts w:ascii="Times New Roman" w:hAnsi="Times New Roman" w:cs="Times New Roman"/>
          <w:i/>
          <w:iCs/>
          <w:color w:val="000000" w:themeColor="text1"/>
          <w:sz w:val="28"/>
          <w:szCs w:val="28"/>
          <w:shd w:val="clear" w:color="auto" w:fill="FFFFFF"/>
        </w:rPr>
        <w:t xml:space="preserve">Rahman S và cộng sự (2020) </w:t>
      </w:r>
      <w:r w:rsidR="0026737F" w:rsidRPr="00E316E3">
        <w:rPr>
          <w:rFonts w:ascii="Times New Roman" w:hAnsi="Times New Roman" w:cs="Times New Roman"/>
          <w:color w:val="000000" w:themeColor="text1"/>
          <w:sz w:val="28"/>
          <w:szCs w:val="28"/>
          <w:shd w:val="clear" w:color="auto" w:fill="FFFFFF"/>
        </w:rPr>
        <w:t>cho thấy chuột mô hình bệnh Alzheimer vẫn còn khả năng học tập với thời gian tiềm có xu hướng giảm giữa các ngày huấn luyện, xong học tập suy giảm ở ngày huấn luyện cuối cùng với thời gian tiềm lớn hơn nhóm chứng [</w:t>
      </w:r>
      <w:r w:rsidR="0026737F" w:rsidRPr="00E316E3">
        <w:rPr>
          <w:rFonts w:ascii="Times New Roman" w:hAnsi="Times New Roman" w:cs="Times New Roman"/>
          <w:color w:val="000000" w:themeColor="text1"/>
          <w:sz w:val="28"/>
          <w:szCs w:val="28"/>
          <w:shd w:val="clear" w:color="auto" w:fill="FFFFFF"/>
        </w:rPr>
        <w:fldChar w:fldCharType="begin"/>
      </w:r>
      <w:r w:rsidR="0026737F" w:rsidRPr="00E316E3">
        <w:rPr>
          <w:rFonts w:ascii="Times New Roman" w:hAnsi="Times New Roman" w:cs="Times New Roman"/>
          <w:color w:val="000000" w:themeColor="text1"/>
          <w:sz w:val="28"/>
          <w:szCs w:val="28"/>
          <w:shd w:val="clear" w:color="auto" w:fill="FFFFFF"/>
        </w:rPr>
        <w:instrText xml:space="preserve"> REF _Ref123253577 \r \h  \* MERGEFORMAT </w:instrText>
      </w:r>
      <w:r w:rsidR="0026737F" w:rsidRPr="00E316E3">
        <w:rPr>
          <w:rFonts w:ascii="Times New Roman" w:hAnsi="Times New Roman" w:cs="Times New Roman"/>
          <w:color w:val="000000" w:themeColor="text1"/>
          <w:sz w:val="28"/>
          <w:szCs w:val="28"/>
          <w:shd w:val="clear" w:color="auto" w:fill="FFFFFF"/>
        </w:rPr>
      </w:r>
      <w:r w:rsidR="0026737F" w:rsidRPr="00E316E3">
        <w:rPr>
          <w:rFonts w:ascii="Times New Roman" w:hAnsi="Times New Roman" w:cs="Times New Roman"/>
          <w:color w:val="000000" w:themeColor="text1"/>
          <w:sz w:val="28"/>
          <w:szCs w:val="28"/>
          <w:shd w:val="clear" w:color="auto" w:fill="FFFFFF"/>
        </w:rPr>
        <w:fldChar w:fldCharType="separate"/>
      </w:r>
      <w:r w:rsidR="00D72DC9">
        <w:rPr>
          <w:rFonts w:ascii="Times New Roman" w:hAnsi="Times New Roman" w:cs="Times New Roman"/>
          <w:color w:val="000000" w:themeColor="text1"/>
          <w:sz w:val="28"/>
          <w:szCs w:val="28"/>
          <w:shd w:val="clear" w:color="auto" w:fill="FFFFFF"/>
        </w:rPr>
        <w:t>106</w:t>
      </w:r>
      <w:r w:rsidR="0026737F" w:rsidRPr="00E316E3">
        <w:rPr>
          <w:rFonts w:ascii="Times New Roman" w:hAnsi="Times New Roman" w:cs="Times New Roman"/>
          <w:color w:val="000000" w:themeColor="text1"/>
          <w:sz w:val="28"/>
          <w:szCs w:val="28"/>
          <w:shd w:val="clear" w:color="auto" w:fill="FFFFFF"/>
        </w:rPr>
        <w:fldChar w:fldCharType="end"/>
      </w:r>
      <w:r w:rsidR="0026737F" w:rsidRPr="00E316E3">
        <w:rPr>
          <w:rFonts w:ascii="Times New Roman" w:hAnsi="Times New Roman" w:cs="Times New Roman"/>
          <w:color w:val="000000" w:themeColor="text1"/>
          <w:sz w:val="28"/>
          <w:szCs w:val="28"/>
          <w:shd w:val="clear" w:color="auto" w:fill="FFFFFF"/>
        </w:rPr>
        <w:t>]</w:t>
      </w:r>
      <w:r w:rsidR="00FA7F99" w:rsidRPr="00E316E3">
        <w:rPr>
          <w:rFonts w:ascii="Times New Roman" w:hAnsi="Times New Roman" w:cs="Times New Roman"/>
          <w:color w:val="000000" w:themeColor="text1"/>
          <w:sz w:val="28"/>
          <w:szCs w:val="28"/>
          <w:shd w:val="clear" w:color="auto" w:fill="FFFFFF"/>
        </w:rPr>
        <w:t>.</w:t>
      </w:r>
    </w:p>
    <w:p w14:paraId="5140FE6A" w14:textId="77777777" w:rsidR="007D2973" w:rsidRDefault="007D2973" w:rsidP="00B97955">
      <w:pPr>
        <w:spacing w:after="0" w:line="240" w:lineRule="auto"/>
        <w:jc w:val="center"/>
      </w:pPr>
      <w:r>
        <w:rPr>
          <w:noProof/>
        </w:rPr>
        <w:drawing>
          <wp:inline distT="0" distB="0" distL="0" distR="0" wp14:anchorId="03952FC6" wp14:editId="009F3DC2">
            <wp:extent cx="4542899" cy="2914650"/>
            <wp:effectExtent l="0" t="0" r="0" b="0"/>
            <wp:docPr id="19580001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8000193" name=""/>
                    <pic:cNvPicPr/>
                  </pic:nvPicPr>
                  <pic:blipFill rotWithShape="1">
                    <a:blip r:embed="rId137"/>
                    <a:srcRect l="22527" t="24739" r="31196" b="11749"/>
                    <a:stretch>
                      <a:fillRect/>
                    </a:stretch>
                  </pic:blipFill>
                  <pic:spPr bwMode="auto">
                    <a:xfrm>
                      <a:off x="0" y="0"/>
                      <a:ext cx="4568985" cy="2931386"/>
                    </a:xfrm>
                    <a:prstGeom prst="rect">
                      <a:avLst/>
                    </a:prstGeom>
                    <a:ln>
                      <a:noFill/>
                    </a:ln>
                    <a:extLst>
                      <a:ext uri="{53640926-AAD7-44D8-BBD7-CCE9431645EC}">
                        <a14:shadowObscured xmlns:a14="http://schemas.microsoft.com/office/drawing/2010/main"/>
                      </a:ext>
                    </a:extLst>
                  </pic:spPr>
                </pic:pic>
              </a:graphicData>
            </a:graphic>
          </wp:inline>
        </w:drawing>
      </w:r>
    </w:p>
    <w:p w14:paraId="341833A7" w14:textId="07C8A662" w:rsidR="0020309A" w:rsidRPr="0020309A" w:rsidRDefault="0020309A" w:rsidP="00B97955">
      <w:pPr>
        <w:pStyle w:val="Caption"/>
        <w:spacing w:after="0"/>
        <w:jc w:val="center"/>
        <w:rPr>
          <w:rFonts w:ascii="Times New Roman" w:hAnsi="Times New Roman" w:cs="Times New Roman"/>
          <w:i w:val="0"/>
          <w:iCs w:val="0"/>
          <w:color w:val="000000" w:themeColor="text1"/>
          <w:sz w:val="28"/>
          <w:szCs w:val="28"/>
        </w:rPr>
      </w:pPr>
      <w:bookmarkStart w:id="425" w:name="_Toc209305115"/>
      <w:r w:rsidRPr="0020309A">
        <w:rPr>
          <w:rFonts w:ascii="Times New Roman" w:hAnsi="Times New Roman" w:cs="Times New Roman"/>
          <w:b/>
          <w:bCs/>
          <w:i w:val="0"/>
          <w:iCs w:val="0"/>
          <w:color w:val="000000" w:themeColor="text1"/>
          <w:sz w:val="28"/>
          <w:szCs w:val="28"/>
        </w:rPr>
        <w:t xml:space="preserve">Biểu đồ 4. </w:t>
      </w:r>
      <w:r w:rsidRPr="0020309A">
        <w:rPr>
          <w:rFonts w:ascii="Times New Roman" w:hAnsi="Times New Roman" w:cs="Times New Roman"/>
          <w:b/>
          <w:bCs/>
          <w:i w:val="0"/>
          <w:iCs w:val="0"/>
          <w:color w:val="000000" w:themeColor="text1"/>
          <w:sz w:val="28"/>
          <w:szCs w:val="28"/>
        </w:rPr>
        <w:fldChar w:fldCharType="begin"/>
      </w:r>
      <w:r w:rsidRPr="0020309A">
        <w:rPr>
          <w:rFonts w:ascii="Times New Roman" w:hAnsi="Times New Roman" w:cs="Times New Roman"/>
          <w:b/>
          <w:bCs/>
          <w:i w:val="0"/>
          <w:iCs w:val="0"/>
          <w:color w:val="000000" w:themeColor="text1"/>
          <w:sz w:val="28"/>
          <w:szCs w:val="28"/>
        </w:rPr>
        <w:instrText xml:space="preserve"> SEQ Biểu_đồ_4. \* ARABIC </w:instrText>
      </w:r>
      <w:r w:rsidRPr="0020309A">
        <w:rPr>
          <w:rFonts w:ascii="Times New Roman" w:hAnsi="Times New Roman" w:cs="Times New Roman"/>
          <w:b/>
          <w:bCs/>
          <w:i w:val="0"/>
          <w:iCs w:val="0"/>
          <w:color w:val="000000" w:themeColor="text1"/>
          <w:sz w:val="28"/>
          <w:szCs w:val="28"/>
        </w:rPr>
        <w:fldChar w:fldCharType="separate"/>
      </w:r>
      <w:r w:rsidR="00D72DC9">
        <w:rPr>
          <w:rFonts w:ascii="Times New Roman" w:hAnsi="Times New Roman" w:cs="Times New Roman"/>
          <w:b/>
          <w:bCs/>
          <w:i w:val="0"/>
          <w:iCs w:val="0"/>
          <w:noProof/>
          <w:color w:val="000000" w:themeColor="text1"/>
          <w:sz w:val="28"/>
          <w:szCs w:val="28"/>
        </w:rPr>
        <w:t>2</w:t>
      </w:r>
      <w:r w:rsidRPr="0020309A">
        <w:rPr>
          <w:rFonts w:ascii="Times New Roman" w:hAnsi="Times New Roman" w:cs="Times New Roman"/>
          <w:b/>
          <w:bCs/>
          <w:i w:val="0"/>
          <w:iCs w:val="0"/>
          <w:color w:val="000000" w:themeColor="text1"/>
          <w:sz w:val="28"/>
          <w:szCs w:val="28"/>
        </w:rPr>
        <w:fldChar w:fldCharType="end"/>
      </w:r>
      <w:r w:rsidRPr="0020309A">
        <w:rPr>
          <w:rFonts w:ascii="Times New Roman" w:hAnsi="Times New Roman" w:cs="Times New Roman"/>
          <w:b/>
          <w:bCs/>
          <w:i w:val="0"/>
          <w:iCs w:val="0"/>
          <w:color w:val="000000" w:themeColor="text1"/>
          <w:sz w:val="28"/>
          <w:szCs w:val="28"/>
        </w:rPr>
        <w:t>.</w:t>
      </w:r>
      <w:r w:rsidRPr="0020309A">
        <w:rPr>
          <w:rFonts w:ascii="Times New Roman" w:hAnsi="Times New Roman" w:cs="Times New Roman"/>
          <w:i w:val="0"/>
          <w:iCs w:val="0"/>
          <w:color w:val="000000" w:themeColor="text1"/>
          <w:sz w:val="28"/>
          <w:szCs w:val="28"/>
        </w:rPr>
        <w:t xml:space="preserve"> Thời gian tiềm các ngày học tập </w:t>
      </w:r>
      <w:r>
        <w:rPr>
          <w:rFonts w:ascii="Times New Roman" w:hAnsi="Times New Roman" w:cs="Times New Roman"/>
          <w:i w:val="0"/>
          <w:iCs w:val="0"/>
          <w:color w:val="000000" w:themeColor="text1"/>
          <w:sz w:val="28"/>
          <w:szCs w:val="28"/>
        </w:rPr>
        <w:t>theo Rahman</w:t>
      </w:r>
      <w:bookmarkEnd w:id="425"/>
    </w:p>
    <w:p w14:paraId="456D0CE9" w14:textId="1F232E8D" w:rsidR="007D2973" w:rsidRPr="0026737F" w:rsidRDefault="007D2973" w:rsidP="00B97955">
      <w:pPr>
        <w:spacing w:after="0" w:line="240" w:lineRule="auto"/>
        <w:jc w:val="center"/>
        <w:rPr>
          <w:rFonts w:ascii="Times New Roman" w:hAnsi="Times New Roman" w:cs="Times New Roman"/>
          <w:i/>
          <w:iCs/>
          <w:sz w:val="24"/>
          <w:szCs w:val="24"/>
        </w:rPr>
      </w:pPr>
      <w:r w:rsidRPr="0026737F">
        <w:rPr>
          <w:rFonts w:ascii="Times New Roman" w:hAnsi="Times New Roman" w:cs="Times New Roman"/>
          <w:i/>
          <w:iCs/>
          <w:sz w:val="24"/>
          <w:szCs w:val="24"/>
        </w:rPr>
        <w:t xml:space="preserve">Nguồn: theo </w:t>
      </w:r>
      <w:r w:rsidRPr="0026737F">
        <w:rPr>
          <w:rFonts w:ascii="Times New Roman" w:hAnsi="Times New Roman" w:cs="Times New Roman"/>
          <w:i/>
          <w:iCs/>
          <w:sz w:val="24"/>
          <w:szCs w:val="24"/>
          <w:shd w:val="clear" w:color="auto" w:fill="FFFFFF"/>
        </w:rPr>
        <w:t>Rahman S và cộng sự (2020) [</w:t>
      </w:r>
      <w:r w:rsidRPr="0026737F">
        <w:rPr>
          <w:rFonts w:ascii="Times New Roman" w:hAnsi="Times New Roman" w:cs="Times New Roman"/>
          <w:i/>
          <w:iCs/>
          <w:sz w:val="24"/>
          <w:szCs w:val="24"/>
          <w:shd w:val="clear" w:color="auto" w:fill="FFFFFF"/>
        </w:rPr>
        <w:fldChar w:fldCharType="begin"/>
      </w:r>
      <w:r w:rsidRPr="0026737F">
        <w:rPr>
          <w:rFonts w:ascii="Times New Roman" w:hAnsi="Times New Roman" w:cs="Times New Roman"/>
          <w:i/>
          <w:iCs/>
          <w:sz w:val="24"/>
          <w:szCs w:val="24"/>
          <w:shd w:val="clear" w:color="auto" w:fill="FFFFFF"/>
        </w:rPr>
        <w:instrText xml:space="preserve"> REF _Ref123253577 \r \h  \* MERGEFORMAT </w:instrText>
      </w:r>
      <w:r w:rsidRPr="0026737F">
        <w:rPr>
          <w:rFonts w:ascii="Times New Roman" w:hAnsi="Times New Roman" w:cs="Times New Roman"/>
          <w:i/>
          <w:iCs/>
          <w:sz w:val="24"/>
          <w:szCs w:val="24"/>
          <w:shd w:val="clear" w:color="auto" w:fill="FFFFFF"/>
        </w:rPr>
      </w:r>
      <w:r w:rsidRPr="0026737F">
        <w:rPr>
          <w:rFonts w:ascii="Times New Roman" w:hAnsi="Times New Roman" w:cs="Times New Roman"/>
          <w:i/>
          <w:iCs/>
          <w:sz w:val="24"/>
          <w:szCs w:val="24"/>
          <w:shd w:val="clear" w:color="auto" w:fill="FFFFFF"/>
        </w:rPr>
        <w:fldChar w:fldCharType="separate"/>
      </w:r>
      <w:r w:rsidR="00D72DC9">
        <w:rPr>
          <w:rFonts w:ascii="Times New Roman" w:hAnsi="Times New Roman" w:cs="Times New Roman"/>
          <w:i/>
          <w:iCs/>
          <w:sz w:val="24"/>
          <w:szCs w:val="24"/>
          <w:shd w:val="clear" w:color="auto" w:fill="FFFFFF"/>
        </w:rPr>
        <w:t>106</w:t>
      </w:r>
      <w:r w:rsidRPr="0026737F">
        <w:rPr>
          <w:rFonts w:ascii="Times New Roman" w:hAnsi="Times New Roman" w:cs="Times New Roman"/>
          <w:i/>
          <w:iCs/>
          <w:sz w:val="24"/>
          <w:szCs w:val="24"/>
          <w:shd w:val="clear" w:color="auto" w:fill="FFFFFF"/>
        </w:rPr>
        <w:fldChar w:fldCharType="end"/>
      </w:r>
      <w:r w:rsidRPr="0026737F">
        <w:rPr>
          <w:rFonts w:ascii="Times New Roman" w:hAnsi="Times New Roman" w:cs="Times New Roman"/>
          <w:i/>
          <w:iCs/>
          <w:sz w:val="24"/>
          <w:szCs w:val="24"/>
          <w:shd w:val="clear" w:color="auto" w:fill="FFFFFF"/>
        </w:rPr>
        <w:t>]</w:t>
      </w:r>
    </w:p>
    <w:p w14:paraId="50551D95" w14:textId="3AAC991F" w:rsidR="007D2973" w:rsidRPr="00E316E3" w:rsidRDefault="0026737F" w:rsidP="00A84399">
      <w:pPr>
        <w:tabs>
          <w:tab w:val="left" w:pos="567"/>
          <w:tab w:val="left" w:pos="1843"/>
        </w:tabs>
        <w:spacing w:after="0" w:line="360" w:lineRule="auto"/>
        <w:ind w:firstLine="720"/>
        <w:jc w:val="both"/>
        <w:rPr>
          <w:rFonts w:ascii="Times New Roman" w:hAnsi="Times New Roman" w:cs="Times New Roman"/>
          <w:color w:val="000000" w:themeColor="text1"/>
          <w:sz w:val="28"/>
          <w:szCs w:val="28"/>
        </w:rPr>
      </w:pPr>
      <w:r w:rsidRPr="00E316E3">
        <w:rPr>
          <w:rFonts w:ascii="Times New Roman" w:hAnsi="Times New Roman" w:cs="Times New Roman"/>
          <w:color w:val="000000" w:themeColor="text1"/>
          <w:sz w:val="28"/>
          <w:szCs w:val="28"/>
        </w:rPr>
        <w:lastRenderedPageBreak/>
        <w:t xml:space="preserve">Nghiên cứu của </w:t>
      </w:r>
      <w:r w:rsidRPr="00E316E3">
        <w:rPr>
          <w:rFonts w:ascii="Times New Roman" w:hAnsi="Times New Roman" w:cs="Times New Roman"/>
          <w:i/>
          <w:iCs/>
          <w:color w:val="000000" w:themeColor="text1"/>
          <w:sz w:val="28"/>
          <w:szCs w:val="28"/>
          <w:shd w:val="clear" w:color="auto" w:fill="FFFFFF"/>
        </w:rPr>
        <w:t>Mohammadi N và cộng sự</w:t>
      </w:r>
      <w:r w:rsidRPr="00E316E3">
        <w:rPr>
          <w:rFonts w:ascii="Times New Roman" w:hAnsi="Times New Roman" w:cs="Times New Roman"/>
          <w:color w:val="000000" w:themeColor="text1"/>
          <w:sz w:val="28"/>
          <w:szCs w:val="28"/>
          <w:shd w:val="clear" w:color="auto" w:fill="FFFFFF"/>
        </w:rPr>
        <w:t xml:space="preserve"> (2021)</w:t>
      </w:r>
      <w:r w:rsidR="000752E3" w:rsidRPr="00E316E3">
        <w:rPr>
          <w:rFonts w:ascii="Times New Roman" w:hAnsi="Times New Roman" w:cs="Times New Roman"/>
          <w:color w:val="000000" w:themeColor="text1"/>
          <w:sz w:val="28"/>
          <w:szCs w:val="28"/>
          <w:shd w:val="clear" w:color="auto" w:fill="FFFFFF"/>
        </w:rPr>
        <w:t xml:space="preserve"> cho thấy nhóm mô hình bệnh</w:t>
      </w:r>
      <w:r w:rsidRPr="00E316E3">
        <w:rPr>
          <w:rFonts w:ascii="Times New Roman" w:hAnsi="Times New Roman" w:cs="Times New Roman"/>
          <w:color w:val="000000" w:themeColor="text1"/>
          <w:sz w:val="28"/>
          <w:szCs w:val="28"/>
          <w:shd w:val="clear" w:color="auto" w:fill="FFFFFF"/>
        </w:rPr>
        <w:t xml:space="preserve"> </w:t>
      </w:r>
      <w:r w:rsidR="000752E3" w:rsidRPr="00E316E3">
        <w:rPr>
          <w:rFonts w:ascii="Times New Roman" w:hAnsi="Times New Roman" w:cs="Times New Roman"/>
          <w:color w:val="000000" w:themeColor="text1"/>
          <w:sz w:val="28"/>
          <w:szCs w:val="28"/>
          <w:shd w:val="clear" w:color="auto" w:fill="FFFFFF"/>
        </w:rPr>
        <w:t xml:space="preserve">vẫn còn khả năng học tập với thời gian tiềm có xu hướng giảm giữa các ngày huấn luyện, xong học tập suy giảm ở ngay ngày huấn luyện đầu tiên với thời gian tiềm lớn hơn nhóm mô hình giả </w:t>
      </w:r>
      <w:r w:rsidRPr="00E316E3">
        <w:rPr>
          <w:rFonts w:ascii="Times New Roman" w:hAnsi="Times New Roman" w:cs="Times New Roman"/>
          <w:color w:val="000000" w:themeColor="text1"/>
          <w:sz w:val="28"/>
          <w:szCs w:val="28"/>
          <w:shd w:val="clear" w:color="auto" w:fill="FFFFFF"/>
        </w:rPr>
        <w:t>[</w:t>
      </w:r>
      <w:r w:rsidRPr="00E316E3">
        <w:rPr>
          <w:rFonts w:ascii="Times New Roman" w:hAnsi="Times New Roman" w:cs="Times New Roman"/>
          <w:color w:val="000000" w:themeColor="text1"/>
          <w:sz w:val="28"/>
          <w:szCs w:val="28"/>
          <w:shd w:val="clear" w:color="auto" w:fill="FFFFFF"/>
        </w:rPr>
        <w:fldChar w:fldCharType="begin"/>
      </w:r>
      <w:r w:rsidRPr="00E316E3">
        <w:rPr>
          <w:rFonts w:ascii="Times New Roman" w:hAnsi="Times New Roman" w:cs="Times New Roman"/>
          <w:color w:val="000000" w:themeColor="text1"/>
          <w:sz w:val="28"/>
          <w:szCs w:val="28"/>
          <w:shd w:val="clear" w:color="auto" w:fill="FFFFFF"/>
        </w:rPr>
        <w:instrText xml:space="preserve"> REF _Ref123253401 \r \h  \* MERGEFORMAT </w:instrText>
      </w:r>
      <w:r w:rsidRPr="00E316E3">
        <w:rPr>
          <w:rFonts w:ascii="Times New Roman" w:hAnsi="Times New Roman" w:cs="Times New Roman"/>
          <w:color w:val="000000" w:themeColor="text1"/>
          <w:sz w:val="28"/>
          <w:szCs w:val="28"/>
          <w:shd w:val="clear" w:color="auto" w:fill="FFFFFF"/>
        </w:rPr>
      </w:r>
      <w:r w:rsidRPr="00E316E3">
        <w:rPr>
          <w:rFonts w:ascii="Times New Roman" w:hAnsi="Times New Roman" w:cs="Times New Roman"/>
          <w:color w:val="000000" w:themeColor="text1"/>
          <w:sz w:val="28"/>
          <w:szCs w:val="28"/>
          <w:shd w:val="clear" w:color="auto" w:fill="FFFFFF"/>
        </w:rPr>
        <w:fldChar w:fldCharType="separate"/>
      </w:r>
      <w:r w:rsidR="00D72DC9">
        <w:rPr>
          <w:rFonts w:ascii="Times New Roman" w:hAnsi="Times New Roman" w:cs="Times New Roman"/>
          <w:color w:val="000000" w:themeColor="text1"/>
          <w:sz w:val="28"/>
          <w:szCs w:val="28"/>
          <w:shd w:val="clear" w:color="auto" w:fill="FFFFFF"/>
        </w:rPr>
        <w:t>115</w:t>
      </w:r>
      <w:r w:rsidRPr="00E316E3">
        <w:rPr>
          <w:rFonts w:ascii="Times New Roman" w:hAnsi="Times New Roman" w:cs="Times New Roman"/>
          <w:color w:val="000000" w:themeColor="text1"/>
          <w:sz w:val="28"/>
          <w:szCs w:val="28"/>
          <w:shd w:val="clear" w:color="auto" w:fill="FFFFFF"/>
        </w:rPr>
        <w:fldChar w:fldCharType="end"/>
      </w:r>
      <w:r w:rsidRPr="00E316E3">
        <w:rPr>
          <w:rFonts w:ascii="Times New Roman" w:hAnsi="Times New Roman" w:cs="Times New Roman"/>
          <w:color w:val="000000" w:themeColor="text1"/>
          <w:sz w:val="28"/>
          <w:szCs w:val="28"/>
          <w:shd w:val="clear" w:color="auto" w:fill="FFFFFF"/>
        </w:rPr>
        <w:t>]</w:t>
      </w:r>
      <w:r w:rsidR="000752E3" w:rsidRPr="00E316E3">
        <w:rPr>
          <w:rFonts w:ascii="Times New Roman" w:hAnsi="Times New Roman" w:cs="Times New Roman"/>
          <w:color w:val="000000" w:themeColor="text1"/>
          <w:sz w:val="28"/>
          <w:szCs w:val="28"/>
          <w:shd w:val="clear" w:color="auto" w:fill="FFFFFF"/>
        </w:rPr>
        <w:t>.</w:t>
      </w:r>
    </w:p>
    <w:p w14:paraId="7078FCBD" w14:textId="77777777" w:rsidR="007D2973" w:rsidRDefault="007D2973" w:rsidP="00B97955">
      <w:pPr>
        <w:spacing w:after="0" w:line="240" w:lineRule="auto"/>
        <w:jc w:val="center"/>
      </w:pPr>
      <w:r w:rsidRPr="007D2973">
        <w:rPr>
          <w:rFonts w:ascii="Times New Roman" w:hAnsi="Times New Roman" w:cs="Times New Roman"/>
          <w:noProof/>
          <w:sz w:val="28"/>
          <w:szCs w:val="28"/>
        </w:rPr>
        <w:drawing>
          <wp:inline distT="0" distB="0" distL="0" distR="0" wp14:anchorId="3EE8474F" wp14:editId="49D2F114">
            <wp:extent cx="4795520" cy="2771775"/>
            <wp:effectExtent l="0" t="0" r="5080" b="9525"/>
            <wp:docPr id="17674590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7459097" name=""/>
                    <pic:cNvPicPr/>
                  </pic:nvPicPr>
                  <pic:blipFill rotWithShape="1">
                    <a:blip r:embed="rId138"/>
                    <a:srcRect l="12931" t="27205" r="22133" b="12864"/>
                    <a:stretch>
                      <a:fillRect/>
                    </a:stretch>
                  </pic:blipFill>
                  <pic:spPr bwMode="auto">
                    <a:xfrm>
                      <a:off x="0" y="0"/>
                      <a:ext cx="4862625" cy="2810561"/>
                    </a:xfrm>
                    <a:prstGeom prst="rect">
                      <a:avLst/>
                    </a:prstGeom>
                    <a:ln>
                      <a:noFill/>
                    </a:ln>
                    <a:extLst>
                      <a:ext uri="{53640926-AAD7-44D8-BBD7-CCE9431645EC}">
                        <a14:shadowObscured xmlns:a14="http://schemas.microsoft.com/office/drawing/2010/main"/>
                      </a:ext>
                    </a:extLst>
                  </pic:spPr>
                </pic:pic>
              </a:graphicData>
            </a:graphic>
          </wp:inline>
        </w:drawing>
      </w:r>
    </w:p>
    <w:p w14:paraId="5084E26A" w14:textId="104C41E6" w:rsidR="0020309A" w:rsidRPr="0020309A" w:rsidRDefault="0020309A" w:rsidP="00B97955">
      <w:pPr>
        <w:pStyle w:val="Caption"/>
        <w:spacing w:after="0"/>
        <w:jc w:val="center"/>
        <w:rPr>
          <w:rFonts w:ascii="Times New Roman" w:hAnsi="Times New Roman" w:cs="Times New Roman"/>
          <w:i w:val="0"/>
          <w:iCs w:val="0"/>
          <w:color w:val="000000" w:themeColor="text1"/>
          <w:sz w:val="28"/>
          <w:szCs w:val="28"/>
        </w:rPr>
      </w:pPr>
      <w:bookmarkStart w:id="426" w:name="_Toc209305116"/>
      <w:r w:rsidRPr="0020309A">
        <w:rPr>
          <w:rFonts w:ascii="Times New Roman" w:hAnsi="Times New Roman" w:cs="Times New Roman"/>
          <w:b/>
          <w:bCs/>
          <w:i w:val="0"/>
          <w:iCs w:val="0"/>
          <w:color w:val="000000" w:themeColor="text1"/>
          <w:sz w:val="28"/>
          <w:szCs w:val="28"/>
        </w:rPr>
        <w:t xml:space="preserve">Biểu đồ 4. </w:t>
      </w:r>
      <w:r w:rsidRPr="0020309A">
        <w:rPr>
          <w:rFonts w:ascii="Times New Roman" w:hAnsi="Times New Roman" w:cs="Times New Roman"/>
          <w:b/>
          <w:bCs/>
          <w:i w:val="0"/>
          <w:iCs w:val="0"/>
          <w:color w:val="000000" w:themeColor="text1"/>
          <w:sz w:val="28"/>
          <w:szCs w:val="28"/>
        </w:rPr>
        <w:fldChar w:fldCharType="begin"/>
      </w:r>
      <w:r w:rsidRPr="0020309A">
        <w:rPr>
          <w:rFonts w:ascii="Times New Roman" w:hAnsi="Times New Roman" w:cs="Times New Roman"/>
          <w:b/>
          <w:bCs/>
          <w:i w:val="0"/>
          <w:iCs w:val="0"/>
          <w:color w:val="000000" w:themeColor="text1"/>
          <w:sz w:val="28"/>
          <w:szCs w:val="28"/>
        </w:rPr>
        <w:instrText xml:space="preserve"> SEQ Biểu_đồ_4. \* ARABIC </w:instrText>
      </w:r>
      <w:r w:rsidRPr="0020309A">
        <w:rPr>
          <w:rFonts w:ascii="Times New Roman" w:hAnsi="Times New Roman" w:cs="Times New Roman"/>
          <w:b/>
          <w:bCs/>
          <w:i w:val="0"/>
          <w:iCs w:val="0"/>
          <w:color w:val="000000" w:themeColor="text1"/>
          <w:sz w:val="28"/>
          <w:szCs w:val="28"/>
        </w:rPr>
        <w:fldChar w:fldCharType="separate"/>
      </w:r>
      <w:r w:rsidR="00D72DC9">
        <w:rPr>
          <w:rFonts w:ascii="Times New Roman" w:hAnsi="Times New Roman" w:cs="Times New Roman"/>
          <w:b/>
          <w:bCs/>
          <w:i w:val="0"/>
          <w:iCs w:val="0"/>
          <w:noProof/>
          <w:color w:val="000000" w:themeColor="text1"/>
          <w:sz w:val="28"/>
          <w:szCs w:val="28"/>
        </w:rPr>
        <w:t>3</w:t>
      </w:r>
      <w:r w:rsidRPr="0020309A">
        <w:rPr>
          <w:rFonts w:ascii="Times New Roman" w:hAnsi="Times New Roman" w:cs="Times New Roman"/>
          <w:b/>
          <w:bCs/>
          <w:i w:val="0"/>
          <w:iCs w:val="0"/>
          <w:color w:val="000000" w:themeColor="text1"/>
          <w:sz w:val="28"/>
          <w:szCs w:val="28"/>
        </w:rPr>
        <w:fldChar w:fldCharType="end"/>
      </w:r>
      <w:r w:rsidRPr="0020309A">
        <w:rPr>
          <w:rFonts w:ascii="Times New Roman" w:hAnsi="Times New Roman" w:cs="Times New Roman"/>
          <w:b/>
          <w:bCs/>
          <w:i w:val="0"/>
          <w:iCs w:val="0"/>
          <w:color w:val="000000" w:themeColor="text1"/>
          <w:sz w:val="28"/>
          <w:szCs w:val="28"/>
        </w:rPr>
        <w:t>.</w:t>
      </w:r>
      <w:r w:rsidRPr="0020309A">
        <w:rPr>
          <w:rFonts w:ascii="Times New Roman" w:hAnsi="Times New Roman" w:cs="Times New Roman"/>
          <w:i w:val="0"/>
          <w:iCs w:val="0"/>
          <w:color w:val="000000" w:themeColor="text1"/>
          <w:sz w:val="28"/>
          <w:szCs w:val="28"/>
        </w:rPr>
        <w:t xml:space="preserve"> Thời gian tiềm các ngày học tập </w:t>
      </w:r>
      <w:r>
        <w:rPr>
          <w:rFonts w:ascii="Times New Roman" w:hAnsi="Times New Roman" w:cs="Times New Roman"/>
          <w:i w:val="0"/>
          <w:iCs w:val="0"/>
          <w:color w:val="000000" w:themeColor="text1"/>
          <w:sz w:val="28"/>
          <w:szCs w:val="28"/>
        </w:rPr>
        <w:t xml:space="preserve">theo </w:t>
      </w:r>
      <w:r w:rsidRPr="0020309A">
        <w:rPr>
          <w:rFonts w:ascii="Times New Roman" w:hAnsi="Times New Roman" w:cs="Times New Roman"/>
          <w:i w:val="0"/>
          <w:iCs w:val="0"/>
          <w:color w:val="000000" w:themeColor="text1"/>
          <w:sz w:val="28"/>
          <w:szCs w:val="28"/>
          <w:shd w:val="clear" w:color="auto" w:fill="FFFFFF"/>
        </w:rPr>
        <w:t>Mohammadi</w:t>
      </w:r>
      <w:bookmarkEnd w:id="426"/>
    </w:p>
    <w:p w14:paraId="6C84D4E5" w14:textId="1437B805" w:rsidR="007D2973" w:rsidRPr="0026737F" w:rsidRDefault="007D2973" w:rsidP="00B97955">
      <w:pPr>
        <w:spacing w:after="0" w:line="240" w:lineRule="auto"/>
        <w:jc w:val="center"/>
        <w:rPr>
          <w:rFonts w:ascii="Times New Roman" w:hAnsi="Times New Roman" w:cs="Times New Roman"/>
          <w:i/>
          <w:iCs/>
          <w:sz w:val="24"/>
          <w:szCs w:val="24"/>
          <w:shd w:val="clear" w:color="auto" w:fill="FFFFFF"/>
        </w:rPr>
      </w:pPr>
      <w:r w:rsidRPr="0026737F">
        <w:rPr>
          <w:rFonts w:ascii="Times New Roman" w:hAnsi="Times New Roman" w:cs="Times New Roman"/>
          <w:i/>
          <w:iCs/>
          <w:sz w:val="24"/>
          <w:szCs w:val="24"/>
        </w:rPr>
        <w:t xml:space="preserve">Nguồn: theo </w:t>
      </w:r>
      <w:r w:rsidRPr="0026737F">
        <w:rPr>
          <w:rFonts w:ascii="Times New Roman" w:hAnsi="Times New Roman" w:cs="Times New Roman"/>
          <w:i/>
          <w:iCs/>
          <w:sz w:val="24"/>
          <w:szCs w:val="24"/>
          <w:shd w:val="clear" w:color="auto" w:fill="FFFFFF"/>
        </w:rPr>
        <w:t>Mohammadi N (2021) [</w:t>
      </w:r>
      <w:r w:rsidRPr="0026737F">
        <w:rPr>
          <w:rFonts w:ascii="Times New Roman" w:hAnsi="Times New Roman" w:cs="Times New Roman"/>
          <w:i/>
          <w:iCs/>
          <w:sz w:val="24"/>
          <w:szCs w:val="24"/>
          <w:shd w:val="clear" w:color="auto" w:fill="FFFFFF"/>
        </w:rPr>
        <w:fldChar w:fldCharType="begin"/>
      </w:r>
      <w:r w:rsidRPr="0026737F">
        <w:rPr>
          <w:rFonts w:ascii="Times New Roman" w:hAnsi="Times New Roman" w:cs="Times New Roman"/>
          <w:i/>
          <w:iCs/>
          <w:sz w:val="24"/>
          <w:szCs w:val="24"/>
          <w:shd w:val="clear" w:color="auto" w:fill="FFFFFF"/>
        </w:rPr>
        <w:instrText xml:space="preserve"> REF _Ref123253401 \r \h  \* MERGEFORMAT </w:instrText>
      </w:r>
      <w:r w:rsidRPr="0026737F">
        <w:rPr>
          <w:rFonts w:ascii="Times New Roman" w:hAnsi="Times New Roman" w:cs="Times New Roman"/>
          <w:i/>
          <w:iCs/>
          <w:sz w:val="24"/>
          <w:szCs w:val="24"/>
          <w:shd w:val="clear" w:color="auto" w:fill="FFFFFF"/>
        </w:rPr>
      </w:r>
      <w:r w:rsidRPr="0026737F">
        <w:rPr>
          <w:rFonts w:ascii="Times New Roman" w:hAnsi="Times New Roman" w:cs="Times New Roman"/>
          <w:i/>
          <w:iCs/>
          <w:sz w:val="24"/>
          <w:szCs w:val="24"/>
          <w:shd w:val="clear" w:color="auto" w:fill="FFFFFF"/>
        </w:rPr>
        <w:fldChar w:fldCharType="separate"/>
      </w:r>
      <w:r w:rsidR="00D72DC9">
        <w:rPr>
          <w:rFonts w:ascii="Times New Roman" w:hAnsi="Times New Roman" w:cs="Times New Roman"/>
          <w:i/>
          <w:iCs/>
          <w:sz w:val="24"/>
          <w:szCs w:val="24"/>
          <w:shd w:val="clear" w:color="auto" w:fill="FFFFFF"/>
        </w:rPr>
        <w:t>115</w:t>
      </w:r>
      <w:r w:rsidRPr="0026737F">
        <w:rPr>
          <w:rFonts w:ascii="Times New Roman" w:hAnsi="Times New Roman" w:cs="Times New Roman"/>
          <w:i/>
          <w:iCs/>
          <w:sz w:val="24"/>
          <w:szCs w:val="24"/>
          <w:shd w:val="clear" w:color="auto" w:fill="FFFFFF"/>
        </w:rPr>
        <w:fldChar w:fldCharType="end"/>
      </w:r>
      <w:r w:rsidRPr="0026737F">
        <w:rPr>
          <w:rFonts w:ascii="Times New Roman" w:hAnsi="Times New Roman" w:cs="Times New Roman"/>
          <w:i/>
          <w:iCs/>
          <w:sz w:val="24"/>
          <w:szCs w:val="24"/>
          <w:shd w:val="clear" w:color="auto" w:fill="FFFFFF"/>
        </w:rPr>
        <w:t>]</w:t>
      </w:r>
    </w:p>
    <w:p w14:paraId="73BD8465" w14:textId="77777777" w:rsidR="00E05B5F" w:rsidRDefault="00E05B5F" w:rsidP="00E05B5F">
      <w:pPr>
        <w:tabs>
          <w:tab w:val="left" w:pos="567"/>
          <w:tab w:val="left" w:pos="1843"/>
        </w:tabs>
        <w:spacing w:after="0" w:line="240" w:lineRule="auto"/>
        <w:ind w:firstLine="720"/>
        <w:jc w:val="both"/>
        <w:rPr>
          <w:rFonts w:ascii="Times New Roman" w:hAnsi="Times New Roman" w:cs="Times New Roman"/>
          <w:sz w:val="28"/>
          <w:szCs w:val="28"/>
          <w:shd w:val="clear" w:color="auto" w:fill="FFFFFF"/>
        </w:rPr>
      </w:pPr>
    </w:p>
    <w:p w14:paraId="60B73BAB" w14:textId="381D33FF" w:rsidR="007D2973" w:rsidRPr="000752E3" w:rsidRDefault="00F26DB9" w:rsidP="00A84399">
      <w:pPr>
        <w:tabs>
          <w:tab w:val="left" w:pos="567"/>
          <w:tab w:val="left" w:pos="1843"/>
        </w:tabs>
        <w:spacing w:after="0" w:line="360" w:lineRule="auto"/>
        <w:ind w:firstLine="720"/>
        <w:jc w:val="both"/>
        <w:rPr>
          <w:rFonts w:ascii="Times New Roman" w:hAnsi="Times New Roman" w:cs="Times New Roman"/>
          <w:color w:val="EE0000"/>
          <w:sz w:val="28"/>
          <w:szCs w:val="28"/>
        </w:rPr>
      </w:pPr>
      <w:r w:rsidRPr="00F26DB9">
        <w:rPr>
          <w:rFonts w:ascii="Times New Roman" w:hAnsi="Times New Roman" w:cs="Times New Roman"/>
          <w:sz w:val="28"/>
          <w:szCs w:val="28"/>
          <w:shd w:val="clear" w:color="auto" w:fill="FFFFFF"/>
        </w:rPr>
        <w:t>Ở nghiên cứu khác</w:t>
      </w:r>
      <w:r>
        <w:rPr>
          <w:rFonts w:ascii="Times New Roman" w:hAnsi="Times New Roman" w:cs="Times New Roman"/>
          <w:i/>
          <w:iCs/>
          <w:sz w:val="28"/>
          <w:szCs w:val="28"/>
          <w:shd w:val="clear" w:color="auto" w:fill="FFFFFF"/>
        </w:rPr>
        <w:t xml:space="preserve"> </w:t>
      </w:r>
      <w:r w:rsidR="000752E3" w:rsidRPr="000752E3">
        <w:rPr>
          <w:rFonts w:ascii="Times New Roman" w:hAnsi="Times New Roman" w:cs="Times New Roman"/>
          <w:i/>
          <w:iCs/>
          <w:sz w:val="28"/>
          <w:szCs w:val="28"/>
          <w:shd w:val="clear" w:color="auto" w:fill="FFFFFF"/>
        </w:rPr>
        <w:t>Guzmán B và cộng sự</w:t>
      </w:r>
      <w:r w:rsidR="000752E3" w:rsidRPr="000752E3">
        <w:rPr>
          <w:rFonts w:ascii="Times New Roman" w:hAnsi="Times New Roman" w:cs="Times New Roman"/>
          <w:sz w:val="28"/>
          <w:szCs w:val="28"/>
          <w:shd w:val="clear" w:color="auto" w:fill="FFFFFF"/>
        </w:rPr>
        <w:t xml:space="preserve"> (2020)</w:t>
      </w:r>
      <w:r w:rsidR="000752E3">
        <w:rPr>
          <w:rFonts w:ascii="Times New Roman" w:hAnsi="Times New Roman" w:cs="Times New Roman"/>
          <w:sz w:val="28"/>
          <w:szCs w:val="28"/>
          <w:shd w:val="clear" w:color="auto" w:fill="FFFFFF"/>
        </w:rPr>
        <w:t xml:space="preserve"> cho thấy chuột mô hình </w:t>
      </w:r>
      <w:r>
        <w:rPr>
          <w:rFonts w:ascii="Times New Roman" w:hAnsi="Times New Roman" w:cs="Times New Roman"/>
          <w:sz w:val="28"/>
          <w:szCs w:val="28"/>
          <w:shd w:val="clear" w:color="auto" w:fill="FFFFFF"/>
        </w:rPr>
        <w:t xml:space="preserve">AD chỉ </w:t>
      </w:r>
      <w:r w:rsidR="000752E3">
        <w:rPr>
          <w:rFonts w:ascii="Times New Roman" w:hAnsi="Times New Roman" w:cs="Times New Roman"/>
          <w:sz w:val="28"/>
          <w:szCs w:val="28"/>
          <w:shd w:val="clear" w:color="auto" w:fill="FFFFFF"/>
        </w:rPr>
        <w:t>suy giảm khả năng học tập ở ngày huấn luyện thứ 4 với thời gian tiềm lớn hơn nhóm mô hình giả và chuột bình thường</w:t>
      </w:r>
      <w:r w:rsidR="000752E3" w:rsidRPr="000752E3">
        <w:rPr>
          <w:rFonts w:ascii="Times New Roman" w:hAnsi="Times New Roman" w:cs="Times New Roman"/>
          <w:sz w:val="28"/>
          <w:szCs w:val="28"/>
          <w:shd w:val="clear" w:color="auto" w:fill="FFFFFF"/>
        </w:rPr>
        <w:t xml:space="preserve"> [</w:t>
      </w:r>
      <w:r w:rsidR="000752E3" w:rsidRPr="000752E3">
        <w:rPr>
          <w:rFonts w:ascii="Times New Roman" w:hAnsi="Times New Roman" w:cs="Times New Roman"/>
          <w:sz w:val="28"/>
          <w:szCs w:val="28"/>
          <w:shd w:val="clear" w:color="auto" w:fill="FFFFFF"/>
        </w:rPr>
        <w:fldChar w:fldCharType="begin"/>
      </w:r>
      <w:r w:rsidR="000752E3" w:rsidRPr="000752E3">
        <w:rPr>
          <w:rFonts w:ascii="Times New Roman" w:hAnsi="Times New Roman" w:cs="Times New Roman"/>
          <w:sz w:val="28"/>
          <w:szCs w:val="28"/>
          <w:shd w:val="clear" w:color="auto" w:fill="FFFFFF"/>
        </w:rPr>
        <w:instrText xml:space="preserve"> REF _Ref123253376 \r \h  \* MERGEFORMAT </w:instrText>
      </w:r>
      <w:r w:rsidR="000752E3" w:rsidRPr="000752E3">
        <w:rPr>
          <w:rFonts w:ascii="Times New Roman" w:hAnsi="Times New Roman" w:cs="Times New Roman"/>
          <w:sz w:val="28"/>
          <w:szCs w:val="28"/>
          <w:shd w:val="clear" w:color="auto" w:fill="FFFFFF"/>
        </w:rPr>
      </w:r>
      <w:r w:rsidR="000752E3" w:rsidRPr="000752E3">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122</w:t>
      </w:r>
      <w:r w:rsidR="000752E3" w:rsidRPr="000752E3">
        <w:rPr>
          <w:rFonts w:ascii="Times New Roman" w:hAnsi="Times New Roman" w:cs="Times New Roman"/>
          <w:sz w:val="28"/>
          <w:szCs w:val="28"/>
          <w:shd w:val="clear" w:color="auto" w:fill="FFFFFF"/>
        </w:rPr>
        <w:fldChar w:fldCharType="end"/>
      </w:r>
      <w:r w:rsidR="000752E3" w:rsidRPr="000752E3">
        <w:rPr>
          <w:rFonts w:ascii="Times New Roman" w:hAnsi="Times New Roman" w:cs="Times New Roman"/>
          <w:sz w:val="28"/>
          <w:szCs w:val="28"/>
          <w:shd w:val="clear" w:color="auto" w:fill="FFFFFF"/>
        </w:rPr>
        <w:t>].</w:t>
      </w:r>
    </w:p>
    <w:p w14:paraId="1D894A34" w14:textId="56A038F0" w:rsidR="0089376A" w:rsidRDefault="000752E3" w:rsidP="00B97955">
      <w:pPr>
        <w:tabs>
          <w:tab w:val="left" w:pos="567"/>
          <w:tab w:val="left" w:pos="1843"/>
        </w:tabs>
        <w:spacing w:after="0" w:line="240" w:lineRule="auto"/>
        <w:jc w:val="center"/>
        <w:rPr>
          <w:rFonts w:ascii="Times New Roman" w:hAnsi="Times New Roman" w:cs="Times New Roman"/>
          <w:sz w:val="28"/>
          <w:szCs w:val="28"/>
        </w:rPr>
      </w:pPr>
      <w:r w:rsidRPr="006B07D0">
        <w:rPr>
          <w:rFonts w:ascii="Times New Roman" w:hAnsi="Times New Roman" w:cs="Times New Roman"/>
          <w:noProof/>
          <w:sz w:val="28"/>
          <w:szCs w:val="28"/>
        </w:rPr>
        <w:drawing>
          <wp:inline distT="0" distB="0" distL="0" distR="0" wp14:anchorId="1A81210E" wp14:editId="547A0BAF">
            <wp:extent cx="2131843" cy="2590800"/>
            <wp:effectExtent l="0" t="0" r="1905" b="0"/>
            <wp:docPr id="21432167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3216735" name=""/>
                    <pic:cNvPicPr/>
                  </pic:nvPicPr>
                  <pic:blipFill rotWithShape="1">
                    <a:blip r:embed="rId139"/>
                    <a:srcRect l="36185" t="23984" r="38212" b="10746"/>
                    <a:stretch>
                      <a:fillRect/>
                    </a:stretch>
                  </pic:blipFill>
                  <pic:spPr bwMode="auto">
                    <a:xfrm>
                      <a:off x="0" y="0"/>
                      <a:ext cx="2171019" cy="2638410"/>
                    </a:xfrm>
                    <a:prstGeom prst="rect">
                      <a:avLst/>
                    </a:prstGeom>
                    <a:ln>
                      <a:noFill/>
                    </a:ln>
                    <a:extLst>
                      <a:ext uri="{53640926-AAD7-44D8-BBD7-CCE9431645EC}">
                        <a14:shadowObscured xmlns:a14="http://schemas.microsoft.com/office/drawing/2010/main"/>
                      </a:ext>
                    </a:extLst>
                  </pic:spPr>
                </pic:pic>
              </a:graphicData>
            </a:graphic>
          </wp:inline>
        </w:drawing>
      </w:r>
    </w:p>
    <w:p w14:paraId="6913A5D3" w14:textId="3D9F74D6" w:rsidR="002A267F" w:rsidRPr="0020309A" w:rsidRDefault="002A267F" w:rsidP="00B97955">
      <w:pPr>
        <w:pStyle w:val="Caption"/>
        <w:spacing w:after="0"/>
        <w:jc w:val="center"/>
        <w:rPr>
          <w:rFonts w:ascii="Times New Roman" w:hAnsi="Times New Roman" w:cs="Times New Roman"/>
          <w:i w:val="0"/>
          <w:iCs w:val="0"/>
          <w:color w:val="000000" w:themeColor="text1"/>
          <w:sz w:val="28"/>
          <w:szCs w:val="28"/>
        </w:rPr>
      </w:pPr>
      <w:bookmarkStart w:id="427" w:name="_Toc209305117"/>
      <w:r w:rsidRPr="0020309A">
        <w:rPr>
          <w:rFonts w:ascii="Times New Roman" w:hAnsi="Times New Roman" w:cs="Times New Roman"/>
          <w:b/>
          <w:bCs/>
          <w:i w:val="0"/>
          <w:iCs w:val="0"/>
          <w:color w:val="000000" w:themeColor="text1"/>
          <w:sz w:val="28"/>
          <w:szCs w:val="28"/>
        </w:rPr>
        <w:t xml:space="preserve">Biểu đồ 4. </w:t>
      </w:r>
      <w:r w:rsidRPr="0020309A">
        <w:rPr>
          <w:rFonts w:ascii="Times New Roman" w:hAnsi="Times New Roman" w:cs="Times New Roman"/>
          <w:b/>
          <w:bCs/>
          <w:i w:val="0"/>
          <w:iCs w:val="0"/>
          <w:color w:val="000000" w:themeColor="text1"/>
          <w:sz w:val="28"/>
          <w:szCs w:val="28"/>
        </w:rPr>
        <w:fldChar w:fldCharType="begin"/>
      </w:r>
      <w:r w:rsidRPr="0020309A">
        <w:rPr>
          <w:rFonts w:ascii="Times New Roman" w:hAnsi="Times New Roman" w:cs="Times New Roman"/>
          <w:b/>
          <w:bCs/>
          <w:i w:val="0"/>
          <w:iCs w:val="0"/>
          <w:color w:val="000000" w:themeColor="text1"/>
          <w:sz w:val="28"/>
          <w:szCs w:val="28"/>
        </w:rPr>
        <w:instrText xml:space="preserve"> SEQ Biểu_đồ_4. \* ARABIC </w:instrText>
      </w:r>
      <w:r w:rsidRPr="0020309A">
        <w:rPr>
          <w:rFonts w:ascii="Times New Roman" w:hAnsi="Times New Roman" w:cs="Times New Roman"/>
          <w:b/>
          <w:bCs/>
          <w:i w:val="0"/>
          <w:iCs w:val="0"/>
          <w:color w:val="000000" w:themeColor="text1"/>
          <w:sz w:val="28"/>
          <w:szCs w:val="28"/>
        </w:rPr>
        <w:fldChar w:fldCharType="separate"/>
      </w:r>
      <w:r w:rsidR="00D72DC9">
        <w:rPr>
          <w:rFonts w:ascii="Times New Roman" w:hAnsi="Times New Roman" w:cs="Times New Roman"/>
          <w:b/>
          <w:bCs/>
          <w:i w:val="0"/>
          <w:iCs w:val="0"/>
          <w:noProof/>
          <w:color w:val="000000" w:themeColor="text1"/>
          <w:sz w:val="28"/>
          <w:szCs w:val="28"/>
        </w:rPr>
        <w:t>4</w:t>
      </w:r>
      <w:r w:rsidRPr="0020309A">
        <w:rPr>
          <w:rFonts w:ascii="Times New Roman" w:hAnsi="Times New Roman" w:cs="Times New Roman"/>
          <w:b/>
          <w:bCs/>
          <w:i w:val="0"/>
          <w:iCs w:val="0"/>
          <w:color w:val="000000" w:themeColor="text1"/>
          <w:sz w:val="28"/>
          <w:szCs w:val="28"/>
        </w:rPr>
        <w:fldChar w:fldCharType="end"/>
      </w:r>
      <w:r w:rsidRPr="0020309A">
        <w:rPr>
          <w:rFonts w:ascii="Times New Roman" w:hAnsi="Times New Roman" w:cs="Times New Roman"/>
          <w:b/>
          <w:bCs/>
          <w:i w:val="0"/>
          <w:iCs w:val="0"/>
          <w:color w:val="000000" w:themeColor="text1"/>
          <w:sz w:val="28"/>
          <w:szCs w:val="28"/>
        </w:rPr>
        <w:t>.</w:t>
      </w:r>
      <w:r w:rsidRPr="0020309A">
        <w:rPr>
          <w:rFonts w:ascii="Times New Roman" w:hAnsi="Times New Roman" w:cs="Times New Roman"/>
          <w:i w:val="0"/>
          <w:iCs w:val="0"/>
          <w:color w:val="000000" w:themeColor="text1"/>
          <w:sz w:val="28"/>
          <w:szCs w:val="28"/>
        </w:rPr>
        <w:t xml:space="preserve"> Thời gian tiềm ngày học tập </w:t>
      </w:r>
      <w:r>
        <w:rPr>
          <w:rFonts w:ascii="Times New Roman" w:hAnsi="Times New Roman" w:cs="Times New Roman"/>
          <w:i w:val="0"/>
          <w:iCs w:val="0"/>
          <w:color w:val="000000" w:themeColor="text1"/>
          <w:sz w:val="28"/>
          <w:szCs w:val="28"/>
        </w:rPr>
        <w:t xml:space="preserve">theo </w:t>
      </w:r>
      <w:r w:rsidRPr="002A267F">
        <w:rPr>
          <w:rFonts w:ascii="Times New Roman" w:hAnsi="Times New Roman" w:cs="Times New Roman"/>
          <w:i w:val="0"/>
          <w:iCs w:val="0"/>
          <w:color w:val="000000" w:themeColor="text1"/>
          <w:sz w:val="28"/>
          <w:szCs w:val="28"/>
          <w:shd w:val="clear" w:color="auto" w:fill="FFFFFF"/>
        </w:rPr>
        <w:t>Guzmán</w:t>
      </w:r>
      <w:bookmarkEnd w:id="427"/>
    </w:p>
    <w:p w14:paraId="26BF6B9E" w14:textId="4B88C02C" w:rsidR="006B07D0" w:rsidRDefault="006B07D0" w:rsidP="00B97955">
      <w:pPr>
        <w:tabs>
          <w:tab w:val="left" w:pos="3016"/>
        </w:tabs>
        <w:spacing w:after="0" w:line="240" w:lineRule="auto"/>
        <w:jc w:val="center"/>
        <w:rPr>
          <w:rFonts w:ascii="Times New Roman" w:hAnsi="Times New Roman" w:cs="Times New Roman"/>
          <w:i/>
          <w:iCs/>
          <w:sz w:val="24"/>
          <w:szCs w:val="24"/>
          <w:shd w:val="clear" w:color="auto" w:fill="FFFFFF"/>
        </w:rPr>
      </w:pPr>
      <w:r w:rsidRPr="000752E3">
        <w:rPr>
          <w:rFonts w:ascii="Times New Roman" w:hAnsi="Times New Roman" w:cs="Times New Roman"/>
          <w:i/>
          <w:iCs/>
          <w:sz w:val="24"/>
          <w:szCs w:val="24"/>
        </w:rPr>
        <w:t xml:space="preserve">Nguồn: theo </w:t>
      </w:r>
      <w:r w:rsidRPr="000752E3">
        <w:rPr>
          <w:rFonts w:ascii="Times New Roman" w:hAnsi="Times New Roman" w:cs="Times New Roman"/>
          <w:i/>
          <w:iCs/>
          <w:sz w:val="24"/>
          <w:szCs w:val="24"/>
          <w:shd w:val="clear" w:color="auto" w:fill="FFFFFF"/>
        </w:rPr>
        <w:t>Guzmán B và cộng sự (2020) [</w:t>
      </w:r>
      <w:r w:rsidRPr="000752E3">
        <w:rPr>
          <w:rFonts w:ascii="Times New Roman" w:hAnsi="Times New Roman" w:cs="Times New Roman"/>
          <w:i/>
          <w:iCs/>
          <w:sz w:val="24"/>
          <w:szCs w:val="24"/>
          <w:shd w:val="clear" w:color="auto" w:fill="FFFFFF"/>
        </w:rPr>
        <w:fldChar w:fldCharType="begin"/>
      </w:r>
      <w:r w:rsidRPr="000752E3">
        <w:rPr>
          <w:rFonts w:ascii="Times New Roman" w:hAnsi="Times New Roman" w:cs="Times New Roman"/>
          <w:i/>
          <w:iCs/>
          <w:sz w:val="24"/>
          <w:szCs w:val="24"/>
          <w:shd w:val="clear" w:color="auto" w:fill="FFFFFF"/>
        </w:rPr>
        <w:instrText xml:space="preserve"> REF _Ref123253376 \r \h  \* MERGEFORMAT </w:instrText>
      </w:r>
      <w:r w:rsidRPr="000752E3">
        <w:rPr>
          <w:rFonts w:ascii="Times New Roman" w:hAnsi="Times New Roman" w:cs="Times New Roman"/>
          <w:i/>
          <w:iCs/>
          <w:sz w:val="24"/>
          <w:szCs w:val="24"/>
          <w:shd w:val="clear" w:color="auto" w:fill="FFFFFF"/>
        </w:rPr>
      </w:r>
      <w:r w:rsidRPr="000752E3">
        <w:rPr>
          <w:rFonts w:ascii="Times New Roman" w:hAnsi="Times New Roman" w:cs="Times New Roman"/>
          <w:i/>
          <w:iCs/>
          <w:sz w:val="24"/>
          <w:szCs w:val="24"/>
          <w:shd w:val="clear" w:color="auto" w:fill="FFFFFF"/>
        </w:rPr>
        <w:fldChar w:fldCharType="separate"/>
      </w:r>
      <w:r w:rsidR="00D72DC9">
        <w:rPr>
          <w:rFonts w:ascii="Times New Roman" w:hAnsi="Times New Roman" w:cs="Times New Roman"/>
          <w:i/>
          <w:iCs/>
          <w:sz w:val="24"/>
          <w:szCs w:val="24"/>
          <w:shd w:val="clear" w:color="auto" w:fill="FFFFFF"/>
        </w:rPr>
        <w:t>122</w:t>
      </w:r>
      <w:r w:rsidRPr="000752E3">
        <w:rPr>
          <w:rFonts w:ascii="Times New Roman" w:hAnsi="Times New Roman" w:cs="Times New Roman"/>
          <w:i/>
          <w:iCs/>
          <w:sz w:val="24"/>
          <w:szCs w:val="24"/>
          <w:shd w:val="clear" w:color="auto" w:fill="FFFFFF"/>
        </w:rPr>
        <w:fldChar w:fldCharType="end"/>
      </w:r>
      <w:r w:rsidRPr="000752E3">
        <w:rPr>
          <w:rFonts w:ascii="Times New Roman" w:hAnsi="Times New Roman" w:cs="Times New Roman"/>
          <w:i/>
          <w:iCs/>
          <w:sz w:val="24"/>
          <w:szCs w:val="24"/>
          <w:shd w:val="clear" w:color="auto" w:fill="FFFFFF"/>
        </w:rPr>
        <w:t>].</w:t>
      </w:r>
    </w:p>
    <w:p w14:paraId="604869FC" w14:textId="58C515F4" w:rsidR="000752E3" w:rsidRDefault="00A641F8" w:rsidP="000752E3">
      <w:pPr>
        <w:spacing w:after="0" w:line="360" w:lineRule="auto"/>
        <w:ind w:firstLine="720"/>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lastRenderedPageBreak/>
        <w:t>N</w:t>
      </w:r>
      <w:r w:rsidR="00F26DB9" w:rsidRPr="00F26DB9">
        <w:rPr>
          <w:rFonts w:ascii="Times New Roman" w:hAnsi="Times New Roman" w:cs="Times New Roman"/>
          <w:sz w:val="28"/>
          <w:szCs w:val="28"/>
          <w:shd w:val="clear" w:color="auto" w:fill="FFFFFF"/>
        </w:rPr>
        <w:t>ghiên cứu của</w:t>
      </w:r>
      <w:r w:rsidR="00F26DB9">
        <w:rPr>
          <w:rFonts w:ascii="Times New Roman" w:hAnsi="Times New Roman" w:cs="Times New Roman"/>
          <w:i/>
          <w:iCs/>
          <w:sz w:val="28"/>
          <w:szCs w:val="28"/>
          <w:shd w:val="clear" w:color="auto" w:fill="FFFFFF"/>
        </w:rPr>
        <w:t xml:space="preserve"> </w:t>
      </w:r>
      <w:r w:rsidR="000752E3" w:rsidRPr="000752E3">
        <w:rPr>
          <w:rFonts w:ascii="Times New Roman" w:hAnsi="Times New Roman" w:cs="Times New Roman"/>
          <w:i/>
          <w:iCs/>
          <w:sz w:val="28"/>
          <w:szCs w:val="28"/>
          <w:shd w:val="clear" w:color="auto" w:fill="FFFFFF"/>
        </w:rPr>
        <w:t xml:space="preserve">Nasiri E và cộng sự </w:t>
      </w:r>
      <w:r w:rsidR="000752E3" w:rsidRPr="000752E3">
        <w:rPr>
          <w:rFonts w:ascii="Times New Roman" w:hAnsi="Times New Roman" w:cs="Times New Roman"/>
          <w:sz w:val="28"/>
          <w:szCs w:val="28"/>
          <w:shd w:val="clear" w:color="auto" w:fill="FFFFFF"/>
        </w:rPr>
        <w:t>(2019)</w:t>
      </w:r>
      <w:r w:rsidR="000752E3">
        <w:rPr>
          <w:rFonts w:ascii="Times New Roman" w:hAnsi="Times New Roman" w:cs="Times New Roman"/>
          <w:sz w:val="28"/>
          <w:szCs w:val="28"/>
          <w:shd w:val="clear" w:color="auto" w:fill="FFFFFF"/>
        </w:rPr>
        <w:t xml:space="preserve"> cho thấy</w:t>
      </w:r>
      <w:r w:rsidR="000752E3" w:rsidRPr="000752E3">
        <w:rPr>
          <w:rFonts w:ascii="Times New Roman" w:hAnsi="Times New Roman" w:cs="Times New Roman"/>
          <w:sz w:val="28"/>
          <w:szCs w:val="28"/>
          <w:shd w:val="clear" w:color="auto" w:fill="FFFFFF"/>
        </w:rPr>
        <w:t xml:space="preserve"> </w:t>
      </w:r>
      <w:r w:rsidR="007F7876">
        <w:rPr>
          <w:rFonts w:ascii="Times New Roman" w:hAnsi="Times New Roman" w:cs="Times New Roman"/>
          <w:sz w:val="28"/>
          <w:szCs w:val="28"/>
          <w:shd w:val="clear" w:color="auto" w:fill="FFFFFF"/>
        </w:rPr>
        <w:t>nhóm mô hình bệnh</w:t>
      </w:r>
      <w:r w:rsidR="007F7876" w:rsidRPr="0026737F">
        <w:rPr>
          <w:rFonts w:ascii="Times New Roman" w:hAnsi="Times New Roman" w:cs="Times New Roman"/>
          <w:sz w:val="28"/>
          <w:szCs w:val="28"/>
          <w:shd w:val="clear" w:color="auto" w:fill="FFFFFF"/>
        </w:rPr>
        <w:t xml:space="preserve"> vẫn còn khả năng học tập với thời gian tiềm có xu hướng giảm giữa các ngày huấn luyện, xong học tập </w:t>
      </w:r>
      <w:r w:rsidR="007F7876">
        <w:rPr>
          <w:rFonts w:ascii="Times New Roman" w:hAnsi="Times New Roman" w:cs="Times New Roman"/>
          <w:sz w:val="28"/>
          <w:szCs w:val="28"/>
          <w:shd w:val="clear" w:color="auto" w:fill="FFFFFF"/>
        </w:rPr>
        <w:t xml:space="preserve">chỉ </w:t>
      </w:r>
      <w:r w:rsidR="007F7876" w:rsidRPr="0026737F">
        <w:rPr>
          <w:rFonts w:ascii="Times New Roman" w:hAnsi="Times New Roman" w:cs="Times New Roman"/>
          <w:sz w:val="28"/>
          <w:szCs w:val="28"/>
          <w:shd w:val="clear" w:color="auto" w:fill="FFFFFF"/>
        </w:rPr>
        <w:t>suy giảm ở</w:t>
      </w:r>
      <w:r w:rsidR="007F7876">
        <w:rPr>
          <w:rFonts w:ascii="Times New Roman" w:hAnsi="Times New Roman" w:cs="Times New Roman"/>
          <w:sz w:val="28"/>
          <w:szCs w:val="28"/>
          <w:shd w:val="clear" w:color="auto" w:fill="FFFFFF"/>
        </w:rPr>
        <w:t xml:space="preserve"> </w:t>
      </w:r>
      <w:r w:rsidR="007F7876" w:rsidRPr="0026737F">
        <w:rPr>
          <w:rFonts w:ascii="Times New Roman" w:hAnsi="Times New Roman" w:cs="Times New Roman"/>
          <w:sz w:val="28"/>
          <w:szCs w:val="28"/>
          <w:shd w:val="clear" w:color="auto" w:fill="FFFFFF"/>
        </w:rPr>
        <w:t xml:space="preserve">ngày huấn luyện </w:t>
      </w:r>
      <w:r w:rsidR="007F7876">
        <w:rPr>
          <w:rFonts w:ascii="Times New Roman" w:hAnsi="Times New Roman" w:cs="Times New Roman"/>
          <w:sz w:val="28"/>
          <w:szCs w:val="28"/>
          <w:shd w:val="clear" w:color="auto" w:fill="FFFFFF"/>
        </w:rPr>
        <w:t>đầu tiên</w:t>
      </w:r>
      <w:r w:rsidR="007F7876" w:rsidRPr="0026737F">
        <w:rPr>
          <w:rFonts w:ascii="Times New Roman" w:hAnsi="Times New Roman" w:cs="Times New Roman"/>
          <w:sz w:val="28"/>
          <w:szCs w:val="28"/>
          <w:shd w:val="clear" w:color="auto" w:fill="FFFFFF"/>
        </w:rPr>
        <w:t xml:space="preserve"> với thời gian tiềm lớn hơn nhóm </w:t>
      </w:r>
      <w:r w:rsidR="007F7876">
        <w:rPr>
          <w:rFonts w:ascii="Times New Roman" w:hAnsi="Times New Roman" w:cs="Times New Roman"/>
          <w:sz w:val="28"/>
          <w:szCs w:val="28"/>
          <w:shd w:val="clear" w:color="auto" w:fill="FFFFFF"/>
        </w:rPr>
        <w:t>mô hình giả</w:t>
      </w:r>
      <w:r w:rsidR="007F7876" w:rsidRPr="000752E3">
        <w:rPr>
          <w:rFonts w:ascii="Times New Roman" w:hAnsi="Times New Roman" w:cs="Times New Roman"/>
          <w:sz w:val="28"/>
          <w:szCs w:val="28"/>
          <w:shd w:val="clear" w:color="auto" w:fill="FFFFFF"/>
        </w:rPr>
        <w:t xml:space="preserve"> </w:t>
      </w:r>
      <w:r w:rsidR="000752E3" w:rsidRPr="000752E3">
        <w:rPr>
          <w:rFonts w:ascii="Times New Roman" w:hAnsi="Times New Roman" w:cs="Times New Roman"/>
          <w:sz w:val="28"/>
          <w:szCs w:val="28"/>
          <w:shd w:val="clear" w:color="auto" w:fill="FFFFFF"/>
        </w:rPr>
        <w:t>[</w:t>
      </w:r>
      <w:r w:rsidR="000752E3" w:rsidRPr="000752E3">
        <w:rPr>
          <w:rFonts w:ascii="Times New Roman" w:hAnsi="Times New Roman" w:cs="Times New Roman"/>
          <w:sz w:val="28"/>
          <w:szCs w:val="28"/>
          <w:shd w:val="clear" w:color="auto" w:fill="FFFFFF"/>
        </w:rPr>
        <w:fldChar w:fldCharType="begin"/>
      </w:r>
      <w:r w:rsidR="000752E3" w:rsidRPr="000752E3">
        <w:rPr>
          <w:rFonts w:ascii="Times New Roman" w:hAnsi="Times New Roman" w:cs="Times New Roman"/>
          <w:sz w:val="28"/>
          <w:szCs w:val="28"/>
          <w:shd w:val="clear" w:color="auto" w:fill="FFFFFF"/>
        </w:rPr>
        <w:instrText xml:space="preserve"> REF _Ref126277990 \r \h  \* MERGEFORMAT </w:instrText>
      </w:r>
      <w:r w:rsidR="000752E3" w:rsidRPr="000752E3">
        <w:rPr>
          <w:rFonts w:ascii="Times New Roman" w:hAnsi="Times New Roman" w:cs="Times New Roman"/>
          <w:sz w:val="28"/>
          <w:szCs w:val="28"/>
          <w:shd w:val="clear" w:color="auto" w:fill="FFFFFF"/>
        </w:rPr>
      </w:r>
      <w:r w:rsidR="000752E3" w:rsidRPr="000752E3">
        <w:rPr>
          <w:rFonts w:ascii="Times New Roman" w:hAnsi="Times New Roman" w:cs="Times New Roman"/>
          <w:sz w:val="28"/>
          <w:szCs w:val="28"/>
          <w:shd w:val="clear" w:color="auto" w:fill="FFFFFF"/>
        </w:rPr>
        <w:fldChar w:fldCharType="separate"/>
      </w:r>
      <w:r w:rsidR="00D72DC9" w:rsidRPr="00D72DC9">
        <w:rPr>
          <w:rFonts w:ascii="Times New Roman" w:hAnsi="Times New Roman" w:cs="Times New Roman"/>
          <w:bCs/>
          <w:sz w:val="28"/>
          <w:szCs w:val="28"/>
          <w:shd w:val="clear" w:color="auto" w:fill="FFFFFF"/>
        </w:rPr>
        <w:t>73</w:t>
      </w:r>
      <w:r w:rsidR="000752E3" w:rsidRPr="000752E3">
        <w:rPr>
          <w:rFonts w:ascii="Times New Roman" w:hAnsi="Times New Roman" w:cs="Times New Roman"/>
          <w:sz w:val="28"/>
          <w:szCs w:val="28"/>
          <w:shd w:val="clear" w:color="auto" w:fill="FFFFFF"/>
        </w:rPr>
        <w:fldChar w:fldCharType="end"/>
      </w:r>
      <w:r w:rsidR="000752E3" w:rsidRPr="000752E3">
        <w:rPr>
          <w:rFonts w:ascii="Times New Roman" w:hAnsi="Times New Roman" w:cs="Times New Roman"/>
          <w:sz w:val="28"/>
          <w:szCs w:val="28"/>
          <w:shd w:val="clear" w:color="auto" w:fill="FFFFFF"/>
        </w:rPr>
        <w:t>].</w:t>
      </w:r>
    </w:p>
    <w:p w14:paraId="47FA669B" w14:textId="017CEF04" w:rsidR="002A267F" w:rsidRPr="00C26558" w:rsidRDefault="002A267F" w:rsidP="00CC1624">
      <w:pPr>
        <w:pStyle w:val="Caption"/>
        <w:tabs>
          <w:tab w:val="left" w:pos="1843"/>
        </w:tabs>
        <w:spacing w:after="0"/>
        <w:jc w:val="center"/>
        <w:rPr>
          <w:rFonts w:ascii="Times New Roman" w:hAnsi="Times New Roman" w:cs="Times New Roman"/>
          <w:b/>
          <w:bCs/>
          <w:i w:val="0"/>
          <w:color w:val="auto"/>
          <w:sz w:val="28"/>
          <w:szCs w:val="28"/>
        </w:rPr>
      </w:pPr>
      <w:bookmarkStart w:id="428" w:name="_Toc209305076"/>
      <w:r w:rsidRPr="00C26558">
        <w:rPr>
          <w:rFonts w:ascii="Times New Roman" w:hAnsi="Times New Roman" w:cs="Times New Roman"/>
          <w:b/>
          <w:bCs/>
          <w:i w:val="0"/>
          <w:iCs w:val="0"/>
          <w:color w:val="auto"/>
          <w:sz w:val="28"/>
          <w:szCs w:val="28"/>
        </w:rPr>
        <w:t xml:space="preserve">Bảng 4. </w:t>
      </w:r>
      <w:r w:rsidRPr="00C26558">
        <w:rPr>
          <w:rFonts w:ascii="Times New Roman" w:hAnsi="Times New Roman" w:cs="Times New Roman"/>
          <w:b/>
          <w:bCs/>
          <w:i w:val="0"/>
          <w:iCs w:val="0"/>
          <w:color w:val="auto"/>
          <w:sz w:val="28"/>
          <w:szCs w:val="28"/>
        </w:rPr>
        <w:fldChar w:fldCharType="begin"/>
      </w:r>
      <w:r w:rsidRPr="00C26558">
        <w:rPr>
          <w:rFonts w:ascii="Times New Roman" w:hAnsi="Times New Roman" w:cs="Times New Roman"/>
          <w:b/>
          <w:bCs/>
          <w:i w:val="0"/>
          <w:iCs w:val="0"/>
          <w:color w:val="auto"/>
          <w:sz w:val="28"/>
          <w:szCs w:val="28"/>
        </w:rPr>
        <w:instrText xml:space="preserve"> SEQ Bảng_4. \* ARABIC </w:instrText>
      </w:r>
      <w:r w:rsidRPr="00C26558">
        <w:rPr>
          <w:rFonts w:ascii="Times New Roman" w:hAnsi="Times New Roman" w:cs="Times New Roman"/>
          <w:b/>
          <w:bCs/>
          <w:i w:val="0"/>
          <w:iCs w:val="0"/>
          <w:color w:val="auto"/>
          <w:sz w:val="28"/>
          <w:szCs w:val="28"/>
        </w:rPr>
        <w:fldChar w:fldCharType="separate"/>
      </w:r>
      <w:r w:rsidR="00D72DC9">
        <w:rPr>
          <w:rFonts w:ascii="Times New Roman" w:hAnsi="Times New Roman" w:cs="Times New Roman"/>
          <w:b/>
          <w:bCs/>
          <w:i w:val="0"/>
          <w:iCs w:val="0"/>
          <w:noProof/>
          <w:color w:val="auto"/>
          <w:sz w:val="28"/>
          <w:szCs w:val="28"/>
        </w:rPr>
        <w:t>3</w:t>
      </w:r>
      <w:r w:rsidRPr="00C26558">
        <w:rPr>
          <w:rFonts w:ascii="Times New Roman" w:hAnsi="Times New Roman" w:cs="Times New Roman"/>
          <w:b/>
          <w:bCs/>
          <w:i w:val="0"/>
          <w:iCs w:val="0"/>
          <w:color w:val="auto"/>
          <w:sz w:val="28"/>
          <w:szCs w:val="28"/>
        </w:rPr>
        <w:fldChar w:fldCharType="end"/>
      </w:r>
      <w:r w:rsidRPr="00C26558">
        <w:rPr>
          <w:rFonts w:ascii="Times New Roman" w:hAnsi="Times New Roman" w:cs="Times New Roman"/>
          <w:b/>
          <w:bCs/>
          <w:i w:val="0"/>
          <w:iCs w:val="0"/>
          <w:color w:val="auto"/>
          <w:sz w:val="28"/>
          <w:szCs w:val="28"/>
        </w:rPr>
        <w:t>.</w:t>
      </w:r>
      <w:r w:rsidRPr="00C26558">
        <w:rPr>
          <w:b/>
          <w:bCs/>
          <w:color w:val="auto"/>
        </w:rPr>
        <w:t xml:space="preserve"> </w:t>
      </w:r>
      <w:r w:rsidRPr="00C26558">
        <w:rPr>
          <w:rFonts w:ascii="Times New Roman" w:hAnsi="Times New Roman" w:cs="Times New Roman"/>
          <w:b/>
          <w:bCs/>
          <w:i w:val="0"/>
          <w:color w:val="auto"/>
          <w:sz w:val="28"/>
          <w:szCs w:val="28"/>
        </w:rPr>
        <w:t xml:space="preserve"> </w:t>
      </w:r>
      <w:r>
        <w:rPr>
          <w:rFonts w:ascii="Times New Roman" w:hAnsi="Times New Roman" w:cs="Times New Roman"/>
          <w:b/>
          <w:bCs/>
          <w:i w:val="0"/>
          <w:color w:val="auto"/>
          <w:sz w:val="28"/>
          <w:szCs w:val="28"/>
        </w:rPr>
        <w:t>So sánh thời gian tiềm theo ngày học tập giữa các nhóm trong nghiên cứu của Nasiri</w:t>
      </w:r>
      <w:bookmarkEnd w:id="428"/>
      <w:r>
        <w:rPr>
          <w:rFonts w:ascii="Times New Roman" w:hAnsi="Times New Roman" w:cs="Times New Roman"/>
          <w:b/>
          <w:bCs/>
          <w:i w:val="0"/>
          <w:color w:val="auto"/>
          <w:sz w:val="28"/>
          <w:szCs w:val="28"/>
        </w:rPr>
        <w:t xml:space="preserve"> </w:t>
      </w:r>
    </w:p>
    <w:tbl>
      <w:tblPr>
        <w:tblStyle w:val="TableGrid"/>
        <w:tblW w:w="0" w:type="auto"/>
        <w:jc w:val="center"/>
        <w:tblLook w:val="04A0" w:firstRow="1" w:lastRow="0" w:firstColumn="1" w:lastColumn="0" w:noHBand="0" w:noVBand="1"/>
      </w:tblPr>
      <w:tblGrid>
        <w:gridCol w:w="3539"/>
        <w:gridCol w:w="1276"/>
        <w:gridCol w:w="1134"/>
        <w:gridCol w:w="1134"/>
        <w:gridCol w:w="1417"/>
      </w:tblGrid>
      <w:tr w:rsidR="006B07D0" w:rsidRPr="006B07D0" w14:paraId="082B1152" w14:textId="77777777" w:rsidTr="006B07D0">
        <w:trPr>
          <w:jc w:val="center"/>
        </w:trPr>
        <w:tc>
          <w:tcPr>
            <w:tcW w:w="3539" w:type="dxa"/>
            <w:vAlign w:val="center"/>
          </w:tcPr>
          <w:p w14:paraId="6B8E521F" w14:textId="53CF0E73" w:rsidR="006B07D0" w:rsidRPr="006B07D0" w:rsidRDefault="006B07D0" w:rsidP="005317D8">
            <w:pPr>
              <w:tabs>
                <w:tab w:val="left" w:pos="3016"/>
              </w:tabs>
              <w:spacing w:line="360" w:lineRule="auto"/>
              <w:jc w:val="center"/>
              <w:rPr>
                <w:rFonts w:ascii="Times New Roman" w:hAnsi="Times New Roman" w:cs="Times New Roman"/>
                <w:b/>
                <w:bCs/>
                <w:spacing w:val="-6"/>
                <w:sz w:val="28"/>
                <w:szCs w:val="28"/>
                <w:shd w:val="clear" w:color="auto" w:fill="FFFFFF"/>
              </w:rPr>
            </w:pPr>
            <w:r w:rsidRPr="006B07D0">
              <w:rPr>
                <w:rFonts w:ascii="Times New Roman" w:hAnsi="Times New Roman" w:cs="Times New Roman"/>
                <w:b/>
                <w:bCs/>
                <w:spacing w:val="-6"/>
                <w:sz w:val="28"/>
                <w:szCs w:val="28"/>
                <w:shd w:val="clear" w:color="auto" w:fill="FFFFFF"/>
              </w:rPr>
              <w:t xml:space="preserve">So sánh </w:t>
            </w:r>
            <w:r w:rsidR="00C975AE">
              <w:rPr>
                <w:rFonts w:ascii="Times New Roman" w:hAnsi="Times New Roman" w:cs="Times New Roman"/>
                <w:b/>
                <w:bCs/>
                <w:spacing w:val="-6"/>
                <w:sz w:val="28"/>
                <w:szCs w:val="28"/>
                <w:shd w:val="clear" w:color="auto" w:fill="FFFFFF"/>
              </w:rPr>
              <w:t xml:space="preserve">giữa </w:t>
            </w:r>
            <w:r w:rsidRPr="006B07D0">
              <w:rPr>
                <w:rFonts w:ascii="Times New Roman" w:hAnsi="Times New Roman" w:cs="Times New Roman"/>
                <w:b/>
                <w:bCs/>
                <w:spacing w:val="-6"/>
                <w:sz w:val="28"/>
                <w:szCs w:val="28"/>
                <w:shd w:val="clear" w:color="auto" w:fill="FFFFFF"/>
              </w:rPr>
              <w:t>các nhóm</w:t>
            </w:r>
          </w:p>
        </w:tc>
        <w:tc>
          <w:tcPr>
            <w:tcW w:w="1276" w:type="dxa"/>
            <w:vAlign w:val="center"/>
          </w:tcPr>
          <w:p w14:paraId="4DF1704A" w14:textId="77777777" w:rsidR="006B07D0" w:rsidRPr="006B07D0" w:rsidRDefault="006B07D0" w:rsidP="005317D8">
            <w:pPr>
              <w:tabs>
                <w:tab w:val="left" w:pos="3016"/>
              </w:tabs>
              <w:spacing w:line="360" w:lineRule="auto"/>
              <w:jc w:val="center"/>
              <w:rPr>
                <w:rFonts w:ascii="Times New Roman" w:hAnsi="Times New Roman" w:cs="Times New Roman"/>
                <w:b/>
                <w:bCs/>
                <w:spacing w:val="-6"/>
                <w:sz w:val="28"/>
                <w:szCs w:val="28"/>
                <w:shd w:val="clear" w:color="auto" w:fill="FFFFFF"/>
              </w:rPr>
            </w:pPr>
            <w:r w:rsidRPr="006B07D0">
              <w:rPr>
                <w:rFonts w:ascii="Times New Roman" w:hAnsi="Times New Roman" w:cs="Times New Roman"/>
                <w:b/>
                <w:bCs/>
                <w:spacing w:val="-6"/>
                <w:sz w:val="28"/>
                <w:szCs w:val="28"/>
                <w:shd w:val="clear" w:color="auto" w:fill="FFFFFF"/>
              </w:rPr>
              <w:t>Ngày 1</w:t>
            </w:r>
          </w:p>
        </w:tc>
        <w:tc>
          <w:tcPr>
            <w:tcW w:w="1134" w:type="dxa"/>
            <w:vAlign w:val="center"/>
          </w:tcPr>
          <w:p w14:paraId="426D98A1" w14:textId="77777777" w:rsidR="006B07D0" w:rsidRPr="006B07D0" w:rsidRDefault="006B07D0" w:rsidP="005317D8">
            <w:pPr>
              <w:tabs>
                <w:tab w:val="left" w:pos="3016"/>
              </w:tabs>
              <w:spacing w:line="360" w:lineRule="auto"/>
              <w:jc w:val="center"/>
              <w:rPr>
                <w:rFonts w:ascii="Times New Roman" w:hAnsi="Times New Roman" w:cs="Times New Roman"/>
                <w:b/>
                <w:bCs/>
                <w:spacing w:val="-6"/>
                <w:sz w:val="28"/>
                <w:szCs w:val="28"/>
                <w:shd w:val="clear" w:color="auto" w:fill="FFFFFF"/>
              </w:rPr>
            </w:pPr>
            <w:r w:rsidRPr="006B07D0">
              <w:rPr>
                <w:rFonts w:ascii="Times New Roman" w:hAnsi="Times New Roman" w:cs="Times New Roman"/>
                <w:b/>
                <w:bCs/>
                <w:spacing w:val="-6"/>
                <w:sz w:val="28"/>
                <w:szCs w:val="28"/>
                <w:shd w:val="clear" w:color="auto" w:fill="FFFFFF"/>
              </w:rPr>
              <w:t>Ngày 2</w:t>
            </w:r>
          </w:p>
        </w:tc>
        <w:tc>
          <w:tcPr>
            <w:tcW w:w="1134" w:type="dxa"/>
            <w:vAlign w:val="center"/>
          </w:tcPr>
          <w:p w14:paraId="018538DA" w14:textId="77777777" w:rsidR="006B07D0" w:rsidRPr="006B07D0" w:rsidRDefault="006B07D0" w:rsidP="005317D8">
            <w:pPr>
              <w:tabs>
                <w:tab w:val="left" w:pos="3016"/>
              </w:tabs>
              <w:spacing w:line="360" w:lineRule="auto"/>
              <w:jc w:val="center"/>
              <w:rPr>
                <w:rFonts w:ascii="Times New Roman" w:hAnsi="Times New Roman" w:cs="Times New Roman"/>
                <w:b/>
                <w:bCs/>
                <w:spacing w:val="-6"/>
                <w:sz w:val="28"/>
                <w:szCs w:val="28"/>
                <w:shd w:val="clear" w:color="auto" w:fill="FFFFFF"/>
              </w:rPr>
            </w:pPr>
            <w:r w:rsidRPr="006B07D0">
              <w:rPr>
                <w:rFonts w:ascii="Times New Roman" w:hAnsi="Times New Roman" w:cs="Times New Roman"/>
                <w:b/>
                <w:bCs/>
                <w:spacing w:val="-6"/>
                <w:sz w:val="28"/>
                <w:szCs w:val="28"/>
                <w:shd w:val="clear" w:color="auto" w:fill="FFFFFF"/>
              </w:rPr>
              <w:t>Ngày 3</w:t>
            </w:r>
          </w:p>
        </w:tc>
        <w:tc>
          <w:tcPr>
            <w:tcW w:w="1417" w:type="dxa"/>
            <w:vAlign w:val="center"/>
          </w:tcPr>
          <w:p w14:paraId="6EE2A6EF" w14:textId="77777777" w:rsidR="006B07D0" w:rsidRPr="006B07D0" w:rsidRDefault="006B07D0" w:rsidP="005317D8">
            <w:pPr>
              <w:tabs>
                <w:tab w:val="left" w:pos="3016"/>
              </w:tabs>
              <w:spacing w:line="360" w:lineRule="auto"/>
              <w:jc w:val="center"/>
              <w:rPr>
                <w:rFonts w:ascii="Times New Roman" w:hAnsi="Times New Roman" w:cs="Times New Roman"/>
                <w:b/>
                <w:bCs/>
                <w:spacing w:val="-6"/>
                <w:sz w:val="28"/>
                <w:szCs w:val="28"/>
                <w:shd w:val="clear" w:color="auto" w:fill="FFFFFF"/>
              </w:rPr>
            </w:pPr>
            <w:r w:rsidRPr="006B07D0">
              <w:rPr>
                <w:rFonts w:ascii="Times New Roman" w:hAnsi="Times New Roman" w:cs="Times New Roman"/>
                <w:b/>
                <w:bCs/>
                <w:spacing w:val="-6"/>
                <w:sz w:val="28"/>
                <w:szCs w:val="28"/>
                <w:shd w:val="clear" w:color="auto" w:fill="FFFFFF"/>
              </w:rPr>
              <w:t>Ngày 4</w:t>
            </w:r>
          </w:p>
        </w:tc>
      </w:tr>
      <w:tr w:rsidR="006B07D0" w14:paraId="4590A355" w14:textId="77777777" w:rsidTr="006B07D0">
        <w:trPr>
          <w:jc w:val="center"/>
        </w:trPr>
        <w:tc>
          <w:tcPr>
            <w:tcW w:w="3539" w:type="dxa"/>
            <w:vAlign w:val="center"/>
          </w:tcPr>
          <w:p w14:paraId="7744246B" w14:textId="77777777" w:rsidR="006B07D0" w:rsidRDefault="006B07D0" w:rsidP="005317D8">
            <w:pPr>
              <w:tabs>
                <w:tab w:val="left" w:pos="3016"/>
              </w:tabs>
              <w:spacing w:line="360" w:lineRule="auto"/>
              <w:jc w:val="center"/>
              <w:rPr>
                <w:rFonts w:ascii="Times New Roman" w:hAnsi="Times New Roman" w:cs="Times New Roman"/>
                <w:spacing w:val="-6"/>
                <w:sz w:val="28"/>
                <w:szCs w:val="28"/>
                <w:shd w:val="clear" w:color="auto" w:fill="FFFFFF"/>
              </w:rPr>
            </w:pPr>
            <w:r>
              <w:rPr>
                <w:rFonts w:ascii="Times New Roman" w:hAnsi="Times New Roman" w:cs="Times New Roman"/>
                <w:spacing w:val="-6"/>
                <w:sz w:val="28"/>
                <w:szCs w:val="28"/>
                <w:shd w:val="clear" w:color="auto" w:fill="FFFFFF"/>
              </w:rPr>
              <w:t>Chứng với mô hình giả</w:t>
            </w:r>
          </w:p>
        </w:tc>
        <w:tc>
          <w:tcPr>
            <w:tcW w:w="1276" w:type="dxa"/>
            <w:vAlign w:val="center"/>
          </w:tcPr>
          <w:p w14:paraId="0C360E77" w14:textId="77777777" w:rsidR="006B07D0" w:rsidRDefault="006B07D0" w:rsidP="005317D8">
            <w:pPr>
              <w:tabs>
                <w:tab w:val="left" w:pos="3016"/>
              </w:tabs>
              <w:spacing w:line="360" w:lineRule="auto"/>
              <w:jc w:val="center"/>
              <w:rPr>
                <w:rFonts w:ascii="Times New Roman" w:hAnsi="Times New Roman" w:cs="Times New Roman"/>
                <w:spacing w:val="-6"/>
                <w:sz w:val="28"/>
                <w:szCs w:val="28"/>
                <w:shd w:val="clear" w:color="auto" w:fill="FFFFFF"/>
              </w:rPr>
            </w:pPr>
            <w:r>
              <w:rPr>
                <w:rFonts w:ascii="Times New Roman" w:hAnsi="Times New Roman" w:cs="Times New Roman"/>
                <w:spacing w:val="-6"/>
                <w:sz w:val="28"/>
                <w:szCs w:val="28"/>
                <w:shd w:val="clear" w:color="auto" w:fill="FFFFFF"/>
              </w:rPr>
              <w:t>Ns</w:t>
            </w:r>
          </w:p>
        </w:tc>
        <w:tc>
          <w:tcPr>
            <w:tcW w:w="1134" w:type="dxa"/>
            <w:vAlign w:val="center"/>
          </w:tcPr>
          <w:p w14:paraId="10D5ACCC" w14:textId="77777777" w:rsidR="006B07D0" w:rsidRDefault="006B07D0" w:rsidP="005317D8">
            <w:pPr>
              <w:tabs>
                <w:tab w:val="left" w:pos="3016"/>
              </w:tabs>
              <w:spacing w:line="360" w:lineRule="auto"/>
              <w:jc w:val="center"/>
              <w:rPr>
                <w:rFonts w:ascii="Times New Roman" w:hAnsi="Times New Roman" w:cs="Times New Roman"/>
                <w:spacing w:val="-6"/>
                <w:sz w:val="28"/>
                <w:szCs w:val="28"/>
                <w:shd w:val="clear" w:color="auto" w:fill="FFFFFF"/>
              </w:rPr>
            </w:pPr>
            <w:r w:rsidRPr="004443C0">
              <w:rPr>
                <w:rFonts w:ascii="Times New Roman" w:hAnsi="Times New Roman" w:cs="Times New Roman"/>
                <w:spacing w:val="-6"/>
                <w:sz w:val="28"/>
                <w:szCs w:val="28"/>
                <w:shd w:val="clear" w:color="auto" w:fill="FFFFFF"/>
              </w:rPr>
              <w:t>Ns</w:t>
            </w:r>
          </w:p>
        </w:tc>
        <w:tc>
          <w:tcPr>
            <w:tcW w:w="1134" w:type="dxa"/>
            <w:vAlign w:val="center"/>
          </w:tcPr>
          <w:p w14:paraId="7052BF1C" w14:textId="77777777" w:rsidR="006B07D0" w:rsidRDefault="006B07D0" w:rsidP="005317D8">
            <w:pPr>
              <w:tabs>
                <w:tab w:val="left" w:pos="3016"/>
              </w:tabs>
              <w:spacing w:line="360" w:lineRule="auto"/>
              <w:jc w:val="center"/>
              <w:rPr>
                <w:rFonts w:ascii="Times New Roman" w:hAnsi="Times New Roman" w:cs="Times New Roman"/>
                <w:spacing w:val="-6"/>
                <w:sz w:val="28"/>
                <w:szCs w:val="28"/>
                <w:shd w:val="clear" w:color="auto" w:fill="FFFFFF"/>
              </w:rPr>
            </w:pPr>
            <w:r w:rsidRPr="004443C0">
              <w:rPr>
                <w:rFonts w:ascii="Times New Roman" w:hAnsi="Times New Roman" w:cs="Times New Roman"/>
                <w:spacing w:val="-6"/>
                <w:sz w:val="28"/>
                <w:szCs w:val="28"/>
                <w:shd w:val="clear" w:color="auto" w:fill="FFFFFF"/>
              </w:rPr>
              <w:t>Ns</w:t>
            </w:r>
          </w:p>
        </w:tc>
        <w:tc>
          <w:tcPr>
            <w:tcW w:w="1417" w:type="dxa"/>
            <w:vAlign w:val="center"/>
          </w:tcPr>
          <w:p w14:paraId="317A8D6F" w14:textId="77777777" w:rsidR="006B07D0" w:rsidRDefault="006B07D0" w:rsidP="005317D8">
            <w:pPr>
              <w:tabs>
                <w:tab w:val="left" w:pos="3016"/>
              </w:tabs>
              <w:spacing w:line="360" w:lineRule="auto"/>
              <w:jc w:val="center"/>
              <w:rPr>
                <w:rFonts w:ascii="Times New Roman" w:hAnsi="Times New Roman" w:cs="Times New Roman"/>
                <w:spacing w:val="-6"/>
                <w:sz w:val="28"/>
                <w:szCs w:val="28"/>
                <w:shd w:val="clear" w:color="auto" w:fill="FFFFFF"/>
              </w:rPr>
            </w:pPr>
            <w:r w:rsidRPr="004443C0">
              <w:rPr>
                <w:rFonts w:ascii="Times New Roman" w:hAnsi="Times New Roman" w:cs="Times New Roman"/>
                <w:spacing w:val="-6"/>
                <w:sz w:val="28"/>
                <w:szCs w:val="28"/>
                <w:shd w:val="clear" w:color="auto" w:fill="FFFFFF"/>
              </w:rPr>
              <w:t>Ns</w:t>
            </w:r>
          </w:p>
        </w:tc>
      </w:tr>
      <w:tr w:rsidR="006B07D0" w14:paraId="33B11475" w14:textId="77777777" w:rsidTr="006B07D0">
        <w:trPr>
          <w:jc w:val="center"/>
        </w:trPr>
        <w:tc>
          <w:tcPr>
            <w:tcW w:w="3539" w:type="dxa"/>
            <w:vAlign w:val="center"/>
          </w:tcPr>
          <w:p w14:paraId="58D6BCB5" w14:textId="77777777" w:rsidR="006B07D0" w:rsidRDefault="006B07D0" w:rsidP="005317D8">
            <w:pPr>
              <w:tabs>
                <w:tab w:val="left" w:pos="3016"/>
              </w:tabs>
              <w:spacing w:line="360" w:lineRule="auto"/>
              <w:jc w:val="center"/>
              <w:rPr>
                <w:rFonts w:ascii="Times New Roman" w:hAnsi="Times New Roman" w:cs="Times New Roman"/>
                <w:spacing w:val="-6"/>
                <w:sz w:val="28"/>
                <w:szCs w:val="28"/>
                <w:shd w:val="clear" w:color="auto" w:fill="FFFFFF"/>
              </w:rPr>
            </w:pPr>
            <w:r>
              <w:rPr>
                <w:rFonts w:ascii="Times New Roman" w:hAnsi="Times New Roman" w:cs="Times New Roman"/>
                <w:spacing w:val="-6"/>
                <w:sz w:val="28"/>
                <w:szCs w:val="28"/>
                <w:shd w:val="clear" w:color="auto" w:fill="FFFFFF"/>
              </w:rPr>
              <w:t>Chứng với mô hình bệnh</w:t>
            </w:r>
          </w:p>
        </w:tc>
        <w:tc>
          <w:tcPr>
            <w:tcW w:w="1276" w:type="dxa"/>
            <w:vAlign w:val="center"/>
          </w:tcPr>
          <w:p w14:paraId="41125ADF" w14:textId="77777777" w:rsidR="006B07D0" w:rsidRDefault="006B07D0" w:rsidP="005317D8">
            <w:pPr>
              <w:tabs>
                <w:tab w:val="left" w:pos="3016"/>
              </w:tabs>
              <w:spacing w:line="360" w:lineRule="auto"/>
              <w:jc w:val="center"/>
              <w:rPr>
                <w:rFonts w:ascii="Times New Roman" w:hAnsi="Times New Roman" w:cs="Times New Roman"/>
                <w:spacing w:val="-6"/>
                <w:sz w:val="28"/>
                <w:szCs w:val="28"/>
                <w:shd w:val="clear" w:color="auto" w:fill="FFFFFF"/>
              </w:rPr>
            </w:pPr>
            <w:r>
              <w:rPr>
                <w:rFonts w:ascii="Times New Roman" w:hAnsi="Times New Roman" w:cs="Times New Roman"/>
                <w:spacing w:val="-6"/>
                <w:sz w:val="28"/>
                <w:szCs w:val="28"/>
                <w:shd w:val="clear" w:color="auto" w:fill="FFFFFF"/>
              </w:rPr>
              <w:t>Ns</w:t>
            </w:r>
          </w:p>
        </w:tc>
        <w:tc>
          <w:tcPr>
            <w:tcW w:w="1134" w:type="dxa"/>
            <w:vAlign w:val="center"/>
          </w:tcPr>
          <w:p w14:paraId="78350529" w14:textId="77777777" w:rsidR="006B07D0" w:rsidRDefault="006B07D0" w:rsidP="005317D8">
            <w:pPr>
              <w:tabs>
                <w:tab w:val="left" w:pos="3016"/>
              </w:tabs>
              <w:spacing w:line="360" w:lineRule="auto"/>
              <w:jc w:val="center"/>
              <w:rPr>
                <w:rFonts w:ascii="Times New Roman" w:hAnsi="Times New Roman" w:cs="Times New Roman"/>
                <w:spacing w:val="-6"/>
                <w:sz w:val="28"/>
                <w:szCs w:val="28"/>
                <w:shd w:val="clear" w:color="auto" w:fill="FFFFFF"/>
              </w:rPr>
            </w:pPr>
            <w:r w:rsidRPr="004443C0">
              <w:rPr>
                <w:rFonts w:ascii="Times New Roman" w:hAnsi="Times New Roman" w:cs="Times New Roman"/>
                <w:spacing w:val="-6"/>
                <w:sz w:val="28"/>
                <w:szCs w:val="28"/>
                <w:shd w:val="clear" w:color="auto" w:fill="FFFFFF"/>
              </w:rPr>
              <w:t>Ns</w:t>
            </w:r>
          </w:p>
        </w:tc>
        <w:tc>
          <w:tcPr>
            <w:tcW w:w="1134" w:type="dxa"/>
            <w:vAlign w:val="center"/>
          </w:tcPr>
          <w:p w14:paraId="2513E22B" w14:textId="77777777" w:rsidR="006B07D0" w:rsidRDefault="006B07D0" w:rsidP="005317D8">
            <w:pPr>
              <w:tabs>
                <w:tab w:val="left" w:pos="3016"/>
              </w:tabs>
              <w:spacing w:line="360" w:lineRule="auto"/>
              <w:jc w:val="center"/>
              <w:rPr>
                <w:rFonts w:ascii="Times New Roman" w:hAnsi="Times New Roman" w:cs="Times New Roman"/>
                <w:spacing w:val="-6"/>
                <w:sz w:val="28"/>
                <w:szCs w:val="28"/>
                <w:shd w:val="clear" w:color="auto" w:fill="FFFFFF"/>
              </w:rPr>
            </w:pPr>
            <w:r w:rsidRPr="004443C0">
              <w:rPr>
                <w:rFonts w:ascii="Times New Roman" w:hAnsi="Times New Roman" w:cs="Times New Roman"/>
                <w:spacing w:val="-6"/>
                <w:sz w:val="28"/>
                <w:szCs w:val="28"/>
                <w:shd w:val="clear" w:color="auto" w:fill="FFFFFF"/>
              </w:rPr>
              <w:t>Ns</w:t>
            </w:r>
          </w:p>
        </w:tc>
        <w:tc>
          <w:tcPr>
            <w:tcW w:w="1417" w:type="dxa"/>
            <w:vAlign w:val="center"/>
          </w:tcPr>
          <w:p w14:paraId="06D8513C" w14:textId="77777777" w:rsidR="006B07D0" w:rsidRDefault="006B07D0" w:rsidP="005317D8">
            <w:pPr>
              <w:tabs>
                <w:tab w:val="left" w:pos="3016"/>
              </w:tabs>
              <w:spacing w:line="360" w:lineRule="auto"/>
              <w:jc w:val="center"/>
              <w:rPr>
                <w:rFonts w:ascii="Times New Roman" w:hAnsi="Times New Roman" w:cs="Times New Roman"/>
                <w:spacing w:val="-6"/>
                <w:sz w:val="28"/>
                <w:szCs w:val="28"/>
                <w:shd w:val="clear" w:color="auto" w:fill="FFFFFF"/>
              </w:rPr>
            </w:pPr>
            <w:r w:rsidRPr="004443C0">
              <w:rPr>
                <w:rFonts w:ascii="Times New Roman" w:hAnsi="Times New Roman" w:cs="Times New Roman"/>
                <w:spacing w:val="-6"/>
                <w:sz w:val="28"/>
                <w:szCs w:val="28"/>
                <w:shd w:val="clear" w:color="auto" w:fill="FFFFFF"/>
              </w:rPr>
              <w:t>Ns</w:t>
            </w:r>
          </w:p>
        </w:tc>
      </w:tr>
      <w:tr w:rsidR="006B07D0" w14:paraId="277788D9" w14:textId="77777777" w:rsidTr="006B07D0">
        <w:trPr>
          <w:jc w:val="center"/>
        </w:trPr>
        <w:tc>
          <w:tcPr>
            <w:tcW w:w="3539" w:type="dxa"/>
            <w:vAlign w:val="center"/>
          </w:tcPr>
          <w:p w14:paraId="2B6AA60B" w14:textId="77777777" w:rsidR="006B07D0" w:rsidRDefault="006B07D0" w:rsidP="005317D8">
            <w:pPr>
              <w:tabs>
                <w:tab w:val="left" w:pos="3016"/>
              </w:tabs>
              <w:spacing w:line="360" w:lineRule="auto"/>
              <w:jc w:val="center"/>
              <w:rPr>
                <w:rFonts w:ascii="Times New Roman" w:hAnsi="Times New Roman" w:cs="Times New Roman"/>
                <w:spacing w:val="-6"/>
                <w:sz w:val="28"/>
                <w:szCs w:val="28"/>
                <w:shd w:val="clear" w:color="auto" w:fill="FFFFFF"/>
              </w:rPr>
            </w:pPr>
            <w:r>
              <w:rPr>
                <w:rFonts w:ascii="Times New Roman" w:hAnsi="Times New Roman" w:cs="Times New Roman"/>
                <w:spacing w:val="-6"/>
                <w:sz w:val="28"/>
                <w:szCs w:val="28"/>
                <w:shd w:val="clear" w:color="auto" w:fill="FFFFFF"/>
              </w:rPr>
              <w:t>Mô hình giả với mô hình bệnh</w:t>
            </w:r>
          </w:p>
        </w:tc>
        <w:tc>
          <w:tcPr>
            <w:tcW w:w="1276" w:type="dxa"/>
            <w:vAlign w:val="center"/>
          </w:tcPr>
          <w:p w14:paraId="3570D029" w14:textId="77777777" w:rsidR="006B07D0" w:rsidRDefault="006B07D0" w:rsidP="005317D8">
            <w:pPr>
              <w:tabs>
                <w:tab w:val="left" w:pos="3016"/>
              </w:tabs>
              <w:spacing w:line="360" w:lineRule="auto"/>
              <w:jc w:val="center"/>
              <w:rPr>
                <w:rFonts w:ascii="Times New Roman" w:hAnsi="Times New Roman" w:cs="Times New Roman"/>
                <w:spacing w:val="-6"/>
                <w:sz w:val="28"/>
                <w:szCs w:val="28"/>
                <w:shd w:val="clear" w:color="auto" w:fill="FFFFFF"/>
              </w:rPr>
            </w:pPr>
            <w:r>
              <w:rPr>
                <w:rFonts w:ascii="Times New Roman" w:hAnsi="Times New Roman" w:cs="Times New Roman"/>
                <w:spacing w:val="-6"/>
                <w:sz w:val="28"/>
                <w:szCs w:val="28"/>
                <w:shd w:val="clear" w:color="auto" w:fill="FFFFFF"/>
              </w:rPr>
              <w:t>&lt; 0,05</w:t>
            </w:r>
          </w:p>
        </w:tc>
        <w:tc>
          <w:tcPr>
            <w:tcW w:w="1134" w:type="dxa"/>
            <w:vAlign w:val="center"/>
          </w:tcPr>
          <w:p w14:paraId="43EE7868" w14:textId="77777777" w:rsidR="006B07D0" w:rsidRDefault="006B07D0" w:rsidP="005317D8">
            <w:pPr>
              <w:tabs>
                <w:tab w:val="left" w:pos="3016"/>
              </w:tabs>
              <w:spacing w:line="360" w:lineRule="auto"/>
              <w:jc w:val="center"/>
              <w:rPr>
                <w:rFonts w:ascii="Times New Roman" w:hAnsi="Times New Roman" w:cs="Times New Roman"/>
                <w:spacing w:val="-6"/>
                <w:sz w:val="28"/>
                <w:szCs w:val="28"/>
                <w:shd w:val="clear" w:color="auto" w:fill="FFFFFF"/>
              </w:rPr>
            </w:pPr>
            <w:r w:rsidRPr="00C53041">
              <w:rPr>
                <w:rFonts w:ascii="Times New Roman" w:hAnsi="Times New Roman" w:cs="Times New Roman"/>
                <w:spacing w:val="-6"/>
                <w:sz w:val="28"/>
                <w:szCs w:val="28"/>
                <w:shd w:val="clear" w:color="auto" w:fill="FFFFFF"/>
              </w:rPr>
              <w:t>Ns</w:t>
            </w:r>
          </w:p>
        </w:tc>
        <w:tc>
          <w:tcPr>
            <w:tcW w:w="1134" w:type="dxa"/>
            <w:vAlign w:val="center"/>
          </w:tcPr>
          <w:p w14:paraId="2E8DFA82" w14:textId="77777777" w:rsidR="006B07D0" w:rsidRDefault="006B07D0" w:rsidP="005317D8">
            <w:pPr>
              <w:tabs>
                <w:tab w:val="left" w:pos="3016"/>
              </w:tabs>
              <w:spacing w:line="360" w:lineRule="auto"/>
              <w:jc w:val="center"/>
              <w:rPr>
                <w:rFonts w:ascii="Times New Roman" w:hAnsi="Times New Roman" w:cs="Times New Roman"/>
                <w:spacing w:val="-6"/>
                <w:sz w:val="28"/>
                <w:szCs w:val="28"/>
                <w:shd w:val="clear" w:color="auto" w:fill="FFFFFF"/>
              </w:rPr>
            </w:pPr>
            <w:r w:rsidRPr="00C53041">
              <w:rPr>
                <w:rFonts w:ascii="Times New Roman" w:hAnsi="Times New Roman" w:cs="Times New Roman"/>
                <w:spacing w:val="-6"/>
                <w:sz w:val="28"/>
                <w:szCs w:val="28"/>
                <w:shd w:val="clear" w:color="auto" w:fill="FFFFFF"/>
              </w:rPr>
              <w:t>Ns</w:t>
            </w:r>
          </w:p>
        </w:tc>
        <w:tc>
          <w:tcPr>
            <w:tcW w:w="1417" w:type="dxa"/>
            <w:vAlign w:val="center"/>
          </w:tcPr>
          <w:p w14:paraId="17D02712" w14:textId="77777777" w:rsidR="006B07D0" w:rsidRDefault="006B07D0" w:rsidP="005317D8">
            <w:pPr>
              <w:tabs>
                <w:tab w:val="left" w:pos="3016"/>
              </w:tabs>
              <w:spacing w:line="360" w:lineRule="auto"/>
              <w:jc w:val="center"/>
              <w:rPr>
                <w:rFonts w:ascii="Times New Roman" w:hAnsi="Times New Roman" w:cs="Times New Roman"/>
                <w:spacing w:val="-6"/>
                <w:sz w:val="28"/>
                <w:szCs w:val="28"/>
                <w:shd w:val="clear" w:color="auto" w:fill="FFFFFF"/>
              </w:rPr>
            </w:pPr>
            <w:r w:rsidRPr="00C53041">
              <w:rPr>
                <w:rFonts w:ascii="Times New Roman" w:hAnsi="Times New Roman" w:cs="Times New Roman"/>
                <w:spacing w:val="-6"/>
                <w:sz w:val="28"/>
                <w:szCs w:val="28"/>
                <w:shd w:val="clear" w:color="auto" w:fill="FFFFFF"/>
              </w:rPr>
              <w:t>Ns</w:t>
            </w:r>
          </w:p>
        </w:tc>
      </w:tr>
    </w:tbl>
    <w:p w14:paraId="50CAE821" w14:textId="664E4B2A" w:rsidR="006B07D0" w:rsidRDefault="006B07D0" w:rsidP="00CC1624">
      <w:pPr>
        <w:spacing w:before="60" w:after="0" w:line="240" w:lineRule="auto"/>
        <w:jc w:val="right"/>
        <w:rPr>
          <w:rFonts w:ascii="Times New Roman" w:hAnsi="Times New Roman" w:cs="Times New Roman"/>
          <w:i/>
          <w:iCs/>
          <w:sz w:val="24"/>
          <w:szCs w:val="24"/>
        </w:rPr>
      </w:pPr>
      <w:r>
        <w:rPr>
          <w:rFonts w:ascii="Times New Roman" w:hAnsi="Times New Roman" w:cs="Times New Roman"/>
          <w:i/>
          <w:iCs/>
          <w:sz w:val="24"/>
          <w:szCs w:val="24"/>
        </w:rPr>
        <w:t>NS: not significant (khác biệt không ý nghĩa)</w:t>
      </w:r>
    </w:p>
    <w:p w14:paraId="2FC9C639" w14:textId="20A6E156" w:rsidR="006B07D0" w:rsidRDefault="006B07D0" w:rsidP="00CC1624">
      <w:pPr>
        <w:spacing w:before="60" w:after="0" w:line="240" w:lineRule="auto"/>
        <w:jc w:val="center"/>
        <w:rPr>
          <w:rFonts w:ascii="Times New Roman" w:hAnsi="Times New Roman" w:cs="Times New Roman"/>
          <w:i/>
          <w:iCs/>
          <w:sz w:val="24"/>
          <w:szCs w:val="24"/>
          <w:shd w:val="clear" w:color="auto" w:fill="FFFFFF"/>
        </w:rPr>
      </w:pPr>
      <w:r w:rsidRPr="001C0C2D">
        <w:rPr>
          <w:rFonts w:ascii="Times New Roman" w:hAnsi="Times New Roman" w:cs="Times New Roman"/>
          <w:i/>
          <w:iCs/>
          <w:sz w:val="24"/>
          <w:szCs w:val="24"/>
        </w:rPr>
        <w:t xml:space="preserve">Nguồn: theo </w:t>
      </w:r>
      <w:r w:rsidRPr="001C0C2D">
        <w:rPr>
          <w:rFonts w:ascii="Times New Roman" w:hAnsi="Times New Roman" w:cs="Times New Roman"/>
          <w:i/>
          <w:iCs/>
          <w:sz w:val="24"/>
          <w:szCs w:val="24"/>
          <w:shd w:val="clear" w:color="auto" w:fill="FFFFFF"/>
        </w:rPr>
        <w:t>Nasiri E và cộng sự (2019) [</w:t>
      </w:r>
      <w:r w:rsidRPr="001C0C2D">
        <w:rPr>
          <w:rFonts w:ascii="Times New Roman" w:hAnsi="Times New Roman" w:cs="Times New Roman"/>
          <w:i/>
          <w:iCs/>
          <w:sz w:val="24"/>
          <w:szCs w:val="24"/>
          <w:shd w:val="clear" w:color="auto" w:fill="FFFFFF"/>
        </w:rPr>
        <w:fldChar w:fldCharType="begin"/>
      </w:r>
      <w:r w:rsidRPr="001C0C2D">
        <w:rPr>
          <w:rFonts w:ascii="Times New Roman" w:hAnsi="Times New Roman" w:cs="Times New Roman"/>
          <w:i/>
          <w:iCs/>
          <w:sz w:val="24"/>
          <w:szCs w:val="24"/>
          <w:shd w:val="clear" w:color="auto" w:fill="FFFFFF"/>
        </w:rPr>
        <w:instrText xml:space="preserve"> REF _Ref126277990 \r \h  \* MERGEFORMAT </w:instrText>
      </w:r>
      <w:r w:rsidRPr="001C0C2D">
        <w:rPr>
          <w:rFonts w:ascii="Times New Roman" w:hAnsi="Times New Roman" w:cs="Times New Roman"/>
          <w:i/>
          <w:iCs/>
          <w:sz w:val="24"/>
          <w:szCs w:val="24"/>
          <w:shd w:val="clear" w:color="auto" w:fill="FFFFFF"/>
        </w:rPr>
      </w:r>
      <w:r w:rsidRPr="001C0C2D">
        <w:rPr>
          <w:rFonts w:ascii="Times New Roman" w:hAnsi="Times New Roman" w:cs="Times New Roman"/>
          <w:i/>
          <w:iCs/>
          <w:sz w:val="24"/>
          <w:szCs w:val="24"/>
          <w:shd w:val="clear" w:color="auto" w:fill="FFFFFF"/>
        </w:rPr>
        <w:fldChar w:fldCharType="separate"/>
      </w:r>
      <w:r w:rsidR="00D72DC9" w:rsidRPr="00D72DC9">
        <w:rPr>
          <w:rFonts w:ascii="Times New Roman" w:hAnsi="Times New Roman" w:cs="Times New Roman"/>
          <w:bCs/>
          <w:i/>
          <w:iCs/>
          <w:sz w:val="24"/>
          <w:szCs w:val="24"/>
          <w:shd w:val="clear" w:color="auto" w:fill="FFFFFF"/>
        </w:rPr>
        <w:t>73</w:t>
      </w:r>
      <w:r w:rsidRPr="001C0C2D">
        <w:rPr>
          <w:rFonts w:ascii="Times New Roman" w:hAnsi="Times New Roman" w:cs="Times New Roman"/>
          <w:i/>
          <w:iCs/>
          <w:sz w:val="24"/>
          <w:szCs w:val="24"/>
          <w:shd w:val="clear" w:color="auto" w:fill="FFFFFF"/>
        </w:rPr>
        <w:fldChar w:fldCharType="end"/>
      </w:r>
      <w:r w:rsidRPr="001C0C2D">
        <w:rPr>
          <w:rFonts w:ascii="Times New Roman" w:hAnsi="Times New Roman" w:cs="Times New Roman"/>
          <w:i/>
          <w:iCs/>
          <w:sz w:val="24"/>
          <w:szCs w:val="24"/>
          <w:shd w:val="clear" w:color="auto" w:fill="FFFFFF"/>
        </w:rPr>
        <w:t>].</w:t>
      </w:r>
    </w:p>
    <w:p w14:paraId="1CD455CF" w14:textId="77777777" w:rsidR="00CC1624" w:rsidRPr="001C0C2D" w:rsidRDefault="00CC1624" w:rsidP="00CC1624">
      <w:pPr>
        <w:spacing w:after="0" w:line="240" w:lineRule="auto"/>
        <w:jc w:val="center"/>
        <w:rPr>
          <w:i/>
          <w:iCs/>
          <w:sz w:val="24"/>
          <w:szCs w:val="24"/>
        </w:rPr>
      </w:pPr>
    </w:p>
    <w:p w14:paraId="401237C9" w14:textId="5FDD54A4" w:rsidR="0089376A" w:rsidRDefault="006B07D0" w:rsidP="00BF432F">
      <w:pPr>
        <w:tabs>
          <w:tab w:val="left" w:pos="567"/>
          <w:tab w:val="left" w:pos="1843"/>
        </w:tabs>
        <w:spacing w:after="0" w:line="360" w:lineRule="auto"/>
        <w:jc w:val="center"/>
        <w:rPr>
          <w:rFonts w:ascii="Times New Roman" w:hAnsi="Times New Roman" w:cs="Times New Roman"/>
          <w:sz w:val="28"/>
          <w:szCs w:val="28"/>
        </w:rPr>
      </w:pPr>
      <w:r>
        <w:rPr>
          <w:noProof/>
        </w:rPr>
        <w:drawing>
          <wp:inline distT="0" distB="0" distL="0" distR="0" wp14:anchorId="4905063F" wp14:editId="3281155F">
            <wp:extent cx="5132263" cy="3019425"/>
            <wp:effectExtent l="0" t="0" r="0" b="0"/>
            <wp:docPr id="8920992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2099238" name=""/>
                    <pic:cNvPicPr/>
                  </pic:nvPicPr>
                  <pic:blipFill rotWithShape="1">
                    <a:blip r:embed="rId140"/>
                    <a:srcRect l="22200" t="26271" r="17526" b="10652"/>
                    <a:stretch>
                      <a:fillRect/>
                    </a:stretch>
                  </pic:blipFill>
                  <pic:spPr bwMode="auto">
                    <a:xfrm>
                      <a:off x="0" y="0"/>
                      <a:ext cx="5153442" cy="3031885"/>
                    </a:xfrm>
                    <a:prstGeom prst="rect">
                      <a:avLst/>
                    </a:prstGeom>
                    <a:ln>
                      <a:noFill/>
                    </a:ln>
                    <a:extLst>
                      <a:ext uri="{53640926-AAD7-44D8-BBD7-CCE9431645EC}">
                        <a14:shadowObscured xmlns:a14="http://schemas.microsoft.com/office/drawing/2010/main"/>
                      </a:ext>
                    </a:extLst>
                  </pic:spPr>
                </pic:pic>
              </a:graphicData>
            </a:graphic>
          </wp:inline>
        </w:drawing>
      </w:r>
    </w:p>
    <w:p w14:paraId="2FAD8540" w14:textId="22CB61FE" w:rsidR="002A267F" w:rsidRDefault="002A267F" w:rsidP="00BF432F">
      <w:pPr>
        <w:pStyle w:val="Caption"/>
        <w:spacing w:after="0" w:line="360" w:lineRule="auto"/>
        <w:jc w:val="center"/>
        <w:rPr>
          <w:rFonts w:ascii="Times New Roman" w:hAnsi="Times New Roman" w:cs="Times New Roman"/>
          <w:sz w:val="28"/>
          <w:szCs w:val="28"/>
        </w:rPr>
      </w:pPr>
      <w:bookmarkStart w:id="429" w:name="_Toc209305118"/>
      <w:r w:rsidRPr="0020309A">
        <w:rPr>
          <w:rFonts w:ascii="Times New Roman" w:hAnsi="Times New Roman" w:cs="Times New Roman"/>
          <w:b/>
          <w:bCs/>
          <w:i w:val="0"/>
          <w:iCs w:val="0"/>
          <w:color w:val="000000" w:themeColor="text1"/>
          <w:sz w:val="28"/>
          <w:szCs w:val="28"/>
        </w:rPr>
        <w:t xml:space="preserve">Biểu đồ 4. </w:t>
      </w:r>
      <w:r w:rsidRPr="0020309A">
        <w:rPr>
          <w:rFonts w:ascii="Times New Roman" w:hAnsi="Times New Roman" w:cs="Times New Roman"/>
          <w:b/>
          <w:bCs/>
          <w:i w:val="0"/>
          <w:iCs w:val="0"/>
          <w:color w:val="000000" w:themeColor="text1"/>
          <w:sz w:val="28"/>
          <w:szCs w:val="28"/>
        </w:rPr>
        <w:fldChar w:fldCharType="begin"/>
      </w:r>
      <w:r w:rsidRPr="0020309A">
        <w:rPr>
          <w:rFonts w:ascii="Times New Roman" w:hAnsi="Times New Roman" w:cs="Times New Roman"/>
          <w:b/>
          <w:bCs/>
          <w:i w:val="0"/>
          <w:iCs w:val="0"/>
          <w:color w:val="000000" w:themeColor="text1"/>
          <w:sz w:val="28"/>
          <w:szCs w:val="28"/>
        </w:rPr>
        <w:instrText xml:space="preserve"> SEQ Biểu_đồ_4. \* ARABIC </w:instrText>
      </w:r>
      <w:r w:rsidRPr="0020309A">
        <w:rPr>
          <w:rFonts w:ascii="Times New Roman" w:hAnsi="Times New Roman" w:cs="Times New Roman"/>
          <w:b/>
          <w:bCs/>
          <w:i w:val="0"/>
          <w:iCs w:val="0"/>
          <w:color w:val="000000" w:themeColor="text1"/>
          <w:sz w:val="28"/>
          <w:szCs w:val="28"/>
        </w:rPr>
        <w:fldChar w:fldCharType="separate"/>
      </w:r>
      <w:r w:rsidR="00D72DC9">
        <w:rPr>
          <w:rFonts w:ascii="Times New Roman" w:hAnsi="Times New Roman" w:cs="Times New Roman"/>
          <w:b/>
          <w:bCs/>
          <w:i w:val="0"/>
          <w:iCs w:val="0"/>
          <w:noProof/>
          <w:color w:val="000000" w:themeColor="text1"/>
          <w:sz w:val="28"/>
          <w:szCs w:val="28"/>
        </w:rPr>
        <w:t>5</w:t>
      </w:r>
      <w:r w:rsidRPr="0020309A">
        <w:rPr>
          <w:rFonts w:ascii="Times New Roman" w:hAnsi="Times New Roman" w:cs="Times New Roman"/>
          <w:b/>
          <w:bCs/>
          <w:i w:val="0"/>
          <w:iCs w:val="0"/>
          <w:color w:val="000000" w:themeColor="text1"/>
          <w:sz w:val="28"/>
          <w:szCs w:val="28"/>
        </w:rPr>
        <w:fldChar w:fldCharType="end"/>
      </w:r>
      <w:r w:rsidRPr="0020309A">
        <w:rPr>
          <w:rFonts w:ascii="Times New Roman" w:hAnsi="Times New Roman" w:cs="Times New Roman"/>
          <w:b/>
          <w:bCs/>
          <w:i w:val="0"/>
          <w:iCs w:val="0"/>
          <w:color w:val="000000" w:themeColor="text1"/>
          <w:sz w:val="28"/>
          <w:szCs w:val="28"/>
        </w:rPr>
        <w:t>.</w:t>
      </w:r>
      <w:r w:rsidRPr="0020309A">
        <w:rPr>
          <w:rFonts w:ascii="Times New Roman" w:hAnsi="Times New Roman" w:cs="Times New Roman"/>
          <w:i w:val="0"/>
          <w:iCs w:val="0"/>
          <w:color w:val="000000" w:themeColor="text1"/>
          <w:sz w:val="28"/>
          <w:szCs w:val="28"/>
        </w:rPr>
        <w:t xml:space="preserve"> Thời gian tiềm </w:t>
      </w:r>
      <w:r>
        <w:rPr>
          <w:rFonts w:ascii="Times New Roman" w:hAnsi="Times New Roman" w:cs="Times New Roman"/>
          <w:i w:val="0"/>
          <w:iCs w:val="0"/>
          <w:color w:val="000000" w:themeColor="text1"/>
          <w:sz w:val="28"/>
          <w:szCs w:val="28"/>
        </w:rPr>
        <w:t xml:space="preserve">các </w:t>
      </w:r>
      <w:r w:rsidRPr="0020309A">
        <w:rPr>
          <w:rFonts w:ascii="Times New Roman" w:hAnsi="Times New Roman" w:cs="Times New Roman"/>
          <w:i w:val="0"/>
          <w:iCs w:val="0"/>
          <w:color w:val="000000" w:themeColor="text1"/>
          <w:sz w:val="28"/>
          <w:szCs w:val="28"/>
        </w:rPr>
        <w:t xml:space="preserve">ngày học tập </w:t>
      </w:r>
      <w:r>
        <w:rPr>
          <w:rFonts w:ascii="Times New Roman" w:hAnsi="Times New Roman" w:cs="Times New Roman"/>
          <w:i w:val="0"/>
          <w:iCs w:val="0"/>
          <w:color w:val="000000" w:themeColor="text1"/>
          <w:sz w:val="28"/>
          <w:szCs w:val="28"/>
        </w:rPr>
        <w:t xml:space="preserve">theo </w:t>
      </w:r>
      <w:r>
        <w:rPr>
          <w:rFonts w:ascii="Times New Roman" w:hAnsi="Times New Roman" w:cs="Times New Roman"/>
          <w:i w:val="0"/>
          <w:iCs w:val="0"/>
          <w:color w:val="000000" w:themeColor="text1"/>
          <w:sz w:val="28"/>
          <w:szCs w:val="28"/>
          <w:shd w:val="clear" w:color="auto" w:fill="FFFFFF"/>
        </w:rPr>
        <w:t>Nasirri</w:t>
      </w:r>
      <w:bookmarkEnd w:id="429"/>
    </w:p>
    <w:p w14:paraId="3364A501" w14:textId="60EC087A" w:rsidR="006B07D0" w:rsidRPr="001C0C2D" w:rsidRDefault="006B07D0" w:rsidP="00BF432F">
      <w:pPr>
        <w:spacing w:after="0" w:line="360" w:lineRule="auto"/>
        <w:jc w:val="center"/>
        <w:rPr>
          <w:i/>
          <w:iCs/>
          <w:sz w:val="24"/>
          <w:szCs w:val="24"/>
        </w:rPr>
      </w:pPr>
      <w:r w:rsidRPr="001C0C2D">
        <w:rPr>
          <w:rFonts w:ascii="Times New Roman" w:hAnsi="Times New Roman" w:cs="Times New Roman"/>
          <w:i/>
          <w:iCs/>
          <w:sz w:val="24"/>
          <w:szCs w:val="24"/>
        </w:rPr>
        <w:t xml:space="preserve">Nguồn: theo </w:t>
      </w:r>
      <w:r w:rsidRPr="001C0C2D">
        <w:rPr>
          <w:rFonts w:ascii="Times New Roman" w:hAnsi="Times New Roman" w:cs="Times New Roman"/>
          <w:i/>
          <w:iCs/>
          <w:sz w:val="24"/>
          <w:szCs w:val="24"/>
          <w:shd w:val="clear" w:color="auto" w:fill="FFFFFF"/>
        </w:rPr>
        <w:t>Nasiri E và cộng sự (2019) [</w:t>
      </w:r>
      <w:r w:rsidRPr="001C0C2D">
        <w:rPr>
          <w:rFonts w:ascii="Times New Roman" w:hAnsi="Times New Roman" w:cs="Times New Roman"/>
          <w:i/>
          <w:iCs/>
          <w:sz w:val="24"/>
          <w:szCs w:val="24"/>
          <w:shd w:val="clear" w:color="auto" w:fill="FFFFFF"/>
        </w:rPr>
        <w:fldChar w:fldCharType="begin"/>
      </w:r>
      <w:r w:rsidRPr="001C0C2D">
        <w:rPr>
          <w:rFonts w:ascii="Times New Roman" w:hAnsi="Times New Roman" w:cs="Times New Roman"/>
          <w:i/>
          <w:iCs/>
          <w:sz w:val="24"/>
          <w:szCs w:val="24"/>
          <w:shd w:val="clear" w:color="auto" w:fill="FFFFFF"/>
        </w:rPr>
        <w:instrText xml:space="preserve"> REF _Ref126277990 \r \h  \* MERGEFORMAT </w:instrText>
      </w:r>
      <w:r w:rsidRPr="001C0C2D">
        <w:rPr>
          <w:rFonts w:ascii="Times New Roman" w:hAnsi="Times New Roman" w:cs="Times New Roman"/>
          <w:i/>
          <w:iCs/>
          <w:sz w:val="24"/>
          <w:szCs w:val="24"/>
          <w:shd w:val="clear" w:color="auto" w:fill="FFFFFF"/>
        </w:rPr>
      </w:r>
      <w:r w:rsidRPr="001C0C2D">
        <w:rPr>
          <w:rFonts w:ascii="Times New Roman" w:hAnsi="Times New Roman" w:cs="Times New Roman"/>
          <w:i/>
          <w:iCs/>
          <w:sz w:val="24"/>
          <w:szCs w:val="24"/>
          <w:shd w:val="clear" w:color="auto" w:fill="FFFFFF"/>
        </w:rPr>
        <w:fldChar w:fldCharType="separate"/>
      </w:r>
      <w:r w:rsidR="00D72DC9" w:rsidRPr="00D72DC9">
        <w:rPr>
          <w:rFonts w:ascii="Times New Roman" w:hAnsi="Times New Roman" w:cs="Times New Roman"/>
          <w:bCs/>
          <w:i/>
          <w:iCs/>
          <w:sz w:val="24"/>
          <w:szCs w:val="24"/>
          <w:shd w:val="clear" w:color="auto" w:fill="FFFFFF"/>
        </w:rPr>
        <w:t>73</w:t>
      </w:r>
      <w:r w:rsidRPr="001C0C2D">
        <w:rPr>
          <w:rFonts w:ascii="Times New Roman" w:hAnsi="Times New Roman" w:cs="Times New Roman"/>
          <w:i/>
          <w:iCs/>
          <w:sz w:val="24"/>
          <w:szCs w:val="24"/>
          <w:shd w:val="clear" w:color="auto" w:fill="FFFFFF"/>
        </w:rPr>
        <w:fldChar w:fldCharType="end"/>
      </w:r>
      <w:r w:rsidRPr="001C0C2D">
        <w:rPr>
          <w:rFonts w:ascii="Times New Roman" w:hAnsi="Times New Roman" w:cs="Times New Roman"/>
          <w:i/>
          <w:iCs/>
          <w:sz w:val="24"/>
          <w:szCs w:val="24"/>
          <w:shd w:val="clear" w:color="auto" w:fill="FFFFFF"/>
        </w:rPr>
        <w:t>].</w:t>
      </w:r>
    </w:p>
    <w:p w14:paraId="7789BD89" w14:textId="77777777" w:rsidR="001274E9" w:rsidRDefault="001274E9" w:rsidP="001274E9">
      <w:pPr>
        <w:tabs>
          <w:tab w:val="left" w:pos="1843"/>
        </w:tabs>
        <w:spacing w:after="0" w:line="240" w:lineRule="auto"/>
        <w:ind w:firstLine="720"/>
        <w:jc w:val="both"/>
        <w:rPr>
          <w:rFonts w:ascii="Times New Roman" w:hAnsi="Times New Roman" w:cs="Times New Roman"/>
          <w:sz w:val="28"/>
          <w:szCs w:val="28"/>
        </w:rPr>
      </w:pPr>
    </w:p>
    <w:p w14:paraId="3B3FC655" w14:textId="3431E168" w:rsidR="000234AA" w:rsidRPr="00F85827" w:rsidRDefault="00D176FF" w:rsidP="00E20346">
      <w:pPr>
        <w:tabs>
          <w:tab w:val="left" w:pos="1843"/>
        </w:tabs>
        <w:spacing w:after="0" w:line="360" w:lineRule="auto"/>
        <w:ind w:firstLine="720"/>
        <w:jc w:val="both"/>
        <w:rPr>
          <w:rFonts w:ascii="Times New Roman" w:hAnsi="Times New Roman" w:cs="Times New Roman"/>
          <w:sz w:val="28"/>
          <w:szCs w:val="28"/>
        </w:rPr>
      </w:pPr>
      <w:r w:rsidRPr="00F85827">
        <w:rPr>
          <w:rFonts w:ascii="Times New Roman" w:hAnsi="Times New Roman" w:cs="Times New Roman"/>
          <w:sz w:val="28"/>
          <w:szCs w:val="28"/>
        </w:rPr>
        <w:t xml:space="preserve">Trong nghiên cứu này, </w:t>
      </w:r>
      <w:r w:rsidR="00C26558" w:rsidRPr="00F85827">
        <w:rPr>
          <w:rFonts w:ascii="Times New Roman" w:hAnsi="Times New Roman" w:cs="Times New Roman"/>
          <w:sz w:val="28"/>
          <w:szCs w:val="28"/>
        </w:rPr>
        <w:t>ch</w:t>
      </w:r>
      <w:r w:rsidR="000A523D" w:rsidRPr="00F85827">
        <w:rPr>
          <w:rFonts w:ascii="Times New Roman" w:hAnsi="Times New Roman" w:cs="Times New Roman"/>
          <w:sz w:val="28"/>
          <w:szCs w:val="28"/>
        </w:rPr>
        <w:t>úng</w:t>
      </w:r>
      <w:r w:rsidR="00C26558" w:rsidRPr="00F85827">
        <w:rPr>
          <w:rFonts w:ascii="Times New Roman" w:hAnsi="Times New Roman" w:cs="Times New Roman"/>
          <w:sz w:val="28"/>
          <w:szCs w:val="28"/>
        </w:rPr>
        <w:t xml:space="preserve"> tôi </w:t>
      </w:r>
      <w:r w:rsidRPr="00F85827">
        <w:rPr>
          <w:rFonts w:ascii="Times New Roman" w:hAnsi="Times New Roman" w:cs="Times New Roman"/>
          <w:sz w:val="28"/>
          <w:szCs w:val="28"/>
        </w:rPr>
        <w:t xml:space="preserve">gây mô hình bệnh Alzheimer </w:t>
      </w:r>
      <w:r w:rsidR="00C26558" w:rsidRPr="00F85827">
        <w:rPr>
          <w:rFonts w:ascii="Times New Roman" w:hAnsi="Times New Roman" w:cs="Times New Roman"/>
          <w:sz w:val="28"/>
          <w:szCs w:val="28"/>
        </w:rPr>
        <w:t xml:space="preserve">được </w:t>
      </w:r>
      <w:r w:rsidRPr="00F85827">
        <w:rPr>
          <w:rFonts w:ascii="Times New Roman" w:hAnsi="Times New Roman" w:cs="Times New Roman"/>
          <w:sz w:val="28"/>
          <w:szCs w:val="28"/>
        </w:rPr>
        <w:t xml:space="preserve">thực hiện theo quy trình của </w:t>
      </w:r>
      <w:r w:rsidR="00C61DD5" w:rsidRPr="00F85827">
        <w:rPr>
          <w:rFonts w:ascii="Times New Roman" w:hAnsi="Times New Roman" w:cs="Times New Roman"/>
          <w:i/>
          <w:iCs/>
          <w:sz w:val="28"/>
          <w:szCs w:val="28"/>
          <w:shd w:val="clear" w:color="auto" w:fill="FFFFFF"/>
        </w:rPr>
        <w:t>Facchinetti</w:t>
      </w:r>
      <w:r w:rsidR="00C26558" w:rsidRPr="00F85827">
        <w:rPr>
          <w:rFonts w:ascii="Times New Roman" w:hAnsi="Times New Roman" w:cs="Times New Roman"/>
          <w:i/>
          <w:iCs/>
          <w:sz w:val="28"/>
          <w:szCs w:val="28"/>
          <w:shd w:val="clear" w:color="auto" w:fill="FFFFFF"/>
        </w:rPr>
        <w:t xml:space="preserve"> </w:t>
      </w:r>
      <w:r w:rsidR="00C61DD5" w:rsidRPr="00F85827">
        <w:rPr>
          <w:rFonts w:ascii="Times New Roman" w:hAnsi="Times New Roman" w:cs="Times New Roman"/>
          <w:i/>
          <w:iCs/>
          <w:sz w:val="28"/>
          <w:szCs w:val="28"/>
          <w:shd w:val="clear" w:color="auto" w:fill="FFFFFF"/>
        </w:rPr>
        <w:t>R và cộng sự</w:t>
      </w:r>
      <w:r w:rsidR="00C61DD5" w:rsidRPr="00F85827">
        <w:rPr>
          <w:rFonts w:ascii="Times New Roman" w:hAnsi="Times New Roman" w:cs="Times New Roman"/>
          <w:sz w:val="28"/>
          <w:szCs w:val="28"/>
          <w:shd w:val="clear" w:color="auto" w:fill="FFFFFF"/>
        </w:rPr>
        <w:t xml:space="preserve"> (2018) [</w:t>
      </w:r>
      <w:r w:rsidR="00C61DD5" w:rsidRPr="00F85827">
        <w:rPr>
          <w:rFonts w:ascii="Times New Roman" w:hAnsi="Times New Roman" w:cs="Times New Roman"/>
          <w:sz w:val="28"/>
          <w:szCs w:val="28"/>
          <w:shd w:val="clear" w:color="auto" w:fill="FFFFFF"/>
        </w:rPr>
        <w:fldChar w:fldCharType="begin"/>
      </w:r>
      <w:r w:rsidR="00C61DD5" w:rsidRPr="00F85827">
        <w:rPr>
          <w:rFonts w:ascii="Times New Roman" w:hAnsi="Times New Roman" w:cs="Times New Roman"/>
          <w:sz w:val="28"/>
          <w:szCs w:val="28"/>
          <w:shd w:val="clear" w:color="auto" w:fill="FFFFFF"/>
        </w:rPr>
        <w:instrText xml:space="preserve"> REF _Ref123253350 \r \h  \* MERGEFORMAT </w:instrText>
      </w:r>
      <w:r w:rsidR="00C61DD5" w:rsidRPr="00F85827">
        <w:rPr>
          <w:rFonts w:ascii="Times New Roman" w:hAnsi="Times New Roman" w:cs="Times New Roman"/>
          <w:sz w:val="28"/>
          <w:szCs w:val="28"/>
          <w:shd w:val="clear" w:color="auto" w:fill="FFFFFF"/>
        </w:rPr>
      </w:r>
      <w:r w:rsidR="00C61DD5" w:rsidRPr="00F85827">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15</w:t>
      </w:r>
      <w:r w:rsidR="00C61DD5" w:rsidRPr="00F85827">
        <w:rPr>
          <w:rFonts w:ascii="Times New Roman" w:hAnsi="Times New Roman" w:cs="Times New Roman"/>
          <w:sz w:val="28"/>
          <w:szCs w:val="28"/>
          <w:shd w:val="clear" w:color="auto" w:fill="FFFFFF"/>
        </w:rPr>
        <w:fldChar w:fldCharType="end"/>
      </w:r>
      <w:r w:rsidR="00C61DD5" w:rsidRPr="00F85827">
        <w:rPr>
          <w:rFonts w:ascii="Times New Roman" w:hAnsi="Times New Roman" w:cs="Times New Roman"/>
          <w:sz w:val="28"/>
          <w:szCs w:val="28"/>
          <w:shd w:val="clear" w:color="auto" w:fill="FFFFFF"/>
        </w:rPr>
        <w:t>]. Aβ</w:t>
      </w:r>
      <w:r w:rsidR="00C61DD5" w:rsidRPr="00F85827">
        <w:rPr>
          <w:rFonts w:ascii="Times New Roman" w:hAnsi="Times New Roman" w:cs="Times New Roman"/>
          <w:sz w:val="28"/>
          <w:szCs w:val="28"/>
          <w:shd w:val="clear" w:color="auto" w:fill="FFFFFF"/>
          <w:vertAlign w:val="subscript"/>
        </w:rPr>
        <w:t>1-42</w:t>
      </w:r>
      <w:r w:rsidR="00C61DD5" w:rsidRPr="00F85827">
        <w:rPr>
          <w:rFonts w:ascii="Times New Roman" w:hAnsi="Times New Roman" w:cs="Times New Roman"/>
          <w:sz w:val="28"/>
          <w:szCs w:val="28"/>
          <w:shd w:val="clear" w:color="auto" w:fill="FFFFFF"/>
        </w:rPr>
        <w:t xml:space="preserve"> được ủ ấm ở 37</w:t>
      </w:r>
      <w:r w:rsidR="000A523D" w:rsidRPr="00F85827">
        <w:rPr>
          <w:rFonts w:ascii="Times New Roman" w:hAnsi="Times New Roman" w:cs="Times New Roman"/>
          <w:sz w:val="28"/>
          <w:szCs w:val="28"/>
          <w:shd w:val="clear" w:color="auto" w:fill="FFFFFF"/>
          <w:vertAlign w:val="superscript"/>
        </w:rPr>
        <w:t>o</w:t>
      </w:r>
      <w:r w:rsidR="00C61DD5" w:rsidRPr="00F85827">
        <w:rPr>
          <w:rFonts w:ascii="Times New Roman" w:hAnsi="Times New Roman" w:cs="Times New Roman"/>
          <w:sz w:val="28"/>
          <w:szCs w:val="28"/>
          <w:shd w:val="clear" w:color="auto" w:fill="FFFFFF"/>
        </w:rPr>
        <w:t xml:space="preserve">C trong 7 ngày trước khi tiêm để tăng khả năng kết tụ và độc tính </w:t>
      </w:r>
      <w:r w:rsidR="007940B6" w:rsidRPr="00F85827">
        <w:rPr>
          <w:rFonts w:ascii="Times New Roman" w:hAnsi="Times New Roman" w:cs="Times New Roman"/>
          <w:sz w:val="28"/>
          <w:szCs w:val="28"/>
          <w:shd w:val="clear" w:color="auto" w:fill="FFFFFF"/>
        </w:rPr>
        <w:t xml:space="preserve">với thần kinh </w:t>
      </w:r>
      <w:r w:rsidR="00C61DD5" w:rsidRPr="00F85827">
        <w:rPr>
          <w:rFonts w:ascii="Times New Roman" w:hAnsi="Times New Roman" w:cs="Times New Roman"/>
          <w:sz w:val="28"/>
          <w:szCs w:val="28"/>
          <w:shd w:val="clear" w:color="auto" w:fill="FFFFFF"/>
        </w:rPr>
        <w:t>như được m</w:t>
      </w:r>
      <w:r w:rsidR="00C83B14">
        <w:rPr>
          <w:rFonts w:ascii="Times New Roman" w:hAnsi="Times New Roman" w:cs="Times New Roman"/>
          <w:sz w:val="28"/>
          <w:szCs w:val="28"/>
          <w:shd w:val="clear" w:color="auto" w:fill="FFFFFF"/>
        </w:rPr>
        <w:t>ô</w:t>
      </w:r>
      <w:r w:rsidR="00C61DD5" w:rsidRPr="00F85827">
        <w:rPr>
          <w:rFonts w:ascii="Times New Roman" w:hAnsi="Times New Roman" w:cs="Times New Roman"/>
          <w:sz w:val="28"/>
          <w:szCs w:val="28"/>
          <w:shd w:val="clear" w:color="auto" w:fill="FFFFFF"/>
        </w:rPr>
        <w:t xml:space="preserve"> tả trong các nghiên cứu trước của </w:t>
      </w:r>
      <w:r w:rsidR="00C61DD5" w:rsidRPr="00F85827">
        <w:rPr>
          <w:rFonts w:ascii="Times New Roman" w:hAnsi="Times New Roman" w:cs="Times New Roman"/>
          <w:i/>
          <w:iCs/>
          <w:sz w:val="28"/>
          <w:szCs w:val="28"/>
          <w:shd w:val="clear" w:color="auto" w:fill="FFFFFF"/>
        </w:rPr>
        <w:t>Mohammadi</w:t>
      </w:r>
      <w:r w:rsidR="00C26558" w:rsidRPr="00F85827">
        <w:rPr>
          <w:rFonts w:ascii="Times New Roman" w:hAnsi="Times New Roman" w:cs="Times New Roman"/>
          <w:i/>
          <w:iCs/>
          <w:sz w:val="28"/>
          <w:szCs w:val="28"/>
          <w:shd w:val="clear" w:color="auto" w:fill="FFFFFF"/>
        </w:rPr>
        <w:t xml:space="preserve"> N và cộng sự</w:t>
      </w:r>
      <w:r w:rsidR="00C61DD5" w:rsidRPr="00F85827">
        <w:rPr>
          <w:rFonts w:ascii="Times New Roman" w:hAnsi="Times New Roman" w:cs="Times New Roman"/>
          <w:i/>
          <w:iCs/>
          <w:sz w:val="28"/>
          <w:szCs w:val="28"/>
          <w:shd w:val="clear" w:color="auto" w:fill="FFFFFF"/>
        </w:rPr>
        <w:t xml:space="preserve"> </w:t>
      </w:r>
      <w:r w:rsidR="00C61DD5" w:rsidRPr="00F85827">
        <w:rPr>
          <w:rFonts w:ascii="Times New Roman" w:hAnsi="Times New Roman" w:cs="Times New Roman"/>
          <w:sz w:val="28"/>
          <w:szCs w:val="28"/>
          <w:shd w:val="clear" w:color="auto" w:fill="FFFFFF"/>
        </w:rPr>
        <w:lastRenderedPageBreak/>
        <w:t>(2021)</w:t>
      </w:r>
      <w:r w:rsidR="00C26558" w:rsidRPr="00F85827">
        <w:rPr>
          <w:rFonts w:ascii="Times New Roman" w:hAnsi="Times New Roman" w:cs="Times New Roman"/>
          <w:sz w:val="28"/>
          <w:szCs w:val="28"/>
          <w:shd w:val="clear" w:color="auto" w:fill="FFFFFF"/>
        </w:rPr>
        <w:t xml:space="preserve"> [</w:t>
      </w:r>
      <w:r w:rsidR="00C26558" w:rsidRPr="00F85827">
        <w:rPr>
          <w:rFonts w:ascii="Times New Roman" w:hAnsi="Times New Roman" w:cs="Times New Roman"/>
          <w:sz w:val="28"/>
          <w:szCs w:val="28"/>
          <w:shd w:val="clear" w:color="auto" w:fill="FFFFFF"/>
        </w:rPr>
        <w:fldChar w:fldCharType="begin"/>
      </w:r>
      <w:r w:rsidR="00C26558" w:rsidRPr="00F85827">
        <w:rPr>
          <w:rFonts w:ascii="Times New Roman" w:hAnsi="Times New Roman" w:cs="Times New Roman"/>
          <w:sz w:val="28"/>
          <w:szCs w:val="28"/>
          <w:shd w:val="clear" w:color="auto" w:fill="FFFFFF"/>
        </w:rPr>
        <w:instrText xml:space="preserve"> REF _Ref123253401 \r \h  \* MERGEFORMAT </w:instrText>
      </w:r>
      <w:r w:rsidR="00C26558" w:rsidRPr="00F85827">
        <w:rPr>
          <w:rFonts w:ascii="Times New Roman" w:hAnsi="Times New Roman" w:cs="Times New Roman"/>
          <w:sz w:val="28"/>
          <w:szCs w:val="28"/>
          <w:shd w:val="clear" w:color="auto" w:fill="FFFFFF"/>
        </w:rPr>
      </w:r>
      <w:r w:rsidR="00C26558" w:rsidRPr="00F85827">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115</w:t>
      </w:r>
      <w:r w:rsidR="00C26558" w:rsidRPr="00F85827">
        <w:rPr>
          <w:rFonts w:ascii="Times New Roman" w:hAnsi="Times New Roman" w:cs="Times New Roman"/>
          <w:sz w:val="28"/>
          <w:szCs w:val="28"/>
          <w:shd w:val="clear" w:color="auto" w:fill="FFFFFF"/>
        </w:rPr>
        <w:fldChar w:fldCharType="end"/>
      </w:r>
      <w:r w:rsidR="00C26558" w:rsidRPr="00F85827">
        <w:rPr>
          <w:rFonts w:ascii="Times New Roman" w:hAnsi="Times New Roman" w:cs="Times New Roman"/>
          <w:sz w:val="28"/>
          <w:szCs w:val="28"/>
          <w:shd w:val="clear" w:color="auto" w:fill="FFFFFF"/>
        </w:rPr>
        <w:t>],</w:t>
      </w:r>
      <w:r w:rsidR="00C61DD5" w:rsidRPr="00F85827">
        <w:rPr>
          <w:rFonts w:ascii="Times New Roman" w:hAnsi="Times New Roman" w:cs="Times New Roman"/>
          <w:sz w:val="28"/>
          <w:szCs w:val="28"/>
          <w:shd w:val="clear" w:color="auto" w:fill="FFFFFF"/>
        </w:rPr>
        <w:t xml:space="preserve"> </w:t>
      </w:r>
      <w:r w:rsidR="00C61DD5" w:rsidRPr="00F85827">
        <w:rPr>
          <w:rFonts w:ascii="Times New Roman" w:hAnsi="Times New Roman" w:cs="Times New Roman"/>
          <w:i/>
          <w:iCs/>
          <w:sz w:val="28"/>
          <w:szCs w:val="28"/>
          <w:shd w:val="clear" w:color="auto" w:fill="FFFFFF"/>
        </w:rPr>
        <w:t>Mokarizadeh N</w:t>
      </w:r>
      <w:r w:rsidR="00C26558" w:rsidRPr="00F85827">
        <w:rPr>
          <w:rFonts w:ascii="Times New Roman" w:hAnsi="Times New Roman" w:cs="Times New Roman"/>
          <w:i/>
          <w:iCs/>
          <w:sz w:val="28"/>
          <w:szCs w:val="28"/>
          <w:shd w:val="clear" w:color="auto" w:fill="FFFFFF"/>
        </w:rPr>
        <w:t xml:space="preserve"> và cộng sự</w:t>
      </w:r>
      <w:r w:rsidR="00C61DD5" w:rsidRPr="00F85827">
        <w:rPr>
          <w:rFonts w:ascii="Times New Roman" w:hAnsi="Times New Roman" w:cs="Times New Roman"/>
          <w:sz w:val="28"/>
          <w:szCs w:val="28"/>
          <w:shd w:val="clear" w:color="auto" w:fill="FFFFFF"/>
        </w:rPr>
        <w:t xml:space="preserve"> (2020) </w:t>
      </w:r>
      <w:r w:rsidR="00C61DD5" w:rsidRPr="00F85827">
        <w:rPr>
          <w:rFonts w:ascii="Times New Roman" w:hAnsi="Times New Roman" w:cs="Times New Roman"/>
          <w:sz w:val="28"/>
          <w:szCs w:val="28"/>
        </w:rPr>
        <w:t>[</w:t>
      </w:r>
      <w:r w:rsidR="00C61DD5" w:rsidRPr="00F85827">
        <w:rPr>
          <w:rFonts w:ascii="Times New Roman" w:hAnsi="Times New Roman" w:cs="Times New Roman"/>
          <w:sz w:val="28"/>
          <w:szCs w:val="28"/>
        </w:rPr>
        <w:fldChar w:fldCharType="begin"/>
      </w:r>
      <w:r w:rsidR="00C61DD5" w:rsidRPr="00F85827">
        <w:rPr>
          <w:rFonts w:ascii="Times New Roman" w:hAnsi="Times New Roman" w:cs="Times New Roman"/>
          <w:sz w:val="28"/>
          <w:szCs w:val="28"/>
        </w:rPr>
        <w:instrText xml:space="preserve"> REF _Ref123253448 \r \h  \* MERGEFORMAT </w:instrText>
      </w:r>
      <w:r w:rsidR="00C61DD5" w:rsidRPr="00F85827">
        <w:rPr>
          <w:rFonts w:ascii="Times New Roman" w:hAnsi="Times New Roman" w:cs="Times New Roman"/>
          <w:sz w:val="28"/>
          <w:szCs w:val="28"/>
        </w:rPr>
      </w:r>
      <w:r w:rsidR="00C61DD5" w:rsidRPr="00F85827">
        <w:rPr>
          <w:rFonts w:ascii="Times New Roman" w:hAnsi="Times New Roman" w:cs="Times New Roman"/>
          <w:sz w:val="28"/>
          <w:szCs w:val="28"/>
        </w:rPr>
        <w:fldChar w:fldCharType="separate"/>
      </w:r>
      <w:r w:rsidR="00D72DC9">
        <w:rPr>
          <w:rFonts w:ascii="Times New Roman" w:hAnsi="Times New Roman" w:cs="Times New Roman"/>
          <w:sz w:val="28"/>
          <w:szCs w:val="28"/>
        </w:rPr>
        <w:t>107</w:t>
      </w:r>
      <w:r w:rsidR="00C61DD5" w:rsidRPr="00F85827">
        <w:rPr>
          <w:rFonts w:ascii="Times New Roman" w:hAnsi="Times New Roman" w:cs="Times New Roman"/>
          <w:sz w:val="28"/>
          <w:szCs w:val="28"/>
        </w:rPr>
        <w:fldChar w:fldCharType="end"/>
      </w:r>
      <w:r w:rsidR="00C61DD5" w:rsidRPr="00F85827">
        <w:rPr>
          <w:rFonts w:ascii="Times New Roman" w:hAnsi="Times New Roman" w:cs="Times New Roman"/>
          <w:sz w:val="28"/>
          <w:szCs w:val="28"/>
        </w:rPr>
        <w:t>].</w:t>
      </w:r>
      <w:r w:rsidR="00F85827">
        <w:rPr>
          <w:rFonts w:ascii="Times New Roman" w:hAnsi="Times New Roman" w:cs="Times New Roman"/>
          <w:sz w:val="28"/>
          <w:szCs w:val="28"/>
        </w:rPr>
        <w:t xml:space="preserve"> </w:t>
      </w:r>
      <w:r w:rsidR="00C61DD5" w:rsidRPr="00F85827">
        <w:rPr>
          <w:rFonts w:ascii="Times New Roman" w:hAnsi="Times New Roman" w:cs="Times New Roman"/>
          <w:sz w:val="28"/>
          <w:szCs w:val="28"/>
        </w:rPr>
        <w:t xml:space="preserve">Kiểm tra hành vi </w:t>
      </w:r>
      <w:r w:rsidR="000234AA" w:rsidRPr="00F85827">
        <w:rPr>
          <w:rFonts w:ascii="Times New Roman" w:hAnsi="Times New Roman" w:cs="Times New Roman"/>
          <w:sz w:val="28"/>
          <w:szCs w:val="28"/>
        </w:rPr>
        <w:t>để đánh giá kết quả gây mô hình</w:t>
      </w:r>
      <w:r w:rsidR="00550E7D">
        <w:rPr>
          <w:rFonts w:ascii="Times New Roman" w:hAnsi="Times New Roman" w:cs="Times New Roman"/>
          <w:sz w:val="28"/>
          <w:szCs w:val="28"/>
        </w:rPr>
        <w:t>,</w:t>
      </w:r>
      <w:r w:rsidR="000234AA" w:rsidRPr="00F85827">
        <w:rPr>
          <w:rFonts w:ascii="Times New Roman" w:hAnsi="Times New Roman" w:cs="Times New Roman"/>
          <w:sz w:val="28"/>
          <w:szCs w:val="28"/>
        </w:rPr>
        <w:t xml:space="preserve"> </w:t>
      </w:r>
      <w:r w:rsidR="00C61DD5" w:rsidRPr="00F85827">
        <w:rPr>
          <w:rFonts w:ascii="Times New Roman" w:hAnsi="Times New Roman" w:cs="Times New Roman"/>
          <w:sz w:val="28"/>
          <w:szCs w:val="28"/>
        </w:rPr>
        <w:t xml:space="preserve">được </w:t>
      </w:r>
      <w:r w:rsidR="000234AA" w:rsidRPr="00F85827">
        <w:rPr>
          <w:rFonts w:ascii="Times New Roman" w:hAnsi="Times New Roman" w:cs="Times New Roman"/>
          <w:sz w:val="28"/>
          <w:szCs w:val="28"/>
        </w:rPr>
        <w:t>tiến hành</w:t>
      </w:r>
      <w:r w:rsidR="00C61DD5" w:rsidRPr="00F85827">
        <w:rPr>
          <w:rFonts w:ascii="Times New Roman" w:hAnsi="Times New Roman" w:cs="Times New Roman"/>
          <w:sz w:val="28"/>
          <w:szCs w:val="28"/>
        </w:rPr>
        <w:t xml:space="preserve"> sau phẫu thuật </w:t>
      </w:r>
      <w:r w:rsidR="000234AA" w:rsidRPr="00F85827">
        <w:rPr>
          <w:rFonts w:ascii="Times New Roman" w:hAnsi="Times New Roman" w:cs="Times New Roman"/>
          <w:sz w:val="28"/>
          <w:szCs w:val="28"/>
        </w:rPr>
        <w:t>tiêm Aβ nội hải mã</w:t>
      </w:r>
      <w:r w:rsidR="00C61DD5" w:rsidRPr="00F85827">
        <w:rPr>
          <w:rFonts w:ascii="Times New Roman" w:hAnsi="Times New Roman" w:cs="Times New Roman"/>
          <w:sz w:val="28"/>
          <w:szCs w:val="28"/>
        </w:rPr>
        <w:t xml:space="preserve"> 10 ngày</w:t>
      </w:r>
      <w:r w:rsidR="000234AA" w:rsidRPr="00F85827">
        <w:rPr>
          <w:rFonts w:ascii="Times New Roman" w:hAnsi="Times New Roman" w:cs="Times New Roman"/>
          <w:sz w:val="28"/>
          <w:szCs w:val="28"/>
        </w:rPr>
        <w:t xml:space="preserve"> theo</w:t>
      </w:r>
      <w:r w:rsidR="006F2624" w:rsidRPr="00F85827">
        <w:rPr>
          <w:rFonts w:ascii="Times New Roman" w:hAnsi="Times New Roman" w:cs="Times New Roman"/>
          <w:sz w:val="28"/>
          <w:szCs w:val="28"/>
          <w:lang w:val="en"/>
        </w:rPr>
        <w:t xml:space="preserve"> </w:t>
      </w:r>
      <w:r w:rsidR="006F2624" w:rsidRPr="00F85827">
        <w:rPr>
          <w:rFonts w:ascii="Times New Roman" w:hAnsi="Times New Roman" w:cs="Times New Roman"/>
          <w:i/>
          <w:iCs/>
          <w:sz w:val="28"/>
          <w:szCs w:val="28"/>
          <w:shd w:val="clear" w:color="auto" w:fill="FFFFFF"/>
        </w:rPr>
        <w:t xml:space="preserve">Mohammadi N và cộng sự </w:t>
      </w:r>
      <w:r w:rsidR="006F2624" w:rsidRPr="00F85827">
        <w:rPr>
          <w:rFonts w:ascii="Times New Roman" w:hAnsi="Times New Roman" w:cs="Times New Roman"/>
          <w:sz w:val="28"/>
          <w:szCs w:val="28"/>
          <w:shd w:val="clear" w:color="auto" w:fill="FFFFFF"/>
        </w:rPr>
        <w:t>(2021) [</w:t>
      </w:r>
      <w:r w:rsidR="006F2624" w:rsidRPr="00F85827">
        <w:rPr>
          <w:rFonts w:ascii="Times New Roman" w:hAnsi="Times New Roman" w:cs="Times New Roman"/>
          <w:sz w:val="28"/>
          <w:szCs w:val="28"/>
          <w:shd w:val="clear" w:color="auto" w:fill="FFFFFF"/>
        </w:rPr>
        <w:fldChar w:fldCharType="begin"/>
      </w:r>
      <w:r w:rsidR="006F2624" w:rsidRPr="00F85827">
        <w:rPr>
          <w:rFonts w:ascii="Times New Roman" w:hAnsi="Times New Roman" w:cs="Times New Roman"/>
          <w:sz w:val="28"/>
          <w:szCs w:val="28"/>
          <w:shd w:val="clear" w:color="auto" w:fill="FFFFFF"/>
        </w:rPr>
        <w:instrText xml:space="preserve"> REF _Ref123253401 \r \h  \* MERGEFORMAT </w:instrText>
      </w:r>
      <w:r w:rsidR="006F2624" w:rsidRPr="00F85827">
        <w:rPr>
          <w:rFonts w:ascii="Times New Roman" w:hAnsi="Times New Roman" w:cs="Times New Roman"/>
          <w:sz w:val="28"/>
          <w:szCs w:val="28"/>
          <w:shd w:val="clear" w:color="auto" w:fill="FFFFFF"/>
        </w:rPr>
      </w:r>
      <w:r w:rsidR="006F2624" w:rsidRPr="00F85827">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115</w:t>
      </w:r>
      <w:r w:rsidR="006F2624" w:rsidRPr="00F85827">
        <w:rPr>
          <w:rFonts w:ascii="Times New Roman" w:hAnsi="Times New Roman" w:cs="Times New Roman"/>
          <w:sz w:val="28"/>
          <w:szCs w:val="28"/>
          <w:shd w:val="clear" w:color="auto" w:fill="FFFFFF"/>
        </w:rPr>
        <w:fldChar w:fldCharType="end"/>
      </w:r>
      <w:r w:rsidR="006F2624" w:rsidRPr="00F85827">
        <w:rPr>
          <w:rFonts w:ascii="Times New Roman" w:hAnsi="Times New Roman" w:cs="Times New Roman"/>
          <w:sz w:val="28"/>
          <w:szCs w:val="28"/>
          <w:shd w:val="clear" w:color="auto" w:fill="FFFFFF"/>
        </w:rPr>
        <w:t>]</w:t>
      </w:r>
      <w:r w:rsidR="00C61DD5" w:rsidRPr="00F85827">
        <w:rPr>
          <w:rFonts w:ascii="Times New Roman" w:hAnsi="Times New Roman" w:cs="Times New Roman"/>
          <w:sz w:val="28"/>
          <w:szCs w:val="28"/>
        </w:rPr>
        <w:t xml:space="preserve">. </w:t>
      </w:r>
      <w:r w:rsidR="007448F9" w:rsidRPr="00F85827">
        <w:rPr>
          <w:rFonts w:ascii="Times New Roman" w:hAnsi="Times New Roman" w:cs="Times New Roman"/>
          <w:sz w:val="28"/>
          <w:szCs w:val="28"/>
        </w:rPr>
        <w:t xml:space="preserve">Chức năng học tập đánh giá trong 5 ngày huấn luyện trên </w:t>
      </w:r>
      <w:r w:rsidR="000C3F8B" w:rsidRPr="00F85827">
        <w:rPr>
          <w:rFonts w:ascii="Times New Roman" w:hAnsi="Times New Roman" w:cs="Times New Roman"/>
          <w:sz w:val="28"/>
          <w:szCs w:val="28"/>
        </w:rPr>
        <w:t>mê lộ nước</w:t>
      </w:r>
      <w:r w:rsidR="007448F9" w:rsidRPr="00F85827">
        <w:rPr>
          <w:rFonts w:ascii="Times New Roman" w:hAnsi="Times New Roman" w:cs="Times New Roman"/>
          <w:sz w:val="28"/>
          <w:szCs w:val="28"/>
        </w:rPr>
        <w:t xml:space="preserve">, trí nhớ ngắn hạn đánh giá </w:t>
      </w:r>
      <w:r w:rsidR="000C3F8B" w:rsidRPr="00F85827">
        <w:rPr>
          <w:rFonts w:ascii="Times New Roman" w:hAnsi="Times New Roman" w:cs="Times New Roman"/>
          <w:sz w:val="28"/>
          <w:szCs w:val="28"/>
        </w:rPr>
        <w:t>ở bài kiểm tra mê lộ Y v</w:t>
      </w:r>
      <w:r w:rsidR="000A523D" w:rsidRPr="00F85827">
        <w:rPr>
          <w:rFonts w:ascii="Times New Roman" w:hAnsi="Times New Roman" w:cs="Times New Roman"/>
          <w:sz w:val="28"/>
          <w:szCs w:val="28"/>
        </w:rPr>
        <w:t>à</w:t>
      </w:r>
      <w:r w:rsidR="007448F9" w:rsidRPr="00F85827">
        <w:rPr>
          <w:rFonts w:ascii="Times New Roman" w:hAnsi="Times New Roman" w:cs="Times New Roman"/>
          <w:sz w:val="28"/>
          <w:szCs w:val="28"/>
        </w:rPr>
        <w:t xml:space="preserve"> </w:t>
      </w:r>
      <w:r w:rsidR="000C3F8B" w:rsidRPr="00F85827">
        <w:rPr>
          <w:rFonts w:ascii="Times New Roman" w:hAnsi="Times New Roman" w:cs="Times New Roman"/>
          <w:sz w:val="28"/>
          <w:szCs w:val="28"/>
        </w:rPr>
        <w:t>nhận thức đối tượng trong trường mở</w:t>
      </w:r>
      <w:r w:rsidR="007448F9" w:rsidRPr="00F85827">
        <w:rPr>
          <w:rFonts w:ascii="Times New Roman" w:hAnsi="Times New Roman" w:cs="Times New Roman"/>
          <w:sz w:val="28"/>
          <w:szCs w:val="28"/>
        </w:rPr>
        <w:t xml:space="preserve">, trí nhớ không gian (dài hạn) được kiểm tra ở pha thử nghiệm trong </w:t>
      </w:r>
      <w:r w:rsidR="000C3F8B" w:rsidRPr="00F85827">
        <w:rPr>
          <w:rFonts w:ascii="Times New Roman" w:hAnsi="Times New Roman" w:cs="Times New Roman"/>
          <w:sz w:val="28"/>
          <w:szCs w:val="28"/>
        </w:rPr>
        <w:t>mê lộ nước</w:t>
      </w:r>
      <w:r w:rsidR="007448F9" w:rsidRPr="00F85827">
        <w:rPr>
          <w:rFonts w:ascii="Times New Roman" w:hAnsi="Times New Roman" w:cs="Times New Roman"/>
          <w:sz w:val="28"/>
          <w:szCs w:val="28"/>
        </w:rPr>
        <w:t>.</w:t>
      </w:r>
    </w:p>
    <w:p w14:paraId="3A403A86" w14:textId="41C5FED4" w:rsidR="00550E7D" w:rsidRDefault="00C61DD5" w:rsidP="00E20346">
      <w:pPr>
        <w:tabs>
          <w:tab w:val="left" w:pos="1843"/>
        </w:tabs>
        <w:spacing w:after="0" w:line="360" w:lineRule="auto"/>
        <w:ind w:firstLine="720"/>
        <w:jc w:val="both"/>
        <w:rPr>
          <w:rFonts w:ascii="Times New Roman" w:eastAsia="Times New Roman" w:hAnsi="Times New Roman" w:cs="Times New Roman"/>
          <w:color w:val="000000" w:themeColor="text1"/>
          <w:sz w:val="28"/>
          <w:szCs w:val="28"/>
        </w:rPr>
      </w:pPr>
      <w:r w:rsidRPr="00F85827">
        <w:rPr>
          <w:rFonts w:ascii="Times New Roman" w:hAnsi="Times New Roman" w:cs="Times New Roman"/>
          <w:color w:val="000000" w:themeColor="text1"/>
          <w:sz w:val="28"/>
          <w:szCs w:val="28"/>
        </w:rPr>
        <w:t>Kết quả nghiên cứu cho thấy chuộ</w:t>
      </w:r>
      <w:r w:rsidR="007F7876" w:rsidRPr="00F85827">
        <w:rPr>
          <w:rFonts w:ascii="Times New Roman" w:hAnsi="Times New Roman" w:cs="Times New Roman"/>
          <w:color w:val="000000" w:themeColor="text1"/>
          <w:sz w:val="28"/>
          <w:szCs w:val="28"/>
        </w:rPr>
        <w:t>t</w:t>
      </w:r>
      <w:r w:rsidRPr="00F85827">
        <w:rPr>
          <w:rFonts w:ascii="Times New Roman" w:hAnsi="Times New Roman" w:cs="Times New Roman"/>
          <w:color w:val="000000" w:themeColor="text1"/>
          <w:sz w:val="28"/>
          <w:szCs w:val="28"/>
        </w:rPr>
        <w:t xml:space="preserve"> mô hình </w:t>
      </w:r>
      <w:r w:rsidR="000C3F8B" w:rsidRPr="00F85827">
        <w:rPr>
          <w:rFonts w:ascii="Times New Roman" w:hAnsi="Times New Roman" w:cs="Times New Roman"/>
          <w:color w:val="000000" w:themeColor="text1"/>
          <w:sz w:val="28"/>
          <w:szCs w:val="28"/>
        </w:rPr>
        <w:t>AD</w:t>
      </w:r>
      <w:r w:rsidRPr="00F85827">
        <w:rPr>
          <w:rFonts w:ascii="Times New Roman" w:hAnsi="Times New Roman" w:cs="Times New Roman"/>
          <w:color w:val="000000" w:themeColor="text1"/>
          <w:sz w:val="28"/>
          <w:szCs w:val="28"/>
        </w:rPr>
        <w:t xml:space="preserve"> </w:t>
      </w:r>
      <w:r w:rsidR="00042445" w:rsidRPr="00F85827">
        <w:rPr>
          <w:rFonts w:ascii="Times New Roman" w:hAnsi="Times New Roman" w:cs="Times New Roman"/>
          <w:color w:val="000000" w:themeColor="text1"/>
          <w:sz w:val="28"/>
          <w:szCs w:val="28"/>
        </w:rPr>
        <w:t xml:space="preserve">vẫn còn khả năng học tập với thời gian tiềm có xu hướng giảm giữa các ngày huấn luyện. Xong, suy </w:t>
      </w:r>
      <w:r w:rsidRPr="00F85827">
        <w:rPr>
          <w:rFonts w:ascii="Times New Roman" w:hAnsi="Times New Roman" w:cs="Times New Roman"/>
          <w:color w:val="000000" w:themeColor="text1"/>
          <w:sz w:val="28"/>
          <w:szCs w:val="28"/>
        </w:rPr>
        <w:t>giảm học tập</w:t>
      </w:r>
      <w:r w:rsidR="00182F26" w:rsidRPr="00F85827">
        <w:rPr>
          <w:rFonts w:ascii="Times New Roman" w:hAnsi="Times New Roman" w:cs="Times New Roman"/>
          <w:color w:val="000000" w:themeColor="text1"/>
          <w:sz w:val="28"/>
          <w:szCs w:val="28"/>
        </w:rPr>
        <w:t xml:space="preserve"> </w:t>
      </w:r>
      <w:r w:rsidRPr="00F85827">
        <w:rPr>
          <w:rFonts w:ascii="Times New Roman" w:hAnsi="Times New Roman" w:cs="Times New Roman"/>
          <w:color w:val="000000" w:themeColor="text1"/>
          <w:sz w:val="28"/>
          <w:szCs w:val="28"/>
        </w:rPr>
        <w:t xml:space="preserve">so với nhóm chuột mô hình </w:t>
      </w:r>
      <w:r w:rsidR="000C3F8B" w:rsidRPr="00F85827">
        <w:rPr>
          <w:rFonts w:ascii="Times New Roman" w:hAnsi="Times New Roman" w:cs="Times New Roman"/>
          <w:color w:val="000000" w:themeColor="text1"/>
          <w:sz w:val="28"/>
          <w:szCs w:val="28"/>
        </w:rPr>
        <w:t>AD</w:t>
      </w:r>
      <w:r w:rsidRPr="00F85827">
        <w:rPr>
          <w:rFonts w:ascii="Times New Roman" w:hAnsi="Times New Roman" w:cs="Times New Roman"/>
          <w:color w:val="000000" w:themeColor="text1"/>
          <w:sz w:val="28"/>
          <w:szCs w:val="28"/>
        </w:rPr>
        <w:t xml:space="preserve"> giả và chuột bình thường</w:t>
      </w:r>
      <w:r w:rsidR="00182F26" w:rsidRPr="00F85827">
        <w:rPr>
          <w:rFonts w:ascii="Times New Roman" w:hAnsi="Times New Roman" w:cs="Times New Roman"/>
          <w:color w:val="000000" w:themeColor="text1"/>
          <w:sz w:val="28"/>
          <w:szCs w:val="28"/>
        </w:rPr>
        <w:t>.</w:t>
      </w:r>
      <w:r w:rsidR="000234AA" w:rsidRPr="00F85827">
        <w:rPr>
          <w:rFonts w:ascii="Times New Roman" w:hAnsi="Times New Roman" w:cs="Times New Roman"/>
          <w:color w:val="000000" w:themeColor="text1"/>
          <w:sz w:val="28"/>
          <w:szCs w:val="28"/>
        </w:rPr>
        <w:t xml:space="preserve"> </w:t>
      </w:r>
      <w:r w:rsidRPr="00F85827">
        <w:rPr>
          <w:rFonts w:ascii="Times New Roman" w:hAnsi="Times New Roman" w:cs="Times New Roman"/>
          <w:color w:val="000000" w:themeColor="text1"/>
          <w:sz w:val="28"/>
          <w:szCs w:val="28"/>
        </w:rPr>
        <w:t xml:space="preserve">Thật vậy, </w:t>
      </w:r>
      <w:r w:rsidR="000234AA" w:rsidRPr="00F85827">
        <w:rPr>
          <w:rFonts w:ascii="Times New Roman" w:hAnsi="Times New Roman" w:cs="Times New Roman"/>
          <w:color w:val="000000" w:themeColor="text1"/>
          <w:sz w:val="28"/>
          <w:szCs w:val="28"/>
        </w:rPr>
        <w:t xml:space="preserve">quãng đường bơi </w:t>
      </w:r>
      <w:r w:rsidR="000C3F8B" w:rsidRPr="00F85827">
        <w:rPr>
          <w:rFonts w:ascii="Times New Roman" w:hAnsi="Times New Roman" w:cs="Times New Roman"/>
          <w:color w:val="000000" w:themeColor="text1"/>
          <w:sz w:val="28"/>
          <w:szCs w:val="28"/>
        </w:rPr>
        <w:t xml:space="preserve">đến bệ </w:t>
      </w:r>
      <w:r w:rsidR="000234AA" w:rsidRPr="00F85827">
        <w:rPr>
          <w:rFonts w:ascii="Times New Roman" w:hAnsi="Times New Roman" w:cs="Times New Roman"/>
          <w:color w:val="000000" w:themeColor="text1"/>
          <w:sz w:val="28"/>
          <w:szCs w:val="28"/>
        </w:rPr>
        <w:t xml:space="preserve">trung bình 5 ngày học tập ở nhóm </w:t>
      </w:r>
      <w:r w:rsidR="000C3F8B" w:rsidRPr="00F85827">
        <w:rPr>
          <w:rFonts w:ascii="Times New Roman" w:hAnsi="Times New Roman" w:cs="Times New Roman"/>
          <w:color w:val="000000" w:themeColor="text1"/>
          <w:sz w:val="28"/>
          <w:szCs w:val="28"/>
        </w:rPr>
        <w:t>mô hình AD</w:t>
      </w:r>
      <w:r w:rsidR="000234AA" w:rsidRPr="00F85827">
        <w:rPr>
          <w:rFonts w:ascii="Times New Roman" w:hAnsi="Times New Roman" w:cs="Times New Roman"/>
          <w:color w:val="000000" w:themeColor="text1"/>
          <w:sz w:val="28"/>
          <w:szCs w:val="28"/>
        </w:rPr>
        <w:t xml:space="preserve"> </w:t>
      </w:r>
      <w:r w:rsidR="000234AA" w:rsidRPr="00F85827">
        <w:rPr>
          <w:rFonts w:ascii="Times New Roman" w:eastAsia="Times New Roman" w:hAnsi="Times New Roman" w:cs="Times New Roman"/>
          <w:color w:val="000000" w:themeColor="text1"/>
          <w:sz w:val="28"/>
          <w:szCs w:val="28"/>
        </w:rPr>
        <w:t>(10,47 m)</w:t>
      </w:r>
      <w:r w:rsidR="000234AA" w:rsidRPr="00F85827">
        <w:rPr>
          <w:rFonts w:ascii="Times New Roman" w:hAnsi="Times New Roman" w:cs="Times New Roman"/>
          <w:color w:val="000000" w:themeColor="text1"/>
          <w:sz w:val="28"/>
          <w:szCs w:val="28"/>
        </w:rPr>
        <w:t xml:space="preserve"> </w:t>
      </w:r>
      <w:r w:rsidR="000234AA" w:rsidRPr="00F85827">
        <w:rPr>
          <w:rFonts w:ascii="Times New Roman" w:eastAsia="Times New Roman" w:hAnsi="Times New Roman" w:cs="Times New Roman"/>
          <w:color w:val="000000" w:themeColor="text1"/>
          <w:sz w:val="28"/>
          <w:szCs w:val="28"/>
        </w:rPr>
        <w:t xml:space="preserve">lớn hơn nhóm </w:t>
      </w:r>
      <w:r w:rsidR="000C3F8B" w:rsidRPr="00F85827">
        <w:rPr>
          <w:rFonts w:ascii="Times New Roman" w:eastAsia="Times New Roman" w:hAnsi="Times New Roman" w:cs="Times New Roman"/>
          <w:color w:val="000000" w:themeColor="text1"/>
          <w:sz w:val="28"/>
          <w:szCs w:val="28"/>
        </w:rPr>
        <w:t>mô hình AD giả</w:t>
      </w:r>
      <w:r w:rsidR="000234AA" w:rsidRPr="00F85827">
        <w:rPr>
          <w:rFonts w:ascii="Times New Roman" w:eastAsia="Times New Roman" w:hAnsi="Times New Roman" w:cs="Times New Roman"/>
          <w:color w:val="000000" w:themeColor="text1"/>
          <w:sz w:val="28"/>
          <w:szCs w:val="28"/>
        </w:rPr>
        <w:t xml:space="preserve"> (6,04 m) và chuột bình thường </w:t>
      </w:r>
      <w:r w:rsidR="000234AA" w:rsidRPr="00F85827">
        <w:rPr>
          <w:rFonts w:ascii="Times New Roman" w:hAnsi="Times New Roman" w:cs="Times New Roman"/>
          <w:color w:val="000000" w:themeColor="text1"/>
          <w:sz w:val="28"/>
          <w:szCs w:val="28"/>
        </w:rPr>
        <w:t>(</w:t>
      </w:r>
      <w:r w:rsidR="000234AA" w:rsidRPr="00F85827">
        <w:rPr>
          <w:rFonts w:ascii="Times New Roman" w:eastAsia="Times New Roman" w:hAnsi="Times New Roman" w:cs="Times New Roman"/>
          <w:color w:val="000000" w:themeColor="text1"/>
          <w:sz w:val="28"/>
          <w:szCs w:val="28"/>
        </w:rPr>
        <w:t>5,19 m)</w:t>
      </w:r>
      <w:r w:rsidR="000C3F8B" w:rsidRPr="00F85827">
        <w:rPr>
          <w:rFonts w:ascii="Times New Roman" w:eastAsia="Times New Roman" w:hAnsi="Times New Roman" w:cs="Times New Roman"/>
          <w:color w:val="000000" w:themeColor="text1"/>
          <w:sz w:val="28"/>
          <w:szCs w:val="28"/>
        </w:rPr>
        <w:t>.</w:t>
      </w:r>
      <w:r w:rsidR="00F705F0" w:rsidRPr="00F85827">
        <w:rPr>
          <w:rFonts w:ascii="Times New Roman" w:eastAsia="Times New Roman" w:hAnsi="Times New Roman" w:cs="Times New Roman"/>
          <w:color w:val="000000" w:themeColor="text1"/>
          <w:sz w:val="28"/>
          <w:szCs w:val="28"/>
        </w:rPr>
        <w:t xml:space="preserve"> </w:t>
      </w:r>
      <w:r w:rsidR="000C3F8B" w:rsidRPr="00F85827">
        <w:rPr>
          <w:rFonts w:ascii="Times New Roman" w:eastAsia="Times New Roman" w:hAnsi="Times New Roman" w:cs="Times New Roman"/>
          <w:color w:val="000000" w:themeColor="text1"/>
          <w:sz w:val="28"/>
          <w:szCs w:val="28"/>
        </w:rPr>
        <w:t>T</w:t>
      </w:r>
      <w:r w:rsidR="00F705F0" w:rsidRPr="00F85827">
        <w:rPr>
          <w:rFonts w:ascii="Times New Roman" w:eastAsia="Times New Roman" w:hAnsi="Times New Roman" w:cs="Times New Roman"/>
          <w:color w:val="000000" w:themeColor="text1"/>
          <w:sz w:val="28"/>
          <w:szCs w:val="28"/>
        </w:rPr>
        <w:t xml:space="preserve">hời gian </w:t>
      </w:r>
      <w:r w:rsidR="000C3F8B" w:rsidRPr="00F85827">
        <w:rPr>
          <w:rFonts w:ascii="Times New Roman" w:eastAsia="Times New Roman" w:hAnsi="Times New Roman" w:cs="Times New Roman"/>
          <w:color w:val="000000" w:themeColor="text1"/>
          <w:sz w:val="28"/>
          <w:szCs w:val="28"/>
        </w:rPr>
        <w:t xml:space="preserve">bơi đến bệ </w:t>
      </w:r>
      <w:r w:rsidR="00F705F0" w:rsidRPr="00F85827">
        <w:rPr>
          <w:rFonts w:ascii="Times New Roman" w:eastAsia="Times New Roman" w:hAnsi="Times New Roman" w:cs="Times New Roman"/>
          <w:color w:val="000000" w:themeColor="text1"/>
          <w:sz w:val="28"/>
          <w:szCs w:val="28"/>
        </w:rPr>
        <w:t xml:space="preserve">trung bình ở nhóm </w:t>
      </w:r>
      <w:r w:rsidR="000C3F8B" w:rsidRPr="00F85827">
        <w:rPr>
          <w:rFonts w:ascii="Times New Roman" w:eastAsia="Times New Roman" w:hAnsi="Times New Roman" w:cs="Times New Roman"/>
          <w:color w:val="000000" w:themeColor="text1"/>
          <w:sz w:val="28"/>
          <w:szCs w:val="28"/>
        </w:rPr>
        <w:t>mô hình AD</w:t>
      </w:r>
      <w:r w:rsidR="00F705F0" w:rsidRPr="00F85827">
        <w:rPr>
          <w:rFonts w:ascii="Times New Roman" w:eastAsia="Times New Roman" w:hAnsi="Times New Roman" w:cs="Times New Roman"/>
          <w:color w:val="000000" w:themeColor="text1"/>
          <w:sz w:val="28"/>
          <w:szCs w:val="28"/>
        </w:rPr>
        <w:t xml:space="preserve"> (52,09 s) lớn hơn nhóm </w:t>
      </w:r>
      <w:r w:rsidR="000C3F8B" w:rsidRPr="00F85827">
        <w:rPr>
          <w:rFonts w:ascii="Times New Roman" w:eastAsia="Times New Roman" w:hAnsi="Times New Roman" w:cs="Times New Roman"/>
          <w:color w:val="000000" w:themeColor="text1"/>
          <w:sz w:val="28"/>
          <w:szCs w:val="28"/>
        </w:rPr>
        <w:t>mô hình AD giả</w:t>
      </w:r>
      <w:r w:rsidR="00F705F0" w:rsidRPr="00F85827">
        <w:rPr>
          <w:rFonts w:ascii="Times New Roman" w:eastAsia="Times New Roman" w:hAnsi="Times New Roman" w:cs="Times New Roman"/>
          <w:color w:val="000000" w:themeColor="text1"/>
          <w:sz w:val="28"/>
          <w:szCs w:val="28"/>
        </w:rPr>
        <w:t xml:space="preserve"> (22,84 s) và chuột bình thường (20,94 s)</w:t>
      </w:r>
      <w:r w:rsidR="000234AA" w:rsidRPr="00F85827">
        <w:rPr>
          <w:rFonts w:ascii="Times New Roman" w:eastAsia="Times New Roman" w:hAnsi="Times New Roman" w:cs="Times New Roman"/>
          <w:color w:val="000000" w:themeColor="text1"/>
          <w:sz w:val="28"/>
          <w:szCs w:val="28"/>
        </w:rPr>
        <w:t xml:space="preserve">. </w:t>
      </w:r>
      <w:r w:rsidR="000C3F8B" w:rsidRPr="00F85827">
        <w:rPr>
          <w:rFonts w:ascii="Times New Roman" w:eastAsia="Times New Roman" w:hAnsi="Times New Roman" w:cs="Times New Roman"/>
          <w:color w:val="000000" w:themeColor="text1"/>
          <w:sz w:val="28"/>
          <w:szCs w:val="28"/>
        </w:rPr>
        <w:t>Chuột mô hình AD</w:t>
      </w:r>
      <w:r w:rsidR="00E86C8C" w:rsidRPr="00F85827">
        <w:rPr>
          <w:rFonts w:ascii="Times New Roman" w:eastAsia="Times New Roman" w:hAnsi="Times New Roman" w:cs="Times New Roman"/>
          <w:color w:val="000000" w:themeColor="text1"/>
          <w:sz w:val="28"/>
          <w:szCs w:val="28"/>
        </w:rPr>
        <w:t xml:space="preserve"> s</w:t>
      </w:r>
      <w:r w:rsidR="000C3F8B" w:rsidRPr="00F85827">
        <w:rPr>
          <w:rFonts w:ascii="Times New Roman" w:eastAsia="Times New Roman" w:hAnsi="Times New Roman" w:cs="Times New Roman"/>
          <w:color w:val="000000" w:themeColor="text1"/>
          <w:sz w:val="28"/>
          <w:szCs w:val="28"/>
        </w:rPr>
        <w:t xml:space="preserve">uy giảm </w:t>
      </w:r>
      <w:r w:rsidR="00E86C8C" w:rsidRPr="00F85827">
        <w:rPr>
          <w:rFonts w:ascii="Times New Roman" w:eastAsia="Times New Roman" w:hAnsi="Times New Roman" w:cs="Times New Roman"/>
          <w:color w:val="000000" w:themeColor="text1"/>
          <w:sz w:val="28"/>
          <w:szCs w:val="28"/>
        </w:rPr>
        <w:t xml:space="preserve">học tập </w:t>
      </w:r>
      <w:r w:rsidR="000234AA" w:rsidRPr="00F85827">
        <w:rPr>
          <w:rFonts w:ascii="Times New Roman" w:eastAsia="Times New Roman" w:hAnsi="Times New Roman" w:cs="Times New Roman"/>
          <w:color w:val="000000" w:themeColor="text1"/>
          <w:sz w:val="28"/>
          <w:szCs w:val="28"/>
        </w:rPr>
        <w:t>rõ ở ngày học tập thứ</w:t>
      </w:r>
      <w:r w:rsidR="0082025C" w:rsidRPr="00F85827">
        <w:rPr>
          <w:rFonts w:ascii="Times New Roman" w:eastAsia="Times New Roman" w:hAnsi="Times New Roman" w:cs="Times New Roman"/>
          <w:color w:val="000000" w:themeColor="text1"/>
          <w:sz w:val="28"/>
          <w:szCs w:val="28"/>
        </w:rPr>
        <w:t xml:space="preserve"> 2 và thứ</w:t>
      </w:r>
      <w:r w:rsidR="000234AA" w:rsidRPr="00F85827">
        <w:rPr>
          <w:rFonts w:ascii="Times New Roman" w:eastAsia="Times New Roman" w:hAnsi="Times New Roman" w:cs="Times New Roman"/>
          <w:color w:val="000000" w:themeColor="text1"/>
          <w:sz w:val="28"/>
          <w:szCs w:val="28"/>
        </w:rPr>
        <w:t xml:space="preserve"> 5 với quãng đường bơi</w:t>
      </w:r>
      <w:r w:rsidR="00F705F0" w:rsidRPr="00F85827">
        <w:rPr>
          <w:rFonts w:ascii="Times New Roman" w:eastAsia="Times New Roman" w:hAnsi="Times New Roman" w:cs="Times New Roman"/>
          <w:color w:val="000000" w:themeColor="text1"/>
          <w:sz w:val="28"/>
          <w:szCs w:val="28"/>
        </w:rPr>
        <w:t>, thời gian tiềm</w:t>
      </w:r>
      <w:r w:rsidR="000234AA" w:rsidRPr="00F85827">
        <w:rPr>
          <w:rFonts w:ascii="Times New Roman" w:eastAsia="Times New Roman" w:hAnsi="Times New Roman" w:cs="Times New Roman"/>
          <w:color w:val="000000" w:themeColor="text1"/>
          <w:sz w:val="28"/>
          <w:szCs w:val="28"/>
        </w:rPr>
        <w:t xml:space="preserve"> </w:t>
      </w:r>
      <w:r w:rsidR="00F705F0" w:rsidRPr="00F85827">
        <w:rPr>
          <w:rFonts w:ascii="Times New Roman" w:eastAsia="Times New Roman" w:hAnsi="Times New Roman" w:cs="Times New Roman"/>
          <w:color w:val="000000" w:themeColor="text1"/>
          <w:sz w:val="28"/>
          <w:szCs w:val="28"/>
        </w:rPr>
        <w:t xml:space="preserve">lớn hơn </w:t>
      </w:r>
      <w:r w:rsidR="00E86C8C" w:rsidRPr="00F85827">
        <w:rPr>
          <w:rFonts w:ascii="Times New Roman" w:eastAsia="Times New Roman" w:hAnsi="Times New Roman" w:cs="Times New Roman"/>
          <w:color w:val="000000" w:themeColor="text1"/>
          <w:sz w:val="28"/>
          <w:szCs w:val="28"/>
        </w:rPr>
        <w:t>chuột mô hình AD giả</w:t>
      </w:r>
      <w:r w:rsidR="00F705F0" w:rsidRPr="00F85827">
        <w:rPr>
          <w:rFonts w:ascii="Times New Roman" w:eastAsia="Times New Roman" w:hAnsi="Times New Roman" w:cs="Times New Roman"/>
          <w:color w:val="000000" w:themeColor="text1"/>
          <w:sz w:val="28"/>
          <w:szCs w:val="28"/>
        </w:rPr>
        <w:t xml:space="preserve"> và chuột bình thường. </w:t>
      </w:r>
      <w:r w:rsidR="000234AA" w:rsidRPr="00F85827">
        <w:rPr>
          <w:rFonts w:ascii="Times New Roman" w:eastAsia="Times New Roman" w:hAnsi="Times New Roman" w:cs="Times New Roman"/>
          <w:color w:val="000000" w:themeColor="text1"/>
          <w:sz w:val="28"/>
          <w:szCs w:val="28"/>
        </w:rPr>
        <w:t>Trong khi</w:t>
      </w:r>
      <w:r w:rsidR="00A14DC1">
        <w:rPr>
          <w:rFonts w:ascii="Times New Roman" w:eastAsia="Times New Roman" w:hAnsi="Times New Roman" w:cs="Times New Roman"/>
          <w:color w:val="000000" w:themeColor="text1"/>
          <w:sz w:val="28"/>
          <w:szCs w:val="28"/>
        </w:rPr>
        <w:t xml:space="preserve"> đó</w:t>
      </w:r>
      <w:r w:rsidR="000234AA" w:rsidRPr="00F85827">
        <w:rPr>
          <w:rFonts w:ascii="Times New Roman" w:eastAsia="Times New Roman" w:hAnsi="Times New Roman" w:cs="Times New Roman"/>
          <w:color w:val="000000" w:themeColor="text1"/>
          <w:sz w:val="28"/>
          <w:szCs w:val="28"/>
        </w:rPr>
        <w:t>, không thấy khác biệt về quãng đường bơi</w:t>
      </w:r>
      <w:r w:rsidR="00F705F0" w:rsidRPr="00F85827">
        <w:rPr>
          <w:rFonts w:ascii="Times New Roman" w:eastAsia="Times New Roman" w:hAnsi="Times New Roman" w:cs="Times New Roman"/>
          <w:color w:val="000000" w:themeColor="text1"/>
          <w:sz w:val="28"/>
          <w:szCs w:val="28"/>
        </w:rPr>
        <w:t>, thời gian tiềm</w:t>
      </w:r>
      <w:r w:rsidR="000234AA" w:rsidRPr="00F85827">
        <w:rPr>
          <w:rFonts w:ascii="Times New Roman" w:eastAsia="Times New Roman" w:hAnsi="Times New Roman" w:cs="Times New Roman"/>
          <w:color w:val="000000" w:themeColor="text1"/>
          <w:sz w:val="28"/>
          <w:szCs w:val="28"/>
        </w:rPr>
        <w:t xml:space="preserve"> giữa </w:t>
      </w:r>
      <w:r w:rsidR="00E86C8C" w:rsidRPr="00F85827">
        <w:rPr>
          <w:rFonts w:ascii="Times New Roman" w:eastAsia="Times New Roman" w:hAnsi="Times New Roman" w:cs="Times New Roman"/>
          <w:color w:val="000000" w:themeColor="text1"/>
          <w:sz w:val="28"/>
          <w:szCs w:val="28"/>
        </w:rPr>
        <w:t>chuột AD giả</w:t>
      </w:r>
      <w:r w:rsidR="000234AA" w:rsidRPr="00F85827">
        <w:rPr>
          <w:rFonts w:ascii="Times New Roman" w:eastAsia="Times New Roman" w:hAnsi="Times New Roman" w:cs="Times New Roman"/>
          <w:color w:val="000000" w:themeColor="text1"/>
          <w:sz w:val="28"/>
          <w:szCs w:val="28"/>
        </w:rPr>
        <w:t xml:space="preserve"> với chuột bình thường</w:t>
      </w:r>
      <w:r w:rsidR="00F705F0" w:rsidRPr="00F85827">
        <w:rPr>
          <w:rFonts w:ascii="Times New Roman" w:eastAsia="Times New Roman" w:hAnsi="Times New Roman" w:cs="Times New Roman"/>
          <w:color w:val="000000" w:themeColor="text1"/>
          <w:sz w:val="28"/>
          <w:szCs w:val="28"/>
        </w:rPr>
        <w:t>.</w:t>
      </w:r>
    </w:p>
    <w:p w14:paraId="4C578888" w14:textId="54421748" w:rsidR="007C4211" w:rsidRPr="00F85827" w:rsidRDefault="007C4211" w:rsidP="00E20346">
      <w:pPr>
        <w:tabs>
          <w:tab w:val="left" w:pos="1843"/>
        </w:tabs>
        <w:spacing w:after="0" w:line="360" w:lineRule="auto"/>
        <w:ind w:firstLine="720"/>
        <w:jc w:val="both"/>
        <w:rPr>
          <w:rFonts w:ascii="Times New Roman" w:hAnsi="Times New Roman" w:cs="Times New Roman"/>
          <w:color w:val="000000" w:themeColor="text1"/>
          <w:sz w:val="28"/>
          <w:szCs w:val="28"/>
          <w:shd w:val="clear" w:color="auto" w:fill="FFFFFF"/>
        </w:rPr>
      </w:pPr>
      <w:r w:rsidRPr="00F85827">
        <w:rPr>
          <w:rFonts w:ascii="Times New Roman" w:hAnsi="Times New Roman" w:cs="Times New Roman"/>
          <w:color w:val="000000" w:themeColor="text1"/>
          <w:sz w:val="28"/>
          <w:szCs w:val="28"/>
        </w:rPr>
        <w:t xml:space="preserve">Kết quả </w:t>
      </w:r>
      <w:r w:rsidR="00F705F0" w:rsidRPr="00F85827">
        <w:rPr>
          <w:rFonts w:ascii="Times New Roman" w:hAnsi="Times New Roman" w:cs="Times New Roman"/>
          <w:color w:val="000000" w:themeColor="text1"/>
          <w:sz w:val="28"/>
          <w:szCs w:val="28"/>
        </w:rPr>
        <w:t>của chúng tôi cũng</w:t>
      </w:r>
      <w:r w:rsidRPr="00F85827">
        <w:rPr>
          <w:rFonts w:ascii="Times New Roman" w:hAnsi="Times New Roman" w:cs="Times New Roman"/>
          <w:color w:val="000000" w:themeColor="text1"/>
          <w:sz w:val="28"/>
          <w:szCs w:val="28"/>
        </w:rPr>
        <w:t xml:space="preserve"> tương đồng với </w:t>
      </w:r>
      <w:r w:rsidR="000309CF" w:rsidRPr="00F85827">
        <w:rPr>
          <w:rFonts w:ascii="Times New Roman" w:hAnsi="Times New Roman" w:cs="Times New Roman"/>
          <w:color w:val="000000" w:themeColor="text1"/>
          <w:sz w:val="28"/>
          <w:szCs w:val="28"/>
        </w:rPr>
        <w:t xml:space="preserve">các </w:t>
      </w:r>
      <w:r w:rsidRPr="00F85827">
        <w:rPr>
          <w:rFonts w:ascii="Times New Roman" w:hAnsi="Times New Roman" w:cs="Times New Roman"/>
          <w:color w:val="000000" w:themeColor="text1"/>
          <w:sz w:val="28"/>
          <w:szCs w:val="28"/>
        </w:rPr>
        <w:t xml:space="preserve">nghiên cứu </w:t>
      </w:r>
      <w:r w:rsidR="000309CF" w:rsidRPr="00F85827">
        <w:rPr>
          <w:rFonts w:ascii="Times New Roman" w:hAnsi="Times New Roman" w:cs="Times New Roman"/>
          <w:color w:val="000000" w:themeColor="text1"/>
          <w:sz w:val="28"/>
          <w:szCs w:val="28"/>
        </w:rPr>
        <w:t xml:space="preserve">trước đây như </w:t>
      </w:r>
      <w:r w:rsidRPr="00F85827">
        <w:rPr>
          <w:rFonts w:ascii="Times New Roman" w:hAnsi="Times New Roman" w:cs="Times New Roman"/>
          <w:i/>
          <w:iCs/>
          <w:color w:val="000000" w:themeColor="text1"/>
          <w:sz w:val="28"/>
          <w:szCs w:val="28"/>
        </w:rPr>
        <w:t>Mohammadi</w:t>
      </w:r>
      <w:r w:rsidR="00133529" w:rsidRPr="00F85827">
        <w:rPr>
          <w:rFonts w:ascii="Times New Roman" w:hAnsi="Times New Roman" w:cs="Times New Roman"/>
          <w:i/>
          <w:iCs/>
          <w:color w:val="000000" w:themeColor="text1"/>
          <w:sz w:val="28"/>
          <w:szCs w:val="28"/>
        </w:rPr>
        <w:t xml:space="preserve"> N</w:t>
      </w:r>
      <w:r w:rsidRPr="00F85827">
        <w:rPr>
          <w:rFonts w:ascii="Times New Roman" w:hAnsi="Times New Roman" w:cs="Times New Roman"/>
          <w:i/>
          <w:iCs/>
          <w:color w:val="000000" w:themeColor="text1"/>
          <w:sz w:val="28"/>
          <w:szCs w:val="28"/>
        </w:rPr>
        <w:t xml:space="preserve"> và cộng sự</w:t>
      </w:r>
      <w:r w:rsidRPr="00F85827">
        <w:rPr>
          <w:rFonts w:ascii="Times New Roman" w:hAnsi="Times New Roman" w:cs="Times New Roman"/>
          <w:color w:val="000000" w:themeColor="text1"/>
          <w:sz w:val="28"/>
          <w:szCs w:val="28"/>
        </w:rPr>
        <w:t xml:space="preserve"> (2021) trên chuột Wistar 220 - 250g (n = 10/nhóm)</w:t>
      </w:r>
      <w:r w:rsidRPr="00F85827">
        <w:rPr>
          <w:color w:val="000000" w:themeColor="text1"/>
        </w:rPr>
        <w:t xml:space="preserve"> </w:t>
      </w:r>
      <w:r w:rsidRPr="00F85827">
        <w:rPr>
          <w:rFonts w:ascii="Times New Roman" w:hAnsi="Times New Roman" w:cs="Times New Roman"/>
          <w:color w:val="000000" w:themeColor="text1"/>
          <w:sz w:val="28"/>
          <w:szCs w:val="28"/>
        </w:rPr>
        <w:t>[</w:t>
      </w:r>
      <w:r w:rsidRPr="00F85827">
        <w:rPr>
          <w:rFonts w:ascii="Times New Roman" w:hAnsi="Times New Roman" w:cs="Times New Roman"/>
          <w:color w:val="000000" w:themeColor="text1"/>
          <w:sz w:val="28"/>
          <w:szCs w:val="28"/>
        </w:rPr>
        <w:fldChar w:fldCharType="begin"/>
      </w:r>
      <w:r w:rsidRPr="00F85827">
        <w:rPr>
          <w:rFonts w:ascii="Times New Roman" w:hAnsi="Times New Roman" w:cs="Times New Roman"/>
          <w:color w:val="000000" w:themeColor="text1"/>
          <w:sz w:val="28"/>
          <w:szCs w:val="28"/>
        </w:rPr>
        <w:instrText xml:space="preserve"> REF _Ref123253401 \r \h  \* MERGEFORMAT </w:instrText>
      </w:r>
      <w:r w:rsidRPr="00F85827">
        <w:rPr>
          <w:rFonts w:ascii="Times New Roman" w:hAnsi="Times New Roman" w:cs="Times New Roman"/>
          <w:color w:val="000000" w:themeColor="text1"/>
          <w:sz w:val="28"/>
          <w:szCs w:val="28"/>
        </w:rPr>
      </w:r>
      <w:r w:rsidRPr="00F85827">
        <w:rPr>
          <w:rFonts w:ascii="Times New Roman" w:hAnsi="Times New Roman" w:cs="Times New Roman"/>
          <w:color w:val="000000" w:themeColor="text1"/>
          <w:sz w:val="28"/>
          <w:szCs w:val="28"/>
        </w:rPr>
        <w:fldChar w:fldCharType="separate"/>
      </w:r>
      <w:r w:rsidR="00D72DC9">
        <w:rPr>
          <w:rFonts w:ascii="Times New Roman" w:hAnsi="Times New Roman" w:cs="Times New Roman"/>
          <w:color w:val="000000" w:themeColor="text1"/>
          <w:sz w:val="28"/>
          <w:szCs w:val="28"/>
        </w:rPr>
        <w:t>115</w:t>
      </w:r>
      <w:r w:rsidRPr="00F85827">
        <w:rPr>
          <w:rFonts w:ascii="Times New Roman" w:hAnsi="Times New Roman" w:cs="Times New Roman"/>
          <w:color w:val="000000" w:themeColor="text1"/>
          <w:sz w:val="28"/>
          <w:szCs w:val="28"/>
        </w:rPr>
        <w:fldChar w:fldCharType="end"/>
      </w:r>
      <w:r w:rsidRPr="00F85827">
        <w:rPr>
          <w:rFonts w:ascii="Times New Roman" w:hAnsi="Times New Roman" w:cs="Times New Roman"/>
          <w:color w:val="000000" w:themeColor="text1"/>
          <w:sz w:val="28"/>
          <w:szCs w:val="28"/>
        </w:rPr>
        <w:t>]</w:t>
      </w:r>
      <w:r w:rsidR="00943749" w:rsidRPr="00F85827">
        <w:rPr>
          <w:rFonts w:ascii="Times New Roman" w:hAnsi="Times New Roman" w:cs="Times New Roman"/>
          <w:color w:val="000000" w:themeColor="text1"/>
          <w:sz w:val="28"/>
          <w:szCs w:val="28"/>
          <w:shd w:val="clear" w:color="auto" w:fill="FFFFFF"/>
        </w:rPr>
        <w:t>.</w:t>
      </w:r>
      <w:r w:rsidR="0082025C" w:rsidRPr="00F85827">
        <w:rPr>
          <w:rFonts w:ascii="Times New Roman" w:hAnsi="Times New Roman" w:cs="Times New Roman"/>
          <w:color w:val="000000" w:themeColor="text1"/>
          <w:sz w:val="28"/>
          <w:szCs w:val="28"/>
          <w:shd w:val="clear" w:color="auto" w:fill="FFFFFF"/>
        </w:rPr>
        <w:t xml:space="preserve"> </w:t>
      </w:r>
      <w:r w:rsidRPr="00F85827">
        <w:rPr>
          <w:rFonts w:ascii="Times New Roman" w:hAnsi="Times New Roman" w:cs="Times New Roman"/>
          <w:i/>
          <w:iCs/>
          <w:color w:val="000000" w:themeColor="text1"/>
          <w:sz w:val="28"/>
          <w:szCs w:val="28"/>
          <w:shd w:val="clear" w:color="auto" w:fill="FFFFFF"/>
        </w:rPr>
        <w:t xml:space="preserve">Rahman </w:t>
      </w:r>
      <w:r w:rsidR="0098655C" w:rsidRPr="00F85827">
        <w:rPr>
          <w:rFonts w:ascii="Times New Roman" w:hAnsi="Times New Roman" w:cs="Times New Roman"/>
          <w:i/>
          <w:iCs/>
          <w:color w:val="000000" w:themeColor="text1"/>
          <w:sz w:val="28"/>
          <w:szCs w:val="28"/>
          <w:shd w:val="clear" w:color="auto" w:fill="FFFFFF"/>
        </w:rPr>
        <w:t xml:space="preserve">S </w:t>
      </w:r>
      <w:r w:rsidRPr="00F85827">
        <w:rPr>
          <w:rFonts w:ascii="Times New Roman" w:hAnsi="Times New Roman" w:cs="Times New Roman"/>
          <w:i/>
          <w:iCs/>
          <w:color w:val="000000" w:themeColor="text1"/>
          <w:sz w:val="28"/>
          <w:szCs w:val="28"/>
          <w:shd w:val="clear" w:color="auto" w:fill="FFFFFF"/>
        </w:rPr>
        <w:t>và cộng sự</w:t>
      </w:r>
      <w:r w:rsidRPr="00F85827">
        <w:rPr>
          <w:rFonts w:ascii="Times New Roman" w:hAnsi="Times New Roman" w:cs="Times New Roman"/>
          <w:color w:val="000000" w:themeColor="text1"/>
          <w:sz w:val="28"/>
          <w:szCs w:val="28"/>
          <w:shd w:val="clear" w:color="auto" w:fill="FFFFFF"/>
        </w:rPr>
        <w:t xml:space="preserve"> (2020) trên chuột Wistar (250 </w:t>
      </w:r>
      <w:r w:rsidR="000A523D" w:rsidRPr="00F85827">
        <w:rPr>
          <w:rFonts w:ascii="Times New Roman" w:hAnsi="Times New Roman" w:cs="Times New Roman"/>
          <w:color w:val="000000" w:themeColor="text1"/>
          <w:sz w:val="28"/>
          <w:szCs w:val="28"/>
          <w:shd w:val="clear" w:color="auto" w:fill="FFFFFF"/>
        </w:rPr>
        <w:t>-</w:t>
      </w:r>
      <w:r w:rsidRPr="00F85827">
        <w:rPr>
          <w:rFonts w:ascii="Times New Roman" w:hAnsi="Times New Roman" w:cs="Times New Roman"/>
          <w:color w:val="000000" w:themeColor="text1"/>
          <w:sz w:val="28"/>
          <w:szCs w:val="28"/>
          <w:shd w:val="clear" w:color="auto" w:fill="FFFFFF"/>
        </w:rPr>
        <w:t xml:space="preserve"> 300g) (n = 8/nhóm) [</w:t>
      </w:r>
      <w:r w:rsidRPr="00F85827">
        <w:rPr>
          <w:rFonts w:ascii="Times New Roman" w:hAnsi="Times New Roman" w:cs="Times New Roman"/>
          <w:color w:val="000000" w:themeColor="text1"/>
          <w:sz w:val="28"/>
          <w:szCs w:val="28"/>
          <w:shd w:val="clear" w:color="auto" w:fill="FFFFFF"/>
        </w:rPr>
        <w:fldChar w:fldCharType="begin"/>
      </w:r>
      <w:r w:rsidRPr="00F85827">
        <w:rPr>
          <w:rFonts w:ascii="Times New Roman" w:hAnsi="Times New Roman" w:cs="Times New Roman"/>
          <w:color w:val="000000" w:themeColor="text1"/>
          <w:sz w:val="28"/>
          <w:szCs w:val="28"/>
          <w:shd w:val="clear" w:color="auto" w:fill="FFFFFF"/>
        </w:rPr>
        <w:instrText xml:space="preserve"> REF _Ref123253577 \r \h  \* MERGEFORMAT </w:instrText>
      </w:r>
      <w:r w:rsidRPr="00F85827">
        <w:rPr>
          <w:rFonts w:ascii="Times New Roman" w:hAnsi="Times New Roman" w:cs="Times New Roman"/>
          <w:color w:val="000000" w:themeColor="text1"/>
          <w:sz w:val="28"/>
          <w:szCs w:val="28"/>
          <w:shd w:val="clear" w:color="auto" w:fill="FFFFFF"/>
        </w:rPr>
      </w:r>
      <w:r w:rsidRPr="00F85827">
        <w:rPr>
          <w:rFonts w:ascii="Times New Roman" w:hAnsi="Times New Roman" w:cs="Times New Roman"/>
          <w:color w:val="000000" w:themeColor="text1"/>
          <w:sz w:val="28"/>
          <w:szCs w:val="28"/>
          <w:shd w:val="clear" w:color="auto" w:fill="FFFFFF"/>
        </w:rPr>
        <w:fldChar w:fldCharType="separate"/>
      </w:r>
      <w:r w:rsidR="00D72DC9">
        <w:rPr>
          <w:rFonts w:ascii="Times New Roman" w:hAnsi="Times New Roman" w:cs="Times New Roman"/>
          <w:color w:val="000000" w:themeColor="text1"/>
          <w:sz w:val="28"/>
          <w:szCs w:val="28"/>
          <w:shd w:val="clear" w:color="auto" w:fill="FFFFFF"/>
        </w:rPr>
        <w:t>106</w:t>
      </w:r>
      <w:r w:rsidRPr="00F85827">
        <w:rPr>
          <w:rFonts w:ascii="Times New Roman" w:hAnsi="Times New Roman" w:cs="Times New Roman"/>
          <w:color w:val="000000" w:themeColor="text1"/>
          <w:sz w:val="28"/>
          <w:szCs w:val="28"/>
          <w:shd w:val="clear" w:color="auto" w:fill="FFFFFF"/>
        </w:rPr>
        <w:fldChar w:fldCharType="end"/>
      </w:r>
      <w:r w:rsidRPr="00F85827">
        <w:rPr>
          <w:rFonts w:ascii="Times New Roman" w:hAnsi="Times New Roman" w:cs="Times New Roman"/>
          <w:color w:val="000000" w:themeColor="text1"/>
          <w:sz w:val="28"/>
          <w:szCs w:val="28"/>
          <w:shd w:val="clear" w:color="auto" w:fill="FFFFFF"/>
        </w:rPr>
        <w:t xml:space="preserve">]. </w:t>
      </w:r>
      <w:r w:rsidRPr="00F85827">
        <w:rPr>
          <w:rFonts w:ascii="Times New Roman" w:hAnsi="Times New Roman" w:cs="Times New Roman"/>
          <w:i/>
          <w:iCs/>
          <w:color w:val="000000" w:themeColor="text1"/>
          <w:sz w:val="28"/>
          <w:szCs w:val="28"/>
          <w:shd w:val="clear" w:color="auto" w:fill="FFFFFF"/>
        </w:rPr>
        <w:t>Mehrabadi</w:t>
      </w:r>
      <w:r w:rsidR="00B10971" w:rsidRPr="00F85827">
        <w:rPr>
          <w:rFonts w:ascii="Times New Roman" w:hAnsi="Times New Roman" w:cs="Times New Roman"/>
          <w:i/>
          <w:iCs/>
          <w:color w:val="000000" w:themeColor="text1"/>
          <w:sz w:val="28"/>
          <w:szCs w:val="28"/>
          <w:shd w:val="clear" w:color="auto" w:fill="FFFFFF"/>
        </w:rPr>
        <w:t xml:space="preserve"> S</w:t>
      </w:r>
      <w:r w:rsidRPr="00F85827">
        <w:rPr>
          <w:rFonts w:ascii="Times New Roman" w:hAnsi="Times New Roman" w:cs="Times New Roman"/>
          <w:i/>
          <w:iCs/>
          <w:color w:val="000000" w:themeColor="text1"/>
          <w:sz w:val="28"/>
          <w:szCs w:val="28"/>
          <w:shd w:val="clear" w:color="auto" w:fill="FFFFFF"/>
        </w:rPr>
        <w:t xml:space="preserve"> và cộng sự</w:t>
      </w:r>
      <w:r w:rsidRPr="00F85827">
        <w:rPr>
          <w:rFonts w:ascii="Times New Roman" w:hAnsi="Times New Roman" w:cs="Times New Roman"/>
          <w:color w:val="000000" w:themeColor="text1"/>
          <w:sz w:val="28"/>
          <w:szCs w:val="28"/>
          <w:shd w:val="clear" w:color="auto" w:fill="FFFFFF"/>
        </w:rPr>
        <w:t xml:space="preserve"> (2020)</w:t>
      </w:r>
      <w:r w:rsidR="00006705" w:rsidRPr="00F85827">
        <w:rPr>
          <w:rFonts w:ascii="Times New Roman" w:hAnsi="Times New Roman" w:cs="Times New Roman"/>
          <w:color w:val="000000" w:themeColor="text1"/>
          <w:sz w:val="28"/>
          <w:szCs w:val="28"/>
          <w:shd w:val="clear" w:color="auto" w:fill="FFFFFF"/>
        </w:rPr>
        <w:t xml:space="preserve"> </w:t>
      </w:r>
      <w:r w:rsidRPr="00F85827">
        <w:rPr>
          <w:rFonts w:ascii="Times New Roman" w:hAnsi="Times New Roman" w:cs="Times New Roman"/>
          <w:color w:val="000000" w:themeColor="text1"/>
          <w:sz w:val="28"/>
          <w:szCs w:val="28"/>
          <w:shd w:val="clear" w:color="auto" w:fill="FFFFFF"/>
        </w:rPr>
        <w:t xml:space="preserve">trên chuột </w:t>
      </w:r>
      <w:r w:rsidRPr="00F85827">
        <w:rPr>
          <w:rFonts w:ascii="Times New Roman" w:hAnsi="Times New Roman" w:cs="Times New Roman"/>
          <w:color w:val="000000" w:themeColor="text1"/>
          <w:sz w:val="28"/>
          <w:szCs w:val="28"/>
        </w:rPr>
        <w:t>Wistar 200 – 250g</w:t>
      </w:r>
      <w:r w:rsidRPr="00F85827">
        <w:rPr>
          <w:rFonts w:ascii="Times New Roman" w:hAnsi="Times New Roman" w:cs="Times New Roman"/>
          <w:color w:val="000000" w:themeColor="text1"/>
          <w:sz w:val="28"/>
          <w:szCs w:val="28"/>
          <w:shd w:val="clear" w:color="auto" w:fill="FFFFFF"/>
        </w:rPr>
        <w:t xml:space="preserve"> (n = 10/nhóm) </w:t>
      </w:r>
      <w:r w:rsidR="00006705" w:rsidRPr="00F85827">
        <w:rPr>
          <w:rFonts w:ascii="Times New Roman" w:hAnsi="Times New Roman" w:cs="Times New Roman"/>
          <w:color w:val="000000" w:themeColor="text1"/>
          <w:sz w:val="28"/>
          <w:szCs w:val="28"/>
          <w:shd w:val="clear" w:color="auto" w:fill="FFFFFF"/>
        </w:rPr>
        <w:t>[</w:t>
      </w:r>
      <w:r w:rsidR="00006705" w:rsidRPr="00F85827">
        <w:rPr>
          <w:rFonts w:ascii="Times New Roman" w:hAnsi="Times New Roman" w:cs="Times New Roman"/>
          <w:color w:val="000000" w:themeColor="text1"/>
          <w:sz w:val="28"/>
          <w:szCs w:val="28"/>
          <w:shd w:val="clear" w:color="auto" w:fill="FFFFFF"/>
        </w:rPr>
        <w:fldChar w:fldCharType="begin"/>
      </w:r>
      <w:r w:rsidR="00006705" w:rsidRPr="00F85827">
        <w:rPr>
          <w:rFonts w:ascii="Times New Roman" w:hAnsi="Times New Roman" w:cs="Times New Roman"/>
          <w:color w:val="000000" w:themeColor="text1"/>
          <w:sz w:val="28"/>
          <w:szCs w:val="28"/>
          <w:shd w:val="clear" w:color="auto" w:fill="FFFFFF"/>
        </w:rPr>
        <w:instrText xml:space="preserve"> REF _Ref126280314 \r \h  \* MERGEFORMAT </w:instrText>
      </w:r>
      <w:r w:rsidR="00006705" w:rsidRPr="00F85827">
        <w:rPr>
          <w:rFonts w:ascii="Times New Roman" w:hAnsi="Times New Roman" w:cs="Times New Roman"/>
          <w:color w:val="000000" w:themeColor="text1"/>
          <w:sz w:val="28"/>
          <w:szCs w:val="28"/>
          <w:shd w:val="clear" w:color="auto" w:fill="FFFFFF"/>
        </w:rPr>
      </w:r>
      <w:r w:rsidR="00006705" w:rsidRPr="00F85827">
        <w:rPr>
          <w:rFonts w:ascii="Times New Roman" w:hAnsi="Times New Roman" w:cs="Times New Roman"/>
          <w:color w:val="000000" w:themeColor="text1"/>
          <w:sz w:val="28"/>
          <w:szCs w:val="28"/>
          <w:shd w:val="clear" w:color="auto" w:fill="FFFFFF"/>
        </w:rPr>
        <w:fldChar w:fldCharType="separate"/>
      </w:r>
      <w:r w:rsidR="00D72DC9" w:rsidRPr="00D72DC9">
        <w:rPr>
          <w:rFonts w:ascii="Times New Roman" w:hAnsi="Times New Roman" w:cs="Times New Roman"/>
          <w:bCs/>
          <w:color w:val="000000" w:themeColor="text1"/>
          <w:sz w:val="28"/>
          <w:szCs w:val="28"/>
          <w:shd w:val="clear" w:color="auto" w:fill="FFFFFF"/>
        </w:rPr>
        <w:t>75</w:t>
      </w:r>
      <w:r w:rsidR="00006705" w:rsidRPr="00F85827">
        <w:rPr>
          <w:rFonts w:ascii="Times New Roman" w:hAnsi="Times New Roman" w:cs="Times New Roman"/>
          <w:color w:val="000000" w:themeColor="text1"/>
          <w:sz w:val="28"/>
          <w:szCs w:val="28"/>
          <w:shd w:val="clear" w:color="auto" w:fill="FFFFFF"/>
        </w:rPr>
        <w:fldChar w:fldCharType="end"/>
      </w:r>
      <w:r w:rsidR="00006705" w:rsidRPr="00F85827">
        <w:rPr>
          <w:rFonts w:ascii="Times New Roman" w:hAnsi="Times New Roman" w:cs="Times New Roman"/>
          <w:color w:val="000000" w:themeColor="text1"/>
          <w:sz w:val="28"/>
          <w:szCs w:val="28"/>
          <w:shd w:val="clear" w:color="auto" w:fill="FFFFFF"/>
        </w:rPr>
        <w:t>]</w:t>
      </w:r>
      <w:r w:rsidR="000309CF" w:rsidRPr="00F85827">
        <w:rPr>
          <w:rFonts w:ascii="Times New Roman" w:hAnsi="Times New Roman" w:cs="Times New Roman"/>
          <w:color w:val="000000" w:themeColor="text1"/>
          <w:sz w:val="28"/>
          <w:szCs w:val="28"/>
          <w:shd w:val="clear" w:color="auto" w:fill="FFFFFF"/>
        </w:rPr>
        <w:t xml:space="preserve"> đã được phân tích ở trên</w:t>
      </w:r>
      <w:r w:rsidR="00006705" w:rsidRPr="00F85827">
        <w:rPr>
          <w:rFonts w:ascii="Times New Roman" w:hAnsi="Times New Roman" w:cs="Times New Roman"/>
          <w:color w:val="000000" w:themeColor="text1"/>
          <w:sz w:val="28"/>
          <w:szCs w:val="28"/>
          <w:shd w:val="clear" w:color="auto" w:fill="FFFFFF"/>
        </w:rPr>
        <w:t xml:space="preserve">. </w:t>
      </w:r>
      <w:r w:rsidR="00785435" w:rsidRPr="00F85827">
        <w:rPr>
          <w:rFonts w:ascii="Times New Roman" w:hAnsi="Times New Roman" w:cs="Times New Roman"/>
          <w:color w:val="000000" w:themeColor="text1"/>
          <w:sz w:val="28"/>
          <w:szCs w:val="28"/>
          <w:shd w:val="clear" w:color="auto" w:fill="FFFFFF"/>
        </w:rPr>
        <w:t>Bên cạnh đó, ở mô hình chuột chuyển gen gây AD, n</w:t>
      </w:r>
      <w:r w:rsidR="007940B6" w:rsidRPr="00F85827">
        <w:rPr>
          <w:rFonts w:ascii="Times New Roman" w:hAnsi="Times New Roman" w:cs="Times New Roman"/>
          <w:color w:val="000000" w:themeColor="text1"/>
          <w:sz w:val="28"/>
          <w:szCs w:val="28"/>
          <w:shd w:val="clear" w:color="auto" w:fill="FFFFFF"/>
        </w:rPr>
        <w:t xml:space="preserve">ghiên cứu </w:t>
      </w:r>
      <w:r w:rsidR="00785435" w:rsidRPr="00F85827">
        <w:rPr>
          <w:rFonts w:ascii="Times New Roman" w:hAnsi="Times New Roman" w:cs="Times New Roman"/>
          <w:i/>
          <w:iCs/>
          <w:color w:val="000000" w:themeColor="text1"/>
          <w:sz w:val="28"/>
          <w:szCs w:val="28"/>
          <w:shd w:val="clear" w:color="auto" w:fill="FFFFFF"/>
        </w:rPr>
        <w:t>Kang S và cộng sự</w:t>
      </w:r>
      <w:r w:rsidR="00785435" w:rsidRPr="00F85827">
        <w:rPr>
          <w:rFonts w:ascii="Times New Roman" w:hAnsi="Times New Roman" w:cs="Times New Roman"/>
          <w:color w:val="000000" w:themeColor="text1"/>
          <w:sz w:val="28"/>
          <w:szCs w:val="28"/>
          <w:shd w:val="clear" w:color="auto" w:fill="FFFFFF"/>
        </w:rPr>
        <w:t xml:space="preserve"> (2021) trên</w:t>
      </w:r>
      <w:r w:rsidR="00B50713" w:rsidRPr="00F85827">
        <w:rPr>
          <w:rFonts w:ascii="Times New Roman" w:hAnsi="Times New Roman" w:cs="Times New Roman"/>
          <w:color w:val="000000" w:themeColor="text1"/>
          <w:sz w:val="28"/>
          <w:szCs w:val="28"/>
          <w:shd w:val="clear" w:color="auto" w:fill="FFFFFF"/>
        </w:rPr>
        <w:t xml:space="preserve"> </w:t>
      </w:r>
      <w:r w:rsidR="00006705" w:rsidRPr="00F85827">
        <w:rPr>
          <w:rFonts w:ascii="Times New Roman" w:hAnsi="Times New Roman" w:cs="Times New Roman"/>
          <w:color w:val="000000" w:themeColor="text1"/>
          <w:sz w:val="28"/>
          <w:szCs w:val="28"/>
          <w:shd w:val="clear" w:color="auto" w:fill="FFFFFF"/>
        </w:rPr>
        <w:t xml:space="preserve">chuột </w:t>
      </w:r>
      <w:r w:rsidR="007940B6" w:rsidRPr="00F85827">
        <w:rPr>
          <w:rFonts w:ascii="Times New Roman" w:hAnsi="Times New Roman" w:cs="Times New Roman"/>
          <w:color w:val="000000" w:themeColor="text1"/>
          <w:sz w:val="28"/>
          <w:szCs w:val="28"/>
          <w:shd w:val="clear" w:color="auto" w:fill="FFFFFF"/>
        </w:rPr>
        <w:t xml:space="preserve">6xTg </w:t>
      </w:r>
      <w:r w:rsidR="007940B6" w:rsidRPr="00F85827">
        <w:rPr>
          <w:rFonts w:ascii="Times New Roman" w:hAnsi="Times New Roman" w:cs="Times New Roman"/>
          <w:color w:val="000000" w:themeColor="text1"/>
          <w:sz w:val="28"/>
          <w:szCs w:val="28"/>
        </w:rPr>
        <w:t>(n = 8/nhóm)</w:t>
      </w:r>
      <w:r w:rsidR="00785435" w:rsidRPr="00F85827">
        <w:rPr>
          <w:rFonts w:ascii="Times New Roman" w:hAnsi="Times New Roman" w:cs="Times New Roman"/>
          <w:color w:val="000000" w:themeColor="text1"/>
          <w:sz w:val="28"/>
          <w:szCs w:val="28"/>
          <w:shd w:val="clear" w:color="auto" w:fill="FFFFFF"/>
        </w:rPr>
        <w:t xml:space="preserve"> </w:t>
      </w:r>
      <w:r w:rsidR="00006705" w:rsidRPr="00F85827">
        <w:rPr>
          <w:rFonts w:ascii="Times New Roman" w:hAnsi="Times New Roman" w:cs="Times New Roman"/>
          <w:color w:val="000000" w:themeColor="text1"/>
          <w:sz w:val="28"/>
          <w:szCs w:val="28"/>
          <w:shd w:val="clear" w:color="auto" w:fill="FFFFFF"/>
        </w:rPr>
        <w:t xml:space="preserve">cho thấy </w:t>
      </w:r>
      <w:r w:rsidR="007940B6" w:rsidRPr="00F85827">
        <w:rPr>
          <w:rFonts w:ascii="Times New Roman" w:hAnsi="Times New Roman" w:cs="Times New Roman"/>
          <w:color w:val="000000" w:themeColor="text1"/>
          <w:sz w:val="28"/>
          <w:szCs w:val="28"/>
          <w:shd w:val="clear" w:color="auto" w:fill="FFFFFF"/>
        </w:rPr>
        <w:t xml:space="preserve">nhóm </w:t>
      </w:r>
      <w:r w:rsidR="00B50713" w:rsidRPr="00F85827">
        <w:rPr>
          <w:rFonts w:ascii="Times New Roman" w:hAnsi="Times New Roman" w:cs="Times New Roman"/>
          <w:color w:val="000000" w:themeColor="text1"/>
          <w:sz w:val="28"/>
          <w:szCs w:val="28"/>
          <w:shd w:val="clear" w:color="auto" w:fill="FFFFFF"/>
        </w:rPr>
        <w:t xml:space="preserve">bệnh </w:t>
      </w:r>
      <w:r w:rsidR="007940B6" w:rsidRPr="00F85827">
        <w:rPr>
          <w:rFonts w:ascii="Times New Roman" w:hAnsi="Times New Roman" w:cs="Times New Roman"/>
          <w:color w:val="000000" w:themeColor="text1"/>
          <w:sz w:val="28"/>
          <w:szCs w:val="28"/>
          <w:shd w:val="clear" w:color="auto" w:fill="FFFFFF"/>
        </w:rPr>
        <w:t>suy giảm khả năng học tập v</w:t>
      </w:r>
      <w:r w:rsidR="00C83B14">
        <w:rPr>
          <w:rFonts w:ascii="Times New Roman" w:hAnsi="Times New Roman" w:cs="Times New Roman"/>
          <w:color w:val="000000" w:themeColor="text1"/>
          <w:sz w:val="28"/>
          <w:szCs w:val="28"/>
          <w:shd w:val="clear" w:color="auto" w:fill="FFFFFF"/>
        </w:rPr>
        <w:t>ới</w:t>
      </w:r>
      <w:r w:rsidRPr="00F85827">
        <w:rPr>
          <w:rFonts w:ascii="Times New Roman" w:hAnsi="Times New Roman" w:cs="Times New Roman"/>
          <w:color w:val="000000" w:themeColor="text1"/>
          <w:sz w:val="28"/>
          <w:szCs w:val="28"/>
          <w:shd w:val="clear" w:color="auto" w:fill="FFFFFF"/>
        </w:rPr>
        <w:t xml:space="preserve"> thời gian tiềm </w:t>
      </w:r>
      <w:r w:rsidR="00533189" w:rsidRPr="00F85827">
        <w:rPr>
          <w:rFonts w:ascii="Times New Roman" w:hAnsi="Times New Roman" w:cs="Times New Roman"/>
          <w:color w:val="000000" w:themeColor="text1"/>
          <w:sz w:val="28"/>
          <w:szCs w:val="28"/>
          <w:shd w:val="clear" w:color="auto" w:fill="FFFFFF"/>
        </w:rPr>
        <w:t xml:space="preserve">ở ngày </w:t>
      </w:r>
      <w:r w:rsidR="00533189" w:rsidRPr="00F85827">
        <w:rPr>
          <w:rFonts w:ascii="Times New Roman" w:hAnsi="Times New Roman" w:cs="Times New Roman"/>
          <w:color w:val="000000" w:themeColor="text1"/>
          <w:sz w:val="28"/>
          <w:szCs w:val="28"/>
        </w:rPr>
        <w:t xml:space="preserve">thứ 4 </w:t>
      </w:r>
      <w:r w:rsidRPr="00F85827">
        <w:rPr>
          <w:rFonts w:ascii="Times New Roman" w:hAnsi="Times New Roman" w:cs="Times New Roman"/>
          <w:color w:val="000000" w:themeColor="text1"/>
          <w:sz w:val="28"/>
          <w:szCs w:val="28"/>
          <w:shd w:val="clear" w:color="auto" w:fill="FFFFFF"/>
        </w:rPr>
        <w:t>(45,09</w:t>
      </w:r>
      <w:r w:rsidR="007940B6" w:rsidRPr="00F85827">
        <w:rPr>
          <w:rFonts w:ascii="Times New Roman" w:hAnsi="Times New Roman" w:cs="Times New Roman"/>
          <w:color w:val="000000" w:themeColor="text1"/>
          <w:sz w:val="28"/>
          <w:szCs w:val="28"/>
          <w:shd w:val="clear" w:color="auto" w:fill="FFFFFF"/>
        </w:rPr>
        <w:t xml:space="preserve"> </w:t>
      </w:r>
      <w:r w:rsidRPr="00F85827">
        <w:rPr>
          <w:rFonts w:ascii="Times New Roman" w:hAnsi="Times New Roman" w:cs="Times New Roman"/>
          <w:color w:val="000000" w:themeColor="text1"/>
          <w:sz w:val="28"/>
          <w:szCs w:val="28"/>
          <w:shd w:val="clear" w:color="auto" w:fill="FFFFFF"/>
        </w:rPr>
        <w:t xml:space="preserve">s) </w:t>
      </w:r>
      <w:r w:rsidR="007940B6" w:rsidRPr="00F85827">
        <w:rPr>
          <w:rFonts w:ascii="Times New Roman" w:hAnsi="Times New Roman" w:cs="Times New Roman"/>
          <w:color w:val="000000" w:themeColor="text1"/>
          <w:sz w:val="28"/>
          <w:szCs w:val="28"/>
          <w:shd w:val="clear" w:color="auto" w:fill="FFFFFF"/>
        </w:rPr>
        <w:t>lớn</w:t>
      </w:r>
      <w:r w:rsidRPr="00F85827">
        <w:rPr>
          <w:rFonts w:ascii="Times New Roman" w:hAnsi="Times New Roman" w:cs="Times New Roman"/>
          <w:color w:val="000000" w:themeColor="text1"/>
          <w:sz w:val="28"/>
          <w:szCs w:val="28"/>
          <w:shd w:val="clear" w:color="auto" w:fill="FFFFFF"/>
        </w:rPr>
        <w:t xml:space="preserve"> hơn nhóm chứng (11,33</w:t>
      </w:r>
      <w:r w:rsidR="007940B6" w:rsidRPr="00F85827">
        <w:rPr>
          <w:rFonts w:ascii="Times New Roman" w:hAnsi="Times New Roman" w:cs="Times New Roman"/>
          <w:color w:val="000000" w:themeColor="text1"/>
          <w:sz w:val="28"/>
          <w:szCs w:val="28"/>
          <w:shd w:val="clear" w:color="auto" w:fill="FFFFFF"/>
        </w:rPr>
        <w:t xml:space="preserve"> </w:t>
      </w:r>
      <w:r w:rsidRPr="00F85827">
        <w:rPr>
          <w:rFonts w:ascii="Times New Roman" w:hAnsi="Times New Roman" w:cs="Times New Roman"/>
          <w:color w:val="000000" w:themeColor="text1"/>
          <w:sz w:val="28"/>
          <w:szCs w:val="28"/>
          <w:shd w:val="clear" w:color="auto" w:fill="FFFFFF"/>
        </w:rPr>
        <w:t xml:space="preserve">s) </w:t>
      </w:r>
      <w:r w:rsidRPr="00F85827">
        <w:rPr>
          <w:rFonts w:ascii="Times New Roman" w:hAnsi="Times New Roman" w:cs="Times New Roman"/>
          <w:color w:val="000000" w:themeColor="text1"/>
          <w:sz w:val="28"/>
          <w:szCs w:val="28"/>
        </w:rPr>
        <w:t>[</w:t>
      </w:r>
      <w:r w:rsidRPr="00F85827">
        <w:rPr>
          <w:rFonts w:ascii="Times New Roman" w:hAnsi="Times New Roman" w:cs="Times New Roman"/>
          <w:color w:val="000000" w:themeColor="text1"/>
          <w:sz w:val="28"/>
          <w:szCs w:val="28"/>
        </w:rPr>
        <w:fldChar w:fldCharType="begin"/>
      </w:r>
      <w:r w:rsidRPr="00F85827">
        <w:rPr>
          <w:rFonts w:ascii="Times New Roman" w:hAnsi="Times New Roman" w:cs="Times New Roman"/>
          <w:color w:val="000000" w:themeColor="text1"/>
          <w:sz w:val="28"/>
          <w:szCs w:val="28"/>
        </w:rPr>
        <w:instrText xml:space="preserve"> REF _Ref170234101 \r \h  \* MERGEFORMAT </w:instrText>
      </w:r>
      <w:r w:rsidRPr="00F85827">
        <w:rPr>
          <w:rFonts w:ascii="Times New Roman" w:hAnsi="Times New Roman" w:cs="Times New Roman"/>
          <w:color w:val="000000" w:themeColor="text1"/>
          <w:sz w:val="28"/>
          <w:szCs w:val="28"/>
        </w:rPr>
      </w:r>
      <w:r w:rsidRPr="00F85827">
        <w:rPr>
          <w:rFonts w:ascii="Times New Roman" w:hAnsi="Times New Roman" w:cs="Times New Roman"/>
          <w:color w:val="000000" w:themeColor="text1"/>
          <w:sz w:val="28"/>
          <w:szCs w:val="28"/>
        </w:rPr>
        <w:fldChar w:fldCharType="separate"/>
      </w:r>
      <w:r w:rsidR="00D72DC9">
        <w:rPr>
          <w:rFonts w:ascii="Times New Roman" w:hAnsi="Times New Roman" w:cs="Times New Roman"/>
          <w:color w:val="000000" w:themeColor="text1"/>
          <w:sz w:val="28"/>
          <w:szCs w:val="28"/>
        </w:rPr>
        <w:t>138</w:t>
      </w:r>
      <w:r w:rsidRPr="00F85827">
        <w:rPr>
          <w:rFonts w:ascii="Times New Roman" w:hAnsi="Times New Roman" w:cs="Times New Roman"/>
          <w:color w:val="000000" w:themeColor="text1"/>
          <w:sz w:val="28"/>
          <w:szCs w:val="28"/>
        </w:rPr>
        <w:fldChar w:fldCharType="end"/>
      </w:r>
      <w:r w:rsidRPr="00F85827">
        <w:rPr>
          <w:rFonts w:ascii="Times New Roman" w:hAnsi="Times New Roman" w:cs="Times New Roman"/>
          <w:color w:val="000000" w:themeColor="text1"/>
          <w:sz w:val="28"/>
          <w:szCs w:val="28"/>
        </w:rPr>
        <w:t>]</w:t>
      </w:r>
      <w:r w:rsidRPr="00F85827">
        <w:rPr>
          <w:rFonts w:ascii="Times New Roman" w:hAnsi="Times New Roman" w:cs="Times New Roman"/>
          <w:color w:val="000000" w:themeColor="text1"/>
          <w:sz w:val="28"/>
          <w:szCs w:val="28"/>
          <w:shd w:val="clear" w:color="auto" w:fill="FFFFFF"/>
        </w:rPr>
        <w:t>.</w:t>
      </w:r>
    </w:p>
    <w:p w14:paraId="601E499D" w14:textId="72C0783B" w:rsidR="00BF432F" w:rsidRDefault="009E25E3" w:rsidP="00E20346">
      <w:pPr>
        <w:tabs>
          <w:tab w:val="left" w:pos="567"/>
          <w:tab w:val="left" w:pos="1843"/>
        </w:tabs>
        <w:spacing w:after="0" w:line="360" w:lineRule="auto"/>
        <w:ind w:firstLine="720"/>
        <w:jc w:val="both"/>
        <w:rPr>
          <w:rFonts w:ascii="Times New Roman" w:eastAsia="Times New Roman" w:hAnsi="Times New Roman" w:cs="Times New Roman"/>
          <w:sz w:val="28"/>
          <w:szCs w:val="28"/>
        </w:rPr>
      </w:pPr>
      <w:bookmarkStart w:id="430" w:name="_Hlk178446915"/>
      <w:r w:rsidRPr="00F85827">
        <w:rPr>
          <w:rFonts w:ascii="Times New Roman" w:hAnsi="Times New Roman" w:cs="Times New Roman"/>
          <w:sz w:val="28"/>
          <w:szCs w:val="28"/>
        </w:rPr>
        <w:t xml:space="preserve">Trí nhớ không gian (trí nhớ dài hạn) được đánh giá ở pha thử nghiệm của bài kiểm tra </w:t>
      </w:r>
      <w:r w:rsidR="00E32E53" w:rsidRPr="00F85827">
        <w:rPr>
          <w:rFonts w:ascii="Times New Roman" w:hAnsi="Times New Roman" w:cs="Times New Roman"/>
          <w:sz w:val="28"/>
          <w:szCs w:val="28"/>
        </w:rPr>
        <w:t>mê lộ nước</w:t>
      </w:r>
      <w:r w:rsidRPr="00F85827">
        <w:rPr>
          <w:rFonts w:ascii="Times New Roman" w:hAnsi="Times New Roman" w:cs="Times New Roman"/>
          <w:sz w:val="28"/>
          <w:szCs w:val="28"/>
        </w:rPr>
        <w:t>. Các tham số được sử dụng thường xuyên nhất là thời gian</w:t>
      </w:r>
      <w:r w:rsidR="004867DB" w:rsidRPr="00F85827">
        <w:rPr>
          <w:rFonts w:ascii="Times New Roman" w:hAnsi="Times New Roman" w:cs="Times New Roman"/>
          <w:sz w:val="28"/>
          <w:szCs w:val="28"/>
        </w:rPr>
        <w:t xml:space="preserve">, </w:t>
      </w:r>
      <w:r w:rsidRPr="00F85827">
        <w:rPr>
          <w:rFonts w:ascii="Times New Roman" w:hAnsi="Times New Roman" w:cs="Times New Roman"/>
          <w:sz w:val="28"/>
          <w:szCs w:val="28"/>
        </w:rPr>
        <w:t xml:space="preserve">quãng đường bơi trong góc mục tiêu, số lần băng qua bệ. Các nghiên cứu </w:t>
      </w:r>
      <w:r w:rsidRPr="00F85827">
        <w:rPr>
          <w:rFonts w:ascii="Times New Roman" w:hAnsi="Times New Roman" w:cs="Times New Roman"/>
          <w:sz w:val="28"/>
          <w:szCs w:val="28"/>
        </w:rPr>
        <w:lastRenderedPageBreak/>
        <w:t>trước chỉ ra rằng thời gian dành cho góc mục tiêu dài hơn phản ánh truy xuất trí nhớ tốt hơn</w:t>
      </w:r>
      <w:r w:rsidR="004867DB" w:rsidRPr="00F85827">
        <w:rPr>
          <w:rFonts w:ascii="Times New Roman" w:hAnsi="Times New Roman" w:cs="Times New Roman"/>
          <w:sz w:val="28"/>
          <w:szCs w:val="28"/>
        </w:rPr>
        <w:t>, ch</w:t>
      </w:r>
      <w:r w:rsidR="00E32E53" w:rsidRPr="00F85827">
        <w:rPr>
          <w:rFonts w:ascii="Times New Roman" w:hAnsi="Times New Roman" w:cs="Times New Roman"/>
          <w:sz w:val="28"/>
          <w:szCs w:val="28"/>
        </w:rPr>
        <w:t>uột</w:t>
      </w:r>
      <w:r w:rsidR="004867DB" w:rsidRPr="00F85827">
        <w:rPr>
          <w:rFonts w:ascii="Times New Roman" w:hAnsi="Times New Roman" w:cs="Times New Roman"/>
          <w:sz w:val="28"/>
          <w:szCs w:val="28"/>
        </w:rPr>
        <w:t xml:space="preserve"> đã nhớ được vị trí </w:t>
      </w:r>
      <w:r w:rsidR="00E32E53" w:rsidRPr="00F85827">
        <w:rPr>
          <w:rFonts w:ascii="Times New Roman" w:hAnsi="Times New Roman" w:cs="Times New Roman"/>
          <w:sz w:val="28"/>
          <w:szCs w:val="28"/>
        </w:rPr>
        <w:t xml:space="preserve">mà </w:t>
      </w:r>
      <w:r w:rsidR="004867DB" w:rsidRPr="00F85827">
        <w:rPr>
          <w:rFonts w:ascii="Times New Roman" w:hAnsi="Times New Roman" w:cs="Times New Roman"/>
          <w:sz w:val="28"/>
          <w:szCs w:val="28"/>
        </w:rPr>
        <w:t>trước đây đem lại sự an toàn</w:t>
      </w:r>
      <w:r w:rsidRPr="00F85827">
        <w:rPr>
          <w:rFonts w:ascii="Times New Roman" w:hAnsi="Times New Roman" w:cs="Times New Roman"/>
          <w:sz w:val="28"/>
          <w:szCs w:val="28"/>
        </w:rPr>
        <w:t xml:space="preserve"> </w:t>
      </w:r>
      <w:r w:rsidRPr="00F85827">
        <w:rPr>
          <w:rStyle w:val="y2iqfc"/>
          <w:rFonts w:ascii="Times New Roman" w:hAnsi="Times New Roman" w:cs="Times New Roman"/>
          <w:sz w:val="28"/>
          <w:szCs w:val="28"/>
        </w:rPr>
        <w:t>[</w:t>
      </w:r>
      <w:r w:rsidRPr="00F85827">
        <w:rPr>
          <w:rStyle w:val="y2iqfc"/>
          <w:rFonts w:ascii="Times New Roman" w:hAnsi="Times New Roman" w:cs="Times New Roman"/>
          <w:sz w:val="28"/>
          <w:szCs w:val="28"/>
        </w:rPr>
        <w:fldChar w:fldCharType="begin"/>
      </w:r>
      <w:r w:rsidRPr="00F85827">
        <w:rPr>
          <w:rStyle w:val="y2iqfc"/>
          <w:rFonts w:ascii="Times New Roman" w:hAnsi="Times New Roman" w:cs="Times New Roman"/>
          <w:sz w:val="28"/>
          <w:szCs w:val="28"/>
        </w:rPr>
        <w:instrText xml:space="preserve"> REF _Ref123253650 \r \h  \* MERGEFORMAT </w:instrText>
      </w:r>
      <w:r w:rsidRPr="00F85827">
        <w:rPr>
          <w:rStyle w:val="y2iqfc"/>
          <w:rFonts w:ascii="Times New Roman" w:hAnsi="Times New Roman" w:cs="Times New Roman"/>
          <w:sz w:val="28"/>
          <w:szCs w:val="28"/>
        </w:rPr>
      </w:r>
      <w:r w:rsidRPr="00F85827">
        <w:rPr>
          <w:rStyle w:val="y2iqfc"/>
          <w:rFonts w:ascii="Times New Roman" w:hAnsi="Times New Roman" w:cs="Times New Roman"/>
          <w:sz w:val="28"/>
          <w:szCs w:val="28"/>
        </w:rPr>
        <w:fldChar w:fldCharType="separate"/>
      </w:r>
      <w:r w:rsidR="00D72DC9">
        <w:rPr>
          <w:rStyle w:val="y2iqfc"/>
          <w:rFonts w:ascii="Times New Roman" w:hAnsi="Times New Roman" w:cs="Times New Roman"/>
          <w:sz w:val="28"/>
          <w:szCs w:val="28"/>
        </w:rPr>
        <w:t>89</w:t>
      </w:r>
      <w:r w:rsidRPr="00F85827">
        <w:rPr>
          <w:rStyle w:val="y2iqfc"/>
          <w:rFonts w:ascii="Times New Roman" w:hAnsi="Times New Roman" w:cs="Times New Roman"/>
          <w:sz w:val="28"/>
          <w:szCs w:val="28"/>
        </w:rPr>
        <w:fldChar w:fldCharType="end"/>
      </w:r>
      <w:r w:rsidRPr="00F85827">
        <w:rPr>
          <w:rStyle w:val="y2iqfc"/>
          <w:rFonts w:ascii="Times New Roman" w:hAnsi="Times New Roman" w:cs="Times New Roman"/>
          <w:sz w:val="28"/>
          <w:szCs w:val="28"/>
        </w:rPr>
        <w:t>]</w:t>
      </w:r>
      <w:r w:rsidRPr="00F85827">
        <w:rPr>
          <w:rFonts w:ascii="Times New Roman" w:hAnsi="Times New Roman" w:cs="Times New Roman"/>
          <w:sz w:val="28"/>
          <w:szCs w:val="28"/>
          <w:shd w:val="clear" w:color="auto" w:fill="FFFFFF"/>
        </w:rPr>
        <w:t xml:space="preserve">. Kết quả nghiên cứu cho thấy chuột </w:t>
      </w:r>
      <w:r w:rsidR="00E32E53" w:rsidRPr="00F85827">
        <w:rPr>
          <w:rFonts w:ascii="Times New Roman" w:hAnsi="Times New Roman" w:cs="Times New Roman"/>
          <w:sz w:val="28"/>
          <w:szCs w:val="28"/>
          <w:shd w:val="clear" w:color="auto" w:fill="FFFFFF"/>
        </w:rPr>
        <w:t>mô hình AD</w:t>
      </w:r>
      <w:r w:rsidRPr="00F85827">
        <w:rPr>
          <w:rFonts w:ascii="Times New Roman" w:hAnsi="Times New Roman" w:cs="Times New Roman"/>
          <w:sz w:val="28"/>
          <w:szCs w:val="28"/>
          <w:shd w:val="clear" w:color="auto" w:fill="FFFFFF"/>
        </w:rPr>
        <w:t xml:space="preserve"> suy giảm trí nhớ không gian so với </w:t>
      </w:r>
      <w:r w:rsidR="00E32E53" w:rsidRPr="00F85827">
        <w:rPr>
          <w:rFonts w:ascii="Times New Roman" w:hAnsi="Times New Roman" w:cs="Times New Roman"/>
          <w:sz w:val="28"/>
          <w:szCs w:val="28"/>
          <w:shd w:val="clear" w:color="auto" w:fill="FFFFFF"/>
        </w:rPr>
        <w:t>chuột mô hình giả</w:t>
      </w:r>
      <w:r w:rsidRPr="00F85827">
        <w:rPr>
          <w:rFonts w:ascii="Times New Roman" w:hAnsi="Times New Roman" w:cs="Times New Roman"/>
          <w:sz w:val="28"/>
          <w:szCs w:val="28"/>
          <w:shd w:val="clear" w:color="auto" w:fill="FFFFFF"/>
        </w:rPr>
        <w:t xml:space="preserve"> và chuột bình thường. </w:t>
      </w:r>
      <w:r w:rsidR="00E32E53" w:rsidRPr="00F85827">
        <w:rPr>
          <w:rFonts w:ascii="Times New Roman" w:hAnsi="Times New Roman" w:cs="Times New Roman"/>
          <w:sz w:val="28"/>
          <w:szCs w:val="28"/>
          <w:shd w:val="clear" w:color="auto" w:fill="FFFFFF"/>
        </w:rPr>
        <w:t>Thật vậy, ở nhóm chuột mô hình AD có t</w:t>
      </w:r>
      <w:r w:rsidRPr="00F85827">
        <w:rPr>
          <w:rFonts w:ascii="Times New Roman" w:hAnsi="Times New Roman" w:cs="Times New Roman"/>
          <w:sz w:val="28"/>
          <w:szCs w:val="28"/>
        </w:rPr>
        <w:t xml:space="preserve">hời gian </w:t>
      </w:r>
      <w:r w:rsidRPr="00F85827">
        <w:rPr>
          <w:rFonts w:ascii="Times New Roman" w:eastAsia="Times New Roman" w:hAnsi="Times New Roman" w:cs="Times New Roman"/>
          <w:sz w:val="28"/>
          <w:szCs w:val="28"/>
        </w:rPr>
        <w:t>(1</w:t>
      </w:r>
      <w:r w:rsidR="000B3A5D" w:rsidRPr="00F85827">
        <w:rPr>
          <w:rFonts w:ascii="Times New Roman" w:eastAsia="Times New Roman" w:hAnsi="Times New Roman" w:cs="Times New Roman"/>
          <w:sz w:val="28"/>
          <w:szCs w:val="28"/>
        </w:rPr>
        <w:t>4</w:t>
      </w:r>
      <w:r w:rsidRPr="00F85827">
        <w:rPr>
          <w:rFonts w:ascii="Times New Roman" w:eastAsia="Times New Roman" w:hAnsi="Times New Roman" w:cs="Times New Roman"/>
          <w:sz w:val="28"/>
          <w:szCs w:val="28"/>
        </w:rPr>
        <w:t>,</w:t>
      </w:r>
      <w:r w:rsidR="000B3A5D" w:rsidRPr="00F85827">
        <w:rPr>
          <w:rFonts w:ascii="Times New Roman" w:eastAsia="Times New Roman" w:hAnsi="Times New Roman" w:cs="Times New Roman"/>
          <w:sz w:val="28"/>
          <w:szCs w:val="28"/>
        </w:rPr>
        <w:t>84</w:t>
      </w:r>
      <w:r w:rsidRPr="00F85827">
        <w:rPr>
          <w:rFonts w:ascii="Times New Roman" w:eastAsia="Times New Roman" w:hAnsi="Times New Roman" w:cs="Times New Roman"/>
          <w:sz w:val="28"/>
          <w:szCs w:val="28"/>
        </w:rPr>
        <w:t xml:space="preserve"> s)</w:t>
      </w:r>
      <w:r w:rsidR="00E32E53" w:rsidRPr="00F85827">
        <w:rPr>
          <w:rFonts w:ascii="Times New Roman" w:eastAsia="Times New Roman" w:hAnsi="Times New Roman" w:cs="Times New Roman"/>
          <w:sz w:val="28"/>
          <w:szCs w:val="28"/>
        </w:rPr>
        <w:t>, quãng đường (2,</w:t>
      </w:r>
      <w:r w:rsidR="000B3A5D" w:rsidRPr="00F85827">
        <w:rPr>
          <w:rFonts w:ascii="Times New Roman" w:eastAsia="Times New Roman" w:hAnsi="Times New Roman" w:cs="Times New Roman"/>
          <w:sz w:val="28"/>
          <w:szCs w:val="28"/>
        </w:rPr>
        <w:t>26</w:t>
      </w:r>
      <w:r w:rsidR="00E32E53" w:rsidRPr="00F85827">
        <w:rPr>
          <w:rFonts w:ascii="Times New Roman" w:eastAsia="Times New Roman" w:hAnsi="Times New Roman" w:cs="Times New Roman"/>
          <w:sz w:val="28"/>
          <w:szCs w:val="28"/>
        </w:rPr>
        <w:t xml:space="preserve"> m) </w:t>
      </w:r>
      <w:r w:rsidR="00E32E53" w:rsidRPr="00F85827">
        <w:rPr>
          <w:rFonts w:ascii="Times New Roman" w:hAnsi="Times New Roman" w:cs="Times New Roman"/>
          <w:sz w:val="28"/>
          <w:szCs w:val="28"/>
        </w:rPr>
        <w:t>bơi trong góc mục tiêu</w:t>
      </w:r>
      <w:r w:rsidR="003E65D1" w:rsidRPr="00F85827">
        <w:rPr>
          <w:rFonts w:ascii="Times New Roman" w:hAnsi="Times New Roman" w:cs="Times New Roman"/>
          <w:sz w:val="28"/>
          <w:szCs w:val="28"/>
        </w:rPr>
        <w:t>,</w:t>
      </w:r>
      <w:r w:rsidR="00E32E53" w:rsidRPr="00F85827">
        <w:rPr>
          <w:rFonts w:ascii="Times New Roman" w:eastAsia="Times New Roman" w:hAnsi="Times New Roman" w:cs="Times New Roman"/>
          <w:sz w:val="28"/>
          <w:szCs w:val="28"/>
        </w:rPr>
        <w:t xml:space="preserve"> số lần băng qua bệ (1,</w:t>
      </w:r>
      <w:r w:rsidR="000B3A5D" w:rsidRPr="00F85827">
        <w:rPr>
          <w:rFonts w:ascii="Times New Roman" w:eastAsia="Times New Roman" w:hAnsi="Times New Roman" w:cs="Times New Roman"/>
          <w:sz w:val="28"/>
          <w:szCs w:val="28"/>
        </w:rPr>
        <w:t>00</w:t>
      </w:r>
      <w:r w:rsidR="00E32E53" w:rsidRPr="00F85827">
        <w:rPr>
          <w:rFonts w:ascii="Times New Roman" w:eastAsia="Times New Roman" w:hAnsi="Times New Roman" w:cs="Times New Roman"/>
          <w:sz w:val="28"/>
          <w:szCs w:val="28"/>
        </w:rPr>
        <w:t xml:space="preserve"> lần)</w:t>
      </w:r>
      <w:r w:rsidRPr="00F85827">
        <w:rPr>
          <w:rFonts w:ascii="Times New Roman" w:eastAsia="Times New Roman" w:hAnsi="Times New Roman" w:cs="Times New Roman"/>
          <w:sz w:val="28"/>
          <w:szCs w:val="28"/>
        </w:rPr>
        <w:t xml:space="preserve"> nhỏ hơn nhóm </w:t>
      </w:r>
      <w:r w:rsidR="00E32E53" w:rsidRPr="00F85827">
        <w:rPr>
          <w:rFonts w:ascii="Times New Roman" w:eastAsia="Times New Roman" w:hAnsi="Times New Roman" w:cs="Times New Roman"/>
          <w:sz w:val="28"/>
          <w:szCs w:val="28"/>
        </w:rPr>
        <w:t>chuột mô hình giả</w:t>
      </w:r>
      <w:r w:rsidR="003E65D1" w:rsidRPr="00F85827">
        <w:rPr>
          <w:rFonts w:ascii="Times New Roman" w:eastAsia="Times New Roman" w:hAnsi="Times New Roman" w:cs="Times New Roman"/>
          <w:sz w:val="28"/>
          <w:szCs w:val="28"/>
        </w:rPr>
        <w:t xml:space="preserve"> lần lượt (</w:t>
      </w:r>
      <w:r w:rsidRPr="00F85827">
        <w:rPr>
          <w:rFonts w:ascii="Times New Roman" w:eastAsia="Times New Roman" w:hAnsi="Times New Roman" w:cs="Times New Roman"/>
          <w:sz w:val="28"/>
          <w:szCs w:val="28"/>
        </w:rPr>
        <w:t>27,79 s</w:t>
      </w:r>
      <w:r w:rsidR="003E65D1" w:rsidRPr="00F85827">
        <w:rPr>
          <w:rFonts w:ascii="Times New Roman" w:eastAsia="Times New Roman" w:hAnsi="Times New Roman" w:cs="Times New Roman"/>
          <w:sz w:val="28"/>
          <w:szCs w:val="28"/>
        </w:rPr>
        <w:t>; 5,11 m; 3,50 lần) và chuột bình thường (</w:t>
      </w:r>
      <w:r w:rsidRPr="00F85827">
        <w:rPr>
          <w:rFonts w:ascii="Times New Roman" w:eastAsia="Times New Roman" w:hAnsi="Times New Roman" w:cs="Times New Roman"/>
          <w:sz w:val="28"/>
          <w:szCs w:val="28"/>
        </w:rPr>
        <w:t>29,52 s</w:t>
      </w:r>
      <w:r w:rsidR="003E65D1" w:rsidRPr="00F85827">
        <w:rPr>
          <w:rFonts w:ascii="Times New Roman" w:eastAsia="Times New Roman" w:hAnsi="Times New Roman" w:cs="Times New Roman"/>
          <w:sz w:val="28"/>
          <w:szCs w:val="28"/>
        </w:rPr>
        <w:t xml:space="preserve">; </w:t>
      </w:r>
      <w:r w:rsidRPr="00F85827">
        <w:rPr>
          <w:rFonts w:ascii="Times New Roman" w:eastAsia="Times New Roman" w:hAnsi="Times New Roman" w:cs="Times New Roman"/>
          <w:sz w:val="28"/>
          <w:szCs w:val="28"/>
        </w:rPr>
        <w:t>6,87 m</w:t>
      </w:r>
      <w:r w:rsidR="003E65D1" w:rsidRPr="00F85827">
        <w:rPr>
          <w:rFonts w:ascii="Times New Roman" w:eastAsia="Times New Roman" w:hAnsi="Times New Roman" w:cs="Times New Roman"/>
          <w:sz w:val="28"/>
          <w:szCs w:val="28"/>
        </w:rPr>
        <w:t xml:space="preserve">; </w:t>
      </w:r>
      <w:r w:rsidRPr="00F85827">
        <w:rPr>
          <w:rFonts w:ascii="Times New Roman" w:eastAsia="Times New Roman" w:hAnsi="Times New Roman" w:cs="Times New Roman"/>
          <w:sz w:val="28"/>
          <w:szCs w:val="28"/>
        </w:rPr>
        <w:t>4,67 lần).</w:t>
      </w:r>
    </w:p>
    <w:p w14:paraId="22BB7F4C" w14:textId="120AA423" w:rsidR="009E25E3" w:rsidRPr="00F85827" w:rsidRDefault="009E25E3" w:rsidP="00E20346">
      <w:pPr>
        <w:tabs>
          <w:tab w:val="left" w:pos="567"/>
          <w:tab w:val="left" w:pos="1843"/>
        </w:tabs>
        <w:spacing w:after="0" w:line="360" w:lineRule="auto"/>
        <w:ind w:firstLine="720"/>
        <w:jc w:val="both"/>
        <w:rPr>
          <w:rFonts w:ascii="Times New Roman" w:hAnsi="Times New Roman" w:cs="Times New Roman"/>
          <w:sz w:val="28"/>
          <w:szCs w:val="28"/>
        </w:rPr>
      </w:pPr>
      <w:r w:rsidRPr="00F85827">
        <w:rPr>
          <w:rFonts w:ascii="Times New Roman" w:hAnsi="Times New Roman" w:cs="Times New Roman"/>
          <w:sz w:val="28"/>
          <w:szCs w:val="28"/>
        </w:rPr>
        <w:t xml:space="preserve">Kết quả này tương tự với nghiên cứu của </w:t>
      </w:r>
      <w:r w:rsidRPr="00F85827">
        <w:rPr>
          <w:rFonts w:ascii="Times New Roman" w:hAnsi="Times New Roman" w:cs="Times New Roman"/>
          <w:i/>
          <w:iCs/>
          <w:sz w:val="28"/>
          <w:szCs w:val="28"/>
        </w:rPr>
        <w:t>Mohammadi N và cộng sự</w:t>
      </w:r>
      <w:r w:rsidRPr="00F85827">
        <w:rPr>
          <w:rFonts w:ascii="Times New Roman" w:hAnsi="Times New Roman" w:cs="Times New Roman"/>
          <w:sz w:val="28"/>
          <w:szCs w:val="28"/>
        </w:rPr>
        <w:t xml:space="preserve"> (2021)</w:t>
      </w:r>
      <w:r w:rsidRPr="00F85827">
        <w:rPr>
          <w:rFonts w:ascii="Times New Roman" w:hAnsi="Times New Roman" w:cs="Times New Roman"/>
          <w:iCs/>
          <w:sz w:val="28"/>
          <w:szCs w:val="28"/>
          <w:shd w:val="clear" w:color="auto" w:fill="FFFFFF"/>
        </w:rPr>
        <w:t xml:space="preserve"> </w:t>
      </w:r>
      <w:r w:rsidRPr="00F85827">
        <w:rPr>
          <w:rFonts w:ascii="Times New Roman" w:hAnsi="Times New Roman" w:cs="Times New Roman"/>
          <w:sz w:val="28"/>
          <w:szCs w:val="28"/>
        </w:rPr>
        <w:t xml:space="preserve">cho thấy chuột </w:t>
      </w:r>
      <w:r w:rsidR="003E65D1" w:rsidRPr="00F85827">
        <w:rPr>
          <w:rFonts w:ascii="Times New Roman" w:hAnsi="Times New Roman" w:cs="Times New Roman"/>
          <w:sz w:val="28"/>
          <w:szCs w:val="28"/>
        </w:rPr>
        <w:t>mô hình AD</w:t>
      </w:r>
      <w:r w:rsidRPr="00F85827">
        <w:rPr>
          <w:rFonts w:ascii="Times New Roman" w:hAnsi="Times New Roman" w:cs="Times New Roman"/>
          <w:sz w:val="28"/>
          <w:szCs w:val="28"/>
        </w:rPr>
        <w:t xml:space="preserve"> suy giảm trí nhớ với thời gian bơi trong góc mục tiêu (17,5 s) nhỏ hơn nhóm </w:t>
      </w:r>
      <w:r w:rsidR="003E65D1" w:rsidRPr="00F85827">
        <w:rPr>
          <w:rFonts w:ascii="Times New Roman" w:hAnsi="Times New Roman" w:cs="Times New Roman"/>
          <w:sz w:val="28"/>
          <w:szCs w:val="28"/>
        </w:rPr>
        <w:t>chứng</w:t>
      </w:r>
      <w:r w:rsidRPr="00F85827">
        <w:rPr>
          <w:rFonts w:ascii="Times New Roman" w:hAnsi="Times New Roman" w:cs="Times New Roman"/>
          <w:sz w:val="28"/>
          <w:szCs w:val="28"/>
        </w:rPr>
        <w:t xml:space="preserve"> (22,5s) [</w:t>
      </w:r>
      <w:r w:rsidRPr="00F85827">
        <w:rPr>
          <w:rFonts w:ascii="Times New Roman" w:hAnsi="Times New Roman" w:cs="Times New Roman"/>
          <w:sz w:val="28"/>
          <w:szCs w:val="28"/>
        </w:rPr>
        <w:fldChar w:fldCharType="begin"/>
      </w:r>
      <w:r w:rsidRPr="00F85827">
        <w:rPr>
          <w:rFonts w:ascii="Times New Roman" w:hAnsi="Times New Roman" w:cs="Times New Roman"/>
          <w:sz w:val="28"/>
          <w:szCs w:val="28"/>
        </w:rPr>
        <w:instrText xml:space="preserve"> REF _Ref123253401 \r \h  \* MERGEFORMAT </w:instrText>
      </w:r>
      <w:r w:rsidRPr="00F85827">
        <w:rPr>
          <w:rFonts w:ascii="Times New Roman" w:hAnsi="Times New Roman" w:cs="Times New Roman"/>
          <w:sz w:val="28"/>
          <w:szCs w:val="28"/>
        </w:rPr>
      </w:r>
      <w:r w:rsidRPr="00F85827">
        <w:rPr>
          <w:rFonts w:ascii="Times New Roman" w:hAnsi="Times New Roman" w:cs="Times New Roman"/>
          <w:sz w:val="28"/>
          <w:szCs w:val="28"/>
        </w:rPr>
        <w:fldChar w:fldCharType="separate"/>
      </w:r>
      <w:r w:rsidR="00D72DC9">
        <w:rPr>
          <w:rFonts w:ascii="Times New Roman" w:hAnsi="Times New Roman" w:cs="Times New Roman"/>
          <w:sz w:val="28"/>
          <w:szCs w:val="28"/>
        </w:rPr>
        <w:t>115</w:t>
      </w:r>
      <w:r w:rsidRPr="00F85827">
        <w:rPr>
          <w:rFonts w:ascii="Times New Roman" w:hAnsi="Times New Roman" w:cs="Times New Roman"/>
          <w:sz w:val="28"/>
          <w:szCs w:val="28"/>
        </w:rPr>
        <w:fldChar w:fldCharType="end"/>
      </w:r>
      <w:r w:rsidRPr="00F85827">
        <w:rPr>
          <w:rFonts w:ascii="Times New Roman" w:hAnsi="Times New Roman" w:cs="Times New Roman"/>
          <w:sz w:val="28"/>
          <w:szCs w:val="28"/>
        </w:rPr>
        <w:t xml:space="preserve">]. </w:t>
      </w:r>
      <w:r w:rsidRPr="00F85827">
        <w:rPr>
          <w:rFonts w:ascii="Times New Roman" w:hAnsi="Times New Roman" w:cs="Times New Roman"/>
          <w:i/>
          <w:iCs/>
          <w:sz w:val="28"/>
          <w:szCs w:val="28"/>
        </w:rPr>
        <w:t>Rahman S và cộng sự</w:t>
      </w:r>
      <w:r w:rsidRPr="00F85827">
        <w:rPr>
          <w:rFonts w:ascii="Times New Roman" w:hAnsi="Times New Roman" w:cs="Times New Roman"/>
          <w:sz w:val="28"/>
          <w:szCs w:val="28"/>
        </w:rPr>
        <w:t xml:space="preserve"> (2020)</w:t>
      </w:r>
      <w:r w:rsidRPr="00F85827">
        <w:rPr>
          <w:rFonts w:ascii="Times New Roman" w:hAnsi="Times New Roman" w:cs="Times New Roman"/>
          <w:sz w:val="28"/>
          <w:szCs w:val="28"/>
          <w:shd w:val="clear" w:color="auto" w:fill="FFFFFF"/>
        </w:rPr>
        <w:t xml:space="preserve"> cho thấy </w:t>
      </w:r>
      <w:r w:rsidRPr="00F85827">
        <w:rPr>
          <w:rFonts w:ascii="Times New Roman" w:hAnsi="Times New Roman" w:cs="Times New Roman"/>
          <w:sz w:val="28"/>
          <w:szCs w:val="28"/>
        </w:rPr>
        <w:t xml:space="preserve">ở chuột </w:t>
      </w:r>
      <w:r w:rsidR="003E65D1" w:rsidRPr="00F85827">
        <w:rPr>
          <w:rFonts w:ascii="Times New Roman" w:hAnsi="Times New Roman" w:cs="Times New Roman"/>
          <w:sz w:val="28"/>
          <w:szCs w:val="28"/>
        </w:rPr>
        <w:t xml:space="preserve">mô hình AD có thời gian bơi trong góc mục tiêu </w:t>
      </w:r>
      <w:r w:rsidRPr="00F85827">
        <w:rPr>
          <w:rFonts w:ascii="Times New Roman" w:hAnsi="Times New Roman" w:cs="Times New Roman"/>
          <w:sz w:val="28"/>
          <w:szCs w:val="28"/>
        </w:rPr>
        <w:t>(13 s)</w:t>
      </w:r>
      <w:r w:rsidR="003E65D1" w:rsidRPr="00F85827">
        <w:rPr>
          <w:rFonts w:ascii="Times New Roman" w:hAnsi="Times New Roman" w:cs="Times New Roman"/>
          <w:sz w:val="28"/>
          <w:szCs w:val="28"/>
        </w:rPr>
        <w:t xml:space="preserve">, số lần qua bệ </w:t>
      </w:r>
      <w:r w:rsidRPr="00F85827">
        <w:rPr>
          <w:rFonts w:ascii="Times New Roman" w:hAnsi="Times New Roman" w:cs="Times New Roman"/>
          <w:sz w:val="28"/>
          <w:szCs w:val="28"/>
        </w:rPr>
        <w:t xml:space="preserve"> </w:t>
      </w:r>
      <w:r w:rsidR="003E65D1" w:rsidRPr="00F85827">
        <w:rPr>
          <w:rFonts w:ascii="Times New Roman" w:hAnsi="Times New Roman" w:cs="Times New Roman"/>
          <w:sz w:val="28"/>
          <w:szCs w:val="28"/>
        </w:rPr>
        <w:t xml:space="preserve">(0,4 lần) </w:t>
      </w:r>
      <w:r w:rsidRPr="00F85827">
        <w:rPr>
          <w:rFonts w:ascii="Times New Roman" w:hAnsi="Times New Roman" w:cs="Times New Roman"/>
          <w:sz w:val="28"/>
          <w:szCs w:val="28"/>
        </w:rPr>
        <w:t xml:space="preserve">nhỏ hơn nhóm </w:t>
      </w:r>
      <w:r w:rsidR="003E65D1" w:rsidRPr="00F85827">
        <w:rPr>
          <w:rFonts w:ascii="Times New Roman" w:hAnsi="Times New Roman" w:cs="Times New Roman"/>
          <w:sz w:val="28"/>
          <w:szCs w:val="28"/>
        </w:rPr>
        <w:t>AD giả</w:t>
      </w:r>
      <w:r w:rsidRPr="00F85827">
        <w:rPr>
          <w:rFonts w:ascii="Times New Roman" w:hAnsi="Times New Roman" w:cs="Times New Roman"/>
          <w:sz w:val="28"/>
          <w:szCs w:val="28"/>
        </w:rPr>
        <w:t xml:space="preserve"> </w:t>
      </w:r>
      <w:r w:rsidR="003E65D1" w:rsidRPr="00F85827">
        <w:rPr>
          <w:rFonts w:ascii="Times New Roman" w:hAnsi="Times New Roman" w:cs="Times New Roman"/>
          <w:sz w:val="28"/>
          <w:szCs w:val="28"/>
        </w:rPr>
        <w:t xml:space="preserve">tương ứng </w:t>
      </w:r>
      <w:r w:rsidRPr="00F85827">
        <w:rPr>
          <w:rFonts w:ascii="Times New Roman" w:hAnsi="Times New Roman" w:cs="Times New Roman"/>
          <w:sz w:val="28"/>
          <w:szCs w:val="28"/>
        </w:rPr>
        <w:t>(22s)</w:t>
      </w:r>
      <w:r w:rsidR="004867DB" w:rsidRPr="00F85827">
        <w:rPr>
          <w:rFonts w:ascii="Times New Roman" w:hAnsi="Times New Roman" w:cs="Times New Roman"/>
          <w:sz w:val="28"/>
          <w:szCs w:val="28"/>
        </w:rPr>
        <w:t xml:space="preserve">, </w:t>
      </w:r>
      <w:r w:rsidRPr="00F85827">
        <w:rPr>
          <w:rFonts w:ascii="Times New Roman" w:hAnsi="Times New Roman" w:cs="Times New Roman"/>
          <w:sz w:val="28"/>
          <w:szCs w:val="28"/>
        </w:rPr>
        <w:t>(3 lần) [</w:t>
      </w:r>
      <w:r w:rsidRPr="00F85827">
        <w:rPr>
          <w:rFonts w:ascii="Times New Roman" w:hAnsi="Times New Roman" w:cs="Times New Roman"/>
          <w:sz w:val="28"/>
          <w:szCs w:val="28"/>
        </w:rPr>
        <w:fldChar w:fldCharType="begin"/>
      </w:r>
      <w:r w:rsidRPr="00F85827">
        <w:rPr>
          <w:rFonts w:ascii="Times New Roman" w:hAnsi="Times New Roman" w:cs="Times New Roman"/>
          <w:sz w:val="28"/>
          <w:szCs w:val="28"/>
        </w:rPr>
        <w:instrText xml:space="preserve"> REF _Ref123253577 \r \h  \* MERGEFORMAT </w:instrText>
      </w:r>
      <w:r w:rsidRPr="00F85827">
        <w:rPr>
          <w:rFonts w:ascii="Times New Roman" w:hAnsi="Times New Roman" w:cs="Times New Roman"/>
          <w:sz w:val="28"/>
          <w:szCs w:val="28"/>
        </w:rPr>
      </w:r>
      <w:r w:rsidRPr="00F85827">
        <w:rPr>
          <w:rFonts w:ascii="Times New Roman" w:hAnsi="Times New Roman" w:cs="Times New Roman"/>
          <w:sz w:val="28"/>
          <w:szCs w:val="28"/>
        </w:rPr>
        <w:fldChar w:fldCharType="separate"/>
      </w:r>
      <w:r w:rsidR="00D72DC9">
        <w:rPr>
          <w:rFonts w:ascii="Times New Roman" w:hAnsi="Times New Roman" w:cs="Times New Roman"/>
          <w:sz w:val="28"/>
          <w:szCs w:val="28"/>
        </w:rPr>
        <w:t>106</w:t>
      </w:r>
      <w:r w:rsidRPr="00F85827">
        <w:rPr>
          <w:rFonts w:ascii="Times New Roman" w:hAnsi="Times New Roman" w:cs="Times New Roman"/>
          <w:sz w:val="28"/>
          <w:szCs w:val="28"/>
        </w:rPr>
        <w:fldChar w:fldCharType="end"/>
      </w:r>
      <w:r w:rsidRPr="00F85827">
        <w:rPr>
          <w:rFonts w:ascii="Times New Roman" w:hAnsi="Times New Roman" w:cs="Times New Roman"/>
          <w:sz w:val="28"/>
          <w:szCs w:val="28"/>
        </w:rPr>
        <w:t xml:space="preserve">]. </w:t>
      </w:r>
      <w:r w:rsidRPr="00F85827">
        <w:rPr>
          <w:rFonts w:ascii="Times New Roman" w:hAnsi="Times New Roman" w:cs="Times New Roman"/>
          <w:i/>
          <w:iCs/>
          <w:sz w:val="28"/>
          <w:szCs w:val="28"/>
          <w:shd w:val="clear" w:color="auto" w:fill="FFFFFF"/>
        </w:rPr>
        <w:t>Mehrabadi S và cộng sự</w:t>
      </w:r>
      <w:r w:rsidRPr="00F85827">
        <w:rPr>
          <w:rFonts w:ascii="Times New Roman" w:hAnsi="Times New Roman" w:cs="Times New Roman"/>
          <w:sz w:val="28"/>
          <w:szCs w:val="28"/>
          <w:shd w:val="clear" w:color="auto" w:fill="FFFFFF"/>
        </w:rPr>
        <w:t xml:space="preserve"> (2020) </w:t>
      </w:r>
      <w:r w:rsidRPr="00F85827">
        <w:rPr>
          <w:rFonts w:ascii="Times New Roman" w:hAnsi="Times New Roman" w:cs="Times New Roman"/>
          <w:sz w:val="28"/>
          <w:szCs w:val="28"/>
        </w:rPr>
        <w:t>thấy rằng chuột</w:t>
      </w:r>
      <w:r w:rsidR="003E65D1" w:rsidRPr="00F85827">
        <w:rPr>
          <w:rFonts w:ascii="Times New Roman" w:hAnsi="Times New Roman" w:cs="Times New Roman"/>
          <w:sz w:val="28"/>
          <w:szCs w:val="28"/>
        </w:rPr>
        <w:t xml:space="preserve"> mô hình AD</w:t>
      </w:r>
      <w:r w:rsidRPr="00F85827">
        <w:rPr>
          <w:rFonts w:ascii="Times New Roman" w:hAnsi="Times New Roman" w:cs="Times New Roman"/>
          <w:sz w:val="28"/>
          <w:szCs w:val="28"/>
        </w:rPr>
        <w:t xml:space="preserve"> suy giảm trí nhớ với thời gian bơi trong góc mục tiêu (17 s) nhỏ hơn nhóm </w:t>
      </w:r>
      <w:r w:rsidR="003E65D1" w:rsidRPr="00F85827">
        <w:rPr>
          <w:rFonts w:ascii="Times New Roman" w:hAnsi="Times New Roman" w:cs="Times New Roman"/>
          <w:sz w:val="28"/>
          <w:szCs w:val="28"/>
        </w:rPr>
        <w:t>AD giả</w:t>
      </w:r>
      <w:r w:rsidRPr="00F85827">
        <w:rPr>
          <w:rFonts w:ascii="Times New Roman" w:hAnsi="Times New Roman" w:cs="Times New Roman"/>
          <w:sz w:val="28"/>
          <w:szCs w:val="28"/>
        </w:rPr>
        <w:t xml:space="preserve"> (25s) [</w:t>
      </w:r>
      <w:r w:rsidRPr="00F85827">
        <w:rPr>
          <w:rFonts w:ascii="Times New Roman" w:hAnsi="Times New Roman" w:cs="Times New Roman"/>
          <w:sz w:val="28"/>
          <w:szCs w:val="28"/>
        </w:rPr>
        <w:fldChar w:fldCharType="begin"/>
      </w:r>
      <w:r w:rsidRPr="00F85827">
        <w:rPr>
          <w:rFonts w:ascii="Times New Roman" w:hAnsi="Times New Roman" w:cs="Times New Roman"/>
          <w:sz w:val="28"/>
          <w:szCs w:val="28"/>
        </w:rPr>
        <w:instrText xml:space="preserve"> REF _Ref126280314 \r \h  \* MERGEFORMAT </w:instrText>
      </w:r>
      <w:r w:rsidRPr="00F85827">
        <w:rPr>
          <w:rFonts w:ascii="Times New Roman" w:hAnsi="Times New Roman" w:cs="Times New Roman"/>
          <w:sz w:val="28"/>
          <w:szCs w:val="28"/>
        </w:rPr>
      </w:r>
      <w:r w:rsidRPr="00F85827">
        <w:rPr>
          <w:rFonts w:ascii="Times New Roman" w:hAnsi="Times New Roman" w:cs="Times New Roman"/>
          <w:sz w:val="28"/>
          <w:szCs w:val="28"/>
        </w:rPr>
        <w:fldChar w:fldCharType="separate"/>
      </w:r>
      <w:r w:rsidR="00D72DC9">
        <w:rPr>
          <w:rFonts w:ascii="Times New Roman" w:hAnsi="Times New Roman" w:cs="Times New Roman"/>
          <w:sz w:val="28"/>
          <w:szCs w:val="28"/>
        </w:rPr>
        <w:t>75</w:t>
      </w:r>
      <w:r w:rsidRPr="00F85827">
        <w:rPr>
          <w:rFonts w:ascii="Times New Roman" w:hAnsi="Times New Roman" w:cs="Times New Roman"/>
          <w:sz w:val="28"/>
          <w:szCs w:val="28"/>
        </w:rPr>
        <w:fldChar w:fldCharType="end"/>
      </w:r>
      <w:r w:rsidRPr="00F85827">
        <w:rPr>
          <w:rFonts w:ascii="Times New Roman" w:hAnsi="Times New Roman" w:cs="Times New Roman"/>
          <w:sz w:val="28"/>
          <w:szCs w:val="28"/>
        </w:rPr>
        <w:t xml:space="preserve">]. </w:t>
      </w:r>
      <w:r w:rsidR="003E65D1" w:rsidRPr="00F85827">
        <w:rPr>
          <w:rFonts w:ascii="Times New Roman" w:hAnsi="Times New Roman" w:cs="Times New Roman"/>
          <w:sz w:val="28"/>
          <w:szCs w:val="28"/>
        </w:rPr>
        <w:t>T</w:t>
      </w:r>
      <w:r w:rsidRPr="00F85827">
        <w:rPr>
          <w:rFonts w:ascii="Times New Roman" w:hAnsi="Times New Roman" w:cs="Times New Roman"/>
          <w:sz w:val="28"/>
          <w:szCs w:val="28"/>
        </w:rPr>
        <w:t xml:space="preserve">hời gian này ở chuột </w:t>
      </w:r>
      <w:r w:rsidR="003E65D1" w:rsidRPr="00F85827">
        <w:rPr>
          <w:rFonts w:ascii="Times New Roman" w:hAnsi="Times New Roman" w:cs="Times New Roman"/>
          <w:sz w:val="28"/>
          <w:szCs w:val="28"/>
        </w:rPr>
        <w:t>mô hình AD</w:t>
      </w:r>
      <w:r w:rsidRPr="00F85827">
        <w:rPr>
          <w:rFonts w:ascii="Times New Roman" w:hAnsi="Times New Roman" w:cs="Times New Roman"/>
          <w:sz w:val="28"/>
          <w:szCs w:val="28"/>
        </w:rPr>
        <w:t xml:space="preserve"> (15 s) nhỏ hơn nhóm </w:t>
      </w:r>
      <w:r w:rsidR="003E65D1" w:rsidRPr="00F85827">
        <w:rPr>
          <w:rFonts w:ascii="Times New Roman" w:hAnsi="Times New Roman" w:cs="Times New Roman"/>
          <w:sz w:val="28"/>
          <w:szCs w:val="28"/>
        </w:rPr>
        <w:t>mô hình giả</w:t>
      </w:r>
      <w:r w:rsidRPr="00F85827">
        <w:rPr>
          <w:rFonts w:ascii="Times New Roman" w:hAnsi="Times New Roman" w:cs="Times New Roman"/>
          <w:sz w:val="28"/>
          <w:szCs w:val="28"/>
        </w:rPr>
        <w:t xml:space="preserve"> (25 s) </w:t>
      </w:r>
      <w:r w:rsidR="003E65D1" w:rsidRPr="00F85827">
        <w:rPr>
          <w:rFonts w:ascii="Times New Roman" w:hAnsi="Times New Roman" w:cs="Times New Roman"/>
          <w:sz w:val="28"/>
          <w:szCs w:val="28"/>
        </w:rPr>
        <w:t xml:space="preserve">trong nghiên cứu của </w:t>
      </w:r>
      <w:r w:rsidR="003E65D1" w:rsidRPr="00F85827">
        <w:rPr>
          <w:rFonts w:ascii="Times New Roman" w:hAnsi="Times New Roman" w:cs="Times New Roman"/>
          <w:i/>
          <w:iCs/>
          <w:sz w:val="28"/>
          <w:szCs w:val="28"/>
        </w:rPr>
        <w:t>Jeong H và cộng sự</w:t>
      </w:r>
      <w:r w:rsidR="003E65D1" w:rsidRPr="00F85827">
        <w:rPr>
          <w:rFonts w:ascii="Times New Roman" w:hAnsi="Times New Roman" w:cs="Times New Roman"/>
          <w:sz w:val="28"/>
          <w:szCs w:val="28"/>
        </w:rPr>
        <w:t xml:space="preserve"> (2021) </w:t>
      </w:r>
      <w:r w:rsidRPr="00F85827">
        <w:rPr>
          <w:rFonts w:ascii="Times New Roman" w:hAnsi="Times New Roman" w:cs="Times New Roman"/>
          <w:sz w:val="28"/>
          <w:szCs w:val="28"/>
        </w:rPr>
        <w:t>[</w:t>
      </w:r>
      <w:r w:rsidRPr="00F85827">
        <w:rPr>
          <w:rFonts w:ascii="Times New Roman" w:hAnsi="Times New Roman" w:cs="Times New Roman"/>
          <w:sz w:val="28"/>
          <w:szCs w:val="28"/>
        </w:rPr>
        <w:fldChar w:fldCharType="begin"/>
      </w:r>
      <w:r w:rsidRPr="00F85827">
        <w:rPr>
          <w:rFonts w:ascii="Times New Roman" w:hAnsi="Times New Roman" w:cs="Times New Roman"/>
          <w:sz w:val="28"/>
          <w:szCs w:val="28"/>
        </w:rPr>
        <w:instrText xml:space="preserve"> REF _Ref126272885 \r \h  \* MERGEFORMAT </w:instrText>
      </w:r>
      <w:r w:rsidRPr="00F85827">
        <w:rPr>
          <w:rFonts w:ascii="Times New Roman" w:hAnsi="Times New Roman" w:cs="Times New Roman"/>
          <w:sz w:val="28"/>
          <w:szCs w:val="28"/>
        </w:rPr>
      </w:r>
      <w:r w:rsidRPr="00F85827">
        <w:rPr>
          <w:rFonts w:ascii="Times New Roman" w:hAnsi="Times New Roman" w:cs="Times New Roman"/>
          <w:sz w:val="28"/>
          <w:szCs w:val="28"/>
        </w:rPr>
        <w:fldChar w:fldCharType="separate"/>
      </w:r>
      <w:r w:rsidR="00D72DC9">
        <w:rPr>
          <w:rFonts w:ascii="Times New Roman" w:hAnsi="Times New Roman" w:cs="Times New Roman"/>
          <w:sz w:val="28"/>
          <w:szCs w:val="28"/>
        </w:rPr>
        <w:t>53</w:t>
      </w:r>
      <w:r w:rsidRPr="00F85827">
        <w:rPr>
          <w:rFonts w:ascii="Times New Roman" w:hAnsi="Times New Roman" w:cs="Times New Roman"/>
          <w:sz w:val="28"/>
          <w:szCs w:val="28"/>
        </w:rPr>
        <w:fldChar w:fldCharType="end"/>
      </w:r>
      <w:r w:rsidRPr="00F85827">
        <w:rPr>
          <w:rFonts w:ascii="Times New Roman" w:hAnsi="Times New Roman" w:cs="Times New Roman"/>
          <w:sz w:val="28"/>
          <w:szCs w:val="28"/>
        </w:rPr>
        <w:t xml:space="preserve">]. </w:t>
      </w:r>
      <w:r w:rsidRPr="00F85827">
        <w:rPr>
          <w:rFonts w:ascii="Times New Roman" w:hAnsi="Times New Roman" w:cs="Times New Roman"/>
          <w:sz w:val="28"/>
          <w:szCs w:val="28"/>
          <w:shd w:val="clear" w:color="auto" w:fill="FFFFFF"/>
        </w:rPr>
        <w:t xml:space="preserve">Ở nghiên cứu khác, </w:t>
      </w:r>
      <w:r w:rsidRPr="00F85827">
        <w:rPr>
          <w:rFonts w:ascii="Times New Roman" w:hAnsi="Times New Roman" w:cs="Times New Roman"/>
          <w:i/>
          <w:iCs/>
          <w:sz w:val="28"/>
          <w:szCs w:val="28"/>
          <w:shd w:val="clear" w:color="auto" w:fill="FFFFFF"/>
        </w:rPr>
        <w:t>Kang S và cộng sự</w:t>
      </w:r>
      <w:r w:rsidRPr="00F85827">
        <w:rPr>
          <w:rFonts w:ascii="Times New Roman" w:hAnsi="Times New Roman" w:cs="Times New Roman"/>
          <w:sz w:val="28"/>
          <w:szCs w:val="28"/>
          <w:shd w:val="clear" w:color="auto" w:fill="FFFFFF"/>
        </w:rPr>
        <w:t xml:space="preserve"> (2021) thấy </w:t>
      </w:r>
      <w:r w:rsidR="003E65D1" w:rsidRPr="00F85827">
        <w:rPr>
          <w:rFonts w:ascii="Times New Roman" w:hAnsi="Times New Roman" w:cs="Times New Roman"/>
          <w:sz w:val="28"/>
          <w:szCs w:val="28"/>
          <w:shd w:val="clear" w:color="auto" w:fill="FFFFFF"/>
        </w:rPr>
        <w:t xml:space="preserve">rằng </w:t>
      </w:r>
      <w:r w:rsidRPr="00F85827">
        <w:rPr>
          <w:rFonts w:ascii="Times New Roman" w:hAnsi="Times New Roman" w:cs="Times New Roman"/>
          <w:sz w:val="28"/>
          <w:szCs w:val="28"/>
          <w:shd w:val="clear" w:color="auto" w:fill="FFFFFF"/>
        </w:rPr>
        <w:t xml:space="preserve">chuột </w:t>
      </w:r>
      <w:r w:rsidR="00CF7518" w:rsidRPr="00F85827">
        <w:rPr>
          <w:rFonts w:ascii="Times New Roman" w:hAnsi="Times New Roman" w:cs="Times New Roman"/>
          <w:sz w:val="28"/>
          <w:szCs w:val="28"/>
          <w:shd w:val="clear" w:color="auto" w:fill="FFFFFF"/>
        </w:rPr>
        <w:t>mô hình AD</w:t>
      </w:r>
      <w:r w:rsidRPr="00F85827">
        <w:rPr>
          <w:rFonts w:ascii="Times New Roman" w:hAnsi="Times New Roman" w:cs="Times New Roman"/>
          <w:sz w:val="28"/>
          <w:szCs w:val="28"/>
          <w:shd w:val="clear" w:color="auto" w:fill="FFFFFF"/>
        </w:rPr>
        <w:t xml:space="preserve"> </w:t>
      </w:r>
      <w:r w:rsidR="00CF7518" w:rsidRPr="00F85827">
        <w:rPr>
          <w:rFonts w:ascii="Times New Roman" w:hAnsi="Times New Roman" w:cs="Times New Roman"/>
          <w:sz w:val="28"/>
          <w:szCs w:val="28"/>
          <w:shd w:val="clear" w:color="auto" w:fill="FFFFFF"/>
        </w:rPr>
        <w:t xml:space="preserve">biến đổi gen (6xTg) </w:t>
      </w:r>
      <w:r w:rsidRPr="00F85827">
        <w:rPr>
          <w:rFonts w:ascii="Times New Roman" w:hAnsi="Times New Roman" w:cs="Times New Roman"/>
          <w:sz w:val="28"/>
          <w:szCs w:val="28"/>
          <w:shd w:val="clear" w:color="auto" w:fill="FFFFFF"/>
        </w:rPr>
        <w:t xml:space="preserve">suy giảm trí nhớ với thời gian bơi trong góc mục tiêu </w:t>
      </w:r>
      <w:r w:rsidRPr="00F85827">
        <w:rPr>
          <w:rFonts w:ascii="Times New Roman" w:hAnsi="Times New Roman" w:cs="Times New Roman"/>
          <w:sz w:val="28"/>
          <w:szCs w:val="28"/>
        </w:rPr>
        <w:t xml:space="preserve">(17,78 s) nhỏ hơn nhóm </w:t>
      </w:r>
      <w:r w:rsidR="00CF7518" w:rsidRPr="00F85827">
        <w:rPr>
          <w:rFonts w:ascii="Times New Roman" w:hAnsi="Times New Roman" w:cs="Times New Roman"/>
          <w:sz w:val="28"/>
          <w:szCs w:val="28"/>
        </w:rPr>
        <w:t>chứng</w:t>
      </w:r>
      <w:r w:rsidRPr="00F85827">
        <w:rPr>
          <w:rFonts w:ascii="Times New Roman" w:hAnsi="Times New Roman" w:cs="Times New Roman"/>
          <w:sz w:val="28"/>
          <w:szCs w:val="28"/>
        </w:rPr>
        <w:t xml:space="preserve"> (24,28 s) [</w:t>
      </w:r>
      <w:r w:rsidRPr="00F85827">
        <w:rPr>
          <w:rFonts w:ascii="Times New Roman" w:hAnsi="Times New Roman" w:cs="Times New Roman"/>
          <w:sz w:val="28"/>
          <w:szCs w:val="28"/>
        </w:rPr>
        <w:fldChar w:fldCharType="begin"/>
      </w:r>
      <w:r w:rsidRPr="00F85827">
        <w:rPr>
          <w:rFonts w:ascii="Times New Roman" w:hAnsi="Times New Roman" w:cs="Times New Roman"/>
          <w:sz w:val="28"/>
          <w:szCs w:val="28"/>
        </w:rPr>
        <w:instrText xml:space="preserve"> REF _Ref170234101 \r \h  \* MERGEFORMAT </w:instrText>
      </w:r>
      <w:r w:rsidRPr="00F85827">
        <w:rPr>
          <w:rFonts w:ascii="Times New Roman" w:hAnsi="Times New Roman" w:cs="Times New Roman"/>
          <w:sz w:val="28"/>
          <w:szCs w:val="28"/>
        </w:rPr>
      </w:r>
      <w:r w:rsidRPr="00F85827">
        <w:rPr>
          <w:rFonts w:ascii="Times New Roman" w:hAnsi="Times New Roman" w:cs="Times New Roman"/>
          <w:sz w:val="28"/>
          <w:szCs w:val="28"/>
        </w:rPr>
        <w:fldChar w:fldCharType="separate"/>
      </w:r>
      <w:r w:rsidR="00D72DC9">
        <w:rPr>
          <w:rFonts w:ascii="Times New Roman" w:hAnsi="Times New Roman" w:cs="Times New Roman"/>
          <w:sz w:val="28"/>
          <w:szCs w:val="28"/>
        </w:rPr>
        <w:t>138</w:t>
      </w:r>
      <w:r w:rsidRPr="00F85827">
        <w:rPr>
          <w:rFonts w:ascii="Times New Roman" w:hAnsi="Times New Roman" w:cs="Times New Roman"/>
          <w:sz w:val="28"/>
          <w:szCs w:val="28"/>
        </w:rPr>
        <w:fldChar w:fldCharType="end"/>
      </w:r>
      <w:r w:rsidRPr="00F85827">
        <w:rPr>
          <w:rFonts w:ascii="Times New Roman" w:hAnsi="Times New Roman" w:cs="Times New Roman"/>
          <w:sz w:val="28"/>
          <w:szCs w:val="28"/>
        </w:rPr>
        <w:t>].</w:t>
      </w:r>
    </w:p>
    <w:bookmarkEnd w:id="430"/>
    <w:p w14:paraId="7FB87A11" w14:textId="63CDE60D" w:rsidR="00BF432F" w:rsidRDefault="004867DB" w:rsidP="00E20346">
      <w:pPr>
        <w:tabs>
          <w:tab w:val="left" w:pos="567"/>
          <w:tab w:val="left" w:pos="1843"/>
        </w:tabs>
        <w:spacing w:after="0" w:line="360" w:lineRule="auto"/>
        <w:ind w:firstLine="720"/>
        <w:jc w:val="both"/>
        <w:rPr>
          <w:rFonts w:ascii="Times New Roman" w:eastAsia="Times New Roman" w:hAnsi="Times New Roman" w:cs="Times New Roman"/>
          <w:spacing w:val="-2"/>
          <w:sz w:val="28"/>
          <w:szCs w:val="28"/>
        </w:rPr>
      </w:pPr>
      <w:r w:rsidRPr="00F85827">
        <w:rPr>
          <w:rFonts w:ascii="Times New Roman" w:hAnsi="Times New Roman" w:cs="Times New Roman"/>
          <w:spacing w:val="-2"/>
          <w:sz w:val="28"/>
          <w:szCs w:val="28"/>
          <w:shd w:val="clear" w:color="auto" w:fill="FFFFFF"/>
        </w:rPr>
        <w:t>Trí nhớ ngắn hạn được đánh giá trên bài tập</w:t>
      </w:r>
      <w:r w:rsidR="00533189" w:rsidRPr="00F85827">
        <w:rPr>
          <w:rFonts w:ascii="Times New Roman" w:hAnsi="Times New Roman" w:cs="Times New Roman"/>
          <w:spacing w:val="-2"/>
          <w:sz w:val="28"/>
          <w:szCs w:val="28"/>
          <w:shd w:val="clear" w:color="auto" w:fill="FFFFFF"/>
        </w:rPr>
        <w:t xml:space="preserve"> mê </w:t>
      </w:r>
      <w:r w:rsidR="004D491F" w:rsidRPr="00F85827">
        <w:rPr>
          <w:rFonts w:ascii="Times New Roman" w:hAnsi="Times New Roman" w:cs="Times New Roman"/>
          <w:spacing w:val="-2"/>
          <w:sz w:val="28"/>
          <w:szCs w:val="28"/>
          <w:shd w:val="clear" w:color="auto" w:fill="FFFFFF"/>
        </w:rPr>
        <w:t>lộ</w:t>
      </w:r>
      <w:r w:rsidR="00533189" w:rsidRPr="00F85827">
        <w:rPr>
          <w:rFonts w:ascii="Times New Roman" w:hAnsi="Times New Roman" w:cs="Times New Roman"/>
          <w:spacing w:val="-2"/>
          <w:sz w:val="28"/>
          <w:szCs w:val="28"/>
          <w:shd w:val="clear" w:color="auto" w:fill="FFFFFF"/>
        </w:rPr>
        <w:t xml:space="preserve"> Y, các nghiên cứu trước</w:t>
      </w:r>
      <w:bookmarkStart w:id="431" w:name="_Hlk178614829"/>
      <w:r w:rsidR="007C4211" w:rsidRPr="00F85827">
        <w:rPr>
          <w:rFonts w:ascii="Times New Roman" w:hAnsi="Times New Roman" w:cs="Times New Roman"/>
          <w:spacing w:val="-2"/>
          <w:sz w:val="28"/>
          <w:szCs w:val="28"/>
          <w:shd w:val="clear" w:color="auto" w:fill="FFFFFF"/>
        </w:rPr>
        <w:t xml:space="preserve"> </w:t>
      </w:r>
      <w:r w:rsidR="000417E4" w:rsidRPr="00F85827">
        <w:rPr>
          <w:rFonts w:ascii="Times New Roman" w:hAnsi="Times New Roman" w:cs="Times New Roman"/>
          <w:spacing w:val="-2"/>
          <w:sz w:val="28"/>
          <w:szCs w:val="28"/>
          <w:shd w:val="clear" w:color="auto" w:fill="FFFFFF"/>
        </w:rPr>
        <w:t xml:space="preserve">chỉ ra rằng </w:t>
      </w:r>
      <w:r w:rsidR="007C4211" w:rsidRPr="00F85827">
        <w:rPr>
          <w:rFonts w:ascii="Times New Roman" w:hAnsi="Times New Roman" w:cs="Times New Roman"/>
          <w:spacing w:val="-2"/>
          <w:sz w:val="28"/>
          <w:szCs w:val="28"/>
          <w:shd w:val="clear" w:color="auto" w:fill="FFFFFF"/>
        </w:rPr>
        <w:t>c</w:t>
      </w:r>
      <w:r w:rsidR="007C4211" w:rsidRPr="00F85827">
        <w:rPr>
          <w:rStyle w:val="y2iqfc"/>
          <w:rFonts w:ascii="Times New Roman" w:eastAsiaTheme="majorEastAsia" w:hAnsi="Times New Roman" w:cs="Times New Roman"/>
          <w:spacing w:val="-2"/>
          <w:sz w:val="28"/>
          <w:szCs w:val="28"/>
        </w:rPr>
        <w:t xml:space="preserve">huột có % vận động luân phiên </w:t>
      </w:r>
      <w:r w:rsidR="00240E68" w:rsidRPr="00F85827">
        <w:rPr>
          <w:rStyle w:val="y2iqfc"/>
          <w:rFonts w:ascii="Times New Roman" w:eastAsiaTheme="majorEastAsia" w:hAnsi="Times New Roman" w:cs="Times New Roman"/>
          <w:spacing w:val="-2"/>
          <w:sz w:val="28"/>
          <w:szCs w:val="28"/>
        </w:rPr>
        <w:t xml:space="preserve">(VĐLP) </w:t>
      </w:r>
      <w:r w:rsidR="007C4211" w:rsidRPr="00F85827">
        <w:rPr>
          <w:rStyle w:val="y2iqfc"/>
          <w:rFonts w:ascii="Times New Roman" w:eastAsiaTheme="majorEastAsia" w:hAnsi="Times New Roman" w:cs="Times New Roman"/>
          <w:spacing w:val="-2"/>
          <w:sz w:val="28"/>
          <w:szCs w:val="28"/>
          <w:lang w:val="vi-VN"/>
        </w:rPr>
        <w:t>cao</w:t>
      </w:r>
      <w:r w:rsidR="007C4211" w:rsidRPr="00F85827">
        <w:rPr>
          <w:rStyle w:val="y2iqfc"/>
          <w:rFonts w:ascii="Times New Roman" w:eastAsiaTheme="majorEastAsia" w:hAnsi="Times New Roman" w:cs="Times New Roman"/>
          <w:spacing w:val="-2"/>
          <w:sz w:val="28"/>
          <w:szCs w:val="28"/>
        </w:rPr>
        <w:t xml:space="preserve"> thì có </w:t>
      </w:r>
      <w:r w:rsidR="007C4211" w:rsidRPr="00F85827">
        <w:rPr>
          <w:rStyle w:val="y2iqfc"/>
          <w:rFonts w:ascii="Times New Roman" w:eastAsiaTheme="majorEastAsia" w:hAnsi="Times New Roman" w:cs="Times New Roman"/>
          <w:spacing w:val="-2"/>
          <w:sz w:val="28"/>
          <w:szCs w:val="28"/>
          <w:lang w:val="vi-VN"/>
        </w:rPr>
        <w:t xml:space="preserve">bộ nhớ hoạt động tốt vì đã nhớ lại những </w:t>
      </w:r>
      <w:r w:rsidR="007C4211" w:rsidRPr="00F85827">
        <w:rPr>
          <w:rStyle w:val="y2iqfc"/>
          <w:rFonts w:ascii="Times New Roman" w:eastAsiaTheme="majorEastAsia" w:hAnsi="Times New Roman" w:cs="Times New Roman"/>
          <w:spacing w:val="-2"/>
          <w:sz w:val="28"/>
          <w:szCs w:val="28"/>
        </w:rPr>
        <w:t>cánh</w:t>
      </w:r>
      <w:r w:rsidR="007C4211" w:rsidRPr="00F85827">
        <w:rPr>
          <w:rStyle w:val="y2iqfc"/>
          <w:rFonts w:ascii="Times New Roman" w:eastAsiaTheme="majorEastAsia" w:hAnsi="Times New Roman" w:cs="Times New Roman"/>
          <w:spacing w:val="-2"/>
          <w:sz w:val="28"/>
          <w:szCs w:val="28"/>
          <w:lang w:val="vi-VN"/>
        </w:rPr>
        <w:t xml:space="preserve"> mà nó đã đến thăm</w:t>
      </w:r>
      <w:r w:rsidR="007C4211" w:rsidRPr="00F85827">
        <w:rPr>
          <w:rStyle w:val="y2iqfc"/>
          <w:rFonts w:ascii="Times New Roman" w:eastAsiaTheme="majorEastAsia" w:hAnsi="Times New Roman" w:cs="Times New Roman"/>
          <w:spacing w:val="-2"/>
          <w:sz w:val="28"/>
          <w:szCs w:val="28"/>
        </w:rPr>
        <w:t xml:space="preserve"> </w:t>
      </w:r>
      <w:r w:rsidR="007C4211" w:rsidRPr="00F85827">
        <w:rPr>
          <w:rStyle w:val="y2iqfc"/>
          <w:rFonts w:ascii="Times New Roman" w:eastAsiaTheme="majorEastAsia" w:hAnsi="Times New Roman" w:cs="Times New Roman"/>
          <w:spacing w:val="-2"/>
          <w:sz w:val="28"/>
          <w:szCs w:val="28"/>
          <w:lang w:val="vi-VN"/>
        </w:rPr>
        <w:t xml:space="preserve">và </w:t>
      </w:r>
      <w:r w:rsidR="007C4211" w:rsidRPr="00F85827">
        <w:rPr>
          <w:rStyle w:val="y2iqfc"/>
          <w:rFonts w:ascii="Times New Roman" w:eastAsiaTheme="majorEastAsia" w:hAnsi="Times New Roman" w:cs="Times New Roman"/>
          <w:spacing w:val="-2"/>
          <w:sz w:val="28"/>
          <w:szCs w:val="28"/>
        </w:rPr>
        <w:t>có</w:t>
      </w:r>
      <w:r w:rsidR="007C4211" w:rsidRPr="00F85827">
        <w:rPr>
          <w:rStyle w:val="y2iqfc"/>
          <w:rFonts w:ascii="Times New Roman" w:eastAsiaTheme="majorEastAsia" w:hAnsi="Times New Roman" w:cs="Times New Roman"/>
          <w:spacing w:val="-2"/>
          <w:sz w:val="28"/>
          <w:szCs w:val="28"/>
          <w:lang w:val="vi-VN"/>
        </w:rPr>
        <w:t xml:space="preserve"> xu hướng </w:t>
      </w:r>
      <w:r w:rsidR="007C4211" w:rsidRPr="00F85827">
        <w:rPr>
          <w:rStyle w:val="y2iqfc"/>
          <w:rFonts w:ascii="Times New Roman" w:eastAsiaTheme="majorEastAsia" w:hAnsi="Times New Roman" w:cs="Times New Roman"/>
          <w:spacing w:val="-2"/>
          <w:sz w:val="28"/>
          <w:szCs w:val="28"/>
        </w:rPr>
        <w:t>ít vào cánh được ghé thăm gần đây</w:t>
      </w:r>
      <w:r w:rsidR="00B435F0" w:rsidRPr="00F85827">
        <w:rPr>
          <w:rStyle w:val="y2iqfc"/>
          <w:rFonts w:ascii="Times New Roman" w:eastAsiaTheme="majorEastAsia" w:hAnsi="Times New Roman" w:cs="Times New Roman"/>
          <w:spacing w:val="-2"/>
          <w:sz w:val="28"/>
          <w:szCs w:val="28"/>
        </w:rPr>
        <w:t>. Đ</w:t>
      </w:r>
      <w:r w:rsidR="007C4211" w:rsidRPr="00F85827">
        <w:rPr>
          <w:rStyle w:val="y2iqfc"/>
          <w:rFonts w:ascii="Times New Roman" w:eastAsiaTheme="majorEastAsia" w:hAnsi="Times New Roman" w:cs="Times New Roman"/>
          <w:spacing w:val="-2"/>
          <w:sz w:val="28"/>
          <w:szCs w:val="28"/>
          <w:lang w:val="vi-VN"/>
        </w:rPr>
        <w:t>iều này</w:t>
      </w:r>
      <w:r w:rsidR="007C4211" w:rsidRPr="00F85827">
        <w:rPr>
          <w:rStyle w:val="y2iqfc"/>
          <w:rFonts w:ascii="Times New Roman" w:eastAsiaTheme="majorEastAsia" w:hAnsi="Times New Roman" w:cs="Times New Roman"/>
          <w:spacing w:val="-2"/>
          <w:sz w:val="28"/>
          <w:szCs w:val="28"/>
        </w:rPr>
        <w:t xml:space="preserve"> </w:t>
      </w:r>
      <w:r w:rsidR="007C4211" w:rsidRPr="00F85827">
        <w:rPr>
          <w:rStyle w:val="y2iqfc"/>
          <w:rFonts w:ascii="Times New Roman" w:eastAsiaTheme="majorEastAsia" w:hAnsi="Times New Roman" w:cs="Times New Roman"/>
          <w:spacing w:val="-2"/>
          <w:sz w:val="28"/>
          <w:szCs w:val="28"/>
          <w:lang w:val="vi-VN"/>
        </w:rPr>
        <w:t>đòi hỏi sự tương tác trên một số vùng khác nhau của não</w:t>
      </w:r>
      <w:r w:rsidR="007C4211" w:rsidRPr="00F85827">
        <w:rPr>
          <w:rStyle w:val="y2iqfc"/>
          <w:rFonts w:ascii="Times New Roman" w:eastAsiaTheme="majorEastAsia" w:hAnsi="Times New Roman" w:cs="Times New Roman"/>
          <w:spacing w:val="-2"/>
          <w:sz w:val="28"/>
          <w:szCs w:val="28"/>
        </w:rPr>
        <w:t xml:space="preserve"> </w:t>
      </w:r>
      <w:r w:rsidR="007C4211" w:rsidRPr="00F85827">
        <w:rPr>
          <w:rStyle w:val="y2iqfc"/>
          <w:rFonts w:ascii="Times New Roman" w:eastAsiaTheme="majorEastAsia" w:hAnsi="Times New Roman" w:cs="Times New Roman"/>
          <w:spacing w:val="-2"/>
          <w:sz w:val="28"/>
          <w:szCs w:val="28"/>
          <w:lang w:val="vi-VN"/>
        </w:rPr>
        <w:t>như hồi hải mã và vỏ não trước trán</w:t>
      </w:r>
      <w:r w:rsidR="00236AFA" w:rsidRPr="00F85827">
        <w:rPr>
          <w:rStyle w:val="y2iqfc"/>
          <w:rFonts w:ascii="Times New Roman" w:eastAsiaTheme="majorEastAsia" w:hAnsi="Times New Roman" w:cs="Times New Roman"/>
          <w:spacing w:val="-2"/>
          <w:sz w:val="28"/>
          <w:szCs w:val="28"/>
        </w:rPr>
        <w:t xml:space="preserve"> </w:t>
      </w:r>
      <w:r w:rsidR="00236AFA" w:rsidRPr="00F85827">
        <w:rPr>
          <w:rFonts w:ascii="Times New Roman" w:hAnsi="Times New Roman" w:cs="Times New Roman"/>
          <w:spacing w:val="-2"/>
          <w:sz w:val="28"/>
          <w:szCs w:val="28"/>
        </w:rPr>
        <w:t>[</w:t>
      </w:r>
      <w:r w:rsidR="00236AFA" w:rsidRPr="00F85827">
        <w:rPr>
          <w:rFonts w:ascii="Times New Roman" w:hAnsi="Times New Roman" w:cs="Times New Roman"/>
          <w:spacing w:val="-2"/>
          <w:sz w:val="28"/>
          <w:szCs w:val="28"/>
        </w:rPr>
        <w:fldChar w:fldCharType="begin"/>
      </w:r>
      <w:r w:rsidR="00236AFA" w:rsidRPr="00F85827">
        <w:rPr>
          <w:rFonts w:ascii="Times New Roman" w:hAnsi="Times New Roman" w:cs="Times New Roman"/>
          <w:spacing w:val="-2"/>
          <w:sz w:val="28"/>
          <w:szCs w:val="28"/>
        </w:rPr>
        <w:instrText xml:space="preserve"> REF _Ref108479785 \r \h  \* MERGEFORMAT </w:instrText>
      </w:r>
      <w:r w:rsidR="00236AFA" w:rsidRPr="00F85827">
        <w:rPr>
          <w:rFonts w:ascii="Times New Roman" w:hAnsi="Times New Roman" w:cs="Times New Roman"/>
          <w:spacing w:val="-2"/>
          <w:sz w:val="28"/>
          <w:szCs w:val="28"/>
        </w:rPr>
      </w:r>
      <w:r w:rsidR="00236AFA" w:rsidRPr="00F85827">
        <w:rPr>
          <w:rFonts w:ascii="Times New Roman" w:hAnsi="Times New Roman" w:cs="Times New Roman"/>
          <w:spacing w:val="-2"/>
          <w:sz w:val="28"/>
          <w:szCs w:val="28"/>
        </w:rPr>
        <w:fldChar w:fldCharType="separate"/>
      </w:r>
      <w:r w:rsidR="00D72DC9">
        <w:rPr>
          <w:rFonts w:ascii="Times New Roman" w:hAnsi="Times New Roman" w:cs="Times New Roman"/>
          <w:spacing w:val="-2"/>
          <w:sz w:val="28"/>
          <w:szCs w:val="28"/>
        </w:rPr>
        <w:t>97</w:t>
      </w:r>
      <w:r w:rsidR="00236AFA" w:rsidRPr="00F85827">
        <w:rPr>
          <w:rFonts w:ascii="Times New Roman" w:hAnsi="Times New Roman" w:cs="Times New Roman"/>
          <w:spacing w:val="-2"/>
          <w:sz w:val="28"/>
          <w:szCs w:val="28"/>
        </w:rPr>
        <w:fldChar w:fldCharType="end"/>
      </w:r>
      <w:r w:rsidR="00236AFA" w:rsidRPr="00F85827">
        <w:rPr>
          <w:rFonts w:ascii="Times New Roman" w:hAnsi="Times New Roman" w:cs="Times New Roman"/>
          <w:spacing w:val="-2"/>
          <w:sz w:val="28"/>
          <w:szCs w:val="28"/>
        </w:rPr>
        <w:t>]</w:t>
      </w:r>
      <w:r w:rsidR="007C4211" w:rsidRPr="00F85827">
        <w:rPr>
          <w:rStyle w:val="y2iqfc"/>
          <w:rFonts w:ascii="Times New Roman" w:eastAsiaTheme="majorEastAsia" w:hAnsi="Times New Roman" w:cs="Times New Roman"/>
          <w:spacing w:val="-2"/>
          <w:sz w:val="28"/>
          <w:szCs w:val="28"/>
        </w:rPr>
        <w:t>.</w:t>
      </w:r>
      <w:bookmarkEnd w:id="431"/>
      <w:r w:rsidR="00BF432F">
        <w:rPr>
          <w:rStyle w:val="y2iqfc"/>
          <w:rFonts w:ascii="Times New Roman" w:eastAsiaTheme="majorEastAsia" w:hAnsi="Times New Roman" w:cs="Times New Roman"/>
          <w:spacing w:val="-2"/>
          <w:sz w:val="28"/>
          <w:szCs w:val="28"/>
        </w:rPr>
        <w:t xml:space="preserve"> </w:t>
      </w:r>
      <w:r w:rsidR="007C4211" w:rsidRPr="00F85827">
        <w:rPr>
          <w:rFonts w:ascii="Times New Roman" w:hAnsi="Times New Roman" w:cs="Times New Roman"/>
          <w:spacing w:val="-2"/>
          <w:sz w:val="28"/>
          <w:szCs w:val="28"/>
        </w:rPr>
        <w:t xml:space="preserve">Kết quả </w:t>
      </w:r>
      <w:r w:rsidR="00240E68" w:rsidRPr="00F85827">
        <w:rPr>
          <w:rFonts w:ascii="Times New Roman" w:hAnsi="Times New Roman" w:cs="Times New Roman"/>
          <w:spacing w:val="-2"/>
          <w:sz w:val="28"/>
          <w:szCs w:val="28"/>
        </w:rPr>
        <w:t>nghiên cứu cho thấy</w:t>
      </w:r>
      <w:r w:rsidR="007C4211" w:rsidRPr="00F85827">
        <w:rPr>
          <w:rFonts w:ascii="Times New Roman" w:hAnsi="Times New Roman" w:cs="Times New Roman"/>
          <w:spacing w:val="-2"/>
          <w:sz w:val="28"/>
          <w:szCs w:val="28"/>
        </w:rPr>
        <w:t xml:space="preserve"> chuột </w:t>
      </w:r>
      <w:r w:rsidR="00240E68" w:rsidRPr="00F85827">
        <w:rPr>
          <w:rFonts w:ascii="Times New Roman" w:hAnsi="Times New Roman" w:cs="Times New Roman"/>
          <w:spacing w:val="-2"/>
          <w:sz w:val="28"/>
          <w:szCs w:val="28"/>
        </w:rPr>
        <w:t xml:space="preserve">mô hình </w:t>
      </w:r>
      <w:r w:rsidR="007075A3" w:rsidRPr="00F85827">
        <w:rPr>
          <w:rFonts w:ascii="Times New Roman" w:hAnsi="Times New Roman" w:cs="Times New Roman"/>
          <w:spacing w:val="-2"/>
          <w:sz w:val="28"/>
          <w:szCs w:val="28"/>
        </w:rPr>
        <w:t>AD</w:t>
      </w:r>
      <w:r w:rsidR="007C4211" w:rsidRPr="00F85827">
        <w:rPr>
          <w:rFonts w:ascii="Times New Roman" w:hAnsi="Times New Roman" w:cs="Times New Roman"/>
          <w:spacing w:val="-2"/>
          <w:sz w:val="28"/>
          <w:szCs w:val="28"/>
        </w:rPr>
        <w:t xml:space="preserve"> suy giảm trí nhớ </w:t>
      </w:r>
      <w:r w:rsidR="007075A3" w:rsidRPr="00F85827">
        <w:rPr>
          <w:rFonts w:ascii="Times New Roman" w:hAnsi="Times New Roman" w:cs="Times New Roman"/>
          <w:spacing w:val="-2"/>
          <w:sz w:val="28"/>
          <w:szCs w:val="28"/>
        </w:rPr>
        <w:t>với %VĐLP (</w:t>
      </w:r>
      <w:r w:rsidR="007075A3" w:rsidRPr="00F85827">
        <w:rPr>
          <w:rFonts w:ascii="Times New Roman" w:eastAsia="Times New Roman" w:hAnsi="Times New Roman" w:cs="Times New Roman"/>
          <w:spacing w:val="-2"/>
          <w:sz w:val="28"/>
          <w:szCs w:val="28"/>
        </w:rPr>
        <w:t>3</w:t>
      </w:r>
      <w:r w:rsidR="000B3A5D" w:rsidRPr="00F85827">
        <w:rPr>
          <w:rFonts w:ascii="Times New Roman" w:eastAsia="Times New Roman" w:hAnsi="Times New Roman" w:cs="Times New Roman"/>
          <w:spacing w:val="-2"/>
          <w:sz w:val="28"/>
          <w:szCs w:val="28"/>
        </w:rPr>
        <w:t>4</w:t>
      </w:r>
      <w:r w:rsidR="007075A3" w:rsidRPr="00F85827">
        <w:rPr>
          <w:rFonts w:ascii="Times New Roman" w:eastAsia="Times New Roman" w:hAnsi="Times New Roman" w:cs="Times New Roman"/>
          <w:spacing w:val="-2"/>
          <w:sz w:val="28"/>
          <w:szCs w:val="28"/>
        </w:rPr>
        <w:t>,</w:t>
      </w:r>
      <w:r w:rsidR="000B3A5D" w:rsidRPr="00F85827">
        <w:rPr>
          <w:rFonts w:ascii="Times New Roman" w:eastAsia="Times New Roman" w:hAnsi="Times New Roman" w:cs="Times New Roman"/>
          <w:spacing w:val="-2"/>
          <w:sz w:val="28"/>
          <w:szCs w:val="28"/>
        </w:rPr>
        <w:t>45</w:t>
      </w:r>
      <w:r w:rsidR="007075A3" w:rsidRPr="00F85827">
        <w:rPr>
          <w:rFonts w:ascii="Times New Roman" w:hAnsi="Times New Roman" w:cs="Times New Roman"/>
          <w:spacing w:val="-2"/>
          <w:sz w:val="28"/>
          <w:szCs w:val="28"/>
        </w:rPr>
        <w:t xml:space="preserve">%) </w:t>
      </w:r>
      <w:r w:rsidR="007C4211" w:rsidRPr="00F85827">
        <w:rPr>
          <w:rFonts w:ascii="Times New Roman" w:hAnsi="Times New Roman" w:cs="Times New Roman"/>
          <w:spacing w:val="-2"/>
          <w:sz w:val="28"/>
          <w:szCs w:val="28"/>
        </w:rPr>
        <w:t xml:space="preserve">nhỏ </w:t>
      </w:r>
      <w:r w:rsidR="00240E68" w:rsidRPr="00F85827">
        <w:rPr>
          <w:rFonts w:ascii="Times New Roman" w:hAnsi="Times New Roman" w:cs="Times New Roman"/>
          <w:spacing w:val="-2"/>
          <w:sz w:val="28"/>
          <w:szCs w:val="28"/>
        </w:rPr>
        <w:t xml:space="preserve">hơn nhóm </w:t>
      </w:r>
      <w:r w:rsidR="007075A3" w:rsidRPr="00F85827">
        <w:rPr>
          <w:rFonts w:ascii="Times New Roman" w:hAnsi="Times New Roman" w:cs="Times New Roman"/>
          <w:spacing w:val="-2"/>
          <w:sz w:val="28"/>
          <w:szCs w:val="28"/>
        </w:rPr>
        <w:t>mô hình AD giả</w:t>
      </w:r>
      <w:r w:rsidR="007C4211" w:rsidRPr="00F85827">
        <w:rPr>
          <w:rFonts w:ascii="Times New Roman" w:hAnsi="Times New Roman" w:cs="Times New Roman"/>
          <w:spacing w:val="-2"/>
          <w:sz w:val="28"/>
          <w:szCs w:val="28"/>
        </w:rPr>
        <w:t xml:space="preserve"> (65,44%)</w:t>
      </w:r>
      <w:r w:rsidR="00240E68" w:rsidRPr="00F85827">
        <w:rPr>
          <w:rFonts w:ascii="Times New Roman" w:hAnsi="Times New Roman" w:cs="Times New Roman"/>
          <w:spacing w:val="-2"/>
          <w:sz w:val="28"/>
          <w:szCs w:val="28"/>
        </w:rPr>
        <w:t xml:space="preserve"> và</w:t>
      </w:r>
      <w:r w:rsidR="007C4211" w:rsidRPr="00F85827">
        <w:rPr>
          <w:rFonts w:ascii="Times New Roman" w:hAnsi="Times New Roman" w:cs="Times New Roman"/>
          <w:spacing w:val="-2"/>
          <w:sz w:val="28"/>
          <w:szCs w:val="28"/>
        </w:rPr>
        <w:t xml:space="preserve"> chuột bình thường (71,09%)</w:t>
      </w:r>
      <w:r w:rsidR="007C4211" w:rsidRPr="00F85827">
        <w:rPr>
          <w:rFonts w:ascii="Times New Roman" w:eastAsia="Times New Roman" w:hAnsi="Times New Roman" w:cs="Times New Roman"/>
          <w:spacing w:val="-2"/>
          <w:sz w:val="28"/>
          <w:szCs w:val="28"/>
        </w:rPr>
        <w:t>.</w:t>
      </w:r>
    </w:p>
    <w:p w14:paraId="551DB4A1" w14:textId="1B203C96" w:rsidR="007C4211" w:rsidRPr="00F85827" w:rsidRDefault="007C4211" w:rsidP="00E20346">
      <w:pPr>
        <w:tabs>
          <w:tab w:val="left" w:pos="567"/>
          <w:tab w:val="left" w:pos="1843"/>
        </w:tabs>
        <w:spacing w:after="0" w:line="360" w:lineRule="auto"/>
        <w:ind w:firstLine="720"/>
        <w:jc w:val="both"/>
        <w:rPr>
          <w:rFonts w:ascii="Times New Roman" w:eastAsiaTheme="majorEastAsia" w:hAnsi="Times New Roman" w:cs="Times New Roman"/>
          <w:spacing w:val="-2"/>
          <w:sz w:val="28"/>
          <w:szCs w:val="28"/>
        </w:rPr>
      </w:pPr>
      <w:r w:rsidRPr="00F85827">
        <w:rPr>
          <w:rFonts w:ascii="Times New Roman" w:hAnsi="Times New Roman" w:cs="Times New Roman"/>
          <w:spacing w:val="-2"/>
          <w:sz w:val="28"/>
          <w:szCs w:val="28"/>
        </w:rPr>
        <w:t xml:space="preserve">Kết quả này phù hợp với nghiên cứu của </w:t>
      </w:r>
      <w:r w:rsidR="0077600F" w:rsidRPr="00F85827">
        <w:rPr>
          <w:rFonts w:ascii="Times New Roman" w:hAnsi="Times New Roman" w:cs="Times New Roman"/>
          <w:i/>
          <w:iCs/>
          <w:spacing w:val="-2"/>
          <w:sz w:val="28"/>
          <w:szCs w:val="28"/>
          <w:shd w:val="clear" w:color="auto" w:fill="FFFFFF"/>
        </w:rPr>
        <w:t xml:space="preserve">Jeong </w:t>
      </w:r>
      <w:r w:rsidR="00B10971" w:rsidRPr="00F85827">
        <w:rPr>
          <w:rFonts w:ascii="Times New Roman" w:hAnsi="Times New Roman" w:cs="Times New Roman"/>
          <w:i/>
          <w:iCs/>
          <w:spacing w:val="-2"/>
          <w:sz w:val="28"/>
          <w:szCs w:val="28"/>
          <w:shd w:val="clear" w:color="auto" w:fill="FFFFFF"/>
        </w:rPr>
        <w:t xml:space="preserve">H </w:t>
      </w:r>
      <w:r w:rsidR="0077600F" w:rsidRPr="00F85827">
        <w:rPr>
          <w:rFonts w:ascii="Times New Roman" w:hAnsi="Times New Roman" w:cs="Times New Roman"/>
          <w:i/>
          <w:iCs/>
          <w:spacing w:val="-2"/>
          <w:sz w:val="28"/>
          <w:szCs w:val="28"/>
          <w:shd w:val="clear" w:color="auto" w:fill="FFFFFF"/>
        </w:rPr>
        <w:t>và cộng sự</w:t>
      </w:r>
      <w:r w:rsidR="0077600F" w:rsidRPr="00F85827">
        <w:rPr>
          <w:rFonts w:ascii="Times New Roman" w:hAnsi="Times New Roman" w:cs="Times New Roman"/>
          <w:spacing w:val="-2"/>
          <w:sz w:val="28"/>
          <w:szCs w:val="28"/>
          <w:shd w:val="clear" w:color="auto" w:fill="FFFFFF"/>
        </w:rPr>
        <w:t xml:space="preserve"> (2021) </w:t>
      </w:r>
      <w:r w:rsidR="007075A3" w:rsidRPr="00F85827">
        <w:rPr>
          <w:rFonts w:ascii="Times New Roman" w:hAnsi="Times New Roman" w:cs="Times New Roman"/>
          <w:spacing w:val="-2"/>
          <w:sz w:val="28"/>
          <w:szCs w:val="28"/>
          <w:shd w:val="clear" w:color="auto" w:fill="FFFFFF"/>
        </w:rPr>
        <w:t xml:space="preserve">cho thấy </w:t>
      </w:r>
      <w:r w:rsidR="0077600F" w:rsidRPr="00F85827">
        <w:rPr>
          <w:rFonts w:ascii="Times New Roman" w:hAnsi="Times New Roman" w:cs="Times New Roman"/>
          <w:spacing w:val="-2"/>
          <w:sz w:val="28"/>
          <w:szCs w:val="28"/>
          <w:shd w:val="clear" w:color="auto" w:fill="FFFFFF"/>
        </w:rPr>
        <w:t xml:space="preserve">tiêm Aβ nội hải mã </w:t>
      </w:r>
      <w:r w:rsidR="007075A3" w:rsidRPr="00F85827">
        <w:rPr>
          <w:rFonts w:ascii="Times New Roman" w:hAnsi="Times New Roman" w:cs="Times New Roman"/>
          <w:spacing w:val="-2"/>
          <w:sz w:val="28"/>
          <w:szCs w:val="28"/>
          <w:shd w:val="clear" w:color="auto" w:fill="FFFFFF"/>
        </w:rPr>
        <w:t>làm s</w:t>
      </w:r>
      <w:r w:rsidR="0077600F" w:rsidRPr="00F85827">
        <w:rPr>
          <w:rFonts w:ascii="Times New Roman" w:hAnsi="Times New Roman" w:cs="Times New Roman"/>
          <w:spacing w:val="-2"/>
          <w:sz w:val="28"/>
          <w:szCs w:val="28"/>
          <w:shd w:val="clear" w:color="auto" w:fill="FFFFFF"/>
        </w:rPr>
        <w:t xml:space="preserve">uy giảm trí nhớ </w:t>
      </w:r>
      <w:r w:rsidR="007075A3" w:rsidRPr="00F85827">
        <w:rPr>
          <w:rFonts w:ascii="Times New Roman" w:hAnsi="Times New Roman" w:cs="Times New Roman"/>
          <w:spacing w:val="-2"/>
          <w:sz w:val="28"/>
          <w:szCs w:val="28"/>
          <w:shd w:val="clear" w:color="auto" w:fill="FFFFFF"/>
        </w:rPr>
        <w:t xml:space="preserve">trên chuột </w:t>
      </w:r>
      <w:r w:rsidR="0077600F" w:rsidRPr="00F85827">
        <w:rPr>
          <w:rFonts w:ascii="Times New Roman" w:hAnsi="Times New Roman" w:cs="Times New Roman"/>
          <w:spacing w:val="-2"/>
          <w:sz w:val="28"/>
          <w:szCs w:val="28"/>
          <w:shd w:val="clear" w:color="auto" w:fill="FFFFFF"/>
        </w:rPr>
        <w:t xml:space="preserve">vơi %VĐLP (50%) nhỏ </w:t>
      </w:r>
      <w:r w:rsidR="0077600F" w:rsidRPr="00F85827">
        <w:rPr>
          <w:rFonts w:ascii="Times New Roman" w:hAnsi="Times New Roman" w:cs="Times New Roman"/>
          <w:spacing w:val="-2"/>
          <w:sz w:val="28"/>
          <w:szCs w:val="28"/>
          <w:shd w:val="clear" w:color="auto" w:fill="FFFFFF"/>
        </w:rPr>
        <w:lastRenderedPageBreak/>
        <w:t>hơn nhóm chứng (70%) [</w:t>
      </w:r>
      <w:r w:rsidR="0077600F" w:rsidRPr="00F85827">
        <w:rPr>
          <w:rFonts w:ascii="Times New Roman" w:hAnsi="Times New Roman" w:cs="Times New Roman"/>
          <w:spacing w:val="-2"/>
          <w:sz w:val="28"/>
          <w:szCs w:val="28"/>
          <w:shd w:val="clear" w:color="auto" w:fill="FFFFFF"/>
        </w:rPr>
        <w:fldChar w:fldCharType="begin"/>
      </w:r>
      <w:r w:rsidR="0077600F" w:rsidRPr="00F85827">
        <w:rPr>
          <w:rFonts w:ascii="Times New Roman" w:hAnsi="Times New Roman" w:cs="Times New Roman"/>
          <w:spacing w:val="-2"/>
          <w:sz w:val="28"/>
          <w:szCs w:val="28"/>
          <w:shd w:val="clear" w:color="auto" w:fill="FFFFFF"/>
        </w:rPr>
        <w:instrText xml:space="preserve"> REF _Ref126272885 \r \h  \* MERGEFORMAT </w:instrText>
      </w:r>
      <w:r w:rsidR="0077600F" w:rsidRPr="00F85827">
        <w:rPr>
          <w:rFonts w:ascii="Times New Roman" w:hAnsi="Times New Roman" w:cs="Times New Roman"/>
          <w:spacing w:val="-2"/>
          <w:sz w:val="28"/>
          <w:szCs w:val="28"/>
          <w:shd w:val="clear" w:color="auto" w:fill="FFFFFF"/>
        </w:rPr>
      </w:r>
      <w:r w:rsidR="0077600F" w:rsidRPr="00F85827">
        <w:rPr>
          <w:rFonts w:ascii="Times New Roman" w:hAnsi="Times New Roman" w:cs="Times New Roman"/>
          <w:spacing w:val="-2"/>
          <w:sz w:val="28"/>
          <w:szCs w:val="28"/>
          <w:shd w:val="clear" w:color="auto" w:fill="FFFFFF"/>
        </w:rPr>
        <w:fldChar w:fldCharType="separate"/>
      </w:r>
      <w:r w:rsidR="00D72DC9">
        <w:rPr>
          <w:rFonts w:ascii="Times New Roman" w:hAnsi="Times New Roman" w:cs="Times New Roman"/>
          <w:spacing w:val="-2"/>
          <w:sz w:val="28"/>
          <w:szCs w:val="28"/>
          <w:shd w:val="clear" w:color="auto" w:fill="FFFFFF"/>
        </w:rPr>
        <w:t>53</w:t>
      </w:r>
      <w:r w:rsidR="0077600F" w:rsidRPr="00F85827">
        <w:rPr>
          <w:rFonts w:ascii="Times New Roman" w:hAnsi="Times New Roman" w:cs="Times New Roman"/>
          <w:spacing w:val="-2"/>
          <w:sz w:val="28"/>
          <w:szCs w:val="28"/>
          <w:shd w:val="clear" w:color="auto" w:fill="FFFFFF"/>
        </w:rPr>
        <w:fldChar w:fldCharType="end"/>
      </w:r>
      <w:r w:rsidR="0077600F" w:rsidRPr="00F85827">
        <w:rPr>
          <w:rFonts w:ascii="Times New Roman" w:hAnsi="Times New Roman" w:cs="Times New Roman"/>
          <w:spacing w:val="-2"/>
          <w:sz w:val="28"/>
          <w:szCs w:val="28"/>
          <w:shd w:val="clear" w:color="auto" w:fill="FFFFFF"/>
        </w:rPr>
        <w:t>]. Ở nghiên cứu khác</w:t>
      </w:r>
      <w:r w:rsidR="001B27B0" w:rsidRPr="00F85827">
        <w:rPr>
          <w:rFonts w:ascii="Times New Roman" w:hAnsi="Times New Roman" w:cs="Times New Roman"/>
          <w:spacing w:val="-2"/>
          <w:sz w:val="28"/>
          <w:szCs w:val="28"/>
          <w:shd w:val="clear" w:color="auto" w:fill="FFFFFF"/>
        </w:rPr>
        <w:t xml:space="preserve">, </w:t>
      </w:r>
      <w:r w:rsidRPr="00F85827">
        <w:rPr>
          <w:rFonts w:ascii="Times New Roman" w:hAnsi="Times New Roman" w:cs="Times New Roman"/>
          <w:i/>
          <w:iCs/>
          <w:spacing w:val="-2"/>
          <w:sz w:val="28"/>
          <w:szCs w:val="28"/>
          <w:shd w:val="clear" w:color="auto" w:fill="FFFFFF"/>
        </w:rPr>
        <w:t>Kang</w:t>
      </w:r>
      <w:r w:rsidR="000D1299" w:rsidRPr="00F85827">
        <w:rPr>
          <w:rFonts w:ascii="Times New Roman" w:hAnsi="Times New Roman" w:cs="Times New Roman"/>
          <w:i/>
          <w:iCs/>
          <w:spacing w:val="-2"/>
          <w:sz w:val="28"/>
          <w:szCs w:val="28"/>
          <w:shd w:val="clear" w:color="auto" w:fill="FFFFFF"/>
        </w:rPr>
        <w:t xml:space="preserve"> </w:t>
      </w:r>
      <w:r w:rsidR="00B10971" w:rsidRPr="00F85827">
        <w:rPr>
          <w:rFonts w:ascii="Times New Roman" w:hAnsi="Times New Roman" w:cs="Times New Roman"/>
          <w:i/>
          <w:iCs/>
          <w:spacing w:val="-2"/>
          <w:sz w:val="28"/>
          <w:szCs w:val="28"/>
          <w:shd w:val="clear" w:color="auto" w:fill="FFFFFF"/>
        </w:rPr>
        <w:t xml:space="preserve">S </w:t>
      </w:r>
      <w:r w:rsidRPr="00F85827">
        <w:rPr>
          <w:rFonts w:ascii="Times New Roman" w:hAnsi="Times New Roman" w:cs="Times New Roman"/>
          <w:i/>
          <w:iCs/>
          <w:spacing w:val="-2"/>
          <w:sz w:val="28"/>
          <w:szCs w:val="28"/>
          <w:shd w:val="clear" w:color="auto" w:fill="FFFFFF"/>
        </w:rPr>
        <w:t>và cộng sự</w:t>
      </w:r>
      <w:r w:rsidRPr="00F85827">
        <w:rPr>
          <w:rFonts w:ascii="Times New Roman" w:hAnsi="Times New Roman" w:cs="Times New Roman"/>
          <w:spacing w:val="-2"/>
          <w:sz w:val="28"/>
          <w:szCs w:val="28"/>
          <w:shd w:val="clear" w:color="auto" w:fill="FFFFFF"/>
        </w:rPr>
        <w:t xml:space="preserve"> (2021) cho thấy</w:t>
      </w:r>
      <w:r w:rsidR="0077600F" w:rsidRPr="00F85827">
        <w:rPr>
          <w:rFonts w:ascii="Times New Roman" w:hAnsi="Times New Roman" w:cs="Times New Roman"/>
          <w:spacing w:val="-2"/>
          <w:sz w:val="28"/>
          <w:szCs w:val="28"/>
          <w:shd w:val="clear" w:color="auto" w:fill="FFFFFF"/>
        </w:rPr>
        <w:t xml:space="preserve"> chuột </w:t>
      </w:r>
      <w:r w:rsidR="007075A3" w:rsidRPr="00F85827">
        <w:rPr>
          <w:rFonts w:ascii="Times New Roman" w:hAnsi="Times New Roman" w:cs="Times New Roman"/>
          <w:spacing w:val="-2"/>
          <w:sz w:val="28"/>
          <w:szCs w:val="28"/>
          <w:shd w:val="clear" w:color="auto" w:fill="FFFFFF"/>
        </w:rPr>
        <w:t>mô hình AD</w:t>
      </w:r>
      <w:r w:rsidR="0077600F" w:rsidRPr="00F85827">
        <w:rPr>
          <w:rFonts w:ascii="Times New Roman" w:hAnsi="Times New Roman" w:cs="Times New Roman"/>
          <w:spacing w:val="-2"/>
          <w:sz w:val="28"/>
          <w:szCs w:val="28"/>
          <w:shd w:val="clear" w:color="auto" w:fill="FFFFFF"/>
        </w:rPr>
        <w:t xml:space="preserve"> </w:t>
      </w:r>
      <w:r w:rsidR="007075A3" w:rsidRPr="00F85827">
        <w:rPr>
          <w:rFonts w:ascii="Times New Roman" w:hAnsi="Times New Roman" w:cs="Times New Roman"/>
          <w:spacing w:val="-2"/>
          <w:sz w:val="28"/>
          <w:szCs w:val="28"/>
          <w:shd w:val="clear" w:color="auto" w:fill="FFFFFF"/>
        </w:rPr>
        <w:t xml:space="preserve">(6xTg) </w:t>
      </w:r>
      <w:r w:rsidR="0077600F" w:rsidRPr="00F85827">
        <w:rPr>
          <w:rFonts w:ascii="Times New Roman" w:hAnsi="Times New Roman" w:cs="Times New Roman"/>
          <w:spacing w:val="-2"/>
          <w:sz w:val="28"/>
          <w:szCs w:val="28"/>
          <w:shd w:val="clear" w:color="auto" w:fill="FFFFFF"/>
        </w:rPr>
        <w:t xml:space="preserve">suy giảm trí nhớ với %VĐLP </w:t>
      </w:r>
      <w:r w:rsidRPr="00F85827">
        <w:rPr>
          <w:rFonts w:ascii="Times New Roman" w:hAnsi="Times New Roman" w:cs="Times New Roman"/>
          <w:spacing w:val="-2"/>
          <w:sz w:val="28"/>
          <w:szCs w:val="28"/>
          <w:shd w:val="clear" w:color="auto" w:fill="FFFFFF"/>
        </w:rPr>
        <w:t xml:space="preserve">(55,40%) nhỏ </w:t>
      </w:r>
      <w:r w:rsidR="0077600F" w:rsidRPr="00F85827">
        <w:rPr>
          <w:rFonts w:ascii="Times New Roman" w:hAnsi="Times New Roman" w:cs="Times New Roman"/>
          <w:spacing w:val="-2"/>
          <w:sz w:val="28"/>
          <w:szCs w:val="28"/>
          <w:shd w:val="clear" w:color="auto" w:fill="FFFFFF"/>
        </w:rPr>
        <w:t xml:space="preserve">hơn nhóm </w:t>
      </w:r>
      <w:r w:rsidRPr="00F85827">
        <w:rPr>
          <w:rFonts w:ascii="Times New Roman" w:hAnsi="Times New Roman" w:cs="Times New Roman"/>
          <w:spacing w:val="-2"/>
          <w:sz w:val="28"/>
          <w:szCs w:val="28"/>
          <w:shd w:val="clear" w:color="auto" w:fill="FFFFFF"/>
        </w:rPr>
        <w:t xml:space="preserve">chứng (74,10%) </w:t>
      </w:r>
      <w:r w:rsidRPr="00F85827">
        <w:rPr>
          <w:rFonts w:ascii="Times New Roman" w:hAnsi="Times New Roman" w:cs="Times New Roman"/>
          <w:spacing w:val="-2"/>
          <w:sz w:val="28"/>
          <w:szCs w:val="28"/>
        </w:rPr>
        <w:t>[</w:t>
      </w:r>
      <w:r w:rsidRPr="00F85827">
        <w:rPr>
          <w:rFonts w:ascii="Times New Roman" w:hAnsi="Times New Roman" w:cs="Times New Roman"/>
          <w:spacing w:val="-2"/>
          <w:sz w:val="28"/>
          <w:szCs w:val="28"/>
        </w:rPr>
        <w:fldChar w:fldCharType="begin"/>
      </w:r>
      <w:r w:rsidRPr="00F85827">
        <w:rPr>
          <w:rFonts w:ascii="Times New Roman" w:hAnsi="Times New Roman" w:cs="Times New Roman"/>
          <w:spacing w:val="-2"/>
          <w:sz w:val="28"/>
          <w:szCs w:val="28"/>
        </w:rPr>
        <w:instrText xml:space="preserve"> REF _Ref170234101 \r \h  \* MERGEFORMAT </w:instrText>
      </w:r>
      <w:r w:rsidRPr="00F85827">
        <w:rPr>
          <w:rFonts w:ascii="Times New Roman" w:hAnsi="Times New Roman" w:cs="Times New Roman"/>
          <w:spacing w:val="-2"/>
          <w:sz w:val="28"/>
          <w:szCs w:val="28"/>
        </w:rPr>
      </w:r>
      <w:r w:rsidRPr="00F85827">
        <w:rPr>
          <w:rFonts w:ascii="Times New Roman" w:hAnsi="Times New Roman" w:cs="Times New Roman"/>
          <w:spacing w:val="-2"/>
          <w:sz w:val="28"/>
          <w:szCs w:val="28"/>
        </w:rPr>
        <w:fldChar w:fldCharType="separate"/>
      </w:r>
      <w:r w:rsidR="00D72DC9">
        <w:rPr>
          <w:rFonts w:ascii="Times New Roman" w:hAnsi="Times New Roman" w:cs="Times New Roman"/>
          <w:spacing w:val="-2"/>
          <w:sz w:val="28"/>
          <w:szCs w:val="28"/>
        </w:rPr>
        <w:t>138</w:t>
      </w:r>
      <w:r w:rsidRPr="00F85827">
        <w:rPr>
          <w:rFonts w:ascii="Times New Roman" w:hAnsi="Times New Roman" w:cs="Times New Roman"/>
          <w:spacing w:val="-2"/>
          <w:sz w:val="28"/>
          <w:szCs w:val="28"/>
        </w:rPr>
        <w:fldChar w:fldCharType="end"/>
      </w:r>
      <w:r w:rsidRPr="00F85827">
        <w:rPr>
          <w:rFonts w:ascii="Times New Roman" w:hAnsi="Times New Roman" w:cs="Times New Roman"/>
          <w:spacing w:val="-2"/>
          <w:sz w:val="28"/>
          <w:szCs w:val="28"/>
        </w:rPr>
        <w:t>]</w:t>
      </w:r>
      <w:r w:rsidRPr="00F85827">
        <w:rPr>
          <w:rFonts w:ascii="Times New Roman" w:hAnsi="Times New Roman" w:cs="Times New Roman"/>
          <w:spacing w:val="-2"/>
          <w:sz w:val="28"/>
          <w:szCs w:val="28"/>
          <w:shd w:val="clear" w:color="auto" w:fill="FFFFFF"/>
        </w:rPr>
        <w:t xml:space="preserve">. </w:t>
      </w:r>
      <w:r w:rsidR="007075A3" w:rsidRPr="00F85827">
        <w:rPr>
          <w:rFonts w:ascii="Times New Roman" w:hAnsi="Times New Roman" w:cs="Times New Roman"/>
          <w:spacing w:val="-2"/>
          <w:sz w:val="28"/>
          <w:szCs w:val="28"/>
          <w:shd w:val="clear" w:color="auto" w:fill="FFFFFF"/>
        </w:rPr>
        <w:t>T</w:t>
      </w:r>
      <w:r w:rsidR="001B27B0" w:rsidRPr="00F85827">
        <w:rPr>
          <w:rFonts w:ascii="Times New Roman" w:hAnsi="Times New Roman" w:cs="Times New Roman"/>
          <w:spacing w:val="-2"/>
          <w:sz w:val="28"/>
          <w:szCs w:val="28"/>
          <w:shd w:val="clear" w:color="auto" w:fill="FFFFFF"/>
        </w:rPr>
        <w:t xml:space="preserve">ác giả </w:t>
      </w:r>
      <w:r w:rsidRPr="00F85827">
        <w:rPr>
          <w:rFonts w:ascii="Times New Roman" w:hAnsi="Times New Roman" w:cs="Times New Roman"/>
          <w:i/>
          <w:iCs/>
          <w:spacing w:val="-2"/>
          <w:sz w:val="28"/>
          <w:szCs w:val="28"/>
          <w:shd w:val="clear" w:color="auto" w:fill="FFFFFF"/>
        </w:rPr>
        <w:t>Cấn Văn Mão và cộng sự</w:t>
      </w:r>
      <w:r w:rsidRPr="00F85827">
        <w:rPr>
          <w:rFonts w:ascii="Times New Roman" w:hAnsi="Times New Roman" w:cs="Times New Roman"/>
          <w:spacing w:val="-2"/>
          <w:sz w:val="28"/>
          <w:szCs w:val="28"/>
          <w:shd w:val="clear" w:color="auto" w:fill="FFFFFF"/>
        </w:rPr>
        <w:t xml:space="preserve"> (2016) </w:t>
      </w:r>
      <w:r w:rsidR="001B27B0" w:rsidRPr="00F85827">
        <w:rPr>
          <w:rFonts w:ascii="Times New Roman" w:hAnsi="Times New Roman" w:cs="Times New Roman"/>
          <w:spacing w:val="-2"/>
          <w:sz w:val="28"/>
          <w:szCs w:val="28"/>
          <w:shd w:val="clear" w:color="auto" w:fill="FFFFFF"/>
        </w:rPr>
        <w:t xml:space="preserve">cũng cho thấy chuột </w:t>
      </w:r>
      <w:r w:rsidR="007075A3" w:rsidRPr="00F85827">
        <w:rPr>
          <w:rFonts w:ascii="Times New Roman" w:hAnsi="Times New Roman" w:cs="Times New Roman"/>
          <w:spacing w:val="-2"/>
          <w:sz w:val="28"/>
          <w:szCs w:val="28"/>
          <w:shd w:val="clear" w:color="auto" w:fill="FFFFFF"/>
        </w:rPr>
        <w:t>mô hình AD</w:t>
      </w:r>
      <w:r w:rsidR="001B27B0" w:rsidRPr="00F85827">
        <w:rPr>
          <w:rFonts w:ascii="Times New Roman" w:hAnsi="Times New Roman" w:cs="Times New Roman"/>
          <w:spacing w:val="-2"/>
          <w:sz w:val="28"/>
          <w:szCs w:val="28"/>
          <w:shd w:val="clear" w:color="auto" w:fill="FFFFFF"/>
        </w:rPr>
        <w:t xml:space="preserve"> suy giảm trí nhớ</w:t>
      </w:r>
      <w:r w:rsidRPr="00F85827">
        <w:rPr>
          <w:rFonts w:ascii="Times New Roman" w:hAnsi="Times New Roman" w:cs="Times New Roman"/>
          <w:spacing w:val="-2"/>
          <w:sz w:val="28"/>
          <w:szCs w:val="28"/>
          <w:shd w:val="clear" w:color="auto" w:fill="FFFFFF"/>
        </w:rPr>
        <w:t xml:space="preserve"> </w:t>
      </w:r>
      <w:r w:rsidR="001B27B0" w:rsidRPr="00F85827">
        <w:rPr>
          <w:rFonts w:ascii="Times New Roman" w:hAnsi="Times New Roman" w:cs="Times New Roman"/>
          <w:spacing w:val="-2"/>
          <w:sz w:val="28"/>
          <w:szCs w:val="28"/>
          <w:shd w:val="clear" w:color="auto" w:fill="FFFFFF"/>
        </w:rPr>
        <w:t xml:space="preserve">với </w:t>
      </w:r>
      <w:r w:rsidRPr="00F85827">
        <w:rPr>
          <w:rFonts w:ascii="Times New Roman" w:hAnsi="Times New Roman" w:cs="Times New Roman"/>
          <w:spacing w:val="-2"/>
          <w:sz w:val="28"/>
          <w:szCs w:val="28"/>
          <w:shd w:val="clear" w:color="auto" w:fill="FFFFFF"/>
        </w:rPr>
        <w:t>%</w:t>
      </w:r>
      <w:r w:rsidR="001B27B0" w:rsidRPr="00F85827">
        <w:rPr>
          <w:rFonts w:ascii="Times New Roman" w:hAnsi="Times New Roman" w:cs="Times New Roman"/>
          <w:spacing w:val="-2"/>
          <w:sz w:val="28"/>
          <w:szCs w:val="28"/>
          <w:shd w:val="clear" w:color="auto" w:fill="FFFFFF"/>
        </w:rPr>
        <w:t>VĐLP</w:t>
      </w:r>
      <w:r w:rsidRPr="00F85827">
        <w:rPr>
          <w:rFonts w:ascii="Times New Roman" w:hAnsi="Times New Roman" w:cs="Times New Roman"/>
          <w:spacing w:val="-2"/>
          <w:sz w:val="28"/>
          <w:szCs w:val="28"/>
          <w:shd w:val="clear" w:color="auto" w:fill="FFFFFF"/>
        </w:rPr>
        <w:t xml:space="preserve"> (55%) nhỏ</w:t>
      </w:r>
      <w:r w:rsidR="001B27B0" w:rsidRPr="00F85827">
        <w:rPr>
          <w:rFonts w:ascii="Times New Roman" w:hAnsi="Times New Roman" w:cs="Times New Roman"/>
          <w:spacing w:val="-2"/>
          <w:sz w:val="28"/>
          <w:szCs w:val="28"/>
          <w:shd w:val="clear" w:color="auto" w:fill="FFFFFF"/>
        </w:rPr>
        <w:t xml:space="preserve"> hơn</w:t>
      </w:r>
      <w:r w:rsidRPr="00F85827">
        <w:rPr>
          <w:rFonts w:ascii="Times New Roman" w:hAnsi="Times New Roman" w:cs="Times New Roman"/>
          <w:spacing w:val="-2"/>
          <w:sz w:val="28"/>
          <w:szCs w:val="28"/>
          <w:shd w:val="clear" w:color="auto" w:fill="FFFFFF"/>
        </w:rPr>
        <w:t xml:space="preserve"> nhóm chứng (85%) [</w:t>
      </w:r>
      <w:r w:rsidRPr="00F85827">
        <w:rPr>
          <w:rFonts w:ascii="Times New Roman" w:hAnsi="Times New Roman" w:cs="Times New Roman"/>
          <w:spacing w:val="-2"/>
          <w:sz w:val="28"/>
          <w:szCs w:val="28"/>
          <w:shd w:val="clear" w:color="auto" w:fill="FFFFFF"/>
        </w:rPr>
        <w:fldChar w:fldCharType="begin"/>
      </w:r>
      <w:r w:rsidRPr="00F85827">
        <w:rPr>
          <w:rFonts w:ascii="Times New Roman" w:hAnsi="Times New Roman" w:cs="Times New Roman"/>
          <w:spacing w:val="-2"/>
          <w:sz w:val="28"/>
          <w:szCs w:val="28"/>
          <w:shd w:val="clear" w:color="auto" w:fill="FFFFFF"/>
        </w:rPr>
        <w:instrText xml:space="preserve"> REF _Ref124636981 \r \h  \* MERGEFORMAT </w:instrText>
      </w:r>
      <w:r w:rsidRPr="00F85827">
        <w:rPr>
          <w:rFonts w:ascii="Times New Roman" w:hAnsi="Times New Roman" w:cs="Times New Roman"/>
          <w:spacing w:val="-2"/>
          <w:sz w:val="28"/>
          <w:szCs w:val="28"/>
          <w:shd w:val="clear" w:color="auto" w:fill="FFFFFF"/>
        </w:rPr>
      </w:r>
      <w:r w:rsidRPr="00F85827">
        <w:rPr>
          <w:rFonts w:ascii="Times New Roman" w:hAnsi="Times New Roman" w:cs="Times New Roman"/>
          <w:spacing w:val="-2"/>
          <w:sz w:val="28"/>
          <w:szCs w:val="28"/>
          <w:shd w:val="clear" w:color="auto" w:fill="FFFFFF"/>
        </w:rPr>
        <w:fldChar w:fldCharType="separate"/>
      </w:r>
      <w:r w:rsidR="00D72DC9">
        <w:rPr>
          <w:rFonts w:ascii="Times New Roman" w:hAnsi="Times New Roman" w:cs="Times New Roman"/>
          <w:spacing w:val="-2"/>
          <w:sz w:val="28"/>
          <w:szCs w:val="28"/>
          <w:shd w:val="clear" w:color="auto" w:fill="FFFFFF"/>
        </w:rPr>
        <w:t>118</w:t>
      </w:r>
      <w:r w:rsidRPr="00F85827">
        <w:rPr>
          <w:rFonts w:ascii="Times New Roman" w:hAnsi="Times New Roman" w:cs="Times New Roman"/>
          <w:spacing w:val="-2"/>
          <w:sz w:val="28"/>
          <w:szCs w:val="28"/>
          <w:shd w:val="clear" w:color="auto" w:fill="FFFFFF"/>
        </w:rPr>
        <w:fldChar w:fldCharType="end"/>
      </w:r>
      <w:r w:rsidRPr="00F85827">
        <w:rPr>
          <w:rFonts w:ascii="Times New Roman" w:hAnsi="Times New Roman" w:cs="Times New Roman"/>
          <w:spacing w:val="-2"/>
          <w:sz w:val="28"/>
          <w:szCs w:val="28"/>
          <w:shd w:val="clear" w:color="auto" w:fill="FFFFFF"/>
        </w:rPr>
        <w:t>].</w:t>
      </w:r>
      <w:r w:rsidR="007075A3" w:rsidRPr="00F85827">
        <w:rPr>
          <w:rFonts w:ascii="Times New Roman" w:hAnsi="Times New Roman" w:cs="Times New Roman"/>
          <w:spacing w:val="-2"/>
          <w:sz w:val="28"/>
          <w:szCs w:val="28"/>
          <w:shd w:val="clear" w:color="auto" w:fill="FFFFFF"/>
        </w:rPr>
        <w:t xml:space="preserve"> </w:t>
      </w:r>
    </w:p>
    <w:p w14:paraId="493A0CA0" w14:textId="109ADEB8" w:rsidR="00BF432F" w:rsidRDefault="00355AAF" w:rsidP="00E20346">
      <w:pPr>
        <w:tabs>
          <w:tab w:val="left" w:pos="567"/>
          <w:tab w:val="left" w:pos="1843"/>
        </w:tabs>
        <w:spacing w:after="0" w:line="360" w:lineRule="auto"/>
        <w:ind w:firstLine="720"/>
        <w:jc w:val="both"/>
        <w:rPr>
          <w:rFonts w:ascii="Times New Roman" w:hAnsi="Times New Roman" w:cs="Times New Roman"/>
          <w:sz w:val="28"/>
          <w:szCs w:val="28"/>
        </w:rPr>
      </w:pPr>
      <w:bookmarkStart w:id="432" w:name="_Hlk178614870"/>
      <w:r w:rsidRPr="00F85827">
        <w:rPr>
          <w:rFonts w:ascii="Times New Roman" w:hAnsi="Times New Roman" w:cs="Times New Roman"/>
          <w:sz w:val="28"/>
          <w:szCs w:val="28"/>
        </w:rPr>
        <w:t>Kiểm tra nhận thức đồ vật</w:t>
      </w:r>
      <w:r w:rsidR="00D305F9" w:rsidRPr="00F85827">
        <w:rPr>
          <w:rFonts w:ascii="Times New Roman" w:hAnsi="Times New Roman" w:cs="Times New Roman"/>
          <w:sz w:val="28"/>
          <w:szCs w:val="28"/>
        </w:rPr>
        <w:t xml:space="preserve"> trong trường mở cũng là bài tập phổ biến để đánh giá khả năng học tập và trí nhớ</w:t>
      </w:r>
      <w:r w:rsidR="001575A8" w:rsidRPr="00F85827">
        <w:rPr>
          <w:rFonts w:ascii="Times New Roman" w:hAnsi="Times New Roman" w:cs="Times New Roman"/>
          <w:sz w:val="28"/>
          <w:szCs w:val="28"/>
        </w:rPr>
        <w:t xml:space="preserve">. </w:t>
      </w:r>
      <w:r w:rsidR="001575A8" w:rsidRPr="00F85827">
        <w:rPr>
          <w:rFonts w:ascii="Times New Roman" w:hAnsi="Times New Roman" w:cs="Times New Roman"/>
          <w:sz w:val="28"/>
          <w:szCs w:val="28"/>
          <w:shd w:val="clear" w:color="auto" w:fill="FFFFFF"/>
        </w:rPr>
        <w:t xml:space="preserve">Bài kiểm tra </w:t>
      </w:r>
      <w:r w:rsidR="001575A8" w:rsidRPr="00F85827">
        <w:rPr>
          <w:rFonts w:ascii="Times New Roman" w:hAnsi="Times New Roman" w:cs="Times New Roman"/>
          <w:sz w:val="28"/>
          <w:szCs w:val="28"/>
        </w:rPr>
        <w:t>dựa trên đặc điểm bẩm sinh thích mới lạ của loài gặm nhấm, khi nhớ được đồ vật quen thuộc động vật sẽ dành nhiều thời gian hơn để khám phá đồ vật mới. Ở những chuột bị suy giảm học tập và trí nhớ, chúng sẽ không phân biệt được đồ vật mới với đồ vật cũ. Do đó chúng sẽ khám phá hai đồ vật với số lần và thời gian như nhau</w:t>
      </w:r>
      <w:r w:rsidR="007C4211" w:rsidRPr="00F85827">
        <w:rPr>
          <w:rFonts w:ascii="Times New Roman" w:hAnsi="Times New Roman" w:cs="Times New Roman"/>
          <w:sz w:val="28"/>
          <w:szCs w:val="28"/>
        </w:rPr>
        <w:t xml:space="preserve"> </w:t>
      </w:r>
      <w:r w:rsidR="007C4211" w:rsidRPr="00F85827">
        <w:rPr>
          <w:rFonts w:ascii="Times New Roman" w:eastAsia="Times New Roman" w:hAnsi="Times New Roman" w:cs="Times New Roman"/>
          <w:sz w:val="28"/>
          <w:szCs w:val="28"/>
        </w:rPr>
        <w:t>[</w:t>
      </w:r>
      <w:r w:rsidR="007C4211" w:rsidRPr="00F85827">
        <w:rPr>
          <w:rFonts w:ascii="Times New Roman" w:eastAsia="Times New Roman" w:hAnsi="Times New Roman" w:cs="Times New Roman"/>
          <w:sz w:val="28"/>
          <w:szCs w:val="28"/>
        </w:rPr>
        <w:fldChar w:fldCharType="begin"/>
      </w:r>
      <w:r w:rsidR="007C4211" w:rsidRPr="00F85827">
        <w:rPr>
          <w:rFonts w:ascii="Times New Roman" w:eastAsia="Times New Roman" w:hAnsi="Times New Roman" w:cs="Times New Roman"/>
          <w:sz w:val="28"/>
          <w:szCs w:val="28"/>
        </w:rPr>
        <w:instrText xml:space="preserve"> REF _Ref108479866 \r \h  \* MERGEFORMAT </w:instrText>
      </w:r>
      <w:r w:rsidR="007C4211" w:rsidRPr="00F85827">
        <w:rPr>
          <w:rFonts w:ascii="Times New Roman" w:eastAsia="Times New Roman" w:hAnsi="Times New Roman" w:cs="Times New Roman"/>
          <w:sz w:val="28"/>
          <w:szCs w:val="28"/>
        </w:rPr>
      </w:r>
      <w:r w:rsidR="007C4211" w:rsidRPr="00F85827">
        <w:rPr>
          <w:rFonts w:ascii="Times New Roman" w:eastAsia="Times New Roman" w:hAnsi="Times New Roman" w:cs="Times New Roman"/>
          <w:sz w:val="28"/>
          <w:szCs w:val="28"/>
        </w:rPr>
        <w:fldChar w:fldCharType="separate"/>
      </w:r>
      <w:r w:rsidR="00D72DC9">
        <w:rPr>
          <w:rFonts w:ascii="Times New Roman" w:eastAsia="Times New Roman" w:hAnsi="Times New Roman" w:cs="Times New Roman"/>
          <w:sz w:val="28"/>
          <w:szCs w:val="28"/>
        </w:rPr>
        <w:t>99</w:t>
      </w:r>
      <w:r w:rsidR="007C4211" w:rsidRPr="00F85827">
        <w:rPr>
          <w:rFonts w:ascii="Times New Roman" w:eastAsia="Times New Roman" w:hAnsi="Times New Roman" w:cs="Times New Roman"/>
          <w:sz w:val="28"/>
          <w:szCs w:val="28"/>
        </w:rPr>
        <w:fldChar w:fldCharType="end"/>
      </w:r>
      <w:r w:rsidR="007C4211" w:rsidRPr="00F85827">
        <w:rPr>
          <w:rFonts w:ascii="Times New Roman" w:eastAsia="Times New Roman" w:hAnsi="Times New Roman" w:cs="Times New Roman"/>
          <w:sz w:val="28"/>
          <w:szCs w:val="28"/>
        </w:rPr>
        <w:t>]</w:t>
      </w:r>
      <w:r w:rsidR="007C4211" w:rsidRPr="00F85827">
        <w:rPr>
          <w:rFonts w:ascii="Times New Roman" w:hAnsi="Times New Roman" w:cs="Times New Roman"/>
          <w:sz w:val="28"/>
          <w:szCs w:val="28"/>
        </w:rPr>
        <w:t>.</w:t>
      </w:r>
      <w:bookmarkEnd w:id="432"/>
    </w:p>
    <w:p w14:paraId="2186BF5F" w14:textId="77777777" w:rsidR="00BF432F" w:rsidRDefault="00355AAF" w:rsidP="00E20346">
      <w:pPr>
        <w:tabs>
          <w:tab w:val="left" w:pos="567"/>
          <w:tab w:val="left" w:pos="1843"/>
        </w:tabs>
        <w:spacing w:after="0" w:line="360" w:lineRule="auto"/>
        <w:ind w:firstLine="720"/>
        <w:jc w:val="both"/>
        <w:rPr>
          <w:rFonts w:ascii="Times New Roman" w:hAnsi="Times New Roman" w:cs="Times New Roman"/>
          <w:sz w:val="28"/>
          <w:szCs w:val="28"/>
        </w:rPr>
      </w:pPr>
      <w:r w:rsidRPr="00F85827">
        <w:rPr>
          <w:rFonts w:ascii="Times New Roman" w:hAnsi="Times New Roman" w:cs="Times New Roman"/>
          <w:sz w:val="28"/>
          <w:szCs w:val="28"/>
        </w:rPr>
        <w:t xml:space="preserve">Kết quả </w:t>
      </w:r>
      <w:r w:rsidR="001575A8" w:rsidRPr="00F85827">
        <w:rPr>
          <w:rFonts w:ascii="Times New Roman" w:hAnsi="Times New Roman" w:cs="Times New Roman"/>
          <w:sz w:val="28"/>
          <w:szCs w:val="28"/>
        </w:rPr>
        <w:t>nghiên cứu</w:t>
      </w:r>
      <w:r w:rsidRPr="00F85827">
        <w:rPr>
          <w:rFonts w:ascii="Times New Roman" w:hAnsi="Times New Roman" w:cs="Times New Roman"/>
          <w:sz w:val="28"/>
          <w:szCs w:val="28"/>
        </w:rPr>
        <w:t xml:space="preserve"> cho </w:t>
      </w:r>
      <w:r w:rsidR="007C4211" w:rsidRPr="00F85827">
        <w:rPr>
          <w:rFonts w:ascii="Times New Roman" w:hAnsi="Times New Roman" w:cs="Times New Roman"/>
          <w:sz w:val="28"/>
          <w:szCs w:val="28"/>
        </w:rPr>
        <w:t xml:space="preserve">thấy chuột </w:t>
      </w:r>
      <w:r w:rsidR="007075A3" w:rsidRPr="00F85827">
        <w:rPr>
          <w:rFonts w:ascii="Times New Roman" w:hAnsi="Times New Roman" w:cs="Times New Roman"/>
          <w:sz w:val="28"/>
          <w:szCs w:val="28"/>
        </w:rPr>
        <w:t>mô hình AD</w:t>
      </w:r>
      <w:r w:rsidR="007C4211" w:rsidRPr="00F85827">
        <w:rPr>
          <w:rFonts w:ascii="Times New Roman" w:hAnsi="Times New Roman" w:cs="Times New Roman"/>
          <w:sz w:val="28"/>
          <w:szCs w:val="28"/>
        </w:rPr>
        <w:t xml:space="preserve"> suy giảm trí nhớ với số lần </w:t>
      </w:r>
      <w:r w:rsidRPr="00F85827">
        <w:rPr>
          <w:rFonts w:ascii="Times New Roman" w:hAnsi="Times New Roman" w:cs="Times New Roman"/>
          <w:sz w:val="28"/>
          <w:szCs w:val="28"/>
        </w:rPr>
        <w:t>khám phá đồ vật mới</w:t>
      </w:r>
      <w:r w:rsidR="007C4211" w:rsidRPr="00F85827">
        <w:rPr>
          <w:rFonts w:ascii="Times New Roman" w:hAnsi="Times New Roman" w:cs="Times New Roman"/>
          <w:sz w:val="28"/>
          <w:szCs w:val="28"/>
        </w:rPr>
        <w:t xml:space="preserve"> tương đương trên vật cũ</w:t>
      </w:r>
      <w:r w:rsidR="001575A8" w:rsidRPr="00F85827">
        <w:rPr>
          <w:rFonts w:ascii="Times New Roman" w:hAnsi="Times New Roman" w:cs="Times New Roman"/>
          <w:sz w:val="28"/>
          <w:szCs w:val="28"/>
        </w:rPr>
        <w:t xml:space="preserve">. </w:t>
      </w:r>
      <w:r w:rsidR="00CA57F6" w:rsidRPr="00F85827">
        <w:rPr>
          <w:rFonts w:ascii="Times New Roman" w:hAnsi="Times New Roman" w:cs="Times New Roman"/>
          <w:sz w:val="28"/>
          <w:szCs w:val="28"/>
        </w:rPr>
        <w:t>T</w:t>
      </w:r>
      <w:r w:rsidR="007C4211" w:rsidRPr="00F85827">
        <w:rPr>
          <w:rFonts w:ascii="Times New Roman" w:hAnsi="Times New Roman" w:cs="Times New Roman"/>
          <w:sz w:val="28"/>
          <w:szCs w:val="28"/>
        </w:rPr>
        <w:t>rong khi</w:t>
      </w:r>
      <w:r w:rsidR="00916325" w:rsidRPr="00F85827">
        <w:rPr>
          <w:rFonts w:ascii="Times New Roman" w:hAnsi="Times New Roman" w:cs="Times New Roman"/>
          <w:sz w:val="28"/>
          <w:szCs w:val="28"/>
        </w:rPr>
        <w:t>, ở chuột mô hình giả và chuột bình thường số lần khám phá</w:t>
      </w:r>
      <w:r w:rsidR="007C4211" w:rsidRPr="00F85827">
        <w:rPr>
          <w:rFonts w:ascii="Times New Roman" w:hAnsi="Times New Roman" w:cs="Times New Roman"/>
          <w:sz w:val="28"/>
          <w:szCs w:val="28"/>
        </w:rPr>
        <w:t xml:space="preserve"> vật mới </w:t>
      </w:r>
      <w:r w:rsidR="00CA57F6" w:rsidRPr="00F85827">
        <w:rPr>
          <w:rFonts w:ascii="Times New Roman" w:hAnsi="Times New Roman" w:cs="Times New Roman"/>
          <w:sz w:val="28"/>
          <w:szCs w:val="28"/>
        </w:rPr>
        <w:t>lớn</w:t>
      </w:r>
      <w:r w:rsidR="007C4211" w:rsidRPr="00F85827">
        <w:rPr>
          <w:rFonts w:ascii="Times New Roman" w:hAnsi="Times New Roman" w:cs="Times New Roman"/>
          <w:sz w:val="28"/>
          <w:szCs w:val="28"/>
        </w:rPr>
        <w:t xml:space="preserve"> hơn </w:t>
      </w:r>
      <w:r w:rsidR="00916325" w:rsidRPr="00F85827">
        <w:rPr>
          <w:rFonts w:ascii="Times New Roman" w:hAnsi="Times New Roman" w:cs="Times New Roman"/>
          <w:sz w:val="28"/>
          <w:szCs w:val="28"/>
        </w:rPr>
        <w:t xml:space="preserve">trên </w:t>
      </w:r>
      <w:r w:rsidR="007C4211" w:rsidRPr="00F85827">
        <w:rPr>
          <w:rFonts w:ascii="Times New Roman" w:hAnsi="Times New Roman" w:cs="Times New Roman"/>
          <w:sz w:val="28"/>
          <w:szCs w:val="28"/>
        </w:rPr>
        <w:t xml:space="preserve">vật cũ. </w:t>
      </w:r>
      <w:r w:rsidR="001575A8" w:rsidRPr="00F85827">
        <w:rPr>
          <w:rFonts w:ascii="Times New Roman" w:hAnsi="Times New Roman" w:cs="Times New Roman"/>
          <w:sz w:val="28"/>
          <w:szCs w:val="28"/>
        </w:rPr>
        <w:t xml:space="preserve">Ngoài ra, chỉ </w:t>
      </w:r>
      <w:r w:rsidR="007C4211" w:rsidRPr="00F85827">
        <w:rPr>
          <w:rFonts w:ascii="Times New Roman" w:hAnsi="Times New Roman" w:cs="Times New Roman"/>
          <w:sz w:val="28"/>
          <w:szCs w:val="28"/>
        </w:rPr>
        <w:t xml:space="preserve">số nhận thức </w:t>
      </w:r>
      <w:r w:rsidR="001575A8" w:rsidRPr="00F85827">
        <w:rPr>
          <w:rFonts w:ascii="Times New Roman" w:hAnsi="Times New Roman" w:cs="Times New Roman"/>
          <w:sz w:val="28"/>
          <w:szCs w:val="28"/>
        </w:rPr>
        <w:t xml:space="preserve">ở </w:t>
      </w:r>
      <w:r w:rsidR="00916325" w:rsidRPr="00F85827">
        <w:rPr>
          <w:rFonts w:ascii="Times New Roman" w:hAnsi="Times New Roman" w:cs="Times New Roman"/>
          <w:sz w:val="28"/>
          <w:szCs w:val="28"/>
        </w:rPr>
        <w:t>chuột mô hình AD</w:t>
      </w:r>
      <w:r w:rsidR="001575A8" w:rsidRPr="00F85827">
        <w:rPr>
          <w:rFonts w:ascii="Times New Roman" w:hAnsi="Times New Roman" w:cs="Times New Roman"/>
          <w:sz w:val="28"/>
          <w:szCs w:val="28"/>
        </w:rPr>
        <w:t xml:space="preserve"> </w:t>
      </w:r>
      <w:r w:rsidR="004A30FC" w:rsidRPr="00F85827">
        <w:rPr>
          <w:rFonts w:ascii="Times New Roman" w:hAnsi="Times New Roman" w:cs="Times New Roman"/>
          <w:sz w:val="28"/>
          <w:szCs w:val="28"/>
        </w:rPr>
        <w:t>(</w:t>
      </w:r>
      <w:r w:rsidR="00422DEA" w:rsidRPr="00F85827">
        <w:rPr>
          <w:rFonts w:ascii="Times New Roman" w:hAnsi="Times New Roman" w:cs="Times New Roman"/>
          <w:sz w:val="28"/>
          <w:szCs w:val="28"/>
        </w:rPr>
        <w:t>62</w:t>
      </w:r>
      <w:r w:rsidR="007C4211" w:rsidRPr="00F85827">
        <w:rPr>
          <w:rFonts w:ascii="Times New Roman" w:eastAsia="Times New Roman" w:hAnsi="Times New Roman" w:cs="Times New Roman"/>
          <w:sz w:val="28"/>
          <w:szCs w:val="28"/>
        </w:rPr>
        <w:t>,</w:t>
      </w:r>
      <w:r w:rsidR="00422DEA" w:rsidRPr="00F85827">
        <w:rPr>
          <w:rFonts w:ascii="Times New Roman" w:eastAsia="Times New Roman" w:hAnsi="Times New Roman" w:cs="Times New Roman"/>
          <w:sz w:val="28"/>
          <w:szCs w:val="28"/>
        </w:rPr>
        <w:t>88</w:t>
      </w:r>
      <w:r w:rsidR="007C4211" w:rsidRPr="00F85827">
        <w:rPr>
          <w:rFonts w:ascii="Times New Roman" w:eastAsia="Times New Roman" w:hAnsi="Times New Roman" w:cs="Times New Roman"/>
          <w:sz w:val="28"/>
          <w:szCs w:val="28"/>
        </w:rPr>
        <w:t xml:space="preserve">%) nhỏ </w:t>
      </w:r>
      <w:r w:rsidR="002C6FD0" w:rsidRPr="00F85827">
        <w:rPr>
          <w:rFonts w:ascii="Times New Roman" w:eastAsia="Times New Roman" w:hAnsi="Times New Roman" w:cs="Times New Roman"/>
          <w:sz w:val="28"/>
          <w:szCs w:val="28"/>
        </w:rPr>
        <w:t>hơn</w:t>
      </w:r>
      <w:r w:rsidR="007C4211" w:rsidRPr="00F85827">
        <w:rPr>
          <w:rFonts w:ascii="Times New Roman" w:eastAsia="Times New Roman" w:hAnsi="Times New Roman" w:cs="Times New Roman"/>
          <w:sz w:val="28"/>
          <w:szCs w:val="28"/>
        </w:rPr>
        <w:t xml:space="preserve"> </w:t>
      </w:r>
      <w:r w:rsidR="004A30FC" w:rsidRPr="00F85827">
        <w:rPr>
          <w:rFonts w:ascii="Times New Roman" w:eastAsia="Times New Roman" w:hAnsi="Times New Roman" w:cs="Times New Roman"/>
          <w:sz w:val="28"/>
          <w:szCs w:val="28"/>
        </w:rPr>
        <w:t xml:space="preserve">nhóm </w:t>
      </w:r>
      <w:r w:rsidR="00916325" w:rsidRPr="00F85827">
        <w:rPr>
          <w:rFonts w:ascii="Times New Roman" w:eastAsia="Times New Roman" w:hAnsi="Times New Roman" w:cs="Times New Roman"/>
          <w:sz w:val="28"/>
          <w:szCs w:val="28"/>
        </w:rPr>
        <w:t>AD giả</w:t>
      </w:r>
      <w:r w:rsidR="004A30FC" w:rsidRPr="00F85827">
        <w:rPr>
          <w:rFonts w:ascii="Times New Roman" w:hAnsi="Times New Roman" w:cs="Times New Roman"/>
          <w:sz w:val="28"/>
          <w:szCs w:val="28"/>
        </w:rPr>
        <w:t xml:space="preserve"> (</w:t>
      </w:r>
      <w:r w:rsidR="00422DEA" w:rsidRPr="00F85827">
        <w:rPr>
          <w:rFonts w:ascii="Times New Roman" w:hAnsi="Times New Roman" w:cs="Times New Roman"/>
          <w:sz w:val="28"/>
          <w:szCs w:val="28"/>
        </w:rPr>
        <w:t>91</w:t>
      </w:r>
      <w:r w:rsidR="004A30FC" w:rsidRPr="00F85827">
        <w:rPr>
          <w:rFonts w:ascii="Times New Roman" w:hAnsi="Times New Roman" w:cs="Times New Roman"/>
          <w:sz w:val="28"/>
          <w:szCs w:val="28"/>
        </w:rPr>
        <w:t>,</w:t>
      </w:r>
      <w:r w:rsidR="00422DEA" w:rsidRPr="00F85827">
        <w:rPr>
          <w:rFonts w:ascii="Times New Roman" w:hAnsi="Times New Roman" w:cs="Times New Roman"/>
          <w:sz w:val="28"/>
          <w:szCs w:val="28"/>
        </w:rPr>
        <w:t>97</w:t>
      </w:r>
      <w:r w:rsidR="004A30FC" w:rsidRPr="00F85827">
        <w:rPr>
          <w:rFonts w:ascii="Times New Roman" w:hAnsi="Times New Roman" w:cs="Times New Roman"/>
          <w:sz w:val="28"/>
          <w:szCs w:val="28"/>
        </w:rPr>
        <w:t xml:space="preserve">%) và </w:t>
      </w:r>
      <w:r w:rsidR="007C4211" w:rsidRPr="00F85827">
        <w:rPr>
          <w:rFonts w:ascii="Times New Roman" w:eastAsia="Times New Roman" w:hAnsi="Times New Roman" w:cs="Times New Roman"/>
          <w:sz w:val="28"/>
          <w:szCs w:val="28"/>
        </w:rPr>
        <w:t>chuột bình thường (</w:t>
      </w:r>
      <w:r w:rsidR="007C4211" w:rsidRPr="00F85827">
        <w:rPr>
          <w:rFonts w:ascii="Times New Roman" w:hAnsi="Times New Roman" w:cs="Times New Roman"/>
          <w:sz w:val="28"/>
          <w:szCs w:val="28"/>
        </w:rPr>
        <w:t>89,87%)</w:t>
      </w:r>
      <w:r w:rsidR="004A30FC" w:rsidRPr="00F85827">
        <w:rPr>
          <w:rFonts w:ascii="Times New Roman" w:hAnsi="Times New Roman" w:cs="Times New Roman"/>
          <w:sz w:val="28"/>
          <w:szCs w:val="28"/>
        </w:rPr>
        <w:t>.</w:t>
      </w:r>
    </w:p>
    <w:p w14:paraId="6FA75B8D" w14:textId="16277F50" w:rsidR="007C4211" w:rsidRPr="00F85827" w:rsidRDefault="007C4211" w:rsidP="00E20346">
      <w:pPr>
        <w:tabs>
          <w:tab w:val="left" w:pos="567"/>
          <w:tab w:val="left" w:pos="1843"/>
        </w:tabs>
        <w:spacing w:after="0" w:line="360" w:lineRule="auto"/>
        <w:ind w:firstLine="720"/>
        <w:jc w:val="both"/>
        <w:rPr>
          <w:rFonts w:ascii="Times New Roman" w:hAnsi="Times New Roman" w:cs="Times New Roman"/>
          <w:sz w:val="28"/>
          <w:szCs w:val="28"/>
        </w:rPr>
      </w:pPr>
      <w:r w:rsidRPr="00F85827">
        <w:rPr>
          <w:rFonts w:ascii="Times New Roman" w:hAnsi="Times New Roman" w:cs="Times New Roman"/>
          <w:sz w:val="28"/>
          <w:szCs w:val="28"/>
        </w:rPr>
        <w:t xml:space="preserve">Kết quả này tương đồng với nghiên cứu của </w:t>
      </w:r>
      <w:r w:rsidRPr="00F85827">
        <w:rPr>
          <w:rFonts w:ascii="Times New Roman" w:hAnsi="Times New Roman" w:cs="Times New Roman"/>
          <w:i/>
          <w:iCs/>
          <w:sz w:val="28"/>
          <w:szCs w:val="28"/>
          <w:shd w:val="clear" w:color="auto" w:fill="FFFFFF"/>
        </w:rPr>
        <w:t xml:space="preserve">Nasiri </w:t>
      </w:r>
      <w:r w:rsidR="007E11FF" w:rsidRPr="00F85827">
        <w:rPr>
          <w:rFonts w:ascii="Times New Roman" w:hAnsi="Times New Roman" w:cs="Times New Roman"/>
          <w:i/>
          <w:iCs/>
          <w:sz w:val="28"/>
          <w:szCs w:val="28"/>
          <w:shd w:val="clear" w:color="auto" w:fill="FFFFFF"/>
        </w:rPr>
        <w:t xml:space="preserve">E </w:t>
      </w:r>
      <w:r w:rsidRPr="00F85827">
        <w:rPr>
          <w:rFonts w:ascii="Times New Roman" w:hAnsi="Times New Roman" w:cs="Times New Roman"/>
          <w:i/>
          <w:iCs/>
          <w:sz w:val="28"/>
          <w:szCs w:val="28"/>
          <w:shd w:val="clear" w:color="auto" w:fill="FFFFFF"/>
        </w:rPr>
        <w:t>và cộng sự</w:t>
      </w:r>
      <w:r w:rsidRPr="00F85827">
        <w:rPr>
          <w:rFonts w:ascii="Times New Roman" w:hAnsi="Times New Roman" w:cs="Times New Roman"/>
          <w:sz w:val="28"/>
          <w:szCs w:val="28"/>
          <w:shd w:val="clear" w:color="auto" w:fill="FFFFFF"/>
        </w:rPr>
        <w:t xml:space="preserve"> (2019) trên chuột Wistar (n = 8/nhóm) cho thấy </w:t>
      </w:r>
      <w:r w:rsidR="004A30FC" w:rsidRPr="00F85827">
        <w:rPr>
          <w:rFonts w:ascii="Times New Roman" w:hAnsi="Times New Roman" w:cs="Times New Roman"/>
          <w:sz w:val="28"/>
          <w:szCs w:val="28"/>
          <w:shd w:val="clear" w:color="auto" w:fill="FFFFFF"/>
        </w:rPr>
        <w:t xml:space="preserve">chuột </w:t>
      </w:r>
      <w:r w:rsidR="00916325" w:rsidRPr="00F85827">
        <w:rPr>
          <w:rFonts w:ascii="Times New Roman" w:hAnsi="Times New Roman" w:cs="Times New Roman"/>
          <w:sz w:val="28"/>
          <w:szCs w:val="28"/>
          <w:shd w:val="clear" w:color="auto" w:fill="FFFFFF"/>
        </w:rPr>
        <w:t>mô hình AD</w:t>
      </w:r>
      <w:r w:rsidR="004A30FC" w:rsidRPr="00F85827">
        <w:rPr>
          <w:rFonts w:ascii="Times New Roman" w:hAnsi="Times New Roman" w:cs="Times New Roman"/>
          <w:sz w:val="28"/>
          <w:szCs w:val="28"/>
          <w:shd w:val="clear" w:color="auto" w:fill="FFFFFF"/>
        </w:rPr>
        <w:t xml:space="preserve"> suy giảm trí nhớ với </w:t>
      </w:r>
      <w:r w:rsidRPr="00F85827">
        <w:rPr>
          <w:rFonts w:ascii="Times New Roman" w:hAnsi="Times New Roman" w:cs="Times New Roman"/>
          <w:sz w:val="28"/>
          <w:szCs w:val="28"/>
          <w:shd w:val="clear" w:color="auto" w:fill="FFFFFF"/>
        </w:rPr>
        <w:t xml:space="preserve">chỉ số nhận thức (30%) nhỏ </w:t>
      </w:r>
      <w:r w:rsidR="00671154" w:rsidRPr="00F85827">
        <w:rPr>
          <w:rFonts w:ascii="Times New Roman" w:hAnsi="Times New Roman" w:cs="Times New Roman"/>
          <w:sz w:val="28"/>
          <w:szCs w:val="28"/>
          <w:shd w:val="clear" w:color="auto" w:fill="FFFFFF"/>
        </w:rPr>
        <w:t>hơn</w:t>
      </w:r>
      <w:r w:rsidRPr="00F85827">
        <w:rPr>
          <w:rFonts w:ascii="Times New Roman" w:hAnsi="Times New Roman" w:cs="Times New Roman"/>
          <w:sz w:val="28"/>
          <w:szCs w:val="28"/>
          <w:shd w:val="clear" w:color="auto" w:fill="FFFFFF"/>
        </w:rPr>
        <w:t xml:space="preserve"> </w:t>
      </w:r>
      <w:r w:rsidR="00916325" w:rsidRPr="00F85827">
        <w:rPr>
          <w:rFonts w:ascii="Times New Roman" w:hAnsi="Times New Roman" w:cs="Times New Roman"/>
          <w:sz w:val="28"/>
          <w:szCs w:val="28"/>
          <w:shd w:val="clear" w:color="auto" w:fill="FFFFFF"/>
        </w:rPr>
        <w:t>nhóm chứng</w:t>
      </w:r>
      <w:r w:rsidRPr="00F85827">
        <w:rPr>
          <w:rFonts w:ascii="Times New Roman" w:hAnsi="Times New Roman" w:cs="Times New Roman"/>
          <w:sz w:val="28"/>
          <w:szCs w:val="28"/>
          <w:shd w:val="clear" w:color="auto" w:fill="FFFFFF"/>
        </w:rPr>
        <w:t xml:space="preserve"> (70%) [</w:t>
      </w:r>
      <w:r w:rsidRPr="00F85827">
        <w:rPr>
          <w:rFonts w:ascii="Times New Roman" w:hAnsi="Times New Roman" w:cs="Times New Roman"/>
          <w:sz w:val="28"/>
          <w:szCs w:val="28"/>
          <w:shd w:val="clear" w:color="auto" w:fill="FFFFFF"/>
        </w:rPr>
        <w:fldChar w:fldCharType="begin"/>
      </w:r>
      <w:r w:rsidRPr="00F85827">
        <w:rPr>
          <w:rFonts w:ascii="Times New Roman" w:hAnsi="Times New Roman" w:cs="Times New Roman"/>
          <w:sz w:val="28"/>
          <w:szCs w:val="28"/>
          <w:shd w:val="clear" w:color="auto" w:fill="FFFFFF"/>
        </w:rPr>
        <w:instrText xml:space="preserve"> REF _Ref126277990 \r \h  \* MERGEFORMAT </w:instrText>
      </w:r>
      <w:r w:rsidRPr="00F85827">
        <w:rPr>
          <w:rFonts w:ascii="Times New Roman" w:hAnsi="Times New Roman" w:cs="Times New Roman"/>
          <w:sz w:val="28"/>
          <w:szCs w:val="28"/>
          <w:shd w:val="clear" w:color="auto" w:fill="FFFFFF"/>
        </w:rPr>
      </w:r>
      <w:r w:rsidRPr="00F85827">
        <w:rPr>
          <w:rFonts w:ascii="Times New Roman" w:hAnsi="Times New Roman" w:cs="Times New Roman"/>
          <w:sz w:val="28"/>
          <w:szCs w:val="28"/>
          <w:shd w:val="clear" w:color="auto" w:fill="FFFFFF"/>
        </w:rPr>
        <w:fldChar w:fldCharType="separate"/>
      </w:r>
      <w:r w:rsidR="00D72DC9" w:rsidRPr="00D72DC9">
        <w:rPr>
          <w:rFonts w:ascii="Times New Roman" w:hAnsi="Times New Roman" w:cs="Times New Roman"/>
          <w:bCs/>
          <w:sz w:val="28"/>
          <w:szCs w:val="28"/>
          <w:shd w:val="clear" w:color="auto" w:fill="FFFFFF"/>
        </w:rPr>
        <w:t>73</w:t>
      </w:r>
      <w:r w:rsidRPr="00F85827">
        <w:rPr>
          <w:rFonts w:ascii="Times New Roman" w:hAnsi="Times New Roman" w:cs="Times New Roman"/>
          <w:sz w:val="28"/>
          <w:szCs w:val="28"/>
          <w:shd w:val="clear" w:color="auto" w:fill="FFFFFF"/>
        </w:rPr>
        <w:fldChar w:fldCharType="end"/>
      </w:r>
      <w:r w:rsidRPr="00F85827">
        <w:rPr>
          <w:rFonts w:ascii="Times New Roman" w:hAnsi="Times New Roman" w:cs="Times New Roman"/>
          <w:sz w:val="28"/>
          <w:szCs w:val="28"/>
          <w:shd w:val="clear" w:color="auto" w:fill="FFFFFF"/>
        </w:rPr>
        <w:t xml:space="preserve">]. </w:t>
      </w:r>
      <w:r w:rsidRPr="00F85827">
        <w:rPr>
          <w:rFonts w:ascii="Times New Roman" w:hAnsi="Times New Roman" w:cs="Times New Roman"/>
          <w:i/>
          <w:iCs/>
          <w:sz w:val="28"/>
          <w:szCs w:val="28"/>
          <w:shd w:val="clear" w:color="auto" w:fill="FFFFFF"/>
        </w:rPr>
        <w:t>Mehrabadi</w:t>
      </w:r>
      <w:r w:rsidR="000D1299" w:rsidRPr="00F85827">
        <w:rPr>
          <w:rFonts w:ascii="Times New Roman" w:hAnsi="Times New Roman" w:cs="Times New Roman"/>
          <w:i/>
          <w:iCs/>
          <w:sz w:val="28"/>
          <w:szCs w:val="28"/>
          <w:shd w:val="clear" w:color="auto" w:fill="FFFFFF"/>
        </w:rPr>
        <w:t xml:space="preserve"> S</w:t>
      </w:r>
      <w:r w:rsidRPr="00F85827">
        <w:rPr>
          <w:rFonts w:ascii="Times New Roman" w:hAnsi="Times New Roman" w:cs="Times New Roman"/>
          <w:i/>
          <w:iCs/>
          <w:sz w:val="28"/>
          <w:szCs w:val="28"/>
          <w:shd w:val="clear" w:color="auto" w:fill="FFFFFF"/>
        </w:rPr>
        <w:t xml:space="preserve"> và cộng sự</w:t>
      </w:r>
      <w:r w:rsidRPr="00F85827">
        <w:rPr>
          <w:rFonts w:ascii="Times New Roman" w:hAnsi="Times New Roman" w:cs="Times New Roman"/>
          <w:sz w:val="28"/>
          <w:szCs w:val="28"/>
          <w:shd w:val="clear" w:color="auto" w:fill="FFFFFF"/>
        </w:rPr>
        <w:t xml:space="preserve"> (2020) cho thấy chuột </w:t>
      </w:r>
      <w:r w:rsidR="00916325" w:rsidRPr="00F85827">
        <w:rPr>
          <w:rFonts w:ascii="Times New Roman" w:hAnsi="Times New Roman" w:cs="Times New Roman"/>
          <w:sz w:val="28"/>
          <w:szCs w:val="28"/>
          <w:shd w:val="clear" w:color="auto" w:fill="FFFFFF"/>
        </w:rPr>
        <w:t>mô hình AD</w:t>
      </w:r>
      <w:r w:rsidR="00671154" w:rsidRPr="00F85827">
        <w:rPr>
          <w:rFonts w:ascii="Times New Roman" w:hAnsi="Times New Roman" w:cs="Times New Roman"/>
          <w:sz w:val="28"/>
          <w:szCs w:val="28"/>
          <w:shd w:val="clear" w:color="auto" w:fill="FFFFFF"/>
        </w:rPr>
        <w:t xml:space="preserve"> suy giảm trí nhớ với </w:t>
      </w:r>
      <w:r w:rsidRPr="00F85827">
        <w:rPr>
          <w:rFonts w:ascii="Times New Roman" w:hAnsi="Times New Roman" w:cs="Times New Roman"/>
          <w:sz w:val="28"/>
          <w:szCs w:val="28"/>
          <w:shd w:val="clear" w:color="auto" w:fill="FFFFFF"/>
        </w:rPr>
        <w:t xml:space="preserve">thời gian khám phá vật mới (8 s) tương đương khám phá </w:t>
      </w:r>
      <w:r w:rsidR="00671154" w:rsidRPr="00F85827">
        <w:rPr>
          <w:rFonts w:ascii="Times New Roman" w:hAnsi="Times New Roman" w:cs="Times New Roman"/>
          <w:sz w:val="28"/>
          <w:szCs w:val="28"/>
          <w:shd w:val="clear" w:color="auto" w:fill="FFFFFF"/>
        </w:rPr>
        <w:t xml:space="preserve">trên </w:t>
      </w:r>
      <w:r w:rsidRPr="00F85827">
        <w:rPr>
          <w:rFonts w:ascii="Times New Roman" w:hAnsi="Times New Roman" w:cs="Times New Roman"/>
          <w:sz w:val="28"/>
          <w:szCs w:val="28"/>
          <w:shd w:val="clear" w:color="auto" w:fill="FFFFFF"/>
        </w:rPr>
        <w:t>vật cũ (7 s)</w:t>
      </w:r>
      <w:r w:rsidR="00671154" w:rsidRPr="00F85827">
        <w:rPr>
          <w:rFonts w:ascii="Times New Roman" w:hAnsi="Times New Roman" w:cs="Times New Roman"/>
          <w:sz w:val="28"/>
          <w:szCs w:val="28"/>
          <w:shd w:val="clear" w:color="auto" w:fill="FFFFFF"/>
        </w:rPr>
        <w:t>. T</w:t>
      </w:r>
      <w:r w:rsidRPr="00F85827">
        <w:rPr>
          <w:rFonts w:ascii="Times New Roman" w:hAnsi="Times New Roman" w:cs="Times New Roman"/>
          <w:sz w:val="28"/>
          <w:szCs w:val="28"/>
          <w:shd w:val="clear" w:color="auto" w:fill="FFFFFF"/>
        </w:rPr>
        <w:t>rong khi</w:t>
      </w:r>
      <w:r w:rsidR="00671154" w:rsidRPr="00F85827">
        <w:rPr>
          <w:rFonts w:ascii="Times New Roman" w:hAnsi="Times New Roman" w:cs="Times New Roman"/>
          <w:sz w:val="28"/>
          <w:szCs w:val="28"/>
          <w:shd w:val="clear" w:color="auto" w:fill="FFFFFF"/>
        </w:rPr>
        <w:t>,</w:t>
      </w:r>
      <w:r w:rsidRPr="00F85827">
        <w:rPr>
          <w:rFonts w:ascii="Times New Roman" w:hAnsi="Times New Roman" w:cs="Times New Roman"/>
          <w:sz w:val="28"/>
          <w:szCs w:val="28"/>
          <w:shd w:val="clear" w:color="auto" w:fill="FFFFFF"/>
        </w:rPr>
        <w:t xml:space="preserve"> ở chuột chứng thời gian khám phá vật mới (18s) </w:t>
      </w:r>
      <w:r w:rsidR="00671154" w:rsidRPr="00F85827">
        <w:rPr>
          <w:rFonts w:ascii="Times New Roman" w:hAnsi="Times New Roman" w:cs="Times New Roman"/>
          <w:sz w:val="28"/>
          <w:szCs w:val="28"/>
          <w:shd w:val="clear" w:color="auto" w:fill="FFFFFF"/>
        </w:rPr>
        <w:t>lớn</w:t>
      </w:r>
      <w:r w:rsidRPr="00F85827">
        <w:rPr>
          <w:rFonts w:ascii="Times New Roman" w:hAnsi="Times New Roman" w:cs="Times New Roman"/>
          <w:sz w:val="28"/>
          <w:szCs w:val="28"/>
          <w:shd w:val="clear" w:color="auto" w:fill="FFFFFF"/>
        </w:rPr>
        <w:t xml:space="preserve"> hơn trên </w:t>
      </w:r>
      <w:r w:rsidR="00671154" w:rsidRPr="00F85827">
        <w:rPr>
          <w:rFonts w:ascii="Times New Roman" w:hAnsi="Times New Roman" w:cs="Times New Roman"/>
          <w:sz w:val="28"/>
          <w:szCs w:val="28"/>
          <w:shd w:val="clear" w:color="auto" w:fill="FFFFFF"/>
        </w:rPr>
        <w:t xml:space="preserve">trên </w:t>
      </w:r>
      <w:r w:rsidRPr="00F85827">
        <w:rPr>
          <w:rFonts w:ascii="Times New Roman" w:hAnsi="Times New Roman" w:cs="Times New Roman"/>
          <w:sz w:val="28"/>
          <w:szCs w:val="28"/>
          <w:shd w:val="clear" w:color="auto" w:fill="FFFFFF"/>
        </w:rPr>
        <w:t xml:space="preserve">vật cũ (7s) và chỉ số nhận thức của </w:t>
      </w:r>
      <w:r w:rsidR="00671154" w:rsidRPr="00F85827">
        <w:rPr>
          <w:rFonts w:ascii="Times New Roman" w:hAnsi="Times New Roman" w:cs="Times New Roman"/>
          <w:sz w:val="28"/>
          <w:szCs w:val="28"/>
          <w:shd w:val="clear" w:color="auto" w:fill="FFFFFF"/>
        </w:rPr>
        <w:t xml:space="preserve">ở nhóm </w:t>
      </w:r>
      <w:r w:rsidR="00916325" w:rsidRPr="00F85827">
        <w:rPr>
          <w:rFonts w:ascii="Times New Roman" w:hAnsi="Times New Roman" w:cs="Times New Roman"/>
          <w:sz w:val="28"/>
          <w:szCs w:val="28"/>
          <w:shd w:val="clear" w:color="auto" w:fill="FFFFFF"/>
        </w:rPr>
        <w:t>AD</w:t>
      </w:r>
      <w:r w:rsidRPr="00F85827">
        <w:rPr>
          <w:rFonts w:ascii="Times New Roman" w:hAnsi="Times New Roman" w:cs="Times New Roman"/>
          <w:sz w:val="28"/>
          <w:szCs w:val="28"/>
          <w:shd w:val="clear" w:color="auto" w:fill="FFFFFF"/>
        </w:rPr>
        <w:t xml:space="preserve"> (35%) nhỏ </w:t>
      </w:r>
      <w:r w:rsidR="00671154" w:rsidRPr="00F85827">
        <w:rPr>
          <w:rFonts w:ascii="Times New Roman" w:hAnsi="Times New Roman" w:cs="Times New Roman"/>
          <w:sz w:val="28"/>
          <w:szCs w:val="28"/>
          <w:shd w:val="clear" w:color="auto" w:fill="FFFFFF"/>
        </w:rPr>
        <w:t xml:space="preserve">hơn nhóm </w:t>
      </w:r>
      <w:r w:rsidR="00916325" w:rsidRPr="00F85827">
        <w:rPr>
          <w:rFonts w:ascii="Times New Roman" w:hAnsi="Times New Roman" w:cs="Times New Roman"/>
          <w:sz w:val="28"/>
          <w:szCs w:val="28"/>
          <w:shd w:val="clear" w:color="auto" w:fill="FFFFFF"/>
        </w:rPr>
        <w:t xml:space="preserve">chứng </w:t>
      </w:r>
      <w:r w:rsidRPr="00F85827">
        <w:rPr>
          <w:rFonts w:ascii="Times New Roman" w:hAnsi="Times New Roman" w:cs="Times New Roman"/>
          <w:sz w:val="28"/>
          <w:szCs w:val="28"/>
          <w:shd w:val="clear" w:color="auto" w:fill="FFFFFF"/>
        </w:rPr>
        <w:t>(90%) [</w:t>
      </w:r>
      <w:r w:rsidRPr="00F85827">
        <w:rPr>
          <w:rFonts w:ascii="Times New Roman" w:hAnsi="Times New Roman" w:cs="Times New Roman"/>
          <w:sz w:val="28"/>
          <w:szCs w:val="28"/>
          <w:shd w:val="clear" w:color="auto" w:fill="FFFFFF"/>
        </w:rPr>
        <w:fldChar w:fldCharType="begin"/>
      </w:r>
      <w:r w:rsidRPr="00F85827">
        <w:rPr>
          <w:rFonts w:ascii="Times New Roman" w:hAnsi="Times New Roman" w:cs="Times New Roman"/>
          <w:sz w:val="28"/>
          <w:szCs w:val="28"/>
          <w:shd w:val="clear" w:color="auto" w:fill="FFFFFF"/>
        </w:rPr>
        <w:instrText xml:space="preserve"> REF _Ref126280314 \r \h  \* MERGEFORMAT </w:instrText>
      </w:r>
      <w:r w:rsidRPr="00F85827">
        <w:rPr>
          <w:rFonts w:ascii="Times New Roman" w:hAnsi="Times New Roman" w:cs="Times New Roman"/>
          <w:sz w:val="28"/>
          <w:szCs w:val="28"/>
          <w:shd w:val="clear" w:color="auto" w:fill="FFFFFF"/>
        </w:rPr>
      </w:r>
      <w:r w:rsidRPr="00F85827">
        <w:rPr>
          <w:rFonts w:ascii="Times New Roman" w:hAnsi="Times New Roman" w:cs="Times New Roman"/>
          <w:sz w:val="28"/>
          <w:szCs w:val="28"/>
          <w:shd w:val="clear" w:color="auto" w:fill="FFFFFF"/>
        </w:rPr>
        <w:fldChar w:fldCharType="separate"/>
      </w:r>
      <w:r w:rsidR="00D72DC9" w:rsidRPr="00D72DC9">
        <w:rPr>
          <w:rFonts w:ascii="Times New Roman" w:hAnsi="Times New Roman" w:cs="Times New Roman"/>
          <w:bCs/>
          <w:sz w:val="28"/>
          <w:szCs w:val="28"/>
          <w:shd w:val="clear" w:color="auto" w:fill="FFFFFF"/>
        </w:rPr>
        <w:t>75</w:t>
      </w:r>
      <w:r w:rsidRPr="00F85827">
        <w:rPr>
          <w:rFonts w:ascii="Times New Roman" w:hAnsi="Times New Roman" w:cs="Times New Roman"/>
          <w:sz w:val="28"/>
          <w:szCs w:val="28"/>
          <w:shd w:val="clear" w:color="auto" w:fill="FFFFFF"/>
        </w:rPr>
        <w:fldChar w:fldCharType="end"/>
      </w:r>
      <w:r w:rsidRPr="00F85827">
        <w:rPr>
          <w:rFonts w:ascii="Times New Roman" w:hAnsi="Times New Roman" w:cs="Times New Roman"/>
          <w:sz w:val="28"/>
          <w:szCs w:val="28"/>
          <w:shd w:val="clear" w:color="auto" w:fill="FFFFFF"/>
        </w:rPr>
        <w:t xml:space="preserve">]. </w:t>
      </w:r>
      <w:r w:rsidR="00671154" w:rsidRPr="00F85827">
        <w:rPr>
          <w:rFonts w:ascii="Times New Roman" w:hAnsi="Times New Roman" w:cs="Times New Roman"/>
          <w:sz w:val="28"/>
          <w:szCs w:val="28"/>
          <w:shd w:val="clear" w:color="auto" w:fill="FFFFFF"/>
        </w:rPr>
        <w:t xml:space="preserve">Tác giả </w:t>
      </w:r>
      <w:r w:rsidRPr="00F85827">
        <w:rPr>
          <w:rFonts w:ascii="Times New Roman" w:hAnsi="Times New Roman"/>
          <w:i/>
          <w:iCs/>
          <w:sz w:val="28"/>
          <w:szCs w:val="28"/>
        </w:rPr>
        <w:t>Cấn Văn Mão và cộng sự</w:t>
      </w:r>
      <w:r w:rsidRPr="00F85827">
        <w:rPr>
          <w:rFonts w:ascii="Times New Roman" w:hAnsi="Times New Roman"/>
          <w:sz w:val="28"/>
          <w:szCs w:val="28"/>
        </w:rPr>
        <w:t xml:space="preserve"> (2016) </w:t>
      </w:r>
      <w:r w:rsidR="00671154" w:rsidRPr="00F85827">
        <w:rPr>
          <w:rFonts w:ascii="Times New Roman" w:hAnsi="Times New Roman"/>
          <w:sz w:val="28"/>
          <w:szCs w:val="28"/>
        </w:rPr>
        <w:t xml:space="preserve">cũng cho thấy chuột </w:t>
      </w:r>
      <w:r w:rsidR="00916325" w:rsidRPr="00F85827">
        <w:rPr>
          <w:rFonts w:ascii="Times New Roman" w:hAnsi="Times New Roman"/>
          <w:sz w:val="28"/>
          <w:szCs w:val="28"/>
        </w:rPr>
        <w:t xml:space="preserve">mô hình AD </w:t>
      </w:r>
      <w:r w:rsidR="00671154" w:rsidRPr="00F85827">
        <w:rPr>
          <w:rFonts w:ascii="Times New Roman" w:hAnsi="Times New Roman"/>
          <w:sz w:val="28"/>
          <w:szCs w:val="28"/>
        </w:rPr>
        <w:t xml:space="preserve">suy giảm trí nhớ với </w:t>
      </w:r>
      <w:r w:rsidRPr="00F85827">
        <w:rPr>
          <w:rFonts w:ascii="Times New Roman" w:hAnsi="Times New Roman" w:cs="Times New Roman"/>
          <w:sz w:val="28"/>
          <w:szCs w:val="28"/>
          <w:shd w:val="clear" w:color="auto" w:fill="FFFFFF"/>
        </w:rPr>
        <w:t xml:space="preserve">thời gian khám phá vật mới </w:t>
      </w:r>
      <w:r w:rsidR="00671154" w:rsidRPr="00F85827">
        <w:rPr>
          <w:rFonts w:ascii="Times New Roman" w:hAnsi="Times New Roman" w:cs="Times New Roman"/>
          <w:sz w:val="28"/>
          <w:szCs w:val="28"/>
          <w:shd w:val="clear" w:color="auto" w:fill="FFFFFF"/>
        </w:rPr>
        <w:t xml:space="preserve">(15 s) không khác biệt với thời gian khám phá vật cũ (14 s). </w:t>
      </w:r>
      <w:r w:rsidR="00D00827" w:rsidRPr="00F85827">
        <w:rPr>
          <w:rFonts w:ascii="Times New Roman" w:hAnsi="Times New Roman" w:cs="Times New Roman"/>
          <w:sz w:val="28"/>
          <w:szCs w:val="28"/>
          <w:shd w:val="clear" w:color="auto" w:fill="FFFFFF"/>
        </w:rPr>
        <w:t xml:space="preserve">Trong khi, ở nhóm </w:t>
      </w:r>
      <w:r w:rsidR="00186A3E" w:rsidRPr="00F85827">
        <w:rPr>
          <w:rFonts w:ascii="Times New Roman" w:hAnsi="Times New Roman" w:cs="Times New Roman"/>
          <w:sz w:val="28"/>
          <w:szCs w:val="28"/>
          <w:shd w:val="clear" w:color="auto" w:fill="FFFFFF"/>
        </w:rPr>
        <w:t>chứng</w:t>
      </w:r>
      <w:r w:rsidR="00D00827" w:rsidRPr="00F85827">
        <w:rPr>
          <w:rFonts w:ascii="Times New Roman" w:hAnsi="Times New Roman" w:cs="Times New Roman"/>
          <w:sz w:val="28"/>
          <w:szCs w:val="28"/>
          <w:shd w:val="clear" w:color="auto" w:fill="FFFFFF"/>
        </w:rPr>
        <w:t xml:space="preserve"> thời gian khám phá vật mới </w:t>
      </w:r>
      <w:r w:rsidRPr="00F85827">
        <w:rPr>
          <w:rFonts w:ascii="Times New Roman" w:hAnsi="Times New Roman" w:cs="Times New Roman"/>
          <w:sz w:val="28"/>
          <w:szCs w:val="28"/>
          <w:shd w:val="clear" w:color="auto" w:fill="FFFFFF"/>
        </w:rPr>
        <w:t xml:space="preserve">(32s) lớn hơn </w:t>
      </w:r>
      <w:r w:rsidR="00D00827" w:rsidRPr="00F85827">
        <w:rPr>
          <w:rFonts w:ascii="Times New Roman" w:hAnsi="Times New Roman" w:cs="Times New Roman"/>
          <w:sz w:val="28"/>
          <w:szCs w:val="28"/>
          <w:shd w:val="clear" w:color="auto" w:fill="FFFFFF"/>
        </w:rPr>
        <w:t xml:space="preserve">trên </w:t>
      </w:r>
      <w:r w:rsidRPr="00F85827">
        <w:rPr>
          <w:rFonts w:ascii="Times New Roman" w:hAnsi="Times New Roman" w:cs="Times New Roman"/>
          <w:sz w:val="28"/>
          <w:szCs w:val="28"/>
          <w:shd w:val="clear" w:color="auto" w:fill="FFFFFF"/>
        </w:rPr>
        <w:t>vật cũ (14s)</w:t>
      </w:r>
      <w:r w:rsidR="00D00827" w:rsidRPr="00F85827">
        <w:rPr>
          <w:rFonts w:ascii="Times New Roman" w:hAnsi="Times New Roman" w:cs="Times New Roman"/>
          <w:sz w:val="28"/>
          <w:szCs w:val="28"/>
          <w:shd w:val="clear" w:color="auto" w:fill="FFFFFF"/>
        </w:rPr>
        <w:t xml:space="preserve"> </w:t>
      </w:r>
      <w:r w:rsidRPr="00F85827">
        <w:rPr>
          <w:rFonts w:ascii="Times New Roman" w:hAnsi="Times New Roman" w:cs="Times New Roman"/>
          <w:sz w:val="28"/>
          <w:szCs w:val="28"/>
          <w:shd w:val="clear" w:color="auto" w:fill="FFFFFF"/>
        </w:rPr>
        <w:t>[</w:t>
      </w:r>
      <w:r w:rsidRPr="00F85827">
        <w:rPr>
          <w:rFonts w:ascii="Times New Roman" w:hAnsi="Times New Roman" w:cs="Times New Roman"/>
          <w:sz w:val="28"/>
          <w:szCs w:val="28"/>
          <w:shd w:val="clear" w:color="auto" w:fill="FFFFFF"/>
        </w:rPr>
        <w:fldChar w:fldCharType="begin"/>
      </w:r>
      <w:r w:rsidRPr="00F85827">
        <w:rPr>
          <w:rFonts w:ascii="Times New Roman" w:hAnsi="Times New Roman" w:cs="Times New Roman"/>
          <w:sz w:val="28"/>
          <w:szCs w:val="28"/>
          <w:shd w:val="clear" w:color="auto" w:fill="FFFFFF"/>
        </w:rPr>
        <w:instrText xml:space="preserve"> REF _Ref124636981 \r \h  \* MERGEFORMAT </w:instrText>
      </w:r>
      <w:r w:rsidRPr="00F85827">
        <w:rPr>
          <w:rFonts w:ascii="Times New Roman" w:hAnsi="Times New Roman" w:cs="Times New Roman"/>
          <w:sz w:val="28"/>
          <w:szCs w:val="28"/>
          <w:shd w:val="clear" w:color="auto" w:fill="FFFFFF"/>
        </w:rPr>
      </w:r>
      <w:r w:rsidRPr="00F85827">
        <w:rPr>
          <w:rFonts w:ascii="Times New Roman" w:hAnsi="Times New Roman" w:cs="Times New Roman"/>
          <w:sz w:val="28"/>
          <w:szCs w:val="28"/>
          <w:shd w:val="clear" w:color="auto" w:fill="FFFFFF"/>
        </w:rPr>
        <w:fldChar w:fldCharType="separate"/>
      </w:r>
      <w:r w:rsidR="00D72DC9" w:rsidRPr="00D72DC9">
        <w:rPr>
          <w:rFonts w:ascii="Times New Roman" w:hAnsi="Times New Roman" w:cs="Times New Roman"/>
          <w:bCs/>
          <w:sz w:val="28"/>
          <w:szCs w:val="28"/>
          <w:shd w:val="clear" w:color="auto" w:fill="FFFFFF"/>
        </w:rPr>
        <w:t>118</w:t>
      </w:r>
      <w:r w:rsidRPr="00F85827">
        <w:rPr>
          <w:rFonts w:ascii="Times New Roman" w:hAnsi="Times New Roman" w:cs="Times New Roman"/>
          <w:sz w:val="28"/>
          <w:szCs w:val="28"/>
          <w:shd w:val="clear" w:color="auto" w:fill="FFFFFF"/>
        </w:rPr>
        <w:fldChar w:fldCharType="end"/>
      </w:r>
      <w:r w:rsidRPr="00F85827">
        <w:rPr>
          <w:rFonts w:ascii="Times New Roman" w:hAnsi="Times New Roman" w:cs="Times New Roman"/>
          <w:sz w:val="28"/>
          <w:szCs w:val="28"/>
          <w:shd w:val="clear" w:color="auto" w:fill="FFFFFF"/>
        </w:rPr>
        <w:t>].</w:t>
      </w:r>
    </w:p>
    <w:p w14:paraId="6E8FCBBD" w14:textId="77777777" w:rsidR="00A71081" w:rsidRPr="007D2FB5" w:rsidRDefault="00A71081" w:rsidP="00E20346">
      <w:pPr>
        <w:tabs>
          <w:tab w:val="left" w:pos="1843"/>
        </w:tabs>
        <w:spacing w:after="0" w:line="360" w:lineRule="auto"/>
        <w:ind w:firstLine="720"/>
        <w:jc w:val="both"/>
        <w:rPr>
          <w:rFonts w:ascii="Times New Roman" w:hAnsi="Times New Roman" w:cs="Times New Roman"/>
          <w:sz w:val="28"/>
          <w:szCs w:val="28"/>
        </w:rPr>
      </w:pPr>
      <w:r w:rsidRPr="007D2FB5">
        <w:rPr>
          <w:rFonts w:ascii="Times New Roman" w:hAnsi="Times New Roman" w:cs="Times New Roman"/>
          <w:sz w:val="28"/>
          <w:szCs w:val="28"/>
        </w:rPr>
        <w:lastRenderedPageBreak/>
        <w:t>b)</w:t>
      </w:r>
      <w:r w:rsidR="007C4211" w:rsidRPr="007D2FB5">
        <w:rPr>
          <w:rFonts w:ascii="Times New Roman" w:hAnsi="Times New Roman" w:cs="Times New Roman"/>
          <w:sz w:val="28"/>
          <w:szCs w:val="28"/>
        </w:rPr>
        <w:t xml:space="preserve"> </w:t>
      </w:r>
      <w:r w:rsidRPr="007D2FB5">
        <w:rPr>
          <w:rFonts w:ascii="Times New Roman" w:hAnsi="Times New Roman" w:cs="Times New Roman"/>
          <w:sz w:val="28"/>
          <w:szCs w:val="28"/>
        </w:rPr>
        <w:t>H</w:t>
      </w:r>
      <w:r w:rsidR="007C4211" w:rsidRPr="007D2FB5">
        <w:rPr>
          <w:rFonts w:ascii="Times New Roman" w:hAnsi="Times New Roman" w:cs="Times New Roman"/>
          <w:sz w:val="28"/>
          <w:szCs w:val="28"/>
        </w:rPr>
        <w:t xml:space="preserve">ành vi giống lo lắng, trầm cảm </w:t>
      </w:r>
      <w:r w:rsidRPr="007D2FB5">
        <w:rPr>
          <w:rFonts w:ascii="Times New Roman" w:hAnsi="Times New Roman" w:cs="Times New Roman"/>
          <w:sz w:val="28"/>
          <w:szCs w:val="28"/>
        </w:rPr>
        <w:t>ở mô hình bệnh Alzheimer tiêm Aβ nội hải mã chuột</w:t>
      </w:r>
    </w:p>
    <w:p w14:paraId="29B2A026" w14:textId="6F4F20A7" w:rsidR="00FA5EBB" w:rsidRDefault="007C4211" w:rsidP="00E20346">
      <w:pPr>
        <w:tabs>
          <w:tab w:val="left" w:pos="567"/>
          <w:tab w:val="left" w:pos="1843"/>
        </w:tabs>
        <w:spacing w:after="0" w:line="360" w:lineRule="auto"/>
        <w:ind w:firstLine="720"/>
        <w:jc w:val="both"/>
        <w:rPr>
          <w:rFonts w:ascii="Times New Roman" w:hAnsi="Times New Roman" w:cs="Times New Roman"/>
          <w:sz w:val="28"/>
          <w:szCs w:val="28"/>
        </w:rPr>
      </w:pPr>
      <w:r w:rsidRPr="007D2FB5">
        <w:rPr>
          <w:rFonts w:ascii="Times New Roman" w:hAnsi="Times New Roman" w:cs="Times New Roman"/>
          <w:sz w:val="28"/>
          <w:szCs w:val="28"/>
        </w:rPr>
        <w:t>Các triệu chứng hành vi tâm lý ảnh hưởng đến 97% bệnh nhân AD. Các triệu chứng phổ biến liên quan đến AD bao gồm trầm cảm, lo lắng, kích động, hung hăng và thờ ơ. Các triệu chứng này thường liên quan đến sự gia tăng tỷ lệ mắc bệnh, sự tiến triển của bệnh, mức độ suy giảm nhận thức và tỷ lệ tử vong cũng như gánh nặng chăm sóc sức khỏe [</w:t>
      </w:r>
      <w:r w:rsidRPr="007D2FB5">
        <w:rPr>
          <w:rFonts w:ascii="Times New Roman" w:hAnsi="Times New Roman" w:cs="Times New Roman"/>
          <w:sz w:val="28"/>
          <w:szCs w:val="28"/>
        </w:rPr>
        <w:fldChar w:fldCharType="begin"/>
      </w:r>
      <w:r w:rsidRPr="007D2FB5">
        <w:rPr>
          <w:rFonts w:ascii="Times New Roman" w:hAnsi="Times New Roman" w:cs="Times New Roman"/>
          <w:sz w:val="28"/>
          <w:szCs w:val="28"/>
        </w:rPr>
        <w:instrText xml:space="preserve"> REF _Ref172018664 \r \h  \* MERGEFORMAT </w:instrText>
      </w:r>
      <w:r w:rsidRPr="007D2FB5">
        <w:rPr>
          <w:rFonts w:ascii="Times New Roman" w:hAnsi="Times New Roman" w:cs="Times New Roman"/>
          <w:sz w:val="28"/>
          <w:szCs w:val="28"/>
        </w:rPr>
      </w:r>
      <w:r w:rsidRPr="007D2FB5">
        <w:rPr>
          <w:rFonts w:ascii="Times New Roman" w:hAnsi="Times New Roman" w:cs="Times New Roman"/>
          <w:sz w:val="28"/>
          <w:szCs w:val="28"/>
        </w:rPr>
        <w:fldChar w:fldCharType="separate"/>
      </w:r>
      <w:r w:rsidR="00D72DC9">
        <w:rPr>
          <w:rFonts w:ascii="Times New Roman" w:hAnsi="Times New Roman" w:cs="Times New Roman"/>
          <w:sz w:val="28"/>
          <w:szCs w:val="28"/>
        </w:rPr>
        <w:t>36</w:t>
      </w:r>
      <w:r w:rsidRPr="007D2FB5">
        <w:rPr>
          <w:rFonts w:ascii="Times New Roman" w:hAnsi="Times New Roman" w:cs="Times New Roman"/>
          <w:sz w:val="28"/>
          <w:szCs w:val="28"/>
        </w:rPr>
        <w:fldChar w:fldCharType="end"/>
      </w:r>
      <w:r w:rsidRPr="007D2FB5">
        <w:rPr>
          <w:rFonts w:ascii="Times New Roman" w:hAnsi="Times New Roman" w:cs="Times New Roman"/>
          <w:sz w:val="28"/>
          <w:szCs w:val="28"/>
        </w:rPr>
        <w:t>].</w:t>
      </w:r>
    </w:p>
    <w:p w14:paraId="6C2491AB" w14:textId="468B3D2A" w:rsidR="00D80F4A" w:rsidRDefault="007C4211" w:rsidP="00E20346">
      <w:pPr>
        <w:tabs>
          <w:tab w:val="left" w:pos="1843"/>
        </w:tabs>
        <w:spacing w:after="0" w:line="360" w:lineRule="auto"/>
        <w:ind w:firstLine="720"/>
        <w:jc w:val="both"/>
        <w:rPr>
          <w:rFonts w:ascii="Times New Roman" w:hAnsi="Times New Roman" w:cs="Times New Roman"/>
          <w:sz w:val="28"/>
          <w:szCs w:val="28"/>
          <w:shd w:val="clear" w:color="auto" w:fill="FFFFFF"/>
        </w:rPr>
      </w:pPr>
      <w:r w:rsidRPr="007D2FB5">
        <w:rPr>
          <w:rFonts w:ascii="Times New Roman" w:hAnsi="Times New Roman" w:cs="Times New Roman"/>
          <w:sz w:val="28"/>
          <w:szCs w:val="28"/>
        </w:rPr>
        <w:t xml:space="preserve">Các hành vi tâm lý ở mô hình </w:t>
      </w:r>
      <w:r w:rsidR="005A0650" w:rsidRPr="007D2FB5">
        <w:rPr>
          <w:rFonts w:ascii="Times New Roman" w:hAnsi="Times New Roman" w:cs="Times New Roman"/>
          <w:sz w:val="28"/>
          <w:szCs w:val="28"/>
        </w:rPr>
        <w:t xml:space="preserve">gây bệnh Alzheimer trên </w:t>
      </w:r>
      <w:r w:rsidRPr="007D2FB5">
        <w:rPr>
          <w:rFonts w:ascii="Times New Roman" w:hAnsi="Times New Roman" w:cs="Times New Roman"/>
          <w:sz w:val="28"/>
          <w:szCs w:val="28"/>
          <w:shd w:val="clear" w:color="auto" w:fill="FFFFFF"/>
        </w:rPr>
        <w:t>chuột biến đổi gen đã được nghiên cứu như: cô lập xã hội, hành vi giống trầm cảm, hung hăng và rối loạn giấc ngủ gia tăng cùng với bệnh lý thần kinh tiến triển [</w:t>
      </w:r>
      <w:r w:rsidRPr="007D2FB5">
        <w:rPr>
          <w:rFonts w:ascii="Times New Roman" w:hAnsi="Times New Roman" w:cs="Times New Roman"/>
          <w:sz w:val="28"/>
          <w:szCs w:val="28"/>
          <w:shd w:val="clear" w:color="auto" w:fill="FFFFFF"/>
        </w:rPr>
        <w:fldChar w:fldCharType="begin"/>
      </w:r>
      <w:r w:rsidRPr="007D2FB5">
        <w:rPr>
          <w:rFonts w:ascii="Times New Roman" w:hAnsi="Times New Roman" w:cs="Times New Roman"/>
          <w:sz w:val="28"/>
          <w:szCs w:val="28"/>
          <w:shd w:val="clear" w:color="auto" w:fill="FFFFFF"/>
        </w:rPr>
        <w:instrText xml:space="preserve"> REF _Ref154424797 \r \h  \* MERGEFORMAT </w:instrText>
      </w:r>
      <w:r w:rsidRPr="007D2FB5">
        <w:rPr>
          <w:rFonts w:ascii="Times New Roman" w:hAnsi="Times New Roman" w:cs="Times New Roman"/>
          <w:sz w:val="28"/>
          <w:szCs w:val="28"/>
          <w:shd w:val="clear" w:color="auto" w:fill="FFFFFF"/>
        </w:rPr>
      </w:r>
      <w:r w:rsidRPr="007D2FB5">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105</w:t>
      </w:r>
      <w:r w:rsidRPr="007D2FB5">
        <w:rPr>
          <w:rFonts w:ascii="Times New Roman" w:hAnsi="Times New Roman" w:cs="Times New Roman"/>
          <w:sz w:val="28"/>
          <w:szCs w:val="28"/>
          <w:shd w:val="clear" w:color="auto" w:fill="FFFFFF"/>
        </w:rPr>
        <w:fldChar w:fldCharType="end"/>
      </w:r>
      <w:r w:rsidRPr="007D2FB5">
        <w:rPr>
          <w:rFonts w:ascii="Times New Roman" w:hAnsi="Times New Roman" w:cs="Times New Roman"/>
          <w:sz w:val="28"/>
          <w:szCs w:val="28"/>
          <w:shd w:val="clear" w:color="auto" w:fill="FFFFFF"/>
        </w:rPr>
        <w:t>], [</w:t>
      </w:r>
      <w:r w:rsidRPr="007D2FB5">
        <w:rPr>
          <w:rFonts w:ascii="Times New Roman" w:hAnsi="Times New Roman" w:cs="Times New Roman"/>
          <w:sz w:val="28"/>
          <w:szCs w:val="28"/>
          <w:shd w:val="clear" w:color="auto" w:fill="FFFFFF"/>
        </w:rPr>
        <w:fldChar w:fldCharType="begin"/>
      </w:r>
      <w:r w:rsidRPr="007D2FB5">
        <w:rPr>
          <w:rFonts w:ascii="Times New Roman" w:hAnsi="Times New Roman" w:cs="Times New Roman"/>
          <w:sz w:val="28"/>
          <w:szCs w:val="28"/>
          <w:shd w:val="clear" w:color="auto" w:fill="FFFFFF"/>
        </w:rPr>
        <w:instrText xml:space="preserve"> REF _Ref172122308 \r \h  \* MERGEFORMAT </w:instrText>
      </w:r>
      <w:r w:rsidRPr="007D2FB5">
        <w:rPr>
          <w:rFonts w:ascii="Times New Roman" w:hAnsi="Times New Roman" w:cs="Times New Roman"/>
          <w:sz w:val="28"/>
          <w:szCs w:val="28"/>
          <w:shd w:val="clear" w:color="auto" w:fill="FFFFFF"/>
        </w:rPr>
      </w:r>
      <w:r w:rsidRPr="007D2FB5">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139</w:t>
      </w:r>
      <w:r w:rsidRPr="007D2FB5">
        <w:rPr>
          <w:rFonts w:ascii="Times New Roman" w:hAnsi="Times New Roman" w:cs="Times New Roman"/>
          <w:sz w:val="28"/>
          <w:szCs w:val="28"/>
          <w:shd w:val="clear" w:color="auto" w:fill="FFFFFF"/>
        </w:rPr>
        <w:fldChar w:fldCharType="end"/>
      </w:r>
      <w:r w:rsidRPr="007D2FB5">
        <w:rPr>
          <w:rFonts w:ascii="Times New Roman" w:hAnsi="Times New Roman" w:cs="Times New Roman"/>
          <w:sz w:val="28"/>
          <w:szCs w:val="28"/>
          <w:shd w:val="clear" w:color="auto" w:fill="FFFFFF"/>
        </w:rPr>
        <w:t xml:space="preserve">]. Tuy nhiên, ở mô hình tiêm Aβ nội hải mã </w:t>
      </w:r>
      <w:r w:rsidR="005A0650" w:rsidRPr="007D2FB5">
        <w:rPr>
          <w:rFonts w:ascii="Times New Roman" w:hAnsi="Times New Roman" w:cs="Times New Roman"/>
          <w:sz w:val="28"/>
          <w:szCs w:val="28"/>
          <w:shd w:val="clear" w:color="auto" w:fill="FFFFFF"/>
        </w:rPr>
        <w:t>gây bệnh Alzheimer c</w:t>
      </w:r>
      <w:r w:rsidRPr="007D2FB5">
        <w:rPr>
          <w:rFonts w:ascii="Times New Roman" w:hAnsi="Times New Roman" w:cs="Times New Roman"/>
          <w:sz w:val="28"/>
          <w:szCs w:val="28"/>
          <w:shd w:val="clear" w:color="auto" w:fill="FFFFFF"/>
        </w:rPr>
        <w:t xml:space="preserve">hưa thấy tác giả nào đề cập đến các </w:t>
      </w:r>
      <w:r w:rsidR="005A0650" w:rsidRPr="007D2FB5">
        <w:rPr>
          <w:rFonts w:ascii="Times New Roman" w:hAnsi="Times New Roman" w:cs="Times New Roman"/>
          <w:sz w:val="28"/>
          <w:szCs w:val="28"/>
          <w:shd w:val="clear" w:color="auto" w:fill="FFFFFF"/>
        </w:rPr>
        <w:t>hành vi</w:t>
      </w:r>
      <w:r w:rsidRPr="007D2FB5">
        <w:rPr>
          <w:rFonts w:ascii="Times New Roman" w:hAnsi="Times New Roman" w:cs="Times New Roman"/>
          <w:sz w:val="28"/>
          <w:szCs w:val="28"/>
          <w:shd w:val="clear" w:color="auto" w:fill="FFFFFF"/>
        </w:rPr>
        <w:t xml:space="preserve"> này.</w:t>
      </w:r>
    </w:p>
    <w:p w14:paraId="42B15A7E" w14:textId="0AD1A0BF" w:rsidR="00177BC5" w:rsidRPr="007D2FB5" w:rsidRDefault="007C4211" w:rsidP="00E20346">
      <w:pPr>
        <w:tabs>
          <w:tab w:val="left" w:pos="1843"/>
        </w:tabs>
        <w:spacing w:after="0" w:line="360" w:lineRule="auto"/>
        <w:ind w:firstLine="720"/>
        <w:jc w:val="both"/>
        <w:rPr>
          <w:rFonts w:ascii="Times New Roman" w:hAnsi="Times New Roman" w:cs="Times New Roman"/>
          <w:sz w:val="28"/>
          <w:szCs w:val="28"/>
          <w:shd w:val="clear" w:color="auto" w:fill="FFFFFF"/>
        </w:rPr>
      </w:pPr>
      <w:r w:rsidRPr="007D2FB5">
        <w:rPr>
          <w:rFonts w:ascii="Times New Roman" w:hAnsi="Times New Roman" w:cs="Times New Roman"/>
          <w:sz w:val="28"/>
          <w:szCs w:val="28"/>
        </w:rPr>
        <w:t xml:space="preserve">Trong nghiên cứu này, chúng tôi đánh giá </w:t>
      </w:r>
      <w:r w:rsidR="005A0650" w:rsidRPr="007D2FB5">
        <w:rPr>
          <w:rFonts w:ascii="Times New Roman" w:hAnsi="Times New Roman" w:cs="Times New Roman"/>
          <w:sz w:val="28"/>
          <w:szCs w:val="28"/>
        </w:rPr>
        <w:t>hành vi giống lo lắng</w:t>
      </w:r>
      <w:r w:rsidRPr="007D2FB5">
        <w:rPr>
          <w:rFonts w:ascii="Times New Roman" w:hAnsi="Times New Roman" w:cs="Times New Roman"/>
          <w:sz w:val="28"/>
          <w:szCs w:val="28"/>
        </w:rPr>
        <w:t xml:space="preserve"> thông qua thời gian </w:t>
      </w:r>
      <w:r w:rsidR="005A0650" w:rsidRPr="007D2FB5">
        <w:rPr>
          <w:rFonts w:ascii="Times New Roman" w:hAnsi="Times New Roman" w:cs="Times New Roman"/>
          <w:sz w:val="28"/>
          <w:szCs w:val="28"/>
        </w:rPr>
        <w:t xml:space="preserve">bơi trong vùng </w:t>
      </w:r>
      <w:r w:rsidR="003E00A7">
        <w:rPr>
          <w:rFonts w:ascii="Times New Roman" w:hAnsi="Times New Roman" w:cs="Times New Roman"/>
          <w:sz w:val="28"/>
          <w:szCs w:val="28"/>
        </w:rPr>
        <w:t>t</w:t>
      </w:r>
      <w:r w:rsidRPr="007D2FB5">
        <w:rPr>
          <w:rFonts w:ascii="Times New Roman" w:hAnsi="Times New Roman" w:cs="Times New Roman"/>
          <w:sz w:val="28"/>
          <w:szCs w:val="28"/>
        </w:rPr>
        <w:t>higmotaxis</w:t>
      </w:r>
      <w:r w:rsidR="005A0650" w:rsidRPr="007D2FB5">
        <w:rPr>
          <w:rFonts w:ascii="Times New Roman" w:hAnsi="Times New Roman" w:cs="Times New Roman"/>
          <w:sz w:val="28"/>
          <w:szCs w:val="28"/>
        </w:rPr>
        <w:t xml:space="preserve"> (thời gian thigmotaxis)</w:t>
      </w:r>
      <w:r w:rsidRPr="007D2FB5">
        <w:rPr>
          <w:rFonts w:ascii="Times New Roman" w:hAnsi="Times New Roman" w:cs="Times New Roman"/>
          <w:sz w:val="28"/>
          <w:szCs w:val="28"/>
        </w:rPr>
        <w:t xml:space="preserve">, </w:t>
      </w:r>
      <w:r w:rsidR="005A0650" w:rsidRPr="007D2FB5">
        <w:rPr>
          <w:rFonts w:ascii="Times New Roman" w:hAnsi="Times New Roman" w:cs="Times New Roman"/>
          <w:sz w:val="28"/>
          <w:szCs w:val="28"/>
        </w:rPr>
        <w:t>hành vi giống</w:t>
      </w:r>
      <w:r w:rsidRPr="007D2FB5">
        <w:rPr>
          <w:rFonts w:ascii="Times New Roman" w:hAnsi="Times New Roman" w:cs="Times New Roman"/>
          <w:sz w:val="28"/>
          <w:szCs w:val="28"/>
        </w:rPr>
        <w:t xml:space="preserve"> trầm cảm thông qua thời gian đóng băng (freezing) như được mô tả bởi </w:t>
      </w:r>
      <w:bookmarkStart w:id="433" w:name="_Hlk173229034"/>
      <w:r w:rsidR="005A0650" w:rsidRPr="00D80F4A">
        <w:rPr>
          <w:rFonts w:ascii="Times New Roman" w:hAnsi="Times New Roman" w:cs="Times New Roman"/>
          <w:i/>
          <w:iCs/>
          <w:sz w:val="28"/>
          <w:szCs w:val="28"/>
          <w:shd w:val="clear" w:color="auto" w:fill="FFFFFF"/>
        </w:rPr>
        <w:t>Murayama M</w:t>
      </w:r>
      <w:r w:rsidR="007E11FF">
        <w:rPr>
          <w:rFonts w:ascii="Times New Roman" w:hAnsi="Times New Roman" w:cs="Times New Roman"/>
          <w:i/>
          <w:iCs/>
          <w:sz w:val="28"/>
          <w:szCs w:val="28"/>
          <w:shd w:val="clear" w:color="auto" w:fill="FFFFFF"/>
        </w:rPr>
        <w:t>.</w:t>
      </w:r>
      <w:r w:rsidR="005A0650" w:rsidRPr="00D80F4A">
        <w:rPr>
          <w:rFonts w:ascii="Times New Roman" w:hAnsi="Times New Roman" w:cs="Times New Roman"/>
          <w:i/>
          <w:iCs/>
          <w:sz w:val="28"/>
          <w:szCs w:val="28"/>
          <w:shd w:val="clear" w:color="auto" w:fill="FFFFFF"/>
        </w:rPr>
        <w:t>A và cộng sự</w:t>
      </w:r>
      <w:r w:rsidR="005A0650" w:rsidRPr="007D2FB5">
        <w:rPr>
          <w:rFonts w:ascii="Times New Roman" w:hAnsi="Times New Roman" w:cs="Times New Roman"/>
          <w:sz w:val="28"/>
          <w:szCs w:val="28"/>
          <w:shd w:val="clear" w:color="auto" w:fill="FFFFFF"/>
        </w:rPr>
        <w:t xml:space="preserve"> (2021) </w:t>
      </w:r>
      <w:r w:rsidRPr="007D2FB5">
        <w:rPr>
          <w:rFonts w:ascii="Times New Roman" w:hAnsi="Times New Roman" w:cs="Times New Roman"/>
          <w:sz w:val="28"/>
          <w:szCs w:val="28"/>
          <w:shd w:val="clear" w:color="auto" w:fill="FFFFFF"/>
        </w:rPr>
        <w:t>[</w:t>
      </w:r>
      <w:r w:rsidRPr="007D2FB5">
        <w:rPr>
          <w:rFonts w:ascii="Times New Roman" w:hAnsi="Times New Roman" w:cs="Times New Roman"/>
          <w:sz w:val="28"/>
          <w:szCs w:val="28"/>
          <w:shd w:val="clear" w:color="auto" w:fill="FFFFFF"/>
        </w:rPr>
        <w:fldChar w:fldCharType="begin"/>
      </w:r>
      <w:r w:rsidRPr="007D2FB5">
        <w:rPr>
          <w:rFonts w:ascii="Times New Roman" w:hAnsi="Times New Roman" w:cs="Times New Roman"/>
          <w:sz w:val="28"/>
          <w:szCs w:val="28"/>
          <w:shd w:val="clear" w:color="auto" w:fill="FFFFFF"/>
        </w:rPr>
        <w:instrText xml:space="preserve"> REF _Ref171887691 \r \h  \* MERGEFORMAT </w:instrText>
      </w:r>
      <w:r w:rsidRPr="007D2FB5">
        <w:rPr>
          <w:rFonts w:ascii="Times New Roman" w:hAnsi="Times New Roman" w:cs="Times New Roman"/>
          <w:sz w:val="28"/>
          <w:szCs w:val="28"/>
          <w:shd w:val="clear" w:color="auto" w:fill="FFFFFF"/>
        </w:rPr>
      </w:r>
      <w:r w:rsidRPr="007D2FB5">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102</w:t>
      </w:r>
      <w:r w:rsidRPr="007D2FB5">
        <w:rPr>
          <w:rFonts w:ascii="Times New Roman" w:hAnsi="Times New Roman" w:cs="Times New Roman"/>
          <w:sz w:val="28"/>
          <w:szCs w:val="28"/>
          <w:shd w:val="clear" w:color="auto" w:fill="FFFFFF"/>
        </w:rPr>
        <w:fldChar w:fldCharType="end"/>
      </w:r>
      <w:r w:rsidRPr="007D2FB5">
        <w:rPr>
          <w:rFonts w:ascii="Times New Roman" w:hAnsi="Times New Roman" w:cs="Times New Roman"/>
          <w:sz w:val="28"/>
          <w:szCs w:val="28"/>
          <w:shd w:val="clear" w:color="auto" w:fill="FFFFFF"/>
        </w:rPr>
        <w:t>], [</w:t>
      </w:r>
      <w:r w:rsidRPr="007D2FB5">
        <w:rPr>
          <w:rFonts w:ascii="Times New Roman" w:hAnsi="Times New Roman" w:cs="Times New Roman"/>
          <w:sz w:val="28"/>
          <w:szCs w:val="28"/>
          <w:shd w:val="clear" w:color="auto" w:fill="FFFFFF"/>
        </w:rPr>
        <w:fldChar w:fldCharType="begin"/>
      </w:r>
      <w:r w:rsidRPr="007D2FB5">
        <w:rPr>
          <w:rFonts w:ascii="Times New Roman" w:hAnsi="Times New Roman" w:cs="Times New Roman"/>
          <w:sz w:val="28"/>
          <w:szCs w:val="28"/>
          <w:shd w:val="clear" w:color="auto" w:fill="FFFFFF"/>
        </w:rPr>
        <w:instrText xml:space="preserve"> REF _Ref172039225 \r \h  \* MERGEFORMAT </w:instrText>
      </w:r>
      <w:r w:rsidRPr="007D2FB5">
        <w:rPr>
          <w:rFonts w:ascii="Times New Roman" w:hAnsi="Times New Roman" w:cs="Times New Roman"/>
          <w:sz w:val="28"/>
          <w:szCs w:val="28"/>
          <w:shd w:val="clear" w:color="auto" w:fill="FFFFFF"/>
        </w:rPr>
      </w:r>
      <w:r w:rsidRPr="007D2FB5">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103</w:t>
      </w:r>
      <w:r w:rsidRPr="007D2FB5">
        <w:rPr>
          <w:rFonts w:ascii="Times New Roman" w:hAnsi="Times New Roman" w:cs="Times New Roman"/>
          <w:sz w:val="28"/>
          <w:szCs w:val="28"/>
          <w:shd w:val="clear" w:color="auto" w:fill="FFFFFF"/>
        </w:rPr>
        <w:fldChar w:fldCharType="end"/>
      </w:r>
      <w:r w:rsidRPr="007D2FB5">
        <w:rPr>
          <w:rFonts w:ascii="Times New Roman" w:hAnsi="Times New Roman" w:cs="Times New Roman"/>
          <w:sz w:val="28"/>
          <w:szCs w:val="28"/>
          <w:shd w:val="clear" w:color="auto" w:fill="FFFFFF"/>
        </w:rPr>
        <w:t xml:space="preserve">]. </w:t>
      </w:r>
      <w:bookmarkEnd w:id="433"/>
      <w:r w:rsidRPr="007D2FB5">
        <w:rPr>
          <w:rFonts w:ascii="Times New Roman" w:hAnsi="Times New Roman" w:cs="Times New Roman"/>
          <w:sz w:val="28"/>
          <w:szCs w:val="28"/>
          <w:shd w:val="clear" w:color="auto" w:fill="FFFFFF"/>
        </w:rPr>
        <w:t xml:space="preserve">Kết quả </w:t>
      </w:r>
      <w:r w:rsidR="00B50B99">
        <w:rPr>
          <w:rFonts w:ascii="Times New Roman" w:hAnsi="Times New Roman" w:cs="Times New Roman"/>
          <w:sz w:val="28"/>
          <w:szCs w:val="28"/>
          <w:shd w:val="clear" w:color="auto" w:fill="FFFFFF"/>
        </w:rPr>
        <w:t xml:space="preserve">nghiên cứu chưa cho thấy có hành vi giống lo lắng, trầm cảm ở nhóm chuột mô hình </w:t>
      </w:r>
      <w:r w:rsidR="00916325">
        <w:rPr>
          <w:rFonts w:ascii="Times New Roman" w:hAnsi="Times New Roman" w:cs="Times New Roman"/>
          <w:sz w:val="28"/>
          <w:szCs w:val="28"/>
          <w:shd w:val="clear" w:color="auto" w:fill="FFFFFF"/>
        </w:rPr>
        <w:t>AD.</w:t>
      </w:r>
      <w:r w:rsidR="00150EBB">
        <w:rPr>
          <w:rFonts w:ascii="Times New Roman" w:hAnsi="Times New Roman" w:cs="Times New Roman"/>
          <w:sz w:val="28"/>
          <w:szCs w:val="28"/>
          <w:shd w:val="clear" w:color="auto" w:fill="FFFFFF"/>
        </w:rPr>
        <w:t xml:space="preserve"> Ngoài ra, chúng tôi thấy r</w:t>
      </w:r>
      <w:r w:rsidR="00134D76">
        <w:rPr>
          <w:rFonts w:ascii="Times New Roman" w:hAnsi="Times New Roman" w:cs="Times New Roman"/>
          <w:sz w:val="28"/>
          <w:szCs w:val="28"/>
          <w:shd w:val="clear" w:color="auto" w:fill="FFFFFF"/>
        </w:rPr>
        <w:t>ằ</w:t>
      </w:r>
      <w:r w:rsidR="00150EBB">
        <w:rPr>
          <w:rFonts w:ascii="Times New Roman" w:hAnsi="Times New Roman" w:cs="Times New Roman"/>
          <w:sz w:val="28"/>
          <w:szCs w:val="28"/>
          <w:shd w:val="clear" w:color="auto" w:fill="FFFFFF"/>
        </w:rPr>
        <w:t xml:space="preserve">ng ở </w:t>
      </w:r>
      <w:r w:rsidR="00916325">
        <w:rPr>
          <w:rFonts w:ascii="Times New Roman" w:hAnsi="Times New Roman" w:cs="Times New Roman"/>
          <w:sz w:val="28"/>
          <w:szCs w:val="28"/>
          <w:shd w:val="clear" w:color="auto" w:fill="FFFFFF"/>
        </w:rPr>
        <w:t>chuột</w:t>
      </w:r>
      <w:r w:rsidR="00150EBB">
        <w:rPr>
          <w:rFonts w:ascii="Times New Roman" w:hAnsi="Times New Roman" w:cs="Times New Roman"/>
          <w:sz w:val="28"/>
          <w:szCs w:val="28"/>
          <w:shd w:val="clear" w:color="auto" w:fill="FFFFFF"/>
        </w:rPr>
        <w:t xml:space="preserve"> </w:t>
      </w:r>
      <w:r w:rsidR="008A1217">
        <w:rPr>
          <w:rFonts w:ascii="Times New Roman" w:hAnsi="Times New Roman" w:cs="Times New Roman"/>
          <w:sz w:val="28"/>
          <w:szCs w:val="28"/>
          <w:shd w:val="clear" w:color="auto" w:fill="FFFFFF"/>
        </w:rPr>
        <w:t xml:space="preserve">mô hình </w:t>
      </w:r>
      <w:r w:rsidR="00916325">
        <w:rPr>
          <w:rFonts w:ascii="Times New Roman" w:hAnsi="Times New Roman" w:cs="Times New Roman"/>
          <w:sz w:val="28"/>
          <w:szCs w:val="28"/>
          <w:shd w:val="clear" w:color="auto" w:fill="FFFFFF"/>
        </w:rPr>
        <w:t>AD</w:t>
      </w:r>
      <w:r w:rsidR="008A1217">
        <w:rPr>
          <w:rFonts w:ascii="Times New Roman" w:hAnsi="Times New Roman" w:cs="Times New Roman"/>
          <w:sz w:val="28"/>
          <w:szCs w:val="28"/>
          <w:shd w:val="clear" w:color="auto" w:fill="FFFFFF"/>
        </w:rPr>
        <w:t xml:space="preserve"> có</w:t>
      </w:r>
      <w:r w:rsidR="00150EBB">
        <w:rPr>
          <w:rFonts w:ascii="Times New Roman" w:hAnsi="Times New Roman" w:cs="Times New Roman"/>
          <w:sz w:val="28"/>
          <w:szCs w:val="28"/>
          <w:shd w:val="clear" w:color="auto" w:fill="FFFFFF"/>
        </w:rPr>
        <w:t xml:space="preserve"> t</w:t>
      </w:r>
      <w:r w:rsidR="00032D4B" w:rsidRPr="007D2FB5">
        <w:rPr>
          <w:rFonts w:ascii="Times New Roman" w:eastAsia="Times New Roman" w:hAnsi="Times New Roman" w:cs="Times New Roman"/>
          <w:sz w:val="28"/>
          <w:szCs w:val="28"/>
        </w:rPr>
        <w:t>hời gian thigmotaxis</w:t>
      </w:r>
      <w:r w:rsidR="004B7FFD">
        <w:rPr>
          <w:rFonts w:ascii="Times New Roman" w:eastAsia="Times New Roman" w:hAnsi="Times New Roman" w:cs="Times New Roman"/>
          <w:sz w:val="28"/>
          <w:szCs w:val="28"/>
        </w:rPr>
        <w:t xml:space="preserve"> (29,19 s), thời gian đóng băng (0,</w:t>
      </w:r>
      <w:r w:rsidR="00ED69C7">
        <w:rPr>
          <w:rFonts w:ascii="Times New Roman" w:eastAsia="Times New Roman" w:hAnsi="Times New Roman" w:cs="Times New Roman"/>
          <w:sz w:val="28"/>
          <w:szCs w:val="28"/>
        </w:rPr>
        <w:t>59</w:t>
      </w:r>
      <w:r w:rsidR="004B7FFD">
        <w:rPr>
          <w:rFonts w:ascii="Times New Roman" w:eastAsia="Times New Roman" w:hAnsi="Times New Roman" w:cs="Times New Roman"/>
          <w:sz w:val="28"/>
          <w:szCs w:val="28"/>
        </w:rPr>
        <w:t xml:space="preserve"> s) </w:t>
      </w:r>
      <w:r w:rsidRPr="007D2FB5">
        <w:rPr>
          <w:rFonts w:ascii="Times New Roman" w:eastAsia="Times New Roman" w:hAnsi="Times New Roman" w:cs="Times New Roman"/>
          <w:sz w:val="28"/>
          <w:szCs w:val="28"/>
        </w:rPr>
        <w:t xml:space="preserve">thấp hơn </w:t>
      </w:r>
      <w:r w:rsidR="008A1217">
        <w:rPr>
          <w:rFonts w:ascii="Times New Roman" w:eastAsia="Times New Roman" w:hAnsi="Times New Roman" w:cs="Times New Roman"/>
          <w:sz w:val="28"/>
          <w:szCs w:val="28"/>
        </w:rPr>
        <w:t xml:space="preserve">trong </w:t>
      </w:r>
      <w:r w:rsidRPr="007D2FB5">
        <w:rPr>
          <w:rFonts w:ascii="Times New Roman" w:eastAsia="Times New Roman" w:hAnsi="Times New Roman" w:cs="Times New Roman"/>
          <w:sz w:val="28"/>
          <w:szCs w:val="28"/>
        </w:rPr>
        <w:t xml:space="preserve">nghiên cứu của </w:t>
      </w:r>
      <w:r w:rsidRPr="007D2FB5">
        <w:rPr>
          <w:rFonts w:ascii="Times New Roman" w:hAnsi="Times New Roman" w:cs="Times New Roman"/>
          <w:i/>
          <w:iCs/>
          <w:sz w:val="28"/>
          <w:szCs w:val="28"/>
          <w:shd w:val="clear" w:color="auto" w:fill="FFFFFF"/>
        </w:rPr>
        <w:t>Murayama</w:t>
      </w:r>
      <w:r w:rsidR="007E11FF">
        <w:rPr>
          <w:rFonts w:ascii="Times New Roman" w:hAnsi="Times New Roman" w:cs="Times New Roman"/>
          <w:i/>
          <w:iCs/>
          <w:sz w:val="28"/>
          <w:szCs w:val="28"/>
          <w:shd w:val="clear" w:color="auto" w:fill="FFFFFF"/>
        </w:rPr>
        <w:t xml:space="preserve"> M.A</w:t>
      </w:r>
      <w:r w:rsidR="00032D4B" w:rsidRPr="007D2FB5">
        <w:rPr>
          <w:rFonts w:ascii="Times New Roman" w:hAnsi="Times New Roman" w:cs="Times New Roman"/>
          <w:i/>
          <w:iCs/>
          <w:sz w:val="28"/>
          <w:szCs w:val="28"/>
          <w:shd w:val="clear" w:color="auto" w:fill="FFFFFF"/>
        </w:rPr>
        <w:t xml:space="preserve"> và cộng sự</w:t>
      </w:r>
      <w:r w:rsidRPr="007D2FB5">
        <w:rPr>
          <w:rFonts w:ascii="Times New Roman" w:hAnsi="Times New Roman" w:cs="Times New Roman"/>
          <w:sz w:val="28"/>
          <w:szCs w:val="28"/>
          <w:shd w:val="clear" w:color="auto" w:fill="FFFFFF"/>
        </w:rPr>
        <w:t xml:space="preserve"> (2021) </w:t>
      </w:r>
      <w:r w:rsidR="000F67EA">
        <w:rPr>
          <w:rFonts w:ascii="Times New Roman" w:hAnsi="Times New Roman" w:cs="Times New Roman"/>
          <w:sz w:val="28"/>
          <w:szCs w:val="28"/>
          <w:shd w:val="clear" w:color="auto" w:fill="FFFFFF"/>
        </w:rPr>
        <w:t>lần lượt</w:t>
      </w:r>
      <w:r w:rsidRPr="007D2FB5">
        <w:rPr>
          <w:rFonts w:ascii="Times New Roman" w:hAnsi="Times New Roman" w:cs="Times New Roman"/>
          <w:sz w:val="28"/>
          <w:szCs w:val="28"/>
          <w:shd w:val="clear" w:color="auto" w:fill="FFFFFF"/>
        </w:rPr>
        <w:t xml:space="preserve"> (45s), (42s) [</w:t>
      </w:r>
      <w:r w:rsidRPr="007D2FB5">
        <w:rPr>
          <w:rFonts w:ascii="Times New Roman" w:hAnsi="Times New Roman" w:cs="Times New Roman"/>
          <w:sz w:val="28"/>
          <w:szCs w:val="28"/>
          <w:shd w:val="clear" w:color="auto" w:fill="FFFFFF"/>
        </w:rPr>
        <w:fldChar w:fldCharType="begin"/>
      </w:r>
      <w:r w:rsidRPr="007D2FB5">
        <w:rPr>
          <w:rFonts w:ascii="Times New Roman" w:hAnsi="Times New Roman" w:cs="Times New Roman"/>
          <w:sz w:val="28"/>
          <w:szCs w:val="28"/>
          <w:shd w:val="clear" w:color="auto" w:fill="FFFFFF"/>
        </w:rPr>
        <w:instrText xml:space="preserve"> REF _Ref171887691 \r \h  \* MERGEFORMAT </w:instrText>
      </w:r>
      <w:r w:rsidRPr="007D2FB5">
        <w:rPr>
          <w:rFonts w:ascii="Times New Roman" w:hAnsi="Times New Roman" w:cs="Times New Roman"/>
          <w:sz w:val="28"/>
          <w:szCs w:val="28"/>
          <w:shd w:val="clear" w:color="auto" w:fill="FFFFFF"/>
        </w:rPr>
      </w:r>
      <w:r w:rsidRPr="007D2FB5">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102</w:t>
      </w:r>
      <w:r w:rsidRPr="007D2FB5">
        <w:rPr>
          <w:rFonts w:ascii="Times New Roman" w:hAnsi="Times New Roman" w:cs="Times New Roman"/>
          <w:sz w:val="28"/>
          <w:szCs w:val="28"/>
          <w:shd w:val="clear" w:color="auto" w:fill="FFFFFF"/>
        </w:rPr>
        <w:fldChar w:fldCharType="end"/>
      </w:r>
      <w:r w:rsidRPr="007D2FB5">
        <w:rPr>
          <w:rFonts w:ascii="Times New Roman" w:hAnsi="Times New Roman" w:cs="Times New Roman"/>
          <w:sz w:val="28"/>
          <w:szCs w:val="28"/>
          <w:shd w:val="clear" w:color="auto" w:fill="FFFFFF"/>
        </w:rPr>
        <w:t xml:space="preserve">]. Sự khác biệt này có </w:t>
      </w:r>
      <w:r w:rsidR="00032D4B" w:rsidRPr="007D2FB5">
        <w:rPr>
          <w:rFonts w:ascii="Times New Roman" w:hAnsi="Times New Roman" w:cs="Times New Roman"/>
          <w:sz w:val="28"/>
          <w:szCs w:val="28"/>
          <w:shd w:val="clear" w:color="auto" w:fill="FFFFFF"/>
        </w:rPr>
        <w:t>thể</w:t>
      </w:r>
      <w:r w:rsidRPr="007D2FB5">
        <w:rPr>
          <w:rFonts w:ascii="Times New Roman" w:hAnsi="Times New Roman" w:cs="Times New Roman"/>
          <w:sz w:val="28"/>
          <w:szCs w:val="28"/>
          <w:shd w:val="clear" w:color="auto" w:fill="FFFFFF"/>
        </w:rPr>
        <w:t xml:space="preserve"> ở mô hình </w:t>
      </w:r>
      <w:r w:rsidR="00032D4B" w:rsidRPr="007D2FB5">
        <w:rPr>
          <w:rFonts w:ascii="Times New Roman" w:hAnsi="Times New Roman" w:cs="Times New Roman"/>
          <w:sz w:val="28"/>
          <w:szCs w:val="28"/>
          <w:shd w:val="clear" w:color="auto" w:fill="FFFFFF"/>
        </w:rPr>
        <w:t xml:space="preserve">gây </w:t>
      </w:r>
      <w:r w:rsidR="000F67EA">
        <w:rPr>
          <w:rFonts w:ascii="Times New Roman" w:hAnsi="Times New Roman" w:cs="Times New Roman"/>
          <w:sz w:val="28"/>
          <w:szCs w:val="28"/>
          <w:shd w:val="clear" w:color="auto" w:fill="FFFFFF"/>
        </w:rPr>
        <w:t>AD</w:t>
      </w:r>
      <w:r w:rsidR="00032D4B" w:rsidRPr="007D2FB5">
        <w:rPr>
          <w:rFonts w:ascii="Times New Roman" w:hAnsi="Times New Roman" w:cs="Times New Roman"/>
          <w:sz w:val="28"/>
          <w:szCs w:val="28"/>
          <w:shd w:val="clear" w:color="auto" w:fill="FFFFFF"/>
        </w:rPr>
        <w:t xml:space="preserve"> </w:t>
      </w:r>
      <w:r w:rsidRPr="007D2FB5">
        <w:rPr>
          <w:rFonts w:ascii="Times New Roman" w:hAnsi="Times New Roman" w:cs="Times New Roman"/>
          <w:sz w:val="28"/>
          <w:szCs w:val="28"/>
          <w:shd w:val="clear" w:color="auto" w:fill="FFFFFF"/>
        </w:rPr>
        <w:t>trong nghiên cứu của Murayama là chuột biến đổi gen</w:t>
      </w:r>
      <w:r w:rsidR="00FB02A5" w:rsidRPr="007D2FB5">
        <w:rPr>
          <w:rFonts w:ascii="Times New Roman" w:hAnsi="Times New Roman" w:cs="Times New Roman"/>
          <w:sz w:val="28"/>
          <w:szCs w:val="28"/>
          <w:shd w:val="clear" w:color="auto" w:fill="FFFFFF"/>
        </w:rPr>
        <w:t xml:space="preserve">, </w:t>
      </w:r>
      <w:r w:rsidR="000F67EA">
        <w:rPr>
          <w:rFonts w:ascii="Times New Roman" w:hAnsi="Times New Roman" w:cs="Times New Roman"/>
          <w:sz w:val="28"/>
          <w:szCs w:val="28"/>
          <w:shd w:val="clear" w:color="auto" w:fill="FFFFFF"/>
        </w:rPr>
        <w:t xml:space="preserve">sự </w:t>
      </w:r>
      <w:r w:rsidR="00FB02A5" w:rsidRPr="007D2FB5">
        <w:rPr>
          <w:rFonts w:ascii="Times New Roman" w:hAnsi="Times New Roman" w:cs="Times New Roman"/>
          <w:sz w:val="28"/>
          <w:szCs w:val="28"/>
          <w:shd w:val="clear" w:color="auto" w:fill="FFFFFF"/>
        </w:rPr>
        <w:t xml:space="preserve">lắng đọng amyloid beta gây tổn thương </w:t>
      </w:r>
      <w:r w:rsidR="00177BC5" w:rsidRPr="007D2FB5">
        <w:rPr>
          <w:rFonts w:ascii="Times New Roman" w:hAnsi="Times New Roman" w:cs="Times New Roman"/>
          <w:sz w:val="28"/>
          <w:szCs w:val="28"/>
          <w:shd w:val="clear" w:color="auto" w:fill="FFFFFF"/>
        </w:rPr>
        <w:t>nhiều vùng của hồi hải mã</w:t>
      </w:r>
      <w:r w:rsidR="000F67EA">
        <w:rPr>
          <w:rFonts w:ascii="Times New Roman" w:hAnsi="Times New Roman" w:cs="Times New Roman"/>
          <w:sz w:val="28"/>
          <w:szCs w:val="28"/>
          <w:shd w:val="clear" w:color="auto" w:fill="FFFFFF"/>
        </w:rPr>
        <w:t>.</w:t>
      </w:r>
      <w:r w:rsidR="00177BC5" w:rsidRPr="007D2FB5">
        <w:rPr>
          <w:rFonts w:ascii="Times New Roman" w:hAnsi="Times New Roman" w:cs="Times New Roman"/>
          <w:sz w:val="28"/>
          <w:szCs w:val="28"/>
          <w:shd w:val="clear" w:color="auto" w:fill="FFFFFF"/>
        </w:rPr>
        <w:t xml:space="preserve"> </w:t>
      </w:r>
      <w:r w:rsidR="000F67EA">
        <w:rPr>
          <w:rFonts w:ascii="Times New Roman" w:hAnsi="Times New Roman" w:cs="Times New Roman"/>
          <w:sz w:val="28"/>
          <w:szCs w:val="28"/>
          <w:shd w:val="clear" w:color="auto" w:fill="FFFFFF"/>
        </w:rPr>
        <w:t>T</w:t>
      </w:r>
      <w:r w:rsidR="00177BC5" w:rsidRPr="007D2FB5">
        <w:rPr>
          <w:rFonts w:ascii="Times New Roman" w:hAnsi="Times New Roman" w:cs="Times New Roman"/>
          <w:sz w:val="28"/>
          <w:szCs w:val="28"/>
          <w:shd w:val="clear" w:color="auto" w:fill="FFFFFF"/>
        </w:rPr>
        <w:t>rong khi, mô hình tiêm Aβ nội hải mã chỉ làm tổn thương cụ</w:t>
      </w:r>
      <w:r w:rsidR="007C4A12">
        <w:rPr>
          <w:rFonts w:ascii="Times New Roman" w:hAnsi="Times New Roman" w:cs="Times New Roman"/>
          <w:sz w:val="28"/>
          <w:szCs w:val="28"/>
          <w:shd w:val="clear" w:color="auto" w:fill="FFFFFF"/>
        </w:rPr>
        <w:t>c</w:t>
      </w:r>
      <w:r w:rsidR="00177BC5" w:rsidRPr="007D2FB5">
        <w:rPr>
          <w:rFonts w:ascii="Times New Roman" w:hAnsi="Times New Roman" w:cs="Times New Roman"/>
          <w:sz w:val="28"/>
          <w:szCs w:val="28"/>
          <w:shd w:val="clear" w:color="auto" w:fill="FFFFFF"/>
        </w:rPr>
        <w:t xml:space="preserve"> bộ</w:t>
      </w:r>
      <w:r w:rsidRPr="007D2FB5">
        <w:rPr>
          <w:rFonts w:ascii="Times New Roman" w:hAnsi="Times New Roman" w:cs="Times New Roman"/>
          <w:sz w:val="28"/>
          <w:szCs w:val="28"/>
          <w:shd w:val="clear" w:color="auto" w:fill="FFFFFF"/>
        </w:rPr>
        <w:t>.</w:t>
      </w:r>
    </w:p>
    <w:p w14:paraId="2D1722D8" w14:textId="77777777" w:rsidR="003C5234" w:rsidRPr="00B8783B" w:rsidRDefault="00A71081" w:rsidP="00E20346">
      <w:pPr>
        <w:tabs>
          <w:tab w:val="left" w:pos="1843"/>
        </w:tabs>
        <w:spacing w:after="0" w:line="360" w:lineRule="auto"/>
        <w:ind w:firstLine="720"/>
        <w:jc w:val="both"/>
        <w:rPr>
          <w:rFonts w:ascii="Times New Roman" w:hAnsi="Times New Roman" w:cs="Times New Roman"/>
          <w:sz w:val="28"/>
          <w:szCs w:val="28"/>
        </w:rPr>
      </w:pPr>
      <w:bookmarkStart w:id="434" w:name="_Toc127393705"/>
      <w:bookmarkStart w:id="435" w:name="_Toc153406674"/>
      <w:r w:rsidRPr="00B8783B">
        <w:rPr>
          <w:rFonts w:ascii="Times New Roman" w:hAnsi="Times New Roman" w:cs="Times New Roman"/>
          <w:sz w:val="28"/>
          <w:szCs w:val="28"/>
        </w:rPr>
        <w:t xml:space="preserve">c) </w:t>
      </w:r>
      <w:r w:rsidR="004B4AFF" w:rsidRPr="00B8783B">
        <w:rPr>
          <w:rFonts w:ascii="Times New Roman" w:hAnsi="Times New Roman" w:cs="Times New Roman"/>
          <w:sz w:val="28"/>
          <w:szCs w:val="28"/>
        </w:rPr>
        <w:t xml:space="preserve"> </w:t>
      </w:r>
      <w:r w:rsidRPr="00B8783B">
        <w:rPr>
          <w:rFonts w:ascii="Times New Roman" w:hAnsi="Times New Roman" w:cs="Times New Roman"/>
          <w:sz w:val="28"/>
          <w:szCs w:val="28"/>
        </w:rPr>
        <w:t>C</w:t>
      </w:r>
      <w:r w:rsidR="00963D2E" w:rsidRPr="00B8783B">
        <w:rPr>
          <w:rFonts w:ascii="Times New Roman" w:hAnsi="Times New Roman" w:cs="Times New Roman"/>
          <w:sz w:val="28"/>
          <w:szCs w:val="28"/>
        </w:rPr>
        <w:t>hức năng v</w:t>
      </w:r>
      <w:r w:rsidR="004B4AFF" w:rsidRPr="00B8783B">
        <w:rPr>
          <w:rFonts w:ascii="Times New Roman" w:hAnsi="Times New Roman" w:cs="Times New Roman"/>
          <w:sz w:val="28"/>
          <w:szCs w:val="28"/>
        </w:rPr>
        <w:t>ận động</w:t>
      </w:r>
      <w:r w:rsidRPr="00B8783B">
        <w:rPr>
          <w:rFonts w:ascii="Times New Roman" w:hAnsi="Times New Roman" w:cs="Times New Roman"/>
          <w:sz w:val="28"/>
          <w:szCs w:val="28"/>
        </w:rPr>
        <w:t xml:space="preserve"> ở mô hình bệnh Alzheimer tiêm Aβ nội hải mã</w:t>
      </w:r>
    </w:p>
    <w:p w14:paraId="36A0D3AF" w14:textId="1F83A81E" w:rsidR="005F2709" w:rsidRPr="007D2FB5" w:rsidRDefault="00963D2E" w:rsidP="005F2709">
      <w:pPr>
        <w:tabs>
          <w:tab w:val="left" w:pos="1843"/>
        </w:tabs>
        <w:spacing w:after="0" w:line="360" w:lineRule="auto"/>
        <w:ind w:firstLine="720"/>
        <w:jc w:val="both"/>
        <w:rPr>
          <w:rFonts w:ascii="Times New Roman" w:hAnsi="Times New Roman" w:cs="Times New Roman"/>
          <w:sz w:val="28"/>
          <w:szCs w:val="28"/>
        </w:rPr>
      </w:pPr>
      <w:r w:rsidRPr="0001319A">
        <w:rPr>
          <w:rFonts w:ascii="Times New Roman" w:hAnsi="Times New Roman" w:cs="Times New Roman"/>
          <w:spacing w:val="-2"/>
          <w:sz w:val="28"/>
          <w:szCs w:val="28"/>
        </w:rPr>
        <w:t xml:space="preserve">Ở động vật, </w:t>
      </w:r>
      <w:r w:rsidR="00C82FD3" w:rsidRPr="0001319A">
        <w:rPr>
          <w:rFonts w:ascii="Times New Roman" w:hAnsi="Times New Roman" w:cs="Times New Roman"/>
          <w:spacing w:val="-2"/>
          <w:sz w:val="28"/>
          <w:szCs w:val="28"/>
        </w:rPr>
        <w:t xml:space="preserve">chức </w:t>
      </w:r>
      <w:r w:rsidRPr="0001319A">
        <w:rPr>
          <w:rFonts w:ascii="Times New Roman" w:hAnsi="Times New Roman" w:cs="Times New Roman"/>
          <w:spacing w:val="-2"/>
          <w:sz w:val="28"/>
          <w:szCs w:val="28"/>
        </w:rPr>
        <w:t xml:space="preserve">năng phối hợp vận động và thăng bằng </w:t>
      </w:r>
      <w:r w:rsidR="00C82FD3" w:rsidRPr="0001319A">
        <w:rPr>
          <w:rFonts w:ascii="Times New Roman" w:hAnsi="Times New Roman" w:cs="Times New Roman"/>
          <w:spacing w:val="-2"/>
          <w:sz w:val="28"/>
          <w:szCs w:val="28"/>
        </w:rPr>
        <w:t xml:space="preserve">được đánh giá bằng các bài tập </w:t>
      </w:r>
      <w:r w:rsidRPr="0001319A">
        <w:rPr>
          <w:rFonts w:ascii="Times New Roman" w:hAnsi="Times New Roman" w:cs="Times New Roman"/>
          <w:spacing w:val="-2"/>
          <w:sz w:val="28"/>
          <w:szCs w:val="28"/>
        </w:rPr>
        <w:t>như kiểm tra đi cầu thang (staircase), đi bộ trên xà (beam walking), đi trên thanh xoay (rotarod), đi bộ trên lưới (grid walk) [</w:t>
      </w:r>
      <w:r w:rsidRPr="0001319A">
        <w:rPr>
          <w:rFonts w:ascii="Times New Roman" w:hAnsi="Times New Roman" w:cs="Times New Roman"/>
          <w:spacing w:val="-2"/>
          <w:sz w:val="28"/>
          <w:szCs w:val="28"/>
        </w:rPr>
        <w:fldChar w:fldCharType="begin"/>
      </w:r>
      <w:r w:rsidRPr="0001319A">
        <w:rPr>
          <w:rFonts w:ascii="Times New Roman" w:hAnsi="Times New Roman" w:cs="Times New Roman"/>
          <w:spacing w:val="-2"/>
          <w:sz w:val="28"/>
          <w:szCs w:val="28"/>
        </w:rPr>
        <w:instrText xml:space="preserve"> REF _Ref151294808 \r \h  \* MERGEFORMAT </w:instrText>
      </w:r>
      <w:r w:rsidRPr="0001319A">
        <w:rPr>
          <w:rFonts w:ascii="Times New Roman" w:hAnsi="Times New Roman" w:cs="Times New Roman"/>
          <w:spacing w:val="-2"/>
          <w:sz w:val="28"/>
          <w:szCs w:val="28"/>
        </w:rPr>
      </w:r>
      <w:r w:rsidRPr="0001319A">
        <w:rPr>
          <w:rFonts w:ascii="Times New Roman" w:hAnsi="Times New Roman" w:cs="Times New Roman"/>
          <w:spacing w:val="-2"/>
          <w:sz w:val="28"/>
          <w:szCs w:val="28"/>
        </w:rPr>
        <w:fldChar w:fldCharType="separate"/>
      </w:r>
      <w:r w:rsidR="00D72DC9">
        <w:rPr>
          <w:rFonts w:ascii="Times New Roman" w:hAnsi="Times New Roman" w:cs="Times New Roman"/>
          <w:spacing w:val="-2"/>
          <w:sz w:val="28"/>
          <w:szCs w:val="28"/>
        </w:rPr>
        <w:t>95</w:t>
      </w:r>
      <w:r w:rsidRPr="0001319A">
        <w:rPr>
          <w:rFonts w:ascii="Times New Roman" w:hAnsi="Times New Roman" w:cs="Times New Roman"/>
          <w:spacing w:val="-2"/>
          <w:sz w:val="28"/>
          <w:szCs w:val="28"/>
        </w:rPr>
        <w:fldChar w:fldCharType="end"/>
      </w:r>
      <w:r w:rsidRPr="0001319A">
        <w:rPr>
          <w:rFonts w:ascii="Times New Roman" w:hAnsi="Times New Roman" w:cs="Times New Roman"/>
          <w:spacing w:val="-2"/>
          <w:sz w:val="28"/>
          <w:szCs w:val="28"/>
        </w:rPr>
        <w:t>]</w:t>
      </w:r>
      <w:r w:rsidR="00997E17" w:rsidRPr="0001319A">
        <w:rPr>
          <w:rFonts w:ascii="Times New Roman" w:hAnsi="Times New Roman" w:cs="Times New Roman"/>
          <w:spacing w:val="-2"/>
          <w:sz w:val="28"/>
          <w:szCs w:val="28"/>
        </w:rPr>
        <w:t>. Đ</w:t>
      </w:r>
      <w:r w:rsidRPr="0001319A">
        <w:rPr>
          <w:rFonts w:ascii="Times New Roman" w:hAnsi="Times New Roman" w:cs="Times New Roman"/>
          <w:spacing w:val="-2"/>
          <w:sz w:val="28"/>
          <w:szCs w:val="28"/>
        </w:rPr>
        <w:t xml:space="preserve">ánh giá </w:t>
      </w:r>
      <w:r w:rsidR="00D37A47" w:rsidRPr="0001319A">
        <w:rPr>
          <w:rFonts w:ascii="Times New Roman" w:hAnsi="Times New Roman" w:cs="Times New Roman"/>
          <w:spacing w:val="-2"/>
          <w:sz w:val="28"/>
          <w:szCs w:val="28"/>
        </w:rPr>
        <w:t xml:space="preserve">dấu hiệu giống </w:t>
      </w:r>
      <w:r w:rsidR="00B45E91">
        <w:rPr>
          <w:rFonts w:ascii="Times New Roman" w:hAnsi="Times New Roman" w:cs="Times New Roman"/>
          <w:spacing w:val="-2"/>
          <w:sz w:val="28"/>
          <w:szCs w:val="28"/>
        </w:rPr>
        <w:t xml:space="preserve">ngoại tháp </w:t>
      </w:r>
      <w:r w:rsidRPr="0001319A">
        <w:rPr>
          <w:rFonts w:ascii="Times New Roman" w:hAnsi="Times New Roman" w:cs="Times New Roman"/>
          <w:spacing w:val="-2"/>
          <w:sz w:val="28"/>
          <w:szCs w:val="28"/>
        </w:rPr>
        <w:t xml:space="preserve">dựa vào </w:t>
      </w:r>
      <w:r w:rsidR="00D37A47" w:rsidRPr="0001319A">
        <w:rPr>
          <w:rFonts w:ascii="Times New Roman" w:hAnsi="Times New Roman" w:cs="Times New Roman"/>
          <w:spacing w:val="-2"/>
          <w:sz w:val="28"/>
          <w:szCs w:val="28"/>
        </w:rPr>
        <w:t xml:space="preserve">vận động </w:t>
      </w:r>
      <w:r w:rsidRPr="0001319A">
        <w:rPr>
          <w:rFonts w:ascii="Times New Roman" w:hAnsi="Times New Roman" w:cs="Times New Roman"/>
          <w:spacing w:val="-2"/>
          <w:sz w:val="28"/>
          <w:szCs w:val="28"/>
        </w:rPr>
        <w:t xml:space="preserve">nhai trống rỗng (vacuous chewing </w:t>
      </w:r>
      <w:r w:rsidRPr="0001319A">
        <w:rPr>
          <w:rFonts w:ascii="Times New Roman" w:hAnsi="Times New Roman" w:cs="Times New Roman"/>
          <w:spacing w:val="-2"/>
          <w:sz w:val="28"/>
          <w:szCs w:val="28"/>
        </w:rPr>
        <w:lastRenderedPageBreak/>
        <w:t>movement: VCM) [</w:t>
      </w:r>
      <w:r w:rsidRPr="0001319A">
        <w:rPr>
          <w:rFonts w:ascii="Times New Roman" w:hAnsi="Times New Roman" w:cs="Times New Roman"/>
          <w:spacing w:val="-2"/>
          <w:sz w:val="28"/>
          <w:szCs w:val="28"/>
        </w:rPr>
        <w:fldChar w:fldCharType="begin"/>
      </w:r>
      <w:r w:rsidRPr="0001319A">
        <w:rPr>
          <w:rFonts w:ascii="Times New Roman" w:hAnsi="Times New Roman" w:cs="Times New Roman"/>
          <w:spacing w:val="-2"/>
          <w:sz w:val="28"/>
          <w:szCs w:val="28"/>
        </w:rPr>
        <w:instrText xml:space="preserve"> REF _Ref171868634 \r \h  \* MERGEFORMAT </w:instrText>
      </w:r>
      <w:r w:rsidRPr="0001319A">
        <w:rPr>
          <w:rFonts w:ascii="Times New Roman" w:hAnsi="Times New Roman" w:cs="Times New Roman"/>
          <w:spacing w:val="-2"/>
          <w:sz w:val="28"/>
          <w:szCs w:val="28"/>
        </w:rPr>
      </w:r>
      <w:r w:rsidRPr="0001319A">
        <w:rPr>
          <w:rFonts w:ascii="Times New Roman" w:hAnsi="Times New Roman" w:cs="Times New Roman"/>
          <w:spacing w:val="-2"/>
          <w:sz w:val="28"/>
          <w:szCs w:val="28"/>
        </w:rPr>
        <w:fldChar w:fldCharType="separate"/>
      </w:r>
      <w:r w:rsidR="00D72DC9">
        <w:rPr>
          <w:rFonts w:ascii="Times New Roman" w:hAnsi="Times New Roman" w:cs="Times New Roman"/>
          <w:spacing w:val="-2"/>
          <w:sz w:val="28"/>
          <w:szCs w:val="28"/>
        </w:rPr>
        <w:t>140</w:t>
      </w:r>
      <w:r w:rsidRPr="0001319A">
        <w:rPr>
          <w:rFonts w:ascii="Times New Roman" w:hAnsi="Times New Roman" w:cs="Times New Roman"/>
          <w:spacing w:val="-2"/>
          <w:sz w:val="28"/>
          <w:szCs w:val="28"/>
        </w:rPr>
        <w:fldChar w:fldCharType="end"/>
      </w:r>
      <w:r w:rsidRPr="0001319A">
        <w:rPr>
          <w:rFonts w:ascii="Times New Roman" w:hAnsi="Times New Roman" w:cs="Times New Roman"/>
          <w:spacing w:val="-2"/>
          <w:sz w:val="28"/>
          <w:szCs w:val="28"/>
        </w:rPr>
        <w:t>]. Tuy nhiên, trên các mô hình động vật AD chưa thấy tác giả nào mô tả các dấu hiệu thần kinh này</w:t>
      </w:r>
      <w:r w:rsidR="005F2709">
        <w:rPr>
          <w:rFonts w:ascii="Times New Roman" w:hAnsi="Times New Roman" w:cs="Times New Roman"/>
          <w:spacing w:val="-2"/>
          <w:sz w:val="28"/>
          <w:szCs w:val="28"/>
        </w:rPr>
        <w:t xml:space="preserve">, có thể vì triệu chứng vận động </w:t>
      </w:r>
      <w:r w:rsidR="006514C4">
        <w:rPr>
          <w:rFonts w:ascii="Times New Roman" w:hAnsi="Times New Roman" w:cs="Times New Roman"/>
          <w:spacing w:val="-2"/>
          <w:sz w:val="28"/>
          <w:szCs w:val="28"/>
        </w:rPr>
        <w:t>ít</w:t>
      </w:r>
      <w:r w:rsidR="005F2709">
        <w:rPr>
          <w:rFonts w:ascii="Times New Roman" w:hAnsi="Times New Roman" w:cs="Times New Roman"/>
          <w:spacing w:val="-2"/>
          <w:sz w:val="28"/>
          <w:szCs w:val="28"/>
        </w:rPr>
        <w:t xml:space="preserve"> bị ảnh hưởng ở</w:t>
      </w:r>
      <w:r w:rsidR="005F2709">
        <w:rPr>
          <w:rFonts w:ascii="Times New Roman" w:hAnsi="Times New Roman" w:cs="Times New Roman"/>
          <w:sz w:val="28"/>
          <w:szCs w:val="28"/>
        </w:rPr>
        <w:t xml:space="preserve"> người bệnh Alzheimer, đặc biệt giai đoạn đầu, các dấu hiệu thần kinh là bình thường. Ngoại trừ,</w:t>
      </w:r>
      <w:r w:rsidR="005F2709" w:rsidRPr="00B8783B">
        <w:rPr>
          <w:rFonts w:ascii="Times New Roman" w:hAnsi="Times New Roman" w:cs="Times New Roman"/>
          <w:sz w:val="28"/>
          <w:szCs w:val="28"/>
        </w:rPr>
        <w:t xml:space="preserve"> dấu hiệu ngoại tháp (EPS) </w:t>
      </w:r>
      <w:r w:rsidR="005F2709">
        <w:rPr>
          <w:rFonts w:ascii="Times New Roman" w:hAnsi="Times New Roman" w:cs="Times New Roman"/>
          <w:sz w:val="28"/>
          <w:szCs w:val="28"/>
        </w:rPr>
        <w:t xml:space="preserve">có thể xuất hiện ở giai đoạn bệnh tiến triển </w:t>
      </w:r>
      <w:r w:rsidR="005F2709" w:rsidRPr="00B8783B">
        <w:rPr>
          <w:rFonts w:ascii="Times New Roman" w:hAnsi="Times New Roman" w:cs="Times New Roman"/>
          <w:sz w:val="28"/>
          <w:szCs w:val="28"/>
        </w:rPr>
        <w:t>[</w:t>
      </w:r>
      <w:r w:rsidR="005F2709" w:rsidRPr="00B8783B">
        <w:rPr>
          <w:rFonts w:ascii="Times New Roman" w:hAnsi="Times New Roman" w:cs="Times New Roman"/>
          <w:sz w:val="28"/>
          <w:szCs w:val="28"/>
        </w:rPr>
        <w:fldChar w:fldCharType="begin"/>
      </w:r>
      <w:r w:rsidR="005F2709" w:rsidRPr="00B8783B">
        <w:rPr>
          <w:rFonts w:ascii="Times New Roman" w:hAnsi="Times New Roman" w:cs="Times New Roman"/>
          <w:sz w:val="28"/>
          <w:szCs w:val="28"/>
        </w:rPr>
        <w:instrText xml:space="preserve"> REF _Ref123748616 \r \h  \* MERGEFORMAT </w:instrText>
      </w:r>
      <w:r w:rsidR="005F2709" w:rsidRPr="00B8783B">
        <w:rPr>
          <w:rFonts w:ascii="Times New Roman" w:hAnsi="Times New Roman" w:cs="Times New Roman"/>
          <w:sz w:val="28"/>
          <w:szCs w:val="28"/>
        </w:rPr>
      </w:r>
      <w:r w:rsidR="005F2709" w:rsidRPr="00B8783B">
        <w:rPr>
          <w:rFonts w:ascii="Times New Roman" w:hAnsi="Times New Roman" w:cs="Times New Roman"/>
          <w:sz w:val="28"/>
          <w:szCs w:val="28"/>
        </w:rPr>
        <w:fldChar w:fldCharType="separate"/>
      </w:r>
      <w:r w:rsidR="00D72DC9">
        <w:rPr>
          <w:rFonts w:ascii="Times New Roman" w:hAnsi="Times New Roman" w:cs="Times New Roman"/>
          <w:sz w:val="28"/>
          <w:szCs w:val="28"/>
        </w:rPr>
        <w:t>24</w:t>
      </w:r>
      <w:r w:rsidR="005F2709" w:rsidRPr="00B8783B">
        <w:rPr>
          <w:rFonts w:ascii="Times New Roman" w:hAnsi="Times New Roman" w:cs="Times New Roman"/>
          <w:sz w:val="28"/>
          <w:szCs w:val="28"/>
        </w:rPr>
        <w:fldChar w:fldCharType="end"/>
      </w:r>
      <w:r w:rsidR="005F2709" w:rsidRPr="00B8783B">
        <w:rPr>
          <w:rFonts w:ascii="Times New Roman" w:hAnsi="Times New Roman" w:cs="Times New Roman"/>
          <w:sz w:val="28"/>
          <w:szCs w:val="28"/>
        </w:rPr>
        <w:t xml:space="preserve">]. </w:t>
      </w:r>
      <w:r w:rsidR="005F2709">
        <w:rPr>
          <w:rFonts w:ascii="Times New Roman" w:hAnsi="Times New Roman" w:cs="Times New Roman"/>
          <w:sz w:val="28"/>
          <w:szCs w:val="28"/>
        </w:rPr>
        <w:t xml:space="preserve">Trong nghiên cứu của </w:t>
      </w:r>
      <w:r w:rsidR="005F2709" w:rsidRPr="00B8783B">
        <w:rPr>
          <w:rFonts w:ascii="Times New Roman" w:hAnsi="Times New Roman" w:cs="Times New Roman"/>
          <w:i/>
          <w:iCs/>
          <w:sz w:val="28"/>
          <w:szCs w:val="28"/>
        </w:rPr>
        <w:t>Kociolek A.J và cộng sự</w:t>
      </w:r>
      <w:r w:rsidR="005F2709" w:rsidRPr="00B8783B">
        <w:rPr>
          <w:rFonts w:ascii="Times New Roman" w:hAnsi="Times New Roman" w:cs="Times New Roman"/>
          <w:sz w:val="28"/>
          <w:szCs w:val="28"/>
        </w:rPr>
        <w:t xml:space="preserve"> (2021) cho thấy EPS liên quan với tiến triển của bệnh và dự đoán thời gian dẫn đến tử vong ở AD [</w:t>
      </w:r>
      <w:r w:rsidR="005F2709" w:rsidRPr="00B8783B">
        <w:rPr>
          <w:rFonts w:ascii="Times New Roman" w:hAnsi="Times New Roman" w:cs="Times New Roman"/>
          <w:sz w:val="28"/>
          <w:szCs w:val="28"/>
        </w:rPr>
        <w:fldChar w:fldCharType="begin"/>
      </w:r>
      <w:r w:rsidR="005F2709" w:rsidRPr="00B8783B">
        <w:rPr>
          <w:rFonts w:ascii="Times New Roman" w:hAnsi="Times New Roman" w:cs="Times New Roman"/>
          <w:sz w:val="28"/>
          <w:szCs w:val="28"/>
        </w:rPr>
        <w:instrText xml:space="preserve"> REF _Ref123748943 \r \h  \* MERGEFORMAT </w:instrText>
      </w:r>
      <w:r w:rsidR="005F2709" w:rsidRPr="00B8783B">
        <w:rPr>
          <w:rFonts w:ascii="Times New Roman" w:hAnsi="Times New Roman" w:cs="Times New Roman"/>
          <w:sz w:val="28"/>
          <w:szCs w:val="28"/>
        </w:rPr>
      </w:r>
      <w:r w:rsidR="005F2709" w:rsidRPr="00B8783B">
        <w:rPr>
          <w:rFonts w:ascii="Times New Roman" w:hAnsi="Times New Roman" w:cs="Times New Roman"/>
          <w:sz w:val="28"/>
          <w:szCs w:val="28"/>
        </w:rPr>
        <w:fldChar w:fldCharType="separate"/>
      </w:r>
      <w:r w:rsidR="00D72DC9">
        <w:rPr>
          <w:rFonts w:ascii="Times New Roman" w:hAnsi="Times New Roman" w:cs="Times New Roman"/>
          <w:sz w:val="28"/>
          <w:szCs w:val="28"/>
        </w:rPr>
        <w:t>39</w:t>
      </w:r>
      <w:r w:rsidR="005F2709" w:rsidRPr="00B8783B">
        <w:rPr>
          <w:rFonts w:ascii="Times New Roman" w:hAnsi="Times New Roman" w:cs="Times New Roman"/>
          <w:sz w:val="28"/>
          <w:szCs w:val="28"/>
        </w:rPr>
        <w:fldChar w:fldCharType="end"/>
      </w:r>
      <w:r w:rsidR="005F2709" w:rsidRPr="00B8783B">
        <w:rPr>
          <w:rFonts w:ascii="Times New Roman" w:hAnsi="Times New Roman" w:cs="Times New Roman"/>
          <w:sz w:val="28"/>
          <w:szCs w:val="28"/>
        </w:rPr>
        <w:t>].</w:t>
      </w:r>
    </w:p>
    <w:p w14:paraId="4A5EE92E" w14:textId="47FF1D1B" w:rsidR="00453D00" w:rsidRPr="00F077F1" w:rsidRDefault="005F2709" w:rsidP="0001319A">
      <w:pPr>
        <w:tabs>
          <w:tab w:val="left" w:pos="1843"/>
        </w:tabs>
        <w:spacing w:after="0" w:line="360" w:lineRule="auto"/>
        <w:ind w:firstLine="720"/>
        <w:jc w:val="both"/>
        <w:rPr>
          <w:rFonts w:ascii="Times New Roman" w:hAnsi="Times New Roman" w:cs="Times New Roman"/>
          <w:color w:val="000000" w:themeColor="text1"/>
          <w:sz w:val="28"/>
          <w:szCs w:val="28"/>
          <w:shd w:val="clear" w:color="auto" w:fill="FFFFFF"/>
        </w:rPr>
      </w:pPr>
      <w:r w:rsidRPr="00F077F1">
        <w:rPr>
          <w:rFonts w:ascii="Times New Roman" w:hAnsi="Times New Roman" w:cs="Times New Roman"/>
          <w:color w:val="000000" w:themeColor="text1"/>
          <w:spacing w:val="-2"/>
          <w:sz w:val="28"/>
          <w:szCs w:val="28"/>
        </w:rPr>
        <w:t xml:space="preserve">Nghiên cứu trước đây của </w:t>
      </w:r>
      <w:r w:rsidR="006C5B49" w:rsidRPr="00F077F1">
        <w:rPr>
          <w:rFonts w:ascii="Times New Roman" w:hAnsi="Times New Roman" w:cs="Times New Roman"/>
          <w:i/>
          <w:iCs/>
          <w:color w:val="000000" w:themeColor="text1"/>
          <w:sz w:val="28"/>
          <w:szCs w:val="28"/>
          <w:shd w:val="clear" w:color="auto" w:fill="FFFFFF"/>
        </w:rPr>
        <w:t>Lopez Ruiz J.R và cộng sự</w:t>
      </w:r>
      <w:r w:rsidR="006C5B49" w:rsidRPr="00F077F1">
        <w:rPr>
          <w:rFonts w:ascii="Times New Roman" w:hAnsi="Times New Roman" w:cs="Times New Roman"/>
          <w:color w:val="000000" w:themeColor="text1"/>
          <w:sz w:val="28"/>
          <w:szCs w:val="28"/>
          <w:shd w:val="clear" w:color="auto" w:fill="FFFFFF"/>
        </w:rPr>
        <w:t xml:space="preserve"> (2015) đã chứng minh hồi hải mã có vai trò quan trọng trong việc kiểm soát tốc độ vận động</w:t>
      </w:r>
      <w:r w:rsidR="006514C4" w:rsidRPr="00F077F1">
        <w:rPr>
          <w:rFonts w:ascii="Times New Roman" w:hAnsi="Times New Roman" w:cs="Times New Roman"/>
          <w:color w:val="000000" w:themeColor="text1"/>
          <w:sz w:val="28"/>
          <w:szCs w:val="28"/>
          <w:shd w:val="clear" w:color="auto" w:fill="FFFFFF"/>
        </w:rPr>
        <w:t xml:space="preserve">. Việc mất tế bào thần kinh </w:t>
      </w:r>
      <w:r w:rsidR="00453D00" w:rsidRPr="00F077F1">
        <w:rPr>
          <w:rFonts w:ascii="Times New Roman" w:hAnsi="Times New Roman" w:cs="Times New Roman"/>
          <w:color w:val="000000" w:themeColor="text1"/>
          <w:sz w:val="28"/>
          <w:szCs w:val="28"/>
          <w:shd w:val="clear" w:color="auto" w:fill="FFFFFF"/>
        </w:rPr>
        <w:t xml:space="preserve">ở hồi hải mã </w:t>
      </w:r>
      <w:r w:rsidR="006514C4" w:rsidRPr="00F077F1">
        <w:rPr>
          <w:rFonts w:ascii="Times New Roman" w:hAnsi="Times New Roman" w:cs="Times New Roman"/>
          <w:color w:val="000000" w:themeColor="text1"/>
          <w:sz w:val="28"/>
          <w:szCs w:val="28"/>
          <w:shd w:val="clear" w:color="auto" w:fill="FFFFFF"/>
        </w:rPr>
        <w:t>có thể gây gián đoạn mạch trisynaptic và thay đổi tốc độ vận động</w:t>
      </w:r>
      <w:r w:rsidR="006C5B49" w:rsidRPr="00F077F1">
        <w:rPr>
          <w:rFonts w:ascii="Times New Roman" w:hAnsi="Times New Roman" w:cs="Times New Roman"/>
          <w:color w:val="000000" w:themeColor="text1"/>
          <w:sz w:val="28"/>
          <w:szCs w:val="28"/>
          <w:shd w:val="clear" w:color="auto" w:fill="FFFFFF"/>
        </w:rPr>
        <w:t xml:space="preserve"> [</w:t>
      </w:r>
      <w:r w:rsidR="006C5B49" w:rsidRPr="00F077F1">
        <w:rPr>
          <w:rFonts w:ascii="Times New Roman" w:hAnsi="Times New Roman" w:cs="Times New Roman"/>
          <w:color w:val="000000" w:themeColor="text1"/>
          <w:sz w:val="28"/>
          <w:szCs w:val="28"/>
          <w:shd w:val="clear" w:color="auto" w:fill="FFFFFF"/>
        </w:rPr>
        <w:fldChar w:fldCharType="begin"/>
      </w:r>
      <w:r w:rsidR="006C5B49" w:rsidRPr="00F077F1">
        <w:rPr>
          <w:rFonts w:ascii="Times New Roman" w:hAnsi="Times New Roman" w:cs="Times New Roman"/>
          <w:color w:val="000000" w:themeColor="text1"/>
          <w:sz w:val="28"/>
          <w:szCs w:val="28"/>
          <w:shd w:val="clear" w:color="auto" w:fill="FFFFFF"/>
        </w:rPr>
        <w:instrText xml:space="preserve"> REF _Ref172659592 \r \h  \* MERGEFORMAT </w:instrText>
      </w:r>
      <w:r w:rsidR="006C5B49" w:rsidRPr="00F077F1">
        <w:rPr>
          <w:rFonts w:ascii="Times New Roman" w:hAnsi="Times New Roman" w:cs="Times New Roman"/>
          <w:color w:val="000000" w:themeColor="text1"/>
          <w:sz w:val="28"/>
          <w:szCs w:val="28"/>
          <w:shd w:val="clear" w:color="auto" w:fill="FFFFFF"/>
        </w:rPr>
      </w:r>
      <w:r w:rsidR="006C5B49" w:rsidRPr="00F077F1">
        <w:rPr>
          <w:rFonts w:ascii="Times New Roman" w:hAnsi="Times New Roman" w:cs="Times New Roman"/>
          <w:color w:val="000000" w:themeColor="text1"/>
          <w:sz w:val="28"/>
          <w:szCs w:val="28"/>
          <w:shd w:val="clear" w:color="auto" w:fill="FFFFFF"/>
        </w:rPr>
        <w:fldChar w:fldCharType="separate"/>
      </w:r>
      <w:r w:rsidR="00D72DC9">
        <w:rPr>
          <w:rFonts w:ascii="Times New Roman" w:hAnsi="Times New Roman" w:cs="Times New Roman"/>
          <w:color w:val="000000" w:themeColor="text1"/>
          <w:sz w:val="28"/>
          <w:szCs w:val="28"/>
          <w:shd w:val="clear" w:color="auto" w:fill="FFFFFF"/>
        </w:rPr>
        <w:t>143</w:t>
      </w:r>
      <w:r w:rsidR="006C5B49" w:rsidRPr="00F077F1">
        <w:rPr>
          <w:rFonts w:ascii="Times New Roman" w:hAnsi="Times New Roman" w:cs="Times New Roman"/>
          <w:color w:val="000000" w:themeColor="text1"/>
          <w:sz w:val="28"/>
          <w:szCs w:val="28"/>
          <w:shd w:val="clear" w:color="auto" w:fill="FFFFFF"/>
        </w:rPr>
        <w:fldChar w:fldCharType="end"/>
      </w:r>
      <w:r w:rsidR="006C5B49" w:rsidRPr="00F077F1">
        <w:rPr>
          <w:rFonts w:ascii="Times New Roman" w:hAnsi="Times New Roman" w:cs="Times New Roman"/>
          <w:color w:val="000000" w:themeColor="text1"/>
          <w:sz w:val="28"/>
          <w:szCs w:val="28"/>
          <w:shd w:val="clear" w:color="auto" w:fill="FFFFFF"/>
        </w:rPr>
        <w:t>]</w:t>
      </w:r>
      <w:r w:rsidR="00453D00" w:rsidRPr="00F077F1">
        <w:rPr>
          <w:rFonts w:ascii="Times New Roman" w:hAnsi="Times New Roman" w:cs="Times New Roman"/>
          <w:color w:val="000000" w:themeColor="text1"/>
          <w:sz w:val="28"/>
          <w:szCs w:val="28"/>
          <w:shd w:val="clear" w:color="auto" w:fill="FFFFFF"/>
        </w:rPr>
        <w:t>. Trong nghiên cứu này, chúng tôi tiêm Aβ</w:t>
      </w:r>
      <w:r w:rsidR="00453D00" w:rsidRPr="00F077F1">
        <w:rPr>
          <w:rFonts w:ascii="Times New Roman" w:hAnsi="Times New Roman" w:cs="Times New Roman"/>
          <w:color w:val="000000" w:themeColor="text1"/>
          <w:sz w:val="28"/>
          <w:szCs w:val="28"/>
          <w:shd w:val="clear" w:color="auto" w:fill="FFFFFF"/>
          <w:vertAlign w:val="subscript"/>
        </w:rPr>
        <w:t>1-42</w:t>
      </w:r>
      <w:r w:rsidR="00453D00" w:rsidRPr="00F077F1">
        <w:rPr>
          <w:rFonts w:ascii="Times New Roman" w:hAnsi="Times New Roman" w:cs="Times New Roman"/>
          <w:color w:val="000000" w:themeColor="text1"/>
          <w:sz w:val="28"/>
          <w:szCs w:val="28"/>
          <w:shd w:val="clear" w:color="auto" w:fill="FFFFFF"/>
        </w:rPr>
        <w:t xml:space="preserve"> vào hồi hải mã làm tổn thương tế bào thần kinh để gây mô hình bệnh Alzheimer. Việc đánh giá chức năng vận động ở động vật gây mô hình để xem xét tổn thương hồi hải mã ảnh hưởng lên vận động như thế nào.</w:t>
      </w:r>
    </w:p>
    <w:p w14:paraId="55C3AC39" w14:textId="7559614A" w:rsidR="006063C3" w:rsidRPr="0001319A" w:rsidRDefault="00453D00" w:rsidP="0001319A">
      <w:pPr>
        <w:tabs>
          <w:tab w:val="left" w:pos="1843"/>
        </w:tabs>
        <w:spacing w:after="0" w:line="360" w:lineRule="auto"/>
        <w:ind w:firstLine="720"/>
        <w:jc w:val="both"/>
        <w:rPr>
          <w:rFonts w:ascii="Times New Roman" w:hAnsi="Times New Roman" w:cs="Times New Roman"/>
          <w:spacing w:val="-2"/>
          <w:sz w:val="28"/>
          <w:szCs w:val="28"/>
        </w:rPr>
      </w:pPr>
      <w:r w:rsidRPr="00F077F1">
        <w:rPr>
          <w:rFonts w:ascii="Times New Roman" w:hAnsi="Times New Roman" w:cs="Times New Roman"/>
          <w:color w:val="000000" w:themeColor="text1"/>
          <w:sz w:val="28"/>
          <w:szCs w:val="28"/>
          <w:shd w:val="clear" w:color="auto" w:fill="FFFFFF"/>
        </w:rPr>
        <w:t>Bên cạnh đó, đ</w:t>
      </w:r>
      <w:r w:rsidR="0001319A" w:rsidRPr="00F077F1">
        <w:rPr>
          <w:rFonts w:ascii="Times New Roman" w:hAnsi="Times New Roman" w:cs="Times New Roman"/>
          <w:color w:val="000000" w:themeColor="text1"/>
          <w:spacing w:val="-2"/>
          <w:sz w:val="28"/>
          <w:szCs w:val="28"/>
        </w:rPr>
        <w:t xml:space="preserve">ánh </w:t>
      </w:r>
      <w:r w:rsidR="0001319A" w:rsidRPr="0001319A">
        <w:rPr>
          <w:rFonts w:ascii="Times New Roman" w:hAnsi="Times New Roman" w:cs="Times New Roman"/>
          <w:spacing w:val="-2"/>
          <w:sz w:val="28"/>
          <w:szCs w:val="28"/>
        </w:rPr>
        <w:t xml:space="preserve">giá học tập, trí nhớ ở động vật </w:t>
      </w:r>
      <w:r w:rsidR="008E45DA" w:rsidRPr="0001319A">
        <w:rPr>
          <w:rFonts w:ascii="Times New Roman" w:hAnsi="Times New Roman" w:cs="Times New Roman"/>
          <w:spacing w:val="-2"/>
          <w:sz w:val="28"/>
          <w:szCs w:val="28"/>
        </w:rPr>
        <w:t>thông qua</w:t>
      </w:r>
      <w:r w:rsidR="0001319A" w:rsidRPr="0001319A">
        <w:rPr>
          <w:rFonts w:ascii="Times New Roman" w:hAnsi="Times New Roman" w:cs="Times New Roman"/>
          <w:spacing w:val="-2"/>
          <w:sz w:val="28"/>
          <w:szCs w:val="28"/>
        </w:rPr>
        <w:t xml:space="preserve"> tham số </w:t>
      </w:r>
      <w:r w:rsidR="008E45DA" w:rsidRPr="0001319A">
        <w:rPr>
          <w:rFonts w:ascii="Times New Roman" w:hAnsi="Times New Roman" w:cs="Times New Roman"/>
          <w:spacing w:val="-2"/>
          <w:sz w:val="28"/>
          <w:szCs w:val="28"/>
        </w:rPr>
        <w:t xml:space="preserve">vận động </w:t>
      </w:r>
      <w:r w:rsidR="006063C3" w:rsidRPr="0001319A">
        <w:rPr>
          <w:rFonts w:ascii="Times New Roman" w:hAnsi="Times New Roman" w:cs="Times New Roman"/>
          <w:spacing w:val="-2"/>
          <w:sz w:val="28"/>
          <w:szCs w:val="28"/>
        </w:rPr>
        <w:t>trên các bài tập kiểm tra hành vi</w:t>
      </w:r>
      <w:r w:rsidR="003D4D8B" w:rsidRPr="0001319A">
        <w:rPr>
          <w:rFonts w:ascii="Times New Roman" w:hAnsi="Times New Roman" w:cs="Times New Roman"/>
          <w:spacing w:val="-2"/>
          <w:sz w:val="28"/>
          <w:szCs w:val="28"/>
        </w:rPr>
        <w:t>, như</w:t>
      </w:r>
      <w:r w:rsidR="006063C3" w:rsidRPr="0001319A">
        <w:rPr>
          <w:rFonts w:ascii="Times New Roman" w:hAnsi="Times New Roman" w:cs="Times New Roman"/>
          <w:spacing w:val="-2"/>
          <w:sz w:val="28"/>
          <w:szCs w:val="28"/>
        </w:rPr>
        <w:t xml:space="preserve">: </w:t>
      </w:r>
      <w:r w:rsidR="0001319A">
        <w:rPr>
          <w:rFonts w:ascii="Times New Roman" w:hAnsi="Times New Roman" w:cs="Times New Roman"/>
          <w:spacing w:val="-2"/>
          <w:sz w:val="28"/>
          <w:szCs w:val="28"/>
        </w:rPr>
        <w:t>T</w:t>
      </w:r>
      <w:r w:rsidR="008E45DA" w:rsidRPr="0001319A">
        <w:rPr>
          <w:rFonts w:ascii="Times New Roman" w:hAnsi="Times New Roman" w:cs="Times New Roman"/>
          <w:spacing w:val="-2"/>
          <w:sz w:val="28"/>
          <w:szCs w:val="28"/>
        </w:rPr>
        <w:t>rên mê lộ Y</w:t>
      </w:r>
      <w:r w:rsidR="0001319A">
        <w:rPr>
          <w:rFonts w:ascii="Times New Roman" w:hAnsi="Times New Roman" w:cs="Times New Roman"/>
          <w:spacing w:val="-2"/>
          <w:sz w:val="28"/>
          <w:szCs w:val="28"/>
        </w:rPr>
        <w:t>, đánh giá trí nhớ</w:t>
      </w:r>
      <w:r w:rsidR="008E45DA" w:rsidRPr="0001319A">
        <w:rPr>
          <w:rFonts w:ascii="Times New Roman" w:hAnsi="Times New Roman" w:cs="Times New Roman"/>
          <w:spacing w:val="-2"/>
          <w:sz w:val="28"/>
          <w:szCs w:val="28"/>
        </w:rPr>
        <w:t xml:space="preserve"> </w:t>
      </w:r>
      <w:r w:rsidR="006D2275" w:rsidRPr="0001319A">
        <w:rPr>
          <w:rFonts w:ascii="Times New Roman" w:hAnsi="Times New Roman" w:cs="Times New Roman"/>
          <w:spacing w:val="-2"/>
          <w:sz w:val="28"/>
          <w:szCs w:val="28"/>
        </w:rPr>
        <w:t xml:space="preserve">thông qua tham số phần trăm vận động luân phiên, tham số này có được </w:t>
      </w:r>
      <w:r w:rsidR="008E45DA" w:rsidRPr="0001319A">
        <w:rPr>
          <w:rFonts w:ascii="Times New Roman" w:hAnsi="Times New Roman" w:cs="Times New Roman"/>
          <w:spacing w:val="-2"/>
          <w:sz w:val="28"/>
          <w:szCs w:val="28"/>
        </w:rPr>
        <w:t>là</w:t>
      </w:r>
      <w:r w:rsidR="006D2275" w:rsidRPr="0001319A">
        <w:rPr>
          <w:rFonts w:ascii="Times New Roman" w:hAnsi="Times New Roman" w:cs="Times New Roman"/>
          <w:spacing w:val="-2"/>
          <w:sz w:val="28"/>
          <w:szCs w:val="28"/>
        </w:rPr>
        <w:t xml:space="preserve"> từ</w:t>
      </w:r>
      <w:r w:rsidR="008E45DA" w:rsidRPr="0001319A">
        <w:rPr>
          <w:rFonts w:ascii="Times New Roman" w:hAnsi="Times New Roman" w:cs="Times New Roman"/>
          <w:spacing w:val="-2"/>
          <w:sz w:val="28"/>
          <w:szCs w:val="28"/>
        </w:rPr>
        <w:t xml:space="preserve"> sự vận động luân phiên</w:t>
      </w:r>
      <w:r w:rsidR="003D4D8B" w:rsidRPr="0001319A">
        <w:rPr>
          <w:rFonts w:ascii="Times New Roman" w:hAnsi="Times New Roman" w:cs="Times New Roman"/>
          <w:spacing w:val="-2"/>
          <w:sz w:val="28"/>
          <w:szCs w:val="28"/>
        </w:rPr>
        <w:t xml:space="preserve"> vào các cánh của mê lộ</w:t>
      </w:r>
      <w:r w:rsidR="008E45DA" w:rsidRPr="0001319A">
        <w:rPr>
          <w:rFonts w:ascii="Times New Roman" w:hAnsi="Times New Roman" w:cs="Times New Roman"/>
          <w:spacing w:val="-2"/>
          <w:sz w:val="28"/>
          <w:szCs w:val="28"/>
        </w:rPr>
        <w:t xml:space="preserve">. </w:t>
      </w:r>
      <w:r w:rsidR="0001319A">
        <w:rPr>
          <w:rFonts w:ascii="Times New Roman" w:hAnsi="Times New Roman" w:cs="Times New Roman"/>
          <w:spacing w:val="-2"/>
          <w:sz w:val="28"/>
          <w:szCs w:val="28"/>
        </w:rPr>
        <w:t>K</w:t>
      </w:r>
      <w:r w:rsidR="008E45DA" w:rsidRPr="0001319A">
        <w:rPr>
          <w:rFonts w:ascii="Times New Roman" w:hAnsi="Times New Roman" w:cs="Times New Roman"/>
          <w:spacing w:val="-2"/>
          <w:sz w:val="28"/>
          <w:szCs w:val="28"/>
        </w:rPr>
        <w:t>iểm tra nhận thức đồ vật trong trường mở</w:t>
      </w:r>
      <w:r w:rsidR="006D2275" w:rsidRPr="0001319A">
        <w:rPr>
          <w:rFonts w:ascii="Times New Roman" w:hAnsi="Times New Roman" w:cs="Times New Roman"/>
          <w:spacing w:val="-2"/>
          <w:sz w:val="28"/>
          <w:szCs w:val="28"/>
        </w:rPr>
        <w:t xml:space="preserve">, trí nhớ được đánh giá thông qua tham số chỉ số nhận thức, tham số này có được </w:t>
      </w:r>
      <w:r w:rsidR="006063C3" w:rsidRPr="0001319A">
        <w:rPr>
          <w:rFonts w:ascii="Times New Roman" w:hAnsi="Times New Roman" w:cs="Times New Roman"/>
          <w:spacing w:val="-2"/>
          <w:sz w:val="28"/>
          <w:szCs w:val="28"/>
        </w:rPr>
        <w:t xml:space="preserve">đòi hỏi động vật vận động từ vị trí bắt đầu đến vị trí </w:t>
      </w:r>
      <w:r w:rsidR="006D2275" w:rsidRPr="0001319A">
        <w:rPr>
          <w:rFonts w:ascii="Times New Roman" w:hAnsi="Times New Roman" w:cs="Times New Roman"/>
          <w:spacing w:val="-2"/>
          <w:sz w:val="28"/>
          <w:szCs w:val="28"/>
        </w:rPr>
        <w:t xml:space="preserve">có </w:t>
      </w:r>
      <w:r w:rsidR="006063C3" w:rsidRPr="0001319A">
        <w:rPr>
          <w:rFonts w:ascii="Times New Roman" w:hAnsi="Times New Roman" w:cs="Times New Roman"/>
          <w:spacing w:val="-2"/>
          <w:sz w:val="28"/>
          <w:szCs w:val="28"/>
        </w:rPr>
        <w:t>đồ vật</w:t>
      </w:r>
      <w:r w:rsidR="006D2275" w:rsidRPr="0001319A">
        <w:rPr>
          <w:rFonts w:ascii="Times New Roman" w:hAnsi="Times New Roman" w:cs="Times New Roman"/>
          <w:spacing w:val="-2"/>
          <w:sz w:val="28"/>
          <w:szCs w:val="28"/>
        </w:rPr>
        <w:t xml:space="preserve"> để khám phá</w:t>
      </w:r>
      <w:r w:rsidR="006063C3" w:rsidRPr="0001319A">
        <w:rPr>
          <w:rFonts w:ascii="Times New Roman" w:hAnsi="Times New Roman" w:cs="Times New Roman"/>
          <w:spacing w:val="-2"/>
          <w:sz w:val="28"/>
          <w:szCs w:val="28"/>
        </w:rPr>
        <w:t>. Ở bài kiểm tra trong mê lộ nước Morris</w:t>
      </w:r>
      <w:r w:rsidR="003D4D8B" w:rsidRPr="0001319A">
        <w:rPr>
          <w:rFonts w:ascii="Times New Roman" w:hAnsi="Times New Roman" w:cs="Times New Roman"/>
          <w:spacing w:val="-2"/>
          <w:sz w:val="28"/>
          <w:szCs w:val="28"/>
        </w:rPr>
        <w:t xml:space="preserve">, </w:t>
      </w:r>
      <w:r w:rsidR="006D2275" w:rsidRPr="0001319A">
        <w:rPr>
          <w:rFonts w:ascii="Times New Roman" w:hAnsi="Times New Roman" w:cs="Times New Roman"/>
          <w:spacing w:val="-2"/>
          <w:sz w:val="28"/>
          <w:szCs w:val="28"/>
        </w:rPr>
        <w:t>chức năng học tập</w:t>
      </w:r>
      <w:r w:rsidR="003572E5" w:rsidRPr="0001319A">
        <w:rPr>
          <w:rFonts w:ascii="Times New Roman" w:hAnsi="Times New Roman" w:cs="Times New Roman"/>
          <w:spacing w:val="-2"/>
          <w:sz w:val="28"/>
          <w:szCs w:val="28"/>
        </w:rPr>
        <w:t>, trí nhớ</w:t>
      </w:r>
      <w:r w:rsidR="006D2275" w:rsidRPr="0001319A">
        <w:rPr>
          <w:rFonts w:ascii="Times New Roman" w:hAnsi="Times New Roman" w:cs="Times New Roman"/>
          <w:spacing w:val="-2"/>
          <w:sz w:val="28"/>
          <w:szCs w:val="28"/>
        </w:rPr>
        <w:t xml:space="preserve"> thông qua </w:t>
      </w:r>
      <w:r w:rsidR="006063C3" w:rsidRPr="0001319A">
        <w:rPr>
          <w:rFonts w:ascii="Times New Roman" w:hAnsi="Times New Roman" w:cs="Times New Roman"/>
          <w:spacing w:val="-2"/>
          <w:sz w:val="28"/>
          <w:szCs w:val="28"/>
        </w:rPr>
        <w:t>thời gian, quãng đường bơi</w:t>
      </w:r>
      <w:r w:rsidR="006D2275" w:rsidRPr="0001319A">
        <w:rPr>
          <w:rFonts w:ascii="Times New Roman" w:hAnsi="Times New Roman" w:cs="Times New Roman"/>
          <w:spacing w:val="-2"/>
          <w:sz w:val="28"/>
          <w:szCs w:val="28"/>
        </w:rPr>
        <w:t xml:space="preserve"> đến bệ</w:t>
      </w:r>
      <w:r w:rsidR="003572E5" w:rsidRPr="0001319A">
        <w:rPr>
          <w:rFonts w:ascii="Times New Roman" w:hAnsi="Times New Roman" w:cs="Times New Roman"/>
          <w:spacing w:val="-2"/>
          <w:sz w:val="28"/>
          <w:szCs w:val="28"/>
        </w:rPr>
        <w:t xml:space="preserve">, </w:t>
      </w:r>
      <w:r w:rsidR="006D2275" w:rsidRPr="0001319A">
        <w:rPr>
          <w:rFonts w:ascii="Times New Roman" w:hAnsi="Times New Roman" w:cs="Times New Roman"/>
          <w:spacing w:val="-2"/>
          <w:sz w:val="28"/>
          <w:szCs w:val="28"/>
        </w:rPr>
        <w:t>các tham số này có được đòi hỏi vận động bơi lội của động vật</w:t>
      </w:r>
      <w:r w:rsidR="006063C3" w:rsidRPr="0001319A">
        <w:rPr>
          <w:rFonts w:ascii="Times New Roman" w:hAnsi="Times New Roman" w:cs="Times New Roman"/>
          <w:spacing w:val="-2"/>
          <w:sz w:val="28"/>
          <w:szCs w:val="28"/>
        </w:rPr>
        <w:t>.</w:t>
      </w:r>
      <w:r w:rsidR="004D4E6E">
        <w:rPr>
          <w:rFonts w:ascii="Times New Roman" w:hAnsi="Times New Roman" w:cs="Times New Roman"/>
          <w:spacing w:val="-2"/>
          <w:sz w:val="28"/>
          <w:szCs w:val="28"/>
        </w:rPr>
        <w:t xml:space="preserve"> </w:t>
      </w:r>
      <w:r w:rsidR="006063C3" w:rsidRPr="0001319A">
        <w:rPr>
          <w:rFonts w:ascii="Times New Roman" w:hAnsi="Times New Roman" w:cs="Times New Roman"/>
          <w:spacing w:val="-2"/>
          <w:sz w:val="28"/>
          <w:szCs w:val="28"/>
        </w:rPr>
        <w:t>Ngoài ra, mô hình được tạo ra bằng kỹ thuật tiêm nội sọ, việc làm này có thể gây tổn thương não dẫn đến ảnh hưởng chức năng vận động</w:t>
      </w:r>
      <w:r w:rsidR="003572E5" w:rsidRPr="0001319A">
        <w:rPr>
          <w:rFonts w:ascii="Times New Roman" w:hAnsi="Times New Roman" w:cs="Times New Roman"/>
          <w:spacing w:val="-2"/>
          <w:sz w:val="28"/>
          <w:szCs w:val="28"/>
        </w:rPr>
        <w:t xml:space="preserve">. </w:t>
      </w:r>
      <w:r w:rsidR="00A66E3F" w:rsidRPr="0001319A">
        <w:rPr>
          <w:rFonts w:ascii="Times New Roman" w:hAnsi="Times New Roman" w:cs="Times New Roman"/>
          <w:spacing w:val="-2"/>
          <w:sz w:val="28"/>
          <w:szCs w:val="28"/>
        </w:rPr>
        <w:t>Giả sử vì lý do tai biến phẫu thuật</w:t>
      </w:r>
      <w:r w:rsidR="00C767EF" w:rsidRPr="0001319A">
        <w:rPr>
          <w:rFonts w:ascii="Times New Roman" w:hAnsi="Times New Roman" w:cs="Times New Roman"/>
          <w:spacing w:val="-2"/>
          <w:sz w:val="28"/>
          <w:szCs w:val="28"/>
        </w:rPr>
        <w:t xml:space="preserve"> </w:t>
      </w:r>
      <w:r w:rsidR="005A0DFB" w:rsidRPr="0001319A">
        <w:rPr>
          <w:rFonts w:ascii="Times New Roman" w:hAnsi="Times New Roman" w:cs="Times New Roman"/>
          <w:spacing w:val="-2"/>
          <w:sz w:val="28"/>
          <w:szCs w:val="28"/>
        </w:rPr>
        <w:t>dẫn đến</w:t>
      </w:r>
      <w:r w:rsidR="00C767EF" w:rsidRPr="0001319A">
        <w:rPr>
          <w:rFonts w:ascii="Times New Roman" w:hAnsi="Times New Roman" w:cs="Times New Roman"/>
          <w:spacing w:val="-2"/>
          <w:sz w:val="28"/>
          <w:szCs w:val="28"/>
        </w:rPr>
        <w:t xml:space="preserve"> suy giảm chức năng vận động</w:t>
      </w:r>
      <w:r w:rsidR="005A0DFB">
        <w:rPr>
          <w:rFonts w:ascii="Times New Roman" w:hAnsi="Times New Roman" w:cs="Times New Roman"/>
          <w:spacing w:val="-2"/>
          <w:sz w:val="28"/>
          <w:szCs w:val="28"/>
        </w:rPr>
        <w:t>,</w:t>
      </w:r>
      <w:r w:rsidR="00C767EF" w:rsidRPr="0001319A">
        <w:rPr>
          <w:rFonts w:ascii="Times New Roman" w:hAnsi="Times New Roman" w:cs="Times New Roman"/>
          <w:spacing w:val="-2"/>
          <w:sz w:val="28"/>
          <w:szCs w:val="28"/>
        </w:rPr>
        <w:t xml:space="preserve"> </w:t>
      </w:r>
      <w:r w:rsidR="005A0DFB">
        <w:rPr>
          <w:rFonts w:ascii="Times New Roman" w:hAnsi="Times New Roman" w:cs="Times New Roman"/>
          <w:spacing w:val="-2"/>
          <w:sz w:val="28"/>
          <w:szCs w:val="28"/>
        </w:rPr>
        <w:t>làm cho</w:t>
      </w:r>
      <w:r w:rsidR="00C767EF" w:rsidRPr="0001319A">
        <w:rPr>
          <w:rFonts w:ascii="Times New Roman" w:hAnsi="Times New Roman" w:cs="Times New Roman"/>
          <w:spacing w:val="-2"/>
          <w:sz w:val="28"/>
          <w:szCs w:val="28"/>
        </w:rPr>
        <w:t xml:space="preserve"> thời gian bơi đến bệ tăng lên mà chúng ta kết luận chuột suy giảm học tập, trí nhớ thì thực sự không thỏa đáng. </w:t>
      </w:r>
      <w:r w:rsidR="00CF3379" w:rsidRPr="0001319A">
        <w:rPr>
          <w:rFonts w:ascii="Times New Roman" w:hAnsi="Times New Roman" w:cs="Times New Roman"/>
          <w:spacing w:val="-2"/>
          <w:sz w:val="28"/>
          <w:szCs w:val="28"/>
        </w:rPr>
        <w:t>Vì vậy, đánh giá chức năng vận động</w:t>
      </w:r>
      <w:r w:rsidR="003572E5" w:rsidRPr="0001319A">
        <w:rPr>
          <w:rFonts w:ascii="Times New Roman" w:hAnsi="Times New Roman" w:cs="Times New Roman"/>
          <w:spacing w:val="-2"/>
          <w:sz w:val="28"/>
          <w:szCs w:val="28"/>
        </w:rPr>
        <w:t xml:space="preserve"> có </w:t>
      </w:r>
      <w:r w:rsidR="00260473" w:rsidRPr="0001319A">
        <w:rPr>
          <w:rFonts w:ascii="Times New Roman" w:hAnsi="Times New Roman" w:cs="Times New Roman"/>
          <w:spacing w:val="-2"/>
          <w:sz w:val="28"/>
          <w:szCs w:val="28"/>
        </w:rPr>
        <w:t xml:space="preserve">vai trò </w:t>
      </w:r>
      <w:r w:rsidR="003572E5" w:rsidRPr="0001319A">
        <w:rPr>
          <w:rFonts w:ascii="Times New Roman" w:hAnsi="Times New Roman" w:cs="Times New Roman"/>
          <w:spacing w:val="-2"/>
          <w:sz w:val="28"/>
          <w:szCs w:val="28"/>
        </w:rPr>
        <w:t xml:space="preserve">đảm </w:t>
      </w:r>
      <w:r w:rsidR="00260473" w:rsidRPr="0001319A">
        <w:rPr>
          <w:rFonts w:ascii="Times New Roman" w:hAnsi="Times New Roman" w:cs="Times New Roman"/>
          <w:spacing w:val="-2"/>
          <w:sz w:val="28"/>
          <w:szCs w:val="28"/>
        </w:rPr>
        <w:t xml:space="preserve">bảo ý nghĩa của </w:t>
      </w:r>
      <w:r w:rsidR="003572E5" w:rsidRPr="0001319A">
        <w:rPr>
          <w:rFonts w:ascii="Times New Roman" w:hAnsi="Times New Roman" w:cs="Times New Roman"/>
          <w:spacing w:val="-2"/>
          <w:sz w:val="28"/>
          <w:szCs w:val="28"/>
        </w:rPr>
        <w:t>dữ liệu về học tập</w:t>
      </w:r>
      <w:r w:rsidR="00260473" w:rsidRPr="0001319A">
        <w:rPr>
          <w:rFonts w:ascii="Times New Roman" w:hAnsi="Times New Roman" w:cs="Times New Roman"/>
          <w:spacing w:val="-2"/>
          <w:sz w:val="28"/>
          <w:szCs w:val="28"/>
        </w:rPr>
        <w:t xml:space="preserve"> và</w:t>
      </w:r>
      <w:r w:rsidR="003572E5" w:rsidRPr="0001319A">
        <w:rPr>
          <w:rFonts w:ascii="Times New Roman" w:hAnsi="Times New Roman" w:cs="Times New Roman"/>
          <w:spacing w:val="-2"/>
          <w:sz w:val="28"/>
          <w:szCs w:val="28"/>
        </w:rPr>
        <w:t xml:space="preserve"> trí nhớ.</w:t>
      </w:r>
    </w:p>
    <w:p w14:paraId="06934C11" w14:textId="315D1B5C" w:rsidR="00A06EB0" w:rsidRPr="008C3E16" w:rsidRDefault="00963D2E" w:rsidP="00A06EB0">
      <w:pPr>
        <w:tabs>
          <w:tab w:val="left" w:pos="567"/>
          <w:tab w:val="left" w:pos="1843"/>
        </w:tabs>
        <w:spacing w:after="0" w:line="360" w:lineRule="auto"/>
        <w:ind w:firstLine="720"/>
        <w:jc w:val="both"/>
        <w:rPr>
          <w:rFonts w:ascii="Times New Roman" w:eastAsia="Times New Roman" w:hAnsi="Times New Roman" w:cs="Times New Roman"/>
          <w:color w:val="000000" w:themeColor="text1"/>
          <w:sz w:val="28"/>
          <w:szCs w:val="28"/>
        </w:rPr>
      </w:pPr>
      <w:r w:rsidRPr="00F85827">
        <w:rPr>
          <w:rFonts w:ascii="Times New Roman" w:hAnsi="Times New Roman" w:cs="Times New Roman"/>
          <w:sz w:val="28"/>
          <w:szCs w:val="28"/>
        </w:rPr>
        <w:lastRenderedPageBreak/>
        <w:t xml:space="preserve">Kết quả </w:t>
      </w:r>
      <w:r w:rsidR="00C82FD3" w:rsidRPr="00F85827">
        <w:rPr>
          <w:rFonts w:ascii="Times New Roman" w:hAnsi="Times New Roman" w:cs="Times New Roman"/>
          <w:sz w:val="28"/>
          <w:szCs w:val="28"/>
        </w:rPr>
        <w:t>n</w:t>
      </w:r>
      <w:r w:rsidR="00751D45" w:rsidRPr="00F85827">
        <w:rPr>
          <w:rFonts w:ascii="Times New Roman" w:hAnsi="Times New Roman" w:cs="Times New Roman"/>
          <w:sz w:val="28"/>
          <w:szCs w:val="28"/>
        </w:rPr>
        <w:t>ghiê</w:t>
      </w:r>
      <w:r w:rsidR="00C82FD3" w:rsidRPr="00F85827">
        <w:rPr>
          <w:rFonts w:ascii="Times New Roman" w:hAnsi="Times New Roman" w:cs="Times New Roman"/>
          <w:sz w:val="28"/>
          <w:szCs w:val="28"/>
        </w:rPr>
        <w:t>n</w:t>
      </w:r>
      <w:r w:rsidR="00751D45" w:rsidRPr="00F85827">
        <w:rPr>
          <w:rFonts w:ascii="Times New Roman" w:hAnsi="Times New Roman" w:cs="Times New Roman"/>
          <w:sz w:val="28"/>
          <w:szCs w:val="28"/>
        </w:rPr>
        <w:t xml:space="preserve"> cứu </w:t>
      </w:r>
      <w:r w:rsidRPr="00F85827">
        <w:rPr>
          <w:rFonts w:ascii="Times New Roman" w:hAnsi="Times New Roman" w:cs="Times New Roman"/>
          <w:sz w:val="28"/>
          <w:szCs w:val="28"/>
        </w:rPr>
        <w:t xml:space="preserve">cho thấy </w:t>
      </w:r>
      <w:r w:rsidR="00751D45" w:rsidRPr="00F85827">
        <w:rPr>
          <w:rFonts w:ascii="Times New Roman" w:hAnsi="Times New Roman" w:cs="Times New Roman"/>
          <w:sz w:val="28"/>
          <w:szCs w:val="28"/>
        </w:rPr>
        <w:t xml:space="preserve">chức năng vận động là bình thường ở chuột mô hình </w:t>
      </w:r>
      <w:r w:rsidR="000F67EA" w:rsidRPr="00F85827">
        <w:rPr>
          <w:rFonts w:ascii="Times New Roman" w:hAnsi="Times New Roman" w:cs="Times New Roman"/>
          <w:sz w:val="28"/>
          <w:szCs w:val="28"/>
        </w:rPr>
        <w:t>AD</w:t>
      </w:r>
      <w:r w:rsidR="00234EDC">
        <w:rPr>
          <w:rFonts w:ascii="Times New Roman" w:hAnsi="Times New Roman" w:cs="Times New Roman"/>
          <w:sz w:val="28"/>
          <w:szCs w:val="28"/>
        </w:rPr>
        <w:t xml:space="preserve"> trên các bài tập kiểm tra hành vi</w:t>
      </w:r>
      <w:r w:rsidR="00751D45" w:rsidRPr="00F85827">
        <w:rPr>
          <w:rFonts w:ascii="Times New Roman" w:hAnsi="Times New Roman" w:cs="Times New Roman"/>
          <w:sz w:val="28"/>
          <w:szCs w:val="28"/>
        </w:rPr>
        <w:t>.</w:t>
      </w:r>
      <w:r w:rsidR="00F91649">
        <w:rPr>
          <w:rFonts w:ascii="Times New Roman" w:hAnsi="Times New Roman" w:cs="Times New Roman"/>
          <w:sz w:val="28"/>
          <w:szCs w:val="28"/>
        </w:rPr>
        <w:t xml:space="preserve"> Thật vậy, trong mê lộ Y, nhóm MHA có quãng đường (</w:t>
      </w:r>
      <w:r w:rsidR="00F91649" w:rsidRPr="00EF4524">
        <w:rPr>
          <w:rFonts w:ascii="Times New Roman" w:eastAsia="Times New Roman" w:hAnsi="Times New Roman" w:cs="Times New Roman"/>
          <w:spacing w:val="-2"/>
          <w:sz w:val="28"/>
          <w:szCs w:val="28"/>
        </w:rPr>
        <w:t>13,25</w:t>
      </w:r>
      <w:r w:rsidR="00F91649">
        <w:rPr>
          <w:rFonts w:ascii="Times New Roman" w:eastAsia="Times New Roman" w:hAnsi="Times New Roman" w:cs="Times New Roman"/>
          <w:spacing w:val="-2"/>
          <w:sz w:val="28"/>
          <w:szCs w:val="28"/>
        </w:rPr>
        <w:t xml:space="preserve"> m), tốc độ (</w:t>
      </w:r>
      <w:r w:rsidR="00F91649" w:rsidRPr="00EF4524">
        <w:rPr>
          <w:rFonts w:ascii="Times New Roman" w:eastAsia="Times New Roman" w:hAnsi="Times New Roman" w:cs="Times New Roman"/>
          <w:sz w:val="28"/>
          <w:szCs w:val="28"/>
        </w:rPr>
        <w:t>2,77</w:t>
      </w:r>
      <w:r w:rsidR="00F91649">
        <w:rPr>
          <w:rFonts w:ascii="Times New Roman" w:eastAsia="Times New Roman" w:hAnsi="Times New Roman" w:cs="Times New Roman"/>
          <w:sz w:val="28"/>
          <w:szCs w:val="28"/>
        </w:rPr>
        <w:t xml:space="preserve"> cm/s) không khác với nhóm MHAg lần lượt (</w:t>
      </w:r>
      <w:r w:rsidR="00F91649" w:rsidRPr="00EF4524">
        <w:rPr>
          <w:rFonts w:ascii="Times New Roman" w:hAnsi="Times New Roman" w:cs="Times New Roman"/>
          <w:sz w:val="28"/>
          <w:szCs w:val="28"/>
        </w:rPr>
        <w:t>12,68</w:t>
      </w:r>
      <w:r w:rsidR="00F91649">
        <w:rPr>
          <w:rFonts w:ascii="Times New Roman" w:hAnsi="Times New Roman" w:cs="Times New Roman"/>
          <w:sz w:val="28"/>
          <w:szCs w:val="28"/>
        </w:rPr>
        <w:t xml:space="preserve"> m), (</w:t>
      </w:r>
      <w:r w:rsidR="00F91649" w:rsidRPr="00EF4524">
        <w:rPr>
          <w:rFonts w:ascii="Times New Roman" w:hAnsi="Times New Roman" w:cs="Times New Roman"/>
          <w:sz w:val="28"/>
          <w:szCs w:val="28"/>
        </w:rPr>
        <w:t>2,64</w:t>
      </w:r>
      <w:r w:rsidR="00F91649">
        <w:rPr>
          <w:rFonts w:ascii="Times New Roman" w:hAnsi="Times New Roman" w:cs="Times New Roman"/>
          <w:sz w:val="28"/>
          <w:szCs w:val="28"/>
        </w:rPr>
        <w:t xml:space="preserve"> cm/s), nhóm bình thường (</w:t>
      </w:r>
      <w:r w:rsidR="00F91649" w:rsidRPr="00EF4524">
        <w:rPr>
          <w:rFonts w:ascii="Times New Roman" w:hAnsi="Times New Roman" w:cs="Times New Roman"/>
          <w:sz w:val="28"/>
          <w:szCs w:val="28"/>
        </w:rPr>
        <w:t>18,14</w:t>
      </w:r>
      <w:r w:rsidR="00F91649">
        <w:rPr>
          <w:rFonts w:ascii="Times New Roman" w:hAnsi="Times New Roman" w:cs="Times New Roman"/>
          <w:sz w:val="28"/>
          <w:szCs w:val="28"/>
        </w:rPr>
        <w:t xml:space="preserve"> m) và (</w:t>
      </w:r>
      <w:r w:rsidR="00F91649" w:rsidRPr="00EF4524">
        <w:rPr>
          <w:rFonts w:ascii="Times New Roman" w:hAnsi="Times New Roman" w:cs="Times New Roman"/>
          <w:sz w:val="28"/>
          <w:szCs w:val="28"/>
        </w:rPr>
        <w:t>3,77</w:t>
      </w:r>
      <w:r w:rsidR="00F91649">
        <w:rPr>
          <w:rFonts w:ascii="Times New Roman" w:hAnsi="Times New Roman" w:cs="Times New Roman"/>
          <w:sz w:val="28"/>
          <w:szCs w:val="28"/>
        </w:rPr>
        <w:t xml:space="preserve"> cm/s). </w:t>
      </w:r>
      <w:r w:rsidR="0011146A">
        <w:rPr>
          <w:rFonts w:ascii="Times New Roman" w:hAnsi="Times New Roman" w:cs="Times New Roman"/>
          <w:sz w:val="28"/>
          <w:szCs w:val="28"/>
        </w:rPr>
        <w:t>Vận động trong trường mở: Ở ngày 1, nhóm MHA có quãng đường (</w:t>
      </w:r>
      <w:r w:rsidR="0011146A" w:rsidRPr="00EF4524">
        <w:rPr>
          <w:rFonts w:ascii="Times New Roman" w:eastAsia="Times New Roman" w:hAnsi="Times New Roman" w:cs="Times New Roman"/>
          <w:sz w:val="28"/>
          <w:szCs w:val="28"/>
        </w:rPr>
        <w:t>17,09</w:t>
      </w:r>
      <w:r w:rsidR="0011146A">
        <w:rPr>
          <w:rFonts w:ascii="Times New Roman" w:eastAsia="Times New Roman" w:hAnsi="Times New Roman" w:cs="Times New Roman"/>
          <w:sz w:val="28"/>
          <w:szCs w:val="28"/>
        </w:rPr>
        <w:t xml:space="preserve"> m), vận tốc (</w:t>
      </w:r>
      <w:r w:rsidR="0011146A" w:rsidRPr="00EF4524">
        <w:rPr>
          <w:rFonts w:ascii="Times New Roman" w:eastAsia="Times New Roman" w:hAnsi="Times New Roman" w:cs="Times New Roman"/>
          <w:sz w:val="28"/>
          <w:szCs w:val="28"/>
        </w:rPr>
        <w:t>5,70</w:t>
      </w:r>
      <w:r w:rsidR="0011146A">
        <w:rPr>
          <w:rFonts w:ascii="Times New Roman" w:eastAsia="Times New Roman" w:hAnsi="Times New Roman" w:cs="Times New Roman"/>
          <w:sz w:val="28"/>
          <w:szCs w:val="28"/>
        </w:rPr>
        <w:t xml:space="preserve"> cm/s) không khác nhóm MHAg lần lượt (</w:t>
      </w:r>
      <w:r w:rsidR="0011146A" w:rsidRPr="00EF4524">
        <w:rPr>
          <w:rFonts w:ascii="Times New Roman" w:hAnsi="Times New Roman" w:cs="Times New Roman"/>
          <w:sz w:val="28"/>
          <w:szCs w:val="28"/>
        </w:rPr>
        <w:t>12,22</w:t>
      </w:r>
      <w:r w:rsidR="0011146A">
        <w:rPr>
          <w:rFonts w:ascii="Times New Roman" w:hAnsi="Times New Roman" w:cs="Times New Roman"/>
          <w:sz w:val="28"/>
          <w:szCs w:val="28"/>
        </w:rPr>
        <w:t xml:space="preserve"> m), (</w:t>
      </w:r>
      <w:r w:rsidR="0011146A" w:rsidRPr="00EF4524">
        <w:rPr>
          <w:rFonts w:ascii="Times New Roman" w:hAnsi="Times New Roman" w:cs="Times New Roman"/>
          <w:sz w:val="28"/>
          <w:szCs w:val="28"/>
        </w:rPr>
        <w:t>4,07</w:t>
      </w:r>
      <w:r w:rsidR="0011146A">
        <w:rPr>
          <w:rFonts w:ascii="Times New Roman" w:hAnsi="Times New Roman" w:cs="Times New Roman"/>
          <w:sz w:val="28"/>
          <w:szCs w:val="28"/>
        </w:rPr>
        <w:t xml:space="preserve"> cm/s), nhóm bình thường (</w:t>
      </w:r>
      <w:r w:rsidR="0011146A" w:rsidRPr="00EF4524">
        <w:rPr>
          <w:rFonts w:ascii="Times New Roman" w:hAnsi="Times New Roman" w:cs="Times New Roman"/>
          <w:sz w:val="28"/>
          <w:szCs w:val="28"/>
        </w:rPr>
        <w:t>15,14</w:t>
      </w:r>
      <w:r w:rsidR="0011146A">
        <w:rPr>
          <w:rFonts w:ascii="Times New Roman" w:hAnsi="Times New Roman" w:cs="Times New Roman"/>
          <w:sz w:val="28"/>
          <w:szCs w:val="28"/>
        </w:rPr>
        <w:t xml:space="preserve"> m) và (</w:t>
      </w:r>
      <w:r w:rsidR="0011146A" w:rsidRPr="00EF4524">
        <w:rPr>
          <w:rFonts w:ascii="Times New Roman" w:hAnsi="Times New Roman" w:cs="Times New Roman"/>
          <w:sz w:val="28"/>
          <w:szCs w:val="28"/>
        </w:rPr>
        <w:t>5,03</w:t>
      </w:r>
      <w:r w:rsidR="0011146A">
        <w:rPr>
          <w:rFonts w:ascii="Times New Roman" w:hAnsi="Times New Roman" w:cs="Times New Roman"/>
          <w:sz w:val="28"/>
          <w:szCs w:val="28"/>
        </w:rPr>
        <w:t xml:space="preserve"> cm/s). Ở ngày 2, nhóm MHA có quãng đường (</w:t>
      </w:r>
      <w:r w:rsidR="0011146A" w:rsidRPr="00EF4524">
        <w:rPr>
          <w:rFonts w:ascii="Times New Roman" w:eastAsia="Times New Roman" w:hAnsi="Times New Roman" w:cs="Times New Roman"/>
          <w:sz w:val="28"/>
          <w:szCs w:val="28"/>
        </w:rPr>
        <w:t>10,20</w:t>
      </w:r>
      <w:r w:rsidR="0011146A">
        <w:rPr>
          <w:rFonts w:ascii="Times New Roman" w:eastAsia="Times New Roman" w:hAnsi="Times New Roman" w:cs="Times New Roman"/>
          <w:sz w:val="28"/>
          <w:szCs w:val="28"/>
        </w:rPr>
        <w:t xml:space="preserve"> m), vận tốc</w:t>
      </w:r>
      <w:r w:rsidR="00A82B48">
        <w:rPr>
          <w:rFonts w:ascii="Times New Roman" w:eastAsia="Times New Roman" w:hAnsi="Times New Roman" w:cs="Times New Roman"/>
          <w:sz w:val="28"/>
          <w:szCs w:val="28"/>
        </w:rPr>
        <w:t xml:space="preserve"> (</w:t>
      </w:r>
      <w:r w:rsidR="00A82B48" w:rsidRPr="00EF4524">
        <w:rPr>
          <w:rFonts w:ascii="Times New Roman" w:eastAsia="Times New Roman" w:hAnsi="Times New Roman" w:cs="Times New Roman"/>
          <w:sz w:val="28"/>
          <w:szCs w:val="28"/>
        </w:rPr>
        <w:t>3,40</w:t>
      </w:r>
      <w:r w:rsidR="00A82B48">
        <w:rPr>
          <w:rFonts w:ascii="Times New Roman" w:eastAsia="Times New Roman" w:hAnsi="Times New Roman" w:cs="Times New Roman"/>
          <w:sz w:val="28"/>
          <w:szCs w:val="28"/>
        </w:rPr>
        <w:t xml:space="preserve"> cm/s) không khác nhóm MHAg lần lượt (</w:t>
      </w:r>
      <w:r w:rsidR="00A82B48" w:rsidRPr="00EF4524">
        <w:rPr>
          <w:rFonts w:ascii="Times New Roman" w:hAnsi="Times New Roman" w:cs="Times New Roman"/>
          <w:sz w:val="28"/>
          <w:szCs w:val="28"/>
        </w:rPr>
        <w:t>13,21</w:t>
      </w:r>
      <w:r w:rsidR="00A82B48">
        <w:rPr>
          <w:rFonts w:ascii="Times New Roman" w:hAnsi="Times New Roman" w:cs="Times New Roman"/>
          <w:sz w:val="28"/>
          <w:szCs w:val="28"/>
        </w:rPr>
        <w:t xml:space="preserve"> m), (</w:t>
      </w:r>
      <w:r w:rsidR="00A82B48" w:rsidRPr="00EF4524">
        <w:rPr>
          <w:rFonts w:ascii="Times New Roman" w:hAnsi="Times New Roman" w:cs="Times New Roman"/>
          <w:sz w:val="28"/>
          <w:szCs w:val="28"/>
        </w:rPr>
        <w:t>4,43</w:t>
      </w:r>
      <w:r w:rsidR="00A82B48">
        <w:rPr>
          <w:rFonts w:ascii="Times New Roman" w:hAnsi="Times New Roman" w:cs="Times New Roman"/>
          <w:sz w:val="28"/>
          <w:szCs w:val="28"/>
        </w:rPr>
        <w:t xml:space="preserve"> cm/s), nhóm bình thường (</w:t>
      </w:r>
      <w:r w:rsidR="00A82B48" w:rsidRPr="00EF4524">
        <w:rPr>
          <w:rFonts w:ascii="Times New Roman" w:hAnsi="Times New Roman" w:cs="Times New Roman"/>
          <w:sz w:val="28"/>
          <w:szCs w:val="28"/>
        </w:rPr>
        <w:t>14,68</w:t>
      </w:r>
      <w:r w:rsidR="00A82B48">
        <w:rPr>
          <w:rFonts w:ascii="Times New Roman" w:hAnsi="Times New Roman" w:cs="Times New Roman"/>
          <w:sz w:val="28"/>
          <w:szCs w:val="28"/>
        </w:rPr>
        <w:t xml:space="preserve"> m) và (</w:t>
      </w:r>
      <w:r w:rsidR="00A82B48" w:rsidRPr="00EF4524">
        <w:rPr>
          <w:rFonts w:ascii="Times New Roman" w:hAnsi="Times New Roman" w:cs="Times New Roman"/>
          <w:sz w:val="28"/>
          <w:szCs w:val="28"/>
        </w:rPr>
        <w:t>4,88</w:t>
      </w:r>
      <w:r w:rsidR="00A82B48">
        <w:rPr>
          <w:rFonts w:ascii="Times New Roman" w:hAnsi="Times New Roman" w:cs="Times New Roman"/>
          <w:sz w:val="28"/>
          <w:szCs w:val="28"/>
        </w:rPr>
        <w:t xml:space="preserve"> cm/s). Ở ngày 3, nhóm MHA có quãng đường (</w:t>
      </w:r>
      <w:r w:rsidR="00A82B48" w:rsidRPr="00EF4524">
        <w:rPr>
          <w:rFonts w:ascii="Times New Roman" w:eastAsia="Times New Roman" w:hAnsi="Times New Roman" w:cs="Times New Roman"/>
          <w:sz w:val="28"/>
          <w:szCs w:val="28"/>
        </w:rPr>
        <w:t xml:space="preserve">13,49 </w:t>
      </w:r>
      <w:r w:rsidR="00A82B48">
        <w:rPr>
          <w:rFonts w:ascii="Times New Roman" w:eastAsia="Times New Roman" w:hAnsi="Times New Roman" w:cs="Times New Roman"/>
          <w:sz w:val="28"/>
          <w:szCs w:val="28"/>
        </w:rPr>
        <w:t>m), vận tốc (</w:t>
      </w:r>
      <w:r w:rsidR="00A82B48" w:rsidRPr="00EF4524">
        <w:rPr>
          <w:rFonts w:ascii="Times New Roman" w:eastAsia="Times New Roman" w:hAnsi="Times New Roman" w:cs="Times New Roman"/>
          <w:sz w:val="28"/>
          <w:szCs w:val="28"/>
        </w:rPr>
        <w:t>4,50</w:t>
      </w:r>
      <w:r w:rsidR="00A82B48">
        <w:rPr>
          <w:rFonts w:ascii="Times New Roman" w:eastAsia="Times New Roman" w:hAnsi="Times New Roman" w:cs="Times New Roman"/>
          <w:sz w:val="28"/>
          <w:szCs w:val="28"/>
        </w:rPr>
        <w:t xml:space="preserve"> cm/s) không khác nhóm MHAg lần lượt (</w:t>
      </w:r>
      <w:r w:rsidR="00A82B48" w:rsidRPr="00EF4524">
        <w:rPr>
          <w:rFonts w:ascii="Times New Roman" w:hAnsi="Times New Roman" w:cs="Times New Roman"/>
          <w:sz w:val="28"/>
          <w:szCs w:val="28"/>
        </w:rPr>
        <w:t>15,19</w:t>
      </w:r>
      <w:r w:rsidR="00A82B48">
        <w:rPr>
          <w:rFonts w:ascii="Times New Roman" w:hAnsi="Times New Roman" w:cs="Times New Roman"/>
          <w:sz w:val="28"/>
          <w:szCs w:val="28"/>
        </w:rPr>
        <w:t xml:space="preserve"> m), (</w:t>
      </w:r>
      <w:r w:rsidR="00A82B48" w:rsidRPr="00EF4524">
        <w:rPr>
          <w:rFonts w:ascii="Times New Roman" w:hAnsi="Times New Roman" w:cs="Times New Roman"/>
          <w:sz w:val="28"/>
          <w:szCs w:val="28"/>
        </w:rPr>
        <w:t>5,05</w:t>
      </w:r>
      <w:r w:rsidR="00A82B48">
        <w:rPr>
          <w:rFonts w:ascii="Times New Roman" w:hAnsi="Times New Roman" w:cs="Times New Roman"/>
          <w:sz w:val="28"/>
          <w:szCs w:val="28"/>
        </w:rPr>
        <w:t xml:space="preserve"> cm/s), nhóm bình thường (</w:t>
      </w:r>
      <w:r w:rsidR="00A82B48" w:rsidRPr="00EF4524">
        <w:rPr>
          <w:rFonts w:ascii="Times New Roman" w:hAnsi="Times New Roman" w:cs="Times New Roman"/>
          <w:sz w:val="28"/>
          <w:szCs w:val="28"/>
        </w:rPr>
        <w:t>11,22</w:t>
      </w:r>
      <w:r w:rsidR="00A82B48">
        <w:rPr>
          <w:rFonts w:ascii="Times New Roman" w:hAnsi="Times New Roman" w:cs="Times New Roman"/>
          <w:sz w:val="28"/>
          <w:szCs w:val="28"/>
        </w:rPr>
        <w:t xml:space="preserve"> m) và (</w:t>
      </w:r>
      <w:r w:rsidR="00A82B48" w:rsidRPr="00EF4524">
        <w:rPr>
          <w:rFonts w:ascii="Times New Roman" w:hAnsi="Times New Roman" w:cs="Times New Roman"/>
          <w:sz w:val="28"/>
          <w:szCs w:val="28"/>
        </w:rPr>
        <w:t>3,72</w:t>
      </w:r>
      <w:r w:rsidR="00A82B48">
        <w:rPr>
          <w:rFonts w:ascii="Times New Roman" w:hAnsi="Times New Roman" w:cs="Times New Roman"/>
          <w:sz w:val="28"/>
          <w:szCs w:val="28"/>
        </w:rPr>
        <w:t xml:space="preserve"> cm/s). </w:t>
      </w:r>
      <w:r w:rsidR="00F85827" w:rsidRPr="004D4E6E">
        <w:rPr>
          <w:rFonts w:ascii="Times New Roman" w:hAnsi="Times New Roman" w:cs="Times New Roman"/>
          <w:sz w:val="28"/>
          <w:szCs w:val="28"/>
        </w:rPr>
        <w:t xml:space="preserve">Ở bài tập trong mê lộ nước Morris, </w:t>
      </w:r>
      <w:r w:rsidR="00F85827" w:rsidRPr="004D4E6E">
        <w:rPr>
          <w:rFonts w:ascii="Times New Roman" w:eastAsia="Times New Roman" w:hAnsi="Times New Roman" w:cs="Times New Roman"/>
          <w:sz w:val="28"/>
          <w:szCs w:val="28"/>
        </w:rPr>
        <w:t>tốc độ bơi trung bình nhóm MHA (15,84 cm/s)</w:t>
      </w:r>
      <w:r w:rsidR="00A82B48">
        <w:rPr>
          <w:rFonts w:ascii="Times New Roman" w:eastAsia="Times New Roman" w:hAnsi="Times New Roman" w:cs="Times New Roman"/>
          <w:sz w:val="28"/>
          <w:szCs w:val="28"/>
        </w:rPr>
        <w:t xml:space="preserve"> không khác </w:t>
      </w:r>
      <w:r w:rsidR="00F85827" w:rsidRPr="004D4E6E">
        <w:rPr>
          <w:rFonts w:ascii="Times New Roman" w:eastAsia="Times New Roman" w:hAnsi="Times New Roman" w:cs="Times New Roman"/>
          <w:sz w:val="28"/>
          <w:szCs w:val="28"/>
        </w:rPr>
        <w:t>MHAg (15,04 cm/s), nhóm bình thường (19,79 cm/s)</w:t>
      </w:r>
      <w:r w:rsidR="00A82B48">
        <w:rPr>
          <w:rFonts w:ascii="Times New Roman" w:eastAsia="Times New Roman" w:hAnsi="Times New Roman" w:cs="Times New Roman"/>
          <w:sz w:val="28"/>
          <w:szCs w:val="28"/>
        </w:rPr>
        <w:t>.</w:t>
      </w:r>
      <w:r w:rsidR="00A06EB0">
        <w:rPr>
          <w:rFonts w:ascii="Times New Roman" w:eastAsia="Times New Roman" w:hAnsi="Times New Roman" w:cs="Times New Roman"/>
          <w:sz w:val="28"/>
          <w:szCs w:val="28"/>
        </w:rPr>
        <w:t xml:space="preserve"> </w:t>
      </w:r>
      <w:r w:rsidR="00A06EB0" w:rsidRPr="008C3E16">
        <w:rPr>
          <w:rFonts w:ascii="Times New Roman" w:hAnsi="Times New Roman" w:cs="Times New Roman"/>
          <w:color w:val="000000" w:themeColor="text1"/>
          <w:sz w:val="28"/>
          <w:szCs w:val="28"/>
        </w:rPr>
        <w:t xml:space="preserve">Ngoại trừ </w:t>
      </w:r>
      <w:r w:rsidR="00A06EB0" w:rsidRPr="008C3E16">
        <w:rPr>
          <w:rFonts w:ascii="Times New Roman" w:eastAsia="Times New Roman" w:hAnsi="Times New Roman" w:cs="Times New Roman"/>
          <w:color w:val="000000" w:themeColor="text1"/>
          <w:sz w:val="28"/>
          <w:szCs w:val="28"/>
        </w:rPr>
        <w:t>ở ngày 1 tốc độ bơi nhóm MHAg (25,42 cm/s) lớn hơn nhóm MHA (17,66 cm/s). Kết quả này có thể giải thích là tiêm Aβ</w:t>
      </w:r>
      <w:r w:rsidR="00A06EB0" w:rsidRPr="008C3E16">
        <w:rPr>
          <w:rFonts w:ascii="Times New Roman" w:eastAsia="Times New Roman" w:hAnsi="Times New Roman" w:cs="Times New Roman"/>
          <w:color w:val="000000" w:themeColor="text1"/>
          <w:sz w:val="28"/>
          <w:szCs w:val="28"/>
          <w:vertAlign w:val="subscript"/>
        </w:rPr>
        <w:t>1-42</w:t>
      </w:r>
      <w:r w:rsidR="00A06EB0" w:rsidRPr="008C3E16">
        <w:rPr>
          <w:rFonts w:ascii="Times New Roman" w:eastAsia="Times New Roman" w:hAnsi="Times New Roman" w:cs="Times New Roman"/>
          <w:color w:val="000000" w:themeColor="text1"/>
          <w:sz w:val="28"/>
          <w:szCs w:val="28"/>
        </w:rPr>
        <w:t xml:space="preserve"> vào hồi hải mã làm tổn thương tế bào thần kinh ở mức độ nhẹ, mô hình AD tạo ra được ở giai đoạn nhẹ của bệnh Alzheimer. Chuột MHA có chức năng vận động bị ảnh hư</w:t>
      </w:r>
      <w:r w:rsidR="008C3E16">
        <w:rPr>
          <w:rFonts w:ascii="Times New Roman" w:eastAsia="Times New Roman" w:hAnsi="Times New Roman" w:cs="Times New Roman"/>
          <w:color w:val="000000" w:themeColor="text1"/>
          <w:sz w:val="28"/>
          <w:szCs w:val="28"/>
        </w:rPr>
        <w:t>ở</w:t>
      </w:r>
      <w:r w:rsidR="00A06EB0" w:rsidRPr="008C3E16">
        <w:rPr>
          <w:rFonts w:ascii="Times New Roman" w:eastAsia="Times New Roman" w:hAnsi="Times New Roman" w:cs="Times New Roman"/>
          <w:color w:val="000000" w:themeColor="text1"/>
          <w:sz w:val="28"/>
          <w:szCs w:val="28"/>
        </w:rPr>
        <w:t xml:space="preserve">ng không đáng kể và vẫn có khả năng học tập nhưng bị suy giảm. </w:t>
      </w:r>
      <w:r w:rsidR="0088640D" w:rsidRPr="008C3E16">
        <w:rPr>
          <w:rFonts w:ascii="Times New Roman" w:eastAsia="Times New Roman" w:hAnsi="Times New Roman" w:cs="Times New Roman"/>
          <w:color w:val="000000" w:themeColor="text1"/>
          <w:sz w:val="28"/>
          <w:szCs w:val="28"/>
        </w:rPr>
        <w:t>Bên cạnh đó</w:t>
      </w:r>
      <w:r w:rsidR="00A06EB0" w:rsidRPr="008C3E16">
        <w:rPr>
          <w:rFonts w:ascii="Times New Roman" w:eastAsia="Times New Roman" w:hAnsi="Times New Roman" w:cs="Times New Roman"/>
          <w:color w:val="000000" w:themeColor="text1"/>
          <w:sz w:val="28"/>
          <w:szCs w:val="28"/>
        </w:rPr>
        <w:t>, ở ngày 5, tốc độ bơi nhóm MHAg (10,59 cm/s) nhỏ hơn nhóm bình thường (21,57 cm/s)</w:t>
      </w:r>
      <w:r w:rsidR="0088640D" w:rsidRPr="008C3E16">
        <w:rPr>
          <w:rFonts w:ascii="Times New Roman" w:eastAsia="Times New Roman" w:hAnsi="Times New Roman" w:cs="Times New Roman"/>
          <w:color w:val="000000" w:themeColor="text1"/>
          <w:sz w:val="28"/>
          <w:szCs w:val="28"/>
        </w:rPr>
        <w:t>,</w:t>
      </w:r>
      <w:r w:rsidR="00A06EB0" w:rsidRPr="008C3E16">
        <w:rPr>
          <w:rFonts w:ascii="Times New Roman" w:eastAsia="Times New Roman" w:hAnsi="Times New Roman" w:cs="Times New Roman"/>
          <w:color w:val="000000" w:themeColor="text1"/>
          <w:sz w:val="28"/>
          <w:szCs w:val="28"/>
        </w:rPr>
        <w:t xml:space="preserve"> điều này có thể là do mũi kim đã làm tổn thương </w:t>
      </w:r>
      <w:r w:rsidR="0088640D" w:rsidRPr="008C3E16">
        <w:rPr>
          <w:rFonts w:ascii="Times New Roman" w:eastAsia="Times New Roman" w:hAnsi="Times New Roman" w:cs="Times New Roman"/>
          <w:color w:val="000000" w:themeColor="text1"/>
          <w:sz w:val="28"/>
          <w:szCs w:val="28"/>
        </w:rPr>
        <w:t xml:space="preserve">nhẹ </w:t>
      </w:r>
      <w:r w:rsidR="00A06EB0" w:rsidRPr="008C3E16">
        <w:rPr>
          <w:rFonts w:ascii="Times New Roman" w:eastAsia="Times New Roman" w:hAnsi="Times New Roman" w:cs="Times New Roman"/>
          <w:color w:val="000000" w:themeColor="text1"/>
          <w:sz w:val="28"/>
          <w:szCs w:val="28"/>
        </w:rPr>
        <w:t>hồi hải mã</w:t>
      </w:r>
      <w:r w:rsidR="0088640D" w:rsidRPr="008C3E16">
        <w:rPr>
          <w:rFonts w:ascii="Times New Roman" w:eastAsia="Times New Roman" w:hAnsi="Times New Roman" w:cs="Times New Roman"/>
          <w:color w:val="000000" w:themeColor="text1"/>
          <w:sz w:val="28"/>
          <w:szCs w:val="28"/>
        </w:rPr>
        <w:t xml:space="preserve"> nên chỉ làm thay đ</w:t>
      </w:r>
      <w:r w:rsidR="00134D76">
        <w:rPr>
          <w:rFonts w:ascii="Times New Roman" w:eastAsia="Times New Roman" w:hAnsi="Times New Roman" w:cs="Times New Roman"/>
          <w:color w:val="000000" w:themeColor="text1"/>
          <w:sz w:val="28"/>
          <w:szCs w:val="28"/>
        </w:rPr>
        <w:t>ổ</w:t>
      </w:r>
      <w:r w:rsidR="0088640D" w:rsidRPr="008C3E16">
        <w:rPr>
          <w:rFonts w:ascii="Times New Roman" w:eastAsia="Times New Roman" w:hAnsi="Times New Roman" w:cs="Times New Roman"/>
          <w:color w:val="000000" w:themeColor="text1"/>
          <w:sz w:val="28"/>
          <w:szCs w:val="28"/>
        </w:rPr>
        <w:t>i không đáng kể tốc độ vận động. Trong khi, học tập và trí nhớ không khác biệt ở hai nhóm này</w:t>
      </w:r>
      <w:r w:rsidR="00A06EB0" w:rsidRPr="008C3E16">
        <w:rPr>
          <w:rFonts w:ascii="Times New Roman" w:eastAsia="Times New Roman" w:hAnsi="Times New Roman" w:cs="Times New Roman"/>
          <w:color w:val="000000" w:themeColor="text1"/>
          <w:sz w:val="28"/>
          <w:szCs w:val="28"/>
        </w:rPr>
        <w:t>.</w:t>
      </w:r>
    </w:p>
    <w:p w14:paraId="0C653098" w14:textId="79318442" w:rsidR="00963D2E" w:rsidRDefault="00A41F2B" w:rsidP="00E20346">
      <w:pPr>
        <w:tabs>
          <w:tab w:val="left" w:pos="567"/>
          <w:tab w:val="left" w:pos="1843"/>
        </w:tabs>
        <w:spacing w:after="0" w:line="360" w:lineRule="auto"/>
        <w:ind w:firstLine="720"/>
        <w:jc w:val="both"/>
        <w:rPr>
          <w:rFonts w:ascii="Times New Roman" w:hAnsi="Times New Roman" w:cs="Times New Roman"/>
          <w:sz w:val="28"/>
          <w:szCs w:val="28"/>
        </w:rPr>
      </w:pPr>
      <w:r>
        <w:rPr>
          <w:rFonts w:ascii="Times New Roman" w:hAnsi="Times New Roman" w:cs="Times New Roman"/>
          <w:spacing w:val="-2"/>
          <w:sz w:val="28"/>
          <w:szCs w:val="28"/>
        </w:rPr>
        <w:t xml:space="preserve">Các nghiên cứu trước đây </w:t>
      </w:r>
      <w:r w:rsidR="00A70D22">
        <w:rPr>
          <w:rFonts w:ascii="Times New Roman" w:hAnsi="Times New Roman" w:cs="Times New Roman"/>
          <w:spacing w:val="-2"/>
          <w:sz w:val="28"/>
          <w:szCs w:val="28"/>
        </w:rPr>
        <w:t xml:space="preserve">cũng đã chỉ ra </w:t>
      </w:r>
      <w:r>
        <w:rPr>
          <w:rFonts w:ascii="Times New Roman" w:hAnsi="Times New Roman" w:cs="Times New Roman"/>
          <w:spacing w:val="-2"/>
          <w:sz w:val="28"/>
          <w:szCs w:val="28"/>
        </w:rPr>
        <w:t xml:space="preserve">chuột mô hình AD có chức năng vận động bình thường, như: </w:t>
      </w:r>
      <w:r w:rsidR="00963D2E" w:rsidRPr="007D2FB5">
        <w:rPr>
          <w:rFonts w:ascii="Times New Roman" w:hAnsi="Times New Roman" w:cs="Times New Roman"/>
          <w:i/>
          <w:iCs/>
          <w:sz w:val="28"/>
          <w:szCs w:val="28"/>
          <w:shd w:val="clear" w:color="auto" w:fill="FFFFFF"/>
        </w:rPr>
        <w:t xml:space="preserve">Nasiri </w:t>
      </w:r>
      <w:r w:rsidR="007E11FF">
        <w:rPr>
          <w:rFonts w:ascii="Times New Roman" w:hAnsi="Times New Roman" w:cs="Times New Roman"/>
          <w:i/>
          <w:iCs/>
          <w:sz w:val="28"/>
          <w:szCs w:val="28"/>
          <w:shd w:val="clear" w:color="auto" w:fill="FFFFFF"/>
        </w:rPr>
        <w:t xml:space="preserve">E </w:t>
      </w:r>
      <w:r w:rsidR="00963D2E" w:rsidRPr="007D2FB5">
        <w:rPr>
          <w:rFonts w:ascii="Times New Roman" w:hAnsi="Times New Roman" w:cs="Times New Roman"/>
          <w:i/>
          <w:iCs/>
          <w:sz w:val="28"/>
          <w:szCs w:val="28"/>
          <w:shd w:val="clear" w:color="auto" w:fill="FFFFFF"/>
        </w:rPr>
        <w:t>và cộng sự</w:t>
      </w:r>
      <w:r w:rsidR="00963D2E" w:rsidRPr="007D2FB5">
        <w:rPr>
          <w:rFonts w:ascii="Times New Roman" w:hAnsi="Times New Roman" w:cs="Times New Roman"/>
          <w:sz w:val="28"/>
          <w:szCs w:val="28"/>
          <w:shd w:val="clear" w:color="auto" w:fill="FFFFFF"/>
        </w:rPr>
        <w:t xml:space="preserve"> (2019) </w:t>
      </w:r>
      <w:r w:rsidR="006F1E42" w:rsidRPr="007D2FB5">
        <w:rPr>
          <w:rFonts w:ascii="Times New Roman" w:hAnsi="Times New Roman" w:cs="Times New Roman"/>
          <w:sz w:val="28"/>
          <w:szCs w:val="28"/>
          <w:shd w:val="clear" w:color="auto" w:fill="FFFFFF"/>
        </w:rPr>
        <w:t xml:space="preserve">cho thấy chuột </w:t>
      </w:r>
      <w:r w:rsidR="000F67EA">
        <w:rPr>
          <w:rFonts w:ascii="Times New Roman" w:hAnsi="Times New Roman" w:cs="Times New Roman"/>
          <w:sz w:val="28"/>
          <w:szCs w:val="28"/>
          <w:shd w:val="clear" w:color="auto" w:fill="FFFFFF"/>
        </w:rPr>
        <w:t>mô hình AD</w:t>
      </w:r>
      <w:r w:rsidR="006F1E42" w:rsidRPr="007D2FB5">
        <w:rPr>
          <w:rFonts w:ascii="Times New Roman" w:hAnsi="Times New Roman" w:cs="Times New Roman"/>
          <w:sz w:val="28"/>
          <w:szCs w:val="28"/>
          <w:shd w:val="clear" w:color="auto" w:fill="FFFFFF"/>
        </w:rPr>
        <w:t xml:space="preserve"> vận động trong trường mở với tốc độ (</w:t>
      </w:r>
      <w:r w:rsidR="00E1331B">
        <w:rPr>
          <w:rFonts w:ascii="Times New Roman" w:hAnsi="Times New Roman" w:cs="Times New Roman"/>
          <w:sz w:val="28"/>
          <w:szCs w:val="28"/>
          <w:shd w:val="clear" w:color="auto" w:fill="FFFFFF"/>
        </w:rPr>
        <w:t>4</w:t>
      </w:r>
      <w:r w:rsidR="006F1E42" w:rsidRPr="007D2FB5">
        <w:rPr>
          <w:rFonts w:ascii="Times New Roman" w:hAnsi="Times New Roman" w:cs="Times New Roman"/>
          <w:sz w:val="28"/>
          <w:szCs w:val="28"/>
          <w:shd w:val="clear" w:color="auto" w:fill="FFFFFF"/>
        </w:rPr>
        <w:t xml:space="preserve"> cm/s)</w:t>
      </w:r>
      <w:r w:rsidR="00E1331B">
        <w:rPr>
          <w:rFonts w:ascii="Times New Roman" w:hAnsi="Times New Roman" w:cs="Times New Roman"/>
          <w:sz w:val="28"/>
          <w:szCs w:val="28"/>
          <w:shd w:val="clear" w:color="auto" w:fill="FFFFFF"/>
        </w:rPr>
        <w:t xml:space="preserve"> và quãng đ</w:t>
      </w:r>
      <w:r w:rsidR="001C6D26">
        <w:rPr>
          <w:rFonts w:ascii="Times New Roman" w:hAnsi="Times New Roman" w:cs="Times New Roman"/>
          <w:sz w:val="28"/>
          <w:szCs w:val="28"/>
          <w:shd w:val="clear" w:color="auto" w:fill="FFFFFF"/>
        </w:rPr>
        <w:t>ườ</w:t>
      </w:r>
      <w:r w:rsidR="00E1331B">
        <w:rPr>
          <w:rFonts w:ascii="Times New Roman" w:hAnsi="Times New Roman" w:cs="Times New Roman"/>
          <w:sz w:val="28"/>
          <w:szCs w:val="28"/>
          <w:shd w:val="clear" w:color="auto" w:fill="FFFFFF"/>
        </w:rPr>
        <w:t>ng (20 m)</w:t>
      </w:r>
      <w:r w:rsidR="006F1E42" w:rsidRPr="007D2FB5">
        <w:rPr>
          <w:rFonts w:ascii="Times New Roman" w:hAnsi="Times New Roman" w:cs="Times New Roman"/>
          <w:sz w:val="28"/>
          <w:szCs w:val="28"/>
          <w:shd w:val="clear" w:color="auto" w:fill="FFFFFF"/>
        </w:rPr>
        <w:t xml:space="preserve"> không khác biệt với </w:t>
      </w:r>
      <w:r w:rsidR="000F67EA">
        <w:rPr>
          <w:rFonts w:ascii="Times New Roman" w:hAnsi="Times New Roman" w:cs="Times New Roman"/>
          <w:sz w:val="28"/>
          <w:szCs w:val="28"/>
          <w:shd w:val="clear" w:color="auto" w:fill="FFFFFF"/>
        </w:rPr>
        <w:t>chuột chứng</w:t>
      </w:r>
      <w:r w:rsidR="00E1331B">
        <w:rPr>
          <w:rFonts w:ascii="Times New Roman" w:hAnsi="Times New Roman" w:cs="Times New Roman"/>
          <w:sz w:val="28"/>
          <w:szCs w:val="28"/>
          <w:shd w:val="clear" w:color="auto" w:fill="FFFFFF"/>
        </w:rPr>
        <w:t xml:space="preserve"> tương ứng</w:t>
      </w:r>
      <w:r w:rsidR="006F1E42" w:rsidRPr="007D2FB5">
        <w:rPr>
          <w:rFonts w:ascii="Times New Roman" w:hAnsi="Times New Roman" w:cs="Times New Roman"/>
          <w:sz w:val="28"/>
          <w:szCs w:val="28"/>
          <w:shd w:val="clear" w:color="auto" w:fill="FFFFFF"/>
        </w:rPr>
        <w:t xml:space="preserve"> (</w:t>
      </w:r>
      <w:r w:rsidR="00E1331B">
        <w:rPr>
          <w:rFonts w:ascii="Times New Roman" w:hAnsi="Times New Roman" w:cs="Times New Roman"/>
          <w:sz w:val="28"/>
          <w:szCs w:val="28"/>
          <w:shd w:val="clear" w:color="auto" w:fill="FFFFFF"/>
        </w:rPr>
        <w:t>5</w:t>
      </w:r>
      <w:r w:rsidR="006F1E42" w:rsidRPr="007D2FB5">
        <w:rPr>
          <w:rFonts w:ascii="Times New Roman" w:hAnsi="Times New Roman" w:cs="Times New Roman"/>
          <w:sz w:val="28"/>
          <w:szCs w:val="28"/>
          <w:shd w:val="clear" w:color="auto" w:fill="FFFFFF"/>
        </w:rPr>
        <w:t xml:space="preserve"> cm/s)</w:t>
      </w:r>
      <w:r w:rsidR="00E1331B">
        <w:rPr>
          <w:rFonts w:ascii="Times New Roman" w:hAnsi="Times New Roman" w:cs="Times New Roman"/>
          <w:sz w:val="28"/>
          <w:szCs w:val="28"/>
          <w:shd w:val="clear" w:color="auto" w:fill="FFFFFF"/>
        </w:rPr>
        <w:t>, (</w:t>
      </w:r>
      <w:r w:rsidR="004F069F">
        <w:rPr>
          <w:rFonts w:ascii="Times New Roman" w:hAnsi="Times New Roman" w:cs="Times New Roman"/>
          <w:sz w:val="28"/>
          <w:szCs w:val="28"/>
          <w:shd w:val="clear" w:color="auto" w:fill="FFFFFF"/>
        </w:rPr>
        <w:t>28 m)</w:t>
      </w:r>
      <w:r w:rsidR="00BC7659" w:rsidRPr="007D2FB5">
        <w:rPr>
          <w:rFonts w:ascii="Times New Roman" w:hAnsi="Times New Roman" w:cs="Times New Roman"/>
          <w:sz w:val="28"/>
          <w:szCs w:val="28"/>
          <w:shd w:val="clear" w:color="auto" w:fill="FFFFFF"/>
        </w:rPr>
        <w:t xml:space="preserve"> </w:t>
      </w:r>
      <w:r w:rsidR="00963D2E" w:rsidRPr="007D2FB5">
        <w:rPr>
          <w:rFonts w:ascii="Times New Roman" w:hAnsi="Times New Roman" w:cs="Times New Roman"/>
          <w:sz w:val="28"/>
          <w:szCs w:val="28"/>
          <w:shd w:val="clear" w:color="auto" w:fill="FFFFFF"/>
        </w:rPr>
        <w:t>[</w:t>
      </w:r>
      <w:r w:rsidR="00963D2E" w:rsidRPr="007D2FB5">
        <w:rPr>
          <w:rFonts w:ascii="Times New Roman" w:hAnsi="Times New Roman" w:cs="Times New Roman"/>
          <w:sz w:val="28"/>
          <w:szCs w:val="28"/>
          <w:shd w:val="clear" w:color="auto" w:fill="FFFFFF"/>
        </w:rPr>
        <w:fldChar w:fldCharType="begin"/>
      </w:r>
      <w:r w:rsidR="00963D2E" w:rsidRPr="007D2FB5">
        <w:rPr>
          <w:rFonts w:ascii="Times New Roman" w:hAnsi="Times New Roman" w:cs="Times New Roman"/>
          <w:sz w:val="28"/>
          <w:szCs w:val="28"/>
          <w:shd w:val="clear" w:color="auto" w:fill="FFFFFF"/>
        </w:rPr>
        <w:instrText xml:space="preserve"> REF _Ref126277990 \r \h  \* MERGEFORMAT </w:instrText>
      </w:r>
      <w:r w:rsidR="00963D2E" w:rsidRPr="007D2FB5">
        <w:rPr>
          <w:rFonts w:ascii="Times New Roman" w:hAnsi="Times New Roman" w:cs="Times New Roman"/>
          <w:sz w:val="28"/>
          <w:szCs w:val="28"/>
          <w:shd w:val="clear" w:color="auto" w:fill="FFFFFF"/>
        </w:rPr>
      </w:r>
      <w:r w:rsidR="00963D2E" w:rsidRPr="007D2FB5">
        <w:rPr>
          <w:rFonts w:ascii="Times New Roman" w:hAnsi="Times New Roman" w:cs="Times New Roman"/>
          <w:sz w:val="28"/>
          <w:szCs w:val="28"/>
          <w:shd w:val="clear" w:color="auto" w:fill="FFFFFF"/>
        </w:rPr>
        <w:fldChar w:fldCharType="separate"/>
      </w:r>
      <w:r w:rsidR="00D72DC9" w:rsidRPr="00D72DC9">
        <w:rPr>
          <w:rFonts w:ascii="Times New Roman" w:hAnsi="Times New Roman" w:cs="Times New Roman"/>
          <w:bCs/>
          <w:sz w:val="28"/>
          <w:szCs w:val="28"/>
          <w:shd w:val="clear" w:color="auto" w:fill="FFFFFF"/>
        </w:rPr>
        <w:t>73</w:t>
      </w:r>
      <w:r w:rsidR="00963D2E" w:rsidRPr="007D2FB5">
        <w:rPr>
          <w:rFonts w:ascii="Times New Roman" w:hAnsi="Times New Roman" w:cs="Times New Roman"/>
          <w:sz w:val="28"/>
          <w:szCs w:val="28"/>
          <w:shd w:val="clear" w:color="auto" w:fill="FFFFFF"/>
        </w:rPr>
        <w:fldChar w:fldCharType="end"/>
      </w:r>
      <w:r w:rsidR="00963D2E" w:rsidRPr="007D2FB5">
        <w:rPr>
          <w:rFonts w:ascii="Times New Roman" w:hAnsi="Times New Roman" w:cs="Times New Roman"/>
          <w:sz w:val="28"/>
          <w:szCs w:val="28"/>
          <w:shd w:val="clear" w:color="auto" w:fill="FFFFFF"/>
        </w:rPr>
        <w:t xml:space="preserve">]. </w:t>
      </w:r>
      <w:r w:rsidR="00963D2E" w:rsidRPr="007D2FB5">
        <w:rPr>
          <w:rFonts w:ascii="Times New Roman" w:hAnsi="Times New Roman" w:cs="Times New Roman"/>
          <w:i/>
          <w:iCs/>
          <w:sz w:val="28"/>
          <w:szCs w:val="28"/>
          <w:shd w:val="clear" w:color="auto" w:fill="FFFFFF"/>
        </w:rPr>
        <w:t>Kang</w:t>
      </w:r>
      <w:r w:rsidR="007E11FF">
        <w:rPr>
          <w:rFonts w:ascii="Times New Roman" w:hAnsi="Times New Roman" w:cs="Times New Roman"/>
          <w:i/>
          <w:iCs/>
          <w:sz w:val="28"/>
          <w:szCs w:val="28"/>
          <w:shd w:val="clear" w:color="auto" w:fill="FFFFFF"/>
        </w:rPr>
        <w:t xml:space="preserve"> S</w:t>
      </w:r>
      <w:r w:rsidR="00963D2E" w:rsidRPr="007D2FB5">
        <w:rPr>
          <w:rFonts w:ascii="Times New Roman" w:hAnsi="Times New Roman" w:cs="Times New Roman"/>
          <w:i/>
          <w:iCs/>
          <w:sz w:val="28"/>
          <w:szCs w:val="28"/>
          <w:shd w:val="clear" w:color="auto" w:fill="FFFFFF"/>
        </w:rPr>
        <w:t xml:space="preserve"> </w:t>
      </w:r>
      <w:r w:rsidR="00BC7659" w:rsidRPr="007D2FB5">
        <w:rPr>
          <w:rFonts w:ascii="Times New Roman" w:hAnsi="Times New Roman" w:cs="Times New Roman"/>
          <w:i/>
          <w:iCs/>
          <w:sz w:val="28"/>
          <w:szCs w:val="28"/>
          <w:shd w:val="clear" w:color="auto" w:fill="FFFFFF"/>
        </w:rPr>
        <w:t>và cộng sự</w:t>
      </w:r>
      <w:r w:rsidR="00BC7659" w:rsidRPr="007D2FB5">
        <w:rPr>
          <w:rFonts w:ascii="Times New Roman" w:hAnsi="Times New Roman" w:cs="Times New Roman"/>
          <w:sz w:val="28"/>
          <w:szCs w:val="28"/>
          <w:shd w:val="clear" w:color="auto" w:fill="FFFFFF"/>
        </w:rPr>
        <w:t xml:space="preserve"> </w:t>
      </w:r>
      <w:r w:rsidR="00963D2E" w:rsidRPr="007D2FB5">
        <w:rPr>
          <w:rFonts w:ascii="Times New Roman" w:hAnsi="Times New Roman" w:cs="Times New Roman"/>
          <w:sz w:val="28"/>
          <w:szCs w:val="28"/>
          <w:shd w:val="clear" w:color="auto" w:fill="FFFFFF"/>
        </w:rPr>
        <w:t xml:space="preserve">(2021) </w:t>
      </w:r>
      <w:r w:rsidR="00963D2E" w:rsidRPr="007D2FB5">
        <w:rPr>
          <w:rFonts w:ascii="Times New Roman" w:hAnsi="Times New Roman" w:cs="Times New Roman"/>
          <w:sz w:val="28"/>
          <w:szCs w:val="28"/>
        </w:rPr>
        <w:t xml:space="preserve">(n = 8/nhóm) chỉ ra </w:t>
      </w:r>
      <w:r w:rsidR="00963D2E" w:rsidRPr="007D2FB5">
        <w:rPr>
          <w:rFonts w:ascii="Times New Roman" w:hAnsi="Times New Roman" w:cs="Times New Roman"/>
          <w:sz w:val="28"/>
          <w:szCs w:val="28"/>
          <w:shd w:val="clear" w:color="auto" w:fill="FFFFFF"/>
        </w:rPr>
        <w:t xml:space="preserve">tốc độ bơi của chuột </w:t>
      </w:r>
      <w:r w:rsidR="000F67EA">
        <w:rPr>
          <w:rFonts w:ascii="Times New Roman" w:hAnsi="Times New Roman" w:cs="Times New Roman"/>
          <w:sz w:val="28"/>
          <w:szCs w:val="28"/>
          <w:shd w:val="clear" w:color="auto" w:fill="FFFFFF"/>
        </w:rPr>
        <w:t>mô hình AD</w:t>
      </w:r>
      <w:r w:rsidR="00BC7659" w:rsidRPr="007D2FB5">
        <w:rPr>
          <w:rFonts w:ascii="Times New Roman" w:hAnsi="Times New Roman" w:cs="Times New Roman"/>
          <w:sz w:val="28"/>
          <w:szCs w:val="28"/>
          <w:shd w:val="clear" w:color="auto" w:fill="FFFFFF"/>
        </w:rPr>
        <w:t xml:space="preserve"> </w:t>
      </w:r>
      <w:r w:rsidR="00963D2E" w:rsidRPr="007D2FB5">
        <w:rPr>
          <w:rFonts w:ascii="Times New Roman" w:hAnsi="Times New Roman" w:cs="Times New Roman"/>
          <w:sz w:val="28"/>
          <w:szCs w:val="28"/>
          <w:shd w:val="clear" w:color="auto" w:fill="FFFFFF"/>
        </w:rPr>
        <w:t xml:space="preserve">(20cm/s) không khác biệt với chuột chứng </w:t>
      </w:r>
      <w:r w:rsidR="00963D2E" w:rsidRPr="007D2FB5">
        <w:rPr>
          <w:rFonts w:ascii="Times New Roman" w:hAnsi="Times New Roman" w:cs="Times New Roman"/>
          <w:sz w:val="28"/>
          <w:szCs w:val="28"/>
        </w:rPr>
        <w:t>[</w:t>
      </w:r>
      <w:r w:rsidR="00963D2E" w:rsidRPr="007D2FB5">
        <w:rPr>
          <w:rFonts w:ascii="Times New Roman" w:hAnsi="Times New Roman" w:cs="Times New Roman"/>
          <w:sz w:val="28"/>
          <w:szCs w:val="28"/>
        </w:rPr>
        <w:fldChar w:fldCharType="begin"/>
      </w:r>
      <w:r w:rsidR="00963D2E" w:rsidRPr="007D2FB5">
        <w:rPr>
          <w:rFonts w:ascii="Times New Roman" w:hAnsi="Times New Roman" w:cs="Times New Roman"/>
          <w:sz w:val="28"/>
          <w:szCs w:val="28"/>
        </w:rPr>
        <w:instrText xml:space="preserve"> REF _Ref170234101 \r \h  \* MERGEFORMAT </w:instrText>
      </w:r>
      <w:r w:rsidR="00963D2E" w:rsidRPr="007D2FB5">
        <w:rPr>
          <w:rFonts w:ascii="Times New Roman" w:hAnsi="Times New Roman" w:cs="Times New Roman"/>
          <w:sz w:val="28"/>
          <w:szCs w:val="28"/>
        </w:rPr>
      </w:r>
      <w:r w:rsidR="00963D2E" w:rsidRPr="007D2FB5">
        <w:rPr>
          <w:rFonts w:ascii="Times New Roman" w:hAnsi="Times New Roman" w:cs="Times New Roman"/>
          <w:sz w:val="28"/>
          <w:szCs w:val="28"/>
        </w:rPr>
        <w:fldChar w:fldCharType="separate"/>
      </w:r>
      <w:r w:rsidR="00D72DC9">
        <w:rPr>
          <w:rFonts w:ascii="Times New Roman" w:hAnsi="Times New Roman" w:cs="Times New Roman"/>
          <w:sz w:val="28"/>
          <w:szCs w:val="28"/>
        </w:rPr>
        <w:t>138</w:t>
      </w:r>
      <w:r w:rsidR="00963D2E" w:rsidRPr="007D2FB5">
        <w:rPr>
          <w:rFonts w:ascii="Times New Roman" w:hAnsi="Times New Roman" w:cs="Times New Roman"/>
          <w:sz w:val="28"/>
          <w:szCs w:val="28"/>
        </w:rPr>
        <w:fldChar w:fldCharType="end"/>
      </w:r>
      <w:r w:rsidR="00963D2E" w:rsidRPr="007D2FB5">
        <w:rPr>
          <w:rFonts w:ascii="Times New Roman" w:hAnsi="Times New Roman" w:cs="Times New Roman"/>
          <w:sz w:val="28"/>
          <w:szCs w:val="28"/>
        </w:rPr>
        <w:t>]</w:t>
      </w:r>
      <w:r w:rsidR="00963D2E" w:rsidRPr="007D2FB5">
        <w:rPr>
          <w:rFonts w:ascii="Times New Roman" w:hAnsi="Times New Roman" w:cs="Times New Roman"/>
          <w:sz w:val="28"/>
          <w:szCs w:val="28"/>
          <w:shd w:val="clear" w:color="auto" w:fill="FFFFFF"/>
        </w:rPr>
        <w:t xml:space="preserve">. </w:t>
      </w:r>
      <w:r w:rsidR="00963D2E" w:rsidRPr="007D2FB5">
        <w:rPr>
          <w:rFonts w:ascii="Times New Roman" w:hAnsi="Times New Roman" w:cs="Times New Roman"/>
          <w:i/>
          <w:iCs/>
          <w:sz w:val="28"/>
          <w:szCs w:val="28"/>
        </w:rPr>
        <w:t xml:space="preserve">Mehrabadi </w:t>
      </w:r>
      <w:r w:rsidR="007E11FF">
        <w:rPr>
          <w:rFonts w:ascii="Times New Roman" w:hAnsi="Times New Roman" w:cs="Times New Roman"/>
          <w:i/>
          <w:iCs/>
          <w:sz w:val="28"/>
          <w:szCs w:val="28"/>
        </w:rPr>
        <w:t xml:space="preserve">S </w:t>
      </w:r>
      <w:r w:rsidR="008C7719" w:rsidRPr="007D2FB5">
        <w:rPr>
          <w:rFonts w:ascii="Times New Roman" w:hAnsi="Times New Roman" w:cs="Times New Roman"/>
          <w:i/>
          <w:iCs/>
          <w:sz w:val="28"/>
          <w:szCs w:val="28"/>
        </w:rPr>
        <w:t>và cộng sự</w:t>
      </w:r>
      <w:r w:rsidR="008C7719" w:rsidRPr="007D2FB5">
        <w:rPr>
          <w:rFonts w:ascii="Times New Roman" w:hAnsi="Times New Roman" w:cs="Times New Roman"/>
          <w:sz w:val="28"/>
          <w:szCs w:val="28"/>
        </w:rPr>
        <w:t xml:space="preserve"> </w:t>
      </w:r>
      <w:r w:rsidR="00963D2E" w:rsidRPr="007D2FB5">
        <w:rPr>
          <w:rFonts w:ascii="Times New Roman" w:hAnsi="Times New Roman" w:cs="Times New Roman"/>
          <w:sz w:val="28"/>
          <w:szCs w:val="28"/>
        </w:rPr>
        <w:t xml:space="preserve">(2020) </w:t>
      </w:r>
      <w:r w:rsidR="008C7719" w:rsidRPr="007D2FB5">
        <w:rPr>
          <w:rFonts w:ascii="Times New Roman" w:hAnsi="Times New Roman" w:cs="Times New Roman"/>
          <w:sz w:val="28"/>
          <w:szCs w:val="28"/>
        </w:rPr>
        <w:t xml:space="preserve">tiêm </w:t>
      </w:r>
      <w:r w:rsidR="008C7719" w:rsidRPr="007D2FB5">
        <w:rPr>
          <w:rFonts w:ascii="Times New Roman" w:hAnsi="Times New Roman" w:cs="Times New Roman"/>
          <w:sz w:val="28"/>
          <w:szCs w:val="28"/>
        </w:rPr>
        <w:lastRenderedPageBreak/>
        <w:t xml:space="preserve">Aβ nội hải mã gây mô hình </w:t>
      </w:r>
      <w:r w:rsidR="00C74111">
        <w:rPr>
          <w:rFonts w:ascii="Times New Roman" w:hAnsi="Times New Roman" w:cs="Times New Roman"/>
          <w:sz w:val="28"/>
          <w:szCs w:val="28"/>
        </w:rPr>
        <w:t>AD</w:t>
      </w:r>
      <w:r w:rsidR="00963D2E" w:rsidRPr="007D2FB5">
        <w:rPr>
          <w:rFonts w:ascii="Times New Roman" w:hAnsi="Times New Roman" w:cs="Times New Roman"/>
          <w:sz w:val="28"/>
          <w:szCs w:val="28"/>
        </w:rPr>
        <w:t xml:space="preserve"> cho thấy tốc độ bơi </w:t>
      </w:r>
      <w:r w:rsidR="000F67EA">
        <w:rPr>
          <w:rFonts w:ascii="Times New Roman" w:hAnsi="Times New Roman" w:cs="Times New Roman"/>
          <w:sz w:val="28"/>
          <w:szCs w:val="28"/>
        </w:rPr>
        <w:t>ở chuột bệnh</w:t>
      </w:r>
      <w:r w:rsidR="008C7719" w:rsidRPr="007D2FB5">
        <w:rPr>
          <w:rFonts w:ascii="Times New Roman" w:hAnsi="Times New Roman" w:cs="Times New Roman"/>
          <w:sz w:val="28"/>
          <w:szCs w:val="28"/>
        </w:rPr>
        <w:t xml:space="preserve"> (28 cm/s) không khác với nhóm </w:t>
      </w:r>
      <w:r w:rsidR="000F67EA">
        <w:rPr>
          <w:rFonts w:ascii="Times New Roman" w:hAnsi="Times New Roman" w:cs="Times New Roman"/>
          <w:sz w:val="28"/>
          <w:szCs w:val="28"/>
        </w:rPr>
        <w:t xml:space="preserve">chứng </w:t>
      </w:r>
      <w:r w:rsidR="008C7719" w:rsidRPr="007D2FB5">
        <w:rPr>
          <w:rFonts w:ascii="Times New Roman" w:hAnsi="Times New Roman" w:cs="Times New Roman"/>
          <w:sz w:val="28"/>
          <w:szCs w:val="28"/>
        </w:rPr>
        <w:t>(30 cm/s)</w:t>
      </w:r>
      <w:r w:rsidR="00963D2E" w:rsidRPr="007D2FB5">
        <w:rPr>
          <w:rFonts w:ascii="Times New Roman" w:hAnsi="Times New Roman" w:cs="Times New Roman"/>
          <w:sz w:val="28"/>
          <w:szCs w:val="28"/>
        </w:rPr>
        <w:t xml:space="preserve"> [</w:t>
      </w:r>
      <w:r w:rsidR="00963D2E" w:rsidRPr="007D2FB5">
        <w:rPr>
          <w:rFonts w:ascii="Times New Roman" w:hAnsi="Times New Roman" w:cs="Times New Roman"/>
          <w:sz w:val="28"/>
          <w:szCs w:val="28"/>
        </w:rPr>
        <w:fldChar w:fldCharType="begin"/>
      </w:r>
      <w:r w:rsidR="00963D2E" w:rsidRPr="007D2FB5">
        <w:rPr>
          <w:rFonts w:ascii="Times New Roman" w:hAnsi="Times New Roman" w:cs="Times New Roman"/>
          <w:sz w:val="28"/>
          <w:szCs w:val="28"/>
        </w:rPr>
        <w:instrText xml:space="preserve"> REF _Ref126280314 \r \h  \* MERGEFORMAT </w:instrText>
      </w:r>
      <w:r w:rsidR="00963D2E" w:rsidRPr="007D2FB5">
        <w:rPr>
          <w:rFonts w:ascii="Times New Roman" w:hAnsi="Times New Roman" w:cs="Times New Roman"/>
          <w:sz w:val="28"/>
          <w:szCs w:val="28"/>
        </w:rPr>
      </w:r>
      <w:r w:rsidR="00963D2E" w:rsidRPr="007D2FB5">
        <w:rPr>
          <w:rFonts w:ascii="Times New Roman" w:hAnsi="Times New Roman" w:cs="Times New Roman"/>
          <w:sz w:val="28"/>
          <w:szCs w:val="28"/>
        </w:rPr>
        <w:fldChar w:fldCharType="separate"/>
      </w:r>
      <w:r w:rsidR="00D72DC9">
        <w:rPr>
          <w:rFonts w:ascii="Times New Roman" w:hAnsi="Times New Roman" w:cs="Times New Roman"/>
          <w:sz w:val="28"/>
          <w:szCs w:val="28"/>
        </w:rPr>
        <w:t>75</w:t>
      </w:r>
      <w:r w:rsidR="00963D2E" w:rsidRPr="007D2FB5">
        <w:rPr>
          <w:rFonts w:ascii="Times New Roman" w:hAnsi="Times New Roman" w:cs="Times New Roman"/>
          <w:sz w:val="28"/>
          <w:szCs w:val="28"/>
        </w:rPr>
        <w:fldChar w:fldCharType="end"/>
      </w:r>
      <w:r w:rsidR="00963D2E" w:rsidRPr="007D2FB5">
        <w:rPr>
          <w:rFonts w:ascii="Times New Roman" w:hAnsi="Times New Roman" w:cs="Times New Roman"/>
          <w:sz w:val="28"/>
          <w:szCs w:val="28"/>
        </w:rPr>
        <w:t>].</w:t>
      </w:r>
    </w:p>
    <w:p w14:paraId="5CCBA1C5" w14:textId="77777777" w:rsidR="0088640D" w:rsidRDefault="00A71081" w:rsidP="00E20346">
      <w:pPr>
        <w:tabs>
          <w:tab w:val="left" w:pos="1843"/>
        </w:tabs>
        <w:spacing w:after="0" w:line="360" w:lineRule="auto"/>
        <w:ind w:firstLine="720"/>
        <w:jc w:val="both"/>
        <w:rPr>
          <w:rFonts w:ascii="Times New Roman" w:hAnsi="Times New Roman" w:cs="Times New Roman"/>
          <w:sz w:val="28"/>
          <w:szCs w:val="28"/>
        </w:rPr>
      </w:pPr>
      <w:r w:rsidRPr="007D2FB5">
        <w:rPr>
          <w:rFonts w:ascii="Times New Roman" w:hAnsi="Times New Roman" w:cs="Times New Roman"/>
          <w:sz w:val="28"/>
          <w:szCs w:val="28"/>
        </w:rPr>
        <w:t xml:space="preserve">d) </w:t>
      </w:r>
      <w:r w:rsidR="00B411F8" w:rsidRPr="007D2FB5">
        <w:rPr>
          <w:rFonts w:ascii="Times New Roman" w:hAnsi="Times New Roman" w:cs="Times New Roman"/>
          <w:sz w:val="28"/>
          <w:szCs w:val="28"/>
        </w:rPr>
        <w:t xml:space="preserve">Tương quan </w:t>
      </w:r>
      <w:r w:rsidR="00F642D1" w:rsidRPr="007D2FB5">
        <w:rPr>
          <w:rFonts w:ascii="Times New Roman" w:hAnsi="Times New Roman" w:cs="Times New Roman"/>
          <w:sz w:val="28"/>
          <w:szCs w:val="28"/>
        </w:rPr>
        <w:t>giữa hành vi</w:t>
      </w:r>
      <w:r w:rsidRPr="007D2FB5">
        <w:rPr>
          <w:rFonts w:ascii="Times New Roman" w:hAnsi="Times New Roman" w:cs="Times New Roman"/>
          <w:sz w:val="28"/>
          <w:szCs w:val="28"/>
        </w:rPr>
        <w:t xml:space="preserve"> giống lo lắng, trầm cảm với học tập, trí nhớ </w:t>
      </w:r>
      <w:r w:rsidR="00F642D1" w:rsidRPr="007D2FB5">
        <w:rPr>
          <w:rFonts w:ascii="Times New Roman" w:hAnsi="Times New Roman" w:cs="Times New Roman"/>
          <w:sz w:val="28"/>
          <w:szCs w:val="28"/>
        </w:rPr>
        <w:t xml:space="preserve"> </w:t>
      </w:r>
      <w:r w:rsidR="00B411F8" w:rsidRPr="007D2FB5">
        <w:rPr>
          <w:rFonts w:ascii="Times New Roman" w:hAnsi="Times New Roman" w:cs="Times New Roman"/>
          <w:sz w:val="28"/>
          <w:szCs w:val="28"/>
        </w:rPr>
        <w:t>ở</w:t>
      </w:r>
      <w:r w:rsidRPr="007D2FB5">
        <w:rPr>
          <w:rFonts w:ascii="Times New Roman" w:hAnsi="Times New Roman" w:cs="Times New Roman"/>
          <w:sz w:val="28"/>
          <w:szCs w:val="28"/>
        </w:rPr>
        <w:t xml:space="preserve"> mô hình bệnh Alzheimer tiêm Aβ nội hải mã</w:t>
      </w:r>
    </w:p>
    <w:p w14:paraId="7B0612EB" w14:textId="4322D82F" w:rsidR="00A71081" w:rsidRPr="007D2FB5" w:rsidRDefault="006447E0" w:rsidP="00E20346">
      <w:pPr>
        <w:tabs>
          <w:tab w:val="left" w:pos="1843"/>
        </w:tabs>
        <w:spacing w:after="0" w:line="360" w:lineRule="auto"/>
        <w:ind w:firstLine="720"/>
        <w:jc w:val="both"/>
        <w:rPr>
          <w:rFonts w:ascii="Times New Roman" w:hAnsi="Times New Roman" w:cs="Times New Roman"/>
          <w:sz w:val="28"/>
          <w:szCs w:val="28"/>
          <w:shd w:val="clear" w:color="auto" w:fill="FFFFFF"/>
        </w:rPr>
      </w:pPr>
      <w:r w:rsidRPr="007D2FB5">
        <w:rPr>
          <w:rFonts w:ascii="Times New Roman" w:eastAsia="Times New Roman" w:hAnsi="Times New Roman" w:cs="Times New Roman"/>
          <w:sz w:val="28"/>
          <w:szCs w:val="28"/>
        </w:rPr>
        <w:t xml:space="preserve">Các nghiên </w:t>
      </w:r>
      <w:r w:rsidR="008223A6">
        <w:rPr>
          <w:rFonts w:ascii="Times New Roman" w:eastAsia="Times New Roman" w:hAnsi="Times New Roman" w:cs="Times New Roman"/>
          <w:sz w:val="28"/>
          <w:szCs w:val="28"/>
        </w:rPr>
        <w:t xml:space="preserve">cứu </w:t>
      </w:r>
      <w:r w:rsidRPr="007D2FB5">
        <w:rPr>
          <w:rFonts w:ascii="Times New Roman" w:eastAsia="Times New Roman" w:hAnsi="Times New Roman" w:cs="Times New Roman"/>
          <w:sz w:val="28"/>
          <w:szCs w:val="28"/>
        </w:rPr>
        <w:t>trước đây đã chứng m</w:t>
      </w:r>
      <w:r w:rsidR="00A67B49">
        <w:rPr>
          <w:rFonts w:ascii="Times New Roman" w:eastAsia="Times New Roman" w:hAnsi="Times New Roman" w:cs="Times New Roman"/>
          <w:sz w:val="28"/>
          <w:szCs w:val="28"/>
        </w:rPr>
        <w:t>i</w:t>
      </w:r>
      <w:r w:rsidRPr="007D2FB5">
        <w:rPr>
          <w:rFonts w:ascii="Times New Roman" w:eastAsia="Times New Roman" w:hAnsi="Times New Roman" w:cs="Times New Roman"/>
          <w:sz w:val="28"/>
          <w:szCs w:val="28"/>
        </w:rPr>
        <w:t xml:space="preserve">nh rằng hồi hải mã có chức năng phân ly, trong khi </w:t>
      </w:r>
      <w:r w:rsidR="000C4736">
        <w:rPr>
          <w:rFonts w:ascii="Times New Roman" w:eastAsia="Times New Roman" w:hAnsi="Times New Roman" w:cs="Times New Roman"/>
          <w:sz w:val="28"/>
          <w:szCs w:val="28"/>
        </w:rPr>
        <w:t xml:space="preserve">vùng </w:t>
      </w:r>
      <w:r w:rsidRPr="007D2FB5">
        <w:rPr>
          <w:rFonts w:ascii="Times New Roman" w:eastAsia="Times New Roman" w:hAnsi="Times New Roman" w:cs="Times New Roman"/>
          <w:sz w:val="28"/>
          <w:szCs w:val="28"/>
        </w:rPr>
        <w:t>lưng</w:t>
      </w:r>
      <w:r w:rsidR="000C4736">
        <w:rPr>
          <w:rFonts w:ascii="Times New Roman" w:eastAsia="Times New Roman" w:hAnsi="Times New Roman" w:cs="Times New Roman"/>
          <w:sz w:val="28"/>
          <w:szCs w:val="28"/>
        </w:rPr>
        <w:t xml:space="preserve"> </w:t>
      </w:r>
      <w:r w:rsidR="000C4736" w:rsidRPr="007D2FB5">
        <w:rPr>
          <w:rFonts w:ascii="Times New Roman" w:eastAsia="Times New Roman" w:hAnsi="Times New Roman" w:cs="Times New Roman"/>
          <w:sz w:val="28"/>
          <w:szCs w:val="28"/>
        </w:rPr>
        <w:t>hồi hải mã</w:t>
      </w:r>
      <w:r w:rsidRPr="007D2FB5">
        <w:rPr>
          <w:rFonts w:ascii="Times New Roman" w:eastAsia="Times New Roman" w:hAnsi="Times New Roman" w:cs="Times New Roman"/>
          <w:sz w:val="28"/>
          <w:szCs w:val="28"/>
        </w:rPr>
        <w:t xml:space="preserve"> liên quan đến học tập và trí nhớ, thì cấu trúc </w:t>
      </w:r>
      <w:r w:rsidR="000C4736">
        <w:rPr>
          <w:rFonts w:ascii="Times New Roman" w:eastAsia="Times New Roman" w:hAnsi="Times New Roman" w:cs="Times New Roman"/>
          <w:sz w:val="28"/>
          <w:szCs w:val="28"/>
        </w:rPr>
        <w:t xml:space="preserve">vùng </w:t>
      </w:r>
      <w:r w:rsidRPr="007D2FB5">
        <w:rPr>
          <w:rFonts w:ascii="Times New Roman" w:eastAsia="Times New Roman" w:hAnsi="Times New Roman" w:cs="Times New Roman"/>
          <w:sz w:val="28"/>
          <w:szCs w:val="28"/>
        </w:rPr>
        <w:t xml:space="preserve">bụng lại đóng vai trò quan trọng với cảm xúc, bao gồm lo </w:t>
      </w:r>
      <w:r w:rsidR="00550102" w:rsidRPr="007D2FB5">
        <w:rPr>
          <w:rFonts w:ascii="Times New Roman" w:eastAsia="Times New Roman" w:hAnsi="Times New Roman" w:cs="Times New Roman"/>
          <w:sz w:val="28"/>
          <w:szCs w:val="28"/>
        </w:rPr>
        <w:t>lắng</w:t>
      </w:r>
      <w:r w:rsidRPr="007D2FB5">
        <w:rPr>
          <w:rFonts w:ascii="Times New Roman" w:eastAsia="Times New Roman" w:hAnsi="Times New Roman" w:cs="Times New Roman"/>
          <w:sz w:val="28"/>
          <w:szCs w:val="28"/>
        </w:rPr>
        <w:t xml:space="preserve"> và trầm cảm. Khi tổn thương cấu trúc lưng dẫn đến suy giảm khả năng học tập và trí nhớ, trong khi tổn thương vùng bụng thì không, nhưng giảm hành vi lo lắng </w:t>
      </w:r>
      <w:r w:rsidRPr="007D2FB5">
        <w:rPr>
          <w:rFonts w:ascii="Times New Roman" w:hAnsi="Times New Roman" w:cs="Times New Roman"/>
          <w:sz w:val="28"/>
          <w:szCs w:val="28"/>
        </w:rPr>
        <w:t>[</w:t>
      </w:r>
      <w:r w:rsidRPr="007D2FB5">
        <w:rPr>
          <w:rFonts w:ascii="Times New Roman" w:hAnsi="Times New Roman" w:cs="Times New Roman"/>
          <w:sz w:val="28"/>
          <w:szCs w:val="28"/>
        </w:rPr>
        <w:fldChar w:fldCharType="begin"/>
      </w:r>
      <w:r w:rsidRPr="007D2FB5">
        <w:rPr>
          <w:rFonts w:ascii="Times New Roman" w:hAnsi="Times New Roman" w:cs="Times New Roman"/>
          <w:sz w:val="28"/>
          <w:szCs w:val="28"/>
        </w:rPr>
        <w:instrText xml:space="preserve"> REF _Ref123253650 \r \h  \* MERGEFORMAT </w:instrText>
      </w:r>
      <w:r w:rsidRPr="007D2FB5">
        <w:rPr>
          <w:rFonts w:ascii="Times New Roman" w:hAnsi="Times New Roman" w:cs="Times New Roman"/>
          <w:sz w:val="28"/>
          <w:szCs w:val="28"/>
        </w:rPr>
      </w:r>
      <w:r w:rsidRPr="007D2FB5">
        <w:rPr>
          <w:rFonts w:ascii="Times New Roman" w:hAnsi="Times New Roman" w:cs="Times New Roman"/>
          <w:sz w:val="28"/>
          <w:szCs w:val="28"/>
        </w:rPr>
        <w:fldChar w:fldCharType="separate"/>
      </w:r>
      <w:r w:rsidR="00D72DC9">
        <w:rPr>
          <w:rFonts w:ascii="Times New Roman" w:hAnsi="Times New Roman" w:cs="Times New Roman"/>
          <w:sz w:val="28"/>
          <w:szCs w:val="28"/>
        </w:rPr>
        <w:t>89</w:t>
      </w:r>
      <w:r w:rsidRPr="007D2FB5">
        <w:rPr>
          <w:rFonts w:ascii="Times New Roman" w:hAnsi="Times New Roman" w:cs="Times New Roman"/>
          <w:sz w:val="28"/>
          <w:szCs w:val="28"/>
        </w:rPr>
        <w:fldChar w:fldCharType="end"/>
      </w:r>
      <w:r w:rsidRPr="007D2FB5">
        <w:rPr>
          <w:rFonts w:ascii="Times New Roman" w:hAnsi="Times New Roman" w:cs="Times New Roman"/>
          <w:sz w:val="28"/>
          <w:szCs w:val="28"/>
        </w:rPr>
        <w:t>]</w:t>
      </w:r>
      <w:r w:rsidRPr="007D2FB5">
        <w:rPr>
          <w:rFonts w:ascii="Times New Roman" w:eastAsia="Times New Roman" w:hAnsi="Times New Roman" w:cs="Times New Roman"/>
          <w:sz w:val="28"/>
          <w:szCs w:val="28"/>
        </w:rPr>
        <w:t xml:space="preserve">, </w:t>
      </w:r>
      <w:r w:rsidRPr="007D2FB5">
        <w:rPr>
          <w:rFonts w:ascii="Times New Roman" w:hAnsi="Times New Roman" w:cs="Times New Roman"/>
          <w:sz w:val="28"/>
          <w:szCs w:val="28"/>
          <w:shd w:val="clear" w:color="auto" w:fill="FFFFFF"/>
        </w:rPr>
        <w:t>[</w:t>
      </w:r>
      <w:r w:rsidRPr="007D2FB5">
        <w:rPr>
          <w:rFonts w:ascii="Times New Roman" w:hAnsi="Times New Roman" w:cs="Times New Roman"/>
          <w:sz w:val="28"/>
          <w:szCs w:val="28"/>
          <w:shd w:val="clear" w:color="auto" w:fill="FFFFFF"/>
        </w:rPr>
        <w:fldChar w:fldCharType="begin"/>
      </w:r>
      <w:r w:rsidRPr="007D2FB5">
        <w:rPr>
          <w:rFonts w:ascii="Times New Roman" w:hAnsi="Times New Roman" w:cs="Times New Roman"/>
          <w:sz w:val="28"/>
          <w:szCs w:val="28"/>
          <w:shd w:val="clear" w:color="auto" w:fill="FFFFFF"/>
        </w:rPr>
        <w:instrText xml:space="preserve"> REF _Ref171887691 \r \h  \* MERGEFORMAT </w:instrText>
      </w:r>
      <w:r w:rsidRPr="007D2FB5">
        <w:rPr>
          <w:rFonts w:ascii="Times New Roman" w:hAnsi="Times New Roman" w:cs="Times New Roman"/>
          <w:sz w:val="28"/>
          <w:szCs w:val="28"/>
          <w:shd w:val="clear" w:color="auto" w:fill="FFFFFF"/>
        </w:rPr>
      </w:r>
      <w:r w:rsidRPr="007D2FB5">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102</w:t>
      </w:r>
      <w:r w:rsidRPr="007D2FB5">
        <w:rPr>
          <w:rFonts w:ascii="Times New Roman" w:hAnsi="Times New Roman" w:cs="Times New Roman"/>
          <w:sz w:val="28"/>
          <w:szCs w:val="28"/>
          <w:shd w:val="clear" w:color="auto" w:fill="FFFFFF"/>
        </w:rPr>
        <w:fldChar w:fldCharType="end"/>
      </w:r>
      <w:r w:rsidRPr="007D2FB5">
        <w:rPr>
          <w:rFonts w:ascii="Times New Roman" w:hAnsi="Times New Roman" w:cs="Times New Roman"/>
          <w:sz w:val="28"/>
          <w:szCs w:val="28"/>
          <w:shd w:val="clear" w:color="auto" w:fill="FFFFFF"/>
        </w:rPr>
        <w:t>].</w:t>
      </w:r>
    </w:p>
    <w:p w14:paraId="78584358" w14:textId="33E85624" w:rsidR="006447E0" w:rsidRPr="003B1CD7" w:rsidRDefault="004C2352" w:rsidP="00E20346">
      <w:pPr>
        <w:shd w:val="clear" w:color="auto" w:fill="FFFFFF"/>
        <w:tabs>
          <w:tab w:val="left" w:pos="567"/>
          <w:tab w:val="left" w:pos="1843"/>
        </w:tabs>
        <w:spacing w:after="0" w:line="360" w:lineRule="auto"/>
        <w:ind w:firstLine="720"/>
        <w:jc w:val="both"/>
        <w:rPr>
          <w:rFonts w:ascii="Times New Roman" w:hAnsi="Times New Roman" w:cs="Times New Roman"/>
          <w:sz w:val="28"/>
          <w:szCs w:val="28"/>
          <w:shd w:val="clear" w:color="auto" w:fill="FFFFFF"/>
        </w:rPr>
      </w:pPr>
      <w:r w:rsidRPr="003B1CD7">
        <w:rPr>
          <w:rFonts w:ascii="Times New Roman" w:hAnsi="Times New Roman" w:cs="Times New Roman"/>
          <w:sz w:val="28"/>
          <w:szCs w:val="28"/>
          <w:shd w:val="clear" w:color="auto" w:fill="FFFFFF"/>
        </w:rPr>
        <w:t xml:space="preserve">Kết quả </w:t>
      </w:r>
      <w:r w:rsidR="006447E0" w:rsidRPr="003B1CD7">
        <w:rPr>
          <w:rFonts w:ascii="Times New Roman" w:hAnsi="Times New Roman" w:cs="Times New Roman"/>
          <w:sz w:val="28"/>
          <w:szCs w:val="28"/>
          <w:shd w:val="clear" w:color="auto" w:fill="FFFFFF"/>
        </w:rPr>
        <w:t>nghiên cứu</w:t>
      </w:r>
      <w:r w:rsidRPr="003B1CD7">
        <w:rPr>
          <w:rFonts w:ascii="Times New Roman" w:hAnsi="Times New Roman" w:cs="Times New Roman"/>
          <w:sz w:val="28"/>
          <w:szCs w:val="28"/>
          <w:shd w:val="clear" w:color="auto" w:fill="FFFFFF"/>
        </w:rPr>
        <w:t>,</w:t>
      </w:r>
      <w:r w:rsidR="006447E0" w:rsidRPr="003B1CD7">
        <w:rPr>
          <w:rFonts w:ascii="Times New Roman" w:hAnsi="Times New Roman" w:cs="Times New Roman"/>
          <w:sz w:val="28"/>
          <w:szCs w:val="28"/>
          <w:shd w:val="clear" w:color="auto" w:fill="FFFFFF"/>
        </w:rPr>
        <w:t xml:space="preserve"> chúng tôi thấy </w:t>
      </w:r>
      <w:r w:rsidR="00B71EE2" w:rsidRPr="003B1CD7">
        <w:rPr>
          <w:rFonts w:ascii="Times New Roman" w:hAnsi="Times New Roman" w:cs="Times New Roman"/>
          <w:sz w:val="28"/>
          <w:szCs w:val="28"/>
          <w:shd w:val="clear" w:color="auto" w:fill="FFFFFF"/>
        </w:rPr>
        <w:t xml:space="preserve">rằng </w:t>
      </w:r>
      <w:r w:rsidR="006447E0" w:rsidRPr="003B1CD7">
        <w:rPr>
          <w:rFonts w:ascii="Times New Roman" w:hAnsi="Times New Roman" w:cs="Times New Roman"/>
          <w:sz w:val="28"/>
          <w:szCs w:val="28"/>
          <w:shd w:val="clear" w:color="auto" w:fill="FFFFFF"/>
        </w:rPr>
        <w:t>c</w:t>
      </w:r>
      <w:r w:rsidR="006447E0" w:rsidRPr="003B1CD7">
        <w:rPr>
          <w:rFonts w:ascii="Times New Roman" w:eastAsia="Times New Roman" w:hAnsi="Times New Roman" w:cs="Times New Roman"/>
          <w:sz w:val="28"/>
          <w:szCs w:val="28"/>
        </w:rPr>
        <w:t xml:space="preserve">ó tương quan thuận giữa </w:t>
      </w:r>
      <w:r w:rsidR="00550102" w:rsidRPr="003B1CD7">
        <w:rPr>
          <w:rFonts w:ascii="Times New Roman" w:eastAsia="Times New Roman" w:hAnsi="Times New Roman" w:cs="Times New Roman"/>
          <w:sz w:val="28"/>
          <w:szCs w:val="28"/>
        </w:rPr>
        <w:t xml:space="preserve">hành vi giống </w:t>
      </w:r>
      <w:r w:rsidR="006447E0" w:rsidRPr="003B1CD7">
        <w:rPr>
          <w:rFonts w:ascii="Times New Roman" w:eastAsia="Times New Roman" w:hAnsi="Times New Roman" w:cs="Times New Roman"/>
          <w:sz w:val="28"/>
          <w:szCs w:val="28"/>
        </w:rPr>
        <w:t xml:space="preserve">lo </w:t>
      </w:r>
      <w:r w:rsidR="00550102" w:rsidRPr="003B1CD7">
        <w:rPr>
          <w:rFonts w:ascii="Times New Roman" w:eastAsia="Times New Roman" w:hAnsi="Times New Roman" w:cs="Times New Roman"/>
          <w:sz w:val="28"/>
          <w:szCs w:val="28"/>
        </w:rPr>
        <w:t>lắng</w:t>
      </w:r>
      <w:r w:rsidR="006447E0" w:rsidRPr="003B1CD7">
        <w:rPr>
          <w:rFonts w:ascii="Times New Roman" w:eastAsia="Times New Roman" w:hAnsi="Times New Roman" w:cs="Times New Roman"/>
          <w:sz w:val="28"/>
          <w:szCs w:val="28"/>
        </w:rPr>
        <w:t xml:space="preserve"> với học tập</w:t>
      </w:r>
      <w:r w:rsidR="00902F8E" w:rsidRPr="003B1CD7">
        <w:rPr>
          <w:rFonts w:ascii="Times New Roman" w:eastAsia="Times New Roman" w:hAnsi="Times New Roman" w:cs="Times New Roman"/>
          <w:sz w:val="28"/>
          <w:szCs w:val="28"/>
        </w:rPr>
        <w:t xml:space="preserve">. Tuy nhiên, </w:t>
      </w:r>
      <w:r w:rsidR="00422DEA" w:rsidRPr="003B1CD7">
        <w:rPr>
          <w:rFonts w:ascii="Times New Roman" w:eastAsia="Times New Roman" w:hAnsi="Times New Roman" w:cs="Times New Roman"/>
          <w:sz w:val="28"/>
          <w:szCs w:val="28"/>
        </w:rPr>
        <w:t xml:space="preserve">không thấy tương quan giữa hành vi giống trầm cảm với học tập, </w:t>
      </w:r>
      <w:r w:rsidR="00902F8E" w:rsidRPr="003B1CD7">
        <w:rPr>
          <w:rFonts w:ascii="Times New Roman" w:eastAsia="Times New Roman" w:hAnsi="Times New Roman" w:cs="Times New Roman"/>
          <w:sz w:val="28"/>
          <w:szCs w:val="28"/>
        </w:rPr>
        <w:t xml:space="preserve">giữa hai </w:t>
      </w:r>
      <w:r w:rsidRPr="003B1CD7">
        <w:rPr>
          <w:rFonts w:ascii="Times New Roman" w:eastAsia="Times New Roman" w:hAnsi="Times New Roman" w:cs="Times New Roman"/>
          <w:sz w:val="28"/>
          <w:szCs w:val="28"/>
        </w:rPr>
        <w:t xml:space="preserve">hành vi này </w:t>
      </w:r>
      <w:r w:rsidR="006447E0" w:rsidRPr="003B1CD7">
        <w:rPr>
          <w:rFonts w:ascii="Times New Roman" w:eastAsia="Times New Roman" w:hAnsi="Times New Roman" w:cs="Times New Roman"/>
          <w:sz w:val="28"/>
          <w:szCs w:val="28"/>
        </w:rPr>
        <w:t>với trí nhớ</w:t>
      </w:r>
      <w:r w:rsidR="00550102" w:rsidRPr="003B1CD7">
        <w:rPr>
          <w:rFonts w:ascii="Times New Roman" w:eastAsia="Times New Roman" w:hAnsi="Times New Roman" w:cs="Times New Roman"/>
          <w:sz w:val="28"/>
          <w:szCs w:val="28"/>
        </w:rPr>
        <w:t>. K</w:t>
      </w:r>
      <w:r w:rsidR="006447E0" w:rsidRPr="003B1CD7">
        <w:rPr>
          <w:rFonts w:ascii="Times New Roman" w:hAnsi="Times New Roman" w:cs="Times New Roman"/>
          <w:sz w:val="28"/>
          <w:szCs w:val="28"/>
          <w:shd w:val="clear" w:color="auto" w:fill="FFFFFF"/>
        </w:rPr>
        <w:t xml:space="preserve">ết quả này tương đồng với nghiên cứu của </w:t>
      </w:r>
      <w:r w:rsidR="006447E0" w:rsidRPr="003B1CD7">
        <w:rPr>
          <w:rFonts w:ascii="Times New Roman" w:hAnsi="Times New Roman" w:cs="Times New Roman"/>
          <w:i/>
          <w:iCs/>
          <w:sz w:val="28"/>
          <w:szCs w:val="28"/>
          <w:shd w:val="clear" w:color="auto" w:fill="FFFFFF"/>
        </w:rPr>
        <w:t xml:space="preserve">Murayama </w:t>
      </w:r>
      <w:r w:rsidR="007E11FF" w:rsidRPr="003B1CD7">
        <w:rPr>
          <w:rFonts w:ascii="Times New Roman" w:hAnsi="Times New Roman" w:cs="Times New Roman"/>
          <w:i/>
          <w:iCs/>
          <w:sz w:val="28"/>
          <w:szCs w:val="28"/>
          <w:shd w:val="clear" w:color="auto" w:fill="FFFFFF"/>
        </w:rPr>
        <w:t xml:space="preserve">M.A </w:t>
      </w:r>
      <w:r w:rsidR="00205FA3" w:rsidRPr="003B1CD7">
        <w:rPr>
          <w:rFonts w:ascii="Times New Roman" w:hAnsi="Times New Roman" w:cs="Times New Roman"/>
          <w:i/>
          <w:iCs/>
          <w:sz w:val="28"/>
          <w:szCs w:val="28"/>
          <w:shd w:val="clear" w:color="auto" w:fill="FFFFFF"/>
        </w:rPr>
        <w:t>và cộng sự</w:t>
      </w:r>
      <w:r w:rsidR="00205FA3" w:rsidRPr="003B1CD7">
        <w:rPr>
          <w:rFonts w:ascii="Times New Roman" w:hAnsi="Times New Roman" w:cs="Times New Roman"/>
          <w:sz w:val="28"/>
          <w:szCs w:val="28"/>
          <w:shd w:val="clear" w:color="auto" w:fill="FFFFFF"/>
        </w:rPr>
        <w:t xml:space="preserve"> </w:t>
      </w:r>
      <w:r w:rsidR="006447E0" w:rsidRPr="003B1CD7">
        <w:rPr>
          <w:rFonts w:ascii="Times New Roman" w:hAnsi="Times New Roman" w:cs="Times New Roman"/>
          <w:sz w:val="28"/>
          <w:szCs w:val="28"/>
          <w:shd w:val="clear" w:color="auto" w:fill="FFFFFF"/>
        </w:rPr>
        <w:t>(2021)</w:t>
      </w:r>
      <w:r w:rsidR="00205FA3" w:rsidRPr="003B1CD7">
        <w:rPr>
          <w:rFonts w:ascii="Times New Roman" w:hAnsi="Times New Roman" w:cs="Times New Roman"/>
          <w:sz w:val="28"/>
          <w:szCs w:val="28"/>
          <w:shd w:val="clear" w:color="auto" w:fill="FFFFFF"/>
        </w:rPr>
        <w:t>,</w:t>
      </w:r>
      <w:r w:rsidR="006447E0" w:rsidRPr="003B1CD7">
        <w:rPr>
          <w:rFonts w:ascii="Times New Roman" w:hAnsi="Times New Roman" w:cs="Times New Roman"/>
          <w:sz w:val="28"/>
          <w:szCs w:val="28"/>
          <w:shd w:val="clear" w:color="auto" w:fill="FFFFFF"/>
        </w:rPr>
        <w:t xml:space="preserve"> như tác giả cho thấy </w:t>
      </w:r>
      <w:r w:rsidR="006447E0" w:rsidRPr="003B1CD7">
        <w:rPr>
          <w:rFonts w:ascii="Times New Roman" w:eastAsia="Times New Roman" w:hAnsi="Times New Roman" w:cs="Times New Roman"/>
          <w:sz w:val="28"/>
          <w:szCs w:val="28"/>
        </w:rPr>
        <w:t xml:space="preserve">các đường dẫn truyền thần kinh liên quan đến học tập có thể khác với các đường dẫn truyền thần kinh liên quan đến trí nhớ ở chuột </w:t>
      </w:r>
      <w:r w:rsidR="006447E0" w:rsidRPr="003B1CD7">
        <w:rPr>
          <w:rFonts w:ascii="Times New Roman" w:hAnsi="Times New Roman" w:cs="Times New Roman"/>
          <w:sz w:val="28"/>
          <w:szCs w:val="28"/>
          <w:shd w:val="clear" w:color="auto" w:fill="FFFFFF"/>
        </w:rPr>
        <w:t>[</w:t>
      </w:r>
      <w:r w:rsidR="006447E0" w:rsidRPr="003B1CD7">
        <w:rPr>
          <w:rFonts w:ascii="Times New Roman" w:hAnsi="Times New Roman" w:cs="Times New Roman"/>
          <w:sz w:val="28"/>
          <w:szCs w:val="28"/>
          <w:shd w:val="clear" w:color="auto" w:fill="FFFFFF"/>
        </w:rPr>
        <w:fldChar w:fldCharType="begin"/>
      </w:r>
      <w:r w:rsidR="006447E0" w:rsidRPr="003B1CD7">
        <w:rPr>
          <w:rFonts w:ascii="Times New Roman" w:hAnsi="Times New Roman" w:cs="Times New Roman"/>
          <w:sz w:val="28"/>
          <w:szCs w:val="28"/>
          <w:shd w:val="clear" w:color="auto" w:fill="FFFFFF"/>
        </w:rPr>
        <w:instrText xml:space="preserve"> REF _Ref171887691 \r \h  \* MERGEFORMAT </w:instrText>
      </w:r>
      <w:r w:rsidR="006447E0" w:rsidRPr="003B1CD7">
        <w:rPr>
          <w:rFonts w:ascii="Times New Roman" w:hAnsi="Times New Roman" w:cs="Times New Roman"/>
          <w:sz w:val="28"/>
          <w:szCs w:val="28"/>
          <w:shd w:val="clear" w:color="auto" w:fill="FFFFFF"/>
        </w:rPr>
      </w:r>
      <w:r w:rsidR="006447E0" w:rsidRPr="003B1CD7">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102</w:t>
      </w:r>
      <w:r w:rsidR="006447E0" w:rsidRPr="003B1CD7">
        <w:rPr>
          <w:rFonts w:ascii="Times New Roman" w:hAnsi="Times New Roman" w:cs="Times New Roman"/>
          <w:sz w:val="28"/>
          <w:szCs w:val="28"/>
          <w:shd w:val="clear" w:color="auto" w:fill="FFFFFF"/>
        </w:rPr>
        <w:fldChar w:fldCharType="end"/>
      </w:r>
      <w:r w:rsidR="006447E0" w:rsidRPr="003B1CD7">
        <w:rPr>
          <w:rFonts w:ascii="Times New Roman" w:hAnsi="Times New Roman" w:cs="Times New Roman"/>
          <w:sz w:val="28"/>
          <w:szCs w:val="28"/>
          <w:shd w:val="clear" w:color="auto" w:fill="FFFFFF"/>
        </w:rPr>
        <w:t>].</w:t>
      </w:r>
      <w:r w:rsidR="00CB70E9" w:rsidRPr="003B1CD7">
        <w:rPr>
          <w:rFonts w:ascii="Times New Roman" w:hAnsi="Times New Roman" w:cs="Times New Roman"/>
          <w:sz w:val="28"/>
          <w:szCs w:val="28"/>
          <w:shd w:val="clear" w:color="auto" w:fill="FFFFFF"/>
        </w:rPr>
        <w:t xml:space="preserve"> </w:t>
      </w:r>
    </w:p>
    <w:p w14:paraId="5CF4A9FF" w14:textId="6D0BAAF9" w:rsidR="00E0450A" w:rsidRPr="007D2FB5" w:rsidRDefault="006A7168" w:rsidP="00E20346">
      <w:pPr>
        <w:pStyle w:val="Heading3"/>
        <w:tabs>
          <w:tab w:val="left" w:pos="1843"/>
        </w:tabs>
      </w:pPr>
      <w:bookmarkStart w:id="436" w:name="_Toc215331461"/>
      <w:r w:rsidRPr="007D2FB5">
        <w:t>4.1.</w:t>
      </w:r>
      <w:r w:rsidR="008C1724">
        <w:t>3</w:t>
      </w:r>
      <w:r w:rsidRPr="007D2FB5">
        <w:t xml:space="preserve">. </w:t>
      </w:r>
      <w:r w:rsidR="00E0450A" w:rsidRPr="007D2FB5">
        <w:t>Thoái hóa thần kinh ở hồi hải mã chuột mô hình b</w:t>
      </w:r>
      <w:r w:rsidR="00AB1889">
        <w:t>ệ</w:t>
      </w:r>
      <w:r w:rsidR="00E0450A" w:rsidRPr="007D2FB5">
        <w:t>nh Alzheimer</w:t>
      </w:r>
      <w:bookmarkEnd w:id="436"/>
      <w:r w:rsidR="00E0450A" w:rsidRPr="007D2FB5">
        <w:t xml:space="preserve"> </w:t>
      </w:r>
    </w:p>
    <w:p w14:paraId="7DFC29C5" w14:textId="27D40E1C" w:rsidR="00550E7D" w:rsidRDefault="004D4908" w:rsidP="00E20346">
      <w:pPr>
        <w:tabs>
          <w:tab w:val="left" w:pos="567"/>
          <w:tab w:val="left" w:pos="1843"/>
        </w:tabs>
        <w:spacing w:after="0" w:line="360" w:lineRule="auto"/>
        <w:ind w:firstLine="720"/>
        <w:jc w:val="both"/>
        <w:rPr>
          <w:rFonts w:ascii="Times New Roman" w:eastAsia="Times New Roman" w:hAnsi="Times New Roman" w:cs="Times New Roman"/>
          <w:sz w:val="28"/>
          <w:szCs w:val="28"/>
        </w:rPr>
      </w:pPr>
      <w:bookmarkStart w:id="437" w:name="_Hlk178447101"/>
      <w:r>
        <w:rPr>
          <w:rFonts w:ascii="Times New Roman" w:hAnsi="Times New Roman" w:cs="Times New Roman"/>
          <w:iCs/>
          <w:sz w:val="28"/>
          <w:szCs w:val="28"/>
          <w:shd w:val="clear" w:color="auto" w:fill="FFFFFF"/>
        </w:rPr>
        <w:t>M</w:t>
      </w:r>
      <w:r w:rsidR="00A13724" w:rsidRPr="007D2FB5">
        <w:rPr>
          <w:rFonts w:ascii="Times New Roman" w:hAnsi="Times New Roman" w:cs="Times New Roman"/>
          <w:iCs/>
          <w:sz w:val="28"/>
          <w:szCs w:val="28"/>
          <w:shd w:val="clear" w:color="auto" w:fill="FFFFFF"/>
        </w:rPr>
        <w:t>ảng bám amyloid ngoại bào, đám rối sợi thần kinh nội bào</w:t>
      </w:r>
      <w:r w:rsidR="00244E4B">
        <w:rPr>
          <w:rFonts w:ascii="Times New Roman" w:hAnsi="Times New Roman" w:cs="Times New Roman"/>
          <w:iCs/>
          <w:sz w:val="28"/>
          <w:szCs w:val="28"/>
          <w:shd w:val="clear" w:color="auto" w:fill="FFFFFF"/>
        </w:rPr>
        <w:t>,</w:t>
      </w:r>
      <w:r w:rsidR="00A13724" w:rsidRPr="007D2FB5">
        <w:rPr>
          <w:rFonts w:ascii="Times New Roman" w:hAnsi="Times New Roman" w:cs="Times New Roman"/>
          <w:iCs/>
          <w:sz w:val="28"/>
          <w:szCs w:val="28"/>
          <w:shd w:val="clear" w:color="auto" w:fill="FFFFFF"/>
        </w:rPr>
        <w:t xml:space="preserve"> cũng như thoái hóa, mất tế bào thần kinh và </w:t>
      </w:r>
      <w:r w:rsidR="00244E4B">
        <w:rPr>
          <w:rFonts w:ascii="Times New Roman" w:hAnsi="Times New Roman" w:cs="Times New Roman"/>
          <w:iCs/>
          <w:sz w:val="28"/>
          <w:szCs w:val="28"/>
          <w:shd w:val="clear" w:color="auto" w:fill="FFFFFF"/>
        </w:rPr>
        <w:t xml:space="preserve">mất </w:t>
      </w:r>
      <w:r w:rsidR="00A13724" w:rsidRPr="007D2FB5">
        <w:rPr>
          <w:rFonts w:ascii="Times New Roman" w:hAnsi="Times New Roman" w:cs="Times New Roman"/>
          <w:iCs/>
          <w:sz w:val="28"/>
          <w:szCs w:val="28"/>
          <w:shd w:val="clear" w:color="auto" w:fill="FFFFFF"/>
        </w:rPr>
        <w:t xml:space="preserve">khớp thần kinh là các đặc điểm bệnh lý của </w:t>
      </w:r>
      <w:r w:rsidR="00244E4B">
        <w:rPr>
          <w:rFonts w:ascii="Times New Roman" w:hAnsi="Times New Roman" w:cs="Times New Roman"/>
          <w:iCs/>
          <w:sz w:val="28"/>
          <w:szCs w:val="28"/>
          <w:shd w:val="clear" w:color="auto" w:fill="FFFFFF"/>
        </w:rPr>
        <w:t>AD</w:t>
      </w:r>
      <w:r w:rsidR="00840071">
        <w:rPr>
          <w:rFonts w:ascii="Times New Roman" w:hAnsi="Times New Roman" w:cs="Times New Roman"/>
          <w:iCs/>
          <w:sz w:val="28"/>
          <w:szCs w:val="28"/>
          <w:shd w:val="clear" w:color="auto" w:fill="FFFFFF"/>
        </w:rPr>
        <w:t xml:space="preserve">. </w:t>
      </w:r>
      <w:r w:rsidR="008A278E" w:rsidRPr="007D2FB5">
        <w:rPr>
          <w:rFonts w:ascii="Times New Roman" w:hAnsi="Times New Roman" w:cs="Times New Roman"/>
          <w:sz w:val="28"/>
          <w:szCs w:val="28"/>
        </w:rPr>
        <w:t xml:space="preserve">Trong đó, thoái hóa là thành phần không thể thiếu </w:t>
      </w:r>
      <w:r w:rsidR="006F0898" w:rsidRPr="007D2FB5">
        <w:rPr>
          <w:rFonts w:ascii="Times New Roman" w:hAnsi="Times New Roman" w:cs="Times New Roman"/>
          <w:sz w:val="28"/>
          <w:szCs w:val="28"/>
        </w:rPr>
        <w:t xml:space="preserve">trong tiến triển AD </w:t>
      </w:r>
      <w:r w:rsidR="00840071" w:rsidRPr="007D2FB5">
        <w:rPr>
          <w:rFonts w:ascii="Times New Roman" w:hAnsi="Times New Roman" w:cs="Times New Roman"/>
          <w:sz w:val="28"/>
          <w:szCs w:val="28"/>
        </w:rPr>
        <w:t>[</w:t>
      </w:r>
      <w:r w:rsidR="00840071" w:rsidRPr="007D2FB5">
        <w:rPr>
          <w:rFonts w:ascii="Times New Roman" w:hAnsi="Times New Roman" w:cs="Times New Roman"/>
          <w:sz w:val="28"/>
          <w:szCs w:val="28"/>
        </w:rPr>
        <w:fldChar w:fldCharType="begin"/>
      </w:r>
      <w:r w:rsidR="00840071" w:rsidRPr="007D2FB5">
        <w:rPr>
          <w:rFonts w:ascii="Times New Roman" w:hAnsi="Times New Roman" w:cs="Times New Roman"/>
          <w:sz w:val="28"/>
          <w:szCs w:val="28"/>
        </w:rPr>
        <w:instrText xml:space="preserve"> REF _Ref152094064 \r \h  \* MERGEFORMAT </w:instrText>
      </w:r>
      <w:r w:rsidR="00840071" w:rsidRPr="007D2FB5">
        <w:rPr>
          <w:rFonts w:ascii="Times New Roman" w:hAnsi="Times New Roman" w:cs="Times New Roman"/>
          <w:sz w:val="28"/>
          <w:szCs w:val="28"/>
        </w:rPr>
      </w:r>
      <w:r w:rsidR="00840071" w:rsidRPr="007D2FB5">
        <w:rPr>
          <w:rFonts w:ascii="Times New Roman" w:hAnsi="Times New Roman" w:cs="Times New Roman"/>
          <w:sz w:val="28"/>
          <w:szCs w:val="28"/>
        </w:rPr>
        <w:fldChar w:fldCharType="separate"/>
      </w:r>
      <w:r w:rsidR="00D72DC9">
        <w:rPr>
          <w:rFonts w:ascii="Times New Roman" w:hAnsi="Times New Roman" w:cs="Times New Roman"/>
          <w:sz w:val="28"/>
          <w:szCs w:val="28"/>
        </w:rPr>
        <w:t>14</w:t>
      </w:r>
      <w:r w:rsidR="00840071" w:rsidRPr="007D2FB5">
        <w:rPr>
          <w:rFonts w:ascii="Times New Roman" w:hAnsi="Times New Roman" w:cs="Times New Roman"/>
          <w:sz w:val="28"/>
          <w:szCs w:val="28"/>
        </w:rPr>
        <w:fldChar w:fldCharType="end"/>
      </w:r>
      <w:r w:rsidR="00840071" w:rsidRPr="007D2FB5">
        <w:rPr>
          <w:rFonts w:ascii="Times New Roman" w:hAnsi="Times New Roman" w:cs="Times New Roman"/>
          <w:sz w:val="28"/>
          <w:szCs w:val="28"/>
        </w:rPr>
        <w:t>]</w:t>
      </w:r>
      <w:r w:rsidR="00840071">
        <w:rPr>
          <w:rFonts w:ascii="Times New Roman" w:hAnsi="Times New Roman" w:cs="Times New Roman"/>
          <w:sz w:val="28"/>
          <w:szCs w:val="28"/>
        </w:rPr>
        <w:t xml:space="preserve">, </w:t>
      </w:r>
      <w:r w:rsidR="008A278E" w:rsidRPr="007D2FB5">
        <w:rPr>
          <w:rFonts w:ascii="Times New Roman" w:hAnsi="Times New Roman" w:cs="Times New Roman"/>
          <w:sz w:val="28"/>
          <w:szCs w:val="28"/>
        </w:rPr>
        <w:t>[</w:t>
      </w:r>
      <w:r w:rsidR="008A278E" w:rsidRPr="007D2FB5">
        <w:rPr>
          <w:rFonts w:ascii="Times New Roman" w:hAnsi="Times New Roman" w:cs="Times New Roman"/>
          <w:sz w:val="28"/>
          <w:szCs w:val="28"/>
        </w:rPr>
        <w:fldChar w:fldCharType="begin"/>
      </w:r>
      <w:r w:rsidR="008A278E" w:rsidRPr="007D2FB5">
        <w:rPr>
          <w:rFonts w:ascii="Times New Roman" w:hAnsi="Times New Roman" w:cs="Times New Roman"/>
          <w:sz w:val="28"/>
          <w:szCs w:val="28"/>
        </w:rPr>
        <w:instrText xml:space="preserve"> REF _Ref121244133 \r \h  \* MERGEFORMAT </w:instrText>
      </w:r>
      <w:r w:rsidR="008A278E" w:rsidRPr="007D2FB5">
        <w:rPr>
          <w:rFonts w:ascii="Times New Roman" w:hAnsi="Times New Roman" w:cs="Times New Roman"/>
          <w:sz w:val="28"/>
          <w:szCs w:val="28"/>
        </w:rPr>
      </w:r>
      <w:r w:rsidR="008A278E" w:rsidRPr="007D2FB5">
        <w:rPr>
          <w:rFonts w:ascii="Times New Roman" w:hAnsi="Times New Roman" w:cs="Times New Roman"/>
          <w:sz w:val="28"/>
          <w:szCs w:val="28"/>
        </w:rPr>
        <w:fldChar w:fldCharType="separate"/>
      </w:r>
      <w:r w:rsidR="00D72DC9">
        <w:rPr>
          <w:rFonts w:ascii="Times New Roman" w:hAnsi="Times New Roman" w:cs="Times New Roman"/>
          <w:sz w:val="28"/>
          <w:szCs w:val="28"/>
        </w:rPr>
        <w:t>42</w:t>
      </w:r>
      <w:r w:rsidR="008A278E" w:rsidRPr="007D2FB5">
        <w:rPr>
          <w:rFonts w:ascii="Times New Roman" w:hAnsi="Times New Roman" w:cs="Times New Roman"/>
          <w:sz w:val="28"/>
          <w:szCs w:val="28"/>
        </w:rPr>
        <w:fldChar w:fldCharType="end"/>
      </w:r>
      <w:r w:rsidR="008A278E" w:rsidRPr="007D2FB5">
        <w:rPr>
          <w:rFonts w:ascii="Times New Roman" w:hAnsi="Times New Roman" w:cs="Times New Roman"/>
          <w:sz w:val="28"/>
          <w:szCs w:val="28"/>
        </w:rPr>
        <w:t>]</w:t>
      </w:r>
      <w:r w:rsidR="006F0898" w:rsidRPr="007D2FB5">
        <w:rPr>
          <w:rFonts w:ascii="Times New Roman" w:eastAsia="Times New Roman" w:hAnsi="Times New Roman" w:cs="Times New Roman"/>
          <w:sz w:val="28"/>
          <w:szCs w:val="28"/>
        </w:rPr>
        <w:t>.</w:t>
      </w:r>
    </w:p>
    <w:p w14:paraId="7D5C0D40" w14:textId="216F267E" w:rsidR="00550E7D" w:rsidRDefault="006315B6" w:rsidP="00E20346">
      <w:pPr>
        <w:tabs>
          <w:tab w:val="left" w:pos="567"/>
          <w:tab w:val="left" w:pos="1843"/>
        </w:tabs>
        <w:spacing w:after="0" w:line="360" w:lineRule="auto"/>
        <w:ind w:firstLine="720"/>
        <w:jc w:val="both"/>
        <w:rPr>
          <w:rFonts w:ascii="Times New Roman" w:hAnsi="Times New Roman" w:cs="Times New Roman"/>
          <w:sz w:val="28"/>
          <w:szCs w:val="28"/>
        </w:rPr>
      </w:pPr>
      <w:r w:rsidRPr="006315B6">
        <w:rPr>
          <w:rFonts w:ascii="Times New Roman" w:hAnsi="Times New Roman" w:cs="Times New Roman"/>
          <w:sz w:val="28"/>
          <w:szCs w:val="28"/>
        </w:rPr>
        <w:t>Nghiên cứu của</w:t>
      </w:r>
      <w:r>
        <w:rPr>
          <w:rFonts w:ascii="Times New Roman" w:hAnsi="Times New Roman" w:cs="Times New Roman"/>
          <w:i/>
          <w:iCs/>
          <w:sz w:val="28"/>
          <w:szCs w:val="28"/>
        </w:rPr>
        <w:t xml:space="preserve"> </w:t>
      </w:r>
      <w:r w:rsidR="006F0898" w:rsidRPr="007D2FB5">
        <w:rPr>
          <w:rFonts w:ascii="Times New Roman" w:hAnsi="Times New Roman" w:cs="Times New Roman"/>
          <w:i/>
          <w:iCs/>
          <w:sz w:val="28"/>
          <w:szCs w:val="28"/>
        </w:rPr>
        <w:t>Sehar U và cộng sự</w:t>
      </w:r>
      <w:r w:rsidR="006F0898" w:rsidRPr="007D2FB5">
        <w:rPr>
          <w:rFonts w:ascii="Times New Roman" w:hAnsi="Times New Roman" w:cs="Times New Roman"/>
          <w:sz w:val="28"/>
          <w:szCs w:val="28"/>
        </w:rPr>
        <w:t xml:space="preserve"> (2022) </w:t>
      </w:r>
      <w:r w:rsidR="006F0898" w:rsidRPr="007D2FB5">
        <w:rPr>
          <w:rFonts w:ascii="Times New Roman" w:eastAsia="Times New Roman" w:hAnsi="Times New Roman" w:cs="Times New Roman"/>
          <w:sz w:val="28"/>
          <w:szCs w:val="28"/>
        </w:rPr>
        <w:t xml:space="preserve">cho thấy Aβ </w:t>
      </w:r>
      <w:r w:rsidR="00720A38">
        <w:rPr>
          <w:rFonts w:ascii="Times New Roman" w:eastAsia="Times New Roman" w:hAnsi="Times New Roman" w:cs="Times New Roman"/>
          <w:sz w:val="28"/>
          <w:szCs w:val="28"/>
        </w:rPr>
        <w:t>gây</w:t>
      </w:r>
      <w:r w:rsidR="006F0898" w:rsidRPr="007D2FB5">
        <w:rPr>
          <w:rFonts w:ascii="Times New Roman" w:eastAsia="Times New Roman" w:hAnsi="Times New Roman" w:cs="Times New Roman"/>
          <w:sz w:val="28"/>
          <w:szCs w:val="28"/>
        </w:rPr>
        <w:t xml:space="preserve"> rối loạn chức năng khớp thần kinh, thay đổi tính thấm màng tế bào, rối loạn cân bằng nội môi canxi, stress ox</w:t>
      </w:r>
      <w:r w:rsidR="002F52DB">
        <w:rPr>
          <w:rFonts w:ascii="Times New Roman" w:eastAsia="Times New Roman" w:hAnsi="Times New Roman" w:cs="Times New Roman"/>
          <w:sz w:val="28"/>
          <w:szCs w:val="28"/>
        </w:rPr>
        <w:t>y</w:t>
      </w:r>
      <w:r w:rsidR="006F0898" w:rsidRPr="007D2FB5">
        <w:rPr>
          <w:rFonts w:ascii="Times New Roman" w:eastAsia="Times New Roman" w:hAnsi="Times New Roman" w:cs="Times New Roman"/>
          <w:sz w:val="28"/>
          <w:szCs w:val="28"/>
        </w:rPr>
        <w:t xml:space="preserve"> hóa, </w:t>
      </w:r>
      <w:r w:rsidR="004D4908">
        <w:rPr>
          <w:rFonts w:ascii="Times New Roman" w:hAnsi="Times New Roman" w:cs="Times New Roman"/>
          <w:sz w:val="28"/>
          <w:szCs w:val="28"/>
          <w:shd w:val="clear" w:color="auto" w:fill="FFFFFF"/>
        </w:rPr>
        <w:t xml:space="preserve">viêm </w:t>
      </w:r>
      <w:r w:rsidR="006F0898" w:rsidRPr="007D2FB5">
        <w:rPr>
          <w:rFonts w:ascii="Times New Roman" w:hAnsi="Times New Roman" w:cs="Times New Roman"/>
          <w:sz w:val="28"/>
          <w:szCs w:val="28"/>
          <w:shd w:val="clear" w:color="auto" w:fill="FFFFFF"/>
        </w:rPr>
        <w:t>và th</w:t>
      </w:r>
      <w:r w:rsidR="000A523D">
        <w:rPr>
          <w:rFonts w:ascii="Times New Roman" w:hAnsi="Times New Roman" w:cs="Times New Roman"/>
          <w:sz w:val="28"/>
          <w:szCs w:val="28"/>
          <w:shd w:val="clear" w:color="auto" w:fill="FFFFFF"/>
        </w:rPr>
        <w:t>oái</w:t>
      </w:r>
      <w:r w:rsidR="006F0898" w:rsidRPr="007D2FB5">
        <w:rPr>
          <w:rFonts w:ascii="Times New Roman" w:hAnsi="Times New Roman" w:cs="Times New Roman"/>
          <w:sz w:val="28"/>
          <w:szCs w:val="28"/>
          <w:shd w:val="clear" w:color="auto" w:fill="FFFFFF"/>
        </w:rPr>
        <w:t xml:space="preserve"> hóa thần kinh </w:t>
      </w:r>
      <w:r w:rsidR="006F0898" w:rsidRPr="007D2FB5">
        <w:rPr>
          <w:rFonts w:ascii="Times New Roman" w:eastAsia="Times New Roman" w:hAnsi="Times New Roman" w:cs="Times New Roman"/>
          <w:sz w:val="28"/>
          <w:szCs w:val="28"/>
        </w:rPr>
        <w:t>[</w:t>
      </w:r>
      <w:r w:rsidR="006F0898" w:rsidRPr="007D2FB5">
        <w:rPr>
          <w:rFonts w:ascii="Times New Roman" w:eastAsia="Times New Roman" w:hAnsi="Times New Roman" w:cs="Times New Roman"/>
          <w:sz w:val="28"/>
          <w:szCs w:val="28"/>
        </w:rPr>
        <w:fldChar w:fldCharType="begin"/>
      </w:r>
      <w:r w:rsidR="006F0898" w:rsidRPr="007D2FB5">
        <w:rPr>
          <w:rFonts w:ascii="Times New Roman" w:eastAsia="Times New Roman" w:hAnsi="Times New Roman" w:cs="Times New Roman"/>
          <w:sz w:val="28"/>
          <w:szCs w:val="28"/>
        </w:rPr>
        <w:instrText xml:space="preserve"> REF _Ref124640579 \r \h  \* MERGEFORMAT </w:instrText>
      </w:r>
      <w:r w:rsidR="006F0898" w:rsidRPr="007D2FB5">
        <w:rPr>
          <w:rFonts w:ascii="Times New Roman" w:eastAsia="Times New Roman" w:hAnsi="Times New Roman" w:cs="Times New Roman"/>
          <w:sz w:val="28"/>
          <w:szCs w:val="28"/>
        </w:rPr>
      </w:r>
      <w:r w:rsidR="006F0898" w:rsidRPr="007D2FB5">
        <w:rPr>
          <w:rFonts w:ascii="Times New Roman" w:eastAsia="Times New Roman" w:hAnsi="Times New Roman" w:cs="Times New Roman"/>
          <w:sz w:val="28"/>
          <w:szCs w:val="28"/>
        </w:rPr>
        <w:fldChar w:fldCharType="separate"/>
      </w:r>
      <w:r w:rsidR="00D72DC9" w:rsidRPr="00D72DC9">
        <w:rPr>
          <w:rFonts w:ascii="Times New Roman" w:eastAsia="Times New Roman" w:hAnsi="Times New Roman" w:cs="Times New Roman"/>
          <w:bCs/>
          <w:sz w:val="28"/>
          <w:szCs w:val="28"/>
        </w:rPr>
        <w:t>28</w:t>
      </w:r>
      <w:r w:rsidR="006F0898" w:rsidRPr="007D2FB5">
        <w:rPr>
          <w:rFonts w:ascii="Times New Roman" w:eastAsia="Times New Roman" w:hAnsi="Times New Roman" w:cs="Times New Roman"/>
          <w:sz w:val="28"/>
          <w:szCs w:val="28"/>
        </w:rPr>
        <w:fldChar w:fldCharType="end"/>
      </w:r>
      <w:r w:rsidR="006F0898" w:rsidRPr="007D2FB5">
        <w:rPr>
          <w:rFonts w:ascii="Times New Roman" w:eastAsia="Times New Roman" w:hAnsi="Times New Roman" w:cs="Times New Roman"/>
          <w:sz w:val="28"/>
          <w:szCs w:val="28"/>
        </w:rPr>
        <w:t>]</w:t>
      </w:r>
      <w:r w:rsidR="006F0898" w:rsidRPr="007D2FB5">
        <w:rPr>
          <w:rFonts w:ascii="Times New Roman" w:hAnsi="Times New Roman" w:cs="Times New Roman"/>
          <w:sz w:val="28"/>
          <w:szCs w:val="28"/>
          <w:shd w:val="clear" w:color="auto" w:fill="FFFFFF"/>
        </w:rPr>
        <w:t xml:space="preserve">. </w:t>
      </w:r>
      <w:r>
        <w:rPr>
          <w:rFonts w:ascii="Times New Roman" w:hAnsi="Times New Roman" w:cs="Times New Roman"/>
          <w:sz w:val="28"/>
          <w:szCs w:val="28"/>
          <w:shd w:val="clear" w:color="auto" w:fill="FFFFFF"/>
        </w:rPr>
        <w:t xml:space="preserve">Ở nghiên cứu khác của </w:t>
      </w:r>
      <w:r w:rsidR="008A278E" w:rsidRPr="007D2FB5">
        <w:rPr>
          <w:rFonts w:ascii="Times New Roman" w:hAnsi="Times New Roman" w:cs="Times New Roman"/>
          <w:i/>
          <w:iCs/>
          <w:sz w:val="28"/>
          <w:szCs w:val="28"/>
          <w:shd w:val="clear" w:color="auto" w:fill="FFFFFF"/>
        </w:rPr>
        <w:t>Faucher P và cộng sự</w:t>
      </w:r>
      <w:r w:rsidR="008A278E" w:rsidRPr="007D2FB5">
        <w:rPr>
          <w:rFonts w:ascii="Times New Roman" w:hAnsi="Times New Roman" w:cs="Times New Roman"/>
          <w:sz w:val="28"/>
          <w:szCs w:val="28"/>
          <w:shd w:val="clear" w:color="auto" w:fill="FFFFFF"/>
        </w:rPr>
        <w:t xml:space="preserve"> (2016)</w:t>
      </w:r>
      <w:r w:rsidR="008A278E" w:rsidRPr="007D2FB5">
        <w:rPr>
          <w:rFonts w:ascii="Times New Roman" w:hAnsi="Times New Roman" w:cs="Times New Roman"/>
          <w:sz w:val="28"/>
          <w:szCs w:val="28"/>
        </w:rPr>
        <w:t xml:space="preserve"> </w:t>
      </w:r>
      <w:r w:rsidR="002C5BF1" w:rsidRPr="007D2FB5">
        <w:rPr>
          <w:rFonts w:ascii="Times New Roman" w:hAnsi="Times New Roman" w:cs="Times New Roman"/>
          <w:sz w:val="28"/>
          <w:szCs w:val="28"/>
        </w:rPr>
        <w:t xml:space="preserve">cho thấy </w:t>
      </w:r>
      <w:r w:rsidR="008A278E" w:rsidRPr="007D2FB5">
        <w:rPr>
          <w:rFonts w:ascii="Times New Roman" w:hAnsi="Times New Roman" w:cs="Times New Roman"/>
          <w:sz w:val="28"/>
          <w:szCs w:val="28"/>
        </w:rPr>
        <w:t>trên mô hình động vật</w:t>
      </w:r>
      <w:r w:rsidR="002C5BF1" w:rsidRPr="007D2FB5">
        <w:rPr>
          <w:rFonts w:ascii="Times New Roman" w:hAnsi="Times New Roman" w:cs="Times New Roman"/>
          <w:sz w:val="28"/>
          <w:szCs w:val="28"/>
        </w:rPr>
        <w:t xml:space="preserve">, </w:t>
      </w:r>
      <w:r w:rsidR="008A278E" w:rsidRPr="007D2FB5">
        <w:rPr>
          <w:rFonts w:ascii="Times New Roman" w:hAnsi="Times New Roman" w:cs="Times New Roman"/>
          <w:sz w:val="28"/>
          <w:szCs w:val="28"/>
        </w:rPr>
        <w:t xml:space="preserve">Aβ </w:t>
      </w:r>
      <w:r w:rsidR="002C5BF1" w:rsidRPr="007D2FB5">
        <w:rPr>
          <w:rFonts w:ascii="Times New Roman" w:hAnsi="Times New Roman" w:cs="Times New Roman"/>
          <w:sz w:val="28"/>
          <w:szCs w:val="28"/>
        </w:rPr>
        <w:t xml:space="preserve">gây ra những thay đổi phân tử và tế bào ở hồi hải mã, hậu quả là suy giảm nhận thức ngay cả khi </w:t>
      </w:r>
      <w:r w:rsidR="008A278E" w:rsidRPr="007D2FB5">
        <w:rPr>
          <w:rFonts w:ascii="Times New Roman" w:hAnsi="Times New Roman" w:cs="Times New Roman"/>
          <w:sz w:val="28"/>
          <w:szCs w:val="28"/>
          <w:shd w:val="clear" w:color="auto" w:fill="FFFFFF"/>
        </w:rPr>
        <w:t xml:space="preserve">không còn sự lắng đọng amyloid </w:t>
      </w:r>
      <w:r w:rsidR="008A278E" w:rsidRPr="007D2FB5">
        <w:rPr>
          <w:rFonts w:ascii="Times New Roman" w:hAnsi="Times New Roman" w:cs="Times New Roman"/>
          <w:sz w:val="28"/>
          <w:szCs w:val="28"/>
        </w:rPr>
        <w:t>[</w:t>
      </w:r>
      <w:r w:rsidR="008A278E" w:rsidRPr="007D2FB5">
        <w:rPr>
          <w:rFonts w:ascii="Times New Roman" w:hAnsi="Times New Roman" w:cs="Times New Roman"/>
          <w:sz w:val="28"/>
          <w:szCs w:val="28"/>
        </w:rPr>
        <w:fldChar w:fldCharType="begin"/>
      </w:r>
      <w:r w:rsidR="008A278E" w:rsidRPr="007D2FB5">
        <w:rPr>
          <w:rFonts w:ascii="Times New Roman" w:hAnsi="Times New Roman" w:cs="Times New Roman"/>
          <w:sz w:val="28"/>
          <w:szCs w:val="28"/>
        </w:rPr>
        <w:instrText xml:space="preserve"> REF _Ref153221294 \r \h  \* MERGEFORMAT </w:instrText>
      </w:r>
      <w:r w:rsidR="008A278E" w:rsidRPr="007D2FB5">
        <w:rPr>
          <w:rFonts w:ascii="Times New Roman" w:hAnsi="Times New Roman" w:cs="Times New Roman"/>
          <w:sz w:val="28"/>
          <w:szCs w:val="28"/>
        </w:rPr>
      </w:r>
      <w:r w:rsidR="008A278E" w:rsidRPr="007D2FB5">
        <w:rPr>
          <w:rFonts w:ascii="Times New Roman" w:hAnsi="Times New Roman" w:cs="Times New Roman"/>
          <w:sz w:val="28"/>
          <w:szCs w:val="28"/>
        </w:rPr>
        <w:fldChar w:fldCharType="separate"/>
      </w:r>
      <w:r w:rsidR="00D72DC9">
        <w:rPr>
          <w:rFonts w:ascii="Times New Roman" w:hAnsi="Times New Roman" w:cs="Times New Roman"/>
          <w:sz w:val="28"/>
          <w:szCs w:val="28"/>
        </w:rPr>
        <w:t>121</w:t>
      </w:r>
      <w:r w:rsidR="008A278E" w:rsidRPr="007D2FB5">
        <w:rPr>
          <w:rFonts w:ascii="Times New Roman" w:hAnsi="Times New Roman" w:cs="Times New Roman"/>
          <w:sz w:val="28"/>
          <w:szCs w:val="28"/>
        </w:rPr>
        <w:fldChar w:fldCharType="end"/>
      </w:r>
      <w:r w:rsidR="008A278E" w:rsidRPr="007D2FB5">
        <w:rPr>
          <w:rFonts w:ascii="Times New Roman" w:hAnsi="Times New Roman" w:cs="Times New Roman"/>
          <w:sz w:val="28"/>
          <w:szCs w:val="28"/>
        </w:rPr>
        <w:t>].</w:t>
      </w:r>
    </w:p>
    <w:p w14:paraId="6A2869A8" w14:textId="5CA57F80" w:rsidR="00EE2E8F" w:rsidRPr="0023142D" w:rsidRDefault="006F0898" w:rsidP="00E20346">
      <w:pPr>
        <w:tabs>
          <w:tab w:val="left" w:pos="567"/>
          <w:tab w:val="left" w:pos="1843"/>
        </w:tabs>
        <w:spacing w:after="0" w:line="360" w:lineRule="auto"/>
        <w:ind w:firstLine="720"/>
        <w:jc w:val="both"/>
        <w:rPr>
          <w:rFonts w:ascii="Times New Roman" w:eastAsia="Times New Roman" w:hAnsi="Times New Roman" w:cs="Times New Roman"/>
          <w:sz w:val="28"/>
          <w:szCs w:val="28"/>
        </w:rPr>
      </w:pPr>
      <w:r w:rsidRPr="007D2FB5">
        <w:rPr>
          <w:rFonts w:ascii="Times New Roman" w:hAnsi="Times New Roman" w:cs="Times New Roman"/>
          <w:sz w:val="28"/>
          <w:szCs w:val="28"/>
        </w:rPr>
        <w:lastRenderedPageBreak/>
        <w:t xml:space="preserve">Kết quả nghiên cứu </w:t>
      </w:r>
      <w:r w:rsidR="0023142D">
        <w:rPr>
          <w:rFonts w:ascii="Times New Roman" w:hAnsi="Times New Roman" w:cs="Times New Roman"/>
          <w:sz w:val="28"/>
          <w:szCs w:val="28"/>
        </w:rPr>
        <w:t xml:space="preserve">giải phẫu bệnh </w:t>
      </w:r>
      <w:r w:rsidR="009903B7" w:rsidRPr="007D2FB5">
        <w:rPr>
          <w:rFonts w:ascii="Times New Roman" w:hAnsi="Times New Roman" w:cs="Times New Roman"/>
          <w:sz w:val="28"/>
          <w:szCs w:val="28"/>
        </w:rPr>
        <w:t xml:space="preserve">vi thể hồi hải mã trên nhuộm HE chúng tôi thấy ở nhóm chuột </w:t>
      </w:r>
      <w:r w:rsidR="00011D50">
        <w:rPr>
          <w:rFonts w:ascii="Times New Roman" w:hAnsi="Times New Roman" w:cs="Times New Roman"/>
          <w:sz w:val="28"/>
          <w:szCs w:val="28"/>
        </w:rPr>
        <w:t xml:space="preserve">mô hình </w:t>
      </w:r>
      <w:r w:rsidR="007F1FB4">
        <w:rPr>
          <w:rFonts w:ascii="Times New Roman" w:hAnsi="Times New Roman" w:cs="Times New Roman"/>
          <w:sz w:val="28"/>
          <w:szCs w:val="28"/>
        </w:rPr>
        <w:t>bệnh Alzheimer</w:t>
      </w:r>
      <w:r w:rsidR="009903B7" w:rsidRPr="007D2FB5">
        <w:rPr>
          <w:rFonts w:ascii="Times New Roman" w:hAnsi="Times New Roman" w:cs="Times New Roman"/>
          <w:sz w:val="28"/>
          <w:szCs w:val="28"/>
        </w:rPr>
        <w:t xml:space="preserve"> có điểm thoái hóa thần kinh (</w:t>
      </w:r>
      <w:r w:rsidR="008C1724">
        <w:rPr>
          <w:rFonts w:ascii="Times New Roman" w:hAnsi="Times New Roman" w:cs="Times New Roman"/>
          <w:sz w:val="28"/>
          <w:szCs w:val="28"/>
        </w:rPr>
        <w:t>1</w:t>
      </w:r>
      <w:r w:rsidR="009903B7" w:rsidRPr="007D2FB5">
        <w:rPr>
          <w:rFonts w:ascii="Times New Roman" w:hAnsi="Times New Roman" w:cs="Times New Roman"/>
          <w:sz w:val="28"/>
          <w:szCs w:val="28"/>
        </w:rPr>
        <w:t>,8</w:t>
      </w:r>
      <w:r w:rsidR="008C1724">
        <w:rPr>
          <w:rFonts w:ascii="Times New Roman" w:hAnsi="Times New Roman" w:cs="Times New Roman"/>
          <w:sz w:val="28"/>
          <w:szCs w:val="28"/>
        </w:rPr>
        <w:t>3</w:t>
      </w:r>
      <w:r w:rsidR="009903B7" w:rsidRPr="007D2FB5">
        <w:rPr>
          <w:rFonts w:ascii="Times New Roman" w:eastAsia="Times New Roman" w:hAnsi="Times New Roman" w:cs="Times New Roman"/>
          <w:sz w:val="28"/>
          <w:szCs w:val="28"/>
        </w:rPr>
        <w:t xml:space="preserve">) lớn hơn </w:t>
      </w:r>
      <w:r w:rsidR="000A523D">
        <w:rPr>
          <w:rFonts w:ascii="Times New Roman" w:eastAsia="Times New Roman" w:hAnsi="Times New Roman" w:cs="Times New Roman"/>
          <w:sz w:val="28"/>
          <w:szCs w:val="28"/>
        </w:rPr>
        <w:t xml:space="preserve">nhóm </w:t>
      </w:r>
      <w:r w:rsidR="009903B7" w:rsidRPr="007D2FB5">
        <w:rPr>
          <w:rFonts w:ascii="Times New Roman" w:eastAsia="Times New Roman" w:hAnsi="Times New Roman" w:cs="Times New Roman"/>
          <w:sz w:val="28"/>
          <w:szCs w:val="28"/>
        </w:rPr>
        <w:t>chuột</w:t>
      </w:r>
      <w:r w:rsidR="007F1FB4">
        <w:rPr>
          <w:rFonts w:ascii="Times New Roman" w:eastAsia="Times New Roman" w:hAnsi="Times New Roman" w:cs="Times New Roman"/>
          <w:sz w:val="28"/>
          <w:szCs w:val="28"/>
        </w:rPr>
        <w:t xml:space="preserve"> được gây mô hình AD</w:t>
      </w:r>
      <w:r w:rsidR="00011D50">
        <w:rPr>
          <w:rFonts w:ascii="Times New Roman" w:eastAsia="Times New Roman" w:hAnsi="Times New Roman" w:cs="Times New Roman"/>
          <w:sz w:val="28"/>
          <w:szCs w:val="28"/>
        </w:rPr>
        <w:t xml:space="preserve"> giả</w:t>
      </w:r>
      <w:r w:rsidR="009903B7" w:rsidRPr="007D2FB5">
        <w:rPr>
          <w:rFonts w:ascii="Times New Roman" w:eastAsia="Times New Roman" w:hAnsi="Times New Roman" w:cs="Times New Roman"/>
          <w:sz w:val="28"/>
          <w:szCs w:val="28"/>
        </w:rPr>
        <w:t xml:space="preserve"> (0,6</w:t>
      </w:r>
      <w:r w:rsidR="008C1724">
        <w:rPr>
          <w:rFonts w:ascii="Times New Roman" w:eastAsia="Times New Roman" w:hAnsi="Times New Roman" w:cs="Times New Roman"/>
          <w:sz w:val="28"/>
          <w:szCs w:val="28"/>
        </w:rPr>
        <w:t>7</w:t>
      </w:r>
      <w:r w:rsidR="009903B7" w:rsidRPr="007D2FB5">
        <w:rPr>
          <w:rFonts w:ascii="Times New Roman" w:eastAsia="Times New Roman" w:hAnsi="Times New Roman" w:cs="Times New Roman"/>
          <w:sz w:val="28"/>
          <w:szCs w:val="28"/>
        </w:rPr>
        <w:t xml:space="preserve">). Kết quả nghiên cứu </w:t>
      </w:r>
      <w:r w:rsidR="007F1FB4">
        <w:rPr>
          <w:rFonts w:ascii="Times New Roman" w:eastAsia="Times New Roman" w:hAnsi="Times New Roman" w:cs="Times New Roman"/>
          <w:sz w:val="28"/>
          <w:szCs w:val="28"/>
        </w:rPr>
        <w:t xml:space="preserve">này </w:t>
      </w:r>
      <w:r w:rsidR="009903B7" w:rsidRPr="007D2FB5">
        <w:rPr>
          <w:rFonts w:ascii="Times New Roman" w:eastAsia="Times New Roman" w:hAnsi="Times New Roman" w:cs="Times New Roman"/>
          <w:sz w:val="28"/>
          <w:szCs w:val="28"/>
        </w:rPr>
        <w:t xml:space="preserve">phù hợp với </w:t>
      </w:r>
      <w:r w:rsidRPr="007D2FB5">
        <w:rPr>
          <w:rFonts w:ascii="Times New Roman" w:eastAsia="Times New Roman" w:hAnsi="Times New Roman" w:cs="Times New Roman"/>
          <w:sz w:val="28"/>
          <w:szCs w:val="28"/>
        </w:rPr>
        <w:t>các nghiên cứu trước đã chỉ ra tiêm Aβ nội hải mã gây thoái hóa thần kinh, như:</w:t>
      </w:r>
      <w:r w:rsidR="0023142D">
        <w:rPr>
          <w:rFonts w:ascii="Times New Roman" w:eastAsia="Times New Roman" w:hAnsi="Times New Roman" w:cs="Times New Roman"/>
          <w:sz w:val="28"/>
          <w:szCs w:val="28"/>
        </w:rPr>
        <w:t xml:space="preserve"> </w:t>
      </w:r>
      <w:r w:rsidR="009903B7" w:rsidRPr="007D2FB5">
        <w:rPr>
          <w:rFonts w:ascii="Times New Roman" w:hAnsi="Times New Roman" w:cs="Times New Roman"/>
          <w:i/>
          <w:sz w:val="28"/>
          <w:szCs w:val="28"/>
          <w:shd w:val="clear" w:color="auto" w:fill="FFFFFF"/>
        </w:rPr>
        <w:t xml:space="preserve">Rahman </w:t>
      </w:r>
      <w:r w:rsidR="00D37B31">
        <w:rPr>
          <w:rFonts w:ascii="Times New Roman" w:hAnsi="Times New Roman" w:cs="Times New Roman"/>
          <w:i/>
          <w:sz w:val="28"/>
          <w:szCs w:val="28"/>
          <w:shd w:val="clear" w:color="auto" w:fill="FFFFFF"/>
        </w:rPr>
        <w:t xml:space="preserve">S </w:t>
      </w:r>
      <w:r w:rsidR="009903B7" w:rsidRPr="007D2FB5">
        <w:rPr>
          <w:rFonts w:ascii="Times New Roman" w:hAnsi="Times New Roman" w:cs="Times New Roman"/>
          <w:i/>
          <w:sz w:val="28"/>
          <w:szCs w:val="28"/>
          <w:shd w:val="clear" w:color="auto" w:fill="FFFFFF"/>
        </w:rPr>
        <w:t>và cộng sự</w:t>
      </w:r>
      <w:r w:rsidR="009903B7" w:rsidRPr="007D2FB5">
        <w:rPr>
          <w:rFonts w:ascii="Times New Roman" w:hAnsi="Times New Roman" w:cs="Times New Roman"/>
          <w:iCs/>
          <w:sz w:val="28"/>
          <w:szCs w:val="28"/>
          <w:shd w:val="clear" w:color="auto" w:fill="FFFFFF"/>
        </w:rPr>
        <w:t xml:space="preserve"> (2020)</w:t>
      </w:r>
      <w:r w:rsidRPr="007D2FB5">
        <w:rPr>
          <w:rFonts w:ascii="Times New Roman" w:hAnsi="Times New Roman" w:cs="Times New Roman"/>
          <w:iCs/>
          <w:sz w:val="28"/>
          <w:szCs w:val="28"/>
          <w:shd w:val="clear" w:color="auto" w:fill="FFFFFF"/>
        </w:rPr>
        <w:t xml:space="preserve"> </w:t>
      </w:r>
      <w:r w:rsidR="009903B7" w:rsidRPr="007D2FB5">
        <w:rPr>
          <w:rFonts w:ascii="Times New Roman" w:hAnsi="Times New Roman" w:cs="Times New Roman"/>
          <w:iCs/>
          <w:sz w:val="28"/>
          <w:szCs w:val="28"/>
          <w:shd w:val="clear" w:color="auto" w:fill="FFFFFF"/>
        </w:rPr>
        <w:t xml:space="preserve">cho thấy số tế bào thần kinh thoái hóa ở nhóm </w:t>
      </w:r>
      <w:r w:rsidR="00011D50">
        <w:rPr>
          <w:rFonts w:ascii="Times New Roman" w:hAnsi="Times New Roman" w:cs="Times New Roman"/>
          <w:iCs/>
          <w:sz w:val="28"/>
          <w:szCs w:val="28"/>
          <w:shd w:val="clear" w:color="auto" w:fill="FFFFFF"/>
        </w:rPr>
        <w:t>bệnh</w:t>
      </w:r>
      <w:r w:rsidR="009903B7" w:rsidRPr="007D2FB5">
        <w:rPr>
          <w:rFonts w:ascii="Times New Roman" w:hAnsi="Times New Roman" w:cs="Times New Roman"/>
          <w:iCs/>
          <w:sz w:val="28"/>
          <w:szCs w:val="28"/>
          <w:shd w:val="clear" w:color="auto" w:fill="FFFFFF"/>
        </w:rPr>
        <w:t xml:space="preserve"> </w:t>
      </w:r>
      <w:r w:rsidR="007F1FB4">
        <w:rPr>
          <w:rFonts w:ascii="Times New Roman" w:hAnsi="Times New Roman" w:cs="Times New Roman"/>
          <w:iCs/>
          <w:sz w:val="28"/>
          <w:szCs w:val="28"/>
          <w:shd w:val="clear" w:color="auto" w:fill="FFFFFF"/>
        </w:rPr>
        <w:t xml:space="preserve">là </w:t>
      </w:r>
      <w:r w:rsidR="009903B7" w:rsidRPr="007D2FB5">
        <w:rPr>
          <w:rFonts w:ascii="Times New Roman" w:hAnsi="Times New Roman" w:cs="Times New Roman"/>
          <w:iCs/>
          <w:sz w:val="28"/>
          <w:szCs w:val="28"/>
          <w:shd w:val="clear" w:color="auto" w:fill="FFFFFF"/>
        </w:rPr>
        <w:t>(70) cao hơn nhóm chứng (5)</w:t>
      </w:r>
      <w:r w:rsidR="00430E02" w:rsidRPr="007D2FB5">
        <w:rPr>
          <w:rFonts w:ascii="Times New Roman" w:hAnsi="Times New Roman" w:cs="Times New Roman"/>
          <w:iCs/>
          <w:sz w:val="28"/>
          <w:szCs w:val="28"/>
          <w:shd w:val="clear" w:color="auto" w:fill="FFFFFF"/>
        </w:rPr>
        <w:t xml:space="preserve"> </w:t>
      </w:r>
      <w:r w:rsidR="00430E02" w:rsidRPr="007D2FB5">
        <w:rPr>
          <w:rFonts w:ascii="Times New Roman" w:hAnsi="Times New Roman" w:cs="Times New Roman"/>
          <w:sz w:val="28"/>
          <w:szCs w:val="28"/>
          <w:shd w:val="clear" w:color="auto" w:fill="FFFFFF"/>
        </w:rPr>
        <w:t>[</w:t>
      </w:r>
      <w:r w:rsidR="00430E02" w:rsidRPr="007D2FB5">
        <w:rPr>
          <w:rFonts w:ascii="Times New Roman" w:hAnsi="Times New Roman" w:cs="Times New Roman"/>
          <w:sz w:val="28"/>
          <w:szCs w:val="28"/>
          <w:shd w:val="clear" w:color="auto" w:fill="FFFFFF"/>
        </w:rPr>
        <w:fldChar w:fldCharType="begin"/>
      </w:r>
      <w:r w:rsidR="00430E02" w:rsidRPr="007D2FB5">
        <w:rPr>
          <w:rFonts w:ascii="Times New Roman" w:hAnsi="Times New Roman" w:cs="Times New Roman"/>
          <w:sz w:val="28"/>
          <w:szCs w:val="28"/>
          <w:shd w:val="clear" w:color="auto" w:fill="FFFFFF"/>
        </w:rPr>
        <w:instrText xml:space="preserve"> REF _Ref123253577 \r \h  \* MERGEFORMAT </w:instrText>
      </w:r>
      <w:r w:rsidR="00430E02" w:rsidRPr="007D2FB5">
        <w:rPr>
          <w:rFonts w:ascii="Times New Roman" w:hAnsi="Times New Roman" w:cs="Times New Roman"/>
          <w:sz w:val="28"/>
          <w:szCs w:val="28"/>
          <w:shd w:val="clear" w:color="auto" w:fill="FFFFFF"/>
        </w:rPr>
      </w:r>
      <w:r w:rsidR="00430E02" w:rsidRPr="007D2FB5">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106</w:t>
      </w:r>
      <w:r w:rsidR="00430E02" w:rsidRPr="007D2FB5">
        <w:rPr>
          <w:rFonts w:ascii="Times New Roman" w:hAnsi="Times New Roman" w:cs="Times New Roman"/>
          <w:sz w:val="28"/>
          <w:szCs w:val="28"/>
          <w:shd w:val="clear" w:color="auto" w:fill="FFFFFF"/>
        </w:rPr>
        <w:fldChar w:fldCharType="end"/>
      </w:r>
      <w:r w:rsidR="00430E02" w:rsidRPr="007D2FB5">
        <w:rPr>
          <w:rFonts w:ascii="Times New Roman" w:hAnsi="Times New Roman" w:cs="Times New Roman"/>
          <w:sz w:val="28"/>
          <w:szCs w:val="28"/>
          <w:shd w:val="clear" w:color="auto" w:fill="FFFFFF"/>
        </w:rPr>
        <w:t>]</w:t>
      </w:r>
      <w:r w:rsidR="00430E02" w:rsidRPr="007D2FB5">
        <w:rPr>
          <w:rFonts w:ascii="Times New Roman" w:hAnsi="Times New Roman" w:cs="Times New Roman"/>
          <w:iCs/>
          <w:sz w:val="28"/>
          <w:szCs w:val="28"/>
          <w:shd w:val="clear" w:color="auto" w:fill="FFFFFF"/>
        </w:rPr>
        <w:t>.</w:t>
      </w:r>
      <w:r w:rsidR="009D1D7D" w:rsidRPr="007D2FB5">
        <w:rPr>
          <w:rFonts w:ascii="Times New Roman" w:hAnsi="Times New Roman" w:cs="Times New Roman"/>
          <w:iCs/>
          <w:sz w:val="28"/>
          <w:szCs w:val="28"/>
          <w:shd w:val="clear" w:color="auto" w:fill="FFFFFF"/>
        </w:rPr>
        <w:t xml:space="preserve"> </w:t>
      </w:r>
      <w:r w:rsidR="007F1FB4">
        <w:rPr>
          <w:rFonts w:ascii="Times New Roman" w:hAnsi="Times New Roman" w:cs="Times New Roman"/>
          <w:iCs/>
          <w:sz w:val="28"/>
          <w:szCs w:val="28"/>
          <w:shd w:val="clear" w:color="auto" w:fill="FFFFFF"/>
        </w:rPr>
        <w:t xml:space="preserve">Trong nghiên cứu của </w:t>
      </w:r>
      <w:r w:rsidR="0023142D" w:rsidRPr="007D2FB5">
        <w:rPr>
          <w:rFonts w:ascii="Times New Roman" w:hAnsi="Times New Roman" w:cs="Times New Roman"/>
          <w:i/>
          <w:sz w:val="28"/>
          <w:szCs w:val="28"/>
          <w:shd w:val="clear" w:color="auto" w:fill="FFFFFF"/>
        </w:rPr>
        <w:t xml:space="preserve">Mokarizadeh </w:t>
      </w:r>
      <w:r w:rsidR="00D37B31">
        <w:rPr>
          <w:rFonts w:ascii="Times New Roman" w:hAnsi="Times New Roman" w:cs="Times New Roman"/>
          <w:i/>
          <w:sz w:val="28"/>
          <w:szCs w:val="28"/>
          <w:shd w:val="clear" w:color="auto" w:fill="FFFFFF"/>
        </w:rPr>
        <w:t xml:space="preserve">N </w:t>
      </w:r>
      <w:r w:rsidR="0023142D" w:rsidRPr="007D2FB5">
        <w:rPr>
          <w:rFonts w:ascii="Times New Roman" w:hAnsi="Times New Roman" w:cs="Times New Roman"/>
          <w:i/>
          <w:sz w:val="28"/>
          <w:szCs w:val="28"/>
          <w:shd w:val="clear" w:color="auto" w:fill="FFFFFF"/>
        </w:rPr>
        <w:t>và cộng sự</w:t>
      </w:r>
      <w:r w:rsidR="0023142D" w:rsidRPr="007D2FB5">
        <w:rPr>
          <w:rFonts w:ascii="Times New Roman" w:hAnsi="Times New Roman" w:cs="Times New Roman"/>
          <w:iCs/>
          <w:sz w:val="28"/>
          <w:szCs w:val="28"/>
          <w:shd w:val="clear" w:color="auto" w:fill="FFFFFF"/>
        </w:rPr>
        <w:t xml:space="preserve"> (2020)</w:t>
      </w:r>
      <w:r w:rsidR="0023142D">
        <w:rPr>
          <w:rFonts w:ascii="Times New Roman" w:hAnsi="Times New Roman" w:cs="Times New Roman"/>
          <w:iCs/>
          <w:sz w:val="28"/>
          <w:szCs w:val="28"/>
          <w:shd w:val="clear" w:color="auto" w:fill="FFFFFF"/>
        </w:rPr>
        <w:t xml:space="preserve"> thấy </w:t>
      </w:r>
      <w:r w:rsidR="00011D50">
        <w:rPr>
          <w:rFonts w:ascii="Times New Roman" w:hAnsi="Times New Roman" w:cs="Times New Roman"/>
          <w:iCs/>
          <w:sz w:val="28"/>
          <w:szCs w:val="28"/>
          <w:shd w:val="clear" w:color="auto" w:fill="FFFFFF"/>
        </w:rPr>
        <w:t xml:space="preserve">rằng </w:t>
      </w:r>
      <w:r w:rsidR="0023142D" w:rsidRPr="007D2FB5">
        <w:rPr>
          <w:rFonts w:ascii="Times New Roman" w:eastAsia="Times New Roman" w:hAnsi="Times New Roman" w:cs="Times New Roman"/>
          <w:sz w:val="28"/>
          <w:szCs w:val="28"/>
        </w:rPr>
        <w:t>Aβ</w:t>
      </w:r>
      <w:r w:rsidR="0023142D" w:rsidRPr="007D2FB5">
        <w:rPr>
          <w:rFonts w:ascii="Times New Roman" w:hAnsi="Times New Roman" w:cs="Times New Roman"/>
          <w:sz w:val="28"/>
          <w:szCs w:val="28"/>
        </w:rPr>
        <w:t xml:space="preserve"> </w:t>
      </w:r>
      <w:r w:rsidR="0023142D">
        <w:rPr>
          <w:rFonts w:ascii="Times New Roman" w:hAnsi="Times New Roman" w:cs="Times New Roman"/>
          <w:sz w:val="28"/>
          <w:szCs w:val="28"/>
        </w:rPr>
        <w:t xml:space="preserve"> gây teo</w:t>
      </w:r>
      <w:r w:rsidR="007F1FB4">
        <w:rPr>
          <w:rFonts w:ascii="Times New Roman" w:hAnsi="Times New Roman" w:cs="Times New Roman"/>
          <w:sz w:val="28"/>
          <w:szCs w:val="28"/>
        </w:rPr>
        <w:t xml:space="preserve"> và</w:t>
      </w:r>
      <w:r w:rsidR="0023142D">
        <w:rPr>
          <w:rFonts w:ascii="Times New Roman" w:hAnsi="Times New Roman" w:cs="Times New Roman"/>
          <w:sz w:val="28"/>
          <w:szCs w:val="28"/>
        </w:rPr>
        <w:t xml:space="preserve"> mất tế bào thần kinh ở hồi hải mã </w:t>
      </w:r>
      <w:r w:rsidR="0023142D" w:rsidRPr="007D2FB5">
        <w:rPr>
          <w:rFonts w:ascii="Times New Roman" w:hAnsi="Times New Roman" w:cs="Times New Roman"/>
          <w:sz w:val="28"/>
          <w:szCs w:val="28"/>
        </w:rPr>
        <w:t>[</w:t>
      </w:r>
      <w:r w:rsidR="0023142D" w:rsidRPr="007D2FB5">
        <w:rPr>
          <w:rFonts w:ascii="Times New Roman" w:hAnsi="Times New Roman" w:cs="Times New Roman"/>
          <w:sz w:val="28"/>
          <w:szCs w:val="28"/>
        </w:rPr>
        <w:fldChar w:fldCharType="begin"/>
      </w:r>
      <w:r w:rsidR="0023142D" w:rsidRPr="007D2FB5">
        <w:rPr>
          <w:rFonts w:ascii="Times New Roman" w:hAnsi="Times New Roman" w:cs="Times New Roman"/>
          <w:sz w:val="28"/>
          <w:szCs w:val="28"/>
        </w:rPr>
        <w:instrText xml:space="preserve"> REF _Ref123253448 \r \h  \* MERGEFORMAT </w:instrText>
      </w:r>
      <w:r w:rsidR="0023142D" w:rsidRPr="007D2FB5">
        <w:rPr>
          <w:rFonts w:ascii="Times New Roman" w:hAnsi="Times New Roman" w:cs="Times New Roman"/>
          <w:sz w:val="28"/>
          <w:szCs w:val="28"/>
        </w:rPr>
      </w:r>
      <w:r w:rsidR="0023142D" w:rsidRPr="007D2FB5">
        <w:rPr>
          <w:rFonts w:ascii="Times New Roman" w:hAnsi="Times New Roman" w:cs="Times New Roman"/>
          <w:sz w:val="28"/>
          <w:szCs w:val="28"/>
        </w:rPr>
        <w:fldChar w:fldCharType="separate"/>
      </w:r>
      <w:r w:rsidR="00D72DC9">
        <w:rPr>
          <w:rFonts w:ascii="Times New Roman" w:hAnsi="Times New Roman" w:cs="Times New Roman"/>
          <w:sz w:val="28"/>
          <w:szCs w:val="28"/>
        </w:rPr>
        <w:t>107</w:t>
      </w:r>
      <w:r w:rsidR="0023142D" w:rsidRPr="007D2FB5">
        <w:rPr>
          <w:rFonts w:ascii="Times New Roman" w:hAnsi="Times New Roman" w:cs="Times New Roman"/>
          <w:sz w:val="28"/>
          <w:szCs w:val="28"/>
        </w:rPr>
        <w:fldChar w:fldCharType="end"/>
      </w:r>
      <w:r w:rsidR="0023142D" w:rsidRPr="007D2FB5">
        <w:rPr>
          <w:rFonts w:ascii="Times New Roman" w:hAnsi="Times New Roman" w:cs="Times New Roman"/>
          <w:sz w:val="28"/>
          <w:szCs w:val="28"/>
        </w:rPr>
        <w:t>]</w:t>
      </w:r>
      <w:r w:rsidR="0023142D" w:rsidRPr="007D2FB5">
        <w:rPr>
          <w:rFonts w:ascii="Times New Roman" w:hAnsi="Times New Roman" w:cs="Times New Roman"/>
          <w:iCs/>
          <w:sz w:val="28"/>
          <w:szCs w:val="28"/>
          <w:shd w:val="clear" w:color="auto" w:fill="FFFFFF"/>
        </w:rPr>
        <w:t>.</w:t>
      </w:r>
    </w:p>
    <w:bookmarkEnd w:id="437"/>
    <w:p w14:paraId="74066701" w14:textId="592A748D" w:rsidR="006A7168" w:rsidRPr="007D2FB5" w:rsidRDefault="00EE2E8F" w:rsidP="00E20346">
      <w:pPr>
        <w:tabs>
          <w:tab w:val="left" w:pos="567"/>
          <w:tab w:val="left" w:pos="1843"/>
        </w:tabs>
        <w:spacing w:after="0" w:line="360" w:lineRule="auto"/>
        <w:ind w:firstLine="720"/>
        <w:jc w:val="both"/>
        <w:rPr>
          <w:rFonts w:ascii="Times New Roman" w:hAnsi="Times New Roman" w:cs="Times New Roman"/>
          <w:iCs/>
          <w:sz w:val="28"/>
          <w:szCs w:val="28"/>
          <w:shd w:val="clear" w:color="auto" w:fill="FFFFFF"/>
        </w:rPr>
      </w:pPr>
      <w:r w:rsidRPr="007D2FB5">
        <w:rPr>
          <w:rFonts w:ascii="Times New Roman" w:hAnsi="Times New Roman" w:cs="Times New Roman"/>
          <w:iCs/>
          <w:sz w:val="28"/>
          <w:szCs w:val="28"/>
          <w:shd w:val="clear" w:color="auto" w:fill="FFFFFF"/>
        </w:rPr>
        <w:t xml:space="preserve">Với kỹ thuật hiện đại hơn, các nghiên cứu chỉ ra </w:t>
      </w:r>
      <w:r w:rsidR="000D7E19" w:rsidRPr="007D2FB5">
        <w:rPr>
          <w:rFonts w:ascii="Times New Roman" w:hAnsi="Times New Roman" w:cs="Times New Roman"/>
          <w:iCs/>
          <w:sz w:val="28"/>
          <w:szCs w:val="28"/>
          <w:shd w:val="clear" w:color="auto" w:fill="FFFFFF"/>
        </w:rPr>
        <w:t xml:space="preserve">tiêm </w:t>
      </w:r>
      <w:r w:rsidRPr="007D2FB5">
        <w:rPr>
          <w:rFonts w:ascii="Times New Roman" w:hAnsi="Times New Roman" w:cs="Times New Roman"/>
          <w:iCs/>
          <w:sz w:val="28"/>
          <w:szCs w:val="28"/>
          <w:shd w:val="clear" w:color="auto" w:fill="FFFFFF"/>
        </w:rPr>
        <w:t xml:space="preserve">Aβ </w:t>
      </w:r>
      <w:r w:rsidR="000D7E19" w:rsidRPr="007D2FB5">
        <w:rPr>
          <w:rFonts w:ascii="Times New Roman" w:hAnsi="Times New Roman" w:cs="Times New Roman"/>
          <w:iCs/>
          <w:sz w:val="28"/>
          <w:szCs w:val="28"/>
          <w:shd w:val="clear" w:color="auto" w:fill="FFFFFF"/>
        </w:rPr>
        <w:t xml:space="preserve">nội hải mã </w:t>
      </w:r>
      <w:r w:rsidRPr="007D2FB5">
        <w:rPr>
          <w:rFonts w:ascii="Times New Roman" w:hAnsi="Times New Roman" w:cs="Times New Roman"/>
          <w:iCs/>
          <w:sz w:val="28"/>
          <w:szCs w:val="28"/>
          <w:shd w:val="clear" w:color="auto" w:fill="FFFFFF"/>
        </w:rPr>
        <w:t xml:space="preserve">gây mất tế bào thần kinh, như: </w:t>
      </w:r>
      <w:r w:rsidR="000D7E19" w:rsidRPr="007D2FB5">
        <w:rPr>
          <w:rFonts w:ascii="Times New Roman" w:hAnsi="Times New Roman" w:cs="Times New Roman"/>
          <w:iCs/>
          <w:sz w:val="28"/>
          <w:szCs w:val="28"/>
          <w:shd w:val="clear" w:color="auto" w:fill="FFFFFF"/>
        </w:rPr>
        <w:t xml:space="preserve">Kỹ thuật </w:t>
      </w:r>
      <w:r w:rsidR="00011D50">
        <w:rPr>
          <w:rFonts w:ascii="Times New Roman" w:hAnsi="Times New Roman" w:cs="Times New Roman"/>
          <w:iCs/>
          <w:sz w:val="28"/>
          <w:szCs w:val="28"/>
          <w:shd w:val="clear" w:color="auto" w:fill="FFFFFF"/>
        </w:rPr>
        <w:t>n</w:t>
      </w:r>
      <w:r w:rsidR="006A7168" w:rsidRPr="007D2FB5">
        <w:rPr>
          <w:rFonts w:ascii="Times New Roman" w:hAnsi="Times New Roman" w:cs="Times New Roman"/>
          <w:iCs/>
          <w:sz w:val="28"/>
          <w:szCs w:val="28"/>
          <w:shd w:val="clear" w:color="auto" w:fill="FFFFFF"/>
        </w:rPr>
        <w:t xml:space="preserve">huộm Nissl, </w:t>
      </w:r>
      <w:bookmarkStart w:id="438" w:name="_Hlk209285735"/>
      <w:r w:rsidR="006A7168" w:rsidRPr="007D2FB5">
        <w:rPr>
          <w:rFonts w:ascii="Times New Roman" w:hAnsi="Times New Roman" w:cs="Times New Roman"/>
          <w:i/>
          <w:sz w:val="28"/>
          <w:szCs w:val="28"/>
          <w:shd w:val="clear" w:color="auto" w:fill="FFFFFF"/>
        </w:rPr>
        <w:t>Mohammadi</w:t>
      </w:r>
      <w:r w:rsidR="00133529">
        <w:rPr>
          <w:rFonts w:ascii="Times New Roman" w:hAnsi="Times New Roman" w:cs="Times New Roman"/>
          <w:i/>
          <w:sz w:val="28"/>
          <w:szCs w:val="28"/>
          <w:shd w:val="clear" w:color="auto" w:fill="FFFFFF"/>
        </w:rPr>
        <w:t xml:space="preserve"> N</w:t>
      </w:r>
      <w:r w:rsidR="006A7168" w:rsidRPr="007D2FB5">
        <w:rPr>
          <w:rFonts w:ascii="Times New Roman" w:hAnsi="Times New Roman" w:cs="Times New Roman"/>
          <w:i/>
          <w:sz w:val="28"/>
          <w:szCs w:val="28"/>
          <w:shd w:val="clear" w:color="auto" w:fill="FFFFFF"/>
        </w:rPr>
        <w:t xml:space="preserve"> </w:t>
      </w:r>
      <w:r w:rsidRPr="007D2FB5">
        <w:rPr>
          <w:rFonts w:ascii="Times New Roman" w:hAnsi="Times New Roman" w:cs="Times New Roman"/>
          <w:i/>
          <w:sz w:val="28"/>
          <w:szCs w:val="28"/>
          <w:shd w:val="clear" w:color="auto" w:fill="FFFFFF"/>
        </w:rPr>
        <w:t>và cộng sự</w:t>
      </w:r>
      <w:r w:rsidRPr="007D2FB5">
        <w:rPr>
          <w:rFonts w:ascii="Times New Roman" w:hAnsi="Times New Roman" w:cs="Times New Roman"/>
          <w:iCs/>
          <w:sz w:val="28"/>
          <w:szCs w:val="28"/>
          <w:shd w:val="clear" w:color="auto" w:fill="FFFFFF"/>
        </w:rPr>
        <w:t xml:space="preserve"> </w:t>
      </w:r>
      <w:r w:rsidR="006A7168" w:rsidRPr="007D2FB5">
        <w:rPr>
          <w:rFonts w:ascii="Times New Roman" w:hAnsi="Times New Roman" w:cs="Times New Roman"/>
          <w:iCs/>
          <w:sz w:val="28"/>
          <w:szCs w:val="28"/>
          <w:shd w:val="clear" w:color="auto" w:fill="FFFFFF"/>
        </w:rPr>
        <w:t>(2021)</w:t>
      </w:r>
      <w:bookmarkEnd w:id="438"/>
      <w:r w:rsidR="006A7168" w:rsidRPr="007D2FB5">
        <w:rPr>
          <w:rFonts w:ascii="Times New Roman" w:hAnsi="Times New Roman" w:cs="Times New Roman"/>
          <w:iCs/>
          <w:sz w:val="28"/>
          <w:szCs w:val="28"/>
          <w:shd w:val="clear" w:color="auto" w:fill="FFFFFF"/>
        </w:rPr>
        <w:t xml:space="preserve"> cho thấy tế bào thần kinh ở CA1</w:t>
      </w:r>
      <w:r w:rsidR="007F1FB4">
        <w:rPr>
          <w:rFonts w:ascii="Times New Roman" w:hAnsi="Times New Roman" w:cs="Times New Roman"/>
          <w:iCs/>
          <w:sz w:val="28"/>
          <w:szCs w:val="28"/>
          <w:shd w:val="clear" w:color="auto" w:fill="FFFFFF"/>
        </w:rPr>
        <w:t xml:space="preserve"> của hồi hải mã</w:t>
      </w:r>
      <w:r w:rsidR="006A7168" w:rsidRPr="007D2FB5">
        <w:rPr>
          <w:rFonts w:ascii="Times New Roman" w:hAnsi="Times New Roman" w:cs="Times New Roman"/>
          <w:iCs/>
          <w:sz w:val="28"/>
          <w:szCs w:val="28"/>
          <w:shd w:val="clear" w:color="auto" w:fill="FFFFFF"/>
        </w:rPr>
        <w:t xml:space="preserve"> nhóm </w:t>
      </w:r>
      <w:r w:rsidR="007F1FB4">
        <w:rPr>
          <w:rFonts w:ascii="Times New Roman" w:hAnsi="Times New Roman" w:cs="Times New Roman"/>
          <w:iCs/>
          <w:sz w:val="28"/>
          <w:szCs w:val="28"/>
          <w:shd w:val="clear" w:color="auto" w:fill="FFFFFF"/>
        </w:rPr>
        <w:t xml:space="preserve">mô hình </w:t>
      </w:r>
      <w:r w:rsidR="00011D50">
        <w:rPr>
          <w:rFonts w:ascii="Times New Roman" w:hAnsi="Times New Roman" w:cs="Times New Roman"/>
          <w:iCs/>
          <w:sz w:val="28"/>
          <w:szCs w:val="28"/>
          <w:shd w:val="clear" w:color="auto" w:fill="FFFFFF"/>
        </w:rPr>
        <w:t>bệnh</w:t>
      </w:r>
      <w:r w:rsidR="006A7168" w:rsidRPr="007D2FB5">
        <w:rPr>
          <w:rFonts w:ascii="Times New Roman" w:hAnsi="Times New Roman" w:cs="Times New Roman"/>
          <w:iCs/>
          <w:sz w:val="28"/>
          <w:szCs w:val="28"/>
          <w:shd w:val="clear" w:color="auto" w:fill="FFFFFF"/>
        </w:rPr>
        <w:t xml:space="preserve"> </w:t>
      </w:r>
      <w:r w:rsidR="007F1FB4">
        <w:rPr>
          <w:rFonts w:ascii="Times New Roman" w:hAnsi="Times New Roman" w:cs="Times New Roman"/>
          <w:iCs/>
          <w:sz w:val="28"/>
          <w:szCs w:val="28"/>
          <w:shd w:val="clear" w:color="auto" w:fill="FFFFFF"/>
        </w:rPr>
        <w:t xml:space="preserve">bị mất là </w:t>
      </w:r>
      <w:r w:rsidR="006A7168" w:rsidRPr="007D2FB5">
        <w:rPr>
          <w:rFonts w:ascii="Times New Roman" w:hAnsi="Times New Roman" w:cs="Times New Roman"/>
          <w:iCs/>
          <w:sz w:val="28"/>
          <w:szCs w:val="28"/>
          <w:shd w:val="clear" w:color="auto" w:fill="FFFFFF"/>
        </w:rPr>
        <w:t>(34,98 ± 3,78%) so với nhóm chứng</w:t>
      </w:r>
      <w:r w:rsidRPr="007D2FB5">
        <w:rPr>
          <w:rFonts w:ascii="Times New Roman" w:hAnsi="Times New Roman" w:cs="Times New Roman"/>
          <w:iCs/>
          <w:sz w:val="28"/>
          <w:szCs w:val="28"/>
          <w:shd w:val="clear" w:color="auto" w:fill="FFFFFF"/>
        </w:rPr>
        <w:t xml:space="preserve"> </w:t>
      </w:r>
      <w:r w:rsidRPr="007D2FB5">
        <w:rPr>
          <w:rFonts w:ascii="Times New Roman" w:hAnsi="Times New Roman" w:cs="Times New Roman"/>
          <w:sz w:val="28"/>
          <w:szCs w:val="28"/>
          <w:shd w:val="clear" w:color="auto" w:fill="FFFFFF"/>
        </w:rPr>
        <w:t>[</w:t>
      </w:r>
      <w:r w:rsidRPr="007D2FB5">
        <w:rPr>
          <w:rFonts w:ascii="Times New Roman" w:hAnsi="Times New Roman" w:cs="Times New Roman"/>
          <w:sz w:val="28"/>
          <w:szCs w:val="28"/>
          <w:shd w:val="clear" w:color="auto" w:fill="FFFFFF"/>
        </w:rPr>
        <w:fldChar w:fldCharType="begin"/>
      </w:r>
      <w:r w:rsidRPr="007D2FB5">
        <w:rPr>
          <w:rFonts w:ascii="Times New Roman" w:hAnsi="Times New Roman" w:cs="Times New Roman"/>
          <w:sz w:val="28"/>
          <w:szCs w:val="28"/>
          <w:shd w:val="clear" w:color="auto" w:fill="FFFFFF"/>
        </w:rPr>
        <w:instrText xml:space="preserve"> REF _Ref123253401 \r \h  \* MERGEFORMAT </w:instrText>
      </w:r>
      <w:r w:rsidRPr="007D2FB5">
        <w:rPr>
          <w:rFonts w:ascii="Times New Roman" w:hAnsi="Times New Roman" w:cs="Times New Roman"/>
          <w:sz w:val="28"/>
          <w:szCs w:val="28"/>
          <w:shd w:val="clear" w:color="auto" w:fill="FFFFFF"/>
        </w:rPr>
      </w:r>
      <w:r w:rsidRPr="007D2FB5">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115</w:t>
      </w:r>
      <w:r w:rsidRPr="007D2FB5">
        <w:rPr>
          <w:rFonts w:ascii="Times New Roman" w:hAnsi="Times New Roman" w:cs="Times New Roman"/>
          <w:sz w:val="28"/>
          <w:szCs w:val="28"/>
          <w:shd w:val="clear" w:color="auto" w:fill="FFFFFF"/>
        </w:rPr>
        <w:fldChar w:fldCharType="end"/>
      </w:r>
      <w:r w:rsidRPr="007D2FB5">
        <w:rPr>
          <w:rFonts w:ascii="Times New Roman" w:hAnsi="Times New Roman" w:cs="Times New Roman"/>
          <w:sz w:val="28"/>
          <w:szCs w:val="28"/>
          <w:shd w:val="clear" w:color="auto" w:fill="FFFFFF"/>
        </w:rPr>
        <w:t>]</w:t>
      </w:r>
      <w:r w:rsidRPr="007D2FB5">
        <w:rPr>
          <w:rFonts w:ascii="Times New Roman" w:hAnsi="Times New Roman" w:cs="Times New Roman"/>
          <w:iCs/>
          <w:sz w:val="28"/>
          <w:szCs w:val="28"/>
          <w:shd w:val="clear" w:color="auto" w:fill="FFFFFF"/>
        </w:rPr>
        <w:t xml:space="preserve">. </w:t>
      </w:r>
      <w:r w:rsidR="007F1FB4">
        <w:rPr>
          <w:rFonts w:ascii="Times New Roman" w:hAnsi="Times New Roman" w:cs="Times New Roman"/>
          <w:iCs/>
          <w:sz w:val="28"/>
          <w:szCs w:val="28"/>
          <w:shd w:val="clear" w:color="auto" w:fill="FFFFFF"/>
        </w:rPr>
        <w:t xml:space="preserve">Nghiên cứu của </w:t>
      </w:r>
      <w:r w:rsidR="006A7168" w:rsidRPr="00514DA9">
        <w:rPr>
          <w:rFonts w:ascii="Times New Roman" w:hAnsi="Times New Roman" w:cs="Times New Roman"/>
          <w:i/>
          <w:sz w:val="28"/>
          <w:szCs w:val="28"/>
          <w:shd w:val="clear" w:color="auto" w:fill="FFFFFF"/>
        </w:rPr>
        <w:t>Mehrabadi</w:t>
      </w:r>
      <w:r w:rsidR="00D37B31">
        <w:rPr>
          <w:rFonts w:ascii="Times New Roman" w:hAnsi="Times New Roman" w:cs="Times New Roman"/>
          <w:i/>
          <w:sz w:val="28"/>
          <w:szCs w:val="28"/>
          <w:shd w:val="clear" w:color="auto" w:fill="FFFFFF"/>
        </w:rPr>
        <w:t xml:space="preserve"> S</w:t>
      </w:r>
      <w:r w:rsidR="006A7168" w:rsidRPr="00514DA9">
        <w:rPr>
          <w:rFonts w:ascii="Times New Roman" w:hAnsi="Times New Roman" w:cs="Times New Roman"/>
          <w:i/>
          <w:sz w:val="28"/>
          <w:szCs w:val="28"/>
          <w:shd w:val="clear" w:color="auto" w:fill="FFFFFF"/>
        </w:rPr>
        <w:t xml:space="preserve"> </w:t>
      </w:r>
      <w:r w:rsidR="000D7E19" w:rsidRPr="00514DA9">
        <w:rPr>
          <w:rFonts w:ascii="Times New Roman" w:hAnsi="Times New Roman" w:cs="Times New Roman"/>
          <w:i/>
          <w:sz w:val="28"/>
          <w:szCs w:val="28"/>
          <w:shd w:val="clear" w:color="auto" w:fill="FFFFFF"/>
        </w:rPr>
        <w:t>và cộng sự</w:t>
      </w:r>
      <w:r w:rsidR="000D7E19" w:rsidRPr="007D2FB5">
        <w:rPr>
          <w:rFonts w:ascii="Times New Roman" w:hAnsi="Times New Roman" w:cs="Times New Roman"/>
          <w:iCs/>
          <w:sz w:val="28"/>
          <w:szCs w:val="28"/>
          <w:shd w:val="clear" w:color="auto" w:fill="FFFFFF"/>
        </w:rPr>
        <w:t xml:space="preserve"> </w:t>
      </w:r>
      <w:r w:rsidR="006A7168" w:rsidRPr="007D2FB5">
        <w:rPr>
          <w:rFonts w:ascii="Times New Roman" w:hAnsi="Times New Roman" w:cs="Times New Roman"/>
          <w:iCs/>
          <w:sz w:val="28"/>
          <w:szCs w:val="28"/>
          <w:shd w:val="clear" w:color="auto" w:fill="FFFFFF"/>
        </w:rPr>
        <w:t>(2020)</w:t>
      </w:r>
      <w:r w:rsidR="007F1FB4">
        <w:rPr>
          <w:rFonts w:ascii="Times New Roman" w:hAnsi="Times New Roman" w:cs="Times New Roman"/>
          <w:iCs/>
          <w:sz w:val="28"/>
          <w:szCs w:val="28"/>
          <w:shd w:val="clear" w:color="auto" w:fill="FFFFFF"/>
        </w:rPr>
        <w:t xml:space="preserve"> cho</w:t>
      </w:r>
      <w:r w:rsidR="006A7168" w:rsidRPr="007D2FB5">
        <w:rPr>
          <w:rFonts w:ascii="Times New Roman" w:hAnsi="Times New Roman" w:cs="Times New Roman"/>
          <w:iCs/>
          <w:sz w:val="28"/>
          <w:szCs w:val="28"/>
          <w:shd w:val="clear" w:color="auto" w:fill="FFFFFF"/>
        </w:rPr>
        <w:t xml:space="preserve"> thấy tế bào thần kinh ở hồi hải mã nhóm </w:t>
      </w:r>
      <w:r w:rsidR="007F1FB4">
        <w:rPr>
          <w:rFonts w:ascii="Times New Roman" w:hAnsi="Times New Roman" w:cs="Times New Roman"/>
          <w:iCs/>
          <w:sz w:val="28"/>
          <w:szCs w:val="28"/>
          <w:shd w:val="clear" w:color="auto" w:fill="FFFFFF"/>
        </w:rPr>
        <w:t xml:space="preserve">mô hình </w:t>
      </w:r>
      <w:r w:rsidR="00011D50">
        <w:rPr>
          <w:rFonts w:ascii="Times New Roman" w:hAnsi="Times New Roman" w:cs="Times New Roman"/>
          <w:iCs/>
          <w:sz w:val="28"/>
          <w:szCs w:val="28"/>
          <w:shd w:val="clear" w:color="auto" w:fill="FFFFFF"/>
        </w:rPr>
        <w:t>bệnh</w:t>
      </w:r>
      <w:r w:rsidR="006A7168" w:rsidRPr="007D2FB5">
        <w:rPr>
          <w:rFonts w:ascii="Times New Roman" w:hAnsi="Times New Roman" w:cs="Times New Roman"/>
          <w:iCs/>
          <w:sz w:val="28"/>
          <w:szCs w:val="28"/>
          <w:shd w:val="clear" w:color="auto" w:fill="FFFFFF"/>
        </w:rPr>
        <w:t xml:space="preserve"> </w:t>
      </w:r>
      <w:r w:rsidR="007F1FB4">
        <w:rPr>
          <w:rFonts w:ascii="Times New Roman" w:hAnsi="Times New Roman" w:cs="Times New Roman"/>
          <w:iCs/>
          <w:sz w:val="28"/>
          <w:szCs w:val="28"/>
          <w:shd w:val="clear" w:color="auto" w:fill="FFFFFF"/>
        </w:rPr>
        <w:t xml:space="preserve">bị mất là </w:t>
      </w:r>
      <w:r w:rsidR="006A7168" w:rsidRPr="007D2FB5">
        <w:rPr>
          <w:rFonts w:ascii="Times New Roman" w:hAnsi="Times New Roman" w:cs="Times New Roman"/>
          <w:iCs/>
          <w:sz w:val="28"/>
          <w:szCs w:val="28"/>
          <w:shd w:val="clear" w:color="auto" w:fill="FFFFFF"/>
        </w:rPr>
        <w:t>(100 tế bào/0,1</w:t>
      </w:r>
      <w:r w:rsidRPr="007D2FB5">
        <w:rPr>
          <w:rFonts w:ascii="Times New Roman" w:hAnsi="Times New Roman" w:cs="Times New Roman"/>
          <w:iCs/>
          <w:sz w:val="28"/>
          <w:szCs w:val="28"/>
          <w:shd w:val="clear" w:color="auto" w:fill="FFFFFF"/>
        </w:rPr>
        <w:t xml:space="preserve"> </w:t>
      </w:r>
      <w:r w:rsidR="006A7168" w:rsidRPr="007D2FB5">
        <w:rPr>
          <w:rFonts w:ascii="Times New Roman" w:hAnsi="Times New Roman" w:cs="Times New Roman"/>
          <w:iCs/>
          <w:sz w:val="28"/>
          <w:szCs w:val="28"/>
          <w:shd w:val="clear" w:color="auto" w:fill="FFFFFF"/>
        </w:rPr>
        <w:t>mm</w:t>
      </w:r>
      <w:r w:rsidR="006A7168" w:rsidRPr="007D2FB5">
        <w:rPr>
          <w:rFonts w:ascii="Times New Roman" w:hAnsi="Times New Roman" w:cs="Times New Roman"/>
          <w:iCs/>
          <w:sz w:val="28"/>
          <w:szCs w:val="28"/>
          <w:shd w:val="clear" w:color="auto" w:fill="FFFFFF"/>
          <w:vertAlign w:val="superscript"/>
        </w:rPr>
        <w:t>2</w:t>
      </w:r>
      <w:r w:rsidR="006A7168" w:rsidRPr="007D2FB5">
        <w:rPr>
          <w:rFonts w:ascii="Times New Roman" w:hAnsi="Times New Roman" w:cs="Times New Roman"/>
          <w:iCs/>
          <w:sz w:val="28"/>
          <w:szCs w:val="28"/>
          <w:shd w:val="clear" w:color="auto" w:fill="FFFFFF"/>
        </w:rPr>
        <w:t>) cao hơn nhóm chứng (50/0,1</w:t>
      </w:r>
      <w:r w:rsidRPr="007D2FB5">
        <w:rPr>
          <w:rFonts w:ascii="Times New Roman" w:hAnsi="Times New Roman" w:cs="Times New Roman"/>
          <w:iCs/>
          <w:sz w:val="28"/>
          <w:szCs w:val="28"/>
          <w:shd w:val="clear" w:color="auto" w:fill="FFFFFF"/>
        </w:rPr>
        <w:t xml:space="preserve"> </w:t>
      </w:r>
      <w:r w:rsidR="006A7168" w:rsidRPr="007D2FB5">
        <w:rPr>
          <w:rFonts w:ascii="Times New Roman" w:hAnsi="Times New Roman" w:cs="Times New Roman"/>
          <w:iCs/>
          <w:sz w:val="28"/>
          <w:szCs w:val="28"/>
          <w:shd w:val="clear" w:color="auto" w:fill="FFFFFF"/>
        </w:rPr>
        <w:t>mm</w:t>
      </w:r>
      <w:r w:rsidR="006A7168" w:rsidRPr="007D2FB5">
        <w:rPr>
          <w:rFonts w:ascii="Times New Roman" w:hAnsi="Times New Roman" w:cs="Times New Roman"/>
          <w:iCs/>
          <w:sz w:val="28"/>
          <w:szCs w:val="28"/>
          <w:shd w:val="clear" w:color="auto" w:fill="FFFFFF"/>
          <w:vertAlign w:val="superscript"/>
        </w:rPr>
        <w:t>2</w:t>
      </w:r>
      <w:r w:rsidR="006A7168" w:rsidRPr="007D2FB5">
        <w:rPr>
          <w:rFonts w:ascii="Times New Roman" w:hAnsi="Times New Roman" w:cs="Times New Roman"/>
          <w:iCs/>
          <w:sz w:val="28"/>
          <w:szCs w:val="28"/>
          <w:shd w:val="clear" w:color="auto" w:fill="FFFFFF"/>
        </w:rPr>
        <w:t>)</w:t>
      </w:r>
      <w:r w:rsidRPr="007D2FB5">
        <w:rPr>
          <w:rFonts w:ascii="Times New Roman" w:hAnsi="Times New Roman" w:cs="Times New Roman"/>
          <w:iCs/>
          <w:sz w:val="28"/>
          <w:szCs w:val="28"/>
          <w:shd w:val="clear" w:color="auto" w:fill="FFFFFF"/>
        </w:rPr>
        <w:t xml:space="preserve"> </w:t>
      </w:r>
      <w:r w:rsidRPr="007D2FB5">
        <w:rPr>
          <w:rFonts w:ascii="Times New Roman" w:hAnsi="Times New Roman" w:cs="Times New Roman"/>
          <w:sz w:val="28"/>
          <w:szCs w:val="28"/>
          <w:shd w:val="clear" w:color="auto" w:fill="FFFFFF"/>
        </w:rPr>
        <w:t>[</w:t>
      </w:r>
      <w:r w:rsidRPr="007D2FB5">
        <w:rPr>
          <w:rFonts w:ascii="Times New Roman" w:hAnsi="Times New Roman" w:cs="Times New Roman"/>
          <w:sz w:val="28"/>
          <w:szCs w:val="28"/>
          <w:shd w:val="clear" w:color="auto" w:fill="FFFFFF"/>
        </w:rPr>
        <w:fldChar w:fldCharType="begin"/>
      </w:r>
      <w:r w:rsidRPr="007D2FB5">
        <w:rPr>
          <w:rFonts w:ascii="Times New Roman" w:hAnsi="Times New Roman" w:cs="Times New Roman"/>
          <w:sz w:val="28"/>
          <w:szCs w:val="28"/>
          <w:shd w:val="clear" w:color="auto" w:fill="FFFFFF"/>
        </w:rPr>
        <w:instrText xml:space="preserve"> REF _Ref126280314 \r \h  \* MERGEFORMAT </w:instrText>
      </w:r>
      <w:r w:rsidRPr="007D2FB5">
        <w:rPr>
          <w:rFonts w:ascii="Times New Roman" w:hAnsi="Times New Roman" w:cs="Times New Roman"/>
          <w:sz w:val="28"/>
          <w:szCs w:val="28"/>
          <w:shd w:val="clear" w:color="auto" w:fill="FFFFFF"/>
        </w:rPr>
      </w:r>
      <w:r w:rsidRPr="007D2FB5">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75</w:t>
      </w:r>
      <w:r w:rsidRPr="007D2FB5">
        <w:rPr>
          <w:rFonts w:ascii="Times New Roman" w:hAnsi="Times New Roman" w:cs="Times New Roman"/>
          <w:sz w:val="28"/>
          <w:szCs w:val="28"/>
          <w:shd w:val="clear" w:color="auto" w:fill="FFFFFF"/>
        </w:rPr>
        <w:fldChar w:fldCharType="end"/>
      </w:r>
      <w:r w:rsidRPr="007D2FB5">
        <w:rPr>
          <w:rFonts w:ascii="Times New Roman" w:hAnsi="Times New Roman" w:cs="Times New Roman"/>
          <w:sz w:val="28"/>
          <w:szCs w:val="28"/>
          <w:shd w:val="clear" w:color="auto" w:fill="FFFFFF"/>
        </w:rPr>
        <w:t xml:space="preserve">]. </w:t>
      </w:r>
      <w:r w:rsidR="006A7168" w:rsidRPr="00514DA9">
        <w:rPr>
          <w:rFonts w:ascii="Times New Roman" w:hAnsi="Times New Roman" w:cs="Times New Roman"/>
          <w:i/>
          <w:sz w:val="28"/>
          <w:szCs w:val="28"/>
          <w:shd w:val="clear" w:color="auto" w:fill="FFFFFF"/>
        </w:rPr>
        <w:t xml:space="preserve">Eftekharzadeh </w:t>
      </w:r>
      <w:r w:rsidR="00D37B31">
        <w:rPr>
          <w:rFonts w:ascii="Times New Roman" w:hAnsi="Times New Roman" w:cs="Times New Roman"/>
          <w:i/>
          <w:sz w:val="28"/>
          <w:szCs w:val="28"/>
          <w:shd w:val="clear" w:color="auto" w:fill="FFFFFF"/>
        </w:rPr>
        <w:t xml:space="preserve">M </w:t>
      </w:r>
      <w:r w:rsidR="000D7E19" w:rsidRPr="00514DA9">
        <w:rPr>
          <w:rFonts w:ascii="Times New Roman" w:hAnsi="Times New Roman" w:cs="Times New Roman"/>
          <w:i/>
          <w:sz w:val="28"/>
          <w:szCs w:val="28"/>
          <w:shd w:val="clear" w:color="auto" w:fill="FFFFFF"/>
        </w:rPr>
        <w:t>và cộng sự</w:t>
      </w:r>
      <w:r w:rsidR="000D7E19" w:rsidRPr="007D2FB5">
        <w:rPr>
          <w:rFonts w:ascii="Times New Roman" w:hAnsi="Times New Roman" w:cs="Times New Roman"/>
          <w:iCs/>
          <w:sz w:val="28"/>
          <w:szCs w:val="28"/>
          <w:shd w:val="clear" w:color="auto" w:fill="FFFFFF"/>
        </w:rPr>
        <w:t xml:space="preserve"> </w:t>
      </w:r>
      <w:r w:rsidRPr="007D2FB5">
        <w:rPr>
          <w:rFonts w:ascii="Times New Roman" w:hAnsi="Times New Roman" w:cs="Times New Roman"/>
          <w:iCs/>
          <w:sz w:val="28"/>
          <w:szCs w:val="28"/>
          <w:shd w:val="clear" w:color="auto" w:fill="FFFFFF"/>
        </w:rPr>
        <w:t>(</w:t>
      </w:r>
      <w:r w:rsidR="006A7168" w:rsidRPr="007D2FB5">
        <w:rPr>
          <w:rFonts w:ascii="Times New Roman" w:hAnsi="Times New Roman" w:cs="Times New Roman"/>
          <w:iCs/>
          <w:sz w:val="28"/>
          <w:szCs w:val="28"/>
          <w:shd w:val="clear" w:color="auto" w:fill="FFFFFF"/>
        </w:rPr>
        <w:t xml:space="preserve">2020) thấy </w:t>
      </w:r>
      <w:r w:rsidR="00011D50">
        <w:rPr>
          <w:rFonts w:ascii="Times New Roman" w:hAnsi="Times New Roman" w:cs="Times New Roman"/>
          <w:iCs/>
          <w:sz w:val="28"/>
          <w:szCs w:val="28"/>
          <w:shd w:val="clear" w:color="auto" w:fill="FFFFFF"/>
        </w:rPr>
        <w:t>rằng</w:t>
      </w:r>
      <w:r w:rsidR="006A7168" w:rsidRPr="007D2FB5">
        <w:rPr>
          <w:rFonts w:ascii="Times New Roman" w:hAnsi="Times New Roman" w:cs="Times New Roman"/>
          <w:iCs/>
          <w:sz w:val="28"/>
          <w:szCs w:val="28"/>
          <w:shd w:val="clear" w:color="auto" w:fill="FFFFFF"/>
        </w:rPr>
        <w:t xml:space="preserve"> tế bào thần kinh ở hồi hải mã nhóm </w:t>
      </w:r>
      <w:r w:rsidR="007F1FB4">
        <w:rPr>
          <w:rFonts w:ascii="Times New Roman" w:hAnsi="Times New Roman" w:cs="Times New Roman"/>
          <w:iCs/>
          <w:sz w:val="28"/>
          <w:szCs w:val="28"/>
          <w:shd w:val="clear" w:color="auto" w:fill="FFFFFF"/>
        </w:rPr>
        <w:t xml:space="preserve">mô hình </w:t>
      </w:r>
      <w:r w:rsidR="00011D50">
        <w:rPr>
          <w:rFonts w:ascii="Times New Roman" w:hAnsi="Times New Roman" w:cs="Times New Roman"/>
          <w:iCs/>
          <w:sz w:val="28"/>
          <w:szCs w:val="28"/>
          <w:shd w:val="clear" w:color="auto" w:fill="FFFFFF"/>
        </w:rPr>
        <w:t>bệnh</w:t>
      </w:r>
      <w:r w:rsidR="006A7168" w:rsidRPr="007D2FB5">
        <w:rPr>
          <w:rFonts w:ascii="Times New Roman" w:hAnsi="Times New Roman" w:cs="Times New Roman"/>
          <w:iCs/>
          <w:sz w:val="28"/>
          <w:szCs w:val="28"/>
          <w:shd w:val="clear" w:color="auto" w:fill="FFFFFF"/>
        </w:rPr>
        <w:t xml:space="preserve"> </w:t>
      </w:r>
      <w:r w:rsidR="007F1FB4">
        <w:rPr>
          <w:rFonts w:ascii="Times New Roman" w:hAnsi="Times New Roman" w:cs="Times New Roman"/>
          <w:iCs/>
          <w:sz w:val="28"/>
          <w:szCs w:val="28"/>
          <w:shd w:val="clear" w:color="auto" w:fill="FFFFFF"/>
        </w:rPr>
        <w:t xml:space="preserve">bị chết là </w:t>
      </w:r>
      <w:r w:rsidR="006A7168" w:rsidRPr="007D2FB5">
        <w:rPr>
          <w:rFonts w:ascii="Times New Roman" w:hAnsi="Times New Roman" w:cs="Times New Roman"/>
          <w:iCs/>
          <w:sz w:val="28"/>
          <w:szCs w:val="28"/>
          <w:shd w:val="clear" w:color="auto" w:fill="FFFFFF"/>
        </w:rPr>
        <w:t>(20%)</w:t>
      </w:r>
      <w:r w:rsidRPr="007D2FB5">
        <w:rPr>
          <w:rFonts w:ascii="Times New Roman" w:hAnsi="Times New Roman" w:cs="Times New Roman"/>
          <w:iCs/>
          <w:sz w:val="28"/>
          <w:szCs w:val="28"/>
          <w:shd w:val="clear" w:color="auto" w:fill="FFFFFF"/>
        </w:rPr>
        <w:t xml:space="preserve"> cao hơn </w:t>
      </w:r>
      <w:r w:rsidR="006A7168" w:rsidRPr="007D2FB5">
        <w:rPr>
          <w:rFonts w:ascii="Times New Roman" w:hAnsi="Times New Roman" w:cs="Times New Roman"/>
          <w:iCs/>
          <w:sz w:val="28"/>
          <w:szCs w:val="28"/>
          <w:shd w:val="clear" w:color="auto" w:fill="FFFFFF"/>
        </w:rPr>
        <w:t xml:space="preserve"> nhóm chứng (10%)</w:t>
      </w:r>
      <w:r w:rsidRPr="007D2FB5">
        <w:rPr>
          <w:rFonts w:ascii="Times New Roman" w:hAnsi="Times New Roman" w:cs="Times New Roman"/>
          <w:iCs/>
          <w:sz w:val="28"/>
          <w:szCs w:val="28"/>
          <w:shd w:val="clear" w:color="auto" w:fill="FFFFFF"/>
        </w:rPr>
        <w:t xml:space="preserve"> </w:t>
      </w:r>
      <w:r w:rsidRPr="007D2FB5">
        <w:rPr>
          <w:rFonts w:ascii="Times New Roman" w:hAnsi="Times New Roman" w:cs="Times New Roman"/>
          <w:sz w:val="28"/>
          <w:szCs w:val="28"/>
          <w:shd w:val="clear" w:color="auto" w:fill="FFFFFF"/>
        </w:rPr>
        <w:t>[</w:t>
      </w:r>
      <w:r w:rsidRPr="007D2FB5">
        <w:rPr>
          <w:rFonts w:ascii="Times New Roman" w:hAnsi="Times New Roman" w:cs="Times New Roman"/>
          <w:sz w:val="28"/>
          <w:szCs w:val="28"/>
          <w:shd w:val="clear" w:color="auto" w:fill="FFFFFF"/>
        </w:rPr>
        <w:fldChar w:fldCharType="begin"/>
      </w:r>
      <w:r w:rsidRPr="007D2FB5">
        <w:rPr>
          <w:rFonts w:ascii="Times New Roman" w:hAnsi="Times New Roman" w:cs="Times New Roman"/>
          <w:sz w:val="28"/>
          <w:szCs w:val="28"/>
          <w:shd w:val="clear" w:color="auto" w:fill="FFFFFF"/>
        </w:rPr>
        <w:instrText xml:space="preserve"> REF _Ref126278029 \r \h  \* MERGEFORMAT </w:instrText>
      </w:r>
      <w:r w:rsidRPr="007D2FB5">
        <w:rPr>
          <w:rFonts w:ascii="Times New Roman" w:hAnsi="Times New Roman" w:cs="Times New Roman"/>
          <w:sz w:val="28"/>
          <w:szCs w:val="28"/>
          <w:shd w:val="clear" w:color="auto" w:fill="FFFFFF"/>
        </w:rPr>
      </w:r>
      <w:r w:rsidRPr="007D2FB5">
        <w:rPr>
          <w:rFonts w:ascii="Times New Roman" w:hAnsi="Times New Roman" w:cs="Times New Roman"/>
          <w:sz w:val="28"/>
          <w:szCs w:val="28"/>
          <w:shd w:val="clear" w:color="auto" w:fill="FFFFFF"/>
        </w:rPr>
        <w:fldChar w:fldCharType="separate"/>
      </w:r>
      <w:r w:rsidR="00D72DC9" w:rsidRPr="00D72DC9">
        <w:rPr>
          <w:rFonts w:ascii="Times New Roman" w:hAnsi="Times New Roman" w:cs="Times New Roman"/>
          <w:bCs/>
          <w:sz w:val="28"/>
          <w:szCs w:val="28"/>
          <w:shd w:val="clear" w:color="auto" w:fill="FFFFFF"/>
        </w:rPr>
        <w:t>74</w:t>
      </w:r>
      <w:r w:rsidRPr="007D2FB5">
        <w:rPr>
          <w:rFonts w:ascii="Times New Roman" w:hAnsi="Times New Roman" w:cs="Times New Roman"/>
          <w:sz w:val="28"/>
          <w:szCs w:val="28"/>
          <w:shd w:val="clear" w:color="auto" w:fill="FFFFFF"/>
        </w:rPr>
        <w:fldChar w:fldCharType="end"/>
      </w:r>
      <w:r w:rsidRPr="007D2FB5">
        <w:rPr>
          <w:rFonts w:ascii="Times New Roman" w:hAnsi="Times New Roman" w:cs="Times New Roman"/>
          <w:sz w:val="28"/>
          <w:szCs w:val="28"/>
          <w:shd w:val="clear" w:color="auto" w:fill="FFFFFF"/>
        </w:rPr>
        <w:t>]</w:t>
      </w:r>
      <w:r w:rsidR="006A7168" w:rsidRPr="007D2FB5">
        <w:rPr>
          <w:rFonts w:ascii="Times New Roman" w:hAnsi="Times New Roman" w:cs="Times New Roman"/>
          <w:iCs/>
          <w:sz w:val="28"/>
          <w:szCs w:val="28"/>
          <w:shd w:val="clear" w:color="auto" w:fill="FFFFFF"/>
        </w:rPr>
        <w:t xml:space="preserve">. </w:t>
      </w:r>
      <w:r w:rsidR="007F1FB4">
        <w:rPr>
          <w:rFonts w:ascii="Times New Roman" w:hAnsi="Times New Roman" w:cs="Times New Roman"/>
          <w:iCs/>
          <w:sz w:val="28"/>
          <w:szCs w:val="28"/>
          <w:shd w:val="clear" w:color="auto" w:fill="FFFFFF"/>
        </w:rPr>
        <w:t xml:space="preserve">Ở nghiên cứu khác, </w:t>
      </w:r>
      <w:r w:rsidR="006A7168" w:rsidRPr="00514DA9">
        <w:rPr>
          <w:rFonts w:ascii="Times New Roman" w:hAnsi="Times New Roman" w:cs="Times New Roman"/>
          <w:i/>
          <w:sz w:val="28"/>
          <w:szCs w:val="28"/>
          <w:shd w:val="clear" w:color="auto" w:fill="FFFFFF"/>
        </w:rPr>
        <w:t xml:space="preserve">Jeong </w:t>
      </w:r>
      <w:r w:rsidR="00D37B31">
        <w:rPr>
          <w:rFonts w:ascii="Times New Roman" w:hAnsi="Times New Roman" w:cs="Times New Roman"/>
          <w:i/>
          <w:sz w:val="28"/>
          <w:szCs w:val="28"/>
          <w:shd w:val="clear" w:color="auto" w:fill="FFFFFF"/>
        </w:rPr>
        <w:t xml:space="preserve">H </w:t>
      </w:r>
      <w:r w:rsidR="000D7E19" w:rsidRPr="00514DA9">
        <w:rPr>
          <w:rFonts w:ascii="Times New Roman" w:hAnsi="Times New Roman" w:cs="Times New Roman"/>
          <w:i/>
          <w:sz w:val="28"/>
          <w:szCs w:val="28"/>
          <w:shd w:val="clear" w:color="auto" w:fill="FFFFFF"/>
        </w:rPr>
        <w:t>và cộng sự</w:t>
      </w:r>
      <w:r w:rsidR="000D7E19" w:rsidRPr="007D2FB5">
        <w:rPr>
          <w:rFonts w:ascii="Times New Roman" w:hAnsi="Times New Roman" w:cs="Times New Roman"/>
          <w:iCs/>
          <w:sz w:val="28"/>
          <w:szCs w:val="28"/>
          <w:shd w:val="clear" w:color="auto" w:fill="FFFFFF"/>
        </w:rPr>
        <w:t xml:space="preserve"> </w:t>
      </w:r>
      <w:r w:rsidR="006A7168" w:rsidRPr="007D2FB5">
        <w:rPr>
          <w:rFonts w:ascii="Times New Roman" w:hAnsi="Times New Roman" w:cs="Times New Roman"/>
          <w:iCs/>
          <w:sz w:val="28"/>
          <w:szCs w:val="28"/>
          <w:shd w:val="clear" w:color="auto" w:fill="FFFFFF"/>
        </w:rPr>
        <w:t>(2021)</w:t>
      </w:r>
      <w:r w:rsidR="00011D50">
        <w:rPr>
          <w:rFonts w:ascii="Times New Roman" w:hAnsi="Times New Roman" w:cs="Times New Roman"/>
          <w:iCs/>
          <w:sz w:val="28"/>
          <w:szCs w:val="28"/>
          <w:shd w:val="clear" w:color="auto" w:fill="FFFFFF"/>
        </w:rPr>
        <w:t xml:space="preserve"> sử dụng k</w:t>
      </w:r>
      <w:r w:rsidR="00011D50" w:rsidRPr="007D2FB5">
        <w:rPr>
          <w:rFonts w:ascii="Times New Roman" w:hAnsi="Times New Roman" w:cs="Times New Roman"/>
          <w:iCs/>
          <w:sz w:val="28"/>
          <w:szCs w:val="28"/>
          <w:shd w:val="clear" w:color="auto" w:fill="FFFFFF"/>
        </w:rPr>
        <w:t xml:space="preserve">ỹ thuật nhuộm Congo red </w:t>
      </w:r>
      <w:r w:rsidR="006A7168" w:rsidRPr="007D2FB5">
        <w:rPr>
          <w:rFonts w:ascii="Times New Roman" w:hAnsi="Times New Roman" w:cs="Times New Roman"/>
          <w:iCs/>
          <w:sz w:val="28"/>
          <w:szCs w:val="28"/>
          <w:shd w:val="clear" w:color="auto" w:fill="FFFFFF"/>
        </w:rPr>
        <w:t xml:space="preserve">cho thấy số mảng Aβ ở nhóm </w:t>
      </w:r>
      <w:r w:rsidR="007F1FB4">
        <w:rPr>
          <w:rFonts w:ascii="Times New Roman" w:hAnsi="Times New Roman" w:cs="Times New Roman"/>
          <w:iCs/>
          <w:sz w:val="28"/>
          <w:szCs w:val="28"/>
          <w:shd w:val="clear" w:color="auto" w:fill="FFFFFF"/>
        </w:rPr>
        <w:t xml:space="preserve">mô hình </w:t>
      </w:r>
      <w:r w:rsidR="00011D50">
        <w:rPr>
          <w:rFonts w:ascii="Times New Roman" w:hAnsi="Times New Roman" w:cs="Times New Roman"/>
          <w:iCs/>
          <w:sz w:val="28"/>
          <w:szCs w:val="28"/>
          <w:shd w:val="clear" w:color="auto" w:fill="FFFFFF"/>
        </w:rPr>
        <w:t>bệnh</w:t>
      </w:r>
      <w:r w:rsidR="006A7168" w:rsidRPr="007D2FB5">
        <w:rPr>
          <w:rFonts w:ascii="Times New Roman" w:hAnsi="Times New Roman" w:cs="Times New Roman"/>
          <w:iCs/>
          <w:sz w:val="28"/>
          <w:szCs w:val="28"/>
          <w:shd w:val="clear" w:color="auto" w:fill="FFFFFF"/>
        </w:rPr>
        <w:t xml:space="preserve"> </w:t>
      </w:r>
      <w:r w:rsidR="007F1FB4">
        <w:rPr>
          <w:rFonts w:ascii="Times New Roman" w:hAnsi="Times New Roman" w:cs="Times New Roman"/>
          <w:iCs/>
          <w:sz w:val="28"/>
          <w:szCs w:val="28"/>
          <w:shd w:val="clear" w:color="auto" w:fill="FFFFFF"/>
        </w:rPr>
        <w:t xml:space="preserve">là </w:t>
      </w:r>
      <w:r w:rsidR="006A7168" w:rsidRPr="007D2FB5">
        <w:rPr>
          <w:rFonts w:ascii="Times New Roman" w:hAnsi="Times New Roman" w:cs="Times New Roman"/>
          <w:iCs/>
          <w:sz w:val="28"/>
          <w:szCs w:val="28"/>
          <w:shd w:val="clear" w:color="auto" w:fill="FFFFFF"/>
        </w:rPr>
        <w:t>7,5 (mảng) cao hơn nhóm chứng 1,5 (mảng)</w:t>
      </w:r>
      <w:r w:rsidRPr="007D2FB5">
        <w:rPr>
          <w:rFonts w:ascii="Times New Roman" w:hAnsi="Times New Roman" w:cs="Times New Roman"/>
          <w:iCs/>
          <w:sz w:val="28"/>
          <w:szCs w:val="28"/>
          <w:shd w:val="clear" w:color="auto" w:fill="FFFFFF"/>
        </w:rPr>
        <w:t xml:space="preserve"> [</w:t>
      </w:r>
      <w:r w:rsidRPr="007D2FB5">
        <w:rPr>
          <w:rFonts w:ascii="Times New Roman" w:hAnsi="Times New Roman" w:cs="Times New Roman"/>
          <w:iCs/>
          <w:sz w:val="28"/>
          <w:szCs w:val="28"/>
          <w:shd w:val="clear" w:color="auto" w:fill="FFFFFF"/>
        </w:rPr>
        <w:fldChar w:fldCharType="begin"/>
      </w:r>
      <w:r w:rsidRPr="007D2FB5">
        <w:rPr>
          <w:rFonts w:ascii="Times New Roman" w:hAnsi="Times New Roman" w:cs="Times New Roman"/>
          <w:iCs/>
          <w:sz w:val="28"/>
          <w:szCs w:val="28"/>
          <w:shd w:val="clear" w:color="auto" w:fill="FFFFFF"/>
        </w:rPr>
        <w:instrText xml:space="preserve"> REF _Ref126272885 \r \h </w:instrText>
      </w:r>
      <w:r w:rsidR="00CE332D" w:rsidRPr="007D2FB5">
        <w:rPr>
          <w:rFonts w:ascii="Times New Roman" w:hAnsi="Times New Roman" w:cs="Times New Roman"/>
          <w:iCs/>
          <w:sz w:val="28"/>
          <w:szCs w:val="28"/>
          <w:shd w:val="clear" w:color="auto" w:fill="FFFFFF"/>
        </w:rPr>
        <w:instrText xml:space="preserve"> \* MERGEFORMAT </w:instrText>
      </w:r>
      <w:r w:rsidRPr="007D2FB5">
        <w:rPr>
          <w:rFonts w:ascii="Times New Roman" w:hAnsi="Times New Roman" w:cs="Times New Roman"/>
          <w:iCs/>
          <w:sz w:val="28"/>
          <w:szCs w:val="28"/>
          <w:shd w:val="clear" w:color="auto" w:fill="FFFFFF"/>
        </w:rPr>
      </w:r>
      <w:r w:rsidRPr="007D2FB5">
        <w:rPr>
          <w:rFonts w:ascii="Times New Roman" w:hAnsi="Times New Roman" w:cs="Times New Roman"/>
          <w:iCs/>
          <w:sz w:val="28"/>
          <w:szCs w:val="28"/>
          <w:shd w:val="clear" w:color="auto" w:fill="FFFFFF"/>
        </w:rPr>
        <w:fldChar w:fldCharType="separate"/>
      </w:r>
      <w:r w:rsidR="00D72DC9">
        <w:rPr>
          <w:rFonts w:ascii="Times New Roman" w:hAnsi="Times New Roman" w:cs="Times New Roman"/>
          <w:iCs/>
          <w:sz w:val="28"/>
          <w:szCs w:val="28"/>
          <w:shd w:val="clear" w:color="auto" w:fill="FFFFFF"/>
        </w:rPr>
        <w:t>53</w:t>
      </w:r>
      <w:r w:rsidRPr="007D2FB5">
        <w:rPr>
          <w:rFonts w:ascii="Times New Roman" w:hAnsi="Times New Roman" w:cs="Times New Roman"/>
          <w:iCs/>
          <w:sz w:val="28"/>
          <w:szCs w:val="28"/>
          <w:shd w:val="clear" w:color="auto" w:fill="FFFFFF"/>
        </w:rPr>
        <w:fldChar w:fldCharType="end"/>
      </w:r>
      <w:r w:rsidRPr="007D2FB5">
        <w:rPr>
          <w:rFonts w:ascii="Times New Roman" w:hAnsi="Times New Roman" w:cs="Times New Roman"/>
          <w:iCs/>
          <w:sz w:val="28"/>
          <w:szCs w:val="28"/>
          <w:shd w:val="clear" w:color="auto" w:fill="FFFFFF"/>
        </w:rPr>
        <w:t>]</w:t>
      </w:r>
      <w:r w:rsidR="006A7168" w:rsidRPr="007D2FB5">
        <w:rPr>
          <w:rFonts w:ascii="Times New Roman" w:hAnsi="Times New Roman" w:cs="Times New Roman"/>
          <w:iCs/>
          <w:sz w:val="28"/>
          <w:szCs w:val="28"/>
          <w:shd w:val="clear" w:color="auto" w:fill="FFFFFF"/>
        </w:rPr>
        <w:t>.</w:t>
      </w:r>
    </w:p>
    <w:p w14:paraId="47A49866" w14:textId="4974EDA6" w:rsidR="006F3899" w:rsidRPr="00361856" w:rsidRDefault="0097614C" w:rsidP="00E20346">
      <w:pPr>
        <w:pStyle w:val="Heading2"/>
        <w:tabs>
          <w:tab w:val="left" w:pos="1843"/>
        </w:tabs>
        <w:rPr>
          <w:rFonts w:ascii="Times New Roman Bold" w:hAnsi="Times New Roman Bold"/>
          <w:iCs/>
          <w:spacing w:val="0"/>
        </w:rPr>
      </w:pPr>
      <w:bookmarkStart w:id="439" w:name="_Toc215331462"/>
      <w:r w:rsidRPr="00361856">
        <w:rPr>
          <w:rFonts w:ascii="Times New Roman Bold" w:hAnsi="Times New Roman Bold"/>
          <w:spacing w:val="0"/>
        </w:rPr>
        <w:t>4.</w:t>
      </w:r>
      <w:r w:rsidR="00932902" w:rsidRPr="00361856">
        <w:rPr>
          <w:rFonts w:ascii="Times New Roman Bold" w:hAnsi="Times New Roman Bold"/>
          <w:spacing w:val="0"/>
        </w:rPr>
        <w:t>2</w:t>
      </w:r>
      <w:r w:rsidRPr="00361856">
        <w:rPr>
          <w:rFonts w:ascii="Times New Roman Bold" w:hAnsi="Times New Roman Bold"/>
          <w:spacing w:val="0"/>
        </w:rPr>
        <w:t xml:space="preserve">. </w:t>
      </w:r>
      <w:bookmarkEnd w:id="434"/>
      <w:bookmarkEnd w:id="435"/>
      <w:r w:rsidRPr="00361856">
        <w:rPr>
          <w:rFonts w:ascii="Times New Roman Bold" w:hAnsi="Times New Roman Bold"/>
          <w:spacing w:val="0"/>
        </w:rPr>
        <w:t xml:space="preserve">Hiệu quả điều trị </w:t>
      </w:r>
      <w:r w:rsidR="000B5556" w:rsidRPr="00361856">
        <w:rPr>
          <w:rFonts w:ascii="Times New Roman Bold" w:hAnsi="Times New Roman Bold"/>
          <w:spacing w:val="0"/>
        </w:rPr>
        <w:t>của tế bào gốc</w:t>
      </w:r>
      <w:r w:rsidR="00E813B6" w:rsidRPr="00361856">
        <w:rPr>
          <w:rFonts w:ascii="Times New Roman Bold" w:hAnsi="Times New Roman Bold"/>
          <w:spacing w:val="0"/>
        </w:rPr>
        <w:t xml:space="preserve"> trung mô</w:t>
      </w:r>
      <w:r w:rsidR="00E7470E" w:rsidRPr="00361856">
        <w:rPr>
          <w:rFonts w:ascii="Times New Roman Bold" w:hAnsi="Times New Roman Bold"/>
          <w:spacing w:val="0"/>
        </w:rPr>
        <w:t xml:space="preserve"> </w:t>
      </w:r>
      <w:r w:rsidR="006F3899" w:rsidRPr="00361856">
        <w:rPr>
          <w:rFonts w:ascii="Times New Roman Bold" w:hAnsi="Times New Roman Bold"/>
          <w:spacing w:val="0"/>
        </w:rPr>
        <w:t xml:space="preserve">từ mô mỡ </w:t>
      </w:r>
      <w:r w:rsidR="00E7470E" w:rsidRPr="00361856">
        <w:rPr>
          <w:rFonts w:ascii="Times New Roman Bold" w:hAnsi="Times New Roman Bold"/>
          <w:spacing w:val="0"/>
        </w:rPr>
        <w:t>và</w:t>
      </w:r>
      <w:r w:rsidR="000B5556" w:rsidRPr="00361856">
        <w:rPr>
          <w:rFonts w:ascii="Times New Roman Bold" w:hAnsi="Times New Roman Bold"/>
          <w:spacing w:val="0"/>
        </w:rPr>
        <w:t xml:space="preserve"> thể</w:t>
      </w:r>
      <w:r w:rsidR="00E7470E" w:rsidRPr="00361856">
        <w:rPr>
          <w:rFonts w:ascii="Times New Roman Bold" w:hAnsi="Times New Roman Bold"/>
          <w:spacing w:val="0"/>
        </w:rPr>
        <w:t xml:space="preserve"> tiết </w:t>
      </w:r>
      <w:r w:rsidR="006F3899" w:rsidRPr="00361856">
        <w:rPr>
          <w:rFonts w:ascii="Times New Roman Bold" w:hAnsi="Times New Roman Bold"/>
          <w:iCs/>
          <w:spacing w:val="0"/>
        </w:rPr>
        <w:t>trên chuột được gây mô hình bệnh Alzheimer</w:t>
      </w:r>
      <w:bookmarkEnd w:id="439"/>
    </w:p>
    <w:p w14:paraId="225D5BD7" w14:textId="722B13CA" w:rsidR="00C870E0" w:rsidRPr="00361856" w:rsidRDefault="00FF5234" w:rsidP="00E20346">
      <w:pPr>
        <w:pStyle w:val="Heading3"/>
        <w:tabs>
          <w:tab w:val="left" w:pos="1843"/>
        </w:tabs>
      </w:pPr>
      <w:bookmarkStart w:id="440" w:name="_Toc215331463"/>
      <w:r w:rsidRPr="00361856">
        <w:t xml:space="preserve">4.2.1. </w:t>
      </w:r>
      <w:r w:rsidR="00C870E0" w:rsidRPr="00361856">
        <w:t>Hiệu quả điều trị của</w:t>
      </w:r>
      <w:r w:rsidRPr="00361856">
        <w:t xml:space="preserve"> tế bào gốc trung mô, thể tiết </w:t>
      </w:r>
      <w:r w:rsidR="00C870E0" w:rsidRPr="00361856">
        <w:t>lên</w:t>
      </w:r>
      <w:r w:rsidRPr="00361856">
        <w:t xml:space="preserve"> hành vi</w:t>
      </w:r>
      <w:bookmarkEnd w:id="440"/>
    </w:p>
    <w:p w14:paraId="0BF7F5F5" w14:textId="79D13BB9" w:rsidR="00FF5234" w:rsidRPr="00F35EA8" w:rsidRDefault="00FF5234" w:rsidP="003005B7">
      <w:pPr>
        <w:tabs>
          <w:tab w:val="left" w:pos="1843"/>
        </w:tabs>
        <w:spacing w:after="0" w:line="360" w:lineRule="auto"/>
        <w:ind w:firstLine="720"/>
        <w:jc w:val="both"/>
        <w:rPr>
          <w:rFonts w:ascii="Times New Roman" w:hAnsi="Times New Roman" w:cs="Times New Roman"/>
          <w:sz w:val="28"/>
          <w:szCs w:val="28"/>
        </w:rPr>
      </w:pPr>
      <w:r w:rsidRPr="00F35EA8">
        <w:rPr>
          <w:rFonts w:ascii="Times New Roman" w:hAnsi="Times New Roman" w:cs="Times New Roman"/>
          <w:iCs/>
          <w:sz w:val="28"/>
          <w:szCs w:val="28"/>
          <w:shd w:val="clear" w:color="auto" w:fill="FFFFFF"/>
        </w:rPr>
        <w:t xml:space="preserve">a) </w:t>
      </w:r>
      <w:r w:rsidR="007C7016" w:rsidRPr="00F35EA8">
        <w:rPr>
          <w:rFonts w:ascii="Times New Roman" w:hAnsi="Times New Roman" w:cs="Times New Roman"/>
          <w:iCs/>
          <w:sz w:val="28"/>
          <w:szCs w:val="28"/>
          <w:shd w:val="clear" w:color="auto" w:fill="FFFFFF"/>
        </w:rPr>
        <w:t xml:space="preserve">Tiêm tĩnh mạch tế bào gốc trung mô, thể tiết </w:t>
      </w:r>
      <w:r w:rsidR="007C7016" w:rsidRPr="00F35EA8">
        <w:rPr>
          <w:rFonts w:ascii="Times New Roman" w:hAnsi="Times New Roman" w:cs="Times New Roman"/>
          <w:sz w:val="28"/>
          <w:szCs w:val="28"/>
        </w:rPr>
        <w:t xml:space="preserve">cải thiện </w:t>
      </w:r>
      <w:r w:rsidR="00DA4CD7">
        <w:rPr>
          <w:rFonts w:ascii="Times New Roman" w:hAnsi="Times New Roman" w:cs="Times New Roman"/>
          <w:sz w:val="28"/>
          <w:szCs w:val="28"/>
        </w:rPr>
        <w:t>học tập, trí nhớ</w:t>
      </w:r>
    </w:p>
    <w:p w14:paraId="47105C8C" w14:textId="41F232A0" w:rsidR="00253207" w:rsidRPr="00E76BEA" w:rsidRDefault="004727B7" w:rsidP="003005B7">
      <w:pPr>
        <w:tabs>
          <w:tab w:val="left" w:pos="1843"/>
        </w:tabs>
        <w:spacing w:after="0" w:line="360" w:lineRule="auto"/>
        <w:ind w:firstLine="720"/>
        <w:jc w:val="both"/>
        <w:rPr>
          <w:rFonts w:ascii="Times New Roman" w:hAnsi="Times New Roman" w:cs="Times New Roman"/>
          <w:sz w:val="28"/>
          <w:szCs w:val="28"/>
        </w:rPr>
      </w:pPr>
      <w:r w:rsidRPr="00E76BEA">
        <w:rPr>
          <w:rFonts w:ascii="Times New Roman" w:hAnsi="Times New Roman" w:cs="Times New Roman"/>
          <w:sz w:val="28"/>
          <w:szCs w:val="28"/>
        </w:rPr>
        <w:t xml:space="preserve">Để nghiên cứu hiệu quả điều trị của tế bào gốc trung mô, thể tiết </w:t>
      </w:r>
      <w:r w:rsidR="00962B86" w:rsidRPr="00E76BEA">
        <w:rPr>
          <w:rFonts w:ascii="Times New Roman" w:hAnsi="Times New Roman" w:cs="Times New Roman"/>
          <w:sz w:val="28"/>
          <w:szCs w:val="28"/>
        </w:rPr>
        <w:t>chúng tôi tiến hành gây mô hình 24 chuột bằng phương pháp tiêm Aβ</w:t>
      </w:r>
      <w:r w:rsidR="00962B86" w:rsidRPr="00E76BEA">
        <w:rPr>
          <w:rFonts w:ascii="Times New Roman" w:hAnsi="Times New Roman" w:cs="Times New Roman"/>
          <w:sz w:val="28"/>
          <w:szCs w:val="28"/>
          <w:vertAlign w:val="subscript"/>
        </w:rPr>
        <w:t>1-42</w:t>
      </w:r>
      <w:r w:rsidR="00962B86" w:rsidRPr="00E76BEA">
        <w:rPr>
          <w:rFonts w:ascii="Times New Roman" w:hAnsi="Times New Roman" w:cs="Times New Roman"/>
          <w:sz w:val="28"/>
          <w:szCs w:val="28"/>
        </w:rPr>
        <w:t xml:space="preserve"> theo quy trình. Sau gây mô hình 10 ngày, 24 chuột được kiểm tra hành vi trên mê lộ nước Morris để đánh giá hiệu quả của mô hình. </w:t>
      </w:r>
      <w:r w:rsidR="0088640D">
        <w:rPr>
          <w:rFonts w:ascii="Times New Roman" w:hAnsi="Times New Roman" w:cs="Times New Roman"/>
          <w:sz w:val="28"/>
          <w:szCs w:val="28"/>
        </w:rPr>
        <w:t>Kết quả cho thấy đã gây được mô hình bệnh Alzheimer ở 24 chuột này</w:t>
      </w:r>
      <w:r w:rsidR="00412CE0">
        <w:rPr>
          <w:rFonts w:ascii="Times New Roman" w:hAnsi="Times New Roman" w:cs="Times New Roman"/>
          <w:sz w:val="28"/>
          <w:szCs w:val="28"/>
        </w:rPr>
        <w:t>.</w:t>
      </w:r>
    </w:p>
    <w:tbl>
      <w:tblPr>
        <w:tblStyle w:val="TableGrid"/>
        <w:tblW w:w="1006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456"/>
        <w:gridCol w:w="3576"/>
        <w:gridCol w:w="3033"/>
      </w:tblGrid>
      <w:tr w:rsidR="001220F2" w14:paraId="55F30ED9" w14:textId="77777777" w:rsidTr="0048281A">
        <w:trPr>
          <w:jc w:val="center"/>
        </w:trPr>
        <w:tc>
          <w:tcPr>
            <w:tcW w:w="3456" w:type="dxa"/>
          </w:tcPr>
          <w:p w14:paraId="77C49C69" w14:textId="127E33B2" w:rsidR="001220F2" w:rsidRDefault="001220F2" w:rsidP="00E05B5F">
            <w:pPr>
              <w:tabs>
                <w:tab w:val="left" w:pos="1843"/>
              </w:tabs>
              <w:jc w:val="right"/>
              <w:rPr>
                <w:rFonts w:ascii="Times New Roman" w:hAnsi="Times New Roman" w:cs="Times New Roman"/>
                <w:b/>
                <w:bCs/>
                <w:color w:val="000000" w:themeColor="text1"/>
                <w:sz w:val="28"/>
                <w:szCs w:val="28"/>
              </w:rPr>
            </w:pPr>
            <w:r>
              <w:rPr>
                <w:noProof/>
              </w:rPr>
              <w:lastRenderedPageBreak/>
              <w:drawing>
                <wp:inline distT="0" distB="0" distL="0" distR="0" wp14:anchorId="0E91DDED" wp14:editId="239D2A1E">
                  <wp:extent cx="2047875" cy="2581275"/>
                  <wp:effectExtent l="0" t="0" r="9525" b="9525"/>
                  <wp:docPr id="433456899" name="Chart 1">
                    <a:extLst xmlns:a="http://schemas.openxmlformats.org/drawingml/2006/main">
                      <a:ext uri="{FF2B5EF4-FFF2-40B4-BE49-F238E27FC236}">
                        <a16:creationId xmlns:a16="http://schemas.microsoft.com/office/drawing/2014/main" id="{50A9823A-6B37-BEB8-6069-DC7914738DD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1"/>
                    </a:graphicData>
                  </a:graphic>
                </wp:inline>
              </w:drawing>
            </w:r>
          </w:p>
        </w:tc>
        <w:tc>
          <w:tcPr>
            <w:tcW w:w="3576" w:type="dxa"/>
          </w:tcPr>
          <w:p w14:paraId="4CB15EA5" w14:textId="4C9A1503" w:rsidR="001220F2" w:rsidRDefault="001220F2" w:rsidP="00E05B5F">
            <w:pPr>
              <w:tabs>
                <w:tab w:val="left" w:pos="1843"/>
              </w:tabs>
              <w:rPr>
                <w:rFonts w:ascii="Times New Roman" w:hAnsi="Times New Roman" w:cs="Times New Roman"/>
                <w:b/>
                <w:bCs/>
                <w:color w:val="000000" w:themeColor="text1"/>
                <w:sz w:val="28"/>
                <w:szCs w:val="28"/>
              </w:rPr>
            </w:pPr>
            <w:r>
              <w:rPr>
                <w:noProof/>
              </w:rPr>
              <w:drawing>
                <wp:inline distT="0" distB="0" distL="0" distR="0" wp14:anchorId="4E24E4A3" wp14:editId="32BAD448">
                  <wp:extent cx="2133600" cy="2581275"/>
                  <wp:effectExtent l="0" t="0" r="0" b="9525"/>
                  <wp:docPr id="1447208718" name="Chart 1">
                    <a:extLst xmlns:a="http://schemas.openxmlformats.org/drawingml/2006/main">
                      <a:ext uri="{FF2B5EF4-FFF2-40B4-BE49-F238E27FC236}">
                        <a16:creationId xmlns:a16="http://schemas.microsoft.com/office/drawing/2014/main" id="{D78EE0D8-C428-22C7-D3A9-C61319950BF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2"/>
                    </a:graphicData>
                  </a:graphic>
                </wp:inline>
              </w:drawing>
            </w:r>
          </w:p>
        </w:tc>
        <w:tc>
          <w:tcPr>
            <w:tcW w:w="3033" w:type="dxa"/>
          </w:tcPr>
          <w:p w14:paraId="4B88B0CA" w14:textId="24E4B9EB" w:rsidR="001220F2" w:rsidRDefault="001220F2" w:rsidP="00E05B5F">
            <w:pPr>
              <w:tabs>
                <w:tab w:val="left" w:pos="1843"/>
              </w:tabs>
              <w:jc w:val="center"/>
              <w:rPr>
                <w:rFonts w:ascii="Times New Roman" w:hAnsi="Times New Roman" w:cs="Times New Roman"/>
                <w:b/>
                <w:bCs/>
                <w:color w:val="000000" w:themeColor="text1"/>
                <w:sz w:val="28"/>
                <w:szCs w:val="28"/>
              </w:rPr>
            </w:pPr>
            <w:r>
              <w:rPr>
                <w:noProof/>
              </w:rPr>
              <w:drawing>
                <wp:inline distT="0" distB="0" distL="0" distR="0" wp14:anchorId="75BD3BF1" wp14:editId="678CA21F">
                  <wp:extent cx="2066925" cy="2562225"/>
                  <wp:effectExtent l="0" t="0" r="9525" b="9525"/>
                  <wp:docPr id="805696623" name="Chart 1">
                    <a:extLst xmlns:a="http://schemas.openxmlformats.org/drawingml/2006/main">
                      <a:ext uri="{FF2B5EF4-FFF2-40B4-BE49-F238E27FC236}">
                        <a16:creationId xmlns:a16="http://schemas.microsoft.com/office/drawing/2014/main" id="{FC99360E-3FC7-DA71-B0E2-C1FA1E2FE7C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3"/>
                    </a:graphicData>
                  </a:graphic>
                </wp:inline>
              </w:drawing>
            </w:r>
          </w:p>
        </w:tc>
      </w:tr>
    </w:tbl>
    <w:p w14:paraId="796995E8" w14:textId="4A28BB69" w:rsidR="00962B86" w:rsidRPr="0048281A" w:rsidRDefault="00312030" w:rsidP="00E05B5F">
      <w:pPr>
        <w:tabs>
          <w:tab w:val="left" w:pos="1843"/>
        </w:tabs>
        <w:spacing w:after="0" w:line="240" w:lineRule="auto"/>
        <w:jc w:val="center"/>
        <w:rPr>
          <w:rFonts w:ascii="Times New Roman" w:hAnsi="Times New Roman" w:cs="Times New Roman"/>
          <w:sz w:val="28"/>
          <w:szCs w:val="28"/>
        </w:rPr>
      </w:pPr>
      <w:bookmarkStart w:id="441" w:name="_Toc209305119"/>
      <w:r w:rsidRPr="0020309A">
        <w:rPr>
          <w:rFonts w:ascii="Times New Roman" w:hAnsi="Times New Roman" w:cs="Times New Roman"/>
          <w:b/>
          <w:bCs/>
          <w:color w:val="000000" w:themeColor="text1"/>
          <w:sz w:val="28"/>
          <w:szCs w:val="28"/>
        </w:rPr>
        <w:t xml:space="preserve">Biểu đồ 4. </w:t>
      </w:r>
      <w:r w:rsidRPr="0020309A">
        <w:rPr>
          <w:rFonts w:ascii="Times New Roman" w:hAnsi="Times New Roman" w:cs="Times New Roman"/>
          <w:b/>
          <w:bCs/>
          <w:i/>
          <w:iCs/>
          <w:color w:val="000000" w:themeColor="text1"/>
          <w:sz w:val="28"/>
          <w:szCs w:val="28"/>
        </w:rPr>
        <w:fldChar w:fldCharType="begin"/>
      </w:r>
      <w:r w:rsidRPr="0020309A">
        <w:rPr>
          <w:rFonts w:ascii="Times New Roman" w:hAnsi="Times New Roman" w:cs="Times New Roman"/>
          <w:b/>
          <w:bCs/>
          <w:color w:val="000000" w:themeColor="text1"/>
          <w:sz w:val="28"/>
          <w:szCs w:val="28"/>
        </w:rPr>
        <w:instrText xml:space="preserve"> SEQ Biểu_đồ_4. \* ARABIC </w:instrText>
      </w:r>
      <w:r w:rsidRPr="0020309A">
        <w:rPr>
          <w:rFonts w:ascii="Times New Roman" w:hAnsi="Times New Roman" w:cs="Times New Roman"/>
          <w:b/>
          <w:bCs/>
          <w:i/>
          <w:iCs/>
          <w:color w:val="000000" w:themeColor="text1"/>
          <w:sz w:val="28"/>
          <w:szCs w:val="28"/>
        </w:rPr>
        <w:fldChar w:fldCharType="separate"/>
      </w:r>
      <w:r w:rsidR="00D72DC9">
        <w:rPr>
          <w:rFonts w:ascii="Times New Roman" w:hAnsi="Times New Roman" w:cs="Times New Roman"/>
          <w:b/>
          <w:bCs/>
          <w:noProof/>
          <w:color w:val="000000" w:themeColor="text1"/>
          <w:sz w:val="28"/>
          <w:szCs w:val="28"/>
        </w:rPr>
        <w:t>6</w:t>
      </w:r>
      <w:r w:rsidRPr="0020309A">
        <w:rPr>
          <w:rFonts w:ascii="Times New Roman" w:hAnsi="Times New Roman" w:cs="Times New Roman"/>
          <w:b/>
          <w:bCs/>
          <w:i/>
          <w:iCs/>
          <w:color w:val="000000" w:themeColor="text1"/>
          <w:sz w:val="28"/>
          <w:szCs w:val="28"/>
        </w:rPr>
        <w:fldChar w:fldCharType="end"/>
      </w:r>
      <w:r w:rsidRPr="0048281A">
        <w:rPr>
          <w:rFonts w:ascii="Times New Roman" w:hAnsi="Times New Roman" w:cs="Times New Roman"/>
          <w:b/>
          <w:bCs/>
          <w:sz w:val="28"/>
          <w:szCs w:val="28"/>
        </w:rPr>
        <w:t>.</w:t>
      </w:r>
      <w:r w:rsidRPr="0048281A">
        <w:rPr>
          <w:rFonts w:ascii="Times New Roman" w:hAnsi="Times New Roman" w:cs="Times New Roman"/>
          <w:sz w:val="28"/>
          <w:szCs w:val="28"/>
        </w:rPr>
        <w:t xml:space="preserve"> </w:t>
      </w:r>
      <w:r w:rsidR="00962B86" w:rsidRPr="0048281A">
        <w:rPr>
          <w:rFonts w:ascii="Times New Roman" w:hAnsi="Times New Roman" w:cs="Times New Roman"/>
          <w:sz w:val="28"/>
          <w:szCs w:val="28"/>
        </w:rPr>
        <w:t>So sánh số lần qua bệ, quãng đường và thời gian trong góc mục tiêu của chuột mô hình bệnh Alzheimer với chuột mô hình giả</w:t>
      </w:r>
      <w:bookmarkEnd w:id="441"/>
    </w:p>
    <w:p w14:paraId="62A8E9FA" w14:textId="14FD37DF" w:rsidR="00962B86" w:rsidRPr="00E05B5F" w:rsidRDefault="00962B86" w:rsidP="00E05B5F">
      <w:pPr>
        <w:tabs>
          <w:tab w:val="left" w:pos="1843"/>
        </w:tabs>
        <w:spacing w:after="0" w:line="240" w:lineRule="auto"/>
        <w:ind w:firstLine="720"/>
        <w:jc w:val="center"/>
        <w:rPr>
          <w:rFonts w:ascii="Times New Roman" w:hAnsi="Times New Roman" w:cs="Times New Roman"/>
          <w:sz w:val="24"/>
          <w:szCs w:val="24"/>
        </w:rPr>
      </w:pPr>
      <w:r w:rsidRPr="00E05B5F">
        <w:rPr>
          <w:rFonts w:ascii="Times New Roman" w:hAnsi="Times New Roman" w:cs="Times New Roman"/>
          <w:sz w:val="24"/>
          <w:szCs w:val="24"/>
        </w:rPr>
        <w:t>Ký hiệu (*) là giá trị p so sánh giữa mô hình Alzheimer với mô hình giả (* &lt; 0,05).</w:t>
      </w:r>
    </w:p>
    <w:p w14:paraId="026AFC07" w14:textId="77777777" w:rsidR="00E05B5F" w:rsidRDefault="00E05B5F" w:rsidP="00E05B5F">
      <w:pPr>
        <w:spacing w:after="0" w:line="240" w:lineRule="auto"/>
        <w:ind w:firstLine="720"/>
        <w:jc w:val="both"/>
        <w:rPr>
          <w:rFonts w:ascii="Times New Roman" w:hAnsi="Times New Roman" w:cs="Times New Roman"/>
          <w:sz w:val="28"/>
          <w:szCs w:val="28"/>
        </w:rPr>
      </w:pPr>
    </w:p>
    <w:p w14:paraId="518F5CA1" w14:textId="4D279424" w:rsidR="0022099F" w:rsidRDefault="00253207" w:rsidP="0022099F">
      <w:pPr>
        <w:spacing w:after="0" w:line="360" w:lineRule="auto"/>
        <w:ind w:firstLine="720"/>
        <w:jc w:val="both"/>
      </w:pPr>
      <w:r>
        <w:rPr>
          <w:rFonts w:ascii="Times New Roman" w:hAnsi="Times New Roman" w:cs="Times New Roman"/>
          <w:sz w:val="28"/>
          <w:szCs w:val="28"/>
        </w:rPr>
        <w:t>K</w:t>
      </w:r>
      <w:r w:rsidRPr="00FE338C">
        <w:rPr>
          <w:rFonts w:ascii="Times New Roman" w:hAnsi="Times New Roman" w:cs="Times New Roman"/>
          <w:sz w:val="28"/>
          <w:szCs w:val="28"/>
        </w:rPr>
        <w:t xml:space="preserve">iểm định Independent Sample T Test cho </w:t>
      </w:r>
      <w:r w:rsidR="0022099F">
        <w:rPr>
          <w:rFonts w:ascii="Times New Roman" w:hAnsi="Times New Roman" w:cs="Times New Roman"/>
          <w:sz w:val="28"/>
          <w:szCs w:val="28"/>
        </w:rPr>
        <w:t xml:space="preserve">thấy </w:t>
      </w:r>
      <w:r w:rsidR="00A448AD">
        <w:rPr>
          <w:rFonts w:ascii="Times New Roman" w:hAnsi="Times New Roman" w:cs="Times New Roman"/>
          <w:sz w:val="28"/>
          <w:szCs w:val="28"/>
        </w:rPr>
        <w:t>nhóm MHA</w:t>
      </w:r>
      <w:r w:rsidRPr="00FE338C">
        <w:rPr>
          <w:rFonts w:ascii="Times New Roman" w:hAnsi="Times New Roman" w:cs="Times New Roman"/>
          <w:sz w:val="28"/>
          <w:szCs w:val="28"/>
        </w:rPr>
        <w:t xml:space="preserve"> có số lần qua bệ (1,21 </w:t>
      </w:r>
      <w:r w:rsidRPr="00FE338C">
        <w:rPr>
          <w:rFonts w:ascii="Times New Roman" w:eastAsia="Times New Roman" w:hAnsi="Times New Roman" w:cs="Times New Roman"/>
          <w:sz w:val="28"/>
          <w:szCs w:val="28"/>
        </w:rPr>
        <w:t>± 0,26), quãng đường (3,08 ± 0,34 m) và thời gian (17,64 ± 1,72 s) trong góc mục tiêu nhỏ hơn nhóm mô hình giả</w:t>
      </w:r>
      <w:r w:rsidR="0022099F">
        <w:rPr>
          <w:rFonts w:ascii="Times New Roman" w:eastAsia="Times New Roman" w:hAnsi="Times New Roman" w:cs="Times New Roman"/>
          <w:sz w:val="28"/>
          <w:szCs w:val="28"/>
        </w:rPr>
        <w:t xml:space="preserve"> lần lượt </w:t>
      </w:r>
      <w:r w:rsidR="0022099F" w:rsidRPr="00E44B65">
        <w:rPr>
          <w:rFonts w:ascii="Times New Roman" w:eastAsia="Times New Roman" w:hAnsi="Times New Roman" w:cs="Times New Roman"/>
          <w:spacing w:val="-2"/>
          <w:sz w:val="28"/>
          <w:szCs w:val="28"/>
        </w:rPr>
        <w:t>(3,50 ± 0,50)</w:t>
      </w:r>
      <w:r w:rsidR="0022099F">
        <w:rPr>
          <w:rFonts w:ascii="Times New Roman" w:eastAsia="Times New Roman" w:hAnsi="Times New Roman" w:cs="Times New Roman"/>
          <w:spacing w:val="-2"/>
          <w:sz w:val="28"/>
          <w:szCs w:val="28"/>
        </w:rPr>
        <w:t xml:space="preserve">, </w:t>
      </w:r>
      <w:r w:rsidR="0022099F">
        <w:rPr>
          <w:rFonts w:ascii="Times New Roman" w:eastAsia="Times New Roman" w:hAnsi="Times New Roman" w:cs="Times New Roman"/>
          <w:sz w:val="28"/>
          <w:szCs w:val="28"/>
        </w:rPr>
        <w:t xml:space="preserve">(5,11 </w:t>
      </w:r>
      <w:r w:rsidR="0022099F" w:rsidRPr="00F43CC8">
        <w:rPr>
          <w:rFonts w:ascii="Times New Roman" w:eastAsia="Times New Roman" w:hAnsi="Times New Roman" w:cs="Times New Roman"/>
          <w:sz w:val="28"/>
          <w:szCs w:val="28"/>
        </w:rPr>
        <w:t>±</w:t>
      </w:r>
      <w:r w:rsidR="0022099F">
        <w:rPr>
          <w:rFonts w:ascii="Times New Roman" w:eastAsia="Times New Roman" w:hAnsi="Times New Roman" w:cs="Times New Roman"/>
          <w:sz w:val="28"/>
          <w:szCs w:val="28"/>
        </w:rPr>
        <w:t xml:space="preserve"> 0,34 m) và (27,79 </w:t>
      </w:r>
      <w:r w:rsidR="0022099F" w:rsidRPr="00F43CC8">
        <w:rPr>
          <w:rFonts w:ascii="Times New Roman" w:eastAsia="Times New Roman" w:hAnsi="Times New Roman" w:cs="Times New Roman"/>
          <w:sz w:val="28"/>
          <w:szCs w:val="28"/>
        </w:rPr>
        <w:t>±</w:t>
      </w:r>
      <w:r w:rsidR="0022099F">
        <w:rPr>
          <w:rFonts w:ascii="Times New Roman" w:eastAsia="Times New Roman" w:hAnsi="Times New Roman" w:cs="Times New Roman"/>
          <w:sz w:val="28"/>
          <w:szCs w:val="28"/>
        </w:rPr>
        <w:t xml:space="preserve"> 1,78 s).</w:t>
      </w:r>
    </w:p>
    <w:p w14:paraId="2B20C68E" w14:textId="2F64ADC6" w:rsidR="005F1086" w:rsidRPr="00F35EA8" w:rsidRDefault="00D81559" w:rsidP="00E20346">
      <w:pPr>
        <w:tabs>
          <w:tab w:val="left" w:pos="1843"/>
        </w:tabs>
        <w:spacing w:after="0" w:line="360" w:lineRule="auto"/>
        <w:ind w:firstLine="720"/>
        <w:jc w:val="both"/>
        <w:rPr>
          <w:rFonts w:ascii="Times New Roman" w:hAnsi="Times New Roman" w:cs="Times New Roman"/>
          <w:sz w:val="28"/>
          <w:szCs w:val="28"/>
        </w:rPr>
      </w:pPr>
      <w:r>
        <w:rPr>
          <w:rFonts w:ascii="Times New Roman" w:hAnsi="Times New Roman" w:cs="Times New Roman"/>
          <w:sz w:val="28"/>
          <w:szCs w:val="28"/>
        </w:rPr>
        <w:t>24 chuột mô hình AD chia thành 3 nhóm và điều trị bằng ADSC, EX hoặc NaCl 0,9%</w:t>
      </w:r>
      <w:r w:rsidR="00B810D1">
        <w:rPr>
          <w:rFonts w:ascii="Times New Roman" w:hAnsi="Times New Roman" w:cs="Times New Roman"/>
          <w:sz w:val="28"/>
          <w:szCs w:val="28"/>
        </w:rPr>
        <w:t xml:space="preserve"> sau gây mô hình 21 ngày theo </w:t>
      </w:r>
      <w:r w:rsidR="00B810D1" w:rsidRPr="005317D8">
        <w:rPr>
          <w:rFonts w:ascii="Times New Roman" w:hAnsi="Times New Roman" w:cs="Times New Roman"/>
          <w:i/>
          <w:iCs/>
          <w:spacing w:val="-2"/>
          <w:sz w:val="28"/>
          <w:szCs w:val="28"/>
          <w:shd w:val="clear" w:color="auto" w:fill="FFFFFF"/>
        </w:rPr>
        <w:t>Kazemiha</w:t>
      </w:r>
      <w:r w:rsidR="00B810D1" w:rsidRPr="005317D8">
        <w:rPr>
          <w:rFonts w:ascii="Times New Roman" w:hAnsi="Times New Roman" w:cs="Times New Roman"/>
          <w:spacing w:val="-2"/>
          <w:sz w:val="28"/>
          <w:szCs w:val="28"/>
          <w:shd w:val="clear" w:color="auto" w:fill="FFFFFF"/>
        </w:rPr>
        <w:t xml:space="preserve"> </w:t>
      </w:r>
      <w:r w:rsidR="00B810D1" w:rsidRPr="005317D8">
        <w:rPr>
          <w:rFonts w:ascii="Times New Roman" w:hAnsi="Times New Roman" w:cs="Times New Roman"/>
          <w:i/>
          <w:iCs/>
          <w:spacing w:val="-2"/>
          <w:sz w:val="28"/>
          <w:szCs w:val="28"/>
          <w:shd w:val="clear" w:color="auto" w:fill="FFFFFF"/>
        </w:rPr>
        <w:t>M và cộng sự</w:t>
      </w:r>
      <w:r w:rsidR="00B810D1" w:rsidRPr="005317D8">
        <w:rPr>
          <w:rFonts w:ascii="Times New Roman" w:hAnsi="Times New Roman" w:cs="Times New Roman"/>
          <w:spacing w:val="-2"/>
          <w:sz w:val="28"/>
          <w:szCs w:val="28"/>
          <w:shd w:val="clear" w:color="auto" w:fill="FFFFFF"/>
        </w:rPr>
        <w:t xml:space="preserve"> (2019) [</w:t>
      </w:r>
      <w:r w:rsidR="00B810D1" w:rsidRPr="005317D8">
        <w:rPr>
          <w:rFonts w:ascii="Times New Roman" w:hAnsi="Times New Roman" w:cs="Times New Roman"/>
          <w:spacing w:val="-2"/>
          <w:sz w:val="28"/>
          <w:szCs w:val="28"/>
          <w:shd w:val="clear" w:color="auto" w:fill="FFFFFF"/>
        </w:rPr>
        <w:fldChar w:fldCharType="begin"/>
      </w:r>
      <w:r w:rsidR="00B810D1" w:rsidRPr="005317D8">
        <w:rPr>
          <w:rFonts w:ascii="Times New Roman" w:hAnsi="Times New Roman" w:cs="Times New Roman"/>
          <w:spacing w:val="-2"/>
          <w:sz w:val="28"/>
          <w:szCs w:val="28"/>
          <w:shd w:val="clear" w:color="auto" w:fill="FFFFFF"/>
        </w:rPr>
        <w:instrText xml:space="preserve"> REF _Ref152239861 \r \h  \* MERGEFORMAT </w:instrText>
      </w:r>
      <w:r w:rsidR="00B810D1" w:rsidRPr="005317D8">
        <w:rPr>
          <w:rFonts w:ascii="Times New Roman" w:hAnsi="Times New Roman" w:cs="Times New Roman"/>
          <w:spacing w:val="-2"/>
          <w:sz w:val="28"/>
          <w:szCs w:val="28"/>
          <w:shd w:val="clear" w:color="auto" w:fill="FFFFFF"/>
        </w:rPr>
      </w:r>
      <w:r w:rsidR="00B810D1" w:rsidRPr="005317D8">
        <w:rPr>
          <w:rFonts w:ascii="Times New Roman" w:hAnsi="Times New Roman" w:cs="Times New Roman"/>
          <w:spacing w:val="-2"/>
          <w:sz w:val="28"/>
          <w:szCs w:val="28"/>
          <w:shd w:val="clear" w:color="auto" w:fill="FFFFFF"/>
        </w:rPr>
        <w:fldChar w:fldCharType="separate"/>
      </w:r>
      <w:r w:rsidR="00D72DC9">
        <w:rPr>
          <w:rFonts w:ascii="Times New Roman" w:hAnsi="Times New Roman" w:cs="Times New Roman"/>
          <w:spacing w:val="-2"/>
          <w:sz w:val="28"/>
          <w:szCs w:val="28"/>
          <w:shd w:val="clear" w:color="auto" w:fill="FFFFFF"/>
        </w:rPr>
        <w:t>63</w:t>
      </w:r>
      <w:r w:rsidR="00B810D1" w:rsidRPr="005317D8">
        <w:rPr>
          <w:rFonts w:ascii="Times New Roman" w:hAnsi="Times New Roman" w:cs="Times New Roman"/>
          <w:spacing w:val="-2"/>
          <w:sz w:val="28"/>
          <w:szCs w:val="28"/>
          <w:shd w:val="clear" w:color="auto" w:fill="FFFFFF"/>
        </w:rPr>
        <w:fldChar w:fldCharType="end"/>
      </w:r>
      <w:r w:rsidR="00B810D1" w:rsidRPr="005317D8">
        <w:rPr>
          <w:rFonts w:ascii="Times New Roman" w:hAnsi="Times New Roman" w:cs="Times New Roman"/>
          <w:spacing w:val="-2"/>
          <w:sz w:val="28"/>
          <w:szCs w:val="28"/>
        </w:rPr>
        <w:t>]</w:t>
      </w:r>
      <w:r>
        <w:rPr>
          <w:rFonts w:ascii="Times New Roman" w:hAnsi="Times New Roman" w:cs="Times New Roman"/>
          <w:sz w:val="28"/>
          <w:szCs w:val="28"/>
        </w:rPr>
        <w:t>.</w:t>
      </w:r>
      <w:r w:rsidR="008C6705">
        <w:rPr>
          <w:rFonts w:ascii="Times New Roman" w:hAnsi="Times New Roman" w:cs="Times New Roman"/>
          <w:sz w:val="28"/>
          <w:szCs w:val="28"/>
        </w:rPr>
        <w:t xml:space="preserve"> </w:t>
      </w:r>
      <w:r w:rsidR="00A22523" w:rsidRPr="00F35EA8">
        <w:rPr>
          <w:rFonts w:ascii="Times New Roman" w:hAnsi="Times New Roman" w:cs="Times New Roman"/>
          <w:sz w:val="28"/>
          <w:szCs w:val="28"/>
        </w:rPr>
        <w:t xml:space="preserve">Các phương pháp sử dụng tế bào gốc </w:t>
      </w:r>
      <w:r w:rsidR="00991849" w:rsidRPr="00F35EA8">
        <w:rPr>
          <w:rFonts w:ascii="Times New Roman" w:hAnsi="Times New Roman" w:cs="Times New Roman"/>
          <w:sz w:val="28"/>
          <w:szCs w:val="28"/>
        </w:rPr>
        <w:t>trong điều trị</w:t>
      </w:r>
      <w:r w:rsidR="00C82F5E" w:rsidRPr="00F35EA8">
        <w:rPr>
          <w:rFonts w:ascii="Times New Roman" w:hAnsi="Times New Roman" w:cs="Times New Roman"/>
          <w:sz w:val="28"/>
          <w:szCs w:val="28"/>
        </w:rPr>
        <w:t xml:space="preserve"> </w:t>
      </w:r>
      <w:r w:rsidR="00443CEB">
        <w:rPr>
          <w:rFonts w:ascii="Times New Roman" w:hAnsi="Times New Roman" w:cs="Times New Roman"/>
          <w:sz w:val="28"/>
          <w:szCs w:val="28"/>
        </w:rPr>
        <w:t>AD</w:t>
      </w:r>
      <w:r w:rsidR="00991849" w:rsidRPr="00F35EA8">
        <w:rPr>
          <w:rFonts w:ascii="Times New Roman" w:hAnsi="Times New Roman" w:cs="Times New Roman"/>
          <w:sz w:val="28"/>
          <w:szCs w:val="28"/>
        </w:rPr>
        <w:t xml:space="preserve"> </w:t>
      </w:r>
      <w:r w:rsidR="00A22523" w:rsidRPr="00F35EA8">
        <w:rPr>
          <w:rFonts w:ascii="Times New Roman" w:hAnsi="Times New Roman" w:cs="Times New Roman"/>
          <w:sz w:val="28"/>
          <w:szCs w:val="28"/>
        </w:rPr>
        <w:t xml:space="preserve">được chia thành </w:t>
      </w:r>
      <w:r w:rsidR="00991849" w:rsidRPr="00F35EA8">
        <w:rPr>
          <w:rFonts w:ascii="Times New Roman" w:hAnsi="Times New Roman" w:cs="Times New Roman"/>
          <w:sz w:val="28"/>
          <w:szCs w:val="28"/>
        </w:rPr>
        <w:t xml:space="preserve">cấy ghép </w:t>
      </w:r>
      <w:r w:rsidR="00A22523" w:rsidRPr="00F35EA8">
        <w:rPr>
          <w:rFonts w:ascii="Times New Roman" w:hAnsi="Times New Roman" w:cs="Times New Roman"/>
          <w:sz w:val="28"/>
          <w:szCs w:val="28"/>
        </w:rPr>
        <w:t xml:space="preserve">tại chỗ </w:t>
      </w:r>
      <w:r w:rsidR="005F1086" w:rsidRPr="00F35EA8">
        <w:rPr>
          <w:rFonts w:ascii="Times New Roman" w:hAnsi="Times New Roman" w:cs="Times New Roman"/>
          <w:sz w:val="28"/>
          <w:szCs w:val="28"/>
        </w:rPr>
        <w:t xml:space="preserve">như tiêm nội sọ hoặc </w:t>
      </w:r>
      <w:r w:rsidR="00991849" w:rsidRPr="00F35EA8">
        <w:rPr>
          <w:rFonts w:ascii="Times New Roman" w:hAnsi="Times New Roman" w:cs="Times New Roman"/>
          <w:sz w:val="28"/>
          <w:szCs w:val="28"/>
        </w:rPr>
        <w:t xml:space="preserve">tiêm, </w:t>
      </w:r>
      <w:r w:rsidR="00A22523" w:rsidRPr="00F35EA8">
        <w:rPr>
          <w:rFonts w:ascii="Times New Roman" w:hAnsi="Times New Roman" w:cs="Times New Roman"/>
          <w:sz w:val="28"/>
          <w:szCs w:val="28"/>
        </w:rPr>
        <w:t>truyền toàn thân</w:t>
      </w:r>
      <w:r w:rsidR="005F1086" w:rsidRPr="00F35EA8">
        <w:rPr>
          <w:rFonts w:ascii="Times New Roman" w:hAnsi="Times New Roman" w:cs="Times New Roman"/>
          <w:sz w:val="28"/>
          <w:szCs w:val="28"/>
        </w:rPr>
        <w:t xml:space="preserve"> như tiêm động m</w:t>
      </w:r>
      <w:r w:rsidR="000A523D">
        <w:rPr>
          <w:rFonts w:ascii="Times New Roman" w:hAnsi="Times New Roman" w:cs="Times New Roman"/>
          <w:sz w:val="28"/>
          <w:szCs w:val="28"/>
        </w:rPr>
        <w:t>ạ</w:t>
      </w:r>
      <w:r w:rsidR="005F1086" w:rsidRPr="00F35EA8">
        <w:rPr>
          <w:rFonts w:ascii="Times New Roman" w:hAnsi="Times New Roman" w:cs="Times New Roman"/>
          <w:sz w:val="28"/>
          <w:szCs w:val="28"/>
        </w:rPr>
        <w:t xml:space="preserve">ch, tiêm tĩnh mạch </w:t>
      </w:r>
      <w:r w:rsidR="005F1086" w:rsidRPr="00F35EA8">
        <w:rPr>
          <w:rFonts w:ascii="Times New Roman" w:hAnsi="Times New Roman" w:cs="Times New Roman"/>
          <w:sz w:val="28"/>
          <w:szCs w:val="28"/>
          <w:shd w:val="clear" w:color="auto" w:fill="FFFFFF"/>
        </w:rPr>
        <w:t>[</w:t>
      </w:r>
      <w:r w:rsidR="005F1086" w:rsidRPr="00F35EA8">
        <w:rPr>
          <w:rFonts w:ascii="Times New Roman" w:hAnsi="Times New Roman" w:cs="Times New Roman"/>
          <w:sz w:val="28"/>
          <w:szCs w:val="28"/>
          <w:shd w:val="clear" w:color="auto" w:fill="FFFFFF"/>
        </w:rPr>
        <w:fldChar w:fldCharType="begin"/>
      </w:r>
      <w:r w:rsidR="005F1086" w:rsidRPr="00F35EA8">
        <w:rPr>
          <w:rFonts w:ascii="Times New Roman" w:hAnsi="Times New Roman" w:cs="Times New Roman"/>
          <w:sz w:val="28"/>
          <w:szCs w:val="28"/>
          <w:shd w:val="clear" w:color="auto" w:fill="FFFFFF"/>
        </w:rPr>
        <w:instrText xml:space="preserve"> REF _Ref126264095 \r \h  \* MERGEFORMAT </w:instrText>
      </w:r>
      <w:r w:rsidR="005F1086" w:rsidRPr="00F35EA8">
        <w:rPr>
          <w:rFonts w:ascii="Times New Roman" w:hAnsi="Times New Roman" w:cs="Times New Roman"/>
          <w:sz w:val="28"/>
          <w:szCs w:val="28"/>
          <w:shd w:val="clear" w:color="auto" w:fill="FFFFFF"/>
        </w:rPr>
      </w:r>
      <w:r w:rsidR="005F1086" w:rsidRPr="00F35EA8">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16</w:t>
      </w:r>
      <w:r w:rsidR="005F1086" w:rsidRPr="00F35EA8">
        <w:rPr>
          <w:rFonts w:ascii="Times New Roman" w:hAnsi="Times New Roman" w:cs="Times New Roman"/>
          <w:sz w:val="28"/>
          <w:szCs w:val="28"/>
          <w:shd w:val="clear" w:color="auto" w:fill="FFFFFF"/>
        </w:rPr>
        <w:fldChar w:fldCharType="end"/>
      </w:r>
      <w:r w:rsidR="005F1086" w:rsidRPr="00F35EA8">
        <w:rPr>
          <w:rFonts w:ascii="Times New Roman" w:hAnsi="Times New Roman" w:cs="Times New Roman"/>
          <w:sz w:val="28"/>
          <w:szCs w:val="28"/>
          <w:shd w:val="clear" w:color="auto" w:fill="FFFFFF"/>
        </w:rPr>
        <w:t>]</w:t>
      </w:r>
      <w:r w:rsidR="005F1086" w:rsidRPr="00F35EA8">
        <w:rPr>
          <w:rFonts w:ascii="Times New Roman" w:hAnsi="Times New Roman" w:cs="Times New Roman"/>
          <w:sz w:val="28"/>
          <w:szCs w:val="28"/>
        </w:rPr>
        <w:t xml:space="preserve">, </w:t>
      </w:r>
      <w:r w:rsidR="005F1086" w:rsidRPr="00F35EA8">
        <w:rPr>
          <w:rFonts w:ascii="Times New Roman" w:hAnsi="Times New Roman" w:cs="Times New Roman"/>
          <w:sz w:val="28"/>
          <w:szCs w:val="28"/>
          <w:shd w:val="clear" w:color="auto" w:fill="FFFFFF"/>
        </w:rPr>
        <w:t>[</w:t>
      </w:r>
      <w:r w:rsidR="005F1086" w:rsidRPr="00F35EA8">
        <w:rPr>
          <w:rFonts w:ascii="Times New Roman" w:hAnsi="Times New Roman" w:cs="Times New Roman"/>
          <w:sz w:val="28"/>
          <w:szCs w:val="28"/>
          <w:shd w:val="clear" w:color="auto" w:fill="FFFFFF"/>
        </w:rPr>
        <w:fldChar w:fldCharType="begin"/>
      </w:r>
      <w:r w:rsidR="005F1086" w:rsidRPr="00F35EA8">
        <w:rPr>
          <w:rFonts w:ascii="Times New Roman" w:hAnsi="Times New Roman" w:cs="Times New Roman"/>
          <w:sz w:val="28"/>
          <w:szCs w:val="28"/>
          <w:shd w:val="clear" w:color="auto" w:fill="FFFFFF"/>
        </w:rPr>
        <w:instrText xml:space="preserve"> REF _Ref126272885 \r \h  \* MERGEFORMAT </w:instrText>
      </w:r>
      <w:r w:rsidR="005F1086" w:rsidRPr="00F35EA8">
        <w:rPr>
          <w:rFonts w:ascii="Times New Roman" w:hAnsi="Times New Roman" w:cs="Times New Roman"/>
          <w:sz w:val="28"/>
          <w:szCs w:val="28"/>
          <w:shd w:val="clear" w:color="auto" w:fill="FFFFFF"/>
        </w:rPr>
      </w:r>
      <w:r w:rsidR="005F1086" w:rsidRPr="00F35EA8">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53</w:t>
      </w:r>
      <w:r w:rsidR="005F1086" w:rsidRPr="00F35EA8">
        <w:rPr>
          <w:rFonts w:ascii="Times New Roman" w:hAnsi="Times New Roman" w:cs="Times New Roman"/>
          <w:sz w:val="28"/>
          <w:szCs w:val="28"/>
          <w:shd w:val="clear" w:color="auto" w:fill="FFFFFF"/>
        </w:rPr>
        <w:fldChar w:fldCharType="end"/>
      </w:r>
      <w:r w:rsidR="005F1086" w:rsidRPr="00F35EA8">
        <w:rPr>
          <w:rFonts w:ascii="Times New Roman" w:hAnsi="Times New Roman" w:cs="Times New Roman"/>
          <w:sz w:val="28"/>
          <w:szCs w:val="28"/>
          <w:shd w:val="clear" w:color="auto" w:fill="FFFFFF"/>
        </w:rPr>
        <w:t>],</w:t>
      </w:r>
      <w:r w:rsidR="005F1086" w:rsidRPr="00F35EA8">
        <w:rPr>
          <w:rFonts w:ascii="Times New Roman" w:hAnsi="Times New Roman" w:cs="Times New Roman"/>
          <w:sz w:val="28"/>
          <w:szCs w:val="28"/>
        </w:rPr>
        <w:t xml:space="preserve"> [</w:t>
      </w:r>
      <w:r w:rsidR="005F1086" w:rsidRPr="00F35EA8">
        <w:rPr>
          <w:rFonts w:ascii="Times New Roman" w:hAnsi="Times New Roman" w:cs="Times New Roman"/>
          <w:sz w:val="28"/>
          <w:szCs w:val="28"/>
        </w:rPr>
        <w:fldChar w:fldCharType="begin"/>
      </w:r>
      <w:r w:rsidR="005F1086" w:rsidRPr="00F35EA8">
        <w:rPr>
          <w:rFonts w:ascii="Times New Roman" w:hAnsi="Times New Roman" w:cs="Times New Roman"/>
          <w:sz w:val="28"/>
          <w:szCs w:val="28"/>
        </w:rPr>
        <w:instrText xml:space="preserve"> REF _Ref104544291 \r \h  \* MERGEFORMAT </w:instrText>
      </w:r>
      <w:r w:rsidR="005F1086" w:rsidRPr="00F35EA8">
        <w:rPr>
          <w:rFonts w:ascii="Times New Roman" w:hAnsi="Times New Roman" w:cs="Times New Roman"/>
          <w:sz w:val="28"/>
          <w:szCs w:val="28"/>
        </w:rPr>
      </w:r>
      <w:r w:rsidR="005F1086" w:rsidRPr="00F35EA8">
        <w:rPr>
          <w:rFonts w:ascii="Times New Roman" w:hAnsi="Times New Roman" w:cs="Times New Roman"/>
          <w:sz w:val="28"/>
          <w:szCs w:val="28"/>
        </w:rPr>
        <w:fldChar w:fldCharType="separate"/>
      </w:r>
      <w:r w:rsidR="00D72DC9">
        <w:rPr>
          <w:rFonts w:ascii="Times New Roman" w:hAnsi="Times New Roman" w:cs="Times New Roman"/>
          <w:sz w:val="28"/>
          <w:szCs w:val="28"/>
        </w:rPr>
        <w:t>141</w:t>
      </w:r>
      <w:r w:rsidR="005F1086" w:rsidRPr="00F35EA8">
        <w:rPr>
          <w:rFonts w:ascii="Times New Roman" w:hAnsi="Times New Roman" w:cs="Times New Roman"/>
          <w:sz w:val="28"/>
          <w:szCs w:val="28"/>
        </w:rPr>
        <w:fldChar w:fldCharType="end"/>
      </w:r>
      <w:r w:rsidR="005F1086" w:rsidRPr="00F35EA8">
        <w:rPr>
          <w:rFonts w:ascii="Times New Roman" w:hAnsi="Times New Roman" w:cs="Times New Roman"/>
          <w:sz w:val="28"/>
          <w:szCs w:val="28"/>
        </w:rPr>
        <w:t>].</w:t>
      </w:r>
    </w:p>
    <w:p w14:paraId="53A10B5B" w14:textId="633F9E58" w:rsidR="00F35EA8" w:rsidRPr="00802031" w:rsidRDefault="00E2253C" w:rsidP="00E20346">
      <w:pPr>
        <w:tabs>
          <w:tab w:val="left" w:pos="1843"/>
        </w:tabs>
        <w:spacing w:after="0" w:line="360" w:lineRule="auto"/>
        <w:ind w:firstLine="720"/>
        <w:jc w:val="both"/>
        <w:rPr>
          <w:rFonts w:ascii="Times New Roman" w:hAnsi="Times New Roman" w:cs="Times New Roman"/>
          <w:sz w:val="28"/>
          <w:szCs w:val="28"/>
        </w:rPr>
      </w:pPr>
      <w:r w:rsidRPr="00802031">
        <w:rPr>
          <w:rFonts w:ascii="Times New Roman" w:hAnsi="Times New Roman" w:cs="Times New Roman"/>
          <w:sz w:val="28"/>
          <w:szCs w:val="28"/>
        </w:rPr>
        <w:t>T</w:t>
      </w:r>
      <w:r w:rsidR="001A5FFC" w:rsidRPr="00802031">
        <w:rPr>
          <w:rFonts w:ascii="Times New Roman" w:hAnsi="Times New Roman" w:cs="Times New Roman"/>
          <w:sz w:val="28"/>
          <w:szCs w:val="28"/>
        </w:rPr>
        <w:t>iêm nội sọ</w:t>
      </w:r>
      <w:r w:rsidR="00C82F5E" w:rsidRPr="00802031">
        <w:rPr>
          <w:rFonts w:ascii="Times New Roman" w:hAnsi="Times New Roman" w:cs="Times New Roman"/>
          <w:sz w:val="28"/>
          <w:szCs w:val="28"/>
        </w:rPr>
        <w:t xml:space="preserve"> (tiêm hồi hải mã hoặc não thất bên)</w:t>
      </w:r>
      <w:r w:rsidR="0085460E" w:rsidRPr="00802031">
        <w:rPr>
          <w:rFonts w:ascii="Times New Roman" w:hAnsi="Times New Roman" w:cs="Times New Roman"/>
          <w:sz w:val="28"/>
          <w:szCs w:val="28"/>
        </w:rPr>
        <w:t xml:space="preserve"> </w:t>
      </w:r>
      <w:r w:rsidR="00C82F5E" w:rsidRPr="00802031">
        <w:rPr>
          <w:rFonts w:ascii="Times New Roman" w:hAnsi="Times New Roman" w:cs="Times New Roman"/>
          <w:sz w:val="28"/>
          <w:szCs w:val="28"/>
        </w:rPr>
        <w:t xml:space="preserve">cần sử dụng hệ thống định vị não và hệ thống hình ảnh. Hơn nữa, tiêm nội sọ là một phẫu thuật có thể gây chấn thương và </w:t>
      </w:r>
      <w:r w:rsidRPr="00802031">
        <w:rPr>
          <w:rFonts w:ascii="Times New Roman" w:hAnsi="Times New Roman" w:cs="Times New Roman"/>
          <w:sz w:val="28"/>
          <w:szCs w:val="28"/>
        </w:rPr>
        <w:t>khó</w:t>
      </w:r>
      <w:r w:rsidR="00C82F5E" w:rsidRPr="00802031">
        <w:rPr>
          <w:rFonts w:ascii="Times New Roman" w:hAnsi="Times New Roman" w:cs="Times New Roman"/>
          <w:sz w:val="28"/>
          <w:szCs w:val="28"/>
        </w:rPr>
        <w:t xml:space="preserve"> thực hiện lặp lại.</w:t>
      </w:r>
      <w:r w:rsidR="0085460E" w:rsidRPr="00802031">
        <w:rPr>
          <w:rFonts w:ascii="Times New Roman" w:hAnsi="Times New Roman" w:cs="Times New Roman"/>
          <w:sz w:val="28"/>
          <w:szCs w:val="28"/>
        </w:rPr>
        <w:t xml:space="preserve"> </w:t>
      </w:r>
      <w:r w:rsidR="005F1086" w:rsidRPr="00802031">
        <w:rPr>
          <w:rFonts w:ascii="Times New Roman" w:hAnsi="Times New Roman" w:cs="Times New Roman"/>
          <w:sz w:val="28"/>
          <w:szCs w:val="28"/>
        </w:rPr>
        <w:t xml:space="preserve">Do đó </w:t>
      </w:r>
      <w:r w:rsidR="0085460E" w:rsidRPr="00802031">
        <w:rPr>
          <w:rFonts w:ascii="Times New Roman" w:hAnsi="Times New Roman" w:cs="Times New Roman"/>
          <w:sz w:val="28"/>
          <w:szCs w:val="28"/>
        </w:rPr>
        <w:t>phương pháp này</w:t>
      </w:r>
      <w:r w:rsidR="005F1086" w:rsidRPr="00802031">
        <w:rPr>
          <w:rFonts w:ascii="Times New Roman" w:hAnsi="Times New Roman" w:cs="Times New Roman"/>
          <w:sz w:val="28"/>
          <w:szCs w:val="28"/>
        </w:rPr>
        <w:t xml:space="preserve"> hạn chế trong ứng dụng lâm sàng.</w:t>
      </w:r>
      <w:r w:rsidR="00DF09D2" w:rsidRPr="00802031">
        <w:rPr>
          <w:rFonts w:ascii="Times New Roman" w:hAnsi="Times New Roman" w:cs="Times New Roman"/>
          <w:sz w:val="28"/>
          <w:szCs w:val="28"/>
        </w:rPr>
        <w:t xml:space="preserve"> </w:t>
      </w:r>
      <w:r w:rsidR="00F35EA8" w:rsidRPr="00802031">
        <w:rPr>
          <w:rFonts w:ascii="Times New Roman" w:hAnsi="Times New Roman" w:cs="Times New Roman"/>
          <w:sz w:val="28"/>
          <w:szCs w:val="28"/>
        </w:rPr>
        <w:t>T</w:t>
      </w:r>
      <w:r w:rsidR="005F1086" w:rsidRPr="00802031">
        <w:rPr>
          <w:rFonts w:ascii="Times New Roman" w:hAnsi="Times New Roman" w:cs="Times New Roman"/>
          <w:sz w:val="28"/>
          <w:szCs w:val="28"/>
        </w:rPr>
        <w:t xml:space="preserve">iêm </w:t>
      </w:r>
      <w:r w:rsidR="00A22523" w:rsidRPr="00802031">
        <w:rPr>
          <w:rFonts w:ascii="Times New Roman" w:hAnsi="Times New Roman" w:cs="Times New Roman"/>
          <w:sz w:val="28"/>
          <w:szCs w:val="28"/>
        </w:rPr>
        <w:t>trong động mạch</w:t>
      </w:r>
      <w:r w:rsidR="005F1086" w:rsidRPr="00802031">
        <w:rPr>
          <w:rFonts w:ascii="Times New Roman" w:hAnsi="Times New Roman" w:cs="Times New Roman"/>
          <w:sz w:val="28"/>
          <w:szCs w:val="28"/>
        </w:rPr>
        <w:t xml:space="preserve"> dễ</w:t>
      </w:r>
      <w:r w:rsidR="001A5FFC" w:rsidRPr="00802031">
        <w:rPr>
          <w:rFonts w:ascii="Times New Roman" w:hAnsi="Times New Roman" w:cs="Times New Roman"/>
          <w:sz w:val="28"/>
          <w:szCs w:val="28"/>
        </w:rPr>
        <w:t xml:space="preserve"> gây ra thuyên tắc. </w:t>
      </w:r>
      <w:r w:rsidR="00F35EA8" w:rsidRPr="00802031">
        <w:rPr>
          <w:rFonts w:ascii="Times New Roman" w:hAnsi="Times New Roman" w:cs="Times New Roman"/>
          <w:sz w:val="28"/>
          <w:szCs w:val="28"/>
        </w:rPr>
        <w:t xml:space="preserve">Trong khi, </w:t>
      </w:r>
      <w:r w:rsidR="005F1086" w:rsidRPr="00802031">
        <w:rPr>
          <w:rFonts w:ascii="Times New Roman" w:hAnsi="Times New Roman" w:cs="Times New Roman"/>
          <w:sz w:val="28"/>
          <w:szCs w:val="28"/>
        </w:rPr>
        <w:t>tiêm tĩnh mạch tương đối thuận tiện để đưa tế bào gốc</w:t>
      </w:r>
      <w:r w:rsidR="008B470A" w:rsidRPr="00802031">
        <w:rPr>
          <w:rFonts w:ascii="Times New Roman" w:hAnsi="Times New Roman" w:cs="Times New Roman"/>
          <w:sz w:val="28"/>
          <w:szCs w:val="28"/>
        </w:rPr>
        <w:t xml:space="preserve"> vào cơ thể</w:t>
      </w:r>
      <w:r w:rsidR="005F1086" w:rsidRPr="00802031">
        <w:rPr>
          <w:rFonts w:ascii="Times New Roman" w:hAnsi="Times New Roman" w:cs="Times New Roman"/>
          <w:sz w:val="28"/>
          <w:szCs w:val="28"/>
        </w:rPr>
        <w:t xml:space="preserve">, thực hiện </w:t>
      </w:r>
      <w:r w:rsidR="004D4908" w:rsidRPr="00802031">
        <w:rPr>
          <w:rFonts w:ascii="Times New Roman" w:hAnsi="Times New Roman" w:cs="Times New Roman"/>
          <w:sz w:val="28"/>
          <w:szCs w:val="28"/>
        </w:rPr>
        <w:t xml:space="preserve">được </w:t>
      </w:r>
      <w:r w:rsidR="005F1086" w:rsidRPr="00802031">
        <w:rPr>
          <w:rFonts w:ascii="Times New Roman" w:hAnsi="Times New Roman" w:cs="Times New Roman"/>
          <w:sz w:val="28"/>
          <w:szCs w:val="28"/>
        </w:rPr>
        <w:t xml:space="preserve">nhiều lần qua tĩnh mạch ngoại vi. Tuy nhiên, các tế bào gốc </w:t>
      </w:r>
      <w:r w:rsidR="004D4908" w:rsidRPr="00802031">
        <w:rPr>
          <w:rFonts w:ascii="Times New Roman" w:hAnsi="Times New Roman" w:cs="Times New Roman"/>
          <w:sz w:val="28"/>
          <w:szCs w:val="28"/>
        </w:rPr>
        <w:t xml:space="preserve">vào </w:t>
      </w:r>
      <w:r w:rsidR="009C4DD9" w:rsidRPr="00802031">
        <w:rPr>
          <w:rFonts w:ascii="Times New Roman" w:hAnsi="Times New Roman" w:cs="Times New Roman"/>
          <w:sz w:val="28"/>
          <w:szCs w:val="28"/>
        </w:rPr>
        <w:t xml:space="preserve">hệ </w:t>
      </w:r>
      <w:r w:rsidR="005F1086" w:rsidRPr="00802031">
        <w:rPr>
          <w:rFonts w:ascii="Times New Roman" w:hAnsi="Times New Roman" w:cs="Times New Roman"/>
          <w:sz w:val="28"/>
          <w:szCs w:val="28"/>
        </w:rPr>
        <w:t xml:space="preserve">tuần hoàn và </w:t>
      </w:r>
      <w:r w:rsidR="004D4908" w:rsidRPr="00802031">
        <w:rPr>
          <w:rFonts w:ascii="Times New Roman" w:hAnsi="Times New Roman" w:cs="Times New Roman"/>
          <w:sz w:val="28"/>
          <w:szCs w:val="28"/>
        </w:rPr>
        <w:t xml:space="preserve">đến các cơ </w:t>
      </w:r>
      <w:r w:rsidR="005F1086" w:rsidRPr="00802031">
        <w:rPr>
          <w:rFonts w:ascii="Times New Roman" w:hAnsi="Times New Roman" w:cs="Times New Roman"/>
          <w:sz w:val="28"/>
          <w:szCs w:val="28"/>
        </w:rPr>
        <w:t>quan khác nhau, đặc biệt tích tụ nhiều ở phổi</w:t>
      </w:r>
      <w:r w:rsidR="00F35EA8" w:rsidRPr="00802031">
        <w:rPr>
          <w:rFonts w:ascii="Times New Roman" w:hAnsi="Times New Roman" w:cs="Times New Roman"/>
          <w:sz w:val="28"/>
          <w:szCs w:val="28"/>
        </w:rPr>
        <w:t xml:space="preserve"> và </w:t>
      </w:r>
      <w:r w:rsidR="005F1086" w:rsidRPr="00802031">
        <w:rPr>
          <w:rFonts w:ascii="Times New Roman" w:hAnsi="Times New Roman" w:cs="Times New Roman"/>
          <w:sz w:val="28"/>
          <w:szCs w:val="28"/>
        </w:rPr>
        <w:t>cần thời gian để vượt hàng rào máu não</w:t>
      </w:r>
      <w:r w:rsidR="00F35EA8" w:rsidRPr="00802031">
        <w:rPr>
          <w:rFonts w:ascii="Times New Roman" w:hAnsi="Times New Roman" w:cs="Times New Roman"/>
          <w:sz w:val="28"/>
          <w:szCs w:val="28"/>
        </w:rPr>
        <w:t xml:space="preserve"> </w:t>
      </w:r>
      <w:r w:rsidR="004D4908" w:rsidRPr="00802031">
        <w:rPr>
          <w:rFonts w:ascii="Times New Roman" w:hAnsi="Times New Roman" w:cs="Times New Roman"/>
          <w:sz w:val="28"/>
          <w:szCs w:val="28"/>
        </w:rPr>
        <w:t>vào</w:t>
      </w:r>
      <w:r w:rsidR="00F35EA8" w:rsidRPr="00802031">
        <w:rPr>
          <w:rFonts w:ascii="Times New Roman" w:hAnsi="Times New Roman" w:cs="Times New Roman"/>
          <w:sz w:val="28"/>
          <w:szCs w:val="28"/>
        </w:rPr>
        <w:t xml:space="preserve"> </w:t>
      </w:r>
      <w:r w:rsidR="005F1086" w:rsidRPr="00802031">
        <w:rPr>
          <w:rFonts w:ascii="Times New Roman" w:hAnsi="Times New Roman" w:cs="Times New Roman"/>
          <w:sz w:val="28"/>
          <w:szCs w:val="28"/>
        </w:rPr>
        <w:t xml:space="preserve">hồi hải mã </w:t>
      </w:r>
      <w:r w:rsidR="005F1086" w:rsidRPr="00802031">
        <w:rPr>
          <w:rFonts w:ascii="Times New Roman" w:hAnsi="Times New Roman" w:cs="Times New Roman"/>
          <w:sz w:val="28"/>
          <w:szCs w:val="28"/>
          <w:shd w:val="clear" w:color="auto" w:fill="FFFFFF"/>
        </w:rPr>
        <w:t>[</w:t>
      </w:r>
      <w:r w:rsidR="005F1086" w:rsidRPr="00802031">
        <w:rPr>
          <w:rFonts w:ascii="Times New Roman" w:hAnsi="Times New Roman" w:cs="Times New Roman"/>
          <w:sz w:val="28"/>
          <w:szCs w:val="28"/>
          <w:shd w:val="clear" w:color="auto" w:fill="FFFFFF"/>
        </w:rPr>
        <w:fldChar w:fldCharType="begin"/>
      </w:r>
      <w:r w:rsidR="005F1086" w:rsidRPr="00802031">
        <w:rPr>
          <w:rFonts w:ascii="Times New Roman" w:hAnsi="Times New Roman" w:cs="Times New Roman"/>
          <w:sz w:val="28"/>
          <w:szCs w:val="28"/>
          <w:shd w:val="clear" w:color="auto" w:fill="FFFFFF"/>
        </w:rPr>
        <w:instrText xml:space="preserve"> REF _Ref126264095 \r \h  \* MERGEFORMAT </w:instrText>
      </w:r>
      <w:r w:rsidR="005F1086" w:rsidRPr="00802031">
        <w:rPr>
          <w:rFonts w:ascii="Times New Roman" w:hAnsi="Times New Roman" w:cs="Times New Roman"/>
          <w:sz w:val="28"/>
          <w:szCs w:val="28"/>
          <w:shd w:val="clear" w:color="auto" w:fill="FFFFFF"/>
        </w:rPr>
      </w:r>
      <w:r w:rsidR="005F1086" w:rsidRPr="00802031">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16</w:t>
      </w:r>
      <w:r w:rsidR="005F1086" w:rsidRPr="00802031">
        <w:rPr>
          <w:rFonts w:ascii="Times New Roman" w:hAnsi="Times New Roman" w:cs="Times New Roman"/>
          <w:sz w:val="28"/>
          <w:szCs w:val="28"/>
          <w:shd w:val="clear" w:color="auto" w:fill="FFFFFF"/>
        </w:rPr>
        <w:fldChar w:fldCharType="end"/>
      </w:r>
      <w:r w:rsidR="005F1086" w:rsidRPr="00802031">
        <w:rPr>
          <w:rFonts w:ascii="Times New Roman" w:hAnsi="Times New Roman" w:cs="Times New Roman"/>
          <w:sz w:val="28"/>
          <w:szCs w:val="28"/>
          <w:shd w:val="clear" w:color="auto" w:fill="FFFFFF"/>
        </w:rPr>
        <w:t>]</w:t>
      </w:r>
      <w:r w:rsidR="008B470A" w:rsidRPr="00802031">
        <w:rPr>
          <w:rFonts w:ascii="Times New Roman" w:hAnsi="Times New Roman" w:cs="Times New Roman"/>
          <w:sz w:val="28"/>
          <w:szCs w:val="28"/>
          <w:shd w:val="clear" w:color="auto" w:fill="FFFFFF"/>
        </w:rPr>
        <w:t>.</w:t>
      </w:r>
    </w:p>
    <w:p w14:paraId="2E9F1D1B" w14:textId="7E3B193C" w:rsidR="006136D2" w:rsidRDefault="009C4DD9" w:rsidP="00E20346">
      <w:pPr>
        <w:tabs>
          <w:tab w:val="left" w:pos="1843"/>
        </w:tabs>
        <w:spacing w:after="0" w:line="360" w:lineRule="auto"/>
        <w:ind w:firstLine="720"/>
        <w:jc w:val="both"/>
        <w:rPr>
          <w:rFonts w:ascii="Times New Roman" w:hAnsi="Times New Roman" w:cs="Times New Roman"/>
          <w:spacing w:val="-2"/>
          <w:sz w:val="28"/>
          <w:szCs w:val="28"/>
        </w:rPr>
      </w:pPr>
      <w:r w:rsidRPr="005317D8">
        <w:rPr>
          <w:rFonts w:ascii="Times New Roman" w:hAnsi="Times New Roman" w:cs="Times New Roman"/>
          <w:spacing w:val="-2"/>
          <w:sz w:val="28"/>
          <w:szCs w:val="28"/>
        </w:rPr>
        <w:lastRenderedPageBreak/>
        <w:t xml:space="preserve">Nghiên cứu </w:t>
      </w:r>
      <w:r w:rsidR="00CB407E" w:rsidRPr="005317D8">
        <w:rPr>
          <w:rFonts w:ascii="Times New Roman" w:hAnsi="Times New Roman" w:cs="Times New Roman"/>
          <w:spacing w:val="-2"/>
          <w:sz w:val="28"/>
          <w:szCs w:val="28"/>
        </w:rPr>
        <w:t xml:space="preserve">trước đây trên mô hình AD </w:t>
      </w:r>
      <w:r w:rsidR="00A50DF2" w:rsidRPr="005317D8">
        <w:rPr>
          <w:rFonts w:ascii="Times New Roman" w:hAnsi="Times New Roman" w:cs="Times New Roman"/>
          <w:spacing w:val="-2"/>
          <w:sz w:val="28"/>
          <w:szCs w:val="28"/>
        </w:rPr>
        <w:t xml:space="preserve">ở động vật </w:t>
      </w:r>
      <w:r w:rsidR="00CB407E" w:rsidRPr="005317D8">
        <w:rPr>
          <w:rFonts w:ascii="Times New Roman" w:hAnsi="Times New Roman" w:cs="Times New Roman"/>
          <w:spacing w:val="-2"/>
          <w:sz w:val="28"/>
          <w:szCs w:val="28"/>
        </w:rPr>
        <w:t xml:space="preserve">chỉ ra rằng </w:t>
      </w:r>
      <w:r w:rsidR="00CB407E" w:rsidRPr="005317D8">
        <w:rPr>
          <w:rFonts w:ascii="Times New Roman" w:hAnsi="Times New Roman" w:cs="Times New Roman"/>
          <w:spacing w:val="-2"/>
          <w:sz w:val="28"/>
          <w:szCs w:val="28"/>
          <w:shd w:val="clear" w:color="auto" w:fill="FFFFFF"/>
        </w:rPr>
        <w:t>tiêm tĩnh mạch đuôi tế bào gốc trung mô từ mô mỡ người (</w:t>
      </w:r>
      <w:r w:rsidR="00CB407E" w:rsidRPr="005317D8">
        <w:rPr>
          <w:rFonts w:ascii="Times New Roman" w:hAnsi="Times New Roman" w:cs="Times New Roman"/>
          <w:spacing w:val="-2"/>
          <w:sz w:val="28"/>
          <w:szCs w:val="28"/>
        </w:rPr>
        <w:t>hADSC) thấy xuất hiện tế bào gốc</w:t>
      </w:r>
      <w:r w:rsidR="00A41E90" w:rsidRPr="005317D8">
        <w:rPr>
          <w:rFonts w:ascii="Times New Roman" w:hAnsi="Times New Roman" w:cs="Times New Roman"/>
          <w:spacing w:val="-2"/>
          <w:sz w:val="28"/>
          <w:szCs w:val="28"/>
        </w:rPr>
        <w:t xml:space="preserve"> </w:t>
      </w:r>
      <w:r w:rsidR="00CB407E" w:rsidRPr="005317D8">
        <w:rPr>
          <w:rFonts w:ascii="Times New Roman" w:hAnsi="Times New Roman" w:cs="Times New Roman"/>
          <w:spacing w:val="-2"/>
          <w:sz w:val="28"/>
          <w:szCs w:val="28"/>
        </w:rPr>
        <w:t xml:space="preserve">ở hồi hải mã để phát huy hiệu quả điều trị, như: Nghiên cứu của </w:t>
      </w:r>
      <w:r w:rsidRPr="005317D8">
        <w:rPr>
          <w:rFonts w:ascii="Times New Roman" w:hAnsi="Times New Roman" w:cs="Times New Roman"/>
          <w:i/>
          <w:iCs/>
          <w:spacing w:val="-2"/>
          <w:sz w:val="28"/>
          <w:szCs w:val="28"/>
          <w:shd w:val="clear" w:color="auto" w:fill="FFFFFF"/>
        </w:rPr>
        <w:t>Doshmanziari</w:t>
      </w:r>
      <w:r w:rsidRPr="005317D8">
        <w:rPr>
          <w:rFonts w:ascii="Times New Roman" w:hAnsi="Times New Roman" w:cs="Times New Roman"/>
          <w:spacing w:val="-2"/>
          <w:sz w:val="28"/>
          <w:szCs w:val="28"/>
          <w:shd w:val="clear" w:color="auto" w:fill="FFFFFF"/>
        </w:rPr>
        <w:t xml:space="preserve"> </w:t>
      </w:r>
      <w:r w:rsidR="00CB407E" w:rsidRPr="005317D8">
        <w:rPr>
          <w:rFonts w:ascii="Times New Roman" w:hAnsi="Times New Roman" w:cs="Times New Roman"/>
          <w:spacing w:val="-2"/>
          <w:sz w:val="28"/>
          <w:szCs w:val="28"/>
          <w:shd w:val="clear" w:color="auto" w:fill="FFFFFF"/>
        </w:rPr>
        <w:t xml:space="preserve">M </w:t>
      </w:r>
      <w:r w:rsidR="00CB407E" w:rsidRPr="005317D8">
        <w:rPr>
          <w:rFonts w:ascii="Times New Roman" w:hAnsi="Times New Roman" w:cs="Times New Roman"/>
          <w:i/>
          <w:iCs/>
          <w:spacing w:val="-2"/>
          <w:sz w:val="28"/>
          <w:szCs w:val="28"/>
          <w:shd w:val="clear" w:color="auto" w:fill="FFFFFF"/>
        </w:rPr>
        <w:t>và cộng sự</w:t>
      </w:r>
      <w:r w:rsidR="00CB407E" w:rsidRPr="005317D8">
        <w:rPr>
          <w:rFonts w:ascii="Times New Roman" w:hAnsi="Times New Roman" w:cs="Times New Roman"/>
          <w:spacing w:val="-2"/>
          <w:sz w:val="28"/>
          <w:szCs w:val="28"/>
          <w:shd w:val="clear" w:color="auto" w:fill="FFFFFF"/>
        </w:rPr>
        <w:t xml:space="preserve"> </w:t>
      </w:r>
      <w:r w:rsidRPr="005317D8">
        <w:rPr>
          <w:rFonts w:ascii="Times New Roman" w:hAnsi="Times New Roman" w:cs="Times New Roman"/>
          <w:spacing w:val="-2"/>
          <w:sz w:val="28"/>
          <w:szCs w:val="28"/>
          <w:shd w:val="clear" w:color="auto" w:fill="FFFFFF"/>
        </w:rPr>
        <w:t>(2018)</w:t>
      </w:r>
      <w:r w:rsidR="00A50DF2" w:rsidRPr="005317D8">
        <w:rPr>
          <w:rFonts w:ascii="Times New Roman" w:hAnsi="Times New Roman" w:cs="Times New Roman"/>
          <w:spacing w:val="-2"/>
          <w:sz w:val="28"/>
          <w:szCs w:val="28"/>
          <w:shd w:val="clear" w:color="auto" w:fill="FFFFFF"/>
        </w:rPr>
        <w:t xml:space="preserve"> [</w:t>
      </w:r>
      <w:r w:rsidR="00A50DF2" w:rsidRPr="005317D8">
        <w:rPr>
          <w:rFonts w:ascii="Times New Roman" w:hAnsi="Times New Roman" w:cs="Times New Roman"/>
          <w:spacing w:val="-2"/>
          <w:sz w:val="28"/>
          <w:szCs w:val="28"/>
          <w:shd w:val="clear" w:color="auto" w:fill="FFFFFF"/>
        </w:rPr>
        <w:fldChar w:fldCharType="begin"/>
      </w:r>
      <w:r w:rsidR="00A50DF2" w:rsidRPr="005317D8">
        <w:rPr>
          <w:rFonts w:ascii="Times New Roman" w:hAnsi="Times New Roman" w:cs="Times New Roman"/>
          <w:spacing w:val="-2"/>
          <w:sz w:val="28"/>
          <w:szCs w:val="28"/>
          <w:shd w:val="clear" w:color="auto" w:fill="FFFFFF"/>
        </w:rPr>
        <w:instrText xml:space="preserve"> REF _Ref152238025 \r \h  \* MERGEFORMAT </w:instrText>
      </w:r>
      <w:r w:rsidR="00A50DF2" w:rsidRPr="005317D8">
        <w:rPr>
          <w:rFonts w:ascii="Times New Roman" w:hAnsi="Times New Roman" w:cs="Times New Roman"/>
          <w:spacing w:val="-2"/>
          <w:sz w:val="28"/>
          <w:szCs w:val="28"/>
          <w:shd w:val="clear" w:color="auto" w:fill="FFFFFF"/>
        </w:rPr>
      </w:r>
      <w:r w:rsidR="00A50DF2" w:rsidRPr="005317D8">
        <w:rPr>
          <w:rFonts w:ascii="Times New Roman" w:hAnsi="Times New Roman" w:cs="Times New Roman"/>
          <w:spacing w:val="-2"/>
          <w:sz w:val="28"/>
          <w:szCs w:val="28"/>
          <w:shd w:val="clear" w:color="auto" w:fill="FFFFFF"/>
        </w:rPr>
        <w:fldChar w:fldCharType="separate"/>
      </w:r>
      <w:r w:rsidR="00D72DC9">
        <w:rPr>
          <w:rFonts w:ascii="Times New Roman" w:hAnsi="Times New Roman" w:cs="Times New Roman"/>
          <w:spacing w:val="-2"/>
          <w:sz w:val="28"/>
          <w:szCs w:val="28"/>
          <w:shd w:val="clear" w:color="auto" w:fill="FFFFFF"/>
        </w:rPr>
        <w:t>62</w:t>
      </w:r>
      <w:r w:rsidR="00A50DF2" w:rsidRPr="005317D8">
        <w:rPr>
          <w:rFonts w:ascii="Times New Roman" w:hAnsi="Times New Roman" w:cs="Times New Roman"/>
          <w:spacing w:val="-2"/>
          <w:sz w:val="28"/>
          <w:szCs w:val="28"/>
          <w:shd w:val="clear" w:color="auto" w:fill="FFFFFF"/>
        </w:rPr>
        <w:fldChar w:fldCharType="end"/>
      </w:r>
      <w:r w:rsidR="00A50DF2" w:rsidRPr="005317D8">
        <w:rPr>
          <w:rFonts w:ascii="Times New Roman" w:hAnsi="Times New Roman" w:cs="Times New Roman"/>
          <w:spacing w:val="-2"/>
          <w:sz w:val="28"/>
          <w:szCs w:val="28"/>
          <w:shd w:val="clear" w:color="auto" w:fill="FFFFFF"/>
        </w:rPr>
        <w:t>]</w:t>
      </w:r>
      <w:r w:rsidRPr="005317D8">
        <w:rPr>
          <w:rFonts w:ascii="Times New Roman" w:hAnsi="Times New Roman" w:cs="Times New Roman"/>
          <w:spacing w:val="-2"/>
          <w:sz w:val="28"/>
          <w:szCs w:val="28"/>
          <w:shd w:val="clear" w:color="auto" w:fill="FFFFFF"/>
        </w:rPr>
        <w:t xml:space="preserve">, </w:t>
      </w:r>
      <w:r w:rsidRPr="005317D8">
        <w:rPr>
          <w:rFonts w:ascii="Times New Roman" w:hAnsi="Times New Roman" w:cs="Times New Roman"/>
          <w:i/>
          <w:iCs/>
          <w:spacing w:val="-2"/>
          <w:sz w:val="28"/>
          <w:szCs w:val="28"/>
          <w:shd w:val="clear" w:color="auto" w:fill="FFFFFF"/>
        </w:rPr>
        <w:t>Kazemiha</w:t>
      </w:r>
      <w:r w:rsidRPr="005317D8">
        <w:rPr>
          <w:rFonts w:ascii="Times New Roman" w:hAnsi="Times New Roman" w:cs="Times New Roman"/>
          <w:spacing w:val="-2"/>
          <w:sz w:val="28"/>
          <w:szCs w:val="28"/>
          <w:shd w:val="clear" w:color="auto" w:fill="FFFFFF"/>
        </w:rPr>
        <w:t xml:space="preserve"> </w:t>
      </w:r>
      <w:r w:rsidR="00CB407E" w:rsidRPr="005317D8">
        <w:rPr>
          <w:rFonts w:ascii="Times New Roman" w:hAnsi="Times New Roman" w:cs="Times New Roman"/>
          <w:i/>
          <w:iCs/>
          <w:spacing w:val="-2"/>
          <w:sz w:val="28"/>
          <w:szCs w:val="28"/>
          <w:shd w:val="clear" w:color="auto" w:fill="FFFFFF"/>
        </w:rPr>
        <w:t>M và cộng sự</w:t>
      </w:r>
      <w:r w:rsidR="00CB407E" w:rsidRPr="005317D8">
        <w:rPr>
          <w:rFonts w:ascii="Times New Roman" w:hAnsi="Times New Roman" w:cs="Times New Roman"/>
          <w:spacing w:val="-2"/>
          <w:sz w:val="28"/>
          <w:szCs w:val="28"/>
          <w:shd w:val="clear" w:color="auto" w:fill="FFFFFF"/>
        </w:rPr>
        <w:t xml:space="preserve"> </w:t>
      </w:r>
      <w:r w:rsidRPr="005317D8">
        <w:rPr>
          <w:rFonts w:ascii="Times New Roman" w:hAnsi="Times New Roman" w:cs="Times New Roman"/>
          <w:spacing w:val="-2"/>
          <w:sz w:val="28"/>
          <w:szCs w:val="28"/>
          <w:shd w:val="clear" w:color="auto" w:fill="FFFFFF"/>
        </w:rPr>
        <w:t>(2019)</w:t>
      </w:r>
      <w:r w:rsidR="00A50DF2" w:rsidRPr="005317D8">
        <w:rPr>
          <w:rFonts w:ascii="Times New Roman" w:hAnsi="Times New Roman" w:cs="Times New Roman"/>
          <w:spacing w:val="-2"/>
          <w:sz w:val="28"/>
          <w:szCs w:val="28"/>
          <w:shd w:val="clear" w:color="auto" w:fill="FFFFFF"/>
        </w:rPr>
        <w:t xml:space="preserve"> [</w:t>
      </w:r>
      <w:r w:rsidR="00A50DF2" w:rsidRPr="005317D8">
        <w:rPr>
          <w:rFonts w:ascii="Times New Roman" w:hAnsi="Times New Roman" w:cs="Times New Roman"/>
          <w:spacing w:val="-2"/>
          <w:sz w:val="28"/>
          <w:szCs w:val="28"/>
          <w:shd w:val="clear" w:color="auto" w:fill="FFFFFF"/>
        </w:rPr>
        <w:fldChar w:fldCharType="begin"/>
      </w:r>
      <w:r w:rsidR="00A50DF2" w:rsidRPr="005317D8">
        <w:rPr>
          <w:rFonts w:ascii="Times New Roman" w:hAnsi="Times New Roman" w:cs="Times New Roman"/>
          <w:spacing w:val="-2"/>
          <w:sz w:val="28"/>
          <w:szCs w:val="28"/>
          <w:shd w:val="clear" w:color="auto" w:fill="FFFFFF"/>
        </w:rPr>
        <w:instrText xml:space="preserve"> REF _Ref152239861 \r \h  \* MERGEFORMAT </w:instrText>
      </w:r>
      <w:r w:rsidR="00A50DF2" w:rsidRPr="005317D8">
        <w:rPr>
          <w:rFonts w:ascii="Times New Roman" w:hAnsi="Times New Roman" w:cs="Times New Roman"/>
          <w:spacing w:val="-2"/>
          <w:sz w:val="28"/>
          <w:szCs w:val="28"/>
          <w:shd w:val="clear" w:color="auto" w:fill="FFFFFF"/>
        </w:rPr>
      </w:r>
      <w:r w:rsidR="00A50DF2" w:rsidRPr="005317D8">
        <w:rPr>
          <w:rFonts w:ascii="Times New Roman" w:hAnsi="Times New Roman" w:cs="Times New Roman"/>
          <w:spacing w:val="-2"/>
          <w:sz w:val="28"/>
          <w:szCs w:val="28"/>
          <w:shd w:val="clear" w:color="auto" w:fill="FFFFFF"/>
        </w:rPr>
        <w:fldChar w:fldCharType="separate"/>
      </w:r>
      <w:r w:rsidR="00D72DC9">
        <w:rPr>
          <w:rFonts w:ascii="Times New Roman" w:hAnsi="Times New Roman" w:cs="Times New Roman"/>
          <w:spacing w:val="-2"/>
          <w:sz w:val="28"/>
          <w:szCs w:val="28"/>
          <w:shd w:val="clear" w:color="auto" w:fill="FFFFFF"/>
        </w:rPr>
        <w:t>63</w:t>
      </w:r>
      <w:r w:rsidR="00A50DF2" w:rsidRPr="005317D8">
        <w:rPr>
          <w:rFonts w:ascii="Times New Roman" w:hAnsi="Times New Roman" w:cs="Times New Roman"/>
          <w:spacing w:val="-2"/>
          <w:sz w:val="28"/>
          <w:szCs w:val="28"/>
          <w:shd w:val="clear" w:color="auto" w:fill="FFFFFF"/>
        </w:rPr>
        <w:fldChar w:fldCharType="end"/>
      </w:r>
      <w:r w:rsidR="00A50DF2" w:rsidRPr="005317D8">
        <w:rPr>
          <w:rFonts w:ascii="Times New Roman" w:hAnsi="Times New Roman" w:cs="Times New Roman"/>
          <w:spacing w:val="-2"/>
          <w:sz w:val="28"/>
          <w:szCs w:val="28"/>
        </w:rPr>
        <w:t>]</w:t>
      </w:r>
      <w:r w:rsidR="00B6415D" w:rsidRPr="005317D8">
        <w:rPr>
          <w:rFonts w:ascii="Times New Roman" w:hAnsi="Times New Roman" w:cs="Times New Roman"/>
          <w:spacing w:val="-2"/>
          <w:sz w:val="28"/>
          <w:szCs w:val="28"/>
        </w:rPr>
        <w:t>. Ngoài ra,</w:t>
      </w:r>
      <w:r w:rsidRPr="005317D8">
        <w:rPr>
          <w:rFonts w:ascii="Times New Roman" w:hAnsi="Times New Roman" w:cs="Times New Roman"/>
          <w:spacing w:val="-2"/>
          <w:sz w:val="28"/>
          <w:szCs w:val="28"/>
          <w:shd w:val="clear" w:color="auto" w:fill="FFFFFF"/>
        </w:rPr>
        <w:t xml:space="preserve"> </w:t>
      </w:r>
      <w:r w:rsidR="00B6415D" w:rsidRPr="005317D8">
        <w:rPr>
          <w:rFonts w:ascii="Times New Roman" w:hAnsi="Times New Roman" w:cs="Times New Roman"/>
          <w:spacing w:val="-2"/>
          <w:sz w:val="28"/>
          <w:szCs w:val="28"/>
          <w:shd w:val="clear" w:color="auto" w:fill="FFFFFF"/>
        </w:rPr>
        <w:t>t</w:t>
      </w:r>
      <w:r w:rsidR="000C657B" w:rsidRPr="005317D8">
        <w:rPr>
          <w:rFonts w:ascii="Times New Roman" w:hAnsi="Times New Roman" w:cs="Times New Roman"/>
          <w:spacing w:val="-2"/>
          <w:sz w:val="28"/>
          <w:szCs w:val="28"/>
        </w:rPr>
        <w:t xml:space="preserve">ác dụng điều trị </w:t>
      </w:r>
      <w:r w:rsidR="00443CEB" w:rsidRPr="005317D8">
        <w:rPr>
          <w:rFonts w:ascii="Times New Roman" w:hAnsi="Times New Roman" w:cs="Times New Roman"/>
          <w:spacing w:val="-2"/>
          <w:sz w:val="28"/>
          <w:szCs w:val="28"/>
        </w:rPr>
        <w:t>AD</w:t>
      </w:r>
      <w:r w:rsidR="000C657B" w:rsidRPr="005317D8">
        <w:rPr>
          <w:rFonts w:ascii="Times New Roman" w:hAnsi="Times New Roman" w:cs="Times New Roman"/>
          <w:spacing w:val="-2"/>
          <w:sz w:val="28"/>
          <w:szCs w:val="28"/>
        </w:rPr>
        <w:t xml:space="preserve"> của </w:t>
      </w:r>
      <w:r w:rsidR="00133A30" w:rsidRPr="005317D8">
        <w:rPr>
          <w:rFonts w:ascii="Times New Roman" w:hAnsi="Times New Roman" w:cs="Times New Roman"/>
          <w:spacing w:val="-2"/>
          <w:sz w:val="28"/>
          <w:szCs w:val="28"/>
        </w:rPr>
        <w:t xml:space="preserve">MSC thông qua tác động cận tiết </w:t>
      </w:r>
      <w:r w:rsidR="000C657B" w:rsidRPr="005317D8">
        <w:rPr>
          <w:rFonts w:ascii="Times New Roman" w:hAnsi="Times New Roman" w:cs="Times New Roman"/>
          <w:spacing w:val="-2"/>
          <w:sz w:val="28"/>
          <w:szCs w:val="28"/>
        </w:rPr>
        <w:t>(paracrine)</w:t>
      </w:r>
      <w:r w:rsidR="0086005B" w:rsidRPr="005317D8">
        <w:rPr>
          <w:rFonts w:ascii="Times New Roman" w:hAnsi="Times New Roman" w:cs="Times New Roman"/>
          <w:spacing w:val="-2"/>
          <w:sz w:val="28"/>
          <w:szCs w:val="28"/>
        </w:rPr>
        <w:t xml:space="preserve">. Trong đó, </w:t>
      </w:r>
      <w:r w:rsidR="00133A30" w:rsidRPr="005317D8">
        <w:rPr>
          <w:rFonts w:ascii="Times New Roman" w:hAnsi="Times New Roman" w:cs="Times New Roman"/>
          <w:spacing w:val="-2"/>
          <w:sz w:val="28"/>
          <w:szCs w:val="28"/>
        </w:rPr>
        <w:t xml:space="preserve">exosome do MSC tiết ra </w:t>
      </w:r>
      <w:r w:rsidR="00CA4BBE" w:rsidRPr="005317D8">
        <w:rPr>
          <w:rFonts w:ascii="Times New Roman" w:hAnsi="Times New Roman" w:cs="Times New Roman"/>
          <w:spacing w:val="-2"/>
          <w:sz w:val="28"/>
          <w:szCs w:val="28"/>
        </w:rPr>
        <w:t>có vai trò quan trọng trong hoạt</w:t>
      </w:r>
      <w:r w:rsidR="00133A30" w:rsidRPr="005317D8">
        <w:rPr>
          <w:rFonts w:ascii="Times New Roman" w:hAnsi="Times New Roman" w:cs="Times New Roman"/>
          <w:spacing w:val="-2"/>
          <w:sz w:val="28"/>
          <w:szCs w:val="28"/>
        </w:rPr>
        <w:t xml:space="preserve"> động cận tiết của </w:t>
      </w:r>
      <w:r w:rsidR="00CA4BBE" w:rsidRPr="005317D8">
        <w:rPr>
          <w:rFonts w:ascii="Times New Roman" w:hAnsi="Times New Roman" w:cs="Times New Roman"/>
          <w:spacing w:val="-2"/>
          <w:sz w:val="28"/>
          <w:szCs w:val="28"/>
        </w:rPr>
        <w:t xml:space="preserve">MSC </w:t>
      </w:r>
      <w:r w:rsidR="00133A30" w:rsidRPr="005317D8">
        <w:rPr>
          <w:rFonts w:ascii="Times New Roman" w:hAnsi="Times New Roman" w:cs="Times New Roman"/>
          <w:spacing w:val="-2"/>
          <w:sz w:val="28"/>
          <w:szCs w:val="28"/>
          <w:shd w:val="clear" w:color="auto" w:fill="FFFFFF"/>
        </w:rPr>
        <w:t>[</w:t>
      </w:r>
      <w:r w:rsidR="00133A30" w:rsidRPr="005317D8">
        <w:rPr>
          <w:rFonts w:ascii="Times New Roman" w:hAnsi="Times New Roman" w:cs="Times New Roman"/>
          <w:spacing w:val="-2"/>
          <w:sz w:val="28"/>
          <w:szCs w:val="28"/>
          <w:shd w:val="clear" w:color="auto" w:fill="FFFFFF"/>
        </w:rPr>
        <w:fldChar w:fldCharType="begin"/>
      </w:r>
      <w:r w:rsidR="00133A30" w:rsidRPr="005317D8">
        <w:rPr>
          <w:rFonts w:ascii="Times New Roman" w:hAnsi="Times New Roman" w:cs="Times New Roman"/>
          <w:spacing w:val="-2"/>
          <w:sz w:val="28"/>
          <w:szCs w:val="28"/>
          <w:shd w:val="clear" w:color="auto" w:fill="FFFFFF"/>
        </w:rPr>
        <w:instrText xml:space="preserve"> REF _Ref126272885 \r \h  \* MERGEFORMAT </w:instrText>
      </w:r>
      <w:r w:rsidR="00133A30" w:rsidRPr="005317D8">
        <w:rPr>
          <w:rFonts w:ascii="Times New Roman" w:hAnsi="Times New Roman" w:cs="Times New Roman"/>
          <w:spacing w:val="-2"/>
          <w:sz w:val="28"/>
          <w:szCs w:val="28"/>
          <w:shd w:val="clear" w:color="auto" w:fill="FFFFFF"/>
        </w:rPr>
      </w:r>
      <w:r w:rsidR="00133A30" w:rsidRPr="005317D8">
        <w:rPr>
          <w:rFonts w:ascii="Times New Roman" w:hAnsi="Times New Roman" w:cs="Times New Roman"/>
          <w:spacing w:val="-2"/>
          <w:sz w:val="28"/>
          <w:szCs w:val="28"/>
          <w:shd w:val="clear" w:color="auto" w:fill="FFFFFF"/>
        </w:rPr>
        <w:fldChar w:fldCharType="separate"/>
      </w:r>
      <w:r w:rsidR="00D72DC9">
        <w:rPr>
          <w:rFonts w:ascii="Times New Roman" w:hAnsi="Times New Roman" w:cs="Times New Roman"/>
          <w:spacing w:val="-2"/>
          <w:sz w:val="28"/>
          <w:szCs w:val="28"/>
          <w:shd w:val="clear" w:color="auto" w:fill="FFFFFF"/>
        </w:rPr>
        <w:t>53</w:t>
      </w:r>
      <w:r w:rsidR="00133A30" w:rsidRPr="005317D8">
        <w:rPr>
          <w:rFonts w:ascii="Times New Roman" w:hAnsi="Times New Roman" w:cs="Times New Roman"/>
          <w:spacing w:val="-2"/>
          <w:sz w:val="28"/>
          <w:szCs w:val="28"/>
          <w:shd w:val="clear" w:color="auto" w:fill="FFFFFF"/>
        </w:rPr>
        <w:fldChar w:fldCharType="end"/>
      </w:r>
      <w:r w:rsidR="00133A30" w:rsidRPr="005317D8">
        <w:rPr>
          <w:rFonts w:ascii="Times New Roman" w:hAnsi="Times New Roman" w:cs="Times New Roman"/>
          <w:spacing w:val="-2"/>
          <w:sz w:val="28"/>
          <w:szCs w:val="28"/>
          <w:shd w:val="clear" w:color="auto" w:fill="FFFFFF"/>
        </w:rPr>
        <w:t>].</w:t>
      </w:r>
      <w:r w:rsidR="00E2253C" w:rsidRPr="005317D8">
        <w:rPr>
          <w:rFonts w:ascii="Times New Roman" w:hAnsi="Times New Roman" w:cs="Times New Roman"/>
          <w:spacing w:val="-2"/>
          <w:sz w:val="28"/>
          <w:szCs w:val="28"/>
          <w:shd w:val="clear" w:color="auto" w:fill="FFFFFF"/>
        </w:rPr>
        <w:t xml:space="preserve"> </w:t>
      </w:r>
      <w:r w:rsidR="00BA22E8" w:rsidRPr="005317D8">
        <w:rPr>
          <w:rFonts w:ascii="Times New Roman" w:hAnsi="Times New Roman" w:cs="Times New Roman"/>
          <w:spacing w:val="-2"/>
          <w:sz w:val="28"/>
          <w:szCs w:val="28"/>
          <w:shd w:val="clear" w:color="auto" w:fill="FFFFFF"/>
        </w:rPr>
        <w:t xml:space="preserve">Hoạt động cận tiết của </w:t>
      </w:r>
      <w:r w:rsidR="008C5058" w:rsidRPr="005317D8">
        <w:rPr>
          <w:rFonts w:ascii="Times New Roman" w:hAnsi="Times New Roman" w:cs="Times New Roman"/>
          <w:spacing w:val="-2"/>
          <w:sz w:val="28"/>
          <w:szCs w:val="28"/>
        </w:rPr>
        <w:t>hADSC</w:t>
      </w:r>
      <w:r w:rsidR="00757ABA" w:rsidRPr="005317D8">
        <w:rPr>
          <w:rFonts w:ascii="Times New Roman" w:hAnsi="Times New Roman" w:cs="Times New Roman"/>
          <w:spacing w:val="-2"/>
          <w:sz w:val="28"/>
          <w:szCs w:val="28"/>
        </w:rPr>
        <w:t xml:space="preserve"> </w:t>
      </w:r>
      <w:r w:rsidR="00BA22E8" w:rsidRPr="005317D8">
        <w:rPr>
          <w:rFonts w:ascii="Times New Roman" w:hAnsi="Times New Roman" w:cs="Times New Roman"/>
          <w:spacing w:val="-2"/>
          <w:sz w:val="28"/>
          <w:szCs w:val="28"/>
        </w:rPr>
        <w:t xml:space="preserve">giúp </w:t>
      </w:r>
      <w:r w:rsidR="008C5058" w:rsidRPr="005317D8">
        <w:rPr>
          <w:rFonts w:ascii="Times New Roman" w:hAnsi="Times New Roman" w:cs="Times New Roman"/>
          <w:spacing w:val="-2"/>
          <w:sz w:val="28"/>
          <w:szCs w:val="28"/>
        </w:rPr>
        <w:t>bảo vệ thần kinh liên quan đến quá trình thanh thải Aβ</w:t>
      </w:r>
      <w:r w:rsidR="008212E8" w:rsidRPr="005317D8">
        <w:rPr>
          <w:rFonts w:ascii="Times New Roman" w:hAnsi="Times New Roman" w:cs="Times New Roman"/>
          <w:spacing w:val="-2"/>
          <w:sz w:val="28"/>
          <w:szCs w:val="28"/>
        </w:rPr>
        <w:t>,</w:t>
      </w:r>
      <w:r w:rsidR="008C5058" w:rsidRPr="005317D8">
        <w:rPr>
          <w:rFonts w:ascii="Times New Roman" w:hAnsi="Times New Roman" w:cs="Times New Roman"/>
          <w:spacing w:val="-2"/>
          <w:sz w:val="28"/>
          <w:szCs w:val="28"/>
        </w:rPr>
        <w:t xml:space="preserve"> hADSC hoạt hóa </w:t>
      </w:r>
      <w:r w:rsidR="00FB778C" w:rsidRPr="005317D8">
        <w:rPr>
          <w:rFonts w:ascii="Times New Roman" w:hAnsi="Times New Roman" w:cs="Times New Roman"/>
          <w:spacing w:val="-2"/>
          <w:sz w:val="28"/>
          <w:szCs w:val="28"/>
        </w:rPr>
        <w:t>microglia</w:t>
      </w:r>
      <w:r w:rsidR="00E2253C" w:rsidRPr="005317D8">
        <w:rPr>
          <w:rFonts w:ascii="Times New Roman" w:hAnsi="Times New Roman" w:cs="Times New Roman"/>
          <w:spacing w:val="-2"/>
          <w:sz w:val="28"/>
          <w:szCs w:val="28"/>
        </w:rPr>
        <w:t xml:space="preserve"> để </w:t>
      </w:r>
      <w:r w:rsidR="008C5058" w:rsidRPr="005317D8">
        <w:rPr>
          <w:rFonts w:ascii="Times New Roman" w:hAnsi="Times New Roman" w:cs="Times New Roman"/>
          <w:spacing w:val="-2"/>
          <w:sz w:val="28"/>
          <w:szCs w:val="28"/>
        </w:rPr>
        <w:t xml:space="preserve">loại bỏ Aβ </w:t>
      </w:r>
      <w:r w:rsidR="008C5058" w:rsidRPr="005317D8">
        <w:rPr>
          <w:rFonts w:ascii="Times New Roman" w:hAnsi="Times New Roman" w:cs="Times New Roman"/>
          <w:spacing w:val="-2"/>
          <w:sz w:val="28"/>
          <w:szCs w:val="28"/>
          <w:shd w:val="clear" w:color="auto" w:fill="FFFFFF"/>
        </w:rPr>
        <w:t>[</w:t>
      </w:r>
      <w:r w:rsidR="008C5058" w:rsidRPr="005317D8">
        <w:rPr>
          <w:rFonts w:ascii="Times New Roman" w:hAnsi="Times New Roman" w:cs="Times New Roman"/>
          <w:spacing w:val="-2"/>
          <w:sz w:val="28"/>
          <w:szCs w:val="28"/>
          <w:shd w:val="clear" w:color="auto" w:fill="FFFFFF"/>
        </w:rPr>
        <w:fldChar w:fldCharType="begin"/>
      </w:r>
      <w:r w:rsidR="008C5058" w:rsidRPr="005317D8">
        <w:rPr>
          <w:rFonts w:ascii="Times New Roman" w:hAnsi="Times New Roman" w:cs="Times New Roman"/>
          <w:spacing w:val="-2"/>
          <w:sz w:val="28"/>
          <w:szCs w:val="28"/>
          <w:shd w:val="clear" w:color="auto" w:fill="FFFFFF"/>
        </w:rPr>
        <w:instrText xml:space="preserve"> REF _Ref152234823 \r \h  \* MERGEFORMAT </w:instrText>
      </w:r>
      <w:r w:rsidR="008C5058" w:rsidRPr="005317D8">
        <w:rPr>
          <w:rFonts w:ascii="Times New Roman" w:hAnsi="Times New Roman" w:cs="Times New Roman"/>
          <w:spacing w:val="-2"/>
          <w:sz w:val="28"/>
          <w:szCs w:val="28"/>
          <w:shd w:val="clear" w:color="auto" w:fill="FFFFFF"/>
        </w:rPr>
      </w:r>
      <w:r w:rsidR="008C5058" w:rsidRPr="005317D8">
        <w:rPr>
          <w:rFonts w:ascii="Times New Roman" w:hAnsi="Times New Roman" w:cs="Times New Roman"/>
          <w:spacing w:val="-2"/>
          <w:sz w:val="28"/>
          <w:szCs w:val="28"/>
          <w:shd w:val="clear" w:color="auto" w:fill="FFFFFF"/>
        </w:rPr>
        <w:fldChar w:fldCharType="separate"/>
      </w:r>
      <w:r w:rsidR="00D72DC9">
        <w:rPr>
          <w:rFonts w:ascii="Times New Roman" w:hAnsi="Times New Roman" w:cs="Times New Roman"/>
          <w:spacing w:val="-2"/>
          <w:sz w:val="28"/>
          <w:szCs w:val="28"/>
          <w:shd w:val="clear" w:color="auto" w:fill="FFFFFF"/>
        </w:rPr>
        <w:t>20</w:t>
      </w:r>
      <w:r w:rsidR="008C5058" w:rsidRPr="005317D8">
        <w:rPr>
          <w:rFonts w:ascii="Times New Roman" w:hAnsi="Times New Roman" w:cs="Times New Roman"/>
          <w:spacing w:val="-2"/>
          <w:sz w:val="28"/>
          <w:szCs w:val="28"/>
          <w:shd w:val="clear" w:color="auto" w:fill="FFFFFF"/>
        </w:rPr>
        <w:fldChar w:fldCharType="end"/>
      </w:r>
      <w:r w:rsidR="008C5058" w:rsidRPr="005317D8">
        <w:rPr>
          <w:rFonts w:ascii="Times New Roman" w:hAnsi="Times New Roman" w:cs="Times New Roman"/>
          <w:spacing w:val="-2"/>
          <w:sz w:val="28"/>
          <w:szCs w:val="28"/>
          <w:shd w:val="clear" w:color="auto" w:fill="FFFFFF"/>
        </w:rPr>
        <w:t>]</w:t>
      </w:r>
      <w:r w:rsidR="008C5058" w:rsidRPr="005317D8">
        <w:rPr>
          <w:rFonts w:ascii="Times New Roman" w:hAnsi="Times New Roman" w:cs="Times New Roman"/>
          <w:spacing w:val="-2"/>
          <w:sz w:val="28"/>
          <w:szCs w:val="28"/>
        </w:rPr>
        <w:t>.</w:t>
      </w:r>
    </w:p>
    <w:p w14:paraId="3C3D775B" w14:textId="570C9258" w:rsidR="00F4715C" w:rsidRPr="005317D8" w:rsidRDefault="00653ECA" w:rsidP="00E20346">
      <w:pPr>
        <w:tabs>
          <w:tab w:val="left" w:pos="1843"/>
        </w:tabs>
        <w:spacing w:after="0" w:line="360" w:lineRule="auto"/>
        <w:ind w:firstLine="720"/>
        <w:jc w:val="both"/>
        <w:rPr>
          <w:rFonts w:ascii="Times New Roman" w:hAnsi="Times New Roman" w:cs="Times New Roman"/>
          <w:spacing w:val="-2"/>
          <w:sz w:val="28"/>
          <w:szCs w:val="28"/>
        </w:rPr>
      </w:pPr>
      <w:r w:rsidRPr="005317D8">
        <w:rPr>
          <w:rFonts w:ascii="Times New Roman" w:hAnsi="Times New Roman" w:cs="Times New Roman"/>
          <w:spacing w:val="-2"/>
          <w:sz w:val="28"/>
          <w:szCs w:val="28"/>
        </w:rPr>
        <w:t xml:space="preserve">Thể tiết ngoại bào exosome của </w:t>
      </w:r>
      <w:r w:rsidR="00CA4BBE" w:rsidRPr="005317D8">
        <w:rPr>
          <w:rFonts w:ascii="Times New Roman" w:hAnsi="Times New Roman" w:cs="Times New Roman"/>
          <w:spacing w:val="-2"/>
          <w:sz w:val="28"/>
          <w:szCs w:val="28"/>
        </w:rPr>
        <w:t xml:space="preserve">MSC đã được chứng minh là một trong những thành phần quan trọng nhất </w:t>
      </w:r>
      <w:r w:rsidRPr="005317D8">
        <w:rPr>
          <w:rFonts w:ascii="Times New Roman" w:hAnsi="Times New Roman" w:cs="Times New Roman"/>
          <w:spacing w:val="-2"/>
          <w:sz w:val="28"/>
          <w:szCs w:val="28"/>
        </w:rPr>
        <w:t xml:space="preserve">trong </w:t>
      </w:r>
      <w:r w:rsidR="00CA4BBE" w:rsidRPr="005317D8">
        <w:rPr>
          <w:rFonts w:ascii="Times New Roman" w:hAnsi="Times New Roman" w:cs="Times New Roman"/>
          <w:spacing w:val="-2"/>
          <w:sz w:val="28"/>
          <w:szCs w:val="28"/>
        </w:rPr>
        <w:t xml:space="preserve">hoạt động tiết </w:t>
      </w:r>
      <w:r w:rsidRPr="005317D8">
        <w:rPr>
          <w:rFonts w:ascii="Times New Roman" w:hAnsi="Times New Roman" w:cs="Times New Roman"/>
          <w:spacing w:val="-2"/>
          <w:sz w:val="28"/>
          <w:szCs w:val="28"/>
        </w:rPr>
        <w:t>ở</w:t>
      </w:r>
      <w:r w:rsidR="00CA4BBE" w:rsidRPr="005317D8">
        <w:rPr>
          <w:rFonts w:ascii="Times New Roman" w:hAnsi="Times New Roman" w:cs="Times New Roman"/>
          <w:spacing w:val="-2"/>
          <w:sz w:val="28"/>
          <w:szCs w:val="28"/>
        </w:rPr>
        <w:t xml:space="preserve"> MSC</w:t>
      </w:r>
      <w:r w:rsidR="00BA22E8" w:rsidRPr="005317D8">
        <w:rPr>
          <w:rFonts w:ascii="Times New Roman" w:hAnsi="Times New Roman" w:cs="Times New Roman"/>
          <w:spacing w:val="-2"/>
          <w:sz w:val="28"/>
          <w:szCs w:val="28"/>
        </w:rPr>
        <w:t>,</w:t>
      </w:r>
      <w:r w:rsidR="00CA4BBE" w:rsidRPr="005317D8">
        <w:rPr>
          <w:rFonts w:ascii="Times New Roman" w:hAnsi="Times New Roman" w:cs="Times New Roman"/>
          <w:spacing w:val="-2"/>
          <w:sz w:val="28"/>
          <w:szCs w:val="28"/>
        </w:rPr>
        <w:t xml:space="preserve"> chúng thể hiện tác động tương tự như MSC </w:t>
      </w:r>
      <w:r w:rsidR="00CA4BBE" w:rsidRPr="005317D8">
        <w:rPr>
          <w:rFonts w:ascii="Times New Roman" w:hAnsi="Times New Roman" w:cs="Times New Roman"/>
          <w:spacing w:val="-2"/>
          <w:sz w:val="28"/>
          <w:szCs w:val="28"/>
          <w:shd w:val="clear" w:color="auto" w:fill="FFFFFF"/>
        </w:rPr>
        <w:t>[</w:t>
      </w:r>
      <w:r w:rsidR="00CA4BBE" w:rsidRPr="005317D8">
        <w:rPr>
          <w:rFonts w:ascii="Times New Roman" w:hAnsi="Times New Roman" w:cs="Times New Roman"/>
          <w:spacing w:val="-2"/>
          <w:sz w:val="28"/>
          <w:szCs w:val="28"/>
          <w:shd w:val="clear" w:color="auto" w:fill="FFFFFF"/>
        </w:rPr>
        <w:fldChar w:fldCharType="begin"/>
      </w:r>
      <w:r w:rsidR="00CA4BBE" w:rsidRPr="005317D8">
        <w:rPr>
          <w:rFonts w:ascii="Times New Roman" w:hAnsi="Times New Roman" w:cs="Times New Roman"/>
          <w:spacing w:val="-2"/>
          <w:sz w:val="28"/>
          <w:szCs w:val="28"/>
          <w:shd w:val="clear" w:color="auto" w:fill="FFFFFF"/>
        </w:rPr>
        <w:instrText xml:space="preserve"> REF _Ref126272885 \r \h  \* MERGEFORMAT </w:instrText>
      </w:r>
      <w:r w:rsidR="00CA4BBE" w:rsidRPr="005317D8">
        <w:rPr>
          <w:rFonts w:ascii="Times New Roman" w:hAnsi="Times New Roman" w:cs="Times New Roman"/>
          <w:spacing w:val="-2"/>
          <w:sz w:val="28"/>
          <w:szCs w:val="28"/>
          <w:shd w:val="clear" w:color="auto" w:fill="FFFFFF"/>
        </w:rPr>
      </w:r>
      <w:r w:rsidR="00CA4BBE" w:rsidRPr="005317D8">
        <w:rPr>
          <w:rFonts w:ascii="Times New Roman" w:hAnsi="Times New Roman" w:cs="Times New Roman"/>
          <w:spacing w:val="-2"/>
          <w:sz w:val="28"/>
          <w:szCs w:val="28"/>
          <w:shd w:val="clear" w:color="auto" w:fill="FFFFFF"/>
        </w:rPr>
        <w:fldChar w:fldCharType="separate"/>
      </w:r>
      <w:r w:rsidR="00D72DC9">
        <w:rPr>
          <w:rFonts w:ascii="Times New Roman" w:hAnsi="Times New Roman" w:cs="Times New Roman"/>
          <w:spacing w:val="-2"/>
          <w:sz w:val="28"/>
          <w:szCs w:val="28"/>
          <w:shd w:val="clear" w:color="auto" w:fill="FFFFFF"/>
        </w:rPr>
        <w:t>53</w:t>
      </w:r>
      <w:r w:rsidR="00CA4BBE" w:rsidRPr="005317D8">
        <w:rPr>
          <w:rFonts w:ascii="Times New Roman" w:hAnsi="Times New Roman" w:cs="Times New Roman"/>
          <w:spacing w:val="-2"/>
          <w:sz w:val="28"/>
          <w:szCs w:val="28"/>
          <w:shd w:val="clear" w:color="auto" w:fill="FFFFFF"/>
        </w:rPr>
        <w:fldChar w:fldCharType="end"/>
      </w:r>
      <w:r w:rsidR="00CA4BBE" w:rsidRPr="005317D8">
        <w:rPr>
          <w:rFonts w:ascii="Times New Roman" w:hAnsi="Times New Roman" w:cs="Times New Roman"/>
          <w:spacing w:val="-2"/>
          <w:sz w:val="28"/>
          <w:szCs w:val="28"/>
          <w:shd w:val="clear" w:color="auto" w:fill="FFFFFF"/>
        </w:rPr>
        <w:t>].</w:t>
      </w:r>
      <w:r w:rsidRPr="005317D8">
        <w:rPr>
          <w:rFonts w:ascii="Times New Roman" w:hAnsi="Times New Roman" w:cs="Times New Roman"/>
          <w:spacing w:val="-2"/>
          <w:sz w:val="28"/>
          <w:szCs w:val="28"/>
          <w:shd w:val="clear" w:color="auto" w:fill="FFFFFF"/>
        </w:rPr>
        <w:t xml:space="preserve"> </w:t>
      </w:r>
      <w:r w:rsidR="001348D7" w:rsidRPr="005317D8">
        <w:rPr>
          <w:rFonts w:ascii="Times New Roman" w:hAnsi="Times New Roman" w:cs="Times New Roman"/>
          <w:spacing w:val="-2"/>
          <w:sz w:val="28"/>
          <w:szCs w:val="28"/>
          <w:shd w:val="clear" w:color="auto" w:fill="FFFFFF"/>
        </w:rPr>
        <w:t xml:space="preserve">Exosome của ADSC </w:t>
      </w:r>
      <w:r w:rsidR="0018076D" w:rsidRPr="005317D8">
        <w:rPr>
          <w:rFonts w:ascii="Times New Roman" w:hAnsi="Times New Roman" w:cs="Times New Roman"/>
          <w:spacing w:val="-2"/>
          <w:sz w:val="28"/>
          <w:szCs w:val="28"/>
          <w:shd w:val="clear" w:color="auto" w:fill="FFFFFF"/>
        </w:rPr>
        <w:t>mang</w:t>
      </w:r>
      <w:r w:rsidR="001348D7" w:rsidRPr="005317D8">
        <w:rPr>
          <w:rFonts w:ascii="Times New Roman" w:hAnsi="Times New Roman" w:cs="Times New Roman"/>
          <w:spacing w:val="-2"/>
          <w:sz w:val="28"/>
          <w:szCs w:val="28"/>
          <w:shd w:val="clear" w:color="auto" w:fill="FFFFFF"/>
        </w:rPr>
        <w:t xml:space="preserve"> các yếu tố dinh dưỡng thần kinh có nguồn gốc từ não, yếu tố tăng trưởng và miRNA làm giảm Aβ</w:t>
      </w:r>
      <w:r w:rsidR="00B43AA2" w:rsidRPr="005317D8">
        <w:rPr>
          <w:rFonts w:ascii="Times New Roman" w:hAnsi="Times New Roman" w:cs="Times New Roman"/>
          <w:spacing w:val="-2"/>
          <w:sz w:val="28"/>
          <w:szCs w:val="28"/>
          <w:shd w:val="clear" w:color="auto" w:fill="FFFFFF"/>
        </w:rPr>
        <w:t xml:space="preserve"> [</w:t>
      </w:r>
      <w:r w:rsidR="00B43AA2" w:rsidRPr="005317D8">
        <w:rPr>
          <w:rFonts w:ascii="Times New Roman" w:hAnsi="Times New Roman" w:cs="Times New Roman"/>
          <w:spacing w:val="-2"/>
          <w:sz w:val="28"/>
          <w:szCs w:val="28"/>
          <w:shd w:val="clear" w:color="auto" w:fill="FFFFFF"/>
        </w:rPr>
        <w:fldChar w:fldCharType="begin"/>
      </w:r>
      <w:r w:rsidR="00B43AA2" w:rsidRPr="005317D8">
        <w:rPr>
          <w:rFonts w:ascii="Times New Roman" w:hAnsi="Times New Roman" w:cs="Times New Roman"/>
          <w:spacing w:val="-2"/>
          <w:sz w:val="28"/>
          <w:szCs w:val="28"/>
          <w:shd w:val="clear" w:color="auto" w:fill="FFFFFF"/>
        </w:rPr>
        <w:instrText xml:space="preserve"> REF _Ref126264547 \r \h  \* MERGEFORMAT </w:instrText>
      </w:r>
      <w:r w:rsidR="00B43AA2" w:rsidRPr="005317D8">
        <w:rPr>
          <w:rFonts w:ascii="Times New Roman" w:hAnsi="Times New Roman" w:cs="Times New Roman"/>
          <w:spacing w:val="-2"/>
          <w:sz w:val="28"/>
          <w:szCs w:val="28"/>
          <w:shd w:val="clear" w:color="auto" w:fill="FFFFFF"/>
        </w:rPr>
      </w:r>
      <w:r w:rsidR="00B43AA2" w:rsidRPr="005317D8">
        <w:rPr>
          <w:rFonts w:ascii="Times New Roman" w:hAnsi="Times New Roman" w:cs="Times New Roman"/>
          <w:spacing w:val="-2"/>
          <w:sz w:val="28"/>
          <w:szCs w:val="28"/>
          <w:shd w:val="clear" w:color="auto" w:fill="FFFFFF"/>
        </w:rPr>
        <w:fldChar w:fldCharType="separate"/>
      </w:r>
      <w:r w:rsidR="00D72DC9">
        <w:rPr>
          <w:rFonts w:ascii="Times New Roman" w:hAnsi="Times New Roman" w:cs="Times New Roman"/>
          <w:spacing w:val="-2"/>
          <w:sz w:val="28"/>
          <w:szCs w:val="28"/>
          <w:shd w:val="clear" w:color="auto" w:fill="FFFFFF"/>
        </w:rPr>
        <w:t>18</w:t>
      </w:r>
      <w:r w:rsidR="00B43AA2" w:rsidRPr="005317D8">
        <w:rPr>
          <w:rFonts w:ascii="Times New Roman" w:hAnsi="Times New Roman" w:cs="Times New Roman"/>
          <w:spacing w:val="-2"/>
          <w:sz w:val="28"/>
          <w:szCs w:val="28"/>
          <w:shd w:val="clear" w:color="auto" w:fill="FFFFFF"/>
        </w:rPr>
        <w:fldChar w:fldCharType="end"/>
      </w:r>
      <w:r w:rsidR="00B43AA2" w:rsidRPr="005317D8">
        <w:rPr>
          <w:rFonts w:ascii="Times New Roman" w:hAnsi="Times New Roman" w:cs="Times New Roman"/>
          <w:spacing w:val="-2"/>
          <w:sz w:val="28"/>
          <w:szCs w:val="28"/>
          <w:shd w:val="clear" w:color="auto" w:fill="FFFFFF"/>
        </w:rPr>
        <w:t>],</w:t>
      </w:r>
      <w:r w:rsidR="00B43AA2" w:rsidRPr="005317D8">
        <w:rPr>
          <w:spacing w:val="-2"/>
          <w:sz w:val="28"/>
          <w:szCs w:val="28"/>
          <w:shd w:val="clear" w:color="auto" w:fill="FFFFFF"/>
        </w:rPr>
        <w:t xml:space="preserve"> </w:t>
      </w:r>
      <w:r w:rsidR="001348D7" w:rsidRPr="005317D8">
        <w:rPr>
          <w:rFonts w:ascii="Times New Roman" w:hAnsi="Times New Roman" w:cs="Times New Roman"/>
          <w:spacing w:val="-2"/>
          <w:sz w:val="28"/>
          <w:szCs w:val="28"/>
          <w:shd w:val="clear" w:color="auto" w:fill="FFFFFF"/>
        </w:rPr>
        <w:t>[</w:t>
      </w:r>
      <w:r w:rsidR="001348D7" w:rsidRPr="005317D8">
        <w:rPr>
          <w:rFonts w:ascii="Times New Roman" w:hAnsi="Times New Roman" w:cs="Times New Roman"/>
          <w:spacing w:val="-2"/>
          <w:sz w:val="28"/>
          <w:szCs w:val="28"/>
          <w:shd w:val="clear" w:color="auto" w:fill="FFFFFF"/>
        </w:rPr>
        <w:fldChar w:fldCharType="begin"/>
      </w:r>
      <w:r w:rsidR="001348D7" w:rsidRPr="005317D8">
        <w:rPr>
          <w:rFonts w:ascii="Times New Roman" w:hAnsi="Times New Roman" w:cs="Times New Roman"/>
          <w:spacing w:val="-2"/>
          <w:sz w:val="28"/>
          <w:szCs w:val="28"/>
          <w:shd w:val="clear" w:color="auto" w:fill="FFFFFF"/>
        </w:rPr>
        <w:instrText xml:space="preserve"> REF _Ref126890319 \r \h  \* MERGEFORMAT </w:instrText>
      </w:r>
      <w:r w:rsidR="001348D7" w:rsidRPr="005317D8">
        <w:rPr>
          <w:rFonts w:ascii="Times New Roman" w:hAnsi="Times New Roman" w:cs="Times New Roman"/>
          <w:spacing w:val="-2"/>
          <w:sz w:val="28"/>
          <w:szCs w:val="28"/>
          <w:shd w:val="clear" w:color="auto" w:fill="FFFFFF"/>
        </w:rPr>
      </w:r>
      <w:r w:rsidR="001348D7" w:rsidRPr="005317D8">
        <w:rPr>
          <w:rFonts w:ascii="Times New Roman" w:hAnsi="Times New Roman" w:cs="Times New Roman"/>
          <w:spacing w:val="-2"/>
          <w:sz w:val="28"/>
          <w:szCs w:val="28"/>
          <w:shd w:val="clear" w:color="auto" w:fill="FFFFFF"/>
        </w:rPr>
        <w:fldChar w:fldCharType="separate"/>
      </w:r>
      <w:r w:rsidR="00D72DC9">
        <w:rPr>
          <w:rFonts w:ascii="Times New Roman" w:hAnsi="Times New Roman" w:cs="Times New Roman"/>
          <w:spacing w:val="-2"/>
          <w:sz w:val="28"/>
          <w:szCs w:val="28"/>
          <w:shd w:val="clear" w:color="auto" w:fill="FFFFFF"/>
        </w:rPr>
        <w:t>19</w:t>
      </w:r>
      <w:r w:rsidR="001348D7" w:rsidRPr="005317D8">
        <w:rPr>
          <w:rFonts w:ascii="Times New Roman" w:hAnsi="Times New Roman" w:cs="Times New Roman"/>
          <w:spacing w:val="-2"/>
          <w:sz w:val="28"/>
          <w:szCs w:val="28"/>
          <w:shd w:val="clear" w:color="auto" w:fill="FFFFFF"/>
        </w:rPr>
        <w:fldChar w:fldCharType="end"/>
      </w:r>
      <w:r w:rsidR="001348D7" w:rsidRPr="005317D8">
        <w:rPr>
          <w:rFonts w:ascii="Times New Roman" w:hAnsi="Times New Roman" w:cs="Times New Roman"/>
          <w:spacing w:val="-2"/>
          <w:sz w:val="28"/>
          <w:szCs w:val="28"/>
          <w:shd w:val="clear" w:color="auto" w:fill="FFFFFF"/>
        </w:rPr>
        <w:t>]</w:t>
      </w:r>
      <w:r w:rsidR="00E2253C" w:rsidRPr="005317D8">
        <w:rPr>
          <w:rFonts w:ascii="Times New Roman" w:hAnsi="Times New Roman" w:cs="Times New Roman"/>
          <w:spacing w:val="-2"/>
          <w:sz w:val="28"/>
          <w:szCs w:val="28"/>
          <w:shd w:val="clear" w:color="auto" w:fill="FFFFFF"/>
        </w:rPr>
        <w:t>.</w:t>
      </w:r>
    </w:p>
    <w:p w14:paraId="014D5EE6" w14:textId="10D59A29" w:rsidR="00F76A5E" w:rsidRPr="00393E76" w:rsidRDefault="00594979" w:rsidP="00E20346">
      <w:pPr>
        <w:tabs>
          <w:tab w:val="left" w:pos="1843"/>
        </w:tabs>
        <w:spacing w:after="0" w:line="360" w:lineRule="auto"/>
        <w:ind w:firstLine="720"/>
        <w:jc w:val="both"/>
        <w:rPr>
          <w:rFonts w:ascii="Times New Roman" w:eastAsia="Times New Roman" w:hAnsi="Times New Roman" w:cs="Times New Roman"/>
          <w:spacing w:val="-2"/>
          <w:sz w:val="28"/>
          <w:szCs w:val="28"/>
        </w:rPr>
      </w:pPr>
      <w:r w:rsidRPr="00393E76">
        <w:rPr>
          <w:rFonts w:ascii="Times New Roman" w:hAnsi="Times New Roman" w:cs="Times New Roman"/>
          <w:spacing w:val="-2"/>
          <w:sz w:val="28"/>
          <w:szCs w:val="28"/>
        </w:rPr>
        <w:t>Trong nghiên cứu này</w:t>
      </w:r>
      <w:r w:rsidR="005D06BC" w:rsidRPr="00393E76">
        <w:rPr>
          <w:rFonts w:ascii="Times New Roman" w:hAnsi="Times New Roman" w:cs="Times New Roman"/>
          <w:spacing w:val="-2"/>
          <w:sz w:val="28"/>
          <w:szCs w:val="28"/>
        </w:rPr>
        <w:t xml:space="preserve">, </w:t>
      </w:r>
      <w:r w:rsidR="00873B90" w:rsidRPr="00393E76">
        <w:rPr>
          <w:rFonts w:ascii="Times New Roman" w:hAnsi="Times New Roman" w:cs="Times New Roman"/>
          <w:spacing w:val="-2"/>
          <w:sz w:val="28"/>
          <w:szCs w:val="28"/>
        </w:rPr>
        <w:t>h</w:t>
      </w:r>
      <w:r w:rsidR="0089701B" w:rsidRPr="00393E76">
        <w:rPr>
          <w:rFonts w:ascii="Times New Roman" w:hAnsi="Times New Roman" w:cs="Times New Roman"/>
          <w:spacing w:val="-2"/>
          <w:sz w:val="28"/>
          <w:szCs w:val="28"/>
        </w:rPr>
        <w:t>ADSC</w:t>
      </w:r>
      <w:r w:rsidR="005D06BC" w:rsidRPr="00393E76">
        <w:rPr>
          <w:rFonts w:ascii="Times New Roman" w:hAnsi="Times New Roman" w:cs="Times New Roman"/>
          <w:spacing w:val="-2"/>
          <w:sz w:val="28"/>
          <w:szCs w:val="28"/>
        </w:rPr>
        <w:t xml:space="preserve">, </w:t>
      </w:r>
      <w:r w:rsidR="0089701B" w:rsidRPr="00393E76">
        <w:rPr>
          <w:rFonts w:ascii="Times New Roman" w:hAnsi="Times New Roman" w:cs="Times New Roman"/>
          <w:spacing w:val="-2"/>
          <w:sz w:val="28"/>
          <w:szCs w:val="28"/>
        </w:rPr>
        <w:t>exosome được</w:t>
      </w:r>
      <w:r w:rsidR="005D06BC" w:rsidRPr="00393E76">
        <w:rPr>
          <w:rFonts w:ascii="Times New Roman" w:hAnsi="Times New Roman" w:cs="Times New Roman"/>
          <w:spacing w:val="-2"/>
          <w:sz w:val="28"/>
          <w:szCs w:val="28"/>
        </w:rPr>
        <w:t xml:space="preserve"> tiêm tĩnh mạch đuôi ngay sau khi tiêm tĩnh mạch 200 µl mannitol 20% để mở hàng rào máu não</w:t>
      </w:r>
      <w:r w:rsidR="0089701B" w:rsidRPr="00393E76">
        <w:rPr>
          <w:rFonts w:ascii="Times New Roman" w:hAnsi="Times New Roman" w:cs="Times New Roman"/>
          <w:spacing w:val="-2"/>
          <w:sz w:val="28"/>
          <w:szCs w:val="28"/>
        </w:rPr>
        <w:t xml:space="preserve">. </w:t>
      </w:r>
      <w:r w:rsidR="0018076D" w:rsidRPr="00393E76">
        <w:rPr>
          <w:rFonts w:ascii="Times New Roman" w:hAnsi="Times New Roman" w:cs="Times New Roman"/>
          <w:spacing w:val="-2"/>
          <w:sz w:val="28"/>
          <w:szCs w:val="28"/>
          <w:shd w:val="clear" w:color="auto" w:fill="FFFFFF"/>
        </w:rPr>
        <w:t xml:space="preserve">Tiêm tĩnh mạch đuôi </w:t>
      </w:r>
      <w:r w:rsidR="00F67F4F" w:rsidRPr="00393E76">
        <w:rPr>
          <w:rFonts w:ascii="Times New Roman" w:hAnsi="Times New Roman" w:cs="Times New Roman"/>
          <w:spacing w:val="-2"/>
          <w:sz w:val="28"/>
          <w:szCs w:val="28"/>
          <w:shd w:val="clear" w:color="auto" w:fill="FFFFFF"/>
        </w:rPr>
        <w:t>10</w:t>
      </w:r>
      <w:r w:rsidR="00F67F4F" w:rsidRPr="00393E76">
        <w:rPr>
          <w:rFonts w:ascii="Times New Roman" w:hAnsi="Times New Roman" w:cs="Times New Roman"/>
          <w:spacing w:val="-2"/>
          <w:sz w:val="28"/>
          <w:szCs w:val="28"/>
          <w:shd w:val="clear" w:color="auto" w:fill="FFFFFF"/>
          <w:vertAlign w:val="superscript"/>
        </w:rPr>
        <w:t>6</w:t>
      </w:r>
      <w:r w:rsidR="00F67F4F" w:rsidRPr="00393E76">
        <w:rPr>
          <w:rFonts w:ascii="Times New Roman" w:hAnsi="Times New Roman" w:cs="Times New Roman"/>
          <w:spacing w:val="-2"/>
          <w:sz w:val="28"/>
          <w:szCs w:val="28"/>
          <w:shd w:val="clear" w:color="auto" w:fill="FFFFFF"/>
        </w:rPr>
        <w:t xml:space="preserve"> </w:t>
      </w:r>
      <w:r w:rsidR="00ED365E" w:rsidRPr="00393E76">
        <w:rPr>
          <w:rFonts w:ascii="Times New Roman" w:hAnsi="Times New Roman" w:cs="Times New Roman"/>
          <w:spacing w:val="-2"/>
          <w:sz w:val="28"/>
          <w:szCs w:val="28"/>
          <w:shd w:val="clear" w:color="auto" w:fill="FFFFFF"/>
        </w:rPr>
        <w:t>h</w:t>
      </w:r>
      <w:r w:rsidR="00F67F4F" w:rsidRPr="00393E76">
        <w:rPr>
          <w:rFonts w:ascii="Times New Roman" w:hAnsi="Times New Roman" w:cs="Times New Roman"/>
          <w:spacing w:val="-2"/>
          <w:sz w:val="28"/>
          <w:szCs w:val="28"/>
          <w:shd w:val="clear" w:color="auto" w:fill="FFFFFF"/>
        </w:rPr>
        <w:t xml:space="preserve">ADSC/0,2 ml/lần </w:t>
      </w:r>
      <w:r w:rsidR="00ED2AD1" w:rsidRPr="00393E76">
        <w:rPr>
          <w:rFonts w:ascii="Times New Roman" w:hAnsi="Times New Roman" w:cs="Times New Roman"/>
          <w:spacing w:val="-2"/>
          <w:sz w:val="28"/>
          <w:szCs w:val="28"/>
          <w:shd w:val="clear" w:color="auto" w:fill="FFFFFF"/>
        </w:rPr>
        <w:t xml:space="preserve">hoặc </w:t>
      </w:r>
      <w:r w:rsidR="00A51DEF" w:rsidRPr="00393E76">
        <w:rPr>
          <w:rFonts w:ascii="Times New Roman" w:hAnsi="Times New Roman" w:cs="Times New Roman"/>
          <w:spacing w:val="-2"/>
          <w:sz w:val="28"/>
          <w:szCs w:val="28"/>
          <w:shd w:val="clear" w:color="auto" w:fill="FFFFFF"/>
        </w:rPr>
        <w:t>100 µg protein</w:t>
      </w:r>
      <w:r w:rsidR="0089701B" w:rsidRPr="00393E76">
        <w:rPr>
          <w:rFonts w:ascii="Times New Roman" w:hAnsi="Times New Roman" w:cs="Times New Roman"/>
          <w:spacing w:val="-2"/>
          <w:sz w:val="28"/>
          <w:szCs w:val="28"/>
          <w:shd w:val="clear" w:color="auto" w:fill="FFFFFF"/>
        </w:rPr>
        <w:t xml:space="preserve"> exosome</w:t>
      </w:r>
      <w:r w:rsidR="00A51DEF" w:rsidRPr="00393E76">
        <w:rPr>
          <w:rFonts w:ascii="Times New Roman" w:hAnsi="Times New Roman" w:cs="Times New Roman"/>
          <w:spacing w:val="-2"/>
          <w:sz w:val="28"/>
          <w:szCs w:val="28"/>
          <w:shd w:val="clear" w:color="auto" w:fill="FFFFFF"/>
        </w:rPr>
        <w:t>/0,1 ml</w:t>
      </w:r>
      <w:r w:rsidR="00ED2AD1" w:rsidRPr="00393E76">
        <w:rPr>
          <w:rFonts w:ascii="Times New Roman" w:hAnsi="Times New Roman" w:cs="Times New Roman"/>
          <w:spacing w:val="-2"/>
          <w:sz w:val="28"/>
          <w:szCs w:val="28"/>
          <w:shd w:val="clear" w:color="auto" w:fill="FFFFFF"/>
        </w:rPr>
        <w:t>/lần x 2 lần (cách 1 tuần)</w:t>
      </w:r>
      <w:r w:rsidR="008C59F1" w:rsidRPr="00393E76">
        <w:rPr>
          <w:rFonts w:ascii="Times New Roman" w:hAnsi="Times New Roman" w:cs="Times New Roman"/>
          <w:spacing w:val="-2"/>
          <w:sz w:val="28"/>
          <w:szCs w:val="28"/>
          <w:shd w:val="clear" w:color="auto" w:fill="FFFFFF"/>
        </w:rPr>
        <w:t xml:space="preserve">. </w:t>
      </w:r>
      <w:r w:rsidR="00D02618" w:rsidRPr="00393E76">
        <w:rPr>
          <w:rFonts w:ascii="Times New Roman" w:hAnsi="Times New Roman" w:cs="Times New Roman"/>
          <w:spacing w:val="-2"/>
          <w:sz w:val="28"/>
          <w:szCs w:val="28"/>
          <w:shd w:val="clear" w:color="auto" w:fill="FFFFFF"/>
        </w:rPr>
        <w:t>Hành vi được kiểm tra sau lần điều trị cuối 4 tuần</w:t>
      </w:r>
      <w:r w:rsidR="00F520D3" w:rsidRPr="00393E76">
        <w:rPr>
          <w:rFonts w:ascii="Times New Roman" w:hAnsi="Times New Roman" w:cs="Times New Roman"/>
          <w:spacing w:val="-2"/>
          <w:sz w:val="28"/>
          <w:szCs w:val="28"/>
          <w:shd w:val="clear" w:color="auto" w:fill="FFFFFF"/>
        </w:rPr>
        <w:t xml:space="preserve">, </w:t>
      </w:r>
      <w:bookmarkStart w:id="442" w:name="_Hlk178614018"/>
      <w:r w:rsidR="00F520D3" w:rsidRPr="00393E76">
        <w:rPr>
          <w:rFonts w:ascii="Times New Roman" w:hAnsi="Times New Roman" w:cs="Times New Roman"/>
          <w:spacing w:val="-2"/>
          <w:sz w:val="28"/>
          <w:szCs w:val="28"/>
          <w:shd w:val="clear" w:color="auto" w:fill="FFFFFF"/>
        </w:rPr>
        <w:t>k</w:t>
      </w:r>
      <w:r w:rsidR="00DD4B0B" w:rsidRPr="00393E76">
        <w:rPr>
          <w:rFonts w:ascii="Times New Roman" w:eastAsia="Times New Roman" w:hAnsi="Times New Roman" w:cs="Times New Roman"/>
          <w:spacing w:val="-2"/>
          <w:sz w:val="28"/>
          <w:szCs w:val="28"/>
        </w:rPr>
        <w:t xml:space="preserve">ết quả </w:t>
      </w:r>
      <w:r w:rsidR="00F520D3" w:rsidRPr="00393E76">
        <w:rPr>
          <w:rFonts w:ascii="Times New Roman" w:eastAsia="Times New Roman" w:hAnsi="Times New Roman" w:cs="Times New Roman"/>
          <w:spacing w:val="-2"/>
          <w:sz w:val="28"/>
          <w:szCs w:val="28"/>
        </w:rPr>
        <w:t>cho thấy</w:t>
      </w:r>
      <w:r w:rsidR="002F58BD" w:rsidRPr="00393E76">
        <w:rPr>
          <w:rFonts w:ascii="Times New Roman" w:eastAsia="Times New Roman" w:hAnsi="Times New Roman" w:cs="Times New Roman"/>
          <w:spacing w:val="-2"/>
          <w:sz w:val="28"/>
          <w:szCs w:val="28"/>
        </w:rPr>
        <w:t xml:space="preserve"> </w:t>
      </w:r>
      <w:r w:rsidR="00FF5234" w:rsidRPr="00393E76">
        <w:rPr>
          <w:rFonts w:ascii="Times New Roman" w:eastAsia="Times New Roman" w:hAnsi="Times New Roman" w:cs="Times New Roman"/>
          <w:spacing w:val="-2"/>
          <w:sz w:val="28"/>
          <w:szCs w:val="28"/>
        </w:rPr>
        <w:t>chuột</w:t>
      </w:r>
      <w:r w:rsidR="007E7E46" w:rsidRPr="00393E76">
        <w:rPr>
          <w:rFonts w:ascii="Times New Roman" w:eastAsia="Times New Roman" w:hAnsi="Times New Roman" w:cs="Times New Roman"/>
          <w:spacing w:val="-2"/>
          <w:sz w:val="28"/>
          <w:szCs w:val="28"/>
        </w:rPr>
        <w:t xml:space="preserve"> mô hình </w:t>
      </w:r>
      <w:r w:rsidR="00443CEB" w:rsidRPr="00393E76">
        <w:rPr>
          <w:rFonts w:ascii="Times New Roman" w:eastAsia="Times New Roman" w:hAnsi="Times New Roman" w:cs="Times New Roman"/>
          <w:spacing w:val="-2"/>
          <w:sz w:val="28"/>
          <w:szCs w:val="28"/>
        </w:rPr>
        <w:t>AD</w:t>
      </w:r>
      <w:r w:rsidR="00FF5234" w:rsidRPr="00393E76">
        <w:rPr>
          <w:rFonts w:ascii="Times New Roman" w:eastAsia="Times New Roman" w:hAnsi="Times New Roman" w:cs="Times New Roman"/>
          <w:spacing w:val="-2"/>
          <w:sz w:val="28"/>
          <w:szCs w:val="28"/>
        </w:rPr>
        <w:t xml:space="preserve"> </w:t>
      </w:r>
      <w:r w:rsidR="002F58BD" w:rsidRPr="00393E76">
        <w:rPr>
          <w:rFonts w:ascii="Times New Roman" w:eastAsia="Times New Roman" w:hAnsi="Times New Roman" w:cs="Times New Roman"/>
          <w:spacing w:val="-2"/>
          <w:sz w:val="28"/>
          <w:szCs w:val="28"/>
        </w:rPr>
        <w:t xml:space="preserve">sau </w:t>
      </w:r>
      <w:r w:rsidR="00FF5234" w:rsidRPr="00393E76">
        <w:rPr>
          <w:rFonts w:ascii="Times New Roman" w:eastAsia="Times New Roman" w:hAnsi="Times New Roman" w:cs="Times New Roman"/>
          <w:spacing w:val="-2"/>
          <w:sz w:val="28"/>
          <w:szCs w:val="28"/>
        </w:rPr>
        <w:t xml:space="preserve">điều trị </w:t>
      </w:r>
      <w:r w:rsidR="002F58BD" w:rsidRPr="00393E76">
        <w:rPr>
          <w:rFonts w:ascii="Times New Roman" w:eastAsia="Times New Roman" w:hAnsi="Times New Roman" w:cs="Times New Roman"/>
          <w:spacing w:val="-2"/>
          <w:sz w:val="28"/>
          <w:szCs w:val="28"/>
        </w:rPr>
        <w:t xml:space="preserve">với </w:t>
      </w:r>
      <w:r w:rsidR="00FF5234" w:rsidRPr="00393E76">
        <w:rPr>
          <w:rFonts w:ascii="Times New Roman" w:eastAsia="Times New Roman" w:hAnsi="Times New Roman" w:cs="Times New Roman"/>
          <w:spacing w:val="-2"/>
          <w:sz w:val="28"/>
          <w:szCs w:val="28"/>
        </w:rPr>
        <w:t>exosome</w:t>
      </w:r>
      <w:r w:rsidR="00A0146F" w:rsidRPr="00393E76">
        <w:rPr>
          <w:rFonts w:ascii="Times New Roman" w:eastAsia="Times New Roman" w:hAnsi="Times New Roman" w:cs="Times New Roman"/>
          <w:spacing w:val="-2"/>
          <w:sz w:val="28"/>
          <w:szCs w:val="28"/>
        </w:rPr>
        <w:t>, hADSC</w:t>
      </w:r>
      <w:r w:rsidR="00AC7E14" w:rsidRPr="00393E76">
        <w:rPr>
          <w:rFonts w:ascii="Times New Roman" w:eastAsia="Times New Roman" w:hAnsi="Times New Roman" w:cs="Times New Roman"/>
          <w:spacing w:val="-2"/>
          <w:sz w:val="28"/>
          <w:szCs w:val="28"/>
        </w:rPr>
        <w:t xml:space="preserve"> </w:t>
      </w:r>
      <w:r w:rsidR="00F520D3" w:rsidRPr="00393E76">
        <w:rPr>
          <w:rFonts w:ascii="Times New Roman" w:eastAsia="Times New Roman" w:hAnsi="Times New Roman" w:cs="Times New Roman"/>
          <w:spacing w:val="-2"/>
          <w:sz w:val="28"/>
          <w:szCs w:val="28"/>
        </w:rPr>
        <w:t xml:space="preserve">cải thiện chức năng học tập </w:t>
      </w:r>
      <w:r w:rsidR="00A0146F" w:rsidRPr="00393E76">
        <w:rPr>
          <w:rFonts w:ascii="Times New Roman" w:eastAsia="Times New Roman" w:hAnsi="Times New Roman" w:cs="Times New Roman"/>
          <w:spacing w:val="-2"/>
          <w:sz w:val="28"/>
          <w:szCs w:val="28"/>
        </w:rPr>
        <w:t>ở ngày thứ 5</w:t>
      </w:r>
      <w:r w:rsidR="00F467DD" w:rsidRPr="00393E76">
        <w:rPr>
          <w:rFonts w:ascii="Times New Roman" w:eastAsia="Times New Roman" w:hAnsi="Times New Roman" w:cs="Times New Roman"/>
          <w:spacing w:val="-2"/>
          <w:sz w:val="28"/>
          <w:szCs w:val="28"/>
        </w:rPr>
        <w:t>.</w:t>
      </w:r>
      <w:r w:rsidR="00393E76" w:rsidRPr="00393E76">
        <w:rPr>
          <w:rFonts w:ascii="Times New Roman" w:eastAsia="Times New Roman" w:hAnsi="Times New Roman" w:cs="Times New Roman"/>
          <w:spacing w:val="-2"/>
          <w:sz w:val="28"/>
          <w:szCs w:val="28"/>
        </w:rPr>
        <w:t xml:space="preserve"> </w:t>
      </w:r>
      <w:r w:rsidR="00F467DD" w:rsidRPr="00393E76">
        <w:rPr>
          <w:rFonts w:ascii="Times New Roman" w:eastAsia="Times New Roman" w:hAnsi="Times New Roman" w:cs="Times New Roman"/>
          <w:spacing w:val="-2"/>
          <w:sz w:val="28"/>
          <w:szCs w:val="28"/>
        </w:rPr>
        <w:t xml:space="preserve">Thật vậy, ở nhóm điều trị exosome </w:t>
      </w:r>
      <w:r w:rsidR="00092E2F" w:rsidRPr="00393E76">
        <w:rPr>
          <w:rFonts w:ascii="Times New Roman" w:eastAsia="Times New Roman" w:hAnsi="Times New Roman" w:cs="Times New Roman"/>
          <w:spacing w:val="-2"/>
          <w:sz w:val="28"/>
          <w:szCs w:val="28"/>
        </w:rPr>
        <w:t xml:space="preserve">thời gian tiềm </w:t>
      </w:r>
      <w:r w:rsidR="000F7906" w:rsidRPr="00393E76">
        <w:rPr>
          <w:rFonts w:ascii="Times New Roman" w:eastAsia="Times New Roman" w:hAnsi="Times New Roman" w:cs="Times New Roman"/>
          <w:spacing w:val="-2"/>
          <w:sz w:val="28"/>
          <w:szCs w:val="28"/>
        </w:rPr>
        <w:t>(9,03 s) và</w:t>
      </w:r>
      <w:r w:rsidR="00F467DD" w:rsidRPr="00393E76">
        <w:rPr>
          <w:rFonts w:ascii="Times New Roman" w:eastAsia="Times New Roman" w:hAnsi="Times New Roman" w:cs="Times New Roman"/>
          <w:spacing w:val="-2"/>
          <w:sz w:val="28"/>
          <w:szCs w:val="28"/>
        </w:rPr>
        <w:t xml:space="preserve"> ở nhóm điều trị hADSC có</w:t>
      </w:r>
      <w:r w:rsidR="000F7906" w:rsidRPr="00393E76">
        <w:rPr>
          <w:rFonts w:ascii="Times New Roman" w:eastAsia="Times New Roman" w:hAnsi="Times New Roman" w:cs="Times New Roman"/>
          <w:spacing w:val="-2"/>
          <w:sz w:val="28"/>
          <w:szCs w:val="28"/>
        </w:rPr>
        <w:t xml:space="preserve"> thời gian tiềm (8,23 s), q</w:t>
      </w:r>
      <w:r w:rsidR="0040399B" w:rsidRPr="00393E76">
        <w:rPr>
          <w:rFonts w:ascii="Times New Roman" w:eastAsia="Times New Roman" w:hAnsi="Times New Roman" w:cs="Times New Roman"/>
          <w:spacing w:val="-2"/>
          <w:sz w:val="28"/>
          <w:szCs w:val="28"/>
        </w:rPr>
        <w:t xml:space="preserve">uãng đường bơi tới bệ </w:t>
      </w:r>
      <w:r w:rsidR="000F7906" w:rsidRPr="00393E76">
        <w:rPr>
          <w:rFonts w:ascii="Times New Roman" w:eastAsia="Times New Roman" w:hAnsi="Times New Roman" w:cs="Times New Roman"/>
          <w:spacing w:val="-2"/>
          <w:sz w:val="28"/>
          <w:szCs w:val="28"/>
        </w:rPr>
        <w:t xml:space="preserve">(1,77 m) </w:t>
      </w:r>
      <w:r w:rsidR="0040399B" w:rsidRPr="00393E76">
        <w:rPr>
          <w:rFonts w:ascii="Times New Roman" w:eastAsia="Times New Roman" w:hAnsi="Times New Roman" w:cs="Times New Roman"/>
          <w:spacing w:val="-2"/>
          <w:sz w:val="28"/>
          <w:szCs w:val="28"/>
        </w:rPr>
        <w:t xml:space="preserve">nhỏ hơn </w:t>
      </w:r>
      <w:r w:rsidR="00092E2F" w:rsidRPr="00393E76">
        <w:rPr>
          <w:rFonts w:ascii="Times New Roman" w:eastAsia="Times New Roman" w:hAnsi="Times New Roman" w:cs="Times New Roman"/>
          <w:spacing w:val="-2"/>
          <w:sz w:val="28"/>
          <w:szCs w:val="28"/>
        </w:rPr>
        <w:t>nhóm điều trị giả dược</w:t>
      </w:r>
      <w:r w:rsidR="000F7906" w:rsidRPr="00393E76">
        <w:rPr>
          <w:rFonts w:ascii="Times New Roman" w:eastAsia="Times New Roman" w:hAnsi="Times New Roman" w:cs="Times New Roman"/>
          <w:spacing w:val="-2"/>
          <w:sz w:val="28"/>
          <w:szCs w:val="28"/>
        </w:rPr>
        <w:t xml:space="preserve"> với thời gian tiềm (34,58 s), quãng đường (7,</w:t>
      </w:r>
      <w:r w:rsidR="00883444" w:rsidRPr="00393E76">
        <w:rPr>
          <w:rFonts w:ascii="Times New Roman" w:eastAsia="Times New Roman" w:hAnsi="Times New Roman" w:cs="Times New Roman"/>
          <w:spacing w:val="-2"/>
          <w:sz w:val="28"/>
          <w:szCs w:val="28"/>
        </w:rPr>
        <w:t>39</w:t>
      </w:r>
      <w:r w:rsidR="000F7906" w:rsidRPr="00393E76">
        <w:rPr>
          <w:rFonts w:ascii="Times New Roman" w:eastAsia="Times New Roman" w:hAnsi="Times New Roman" w:cs="Times New Roman"/>
          <w:spacing w:val="-2"/>
          <w:sz w:val="28"/>
          <w:szCs w:val="28"/>
        </w:rPr>
        <w:t xml:space="preserve"> m)</w:t>
      </w:r>
      <w:r w:rsidR="0040399B" w:rsidRPr="00393E76">
        <w:rPr>
          <w:rFonts w:ascii="Times New Roman" w:eastAsia="Times New Roman" w:hAnsi="Times New Roman" w:cs="Times New Roman"/>
          <w:spacing w:val="-2"/>
          <w:sz w:val="28"/>
          <w:szCs w:val="28"/>
        </w:rPr>
        <w:t xml:space="preserve">. </w:t>
      </w:r>
      <w:r w:rsidR="00092E2F" w:rsidRPr="00393E76">
        <w:rPr>
          <w:rFonts w:ascii="Times New Roman" w:eastAsia="Times New Roman" w:hAnsi="Times New Roman" w:cs="Times New Roman"/>
          <w:spacing w:val="-2"/>
          <w:sz w:val="28"/>
          <w:szCs w:val="28"/>
        </w:rPr>
        <w:t>Ngoài ra,</w:t>
      </w:r>
      <w:r w:rsidR="00F467DD" w:rsidRPr="00393E76">
        <w:rPr>
          <w:rFonts w:ascii="Times New Roman" w:eastAsia="Times New Roman" w:hAnsi="Times New Roman" w:cs="Times New Roman"/>
          <w:spacing w:val="-2"/>
          <w:sz w:val="28"/>
          <w:szCs w:val="28"/>
        </w:rPr>
        <w:t xml:space="preserve"> khi so sánh giữa trước với </w:t>
      </w:r>
      <w:r w:rsidR="00092E2F" w:rsidRPr="00393E76">
        <w:rPr>
          <w:rFonts w:ascii="Times New Roman" w:eastAsia="Times New Roman" w:hAnsi="Times New Roman" w:cs="Times New Roman"/>
          <w:spacing w:val="-2"/>
          <w:sz w:val="28"/>
          <w:szCs w:val="28"/>
        </w:rPr>
        <w:t>sau điều trị</w:t>
      </w:r>
      <w:r w:rsidR="00F467DD" w:rsidRPr="00393E76">
        <w:rPr>
          <w:rFonts w:ascii="Times New Roman" w:eastAsia="Times New Roman" w:hAnsi="Times New Roman" w:cs="Times New Roman"/>
          <w:spacing w:val="-2"/>
          <w:sz w:val="28"/>
          <w:szCs w:val="28"/>
        </w:rPr>
        <w:t xml:space="preserve"> thấy rằng: ở nhóm điều trị</w:t>
      </w:r>
      <w:r w:rsidR="00092E2F" w:rsidRPr="00393E76">
        <w:rPr>
          <w:rFonts w:ascii="Times New Roman" w:eastAsia="Times New Roman" w:hAnsi="Times New Roman" w:cs="Times New Roman"/>
          <w:spacing w:val="-2"/>
          <w:sz w:val="28"/>
          <w:szCs w:val="28"/>
        </w:rPr>
        <w:t xml:space="preserve"> exosome, </w:t>
      </w:r>
      <w:r w:rsidR="00F467DD" w:rsidRPr="00393E76">
        <w:rPr>
          <w:rFonts w:ascii="Times New Roman" w:eastAsia="Times New Roman" w:hAnsi="Times New Roman" w:cs="Times New Roman"/>
          <w:spacing w:val="-2"/>
          <w:sz w:val="28"/>
          <w:szCs w:val="28"/>
        </w:rPr>
        <w:t>quãng đường (6,</w:t>
      </w:r>
      <w:r w:rsidR="00883444" w:rsidRPr="00393E76">
        <w:rPr>
          <w:rFonts w:ascii="Times New Roman" w:eastAsia="Times New Roman" w:hAnsi="Times New Roman" w:cs="Times New Roman"/>
          <w:spacing w:val="-2"/>
          <w:sz w:val="28"/>
          <w:szCs w:val="28"/>
        </w:rPr>
        <w:t>32</w:t>
      </w:r>
      <w:r w:rsidR="00F467DD" w:rsidRPr="00393E76">
        <w:rPr>
          <w:rFonts w:ascii="Times New Roman" w:eastAsia="Times New Roman" w:hAnsi="Times New Roman" w:cs="Times New Roman"/>
          <w:spacing w:val="-2"/>
          <w:sz w:val="28"/>
          <w:szCs w:val="28"/>
        </w:rPr>
        <w:t xml:space="preserve"> m), thời gian (25,</w:t>
      </w:r>
      <w:r w:rsidR="00883444" w:rsidRPr="00393E76">
        <w:rPr>
          <w:rFonts w:ascii="Times New Roman" w:eastAsia="Times New Roman" w:hAnsi="Times New Roman" w:cs="Times New Roman"/>
          <w:spacing w:val="-2"/>
          <w:sz w:val="28"/>
          <w:szCs w:val="28"/>
        </w:rPr>
        <w:t>05</w:t>
      </w:r>
      <w:r w:rsidR="00F467DD" w:rsidRPr="00393E76">
        <w:rPr>
          <w:rFonts w:ascii="Times New Roman" w:eastAsia="Times New Roman" w:hAnsi="Times New Roman" w:cs="Times New Roman"/>
          <w:spacing w:val="-2"/>
          <w:sz w:val="28"/>
          <w:szCs w:val="28"/>
        </w:rPr>
        <w:t xml:space="preserve"> s) bơi tới </w:t>
      </w:r>
      <w:r w:rsidR="00B90EC7">
        <w:rPr>
          <w:rFonts w:ascii="Times New Roman" w:eastAsia="Times New Roman" w:hAnsi="Times New Roman" w:cs="Times New Roman"/>
          <w:spacing w:val="-2"/>
          <w:sz w:val="28"/>
          <w:szCs w:val="28"/>
        </w:rPr>
        <w:t>b</w:t>
      </w:r>
      <w:r w:rsidR="00883444" w:rsidRPr="00393E76">
        <w:rPr>
          <w:rFonts w:ascii="Times New Roman" w:eastAsia="Times New Roman" w:hAnsi="Times New Roman" w:cs="Times New Roman"/>
          <w:spacing w:val="-2"/>
          <w:sz w:val="28"/>
          <w:szCs w:val="28"/>
        </w:rPr>
        <w:t xml:space="preserve">ệ trung bình trong 5 ngày học tập </w:t>
      </w:r>
      <w:r w:rsidR="00F467DD" w:rsidRPr="00393E76">
        <w:rPr>
          <w:rFonts w:ascii="Times New Roman" w:eastAsia="Times New Roman" w:hAnsi="Times New Roman" w:cs="Times New Roman"/>
          <w:spacing w:val="-2"/>
          <w:sz w:val="28"/>
          <w:szCs w:val="28"/>
        </w:rPr>
        <w:t>nhỏ hơn trước điều trị với quãng đường (</w:t>
      </w:r>
      <w:r w:rsidR="00883444" w:rsidRPr="00393E76">
        <w:rPr>
          <w:rFonts w:ascii="Times New Roman" w:eastAsia="Times New Roman" w:hAnsi="Times New Roman" w:cs="Times New Roman"/>
          <w:spacing w:val="-2"/>
          <w:sz w:val="28"/>
          <w:szCs w:val="28"/>
        </w:rPr>
        <w:t>8,79</w:t>
      </w:r>
      <w:r w:rsidR="00F467DD" w:rsidRPr="00393E76">
        <w:rPr>
          <w:rFonts w:ascii="Times New Roman" w:eastAsia="Times New Roman" w:hAnsi="Times New Roman" w:cs="Times New Roman"/>
          <w:spacing w:val="-2"/>
          <w:sz w:val="28"/>
          <w:szCs w:val="28"/>
        </w:rPr>
        <w:t xml:space="preserve"> m), thời gian (4</w:t>
      </w:r>
      <w:r w:rsidR="00B31C4C" w:rsidRPr="00393E76">
        <w:rPr>
          <w:rFonts w:ascii="Times New Roman" w:eastAsia="Times New Roman" w:hAnsi="Times New Roman" w:cs="Times New Roman"/>
          <w:spacing w:val="-2"/>
          <w:sz w:val="28"/>
          <w:szCs w:val="28"/>
        </w:rPr>
        <w:t>3</w:t>
      </w:r>
      <w:r w:rsidR="00F467DD" w:rsidRPr="00393E76">
        <w:rPr>
          <w:rFonts w:ascii="Times New Roman" w:eastAsia="Times New Roman" w:hAnsi="Times New Roman" w:cs="Times New Roman"/>
          <w:spacing w:val="-2"/>
          <w:sz w:val="28"/>
          <w:szCs w:val="28"/>
        </w:rPr>
        <w:t>,</w:t>
      </w:r>
      <w:r w:rsidR="00B31C4C" w:rsidRPr="00393E76">
        <w:rPr>
          <w:rFonts w:ascii="Times New Roman" w:eastAsia="Times New Roman" w:hAnsi="Times New Roman" w:cs="Times New Roman"/>
          <w:spacing w:val="-2"/>
          <w:sz w:val="28"/>
          <w:szCs w:val="28"/>
        </w:rPr>
        <w:t>48</w:t>
      </w:r>
      <w:r w:rsidR="00F467DD" w:rsidRPr="00393E76">
        <w:rPr>
          <w:rFonts w:ascii="Times New Roman" w:eastAsia="Times New Roman" w:hAnsi="Times New Roman" w:cs="Times New Roman"/>
          <w:spacing w:val="-2"/>
          <w:sz w:val="28"/>
          <w:szCs w:val="28"/>
        </w:rPr>
        <w:t xml:space="preserve"> s). Ở nhóm điều trị hADSC, quãng đường (</w:t>
      </w:r>
      <w:r w:rsidR="00B31C4C" w:rsidRPr="00393E76">
        <w:rPr>
          <w:rFonts w:ascii="Times New Roman" w:eastAsia="Times New Roman" w:hAnsi="Times New Roman" w:cs="Times New Roman"/>
          <w:spacing w:val="-2"/>
          <w:sz w:val="28"/>
          <w:szCs w:val="28"/>
        </w:rPr>
        <w:t>5</w:t>
      </w:r>
      <w:r w:rsidR="00F467DD" w:rsidRPr="00393E76">
        <w:rPr>
          <w:rFonts w:ascii="Times New Roman" w:eastAsia="Times New Roman" w:hAnsi="Times New Roman" w:cs="Times New Roman"/>
          <w:spacing w:val="-2"/>
          <w:sz w:val="28"/>
          <w:szCs w:val="28"/>
        </w:rPr>
        <w:t>,</w:t>
      </w:r>
      <w:r w:rsidR="00B31C4C" w:rsidRPr="00393E76">
        <w:rPr>
          <w:rFonts w:ascii="Times New Roman" w:eastAsia="Times New Roman" w:hAnsi="Times New Roman" w:cs="Times New Roman"/>
          <w:spacing w:val="-2"/>
          <w:sz w:val="28"/>
          <w:szCs w:val="28"/>
        </w:rPr>
        <w:t>9</w:t>
      </w:r>
      <w:r w:rsidR="00F467DD" w:rsidRPr="00393E76">
        <w:rPr>
          <w:rFonts w:ascii="Times New Roman" w:eastAsia="Times New Roman" w:hAnsi="Times New Roman" w:cs="Times New Roman"/>
          <w:spacing w:val="-2"/>
          <w:sz w:val="28"/>
          <w:szCs w:val="28"/>
        </w:rPr>
        <w:t>2 m), thời gian (2</w:t>
      </w:r>
      <w:r w:rsidR="00B31C4C" w:rsidRPr="00393E76">
        <w:rPr>
          <w:rFonts w:ascii="Times New Roman" w:eastAsia="Times New Roman" w:hAnsi="Times New Roman" w:cs="Times New Roman"/>
          <w:spacing w:val="-2"/>
          <w:sz w:val="28"/>
          <w:szCs w:val="28"/>
        </w:rPr>
        <w:t>4</w:t>
      </w:r>
      <w:r w:rsidR="00F467DD" w:rsidRPr="00393E76">
        <w:rPr>
          <w:rFonts w:ascii="Times New Roman" w:eastAsia="Times New Roman" w:hAnsi="Times New Roman" w:cs="Times New Roman"/>
          <w:spacing w:val="-2"/>
          <w:sz w:val="28"/>
          <w:szCs w:val="28"/>
        </w:rPr>
        <w:t>,</w:t>
      </w:r>
      <w:r w:rsidR="00B31C4C" w:rsidRPr="00393E76">
        <w:rPr>
          <w:rFonts w:ascii="Times New Roman" w:eastAsia="Times New Roman" w:hAnsi="Times New Roman" w:cs="Times New Roman"/>
          <w:spacing w:val="-2"/>
          <w:sz w:val="28"/>
          <w:szCs w:val="28"/>
        </w:rPr>
        <w:t>58</w:t>
      </w:r>
      <w:r w:rsidR="00F467DD" w:rsidRPr="00393E76">
        <w:rPr>
          <w:rFonts w:ascii="Times New Roman" w:eastAsia="Times New Roman" w:hAnsi="Times New Roman" w:cs="Times New Roman"/>
          <w:spacing w:val="-2"/>
          <w:sz w:val="28"/>
          <w:szCs w:val="28"/>
        </w:rPr>
        <w:t xml:space="preserve"> s) </w:t>
      </w:r>
      <w:r w:rsidR="00B31C4C" w:rsidRPr="00393E76">
        <w:rPr>
          <w:rFonts w:ascii="Times New Roman" w:eastAsia="Times New Roman" w:hAnsi="Times New Roman" w:cs="Times New Roman"/>
          <w:spacing w:val="-2"/>
          <w:sz w:val="28"/>
          <w:szCs w:val="28"/>
        </w:rPr>
        <w:t xml:space="preserve">trung bình </w:t>
      </w:r>
      <w:r w:rsidR="00F467DD" w:rsidRPr="00393E76">
        <w:rPr>
          <w:rFonts w:ascii="Times New Roman" w:eastAsia="Times New Roman" w:hAnsi="Times New Roman" w:cs="Times New Roman"/>
          <w:spacing w:val="-2"/>
          <w:sz w:val="28"/>
          <w:szCs w:val="28"/>
        </w:rPr>
        <w:t>tới bệ nhỏ hơn trước điều trị với quãng đường (9,</w:t>
      </w:r>
      <w:r w:rsidR="00B31C4C" w:rsidRPr="00393E76">
        <w:rPr>
          <w:rFonts w:ascii="Times New Roman" w:eastAsia="Times New Roman" w:hAnsi="Times New Roman" w:cs="Times New Roman"/>
          <w:spacing w:val="-2"/>
          <w:sz w:val="28"/>
          <w:szCs w:val="28"/>
        </w:rPr>
        <w:t>59</w:t>
      </w:r>
      <w:r w:rsidR="00F467DD" w:rsidRPr="00393E76">
        <w:rPr>
          <w:rFonts w:ascii="Times New Roman" w:eastAsia="Times New Roman" w:hAnsi="Times New Roman" w:cs="Times New Roman"/>
          <w:spacing w:val="-2"/>
          <w:sz w:val="28"/>
          <w:szCs w:val="28"/>
        </w:rPr>
        <w:t xml:space="preserve"> m), thời gian (45,40 s). </w:t>
      </w:r>
      <w:r w:rsidR="00F76A5E" w:rsidRPr="00393E76">
        <w:rPr>
          <w:rFonts w:ascii="Times New Roman" w:eastAsia="Times New Roman" w:hAnsi="Times New Roman" w:cs="Times New Roman"/>
          <w:spacing w:val="-2"/>
          <w:sz w:val="28"/>
          <w:szCs w:val="28"/>
        </w:rPr>
        <w:t>Trong khi</w:t>
      </w:r>
      <w:r w:rsidR="0040399B" w:rsidRPr="00393E76">
        <w:rPr>
          <w:rFonts w:ascii="Times New Roman" w:eastAsia="Times New Roman" w:hAnsi="Times New Roman" w:cs="Times New Roman"/>
          <w:spacing w:val="-2"/>
          <w:sz w:val="28"/>
          <w:szCs w:val="28"/>
        </w:rPr>
        <w:t>,</w:t>
      </w:r>
      <w:r w:rsidR="00F76A5E" w:rsidRPr="00393E76">
        <w:rPr>
          <w:rFonts w:ascii="Times New Roman" w:eastAsia="Times New Roman" w:hAnsi="Times New Roman" w:cs="Times New Roman"/>
          <w:spacing w:val="-2"/>
          <w:sz w:val="28"/>
          <w:szCs w:val="28"/>
        </w:rPr>
        <w:t xml:space="preserve"> ở chuột mô hình </w:t>
      </w:r>
      <w:r w:rsidR="00B31C4C" w:rsidRPr="00393E76">
        <w:rPr>
          <w:rFonts w:ascii="Times New Roman" w:eastAsia="Times New Roman" w:hAnsi="Times New Roman" w:cs="Times New Roman"/>
          <w:spacing w:val="-2"/>
          <w:sz w:val="28"/>
          <w:szCs w:val="28"/>
        </w:rPr>
        <w:t>AD</w:t>
      </w:r>
      <w:r w:rsidR="00F76A5E" w:rsidRPr="00393E76">
        <w:rPr>
          <w:rFonts w:ascii="Times New Roman" w:eastAsia="Times New Roman" w:hAnsi="Times New Roman" w:cs="Times New Roman"/>
          <w:spacing w:val="-2"/>
          <w:sz w:val="28"/>
          <w:szCs w:val="28"/>
        </w:rPr>
        <w:t xml:space="preserve"> điều trị giả dược, quãng đường, thời gian tới bệ trung bình không khác biệt giữa trước với sau điều trị.</w:t>
      </w:r>
    </w:p>
    <w:p w14:paraId="3CBBB2CE" w14:textId="1CA95B81" w:rsidR="00873B90" w:rsidRPr="00802031" w:rsidRDefault="0060473B" w:rsidP="00E20346">
      <w:pPr>
        <w:tabs>
          <w:tab w:val="left" w:pos="1843"/>
        </w:tabs>
        <w:spacing w:after="0" w:line="360" w:lineRule="auto"/>
        <w:ind w:firstLine="720"/>
        <w:jc w:val="both"/>
        <w:rPr>
          <w:rFonts w:ascii="Times New Roman" w:hAnsi="Times New Roman" w:cs="Times New Roman"/>
          <w:sz w:val="28"/>
          <w:szCs w:val="28"/>
          <w:shd w:val="clear" w:color="auto" w:fill="FFFFFF"/>
        </w:rPr>
      </w:pPr>
      <w:r w:rsidRPr="00802031">
        <w:rPr>
          <w:rFonts w:ascii="Times New Roman" w:hAnsi="Times New Roman" w:cs="Times New Roman"/>
          <w:sz w:val="28"/>
          <w:szCs w:val="28"/>
          <w:shd w:val="clear" w:color="auto" w:fill="FFFFFF"/>
        </w:rPr>
        <w:lastRenderedPageBreak/>
        <w:t xml:space="preserve">Kết quả </w:t>
      </w:r>
      <w:r w:rsidR="00E17523" w:rsidRPr="00802031">
        <w:rPr>
          <w:rFonts w:ascii="Times New Roman" w:hAnsi="Times New Roman" w:cs="Times New Roman"/>
          <w:sz w:val="28"/>
          <w:szCs w:val="28"/>
          <w:shd w:val="clear" w:color="auto" w:fill="FFFFFF"/>
        </w:rPr>
        <w:t>này</w:t>
      </w:r>
      <w:r w:rsidRPr="00802031">
        <w:rPr>
          <w:rFonts w:ascii="Times New Roman" w:hAnsi="Times New Roman" w:cs="Times New Roman"/>
          <w:sz w:val="28"/>
          <w:szCs w:val="28"/>
          <w:shd w:val="clear" w:color="auto" w:fill="FFFFFF"/>
        </w:rPr>
        <w:t xml:space="preserve"> tương đồng với</w:t>
      </w:r>
      <w:r w:rsidRPr="00802031">
        <w:rPr>
          <w:rFonts w:ascii="Times New Roman" w:hAnsi="Times New Roman" w:cs="Times New Roman"/>
          <w:i/>
          <w:iCs/>
          <w:sz w:val="28"/>
          <w:szCs w:val="28"/>
          <w:shd w:val="clear" w:color="auto" w:fill="FFFFFF"/>
        </w:rPr>
        <w:t xml:space="preserve"> </w:t>
      </w:r>
      <w:r w:rsidR="00E17523" w:rsidRPr="00802031">
        <w:rPr>
          <w:rFonts w:ascii="Times New Roman" w:hAnsi="Times New Roman" w:cs="Times New Roman"/>
          <w:sz w:val="28"/>
          <w:szCs w:val="28"/>
          <w:shd w:val="clear" w:color="auto" w:fill="FFFFFF"/>
        </w:rPr>
        <w:t xml:space="preserve">nghiên cứu </w:t>
      </w:r>
      <w:r w:rsidR="0080371F" w:rsidRPr="00802031">
        <w:rPr>
          <w:rFonts w:ascii="Times New Roman" w:hAnsi="Times New Roman" w:cs="Times New Roman"/>
          <w:sz w:val="28"/>
          <w:szCs w:val="28"/>
          <w:shd w:val="clear" w:color="auto" w:fill="FFFFFF"/>
        </w:rPr>
        <w:t xml:space="preserve">trước cho thấy các sản phẩm của ADSC cải thiện chức năng học tập trên </w:t>
      </w:r>
      <w:r w:rsidR="0073328E" w:rsidRPr="00802031">
        <w:rPr>
          <w:rFonts w:ascii="Times New Roman" w:hAnsi="Times New Roman" w:cs="Times New Roman"/>
          <w:sz w:val="28"/>
          <w:szCs w:val="28"/>
          <w:shd w:val="clear" w:color="auto" w:fill="FFFFFF"/>
        </w:rPr>
        <w:t>mô hình AD</w:t>
      </w:r>
      <w:r w:rsidR="0080371F" w:rsidRPr="00802031">
        <w:rPr>
          <w:rFonts w:ascii="Times New Roman" w:hAnsi="Times New Roman" w:cs="Times New Roman"/>
          <w:sz w:val="28"/>
          <w:szCs w:val="28"/>
          <w:shd w:val="clear" w:color="auto" w:fill="FFFFFF"/>
        </w:rPr>
        <w:t xml:space="preserve">, như: </w:t>
      </w:r>
      <w:r w:rsidR="00B72957" w:rsidRPr="00802031">
        <w:rPr>
          <w:rFonts w:ascii="Times New Roman" w:hAnsi="Times New Roman" w:cs="Times New Roman"/>
          <w:i/>
          <w:iCs/>
          <w:sz w:val="28"/>
          <w:szCs w:val="28"/>
          <w:shd w:val="clear" w:color="auto" w:fill="FFFFFF"/>
        </w:rPr>
        <w:t>Kim S</w:t>
      </w:r>
      <w:r w:rsidR="007D3911" w:rsidRPr="00802031">
        <w:rPr>
          <w:rFonts w:ascii="Times New Roman" w:hAnsi="Times New Roman" w:cs="Times New Roman"/>
          <w:i/>
          <w:iCs/>
          <w:sz w:val="28"/>
          <w:szCs w:val="28"/>
          <w:shd w:val="clear" w:color="auto" w:fill="FFFFFF"/>
        </w:rPr>
        <w:t xml:space="preserve"> và cộng sự</w:t>
      </w:r>
      <w:r w:rsidR="00B72957" w:rsidRPr="00802031">
        <w:rPr>
          <w:rFonts w:ascii="Times New Roman" w:hAnsi="Times New Roman" w:cs="Times New Roman"/>
          <w:sz w:val="28"/>
          <w:szCs w:val="28"/>
          <w:shd w:val="clear" w:color="auto" w:fill="FFFFFF"/>
        </w:rPr>
        <w:t xml:space="preserve"> (2012)</w:t>
      </w:r>
      <w:r w:rsidR="00E22F32" w:rsidRPr="00802031">
        <w:rPr>
          <w:rFonts w:ascii="Times New Roman" w:hAnsi="Times New Roman" w:cs="Times New Roman"/>
          <w:sz w:val="28"/>
          <w:szCs w:val="28"/>
          <w:shd w:val="clear" w:color="auto" w:fill="FFFFFF"/>
        </w:rPr>
        <w:t xml:space="preserve"> </w:t>
      </w:r>
      <w:r w:rsidR="002510A8" w:rsidRPr="00802031">
        <w:rPr>
          <w:rFonts w:ascii="Times New Roman" w:hAnsi="Times New Roman" w:cs="Times New Roman"/>
          <w:sz w:val="28"/>
          <w:szCs w:val="28"/>
          <w:shd w:val="clear" w:color="auto" w:fill="FFFFFF"/>
        </w:rPr>
        <w:t xml:space="preserve">cho thấy hADSC cải thiện học tập trên </w:t>
      </w:r>
      <w:r w:rsidR="00FE158C" w:rsidRPr="00802031">
        <w:rPr>
          <w:rFonts w:ascii="Times New Roman" w:hAnsi="Times New Roman" w:cs="Times New Roman"/>
          <w:sz w:val="28"/>
          <w:szCs w:val="28"/>
          <w:shd w:val="clear" w:color="auto" w:fill="FFFFFF"/>
        </w:rPr>
        <w:t>chuột AD</w:t>
      </w:r>
      <w:r w:rsidR="00E22F32" w:rsidRPr="00802031">
        <w:rPr>
          <w:rFonts w:ascii="Times New Roman" w:hAnsi="Times New Roman" w:cs="Times New Roman"/>
          <w:sz w:val="28"/>
          <w:szCs w:val="28"/>
          <w:shd w:val="clear" w:color="auto" w:fill="FFFFFF"/>
        </w:rPr>
        <w:t xml:space="preserve"> </w:t>
      </w:r>
      <w:r w:rsidR="002510A8" w:rsidRPr="00802031">
        <w:rPr>
          <w:rFonts w:ascii="Times New Roman" w:hAnsi="Times New Roman" w:cs="Times New Roman"/>
          <w:sz w:val="28"/>
          <w:szCs w:val="28"/>
          <w:shd w:val="clear" w:color="auto" w:fill="FFFFFF"/>
        </w:rPr>
        <w:t>với</w:t>
      </w:r>
      <w:r w:rsidR="00E22F32" w:rsidRPr="00802031">
        <w:rPr>
          <w:rFonts w:ascii="Times New Roman" w:hAnsi="Times New Roman" w:cs="Times New Roman"/>
          <w:sz w:val="28"/>
          <w:szCs w:val="28"/>
          <w:shd w:val="clear" w:color="auto" w:fill="FFFFFF"/>
        </w:rPr>
        <w:t xml:space="preserve"> thời gian tiềm ngày 5 (35 s) nhỏ hơn nhóm điều trị với giả dược (5</w:t>
      </w:r>
      <w:r w:rsidR="002510A8" w:rsidRPr="00802031">
        <w:rPr>
          <w:rFonts w:ascii="Times New Roman" w:hAnsi="Times New Roman" w:cs="Times New Roman"/>
          <w:sz w:val="28"/>
          <w:szCs w:val="28"/>
          <w:shd w:val="clear" w:color="auto" w:fill="FFFFFF"/>
        </w:rPr>
        <w:t>5</w:t>
      </w:r>
      <w:r w:rsidR="00E22F32" w:rsidRPr="00802031">
        <w:rPr>
          <w:rFonts w:ascii="Times New Roman" w:hAnsi="Times New Roman" w:cs="Times New Roman"/>
          <w:sz w:val="28"/>
          <w:szCs w:val="28"/>
          <w:shd w:val="clear" w:color="auto" w:fill="FFFFFF"/>
        </w:rPr>
        <w:t xml:space="preserve"> s) </w:t>
      </w:r>
      <w:r w:rsidR="002510A8" w:rsidRPr="00802031">
        <w:rPr>
          <w:rFonts w:ascii="Times New Roman" w:hAnsi="Times New Roman" w:cs="Times New Roman"/>
          <w:sz w:val="28"/>
          <w:szCs w:val="28"/>
          <w:shd w:val="clear" w:color="auto" w:fill="FFFFFF"/>
        </w:rPr>
        <w:t>[</w:t>
      </w:r>
      <w:r w:rsidR="002510A8" w:rsidRPr="00802031">
        <w:rPr>
          <w:rFonts w:ascii="Times New Roman" w:hAnsi="Times New Roman" w:cs="Times New Roman"/>
          <w:sz w:val="28"/>
          <w:szCs w:val="28"/>
          <w:shd w:val="clear" w:color="auto" w:fill="FFFFFF"/>
        </w:rPr>
        <w:fldChar w:fldCharType="begin"/>
      </w:r>
      <w:r w:rsidR="002510A8" w:rsidRPr="00802031">
        <w:rPr>
          <w:rFonts w:ascii="Times New Roman" w:hAnsi="Times New Roman" w:cs="Times New Roman"/>
          <w:sz w:val="28"/>
          <w:szCs w:val="28"/>
          <w:shd w:val="clear" w:color="auto" w:fill="FFFFFF"/>
        </w:rPr>
        <w:instrText xml:space="preserve"> REF _Ref188657898 \r \h </w:instrText>
      </w:r>
      <w:r w:rsidR="00E91F51" w:rsidRPr="00802031">
        <w:rPr>
          <w:rFonts w:ascii="Times New Roman" w:hAnsi="Times New Roman" w:cs="Times New Roman"/>
          <w:sz w:val="28"/>
          <w:szCs w:val="28"/>
          <w:shd w:val="clear" w:color="auto" w:fill="FFFFFF"/>
        </w:rPr>
        <w:instrText xml:space="preserve"> \* MERGEFORMAT </w:instrText>
      </w:r>
      <w:r w:rsidR="002510A8" w:rsidRPr="00802031">
        <w:rPr>
          <w:rFonts w:ascii="Times New Roman" w:hAnsi="Times New Roman" w:cs="Times New Roman"/>
          <w:sz w:val="28"/>
          <w:szCs w:val="28"/>
          <w:shd w:val="clear" w:color="auto" w:fill="FFFFFF"/>
        </w:rPr>
      </w:r>
      <w:r w:rsidR="002510A8" w:rsidRPr="00802031">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142</w:t>
      </w:r>
      <w:r w:rsidR="002510A8" w:rsidRPr="00802031">
        <w:rPr>
          <w:rFonts w:ascii="Times New Roman" w:hAnsi="Times New Roman" w:cs="Times New Roman"/>
          <w:sz w:val="28"/>
          <w:szCs w:val="28"/>
          <w:shd w:val="clear" w:color="auto" w:fill="FFFFFF"/>
        </w:rPr>
        <w:fldChar w:fldCharType="end"/>
      </w:r>
      <w:r w:rsidR="002510A8" w:rsidRPr="00802031">
        <w:rPr>
          <w:rFonts w:ascii="Times New Roman" w:hAnsi="Times New Roman" w:cs="Times New Roman"/>
          <w:sz w:val="28"/>
          <w:szCs w:val="28"/>
          <w:shd w:val="clear" w:color="auto" w:fill="FFFFFF"/>
        </w:rPr>
        <w:t>]</w:t>
      </w:r>
      <w:r w:rsidR="00E22F32" w:rsidRPr="00802031">
        <w:rPr>
          <w:rFonts w:ascii="Times New Roman" w:hAnsi="Times New Roman" w:cs="Times New Roman"/>
          <w:sz w:val="28"/>
          <w:szCs w:val="28"/>
          <w:shd w:val="clear" w:color="auto" w:fill="FFFFFF"/>
        </w:rPr>
        <w:t xml:space="preserve">. </w:t>
      </w:r>
      <w:r w:rsidR="00E22F32" w:rsidRPr="00802031">
        <w:rPr>
          <w:rFonts w:ascii="Times New Roman" w:hAnsi="Times New Roman" w:cs="Times New Roman"/>
          <w:i/>
          <w:iCs/>
          <w:sz w:val="28"/>
          <w:szCs w:val="28"/>
          <w:shd w:val="clear" w:color="auto" w:fill="FFFFFF"/>
        </w:rPr>
        <w:t>Choi J</w:t>
      </w:r>
      <w:r w:rsidR="007018B7" w:rsidRPr="00802031">
        <w:rPr>
          <w:rFonts w:ascii="Times New Roman" w:hAnsi="Times New Roman" w:cs="Times New Roman"/>
          <w:i/>
          <w:iCs/>
          <w:sz w:val="28"/>
          <w:szCs w:val="28"/>
          <w:shd w:val="clear" w:color="auto" w:fill="FFFFFF"/>
        </w:rPr>
        <w:t>.</w:t>
      </w:r>
      <w:r w:rsidR="00E22F32" w:rsidRPr="00802031">
        <w:rPr>
          <w:rFonts w:ascii="Times New Roman" w:hAnsi="Times New Roman" w:cs="Times New Roman"/>
          <w:i/>
          <w:iCs/>
          <w:sz w:val="28"/>
          <w:szCs w:val="28"/>
          <w:shd w:val="clear" w:color="auto" w:fill="FFFFFF"/>
        </w:rPr>
        <w:t>M và cộng sự</w:t>
      </w:r>
      <w:r w:rsidR="00E22F32" w:rsidRPr="00802031">
        <w:rPr>
          <w:rFonts w:ascii="Times New Roman" w:hAnsi="Times New Roman" w:cs="Times New Roman"/>
          <w:sz w:val="28"/>
          <w:szCs w:val="28"/>
          <w:shd w:val="clear" w:color="auto" w:fill="FFFFFF"/>
        </w:rPr>
        <w:t xml:space="preserve"> (2022) cho thấy </w:t>
      </w:r>
      <w:r w:rsidR="00FE158C" w:rsidRPr="00802031">
        <w:rPr>
          <w:rFonts w:ascii="Times New Roman" w:hAnsi="Times New Roman" w:cs="Times New Roman"/>
          <w:sz w:val="28"/>
          <w:szCs w:val="28"/>
          <w:shd w:val="clear" w:color="auto" w:fill="FFFFFF"/>
        </w:rPr>
        <w:t xml:space="preserve">chuột AD điều trị với </w:t>
      </w:r>
      <w:r w:rsidR="00E22F32" w:rsidRPr="00802031">
        <w:rPr>
          <w:rFonts w:ascii="Times New Roman" w:hAnsi="Times New Roman" w:cs="Times New Roman"/>
          <w:sz w:val="28"/>
          <w:szCs w:val="28"/>
          <w:shd w:val="clear" w:color="auto" w:fill="FFFFFF"/>
        </w:rPr>
        <w:t>thể tiết hADSC</w:t>
      </w:r>
      <w:r w:rsidR="00FE158C" w:rsidRPr="00802031">
        <w:rPr>
          <w:rFonts w:ascii="Times New Roman" w:hAnsi="Times New Roman" w:cs="Times New Roman"/>
          <w:sz w:val="28"/>
          <w:szCs w:val="28"/>
          <w:shd w:val="clear" w:color="auto" w:fill="FFFFFF"/>
        </w:rPr>
        <w:t xml:space="preserve"> </w:t>
      </w:r>
      <w:r w:rsidR="003A7F32" w:rsidRPr="00802031">
        <w:rPr>
          <w:rFonts w:ascii="Times New Roman" w:hAnsi="Times New Roman" w:cs="Times New Roman"/>
          <w:sz w:val="28"/>
          <w:szCs w:val="28"/>
          <w:shd w:val="clear" w:color="auto" w:fill="FFFFFF"/>
        </w:rPr>
        <w:t>cải thiện học tập</w:t>
      </w:r>
      <w:r w:rsidR="00E91F51" w:rsidRPr="00802031">
        <w:rPr>
          <w:rFonts w:ascii="Times New Roman" w:hAnsi="Times New Roman" w:cs="Times New Roman"/>
          <w:sz w:val="28"/>
          <w:szCs w:val="28"/>
          <w:shd w:val="clear" w:color="auto" w:fill="FFFFFF"/>
        </w:rPr>
        <w:t>,</w:t>
      </w:r>
      <w:r w:rsidR="003A7F32" w:rsidRPr="00802031">
        <w:rPr>
          <w:rFonts w:ascii="Times New Roman" w:hAnsi="Times New Roman" w:cs="Times New Roman"/>
          <w:sz w:val="28"/>
          <w:szCs w:val="28"/>
          <w:shd w:val="clear" w:color="auto" w:fill="FFFFFF"/>
        </w:rPr>
        <w:t xml:space="preserve"> trí nhớ với </w:t>
      </w:r>
      <w:r w:rsidR="00E22F32" w:rsidRPr="00802031">
        <w:rPr>
          <w:rFonts w:ascii="Times New Roman" w:hAnsi="Times New Roman" w:cs="Times New Roman"/>
          <w:sz w:val="28"/>
          <w:szCs w:val="28"/>
          <w:shd w:val="clear" w:color="auto" w:fill="FFFFFF"/>
        </w:rPr>
        <w:t>thời gian tiềm</w:t>
      </w:r>
      <w:r w:rsidR="00E91F51" w:rsidRPr="00802031">
        <w:rPr>
          <w:rFonts w:ascii="Times New Roman" w:hAnsi="Times New Roman" w:cs="Times New Roman"/>
          <w:sz w:val="28"/>
          <w:szCs w:val="28"/>
          <w:shd w:val="clear" w:color="auto" w:fill="FFFFFF"/>
        </w:rPr>
        <w:t xml:space="preserve"> trung bình ngày học tập</w:t>
      </w:r>
      <w:r w:rsidR="00E22F32" w:rsidRPr="00802031">
        <w:rPr>
          <w:rFonts w:ascii="Times New Roman" w:hAnsi="Times New Roman" w:cs="Times New Roman"/>
          <w:sz w:val="28"/>
          <w:szCs w:val="28"/>
          <w:shd w:val="clear" w:color="auto" w:fill="FFFFFF"/>
        </w:rPr>
        <w:t xml:space="preserve"> </w:t>
      </w:r>
      <w:r w:rsidR="00EB2663" w:rsidRPr="00802031">
        <w:rPr>
          <w:rFonts w:ascii="Times New Roman" w:hAnsi="Times New Roman" w:cs="Times New Roman"/>
          <w:sz w:val="28"/>
          <w:szCs w:val="28"/>
          <w:shd w:val="clear" w:color="auto" w:fill="FFFFFF"/>
        </w:rPr>
        <w:t xml:space="preserve">trên mê lộ nước </w:t>
      </w:r>
      <w:r w:rsidR="00E91F51" w:rsidRPr="00802031">
        <w:rPr>
          <w:rFonts w:ascii="Times New Roman" w:hAnsi="Times New Roman" w:cs="Times New Roman"/>
          <w:sz w:val="28"/>
          <w:szCs w:val="28"/>
          <w:shd w:val="clear" w:color="auto" w:fill="FFFFFF"/>
        </w:rPr>
        <w:t xml:space="preserve">(15 s) và </w:t>
      </w:r>
      <w:r w:rsidR="00B1406C" w:rsidRPr="00802031">
        <w:rPr>
          <w:rFonts w:ascii="Times New Roman" w:hAnsi="Times New Roman" w:cs="Times New Roman"/>
          <w:sz w:val="28"/>
          <w:szCs w:val="28"/>
          <w:shd w:val="clear" w:color="auto" w:fill="FFFFFF"/>
        </w:rPr>
        <w:t xml:space="preserve">có xu hướng giảm. </w:t>
      </w:r>
      <w:r w:rsidR="00FE158C" w:rsidRPr="00802031">
        <w:rPr>
          <w:rFonts w:ascii="Times New Roman" w:hAnsi="Times New Roman" w:cs="Times New Roman"/>
          <w:sz w:val="28"/>
          <w:szCs w:val="28"/>
          <w:shd w:val="clear" w:color="auto" w:fill="FFFFFF"/>
        </w:rPr>
        <w:t>T</w:t>
      </w:r>
      <w:r w:rsidR="00801C69" w:rsidRPr="00802031">
        <w:rPr>
          <w:rFonts w:ascii="Times New Roman" w:hAnsi="Times New Roman" w:cs="Times New Roman"/>
          <w:sz w:val="28"/>
          <w:szCs w:val="28"/>
          <w:shd w:val="clear" w:color="auto" w:fill="FFFFFF"/>
        </w:rPr>
        <w:t>r</w:t>
      </w:r>
      <w:r w:rsidR="00FE158C" w:rsidRPr="00802031">
        <w:rPr>
          <w:rFonts w:ascii="Times New Roman" w:hAnsi="Times New Roman" w:cs="Times New Roman"/>
          <w:sz w:val="28"/>
          <w:szCs w:val="28"/>
          <w:shd w:val="clear" w:color="auto" w:fill="FFFFFF"/>
        </w:rPr>
        <w:t>ong khi</w:t>
      </w:r>
      <w:r w:rsidR="00801C69" w:rsidRPr="00802031">
        <w:rPr>
          <w:rFonts w:ascii="Times New Roman" w:hAnsi="Times New Roman" w:cs="Times New Roman"/>
          <w:sz w:val="28"/>
          <w:szCs w:val="28"/>
          <w:shd w:val="clear" w:color="auto" w:fill="FFFFFF"/>
        </w:rPr>
        <w:t xml:space="preserve"> đó</w:t>
      </w:r>
      <w:r w:rsidR="00FE158C" w:rsidRPr="00802031">
        <w:rPr>
          <w:rFonts w:ascii="Times New Roman" w:hAnsi="Times New Roman" w:cs="Times New Roman"/>
          <w:sz w:val="28"/>
          <w:szCs w:val="28"/>
          <w:shd w:val="clear" w:color="auto" w:fill="FFFFFF"/>
        </w:rPr>
        <w:t xml:space="preserve">, </w:t>
      </w:r>
      <w:r w:rsidR="00E22F32" w:rsidRPr="00802031">
        <w:rPr>
          <w:rFonts w:ascii="Times New Roman" w:hAnsi="Times New Roman" w:cs="Times New Roman"/>
          <w:sz w:val="28"/>
          <w:szCs w:val="28"/>
          <w:shd w:val="clear" w:color="auto" w:fill="FFFFFF"/>
        </w:rPr>
        <w:t xml:space="preserve">nhóm </w:t>
      </w:r>
      <w:r w:rsidR="00837A77" w:rsidRPr="00802031">
        <w:rPr>
          <w:rFonts w:ascii="Times New Roman" w:hAnsi="Times New Roman" w:cs="Times New Roman"/>
          <w:sz w:val="28"/>
          <w:szCs w:val="28"/>
          <w:shd w:val="clear" w:color="auto" w:fill="FFFFFF"/>
        </w:rPr>
        <w:t>mô hình AD</w:t>
      </w:r>
      <w:r w:rsidR="00E22F32" w:rsidRPr="00802031">
        <w:rPr>
          <w:rFonts w:ascii="Times New Roman" w:hAnsi="Times New Roman" w:cs="Times New Roman"/>
          <w:sz w:val="28"/>
          <w:szCs w:val="28"/>
          <w:shd w:val="clear" w:color="auto" w:fill="FFFFFF"/>
        </w:rPr>
        <w:t xml:space="preserve"> </w:t>
      </w:r>
      <w:r w:rsidR="00801C69" w:rsidRPr="00802031">
        <w:rPr>
          <w:rFonts w:ascii="Times New Roman" w:hAnsi="Times New Roman" w:cs="Times New Roman"/>
          <w:sz w:val="28"/>
          <w:szCs w:val="28"/>
          <w:shd w:val="clear" w:color="auto" w:fill="FFFFFF"/>
        </w:rPr>
        <w:t xml:space="preserve">có </w:t>
      </w:r>
      <w:r w:rsidR="00E22F32" w:rsidRPr="00802031">
        <w:rPr>
          <w:rFonts w:ascii="Times New Roman" w:hAnsi="Times New Roman" w:cs="Times New Roman"/>
          <w:sz w:val="28"/>
          <w:szCs w:val="28"/>
          <w:shd w:val="clear" w:color="auto" w:fill="FFFFFF"/>
        </w:rPr>
        <w:t>thời gian</w:t>
      </w:r>
      <w:r w:rsidR="00E91F51" w:rsidRPr="00802031">
        <w:rPr>
          <w:rFonts w:ascii="Times New Roman" w:hAnsi="Times New Roman" w:cs="Times New Roman"/>
          <w:sz w:val="28"/>
          <w:szCs w:val="28"/>
          <w:shd w:val="clear" w:color="auto" w:fill="FFFFFF"/>
        </w:rPr>
        <w:t xml:space="preserve"> tiềm ngày học tập (30 s), không có xu hướng giảm</w:t>
      </w:r>
      <w:r w:rsidR="00E22F32" w:rsidRPr="00802031">
        <w:rPr>
          <w:rFonts w:ascii="Times New Roman" w:hAnsi="Times New Roman" w:cs="Times New Roman"/>
          <w:sz w:val="28"/>
          <w:szCs w:val="28"/>
          <w:shd w:val="clear" w:color="auto" w:fill="FFFFFF"/>
        </w:rPr>
        <w:t xml:space="preserve"> [</w:t>
      </w:r>
      <w:r w:rsidR="00E22F32" w:rsidRPr="00802031">
        <w:rPr>
          <w:rFonts w:ascii="Times New Roman" w:hAnsi="Times New Roman" w:cs="Times New Roman"/>
          <w:sz w:val="28"/>
          <w:szCs w:val="28"/>
          <w:shd w:val="clear" w:color="auto" w:fill="FFFFFF"/>
        </w:rPr>
        <w:fldChar w:fldCharType="begin"/>
      </w:r>
      <w:r w:rsidR="00E22F32" w:rsidRPr="00802031">
        <w:rPr>
          <w:rFonts w:ascii="Times New Roman" w:hAnsi="Times New Roman" w:cs="Times New Roman"/>
          <w:sz w:val="28"/>
          <w:szCs w:val="28"/>
          <w:shd w:val="clear" w:color="auto" w:fill="FFFFFF"/>
        </w:rPr>
        <w:instrText xml:space="preserve"> REF _Ref126273011 \r \h  \* MERGEFORMAT </w:instrText>
      </w:r>
      <w:r w:rsidR="00E22F32" w:rsidRPr="00802031">
        <w:rPr>
          <w:rFonts w:ascii="Times New Roman" w:hAnsi="Times New Roman" w:cs="Times New Roman"/>
          <w:sz w:val="28"/>
          <w:szCs w:val="28"/>
          <w:shd w:val="clear" w:color="auto" w:fill="FFFFFF"/>
        </w:rPr>
      </w:r>
      <w:r w:rsidR="00E22F32" w:rsidRPr="00802031">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72</w:t>
      </w:r>
      <w:r w:rsidR="00E22F32" w:rsidRPr="00802031">
        <w:rPr>
          <w:rFonts w:ascii="Times New Roman" w:hAnsi="Times New Roman" w:cs="Times New Roman"/>
          <w:sz w:val="28"/>
          <w:szCs w:val="28"/>
          <w:shd w:val="clear" w:color="auto" w:fill="FFFFFF"/>
        </w:rPr>
        <w:fldChar w:fldCharType="end"/>
      </w:r>
      <w:r w:rsidR="00E22F32" w:rsidRPr="00802031">
        <w:rPr>
          <w:rFonts w:ascii="Times New Roman" w:hAnsi="Times New Roman" w:cs="Times New Roman"/>
          <w:sz w:val="28"/>
          <w:szCs w:val="28"/>
          <w:shd w:val="clear" w:color="auto" w:fill="FFFFFF"/>
        </w:rPr>
        <w:t xml:space="preserve">]. </w:t>
      </w:r>
      <w:r w:rsidR="00FF5234" w:rsidRPr="00802031">
        <w:rPr>
          <w:rFonts w:ascii="Times New Roman" w:hAnsi="Times New Roman" w:cs="Times New Roman"/>
          <w:i/>
          <w:iCs/>
          <w:sz w:val="28"/>
          <w:szCs w:val="28"/>
          <w:shd w:val="clear" w:color="auto" w:fill="FFFFFF"/>
        </w:rPr>
        <w:t xml:space="preserve">Mehrabadi </w:t>
      </w:r>
      <w:r w:rsidR="00D37B31" w:rsidRPr="00802031">
        <w:rPr>
          <w:rFonts w:ascii="Times New Roman" w:hAnsi="Times New Roman" w:cs="Times New Roman"/>
          <w:i/>
          <w:iCs/>
          <w:sz w:val="28"/>
          <w:szCs w:val="28"/>
          <w:shd w:val="clear" w:color="auto" w:fill="FFFFFF"/>
        </w:rPr>
        <w:t xml:space="preserve">S </w:t>
      </w:r>
      <w:r w:rsidR="00E41DC3" w:rsidRPr="00802031">
        <w:rPr>
          <w:rFonts w:ascii="Times New Roman" w:hAnsi="Times New Roman" w:cs="Times New Roman"/>
          <w:i/>
          <w:iCs/>
          <w:sz w:val="28"/>
          <w:szCs w:val="28"/>
          <w:shd w:val="clear" w:color="auto" w:fill="FFFFFF"/>
        </w:rPr>
        <w:t>và cộng sự</w:t>
      </w:r>
      <w:r w:rsidR="00E41DC3" w:rsidRPr="00802031">
        <w:rPr>
          <w:rFonts w:ascii="Times New Roman" w:hAnsi="Times New Roman" w:cs="Times New Roman"/>
          <w:sz w:val="28"/>
          <w:szCs w:val="28"/>
          <w:shd w:val="clear" w:color="auto" w:fill="FFFFFF"/>
        </w:rPr>
        <w:t xml:space="preserve"> </w:t>
      </w:r>
      <w:r w:rsidR="00FF5234" w:rsidRPr="00802031">
        <w:rPr>
          <w:rFonts w:ascii="Times New Roman" w:hAnsi="Times New Roman" w:cs="Times New Roman"/>
          <w:sz w:val="28"/>
          <w:szCs w:val="28"/>
          <w:shd w:val="clear" w:color="auto" w:fill="FFFFFF"/>
        </w:rPr>
        <w:t xml:space="preserve">(2020) </w:t>
      </w:r>
      <w:r w:rsidR="00EE77E2" w:rsidRPr="00802031">
        <w:rPr>
          <w:rFonts w:ascii="Times New Roman" w:hAnsi="Times New Roman" w:cs="Times New Roman"/>
          <w:sz w:val="28"/>
          <w:szCs w:val="28"/>
          <w:shd w:val="clear" w:color="auto" w:fill="FFFFFF"/>
        </w:rPr>
        <w:t xml:space="preserve">cho thấy thể tiết của ADSC </w:t>
      </w:r>
      <w:r w:rsidR="00D512A5" w:rsidRPr="00802031">
        <w:rPr>
          <w:rFonts w:ascii="Times New Roman" w:hAnsi="Times New Roman" w:cs="Times New Roman"/>
          <w:sz w:val="28"/>
          <w:szCs w:val="28"/>
          <w:shd w:val="clear" w:color="auto" w:fill="FFFFFF"/>
        </w:rPr>
        <w:t xml:space="preserve">chuột </w:t>
      </w:r>
      <w:r w:rsidR="00EE77E2" w:rsidRPr="00802031">
        <w:rPr>
          <w:rFonts w:ascii="Times New Roman" w:hAnsi="Times New Roman" w:cs="Times New Roman"/>
          <w:sz w:val="28"/>
          <w:szCs w:val="28"/>
          <w:shd w:val="clear" w:color="auto" w:fill="FFFFFF"/>
        </w:rPr>
        <w:t xml:space="preserve">cải thiện học tập trên </w:t>
      </w:r>
      <w:r w:rsidR="00FE158C" w:rsidRPr="00802031">
        <w:rPr>
          <w:rFonts w:ascii="Times New Roman" w:hAnsi="Times New Roman" w:cs="Times New Roman"/>
          <w:sz w:val="28"/>
          <w:szCs w:val="28"/>
          <w:shd w:val="clear" w:color="auto" w:fill="FFFFFF"/>
        </w:rPr>
        <w:t>mô hình AD</w:t>
      </w:r>
      <w:r w:rsidR="00EE77E2" w:rsidRPr="00802031">
        <w:rPr>
          <w:rFonts w:ascii="Times New Roman" w:hAnsi="Times New Roman" w:cs="Times New Roman"/>
          <w:sz w:val="28"/>
          <w:szCs w:val="28"/>
          <w:shd w:val="clear" w:color="auto" w:fill="FFFFFF"/>
        </w:rPr>
        <w:t xml:space="preserve"> với </w:t>
      </w:r>
      <w:r w:rsidRPr="00802031">
        <w:rPr>
          <w:rFonts w:ascii="Times New Roman" w:hAnsi="Times New Roman" w:cs="Times New Roman"/>
          <w:sz w:val="28"/>
          <w:szCs w:val="28"/>
          <w:shd w:val="clear" w:color="auto" w:fill="FFFFFF"/>
        </w:rPr>
        <w:t>thời gian tiềm giảm so với nhóm điều trị giả dược</w:t>
      </w:r>
      <w:r w:rsidR="00E17523" w:rsidRPr="00802031">
        <w:rPr>
          <w:rFonts w:ascii="Times New Roman" w:hAnsi="Times New Roman" w:cs="Times New Roman"/>
          <w:sz w:val="28"/>
          <w:szCs w:val="28"/>
          <w:shd w:val="clear" w:color="auto" w:fill="FFFFFF"/>
        </w:rPr>
        <w:t xml:space="preserve"> ngay ở ngày học tập thứ nhất</w:t>
      </w:r>
      <w:r w:rsidR="00001B32" w:rsidRPr="00802031">
        <w:rPr>
          <w:rFonts w:ascii="Times New Roman" w:hAnsi="Times New Roman" w:cs="Times New Roman"/>
          <w:sz w:val="28"/>
          <w:szCs w:val="28"/>
          <w:shd w:val="clear" w:color="auto" w:fill="FFFFFF"/>
        </w:rPr>
        <w:t xml:space="preserve"> </w:t>
      </w:r>
      <w:r w:rsidR="00E17523" w:rsidRPr="00802031">
        <w:rPr>
          <w:rFonts w:ascii="Times New Roman" w:hAnsi="Times New Roman" w:cs="Times New Roman"/>
          <w:sz w:val="28"/>
          <w:szCs w:val="28"/>
          <w:shd w:val="clear" w:color="auto" w:fill="FFFFFF"/>
        </w:rPr>
        <w:t>[</w:t>
      </w:r>
      <w:r w:rsidR="00E17523" w:rsidRPr="00802031">
        <w:rPr>
          <w:rFonts w:ascii="Times New Roman" w:hAnsi="Times New Roman" w:cs="Times New Roman"/>
          <w:sz w:val="28"/>
          <w:szCs w:val="28"/>
          <w:shd w:val="clear" w:color="auto" w:fill="FFFFFF"/>
        </w:rPr>
        <w:fldChar w:fldCharType="begin"/>
      </w:r>
      <w:r w:rsidR="00E17523" w:rsidRPr="00802031">
        <w:rPr>
          <w:rFonts w:ascii="Times New Roman" w:hAnsi="Times New Roman" w:cs="Times New Roman"/>
          <w:sz w:val="28"/>
          <w:szCs w:val="28"/>
          <w:shd w:val="clear" w:color="auto" w:fill="FFFFFF"/>
        </w:rPr>
        <w:instrText xml:space="preserve"> REF _Ref126280314 \r \h  \* MERGEFORMAT </w:instrText>
      </w:r>
      <w:r w:rsidR="00E17523" w:rsidRPr="00802031">
        <w:rPr>
          <w:rFonts w:ascii="Times New Roman" w:hAnsi="Times New Roman" w:cs="Times New Roman"/>
          <w:sz w:val="28"/>
          <w:szCs w:val="28"/>
          <w:shd w:val="clear" w:color="auto" w:fill="FFFFFF"/>
        </w:rPr>
      </w:r>
      <w:r w:rsidR="00E17523" w:rsidRPr="00802031">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75</w:t>
      </w:r>
      <w:r w:rsidR="00E17523" w:rsidRPr="00802031">
        <w:rPr>
          <w:rFonts w:ascii="Times New Roman" w:hAnsi="Times New Roman" w:cs="Times New Roman"/>
          <w:sz w:val="28"/>
          <w:szCs w:val="28"/>
          <w:shd w:val="clear" w:color="auto" w:fill="FFFFFF"/>
        </w:rPr>
        <w:fldChar w:fldCharType="end"/>
      </w:r>
      <w:r w:rsidR="00E17523" w:rsidRPr="00802031">
        <w:rPr>
          <w:rFonts w:ascii="Times New Roman" w:hAnsi="Times New Roman" w:cs="Times New Roman"/>
          <w:sz w:val="28"/>
          <w:szCs w:val="28"/>
          <w:shd w:val="clear" w:color="auto" w:fill="FFFFFF"/>
        </w:rPr>
        <w:t>].</w:t>
      </w:r>
      <w:r w:rsidR="00FD01E7" w:rsidRPr="00802031">
        <w:rPr>
          <w:rFonts w:ascii="Times New Roman" w:hAnsi="Times New Roman" w:cs="Times New Roman"/>
          <w:sz w:val="28"/>
          <w:szCs w:val="28"/>
          <w:shd w:val="clear" w:color="auto" w:fill="FFFFFF"/>
        </w:rPr>
        <w:t xml:space="preserve"> </w:t>
      </w:r>
    </w:p>
    <w:p w14:paraId="04507596" w14:textId="2F940343" w:rsidR="00505691" w:rsidRDefault="007018B7" w:rsidP="00E20346">
      <w:pPr>
        <w:tabs>
          <w:tab w:val="left" w:pos="567"/>
          <w:tab w:val="left" w:pos="1843"/>
        </w:tabs>
        <w:spacing w:after="0" w:line="360" w:lineRule="auto"/>
        <w:ind w:firstLine="567"/>
        <w:jc w:val="both"/>
        <w:rPr>
          <w:rFonts w:ascii="Times New Roman" w:eastAsia="Times New Roman" w:hAnsi="Times New Roman" w:cs="Times New Roman"/>
          <w:bCs/>
          <w:sz w:val="28"/>
          <w:szCs w:val="28"/>
          <w:lang w:eastAsia="vi-VN"/>
        </w:rPr>
      </w:pPr>
      <w:r w:rsidRPr="00505691">
        <w:rPr>
          <w:rFonts w:ascii="Times New Roman" w:hAnsi="Times New Roman" w:cs="Times New Roman"/>
          <w:sz w:val="28"/>
          <w:szCs w:val="28"/>
          <w:shd w:val="clear" w:color="auto" w:fill="FFFFFF"/>
        </w:rPr>
        <w:t xml:space="preserve">Kết quả nghiên cứu </w:t>
      </w:r>
      <w:r w:rsidR="005A7418" w:rsidRPr="00505691">
        <w:rPr>
          <w:rFonts w:ascii="Times New Roman" w:hAnsi="Times New Roman" w:cs="Times New Roman"/>
          <w:sz w:val="28"/>
          <w:szCs w:val="28"/>
          <w:shd w:val="clear" w:color="auto" w:fill="FFFFFF"/>
        </w:rPr>
        <w:t xml:space="preserve">ở pha thử nghiệm trên mê lộ nước Morris </w:t>
      </w:r>
      <w:r w:rsidRPr="00505691">
        <w:rPr>
          <w:rFonts w:ascii="Times New Roman" w:hAnsi="Times New Roman" w:cs="Times New Roman"/>
          <w:sz w:val="28"/>
          <w:szCs w:val="28"/>
          <w:shd w:val="clear" w:color="auto" w:fill="FFFFFF"/>
        </w:rPr>
        <w:t xml:space="preserve">cũng cho thấy chuột mô hình </w:t>
      </w:r>
      <w:r w:rsidR="0073328E" w:rsidRPr="00505691">
        <w:rPr>
          <w:rFonts w:ascii="Times New Roman" w:hAnsi="Times New Roman" w:cs="Times New Roman"/>
          <w:sz w:val="28"/>
          <w:szCs w:val="28"/>
          <w:shd w:val="clear" w:color="auto" w:fill="FFFFFF"/>
        </w:rPr>
        <w:t>AD</w:t>
      </w:r>
      <w:r w:rsidRPr="00505691">
        <w:rPr>
          <w:rFonts w:ascii="Times New Roman" w:hAnsi="Times New Roman" w:cs="Times New Roman"/>
          <w:sz w:val="28"/>
          <w:szCs w:val="28"/>
          <w:shd w:val="clear" w:color="auto" w:fill="FFFFFF"/>
        </w:rPr>
        <w:t xml:space="preserve"> sau điều trị với exosome, hADSC cải thiện trí nhớ với số lần băng qua bệ </w:t>
      </w:r>
      <w:r w:rsidR="00E7532D" w:rsidRPr="00505691">
        <w:rPr>
          <w:rFonts w:ascii="Times New Roman" w:hAnsi="Times New Roman" w:cs="Times New Roman"/>
          <w:sz w:val="28"/>
          <w:szCs w:val="28"/>
          <w:shd w:val="clear" w:color="auto" w:fill="FFFFFF"/>
        </w:rPr>
        <w:t xml:space="preserve">ở nhóm điều trị exosome (3,25), nhóm điều trị hADSC (3,50) </w:t>
      </w:r>
      <w:r w:rsidRPr="00505691">
        <w:rPr>
          <w:rFonts w:ascii="Times New Roman" w:hAnsi="Times New Roman" w:cs="Times New Roman"/>
          <w:sz w:val="28"/>
          <w:szCs w:val="28"/>
          <w:shd w:val="clear" w:color="auto" w:fill="FFFFFF"/>
        </w:rPr>
        <w:t>cao hơn nhóm điều trị giả dược</w:t>
      </w:r>
      <w:r w:rsidR="00E7532D" w:rsidRPr="00505691">
        <w:rPr>
          <w:rFonts w:ascii="Times New Roman" w:hAnsi="Times New Roman" w:cs="Times New Roman"/>
          <w:sz w:val="28"/>
          <w:szCs w:val="28"/>
          <w:shd w:val="clear" w:color="auto" w:fill="FFFFFF"/>
        </w:rPr>
        <w:t xml:space="preserve"> (1,25)</w:t>
      </w:r>
      <w:r w:rsidRPr="00505691">
        <w:rPr>
          <w:rFonts w:ascii="Times New Roman" w:hAnsi="Times New Roman" w:cs="Times New Roman"/>
          <w:sz w:val="28"/>
          <w:szCs w:val="28"/>
          <w:shd w:val="clear" w:color="auto" w:fill="FFFFFF"/>
        </w:rPr>
        <w:t xml:space="preserve">. </w:t>
      </w:r>
      <w:r w:rsidR="0055237A" w:rsidRPr="00505691">
        <w:rPr>
          <w:rFonts w:ascii="Times New Roman" w:eastAsia="Times New Roman" w:hAnsi="Times New Roman" w:cs="Times New Roman"/>
          <w:bCs/>
          <w:sz w:val="28"/>
          <w:szCs w:val="28"/>
        </w:rPr>
        <w:t>Thời gian (24,91 s), quãng đường (5,91 m) trong góc mục tiêu ở nhóm điều trị exosome lớn hơn nhóm điều trị giả dược lần lượt (16,56 s), (3,57 m)</w:t>
      </w:r>
      <w:r w:rsidR="0055237A" w:rsidRPr="00505691">
        <w:rPr>
          <w:rFonts w:ascii="Times New Roman" w:eastAsia="Times New Roman" w:hAnsi="Times New Roman" w:cs="Times New Roman"/>
          <w:bCs/>
          <w:sz w:val="28"/>
          <w:szCs w:val="28"/>
          <w:lang w:eastAsia="vi-VN"/>
        </w:rPr>
        <w:t>.</w:t>
      </w:r>
    </w:p>
    <w:p w14:paraId="298D6A8E" w14:textId="620C6ECD" w:rsidR="007018B7" w:rsidRDefault="007018B7" w:rsidP="00E20346">
      <w:pPr>
        <w:tabs>
          <w:tab w:val="left" w:pos="567"/>
          <w:tab w:val="left" w:pos="1843"/>
        </w:tabs>
        <w:spacing w:after="0" w:line="360" w:lineRule="auto"/>
        <w:ind w:firstLine="567"/>
        <w:jc w:val="both"/>
        <w:rPr>
          <w:rFonts w:ascii="Times New Roman" w:eastAsia="Times New Roman" w:hAnsi="Times New Roman" w:cs="Times New Roman"/>
          <w:sz w:val="28"/>
          <w:szCs w:val="28"/>
        </w:rPr>
      </w:pPr>
      <w:r w:rsidRPr="00505691">
        <w:rPr>
          <w:rFonts w:ascii="Times New Roman" w:hAnsi="Times New Roman" w:cs="Times New Roman"/>
          <w:sz w:val="28"/>
          <w:szCs w:val="28"/>
        </w:rPr>
        <w:t>Ngoài ra,</w:t>
      </w:r>
      <w:r w:rsidRPr="00505691">
        <w:rPr>
          <w:rFonts w:ascii="Times New Roman" w:eastAsia="Times New Roman" w:hAnsi="Times New Roman" w:cs="Times New Roman"/>
          <w:sz w:val="28"/>
          <w:szCs w:val="28"/>
        </w:rPr>
        <w:t xml:space="preserve"> </w:t>
      </w:r>
      <w:r w:rsidR="00E7532D" w:rsidRPr="00505691">
        <w:rPr>
          <w:rFonts w:ascii="Times New Roman" w:eastAsia="Times New Roman" w:hAnsi="Times New Roman" w:cs="Times New Roman"/>
          <w:sz w:val="28"/>
          <w:szCs w:val="28"/>
        </w:rPr>
        <w:t xml:space="preserve">khi so sánh giữa trước với sau điều trị thấy rằng: </w:t>
      </w:r>
      <w:r w:rsidR="00D45C8A">
        <w:rPr>
          <w:rFonts w:ascii="Times New Roman" w:eastAsia="Times New Roman" w:hAnsi="Times New Roman" w:cs="Times New Roman"/>
          <w:sz w:val="28"/>
          <w:szCs w:val="28"/>
        </w:rPr>
        <w:t>Ở</w:t>
      </w:r>
      <w:r w:rsidR="00E7532D" w:rsidRPr="00505691">
        <w:rPr>
          <w:rFonts w:ascii="Times New Roman" w:eastAsia="Times New Roman" w:hAnsi="Times New Roman" w:cs="Times New Roman"/>
          <w:sz w:val="28"/>
          <w:szCs w:val="28"/>
        </w:rPr>
        <w:t xml:space="preserve"> nhóm </w:t>
      </w:r>
      <w:r w:rsidRPr="00505691">
        <w:rPr>
          <w:rFonts w:ascii="Times New Roman" w:eastAsia="Times New Roman" w:hAnsi="Times New Roman" w:cs="Times New Roman"/>
          <w:sz w:val="28"/>
          <w:szCs w:val="28"/>
        </w:rPr>
        <w:t>điều trị exosome</w:t>
      </w:r>
      <w:r w:rsidR="00E7532D" w:rsidRPr="00505691">
        <w:rPr>
          <w:rFonts w:ascii="Times New Roman" w:eastAsia="Times New Roman" w:hAnsi="Times New Roman" w:cs="Times New Roman"/>
          <w:sz w:val="28"/>
          <w:szCs w:val="28"/>
        </w:rPr>
        <w:t xml:space="preserve"> có số lần băng qua bệ </w:t>
      </w:r>
      <w:r w:rsidR="00D45C8A" w:rsidRPr="00505691">
        <w:rPr>
          <w:rFonts w:ascii="Times New Roman" w:hAnsi="Times New Roman" w:cs="Times New Roman"/>
          <w:sz w:val="28"/>
          <w:szCs w:val="28"/>
          <w:shd w:val="clear" w:color="auto" w:fill="FFFFFF"/>
        </w:rPr>
        <w:t>(3,25)</w:t>
      </w:r>
      <w:r w:rsidR="00D45C8A">
        <w:rPr>
          <w:rFonts w:ascii="Times New Roman" w:hAnsi="Times New Roman" w:cs="Times New Roman"/>
          <w:sz w:val="28"/>
          <w:szCs w:val="28"/>
          <w:shd w:val="clear" w:color="auto" w:fill="FFFFFF"/>
        </w:rPr>
        <w:t xml:space="preserve"> </w:t>
      </w:r>
      <w:r w:rsidR="00E7532D" w:rsidRPr="00505691">
        <w:rPr>
          <w:rFonts w:ascii="Times New Roman" w:eastAsia="Times New Roman" w:hAnsi="Times New Roman" w:cs="Times New Roman"/>
          <w:sz w:val="28"/>
          <w:szCs w:val="28"/>
        </w:rPr>
        <w:t>và thời gian (24,91 s), quãng đường (5,91 m) trong góc mục tiêu lớn hơn trước điều trị với số lần qua bệ (1,25) và thời gian (16,89 s), quãng đường (2,51 m) trong góc mục tiêu.</w:t>
      </w:r>
      <w:r w:rsidR="000F7906" w:rsidRPr="00505691">
        <w:rPr>
          <w:rFonts w:ascii="Times New Roman" w:eastAsia="Times New Roman" w:hAnsi="Times New Roman" w:cs="Times New Roman"/>
          <w:sz w:val="28"/>
          <w:szCs w:val="28"/>
        </w:rPr>
        <w:t xml:space="preserve"> Ở nhóm điều trị hADSC có quãng đường bơi trong góc mục tiêu (4,89 m) lớn hơn trước điều trị (3,22 m)</w:t>
      </w:r>
      <w:r w:rsidR="005A7418" w:rsidRPr="00505691">
        <w:rPr>
          <w:rFonts w:ascii="Times New Roman" w:eastAsia="Times New Roman" w:hAnsi="Times New Roman" w:cs="Times New Roman"/>
          <w:sz w:val="28"/>
          <w:szCs w:val="28"/>
        </w:rPr>
        <w:t xml:space="preserve">. Trong khi, ở nhóm chuột mô hình </w:t>
      </w:r>
      <w:r w:rsidR="0073328E" w:rsidRPr="00505691">
        <w:rPr>
          <w:rFonts w:ascii="Times New Roman" w:eastAsia="Times New Roman" w:hAnsi="Times New Roman" w:cs="Times New Roman"/>
          <w:sz w:val="28"/>
          <w:szCs w:val="28"/>
        </w:rPr>
        <w:t xml:space="preserve">AD </w:t>
      </w:r>
      <w:r w:rsidR="005A7418" w:rsidRPr="00505691">
        <w:rPr>
          <w:rFonts w:ascii="Times New Roman" w:eastAsia="Times New Roman" w:hAnsi="Times New Roman" w:cs="Times New Roman"/>
          <w:sz w:val="28"/>
          <w:szCs w:val="28"/>
        </w:rPr>
        <w:t>điều trị giả dược các tham số này không khác biệt giữa trước với sau điều trị.</w:t>
      </w:r>
    </w:p>
    <w:p w14:paraId="42B06E61" w14:textId="61BBF8B2" w:rsidR="008C6841" w:rsidRPr="001B287A" w:rsidRDefault="008C6841" w:rsidP="008C6841">
      <w:pPr>
        <w:tabs>
          <w:tab w:val="left" w:pos="567"/>
          <w:tab w:val="left" w:pos="1843"/>
        </w:tabs>
        <w:spacing w:after="0" w:line="360" w:lineRule="auto"/>
        <w:ind w:firstLine="567"/>
        <w:jc w:val="both"/>
        <w:rPr>
          <w:rFonts w:ascii="Times New Roman" w:eastAsia="Times New Roman" w:hAnsi="Times New Roman" w:cs="Times New Roman"/>
          <w:bCs/>
          <w:sz w:val="28"/>
          <w:szCs w:val="28"/>
          <w:lang w:eastAsia="vi-VN"/>
        </w:rPr>
      </w:pPr>
      <w:r w:rsidRPr="001B287A">
        <w:rPr>
          <w:rFonts w:ascii="Times New Roman" w:eastAsia="Times New Roman" w:hAnsi="Times New Roman" w:cs="Times New Roman"/>
          <w:bCs/>
          <w:sz w:val="28"/>
          <w:szCs w:val="28"/>
          <w:lang w:eastAsia="vi-VN"/>
        </w:rPr>
        <w:t xml:space="preserve">Kết quả </w:t>
      </w:r>
      <w:r w:rsidR="006F44A9" w:rsidRPr="001B287A">
        <w:rPr>
          <w:rFonts w:ascii="Times New Roman" w:eastAsia="Times New Roman" w:hAnsi="Times New Roman" w:cs="Times New Roman"/>
          <w:bCs/>
          <w:sz w:val="28"/>
          <w:szCs w:val="28"/>
          <w:lang w:eastAsia="vi-VN"/>
        </w:rPr>
        <w:t>trên mê lộ nước Morris</w:t>
      </w:r>
      <w:r w:rsidRPr="001B287A">
        <w:rPr>
          <w:rFonts w:ascii="Times New Roman" w:eastAsia="Times New Roman" w:hAnsi="Times New Roman" w:cs="Times New Roman"/>
          <w:bCs/>
          <w:sz w:val="28"/>
          <w:szCs w:val="28"/>
          <w:lang w:eastAsia="vi-VN"/>
        </w:rPr>
        <w:t xml:space="preserve"> cũng cho thấy tác dụng cải thiện trí nhớ của exosome hiệu quả hơn hADSC khi thời gian trong góc mục tiêu ở nhóm điều trị tế bào </w:t>
      </w:r>
      <w:r w:rsidRPr="001B287A">
        <w:rPr>
          <w:rFonts w:ascii="Times New Roman" w:eastAsia="Times New Roman" w:hAnsi="Times New Roman" w:cs="Times New Roman"/>
          <w:bCs/>
          <w:sz w:val="28"/>
          <w:szCs w:val="28"/>
        </w:rPr>
        <w:t>(22,65 s)</w:t>
      </w:r>
      <w:r w:rsidRPr="001B287A">
        <w:rPr>
          <w:rFonts w:ascii="Times New Roman" w:eastAsia="Times New Roman" w:hAnsi="Times New Roman" w:cs="Times New Roman"/>
          <w:bCs/>
          <w:sz w:val="28"/>
          <w:szCs w:val="28"/>
          <w:lang w:eastAsia="vi-VN"/>
        </w:rPr>
        <w:t xml:space="preserve"> và quãng đường </w:t>
      </w:r>
      <w:r w:rsidRPr="001B287A">
        <w:rPr>
          <w:rFonts w:ascii="Times New Roman" w:eastAsia="Times New Roman" w:hAnsi="Times New Roman" w:cs="Times New Roman"/>
          <w:bCs/>
          <w:sz w:val="28"/>
          <w:szCs w:val="28"/>
        </w:rPr>
        <w:t>(4,89 m)</w:t>
      </w:r>
      <w:r w:rsidRPr="001B287A">
        <w:rPr>
          <w:rFonts w:ascii="Times New Roman" w:eastAsia="Times New Roman" w:hAnsi="Times New Roman" w:cs="Times New Roman"/>
          <w:bCs/>
          <w:sz w:val="28"/>
          <w:szCs w:val="28"/>
          <w:lang w:eastAsia="vi-VN"/>
        </w:rPr>
        <w:t xml:space="preserve"> không khác biệt với nhóm điều trị giả dược.</w:t>
      </w:r>
      <w:r w:rsidR="006F44A9" w:rsidRPr="001B287A">
        <w:rPr>
          <w:rFonts w:ascii="Times New Roman" w:eastAsia="Times New Roman" w:hAnsi="Times New Roman" w:cs="Times New Roman"/>
          <w:bCs/>
          <w:sz w:val="28"/>
          <w:szCs w:val="28"/>
          <w:lang w:eastAsia="vi-VN"/>
        </w:rPr>
        <w:t xml:space="preserve"> Số lần qua bệ</w:t>
      </w:r>
      <w:r w:rsidR="006F44A9" w:rsidRPr="001B287A">
        <w:rPr>
          <w:rFonts w:ascii="Times New Roman" w:eastAsia="Times New Roman" w:hAnsi="Times New Roman" w:cs="Times New Roman"/>
          <w:bCs/>
          <w:sz w:val="28"/>
          <w:szCs w:val="28"/>
        </w:rPr>
        <w:t xml:space="preserve"> (3,50), thời gian trong góc mục tiêu (22,65 s) sau điều trị tế bào không khác trước điều trị lần lượt (1,38 lần), (19,39 s).</w:t>
      </w:r>
    </w:p>
    <w:p w14:paraId="5EE906D1" w14:textId="1FABE46A" w:rsidR="00505691" w:rsidRDefault="005A7418" w:rsidP="00E20346">
      <w:pPr>
        <w:tabs>
          <w:tab w:val="left" w:pos="1843"/>
        </w:tabs>
        <w:spacing w:after="0" w:line="360" w:lineRule="auto"/>
        <w:ind w:firstLine="720"/>
        <w:jc w:val="both"/>
        <w:rPr>
          <w:rFonts w:ascii="Times New Roman" w:hAnsi="Times New Roman" w:cs="Times New Roman"/>
          <w:sz w:val="28"/>
          <w:szCs w:val="28"/>
        </w:rPr>
      </w:pPr>
      <w:r w:rsidRPr="00505691">
        <w:rPr>
          <w:rFonts w:ascii="Times New Roman" w:hAnsi="Times New Roman" w:cs="Times New Roman"/>
          <w:sz w:val="28"/>
          <w:szCs w:val="28"/>
        </w:rPr>
        <w:lastRenderedPageBreak/>
        <w:t xml:space="preserve">Mặt khác, </w:t>
      </w:r>
      <w:r w:rsidRPr="00505691">
        <w:rPr>
          <w:rFonts w:ascii="Times New Roman" w:hAnsi="Times New Roman" w:cs="Times New Roman"/>
          <w:sz w:val="28"/>
          <w:szCs w:val="28"/>
          <w:shd w:val="clear" w:color="auto" w:fill="FFFFFF"/>
        </w:rPr>
        <w:t xml:space="preserve">chuột mô hình </w:t>
      </w:r>
      <w:r w:rsidR="0073328E" w:rsidRPr="00505691">
        <w:rPr>
          <w:rFonts w:ascii="Times New Roman" w:hAnsi="Times New Roman" w:cs="Times New Roman"/>
          <w:sz w:val="28"/>
          <w:szCs w:val="28"/>
          <w:shd w:val="clear" w:color="auto" w:fill="FFFFFF"/>
        </w:rPr>
        <w:t>AD</w:t>
      </w:r>
      <w:r w:rsidRPr="00505691">
        <w:rPr>
          <w:rFonts w:ascii="Times New Roman" w:hAnsi="Times New Roman" w:cs="Times New Roman"/>
          <w:sz w:val="28"/>
          <w:szCs w:val="28"/>
          <w:shd w:val="clear" w:color="auto" w:fill="FFFFFF"/>
        </w:rPr>
        <w:t xml:space="preserve"> sau điều trị exosome, hADSC cải thiện trí nhớ cũng được quan sát thấy ở bài tập kiểm tra hành vi trên mê lộ Y với phần trăm vận động luân phiên nhóm điều trị exosome</w:t>
      </w:r>
      <w:r w:rsidR="007E2C7C" w:rsidRPr="00505691">
        <w:rPr>
          <w:rFonts w:ascii="Times New Roman" w:hAnsi="Times New Roman" w:cs="Times New Roman"/>
          <w:sz w:val="28"/>
          <w:szCs w:val="28"/>
          <w:shd w:val="clear" w:color="auto" w:fill="FFFFFF"/>
        </w:rPr>
        <w:t xml:space="preserve"> </w:t>
      </w:r>
      <w:r w:rsidR="007E2C7C" w:rsidRPr="00505691">
        <w:rPr>
          <w:rFonts w:ascii="Times New Roman" w:hAnsi="Times New Roman" w:cs="Times New Roman"/>
          <w:sz w:val="28"/>
          <w:szCs w:val="28"/>
        </w:rPr>
        <w:t>(66,99%)</w:t>
      </w:r>
      <w:r w:rsidRPr="00505691">
        <w:rPr>
          <w:rFonts w:ascii="Times New Roman" w:hAnsi="Times New Roman" w:cs="Times New Roman"/>
          <w:sz w:val="28"/>
          <w:szCs w:val="28"/>
          <w:shd w:val="clear" w:color="auto" w:fill="FFFFFF"/>
        </w:rPr>
        <w:t xml:space="preserve">, </w:t>
      </w:r>
      <w:r w:rsidR="007E2C7C" w:rsidRPr="00505691">
        <w:rPr>
          <w:rFonts w:ascii="Times New Roman" w:hAnsi="Times New Roman" w:cs="Times New Roman"/>
          <w:sz w:val="28"/>
          <w:szCs w:val="28"/>
          <w:shd w:val="clear" w:color="auto" w:fill="FFFFFF"/>
        </w:rPr>
        <w:t xml:space="preserve">nhóm điều trị </w:t>
      </w:r>
      <w:r w:rsidRPr="00505691">
        <w:rPr>
          <w:rFonts w:ascii="Times New Roman" w:hAnsi="Times New Roman" w:cs="Times New Roman"/>
          <w:sz w:val="28"/>
          <w:szCs w:val="28"/>
          <w:shd w:val="clear" w:color="auto" w:fill="FFFFFF"/>
        </w:rPr>
        <w:t xml:space="preserve">hADSC </w:t>
      </w:r>
      <w:r w:rsidR="007E2C7C" w:rsidRPr="00505691">
        <w:rPr>
          <w:rFonts w:ascii="Times New Roman" w:hAnsi="Times New Roman" w:cs="Times New Roman"/>
          <w:sz w:val="28"/>
          <w:szCs w:val="28"/>
        </w:rPr>
        <w:t xml:space="preserve">(63,47%) </w:t>
      </w:r>
      <w:r w:rsidRPr="00505691">
        <w:rPr>
          <w:rFonts w:ascii="Times New Roman" w:hAnsi="Times New Roman" w:cs="Times New Roman"/>
          <w:sz w:val="28"/>
          <w:szCs w:val="28"/>
          <w:shd w:val="clear" w:color="auto" w:fill="FFFFFF"/>
        </w:rPr>
        <w:t>cao hơn nhóm đi</w:t>
      </w:r>
      <w:r w:rsidR="00EE0EE2">
        <w:rPr>
          <w:rFonts w:ascii="Times New Roman" w:hAnsi="Times New Roman" w:cs="Times New Roman"/>
          <w:sz w:val="28"/>
          <w:szCs w:val="28"/>
          <w:shd w:val="clear" w:color="auto" w:fill="FFFFFF"/>
        </w:rPr>
        <w:t>ề</w:t>
      </w:r>
      <w:r w:rsidRPr="00505691">
        <w:rPr>
          <w:rFonts w:ascii="Times New Roman" w:hAnsi="Times New Roman" w:cs="Times New Roman"/>
          <w:sz w:val="28"/>
          <w:szCs w:val="28"/>
          <w:shd w:val="clear" w:color="auto" w:fill="FFFFFF"/>
        </w:rPr>
        <w:t>u trị giả dược</w:t>
      </w:r>
      <w:r w:rsidR="007E2C7C" w:rsidRPr="00505691">
        <w:rPr>
          <w:rFonts w:ascii="Times New Roman" w:hAnsi="Times New Roman" w:cs="Times New Roman"/>
          <w:sz w:val="28"/>
          <w:szCs w:val="28"/>
          <w:shd w:val="clear" w:color="auto" w:fill="FFFFFF"/>
        </w:rPr>
        <w:t xml:space="preserve"> </w:t>
      </w:r>
      <w:r w:rsidR="007E2C7C" w:rsidRPr="00505691">
        <w:rPr>
          <w:rFonts w:ascii="Times New Roman" w:hAnsi="Times New Roman" w:cs="Times New Roman"/>
          <w:sz w:val="28"/>
          <w:szCs w:val="28"/>
        </w:rPr>
        <w:t>(29,46%)</w:t>
      </w:r>
      <w:r w:rsidRPr="00505691">
        <w:rPr>
          <w:rFonts w:ascii="Times New Roman" w:hAnsi="Times New Roman" w:cs="Times New Roman"/>
          <w:sz w:val="28"/>
          <w:szCs w:val="28"/>
          <w:shd w:val="clear" w:color="auto" w:fill="FFFFFF"/>
        </w:rPr>
        <w:t>.</w:t>
      </w:r>
      <w:bookmarkStart w:id="443" w:name="_Hlk178614754"/>
      <w:bookmarkEnd w:id="442"/>
    </w:p>
    <w:p w14:paraId="3E353B3A" w14:textId="22394759" w:rsidR="007F06EE" w:rsidRPr="00505691" w:rsidRDefault="00505691" w:rsidP="00E20346">
      <w:pPr>
        <w:tabs>
          <w:tab w:val="left" w:pos="1843"/>
        </w:tabs>
        <w:spacing w:after="0" w:line="360" w:lineRule="auto"/>
        <w:ind w:firstLine="720"/>
        <w:jc w:val="both"/>
        <w:rPr>
          <w:rFonts w:ascii="Times New Roman" w:hAnsi="Times New Roman" w:cs="Times New Roman"/>
          <w:sz w:val="28"/>
          <w:szCs w:val="28"/>
        </w:rPr>
      </w:pPr>
      <w:r>
        <w:rPr>
          <w:rFonts w:ascii="Times New Roman" w:hAnsi="Times New Roman" w:cs="Times New Roman"/>
          <w:sz w:val="28"/>
          <w:szCs w:val="28"/>
        </w:rPr>
        <w:t>Trên bài k</w:t>
      </w:r>
      <w:r w:rsidR="007E2C7C" w:rsidRPr="00505691">
        <w:rPr>
          <w:rFonts w:ascii="Times New Roman" w:hAnsi="Times New Roman" w:cs="Times New Roman"/>
          <w:sz w:val="28"/>
          <w:szCs w:val="28"/>
        </w:rPr>
        <w:t xml:space="preserve">iểm </w:t>
      </w:r>
      <w:r>
        <w:rPr>
          <w:rFonts w:ascii="Times New Roman" w:hAnsi="Times New Roman" w:cs="Times New Roman"/>
          <w:sz w:val="28"/>
          <w:szCs w:val="28"/>
        </w:rPr>
        <w:t>tập</w:t>
      </w:r>
      <w:r w:rsidR="007E2C7C" w:rsidRPr="00505691">
        <w:rPr>
          <w:rFonts w:ascii="Times New Roman" w:hAnsi="Times New Roman" w:cs="Times New Roman"/>
          <w:sz w:val="28"/>
          <w:szCs w:val="28"/>
        </w:rPr>
        <w:t xml:space="preserve"> nhận thức đối tượng trong trường mở cũng cho thấy chuột mô hình bệnh Alzheimer sau điều trị exosome, hADSC cải thiện trí nhớ </w:t>
      </w:r>
      <w:r w:rsidR="00770760" w:rsidRPr="00505691">
        <w:rPr>
          <w:rFonts w:ascii="Times New Roman" w:hAnsi="Times New Roman" w:cs="Times New Roman"/>
          <w:sz w:val="28"/>
          <w:szCs w:val="28"/>
        </w:rPr>
        <w:t xml:space="preserve">với số lần khám phá vật mới </w:t>
      </w:r>
      <w:r w:rsidR="005A6288" w:rsidRPr="00505691">
        <w:rPr>
          <w:rFonts w:ascii="Times New Roman" w:hAnsi="Times New Roman" w:cs="Times New Roman"/>
          <w:sz w:val="28"/>
          <w:szCs w:val="28"/>
        </w:rPr>
        <w:t xml:space="preserve">ở nhóm </w:t>
      </w:r>
      <w:r w:rsidR="007E2C7C" w:rsidRPr="00505691">
        <w:rPr>
          <w:rFonts w:ascii="Times New Roman" w:hAnsi="Times New Roman" w:cs="Times New Roman"/>
          <w:sz w:val="28"/>
          <w:szCs w:val="28"/>
        </w:rPr>
        <w:t xml:space="preserve">điều trị exosome </w:t>
      </w:r>
      <w:r w:rsidR="00C76389" w:rsidRPr="00505691">
        <w:rPr>
          <w:rFonts w:ascii="Times New Roman" w:hAnsi="Times New Roman" w:cs="Times New Roman"/>
          <w:sz w:val="28"/>
          <w:szCs w:val="28"/>
        </w:rPr>
        <w:t>(16,25 lần)</w:t>
      </w:r>
      <w:r w:rsidR="00770760" w:rsidRPr="00505691">
        <w:rPr>
          <w:rFonts w:ascii="Times New Roman" w:hAnsi="Times New Roman" w:cs="Times New Roman"/>
          <w:sz w:val="28"/>
          <w:szCs w:val="28"/>
        </w:rPr>
        <w:t xml:space="preserve"> </w:t>
      </w:r>
      <w:r w:rsidR="00C76389" w:rsidRPr="00505691">
        <w:rPr>
          <w:rFonts w:ascii="Times New Roman" w:hAnsi="Times New Roman" w:cs="Times New Roman"/>
          <w:sz w:val="28"/>
          <w:szCs w:val="28"/>
        </w:rPr>
        <w:t xml:space="preserve">lớn hơn trên vật cũ </w:t>
      </w:r>
      <w:r w:rsidR="007E2C7C" w:rsidRPr="00505691">
        <w:rPr>
          <w:rFonts w:ascii="Times New Roman" w:hAnsi="Times New Roman" w:cs="Times New Roman"/>
          <w:sz w:val="28"/>
          <w:szCs w:val="28"/>
        </w:rPr>
        <w:t>(</w:t>
      </w:r>
      <w:r w:rsidR="00C76389" w:rsidRPr="00505691">
        <w:rPr>
          <w:rFonts w:ascii="Times New Roman" w:hAnsi="Times New Roman" w:cs="Times New Roman"/>
          <w:sz w:val="28"/>
          <w:szCs w:val="28"/>
        </w:rPr>
        <w:t>1,88 lần</w:t>
      </w:r>
      <w:r w:rsidR="007E2C7C" w:rsidRPr="00505691">
        <w:rPr>
          <w:rFonts w:ascii="Times New Roman" w:hAnsi="Times New Roman" w:cs="Times New Roman"/>
          <w:sz w:val="28"/>
          <w:szCs w:val="28"/>
        </w:rPr>
        <w:t xml:space="preserve">), số lần khám phá vật mới </w:t>
      </w:r>
      <w:r w:rsidR="00C76389" w:rsidRPr="00505691">
        <w:rPr>
          <w:rFonts w:ascii="Times New Roman" w:hAnsi="Times New Roman" w:cs="Times New Roman"/>
          <w:sz w:val="28"/>
          <w:szCs w:val="28"/>
        </w:rPr>
        <w:t xml:space="preserve">ở nhóm </w:t>
      </w:r>
      <w:r w:rsidR="007E2C7C" w:rsidRPr="00505691">
        <w:rPr>
          <w:rFonts w:ascii="Times New Roman" w:hAnsi="Times New Roman" w:cs="Times New Roman"/>
          <w:sz w:val="28"/>
          <w:szCs w:val="28"/>
        </w:rPr>
        <w:t>điều trị hADSC (</w:t>
      </w:r>
      <w:r w:rsidR="00C76389" w:rsidRPr="00505691">
        <w:rPr>
          <w:rFonts w:ascii="Times New Roman" w:hAnsi="Times New Roman" w:cs="Times New Roman"/>
          <w:sz w:val="28"/>
          <w:szCs w:val="28"/>
        </w:rPr>
        <w:t>11,50 lần</w:t>
      </w:r>
      <w:r w:rsidR="007E2C7C" w:rsidRPr="00505691">
        <w:rPr>
          <w:rFonts w:ascii="Times New Roman" w:hAnsi="Times New Roman" w:cs="Times New Roman"/>
          <w:sz w:val="28"/>
          <w:szCs w:val="28"/>
        </w:rPr>
        <w:t xml:space="preserve">) </w:t>
      </w:r>
      <w:r w:rsidR="00C76389" w:rsidRPr="00505691">
        <w:rPr>
          <w:rFonts w:ascii="Times New Roman" w:hAnsi="Times New Roman" w:cs="Times New Roman"/>
          <w:sz w:val="28"/>
          <w:szCs w:val="28"/>
        </w:rPr>
        <w:t xml:space="preserve">lớn hơn trên vật cũ </w:t>
      </w:r>
      <w:r w:rsidR="007E2C7C" w:rsidRPr="00505691">
        <w:rPr>
          <w:rFonts w:ascii="Times New Roman" w:hAnsi="Times New Roman" w:cs="Times New Roman"/>
          <w:sz w:val="28"/>
          <w:szCs w:val="28"/>
        </w:rPr>
        <w:t>(</w:t>
      </w:r>
      <w:r w:rsidR="00C76389" w:rsidRPr="00505691">
        <w:rPr>
          <w:rFonts w:ascii="Times New Roman" w:hAnsi="Times New Roman" w:cs="Times New Roman"/>
          <w:sz w:val="28"/>
          <w:szCs w:val="28"/>
        </w:rPr>
        <w:t>3,13 lần</w:t>
      </w:r>
      <w:r w:rsidR="007E2C7C" w:rsidRPr="00505691">
        <w:rPr>
          <w:rFonts w:ascii="Times New Roman" w:hAnsi="Times New Roman" w:cs="Times New Roman"/>
          <w:sz w:val="28"/>
          <w:szCs w:val="28"/>
        </w:rPr>
        <w:t>)</w:t>
      </w:r>
      <w:r w:rsidR="00C76389" w:rsidRPr="00505691">
        <w:rPr>
          <w:rFonts w:ascii="Times New Roman" w:hAnsi="Times New Roman" w:cs="Times New Roman"/>
          <w:sz w:val="28"/>
          <w:szCs w:val="28"/>
        </w:rPr>
        <w:t xml:space="preserve">. Trong khi, ở nhóm </w:t>
      </w:r>
      <w:r w:rsidR="007E2C7C" w:rsidRPr="00505691">
        <w:rPr>
          <w:rFonts w:ascii="Times New Roman" w:hAnsi="Times New Roman" w:cs="Times New Roman"/>
          <w:sz w:val="28"/>
          <w:szCs w:val="28"/>
        </w:rPr>
        <w:t xml:space="preserve">mô hình </w:t>
      </w:r>
      <w:r w:rsidR="0073328E" w:rsidRPr="00505691">
        <w:rPr>
          <w:rFonts w:ascii="Times New Roman" w:hAnsi="Times New Roman" w:cs="Times New Roman"/>
          <w:sz w:val="28"/>
          <w:szCs w:val="28"/>
        </w:rPr>
        <w:t>AD</w:t>
      </w:r>
      <w:r w:rsidR="00C76389" w:rsidRPr="00505691">
        <w:rPr>
          <w:rFonts w:ascii="Times New Roman" w:hAnsi="Times New Roman" w:cs="Times New Roman"/>
          <w:sz w:val="28"/>
          <w:szCs w:val="28"/>
        </w:rPr>
        <w:t xml:space="preserve"> điều trị giả dược </w:t>
      </w:r>
      <w:r w:rsidR="0073328E" w:rsidRPr="00505691">
        <w:rPr>
          <w:rFonts w:ascii="Times New Roman" w:hAnsi="Times New Roman" w:cs="Times New Roman"/>
          <w:sz w:val="28"/>
          <w:szCs w:val="28"/>
        </w:rPr>
        <w:t xml:space="preserve">có </w:t>
      </w:r>
      <w:r w:rsidR="007E2C7C" w:rsidRPr="00505691">
        <w:rPr>
          <w:rFonts w:ascii="Times New Roman" w:hAnsi="Times New Roman" w:cs="Times New Roman"/>
          <w:sz w:val="28"/>
          <w:szCs w:val="28"/>
        </w:rPr>
        <w:t>số lần khám phá</w:t>
      </w:r>
      <w:r w:rsidR="00C76389" w:rsidRPr="00505691">
        <w:rPr>
          <w:rFonts w:ascii="Times New Roman" w:hAnsi="Times New Roman" w:cs="Times New Roman"/>
          <w:sz w:val="28"/>
          <w:szCs w:val="28"/>
        </w:rPr>
        <w:t xml:space="preserve"> không khác biệt giữa vật mới và vật cũ</w:t>
      </w:r>
      <w:r w:rsidR="00F770DC" w:rsidRPr="00505691">
        <w:rPr>
          <w:rFonts w:ascii="Times New Roman" w:hAnsi="Times New Roman" w:cs="Times New Roman"/>
          <w:sz w:val="28"/>
          <w:szCs w:val="28"/>
        </w:rPr>
        <w:t xml:space="preserve">. </w:t>
      </w:r>
      <w:r w:rsidR="00770760" w:rsidRPr="00505691">
        <w:rPr>
          <w:rFonts w:ascii="Times New Roman" w:hAnsi="Times New Roman" w:cs="Times New Roman"/>
          <w:sz w:val="28"/>
          <w:szCs w:val="28"/>
        </w:rPr>
        <w:t>Ngoài ra, c</w:t>
      </w:r>
      <w:r w:rsidR="000D19CD" w:rsidRPr="00505691">
        <w:rPr>
          <w:rFonts w:ascii="Times New Roman" w:hAnsi="Times New Roman" w:cs="Times New Roman"/>
          <w:sz w:val="28"/>
          <w:szCs w:val="28"/>
        </w:rPr>
        <w:t xml:space="preserve">hỉ số nhận thức </w:t>
      </w:r>
      <w:r w:rsidR="00770760" w:rsidRPr="00505691">
        <w:rPr>
          <w:rFonts w:ascii="Times New Roman" w:hAnsi="Times New Roman" w:cs="Times New Roman"/>
          <w:sz w:val="28"/>
          <w:szCs w:val="28"/>
        </w:rPr>
        <w:t xml:space="preserve">đồ vật </w:t>
      </w:r>
      <w:r w:rsidR="000D19CD" w:rsidRPr="00505691">
        <w:rPr>
          <w:rFonts w:ascii="Times New Roman" w:hAnsi="Times New Roman" w:cs="Times New Roman"/>
          <w:sz w:val="28"/>
          <w:szCs w:val="28"/>
        </w:rPr>
        <w:t xml:space="preserve">ở </w:t>
      </w:r>
      <w:r w:rsidR="007E2C7C" w:rsidRPr="00505691">
        <w:rPr>
          <w:rFonts w:ascii="Times New Roman" w:hAnsi="Times New Roman" w:cs="Times New Roman"/>
          <w:sz w:val="28"/>
          <w:szCs w:val="28"/>
        </w:rPr>
        <w:t>nhóm điều trị exosome</w:t>
      </w:r>
      <w:r w:rsidR="00D6795A" w:rsidRPr="00505691">
        <w:rPr>
          <w:rFonts w:ascii="Times New Roman" w:hAnsi="Times New Roman" w:cs="Times New Roman"/>
          <w:sz w:val="28"/>
          <w:szCs w:val="28"/>
        </w:rPr>
        <w:t xml:space="preserve"> (84,05%), </w:t>
      </w:r>
      <w:r w:rsidR="007E2C7C" w:rsidRPr="00505691">
        <w:rPr>
          <w:rFonts w:ascii="Times New Roman" w:hAnsi="Times New Roman" w:cs="Times New Roman"/>
          <w:sz w:val="28"/>
          <w:szCs w:val="28"/>
        </w:rPr>
        <w:t xml:space="preserve">hADSC </w:t>
      </w:r>
      <w:r w:rsidR="00D6795A" w:rsidRPr="00505691">
        <w:rPr>
          <w:rFonts w:ascii="Times New Roman" w:hAnsi="Times New Roman" w:cs="Times New Roman"/>
          <w:sz w:val="28"/>
          <w:szCs w:val="28"/>
        </w:rPr>
        <w:t xml:space="preserve">(83,50%) </w:t>
      </w:r>
      <w:r w:rsidR="000A0A30" w:rsidRPr="00505691">
        <w:rPr>
          <w:rFonts w:ascii="Times New Roman" w:hAnsi="Times New Roman" w:cs="Times New Roman"/>
          <w:sz w:val="28"/>
          <w:szCs w:val="28"/>
        </w:rPr>
        <w:t>cao</w:t>
      </w:r>
      <w:r w:rsidR="00D6795A" w:rsidRPr="00505691">
        <w:rPr>
          <w:rFonts w:ascii="Times New Roman" w:hAnsi="Times New Roman" w:cs="Times New Roman"/>
          <w:sz w:val="28"/>
          <w:szCs w:val="28"/>
        </w:rPr>
        <w:t xml:space="preserve"> hơn nhóm </w:t>
      </w:r>
      <w:r w:rsidR="007E2C7C" w:rsidRPr="00505691">
        <w:rPr>
          <w:rFonts w:ascii="Times New Roman" w:hAnsi="Times New Roman" w:cs="Times New Roman"/>
          <w:sz w:val="28"/>
          <w:szCs w:val="28"/>
        </w:rPr>
        <w:t>điều trị giả dược</w:t>
      </w:r>
      <w:r w:rsidR="00D6795A" w:rsidRPr="00505691">
        <w:rPr>
          <w:rFonts w:ascii="Times New Roman" w:hAnsi="Times New Roman" w:cs="Times New Roman"/>
          <w:sz w:val="28"/>
          <w:szCs w:val="28"/>
        </w:rPr>
        <w:t xml:space="preserve"> (45,76%).</w:t>
      </w:r>
    </w:p>
    <w:p w14:paraId="781D83F0" w14:textId="4ECDD3F8" w:rsidR="00FF5234" w:rsidRPr="00505691" w:rsidRDefault="00FF5234" w:rsidP="00E20346">
      <w:pPr>
        <w:tabs>
          <w:tab w:val="left" w:pos="1843"/>
        </w:tabs>
        <w:spacing w:after="0" w:line="360" w:lineRule="auto"/>
        <w:ind w:firstLine="720"/>
        <w:jc w:val="both"/>
        <w:rPr>
          <w:rFonts w:ascii="Times New Roman" w:hAnsi="Times New Roman" w:cs="Times New Roman"/>
          <w:sz w:val="28"/>
          <w:szCs w:val="28"/>
        </w:rPr>
      </w:pPr>
      <w:bookmarkStart w:id="444" w:name="_Hlk178614985"/>
      <w:bookmarkEnd w:id="443"/>
      <w:r w:rsidRPr="00505691">
        <w:rPr>
          <w:rFonts w:ascii="Times New Roman" w:hAnsi="Times New Roman" w:cs="Times New Roman"/>
          <w:sz w:val="28"/>
          <w:szCs w:val="28"/>
        </w:rPr>
        <w:t>Kết quả này tương đồng với</w:t>
      </w:r>
      <w:r w:rsidR="008E24EF" w:rsidRPr="00505691">
        <w:rPr>
          <w:rFonts w:ascii="Times New Roman" w:hAnsi="Times New Roman" w:cs="Times New Roman"/>
          <w:sz w:val="28"/>
          <w:szCs w:val="28"/>
        </w:rPr>
        <w:t xml:space="preserve"> </w:t>
      </w:r>
      <w:r w:rsidRPr="00505691">
        <w:rPr>
          <w:rFonts w:ascii="Times New Roman" w:hAnsi="Times New Roman" w:cs="Times New Roman"/>
          <w:sz w:val="28"/>
          <w:szCs w:val="28"/>
        </w:rPr>
        <w:t>n</w:t>
      </w:r>
      <w:r w:rsidRPr="00505691">
        <w:rPr>
          <w:rFonts w:ascii="Times New Roman" w:hAnsi="Times New Roman" w:cs="Times New Roman"/>
          <w:sz w:val="28"/>
          <w:szCs w:val="28"/>
          <w:shd w:val="clear" w:color="auto" w:fill="FFFFFF"/>
        </w:rPr>
        <w:t xml:space="preserve">ghiên cứu </w:t>
      </w:r>
      <w:r w:rsidR="003555CE" w:rsidRPr="00505691">
        <w:rPr>
          <w:rFonts w:ascii="Times New Roman" w:hAnsi="Times New Roman" w:cs="Times New Roman"/>
          <w:sz w:val="28"/>
          <w:szCs w:val="28"/>
          <w:shd w:val="clear" w:color="auto" w:fill="FFFFFF"/>
        </w:rPr>
        <w:t xml:space="preserve">trước </w:t>
      </w:r>
      <w:r w:rsidR="008E24EF" w:rsidRPr="00505691">
        <w:rPr>
          <w:rFonts w:ascii="Times New Roman" w:hAnsi="Times New Roman" w:cs="Times New Roman"/>
          <w:sz w:val="28"/>
          <w:szCs w:val="28"/>
          <w:shd w:val="clear" w:color="auto" w:fill="FFFFFF"/>
        </w:rPr>
        <w:t xml:space="preserve">đây </w:t>
      </w:r>
      <w:r w:rsidR="003555CE" w:rsidRPr="00505691">
        <w:rPr>
          <w:rFonts w:ascii="Times New Roman" w:hAnsi="Times New Roman" w:cs="Times New Roman"/>
          <w:sz w:val="28"/>
          <w:szCs w:val="28"/>
          <w:shd w:val="clear" w:color="auto" w:fill="FFFFFF"/>
        </w:rPr>
        <w:t xml:space="preserve">cho thấy các sản phẩm của hADSC cải thiện trí nhớ trên mô hình </w:t>
      </w:r>
      <w:r w:rsidR="0073328E" w:rsidRPr="00505691">
        <w:rPr>
          <w:rFonts w:ascii="Times New Roman" w:hAnsi="Times New Roman" w:cs="Times New Roman"/>
          <w:sz w:val="28"/>
          <w:szCs w:val="28"/>
          <w:shd w:val="clear" w:color="auto" w:fill="FFFFFF"/>
        </w:rPr>
        <w:t>AD</w:t>
      </w:r>
      <w:r w:rsidR="003555CE" w:rsidRPr="00505691">
        <w:rPr>
          <w:rFonts w:ascii="Times New Roman" w:hAnsi="Times New Roman" w:cs="Times New Roman"/>
          <w:sz w:val="28"/>
          <w:szCs w:val="28"/>
          <w:shd w:val="clear" w:color="auto" w:fill="FFFFFF"/>
        </w:rPr>
        <w:t xml:space="preserve">, như: </w:t>
      </w:r>
      <w:r w:rsidR="003555CE" w:rsidRPr="00505691">
        <w:rPr>
          <w:rFonts w:ascii="Times New Roman" w:hAnsi="Times New Roman" w:cs="Times New Roman"/>
          <w:i/>
          <w:iCs/>
          <w:sz w:val="28"/>
          <w:szCs w:val="28"/>
          <w:shd w:val="clear" w:color="auto" w:fill="FFFFFF"/>
        </w:rPr>
        <w:t>Kazemiha và cộng sự</w:t>
      </w:r>
      <w:r w:rsidR="003555CE" w:rsidRPr="00505691">
        <w:rPr>
          <w:rFonts w:ascii="Times New Roman" w:hAnsi="Times New Roman" w:cs="Times New Roman"/>
          <w:sz w:val="28"/>
          <w:szCs w:val="28"/>
          <w:shd w:val="clear" w:color="auto" w:fill="FFFFFF"/>
        </w:rPr>
        <w:t xml:space="preserve"> (2019) nghiên cứu trên chuột Wistar (n = 8/nhóm) cho thấy sau tiêm tĩnh mạch đuôi 10</w:t>
      </w:r>
      <w:r w:rsidR="003555CE" w:rsidRPr="00505691">
        <w:rPr>
          <w:rFonts w:ascii="Times New Roman" w:hAnsi="Times New Roman" w:cs="Times New Roman"/>
          <w:sz w:val="28"/>
          <w:szCs w:val="28"/>
          <w:shd w:val="clear" w:color="auto" w:fill="FFFFFF"/>
          <w:vertAlign w:val="superscript"/>
        </w:rPr>
        <w:t>6</w:t>
      </w:r>
      <w:r w:rsidR="003555CE" w:rsidRPr="00505691">
        <w:rPr>
          <w:rFonts w:ascii="Times New Roman" w:hAnsi="Times New Roman" w:cs="Times New Roman"/>
          <w:sz w:val="28"/>
          <w:szCs w:val="28"/>
          <w:shd w:val="clear" w:color="auto" w:fill="FFFFFF"/>
        </w:rPr>
        <w:t xml:space="preserve"> hADSC</w:t>
      </w:r>
      <w:r w:rsidR="00741C8D" w:rsidRPr="00505691">
        <w:rPr>
          <w:rFonts w:ascii="Times New Roman" w:hAnsi="Times New Roman" w:cs="Times New Roman"/>
          <w:sz w:val="28"/>
          <w:szCs w:val="28"/>
          <w:shd w:val="clear" w:color="auto" w:fill="FFFFFF"/>
        </w:rPr>
        <w:t xml:space="preserve"> chuột mô hình AD cải thiện trí nhớ</w:t>
      </w:r>
      <w:r w:rsidR="003555CE" w:rsidRPr="00505691">
        <w:rPr>
          <w:rFonts w:ascii="Times New Roman" w:hAnsi="Times New Roman" w:cs="Times New Roman"/>
          <w:sz w:val="28"/>
          <w:szCs w:val="28"/>
          <w:shd w:val="clear" w:color="auto" w:fill="FFFFFF"/>
        </w:rPr>
        <w:t xml:space="preserve"> với thời gian bơi trong góc mục tiêu (19</w:t>
      </w:r>
      <w:r w:rsidR="00534B9D" w:rsidRPr="00505691">
        <w:rPr>
          <w:rFonts w:ascii="Times New Roman" w:hAnsi="Times New Roman" w:cs="Times New Roman"/>
          <w:sz w:val="28"/>
          <w:szCs w:val="28"/>
          <w:shd w:val="clear" w:color="auto" w:fill="FFFFFF"/>
        </w:rPr>
        <w:t xml:space="preserve"> </w:t>
      </w:r>
      <w:r w:rsidR="003555CE" w:rsidRPr="00505691">
        <w:rPr>
          <w:rFonts w:ascii="Times New Roman" w:hAnsi="Times New Roman" w:cs="Times New Roman"/>
          <w:sz w:val="28"/>
          <w:szCs w:val="28"/>
          <w:shd w:val="clear" w:color="auto" w:fill="FFFFFF"/>
        </w:rPr>
        <w:t>s) lớn hơn nhóm điều trị giả dược (10</w:t>
      </w:r>
      <w:r w:rsidR="00534B9D" w:rsidRPr="00505691">
        <w:rPr>
          <w:rFonts w:ascii="Times New Roman" w:hAnsi="Times New Roman" w:cs="Times New Roman"/>
          <w:sz w:val="28"/>
          <w:szCs w:val="28"/>
          <w:shd w:val="clear" w:color="auto" w:fill="FFFFFF"/>
        </w:rPr>
        <w:t xml:space="preserve"> </w:t>
      </w:r>
      <w:r w:rsidR="003555CE" w:rsidRPr="00505691">
        <w:rPr>
          <w:rFonts w:ascii="Times New Roman" w:hAnsi="Times New Roman" w:cs="Times New Roman"/>
          <w:sz w:val="28"/>
          <w:szCs w:val="28"/>
          <w:shd w:val="clear" w:color="auto" w:fill="FFFFFF"/>
        </w:rPr>
        <w:t>s) [</w:t>
      </w:r>
      <w:r w:rsidR="003555CE" w:rsidRPr="00505691">
        <w:rPr>
          <w:rFonts w:ascii="Times New Roman" w:hAnsi="Times New Roman" w:cs="Times New Roman"/>
          <w:sz w:val="28"/>
          <w:szCs w:val="28"/>
          <w:shd w:val="clear" w:color="auto" w:fill="FFFFFF"/>
        </w:rPr>
        <w:fldChar w:fldCharType="begin"/>
      </w:r>
      <w:r w:rsidR="003555CE" w:rsidRPr="00505691">
        <w:rPr>
          <w:rFonts w:ascii="Times New Roman" w:hAnsi="Times New Roman" w:cs="Times New Roman"/>
          <w:sz w:val="28"/>
          <w:szCs w:val="28"/>
          <w:shd w:val="clear" w:color="auto" w:fill="FFFFFF"/>
        </w:rPr>
        <w:instrText xml:space="preserve"> REF _Ref152239861 \r \h  \* MERGEFORMAT </w:instrText>
      </w:r>
      <w:r w:rsidR="003555CE" w:rsidRPr="00505691">
        <w:rPr>
          <w:rFonts w:ascii="Times New Roman" w:hAnsi="Times New Roman" w:cs="Times New Roman"/>
          <w:sz w:val="28"/>
          <w:szCs w:val="28"/>
          <w:shd w:val="clear" w:color="auto" w:fill="FFFFFF"/>
        </w:rPr>
      </w:r>
      <w:r w:rsidR="003555CE" w:rsidRPr="00505691">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63</w:t>
      </w:r>
      <w:r w:rsidR="003555CE" w:rsidRPr="00505691">
        <w:rPr>
          <w:rFonts w:ascii="Times New Roman" w:hAnsi="Times New Roman" w:cs="Times New Roman"/>
          <w:sz w:val="28"/>
          <w:szCs w:val="28"/>
          <w:shd w:val="clear" w:color="auto" w:fill="FFFFFF"/>
        </w:rPr>
        <w:fldChar w:fldCharType="end"/>
      </w:r>
      <w:r w:rsidR="003555CE" w:rsidRPr="00505691">
        <w:rPr>
          <w:rFonts w:ascii="Times New Roman" w:hAnsi="Times New Roman" w:cs="Times New Roman"/>
          <w:sz w:val="28"/>
          <w:szCs w:val="28"/>
          <w:shd w:val="clear" w:color="auto" w:fill="FFFFFF"/>
        </w:rPr>
        <w:t xml:space="preserve">]. Nghiên cứu của </w:t>
      </w:r>
      <w:r w:rsidR="003555CE" w:rsidRPr="00505691">
        <w:rPr>
          <w:rFonts w:ascii="Times New Roman" w:hAnsi="Times New Roman" w:cs="Times New Roman"/>
          <w:i/>
          <w:iCs/>
          <w:sz w:val="28"/>
          <w:szCs w:val="28"/>
          <w:shd w:val="clear" w:color="auto" w:fill="FFFFFF"/>
        </w:rPr>
        <w:t>Choi J</w:t>
      </w:r>
      <w:r w:rsidR="007E11FF" w:rsidRPr="00505691">
        <w:rPr>
          <w:rFonts w:ascii="Times New Roman" w:hAnsi="Times New Roman" w:cs="Times New Roman"/>
          <w:i/>
          <w:iCs/>
          <w:sz w:val="28"/>
          <w:szCs w:val="28"/>
          <w:shd w:val="clear" w:color="auto" w:fill="FFFFFF"/>
        </w:rPr>
        <w:t>.</w:t>
      </w:r>
      <w:r w:rsidR="003555CE" w:rsidRPr="00505691">
        <w:rPr>
          <w:rFonts w:ascii="Times New Roman" w:hAnsi="Times New Roman" w:cs="Times New Roman"/>
          <w:i/>
          <w:iCs/>
          <w:sz w:val="28"/>
          <w:szCs w:val="28"/>
          <w:shd w:val="clear" w:color="auto" w:fill="FFFFFF"/>
        </w:rPr>
        <w:t>M và cộng sự</w:t>
      </w:r>
      <w:r w:rsidR="003555CE" w:rsidRPr="00505691">
        <w:rPr>
          <w:rFonts w:ascii="Times New Roman" w:hAnsi="Times New Roman" w:cs="Times New Roman"/>
          <w:sz w:val="28"/>
          <w:szCs w:val="28"/>
          <w:shd w:val="clear" w:color="auto" w:fill="FFFFFF"/>
        </w:rPr>
        <w:t xml:space="preserve"> (2022) cho thấy thể tiết của hADSC</w:t>
      </w:r>
      <w:r w:rsidR="00A45A31" w:rsidRPr="00505691">
        <w:rPr>
          <w:rFonts w:ascii="Times New Roman" w:hAnsi="Times New Roman" w:cs="Times New Roman"/>
          <w:sz w:val="28"/>
          <w:szCs w:val="28"/>
          <w:shd w:val="clear" w:color="auto" w:fill="FFFFFF"/>
        </w:rPr>
        <w:t xml:space="preserve"> cải thiện trí nhớ trên </w:t>
      </w:r>
      <w:r w:rsidR="00534B9D" w:rsidRPr="00505691">
        <w:rPr>
          <w:rFonts w:ascii="Times New Roman" w:hAnsi="Times New Roman" w:cs="Times New Roman"/>
          <w:sz w:val="28"/>
          <w:szCs w:val="28"/>
          <w:shd w:val="clear" w:color="auto" w:fill="FFFFFF"/>
        </w:rPr>
        <w:t xml:space="preserve">chuột mô hình </w:t>
      </w:r>
      <w:r w:rsidR="0073328E" w:rsidRPr="00505691">
        <w:rPr>
          <w:rFonts w:ascii="Times New Roman" w:hAnsi="Times New Roman" w:cs="Times New Roman"/>
          <w:sz w:val="28"/>
          <w:szCs w:val="28"/>
          <w:shd w:val="clear" w:color="auto" w:fill="FFFFFF"/>
        </w:rPr>
        <w:t>AD</w:t>
      </w:r>
      <w:r w:rsidR="00A45A31" w:rsidRPr="00505691">
        <w:rPr>
          <w:rFonts w:ascii="Times New Roman" w:hAnsi="Times New Roman" w:cs="Times New Roman"/>
          <w:sz w:val="28"/>
          <w:szCs w:val="28"/>
          <w:shd w:val="clear" w:color="auto" w:fill="FFFFFF"/>
        </w:rPr>
        <w:t xml:space="preserve"> với t</w:t>
      </w:r>
      <w:r w:rsidR="00D22D5F">
        <w:rPr>
          <w:rFonts w:ascii="Times New Roman" w:hAnsi="Times New Roman" w:cs="Times New Roman"/>
          <w:sz w:val="28"/>
          <w:szCs w:val="28"/>
          <w:shd w:val="clear" w:color="auto" w:fill="FFFFFF"/>
        </w:rPr>
        <w:t>ỷ</w:t>
      </w:r>
      <w:r w:rsidR="00A45A31" w:rsidRPr="00505691">
        <w:rPr>
          <w:rFonts w:ascii="Times New Roman" w:hAnsi="Times New Roman" w:cs="Times New Roman"/>
          <w:sz w:val="28"/>
          <w:szCs w:val="28"/>
          <w:shd w:val="clear" w:color="auto" w:fill="FFFFFF"/>
        </w:rPr>
        <w:t xml:space="preserve"> lệ khám phá </w:t>
      </w:r>
      <w:r w:rsidR="00E94C30" w:rsidRPr="00505691">
        <w:rPr>
          <w:rFonts w:ascii="Times New Roman" w:hAnsi="Times New Roman" w:cs="Times New Roman"/>
          <w:sz w:val="28"/>
          <w:szCs w:val="28"/>
          <w:shd w:val="clear" w:color="auto" w:fill="FFFFFF"/>
        </w:rPr>
        <w:t>vật</w:t>
      </w:r>
      <w:r w:rsidR="00A45A31" w:rsidRPr="00505691">
        <w:rPr>
          <w:rFonts w:ascii="Times New Roman" w:hAnsi="Times New Roman" w:cs="Times New Roman"/>
          <w:sz w:val="28"/>
          <w:szCs w:val="28"/>
          <w:shd w:val="clear" w:color="auto" w:fill="FFFFFF"/>
        </w:rPr>
        <w:t xml:space="preserve"> mới (</w:t>
      </w:r>
      <w:r w:rsidR="00851C44" w:rsidRPr="00505691">
        <w:rPr>
          <w:rFonts w:ascii="Times New Roman" w:hAnsi="Times New Roman" w:cs="Times New Roman"/>
          <w:sz w:val="28"/>
          <w:szCs w:val="28"/>
          <w:shd w:val="clear" w:color="auto" w:fill="FFFFFF"/>
        </w:rPr>
        <w:t>58</w:t>
      </w:r>
      <w:r w:rsidR="00A45A31" w:rsidRPr="00505691">
        <w:rPr>
          <w:rFonts w:ascii="Times New Roman" w:hAnsi="Times New Roman" w:cs="Times New Roman"/>
          <w:sz w:val="28"/>
          <w:szCs w:val="28"/>
          <w:shd w:val="clear" w:color="auto" w:fill="FFFFFF"/>
        </w:rPr>
        <w:t xml:space="preserve">%) lớn hơn trên </w:t>
      </w:r>
      <w:r w:rsidR="00E94C30" w:rsidRPr="00505691">
        <w:rPr>
          <w:rFonts w:ascii="Times New Roman" w:hAnsi="Times New Roman" w:cs="Times New Roman"/>
          <w:sz w:val="28"/>
          <w:szCs w:val="28"/>
          <w:shd w:val="clear" w:color="auto" w:fill="FFFFFF"/>
        </w:rPr>
        <w:t>vật</w:t>
      </w:r>
      <w:r w:rsidR="00A45A31" w:rsidRPr="00505691">
        <w:rPr>
          <w:rFonts w:ascii="Times New Roman" w:hAnsi="Times New Roman" w:cs="Times New Roman"/>
          <w:sz w:val="28"/>
          <w:szCs w:val="28"/>
          <w:shd w:val="clear" w:color="auto" w:fill="FFFFFF"/>
        </w:rPr>
        <w:t xml:space="preserve"> cũ (4</w:t>
      </w:r>
      <w:r w:rsidR="00851C44" w:rsidRPr="00505691">
        <w:rPr>
          <w:rFonts w:ascii="Times New Roman" w:hAnsi="Times New Roman" w:cs="Times New Roman"/>
          <w:sz w:val="28"/>
          <w:szCs w:val="28"/>
          <w:shd w:val="clear" w:color="auto" w:fill="FFFFFF"/>
        </w:rPr>
        <w:t>2</w:t>
      </w:r>
      <w:r w:rsidR="00A45A31" w:rsidRPr="00505691">
        <w:rPr>
          <w:rFonts w:ascii="Times New Roman" w:hAnsi="Times New Roman" w:cs="Times New Roman"/>
          <w:sz w:val="28"/>
          <w:szCs w:val="28"/>
          <w:shd w:val="clear" w:color="auto" w:fill="FFFFFF"/>
        </w:rPr>
        <w:t>%)</w:t>
      </w:r>
      <w:r w:rsidR="00534B9D" w:rsidRPr="00505691">
        <w:rPr>
          <w:rFonts w:ascii="Times New Roman" w:hAnsi="Times New Roman" w:cs="Times New Roman"/>
          <w:sz w:val="28"/>
          <w:szCs w:val="28"/>
          <w:shd w:val="clear" w:color="auto" w:fill="FFFFFF"/>
        </w:rPr>
        <w:t>,</w:t>
      </w:r>
      <w:r w:rsidR="00E94C30" w:rsidRPr="00505691">
        <w:rPr>
          <w:rFonts w:ascii="Times New Roman" w:hAnsi="Times New Roman" w:cs="Times New Roman"/>
          <w:sz w:val="28"/>
          <w:szCs w:val="28"/>
          <w:shd w:val="clear" w:color="auto" w:fill="FFFFFF"/>
        </w:rPr>
        <w:t xml:space="preserve"> trong khi ở </w:t>
      </w:r>
      <w:r w:rsidR="00AC6E41" w:rsidRPr="00505691">
        <w:rPr>
          <w:rFonts w:ascii="Times New Roman" w:hAnsi="Times New Roman" w:cs="Times New Roman"/>
          <w:sz w:val="28"/>
          <w:szCs w:val="28"/>
          <w:shd w:val="clear" w:color="auto" w:fill="FFFFFF"/>
        </w:rPr>
        <w:t xml:space="preserve">nhóm </w:t>
      </w:r>
      <w:r w:rsidR="00D50AC3" w:rsidRPr="00505691">
        <w:rPr>
          <w:rFonts w:ascii="Times New Roman" w:hAnsi="Times New Roman" w:cs="Times New Roman"/>
          <w:sz w:val="28"/>
          <w:szCs w:val="28"/>
          <w:shd w:val="clear" w:color="auto" w:fill="FFFFFF"/>
        </w:rPr>
        <w:t>mô hình AD</w:t>
      </w:r>
      <w:r w:rsidR="00E94C30" w:rsidRPr="00505691">
        <w:rPr>
          <w:rFonts w:ascii="Times New Roman" w:hAnsi="Times New Roman" w:cs="Times New Roman"/>
          <w:sz w:val="28"/>
          <w:szCs w:val="28"/>
          <w:shd w:val="clear" w:color="auto" w:fill="FFFFFF"/>
        </w:rPr>
        <w:t xml:space="preserve"> t</w:t>
      </w:r>
      <w:r w:rsidR="00D22D5F">
        <w:rPr>
          <w:rFonts w:ascii="Times New Roman" w:hAnsi="Times New Roman" w:cs="Times New Roman"/>
          <w:sz w:val="28"/>
          <w:szCs w:val="28"/>
          <w:shd w:val="clear" w:color="auto" w:fill="FFFFFF"/>
        </w:rPr>
        <w:t>ỷ</w:t>
      </w:r>
      <w:r w:rsidR="00E94C30" w:rsidRPr="00505691">
        <w:rPr>
          <w:rFonts w:ascii="Times New Roman" w:hAnsi="Times New Roman" w:cs="Times New Roman"/>
          <w:sz w:val="28"/>
          <w:szCs w:val="28"/>
          <w:shd w:val="clear" w:color="auto" w:fill="FFFFFF"/>
        </w:rPr>
        <w:t xml:space="preserve"> lệ này ở vật mới (5</w:t>
      </w:r>
      <w:r w:rsidR="00851C44" w:rsidRPr="00505691">
        <w:rPr>
          <w:rFonts w:ascii="Times New Roman" w:hAnsi="Times New Roman" w:cs="Times New Roman"/>
          <w:sz w:val="28"/>
          <w:szCs w:val="28"/>
          <w:shd w:val="clear" w:color="auto" w:fill="FFFFFF"/>
        </w:rPr>
        <w:t>2</w:t>
      </w:r>
      <w:r w:rsidR="00E94C30" w:rsidRPr="00505691">
        <w:rPr>
          <w:rFonts w:ascii="Times New Roman" w:hAnsi="Times New Roman" w:cs="Times New Roman"/>
          <w:sz w:val="28"/>
          <w:szCs w:val="28"/>
          <w:shd w:val="clear" w:color="auto" w:fill="FFFFFF"/>
        </w:rPr>
        <w:t>%) không khác biệt với vật cũ (48%)</w:t>
      </w:r>
      <w:r w:rsidR="000E6160" w:rsidRPr="00505691">
        <w:rPr>
          <w:rFonts w:ascii="Times New Roman" w:hAnsi="Times New Roman" w:cs="Times New Roman"/>
          <w:sz w:val="28"/>
          <w:szCs w:val="28"/>
          <w:shd w:val="clear" w:color="auto" w:fill="FFFFFF"/>
        </w:rPr>
        <w:t xml:space="preserve"> [</w:t>
      </w:r>
      <w:r w:rsidR="000E6160" w:rsidRPr="00505691">
        <w:rPr>
          <w:rFonts w:ascii="Times New Roman" w:hAnsi="Times New Roman" w:cs="Times New Roman"/>
          <w:sz w:val="28"/>
          <w:szCs w:val="28"/>
          <w:shd w:val="clear" w:color="auto" w:fill="FFFFFF"/>
        </w:rPr>
        <w:fldChar w:fldCharType="begin"/>
      </w:r>
      <w:r w:rsidR="000E6160" w:rsidRPr="00505691">
        <w:rPr>
          <w:rFonts w:ascii="Times New Roman" w:hAnsi="Times New Roman" w:cs="Times New Roman"/>
          <w:sz w:val="28"/>
          <w:szCs w:val="28"/>
          <w:shd w:val="clear" w:color="auto" w:fill="FFFFFF"/>
        </w:rPr>
        <w:instrText xml:space="preserve"> REF _Ref126273011 \r \h  \* MERGEFORMAT </w:instrText>
      </w:r>
      <w:r w:rsidR="000E6160" w:rsidRPr="00505691">
        <w:rPr>
          <w:rFonts w:ascii="Times New Roman" w:hAnsi="Times New Roman" w:cs="Times New Roman"/>
          <w:sz w:val="28"/>
          <w:szCs w:val="28"/>
          <w:shd w:val="clear" w:color="auto" w:fill="FFFFFF"/>
        </w:rPr>
      </w:r>
      <w:r w:rsidR="000E6160" w:rsidRPr="00505691">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72</w:t>
      </w:r>
      <w:r w:rsidR="000E6160" w:rsidRPr="00505691">
        <w:rPr>
          <w:rFonts w:ascii="Times New Roman" w:hAnsi="Times New Roman" w:cs="Times New Roman"/>
          <w:sz w:val="28"/>
          <w:szCs w:val="28"/>
          <w:shd w:val="clear" w:color="auto" w:fill="FFFFFF"/>
        </w:rPr>
        <w:fldChar w:fldCharType="end"/>
      </w:r>
      <w:r w:rsidR="000E6160" w:rsidRPr="00505691">
        <w:rPr>
          <w:rFonts w:ascii="Times New Roman" w:hAnsi="Times New Roman" w:cs="Times New Roman"/>
          <w:sz w:val="28"/>
          <w:szCs w:val="28"/>
          <w:shd w:val="clear" w:color="auto" w:fill="FFFFFF"/>
        </w:rPr>
        <w:t>]</w:t>
      </w:r>
      <w:r w:rsidR="00E94C30" w:rsidRPr="00505691">
        <w:rPr>
          <w:rFonts w:ascii="Times New Roman" w:hAnsi="Times New Roman" w:cs="Times New Roman"/>
          <w:sz w:val="28"/>
          <w:szCs w:val="28"/>
          <w:shd w:val="clear" w:color="auto" w:fill="FFFFFF"/>
        </w:rPr>
        <w:t xml:space="preserve">. </w:t>
      </w:r>
      <w:r w:rsidRPr="00505691">
        <w:rPr>
          <w:rFonts w:ascii="Times New Roman" w:hAnsi="Times New Roman" w:cs="Times New Roman"/>
          <w:i/>
          <w:iCs/>
          <w:sz w:val="28"/>
          <w:szCs w:val="28"/>
          <w:shd w:val="clear" w:color="auto" w:fill="FFFFFF"/>
        </w:rPr>
        <w:t>Mehrabadi</w:t>
      </w:r>
      <w:r w:rsidR="00D37B31" w:rsidRPr="00505691">
        <w:rPr>
          <w:rFonts w:ascii="Times New Roman" w:hAnsi="Times New Roman" w:cs="Times New Roman"/>
          <w:i/>
          <w:iCs/>
          <w:sz w:val="28"/>
          <w:szCs w:val="28"/>
          <w:shd w:val="clear" w:color="auto" w:fill="FFFFFF"/>
        </w:rPr>
        <w:t xml:space="preserve"> S</w:t>
      </w:r>
      <w:r w:rsidRPr="00505691">
        <w:rPr>
          <w:rFonts w:ascii="Times New Roman" w:hAnsi="Times New Roman" w:cs="Times New Roman"/>
          <w:i/>
          <w:iCs/>
          <w:sz w:val="28"/>
          <w:szCs w:val="28"/>
          <w:shd w:val="clear" w:color="auto" w:fill="FFFFFF"/>
        </w:rPr>
        <w:t xml:space="preserve"> và cộng sự</w:t>
      </w:r>
      <w:r w:rsidRPr="00505691">
        <w:rPr>
          <w:rFonts w:ascii="Times New Roman" w:hAnsi="Times New Roman" w:cs="Times New Roman"/>
          <w:sz w:val="28"/>
          <w:szCs w:val="28"/>
          <w:shd w:val="clear" w:color="auto" w:fill="FFFFFF"/>
        </w:rPr>
        <w:t xml:space="preserve"> (2020), </w:t>
      </w:r>
      <w:r w:rsidR="00D32750" w:rsidRPr="00505691">
        <w:rPr>
          <w:rFonts w:ascii="Times New Roman" w:hAnsi="Times New Roman" w:cs="Times New Roman"/>
          <w:sz w:val="28"/>
          <w:szCs w:val="28"/>
          <w:shd w:val="clear" w:color="auto" w:fill="FFFFFF"/>
        </w:rPr>
        <w:t xml:space="preserve">cho thấy </w:t>
      </w:r>
      <w:r w:rsidR="00E94C30" w:rsidRPr="00505691">
        <w:rPr>
          <w:rFonts w:ascii="Times New Roman" w:hAnsi="Times New Roman" w:cs="Times New Roman"/>
          <w:sz w:val="28"/>
          <w:szCs w:val="28"/>
          <w:shd w:val="clear" w:color="auto" w:fill="FFFFFF"/>
        </w:rPr>
        <w:t xml:space="preserve">thể tiết </w:t>
      </w:r>
      <w:r w:rsidRPr="00505691">
        <w:rPr>
          <w:rFonts w:ascii="Times New Roman" w:hAnsi="Times New Roman" w:cs="Times New Roman"/>
          <w:sz w:val="28"/>
          <w:szCs w:val="28"/>
          <w:shd w:val="clear" w:color="auto" w:fill="FFFFFF"/>
        </w:rPr>
        <w:t>ADSC</w:t>
      </w:r>
      <w:r w:rsidR="003555CE" w:rsidRPr="00505691">
        <w:rPr>
          <w:rFonts w:ascii="Times New Roman" w:hAnsi="Times New Roman" w:cs="Times New Roman"/>
          <w:sz w:val="28"/>
          <w:szCs w:val="28"/>
          <w:shd w:val="clear" w:color="auto" w:fill="FFFFFF"/>
        </w:rPr>
        <w:t xml:space="preserve"> chuột </w:t>
      </w:r>
      <w:r w:rsidR="00E94C30" w:rsidRPr="00505691">
        <w:rPr>
          <w:rFonts w:ascii="Times New Roman" w:hAnsi="Times New Roman" w:cs="Times New Roman"/>
          <w:sz w:val="28"/>
          <w:szCs w:val="28"/>
          <w:shd w:val="clear" w:color="auto" w:fill="FFFFFF"/>
        </w:rPr>
        <w:t xml:space="preserve">cải thiện trí nhớ trên </w:t>
      </w:r>
      <w:r w:rsidR="00534B9D" w:rsidRPr="00505691">
        <w:rPr>
          <w:rFonts w:ascii="Times New Roman" w:hAnsi="Times New Roman" w:cs="Times New Roman"/>
          <w:sz w:val="28"/>
          <w:szCs w:val="28"/>
          <w:shd w:val="clear" w:color="auto" w:fill="FFFFFF"/>
        </w:rPr>
        <w:t xml:space="preserve">chuột mô hình </w:t>
      </w:r>
      <w:r w:rsidR="0073328E" w:rsidRPr="00505691">
        <w:rPr>
          <w:rFonts w:ascii="Times New Roman" w:hAnsi="Times New Roman" w:cs="Times New Roman"/>
          <w:sz w:val="28"/>
          <w:szCs w:val="28"/>
          <w:shd w:val="clear" w:color="auto" w:fill="FFFFFF"/>
        </w:rPr>
        <w:t>AD</w:t>
      </w:r>
      <w:r w:rsidR="00E94C30" w:rsidRPr="00505691">
        <w:rPr>
          <w:rFonts w:ascii="Times New Roman" w:hAnsi="Times New Roman" w:cs="Times New Roman"/>
          <w:sz w:val="28"/>
          <w:szCs w:val="28"/>
          <w:shd w:val="clear" w:color="auto" w:fill="FFFFFF"/>
        </w:rPr>
        <w:t xml:space="preserve"> </w:t>
      </w:r>
      <w:r w:rsidR="003555CE" w:rsidRPr="00505691">
        <w:rPr>
          <w:rFonts w:ascii="Times New Roman" w:hAnsi="Times New Roman" w:cs="Times New Roman"/>
          <w:sz w:val="28"/>
          <w:szCs w:val="28"/>
          <w:shd w:val="clear" w:color="auto" w:fill="FFFFFF"/>
        </w:rPr>
        <w:t xml:space="preserve">với </w:t>
      </w:r>
      <w:r w:rsidRPr="00505691">
        <w:rPr>
          <w:rFonts w:ascii="Times New Roman" w:hAnsi="Times New Roman" w:cs="Times New Roman"/>
          <w:sz w:val="28"/>
          <w:szCs w:val="28"/>
          <w:shd w:val="clear" w:color="auto" w:fill="FFFFFF"/>
        </w:rPr>
        <w:t xml:space="preserve">thời gian </w:t>
      </w:r>
      <w:r w:rsidR="0089701B" w:rsidRPr="00505691">
        <w:rPr>
          <w:rFonts w:ascii="Times New Roman" w:hAnsi="Times New Roman" w:cs="Times New Roman"/>
          <w:sz w:val="28"/>
          <w:szCs w:val="28"/>
          <w:shd w:val="clear" w:color="auto" w:fill="FFFFFF"/>
        </w:rPr>
        <w:t xml:space="preserve">trong </w:t>
      </w:r>
      <w:r w:rsidRPr="00505691">
        <w:rPr>
          <w:rFonts w:ascii="Times New Roman" w:hAnsi="Times New Roman" w:cs="Times New Roman"/>
          <w:sz w:val="28"/>
          <w:szCs w:val="28"/>
          <w:shd w:val="clear" w:color="auto" w:fill="FFFFFF"/>
        </w:rPr>
        <w:t>góc mục tiêu (25</w:t>
      </w:r>
      <w:r w:rsidR="00534B9D" w:rsidRPr="00505691">
        <w:rPr>
          <w:rFonts w:ascii="Times New Roman" w:hAnsi="Times New Roman" w:cs="Times New Roman"/>
          <w:sz w:val="28"/>
          <w:szCs w:val="28"/>
          <w:shd w:val="clear" w:color="auto" w:fill="FFFFFF"/>
        </w:rPr>
        <w:t xml:space="preserve"> </w:t>
      </w:r>
      <w:r w:rsidRPr="00505691">
        <w:rPr>
          <w:rFonts w:ascii="Times New Roman" w:hAnsi="Times New Roman" w:cs="Times New Roman"/>
          <w:sz w:val="28"/>
          <w:szCs w:val="28"/>
          <w:shd w:val="clear" w:color="auto" w:fill="FFFFFF"/>
        </w:rPr>
        <w:t xml:space="preserve">s) </w:t>
      </w:r>
      <w:r w:rsidR="00D32750" w:rsidRPr="00505691">
        <w:rPr>
          <w:rFonts w:ascii="Times New Roman" w:hAnsi="Times New Roman" w:cs="Times New Roman"/>
          <w:sz w:val="28"/>
          <w:szCs w:val="28"/>
          <w:shd w:val="clear" w:color="auto" w:fill="FFFFFF"/>
        </w:rPr>
        <w:t>lớn</w:t>
      </w:r>
      <w:r w:rsidRPr="00505691">
        <w:rPr>
          <w:rFonts w:ascii="Times New Roman" w:hAnsi="Times New Roman" w:cs="Times New Roman"/>
          <w:sz w:val="28"/>
          <w:szCs w:val="28"/>
          <w:shd w:val="clear" w:color="auto" w:fill="FFFFFF"/>
        </w:rPr>
        <w:t xml:space="preserve"> hơn</w:t>
      </w:r>
      <w:r w:rsidR="005D1265" w:rsidRPr="00505691">
        <w:rPr>
          <w:rFonts w:ascii="Times New Roman" w:hAnsi="Times New Roman" w:cs="Times New Roman"/>
          <w:sz w:val="28"/>
          <w:szCs w:val="28"/>
          <w:shd w:val="clear" w:color="auto" w:fill="FFFFFF"/>
        </w:rPr>
        <w:t xml:space="preserve"> </w:t>
      </w:r>
      <w:r w:rsidR="00534B9D" w:rsidRPr="00505691">
        <w:rPr>
          <w:rFonts w:ascii="Times New Roman" w:hAnsi="Times New Roman" w:cs="Times New Roman"/>
          <w:sz w:val="28"/>
          <w:szCs w:val="28"/>
          <w:shd w:val="clear" w:color="auto" w:fill="FFFFFF"/>
        </w:rPr>
        <w:t>nhóm</w:t>
      </w:r>
      <w:r w:rsidRPr="00505691">
        <w:rPr>
          <w:rFonts w:ascii="Times New Roman" w:hAnsi="Times New Roman" w:cs="Times New Roman"/>
          <w:sz w:val="28"/>
          <w:szCs w:val="28"/>
          <w:shd w:val="clear" w:color="auto" w:fill="FFFFFF"/>
        </w:rPr>
        <w:t xml:space="preserve"> </w:t>
      </w:r>
      <w:r w:rsidR="00B45997" w:rsidRPr="00505691">
        <w:rPr>
          <w:rFonts w:ascii="Times New Roman" w:hAnsi="Times New Roman" w:cs="Times New Roman"/>
          <w:sz w:val="28"/>
          <w:szCs w:val="28"/>
          <w:shd w:val="clear" w:color="auto" w:fill="FFFFFF"/>
        </w:rPr>
        <w:t>điều trị giả dược</w:t>
      </w:r>
      <w:r w:rsidRPr="00505691">
        <w:rPr>
          <w:rFonts w:ascii="Times New Roman" w:hAnsi="Times New Roman" w:cs="Times New Roman"/>
          <w:sz w:val="28"/>
          <w:szCs w:val="28"/>
          <w:shd w:val="clear" w:color="auto" w:fill="FFFFFF"/>
        </w:rPr>
        <w:t xml:space="preserve"> (17</w:t>
      </w:r>
      <w:r w:rsidR="00534B9D" w:rsidRPr="00505691">
        <w:rPr>
          <w:rFonts w:ascii="Times New Roman" w:hAnsi="Times New Roman" w:cs="Times New Roman"/>
          <w:sz w:val="28"/>
          <w:szCs w:val="28"/>
          <w:shd w:val="clear" w:color="auto" w:fill="FFFFFF"/>
        </w:rPr>
        <w:t xml:space="preserve"> </w:t>
      </w:r>
      <w:r w:rsidRPr="00505691">
        <w:rPr>
          <w:rFonts w:ascii="Times New Roman" w:hAnsi="Times New Roman" w:cs="Times New Roman"/>
          <w:sz w:val="28"/>
          <w:szCs w:val="28"/>
          <w:shd w:val="clear" w:color="auto" w:fill="FFFFFF"/>
        </w:rPr>
        <w:t>s)</w:t>
      </w:r>
      <w:r w:rsidR="00D32750" w:rsidRPr="00505691">
        <w:rPr>
          <w:rFonts w:ascii="Times New Roman" w:hAnsi="Times New Roman" w:cs="Times New Roman"/>
          <w:sz w:val="28"/>
          <w:szCs w:val="28"/>
          <w:shd w:val="clear" w:color="auto" w:fill="FFFFFF"/>
        </w:rPr>
        <w:t>.</w:t>
      </w:r>
      <w:r w:rsidR="003555CE" w:rsidRPr="00505691">
        <w:rPr>
          <w:rFonts w:ascii="Times New Roman" w:hAnsi="Times New Roman" w:cs="Times New Roman"/>
          <w:sz w:val="28"/>
          <w:szCs w:val="28"/>
          <w:shd w:val="clear" w:color="auto" w:fill="FFFFFF"/>
        </w:rPr>
        <w:t xml:space="preserve"> </w:t>
      </w:r>
      <w:r w:rsidR="00D32750" w:rsidRPr="00505691">
        <w:rPr>
          <w:rFonts w:ascii="Times New Roman" w:hAnsi="Times New Roman" w:cs="Times New Roman"/>
          <w:sz w:val="28"/>
          <w:szCs w:val="28"/>
          <w:shd w:val="clear" w:color="auto" w:fill="FFFFFF"/>
        </w:rPr>
        <w:t>T</w:t>
      </w:r>
      <w:r w:rsidRPr="00505691">
        <w:rPr>
          <w:rFonts w:ascii="Times New Roman" w:hAnsi="Times New Roman" w:cs="Times New Roman"/>
          <w:sz w:val="28"/>
          <w:szCs w:val="28"/>
          <w:shd w:val="clear" w:color="auto" w:fill="FFFFFF"/>
        </w:rPr>
        <w:t>hời gian khám phá đồ vật m</w:t>
      </w:r>
      <w:r w:rsidR="000A0A30" w:rsidRPr="00505691">
        <w:rPr>
          <w:rFonts w:ascii="Times New Roman" w:hAnsi="Times New Roman" w:cs="Times New Roman"/>
          <w:sz w:val="28"/>
          <w:szCs w:val="28"/>
          <w:shd w:val="clear" w:color="auto" w:fill="FFFFFF"/>
        </w:rPr>
        <w:t>ớ</w:t>
      </w:r>
      <w:r w:rsidRPr="00505691">
        <w:rPr>
          <w:rFonts w:ascii="Times New Roman" w:hAnsi="Times New Roman" w:cs="Times New Roman"/>
          <w:sz w:val="28"/>
          <w:szCs w:val="28"/>
          <w:shd w:val="clear" w:color="auto" w:fill="FFFFFF"/>
        </w:rPr>
        <w:t>i (20</w:t>
      </w:r>
      <w:r w:rsidR="00534B9D" w:rsidRPr="00505691">
        <w:rPr>
          <w:rFonts w:ascii="Times New Roman" w:hAnsi="Times New Roman" w:cs="Times New Roman"/>
          <w:sz w:val="28"/>
          <w:szCs w:val="28"/>
          <w:shd w:val="clear" w:color="auto" w:fill="FFFFFF"/>
        </w:rPr>
        <w:t xml:space="preserve"> </w:t>
      </w:r>
      <w:r w:rsidRPr="00505691">
        <w:rPr>
          <w:rFonts w:ascii="Times New Roman" w:hAnsi="Times New Roman" w:cs="Times New Roman"/>
          <w:sz w:val="28"/>
          <w:szCs w:val="28"/>
          <w:shd w:val="clear" w:color="auto" w:fill="FFFFFF"/>
        </w:rPr>
        <w:t>s) lớn hơn trên đồ vật cũ (7</w:t>
      </w:r>
      <w:r w:rsidR="00D32750" w:rsidRPr="00505691">
        <w:rPr>
          <w:rFonts w:ascii="Times New Roman" w:hAnsi="Times New Roman" w:cs="Times New Roman"/>
          <w:sz w:val="28"/>
          <w:szCs w:val="28"/>
          <w:shd w:val="clear" w:color="auto" w:fill="FFFFFF"/>
        </w:rPr>
        <w:t xml:space="preserve"> s</w:t>
      </w:r>
      <w:r w:rsidRPr="00505691">
        <w:rPr>
          <w:rFonts w:ascii="Times New Roman" w:hAnsi="Times New Roman" w:cs="Times New Roman"/>
          <w:sz w:val="28"/>
          <w:szCs w:val="28"/>
          <w:shd w:val="clear" w:color="auto" w:fill="FFFFFF"/>
        </w:rPr>
        <w:t xml:space="preserve">) ở </w:t>
      </w:r>
      <w:r w:rsidR="00534B9D" w:rsidRPr="00505691">
        <w:rPr>
          <w:rFonts w:ascii="Times New Roman" w:hAnsi="Times New Roman" w:cs="Times New Roman"/>
          <w:sz w:val="28"/>
          <w:szCs w:val="28"/>
          <w:shd w:val="clear" w:color="auto" w:fill="FFFFFF"/>
        </w:rPr>
        <w:t>chuột mô hình bệnh</w:t>
      </w:r>
      <w:r w:rsidRPr="00505691">
        <w:rPr>
          <w:rFonts w:ascii="Times New Roman" w:hAnsi="Times New Roman" w:cs="Times New Roman"/>
          <w:sz w:val="28"/>
          <w:szCs w:val="28"/>
          <w:shd w:val="clear" w:color="auto" w:fill="FFFFFF"/>
        </w:rPr>
        <w:t xml:space="preserve"> điều trị</w:t>
      </w:r>
      <w:r w:rsidR="001D2B96" w:rsidRPr="00505691">
        <w:rPr>
          <w:rFonts w:ascii="Times New Roman" w:hAnsi="Times New Roman" w:cs="Times New Roman"/>
          <w:sz w:val="28"/>
          <w:szCs w:val="28"/>
          <w:shd w:val="clear" w:color="auto" w:fill="FFFFFF"/>
        </w:rPr>
        <w:t xml:space="preserve"> thể tiết ADSC</w:t>
      </w:r>
      <w:r w:rsidR="00534B9D" w:rsidRPr="00505691">
        <w:rPr>
          <w:rFonts w:ascii="Times New Roman" w:hAnsi="Times New Roman" w:cs="Times New Roman"/>
          <w:sz w:val="28"/>
          <w:szCs w:val="28"/>
          <w:shd w:val="clear" w:color="auto" w:fill="FFFFFF"/>
        </w:rPr>
        <w:t>,</w:t>
      </w:r>
      <w:r w:rsidR="00D32750" w:rsidRPr="00505691">
        <w:rPr>
          <w:rFonts w:ascii="Times New Roman" w:hAnsi="Times New Roman" w:cs="Times New Roman"/>
          <w:sz w:val="28"/>
          <w:szCs w:val="28"/>
          <w:shd w:val="clear" w:color="auto" w:fill="FFFFFF"/>
        </w:rPr>
        <w:t xml:space="preserve"> t</w:t>
      </w:r>
      <w:r w:rsidRPr="00505691">
        <w:rPr>
          <w:rFonts w:ascii="Times New Roman" w:hAnsi="Times New Roman" w:cs="Times New Roman"/>
          <w:sz w:val="28"/>
          <w:szCs w:val="28"/>
          <w:shd w:val="clear" w:color="auto" w:fill="FFFFFF"/>
        </w:rPr>
        <w:t xml:space="preserve">hời gian này </w:t>
      </w:r>
      <w:r w:rsidR="00D32750" w:rsidRPr="00505691">
        <w:rPr>
          <w:rFonts w:ascii="Times New Roman" w:hAnsi="Times New Roman" w:cs="Times New Roman"/>
          <w:sz w:val="28"/>
          <w:szCs w:val="28"/>
          <w:shd w:val="clear" w:color="auto" w:fill="FFFFFF"/>
        </w:rPr>
        <w:t>không khác biệt</w:t>
      </w:r>
      <w:r w:rsidRPr="00505691">
        <w:rPr>
          <w:rFonts w:ascii="Times New Roman" w:hAnsi="Times New Roman" w:cs="Times New Roman"/>
          <w:sz w:val="28"/>
          <w:szCs w:val="28"/>
          <w:shd w:val="clear" w:color="auto" w:fill="FFFFFF"/>
        </w:rPr>
        <w:t xml:space="preserve"> ở nhóm </w:t>
      </w:r>
      <w:r w:rsidR="001D2B96" w:rsidRPr="00505691">
        <w:rPr>
          <w:rFonts w:ascii="Times New Roman" w:hAnsi="Times New Roman" w:cs="Times New Roman"/>
          <w:sz w:val="28"/>
          <w:szCs w:val="28"/>
          <w:shd w:val="clear" w:color="auto" w:fill="FFFFFF"/>
        </w:rPr>
        <w:t>giả dược</w:t>
      </w:r>
      <w:r w:rsidRPr="00505691">
        <w:rPr>
          <w:rFonts w:ascii="Times New Roman" w:hAnsi="Times New Roman" w:cs="Times New Roman"/>
          <w:sz w:val="28"/>
          <w:szCs w:val="28"/>
          <w:shd w:val="clear" w:color="auto" w:fill="FFFFFF"/>
        </w:rPr>
        <w:t xml:space="preserve"> (8</w:t>
      </w:r>
      <w:r w:rsidR="00D32750" w:rsidRPr="00505691">
        <w:rPr>
          <w:rFonts w:ascii="Times New Roman" w:hAnsi="Times New Roman" w:cs="Times New Roman"/>
          <w:sz w:val="28"/>
          <w:szCs w:val="28"/>
          <w:shd w:val="clear" w:color="auto" w:fill="FFFFFF"/>
        </w:rPr>
        <w:t xml:space="preserve"> s</w:t>
      </w:r>
      <w:r w:rsidRPr="00505691">
        <w:rPr>
          <w:rFonts w:ascii="Times New Roman" w:hAnsi="Times New Roman" w:cs="Times New Roman"/>
          <w:sz w:val="28"/>
          <w:szCs w:val="28"/>
          <w:shd w:val="clear" w:color="auto" w:fill="FFFFFF"/>
        </w:rPr>
        <w:t>)</w:t>
      </w:r>
      <w:r w:rsidR="00D32750" w:rsidRPr="00505691">
        <w:rPr>
          <w:rFonts w:ascii="Times New Roman" w:hAnsi="Times New Roman" w:cs="Times New Roman"/>
          <w:sz w:val="28"/>
          <w:szCs w:val="28"/>
          <w:shd w:val="clear" w:color="auto" w:fill="FFFFFF"/>
        </w:rPr>
        <w:t>. C</w:t>
      </w:r>
      <w:r w:rsidRPr="00505691">
        <w:rPr>
          <w:rFonts w:ascii="Times New Roman" w:hAnsi="Times New Roman" w:cs="Times New Roman"/>
          <w:sz w:val="28"/>
          <w:szCs w:val="28"/>
          <w:shd w:val="clear" w:color="auto" w:fill="FFFFFF"/>
        </w:rPr>
        <w:t xml:space="preserve">hỉ số nhận thức ở nhóm </w:t>
      </w:r>
      <w:r w:rsidR="00534B9D" w:rsidRPr="00505691">
        <w:rPr>
          <w:rFonts w:ascii="Times New Roman" w:hAnsi="Times New Roman" w:cs="Times New Roman"/>
          <w:sz w:val="28"/>
          <w:szCs w:val="28"/>
          <w:shd w:val="clear" w:color="auto" w:fill="FFFFFF"/>
        </w:rPr>
        <w:t xml:space="preserve">mô hình </w:t>
      </w:r>
      <w:r w:rsidR="0073328E" w:rsidRPr="00505691">
        <w:rPr>
          <w:rFonts w:ascii="Times New Roman" w:hAnsi="Times New Roman" w:cs="Times New Roman"/>
          <w:sz w:val="28"/>
          <w:szCs w:val="28"/>
          <w:shd w:val="clear" w:color="auto" w:fill="FFFFFF"/>
        </w:rPr>
        <w:t>AD</w:t>
      </w:r>
      <w:r w:rsidR="00534B9D" w:rsidRPr="00505691">
        <w:rPr>
          <w:rFonts w:ascii="Times New Roman" w:hAnsi="Times New Roman" w:cs="Times New Roman"/>
          <w:sz w:val="28"/>
          <w:szCs w:val="28"/>
          <w:shd w:val="clear" w:color="auto" w:fill="FFFFFF"/>
        </w:rPr>
        <w:t xml:space="preserve"> </w:t>
      </w:r>
      <w:r w:rsidRPr="00505691">
        <w:rPr>
          <w:rFonts w:ascii="Times New Roman" w:hAnsi="Times New Roman" w:cs="Times New Roman"/>
          <w:sz w:val="28"/>
          <w:szCs w:val="28"/>
          <w:shd w:val="clear" w:color="auto" w:fill="FFFFFF"/>
        </w:rPr>
        <w:t>điều trị</w:t>
      </w:r>
      <w:r w:rsidR="001D2B96" w:rsidRPr="00505691">
        <w:rPr>
          <w:rFonts w:ascii="Times New Roman" w:hAnsi="Times New Roman" w:cs="Times New Roman"/>
          <w:sz w:val="28"/>
          <w:szCs w:val="28"/>
          <w:shd w:val="clear" w:color="auto" w:fill="FFFFFF"/>
        </w:rPr>
        <w:t xml:space="preserve"> </w:t>
      </w:r>
      <w:r w:rsidR="00534B9D" w:rsidRPr="00505691">
        <w:rPr>
          <w:rFonts w:ascii="Times New Roman" w:hAnsi="Times New Roman" w:cs="Times New Roman"/>
          <w:sz w:val="28"/>
          <w:szCs w:val="28"/>
          <w:shd w:val="clear" w:color="auto" w:fill="FFFFFF"/>
        </w:rPr>
        <w:t xml:space="preserve">thể tiết ADSC </w:t>
      </w:r>
      <w:r w:rsidRPr="00505691">
        <w:rPr>
          <w:rFonts w:ascii="Times New Roman" w:hAnsi="Times New Roman" w:cs="Times New Roman"/>
          <w:sz w:val="28"/>
          <w:szCs w:val="28"/>
          <w:shd w:val="clear" w:color="auto" w:fill="FFFFFF"/>
        </w:rPr>
        <w:t xml:space="preserve">(80%) </w:t>
      </w:r>
      <w:r w:rsidR="00D32750" w:rsidRPr="00505691">
        <w:rPr>
          <w:rFonts w:ascii="Times New Roman" w:hAnsi="Times New Roman" w:cs="Times New Roman"/>
          <w:sz w:val="28"/>
          <w:szCs w:val="28"/>
          <w:shd w:val="clear" w:color="auto" w:fill="FFFFFF"/>
        </w:rPr>
        <w:t>lớn</w:t>
      </w:r>
      <w:r w:rsidRPr="00505691">
        <w:rPr>
          <w:rFonts w:ascii="Times New Roman" w:hAnsi="Times New Roman" w:cs="Times New Roman"/>
          <w:sz w:val="28"/>
          <w:szCs w:val="28"/>
          <w:shd w:val="clear" w:color="auto" w:fill="FFFFFF"/>
        </w:rPr>
        <w:t xml:space="preserve"> hơn nhóm </w:t>
      </w:r>
      <w:r w:rsidR="001D2B96" w:rsidRPr="00505691">
        <w:rPr>
          <w:rFonts w:ascii="Times New Roman" w:hAnsi="Times New Roman" w:cs="Times New Roman"/>
          <w:sz w:val="28"/>
          <w:szCs w:val="28"/>
          <w:shd w:val="clear" w:color="auto" w:fill="FFFFFF"/>
        </w:rPr>
        <w:t xml:space="preserve">giả dược </w:t>
      </w:r>
      <w:r w:rsidRPr="00505691">
        <w:rPr>
          <w:rFonts w:ascii="Times New Roman" w:hAnsi="Times New Roman" w:cs="Times New Roman"/>
          <w:sz w:val="28"/>
          <w:szCs w:val="28"/>
          <w:shd w:val="clear" w:color="auto" w:fill="FFFFFF"/>
        </w:rPr>
        <w:t>(35%) [</w:t>
      </w:r>
      <w:r w:rsidRPr="00505691">
        <w:rPr>
          <w:rFonts w:ascii="Times New Roman" w:hAnsi="Times New Roman" w:cs="Times New Roman"/>
          <w:sz w:val="28"/>
          <w:szCs w:val="28"/>
          <w:shd w:val="clear" w:color="auto" w:fill="FFFFFF"/>
        </w:rPr>
        <w:fldChar w:fldCharType="begin"/>
      </w:r>
      <w:r w:rsidRPr="00505691">
        <w:rPr>
          <w:rFonts w:ascii="Times New Roman" w:hAnsi="Times New Roman" w:cs="Times New Roman"/>
          <w:sz w:val="28"/>
          <w:szCs w:val="28"/>
          <w:shd w:val="clear" w:color="auto" w:fill="FFFFFF"/>
        </w:rPr>
        <w:instrText xml:space="preserve"> REF _Ref126280314 \r \h  \* MERGEFORMAT </w:instrText>
      </w:r>
      <w:r w:rsidRPr="00505691">
        <w:rPr>
          <w:rFonts w:ascii="Times New Roman" w:hAnsi="Times New Roman" w:cs="Times New Roman"/>
          <w:sz w:val="28"/>
          <w:szCs w:val="28"/>
          <w:shd w:val="clear" w:color="auto" w:fill="FFFFFF"/>
        </w:rPr>
      </w:r>
      <w:r w:rsidRPr="00505691">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75</w:t>
      </w:r>
      <w:r w:rsidRPr="00505691">
        <w:rPr>
          <w:rFonts w:ascii="Times New Roman" w:hAnsi="Times New Roman" w:cs="Times New Roman"/>
          <w:sz w:val="28"/>
          <w:szCs w:val="28"/>
          <w:shd w:val="clear" w:color="auto" w:fill="FFFFFF"/>
        </w:rPr>
        <w:fldChar w:fldCharType="end"/>
      </w:r>
      <w:r w:rsidRPr="00505691">
        <w:rPr>
          <w:rFonts w:ascii="Times New Roman" w:hAnsi="Times New Roman" w:cs="Times New Roman"/>
          <w:sz w:val="28"/>
          <w:szCs w:val="28"/>
          <w:shd w:val="clear" w:color="auto" w:fill="FFFFFF"/>
        </w:rPr>
        <w:t xml:space="preserve">]. </w:t>
      </w:r>
      <w:bookmarkEnd w:id="444"/>
      <w:r w:rsidR="000C2447" w:rsidRPr="00505691">
        <w:rPr>
          <w:rFonts w:ascii="Times New Roman" w:hAnsi="Times New Roman" w:cs="Times New Roman"/>
          <w:sz w:val="28"/>
          <w:szCs w:val="28"/>
          <w:shd w:val="clear" w:color="auto" w:fill="FFFFFF"/>
        </w:rPr>
        <w:t xml:space="preserve">Nghiên cứu của </w:t>
      </w:r>
      <w:r w:rsidR="000C2447" w:rsidRPr="00505691">
        <w:rPr>
          <w:rFonts w:ascii="Times New Roman" w:hAnsi="Times New Roman" w:cs="Times New Roman"/>
          <w:i/>
          <w:iCs/>
          <w:sz w:val="28"/>
          <w:szCs w:val="28"/>
          <w:shd w:val="clear" w:color="auto" w:fill="FFFFFF"/>
        </w:rPr>
        <w:t xml:space="preserve">Nasiri </w:t>
      </w:r>
      <w:r w:rsidR="00D37B31" w:rsidRPr="00505691">
        <w:rPr>
          <w:rFonts w:ascii="Times New Roman" w:hAnsi="Times New Roman" w:cs="Times New Roman"/>
          <w:i/>
          <w:iCs/>
          <w:sz w:val="28"/>
          <w:szCs w:val="28"/>
          <w:shd w:val="clear" w:color="auto" w:fill="FFFFFF"/>
        </w:rPr>
        <w:t xml:space="preserve">E </w:t>
      </w:r>
      <w:r w:rsidR="000C2447" w:rsidRPr="00505691">
        <w:rPr>
          <w:rFonts w:ascii="Times New Roman" w:hAnsi="Times New Roman" w:cs="Times New Roman"/>
          <w:i/>
          <w:iCs/>
          <w:sz w:val="28"/>
          <w:szCs w:val="28"/>
          <w:shd w:val="clear" w:color="auto" w:fill="FFFFFF"/>
        </w:rPr>
        <w:t>và cộng sự</w:t>
      </w:r>
      <w:r w:rsidR="000C2447" w:rsidRPr="00505691">
        <w:rPr>
          <w:rFonts w:ascii="Times New Roman" w:hAnsi="Times New Roman" w:cs="Times New Roman"/>
          <w:sz w:val="28"/>
          <w:szCs w:val="28"/>
          <w:shd w:val="clear" w:color="auto" w:fill="FFFFFF"/>
        </w:rPr>
        <w:t xml:space="preserve"> (2019) cho thấy ADSC chuột cải thiện trí nhớ trên </w:t>
      </w:r>
      <w:r w:rsidR="00534B9D" w:rsidRPr="00505691">
        <w:rPr>
          <w:rFonts w:ascii="Times New Roman" w:hAnsi="Times New Roman" w:cs="Times New Roman"/>
          <w:sz w:val="28"/>
          <w:szCs w:val="28"/>
          <w:shd w:val="clear" w:color="auto" w:fill="FFFFFF"/>
        </w:rPr>
        <w:t xml:space="preserve">chuột mô hình </w:t>
      </w:r>
      <w:r w:rsidR="0073328E" w:rsidRPr="00505691">
        <w:rPr>
          <w:rFonts w:ascii="Times New Roman" w:hAnsi="Times New Roman" w:cs="Times New Roman"/>
          <w:sz w:val="28"/>
          <w:szCs w:val="28"/>
          <w:shd w:val="clear" w:color="auto" w:fill="FFFFFF"/>
        </w:rPr>
        <w:t>AD</w:t>
      </w:r>
      <w:r w:rsidR="000C2447" w:rsidRPr="00505691">
        <w:rPr>
          <w:rFonts w:ascii="Times New Roman" w:hAnsi="Times New Roman" w:cs="Times New Roman"/>
          <w:sz w:val="28"/>
          <w:szCs w:val="28"/>
          <w:shd w:val="clear" w:color="auto" w:fill="FFFFFF"/>
        </w:rPr>
        <w:t xml:space="preserve"> với chỉ số nhận thức đồ vật (55%) lớn hơn </w:t>
      </w:r>
      <w:r w:rsidR="00534B9D" w:rsidRPr="00505691">
        <w:rPr>
          <w:rFonts w:ascii="Times New Roman" w:hAnsi="Times New Roman" w:cs="Times New Roman"/>
          <w:sz w:val="28"/>
          <w:szCs w:val="28"/>
          <w:shd w:val="clear" w:color="auto" w:fill="FFFFFF"/>
        </w:rPr>
        <w:t xml:space="preserve">nhóm </w:t>
      </w:r>
      <w:r w:rsidR="00534B9D" w:rsidRPr="00505691">
        <w:rPr>
          <w:rFonts w:ascii="Times New Roman" w:hAnsi="Times New Roman" w:cs="Times New Roman"/>
          <w:sz w:val="28"/>
          <w:szCs w:val="28"/>
          <w:shd w:val="clear" w:color="auto" w:fill="FFFFFF"/>
        </w:rPr>
        <w:lastRenderedPageBreak/>
        <w:t xml:space="preserve">điều trị </w:t>
      </w:r>
      <w:r w:rsidR="00AC6E41" w:rsidRPr="00505691">
        <w:rPr>
          <w:rFonts w:ascii="Times New Roman" w:hAnsi="Times New Roman" w:cs="Times New Roman"/>
          <w:sz w:val="28"/>
          <w:szCs w:val="28"/>
          <w:shd w:val="clear" w:color="auto" w:fill="FFFFFF"/>
        </w:rPr>
        <w:t xml:space="preserve">giả dược </w:t>
      </w:r>
      <w:r w:rsidR="000C2447" w:rsidRPr="00505691">
        <w:rPr>
          <w:rFonts w:ascii="Times New Roman" w:hAnsi="Times New Roman" w:cs="Times New Roman"/>
          <w:sz w:val="28"/>
          <w:szCs w:val="28"/>
          <w:shd w:val="clear" w:color="auto" w:fill="FFFFFF"/>
        </w:rPr>
        <w:t>(30%) [</w:t>
      </w:r>
      <w:r w:rsidR="000C2447" w:rsidRPr="00505691">
        <w:rPr>
          <w:rFonts w:ascii="Times New Roman" w:hAnsi="Times New Roman" w:cs="Times New Roman"/>
          <w:sz w:val="28"/>
          <w:szCs w:val="28"/>
          <w:shd w:val="clear" w:color="auto" w:fill="FFFFFF"/>
        </w:rPr>
        <w:fldChar w:fldCharType="begin"/>
      </w:r>
      <w:r w:rsidR="000C2447" w:rsidRPr="00505691">
        <w:rPr>
          <w:rFonts w:ascii="Times New Roman" w:hAnsi="Times New Roman" w:cs="Times New Roman"/>
          <w:sz w:val="28"/>
          <w:szCs w:val="28"/>
          <w:shd w:val="clear" w:color="auto" w:fill="FFFFFF"/>
        </w:rPr>
        <w:instrText xml:space="preserve"> REF _Ref126277990 \r \h  \* MERGEFORMAT </w:instrText>
      </w:r>
      <w:r w:rsidR="000C2447" w:rsidRPr="00505691">
        <w:rPr>
          <w:rFonts w:ascii="Times New Roman" w:hAnsi="Times New Roman" w:cs="Times New Roman"/>
          <w:sz w:val="28"/>
          <w:szCs w:val="28"/>
          <w:shd w:val="clear" w:color="auto" w:fill="FFFFFF"/>
        </w:rPr>
      </w:r>
      <w:r w:rsidR="000C2447" w:rsidRPr="00505691">
        <w:rPr>
          <w:rFonts w:ascii="Times New Roman" w:hAnsi="Times New Roman" w:cs="Times New Roman"/>
          <w:sz w:val="28"/>
          <w:szCs w:val="28"/>
          <w:shd w:val="clear" w:color="auto" w:fill="FFFFFF"/>
        </w:rPr>
        <w:fldChar w:fldCharType="separate"/>
      </w:r>
      <w:r w:rsidR="00D72DC9" w:rsidRPr="00D72DC9">
        <w:rPr>
          <w:rFonts w:ascii="Times New Roman" w:hAnsi="Times New Roman" w:cs="Times New Roman"/>
          <w:bCs/>
          <w:sz w:val="28"/>
          <w:szCs w:val="28"/>
          <w:shd w:val="clear" w:color="auto" w:fill="FFFFFF"/>
        </w:rPr>
        <w:t>73</w:t>
      </w:r>
      <w:r w:rsidR="000C2447" w:rsidRPr="00505691">
        <w:rPr>
          <w:rFonts w:ascii="Times New Roman" w:hAnsi="Times New Roman" w:cs="Times New Roman"/>
          <w:sz w:val="28"/>
          <w:szCs w:val="28"/>
          <w:shd w:val="clear" w:color="auto" w:fill="FFFFFF"/>
        </w:rPr>
        <w:fldChar w:fldCharType="end"/>
      </w:r>
      <w:r w:rsidR="000C2447" w:rsidRPr="00505691">
        <w:rPr>
          <w:rFonts w:ascii="Times New Roman" w:hAnsi="Times New Roman" w:cs="Times New Roman"/>
          <w:sz w:val="28"/>
          <w:szCs w:val="28"/>
          <w:shd w:val="clear" w:color="auto" w:fill="FFFFFF"/>
        </w:rPr>
        <w:t xml:space="preserve">]. </w:t>
      </w:r>
      <w:r w:rsidR="00505691">
        <w:rPr>
          <w:rFonts w:ascii="Times New Roman" w:hAnsi="Times New Roman" w:cs="Times New Roman"/>
          <w:sz w:val="28"/>
          <w:szCs w:val="28"/>
          <w:shd w:val="clear" w:color="auto" w:fill="FFFFFF"/>
        </w:rPr>
        <w:t xml:space="preserve">Trong nghiên cứu của </w:t>
      </w:r>
      <w:r w:rsidRPr="00505691">
        <w:rPr>
          <w:rFonts w:ascii="Times New Roman" w:hAnsi="Times New Roman" w:cs="Times New Roman"/>
          <w:i/>
          <w:iCs/>
          <w:sz w:val="28"/>
          <w:szCs w:val="28"/>
          <w:shd w:val="clear" w:color="auto" w:fill="FFFFFF"/>
        </w:rPr>
        <w:t xml:space="preserve">Murayama </w:t>
      </w:r>
      <w:r w:rsidR="00D37B31" w:rsidRPr="00505691">
        <w:rPr>
          <w:rFonts w:ascii="Times New Roman" w:hAnsi="Times New Roman" w:cs="Times New Roman"/>
          <w:i/>
          <w:iCs/>
          <w:sz w:val="28"/>
          <w:szCs w:val="28"/>
          <w:shd w:val="clear" w:color="auto" w:fill="FFFFFF"/>
        </w:rPr>
        <w:t xml:space="preserve">M.A </w:t>
      </w:r>
      <w:r w:rsidRPr="00505691">
        <w:rPr>
          <w:rFonts w:ascii="Times New Roman" w:hAnsi="Times New Roman" w:cs="Times New Roman"/>
          <w:i/>
          <w:iCs/>
          <w:sz w:val="28"/>
          <w:szCs w:val="28"/>
          <w:shd w:val="clear" w:color="auto" w:fill="FFFFFF"/>
        </w:rPr>
        <w:t>và cộng sự</w:t>
      </w:r>
      <w:r w:rsidRPr="00505691">
        <w:rPr>
          <w:rFonts w:ascii="Times New Roman" w:hAnsi="Times New Roman" w:cs="Times New Roman"/>
          <w:sz w:val="28"/>
          <w:szCs w:val="28"/>
          <w:shd w:val="clear" w:color="auto" w:fill="FFFFFF"/>
        </w:rPr>
        <w:t xml:space="preserve"> (2021) cho thấy chuột </w:t>
      </w:r>
      <w:r w:rsidR="00534B9D" w:rsidRPr="00505691">
        <w:rPr>
          <w:rFonts w:ascii="Times New Roman" w:hAnsi="Times New Roman" w:cs="Times New Roman"/>
          <w:sz w:val="28"/>
          <w:szCs w:val="28"/>
          <w:shd w:val="clear" w:color="auto" w:fill="FFFFFF"/>
        </w:rPr>
        <w:t xml:space="preserve">mô hình </w:t>
      </w:r>
      <w:r w:rsidR="0073328E" w:rsidRPr="00505691">
        <w:rPr>
          <w:rFonts w:ascii="Times New Roman" w:hAnsi="Times New Roman" w:cs="Times New Roman"/>
          <w:sz w:val="28"/>
          <w:szCs w:val="28"/>
          <w:shd w:val="clear" w:color="auto" w:fill="FFFFFF"/>
        </w:rPr>
        <w:t>AD</w:t>
      </w:r>
      <w:r w:rsidRPr="00505691">
        <w:rPr>
          <w:rFonts w:ascii="Times New Roman" w:hAnsi="Times New Roman" w:cs="Times New Roman"/>
          <w:sz w:val="28"/>
          <w:szCs w:val="28"/>
          <w:shd w:val="clear" w:color="auto" w:fill="FFFFFF"/>
        </w:rPr>
        <w:t xml:space="preserve"> </w:t>
      </w:r>
      <w:r w:rsidR="001D2B96" w:rsidRPr="00505691">
        <w:rPr>
          <w:rFonts w:ascii="Times New Roman" w:hAnsi="Times New Roman" w:cs="Times New Roman"/>
          <w:sz w:val="28"/>
          <w:szCs w:val="28"/>
          <w:shd w:val="clear" w:color="auto" w:fill="FFFFFF"/>
        </w:rPr>
        <w:t xml:space="preserve">cải thiện trí nhớ </w:t>
      </w:r>
      <w:r w:rsidRPr="00505691">
        <w:rPr>
          <w:rFonts w:ascii="Times New Roman" w:hAnsi="Times New Roman" w:cs="Times New Roman"/>
          <w:sz w:val="28"/>
          <w:szCs w:val="28"/>
          <w:shd w:val="clear" w:color="auto" w:fill="FFFFFF"/>
        </w:rPr>
        <w:t>sau điều trị</w:t>
      </w:r>
      <w:r w:rsidR="00C03E62" w:rsidRPr="00505691">
        <w:rPr>
          <w:rFonts w:ascii="Times New Roman" w:hAnsi="Times New Roman" w:cs="Times New Roman"/>
          <w:sz w:val="28"/>
          <w:szCs w:val="28"/>
          <w:shd w:val="clear" w:color="auto" w:fill="FFFFFF"/>
        </w:rPr>
        <w:t xml:space="preserve"> </w:t>
      </w:r>
      <w:r w:rsidR="00C8111E" w:rsidRPr="00505691">
        <w:rPr>
          <w:rFonts w:ascii="Times New Roman" w:hAnsi="Times New Roman" w:cs="Times New Roman"/>
          <w:sz w:val="28"/>
          <w:szCs w:val="28"/>
          <w:shd w:val="clear" w:color="auto" w:fill="FFFFFF"/>
        </w:rPr>
        <w:t>tế bào gốc đa năng cảm ứng người (hiPSC)</w:t>
      </w:r>
      <w:r w:rsidR="00DD293F" w:rsidRPr="00505691">
        <w:rPr>
          <w:rFonts w:ascii="Times New Roman" w:hAnsi="Times New Roman" w:cs="Times New Roman"/>
          <w:sz w:val="28"/>
          <w:szCs w:val="28"/>
          <w:shd w:val="clear" w:color="auto" w:fill="FFFFFF"/>
        </w:rPr>
        <w:t xml:space="preserve"> với</w:t>
      </w:r>
      <w:r w:rsidRPr="00505691">
        <w:rPr>
          <w:rFonts w:ascii="Times New Roman" w:hAnsi="Times New Roman" w:cs="Times New Roman"/>
          <w:sz w:val="28"/>
          <w:szCs w:val="28"/>
          <w:shd w:val="clear" w:color="auto" w:fill="FFFFFF"/>
        </w:rPr>
        <w:t xml:space="preserve"> thời gian bơi trong góc mục tiêu (25%) lớn hơn trước điều trị (10%) [</w:t>
      </w:r>
      <w:r w:rsidRPr="00505691">
        <w:rPr>
          <w:rFonts w:ascii="Times New Roman" w:hAnsi="Times New Roman" w:cs="Times New Roman"/>
          <w:sz w:val="28"/>
          <w:szCs w:val="28"/>
          <w:shd w:val="clear" w:color="auto" w:fill="FFFFFF"/>
        </w:rPr>
        <w:fldChar w:fldCharType="begin"/>
      </w:r>
      <w:r w:rsidRPr="00505691">
        <w:rPr>
          <w:rFonts w:ascii="Times New Roman" w:hAnsi="Times New Roman" w:cs="Times New Roman"/>
          <w:sz w:val="28"/>
          <w:szCs w:val="28"/>
          <w:shd w:val="clear" w:color="auto" w:fill="FFFFFF"/>
        </w:rPr>
        <w:instrText xml:space="preserve"> REF _Ref171887691 \r \h  \* MERGEFORMAT </w:instrText>
      </w:r>
      <w:r w:rsidRPr="00505691">
        <w:rPr>
          <w:rFonts w:ascii="Times New Roman" w:hAnsi="Times New Roman" w:cs="Times New Roman"/>
          <w:sz w:val="28"/>
          <w:szCs w:val="28"/>
          <w:shd w:val="clear" w:color="auto" w:fill="FFFFFF"/>
        </w:rPr>
      </w:r>
      <w:r w:rsidRPr="00505691">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102</w:t>
      </w:r>
      <w:r w:rsidRPr="00505691">
        <w:rPr>
          <w:rFonts w:ascii="Times New Roman" w:hAnsi="Times New Roman" w:cs="Times New Roman"/>
          <w:sz w:val="28"/>
          <w:szCs w:val="28"/>
          <w:shd w:val="clear" w:color="auto" w:fill="FFFFFF"/>
        </w:rPr>
        <w:fldChar w:fldCharType="end"/>
      </w:r>
      <w:r w:rsidRPr="00505691">
        <w:rPr>
          <w:rFonts w:ascii="Times New Roman" w:hAnsi="Times New Roman" w:cs="Times New Roman"/>
          <w:sz w:val="28"/>
          <w:szCs w:val="28"/>
          <w:shd w:val="clear" w:color="auto" w:fill="FFFFFF"/>
        </w:rPr>
        <w:t>].</w:t>
      </w:r>
    </w:p>
    <w:p w14:paraId="632EBE05" w14:textId="6FEFA2A3" w:rsidR="00E91781" w:rsidRDefault="0086005B" w:rsidP="00E20346">
      <w:pPr>
        <w:tabs>
          <w:tab w:val="left" w:pos="1843"/>
        </w:tabs>
        <w:spacing w:after="0" w:line="360" w:lineRule="auto"/>
        <w:ind w:firstLine="720"/>
        <w:jc w:val="both"/>
        <w:rPr>
          <w:rFonts w:ascii="Times New Roman" w:hAnsi="Times New Roman" w:cs="Times New Roman"/>
          <w:sz w:val="28"/>
          <w:szCs w:val="28"/>
        </w:rPr>
      </w:pPr>
      <w:r w:rsidRPr="00505691">
        <w:rPr>
          <w:rFonts w:ascii="Times New Roman" w:hAnsi="Times New Roman" w:cs="Times New Roman"/>
          <w:sz w:val="28"/>
          <w:szCs w:val="28"/>
        </w:rPr>
        <w:t>b</w:t>
      </w:r>
      <w:r w:rsidR="00FF5234" w:rsidRPr="00505691">
        <w:rPr>
          <w:rFonts w:ascii="Times New Roman" w:hAnsi="Times New Roman" w:cs="Times New Roman"/>
          <w:sz w:val="28"/>
          <w:szCs w:val="28"/>
        </w:rPr>
        <w:t>) Tiêm tĩnh mạch tế bào gốc trung mô, thể tiết cải thiện hành vi giống lo lắng, trầm cảm</w:t>
      </w:r>
      <w:r w:rsidR="000946AE">
        <w:rPr>
          <w:rFonts w:ascii="Times New Roman" w:hAnsi="Times New Roman" w:cs="Times New Roman"/>
          <w:sz w:val="28"/>
          <w:szCs w:val="28"/>
        </w:rPr>
        <w:t xml:space="preserve"> ở chuột mô hình bệnh Alzheimer</w:t>
      </w:r>
    </w:p>
    <w:p w14:paraId="6EF30C44" w14:textId="54AA7924" w:rsidR="006E5EE9" w:rsidRPr="00505691" w:rsidRDefault="00B518BD" w:rsidP="00E20346">
      <w:pPr>
        <w:tabs>
          <w:tab w:val="left" w:pos="1843"/>
        </w:tabs>
        <w:spacing w:after="0" w:line="360" w:lineRule="auto"/>
        <w:ind w:firstLine="720"/>
        <w:jc w:val="both"/>
        <w:rPr>
          <w:rFonts w:ascii="Times New Roman" w:eastAsia="Times New Roman" w:hAnsi="Times New Roman" w:cs="Times New Roman"/>
          <w:sz w:val="28"/>
          <w:szCs w:val="28"/>
        </w:rPr>
      </w:pPr>
      <w:r w:rsidRPr="00505691">
        <w:rPr>
          <w:rFonts w:ascii="Times New Roman" w:eastAsia="Times New Roman" w:hAnsi="Times New Roman" w:cs="Times New Roman"/>
          <w:sz w:val="28"/>
          <w:szCs w:val="28"/>
        </w:rPr>
        <w:t xml:space="preserve">Nghiên cứu trước đây cho thấy tế bào gốc có thể cải thiện hành vi giống lo lắng, trầm cảm ở động vật, như: </w:t>
      </w:r>
      <w:r w:rsidR="00804296" w:rsidRPr="00505691">
        <w:rPr>
          <w:rFonts w:ascii="Times New Roman" w:hAnsi="Times New Roman" w:cs="Times New Roman"/>
          <w:i/>
          <w:iCs/>
          <w:sz w:val="28"/>
          <w:szCs w:val="28"/>
          <w:shd w:val="clear" w:color="auto" w:fill="FFFFFF"/>
        </w:rPr>
        <w:t>Murayama</w:t>
      </w:r>
      <w:r w:rsidRPr="00505691">
        <w:rPr>
          <w:rFonts w:ascii="Times New Roman" w:hAnsi="Times New Roman" w:cs="Times New Roman"/>
          <w:i/>
          <w:iCs/>
          <w:sz w:val="28"/>
          <w:szCs w:val="28"/>
          <w:shd w:val="clear" w:color="auto" w:fill="FFFFFF"/>
        </w:rPr>
        <w:t xml:space="preserve"> và cộng sự</w:t>
      </w:r>
      <w:r w:rsidR="00804296" w:rsidRPr="00505691">
        <w:rPr>
          <w:rFonts w:ascii="Times New Roman" w:hAnsi="Times New Roman" w:cs="Times New Roman"/>
          <w:sz w:val="28"/>
          <w:szCs w:val="28"/>
          <w:shd w:val="clear" w:color="auto" w:fill="FFFFFF"/>
        </w:rPr>
        <w:t xml:space="preserve"> (2021) nghiên cứu trên </w:t>
      </w:r>
      <w:r w:rsidR="00BB7000" w:rsidRPr="00505691">
        <w:rPr>
          <w:rFonts w:ascii="Times New Roman" w:hAnsi="Times New Roman" w:cs="Times New Roman"/>
          <w:sz w:val="28"/>
          <w:szCs w:val="28"/>
          <w:shd w:val="clear" w:color="auto" w:fill="FFFFFF"/>
        </w:rPr>
        <w:t xml:space="preserve">mô hình </w:t>
      </w:r>
      <w:r w:rsidR="008E24EF" w:rsidRPr="00505691">
        <w:rPr>
          <w:rFonts w:ascii="Times New Roman" w:hAnsi="Times New Roman" w:cs="Times New Roman"/>
          <w:sz w:val="28"/>
          <w:szCs w:val="28"/>
          <w:shd w:val="clear" w:color="auto" w:fill="FFFFFF"/>
        </w:rPr>
        <w:t>AD</w:t>
      </w:r>
      <w:r w:rsidRPr="00505691">
        <w:rPr>
          <w:rFonts w:ascii="Times New Roman" w:hAnsi="Times New Roman" w:cs="Times New Roman"/>
          <w:sz w:val="28"/>
          <w:szCs w:val="28"/>
          <w:shd w:val="clear" w:color="auto" w:fill="FFFFFF"/>
        </w:rPr>
        <w:t xml:space="preserve"> </w:t>
      </w:r>
      <w:r w:rsidR="00BB7000" w:rsidRPr="00505691">
        <w:rPr>
          <w:rFonts w:ascii="Times New Roman" w:hAnsi="Times New Roman" w:cs="Times New Roman"/>
          <w:sz w:val="28"/>
          <w:szCs w:val="28"/>
          <w:shd w:val="clear" w:color="auto" w:fill="FFFFFF"/>
        </w:rPr>
        <w:t xml:space="preserve">chuột chuyển gen </w:t>
      </w:r>
      <w:r w:rsidR="00804296" w:rsidRPr="00505691">
        <w:rPr>
          <w:rFonts w:ascii="Times New Roman" w:hAnsi="Times New Roman" w:cs="Times New Roman"/>
          <w:sz w:val="28"/>
          <w:szCs w:val="28"/>
          <w:shd w:val="clear" w:color="auto" w:fill="FFFFFF"/>
        </w:rPr>
        <w:t xml:space="preserve">cho thấy sau ghép </w:t>
      </w:r>
      <w:r w:rsidR="00C8111E" w:rsidRPr="00505691">
        <w:rPr>
          <w:rFonts w:ascii="Times New Roman" w:hAnsi="Times New Roman" w:cs="Times New Roman"/>
          <w:sz w:val="28"/>
          <w:szCs w:val="28"/>
          <w:shd w:val="clear" w:color="auto" w:fill="FFFFFF"/>
        </w:rPr>
        <w:t>hiPSC</w:t>
      </w:r>
      <w:r w:rsidR="00804296" w:rsidRPr="00505691">
        <w:rPr>
          <w:rFonts w:ascii="Times New Roman" w:hAnsi="Times New Roman" w:cs="Times New Roman"/>
          <w:sz w:val="28"/>
          <w:szCs w:val="28"/>
          <w:shd w:val="clear" w:color="auto" w:fill="FFFFFF"/>
        </w:rPr>
        <w:t xml:space="preserve"> </w:t>
      </w:r>
      <w:r w:rsidRPr="00505691">
        <w:rPr>
          <w:rFonts w:ascii="Times New Roman" w:hAnsi="Times New Roman" w:cs="Times New Roman"/>
          <w:sz w:val="28"/>
          <w:szCs w:val="28"/>
          <w:shd w:val="clear" w:color="auto" w:fill="FFFFFF"/>
        </w:rPr>
        <w:t>làm giảm hành vi giống lo lắng</w:t>
      </w:r>
      <w:r w:rsidR="004C4684" w:rsidRPr="00505691">
        <w:rPr>
          <w:rFonts w:ascii="Times New Roman" w:hAnsi="Times New Roman" w:cs="Times New Roman"/>
          <w:sz w:val="28"/>
          <w:szCs w:val="28"/>
          <w:shd w:val="clear" w:color="auto" w:fill="FFFFFF"/>
        </w:rPr>
        <w:t xml:space="preserve"> với thời gian thigmotaxis (20s) giảm so với trước điều trị (45s),</w:t>
      </w:r>
      <w:r w:rsidRPr="00505691">
        <w:rPr>
          <w:rFonts w:ascii="Times New Roman" w:hAnsi="Times New Roman" w:cs="Times New Roman"/>
          <w:sz w:val="28"/>
          <w:szCs w:val="28"/>
          <w:shd w:val="clear" w:color="auto" w:fill="FFFFFF"/>
        </w:rPr>
        <w:t xml:space="preserve"> </w:t>
      </w:r>
      <w:r w:rsidR="004C4684" w:rsidRPr="00505691">
        <w:rPr>
          <w:rFonts w:ascii="Times New Roman" w:hAnsi="Times New Roman" w:cs="Times New Roman"/>
          <w:sz w:val="28"/>
          <w:szCs w:val="28"/>
          <w:shd w:val="clear" w:color="auto" w:fill="FFFFFF"/>
        </w:rPr>
        <w:t xml:space="preserve">giảm hành vi giống </w:t>
      </w:r>
      <w:r w:rsidRPr="00505691">
        <w:rPr>
          <w:rFonts w:ascii="Times New Roman" w:hAnsi="Times New Roman" w:cs="Times New Roman"/>
          <w:sz w:val="28"/>
          <w:szCs w:val="28"/>
          <w:shd w:val="clear" w:color="auto" w:fill="FFFFFF"/>
        </w:rPr>
        <w:t>trầm cảm</w:t>
      </w:r>
      <w:r w:rsidR="00BB7000" w:rsidRPr="00505691">
        <w:rPr>
          <w:rFonts w:ascii="Times New Roman" w:hAnsi="Times New Roman" w:cs="Times New Roman"/>
          <w:sz w:val="28"/>
          <w:szCs w:val="28"/>
          <w:shd w:val="clear" w:color="auto" w:fill="FFFFFF"/>
        </w:rPr>
        <w:t xml:space="preserve"> </w:t>
      </w:r>
      <w:r w:rsidR="004C4684" w:rsidRPr="00505691">
        <w:rPr>
          <w:rFonts w:ascii="Times New Roman" w:hAnsi="Times New Roman" w:cs="Times New Roman"/>
          <w:sz w:val="28"/>
          <w:szCs w:val="28"/>
          <w:shd w:val="clear" w:color="auto" w:fill="FFFFFF"/>
        </w:rPr>
        <w:t xml:space="preserve">với </w:t>
      </w:r>
      <w:r w:rsidR="00804296" w:rsidRPr="00505691">
        <w:rPr>
          <w:rFonts w:ascii="Times New Roman" w:hAnsi="Times New Roman" w:cs="Times New Roman"/>
          <w:sz w:val="28"/>
          <w:szCs w:val="28"/>
          <w:shd w:val="clear" w:color="auto" w:fill="FFFFFF"/>
        </w:rPr>
        <w:t xml:space="preserve">thời gian </w:t>
      </w:r>
      <w:r w:rsidRPr="00505691">
        <w:rPr>
          <w:rFonts w:ascii="Times New Roman" w:hAnsi="Times New Roman" w:cs="Times New Roman"/>
          <w:sz w:val="28"/>
          <w:szCs w:val="28"/>
          <w:shd w:val="clear" w:color="auto" w:fill="FFFFFF"/>
        </w:rPr>
        <w:t>đóng băng</w:t>
      </w:r>
      <w:r w:rsidR="00804296" w:rsidRPr="00505691">
        <w:rPr>
          <w:rFonts w:ascii="Times New Roman" w:hAnsi="Times New Roman" w:cs="Times New Roman"/>
          <w:sz w:val="28"/>
          <w:szCs w:val="28"/>
          <w:shd w:val="clear" w:color="auto" w:fill="FFFFFF"/>
        </w:rPr>
        <w:t xml:space="preserve"> (15s) giảm </w:t>
      </w:r>
      <w:r w:rsidR="004C4684" w:rsidRPr="00505691">
        <w:rPr>
          <w:rFonts w:ascii="Times New Roman" w:hAnsi="Times New Roman" w:cs="Times New Roman"/>
          <w:sz w:val="28"/>
          <w:szCs w:val="28"/>
          <w:shd w:val="clear" w:color="auto" w:fill="FFFFFF"/>
        </w:rPr>
        <w:t xml:space="preserve">so với trước điều trị </w:t>
      </w:r>
      <w:r w:rsidR="00804296" w:rsidRPr="00505691">
        <w:rPr>
          <w:rFonts w:ascii="Times New Roman" w:hAnsi="Times New Roman" w:cs="Times New Roman"/>
          <w:sz w:val="28"/>
          <w:szCs w:val="28"/>
          <w:shd w:val="clear" w:color="auto" w:fill="FFFFFF"/>
        </w:rPr>
        <w:t>(42s) [</w:t>
      </w:r>
      <w:r w:rsidR="00804296" w:rsidRPr="00505691">
        <w:rPr>
          <w:rFonts w:ascii="Times New Roman" w:hAnsi="Times New Roman" w:cs="Times New Roman"/>
          <w:sz w:val="28"/>
          <w:szCs w:val="28"/>
          <w:shd w:val="clear" w:color="auto" w:fill="FFFFFF"/>
        </w:rPr>
        <w:fldChar w:fldCharType="begin"/>
      </w:r>
      <w:r w:rsidR="00804296" w:rsidRPr="00505691">
        <w:rPr>
          <w:rFonts w:ascii="Times New Roman" w:hAnsi="Times New Roman" w:cs="Times New Roman"/>
          <w:sz w:val="28"/>
          <w:szCs w:val="28"/>
          <w:shd w:val="clear" w:color="auto" w:fill="FFFFFF"/>
        </w:rPr>
        <w:instrText xml:space="preserve"> REF _Ref171887691 \r \h  \* MERGEFORMAT </w:instrText>
      </w:r>
      <w:r w:rsidR="00804296" w:rsidRPr="00505691">
        <w:rPr>
          <w:rFonts w:ascii="Times New Roman" w:hAnsi="Times New Roman" w:cs="Times New Roman"/>
          <w:sz w:val="28"/>
          <w:szCs w:val="28"/>
          <w:shd w:val="clear" w:color="auto" w:fill="FFFFFF"/>
        </w:rPr>
      </w:r>
      <w:r w:rsidR="00804296" w:rsidRPr="00505691">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102</w:t>
      </w:r>
      <w:r w:rsidR="00804296" w:rsidRPr="00505691">
        <w:rPr>
          <w:rFonts w:ascii="Times New Roman" w:hAnsi="Times New Roman" w:cs="Times New Roman"/>
          <w:sz w:val="28"/>
          <w:szCs w:val="28"/>
          <w:shd w:val="clear" w:color="auto" w:fill="FFFFFF"/>
        </w:rPr>
        <w:fldChar w:fldCharType="end"/>
      </w:r>
      <w:r w:rsidR="00804296" w:rsidRPr="00505691">
        <w:rPr>
          <w:rFonts w:ascii="Times New Roman" w:hAnsi="Times New Roman" w:cs="Times New Roman"/>
          <w:sz w:val="28"/>
          <w:szCs w:val="28"/>
          <w:shd w:val="clear" w:color="auto" w:fill="FFFFFF"/>
        </w:rPr>
        <w:t>].</w:t>
      </w:r>
      <w:r w:rsidR="00EC3212" w:rsidRPr="00505691">
        <w:rPr>
          <w:rFonts w:ascii="Times New Roman" w:hAnsi="Times New Roman" w:cs="Times New Roman"/>
          <w:sz w:val="28"/>
          <w:szCs w:val="28"/>
          <w:shd w:val="clear" w:color="auto" w:fill="FFFFFF"/>
        </w:rPr>
        <w:t xml:space="preserve"> </w:t>
      </w:r>
      <w:r w:rsidR="00804296" w:rsidRPr="00505691">
        <w:rPr>
          <w:rFonts w:ascii="Times New Roman" w:hAnsi="Times New Roman" w:cs="Times New Roman"/>
          <w:sz w:val="28"/>
          <w:szCs w:val="28"/>
          <w:shd w:val="clear" w:color="auto" w:fill="FFFFFF"/>
        </w:rPr>
        <w:t>T</w:t>
      </w:r>
      <w:r w:rsidR="00FF5234" w:rsidRPr="00505691">
        <w:rPr>
          <w:rFonts w:ascii="Times New Roman" w:eastAsia="Times New Roman" w:hAnsi="Times New Roman" w:cs="Times New Roman"/>
          <w:sz w:val="28"/>
          <w:szCs w:val="28"/>
        </w:rPr>
        <w:t>rên mô hình tiêm Aβ nội hải mã gây</w:t>
      </w:r>
      <w:r w:rsidR="00BB7000" w:rsidRPr="00505691">
        <w:rPr>
          <w:rFonts w:ascii="Times New Roman" w:eastAsia="Times New Roman" w:hAnsi="Times New Roman" w:cs="Times New Roman"/>
          <w:sz w:val="28"/>
          <w:szCs w:val="28"/>
        </w:rPr>
        <w:t xml:space="preserve"> </w:t>
      </w:r>
      <w:r w:rsidR="00C67A90" w:rsidRPr="00505691">
        <w:rPr>
          <w:rFonts w:ascii="Times New Roman" w:eastAsia="Times New Roman" w:hAnsi="Times New Roman" w:cs="Times New Roman"/>
          <w:sz w:val="28"/>
          <w:szCs w:val="28"/>
        </w:rPr>
        <w:t>AD</w:t>
      </w:r>
      <w:r w:rsidR="00FF5234" w:rsidRPr="00505691">
        <w:rPr>
          <w:rFonts w:ascii="Times New Roman" w:eastAsia="Times New Roman" w:hAnsi="Times New Roman" w:cs="Times New Roman"/>
          <w:sz w:val="28"/>
          <w:szCs w:val="28"/>
        </w:rPr>
        <w:t xml:space="preserve"> chưa thấy tác giả nào đánh giá </w:t>
      </w:r>
      <w:r w:rsidR="0086005B" w:rsidRPr="00505691">
        <w:rPr>
          <w:rFonts w:ascii="Times New Roman" w:eastAsia="Times New Roman" w:hAnsi="Times New Roman" w:cs="Times New Roman"/>
          <w:sz w:val="28"/>
          <w:szCs w:val="28"/>
        </w:rPr>
        <w:t xml:space="preserve">hành vi </w:t>
      </w:r>
      <w:r w:rsidR="00804296" w:rsidRPr="00505691">
        <w:rPr>
          <w:rFonts w:ascii="Times New Roman" w:eastAsia="Times New Roman" w:hAnsi="Times New Roman" w:cs="Times New Roman"/>
          <w:sz w:val="28"/>
          <w:szCs w:val="28"/>
        </w:rPr>
        <w:t>này</w:t>
      </w:r>
      <w:r w:rsidR="0001433F" w:rsidRPr="00505691">
        <w:rPr>
          <w:rFonts w:ascii="Times New Roman" w:eastAsia="Times New Roman" w:hAnsi="Times New Roman" w:cs="Times New Roman"/>
          <w:sz w:val="28"/>
          <w:szCs w:val="28"/>
        </w:rPr>
        <w:t xml:space="preserve"> cũng như hiệu quả điều trị của ADSC</w:t>
      </w:r>
      <w:r w:rsidR="00CB27CE" w:rsidRPr="00505691">
        <w:rPr>
          <w:rFonts w:ascii="Times New Roman" w:eastAsia="Times New Roman" w:hAnsi="Times New Roman" w:cs="Times New Roman"/>
          <w:sz w:val="28"/>
          <w:szCs w:val="28"/>
        </w:rPr>
        <w:t xml:space="preserve"> và thể tiết ngoại bào exosome của chúng.</w:t>
      </w:r>
      <w:r w:rsidR="00AD7B75" w:rsidRPr="00505691">
        <w:rPr>
          <w:rFonts w:ascii="Times New Roman" w:eastAsia="Times New Roman" w:hAnsi="Times New Roman" w:cs="Times New Roman"/>
          <w:sz w:val="28"/>
          <w:szCs w:val="28"/>
        </w:rPr>
        <w:t xml:space="preserve"> </w:t>
      </w:r>
      <w:r w:rsidR="006E5EE9" w:rsidRPr="00505691">
        <w:rPr>
          <w:rFonts w:ascii="Times New Roman" w:eastAsia="Times New Roman" w:hAnsi="Times New Roman" w:cs="Times New Roman"/>
          <w:sz w:val="28"/>
          <w:szCs w:val="28"/>
        </w:rPr>
        <w:t>Kết quả nghiên cứu chúng tôi thấy rằng điều trị exo</w:t>
      </w:r>
      <w:r w:rsidR="00D3571B" w:rsidRPr="00505691">
        <w:rPr>
          <w:rFonts w:ascii="Times New Roman" w:eastAsia="Times New Roman" w:hAnsi="Times New Roman" w:cs="Times New Roman"/>
          <w:sz w:val="28"/>
          <w:szCs w:val="28"/>
        </w:rPr>
        <w:t>some cải thiện cả hành vi giống lo lắng và trầm cảm</w:t>
      </w:r>
      <w:r w:rsidR="00C67A90" w:rsidRPr="00505691">
        <w:rPr>
          <w:rFonts w:ascii="Times New Roman" w:eastAsia="Times New Roman" w:hAnsi="Times New Roman" w:cs="Times New Roman"/>
          <w:sz w:val="28"/>
          <w:szCs w:val="28"/>
        </w:rPr>
        <w:t>.</w:t>
      </w:r>
      <w:r w:rsidR="00D3571B" w:rsidRPr="00505691">
        <w:rPr>
          <w:rFonts w:ascii="Times New Roman" w:eastAsia="Times New Roman" w:hAnsi="Times New Roman" w:cs="Times New Roman"/>
          <w:sz w:val="28"/>
          <w:szCs w:val="28"/>
        </w:rPr>
        <w:t xml:space="preserve"> </w:t>
      </w:r>
      <w:r w:rsidR="00C67A90" w:rsidRPr="00505691">
        <w:rPr>
          <w:rFonts w:ascii="Times New Roman" w:eastAsia="Times New Roman" w:hAnsi="Times New Roman" w:cs="Times New Roman"/>
          <w:sz w:val="28"/>
          <w:szCs w:val="28"/>
        </w:rPr>
        <w:t>Đ</w:t>
      </w:r>
      <w:r w:rsidR="00D3571B" w:rsidRPr="00505691">
        <w:rPr>
          <w:rFonts w:ascii="Times New Roman" w:eastAsia="Times New Roman" w:hAnsi="Times New Roman" w:cs="Times New Roman"/>
          <w:sz w:val="28"/>
          <w:szCs w:val="28"/>
        </w:rPr>
        <w:t xml:space="preserve">iều trị hADSC cải thiện hành vi giống lo lắng ở chuột mô hình </w:t>
      </w:r>
      <w:r w:rsidR="00C67A90" w:rsidRPr="00505691">
        <w:rPr>
          <w:rFonts w:ascii="Times New Roman" w:eastAsia="Times New Roman" w:hAnsi="Times New Roman" w:cs="Times New Roman"/>
          <w:sz w:val="28"/>
          <w:szCs w:val="28"/>
        </w:rPr>
        <w:t>AD</w:t>
      </w:r>
      <w:r w:rsidR="00D3571B" w:rsidRPr="00505691">
        <w:rPr>
          <w:rFonts w:ascii="Times New Roman" w:eastAsia="Times New Roman" w:hAnsi="Times New Roman" w:cs="Times New Roman"/>
          <w:sz w:val="28"/>
          <w:szCs w:val="28"/>
        </w:rPr>
        <w:t>. Thật vậy, ở</w:t>
      </w:r>
      <w:r w:rsidR="006E5EE9" w:rsidRPr="00505691">
        <w:rPr>
          <w:rFonts w:ascii="Times New Roman" w:eastAsia="Times New Roman" w:hAnsi="Times New Roman" w:cs="Times New Roman"/>
          <w:sz w:val="28"/>
          <w:szCs w:val="28"/>
        </w:rPr>
        <w:t xml:space="preserve"> nhóm điều trị exosome, thời gian thigmotaxis (11,</w:t>
      </w:r>
      <w:r w:rsidR="00C67A90" w:rsidRPr="00505691">
        <w:rPr>
          <w:rFonts w:ascii="Times New Roman" w:eastAsia="Times New Roman" w:hAnsi="Times New Roman" w:cs="Times New Roman"/>
          <w:sz w:val="28"/>
          <w:szCs w:val="28"/>
        </w:rPr>
        <w:t>02</w:t>
      </w:r>
      <w:r w:rsidR="006E5EE9" w:rsidRPr="00505691">
        <w:rPr>
          <w:rFonts w:ascii="Times New Roman" w:eastAsia="Times New Roman" w:hAnsi="Times New Roman" w:cs="Times New Roman"/>
          <w:sz w:val="28"/>
          <w:szCs w:val="28"/>
        </w:rPr>
        <w:t xml:space="preserve"> s), thời gian đóng băng (0,0</w:t>
      </w:r>
      <w:r w:rsidR="002431E2" w:rsidRPr="00505691">
        <w:rPr>
          <w:rFonts w:ascii="Times New Roman" w:eastAsia="Times New Roman" w:hAnsi="Times New Roman" w:cs="Times New Roman"/>
          <w:sz w:val="28"/>
          <w:szCs w:val="28"/>
        </w:rPr>
        <w:t>5</w:t>
      </w:r>
      <w:r w:rsidR="006E5EE9" w:rsidRPr="00505691">
        <w:rPr>
          <w:rFonts w:ascii="Times New Roman" w:eastAsia="Times New Roman" w:hAnsi="Times New Roman" w:cs="Times New Roman"/>
          <w:sz w:val="28"/>
          <w:szCs w:val="28"/>
        </w:rPr>
        <w:t xml:space="preserve"> s) nhỏ hơn trước điều trị </w:t>
      </w:r>
      <w:r w:rsidR="002431E2" w:rsidRPr="00505691">
        <w:rPr>
          <w:rFonts w:ascii="Times New Roman" w:eastAsia="Times New Roman" w:hAnsi="Times New Roman" w:cs="Times New Roman"/>
          <w:sz w:val="28"/>
          <w:szCs w:val="28"/>
        </w:rPr>
        <w:t>tương ứng</w:t>
      </w:r>
      <w:r w:rsidR="006E5EE9" w:rsidRPr="00505691">
        <w:rPr>
          <w:rFonts w:ascii="Times New Roman" w:eastAsia="Times New Roman" w:hAnsi="Times New Roman" w:cs="Times New Roman"/>
          <w:sz w:val="28"/>
          <w:szCs w:val="28"/>
        </w:rPr>
        <w:t xml:space="preserve"> (19,</w:t>
      </w:r>
      <w:r w:rsidR="002431E2" w:rsidRPr="00505691">
        <w:rPr>
          <w:rFonts w:ascii="Times New Roman" w:eastAsia="Times New Roman" w:hAnsi="Times New Roman" w:cs="Times New Roman"/>
          <w:sz w:val="28"/>
          <w:szCs w:val="28"/>
        </w:rPr>
        <w:t>1</w:t>
      </w:r>
      <w:r w:rsidR="006E5EE9" w:rsidRPr="00505691">
        <w:rPr>
          <w:rFonts w:ascii="Times New Roman" w:eastAsia="Times New Roman" w:hAnsi="Times New Roman" w:cs="Times New Roman"/>
          <w:sz w:val="28"/>
          <w:szCs w:val="28"/>
        </w:rPr>
        <w:t>7 s), (0,49 s). Ở nhóm điều trị hADSC, thời gian thigmotaxis (1</w:t>
      </w:r>
      <w:r w:rsidR="002431E2" w:rsidRPr="00505691">
        <w:rPr>
          <w:rFonts w:ascii="Times New Roman" w:eastAsia="Times New Roman" w:hAnsi="Times New Roman" w:cs="Times New Roman"/>
          <w:sz w:val="28"/>
          <w:szCs w:val="28"/>
        </w:rPr>
        <w:t>0</w:t>
      </w:r>
      <w:r w:rsidR="006E5EE9" w:rsidRPr="00505691">
        <w:rPr>
          <w:rFonts w:ascii="Times New Roman" w:eastAsia="Times New Roman" w:hAnsi="Times New Roman" w:cs="Times New Roman"/>
          <w:sz w:val="28"/>
          <w:szCs w:val="28"/>
        </w:rPr>
        <w:t>,</w:t>
      </w:r>
      <w:r w:rsidR="002431E2" w:rsidRPr="00505691">
        <w:rPr>
          <w:rFonts w:ascii="Times New Roman" w:eastAsia="Times New Roman" w:hAnsi="Times New Roman" w:cs="Times New Roman"/>
          <w:sz w:val="28"/>
          <w:szCs w:val="28"/>
        </w:rPr>
        <w:t>5</w:t>
      </w:r>
      <w:r w:rsidR="006E5EE9" w:rsidRPr="00505691">
        <w:rPr>
          <w:rFonts w:ascii="Times New Roman" w:eastAsia="Times New Roman" w:hAnsi="Times New Roman" w:cs="Times New Roman"/>
          <w:sz w:val="28"/>
          <w:szCs w:val="28"/>
        </w:rPr>
        <w:t>3 s) thấp hơn trước điều trị (19,83 s). Trong khi</w:t>
      </w:r>
      <w:r w:rsidR="007415FA" w:rsidRPr="00505691">
        <w:rPr>
          <w:rFonts w:ascii="Times New Roman" w:eastAsia="Times New Roman" w:hAnsi="Times New Roman" w:cs="Times New Roman"/>
          <w:sz w:val="28"/>
          <w:szCs w:val="28"/>
        </w:rPr>
        <w:t xml:space="preserve"> đó</w:t>
      </w:r>
      <w:r w:rsidR="006E5EE9" w:rsidRPr="00505691">
        <w:rPr>
          <w:rFonts w:ascii="Times New Roman" w:eastAsia="Times New Roman" w:hAnsi="Times New Roman" w:cs="Times New Roman"/>
          <w:sz w:val="28"/>
          <w:szCs w:val="28"/>
        </w:rPr>
        <w:t>, ở nhóm g</w:t>
      </w:r>
      <w:r w:rsidR="007415FA" w:rsidRPr="00505691">
        <w:rPr>
          <w:rFonts w:ascii="Times New Roman" w:eastAsia="Times New Roman" w:hAnsi="Times New Roman" w:cs="Times New Roman"/>
          <w:sz w:val="28"/>
          <w:szCs w:val="28"/>
        </w:rPr>
        <w:t>ỉa</w:t>
      </w:r>
      <w:r w:rsidR="006E5EE9" w:rsidRPr="00505691">
        <w:rPr>
          <w:rFonts w:ascii="Times New Roman" w:eastAsia="Times New Roman" w:hAnsi="Times New Roman" w:cs="Times New Roman"/>
          <w:sz w:val="28"/>
          <w:szCs w:val="28"/>
        </w:rPr>
        <w:t xml:space="preserve"> dược</w:t>
      </w:r>
      <w:r w:rsidR="007415FA" w:rsidRPr="00505691">
        <w:rPr>
          <w:rFonts w:ascii="Times New Roman" w:eastAsia="Times New Roman" w:hAnsi="Times New Roman" w:cs="Times New Roman"/>
          <w:sz w:val="28"/>
          <w:szCs w:val="28"/>
        </w:rPr>
        <w:t>,</w:t>
      </w:r>
      <w:r w:rsidR="006E5EE9" w:rsidRPr="00505691">
        <w:rPr>
          <w:rFonts w:ascii="Times New Roman" w:eastAsia="Times New Roman" w:hAnsi="Times New Roman" w:cs="Times New Roman"/>
          <w:sz w:val="28"/>
          <w:szCs w:val="28"/>
        </w:rPr>
        <w:t xml:space="preserve"> không </w:t>
      </w:r>
      <w:r w:rsidR="007415FA" w:rsidRPr="00505691">
        <w:rPr>
          <w:rFonts w:ascii="Times New Roman" w:eastAsia="Times New Roman" w:hAnsi="Times New Roman" w:cs="Times New Roman"/>
          <w:sz w:val="28"/>
          <w:szCs w:val="28"/>
        </w:rPr>
        <w:t xml:space="preserve">có sự </w:t>
      </w:r>
      <w:r w:rsidR="006E5EE9" w:rsidRPr="00505691">
        <w:rPr>
          <w:rFonts w:ascii="Times New Roman" w:eastAsia="Times New Roman" w:hAnsi="Times New Roman" w:cs="Times New Roman"/>
          <w:sz w:val="28"/>
          <w:szCs w:val="28"/>
        </w:rPr>
        <w:t xml:space="preserve">khác biệt </w:t>
      </w:r>
      <w:r w:rsidR="007415FA" w:rsidRPr="00505691">
        <w:rPr>
          <w:rFonts w:ascii="Times New Roman" w:eastAsia="Times New Roman" w:hAnsi="Times New Roman" w:cs="Times New Roman"/>
          <w:sz w:val="28"/>
          <w:szCs w:val="28"/>
        </w:rPr>
        <w:t xml:space="preserve">về các thông số này </w:t>
      </w:r>
      <w:r w:rsidR="006E5EE9" w:rsidRPr="00505691">
        <w:rPr>
          <w:rFonts w:ascii="Times New Roman" w:eastAsia="Times New Roman" w:hAnsi="Times New Roman" w:cs="Times New Roman"/>
          <w:sz w:val="28"/>
          <w:szCs w:val="28"/>
        </w:rPr>
        <w:t>trước</w:t>
      </w:r>
      <w:r w:rsidR="007415FA" w:rsidRPr="00505691">
        <w:rPr>
          <w:rFonts w:ascii="Times New Roman" w:eastAsia="Times New Roman" w:hAnsi="Times New Roman" w:cs="Times New Roman"/>
          <w:sz w:val="28"/>
          <w:szCs w:val="28"/>
        </w:rPr>
        <w:t xml:space="preserve"> và</w:t>
      </w:r>
      <w:r w:rsidR="006E5EE9" w:rsidRPr="00505691">
        <w:rPr>
          <w:rFonts w:ascii="Times New Roman" w:eastAsia="Times New Roman" w:hAnsi="Times New Roman" w:cs="Times New Roman"/>
          <w:sz w:val="28"/>
          <w:szCs w:val="28"/>
        </w:rPr>
        <w:t xml:space="preserve"> sau điều trị.</w:t>
      </w:r>
    </w:p>
    <w:p w14:paraId="51EC8DF3" w14:textId="2D494CAB" w:rsidR="00FF5234" w:rsidRPr="00505691" w:rsidRDefault="0001433F" w:rsidP="00E20346">
      <w:pPr>
        <w:shd w:val="clear" w:color="auto" w:fill="FFFFFF"/>
        <w:tabs>
          <w:tab w:val="left" w:pos="567"/>
          <w:tab w:val="left" w:pos="1843"/>
        </w:tabs>
        <w:spacing w:after="0" w:line="360" w:lineRule="auto"/>
        <w:ind w:firstLine="720"/>
        <w:jc w:val="both"/>
        <w:rPr>
          <w:rFonts w:ascii="Times New Roman" w:eastAsia="Times New Roman" w:hAnsi="Times New Roman" w:cs="Times New Roman"/>
          <w:sz w:val="28"/>
          <w:szCs w:val="28"/>
        </w:rPr>
      </w:pPr>
      <w:r w:rsidRPr="00505691">
        <w:rPr>
          <w:rFonts w:ascii="Times New Roman" w:eastAsia="Times New Roman" w:hAnsi="Times New Roman" w:cs="Times New Roman"/>
          <w:sz w:val="28"/>
          <w:szCs w:val="28"/>
        </w:rPr>
        <w:t xml:space="preserve">Các nghiên cứu trước đây </w:t>
      </w:r>
      <w:r w:rsidR="007415FA" w:rsidRPr="00505691">
        <w:rPr>
          <w:rFonts w:ascii="Times New Roman" w:eastAsia="Times New Roman" w:hAnsi="Times New Roman" w:cs="Times New Roman"/>
          <w:sz w:val="28"/>
          <w:szCs w:val="28"/>
        </w:rPr>
        <w:t>cho thấy</w:t>
      </w:r>
      <w:r w:rsidRPr="00505691">
        <w:rPr>
          <w:rFonts w:ascii="Times New Roman" w:eastAsia="Times New Roman" w:hAnsi="Times New Roman" w:cs="Times New Roman"/>
          <w:sz w:val="28"/>
          <w:szCs w:val="28"/>
        </w:rPr>
        <w:t xml:space="preserve"> vùng dưới hạt</w:t>
      </w:r>
      <w:r w:rsidR="007415FA" w:rsidRPr="00505691">
        <w:rPr>
          <w:rFonts w:ascii="Times New Roman" w:eastAsia="Times New Roman" w:hAnsi="Times New Roman" w:cs="Times New Roman"/>
          <w:sz w:val="28"/>
          <w:szCs w:val="28"/>
        </w:rPr>
        <w:t xml:space="preserve"> của</w:t>
      </w:r>
      <w:r w:rsidRPr="00505691">
        <w:rPr>
          <w:rFonts w:ascii="Times New Roman" w:eastAsia="Times New Roman" w:hAnsi="Times New Roman" w:cs="Times New Roman"/>
          <w:sz w:val="28"/>
          <w:szCs w:val="28"/>
        </w:rPr>
        <w:t xml:space="preserve"> hồi răng </w:t>
      </w:r>
      <w:r w:rsidR="007415FA" w:rsidRPr="00505691">
        <w:rPr>
          <w:rFonts w:ascii="Times New Roman" w:eastAsia="Times New Roman" w:hAnsi="Times New Roman" w:cs="Times New Roman"/>
          <w:sz w:val="28"/>
          <w:szCs w:val="28"/>
        </w:rPr>
        <w:t>trong</w:t>
      </w:r>
      <w:r w:rsidR="009B3540" w:rsidRPr="00505691">
        <w:rPr>
          <w:rFonts w:ascii="Times New Roman" w:eastAsia="Times New Roman" w:hAnsi="Times New Roman" w:cs="Times New Roman"/>
          <w:sz w:val="28"/>
          <w:szCs w:val="28"/>
        </w:rPr>
        <w:t xml:space="preserve"> hồi </w:t>
      </w:r>
      <w:r w:rsidRPr="00505691">
        <w:rPr>
          <w:rFonts w:ascii="Times New Roman" w:eastAsia="Times New Roman" w:hAnsi="Times New Roman" w:cs="Times New Roman"/>
          <w:sz w:val="28"/>
          <w:szCs w:val="28"/>
        </w:rPr>
        <w:t xml:space="preserve">hải mã </w:t>
      </w:r>
      <w:r w:rsidR="007415FA" w:rsidRPr="00505691">
        <w:rPr>
          <w:rFonts w:ascii="Times New Roman" w:eastAsia="Times New Roman" w:hAnsi="Times New Roman" w:cs="Times New Roman"/>
          <w:sz w:val="28"/>
          <w:szCs w:val="28"/>
        </w:rPr>
        <w:t>chứa</w:t>
      </w:r>
      <w:r w:rsidRPr="00505691">
        <w:rPr>
          <w:rFonts w:ascii="Times New Roman" w:eastAsia="Times New Roman" w:hAnsi="Times New Roman" w:cs="Times New Roman"/>
          <w:sz w:val="28"/>
          <w:szCs w:val="28"/>
        </w:rPr>
        <w:t xml:space="preserve"> các tế bào gốc thần kinh</w:t>
      </w:r>
      <w:r w:rsidR="007415FA" w:rsidRPr="00505691">
        <w:rPr>
          <w:rFonts w:ascii="Times New Roman" w:eastAsia="Times New Roman" w:hAnsi="Times New Roman" w:cs="Times New Roman"/>
          <w:sz w:val="28"/>
          <w:szCs w:val="28"/>
        </w:rPr>
        <w:t xml:space="preserve"> có vai trò quan trọng trong quá trình </w:t>
      </w:r>
      <w:r w:rsidRPr="00505691">
        <w:rPr>
          <w:rFonts w:ascii="Times New Roman" w:eastAsia="Times New Roman" w:hAnsi="Times New Roman" w:cs="Times New Roman"/>
          <w:sz w:val="28"/>
          <w:szCs w:val="28"/>
        </w:rPr>
        <w:t>hình thành thần kinh ở người trưởng thành</w:t>
      </w:r>
      <w:r w:rsidR="00157495" w:rsidRPr="00505691">
        <w:rPr>
          <w:rFonts w:ascii="Times New Roman" w:eastAsia="Times New Roman" w:hAnsi="Times New Roman" w:cs="Times New Roman"/>
          <w:sz w:val="28"/>
          <w:szCs w:val="28"/>
        </w:rPr>
        <w:t>. S</w:t>
      </w:r>
      <w:r w:rsidRPr="00505691">
        <w:rPr>
          <w:rFonts w:ascii="Times New Roman" w:eastAsia="Times New Roman" w:hAnsi="Times New Roman" w:cs="Times New Roman"/>
          <w:sz w:val="28"/>
          <w:szCs w:val="28"/>
        </w:rPr>
        <w:t xml:space="preserve">ự hình thành thần kinh ở </w:t>
      </w:r>
      <w:r w:rsidR="009B3540" w:rsidRPr="00505691">
        <w:rPr>
          <w:rFonts w:ascii="Times New Roman" w:eastAsia="Times New Roman" w:hAnsi="Times New Roman" w:cs="Times New Roman"/>
          <w:sz w:val="28"/>
          <w:szCs w:val="28"/>
        </w:rPr>
        <w:t>hồi răng</w:t>
      </w:r>
      <w:r w:rsidRPr="00505691">
        <w:rPr>
          <w:rFonts w:ascii="Times New Roman" w:eastAsia="Times New Roman" w:hAnsi="Times New Roman" w:cs="Times New Roman"/>
          <w:sz w:val="28"/>
          <w:szCs w:val="28"/>
        </w:rPr>
        <w:t xml:space="preserve"> có liên quan đến việc cải thiện lo lắng, trầm cảm </w:t>
      </w:r>
      <w:r w:rsidRPr="00505691">
        <w:rPr>
          <w:rFonts w:ascii="Times New Roman" w:hAnsi="Times New Roman" w:cs="Times New Roman"/>
          <w:sz w:val="28"/>
          <w:szCs w:val="28"/>
        </w:rPr>
        <w:t>[</w:t>
      </w:r>
      <w:r w:rsidRPr="00505691">
        <w:rPr>
          <w:rFonts w:ascii="Times New Roman" w:hAnsi="Times New Roman" w:cs="Times New Roman"/>
          <w:sz w:val="28"/>
          <w:szCs w:val="28"/>
        </w:rPr>
        <w:fldChar w:fldCharType="begin"/>
      </w:r>
      <w:r w:rsidRPr="00505691">
        <w:rPr>
          <w:rFonts w:ascii="Times New Roman" w:hAnsi="Times New Roman" w:cs="Times New Roman"/>
          <w:sz w:val="28"/>
          <w:szCs w:val="28"/>
        </w:rPr>
        <w:instrText xml:space="preserve"> REF _Ref124641407 \r \h  \* MERGEFORMAT </w:instrText>
      </w:r>
      <w:r w:rsidRPr="00505691">
        <w:rPr>
          <w:rFonts w:ascii="Times New Roman" w:hAnsi="Times New Roman" w:cs="Times New Roman"/>
          <w:sz w:val="28"/>
          <w:szCs w:val="28"/>
        </w:rPr>
      </w:r>
      <w:r w:rsidRPr="00505691">
        <w:rPr>
          <w:rFonts w:ascii="Times New Roman" w:hAnsi="Times New Roman" w:cs="Times New Roman"/>
          <w:sz w:val="28"/>
          <w:szCs w:val="28"/>
        </w:rPr>
        <w:fldChar w:fldCharType="separate"/>
      </w:r>
      <w:r w:rsidR="00D72DC9">
        <w:rPr>
          <w:rFonts w:ascii="Times New Roman" w:hAnsi="Times New Roman" w:cs="Times New Roman"/>
          <w:sz w:val="28"/>
          <w:szCs w:val="28"/>
        </w:rPr>
        <w:t>34</w:t>
      </w:r>
      <w:r w:rsidRPr="00505691">
        <w:rPr>
          <w:rFonts w:ascii="Times New Roman" w:hAnsi="Times New Roman" w:cs="Times New Roman"/>
          <w:sz w:val="28"/>
          <w:szCs w:val="28"/>
        </w:rPr>
        <w:fldChar w:fldCharType="end"/>
      </w:r>
      <w:r w:rsidRPr="00505691">
        <w:rPr>
          <w:rFonts w:ascii="Times New Roman" w:hAnsi="Times New Roman" w:cs="Times New Roman"/>
          <w:sz w:val="28"/>
          <w:szCs w:val="28"/>
        </w:rPr>
        <w:t>]</w:t>
      </w:r>
      <w:r w:rsidRPr="00505691">
        <w:rPr>
          <w:rFonts w:ascii="Times New Roman" w:eastAsia="Times New Roman" w:hAnsi="Times New Roman" w:cs="Times New Roman"/>
          <w:sz w:val="28"/>
          <w:szCs w:val="28"/>
        </w:rPr>
        <w:t xml:space="preserve">, </w:t>
      </w:r>
      <w:r w:rsidRPr="00505691">
        <w:rPr>
          <w:rFonts w:ascii="Times New Roman" w:hAnsi="Times New Roman" w:cs="Times New Roman"/>
          <w:sz w:val="28"/>
          <w:szCs w:val="28"/>
          <w:shd w:val="clear" w:color="auto" w:fill="FFFFFF"/>
        </w:rPr>
        <w:t>[</w:t>
      </w:r>
      <w:r w:rsidRPr="00505691">
        <w:rPr>
          <w:rFonts w:ascii="Times New Roman" w:hAnsi="Times New Roman" w:cs="Times New Roman"/>
          <w:sz w:val="28"/>
          <w:szCs w:val="28"/>
          <w:shd w:val="clear" w:color="auto" w:fill="FFFFFF"/>
        </w:rPr>
        <w:fldChar w:fldCharType="begin"/>
      </w:r>
      <w:r w:rsidRPr="00505691">
        <w:rPr>
          <w:rFonts w:ascii="Times New Roman" w:hAnsi="Times New Roman" w:cs="Times New Roman"/>
          <w:sz w:val="28"/>
          <w:szCs w:val="28"/>
          <w:shd w:val="clear" w:color="auto" w:fill="FFFFFF"/>
        </w:rPr>
        <w:instrText xml:space="preserve"> REF _Ref171887691 \r \h  \* MERGEFORMAT </w:instrText>
      </w:r>
      <w:r w:rsidRPr="00505691">
        <w:rPr>
          <w:rFonts w:ascii="Times New Roman" w:hAnsi="Times New Roman" w:cs="Times New Roman"/>
          <w:sz w:val="28"/>
          <w:szCs w:val="28"/>
          <w:shd w:val="clear" w:color="auto" w:fill="FFFFFF"/>
        </w:rPr>
      </w:r>
      <w:r w:rsidRPr="00505691">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102</w:t>
      </w:r>
      <w:r w:rsidRPr="00505691">
        <w:rPr>
          <w:rFonts w:ascii="Times New Roman" w:hAnsi="Times New Roman" w:cs="Times New Roman"/>
          <w:sz w:val="28"/>
          <w:szCs w:val="28"/>
          <w:shd w:val="clear" w:color="auto" w:fill="FFFFFF"/>
        </w:rPr>
        <w:fldChar w:fldCharType="end"/>
      </w:r>
      <w:r w:rsidRPr="00505691">
        <w:rPr>
          <w:rFonts w:ascii="Times New Roman" w:hAnsi="Times New Roman" w:cs="Times New Roman"/>
          <w:sz w:val="28"/>
          <w:szCs w:val="28"/>
          <w:shd w:val="clear" w:color="auto" w:fill="FFFFFF"/>
        </w:rPr>
        <w:t xml:space="preserve">]. </w:t>
      </w:r>
      <w:r w:rsidR="00FF5234" w:rsidRPr="00505691">
        <w:rPr>
          <w:rFonts w:ascii="Times New Roman" w:eastAsia="Times New Roman" w:hAnsi="Times New Roman" w:cs="Times New Roman"/>
          <w:sz w:val="28"/>
          <w:szCs w:val="28"/>
        </w:rPr>
        <w:t xml:space="preserve">Kết quả của chúng tôi cho thấy </w:t>
      </w:r>
      <w:r w:rsidR="00C8111E" w:rsidRPr="00505691">
        <w:rPr>
          <w:rFonts w:ascii="Times New Roman" w:eastAsia="Times New Roman" w:hAnsi="Times New Roman" w:cs="Times New Roman"/>
          <w:sz w:val="28"/>
          <w:szCs w:val="28"/>
        </w:rPr>
        <w:t xml:space="preserve">rằng </w:t>
      </w:r>
      <w:r w:rsidR="00FF5234" w:rsidRPr="00505691">
        <w:rPr>
          <w:rFonts w:ascii="Times New Roman" w:eastAsia="Times New Roman" w:hAnsi="Times New Roman" w:cs="Times New Roman"/>
          <w:sz w:val="28"/>
          <w:szCs w:val="28"/>
        </w:rPr>
        <w:t xml:space="preserve">tiêm tĩnh mạch </w:t>
      </w:r>
      <w:r w:rsidR="00C8111E" w:rsidRPr="00505691">
        <w:rPr>
          <w:rFonts w:ascii="Times New Roman" w:eastAsia="Times New Roman" w:hAnsi="Times New Roman" w:cs="Times New Roman"/>
          <w:sz w:val="28"/>
          <w:szCs w:val="28"/>
        </w:rPr>
        <w:t>h</w:t>
      </w:r>
      <w:r w:rsidR="00FF5234" w:rsidRPr="00505691">
        <w:rPr>
          <w:rFonts w:ascii="Times New Roman" w:eastAsia="Times New Roman" w:hAnsi="Times New Roman" w:cs="Times New Roman"/>
          <w:sz w:val="28"/>
          <w:szCs w:val="28"/>
        </w:rPr>
        <w:t xml:space="preserve">ADSC, </w:t>
      </w:r>
      <w:r w:rsidR="00833C7E" w:rsidRPr="00505691">
        <w:rPr>
          <w:rFonts w:ascii="Times New Roman" w:eastAsia="Times New Roman" w:hAnsi="Times New Roman" w:cs="Times New Roman"/>
          <w:sz w:val="28"/>
          <w:szCs w:val="28"/>
        </w:rPr>
        <w:t>exosome</w:t>
      </w:r>
      <w:r w:rsidR="00FF5234" w:rsidRPr="00505691">
        <w:rPr>
          <w:rFonts w:ascii="Times New Roman" w:eastAsia="Times New Roman" w:hAnsi="Times New Roman" w:cs="Times New Roman"/>
          <w:sz w:val="28"/>
          <w:szCs w:val="28"/>
        </w:rPr>
        <w:t xml:space="preserve"> </w:t>
      </w:r>
      <w:r w:rsidR="00C8111E" w:rsidRPr="00505691">
        <w:rPr>
          <w:rFonts w:ascii="Times New Roman" w:eastAsia="Times New Roman" w:hAnsi="Times New Roman" w:cs="Times New Roman"/>
          <w:sz w:val="28"/>
          <w:szCs w:val="28"/>
        </w:rPr>
        <w:t xml:space="preserve">có thể </w:t>
      </w:r>
      <w:r w:rsidR="00FF5234" w:rsidRPr="00505691">
        <w:rPr>
          <w:rFonts w:ascii="Times New Roman" w:eastAsia="Times New Roman" w:hAnsi="Times New Roman" w:cs="Times New Roman"/>
          <w:sz w:val="28"/>
          <w:szCs w:val="28"/>
        </w:rPr>
        <w:t>đã kích thích các tế bào gốc thần kinh ở vùng làm thúc đẩy hình thành thần kinh</w:t>
      </w:r>
      <w:r w:rsidR="006A6800" w:rsidRPr="00505691">
        <w:rPr>
          <w:rFonts w:ascii="Times New Roman" w:eastAsia="Times New Roman" w:hAnsi="Times New Roman" w:cs="Times New Roman"/>
          <w:sz w:val="28"/>
          <w:szCs w:val="28"/>
        </w:rPr>
        <w:t xml:space="preserve"> dẫn đến giảm các hành vi giống lo lắng, trầm cảm ở động vật. </w:t>
      </w:r>
      <w:r w:rsidRPr="00505691">
        <w:rPr>
          <w:rFonts w:ascii="Times New Roman" w:eastAsia="Times New Roman" w:hAnsi="Times New Roman" w:cs="Times New Roman"/>
          <w:sz w:val="28"/>
          <w:szCs w:val="28"/>
        </w:rPr>
        <w:t>N</w:t>
      </w:r>
      <w:r w:rsidR="00FF5234" w:rsidRPr="00505691">
        <w:rPr>
          <w:rFonts w:ascii="Times New Roman" w:eastAsia="Times New Roman" w:hAnsi="Times New Roman" w:cs="Times New Roman"/>
          <w:sz w:val="28"/>
          <w:szCs w:val="28"/>
        </w:rPr>
        <w:t xml:space="preserve">goài ra, </w:t>
      </w:r>
      <w:r w:rsidR="006A6800" w:rsidRPr="00505691">
        <w:rPr>
          <w:rFonts w:ascii="Times New Roman" w:eastAsia="Times New Roman" w:hAnsi="Times New Roman" w:cs="Times New Roman"/>
          <w:sz w:val="28"/>
          <w:szCs w:val="28"/>
        </w:rPr>
        <w:t xml:space="preserve">kết quả </w:t>
      </w:r>
      <w:r w:rsidR="00CD0CC5" w:rsidRPr="00505691">
        <w:rPr>
          <w:rFonts w:ascii="Times New Roman" w:eastAsia="Times New Roman" w:hAnsi="Times New Roman" w:cs="Times New Roman"/>
          <w:sz w:val="28"/>
          <w:szCs w:val="28"/>
        </w:rPr>
        <w:t>nghiên cứu chỉ ra</w:t>
      </w:r>
      <w:r w:rsidR="006A6800" w:rsidRPr="00505691">
        <w:rPr>
          <w:rFonts w:ascii="Times New Roman" w:eastAsia="Times New Roman" w:hAnsi="Times New Roman" w:cs="Times New Roman"/>
          <w:sz w:val="28"/>
          <w:szCs w:val="28"/>
        </w:rPr>
        <w:t xml:space="preserve"> hành vi giống trầm cảm giảm sau điều trị exosome nhưng không thay đổi sau </w:t>
      </w:r>
      <w:r w:rsidR="006A6800" w:rsidRPr="00505691">
        <w:rPr>
          <w:rFonts w:ascii="Times New Roman" w:eastAsia="Times New Roman" w:hAnsi="Times New Roman" w:cs="Times New Roman"/>
          <w:sz w:val="28"/>
          <w:szCs w:val="28"/>
        </w:rPr>
        <w:lastRenderedPageBreak/>
        <w:t xml:space="preserve">điều trị hADSC cho thấy </w:t>
      </w:r>
      <w:r w:rsidR="00CD0CC5" w:rsidRPr="00505691">
        <w:rPr>
          <w:rFonts w:ascii="Times New Roman" w:eastAsia="Times New Roman" w:hAnsi="Times New Roman" w:cs="Times New Roman"/>
          <w:sz w:val="28"/>
          <w:szCs w:val="28"/>
        </w:rPr>
        <w:t xml:space="preserve">rằng </w:t>
      </w:r>
      <w:r w:rsidR="000113B6" w:rsidRPr="00505691">
        <w:rPr>
          <w:rFonts w:ascii="Times New Roman" w:eastAsia="Times New Roman" w:hAnsi="Times New Roman" w:cs="Times New Roman"/>
          <w:sz w:val="28"/>
          <w:szCs w:val="28"/>
        </w:rPr>
        <w:t xml:space="preserve">có thể </w:t>
      </w:r>
      <w:r w:rsidR="00FF5234" w:rsidRPr="00505691">
        <w:rPr>
          <w:rFonts w:ascii="Times New Roman" w:eastAsia="Times New Roman" w:hAnsi="Times New Roman" w:cs="Times New Roman"/>
          <w:sz w:val="28"/>
          <w:szCs w:val="28"/>
        </w:rPr>
        <w:t xml:space="preserve">exosome hiệu quả hơn </w:t>
      </w:r>
      <w:r w:rsidR="00C8111E" w:rsidRPr="00505691">
        <w:rPr>
          <w:rFonts w:ascii="Times New Roman" w:eastAsia="Times New Roman" w:hAnsi="Times New Roman" w:cs="Times New Roman"/>
          <w:sz w:val="28"/>
          <w:szCs w:val="28"/>
        </w:rPr>
        <w:t>h</w:t>
      </w:r>
      <w:r w:rsidRPr="00505691">
        <w:rPr>
          <w:rFonts w:ascii="Times New Roman" w:eastAsia="Times New Roman" w:hAnsi="Times New Roman" w:cs="Times New Roman"/>
          <w:sz w:val="28"/>
          <w:szCs w:val="28"/>
        </w:rPr>
        <w:t>ADSC</w:t>
      </w:r>
      <w:r w:rsidR="00FF5234" w:rsidRPr="00505691">
        <w:rPr>
          <w:rFonts w:ascii="Times New Roman" w:eastAsia="Times New Roman" w:hAnsi="Times New Roman" w:cs="Times New Roman"/>
          <w:sz w:val="28"/>
          <w:szCs w:val="28"/>
        </w:rPr>
        <w:t xml:space="preserve"> </w:t>
      </w:r>
      <w:r w:rsidR="006A6800" w:rsidRPr="00505691">
        <w:rPr>
          <w:rFonts w:ascii="Times New Roman" w:eastAsia="Times New Roman" w:hAnsi="Times New Roman" w:cs="Times New Roman"/>
          <w:sz w:val="28"/>
          <w:szCs w:val="28"/>
        </w:rPr>
        <w:t>trong điều trị chứng trầm cảm</w:t>
      </w:r>
      <w:r w:rsidR="000113B6" w:rsidRPr="00505691">
        <w:rPr>
          <w:rFonts w:ascii="Times New Roman" w:eastAsia="Times New Roman" w:hAnsi="Times New Roman" w:cs="Times New Roman"/>
          <w:sz w:val="28"/>
          <w:szCs w:val="28"/>
        </w:rPr>
        <w:t>.</w:t>
      </w:r>
    </w:p>
    <w:p w14:paraId="1C8F2CA9" w14:textId="5D4F6027" w:rsidR="000946AE" w:rsidRPr="000946AE" w:rsidRDefault="00FF5234" w:rsidP="00E20346">
      <w:pPr>
        <w:tabs>
          <w:tab w:val="left" w:pos="1843"/>
        </w:tabs>
        <w:spacing w:after="0" w:line="360" w:lineRule="auto"/>
        <w:ind w:firstLine="720"/>
        <w:jc w:val="both"/>
        <w:rPr>
          <w:rFonts w:ascii="Times New Roman" w:hAnsi="Times New Roman" w:cs="Times New Roman"/>
          <w:sz w:val="28"/>
          <w:szCs w:val="28"/>
        </w:rPr>
      </w:pPr>
      <w:r w:rsidRPr="000946AE">
        <w:rPr>
          <w:rFonts w:ascii="Times New Roman" w:hAnsi="Times New Roman" w:cs="Times New Roman"/>
          <w:sz w:val="28"/>
          <w:szCs w:val="28"/>
        </w:rPr>
        <w:t xml:space="preserve">d) Tiêm tĩnh mạch thể tiết </w:t>
      </w:r>
      <w:r w:rsidR="002B64C3">
        <w:rPr>
          <w:rFonts w:ascii="Times New Roman" w:hAnsi="Times New Roman" w:cs="Times New Roman"/>
          <w:sz w:val="28"/>
          <w:szCs w:val="28"/>
        </w:rPr>
        <w:t xml:space="preserve">ngoại bào exosome </w:t>
      </w:r>
      <w:r w:rsidRPr="000946AE">
        <w:rPr>
          <w:rFonts w:ascii="Times New Roman" w:hAnsi="Times New Roman" w:cs="Times New Roman"/>
          <w:sz w:val="28"/>
          <w:szCs w:val="28"/>
        </w:rPr>
        <w:t>cải thiện chức năng vận động</w:t>
      </w:r>
      <w:r w:rsidR="008815B1">
        <w:rPr>
          <w:rFonts w:ascii="Times New Roman" w:hAnsi="Times New Roman" w:cs="Times New Roman"/>
          <w:sz w:val="28"/>
          <w:szCs w:val="28"/>
        </w:rPr>
        <w:t xml:space="preserve"> ở chuột mô hình bệnh Alzheimer</w:t>
      </w:r>
    </w:p>
    <w:p w14:paraId="1A0B9D5D" w14:textId="51D002A6" w:rsidR="009118B2" w:rsidRPr="00505691" w:rsidRDefault="009118B2" w:rsidP="00E20346">
      <w:pPr>
        <w:tabs>
          <w:tab w:val="left" w:pos="1843"/>
        </w:tabs>
        <w:spacing w:after="0" w:line="360" w:lineRule="auto"/>
        <w:ind w:firstLine="720"/>
        <w:jc w:val="both"/>
        <w:rPr>
          <w:rFonts w:ascii="Times New Roman" w:hAnsi="Times New Roman" w:cs="Times New Roman"/>
          <w:sz w:val="28"/>
          <w:szCs w:val="28"/>
        </w:rPr>
      </w:pPr>
      <w:r w:rsidRPr="00505691">
        <w:rPr>
          <w:rFonts w:ascii="Times New Roman" w:hAnsi="Times New Roman" w:cs="Times New Roman"/>
          <w:sz w:val="28"/>
          <w:szCs w:val="28"/>
          <w:shd w:val="clear" w:color="auto" w:fill="FFFFFF"/>
        </w:rPr>
        <w:t xml:space="preserve">Trước đây, </w:t>
      </w:r>
      <w:r w:rsidRPr="00505691">
        <w:rPr>
          <w:rFonts w:ascii="Times New Roman" w:hAnsi="Times New Roman" w:cs="Times New Roman"/>
          <w:i/>
          <w:iCs/>
          <w:sz w:val="28"/>
          <w:szCs w:val="28"/>
          <w:shd w:val="clear" w:color="auto" w:fill="FFFFFF"/>
        </w:rPr>
        <w:t xml:space="preserve">Lopez Ruiz </w:t>
      </w:r>
      <w:r w:rsidR="00D37B31" w:rsidRPr="00505691">
        <w:rPr>
          <w:rFonts w:ascii="Times New Roman" w:hAnsi="Times New Roman" w:cs="Times New Roman"/>
          <w:i/>
          <w:iCs/>
          <w:sz w:val="28"/>
          <w:szCs w:val="28"/>
          <w:shd w:val="clear" w:color="auto" w:fill="FFFFFF"/>
        </w:rPr>
        <w:t xml:space="preserve">J.R </w:t>
      </w:r>
      <w:r w:rsidRPr="00505691">
        <w:rPr>
          <w:rFonts w:ascii="Times New Roman" w:hAnsi="Times New Roman" w:cs="Times New Roman"/>
          <w:i/>
          <w:iCs/>
          <w:sz w:val="28"/>
          <w:szCs w:val="28"/>
          <w:shd w:val="clear" w:color="auto" w:fill="FFFFFF"/>
        </w:rPr>
        <w:t>và cộng sự</w:t>
      </w:r>
      <w:r w:rsidRPr="00505691">
        <w:rPr>
          <w:rFonts w:ascii="Times New Roman" w:hAnsi="Times New Roman" w:cs="Times New Roman"/>
          <w:sz w:val="28"/>
          <w:szCs w:val="28"/>
          <w:shd w:val="clear" w:color="auto" w:fill="FFFFFF"/>
        </w:rPr>
        <w:t xml:space="preserve"> (2015) đã chứng minh hồi hải mã có vai trò quan trọng trong việc kiểm soát tốc độ vận động [</w:t>
      </w:r>
      <w:r w:rsidRPr="00505691">
        <w:rPr>
          <w:rFonts w:ascii="Times New Roman" w:hAnsi="Times New Roman" w:cs="Times New Roman"/>
          <w:sz w:val="28"/>
          <w:szCs w:val="28"/>
          <w:shd w:val="clear" w:color="auto" w:fill="FFFFFF"/>
        </w:rPr>
        <w:fldChar w:fldCharType="begin"/>
      </w:r>
      <w:r w:rsidRPr="00505691">
        <w:rPr>
          <w:rFonts w:ascii="Times New Roman" w:hAnsi="Times New Roman" w:cs="Times New Roman"/>
          <w:sz w:val="28"/>
          <w:szCs w:val="28"/>
          <w:shd w:val="clear" w:color="auto" w:fill="FFFFFF"/>
        </w:rPr>
        <w:instrText xml:space="preserve"> REF _Ref172659592 \r \h  \* MERGEFORMAT </w:instrText>
      </w:r>
      <w:r w:rsidRPr="00505691">
        <w:rPr>
          <w:rFonts w:ascii="Times New Roman" w:hAnsi="Times New Roman" w:cs="Times New Roman"/>
          <w:sz w:val="28"/>
          <w:szCs w:val="28"/>
          <w:shd w:val="clear" w:color="auto" w:fill="FFFFFF"/>
        </w:rPr>
      </w:r>
      <w:r w:rsidRPr="00505691">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143</w:t>
      </w:r>
      <w:r w:rsidRPr="00505691">
        <w:rPr>
          <w:rFonts w:ascii="Times New Roman" w:hAnsi="Times New Roman" w:cs="Times New Roman"/>
          <w:sz w:val="28"/>
          <w:szCs w:val="28"/>
          <w:shd w:val="clear" w:color="auto" w:fill="FFFFFF"/>
        </w:rPr>
        <w:fldChar w:fldCharType="end"/>
      </w:r>
      <w:r w:rsidRPr="00505691">
        <w:rPr>
          <w:rFonts w:ascii="Times New Roman" w:hAnsi="Times New Roman" w:cs="Times New Roman"/>
          <w:sz w:val="28"/>
          <w:szCs w:val="28"/>
          <w:shd w:val="clear" w:color="auto" w:fill="FFFFFF"/>
        </w:rPr>
        <w:t xml:space="preserve">]. </w:t>
      </w:r>
      <w:r w:rsidRPr="00505691">
        <w:rPr>
          <w:rFonts w:ascii="Times New Roman" w:hAnsi="Times New Roman" w:cs="Times New Roman"/>
          <w:bCs/>
          <w:i/>
          <w:iCs/>
          <w:sz w:val="28"/>
          <w:szCs w:val="28"/>
          <w:shd w:val="clear" w:color="auto" w:fill="FFFFFF"/>
        </w:rPr>
        <w:t xml:space="preserve">Dare </w:t>
      </w:r>
      <w:r w:rsidR="00D37B31" w:rsidRPr="00505691">
        <w:rPr>
          <w:rFonts w:ascii="Times New Roman" w:hAnsi="Times New Roman" w:cs="Times New Roman"/>
          <w:bCs/>
          <w:i/>
          <w:iCs/>
          <w:sz w:val="28"/>
          <w:szCs w:val="28"/>
          <w:shd w:val="clear" w:color="auto" w:fill="FFFFFF"/>
        </w:rPr>
        <w:t xml:space="preserve">L.R </w:t>
      </w:r>
      <w:r w:rsidRPr="00505691">
        <w:rPr>
          <w:rFonts w:ascii="Times New Roman" w:hAnsi="Times New Roman" w:cs="Times New Roman"/>
          <w:bCs/>
          <w:i/>
          <w:iCs/>
          <w:sz w:val="28"/>
          <w:szCs w:val="28"/>
          <w:shd w:val="clear" w:color="auto" w:fill="FFFFFF"/>
        </w:rPr>
        <w:t>và cộng sự</w:t>
      </w:r>
      <w:r w:rsidRPr="00505691">
        <w:rPr>
          <w:rFonts w:ascii="Times New Roman" w:hAnsi="Times New Roman" w:cs="Times New Roman"/>
          <w:sz w:val="28"/>
          <w:szCs w:val="28"/>
          <w:shd w:val="clear" w:color="auto" w:fill="FFFFFF"/>
        </w:rPr>
        <w:t xml:space="preserve"> (2020) cho thấy hoạt động thể chất </w:t>
      </w:r>
      <w:r w:rsidRPr="00505691">
        <w:rPr>
          <w:rFonts w:ascii="Times New Roman" w:hAnsi="Times New Roman" w:cs="Times New Roman"/>
          <w:sz w:val="28"/>
          <w:szCs w:val="28"/>
        </w:rPr>
        <w:t>cải thiện lưu thông máu não, làm tăng cung cấp ox</w:t>
      </w:r>
      <w:r w:rsidR="008E052D">
        <w:rPr>
          <w:rFonts w:ascii="Times New Roman" w:hAnsi="Times New Roman" w:cs="Times New Roman"/>
          <w:sz w:val="28"/>
          <w:szCs w:val="28"/>
        </w:rPr>
        <w:t>y</w:t>
      </w:r>
      <w:r w:rsidRPr="00505691">
        <w:rPr>
          <w:rFonts w:ascii="Times New Roman" w:hAnsi="Times New Roman" w:cs="Times New Roman"/>
          <w:sz w:val="28"/>
          <w:szCs w:val="28"/>
        </w:rPr>
        <w:t xml:space="preserve"> cho não, cải thiện mất cân bằng ox</w:t>
      </w:r>
      <w:r w:rsidR="008E052D">
        <w:rPr>
          <w:rFonts w:ascii="Times New Roman" w:hAnsi="Times New Roman" w:cs="Times New Roman"/>
          <w:sz w:val="28"/>
          <w:szCs w:val="28"/>
        </w:rPr>
        <w:t>y</w:t>
      </w:r>
      <w:r w:rsidRPr="00505691">
        <w:rPr>
          <w:rFonts w:ascii="Times New Roman" w:hAnsi="Times New Roman" w:cs="Times New Roman"/>
          <w:sz w:val="28"/>
          <w:szCs w:val="28"/>
        </w:rPr>
        <w:t xml:space="preserve"> hóa, phục hồi tổn thương hồi hải mã do Aβ gây ra</w:t>
      </w:r>
      <w:r w:rsidR="009A6344">
        <w:rPr>
          <w:rFonts w:ascii="Times New Roman" w:hAnsi="Times New Roman" w:cs="Times New Roman"/>
          <w:sz w:val="28"/>
          <w:szCs w:val="28"/>
        </w:rPr>
        <w:t xml:space="preserve"> [</w:t>
      </w:r>
      <w:r w:rsidR="009A6344">
        <w:rPr>
          <w:rFonts w:ascii="Times New Roman" w:hAnsi="Times New Roman" w:cs="Times New Roman"/>
          <w:sz w:val="28"/>
          <w:szCs w:val="28"/>
        </w:rPr>
        <w:fldChar w:fldCharType="begin"/>
      </w:r>
      <w:r w:rsidR="009A6344">
        <w:rPr>
          <w:rFonts w:ascii="Times New Roman" w:hAnsi="Times New Roman" w:cs="Times New Roman"/>
          <w:sz w:val="28"/>
          <w:szCs w:val="28"/>
        </w:rPr>
        <w:instrText xml:space="preserve"> REF _Ref209036967 \r \h </w:instrText>
      </w:r>
      <w:r w:rsidR="009A6344">
        <w:rPr>
          <w:rFonts w:ascii="Times New Roman" w:hAnsi="Times New Roman" w:cs="Times New Roman"/>
          <w:sz w:val="28"/>
          <w:szCs w:val="28"/>
        </w:rPr>
      </w:r>
      <w:r w:rsidR="009A6344">
        <w:rPr>
          <w:rFonts w:ascii="Times New Roman" w:hAnsi="Times New Roman" w:cs="Times New Roman"/>
          <w:sz w:val="28"/>
          <w:szCs w:val="28"/>
        </w:rPr>
        <w:fldChar w:fldCharType="separate"/>
      </w:r>
      <w:r w:rsidR="00D72DC9">
        <w:rPr>
          <w:rFonts w:ascii="Times New Roman" w:hAnsi="Times New Roman" w:cs="Times New Roman"/>
          <w:sz w:val="28"/>
          <w:szCs w:val="28"/>
        </w:rPr>
        <w:t>144</w:t>
      </w:r>
      <w:r w:rsidR="009A6344">
        <w:rPr>
          <w:rFonts w:ascii="Times New Roman" w:hAnsi="Times New Roman" w:cs="Times New Roman"/>
          <w:sz w:val="28"/>
          <w:szCs w:val="28"/>
        </w:rPr>
        <w:fldChar w:fldCharType="end"/>
      </w:r>
      <w:r w:rsidR="009A6344">
        <w:rPr>
          <w:rFonts w:ascii="Times New Roman" w:hAnsi="Times New Roman" w:cs="Times New Roman"/>
          <w:sz w:val="28"/>
          <w:szCs w:val="28"/>
        </w:rPr>
        <w:t>]</w:t>
      </w:r>
      <w:r w:rsidRPr="00505691">
        <w:rPr>
          <w:rFonts w:ascii="Times New Roman" w:hAnsi="Times New Roman" w:cs="Times New Roman"/>
          <w:sz w:val="28"/>
          <w:szCs w:val="28"/>
          <w:shd w:val="clear" w:color="auto" w:fill="FFFFFF"/>
        </w:rPr>
        <w:t>.</w:t>
      </w:r>
    </w:p>
    <w:p w14:paraId="08F756B6" w14:textId="48CCAF35" w:rsidR="003966FF" w:rsidRDefault="00DF6FF6" w:rsidP="003966FF">
      <w:pPr>
        <w:tabs>
          <w:tab w:val="left" w:pos="567"/>
          <w:tab w:val="left" w:pos="1843"/>
        </w:tabs>
        <w:spacing w:after="0" w:line="360" w:lineRule="auto"/>
        <w:ind w:firstLine="720"/>
        <w:jc w:val="both"/>
        <w:rPr>
          <w:rFonts w:ascii="Times New Roman" w:eastAsia="Times New Roman" w:hAnsi="Times New Roman" w:cs="Times New Roman"/>
          <w:sz w:val="28"/>
          <w:szCs w:val="28"/>
        </w:rPr>
      </w:pPr>
      <w:r w:rsidRPr="00BE0851">
        <w:rPr>
          <w:rFonts w:ascii="Times New Roman" w:hAnsi="Times New Roman" w:cs="Times New Roman"/>
          <w:sz w:val="28"/>
          <w:szCs w:val="28"/>
        </w:rPr>
        <w:t>Kết quả các</w:t>
      </w:r>
      <w:r w:rsidR="00C350B2" w:rsidRPr="00BE0851">
        <w:rPr>
          <w:rFonts w:ascii="Times New Roman" w:hAnsi="Times New Roman" w:cs="Times New Roman"/>
          <w:sz w:val="28"/>
          <w:szCs w:val="28"/>
        </w:rPr>
        <w:t xml:space="preserve"> bài</w:t>
      </w:r>
      <w:r w:rsidRPr="00BE0851">
        <w:rPr>
          <w:rFonts w:ascii="Times New Roman" w:hAnsi="Times New Roman" w:cs="Times New Roman"/>
          <w:sz w:val="28"/>
          <w:szCs w:val="28"/>
        </w:rPr>
        <w:t xml:space="preserve"> k</w:t>
      </w:r>
      <w:r w:rsidR="00585629" w:rsidRPr="00BE0851">
        <w:rPr>
          <w:rFonts w:ascii="Times New Roman" w:hAnsi="Times New Roman" w:cs="Times New Roman"/>
          <w:sz w:val="28"/>
          <w:szCs w:val="28"/>
        </w:rPr>
        <w:t xml:space="preserve">iểm tra hành vi </w:t>
      </w:r>
      <w:r w:rsidR="002C04AC" w:rsidRPr="00BE0851">
        <w:rPr>
          <w:rFonts w:ascii="Times New Roman" w:hAnsi="Times New Roman" w:cs="Times New Roman"/>
          <w:sz w:val="28"/>
          <w:szCs w:val="28"/>
        </w:rPr>
        <w:t>trên mê lộ Y</w:t>
      </w:r>
      <w:r w:rsidRPr="00BE0851">
        <w:rPr>
          <w:rFonts w:ascii="Times New Roman" w:hAnsi="Times New Roman" w:cs="Times New Roman"/>
          <w:sz w:val="28"/>
          <w:szCs w:val="28"/>
        </w:rPr>
        <w:t>,</w:t>
      </w:r>
      <w:r w:rsidR="002C04AC" w:rsidRPr="00BE0851">
        <w:rPr>
          <w:rFonts w:ascii="Times New Roman" w:hAnsi="Times New Roman" w:cs="Times New Roman"/>
          <w:sz w:val="28"/>
          <w:szCs w:val="28"/>
        </w:rPr>
        <w:t xml:space="preserve"> </w:t>
      </w:r>
      <w:r w:rsidR="00505691" w:rsidRPr="00BE0851">
        <w:rPr>
          <w:rFonts w:ascii="Times New Roman" w:hAnsi="Times New Roman" w:cs="Times New Roman"/>
          <w:sz w:val="28"/>
          <w:szCs w:val="28"/>
        </w:rPr>
        <w:t xml:space="preserve">nhận thức đồ vật trong </w:t>
      </w:r>
      <w:r w:rsidR="002C04AC" w:rsidRPr="00BE0851">
        <w:rPr>
          <w:rFonts w:ascii="Times New Roman" w:hAnsi="Times New Roman" w:cs="Times New Roman"/>
          <w:sz w:val="28"/>
          <w:szCs w:val="28"/>
        </w:rPr>
        <w:t>trường mở</w:t>
      </w:r>
      <w:r w:rsidRPr="00BE0851">
        <w:rPr>
          <w:rFonts w:ascii="Times New Roman" w:hAnsi="Times New Roman" w:cs="Times New Roman"/>
          <w:sz w:val="28"/>
          <w:szCs w:val="28"/>
        </w:rPr>
        <w:t xml:space="preserve"> và</w:t>
      </w:r>
      <w:r w:rsidR="002C04AC" w:rsidRPr="00BE0851">
        <w:rPr>
          <w:rFonts w:ascii="Times New Roman" w:hAnsi="Times New Roman" w:cs="Times New Roman"/>
          <w:sz w:val="28"/>
          <w:szCs w:val="28"/>
        </w:rPr>
        <w:t xml:space="preserve"> mê lộ nước Morris</w:t>
      </w:r>
      <w:r w:rsidRPr="00BE0851">
        <w:rPr>
          <w:rFonts w:ascii="Times New Roman" w:hAnsi="Times New Roman" w:cs="Times New Roman"/>
          <w:sz w:val="28"/>
          <w:szCs w:val="28"/>
        </w:rPr>
        <w:t xml:space="preserve"> </w:t>
      </w:r>
      <w:r w:rsidR="00CA7F38">
        <w:rPr>
          <w:rFonts w:ascii="Times New Roman" w:hAnsi="Times New Roman" w:cs="Times New Roman"/>
          <w:sz w:val="28"/>
          <w:szCs w:val="28"/>
        </w:rPr>
        <w:t>cho</w:t>
      </w:r>
      <w:r w:rsidR="00585629" w:rsidRPr="00BE0851">
        <w:rPr>
          <w:rFonts w:ascii="Times New Roman" w:hAnsi="Times New Roman" w:cs="Times New Roman"/>
          <w:sz w:val="28"/>
          <w:szCs w:val="28"/>
        </w:rPr>
        <w:t xml:space="preserve"> thấy</w:t>
      </w:r>
      <w:r w:rsidRPr="00BE0851">
        <w:rPr>
          <w:rFonts w:ascii="Times New Roman" w:hAnsi="Times New Roman" w:cs="Times New Roman"/>
          <w:sz w:val="28"/>
          <w:szCs w:val="28"/>
        </w:rPr>
        <w:t xml:space="preserve"> vận động ở chuột </w:t>
      </w:r>
      <w:r w:rsidR="002C04AC" w:rsidRPr="00BE0851">
        <w:rPr>
          <w:rFonts w:ascii="Times New Roman" w:hAnsi="Times New Roman" w:cs="Times New Roman"/>
          <w:sz w:val="28"/>
          <w:szCs w:val="28"/>
        </w:rPr>
        <w:t xml:space="preserve">mô hình </w:t>
      </w:r>
      <w:r w:rsidR="00CA7F38">
        <w:rPr>
          <w:rFonts w:ascii="Times New Roman" w:hAnsi="Times New Roman" w:cs="Times New Roman"/>
          <w:sz w:val="28"/>
          <w:szCs w:val="28"/>
        </w:rPr>
        <w:t>AD</w:t>
      </w:r>
      <w:r w:rsidRPr="00BE0851">
        <w:rPr>
          <w:rFonts w:ascii="Times New Roman" w:hAnsi="Times New Roman" w:cs="Times New Roman"/>
          <w:sz w:val="28"/>
          <w:szCs w:val="28"/>
        </w:rPr>
        <w:t xml:space="preserve"> sau điều trị </w:t>
      </w:r>
      <w:r w:rsidR="00C8111E" w:rsidRPr="00BE0851">
        <w:rPr>
          <w:rFonts w:ascii="Times New Roman" w:hAnsi="Times New Roman" w:cs="Times New Roman"/>
          <w:sz w:val="28"/>
          <w:szCs w:val="28"/>
        </w:rPr>
        <w:t>h</w:t>
      </w:r>
      <w:r w:rsidRPr="00BE0851">
        <w:rPr>
          <w:rFonts w:ascii="Times New Roman" w:hAnsi="Times New Roman" w:cs="Times New Roman"/>
          <w:sz w:val="28"/>
          <w:szCs w:val="28"/>
        </w:rPr>
        <w:t>ADSC, exosome</w:t>
      </w:r>
      <w:r w:rsidR="00585629" w:rsidRPr="00BE0851">
        <w:rPr>
          <w:rFonts w:ascii="Times New Roman" w:hAnsi="Times New Roman" w:cs="Times New Roman"/>
          <w:sz w:val="28"/>
          <w:szCs w:val="28"/>
        </w:rPr>
        <w:t xml:space="preserve"> không </w:t>
      </w:r>
      <w:r w:rsidRPr="00BE0851">
        <w:rPr>
          <w:rFonts w:ascii="Times New Roman" w:hAnsi="Times New Roman" w:cs="Times New Roman"/>
          <w:sz w:val="28"/>
          <w:szCs w:val="28"/>
        </w:rPr>
        <w:t>khác với điều trị giả dược</w:t>
      </w:r>
      <w:r w:rsidR="0097614C" w:rsidRPr="00BE0851">
        <w:rPr>
          <w:rFonts w:ascii="Times New Roman" w:eastAsia="Times New Roman" w:hAnsi="Times New Roman" w:cs="Times New Roman"/>
          <w:sz w:val="28"/>
          <w:szCs w:val="28"/>
        </w:rPr>
        <w:t>.</w:t>
      </w:r>
      <w:r w:rsidR="00EA616A">
        <w:rPr>
          <w:rFonts w:ascii="Times New Roman" w:eastAsia="Times New Roman" w:hAnsi="Times New Roman" w:cs="Times New Roman"/>
          <w:sz w:val="28"/>
          <w:szCs w:val="28"/>
        </w:rPr>
        <w:t xml:space="preserve"> Thật vậy, vận động trên mê lộ Y, nhóm điều trị exosome có quãng đường (</w:t>
      </w:r>
      <w:r w:rsidR="00EA616A" w:rsidRPr="00DE6D89">
        <w:rPr>
          <w:rFonts w:ascii="Times New Roman" w:eastAsia="Times New Roman" w:hAnsi="Times New Roman" w:cs="Times New Roman"/>
          <w:sz w:val="28"/>
          <w:szCs w:val="28"/>
        </w:rPr>
        <w:t>17,87</w:t>
      </w:r>
      <w:r w:rsidR="00EA616A">
        <w:rPr>
          <w:rFonts w:ascii="Times New Roman" w:eastAsia="Times New Roman" w:hAnsi="Times New Roman" w:cs="Times New Roman"/>
          <w:sz w:val="28"/>
          <w:szCs w:val="28"/>
        </w:rPr>
        <w:t xml:space="preserve"> m), vận tốc (</w:t>
      </w:r>
      <w:r w:rsidR="00EA616A" w:rsidRPr="00DE6D89">
        <w:rPr>
          <w:rFonts w:ascii="Times New Roman" w:eastAsia="Times New Roman" w:hAnsi="Times New Roman" w:cs="Times New Roman"/>
          <w:sz w:val="28"/>
          <w:szCs w:val="28"/>
        </w:rPr>
        <w:t>3,70</w:t>
      </w:r>
      <w:r w:rsidR="00EA616A">
        <w:rPr>
          <w:rFonts w:ascii="Times New Roman" w:eastAsia="Times New Roman" w:hAnsi="Times New Roman" w:cs="Times New Roman"/>
          <w:sz w:val="28"/>
          <w:szCs w:val="28"/>
        </w:rPr>
        <w:t xml:space="preserve"> cm/s) không khác biệt với nhóm điều trị tế bào với quãng đường (</w:t>
      </w:r>
      <w:r w:rsidR="00EA616A" w:rsidRPr="00DE6D89">
        <w:rPr>
          <w:rFonts w:ascii="Times New Roman" w:eastAsia="Times New Roman" w:hAnsi="Times New Roman" w:cs="Times New Roman"/>
          <w:sz w:val="28"/>
          <w:szCs w:val="28"/>
        </w:rPr>
        <w:t>16,14</w:t>
      </w:r>
      <w:r w:rsidR="00EA616A">
        <w:rPr>
          <w:rFonts w:ascii="Times New Roman" w:eastAsia="Times New Roman" w:hAnsi="Times New Roman" w:cs="Times New Roman"/>
          <w:sz w:val="28"/>
          <w:szCs w:val="28"/>
        </w:rPr>
        <w:t xml:space="preserve"> m), vận tốc (</w:t>
      </w:r>
      <w:r w:rsidR="00EA616A" w:rsidRPr="00DE6D89">
        <w:rPr>
          <w:rFonts w:ascii="Times New Roman" w:eastAsia="Times New Roman" w:hAnsi="Times New Roman" w:cs="Times New Roman"/>
          <w:sz w:val="28"/>
          <w:szCs w:val="28"/>
        </w:rPr>
        <w:t>3,36</w:t>
      </w:r>
      <w:r w:rsidR="00EA616A">
        <w:rPr>
          <w:rFonts w:ascii="Times New Roman" w:eastAsia="Times New Roman" w:hAnsi="Times New Roman" w:cs="Times New Roman"/>
          <w:sz w:val="28"/>
          <w:szCs w:val="28"/>
        </w:rPr>
        <w:t xml:space="preserve"> cm/s) và nhóm giả dược với quãng đường (</w:t>
      </w:r>
      <w:r w:rsidR="00EA616A" w:rsidRPr="00DE6D89">
        <w:rPr>
          <w:rFonts w:ascii="Times New Roman" w:eastAsia="Times New Roman" w:hAnsi="Times New Roman" w:cs="Times New Roman"/>
          <w:sz w:val="28"/>
          <w:szCs w:val="28"/>
        </w:rPr>
        <w:t>16,32</w:t>
      </w:r>
      <w:r w:rsidR="00EA616A">
        <w:rPr>
          <w:rFonts w:ascii="Times New Roman" w:eastAsia="Times New Roman" w:hAnsi="Times New Roman" w:cs="Times New Roman"/>
          <w:sz w:val="28"/>
          <w:szCs w:val="28"/>
        </w:rPr>
        <w:t xml:space="preserve"> m), vận tốc (</w:t>
      </w:r>
      <w:r w:rsidR="00EA616A" w:rsidRPr="00DE6D89">
        <w:rPr>
          <w:rFonts w:ascii="Times New Roman" w:eastAsia="Times New Roman" w:hAnsi="Times New Roman" w:cs="Times New Roman"/>
          <w:sz w:val="28"/>
          <w:szCs w:val="28"/>
        </w:rPr>
        <w:t>3,39</w:t>
      </w:r>
      <w:r w:rsidR="00EA616A">
        <w:rPr>
          <w:rFonts w:ascii="Times New Roman" w:eastAsia="Times New Roman" w:hAnsi="Times New Roman" w:cs="Times New Roman"/>
          <w:sz w:val="28"/>
          <w:szCs w:val="28"/>
        </w:rPr>
        <w:t xml:space="preserve"> cm/s). Vận động trong trường mở: Ở ngày 1, nhóm điều trị exosome có quãng đường (</w:t>
      </w:r>
      <w:r w:rsidR="00EA616A" w:rsidRPr="00DE6D89">
        <w:rPr>
          <w:rFonts w:ascii="Times New Roman" w:eastAsia="Times New Roman" w:hAnsi="Times New Roman" w:cs="Times New Roman"/>
          <w:sz w:val="28"/>
          <w:szCs w:val="28"/>
        </w:rPr>
        <w:t>16,</w:t>
      </w:r>
      <w:r w:rsidR="00EA616A">
        <w:rPr>
          <w:rFonts w:ascii="Times New Roman" w:eastAsia="Times New Roman" w:hAnsi="Times New Roman" w:cs="Times New Roman"/>
          <w:sz w:val="28"/>
          <w:szCs w:val="28"/>
        </w:rPr>
        <w:t>19</w:t>
      </w:r>
      <w:r w:rsidR="00EA616A" w:rsidRPr="00DE6D89">
        <w:rPr>
          <w:rFonts w:ascii="Times New Roman" w:eastAsia="Times New Roman" w:hAnsi="Times New Roman" w:cs="Times New Roman"/>
          <w:sz w:val="28"/>
          <w:szCs w:val="28"/>
        </w:rPr>
        <w:t xml:space="preserve"> </w:t>
      </w:r>
      <w:r w:rsidR="00EA616A">
        <w:rPr>
          <w:rFonts w:ascii="Times New Roman" w:eastAsia="Times New Roman" w:hAnsi="Times New Roman" w:cs="Times New Roman"/>
          <w:sz w:val="28"/>
          <w:szCs w:val="28"/>
        </w:rPr>
        <w:t>m), vận tốc (</w:t>
      </w:r>
      <w:r w:rsidR="00EA616A" w:rsidRPr="00DE6D89">
        <w:rPr>
          <w:rFonts w:ascii="Times New Roman" w:eastAsia="Times New Roman" w:hAnsi="Times New Roman" w:cs="Times New Roman"/>
          <w:sz w:val="28"/>
          <w:szCs w:val="28"/>
        </w:rPr>
        <w:t xml:space="preserve">5,74 </w:t>
      </w:r>
      <w:r w:rsidR="00EA616A">
        <w:rPr>
          <w:rFonts w:ascii="Times New Roman" w:eastAsia="Times New Roman" w:hAnsi="Times New Roman" w:cs="Times New Roman"/>
          <w:sz w:val="28"/>
          <w:szCs w:val="28"/>
        </w:rPr>
        <w:t>cm/s) không khác biệt với nhóm điều trị tế bào với quãng đường (</w:t>
      </w:r>
      <w:r w:rsidR="00EA616A" w:rsidRPr="00DE6D89">
        <w:rPr>
          <w:rFonts w:ascii="Times New Roman" w:eastAsia="Times New Roman" w:hAnsi="Times New Roman" w:cs="Times New Roman"/>
          <w:sz w:val="28"/>
          <w:szCs w:val="28"/>
        </w:rPr>
        <w:t xml:space="preserve">12,28 </w:t>
      </w:r>
      <w:r w:rsidR="00EA616A">
        <w:rPr>
          <w:rFonts w:ascii="Times New Roman" w:eastAsia="Times New Roman" w:hAnsi="Times New Roman" w:cs="Times New Roman"/>
          <w:sz w:val="28"/>
          <w:szCs w:val="28"/>
        </w:rPr>
        <w:t>m), vận tốc (</w:t>
      </w:r>
      <w:r w:rsidR="00EA616A" w:rsidRPr="00DE6D89">
        <w:rPr>
          <w:rFonts w:ascii="Times New Roman" w:eastAsia="Times New Roman" w:hAnsi="Times New Roman" w:cs="Times New Roman"/>
          <w:sz w:val="28"/>
          <w:szCs w:val="28"/>
        </w:rPr>
        <w:t xml:space="preserve">4,09 </w:t>
      </w:r>
      <w:r w:rsidR="00EA616A">
        <w:rPr>
          <w:rFonts w:ascii="Times New Roman" w:eastAsia="Times New Roman" w:hAnsi="Times New Roman" w:cs="Times New Roman"/>
          <w:sz w:val="28"/>
          <w:szCs w:val="28"/>
        </w:rPr>
        <w:t>cm/s) và nhóm giả dược với quãng đường (</w:t>
      </w:r>
      <w:r w:rsidR="00EA616A" w:rsidRPr="00DE6D89">
        <w:rPr>
          <w:rFonts w:ascii="Times New Roman" w:eastAsia="Times New Roman" w:hAnsi="Times New Roman" w:cs="Times New Roman"/>
          <w:sz w:val="28"/>
          <w:szCs w:val="28"/>
        </w:rPr>
        <w:t xml:space="preserve">15,95 </w:t>
      </w:r>
      <w:r w:rsidR="00EA616A">
        <w:rPr>
          <w:rFonts w:ascii="Times New Roman" w:eastAsia="Times New Roman" w:hAnsi="Times New Roman" w:cs="Times New Roman"/>
          <w:sz w:val="28"/>
          <w:szCs w:val="28"/>
        </w:rPr>
        <w:t>m), vận tốc (</w:t>
      </w:r>
      <w:r w:rsidR="00EA616A" w:rsidRPr="00DE6D89">
        <w:rPr>
          <w:rFonts w:ascii="Times New Roman" w:eastAsia="Times New Roman" w:hAnsi="Times New Roman" w:cs="Times New Roman"/>
          <w:sz w:val="28"/>
          <w:szCs w:val="28"/>
        </w:rPr>
        <w:t xml:space="preserve">5,30 </w:t>
      </w:r>
      <w:r w:rsidR="00EA616A">
        <w:rPr>
          <w:rFonts w:ascii="Times New Roman" w:eastAsia="Times New Roman" w:hAnsi="Times New Roman" w:cs="Times New Roman"/>
          <w:sz w:val="28"/>
          <w:szCs w:val="28"/>
        </w:rPr>
        <w:t xml:space="preserve">cm/s). </w:t>
      </w:r>
      <w:r w:rsidR="00B72F15">
        <w:rPr>
          <w:rFonts w:ascii="Times New Roman" w:eastAsia="Times New Roman" w:hAnsi="Times New Roman" w:cs="Times New Roman"/>
          <w:sz w:val="28"/>
          <w:szCs w:val="28"/>
        </w:rPr>
        <w:t>Ở ngày 2, nhóm điều trị exosome có quãng đường (</w:t>
      </w:r>
      <w:r w:rsidR="00B72F15" w:rsidRPr="00DE6D89">
        <w:rPr>
          <w:rFonts w:ascii="Times New Roman" w:eastAsia="Times New Roman" w:hAnsi="Times New Roman" w:cs="Times New Roman"/>
          <w:sz w:val="28"/>
          <w:szCs w:val="28"/>
        </w:rPr>
        <w:t xml:space="preserve">12,80 </w:t>
      </w:r>
      <w:r w:rsidR="00B72F15">
        <w:rPr>
          <w:rFonts w:ascii="Times New Roman" w:eastAsia="Times New Roman" w:hAnsi="Times New Roman" w:cs="Times New Roman"/>
          <w:sz w:val="28"/>
          <w:szCs w:val="28"/>
        </w:rPr>
        <w:t>m), vận tốc (</w:t>
      </w:r>
      <w:r w:rsidR="00B72F15" w:rsidRPr="00DE6D89">
        <w:rPr>
          <w:rFonts w:ascii="Times New Roman" w:eastAsia="Times New Roman" w:hAnsi="Times New Roman" w:cs="Times New Roman"/>
          <w:sz w:val="28"/>
          <w:szCs w:val="28"/>
        </w:rPr>
        <w:t xml:space="preserve">4,25 </w:t>
      </w:r>
      <w:r w:rsidR="00B72F15">
        <w:rPr>
          <w:rFonts w:ascii="Times New Roman" w:eastAsia="Times New Roman" w:hAnsi="Times New Roman" w:cs="Times New Roman"/>
          <w:sz w:val="28"/>
          <w:szCs w:val="28"/>
        </w:rPr>
        <w:t>cm/s) không khác biệt với nhóm điều trị tế bào với quãng đường (</w:t>
      </w:r>
      <w:r w:rsidR="00B72F15" w:rsidRPr="00DE6D89">
        <w:rPr>
          <w:rFonts w:ascii="Times New Roman" w:eastAsia="Times New Roman" w:hAnsi="Times New Roman" w:cs="Times New Roman"/>
          <w:sz w:val="28"/>
          <w:szCs w:val="28"/>
        </w:rPr>
        <w:t xml:space="preserve">17,62 </w:t>
      </w:r>
      <w:r w:rsidR="00B72F15">
        <w:rPr>
          <w:rFonts w:ascii="Times New Roman" w:eastAsia="Times New Roman" w:hAnsi="Times New Roman" w:cs="Times New Roman"/>
          <w:sz w:val="28"/>
          <w:szCs w:val="28"/>
        </w:rPr>
        <w:t>m), vận tốc (</w:t>
      </w:r>
      <w:r w:rsidR="00B72F15" w:rsidRPr="00DE6D89">
        <w:rPr>
          <w:rFonts w:ascii="Times New Roman" w:eastAsia="Times New Roman" w:hAnsi="Times New Roman" w:cs="Times New Roman"/>
          <w:sz w:val="28"/>
          <w:szCs w:val="28"/>
        </w:rPr>
        <w:t>5,89</w:t>
      </w:r>
      <w:r w:rsidR="00B72F15">
        <w:rPr>
          <w:rFonts w:ascii="Times New Roman" w:eastAsia="Times New Roman" w:hAnsi="Times New Roman" w:cs="Times New Roman"/>
          <w:sz w:val="28"/>
          <w:szCs w:val="28"/>
        </w:rPr>
        <w:t xml:space="preserve"> cm/s) và nhóm giả dược với quãng đường (</w:t>
      </w:r>
      <w:r w:rsidR="00B72F15" w:rsidRPr="00DE6D89">
        <w:rPr>
          <w:rFonts w:ascii="Times New Roman" w:eastAsia="Times New Roman" w:hAnsi="Times New Roman" w:cs="Times New Roman"/>
          <w:sz w:val="28"/>
          <w:szCs w:val="28"/>
        </w:rPr>
        <w:t xml:space="preserve">14,20 </w:t>
      </w:r>
      <w:r w:rsidR="00B72F15">
        <w:rPr>
          <w:rFonts w:ascii="Times New Roman" w:eastAsia="Times New Roman" w:hAnsi="Times New Roman" w:cs="Times New Roman"/>
          <w:sz w:val="28"/>
          <w:szCs w:val="28"/>
        </w:rPr>
        <w:t>m), vận tốc (</w:t>
      </w:r>
      <w:r w:rsidR="00B72F15" w:rsidRPr="00DE6D89">
        <w:rPr>
          <w:rFonts w:ascii="Times New Roman" w:eastAsia="Times New Roman" w:hAnsi="Times New Roman" w:cs="Times New Roman"/>
          <w:sz w:val="28"/>
          <w:szCs w:val="28"/>
        </w:rPr>
        <w:t xml:space="preserve">4,70 </w:t>
      </w:r>
      <w:r w:rsidR="00B72F15">
        <w:rPr>
          <w:rFonts w:ascii="Times New Roman" w:eastAsia="Times New Roman" w:hAnsi="Times New Roman" w:cs="Times New Roman"/>
          <w:sz w:val="28"/>
          <w:szCs w:val="28"/>
        </w:rPr>
        <w:t>cm/s). Ở ngày 3, nhóm điều trị exosome có quãng đường (</w:t>
      </w:r>
      <w:r w:rsidR="00B72F15" w:rsidRPr="00DE6D89">
        <w:rPr>
          <w:rFonts w:ascii="Times New Roman" w:eastAsia="Times New Roman" w:hAnsi="Times New Roman" w:cs="Times New Roman"/>
          <w:sz w:val="28"/>
          <w:szCs w:val="28"/>
        </w:rPr>
        <w:t xml:space="preserve">10,67 </w:t>
      </w:r>
      <w:r w:rsidR="00B72F15">
        <w:rPr>
          <w:rFonts w:ascii="Times New Roman" w:eastAsia="Times New Roman" w:hAnsi="Times New Roman" w:cs="Times New Roman"/>
          <w:sz w:val="28"/>
          <w:szCs w:val="28"/>
        </w:rPr>
        <w:t>m), vận tốc (</w:t>
      </w:r>
      <w:r w:rsidR="00B72F15" w:rsidRPr="00DE6D89">
        <w:rPr>
          <w:rFonts w:ascii="Times New Roman" w:eastAsia="Times New Roman" w:hAnsi="Times New Roman" w:cs="Times New Roman"/>
          <w:sz w:val="28"/>
          <w:szCs w:val="28"/>
        </w:rPr>
        <w:t xml:space="preserve">3,55 </w:t>
      </w:r>
      <w:r w:rsidR="00B72F15">
        <w:rPr>
          <w:rFonts w:ascii="Times New Roman" w:eastAsia="Times New Roman" w:hAnsi="Times New Roman" w:cs="Times New Roman"/>
          <w:sz w:val="28"/>
          <w:szCs w:val="28"/>
        </w:rPr>
        <w:t>cm/s) không khác biệt với nhóm điều trị tế bào với quãng đường (</w:t>
      </w:r>
      <w:r w:rsidR="008B4694" w:rsidRPr="00DE6D89">
        <w:rPr>
          <w:rFonts w:ascii="Times New Roman" w:eastAsia="Times New Roman" w:hAnsi="Times New Roman" w:cs="Times New Roman"/>
          <w:sz w:val="28"/>
          <w:szCs w:val="28"/>
        </w:rPr>
        <w:t xml:space="preserve">11,82 </w:t>
      </w:r>
      <w:r w:rsidR="00B72F15">
        <w:rPr>
          <w:rFonts w:ascii="Times New Roman" w:eastAsia="Times New Roman" w:hAnsi="Times New Roman" w:cs="Times New Roman"/>
          <w:sz w:val="28"/>
          <w:szCs w:val="28"/>
        </w:rPr>
        <w:t>m), vận tốc (</w:t>
      </w:r>
      <w:r w:rsidR="008B4694" w:rsidRPr="00DE6D89">
        <w:rPr>
          <w:rFonts w:ascii="Times New Roman" w:eastAsia="Times New Roman" w:hAnsi="Times New Roman" w:cs="Times New Roman"/>
          <w:sz w:val="28"/>
          <w:szCs w:val="28"/>
        </w:rPr>
        <w:t xml:space="preserve">3,91 </w:t>
      </w:r>
      <w:r w:rsidR="00B72F15">
        <w:rPr>
          <w:rFonts w:ascii="Times New Roman" w:eastAsia="Times New Roman" w:hAnsi="Times New Roman" w:cs="Times New Roman"/>
          <w:sz w:val="28"/>
          <w:szCs w:val="28"/>
        </w:rPr>
        <w:t>cm/s) và nhóm giả dược với quãng đường (</w:t>
      </w:r>
      <w:r w:rsidR="008B4694" w:rsidRPr="00DE6D89">
        <w:rPr>
          <w:rFonts w:ascii="Times New Roman" w:eastAsia="Times New Roman" w:hAnsi="Times New Roman" w:cs="Times New Roman"/>
          <w:sz w:val="28"/>
          <w:szCs w:val="28"/>
        </w:rPr>
        <w:t xml:space="preserve">12,45 </w:t>
      </w:r>
      <w:r w:rsidR="00B72F15">
        <w:rPr>
          <w:rFonts w:ascii="Times New Roman" w:eastAsia="Times New Roman" w:hAnsi="Times New Roman" w:cs="Times New Roman"/>
          <w:sz w:val="28"/>
          <w:szCs w:val="28"/>
        </w:rPr>
        <w:t>m), vận tốc (</w:t>
      </w:r>
      <w:r w:rsidR="008B4694" w:rsidRPr="00DE6D89">
        <w:rPr>
          <w:rFonts w:ascii="Times New Roman" w:eastAsia="Times New Roman" w:hAnsi="Times New Roman" w:cs="Times New Roman"/>
          <w:sz w:val="28"/>
          <w:szCs w:val="28"/>
        </w:rPr>
        <w:t xml:space="preserve">4,10 </w:t>
      </w:r>
      <w:r w:rsidR="00B72F15">
        <w:rPr>
          <w:rFonts w:ascii="Times New Roman" w:eastAsia="Times New Roman" w:hAnsi="Times New Roman" w:cs="Times New Roman"/>
          <w:sz w:val="28"/>
          <w:szCs w:val="28"/>
        </w:rPr>
        <w:t>cm/s)</w:t>
      </w:r>
      <w:r w:rsidR="003966FF">
        <w:rPr>
          <w:rFonts w:ascii="Times New Roman" w:eastAsia="Times New Roman" w:hAnsi="Times New Roman" w:cs="Times New Roman"/>
          <w:sz w:val="28"/>
          <w:szCs w:val="28"/>
        </w:rPr>
        <w:t>. Trên mê lộ nước Morris cũng cho thấy không</w:t>
      </w:r>
      <w:r w:rsidR="003966FF" w:rsidRPr="001C1C62">
        <w:rPr>
          <w:rFonts w:ascii="Times New Roman" w:eastAsia="Times New Roman" w:hAnsi="Times New Roman" w:cs="Times New Roman"/>
          <w:sz w:val="28"/>
          <w:szCs w:val="28"/>
        </w:rPr>
        <w:t xml:space="preserve"> </w:t>
      </w:r>
      <w:r w:rsidR="003966FF">
        <w:rPr>
          <w:rFonts w:ascii="Times New Roman" w:eastAsia="Times New Roman" w:hAnsi="Times New Roman" w:cs="Times New Roman"/>
          <w:sz w:val="28"/>
          <w:szCs w:val="28"/>
        </w:rPr>
        <w:t xml:space="preserve">khác biệt tốc độ bơi trung bình, theo ngày học tập giữa 3 nhóm và giữa các ngày học tập ở 3 nhóm. Trong đó, </w:t>
      </w:r>
      <w:r w:rsidR="003966FF" w:rsidRPr="00CA7F38">
        <w:rPr>
          <w:rFonts w:ascii="Times New Roman" w:eastAsia="Times New Roman" w:hAnsi="Times New Roman" w:cs="Times New Roman"/>
          <w:sz w:val="28"/>
          <w:szCs w:val="28"/>
        </w:rPr>
        <w:t>tốc độ bơi trung bình nhóm điều trị exosome (</w:t>
      </w:r>
      <w:r w:rsidR="00B53D36" w:rsidRPr="00CA7F38">
        <w:rPr>
          <w:rFonts w:ascii="Times New Roman" w:eastAsia="Times New Roman" w:hAnsi="Times New Roman" w:cs="Times New Roman"/>
          <w:sz w:val="28"/>
          <w:szCs w:val="28"/>
        </w:rPr>
        <w:t>21,02 cm/s), tế bào (21,77 cm/s) và giả dược (20,51 cm/s)</w:t>
      </w:r>
      <w:r w:rsidR="00CA7F38">
        <w:rPr>
          <w:rFonts w:ascii="Times New Roman" w:eastAsia="Times New Roman" w:hAnsi="Times New Roman" w:cs="Times New Roman"/>
          <w:sz w:val="28"/>
          <w:szCs w:val="28"/>
        </w:rPr>
        <w:t>.</w:t>
      </w:r>
    </w:p>
    <w:p w14:paraId="0C9C8E4F" w14:textId="2EE2F0DD" w:rsidR="008C17A5" w:rsidRPr="00505691" w:rsidRDefault="0097614C" w:rsidP="00E20346">
      <w:pPr>
        <w:tabs>
          <w:tab w:val="left" w:pos="567"/>
          <w:tab w:val="left" w:pos="1843"/>
        </w:tabs>
        <w:spacing w:after="0" w:line="360" w:lineRule="auto"/>
        <w:ind w:firstLine="720"/>
        <w:jc w:val="both"/>
        <w:rPr>
          <w:rFonts w:ascii="Times New Roman" w:hAnsi="Times New Roman" w:cs="Times New Roman"/>
          <w:sz w:val="28"/>
          <w:szCs w:val="28"/>
          <w:shd w:val="clear" w:color="auto" w:fill="FFFFFF"/>
        </w:rPr>
      </w:pPr>
      <w:r w:rsidRPr="00505691">
        <w:rPr>
          <w:rFonts w:ascii="Times New Roman" w:eastAsia="Times New Roman" w:hAnsi="Times New Roman" w:cs="Times New Roman"/>
          <w:sz w:val="28"/>
          <w:szCs w:val="28"/>
        </w:rPr>
        <w:lastRenderedPageBreak/>
        <w:t>K</w:t>
      </w:r>
      <w:r w:rsidRPr="00505691">
        <w:rPr>
          <w:rFonts w:ascii="Times New Roman" w:hAnsi="Times New Roman" w:cs="Times New Roman"/>
          <w:iCs/>
          <w:sz w:val="28"/>
          <w:szCs w:val="28"/>
          <w:shd w:val="clear" w:color="auto" w:fill="FFFFFF"/>
        </w:rPr>
        <w:t xml:space="preserve">ết quả này tương đồng với nghiên cứu của </w:t>
      </w:r>
      <w:r w:rsidRPr="00505691">
        <w:rPr>
          <w:rFonts w:ascii="Times New Roman" w:hAnsi="Times New Roman" w:cs="Times New Roman"/>
          <w:i/>
          <w:iCs/>
          <w:sz w:val="28"/>
          <w:szCs w:val="28"/>
          <w:shd w:val="clear" w:color="auto" w:fill="FFFFFF"/>
        </w:rPr>
        <w:t xml:space="preserve">Mehrabadi </w:t>
      </w:r>
      <w:r w:rsidR="00D37B31" w:rsidRPr="00505691">
        <w:rPr>
          <w:rFonts w:ascii="Times New Roman" w:hAnsi="Times New Roman" w:cs="Times New Roman"/>
          <w:i/>
          <w:iCs/>
          <w:sz w:val="28"/>
          <w:szCs w:val="28"/>
          <w:shd w:val="clear" w:color="auto" w:fill="FFFFFF"/>
        </w:rPr>
        <w:t xml:space="preserve">S </w:t>
      </w:r>
      <w:r w:rsidR="00DF6FF6" w:rsidRPr="00505691">
        <w:rPr>
          <w:rFonts w:ascii="Times New Roman" w:hAnsi="Times New Roman" w:cs="Times New Roman"/>
          <w:i/>
          <w:iCs/>
          <w:sz w:val="28"/>
          <w:szCs w:val="28"/>
          <w:shd w:val="clear" w:color="auto" w:fill="FFFFFF"/>
        </w:rPr>
        <w:t>và cộng sự</w:t>
      </w:r>
      <w:r w:rsidR="00DF6FF6" w:rsidRPr="00505691">
        <w:rPr>
          <w:rFonts w:ascii="Times New Roman" w:hAnsi="Times New Roman" w:cs="Times New Roman"/>
          <w:sz w:val="28"/>
          <w:szCs w:val="28"/>
          <w:shd w:val="clear" w:color="auto" w:fill="FFFFFF"/>
        </w:rPr>
        <w:t xml:space="preserve"> </w:t>
      </w:r>
      <w:r w:rsidRPr="00505691">
        <w:rPr>
          <w:rFonts w:ascii="Times New Roman" w:hAnsi="Times New Roman" w:cs="Times New Roman"/>
          <w:sz w:val="28"/>
          <w:szCs w:val="28"/>
          <w:shd w:val="clear" w:color="auto" w:fill="FFFFFF"/>
        </w:rPr>
        <w:t xml:space="preserve">(2020) </w:t>
      </w:r>
      <w:r w:rsidR="00DF6FF6" w:rsidRPr="00505691">
        <w:rPr>
          <w:rFonts w:ascii="Times New Roman" w:hAnsi="Times New Roman" w:cs="Times New Roman"/>
          <w:sz w:val="28"/>
          <w:szCs w:val="28"/>
          <w:shd w:val="clear" w:color="auto" w:fill="FFFFFF"/>
        </w:rPr>
        <w:t xml:space="preserve">cho thấy </w:t>
      </w:r>
      <w:r w:rsidRPr="00505691">
        <w:rPr>
          <w:rFonts w:ascii="Times New Roman" w:hAnsi="Times New Roman" w:cs="Times New Roman"/>
          <w:sz w:val="28"/>
          <w:szCs w:val="28"/>
          <w:shd w:val="clear" w:color="auto" w:fill="FFFFFF"/>
        </w:rPr>
        <w:t>thể tiết ADSC</w:t>
      </w:r>
      <w:r w:rsidR="00DF6FF6" w:rsidRPr="00505691">
        <w:rPr>
          <w:rFonts w:ascii="Times New Roman" w:hAnsi="Times New Roman" w:cs="Times New Roman"/>
          <w:sz w:val="28"/>
          <w:szCs w:val="28"/>
          <w:shd w:val="clear" w:color="auto" w:fill="FFFFFF"/>
        </w:rPr>
        <w:t xml:space="preserve"> </w:t>
      </w:r>
      <w:r w:rsidR="00C8111E" w:rsidRPr="00505691">
        <w:rPr>
          <w:rFonts w:ascii="Times New Roman" w:hAnsi="Times New Roman" w:cs="Times New Roman"/>
          <w:sz w:val="28"/>
          <w:szCs w:val="28"/>
          <w:shd w:val="clear" w:color="auto" w:fill="FFFFFF"/>
        </w:rPr>
        <w:t xml:space="preserve">chuột không cải thiện </w:t>
      </w:r>
      <w:r w:rsidR="00DF6FF6" w:rsidRPr="00505691">
        <w:rPr>
          <w:rFonts w:ascii="Times New Roman" w:hAnsi="Times New Roman" w:cs="Times New Roman"/>
          <w:sz w:val="28"/>
          <w:szCs w:val="28"/>
          <w:shd w:val="clear" w:color="auto" w:fill="FFFFFF"/>
        </w:rPr>
        <w:t>tốc độ bơi</w:t>
      </w:r>
      <w:r w:rsidRPr="00505691">
        <w:rPr>
          <w:rFonts w:ascii="Times New Roman" w:hAnsi="Times New Roman" w:cs="Times New Roman"/>
          <w:sz w:val="28"/>
          <w:szCs w:val="28"/>
          <w:shd w:val="clear" w:color="auto" w:fill="FFFFFF"/>
        </w:rPr>
        <w:t xml:space="preserve"> </w:t>
      </w:r>
      <w:r w:rsidR="00C8111E" w:rsidRPr="00505691">
        <w:rPr>
          <w:rFonts w:ascii="Times New Roman" w:hAnsi="Times New Roman" w:cs="Times New Roman"/>
          <w:sz w:val="28"/>
          <w:szCs w:val="28"/>
          <w:shd w:val="clear" w:color="auto" w:fill="FFFFFF"/>
        </w:rPr>
        <w:t xml:space="preserve">ở </w:t>
      </w:r>
      <w:r w:rsidR="000363AD" w:rsidRPr="00505691">
        <w:rPr>
          <w:rFonts w:ascii="Times New Roman" w:hAnsi="Times New Roman" w:cs="Times New Roman"/>
          <w:sz w:val="28"/>
          <w:szCs w:val="28"/>
          <w:shd w:val="clear" w:color="auto" w:fill="FFFFFF"/>
        </w:rPr>
        <w:t xml:space="preserve">chuột </w:t>
      </w:r>
      <w:r w:rsidR="002C04AC" w:rsidRPr="00505691">
        <w:rPr>
          <w:rFonts w:ascii="Times New Roman" w:hAnsi="Times New Roman" w:cs="Times New Roman"/>
          <w:sz w:val="28"/>
          <w:szCs w:val="28"/>
          <w:shd w:val="clear" w:color="auto" w:fill="FFFFFF"/>
        </w:rPr>
        <w:t xml:space="preserve">mô hình Alzheimer </w:t>
      </w:r>
      <w:r w:rsidRPr="00505691">
        <w:rPr>
          <w:rFonts w:ascii="Times New Roman" w:hAnsi="Times New Roman" w:cs="Times New Roman"/>
          <w:sz w:val="28"/>
          <w:szCs w:val="28"/>
          <w:shd w:val="clear" w:color="auto" w:fill="FFFFFF"/>
        </w:rPr>
        <w:t xml:space="preserve">(29 cm/s) </w:t>
      </w:r>
      <w:r w:rsidR="000363AD" w:rsidRPr="00505691">
        <w:rPr>
          <w:rFonts w:ascii="Times New Roman" w:hAnsi="Times New Roman" w:cs="Times New Roman"/>
          <w:sz w:val="28"/>
          <w:szCs w:val="28"/>
          <w:shd w:val="clear" w:color="auto" w:fill="FFFFFF"/>
        </w:rPr>
        <w:t>so</w:t>
      </w:r>
      <w:r w:rsidRPr="00505691">
        <w:rPr>
          <w:rFonts w:ascii="Times New Roman" w:hAnsi="Times New Roman" w:cs="Times New Roman"/>
          <w:sz w:val="28"/>
          <w:szCs w:val="28"/>
          <w:shd w:val="clear" w:color="auto" w:fill="FFFFFF"/>
        </w:rPr>
        <w:t xml:space="preserve"> với nhóm </w:t>
      </w:r>
      <w:r w:rsidR="008D3F80" w:rsidRPr="00505691">
        <w:rPr>
          <w:rFonts w:ascii="Times New Roman" w:hAnsi="Times New Roman" w:cs="Times New Roman"/>
          <w:sz w:val="28"/>
          <w:szCs w:val="28"/>
          <w:shd w:val="clear" w:color="auto" w:fill="FFFFFF"/>
        </w:rPr>
        <w:t>điều trị giả dược</w:t>
      </w:r>
      <w:r w:rsidRPr="00505691">
        <w:rPr>
          <w:rFonts w:ascii="Times New Roman" w:hAnsi="Times New Roman" w:cs="Times New Roman"/>
          <w:sz w:val="28"/>
          <w:szCs w:val="28"/>
          <w:shd w:val="clear" w:color="auto" w:fill="FFFFFF"/>
        </w:rPr>
        <w:t xml:space="preserve"> (28 cm/s)</w:t>
      </w:r>
      <w:r w:rsidR="00585629" w:rsidRPr="00505691">
        <w:rPr>
          <w:rFonts w:ascii="Times New Roman" w:hAnsi="Times New Roman" w:cs="Times New Roman"/>
          <w:sz w:val="28"/>
          <w:szCs w:val="28"/>
          <w:shd w:val="clear" w:color="auto" w:fill="FFFFFF"/>
        </w:rPr>
        <w:t xml:space="preserve"> </w:t>
      </w:r>
      <w:bookmarkStart w:id="445" w:name="_Hlk173229898"/>
      <w:r w:rsidR="00585629" w:rsidRPr="00505691">
        <w:rPr>
          <w:rFonts w:ascii="Times New Roman" w:hAnsi="Times New Roman" w:cs="Times New Roman"/>
          <w:sz w:val="28"/>
          <w:szCs w:val="28"/>
          <w:shd w:val="clear" w:color="auto" w:fill="FFFFFF"/>
        </w:rPr>
        <w:t>[</w:t>
      </w:r>
      <w:r w:rsidR="00585629" w:rsidRPr="00505691">
        <w:rPr>
          <w:rFonts w:ascii="Times New Roman" w:hAnsi="Times New Roman" w:cs="Times New Roman"/>
          <w:sz w:val="28"/>
          <w:szCs w:val="28"/>
          <w:shd w:val="clear" w:color="auto" w:fill="FFFFFF"/>
        </w:rPr>
        <w:fldChar w:fldCharType="begin"/>
      </w:r>
      <w:r w:rsidR="00585629" w:rsidRPr="00505691">
        <w:rPr>
          <w:rFonts w:ascii="Times New Roman" w:hAnsi="Times New Roman" w:cs="Times New Roman"/>
          <w:sz w:val="28"/>
          <w:szCs w:val="28"/>
          <w:shd w:val="clear" w:color="auto" w:fill="FFFFFF"/>
        </w:rPr>
        <w:instrText xml:space="preserve"> REF _Ref126280314 \r \h  \* MERGEFORMAT </w:instrText>
      </w:r>
      <w:r w:rsidR="00585629" w:rsidRPr="00505691">
        <w:rPr>
          <w:rFonts w:ascii="Times New Roman" w:hAnsi="Times New Roman" w:cs="Times New Roman"/>
          <w:sz w:val="28"/>
          <w:szCs w:val="28"/>
          <w:shd w:val="clear" w:color="auto" w:fill="FFFFFF"/>
        </w:rPr>
      </w:r>
      <w:r w:rsidR="00585629" w:rsidRPr="00505691">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75</w:t>
      </w:r>
      <w:r w:rsidR="00585629" w:rsidRPr="00505691">
        <w:rPr>
          <w:rFonts w:ascii="Times New Roman" w:hAnsi="Times New Roman" w:cs="Times New Roman"/>
          <w:sz w:val="28"/>
          <w:szCs w:val="28"/>
          <w:shd w:val="clear" w:color="auto" w:fill="FFFFFF"/>
        </w:rPr>
        <w:fldChar w:fldCharType="end"/>
      </w:r>
      <w:r w:rsidR="00585629" w:rsidRPr="00505691">
        <w:rPr>
          <w:rFonts w:ascii="Times New Roman" w:hAnsi="Times New Roman" w:cs="Times New Roman"/>
          <w:sz w:val="28"/>
          <w:szCs w:val="28"/>
          <w:shd w:val="clear" w:color="auto" w:fill="FFFFFF"/>
        </w:rPr>
        <w:t>]</w:t>
      </w:r>
      <w:bookmarkEnd w:id="445"/>
      <w:r w:rsidRPr="00505691">
        <w:rPr>
          <w:rFonts w:ascii="Times New Roman" w:hAnsi="Times New Roman" w:cs="Times New Roman"/>
          <w:sz w:val="28"/>
          <w:szCs w:val="28"/>
          <w:shd w:val="clear" w:color="auto" w:fill="FFFFFF"/>
        </w:rPr>
        <w:t xml:space="preserve">. </w:t>
      </w:r>
      <w:r w:rsidR="00E1331B" w:rsidRPr="00505691">
        <w:rPr>
          <w:rFonts w:ascii="Times New Roman" w:hAnsi="Times New Roman" w:cs="Times New Roman"/>
          <w:i/>
          <w:iCs/>
          <w:sz w:val="28"/>
          <w:szCs w:val="28"/>
          <w:shd w:val="clear" w:color="auto" w:fill="FFFFFF"/>
        </w:rPr>
        <w:t xml:space="preserve">Nasiri </w:t>
      </w:r>
      <w:r w:rsidR="007E11FF" w:rsidRPr="00505691">
        <w:rPr>
          <w:rFonts w:ascii="Times New Roman" w:hAnsi="Times New Roman" w:cs="Times New Roman"/>
          <w:i/>
          <w:iCs/>
          <w:sz w:val="28"/>
          <w:szCs w:val="28"/>
          <w:shd w:val="clear" w:color="auto" w:fill="FFFFFF"/>
        </w:rPr>
        <w:t xml:space="preserve">E </w:t>
      </w:r>
      <w:r w:rsidR="00E1331B" w:rsidRPr="00505691">
        <w:rPr>
          <w:rFonts w:ascii="Times New Roman" w:hAnsi="Times New Roman" w:cs="Times New Roman"/>
          <w:i/>
          <w:iCs/>
          <w:sz w:val="28"/>
          <w:szCs w:val="28"/>
          <w:shd w:val="clear" w:color="auto" w:fill="FFFFFF"/>
        </w:rPr>
        <w:t>và cộng sự</w:t>
      </w:r>
      <w:r w:rsidR="00E1331B" w:rsidRPr="00505691">
        <w:rPr>
          <w:rFonts w:ascii="Times New Roman" w:hAnsi="Times New Roman" w:cs="Times New Roman"/>
          <w:sz w:val="28"/>
          <w:szCs w:val="28"/>
          <w:shd w:val="clear" w:color="auto" w:fill="FFFFFF"/>
        </w:rPr>
        <w:t xml:space="preserve"> (2019) trên chuột Wistar (n = 8/nhóm) cho thấy ADSC chuột không cải thiện chức năng vận động trên </w:t>
      </w:r>
      <w:r w:rsidR="00770BA9" w:rsidRPr="00505691">
        <w:rPr>
          <w:rFonts w:ascii="Times New Roman" w:hAnsi="Times New Roman" w:cs="Times New Roman"/>
          <w:sz w:val="28"/>
          <w:szCs w:val="28"/>
          <w:shd w:val="clear" w:color="auto" w:fill="FFFFFF"/>
        </w:rPr>
        <w:t>chuột mô hình AD</w:t>
      </w:r>
      <w:r w:rsidR="00E1331B" w:rsidRPr="00505691">
        <w:rPr>
          <w:rFonts w:ascii="Times New Roman" w:hAnsi="Times New Roman" w:cs="Times New Roman"/>
          <w:sz w:val="28"/>
          <w:szCs w:val="28"/>
          <w:shd w:val="clear" w:color="auto" w:fill="FFFFFF"/>
        </w:rPr>
        <w:t xml:space="preserve"> với quãng đường vận động trong trường mở (18 m), tốc độ vận động (3 cm/s) không khác biệt với </w:t>
      </w:r>
      <w:r w:rsidR="00770BA9" w:rsidRPr="00505691">
        <w:rPr>
          <w:rFonts w:ascii="Times New Roman" w:hAnsi="Times New Roman" w:cs="Times New Roman"/>
          <w:sz w:val="28"/>
          <w:szCs w:val="28"/>
          <w:shd w:val="clear" w:color="auto" w:fill="FFFFFF"/>
        </w:rPr>
        <w:t xml:space="preserve">nhóm </w:t>
      </w:r>
      <w:r w:rsidR="00AC6E41" w:rsidRPr="00505691">
        <w:rPr>
          <w:rFonts w:ascii="Times New Roman" w:hAnsi="Times New Roman" w:cs="Times New Roman"/>
          <w:sz w:val="28"/>
          <w:szCs w:val="28"/>
          <w:shd w:val="clear" w:color="auto" w:fill="FFFFFF"/>
        </w:rPr>
        <w:t xml:space="preserve">giả dược </w:t>
      </w:r>
      <w:r w:rsidR="00E1331B" w:rsidRPr="00505691">
        <w:rPr>
          <w:rFonts w:ascii="Times New Roman" w:hAnsi="Times New Roman" w:cs="Times New Roman"/>
          <w:sz w:val="28"/>
          <w:szCs w:val="28"/>
          <w:shd w:val="clear" w:color="auto" w:fill="FFFFFF"/>
        </w:rPr>
        <w:t>tương ứng (20 m), (4 cm/s)</w:t>
      </w:r>
      <w:r w:rsidR="000C2447" w:rsidRPr="00505691">
        <w:rPr>
          <w:rFonts w:ascii="Times New Roman" w:hAnsi="Times New Roman" w:cs="Times New Roman"/>
          <w:sz w:val="28"/>
          <w:szCs w:val="28"/>
          <w:shd w:val="clear" w:color="auto" w:fill="FFFFFF"/>
        </w:rPr>
        <w:t xml:space="preserve"> </w:t>
      </w:r>
      <w:r w:rsidR="00E1331B" w:rsidRPr="00505691">
        <w:rPr>
          <w:rFonts w:ascii="Times New Roman" w:hAnsi="Times New Roman" w:cs="Times New Roman"/>
          <w:sz w:val="28"/>
          <w:szCs w:val="28"/>
          <w:shd w:val="clear" w:color="auto" w:fill="FFFFFF"/>
        </w:rPr>
        <w:t>[</w:t>
      </w:r>
      <w:r w:rsidR="00E1331B" w:rsidRPr="00505691">
        <w:rPr>
          <w:rFonts w:ascii="Times New Roman" w:hAnsi="Times New Roman" w:cs="Times New Roman"/>
          <w:sz w:val="28"/>
          <w:szCs w:val="28"/>
          <w:shd w:val="clear" w:color="auto" w:fill="FFFFFF"/>
        </w:rPr>
        <w:fldChar w:fldCharType="begin"/>
      </w:r>
      <w:r w:rsidR="00E1331B" w:rsidRPr="00505691">
        <w:rPr>
          <w:rFonts w:ascii="Times New Roman" w:hAnsi="Times New Roman" w:cs="Times New Roman"/>
          <w:sz w:val="28"/>
          <w:szCs w:val="28"/>
          <w:shd w:val="clear" w:color="auto" w:fill="FFFFFF"/>
        </w:rPr>
        <w:instrText xml:space="preserve"> REF _Ref126277990 \r \h  \* MERGEFORMAT </w:instrText>
      </w:r>
      <w:r w:rsidR="00E1331B" w:rsidRPr="00505691">
        <w:rPr>
          <w:rFonts w:ascii="Times New Roman" w:hAnsi="Times New Roman" w:cs="Times New Roman"/>
          <w:sz w:val="28"/>
          <w:szCs w:val="28"/>
          <w:shd w:val="clear" w:color="auto" w:fill="FFFFFF"/>
        </w:rPr>
      </w:r>
      <w:r w:rsidR="00E1331B" w:rsidRPr="00505691">
        <w:rPr>
          <w:rFonts w:ascii="Times New Roman" w:hAnsi="Times New Roman" w:cs="Times New Roman"/>
          <w:sz w:val="28"/>
          <w:szCs w:val="28"/>
          <w:shd w:val="clear" w:color="auto" w:fill="FFFFFF"/>
        </w:rPr>
        <w:fldChar w:fldCharType="separate"/>
      </w:r>
      <w:r w:rsidR="00D72DC9" w:rsidRPr="00D72DC9">
        <w:rPr>
          <w:rFonts w:ascii="Times New Roman" w:hAnsi="Times New Roman" w:cs="Times New Roman"/>
          <w:bCs/>
          <w:sz w:val="28"/>
          <w:szCs w:val="28"/>
          <w:shd w:val="clear" w:color="auto" w:fill="FFFFFF"/>
        </w:rPr>
        <w:t>73</w:t>
      </w:r>
      <w:r w:rsidR="00E1331B" w:rsidRPr="00505691">
        <w:rPr>
          <w:rFonts w:ascii="Times New Roman" w:hAnsi="Times New Roman" w:cs="Times New Roman"/>
          <w:sz w:val="28"/>
          <w:szCs w:val="28"/>
          <w:shd w:val="clear" w:color="auto" w:fill="FFFFFF"/>
        </w:rPr>
        <w:fldChar w:fldCharType="end"/>
      </w:r>
      <w:r w:rsidR="00E1331B" w:rsidRPr="00505691">
        <w:rPr>
          <w:rFonts w:ascii="Times New Roman" w:hAnsi="Times New Roman" w:cs="Times New Roman"/>
          <w:sz w:val="28"/>
          <w:szCs w:val="28"/>
          <w:shd w:val="clear" w:color="auto" w:fill="FFFFFF"/>
        </w:rPr>
        <w:t>].</w:t>
      </w:r>
      <w:r w:rsidR="000C2447" w:rsidRPr="00505691">
        <w:rPr>
          <w:rFonts w:ascii="Times New Roman" w:hAnsi="Times New Roman" w:cs="Times New Roman"/>
          <w:sz w:val="28"/>
          <w:szCs w:val="28"/>
          <w:shd w:val="clear" w:color="auto" w:fill="FFFFFF"/>
        </w:rPr>
        <w:t xml:space="preserve"> </w:t>
      </w:r>
      <w:r w:rsidRPr="00505691">
        <w:rPr>
          <w:rFonts w:ascii="Times New Roman" w:hAnsi="Times New Roman" w:cs="Times New Roman"/>
          <w:i/>
          <w:iCs/>
          <w:sz w:val="28"/>
          <w:szCs w:val="28"/>
          <w:shd w:val="clear" w:color="auto" w:fill="FFFFFF"/>
        </w:rPr>
        <w:t>Murayama</w:t>
      </w:r>
      <w:r w:rsidR="00D37B31" w:rsidRPr="00505691">
        <w:rPr>
          <w:rFonts w:ascii="Times New Roman" w:hAnsi="Times New Roman" w:cs="Times New Roman"/>
          <w:i/>
          <w:iCs/>
          <w:sz w:val="28"/>
          <w:szCs w:val="28"/>
          <w:shd w:val="clear" w:color="auto" w:fill="FFFFFF"/>
        </w:rPr>
        <w:t xml:space="preserve"> M.A</w:t>
      </w:r>
      <w:r w:rsidRPr="00505691">
        <w:rPr>
          <w:rFonts w:ascii="Times New Roman" w:hAnsi="Times New Roman" w:cs="Times New Roman"/>
          <w:i/>
          <w:iCs/>
          <w:sz w:val="28"/>
          <w:szCs w:val="28"/>
          <w:shd w:val="clear" w:color="auto" w:fill="FFFFFF"/>
        </w:rPr>
        <w:t xml:space="preserve"> </w:t>
      </w:r>
      <w:r w:rsidR="00DF6FF6" w:rsidRPr="00505691">
        <w:rPr>
          <w:rFonts w:ascii="Times New Roman" w:hAnsi="Times New Roman" w:cs="Times New Roman"/>
          <w:i/>
          <w:iCs/>
          <w:sz w:val="28"/>
          <w:szCs w:val="28"/>
          <w:shd w:val="clear" w:color="auto" w:fill="FFFFFF"/>
        </w:rPr>
        <w:t>và cộng sự</w:t>
      </w:r>
      <w:r w:rsidR="00DF6FF6" w:rsidRPr="00505691">
        <w:rPr>
          <w:rFonts w:ascii="Times New Roman" w:hAnsi="Times New Roman" w:cs="Times New Roman"/>
          <w:sz w:val="28"/>
          <w:szCs w:val="28"/>
          <w:shd w:val="clear" w:color="auto" w:fill="FFFFFF"/>
        </w:rPr>
        <w:t xml:space="preserve"> </w:t>
      </w:r>
      <w:r w:rsidRPr="00505691">
        <w:rPr>
          <w:rFonts w:ascii="Times New Roman" w:hAnsi="Times New Roman" w:cs="Times New Roman"/>
          <w:sz w:val="28"/>
          <w:szCs w:val="28"/>
          <w:shd w:val="clear" w:color="auto" w:fill="FFFFFF"/>
        </w:rPr>
        <w:t>(2021) cho thấy tốc độ bơi của chuột AD (Tg) không khác biệt giữa trước và sau điều trị (ghép tế bào) (15 cm/s)</w:t>
      </w:r>
      <w:r w:rsidR="00585629" w:rsidRPr="00505691">
        <w:rPr>
          <w:rFonts w:ascii="Times New Roman" w:hAnsi="Times New Roman" w:cs="Times New Roman"/>
          <w:sz w:val="28"/>
          <w:szCs w:val="28"/>
          <w:shd w:val="clear" w:color="auto" w:fill="FFFFFF"/>
        </w:rPr>
        <w:t xml:space="preserve"> </w:t>
      </w:r>
      <w:bookmarkStart w:id="446" w:name="_Hlk173229861"/>
      <w:r w:rsidR="00585629" w:rsidRPr="00505691">
        <w:rPr>
          <w:rFonts w:ascii="Times New Roman" w:hAnsi="Times New Roman" w:cs="Times New Roman"/>
          <w:sz w:val="28"/>
          <w:szCs w:val="28"/>
          <w:shd w:val="clear" w:color="auto" w:fill="FFFFFF"/>
        </w:rPr>
        <w:t>[</w:t>
      </w:r>
      <w:r w:rsidR="00585629" w:rsidRPr="00505691">
        <w:rPr>
          <w:rFonts w:ascii="Times New Roman" w:hAnsi="Times New Roman" w:cs="Times New Roman"/>
          <w:sz w:val="28"/>
          <w:szCs w:val="28"/>
          <w:shd w:val="clear" w:color="auto" w:fill="FFFFFF"/>
        </w:rPr>
        <w:fldChar w:fldCharType="begin"/>
      </w:r>
      <w:r w:rsidR="00585629" w:rsidRPr="00505691">
        <w:rPr>
          <w:rFonts w:ascii="Times New Roman" w:hAnsi="Times New Roman" w:cs="Times New Roman"/>
          <w:sz w:val="28"/>
          <w:szCs w:val="28"/>
          <w:shd w:val="clear" w:color="auto" w:fill="FFFFFF"/>
        </w:rPr>
        <w:instrText xml:space="preserve"> REF _Ref171887691 \r \h  \* MERGEFORMAT </w:instrText>
      </w:r>
      <w:r w:rsidR="00585629" w:rsidRPr="00505691">
        <w:rPr>
          <w:rFonts w:ascii="Times New Roman" w:hAnsi="Times New Roman" w:cs="Times New Roman"/>
          <w:sz w:val="28"/>
          <w:szCs w:val="28"/>
          <w:shd w:val="clear" w:color="auto" w:fill="FFFFFF"/>
        </w:rPr>
      </w:r>
      <w:r w:rsidR="00585629" w:rsidRPr="00505691">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102</w:t>
      </w:r>
      <w:r w:rsidR="00585629" w:rsidRPr="00505691">
        <w:rPr>
          <w:rFonts w:ascii="Times New Roman" w:hAnsi="Times New Roman" w:cs="Times New Roman"/>
          <w:sz w:val="28"/>
          <w:szCs w:val="28"/>
          <w:shd w:val="clear" w:color="auto" w:fill="FFFFFF"/>
        </w:rPr>
        <w:fldChar w:fldCharType="end"/>
      </w:r>
      <w:r w:rsidR="00585629" w:rsidRPr="00505691">
        <w:rPr>
          <w:rFonts w:ascii="Times New Roman" w:hAnsi="Times New Roman" w:cs="Times New Roman"/>
          <w:sz w:val="28"/>
          <w:szCs w:val="28"/>
          <w:shd w:val="clear" w:color="auto" w:fill="FFFFFF"/>
        </w:rPr>
        <w:t>]</w:t>
      </w:r>
      <w:bookmarkEnd w:id="446"/>
      <w:r w:rsidRPr="00505691">
        <w:rPr>
          <w:rFonts w:ascii="Times New Roman" w:hAnsi="Times New Roman" w:cs="Times New Roman"/>
          <w:sz w:val="28"/>
          <w:szCs w:val="28"/>
          <w:shd w:val="clear" w:color="auto" w:fill="FFFFFF"/>
        </w:rPr>
        <w:t>.</w:t>
      </w:r>
    </w:p>
    <w:p w14:paraId="501030A5" w14:textId="77E653A6" w:rsidR="002B64C3" w:rsidRDefault="002B64C3" w:rsidP="002B64C3">
      <w:pPr>
        <w:tabs>
          <w:tab w:val="left" w:pos="567"/>
          <w:tab w:val="left" w:pos="1843"/>
        </w:tabs>
        <w:spacing w:after="0" w:line="360" w:lineRule="auto"/>
        <w:ind w:firstLine="720"/>
        <w:jc w:val="both"/>
        <w:rPr>
          <w:rFonts w:ascii="Times New Roman" w:hAnsi="Times New Roman" w:cs="Times New Roman"/>
          <w:sz w:val="28"/>
          <w:szCs w:val="28"/>
          <w:shd w:val="clear" w:color="auto" w:fill="FFFFFF"/>
        </w:rPr>
      </w:pPr>
      <w:r w:rsidRPr="00797750">
        <w:rPr>
          <w:rFonts w:ascii="Times New Roman" w:hAnsi="Times New Roman" w:cs="Times New Roman"/>
          <w:sz w:val="28"/>
          <w:szCs w:val="28"/>
          <w:shd w:val="clear" w:color="auto" w:fill="FFFFFF"/>
        </w:rPr>
        <w:t xml:space="preserve">Tuy nhiên, khi so sánh trước và sau điều trị, </w:t>
      </w:r>
      <w:r w:rsidRPr="00797750">
        <w:rPr>
          <w:rFonts w:ascii="Times New Roman" w:hAnsi="Times New Roman" w:cs="Times New Roman"/>
          <w:sz w:val="28"/>
          <w:szCs w:val="28"/>
        </w:rPr>
        <w:t>t</w:t>
      </w:r>
      <w:r w:rsidRPr="00797750">
        <w:rPr>
          <w:rFonts w:ascii="Times New Roman" w:eastAsia="Times New Roman" w:hAnsi="Times New Roman" w:cs="Times New Roman"/>
          <w:bCs/>
          <w:sz w:val="28"/>
          <w:szCs w:val="28"/>
          <w:lang w:eastAsia="vi-VN"/>
        </w:rPr>
        <w:t xml:space="preserve">ốc độ bơi của chuột mô hình </w:t>
      </w:r>
      <w:r>
        <w:rPr>
          <w:rFonts w:ascii="Times New Roman" w:eastAsia="Times New Roman" w:hAnsi="Times New Roman" w:cs="Times New Roman"/>
          <w:bCs/>
          <w:sz w:val="28"/>
          <w:szCs w:val="28"/>
          <w:lang w:eastAsia="vi-VN"/>
        </w:rPr>
        <w:t>AD</w:t>
      </w:r>
      <w:r w:rsidRPr="00797750">
        <w:rPr>
          <w:rFonts w:ascii="Times New Roman" w:eastAsia="Times New Roman" w:hAnsi="Times New Roman" w:cs="Times New Roman"/>
          <w:bCs/>
          <w:sz w:val="28"/>
          <w:szCs w:val="28"/>
          <w:lang w:eastAsia="vi-VN"/>
        </w:rPr>
        <w:t xml:space="preserve"> nhóm điều trị exosome tăng từ  </w:t>
      </w:r>
      <w:r w:rsidRPr="00797750">
        <w:rPr>
          <w:rFonts w:ascii="Times New Roman" w:eastAsia="Times New Roman" w:hAnsi="Times New Roman" w:cs="Times New Roman"/>
          <w:sz w:val="28"/>
          <w:szCs w:val="28"/>
        </w:rPr>
        <w:t>18,78 cm/s lên 21,40 cm/s.</w:t>
      </w:r>
      <w:r w:rsidRPr="00797750">
        <w:rPr>
          <w:rFonts w:ascii="Times New Roman" w:eastAsia="Times New Roman" w:hAnsi="Times New Roman" w:cs="Times New Roman"/>
          <w:bCs/>
          <w:sz w:val="28"/>
          <w:szCs w:val="28"/>
          <w:lang w:eastAsia="vi-VN"/>
        </w:rPr>
        <w:t xml:space="preserve"> </w:t>
      </w:r>
      <w:r w:rsidRPr="00797750">
        <w:rPr>
          <w:rFonts w:ascii="Times New Roman" w:eastAsia="Times New Roman" w:hAnsi="Times New Roman" w:cs="Times New Roman"/>
          <w:sz w:val="28"/>
          <w:szCs w:val="28"/>
        </w:rPr>
        <w:t xml:space="preserve">Trong khi, tốc độ bơi không khác giữa trước với sau điều trị hADSC, </w:t>
      </w:r>
      <w:r w:rsidR="00A306E6">
        <w:rPr>
          <w:rFonts w:ascii="Times New Roman" w:eastAsia="Times New Roman" w:hAnsi="Times New Roman" w:cs="Times New Roman"/>
          <w:sz w:val="28"/>
          <w:szCs w:val="28"/>
        </w:rPr>
        <w:t xml:space="preserve">giữa trước với sau điều trị </w:t>
      </w:r>
      <w:r w:rsidRPr="00797750">
        <w:rPr>
          <w:rFonts w:ascii="Times New Roman" w:eastAsia="Times New Roman" w:hAnsi="Times New Roman" w:cs="Times New Roman"/>
          <w:sz w:val="28"/>
          <w:szCs w:val="28"/>
        </w:rPr>
        <w:t xml:space="preserve">giả dược. </w:t>
      </w:r>
      <w:r w:rsidRPr="00797750">
        <w:rPr>
          <w:rFonts w:ascii="Times New Roman" w:hAnsi="Times New Roman" w:cs="Times New Roman"/>
          <w:sz w:val="28"/>
          <w:szCs w:val="28"/>
          <w:shd w:val="clear" w:color="auto" w:fill="FFFFFF"/>
        </w:rPr>
        <w:t xml:space="preserve">Kết quả này </w:t>
      </w:r>
      <w:r>
        <w:rPr>
          <w:rFonts w:ascii="Times New Roman" w:hAnsi="Times New Roman" w:cs="Times New Roman"/>
          <w:sz w:val="28"/>
          <w:szCs w:val="28"/>
          <w:shd w:val="clear" w:color="auto" w:fill="FFFFFF"/>
        </w:rPr>
        <w:t>cho thấy</w:t>
      </w:r>
      <w:r w:rsidRPr="00797750">
        <w:rPr>
          <w:rFonts w:ascii="Times New Roman" w:hAnsi="Times New Roman" w:cs="Times New Roman"/>
          <w:sz w:val="28"/>
          <w:szCs w:val="28"/>
          <w:shd w:val="clear" w:color="auto" w:fill="FFFFFF"/>
        </w:rPr>
        <w:t xml:space="preserve"> cải thiện vận động có được không liên quan đến hoạt động thể chất, tốc độ bơi sau điều trị lớn hơn trước điều trị có thể là vai trò của exosome trong việc sửa chữa tổn thương tế bào thần kinh ở hồi hải mã do Aβ gây ra.</w:t>
      </w:r>
    </w:p>
    <w:p w14:paraId="1D0EBDB3" w14:textId="712BC563" w:rsidR="0097614C" w:rsidRPr="00CE332D" w:rsidRDefault="0097614C" w:rsidP="00E20346">
      <w:pPr>
        <w:pStyle w:val="Heading3"/>
        <w:tabs>
          <w:tab w:val="left" w:pos="1843"/>
        </w:tabs>
      </w:pPr>
      <w:bookmarkStart w:id="447" w:name="_Toc215331464"/>
      <w:r w:rsidRPr="00CE332D">
        <w:t>4.</w:t>
      </w:r>
      <w:r w:rsidR="00AA7655" w:rsidRPr="00CE332D">
        <w:t>2</w:t>
      </w:r>
      <w:r w:rsidRPr="00CE332D">
        <w:t>.</w:t>
      </w:r>
      <w:r w:rsidR="00C870E0">
        <w:t>2.</w:t>
      </w:r>
      <w:r w:rsidRPr="00CE332D">
        <w:t xml:space="preserve"> </w:t>
      </w:r>
      <w:r w:rsidR="00EC3212">
        <w:t>T</w:t>
      </w:r>
      <w:r w:rsidRPr="00CE332D">
        <w:t xml:space="preserve">ế bào gốc trung mô, thể tiết </w:t>
      </w:r>
      <w:r w:rsidR="00EC3212">
        <w:t>có tác dụng giảm</w:t>
      </w:r>
      <w:r w:rsidRPr="00CE332D">
        <w:t xml:space="preserve"> viêm thần kinh</w:t>
      </w:r>
      <w:bookmarkEnd w:id="447"/>
    </w:p>
    <w:p w14:paraId="62CF8110" w14:textId="53FF865F" w:rsidR="009142BA" w:rsidRPr="00057CB9" w:rsidRDefault="00422DEA" w:rsidP="00E20346">
      <w:pPr>
        <w:tabs>
          <w:tab w:val="left" w:pos="567"/>
          <w:tab w:val="left" w:pos="1843"/>
        </w:tabs>
        <w:spacing w:after="0" w:line="360" w:lineRule="auto"/>
        <w:ind w:firstLine="720"/>
        <w:jc w:val="both"/>
        <w:rPr>
          <w:rFonts w:ascii="Times New Roman" w:hAnsi="Times New Roman" w:cs="Times New Roman"/>
          <w:spacing w:val="-2"/>
          <w:sz w:val="28"/>
          <w:szCs w:val="28"/>
          <w:shd w:val="clear" w:color="auto" w:fill="FFFFFF"/>
        </w:rPr>
      </w:pPr>
      <w:bookmarkStart w:id="448" w:name="_Hlk178615418"/>
      <w:r w:rsidRPr="00057CB9">
        <w:rPr>
          <w:rFonts w:ascii="Times New Roman" w:hAnsi="Times New Roman" w:cs="Times New Roman"/>
          <w:spacing w:val="-2"/>
          <w:sz w:val="28"/>
          <w:szCs w:val="28"/>
        </w:rPr>
        <w:t>Viêm thần kinh đóng vai trò trung tâm trong quá trình sinh bệnh của AD [</w:t>
      </w:r>
      <w:r w:rsidRPr="00057CB9">
        <w:rPr>
          <w:rFonts w:ascii="Times New Roman" w:hAnsi="Times New Roman" w:cs="Times New Roman"/>
          <w:spacing w:val="-2"/>
          <w:sz w:val="28"/>
          <w:szCs w:val="28"/>
        </w:rPr>
        <w:fldChar w:fldCharType="begin"/>
      </w:r>
      <w:r w:rsidRPr="00057CB9">
        <w:rPr>
          <w:rFonts w:ascii="Times New Roman" w:hAnsi="Times New Roman" w:cs="Times New Roman"/>
          <w:spacing w:val="-2"/>
          <w:sz w:val="28"/>
          <w:szCs w:val="28"/>
        </w:rPr>
        <w:instrText xml:space="preserve"> REF _Ref177914884 \r \h  \* MERGEFORMAT </w:instrText>
      </w:r>
      <w:r w:rsidRPr="00057CB9">
        <w:rPr>
          <w:rFonts w:ascii="Times New Roman" w:hAnsi="Times New Roman" w:cs="Times New Roman"/>
          <w:spacing w:val="-2"/>
          <w:sz w:val="28"/>
          <w:szCs w:val="28"/>
        </w:rPr>
      </w:r>
      <w:r w:rsidRPr="00057CB9">
        <w:rPr>
          <w:rFonts w:ascii="Times New Roman" w:hAnsi="Times New Roman" w:cs="Times New Roman"/>
          <w:spacing w:val="-2"/>
          <w:sz w:val="28"/>
          <w:szCs w:val="28"/>
        </w:rPr>
        <w:fldChar w:fldCharType="separate"/>
      </w:r>
      <w:r w:rsidR="00D72DC9">
        <w:rPr>
          <w:rFonts w:ascii="Times New Roman" w:hAnsi="Times New Roman" w:cs="Times New Roman"/>
          <w:spacing w:val="-2"/>
          <w:sz w:val="28"/>
          <w:szCs w:val="28"/>
        </w:rPr>
        <w:t>26</w:t>
      </w:r>
      <w:r w:rsidRPr="00057CB9">
        <w:rPr>
          <w:rFonts w:ascii="Times New Roman" w:hAnsi="Times New Roman" w:cs="Times New Roman"/>
          <w:spacing w:val="-2"/>
          <w:sz w:val="28"/>
          <w:szCs w:val="28"/>
        </w:rPr>
        <w:fldChar w:fldCharType="end"/>
      </w:r>
      <w:r w:rsidRPr="00057CB9">
        <w:rPr>
          <w:rFonts w:ascii="Times New Roman" w:hAnsi="Times New Roman" w:cs="Times New Roman"/>
          <w:spacing w:val="-2"/>
          <w:sz w:val="28"/>
          <w:szCs w:val="28"/>
        </w:rPr>
        <w:t>]. Trong não AD, Aβ là lý do chính khiến microglia kích hoạt dẫn đến tiết các cytokine tiền viêm (IL</w:t>
      </w:r>
      <w:r w:rsidR="00C464C9" w:rsidRPr="00057CB9">
        <w:rPr>
          <w:rFonts w:ascii="Times New Roman" w:hAnsi="Times New Roman" w:cs="Times New Roman"/>
          <w:spacing w:val="-2"/>
          <w:sz w:val="28"/>
          <w:szCs w:val="28"/>
        </w:rPr>
        <w:t>-</w:t>
      </w:r>
      <w:r w:rsidRPr="00057CB9">
        <w:rPr>
          <w:rFonts w:ascii="Times New Roman" w:hAnsi="Times New Roman" w:cs="Times New Roman"/>
          <w:spacing w:val="-2"/>
          <w:sz w:val="28"/>
          <w:szCs w:val="28"/>
        </w:rPr>
        <w:t>1β, IL</w:t>
      </w:r>
      <w:r w:rsidR="00C464C9" w:rsidRPr="00057CB9">
        <w:rPr>
          <w:rFonts w:ascii="Times New Roman" w:hAnsi="Times New Roman" w:cs="Times New Roman"/>
          <w:spacing w:val="-2"/>
          <w:sz w:val="28"/>
          <w:szCs w:val="28"/>
        </w:rPr>
        <w:t>-</w:t>
      </w:r>
      <w:r w:rsidRPr="00057CB9">
        <w:rPr>
          <w:rFonts w:ascii="Times New Roman" w:hAnsi="Times New Roman" w:cs="Times New Roman"/>
          <w:spacing w:val="-2"/>
          <w:sz w:val="28"/>
          <w:szCs w:val="28"/>
        </w:rPr>
        <w:t>6 và TNF</w:t>
      </w:r>
      <w:r w:rsidR="00C464C9" w:rsidRPr="00057CB9">
        <w:rPr>
          <w:rFonts w:ascii="Times New Roman" w:hAnsi="Times New Roman" w:cs="Times New Roman"/>
          <w:spacing w:val="-2"/>
          <w:sz w:val="28"/>
          <w:szCs w:val="28"/>
        </w:rPr>
        <w:t>-</w:t>
      </w:r>
      <w:r w:rsidRPr="00057CB9">
        <w:rPr>
          <w:rFonts w:ascii="Times New Roman" w:hAnsi="Times New Roman" w:cs="Times New Roman"/>
          <w:spacing w:val="-2"/>
          <w:sz w:val="28"/>
          <w:szCs w:val="28"/>
        </w:rPr>
        <w:t xml:space="preserve">α) </w:t>
      </w:r>
      <w:r w:rsidRPr="00057CB9">
        <w:rPr>
          <w:rFonts w:ascii="Times New Roman" w:eastAsia="Times New Roman" w:hAnsi="Times New Roman" w:cs="Times New Roman"/>
          <w:spacing w:val="-2"/>
          <w:sz w:val="28"/>
          <w:szCs w:val="28"/>
        </w:rPr>
        <w:t>[</w:t>
      </w:r>
      <w:r w:rsidRPr="00057CB9">
        <w:rPr>
          <w:rFonts w:ascii="Times New Roman" w:eastAsia="Times New Roman" w:hAnsi="Times New Roman" w:cs="Times New Roman"/>
          <w:spacing w:val="-2"/>
          <w:sz w:val="28"/>
          <w:szCs w:val="28"/>
        </w:rPr>
        <w:fldChar w:fldCharType="begin"/>
      </w:r>
      <w:r w:rsidRPr="00057CB9">
        <w:rPr>
          <w:rFonts w:ascii="Times New Roman" w:eastAsia="Times New Roman" w:hAnsi="Times New Roman" w:cs="Times New Roman"/>
          <w:spacing w:val="-2"/>
          <w:sz w:val="28"/>
          <w:szCs w:val="28"/>
        </w:rPr>
        <w:instrText xml:space="preserve"> REF _Ref124640579 \r \h  \* MERGEFORMAT </w:instrText>
      </w:r>
      <w:r w:rsidRPr="00057CB9">
        <w:rPr>
          <w:rFonts w:ascii="Times New Roman" w:eastAsia="Times New Roman" w:hAnsi="Times New Roman" w:cs="Times New Roman"/>
          <w:spacing w:val="-2"/>
          <w:sz w:val="28"/>
          <w:szCs w:val="28"/>
        </w:rPr>
      </w:r>
      <w:r w:rsidRPr="00057CB9">
        <w:rPr>
          <w:rFonts w:ascii="Times New Roman" w:eastAsia="Times New Roman" w:hAnsi="Times New Roman" w:cs="Times New Roman"/>
          <w:spacing w:val="-2"/>
          <w:sz w:val="28"/>
          <w:szCs w:val="28"/>
        </w:rPr>
        <w:fldChar w:fldCharType="separate"/>
      </w:r>
      <w:r w:rsidR="00D72DC9" w:rsidRPr="00D72DC9">
        <w:rPr>
          <w:rFonts w:ascii="Times New Roman" w:eastAsia="Times New Roman" w:hAnsi="Times New Roman" w:cs="Times New Roman"/>
          <w:bCs/>
          <w:spacing w:val="-2"/>
          <w:sz w:val="28"/>
          <w:szCs w:val="28"/>
        </w:rPr>
        <w:t>28</w:t>
      </w:r>
      <w:r w:rsidRPr="00057CB9">
        <w:rPr>
          <w:rFonts w:ascii="Times New Roman" w:eastAsia="Times New Roman" w:hAnsi="Times New Roman" w:cs="Times New Roman"/>
          <w:spacing w:val="-2"/>
          <w:sz w:val="28"/>
          <w:szCs w:val="28"/>
        </w:rPr>
        <w:fldChar w:fldCharType="end"/>
      </w:r>
      <w:r w:rsidRPr="00057CB9">
        <w:rPr>
          <w:rFonts w:ascii="Times New Roman" w:eastAsia="Times New Roman" w:hAnsi="Times New Roman" w:cs="Times New Roman"/>
          <w:spacing w:val="-2"/>
          <w:sz w:val="28"/>
          <w:szCs w:val="28"/>
        </w:rPr>
        <w:t>]</w:t>
      </w:r>
      <w:r w:rsidRPr="00057CB9">
        <w:rPr>
          <w:rFonts w:ascii="Times New Roman" w:hAnsi="Times New Roman" w:cs="Times New Roman"/>
          <w:spacing w:val="-2"/>
          <w:sz w:val="28"/>
          <w:szCs w:val="28"/>
          <w:shd w:val="clear" w:color="auto" w:fill="FFFFFF"/>
        </w:rPr>
        <w:t>.</w:t>
      </w:r>
      <w:r w:rsidR="00046F00" w:rsidRPr="00057CB9">
        <w:rPr>
          <w:rFonts w:ascii="Times New Roman" w:hAnsi="Times New Roman" w:cs="Times New Roman"/>
          <w:spacing w:val="-2"/>
          <w:sz w:val="28"/>
          <w:szCs w:val="28"/>
          <w:shd w:val="clear" w:color="auto" w:fill="FFFFFF"/>
        </w:rPr>
        <w:t xml:space="preserve"> </w:t>
      </w:r>
      <w:r w:rsidR="00EA70FB" w:rsidRPr="00057CB9">
        <w:rPr>
          <w:rFonts w:ascii="Times New Roman" w:hAnsi="Times New Roman" w:cs="Times New Roman"/>
          <w:spacing w:val="-2"/>
          <w:sz w:val="28"/>
          <w:szCs w:val="28"/>
        </w:rPr>
        <w:t xml:space="preserve">Các nghiên cứu trước đây chỉ ra rằng tế bào gốc trung mô và </w:t>
      </w:r>
      <w:r w:rsidR="00FD49A4" w:rsidRPr="00057CB9">
        <w:rPr>
          <w:rFonts w:ascii="Times New Roman" w:hAnsi="Times New Roman" w:cs="Times New Roman"/>
          <w:spacing w:val="-2"/>
          <w:sz w:val="28"/>
          <w:szCs w:val="28"/>
        </w:rPr>
        <w:t>thể</w:t>
      </w:r>
      <w:r w:rsidR="00EA70FB" w:rsidRPr="00057CB9">
        <w:rPr>
          <w:rFonts w:ascii="Times New Roman" w:hAnsi="Times New Roman" w:cs="Times New Roman"/>
          <w:spacing w:val="-2"/>
          <w:sz w:val="28"/>
          <w:szCs w:val="28"/>
        </w:rPr>
        <w:t xml:space="preserve"> tiết ngoại bào có vai trò chống viêm, điều hòa miễn dịch, giảm stress ox</w:t>
      </w:r>
      <w:r w:rsidR="002F52DB">
        <w:rPr>
          <w:rFonts w:ascii="Times New Roman" w:hAnsi="Times New Roman" w:cs="Times New Roman"/>
          <w:spacing w:val="-2"/>
          <w:sz w:val="28"/>
          <w:szCs w:val="28"/>
        </w:rPr>
        <w:t>y</w:t>
      </w:r>
      <w:r w:rsidR="00EA70FB" w:rsidRPr="00057CB9">
        <w:rPr>
          <w:rFonts w:ascii="Times New Roman" w:hAnsi="Times New Roman" w:cs="Times New Roman"/>
          <w:spacing w:val="-2"/>
          <w:sz w:val="28"/>
          <w:szCs w:val="28"/>
        </w:rPr>
        <w:t xml:space="preserve"> hóa, giảm quá trình chết theo chương trình</w:t>
      </w:r>
      <w:r w:rsidR="00FE29AE" w:rsidRPr="00057CB9">
        <w:rPr>
          <w:rFonts w:ascii="Times New Roman" w:hAnsi="Times New Roman" w:cs="Times New Roman"/>
          <w:spacing w:val="-2"/>
          <w:sz w:val="28"/>
          <w:szCs w:val="28"/>
        </w:rPr>
        <w:t xml:space="preserve"> </w:t>
      </w:r>
      <w:r w:rsidR="00EA70FB" w:rsidRPr="00057CB9">
        <w:rPr>
          <w:rFonts w:ascii="Times New Roman" w:hAnsi="Times New Roman" w:cs="Times New Roman"/>
          <w:spacing w:val="-2"/>
          <w:sz w:val="28"/>
          <w:szCs w:val="28"/>
          <w:shd w:val="clear" w:color="auto" w:fill="FFFFFF"/>
        </w:rPr>
        <w:t>[</w:t>
      </w:r>
      <w:r w:rsidR="00EA70FB" w:rsidRPr="00057CB9">
        <w:rPr>
          <w:rFonts w:ascii="Times New Roman" w:hAnsi="Times New Roman" w:cs="Times New Roman"/>
          <w:spacing w:val="-2"/>
          <w:sz w:val="28"/>
          <w:szCs w:val="28"/>
          <w:shd w:val="clear" w:color="auto" w:fill="FFFFFF"/>
        </w:rPr>
        <w:fldChar w:fldCharType="begin"/>
      </w:r>
      <w:r w:rsidR="00EA70FB" w:rsidRPr="00057CB9">
        <w:rPr>
          <w:rFonts w:ascii="Times New Roman" w:hAnsi="Times New Roman" w:cs="Times New Roman"/>
          <w:spacing w:val="-2"/>
          <w:sz w:val="28"/>
          <w:szCs w:val="28"/>
          <w:shd w:val="clear" w:color="auto" w:fill="FFFFFF"/>
        </w:rPr>
        <w:instrText xml:space="preserve"> REF _Ref98269362 \r \h  \* MERGEFORMAT </w:instrText>
      </w:r>
      <w:r w:rsidR="00EA70FB" w:rsidRPr="00057CB9">
        <w:rPr>
          <w:rFonts w:ascii="Times New Roman" w:hAnsi="Times New Roman" w:cs="Times New Roman"/>
          <w:spacing w:val="-2"/>
          <w:sz w:val="28"/>
          <w:szCs w:val="28"/>
          <w:shd w:val="clear" w:color="auto" w:fill="FFFFFF"/>
        </w:rPr>
      </w:r>
      <w:r w:rsidR="00EA70FB" w:rsidRPr="00057CB9">
        <w:rPr>
          <w:rFonts w:ascii="Times New Roman" w:hAnsi="Times New Roman" w:cs="Times New Roman"/>
          <w:spacing w:val="-2"/>
          <w:sz w:val="28"/>
          <w:szCs w:val="28"/>
          <w:shd w:val="clear" w:color="auto" w:fill="FFFFFF"/>
        </w:rPr>
        <w:fldChar w:fldCharType="separate"/>
      </w:r>
      <w:r w:rsidR="00D72DC9" w:rsidRPr="00D72DC9">
        <w:rPr>
          <w:rFonts w:ascii="Times New Roman" w:hAnsi="Times New Roman" w:cs="Times New Roman"/>
          <w:bCs/>
          <w:spacing w:val="-2"/>
          <w:sz w:val="28"/>
          <w:szCs w:val="28"/>
          <w:shd w:val="clear" w:color="auto" w:fill="FFFFFF"/>
        </w:rPr>
        <w:t>17</w:t>
      </w:r>
      <w:r w:rsidR="00EA70FB" w:rsidRPr="00057CB9">
        <w:rPr>
          <w:rFonts w:ascii="Times New Roman" w:hAnsi="Times New Roman" w:cs="Times New Roman"/>
          <w:spacing w:val="-2"/>
          <w:sz w:val="28"/>
          <w:szCs w:val="28"/>
          <w:shd w:val="clear" w:color="auto" w:fill="FFFFFF"/>
        </w:rPr>
        <w:fldChar w:fldCharType="end"/>
      </w:r>
      <w:r w:rsidR="00EA70FB" w:rsidRPr="00057CB9">
        <w:rPr>
          <w:rFonts w:ascii="Times New Roman" w:hAnsi="Times New Roman" w:cs="Times New Roman"/>
          <w:spacing w:val="-2"/>
          <w:sz w:val="28"/>
          <w:szCs w:val="28"/>
          <w:shd w:val="clear" w:color="auto" w:fill="FFFFFF"/>
        </w:rPr>
        <w:t>],</w:t>
      </w:r>
      <w:r w:rsidR="00EA70FB" w:rsidRPr="00057CB9">
        <w:rPr>
          <w:rFonts w:ascii="Times New Roman" w:hAnsi="Times New Roman" w:cs="Times New Roman"/>
          <w:spacing w:val="-2"/>
          <w:sz w:val="28"/>
          <w:szCs w:val="28"/>
        </w:rPr>
        <w:t xml:space="preserve"> </w:t>
      </w:r>
      <w:r w:rsidR="00EA70FB" w:rsidRPr="00057CB9">
        <w:rPr>
          <w:rFonts w:ascii="Times New Roman" w:hAnsi="Times New Roman" w:cs="Times New Roman"/>
          <w:spacing w:val="-2"/>
          <w:sz w:val="28"/>
          <w:szCs w:val="28"/>
          <w:shd w:val="clear" w:color="auto" w:fill="FFFFFF"/>
        </w:rPr>
        <w:t>[</w:t>
      </w:r>
      <w:r w:rsidR="00EA70FB" w:rsidRPr="00057CB9">
        <w:rPr>
          <w:rFonts w:ascii="Times New Roman" w:hAnsi="Times New Roman" w:cs="Times New Roman"/>
          <w:spacing w:val="-2"/>
          <w:sz w:val="28"/>
          <w:szCs w:val="28"/>
          <w:shd w:val="clear" w:color="auto" w:fill="FFFFFF"/>
        </w:rPr>
        <w:fldChar w:fldCharType="begin"/>
      </w:r>
      <w:r w:rsidR="00EA70FB" w:rsidRPr="00057CB9">
        <w:rPr>
          <w:rFonts w:ascii="Times New Roman" w:hAnsi="Times New Roman" w:cs="Times New Roman"/>
          <w:spacing w:val="-2"/>
          <w:sz w:val="28"/>
          <w:szCs w:val="28"/>
          <w:shd w:val="clear" w:color="auto" w:fill="FFFFFF"/>
        </w:rPr>
        <w:instrText xml:space="preserve"> REF _Ref126264547 \r \h  \* MERGEFORMAT </w:instrText>
      </w:r>
      <w:r w:rsidR="00EA70FB" w:rsidRPr="00057CB9">
        <w:rPr>
          <w:rFonts w:ascii="Times New Roman" w:hAnsi="Times New Roman" w:cs="Times New Roman"/>
          <w:spacing w:val="-2"/>
          <w:sz w:val="28"/>
          <w:szCs w:val="28"/>
          <w:shd w:val="clear" w:color="auto" w:fill="FFFFFF"/>
        </w:rPr>
      </w:r>
      <w:r w:rsidR="00EA70FB" w:rsidRPr="00057CB9">
        <w:rPr>
          <w:rFonts w:ascii="Times New Roman" w:hAnsi="Times New Roman" w:cs="Times New Roman"/>
          <w:spacing w:val="-2"/>
          <w:sz w:val="28"/>
          <w:szCs w:val="28"/>
          <w:shd w:val="clear" w:color="auto" w:fill="FFFFFF"/>
        </w:rPr>
        <w:fldChar w:fldCharType="separate"/>
      </w:r>
      <w:r w:rsidR="00D72DC9">
        <w:rPr>
          <w:rFonts w:ascii="Times New Roman" w:hAnsi="Times New Roman" w:cs="Times New Roman"/>
          <w:spacing w:val="-2"/>
          <w:sz w:val="28"/>
          <w:szCs w:val="28"/>
          <w:shd w:val="clear" w:color="auto" w:fill="FFFFFF"/>
        </w:rPr>
        <w:t>18</w:t>
      </w:r>
      <w:r w:rsidR="00EA70FB" w:rsidRPr="00057CB9">
        <w:rPr>
          <w:rFonts w:ascii="Times New Roman" w:hAnsi="Times New Roman" w:cs="Times New Roman"/>
          <w:spacing w:val="-2"/>
          <w:sz w:val="28"/>
          <w:szCs w:val="28"/>
          <w:shd w:val="clear" w:color="auto" w:fill="FFFFFF"/>
        </w:rPr>
        <w:fldChar w:fldCharType="end"/>
      </w:r>
      <w:r w:rsidR="00EA70FB" w:rsidRPr="00057CB9">
        <w:rPr>
          <w:rFonts w:ascii="Times New Roman" w:hAnsi="Times New Roman" w:cs="Times New Roman"/>
          <w:spacing w:val="-2"/>
          <w:sz w:val="28"/>
          <w:szCs w:val="28"/>
          <w:shd w:val="clear" w:color="auto" w:fill="FFFFFF"/>
        </w:rPr>
        <w:t>].</w:t>
      </w:r>
    </w:p>
    <w:p w14:paraId="36512EEC" w14:textId="5119A9D5" w:rsidR="00D05182" w:rsidRPr="00485700" w:rsidRDefault="00FD49A4" w:rsidP="00A62A25">
      <w:pPr>
        <w:tabs>
          <w:tab w:val="left" w:pos="567"/>
          <w:tab w:val="left" w:pos="1843"/>
        </w:tabs>
        <w:spacing w:after="0" w:line="360" w:lineRule="auto"/>
        <w:ind w:firstLine="567"/>
        <w:jc w:val="both"/>
        <w:rPr>
          <w:rFonts w:ascii="Times New Roman" w:hAnsi="Times New Roman" w:cs="Times New Roman"/>
          <w:sz w:val="28"/>
          <w:szCs w:val="28"/>
          <w:shd w:val="clear" w:color="auto" w:fill="FFFFFF"/>
        </w:rPr>
      </w:pPr>
      <w:r w:rsidRPr="00485700">
        <w:rPr>
          <w:rFonts w:ascii="Times New Roman" w:hAnsi="Times New Roman" w:cs="Times New Roman"/>
          <w:bCs/>
          <w:sz w:val="28"/>
          <w:szCs w:val="28"/>
        </w:rPr>
        <w:t>Đối với ADSC</w:t>
      </w:r>
      <w:r w:rsidR="00B33A1B" w:rsidRPr="00485700">
        <w:rPr>
          <w:rFonts w:ascii="Times New Roman" w:hAnsi="Times New Roman" w:cs="Times New Roman"/>
          <w:bCs/>
          <w:sz w:val="28"/>
          <w:szCs w:val="28"/>
        </w:rPr>
        <w:t xml:space="preserve"> và thể tiết ngoại bào</w:t>
      </w:r>
      <w:r w:rsidRPr="00485700">
        <w:rPr>
          <w:rFonts w:ascii="Times New Roman" w:hAnsi="Times New Roman" w:cs="Times New Roman"/>
          <w:bCs/>
          <w:sz w:val="28"/>
          <w:szCs w:val="28"/>
        </w:rPr>
        <w:t>, các tác giả cho thấy chúng</w:t>
      </w:r>
      <w:r w:rsidR="00B33A1B" w:rsidRPr="00485700">
        <w:rPr>
          <w:rFonts w:ascii="Times New Roman" w:hAnsi="Times New Roman" w:cs="Times New Roman"/>
          <w:bCs/>
          <w:sz w:val="28"/>
          <w:szCs w:val="28"/>
        </w:rPr>
        <w:t xml:space="preserve"> có vai trò giảm viêm thần kinh ở hồi hải mã trên mô hình chuột</w:t>
      </w:r>
      <w:r w:rsidR="009142BA" w:rsidRPr="00485700">
        <w:rPr>
          <w:rFonts w:ascii="Times New Roman" w:hAnsi="Times New Roman" w:cs="Times New Roman"/>
          <w:bCs/>
          <w:sz w:val="28"/>
          <w:szCs w:val="28"/>
        </w:rPr>
        <w:t xml:space="preserve"> </w:t>
      </w:r>
      <w:r w:rsidR="00057CB9">
        <w:rPr>
          <w:rFonts w:ascii="Times New Roman" w:hAnsi="Times New Roman" w:cs="Times New Roman"/>
          <w:bCs/>
          <w:sz w:val="28"/>
          <w:szCs w:val="28"/>
        </w:rPr>
        <w:t>AD</w:t>
      </w:r>
      <w:r w:rsidR="00B33A1B" w:rsidRPr="00485700">
        <w:rPr>
          <w:rFonts w:ascii="Times New Roman" w:hAnsi="Times New Roman" w:cs="Times New Roman"/>
          <w:bCs/>
          <w:sz w:val="28"/>
          <w:szCs w:val="28"/>
        </w:rPr>
        <w:t xml:space="preserve">, như: </w:t>
      </w:r>
      <w:r w:rsidR="00D05182" w:rsidRPr="00485700">
        <w:rPr>
          <w:rFonts w:ascii="Times New Roman" w:hAnsi="Times New Roman" w:cs="Times New Roman"/>
          <w:i/>
          <w:iCs/>
          <w:sz w:val="28"/>
          <w:szCs w:val="28"/>
          <w:shd w:val="clear" w:color="auto" w:fill="FFFFFF"/>
        </w:rPr>
        <w:t xml:space="preserve">Mehrabadi </w:t>
      </w:r>
      <w:r w:rsidR="00D37B31" w:rsidRPr="00485700">
        <w:rPr>
          <w:rFonts w:ascii="Times New Roman" w:hAnsi="Times New Roman" w:cs="Times New Roman"/>
          <w:i/>
          <w:iCs/>
          <w:sz w:val="28"/>
          <w:szCs w:val="28"/>
          <w:shd w:val="clear" w:color="auto" w:fill="FFFFFF"/>
        </w:rPr>
        <w:t xml:space="preserve">S </w:t>
      </w:r>
      <w:r w:rsidR="00D05182" w:rsidRPr="00485700">
        <w:rPr>
          <w:rFonts w:ascii="Times New Roman" w:hAnsi="Times New Roman" w:cs="Times New Roman"/>
          <w:i/>
          <w:iCs/>
          <w:sz w:val="28"/>
          <w:szCs w:val="28"/>
          <w:shd w:val="clear" w:color="auto" w:fill="FFFFFF"/>
        </w:rPr>
        <w:t>và cộng sự</w:t>
      </w:r>
      <w:r w:rsidR="00D05182" w:rsidRPr="00485700">
        <w:rPr>
          <w:rFonts w:ascii="Times New Roman" w:hAnsi="Times New Roman" w:cs="Times New Roman"/>
          <w:sz w:val="28"/>
          <w:szCs w:val="28"/>
          <w:shd w:val="clear" w:color="auto" w:fill="FFFFFF"/>
        </w:rPr>
        <w:t xml:space="preserve"> (2020) cho thấy thể tiết của ADSC chuột giảm viêm ở hồi hải mã chuột </w:t>
      </w:r>
      <w:r w:rsidR="00252B33" w:rsidRPr="00485700">
        <w:rPr>
          <w:rFonts w:ascii="Times New Roman" w:hAnsi="Times New Roman" w:cs="Times New Roman"/>
          <w:sz w:val="28"/>
          <w:szCs w:val="28"/>
          <w:shd w:val="clear" w:color="auto" w:fill="FFFFFF"/>
        </w:rPr>
        <w:t>mô hình AD</w:t>
      </w:r>
      <w:r w:rsidR="00D05182" w:rsidRPr="00485700">
        <w:rPr>
          <w:rFonts w:ascii="Times New Roman" w:hAnsi="Times New Roman" w:cs="Times New Roman"/>
          <w:sz w:val="28"/>
          <w:szCs w:val="28"/>
          <w:shd w:val="clear" w:color="auto" w:fill="FFFFFF"/>
        </w:rPr>
        <w:t xml:space="preserve"> với nồng độ cytokin</w:t>
      </w:r>
      <w:r w:rsidR="00872711" w:rsidRPr="00485700">
        <w:rPr>
          <w:rFonts w:ascii="Times New Roman" w:hAnsi="Times New Roman" w:cs="Times New Roman"/>
          <w:sz w:val="28"/>
          <w:szCs w:val="28"/>
          <w:shd w:val="clear" w:color="auto" w:fill="FFFFFF"/>
        </w:rPr>
        <w:t>e</w:t>
      </w:r>
      <w:r w:rsidR="00D05182" w:rsidRPr="00485700">
        <w:rPr>
          <w:rFonts w:ascii="Times New Roman" w:hAnsi="Times New Roman" w:cs="Times New Roman"/>
          <w:sz w:val="28"/>
          <w:szCs w:val="28"/>
          <w:shd w:val="clear" w:color="auto" w:fill="FFFFFF"/>
        </w:rPr>
        <w:t xml:space="preserve"> IL</w:t>
      </w:r>
      <w:r w:rsidR="00C464C9" w:rsidRPr="00485700">
        <w:rPr>
          <w:rFonts w:ascii="Times New Roman" w:hAnsi="Times New Roman" w:cs="Times New Roman"/>
          <w:sz w:val="28"/>
          <w:szCs w:val="28"/>
          <w:shd w:val="clear" w:color="auto" w:fill="FFFFFF"/>
        </w:rPr>
        <w:t>-</w:t>
      </w:r>
      <w:r w:rsidR="00D05182" w:rsidRPr="00485700">
        <w:rPr>
          <w:rFonts w:ascii="Times New Roman" w:hAnsi="Times New Roman" w:cs="Times New Roman"/>
          <w:sz w:val="28"/>
          <w:szCs w:val="28"/>
          <w:shd w:val="clear" w:color="auto" w:fill="FFFFFF"/>
        </w:rPr>
        <w:t>1β (200 pg/mg), TNF</w:t>
      </w:r>
      <w:r w:rsidR="00C464C9" w:rsidRPr="00485700">
        <w:rPr>
          <w:rFonts w:ascii="Times New Roman" w:hAnsi="Times New Roman" w:cs="Times New Roman"/>
          <w:sz w:val="28"/>
          <w:szCs w:val="28"/>
          <w:shd w:val="clear" w:color="auto" w:fill="FFFFFF"/>
        </w:rPr>
        <w:t>-</w:t>
      </w:r>
      <w:r w:rsidR="00D05182" w:rsidRPr="00485700">
        <w:rPr>
          <w:rFonts w:ascii="Times New Roman" w:hAnsi="Times New Roman" w:cs="Times New Roman"/>
          <w:sz w:val="28"/>
          <w:szCs w:val="28"/>
          <w:shd w:val="clear" w:color="auto" w:fill="FFFFFF"/>
        </w:rPr>
        <w:t>α (80 pg/mg) giảm so với nhóm điều trị giả dược với IL</w:t>
      </w:r>
      <w:r w:rsidR="00C464C9" w:rsidRPr="00485700">
        <w:rPr>
          <w:rFonts w:ascii="Times New Roman" w:hAnsi="Times New Roman" w:cs="Times New Roman"/>
          <w:sz w:val="28"/>
          <w:szCs w:val="28"/>
          <w:shd w:val="clear" w:color="auto" w:fill="FFFFFF"/>
        </w:rPr>
        <w:t>-</w:t>
      </w:r>
      <w:r w:rsidR="00D05182" w:rsidRPr="00485700">
        <w:rPr>
          <w:rFonts w:ascii="Times New Roman" w:hAnsi="Times New Roman" w:cs="Times New Roman"/>
          <w:sz w:val="28"/>
          <w:szCs w:val="28"/>
          <w:shd w:val="clear" w:color="auto" w:fill="FFFFFF"/>
        </w:rPr>
        <w:t>1β (300 pg/mg), TNF</w:t>
      </w:r>
      <w:r w:rsidR="00C464C9" w:rsidRPr="00485700">
        <w:rPr>
          <w:rFonts w:ascii="Times New Roman" w:hAnsi="Times New Roman" w:cs="Times New Roman"/>
          <w:sz w:val="28"/>
          <w:szCs w:val="28"/>
          <w:shd w:val="clear" w:color="auto" w:fill="FFFFFF"/>
        </w:rPr>
        <w:t>-</w:t>
      </w:r>
      <w:r w:rsidR="00D05182" w:rsidRPr="00485700">
        <w:rPr>
          <w:rFonts w:ascii="Times New Roman" w:hAnsi="Times New Roman" w:cs="Times New Roman"/>
          <w:sz w:val="28"/>
          <w:szCs w:val="28"/>
          <w:shd w:val="clear" w:color="auto" w:fill="FFFFFF"/>
        </w:rPr>
        <w:t>α (200 pg/mg) [</w:t>
      </w:r>
      <w:r w:rsidR="00D05182" w:rsidRPr="00485700">
        <w:rPr>
          <w:rFonts w:ascii="Times New Roman" w:hAnsi="Times New Roman" w:cs="Times New Roman"/>
          <w:sz w:val="28"/>
          <w:szCs w:val="28"/>
          <w:shd w:val="clear" w:color="auto" w:fill="FFFFFF"/>
        </w:rPr>
        <w:fldChar w:fldCharType="begin"/>
      </w:r>
      <w:r w:rsidR="00D05182" w:rsidRPr="00485700">
        <w:rPr>
          <w:rFonts w:ascii="Times New Roman" w:hAnsi="Times New Roman" w:cs="Times New Roman"/>
          <w:sz w:val="28"/>
          <w:szCs w:val="28"/>
          <w:shd w:val="clear" w:color="auto" w:fill="FFFFFF"/>
        </w:rPr>
        <w:instrText xml:space="preserve"> REF _Ref126280314 \r \h  \* MERGEFORMAT </w:instrText>
      </w:r>
      <w:r w:rsidR="00D05182" w:rsidRPr="00485700">
        <w:rPr>
          <w:rFonts w:ascii="Times New Roman" w:hAnsi="Times New Roman" w:cs="Times New Roman"/>
          <w:sz w:val="28"/>
          <w:szCs w:val="28"/>
          <w:shd w:val="clear" w:color="auto" w:fill="FFFFFF"/>
        </w:rPr>
      </w:r>
      <w:r w:rsidR="00D05182" w:rsidRPr="00485700">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75</w:t>
      </w:r>
      <w:r w:rsidR="00D05182" w:rsidRPr="00485700">
        <w:rPr>
          <w:rFonts w:ascii="Times New Roman" w:hAnsi="Times New Roman" w:cs="Times New Roman"/>
          <w:sz w:val="28"/>
          <w:szCs w:val="28"/>
          <w:shd w:val="clear" w:color="auto" w:fill="FFFFFF"/>
        </w:rPr>
        <w:fldChar w:fldCharType="end"/>
      </w:r>
      <w:r w:rsidR="00D05182" w:rsidRPr="00485700">
        <w:rPr>
          <w:rFonts w:ascii="Times New Roman" w:hAnsi="Times New Roman" w:cs="Times New Roman"/>
          <w:sz w:val="28"/>
          <w:szCs w:val="28"/>
          <w:shd w:val="clear" w:color="auto" w:fill="FFFFFF"/>
        </w:rPr>
        <w:t xml:space="preserve">]. </w:t>
      </w:r>
      <w:r w:rsidR="00410AAA" w:rsidRPr="00485700">
        <w:rPr>
          <w:rFonts w:ascii="Times New Roman" w:hAnsi="Times New Roman" w:cs="Times New Roman"/>
          <w:i/>
          <w:sz w:val="28"/>
          <w:szCs w:val="28"/>
          <w:shd w:val="clear" w:color="auto" w:fill="FFFFFF"/>
        </w:rPr>
        <w:t xml:space="preserve">Cui </w:t>
      </w:r>
      <w:r w:rsidR="00D37B31" w:rsidRPr="00485700">
        <w:rPr>
          <w:rFonts w:ascii="Times New Roman" w:hAnsi="Times New Roman" w:cs="Times New Roman"/>
          <w:i/>
          <w:sz w:val="28"/>
          <w:szCs w:val="28"/>
          <w:shd w:val="clear" w:color="auto" w:fill="FFFFFF"/>
        </w:rPr>
        <w:t xml:space="preserve">G.H </w:t>
      </w:r>
      <w:r w:rsidR="00410AAA" w:rsidRPr="00485700">
        <w:rPr>
          <w:rFonts w:ascii="Times New Roman" w:hAnsi="Times New Roman" w:cs="Times New Roman"/>
          <w:i/>
          <w:sz w:val="28"/>
          <w:szCs w:val="28"/>
          <w:shd w:val="clear" w:color="auto" w:fill="FFFFFF"/>
        </w:rPr>
        <w:t>và cộng sự</w:t>
      </w:r>
      <w:r w:rsidR="00410AAA" w:rsidRPr="00485700">
        <w:rPr>
          <w:rFonts w:ascii="Times New Roman" w:hAnsi="Times New Roman" w:cs="Times New Roman"/>
          <w:iCs/>
          <w:sz w:val="28"/>
          <w:szCs w:val="28"/>
          <w:shd w:val="clear" w:color="auto" w:fill="FFFFFF"/>
        </w:rPr>
        <w:t xml:space="preserve"> (2018) trên chuột </w:t>
      </w:r>
      <w:r w:rsidR="00252B33" w:rsidRPr="00485700">
        <w:rPr>
          <w:rFonts w:ascii="Times New Roman" w:hAnsi="Times New Roman" w:cs="Times New Roman"/>
          <w:iCs/>
          <w:sz w:val="28"/>
          <w:szCs w:val="28"/>
          <w:shd w:val="clear" w:color="auto" w:fill="FFFFFF"/>
        </w:rPr>
        <w:t xml:space="preserve">mô hình AD </w:t>
      </w:r>
      <w:r w:rsidR="00410AAA" w:rsidRPr="00485700">
        <w:rPr>
          <w:rFonts w:ascii="Times New Roman" w:hAnsi="Times New Roman" w:cs="Times New Roman"/>
          <w:iCs/>
          <w:sz w:val="28"/>
          <w:szCs w:val="28"/>
          <w:shd w:val="clear" w:color="auto" w:fill="FFFFFF"/>
        </w:rPr>
        <w:t xml:space="preserve">biến đổi gen (n = </w:t>
      </w:r>
      <w:r w:rsidR="00410AAA" w:rsidRPr="00485700">
        <w:rPr>
          <w:rFonts w:ascii="Times New Roman" w:hAnsi="Times New Roman" w:cs="Times New Roman"/>
          <w:iCs/>
          <w:sz w:val="28"/>
          <w:szCs w:val="28"/>
          <w:shd w:val="clear" w:color="auto" w:fill="FFFFFF"/>
        </w:rPr>
        <w:lastRenderedPageBreak/>
        <w:t>5/nhóm) cho thấy exosome của MSC từ tủy xương</w:t>
      </w:r>
      <w:r w:rsidR="00CE7954" w:rsidRPr="00485700">
        <w:rPr>
          <w:rFonts w:ascii="Times New Roman" w:hAnsi="Times New Roman" w:cs="Times New Roman"/>
          <w:iCs/>
          <w:sz w:val="28"/>
          <w:szCs w:val="28"/>
          <w:shd w:val="clear" w:color="auto" w:fill="FFFFFF"/>
        </w:rPr>
        <w:t xml:space="preserve"> </w:t>
      </w:r>
      <w:r w:rsidR="00D05182" w:rsidRPr="00485700">
        <w:rPr>
          <w:rFonts w:ascii="Times New Roman" w:hAnsi="Times New Roman" w:cs="Times New Roman"/>
          <w:iCs/>
          <w:sz w:val="28"/>
          <w:szCs w:val="28"/>
          <w:shd w:val="clear" w:color="auto" w:fill="FFFFFF"/>
        </w:rPr>
        <w:t xml:space="preserve">chuột </w:t>
      </w:r>
      <w:r w:rsidR="00CE7954" w:rsidRPr="00485700">
        <w:rPr>
          <w:rFonts w:ascii="Times New Roman" w:hAnsi="Times New Roman" w:cs="Times New Roman"/>
          <w:iCs/>
          <w:sz w:val="28"/>
          <w:szCs w:val="28"/>
          <w:shd w:val="clear" w:color="auto" w:fill="FFFFFF"/>
        </w:rPr>
        <w:t>làm giảm viêm thần kinh ở hồi hải mã chuột với</w:t>
      </w:r>
      <w:r w:rsidR="00410AAA" w:rsidRPr="00485700">
        <w:rPr>
          <w:rFonts w:ascii="Times New Roman" w:hAnsi="Times New Roman" w:cs="Times New Roman"/>
          <w:iCs/>
          <w:sz w:val="28"/>
          <w:szCs w:val="28"/>
          <w:shd w:val="clear" w:color="auto" w:fill="FFFFFF"/>
        </w:rPr>
        <w:t xml:space="preserve"> nồng độ TNF</w:t>
      </w:r>
      <w:r w:rsidR="00C464C9" w:rsidRPr="00485700">
        <w:rPr>
          <w:rFonts w:ascii="Times New Roman" w:hAnsi="Times New Roman" w:cs="Times New Roman"/>
          <w:iCs/>
          <w:sz w:val="28"/>
          <w:szCs w:val="28"/>
          <w:shd w:val="clear" w:color="auto" w:fill="FFFFFF"/>
        </w:rPr>
        <w:t>-</w:t>
      </w:r>
      <w:r w:rsidR="00410AAA" w:rsidRPr="00485700">
        <w:rPr>
          <w:rFonts w:ascii="Times New Roman" w:hAnsi="Times New Roman" w:cs="Times New Roman"/>
          <w:iCs/>
          <w:sz w:val="28"/>
          <w:szCs w:val="28"/>
          <w:shd w:val="clear" w:color="auto" w:fill="FFFFFF"/>
        </w:rPr>
        <w:t>α (80 pg/mg), IL</w:t>
      </w:r>
      <w:r w:rsidR="00C464C9" w:rsidRPr="00485700">
        <w:rPr>
          <w:rFonts w:ascii="Times New Roman" w:hAnsi="Times New Roman" w:cs="Times New Roman"/>
          <w:iCs/>
          <w:sz w:val="28"/>
          <w:szCs w:val="28"/>
          <w:shd w:val="clear" w:color="auto" w:fill="FFFFFF"/>
        </w:rPr>
        <w:t>-</w:t>
      </w:r>
      <w:r w:rsidR="00410AAA" w:rsidRPr="00485700">
        <w:rPr>
          <w:rFonts w:ascii="Times New Roman" w:hAnsi="Times New Roman" w:cs="Times New Roman"/>
          <w:iCs/>
          <w:sz w:val="28"/>
          <w:szCs w:val="28"/>
          <w:shd w:val="clear" w:color="auto" w:fill="FFFFFF"/>
        </w:rPr>
        <w:t>1β (40 pg/mg) thấp hơn nhóm điều trị giả dược với TNF</w:t>
      </w:r>
      <w:r w:rsidR="00C464C9" w:rsidRPr="00485700">
        <w:rPr>
          <w:rFonts w:ascii="Times New Roman" w:hAnsi="Times New Roman" w:cs="Times New Roman"/>
          <w:iCs/>
          <w:sz w:val="28"/>
          <w:szCs w:val="28"/>
          <w:shd w:val="clear" w:color="auto" w:fill="FFFFFF"/>
        </w:rPr>
        <w:t>-</w:t>
      </w:r>
      <w:r w:rsidR="00410AAA" w:rsidRPr="00485700">
        <w:rPr>
          <w:rFonts w:ascii="Times New Roman" w:hAnsi="Times New Roman" w:cs="Times New Roman"/>
          <w:iCs/>
          <w:sz w:val="28"/>
          <w:szCs w:val="28"/>
          <w:shd w:val="clear" w:color="auto" w:fill="FFFFFF"/>
        </w:rPr>
        <w:t>α (110 pg/mg), IL</w:t>
      </w:r>
      <w:r w:rsidR="00C464C9" w:rsidRPr="00485700">
        <w:rPr>
          <w:rFonts w:ascii="Times New Roman" w:hAnsi="Times New Roman" w:cs="Times New Roman"/>
          <w:iCs/>
          <w:sz w:val="28"/>
          <w:szCs w:val="28"/>
          <w:shd w:val="clear" w:color="auto" w:fill="FFFFFF"/>
        </w:rPr>
        <w:t>-</w:t>
      </w:r>
      <w:r w:rsidR="00410AAA" w:rsidRPr="00485700">
        <w:rPr>
          <w:rFonts w:ascii="Times New Roman" w:hAnsi="Times New Roman" w:cs="Times New Roman"/>
          <w:iCs/>
          <w:sz w:val="28"/>
          <w:szCs w:val="28"/>
          <w:shd w:val="clear" w:color="auto" w:fill="FFFFFF"/>
        </w:rPr>
        <w:t xml:space="preserve">1β (60 pg/mg) </w:t>
      </w:r>
      <w:r w:rsidR="00410AAA" w:rsidRPr="00485700">
        <w:rPr>
          <w:rFonts w:ascii="Times New Roman" w:hAnsi="Times New Roman" w:cs="Times New Roman"/>
          <w:sz w:val="28"/>
          <w:szCs w:val="28"/>
        </w:rPr>
        <w:t>[</w:t>
      </w:r>
      <w:r w:rsidR="00410AAA" w:rsidRPr="00485700">
        <w:rPr>
          <w:rFonts w:ascii="Times New Roman" w:hAnsi="Times New Roman" w:cs="Times New Roman"/>
          <w:sz w:val="28"/>
          <w:szCs w:val="28"/>
        </w:rPr>
        <w:fldChar w:fldCharType="begin"/>
      </w:r>
      <w:r w:rsidR="00410AAA" w:rsidRPr="00485700">
        <w:rPr>
          <w:rFonts w:ascii="Times New Roman" w:hAnsi="Times New Roman" w:cs="Times New Roman"/>
          <w:sz w:val="28"/>
          <w:szCs w:val="28"/>
        </w:rPr>
        <w:instrText xml:space="preserve"> REF _Ref100529617 \r \h  \* MERGEFORMAT </w:instrText>
      </w:r>
      <w:r w:rsidR="00410AAA" w:rsidRPr="00485700">
        <w:rPr>
          <w:rFonts w:ascii="Times New Roman" w:hAnsi="Times New Roman" w:cs="Times New Roman"/>
          <w:sz w:val="28"/>
          <w:szCs w:val="28"/>
        </w:rPr>
      </w:r>
      <w:r w:rsidR="00410AAA" w:rsidRPr="00485700">
        <w:rPr>
          <w:rFonts w:ascii="Times New Roman" w:hAnsi="Times New Roman" w:cs="Times New Roman"/>
          <w:sz w:val="28"/>
          <w:szCs w:val="28"/>
        </w:rPr>
        <w:fldChar w:fldCharType="separate"/>
      </w:r>
      <w:r w:rsidR="00D72DC9" w:rsidRPr="00D72DC9">
        <w:rPr>
          <w:rFonts w:ascii="Times New Roman" w:hAnsi="Times New Roman" w:cs="Times New Roman"/>
          <w:bCs/>
          <w:sz w:val="28"/>
          <w:szCs w:val="28"/>
        </w:rPr>
        <w:t>116</w:t>
      </w:r>
      <w:r w:rsidR="00410AAA" w:rsidRPr="00485700">
        <w:rPr>
          <w:rFonts w:ascii="Times New Roman" w:hAnsi="Times New Roman" w:cs="Times New Roman"/>
          <w:sz w:val="28"/>
          <w:szCs w:val="28"/>
        </w:rPr>
        <w:fldChar w:fldCharType="end"/>
      </w:r>
      <w:r w:rsidR="00410AAA" w:rsidRPr="00485700">
        <w:rPr>
          <w:rFonts w:ascii="Times New Roman" w:hAnsi="Times New Roman" w:cs="Times New Roman"/>
          <w:sz w:val="28"/>
          <w:szCs w:val="28"/>
        </w:rPr>
        <w:t>]</w:t>
      </w:r>
      <w:r w:rsidR="00410AAA" w:rsidRPr="00485700">
        <w:rPr>
          <w:rFonts w:ascii="Times New Roman" w:hAnsi="Times New Roman" w:cs="Times New Roman"/>
          <w:sz w:val="28"/>
          <w:szCs w:val="28"/>
          <w:shd w:val="clear" w:color="auto" w:fill="FFFFFF"/>
        </w:rPr>
        <w:t>.</w:t>
      </w:r>
    </w:p>
    <w:p w14:paraId="6B1B4F8D" w14:textId="28172D89" w:rsidR="00EA70FB" w:rsidRDefault="00EA70FB" w:rsidP="003E5457">
      <w:pPr>
        <w:spacing w:after="0" w:line="360" w:lineRule="auto"/>
        <w:ind w:firstLine="567"/>
        <w:jc w:val="both"/>
        <w:rPr>
          <w:rFonts w:ascii="Times New Roman" w:hAnsi="Times New Roman" w:cs="Times New Roman"/>
          <w:bCs/>
          <w:sz w:val="28"/>
          <w:szCs w:val="28"/>
        </w:rPr>
      </w:pPr>
      <w:r w:rsidRPr="004423C6">
        <w:rPr>
          <w:rFonts w:ascii="Times New Roman" w:hAnsi="Times New Roman" w:cs="Times New Roman"/>
          <w:sz w:val="28"/>
          <w:szCs w:val="28"/>
          <w:shd w:val="clear" w:color="auto" w:fill="FFFFFF"/>
        </w:rPr>
        <w:t xml:space="preserve">Trong nghiên cứu này, </w:t>
      </w:r>
      <w:r w:rsidR="008C1724" w:rsidRPr="004423C6">
        <w:rPr>
          <w:rFonts w:ascii="Times New Roman" w:hAnsi="Times New Roman" w:cs="Times New Roman"/>
          <w:sz w:val="28"/>
          <w:szCs w:val="28"/>
        </w:rPr>
        <w:t xml:space="preserve">hồi hải mã được </w:t>
      </w:r>
      <w:r w:rsidR="007415FA" w:rsidRPr="004423C6">
        <w:rPr>
          <w:rFonts w:ascii="Times New Roman" w:hAnsi="Times New Roman" w:cs="Times New Roman"/>
          <w:sz w:val="28"/>
          <w:szCs w:val="28"/>
        </w:rPr>
        <w:t>thu thập theo</w:t>
      </w:r>
      <w:r w:rsidR="008C1724" w:rsidRPr="004423C6">
        <w:rPr>
          <w:rFonts w:ascii="Times New Roman" w:hAnsi="Times New Roman" w:cs="Times New Roman"/>
          <w:sz w:val="28"/>
          <w:szCs w:val="28"/>
        </w:rPr>
        <w:t xml:space="preserve"> quy trình của </w:t>
      </w:r>
      <w:r w:rsidR="008C1724" w:rsidRPr="004423C6">
        <w:rPr>
          <w:rFonts w:ascii="Times New Roman" w:hAnsi="Times New Roman" w:cs="Times New Roman"/>
          <w:i/>
          <w:iCs/>
          <w:sz w:val="28"/>
          <w:szCs w:val="28"/>
        </w:rPr>
        <w:t>Ka W.L</w:t>
      </w:r>
      <w:r w:rsidR="008C1724" w:rsidRPr="004423C6">
        <w:rPr>
          <w:rFonts w:ascii="Times New Roman" w:hAnsi="Times New Roman" w:cs="Times New Roman"/>
          <w:sz w:val="28"/>
          <w:szCs w:val="28"/>
        </w:rPr>
        <w:t xml:space="preserve"> (2011) [</w:t>
      </w:r>
      <w:r w:rsidR="008C1724" w:rsidRPr="004423C6">
        <w:rPr>
          <w:rFonts w:ascii="Times New Roman" w:hAnsi="Times New Roman" w:cs="Times New Roman"/>
          <w:sz w:val="28"/>
          <w:szCs w:val="28"/>
        </w:rPr>
        <w:fldChar w:fldCharType="begin"/>
      </w:r>
      <w:r w:rsidR="008C1724" w:rsidRPr="004423C6">
        <w:rPr>
          <w:rFonts w:ascii="Times New Roman" w:hAnsi="Times New Roman" w:cs="Times New Roman"/>
          <w:sz w:val="28"/>
          <w:szCs w:val="28"/>
        </w:rPr>
        <w:instrText xml:space="preserve"> REF _Ref127371341 \r \h  \* MERGEFORMAT </w:instrText>
      </w:r>
      <w:r w:rsidR="008C1724" w:rsidRPr="004423C6">
        <w:rPr>
          <w:rFonts w:ascii="Times New Roman" w:hAnsi="Times New Roman" w:cs="Times New Roman"/>
          <w:sz w:val="28"/>
          <w:szCs w:val="28"/>
        </w:rPr>
      </w:r>
      <w:r w:rsidR="008C1724" w:rsidRPr="004423C6">
        <w:rPr>
          <w:rFonts w:ascii="Times New Roman" w:hAnsi="Times New Roman" w:cs="Times New Roman"/>
          <w:sz w:val="28"/>
          <w:szCs w:val="28"/>
        </w:rPr>
        <w:fldChar w:fldCharType="separate"/>
      </w:r>
      <w:r w:rsidR="00D72DC9">
        <w:rPr>
          <w:rFonts w:ascii="Times New Roman" w:hAnsi="Times New Roman" w:cs="Times New Roman"/>
          <w:sz w:val="28"/>
          <w:szCs w:val="28"/>
        </w:rPr>
        <w:t>132</w:t>
      </w:r>
      <w:r w:rsidR="008C1724" w:rsidRPr="004423C6">
        <w:rPr>
          <w:rFonts w:ascii="Times New Roman" w:hAnsi="Times New Roman" w:cs="Times New Roman"/>
          <w:sz w:val="28"/>
          <w:szCs w:val="28"/>
        </w:rPr>
        <w:fldChar w:fldCharType="end"/>
      </w:r>
      <w:r w:rsidR="008C1724" w:rsidRPr="004423C6">
        <w:rPr>
          <w:rFonts w:ascii="Times New Roman" w:hAnsi="Times New Roman" w:cs="Times New Roman"/>
          <w:sz w:val="28"/>
          <w:szCs w:val="28"/>
        </w:rPr>
        <w:t xml:space="preserve">] để </w:t>
      </w:r>
      <w:r w:rsidR="007415FA" w:rsidRPr="004423C6">
        <w:rPr>
          <w:rFonts w:ascii="Times New Roman" w:hAnsi="Times New Roman" w:cs="Times New Roman"/>
          <w:sz w:val="28"/>
          <w:szCs w:val="28"/>
        </w:rPr>
        <w:t xml:space="preserve">tiến hành </w:t>
      </w:r>
      <w:r w:rsidR="008C1724" w:rsidRPr="004423C6">
        <w:rPr>
          <w:rFonts w:ascii="Times New Roman" w:hAnsi="Times New Roman" w:cs="Times New Roman"/>
          <w:sz w:val="28"/>
          <w:szCs w:val="28"/>
        </w:rPr>
        <w:t>xét nghiệm sinh hóa mô</w:t>
      </w:r>
      <w:r w:rsidR="00A62A25">
        <w:rPr>
          <w:rFonts w:ascii="Times New Roman" w:hAnsi="Times New Roman" w:cs="Times New Roman"/>
          <w:sz w:val="28"/>
          <w:szCs w:val="28"/>
        </w:rPr>
        <w:t xml:space="preserve"> định lượng </w:t>
      </w:r>
      <w:r w:rsidR="00A62A25" w:rsidRPr="00485700">
        <w:rPr>
          <w:rFonts w:ascii="Times New Roman" w:hAnsi="Times New Roman" w:cs="Times New Roman"/>
          <w:iCs/>
          <w:sz w:val="28"/>
          <w:szCs w:val="28"/>
          <w:shd w:val="clear" w:color="auto" w:fill="FFFFFF"/>
        </w:rPr>
        <w:t xml:space="preserve">TNF-α </w:t>
      </w:r>
      <w:r w:rsidR="00A62A25">
        <w:rPr>
          <w:rFonts w:ascii="Times New Roman" w:hAnsi="Times New Roman" w:cs="Times New Roman"/>
          <w:iCs/>
          <w:sz w:val="28"/>
          <w:szCs w:val="28"/>
          <w:shd w:val="clear" w:color="auto" w:fill="FFFFFF"/>
        </w:rPr>
        <w:t xml:space="preserve">và </w:t>
      </w:r>
      <w:r w:rsidR="00A62A25" w:rsidRPr="00485700">
        <w:rPr>
          <w:rFonts w:ascii="Times New Roman" w:hAnsi="Times New Roman" w:cs="Times New Roman"/>
          <w:iCs/>
          <w:sz w:val="28"/>
          <w:szCs w:val="28"/>
          <w:shd w:val="clear" w:color="auto" w:fill="FFFFFF"/>
        </w:rPr>
        <w:t>IL-1β</w:t>
      </w:r>
      <w:r w:rsidR="00A62A25">
        <w:rPr>
          <w:rFonts w:ascii="Times New Roman" w:hAnsi="Times New Roman" w:cs="Times New Roman"/>
          <w:iCs/>
          <w:sz w:val="28"/>
          <w:szCs w:val="28"/>
          <w:shd w:val="clear" w:color="auto" w:fill="FFFFFF"/>
        </w:rPr>
        <w:t xml:space="preserve">. Chúng là 2 trong số các cytokine chính do microglia tiết ra dưới sự kích hoạt của </w:t>
      </w:r>
      <w:r w:rsidR="00A62A25" w:rsidRPr="00057CB9">
        <w:rPr>
          <w:rFonts w:ascii="Times New Roman" w:hAnsi="Times New Roman" w:cs="Times New Roman"/>
          <w:spacing w:val="-2"/>
          <w:sz w:val="28"/>
          <w:szCs w:val="28"/>
        </w:rPr>
        <w:t xml:space="preserve">Aβ </w:t>
      </w:r>
      <w:r w:rsidR="00A62A25">
        <w:rPr>
          <w:rFonts w:ascii="Times New Roman" w:hAnsi="Times New Roman" w:cs="Times New Roman"/>
          <w:spacing w:val="-2"/>
          <w:sz w:val="28"/>
          <w:szCs w:val="28"/>
        </w:rPr>
        <w:t>trong não người bệnh Alzheimer</w:t>
      </w:r>
      <w:r w:rsidR="00A62A25" w:rsidRPr="00057CB9">
        <w:rPr>
          <w:rFonts w:ascii="Times New Roman" w:hAnsi="Times New Roman" w:cs="Times New Roman"/>
          <w:spacing w:val="-2"/>
          <w:sz w:val="28"/>
          <w:szCs w:val="28"/>
        </w:rPr>
        <w:t xml:space="preserve"> </w:t>
      </w:r>
      <w:r w:rsidR="00A62A25" w:rsidRPr="00057CB9">
        <w:rPr>
          <w:rFonts w:ascii="Times New Roman" w:eastAsia="Times New Roman" w:hAnsi="Times New Roman" w:cs="Times New Roman"/>
          <w:spacing w:val="-2"/>
          <w:sz w:val="28"/>
          <w:szCs w:val="28"/>
        </w:rPr>
        <w:t>[</w:t>
      </w:r>
      <w:r w:rsidR="00A62A25" w:rsidRPr="00057CB9">
        <w:rPr>
          <w:rFonts w:ascii="Times New Roman" w:eastAsia="Times New Roman" w:hAnsi="Times New Roman" w:cs="Times New Roman"/>
          <w:spacing w:val="-2"/>
          <w:sz w:val="28"/>
          <w:szCs w:val="28"/>
        </w:rPr>
        <w:fldChar w:fldCharType="begin"/>
      </w:r>
      <w:r w:rsidR="00A62A25" w:rsidRPr="00057CB9">
        <w:rPr>
          <w:rFonts w:ascii="Times New Roman" w:eastAsia="Times New Roman" w:hAnsi="Times New Roman" w:cs="Times New Roman"/>
          <w:spacing w:val="-2"/>
          <w:sz w:val="28"/>
          <w:szCs w:val="28"/>
        </w:rPr>
        <w:instrText xml:space="preserve"> REF _Ref124640579 \r \h  \* MERGEFORMAT </w:instrText>
      </w:r>
      <w:r w:rsidR="00A62A25" w:rsidRPr="00057CB9">
        <w:rPr>
          <w:rFonts w:ascii="Times New Roman" w:eastAsia="Times New Roman" w:hAnsi="Times New Roman" w:cs="Times New Roman"/>
          <w:spacing w:val="-2"/>
          <w:sz w:val="28"/>
          <w:szCs w:val="28"/>
        </w:rPr>
      </w:r>
      <w:r w:rsidR="00A62A25" w:rsidRPr="00057CB9">
        <w:rPr>
          <w:rFonts w:ascii="Times New Roman" w:eastAsia="Times New Roman" w:hAnsi="Times New Roman" w:cs="Times New Roman"/>
          <w:spacing w:val="-2"/>
          <w:sz w:val="28"/>
          <w:szCs w:val="28"/>
        </w:rPr>
        <w:fldChar w:fldCharType="separate"/>
      </w:r>
      <w:r w:rsidR="00D72DC9" w:rsidRPr="00D72DC9">
        <w:rPr>
          <w:rFonts w:ascii="Times New Roman" w:eastAsia="Times New Roman" w:hAnsi="Times New Roman" w:cs="Times New Roman"/>
          <w:bCs/>
          <w:spacing w:val="-2"/>
          <w:sz w:val="28"/>
          <w:szCs w:val="28"/>
        </w:rPr>
        <w:t>28</w:t>
      </w:r>
      <w:r w:rsidR="00A62A25" w:rsidRPr="00057CB9">
        <w:rPr>
          <w:rFonts w:ascii="Times New Roman" w:eastAsia="Times New Roman" w:hAnsi="Times New Roman" w:cs="Times New Roman"/>
          <w:spacing w:val="-2"/>
          <w:sz w:val="28"/>
          <w:szCs w:val="28"/>
        </w:rPr>
        <w:fldChar w:fldCharType="end"/>
      </w:r>
      <w:r w:rsidR="00A62A25" w:rsidRPr="00057CB9">
        <w:rPr>
          <w:rFonts w:ascii="Times New Roman" w:eastAsia="Times New Roman" w:hAnsi="Times New Roman" w:cs="Times New Roman"/>
          <w:spacing w:val="-2"/>
          <w:sz w:val="28"/>
          <w:szCs w:val="28"/>
        </w:rPr>
        <w:t>]</w:t>
      </w:r>
      <w:r w:rsidR="00A62A25" w:rsidRPr="00057CB9">
        <w:rPr>
          <w:rFonts w:ascii="Times New Roman" w:hAnsi="Times New Roman" w:cs="Times New Roman"/>
          <w:spacing w:val="-2"/>
          <w:sz w:val="28"/>
          <w:szCs w:val="28"/>
          <w:shd w:val="clear" w:color="auto" w:fill="FFFFFF"/>
        </w:rPr>
        <w:t>.</w:t>
      </w:r>
      <w:r w:rsidR="003E5457">
        <w:rPr>
          <w:rFonts w:ascii="Times New Roman" w:hAnsi="Times New Roman" w:cs="Times New Roman"/>
          <w:spacing w:val="-2"/>
          <w:sz w:val="28"/>
          <w:szCs w:val="28"/>
          <w:shd w:val="clear" w:color="auto" w:fill="FFFFFF"/>
        </w:rPr>
        <w:t xml:space="preserve"> </w:t>
      </w:r>
      <w:r w:rsidR="008C1724" w:rsidRPr="004423C6">
        <w:rPr>
          <w:rFonts w:ascii="Times New Roman" w:hAnsi="Times New Roman" w:cs="Times New Roman"/>
          <w:sz w:val="28"/>
          <w:szCs w:val="28"/>
        </w:rPr>
        <w:t>Kết quả cho thấy</w:t>
      </w:r>
      <w:r w:rsidR="007415FA" w:rsidRPr="004423C6">
        <w:rPr>
          <w:rFonts w:ascii="Times New Roman" w:hAnsi="Times New Roman" w:cs="Times New Roman"/>
          <w:sz w:val="28"/>
          <w:szCs w:val="28"/>
        </w:rPr>
        <w:t xml:space="preserve">, cả </w:t>
      </w:r>
      <w:r w:rsidRPr="004423C6">
        <w:rPr>
          <w:rFonts w:ascii="Times New Roman" w:hAnsi="Times New Roman" w:cs="Times New Roman"/>
          <w:sz w:val="28"/>
          <w:szCs w:val="28"/>
          <w:shd w:val="clear" w:color="auto" w:fill="FFFFFF"/>
        </w:rPr>
        <w:t>exosome</w:t>
      </w:r>
      <w:r w:rsidR="007415FA" w:rsidRPr="004423C6">
        <w:rPr>
          <w:rFonts w:ascii="Times New Roman" w:hAnsi="Times New Roman" w:cs="Times New Roman"/>
          <w:sz w:val="28"/>
          <w:szCs w:val="28"/>
          <w:shd w:val="clear" w:color="auto" w:fill="FFFFFF"/>
        </w:rPr>
        <w:t xml:space="preserve"> và </w:t>
      </w:r>
      <w:r w:rsidRPr="004423C6">
        <w:rPr>
          <w:rFonts w:ascii="Times New Roman" w:hAnsi="Times New Roman" w:cs="Times New Roman"/>
          <w:sz w:val="28"/>
          <w:szCs w:val="28"/>
          <w:shd w:val="clear" w:color="auto" w:fill="FFFFFF"/>
        </w:rPr>
        <w:t xml:space="preserve">hADSC </w:t>
      </w:r>
      <w:r w:rsidR="007415FA" w:rsidRPr="004423C6">
        <w:rPr>
          <w:rFonts w:ascii="Times New Roman" w:hAnsi="Times New Roman" w:cs="Times New Roman"/>
          <w:sz w:val="28"/>
          <w:szCs w:val="28"/>
          <w:shd w:val="clear" w:color="auto" w:fill="FFFFFF"/>
        </w:rPr>
        <w:t xml:space="preserve">đều giúp </w:t>
      </w:r>
      <w:r w:rsidRPr="004423C6">
        <w:rPr>
          <w:rFonts w:ascii="Times New Roman" w:hAnsi="Times New Roman" w:cs="Times New Roman"/>
          <w:sz w:val="28"/>
          <w:szCs w:val="28"/>
          <w:shd w:val="clear" w:color="auto" w:fill="FFFFFF"/>
        </w:rPr>
        <w:t xml:space="preserve">cải thiện tình trạng viêm thần kinh ở hồi hải mã chuột </w:t>
      </w:r>
      <w:r w:rsidR="00252B33" w:rsidRPr="004423C6">
        <w:rPr>
          <w:rFonts w:ascii="Times New Roman" w:hAnsi="Times New Roman" w:cs="Times New Roman"/>
          <w:sz w:val="28"/>
          <w:szCs w:val="28"/>
          <w:shd w:val="clear" w:color="auto" w:fill="FFFFFF"/>
        </w:rPr>
        <w:t>mô hình AD</w:t>
      </w:r>
      <w:r w:rsidRPr="004423C6">
        <w:rPr>
          <w:rFonts w:ascii="Times New Roman" w:hAnsi="Times New Roman" w:cs="Times New Roman"/>
          <w:sz w:val="28"/>
          <w:szCs w:val="28"/>
          <w:shd w:val="clear" w:color="auto" w:fill="FFFFFF"/>
        </w:rPr>
        <w:t xml:space="preserve">. </w:t>
      </w:r>
      <w:r w:rsidR="007415FA" w:rsidRPr="004423C6">
        <w:rPr>
          <w:rFonts w:ascii="Times New Roman" w:hAnsi="Times New Roman" w:cs="Times New Roman"/>
          <w:sz w:val="28"/>
          <w:szCs w:val="28"/>
          <w:shd w:val="clear" w:color="auto" w:fill="FFFFFF"/>
        </w:rPr>
        <w:t xml:space="preserve">Cụ thể, </w:t>
      </w:r>
      <w:r w:rsidR="00252B33" w:rsidRPr="004423C6">
        <w:rPr>
          <w:rFonts w:ascii="Times New Roman" w:hAnsi="Times New Roman" w:cs="Times New Roman"/>
          <w:sz w:val="28"/>
          <w:szCs w:val="28"/>
          <w:shd w:val="clear" w:color="auto" w:fill="FFFFFF"/>
        </w:rPr>
        <w:t>ở nhóm điều trị exosome</w:t>
      </w:r>
      <w:r w:rsidR="001C1968" w:rsidRPr="004423C6">
        <w:rPr>
          <w:rFonts w:ascii="Times New Roman" w:hAnsi="Times New Roman" w:cs="Times New Roman"/>
          <w:sz w:val="28"/>
          <w:szCs w:val="28"/>
          <w:shd w:val="clear" w:color="auto" w:fill="FFFFFF"/>
        </w:rPr>
        <w:t>,</w:t>
      </w:r>
      <w:r w:rsidR="00252B33" w:rsidRPr="004423C6">
        <w:rPr>
          <w:rFonts w:ascii="Times New Roman" w:hAnsi="Times New Roman" w:cs="Times New Roman"/>
          <w:sz w:val="28"/>
          <w:szCs w:val="28"/>
          <w:shd w:val="clear" w:color="auto" w:fill="FFFFFF"/>
        </w:rPr>
        <w:t xml:space="preserve"> n</w:t>
      </w:r>
      <w:r w:rsidRPr="004423C6">
        <w:rPr>
          <w:rFonts w:ascii="Times New Roman" w:hAnsi="Times New Roman" w:cs="Times New Roman"/>
          <w:bCs/>
          <w:sz w:val="28"/>
          <w:szCs w:val="28"/>
        </w:rPr>
        <w:t>ồng độ cytokin</w:t>
      </w:r>
      <w:r w:rsidR="00872711" w:rsidRPr="004423C6">
        <w:rPr>
          <w:rFonts w:ascii="Times New Roman" w:hAnsi="Times New Roman" w:cs="Times New Roman"/>
          <w:bCs/>
          <w:sz w:val="28"/>
          <w:szCs w:val="28"/>
        </w:rPr>
        <w:t>e</w:t>
      </w:r>
      <w:r w:rsidRPr="004423C6">
        <w:rPr>
          <w:rFonts w:ascii="Times New Roman" w:hAnsi="Times New Roman" w:cs="Times New Roman"/>
          <w:bCs/>
          <w:sz w:val="28"/>
          <w:szCs w:val="28"/>
        </w:rPr>
        <w:t xml:space="preserve"> viêm TNF</w:t>
      </w:r>
      <w:r w:rsidR="00C464C9">
        <w:rPr>
          <w:rFonts w:ascii="Times New Roman" w:hAnsi="Times New Roman" w:cs="Times New Roman"/>
          <w:bCs/>
          <w:sz w:val="28"/>
          <w:szCs w:val="28"/>
        </w:rPr>
        <w:t>-</w:t>
      </w:r>
      <w:r w:rsidRPr="004423C6">
        <w:rPr>
          <w:rFonts w:ascii="Times New Roman" w:hAnsi="Times New Roman" w:cs="Times New Roman"/>
          <w:bCs/>
          <w:sz w:val="28"/>
          <w:szCs w:val="28"/>
        </w:rPr>
        <w:t>α (26,21 pg/mg), IL</w:t>
      </w:r>
      <w:r w:rsidR="00C464C9">
        <w:rPr>
          <w:rFonts w:ascii="Times New Roman" w:hAnsi="Times New Roman" w:cs="Times New Roman"/>
          <w:bCs/>
          <w:sz w:val="28"/>
          <w:szCs w:val="28"/>
        </w:rPr>
        <w:t>-</w:t>
      </w:r>
      <w:r w:rsidRPr="004423C6">
        <w:rPr>
          <w:rFonts w:ascii="Times New Roman" w:hAnsi="Times New Roman" w:cs="Times New Roman"/>
          <w:bCs/>
          <w:sz w:val="28"/>
          <w:szCs w:val="28"/>
        </w:rPr>
        <w:t>1β (2</w:t>
      </w:r>
      <w:r w:rsidR="00252B33" w:rsidRPr="004423C6">
        <w:rPr>
          <w:rFonts w:ascii="Times New Roman" w:hAnsi="Times New Roman" w:cs="Times New Roman"/>
          <w:bCs/>
          <w:sz w:val="28"/>
          <w:szCs w:val="28"/>
        </w:rPr>
        <w:t>21</w:t>
      </w:r>
      <w:r w:rsidRPr="004423C6">
        <w:rPr>
          <w:rFonts w:ascii="Times New Roman" w:hAnsi="Times New Roman" w:cs="Times New Roman"/>
          <w:bCs/>
          <w:sz w:val="28"/>
          <w:szCs w:val="28"/>
        </w:rPr>
        <w:t>,2</w:t>
      </w:r>
      <w:r w:rsidR="00252B33" w:rsidRPr="004423C6">
        <w:rPr>
          <w:rFonts w:ascii="Times New Roman" w:hAnsi="Times New Roman" w:cs="Times New Roman"/>
          <w:bCs/>
          <w:sz w:val="28"/>
          <w:szCs w:val="28"/>
        </w:rPr>
        <w:t>9</w:t>
      </w:r>
      <w:r w:rsidRPr="004423C6">
        <w:rPr>
          <w:rFonts w:ascii="Times New Roman" w:hAnsi="Times New Roman" w:cs="Times New Roman"/>
          <w:bCs/>
          <w:sz w:val="28"/>
          <w:szCs w:val="28"/>
        </w:rPr>
        <w:t xml:space="preserve"> pg/mg)</w:t>
      </w:r>
      <w:r w:rsidR="00F36AD0" w:rsidRPr="004423C6">
        <w:rPr>
          <w:rFonts w:ascii="Times New Roman" w:hAnsi="Times New Roman" w:cs="Times New Roman"/>
          <w:bCs/>
          <w:sz w:val="28"/>
          <w:szCs w:val="28"/>
        </w:rPr>
        <w:t>;</w:t>
      </w:r>
      <w:r w:rsidR="00315A13">
        <w:rPr>
          <w:rFonts w:ascii="Times New Roman" w:hAnsi="Times New Roman" w:cs="Times New Roman"/>
          <w:bCs/>
          <w:sz w:val="28"/>
          <w:szCs w:val="28"/>
        </w:rPr>
        <w:t xml:space="preserve"> ở </w:t>
      </w:r>
      <w:r w:rsidRPr="004423C6">
        <w:rPr>
          <w:rFonts w:ascii="Times New Roman" w:hAnsi="Times New Roman" w:cs="Times New Roman"/>
          <w:bCs/>
          <w:sz w:val="28"/>
          <w:szCs w:val="28"/>
        </w:rPr>
        <w:t xml:space="preserve">nhóm </w:t>
      </w:r>
      <w:r w:rsidR="00252B33" w:rsidRPr="004423C6">
        <w:rPr>
          <w:rFonts w:ascii="Times New Roman" w:hAnsi="Times New Roman" w:cs="Times New Roman"/>
          <w:bCs/>
          <w:sz w:val="28"/>
          <w:szCs w:val="28"/>
        </w:rPr>
        <w:t>điều trị hADSC</w:t>
      </w:r>
      <w:r w:rsidR="00315A13">
        <w:rPr>
          <w:rFonts w:ascii="Times New Roman" w:hAnsi="Times New Roman" w:cs="Times New Roman"/>
          <w:bCs/>
          <w:sz w:val="28"/>
          <w:szCs w:val="28"/>
        </w:rPr>
        <w:t xml:space="preserve"> </w:t>
      </w:r>
      <w:r w:rsidR="00315A13" w:rsidRPr="004423C6">
        <w:rPr>
          <w:rFonts w:ascii="Times New Roman" w:hAnsi="Times New Roman" w:cs="Times New Roman"/>
          <w:sz w:val="28"/>
          <w:szCs w:val="28"/>
          <w:shd w:val="clear" w:color="auto" w:fill="FFFFFF"/>
        </w:rPr>
        <w:t>n</w:t>
      </w:r>
      <w:r w:rsidR="00315A13" w:rsidRPr="004423C6">
        <w:rPr>
          <w:rFonts w:ascii="Times New Roman" w:hAnsi="Times New Roman" w:cs="Times New Roman"/>
          <w:bCs/>
          <w:sz w:val="28"/>
          <w:szCs w:val="28"/>
        </w:rPr>
        <w:t>ồng độ cytokine viêm</w:t>
      </w:r>
      <w:r w:rsidRPr="004423C6">
        <w:rPr>
          <w:rFonts w:ascii="Times New Roman" w:hAnsi="Times New Roman" w:cs="Times New Roman"/>
          <w:bCs/>
          <w:sz w:val="28"/>
          <w:szCs w:val="28"/>
        </w:rPr>
        <w:t xml:space="preserve"> TNF</w:t>
      </w:r>
      <w:r w:rsidR="00C464C9">
        <w:rPr>
          <w:rFonts w:ascii="Times New Roman" w:hAnsi="Times New Roman" w:cs="Times New Roman"/>
          <w:bCs/>
          <w:sz w:val="28"/>
          <w:szCs w:val="28"/>
        </w:rPr>
        <w:t>-</w:t>
      </w:r>
      <w:r w:rsidRPr="004423C6">
        <w:rPr>
          <w:rFonts w:ascii="Times New Roman" w:hAnsi="Times New Roman" w:cs="Times New Roman"/>
          <w:bCs/>
          <w:sz w:val="28"/>
          <w:szCs w:val="28"/>
        </w:rPr>
        <w:t>α (25,61</w:t>
      </w:r>
      <w:r w:rsidRPr="004423C6">
        <w:rPr>
          <w:rFonts w:ascii="Times New Roman" w:hAnsi="Times New Roman" w:cs="Times New Roman"/>
        </w:rPr>
        <w:t xml:space="preserve"> </w:t>
      </w:r>
      <w:r w:rsidRPr="004423C6">
        <w:rPr>
          <w:rFonts w:ascii="Times New Roman" w:hAnsi="Times New Roman" w:cs="Times New Roman"/>
          <w:bCs/>
          <w:sz w:val="28"/>
          <w:szCs w:val="28"/>
        </w:rPr>
        <w:t>pg/mg), IL</w:t>
      </w:r>
      <w:r w:rsidR="00C464C9">
        <w:rPr>
          <w:rFonts w:ascii="Times New Roman" w:hAnsi="Times New Roman" w:cs="Times New Roman"/>
          <w:bCs/>
          <w:sz w:val="28"/>
          <w:szCs w:val="28"/>
        </w:rPr>
        <w:t>-</w:t>
      </w:r>
      <w:r w:rsidRPr="004423C6">
        <w:rPr>
          <w:rFonts w:ascii="Times New Roman" w:hAnsi="Times New Roman" w:cs="Times New Roman"/>
          <w:bCs/>
          <w:sz w:val="28"/>
          <w:szCs w:val="28"/>
        </w:rPr>
        <w:t>1β (2</w:t>
      </w:r>
      <w:r w:rsidR="00252B33" w:rsidRPr="004423C6">
        <w:rPr>
          <w:rFonts w:ascii="Times New Roman" w:hAnsi="Times New Roman" w:cs="Times New Roman"/>
          <w:bCs/>
          <w:sz w:val="28"/>
          <w:szCs w:val="28"/>
        </w:rPr>
        <w:t>37</w:t>
      </w:r>
      <w:r w:rsidRPr="004423C6">
        <w:rPr>
          <w:rFonts w:ascii="Times New Roman" w:hAnsi="Times New Roman" w:cs="Times New Roman"/>
          <w:bCs/>
          <w:sz w:val="28"/>
          <w:szCs w:val="28"/>
        </w:rPr>
        <w:t>,</w:t>
      </w:r>
      <w:r w:rsidR="00252B33" w:rsidRPr="004423C6">
        <w:rPr>
          <w:rFonts w:ascii="Times New Roman" w:hAnsi="Times New Roman" w:cs="Times New Roman"/>
          <w:bCs/>
          <w:sz w:val="28"/>
          <w:szCs w:val="28"/>
        </w:rPr>
        <w:t>0</w:t>
      </w:r>
      <w:r w:rsidRPr="004423C6">
        <w:rPr>
          <w:rFonts w:ascii="Times New Roman" w:hAnsi="Times New Roman" w:cs="Times New Roman"/>
          <w:bCs/>
          <w:sz w:val="28"/>
          <w:szCs w:val="28"/>
        </w:rPr>
        <w:t>3</w:t>
      </w:r>
      <w:r w:rsidRPr="004423C6">
        <w:rPr>
          <w:rFonts w:ascii="Times New Roman" w:hAnsi="Times New Roman" w:cs="Times New Roman"/>
        </w:rPr>
        <w:t xml:space="preserve"> </w:t>
      </w:r>
      <w:r w:rsidRPr="004423C6">
        <w:rPr>
          <w:rFonts w:ascii="Times New Roman" w:hAnsi="Times New Roman" w:cs="Times New Roman"/>
          <w:bCs/>
          <w:sz w:val="28"/>
          <w:szCs w:val="28"/>
        </w:rPr>
        <w:t xml:space="preserve">pg/mg) </w:t>
      </w:r>
      <w:r w:rsidR="000F1E9D" w:rsidRPr="004423C6">
        <w:rPr>
          <w:rFonts w:ascii="Times New Roman" w:hAnsi="Times New Roman" w:cs="Times New Roman"/>
          <w:bCs/>
          <w:sz w:val="28"/>
          <w:szCs w:val="28"/>
        </w:rPr>
        <w:t xml:space="preserve">đều </w:t>
      </w:r>
      <w:r w:rsidRPr="004423C6">
        <w:rPr>
          <w:rFonts w:ascii="Times New Roman" w:hAnsi="Times New Roman" w:cs="Times New Roman"/>
          <w:bCs/>
          <w:sz w:val="28"/>
          <w:szCs w:val="28"/>
        </w:rPr>
        <w:t>nhỏ hơn nhóm điều trị giả dược với TNF</w:t>
      </w:r>
      <w:r w:rsidR="00C464C9">
        <w:rPr>
          <w:rFonts w:ascii="Times New Roman" w:hAnsi="Times New Roman" w:cs="Times New Roman"/>
          <w:bCs/>
          <w:sz w:val="28"/>
          <w:szCs w:val="28"/>
        </w:rPr>
        <w:t>-</w:t>
      </w:r>
      <w:r w:rsidRPr="004423C6">
        <w:rPr>
          <w:rFonts w:ascii="Times New Roman" w:hAnsi="Times New Roman" w:cs="Times New Roman"/>
          <w:bCs/>
          <w:sz w:val="28"/>
          <w:szCs w:val="28"/>
        </w:rPr>
        <w:t>α (51,73</w:t>
      </w:r>
      <w:r w:rsidRPr="004423C6">
        <w:rPr>
          <w:rFonts w:ascii="Times New Roman" w:hAnsi="Times New Roman" w:cs="Times New Roman"/>
        </w:rPr>
        <w:t xml:space="preserve"> </w:t>
      </w:r>
      <w:r w:rsidRPr="004423C6">
        <w:rPr>
          <w:rFonts w:ascii="Times New Roman" w:hAnsi="Times New Roman" w:cs="Times New Roman"/>
          <w:bCs/>
          <w:sz w:val="28"/>
          <w:szCs w:val="28"/>
        </w:rPr>
        <w:t>pg/mg), IL</w:t>
      </w:r>
      <w:r w:rsidR="00C464C9">
        <w:rPr>
          <w:rFonts w:ascii="Times New Roman" w:hAnsi="Times New Roman" w:cs="Times New Roman"/>
          <w:bCs/>
          <w:sz w:val="28"/>
          <w:szCs w:val="28"/>
        </w:rPr>
        <w:t>-</w:t>
      </w:r>
      <w:r w:rsidRPr="004423C6">
        <w:rPr>
          <w:rFonts w:ascii="Times New Roman" w:hAnsi="Times New Roman" w:cs="Times New Roman"/>
          <w:bCs/>
          <w:sz w:val="28"/>
          <w:szCs w:val="28"/>
        </w:rPr>
        <w:t>1β (296,15 pg/mg)</w:t>
      </w:r>
      <w:r w:rsidR="005A5C92" w:rsidRPr="004423C6">
        <w:rPr>
          <w:rFonts w:ascii="Times New Roman" w:hAnsi="Times New Roman" w:cs="Times New Roman"/>
          <w:bCs/>
          <w:sz w:val="28"/>
          <w:szCs w:val="28"/>
        </w:rPr>
        <w:t>.</w:t>
      </w:r>
    </w:p>
    <w:p w14:paraId="7E144A11" w14:textId="10CB8A3D" w:rsidR="00A62A25" w:rsidRPr="003E5457" w:rsidRDefault="00A62A25" w:rsidP="00E20346">
      <w:pPr>
        <w:tabs>
          <w:tab w:val="left" w:pos="1843"/>
        </w:tabs>
        <w:spacing w:after="0" w:line="360" w:lineRule="auto"/>
        <w:ind w:firstLine="720"/>
        <w:jc w:val="both"/>
        <w:rPr>
          <w:rFonts w:ascii="Times New Roman" w:hAnsi="Times New Roman" w:cs="Times New Roman"/>
          <w:bCs/>
          <w:sz w:val="28"/>
          <w:szCs w:val="28"/>
        </w:rPr>
      </w:pPr>
      <w:r w:rsidRPr="003E5457">
        <w:rPr>
          <w:rFonts w:ascii="Times New Roman" w:hAnsi="Times New Roman" w:cs="Times New Roman"/>
          <w:bCs/>
          <w:sz w:val="28"/>
          <w:szCs w:val="28"/>
        </w:rPr>
        <w:t>Ngoài ra, kết quả nghiên cứu cũng cho thấy</w:t>
      </w:r>
      <w:r w:rsidRPr="003E5457">
        <w:rPr>
          <w:rFonts w:ascii="Times New Roman" w:eastAsia="Times New Roman" w:hAnsi="Times New Roman" w:cs="Times New Roman"/>
          <w:sz w:val="28"/>
          <w:szCs w:val="28"/>
        </w:rPr>
        <w:t xml:space="preserve"> nồng độ </w:t>
      </w:r>
      <w:r w:rsidR="00302D21" w:rsidRPr="003E5457">
        <w:rPr>
          <w:rFonts w:ascii="Times New Roman" w:eastAsia="Times New Roman" w:hAnsi="Times New Roman" w:cs="Times New Roman"/>
          <w:sz w:val="28"/>
          <w:szCs w:val="28"/>
        </w:rPr>
        <w:t xml:space="preserve">các cytokine trong huyết tương ở nhóm điều trị tế bào, thể tiết giảm so với nhóm giả dược. Cụ thể </w:t>
      </w:r>
      <w:r w:rsidRPr="003E5457">
        <w:rPr>
          <w:rFonts w:ascii="Times New Roman" w:hAnsi="Times New Roman" w:cs="Times New Roman"/>
          <w:sz w:val="28"/>
          <w:szCs w:val="28"/>
        </w:rPr>
        <w:t>TNF-α nhóm điều</w:t>
      </w:r>
      <w:r w:rsidR="00302D21" w:rsidRPr="003E5457">
        <w:rPr>
          <w:rFonts w:ascii="Times New Roman" w:hAnsi="Times New Roman" w:cs="Times New Roman"/>
          <w:sz w:val="28"/>
          <w:szCs w:val="28"/>
        </w:rPr>
        <w:t xml:space="preserve"> trị</w:t>
      </w:r>
      <w:r w:rsidRPr="003E5457">
        <w:rPr>
          <w:rFonts w:ascii="Times New Roman" w:hAnsi="Times New Roman" w:cs="Times New Roman"/>
          <w:sz w:val="28"/>
          <w:szCs w:val="28"/>
        </w:rPr>
        <w:t xml:space="preserve"> thể tiết (3,67 </w:t>
      </w:r>
      <w:r w:rsidRPr="003E5457">
        <w:rPr>
          <w:rFonts w:ascii="Times New Roman" w:eastAsia="Times New Roman" w:hAnsi="Times New Roman" w:cs="Times New Roman"/>
          <w:bCs/>
          <w:sz w:val="28"/>
          <w:szCs w:val="28"/>
        </w:rPr>
        <w:t>pg/ml), điều trị tế bào (4,59</w:t>
      </w:r>
      <w:r w:rsidR="00302D21" w:rsidRPr="003E5457">
        <w:rPr>
          <w:rFonts w:ascii="Times New Roman" w:eastAsia="Times New Roman" w:hAnsi="Times New Roman" w:cs="Times New Roman"/>
          <w:bCs/>
          <w:sz w:val="28"/>
          <w:szCs w:val="28"/>
        </w:rPr>
        <w:t xml:space="preserve"> </w:t>
      </w:r>
      <w:r w:rsidRPr="003E5457">
        <w:rPr>
          <w:rFonts w:ascii="Times New Roman" w:eastAsia="Times New Roman" w:hAnsi="Times New Roman" w:cs="Times New Roman"/>
          <w:bCs/>
          <w:sz w:val="28"/>
          <w:szCs w:val="28"/>
        </w:rPr>
        <w:t xml:space="preserve">pg/ml) nhỏ hơn </w:t>
      </w:r>
      <w:r w:rsidR="00302D21" w:rsidRPr="003E5457">
        <w:rPr>
          <w:rFonts w:ascii="Times New Roman" w:eastAsia="Times New Roman" w:hAnsi="Times New Roman" w:cs="Times New Roman"/>
          <w:bCs/>
          <w:sz w:val="28"/>
          <w:szCs w:val="28"/>
        </w:rPr>
        <w:t>nhóm giả dược</w:t>
      </w:r>
      <w:r w:rsidRPr="003E5457">
        <w:rPr>
          <w:rFonts w:ascii="Times New Roman" w:eastAsia="Times New Roman" w:hAnsi="Times New Roman" w:cs="Times New Roman"/>
          <w:bCs/>
          <w:sz w:val="28"/>
          <w:szCs w:val="28"/>
        </w:rPr>
        <w:t xml:space="preserve"> (7,92 pg/ml). </w:t>
      </w:r>
      <w:r w:rsidR="00302D21" w:rsidRPr="003E5457">
        <w:rPr>
          <w:rFonts w:ascii="Times New Roman" w:eastAsia="Times New Roman" w:hAnsi="Times New Roman" w:cs="Times New Roman"/>
          <w:bCs/>
          <w:sz w:val="28"/>
          <w:szCs w:val="28"/>
        </w:rPr>
        <w:t>N</w:t>
      </w:r>
      <w:r w:rsidRPr="003E5457">
        <w:rPr>
          <w:rFonts w:ascii="Times New Roman" w:eastAsia="Times New Roman" w:hAnsi="Times New Roman" w:cs="Times New Roman"/>
          <w:sz w:val="28"/>
          <w:szCs w:val="28"/>
        </w:rPr>
        <w:t xml:space="preserve">ồng độ </w:t>
      </w:r>
      <w:r w:rsidRPr="003E5457">
        <w:rPr>
          <w:rFonts w:ascii="Times New Roman" w:eastAsia="Times New Roman" w:hAnsi="Times New Roman" w:cs="Times New Roman"/>
          <w:bCs/>
          <w:sz w:val="28"/>
          <w:szCs w:val="28"/>
        </w:rPr>
        <w:t xml:space="preserve">IL-1β nhóm </w:t>
      </w:r>
      <w:r w:rsidR="00302D21" w:rsidRPr="003E5457">
        <w:rPr>
          <w:rFonts w:ascii="Times New Roman" w:eastAsia="Times New Roman" w:hAnsi="Times New Roman" w:cs="Times New Roman"/>
          <w:bCs/>
          <w:sz w:val="28"/>
          <w:szCs w:val="28"/>
        </w:rPr>
        <w:t>thể tiết</w:t>
      </w:r>
      <w:r w:rsidRPr="003E5457">
        <w:rPr>
          <w:rFonts w:ascii="Times New Roman" w:eastAsia="Times New Roman" w:hAnsi="Times New Roman" w:cs="Times New Roman"/>
          <w:bCs/>
          <w:sz w:val="28"/>
          <w:szCs w:val="28"/>
        </w:rPr>
        <w:t xml:space="preserve"> (27,15 pg/ml), </w:t>
      </w:r>
      <w:r w:rsidR="00302D21" w:rsidRPr="003E5457">
        <w:rPr>
          <w:rFonts w:ascii="Times New Roman" w:eastAsia="Times New Roman" w:hAnsi="Times New Roman" w:cs="Times New Roman"/>
          <w:bCs/>
          <w:sz w:val="28"/>
          <w:szCs w:val="28"/>
        </w:rPr>
        <w:t>nhóm tế bào</w:t>
      </w:r>
      <w:r w:rsidRPr="003E5457">
        <w:rPr>
          <w:rFonts w:ascii="Times New Roman" w:eastAsia="Times New Roman" w:hAnsi="Times New Roman" w:cs="Times New Roman"/>
          <w:bCs/>
          <w:sz w:val="28"/>
          <w:szCs w:val="28"/>
        </w:rPr>
        <w:t xml:space="preserve"> (28,01 pg/ml) nhỏ hơn </w:t>
      </w:r>
      <w:r w:rsidR="00302D21" w:rsidRPr="003E5457">
        <w:rPr>
          <w:rFonts w:ascii="Times New Roman" w:eastAsia="Times New Roman" w:hAnsi="Times New Roman" w:cs="Times New Roman"/>
          <w:bCs/>
          <w:sz w:val="28"/>
          <w:szCs w:val="28"/>
        </w:rPr>
        <w:t>nhóm giả dược</w:t>
      </w:r>
      <w:r w:rsidRPr="003E5457">
        <w:rPr>
          <w:rFonts w:ascii="Times New Roman" w:eastAsia="Times New Roman" w:hAnsi="Times New Roman" w:cs="Times New Roman"/>
          <w:bCs/>
          <w:sz w:val="28"/>
          <w:szCs w:val="28"/>
        </w:rPr>
        <w:t xml:space="preserve"> (92,05</w:t>
      </w:r>
      <w:r w:rsidR="00302D21" w:rsidRPr="003E5457">
        <w:rPr>
          <w:rFonts w:ascii="Times New Roman" w:eastAsia="Times New Roman" w:hAnsi="Times New Roman" w:cs="Times New Roman"/>
          <w:bCs/>
          <w:sz w:val="28"/>
          <w:szCs w:val="28"/>
        </w:rPr>
        <w:t xml:space="preserve"> </w:t>
      </w:r>
      <w:r w:rsidRPr="003E5457">
        <w:rPr>
          <w:rFonts w:ascii="Times New Roman" w:eastAsia="Times New Roman" w:hAnsi="Times New Roman" w:cs="Times New Roman"/>
          <w:bCs/>
          <w:sz w:val="28"/>
          <w:szCs w:val="28"/>
        </w:rPr>
        <w:t>pg/ml).</w:t>
      </w:r>
      <w:r w:rsidR="00B62344" w:rsidRPr="003E5457">
        <w:rPr>
          <w:rFonts w:ascii="Times New Roman" w:hAnsi="Times New Roman"/>
          <w:sz w:val="28"/>
          <w:szCs w:val="28"/>
          <w:shd w:val="clear" w:color="auto" w:fill="FFFFFF"/>
        </w:rPr>
        <w:t xml:space="preserve"> Điều này c</w:t>
      </w:r>
      <w:r w:rsidRPr="003E5457">
        <w:rPr>
          <w:rFonts w:ascii="Times New Roman" w:hAnsi="Times New Roman"/>
          <w:sz w:val="28"/>
          <w:szCs w:val="28"/>
          <w:shd w:val="clear" w:color="auto" w:fill="FFFFFF"/>
        </w:rPr>
        <w:t xml:space="preserve">hứng tỏ hiệu quả chống viêm </w:t>
      </w:r>
      <w:r w:rsidR="00B62344" w:rsidRPr="003E5457">
        <w:rPr>
          <w:rFonts w:ascii="Times New Roman" w:hAnsi="Times New Roman"/>
          <w:sz w:val="28"/>
          <w:szCs w:val="28"/>
          <w:shd w:val="clear" w:color="auto" w:fill="FFFFFF"/>
        </w:rPr>
        <w:t xml:space="preserve">của </w:t>
      </w:r>
      <w:r w:rsidRPr="003E5457">
        <w:rPr>
          <w:rFonts w:ascii="Times New Roman" w:hAnsi="Times New Roman"/>
          <w:sz w:val="28"/>
          <w:szCs w:val="28"/>
          <w:shd w:val="clear" w:color="auto" w:fill="FFFFFF"/>
        </w:rPr>
        <w:t xml:space="preserve">tế bào gốc và thể tiết. </w:t>
      </w:r>
      <w:r w:rsidR="003E5457" w:rsidRPr="003E5457">
        <w:rPr>
          <w:rFonts w:ascii="Times New Roman" w:hAnsi="Times New Roman"/>
          <w:sz w:val="28"/>
          <w:szCs w:val="28"/>
          <w:shd w:val="clear" w:color="auto" w:fill="FFFFFF"/>
        </w:rPr>
        <w:t>Ngoài ra, nghiên cứu trước đây của</w:t>
      </w:r>
      <w:r w:rsidR="003E5457" w:rsidRPr="003E5457">
        <w:rPr>
          <w:rFonts w:ascii="Times New Roman" w:hAnsi="Times New Roman"/>
          <w:szCs w:val="28"/>
          <w:shd w:val="clear" w:color="auto" w:fill="FFFFFF"/>
        </w:rPr>
        <w:t xml:space="preserve"> </w:t>
      </w:r>
      <w:r w:rsidR="003E5457" w:rsidRPr="003E5457">
        <w:rPr>
          <w:rFonts w:ascii="Times New Roman" w:hAnsi="Times New Roman" w:cs="Times New Roman"/>
          <w:i/>
          <w:sz w:val="28"/>
          <w:szCs w:val="28"/>
          <w:shd w:val="clear" w:color="auto" w:fill="FFFFFF"/>
        </w:rPr>
        <w:t>Wei Y và cộng sự</w:t>
      </w:r>
      <w:r w:rsidR="003E5457" w:rsidRPr="003E5457">
        <w:rPr>
          <w:rFonts w:ascii="Times New Roman" w:hAnsi="Times New Roman" w:cs="Times New Roman"/>
          <w:iCs/>
          <w:sz w:val="28"/>
          <w:szCs w:val="28"/>
          <w:shd w:val="clear" w:color="auto" w:fill="FFFFFF"/>
        </w:rPr>
        <w:t xml:space="preserve"> (2018)</w:t>
      </w:r>
      <w:r w:rsidR="003E5457" w:rsidRPr="003E5457">
        <w:rPr>
          <w:rFonts w:ascii="Times New Roman" w:hAnsi="Times New Roman"/>
          <w:iCs/>
          <w:sz w:val="28"/>
          <w:szCs w:val="28"/>
          <w:shd w:val="clear" w:color="auto" w:fill="FFFFFF"/>
        </w:rPr>
        <w:t xml:space="preserve"> cho thấy</w:t>
      </w:r>
      <w:r w:rsidR="003E5457" w:rsidRPr="003E5457">
        <w:rPr>
          <w:rFonts w:ascii="Times New Roman" w:hAnsi="Times New Roman" w:cs="Times New Roman"/>
          <w:sz w:val="28"/>
          <w:szCs w:val="28"/>
        </w:rPr>
        <w:t xml:space="preserve"> quá trình xảy ra AD đi kèm với tình trạng viêm</w:t>
      </w:r>
      <w:r w:rsidR="003E5457" w:rsidRPr="003E5457">
        <w:rPr>
          <w:rFonts w:ascii="Times New Roman" w:hAnsi="Times New Roman"/>
          <w:sz w:val="28"/>
          <w:szCs w:val="28"/>
        </w:rPr>
        <w:t xml:space="preserve"> và c</w:t>
      </w:r>
      <w:r w:rsidR="003E5457" w:rsidRPr="003E5457">
        <w:rPr>
          <w:rFonts w:ascii="Times New Roman" w:hAnsi="Times New Roman" w:cs="Times New Roman"/>
          <w:sz w:val="28"/>
          <w:szCs w:val="28"/>
        </w:rPr>
        <w:t>ó thể gây ra phản ứng viêm</w:t>
      </w:r>
      <w:r w:rsidR="00A117F6">
        <w:rPr>
          <w:rFonts w:ascii="Times New Roman" w:hAnsi="Times New Roman" w:cs="Times New Roman"/>
          <w:sz w:val="28"/>
          <w:szCs w:val="28"/>
        </w:rPr>
        <w:t xml:space="preserve"> [</w:t>
      </w:r>
      <w:r w:rsidR="00795D30">
        <w:rPr>
          <w:rFonts w:ascii="Times New Roman" w:hAnsi="Times New Roman" w:cs="Times New Roman"/>
          <w:sz w:val="28"/>
          <w:szCs w:val="28"/>
        </w:rPr>
        <w:fldChar w:fldCharType="begin"/>
      </w:r>
      <w:r w:rsidR="00795D30">
        <w:rPr>
          <w:rFonts w:ascii="Times New Roman" w:hAnsi="Times New Roman" w:cs="Times New Roman"/>
          <w:sz w:val="28"/>
          <w:szCs w:val="28"/>
        </w:rPr>
        <w:instrText xml:space="preserve"> REF _Ref172834244 \r \h </w:instrText>
      </w:r>
      <w:r w:rsidR="00795D30">
        <w:rPr>
          <w:rFonts w:ascii="Times New Roman" w:hAnsi="Times New Roman" w:cs="Times New Roman"/>
          <w:sz w:val="28"/>
          <w:szCs w:val="28"/>
        </w:rPr>
      </w:r>
      <w:r w:rsidR="00795D30">
        <w:rPr>
          <w:rFonts w:ascii="Times New Roman" w:hAnsi="Times New Roman" w:cs="Times New Roman"/>
          <w:sz w:val="28"/>
          <w:szCs w:val="28"/>
        </w:rPr>
        <w:fldChar w:fldCharType="separate"/>
      </w:r>
      <w:r w:rsidR="00D72DC9">
        <w:rPr>
          <w:rFonts w:ascii="Times New Roman" w:hAnsi="Times New Roman" w:cs="Times New Roman"/>
          <w:sz w:val="28"/>
          <w:szCs w:val="28"/>
        </w:rPr>
        <w:t>145</w:t>
      </w:r>
      <w:r w:rsidR="00795D30">
        <w:rPr>
          <w:rFonts w:ascii="Times New Roman" w:hAnsi="Times New Roman" w:cs="Times New Roman"/>
          <w:sz w:val="28"/>
          <w:szCs w:val="28"/>
        </w:rPr>
        <w:fldChar w:fldCharType="end"/>
      </w:r>
      <w:r w:rsidR="00A117F6">
        <w:rPr>
          <w:rFonts w:ascii="Times New Roman" w:hAnsi="Times New Roman" w:cs="Times New Roman"/>
          <w:sz w:val="28"/>
          <w:szCs w:val="28"/>
        </w:rPr>
        <w:t>]</w:t>
      </w:r>
      <w:r w:rsidR="003E5457" w:rsidRPr="003E5457">
        <w:rPr>
          <w:rFonts w:ascii="Times New Roman" w:hAnsi="Times New Roman"/>
          <w:sz w:val="28"/>
          <w:szCs w:val="28"/>
        </w:rPr>
        <w:t xml:space="preserve">. Kết quả của </w:t>
      </w:r>
      <w:r w:rsidR="003E5457" w:rsidRPr="003E5457">
        <w:rPr>
          <w:rFonts w:ascii="Times New Roman" w:hAnsi="Times New Roman" w:cs="Times New Roman"/>
          <w:i/>
          <w:sz w:val="28"/>
          <w:szCs w:val="28"/>
          <w:shd w:val="clear" w:color="auto" w:fill="FFFFFF"/>
        </w:rPr>
        <w:t xml:space="preserve">Wei Y </w:t>
      </w:r>
      <w:r w:rsidR="003E5457" w:rsidRPr="003E5457">
        <w:rPr>
          <w:rFonts w:ascii="Times New Roman" w:hAnsi="Times New Roman"/>
          <w:iCs/>
          <w:sz w:val="28"/>
          <w:szCs w:val="28"/>
          <w:shd w:val="clear" w:color="auto" w:fill="FFFFFF"/>
        </w:rPr>
        <w:t>cũng cho thấy</w:t>
      </w:r>
      <w:r w:rsidR="003E5457" w:rsidRPr="003E5457">
        <w:rPr>
          <w:rFonts w:ascii="Times New Roman" w:hAnsi="Times New Roman"/>
          <w:i/>
          <w:sz w:val="28"/>
          <w:szCs w:val="28"/>
          <w:shd w:val="clear" w:color="auto" w:fill="FFFFFF"/>
        </w:rPr>
        <w:t xml:space="preserve"> </w:t>
      </w:r>
      <w:r w:rsidR="003E5457" w:rsidRPr="003E5457">
        <w:rPr>
          <w:rFonts w:ascii="Times New Roman" w:hAnsi="Times New Roman" w:cs="Times New Roman"/>
          <w:iCs/>
          <w:sz w:val="28"/>
          <w:szCs w:val="28"/>
          <w:shd w:val="clear" w:color="auto" w:fill="FFFFFF"/>
        </w:rPr>
        <w:t xml:space="preserve">nồng độ TNF-α huyết thanh </w:t>
      </w:r>
      <w:r w:rsidR="003E5457" w:rsidRPr="003E5457">
        <w:rPr>
          <w:rFonts w:ascii="Times New Roman" w:hAnsi="Times New Roman"/>
          <w:iCs/>
          <w:sz w:val="28"/>
          <w:szCs w:val="28"/>
          <w:shd w:val="clear" w:color="auto" w:fill="FFFFFF"/>
        </w:rPr>
        <w:t xml:space="preserve">nhóm </w:t>
      </w:r>
      <w:r w:rsidR="003E5457" w:rsidRPr="003E5457">
        <w:rPr>
          <w:rFonts w:ascii="Times New Roman" w:hAnsi="Times New Roman" w:cs="Times New Roman"/>
          <w:iCs/>
          <w:sz w:val="28"/>
          <w:szCs w:val="28"/>
          <w:shd w:val="clear" w:color="auto" w:fill="FFFFFF"/>
        </w:rPr>
        <w:t>chuột AD</w:t>
      </w:r>
      <w:r w:rsidR="003E5457" w:rsidRPr="003E5457">
        <w:rPr>
          <w:rFonts w:ascii="Times New Roman" w:hAnsi="Times New Roman"/>
          <w:iCs/>
          <w:sz w:val="28"/>
          <w:szCs w:val="28"/>
          <w:shd w:val="clear" w:color="auto" w:fill="FFFFFF"/>
        </w:rPr>
        <w:t xml:space="preserve"> điều trị giả dược </w:t>
      </w:r>
      <w:r w:rsidR="003E5457" w:rsidRPr="003E5457">
        <w:rPr>
          <w:rFonts w:ascii="Times New Roman" w:hAnsi="Times New Roman" w:cs="Times New Roman"/>
          <w:iCs/>
          <w:sz w:val="28"/>
          <w:szCs w:val="28"/>
          <w:shd w:val="clear" w:color="auto" w:fill="FFFFFF"/>
        </w:rPr>
        <w:t>(109,22 ± 22,12 pg/ml) cao hơn nhó</w:t>
      </w:r>
      <w:r w:rsidR="003E5457" w:rsidRPr="003E5457">
        <w:rPr>
          <w:rFonts w:ascii="Times New Roman" w:hAnsi="Times New Roman"/>
          <w:iCs/>
          <w:sz w:val="28"/>
          <w:szCs w:val="28"/>
          <w:shd w:val="clear" w:color="auto" w:fill="FFFFFF"/>
        </w:rPr>
        <w:t>m bình thường</w:t>
      </w:r>
      <w:r w:rsidR="003E5457" w:rsidRPr="003E5457">
        <w:rPr>
          <w:rFonts w:ascii="Times New Roman" w:hAnsi="Times New Roman" w:cs="Times New Roman"/>
          <w:iCs/>
          <w:sz w:val="28"/>
          <w:szCs w:val="28"/>
          <w:shd w:val="clear" w:color="auto" w:fill="FFFFFF"/>
        </w:rPr>
        <w:t xml:space="preserve"> (49,55 ± 19,34 pg/ml)</w:t>
      </w:r>
      <w:r w:rsidR="003E5457" w:rsidRPr="003E5457">
        <w:rPr>
          <w:rFonts w:ascii="Times New Roman" w:hAnsi="Times New Roman"/>
          <w:iCs/>
          <w:sz w:val="28"/>
          <w:szCs w:val="28"/>
          <w:shd w:val="clear" w:color="auto" w:fill="FFFFFF"/>
        </w:rPr>
        <w:t xml:space="preserve"> và</w:t>
      </w:r>
      <w:r w:rsidR="003E5457" w:rsidRPr="003E5457">
        <w:rPr>
          <w:rFonts w:ascii="Times New Roman" w:hAnsi="Times New Roman" w:cs="Times New Roman"/>
          <w:iCs/>
          <w:sz w:val="28"/>
          <w:szCs w:val="28"/>
          <w:shd w:val="clear" w:color="auto" w:fill="FFFFFF"/>
        </w:rPr>
        <w:t xml:space="preserve"> </w:t>
      </w:r>
      <w:r w:rsidR="003E5457" w:rsidRPr="003E5457">
        <w:rPr>
          <w:rFonts w:ascii="Times New Roman" w:hAnsi="Times New Roman"/>
          <w:iCs/>
          <w:sz w:val="28"/>
          <w:szCs w:val="28"/>
          <w:shd w:val="clear" w:color="auto" w:fill="FFFFFF"/>
        </w:rPr>
        <w:t xml:space="preserve">chuột </w:t>
      </w:r>
      <w:r w:rsidR="003E5457" w:rsidRPr="003E5457">
        <w:rPr>
          <w:rFonts w:ascii="Times New Roman" w:hAnsi="Times New Roman" w:cs="Times New Roman"/>
          <w:iCs/>
          <w:sz w:val="28"/>
          <w:szCs w:val="28"/>
          <w:shd w:val="clear" w:color="auto" w:fill="FFFFFF"/>
        </w:rPr>
        <w:t xml:space="preserve">AD </w:t>
      </w:r>
      <w:r w:rsidR="003E5457" w:rsidRPr="003E5457">
        <w:rPr>
          <w:rFonts w:ascii="Times New Roman" w:hAnsi="Times New Roman"/>
          <w:iCs/>
          <w:sz w:val="28"/>
          <w:szCs w:val="28"/>
          <w:shd w:val="clear" w:color="auto" w:fill="FFFFFF"/>
        </w:rPr>
        <w:t xml:space="preserve">điều trị với </w:t>
      </w:r>
      <w:r w:rsidR="003E5457" w:rsidRPr="003E5457">
        <w:rPr>
          <w:rFonts w:ascii="Times New Roman" w:hAnsi="Times New Roman" w:cs="Times New Roman"/>
          <w:iCs/>
          <w:sz w:val="28"/>
          <w:szCs w:val="28"/>
          <w:shd w:val="clear" w:color="auto" w:fill="FFFFFF"/>
        </w:rPr>
        <w:t>MSC (55,21±20,32 pg/ml)</w:t>
      </w:r>
      <w:r w:rsidR="003E5457" w:rsidRPr="003E5457">
        <w:rPr>
          <w:rFonts w:ascii="Times New Roman" w:hAnsi="Times New Roman"/>
          <w:iCs/>
          <w:sz w:val="28"/>
          <w:szCs w:val="28"/>
          <w:shd w:val="clear" w:color="auto" w:fill="FFFFFF"/>
        </w:rPr>
        <w:t>. Nồng độ IL-1</w:t>
      </w:r>
      <w:r w:rsidR="00A117F6">
        <w:rPr>
          <w:rFonts w:ascii="Times New Roman" w:hAnsi="Times New Roman"/>
          <w:iCs/>
          <w:sz w:val="28"/>
          <w:szCs w:val="28"/>
          <w:shd w:val="clear" w:color="auto" w:fill="FFFFFF"/>
        </w:rPr>
        <w:t xml:space="preserve"> </w:t>
      </w:r>
      <w:r w:rsidR="003E5457" w:rsidRPr="003E5457">
        <w:rPr>
          <w:rFonts w:ascii="Times New Roman" w:hAnsi="Times New Roman"/>
          <w:iCs/>
          <w:sz w:val="28"/>
          <w:szCs w:val="28"/>
          <w:shd w:val="clear" w:color="auto" w:fill="FFFFFF"/>
        </w:rPr>
        <w:t>nhóm</w:t>
      </w:r>
      <w:r w:rsidR="003E5457" w:rsidRPr="003E5457">
        <w:rPr>
          <w:rFonts w:ascii="Times New Roman" w:hAnsi="Times New Roman" w:cs="Times New Roman"/>
          <w:iCs/>
          <w:sz w:val="28"/>
          <w:szCs w:val="28"/>
          <w:shd w:val="clear" w:color="auto" w:fill="FFFFFF"/>
        </w:rPr>
        <w:t xml:space="preserve"> AD</w:t>
      </w:r>
      <w:r w:rsidR="003E5457" w:rsidRPr="003E5457">
        <w:rPr>
          <w:rFonts w:ascii="Times New Roman" w:hAnsi="Times New Roman"/>
          <w:iCs/>
          <w:sz w:val="28"/>
          <w:szCs w:val="28"/>
          <w:shd w:val="clear" w:color="auto" w:fill="FFFFFF"/>
        </w:rPr>
        <w:t xml:space="preserve"> điều trị giả dược </w:t>
      </w:r>
      <w:r w:rsidR="003E5457" w:rsidRPr="003E5457">
        <w:rPr>
          <w:rFonts w:ascii="Times New Roman" w:hAnsi="Times New Roman" w:cs="Times New Roman"/>
          <w:iCs/>
          <w:sz w:val="28"/>
          <w:szCs w:val="28"/>
          <w:shd w:val="clear" w:color="auto" w:fill="FFFFFF"/>
        </w:rPr>
        <w:t>(143,21±34,21pg/ml) cao hơn nhóm</w:t>
      </w:r>
      <w:r w:rsidR="003E5457" w:rsidRPr="003E5457">
        <w:rPr>
          <w:rFonts w:ascii="Times New Roman" w:hAnsi="Times New Roman"/>
          <w:iCs/>
          <w:sz w:val="28"/>
          <w:szCs w:val="28"/>
          <w:shd w:val="clear" w:color="auto" w:fill="FFFFFF"/>
        </w:rPr>
        <w:t xml:space="preserve"> bình thường</w:t>
      </w:r>
      <w:r w:rsidR="003E5457" w:rsidRPr="003E5457">
        <w:rPr>
          <w:rFonts w:ascii="Times New Roman" w:hAnsi="Times New Roman" w:cs="Times New Roman"/>
          <w:iCs/>
          <w:sz w:val="28"/>
          <w:szCs w:val="28"/>
          <w:shd w:val="clear" w:color="auto" w:fill="FFFFFF"/>
        </w:rPr>
        <w:t xml:space="preserve"> (43,36±12,32 pg/ml)</w:t>
      </w:r>
      <w:r w:rsidR="003E5457" w:rsidRPr="003E5457">
        <w:rPr>
          <w:rFonts w:ascii="Times New Roman" w:hAnsi="Times New Roman"/>
          <w:iCs/>
          <w:sz w:val="28"/>
          <w:szCs w:val="28"/>
          <w:shd w:val="clear" w:color="auto" w:fill="FFFFFF"/>
        </w:rPr>
        <w:t xml:space="preserve"> và n</w:t>
      </w:r>
      <w:r w:rsidR="003E5457" w:rsidRPr="003E5457">
        <w:rPr>
          <w:rFonts w:ascii="Times New Roman" w:hAnsi="Times New Roman" w:cs="Times New Roman"/>
          <w:iCs/>
          <w:sz w:val="28"/>
          <w:szCs w:val="28"/>
          <w:shd w:val="clear" w:color="auto" w:fill="FFFFFF"/>
        </w:rPr>
        <w:t>hóm</w:t>
      </w:r>
      <w:r w:rsidR="003E5457" w:rsidRPr="003E5457">
        <w:rPr>
          <w:rFonts w:ascii="Times New Roman" w:hAnsi="Times New Roman"/>
          <w:iCs/>
          <w:sz w:val="28"/>
          <w:szCs w:val="28"/>
          <w:shd w:val="clear" w:color="auto" w:fill="FFFFFF"/>
        </w:rPr>
        <w:t xml:space="preserve"> </w:t>
      </w:r>
      <w:r w:rsidR="003E5457" w:rsidRPr="003E5457">
        <w:rPr>
          <w:rFonts w:ascii="Times New Roman" w:hAnsi="Times New Roman" w:cs="Times New Roman"/>
          <w:iCs/>
          <w:sz w:val="28"/>
          <w:szCs w:val="28"/>
          <w:shd w:val="clear" w:color="auto" w:fill="FFFFFF"/>
        </w:rPr>
        <w:t xml:space="preserve">AD </w:t>
      </w:r>
      <w:r w:rsidR="003E5457" w:rsidRPr="003E5457">
        <w:rPr>
          <w:rFonts w:ascii="Times New Roman" w:hAnsi="Times New Roman"/>
          <w:iCs/>
          <w:sz w:val="28"/>
          <w:szCs w:val="28"/>
          <w:shd w:val="clear" w:color="auto" w:fill="FFFFFF"/>
        </w:rPr>
        <w:t xml:space="preserve">điều trị với </w:t>
      </w:r>
      <w:r w:rsidR="003E5457" w:rsidRPr="003E5457">
        <w:rPr>
          <w:rFonts w:ascii="Times New Roman" w:hAnsi="Times New Roman" w:cs="Times New Roman"/>
          <w:iCs/>
          <w:sz w:val="28"/>
          <w:szCs w:val="28"/>
          <w:shd w:val="clear" w:color="auto" w:fill="FFFFFF"/>
        </w:rPr>
        <w:t>MSC (53,21±19,43 pg/ml)</w:t>
      </w:r>
      <w:r w:rsidR="003E5457" w:rsidRPr="003E5457">
        <w:rPr>
          <w:rFonts w:ascii="Times New Roman" w:hAnsi="Times New Roman"/>
          <w:iCs/>
          <w:sz w:val="28"/>
          <w:szCs w:val="28"/>
          <w:shd w:val="clear" w:color="auto" w:fill="FFFFFF"/>
        </w:rPr>
        <w:t>.</w:t>
      </w:r>
    </w:p>
    <w:p w14:paraId="6956F2C9" w14:textId="47584704" w:rsidR="0097614C" w:rsidRPr="00CE332D" w:rsidRDefault="0097614C" w:rsidP="00E20346">
      <w:pPr>
        <w:pStyle w:val="Heading3"/>
        <w:tabs>
          <w:tab w:val="left" w:pos="1843"/>
        </w:tabs>
        <w:rPr>
          <w:rStyle w:val="y2iqfc"/>
        </w:rPr>
      </w:pPr>
      <w:bookmarkStart w:id="449" w:name="_Toc215331465"/>
      <w:bookmarkEnd w:id="448"/>
      <w:r w:rsidRPr="00CE332D">
        <w:t>4.</w:t>
      </w:r>
      <w:r w:rsidR="00AA7655" w:rsidRPr="00CE332D">
        <w:t>2</w:t>
      </w:r>
      <w:r w:rsidRPr="00CE332D">
        <w:t>.</w:t>
      </w:r>
      <w:r w:rsidR="00C870E0">
        <w:t>3</w:t>
      </w:r>
      <w:r w:rsidRPr="00CE332D">
        <w:t xml:space="preserve">. </w:t>
      </w:r>
      <w:r w:rsidR="00046F00">
        <w:t>T</w:t>
      </w:r>
      <w:r w:rsidR="00403431" w:rsidRPr="00CE332D">
        <w:t>ế bào gốc trung mô, thể tiết</w:t>
      </w:r>
      <w:r w:rsidR="00403431">
        <w:t xml:space="preserve"> </w:t>
      </w:r>
      <w:r w:rsidRPr="00CE332D">
        <w:t>phục hồi tổn thương thần kinh hồi hải mã</w:t>
      </w:r>
      <w:bookmarkEnd w:id="449"/>
    </w:p>
    <w:p w14:paraId="6CFAC8D8" w14:textId="0DD49616" w:rsidR="00FB778C" w:rsidRDefault="00EE5080" w:rsidP="00E20346">
      <w:pPr>
        <w:tabs>
          <w:tab w:val="left" w:pos="1843"/>
        </w:tabs>
        <w:spacing w:after="0" w:line="360" w:lineRule="auto"/>
        <w:ind w:firstLine="720"/>
        <w:jc w:val="both"/>
        <w:rPr>
          <w:rFonts w:ascii="Times New Roman" w:hAnsi="Times New Roman" w:cs="Times New Roman"/>
          <w:spacing w:val="-2"/>
          <w:sz w:val="28"/>
          <w:szCs w:val="28"/>
          <w:shd w:val="clear" w:color="auto" w:fill="FFFFFF"/>
        </w:rPr>
      </w:pPr>
      <w:r>
        <w:rPr>
          <w:rFonts w:ascii="Times New Roman" w:hAnsi="Times New Roman" w:cs="Times New Roman"/>
          <w:sz w:val="28"/>
          <w:szCs w:val="28"/>
        </w:rPr>
        <w:t xml:space="preserve">Nhiều </w:t>
      </w:r>
      <w:r w:rsidR="00643745">
        <w:rPr>
          <w:rFonts w:ascii="Times New Roman" w:hAnsi="Times New Roman" w:cs="Times New Roman"/>
          <w:sz w:val="28"/>
          <w:szCs w:val="28"/>
        </w:rPr>
        <w:t>n</w:t>
      </w:r>
      <w:r w:rsidR="006B5C06">
        <w:rPr>
          <w:rFonts w:ascii="Times New Roman" w:hAnsi="Times New Roman" w:cs="Times New Roman"/>
          <w:sz w:val="28"/>
          <w:szCs w:val="28"/>
        </w:rPr>
        <w:t>ghiên cứu</w:t>
      </w:r>
      <w:r w:rsidR="00FD49A4">
        <w:rPr>
          <w:rFonts w:ascii="Times New Roman" w:hAnsi="Times New Roman" w:cs="Times New Roman"/>
          <w:sz w:val="28"/>
          <w:szCs w:val="28"/>
        </w:rPr>
        <w:t xml:space="preserve"> t</w:t>
      </w:r>
      <w:r w:rsidR="00C16B25">
        <w:rPr>
          <w:rFonts w:ascii="Times New Roman" w:hAnsi="Times New Roman" w:cs="Times New Roman"/>
          <w:sz w:val="28"/>
          <w:szCs w:val="28"/>
        </w:rPr>
        <w:t xml:space="preserve">rên mô hình </w:t>
      </w:r>
      <w:r w:rsidR="00643745">
        <w:rPr>
          <w:rFonts w:ascii="Times New Roman" w:hAnsi="Times New Roman" w:cs="Times New Roman"/>
          <w:sz w:val="28"/>
          <w:szCs w:val="28"/>
        </w:rPr>
        <w:t>AD</w:t>
      </w:r>
      <w:r w:rsidR="00FD49A4">
        <w:rPr>
          <w:rFonts w:ascii="Times New Roman" w:hAnsi="Times New Roman" w:cs="Times New Roman"/>
          <w:sz w:val="28"/>
          <w:szCs w:val="28"/>
        </w:rPr>
        <w:t xml:space="preserve"> </w:t>
      </w:r>
      <w:r>
        <w:rPr>
          <w:rFonts w:ascii="Times New Roman" w:hAnsi="Times New Roman" w:cs="Times New Roman"/>
          <w:sz w:val="28"/>
          <w:szCs w:val="28"/>
        </w:rPr>
        <w:t xml:space="preserve">đã chỉ ra rằng </w:t>
      </w:r>
      <w:r w:rsidR="00C16B25" w:rsidRPr="00EB603B">
        <w:rPr>
          <w:rFonts w:ascii="Times New Roman" w:hAnsi="Times New Roman" w:cs="Times New Roman"/>
          <w:sz w:val="28"/>
          <w:szCs w:val="28"/>
        </w:rPr>
        <w:t xml:space="preserve">tế bào gốc trung mô </w:t>
      </w:r>
      <w:r w:rsidR="004D15D9">
        <w:rPr>
          <w:rFonts w:ascii="Times New Roman" w:hAnsi="Times New Roman" w:cs="Times New Roman"/>
          <w:sz w:val="28"/>
          <w:szCs w:val="28"/>
        </w:rPr>
        <w:t xml:space="preserve">từ mô mỡ </w:t>
      </w:r>
      <w:r w:rsidR="00C16B25" w:rsidRPr="00EB603B">
        <w:rPr>
          <w:rFonts w:ascii="Times New Roman" w:hAnsi="Times New Roman" w:cs="Times New Roman"/>
          <w:sz w:val="28"/>
          <w:szCs w:val="28"/>
        </w:rPr>
        <w:t xml:space="preserve">làm tăng đáng kể khả năng sống sót của tế bào thần kinh </w:t>
      </w:r>
      <w:r w:rsidR="00C16B25">
        <w:rPr>
          <w:rFonts w:ascii="Times New Roman" w:hAnsi="Times New Roman" w:cs="Times New Roman"/>
          <w:sz w:val="28"/>
          <w:szCs w:val="28"/>
        </w:rPr>
        <w:t xml:space="preserve">và </w:t>
      </w:r>
      <w:r w:rsidR="00C16B25" w:rsidRPr="00EB603B">
        <w:rPr>
          <w:rFonts w:ascii="Times New Roman" w:hAnsi="Times New Roman" w:cs="Times New Roman"/>
          <w:sz w:val="28"/>
          <w:szCs w:val="28"/>
        </w:rPr>
        <w:t xml:space="preserve">chống </w:t>
      </w:r>
      <w:r w:rsidR="00C16B25" w:rsidRPr="00EB603B">
        <w:rPr>
          <w:rFonts w:ascii="Times New Roman" w:hAnsi="Times New Roman" w:cs="Times New Roman"/>
          <w:sz w:val="28"/>
          <w:szCs w:val="28"/>
        </w:rPr>
        <w:lastRenderedPageBreak/>
        <w:t>lại độc tính</w:t>
      </w:r>
      <w:r w:rsidR="00643745">
        <w:rPr>
          <w:rFonts w:ascii="Times New Roman" w:hAnsi="Times New Roman" w:cs="Times New Roman"/>
          <w:sz w:val="28"/>
          <w:szCs w:val="28"/>
        </w:rPr>
        <w:t xml:space="preserve"> của </w:t>
      </w:r>
      <w:r w:rsidR="00C16B25" w:rsidRPr="00EB603B">
        <w:rPr>
          <w:rFonts w:ascii="Times New Roman" w:hAnsi="Times New Roman" w:cs="Times New Roman"/>
          <w:sz w:val="28"/>
          <w:szCs w:val="28"/>
        </w:rPr>
        <w:t xml:space="preserve">Aβ </w:t>
      </w:r>
      <w:r w:rsidR="00C16B25" w:rsidRPr="00742A1F">
        <w:rPr>
          <w:rFonts w:ascii="Times New Roman" w:hAnsi="Times New Roman" w:cs="Times New Roman"/>
          <w:spacing w:val="-4"/>
          <w:sz w:val="28"/>
          <w:szCs w:val="28"/>
          <w:shd w:val="clear" w:color="auto" w:fill="FFFFFF"/>
        </w:rPr>
        <w:t>[</w:t>
      </w:r>
      <w:r w:rsidR="00C16B25" w:rsidRPr="00742A1F">
        <w:rPr>
          <w:rFonts w:ascii="Times New Roman" w:hAnsi="Times New Roman" w:cs="Times New Roman"/>
          <w:spacing w:val="-4"/>
          <w:sz w:val="28"/>
          <w:szCs w:val="28"/>
          <w:shd w:val="clear" w:color="auto" w:fill="FFFFFF"/>
        </w:rPr>
        <w:fldChar w:fldCharType="begin"/>
      </w:r>
      <w:r w:rsidR="00C16B25" w:rsidRPr="00742A1F">
        <w:rPr>
          <w:rFonts w:ascii="Times New Roman" w:hAnsi="Times New Roman" w:cs="Times New Roman"/>
          <w:spacing w:val="-4"/>
          <w:sz w:val="28"/>
          <w:szCs w:val="28"/>
          <w:shd w:val="clear" w:color="auto" w:fill="FFFFFF"/>
        </w:rPr>
        <w:instrText xml:space="preserve"> REF _Ref152234823 \r \h  \* MERGEFORMAT </w:instrText>
      </w:r>
      <w:r w:rsidR="00C16B25" w:rsidRPr="00742A1F">
        <w:rPr>
          <w:rFonts w:ascii="Times New Roman" w:hAnsi="Times New Roman" w:cs="Times New Roman"/>
          <w:spacing w:val="-4"/>
          <w:sz w:val="28"/>
          <w:szCs w:val="28"/>
          <w:shd w:val="clear" w:color="auto" w:fill="FFFFFF"/>
        </w:rPr>
      </w:r>
      <w:r w:rsidR="00C16B25" w:rsidRPr="00742A1F">
        <w:rPr>
          <w:rFonts w:ascii="Times New Roman" w:hAnsi="Times New Roman" w:cs="Times New Roman"/>
          <w:spacing w:val="-4"/>
          <w:sz w:val="28"/>
          <w:szCs w:val="28"/>
          <w:shd w:val="clear" w:color="auto" w:fill="FFFFFF"/>
        </w:rPr>
        <w:fldChar w:fldCharType="separate"/>
      </w:r>
      <w:r w:rsidR="00D72DC9">
        <w:rPr>
          <w:rFonts w:ascii="Times New Roman" w:hAnsi="Times New Roman" w:cs="Times New Roman"/>
          <w:spacing w:val="-4"/>
          <w:sz w:val="28"/>
          <w:szCs w:val="28"/>
          <w:shd w:val="clear" w:color="auto" w:fill="FFFFFF"/>
        </w:rPr>
        <w:t>20</w:t>
      </w:r>
      <w:r w:rsidR="00C16B25" w:rsidRPr="00742A1F">
        <w:rPr>
          <w:rFonts w:ascii="Times New Roman" w:hAnsi="Times New Roman" w:cs="Times New Roman"/>
          <w:spacing w:val="-4"/>
          <w:sz w:val="28"/>
          <w:szCs w:val="28"/>
          <w:shd w:val="clear" w:color="auto" w:fill="FFFFFF"/>
        </w:rPr>
        <w:fldChar w:fldCharType="end"/>
      </w:r>
      <w:r w:rsidR="00C16B25" w:rsidRPr="00742A1F">
        <w:rPr>
          <w:rFonts w:ascii="Times New Roman" w:hAnsi="Times New Roman" w:cs="Times New Roman"/>
          <w:spacing w:val="-4"/>
          <w:sz w:val="28"/>
          <w:szCs w:val="28"/>
          <w:shd w:val="clear" w:color="auto" w:fill="FFFFFF"/>
        </w:rPr>
        <w:t>]</w:t>
      </w:r>
      <w:r w:rsidR="00C16B25" w:rsidRPr="00CE332D">
        <w:rPr>
          <w:rFonts w:ascii="Times New Roman" w:hAnsi="Times New Roman" w:cs="Times New Roman"/>
          <w:sz w:val="28"/>
          <w:szCs w:val="28"/>
        </w:rPr>
        <w:t>.</w:t>
      </w:r>
      <w:r w:rsidR="00C16B25">
        <w:rPr>
          <w:rFonts w:ascii="Times New Roman" w:hAnsi="Times New Roman" w:cs="Times New Roman"/>
          <w:sz w:val="28"/>
          <w:szCs w:val="28"/>
        </w:rPr>
        <w:t xml:space="preserve"> Exosome có </w:t>
      </w:r>
      <w:r>
        <w:rPr>
          <w:rFonts w:ascii="Times New Roman" w:hAnsi="Times New Roman" w:cs="Times New Roman"/>
          <w:sz w:val="28"/>
          <w:szCs w:val="28"/>
        </w:rPr>
        <w:t>khả năng</w:t>
      </w:r>
      <w:r w:rsidR="00C16B25">
        <w:rPr>
          <w:rFonts w:ascii="Times New Roman" w:hAnsi="Times New Roman" w:cs="Times New Roman"/>
          <w:sz w:val="28"/>
          <w:szCs w:val="28"/>
        </w:rPr>
        <w:t xml:space="preserve"> bảo vệ thần kinh, chống viêm và điều hòa miễn dịch</w:t>
      </w:r>
      <w:r w:rsidR="000F756E">
        <w:rPr>
          <w:rFonts w:ascii="Times New Roman" w:hAnsi="Times New Roman" w:cs="Times New Roman"/>
          <w:sz w:val="28"/>
          <w:szCs w:val="28"/>
        </w:rPr>
        <w:t xml:space="preserve"> </w:t>
      </w:r>
      <w:r w:rsidR="000F756E" w:rsidRPr="00CE332D">
        <w:rPr>
          <w:rFonts w:ascii="Times New Roman" w:hAnsi="Times New Roman" w:cs="Times New Roman"/>
          <w:sz w:val="28"/>
          <w:szCs w:val="28"/>
        </w:rPr>
        <w:t>[</w:t>
      </w:r>
      <w:r w:rsidR="000F756E" w:rsidRPr="00CE332D">
        <w:rPr>
          <w:rFonts w:ascii="Times New Roman" w:hAnsi="Times New Roman" w:cs="Times New Roman"/>
          <w:sz w:val="28"/>
          <w:szCs w:val="28"/>
        </w:rPr>
        <w:fldChar w:fldCharType="begin"/>
      </w:r>
      <w:r w:rsidR="000F756E" w:rsidRPr="00CE332D">
        <w:rPr>
          <w:rFonts w:ascii="Times New Roman" w:hAnsi="Times New Roman" w:cs="Times New Roman"/>
          <w:sz w:val="28"/>
          <w:szCs w:val="28"/>
        </w:rPr>
        <w:instrText xml:space="preserve"> REF _Ref126264547 \r \h  \* MERGEFORMAT </w:instrText>
      </w:r>
      <w:r w:rsidR="000F756E" w:rsidRPr="00CE332D">
        <w:rPr>
          <w:rFonts w:ascii="Times New Roman" w:hAnsi="Times New Roman" w:cs="Times New Roman"/>
          <w:sz w:val="28"/>
          <w:szCs w:val="28"/>
        </w:rPr>
      </w:r>
      <w:r w:rsidR="000F756E" w:rsidRPr="00CE332D">
        <w:rPr>
          <w:rFonts w:ascii="Times New Roman" w:hAnsi="Times New Roman" w:cs="Times New Roman"/>
          <w:sz w:val="28"/>
          <w:szCs w:val="28"/>
        </w:rPr>
        <w:fldChar w:fldCharType="separate"/>
      </w:r>
      <w:r w:rsidR="00D72DC9">
        <w:rPr>
          <w:rFonts w:ascii="Times New Roman" w:hAnsi="Times New Roman" w:cs="Times New Roman"/>
          <w:sz w:val="28"/>
          <w:szCs w:val="28"/>
        </w:rPr>
        <w:t>18</w:t>
      </w:r>
      <w:r w:rsidR="000F756E" w:rsidRPr="00CE332D">
        <w:rPr>
          <w:rFonts w:ascii="Times New Roman" w:hAnsi="Times New Roman" w:cs="Times New Roman"/>
          <w:sz w:val="28"/>
          <w:szCs w:val="28"/>
        </w:rPr>
        <w:fldChar w:fldCharType="end"/>
      </w:r>
      <w:r w:rsidR="000F756E" w:rsidRPr="00CE332D">
        <w:rPr>
          <w:rFonts w:ascii="Times New Roman" w:hAnsi="Times New Roman" w:cs="Times New Roman"/>
          <w:sz w:val="28"/>
          <w:szCs w:val="28"/>
        </w:rPr>
        <w:t>]</w:t>
      </w:r>
      <w:r w:rsidR="00C16B25">
        <w:rPr>
          <w:rFonts w:ascii="Times New Roman" w:hAnsi="Times New Roman" w:cs="Times New Roman"/>
          <w:sz w:val="28"/>
          <w:szCs w:val="28"/>
        </w:rPr>
        <w:t>.</w:t>
      </w:r>
      <w:r w:rsidR="00643745">
        <w:rPr>
          <w:rFonts w:ascii="Times New Roman" w:hAnsi="Times New Roman" w:cs="Times New Roman"/>
          <w:sz w:val="28"/>
          <w:szCs w:val="28"/>
        </w:rPr>
        <w:t xml:space="preserve"> </w:t>
      </w:r>
      <w:r w:rsidR="00DC003A">
        <w:rPr>
          <w:rFonts w:ascii="Times New Roman" w:hAnsi="Times New Roman" w:cs="Times New Roman"/>
          <w:sz w:val="28"/>
          <w:szCs w:val="28"/>
        </w:rPr>
        <w:t>Cấy ghép MSC giúp</w:t>
      </w:r>
      <w:r w:rsidR="00FD49A4">
        <w:rPr>
          <w:rFonts w:ascii="Times New Roman" w:hAnsi="Times New Roman" w:cs="Times New Roman"/>
          <w:sz w:val="28"/>
          <w:szCs w:val="28"/>
        </w:rPr>
        <w:t xml:space="preserve"> </w:t>
      </w:r>
      <w:r w:rsidR="00FD49A4" w:rsidRPr="004F4509">
        <w:rPr>
          <w:rFonts w:ascii="Times New Roman" w:hAnsi="Times New Roman" w:cs="Times New Roman"/>
          <w:sz w:val="28"/>
          <w:szCs w:val="28"/>
        </w:rPr>
        <w:t xml:space="preserve">ức chế chết tế bào </w:t>
      </w:r>
      <w:r w:rsidR="00643745">
        <w:rPr>
          <w:rFonts w:ascii="Times New Roman" w:hAnsi="Times New Roman" w:cs="Times New Roman"/>
          <w:sz w:val="28"/>
          <w:szCs w:val="28"/>
        </w:rPr>
        <w:t xml:space="preserve">do </w:t>
      </w:r>
      <w:r w:rsidR="00FD49A4" w:rsidRPr="004F4509">
        <w:rPr>
          <w:rFonts w:ascii="Times New Roman" w:hAnsi="Times New Roman" w:cs="Times New Roman"/>
          <w:sz w:val="28"/>
          <w:szCs w:val="28"/>
        </w:rPr>
        <w:t>Aβ </w:t>
      </w:r>
      <w:r w:rsidR="00643745">
        <w:rPr>
          <w:rFonts w:ascii="Times New Roman" w:hAnsi="Times New Roman" w:cs="Times New Roman"/>
          <w:sz w:val="28"/>
          <w:szCs w:val="28"/>
        </w:rPr>
        <w:t xml:space="preserve">gây ra, ức chế quá trình tăng phosphoryl hóa </w:t>
      </w:r>
      <w:r w:rsidR="00FD49A4">
        <w:rPr>
          <w:rFonts w:ascii="Times New Roman" w:hAnsi="Times New Roman" w:cs="Times New Roman"/>
          <w:sz w:val="28"/>
          <w:szCs w:val="28"/>
        </w:rPr>
        <w:t xml:space="preserve">protein </w:t>
      </w:r>
      <w:r w:rsidR="003F4AFD">
        <w:rPr>
          <w:rFonts w:ascii="Times New Roman" w:hAnsi="Times New Roman" w:cs="Times New Roman"/>
          <w:sz w:val="28"/>
          <w:szCs w:val="28"/>
        </w:rPr>
        <w:t>T</w:t>
      </w:r>
      <w:r w:rsidR="00FD49A4" w:rsidRPr="004F4509">
        <w:rPr>
          <w:rFonts w:ascii="Times New Roman" w:hAnsi="Times New Roman" w:cs="Times New Roman"/>
          <w:sz w:val="28"/>
          <w:szCs w:val="28"/>
        </w:rPr>
        <w:t>au, giảm stress ox</w:t>
      </w:r>
      <w:r w:rsidR="002F52DB">
        <w:rPr>
          <w:rFonts w:ascii="Times New Roman" w:hAnsi="Times New Roman" w:cs="Times New Roman"/>
          <w:sz w:val="28"/>
          <w:szCs w:val="28"/>
        </w:rPr>
        <w:t>y</w:t>
      </w:r>
      <w:r w:rsidR="00FD49A4" w:rsidRPr="004F4509">
        <w:rPr>
          <w:rFonts w:ascii="Times New Roman" w:hAnsi="Times New Roman" w:cs="Times New Roman"/>
          <w:sz w:val="28"/>
          <w:szCs w:val="28"/>
        </w:rPr>
        <w:t xml:space="preserve"> hóa</w:t>
      </w:r>
      <w:r w:rsidR="00FD49A4">
        <w:rPr>
          <w:rFonts w:ascii="Times New Roman" w:hAnsi="Times New Roman" w:cs="Times New Roman"/>
          <w:sz w:val="28"/>
          <w:szCs w:val="28"/>
        </w:rPr>
        <w:t xml:space="preserve"> </w:t>
      </w:r>
      <w:r w:rsidR="00FD49A4" w:rsidRPr="004F4509">
        <w:rPr>
          <w:rFonts w:ascii="Times New Roman" w:hAnsi="Times New Roman" w:cs="Times New Roman"/>
          <w:sz w:val="28"/>
          <w:szCs w:val="28"/>
        </w:rPr>
        <w:t xml:space="preserve">và </w:t>
      </w:r>
      <w:r w:rsidR="00643745">
        <w:rPr>
          <w:rFonts w:ascii="Times New Roman" w:hAnsi="Times New Roman" w:cs="Times New Roman"/>
          <w:sz w:val="28"/>
          <w:szCs w:val="28"/>
        </w:rPr>
        <w:t xml:space="preserve">quá trình chết theo chương trình của </w:t>
      </w:r>
      <w:r w:rsidR="00FD49A4" w:rsidRPr="004F4509">
        <w:rPr>
          <w:rFonts w:ascii="Times New Roman" w:hAnsi="Times New Roman" w:cs="Times New Roman"/>
          <w:sz w:val="28"/>
          <w:szCs w:val="28"/>
        </w:rPr>
        <w:t>tế bào thần kinh</w:t>
      </w:r>
      <w:r w:rsidR="00FD49A4">
        <w:rPr>
          <w:rFonts w:ascii="Times New Roman" w:hAnsi="Times New Roman" w:cs="Times New Roman"/>
          <w:sz w:val="28"/>
          <w:szCs w:val="28"/>
        </w:rPr>
        <w:t xml:space="preserve"> </w:t>
      </w:r>
      <w:r w:rsidR="00FD49A4" w:rsidRPr="00CE332D">
        <w:rPr>
          <w:rFonts w:ascii="Times New Roman" w:hAnsi="Times New Roman" w:cs="Times New Roman"/>
          <w:spacing w:val="-6"/>
          <w:sz w:val="28"/>
          <w:szCs w:val="28"/>
          <w:shd w:val="clear" w:color="auto" w:fill="FFFFFF"/>
        </w:rPr>
        <w:t>[</w:t>
      </w:r>
      <w:r w:rsidR="00FD49A4" w:rsidRPr="00CE332D">
        <w:rPr>
          <w:rFonts w:ascii="Times New Roman" w:hAnsi="Times New Roman" w:cs="Times New Roman"/>
          <w:spacing w:val="-6"/>
          <w:sz w:val="28"/>
          <w:szCs w:val="28"/>
          <w:shd w:val="clear" w:color="auto" w:fill="FFFFFF"/>
        </w:rPr>
        <w:fldChar w:fldCharType="begin"/>
      </w:r>
      <w:r w:rsidR="00FD49A4" w:rsidRPr="00CE332D">
        <w:rPr>
          <w:rFonts w:ascii="Times New Roman" w:hAnsi="Times New Roman" w:cs="Times New Roman"/>
          <w:spacing w:val="-6"/>
          <w:sz w:val="28"/>
          <w:szCs w:val="28"/>
          <w:shd w:val="clear" w:color="auto" w:fill="FFFFFF"/>
        </w:rPr>
        <w:instrText xml:space="preserve"> REF _Ref126272885 \r \h  \* MERGEFORMAT </w:instrText>
      </w:r>
      <w:r w:rsidR="00FD49A4" w:rsidRPr="00CE332D">
        <w:rPr>
          <w:rFonts w:ascii="Times New Roman" w:hAnsi="Times New Roman" w:cs="Times New Roman"/>
          <w:spacing w:val="-6"/>
          <w:sz w:val="28"/>
          <w:szCs w:val="28"/>
          <w:shd w:val="clear" w:color="auto" w:fill="FFFFFF"/>
        </w:rPr>
      </w:r>
      <w:r w:rsidR="00FD49A4" w:rsidRPr="00CE332D">
        <w:rPr>
          <w:rFonts w:ascii="Times New Roman" w:hAnsi="Times New Roman" w:cs="Times New Roman"/>
          <w:spacing w:val="-6"/>
          <w:sz w:val="28"/>
          <w:szCs w:val="28"/>
          <w:shd w:val="clear" w:color="auto" w:fill="FFFFFF"/>
        </w:rPr>
        <w:fldChar w:fldCharType="separate"/>
      </w:r>
      <w:r w:rsidR="00D72DC9">
        <w:rPr>
          <w:rFonts w:ascii="Times New Roman" w:hAnsi="Times New Roman" w:cs="Times New Roman"/>
          <w:spacing w:val="-6"/>
          <w:sz w:val="28"/>
          <w:szCs w:val="28"/>
          <w:shd w:val="clear" w:color="auto" w:fill="FFFFFF"/>
        </w:rPr>
        <w:t>53</w:t>
      </w:r>
      <w:r w:rsidR="00FD49A4" w:rsidRPr="00CE332D">
        <w:rPr>
          <w:rFonts w:ascii="Times New Roman" w:hAnsi="Times New Roman" w:cs="Times New Roman"/>
          <w:spacing w:val="-6"/>
          <w:sz w:val="28"/>
          <w:szCs w:val="28"/>
          <w:shd w:val="clear" w:color="auto" w:fill="FFFFFF"/>
        </w:rPr>
        <w:fldChar w:fldCharType="end"/>
      </w:r>
      <w:r w:rsidR="00FD49A4" w:rsidRPr="00CE332D">
        <w:rPr>
          <w:rFonts w:ascii="Times New Roman" w:hAnsi="Times New Roman" w:cs="Times New Roman"/>
          <w:spacing w:val="-6"/>
          <w:sz w:val="28"/>
          <w:szCs w:val="28"/>
          <w:shd w:val="clear" w:color="auto" w:fill="FFFFFF"/>
        </w:rPr>
        <w:t>]</w:t>
      </w:r>
      <w:r w:rsidR="00FD49A4">
        <w:rPr>
          <w:rFonts w:ascii="Times New Roman" w:hAnsi="Times New Roman" w:cs="Times New Roman"/>
          <w:sz w:val="28"/>
          <w:szCs w:val="28"/>
        </w:rPr>
        <w:t>.</w:t>
      </w:r>
    </w:p>
    <w:p w14:paraId="21CCE5FE" w14:textId="5532FC54" w:rsidR="007B110F" w:rsidRDefault="003D2DD0" w:rsidP="00E20346">
      <w:pPr>
        <w:tabs>
          <w:tab w:val="left" w:pos="567"/>
          <w:tab w:val="left" w:pos="1843"/>
        </w:tabs>
        <w:spacing w:after="0" w:line="360" w:lineRule="auto"/>
        <w:ind w:firstLine="720"/>
        <w:jc w:val="both"/>
        <w:rPr>
          <w:rFonts w:ascii="Times New Roman" w:hAnsi="Times New Roman" w:cs="Times New Roman"/>
          <w:sz w:val="28"/>
          <w:szCs w:val="28"/>
          <w:shd w:val="clear" w:color="auto" w:fill="FFFFFF"/>
        </w:rPr>
      </w:pPr>
      <w:r w:rsidRPr="00CE332D">
        <w:rPr>
          <w:rFonts w:ascii="Times New Roman" w:hAnsi="Times New Roman" w:cs="Times New Roman"/>
          <w:spacing w:val="-2"/>
          <w:sz w:val="28"/>
          <w:szCs w:val="28"/>
          <w:shd w:val="clear" w:color="auto" w:fill="FFFFFF"/>
        </w:rPr>
        <w:t xml:space="preserve">Kết quả </w:t>
      </w:r>
      <w:r w:rsidR="00643745">
        <w:rPr>
          <w:rFonts w:ascii="Times New Roman" w:hAnsi="Times New Roman" w:cs="Times New Roman"/>
          <w:spacing w:val="-2"/>
          <w:sz w:val="28"/>
          <w:szCs w:val="28"/>
          <w:shd w:val="clear" w:color="auto" w:fill="FFFFFF"/>
        </w:rPr>
        <w:t xml:space="preserve">nghiên cứu </w:t>
      </w:r>
      <w:r w:rsidRPr="00CE332D">
        <w:rPr>
          <w:rFonts w:ascii="Times New Roman" w:hAnsi="Times New Roman" w:cs="Times New Roman"/>
          <w:spacing w:val="-2"/>
          <w:sz w:val="28"/>
          <w:szCs w:val="28"/>
          <w:shd w:val="clear" w:color="auto" w:fill="FFFFFF"/>
        </w:rPr>
        <w:t>giải phẫu bệnh vi thể</w:t>
      </w:r>
      <w:r w:rsidR="00643745">
        <w:rPr>
          <w:rFonts w:ascii="Times New Roman" w:hAnsi="Times New Roman" w:cs="Times New Roman"/>
          <w:spacing w:val="-2"/>
          <w:sz w:val="28"/>
          <w:szCs w:val="28"/>
          <w:shd w:val="clear" w:color="auto" w:fill="FFFFFF"/>
        </w:rPr>
        <w:t>,</w:t>
      </w:r>
      <w:r w:rsidRPr="00CE332D">
        <w:rPr>
          <w:rFonts w:ascii="Times New Roman" w:hAnsi="Times New Roman" w:cs="Times New Roman"/>
          <w:spacing w:val="-2"/>
          <w:sz w:val="28"/>
          <w:szCs w:val="28"/>
          <w:shd w:val="clear" w:color="auto" w:fill="FFFFFF"/>
        </w:rPr>
        <w:t xml:space="preserve"> </w:t>
      </w:r>
      <w:r w:rsidR="00643745">
        <w:rPr>
          <w:rFonts w:ascii="Times New Roman" w:hAnsi="Times New Roman" w:cs="Times New Roman"/>
          <w:spacing w:val="-2"/>
          <w:sz w:val="28"/>
          <w:szCs w:val="28"/>
          <w:shd w:val="clear" w:color="auto" w:fill="FFFFFF"/>
        </w:rPr>
        <w:t xml:space="preserve">chúng tôi thấy rằng </w:t>
      </w:r>
      <w:r w:rsidR="00AA5AF4" w:rsidRPr="00CE332D">
        <w:rPr>
          <w:rFonts w:ascii="Times New Roman" w:hAnsi="Times New Roman" w:cs="Times New Roman"/>
          <w:spacing w:val="-2"/>
          <w:sz w:val="28"/>
          <w:szCs w:val="28"/>
          <w:shd w:val="clear" w:color="auto" w:fill="FFFFFF"/>
        </w:rPr>
        <w:t xml:space="preserve">exosome, </w:t>
      </w:r>
      <w:r w:rsidR="00AA5AF4">
        <w:rPr>
          <w:rFonts w:ascii="Times New Roman" w:hAnsi="Times New Roman" w:cs="Times New Roman"/>
          <w:spacing w:val="-2"/>
          <w:sz w:val="28"/>
          <w:szCs w:val="28"/>
          <w:shd w:val="clear" w:color="auto" w:fill="FFFFFF"/>
        </w:rPr>
        <w:t xml:space="preserve">hADSC đã </w:t>
      </w:r>
      <w:r w:rsidR="00AA5AF4" w:rsidRPr="00CE332D">
        <w:rPr>
          <w:rFonts w:ascii="Times New Roman" w:hAnsi="Times New Roman" w:cs="Times New Roman"/>
          <w:spacing w:val="-2"/>
          <w:sz w:val="28"/>
          <w:szCs w:val="28"/>
          <w:shd w:val="clear" w:color="auto" w:fill="FFFFFF"/>
        </w:rPr>
        <w:t xml:space="preserve">cải thiện thoái hóa thần kinh ở hồi hải mã </w:t>
      </w:r>
      <w:r w:rsidR="00810024">
        <w:rPr>
          <w:rFonts w:ascii="Times New Roman" w:hAnsi="Times New Roman" w:cs="Times New Roman"/>
          <w:spacing w:val="-2"/>
          <w:sz w:val="28"/>
          <w:szCs w:val="28"/>
          <w:shd w:val="clear" w:color="auto" w:fill="FFFFFF"/>
        </w:rPr>
        <w:t xml:space="preserve">chuột </w:t>
      </w:r>
      <w:r w:rsidR="00F450F0">
        <w:rPr>
          <w:rFonts w:ascii="Times New Roman" w:hAnsi="Times New Roman" w:cs="Times New Roman"/>
          <w:spacing w:val="-2"/>
          <w:sz w:val="28"/>
          <w:szCs w:val="28"/>
          <w:shd w:val="clear" w:color="auto" w:fill="FFFFFF"/>
        </w:rPr>
        <w:t>mô hình AD</w:t>
      </w:r>
      <w:r w:rsidR="00EE5080">
        <w:rPr>
          <w:rFonts w:ascii="Times New Roman" w:hAnsi="Times New Roman" w:cs="Times New Roman"/>
          <w:spacing w:val="-2"/>
          <w:sz w:val="28"/>
          <w:szCs w:val="28"/>
          <w:shd w:val="clear" w:color="auto" w:fill="FFFFFF"/>
        </w:rPr>
        <w:t xml:space="preserve">. Cụ thể, </w:t>
      </w:r>
      <w:r w:rsidR="0015580F">
        <w:rPr>
          <w:rFonts w:ascii="Times New Roman" w:hAnsi="Times New Roman" w:cs="Times New Roman"/>
          <w:spacing w:val="-2"/>
          <w:sz w:val="28"/>
          <w:szCs w:val="28"/>
          <w:shd w:val="clear" w:color="auto" w:fill="FFFFFF"/>
        </w:rPr>
        <w:t>đ</w:t>
      </w:r>
      <w:r w:rsidR="00E61775" w:rsidRPr="00CE332D">
        <w:rPr>
          <w:rFonts w:ascii="Times New Roman" w:hAnsi="Times New Roman" w:cs="Times New Roman"/>
          <w:spacing w:val="-2"/>
          <w:sz w:val="28"/>
          <w:szCs w:val="28"/>
          <w:shd w:val="clear" w:color="auto" w:fill="FFFFFF"/>
        </w:rPr>
        <w:t xml:space="preserve">iểm thoái hóa </w:t>
      </w:r>
      <w:r w:rsidR="00AA5AF4">
        <w:rPr>
          <w:rFonts w:ascii="Times New Roman" w:hAnsi="Times New Roman" w:cs="Times New Roman"/>
          <w:spacing w:val="-2"/>
          <w:sz w:val="28"/>
          <w:szCs w:val="28"/>
          <w:shd w:val="clear" w:color="auto" w:fill="FFFFFF"/>
        </w:rPr>
        <w:t xml:space="preserve">thần kinh </w:t>
      </w:r>
      <w:r w:rsidRPr="00CE332D">
        <w:rPr>
          <w:rFonts w:ascii="Times New Roman" w:hAnsi="Times New Roman" w:cs="Times New Roman"/>
          <w:spacing w:val="-2"/>
          <w:sz w:val="28"/>
          <w:szCs w:val="28"/>
          <w:shd w:val="clear" w:color="auto" w:fill="FFFFFF"/>
        </w:rPr>
        <w:t>sau điều trị exosome</w:t>
      </w:r>
      <w:r w:rsidR="00E61775" w:rsidRPr="00CE332D">
        <w:rPr>
          <w:rFonts w:ascii="Times New Roman" w:hAnsi="Times New Roman" w:cs="Times New Roman"/>
          <w:spacing w:val="-2"/>
          <w:sz w:val="28"/>
          <w:szCs w:val="28"/>
          <w:shd w:val="clear" w:color="auto" w:fill="FFFFFF"/>
        </w:rPr>
        <w:t xml:space="preserve"> </w:t>
      </w:r>
      <w:r w:rsidR="00E61775" w:rsidRPr="00CE332D">
        <w:rPr>
          <w:rFonts w:ascii="Times New Roman" w:hAnsi="Times New Roman" w:cs="Times New Roman"/>
          <w:sz w:val="28"/>
          <w:szCs w:val="28"/>
          <w:shd w:val="clear" w:color="auto" w:fill="FFFFFF"/>
        </w:rPr>
        <w:t>(1</w:t>
      </w:r>
      <w:r w:rsidR="00E61775" w:rsidRPr="00CE332D">
        <w:rPr>
          <w:rFonts w:ascii="Times New Roman" w:eastAsia="Times New Roman" w:hAnsi="Times New Roman" w:cs="Times New Roman"/>
          <w:bCs/>
          <w:sz w:val="28"/>
          <w:szCs w:val="28"/>
        </w:rPr>
        <w:t xml:space="preserve">), </w:t>
      </w:r>
      <w:r w:rsidR="006D5007">
        <w:rPr>
          <w:rFonts w:ascii="Times New Roman" w:eastAsia="Times New Roman" w:hAnsi="Times New Roman" w:cs="Times New Roman"/>
          <w:bCs/>
          <w:sz w:val="28"/>
          <w:szCs w:val="28"/>
        </w:rPr>
        <w:t>hADSC</w:t>
      </w:r>
      <w:r w:rsidR="00E61775" w:rsidRPr="00CE332D">
        <w:rPr>
          <w:rFonts w:ascii="Times New Roman" w:eastAsia="Times New Roman" w:hAnsi="Times New Roman" w:cs="Times New Roman"/>
          <w:bCs/>
          <w:sz w:val="28"/>
          <w:szCs w:val="28"/>
        </w:rPr>
        <w:t xml:space="preserve"> (1,5) </w:t>
      </w:r>
      <w:r w:rsidR="00EE5080">
        <w:rPr>
          <w:rFonts w:ascii="Times New Roman" w:eastAsia="Times New Roman" w:hAnsi="Times New Roman" w:cs="Times New Roman"/>
          <w:bCs/>
          <w:sz w:val="28"/>
          <w:szCs w:val="28"/>
        </w:rPr>
        <w:t xml:space="preserve">thấp </w:t>
      </w:r>
      <w:r w:rsidR="00810024">
        <w:rPr>
          <w:rFonts w:ascii="Times New Roman" w:eastAsia="Times New Roman" w:hAnsi="Times New Roman" w:cs="Times New Roman"/>
          <w:bCs/>
          <w:sz w:val="28"/>
          <w:szCs w:val="28"/>
        </w:rPr>
        <w:t>hơn</w:t>
      </w:r>
      <w:r w:rsidR="00E61775" w:rsidRPr="00CE332D">
        <w:rPr>
          <w:rFonts w:ascii="Times New Roman" w:eastAsia="Times New Roman" w:hAnsi="Times New Roman" w:cs="Times New Roman"/>
          <w:bCs/>
          <w:sz w:val="28"/>
          <w:szCs w:val="28"/>
        </w:rPr>
        <w:t xml:space="preserve"> </w:t>
      </w:r>
      <w:r w:rsidR="00EE5080">
        <w:rPr>
          <w:rFonts w:ascii="Times New Roman" w:eastAsia="Times New Roman" w:hAnsi="Times New Roman" w:cs="Times New Roman"/>
          <w:bCs/>
          <w:sz w:val="28"/>
          <w:szCs w:val="28"/>
        </w:rPr>
        <w:t xml:space="preserve">đáng kể so với </w:t>
      </w:r>
      <w:r w:rsidR="00F450F0">
        <w:rPr>
          <w:rFonts w:ascii="Times New Roman" w:eastAsia="Times New Roman" w:hAnsi="Times New Roman" w:cs="Times New Roman"/>
          <w:bCs/>
          <w:sz w:val="28"/>
          <w:szCs w:val="28"/>
        </w:rPr>
        <w:t xml:space="preserve">nhóm </w:t>
      </w:r>
      <w:r w:rsidR="00810024">
        <w:rPr>
          <w:rFonts w:ascii="Times New Roman" w:eastAsia="Times New Roman" w:hAnsi="Times New Roman" w:cs="Times New Roman"/>
          <w:bCs/>
          <w:sz w:val="28"/>
          <w:szCs w:val="28"/>
        </w:rPr>
        <w:t>điều trị giả dược</w:t>
      </w:r>
      <w:r w:rsidR="00E61775" w:rsidRPr="00CE332D">
        <w:rPr>
          <w:rFonts w:ascii="Times New Roman" w:eastAsia="Times New Roman" w:hAnsi="Times New Roman" w:cs="Times New Roman"/>
          <w:bCs/>
          <w:sz w:val="28"/>
          <w:szCs w:val="28"/>
        </w:rPr>
        <w:t xml:space="preserve"> (2,63).</w:t>
      </w:r>
      <w:r w:rsidR="003D074F">
        <w:rPr>
          <w:rFonts w:ascii="Times New Roman" w:eastAsia="Times New Roman" w:hAnsi="Times New Roman" w:cs="Times New Roman"/>
          <w:bCs/>
          <w:sz w:val="28"/>
          <w:szCs w:val="28"/>
        </w:rPr>
        <w:t xml:space="preserve"> </w:t>
      </w:r>
      <w:r w:rsidR="00E61775" w:rsidRPr="006B5C8D">
        <w:rPr>
          <w:rFonts w:ascii="Times New Roman" w:eastAsia="Times New Roman" w:hAnsi="Times New Roman" w:cs="Times New Roman"/>
          <w:bCs/>
          <w:sz w:val="28"/>
          <w:szCs w:val="28"/>
        </w:rPr>
        <w:t xml:space="preserve">Kết quả này tương đồng với </w:t>
      </w:r>
      <w:r w:rsidR="00AA5AF4" w:rsidRPr="006B5C8D">
        <w:rPr>
          <w:rFonts w:ascii="Times New Roman" w:eastAsia="Times New Roman" w:hAnsi="Times New Roman" w:cs="Times New Roman"/>
          <w:bCs/>
          <w:sz w:val="28"/>
          <w:szCs w:val="28"/>
        </w:rPr>
        <w:t xml:space="preserve">các </w:t>
      </w:r>
      <w:r w:rsidR="00E61775" w:rsidRPr="006B5C8D">
        <w:rPr>
          <w:rFonts w:ascii="Times New Roman" w:eastAsia="Times New Roman" w:hAnsi="Times New Roman" w:cs="Times New Roman"/>
          <w:bCs/>
          <w:sz w:val="28"/>
          <w:szCs w:val="28"/>
        </w:rPr>
        <w:t>n</w:t>
      </w:r>
      <w:r w:rsidR="0097614C" w:rsidRPr="006B5C8D">
        <w:rPr>
          <w:rFonts w:ascii="Times New Roman" w:hAnsi="Times New Roman" w:cs="Times New Roman"/>
          <w:sz w:val="28"/>
          <w:szCs w:val="28"/>
          <w:shd w:val="clear" w:color="auto" w:fill="FFFFFF"/>
        </w:rPr>
        <w:t xml:space="preserve">ghiên cứu </w:t>
      </w:r>
      <w:r w:rsidR="00AA5AF4" w:rsidRPr="006B5C8D">
        <w:rPr>
          <w:rFonts w:ascii="Times New Roman" w:hAnsi="Times New Roman" w:cs="Times New Roman"/>
          <w:sz w:val="28"/>
          <w:szCs w:val="28"/>
          <w:shd w:val="clear" w:color="auto" w:fill="FFFFFF"/>
        </w:rPr>
        <w:t xml:space="preserve">trước cho thấy MSC và thể tiết ngoại bào của chúng có tác dụng làm giảm tổn thương, phục hồi tổn thương thần kinh ở hồi hải mã, như: </w:t>
      </w:r>
      <w:r w:rsidR="0097614C" w:rsidRPr="006B5C8D">
        <w:rPr>
          <w:rFonts w:ascii="Times New Roman" w:hAnsi="Times New Roman" w:cs="Times New Roman"/>
          <w:i/>
          <w:iCs/>
          <w:sz w:val="28"/>
          <w:szCs w:val="28"/>
          <w:shd w:val="clear" w:color="auto" w:fill="FFFFFF"/>
        </w:rPr>
        <w:t xml:space="preserve">Eftekharzadeh </w:t>
      </w:r>
      <w:r w:rsidR="00D37B31" w:rsidRPr="006B5C8D">
        <w:rPr>
          <w:rFonts w:ascii="Times New Roman" w:hAnsi="Times New Roman" w:cs="Times New Roman"/>
          <w:i/>
          <w:iCs/>
          <w:sz w:val="28"/>
          <w:szCs w:val="28"/>
          <w:shd w:val="clear" w:color="auto" w:fill="FFFFFF"/>
        </w:rPr>
        <w:t xml:space="preserve">M </w:t>
      </w:r>
      <w:r w:rsidR="0097614C" w:rsidRPr="006B5C8D">
        <w:rPr>
          <w:rFonts w:ascii="Times New Roman" w:hAnsi="Times New Roman" w:cs="Times New Roman"/>
          <w:i/>
          <w:iCs/>
          <w:sz w:val="28"/>
          <w:szCs w:val="28"/>
          <w:shd w:val="clear" w:color="auto" w:fill="FFFFFF"/>
        </w:rPr>
        <w:t xml:space="preserve">và cộng sự </w:t>
      </w:r>
      <w:r w:rsidR="0097614C" w:rsidRPr="006B5C8D">
        <w:rPr>
          <w:rFonts w:ascii="Times New Roman" w:hAnsi="Times New Roman" w:cs="Times New Roman"/>
          <w:sz w:val="28"/>
          <w:szCs w:val="28"/>
          <w:shd w:val="clear" w:color="auto" w:fill="FFFFFF"/>
        </w:rPr>
        <w:t xml:space="preserve">(2020) </w:t>
      </w:r>
      <w:r w:rsidR="00AA5AF4" w:rsidRPr="006B5C8D">
        <w:rPr>
          <w:rFonts w:ascii="Times New Roman" w:hAnsi="Times New Roman" w:cs="Times New Roman"/>
          <w:sz w:val="28"/>
          <w:szCs w:val="28"/>
          <w:shd w:val="clear" w:color="auto" w:fill="FFFFFF"/>
        </w:rPr>
        <w:t xml:space="preserve">cho thấy </w:t>
      </w:r>
      <w:r w:rsidR="00F450F0" w:rsidRPr="006B5C8D">
        <w:rPr>
          <w:rFonts w:ascii="Times New Roman" w:hAnsi="Times New Roman" w:cs="Times New Roman"/>
          <w:sz w:val="28"/>
          <w:szCs w:val="28"/>
          <w:shd w:val="clear" w:color="auto" w:fill="FFFFFF"/>
        </w:rPr>
        <w:t xml:space="preserve">tiêm </w:t>
      </w:r>
      <w:r w:rsidR="00AA5AF4" w:rsidRPr="006B5C8D">
        <w:rPr>
          <w:rFonts w:ascii="Times New Roman" w:hAnsi="Times New Roman" w:cs="Times New Roman"/>
          <w:sz w:val="28"/>
          <w:szCs w:val="28"/>
          <w:shd w:val="clear" w:color="auto" w:fill="FFFFFF"/>
        </w:rPr>
        <w:t xml:space="preserve">tĩnh mạch hADSC giảm </w:t>
      </w:r>
      <w:r w:rsidR="00E61775" w:rsidRPr="006B5C8D">
        <w:rPr>
          <w:rFonts w:ascii="Times New Roman" w:hAnsi="Times New Roman" w:cs="Times New Roman"/>
          <w:sz w:val="28"/>
          <w:szCs w:val="28"/>
          <w:shd w:val="clear" w:color="auto" w:fill="FFFFFF"/>
        </w:rPr>
        <w:t xml:space="preserve">tỷ lệ </w:t>
      </w:r>
      <w:r w:rsidR="00F450F0" w:rsidRPr="006B5C8D">
        <w:rPr>
          <w:rFonts w:ascii="Times New Roman" w:hAnsi="Times New Roman" w:cs="Times New Roman"/>
          <w:sz w:val="28"/>
          <w:szCs w:val="28"/>
          <w:shd w:val="clear" w:color="auto" w:fill="FFFFFF"/>
        </w:rPr>
        <w:t xml:space="preserve">chết </w:t>
      </w:r>
      <w:r w:rsidR="00E61775" w:rsidRPr="006B5C8D">
        <w:rPr>
          <w:rFonts w:ascii="Times New Roman" w:hAnsi="Times New Roman" w:cs="Times New Roman"/>
          <w:sz w:val="28"/>
          <w:szCs w:val="28"/>
          <w:shd w:val="clear" w:color="auto" w:fill="FFFFFF"/>
        </w:rPr>
        <w:t xml:space="preserve">tế bào thần kinh ở hồi hải mã </w:t>
      </w:r>
      <w:r w:rsidR="00817364" w:rsidRPr="006B5C8D">
        <w:rPr>
          <w:rFonts w:ascii="Times New Roman" w:hAnsi="Times New Roman" w:cs="Times New Roman"/>
          <w:sz w:val="28"/>
          <w:szCs w:val="28"/>
          <w:shd w:val="clear" w:color="auto" w:fill="FFFFFF"/>
        </w:rPr>
        <w:t xml:space="preserve">chuột </w:t>
      </w:r>
      <w:r w:rsidR="00F450F0" w:rsidRPr="006B5C8D">
        <w:rPr>
          <w:rFonts w:ascii="Times New Roman" w:hAnsi="Times New Roman" w:cs="Times New Roman"/>
          <w:sz w:val="28"/>
          <w:szCs w:val="28"/>
          <w:shd w:val="clear" w:color="auto" w:fill="FFFFFF"/>
        </w:rPr>
        <w:t>mô hình AD với</w:t>
      </w:r>
      <w:r w:rsidR="00817364" w:rsidRPr="006B5C8D">
        <w:rPr>
          <w:rFonts w:ascii="Times New Roman" w:hAnsi="Times New Roman" w:cs="Times New Roman"/>
          <w:sz w:val="28"/>
          <w:szCs w:val="28"/>
          <w:shd w:val="clear" w:color="auto" w:fill="FFFFFF"/>
        </w:rPr>
        <w:t xml:space="preserve"> </w:t>
      </w:r>
      <w:r w:rsidR="00E61775" w:rsidRPr="006B5C8D">
        <w:rPr>
          <w:rFonts w:ascii="Times New Roman" w:hAnsi="Times New Roman" w:cs="Times New Roman"/>
          <w:sz w:val="28"/>
          <w:szCs w:val="28"/>
          <w:shd w:val="clear" w:color="auto" w:fill="FFFFFF"/>
        </w:rPr>
        <w:t xml:space="preserve">(10%) thấp hơn nhóm </w:t>
      </w:r>
      <w:r w:rsidR="00810024" w:rsidRPr="006B5C8D">
        <w:rPr>
          <w:rFonts w:ascii="Times New Roman" w:hAnsi="Times New Roman" w:cs="Times New Roman"/>
          <w:sz w:val="28"/>
          <w:szCs w:val="28"/>
          <w:shd w:val="clear" w:color="auto" w:fill="FFFFFF"/>
        </w:rPr>
        <w:t>điều trị giả dược</w:t>
      </w:r>
      <w:r w:rsidR="00E61775" w:rsidRPr="006B5C8D">
        <w:rPr>
          <w:rFonts w:ascii="Times New Roman" w:hAnsi="Times New Roman" w:cs="Times New Roman"/>
          <w:sz w:val="28"/>
          <w:szCs w:val="28"/>
          <w:shd w:val="clear" w:color="auto" w:fill="FFFFFF"/>
        </w:rPr>
        <w:t xml:space="preserve"> (20%) [</w:t>
      </w:r>
      <w:r w:rsidR="00E61775" w:rsidRPr="006B5C8D">
        <w:rPr>
          <w:rFonts w:ascii="Times New Roman" w:hAnsi="Times New Roman" w:cs="Times New Roman"/>
          <w:sz w:val="28"/>
          <w:szCs w:val="28"/>
          <w:shd w:val="clear" w:color="auto" w:fill="FFFFFF"/>
        </w:rPr>
        <w:fldChar w:fldCharType="begin"/>
      </w:r>
      <w:r w:rsidR="00E61775" w:rsidRPr="006B5C8D">
        <w:rPr>
          <w:rFonts w:ascii="Times New Roman" w:hAnsi="Times New Roman" w:cs="Times New Roman"/>
          <w:sz w:val="28"/>
          <w:szCs w:val="28"/>
          <w:shd w:val="clear" w:color="auto" w:fill="FFFFFF"/>
        </w:rPr>
        <w:instrText xml:space="preserve"> REF _Ref126278029 \r \h  \* MERGEFORMAT </w:instrText>
      </w:r>
      <w:r w:rsidR="00E61775" w:rsidRPr="006B5C8D">
        <w:rPr>
          <w:rFonts w:ascii="Times New Roman" w:hAnsi="Times New Roman" w:cs="Times New Roman"/>
          <w:sz w:val="28"/>
          <w:szCs w:val="28"/>
          <w:shd w:val="clear" w:color="auto" w:fill="FFFFFF"/>
        </w:rPr>
      </w:r>
      <w:r w:rsidR="00E61775" w:rsidRPr="006B5C8D">
        <w:rPr>
          <w:rFonts w:ascii="Times New Roman" w:hAnsi="Times New Roman" w:cs="Times New Roman"/>
          <w:sz w:val="28"/>
          <w:szCs w:val="28"/>
          <w:shd w:val="clear" w:color="auto" w:fill="FFFFFF"/>
        </w:rPr>
        <w:fldChar w:fldCharType="separate"/>
      </w:r>
      <w:r w:rsidR="00D72DC9" w:rsidRPr="00D72DC9">
        <w:rPr>
          <w:rFonts w:ascii="Times New Roman" w:hAnsi="Times New Roman" w:cs="Times New Roman"/>
          <w:bCs/>
          <w:sz w:val="28"/>
          <w:szCs w:val="28"/>
          <w:shd w:val="clear" w:color="auto" w:fill="FFFFFF"/>
        </w:rPr>
        <w:t>74</w:t>
      </w:r>
      <w:r w:rsidR="00E61775" w:rsidRPr="006B5C8D">
        <w:rPr>
          <w:rFonts w:ascii="Times New Roman" w:hAnsi="Times New Roman" w:cs="Times New Roman"/>
          <w:sz w:val="28"/>
          <w:szCs w:val="28"/>
          <w:shd w:val="clear" w:color="auto" w:fill="FFFFFF"/>
        </w:rPr>
        <w:fldChar w:fldCharType="end"/>
      </w:r>
      <w:r w:rsidR="00E61775" w:rsidRPr="006B5C8D">
        <w:rPr>
          <w:rFonts w:ascii="Times New Roman" w:hAnsi="Times New Roman" w:cs="Times New Roman"/>
          <w:sz w:val="28"/>
          <w:szCs w:val="28"/>
          <w:shd w:val="clear" w:color="auto" w:fill="FFFFFF"/>
        </w:rPr>
        <w:t>].</w:t>
      </w:r>
      <w:r w:rsidR="00AA5AF4" w:rsidRPr="006B5C8D">
        <w:rPr>
          <w:rFonts w:ascii="Times New Roman" w:hAnsi="Times New Roman" w:cs="Times New Roman"/>
          <w:sz w:val="28"/>
          <w:szCs w:val="28"/>
          <w:shd w:val="clear" w:color="auto" w:fill="FFFFFF"/>
        </w:rPr>
        <w:t xml:space="preserve"> </w:t>
      </w:r>
      <w:r w:rsidR="00AA5AF4" w:rsidRPr="006B5C8D">
        <w:rPr>
          <w:rFonts w:ascii="Times New Roman" w:hAnsi="Times New Roman" w:cs="Times New Roman"/>
          <w:i/>
          <w:iCs/>
          <w:sz w:val="28"/>
          <w:szCs w:val="28"/>
          <w:shd w:val="clear" w:color="auto" w:fill="FFFFFF"/>
        </w:rPr>
        <w:t>Kazemiha M và cộng sự</w:t>
      </w:r>
      <w:r w:rsidR="00AA5AF4" w:rsidRPr="006B5C8D">
        <w:rPr>
          <w:rFonts w:ascii="Times New Roman" w:hAnsi="Times New Roman" w:cs="Times New Roman"/>
          <w:sz w:val="28"/>
          <w:szCs w:val="28"/>
          <w:shd w:val="clear" w:color="auto" w:fill="FFFFFF"/>
        </w:rPr>
        <w:t xml:space="preserve"> (2019) cho thấy </w:t>
      </w:r>
      <w:r w:rsidR="00817364" w:rsidRPr="006B5C8D">
        <w:rPr>
          <w:rFonts w:ascii="Times New Roman" w:hAnsi="Times New Roman" w:cs="Times New Roman"/>
          <w:sz w:val="28"/>
          <w:szCs w:val="28"/>
          <w:shd w:val="clear" w:color="auto" w:fill="FFFFFF"/>
        </w:rPr>
        <w:t>tiêm tĩnh mạch đuôi 10</w:t>
      </w:r>
      <w:r w:rsidR="00817364" w:rsidRPr="006B5C8D">
        <w:rPr>
          <w:rFonts w:ascii="Times New Roman" w:hAnsi="Times New Roman" w:cs="Times New Roman"/>
          <w:sz w:val="28"/>
          <w:szCs w:val="28"/>
          <w:shd w:val="clear" w:color="auto" w:fill="FFFFFF"/>
          <w:vertAlign w:val="superscript"/>
        </w:rPr>
        <w:t>6</w:t>
      </w:r>
      <w:r w:rsidR="00817364" w:rsidRPr="006B5C8D">
        <w:rPr>
          <w:rFonts w:ascii="Times New Roman" w:hAnsi="Times New Roman" w:cs="Times New Roman"/>
          <w:sz w:val="28"/>
          <w:szCs w:val="28"/>
          <w:shd w:val="clear" w:color="auto" w:fill="FFFFFF"/>
        </w:rPr>
        <w:t xml:space="preserve"> hADSC giảm </w:t>
      </w:r>
      <w:r w:rsidR="00AA5AF4" w:rsidRPr="006B5C8D">
        <w:rPr>
          <w:rFonts w:ascii="Times New Roman" w:hAnsi="Times New Roman" w:cs="Times New Roman"/>
          <w:sz w:val="28"/>
          <w:szCs w:val="28"/>
          <w:shd w:val="clear" w:color="auto" w:fill="FFFFFF"/>
        </w:rPr>
        <w:t xml:space="preserve">tỷ lệ chết tế bào thần kinh ở hồi hải mã (25%) thấp hơn nhóm </w:t>
      </w:r>
      <w:r w:rsidR="00CF285A" w:rsidRPr="006B5C8D">
        <w:rPr>
          <w:rFonts w:ascii="Times New Roman" w:hAnsi="Times New Roman" w:cs="Times New Roman"/>
          <w:sz w:val="28"/>
          <w:szCs w:val="28"/>
          <w:shd w:val="clear" w:color="auto" w:fill="FFFFFF"/>
        </w:rPr>
        <w:t xml:space="preserve">chuột mô hình AD </w:t>
      </w:r>
      <w:r w:rsidR="00AA5AF4" w:rsidRPr="006B5C8D">
        <w:rPr>
          <w:rFonts w:ascii="Times New Roman" w:hAnsi="Times New Roman" w:cs="Times New Roman"/>
          <w:sz w:val="28"/>
          <w:szCs w:val="28"/>
          <w:shd w:val="clear" w:color="auto" w:fill="FFFFFF"/>
        </w:rPr>
        <w:t>(50%) [</w:t>
      </w:r>
      <w:r w:rsidR="00AA5AF4" w:rsidRPr="006B5C8D">
        <w:rPr>
          <w:rFonts w:ascii="Times New Roman" w:hAnsi="Times New Roman" w:cs="Times New Roman"/>
          <w:sz w:val="28"/>
          <w:szCs w:val="28"/>
          <w:shd w:val="clear" w:color="auto" w:fill="FFFFFF"/>
        </w:rPr>
        <w:fldChar w:fldCharType="begin"/>
      </w:r>
      <w:r w:rsidR="00AA5AF4" w:rsidRPr="006B5C8D">
        <w:rPr>
          <w:rFonts w:ascii="Times New Roman" w:hAnsi="Times New Roman" w:cs="Times New Roman"/>
          <w:sz w:val="28"/>
          <w:szCs w:val="28"/>
          <w:shd w:val="clear" w:color="auto" w:fill="FFFFFF"/>
        </w:rPr>
        <w:instrText xml:space="preserve"> REF _Ref152239861 \r \h  \* MERGEFORMAT </w:instrText>
      </w:r>
      <w:r w:rsidR="00AA5AF4" w:rsidRPr="006B5C8D">
        <w:rPr>
          <w:rFonts w:ascii="Times New Roman" w:hAnsi="Times New Roman" w:cs="Times New Roman"/>
          <w:sz w:val="28"/>
          <w:szCs w:val="28"/>
          <w:shd w:val="clear" w:color="auto" w:fill="FFFFFF"/>
        </w:rPr>
      </w:r>
      <w:r w:rsidR="00AA5AF4" w:rsidRPr="006B5C8D">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63</w:t>
      </w:r>
      <w:r w:rsidR="00AA5AF4" w:rsidRPr="006B5C8D">
        <w:rPr>
          <w:rFonts w:ascii="Times New Roman" w:hAnsi="Times New Roman" w:cs="Times New Roman"/>
          <w:sz w:val="28"/>
          <w:szCs w:val="28"/>
          <w:shd w:val="clear" w:color="auto" w:fill="FFFFFF"/>
        </w:rPr>
        <w:fldChar w:fldCharType="end"/>
      </w:r>
      <w:r w:rsidR="00AA5AF4" w:rsidRPr="006B5C8D">
        <w:rPr>
          <w:rFonts w:ascii="Times New Roman" w:hAnsi="Times New Roman" w:cs="Times New Roman"/>
          <w:sz w:val="28"/>
          <w:szCs w:val="28"/>
          <w:shd w:val="clear" w:color="auto" w:fill="FFFFFF"/>
        </w:rPr>
        <w:t>].</w:t>
      </w:r>
      <w:r w:rsidR="00A963B9" w:rsidRPr="006B5C8D">
        <w:rPr>
          <w:rFonts w:ascii="Times New Roman" w:hAnsi="Times New Roman" w:cs="Times New Roman"/>
          <w:sz w:val="28"/>
          <w:szCs w:val="28"/>
          <w:shd w:val="clear" w:color="auto" w:fill="FFFFFF"/>
        </w:rPr>
        <w:t xml:space="preserve"> </w:t>
      </w:r>
      <w:r w:rsidR="00A963B9" w:rsidRPr="006B5C8D">
        <w:rPr>
          <w:rFonts w:ascii="Times New Roman" w:hAnsi="Times New Roman" w:cs="Times New Roman"/>
          <w:i/>
          <w:iCs/>
          <w:sz w:val="28"/>
          <w:szCs w:val="28"/>
          <w:shd w:val="clear" w:color="auto" w:fill="FFFFFF"/>
        </w:rPr>
        <w:t>Choi J</w:t>
      </w:r>
      <w:r w:rsidR="00D37B31" w:rsidRPr="006B5C8D">
        <w:rPr>
          <w:rFonts w:ascii="Times New Roman" w:hAnsi="Times New Roman" w:cs="Times New Roman"/>
          <w:i/>
          <w:iCs/>
          <w:sz w:val="28"/>
          <w:szCs w:val="28"/>
          <w:shd w:val="clear" w:color="auto" w:fill="FFFFFF"/>
        </w:rPr>
        <w:t>.</w:t>
      </w:r>
      <w:r w:rsidR="00A963B9" w:rsidRPr="006B5C8D">
        <w:rPr>
          <w:rFonts w:ascii="Times New Roman" w:hAnsi="Times New Roman" w:cs="Times New Roman"/>
          <w:i/>
          <w:iCs/>
          <w:sz w:val="28"/>
          <w:szCs w:val="28"/>
          <w:shd w:val="clear" w:color="auto" w:fill="FFFFFF"/>
        </w:rPr>
        <w:t>M và cộng sự</w:t>
      </w:r>
      <w:r w:rsidR="00A963B9" w:rsidRPr="006B5C8D">
        <w:rPr>
          <w:rFonts w:ascii="Times New Roman" w:hAnsi="Times New Roman" w:cs="Times New Roman"/>
          <w:sz w:val="28"/>
          <w:szCs w:val="28"/>
          <w:shd w:val="clear" w:color="auto" w:fill="FFFFFF"/>
        </w:rPr>
        <w:t xml:space="preserve"> (2022) cho thấy thể tiết của hADSC giảm quá trình chết tế bào ở hồi hải mã chuột </w:t>
      </w:r>
      <w:r w:rsidR="00F450F0" w:rsidRPr="006B5C8D">
        <w:rPr>
          <w:rFonts w:ascii="Times New Roman" w:hAnsi="Times New Roman" w:cs="Times New Roman"/>
          <w:sz w:val="28"/>
          <w:szCs w:val="28"/>
          <w:shd w:val="clear" w:color="auto" w:fill="FFFFFF"/>
        </w:rPr>
        <w:t>mô hình AD</w:t>
      </w:r>
      <w:r w:rsidR="00A963B9" w:rsidRPr="006B5C8D">
        <w:rPr>
          <w:rFonts w:ascii="Times New Roman" w:hAnsi="Times New Roman" w:cs="Times New Roman"/>
          <w:sz w:val="28"/>
          <w:szCs w:val="28"/>
          <w:shd w:val="clear" w:color="auto" w:fill="FFFFFF"/>
        </w:rPr>
        <w:t xml:space="preserve"> [</w:t>
      </w:r>
      <w:r w:rsidR="00A963B9" w:rsidRPr="006B5C8D">
        <w:rPr>
          <w:rFonts w:ascii="Times New Roman" w:hAnsi="Times New Roman" w:cs="Times New Roman"/>
          <w:sz w:val="28"/>
          <w:szCs w:val="28"/>
          <w:shd w:val="clear" w:color="auto" w:fill="FFFFFF"/>
        </w:rPr>
        <w:fldChar w:fldCharType="begin"/>
      </w:r>
      <w:r w:rsidR="00A963B9" w:rsidRPr="006B5C8D">
        <w:rPr>
          <w:rFonts w:ascii="Times New Roman" w:hAnsi="Times New Roman" w:cs="Times New Roman"/>
          <w:sz w:val="28"/>
          <w:szCs w:val="28"/>
          <w:shd w:val="clear" w:color="auto" w:fill="FFFFFF"/>
        </w:rPr>
        <w:instrText xml:space="preserve"> REF _Ref126273011 \r \h  \* MERGEFORMAT </w:instrText>
      </w:r>
      <w:r w:rsidR="00A963B9" w:rsidRPr="006B5C8D">
        <w:rPr>
          <w:rFonts w:ascii="Times New Roman" w:hAnsi="Times New Roman" w:cs="Times New Roman"/>
          <w:sz w:val="28"/>
          <w:szCs w:val="28"/>
          <w:shd w:val="clear" w:color="auto" w:fill="FFFFFF"/>
        </w:rPr>
      </w:r>
      <w:r w:rsidR="00A963B9" w:rsidRPr="006B5C8D">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72</w:t>
      </w:r>
      <w:r w:rsidR="00A963B9" w:rsidRPr="006B5C8D">
        <w:rPr>
          <w:rFonts w:ascii="Times New Roman" w:hAnsi="Times New Roman" w:cs="Times New Roman"/>
          <w:sz w:val="28"/>
          <w:szCs w:val="28"/>
          <w:shd w:val="clear" w:color="auto" w:fill="FFFFFF"/>
        </w:rPr>
        <w:fldChar w:fldCharType="end"/>
      </w:r>
      <w:r w:rsidR="00A963B9" w:rsidRPr="006B5C8D">
        <w:rPr>
          <w:rFonts w:ascii="Times New Roman" w:hAnsi="Times New Roman" w:cs="Times New Roman"/>
          <w:sz w:val="28"/>
          <w:szCs w:val="28"/>
          <w:shd w:val="clear" w:color="auto" w:fill="FFFFFF"/>
        </w:rPr>
        <w:t xml:space="preserve">]. </w:t>
      </w:r>
      <w:r w:rsidR="0097614C" w:rsidRPr="006B5C8D">
        <w:rPr>
          <w:rFonts w:ascii="Times New Roman" w:hAnsi="Times New Roman" w:cs="Times New Roman"/>
          <w:i/>
          <w:iCs/>
          <w:sz w:val="28"/>
          <w:szCs w:val="28"/>
          <w:shd w:val="clear" w:color="auto" w:fill="FFFFFF"/>
        </w:rPr>
        <w:t xml:space="preserve">Mehrabadi </w:t>
      </w:r>
      <w:r w:rsidR="00D37B31" w:rsidRPr="006B5C8D">
        <w:rPr>
          <w:rFonts w:ascii="Times New Roman" w:hAnsi="Times New Roman" w:cs="Times New Roman"/>
          <w:i/>
          <w:iCs/>
          <w:sz w:val="28"/>
          <w:szCs w:val="28"/>
          <w:shd w:val="clear" w:color="auto" w:fill="FFFFFF"/>
        </w:rPr>
        <w:t>S và cộng sự</w:t>
      </w:r>
      <w:r w:rsidR="00D37B31" w:rsidRPr="006B5C8D">
        <w:rPr>
          <w:rFonts w:ascii="Times New Roman" w:hAnsi="Times New Roman" w:cs="Times New Roman"/>
          <w:sz w:val="28"/>
          <w:szCs w:val="28"/>
          <w:shd w:val="clear" w:color="auto" w:fill="FFFFFF"/>
        </w:rPr>
        <w:t xml:space="preserve"> </w:t>
      </w:r>
      <w:r w:rsidR="0097614C" w:rsidRPr="006B5C8D">
        <w:rPr>
          <w:rFonts w:ascii="Times New Roman" w:hAnsi="Times New Roman" w:cs="Times New Roman"/>
          <w:sz w:val="28"/>
          <w:szCs w:val="28"/>
          <w:shd w:val="clear" w:color="auto" w:fill="FFFFFF"/>
        </w:rPr>
        <w:t>(2020)</w:t>
      </w:r>
      <w:r w:rsidR="00A963B9" w:rsidRPr="006B5C8D">
        <w:rPr>
          <w:rFonts w:ascii="Times New Roman" w:hAnsi="Times New Roman" w:cs="Times New Roman"/>
          <w:sz w:val="28"/>
          <w:szCs w:val="28"/>
          <w:shd w:val="clear" w:color="auto" w:fill="FFFFFF"/>
        </w:rPr>
        <w:t xml:space="preserve"> </w:t>
      </w:r>
      <w:r w:rsidR="0097614C" w:rsidRPr="006B5C8D">
        <w:rPr>
          <w:rFonts w:ascii="Times New Roman" w:hAnsi="Times New Roman" w:cs="Times New Roman"/>
          <w:sz w:val="28"/>
          <w:szCs w:val="28"/>
          <w:shd w:val="clear" w:color="auto" w:fill="FFFFFF"/>
        </w:rPr>
        <w:t xml:space="preserve">cho thấy </w:t>
      </w:r>
      <w:r w:rsidR="00A963B9" w:rsidRPr="006B5C8D">
        <w:rPr>
          <w:rFonts w:ascii="Times New Roman" w:hAnsi="Times New Roman" w:cs="Times New Roman"/>
          <w:sz w:val="28"/>
          <w:szCs w:val="28"/>
          <w:shd w:val="clear" w:color="auto" w:fill="FFFFFF"/>
        </w:rPr>
        <w:t xml:space="preserve">thể tiết ADSC chuột làm giảm tỷ lệ chết tế bào thần kinh ở hồi hải mã chuột </w:t>
      </w:r>
      <w:r w:rsidR="00F450F0" w:rsidRPr="006B5C8D">
        <w:rPr>
          <w:rFonts w:ascii="Times New Roman" w:hAnsi="Times New Roman" w:cs="Times New Roman"/>
          <w:sz w:val="28"/>
          <w:szCs w:val="28"/>
          <w:shd w:val="clear" w:color="auto" w:fill="FFFFFF"/>
        </w:rPr>
        <w:t>mô hình AD</w:t>
      </w:r>
      <w:r w:rsidR="00A963B9" w:rsidRPr="006B5C8D">
        <w:rPr>
          <w:rFonts w:ascii="Times New Roman" w:hAnsi="Times New Roman" w:cs="Times New Roman"/>
          <w:sz w:val="28"/>
          <w:szCs w:val="28"/>
          <w:shd w:val="clear" w:color="auto" w:fill="FFFFFF"/>
        </w:rPr>
        <w:t xml:space="preserve"> với </w:t>
      </w:r>
      <w:r w:rsidR="0097614C" w:rsidRPr="006B5C8D">
        <w:rPr>
          <w:rFonts w:ascii="Times New Roman" w:hAnsi="Times New Roman" w:cs="Times New Roman"/>
          <w:sz w:val="28"/>
          <w:szCs w:val="28"/>
          <w:shd w:val="clear" w:color="auto" w:fill="FFFFFF"/>
        </w:rPr>
        <w:t>số tế bào sống/0,1 mm</w:t>
      </w:r>
      <w:r w:rsidR="0097614C" w:rsidRPr="006B5C8D">
        <w:rPr>
          <w:rFonts w:ascii="Times New Roman" w:hAnsi="Times New Roman" w:cs="Times New Roman"/>
          <w:sz w:val="28"/>
          <w:szCs w:val="28"/>
          <w:shd w:val="clear" w:color="auto" w:fill="FFFFFF"/>
          <w:vertAlign w:val="superscript"/>
        </w:rPr>
        <w:t>2</w:t>
      </w:r>
      <w:r w:rsidR="0097614C" w:rsidRPr="006B5C8D">
        <w:rPr>
          <w:rFonts w:ascii="Times New Roman" w:hAnsi="Times New Roman" w:cs="Times New Roman"/>
          <w:sz w:val="28"/>
          <w:szCs w:val="28"/>
          <w:shd w:val="clear" w:color="auto" w:fill="FFFFFF"/>
        </w:rPr>
        <w:t xml:space="preserve"> (60) </w:t>
      </w:r>
      <w:r w:rsidR="00810024" w:rsidRPr="006B5C8D">
        <w:rPr>
          <w:rFonts w:ascii="Times New Roman" w:hAnsi="Times New Roman" w:cs="Times New Roman"/>
          <w:sz w:val="28"/>
          <w:szCs w:val="28"/>
          <w:shd w:val="clear" w:color="auto" w:fill="FFFFFF"/>
        </w:rPr>
        <w:t>lớn</w:t>
      </w:r>
      <w:r w:rsidR="00E61775" w:rsidRPr="006B5C8D">
        <w:rPr>
          <w:rFonts w:ascii="Times New Roman" w:hAnsi="Times New Roman" w:cs="Times New Roman"/>
          <w:sz w:val="28"/>
          <w:szCs w:val="28"/>
          <w:shd w:val="clear" w:color="auto" w:fill="FFFFFF"/>
        </w:rPr>
        <w:t xml:space="preserve"> hơn nhóm </w:t>
      </w:r>
      <w:r w:rsidR="00810024" w:rsidRPr="006B5C8D">
        <w:rPr>
          <w:rFonts w:ascii="Times New Roman" w:hAnsi="Times New Roman" w:cs="Times New Roman"/>
          <w:sz w:val="28"/>
          <w:szCs w:val="28"/>
          <w:shd w:val="clear" w:color="auto" w:fill="FFFFFF"/>
        </w:rPr>
        <w:t>điều trị giả dược</w:t>
      </w:r>
      <w:r w:rsidR="00E61775" w:rsidRPr="006B5C8D">
        <w:rPr>
          <w:rFonts w:ascii="Times New Roman" w:hAnsi="Times New Roman" w:cs="Times New Roman"/>
          <w:sz w:val="28"/>
          <w:szCs w:val="28"/>
          <w:shd w:val="clear" w:color="auto" w:fill="FFFFFF"/>
        </w:rPr>
        <w:t xml:space="preserve"> (30) [</w:t>
      </w:r>
      <w:r w:rsidR="00E61775" w:rsidRPr="006B5C8D">
        <w:rPr>
          <w:rFonts w:ascii="Times New Roman" w:hAnsi="Times New Roman" w:cs="Times New Roman"/>
          <w:sz w:val="28"/>
          <w:szCs w:val="28"/>
          <w:shd w:val="clear" w:color="auto" w:fill="FFFFFF"/>
        </w:rPr>
        <w:fldChar w:fldCharType="begin"/>
      </w:r>
      <w:r w:rsidR="00E61775" w:rsidRPr="006B5C8D">
        <w:rPr>
          <w:rFonts w:ascii="Times New Roman" w:hAnsi="Times New Roman" w:cs="Times New Roman"/>
          <w:sz w:val="28"/>
          <w:szCs w:val="28"/>
          <w:shd w:val="clear" w:color="auto" w:fill="FFFFFF"/>
        </w:rPr>
        <w:instrText xml:space="preserve"> REF _Ref126280314 \r \h  \* MERGEFORMAT </w:instrText>
      </w:r>
      <w:r w:rsidR="00E61775" w:rsidRPr="006B5C8D">
        <w:rPr>
          <w:rFonts w:ascii="Times New Roman" w:hAnsi="Times New Roman" w:cs="Times New Roman"/>
          <w:sz w:val="28"/>
          <w:szCs w:val="28"/>
          <w:shd w:val="clear" w:color="auto" w:fill="FFFFFF"/>
        </w:rPr>
      </w:r>
      <w:r w:rsidR="00E61775" w:rsidRPr="006B5C8D">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75</w:t>
      </w:r>
      <w:r w:rsidR="00E61775" w:rsidRPr="006B5C8D">
        <w:rPr>
          <w:rFonts w:ascii="Times New Roman" w:hAnsi="Times New Roman" w:cs="Times New Roman"/>
          <w:sz w:val="28"/>
          <w:szCs w:val="28"/>
          <w:shd w:val="clear" w:color="auto" w:fill="FFFFFF"/>
        </w:rPr>
        <w:fldChar w:fldCharType="end"/>
      </w:r>
      <w:r w:rsidR="00E61775" w:rsidRPr="006B5C8D">
        <w:rPr>
          <w:rFonts w:ascii="Times New Roman" w:hAnsi="Times New Roman" w:cs="Times New Roman"/>
          <w:sz w:val="28"/>
          <w:szCs w:val="28"/>
          <w:shd w:val="clear" w:color="auto" w:fill="FFFFFF"/>
        </w:rPr>
        <w:t>]</w:t>
      </w:r>
      <w:r w:rsidR="005F358F" w:rsidRPr="006B5C8D">
        <w:rPr>
          <w:rFonts w:ascii="Times New Roman" w:hAnsi="Times New Roman" w:cs="Times New Roman"/>
          <w:sz w:val="28"/>
          <w:szCs w:val="28"/>
          <w:shd w:val="clear" w:color="auto" w:fill="FFFFFF"/>
        </w:rPr>
        <w:t>.</w:t>
      </w:r>
      <w:bookmarkEnd w:id="0"/>
      <w:bookmarkEnd w:id="1"/>
      <w:bookmarkEnd w:id="2"/>
      <w:bookmarkEnd w:id="3"/>
      <w:bookmarkEnd w:id="4"/>
      <w:bookmarkEnd w:id="21"/>
      <w:bookmarkEnd w:id="22"/>
      <w:bookmarkEnd w:id="23"/>
      <w:bookmarkEnd w:id="24"/>
      <w:bookmarkEnd w:id="25"/>
      <w:bookmarkEnd w:id="26"/>
      <w:bookmarkEnd w:id="33"/>
    </w:p>
    <w:p w14:paraId="3FCF77DD" w14:textId="225330AD" w:rsidR="00384D3A" w:rsidRDefault="00384D3A" w:rsidP="00384D3A">
      <w:pPr>
        <w:pStyle w:val="Heading3"/>
      </w:pPr>
      <w:bookmarkStart w:id="450" w:name="_Toc215331466"/>
      <w:r>
        <w:t>4.2.4. Cơ chế điều trị bệnh Alzheimer của tế bào gốc, thể tiết</w:t>
      </w:r>
      <w:bookmarkEnd w:id="450"/>
    </w:p>
    <w:p w14:paraId="4F65B0B5" w14:textId="1C0F8271" w:rsidR="00384D3A" w:rsidRPr="003D074F" w:rsidRDefault="00384D3A" w:rsidP="00384D3A">
      <w:pPr>
        <w:tabs>
          <w:tab w:val="left" w:pos="1843"/>
        </w:tabs>
        <w:spacing w:after="0" w:line="360" w:lineRule="auto"/>
        <w:ind w:firstLine="720"/>
        <w:jc w:val="both"/>
        <w:rPr>
          <w:rFonts w:ascii="Times New Roman" w:hAnsi="Times New Roman" w:cs="Times New Roman"/>
          <w:sz w:val="28"/>
          <w:szCs w:val="28"/>
          <w:shd w:val="clear" w:color="auto" w:fill="FFFFFF"/>
        </w:rPr>
      </w:pPr>
      <w:r w:rsidRPr="003D074F">
        <w:rPr>
          <w:rFonts w:ascii="Times New Roman" w:hAnsi="Times New Roman" w:cs="Times New Roman"/>
          <w:sz w:val="28"/>
          <w:szCs w:val="28"/>
          <w:shd w:val="clear" w:color="auto" w:fill="FFFFFF"/>
        </w:rPr>
        <w:t xml:space="preserve">Như đã được trình bày trong chương tổng quan, </w:t>
      </w:r>
      <w:r w:rsidRPr="003D074F">
        <w:rPr>
          <w:rFonts w:ascii="Times New Roman" w:hAnsi="Times New Roman" w:cs="Times New Roman"/>
          <w:sz w:val="28"/>
          <w:szCs w:val="28"/>
        </w:rPr>
        <w:t xml:space="preserve">có mạng lưới tín hiệu phức tạp liên quan đến cơ chế điều trị AD của liệu pháp tế bào gốc, bao gồm: tế bào gốc biệt hóa để thay thế các tế bào bị tổn thương hoặc mất. </w:t>
      </w:r>
      <w:r w:rsidR="003D074F">
        <w:rPr>
          <w:rFonts w:ascii="Times New Roman" w:hAnsi="Times New Roman" w:cs="Times New Roman"/>
          <w:sz w:val="28"/>
          <w:szCs w:val="28"/>
        </w:rPr>
        <w:t>chúng</w:t>
      </w:r>
      <w:r w:rsidR="001A7596" w:rsidRPr="003D074F">
        <w:rPr>
          <w:rFonts w:ascii="Times New Roman" w:hAnsi="Times New Roman" w:cs="Times New Roman"/>
          <w:sz w:val="28"/>
          <w:szCs w:val="28"/>
        </w:rPr>
        <w:t xml:space="preserve"> t</w:t>
      </w:r>
      <w:r w:rsidRPr="003D074F">
        <w:rPr>
          <w:rFonts w:ascii="Times New Roman" w:hAnsi="Times New Roman" w:cs="Times New Roman"/>
          <w:sz w:val="28"/>
          <w:szCs w:val="28"/>
        </w:rPr>
        <w:t>iết ra các yếu tố phát triển</w:t>
      </w:r>
      <w:r w:rsidR="00C97EF7" w:rsidRPr="003D074F">
        <w:rPr>
          <w:rFonts w:ascii="Times New Roman" w:hAnsi="Times New Roman" w:cs="Times New Roman"/>
          <w:sz w:val="28"/>
          <w:szCs w:val="28"/>
        </w:rPr>
        <w:t xml:space="preserve">, các cytokine có tác dụng cận tiết </w:t>
      </w:r>
      <w:r w:rsidRPr="003D074F">
        <w:rPr>
          <w:rFonts w:ascii="Times New Roman" w:hAnsi="Times New Roman" w:cs="Times New Roman"/>
          <w:sz w:val="28"/>
          <w:szCs w:val="28"/>
        </w:rPr>
        <w:t>để thúc đẩy sự sống còn của tế bào, thúc đẩy hoạt hóa tế bào gốc nội sinh.</w:t>
      </w:r>
      <w:r w:rsidR="00C97EF7" w:rsidRPr="003D074F">
        <w:rPr>
          <w:rFonts w:ascii="Times New Roman" w:hAnsi="Times New Roman" w:cs="Times New Roman"/>
          <w:sz w:val="28"/>
          <w:szCs w:val="28"/>
        </w:rPr>
        <w:t xml:space="preserve"> Ngoài ra, tế bào gốc</w:t>
      </w:r>
      <w:r w:rsidRPr="003D074F">
        <w:rPr>
          <w:rFonts w:ascii="Times New Roman" w:hAnsi="Times New Roman" w:cs="Times New Roman"/>
          <w:sz w:val="28"/>
          <w:szCs w:val="28"/>
        </w:rPr>
        <w:t xml:space="preserve"> có </w:t>
      </w:r>
      <w:r w:rsidR="00C97EF7" w:rsidRPr="003D074F">
        <w:rPr>
          <w:rFonts w:ascii="Times New Roman" w:hAnsi="Times New Roman" w:cs="Times New Roman"/>
          <w:sz w:val="28"/>
          <w:szCs w:val="28"/>
        </w:rPr>
        <w:t xml:space="preserve">tác dụng </w:t>
      </w:r>
      <w:r w:rsidRPr="003D074F">
        <w:rPr>
          <w:rFonts w:ascii="Times New Roman" w:hAnsi="Times New Roman" w:cs="Times New Roman"/>
          <w:sz w:val="28"/>
          <w:szCs w:val="28"/>
        </w:rPr>
        <w:t>giảm lắng đọng Aβ</w:t>
      </w:r>
      <w:r w:rsidR="00C97EF7" w:rsidRPr="003D074F">
        <w:rPr>
          <w:rFonts w:ascii="Times New Roman" w:hAnsi="Times New Roman" w:cs="Times New Roman"/>
          <w:sz w:val="28"/>
          <w:szCs w:val="28"/>
        </w:rPr>
        <w:t xml:space="preserve">, </w:t>
      </w:r>
      <w:r w:rsidRPr="003D074F">
        <w:rPr>
          <w:rFonts w:ascii="Times New Roman" w:hAnsi="Times New Roman" w:cs="Times New Roman"/>
          <w:sz w:val="28"/>
          <w:szCs w:val="28"/>
        </w:rPr>
        <w:t>chống viêm</w:t>
      </w:r>
      <w:r w:rsidR="00C97EF7" w:rsidRPr="003D074F">
        <w:rPr>
          <w:rFonts w:ascii="Times New Roman" w:hAnsi="Times New Roman" w:cs="Times New Roman"/>
          <w:sz w:val="28"/>
          <w:szCs w:val="28"/>
        </w:rPr>
        <w:t xml:space="preserve"> và c</w:t>
      </w:r>
      <w:r w:rsidRPr="003D074F">
        <w:rPr>
          <w:rFonts w:ascii="Times New Roman" w:hAnsi="Times New Roman" w:cs="Times New Roman"/>
          <w:sz w:val="28"/>
          <w:szCs w:val="28"/>
        </w:rPr>
        <w:t xml:space="preserve">ải thiện trao đổi chất của tế bào thần kinh, tăng cường sửa chữa tế bào thần kinh </w:t>
      </w:r>
      <w:r w:rsidRPr="003D074F">
        <w:rPr>
          <w:rFonts w:ascii="Times New Roman" w:hAnsi="Times New Roman" w:cs="Times New Roman"/>
          <w:sz w:val="28"/>
          <w:szCs w:val="28"/>
          <w:shd w:val="clear" w:color="auto" w:fill="FFFFFF"/>
        </w:rPr>
        <w:t>[</w:t>
      </w:r>
      <w:r w:rsidRPr="003D074F">
        <w:rPr>
          <w:rFonts w:ascii="Times New Roman" w:hAnsi="Times New Roman" w:cs="Times New Roman"/>
          <w:sz w:val="28"/>
          <w:szCs w:val="28"/>
          <w:shd w:val="clear" w:color="auto" w:fill="FFFFFF"/>
        </w:rPr>
        <w:fldChar w:fldCharType="begin"/>
      </w:r>
      <w:r w:rsidRPr="003D074F">
        <w:rPr>
          <w:rFonts w:ascii="Times New Roman" w:hAnsi="Times New Roman" w:cs="Times New Roman"/>
          <w:sz w:val="28"/>
          <w:szCs w:val="28"/>
          <w:shd w:val="clear" w:color="auto" w:fill="FFFFFF"/>
        </w:rPr>
        <w:instrText xml:space="preserve"> REF _Ref126264095 \r \h  \* MERGEFORMAT </w:instrText>
      </w:r>
      <w:r w:rsidRPr="003D074F">
        <w:rPr>
          <w:rFonts w:ascii="Times New Roman" w:hAnsi="Times New Roman" w:cs="Times New Roman"/>
          <w:sz w:val="28"/>
          <w:szCs w:val="28"/>
          <w:shd w:val="clear" w:color="auto" w:fill="FFFFFF"/>
        </w:rPr>
      </w:r>
      <w:r w:rsidRPr="003D074F">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16</w:t>
      </w:r>
      <w:r w:rsidRPr="003D074F">
        <w:rPr>
          <w:rFonts w:ascii="Times New Roman" w:hAnsi="Times New Roman" w:cs="Times New Roman"/>
          <w:sz w:val="28"/>
          <w:szCs w:val="28"/>
          <w:shd w:val="clear" w:color="auto" w:fill="FFFFFF"/>
        </w:rPr>
        <w:fldChar w:fldCharType="end"/>
      </w:r>
      <w:r w:rsidRPr="003D074F">
        <w:rPr>
          <w:rFonts w:ascii="Times New Roman" w:hAnsi="Times New Roman" w:cs="Times New Roman"/>
          <w:sz w:val="28"/>
          <w:szCs w:val="28"/>
          <w:shd w:val="clear" w:color="auto" w:fill="FFFFFF"/>
        </w:rPr>
        <w:t>], [</w:t>
      </w:r>
      <w:r w:rsidRPr="003D074F">
        <w:rPr>
          <w:rFonts w:ascii="Times New Roman" w:hAnsi="Times New Roman" w:cs="Times New Roman"/>
          <w:sz w:val="28"/>
          <w:szCs w:val="28"/>
          <w:shd w:val="clear" w:color="auto" w:fill="FFFFFF"/>
        </w:rPr>
        <w:fldChar w:fldCharType="begin"/>
      </w:r>
      <w:r w:rsidRPr="003D074F">
        <w:rPr>
          <w:rFonts w:ascii="Times New Roman" w:hAnsi="Times New Roman" w:cs="Times New Roman"/>
          <w:sz w:val="28"/>
          <w:szCs w:val="28"/>
          <w:shd w:val="clear" w:color="auto" w:fill="FFFFFF"/>
        </w:rPr>
        <w:instrText xml:space="preserve"> REF _Ref98269362 \r \h  \* MERGEFORMAT </w:instrText>
      </w:r>
      <w:r w:rsidRPr="003D074F">
        <w:rPr>
          <w:rFonts w:ascii="Times New Roman" w:hAnsi="Times New Roman" w:cs="Times New Roman"/>
          <w:sz w:val="28"/>
          <w:szCs w:val="28"/>
          <w:shd w:val="clear" w:color="auto" w:fill="FFFFFF"/>
        </w:rPr>
      </w:r>
      <w:r w:rsidRPr="003D074F">
        <w:rPr>
          <w:rFonts w:ascii="Times New Roman" w:hAnsi="Times New Roman" w:cs="Times New Roman"/>
          <w:sz w:val="28"/>
          <w:szCs w:val="28"/>
          <w:shd w:val="clear" w:color="auto" w:fill="FFFFFF"/>
        </w:rPr>
        <w:fldChar w:fldCharType="separate"/>
      </w:r>
      <w:r w:rsidR="00D72DC9" w:rsidRPr="00D72DC9">
        <w:rPr>
          <w:rFonts w:ascii="Times New Roman" w:hAnsi="Times New Roman" w:cs="Times New Roman"/>
          <w:bCs/>
          <w:sz w:val="28"/>
          <w:szCs w:val="28"/>
          <w:shd w:val="clear" w:color="auto" w:fill="FFFFFF"/>
        </w:rPr>
        <w:t>17</w:t>
      </w:r>
      <w:r w:rsidRPr="003D074F">
        <w:rPr>
          <w:rFonts w:ascii="Times New Roman" w:hAnsi="Times New Roman" w:cs="Times New Roman"/>
          <w:sz w:val="28"/>
          <w:szCs w:val="28"/>
          <w:shd w:val="clear" w:color="auto" w:fill="FFFFFF"/>
        </w:rPr>
        <w:fldChar w:fldCharType="end"/>
      </w:r>
      <w:r w:rsidRPr="003D074F">
        <w:rPr>
          <w:rFonts w:ascii="Times New Roman" w:hAnsi="Times New Roman" w:cs="Times New Roman"/>
          <w:sz w:val="28"/>
          <w:szCs w:val="28"/>
          <w:shd w:val="clear" w:color="auto" w:fill="FFFFFF"/>
        </w:rPr>
        <w:t xml:space="preserve">], </w:t>
      </w:r>
      <w:r w:rsidRPr="003D074F">
        <w:rPr>
          <w:rFonts w:ascii="Times New Roman" w:hAnsi="Times New Roman" w:cs="Times New Roman"/>
          <w:sz w:val="28"/>
          <w:szCs w:val="28"/>
        </w:rPr>
        <w:t>[</w:t>
      </w:r>
      <w:r w:rsidRPr="003D074F">
        <w:rPr>
          <w:rFonts w:ascii="Times New Roman" w:hAnsi="Times New Roman" w:cs="Times New Roman"/>
          <w:sz w:val="28"/>
          <w:szCs w:val="28"/>
        </w:rPr>
        <w:fldChar w:fldCharType="begin"/>
      </w:r>
      <w:r w:rsidRPr="003D074F">
        <w:rPr>
          <w:rFonts w:ascii="Times New Roman" w:hAnsi="Times New Roman" w:cs="Times New Roman"/>
          <w:sz w:val="28"/>
          <w:szCs w:val="28"/>
        </w:rPr>
        <w:instrText xml:space="preserve"> REF _Ref100529114 \r \h  \* MERGEFORMAT </w:instrText>
      </w:r>
      <w:r w:rsidRPr="003D074F">
        <w:rPr>
          <w:rFonts w:ascii="Times New Roman" w:hAnsi="Times New Roman" w:cs="Times New Roman"/>
          <w:sz w:val="28"/>
          <w:szCs w:val="28"/>
        </w:rPr>
      </w:r>
      <w:r w:rsidRPr="003D074F">
        <w:rPr>
          <w:rFonts w:ascii="Times New Roman" w:hAnsi="Times New Roman" w:cs="Times New Roman"/>
          <w:sz w:val="28"/>
          <w:szCs w:val="28"/>
        </w:rPr>
        <w:fldChar w:fldCharType="separate"/>
      </w:r>
      <w:r w:rsidR="00D72DC9" w:rsidRPr="00D72DC9">
        <w:rPr>
          <w:rFonts w:ascii="Times New Roman" w:hAnsi="Times New Roman" w:cs="Times New Roman"/>
          <w:bCs/>
          <w:sz w:val="28"/>
          <w:szCs w:val="28"/>
        </w:rPr>
        <w:t>64</w:t>
      </w:r>
      <w:r w:rsidRPr="003D074F">
        <w:rPr>
          <w:rFonts w:ascii="Times New Roman" w:hAnsi="Times New Roman" w:cs="Times New Roman"/>
          <w:sz w:val="28"/>
          <w:szCs w:val="28"/>
        </w:rPr>
        <w:fldChar w:fldCharType="end"/>
      </w:r>
      <w:r w:rsidRPr="003D074F">
        <w:rPr>
          <w:rFonts w:ascii="Times New Roman" w:hAnsi="Times New Roman" w:cs="Times New Roman"/>
          <w:sz w:val="28"/>
          <w:szCs w:val="28"/>
        </w:rPr>
        <w:t>].</w:t>
      </w:r>
      <w:r w:rsidR="00C97EF7" w:rsidRPr="003D074F">
        <w:rPr>
          <w:rFonts w:ascii="Times New Roman" w:hAnsi="Times New Roman" w:cs="Times New Roman"/>
          <w:sz w:val="28"/>
          <w:szCs w:val="28"/>
        </w:rPr>
        <w:t xml:space="preserve"> T</w:t>
      </w:r>
      <w:r w:rsidRPr="003D074F">
        <w:rPr>
          <w:rFonts w:ascii="Times New Roman" w:hAnsi="Times New Roman" w:cs="Times New Roman"/>
          <w:sz w:val="28"/>
          <w:szCs w:val="28"/>
        </w:rPr>
        <w:t>hể tiết ngoại bào exosome</w:t>
      </w:r>
      <w:r w:rsidR="00C97EF7" w:rsidRPr="003D074F">
        <w:rPr>
          <w:rFonts w:ascii="Times New Roman" w:hAnsi="Times New Roman" w:cs="Times New Roman"/>
          <w:sz w:val="28"/>
          <w:szCs w:val="28"/>
        </w:rPr>
        <w:t xml:space="preserve"> </w:t>
      </w:r>
      <w:r w:rsidRPr="003D074F">
        <w:rPr>
          <w:rFonts w:ascii="Times New Roman" w:hAnsi="Times New Roman" w:cs="Times New Roman"/>
          <w:sz w:val="28"/>
          <w:szCs w:val="28"/>
        </w:rPr>
        <w:t xml:space="preserve">có vai trò phân hủy Aβ, điều hòa miễn dịch và bảo vệ thần kinh </w:t>
      </w:r>
      <w:r w:rsidRPr="003D074F">
        <w:rPr>
          <w:rFonts w:ascii="Times New Roman" w:hAnsi="Times New Roman" w:cs="Times New Roman"/>
          <w:sz w:val="28"/>
          <w:szCs w:val="28"/>
          <w:shd w:val="clear" w:color="auto" w:fill="FFFFFF"/>
        </w:rPr>
        <w:t>[</w:t>
      </w:r>
      <w:r w:rsidRPr="003D074F">
        <w:rPr>
          <w:rFonts w:ascii="Times New Roman" w:hAnsi="Times New Roman" w:cs="Times New Roman"/>
          <w:sz w:val="28"/>
          <w:szCs w:val="28"/>
          <w:shd w:val="clear" w:color="auto" w:fill="FFFFFF"/>
        </w:rPr>
        <w:fldChar w:fldCharType="begin"/>
      </w:r>
      <w:r w:rsidRPr="003D074F">
        <w:rPr>
          <w:rFonts w:ascii="Times New Roman" w:hAnsi="Times New Roman" w:cs="Times New Roman"/>
          <w:sz w:val="28"/>
          <w:szCs w:val="28"/>
          <w:shd w:val="clear" w:color="auto" w:fill="FFFFFF"/>
        </w:rPr>
        <w:instrText xml:space="preserve"> REF _Ref126264547 \r \h  \* MERGEFORMAT </w:instrText>
      </w:r>
      <w:r w:rsidRPr="003D074F">
        <w:rPr>
          <w:rFonts w:ascii="Times New Roman" w:hAnsi="Times New Roman" w:cs="Times New Roman"/>
          <w:sz w:val="28"/>
          <w:szCs w:val="28"/>
          <w:shd w:val="clear" w:color="auto" w:fill="FFFFFF"/>
        </w:rPr>
      </w:r>
      <w:r w:rsidRPr="003D074F">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18</w:t>
      </w:r>
      <w:r w:rsidRPr="003D074F">
        <w:rPr>
          <w:rFonts w:ascii="Times New Roman" w:hAnsi="Times New Roman" w:cs="Times New Roman"/>
          <w:sz w:val="28"/>
          <w:szCs w:val="28"/>
          <w:shd w:val="clear" w:color="auto" w:fill="FFFFFF"/>
        </w:rPr>
        <w:fldChar w:fldCharType="end"/>
      </w:r>
      <w:r w:rsidRPr="003D074F">
        <w:rPr>
          <w:rFonts w:ascii="Times New Roman" w:hAnsi="Times New Roman" w:cs="Times New Roman"/>
          <w:sz w:val="28"/>
          <w:szCs w:val="28"/>
          <w:shd w:val="clear" w:color="auto" w:fill="FFFFFF"/>
        </w:rPr>
        <w:t>].</w:t>
      </w:r>
    </w:p>
    <w:p w14:paraId="75A1580E" w14:textId="7D33D269" w:rsidR="00B6415D" w:rsidRDefault="00A36EC9" w:rsidP="00E20346">
      <w:pPr>
        <w:tabs>
          <w:tab w:val="left" w:pos="567"/>
          <w:tab w:val="left" w:pos="1843"/>
        </w:tabs>
        <w:spacing w:after="0" w:line="360" w:lineRule="auto"/>
        <w:ind w:firstLine="720"/>
        <w:jc w:val="both"/>
        <w:rPr>
          <w:rFonts w:ascii="Times New Roman" w:hAnsi="Times New Roman" w:cs="Times New Roman"/>
          <w:sz w:val="28"/>
          <w:szCs w:val="28"/>
          <w:shd w:val="clear" w:color="auto" w:fill="FFFFFF"/>
        </w:rPr>
      </w:pPr>
      <w:r w:rsidRPr="00467EB5">
        <w:rPr>
          <w:rFonts w:ascii="Times New Roman" w:hAnsi="Times New Roman" w:cs="Times New Roman"/>
          <w:i/>
          <w:iCs/>
          <w:sz w:val="28"/>
          <w:szCs w:val="28"/>
        </w:rPr>
        <w:lastRenderedPageBreak/>
        <w:t>Kurtz A</w:t>
      </w:r>
      <w:r>
        <w:rPr>
          <w:rFonts w:ascii="Times New Roman" w:hAnsi="Times New Roman" w:cs="Times New Roman"/>
          <w:sz w:val="28"/>
          <w:szCs w:val="28"/>
        </w:rPr>
        <w:t xml:space="preserve"> (2008) cho thấy đ</w:t>
      </w:r>
      <w:r w:rsidR="00805CAD" w:rsidRPr="00084F1D">
        <w:rPr>
          <w:rFonts w:ascii="Times New Roman" w:hAnsi="Times New Roman" w:cs="Times New Roman"/>
          <w:sz w:val="28"/>
          <w:szCs w:val="28"/>
        </w:rPr>
        <w:t xml:space="preserve">ường dùng tĩnh mạch trong hầu hết các trường hợp cho phép phân bố MSC chủ yếu ở phổi, nhưng cũng có thể ở lá lách, gan, tủy xương, tuyến ức, thận, da và đến các khối u. Trong mô hình chuột, </w:t>
      </w:r>
      <w:r w:rsidR="00084F1D" w:rsidRPr="00084F1D">
        <w:rPr>
          <w:rFonts w:ascii="Times New Roman" w:hAnsi="Times New Roman" w:cs="Times New Roman"/>
          <w:sz w:val="28"/>
          <w:szCs w:val="28"/>
        </w:rPr>
        <w:t xml:space="preserve">sau tiêm tĩnh mạch 24h, 12 - 19% tế bào được tìm thấy ở lách, 4 - 5% ở hạch bạch huyết. </w:t>
      </w:r>
      <w:r w:rsidR="00805CAD" w:rsidRPr="00084F1D">
        <w:rPr>
          <w:rFonts w:ascii="Times New Roman" w:hAnsi="Times New Roman" w:cs="Times New Roman"/>
          <w:sz w:val="28"/>
          <w:szCs w:val="28"/>
        </w:rPr>
        <w:t>48 giờ sau cấy ghép vào tĩnh mạch hầu hết MSC được phát hiện trong phổi, gan, ruột, da và tủy xương</w:t>
      </w:r>
      <w:r w:rsidR="003802EC">
        <w:rPr>
          <w:rFonts w:ascii="Times New Roman" w:hAnsi="Times New Roman" w:cs="Times New Roman"/>
          <w:sz w:val="28"/>
          <w:szCs w:val="28"/>
        </w:rPr>
        <w:t>, k</w:t>
      </w:r>
      <w:r w:rsidR="00805CAD" w:rsidRPr="00084F1D">
        <w:rPr>
          <w:rFonts w:ascii="Times New Roman" w:hAnsi="Times New Roman" w:cs="Times New Roman"/>
          <w:sz w:val="28"/>
          <w:szCs w:val="28"/>
        </w:rPr>
        <w:t>hoảng 5 - 10% tế bào được tiêm vẫn còn trong lá lách. Sau 7 và 21 ngày, hầu như không thể phát hiện được tế bào trong tất cả các mô. Ít hơn 0,01% tế bào người được tiêm tĩnh mạch có thể phát hiện được sau 4 tuần trong phổi của chuột. Chỉ một số MSC di chuyển trong vòng 24 giờ qua hàng rào nội mô để cư trú trong khoảng quanh mạch, nhưng không có sự biệt hóa thêm</w:t>
      </w:r>
      <w:r w:rsidR="00A117F6">
        <w:rPr>
          <w:rFonts w:ascii="Times New Roman" w:hAnsi="Times New Roman" w:cs="Times New Roman"/>
          <w:sz w:val="28"/>
          <w:szCs w:val="28"/>
        </w:rPr>
        <w:t xml:space="preserve"> [</w:t>
      </w:r>
      <w:r w:rsidR="00A117F6">
        <w:rPr>
          <w:rFonts w:ascii="Times New Roman" w:hAnsi="Times New Roman" w:cs="Times New Roman"/>
          <w:sz w:val="28"/>
          <w:szCs w:val="28"/>
        </w:rPr>
        <w:fldChar w:fldCharType="begin"/>
      </w:r>
      <w:r w:rsidR="00A117F6">
        <w:rPr>
          <w:rFonts w:ascii="Times New Roman" w:hAnsi="Times New Roman" w:cs="Times New Roman"/>
          <w:sz w:val="28"/>
          <w:szCs w:val="28"/>
        </w:rPr>
        <w:instrText xml:space="preserve"> REF _Ref126260146 \r \h </w:instrText>
      </w:r>
      <w:r w:rsidR="00916F7B">
        <w:rPr>
          <w:rFonts w:ascii="Times New Roman" w:hAnsi="Times New Roman" w:cs="Times New Roman"/>
          <w:sz w:val="28"/>
          <w:szCs w:val="28"/>
        </w:rPr>
        <w:instrText xml:space="preserve"> \* MERGEFORMAT </w:instrText>
      </w:r>
      <w:r w:rsidR="00A117F6">
        <w:rPr>
          <w:rFonts w:ascii="Times New Roman" w:hAnsi="Times New Roman" w:cs="Times New Roman"/>
          <w:sz w:val="28"/>
          <w:szCs w:val="28"/>
        </w:rPr>
      </w:r>
      <w:r w:rsidR="00A117F6">
        <w:rPr>
          <w:rFonts w:ascii="Times New Roman" w:hAnsi="Times New Roman" w:cs="Times New Roman"/>
          <w:sz w:val="28"/>
          <w:szCs w:val="28"/>
        </w:rPr>
        <w:fldChar w:fldCharType="separate"/>
      </w:r>
      <w:r w:rsidR="00D72DC9">
        <w:rPr>
          <w:rFonts w:ascii="Times New Roman" w:hAnsi="Times New Roman" w:cs="Times New Roman"/>
          <w:sz w:val="28"/>
          <w:szCs w:val="28"/>
        </w:rPr>
        <w:t>146</w:t>
      </w:r>
      <w:r w:rsidR="00A117F6">
        <w:rPr>
          <w:rFonts w:ascii="Times New Roman" w:hAnsi="Times New Roman" w:cs="Times New Roman"/>
          <w:sz w:val="28"/>
          <w:szCs w:val="28"/>
        </w:rPr>
        <w:fldChar w:fldCharType="end"/>
      </w:r>
      <w:r w:rsidR="00A117F6">
        <w:rPr>
          <w:rFonts w:ascii="Times New Roman" w:hAnsi="Times New Roman" w:cs="Times New Roman"/>
          <w:sz w:val="28"/>
          <w:szCs w:val="28"/>
        </w:rPr>
        <w:t>]</w:t>
      </w:r>
      <w:r w:rsidR="009A6344">
        <w:rPr>
          <w:rFonts w:ascii="Times New Roman" w:hAnsi="Times New Roman" w:cs="Times New Roman"/>
          <w:sz w:val="28"/>
          <w:szCs w:val="28"/>
        </w:rPr>
        <w:t>.</w:t>
      </w:r>
      <w:r w:rsidR="0012610A">
        <w:rPr>
          <w:rFonts w:ascii="Times New Roman" w:hAnsi="Times New Roman" w:cs="Times New Roman"/>
          <w:sz w:val="28"/>
          <w:szCs w:val="28"/>
        </w:rPr>
        <w:t xml:space="preserve"> </w:t>
      </w:r>
      <w:r w:rsidR="00A86E1D" w:rsidRPr="00802031">
        <w:rPr>
          <w:rFonts w:ascii="Times New Roman" w:hAnsi="Times New Roman" w:cs="Times New Roman"/>
          <w:i/>
          <w:iCs/>
          <w:sz w:val="28"/>
          <w:szCs w:val="28"/>
          <w:shd w:val="clear" w:color="auto" w:fill="FFFFFF"/>
        </w:rPr>
        <w:t>Doshmanziari</w:t>
      </w:r>
      <w:r w:rsidR="00A86E1D" w:rsidRPr="00802031">
        <w:rPr>
          <w:rFonts w:ascii="Times New Roman" w:hAnsi="Times New Roman" w:cs="Times New Roman"/>
          <w:sz w:val="28"/>
          <w:szCs w:val="28"/>
          <w:shd w:val="clear" w:color="auto" w:fill="FFFFFF"/>
        </w:rPr>
        <w:t xml:space="preserve"> M </w:t>
      </w:r>
      <w:r w:rsidR="00A86E1D" w:rsidRPr="00802031">
        <w:rPr>
          <w:rFonts w:ascii="Times New Roman" w:hAnsi="Times New Roman" w:cs="Times New Roman"/>
          <w:i/>
          <w:iCs/>
          <w:sz w:val="28"/>
          <w:szCs w:val="28"/>
          <w:shd w:val="clear" w:color="auto" w:fill="FFFFFF"/>
        </w:rPr>
        <w:t>và cộng sự</w:t>
      </w:r>
      <w:r w:rsidR="00A86E1D" w:rsidRPr="00802031">
        <w:rPr>
          <w:rFonts w:ascii="Times New Roman" w:hAnsi="Times New Roman" w:cs="Times New Roman"/>
          <w:sz w:val="28"/>
          <w:szCs w:val="28"/>
          <w:shd w:val="clear" w:color="auto" w:fill="FFFFFF"/>
        </w:rPr>
        <w:t xml:space="preserve"> (2018) [</w:t>
      </w:r>
      <w:r w:rsidR="00A86E1D" w:rsidRPr="00802031">
        <w:rPr>
          <w:rFonts w:ascii="Times New Roman" w:hAnsi="Times New Roman" w:cs="Times New Roman"/>
          <w:sz w:val="28"/>
          <w:szCs w:val="28"/>
          <w:shd w:val="clear" w:color="auto" w:fill="FFFFFF"/>
        </w:rPr>
        <w:fldChar w:fldCharType="begin"/>
      </w:r>
      <w:r w:rsidR="00A86E1D" w:rsidRPr="00802031">
        <w:rPr>
          <w:rFonts w:ascii="Times New Roman" w:hAnsi="Times New Roman" w:cs="Times New Roman"/>
          <w:sz w:val="28"/>
          <w:szCs w:val="28"/>
          <w:shd w:val="clear" w:color="auto" w:fill="FFFFFF"/>
        </w:rPr>
        <w:instrText xml:space="preserve"> REF _Ref152238025 \r \h  \* MERGEFORMAT </w:instrText>
      </w:r>
      <w:r w:rsidR="00A86E1D" w:rsidRPr="00802031">
        <w:rPr>
          <w:rFonts w:ascii="Times New Roman" w:hAnsi="Times New Roman" w:cs="Times New Roman"/>
          <w:sz w:val="28"/>
          <w:szCs w:val="28"/>
          <w:shd w:val="clear" w:color="auto" w:fill="FFFFFF"/>
        </w:rPr>
      </w:r>
      <w:r w:rsidR="00A86E1D" w:rsidRPr="00802031">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62</w:t>
      </w:r>
      <w:r w:rsidR="00A86E1D" w:rsidRPr="00802031">
        <w:rPr>
          <w:rFonts w:ascii="Times New Roman" w:hAnsi="Times New Roman" w:cs="Times New Roman"/>
          <w:sz w:val="28"/>
          <w:szCs w:val="28"/>
          <w:shd w:val="clear" w:color="auto" w:fill="FFFFFF"/>
        </w:rPr>
        <w:fldChar w:fldCharType="end"/>
      </w:r>
      <w:r w:rsidR="00A86E1D" w:rsidRPr="00802031">
        <w:rPr>
          <w:rFonts w:ascii="Times New Roman" w:hAnsi="Times New Roman" w:cs="Times New Roman"/>
          <w:sz w:val="28"/>
          <w:szCs w:val="28"/>
          <w:shd w:val="clear" w:color="auto" w:fill="FFFFFF"/>
        </w:rPr>
        <w:t xml:space="preserve">], </w:t>
      </w:r>
      <w:r w:rsidR="00A86E1D" w:rsidRPr="00802031">
        <w:rPr>
          <w:rFonts w:ascii="Times New Roman" w:hAnsi="Times New Roman" w:cs="Times New Roman"/>
          <w:i/>
          <w:iCs/>
          <w:sz w:val="28"/>
          <w:szCs w:val="28"/>
          <w:shd w:val="clear" w:color="auto" w:fill="FFFFFF"/>
        </w:rPr>
        <w:t>Kazemiha</w:t>
      </w:r>
      <w:r w:rsidR="00A86E1D" w:rsidRPr="00802031">
        <w:rPr>
          <w:rFonts w:ascii="Times New Roman" w:hAnsi="Times New Roman" w:cs="Times New Roman"/>
          <w:sz w:val="28"/>
          <w:szCs w:val="28"/>
          <w:shd w:val="clear" w:color="auto" w:fill="FFFFFF"/>
        </w:rPr>
        <w:t xml:space="preserve"> </w:t>
      </w:r>
      <w:r w:rsidR="00A86E1D" w:rsidRPr="00802031">
        <w:rPr>
          <w:rFonts w:ascii="Times New Roman" w:hAnsi="Times New Roman" w:cs="Times New Roman"/>
          <w:i/>
          <w:iCs/>
          <w:sz w:val="28"/>
          <w:szCs w:val="28"/>
          <w:shd w:val="clear" w:color="auto" w:fill="FFFFFF"/>
        </w:rPr>
        <w:t>M và cộng sự</w:t>
      </w:r>
      <w:r w:rsidR="00A86E1D" w:rsidRPr="00802031">
        <w:rPr>
          <w:rFonts w:ascii="Times New Roman" w:hAnsi="Times New Roman" w:cs="Times New Roman"/>
          <w:sz w:val="28"/>
          <w:szCs w:val="28"/>
          <w:shd w:val="clear" w:color="auto" w:fill="FFFFFF"/>
        </w:rPr>
        <w:t xml:space="preserve"> (2019) [</w:t>
      </w:r>
      <w:r w:rsidR="00A86E1D" w:rsidRPr="00802031">
        <w:rPr>
          <w:rFonts w:ascii="Times New Roman" w:hAnsi="Times New Roman" w:cs="Times New Roman"/>
          <w:sz w:val="28"/>
          <w:szCs w:val="28"/>
          <w:shd w:val="clear" w:color="auto" w:fill="FFFFFF"/>
        </w:rPr>
        <w:fldChar w:fldCharType="begin"/>
      </w:r>
      <w:r w:rsidR="00A86E1D" w:rsidRPr="00802031">
        <w:rPr>
          <w:rFonts w:ascii="Times New Roman" w:hAnsi="Times New Roman" w:cs="Times New Roman"/>
          <w:sz w:val="28"/>
          <w:szCs w:val="28"/>
          <w:shd w:val="clear" w:color="auto" w:fill="FFFFFF"/>
        </w:rPr>
        <w:instrText xml:space="preserve"> REF _Ref152239861 \r \h  \* MERGEFORMAT </w:instrText>
      </w:r>
      <w:r w:rsidR="00A86E1D" w:rsidRPr="00802031">
        <w:rPr>
          <w:rFonts w:ascii="Times New Roman" w:hAnsi="Times New Roman" w:cs="Times New Roman"/>
          <w:sz w:val="28"/>
          <w:szCs w:val="28"/>
          <w:shd w:val="clear" w:color="auto" w:fill="FFFFFF"/>
        </w:rPr>
      </w:r>
      <w:r w:rsidR="00A86E1D" w:rsidRPr="00802031">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63</w:t>
      </w:r>
      <w:r w:rsidR="00A86E1D" w:rsidRPr="00802031">
        <w:rPr>
          <w:rFonts w:ascii="Times New Roman" w:hAnsi="Times New Roman" w:cs="Times New Roman"/>
          <w:sz w:val="28"/>
          <w:szCs w:val="28"/>
          <w:shd w:val="clear" w:color="auto" w:fill="FFFFFF"/>
        </w:rPr>
        <w:fldChar w:fldCharType="end"/>
      </w:r>
      <w:r w:rsidR="00A86E1D" w:rsidRPr="00802031">
        <w:rPr>
          <w:rFonts w:ascii="Times New Roman" w:hAnsi="Times New Roman" w:cs="Times New Roman"/>
          <w:sz w:val="28"/>
          <w:szCs w:val="28"/>
        </w:rPr>
        <w:t>]</w:t>
      </w:r>
      <w:r w:rsidR="003802EC">
        <w:rPr>
          <w:rFonts w:ascii="Times New Roman" w:hAnsi="Times New Roman" w:cs="Times New Roman"/>
          <w:sz w:val="28"/>
          <w:szCs w:val="28"/>
        </w:rPr>
        <w:t xml:space="preserve"> nghiên cứu</w:t>
      </w:r>
      <w:r w:rsidR="00A86E1D">
        <w:rPr>
          <w:rFonts w:ascii="Times New Roman" w:hAnsi="Times New Roman" w:cs="Times New Roman"/>
          <w:sz w:val="28"/>
          <w:szCs w:val="28"/>
        </w:rPr>
        <w:t xml:space="preserve"> </w:t>
      </w:r>
      <w:r w:rsidR="00A86E1D" w:rsidRPr="00802031">
        <w:rPr>
          <w:rFonts w:ascii="Times New Roman" w:hAnsi="Times New Roman" w:cs="Times New Roman"/>
          <w:sz w:val="28"/>
          <w:szCs w:val="28"/>
          <w:shd w:val="clear" w:color="auto" w:fill="FFFFFF"/>
        </w:rPr>
        <w:t xml:space="preserve">với các </w:t>
      </w:r>
      <w:r w:rsidR="00A86E1D" w:rsidRPr="00802031">
        <w:rPr>
          <w:rFonts w:ascii="Times New Roman" w:hAnsi="Times New Roman" w:cs="Times New Roman"/>
          <w:sz w:val="28"/>
          <w:szCs w:val="28"/>
        </w:rPr>
        <w:t xml:space="preserve">hADSC có gắn nhãn DiI </w:t>
      </w:r>
      <w:r w:rsidR="003802EC">
        <w:rPr>
          <w:rFonts w:ascii="Times New Roman" w:hAnsi="Times New Roman" w:cs="Times New Roman"/>
          <w:sz w:val="28"/>
          <w:szCs w:val="28"/>
        </w:rPr>
        <w:t xml:space="preserve">thấy </w:t>
      </w:r>
      <w:r w:rsidR="00A86E1D" w:rsidRPr="00802031">
        <w:rPr>
          <w:rFonts w:ascii="Times New Roman" w:hAnsi="Times New Roman" w:cs="Times New Roman"/>
          <w:sz w:val="28"/>
          <w:szCs w:val="28"/>
        </w:rPr>
        <w:t xml:space="preserve">xuất hiện ở CA1 hồi hải mã. </w:t>
      </w:r>
      <w:r w:rsidR="00A86E1D">
        <w:rPr>
          <w:rFonts w:ascii="Times New Roman" w:hAnsi="Times New Roman" w:cs="Times New Roman"/>
          <w:sz w:val="28"/>
          <w:szCs w:val="28"/>
        </w:rPr>
        <w:t>Tuy nhiên, g</w:t>
      </w:r>
      <w:r>
        <w:rPr>
          <w:rFonts w:ascii="Times New Roman" w:hAnsi="Times New Roman" w:cs="Times New Roman"/>
          <w:sz w:val="28"/>
          <w:szCs w:val="28"/>
        </w:rPr>
        <w:t>ần đây,</w:t>
      </w:r>
      <w:r w:rsidR="00B6415D" w:rsidRPr="00802031">
        <w:rPr>
          <w:rFonts w:ascii="Times New Roman" w:hAnsi="Times New Roman" w:cs="Times New Roman"/>
          <w:sz w:val="28"/>
          <w:szCs w:val="28"/>
        </w:rPr>
        <w:t xml:space="preserve"> </w:t>
      </w:r>
      <w:r w:rsidR="00A86E1D">
        <w:rPr>
          <w:rFonts w:ascii="Times New Roman" w:hAnsi="Times New Roman" w:cs="Times New Roman"/>
          <w:sz w:val="28"/>
          <w:szCs w:val="28"/>
        </w:rPr>
        <w:t xml:space="preserve">nghiên cứu của </w:t>
      </w:r>
      <w:r w:rsidR="00B6415D" w:rsidRPr="00802031">
        <w:rPr>
          <w:rFonts w:ascii="Times New Roman" w:hAnsi="Times New Roman" w:cs="Times New Roman"/>
          <w:bCs/>
          <w:i/>
          <w:iCs/>
          <w:sz w:val="28"/>
          <w:szCs w:val="28"/>
          <w:shd w:val="clear" w:color="auto" w:fill="FFFFFF"/>
        </w:rPr>
        <w:t>Jeong H và cộng sự</w:t>
      </w:r>
      <w:r w:rsidR="00B6415D" w:rsidRPr="00802031">
        <w:rPr>
          <w:rFonts w:ascii="Times New Roman" w:hAnsi="Times New Roman" w:cs="Times New Roman"/>
          <w:bCs/>
          <w:sz w:val="28"/>
          <w:szCs w:val="28"/>
          <w:shd w:val="clear" w:color="auto" w:fill="FFFFFF"/>
        </w:rPr>
        <w:t xml:space="preserve"> (2021)</w:t>
      </w:r>
      <w:r w:rsidR="00B6415D" w:rsidRPr="00802031">
        <w:rPr>
          <w:rFonts w:ascii="Times New Roman" w:hAnsi="Times New Roman" w:cs="Times New Roman"/>
          <w:sz w:val="28"/>
          <w:szCs w:val="28"/>
        </w:rPr>
        <w:t xml:space="preserve"> cho thấy MSC có kích thước lớn, khó đi qua hàng rào máu não. Khi tiêm tĩnh mạch, MSC chủ yếu cư trú ở gan, phổi và lách, chỉ dưới 2% MSC có thể di chuyển vào não. Do đó, MSC không có khả năng trực tiếp góp phần cải thiện chức năng nhận thức</w:t>
      </w:r>
      <w:r w:rsidR="00467EB5">
        <w:rPr>
          <w:rFonts w:ascii="Times New Roman" w:hAnsi="Times New Roman" w:cs="Times New Roman"/>
          <w:sz w:val="28"/>
          <w:szCs w:val="28"/>
        </w:rPr>
        <w:t xml:space="preserve"> </w:t>
      </w:r>
      <w:r w:rsidR="00723B0C">
        <w:rPr>
          <w:rFonts w:ascii="Times New Roman" w:hAnsi="Times New Roman" w:cs="Times New Roman"/>
          <w:sz w:val="28"/>
          <w:szCs w:val="28"/>
        </w:rPr>
        <w:t xml:space="preserve">Tác dụng điều trị của MSC là thông qua cơ chế cận tiết </w:t>
      </w:r>
      <w:r w:rsidR="00723B0C" w:rsidRPr="007D2FB5">
        <w:rPr>
          <w:rFonts w:ascii="Times New Roman" w:hAnsi="Times New Roman" w:cs="Times New Roman"/>
          <w:iCs/>
          <w:sz w:val="28"/>
          <w:szCs w:val="28"/>
          <w:shd w:val="clear" w:color="auto" w:fill="FFFFFF"/>
        </w:rPr>
        <w:t>[</w:t>
      </w:r>
      <w:r w:rsidR="00723B0C" w:rsidRPr="007D2FB5">
        <w:rPr>
          <w:rFonts w:ascii="Times New Roman" w:hAnsi="Times New Roman" w:cs="Times New Roman"/>
          <w:iCs/>
          <w:sz w:val="28"/>
          <w:szCs w:val="28"/>
          <w:shd w:val="clear" w:color="auto" w:fill="FFFFFF"/>
        </w:rPr>
        <w:fldChar w:fldCharType="begin"/>
      </w:r>
      <w:r w:rsidR="00723B0C" w:rsidRPr="007D2FB5">
        <w:rPr>
          <w:rFonts w:ascii="Times New Roman" w:hAnsi="Times New Roman" w:cs="Times New Roman"/>
          <w:iCs/>
          <w:sz w:val="28"/>
          <w:szCs w:val="28"/>
          <w:shd w:val="clear" w:color="auto" w:fill="FFFFFF"/>
        </w:rPr>
        <w:instrText xml:space="preserve"> REF _Ref126272885 \r \h  \* MERGEFORMAT </w:instrText>
      </w:r>
      <w:r w:rsidR="00723B0C" w:rsidRPr="007D2FB5">
        <w:rPr>
          <w:rFonts w:ascii="Times New Roman" w:hAnsi="Times New Roman" w:cs="Times New Roman"/>
          <w:iCs/>
          <w:sz w:val="28"/>
          <w:szCs w:val="28"/>
          <w:shd w:val="clear" w:color="auto" w:fill="FFFFFF"/>
        </w:rPr>
      </w:r>
      <w:r w:rsidR="00723B0C" w:rsidRPr="007D2FB5">
        <w:rPr>
          <w:rFonts w:ascii="Times New Roman" w:hAnsi="Times New Roman" w:cs="Times New Roman"/>
          <w:iCs/>
          <w:sz w:val="28"/>
          <w:szCs w:val="28"/>
          <w:shd w:val="clear" w:color="auto" w:fill="FFFFFF"/>
        </w:rPr>
        <w:fldChar w:fldCharType="separate"/>
      </w:r>
      <w:r w:rsidR="00D72DC9">
        <w:rPr>
          <w:rFonts w:ascii="Times New Roman" w:hAnsi="Times New Roman" w:cs="Times New Roman"/>
          <w:iCs/>
          <w:sz w:val="28"/>
          <w:szCs w:val="28"/>
          <w:shd w:val="clear" w:color="auto" w:fill="FFFFFF"/>
        </w:rPr>
        <w:t>53</w:t>
      </w:r>
      <w:r w:rsidR="00723B0C" w:rsidRPr="007D2FB5">
        <w:rPr>
          <w:rFonts w:ascii="Times New Roman" w:hAnsi="Times New Roman" w:cs="Times New Roman"/>
          <w:iCs/>
          <w:sz w:val="28"/>
          <w:szCs w:val="28"/>
          <w:shd w:val="clear" w:color="auto" w:fill="FFFFFF"/>
        </w:rPr>
        <w:fldChar w:fldCharType="end"/>
      </w:r>
      <w:r w:rsidR="00723B0C" w:rsidRPr="007D2FB5">
        <w:rPr>
          <w:rFonts w:ascii="Times New Roman" w:hAnsi="Times New Roman" w:cs="Times New Roman"/>
          <w:iCs/>
          <w:sz w:val="28"/>
          <w:szCs w:val="28"/>
          <w:shd w:val="clear" w:color="auto" w:fill="FFFFFF"/>
        </w:rPr>
        <w:t>]</w:t>
      </w:r>
      <w:r w:rsidR="00723B0C" w:rsidRPr="00802031">
        <w:rPr>
          <w:rFonts w:ascii="Times New Roman" w:hAnsi="Times New Roman" w:cs="Times New Roman"/>
          <w:sz w:val="28"/>
          <w:szCs w:val="28"/>
        </w:rPr>
        <w:t>.</w:t>
      </w:r>
    </w:p>
    <w:p w14:paraId="4C85E0C7" w14:textId="6AE06D77" w:rsidR="00384D3A" w:rsidRDefault="00A86E1D" w:rsidP="00E20346">
      <w:pPr>
        <w:tabs>
          <w:tab w:val="left" w:pos="567"/>
          <w:tab w:val="left" w:pos="1843"/>
        </w:tabs>
        <w:spacing w:after="0" w:line="360" w:lineRule="auto"/>
        <w:ind w:firstLine="720"/>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Trong nghiên cứu này, tế bào gốc, thể tiết được sử dụng qua đường tiêm tĩnh mạch đuôi để điều trị chuột mô hình bệnh Alzheimer. Ở khuôn khổ đề tài, chung tôi chưa thực hiện được việc gắn nhãn DiI để phát hiện đường đi của tế bào gốc </w:t>
      </w:r>
      <w:r w:rsidR="00AA6D59">
        <w:rPr>
          <w:rFonts w:ascii="Times New Roman" w:hAnsi="Times New Roman" w:cs="Times New Roman"/>
          <w:sz w:val="28"/>
          <w:szCs w:val="28"/>
          <w:shd w:val="clear" w:color="auto" w:fill="FFFFFF"/>
        </w:rPr>
        <w:t>và</w:t>
      </w:r>
      <w:r>
        <w:rPr>
          <w:rFonts w:ascii="Times New Roman" w:hAnsi="Times New Roman" w:cs="Times New Roman"/>
          <w:sz w:val="28"/>
          <w:szCs w:val="28"/>
          <w:shd w:val="clear" w:color="auto" w:fill="FFFFFF"/>
        </w:rPr>
        <w:t xml:space="preserve"> sự hiện diễn của tế bào gốc trong não</w:t>
      </w:r>
      <w:r w:rsidR="00AA6D59">
        <w:rPr>
          <w:rFonts w:ascii="Times New Roman" w:hAnsi="Times New Roman" w:cs="Times New Roman"/>
          <w:sz w:val="28"/>
          <w:szCs w:val="28"/>
          <w:shd w:val="clear" w:color="auto" w:fill="FFFFFF"/>
        </w:rPr>
        <w:t xml:space="preserve"> như các nghiên cứu trước. Kết quả cho thấy động vật cải thiện nhận thức, giảm viêm thần kinh và phục hồi tổn thương thần kinh ở hồi hải mã do Aβ gây ra</w:t>
      </w:r>
      <w:r w:rsidR="009B3A67">
        <w:rPr>
          <w:rFonts w:ascii="Times New Roman" w:hAnsi="Times New Roman" w:cs="Times New Roman"/>
          <w:sz w:val="28"/>
          <w:szCs w:val="28"/>
          <w:shd w:val="clear" w:color="auto" w:fill="FFFFFF"/>
        </w:rPr>
        <w:t>.</w:t>
      </w:r>
    </w:p>
    <w:p w14:paraId="3ED461B2" w14:textId="59FC03F2" w:rsidR="009B3A67" w:rsidRDefault="0010535C" w:rsidP="009B3A67">
      <w:pPr>
        <w:tabs>
          <w:tab w:val="left" w:pos="567"/>
          <w:tab w:val="left" w:pos="1843"/>
        </w:tabs>
        <w:spacing w:after="0" w:line="360" w:lineRule="auto"/>
        <w:ind w:firstLine="720"/>
        <w:jc w:val="both"/>
        <w:rPr>
          <w:rFonts w:ascii="Times New Roman" w:hAnsi="Times New Roman" w:cs="Times New Roman"/>
          <w:sz w:val="28"/>
          <w:szCs w:val="28"/>
          <w:shd w:val="clear" w:color="auto" w:fill="FFFFFF"/>
        </w:rPr>
      </w:pPr>
      <w:r w:rsidRPr="009B3A67">
        <w:rPr>
          <w:rFonts w:ascii="Times New Roman" w:hAnsi="Times New Roman" w:cs="Times New Roman"/>
          <w:sz w:val="28"/>
          <w:szCs w:val="28"/>
          <w:shd w:val="clear" w:color="auto" w:fill="FFFFFF"/>
        </w:rPr>
        <w:t>Với các lập luận ở trên, có thể thấy rằng cơ chế điều trị bệnh Alzheimer của tế bào gốc</w:t>
      </w:r>
      <w:r w:rsidR="009305F9" w:rsidRPr="009B3A67">
        <w:rPr>
          <w:rFonts w:ascii="Times New Roman" w:hAnsi="Times New Roman" w:cs="Times New Roman"/>
          <w:sz w:val="28"/>
          <w:szCs w:val="28"/>
          <w:shd w:val="clear" w:color="auto" w:fill="FFFFFF"/>
        </w:rPr>
        <w:t xml:space="preserve">, </w:t>
      </w:r>
      <w:r w:rsidRPr="009B3A67">
        <w:rPr>
          <w:rFonts w:ascii="Times New Roman" w:hAnsi="Times New Roman" w:cs="Times New Roman"/>
          <w:sz w:val="28"/>
          <w:szCs w:val="28"/>
          <w:shd w:val="clear" w:color="auto" w:fill="FFFFFF"/>
        </w:rPr>
        <w:t xml:space="preserve">thể tiết </w:t>
      </w:r>
      <w:r w:rsidR="009305F9" w:rsidRPr="009B3A67">
        <w:rPr>
          <w:rFonts w:ascii="Times New Roman" w:hAnsi="Times New Roman" w:cs="Times New Roman"/>
          <w:sz w:val="28"/>
          <w:szCs w:val="28"/>
          <w:shd w:val="clear" w:color="auto" w:fill="FFFFFF"/>
        </w:rPr>
        <w:t>là chống viêm và sửa chữa, phục hồi tổn thương thần kinh.</w:t>
      </w:r>
      <w:r w:rsidR="00344687" w:rsidRPr="009B3A67">
        <w:rPr>
          <w:rFonts w:ascii="Times New Roman" w:hAnsi="Times New Roman" w:cs="Times New Roman"/>
          <w:sz w:val="28"/>
          <w:szCs w:val="28"/>
          <w:shd w:val="clear" w:color="auto" w:fill="FFFFFF"/>
        </w:rPr>
        <w:t xml:space="preserve"> </w:t>
      </w:r>
      <w:r w:rsidR="00344687" w:rsidRPr="009B3A67">
        <w:rPr>
          <w:rFonts w:ascii="Times New Roman" w:hAnsi="Times New Roman" w:cs="Times New Roman"/>
          <w:sz w:val="28"/>
          <w:szCs w:val="28"/>
        </w:rPr>
        <w:t>Tế bào gốc tiết ra các yếu tố phát triển, các cytokine để thúc đẩy sự sống còn của tế bào, thúc đẩy hoạt hóa tế bào gốc nội sinh</w:t>
      </w:r>
      <w:r w:rsidR="00170D1C">
        <w:rPr>
          <w:rFonts w:ascii="Times New Roman" w:hAnsi="Times New Roman" w:cs="Times New Roman"/>
          <w:sz w:val="28"/>
          <w:szCs w:val="28"/>
        </w:rPr>
        <w:t xml:space="preserve"> và chống viêm, dẫn đến </w:t>
      </w:r>
      <w:r w:rsidR="00344687" w:rsidRPr="009B3A67">
        <w:rPr>
          <w:rFonts w:ascii="Times New Roman" w:hAnsi="Times New Roman" w:cs="Times New Roman"/>
          <w:sz w:val="28"/>
          <w:szCs w:val="28"/>
        </w:rPr>
        <w:lastRenderedPageBreak/>
        <w:t>cải thiện nhận thức. Đối với exosome do MSC tiết ra có vai trò quan trọng trong hoạt động cận tiết của MSC</w:t>
      </w:r>
      <w:r w:rsidR="009B3A67" w:rsidRPr="009B3A67">
        <w:rPr>
          <w:rFonts w:ascii="Times New Roman" w:hAnsi="Times New Roman" w:cs="Times New Roman"/>
          <w:sz w:val="28"/>
          <w:szCs w:val="28"/>
        </w:rPr>
        <w:t>. Exosome tác dụng cải thiện nhận thức trực tiếp mà không cần thông qua quá trình tiết như</w:t>
      </w:r>
      <w:r w:rsidR="00CA7F38">
        <w:rPr>
          <w:rFonts w:ascii="Times New Roman" w:hAnsi="Times New Roman" w:cs="Times New Roman"/>
          <w:sz w:val="28"/>
          <w:szCs w:val="28"/>
        </w:rPr>
        <w:t xml:space="preserve"> ở</w:t>
      </w:r>
      <w:r w:rsidR="009B3A67" w:rsidRPr="009B3A67">
        <w:rPr>
          <w:rFonts w:ascii="Times New Roman" w:hAnsi="Times New Roman" w:cs="Times New Roman"/>
          <w:sz w:val="28"/>
          <w:szCs w:val="28"/>
        </w:rPr>
        <w:t xml:space="preserve"> MSC. Vì vậy, không ngạc nhiên khi kết quả nghiên cứu cho thấy </w:t>
      </w:r>
      <w:r w:rsidR="009B3A67" w:rsidRPr="009B3A67">
        <w:rPr>
          <w:rFonts w:ascii="Times New Roman" w:hAnsi="Times New Roman" w:cs="Times New Roman"/>
          <w:sz w:val="28"/>
          <w:szCs w:val="28"/>
          <w:shd w:val="clear" w:color="auto" w:fill="FFFFFF"/>
        </w:rPr>
        <w:t>thể tiết ngoại bào exosome có hiệu quả cải thiện nhận thức tốt hơn tế bào gốc.</w:t>
      </w:r>
    </w:p>
    <w:p w14:paraId="28A4962F" w14:textId="68A893B2" w:rsidR="00723B0C" w:rsidRPr="009B3A67" w:rsidRDefault="00CA7F38" w:rsidP="009B3A67">
      <w:pPr>
        <w:tabs>
          <w:tab w:val="left" w:pos="567"/>
          <w:tab w:val="left" w:pos="1843"/>
        </w:tabs>
        <w:spacing w:after="0" w:line="360" w:lineRule="auto"/>
        <w:ind w:firstLine="720"/>
        <w:jc w:val="both"/>
        <w:rPr>
          <w:rFonts w:ascii="Times New Roman" w:hAnsi="Times New Roman" w:cs="Times New Roman"/>
          <w:sz w:val="28"/>
          <w:szCs w:val="28"/>
          <w:shd w:val="clear" w:color="auto" w:fill="FFFFFF"/>
        </w:rPr>
      </w:pPr>
      <w:r>
        <w:rPr>
          <w:rFonts w:ascii="Times New Roman" w:hAnsi="Times New Roman" w:cs="Times New Roman"/>
          <w:noProof/>
          <w:sz w:val="28"/>
          <w:szCs w:val="28"/>
        </w:rPr>
        <mc:AlternateContent>
          <mc:Choice Requires="wps">
            <w:drawing>
              <wp:anchor distT="0" distB="0" distL="114300" distR="114300" simplePos="0" relativeHeight="251835392" behindDoc="0" locked="0" layoutInCell="1" allowOverlap="1" wp14:anchorId="45512A84" wp14:editId="27A9385A">
                <wp:simplePos x="0" y="0"/>
                <wp:positionH relativeFrom="column">
                  <wp:posOffset>2778125</wp:posOffset>
                </wp:positionH>
                <wp:positionV relativeFrom="paragraph">
                  <wp:posOffset>13970</wp:posOffset>
                </wp:positionV>
                <wp:extent cx="1828800" cy="295275"/>
                <wp:effectExtent l="0" t="0" r="19050" b="28575"/>
                <wp:wrapNone/>
                <wp:docPr id="163883963" name="Text Box 3"/>
                <wp:cNvGraphicFramePr/>
                <a:graphic xmlns:a="http://schemas.openxmlformats.org/drawingml/2006/main">
                  <a:graphicData uri="http://schemas.microsoft.com/office/word/2010/wordprocessingShape">
                    <wps:wsp>
                      <wps:cNvSpPr txBox="1"/>
                      <wps:spPr>
                        <a:xfrm>
                          <a:off x="0" y="0"/>
                          <a:ext cx="1828800" cy="295275"/>
                        </a:xfrm>
                        <a:prstGeom prst="rect">
                          <a:avLst/>
                        </a:prstGeom>
                        <a:solidFill>
                          <a:schemeClr val="lt1"/>
                        </a:solidFill>
                        <a:ln w="6350">
                          <a:solidFill>
                            <a:prstClr val="black"/>
                          </a:solidFill>
                        </a:ln>
                      </wps:spPr>
                      <wps:txbx>
                        <w:txbxContent>
                          <w:p w14:paraId="56BC516C" w14:textId="13BDCB7A" w:rsidR="00723B0C" w:rsidRPr="00010AD7" w:rsidRDefault="00723B0C" w:rsidP="00723B0C">
                            <w:pPr>
                              <w:jc w:val="center"/>
                              <w:rPr>
                                <w:rFonts w:ascii="Times New Roman" w:hAnsi="Times New Roman" w:cs="Times New Roman"/>
                                <w:b/>
                                <w:bCs/>
                                <w:sz w:val="24"/>
                                <w:szCs w:val="24"/>
                              </w:rPr>
                            </w:pPr>
                            <w:r w:rsidRPr="00010AD7">
                              <w:rPr>
                                <w:rFonts w:ascii="Times New Roman" w:hAnsi="Times New Roman" w:cs="Times New Roman"/>
                                <w:b/>
                                <w:bCs/>
                                <w:sz w:val="24"/>
                                <w:szCs w:val="24"/>
                              </w:rPr>
                              <w:t>Tế bào gốc trung mô</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5512A84" id="_x0000_t202" coordsize="21600,21600" o:spt="202" path="m,l,21600r21600,l21600,xe">
                <v:stroke joinstyle="miter"/>
                <v:path gradientshapeok="t" o:connecttype="rect"/>
              </v:shapetype>
              <v:shape id="Text Box 3" o:spid="_x0000_s1026" type="#_x0000_t202" style="position:absolute;left:0;text-align:left;margin-left:218.75pt;margin-top:1.1pt;width:2in;height:23.25pt;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" fillcolor="white [3201]" strokeweight=".5pt">
                <v:textbox inset="1mm,1mm,1mm,1mm">
                  <w:txbxContent>
                    <w:p w14:paraId="56BC516C" w14:textId="13BDCB7A" w:rsidR="00723B0C" w:rsidRPr="00010AD7" w:rsidRDefault="00723B0C" w:rsidP="00723B0C">
                      <w:pPr>
                        <w:jc w:val="center"/>
                        <w:rPr>
                          <w:rFonts w:ascii="Times New Roman" w:hAnsi="Times New Roman" w:cs="Times New Roman"/>
                          <w:b/>
                          <w:bCs/>
                          <w:sz w:val="24"/>
                          <w:szCs w:val="24"/>
                        </w:rPr>
                      </w:pPr>
                      <w:r w:rsidRPr="00010AD7">
                        <w:rPr>
                          <w:rFonts w:ascii="Times New Roman" w:hAnsi="Times New Roman" w:cs="Times New Roman"/>
                          <w:b/>
                          <w:bCs/>
                          <w:sz w:val="24"/>
                          <w:szCs w:val="24"/>
                        </w:rPr>
                        <w:t>Tế bào gốc trung mô</w:t>
                      </w:r>
                    </w:p>
                  </w:txbxContent>
                </v:textbox>
              </v:shape>
            </w:pict>
          </mc:Fallback>
        </mc:AlternateContent>
      </w:r>
      <w:r w:rsidR="0071097F">
        <w:rPr>
          <w:rFonts w:ascii="Times New Roman" w:hAnsi="Times New Roman" w:cs="Times New Roman"/>
          <w:noProof/>
          <w:sz w:val="28"/>
          <w:szCs w:val="28"/>
        </w:rPr>
        <mc:AlternateContent>
          <mc:Choice Requires="wps">
            <w:drawing>
              <wp:anchor distT="0" distB="0" distL="114300" distR="114300" simplePos="0" relativeHeight="251829248" behindDoc="0" locked="0" layoutInCell="1" allowOverlap="1" wp14:anchorId="43ED8468" wp14:editId="05D021F4">
                <wp:simplePos x="0" y="0"/>
                <wp:positionH relativeFrom="column">
                  <wp:posOffset>282575</wp:posOffset>
                </wp:positionH>
                <wp:positionV relativeFrom="paragraph">
                  <wp:posOffset>13970</wp:posOffset>
                </wp:positionV>
                <wp:extent cx="2228850" cy="295275"/>
                <wp:effectExtent l="0" t="0" r="19050" b="28575"/>
                <wp:wrapNone/>
                <wp:docPr id="1936706461" name="Text Box 3"/>
                <wp:cNvGraphicFramePr/>
                <a:graphic xmlns:a="http://schemas.openxmlformats.org/drawingml/2006/main">
                  <a:graphicData uri="http://schemas.microsoft.com/office/word/2010/wordprocessingShape">
                    <wps:wsp>
                      <wps:cNvSpPr txBox="1"/>
                      <wps:spPr>
                        <a:xfrm>
                          <a:off x="0" y="0"/>
                          <a:ext cx="2228850" cy="295275"/>
                        </a:xfrm>
                        <a:prstGeom prst="rect">
                          <a:avLst/>
                        </a:prstGeom>
                        <a:solidFill>
                          <a:schemeClr val="lt1"/>
                        </a:solidFill>
                        <a:ln w="6350">
                          <a:solidFill>
                            <a:prstClr val="black"/>
                          </a:solidFill>
                        </a:ln>
                      </wps:spPr>
                      <wps:txbx>
                        <w:txbxContent>
                          <w:p w14:paraId="611572AE" w14:textId="0F12892E" w:rsidR="00723B0C" w:rsidRPr="00010AD7" w:rsidRDefault="00E55291" w:rsidP="00723B0C">
                            <w:pPr>
                              <w:jc w:val="center"/>
                              <w:rPr>
                                <w:rFonts w:ascii="Times New Roman" w:hAnsi="Times New Roman" w:cs="Times New Roman"/>
                                <w:b/>
                                <w:bCs/>
                                <w:sz w:val="24"/>
                                <w:szCs w:val="24"/>
                              </w:rPr>
                            </w:pPr>
                            <w:r w:rsidRPr="00010AD7">
                              <w:rPr>
                                <w:rFonts w:ascii="Times New Roman" w:hAnsi="Times New Roman" w:cs="Times New Roman"/>
                                <w:b/>
                                <w:bCs/>
                                <w:sz w:val="24"/>
                                <w:szCs w:val="24"/>
                              </w:rPr>
                              <w:t xml:space="preserve">Thể tiết ngoại bào </w:t>
                            </w:r>
                            <w:r w:rsidR="00723B0C" w:rsidRPr="00010AD7">
                              <w:rPr>
                                <w:rFonts w:ascii="Times New Roman" w:hAnsi="Times New Roman" w:cs="Times New Roman"/>
                                <w:b/>
                                <w:bCs/>
                                <w:sz w:val="24"/>
                                <w:szCs w:val="24"/>
                              </w:rPr>
                              <w:t>Exosome</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ED8468" id="_x0000_s1027" type="#_x0000_t202" style="position:absolute;left:0;text-align:left;margin-left:22.25pt;margin-top:1.1pt;width:175.5pt;height:23.25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" fillcolor="white [3201]" strokeweight=".5pt">
                <v:textbox inset="1mm,1mm,1mm,1mm">
                  <w:txbxContent>
                    <w:p w14:paraId="611572AE" w14:textId="0F12892E" w:rsidR="00723B0C" w:rsidRPr="00010AD7" w:rsidRDefault="00E55291" w:rsidP="00723B0C">
                      <w:pPr>
                        <w:jc w:val="center"/>
                        <w:rPr>
                          <w:rFonts w:ascii="Times New Roman" w:hAnsi="Times New Roman" w:cs="Times New Roman"/>
                          <w:b/>
                          <w:bCs/>
                          <w:sz w:val="24"/>
                          <w:szCs w:val="24"/>
                        </w:rPr>
                      </w:pPr>
                      <w:r w:rsidRPr="00010AD7">
                        <w:rPr>
                          <w:rFonts w:ascii="Times New Roman" w:hAnsi="Times New Roman" w:cs="Times New Roman"/>
                          <w:b/>
                          <w:bCs/>
                          <w:sz w:val="24"/>
                          <w:szCs w:val="24"/>
                        </w:rPr>
                        <w:t xml:space="preserve">Thể tiết ngoại bào </w:t>
                      </w:r>
                      <w:r w:rsidR="00723B0C" w:rsidRPr="00010AD7">
                        <w:rPr>
                          <w:rFonts w:ascii="Times New Roman" w:hAnsi="Times New Roman" w:cs="Times New Roman"/>
                          <w:b/>
                          <w:bCs/>
                          <w:sz w:val="24"/>
                          <w:szCs w:val="24"/>
                        </w:rPr>
                        <w:t>Exosome</w:t>
                      </w:r>
                    </w:p>
                  </w:txbxContent>
                </v:textbox>
              </v:shape>
            </w:pict>
          </mc:Fallback>
        </mc:AlternateContent>
      </w:r>
    </w:p>
    <w:p w14:paraId="34E2E122" w14:textId="1D0DEB85" w:rsidR="00344687" w:rsidRDefault="0012610A" w:rsidP="00344687">
      <w:pPr>
        <w:tabs>
          <w:tab w:val="left" w:pos="1843"/>
        </w:tabs>
        <w:spacing w:after="0" w:line="360" w:lineRule="auto"/>
        <w:ind w:firstLine="720"/>
        <w:jc w:val="both"/>
        <w:rPr>
          <w:rFonts w:ascii="Times New Roman" w:hAnsi="Times New Roman" w:cs="Times New Roman"/>
          <w:sz w:val="28"/>
          <w:szCs w:val="28"/>
          <w:shd w:val="clear" w:color="auto" w:fill="FFFFFF"/>
        </w:rPr>
      </w:pPr>
      <w:r>
        <w:rPr>
          <w:rFonts w:ascii="Times New Roman" w:hAnsi="Times New Roman" w:cs="Times New Roman"/>
          <w:noProof/>
          <w:sz w:val="28"/>
          <w:szCs w:val="28"/>
        </w:rPr>
        <mc:AlternateContent>
          <mc:Choice Requires="wps">
            <w:drawing>
              <wp:anchor distT="0" distB="0" distL="114300" distR="114300" simplePos="0" relativeHeight="251837440" behindDoc="0" locked="0" layoutInCell="1" allowOverlap="1" wp14:anchorId="05BD3536" wp14:editId="66F75586">
                <wp:simplePos x="0" y="0"/>
                <wp:positionH relativeFrom="column">
                  <wp:posOffset>2273300</wp:posOffset>
                </wp:positionH>
                <wp:positionV relativeFrom="paragraph">
                  <wp:posOffset>250190</wp:posOffset>
                </wp:positionV>
                <wp:extent cx="2838450" cy="276225"/>
                <wp:effectExtent l="0" t="0" r="19050" b="28575"/>
                <wp:wrapNone/>
                <wp:docPr id="1055303063" name="Text Box 3"/>
                <wp:cNvGraphicFramePr/>
                <a:graphic xmlns:a="http://schemas.openxmlformats.org/drawingml/2006/main">
                  <a:graphicData uri="http://schemas.microsoft.com/office/word/2010/wordprocessingShape">
                    <wps:wsp>
                      <wps:cNvSpPr txBox="1"/>
                      <wps:spPr>
                        <a:xfrm>
                          <a:off x="0" y="0"/>
                          <a:ext cx="2838450" cy="276225"/>
                        </a:xfrm>
                        <a:prstGeom prst="rect">
                          <a:avLst/>
                        </a:prstGeom>
                        <a:solidFill>
                          <a:schemeClr val="lt1"/>
                        </a:solidFill>
                        <a:ln w="6350">
                          <a:solidFill>
                            <a:prstClr val="black"/>
                          </a:solidFill>
                        </a:ln>
                      </wps:spPr>
                      <wps:txbx>
                        <w:txbxContent>
                          <w:p w14:paraId="554B3C4C" w14:textId="37B6C234" w:rsidR="00723B0C" w:rsidRPr="00010AD7" w:rsidRDefault="00723B0C" w:rsidP="00010AD7">
                            <w:pPr>
                              <w:jc w:val="center"/>
                              <w:rPr>
                                <w:rFonts w:ascii="Times New Roman" w:hAnsi="Times New Roman" w:cs="Times New Roman"/>
                                <w:b/>
                                <w:bCs/>
                                <w:sz w:val="24"/>
                                <w:szCs w:val="24"/>
                              </w:rPr>
                            </w:pPr>
                            <w:r w:rsidRPr="00010AD7">
                              <w:rPr>
                                <w:rFonts w:ascii="Times New Roman" w:hAnsi="Times New Roman" w:cs="Times New Roman"/>
                                <w:b/>
                                <w:bCs/>
                                <w:sz w:val="24"/>
                                <w:szCs w:val="24"/>
                              </w:rPr>
                              <w:t>Tiết ra các yếu tố phát triển, các cytokin</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BD3536" id="_x0000_s1028" type="#_x0000_t202" style="position:absolute;left:0;text-align:left;margin-left:179pt;margin-top:19.7pt;width:223.5pt;height:21.75pt;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" fillcolor="white [3201]" strokeweight=".5pt">
                <v:textbox inset="1mm,1mm,1mm,1mm">
                  <w:txbxContent>
                    <w:p w14:paraId="554B3C4C" w14:textId="37B6C234" w:rsidR="00723B0C" w:rsidRPr="00010AD7" w:rsidRDefault="00723B0C" w:rsidP="00010AD7">
                      <w:pPr>
                        <w:jc w:val="center"/>
                        <w:rPr>
                          <w:rFonts w:ascii="Times New Roman" w:hAnsi="Times New Roman" w:cs="Times New Roman"/>
                          <w:b/>
                          <w:bCs/>
                          <w:sz w:val="24"/>
                          <w:szCs w:val="24"/>
                        </w:rPr>
                      </w:pPr>
                      <w:r w:rsidRPr="00010AD7">
                        <w:rPr>
                          <w:rFonts w:ascii="Times New Roman" w:hAnsi="Times New Roman" w:cs="Times New Roman"/>
                          <w:b/>
                          <w:bCs/>
                          <w:sz w:val="24"/>
                          <w:szCs w:val="24"/>
                        </w:rPr>
                        <w:t>Tiết ra các yếu tố phát triển, các cytokin</w:t>
                      </w:r>
                    </w:p>
                  </w:txbxContent>
                </v:textbox>
              </v:shape>
            </w:pict>
          </mc:Fallback>
        </mc:AlternateContent>
      </w:r>
      <w:r>
        <w:rPr>
          <w:rFonts w:ascii="Times New Roman" w:hAnsi="Times New Roman" w:cs="Times New Roman"/>
          <w:noProof/>
          <w:sz w:val="28"/>
          <w:szCs w:val="28"/>
        </w:rPr>
        <mc:AlternateContent>
          <mc:Choice Requires="wps">
            <w:drawing>
              <wp:anchor distT="0" distB="0" distL="114300" distR="114300" simplePos="0" relativeHeight="251838464" behindDoc="0" locked="0" layoutInCell="1" allowOverlap="1" wp14:anchorId="4C371583" wp14:editId="7A84C62A">
                <wp:simplePos x="0" y="0"/>
                <wp:positionH relativeFrom="column">
                  <wp:posOffset>3644901</wp:posOffset>
                </wp:positionH>
                <wp:positionV relativeFrom="paragraph">
                  <wp:posOffset>31115</wp:posOffset>
                </wp:positionV>
                <wp:extent cx="95250" cy="171450"/>
                <wp:effectExtent l="19050" t="0" r="38100" b="38100"/>
                <wp:wrapNone/>
                <wp:docPr id="1819155348" name="Arrow: Down 5"/>
                <wp:cNvGraphicFramePr/>
                <a:graphic xmlns:a="http://schemas.openxmlformats.org/drawingml/2006/main">
                  <a:graphicData uri="http://schemas.microsoft.com/office/word/2010/wordprocessingShape">
                    <wps:wsp>
                      <wps:cNvSpPr/>
                      <wps:spPr>
                        <a:xfrm>
                          <a:off x="0" y="0"/>
                          <a:ext cx="95250" cy="171450"/>
                        </a:xfrm>
                        <a:prstGeom prst="downArrow">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DAF943D"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rrow: Down 5" o:spid="_x0000_s1026" type="#_x0000_t67" style="position:absolute;margin-left:287pt;margin-top:2.45pt;width:7.5pt;height:13.5pt;z-index:25183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" adj="15600" fillcolor="#5b9bd5 [3204]" strokecolor="#091723 [484]" strokeweight="1pt"/>
            </w:pict>
          </mc:Fallback>
        </mc:AlternateContent>
      </w:r>
      <w:r w:rsidR="00010AD7">
        <w:rPr>
          <w:rFonts w:ascii="Times New Roman" w:hAnsi="Times New Roman" w:cs="Times New Roman"/>
          <w:noProof/>
          <w:sz w:val="28"/>
          <w:szCs w:val="28"/>
        </w:rPr>
        <mc:AlternateContent>
          <mc:Choice Requires="wps">
            <w:drawing>
              <wp:anchor distT="0" distB="0" distL="114300" distR="114300" simplePos="0" relativeHeight="251840512" behindDoc="0" locked="0" layoutInCell="1" allowOverlap="1" wp14:anchorId="362AB55C" wp14:editId="3A111EC4">
                <wp:simplePos x="0" y="0"/>
                <wp:positionH relativeFrom="column">
                  <wp:posOffset>1758950</wp:posOffset>
                </wp:positionH>
                <wp:positionV relativeFrom="paragraph">
                  <wp:posOffset>40640</wp:posOffset>
                </wp:positionV>
                <wp:extent cx="104775" cy="676275"/>
                <wp:effectExtent l="19050" t="0" r="47625" b="47625"/>
                <wp:wrapNone/>
                <wp:docPr id="1303160390" name="Arrow: Down 7"/>
                <wp:cNvGraphicFramePr/>
                <a:graphic xmlns:a="http://schemas.openxmlformats.org/drawingml/2006/main">
                  <a:graphicData uri="http://schemas.microsoft.com/office/word/2010/wordprocessingShape">
                    <wps:wsp>
                      <wps:cNvSpPr/>
                      <wps:spPr>
                        <a:xfrm>
                          <a:off x="0" y="0"/>
                          <a:ext cx="104775" cy="676275"/>
                        </a:xfrm>
                        <a:prstGeom prst="downArrow">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582569" id="Arrow: Down 7" o:spid="_x0000_s1026" type="#_x0000_t67" style="position:absolute;margin-left:138.5pt;margin-top:3.2pt;width:8.25pt;height:53.25pt;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" adj="19927" fillcolor="#5b9bd5 [3204]" strokecolor="#091723 [484]" strokeweight="1pt"/>
            </w:pict>
          </mc:Fallback>
        </mc:AlternateContent>
      </w:r>
    </w:p>
    <w:p w14:paraId="2D2E386C" w14:textId="2CE457AF" w:rsidR="0010535C" w:rsidRDefault="0012610A" w:rsidP="00E20346">
      <w:pPr>
        <w:tabs>
          <w:tab w:val="left" w:pos="567"/>
          <w:tab w:val="left" w:pos="1843"/>
        </w:tabs>
        <w:spacing w:after="0" w:line="360" w:lineRule="auto"/>
        <w:ind w:firstLine="720"/>
        <w:jc w:val="both"/>
        <w:rPr>
          <w:rFonts w:ascii="Times New Roman" w:hAnsi="Times New Roman" w:cs="Times New Roman"/>
          <w:sz w:val="28"/>
          <w:szCs w:val="28"/>
          <w:shd w:val="clear" w:color="auto" w:fill="FFFFFF"/>
        </w:rPr>
      </w:pPr>
      <w:r>
        <w:rPr>
          <w:rFonts w:ascii="Times New Roman" w:hAnsi="Times New Roman" w:cs="Times New Roman"/>
          <w:noProof/>
          <w:sz w:val="28"/>
          <w:szCs w:val="28"/>
        </w:rPr>
        <mc:AlternateContent>
          <mc:Choice Requires="wps">
            <w:drawing>
              <wp:anchor distT="0" distB="0" distL="114300" distR="114300" simplePos="0" relativeHeight="251839488" behindDoc="0" locked="0" layoutInCell="1" allowOverlap="1" wp14:anchorId="5275B686" wp14:editId="68E8629D">
                <wp:simplePos x="0" y="0"/>
                <wp:positionH relativeFrom="column">
                  <wp:posOffset>3606165</wp:posOffset>
                </wp:positionH>
                <wp:positionV relativeFrom="paragraph">
                  <wp:posOffset>248285</wp:posOffset>
                </wp:positionV>
                <wp:extent cx="142875" cy="190500"/>
                <wp:effectExtent l="19050" t="0" r="28575" b="38100"/>
                <wp:wrapNone/>
                <wp:docPr id="75040028" name="Arrow: Down 6"/>
                <wp:cNvGraphicFramePr/>
                <a:graphic xmlns:a="http://schemas.openxmlformats.org/drawingml/2006/main">
                  <a:graphicData uri="http://schemas.microsoft.com/office/word/2010/wordprocessingShape">
                    <wps:wsp>
                      <wps:cNvSpPr/>
                      <wps:spPr>
                        <a:xfrm>
                          <a:off x="0" y="0"/>
                          <a:ext cx="142875" cy="190500"/>
                        </a:xfrm>
                        <a:prstGeom prst="downArrow">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090218" id="Arrow: Down 6" o:spid="_x0000_s1026" type="#_x0000_t67" style="position:absolute;margin-left:283.95pt;margin-top:19.55pt;width:11.25pt;height:15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" adj="13500" fillcolor="#5b9bd5 [3204]" strokecolor="#091723 [484]" strokeweight="1pt"/>
            </w:pict>
          </mc:Fallback>
        </mc:AlternateContent>
      </w:r>
    </w:p>
    <w:p w14:paraId="1DB775B7" w14:textId="6D9FF76F" w:rsidR="00860717" w:rsidRDefault="00010AD7" w:rsidP="00E20346">
      <w:pPr>
        <w:tabs>
          <w:tab w:val="left" w:pos="567"/>
          <w:tab w:val="left" w:pos="1843"/>
        </w:tabs>
        <w:spacing w:after="0" w:line="360" w:lineRule="auto"/>
        <w:ind w:firstLine="720"/>
        <w:jc w:val="both"/>
        <w:rPr>
          <w:rFonts w:ascii="Times New Roman" w:hAnsi="Times New Roman" w:cs="Times New Roman"/>
          <w:sz w:val="28"/>
          <w:szCs w:val="28"/>
          <w:shd w:val="clear" w:color="auto" w:fill="FFFFFF"/>
        </w:rPr>
      </w:pPr>
      <w:r>
        <w:rPr>
          <w:rFonts w:ascii="Times New Roman" w:hAnsi="Times New Roman" w:cs="Times New Roman"/>
          <w:noProof/>
          <w:sz w:val="28"/>
          <w:szCs w:val="28"/>
        </w:rPr>
        <mc:AlternateContent>
          <mc:Choice Requires="wps">
            <w:drawing>
              <wp:anchor distT="0" distB="0" distL="114300" distR="114300" simplePos="0" relativeHeight="251831296" behindDoc="0" locked="0" layoutInCell="1" allowOverlap="1" wp14:anchorId="0CC35F08" wp14:editId="3F16A5C0">
                <wp:simplePos x="0" y="0"/>
                <wp:positionH relativeFrom="margin">
                  <wp:posOffset>301625</wp:posOffset>
                </wp:positionH>
                <wp:positionV relativeFrom="paragraph">
                  <wp:posOffset>154940</wp:posOffset>
                </wp:positionV>
                <wp:extent cx="4486275" cy="247650"/>
                <wp:effectExtent l="0" t="0" r="28575" b="19050"/>
                <wp:wrapNone/>
                <wp:docPr id="1918639072" name="Text Box 3"/>
                <wp:cNvGraphicFramePr/>
                <a:graphic xmlns:a="http://schemas.openxmlformats.org/drawingml/2006/main">
                  <a:graphicData uri="http://schemas.microsoft.com/office/word/2010/wordprocessingShape">
                    <wps:wsp>
                      <wps:cNvSpPr txBox="1"/>
                      <wps:spPr>
                        <a:xfrm>
                          <a:off x="0" y="0"/>
                          <a:ext cx="4486275" cy="247650"/>
                        </a:xfrm>
                        <a:prstGeom prst="rect">
                          <a:avLst/>
                        </a:prstGeom>
                        <a:solidFill>
                          <a:schemeClr val="lt1"/>
                        </a:solidFill>
                        <a:ln w="6350">
                          <a:solidFill>
                            <a:prstClr val="black"/>
                          </a:solidFill>
                        </a:ln>
                      </wps:spPr>
                      <wps:txbx>
                        <w:txbxContent>
                          <w:p w14:paraId="767BB3A2" w14:textId="0C9D6EF3" w:rsidR="00723B0C" w:rsidRPr="00010AD7" w:rsidRDefault="00723B0C" w:rsidP="0012610A">
                            <w:pPr>
                              <w:spacing w:after="0" w:line="240" w:lineRule="auto"/>
                              <w:jc w:val="center"/>
                              <w:rPr>
                                <w:rFonts w:ascii="Times New Roman" w:hAnsi="Times New Roman" w:cs="Times New Roman"/>
                                <w:b/>
                                <w:bCs/>
                                <w:sz w:val="24"/>
                                <w:szCs w:val="24"/>
                              </w:rPr>
                            </w:pPr>
                            <w:r w:rsidRPr="00010AD7">
                              <w:rPr>
                                <w:rFonts w:ascii="Times New Roman" w:hAnsi="Times New Roman" w:cs="Times New Roman"/>
                                <w:b/>
                                <w:bCs/>
                                <w:sz w:val="24"/>
                                <w:szCs w:val="24"/>
                              </w:rPr>
                              <w:t>Chống viêm</w:t>
                            </w:r>
                            <w:r w:rsidR="009831CE">
                              <w:rPr>
                                <w:rFonts w:ascii="Times New Roman" w:hAnsi="Times New Roman" w:cs="Times New Roman"/>
                                <w:b/>
                                <w:bCs/>
                                <w:sz w:val="24"/>
                                <w:szCs w:val="24"/>
                              </w:rPr>
                              <w:t xml:space="preserve"> thần kinh</w:t>
                            </w:r>
                            <w:r w:rsidR="0012610A">
                              <w:rPr>
                                <w:rFonts w:ascii="Times New Roman" w:hAnsi="Times New Roman" w:cs="Times New Roman"/>
                                <w:b/>
                                <w:bCs/>
                                <w:sz w:val="24"/>
                                <w:szCs w:val="24"/>
                              </w:rPr>
                              <w:t xml:space="preserve">. </w:t>
                            </w:r>
                            <w:r w:rsidRPr="00010AD7">
                              <w:rPr>
                                <w:rFonts w:ascii="Times New Roman" w:hAnsi="Times New Roman" w:cs="Times New Roman"/>
                                <w:b/>
                                <w:bCs/>
                                <w:sz w:val="24"/>
                                <w:szCs w:val="24"/>
                              </w:rPr>
                              <w:t>Sửa chữa, phục hồi tổn thường thần kinh</w:t>
                            </w:r>
                          </w:p>
                        </w:txbxContent>
                      </wps:txbx>
                      <wps:bodyPr rot="0" spcFirstLastPara="0" vertOverflow="overflow" horzOverflow="overflow" vert="horz" wrap="square" lIns="36000" tIns="0" rIns="3600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C35F08" id="_x0000_s1029" type="#_x0000_t202" style="position:absolute;left:0;text-align:left;margin-left:23.75pt;margin-top:12.2pt;width:353.25pt;height:19.5pt;z-index:2518312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" fillcolor="white [3201]" strokeweight=".5pt">
                <v:textbox inset="1mm,0,1mm,0">
                  <w:txbxContent>
                    <w:p w14:paraId="767BB3A2" w14:textId="0C9D6EF3" w:rsidR="00723B0C" w:rsidRPr="00010AD7" w:rsidRDefault="00723B0C" w:rsidP="0012610A">
                      <w:pPr>
                        <w:spacing w:after="0" w:line="240" w:lineRule="auto"/>
                        <w:jc w:val="center"/>
                        <w:rPr>
                          <w:rFonts w:ascii="Times New Roman" w:hAnsi="Times New Roman" w:cs="Times New Roman"/>
                          <w:b/>
                          <w:bCs/>
                          <w:sz w:val="24"/>
                          <w:szCs w:val="24"/>
                        </w:rPr>
                      </w:pPr>
                      <w:r w:rsidRPr="00010AD7">
                        <w:rPr>
                          <w:rFonts w:ascii="Times New Roman" w:hAnsi="Times New Roman" w:cs="Times New Roman"/>
                          <w:b/>
                          <w:bCs/>
                          <w:sz w:val="24"/>
                          <w:szCs w:val="24"/>
                        </w:rPr>
                        <w:t>Chống viêm</w:t>
                      </w:r>
                      <w:r w:rsidR="009831CE">
                        <w:rPr>
                          <w:rFonts w:ascii="Times New Roman" w:hAnsi="Times New Roman" w:cs="Times New Roman"/>
                          <w:b/>
                          <w:bCs/>
                          <w:sz w:val="24"/>
                          <w:szCs w:val="24"/>
                        </w:rPr>
                        <w:t xml:space="preserve"> thần kinh</w:t>
                      </w:r>
                      <w:r w:rsidR="0012610A">
                        <w:rPr>
                          <w:rFonts w:ascii="Times New Roman" w:hAnsi="Times New Roman" w:cs="Times New Roman"/>
                          <w:b/>
                          <w:bCs/>
                          <w:sz w:val="24"/>
                          <w:szCs w:val="24"/>
                        </w:rPr>
                        <w:t xml:space="preserve">. </w:t>
                      </w:r>
                      <w:r w:rsidRPr="00010AD7">
                        <w:rPr>
                          <w:rFonts w:ascii="Times New Roman" w:hAnsi="Times New Roman" w:cs="Times New Roman"/>
                          <w:b/>
                          <w:bCs/>
                          <w:sz w:val="24"/>
                          <w:szCs w:val="24"/>
                        </w:rPr>
                        <w:t>Sửa chữa, phục hồi tổn thường thần kinh</w:t>
                      </w:r>
                    </w:p>
                  </w:txbxContent>
                </v:textbox>
                <w10:wrap anchorx="margin"/>
              </v:shape>
            </w:pict>
          </mc:Fallback>
        </mc:AlternateContent>
      </w:r>
    </w:p>
    <w:p w14:paraId="750F19DA" w14:textId="056A764D" w:rsidR="00723B0C" w:rsidRDefault="0012610A" w:rsidP="00E20346">
      <w:pPr>
        <w:tabs>
          <w:tab w:val="left" w:pos="567"/>
          <w:tab w:val="left" w:pos="1843"/>
        </w:tabs>
        <w:spacing w:after="0" w:line="360" w:lineRule="auto"/>
        <w:ind w:firstLine="720"/>
        <w:jc w:val="both"/>
        <w:rPr>
          <w:rFonts w:ascii="Times New Roman" w:hAnsi="Times New Roman" w:cs="Times New Roman"/>
          <w:sz w:val="28"/>
          <w:szCs w:val="28"/>
          <w:shd w:val="clear" w:color="auto" w:fill="FFFFFF"/>
        </w:rPr>
      </w:pPr>
      <w:r>
        <w:rPr>
          <w:rFonts w:ascii="Times New Roman" w:hAnsi="Times New Roman" w:cs="Times New Roman"/>
          <w:noProof/>
          <w:sz w:val="28"/>
          <w:szCs w:val="28"/>
        </w:rPr>
        <mc:AlternateContent>
          <mc:Choice Requires="wps">
            <w:drawing>
              <wp:anchor distT="0" distB="0" distL="114300" distR="114300" simplePos="0" relativeHeight="251841536" behindDoc="0" locked="0" layoutInCell="1" allowOverlap="1" wp14:anchorId="3A4B8A7E" wp14:editId="76FF5045">
                <wp:simplePos x="0" y="0"/>
                <wp:positionH relativeFrom="column">
                  <wp:posOffset>2568574</wp:posOffset>
                </wp:positionH>
                <wp:positionV relativeFrom="paragraph">
                  <wp:posOffset>112395</wp:posOffset>
                </wp:positionV>
                <wp:extent cx="219075" cy="381000"/>
                <wp:effectExtent l="19050" t="0" r="47625" b="38100"/>
                <wp:wrapNone/>
                <wp:docPr id="1916788985" name="Arrow: Down 8"/>
                <wp:cNvGraphicFramePr/>
                <a:graphic xmlns:a="http://schemas.openxmlformats.org/drawingml/2006/main">
                  <a:graphicData uri="http://schemas.microsoft.com/office/word/2010/wordprocessingShape">
                    <wps:wsp>
                      <wps:cNvSpPr/>
                      <wps:spPr>
                        <a:xfrm>
                          <a:off x="0" y="0"/>
                          <a:ext cx="219075" cy="381000"/>
                        </a:xfrm>
                        <a:prstGeom prst="downArrow">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73422A0"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rrow: Down 8" o:spid="_x0000_s1026" type="#_x0000_t67" style="position:absolute;margin-left:202.25pt;margin-top:8.85pt;width:17.25pt;height:30pt;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" adj="15390" fillcolor="#5b9bd5 [3204]" strokecolor="#091723 [484]" strokeweight="1pt"/>
            </w:pict>
          </mc:Fallback>
        </mc:AlternateContent>
      </w:r>
    </w:p>
    <w:p w14:paraId="01B3272F" w14:textId="759C8A1A" w:rsidR="00860717" w:rsidRDefault="00860717" w:rsidP="003D074F">
      <w:pPr>
        <w:tabs>
          <w:tab w:val="left" w:pos="567"/>
          <w:tab w:val="left" w:pos="1843"/>
        </w:tabs>
        <w:spacing w:after="0" w:line="240" w:lineRule="auto"/>
        <w:ind w:firstLine="720"/>
        <w:jc w:val="both"/>
        <w:rPr>
          <w:rFonts w:ascii="Times New Roman" w:hAnsi="Times New Roman" w:cs="Times New Roman"/>
          <w:sz w:val="28"/>
          <w:szCs w:val="28"/>
          <w:shd w:val="clear" w:color="auto" w:fill="FFFFFF"/>
        </w:rPr>
      </w:pPr>
    </w:p>
    <w:p w14:paraId="10D97B82" w14:textId="116AEB67" w:rsidR="003D074F" w:rsidRDefault="003802EC" w:rsidP="003D074F">
      <w:pPr>
        <w:pStyle w:val="Caption"/>
        <w:spacing w:after="0"/>
        <w:jc w:val="center"/>
        <w:rPr>
          <w:rFonts w:ascii="Times New Roman" w:hAnsi="Times New Roman" w:cs="Times New Roman"/>
          <w:i w:val="0"/>
          <w:iCs w:val="0"/>
          <w:color w:val="000000" w:themeColor="text1"/>
          <w:sz w:val="28"/>
          <w:szCs w:val="28"/>
        </w:rPr>
      </w:pPr>
      <w:bookmarkStart w:id="451" w:name="_Toc209080645"/>
      <w:r>
        <w:rPr>
          <w:rFonts w:ascii="Times New Roman" w:hAnsi="Times New Roman" w:cs="Times New Roman"/>
          <w:noProof/>
          <w:sz w:val="28"/>
          <w:szCs w:val="28"/>
        </w:rPr>
        <mc:AlternateContent>
          <mc:Choice Requires="wps">
            <w:drawing>
              <wp:anchor distT="0" distB="0" distL="114300" distR="114300" simplePos="0" relativeHeight="251833344" behindDoc="0" locked="0" layoutInCell="1" allowOverlap="1" wp14:anchorId="5E9CD3A0" wp14:editId="14B0EB2D">
                <wp:simplePos x="0" y="0"/>
                <wp:positionH relativeFrom="margin">
                  <wp:posOffset>1854200</wp:posOffset>
                </wp:positionH>
                <wp:positionV relativeFrom="paragraph">
                  <wp:posOffset>9525</wp:posOffset>
                </wp:positionV>
                <wp:extent cx="1600200" cy="257175"/>
                <wp:effectExtent l="0" t="0" r="19050" b="28575"/>
                <wp:wrapNone/>
                <wp:docPr id="285646177" name="Text Box 3"/>
                <wp:cNvGraphicFramePr/>
                <a:graphic xmlns:a="http://schemas.openxmlformats.org/drawingml/2006/main">
                  <a:graphicData uri="http://schemas.microsoft.com/office/word/2010/wordprocessingShape">
                    <wps:wsp>
                      <wps:cNvSpPr txBox="1"/>
                      <wps:spPr>
                        <a:xfrm>
                          <a:off x="0" y="0"/>
                          <a:ext cx="1600200" cy="257175"/>
                        </a:xfrm>
                        <a:prstGeom prst="rect">
                          <a:avLst/>
                        </a:prstGeom>
                        <a:solidFill>
                          <a:schemeClr val="lt1"/>
                        </a:solidFill>
                        <a:ln w="6350">
                          <a:solidFill>
                            <a:prstClr val="black"/>
                          </a:solidFill>
                        </a:ln>
                      </wps:spPr>
                      <wps:txbx>
                        <w:txbxContent>
                          <w:p w14:paraId="53B20E7D" w14:textId="7E90D981" w:rsidR="00723B0C" w:rsidRPr="0012610A" w:rsidRDefault="00723B0C" w:rsidP="0012610A">
                            <w:pPr>
                              <w:spacing w:after="0" w:line="240" w:lineRule="auto"/>
                              <w:jc w:val="center"/>
                              <w:rPr>
                                <w:rFonts w:ascii="Times New Roman" w:hAnsi="Times New Roman" w:cs="Times New Roman"/>
                                <w:b/>
                                <w:bCs/>
                                <w:sz w:val="24"/>
                                <w:szCs w:val="24"/>
                              </w:rPr>
                            </w:pPr>
                            <w:r w:rsidRPr="0012610A">
                              <w:rPr>
                                <w:rFonts w:ascii="Times New Roman" w:hAnsi="Times New Roman" w:cs="Times New Roman"/>
                                <w:b/>
                                <w:bCs/>
                                <w:sz w:val="24"/>
                                <w:szCs w:val="24"/>
                              </w:rPr>
                              <w:t>Cải thiện nhận thức</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9CD3A0" id="_x0000_s1030" type="#_x0000_t202" style="position:absolute;left:0;text-align:left;margin-left:146pt;margin-top:.75pt;width:126pt;height:20.25pt;z-index:2518333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" fillcolor="white [3201]" strokeweight=".5pt">
                <v:textbox inset="1mm,1mm,1mm,1mm">
                  <w:txbxContent>
                    <w:p w14:paraId="53B20E7D" w14:textId="7E90D981" w:rsidR="00723B0C" w:rsidRPr="0012610A" w:rsidRDefault="00723B0C" w:rsidP="0012610A">
                      <w:pPr>
                        <w:spacing w:after="0" w:line="240" w:lineRule="auto"/>
                        <w:jc w:val="center"/>
                        <w:rPr>
                          <w:rFonts w:ascii="Times New Roman" w:hAnsi="Times New Roman" w:cs="Times New Roman"/>
                          <w:b/>
                          <w:bCs/>
                          <w:sz w:val="24"/>
                          <w:szCs w:val="24"/>
                        </w:rPr>
                      </w:pPr>
                      <w:r w:rsidRPr="0012610A">
                        <w:rPr>
                          <w:rFonts w:ascii="Times New Roman" w:hAnsi="Times New Roman" w:cs="Times New Roman"/>
                          <w:b/>
                          <w:bCs/>
                          <w:sz w:val="24"/>
                          <w:szCs w:val="24"/>
                        </w:rPr>
                        <w:t>Cải thiện nhận thức</w:t>
                      </w:r>
                    </w:p>
                  </w:txbxContent>
                </v:textbox>
                <w10:wrap anchorx="margin"/>
              </v:shape>
            </w:pict>
          </mc:Fallback>
        </mc:AlternateContent>
      </w:r>
    </w:p>
    <w:p w14:paraId="3A199230" w14:textId="77777777" w:rsidR="003802EC" w:rsidRDefault="003802EC" w:rsidP="003802EC">
      <w:pPr>
        <w:pStyle w:val="Caption"/>
        <w:spacing w:after="0"/>
        <w:jc w:val="center"/>
        <w:rPr>
          <w:rFonts w:ascii="Times New Roman" w:hAnsi="Times New Roman" w:cs="Times New Roman"/>
          <w:i w:val="0"/>
          <w:iCs w:val="0"/>
          <w:color w:val="000000" w:themeColor="text1"/>
          <w:sz w:val="28"/>
          <w:szCs w:val="28"/>
        </w:rPr>
      </w:pPr>
      <w:bookmarkStart w:id="452" w:name="_Toc209305172"/>
    </w:p>
    <w:p w14:paraId="5012C00B" w14:textId="2A171305" w:rsidR="00723B0C" w:rsidRDefault="00E55291" w:rsidP="003802EC">
      <w:pPr>
        <w:pStyle w:val="Caption"/>
        <w:spacing w:after="0"/>
        <w:jc w:val="center"/>
        <w:rPr>
          <w:rFonts w:ascii="Times New Roman" w:hAnsi="Times New Roman" w:cs="Times New Roman"/>
          <w:i w:val="0"/>
          <w:iCs w:val="0"/>
          <w:color w:val="000000" w:themeColor="text1"/>
          <w:sz w:val="28"/>
          <w:szCs w:val="28"/>
          <w:shd w:val="clear" w:color="auto" w:fill="FFFFFF"/>
        </w:rPr>
      </w:pPr>
      <w:r w:rsidRPr="00E55291">
        <w:rPr>
          <w:rFonts w:ascii="Times New Roman" w:hAnsi="Times New Roman" w:cs="Times New Roman"/>
          <w:i w:val="0"/>
          <w:iCs w:val="0"/>
          <w:color w:val="000000" w:themeColor="text1"/>
          <w:sz w:val="28"/>
          <w:szCs w:val="28"/>
        </w:rPr>
        <w:t xml:space="preserve">Sơ đồ 4. </w:t>
      </w:r>
      <w:r w:rsidRPr="00E55291">
        <w:rPr>
          <w:rFonts w:ascii="Times New Roman" w:hAnsi="Times New Roman" w:cs="Times New Roman"/>
          <w:i w:val="0"/>
          <w:iCs w:val="0"/>
          <w:color w:val="000000" w:themeColor="text1"/>
          <w:sz w:val="28"/>
          <w:szCs w:val="28"/>
        </w:rPr>
        <w:fldChar w:fldCharType="begin"/>
      </w:r>
      <w:r w:rsidRPr="00E55291">
        <w:rPr>
          <w:rFonts w:ascii="Times New Roman" w:hAnsi="Times New Roman" w:cs="Times New Roman"/>
          <w:i w:val="0"/>
          <w:iCs w:val="0"/>
          <w:color w:val="000000" w:themeColor="text1"/>
          <w:sz w:val="28"/>
          <w:szCs w:val="28"/>
        </w:rPr>
        <w:instrText xml:space="preserve"> SEQ Sơ_đồ_4. \* ARABIC </w:instrText>
      </w:r>
      <w:r w:rsidRPr="00E55291">
        <w:rPr>
          <w:rFonts w:ascii="Times New Roman" w:hAnsi="Times New Roman" w:cs="Times New Roman"/>
          <w:i w:val="0"/>
          <w:iCs w:val="0"/>
          <w:color w:val="000000" w:themeColor="text1"/>
          <w:sz w:val="28"/>
          <w:szCs w:val="28"/>
        </w:rPr>
        <w:fldChar w:fldCharType="separate"/>
      </w:r>
      <w:r w:rsidR="00D72DC9">
        <w:rPr>
          <w:rFonts w:ascii="Times New Roman" w:hAnsi="Times New Roman" w:cs="Times New Roman"/>
          <w:i w:val="0"/>
          <w:iCs w:val="0"/>
          <w:noProof/>
          <w:color w:val="000000" w:themeColor="text1"/>
          <w:sz w:val="28"/>
          <w:szCs w:val="28"/>
        </w:rPr>
        <w:t>1</w:t>
      </w:r>
      <w:r w:rsidRPr="00E55291">
        <w:rPr>
          <w:rFonts w:ascii="Times New Roman" w:hAnsi="Times New Roman" w:cs="Times New Roman"/>
          <w:i w:val="0"/>
          <w:iCs w:val="0"/>
          <w:color w:val="000000" w:themeColor="text1"/>
          <w:sz w:val="28"/>
          <w:szCs w:val="28"/>
        </w:rPr>
        <w:fldChar w:fldCharType="end"/>
      </w:r>
      <w:r w:rsidRPr="00E55291">
        <w:rPr>
          <w:rFonts w:ascii="Times New Roman" w:hAnsi="Times New Roman" w:cs="Times New Roman"/>
          <w:i w:val="0"/>
          <w:iCs w:val="0"/>
          <w:color w:val="000000" w:themeColor="text1"/>
          <w:sz w:val="28"/>
          <w:szCs w:val="28"/>
        </w:rPr>
        <w:t xml:space="preserve">. </w:t>
      </w:r>
      <w:r w:rsidR="00C87F58" w:rsidRPr="00E55291">
        <w:rPr>
          <w:rFonts w:ascii="Times New Roman" w:hAnsi="Times New Roman" w:cs="Times New Roman"/>
          <w:i w:val="0"/>
          <w:iCs w:val="0"/>
          <w:color w:val="000000" w:themeColor="text1"/>
          <w:sz w:val="28"/>
          <w:szCs w:val="28"/>
          <w:shd w:val="clear" w:color="auto" w:fill="FFFFFF"/>
        </w:rPr>
        <w:t>Đề xuất sơ đồ cơ chế điều trị bệnh Alzheimer của tế bào gốc</w:t>
      </w:r>
      <w:r w:rsidRPr="00E55291">
        <w:rPr>
          <w:rFonts w:ascii="Times New Roman" w:hAnsi="Times New Roman" w:cs="Times New Roman"/>
          <w:i w:val="0"/>
          <w:iCs w:val="0"/>
          <w:color w:val="000000" w:themeColor="text1"/>
          <w:sz w:val="28"/>
          <w:szCs w:val="28"/>
          <w:shd w:val="clear" w:color="auto" w:fill="FFFFFF"/>
        </w:rPr>
        <w:t xml:space="preserve"> trung mô</w:t>
      </w:r>
      <w:r w:rsidR="00C87F58" w:rsidRPr="00E55291">
        <w:rPr>
          <w:rFonts w:ascii="Times New Roman" w:hAnsi="Times New Roman" w:cs="Times New Roman"/>
          <w:i w:val="0"/>
          <w:iCs w:val="0"/>
          <w:color w:val="000000" w:themeColor="text1"/>
          <w:sz w:val="28"/>
          <w:szCs w:val="28"/>
          <w:shd w:val="clear" w:color="auto" w:fill="FFFFFF"/>
        </w:rPr>
        <w:t>, thế tiết ngoại bào exosome</w:t>
      </w:r>
      <w:bookmarkEnd w:id="451"/>
      <w:bookmarkEnd w:id="452"/>
    </w:p>
    <w:p w14:paraId="77AA2C6E" w14:textId="77777777" w:rsidR="003D074F" w:rsidRPr="003D074F" w:rsidRDefault="003D074F" w:rsidP="003D074F">
      <w:pPr>
        <w:spacing w:after="0" w:line="240" w:lineRule="auto"/>
      </w:pPr>
    </w:p>
    <w:p w14:paraId="4DFFE794" w14:textId="26D744F3" w:rsidR="00FB206D" w:rsidRPr="00A82487" w:rsidRDefault="00FB206D" w:rsidP="00E20346">
      <w:pPr>
        <w:pStyle w:val="Heading2"/>
        <w:tabs>
          <w:tab w:val="left" w:pos="1843"/>
        </w:tabs>
        <w:rPr>
          <w:rStyle w:val="y2iqfc"/>
        </w:rPr>
      </w:pPr>
      <w:bookmarkStart w:id="453" w:name="_Toc215331467"/>
      <w:r w:rsidRPr="00A82487">
        <w:rPr>
          <w:rStyle w:val="y2iqfc"/>
        </w:rPr>
        <w:t>4.</w:t>
      </w:r>
      <w:r w:rsidR="00C870E0" w:rsidRPr="00A82487">
        <w:rPr>
          <w:rStyle w:val="y2iqfc"/>
        </w:rPr>
        <w:t>3</w:t>
      </w:r>
      <w:r w:rsidRPr="00A82487">
        <w:rPr>
          <w:rStyle w:val="y2iqfc"/>
        </w:rPr>
        <w:t xml:space="preserve">. </w:t>
      </w:r>
      <w:r w:rsidR="00C16B25" w:rsidRPr="00A82487">
        <w:rPr>
          <w:rStyle w:val="y2iqfc"/>
        </w:rPr>
        <w:t>T</w:t>
      </w:r>
      <w:r w:rsidR="00D01090" w:rsidRPr="00A82487">
        <w:rPr>
          <w:rStyle w:val="y2iqfc"/>
        </w:rPr>
        <w:t>ính an toàn của t</w:t>
      </w:r>
      <w:r w:rsidRPr="00A82487">
        <w:rPr>
          <w:rStyle w:val="y2iqfc"/>
        </w:rPr>
        <w:t>ế bào gốc trung mô</w:t>
      </w:r>
      <w:r w:rsidR="00C870E0" w:rsidRPr="00A82487">
        <w:rPr>
          <w:rStyle w:val="y2iqfc"/>
        </w:rPr>
        <w:t xml:space="preserve"> từ mô mỡ</w:t>
      </w:r>
      <w:r w:rsidR="00D01090" w:rsidRPr="00A82487">
        <w:rPr>
          <w:rStyle w:val="y2iqfc"/>
        </w:rPr>
        <w:t xml:space="preserve"> và</w:t>
      </w:r>
      <w:r w:rsidRPr="00A82487">
        <w:rPr>
          <w:rStyle w:val="y2iqfc"/>
        </w:rPr>
        <w:t xml:space="preserve"> thể tiết </w:t>
      </w:r>
      <w:r w:rsidR="00D01090" w:rsidRPr="00A82487">
        <w:rPr>
          <w:rStyle w:val="y2iqfc"/>
        </w:rPr>
        <w:t>exosome</w:t>
      </w:r>
      <w:bookmarkEnd w:id="453"/>
    </w:p>
    <w:p w14:paraId="62D83D5E" w14:textId="6621E99A" w:rsidR="00C16B25" w:rsidRPr="00A82487" w:rsidRDefault="00C870E0" w:rsidP="00E20346">
      <w:pPr>
        <w:pStyle w:val="Heading3"/>
        <w:tabs>
          <w:tab w:val="left" w:pos="1843"/>
        </w:tabs>
      </w:pPr>
      <w:bookmarkStart w:id="454" w:name="_Toc215331468"/>
      <w:r w:rsidRPr="00A82487">
        <w:rPr>
          <w:rStyle w:val="y2iqfc"/>
        </w:rPr>
        <w:t xml:space="preserve">4.3.1. </w:t>
      </w:r>
      <w:r w:rsidR="00C16B25" w:rsidRPr="00A82487">
        <w:rPr>
          <w:rStyle w:val="y2iqfc"/>
        </w:rPr>
        <w:t>T</w:t>
      </w:r>
      <w:r w:rsidR="00C16B25" w:rsidRPr="00A82487">
        <w:t>ế bào gốc trung mô, thể tiết tác động lên toàn thân thỏ nghiên cứu</w:t>
      </w:r>
      <w:bookmarkEnd w:id="454"/>
    </w:p>
    <w:p w14:paraId="63BCBD14" w14:textId="564E33D7" w:rsidR="00046F00" w:rsidRDefault="00F53C41" w:rsidP="00E20346">
      <w:pPr>
        <w:tabs>
          <w:tab w:val="left" w:pos="567"/>
          <w:tab w:val="left" w:pos="1843"/>
        </w:tabs>
        <w:spacing w:after="0" w:line="360" w:lineRule="auto"/>
        <w:ind w:firstLine="720"/>
        <w:jc w:val="both"/>
        <w:rPr>
          <w:rFonts w:ascii="Times New Roman" w:hAnsi="Times New Roman" w:cs="Times New Roman"/>
          <w:sz w:val="28"/>
          <w:szCs w:val="28"/>
          <w:shd w:val="clear" w:color="auto" w:fill="FFFFFF"/>
        </w:rPr>
      </w:pPr>
      <w:r w:rsidRPr="00046F00">
        <w:rPr>
          <w:rFonts w:ascii="Times New Roman" w:hAnsi="Times New Roman" w:cs="Times New Roman"/>
          <w:sz w:val="28"/>
          <w:szCs w:val="28"/>
        </w:rPr>
        <w:t>S</w:t>
      </w:r>
      <w:r w:rsidR="00A82487" w:rsidRPr="00046F00">
        <w:rPr>
          <w:rFonts w:ascii="Times New Roman" w:hAnsi="Times New Roman" w:cs="Times New Roman"/>
          <w:sz w:val="28"/>
          <w:szCs w:val="28"/>
          <w:lang w:val="vi-VN"/>
        </w:rPr>
        <w:t xml:space="preserve">ử dụng </w:t>
      </w:r>
      <w:r w:rsidR="00A82487" w:rsidRPr="00046F00">
        <w:rPr>
          <w:rFonts w:ascii="Times New Roman" w:hAnsi="Times New Roman" w:cs="Times New Roman"/>
          <w:sz w:val="28"/>
          <w:szCs w:val="28"/>
        </w:rPr>
        <w:t>tế bào gốc trung mô (MSC)</w:t>
      </w:r>
      <w:r w:rsidR="00A82487" w:rsidRPr="00046F00">
        <w:rPr>
          <w:rFonts w:ascii="Times New Roman" w:hAnsi="Times New Roman" w:cs="Times New Roman"/>
          <w:sz w:val="28"/>
          <w:szCs w:val="28"/>
          <w:lang w:val="vi-VN"/>
        </w:rPr>
        <w:t xml:space="preserve"> từ mô mỡ, </w:t>
      </w:r>
      <w:r w:rsidR="00A82487" w:rsidRPr="00046F00">
        <w:rPr>
          <w:rFonts w:ascii="Times New Roman" w:hAnsi="Times New Roman" w:cs="Times New Roman"/>
          <w:sz w:val="28"/>
          <w:szCs w:val="28"/>
        </w:rPr>
        <w:t>tủy xương</w:t>
      </w:r>
      <w:r w:rsidR="00A82487" w:rsidRPr="00046F00">
        <w:rPr>
          <w:rFonts w:ascii="Times New Roman" w:hAnsi="Times New Roman" w:cs="Times New Roman"/>
          <w:sz w:val="28"/>
          <w:szCs w:val="28"/>
          <w:lang w:val="vi-VN"/>
        </w:rPr>
        <w:t xml:space="preserve"> hoặc </w:t>
      </w:r>
      <w:r w:rsidR="00B07B71" w:rsidRPr="00046F00">
        <w:rPr>
          <w:rFonts w:ascii="Times New Roman" w:hAnsi="Times New Roman" w:cs="Times New Roman"/>
          <w:sz w:val="28"/>
          <w:szCs w:val="28"/>
        </w:rPr>
        <w:t xml:space="preserve">từ </w:t>
      </w:r>
      <w:r w:rsidR="00A82487" w:rsidRPr="00046F00">
        <w:rPr>
          <w:rFonts w:ascii="Times New Roman" w:hAnsi="Times New Roman" w:cs="Times New Roman"/>
          <w:sz w:val="28"/>
          <w:szCs w:val="28"/>
          <w:lang w:val="vi-VN"/>
        </w:rPr>
        <w:t>máu dây rốn là một</w:t>
      </w:r>
      <w:r w:rsidR="00A82487" w:rsidRPr="00046F00">
        <w:rPr>
          <w:rFonts w:ascii="Times New Roman" w:hAnsi="Times New Roman" w:cs="Times New Roman"/>
          <w:sz w:val="28"/>
          <w:szCs w:val="28"/>
        </w:rPr>
        <w:t xml:space="preserve"> </w:t>
      </w:r>
      <w:r w:rsidR="00A82487" w:rsidRPr="00046F00">
        <w:rPr>
          <w:rFonts w:ascii="Times New Roman" w:hAnsi="Times New Roman" w:cs="Times New Roman"/>
          <w:sz w:val="28"/>
          <w:szCs w:val="28"/>
          <w:lang w:val="vi-VN"/>
        </w:rPr>
        <w:t>công nghệ mới phá vỡ giới hạn của thuốc và công nghệ y tế</w:t>
      </w:r>
      <w:r w:rsidR="00A82487" w:rsidRPr="00046F00">
        <w:rPr>
          <w:rFonts w:ascii="Times New Roman" w:hAnsi="Times New Roman" w:cs="Times New Roman"/>
          <w:sz w:val="28"/>
          <w:szCs w:val="28"/>
        </w:rPr>
        <w:t xml:space="preserve"> </w:t>
      </w:r>
      <w:r w:rsidR="00A82487" w:rsidRPr="00046F00">
        <w:rPr>
          <w:rFonts w:ascii="Times New Roman" w:hAnsi="Times New Roman" w:cs="Times New Roman"/>
          <w:sz w:val="28"/>
          <w:szCs w:val="28"/>
          <w:lang w:val="vi-VN"/>
        </w:rPr>
        <w:t>hiện tại.</w:t>
      </w:r>
      <w:r w:rsidR="00B07B71" w:rsidRPr="00046F00">
        <w:rPr>
          <w:rFonts w:ascii="Times New Roman" w:hAnsi="Times New Roman" w:cs="Times New Roman"/>
          <w:sz w:val="28"/>
          <w:szCs w:val="28"/>
        </w:rPr>
        <w:t xml:space="preserve"> </w:t>
      </w:r>
      <w:r w:rsidR="00A82487" w:rsidRPr="00046F00">
        <w:rPr>
          <w:rFonts w:ascii="Times New Roman" w:hAnsi="Times New Roman" w:cs="Times New Roman"/>
          <w:sz w:val="28"/>
          <w:szCs w:val="28"/>
          <w:lang w:val="vi-VN"/>
        </w:rPr>
        <w:t>Trong y học tái tạo,</w:t>
      </w:r>
      <w:r w:rsidR="00A82487" w:rsidRPr="00046F00">
        <w:rPr>
          <w:rFonts w:ascii="Times New Roman" w:hAnsi="Times New Roman" w:cs="Times New Roman"/>
          <w:sz w:val="28"/>
          <w:szCs w:val="28"/>
        </w:rPr>
        <w:t xml:space="preserve"> </w:t>
      </w:r>
      <w:r w:rsidR="00A82487" w:rsidRPr="00046F00">
        <w:rPr>
          <w:rFonts w:ascii="Times New Roman" w:hAnsi="Times New Roman" w:cs="Times New Roman"/>
          <w:sz w:val="28"/>
          <w:szCs w:val="28"/>
          <w:lang w:val="vi-VN"/>
        </w:rPr>
        <w:t>tế bào gốc có thể thay thế các tế bào và mô bị tổn thương.</w:t>
      </w:r>
      <w:r w:rsidR="00A82487" w:rsidRPr="00046F00">
        <w:rPr>
          <w:rFonts w:ascii="Times New Roman" w:hAnsi="Times New Roman" w:cs="Times New Roman"/>
          <w:sz w:val="28"/>
          <w:szCs w:val="28"/>
        </w:rPr>
        <w:t xml:space="preserve"> Chúng</w:t>
      </w:r>
      <w:r w:rsidR="00A82487" w:rsidRPr="00046F00">
        <w:rPr>
          <w:rFonts w:ascii="Times New Roman" w:hAnsi="Times New Roman" w:cs="Times New Roman"/>
          <w:sz w:val="28"/>
          <w:szCs w:val="28"/>
          <w:lang w:val="vi-VN"/>
        </w:rPr>
        <w:t xml:space="preserve"> cũng có thể</w:t>
      </w:r>
      <w:r w:rsidR="00A82487" w:rsidRPr="00046F00">
        <w:rPr>
          <w:rFonts w:ascii="Times New Roman" w:hAnsi="Times New Roman" w:cs="Times New Roman"/>
          <w:sz w:val="28"/>
          <w:szCs w:val="28"/>
        </w:rPr>
        <w:t xml:space="preserve"> </w:t>
      </w:r>
      <w:r w:rsidR="00A82487" w:rsidRPr="00046F00">
        <w:rPr>
          <w:rFonts w:ascii="Times New Roman" w:hAnsi="Times New Roman" w:cs="Times New Roman"/>
          <w:sz w:val="28"/>
          <w:szCs w:val="28"/>
          <w:lang w:val="vi-VN"/>
        </w:rPr>
        <w:t>được sử dụng để giải quyết các bệnh nan y khác nhau mà không thể điều trị đầy đủ bằng thuốc hoặc phẫu thuật</w:t>
      </w:r>
      <w:r w:rsidR="00A82487" w:rsidRPr="00046F00">
        <w:rPr>
          <w:rFonts w:ascii="Times New Roman" w:hAnsi="Times New Roman" w:cs="Times New Roman"/>
          <w:sz w:val="28"/>
          <w:szCs w:val="28"/>
        </w:rPr>
        <w:t xml:space="preserve">. Trong đó, MSC có nguồn gốc từ mô mỡ (ADSC) </w:t>
      </w:r>
      <w:r w:rsidR="00A82487" w:rsidRPr="00046F00">
        <w:rPr>
          <w:rFonts w:ascii="Times New Roman" w:hAnsi="Times New Roman" w:cs="Times New Roman"/>
          <w:sz w:val="28"/>
          <w:szCs w:val="28"/>
          <w:shd w:val="clear" w:color="auto" w:fill="FFFFFF"/>
        </w:rPr>
        <w:t>đại diện nguồn tế bào hấp dẫn cho liệu pháp tế bào gốc vì phong phú nguồn mô thu thập và ít gặp vấn đề về đạo đức</w:t>
      </w:r>
      <w:r w:rsidR="00AA2473" w:rsidRPr="00046F00">
        <w:rPr>
          <w:rFonts w:ascii="Times New Roman" w:hAnsi="Times New Roman" w:cs="Times New Roman"/>
          <w:sz w:val="28"/>
          <w:szCs w:val="28"/>
          <w:shd w:val="clear" w:color="auto" w:fill="FFFFFF"/>
        </w:rPr>
        <w:t xml:space="preserve"> [</w:t>
      </w:r>
      <w:r w:rsidR="00AA2473" w:rsidRPr="00046F00">
        <w:rPr>
          <w:rFonts w:ascii="Times New Roman" w:hAnsi="Times New Roman" w:cs="Times New Roman"/>
          <w:sz w:val="28"/>
          <w:szCs w:val="28"/>
          <w:shd w:val="clear" w:color="auto" w:fill="FFFFFF"/>
        </w:rPr>
        <w:fldChar w:fldCharType="begin"/>
      </w:r>
      <w:r w:rsidR="00AA2473" w:rsidRPr="00046F00">
        <w:rPr>
          <w:rFonts w:ascii="Times New Roman" w:hAnsi="Times New Roman" w:cs="Times New Roman"/>
          <w:sz w:val="28"/>
          <w:szCs w:val="28"/>
          <w:shd w:val="clear" w:color="auto" w:fill="FFFFFF"/>
        </w:rPr>
        <w:instrText xml:space="preserve"> REF _Ref126890319 \r \h  \* MERGEFORMAT </w:instrText>
      </w:r>
      <w:r w:rsidR="00AA2473" w:rsidRPr="00046F00">
        <w:rPr>
          <w:rFonts w:ascii="Times New Roman" w:hAnsi="Times New Roman" w:cs="Times New Roman"/>
          <w:sz w:val="28"/>
          <w:szCs w:val="28"/>
          <w:shd w:val="clear" w:color="auto" w:fill="FFFFFF"/>
        </w:rPr>
      </w:r>
      <w:r w:rsidR="00AA2473" w:rsidRPr="00046F00">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19</w:t>
      </w:r>
      <w:r w:rsidR="00AA2473" w:rsidRPr="00046F00">
        <w:rPr>
          <w:rFonts w:ascii="Times New Roman" w:hAnsi="Times New Roman" w:cs="Times New Roman"/>
          <w:sz w:val="28"/>
          <w:szCs w:val="28"/>
          <w:shd w:val="clear" w:color="auto" w:fill="FFFFFF"/>
        </w:rPr>
        <w:fldChar w:fldCharType="end"/>
      </w:r>
      <w:r w:rsidR="00AA2473" w:rsidRPr="00046F00">
        <w:rPr>
          <w:rFonts w:ascii="Times New Roman" w:hAnsi="Times New Roman" w:cs="Times New Roman"/>
          <w:sz w:val="28"/>
          <w:szCs w:val="28"/>
          <w:shd w:val="clear" w:color="auto" w:fill="FFFFFF"/>
        </w:rPr>
        <w:t>].</w:t>
      </w:r>
      <w:r w:rsidR="00046F00">
        <w:rPr>
          <w:rFonts w:ascii="Times New Roman" w:hAnsi="Times New Roman" w:cs="Times New Roman"/>
          <w:sz w:val="28"/>
          <w:szCs w:val="28"/>
          <w:shd w:val="clear" w:color="auto" w:fill="FFFFFF"/>
        </w:rPr>
        <w:t xml:space="preserve"> </w:t>
      </w:r>
    </w:p>
    <w:p w14:paraId="1CB72068" w14:textId="1E7109FC" w:rsidR="00C16B25" w:rsidRPr="00EB69C4" w:rsidRDefault="00A82487" w:rsidP="00E20346">
      <w:pPr>
        <w:tabs>
          <w:tab w:val="left" w:pos="567"/>
          <w:tab w:val="left" w:pos="1843"/>
        </w:tabs>
        <w:spacing w:after="0" w:line="360" w:lineRule="auto"/>
        <w:ind w:firstLine="720"/>
        <w:jc w:val="both"/>
        <w:rPr>
          <w:rFonts w:ascii="Times New Roman" w:eastAsia="Times New Roman" w:hAnsi="Times New Roman" w:cs="Times New Roman"/>
          <w:sz w:val="28"/>
          <w:szCs w:val="28"/>
          <w:lang w:eastAsia="vi-VN"/>
        </w:rPr>
      </w:pPr>
      <w:r w:rsidRPr="00046F00">
        <w:rPr>
          <w:rFonts w:ascii="Times New Roman" w:hAnsi="Times New Roman" w:cs="Times New Roman"/>
          <w:sz w:val="28"/>
          <w:szCs w:val="28"/>
        </w:rPr>
        <w:t xml:space="preserve">Hiện nay, </w:t>
      </w:r>
      <w:r w:rsidR="003E00A7" w:rsidRPr="00046F00">
        <w:rPr>
          <w:rFonts w:ascii="Times New Roman" w:hAnsi="Times New Roman" w:cs="Times New Roman"/>
          <w:sz w:val="28"/>
          <w:szCs w:val="28"/>
        </w:rPr>
        <w:t>e</w:t>
      </w:r>
      <w:r w:rsidRPr="00046F00">
        <w:rPr>
          <w:rFonts w:ascii="Times New Roman" w:hAnsi="Times New Roman" w:cs="Times New Roman"/>
          <w:sz w:val="28"/>
          <w:szCs w:val="28"/>
        </w:rPr>
        <w:t>xosome đang được nghiên cứu về dấu ấn sinh học, vai trò trong chẩn đoán, trị liệu và phân phối thuốc. Các phân tích cho thấy exosome của MSC có vai trò sửa chữa/tái tạo mô, chống viêm và điều hòa miễn dịch trong các mô hình bệnh ở động vật [</w:t>
      </w:r>
      <w:r w:rsidRPr="00046F00">
        <w:rPr>
          <w:rFonts w:ascii="Times New Roman" w:hAnsi="Times New Roman" w:cs="Times New Roman"/>
          <w:sz w:val="28"/>
          <w:szCs w:val="28"/>
        </w:rPr>
        <w:fldChar w:fldCharType="begin"/>
      </w:r>
      <w:r w:rsidRPr="00046F00">
        <w:rPr>
          <w:rFonts w:ascii="Times New Roman" w:hAnsi="Times New Roman" w:cs="Times New Roman"/>
          <w:sz w:val="28"/>
          <w:szCs w:val="28"/>
        </w:rPr>
        <w:instrText xml:space="preserve"> REF _Ref126264547 \r \h  \* MERGEFORMAT </w:instrText>
      </w:r>
      <w:r w:rsidRPr="00046F00">
        <w:rPr>
          <w:rFonts w:ascii="Times New Roman" w:hAnsi="Times New Roman" w:cs="Times New Roman"/>
          <w:sz w:val="28"/>
          <w:szCs w:val="28"/>
        </w:rPr>
      </w:r>
      <w:r w:rsidRPr="00046F00">
        <w:rPr>
          <w:rFonts w:ascii="Times New Roman" w:hAnsi="Times New Roman" w:cs="Times New Roman"/>
          <w:sz w:val="28"/>
          <w:szCs w:val="28"/>
        </w:rPr>
        <w:fldChar w:fldCharType="separate"/>
      </w:r>
      <w:r w:rsidR="00D72DC9">
        <w:rPr>
          <w:rFonts w:ascii="Times New Roman" w:hAnsi="Times New Roman" w:cs="Times New Roman"/>
          <w:sz w:val="28"/>
          <w:szCs w:val="28"/>
        </w:rPr>
        <w:t>18</w:t>
      </w:r>
      <w:r w:rsidRPr="00046F00">
        <w:rPr>
          <w:rFonts w:ascii="Times New Roman" w:hAnsi="Times New Roman" w:cs="Times New Roman"/>
          <w:sz w:val="28"/>
          <w:szCs w:val="28"/>
        </w:rPr>
        <w:fldChar w:fldCharType="end"/>
      </w:r>
      <w:r w:rsidRPr="00046F00">
        <w:rPr>
          <w:rFonts w:ascii="Times New Roman" w:hAnsi="Times New Roman" w:cs="Times New Roman"/>
          <w:sz w:val="28"/>
          <w:szCs w:val="28"/>
        </w:rPr>
        <w:t xml:space="preserve">], </w:t>
      </w:r>
      <w:r w:rsidRPr="00046F00">
        <w:rPr>
          <w:rFonts w:ascii="Times New Roman" w:hAnsi="Times New Roman" w:cs="Times New Roman"/>
          <w:sz w:val="28"/>
          <w:szCs w:val="28"/>
          <w:shd w:val="clear" w:color="auto" w:fill="FFFFFF"/>
        </w:rPr>
        <w:t>[</w:t>
      </w:r>
      <w:r w:rsidRPr="00046F00">
        <w:rPr>
          <w:rFonts w:ascii="Times New Roman" w:hAnsi="Times New Roman" w:cs="Times New Roman"/>
          <w:sz w:val="28"/>
          <w:szCs w:val="28"/>
          <w:shd w:val="clear" w:color="auto" w:fill="FFFFFF"/>
        </w:rPr>
        <w:fldChar w:fldCharType="begin"/>
      </w:r>
      <w:r w:rsidRPr="00046F00">
        <w:rPr>
          <w:rFonts w:ascii="Times New Roman" w:hAnsi="Times New Roman" w:cs="Times New Roman"/>
          <w:sz w:val="28"/>
          <w:szCs w:val="28"/>
          <w:shd w:val="clear" w:color="auto" w:fill="FFFFFF"/>
        </w:rPr>
        <w:instrText xml:space="preserve"> REF _Ref103896879 \r \h  \* MERGEFORMAT </w:instrText>
      </w:r>
      <w:r w:rsidRPr="00046F00">
        <w:rPr>
          <w:rFonts w:ascii="Times New Roman" w:hAnsi="Times New Roman" w:cs="Times New Roman"/>
          <w:sz w:val="28"/>
          <w:szCs w:val="28"/>
          <w:shd w:val="clear" w:color="auto" w:fill="FFFFFF"/>
        </w:rPr>
      </w:r>
      <w:r w:rsidRPr="00046F00">
        <w:rPr>
          <w:rFonts w:ascii="Times New Roman" w:hAnsi="Times New Roman" w:cs="Times New Roman"/>
          <w:sz w:val="28"/>
          <w:szCs w:val="28"/>
          <w:shd w:val="clear" w:color="auto" w:fill="FFFFFF"/>
        </w:rPr>
        <w:fldChar w:fldCharType="separate"/>
      </w:r>
      <w:r w:rsidR="00D72DC9" w:rsidRPr="00D72DC9">
        <w:rPr>
          <w:rFonts w:ascii="Times New Roman" w:hAnsi="Times New Roman" w:cs="Times New Roman"/>
          <w:bCs/>
          <w:sz w:val="28"/>
          <w:szCs w:val="28"/>
          <w:shd w:val="clear" w:color="auto" w:fill="FFFFFF"/>
        </w:rPr>
        <w:t>60</w:t>
      </w:r>
      <w:r w:rsidRPr="00046F00">
        <w:rPr>
          <w:rFonts w:ascii="Times New Roman" w:hAnsi="Times New Roman" w:cs="Times New Roman"/>
          <w:sz w:val="28"/>
          <w:szCs w:val="28"/>
          <w:shd w:val="clear" w:color="auto" w:fill="FFFFFF"/>
        </w:rPr>
        <w:fldChar w:fldCharType="end"/>
      </w:r>
      <w:r w:rsidRPr="00046F00">
        <w:rPr>
          <w:rFonts w:ascii="Times New Roman" w:hAnsi="Times New Roman" w:cs="Times New Roman"/>
          <w:sz w:val="28"/>
          <w:szCs w:val="28"/>
          <w:shd w:val="clear" w:color="auto" w:fill="FFFFFF"/>
        </w:rPr>
        <w:t>].</w:t>
      </w:r>
      <w:bookmarkStart w:id="455" w:name="_Hlk178612957"/>
      <w:r w:rsidR="00485700">
        <w:rPr>
          <w:rFonts w:ascii="Times New Roman" w:hAnsi="Times New Roman" w:cs="Times New Roman"/>
          <w:sz w:val="28"/>
          <w:szCs w:val="28"/>
          <w:shd w:val="clear" w:color="auto" w:fill="FFFFFF"/>
        </w:rPr>
        <w:t xml:space="preserve"> </w:t>
      </w:r>
      <w:r w:rsidRPr="00EB69C4">
        <w:rPr>
          <w:rFonts w:ascii="Times New Roman" w:hAnsi="Times New Roman" w:cs="Times New Roman"/>
          <w:sz w:val="28"/>
          <w:szCs w:val="28"/>
        </w:rPr>
        <w:t xml:space="preserve">Các nghiên cứu trước </w:t>
      </w:r>
      <w:r w:rsidR="00353CDD" w:rsidRPr="00EB69C4">
        <w:rPr>
          <w:rFonts w:ascii="Times New Roman" w:hAnsi="Times New Roman" w:cs="Times New Roman"/>
          <w:sz w:val="28"/>
          <w:szCs w:val="28"/>
        </w:rPr>
        <w:t xml:space="preserve">đây </w:t>
      </w:r>
      <w:r w:rsidRPr="00EB69C4">
        <w:rPr>
          <w:rFonts w:ascii="Times New Roman" w:hAnsi="Times New Roman" w:cs="Times New Roman"/>
          <w:sz w:val="28"/>
          <w:szCs w:val="28"/>
        </w:rPr>
        <w:t xml:space="preserve">chỉ ra rằng sử dụng MSC an toàn ở các quần thể </w:t>
      </w:r>
      <w:r w:rsidR="00353CDD" w:rsidRPr="00EB69C4">
        <w:rPr>
          <w:rFonts w:ascii="Times New Roman" w:hAnsi="Times New Roman" w:cs="Times New Roman"/>
          <w:sz w:val="28"/>
          <w:szCs w:val="28"/>
        </w:rPr>
        <w:t xml:space="preserve">động vật và nhóm bệnh lý </w:t>
      </w:r>
      <w:r w:rsidRPr="00EB69C4">
        <w:rPr>
          <w:rFonts w:ascii="Times New Roman" w:hAnsi="Times New Roman" w:cs="Times New Roman"/>
          <w:sz w:val="28"/>
          <w:szCs w:val="28"/>
        </w:rPr>
        <w:t>khác nhau</w:t>
      </w:r>
      <w:r w:rsidR="00353CDD" w:rsidRPr="00EB69C4">
        <w:rPr>
          <w:rFonts w:ascii="Times New Roman" w:hAnsi="Times New Roman" w:cs="Times New Roman"/>
          <w:sz w:val="28"/>
          <w:szCs w:val="28"/>
        </w:rPr>
        <w:t>,</w:t>
      </w:r>
      <w:r w:rsidR="00E3173A" w:rsidRPr="00EB69C4">
        <w:rPr>
          <w:rFonts w:ascii="Times New Roman" w:hAnsi="Times New Roman" w:cs="Times New Roman"/>
          <w:sz w:val="28"/>
          <w:szCs w:val="28"/>
        </w:rPr>
        <w:t xml:space="preserve"> </w:t>
      </w:r>
      <w:r w:rsidR="00E3173A" w:rsidRPr="00EB69C4">
        <w:rPr>
          <w:rFonts w:ascii="Times New Roman" w:hAnsi="Times New Roman" w:cs="Times New Roman"/>
          <w:sz w:val="28"/>
          <w:szCs w:val="28"/>
        </w:rPr>
        <w:lastRenderedPageBreak/>
        <w:t>n</w:t>
      </w:r>
      <w:r w:rsidRPr="00EB69C4">
        <w:rPr>
          <w:rFonts w:ascii="Times New Roman" w:hAnsi="Times New Roman" w:cs="Times New Roman"/>
          <w:sz w:val="28"/>
          <w:szCs w:val="28"/>
        </w:rPr>
        <w:t xml:space="preserve">hư phân tích tổng hợp của </w:t>
      </w:r>
      <w:r w:rsidRPr="00EB69C4">
        <w:rPr>
          <w:rFonts w:ascii="Times New Roman" w:hAnsi="Times New Roman" w:cs="Times New Roman"/>
          <w:i/>
          <w:iCs/>
          <w:sz w:val="28"/>
          <w:szCs w:val="28"/>
          <w:shd w:val="clear" w:color="auto" w:fill="FFFFFF"/>
        </w:rPr>
        <w:t xml:space="preserve">Wang </w:t>
      </w:r>
      <w:r w:rsidR="00112B0C" w:rsidRPr="00EB69C4">
        <w:rPr>
          <w:rFonts w:ascii="Times New Roman" w:hAnsi="Times New Roman" w:cs="Times New Roman"/>
          <w:i/>
          <w:iCs/>
          <w:sz w:val="28"/>
          <w:szCs w:val="28"/>
          <w:shd w:val="clear" w:color="auto" w:fill="FFFFFF"/>
        </w:rPr>
        <w:t xml:space="preserve">Y </w:t>
      </w:r>
      <w:r w:rsidRPr="00EB69C4">
        <w:rPr>
          <w:rFonts w:ascii="Times New Roman" w:hAnsi="Times New Roman" w:cs="Times New Roman"/>
          <w:i/>
          <w:iCs/>
          <w:sz w:val="28"/>
          <w:szCs w:val="28"/>
          <w:shd w:val="clear" w:color="auto" w:fill="FFFFFF"/>
        </w:rPr>
        <w:t xml:space="preserve">và cộng sự </w:t>
      </w:r>
      <w:r w:rsidR="00CC4766" w:rsidRPr="00EB69C4">
        <w:rPr>
          <w:rFonts w:ascii="Times New Roman" w:hAnsi="Times New Roman" w:cs="Times New Roman"/>
          <w:sz w:val="28"/>
          <w:szCs w:val="28"/>
          <w:shd w:val="clear" w:color="auto" w:fill="FFFFFF"/>
        </w:rPr>
        <w:t xml:space="preserve">(2021) </w:t>
      </w:r>
      <w:r w:rsidRPr="00EB69C4">
        <w:rPr>
          <w:rFonts w:ascii="Times New Roman" w:hAnsi="Times New Roman" w:cs="Times New Roman"/>
          <w:sz w:val="28"/>
          <w:szCs w:val="28"/>
        </w:rPr>
        <w:t>[</w:t>
      </w:r>
      <w:r w:rsidRPr="00EB69C4">
        <w:rPr>
          <w:rFonts w:ascii="Times New Roman" w:hAnsi="Times New Roman" w:cs="Times New Roman"/>
          <w:sz w:val="28"/>
          <w:szCs w:val="28"/>
        </w:rPr>
        <w:fldChar w:fldCharType="begin"/>
      </w:r>
      <w:r w:rsidRPr="00EB69C4">
        <w:rPr>
          <w:rFonts w:ascii="Times New Roman" w:hAnsi="Times New Roman" w:cs="Times New Roman"/>
          <w:sz w:val="28"/>
          <w:szCs w:val="28"/>
        </w:rPr>
        <w:instrText xml:space="preserve"> REF _Ref152050946 \r \h  \* MERGEFORMAT </w:instrText>
      </w:r>
      <w:r w:rsidRPr="00EB69C4">
        <w:rPr>
          <w:rFonts w:ascii="Times New Roman" w:hAnsi="Times New Roman" w:cs="Times New Roman"/>
          <w:sz w:val="28"/>
          <w:szCs w:val="28"/>
        </w:rPr>
      </w:r>
      <w:r w:rsidRPr="00EB69C4">
        <w:rPr>
          <w:rFonts w:ascii="Times New Roman" w:hAnsi="Times New Roman" w:cs="Times New Roman"/>
          <w:sz w:val="28"/>
          <w:szCs w:val="28"/>
        </w:rPr>
        <w:fldChar w:fldCharType="separate"/>
      </w:r>
      <w:r w:rsidR="00D72DC9">
        <w:rPr>
          <w:rFonts w:ascii="Times New Roman" w:hAnsi="Times New Roman" w:cs="Times New Roman"/>
          <w:sz w:val="28"/>
          <w:szCs w:val="28"/>
        </w:rPr>
        <w:t>57</w:t>
      </w:r>
      <w:r w:rsidRPr="00EB69C4">
        <w:rPr>
          <w:rFonts w:ascii="Times New Roman" w:hAnsi="Times New Roman" w:cs="Times New Roman"/>
          <w:sz w:val="28"/>
          <w:szCs w:val="28"/>
        </w:rPr>
        <w:fldChar w:fldCharType="end"/>
      </w:r>
      <w:r w:rsidRPr="00EB69C4">
        <w:rPr>
          <w:rFonts w:ascii="Times New Roman" w:hAnsi="Times New Roman" w:cs="Times New Roman"/>
          <w:sz w:val="28"/>
          <w:szCs w:val="28"/>
        </w:rPr>
        <w:t xml:space="preserve">]. </w:t>
      </w:r>
      <w:bookmarkEnd w:id="455"/>
      <w:r w:rsidR="00C16B25" w:rsidRPr="00EB69C4">
        <w:rPr>
          <w:rFonts w:ascii="Times New Roman" w:hAnsi="Times New Roman" w:cs="Times New Roman"/>
          <w:sz w:val="28"/>
          <w:szCs w:val="28"/>
          <w:shd w:val="clear" w:color="auto" w:fill="FFFFFF"/>
        </w:rPr>
        <w:t>Trong khuôn khổ nghiên cứu này, thiết kế không phải để đánh giá độc tính toàn thân của</w:t>
      </w:r>
      <w:r w:rsidR="00725BD2" w:rsidRPr="00EB69C4">
        <w:rPr>
          <w:rFonts w:ascii="Times New Roman" w:hAnsi="Times New Roman" w:cs="Times New Roman"/>
          <w:sz w:val="28"/>
          <w:szCs w:val="28"/>
          <w:shd w:val="clear" w:color="auto" w:fill="FFFFFF"/>
        </w:rPr>
        <w:t xml:space="preserve"> </w:t>
      </w:r>
      <w:r w:rsidR="00353CDD" w:rsidRPr="00EB69C4">
        <w:rPr>
          <w:rFonts w:ascii="Times New Roman" w:hAnsi="Times New Roman" w:cs="Times New Roman"/>
          <w:sz w:val="28"/>
          <w:szCs w:val="28"/>
          <w:shd w:val="clear" w:color="auto" w:fill="FFFFFF"/>
        </w:rPr>
        <w:t>h</w:t>
      </w:r>
      <w:r w:rsidR="00725BD2" w:rsidRPr="00EB69C4">
        <w:rPr>
          <w:rFonts w:ascii="Times New Roman" w:hAnsi="Times New Roman" w:cs="Times New Roman"/>
          <w:sz w:val="28"/>
          <w:szCs w:val="28"/>
          <w:shd w:val="clear" w:color="auto" w:fill="FFFFFF"/>
        </w:rPr>
        <w:t>ADSC</w:t>
      </w:r>
      <w:r w:rsidR="00C16B25" w:rsidRPr="00EB69C4">
        <w:rPr>
          <w:rFonts w:ascii="Times New Roman" w:hAnsi="Times New Roman" w:cs="Times New Roman"/>
          <w:sz w:val="28"/>
          <w:szCs w:val="28"/>
          <w:shd w:val="clear" w:color="auto" w:fill="FFFFFF"/>
        </w:rPr>
        <w:t xml:space="preserve"> và </w:t>
      </w:r>
      <w:r w:rsidR="00353CDD" w:rsidRPr="00EB69C4">
        <w:rPr>
          <w:rFonts w:ascii="Times New Roman" w:hAnsi="Times New Roman" w:cs="Times New Roman"/>
          <w:sz w:val="28"/>
          <w:szCs w:val="28"/>
          <w:shd w:val="clear" w:color="auto" w:fill="FFFFFF"/>
        </w:rPr>
        <w:t xml:space="preserve">thể tiết ngoại bào </w:t>
      </w:r>
      <w:r w:rsidR="00725BD2" w:rsidRPr="00EB69C4">
        <w:rPr>
          <w:rFonts w:ascii="Times New Roman" w:hAnsi="Times New Roman" w:cs="Times New Roman"/>
          <w:sz w:val="28"/>
          <w:szCs w:val="28"/>
          <w:shd w:val="clear" w:color="auto" w:fill="FFFFFF"/>
        </w:rPr>
        <w:t>exosome</w:t>
      </w:r>
      <w:r w:rsidR="00C16B25" w:rsidRPr="00EB69C4">
        <w:rPr>
          <w:rFonts w:ascii="Times New Roman" w:hAnsi="Times New Roman" w:cs="Times New Roman"/>
          <w:sz w:val="28"/>
          <w:szCs w:val="28"/>
          <w:shd w:val="clear" w:color="auto" w:fill="FFFFFF"/>
        </w:rPr>
        <w:t xml:space="preserve">. Mặc dù chưa đủ căn cứ để khẳng định </w:t>
      </w:r>
      <w:r w:rsidR="00353CDD" w:rsidRPr="00EB69C4">
        <w:rPr>
          <w:rFonts w:ascii="Times New Roman" w:hAnsi="Times New Roman" w:cs="Times New Roman"/>
          <w:sz w:val="28"/>
          <w:szCs w:val="28"/>
          <w:shd w:val="clear" w:color="auto" w:fill="FFFFFF"/>
        </w:rPr>
        <w:t>h</w:t>
      </w:r>
      <w:r w:rsidR="00725BD2" w:rsidRPr="00EB69C4">
        <w:rPr>
          <w:rFonts w:ascii="Times New Roman" w:hAnsi="Times New Roman" w:cs="Times New Roman"/>
          <w:sz w:val="28"/>
          <w:szCs w:val="28"/>
          <w:shd w:val="clear" w:color="auto" w:fill="FFFFFF"/>
        </w:rPr>
        <w:t>ADSC</w:t>
      </w:r>
      <w:r w:rsidR="00C16B25" w:rsidRPr="00EB69C4">
        <w:rPr>
          <w:rFonts w:ascii="Times New Roman" w:hAnsi="Times New Roman" w:cs="Times New Roman"/>
          <w:sz w:val="28"/>
          <w:szCs w:val="28"/>
          <w:shd w:val="clear" w:color="auto" w:fill="FFFFFF"/>
        </w:rPr>
        <w:t xml:space="preserve">, </w:t>
      </w:r>
      <w:r w:rsidR="00725BD2" w:rsidRPr="00EB69C4">
        <w:rPr>
          <w:rFonts w:ascii="Times New Roman" w:hAnsi="Times New Roman" w:cs="Times New Roman"/>
          <w:sz w:val="28"/>
          <w:szCs w:val="28"/>
          <w:shd w:val="clear" w:color="auto" w:fill="FFFFFF"/>
        </w:rPr>
        <w:t>exosome</w:t>
      </w:r>
      <w:r w:rsidR="00C16B25" w:rsidRPr="00EB69C4">
        <w:rPr>
          <w:rFonts w:ascii="Times New Roman" w:hAnsi="Times New Roman" w:cs="Times New Roman"/>
          <w:sz w:val="28"/>
          <w:szCs w:val="28"/>
          <w:shd w:val="clear" w:color="auto" w:fill="FFFFFF"/>
        </w:rPr>
        <w:t xml:space="preserve"> là an toàn lên toàn thân</w:t>
      </w:r>
      <w:r w:rsidR="003D05CE" w:rsidRPr="00EB69C4">
        <w:rPr>
          <w:rFonts w:ascii="Times New Roman" w:hAnsi="Times New Roman" w:cs="Times New Roman"/>
          <w:sz w:val="28"/>
          <w:szCs w:val="28"/>
          <w:shd w:val="clear" w:color="auto" w:fill="FFFFFF"/>
        </w:rPr>
        <w:t>. Tuy nhiên</w:t>
      </w:r>
      <w:r w:rsidR="00DE5792" w:rsidRPr="00EB69C4">
        <w:rPr>
          <w:rFonts w:ascii="Times New Roman" w:hAnsi="Times New Roman" w:cs="Times New Roman"/>
          <w:sz w:val="28"/>
          <w:szCs w:val="28"/>
          <w:shd w:val="clear" w:color="auto" w:fill="FFFFFF"/>
        </w:rPr>
        <w:t>,</w:t>
      </w:r>
      <w:r w:rsidR="00C16B25" w:rsidRPr="00EB69C4">
        <w:rPr>
          <w:rFonts w:ascii="Times New Roman" w:hAnsi="Times New Roman" w:cs="Times New Roman"/>
          <w:sz w:val="28"/>
          <w:szCs w:val="28"/>
          <w:shd w:val="clear" w:color="auto" w:fill="FFFFFF"/>
        </w:rPr>
        <w:t xml:space="preserve"> kết quả cho thấy </w:t>
      </w:r>
      <w:r w:rsidR="00C16B25" w:rsidRPr="00EB69C4">
        <w:rPr>
          <w:rFonts w:ascii="Times New Roman" w:eastAsia="Times New Roman" w:hAnsi="Times New Roman" w:cs="Times New Roman"/>
          <w:sz w:val="28"/>
          <w:szCs w:val="28"/>
          <w:lang w:eastAsia="vi-VN"/>
        </w:rPr>
        <w:t>100% động vật sống đến khi kết thúc thí nghiệm</w:t>
      </w:r>
      <w:r w:rsidR="00DE5792" w:rsidRPr="00EB69C4">
        <w:rPr>
          <w:rFonts w:ascii="Times New Roman" w:eastAsia="Times New Roman" w:hAnsi="Times New Roman" w:cs="Times New Roman"/>
          <w:sz w:val="28"/>
          <w:szCs w:val="28"/>
          <w:lang w:eastAsia="vi-VN"/>
        </w:rPr>
        <w:t>,</w:t>
      </w:r>
      <w:r w:rsidR="00C16B25" w:rsidRPr="00EB69C4">
        <w:rPr>
          <w:rFonts w:ascii="Times New Roman" w:eastAsia="Times New Roman" w:hAnsi="Times New Roman" w:cs="Times New Roman"/>
          <w:sz w:val="28"/>
          <w:szCs w:val="28"/>
          <w:lang w:eastAsia="vi-VN"/>
        </w:rPr>
        <w:t xml:space="preserve"> các chỉ số huyết học và chức năng gan, thận không thay đổi giữa trước </w:t>
      </w:r>
      <w:r w:rsidR="00DE5792" w:rsidRPr="00EB69C4">
        <w:rPr>
          <w:rFonts w:ascii="Times New Roman" w:eastAsia="Times New Roman" w:hAnsi="Times New Roman" w:cs="Times New Roman"/>
          <w:sz w:val="28"/>
          <w:szCs w:val="28"/>
          <w:lang w:eastAsia="vi-VN"/>
        </w:rPr>
        <w:t>với</w:t>
      </w:r>
      <w:r w:rsidR="00C16B25" w:rsidRPr="00EB69C4">
        <w:rPr>
          <w:rFonts w:ascii="Times New Roman" w:eastAsia="Times New Roman" w:hAnsi="Times New Roman" w:cs="Times New Roman"/>
          <w:sz w:val="28"/>
          <w:szCs w:val="28"/>
          <w:lang w:eastAsia="vi-VN"/>
        </w:rPr>
        <w:t xml:space="preserve"> sau tiêm</w:t>
      </w:r>
      <w:r w:rsidR="00DE5792" w:rsidRPr="00EB69C4">
        <w:rPr>
          <w:rFonts w:ascii="Times New Roman" w:eastAsia="Times New Roman" w:hAnsi="Times New Roman" w:cs="Times New Roman"/>
          <w:sz w:val="28"/>
          <w:szCs w:val="28"/>
          <w:lang w:eastAsia="vi-VN"/>
        </w:rPr>
        <w:t>,</w:t>
      </w:r>
      <w:r w:rsidR="00C16B25" w:rsidRPr="00EB69C4">
        <w:rPr>
          <w:rFonts w:ascii="Times New Roman" w:eastAsia="Times New Roman" w:hAnsi="Times New Roman" w:cs="Times New Roman"/>
          <w:sz w:val="28"/>
          <w:szCs w:val="28"/>
          <w:lang w:eastAsia="vi-VN"/>
        </w:rPr>
        <w:t xml:space="preserve"> ngoại trừ động vật thiếu máu nhẹ tiêm </w:t>
      </w:r>
      <w:r w:rsidR="00725BD2" w:rsidRPr="00EB69C4">
        <w:rPr>
          <w:rFonts w:ascii="Times New Roman" w:eastAsia="Times New Roman" w:hAnsi="Times New Roman" w:cs="Times New Roman"/>
          <w:sz w:val="28"/>
          <w:szCs w:val="28"/>
          <w:lang w:eastAsia="vi-VN"/>
        </w:rPr>
        <w:t>ADSC</w:t>
      </w:r>
      <w:r w:rsidR="00C16B25" w:rsidRPr="00EB69C4">
        <w:rPr>
          <w:rFonts w:ascii="Times New Roman" w:eastAsia="Times New Roman" w:hAnsi="Times New Roman" w:cs="Times New Roman"/>
          <w:sz w:val="28"/>
          <w:szCs w:val="28"/>
          <w:lang w:eastAsia="vi-VN"/>
        </w:rPr>
        <w:t xml:space="preserve"> và tăng men gan GOT, bạch cầu sau tiêm </w:t>
      </w:r>
      <w:r w:rsidR="00725BD2" w:rsidRPr="00EB69C4">
        <w:rPr>
          <w:rFonts w:ascii="Times New Roman" w:eastAsia="Times New Roman" w:hAnsi="Times New Roman" w:cs="Times New Roman"/>
          <w:sz w:val="28"/>
          <w:szCs w:val="28"/>
          <w:lang w:eastAsia="vi-VN"/>
        </w:rPr>
        <w:t>exosome</w:t>
      </w:r>
      <w:r w:rsidR="00C16B25" w:rsidRPr="00EB69C4">
        <w:rPr>
          <w:rFonts w:ascii="Times New Roman" w:eastAsia="Times New Roman" w:hAnsi="Times New Roman" w:cs="Times New Roman"/>
          <w:sz w:val="28"/>
          <w:szCs w:val="28"/>
          <w:lang w:eastAsia="vi-VN"/>
        </w:rPr>
        <w:t>.</w:t>
      </w:r>
    </w:p>
    <w:p w14:paraId="476DE1FA" w14:textId="3928D199" w:rsidR="00C870E0" w:rsidRPr="00725BD2" w:rsidRDefault="00C16B25" w:rsidP="00E20346">
      <w:pPr>
        <w:pStyle w:val="Heading3"/>
        <w:tabs>
          <w:tab w:val="left" w:pos="1843"/>
        </w:tabs>
        <w:rPr>
          <w:rStyle w:val="y2iqfc"/>
        </w:rPr>
      </w:pPr>
      <w:bookmarkStart w:id="456" w:name="_Toc215331469"/>
      <w:r w:rsidRPr="00725BD2">
        <w:rPr>
          <w:rStyle w:val="y2iqfc"/>
        </w:rPr>
        <w:t xml:space="preserve">4.3.2. </w:t>
      </w:r>
      <w:r w:rsidR="00C870E0" w:rsidRPr="00725BD2">
        <w:rPr>
          <w:rStyle w:val="y2iqfc"/>
        </w:rPr>
        <w:t>Tế bào gốc trung mô, thể tiết không kích ứng mạch máu, cơ</w:t>
      </w:r>
      <w:bookmarkEnd w:id="456"/>
    </w:p>
    <w:p w14:paraId="6D23E805" w14:textId="3489D638" w:rsidR="00046F00" w:rsidRPr="003D074F" w:rsidRDefault="00E30302" w:rsidP="00E20346">
      <w:pPr>
        <w:tabs>
          <w:tab w:val="left" w:pos="1843"/>
        </w:tabs>
        <w:spacing w:after="0" w:line="360" w:lineRule="auto"/>
        <w:ind w:firstLine="720"/>
        <w:jc w:val="both"/>
        <w:rPr>
          <w:rFonts w:ascii="Times New Roman" w:hAnsi="Times New Roman" w:cs="Times New Roman"/>
          <w:sz w:val="28"/>
          <w:szCs w:val="28"/>
        </w:rPr>
      </w:pPr>
      <w:r w:rsidRPr="003D074F">
        <w:rPr>
          <w:rFonts w:ascii="Times New Roman" w:hAnsi="Times New Roman" w:cs="Times New Roman"/>
          <w:sz w:val="28"/>
          <w:szCs w:val="28"/>
        </w:rPr>
        <w:t>Tiêm tĩnh mạch là phương pháp tương đối thuận tiện để đưa tế bào gốc vào cơ thể, có thể thực hiện nhiều lần qua tĩnh mạch ngoại vi</w:t>
      </w:r>
      <w:r w:rsidR="0021737A" w:rsidRPr="003D074F">
        <w:rPr>
          <w:rFonts w:ascii="Times New Roman" w:hAnsi="Times New Roman" w:cs="Times New Roman"/>
          <w:sz w:val="28"/>
          <w:szCs w:val="28"/>
        </w:rPr>
        <w:t>, l</w:t>
      </w:r>
      <w:r w:rsidRPr="003D074F">
        <w:rPr>
          <w:rFonts w:ascii="Times New Roman" w:hAnsi="Times New Roman" w:cs="Times New Roman"/>
          <w:sz w:val="28"/>
          <w:szCs w:val="28"/>
        </w:rPr>
        <w:t>à phương pháp tương đối an toàn so với các đường cấy ghép khác.</w:t>
      </w:r>
      <w:r w:rsidR="00CA3EF7" w:rsidRPr="003D074F">
        <w:rPr>
          <w:rFonts w:ascii="Times New Roman" w:hAnsi="Times New Roman" w:cs="Times New Roman"/>
          <w:sz w:val="28"/>
          <w:szCs w:val="28"/>
        </w:rPr>
        <w:t xml:space="preserve"> Do đó, tiêm tĩnh mạch được ưa chuộng trong liệu pháp tế bào </w:t>
      </w:r>
      <w:r w:rsidR="0055290A" w:rsidRPr="003D074F">
        <w:rPr>
          <w:rFonts w:ascii="Times New Roman" w:hAnsi="Times New Roman" w:cs="Times New Roman"/>
          <w:sz w:val="28"/>
          <w:szCs w:val="28"/>
          <w:shd w:val="clear" w:color="auto" w:fill="FFFFFF"/>
        </w:rPr>
        <w:t>[</w:t>
      </w:r>
      <w:r w:rsidR="0055290A" w:rsidRPr="003D074F">
        <w:rPr>
          <w:rFonts w:ascii="Times New Roman" w:hAnsi="Times New Roman" w:cs="Times New Roman"/>
          <w:sz w:val="28"/>
          <w:szCs w:val="28"/>
          <w:shd w:val="clear" w:color="auto" w:fill="FFFFFF"/>
        </w:rPr>
        <w:fldChar w:fldCharType="begin"/>
      </w:r>
      <w:r w:rsidR="0055290A" w:rsidRPr="003D074F">
        <w:rPr>
          <w:rFonts w:ascii="Times New Roman" w:hAnsi="Times New Roman" w:cs="Times New Roman"/>
          <w:sz w:val="28"/>
          <w:szCs w:val="28"/>
          <w:shd w:val="clear" w:color="auto" w:fill="FFFFFF"/>
        </w:rPr>
        <w:instrText xml:space="preserve"> REF _Ref126272885 \r \h  \* MERGEFORMAT </w:instrText>
      </w:r>
      <w:r w:rsidR="0055290A" w:rsidRPr="003D074F">
        <w:rPr>
          <w:rFonts w:ascii="Times New Roman" w:hAnsi="Times New Roman" w:cs="Times New Roman"/>
          <w:sz w:val="28"/>
          <w:szCs w:val="28"/>
          <w:shd w:val="clear" w:color="auto" w:fill="FFFFFF"/>
        </w:rPr>
      </w:r>
      <w:r w:rsidR="0055290A" w:rsidRPr="003D074F">
        <w:rPr>
          <w:rFonts w:ascii="Times New Roman" w:hAnsi="Times New Roman" w:cs="Times New Roman"/>
          <w:sz w:val="28"/>
          <w:szCs w:val="28"/>
          <w:shd w:val="clear" w:color="auto" w:fill="FFFFFF"/>
        </w:rPr>
        <w:fldChar w:fldCharType="separate"/>
      </w:r>
      <w:r w:rsidR="00D72DC9">
        <w:rPr>
          <w:rFonts w:ascii="Times New Roman" w:hAnsi="Times New Roman" w:cs="Times New Roman"/>
          <w:sz w:val="28"/>
          <w:szCs w:val="28"/>
          <w:shd w:val="clear" w:color="auto" w:fill="FFFFFF"/>
        </w:rPr>
        <w:t>53</w:t>
      </w:r>
      <w:r w:rsidR="0055290A" w:rsidRPr="003D074F">
        <w:rPr>
          <w:rFonts w:ascii="Times New Roman" w:hAnsi="Times New Roman" w:cs="Times New Roman"/>
          <w:sz w:val="28"/>
          <w:szCs w:val="28"/>
          <w:shd w:val="clear" w:color="auto" w:fill="FFFFFF"/>
        </w:rPr>
        <w:fldChar w:fldCharType="end"/>
      </w:r>
      <w:r w:rsidR="0055290A" w:rsidRPr="003D074F">
        <w:rPr>
          <w:rFonts w:ascii="Times New Roman" w:hAnsi="Times New Roman" w:cs="Times New Roman"/>
          <w:sz w:val="28"/>
          <w:szCs w:val="28"/>
          <w:shd w:val="clear" w:color="auto" w:fill="FFFFFF"/>
        </w:rPr>
        <w:t>],</w:t>
      </w:r>
      <w:r w:rsidR="0055290A" w:rsidRPr="003D074F">
        <w:rPr>
          <w:rFonts w:ascii="Times New Roman" w:hAnsi="Times New Roman" w:cs="Times New Roman"/>
          <w:sz w:val="28"/>
          <w:szCs w:val="28"/>
        </w:rPr>
        <w:t xml:space="preserve"> </w:t>
      </w:r>
      <w:r w:rsidR="00CA3EF7" w:rsidRPr="003D074F">
        <w:rPr>
          <w:rFonts w:ascii="Times New Roman" w:hAnsi="Times New Roman" w:cs="Times New Roman"/>
          <w:sz w:val="28"/>
          <w:szCs w:val="28"/>
        </w:rPr>
        <w:t>[</w:t>
      </w:r>
      <w:r w:rsidR="00CA3EF7" w:rsidRPr="003D074F">
        <w:rPr>
          <w:rFonts w:ascii="Times New Roman" w:hAnsi="Times New Roman" w:cs="Times New Roman"/>
          <w:sz w:val="28"/>
          <w:szCs w:val="28"/>
        </w:rPr>
        <w:fldChar w:fldCharType="begin"/>
      </w:r>
      <w:r w:rsidR="00CA3EF7" w:rsidRPr="003D074F">
        <w:rPr>
          <w:rFonts w:ascii="Times New Roman" w:hAnsi="Times New Roman" w:cs="Times New Roman"/>
          <w:sz w:val="28"/>
          <w:szCs w:val="28"/>
        </w:rPr>
        <w:instrText xml:space="preserve"> REF _Ref104544291 \r \h </w:instrText>
      </w:r>
      <w:r w:rsidR="00353CDD" w:rsidRPr="003D074F">
        <w:rPr>
          <w:rFonts w:ascii="Times New Roman" w:hAnsi="Times New Roman" w:cs="Times New Roman"/>
          <w:sz w:val="28"/>
          <w:szCs w:val="28"/>
        </w:rPr>
        <w:instrText xml:space="preserve"> \* MERGEFORMAT </w:instrText>
      </w:r>
      <w:r w:rsidR="00CA3EF7" w:rsidRPr="003D074F">
        <w:rPr>
          <w:rFonts w:ascii="Times New Roman" w:hAnsi="Times New Roman" w:cs="Times New Roman"/>
          <w:sz w:val="28"/>
          <w:szCs w:val="28"/>
        </w:rPr>
      </w:r>
      <w:r w:rsidR="00CA3EF7" w:rsidRPr="003D074F">
        <w:rPr>
          <w:rFonts w:ascii="Times New Roman" w:hAnsi="Times New Roman" w:cs="Times New Roman"/>
          <w:sz w:val="28"/>
          <w:szCs w:val="28"/>
        </w:rPr>
        <w:fldChar w:fldCharType="separate"/>
      </w:r>
      <w:r w:rsidR="00D72DC9">
        <w:rPr>
          <w:rFonts w:ascii="Times New Roman" w:hAnsi="Times New Roman" w:cs="Times New Roman"/>
          <w:sz w:val="28"/>
          <w:szCs w:val="28"/>
        </w:rPr>
        <w:t>141</w:t>
      </w:r>
      <w:r w:rsidR="00CA3EF7" w:rsidRPr="003D074F">
        <w:rPr>
          <w:rFonts w:ascii="Times New Roman" w:hAnsi="Times New Roman" w:cs="Times New Roman"/>
          <w:sz w:val="28"/>
          <w:szCs w:val="28"/>
        </w:rPr>
        <w:fldChar w:fldCharType="end"/>
      </w:r>
      <w:r w:rsidR="00CA3EF7" w:rsidRPr="003D074F">
        <w:rPr>
          <w:rFonts w:ascii="Times New Roman" w:hAnsi="Times New Roman" w:cs="Times New Roman"/>
          <w:sz w:val="28"/>
          <w:szCs w:val="28"/>
        </w:rPr>
        <w:t>].</w:t>
      </w:r>
      <w:r w:rsidR="0021737A" w:rsidRPr="003D074F">
        <w:rPr>
          <w:rFonts w:ascii="Times New Roman" w:hAnsi="Times New Roman" w:cs="Times New Roman"/>
          <w:sz w:val="28"/>
          <w:szCs w:val="28"/>
        </w:rPr>
        <w:t xml:space="preserve"> </w:t>
      </w:r>
      <w:r w:rsidR="00CA025F" w:rsidRPr="003D074F">
        <w:rPr>
          <w:rFonts w:ascii="Times New Roman" w:hAnsi="Times New Roman" w:cs="Times New Roman"/>
          <w:sz w:val="28"/>
          <w:szCs w:val="28"/>
        </w:rPr>
        <w:t xml:space="preserve">Mặc dù </w:t>
      </w:r>
      <w:r w:rsidR="00D31441" w:rsidRPr="003D074F">
        <w:rPr>
          <w:rFonts w:ascii="Times New Roman" w:hAnsi="Times New Roman" w:cs="Times New Roman"/>
          <w:sz w:val="28"/>
          <w:szCs w:val="28"/>
        </w:rPr>
        <w:t xml:space="preserve">một số nghiên </w:t>
      </w:r>
      <w:r w:rsidR="00CA025F" w:rsidRPr="003D074F">
        <w:rPr>
          <w:rFonts w:ascii="Times New Roman" w:hAnsi="Times New Roman" w:cs="Times New Roman"/>
          <w:sz w:val="28"/>
          <w:szCs w:val="28"/>
        </w:rPr>
        <w:t xml:space="preserve">cứu trước </w:t>
      </w:r>
      <w:r w:rsidR="00D31441" w:rsidRPr="003D074F">
        <w:rPr>
          <w:rFonts w:ascii="Times New Roman" w:hAnsi="Times New Roman" w:cs="Times New Roman"/>
          <w:sz w:val="28"/>
          <w:szCs w:val="28"/>
        </w:rPr>
        <w:t xml:space="preserve">đây, như của </w:t>
      </w:r>
      <w:r w:rsidR="00D31441" w:rsidRPr="003D074F">
        <w:rPr>
          <w:rFonts w:ascii="Times New Roman" w:hAnsi="Times New Roman" w:cs="Times New Roman"/>
          <w:i/>
          <w:iCs/>
          <w:sz w:val="28"/>
          <w:szCs w:val="28"/>
          <w:shd w:val="clear" w:color="auto" w:fill="FFFFFF"/>
        </w:rPr>
        <w:t>Zhao J và cộng sự</w:t>
      </w:r>
      <w:r w:rsidR="00D31441" w:rsidRPr="003D074F">
        <w:rPr>
          <w:rFonts w:ascii="Times New Roman" w:hAnsi="Times New Roman" w:cs="Times New Roman"/>
          <w:sz w:val="28"/>
          <w:szCs w:val="28"/>
          <w:shd w:val="clear" w:color="auto" w:fill="FFFFFF"/>
        </w:rPr>
        <w:t xml:space="preserve"> (2019)</w:t>
      </w:r>
      <w:r w:rsidR="0021737A" w:rsidRPr="003D074F">
        <w:rPr>
          <w:rFonts w:ascii="Times New Roman" w:hAnsi="Times New Roman" w:cs="Times New Roman"/>
          <w:sz w:val="28"/>
          <w:szCs w:val="28"/>
          <w:shd w:val="clear" w:color="auto" w:fill="FFFFFF"/>
        </w:rPr>
        <w:t xml:space="preserve"> </w:t>
      </w:r>
      <w:r w:rsidR="00D31441" w:rsidRPr="003D074F">
        <w:rPr>
          <w:rFonts w:ascii="Times New Roman" w:hAnsi="Times New Roman" w:cs="Times New Roman"/>
          <w:sz w:val="28"/>
          <w:szCs w:val="28"/>
        </w:rPr>
        <w:t xml:space="preserve">chỉ ra </w:t>
      </w:r>
      <w:r w:rsidR="00CA025F" w:rsidRPr="003D074F">
        <w:rPr>
          <w:rFonts w:ascii="Times New Roman" w:hAnsi="Times New Roman" w:cs="Times New Roman"/>
          <w:sz w:val="28"/>
          <w:szCs w:val="28"/>
        </w:rPr>
        <w:t>MSC và thể tiết</w:t>
      </w:r>
      <w:r w:rsidR="00D31441" w:rsidRPr="003D074F">
        <w:rPr>
          <w:rFonts w:ascii="Times New Roman" w:hAnsi="Times New Roman" w:cs="Times New Roman"/>
          <w:sz w:val="28"/>
          <w:szCs w:val="28"/>
        </w:rPr>
        <w:t xml:space="preserve"> </w:t>
      </w:r>
      <w:r w:rsidR="00CA025F" w:rsidRPr="003D074F">
        <w:rPr>
          <w:rFonts w:ascii="Times New Roman" w:hAnsi="Times New Roman" w:cs="Times New Roman"/>
          <w:sz w:val="28"/>
          <w:szCs w:val="28"/>
        </w:rPr>
        <w:t>không gây kích ứng mạch máu</w:t>
      </w:r>
      <w:r w:rsidR="0021737A" w:rsidRPr="003D074F">
        <w:rPr>
          <w:rFonts w:ascii="Times New Roman" w:hAnsi="Times New Roman" w:cs="Times New Roman"/>
          <w:sz w:val="28"/>
          <w:szCs w:val="28"/>
        </w:rPr>
        <w:t xml:space="preserve">, </w:t>
      </w:r>
      <w:r w:rsidR="00CA025F" w:rsidRPr="003D074F">
        <w:rPr>
          <w:rFonts w:ascii="Times New Roman" w:hAnsi="Times New Roman" w:cs="Times New Roman"/>
          <w:sz w:val="28"/>
          <w:szCs w:val="28"/>
        </w:rPr>
        <w:t>cơ</w:t>
      </w:r>
      <w:r w:rsidR="0021737A" w:rsidRPr="003D074F">
        <w:rPr>
          <w:rFonts w:ascii="Times New Roman" w:hAnsi="Times New Roman" w:cs="Times New Roman"/>
          <w:sz w:val="28"/>
          <w:szCs w:val="28"/>
        </w:rPr>
        <w:t xml:space="preserve"> [</w:t>
      </w:r>
      <w:r w:rsidR="0021737A" w:rsidRPr="003D074F">
        <w:rPr>
          <w:rFonts w:ascii="Times New Roman" w:hAnsi="Times New Roman" w:cs="Times New Roman"/>
          <w:sz w:val="28"/>
          <w:szCs w:val="28"/>
        </w:rPr>
        <w:fldChar w:fldCharType="begin"/>
      </w:r>
      <w:r w:rsidR="0021737A" w:rsidRPr="003D074F">
        <w:rPr>
          <w:rFonts w:ascii="Times New Roman" w:hAnsi="Times New Roman" w:cs="Times New Roman"/>
          <w:sz w:val="28"/>
          <w:szCs w:val="28"/>
        </w:rPr>
        <w:instrText xml:space="preserve"> REF _Ref152050987 \r \h  \* MERGEFORMAT </w:instrText>
      </w:r>
      <w:r w:rsidR="0021737A" w:rsidRPr="003D074F">
        <w:rPr>
          <w:rFonts w:ascii="Times New Roman" w:hAnsi="Times New Roman" w:cs="Times New Roman"/>
          <w:sz w:val="28"/>
          <w:szCs w:val="28"/>
        </w:rPr>
      </w:r>
      <w:r w:rsidR="0021737A" w:rsidRPr="003D074F">
        <w:rPr>
          <w:rFonts w:ascii="Times New Roman" w:hAnsi="Times New Roman" w:cs="Times New Roman"/>
          <w:sz w:val="28"/>
          <w:szCs w:val="28"/>
        </w:rPr>
        <w:fldChar w:fldCharType="separate"/>
      </w:r>
      <w:r w:rsidR="00D72DC9">
        <w:rPr>
          <w:rFonts w:ascii="Times New Roman" w:hAnsi="Times New Roman" w:cs="Times New Roman"/>
          <w:sz w:val="28"/>
          <w:szCs w:val="28"/>
        </w:rPr>
        <w:t>58</w:t>
      </w:r>
      <w:r w:rsidR="0021737A" w:rsidRPr="003D074F">
        <w:rPr>
          <w:rFonts w:ascii="Times New Roman" w:hAnsi="Times New Roman" w:cs="Times New Roman"/>
          <w:sz w:val="28"/>
          <w:szCs w:val="28"/>
        </w:rPr>
        <w:fldChar w:fldCharType="end"/>
      </w:r>
      <w:r w:rsidR="0021737A" w:rsidRPr="003D074F">
        <w:rPr>
          <w:rFonts w:ascii="Times New Roman" w:hAnsi="Times New Roman" w:cs="Times New Roman"/>
          <w:sz w:val="28"/>
          <w:szCs w:val="28"/>
        </w:rPr>
        <w:t>]</w:t>
      </w:r>
      <w:r w:rsidR="00D31441" w:rsidRPr="003D074F">
        <w:rPr>
          <w:rFonts w:ascii="Times New Roman" w:hAnsi="Times New Roman" w:cs="Times New Roman"/>
          <w:sz w:val="28"/>
          <w:szCs w:val="28"/>
        </w:rPr>
        <w:t>.</w:t>
      </w:r>
      <w:r w:rsidR="003D074F" w:rsidRPr="003D074F">
        <w:rPr>
          <w:rFonts w:ascii="Times New Roman" w:hAnsi="Times New Roman" w:cs="Times New Roman"/>
          <w:sz w:val="28"/>
          <w:szCs w:val="28"/>
        </w:rPr>
        <w:t xml:space="preserve"> </w:t>
      </w:r>
      <w:r w:rsidR="00D31441" w:rsidRPr="003D074F">
        <w:rPr>
          <w:rFonts w:ascii="Times New Roman" w:hAnsi="Times New Roman" w:cs="Times New Roman"/>
          <w:sz w:val="28"/>
          <w:szCs w:val="28"/>
        </w:rPr>
        <w:t>Tuy nhiên,</w:t>
      </w:r>
      <w:r w:rsidR="006F3900" w:rsidRPr="003D074F">
        <w:rPr>
          <w:rFonts w:ascii="Times New Roman" w:hAnsi="Times New Roman" w:cs="Times New Roman"/>
          <w:sz w:val="28"/>
          <w:szCs w:val="28"/>
        </w:rPr>
        <w:t xml:space="preserve"> dữ liệu cho ứng dụng lâm sàng vẫn cần được nghiên cứu thêm. </w:t>
      </w:r>
    </w:p>
    <w:p w14:paraId="75EDE42B" w14:textId="44BD9CDF" w:rsidR="00FD49A4" w:rsidRPr="00046F00" w:rsidRDefault="00FB206D" w:rsidP="00E20346">
      <w:pPr>
        <w:tabs>
          <w:tab w:val="left" w:pos="1843"/>
        </w:tabs>
        <w:spacing w:after="0" w:line="360" w:lineRule="auto"/>
        <w:ind w:firstLine="720"/>
        <w:jc w:val="both"/>
        <w:rPr>
          <w:rFonts w:ascii="Times New Roman" w:hAnsi="Times New Roman" w:cs="Times New Roman"/>
          <w:sz w:val="28"/>
          <w:szCs w:val="28"/>
        </w:rPr>
      </w:pPr>
      <w:r w:rsidRPr="00046F00">
        <w:rPr>
          <w:rFonts w:ascii="Times New Roman" w:hAnsi="Times New Roman" w:cs="Times New Roman"/>
          <w:sz w:val="28"/>
          <w:szCs w:val="28"/>
          <w:shd w:val="clear" w:color="auto" w:fill="FFFFFF"/>
        </w:rPr>
        <w:t xml:space="preserve">Kết quả nghiên cứu của chúng tôi </w:t>
      </w:r>
      <w:r w:rsidR="009E344A" w:rsidRPr="00046F00">
        <w:rPr>
          <w:rFonts w:ascii="Times New Roman" w:hAnsi="Times New Roman" w:cs="Times New Roman"/>
          <w:sz w:val="28"/>
          <w:szCs w:val="28"/>
          <w:shd w:val="clear" w:color="auto" w:fill="FFFFFF"/>
        </w:rPr>
        <w:t xml:space="preserve">về tính kích thích mạch máu cho thấy </w:t>
      </w:r>
      <w:r w:rsidRPr="00046F00">
        <w:rPr>
          <w:rFonts w:ascii="Times New Roman" w:hAnsi="Times New Roman" w:cs="Times New Roman"/>
          <w:sz w:val="28"/>
          <w:szCs w:val="28"/>
          <w:shd w:val="clear" w:color="auto" w:fill="FFFFFF"/>
        </w:rPr>
        <w:t>t</w:t>
      </w:r>
      <w:r w:rsidRPr="00046F00">
        <w:rPr>
          <w:rFonts w:ascii="Times New Roman" w:hAnsi="Times New Roman" w:cs="Times New Roman"/>
          <w:sz w:val="28"/>
          <w:szCs w:val="28"/>
        </w:rPr>
        <w:t xml:space="preserve">rên vi thể có kích thích mạch máu nhẹ đến trung bình ở cả 3 nhóm với điểm kích thích </w:t>
      </w:r>
      <w:r w:rsidR="00EB69C4" w:rsidRPr="00046F00">
        <w:rPr>
          <w:rFonts w:ascii="Times New Roman" w:hAnsi="Times New Roman" w:cs="Times New Roman"/>
          <w:sz w:val="28"/>
          <w:szCs w:val="28"/>
        </w:rPr>
        <w:t xml:space="preserve">trung bình </w:t>
      </w:r>
      <w:r w:rsidRPr="00046F00">
        <w:rPr>
          <w:rFonts w:ascii="Times New Roman" w:hAnsi="Times New Roman" w:cs="Times New Roman"/>
          <w:sz w:val="28"/>
          <w:szCs w:val="28"/>
        </w:rPr>
        <w:t xml:space="preserve">nhóm </w:t>
      </w:r>
      <w:r w:rsidR="00E30302" w:rsidRPr="00046F00">
        <w:rPr>
          <w:rFonts w:ascii="Times New Roman" w:hAnsi="Times New Roman" w:cs="Times New Roman"/>
          <w:sz w:val="28"/>
          <w:szCs w:val="28"/>
        </w:rPr>
        <w:t>ADSC</w:t>
      </w:r>
      <w:r w:rsidRPr="00046F00">
        <w:rPr>
          <w:rFonts w:ascii="Times New Roman" w:hAnsi="Times New Roman" w:cs="Times New Roman"/>
          <w:sz w:val="28"/>
          <w:szCs w:val="28"/>
        </w:rPr>
        <w:t xml:space="preserve"> (3), nhóm </w:t>
      </w:r>
      <w:r w:rsidR="00E30302" w:rsidRPr="00046F00">
        <w:rPr>
          <w:rFonts w:ascii="Times New Roman" w:hAnsi="Times New Roman" w:cs="Times New Roman"/>
          <w:sz w:val="28"/>
          <w:szCs w:val="28"/>
        </w:rPr>
        <w:t>exosome</w:t>
      </w:r>
      <w:r w:rsidRPr="00046F00">
        <w:rPr>
          <w:rFonts w:ascii="Times New Roman" w:hAnsi="Times New Roman" w:cs="Times New Roman"/>
          <w:sz w:val="28"/>
          <w:szCs w:val="28"/>
        </w:rPr>
        <w:t xml:space="preserve"> (2,5) và nhóm chứng (2,7); số lượng mạch máu trung bình nh</w:t>
      </w:r>
      <w:r w:rsidR="00D31441" w:rsidRPr="00046F00">
        <w:rPr>
          <w:rFonts w:ascii="Times New Roman" w:hAnsi="Times New Roman" w:cs="Times New Roman"/>
          <w:sz w:val="28"/>
          <w:szCs w:val="28"/>
        </w:rPr>
        <w:t>ó</w:t>
      </w:r>
      <w:r w:rsidRPr="00046F00">
        <w:rPr>
          <w:rFonts w:ascii="Times New Roman" w:hAnsi="Times New Roman" w:cs="Times New Roman"/>
          <w:sz w:val="28"/>
          <w:szCs w:val="28"/>
        </w:rPr>
        <w:t xml:space="preserve">m </w:t>
      </w:r>
      <w:r w:rsidR="00E30302" w:rsidRPr="00046F00">
        <w:rPr>
          <w:rFonts w:ascii="Times New Roman" w:hAnsi="Times New Roman" w:cs="Times New Roman"/>
          <w:sz w:val="28"/>
          <w:szCs w:val="28"/>
        </w:rPr>
        <w:t>ADSC</w:t>
      </w:r>
      <w:r w:rsidRPr="00046F00">
        <w:rPr>
          <w:rFonts w:ascii="Times New Roman" w:hAnsi="Times New Roman" w:cs="Times New Roman"/>
          <w:sz w:val="28"/>
          <w:szCs w:val="28"/>
        </w:rPr>
        <w:t xml:space="preserve"> (5), nhóm </w:t>
      </w:r>
      <w:r w:rsidR="00E30302" w:rsidRPr="00046F00">
        <w:rPr>
          <w:rFonts w:ascii="Times New Roman" w:hAnsi="Times New Roman" w:cs="Times New Roman"/>
          <w:sz w:val="28"/>
          <w:szCs w:val="28"/>
        </w:rPr>
        <w:t>exosome</w:t>
      </w:r>
      <w:r w:rsidRPr="00046F00">
        <w:rPr>
          <w:rFonts w:ascii="Times New Roman" w:hAnsi="Times New Roman" w:cs="Times New Roman"/>
          <w:sz w:val="28"/>
          <w:szCs w:val="28"/>
        </w:rPr>
        <w:t xml:space="preserve"> (7,33), nhóm chứng (5,4). Tuy nhiên, không thấy khác biệt </w:t>
      </w:r>
      <w:r w:rsidR="009E344A" w:rsidRPr="00046F00">
        <w:rPr>
          <w:rFonts w:ascii="Times New Roman" w:hAnsi="Times New Roman" w:cs="Times New Roman"/>
          <w:sz w:val="28"/>
          <w:szCs w:val="28"/>
        </w:rPr>
        <w:t xml:space="preserve">về số lượng bạch cầu, số lượng mạch máu, đường kính mạch máu, diện tích mạch máu, diện tích tổn thương và % diện tích tổn thương giữa 3 nhóm </w:t>
      </w:r>
      <w:r w:rsidRPr="00046F00">
        <w:rPr>
          <w:rFonts w:ascii="Times New Roman" w:hAnsi="Times New Roman" w:cs="Times New Roman"/>
          <w:sz w:val="28"/>
          <w:szCs w:val="28"/>
        </w:rPr>
        <w:t>tiêm tế bào, tiêm thể tiết với nhóm chứng.</w:t>
      </w:r>
      <w:r w:rsidR="00046F00" w:rsidRPr="00046F00">
        <w:rPr>
          <w:rFonts w:ascii="Times New Roman" w:hAnsi="Times New Roman" w:cs="Times New Roman"/>
          <w:sz w:val="28"/>
          <w:szCs w:val="28"/>
        </w:rPr>
        <w:t xml:space="preserve"> </w:t>
      </w:r>
      <w:r w:rsidR="009E344A" w:rsidRPr="00046F00">
        <w:rPr>
          <w:rFonts w:ascii="Times New Roman" w:hAnsi="Times New Roman" w:cs="Times New Roman"/>
          <w:sz w:val="28"/>
          <w:szCs w:val="28"/>
        </w:rPr>
        <w:t xml:space="preserve">Nghiên cứu về tính kích thích cơ, kết quả cho thấy </w:t>
      </w:r>
      <w:r w:rsidRPr="00046F00">
        <w:rPr>
          <w:rFonts w:ascii="Times New Roman" w:hAnsi="Times New Roman" w:cs="Times New Roman"/>
          <w:sz w:val="28"/>
          <w:szCs w:val="28"/>
        </w:rPr>
        <w:t>không có thâm nhiễm tế bào viêm ở mô cơ</w:t>
      </w:r>
      <w:r w:rsidR="009E344A" w:rsidRPr="00046F00">
        <w:rPr>
          <w:rFonts w:ascii="Times New Roman" w:hAnsi="Times New Roman" w:cs="Times New Roman"/>
          <w:sz w:val="28"/>
          <w:szCs w:val="28"/>
        </w:rPr>
        <w:t>; không khác biệt số lượng mạch máu, đường kính mạch máu, diện tích mạch máu và % diện tích mạch máu giữa 3 nhóm tiêm tế bào, tiêm thể tiết với nhóm chứng.</w:t>
      </w:r>
    </w:p>
    <w:p w14:paraId="4D40E639" w14:textId="7C47C9D5" w:rsidR="003C0B27" w:rsidRDefault="00FB206D" w:rsidP="00E20346">
      <w:pPr>
        <w:tabs>
          <w:tab w:val="left" w:pos="1843"/>
        </w:tabs>
        <w:spacing w:after="0" w:line="360" w:lineRule="auto"/>
        <w:ind w:firstLine="720"/>
        <w:jc w:val="both"/>
        <w:rPr>
          <w:rFonts w:ascii="Times New Roman" w:eastAsia="Times New Roman" w:hAnsi="Times New Roman" w:cs="Times New Roman"/>
          <w:bCs/>
          <w:sz w:val="28"/>
          <w:szCs w:val="28"/>
          <w:lang w:eastAsia="vi-VN"/>
        </w:rPr>
      </w:pPr>
      <w:r w:rsidRPr="00E30302">
        <w:rPr>
          <w:rFonts w:ascii="Times New Roman" w:hAnsi="Times New Roman" w:cs="Times New Roman"/>
          <w:sz w:val="28"/>
          <w:szCs w:val="28"/>
        </w:rPr>
        <w:t xml:space="preserve">Kết quả này </w:t>
      </w:r>
      <w:r w:rsidR="006F3900">
        <w:rPr>
          <w:rFonts w:ascii="Times New Roman" w:hAnsi="Times New Roman" w:cs="Times New Roman"/>
          <w:sz w:val="28"/>
          <w:szCs w:val="28"/>
        </w:rPr>
        <w:t>chỉ ra rằng</w:t>
      </w:r>
      <w:r w:rsidRPr="00E30302">
        <w:rPr>
          <w:rFonts w:ascii="Times New Roman" w:hAnsi="Times New Roman" w:cs="Times New Roman"/>
          <w:sz w:val="28"/>
          <w:szCs w:val="28"/>
        </w:rPr>
        <w:t xml:space="preserve"> </w:t>
      </w:r>
      <w:r w:rsidRPr="00E30302">
        <w:rPr>
          <w:rFonts w:ascii="Times New Roman" w:eastAsia="Times New Roman" w:hAnsi="Times New Roman" w:cs="Times New Roman"/>
          <w:bCs/>
          <w:sz w:val="28"/>
          <w:szCs w:val="28"/>
          <w:lang w:eastAsia="vi-VN"/>
        </w:rPr>
        <w:t xml:space="preserve">tế bào gốc trung mô </w:t>
      </w:r>
      <w:r w:rsidR="00E30302" w:rsidRPr="00E30302">
        <w:rPr>
          <w:rFonts w:ascii="Times New Roman" w:eastAsia="Times New Roman" w:hAnsi="Times New Roman" w:cs="Times New Roman"/>
          <w:bCs/>
          <w:sz w:val="28"/>
          <w:szCs w:val="28"/>
          <w:lang w:eastAsia="vi-VN"/>
        </w:rPr>
        <w:t xml:space="preserve">từ </w:t>
      </w:r>
      <w:r w:rsidRPr="00E30302">
        <w:rPr>
          <w:rFonts w:ascii="Times New Roman" w:eastAsia="Times New Roman" w:hAnsi="Times New Roman" w:cs="Times New Roman"/>
          <w:bCs/>
          <w:sz w:val="28"/>
          <w:szCs w:val="28"/>
          <w:lang w:eastAsia="vi-VN"/>
        </w:rPr>
        <w:t xml:space="preserve">mô mỡ và thể tiết ngoại bào exosome </w:t>
      </w:r>
      <w:r w:rsidR="00E30302" w:rsidRPr="00E30302">
        <w:rPr>
          <w:rFonts w:ascii="Times New Roman" w:eastAsia="Times New Roman" w:hAnsi="Times New Roman" w:cs="Times New Roman"/>
          <w:bCs/>
          <w:sz w:val="28"/>
          <w:szCs w:val="28"/>
          <w:lang w:eastAsia="vi-VN"/>
        </w:rPr>
        <w:t xml:space="preserve">của chúng </w:t>
      </w:r>
      <w:r w:rsidRPr="00E30302">
        <w:rPr>
          <w:rFonts w:ascii="Times New Roman" w:eastAsia="Times New Roman" w:hAnsi="Times New Roman" w:cs="Times New Roman"/>
          <w:bCs/>
          <w:sz w:val="28"/>
          <w:szCs w:val="28"/>
          <w:lang w:eastAsia="vi-VN"/>
        </w:rPr>
        <w:t>không gây kích ứng mạch máu, kích ứng cơ</w:t>
      </w:r>
      <w:r w:rsidR="00BF58C0">
        <w:rPr>
          <w:rFonts w:ascii="Times New Roman" w:eastAsia="Times New Roman" w:hAnsi="Times New Roman" w:cs="Times New Roman"/>
          <w:bCs/>
          <w:sz w:val="28"/>
          <w:szCs w:val="28"/>
          <w:lang w:eastAsia="vi-VN"/>
        </w:rPr>
        <w:t>.</w:t>
      </w:r>
    </w:p>
    <w:p w14:paraId="65636EFC" w14:textId="3F24FAB4" w:rsidR="00614E44" w:rsidRPr="00CE332D" w:rsidRDefault="00614E44" w:rsidP="00E20346">
      <w:pPr>
        <w:pStyle w:val="Heading1"/>
        <w:tabs>
          <w:tab w:val="left" w:pos="1843"/>
        </w:tabs>
        <w:rPr>
          <w:lang w:val="en-US"/>
        </w:rPr>
      </w:pPr>
      <w:bookmarkStart w:id="457" w:name="_Toc215331470"/>
      <w:r w:rsidRPr="00CE332D">
        <w:lastRenderedPageBreak/>
        <w:t>KẾT LUẬN</w:t>
      </w:r>
      <w:bookmarkEnd w:id="457"/>
    </w:p>
    <w:p w14:paraId="757E1942" w14:textId="77777777" w:rsidR="00EA7280" w:rsidRDefault="00EA7280" w:rsidP="00E20346">
      <w:pPr>
        <w:tabs>
          <w:tab w:val="left" w:pos="1843"/>
        </w:tabs>
        <w:spacing w:after="0" w:line="360" w:lineRule="auto"/>
        <w:ind w:firstLine="720"/>
        <w:jc w:val="both"/>
        <w:rPr>
          <w:rFonts w:ascii="Times New Roman" w:hAnsi="Times New Roman" w:cs="Times New Roman"/>
          <w:sz w:val="28"/>
          <w:szCs w:val="28"/>
        </w:rPr>
      </w:pPr>
    </w:p>
    <w:p w14:paraId="7753CCEC" w14:textId="484DE2BF" w:rsidR="00403431" w:rsidRPr="003B3EAF" w:rsidRDefault="003B3EAF" w:rsidP="00E20346">
      <w:pPr>
        <w:tabs>
          <w:tab w:val="left" w:pos="1843"/>
        </w:tabs>
        <w:spacing w:after="0" w:line="360" w:lineRule="auto"/>
        <w:ind w:firstLine="720"/>
        <w:jc w:val="both"/>
        <w:rPr>
          <w:rFonts w:ascii="Times New Roman" w:hAnsi="Times New Roman" w:cs="Times New Roman"/>
          <w:sz w:val="28"/>
          <w:szCs w:val="28"/>
        </w:rPr>
      </w:pPr>
      <w:r>
        <w:rPr>
          <w:rFonts w:ascii="Times New Roman" w:hAnsi="Times New Roman" w:cs="Times New Roman"/>
          <w:sz w:val="28"/>
          <w:szCs w:val="28"/>
        </w:rPr>
        <w:t>Qua n</w:t>
      </w:r>
      <w:r w:rsidR="00EE42C1" w:rsidRPr="003B3EAF">
        <w:rPr>
          <w:rFonts w:ascii="Times New Roman" w:hAnsi="Times New Roman" w:cs="Times New Roman"/>
          <w:sz w:val="28"/>
          <w:szCs w:val="28"/>
        </w:rPr>
        <w:t>ghiên cứu</w:t>
      </w:r>
      <w:r>
        <w:rPr>
          <w:rFonts w:ascii="Times New Roman" w:hAnsi="Times New Roman" w:cs="Times New Roman"/>
          <w:sz w:val="28"/>
          <w:szCs w:val="28"/>
        </w:rPr>
        <w:t xml:space="preserve"> </w:t>
      </w:r>
      <w:r w:rsidR="00EE42C1" w:rsidRPr="003B3EAF">
        <w:rPr>
          <w:rFonts w:ascii="Times New Roman" w:hAnsi="Times New Roman" w:cs="Times New Roman"/>
          <w:sz w:val="28"/>
          <w:szCs w:val="28"/>
        </w:rPr>
        <w:t>53 chuột cống trắng, 12 thỏ New Zealand</w:t>
      </w:r>
      <w:r w:rsidR="00FA7161">
        <w:rPr>
          <w:rFonts w:ascii="Times New Roman" w:hAnsi="Times New Roman" w:cs="Times New Roman"/>
          <w:sz w:val="28"/>
          <w:szCs w:val="28"/>
        </w:rPr>
        <w:t>,</w:t>
      </w:r>
      <w:r w:rsidR="00EE42C1" w:rsidRPr="003B3EAF">
        <w:rPr>
          <w:rFonts w:ascii="Times New Roman" w:hAnsi="Times New Roman" w:cs="Times New Roman"/>
          <w:sz w:val="28"/>
          <w:szCs w:val="28"/>
        </w:rPr>
        <w:t xml:space="preserve"> </w:t>
      </w:r>
      <w:r>
        <w:rPr>
          <w:rFonts w:ascii="Times New Roman" w:hAnsi="Times New Roman" w:cs="Times New Roman"/>
          <w:sz w:val="28"/>
          <w:szCs w:val="28"/>
        </w:rPr>
        <w:t xml:space="preserve">một số </w:t>
      </w:r>
      <w:r w:rsidR="00C4285F" w:rsidRPr="003B3EAF">
        <w:rPr>
          <w:rFonts w:ascii="Times New Roman" w:hAnsi="Times New Roman" w:cs="Times New Roman"/>
          <w:sz w:val="28"/>
          <w:szCs w:val="28"/>
        </w:rPr>
        <w:t xml:space="preserve">kết luận </w:t>
      </w:r>
      <w:r w:rsidR="00677468">
        <w:rPr>
          <w:rFonts w:ascii="Times New Roman" w:hAnsi="Times New Roman" w:cs="Times New Roman"/>
          <w:sz w:val="28"/>
          <w:szCs w:val="28"/>
        </w:rPr>
        <w:t xml:space="preserve">bước đầu </w:t>
      </w:r>
      <w:r>
        <w:rPr>
          <w:rFonts w:ascii="Times New Roman" w:hAnsi="Times New Roman" w:cs="Times New Roman"/>
          <w:sz w:val="28"/>
          <w:szCs w:val="28"/>
        </w:rPr>
        <w:t xml:space="preserve">được rút ra </w:t>
      </w:r>
      <w:r w:rsidR="00C4285F" w:rsidRPr="003B3EAF">
        <w:rPr>
          <w:rFonts w:ascii="Times New Roman" w:hAnsi="Times New Roman" w:cs="Times New Roman"/>
          <w:sz w:val="28"/>
          <w:szCs w:val="28"/>
        </w:rPr>
        <w:t>như sau</w:t>
      </w:r>
      <w:r w:rsidR="00403431" w:rsidRPr="003B3EAF">
        <w:rPr>
          <w:rFonts w:ascii="Times New Roman" w:hAnsi="Times New Roman" w:cs="Times New Roman"/>
          <w:sz w:val="28"/>
          <w:szCs w:val="28"/>
        </w:rPr>
        <w:t xml:space="preserve">: </w:t>
      </w:r>
    </w:p>
    <w:p w14:paraId="1E525EC5" w14:textId="2F01C1EC" w:rsidR="00554EA0" w:rsidRPr="003B3EAF" w:rsidRDefault="008935B0" w:rsidP="00E20346">
      <w:pPr>
        <w:tabs>
          <w:tab w:val="left" w:pos="1843"/>
        </w:tabs>
        <w:spacing w:after="0" w:line="360" w:lineRule="auto"/>
        <w:ind w:firstLine="720"/>
        <w:jc w:val="both"/>
        <w:rPr>
          <w:rFonts w:ascii="Times New Roman" w:hAnsi="Times New Roman" w:cs="Times New Roman"/>
          <w:sz w:val="28"/>
          <w:szCs w:val="28"/>
        </w:rPr>
      </w:pPr>
      <w:r>
        <w:rPr>
          <w:rFonts w:ascii="Times New Roman" w:hAnsi="Times New Roman" w:cs="Times New Roman"/>
          <w:sz w:val="28"/>
          <w:szCs w:val="28"/>
        </w:rPr>
        <w:t>1.</w:t>
      </w:r>
      <w:r w:rsidR="00554EA0" w:rsidRPr="003B3EAF">
        <w:rPr>
          <w:rFonts w:ascii="Times New Roman" w:hAnsi="Times New Roman" w:cs="Times New Roman"/>
          <w:sz w:val="28"/>
          <w:szCs w:val="28"/>
        </w:rPr>
        <w:t xml:space="preserve"> </w:t>
      </w:r>
      <w:r w:rsidR="00A84AE7" w:rsidRPr="003B3EAF">
        <w:rPr>
          <w:rFonts w:ascii="Times New Roman" w:hAnsi="Times New Roman" w:cs="Times New Roman"/>
          <w:sz w:val="28"/>
          <w:szCs w:val="28"/>
        </w:rPr>
        <w:t>Tạo ra</w:t>
      </w:r>
      <w:r w:rsidR="00EE42C1" w:rsidRPr="003B3EAF">
        <w:rPr>
          <w:rFonts w:ascii="Times New Roman" w:hAnsi="Times New Roman" w:cs="Times New Roman"/>
          <w:sz w:val="28"/>
          <w:szCs w:val="28"/>
        </w:rPr>
        <w:t xml:space="preserve"> được </w:t>
      </w:r>
      <w:r w:rsidR="00403431" w:rsidRPr="003B3EAF">
        <w:rPr>
          <w:rFonts w:ascii="Times New Roman" w:hAnsi="Times New Roman" w:cs="Times New Roman"/>
          <w:sz w:val="28"/>
          <w:szCs w:val="28"/>
        </w:rPr>
        <w:t>m</w:t>
      </w:r>
      <w:r w:rsidR="00554EA0" w:rsidRPr="003B3EAF">
        <w:rPr>
          <w:rFonts w:ascii="Times New Roman" w:hAnsi="Times New Roman" w:cs="Times New Roman"/>
          <w:sz w:val="28"/>
          <w:szCs w:val="28"/>
        </w:rPr>
        <w:t>ô hình</w:t>
      </w:r>
      <w:r w:rsidR="00A84AE7" w:rsidRPr="003B3EAF">
        <w:rPr>
          <w:rFonts w:ascii="Times New Roman" w:hAnsi="Times New Roman" w:cs="Times New Roman"/>
          <w:sz w:val="28"/>
          <w:szCs w:val="28"/>
        </w:rPr>
        <w:t xml:space="preserve"> </w:t>
      </w:r>
      <w:r w:rsidR="00554EA0" w:rsidRPr="003B3EAF">
        <w:rPr>
          <w:rFonts w:ascii="Times New Roman" w:hAnsi="Times New Roman" w:cs="Times New Roman"/>
          <w:sz w:val="28"/>
          <w:szCs w:val="28"/>
        </w:rPr>
        <w:t>bệnh Alzheimer trên chuột</w:t>
      </w:r>
      <w:r w:rsidR="00CB3EB4" w:rsidRPr="003B3EAF">
        <w:rPr>
          <w:rFonts w:ascii="Times New Roman" w:hAnsi="Times New Roman" w:cs="Times New Roman"/>
          <w:sz w:val="28"/>
          <w:szCs w:val="28"/>
        </w:rPr>
        <w:t xml:space="preserve"> </w:t>
      </w:r>
      <w:r>
        <w:rPr>
          <w:rFonts w:ascii="Times New Roman" w:hAnsi="Times New Roman" w:cs="Times New Roman"/>
          <w:sz w:val="28"/>
          <w:szCs w:val="28"/>
        </w:rPr>
        <w:t xml:space="preserve">sau 10 ngày gây mô hình </w:t>
      </w:r>
      <w:r w:rsidR="00EE42C1" w:rsidRPr="003B3EAF">
        <w:rPr>
          <w:rFonts w:ascii="Times New Roman" w:hAnsi="Times New Roman" w:cs="Times New Roman"/>
          <w:sz w:val="28"/>
          <w:szCs w:val="28"/>
        </w:rPr>
        <w:t xml:space="preserve">với </w:t>
      </w:r>
      <w:r w:rsidR="00CB3EB4" w:rsidRPr="003B3EAF">
        <w:rPr>
          <w:rFonts w:ascii="Times New Roman" w:hAnsi="Times New Roman" w:cs="Times New Roman"/>
          <w:sz w:val="28"/>
          <w:szCs w:val="28"/>
        </w:rPr>
        <w:t>các đặc điểm:</w:t>
      </w:r>
    </w:p>
    <w:p w14:paraId="796D46EA" w14:textId="17FF9D1C" w:rsidR="00CB3EB4" w:rsidRPr="003B3EAF" w:rsidRDefault="00CB3EB4" w:rsidP="00E20346">
      <w:pPr>
        <w:tabs>
          <w:tab w:val="left" w:pos="1843"/>
        </w:tabs>
        <w:spacing w:after="0" w:line="360" w:lineRule="auto"/>
        <w:ind w:firstLine="720"/>
        <w:jc w:val="both"/>
        <w:rPr>
          <w:rFonts w:ascii="Times New Roman" w:hAnsi="Times New Roman" w:cs="Times New Roman"/>
          <w:sz w:val="28"/>
          <w:szCs w:val="28"/>
        </w:rPr>
      </w:pPr>
      <w:r w:rsidRPr="003B3EAF">
        <w:rPr>
          <w:rFonts w:ascii="Times New Roman" w:hAnsi="Times New Roman" w:cs="Times New Roman"/>
          <w:sz w:val="28"/>
          <w:szCs w:val="28"/>
        </w:rPr>
        <w:t>- Tọa độ tiêm hồi hải mã là AP = -4 mm; ML = 2,2 mm; DV = -3,2 mm</w:t>
      </w:r>
    </w:p>
    <w:p w14:paraId="3A3A8792" w14:textId="0430AEBE" w:rsidR="00537955" w:rsidRPr="003B3EAF" w:rsidRDefault="00554EA0" w:rsidP="00E20346">
      <w:pPr>
        <w:tabs>
          <w:tab w:val="left" w:pos="567"/>
          <w:tab w:val="left" w:pos="1843"/>
        </w:tabs>
        <w:spacing w:after="0" w:line="360" w:lineRule="auto"/>
        <w:ind w:firstLine="720"/>
        <w:jc w:val="both"/>
        <w:rPr>
          <w:rFonts w:ascii="Times New Roman" w:eastAsia="Times New Roman" w:hAnsi="Times New Roman" w:cs="Times New Roman"/>
          <w:sz w:val="28"/>
          <w:szCs w:val="28"/>
        </w:rPr>
      </w:pPr>
      <w:r w:rsidRPr="003B3EAF">
        <w:rPr>
          <w:rFonts w:ascii="Times New Roman" w:eastAsia="Times New Roman" w:hAnsi="Times New Roman" w:cs="Times New Roman"/>
          <w:sz w:val="28"/>
          <w:szCs w:val="28"/>
        </w:rPr>
        <w:t xml:space="preserve">- Chuột suy giảm </w:t>
      </w:r>
      <w:r w:rsidR="005A2AD3" w:rsidRPr="003B3EAF">
        <w:rPr>
          <w:rFonts w:ascii="Times New Roman" w:eastAsia="Times New Roman" w:hAnsi="Times New Roman" w:cs="Times New Roman"/>
          <w:sz w:val="28"/>
          <w:szCs w:val="28"/>
        </w:rPr>
        <w:t>chức</w:t>
      </w:r>
      <w:r w:rsidR="00537955" w:rsidRPr="003B3EAF">
        <w:rPr>
          <w:rFonts w:ascii="Times New Roman" w:eastAsia="Times New Roman" w:hAnsi="Times New Roman" w:cs="Times New Roman"/>
          <w:sz w:val="28"/>
          <w:szCs w:val="28"/>
        </w:rPr>
        <w:t xml:space="preserve"> năng </w:t>
      </w:r>
      <w:r w:rsidRPr="003B3EAF">
        <w:rPr>
          <w:rFonts w:ascii="Times New Roman" w:eastAsia="Times New Roman" w:hAnsi="Times New Roman" w:cs="Times New Roman"/>
          <w:sz w:val="28"/>
          <w:szCs w:val="28"/>
        </w:rPr>
        <w:t xml:space="preserve">học tập với tăng quãng đường </w:t>
      </w:r>
      <w:r w:rsidR="005D66A8" w:rsidRPr="003B3EAF">
        <w:rPr>
          <w:rFonts w:ascii="Times New Roman" w:eastAsia="Times New Roman" w:hAnsi="Times New Roman" w:cs="Times New Roman"/>
          <w:sz w:val="28"/>
          <w:szCs w:val="28"/>
        </w:rPr>
        <w:t>(10,47 ± 1,59 m)</w:t>
      </w:r>
      <w:r w:rsidR="003A480C" w:rsidRPr="003B3EAF">
        <w:rPr>
          <w:rFonts w:ascii="Times New Roman" w:eastAsia="Times New Roman" w:hAnsi="Times New Roman" w:cs="Times New Roman"/>
          <w:sz w:val="28"/>
          <w:szCs w:val="28"/>
        </w:rPr>
        <w:t>,</w:t>
      </w:r>
      <w:r w:rsidRPr="003B3EAF">
        <w:rPr>
          <w:rFonts w:ascii="Times New Roman" w:eastAsia="Times New Roman" w:hAnsi="Times New Roman" w:cs="Times New Roman"/>
          <w:sz w:val="28"/>
          <w:szCs w:val="28"/>
        </w:rPr>
        <w:t xml:space="preserve"> </w:t>
      </w:r>
      <w:r w:rsidR="00537955" w:rsidRPr="003B3EAF">
        <w:rPr>
          <w:rFonts w:ascii="Times New Roman" w:eastAsia="Times New Roman" w:hAnsi="Times New Roman" w:cs="Times New Roman"/>
          <w:sz w:val="28"/>
          <w:szCs w:val="28"/>
        </w:rPr>
        <w:t xml:space="preserve">tăng </w:t>
      </w:r>
      <w:r w:rsidRPr="003B3EAF">
        <w:rPr>
          <w:rFonts w:ascii="Times New Roman" w:hAnsi="Times New Roman" w:cs="Times New Roman"/>
          <w:sz w:val="28"/>
          <w:szCs w:val="28"/>
        </w:rPr>
        <w:t>th</w:t>
      </w:r>
      <w:r w:rsidRPr="003B3EAF">
        <w:rPr>
          <w:rFonts w:ascii="Times New Roman" w:eastAsia="Times New Roman" w:hAnsi="Times New Roman" w:cs="Times New Roman"/>
          <w:sz w:val="28"/>
          <w:szCs w:val="28"/>
        </w:rPr>
        <w:t xml:space="preserve">ời gian </w:t>
      </w:r>
      <w:r w:rsidR="005D66A8" w:rsidRPr="003B3EAF">
        <w:rPr>
          <w:rFonts w:ascii="Times New Roman" w:eastAsia="Times New Roman" w:hAnsi="Times New Roman" w:cs="Times New Roman"/>
          <w:sz w:val="28"/>
          <w:szCs w:val="28"/>
        </w:rPr>
        <w:t>(52,09 ± 10,67 s)</w:t>
      </w:r>
      <w:r w:rsidR="005A2AD3" w:rsidRPr="003B3EAF">
        <w:rPr>
          <w:rFonts w:ascii="Times New Roman" w:eastAsia="Times New Roman" w:hAnsi="Times New Roman" w:cs="Times New Roman"/>
          <w:sz w:val="28"/>
          <w:szCs w:val="28"/>
        </w:rPr>
        <w:t xml:space="preserve"> bơi trung bình đến bệ. </w:t>
      </w:r>
      <w:r w:rsidR="00537955" w:rsidRPr="003B3EAF">
        <w:rPr>
          <w:rFonts w:ascii="Times New Roman" w:eastAsia="Times New Roman" w:hAnsi="Times New Roman" w:cs="Times New Roman"/>
          <w:sz w:val="28"/>
          <w:szCs w:val="28"/>
        </w:rPr>
        <w:t xml:space="preserve">Giảm học tập </w:t>
      </w:r>
      <w:r w:rsidR="002431E2" w:rsidRPr="003B3EAF">
        <w:rPr>
          <w:rFonts w:ascii="Times New Roman" w:eastAsia="Times New Roman" w:hAnsi="Times New Roman" w:cs="Times New Roman"/>
          <w:sz w:val="28"/>
          <w:szCs w:val="28"/>
        </w:rPr>
        <w:t>rõ ở</w:t>
      </w:r>
      <w:r w:rsidRPr="003B3EAF">
        <w:rPr>
          <w:rFonts w:ascii="Times New Roman" w:eastAsia="Times New Roman" w:hAnsi="Times New Roman" w:cs="Times New Roman"/>
          <w:sz w:val="28"/>
          <w:szCs w:val="28"/>
        </w:rPr>
        <w:t xml:space="preserve"> ngày </w:t>
      </w:r>
      <w:r w:rsidR="00537955" w:rsidRPr="003B3EAF">
        <w:rPr>
          <w:rFonts w:ascii="Times New Roman" w:eastAsia="Times New Roman" w:hAnsi="Times New Roman" w:cs="Times New Roman"/>
          <w:sz w:val="28"/>
          <w:szCs w:val="28"/>
        </w:rPr>
        <w:t xml:space="preserve">huấn luyện thứ </w:t>
      </w:r>
      <w:r w:rsidR="002431E2" w:rsidRPr="003B3EAF">
        <w:rPr>
          <w:rFonts w:ascii="Times New Roman" w:eastAsia="Times New Roman" w:hAnsi="Times New Roman" w:cs="Times New Roman"/>
          <w:sz w:val="28"/>
          <w:szCs w:val="28"/>
        </w:rPr>
        <w:t>5</w:t>
      </w:r>
      <w:r w:rsidR="00537955" w:rsidRPr="003B3EAF">
        <w:rPr>
          <w:rFonts w:ascii="Times New Roman" w:eastAsia="Times New Roman" w:hAnsi="Times New Roman" w:cs="Times New Roman"/>
          <w:sz w:val="28"/>
          <w:szCs w:val="28"/>
        </w:rPr>
        <w:t>.</w:t>
      </w:r>
    </w:p>
    <w:p w14:paraId="3DE174C6" w14:textId="14D4CD2F" w:rsidR="00554EA0" w:rsidRPr="003B3EAF" w:rsidRDefault="00554EA0" w:rsidP="00E20346">
      <w:pPr>
        <w:tabs>
          <w:tab w:val="left" w:pos="567"/>
          <w:tab w:val="left" w:pos="1843"/>
        </w:tabs>
        <w:spacing w:after="0" w:line="360" w:lineRule="auto"/>
        <w:ind w:firstLine="720"/>
        <w:jc w:val="both"/>
        <w:rPr>
          <w:rFonts w:ascii="Times New Roman" w:eastAsia="Times New Roman" w:hAnsi="Times New Roman" w:cs="Times New Roman"/>
          <w:sz w:val="28"/>
          <w:szCs w:val="28"/>
        </w:rPr>
      </w:pPr>
      <w:r w:rsidRPr="003B3EAF">
        <w:rPr>
          <w:rFonts w:ascii="Times New Roman" w:hAnsi="Times New Roman" w:cs="Times New Roman"/>
          <w:sz w:val="28"/>
          <w:szCs w:val="28"/>
        </w:rPr>
        <w:t xml:space="preserve">- </w:t>
      </w:r>
      <w:r w:rsidR="00CB3EB4" w:rsidRPr="003B3EAF">
        <w:rPr>
          <w:rFonts w:ascii="Times New Roman" w:eastAsia="Times New Roman" w:hAnsi="Times New Roman" w:cs="Times New Roman"/>
          <w:sz w:val="28"/>
          <w:szCs w:val="28"/>
        </w:rPr>
        <w:t xml:space="preserve">Chuột </w:t>
      </w:r>
      <w:r w:rsidRPr="003B3EAF">
        <w:rPr>
          <w:rFonts w:ascii="Times New Roman" w:hAnsi="Times New Roman" w:cs="Times New Roman"/>
          <w:sz w:val="28"/>
          <w:szCs w:val="28"/>
        </w:rPr>
        <w:t xml:space="preserve">suy giảm trí nhớ với </w:t>
      </w:r>
      <w:r w:rsidR="00537955" w:rsidRPr="003B3EAF">
        <w:rPr>
          <w:rFonts w:ascii="Times New Roman" w:hAnsi="Times New Roman" w:cs="Times New Roman"/>
          <w:sz w:val="28"/>
          <w:szCs w:val="28"/>
        </w:rPr>
        <w:t xml:space="preserve">giảm </w:t>
      </w:r>
      <w:r w:rsidRPr="003B3EAF">
        <w:rPr>
          <w:rFonts w:ascii="Times New Roman" w:hAnsi="Times New Roman" w:cs="Times New Roman"/>
          <w:sz w:val="28"/>
          <w:szCs w:val="28"/>
        </w:rPr>
        <w:t>% vận động luân phiên (</w:t>
      </w:r>
      <w:r w:rsidRPr="003B3EAF">
        <w:rPr>
          <w:rFonts w:ascii="Times New Roman" w:eastAsia="Times New Roman" w:hAnsi="Times New Roman" w:cs="Times New Roman"/>
          <w:sz w:val="28"/>
          <w:szCs w:val="28"/>
        </w:rPr>
        <w:t>3</w:t>
      </w:r>
      <w:r w:rsidR="00B07B71" w:rsidRPr="003B3EAF">
        <w:rPr>
          <w:rFonts w:ascii="Times New Roman" w:eastAsia="Times New Roman" w:hAnsi="Times New Roman" w:cs="Times New Roman"/>
          <w:sz w:val="28"/>
          <w:szCs w:val="28"/>
        </w:rPr>
        <w:t>4</w:t>
      </w:r>
      <w:r w:rsidRPr="003B3EAF">
        <w:rPr>
          <w:rFonts w:ascii="Times New Roman" w:eastAsia="Times New Roman" w:hAnsi="Times New Roman" w:cs="Times New Roman"/>
          <w:sz w:val="28"/>
          <w:szCs w:val="28"/>
        </w:rPr>
        <w:t>,</w:t>
      </w:r>
      <w:r w:rsidR="00B07B71" w:rsidRPr="003B3EAF">
        <w:rPr>
          <w:rFonts w:ascii="Times New Roman" w:eastAsia="Times New Roman" w:hAnsi="Times New Roman" w:cs="Times New Roman"/>
          <w:sz w:val="28"/>
          <w:szCs w:val="28"/>
        </w:rPr>
        <w:t>45</w:t>
      </w:r>
      <w:r w:rsidRPr="003B3EAF">
        <w:rPr>
          <w:rFonts w:ascii="Times New Roman" w:eastAsia="Times New Roman" w:hAnsi="Times New Roman" w:cs="Times New Roman"/>
          <w:sz w:val="28"/>
          <w:szCs w:val="28"/>
        </w:rPr>
        <w:t xml:space="preserve"> ± </w:t>
      </w:r>
      <w:r w:rsidR="00B07B71" w:rsidRPr="003B3EAF">
        <w:rPr>
          <w:rFonts w:ascii="Times New Roman" w:eastAsia="Times New Roman" w:hAnsi="Times New Roman" w:cs="Times New Roman"/>
          <w:sz w:val="28"/>
          <w:szCs w:val="28"/>
        </w:rPr>
        <w:t>7</w:t>
      </w:r>
      <w:r w:rsidRPr="003B3EAF">
        <w:rPr>
          <w:rFonts w:ascii="Times New Roman" w:eastAsia="Times New Roman" w:hAnsi="Times New Roman" w:cs="Times New Roman"/>
          <w:sz w:val="28"/>
          <w:szCs w:val="28"/>
        </w:rPr>
        <w:t>,</w:t>
      </w:r>
      <w:r w:rsidR="00B07B71" w:rsidRPr="003B3EAF">
        <w:rPr>
          <w:rFonts w:ascii="Times New Roman" w:eastAsia="Times New Roman" w:hAnsi="Times New Roman" w:cs="Times New Roman"/>
          <w:sz w:val="28"/>
          <w:szCs w:val="28"/>
        </w:rPr>
        <w:t>0</w:t>
      </w:r>
      <w:r w:rsidR="00CD4F9C" w:rsidRPr="003B3EAF">
        <w:rPr>
          <w:rFonts w:ascii="Times New Roman" w:eastAsia="Times New Roman" w:hAnsi="Times New Roman" w:cs="Times New Roman"/>
          <w:sz w:val="28"/>
          <w:szCs w:val="28"/>
        </w:rPr>
        <w:t>3</w:t>
      </w:r>
      <w:r w:rsidRPr="003B3EAF">
        <w:rPr>
          <w:rFonts w:ascii="Times New Roman" w:hAnsi="Times New Roman" w:cs="Times New Roman"/>
          <w:sz w:val="28"/>
          <w:szCs w:val="28"/>
        </w:rPr>
        <w:t>%)</w:t>
      </w:r>
      <w:r w:rsidR="00537955" w:rsidRPr="003B3EAF">
        <w:rPr>
          <w:rFonts w:ascii="Times New Roman" w:hAnsi="Times New Roman" w:cs="Times New Roman"/>
          <w:sz w:val="28"/>
          <w:szCs w:val="28"/>
        </w:rPr>
        <w:t xml:space="preserve">, giảm </w:t>
      </w:r>
      <w:r w:rsidRPr="003B3EAF">
        <w:rPr>
          <w:rFonts w:ascii="Times New Roman" w:hAnsi="Times New Roman" w:cs="Times New Roman"/>
          <w:sz w:val="28"/>
          <w:szCs w:val="28"/>
        </w:rPr>
        <w:t xml:space="preserve">chỉ số nhận thức </w:t>
      </w:r>
      <w:r w:rsidR="00537955" w:rsidRPr="003B3EAF">
        <w:rPr>
          <w:rFonts w:ascii="Times New Roman" w:hAnsi="Times New Roman" w:cs="Times New Roman"/>
          <w:sz w:val="28"/>
          <w:szCs w:val="28"/>
        </w:rPr>
        <w:t>đồ vật</w:t>
      </w:r>
      <w:r w:rsidRPr="003B3EAF">
        <w:rPr>
          <w:rFonts w:ascii="Times New Roman" w:hAnsi="Times New Roman" w:cs="Times New Roman"/>
          <w:sz w:val="28"/>
          <w:szCs w:val="28"/>
        </w:rPr>
        <w:t xml:space="preserve"> (</w:t>
      </w:r>
      <w:r w:rsidR="00B07B71" w:rsidRPr="003B3EAF">
        <w:rPr>
          <w:rFonts w:ascii="Times New Roman" w:hAnsi="Times New Roman" w:cs="Times New Roman"/>
          <w:sz w:val="28"/>
          <w:szCs w:val="28"/>
        </w:rPr>
        <w:t>62</w:t>
      </w:r>
      <w:r w:rsidRPr="003B3EAF">
        <w:rPr>
          <w:rFonts w:ascii="Times New Roman" w:eastAsia="Times New Roman" w:hAnsi="Times New Roman" w:cs="Times New Roman"/>
          <w:sz w:val="28"/>
          <w:szCs w:val="28"/>
        </w:rPr>
        <w:t>,</w:t>
      </w:r>
      <w:r w:rsidR="00B07B71" w:rsidRPr="003B3EAF">
        <w:rPr>
          <w:rFonts w:ascii="Times New Roman" w:eastAsia="Times New Roman" w:hAnsi="Times New Roman" w:cs="Times New Roman"/>
          <w:sz w:val="28"/>
          <w:szCs w:val="28"/>
        </w:rPr>
        <w:t>88</w:t>
      </w:r>
      <w:r w:rsidRPr="003B3EAF">
        <w:rPr>
          <w:rFonts w:ascii="Times New Roman" w:eastAsia="Times New Roman" w:hAnsi="Times New Roman" w:cs="Times New Roman"/>
          <w:sz w:val="28"/>
          <w:szCs w:val="28"/>
        </w:rPr>
        <w:t xml:space="preserve"> ± </w:t>
      </w:r>
      <w:r w:rsidR="00B07B71" w:rsidRPr="003B3EAF">
        <w:rPr>
          <w:rFonts w:ascii="Times New Roman" w:eastAsia="Times New Roman" w:hAnsi="Times New Roman" w:cs="Times New Roman"/>
          <w:sz w:val="28"/>
          <w:szCs w:val="28"/>
        </w:rPr>
        <w:t>2</w:t>
      </w:r>
      <w:r w:rsidRPr="003B3EAF">
        <w:rPr>
          <w:rFonts w:ascii="Times New Roman" w:eastAsia="Times New Roman" w:hAnsi="Times New Roman" w:cs="Times New Roman"/>
          <w:sz w:val="28"/>
          <w:szCs w:val="28"/>
        </w:rPr>
        <w:t>,</w:t>
      </w:r>
      <w:r w:rsidR="00B07B71" w:rsidRPr="003B3EAF">
        <w:rPr>
          <w:rFonts w:ascii="Times New Roman" w:eastAsia="Times New Roman" w:hAnsi="Times New Roman" w:cs="Times New Roman"/>
          <w:sz w:val="28"/>
          <w:szCs w:val="28"/>
        </w:rPr>
        <w:t>44</w:t>
      </w:r>
      <w:r w:rsidRPr="003B3EAF">
        <w:rPr>
          <w:rFonts w:ascii="Times New Roman" w:eastAsia="Times New Roman" w:hAnsi="Times New Roman" w:cs="Times New Roman"/>
          <w:sz w:val="28"/>
          <w:szCs w:val="28"/>
        </w:rPr>
        <w:t>%)</w:t>
      </w:r>
      <w:r w:rsidR="005A2AD3" w:rsidRPr="003B3EAF">
        <w:rPr>
          <w:rFonts w:ascii="Times New Roman" w:eastAsia="Times New Roman" w:hAnsi="Times New Roman" w:cs="Times New Roman"/>
          <w:sz w:val="28"/>
          <w:szCs w:val="28"/>
        </w:rPr>
        <w:t xml:space="preserve">, </w:t>
      </w:r>
      <w:r w:rsidR="00537955" w:rsidRPr="003B3EAF">
        <w:rPr>
          <w:rFonts w:ascii="Times New Roman" w:eastAsia="Times New Roman" w:hAnsi="Times New Roman" w:cs="Times New Roman"/>
          <w:sz w:val="28"/>
          <w:szCs w:val="28"/>
        </w:rPr>
        <w:t xml:space="preserve">giảm </w:t>
      </w:r>
      <w:r w:rsidRPr="003B3EAF">
        <w:rPr>
          <w:rFonts w:ascii="Times New Roman" w:eastAsia="Times New Roman" w:hAnsi="Times New Roman" w:cs="Times New Roman"/>
          <w:sz w:val="28"/>
          <w:szCs w:val="28"/>
        </w:rPr>
        <w:t xml:space="preserve">số lần </w:t>
      </w:r>
      <w:r w:rsidR="00537955" w:rsidRPr="003B3EAF">
        <w:rPr>
          <w:rFonts w:ascii="Times New Roman" w:eastAsia="Times New Roman" w:hAnsi="Times New Roman" w:cs="Times New Roman"/>
          <w:sz w:val="28"/>
          <w:szCs w:val="28"/>
        </w:rPr>
        <w:t xml:space="preserve">băng </w:t>
      </w:r>
      <w:r w:rsidRPr="003B3EAF">
        <w:rPr>
          <w:rFonts w:ascii="Times New Roman" w:eastAsia="Times New Roman" w:hAnsi="Times New Roman" w:cs="Times New Roman"/>
          <w:sz w:val="28"/>
          <w:szCs w:val="28"/>
        </w:rPr>
        <w:t>qua bệ (1,</w:t>
      </w:r>
      <w:r w:rsidR="00B07B71" w:rsidRPr="003B3EAF">
        <w:rPr>
          <w:rFonts w:ascii="Times New Roman" w:eastAsia="Times New Roman" w:hAnsi="Times New Roman" w:cs="Times New Roman"/>
          <w:sz w:val="28"/>
          <w:szCs w:val="28"/>
        </w:rPr>
        <w:t>00</w:t>
      </w:r>
      <w:r w:rsidRPr="003B3EAF">
        <w:rPr>
          <w:rFonts w:ascii="Times New Roman" w:eastAsia="Times New Roman" w:hAnsi="Times New Roman" w:cs="Times New Roman"/>
          <w:sz w:val="28"/>
          <w:szCs w:val="28"/>
        </w:rPr>
        <w:t xml:space="preserve"> ± 0,</w:t>
      </w:r>
      <w:r w:rsidR="00B07B71" w:rsidRPr="003B3EAF">
        <w:rPr>
          <w:rFonts w:ascii="Times New Roman" w:eastAsia="Times New Roman" w:hAnsi="Times New Roman" w:cs="Times New Roman"/>
          <w:sz w:val="28"/>
          <w:szCs w:val="28"/>
        </w:rPr>
        <w:t>44</w:t>
      </w:r>
      <w:r w:rsidRPr="003B3EAF">
        <w:rPr>
          <w:rFonts w:ascii="Times New Roman" w:eastAsia="Times New Roman" w:hAnsi="Times New Roman" w:cs="Times New Roman"/>
          <w:sz w:val="28"/>
          <w:szCs w:val="28"/>
        </w:rPr>
        <w:t>)</w:t>
      </w:r>
      <w:r w:rsidR="00537955" w:rsidRPr="003B3EAF">
        <w:rPr>
          <w:rFonts w:ascii="Times New Roman" w:eastAsia="Times New Roman" w:hAnsi="Times New Roman" w:cs="Times New Roman"/>
          <w:sz w:val="28"/>
          <w:szCs w:val="28"/>
        </w:rPr>
        <w:t xml:space="preserve">, </w:t>
      </w:r>
      <w:r w:rsidR="00323516" w:rsidRPr="003B3EAF">
        <w:rPr>
          <w:rFonts w:ascii="Times New Roman" w:eastAsia="Times New Roman" w:hAnsi="Times New Roman" w:cs="Times New Roman"/>
          <w:sz w:val="28"/>
          <w:szCs w:val="28"/>
        </w:rPr>
        <w:t xml:space="preserve">giảm </w:t>
      </w:r>
      <w:r w:rsidRPr="003B3EAF">
        <w:rPr>
          <w:rFonts w:ascii="Times New Roman" w:eastAsia="Times New Roman" w:hAnsi="Times New Roman" w:cs="Times New Roman"/>
          <w:sz w:val="28"/>
          <w:szCs w:val="28"/>
        </w:rPr>
        <w:t>thời gian (1</w:t>
      </w:r>
      <w:r w:rsidR="00B07B71" w:rsidRPr="003B3EAF">
        <w:rPr>
          <w:rFonts w:ascii="Times New Roman" w:eastAsia="Times New Roman" w:hAnsi="Times New Roman" w:cs="Times New Roman"/>
          <w:sz w:val="28"/>
          <w:szCs w:val="28"/>
        </w:rPr>
        <w:t>4</w:t>
      </w:r>
      <w:r w:rsidRPr="003B3EAF">
        <w:rPr>
          <w:rFonts w:ascii="Times New Roman" w:eastAsia="Times New Roman" w:hAnsi="Times New Roman" w:cs="Times New Roman"/>
          <w:sz w:val="28"/>
          <w:szCs w:val="28"/>
        </w:rPr>
        <w:t>,</w:t>
      </w:r>
      <w:r w:rsidR="00B07B71" w:rsidRPr="003B3EAF">
        <w:rPr>
          <w:rFonts w:ascii="Times New Roman" w:eastAsia="Times New Roman" w:hAnsi="Times New Roman" w:cs="Times New Roman"/>
          <w:sz w:val="28"/>
          <w:szCs w:val="28"/>
        </w:rPr>
        <w:t>84</w:t>
      </w:r>
      <w:r w:rsidRPr="003B3EAF">
        <w:rPr>
          <w:rFonts w:ascii="Times New Roman" w:eastAsia="Times New Roman" w:hAnsi="Times New Roman" w:cs="Times New Roman"/>
          <w:sz w:val="28"/>
          <w:szCs w:val="28"/>
        </w:rPr>
        <w:t xml:space="preserve"> ± </w:t>
      </w:r>
      <w:r w:rsidR="00B07B71" w:rsidRPr="003B3EAF">
        <w:rPr>
          <w:rFonts w:ascii="Times New Roman" w:eastAsia="Times New Roman" w:hAnsi="Times New Roman" w:cs="Times New Roman"/>
          <w:sz w:val="28"/>
          <w:szCs w:val="28"/>
        </w:rPr>
        <w:t>4</w:t>
      </w:r>
      <w:r w:rsidRPr="003B3EAF">
        <w:rPr>
          <w:rFonts w:ascii="Times New Roman" w:eastAsia="Times New Roman" w:hAnsi="Times New Roman" w:cs="Times New Roman"/>
          <w:sz w:val="28"/>
          <w:szCs w:val="28"/>
        </w:rPr>
        <w:t>,6</w:t>
      </w:r>
      <w:r w:rsidR="00B07B71" w:rsidRPr="003B3EAF">
        <w:rPr>
          <w:rFonts w:ascii="Times New Roman" w:eastAsia="Times New Roman" w:hAnsi="Times New Roman" w:cs="Times New Roman"/>
          <w:sz w:val="28"/>
          <w:szCs w:val="28"/>
        </w:rPr>
        <w:t>1</w:t>
      </w:r>
      <w:r w:rsidRPr="003B3EAF">
        <w:rPr>
          <w:rFonts w:ascii="Times New Roman" w:eastAsia="Times New Roman" w:hAnsi="Times New Roman" w:cs="Times New Roman"/>
          <w:sz w:val="28"/>
          <w:szCs w:val="28"/>
        </w:rPr>
        <w:t xml:space="preserve"> s) và quãng đường (2,</w:t>
      </w:r>
      <w:r w:rsidR="00B07B71" w:rsidRPr="003B3EAF">
        <w:rPr>
          <w:rFonts w:ascii="Times New Roman" w:eastAsia="Times New Roman" w:hAnsi="Times New Roman" w:cs="Times New Roman"/>
          <w:sz w:val="28"/>
          <w:szCs w:val="28"/>
        </w:rPr>
        <w:t>26</w:t>
      </w:r>
      <w:r w:rsidRPr="003B3EAF">
        <w:rPr>
          <w:rFonts w:ascii="Times New Roman" w:eastAsia="Times New Roman" w:hAnsi="Times New Roman" w:cs="Times New Roman"/>
          <w:sz w:val="28"/>
          <w:szCs w:val="28"/>
        </w:rPr>
        <w:t xml:space="preserve"> ± 0,</w:t>
      </w:r>
      <w:r w:rsidR="00B07B71" w:rsidRPr="003B3EAF">
        <w:rPr>
          <w:rFonts w:ascii="Times New Roman" w:eastAsia="Times New Roman" w:hAnsi="Times New Roman" w:cs="Times New Roman"/>
          <w:sz w:val="28"/>
          <w:szCs w:val="28"/>
        </w:rPr>
        <w:t>8</w:t>
      </w:r>
      <w:r w:rsidRPr="003B3EAF">
        <w:rPr>
          <w:rFonts w:ascii="Times New Roman" w:eastAsia="Times New Roman" w:hAnsi="Times New Roman" w:cs="Times New Roman"/>
          <w:sz w:val="28"/>
          <w:szCs w:val="28"/>
        </w:rPr>
        <w:t>2 m) trong góc mục tiêu</w:t>
      </w:r>
      <w:r w:rsidR="005A2AD3" w:rsidRPr="003B3EAF">
        <w:rPr>
          <w:rFonts w:ascii="Times New Roman" w:eastAsia="Times New Roman" w:hAnsi="Times New Roman" w:cs="Times New Roman"/>
          <w:sz w:val="28"/>
          <w:szCs w:val="28"/>
        </w:rPr>
        <w:t>.</w:t>
      </w:r>
    </w:p>
    <w:p w14:paraId="4F181F9E" w14:textId="2A65F172" w:rsidR="00554EA0" w:rsidRPr="003B3EAF" w:rsidRDefault="00554EA0" w:rsidP="00E20346">
      <w:pPr>
        <w:tabs>
          <w:tab w:val="left" w:pos="1843"/>
        </w:tabs>
        <w:spacing w:after="0" w:line="360" w:lineRule="auto"/>
        <w:ind w:firstLine="720"/>
        <w:jc w:val="both"/>
        <w:rPr>
          <w:rFonts w:ascii="Times New Roman" w:eastAsia="Times New Roman" w:hAnsi="Times New Roman" w:cs="Times New Roman"/>
          <w:sz w:val="28"/>
          <w:szCs w:val="28"/>
        </w:rPr>
      </w:pPr>
      <w:r w:rsidRPr="003B3EAF">
        <w:rPr>
          <w:rFonts w:ascii="Times New Roman" w:hAnsi="Times New Roman" w:cs="Times New Roman"/>
          <w:sz w:val="28"/>
          <w:szCs w:val="28"/>
        </w:rPr>
        <w:t xml:space="preserve">- </w:t>
      </w:r>
      <w:r w:rsidR="00CB3EB4" w:rsidRPr="003B3EAF">
        <w:rPr>
          <w:rFonts w:ascii="Times New Roman" w:hAnsi="Times New Roman" w:cs="Times New Roman"/>
          <w:sz w:val="28"/>
          <w:szCs w:val="28"/>
        </w:rPr>
        <w:t>T</w:t>
      </w:r>
      <w:r w:rsidRPr="003B3EAF">
        <w:rPr>
          <w:rFonts w:ascii="Times New Roman" w:hAnsi="Times New Roman" w:cs="Times New Roman"/>
          <w:sz w:val="28"/>
          <w:szCs w:val="28"/>
        </w:rPr>
        <w:t xml:space="preserve">hoái hóa thần kinh ở hồi hải mã với </w:t>
      </w:r>
      <w:r w:rsidR="00403431" w:rsidRPr="003B3EAF">
        <w:rPr>
          <w:rFonts w:ascii="Times New Roman" w:hAnsi="Times New Roman" w:cs="Times New Roman"/>
          <w:sz w:val="28"/>
          <w:szCs w:val="28"/>
        </w:rPr>
        <w:t>toan hóa bào tương</w:t>
      </w:r>
      <w:r w:rsidRPr="003B3EAF">
        <w:rPr>
          <w:rFonts w:ascii="Times New Roman" w:hAnsi="Times New Roman" w:cs="Times New Roman"/>
          <w:sz w:val="28"/>
          <w:szCs w:val="28"/>
        </w:rPr>
        <w:t>, thể không bào</w:t>
      </w:r>
      <w:r w:rsidR="00CB3EB4" w:rsidRPr="003B3EAF">
        <w:rPr>
          <w:rFonts w:ascii="Times New Roman" w:hAnsi="Times New Roman" w:cs="Times New Roman"/>
          <w:sz w:val="28"/>
          <w:szCs w:val="28"/>
        </w:rPr>
        <w:t xml:space="preserve"> trong tế bào chất</w:t>
      </w:r>
      <w:r w:rsidR="00323516" w:rsidRPr="003B3EAF">
        <w:rPr>
          <w:rFonts w:ascii="Times New Roman" w:hAnsi="Times New Roman" w:cs="Times New Roman"/>
          <w:sz w:val="28"/>
          <w:szCs w:val="28"/>
        </w:rPr>
        <w:t>, chất nhiễm sắc phân tán</w:t>
      </w:r>
      <w:r w:rsidR="00537955" w:rsidRPr="003B3EAF">
        <w:rPr>
          <w:rFonts w:ascii="Times New Roman" w:hAnsi="Times New Roman" w:cs="Times New Roman"/>
          <w:sz w:val="28"/>
          <w:szCs w:val="28"/>
        </w:rPr>
        <w:t xml:space="preserve">, </w:t>
      </w:r>
      <w:r w:rsidRPr="003B3EAF">
        <w:rPr>
          <w:rFonts w:ascii="Times New Roman" w:hAnsi="Times New Roman" w:cs="Times New Roman"/>
          <w:sz w:val="28"/>
          <w:szCs w:val="28"/>
        </w:rPr>
        <w:t>tăng điểm thoái hóa thần kinh (</w:t>
      </w:r>
      <w:r w:rsidR="00B07B71" w:rsidRPr="003B3EAF">
        <w:rPr>
          <w:rFonts w:ascii="Times New Roman" w:hAnsi="Times New Roman" w:cs="Times New Roman"/>
          <w:sz w:val="28"/>
          <w:szCs w:val="28"/>
        </w:rPr>
        <w:t>1</w:t>
      </w:r>
      <w:r w:rsidRPr="003B3EAF">
        <w:rPr>
          <w:rFonts w:ascii="Times New Roman" w:hAnsi="Times New Roman" w:cs="Times New Roman"/>
          <w:sz w:val="28"/>
          <w:szCs w:val="28"/>
        </w:rPr>
        <w:t>,8</w:t>
      </w:r>
      <w:r w:rsidR="00B07B71" w:rsidRPr="003B3EAF">
        <w:rPr>
          <w:rFonts w:ascii="Times New Roman" w:hAnsi="Times New Roman" w:cs="Times New Roman"/>
          <w:sz w:val="28"/>
          <w:szCs w:val="28"/>
        </w:rPr>
        <w:t>3</w:t>
      </w:r>
      <w:r w:rsidRPr="003B3EAF">
        <w:rPr>
          <w:rFonts w:ascii="Times New Roman" w:hAnsi="Times New Roman" w:cs="Times New Roman"/>
          <w:sz w:val="28"/>
          <w:szCs w:val="28"/>
        </w:rPr>
        <w:t xml:space="preserve"> </w:t>
      </w:r>
      <w:r w:rsidRPr="003B3EAF">
        <w:rPr>
          <w:rFonts w:ascii="Times New Roman" w:eastAsia="Times New Roman" w:hAnsi="Times New Roman" w:cs="Times New Roman"/>
          <w:sz w:val="28"/>
          <w:szCs w:val="28"/>
        </w:rPr>
        <w:t>± 0,</w:t>
      </w:r>
      <w:r w:rsidR="00B07B71" w:rsidRPr="003B3EAF">
        <w:rPr>
          <w:rFonts w:ascii="Times New Roman" w:eastAsia="Times New Roman" w:hAnsi="Times New Roman" w:cs="Times New Roman"/>
          <w:sz w:val="28"/>
          <w:szCs w:val="28"/>
        </w:rPr>
        <w:t>31</w:t>
      </w:r>
      <w:r w:rsidRPr="003B3EAF">
        <w:rPr>
          <w:rFonts w:ascii="Times New Roman" w:eastAsia="Times New Roman" w:hAnsi="Times New Roman" w:cs="Times New Roman"/>
          <w:sz w:val="28"/>
          <w:szCs w:val="28"/>
        </w:rPr>
        <w:t>) ở hồi hải mã.</w:t>
      </w:r>
    </w:p>
    <w:p w14:paraId="6B81D5B3" w14:textId="1968B5E3" w:rsidR="00554EA0" w:rsidRPr="003B3EAF" w:rsidRDefault="008935B0" w:rsidP="00E20346">
      <w:pPr>
        <w:tabs>
          <w:tab w:val="left" w:pos="1843"/>
        </w:tabs>
        <w:spacing w:after="0" w:line="360" w:lineRule="auto"/>
        <w:ind w:firstLine="720"/>
        <w:jc w:val="both"/>
        <w:rPr>
          <w:rFonts w:ascii="Times New Roman" w:hAnsi="Times New Roman" w:cs="Times New Roman"/>
          <w:sz w:val="28"/>
          <w:szCs w:val="28"/>
        </w:rPr>
      </w:pPr>
      <w:r>
        <w:rPr>
          <w:rFonts w:ascii="Times New Roman" w:hAnsi="Times New Roman" w:cs="Times New Roman"/>
          <w:sz w:val="28"/>
          <w:szCs w:val="28"/>
        </w:rPr>
        <w:t>2.</w:t>
      </w:r>
      <w:r w:rsidR="00554EA0" w:rsidRPr="003B3EAF">
        <w:rPr>
          <w:rFonts w:ascii="Times New Roman" w:hAnsi="Times New Roman" w:cs="Times New Roman"/>
          <w:sz w:val="28"/>
          <w:szCs w:val="28"/>
        </w:rPr>
        <w:t xml:space="preserve"> </w:t>
      </w:r>
      <w:r w:rsidR="00041FAE" w:rsidRPr="003B3EAF">
        <w:rPr>
          <w:rFonts w:ascii="Times New Roman" w:hAnsi="Times New Roman" w:cs="Times New Roman"/>
          <w:sz w:val="28"/>
          <w:szCs w:val="28"/>
        </w:rPr>
        <w:t xml:space="preserve">Tế bào gốc trung mô từ mô mỡ và thể tiết ngoại bào exosome </w:t>
      </w:r>
      <w:r w:rsidR="00554EA0" w:rsidRPr="003B3EAF">
        <w:rPr>
          <w:rFonts w:ascii="Times New Roman" w:hAnsi="Times New Roman" w:cs="Times New Roman"/>
          <w:sz w:val="28"/>
          <w:szCs w:val="28"/>
        </w:rPr>
        <w:t xml:space="preserve">có hiệu quả điều trị </w:t>
      </w:r>
      <w:r w:rsidR="00041FAE" w:rsidRPr="003B3EAF">
        <w:rPr>
          <w:rFonts w:ascii="Times New Roman" w:hAnsi="Times New Roman" w:cs="Times New Roman"/>
          <w:sz w:val="28"/>
          <w:szCs w:val="28"/>
        </w:rPr>
        <w:t xml:space="preserve">mô hình </w:t>
      </w:r>
      <w:r w:rsidR="00554EA0" w:rsidRPr="003B3EAF">
        <w:rPr>
          <w:rFonts w:ascii="Times New Roman" w:hAnsi="Times New Roman" w:cs="Times New Roman"/>
          <w:sz w:val="28"/>
          <w:szCs w:val="28"/>
        </w:rPr>
        <w:t>bệnh Alzheimer trên chuột</w:t>
      </w:r>
      <w:r w:rsidR="00041FAE" w:rsidRPr="003B3EAF">
        <w:rPr>
          <w:rFonts w:ascii="Times New Roman" w:hAnsi="Times New Roman" w:cs="Times New Roman"/>
          <w:sz w:val="28"/>
          <w:szCs w:val="28"/>
        </w:rPr>
        <w:t xml:space="preserve"> thực nghiệm</w:t>
      </w:r>
      <w:r>
        <w:rPr>
          <w:rFonts w:ascii="Times New Roman" w:hAnsi="Times New Roman" w:cs="Times New Roman"/>
          <w:sz w:val="28"/>
          <w:szCs w:val="28"/>
        </w:rPr>
        <w:t xml:space="preserve"> và </w:t>
      </w:r>
      <w:r w:rsidR="00E92B9B">
        <w:rPr>
          <w:rFonts w:ascii="Times New Roman" w:hAnsi="Times New Roman" w:cs="Times New Roman"/>
          <w:sz w:val="28"/>
          <w:szCs w:val="28"/>
        </w:rPr>
        <w:t>chưa thấy</w:t>
      </w:r>
      <w:r w:rsidRPr="003B3EAF">
        <w:rPr>
          <w:rFonts w:ascii="Times New Roman" w:hAnsi="Times New Roman" w:cs="Times New Roman"/>
          <w:sz w:val="28"/>
          <w:szCs w:val="28"/>
        </w:rPr>
        <w:t xml:space="preserve"> kích ứng mạch máu, cơ trên thỏ</w:t>
      </w:r>
    </w:p>
    <w:p w14:paraId="7242B781" w14:textId="35B16867" w:rsidR="00186553" w:rsidRPr="003B3EAF" w:rsidRDefault="00186553" w:rsidP="00E20346">
      <w:pPr>
        <w:tabs>
          <w:tab w:val="left" w:pos="1843"/>
        </w:tabs>
        <w:spacing w:after="0" w:line="360" w:lineRule="auto"/>
        <w:ind w:firstLine="720"/>
        <w:jc w:val="both"/>
        <w:rPr>
          <w:rFonts w:ascii="Times New Roman" w:hAnsi="Times New Roman" w:cs="Times New Roman"/>
          <w:sz w:val="28"/>
          <w:szCs w:val="28"/>
        </w:rPr>
      </w:pPr>
      <w:r w:rsidRPr="003B3EAF">
        <w:rPr>
          <w:rFonts w:ascii="Times New Roman" w:hAnsi="Times New Roman" w:cs="Times New Roman"/>
          <w:sz w:val="28"/>
          <w:szCs w:val="28"/>
        </w:rPr>
        <w:t xml:space="preserve">- Hiệu quả </w:t>
      </w:r>
      <w:r w:rsidR="00537955" w:rsidRPr="003B3EAF">
        <w:rPr>
          <w:rFonts w:ascii="Times New Roman" w:hAnsi="Times New Roman" w:cs="Times New Roman"/>
          <w:sz w:val="28"/>
          <w:szCs w:val="28"/>
        </w:rPr>
        <w:t xml:space="preserve">điều trị </w:t>
      </w:r>
      <w:r w:rsidR="005A2AD3" w:rsidRPr="003B3EAF">
        <w:rPr>
          <w:rFonts w:ascii="Times New Roman" w:hAnsi="Times New Roman" w:cs="Times New Roman"/>
          <w:sz w:val="28"/>
          <w:szCs w:val="28"/>
        </w:rPr>
        <w:t xml:space="preserve">của tế bào lên </w:t>
      </w:r>
      <w:r w:rsidR="00537955" w:rsidRPr="003B3EAF">
        <w:rPr>
          <w:rFonts w:ascii="Times New Roman" w:hAnsi="Times New Roman" w:cs="Times New Roman"/>
          <w:sz w:val="28"/>
          <w:szCs w:val="28"/>
        </w:rPr>
        <w:t>mô hình bệnh Alzheimer</w:t>
      </w:r>
      <w:r w:rsidRPr="003B3EAF">
        <w:rPr>
          <w:rFonts w:ascii="Times New Roman" w:hAnsi="Times New Roman" w:cs="Times New Roman"/>
          <w:sz w:val="28"/>
          <w:szCs w:val="28"/>
        </w:rPr>
        <w:t>:</w:t>
      </w:r>
    </w:p>
    <w:p w14:paraId="3165E922" w14:textId="50C403E4" w:rsidR="00041FAE" w:rsidRPr="003B3EAF" w:rsidRDefault="00186553" w:rsidP="00E20346">
      <w:pPr>
        <w:tabs>
          <w:tab w:val="left" w:pos="567"/>
          <w:tab w:val="left" w:pos="1843"/>
        </w:tabs>
        <w:spacing w:after="0" w:line="360" w:lineRule="auto"/>
        <w:ind w:firstLine="720"/>
        <w:jc w:val="both"/>
        <w:rPr>
          <w:rFonts w:ascii="Times New Roman" w:eastAsia="Times New Roman" w:hAnsi="Times New Roman" w:cs="Times New Roman"/>
          <w:bCs/>
          <w:sz w:val="28"/>
          <w:szCs w:val="28"/>
        </w:rPr>
      </w:pPr>
      <w:r w:rsidRPr="003B3EAF">
        <w:rPr>
          <w:rFonts w:ascii="Times New Roman" w:eastAsia="Times New Roman" w:hAnsi="Times New Roman" w:cs="Times New Roman"/>
          <w:bCs/>
          <w:sz w:val="28"/>
          <w:szCs w:val="28"/>
          <w:lang w:eastAsia="vi-VN"/>
        </w:rPr>
        <w:t>+</w:t>
      </w:r>
      <w:r w:rsidR="00554EA0" w:rsidRPr="003B3EAF">
        <w:rPr>
          <w:rFonts w:ascii="Times New Roman" w:eastAsia="Times New Roman" w:hAnsi="Times New Roman" w:cs="Times New Roman"/>
          <w:bCs/>
          <w:sz w:val="28"/>
          <w:szCs w:val="28"/>
          <w:lang w:eastAsia="vi-VN"/>
        </w:rPr>
        <w:t xml:space="preserve"> </w:t>
      </w:r>
      <w:r w:rsidRPr="003B3EAF">
        <w:rPr>
          <w:rFonts w:ascii="Times New Roman" w:eastAsia="Times New Roman" w:hAnsi="Times New Roman" w:cs="Times New Roman"/>
          <w:bCs/>
          <w:sz w:val="28"/>
          <w:szCs w:val="28"/>
          <w:lang w:eastAsia="vi-VN"/>
        </w:rPr>
        <w:t>C</w:t>
      </w:r>
      <w:r w:rsidR="00554EA0" w:rsidRPr="003B3EAF">
        <w:rPr>
          <w:rFonts w:ascii="Times New Roman" w:hAnsi="Times New Roman" w:cs="Times New Roman"/>
          <w:sz w:val="28"/>
          <w:szCs w:val="28"/>
        </w:rPr>
        <w:t>ải thiện chức năng học tập</w:t>
      </w:r>
      <w:r w:rsidR="00041FAE" w:rsidRPr="003B3EAF">
        <w:rPr>
          <w:rFonts w:ascii="Times New Roman" w:hAnsi="Times New Roman" w:cs="Times New Roman"/>
          <w:sz w:val="28"/>
          <w:szCs w:val="28"/>
        </w:rPr>
        <w:t xml:space="preserve"> với giảm</w:t>
      </w:r>
      <w:r w:rsidR="00041FAE" w:rsidRPr="003B3EAF">
        <w:rPr>
          <w:rFonts w:ascii="Times New Roman" w:eastAsia="Times New Roman" w:hAnsi="Times New Roman" w:cs="Times New Roman"/>
          <w:bCs/>
          <w:sz w:val="28"/>
          <w:szCs w:val="28"/>
        </w:rPr>
        <w:t xml:space="preserve"> </w:t>
      </w:r>
      <w:r w:rsidR="00041FAE" w:rsidRPr="003B3EAF">
        <w:rPr>
          <w:rFonts w:ascii="Times New Roman" w:hAnsi="Times New Roman" w:cs="Times New Roman"/>
          <w:sz w:val="28"/>
          <w:szCs w:val="28"/>
        </w:rPr>
        <w:t xml:space="preserve">quãng đường </w:t>
      </w:r>
      <w:r w:rsidR="00CD4F9C" w:rsidRPr="003B3EAF">
        <w:rPr>
          <w:rFonts w:ascii="Times New Roman" w:eastAsia="Times New Roman" w:hAnsi="Times New Roman" w:cs="Times New Roman"/>
          <w:bCs/>
          <w:sz w:val="28"/>
          <w:szCs w:val="28"/>
        </w:rPr>
        <w:t>(</w:t>
      </w:r>
      <w:r w:rsidR="002431E2" w:rsidRPr="003B3EAF">
        <w:rPr>
          <w:rFonts w:ascii="Times New Roman" w:eastAsia="Times New Roman" w:hAnsi="Times New Roman" w:cs="Times New Roman"/>
          <w:bCs/>
          <w:sz w:val="28"/>
          <w:szCs w:val="28"/>
        </w:rPr>
        <w:t>5</w:t>
      </w:r>
      <w:r w:rsidR="00CD4F9C" w:rsidRPr="003B3EAF">
        <w:rPr>
          <w:rFonts w:ascii="Times New Roman" w:eastAsia="Times New Roman" w:hAnsi="Times New Roman" w:cs="Times New Roman"/>
          <w:bCs/>
          <w:sz w:val="28"/>
          <w:szCs w:val="28"/>
        </w:rPr>
        <w:t>,</w:t>
      </w:r>
      <w:r w:rsidR="002431E2" w:rsidRPr="003B3EAF">
        <w:rPr>
          <w:rFonts w:ascii="Times New Roman" w:eastAsia="Times New Roman" w:hAnsi="Times New Roman" w:cs="Times New Roman"/>
          <w:bCs/>
          <w:sz w:val="28"/>
          <w:szCs w:val="28"/>
        </w:rPr>
        <w:t>92</w:t>
      </w:r>
      <w:r w:rsidR="00CD4F9C" w:rsidRPr="003B3EAF">
        <w:rPr>
          <w:rFonts w:ascii="Times New Roman" w:eastAsia="Times New Roman" w:hAnsi="Times New Roman" w:cs="Times New Roman"/>
          <w:bCs/>
          <w:sz w:val="28"/>
          <w:szCs w:val="28"/>
        </w:rPr>
        <w:t xml:space="preserve"> ± 0,9</w:t>
      </w:r>
      <w:r w:rsidR="002431E2" w:rsidRPr="003B3EAF">
        <w:rPr>
          <w:rFonts w:ascii="Times New Roman" w:eastAsia="Times New Roman" w:hAnsi="Times New Roman" w:cs="Times New Roman"/>
          <w:bCs/>
          <w:sz w:val="28"/>
          <w:szCs w:val="28"/>
        </w:rPr>
        <w:t>1</w:t>
      </w:r>
      <w:r w:rsidR="00CD4F9C" w:rsidRPr="003B3EAF">
        <w:rPr>
          <w:rFonts w:ascii="Times New Roman" w:eastAsia="Times New Roman" w:hAnsi="Times New Roman" w:cs="Times New Roman"/>
          <w:bCs/>
          <w:sz w:val="28"/>
          <w:szCs w:val="28"/>
        </w:rPr>
        <w:t xml:space="preserve"> m)</w:t>
      </w:r>
      <w:r w:rsidR="00041FAE" w:rsidRPr="003B3EAF">
        <w:rPr>
          <w:rFonts w:ascii="Times New Roman" w:eastAsia="Times New Roman" w:hAnsi="Times New Roman" w:cs="Times New Roman"/>
          <w:bCs/>
          <w:sz w:val="28"/>
          <w:szCs w:val="28"/>
        </w:rPr>
        <w:t xml:space="preserve">, thời gian </w:t>
      </w:r>
      <w:r w:rsidR="005D3D39" w:rsidRPr="003B3EAF">
        <w:rPr>
          <w:rFonts w:ascii="Times New Roman" w:eastAsia="Times New Roman" w:hAnsi="Times New Roman" w:cs="Times New Roman"/>
          <w:bCs/>
          <w:sz w:val="28"/>
          <w:szCs w:val="28"/>
        </w:rPr>
        <w:t>(2</w:t>
      </w:r>
      <w:r w:rsidR="002431E2" w:rsidRPr="003B3EAF">
        <w:rPr>
          <w:rFonts w:ascii="Times New Roman" w:eastAsia="Times New Roman" w:hAnsi="Times New Roman" w:cs="Times New Roman"/>
          <w:bCs/>
          <w:sz w:val="28"/>
          <w:szCs w:val="28"/>
        </w:rPr>
        <w:t>4</w:t>
      </w:r>
      <w:r w:rsidR="005D3D39" w:rsidRPr="003B3EAF">
        <w:rPr>
          <w:rFonts w:ascii="Times New Roman" w:eastAsia="Times New Roman" w:hAnsi="Times New Roman" w:cs="Times New Roman"/>
          <w:bCs/>
          <w:sz w:val="28"/>
          <w:szCs w:val="28"/>
        </w:rPr>
        <w:t>,</w:t>
      </w:r>
      <w:r w:rsidR="002431E2" w:rsidRPr="003B3EAF">
        <w:rPr>
          <w:rFonts w:ascii="Times New Roman" w:eastAsia="Times New Roman" w:hAnsi="Times New Roman" w:cs="Times New Roman"/>
          <w:bCs/>
          <w:sz w:val="28"/>
          <w:szCs w:val="28"/>
        </w:rPr>
        <w:t>58</w:t>
      </w:r>
      <w:r w:rsidR="005D3D39" w:rsidRPr="003B3EAF">
        <w:rPr>
          <w:rFonts w:ascii="Times New Roman" w:eastAsia="Times New Roman" w:hAnsi="Times New Roman" w:cs="Times New Roman"/>
          <w:bCs/>
          <w:sz w:val="28"/>
          <w:szCs w:val="28"/>
        </w:rPr>
        <w:t xml:space="preserve"> ± </w:t>
      </w:r>
      <w:r w:rsidR="002431E2" w:rsidRPr="003B3EAF">
        <w:rPr>
          <w:rFonts w:ascii="Times New Roman" w:eastAsia="Times New Roman" w:hAnsi="Times New Roman" w:cs="Times New Roman"/>
          <w:bCs/>
          <w:sz w:val="28"/>
          <w:szCs w:val="28"/>
        </w:rPr>
        <w:t>2</w:t>
      </w:r>
      <w:r w:rsidR="005D3D39" w:rsidRPr="003B3EAF">
        <w:rPr>
          <w:rFonts w:ascii="Times New Roman" w:eastAsia="Times New Roman" w:hAnsi="Times New Roman" w:cs="Times New Roman"/>
          <w:bCs/>
          <w:sz w:val="28"/>
          <w:szCs w:val="28"/>
        </w:rPr>
        <w:t>,63 s)</w:t>
      </w:r>
      <w:r w:rsidR="00041FAE" w:rsidRPr="003B3EAF">
        <w:rPr>
          <w:rFonts w:ascii="Times New Roman" w:hAnsi="Times New Roman" w:cs="Times New Roman"/>
          <w:sz w:val="28"/>
          <w:szCs w:val="28"/>
        </w:rPr>
        <w:t xml:space="preserve"> trung bình</w:t>
      </w:r>
      <w:r w:rsidR="002C2591" w:rsidRPr="003B3EAF">
        <w:rPr>
          <w:rFonts w:ascii="Times New Roman" w:hAnsi="Times New Roman" w:cs="Times New Roman"/>
          <w:sz w:val="28"/>
          <w:szCs w:val="28"/>
        </w:rPr>
        <w:t xml:space="preserve"> đến bệ</w:t>
      </w:r>
      <w:r w:rsidRPr="003B3EAF">
        <w:rPr>
          <w:rFonts w:ascii="Times New Roman" w:hAnsi="Times New Roman" w:cs="Times New Roman"/>
          <w:sz w:val="28"/>
          <w:szCs w:val="28"/>
        </w:rPr>
        <w:t>. C</w:t>
      </w:r>
      <w:r w:rsidR="00041FAE" w:rsidRPr="003B3EAF">
        <w:rPr>
          <w:rFonts w:ascii="Times New Roman" w:eastAsia="Times New Roman" w:hAnsi="Times New Roman" w:cs="Times New Roman"/>
          <w:bCs/>
          <w:sz w:val="28"/>
          <w:szCs w:val="28"/>
        </w:rPr>
        <w:t xml:space="preserve">ải thiện rõ ở ngày </w:t>
      </w:r>
      <w:r w:rsidR="002C2591" w:rsidRPr="003B3EAF">
        <w:rPr>
          <w:rFonts w:ascii="Times New Roman" w:eastAsia="Times New Roman" w:hAnsi="Times New Roman" w:cs="Times New Roman"/>
          <w:bCs/>
          <w:sz w:val="28"/>
          <w:szCs w:val="28"/>
        </w:rPr>
        <w:t>h</w:t>
      </w:r>
      <w:r w:rsidRPr="003B3EAF">
        <w:rPr>
          <w:rFonts w:ascii="Times New Roman" w:eastAsia="Times New Roman" w:hAnsi="Times New Roman" w:cs="Times New Roman"/>
          <w:bCs/>
          <w:sz w:val="28"/>
          <w:szCs w:val="28"/>
        </w:rPr>
        <w:t>ọc</w:t>
      </w:r>
      <w:r w:rsidR="002C2591" w:rsidRPr="003B3EAF">
        <w:rPr>
          <w:rFonts w:ascii="Times New Roman" w:eastAsia="Times New Roman" w:hAnsi="Times New Roman" w:cs="Times New Roman"/>
          <w:bCs/>
          <w:sz w:val="28"/>
          <w:szCs w:val="28"/>
        </w:rPr>
        <w:t xml:space="preserve"> tập</w:t>
      </w:r>
      <w:r w:rsidR="00041FAE" w:rsidRPr="003B3EAF">
        <w:rPr>
          <w:rFonts w:ascii="Times New Roman" w:eastAsia="Times New Roman" w:hAnsi="Times New Roman" w:cs="Times New Roman"/>
          <w:bCs/>
          <w:sz w:val="28"/>
          <w:szCs w:val="28"/>
        </w:rPr>
        <w:t xml:space="preserve"> thứ 5 với giảm quãng đường bơi </w:t>
      </w:r>
      <w:r w:rsidR="009A14D5" w:rsidRPr="003B3EAF">
        <w:rPr>
          <w:rFonts w:ascii="Times New Roman" w:eastAsia="Times New Roman" w:hAnsi="Times New Roman" w:cs="Times New Roman"/>
          <w:sz w:val="28"/>
          <w:szCs w:val="28"/>
        </w:rPr>
        <w:t xml:space="preserve">(1,77 </w:t>
      </w:r>
      <w:r w:rsidR="009A14D5" w:rsidRPr="003B3EAF">
        <w:rPr>
          <w:rFonts w:ascii="Times New Roman" w:eastAsia="Times New Roman" w:hAnsi="Times New Roman" w:cs="Times New Roman"/>
          <w:bCs/>
          <w:sz w:val="28"/>
          <w:szCs w:val="28"/>
        </w:rPr>
        <w:t>± 0,22 m)</w:t>
      </w:r>
      <w:r w:rsidRPr="003B3EAF">
        <w:rPr>
          <w:rFonts w:ascii="Times New Roman" w:eastAsia="Times New Roman" w:hAnsi="Times New Roman" w:cs="Times New Roman"/>
          <w:bCs/>
          <w:sz w:val="28"/>
          <w:szCs w:val="28"/>
        </w:rPr>
        <w:t xml:space="preserve"> và</w:t>
      </w:r>
      <w:r w:rsidR="00041FAE" w:rsidRPr="003B3EAF">
        <w:rPr>
          <w:rFonts w:ascii="Times New Roman" w:eastAsia="Times New Roman" w:hAnsi="Times New Roman" w:cs="Times New Roman"/>
          <w:bCs/>
          <w:sz w:val="28"/>
          <w:szCs w:val="28"/>
        </w:rPr>
        <w:t xml:space="preserve"> thời gian tiềm </w:t>
      </w:r>
      <w:r w:rsidR="009A14D5" w:rsidRPr="003B3EAF">
        <w:rPr>
          <w:rFonts w:ascii="Times New Roman" w:eastAsia="Times New Roman" w:hAnsi="Times New Roman" w:cs="Times New Roman"/>
          <w:bCs/>
          <w:sz w:val="28"/>
          <w:szCs w:val="28"/>
        </w:rPr>
        <w:t>(8,23 + 1,10 s)</w:t>
      </w:r>
      <w:r w:rsidR="002C2591" w:rsidRPr="003B3EAF">
        <w:rPr>
          <w:rFonts w:ascii="Times New Roman" w:eastAsia="Times New Roman" w:hAnsi="Times New Roman" w:cs="Times New Roman"/>
          <w:bCs/>
          <w:sz w:val="28"/>
          <w:szCs w:val="28"/>
        </w:rPr>
        <w:t>.</w:t>
      </w:r>
    </w:p>
    <w:p w14:paraId="383B725D" w14:textId="35CDCD47" w:rsidR="002C2591" w:rsidRPr="003B3EAF" w:rsidRDefault="00B70F27" w:rsidP="00E20346">
      <w:pPr>
        <w:tabs>
          <w:tab w:val="left" w:pos="567"/>
          <w:tab w:val="left" w:pos="1843"/>
        </w:tabs>
        <w:spacing w:after="0" w:line="360" w:lineRule="auto"/>
        <w:ind w:firstLine="720"/>
        <w:jc w:val="both"/>
        <w:rPr>
          <w:rFonts w:ascii="Times New Roman" w:eastAsia="Times New Roman" w:hAnsi="Times New Roman" w:cs="Times New Roman"/>
          <w:bCs/>
          <w:sz w:val="28"/>
          <w:szCs w:val="28"/>
        </w:rPr>
      </w:pPr>
      <w:r w:rsidRPr="003B3EAF">
        <w:rPr>
          <w:rFonts w:ascii="Times New Roman" w:eastAsia="Times New Roman" w:hAnsi="Times New Roman" w:cs="Times New Roman"/>
          <w:bCs/>
          <w:sz w:val="28"/>
          <w:szCs w:val="28"/>
          <w:lang w:eastAsia="vi-VN"/>
        </w:rPr>
        <w:t>+</w:t>
      </w:r>
      <w:r w:rsidR="002C2591" w:rsidRPr="003B3EAF">
        <w:rPr>
          <w:rFonts w:ascii="Times New Roman" w:eastAsia="Times New Roman" w:hAnsi="Times New Roman" w:cs="Times New Roman"/>
          <w:bCs/>
          <w:sz w:val="28"/>
          <w:szCs w:val="28"/>
          <w:lang w:eastAsia="vi-VN"/>
        </w:rPr>
        <w:t xml:space="preserve"> </w:t>
      </w:r>
      <w:r w:rsidRPr="003B3EAF">
        <w:rPr>
          <w:rFonts w:ascii="Times New Roman" w:eastAsia="Times New Roman" w:hAnsi="Times New Roman" w:cs="Times New Roman"/>
          <w:bCs/>
          <w:sz w:val="28"/>
          <w:szCs w:val="28"/>
          <w:lang w:eastAsia="vi-VN"/>
        </w:rPr>
        <w:t>C</w:t>
      </w:r>
      <w:r w:rsidR="002C2591" w:rsidRPr="003B3EAF">
        <w:rPr>
          <w:rFonts w:ascii="Times New Roman" w:hAnsi="Times New Roman" w:cs="Times New Roman"/>
          <w:sz w:val="28"/>
          <w:szCs w:val="28"/>
        </w:rPr>
        <w:t xml:space="preserve">ải thiện trí nhớ với tăng % vận động luân phiên </w:t>
      </w:r>
      <w:r w:rsidR="002C2591" w:rsidRPr="003B3EAF">
        <w:rPr>
          <w:rFonts w:ascii="Times New Roman" w:eastAsia="Times New Roman" w:hAnsi="Times New Roman" w:cs="Times New Roman"/>
          <w:bCs/>
          <w:sz w:val="28"/>
          <w:szCs w:val="28"/>
        </w:rPr>
        <w:t>(63,47 ± 4,02%)</w:t>
      </w:r>
      <w:r w:rsidR="005A2AD3" w:rsidRPr="003B3EAF">
        <w:rPr>
          <w:rFonts w:ascii="Times New Roman" w:eastAsia="Times New Roman" w:hAnsi="Times New Roman" w:cs="Times New Roman"/>
          <w:bCs/>
          <w:sz w:val="28"/>
          <w:szCs w:val="28"/>
        </w:rPr>
        <w:t xml:space="preserve">, </w:t>
      </w:r>
      <w:r w:rsidR="002C2591" w:rsidRPr="003B3EAF">
        <w:rPr>
          <w:rFonts w:ascii="Times New Roman" w:eastAsia="Times New Roman" w:hAnsi="Times New Roman" w:cs="Times New Roman"/>
          <w:sz w:val="28"/>
          <w:szCs w:val="28"/>
        </w:rPr>
        <w:t xml:space="preserve">tăng chỉ số nhận thức </w:t>
      </w:r>
      <w:r w:rsidR="005A2AD3" w:rsidRPr="003B3EAF">
        <w:rPr>
          <w:rFonts w:ascii="Times New Roman" w:eastAsia="Times New Roman" w:hAnsi="Times New Roman" w:cs="Times New Roman"/>
          <w:sz w:val="28"/>
          <w:szCs w:val="28"/>
        </w:rPr>
        <w:t xml:space="preserve">đồ vật </w:t>
      </w:r>
      <w:r w:rsidR="002C2591" w:rsidRPr="003B3EAF">
        <w:rPr>
          <w:rFonts w:ascii="Times New Roman" w:eastAsia="Times New Roman" w:hAnsi="Times New Roman" w:cs="Times New Roman"/>
          <w:bCs/>
          <w:sz w:val="28"/>
          <w:szCs w:val="28"/>
        </w:rPr>
        <w:t>(83,50 ± 5,08%)</w:t>
      </w:r>
      <w:r w:rsidR="005A2AD3" w:rsidRPr="003B3EAF">
        <w:rPr>
          <w:rFonts w:ascii="Times New Roman" w:eastAsia="Times New Roman" w:hAnsi="Times New Roman" w:cs="Times New Roman"/>
          <w:sz w:val="28"/>
          <w:szCs w:val="28"/>
        </w:rPr>
        <w:t>, t</w:t>
      </w:r>
      <w:r w:rsidR="002C2591" w:rsidRPr="003B3EAF">
        <w:rPr>
          <w:rFonts w:ascii="Times New Roman" w:eastAsia="Times New Roman" w:hAnsi="Times New Roman" w:cs="Times New Roman"/>
          <w:sz w:val="28"/>
          <w:szCs w:val="28"/>
        </w:rPr>
        <w:t xml:space="preserve">ăng số lần qua bệ </w:t>
      </w:r>
      <w:r w:rsidR="002C2591" w:rsidRPr="003B3EAF">
        <w:rPr>
          <w:rFonts w:ascii="Times New Roman" w:eastAsia="Times New Roman" w:hAnsi="Times New Roman" w:cs="Times New Roman"/>
          <w:bCs/>
          <w:sz w:val="28"/>
          <w:szCs w:val="28"/>
        </w:rPr>
        <w:t>(3,50 ± 0,60)</w:t>
      </w:r>
      <w:r w:rsidR="009A14D5" w:rsidRPr="003B3EAF">
        <w:rPr>
          <w:rFonts w:ascii="Times New Roman" w:eastAsia="Times New Roman" w:hAnsi="Times New Roman" w:cs="Times New Roman"/>
          <w:bCs/>
          <w:sz w:val="28"/>
          <w:szCs w:val="28"/>
        </w:rPr>
        <w:t>.</w:t>
      </w:r>
    </w:p>
    <w:p w14:paraId="5FA0ACE0" w14:textId="08596603" w:rsidR="0072145F" w:rsidRPr="003B3EAF" w:rsidRDefault="004227F8" w:rsidP="00E20346">
      <w:pPr>
        <w:tabs>
          <w:tab w:val="left" w:pos="567"/>
          <w:tab w:val="left" w:pos="1843"/>
        </w:tabs>
        <w:spacing w:after="0" w:line="360" w:lineRule="auto"/>
        <w:ind w:firstLine="720"/>
        <w:jc w:val="both"/>
        <w:rPr>
          <w:rFonts w:ascii="Times New Roman" w:hAnsi="Times New Roman" w:cs="Times New Roman"/>
          <w:sz w:val="28"/>
          <w:szCs w:val="28"/>
        </w:rPr>
      </w:pPr>
      <w:r w:rsidRPr="003B3EAF">
        <w:rPr>
          <w:rFonts w:ascii="Times New Roman" w:eastAsia="Times New Roman" w:hAnsi="Times New Roman" w:cs="Times New Roman"/>
          <w:bCs/>
          <w:sz w:val="28"/>
          <w:szCs w:val="28"/>
          <w:lang w:eastAsia="vi-VN"/>
        </w:rPr>
        <w:t>+</w:t>
      </w:r>
      <w:r w:rsidR="0072145F" w:rsidRPr="003B3EAF">
        <w:rPr>
          <w:rFonts w:ascii="Times New Roman" w:eastAsia="Times New Roman" w:hAnsi="Times New Roman" w:cs="Times New Roman"/>
          <w:bCs/>
          <w:sz w:val="28"/>
          <w:szCs w:val="28"/>
          <w:lang w:eastAsia="vi-VN"/>
        </w:rPr>
        <w:t xml:space="preserve"> </w:t>
      </w:r>
      <w:r w:rsidRPr="003B3EAF">
        <w:rPr>
          <w:rFonts w:ascii="Times New Roman" w:eastAsia="Times New Roman" w:hAnsi="Times New Roman" w:cs="Times New Roman"/>
          <w:bCs/>
          <w:sz w:val="28"/>
          <w:szCs w:val="28"/>
          <w:lang w:eastAsia="vi-VN"/>
        </w:rPr>
        <w:t>G</w:t>
      </w:r>
      <w:r w:rsidR="0072145F" w:rsidRPr="003B3EAF">
        <w:rPr>
          <w:rFonts w:ascii="Times New Roman" w:hAnsi="Times New Roman" w:cs="Times New Roman"/>
          <w:sz w:val="28"/>
          <w:szCs w:val="28"/>
        </w:rPr>
        <w:t xml:space="preserve">iảm viêm </w:t>
      </w:r>
      <w:r w:rsidRPr="003B3EAF">
        <w:rPr>
          <w:rFonts w:ascii="Times New Roman" w:hAnsi="Times New Roman" w:cs="Times New Roman"/>
          <w:sz w:val="28"/>
          <w:szCs w:val="28"/>
        </w:rPr>
        <w:t xml:space="preserve">thần kinh </w:t>
      </w:r>
      <w:r w:rsidR="0072145F" w:rsidRPr="003B3EAF">
        <w:rPr>
          <w:rFonts w:ascii="Times New Roman" w:hAnsi="Times New Roman" w:cs="Times New Roman"/>
          <w:sz w:val="28"/>
          <w:szCs w:val="28"/>
        </w:rPr>
        <w:t>ở hồi hải mã với nồng độ cytokin</w:t>
      </w:r>
      <w:r w:rsidR="00872711">
        <w:rPr>
          <w:rFonts w:ascii="Times New Roman" w:hAnsi="Times New Roman" w:cs="Times New Roman"/>
          <w:sz w:val="28"/>
          <w:szCs w:val="28"/>
        </w:rPr>
        <w:t>e</w:t>
      </w:r>
      <w:r w:rsidR="0072145F" w:rsidRPr="003B3EAF">
        <w:rPr>
          <w:rFonts w:ascii="Times New Roman" w:hAnsi="Times New Roman" w:cs="Times New Roman"/>
          <w:sz w:val="28"/>
          <w:szCs w:val="28"/>
        </w:rPr>
        <w:t xml:space="preserve"> TNF</w:t>
      </w:r>
      <w:r w:rsidR="00C464C9">
        <w:rPr>
          <w:rFonts w:ascii="Times New Roman" w:hAnsi="Times New Roman" w:cs="Times New Roman"/>
          <w:sz w:val="28"/>
          <w:szCs w:val="28"/>
        </w:rPr>
        <w:t>-</w:t>
      </w:r>
      <w:r w:rsidR="0072145F" w:rsidRPr="003B3EAF">
        <w:rPr>
          <w:rFonts w:ascii="Times New Roman" w:hAnsi="Times New Roman" w:cs="Times New Roman"/>
          <w:sz w:val="28"/>
          <w:szCs w:val="28"/>
        </w:rPr>
        <w:t>α (25,61 ± 1,64 pg/mg)</w:t>
      </w:r>
      <w:r w:rsidRPr="003B3EAF">
        <w:rPr>
          <w:rFonts w:ascii="Times New Roman" w:hAnsi="Times New Roman" w:cs="Times New Roman"/>
          <w:sz w:val="28"/>
          <w:szCs w:val="28"/>
        </w:rPr>
        <w:t xml:space="preserve"> và</w:t>
      </w:r>
      <w:r w:rsidR="0072145F" w:rsidRPr="003B3EAF">
        <w:rPr>
          <w:rFonts w:ascii="Times New Roman" w:hAnsi="Times New Roman" w:cs="Times New Roman"/>
          <w:sz w:val="28"/>
          <w:szCs w:val="28"/>
        </w:rPr>
        <w:t xml:space="preserve">  IL</w:t>
      </w:r>
      <w:r w:rsidR="00C464C9">
        <w:rPr>
          <w:rFonts w:ascii="Times New Roman" w:hAnsi="Times New Roman" w:cs="Times New Roman"/>
          <w:sz w:val="28"/>
          <w:szCs w:val="28"/>
        </w:rPr>
        <w:t>-</w:t>
      </w:r>
      <w:r w:rsidR="0072145F" w:rsidRPr="003B3EAF">
        <w:rPr>
          <w:rFonts w:ascii="Times New Roman" w:hAnsi="Times New Roman" w:cs="Times New Roman"/>
          <w:sz w:val="28"/>
          <w:szCs w:val="28"/>
        </w:rPr>
        <w:t xml:space="preserve">1β </w:t>
      </w:r>
      <w:r w:rsidR="00486709" w:rsidRPr="003B3EAF">
        <w:rPr>
          <w:rFonts w:ascii="Times New Roman" w:eastAsia="Times New Roman" w:hAnsi="Times New Roman" w:cs="Times New Roman"/>
          <w:bCs/>
          <w:sz w:val="28"/>
          <w:szCs w:val="28"/>
        </w:rPr>
        <w:t>(237,03 ± 10,95</w:t>
      </w:r>
      <w:r w:rsidR="00486709" w:rsidRPr="003B3EAF">
        <w:rPr>
          <w:sz w:val="28"/>
          <w:szCs w:val="28"/>
        </w:rPr>
        <w:t xml:space="preserve"> </w:t>
      </w:r>
      <w:r w:rsidR="00486709" w:rsidRPr="003B3EAF">
        <w:rPr>
          <w:rFonts w:ascii="Times New Roman" w:eastAsia="Times New Roman" w:hAnsi="Times New Roman" w:cs="Times New Roman"/>
          <w:bCs/>
          <w:sz w:val="28"/>
          <w:szCs w:val="28"/>
        </w:rPr>
        <w:t xml:space="preserve">pg/mg) </w:t>
      </w:r>
      <w:r w:rsidRPr="003B3EAF">
        <w:rPr>
          <w:rFonts w:ascii="Times New Roman" w:hAnsi="Times New Roman" w:cs="Times New Roman"/>
          <w:sz w:val="28"/>
          <w:szCs w:val="28"/>
        </w:rPr>
        <w:t>giảm</w:t>
      </w:r>
    </w:p>
    <w:p w14:paraId="3214F5C0" w14:textId="47F2F167" w:rsidR="0072145F" w:rsidRPr="003B3EAF" w:rsidRDefault="004227F8" w:rsidP="00E20346">
      <w:pPr>
        <w:tabs>
          <w:tab w:val="left" w:pos="1843"/>
        </w:tabs>
        <w:spacing w:after="0" w:line="360" w:lineRule="auto"/>
        <w:ind w:firstLine="720"/>
        <w:jc w:val="both"/>
        <w:rPr>
          <w:rFonts w:ascii="Times New Roman" w:hAnsi="Times New Roman" w:cs="Times New Roman"/>
          <w:sz w:val="28"/>
          <w:szCs w:val="28"/>
        </w:rPr>
      </w:pPr>
      <w:r w:rsidRPr="003B3EAF">
        <w:rPr>
          <w:rFonts w:ascii="Times New Roman" w:hAnsi="Times New Roman" w:cs="Times New Roman"/>
          <w:sz w:val="28"/>
          <w:szCs w:val="28"/>
        </w:rPr>
        <w:lastRenderedPageBreak/>
        <w:t>+ C</w:t>
      </w:r>
      <w:r w:rsidR="0072145F" w:rsidRPr="003B3EAF">
        <w:rPr>
          <w:rFonts w:ascii="Times New Roman" w:hAnsi="Times New Roman" w:cs="Times New Roman"/>
          <w:sz w:val="28"/>
          <w:szCs w:val="28"/>
        </w:rPr>
        <w:t>ải thiện tình trạng thoái hóa thần kinh ở hồi hải mã với điểm thoái hóa (1,5 ± 0,38)</w:t>
      </w:r>
      <w:r w:rsidRPr="003B3EAF">
        <w:rPr>
          <w:rFonts w:ascii="Times New Roman" w:hAnsi="Times New Roman" w:cs="Times New Roman"/>
          <w:sz w:val="28"/>
          <w:szCs w:val="28"/>
        </w:rPr>
        <w:t xml:space="preserve"> giảm.</w:t>
      </w:r>
    </w:p>
    <w:p w14:paraId="6CE73FE5" w14:textId="390B9252" w:rsidR="00A84AE7" w:rsidRPr="003B3EAF" w:rsidRDefault="00A84AE7" w:rsidP="00E20346">
      <w:pPr>
        <w:tabs>
          <w:tab w:val="left" w:pos="1843"/>
        </w:tabs>
        <w:spacing w:after="0" w:line="360" w:lineRule="auto"/>
        <w:ind w:firstLine="720"/>
        <w:jc w:val="both"/>
        <w:rPr>
          <w:rFonts w:ascii="Times New Roman" w:hAnsi="Times New Roman" w:cs="Times New Roman"/>
          <w:sz w:val="28"/>
          <w:szCs w:val="28"/>
        </w:rPr>
      </w:pPr>
      <w:r w:rsidRPr="003B3EAF">
        <w:rPr>
          <w:rFonts w:ascii="Times New Roman" w:hAnsi="Times New Roman" w:cs="Times New Roman"/>
          <w:sz w:val="28"/>
          <w:szCs w:val="28"/>
        </w:rPr>
        <w:t>- Hiệu quả điều trị của thể tiết exosome lên mô hình bệnh Alzheimer:</w:t>
      </w:r>
    </w:p>
    <w:p w14:paraId="5A9BA5C2" w14:textId="2BC80F06" w:rsidR="00554EA0" w:rsidRPr="003B3EAF" w:rsidRDefault="004227F8" w:rsidP="00E20346">
      <w:pPr>
        <w:tabs>
          <w:tab w:val="left" w:pos="567"/>
          <w:tab w:val="left" w:pos="1843"/>
        </w:tabs>
        <w:spacing w:after="0" w:line="360" w:lineRule="auto"/>
        <w:ind w:firstLine="720"/>
        <w:jc w:val="both"/>
        <w:rPr>
          <w:rFonts w:ascii="Times New Roman" w:eastAsia="Times New Roman" w:hAnsi="Times New Roman" w:cs="Times New Roman"/>
          <w:bCs/>
          <w:sz w:val="28"/>
          <w:szCs w:val="28"/>
        </w:rPr>
      </w:pPr>
      <w:r w:rsidRPr="003B3EAF">
        <w:rPr>
          <w:rFonts w:ascii="Times New Roman" w:eastAsia="Times New Roman" w:hAnsi="Times New Roman" w:cs="Times New Roman"/>
          <w:bCs/>
          <w:sz w:val="28"/>
          <w:szCs w:val="28"/>
        </w:rPr>
        <w:t>+ C</w:t>
      </w:r>
      <w:r w:rsidR="002C2591" w:rsidRPr="003B3EAF">
        <w:rPr>
          <w:rFonts w:ascii="Times New Roman" w:hAnsi="Times New Roman" w:cs="Times New Roman"/>
          <w:sz w:val="28"/>
          <w:szCs w:val="28"/>
        </w:rPr>
        <w:t>ải thiện chức năng học tập với</w:t>
      </w:r>
      <w:r w:rsidR="00554EA0" w:rsidRPr="003B3EAF">
        <w:rPr>
          <w:rFonts w:ascii="Times New Roman" w:hAnsi="Times New Roman" w:cs="Times New Roman"/>
          <w:sz w:val="28"/>
          <w:szCs w:val="28"/>
        </w:rPr>
        <w:t xml:space="preserve"> </w:t>
      </w:r>
      <w:r w:rsidR="002C2591" w:rsidRPr="003B3EAF">
        <w:rPr>
          <w:rFonts w:ascii="Times New Roman" w:hAnsi="Times New Roman" w:cs="Times New Roman"/>
          <w:sz w:val="28"/>
          <w:szCs w:val="28"/>
        </w:rPr>
        <w:t>g</w:t>
      </w:r>
      <w:r w:rsidR="00554EA0" w:rsidRPr="003B3EAF">
        <w:rPr>
          <w:rFonts w:ascii="Times New Roman" w:hAnsi="Times New Roman" w:cs="Times New Roman"/>
          <w:sz w:val="28"/>
          <w:szCs w:val="28"/>
        </w:rPr>
        <w:t xml:space="preserve">iảm quãng đường </w:t>
      </w:r>
      <w:r w:rsidR="005D3D39" w:rsidRPr="003B3EAF">
        <w:rPr>
          <w:rFonts w:ascii="Times New Roman" w:eastAsia="Times New Roman" w:hAnsi="Times New Roman" w:cs="Times New Roman"/>
          <w:sz w:val="28"/>
          <w:szCs w:val="28"/>
        </w:rPr>
        <w:t>(6,</w:t>
      </w:r>
      <w:r w:rsidR="002431E2" w:rsidRPr="003B3EAF">
        <w:rPr>
          <w:rFonts w:ascii="Times New Roman" w:eastAsia="Times New Roman" w:hAnsi="Times New Roman" w:cs="Times New Roman"/>
          <w:sz w:val="28"/>
          <w:szCs w:val="28"/>
        </w:rPr>
        <w:t>32</w:t>
      </w:r>
      <w:r w:rsidR="005D3D39" w:rsidRPr="003B3EAF">
        <w:rPr>
          <w:rFonts w:ascii="Times New Roman" w:eastAsia="Times New Roman" w:hAnsi="Times New Roman" w:cs="Times New Roman"/>
          <w:sz w:val="28"/>
          <w:szCs w:val="28"/>
        </w:rPr>
        <w:t xml:space="preserve"> </w:t>
      </w:r>
      <w:r w:rsidR="005D3D39" w:rsidRPr="003B3EAF">
        <w:rPr>
          <w:rFonts w:ascii="Times New Roman" w:eastAsia="Times New Roman" w:hAnsi="Times New Roman" w:cs="Times New Roman"/>
          <w:bCs/>
          <w:sz w:val="28"/>
          <w:szCs w:val="28"/>
        </w:rPr>
        <w:t>± 0,9</w:t>
      </w:r>
      <w:r w:rsidR="002431E2" w:rsidRPr="003B3EAF">
        <w:rPr>
          <w:rFonts w:ascii="Times New Roman" w:eastAsia="Times New Roman" w:hAnsi="Times New Roman" w:cs="Times New Roman"/>
          <w:bCs/>
          <w:sz w:val="28"/>
          <w:szCs w:val="28"/>
        </w:rPr>
        <w:t>2</w:t>
      </w:r>
      <w:r w:rsidR="005D3D39" w:rsidRPr="003B3EAF">
        <w:rPr>
          <w:rFonts w:ascii="Times New Roman" w:eastAsia="Times New Roman" w:hAnsi="Times New Roman" w:cs="Times New Roman"/>
          <w:bCs/>
          <w:sz w:val="28"/>
          <w:szCs w:val="28"/>
        </w:rPr>
        <w:t xml:space="preserve"> m)</w:t>
      </w:r>
      <w:r w:rsidR="003A480C" w:rsidRPr="003B3EAF">
        <w:rPr>
          <w:rFonts w:ascii="Times New Roman" w:eastAsia="Times New Roman" w:hAnsi="Times New Roman" w:cs="Times New Roman"/>
          <w:bCs/>
          <w:sz w:val="28"/>
          <w:szCs w:val="28"/>
        </w:rPr>
        <w:t>,</w:t>
      </w:r>
      <w:r w:rsidR="00554EA0" w:rsidRPr="003B3EAF">
        <w:rPr>
          <w:rFonts w:ascii="Times New Roman" w:eastAsia="Times New Roman" w:hAnsi="Times New Roman" w:cs="Times New Roman"/>
          <w:bCs/>
          <w:sz w:val="28"/>
          <w:szCs w:val="28"/>
        </w:rPr>
        <w:t xml:space="preserve"> thời gian tiềm </w:t>
      </w:r>
      <w:r w:rsidR="005D3D39" w:rsidRPr="003B3EAF">
        <w:rPr>
          <w:rFonts w:ascii="Times New Roman" w:eastAsia="Times New Roman" w:hAnsi="Times New Roman" w:cs="Times New Roman"/>
          <w:bCs/>
          <w:sz w:val="28"/>
          <w:szCs w:val="28"/>
        </w:rPr>
        <w:t>(25,</w:t>
      </w:r>
      <w:r w:rsidR="002431E2" w:rsidRPr="003B3EAF">
        <w:rPr>
          <w:rFonts w:ascii="Times New Roman" w:eastAsia="Times New Roman" w:hAnsi="Times New Roman" w:cs="Times New Roman"/>
          <w:bCs/>
          <w:sz w:val="28"/>
          <w:szCs w:val="28"/>
        </w:rPr>
        <w:t>05</w:t>
      </w:r>
      <w:r w:rsidR="005D3D39" w:rsidRPr="003B3EAF">
        <w:rPr>
          <w:rFonts w:ascii="Times New Roman" w:eastAsia="Times New Roman" w:hAnsi="Times New Roman" w:cs="Times New Roman"/>
          <w:bCs/>
          <w:sz w:val="28"/>
          <w:szCs w:val="28"/>
        </w:rPr>
        <w:t xml:space="preserve"> ± </w:t>
      </w:r>
      <w:r w:rsidR="002431E2" w:rsidRPr="003B3EAF">
        <w:rPr>
          <w:rFonts w:ascii="Times New Roman" w:eastAsia="Times New Roman" w:hAnsi="Times New Roman" w:cs="Times New Roman"/>
          <w:bCs/>
          <w:sz w:val="28"/>
          <w:szCs w:val="28"/>
        </w:rPr>
        <w:t>5</w:t>
      </w:r>
      <w:r w:rsidR="005D3D39" w:rsidRPr="003B3EAF">
        <w:rPr>
          <w:rFonts w:ascii="Times New Roman" w:eastAsia="Times New Roman" w:hAnsi="Times New Roman" w:cs="Times New Roman"/>
          <w:bCs/>
          <w:sz w:val="28"/>
          <w:szCs w:val="28"/>
        </w:rPr>
        <w:t>,</w:t>
      </w:r>
      <w:r w:rsidR="002431E2" w:rsidRPr="003B3EAF">
        <w:rPr>
          <w:rFonts w:ascii="Times New Roman" w:eastAsia="Times New Roman" w:hAnsi="Times New Roman" w:cs="Times New Roman"/>
          <w:bCs/>
          <w:sz w:val="28"/>
          <w:szCs w:val="28"/>
        </w:rPr>
        <w:t>31</w:t>
      </w:r>
      <w:r w:rsidR="005D3D39" w:rsidRPr="003B3EAF">
        <w:rPr>
          <w:rFonts w:ascii="Times New Roman" w:eastAsia="Times New Roman" w:hAnsi="Times New Roman" w:cs="Times New Roman"/>
          <w:bCs/>
          <w:sz w:val="28"/>
          <w:szCs w:val="28"/>
        </w:rPr>
        <w:t xml:space="preserve"> s)</w:t>
      </w:r>
      <w:r w:rsidR="00554EA0" w:rsidRPr="003B3EAF">
        <w:rPr>
          <w:rFonts w:ascii="Times New Roman" w:hAnsi="Times New Roman" w:cs="Times New Roman"/>
          <w:sz w:val="28"/>
          <w:szCs w:val="28"/>
        </w:rPr>
        <w:t xml:space="preserve"> </w:t>
      </w:r>
      <w:r w:rsidR="002C2591" w:rsidRPr="003B3EAF">
        <w:rPr>
          <w:rFonts w:ascii="Times New Roman" w:hAnsi="Times New Roman" w:cs="Times New Roman"/>
          <w:sz w:val="28"/>
          <w:szCs w:val="28"/>
        </w:rPr>
        <w:t>trung b</w:t>
      </w:r>
      <w:r w:rsidR="00A84AE7" w:rsidRPr="003B3EAF">
        <w:rPr>
          <w:rFonts w:ascii="Times New Roman" w:hAnsi="Times New Roman" w:cs="Times New Roman"/>
          <w:sz w:val="28"/>
          <w:szCs w:val="28"/>
        </w:rPr>
        <w:t>ình</w:t>
      </w:r>
      <w:r w:rsidR="002C2591" w:rsidRPr="003B3EAF">
        <w:rPr>
          <w:rFonts w:ascii="Times New Roman" w:hAnsi="Times New Roman" w:cs="Times New Roman"/>
          <w:sz w:val="28"/>
          <w:szCs w:val="28"/>
        </w:rPr>
        <w:t xml:space="preserve"> </w:t>
      </w:r>
      <w:r w:rsidR="00554EA0" w:rsidRPr="003B3EAF">
        <w:rPr>
          <w:rFonts w:ascii="Times New Roman" w:hAnsi="Times New Roman" w:cs="Times New Roman"/>
          <w:sz w:val="28"/>
          <w:szCs w:val="28"/>
        </w:rPr>
        <w:t>đến bệ</w:t>
      </w:r>
      <w:r w:rsidR="005D3D39" w:rsidRPr="003B3EAF">
        <w:rPr>
          <w:rFonts w:ascii="Times New Roman" w:hAnsi="Times New Roman" w:cs="Times New Roman"/>
          <w:sz w:val="28"/>
          <w:szCs w:val="28"/>
        </w:rPr>
        <w:t>,</w:t>
      </w:r>
      <w:r w:rsidR="00554EA0" w:rsidRPr="003B3EAF">
        <w:rPr>
          <w:rFonts w:ascii="Times New Roman" w:eastAsia="Times New Roman" w:hAnsi="Times New Roman" w:cs="Times New Roman"/>
          <w:bCs/>
          <w:sz w:val="28"/>
          <w:szCs w:val="28"/>
        </w:rPr>
        <w:t xml:space="preserve"> cải thiện rõ ở ngày </w:t>
      </w:r>
      <w:r w:rsidR="002C2591" w:rsidRPr="003B3EAF">
        <w:rPr>
          <w:rFonts w:ascii="Times New Roman" w:eastAsia="Times New Roman" w:hAnsi="Times New Roman" w:cs="Times New Roman"/>
          <w:bCs/>
          <w:sz w:val="28"/>
          <w:szCs w:val="28"/>
        </w:rPr>
        <w:t>học tập</w:t>
      </w:r>
      <w:r w:rsidR="00554EA0" w:rsidRPr="003B3EAF">
        <w:rPr>
          <w:rFonts w:ascii="Times New Roman" w:eastAsia="Times New Roman" w:hAnsi="Times New Roman" w:cs="Times New Roman"/>
          <w:bCs/>
          <w:sz w:val="28"/>
          <w:szCs w:val="28"/>
        </w:rPr>
        <w:t xml:space="preserve"> thứ 5 với giảm thời gian tiềm </w:t>
      </w:r>
      <w:r w:rsidR="00486709" w:rsidRPr="003B3EAF">
        <w:rPr>
          <w:rFonts w:ascii="Times New Roman" w:eastAsia="Times New Roman" w:hAnsi="Times New Roman" w:cs="Times New Roman"/>
          <w:sz w:val="28"/>
          <w:szCs w:val="28"/>
        </w:rPr>
        <w:t xml:space="preserve">(9,03 </w:t>
      </w:r>
      <w:r w:rsidR="00486709" w:rsidRPr="003B3EAF">
        <w:rPr>
          <w:rFonts w:ascii="Times New Roman" w:eastAsia="Times New Roman" w:hAnsi="Times New Roman" w:cs="Times New Roman"/>
          <w:bCs/>
          <w:sz w:val="28"/>
          <w:szCs w:val="28"/>
        </w:rPr>
        <w:t>± 1,61 s).</w:t>
      </w:r>
    </w:p>
    <w:p w14:paraId="66D65767" w14:textId="7CD9B484" w:rsidR="00554EA0" w:rsidRPr="003B3EAF" w:rsidRDefault="00331EF9" w:rsidP="00E20346">
      <w:pPr>
        <w:tabs>
          <w:tab w:val="left" w:pos="567"/>
          <w:tab w:val="left" w:pos="1843"/>
        </w:tabs>
        <w:spacing w:after="0" w:line="360" w:lineRule="auto"/>
        <w:ind w:firstLine="720"/>
        <w:jc w:val="both"/>
        <w:rPr>
          <w:rFonts w:ascii="Times New Roman" w:eastAsia="Times New Roman" w:hAnsi="Times New Roman" w:cs="Times New Roman"/>
          <w:bCs/>
          <w:sz w:val="28"/>
          <w:szCs w:val="28"/>
        </w:rPr>
      </w:pPr>
      <w:r w:rsidRPr="003B3EAF">
        <w:rPr>
          <w:rFonts w:ascii="Times New Roman" w:eastAsia="Times New Roman" w:hAnsi="Times New Roman" w:cs="Times New Roman"/>
          <w:bCs/>
          <w:sz w:val="28"/>
          <w:szCs w:val="28"/>
        </w:rPr>
        <w:t>+</w:t>
      </w:r>
      <w:r w:rsidR="002C2591" w:rsidRPr="003B3EAF">
        <w:rPr>
          <w:rFonts w:ascii="Times New Roman" w:eastAsia="Times New Roman" w:hAnsi="Times New Roman" w:cs="Times New Roman"/>
          <w:bCs/>
          <w:sz w:val="28"/>
          <w:szCs w:val="28"/>
        </w:rPr>
        <w:t xml:space="preserve"> </w:t>
      </w:r>
      <w:r w:rsidRPr="003B3EAF">
        <w:rPr>
          <w:rFonts w:ascii="Times New Roman" w:eastAsia="Times New Roman" w:hAnsi="Times New Roman" w:cs="Times New Roman"/>
          <w:bCs/>
          <w:sz w:val="28"/>
          <w:szCs w:val="28"/>
        </w:rPr>
        <w:t>C</w:t>
      </w:r>
      <w:r w:rsidR="002C2591" w:rsidRPr="003B3EAF">
        <w:rPr>
          <w:rFonts w:ascii="Times New Roman" w:hAnsi="Times New Roman" w:cs="Times New Roman"/>
          <w:sz w:val="28"/>
          <w:szCs w:val="28"/>
        </w:rPr>
        <w:t>ải thiện trí nhớ với t</w:t>
      </w:r>
      <w:r w:rsidR="00554EA0" w:rsidRPr="003B3EAF">
        <w:rPr>
          <w:rFonts w:ascii="Times New Roman" w:hAnsi="Times New Roman" w:cs="Times New Roman"/>
          <w:sz w:val="28"/>
          <w:szCs w:val="28"/>
        </w:rPr>
        <w:t xml:space="preserve">ăng % vận động luân phiên </w:t>
      </w:r>
      <w:r w:rsidR="00554EA0" w:rsidRPr="003B3EAF">
        <w:rPr>
          <w:rFonts w:ascii="Times New Roman" w:eastAsia="Times New Roman" w:hAnsi="Times New Roman" w:cs="Times New Roman"/>
          <w:bCs/>
          <w:sz w:val="28"/>
          <w:szCs w:val="28"/>
          <w:lang w:eastAsia="vi-VN"/>
        </w:rPr>
        <w:t>(</w:t>
      </w:r>
      <w:r w:rsidR="00554EA0" w:rsidRPr="003B3EAF">
        <w:rPr>
          <w:rFonts w:ascii="Times New Roman" w:eastAsia="Times New Roman" w:hAnsi="Times New Roman" w:cs="Times New Roman"/>
          <w:bCs/>
          <w:sz w:val="28"/>
          <w:szCs w:val="28"/>
        </w:rPr>
        <w:t>66,99 ± 7,55%)</w:t>
      </w:r>
      <w:r w:rsidR="00A84AE7" w:rsidRPr="003B3EAF">
        <w:rPr>
          <w:rFonts w:ascii="Times New Roman" w:eastAsia="Times New Roman" w:hAnsi="Times New Roman" w:cs="Times New Roman"/>
          <w:bCs/>
          <w:sz w:val="28"/>
          <w:szCs w:val="28"/>
        </w:rPr>
        <w:t xml:space="preserve">, </w:t>
      </w:r>
      <w:r w:rsidR="00554EA0" w:rsidRPr="003B3EAF">
        <w:rPr>
          <w:rFonts w:ascii="Times New Roman" w:eastAsia="Times New Roman" w:hAnsi="Times New Roman" w:cs="Times New Roman"/>
          <w:sz w:val="28"/>
          <w:szCs w:val="28"/>
        </w:rPr>
        <w:t xml:space="preserve">tăng chỉ số nhận thức </w:t>
      </w:r>
      <w:r w:rsidR="00A84AE7" w:rsidRPr="003B3EAF">
        <w:rPr>
          <w:rFonts w:ascii="Times New Roman" w:eastAsia="Times New Roman" w:hAnsi="Times New Roman" w:cs="Times New Roman"/>
          <w:sz w:val="28"/>
          <w:szCs w:val="28"/>
        </w:rPr>
        <w:t xml:space="preserve">đồ vật </w:t>
      </w:r>
      <w:r w:rsidR="00554EA0" w:rsidRPr="003B3EAF">
        <w:rPr>
          <w:rFonts w:ascii="Times New Roman" w:hAnsi="Times New Roman" w:cs="Times New Roman"/>
          <w:sz w:val="28"/>
          <w:szCs w:val="28"/>
        </w:rPr>
        <w:t>(</w:t>
      </w:r>
      <w:r w:rsidR="00554EA0" w:rsidRPr="003B3EAF">
        <w:rPr>
          <w:rFonts w:ascii="Times New Roman" w:eastAsia="Times New Roman" w:hAnsi="Times New Roman" w:cs="Times New Roman"/>
          <w:bCs/>
          <w:sz w:val="28"/>
          <w:szCs w:val="28"/>
        </w:rPr>
        <w:t>84,05 ± 7,67%)</w:t>
      </w:r>
      <w:r w:rsidR="00A84AE7" w:rsidRPr="003B3EAF">
        <w:rPr>
          <w:rFonts w:ascii="Times New Roman" w:eastAsia="Times New Roman" w:hAnsi="Times New Roman" w:cs="Times New Roman"/>
          <w:bCs/>
          <w:sz w:val="28"/>
          <w:szCs w:val="28"/>
        </w:rPr>
        <w:t xml:space="preserve">, </w:t>
      </w:r>
      <w:r w:rsidR="00A84AE7" w:rsidRPr="003B3EAF">
        <w:rPr>
          <w:rFonts w:ascii="Times New Roman" w:eastAsia="Times New Roman" w:hAnsi="Times New Roman" w:cs="Times New Roman"/>
          <w:sz w:val="28"/>
          <w:szCs w:val="28"/>
        </w:rPr>
        <w:t>t</w:t>
      </w:r>
      <w:r w:rsidR="00554EA0" w:rsidRPr="003B3EAF">
        <w:rPr>
          <w:rFonts w:ascii="Times New Roman" w:eastAsia="Times New Roman" w:hAnsi="Times New Roman" w:cs="Times New Roman"/>
          <w:sz w:val="28"/>
          <w:szCs w:val="28"/>
        </w:rPr>
        <w:t xml:space="preserve">ăng số lần qua bệ </w:t>
      </w:r>
      <w:r w:rsidR="00554EA0" w:rsidRPr="003B3EAF">
        <w:rPr>
          <w:rFonts w:ascii="Times New Roman" w:eastAsia="Times New Roman" w:hAnsi="Times New Roman" w:cs="Times New Roman"/>
          <w:bCs/>
          <w:sz w:val="28"/>
          <w:szCs w:val="28"/>
        </w:rPr>
        <w:t>(3,25 ± 0,37)</w:t>
      </w:r>
      <w:r w:rsidR="007F4629">
        <w:rPr>
          <w:rFonts w:ascii="Times New Roman" w:eastAsia="Times New Roman" w:hAnsi="Times New Roman" w:cs="Times New Roman"/>
          <w:bCs/>
          <w:sz w:val="28"/>
          <w:szCs w:val="28"/>
        </w:rPr>
        <w:t xml:space="preserve">, tăng thời gian </w:t>
      </w:r>
      <w:r w:rsidR="007F4629" w:rsidRPr="0062432A">
        <w:rPr>
          <w:rFonts w:ascii="Times New Roman" w:eastAsia="Times New Roman" w:hAnsi="Times New Roman" w:cs="Times New Roman"/>
          <w:bCs/>
          <w:spacing w:val="-2"/>
          <w:sz w:val="28"/>
          <w:szCs w:val="28"/>
        </w:rPr>
        <w:t>(24,91 ± 2,61 s), quãng đường (5,91 ± 0,54 m) trong góc mục tiêu</w:t>
      </w:r>
      <w:r w:rsidR="007F4629">
        <w:rPr>
          <w:rFonts w:ascii="Times New Roman" w:eastAsia="Times New Roman" w:hAnsi="Times New Roman" w:cs="Times New Roman"/>
          <w:bCs/>
          <w:spacing w:val="-2"/>
          <w:sz w:val="28"/>
          <w:szCs w:val="28"/>
        </w:rPr>
        <w:t>.</w:t>
      </w:r>
    </w:p>
    <w:p w14:paraId="16B67DF7" w14:textId="0DF4EEDB" w:rsidR="002E2FCC" w:rsidRPr="003B3EAF" w:rsidRDefault="00331EF9" w:rsidP="00E20346">
      <w:pPr>
        <w:tabs>
          <w:tab w:val="left" w:pos="1843"/>
        </w:tabs>
        <w:spacing w:after="0" w:line="360" w:lineRule="auto"/>
        <w:ind w:firstLine="720"/>
        <w:jc w:val="both"/>
        <w:rPr>
          <w:rFonts w:ascii="Times New Roman" w:hAnsi="Times New Roman" w:cs="Times New Roman"/>
          <w:sz w:val="28"/>
          <w:szCs w:val="28"/>
        </w:rPr>
      </w:pPr>
      <w:r w:rsidRPr="003B3EAF">
        <w:rPr>
          <w:rFonts w:ascii="Times New Roman" w:hAnsi="Times New Roman" w:cs="Times New Roman"/>
          <w:sz w:val="28"/>
          <w:szCs w:val="28"/>
        </w:rPr>
        <w:t>+</w:t>
      </w:r>
      <w:r w:rsidR="00554EA0" w:rsidRPr="003B3EAF">
        <w:rPr>
          <w:rFonts w:ascii="Times New Roman" w:hAnsi="Times New Roman" w:cs="Times New Roman"/>
          <w:sz w:val="28"/>
          <w:szCs w:val="28"/>
        </w:rPr>
        <w:t xml:space="preserve"> </w:t>
      </w:r>
      <w:r w:rsidRPr="003B3EAF">
        <w:rPr>
          <w:rFonts w:ascii="Times New Roman" w:hAnsi="Times New Roman" w:cs="Times New Roman"/>
          <w:sz w:val="28"/>
          <w:szCs w:val="28"/>
        </w:rPr>
        <w:t>G</w:t>
      </w:r>
      <w:r w:rsidR="0072145F" w:rsidRPr="003B3EAF">
        <w:rPr>
          <w:rFonts w:ascii="Times New Roman" w:hAnsi="Times New Roman" w:cs="Times New Roman"/>
          <w:sz w:val="28"/>
          <w:szCs w:val="28"/>
        </w:rPr>
        <w:t xml:space="preserve">iảm viêm </w:t>
      </w:r>
      <w:r w:rsidRPr="003B3EAF">
        <w:rPr>
          <w:rFonts w:ascii="Times New Roman" w:hAnsi="Times New Roman" w:cs="Times New Roman"/>
          <w:sz w:val="28"/>
          <w:szCs w:val="28"/>
        </w:rPr>
        <w:t xml:space="preserve">thần kinh </w:t>
      </w:r>
      <w:r w:rsidR="0072145F" w:rsidRPr="003B3EAF">
        <w:rPr>
          <w:rFonts w:ascii="Times New Roman" w:hAnsi="Times New Roman" w:cs="Times New Roman"/>
          <w:sz w:val="28"/>
          <w:szCs w:val="28"/>
        </w:rPr>
        <w:t>ở hồi hải mã với nồng độ cytokin</w:t>
      </w:r>
      <w:r w:rsidR="00872711">
        <w:rPr>
          <w:rFonts w:ascii="Times New Roman" w:hAnsi="Times New Roman" w:cs="Times New Roman"/>
          <w:sz w:val="28"/>
          <w:szCs w:val="28"/>
        </w:rPr>
        <w:t>e</w:t>
      </w:r>
      <w:r w:rsidR="0072145F" w:rsidRPr="003B3EAF">
        <w:rPr>
          <w:rFonts w:ascii="Times New Roman" w:hAnsi="Times New Roman" w:cs="Times New Roman"/>
          <w:sz w:val="28"/>
          <w:szCs w:val="28"/>
        </w:rPr>
        <w:t xml:space="preserve"> </w:t>
      </w:r>
      <w:r w:rsidR="00554EA0" w:rsidRPr="003B3EAF">
        <w:rPr>
          <w:rFonts w:ascii="Times New Roman" w:hAnsi="Times New Roman" w:cs="Times New Roman"/>
          <w:sz w:val="28"/>
          <w:szCs w:val="28"/>
        </w:rPr>
        <w:t>TNF</w:t>
      </w:r>
      <w:r w:rsidR="00C464C9">
        <w:rPr>
          <w:rFonts w:ascii="Times New Roman" w:hAnsi="Times New Roman" w:cs="Times New Roman"/>
          <w:sz w:val="28"/>
          <w:szCs w:val="28"/>
        </w:rPr>
        <w:t>-</w:t>
      </w:r>
      <w:r w:rsidR="00554EA0" w:rsidRPr="003B3EAF">
        <w:rPr>
          <w:rFonts w:ascii="Times New Roman" w:hAnsi="Times New Roman" w:cs="Times New Roman"/>
          <w:sz w:val="28"/>
          <w:szCs w:val="28"/>
        </w:rPr>
        <w:t>α (26,21 ± 0,95 pg/mg)</w:t>
      </w:r>
      <w:r w:rsidRPr="003B3EAF">
        <w:rPr>
          <w:rFonts w:ascii="Times New Roman" w:hAnsi="Times New Roman" w:cs="Times New Roman"/>
          <w:sz w:val="28"/>
          <w:szCs w:val="28"/>
        </w:rPr>
        <w:t xml:space="preserve"> và</w:t>
      </w:r>
      <w:r w:rsidR="00554EA0" w:rsidRPr="003B3EAF">
        <w:rPr>
          <w:rFonts w:ascii="Times New Roman" w:hAnsi="Times New Roman" w:cs="Times New Roman"/>
          <w:sz w:val="28"/>
          <w:szCs w:val="28"/>
        </w:rPr>
        <w:t xml:space="preserve"> IL</w:t>
      </w:r>
      <w:r w:rsidR="00C464C9">
        <w:rPr>
          <w:rFonts w:ascii="Times New Roman" w:hAnsi="Times New Roman" w:cs="Times New Roman"/>
          <w:sz w:val="28"/>
          <w:szCs w:val="28"/>
        </w:rPr>
        <w:t>-</w:t>
      </w:r>
      <w:r w:rsidR="00554EA0" w:rsidRPr="003B3EAF">
        <w:rPr>
          <w:rFonts w:ascii="Times New Roman" w:hAnsi="Times New Roman" w:cs="Times New Roman"/>
          <w:sz w:val="28"/>
          <w:szCs w:val="28"/>
        </w:rPr>
        <w:t xml:space="preserve">1β </w:t>
      </w:r>
      <w:r w:rsidR="004F48AA" w:rsidRPr="003B3EAF">
        <w:rPr>
          <w:rFonts w:ascii="Times New Roman" w:eastAsia="Times New Roman" w:hAnsi="Times New Roman" w:cs="Times New Roman"/>
          <w:bCs/>
          <w:sz w:val="28"/>
          <w:szCs w:val="28"/>
        </w:rPr>
        <w:t>(221,29 ± 12,72</w:t>
      </w:r>
      <w:r w:rsidR="004F48AA" w:rsidRPr="003B3EAF">
        <w:rPr>
          <w:sz w:val="28"/>
          <w:szCs w:val="28"/>
        </w:rPr>
        <w:t xml:space="preserve"> </w:t>
      </w:r>
      <w:r w:rsidR="004F48AA" w:rsidRPr="003B3EAF">
        <w:rPr>
          <w:rFonts w:ascii="Times New Roman" w:eastAsia="Times New Roman" w:hAnsi="Times New Roman" w:cs="Times New Roman"/>
          <w:bCs/>
          <w:sz w:val="28"/>
          <w:szCs w:val="28"/>
        </w:rPr>
        <w:t xml:space="preserve">pg/mg) </w:t>
      </w:r>
      <w:r w:rsidRPr="003B3EAF">
        <w:rPr>
          <w:rFonts w:ascii="Times New Roman" w:hAnsi="Times New Roman" w:cs="Times New Roman"/>
          <w:sz w:val="28"/>
          <w:szCs w:val="28"/>
        </w:rPr>
        <w:t>giảm.</w:t>
      </w:r>
    </w:p>
    <w:p w14:paraId="76AC8C7F" w14:textId="77777777" w:rsidR="00365564" w:rsidRDefault="00FD49A4" w:rsidP="00365564">
      <w:pPr>
        <w:tabs>
          <w:tab w:val="left" w:pos="1843"/>
        </w:tabs>
        <w:spacing w:after="0" w:line="360" w:lineRule="auto"/>
        <w:ind w:firstLine="720"/>
        <w:jc w:val="both"/>
        <w:rPr>
          <w:rFonts w:ascii="Times New Roman" w:hAnsi="Times New Roman" w:cs="Times New Roman"/>
          <w:sz w:val="28"/>
          <w:szCs w:val="28"/>
        </w:rPr>
      </w:pPr>
      <w:r w:rsidRPr="003B3EAF">
        <w:rPr>
          <w:rFonts w:ascii="Times New Roman" w:hAnsi="Times New Roman" w:cs="Times New Roman"/>
          <w:sz w:val="28"/>
          <w:szCs w:val="28"/>
        </w:rPr>
        <w:t>+</w:t>
      </w:r>
      <w:r w:rsidR="00554EA0" w:rsidRPr="003B3EAF">
        <w:rPr>
          <w:rFonts w:ascii="Times New Roman" w:hAnsi="Times New Roman" w:cs="Times New Roman"/>
          <w:sz w:val="28"/>
          <w:szCs w:val="28"/>
        </w:rPr>
        <w:t xml:space="preserve"> </w:t>
      </w:r>
      <w:r w:rsidR="00331EF9" w:rsidRPr="003B3EAF">
        <w:rPr>
          <w:rFonts w:ascii="Times New Roman" w:hAnsi="Times New Roman" w:cs="Times New Roman"/>
          <w:sz w:val="28"/>
          <w:szCs w:val="28"/>
        </w:rPr>
        <w:t>C</w:t>
      </w:r>
      <w:r w:rsidR="00D66203" w:rsidRPr="003B3EAF">
        <w:rPr>
          <w:rFonts w:ascii="Times New Roman" w:hAnsi="Times New Roman" w:cs="Times New Roman"/>
          <w:sz w:val="28"/>
          <w:szCs w:val="28"/>
        </w:rPr>
        <w:t>ải thiện tình trạng thoái hóa thần kinh ở hồi hải mã với điểm thoái hóa</w:t>
      </w:r>
      <w:r w:rsidR="00554EA0" w:rsidRPr="003B3EAF">
        <w:rPr>
          <w:rFonts w:ascii="Times New Roman" w:hAnsi="Times New Roman" w:cs="Times New Roman"/>
          <w:sz w:val="28"/>
          <w:szCs w:val="28"/>
        </w:rPr>
        <w:t xml:space="preserve"> (1 ± 0,</w:t>
      </w:r>
      <w:r w:rsidR="004F48AA" w:rsidRPr="003B3EAF">
        <w:rPr>
          <w:rFonts w:ascii="Times New Roman" w:hAnsi="Times New Roman" w:cs="Times New Roman"/>
          <w:sz w:val="28"/>
          <w:szCs w:val="28"/>
        </w:rPr>
        <w:t>3</w:t>
      </w:r>
      <w:r w:rsidR="00554EA0" w:rsidRPr="003B3EAF">
        <w:rPr>
          <w:rFonts w:ascii="Times New Roman" w:hAnsi="Times New Roman" w:cs="Times New Roman"/>
          <w:sz w:val="28"/>
          <w:szCs w:val="28"/>
        </w:rPr>
        <w:t>3)</w:t>
      </w:r>
      <w:r w:rsidR="00331EF9" w:rsidRPr="003B3EAF">
        <w:rPr>
          <w:rFonts w:ascii="Times New Roman" w:hAnsi="Times New Roman" w:cs="Times New Roman"/>
          <w:sz w:val="28"/>
          <w:szCs w:val="28"/>
        </w:rPr>
        <w:t xml:space="preserve"> giảm</w:t>
      </w:r>
      <w:r w:rsidR="00D66203" w:rsidRPr="003B3EAF">
        <w:rPr>
          <w:rFonts w:ascii="Times New Roman" w:hAnsi="Times New Roman" w:cs="Times New Roman"/>
          <w:sz w:val="28"/>
          <w:szCs w:val="28"/>
        </w:rPr>
        <w:t>.</w:t>
      </w:r>
    </w:p>
    <w:p w14:paraId="031975D4" w14:textId="68A9A3C4" w:rsidR="00CA5D47" w:rsidRDefault="00365564" w:rsidP="001B1328">
      <w:pPr>
        <w:tabs>
          <w:tab w:val="left" w:pos="1843"/>
        </w:tabs>
        <w:spacing w:after="0" w:line="360" w:lineRule="auto"/>
        <w:ind w:firstLine="720"/>
        <w:jc w:val="both"/>
      </w:pPr>
      <w:r w:rsidRPr="00365564">
        <w:rPr>
          <w:rFonts w:ascii="Times New Roman" w:hAnsi="Times New Roman" w:cs="Times New Roman"/>
          <w:sz w:val="28"/>
          <w:szCs w:val="28"/>
        </w:rPr>
        <w:t>-</w:t>
      </w:r>
      <w:r>
        <w:rPr>
          <w:rFonts w:ascii="Times New Roman" w:hAnsi="Times New Roman" w:cs="Times New Roman"/>
          <w:sz w:val="28"/>
          <w:szCs w:val="28"/>
        </w:rPr>
        <w:t xml:space="preserve"> </w:t>
      </w:r>
      <w:bookmarkStart w:id="458" w:name="_Hlk215429571"/>
      <w:r w:rsidRPr="00365564">
        <w:rPr>
          <w:rFonts w:ascii="Times New Roman" w:hAnsi="Times New Roman" w:cs="Times New Roman"/>
          <w:sz w:val="28"/>
          <w:szCs w:val="28"/>
        </w:rPr>
        <w:t>Tế bào và thể tiết chưa thấy kích ứng mạch máu, cơ trên thỏ</w:t>
      </w:r>
      <w:r w:rsidR="004C7360">
        <w:rPr>
          <w:rFonts w:ascii="Times New Roman" w:hAnsi="Times New Roman" w:cs="Times New Roman"/>
          <w:sz w:val="28"/>
          <w:szCs w:val="28"/>
        </w:rPr>
        <w:t xml:space="preserve">: </w:t>
      </w:r>
      <w:r w:rsidR="00CF31BD">
        <w:rPr>
          <w:rFonts w:ascii="Times New Roman" w:hAnsi="Times New Roman" w:cs="Times New Roman"/>
          <w:sz w:val="28"/>
          <w:szCs w:val="28"/>
          <w:shd w:val="clear" w:color="auto" w:fill="FFFFFF"/>
        </w:rPr>
        <w:t xml:space="preserve">Không thấy khác biệt điểm kích thích mạch máu giữa </w:t>
      </w:r>
      <w:r w:rsidR="00CF31BD" w:rsidRPr="00046F00">
        <w:rPr>
          <w:rFonts w:ascii="Times New Roman" w:hAnsi="Times New Roman" w:cs="Times New Roman"/>
          <w:sz w:val="28"/>
          <w:szCs w:val="28"/>
        </w:rPr>
        <w:t xml:space="preserve">nhóm </w:t>
      </w:r>
      <w:r w:rsidR="00CF31BD">
        <w:rPr>
          <w:rFonts w:ascii="Times New Roman" w:hAnsi="Times New Roman" w:cs="Times New Roman"/>
          <w:sz w:val="28"/>
          <w:szCs w:val="28"/>
        </w:rPr>
        <w:t>tiêm tế bào</w:t>
      </w:r>
      <w:r w:rsidR="00CF31BD" w:rsidRPr="00046F00">
        <w:rPr>
          <w:rFonts w:ascii="Times New Roman" w:hAnsi="Times New Roman" w:cs="Times New Roman"/>
          <w:sz w:val="28"/>
          <w:szCs w:val="28"/>
        </w:rPr>
        <w:t>,</w:t>
      </w:r>
      <w:r w:rsidR="00CF31BD">
        <w:rPr>
          <w:rFonts w:ascii="Times New Roman" w:hAnsi="Times New Roman" w:cs="Times New Roman"/>
          <w:sz w:val="28"/>
          <w:szCs w:val="28"/>
        </w:rPr>
        <w:t xml:space="preserve"> tiêm</w:t>
      </w:r>
      <w:r w:rsidR="00CF31BD" w:rsidRPr="00046F00">
        <w:rPr>
          <w:rFonts w:ascii="Times New Roman" w:hAnsi="Times New Roman" w:cs="Times New Roman"/>
          <w:sz w:val="28"/>
          <w:szCs w:val="28"/>
        </w:rPr>
        <w:t xml:space="preserve"> exosome và nhóm chứng</w:t>
      </w:r>
      <w:r w:rsidR="006C20E1">
        <w:rPr>
          <w:rFonts w:ascii="Times New Roman" w:hAnsi="Times New Roman" w:cs="Times New Roman"/>
          <w:sz w:val="28"/>
          <w:szCs w:val="28"/>
        </w:rPr>
        <w:t>; k</w:t>
      </w:r>
      <w:r w:rsidR="00CF31BD" w:rsidRPr="00046F00">
        <w:rPr>
          <w:rFonts w:ascii="Times New Roman" w:hAnsi="Times New Roman" w:cs="Times New Roman"/>
          <w:sz w:val="28"/>
          <w:szCs w:val="28"/>
        </w:rPr>
        <w:t>hông có thâm nhiễm tế bào viêm ở mô cơ</w:t>
      </w:r>
      <w:r w:rsidR="00134254">
        <w:rPr>
          <w:rFonts w:ascii="Times New Roman" w:hAnsi="Times New Roman" w:cs="Times New Roman"/>
          <w:sz w:val="28"/>
          <w:szCs w:val="28"/>
        </w:rPr>
        <w:t xml:space="preserve"> </w:t>
      </w:r>
      <w:r w:rsidR="00CF31BD" w:rsidRPr="00046F00">
        <w:rPr>
          <w:rFonts w:ascii="Times New Roman" w:hAnsi="Times New Roman" w:cs="Times New Roman"/>
          <w:sz w:val="28"/>
          <w:szCs w:val="28"/>
        </w:rPr>
        <w:t xml:space="preserve">giữa </w:t>
      </w:r>
      <w:r w:rsidR="00510F11">
        <w:rPr>
          <w:rFonts w:ascii="Times New Roman" w:hAnsi="Times New Roman" w:cs="Times New Roman"/>
          <w:sz w:val="28"/>
          <w:szCs w:val="28"/>
        </w:rPr>
        <w:t>3 nhóm</w:t>
      </w:r>
      <w:r w:rsidR="00CF31BD" w:rsidRPr="00046F00">
        <w:rPr>
          <w:rFonts w:ascii="Times New Roman" w:hAnsi="Times New Roman" w:cs="Times New Roman"/>
          <w:sz w:val="28"/>
          <w:szCs w:val="28"/>
        </w:rPr>
        <w:t>.</w:t>
      </w:r>
      <w:r w:rsidR="006C20E1">
        <w:rPr>
          <w:rFonts w:ascii="Times New Roman" w:hAnsi="Times New Roman" w:cs="Times New Roman"/>
          <w:sz w:val="28"/>
          <w:szCs w:val="28"/>
        </w:rPr>
        <w:t xml:space="preserve"> B</w:t>
      </w:r>
      <w:r w:rsidR="001B1328">
        <w:rPr>
          <w:rFonts w:ascii="Times New Roman" w:hAnsi="Times New Roman" w:cs="Times New Roman"/>
          <w:sz w:val="28"/>
          <w:szCs w:val="28"/>
        </w:rPr>
        <w:t>ước đầu cho thấy tế bào</w:t>
      </w:r>
      <w:r w:rsidR="001B1328" w:rsidRPr="001B1328">
        <w:rPr>
          <w:rFonts w:ascii="Times New Roman" w:hAnsi="Times New Roman" w:cs="Times New Roman"/>
          <w:sz w:val="28"/>
          <w:szCs w:val="28"/>
        </w:rPr>
        <w:t xml:space="preserve"> </w:t>
      </w:r>
      <w:r w:rsidR="001B1328" w:rsidRPr="00365564">
        <w:rPr>
          <w:rFonts w:ascii="Times New Roman" w:hAnsi="Times New Roman" w:cs="Times New Roman"/>
          <w:sz w:val="28"/>
          <w:szCs w:val="28"/>
        </w:rPr>
        <w:t>gốc</w:t>
      </w:r>
      <w:r w:rsidR="00510F11">
        <w:rPr>
          <w:rFonts w:ascii="Times New Roman" w:hAnsi="Times New Roman" w:cs="Times New Roman"/>
          <w:sz w:val="28"/>
          <w:szCs w:val="28"/>
        </w:rPr>
        <w:t xml:space="preserve">, </w:t>
      </w:r>
      <w:r w:rsidR="001B1328" w:rsidRPr="00365564">
        <w:rPr>
          <w:rFonts w:ascii="Times New Roman" w:hAnsi="Times New Roman" w:cs="Times New Roman"/>
          <w:sz w:val="28"/>
          <w:szCs w:val="28"/>
        </w:rPr>
        <w:t>exosome</w:t>
      </w:r>
      <w:r w:rsidR="001B1328">
        <w:rPr>
          <w:rFonts w:ascii="Times New Roman" w:hAnsi="Times New Roman" w:cs="Times New Roman"/>
          <w:sz w:val="28"/>
          <w:szCs w:val="28"/>
        </w:rPr>
        <w:t xml:space="preserve"> không ảnh hưởng lên toàn thân</w:t>
      </w:r>
      <w:r w:rsidR="00134254">
        <w:rPr>
          <w:rFonts w:ascii="Times New Roman" w:hAnsi="Times New Roman" w:cs="Times New Roman"/>
          <w:sz w:val="28"/>
          <w:szCs w:val="28"/>
        </w:rPr>
        <w:t>, huyết học, sinh hóa</w:t>
      </w:r>
      <w:r w:rsidR="001B1328">
        <w:rPr>
          <w:rFonts w:ascii="Times New Roman" w:hAnsi="Times New Roman" w:cs="Times New Roman"/>
          <w:sz w:val="28"/>
          <w:szCs w:val="28"/>
        </w:rPr>
        <w:t xml:space="preserve"> thỏ nghiên cứu</w:t>
      </w:r>
      <w:r w:rsidR="00134254">
        <w:rPr>
          <w:rFonts w:ascii="Times New Roman" w:eastAsia="Times New Roman" w:hAnsi="Times New Roman" w:cs="Times New Roman"/>
          <w:sz w:val="28"/>
          <w:szCs w:val="28"/>
          <w:lang w:eastAsia="vi-VN"/>
        </w:rPr>
        <w:t>.</w:t>
      </w:r>
    </w:p>
    <w:bookmarkEnd w:id="458"/>
    <w:p w14:paraId="18C01099" w14:textId="77777777" w:rsidR="00CA5D47" w:rsidRDefault="00CA5D47" w:rsidP="00CA5D47">
      <w:pPr>
        <w:pStyle w:val="Heading1"/>
        <w:tabs>
          <w:tab w:val="left" w:pos="1843"/>
        </w:tabs>
        <w:jc w:val="left"/>
        <w:rPr>
          <w:lang w:val="en-US"/>
        </w:rPr>
      </w:pPr>
    </w:p>
    <w:p w14:paraId="029089AD" w14:textId="77777777" w:rsidR="00320532" w:rsidRDefault="00320532" w:rsidP="00CA5D47">
      <w:pPr>
        <w:pStyle w:val="Heading1"/>
        <w:tabs>
          <w:tab w:val="left" w:pos="1843"/>
        </w:tabs>
        <w:jc w:val="left"/>
        <w:rPr>
          <w:lang w:val="en-US"/>
        </w:rPr>
      </w:pPr>
    </w:p>
    <w:p w14:paraId="238A9271" w14:textId="77777777" w:rsidR="00320532" w:rsidRDefault="00320532" w:rsidP="00CA5D47">
      <w:pPr>
        <w:pStyle w:val="Heading1"/>
        <w:tabs>
          <w:tab w:val="left" w:pos="1843"/>
        </w:tabs>
        <w:jc w:val="left"/>
        <w:rPr>
          <w:lang w:val="en-US"/>
        </w:rPr>
      </w:pPr>
    </w:p>
    <w:p w14:paraId="5AF0DFED" w14:textId="77777777" w:rsidR="00320532" w:rsidRDefault="00320532" w:rsidP="00CA5D47">
      <w:pPr>
        <w:pStyle w:val="Heading1"/>
        <w:tabs>
          <w:tab w:val="left" w:pos="1843"/>
        </w:tabs>
        <w:jc w:val="left"/>
        <w:rPr>
          <w:lang w:val="en-US"/>
        </w:rPr>
      </w:pPr>
    </w:p>
    <w:p w14:paraId="3EF1A12B" w14:textId="77777777" w:rsidR="00320532" w:rsidRDefault="00320532" w:rsidP="00CA5D47">
      <w:pPr>
        <w:pStyle w:val="Heading1"/>
        <w:tabs>
          <w:tab w:val="left" w:pos="1843"/>
        </w:tabs>
        <w:jc w:val="left"/>
        <w:rPr>
          <w:lang w:val="en-US"/>
        </w:rPr>
      </w:pPr>
    </w:p>
    <w:p w14:paraId="576DE915" w14:textId="77777777" w:rsidR="00320532" w:rsidRDefault="00320532" w:rsidP="00CA5D47">
      <w:pPr>
        <w:pStyle w:val="Heading1"/>
        <w:tabs>
          <w:tab w:val="left" w:pos="1843"/>
        </w:tabs>
        <w:jc w:val="left"/>
        <w:rPr>
          <w:lang w:val="en-US"/>
        </w:rPr>
      </w:pPr>
    </w:p>
    <w:p w14:paraId="7E3D8544" w14:textId="77777777" w:rsidR="00510F11" w:rsidRDefault="00510F11" w:rsidP="00CA5D47">
      <w:pPr>
        <w:pStyle w:val="Heading1"/>
        <w:tabs>
          <w:tab w:val="left" w:pos="1843"/>
        </w:tabs>
        <w:jc w:val="left"/>
        <w:rPr>
          <w:lang w:val="en-US"/>
        </w:rPr>
      </w:pPr>
    </w:p>
    <w:p w14:paraId="2540B560" w14:textId="77777777" w:rsidR="00510F11" w:rsidRDefault="00510F11" w:rsidP="00CA5D47">
      <w:pPr>
        <w:pStyle w:val="Heading1"/>
        <w:tabs>
          <w:tab w:val="left" w:pos="1843"/>
        </w:tabs>
        <w:jc w:val="left"/>
        <w:rPr>
          <w:lang w:val="en-US"/>
        </w:rPr>
      </w:pPr>
    </w:p>
    <w:p w14:paraId="2354F966" w14:textId="77777777" w:rsidR="00320532" w:rsidRDefault="00320532" w:rsidP="00CA5D47">
      <w:pPr>
        <w:pStyle w:val="Heading1"/>
        <w:tabs>
          <w:tab w:val="left" w:pos="1843"/>
        </w:tabs>
        <w:jc w:val="left"/>
        <w:rPr>
          <w:lang w:val="en-US"/>
        </w:rPr>
      </w:pPr>
    </w:p>
    <w:p w14:paraId="6C86E897" w14:textId="77777777" w:rsidR="00CA5D47" w:rsidRPr="00390891" w:rsidRDefault="00CA5D47" w:rsidP="00CA5D47">
      <w:pPr>
        <w:pStyle w:val="Heading1"/>
        <w:tabs>
          <w:tab w:val="left" w:pos="1843"/>
        </w:tabs>
      </w:pPr>
      <w:bookmarkStart w:id="459" w:name="_Toc215331471"/>
      <w:r w:rsidRPr="00390891">
        <w:t>HẠN CHẾ CỦA ĐỀ TÀI</w:t>
      </w:r>
      <w:bookmarkEnd w:id="459"/>
    </w:p>
    <w:p w14:paraId="0E95DE59" w14:textId="77777777" w:rsidR="00CA5D47" w:rsidRDefault="00CA5D47" w:rsidP="00CA5D47">
      <w:pPr>
        <w:pStyle w:val="BodyTextIndent3"/>
        <w:tabs>
          <w:tab w:val="left" w:pos="1843"/>
        </w:tabs>
        <w:spacing w:line="360" w:lineRule="auto"/>
        <w:ind w:left="0" w:firstLine="720"/>
        <w:rPr>
          <w:rFonts w:ascii="Times New Roman" w:hAnsi="Times New Roman"/>
          <w:szCs w:val="28"/>
          <w:lang w:val="nl-NL"/>
        </w:rPr>
      </w:pPr>
    </w:p>
    <w:p w14:paraId="267FA89E" w14:textId="77777777" w:rsidR="00CA5D47" w:rsidRPr="00DB24E0" w:rsidRDefault="00CA5D47" w:rsidP="00CA5D47">
      <w:pPr>
        <w:pStyle w:val="BodyTextIndent3"/>
        <w:tabs>
          <w:tab w:val="left" w:pos="1843"/>
        </w:tabs>
        <w:spacing w:after="0" w:line="360" w:lineRule="auto"/>
        <w:ind w:left="0" w:firstLine="720"/>
        <w:jc w:val="both"/>
        <w:rPr>
          <w:rFonts w:ascii="Times New Roman" w:hAnsi="Times New Roman" w:cs="Times New Roman"/>
          <w:sz w:val="28"/>
          <w:szCs w:val="28"/>
          <w:shd w:val="clear" w:color="auto" w:fill="FFFFFF"/>
        </w:rPr>
      </w:pPr>
      <w:r w:rsidRPr="00DB24E0">
        <w:rPr>
          <w:rFonts w:ascii="Times New Roman" w:hAnsi="Times New Roman" w:cs="Times New Roman"/>
          <w:sz w:val="28"/>
          <w:szCs w:val="28"/>
          <w:lang w:val="nl-NL"/>
        </w:rPr>
        <w:t>Mặc dù bước đầu đã tạo được mô hình bệnh Alzheimer và đánh giá hiệu quả điều trị bệnh Alzheimer của tế bào gốc, thể tiết. Tuy nhiên, đề tài vẫn có một số hạn chế như: T</w:t>
      </w:r>
      <w:r w:rsidRPr="00DB24E0">
        <w:rPr>
          <w:rFonts w:ascii="Times New Roman" w:hAnsi="Times New Roman" w:cs="Times New Roman"/>
          <w:sz w:val="28"/>
          <w:szCs w:val="28"/>
          <w:shd w:val="clear" w:color="auto" w:fill="FFFFFF"/>
        </w:rPr>
        <w:t xml:space="preserve">iêm </w:t>
      </w:r>
      <w:r w:rsidRPr="00DB24E0">
        <w:rPr>
          <w:rFonts w:ascii="Times New Roman" w:hAnsi="Times New Roman" w:cs="Times New Roman"/>
          <w:sz w:val="28"/>
          <w:szCs w:val="28"/>
        </w:rPr>
        <w:t>Aβ</w:t>
      </w:r>
      <w:r w:rsidRPr="00DB24E0">
        <w:rPr>
          <w:rFonts w:ascii="Times New Roman" w:hAnsi="Times New Roman" w:cs="Times New Roman"/>
          <w:sz w:val="28"/>
          <w:szCs w:val="28"/>
          <w:vertAlign w:val="subscript"/>
        </w:rPr>
        <w:t xml:space="preserve">1-42 </w:t>
      </w:r>
      <w:r w:rsidRPr="00DB24E0">
        <w:rPr>
          <w:rFonts w:ascii="Times New Roman" w:hAnsi="Times New Roman" w:cs="Times New Roman"/>
          <w:sz w:val="28"/>
          <w:szCs w:val="28"/>
        </w:rPr>
        <w:t xml:space="preserve">nội hải mã gây mô hình bệnh Alzheimer chỉ có tác dụng lên vùng não cục bộ, không gây thoái hóa thần kinh tiến triển. Nghiên cứu này chỉ đánh giá chức năng học tập, trí nhớ, là dấu hiệu sớm và xuyên suốt trong quá trình tiến triển của bệnh Alzheimer. Ngoài ra, có thể đánh giá chức năng nhận thức khác như chức năng xã hội, </w:t>
      </w:r>
      <w:r w:rsidRPr="00DB24E0">
        <w:rPr>
          <w:rFonts w:ascii="Times New Roman" w:hAnsi="Times New Roman" w:cs="Times New Roman"/>
          <w:sz w:val="28"/>
          <w:szCs w:val="28"/>
          <w:shd w:val="clear" w:color="auto" w:fill="FFFFFF"/>
        </w:rPr>
        <w:t xml:space="preserve">chú ý. </w:t>
      </w:r>
      <w:r w:rsidRPr="00DB24E0">
        <w:rPr>
          <w:rFonts w:ascii="Times New Roman" w:hAnsi="Times New Roman" w:cs="Times New Roman"/>
          <w:sz w:val="28"/>
          <w:szCs w:val="28"/>
        </w:rPr>
        <w:t xml:space="preserve">Nghiên cứu bước đầu cho thấy tế bào gốc, thể tiết không gây kích thích mạch máu, cơ là đường sử dụng thuốc phổ biến trên lâm sàng. Ngoài ra, có thể đánh giá các tính an toàn khác như tính quá mẫn hệ thống, độc tính cấp tính, độc tính bán trường diễn, độc tính gen và khả năng sinh u của tế bào gốc, thể tiết.        </w:t>
      </w:r>
    </w:p>
    <w:p w14:paraId="0A74764A" w14:textId="77777777" w:rsidR="00CA5D47" w:rsidRDefault="00CA5D47" w:rsidP="00CA5D47">
      <w:pPr>
        <w:pStyle w:val="BodyTextIndent3"/>
        <w:tabs>
          <w:tab w:val="left" w:pos="1843"/>
        </w:tabs>
        <w:spacing w:after="0" w:line="360" w:lineRule="auto"/>
        <w:ind w:left="0" w:firstLine="720"/>
        <w:jc w:val="both"/>
        <w:rPr>
          <w:rFonts w:ascii="Times New Roman" w:hAnsi="Times New Roman" w:cs="Times New Roman"/>
          <w:sz w:val="28"/>
          <w:szCs w:val="28"/>
        </w:rPr>
      </w:pPr>
    </w:p>
    <w:p w14:paraId="30EAB3E6" w14:textId="77777777" w:rsidR="00CA5D47" w:rsidRDefault="00CA5D47" w:rsidP="00CA5D47">
      <w:pPr>
        <w:pStyle w:val="BodyTextIndent3"/>
        <w:tabs>
          <w:tab w:val="left" w:pos="1843"/>
        </w:tabs>
        <w:spacing w:after="0" w:line="360" w:lineRule="auto"/>
        <w:ind w:left="0" w:firstLine="720"/>
        <w:jc w:val="both"/>
        <w:rPr>
          <w:rFonts w:ascii="Times New Roman" w:hAnsi="Times New Roman" w:cs="Times New Roman"/>
          <w:sz w:val="28"/>
          <w:szCs w:val="28"/>
        </w:rPr>
      </w:pPr>
    </w:p>
    <w:p w14:paraId="37044F2E" w14:textId="77777777" w:rsidR="00CA5D47" w:rsidRDefault="00CA5D47" w:rsidP="00CA5D47">
      <w:pPr>
        <w:pStyle w:val="BodyTextIndent3"/>
        <w:tabs>
          <w:tab w:val="left" w:pos="1843"/>
        </w:tabs>
        <w:spacing w:after="0" w:line="360" w:lineRule="auto"/>
        <w:ind w:left="0" w:firstLine="720"/>
        <w:jc w:val="both"/>
        <w:rPr>
          <w:rFonts w:ascii="Times New Roman" w:hAnsi="Times New Roman" w:cs="Times New Roman"/>
          <w:sz w:val="28"/>
          <w:szCs w:val="28"/>
        </w:rPr>
      </w:pPr>
    </w:p>
    <w:p w14:paraId="3B5E5C45" w14:textId="77777777" w:rsidR="00CA5D47" w:rsidRDefault="00CA5D47" w:rsidP="00CA5D47">
      <w:pPr>
        <w:pStyle w:val="BodyTextIndent3"/>
        <w:tabs>
          <w:tab w:val="left" w:pos="1843"/>
        </w:tabs>
        <w:spacing w:after="0" w:line="360" w:lineRule="auto"/>
        <w:ind w:left="0" w:firstLine="720"/>
        <w:jc w:val="both"/>
        <w:rPr>
          <w:rFonts w:ascii="Times New Roman" w:hAnsi="Times New Roman" w:cs="Times New Roman"/>
          <w:sz w:val="28"/>
          <w:szCs w:val="28"/>
        </w:rPr>
      </w:pPr>
    </w:p>
    <w:p w14:paraId="2E06A4A0" w14:textId="77777777" w:rsidR="00CA5D47" w:rsidRDefault="00CA5D47" w:rsidP="00CA5D47">
      <w:pPr>
        <w:pStyle w:val="BodyTextIndent3"/>
        <w:tabs>
          <w:tab w:val="left" w:pos="1843"/>
        </w:tabs>
        <w:spacing w:after="0" w:line="360" w:lineRule="auto"/>
        <w:ind w:left="0" w:firstLine="720"/>
        <w:jc w:val="both"/>
        <w:rPr>
          <w:rFonts w:ascii="Times New Roman" w:hAnsi="Times New Roman" w:cs="Times New Roman"/>
          <w:sz w:val="28"/>
          <w:szCs w:val="28"/>
        </w:rPr>
      </w:pPr>
    </w:p>
    <w:p w14:paraId="4FE654A2" w14:textId="77777777" w:rsidR="00CA5D47" w:rsidRDefault="00CA5D47" w:rsidP="00CA5D47">
      <w:pPr>
        <w:pStyle w:val="BodyTextIndent3"/>
        <w:tabs>
          <w:tab w:val="left" w:pos="1843"/>
        </w:tabs>
        <w:spacing w:after="0" w:line="360" w:lineRule="auto"/>
        <w:ind w:left="0" w:firstLine="720"/>
        <w:jc w:val="both"/>
        <w:rPr>
          <w:rFonts w:ascii="Times New Roman" w:hAnsi="Times New Roman" w:cs="Times New Roman"/>
          <w:sz w:val="28"/>
          <w:szCs w:val="28"/>
        </w:rPr>
      </w:pPr>
    </w:p>
    <w:p w14:paraId="5249A1C5" w14:textId="77777777" w:rsidR="00CA5D47" w:rsidRDefault="00CA5D47" w:rsidP="00CA5D47">
      <w:pPr>
        <w:pStyle w:val="BodyTextIndent3"/>
        <w:tabs>
          <w:tab w:val="left" w:pos="1843"/>
        </w:tabs>
        <w:spacing w:after="0" w:line="360" w:lineRule="auto"/>
        <w:ind w:left="0" w:firstLine="720"/>
        <w:jc w:val="both"/>
        <w:rPr>
          <w:rFonts w:ascii="Times New Roman" w:hAnsi="Times New Roman" w:cs="Times New Roman"/>
          <w:sz w:val="28"/>
          <w:szCs w:val="28"/>
        </w:rPr>
      </w:pPr>
    </w:p>
    <w:p w14:paraId="6DCFD104" w14:textId="77777777" w:rsidR="00CA5D47" w:rsidRDefault="00CA5D47" w:rsidP="00CA5D47">
      <w:pPr>
        <w:pStyle w:val="BodyTextIndent3"/>
        <w:tabs>
          <w:tab w:val="left" w:pos="1843"/>
        </w:tabs>
        <w:spacing w:after="0" w:line="360" w:lineRule="auto"/>
        <w:ind w:left="0" w:firstLine="720"/>
        <w:jc w:val="both"/>
        <w:rPr>
          <w:rFonts w:ascii="Times New Roman" w:hAnsi="Times New Roman" w:cs="Times New Roman"/>
          <w:sz w:val="28"/>
          <w:szCs w:val="28"/>
        </w:rPr>
      </w:pPr>
    </w:p>
    <w:p w14:paraId="5892671C" w14:textId="77777777" w:rsidR="00CA5D47" w:rsidRDefault="00CA5D47" w:rsidP="00CA5D47">
      <w:pPr>
        <w:pStyle w:val="BodyTextIndent3"/>
        <w:tabs>
          <w:tab w:val="left" w:pos="1843"/>
        </w:tabs>
        <w:spacing w:after="0" w:line="360" w:lineRule="auto"/>
        <w:ind w:left="0" w:firstLine="720"/>
        <w:jc w:val="both"/>
        <w:rPr>
          <w:rFonts w:ascii="Times New Roman" w:hAnsi="Times New Roman" w:cs="Times New Roman"/>
          <w:sz w:val="28"/>
          <w:szCs w:val="28"/>
        </w:rPr>
      </w:pPr>
    </w:p>
    <w:p w14:paraId="038A834E" w14:textId="77777777" w:rsidR="00CA5D47" w:rsidRDefault="00CA5D47" w:rsidP="00CA5D47">
      <w:pPr>
        <w:pStyle w:val="BodyTextIndent3"/>
        <w:tabs>
          <w:tab w:val="left" w:pos="1843"/>
        </w:tabs>
        <w:spacing w:after="0" w:line="360" w:lineRule="auto"/>
        <w:ind w:left="0" w:firstLine="720"/>
        <w:jc w:val="both"/>
        <w:rPr>
          <w:rFonts w:ascii="Times New Roman" w:hAnsi="Times New Roman" w:cs="Times New Roman"/>
          <w:sz w:val="28"/>
          <w:szCs w:val="28"/>
        </w:rPr>
      </w:pPr>
    </w:p>
    <w:p w14:paraId="73DBEA8D" w14:textId="77777777" w:rsidR="00CA5D47" w:rsidRDefault="00CA5D47" w:rsidP="00CA5D47">
      <w:pPr>
        <w:pStyle w:val="BodyTextIndent3"/>
        <w:tabs>
          <w:tab w:val="left" w:pos="1843"/>
        </w:tabs>
        <w:spacing w:after="0" w:line="360" w:lineRule="auto"/>
        <w:ind w:left="0" w:firstLine="720"/>
        <w:jc w:val="both"/>
        <w:rPr>
          <w:rFonts w:ascii="Times New Roman" w:hAnsi="Times New Roman" w:cs="Times New Roman"/>
          <w:sz w:val="28"/>
          <w:szCs w:val="28"/>
        </w:rPr>
      </w:pPr>
    </w:p>
    <w:p w14:paraId="56C20B4C" w14:textId="77777777" w:rsidR="00CA5D47" w:rsidRDefault="00CA5D47" w:rsidP="00CA5D47">
      <w:pPr>
        <w:pStyle w:val="BodyTextIndent3"/>
        <w:tabs>
          <w:tab w:val="left" w:pos="1843"/>
        </w:tabs>
        <w:spacing w:after="0" w:line="360" w:lineRule="auto"/>
        <w:ind w:left="0" w:firstLine="720"/>
        <w:jc w:val="both"/>
        <w:rPr>
          <w:rFonts w:ascii="Times New Roman" w:hAnsi="Times New Roman" w:cs="Times New Roman"/>
          <w:sz w:val="28"/>
          <w:szCs w:val="28"/>
        </w:rPr>
      </w:pPr>
    </w:p>
    <w:p w14:paraId="6D3847FC" w14:textId="77777777" w:rsidR="00CA5D47" w:rsidRDefault="00CA5D47" w:rsidP="00CA5D47">
      <w:pPr>
        <w:pStyle w:val="BodyTextIndent3"/>
        <w:tabs>
          <w:tab w:val="left" w:pos="1843"/>
        </w:tabs>
        <w:spacing w:after="0" w:line="360" w:lineRule="auto"/>
        <w:ind w:left="0" w:firstLine="720"/>
        <w:jc w:val="both"/>
        <w:rPr>
          <w:rFonts w:ascii="Times New Roman" w:hAnsi="Times New Roman" w:cs="Times New Roman"/>
          <w:sz w:val="28"/>
          <w:szCs w:val="28"/>
        </w:rPr>
      </w:pPr>
    </w:p>
    <w:p w14:paraId="4A3FA26F" w14:textId="77777777" w:rsidR="00E55A04" w:rsidRDefault="00E55A04" w:rsidP="00CA5D47">
      <w:pPr>
        <w:pStyle w:val="BodyTextIndent3"/>
        <w:tabs>
          <w:tab w:val="left" w:pos="1843"/>
        </w:tabs>
        <w:spacing w:after="0" w:line="360" w:lineRule="auto"/>
        <w:ind w:left="0" w:firstLine="720"/>
        <w:jc w:val="both"/>
        <w:rPr>
          <w:rFonts w:ascii="Times New Roman" w:hAnsi="Times New Roman" w:cs="Times New Roman"/>
          <w:sz w:val="28"/>
          <w:szCs w:val="28"/>
        </w:rPr>
      </w:pPr>
    </w:p>
    <w:p w14:paraId="5AC41025" w14:textId="77777777" w:rsidR="00CA5D47" w:rsidRDefault="00CA5D47" w:rsidP="00CA5D47">
      <w:pPr>
        <w:pStyle w:val="BodyTextIndent3"/>
        <w:tabs>
          <w:tab w:val="left" w:pos="1843"/>
        </w:tabs>
        <w:spacing w:after="0" w:line="360" w:lineRule="auto"/>
        <w:ind w:left="0" w:firstLine="720"/>
        <w:jc w:val="both"/>
        <w:rPr>
          <w:rFonts w:ascii="Times New Roman" w:hAnsi="Times New Roman" w:cs="Times New Roman"/>
          <w:sz w:val="28"/>
          <w:szCs w:val="28"/>
        </w:rPr>
      </w:pPr>
    </w:p>
    <w:p w14:paraId="232E8589" w14:textId="77777777" w:rsidR="00CA5D47" w:rsidRDefault="00CA5D47" w:rsidP="00CA5D47">
      <w:pPr>
        <w:pStyle w:val="BodyTextIndent3"/>
        <w:tabs>
          <w:tab w:val="left" w:pos="1843"/>
        </w:tabs>
        <w:spacing w:after="0" w:line="360" w:lineRule="auto"/>
        <w:ind w:left="0" w:firstLine="720"/>
        <w:jc w:val="both"/>
        <w:rPr>
          <w:rFonts w:ascii="Times New Roman" w:hAnsi="Times New Roman" w:cs="Times New Roman"/>
          <w:sz w:val="28"/>
          <w:szCs w:val="28"/>
        </w:rPr>
      </w:pPr>
    </w:p>
    <w:p w14:paraId="1A318113" w14:textId="673F7AFC" w:rsidR="00CA5D47" w:rsidRPr="00CA5D47" w:rsidRDefault="00CA5D47" w:rsidP="005E778D">
      <w:pPr>
        <w:pStyle w:val="Heading1"/>
        <w:rPr>
          <w:lang w:val="en-US"/>
        </w:rPr>
      </w:pPr>
      <w:bookmarkStart w:id="460" w:name="_Toc215331472"/>
      <w:r w:rsidRPr="00CA5D47">
        <w:lastRenderedPageBreak/>
        <w:t>KIẾN NGHỊ</w:t>
      </w:r>
      <w:bookmarkEnd w:id="460"/>
    </w:p>
    <w:p w14:paraId="78317C68" w14:textId="77777777" w:rsidR="00CA5D47" w:rsidRPr="002E2FCC" w:rsidRDefault="00CA5D47" w:rsidP="00CA5D47">
      <w:pPr>
        <w:pStyle w:val="Heading1"/>
        <w:tabs>
          <w:tab w:val="left" w:pos="1843"/>
        </w:tabs>
      </w:pPr>
    </w:p>
    <w:p w14:paraId="1D7E9F10" w14:textId="77777777" w:rsidR="00CA5D47" w:rsidRDefault="00CA5D47" w:rsidP="00CA5D47">
      <w:pPr>
        <w:tabs>
          <w:tab w:val="left" w:pos="1843"/>
        </w:tabs>
        <w:spacing w:before="120" w:line="360" w:lineRule="auto"/>
        <w:ind w:firstLine="720"/>
        <w:jc w:val="both"/>
        <w:rPr>
          <w:rFonts w:ascii="Times New Roman" w:hAnsi="Times New Roman" w:cs="Times New Roman"/>
          <w:sz w:val="28"/>
          <w:szCs w:val="28"/>
        </w:rPr>
      </w:pPr>
      <w:r>
        <w:rPr>
          <w:rFonts w:ascii="Times New Roman" w:hAnsi="Times New Roman" w:cs="Times New Roman"/>
          <w:sz w:val="28"/>
          <w:szCs w:val="28"/>
        </w:rPr>
        <w:t>Trên cơ sở kết quả nghiên cứu, chúng tôi có một số kiến nghị sau:</w:t>
      </w:r>
    </w:p>
    <w:p w14:paraId="1DA8F744" w14:textId="77777777" w:rsidR="00CA5D47" w:rsidRPr="00072750" w:rsidRDefault="00CA5D47" w:rsidP="00CA5D47">
      <w:pPr>
        <w:tabs>
          <w:tab w:val="left" w:pos="1843"/>
        </w:tabs>
        <w:spacing w:before="120" w:line="360" w:lineRule="auto"/>
        <w:ind w:firstLine="720"/>
        <w:jc w:val="both"/>
        <w:rPr>
          <w:rFonts w:ascii="Times New Roman" w:eastAsia="Times New Roman" w:hAnsi="Times New Roman" w:cs="Times New Roman"/>
          <w:color w:val="000000" w:themeColor="text1"/>
          <w:sz w:val="28"/>
        </w:rPr>
      </w:pPr>
      <w:r>
        <w:rPr>
          <w:rFonts w:ascii="Times New Roman" w:hAnsi="Times New Roman" w:cs="Times New Roman"/>
          <w:sz w:val="28"/>
          <w:szCs w:val="28"/>
        </w:rPr>
        <w:t>Cần có thêm những nghiên cứu dài hạn, toàn diện hơn để có một bức tranh phản ánh đầy đủ mô hình bệnh Alzheimer thực nghiệm về cả khía cạnh hành vi như chức năng nhận thức, hành vi tâm lý cũng như khía cạnh cận lâm sàng như những thay đổi sinh hóa, mô học, hình ảnh học ở hồi hải mã.</w:t>
      </w:r>
      <w:r w:rsidRPr="00072750">
        <w:rPr>
          <w:rFonts w:ascii="Times New Roman" w:eastAsia="Times New Roman" w:hAnsi="Times New Roman" w:cs="Times New Roman"/>
          <w:color w:val="000000" w:themeColor="text1"/>
          <w:sz w:val="28"/>
        </w:rPr>
        <w:t xml:space="preserve"> Đồng thời, cần tiếp tục nghiên cứu tính an toàn của các sản phẩm từ </w:t>
      </w:r>
      <w:r>
        <w:rPr>
          <w:rFonts w:ascii="Times New Roman" w:eastAsia="Times New Roman" w:hAnsi="Times New Roman" w:cs="Times New Roman"/>
          <w:color w:val="000000" w:themeColor="text1"/>
          <w:sz w:val="28"/>
        </w:rPr>
        <w:t>tế bào gốc trung mô</w:t>
      </w:r>
      <w:r w:rsidRPr="00072750">
        <w:rPr>
          <w:rFonts w:ascii="Times New Roman" w:eastAsia="Times New Roman" w:hAnsi="Times New Roman" w:cs="Times New Roman"/>
          <w:color w:val="000000" w:themeColor="text1"/>
          <w:sz w:val="28"/>
        </w:rPr>
        <w:t xml:space="preserve"> trước khi tiến hành thử nghiệm trên người.</w:t>
      </w:r>
      <w:r>
        <w:rPr>
          <w:rFonts w:ascii="Times New Roman" w:eastAsia="Times New Roman" w:hAnsi="Times New Roman" w:cs="Times New Roman"/>
          <w:color w:val="000000" w:themeColor="text1"/>
          <w:sz w:val="28"/>
        </w:rPr>
        <w:t xml:space="preserve"> </w:t>
      </w:r>
    </w:p>
    <w:p w14:paraId="796C4539" w14:textId="055FF36B" w:rsidR="00CA5D47" w:rsidRDefault="00CA5D47" w:rsidP="00CA5D47">
      <w:pPr>
        <w:pStyle w:val="Heading1"/>
        <w:tabs>
          <w:tab w:val="left" w:pos="1843"/>
        </w:tabs>
        <w:jc w:val="left"/>
        <w:rPr>
          <w:lang w:val="en-US"/>
        </w:rPr>
        <w:sectPr w:rsidR="00CA5D47" w:rsidSect="00410186">
          <w:headerReference w:type="default" r:id="rId144"/>
          <w:pgSz w:w="11907" w:h="16840" w:code="9"/>
          <w:pgMar w:top="1701" w:right="1134" w:bottom="1701" w:left="1985" w:header="720" w:footer="720" w:gutter="0"/>
          <w:pgNumType w:start="1"/>
          <w:cols w:space="720"/>
          <w:docGrid w:linePitch="360"/>
        </w:sectPr>
      </w:pPr>
    </w:p>
    <w:p w14:paraId="42319AC5" w14:textId="77777777" w:rsidR="002E2FCC" w:rsidRDefault="002E2FCC" w:rsidP="00E20346">
      <w:pPr>
        <w:pStyle w:val="Heading1"/>
        <w:tabs>
          <w:tab w:val="left" w:pos="1843"/>
        </w:tabs>
        <w:rPr>
          <w:lang w:val="en-US"/>
        </w:rPr>
      </w:pPr>
      <w:bookmarkStart w:id="461" w:name="_Toc215331473"/>
      <w:r w:rsidRPr="002E2FCC">
        <w:lastRenderedPageBreak/>
        <w:t>DANH MỤC CÁC CÔNG TRÌNH NGHIÊN CỨU CỦA TÁC GIẢ ĐÃ CÔNG BỐ CÓ LIÊN QUAN ĐẾN LUẬN ÁN</w:t>
      </w:r>
      <w:bookmarkEnd w:id="461"/>
    </w:p>
    <w:p w14:paraId="415EC0DA" w14:textId="77777777" w:rsidR="00093E0D" w:rsidRPr="008D73F1" w:rsidRDefault="00093E0D" w:rsidP="00E20346">
      <w:pPr>
        <w:tabs>
          <w:tab w:val="left" w:pos="1843"/>
        </w:tabs>
        <w:spacing w:after="0" w:line="360" w:lineRule="auto"/>
        <w:ind w:firstLine="720"/>
        <w:jc w:val="both"/>
        <w:rPr>
          <w:rFonts w:ascii="Times New Roman" w:hAnsi="Times New Roman" w:cs="Times New Roman"/>
          <w:color w:val="000000" w:themeColor="text1"/>
          <w:sz w:val="28"/>
          <w:szCs w:val="28"/>
        </w:rPr>
      </w:pPr>
    </w:p>
    <w:p w14:paraId="7D6AF697" w14:textId="0BFE019A" w:rsidR="00D30277" w:rsidRPr="008D73F1" w:rsidRDefault="00093E0D" w:rsidP="00E20346">
      <w:pPr>
        <w:tabs>
          <w:tab w:val="left" w:pos="1843"/>
        </w:tabs>
        <w:spacing w:after="0" w:line="360" w:lineRule="auto"/>
        <w:ind w:firstLine="720"/>
        <w:jc w:val="both"/>
        <w:rPr>
          <w:rFonts w:ascii="Times New Roman" w:hAnsi="Times New Roman" w:cs="Times New Roman"/>
          <w:color w:val="000000" w:themeColor="text1"/>
          <w:sz w:val="28"/>
          <w:szCs w:val="28"/>
        </w:rPr>
      </w:pPr>
      <w:r w:rsidRPr="008D73F1">
        <w:rPr>
          <w:rFonts w:ascii="Times New Roman" w:hAnsi="Times New Roman" w:cs="Times New Roman"/>
          <w:color w:val="000000" w:themeColor="text1"/>
          <w:sz w:val="28"/>
          <w:szCs w:val="28"/>
        </w:rPr>
        <w:t xml:space="preserve">1. </w:t>
      </w:r>
      <w:r w:rsidR="00EF4370" w:rsidRPr="008D73F1">
        <w:rPr>
          <w:rFonts w:ascii="Times New Roman" w:hAnsi="Times New Roman" w:cs="Times New Roman"/>
          <w:b/>
          <w:bCs/>
          <w:color w:val="000000" w:themeColor="text1"/>
          <w:sz w:val="28"/>
          <w:szCs w:val="28"/>
        </w:rPr>
        <w:t>Nguy</w:t>
      </w:r>
      <w:r w:rsidR="00B26929" w:rsidRPr="008D73F1">
        <w:rPr>
          <w:rFonts w:ascii="Times New Roman" w:hAnsi="Times New Roman" w:cs="Times New Roman"/>
          <w:b/>
          <w:bCs/>
          <w:color w:val="000000" w:themeColor="text1"/>
          <w:sz w:val="28"/>
          <w:szCs w:val="28"/>
        </w:rPr>
        <w:t>ễ</w:t>
      </w:r>
      <w:r w:rsidR="00EF4370" w:rsidRPr="008D73F1">
        <w:rPr>
          <w:rFonts w:ascii="Times New Roman" w:hAnsi="Times New Roman" w:cs="Times New Roman"/>
          <w:b/>
          <w:bCs/>
          <w:color w:val="000000" w:themeColor="text1"/>
          <w:sz w:val="28"/>
          <w:szCs w:val="28"/>
        </w:rPr>
        <w:t>n</w:t>
      </w:r>
      <w:r w:rsidR="00B26929" w:rsidRPr="008D73F1">
        <w:rPr>
          <w:rFonts w:ascii="Times New Roman" w:hAnsi="Times New Roman" w:cs="Times New Roman"/>
          <w:b/>
          <w:bCs/>
          <w:color w:val="000000" w:themeColor="text1"/>
          <w:sz w:val="28"/>
          <w:szCs w:val="28"/>
        </w:rPr>
        <w:t xml:space="preserve"> Hà Họa</w:t>
      </w:r>
      <w:r w:rsidR="00EF4370" w:rsidRPr="008D73F1">
        <w:rPr>
          <w:rFonts w:ascii="Times New Roman" w:hAnsi="Times New Roman" w:cs="Times New Roman"/>
          <w:b/>
          <w:bCs/>
          <w:color w:val="000000" w:themeColor="text1"/>
          <w:sz w:val="28"/>
          <w:szCs w:val="28"/>
        </w:rPr>
        <w:t xml:space="preserve">., </w:t>
      </w:r>
      <w:r w:rsidR="00B26929" w:rsidRPr="008D73F1">
        <w:rPr>
          <w:rFonts w:ascii="Times New Roman" w:hAnsi="Times New Roman" w:cs="Times New Roman"/>
          <w:b/>
          <w:bCs/>
          <w:color w:val="000000" w:themeColor="text1"/>
          <w:sz w:val="28"/>
          <w:szCs w:val="28"/>
        </w:rPr>
        <w:t>Đỗ Đức Thuần.</w:t>
      </w:r>
      <w:r w:rsidR="00EF4370" w:rsidRPr="008D73F1">
        <w:rPr>
          <w:rFonts w:ascii="Times New Roman" w:hAnsi="Times New Roman" w:cs="Times New Roman"/>
          <w:b/>
          <w:bCs/>
          <w:color w:val="000000" w:themeColor="text1"/>
          <w:sz w:val="28"/>
          <w:szCs w:val="28"/>
        </w:rPr>
        <w:t xml:space="preserve">, </w:t>
      </w:r>
      <w:r w:rsidR="00B26929" w:rsidRPr="008D73F1">
        <w:rPr>
          <w:rFonts w:ascii="Times New Roman" w:hAnsi="Times New Roman" w:cs="Times New Roman"/>
          <w:b/>
          <w:bCs/>
          <w:color w:val="000000" w:themeColor="text1"/>
          <w:sz w:val="28"/>
          <w:szCs w:val="28"/>
        </w:rPr>
        <w:t>Đỗ Xuân Hai</w:t>
      </w:r>
      <w:r w:rsidR="00EF4370" w:rsidRPr="008D73F1">
        <w:rPr>
          <w:rFonts w:ascii="Times New Roman" w:hAnsi="Times New Roman" w:cs="Times New Roman"/>
          <w:b/>
          <w:bCs/>
          <w:color w:val="000000" w:themeColor="text1"/>
          <w:sz w:val="28"/>
          <w:szCs w:val="28"/>
        </w:rPr>
        <w:t>.</w:t>
      </w:r>
      <w:r w:rsidR="00EF4370" w:rsidRPr="008D73F1">
        <w:rPr>
          <w:rFonts w:ascii="Times New Roman" w:hAnsi="Times New Roman" w:cs="Times New Roman"/>
          <w:color w:val="000000" w:themeColor="text1"/>
          <w:sz w:val="28"/>
          <w:szCs w:val="28"/>
        </w:rPr>
        <w:t xml:space="preserve"> (2025). </w:t>
      </w:r>
      <w:r w:rsidR="00D30277" w:rsidRPr="008D73F1">
        <w:rPr>
          <w:rFonts w:ascii="Times New Roman" w:hAnsi="Times New Roman" w:cs="Times New Roman"/>
          <w:color w:val="000000" w:themeColor="text1"/>
          <w:sz w:val="28"/>
          <w:szCs w:val="28"/>
        </w:rPr>
        <w:t>Results of alzheimer’s disease animal model induction based on the intrahippocampal injection of amyloid β-peptide (1-42) at vietnam military medical university</w:t>
      </w:r>
      <w:r w:rsidR="00EF4370" w:rsidRPr="008D73F1">
        <w:rPr>
          <w:rFonts w:ascii="Times New Roman" w:hAnsi="Times New Roman" w:cs="Times New Roman"/>
          <w:color w:val="000000" w:themeColor="text1"/>
          <w:sz w:val="28"/>
          <w:szCs w:val="28"/>
        </w:rPr>
        <w:t>. </w:t>
      </w:r>
      <w:r w:rsidR="00EF4370" w:rsidRPr="008D73F1">
        <w:rPr>
          <w:rFonts w:ascii="Times New Roman" w:hAnsi="Times New Roman" w:cs="Times New Roman"/>
          <w:i/>
          <w:iCs/>
          <w:color w:val="000000" w:themeColor="text1"/>
          <w:sz w:val="28"/>
          <w:szCs w:val="28"/>
        </w:rPr>
        <w:t>Tạp chí Y Dược học Quân sự</w:t>
      </w:r>
      <w:r w:rsidR="00EF4370" w:rsidRPr="008D73F1">
        <w:rPr>
          <w:rFonts w:ascii="Times New Roman" w:hAnsi="Times New Roman" w:cs="Times New Roman"/>
          <w:color w:val="000000" w:themeColor="text1"/>
          <w:sz w:val="28"/>
          <w:szCs w:val="28"/>
        </w:rPr>
        <w:t>, </w:t>
      </w:r>
      <w:r w:rsidR="00EF4370" w:rsidRPr="008D73F1">
        <w:rPr>
          <w:rFonts w:ascii="Times New Roman" w:hAnsi="Times New Roman" w:cs="Times New Roman"/>
          <w:i/>
          <w:iCs/>
          <w:color w:val="000000" w:themeColor="text1"/>
          <w:sz w:val="28"/>
          <w:szCs w:val="28"/>
        </w:rPr>
        <w:t>50</w:t>
      </w:r>
      <w:r w:rsidR="00EF4370" w:rsidRPr="008D73F1">
        <w:rPr>
          <w:rFonts w:ascii="Times New Roman" w:hAnsi="Times New Roman" w:cs="Times New Roman"/>
          <w:color w:val="000000" w:themeColor="text1"/>
          <w:sz w:val="28"/>
          <w:szCs w:val="28"/>
        </w:rPr>
        <w:t>(4)</w:t>
      </w:r>
      <w:r w:rsidR="00D6072D" w:rsidRPr="008D73F1">
        <w:rPr>
          <w:rFonts w:ascii="Times New Roman" w:hAnsi="Times New Roman" w:cs="Times New Roman"/>
          <w:color w:val="000000" w:themeColor="text1"/>
          <w:sz w:val="28"/>
          <w:szCs w:val="28"/>
        </w:rPr>
        <w:t>:</w:t>
      </w:r>
      <w:r w:rsidR="00EF4370" w:rsidRPr="008D73F1">
        <w:rPr>
          <w:rFonts w:ascii="Times New Roman" w:hAnsi="Times New Roman" w:cs="Times New Roman"/>
          <w:color w:val="000000" w:themeColor="text1"/>
          <w:sz w:val="28"/>
          <w:szCs w:val="28"/>
        </w:rPr>
        <w:t>22-31</w:t>
      </w:r>
      <w:r w:rsidR="00D30277" w:rsidRPr="008D73F1">
        <w:rPr>
          <w:rFonts w:ascii="Times New Roman" w:hAnsi="Times New Roman" w:cs="Times New Roman"/>
          <w:color w:val="000000" w:themeColor="text1"/>
          <w:sz w:val="28"/>
          <w:szCs w:val="28"/>
        </w:rPr>
        <w:t>.</w:t>
      </w:r>
    </w:p>
    <w:p w14:paraId="125FE3EE" w14:textId="6FEAFB1C" w:rsidR="006F034F" w:rsidRPr="008D73F1" w:rsidRDefault="00093E0D" w:rsidP="00E20346">
      <w:pPr>
        <w:tabs>
          <w:tab w:val="left" w:pos="1843"/>
        </w:tabs>
        <w:spacing w:after="0" w:line="360" w:lineRule="auto"/>
        <w:ind w:firstLine="720"/>
        <w:jc w:val="both"/>
        <w:rPr>
          <w:rFonts w:ascii="Times New Roman" w:hAnsi="Times New Roman" w:cs="Times New Roman"/>
          <w:color w:val="000000" w:themeColor="text1"/>
          <w:sz w:val="28"/>
          <w:szCs w:val="28"/>
        </w:rPr>
      </w:pPr>
      <w:r w:rsidRPr="008D73F1">
        <w:rPr>
          <w:rFonts w:ascii="Times New Roman" w:hAnsi="Times New Roman" w:cs="Times New Roman"/>
          <w:color w:val="000000" w:themeColor="text1"/>
          <w:sz w:val="28"/>
          <w:szCs w:val="28"/>
        </w:rPr>
        <w:t xml:space="preserve">2.  </w:t>
      </w:r>
      <w:r w:rsidR="00B26929" w:rsidRPr="008D73F1">
        <w:rPr>
          <w:rFonts w:ascii="Times New Roman" w:hAnsi="Times New Roman" w:cs="Times New Roman"/>
          <w:b/>
          <w:bCs/>
          <w:color w:val="000000" w:themeColor="text1"/>
          <w:sz w:val="28"/>
          <w:szCs w:val="28"/>
        </w:rPr>
        <w:t>Nguyễn Hà Họa., Đỗ Đức Thuần., Đỗ Xuân Hai</w:t>
      </w:r>
      <w:r w:rsidR="006F034F" w:rsidRPr="008D73F1">
        <w:rPr>
          <w:rFonts w:ascii="Times New Roman" w:hAnsi="Times New Roman" w:cs="Times New Roman"/>
          <w:b/>
          <w:bCs/>
          <w:color w:val="000000" w:themeColor="text1"/>
          <w:sz w:val="28"/>
          <w:szCs w:val="28"/>
        </w:rPr>
        <w:t>.</w:t>
      </w:r>
      <w:r w:rsidR="006F034F" w:rsidRPr="008D73F1">
        <w:rPr>
          <w:rFonts w:ascii="Times New Roman" w:hAnsi="Times New Roman" w:cs="Times New Roman"/>
          <w:color w:val="000000" w:themeColor="text1"/>
          <w:sz w:val="28"/>
          <w:szCs w:val="28"/>
        </w:rPr>
        <w:t xml:space="preserve"> (2025). Nghiên cứu tác dụng cải thiện trí nhớ, nhận thức và chống viêm của tế bào gốc trung mô từ mô mỡ, thể tiết exosome trên mô hình bệnh Alzheimer thực nghiệm. </w:t>
      </w:r>
      <w:r w:rsidR="006F034F" w:rsidRPr="008D73F1">
        <w:rPr>
          <w:rFonts w:ascii="Times New Roman" w:hAnsi="Times New Roman" w:cs="Times New Roman"/>
          <w:i/>
          <w:iCs/>
          <w:color w:val="000000" w:themeColor="text1"/>
          <w:sz w:val="28"/>
          <w:szCs w:val="28"/>
        </w:rPr>
        <w:t>Journal of 108 - Clinical Medicine and Phamarcy</w:t>
      </w:r>
      <w:r w:rsidR="006F034F" w:rsidRPr="008D73F1">
        <w:rPr>
          <w:rFonts w:ascii="Times New Roman" w:hAnsi="Times New Roman" w:cs="Times New Roman"/>
          <w:color w:val="000000" w:themeColor="text1"/>
          <w:sz w:val="28"/>
          <w:szCs w:val="28"/>
        </w:rPr>
        <w:t>, </w:t>
      </w:r>
      <w:r w:rsidR="006F034F" w:rsidRPr="008D73F1">
        <w:rPr>
          <w:rFonts w:ascii="Times New Roman" w:hAnsi="Times New Roman" w:cs="Times New Roman"/>
          <w:i/>
          <w:iCs/>
          <w:color w:val="000000" w:themeColor="text1"/>
          <w:sz w:val="28"/>
          <w:szCs w:val="28"/>
        </w:rPr>
        <w:t>20</w:t>
      </w:r>
      <w:r w:rsidR="006F034F" w:rsidRPr="008D73F1">
        <w:rPr>
          <w:rFonts w:ascii="Times New Roman" w:hAnsi="Times New Roman" w:cs="Times New Roman"/>
          <w:color w:val="000000" w:themeColor="text1"/>
          <w:sz w:val="28"/>
          <w:szCs w:val="28"/>
        </w:rPr>
        <w:t>(2)</w:t>
      </w:r>
      <w:r w:rsidR="00D6072D" w:rsidRPr="008D73F1">
        <w:rPr>
          <w:rFonts w:ascii="Times New Roman" w:hAnsi="Times New Roman" w:cs="Times New Roman"/>
          <w:color w:val="000000" w:themeColor="text1"/>
          <w:sz w:val="28"/>
          <w:szCs w:val="28"/>
        </w:rPr>
        <w:t>:159 - 164</w:t>
      </w:r>
      <w:r w:rsidR="006F034F" w:rsidRPr="008D73F1">
        <w:rPr>
          <w:rFonts w:ascii="Times New Roman" w:hAnsi="Times New Roman" w:cs="Times New Roman"/>
          <w:color w:val="000000" w:themeColor="text1"/>
          <w:sz w:val="28"/>
          <w:szCs w:val="28"/>
        </w:rPr>
        <w:t>.</w:t>
      </w:r>
    </w:p>
    <w:p w14:paraId="23722E3F" w14:textId="46FAA794" w:rsidR="00093E0D" w:rsidRPr="00093E0D" w:rsidRDefault="00093E0D" w:rsidP="00E20346">
      <w:pPr>
        <w:tabs>
          <w:tab w:val="left" w:pos="1843"/>
        </w:tabs>
        <w:spacing w:after="0" w:line="360" w:lineRule="auto"/>
        <w:ind w:firstLine="720"/>
        <w:jc w:val="both"/>
        <w:rPr>
          <w:rFonts w:ascii="Times New Roman" w:hAnsi="Times New Roman" w:cs="Times New Roman"/>
          <w:sz w:val="28"/>
          <w:szCs w:val="28"/>
        </w:rPr>
        <w:sectPr w:rsidR="00093E0D" w:rsidRPr="00093E0D" w:rsidSect="00410186">
          <w:headerReference w:type="default" r:id="rId145"/>
          <w:pgSz w:w="11907" w:h="16840" w:code="9"/>
          <w:pgMar w:top="1701" w:right="1134" w:bottom="1701" w:left="1985" w:header="720" w:footer="720" w:gutter="0"/>
          <w:pgNumType w:start="1"/>
          <w:cols w:space="720"/>
          <w:docGrid w:linePitch="360"/>
        </w:sectPr>
      </w:pPr>
      <w:r w:rsidRPr="008D73F1">
        <w:rPr>
          <w:rFonts w:ascii="Times New Roman" w:hAnsi="Times New Roman" w:cs="Times New Roman"/>
          <w:color w:val="000000" w:themeColor="text1"/>
          <w:sz w:val="28"/>
          <w:szCs w:val="28"/>
        </w:rPr>
        <w:t xml:space="preserve">3. </w:t>
      </w:r>
      <w:r w:rsidR="00B26929" w:rsidRPr="008D73F1">
        <w:rPr>
          <w:rFonts w:ascii="Times New Roman" w:hAnsi="Times New Roman" w:cs="Times New Roman"/>
          <w:b/>
          <w:bCs/>
          <w:color w:val="000000" w:themeColor="text1"/>
          <w:sz w:val="28"/>
          <w:szCs w:val="28"/>
        </w:rPr>
        <w:t>Nguyễn Hà Họa., Đỗ Đức Thuần., Đỗ Xuân Hai</w:t>
      </w:r>
      <w:r w:rsidR="00D6072D" w:rsidRPr="008D73F1">
        <w:rPr>
          <w:rFonts w:ascii="Times New Roman" w:hAnsi="Times New Roman" w:cs="Times New Roman"/>
          <w:b/>
          <w:bCs/>
          <w:color w:val="000000" w:themeColor="text1"/>
          <w:sz w:val="28"/>
          <w:szCs w:val="28"/>
        </w:rPr>
        <w:t>.</w:t>
      </w:r>
      <w:r w:rsidR="00D6072D" w:rsidRPr="008D73F1">
        <w:rPr>
          <w:rFonts w:ascii="Times New Roman" w:hAnsi="Times New Roman" w:cs="Times New Roman"/>
          <w:color w:val="000000" w:themeColor="text1"/>
          <w:sz w:val="28"/>
          <w:szCs w:val="28"/>
        </w:rPr>
        <w:t xml:space="preserve"> (2024). Đánh giá tác động của tế bào gốc trung mô mô mỡ và thể tiết của chúng với mạch máu, cơ trên </w:t>
      </w:r>
      <w:r w:rsidR="00D6072D" w:rsidRPr="009D5ABE">
        <w:rPr>
          <w:rFonts w:ascii="Times New Roman" w:hAnsi="Times New Roman" w:cs="Times New Roman"/>
          <w:i/>
          <w:iCs/>
          <w:color w:val="000000" w:themeColor="text1"/>
          <w:sz w:val="28"/>
          <w:szCs w:val="28"/>
        </w:rPr>
        <w:t>in vivo</w:t>
      </w:r>
      <w:r w:rsidR="00D6072D" w:rsidRPr="008D73F1">
        <w:rPr>
          <w:rFonts w:ascii="Times New Roman" w:hAnsi="Times New Roman" w:cs="Times New Roman"/>
          <w:color w:val="000000" w:themeColor="text1"/>
          <w:sz w:val="28"/>
          <w:szCs w:val="28"/>
        </w:rPr>
        <w:t xml:space="preserve">. </w:t>
      </w:r>
      <w:r w:rsidR="00D6072D" w:rsidRPr="008D73F1">
        <w:rPr>
          <w:rFonts w:ascii="Times New Roman" w:hAnsi="Times New Roman" w:cs="Times New Roman"/>
          <w:i/>
          <w:iCs/>
          <w:color w:val="000000" w:themeColor="text1"/>
          <w:sz w:val="28"/>
          <w:szCs w:val="28"/>
        </w:rPr>
        <w:t>Tạp chí Y học Thảm hoạ và Bỏng</w:t>
      </w:r>
      <w:r w:rsidR="00D6072D" w:rsidRPr="008D73F1">
        <w:rPr>
          <w:rFonts w:ascii="Times New Roman" w:hAnsi="Times New Roman" w:cs="Times New Roman"/>
          <w:color w:val="000000" w:themeColor="text1"/>
          <w:sz w:val="28"/>
          <w:szCs w:val="28"/>
        </w:rPr>
        <w:t xml:space="preserve">, 5:74-81. </w:t>
      </w:r>
    </w:p>
    <w:p w14:paraId="5DEA8506" w14:textId="77777777" w:rsidR="002501E9" w:rsidRPr="00CE332D" w:rsidRDefault="002501E9" w:rsidP="00E20346">
      <w:pPr>
        <w:pStyle w:val="Heading1"/>
        <w:tabs>
          <w:tab w:val="left" w:pos="1843"/>
        </w:tabs>
        <w:rPr>
          <w:lang w:val="en-US"/>
        </w:rPr>
      </w:pPr>
      <w:bookmarkStart w:id="462" w:name="_Toc126998203"/>
      <w:bookmarkStart w:id="463" w:name="_Toc215331474"/>
      <w:r w:rsidRPr="00CE332D">
        <w:lastRenderedPageBreak/>
        <w:t>TÀI LIỆU THAM KHẢO</w:t>
      </w:r>
      <w:bookmarkEnd w:id="462"/>
      <w:bookmarkEnd w:id="463"/>
    </w:p>
    <w:p w14:paraId="08FE1D76" w14:textId="77777777" w:rsidR="002501E9" w:rsidRPr="00CE332D" w:rsidRDefault="002501E9" w:rsidP="00E20346">
      <w:pPr>
        <w:pStyle w:val="Heading1"/>
        <w:tabs>
          <w:tab w:val="left" w:pos="1843"/>
        </w:tabs>
      </w:pPr>
    </w:p>
    <w:p w14:paraId="7696E5FA" w14:textId="77777777" w:rsidR="00FD771F" w:rsidRPr="00FD771F" w:rsidRDefault="00FD771F" w:rsidP="00E20346">
      <w:pPr>
        <w:pStyle w:val="ListParagraph"/>
        <w:numPr>
          <w:ilvl w:val="0"/>
          <w:numId w:val="1"/>
        </w:numPr>
        <w:tabs>
          <w:tab w:val="left" w:pos="284"/>
          <w:tab w:val="left" w:pos="1843"/>
        </w:tabs>
        <w:spacing w:after="0" w:line="360" w:lineRule="auto"/>
        <w:ind w:left="0" w:firstLine="0"/>
        <w:jc w:val="both"/>
        <w:rPr>
          <w:rFonts w:ascii="Times New Roman" w:hAnsi="Times New Roman" w:cs="Times New Roman"/>
          <w:sz w:val="26"/>
          <w:szCs w:val="26"/>
        </w:rPr>
      </w:pPr>
      <w:bookmarkStart w:id="464" w:name="_Ref127003423"/>
      <w:bookmarkStart w:id="465" w:name="_Ref178348477"/>
      <w:bookmarkStart w:id="466" w:name="_Hlk173145278"/>
      <w:bookmarkStart w:id="467" w:name="_Hlk178447225"/>
      <w:r w:rsidRPr="00FD771F">
        <w:rPr>
          <w:rFonts w:ascii="Times New Roman" w:hAnsi="Times New Roman" w:cs="Times New Roman"/>
          <w:b/>
          <w:bCs/>
          <w:sz w:val="26"/>
          <w:szCs w:val="26"/>
        </w:rPr>
        <w:t>Onur Keskin A., Durmaz N., Uncu G., et al.</w:t>
      </w:r>
      <w:r w:rsidRPr="00FD771F">
        <w:rPr>
          <w:rFonts w:ascii="Times New Roman" w:hAnsi="Times New Roman" w:cs="Times New Roman"/>
          <w:sz w:val="26"/>
          <w:szCs w:val="26"/>
        </w:rPr>
        <w:t xml:space="preserve"> (2019). Future Treatment of Alzheimer Disease. Geriatric Medicine and Gerontology. </w:t>
      </w:r>
      <w:r w:rsidRPr="00FD771F">
        <w:rPr>
          <w:rFonts w:ascii="Times New Roman" w:hAnsi="Times New Roman" w:cs="Times New Roman"/>
          <w:i/>
          <w:iCs/>
          <w:sz w:val="26"/>
          <w:szCs w:val="26"/>
        </w:rPr>
        <w:t>IntechOpen.</w:t>
      </w:r>
    </w:p>
    <w:p w14:paraId="74AAA022" w14:textId="6E48A3BA" w:rsidR="002978D9" w:rsidRPr="002978D9" w:rsidRDefault="002978D9" w:rsidP="00E20346">
      <w:pPr>
        <w:pStyle w:val="ListParagraph"/>
        <w:numPr>
          <w:ilvl w:val="0"/>
          <w:numId w:val="1"/>
        </w:numPr>
        <w:tabs>
          <w:tab w:val="left" w:pos="284"/>
          <w:tab w:val="left" w:pos="426"/>
          <w:tab w:val="left" w:pos="567"/>
          <w:tab w:val="left" w:pos="1843"/>
        </w:tabs>
        <w:spacing w:after="0" w:line="360" w:lineRule="auto"/>
        <w:ind w:left="0" w:firstLine="0"/>
        <w:contextualSpacing w:val="0"/>
        <w:jc w:val="both"/>
        <w:rPr>
          <w:rFonts w:ascii="Times New Roman" w:hAnsi="Times New Roman" w:cs="Times New Roman"/>
          <w:sz w:val="26"/>
          <w:szCs w:val="26"/>
        </w:rPr>
      </w:pPr>
      <w:bookmarkStart w:id="468" w:name="_Ref124638838"/>
      <w:bookmarkStart w:id="469" w:name="_Ref127045250"/>
      <w:bookmarkStart w:id="470" w:name="_Hlk175472472"/>
      <w:bookmarkEnd w:id="464"/>
      <w:bookmarkEnd w:id="465"/>
      <w:r w:rsidRPr="00CE332D">
        <w:rPr>
          <w:rFonts w:ascii="Times New Roman" w:hAnsi="Times New Roman" w:cs="Times New Roman"/>
          <w:b/>
          <w:sz w:val="26"/>
          <w:szCs w:val="26"/>
          <w:shd w:val="clear" w:color="auto" w:fill="FFFFFF"/>
        </w:rPr>
        <w:t>Passeri E., Elkhoury K., Morsink M., et al.</w:t>
      </w:r>
      <w:r w:rsidRPr="00CE332D">
        <w:rPr>
          <w:rFonts w:ascii="Times New Roman" w:hAnsi="Times New Roman" w:cs="Times New Roman"/>
          <w:sz w:val="26"/>
          <w:szCs w:val="26"/>
          <w:shd w:val="clear" w:color="auto" w:fill="FFFFFF"/>
        </w:rPr>
        <w:t xml:space="preserve"> (2022). Alzheimer's Disease: Treatment Strategies and Their Limitations. </w:t>
      </w:r>
      <w:r w:rsidRPr="00CE332D">
        <w:rPr>
          <w:rFonts w:ascii="Times New Roman" w:hAnsi="Times New Roman" w:cs="Times New Roman"/>
          <w:i/>
          <w:sz w:val="26"/>
          <w:szCs w:val="26"/>
          <w:shd w:val="clear" w:color="auto" w:fill="FFFFFF"/>
        </w:rPr>
        <w:t>Int J Mol Sci</w:t>
      </w:r>
      <w:r w:rsidRPr="00CE332D">
        <w:rPr>
          <w:rFonts w:ascii="Times New Roman" w:hAnsi="Times New Roman" w:cs="Times New Roman"/>
          <w:sz w:val="26"/>
          <w:szCs w:val="26"/>
          <w:shd w:val="clear" w:color="auto" w:fill="FFFFFF"/>
        </w:rPr>
        <w:t>, 23(22):13954</w:t>
      </w:r>
      <w:bookmarkEnd w:id="468"/>
      <w:r w:rsidRPr="00CE332D">
        <w:rPr>
          <w:rFonts w:ascii="Times New Roman" w:hAnsi="Times New Roman" w:cs="Times New Roman"/>
          <w:sz w:val="26"/>
          <w:szCs w:val="26"/>
          <w:shd w:val="clear" w:color="auto" w:fill="FFFFFF"/>
        </w:rPr>
        <w:t>.</w:t>
      </w:r>
      <w:bookmarkEnd w:id="469"/>
      <w:bookmarkEnd w:id="470"/>
    </w:p>
    <w:p w14:paraId="24B41B27" w14:textId="30863F89" w:rsidR="002978D9" w:rsidRPr="002978D9" w:rsidRDefault="002978D9" w:rsidP="00E20346">
      <w:pPr>
        <w:pStyle w:val="ListParagraph"/>
        <w:widowControl w:val="0"/>
        <w:numPr>
          <w:ilvl w:val="0"/>
          <w:numId w:val="1"/>
        </w:numPr>
        <w:tabs>
          <w:tab w:val="left" w:pos="284"/>
          <w:tab w:val="left" w:pos="426"/>
          <w:tab w:val="left" w:pos="567"/>
          <w:tab w:val="left" w:pos="1843"/>
        </w:tabs>
        <w:autoSpaceDE w:val="0"/>
        <w:autoSpaceDN w:val="0"/>
        <w:spacing w:after="0" w:line="360" w:lineRule="auto"/>
        <w:ind w:left="0" w:firstLine="0"/>
        <w:jc w:val="both"/>
        <w:rPr>
          <w:rFonts w:ascii="Times New Roman" w:hAnsi="Times New Roman" w:cs="Times New Roman"/>
          <w:sz w:val="26"/>
          <w:szCs w:val="26"/>
        </w:rPr>
      </w:pPr>
      <w:bookmarkStart w:id="471" w:name="_Ref98800718"/>
      <w:r w:rsidRPr="007C1177">
        <w:rPr>
          <w:rFonts w:ascii="Times New Roman" w:hAnsi="Times New Roman" w:cs="Times New Roman"/>
          <w:b/>
          <w:sz w:val="26"/>
          <w:szCs w:val="26"/>
          <w:shd w:val="clear" w:color="auto" w:fill="FFFFFF"/>
        </w:rPr>
        <w:t>Joseph G</w:t>
      </w:r>
      <w:r>
        <w:rPr>
          <w:rFonts w:ascii="Times New Roman" w:hAnsi="Times New Roman" w:cs="Times New Roman"/>
          <w:b/>
          <w:sz w:val="26"/>
          <w:szCs w:val="26"/>
          <w:shd w:val="clear" w:color="auto" w:fill="FFFFFF"/>
        </w:rPr>
        <w:t xml:space="preserve">., </w:t>
      </w:r>
      <w:r w:rsidRPr="007C1177">
        <w:rPr>
          <w:rFonts w:ascii="Times New Roman" w:hAnsi="Times New Roman" w:cs="Times New Roman"/>
          <w:b/>
          <w:sz w:val="26"/>
          <w:szCs w:val="26"/>
          <w:shd w:val="clear" w:color="auto" w:fill="FFFFFF"/>
        </w:rPr>
        <w:t>Bryan J</w:t>
      </w:r>
      <w:r>
        <w:rPr>
          <w:rFonts w:ascii="Times New Roman" w:hAnsi="Times New Roman" w:cs="Times New Roman"/>
          <w:b/>
          <w:sz w:val="26"/>
          <w:szCs w:val="26"/>
          <w:shd w:val="clear" w:color="auto" w:fill="FFFFFF"/>
        </w:rPr>
        <w:t xml:space="preserve">., </w:t>
      </w:r>
      <w:r w:rsidRPr="007C1177">
        <w:rPr>
          <w:rFonts w:ascii="Times New Roman" w:hAnsi="Times New Roman" w:cs="Times New Roman"/>
          <w:b/>
          <w:sz w:val="26"/>
          <w:szCs w:val="26"/>
          <w:shd w:val="clear" w:color="auto" w:fill="FFFFFF"/>
        </w:rPr>
        <w:t>Tricia J</w:t>
      </w:r>
      <w:r>
        <w:rPr>
          <w:rFonts w:ascii="Times New Roman" w:hAnsi="Times New Roman" w:cs="Times New Roman"/>
          <w:b/>
          <w:sz w:val="26"/>
          <w:szCs w:val="26"/>
          <w:shd w:val="clear" w:color="auto" w:fill="FFFFFF"/>
        </w:rPr>
        <w:t xml:space="preserve">., et al. </w:t>
      </w:r>
      <w:r w:rsidRPr="00CE332D">
        <w:rPr>
          <w:rFonts w:ascii="Times New Roman" w:hAnsi="Times New Roman" w:cs="Times New Roman"/>
          <w:sz w:val="26"/>
          <w:szCs w:val="26"/>
          <w:shd w:val="clear" w:color="auto" w:fill="FFFFFF"/>
        </w:rPr>
        <w:t>(202</w:t>
      </w:r>
      <w:r>
        <w:rPr>
          <w:rFonts w:ascii="Times New Roman" w:hAnsi="Times New Roman" w:cs="Times New Roman"/>
          <w:sz w:val="26"/>
          <w:szCs w:val="26"/>
          <w:shd w:val="clear" w:color="auto" w:fill="FFFFFF"/>
        </w:rPr>
        <w:t>4</w:t>
      </w:r>
      <w:r w:rsidRPr="00CE332D">
        <w:rPr>
          <w:rFonts w:ascii="Times New Roman" w:hAnsi="Times New Roman" w:cs="Times New Roman"/>
          <w:sz w:val="26"/>
          <w:szCs w:val="26"/>
          <w:shd w:val="clear" w:color="auto" w:fill="FFFFFF"/>
        </w:rPr>
        <w:t>). Alzheimer’s</w:t>
      </w:r>
      <w:r>
        <w:rPr>
          <w:rFonts w:ascii="Times New Roman" w:hAnsi="Times New Roman" w:cs="Times New Roman"/>
          <w:sz w:val="26"/>
          <w:szCs w:val="26"/>
          <w:shd w:val="clear" w:color="auto" w:fill="FFFFFF"/>
        </w:rPr>
        <w:t xml:space="preserve"> </w:t>
      </w:r>
      <w:r w:rsidRPr="00CE332D">
        <w:rPr>
          <w:rFonts w:ascii="Times New Roman" w:hAnsi="Times New Roman" w:cs="Times New Roman"/>
          <w:sz w:val="26"/>
          <w:szCs w:val="26"/>
          <w:shd w:val="clear" w:color="auto" w:fill="FFFFFF"/>
        </w:rPr>
        <w:t xml:space="preserve">disease facts and figures. </w:t>
      </w:r>
      <w:r w:rsidRPr="00CE332D">
        <w:rPr>
          <w:rFonts w:ascii="Times New Roman" w:hAnsi="Times New Roman" w:cs="Times New Roman"/>
          <w:i/>
          <w:sz w:val="26"/>
          <w:szCs w:val="26"/>
          <w:shd w:val="clear" w:color="auto" w:fill="FFFFFF"/>
        </w:rPr>
        <w:t>Alzheimer’s Dement</w:t>
      </w:r>
      <w:r w:rsidRPr="00CE332D">
        <w:rPr>
          <w:rFonts w:ascii="Times New Roman" w:hAnsi="Times New Roman" w:cs="Times New Roman"/>
          <w:sz w:val="26"/>
          <w:szCs w:val="26"/>
          <w:shd w:val="clear" w:color="auto" w:fill="FFFFFF"/>
        </w:rPr>
        <w:t>, (17):37</w:t>
      </w:r>
      <w:r>
        <w:rPr>
          <w:rFonts w:ascii="Times New Roman" w:hAnsi="Times New Roman" w:cs="Times New Roman"/>
          <w:sz w:val="26"/>
          <w:szCs w:val="26"/>
          <w:shd w:val="clear" w:color="auto" w:fill="FFFFFF"/>
        </w:rPr>
        <w:t>08</w:t>
      </w:r>
      <w:r w:rsidRPr="00CE332D">
        <w:rPr>
          <w:rFonts w:ascii="Times New Roman" w:hAnsi="Times New Roman" w:cs="Times New Roman"/>
          <w:sz w:val="26"/>
          <w:szCs w:val="26"/>
          <w:shd w:val="clear" w:color="auto" w:fill="FFFFFF"/>
        </w:rPr>
        <w:t xml:space="preserve"> – </w:t>
      </w:r>
      <w:bookmarkEnd w:id="471"/>
      <w:r>
        <w:rPr>
          <w:rFonts w:ascii="Times New Roman" w:hAnsi="Times New Roman" w:cs="Times New Roman"/>
          <w:sz w:val="26"/>
          <w:szCs w:val="26"/>
          <w:shd w:val="clear" w:color="auto" w:fill="FFFFFF"/>
        </w:rPr>
        <w:t>3821</w:t>
      </w:r>
      <w:r w:rsidRPr="00CE332D">
        <w:rPr>
          <w:rFonts w:ascii="Times New Roman" w:hAnsi="Times New Roman" w:cs="Times New Roman"/>
          <w:sz w:val="26"/>
          <w:szCs w:val="26"/>
        </w:rPr>
        <w:t>.</w:t>
      </w:r>
    </w:p>
    <w:p w14:paraId="4B8336FC" w14:textId="77777777" w:rsidR="002978D9" w:rsidRPr="002978D9" w:rsidRDefault="002978D9" w:rsidP="00E20346">
      <w:pPr>
        <w:pStyle w:val="ListParagraph"/>
        <w:widowControl w:val="0"/>
        <w:numPr>
          <w:ilvl w:val="0"/>
          <w:numId w:val="1"/>
        </w:numPr>
        <w:tabs>
          <w:tab w:val="left" w:pos="284"/>
          <w:tab w:val="left" w:pos="426"/>
          <w:tab w:val="left" w:pos="567"/>
          <w:tab w:val="left" w:pos="1843"/>
        </w:tabs>
        <w:autoSpaceDE w:val="0"/>
        <w:autoSpaceDN w:val="0"/>
        <w:spacing w:after="0" w:line="360" w:lineRule="auto"/>
        <w:ind w:left="0" w:firstLine="0"/>
        <w:jc w:val="both"/>
        <w:rPr>
          <w:rStyle w:val="y2iqfc"/>
          <w:rFonts w:ascii="Times New Roman" w:hAnsi="Times New Roman" w:cs="Times New Roman"/>
          <w:spacing w:val="-10"/>
          <w:sz w:val="26"/>
          <w:szCs w:val="26"/>
        </w:rPr>
      </w:pPr>
      <w:bookmarkStart w:id="472" w:name="_Ref104539093"/>
      <w:r w:rsidRPr="00CE332D">
        <w:rPr>
          <w:rStyle w:val="y2iqfc"/>
          <w:rFonts w:ascii="Times New Roman" w:hAnsi="Times New Roman" w:cs="Times New Roman"/>
          <w:b/>
          <w:spacing w:val="-10"/>
          <w:sz w:val="26"/>
          <w:szCs w:val="26"/>
          <w:lang w:val="vi-VN"/>
        </w:rPr>
        <w:t>Gauthier</w:t>
      </w:r>
      <w:r>
        <w:rPr>
          <w:rStyle w:val="y2iqfc"/>
          <w:rFonts w:ascii="Times New Roman" w:hAnsi="Times New Roman" w:cs="Times New Roman"/>
          <w:b/>
          <w:spacing w:val="-10"/>
          <w:sz w:val="26"/>
          <w:szCs w:val="26"/>
        </w:rPr>
        <w:t xml:space="preserve"> </w:t>
      </w:r>
      <w:r w:rsidRPr="00CE332D">
        <w:rPr>
          <w:rStyle w:val="y2iqfc"/>
          <w:rFonts w:ascii="Times New Roman" w:hAnsi="Times New Roman" w:cs="Times New Roman"/>
          <w:b/>
          <w:spacing w:val="-10"/>
          <w:sz w:val="26"/>
          <w:szCs w:val="26"/>
          <w:lang w:val="vi-VN"/>
        </w:rPr>
        <w:t>S., Rosa-Neto</w:t>
      </w:r>
      <w:r>
        <w:rPr>
          <w:rStyle w:val="y2iqfc"/>
          <w:rFonts w:ascii="Times New Roman" w:hAnsi="Times New Roman" w:cs="Times New Roman"/>
          <w:b/>
          <w:spacing w:val="-10"/>
          <w:sz w:val="26"/>
          <w:szCs w:val="26"/>
        </w:rPr>
        <w:t xml:space="preserve"> </w:t>
      </w:r>
      <w:r w:rsidRPr="00CE332D">
        <w:rPr>
          <w:rStyle w:val="y2iqfc"/>
          <w:rFonts w:ascii="Times New Roman" w:hAnsi="Times New Roman" w:cs="Times New Roman"/>
          <w:b/>
          <w:spacing w:val="-10"/>
          <w:sz w:val="26"/>
          <w:szCs w:val="26"/>
          <w:lang w:val="vi-VN"/>
        </w:rPr>
        <w:t>P., Morais</w:t>
      </w:r>
      <w:r>
        <w:rPr>
          <w:rStyle w:val="y2iqfc"/>
          <w:rFonts w:ascii="Times New Roman" w:hAnsi="Times New Roman" w:cs="Times New Roman"/>
          <w:b/>
          <w:spacing w:val="-10"/>
          <w:sz w:val="26"/>
          <w:szCs w:val="26"/>
        </w:rPr>
        <w:t xml:space="preserve"> </w:t>
      </w:r>
      <w:r w:rsidRPr="00CE332D">
        <w:rPr>
          <w:rStyle w:val="y2iqfc"/>
          <w:rFonts w:ascii="Times New Roman" w:hAnsi="Times New Roman" w:cs="Times New Roman"/>
          <w:b/>
          <w:spacing w:val="-10"/>
          <w:sz w:val="26"/>
          <w:szCs w:val="26"/>
          <w:lang w:val="vi-VN"/>
        </w:rPr>
        <w:t>J.A., et al.</w:t>
      </w:r>
      <w:r w:rsidRPr="00CE332D">
        <w:rPr>
          <w:rStyle w:val="y2iqfc"/>
          <w:rFonts w:ascii="Times New Roman" w:hAnsi="Times New Roman" w:cs="Times New Roman"/>
          <w:spacing w:val="-10"/>
          <w:sz w:val="26"/>
          <w:szCs w:val="26"/>
          <w:lang w:val="vi-VN"/>
        </w:rPr>
        <w:t xml:space="preserve"> (2021). World Alzheimer Report 2021: Journey through the Diagnosis of Dementia. </w:t>
      </w:r>
      <w:r w:rsidRPr="00CE332D">
        <w:rPr>
          <w:rStyle w:val="y2iqfc"/>
          <w:rFonts w:ascii="Times New Roman" w:hAnsi="Times New Roman" w:cs="Times New Roman"/>
          <w:i/>
          <w:spacing w:val="-10"/>
          <w:sz w:val="26"/>
          <w:szCs w:val="26"/>
          <w:lang w:val="vi-VN"/>
        </w:rPr>
        <w:t>Alzheimer’s Disease International: London, UK,</w:t>
      </w:r>
      <w:bookmarkEnd w:id="472"/>
    </w:p>
    <w:p w14:paraId="18D6698A" w14:textId="6C9FD3E9" w:rsidR="002978D9" w:rsidRDefault="002978D9" w:rsidP="00E20346">
      <w:pPr>
        <w:pStyle w:val="ListParagraph"/>
        <w:numPr>
          <w:ilvl w:val="0"/>
          <w:numId w:val="1"/>
        </w:numPr>
        <w:tabs>
          <w:tab w:val="left" w:pos="284"/>
          <w:tab w:val="left" w:pos="567"/>
          <w:tab w:val="left" w:pos="1843"/>
        </w:tabs>
        <w:spacing w:after="0" w:line="360" w:lineRule="auto"/>
        <w:ind w:left="0" w:firstLine="0"/>
        <w:jc w:val="both"/>
        <w:rPr>
          <w:rFonts w:ascii="Times New Roman" w:hAnsi="Times New Roman" w:cs="Times New Roman"/>
          <w:sz w:val="26"/>
          <w:szCs w:val="26"/>
        </w:rPr>
      </w:pPr>
      <w:bookmarkStart w:id="473" w:name="_Ref98268151"/>
      <w:bookmarkStart w:id="474" w:name="_Ref120723755"/>
      <w:r w:rsidRPr="00CE332D">
        <w:rPr>
          <w:rFonts w:ascii="Times New Roman" w:hAnsi="Times New Roman" w:cs="Times New Roman"/>
          <w:b/>
          <w:sz w:val="26"/>
          <w:szCs w:val="26"/>
        </w:rPr>
        <w:t>Nguyễn Văn Trí.</w:t>
      </w:r>
      <w:r w:rsidRPr="00CE332D">
        <w:rPr>
          <w:rFonts w:ascii="Times New Roman" w:hAnsi="Times New Roman" w:cs="Times New Roman"/>
          <w:sz w:val="26"/>
          <w:szCs w:val="26"/>
        </w:rPr>
        <w:t xml:space="preserve"> (2023). Nghiên cứu đặc điểm sa sút trí tuệ tại cộng đồng. </w:t>
      </w:r>
      <w:r w:rsidRPr="00CE332D">
        <w:rPr>
          <w:rFonts w:ascii="Times New Roman" w:hAnsi="Times New Roman" w:cs="Times New Roman"/>
          <w:i/>
          <w:iCs/>
          <w:sz w:val="26"/>
          <w:szCs w:val="26"/>
        </w:rPr>
        <w:t>Y học lâm sàng Bệnh viện Trung ương Huế</w:t>
      </w:r>
      <w:r w:rsidRPr="00CE332D">
        <w:rPr>
          <w:rFonts w:ascii="Times New Roman" w:hAnsi="Times New Roman" w:cs="Times New Roman"/>
          <w:sz w:val="26"/>
          <w:szCs w:val="26"/>
        </w:rPr>
        <w:t xml:space="preserve">, </w:t>
      </w:r>
      <w:r w:rsidR="00A1744E">
        <w:rPr>
          <w:rFonts w:ascii="Times New Roman" w:hAnsi="Times New Roman" w:cs="Times New Roman"/>
          <w:sz w:val="26"/>
          <w:szCs w:val="26"/>
        </w:rPr>
        <w:t>(</w:t>
      </w:r>
      <w:r w:rsidRPr="00CE332D">
        <w:rPr>
          <w:rFonts w:ascii="Times New Roman" w:hAnsi="Times New Roman" w:cs="Times New Roman"/>
          <w:sz w:val="26"/>
          <w:szCs w:val="26"/>
        </w:rPr>
        <w:t>84</w:t>
      </w:r>
      <w:r w:rsidR="00A1744E">
        <w:rPr>
          <w:rFonts w:ascii="Times New Roman" w:hAnsi="Times New Roman" w:cs="Times New Roman"/>
          <w:sz w:val="26"/>
          <w:szCs w:val="26"/>
        </w:rPr>
        <w:t>)</w:t>
      </w:r>
      <w:r w:rsidRPr="00CE332D">
        <w:rPr>
          <w:rFonts w:ascii="Times New Roman" w:hAnsi="Times New Roman" w:cs="Times New Roman"/>
          <w:sz w:val="26"/>
          <w:szCs w:val="26"/>
        </w:rPr>
        <w:t>:25-32.</w:t>
      </w:r>
      <w:bookmarkEnd w:id="473"/>
      <w:bookmarkEnd w:id="474"/>
    </w:p>
    <w:p w14:paraId="27A1149E" w14:textId="3BDEF4A9" w:rsidR="000329AE" w:rsidRDefault="000329AE" w:rsidP="00E20346">
      <w:pPr>
        <w:pStyle w:val="ListParagraph"/>
        <w:numPr>
          <w:ilvl w:val="0"/>
          <w:numId w:val="1"/>
        </w:numPr>
        <w:tabs>
          <w:tab w:val="left" w:pos="426"/>
          <w:tab w:val="left" w:pos="567"/>
          <w:tab w:val="left" w:pos="1843"/>
        </w:tabs>
        <w:spacing w:after="0" w:line="360" w:lineRule="auto"/>
        <w:ind w:left="0" w:firstLine="0"/>
        <w:jc w:val="both"/>
        <w:rPr>
          <w:rFonts w:ascii="Times New Roman" w:hAnsi="Times New Roman" w:cs="Times New Roman"/>
          <w:sz w:val="26"/>
          <w:szCs w:val="26"/>
        </w:rPr>
      </w:pPr>
      <w:bookmarkStart w:id="475" w:name="_Ref121245396"/>
      <w:r w:rsidRPr="00CE332D">
        <w:rPr>
          <w:rFonts w:ascii="Times New Roman" w:hAnsi="Times New Roman" w:cs="Times New Roman"/>
          <w:b/>
          <w:sz w:val="26"/>
          <w:szCs w:val="26"/>
        </w:rPr>
        <w:t>Konstantina G., Yiannopoulou., Sokratis, et al.</w:t>
      </w:r>
      <w:r w:rsidRPr="00CE332D">
        <w:rPr>
          <w:rFonts w:ascii="Times New Roman" w:hAnsi="Times New Roman" w:cs="Times New Roman"/>
          <w:sz w:val="26"/>
          <w:szCs w:val="26"/>
        </w:rPr>
        <w:t xml:space="preserve"> (2020). Current and Future Treatments in Alzheimer Disease: An Update. </w:t>
      </w:r>
      <w:r w:rsidRPr="00CE332D">
        <w:rPr>
          <w:rFonts w:ascii="Times New Roman" w:hAnsi="Times New Roman" w:cs="Times New Roman"/>
          <w:i/>
          <w:sz w:val="26"/>
          <w:szCs w:val="26"/>
        </w:rPr>
        <w:t>Journal of Central Nervous System Disease</w:t>
      </w:r>
      <w:r w:rsidRPr="00CE332D">
        <w:rPr>
          <w:rFonts w:ascii="Times New Roman" w:hAnsi="Times New Roman" w:cs="Times New Roman"/>
          <w:sz w:val="26"/>
          <w:szCs w:val="26"/>
        </w:rPr>
        <w:t>,</w:t>
      </w:r>
      <w:r w:rsidR="00A1744E">
        <w:rPr>
          <w:rFonts w:ascii="Times New Roman" w:hAnsi="Times New Roman" w:cs="Times New Roman"/>
          <w:sz w:val="26"/>
          <w:szCs w:val="26"/>
        </w:rPr>
        <w:t xml:space="preserve"> (</w:t>
      </w:r>
      <w:r w:rsidRPr="00CE332D">
        <w:rPr>
          <w:rFonts w:ascii="Times New Roman" w:hAnsi="Times New Roman" w:cs="Times New Roman"/>
          <w:sz w:val="26"/>
          <w:szCs w:val="26"/>
        </w:rPr>
        <w:t>12</w:t>
      </w:r>
      <w:r w:rsidR="00A1744E">
        <w:rPr>
          <w:rFonts w:ascii="Times New Roman" w:hAnsi="Times New Roman" w:cs="Times New Roman"/>
          <w:sz w:val="26"/>
          <w:szCs w:val="26"/>
        </w:rPr>
        <w:t>)</w:t>
      </w:r>
      <w:r w:rsidRPr="00CE332D">
        <w:rPr>
          <w:rFonts w:ascii="Times New Roman" w:hAnsi="Times New Roman" w:cs="Times New Roman"/>
          <w:sz w:val="26"/>
          <w:szCs w:val="26"/>
        </w:rPr>
        <w:t>:1–12.</w:t>
      </w:r>
      <w:bookmarkEnd w:id="475"/>
    </w:p>
    <w:p w14:paraId="3E737B8D" w14:textId="49864B78" w:rsidR="000329AE" w:rsidRPr="00CE332D" w:rsidRDefault="000329AE" w:rsidP="00E20346">
      <w:pPr>
        <w:pStyle w:val="ListParagraph"/>
        <w:widowControl w:val="0"/>
        <w:numPr>
          <w:ilvl w:val="0"/>
          <w:numId w:val="1"/>
        </w:numPr>
        <w:tabs>
          <w:tab w:val="left" w:pos="284"/>
          <w:tab w:val="left" w:pos="426"/>
          <w:tab w:val="left" w:pos="567"/>
          <w:tab w:val="left" w:pos="1843"/>
        </w:tabs>
        <w:autoSpaceDE w:val="0"/>
        <w:autoSpaceDN w:val="0"/>
        <w:spacing w:after="0" w:line="360" w:lineRule="auto"/>
        <w:ind w:left="0" w:firstLine="0"/>
        <w:jc w:val="both"/>
        <w:rPr>
          <w:rFonts w:ascii="Times New Roman" w:hAnsi="Times New Roman" w:cs="Times New Roman"/>
          <w:spacing w:val="-6"/>
          <w:sz w:val="26"/>
          <w:szCs w:val="26"/>
        </w:rPr>
      </w:pPr>
      <w:bookmarkStart w:id="476" w:name="_Ref123738563"/>
      <w:bookmarkStart w:id="477" w:name="_Ref152967208"/>
      <w:r w:rsidRPr="00CE332D">
        <w:rPr>
          <w:rFonts w:ascii="Times New Roman" w:hAnsi="Times New Roman" w:cs="Times New Roman"/>
          <w:b/>
          <w:sz w:val="26"/>
          <w:szCs w:val="26"/>
          <w:shd w:val="clear" w:color="auto" w:fill="FFFFFF"/>
        </w:rPr>
        <w:t>Walsh S., Merrick R., Milne R., et al.</w:t>
      </w:r>
      <w:r w:rsidRPr="00CE332D">
        <w:rPr>
          <w:rFonts w:ascii="Times New Roman" w:hAnsi="Times New Roman" w:cs="Times New Roman"/>
          <w:sz w:val="26"/>
          <w:szCs w:val="26"/>
          <w:shd w:val="clear" w:color="auto" w:fill="FFFFFF"/>
        </w:rPr>
        <w:t xml:space="preserve"> (2021). Aducanumab for Alzheimer's disease? BMJ, </w:t>
      </w:r>
      <w:r w:rsidR="00A1744E">
        <w:rPr>
          <w:rFonts w:ascii="Times New Roman" w:hAnsi="Times New Roman" w:cs="Times New Roman"/>
          <w:sz w:val="26"/>
          <w:szCs w:val="26"/>
          <w:shd w:val="clear" w:color="auto" w:fill="FFFFFF"/>
        </w:rPr>
        <w:t>(</w:t>
      </w:r>
      <w:r w:rsidRPr="00CE332D">
        <w:rPr>
          <w:rFonts w:ascii="Times New Roman" w:hAnsi="Times New Roman" w:cs="Times New Roman"/>
          <w:sz w:val="26"/>
          <w:szCs w:val="26"/>
          <w:shd w:val="clear" w:color="auto" w:fill="FFFFFF"/>
        </w:rPr>
        <w:t>374</w:t>
      </w:r>
      <w:r w:rsidR="00A1744E">
        <w:rPr>
          <w:rFonts w:ascii="Times New Roman" w:hAnsi="Times New Roman" w:cs="Times New Roman"/>
          <w:sz w:val="26"/>
          <w:szCs w:val="26"/>
          <w:shd w:val="clear" w:color="auto" w:fill="FFFFFF"/>
        </w:rPr>
        <w:t>)</w:t>
      </w:r>
      <w:r w:rsidRPr="00CE332D">
        <w:rPr>
          <w:rFonts w:ascii="Times New Roman" w:hAnsi="Times New Roman" w:cs="Times New Roman"/>
          <w:sz w:val="26"/>
          <w:szCs w:val="26"/>
          <w:shd w:val="clear" w:color="auto" w:fill="FFFFFF"/>
        </w:rPr>
        <w:t>:n1682</w:t>
      </w:r>
      <w:bookmarkEnd w:id="476"/>
      <w:r w:rsidRPr="00CE332D">
        <w:rPr>
          <w:rFonts w:ascii="Times New Roman" w:hAnsi="Times New Roman" w:cs="Times New Roman"/>
          <w:sz w:val="26"/>
          <w:szCs w:val="26"/>
          <w:shd w:val="clear" w:color="auto" w:fill="FFFFFF"/>
        </w:rPr>
        <w:t>.</w:t>
      </w:r>
      <w:bookmarkEnd w:id="477"/>
    </w:p>
    <w:p w14:paraId="6F579441" w14:textId="77777777" w:rsidR="000329AE" w:rsidRDefault="000329AE" w:rsidP="00E20346">
      <w:pPr>
        <w:pStyle w:val="ListParagraph"/>
        <w:widowControl w:val="0"/>
        <w:numPr>
          <w:ilvl w:val="0"/>
          <w:numId w:val="1"/>
        </w:numPr>
        <w:tabs>
          <w:tab w:val="left" w:pos="284"/>
          <w:tab w:val="left" w:pos="426"/>
          <w:tab w:val="left" w:pos="567"/>
          <w:tab w:val="left" w:pos="1843"/>
        </w:tabs>
        <w:autoSpaceDE w:val="0"/>
        <w:autoSpaceDN w:val="0"/>
        <w:spacing w:after="0" w:line="360" w:lineRule="auto"/>
        <w:ind w:left="0" w:firstLine="0"/>
        <w:jc w:val="both"/>
        <w:rPr>
          <w:rFonts w:ascii="Times New Roman" w:hAnsi="Times New Roman" w:cs="Times New Roman"/>
          <w:sz w:val="26"/>
          <w:szCs w:val="26"/>
        </w:rPr>
      </w:pPr>
      <w:bookmarkStart w:id="478" w:name="_Ref152093325"/>
      <w:r w:rsidRPr="00CE332D">
        <w:rPr>
          <w:rFonts w:ascii="Times New Roman" w:hAnsi="Times New Roman" w:cs="Times New Roman"/>
          <w:b/>
          <w:sz w:val="26"/>
          <w:szCs w:val="26"/>
        </w:rPr>
        <w:t>Mukhopadhyay S., Banerjee D.</w:t>
      </w:r>
      <w:r w:rsidRPr="00CE332D">
        <w:rPr>
          <w:rFonts w:ascii="Times New Roman" w:hAnsi="Times New Roman" w:cs="Times New Roman"/>
          <w:sz w:val="26"/>
          <w:szCs w:val="26"/>
        </w:rPr>
        <w:t xml:space="preserve"> (2021). A Primer on the Evolution of Aducanumab The First Antibody Approved for Treatment of Alzheimer's Disease. </w:t>
      </w:r>
      <w:r w:rsidRPr="00CE332D">
        <w:rPr>
          <w:rFonts w:ascii="Times New Roman" w:hAnsi="Times New Roman" w:cs="Times New Roman"/>
          <w:i/>
          <w:sz w:val="26"/>
          <w:szCs w:val="26"/>
        </w:rPr>
        <w:t xml:space="preserve">J Alzheimers Dis, </w:t>
      </w:r>
      <w:r w:rsidRPr="00CE332D">
        <w:rPr>
          <w:rFonts w:ascii="Times New Roman" w:hAnsi="Times New Roman" w:cs="Times New Roman"/>
          <w:sz w:val="26"/>
          <w:szCs w:val="26"/>
        </w:rPr>
        <w:t>83(4):1537-1552.</w:t>
      </w:r>
      <w:bookmarkEnd w:id="478"/>
    </w:p>
    <w:p w14:paraId="78A7FBF1" w14:textId="4B70CCC8" w:rsidR="00321EF2" w:rsidRPr="00321EF2" w:rsidRDefault="00321EF2" w:rsidP="00E20346">
      <w:pPr>
        <w:pStyle w:val="ListParagraph"/>
        <w:numPr>
          <w:ilvl w:val="0"/>
          <w:numId w:val="1"/>
        </w:numPr>
        <w:tabs>
          <w:tab w:val="left" w:pos="426"/>
          <w:tab w:val="left" w:pos="1843"/>
        </w:tabs>
        <w:spacing w:after="0" w:line="360" w:lineRule="auto"/>
        <w:ind w:left="0" w:firstLine="0"/>
        <w:jc w:val="both"/>
        <w:rPr>
          <w:rFonts w:ascii="Times New Roman" w:hAnsi="Times New Roman" w:cs="Times New Roman"/>
          <w:sz w:val="28"/>
          <w:szCs w:val="28"/>
        </w:rPr>
      </w:pPr>
      <w:bookmarkStart w:id="479" w:name="_Ref187907993"/>
      <w:r w:rsidRPr="00321EF2">
        <w:rPr>
          <w:rFonts w:ascii="Times New Roman" w:hAnsi="Times New Roman" w:cs="Times New Roman"/>
          <w:b/>
          <w:bCs/>
          <w:sz w:val="28"/>
          <w:szCs w:val="28"/>
        </w:rPr>
        <w:t>Kaur U., Reddy J., Tiwari A., et al.</w:t>
      </w:r>
      <w:r w:rsidRPr="00321EF2">
        <w:rPr>
          <w:rFonts w:ascii="Times New Roman" w:hAnsi="Times New Roman" w:cs="Times New Roman"/>
          <w:sz w:val="28"/>
          <w:szCs w:val="28"/>
        </w:rPr>
        <w:t xml:space="preserve"> (2024). Lecanemab: More Questions Than Answers! </w:t>
      </w:r>
      <w:r w:rsidRPr="00321EF2">
        <w:rPr>
          <w:rFonts w:ascii="Times New Roman" w:hAnsi="Times New Roman" w:cs="Times New Roman"/>
          <w:i/>
          <w:iCs/>
          <w:sz w:val="28"/>
          <w:szCs w:val="28"/>
        </w:rPr>
        <w:t>Clin Drug Investig</w:t>
      </w:r>
      <w:r w:rsidRPr="00321EF2">
        <w:rPr>
          <w:rFonts w:ascii="Times New Roman" w:hAnsi="Times New Roman" w:cs="Times New Roman"/>
          <w:sz w:val="28"/>
          <w:szCs w:val="28"/>
        </w:rPr>
        <w:t>, 44(1):1-10.</w:t>
      </w:r>
      <w:bookmarkEnd w:id="479"/>
      <w:r w:rsidRPr="00321EF2">
        <w:rPr>
          <w:rFonts w:ascii="Times New Roman" w:hAnsi="Times New Roman" w:cs="Times New Roman"/>
          <w:sz w:val="28"/>
          <w:szCs w:val="28"/>
        </w:rPr>
        <w:t xml:space="preserve"> </w:t>
      </w:r>
    </w:p>
    <w:p w14:paraId="4C82BC16" w14:textId="48CB7F43" w:rsidR="000329AE" w:rsidRPr="000329AE" w:rsidRDefault="000329AE" w:rsidP="00E20346">
      <w:pPr>
        <w:pStyle w:val="ListParagraph"/>
        <w:numPr>
          <w:ilvl w:val="0"/>
          <w:numId w:val="1"/>
        </w:numPr>
        <w:tabs>
          <w:tab w:val="left" w:pos="426"/>
          <w:tab w:val="left" w:pos="567"/>
          <w:tab w:val="left" w:pos="1843"/>
        </w:tabs>
        <w:spacing w:after="0" w:line="360" w:lineRule="auto"/>
        <w:ind w:left="0" w:firstLine="0"/>
        <w:jc w:val="both"/>
        <w:rPr>
          <w:rFonts w:ascii="Times New Roman" w:hAnsi="Times New Roman" w:cs="Times New Roman"/>
          <w:spacing w:val="-2"/>
          <w:sz w:val="26"/>
          <w:szCs w:val="26"/>
        </w:rPr>
      </w:pPr>
      <w:bookmarkStart w:id="480" w:name="_Ref121244686"/>
      <w:bookmarkStart w:id="481" w:name="_Ref127004114"/>
      <w:r w:rsidRPr="00CE332D">
        <w:rPr>
          <w:rFonts w:ascii="Times New Roman" w:hAnsi="Times New Roman" w:cs="Times New Roman"/>
          <w:b/>
          <w:sz w:val="26"/>
          <w:szCs w:val="26"/>
          <w:shd w:val="clear" w:color="auto" w:fill="FFFFFF"/>
        </w:rPr>
        <w:t>Breijyeh Z., Karaman R.</w:t>
      </w:r>
      <w:r w:rsidRPr="00CE332D">
        <w:rPr>
          <w:rFonts w:ascii="Times New Roman" w:hAnsi="Times New Roman" w:cs="Times New Roman"/>
          <w:sz w:val="26"/>
          <w:szCs w:val="26"/>
          <w:shd w:val="clear" w:color="auto" w:fill="FFFFFF"/>
        </w:rPr>
        <w:t xml:space="preserve"> (2020). Comprehensive Review on Alzheimer's Disease: Causes and Treatment. </w:t>
      </w:r>
      <w:r w:rsidRPr="00CE332D">
        <w:rPr>
          <w:rFonts w:ascii="Times New Roman" w:hAnsi="Times New Roman" w:cs="Times New Roman"/>
          <w:i/>
          <w:sz w:val="26"/>
          <w:szCs w:val="26"/>
          <w:shd w:val="clear" w:color="auto" w:fill="FFFFFF"/>
        </w:rPr>
        <w:t xml:space="preserve">Molecules, </w:t>
      </w:r>
      <w:r w:rsidRPr="00CE332D">
        <w:rPr>
          <w:rFonts w:ascii="Times New Roman" w:hAnsi="Times New Roman" w:cs="Times New Roman"/>
          <w:sz w:val="26"/>
          <w:szCs w:val="26"/>
          <w:shd w:val="clear" w:color="auto" w:fill="FFFFFF"/>
        </w:rPr>
        <w:t>25(24):5789</w:t>
      </w:r>
      <w:bookmarkEnd w:id="480"/>
      <w:r w:rsidRPr="00CE332D">
        <w:rPr>
          <w:rFonts w:ascii="Times New Roman" w:hAnsi="Times New Roman" w:cs="Times New Roman"/>
          <w:sz w:val="26"/>
          <w:szCs w:val="26"/>
          <w:shd w:val="clear" w:color="auto" w:fill="FFFFFF"/>
        </w:rPr>
        <w:t>.</w:t>
      </w:r>
      <w:bookmarkEnd w:id="481"/>
    </w:p>
    <w:p w14:paraId="108E6FED" w14:textId="01724F4F" w:rsidR="000329AE" w:rsidRPr="00550309" w:rsidRDefault="000329AE" w:rsidP="00E20346">
      <w:pPr>
        <w:pStyle w:val="ListParagraph"/>
        <w:numPr>
          <w:ilvl w:val="0"/>
          <w:numId w:val="1"/>
        </w:numPr>
        <w:tabs>
          <w:tab w:val="left" w:pos="284"/>
          <w:tab w:val="left" w:pos="426"/>
          <w:tab w:val="left" w:pos="567"/>
          <w:tab w:val="left" w:pos="1843"/>
        </w:tabs>
        <w:spacing w:after="0" w:line="360" w:lineRule="auto"/>
        <w:ind w:left="0" w:firstLine="0"/>
        <w:jc w:val="both"/>
        <w:rPr>
          <w:rFonts w:ascii="Times New Roman" w:hAnsi="Times New Roman" w:cs="Times New Roman"/>
          <w:sz w:val="26"/>
          <w:szCs w:val="26"/>
        </w:rPr>
      </w:pPr>
      <w:bookmarkStart w:id="482" w:name="_Ref126260610"/>
      <w:r w:rsidRPr="00550309">
        <w:rPr>
          <w:rFonts w:ascii="Times New Roman" w:hAnsi="Times New Roman" w:cs="Times New Roman"/>
          <w:b/>
          <w:sz w:val="26"/>
          <w:szCs w:val="26"/>
        </w:rPr>
        <w:t>Wang L</w:t>
      </w:r>
      <w:r w:rsidR="00A1744E" w:rsidRPr="00550309">
        <w:rPr>
          <w:rFonts w:ascii="Times New Roman" w:hAnsi="Times New Roman" w:cs="Times New Roman"/>
          <w:b/>
          <w:sz w:val="26"/>
          <w:szCs w:val="26"/>
        </w:rPr>
        <w:t>.</w:t>
      </w:r>
      <w:r w:rsidRPr="00550309">
        <w:rPr>
          <w:rFonts w:ascii="Times New Roman" w:hAnsi="Times New Roman" w:cs="Times New Roman"/>
          <w:b/>
          <w:sz w:val="26"/>
          <w:szCs w:val="26"/>
        </w:rPr>
        <w:t>Y., Pei J., Zhan Y</w:t>
      </w:r>
      <w:r w:rsidR="00A1744E" w:rsidRPr="00550309">
        <w:rPr>
          <w:rFonts w:ascii="Times New Roman" w:hAnsi="Times New Roman" w:cs="Times New Roman"/>
          <w:b/>
          <w:sz w:val="26"/>
          <w:szCs w:val="26"/>
        </w:rPr>
        <w:t>.</w:t>
      </w:r>
      <w:r w:rsidRPr="00550309">
        <w:rPr>
          <w:rFonts w:ascii="Times New Roman" w:hAnsi="Times New Roman" w:cs="Times New Roman"/>
          <w:b/>
          <w:sz w:val="26"/>
          <w:szCs w:val="26"/>
        </w:rPr>
        <w:t>J., et al.</w:t>
      </w:r>
      <w:r w:rsidRPr="00550309">
        <w:rPr>
          <w:rFonts w:ascii="Times New Roman" w:hAnsi="Times New Roman" w:cs="Times New Roman"/>
          <w:sz w:val="26"/>
          <w:szCs w:val="26"/>
        </w:rPr>
        <w:t xml:space="preserve"> (2020). Overview of Meta-Analyses of Five Non-pharmacological Interventions for Alzheimer's Disease. </w:t>
      </w:r>
      <w:r w:rsidRPr="00550309">
        <w:rPr>
          <w:rFonts w:ascii="Times New Roman" w:hAnsi="Times New Roman" w:cs="Times New Roman"/>
          <w:i/>
          <w:sz w:val="26"/>
          <w:szCs w:val="26"/>
        </w:rPr>
        <w:t>Front Aging Neurosci</w:t>
      </w:r>
      <w:r w:rsidR="00A1744E" w:rsidRPr="00550309">
        <w:rPr>
          <w:rFonts w:ascii="Times New Roman" w:hAnsi="Times New Roman" w:cs="Times New Roman"/>
          <w:sz w:val="26"/>
          <w:szCs w:val="26"/>
        </w:rPr>
        <w:t>, (</w:t>
      </w:r>
      <w:r w:rsidRPr="00550309">
        <w:rPr>
          <w:rFonts w:ascii="Times New Roman" w:hAnsi="Times New Roman" w:cs="Times New Roman"/>
          <w:sz w:val="26"/>
          <w:szCs w:val="26"/>
        </w:rPr>
        <w:t>12</w:t>
      </w:r>
      <w:r w:rsidR="00A1744E" w:rsidRPr="00550309">
        <w:rPr>
          <w:rFonts w:ascii="Times New Roman" w:hAnsi="Times New Roman" w:cs="Times New Roman"/>
          <w:sz w:val="26"/>
          <w:szCs w:val="26"/>
        </w:rPr>
        <w:t>)</w:t>
      </w:r>
      <w:r w:rsidRPr="00550309">
        <w:rPr>
          <w:rFonts w:ascii="Times New Roman" w:hAnsi="Times New Roman" w:cs="Times New Roman"/>
          <w:sz w:val="26"/>
          <w:szCs w:val="26"/>
        </w:rPr>
        <w:t>:594432.</w:t>
      </w:r>
      <w:bookmarkEnd w:id="482"/>
    </w:p>
    <w:p w14:paraId="21E9DEDE" w14:textId="77777777" w:rsidR="00BF0CF8" w:rsidRPr="00CE332D" w:rsidRDefault="00BF0CF8" w:rsidP="00E20346">
      <w:pPr>
        <w:pStyle w:val="ListParagraph"/>
        <w:numPr>
          <w:ilvl w:val="0"/>
          <w:numId w:val="1"/>
        </w:numPr>
        <w:tabs>
          <w:tab w:val="left" w:pos="284"/>
          <w:tab w:val="left" w:pos="426"/>
          <w:tab w:val="left" w:pos="567"/>
          <w:tab w:val="left" w:pos="1843"/>
        </w:tabs>
        <w:spacing w:after="0" w:line="360" w:lineRule="auto"/>
        <w:ind w:left="0" w:firstLine="0"/>
        <w:jc w:val="both"/>
        <w:rPr>
          <w:rFonts w:ascii="Times New Roman" w:hAnsi="Times New Roman" w:cs="Times New Roman"/>
          <w:spacing w:val="-2"/>
          <w:sz w:val="26"/>
          <w:szCs w:val="26"/>
        </w:rPr>
      </w:pPr>
      <w:bookmarkStart w:id="483" w:name="_Ref126259731"/>
      <w:r w:rsidRPr="001B5719">
        <w:rPr>
          <w:rFonts w:ascii="Times New Roman" w:hAnsi="Times New Roman" w:cs="Times New Roman"/>
          <w:b/>
          <w:sz w:val="26"/>
          <w:szCs w:val="26"/>
        </w:rPr>
        <w:t>Charles A</w:t>
      </w:r>
      <w:r>
        <w:rPr>
          <w:rFonts w:ascii="Times New Roman" w:hAnsi="Times New Roman" w:cs="Times New Roman"/>
          <w:b/>
          <w:sz w:val="26"/>
          <w:szCs w:val="26"/>
        </w:rPr>
        <w:t xml:space="preserve">., </w:t>
      </w:r>
      <w:r w:rsidRPr="001B5719">
        <w:rPr>
          <w:rFonts w:ascii="Times New Roman" w:hAnsi="Times New Roman" w:cs="Times New Roman"/>
          <w:b/>
          <w:sz w:val="26"/>
          <w:szCs w:val="26"/>
        </w:rPr>
        <w:t>Kaarin A</w:t>
      </w:r>
      <w:r>
        <w:rPr>
          <w:rFonts w:ascii="Times New Roman" w:hAnsi="Times New Roman" w:cs="Times New Roman"/>
          <w:b/>
          <w:sz w:val="26"/>
          <w:szCs w:val="26"/>
        </w:rPr>
        <w:t xml:space="preserve">., </w:t>
      </w:r>
      <w:r w:rsidRPr="001B5719">
        <w:rPr>
          <w:rFonts w:ascii="Times New Roman" w:hAnsi="Times New Roman" w:cs="Times New Roman"/>
          <w:b/>
          <w:sz w:val="26"/>
          <w:szCs w:val="26"/>
        </w:rPr>
        <w:t>Kimberly A</w:t>
      </w:r>
      <w:r>
        <w:rPr>
          <w:rFonts w:ascii="Times New Roman" w:hAnsi="Times New Roman" w:cs="Times New Roman"/>
          <w:b/>
          <w:sz w:val="26"/>
          <w:szCs w:val="26"/>
        </w:rPr>
        <w:t>., et al. (</w:t>
      </w:r>
      <w:r w:rsidRPr="00CE332D">
        <w:rPr>
          <w:rFonts w:ascii="Times New Roman" w:hAnsi="Times New Roman" w:cs="Times New Roman"/>
          <w:sz w:val="26"/>
          <w:szCs w:val="26"/>
        </w:rPr>
        <w:t xml:space="preserve">2019). Risk reduction of cognitive decline and dementia: </w:t>
      </w:r>
      <w:r w:rsidRPr="00CE332D">
        <w:rPr>
          <w:rFonts w:ascii="Times New Roman" w:hAnsi="Times New Roman" w:cs="Times New Roman"/>
          <w:i/>
          <w:sz w:val="26"/>
          <w:szCs w:val="26"/>
        </w:rPr>
        <w:t>WHO guidelines.</w:t>
      </w:r>
      <w:bookmarkEnd w:id="483"/>
    </w:p>
    <w:p w14:paraId="2417BA39" w14:textId="77777777" w:rsidR="00BF0CF8" w:rsidRPr="00BF0CF8" w:rsidRDefault="00BF0CF8" w:rsidP="00E20346">
      <w:pPr>
        <w:pStyle w:val="ListParagraph"/>
        <w:numPr>
          <w:ilvl w:val="0"/>
          <w:numId w:val="1"/>
        </w:numPr>
        <w:tabs>
          <w:tab w:val="left" w:pos="284"/>
          <w:tab w:val="left" w:pos="426"/>
          <w:tab w:val="left" w:pos="567"/>
          <w:tab w:val="left" w:pos="1843"/>
        </w:tabs>
        <w:spacing w:after="0" w:line="360" w:lineRule="auto"/>
        <w:ind w:left="0" w:firstLine="0"/>
        <w:jc w:val="both"/>
        <w:rPr>
          <w:rFonts w:ascii="Times New Roman" w:hAnsi="Times New Roman" w:cs="Times New Roman"/>
          <w:spacing w:val="-2"/>
          <w:sz w:val="26"/>
          <w:szCs w:val="26"/>
        </w:rPr>
      </w:pPr>
      <w:bookmarkStart w:id="484" w:name="_Ref126259824"/>
      <w:r w:rsidRPr="00CE332D">
        <w:rPr>
          <w:rFonts w:ascii="Times New Roman" w:hAnsi="Times New Roman" w:cs="Times New Roman"/>
          <w:b/>
          <w:sz w:val="26"/>
          <w:szCs w:val="26"/>
          <w:shd w:val="clear" w:color="auto" w:fill="FFFFFF"/>
        </w:rPr>
        <w:lastRenderedPageBreak/>
        <w:t>Duan Y., Lyu L., Zhan S.</w:t>
      </w:r>
      <w:r w:rsidRPr="00CE332D">
        <w:rPr>
          <w:rFonts w:ascii="Times New Roman" w:hAnsi="Times New Roman" w:cs="Times New Roman"/>
          <w:sz w:val="26"/>
          <w:szCs w:val="26"/>
          <w:shd w:val="clear" w:color="auto" w:fill="FFFFFF"/>
        </w:rPr>
        <w:t xml:space="preserve"> (2023). Stem Cell Therapy for Alzheimer's Disease: A Scoping Review for 2017-2022. </w:t>
      </w:r>
      <w:r w:rsidRPr="00CE332D">
        <w:rPr>
          <w:rFonts w:ascii="Times New Roman" w:hAnsi="Times New Roman" w:cs="Times New Roman"/>
          <w:i/>
          <w:sz w:val="26"/>
          <w:szCs w:val="26"/>
          <w:shd w:val="clear" w:color="auto" w:fill="FFFFFF"/>
        </w:rPr>
        <w:t>Biomedicines</w:t>
      </w:r>
      <w:r w:rsidRPr="00CE332D">
        <w:rPr>
          <w:rFonts w:ascii="Times New Roman" w:hAnsi="Times New Roman" w:cs="Times New Roman"/>
          <w:sz w:val="26"/>
          <w:szCs w:val="26"/>
          <w:shd w:val="clear" w:color="auto" w:fill="FFFFFF"/>
        </w:rPr>
        <w:t>, 11(1):120.</w:t>
      </w:r>
      <w:bookmarkEnd w:id="484"/>
    </w:p>
    <w:p w14:paraId="325FE6AA" w14:textId="57B650C1" w:rsidR="00BF0CF8" w:rsidRPr="00DC299F" w:rsidRDefault="00BF0CF8" w:rsidP="00E20346">
      <w:pPr>
        <w:pStyle w:val="ListParagraph"/>
        <w:numPr>
          <w:ilvl w:val="0"/>
          <w:numId w:val="1"/>
        </w:numPr>
        <w:tabs>
          <w:tab w:val="left" w:pos="284"/>
          <w:tab w:val="left" w:pos="426"/>
          <w:tab w:val="left" w:pos="567"/>
          <w:tab w:val="left" w:pos="1843"/>
        </w:tabs>
        <w:spacing w:after="0" w:line="360" w:lineRule="auto"/>
        <w:ind w:left="0" w:firstLine="0"/>
        <w:jc w:val="both"/>
        <w:rPr>
          <w:rFonts w:ascii="Times New Roman" w:hAnsi="Times New Roman" w:cs="Times New Roman"/>
          <w:i/>
          <w:sz w:val="26"/>
          <w:szCs w:val="26"/>
          <w:shd w:val="clear" w:color="auto" w:fill="FFFFFF"/>
        </w:rPr>
      </w:pPr>
      <w:bookmarkStart w:id="485" w:name="_Ref152094064"/>
      <w:r w:rsidRPr="00DC299F">
        <w:rPr>
          <w:rFonts w:ascii="Times New Roman" w:hAnsi="Times New Roman" w:cs="Times New Roman"/>
          <w:b/>
          <w:sz w:val="26"/>
          <w:szCs w:val="26"/>
          <w:shd w:val="clear" w:color="auto" w:fill="FFFFFF"/>
        </w:rPr>
        <w:t>Li X., Bao X., Wang R</w:t>
      </w:r>
      <w:r w:rsidRPr="00DC299F">
        <w:rPr>
          <w:rFonts w:ascii="Times New Roman" w:hAnsi="Times New Roman" w:cs="Times New Roman"/>
          <w:i/>
          <w:sz w:val="26"/>
          <w:szCs w:val="26"/>
          <w:shd w:val="clear" w:color="auto" w:fill="FFFFFF"/>
        </w:rPr>
        <w:t xml:space="preserve">. </w:t>
      </w:r>
      <w:r w:rsidRPr="00DC299F">
        <w:rPr>
          <w:rFonts w:ascii="Times New Roman" w:hAnsi="Times New Roman" w:cs="Times New Roman"/>
          <w:sz w:val="26"/>
          <w:szCs w:val="26"/>
          <w:shd w:val="clear" w:color="auto" w:fill="FFFFFF"/>
        </w:rPr>
        <w:t>(2016). Experimental models of Alzheimer's disease for deciphering the pathogenesis and therapeutic screening (Review).</w:t>
      </w:r>
      <w:r w:rsidRPr="00DC299F">
        <w:rPr>
          <w:rFonts w:ascii="Times New Roman" w:hAnsi="Times New Roman" w:cs="Times New Roman"/>
          <w:i/>
          <w:sz w:val="26"/>
          <w:szCs w:val="26"/>
          <w:shd w:val="clear" w:color="auto" w:fill="FFFFFF"/>
        </w:rPr>
        <w:t xml:space="preserve"> Int J Mol Med, 37(2):271-83.</w:t>
      </w:r>
      <w:bookmarkEnd w:id="485"/>
    </w:p>
    <w:p w14:paraId="3D4FF2CD" w14:textId="1786DDB5" w:rsidR="00BF0CF8" w:rsidRPr="00CE332D" w:rsidRDefault="00BF0CF8" w:rsidP="00E20346">
      <w:pPr>
        <w:pStyle w:val="ListParagraph"/>
        <w:numPr>
          <w:ilvl w:val="0"/>
          <w:numId w:val="1"/>
        </w:numPr>
        <w:tabs>
          <w:tab w:val="left" w:pos="284"/>
          <w:tab w:val="left" w:pos="426"/>
          <w:tab w:val="left" w:pos="567"/>
          <w:tab w:val="left" w:pos="1843"/>
        </w:tabs>
        <w:spacing w:after="0" w:line="360" w:lineRule="auto"/>
        <w:ind w:left="0" w:firstLine="0"/>
        <w:contextualSpacing w:val="0"/>
        <w:jc w:val="both"/>
        <w:rPr>
          <w:rFonts w:ascii="Times New Roman" w:hAnsi="Times New Roman" w:cs="Times New Roman"/>
          <w:sz w:val="26"/>
          <w:szCs w:val="26"/>
        </w:rPr>
      </w:pPr>
      <w:bookmarkStart w:id="486" w:name="_Ref123253350"/>
      <w:bookmarkStart w:id="487" w:name="_Ref126447517"/>
      <w:r w:rsidRPr="00CE332D">
        <w:rPr>
          <w:rFonts w:ascii="Times New Roman" w:hAnsi="Times New Roman" w:cs="Times New Roman"/>
          <w:b/>
          <w:sz w:val="26"/>
          <w:szCs w:val="26"/>
          <w:shd w:val="clear" w:color="auto" w:fill="FFFFFF"/>
        </w:rPr>
        <w:t>Facchinetti R., Bronzuoli M., Scuderi, C.</w:t>
      </w:r>
      <w:r w:rsidRPr="00CE332D">
        <w:rPr>
          <w:rFonts w:ascii="Times New Roman" w:hAnsi="Times New Roman" w:cs="Times New Roman"/>
          <w:sz w:val="26"/>
          <w:szCs w:val="26"/>
          <w:shd w:val="clear" w:color="auto" w:fill="FFFFFF"/>
        </w:rPr>
        <w:t xml:space="preserve"> (2018). An Animal Model of Alzheimer Disease Based on the Intrahippocampal Injection of Amyloid β-Peptide (1-42). </w:t>
      </w:r>
      <w:r w:rsidRPr="00CE332D">
        <w:rPr>
          <w:rFonts w:ascii="Times New Roman" w:hAnsi="Times New Roman" w:cs="Times New Roman"/>
          <w:i/>
          <w:iCs/>
          <w:sz w:val="26"/>
          <w:szCs w:val="26"/>
          <w:shd w:val="clear" w:color="auto" w:fill="FFFFFF"/>
        </w:rPr>
        <w:t>Methods in molecular biology (Clifton, N.J.)</w:t>
      </w:r>
      <w:r w:rsidRPr="00CE332D">
        <w:rPr>
          <w:rFonts w:ascii="Times New Roman" w:hAnsi="Times New Roman" w:cs="Times New Roman"/>
          <w:sz w:val="26"/>
          <w:szCs w:val="26"/>
          <w:shd w:val="clear" w:color="auto" w:fill="FFFFFF"/>
        </w:rPr>
        <w:t>, </w:t>
      </w:r>
      <w:r w:rsidR="00A1744E">
        <w:rPr>
          <w:rFonts w:ascii="Times New Roman" w:hAnsi="Times New Roman" w:cs="Times New Roman"/>
          <w:sz w:val="26"/>
          <w:szCs w:val="26"/>
          <w:shd w:val="clear" w:color="auto" w:fill="FFFFFF"/>
        </w:rPr>
        <w:t>(</w:t>
      </w:r>
      <w:r w:rsidRPr="00CE332D">
        <w:rPr>
          <w:rFonts w:ascii="Times New Roman" w:hAnsi="Times New Roman" w:cs="Times New Roman"/>
          <w:i/>
          <w:iCs/>
          <w:sz w:val="26"/>
          <w:szCs w:val="26"/>
          <w:shd w:val="clear" w:color="auto" w:fill="FFFFFF"/>
        </w:rPr>
        <w:t>1727</w:t>
      </w:r>
      <w:r w:rsidR="00A1744E">
        <w:rPr>
          <w:rFonts w:ascii="Times New Roman" w:hAnsi="Times New Roman" w:cs="Times New Roman"/>
          <w:i/>
          <w:iCs/>
          <w:sz w:val="26"/>
          <w:szCs w:val="26"/>
          <w:shd w:val="clear" w:color="auto" w:fill="FFFFFF"/>
        </w:rPr>
        <w:t>):</w:t>
      </w:r>
      <w:r w:rsidRPr="00CE332D">
        <w:rPr>
          <w:rFonts w:ascii="Times New Roman" w:hAnsi="Times New Roman" w:cs="Times New Roman"/>
          <w:sz w:val="26"/>
          <w:szCs w:val="26"/>
          <w:shd w:val="clear" w:color="auto" w:fill="FFFFFF"/>
        </w:rPr>
        <w:t xml:space="preserve"> 343–352</w:t>
      </w:r>
      <w:bookmarkEnd w:id="486"/>
      <w:r w:rsidRPr="00CE332D">
        <w:rPr>
          <w:rFonts w:ascii="Times New Roman" w:hAnsi="Times New Roman" w:cs="Times New Roman"/>
          <w:sz w:val="26"/>
          <w:szCs w:val="26"/>
          <w:shd w:val="clear" w:color="auto" w:fill="FFFFFF"/>
        </w:rPr>
        <w:t>.</w:t>
      </w:r>
      <w:bookmarkEnd w:id="487"/>
    </w:p>
    <w:p w14:paraId="3F2270FF" w14:textId="77777777" w:rsidR="00BF0CF8" w:rsidRPr="00DC299F" w:rsidRDefault="00BF0CF8" w:rsidP="00E20346">
      <w:pPr>
        <w:pStyle w:val="ListParagraph"/>
        <w:widowControl w:val="0"/>
        <w:numPr>
          <w:ilvl w:val="0"/>
          <w:numId w:val="1"/>
        </w:numPr>
        <w:tabs>
          <w:tab w:val="left" w:pos="284"/>
          <w:tab w:val="left" w:pos="426"/>
          <w:tab w:val="left" w:pos="567"/>
          <w:tab w:val="left" w:pos="1843"/>
        </w:tabs>
        <w:autoSpaceDE w:val="0"/>
        <w:autoSpaceDN w:val="0"/>
        <w:spacing w:after="0" w:line="360" w:lineRule="auto"/>
        <w:ind w:left="0" w:firstLine="0"/>
        <w:jc w:val="both"/>
        <w:rPr>
          <w:rFonts w:ascii="Times New Roman" w:hAnsi="Times New Roman" w:cs="Times New Roman"/>
          <w:spacing w:val="-6"/>
          <w:sz w:val="26"/>
          <w:szCs w:val="26"/>
          <w:lang w:val="nl-NL"/>
        </w:rPr>
      </w:pPr>
      <w:bookmarkStart w:id="488" w:name="_Ref126264095"/>
      <w:bookmarkStart w:id="489" w:name="_Ref126274480"/>
      <w:r w:rsidRPr="00DC299F">
        <w:rPr>
          <w:rFonts w:ascii="Times New Roman" w:hAnsi="Times New Roman" w:cs="Times New Roman"/>
          <w:b/>
          <w:spacing w:val="-6"/>
          <w:sz w:val="26"/>
          <w:szCs w:val="26"/>
          <w:shd w:val="clear" w:color="auto" w:fill="FFFFFF"/>
        </w:rPr>
        <w:t>Qin C., Wang K., Zhang L., et al.</w:t>
      </w:r>
      <w:r w:rsidRPr="00DC299F">
        <w:rPr>
          <w:rFonts w:ascii="Times New Roman" w:hAnsi="Times New Roman" w:cs="Times New Roman"/>
          <w:spacing w:val="-6"/>
          <w:sz w:val="26"/>
          <w:szCs w:val="26"/>
          <w:shd w:val="clear" w:color="auto" w:fill="FFFFFF"/>
        </w:rPr>
        <w:t xml:space="preserve"> (2022). Stem cell therapy for Alzheimer's disease: An overview of experimental models and reality. </w:t>
      </w:r>
      <w:r w:rsidRPr="00DC299F">
        <w:rPr>
          <w:rFonts w:ascii="Times New Roman" w:hAnsi="Times New Roman" w:cs="Times New Roman"/>
          <w:i/>
          <w:spacing w:val="-6"/>
          <w:sz w:val="26"/>
          <w:szCs w:val="26"/>
          <w:shd w:val="clear" w:color="auto" w:fill="FFFFFF"/>
        </w:rPr>
        <w:t>Animal Model Exp Med</w:t>
      </w:r>
      <w:r w:rsidRPr="00DC299F">
        <w:rPr>
          <w:rFonts w:ascii="Times New Roman" w:hAnsi="Times New Roman" w:cs="Times New Roman"/>
          <w:spacing w:val="-6"/>
          <w:sz w:val="26"/>
          <w:szCs w:val="26"/>
          <w:shd w:val="clear" w:color="auto" w:fill="FFFFFF"/>
        </w:rPr>
        <w:t>, 5(1):15-26</w:t>
      </w:r>
      <w:bookmarkEnd w:id="488"/>
      <w:r w:rsidRPr="00DC299F">
        <w:rPr>
          <w:rFonts w:ascii="Times New Roman" w:hAnsi="Times New Roman" w:cs="Times New Roman"/>
          <w:spacing w:val="-6"/>
          <w:sz w:val="26"/>
          <w:szCs w:val="26"/>
          <w:shd w:val="clear" w:color="auto" w:fill="FFFFFF"/>
        </w:rPr>
        <w:t>.</w:t>
      </w:r>
      <w:bookmarkEnd w:id="489"/>
    </w:p>
    <w:p w14:paraId="2755CE44" w14:textId="71479C2C" w:rsidR="00BF0CF8" w:rsidRPr="00CE332D" w:rsidRDefault="00BF0CF8" w:rsidP="00E20346">
      <w:pPr>
        <w:pStyle w:val="ListParagraph"/>
        <w:widowControl w:val="0"/>
        <w:numPr>
          <w:ilvl w:val="0"/>
          <w:numId w:val="1"/>
        </w:numPr>
        <w:tabs>
          <w:tab w:val="left" w:pos="284"/>
          <w:tab w:val="left" w:pos="426"/>
          <w:tab w:val="left" w:pos="567"/>
          <w:tab w:val="left" w:pos="1843"/>
        </w:tabs>
        <w:autoSpaceDE w:val="0"/>
        <w:autoSpaceDN w:val="0"/>
        <w:spacing w:after="0" w:line="360" w:lineRule="auto"/>
        <w:ind w:left="0" w:firstLine="0"/>
        <w:jc w:val="both"/>
        <w:rPr>
          <w:rStyle w:val="highwire-cite-metadata-pages"/>
          <w:rFonts w:ascii="Times New Roman" w:hAnsi="Times New Roman" w:cs="Times New Roman"/>
          <w:spacing w:val="-6"/>
          <w:sz w:val="26"/>
          <w:szCs w:val="26"/>
          <w:lang w:val="nl-NL"/>
        </w:rPr>
      </w:pPr>
      <w:bookmarkStart w:id="490" w:name="_Ref98269362"/>
      <w:bookmarkStart w:id="491" w:name="_Ref109262786"/>
      <w:r w:rsidRPr="00CE332D">
        <w:rPr>
          <w:rFonts w:ascii="Times New Roman" w:hAnsi="Times New Roman" w:cs="Times New Roman"/>
          <w:b/>
          <w:sz w:val="26"/>
          <w:szCs w:val="26"/>
          <w:shd w:val="clear" w:color="auto" w:fill="FFFFFF"/>
        </w:rPr>
        <w:t>Zizhen S</w:t>
      </w:r>
      <w:r w:rsidR="006A35E0">
        <w:rPr>
          <w:rFonts w:ascii="Times New Roman" w:hAnsi="Times New Roman" w:cs="Times New Roman"/>
          <w:b/>
          <w:sz w:val="26"/>
          <w:szCs w:val="26"/>
          <w:shd w:val="clear" w:color="auto" w:fill="FFFFFF"/>
        </w:rPr>
        <w:t>.I</w:t>
      </w:r>
      <w:r w:rsidRPr="00CE332D">
        <w:rPr>
          <w:rFonts w:ascii="Times New Roman" w:hAnsi="Times New Roman" w:cs="Times New Roman"/>
          <w:b/>
          <w:sz w:val="26"/>
          <w:szCs w:val="26"/>
          <w:shd w:val="clear" w:color="auto" w:fill="FFFFFF"/>
        </w:rPr>
        <w:t>., Xidi Wang.</w:t>
      </w:r>
      <w:r w:rsidRPr="00CE332D">
        <w:rPr>
          <w:rFonts w:ascii="Times New Roman" w:hAnsi="Times New Roman" w:cs="Times New Roman"/>
          <w:sz w:val="26"/>
          <w:szCs w:val="26"/>
          <w:shd w:val="clear" w:color="auto" w:fill="FFFFFF"/>
        </w:rPr>
        <w:t xml:space="preserve"> (2021). Stem Cell Therapies in Alzheimer’s Disease: Applications for Disease Modeling. </w:t>
      </w:r>
      <w:r w:rsidRPr="00CE332D">
        <w:rPr>
          <w:rStyle w:val="highwire-cite-metadata-journal"/>
          <w:rFonts w:ascii="Times New Roman" w:hAnsi="Times New Roman" w:cs="Times New Roman"/>
          <w:i/>
          <w:sz w:val="26"/>
          <w:szCs w:val="26"/>
          <w:bdr w:val="none" w:sz="0" w:space="0" w:color="auto" w:frame="1"/>
          <w:shd w:val="clear" w:color="auto" w:fill="FFFFFF"/>
        </w:rPr>
        <w:t>Journal of Pharmacology and Experimental Therapeutics</w:t>
      </w:r>
      <w:r w:rsidRPr="00CE332D">
        <w:rPr>
          <w:rStyle w:val="highwire-cite-metadata-journal"/>
          <w:rFonts w:ascii="Times New Roman" w:hAnsi="Times New Roman" w:cs="Times New Roman"/>
          <w:sz w:val="26"/>
          <w:szCs w:val="26"/>
          <w:bdr w:val="none" w:sz="0" w:space="0" w:color="auto" w:frame="1"/>
          <w:shd w:val="clear" w:color="auto" w:fill="FFFFFF"/>
        </w:rPr>
        <w:t xml:space="preserve">, </w:t>
      </w:r>
      <w:r w:rsidRPr="00CE332D">
        <w:rPr>
          <w:rStyle w:val="highwire-cite-metadata-volume"/>
          <w:rFonts w:ascii="Times New Roman" w:eastAsiaTheme="majorEastAsia" w:hAnsi="Times New Roman" w:cs="Times New Roman"/>
          <w:sz w:val="26"/>
          <w:szCs w:val="26"/>
          <w:bdr w:val="none" w:sz="0" w:space="0" w:color="auto" w:frame="1"/>
          <w:shd w:val="clear" w:color="auto" w:fill="FFFFFF"/>
        </w:rPr>
        <w:t>377 </w:t>
      </w:r>
      <w:r w:rsidRPr="00CE332D">
        <w:rPr>
          <w:rStyle w:val="highwire-cite-metadata-issue"/>
          <w:rFonts w:ascii="Times New Roman" w:hAnsi="Times New Roman" w:cs="Times New Roman"/>
          <w:sz w:val="26"/>
          <w:szCs w:val="26"/>
          <w:bdr w:val="none" w:sz="0" w:space="0" w:color="auto" w:frame="1"/>
          <w:shd w:val="clear" w:color="auto" w:fill="FFFFFF"/>
        </w:rPr>
        <w:t>(2)</w:t>
      </w:r>
      <w:r w:rsidR="00B24843">
        <w:rPr>
          <w:rStyle w:val="highwire-cite-metadata-issue"/>
          <w:rFonts w:ascii="Times New Roman" w:hAnsi="Times New Roman" w:cs="Times New Roman"/>
          <w:sz w:val="26"/>
          <w:szCs w:val="26"/>
          <w:bdr w:val="none" w:sz="0" w:space="0" w:color="auto" w:frame="1"/>
          <w:shd w:val="clear" w:color="auto" w:fill="FFFFFF"/>
        </w:rPr>
        <w:t>:</w:t>
      </w:r>
      <w:r w:rsidRPr="00CE332D">
        <w:rPr>
          <w:rStyle w:val="highwire-cite-metadata-issue"/>
          <w:rFonts w:ascii="Times New Roman" w:hAnsi="Times New Roman" w:cs="Times New Roman"/>
          <w:sz w:val="26"/>
          <w:szCs w:val="26"/>
          <w:bdr w:val="none" w:sz="0" w:space="0" w:color="auto" w:frame="1"/>
          <w:shd w:val="clear" w:color="auto" w:fill="FFFFFF"/>
        </w:rPr>
        <w:t> </w:t>
      </w:r>
      <w:r w:rsidRPr="00CE332D">
        <w:rPr>
          <w:rStyle w:val="highwire-cite-metadata-pages"/>
          <w:rFonts w:ascii="Times New Roman" w:hAnsi="Times New Roman" w:cs="Times New Roman"/>
          <w:sz w:val="26"/>
          <w:szCs w:val="26"/>
          <w:bdr w:val="none" w:sz="0" w:space="0" w:color="auto" w:frame="1"/>
          <w:shd w:val="clear" w:color="auto" w:fill="FFFFFF"/>
        </w:rPr>
        <w:t>207-217</w:t>
      </w:r>
      <w:bookmarkEnd w:id="490"/>
      <w:r w:rsidRPr="00CE332D">
        <w:rPr>
          <w:rStyle w:val="highwire-cite-metadata-pages"/>
          <w:rFonts w:ascii="Times New Roman" w:hAnsi="Times New Roman" w:cs="Times New Roman"/>
          <w:sz w:val="26"/>
          <w:szCs w:val="26"/>
          <w:bdr w:val="none" w:sz="0" w:space="0" w:color="auto" w:frame="1"/>
          <w:shd w:val="clear" w:color="auto" w:fill="FFFFFF"/>
        </w:rPr>
        <w:t>.</w:t>
      </w:r>
      <w:bookmarkEnd w:id="491"/>
    </w:p>
    <w:p w14:paraId="21D6C233" w14:textId="77777777" w:rsidR="00BF0CF8" w:rsidRPr="00CE332D" w:rsidRDefault="00BF0CF8" w:rsidP="00E20346">
      <w:pPr>
        <w:pStyle w:val="ListParagraph"/>
        <w:widowControl w:val="0"/>
        <w:numPr>
          <w:ilvl w:val="0"/>
          <w:numId w:val="1"/>
        </w:numPr>
        <w:tabs>
          <w:tab w:val="left" w:pos="284"/>
          <w:tab w:val="left" w:pos="426"/>
          <w:tab w:val="left" w:pos="567"/>
          <w:tab w:val="left" w:pos="1843"/>
        </w:tabs>
        <w:autoSpaceDE w:val="0"/>
        <w:autoSpaceDN w:val="0"/>
        <w:spacing w:after="0" w:line="360" w:lineRule="auto"/>
        <w:ind w:left="0" w:firstLine="0"/>
        <w:jc w:val="both"/>
        <w:rPr>
          <w:rFonts w:ascii="Times New Roman" w:hAnsi="Times New Roman" w:cs="Times New Roman"/>
          <w:sz w:val="26"/>
          <w:szCs w:val="26"/>
          <w:lang w:val="nl-NL"/>
        </w:rPr>
      </w:pPr>
      <w:bookmarkStart w:id="492" w:name="_Ref126264547"/>
      <w:r w:rsidRPr="00CE332D">
        <w:rPr>
          <w:rFonts w:ascii="Times New Roman" w:hAnsi="Times New Roman" w:cs="Times New Roman"/>
          <w:b/>
          <w:sz w:val="26"/>
          <w:szCs w:val="26"/>
          <w:shd w:val="clear" w:color="auto" w:fill="FFFFFF"/>
        </w:rPr>
        <w:t>Guo M., Yin Z., Chen F., et al.</w:t>
      </w:r>
      <w:r w:rsidRPr="00CE332D">
        <w:rPr>
          <w:rFonts w:ascii="Times New Roman" w:hAnsi="Times New Roman" w:cs="Times New Roman"/>
          <w:sz w:val="26"/>
          <w:szCs w:val="26"/>
          <w:shd w:val="clear" w:color="auto" w:fill="FFFFFF"/>
        </w:rPr>
        <w:t xml:space="preserve"> (2020). Mesenchymal stem cell-derived exosome: a promising alternative in the therapy of Alzheimer's disease. </w:t>
      </w:r>
      <w:r w:rsidRPr="00CE332D">
        <w:rPr>
          <w:rFonts w:ascii="Times New Roman" w:hAnsi="Times New Roman" w:cs="Times New Roman"/>
          <w:i/>
          <w:sz w:val="26"/>
          <w:szCs w:val="26"/>
          <w:shd w:val="clear" w:color="auto" w:fill="FFFFFF"/>
        </w:rPr>
        <w:t>Alzheimers Res Ther</w:t>
      </w:r>
      <w:r w:rsidRPr="00CE332D">
        <w:rPr>
          <w:rFonts w:ascii="Times New Roman" w:hAnsi="Times New Roman" w:cs="Times New Roman"/>
          <w:sz w:val="26"/>
          <w:szCs w:val="26"/>
          <w:shd w:val="clear" w:color="auto" w:fill="FFFFFF"/>
        </w:rPr>
        <w:t>, 12(1):109</w:t>
      </w:r>
      <w:bookmarkEnd w:id="492"/>
      <w:r w:rsidRPr="00CE332D">
        <w:rPr>
          <w:rFonts w:ascii="Times New Roman" w:hAnsi="Times New Roman" w:cs="Times New Roman"/>
          <w:sz w:val="26"/>
          <w:szCs w:val="26"/>
          <w:shd w:val="clear" w:color="auto" w:fill="FFFFFF"/>
        </w:rPr>
        <w:t>.</w:t>
      </w:r>
    </w:p>
    <w:p w14:paraId="46E4DA8B" w14:textId="77777777" w:rsidR="00BF0CF8" w:rsidRPr="00CD0471" w:rsidRDefault="00BF0CF8" w:rsidP="00E20346">
      <w:pPr>
        <w:pStyle w:val="ListParagraph"/>
        <w:widowControl w:val="0"/>
        <w:numPr>
          <w:ilvl w:val="0"/>
          <w:numId w:val="1"/>
        </w:numPr>
        <w:tabs>
          <w:tab w:val="left" w:pos="284"/>
          <w:tab w:val="left" w:pos="426"/>
          <w:tab w:val="left" w:pos="567"/>
          <w:tab w:val="left" w:pos="1843"/>
        </w:tabs>
        <w:autoSpaceDE w:val="0"/>
        <w:autoSpaceDN w:val="0"/>
        <w:spacing w:after="0" w:line="360" w:lineRule="auto"/>
        <w:ind w:left="0" w:firstLine="0"/>
        <w:jc w:val="both"/>
        <w:rPr>
          <w:rFonts w:ascii="Times New Roman" w:hAnsi="Times New Roman" w:cs="Times New Roman"/>
          <w:spacing w:val="-14"/>
          <w:sz w:val="26"/>
          <w:szCs w:val="26"/>
          <w:lang w:val="nl-NL"/>
        </w:rPr>
      </w:pPr>
      <w:bookmarkStart w:id="493" w:name="_Ref126890319"/>
      <w:r w:rsidRPr="00CD0471">
        <w:rPr>
          <w:rFonts w:ascii="Times New Roman" w:hAnsi="Times New Roman" w:cs="Times New Roman"/>
          <w:b/>
          <w:spacing w:val="-14"/>
          <w:sz w:val="26"/>
          <w:szCs w:val="26"/>
          <w:shd w:val="clear" w:color="auto" w:fill="FFFFFF"/>
        </w:rPr>
        <w:t>Bunnell BA.</w:t>
      </w:r>
      <w:r w:rsidRPr="00CD0471">
        <w:rPr>
          <w:rFonts w:ascii="Times New Roman" w:hAnsi="Times New Roman" w:cs="Times New Roman"/>
          <w:spacing w:val="-14"/>
          <w:sz w:val="26"/>
          <w:szCs w:val="26"/>
          <w:shd w:val="clear" w:color="auto" w:fill="FFFFFF"/>
        </w:rPr>
        <w:t xml:space="preserve"> (2021). Adipose Tissue-Derived Mesenchymal Stem Cells. </w:t>
      </w:r>
      <w:r w:rsidRPr="00CD0471">
        <w:rPr>
          <w:rFonts w:ascii="Times New Roman" w:hAnsi="Times New Roman" w:cs="Times New Roman"/>
          <w:i/>
          <w:spacing w:val="-14"/>
          <w:sz w:val="26"/>
          <w:szCs w:val="26"/>
          <w:shd w:val="clear" w:color="auto" w:fill="FFFFFF"/>
        </w:rPr>
        <w:t>Cells</w:t>
      </w:r>
      <w:r w:rsidRPr="00CD0471">
        <w:rPr>
          <w:rFonts w:ascii="Times New Roman" w:hAnsi="Times New Roman" w:cs="Times New Roman"/>
          <w:spacing w:val="-14"/>
          <w:sz w:val="26"/>
          <w:szCs w:val="26"/>
          <w:shd w:val="clear" w:color="auto" w:fill="FFFFFF"/>
        </w:rPr>
        <w:t>, 10(12):3433.</w:t>
      </w:r>
      <w:bookmarkEnd w:id="493"/>
    </w:p>
    <w:p w14:paraId="2C265721" w14:textId="0FDB0402" w:rsidR="00BF0CF8" w:rsidRPr="00BF0CF8" w:rsidRDefault="00BF0CF8" w:rsidP="00E20346">
      <w:pPr>
        <w:pStyle w:val="ListParagraph"/>
        <w:widowControl w:val="0"/>
        <w:numPr>
          <w:ilvl w:val="0"/>
          <w:numId w:val="1"/>
        </w:numPr>
        <w:tabs>
          <w:tab w:val="left" w:pos="284"/>
          <w:tab w:val="left" w:pos="426"/>
          <w:tab w:val="left" w:pos="567"/>
          <w:tab w:val="left" w:pos="1843"/>
        </w:tabs>
        <w:autoSpaceDE w:val="0"/>
        <w:autoSpaceDN w:val="0"/>
        <w:spacing w:after="0" w:line="360" w:lineRule="auto"/>
        <w:ind w:left="0" w:firstLine="0"/>
        <w:jc w:val="both"/>
        <w:rPr>
          <w:rStyle w:val="y2iqfc"/>
          <w:rFonts w:ascii="Times New Roman" w:hAnsi="Times New Roman" w:cs="Times New Roman"/>
          <w:sz w:val="26"/>
          <w:szCs w:val="26"/>
        </w:rPr>
      </w:pPr>
      <w:bookmarkStart w:id="494" w:name="_Ref152234823"/>
      <w:bookmarkStart w:id="495" w:name="_Hlk178674154"/>
      <w:r w:rsidRPr="00CE332D">
        <w:rPr>
          <w:rFonts w:ascii="Times New Roman" w:hAnsi="Times New Roman" w:cs="Times New Roman"/>
          <w:b/>
          <w:sz w:val="26"/>
          <w:szCs w:val="26"/>
          <w:shd w:val="clear" w:color="auto" w:fill="FFFFFF"/>
        </w:rPr>
        <w:t>Madani A., Eshraghi A., Tasouji Asl A., et al.</w:t>
      </w:r>
      <w:r w:rsidRPr="00CE332D">
        <w:rPr>
          <w:rFonts w:ascii="Times New Roman" w:hAnsi="Times New Roman" w:cs="Times New Roman"/>
          <w:sz w:val="26"/>
          <w:szCs w:val="26"/>
          <w:shd w:val="clear" w:color="auto" w:fill="FFFFFF"/>
        </w:rPr>
        <w:t xml:space="preserve"> (2022). Adipose tissue-derived stem cells as a potential candidate in treatment of Alzheimer's disease: A systematic review on preclinical studies. </w:t>
      </w:r>
      <w:r w:rsidRPr="00CE332D">
        <w:rPr>
          <w:rFonts w:ascii="Times New Roman" w:hAnsi="Times New Roman" w:cs="Times New Roman"/>
          <w:i/>
          <w:sz w:val="26"/>
          <w:szCs w:val="26"/>
          <w:shd w:val="clear" w:color="auto" w:fill="FFFFFF"/>
        </w:rPr>
        <w:t>Pharmacol Res Perspect</w:t>
      </w:r>
      <w:r w:rsidRPr="00CE332D">
        <w:rPr>
          <w:rFonts w:ascii="Times New Roman" w:hAnsi="Times New Roman" w:cs="Times New Roman"/>
          <w:sz w:val="26"/>
          <w:szCs w:val="26"/>
          <w:shd w:val="clear" w:color="auto" w:fill="FFFFFF"/>
        </w:rPr>
        <w:t>.10(4):e00977</w:t>
      </w:r>
      <w:bookmarkEnd w:id="494"/>
      <w:bookmarkEnd w:id="495"/>
    </w:p>
    <w:p w14:paraId="486ED6D6" w14:textId="77777777" w:rsidR="002501E9" w:rsidRPr="00DC299F" w:rsidRDefault="002501E9" w:rsidP="00E20346">
      <w:pPr>
        <w:pStyle w:val="ListParagraph"/>
        <w:numPr>
          <w:ilvl w:val="0"/>
          <w:numId w:val="1"/>
        </w:numPr>
        <w:tabs>
          <w:tab w:val="left" w:pos="426"/>
          <w:tab w:val="left" w:pos="567"/>
          <w:tab w:val="left" w:pos="1843"/>
        </w:tabs>
        <w:spacing w:after="0" w:line="360" w:lineRule="auto"/>
        <w:ind w:left="0" w:firstLine="0"/>
        <w:jc w:val="both"/>
        <w:rPr>
          <w:rFonts w:ascii="Times New Roman" w:hAnsi="Times New Roman" w:cs="Times New Roman"/>
          <w:spacing w:val="-10"/>
          <w:sz w:val="26"/>
          <w:szCs w:val="26"/>
        </w:rPr>
      </w:pPr>
      <w:bookmarkStart w:id="496" w:name="_Ref121244177"/>
      <w:r w:rsidRPr="00DC299F">
        <w:rPr>
          <w:rFonts w:ascii="Times New Roman" w:hAnsi="Times New Roman" w:cs="Times New Roman"/>
          <w:b/>
          <w:spacing w:val="-10"/>
          <w:sz w:val="26"/>
          <w:szCs w:val="26"/>
        </w:rPr>
        <w:t>Uchida, K.</w:t>
      </w:r>
      <w:r w:rsidRPr="00DC299F">
        <w:rPr>
          <w:rFonts w:ascii="Times New Roman" w:hAnsi="Times New Roman" w:cs="Times New Roman"/>
          <w:i/>
          <w:spacing w:val="-10"/>
          <w:sz w:val="26"/>
          <w:szCs w:val="26"/>
        </w:rPr>
        <w:t xml:space="preserve"> </w:t>
      </w:r>
      <w:r w:rsidRPr="00DC299F">
        <w:rPr>
          <w:rFonts w:ascii="Times New Roman" w:hAnsi="Times New Roman" w:cs="Times New Roman"/>
          <w:spacing w:val="-10"/>
          <w:sz w:val="26"/>
          <w:szCs w:val="26"/>
        </w:rPr>
        <w:t>(2022). Waste Clearance in the Brain and Neuroinflammation: A Novel Perspective on Biomarker and Drug Target Discovery in Alzheimer’s Disease</w:t>
      </w:r>
      <w:r w:rsidRPr="00DC299F">
        <w:rPr>
          <w:rFonts w:ascii="Times New Roman" w:hAnsi="Times New Roman" w:cs="Times New Roman"/>
          <w:i/>
          <w:spacing w:val="-10"/>
          <w:sz w:val="26"/>
          <w:szCs w:val="26"/>
        </w:rPr>
        <w:t>. Cells, 11, 919.</w:t>
      </w:r>
      <w:bookmarkEnd w:id="496"/>
    </w:p>
    <w:p w14:paraId="5F34A59C" w14:textId="2D3FDA1A" w:rsidR="002501E9" w:rsidRPr="00B65E90" w:rsidRDefault="000D70FF" w:rsidP="00E20346">
      <w:pPr>
        <w:pStyle w:val="ListParagraph"/>
        <w:widowControl w:val="0"/>
        <w:numPr>
          <w:ilvl w:val="0"/>
          <w:numId w:val="1"/>
        </w:numPr>
        <w:tabs>
          <w:tab w:val="left" w:pos="284"/>
          <w:tab w:val="left" w:pos="426"/>
          <w:tab w:val="left" w:pos="567"/>
          <w:tab w:val="left" w:pos="1843"/>
        </w:tabs>
        <w:autoSpaceDE w:val="0"/>
        <w:autoSpaceDN w:val="0"/>
        <w:spacing w:after="0" w:line="360" w:lineRule="auto"/>
        <w:ind w:left="0" w:firstLine="0"/>
        <w:contextualSpacing w:val="0"/>
        <w:jc w:val="both"/>
        <w:rPr>
          <w:rStyle w:val="Hyperlink"/>
          <w:bCs/>
          <w:color w:val="auto"/>
          <w:spacing w:val="-4"/>
          <w:kern w:val="36"/>
          <w:sz w:val="26"/>
          <w:szCs w:val="26"/>
        </w:rPr>
      </w:pPr>
      <w:bookmarkStart w:id="497" w:name="_Ref121244496"/>
      <w:r w:rsidRPr="000D70FF">
        <w:rPr>
          <w:rFonts w:ascii="Times New Roman" w:hAnsi="Times New Roman" w:cs="Times New Roman"/>
          <w:b/>
          <w:spacing w:val="-4"/>
          <w:sz w:val="26"/>
          <w:szCs w:val="26"/>
          <w:shd w:val="clear" w:color="auto" w:fill="FFFFFF"/>
        </w:rPr>
        <w:t>Emma N</w:t>
      </w:r>
      <w:r>
        <w:rPr>
          <w:rFonts w:ascii="Times New Roman" w:hAnsi="Times New Roman" w:cs="Times New Roman"/>
          <w:b/>
          <w:spacing w:val="-4"/>
          <w:sz w:val="26"/>
          <w:szCs w:val="26"/>
          <w:shd w:val="clear" w:color="auto" w:fill="FFFFFF"/>
        </w:rPr>
        <w:t>.</w:t>
      </w:r>
      <w:r w:rsidRPr="000D70FF">
        <w:rPr>
          <w:rFonts w:ascii="Times New Roman" w:hAnsi="Times New Roman" w:cs="Times New Roman"/>
          <w:b/>
          <w:spacing w:val="-4"/>
          <w:sz w:val="26"/>
          <w:szCs w:val="26"/>
          <w:shd w:val="clear" w:color="auto" w:fill="FFFFFF"/>
        </w:rPr>
        <w:t>, Jaimie DS</w:t>
      </w:r>
      <w:r>
        <w:rPr>
          <w:rFonts w:ascii="Times New Roman" w:hAnsi="Times New Roman" w:cs="Times New Roman"/>
          <w:b/>
          <w:spacing w:val="-4"/>
          <w:sz w:val="26"/>
          <w:szCs w:val="26"/>
          <w:shd w:val="clear" w:color="auto" w:fill="FFFFFF"/>
        </w:rPr>
        <w:t>.</w:t>
      </w:r>
      <w:r w:rsidRPr="000D70FF">
        <w:rPr>
          <w:rFonts w:ascii="Times New Roman" w:hAnsi="Times New Roman" w:cs="Times New Roman"/>
          <w:b/>
          <w:spacing w:val="-4"/>
          <w:sz w:val="26"/>
          <w:szCs w:val="26"/>
          <w:shd w:val="clear" w:color="auto" w:fill="FFFFFF"/>
        </w:rPr>
        <w:t>, Stein EV</w:t>
      </w:r>
      <w:r>
        <w:rPr>
          <w:rFonts w:ascii="Times New Roman" w:hAnsi="Times New Roman" w:cs="Times New Roman"/>
          <w:b/>
          <w:spacing w:val="-4"/>
          <w:sz w:val="26"/>
          <w:szCs w:val="26"/>
          <w:shd w:val="clear" w:color="auto" w:fill="FFFFFF"/>
        </w:rPr>
        <w:t>., et al.</w:t>
      </w:r>
      <w:r w:rsidR="002501E9" w:rsidRPr="00CE332D">
        <w:rPr>
          <w:rFonts w:ascii="Times New Roman" w:hAnsi="Times New Roman" w:cs="Times New Roman"/>
          <w:spacing w:val="-4"/>
          <w:sz w:val="26"/>
          <w:szCs w:val="26"/>
          <w:shd w:val="clear" w:color="auto" w:fill="FFFFFF"/>
        </w:rPr>
        <w:t xml:space="preserve"> (2022).</w:t>
      </w:r>
      <w:r w:rsidR="002501E9" w:rsidRPr="00CE332D">
        <w:rPr>
          <w:rFonts w:ascii="Arial" w:hAnsi="Arial" w:cs="Arial"/>
          <w:spacing w:val="-4"/>
          <w:sz w:val="26"/>
          <w:szCs w:val="26"/>
          <w:shd w:val="clear" w:color="auto" w:fill="FFFFFF"/>
        </w:rPr>
        <w:t xml:space="preserve"> </w:t>
      </w:r>
      <w:r w:rsidR="002501E9" w:rsidRPr="00CE332D">
        <w:rPr>
          <w:rStyle w:val="Hyperlink"/>
          <w:rFonts w:ascii="Times New Roman" w:hAnsi="Times New Roman" w:cs="Times New Roman"/>
          <w:color w:val="auto"/>
          <w:spacing w:val="-4"/>
          <w:sz w:val="26"/>
          <w:szCs w:val="26"/>
          <w:u w:val="none"/>
        </w:rPr>
        <w:t xml:space="preserve">Estimation of the global prevalence of dementia in 2019 and forecasted prevalence in 2050: an analysis for the Global Burden of Disease Study 2019. </w:t>
      </w:r>
      <w:r w:rsidR="002501E9" w:rsidRPr="00CE332D">
        <w:rPr>
          <w:rStyle w:val="Hyperlink"/>
          <w:rFonts w:ascii="Times New Roman" w:hAnsi="Times New Roman" w:cs="Times New Roman"/>
          <w:i/>
          <w:color w:val="auto"/>
          <w:spacing w:val="-4"/>
          <w:sz w:val="26"/>
          <w:szCs w:val="26"/>
          <w:u w:val="none"/>
        </w:rPr>
        <w:t>Lancet Public Health</w:t>
      </w:r>
      <w:r w:rsidR="002501E9" w:rsidRPr="00CE332D">
        <w:rPr>
          <w:rStyle w:val="Hyperlink"/>
          <w:rFonts w:ascii="Times New Roman" w:hAnsi="Times New Roman" w:cs="Times New Roman"/>
          <w:color w:val="auto"/>
          <w:spacing w:val="-4"/>
          <w:sz w:val="26"/>
          <w:szCs w:val="26"/>
          <w:u w:val="none"/>
        </w:rPr>
        <w:t>, 7(2)</w:t>
      </w:r>
      <w:r>
        <w:rPr>
          <w:rStyle w:val="Hyperlink"/>
          <w:rFonts w:ascii="Times New Roman" w:hAnsi="Times New Roman" w:cs="Times New Roman"/>
          <w:color w:val="auto"/>
          <w:spacing w:val="-4"/>
          <w:sz w:val="26"/>
          <w:szCs w:val="26"/>
          <w:u w:val="none"/>
        </w:rPr>
        <w:t>:</w:t>
      </w:r>
      <w:r w:rsidR="002501E9" w:rsidRPr="00CE332D">
        <w:rPr>
          <w:rStyle w:val="Hyperlink"/>
          <w:rFonts w:ascii="Times New Roman" w:hAnsi="Times New Roman" w:cs="Times New Roman"/>
          <w:color w:val="auto"/>
          <w:spacing w:val="-4"/>
          <w:sz w:val="26"/>
          <w:szCs w:val="26"/>
          <w:u w:val="none"/>
        </w:rPr>
        <w:t>e105-e125</w:t>
      </w:r>
      <w:bookmarkEnd w:id="497"/>
      <w:r w:rsidR="002501E9" w:rsidRPr="00CE332D">
        <w:rPr>
          <w:rStyle w:val="Hyperlink"/>
          <w:rFonts w:ascii="Times New Roman" w:hAnsi="Times New Roman" w:cs="Times New Roman"/>
          <w:color w:val="auto"/>
          <w:spacing w:val="-4"/>
          <w:sz w:val="26"/>
          <w:szCs w:val="26"/>
          <w:u w:val="none"/>
        </w:rPr>
        <w:t>.</w:t>
      </w:r>
    </w:p>
    <w:p w14:paraId="0339DC82" w14:textId="68C58F1C" w:rsidR="00B65E90" w:rsidRPr="008A6DC7" w:rsidRDefault="008A6DC7" w:rsidP="00E20346">
      <w:pPr>
        <w:pStyle w:val="ListParagraph"/>
        <w:widowControl w:val="0"/>
        <w:numPr>
          <w:ilvl w:val="0"/>
          <w:numId w:val="1"/>
        </w:numPr>
        <w:tabs>
          <w:tab w:val="left" w:pos="284"/>
          <w:tab w:val="left" w:pos="426"/>
          <w:tab w:val="left" w:pos="567"/>
          <w:tab w:val="left" w:pos="1843"/>
        </w:tabs>
        <w:autoSpaceDE w:val="0"/>
        <w:autoSpaceDN w:val="0"/>
        <w:spacing w:after="0" w:line="360" w:lineRule="auto"/>
        <w:ind w:left="0" w:firstLine="0"/>
        <w:contextualSpacing w:val="0"/>
        <w:jc w:val="both"/>
        <w:rPr>
          <w:rStyle w:val="Hyperlink"/>
          <w:bCs/>
          <w:color w:val="auto"/>
          <w:spacing w:val="-4"/>
          <w:kern w:val="36"/>
          <w:sz w:val="26"/>
          <w:szCs w:val="26"/>
        </w:rPr>
      </w:pPr>
      <w:bookmarkStart w:id="498" w:name="_Ref209106996"/>
      <w:r w:rsidRPr="008A6DC7">
        <w:rPr>
          <w:rFonts w:ascii="Times New Roman" w:hAnsi="Times New Roman" w:cs="Times New Roman"/>
          <w:b/>
          <w:bCs/>
          <w:sz w:val="26"/>
          <w:szCs w:val="26"/>
        </w:rPr>
        <w:t xml:space="preserve">Nguyễn Duy Bắc., </w:t>
      </w:r>
      <w:r w:rsidR="00B65E90" w:rsidRPr="00ED7406">
        <w:rPr>
          <w:rFonts w:ascii="Times New Roman" w:hAnsi="Times New Roman" w:cs="Times New Roman"/>
          <w:b/>
          <w:bCs/>
          <w:sz w:val="26"/>
          <w:szCs w:val="26"/>
        </w:rPr>
        <w:t>Nguyễn Đăng H</w:t>
      </w:r>
      <w:r w:rsidRPr="008A6DC7">
        <w:rPr>
          <w:rFonts w:ascii="Times New Roman" w:hAnsi="Times New Roman" w:cs="Times New Roman"/>
          <w:b/>
          <w:bCs/>
          <w:sz w:val="26"/>
          <w:szCs w:val="26"/>
        </w:rPr>
        <w:t>ải., Nguyễn Trọng Hưng., và cộng sự.</w:t>
      </w:r>
      <w:r w:rsidRPr="008A6DC7">
        <w:rPr>
          <w:rFonts w:ascii="Times New Roman" w:hAnsi="Times New Roman" w:cs="Times New Roman"/>
          <w:sz w:val="26"/>
          <w:szCs w:val="26"/>
        </w:rPr>
        <w:t xml:space="preserve"> (2023)</w:t>
      </w:r>
      <w:r w:rsidR="00B65E90" w:rsidRPr="00ED7406">
        <w:rPr>
          <w:rFonts w:ascii="Times New Roman" w:hAnsi="Times New Roman" w:cs="Times New Roman"/>
          <w:sz w:val="26"/>
          <w:szCs w:val="26"/>
        </w:rPr>
        <w:t xml:space="preserve">. </w:t>
      </w:r>
      <w:r w:rsidR="00B65E90" w:rsidRPr="008A6DC7">
        <w:rPr>
          <w:rFonts w:ascii="Times New Roman" w:hAnsi="Times New Roman" w:cs="Times New Roman"/>
          <w:sz w:val="26"/>
          <w:szCs w:val="26"/>
        </w:rPr>
        <w:t>Đặc điểm bó hồi đai trên cộng hưởng từ sức căng khuếch tán ở bệnh nhân alzheimer người việt nam</w:t>
      </w:r>
      <w:r w:rsidR="00B65E90" w:rsidRPr="00ED7406">
        <w:rPr>
          <w:rFonts w:ascii="Times New Roman" w:hAnsi="Times New Roman" w:cs="Times New Roman"/>
          <w:sz w:val="26"/>
          <w:szCs w:val="26"/>
        </w:rPr>
        <w:t>. </w:t>
      </w:r>
      <w:r w:rsidR="00B65E90" w:rsidRPr="00ED7406">
        <w:rPr>
          <w:rFonts w:ascii="Times New Roman" w:hAnsi="Times New Roman" w:cs="Times New Roman"/>
          <w:i/>
          <w:iCs/>
          <w:sz w:val="26"/>
          <w:szCs w:val="26"/>
        </w:rPr>
        <w:t>Tạp Chí Y học Việt Nam</w:t>
      </w:r>
      <w:r w:rsidR="00B65E90" w:rsidRPr="00ED7406">
        <w:rPr>
          <w:rFonts w:ascii="Times New Roman" w:hAnsi="Times New Roman" w:cs="Times New Roman"/>
          <w:sz w:val="26"/>
          <w:szCs w:val="26"/>
        </w:rPr>
        <w:t>, </w:t>
      </w:r>
      <w:r w:rsidR="00B65E90" w:rsidRPr="00ED7406">
        <w:rPr>
          <w:rFonts w:ascii="Times New Roman" w:hAnsi="Times New Roman" w:cs="Times New Roman"/>
          <w:i/>
          <w:iCs/>
          <w:sz w:val="26"/>
          <w:szCs w:val="26"/>
        </w:rPr>
        <w:t>526</w:t>
      </w:r>
      <w:r w:rsidR="00B65E90" w:rsidRPr="00ED7406">
        <w:rPr>
          <w:rFonts w:ascii="Times New Roman" w:hAnsi="Times New Roman" w:cs="Times New Roman"/>
          <w:sz w:val="26"/>
          <w:szCs w:val="26"/>
        </w:rPr>
        <w:t>(1B)</w:t>
      </w:r>
      <w:bookmarkEnd w:id="498"/>
      <w:r w:rsidR="009F241D">
        <w:rPr>
          <w:rFonts w:ascii="Times New Roman" w:hAnsi="Times New Roman" w:cs="Times New Roman"/>
          <w:sz w:val="26"/>
          <w:szCs w:val="26"/>
        </w:rPr>
        <w:t>:359-363</w:t>
      </w:r>
    </w:p>
    <w:p w14:paraId="23AF8CD4" w14:textId="21EAB104" w:rsidR="00550309" w:rsidRDefault="00550309" w:rsidP="00E20346">
      <w:pPr>
        <w:pStyle w:val="ListParagraph"/>
        <w:numPr>
          <w:ilvl w:val="0"/>
          <w:numId w:val="1"/>
        </w:numPr>
        <w:tabs>
          <w:tab w:val="left" w:pos="426"/>
          <w:tab w:val="left" w:pos="567"/>
          <w:tab w:val="left" w:pos="1843"/>
        </w:tabs>
        <w:spacing w:after="0" w:line="360" w:lineRule="auto"/>
        <w:ind w:left="0" w:firstLine="0"/>
        <w:jc w:val="both"/>
        <w:rPr>
          <w:rFonts w:ascii="Times New Roman" w:hAnsi="Times New Roman" w:cs="Times New Roman"/>
          <w:bCs/>
          <w:sz w:val="26"/>
          <w:szCs w:val="26"/>
          <w:shd w:val="clear" w:color="auto" w:fill="FFFFFF"/>
        </w:rPr>
      </w:pPr>
      <w:bookmarkStart w:id="499" w:name="_Ref123746502"/>
      <w:bookmarkStart w:id="500" w:name="_Ref123748616"/>
      <w:r w:rsidRPr="005D1E0F">
        <w:rPr>
          <w:rFonts w:ascii="Times New Roman" w:hAnsi="Times New Roman" w:cs="Times New Roman"/>
          <w:b/>
          <w:sz w:val="26"/>
          <w:szCs w:val="26"/>
          <w:shd w:val="clear" w:color="auto" w:fill="FFFFFF"/>
        </w:rPr>
        <w:t>Soria Lopez J</w:t>
      </w:r>
      <w:r>
        <w:rPr>
          <w:rFonts w:ascii="Times New Roman" w:hAnsi="Times New Roman" w:cs="Times New Roman"/>
          <w:b/>
          <w:sz w:val="26"/>
          <w:szCs w:val="26"/>
          <w:shd w:val="clear" w:color="auto" w:fill="FFFFFF"/>
        </w:rPr>
        <w:t>.</w:t>
      </w:r>
      <w:r w:rsidRPr="005D1E0F">
        <w:rPr>
          <w:rFonts w:ascii="Times New Roman" w:hAnsi="Times New Roman" w:cs="Times New Roman"/>
          <w:b/>
          <w:sz w:val="26"/>
          <w:szCs w:val="26"/>
          <w:shd w:val="clear" w:color="auto" w:fill="FFFFFF"/>
        </w:rPr>
        <w:t>A., González H</w:t>
      </w:r>
      <w:r>
        <w:rPr>
          <w:rFonts w:ascii="Times New Roman" w:hAnsi="Times New Roman" w:cs="Times New Roman"/>
          <w:b/>
          <w:sz w:val="26"/>
          <w:szCs w:val="26"/>
          <w:shd w:val="clear" w:color="auto" w:fill="FFFFFF"/>
        </w:rPr>
        <w:t>.</w:t>
      </w:r>
      <w:r w:rsidRPr="005D1E0F">
        <w:rPr>
          <w:rFonts w:ascii="Times New Roman" w:hAnsi="Times New Roman" w:cs="Times New Roman"/>
          <w:b/>
          <w:sz w:val="26"/>
          <w:szCs w:val="26"/>
          <w:shd w:val="clear" w:color="auto" w:fill="FFFFFF"/>
        </w:rPr>
        <w:t>M., Léger G</w:t>
      </w:r>
      <w:r>
        <w:rPr>
          <w:rFonts w:ascii="Times New Roman" w:hAnsi="Times New Roman" w:cs="Times New Roman"/>
          <w:b/>
          <w:sz w:val="26"/>
          <w:szCs w:val="26"/>
          <w:shd w:val="clear" w:color="auto" w:fill="FFFFFF"/>
        </w:rPr>
        <w:t>.</w:t>
      </w:r>
      <w:r w:rsidRPr="005D1E0F">
        <w:rPr>
          <w:rFonts w:ascii="Times New Roman" w:hAnsi="Times New Roman" w:cs="Times New Roman"/>
          <w:b/>
          <w:sz w:val="26"/>
          <w:szCs w:val="26"/>
          <w:shd w:val="clear" w:color="auto" w:fill="FFFFFF"/>
        </w:rPr>
        <w:t xml:space="preserve">C. </w:t>
      </w:r>
      <w:r w:rsidRPr="005D756C">
        <w:rPr>
          <w:rFonts w:ascii="Times New Roman" w:hAnsi="Times New Roman" w:cs="Times New Roman"/>
          <w:bCs/>
          <w:sz w:val="26"/>
          <w:szCs w:val="26"/>
          <w:shd w:val="clear" w:color="auto" w:fill="FFFFFF"/>
        </w:rPr>
        <w:t>(2019).</w:t>
      </w:r>
      <w:r w:rsidRPr="005D1E0F">
        <w:rPr>
          <w:rFonts w:ascii="Times New Roman" w:hAnsi="Times New Roman" w:cs="Times New Roman"/>
          <w:b/>
          <w:sz w:val="26"/>
          <w:szCs w:val="26"/>
          <w:shd w:val="clear" w:color="auto" w:fill="FFFFFF"/>
        </w:rPr>
        <w:t xml:space="preserve"> </w:t>
      </w:r>
      <w:r w:rsidRPr="005D1E0F">
        <w:rPr>
          <w:rFonts w:ascii="Times New Roman" w:hAnsi="Times New Roman" w:cs="Times New Roman"/>
          <w:bCs/>
          <w:sz w:val="26"/>
          <w:szCs w:val="26"/>
          <w:shd w:val="clear" w:color="auto" w:fill="FFFFFF"/>
        </w:rPr>
        <w:t xml:space="preserve">Alzheimer's disease. </w:t>
      </w:r>
      <w:r w:rsidRPr="005D756C">
        <w:rPr>
          <w:rFonts w:ascii="Times New Roman" w:hAnsi="Times New Roman" w:cs="Times New Roman"/>
          <w:bCs/>
          <w:i/>
          <w:iCs/>
          <w:sz w:val="26"/>
          <w:szCs w:val="26"/>
          <w:shd w:val="clear" w:color="auto" w:fill="FFFFFF"/>
        </w:rPr>
        <w:t>Handb Clin Neurol</w:t>
      </w:r>
      <w:r w:rsidRPr="005D1E0F">
        <w:rPr>
          <w:rFonts w:ascii="Times New Roman" w:hAnsi="Times New Roman" w:cs="Times New Roman"/>
          <w:bCs/>
          <w:sz w:val="26"/>
          <w:szCs w:val="26"/>
          <w:shd w:val="clear" w:color="auto" w:fill="FFFFFF"/>
        </w:rPr>
        <w:t>,167:231-255.</w:t>
      </w:r>
      <w:bookmarkEnd w:id="499"/>
      <w:bookmarkEnd w:id="500"/>
    </w:p>
    <w:p w14:paraId="77F47EB8" w14:textId="594F8CC0" w:rsidR="00AB1116" w:rsidRPr="00AB1116" w:rsidRDefault="00AB1116" w:rsidP="00E20346">
      <w:pPr>
        <w:pStyle w:val="ListParagraph"/>
        <w:numPr>
          <w:ilvl w:val="0"/>
          <w:numId w:val="1"/>
        </w:numPr>
        <w:tabs>
          <w:tab w:val="left" w:pos="426"/>
          <w:tab w:val="left" w:pos="1843"/>
        </w:tabs>
        <w:spacing w:after="0" w:line="360" w:lineRule="auto"/>
        <w:ind w:left="0" w:firstLine="0"/>
        <w:jc w:val="both"/>
        <w:rPr>
          <w:rStyle w:val="Hyperlink"/>
          <w:rFonts w:ascii="Times New Roman" w:hAnsi="Times New Roman" w:cs="Times New Roman"/>
          <w:color w:val="auto"/>
          <w:sz w:val="26"/>
          <w:szCs w:val="26"/>
          <w:u w:val="none"/>
        </w:rPr>
      </w:pPr>
      <w:bookmarkStart w:id="501" w:name="_Ref205651982"/>
      <w:r w:rsidRPr="00525001">
        <w:rPr>
          <w:rFonts w:ascii="Times New Roman" w:hAnsi="Times New Roman" w:cs="Times New Roman"/>
          <w:b/>
          <w:bCs/>
          <w:sz w:val="26"/>
          <w:szCs w:val="26"/>
        </w:rPr>
        <w:lastRenderedPageBreak/>
        <w:t>Emre M.</w:t>
      </w:r>
      <w:r w:rsidRPr="00525001">
        <w:rPr>
          <w:rFonts w:ascii="Times New Roman" w:hAnsi="Times New Roman" w:cs="Times New Roman"/>
          <w:sz w:val="26"/>
          <w:szCs w:val="26"/>
        </w:rPr>
        <w:t xml:space="preserve"> (2009). Classification and diagnosis of dementia: a mechanism-based approach. </w:t>
      </w:r>
      <w:r w:rsidRPr="00525001">
        <w:rPr>
          <w:rFonts w:ascii="Times New Roman" w:hAnsi="Times New Roman" w:cs="Times New Roman"/>
          <w:i/>
          <w:iCs/>
          <w:sz w:val="26"/>
          <w:szCs w:val="26"/>
        </w:rPr>
        <w:t>European</w:t>
      </w:r>
      <w:r w:rsidRPr="00525001">
        <w:rPr>
          <w:rFonts w:ascii="Times New Roman" w:hAnsi="Times New Roman" w:cs="Times New Roman"/>
          <w:sz w:val="26"/>
          <w:szCs w:val="26"/>
        </w:rPr>
        <w:t>, (16): 168–173</w:t>
      </w:r>
      <w:bookmarkEnd w:id="501"/>
    </w:p>
    <w:p w14:paraId="206134CA" w14:textId="0B394D6F" w:rsidR="002501E9" w:rsidRPr="00BF0CF8" w:rsidRDefault="002501E9" w:rsidP="00E20346">
      <w:pPr>
        <w:pStyle w:val="ListParagraph"/>
        <w:numPr>
          <w:ilvl w:val="0"/>
          <w:numId w:val="1"/>
        </w:numPr>
        <w:tabs>
          <w:tab w:val="left" w:pos="426"/>
          <w:tab w:val="left" w:pos="567"/>
          <w:tab w:val="left" w:pos="1843"/>
        </w:tabs>
        <w:spacing w:after="0" w:line="360" w:lineRule="auto"/>
        <w:ind w:left="0" w:firstLine="0"/>
        <w:jc w:val="both"/>
        <w:rPr>
          <w:rFonts w:ascii="Times New Roman" w:hAnsi="Times New Roman" w:cs="Times New Roman"/>
          <w:spacing w:val="-2"/>
          <w:sz w:val="26"/>
          <w:szCs w:val="26"/>
        </w:rPr>
      </w:pPr>
      <w:bookmarkStart w:id="502" w:name="_Ref124345868"/>
      <w:bookmarkStart w:id="503" w:name="_Ref177914884"/>
      <w:r w:rsidRPr="00CE332D">
        <w:rPr>
          <w:rFonts w:ascii="Times New Roman" w:hAnsi="Times New Roman" w:cs="Times New Roman"/>
          <w:b/>
          <w:sz w:val="26"/>
          <w:szCs w:val="26"/>
          <w:shd w:val="clear" w:color="auto" w:fill="FFFFFF"/>
        </w:rPr>
        <w:t>Khan S., Barve K</w:t>
      </w:r>
      <w:r w:rsidR="00B24843">
        <w:rPr>
          <w:rFonts w:ascii="Times New Roman" w:hAnsi="Times New Roman" w:cs="Times New Roman"/>
          <w:b/>
          <w:sz w:val="26"/>
          <w:szCs w:val="26"/>
          <w:shd w:val="clear" w:color="auto" w:fill="FFFFFF"/>
        </w:rPr>
        <w:t>.</w:t>
      </w:r>
      <w:r w:rsidRPr="00CE332D">
        <w:rPr>
          <w:rFonts w:ascii="Times New Roman" w:hAnsi="Times New Roman" w:cs="Times New Roman"/>
          <w:b/>
          <w:sz w:val="26"/>
          <w:szCs w:val="26"/>
          <w:shd w:val="clear" w:color="auto" w:fill="FFFFFF"/>
        </w:rPr>
        <w:t>H., Kumar M</w:t>
      </w:r>
      <w:r w:rsidR="00B24843">
        <w:rPr>
          <w:rFonts w:ascii="Times New Roman" w:hAnsi="Times New Roman" w:cs="Times New Roman"/>
          <w:b/>
          <w:sz w:val="26"/>
          <w:szCs w:val="26"/>
          <w:shd w:val="clear" w:color="auto" w:fill="FFFFFF"/>
        </w:rPr>
        <w:t>.</w:t>
      </w:r>
      <w:r w:rsidRPr="00CE332D">
        <w:rPr>
          <w:rFonts w:ascii="Times New Roman" w:hAnsi="Times New Roman" w:cs="Times New Roman"/>
          <w:b/>
          <w:sz w:val="26"/>
          <w:szCs w:val="26"/>
          <w:shd w:val="clear" w:color="auto" w:fill="FFFFFF"/>
        </w:rPr>
        <w:t>S.</w:t>
      </w:r>
      <w:r w:rsidRPr="00CE332D">
        <w:rPr>
          <w:rFonts w:ascii="Times New Roman" w:hAnsi="Times New Roman" w:cs="Times New Roman"/>
          <w:sz w:val="26"/>
          <w:szCs w:val="26"/>
          <w:shd w:val="clear" w:color="auto" w:fill="FFFFFF"/>
        </w:rPr>
        <w:t xml:space="preserve"> (2020) Recent Advancements in Pathogenesis, Diagnostics and Treatment of Alzheimer's Disease. </w:t>
      </w:r>
      <w:r w:rsidRPr="00CE332D">
        <w:rPr>
          <w:rFonts w:ascii="Times New Roman" w:hAnsi="Times New Roman" w:cs="Times New Roman"/>
          <w:i/>
          <w:sz w:val="26"/>
          <w:szCs w:val="26"/>
          <w:shd w:val="clear" w:color="auto" w:fill="FFFFFF"/>
        </w:rPr>
        <w:t>Curr Neuropharmacol</w:t>
      </w:r>
      <w:r w:rsidRPr="00CE332D">
        <w:rPr>
          <w:rFonts w:ascii="Times New Roman" w:hAnsi="Times New Roman" w:cs="Times New Roman"/>
          <w:sz w:val="26"/>
          <w:szCs w:val="26"/>
          <w:shd w:val="clear" w:color="auto" w:fill="FFFFFF"/>
        </w:rPr>
        <w:t>, 18(11):1106-1125</w:t>
      </w:r>
      <w:bookmarkEnd w:id="502"/>
      <w:r w:rsidRPr="00CE332D">
        <w:rPr>
          <w:rFonts w:ascii="Times New Roman" w:hAnsi="Times New Roman" w:cs="Times New Roman"/>
          <w:sz w:val="26"/>
          <w:szCs w:val="26"/>
          <w:shd w:val="clear" w:color="auto" w:fill="FFFFFF"/>
        </w:rPr>
        <w:t>.</w:t>
      </w:r>
      <w:bookmarkEnd w:id="503"/>
    </w:p>
    <w:p w14:paraId="49DC1917" w14:textId="077A9580" w:rsidR="00BF0CF8" w:rsidRPr="0093142E" w:rsidRDefault="00BF0CF8" w:rsidP="00E20346">
      <w:pPr>
        <w:pStyle w:val="ListParagraph"/>
        <w:numPr>
          <w:ilvl w:val="0"/>
          <w:numId w:val="1"/>
        </w:numPr>
        <w:tabs>
          <w:tab w:val="left" w:pos="284"/>
          <w:tab w:val="left" w:pos="426"/>
          <w:tab w:val="left" w:pos="567"/>
          <w:tab w:val="left" w:pos="1843"/>
        </w:tabs>
        <w:spacing w:after="0" w:line="360" w:lineRule="auto"/>
        <w:ind w:left="0" w:firstLine="0"/>
        <w:jc w:val="both"/>
        <w:textAlignment w:val="baseline"/>
        <w:outlineLvl w:val="4"/>
        <w:rPr>
          <w:rFonts w:ascii="Times New Roman" w:hAnsi="Times New Roman" w:cs="Times New Roman"/>
          <w:sz w:val="26"/>
          <w:szCs w:val="26"/>
          <w:shd w:val="clear" w:color="auto" w:fill="FFFFFF"/>
        </w:rPr>
      </w:pPr>
      <w:bookmarkStart w:id="504" w:name="_Ref124639307"/>
      <w:bookmarkStart w:id="505" w:name="_Ref185147941"/>
      <w:r w:rsidRPr="008F347E">
        <w:rPr>
          <w:rFonts w:ascii="Times New Roman" w:hAnsi="Times New Roman" w:cs="Times New Roman"/>
          <w:b/>
          <w:sz w:val="26"/>
          <w:szCs w:val="26"/>
        </w:rPr>
        <w:t>Nakai T., Yamada K., Mizoguchi H</w:t>
      </w:r>
      <w:r w:rsidRPr="008F347E">
        <w:rPr>
          <w:rFonts w:ascii="Times New Roman" w:hAnsi="Times New Roman" w:cs="Times New Roman"/>
          <w:sz w:val="26"/>
          <w:szCs w:val="26"/>
        </w:rPr>
        <w:t xml:space="preserve">. (2021). Alzheimer's Disease Animal Models: Elucidation of Biomarkers and Therapeutic Approaches for Cognitive Impairment. </w:t>
      </w:r>
      <w:r w:rsidRPr="008F347E">
        <w:rPr>
          <w:rFonts w:ascii="Times New Roman" w:hAnsi="Times New Roman" w:cs="Times New Roman"/>
          <w:i/>
          <w:sz w:val="26"/>
          <w:szCs w:val="26"/>
        </w:rPr>
        <w:t>Int J Mol Sci</w:t>
      </w:r>
      <w:r w:rsidRPr="008F347E">
        <w:rPr>
          <w:rFonts w:ascii="Times New Roman" w:hAnsi="Times New Roman" w:cs="Times New Roman"/>
          <w:sz w:val="26"/>
          <w:szCs w:val="26"/>
        </w:rPr>
        <w:t>, 22(11):5549</w:t>
      </w:r>
      <w:bookmarkEnd w:id="504"/>
      <w:r w:rsidRPr="008F347E">
        <w:rPr>
          <w:rFonts w:ascii="Times New Roman" w:hAnsi="Times New Roman" w:cs="Times New Roman"/>
          <w:sz w:val="26"/>
          <w:szCs w:val="26"/>
        </w:rPr>
        <w:t>.</w:t>
      </w:r>
      <w:bookmarkEnd w:id="505"/>
    </w:p>
    <w:p w14:paraId="2BC05F76" w14:textId="4F2F083A" w:rsidR="0093142E" w:rsidRPr="0093142E" w:rsidRDefault="0093142E" w:rsidP="00E20346">
      <w:pPr>
        <w:pStyle w:val="ListParagraph"/>
        <w:numPr>
          <w:ilvl w:val="0"/>
          <w:numId w:val="1"/>
        </w:numPr>
        <w:tabs>
          <w:tab w:val="left" w:pos="284"/>
          <w:tab w:val="left" w:pos="426"/>
          <w:tab w:val="left" w:pos="567"/>
          <w:tab w:val="left" w:pos="1843"/>
        </w:tabs>
        <w:spacing w:after="0" w:line="360" w:lineRule="auto"/>
        <w:ind w:left="0" w:firstLine="0"/>
        <w:jc w:val="both"/>
        <w:rPr>
          <w:rFonts w:ascii="Times New Roman" w:hAnsi="Times New Roman" w:cs="Times New Roman"/>
          <w:i/>
          <w:sz w:val="26"/>
          <w:szCs w:val="26"/>
        </w:rPr>
      </w:pPr>
      <w:bookmarkStart w:id="506" w:name="_Ref124640579"/>
      <w:r w:rsidRPr="00CE332D">
        <w:rPr>
          <w:rFonts w:ascii="Times New Roman" w:hAnsi="Times New Roman" w:cs="Times New Roman"/>
          <w:b/>
          <w:sz w:val="26"/>
          <w:szCs w:val="26"/>
        </w:rPr>
        <w:t>Sehar U., Rawat P., Reddy A</w:t>
      </w:r>
      <w:r>
        <w:rPr>
          <w:rFonts w:ascii="Times New Roman" w:hAnsi="Times New Roman" w:cs="Times New Roman"/>
          <w:b/>
          <w:sz w:val="26"/>
          <w:szCs w:val="26"/>
        </w:rPr>
        <w:t>.</w:t>
      </w:r>
      <w:r w:rsidRPr="00CE332D">
        <w:rPr>
          <w:rFonts w:ascii="Times New Roman" w:hAnsi="Times New Roman" w:cs="Times New Roman"/>
          <w:b/>
          <w:sz w:val="26"/>
          <w:szCs w:val="26"/>
        </w:rPr>
        <w:t>P., et al.</w:t>
      </w:r>
      <w:r w:rsidRPr="00CE332D">
        <w:rPr>
          <w:rFonts w:ascii="Times New Roman" w:hAnsi="Times New Roman" w:cs="Times New Roman"/>
          <w:sz w:val="26"/>
          <w:szCs w:val="26"/>
        </w:rPr>
        <w:t xml:space="preserve"> (2022). Amyloid Beta in Aging and Alzheimer's Disease. Int J Mol Sci, 23(21):12924</w:t>
      </w:r>
      <w:bookmarkEnd w:id="506"/>
      <w:r w:rsidRPr="00CE332D">
        <w:rPr>
          <w:rFonts w:ascii="Times New Roman" w:hAnsi="Times New Roman" w:cs="Times New Roman"/>
          <w:sz w:val="26"/>
          <w:szCs w:val="26"/>
        </w:rPr>
        <w:t>.</w:t>
      </w:r>
    </w:p>
    <w:p w14:paraId="564F9501" w14:textId="77777777" w:rsidR="0093142E" w:rsidRPr="00CE332D" w:rsidRDefault="0093142E" w:rsidP="00E20346">
      <w:pPr>
        <w:pStyle w:val="ListParagraph"/>
        <w:numPr>
          <w:ilvl w:val="0"/>
          <w:numId w:val="1"/>
        </w:numPr>
        <w:tabs>
          <w:tab w:val="left" w:pos="426"/>
          <w:tab w:val="left" w:pos="567"/>
          <w:tab w:val="left" w:pos="1843"/>
        </w:tabs>
        <w:spacing w:after="0" w:line="360" w:lineRule="auto"/>
        <w:ind w:left="0" w:firstLine="0"/>
        <w:jc w:val="both"/>
        <w:rPr>
          <w:rFonts w:ascii="Times New Roman" w:hAnsi="Times New Roman" w:cs="Times New Roman"/>
          <w:spacing w:val="-2"/>
          <w:sz w:val="26"/>
          <w:szCs w:val="26"/>
        </w:rPr>
      </w:pPr>
      <w:bookmarkStart w:id="507" w:name="_Ref153452659"/>
      <w:r w:rsidRPr="00CE332D">
        <w:rPr>
          <w:rFonts w:ascii="Times New Roman" w:hAnsi="Times New Roman" w:cs="Times New Roman"/>
          <w:b/>
          <w:bCs/>
          <w:sz w:val="26"/>
          <w:szCs w:val="26"/>
          <w:shd w:val="clear" w:color="auto" w:fill="FFFFFF"/>
        </w:rPr>
        <w:t>Cline EN., Bicca MA., Viola KL., et al.</w:t>
      </w:r>
      <w:r w:rsidRPr="00CE332D">
        <w:rPr>
          <w:rFonts w:ascii="Times New Roman" w:hAnsi="Times New Roman" w:cs="Times New Roman"/>
          <w:sz w:val="26"/>
          <w:szCs w:val="26"/>
          <w:shd w:val="clear" w:color="auto" w:fill="FFFFFF"/>
        </w:rPr>
        <w:t xml:space="preserve"> (2018). The Amyloid-β Oligomer Hypothesis: Beginning of the Third Decade. </w:t>
      </w:r>
      <w:r w:rsidRPr="00CE332D">
        <w:rPr>
          <w:rFonts w:ascii="Times New Roman" w:hAnsi="Times New Roman" w:cs="Times New Roman"/>
          <w:i/>
          <w:iCs/>
          <w:sz w:val="26"/>
          <w:szCs w:val="26"/>
          <w:shd w:val="clear" w:color="auto" w:fill="FFFFFF"/>
        </w:rPr>
        <w:t>J Alzheimers Dis</w:t>
      </w:r>
      <w:r w:rsidRPr="00CE332D">
        <w:rPr>
          <w:rFonts w:ascii="Times New Roman" w:hAnsi="Times New Roman" w:cs="Times New Roman"/>
          <w:sz w:val="26"/>
          <w:szCs w:val="26"/>
          <w:shd w:val="clear" w:color="auto" w:fill="FFFFFF"/>
        </w:rPr>
        <w:t>.64(s1):S567-S610</w:t>
      </w:r>
      <w:bookmarkEnd w:id="507"/>
      <w:r w:rsidRPr="00CE332D">
        <w:rPr>
          <w:rFonts w:ascii="Times New Roman" w:hAnsi="Times New Roman" w:cs="Times New Roman"/>
          <w:sz w:val="26"/>
          <w:szCs w:val="26"/>
          <w:shd w:val="clear" w:color="auto" w:fill="FFFFFF"/>
        </w:rPr>
        <w:t>.</w:t>
      </w:r>
    </w:p>
    <w:p w14:paraId="6A784A80" w14:textId="51FD3554" w:rsidR="0093142E" w:rsidRPr="0093142E" w:rsidRDefault="0093142E" w:rsidP="00E20346">
      <w:pPr>
        <w:pStyle w:val="ListParagraph"/>
        <w:numPr>
          <w:ilvl w:val="0"/>
          <w:numId w:val="1"/>
        </w:numPr>
        <w:tabs>
          <w:tab w:val="left" w:pos="426"/>
          <w:tab w:val="left" w:pos="567"/>
          <w:tab w:val="left" w:pos="1843"/>
        </w:tabs>
        <w:spacing w:after="0" w:line="360" w:lineRule="auto"/>
        <w:ind w:left="0" w:firstLine="0"/>
        <w:jc w:val="both"/>
        <w:rPr>
          <w:rFonts w:ascii="Times New Roman" w:hAnsi="Times New Roman" w:cs="Times New Roman"/>
          <w:spacing w:val="-2"/>
          <w:sz w:val="26"/>
          <w:szCs w:val="26"/>
        </w:rPr>
      </w:pPr>
      <w:bookmarkStart w:id="508" w:name="_Ref153454105"/>
      <w:r w:rsidRPr="00CE332D">
        <w:rPr>
          <w:rFonts w:ascii="Times New Roman" w:hAnsi="Times New Roman" w:cs="Times New Roman"/>
          <w:b/>
          <w:bCs/>
          <w:spacing w:val="-2"/>
          <w:sz w:val="26"/>
          <w:szCs w:val="26"/>
          <w:shd w:val="clear" w:color="auto" w:fill="FFFFFF"/>
        </w:rPr>
        <w:t>Mroczko B., Groblewska M., Litman-Zawadzka A., et al.</w:t>
      </w:r>
      <w:r w:rsidRPr="00CE332D">
        <w:rPr>
          <w:rFonts w:ascii="Times New Roman" w:hAnsi="Times New Roman" w:cs="Times New Roman"/>
          <w:spacing w:val="-2"/>
          <w:sz w:val="26"/>
          <w:szCs w:val="26"/>
          <w:shd w:val="clear" w:color="auto" w:fill="FFFFFF"/>
        </w:rPr>
        <w:t xml:space="preserve"> (2018). Amyloid β oligomers (AβOs) in Alzheimer's disease. </w:t>
      </w:r>
      <w:r w:rsidRPr="00CE332D">
        <w:rPr>
          <w:rFonts w:ascii="Times New Roman" w:hAnsi="Times New Roman" w:cs="Times New Roman"/>
          <w:i/>
          <w:iCs/>
          <w:spacing w:val="-2"/>
          <w:sz w:val="26"/>
          <w:szCs w:val="26"/>
          <w:shd w:val="clear" w:color="auto" w:fill="FFFFFF"/>
        </w:rPr>
        <w:t>J Neural Transm (Vienna)</w:t>
      </w:r>
      <w:r w:rsidRPr="00CE332D">
        <w:rPr>
          <w:rFonts w:ascii="Times New Roman" w:hAnsi="Times New Roman" w:cs="Times New Roman"/>
          <w:spacing w:val="-2"/>
          <w:sz w:val="26"/>
          <w:szCs w:val="26"/>
          <w:shd w:val="clear" w:color="auto" w:fill="FFFFFF"/>
        </w:rPr>
        <w:t>. 125(2):177-191.</w:t>
      </w:r>
      <w:bookmarkEnd w:id="508"/>
    </w:p>
    <w:p w14:paraId="17DB7B69" w14:textId="77777777" w:rsidR="00837FC9" w:rsidRPr="008F347E" w:rsidRDefault="00837FC9" w:rsidP="00E20346">
      <w:pPr>
        <w:pStyle w:val="ListParagraph"/>
        <w:numPr>
          <w:ilvl w:val="0"/>
          <w:numId w:val="1"/>
        </w:numPr>
        <w:tabs>
          <w:tab w:val="left" w:pos="426"/>
          <w:tab w:val="left" w:pos="567"/>
          <w:tab w:val="left" w:pos="1843"/>
        </w:tabs>
        <w:spacing w:after="0" w:line="360" w:lineRule="auto"/>
        <w:ind w:left="0" w:firstLine="0"/>
        <w:jc w:val="both"/>
        <w:rPr>
          <w:rFonts w:ascii="Times New Roman" w:hAnsi="Times New Roman" w:cs="Times New Roman"/>
          <w:spacing w:val="-2"/>
          <w:sz w:val="26"/>
          <w:szCs w:val="26"/>
        </w:rPr>
      </w:pPr>
      <w:bookmarkStart w:id="509" w:name="_Ref153454115"/>
      <w:r w:rsidRPr="008F347E">
        <w:rPr>
          <w:rFonts w:ascii="Times New Roman" w:hAnsi="Times New Roman" w:cs="Times New Roman"/>
          <w:b/>
          <w:bCs/>
          <w:sz w:val="26"/>
          <w:szCs w:val="26"/>
          <w:shd w:val="clear" w:color="auto" w:fill="FFFFFF"/>
        </w:rPr>
        <w:t>Ochiishi T., Kaku M., Kiyosue K., et al.</w:t>
      </w:r>
      <w:r w:rsidRPr="008F347E">
        <w:rPr>
          <w:rFonts w:ascii="Times New Roman" w:hAnsi="Times New Roman" w:cs="Times New Roman"/>
          <w:sz w:val="26"/>
          <w:szCs w:val="26"/>
          <w:shd w:val="clear" w:color="auto" w:fill="FFFFFF"/>
        </w:rPr>
        <w:t xml:space="preserve"> (2019). New Alzheimer's disease model mouse specialized for analyzing the function and toxicity of intraneuronal Amyloid β oligomers. </w:t>
      </w:r>
      <w:r w:rsidRPr="008F347E">
        <w:rPr>
          <w:rFonts w:ascii="Times New Roman" w:hAnsi="Times New Roman" w:cs="Times New Roman"/>
          <w:i/>
          <w:iCs/>
          <w:sz w:val="26"/>
          <w:szCs w:val="26"/>
          <w:shd w:val="clear" w:color="auto" w:fill="FFFFFF"/>
        </w:rPr>
        <w:t>Sci Rep</w:t>
      </w:r>
      <w:r w:rsidRPr="008F347E">
        <w:rPr>
          <w:rFonts w:ascii="Times New Roman" w:hAnsi="Times New Roman" w:cs="Times New Roman"/>
          <w:sz w:val="26"/>
          <w:szCs w:val="26"/>
          <w:shd w:val="clear" w:color="auto" w:fill="FFFFFF"/>
        </w:rPr>
        <w:t>. 9(1):17368.</w:t>
      </w:r>
      <w:bookmarkEnd w:id="509"/>
    </w:p>
    <w:p w14:paraId="6C4D00EF" w14:textId="1F8D38E8" w:rsidR="00837FC9" w:rsidRPr="00837FC9" w:rsidRDefault="00837FC9" w:rsidP="00E20346">
      <w:pPr>
        <w:pStyle w:val="ListParagraph"/>
        <w:numPr>
          <w:ilvl w:val="0"/>
          <w:numId w:val="1"/>
        </w:numPr>
        <w:tabs>
          <w:tab w:val="left" w:pos="426"/>
          <w:tab w:val="left" w:pos="1843"/>
        </w:tabs>
        <w:spacing w:after="0" w:line="360" w:lineRule="auto"/>
        <w:ind w:left="0" w:firstLine="0"/>
        <w:jc w:val="both"/>
        <w:rPr>
          <w:rFonts w:ascii="Times New Roman" w:hAnsi="Times New Roman" w:cs="Times New Roman"/>
          <w:sz w:val="26"/>
          <w:szCs w:val="26"/>
        </w:rPr>
      </w:pPr>
      <w:bookmarkStart w:id="510" w:name="_Ref121244833"/>
      <w:bookmarkStart w:id="511" w:name="_Ref124184501"/>
      <w:bookmarkStart w:id="512" w:name="_Hlk153464556"/>
      <w:r w:rsidRPr="00837FC9">
        <w:rPr>
          <w:rFonts w:ascii="Times New Roman" w:hAnsi="Times New Roman" w:cs="Times New Roman"/>
          <w:b/>
          <w:sz w:val="26"/>
          <w:szCs w:val="26"/>
          <w:shd w:val="clear" w:color="auto" w:fill="FFFFFF"/>
        </w:rPr>
        <w:t>Cheng Y</w:t>
      </w:r>
      <w:r w:rsidR="00B24843">
        <w:rPr>
          <w:rFonts w:ascii="Times New Roman" w:hAnsi="Times New Roman" w:cs="Times New Roman"/>
          <w:b/>
          <w:sz w:val="26"/>
          <w:szCs w:val="26"/>
          <w:shd w:val="clear" w:color="auto" w:fill="FFFFFF"/>
        </w:rPr>
        <w:t>.</w:t>
      </w:r>
      <w:r w:rsidRPr="00837FC9">
        <w:rPr>
          <w:rFonts w:ascii="Times New Roman" w:hAnsi="Times New Roman" w:cs="Times New Roman"/>
          <w:b/>
          <w:sz w:val="26"/>
          <w:szCs w:val="26"/>
          <w:shd w:val="clear" w:color="auto" w:fill="FFFFFF"/>
        </w:rPr>
        <w:t>J., Lin C</w:t>
      </w:r>
      <w:r w:rsidR="00B24843">
        <w:rPr>
          <w:rFonts w:ascii="Times New Roman" w:hAnsi="Times New Roman" w:cs="Times New Roman"/>
          <w:b/>
          <w:sz w:val="26"/>
          <w:szCs w:val="26"/>
          <w:shd w:val="clear" w:color="auto" w:fill="FFFFFF"/>
        </w:rPr>
        <w:t>.</w:t>
      </w:r>
      <w:r w:rsidRPr="00837FC9">
        <w:rPr>
          <w:rFonts w:ascii="Times New Roman" w:hAnsi="Times New Roman" w:cs="Times New Roman"/>
          <w:b/>
          <w:sz w:val="26"/>
          <w:szCs w:val="26"/>
          <w:shd w:val="clear" w:color="auto" w:fill="FFFFFF"/>
        </w:rPr>
        <w:t>H., Lane H</w:t>
      </w:r>
      <w:r w:rsidR="00B24843">
        <w:rPr>
          <w:rFonts w:ascii="Times New Roman" w:hAnsi="Times New Roman" w:cs="Times New Roman"/>
          <w:b/>
          <w:sz w:val="26"/>
          <w:szCs w:val="26"/>
          <w:shd w:val="clear" w:color="auto" w:fill="FFFFFF"/>
        </w:rPr>
        <w:t>.</w:t>
      </w:r>
      <w:r w:rsidRPr="00837FC9">
        <w:rPr>
          <w:rFonts w:ascii="Times New Roman" w:hAnsi="Times New Roman" w:cs="Times New Roman"/>
          <w:b/>
          <w:sz w:val="26"/>
          <w:szCs w:val="26"/>
          <w:shd w:val="clear" w:color="auto" w:fill="FFFFFF"/>
        </w:rPr>
        <w:t>Y.</w:t>
      </w:r>
      <w:r w:rsidRPr="00837FC9">
        <w:rPr>
          <w:rFonts w:ascii="Times New Roman" w:hAnsi="Times New Roman" w:cs="Times New Roman"/>
          <w:sz w:val="26"/>
          <w:szCs w:val="26"/>
          <w:shd w:val="clear" w:color="auto" w:fill="FFFFFF"/>
        </w:rPr>
        <w:t xml:space="preserve"> (2021). Involvement of Cholinergic, Adrenergic, and Glutamatergic Network Modulation with Cognitive Dysfunction in Alzheimer's Disease. </w:t>
      </w:r>
      <w:r w:rsidRPr="00837FC9">
        <w:rPr>
          <w:rFonts w:ascii="Times New Roman" w:hAnsi="Times New Roman" w:cs="Times New Roman"/>
          <w:i/>
          <w:sz w:val="26"/>
          <w:szCs w:val="26"/>
          <w:shd w:val="clear" w:color="auto" w:fill="FFFFFF"/>
        </w:rPr>
        <w:t>Int J Mol Sci</w:t>
      </w:r>
      <w:r w:rsidRPr="00837FC9">
        <w:rPr>
          <w:rFonts w:ascii="Times New Roman" w:hAnsi="Times New Roman" w:cs="Times New Roman"/>
          <w:sz w:val="26"/>
          <w:szCs w:val="26"/>
          <w:shd w:val="clear" w:color="auto" w:fill="FFFFFF"/>
        </w:rPr>
        <w:t>, 22(5):2283</w:t>
      </w:r>
      <w:bookmarkEnd w:id="510"/>
      <w:r w:rsidRPr="00837FC9">
        <w:rPr>
          <w:rFonts w:ascii="Times New Roman" w:hAnsi="Times New Roman" w:cs="Times New Roman"/>
          <w:sz w:val="26"/>
          <w:szCs w:val="26"/>
          <w:shd w:val="clear" w:color="auto" w:fill="FFFFFF"/>
        </w:rPr>
        <w:t>.</w:t>
      </w:r>
      <w:bookmarkEnd w:id="511"/>
    </w:p>
    <w:p w14:paraId="0F9F1E62" w14:textId="58B826B9" w:rsidR="00837FC9" w:rsidRPr="00DC299F" w:rsidRDefault="00837FC9" w:rsidP="00E20346">
      <w:pPr>
        <w:pStyle w:val="ListParagraph"/>
        <w:numPr>
          <w:ilvl w:val="0"/>
          <w:numId w:val="1"/>
        </w:numPr>
        <w:tabs>
          <w:tab w:val="left" w:pos="426"/>
          <w:tab w:val="left" w:pos="1843"/>
        </w:tabs>
        <w:spacing w:after="0" w:line="360" w:lineRule="auto"/>
        <w:ind w:left="0" w:firstLine="0"/>
        <w:jc w:val="both"/>
        <w:rPr>
          <w:rFonts w:ascii="Times New Roman" w:hAnsi="Times New Roman" w:cs="Times New Roman"/>
          <w:spacing w:val="-4"/>
          <w:sz w:val="26"/>
          <w:szCs w:val="26"/>
        </w:rPr>
      </w:pPr>
      <w:bookmarkStart w:id="513" w:name="_Ref124184028"/>
      <w:r w:rsidRPr="00DC299F">
        <w:rPr>
          <w:rFonts w:ascii="Times New Roman" w:hAnsi="Times New Roman" w:cs="Times New Roman"/>
          <w:b/>
          <w:color w:val="212121"/>
          <w:spacing w:val="-4"/>
          <w:sz w:val="26"/>
          <w:szCs w:val="26"/>
          <w:shd w:val="clear" w:color="auto" w:fill="FFFFFF"/>
        </w:rPr>
        <w:t>Hampel H, Mesulam M</w:t>
      </w:r>
      <w:r w:rsidR="00B24843">
        <w:rPr>
          <w:rFonts w:ascii="Times New Roman" w:hAnsi="Times New Roman" w:cs="Times New Roman"/>
          <w:b/>
          <w:color w:val="212121"/>
          <w:spacing w:val="-4"/>
          <w:sz w:val="26"/>
          <w:szCs w:val="26"/>
          <w:shd w:val="clear" w:color="auto" w:fill="FFFFFF"/>
        </w:rPr>
        <w:t>.</w:t>
      </w:r>
      <w:r w:rsidRPr="00DC299F">
        <w:rPr>
          <w:rFonts w:ascii="Times New Roman" w:hAnsi="Times New Roman" w:cs="Times New Roman"/>
          <w:b/>
          <w:color w:val="212121"/>
          <w:spacing w:val="-4"/>
          <w:sz w:val="26"/>
          <w:szCs w:val="26"/>
          <w:shd w:val="clear" w:color="auto" w:fill="FFFFFF"/>
        </w:rPr>
        <w:t>M, Cuello A</w:t>
      </w:r>
      <w:r w:rsidR="00B24843">
        <w:rPr>
          <w:rFonts w:ascii="Times New Roman" w:hAnsi="Times New Roman" w:cs="Times New Roman"/>
          <w:b/>
          <w:color w:val="212121"/>
          <w:spacing w:val="-4"/>
          <w:sz w:val="26"/>
          <w:szCs w:val="26"/>
          <w:shd w:val="clear" w:color="auto" w:fill="FFFFFF"/>
        </w:rPr>
        <w:t>.</w:t>
      </w:r>
      <w:r w:rsidRPr="00DC299F">
        <w:rPr>
          <w:rFonts w:ascii="Times New Roman" w:hAnsi="Times New Roman" w:cs="Times New Roman"/>
          <w:b/>
          <w:color w:val="212121"/>
          <w:spacing w:val="-4"/>
          <w:sz w:val="26"/>
          <w:szCs w:val="26"/>
          <w:shd w:val="clear" w:color="auto" w:fill="FFFFFF"/>
        </w:rPr>
        <w:t>C, et al.</w:t>
      </w:r>
      <w:r w:rsidRPr="00DC299F">
        <w:rPr>
          <w:rFonts w:ascii="Times New Roman" w:hAnsi="Times New Roman" w:cs="Times New Roman"/>
          <w:color w:val="212121"/>
          <w:spacing w:val="-4"/>
          <w:sz w:val="26"/>
          <w:szCs w:val="26"/>
          <w:shd w:val="clear" w:color="auto" w:fill="FFFFFF"/>
        </w:rPr>
        <w:t xml:space="preserve"> (2018). The cholinergic system in the pathophysiology and treatment of Alzheimer's disease. </w:t>
      </w:r>
      <w:r w:rsidRPr="00DC299F">
        <w:rPr>
          <w:rFonts w:ascii="Times New Roman" w:hAnsi="Times New Roman" w:cs="Times New Roman"/>
          <w:i/>
          <w:color w:val="212121"/>
          <w:spacing w:val="-4"/>
          <w:sz w:val="26"/>
          <w:szCs w:val="26"/>
          <w:shd w:val="clear" w:color="auto" w:fill="FFFFFF"/>
        </w:rPr>
        <w:t>Brain</w:t>
      </w:r>
      <w:r w:rsidRPr="00DC299F">
        <w:rPr>
          <w:rFonts w:ascii="Times New Roman" w:hAnsi="Times New Roman" w:cs="Times New Roman"/>
          <w:color w:val="212121"/>
          <w:spacing w:val="-4"/>
          <w:sz w:val="26"/>
          <w:szCs w:val="26"/>
          <w:shd w:val="clear" w:color="auto" w:fill="FFFFFF"/>
        </w:rPr>
        <w:t>, 141(7):1917-1933.</w:t>
      </w:r>
      <w:bookmarkEnd w:id="513"/>
    </w:p>
    <w:p w14:paraId="5CE6DA0A" w14:textId="1CA7FD06" w:rsidR="00837FC9" w:rsidRPr="00D25162" w:rsidRDefault="00837FC9" w:rsidP="00E20346">
      <w:pPr>
        <w:pStyle w:val="HTMLPreformatted"/>
        <w:numPr>
          <w:ilvl w:val="0"/>
          <w:numId w:val="1"/>
        </w:numPr>
        <w:tabs>
          <w:tab w:val="clear" w:pos="916"/>
          <w:tab w:val="clear" w:pos="1832"/>
          <w:tab w:val="clear" w:pos="2748"/>
          <w:tab w:val="left" w:pos="426"/>
          <w:tab w:val="left" w:pos="567"/>
          <w:tab w:val="left" w:pos="1843"/>
        </w:tabs>
        <w:spacing w:line="360" w:lineRule="auto"/>
        <w:ind w:left="0" w:firstLine="0"/>
        <w:jc w:val="both"/>
        <w:rPr>
          <w:rFonts w:ascii="Times New Roman" w:hAnsi="Times New Roman" w:cs="Times New Roman"/>
          <w:sz w:val="26"/>
          <w:szCs w:val="26"/>
        </w:rPr>
      </w:pPr>
      <w:bookmarkStart w:id="514" w:name="_Ref124641407"/>
      <w:r w:rsidRPr="00CE332D">
        <w:rPr>
          <w:rFonts w:ascii="Times New Roman" w:hAnsi="Times New Roman" w:cs="Times New Roman"/>
          <w:b/>
          <w:sz w:val="26"/>
          <w:szCs w:val="26"/>
          <w:shd w:val="clear" w:color="auto" w:fill="FFFFFF"/>
        </w:rPr>
        <w:t>Rao YL., Ganaraja B., Murlimanju BV., et al.</w:t>
      </w:r>
      <w:r w:rsidRPr="00CE332D">
        <w:rPr>
          <w:rFonts w:ascii="Times New Roman" w:hAnsi="Times New Roman" w:cs="Times New Roman"/>
          <w:sz w:val="26"/>
          <w:szCs w:val="26"/>
          <w:shd w:val="clear" w:color="auto" w:fill="FFFFFF"/>
        </w:rPr>
        <w:t xml:space="preserve"> (2022). Hippocampus and its involvement in Alzheimer's disease: a review. </w:t>
      </w:r>
      <w:r w:rsidRPr="00CE332D">
        <w:rPr>
          <w:rFonts w:ascii="Times New Roman" w:hAnsi="Times New Roman" w:cs="Times New Roman"/>
          <w:i/>
          <w:sz w:val="26"/>
          <w:szCs w:val="26"/>
          <w:shd w:val="clear" w:color="auto" w:fill="FFFFFF"/>
        </w:rPr>
        <w:t>Biotech</w:t>
      </w:r>
      <w:r w:rsidRPr="00CE332D">
        <w:rPr>
          <w:rFonts w:ascii="Times New Roman" w:hAnsi="Times New Roman" w:cs="Times New Roman"/>
          <w:sz w:val="26"/>
          <w:szCs w:val="26"/>
          <w:shd w:val="clear" w:color="auto" w:fill="FFFFFF"/>
        </w:rPr>
        <w:t>, 12(2):55</w:t>
      </w:r>
      <w:bookmarkEnd w:id="514"/>
      <w:r w:rsidRPr="00CE332D">
        <w:rPr>
          <w:rFonts w:ascii="Times New Roman" w:hAnsi="Times New Roman" w:cs="Times New Roman"/>
          <w:sz w:val="26"/>
          <w:szCs w:val="26"/>
          <w:shd w:val="clear" w:color="auto" w:fill="FFFFFF"/>
        </w:rPr>
        <w:t>.</w:t>
      </w:r>
    </w:p>
    <w:p w14:paraId="44B5DC6C" w14:textId="7247D8A4" w:rsidR="00D25162" w:rsidRPr="0093142E" w:rsidRDefault="00D25162" w:rsidP="00E20346">
      <w:pPr>
        <w:pStyle w:val="ListParagraph"/>
        <w:numPr>
          <w:ilvl w:val="0"/>
          <w:numId w:val="1"/>
        </w:numPr>
        <w:tabs>
          <w:tab w:val="left" w:pos="142"/>
          <w:tab w:val="left" w:pos="426"/>
          <w:tab w:val="left" w:pos="1843"/>
        </w:tabs>
        <w:spacing w:after="0" w:line="360" w:lineRule="auto"/>
        <w:ind w:left="0" w:firstLine="0"/>
        <w:jc w:val="both"/>
        <w:rPr>
          <w:rFonts w:ascii="Times New Roman" w:hAnsi="Times New Roman" w:cs="Times New Roman"/>
          <w:spacing w:val="-2"/>
          <w:sz w:val="26"/>
          <w:szCs w:val="26"/>
        </w:rPr>
      </w:pPr>
      <w:bookmarkStart w:id="515" w:name="_Ref177368807"/>
      <w:r w:rsidRPr="006B133F">
        <w:rPr>
          <w:rFonts w:ascii="Times New Roman" w:hAnsi="Times New Roman" w:cs="Times New Roman"/>
          <w:b/>
          <w:bCs/>
          <w:sz w:val="26"/>
          <w:szCs w:val="26"/>
        </w:rPr>
        <w:t>Smith J</w:t>
      </w:r>
      <w:r>
        <w:rPr>
          <w:rFonts w:ascii="Times New Roman" w:hAnsi="Times New Roman" w:cs="Times New Roman"/>
          <w:b/>
          <w:bCs/>
          <w:sz w:val="26"/>
          <w:szCs w:val="26"/>
        </w:rPr>
        <w:t>.</w:t>
      </w:r>
      <w:r w:rsidRPr="006B133F">
        <w:rPr>
          <w:rFonts w:ascii="Times New Roman" w:hAnsi="Times New Roman" w:cs="Times New Roman"/>
          <w:b/>
          <w:bCs/>
          <w:sz w:val="26"/>
          <w:szCs w:val="26"/>
        </w:rPr>
        <w:t>A., Das A., Ray S</w:t>
      </w:r>
      <w:r>
        <w:rPr>
          <w:rFonts w:ascii="Times New Roman" w:hAnsi="Times New Roman" w:cs="Times New Roman"/>
          <w:b/>
          <w:bCs/>
          <w:sz w:val="26"/>
          <w:szCs w:val="26"/>
        </w:rPr>
        <w:t>.</w:t>
      </w:r>
      <w:r w:rsidRPr="006B133F">
        <w:rPr>
          <w:rFonts w:ascii="Times New Roman" w:hAnsi="Times New Roman" w:cs="Times New Roman"/>
          <w:b/>
          <w:bCs/>
          <w:sz w:val="26"/>
          <w:szCs w:val="26"/>
        </w:rPr>
        <w:t>K., et al.</w:t>
      </w:r>
      <w:r w:rsidRPr="006B133F">
        <w:rPr>
          <w:rFonts w:ascii="Times New Roman" w:hAnsi="Times New Roman" w:cs="Times New Roman"/>
          <w:i/>
          <w:iCs/>
          <w:sz w:val="26"/>
          <w:szCs w:val="26"/>
        </w:rPr>
        <w:t xml:space="preserve"> (2012). </w:t>
      </w:r>
      <w:r w:rsidRPr="006B133F">
        <w:rPr>
          <w:rFonts w:ascii="Times New Roman" w:hAnsi="Times New Roman" w:cs="Times New Roman"/>
          <w:sz w:val="26"/>
          <w:szCs w:val="26"/>
        </w:rPr>
        <w:t>Role of pro-inflammatory cytokines released from microglia in neurodegenerative diseases.</w:t>
      </w:r>
      <w:r w:rsidRPr="006B133F">
        <w:rPr>
          <w:rFonts w:ascii="Times New Roman" w:hAnsi="Times New Roman" w:cs="Times New Roman"/>
          <w:i/>
          <w:iCs/>
          <w:sz w:val="26"/>
          <w:szCs w:val="26"/>
        </w:rPr>
        <w:t xml:space="preserve"> Brain Res Bull. </w:t>
      </w:r>
      <w:r w:rsidRPr="006B133F">
        <w:rPr>
          <w:rFonts w:ascii="Times New Roman" w:hAnsi="Times New Roman" w:cs="Times New Roman"/>
          <w:sz w:val="26"/>
          <w:szCs w:val="26"/>
        </w:rPr>
        <w:t>87(1):10-20.</w:t>
      </w:r>
      <w:bookmarkEnd w:id="515"/>
    </w:p>
    <w:p w14:paraId="656D00D2" w14:textId="77777777" w:rsidR="0093142E" w:rsidRPr="00AA52AB" w:rsidRDefault="0093142E" w:rsidP="00E20346">
      <w:pPr>
        <w:pStyle w:val="ListParagraph"/>
        <w:numPr>
          <w:ilvl w:val="0"/>
          <w:numId w:val="1"/>
        </w:numPr>
        <w:tabs>
          <w:tab w:val="left" w:pos="426"/>
          <w:tab w:val="left" w:pos="567"/>
          <w:tab w:val="left" w:pos="1843"/>
        </w:tabs>
        <w:spacing w:after="0" w:line="360" w:lineRule="auto"/>
        <w:ind w:left="0" w:firstLine="0"/>
        <w:jc w:val="both"/>
        <w:rPr>
          <w:rFonts w:ascii="Times New Roman" w:hAnsi="Times New Roman" w:cs="Times New Roman"/>
          <w:spacing w:val="-2"/>
          <w:sz w:val="28"/>
          <w:szCs w:val="28"/>
          <w:shd w:val="clear" w:color="auto" w:fill="FFFFFF"/>
        </w:rPr>
      </w:pPr>
      <w:bookmarkStart w:id="516" w:name="_Ref172018664"/>
      <w:r w:rsidRPr="00CE332D">
        <w:rPr>
          <w:rFonts w:ascii="Times New Roman" w:hAnsi="Times New Roman" w:cs="Times New Roman"/>
          <w:b/>
          <w:bCs/>
          <w:sz w:val="26"/>
          <w:szCs w:val="26"/>
          <w:shd w:val="clear" w:color="auto" w:fill="FFFFFF"/>
        </w:rPr>
        <w:t xml:space="preserve">Pless A,. Ware D,. Saggu S, et al. </w:t>
      </w:r>
      <w:r w:rsidRPr="00CE332D">
        <w:rPr>
          <w:rFonts w:ascii="Times New Roman" w:hAnsi="Times New Roman" w:cs="Times New Roman"/>
          <w:sz w:val="26"/>
          <w:szCs w:val="26"/>
          <w:shd w:val="clear" w:color="auto" w:fill="FFFFFF"/>
        </w:rPr>
        <w:t xml:space="preserve">(2023). Understanding neuropsychiatric symptoms in Alzheimer's disease: challenges and advances in diagnosis and treatment. </w:t>
      </w:r>
      <w:r w:rsidRPr="00CE332D">
        <w:rPr>
          <w:rFonts w:ascii="Times New Roman" w:hAnsi="Times New Roman" w:cs="Times New Roman"/>
          <w:i/>
          <w:iCs/>
          <w:sz w:val="26"/>
          <w:szCs w:val="26"/>
          <w:shd w:val="clear" w:color="auto" w:fill="FFFFFF"/>
        </w:rPr>
        <w:t>Front Neurosci</w:t>
      </w:r>
      <w:r w:rsidRPr="00CE332D">
        <w:rPr>
          <w:rFonts w:ascii="Times New Roman" w:hAnsi="Times New Roman" w:cs="Times New Roman"/>
          <w:sz w:val="26"/>
          <w:szCs w:val="26"/>
          <w:shd w:val="clear" w:color="auto" w:fill="FFFFFF"/>
        </w:rPr>
        <w:t xml:space="preserve">, </w:t>
      </w:r>
      <w:r>
        <w:rPr>
          <w:rFonts w:ascii="Times New Roman" w:hAnsi="Times New Roman" w:cs="Times New Roman"/>
          <w:sz w:val="26"/>
          <w:szCs w:val="26"/>
          <w:shd w:val="clear" w:color="auto" w:fill="FFFFFF"/>
        </w:rPr>
        <w:t>(</w:t>
      </w:r>
      <w:r w:rsidRPr="00CE332D">
        <w:rPr>
          <w:rFonts w:ascii="Times New Roman" w:hAnsi="Times New Roman" w:cs="Times New Roman"/>
          <w:sz w:val="26"/>
          <w:szCs w:val="26"/>
          <w:shd w:val="clear" w:color="auto" w:fill="FFFFFF"/>
        </w:rPr>
        <w:t>17</w:t>
      </w:r>
      <w:r>
        <w:rPr>
          <w:rFonts w:ascii="Times New Roman" w:hAnsi="Times New Roman" w:cs="Times New Roman"/>
          <w:sz w:val="26"/>
          <w:szCs w:val="26"/>
          <w:shd w:val="clear" w:color="auto" w:fill="FFFFFF"/>
        </w:rPr>
        <w:t>)</w:t>
      </w:r>
      <w:r w:rsidRPr="00CE332D">
        <w:rPr>
          <w:rFonts w:ascii="Times New Roman" w:hAnsi="Times New Roman" w:cs="Times New Roman"/>
          <w:sz w:val="26"/>
          <w:szCs w:val="26"/>
          <w:shd w:val="clear" w:color="auto" w:fill="FFFFFF"/>
        </w:rPr>
        <w:t>:1263771</w:t>
      </w:r>
      <w:bookmarkEnd w:id="516"/>
      <w:r w:rsidRPr="00CE332D">
        <w:rPr>
          <w:rFonts w:ascii="Times New Roman" w:hAnsi="Times New Roman" w:cs="Times New Roman"/>
          <w:sz w:val="26"/>
          <w:szCs w:val="26"/>
          <w:shd w:val="clear" w:color="auto" w:fill="FFFFFF"/>
        </w:rPr>
        <w:t>.</w:t>
      </w:r>
    </w:p>
    <w:p w14:paraId="21C561A4" w14:textId="77777777" w:rsidR="0093142E" w:rsidRDefault="0093142E" w:rsidP="00E20346">
      <w:pPr>
        <w:pStyle w:val="ListParagraph"/>
        <w:numPr>
          <w:ilvl w:val="0"/>
          <w:numId w:val="1"/>
        </w:numPr>
        <w:tabs>
          <w:tab w:val="left" w:pos="426"/>
          <w:tab w:val="left" w:pos="567"/>
          <w:tab w:val="left" w:pos="1843"/>
        </w:tabs>
        <w:spacing w:after="0" w:line="360" w:lineRule="auto"/>
        <w:ind w:left="0" w:firstLine="0"/>
        <w:jc w:val="both"/>
        <w:rPr>
          <w:rFonts w:ascii="Times New Roman" w:hAnsi="Times New Roman" w:cs="Times New Roman"/>
          <w:sz w:val="26"/>
          <w:szCs w:val="26"/>
        </w:rPr>
      </w:pPr>
      <w:bookmarkStart w:id="517" w:name="_Ref123748774"/>
      <w:bookmarkStart w:id="518" w:name="_Hlk175472488"/>
      <w:r w:rsidRPr="00CE332D">
        <w:rPr>
          <w:rFonts w:ascii="Times New Roman" w:hAnsi="Times New Roman" w:cs="Times New Roman"/>
          <w:b/>
          <w:sz w:val="26"/>
          <w:szCs w:val="26"/>
        </w:rPr>
        <w:lastRenderedPageBreak/>
        <w:t>Bature F., Guinn BA., Pang D., et al.</w:t>
      </w:r>
      <w:r w:rsidRPr="00CE332D">
        <w:rPr>
          <w:rFonts w:ascii="Times New Roman" w:hAnsi="Times New Roman" w:cs="Times New Roman"/>
          <w:sz w:val="26"/>
          <w:szCs w:val="26"/>
        </w:rPr>
        <w:t xml:space="preserve"> (2017). Signs and symptoms preceding the diagnosis of Alzheimer's disease: a systematic scoping review of literature from 1937 to 2016. BMJ open, 7(8), e015746.</w:t>
      </w:r>
      <w:bookmarkEnd w:id="517"/>
      <w:bookmarkEnd w:id="518"/>
    </w:p>
    <w:p w14:paraId="447126CB" w14:textId="0D9B4F60" w:rsidR="00137C48" w:rsidRPr="00137C48" w:rsidRDefault="00137C48" w:rsidP="00137C48">
      <w:pPr>
        <w:pStyle w:val="ListParagraph"/>
        <w:numPr>
          <w:ilvl w:val="0"/>
          <w:numId w:val="1"/>
        </w:numPr>
        <w:tabs>
          <w:tab w:val="left" w:pos="426"/>
        </w:tabs>
        <w:spacing w:after="0" w:line="360" w:lineRule="auto"/>
        <w:ind w:left="0" w:firstLine="0"/>
        <w:jc w:val="both"/>
        <w:rPr>
          <w:rFonts w:ascii="Times New Roman" w:hAnsi="Times New Roman" w:cs="Times New Roman"/>
          <w:sz w:val="26"/>
          <w:szCs w:val="26"/>
        </w:rPr>
      </w:pPr>
      <w:bookmarkStart w:id="519" w:name="_Ref209108159"/>
      <w:r w:rsidRPr="007F336A">
        <w:rPr>
          <w:rFonts w:ascii="Times New Roman" w:hAnsi="Times New Roman" w:cs="Times New Roman"/>
          <w:b/>
          <w:bCs/>
          <w:sz w:val="26"/>
          <w:szCs w:val="26"/>
        </w:rPr>
        <w:t>Nguyễn Thanh Bình</w:t>
      </w:r>
      <w:r w:rsidR="007F336A">
        <w:rPr>
          <w:rFonts w:ascii="Times New Roman" w:hAnsi="Times New Roman" w:cs="Times New Roman"/>
          <w:b/>
          <w:bCs/>
          <w:sz w:val="26"/>
          <w:szCs w:val="26"/>
        </w:rPr>
        <w:t>.,</w:t>
      </w:r>
      <w:r w:rsidRPr="007F336A">
        <w:rPr>
          <w:rFonts w:ascii="Times New Roman" w:hAnsi="Times New Roman" w:cs="Times New Roman"/>
          <w:b/>
          <w:bCs/>
          <w:sz w:val="26"/>
          <w:szCs w:val="26"/>
        </w:rPr>
        <w:t xml:space="preserve"> Phạm Ngọc Huấn</w:t>
      </w:r>
      <w:r w:rsidR="007F336A">
        <w:rPr>
          <w:rFonts w:ascii="Times New Roman" w:hAnsi="Times New Roman" w:cs="Times New Roman"/>
          <w:b/>
          <w:bCs/>
          <w:sz w:val="26"/>
          <w:szCs w:val="26"/>
        </w:rPr>
        <w:t>.</w:t>
      </w:r>
      <w:r w:rsidRPr="007F336A">
        <w:rPr>
          <w:rFonts w:ascii="Times New Roman" w:hAnsi="Times New Roman" w:cs="Times New Roman"/>
          <w:b/>
          <w:bCs/>
          <w:sz w:val="26"/>
          <w:szCs w:val="26"/>
        </w:rPr>
        <w:t xml:space="preserve">, Hoàng Mai Phương. </w:t>
      </w:r>
      <w:r>
        <w:rPr>
          <w:rFonts w:ascii="Times New Roman" w:hAnsi="Times New Roman" w:cs="Times New Roman"/>
          <w:sz w:val="26"/>
          <w:szCs w:val="26"/>
        </w:rPr>
        <w:t>(2023)</w:t>
      </w:r>
      <w:r w:rsidRPr="00137C48">
        <w:rPr>
          <w:rFonts w:ascii="Times New Roman" w:hAnsi="Times New Roman" w:cs="Times New Roman"/>
          <w:sz w:val="26"/>
          <w:szCs w:val="26"/>
        </w:rPr>
        <w:t xml:space="preserve">. </w:t>
      </w:r>
      <w:r w:rsidR="007F336A">
        <w:rPr>
          <w:rFonts w:ascii="Times New Roman" w:hAnsi="Times New Roman" w:cs="Times New Roman"/>
          <w:sz w:val="26"/>
          <w:szCs w:val="26"/>
        </w:rPr>
        <w:t>Ả</w:t>
      </w:r>
      <w:r w:rsidR="007F336A" w:rsidRPr="00137C48">
        <w:rPr>
          <w:rFonts w:ascii="Times New Roman" w:hAnsi="Times New Roman" w:cs="Times New Roman"/>
          <w:sz w:val="26"/>
          <w:szCs w:val="26"/>
        </w:rPr>
        <w:t>nh hưởng của rối loạn tâm thần và hành vi đến gánh nặng chăm sóc bệnh nhân alzheimer</w:t>
      </w:r>
      <w:r w:rsidRPr="00137C48">
        <w:rPr>
          <w:rFonts w:ascii="Times New Roman" w:hAnsi="Times New Roman" w:cs="Times New Roman"/>
          <w:sz w:val="26"/>
          <w:szCs w:val="26"/>
        </w:rPr>
        <w:t>. </w:t>
      </w:r>
      <w:r w:rsidRPr="00137C48">
        <w:rPr>
          <w:rFonts w:ascii="Times New Roman" w:hAnsi="Times New Roman" w:cs="Times New Roman"/>
          <w:i/>
          <w:iCs/>
          <w:sz w:val="26"/>
          <w:szCs w:val="26"/>
        </w:rPr>
        <w:t>Tạp Chí Y học Việt Nam</w:t>
      </w:r>
      <w:r w:rsidRPr="00137C48">
        <w:rPr>
          <w:rFonts w:ascii="Times New Roman" w:hAnsi="Times New Roman" w:cs="Times New Roman"/>
          <w:sz w:val="26"/>
          <w:szCs w:val="26"/>
        </w:rPr>
        <w:t>, </w:t>
      </w:r>
      <w:r w:rsidRPr="00137C48">
        <w:rPr>
          <w:rFonts w:ascii="Times New Roman" w:hAnsi="Times New Roman" w:cs="Times New Roman"/>
          <w:i/>
          <w:iCs/>
          <w:sz w:val="26"/>
          <w:szCs w:val="26"/>
        </w:rPr>
        <w:t>531</w:t>
      </w:r>
      <w:r w:rsidRPr="00137C48">
        <w:rPr>
          <w:rFonts w:ascii="Times New Roman" w:hAnsi="Times New Roman" w:cs="Times New Roman"/>
          <w:sz w:val="26"/>
          <w:szCs w:val="26"/>
        </w:rPr>
        <w:t>(1)</w:t>
      </w:r>
      <w:r w:rsidR="007F336A">
        <w:rPr>
          <w:rFonts w:ascii="Times New Roman" w:hAnsi="Times New Roman" w:cs="Times New Roman"/>
          <w:sz w:val="26"/>
          <w:szCs w:val="26"/>
        </w:rPr>
        <w:t>:315-319</w:t>
      </w:r>
      <w:bookmarkEnd w:id="519"/>
    </w:p>
    <w:p w14:paraId="2C3F92E4" w14:textId="77777777" w:rsidR="0093142E" w:rsidRPr="00CD0471" w:rsidRDefault="0093142E" w:rsidP="00E20346">
      <w:pPr>
        <w:pStyle w:val="ListParagraph"/>
        <w:numPr>
          <w:ilvl w:val="0"/>
          <w:numId w:val="1"/>
        </w:numPr>
        <w:tabs>
          <w:tab w:val="left" w:pos="426"/>
          <w:tab w:val="left" w:pos="567"/>
          <w:tab w:val="left" w:pos="1843"/>
        </w:tabs>
        <w:spacing w:after="0" w:line="360" w:lineRule="auto"/>
        <w:ind w:left="0" w:firstLine="0"/>
        <w:jc w:val="both"/>
        <w:rPr>
          <w:rFonts w:ascii="Times New Roman" w:hAnsi="Times New Roman" w:cs="Times New Roman"/>
          <w:spacing w:val="-12"/>
          <w:sz w:val="26"/>
          <w:szCs w:val="26"/>
        </w:rPr>
      </w:pPr>
      <w:bookmarkStart w:id="520" w:name="_Ref123748943"/>
      <w:r w:rsidRPr="00CD0471">
        <w:rPr>
          <w:rFonts w:ascii="Times New Roman" w:hAnsi="Times New Roman" w:cs="Times New Roman"/>
          <w:b/>
          <w:spacing w:val="-12"/>
          <w:sz w:val="26"/>
          <w:szCs w:val="26"/>
        </w:rPr>
        <w:t>Kociolek A.J., Fernandez KK., Jin Z., et al.</w:t>
      </w:r>
      <w:r w:rsidRPr="00CD0471">
        <w:rPr>
          <w:rFonts w:ascii="Times New Roman" w:hAnsi="Times New Roman" w:cs="Times New Roman"/>
          <w:spacing w:val="-12"/>
          <w:sz w:val="26"/>
          <w:szCs w:val="26"/>
        </w:rPr>
        <w:t xml:space="preserve"> (2021). Extrapyramidal signs and Alzheimer's disease prognosis in a multiethnic, community-based sample of demented elders. Alzheimer's &amp; dementia: the journal of the Alzheimer's Association, 17(9): 1465–1473.</w:t>
      </w:r>
      <w:bookmarkEnd w:id="520"/>
    </w:p>
    <w:p w14:paraId="1DF30527" w14:textId="77777777" w:rsidR="0093142E" w:rsidRPr="00AA52AB" w:rsidRDefault="0093142E" w:rsidP="00E20346">
      <w:pPr>
        <w:pStyle w:val="ListParagraph"/>
        <w:numPr>
          <w:ilvl w:val="0"/>
          <w:numId w:val="1"/>
        </w:numPr>
        <w:tabs>
          <w:tab w:val="left" w:pos="426"/>
          <w:tab w:val="left" w:pos="567"/>
          <w:tab w:val="left" w:pos="1843"/>
        </w:tabs>
        <w:spacing w:after="0" w:line="360" w:lineRule="auto"/>
        <w:ind w:left="0" w:firstLine="0"/>
        <w:jc w:val="both"/>
        <w:rPr>
          <w:rFonts w:ascii="Times New Roman" w:hAnsi="Times New Roman" w:cs="Times New Roman"/>
          <w:spacing w:val="-2"/>
          <w:sz w:val="26"/>
          <w:szCs w:val="26"/>
        </w:rPr>
      </w:pPr>
      <w:bookmarkStart w:id="521" w:name="_Ref121245098"/>
      <w:r w:rsidRPr="00AA52AB">
        <w:rPr>
          <w:rFonts w:ascii="Times New Roman" w:hAnsi="Times New Roman" w:cs="Times New Roman"/>
          <w:b/>
          <w:sz w:val="26"/>
          <w:szCs w:val="26"/>
          <w:shd w:val="clear" w:color="auto" w:fill="FFFFFF"/>
        </w:rPr>
        <w:t>Johnson K</w:t>
      </w:r>
      <w:r>
        <w:rPr>
          <w:rFonts w:ascii="Times New Roman" w:hAnsi="Times New Roman" w:cs="Times New Roman"/>
          <w:b/>
          <w:sz w:val="26"/>
          <w:szCs w:val="26"/>
          <w:shd w:val="clear" w:color="auto" w:fill="FFFFFF"/>
        </w:rPr>
        <w:t>.</w:t>
      </w:r>
      <w:r w:rsidRPr="00AA52AB">
        <w:rPr>
          <w:rFonts w:ascii="Times New Roman" w:hAnsi="Times New Roman" w:cs="Times New Roman"/>
          <w:b/>
          <w:sz w:val="26"/>
          <w:szCs w:val="26"/>
          <w:shd w:val="clear" w:color="auto" w:fill="FFFFFF"/>
        </w:rPr>
        <w:t>A</w:t>
      </w:r>
      <w:r>
        <w:rPr>
          <w:rFonts w:ascii="Times New Roman" w:hAnsi="Times New Roman" w:cs="Times New Roman"/>
          <w:b/>
          <w:sz w:val="26"/>
          <w:szCs w:val="26"/>
          <w:shd w:val="clear" w:color="auto" w:fill="FFFFFF"/>
        </w:rPr>
        <w:t>.</w:t>
      </w:r>
      <w:r w:rsidRPr="00AA52AB">
        <w:rPr>
          <w:rFonts w:ascii="Times New Roman" w:hAnsi="Times New Roman" w:cs="Times New Roman"/>
          <w:b/>
          <w:sz w:val="26"/>
          <w:szCs w:val="26"/>
          <w:shd w:val="clear" w:color="auto" w:fill="FFFFFF"/>
        </w:rPr>
        <w:t>, Fox N</w:t>
      </w:r>
      <w:r>
        <w:rPr>
          <w:rFonts w:ascii="Times New Roman" w:hAnsi="Times New Roman" w:cs="Times New Roman"/>
          <w:b/>
          <w:sz w:val="26"/>
          <w:szCs w:val="26"/>
          <w:shd w:val="clear" w:color="auto" w:fill="FFFFFF"/>
        </w:rPr>
        <w:t>.</w:t>
      </w:r>
      <w:r w:rsidRPr="00AA52AB">
        <w:rPr>
          <w:rFonts w:ascii="Times New Roman" w:hAnsi="Times New Roman" w:cs="Times New Roman"/>
          <w:b/>
          <w:sz w:val="26"/>
          <w:szCs w:val="26"/>
          <w:shd w:val="clear" w:color="auto" w:fill="FFFFFF"/>
        </w:rPr>
        <w:t>C</w:t>
      </w:r>
      <w:r>
        <w:rPr>
          <w:rFonts w:ascii="Times New Roman" w:hAnsi="Times New Roman" w:cs="Times New Roman"/>
          <w:b/>
          <w:sz w:val="26"/>
          <w:szCs w:val="26"/>
          <w:shd w:val="clear" w:color="auto" w:fill="FFFFFF"/>
        </w:rPr>
        <w:t>.</w:t>
      </w:r>
      <w:r w:rsidRPr="00AA52AB">
        <w:rPr>
          <w:rFonts w:ascii="Times New Roman" w:hAnsi="Times New Roman" w:cs="Times New Roman"/>
          <w:b/>
          <w:sz w:val="26"/>
          <w:szCs w:val="26"/>
          <w:shd w:val="clear" w:color="auto" w:fill="FFFFFF"/>
        </w:rPr>
        <w:t>, Sperling R</w:t>
      </w:r>
      <w:r>
        <w:rPr>
          <w:rFonts w:ascii="Times New Roman" w:hAnsi="Times New Roman" w:cs="Times New Roman"/>
          <w:b/>
          <w:sz w:val="26"/>
          <w:szCs w:val="26"/>
          <w:shd w:val="clear" w:color="auto" w:fill="FFFFFF"/>
        </w:rPr>
        <w:t>.</w:t>
      </w:r>
      <w:r w:rsidRPr="00AA52AB">
        <w:rPr>
          <w:rFonts w:ascii="Times New Roman" w:hAnsi="Times New Roman" w:cs="Times New Roman"/>
          <w:b/>
          <w:sz w:val="26"/>
          <w:szCs w:val="26"/>
          <w:shd w:val="clear" w:color="auto" w:fill="FFFFFF"/>
        </w:rPr>
        <w:t>A</w:t>
      </w:r>
      <w:r>
        <w:rPr>
          <w:rFonts w:ascii="Times New Roman" w:hAnsi="Times New Roman" w:cs="Times New Roman"/>
          <w:b/>
          <w:sz w:val="26"/>
          <w:szCs w:val="26"/>
          <w:shd w:val="clear" w:color="auto" w:fill="FFFFFF"/>
        </w:rPr>
        <w:t>.</w:t>
      </w:r>
      <w:r w:rsidRPr="00AA52AB">
        <w:rPr>
          <w:rFonts w:ascii="Times New Roman" w:hAnsi="Times New Roman" w:cs="Times New Roman"/>
          <w:b/>
          <w:sz w:val="26"/>
          <w:szCs w:val="26"/>
          <w:shd w:val="clear" w:color="auto" w:fill="FFFFFF"/>
        </w:rPr>
        <w:t>, et al.</w:t>
      </w:r>
      <w:r w:rsidRPr="00AA52AB">
        <w:rPr>
          <w:rFonts w:ascii="Times New Roman" w:hAnsi="Times New Roman" w:cs="Times New Roman"/>
          <w:sz w:val="26"/>
          <w:szCs w:val="26"/>
          <w:shd w:val="clear" w:color="auto" w:fill="FFFFFF"/>
        </w:rPr>
        <w:t xml:space="preserve"> (2012). Brain imaging in Alzheimer disease. </w:t>
      </w:r>
      <w:r w:rsidRPr="00AA52AB">
        <w:rPr>
          <w:rFonts w:ascii="Times New Roman" w:hAnsi="Times New Roman" w:cs="Times New Roman"/>
          <w:i/>
          <w:sz w:val="26"/>
          <w:szCs w:val="26"/>
          <w:shd w:val="clear" w:color="auto" w:fill="FFFFFF"/>
        </w:rPr>
        <w:t>Cold Spring Harb Perspect Med</w:t>
      </w:r>
      <w:r w:rsidRPr="00AA52AB">
        <w:rPr>
          <w:rFonts w:ascii="Times New Roman" w:hAnsi="Times New Roman" w:cs="Times New Roman"/>
          <w:sz w:val="26"/>
          <w:szCs w:val="26"/>
          <w:shd w:val="clear" w:color="auto" w:fill="FFFFFF"/>
        </w:rPr>
        <w:t>, 2(4):a006213.</w:t>
      </w:r>
      <w:bookmarkEnd w:id="521"/>
    </w:p>
    <w:p w14:paraId="64397118" w14:textId="013B48F4" w:rsidR="0093142E" w:rsidRPr="0093142E" w:rsidRDefault="0093142E" w:rsidP="00E20346">
      <w:pPr>
        <w:pStyle w:val="ListParagraph"/>
        <w:numPr>
          <w:ilvl w:val="0"/>
          <w:numId w:val="1"/>
        </w:numPr>
        <w:tabs>
          <w:tab w:val="left" w:pos="426"/>
          <w:tab w:val="left" w:pos="567"/>
          <w:tab w:val="left" w:pos="1843"/>
        </w:tabs>
        <w:spacing w:after="0" w:line="360" w:lineRule="auto"/>
        <w:ind w:left="0" w:firstLine="0"/>
        <w:jc w:val="both"/>
        <w:rPr>
          <w:rFonts w:ascii="Times New Roman" w:hAnsi="Times New Roman" w:cs="Times New Roman"/>
          <w:spacing w:val="-8"/>
          <w:sz w:val="26"/>
          <w:szCs w:val="26"/>
        </w:rPr>
      </w:pPr>
      <w:bookmarkStart w:id="522" w:name="_Ref121245164"/>
      <w:r w:rsidRPr="00B03720">
        <w:rPr>
          <w:rFonts w:ascii="Times New Roman" w:hAnsi="Times New Roman" w:cs="Times New Roman"/>
          <w:b/>
          <w:spacing w:val="-8"/>
          <w:sz w:val="26"/>
          <w:szCs w:val="26"/>
          <w:shd w:val="clear" w:color="auto" w:fill="FFFFFF"/>
        </w:rPr>
        <w:t>Wang X</w:t>
      </w:r>
      <w:r>
        <w:rPr>
          <w:rFonts w:ascii="Times New Roman" w:hAnsi="Times New Roman" w:cs="Times New Roman"/>
          <w:b/>
          <w:spacing w:val="-8"/>
          <w:sz w:val="26"/>
          <w:szCs w:val="26"/>
          <w:shd w:val="clear" w:color="auto" w:fill="FFFFFF"/>
        </w:rPr>
        <w:t>.</w:t>
      </w:r>
      <w:r w:rsidRPr="00B03720">
        <w:rPr>
          <w:rFonts w:ascii="Times New Roman" w:hAnsi="Times New Roman" w:cs="Times New Roman"/>
          <w:b/>
          <w:spacing w:val="-8"/>
          <w:sz w:val="26"/>
          <w:szCs w:val="26"/>
          <w:shd w:val="clear" w:color="auto" w:fill="FFFFFF"/>
        </w:rPr>
        <w:t>, Huang W., Su L., et al.</w:t>
      </w:r>
      <w:r w:rsidRPr="00B03720">
        <w:rPr>
          <w:rFonts w:ascii="Times New Roman" w:hAnsi="Times New Roman" w:cs="Times New Roman"/>
          <w:spacing w:val="-8"/>
          <w:sz w:val="26"/>
          <w:szCs w:val="26"/>
          <w:shd w:val="clear" w:color="auto" w:fill="FFFFFF"/>
        </w:rPr>
        <w:t xml:space="preserve"> (2020). Neuroimaging advances regarding subjective cognitive decline in preclinical Alzheimer's disease. </w:t>
      </w:r>
      <w:r w:rsidRPr="00B03720">
        <w:rPr>
          <w:rFonts w:ascii="Times New Roman" w:hAnsi="Times New Roman" w:cs="Times New Roman"/>
          <w:i/>
          <w:spacing w:val="-8"/>
          <w:sz w:val="26"/>
          <w:szCs w:val="26"/>
          <w:shd w:val="clear" w:color="auto" w:fill="FFFFFF"/>
        </w:rPr>
        <w:t>Mol Neurodegener</w:t>
      </w:r>
      <w:r w:rsidRPr="00B03720">
        <w:rPr>
          <w:rFonts w:ascii="Times New Roman" w:hAnsi="Times New Roman" w:cs="Times New Roman"/>
          <w:spacing w:val="-8"/>
          <w:sz w:val="26"/>
          <w:szCs w:val="26"/>
          <w:shd w:val="clear" w:color="auto" w:fill="FFFFFF"/>
        </w:rPr>
        <w:t>, 15(1):55</w:t>
      </w:r>
      <w:bookmarkEnd w:id="522"/>
      <w:r w:rsidRPr="00B03720">
        <w:rPr>
          <w:rFonts w:ascii="Times New Roman" w:hAnsi="Times New Roman" w:cs="Times New Roman"/>
          <w:spacing w:val="-8"/>
          <w:sz w:val="26"/>
          <w:szCs w:val="26"/>
          <w:shd w:val="clear" w:color="auto" w:fill="FFFFFF"/>
        </w:rPr>
        <w:t>.</w:t>
      </w:r>
    </w:p>
    <w:p w14:paraId="24B2D621" w14:textId="773EA423" w:rsidR="002501E9" w:rsidRPr="00AF77E9" w:rsidRDefault="002501E9" w:rsidP="00E20346">
      <w:pPr>
        <w:pStyle w:val="ListParagraph"/>
        <w:widowControl w:val="0"/>
        <w:numPr>
          <w:ilvl w:val="0"/>
          <w:numId w:val="1"/>
        </w:numPr>
        <w:tabs>
          <w:tab w:val="left" w:pos="284"/>
          <w:tab w:val="left" w:pos="426"/>
          <w:tab w:val="left" w:pos="567"/>
          <w:tab w:val="left" w:pos="1843"/>
        </w:tabs>
        <w:autoSpaceDE w:val="0"/>
        <w:autoSpaceDN w:val="0"/>
        <w:spacing w:after="0" w:line="360" w:lineRule="auto"/>
        <w:ind w:left="0" w:firstLine="0"/>
        <w:jc w:val="both"/>
        <w:rPr>
          <w:rFonts w:ascii="Times New Roman" w:hAnsi="Times New Roman" w:cs="Times New Roman"/>
          <w:bCs/>
          <w:kern w:val="36"/>
          <w:sz w:val="26"/>
          <w:szCs w:val="26"/>
          <w:u w:val="single"/>
        </w:rPr>
      </w:pPr>
      <w:bookmarkStart w:id="523" w:name="_Ref121244133"/>
      <w:bookmarkEnd w:id="512"/>
      <w:r w:rsidRPr="00CE332D">
        <w:rPr>
          <w:rFonts w:ascii="Times New Roman" w:hAnsi="Times New Roman" w:cs="Times New Roman"/>
          <w:b/>
          <w:sz w:val="26"/>
          <w:szCs w:val="26"/>
        </w:rPr>
        <w:t xml:space="preserve">DeTure </w:t>
      </w:r>
      <w:r w:rsidR="007C1177">
        <w:rPr>
          <w:rFonts w:ascii="Times New Roman" w:hAnsi="Times New Roman" w:cs="Times New Roman"/>
          <w:b/>
          <w:sz w:val="26"/>
          <w:szCs w:val="26"/>
        </w:rPr>
        <w:t>M</w:t>
      </w:r>
      <w:r w:rsidR="00B24843">
        <w:rPr>
          <w:rFonts w:ascii="Times New Roman" w:hAnsi="Times New Roman" w:cs="Times New Roman"/>
          <w:b/>
          <w:sz w:val="26"/>
          <w:szCs w:val="26"/>
        </w:rPr>
        <w:t>.</w:t>
      </w:r>
      <w:r w:rsidR="007C1177">
        <w:rPr>
          <w:rFonts w:ascii="Times New Roman" w:hAnsi="Times New Roman" w:cs="Times New Roman"/>
          <w:b/>
          <w:sz w:val="26"/>
          <w:szCs w:val="26"/>
        </w:rPr>
        <w:t xml:space="preserve">A., </w:t>
      </w:r>
      <w:r w:rsidRPr="00CE332D">
        <w:rPr>
          <w:rFonts w:ascii="Times New Roman" w:hAnsi="Times New Roman" w:cs="Times New Roman"/>
          <w:b/>
          <w:sz w:val="26"/>
          <w:szCs w:val="26"/>
        </w:rPr>
        <w:t>Dickson</w:t>
      </w:r>
      <w:r w:rsidR="007C1177">
        <w:rPr>
          <w:rFonts w:ascii="Times New Roman" w:hAnsi="Times New Roman" w:cs="Times New Roman"/>
          <w:b/>
          <w:sz w:val="26"/>
          <w:szCs w:val="26"/>
        </w:rPr>
        <w:t xml:space="preserve"> D</w:t>
      </w:r>
      <w:r w:rsidR="00B24843">
        <w:rPr>
          <w:rFonts w:ascii="Times New Roman" w:hAnsi="Times New Roman" w:cs="Times New Roman"/>
          <w:b/>
          <w:sz w:val="26"/>
          <w:szCs w:val="26"/>
        </w:rPr>
        <w:t>.</w:t>
      </w:r>
      <w:r w:rsidR="007C1177">
        <w:rPr>
          <w:rFonts w:ascii="Times New Roman" w:hAnsi="Times New Roman" w:cs="Times New Roman"/>
          <w:b/>
          <w:sz w:val="26"/>
          <w:szCs w:val="26"/>
        </w:rPr>
        <w:t>W</w:t>
      </w:r>
      <w:r w:rsidRPr="00CE332D">
        <w:rPr>
          <w:rFonts w:ascii="Times New Roman" w:hAnsi="Times New Roman" w:cs="Times New Roman"/>
          <w:sz w:val="26"/>
          <w:szCs w:val="26"/>
        </w:rPr>
        <w:t xml:space="preserve">. (2019). The neuropathological diagnosis of Alzheimer’s disease. </w:t>
      </w:r>
      <w:r w:rsidRPr="00CE332D">
        <w:rPr>
          <w:rFonts w:ascii="Times New Roman" w:hAnsi="Times New Roman" w:cs="Times New Roman"/>
          <w:i/>
          <w:sz w:val="26"/>
          <w:szCs w:val="26"/>
        </w:rPr>
        <w:t>Molecular Neurodegeneration</w:t>
      </w:r>
      <w:r w:rsidRPr="00CE332D">
        <w:rPr>
          <w:rFonts w:ascii="Times New Roman" w:hAnsi="Times New Roman" w:cs="Times New Roman"/>
          <w:sz w:val="26"/>
          <w:szCs w:val="26"/>
        </w:rPr>
        <w:t>, 14(1):32</w:t>
      </w:r>
      <w:bookmarkEnd w:id="523"/>
      <w:r w:rsidRPr="00CE332D">
        <w:rPr>
          <w:rFonts w:ascii="Times New Roman" w:hAnsi="Times New Roman" w:cs="Times New Roman"/>
          <w:sz w:val="26"/>
          <w:szCs w:val="26"/>
        </w:rPr>
        <w:t>.</w:t>
      </w:r>
    </w:p>
    <w:p w14:paraId="1E2A493E" w14:textId="43998E96" w:rsidR="00317D14" w:rsidRPr="00EC0BC5" w:rsidRDefault="00317D14" w:rsidP="00E20346">
      <w:pPr>
        <w:pStyle w:val="ListParagraph"/>
        <w:numPr>
          <w:ilvl w:val="0"/>
          <w:numId w:val="1"/>
        </w:numPr>
        <w:tabs>
          <w:tab w:val="left" w:pos="426"/>
          <w:tab w:val="left" w:pos="1843"/>
        </w:tabs>
        <w:spacing w:after="0" w:line="360" w:lineRule="auto"/>
        <w:ind w:left="0" w:firstLine="0"/>
        <w:jc w:val="both"/>
        <w:rPr>
          <w:rFonts w:ascii="Times New Roman" w:hAnsi="Times New Roman" w:cs="Times New Roman"/>
          <w:spacing w:val="-4"/>
          <w:sz w:val="26"/>
          <w:szCs w:val="26"/>
        </w:rPr>
      </w:pPr>
      <w:bookmarkStart w:id="524" w:name="_Ref205491448"/>
      <w:r w:rsidRPr="00EC0BC5">
        <w:rPr>
          <w:rFonts w:ascii="Times New Roman" w:hAnsi="Times New Roman" w:cs="Times New Roman"/>
          <w:b/>
          <w:bCs/>
          <w:spacing w:val="-4"/>
          <w:sz w:val="26"/>
          <w:szCs w:val="26"/>
        </w:rPr>
        <w:t>Thal DR., Rüb U., Braak H et al.</w:t>
      </w:r>
      <w:r w:rsidRPr="00EC0BC5">
        <w:rPr>
          <w:rFonts w:ascii="Times New Roman" w:hAnsi="Times New Roman" w:cs="Times New Roman"/>
          <w:spacing w:val="-4"/>
          <w:sz w:val="26"/>
          <w:szCs w:val="26"/>
        </w:rPr>
        <w:t xml:space="preserve"> (2002). Phases of A beta-deposition in the human brain and its relevance for the development of AD. </w:t>
      </w:r>
      <w:r w:rsidRPr="00EC0BC5">
        <w:rPr>
          <w:rFonts w:ascii="Times New Roman" w:hAnsi="Times New Roman" w:cs="Times New Roman"/>
          <w:i/>
          <w:iCs/>
          <w:spacing w:val="-4"/>
          <w:sz w:val="26"/>
          <w:szCs w:val="26"/>
        </w:rPr>
        <w:t>Neurology</w:t>
      </w:r>
      <w:r w:rsidR="00EC0BC5" w:rsidRPr="00EC0BC5">
        <w:rPr>
          <w:rFonts w:ascii="Times New Roman" w:hAnsi="Times New Roman" w:cs="Times New Roman"/>
          <w:spacing w:val="-4"/>
          <w:sz w:val="26"/>
          <w:szCs w:val="26"/>
        </w:rPr>
        <w:t xml:space="preserve">, </w:t>
      </w:r>
      <w:r w:rsidRPr="00EC0BC5">
        <w:rPr>
          <w:rFonts w:ascii="Times New Roman" w:hAnsi="Times New Roman" w:cs="Times New Roman"/>
          <w:spacing w:val="-4"/>
          <w:sz w:val="26"/>
          <w:szCs w:val="26"/>
        </w:rPr>
        <w:t>58(12):1791-800.</w:t>
      </w:r>
      <w:bookmarkEnd w:id="524"/>
    </w:p>
    <w:p w14:paraId="5FE1C85A" w14:textId="77777777" w:rsidR="002501E9" w:rsidRPr="00B03720" w:rsidRDefault="002501E9" w:rsidP="00E20346">
      <w:pPr>
        <w:pStyle w:val="ListParagraph"/>
        <w:numPr>
          <w:ilvl w:val="0"/>
          <w:numId w:val="1"/>
        </w:numPr>
        <w:tabs>
          <w:tab w:val="left" w:pos="426"/>
          <w:tab w:val="left" w:pos="567"/>
          <w:tab w:val="left" w:pos="1843"/>
        </w:tabs>
        <w:spacing w:after="0" w:line="360" w:lineRule="auto"/>
        <w:ind w:left="0" w:firstLine="0"/>
        <w:jc w:val="both"/>
        <w:rPr>
          <w:spacing w:val="-4"/>
        </w:rPr>
      </w:pPr>
      <w:bookmarkStart w:id="525" w:name="_Ref121245347"/>
      <w:r w:rsidRPr="00B03720">
        <w:rPr>
          <w:rFonts w:ascii="Times New Roman" w:hAnsi="Times New Roman" w:cs="Times New Roman"/>
          <w:b/>
          <w:spacing w:val="-4"/>
          <w:sz w:val="26"/>
          <w:szCs w:val="26"/>
          <w:shd w:val="clear" w:color="auto" w:fill="FFFFFF"/>
        </w:rPr>
        <w:t>Cece Y., Shifu X.</w:t>
      </w:r>
      <w:r w:rsidRPr="00B03720">
        <w:rPr>
          <w:rFonts w:ascii="Times New Roman" w:hAnsi="Times New Roman" w:cs="Times New Roman"/>
          <w:spacing w:val="-4"/>
          <w:sz w:val="26"/>
          <w:szCs w:val="26"/>
          <w:shd w:val="clear" w:color="auto" w:fill="FFFFFF"/>
        </w:rPr>
        <w:t xml:space="preserve"> (2015). Are the revised diagnostic criteria for Alzheimer's disease useful in low- and middle-income countries? </w:t>
      </w:r>
      <w:r w:rsidRPr="00B03720">
        <w:rPr>
          <w:rFonts w:ascii="Times New Roman" w:hAnsi="Times New Roman" w:cs="Times New Roman"/>
          <w:i/>
          <w:spacing w:val="-4"/>
          <w:sz w:val="26"/>
          <w:szCs w:val="26"/>
          <w:shd w:val="clear" w:color="auto" w:fill="FFFFFF"/>
        </w:rPr>
        <w:t>Shanghai Arch Psychiatry</w:t>
      </w:r>
      <w:r w:rsidRPr="00B03720">
        <w:rPr>
          <w:rFonts w:ascii="Times New Roman" w:hAnsi="Times New Roman" w:cs="Times New Roman"/>
          <w:spacing w:val="-4"/>
          <w:sz w:val="26"/>
          <w:szCs w:val="26"/>
          <w:shd w:val="clear" w:color="auto" w:fill="FFFFFF"/>
        </w:rPr>
        <w:t>, 27(2):119-23.</w:t>
      </w:r>
      <w:bookmarkEnd w:id="525"/>
    </w:p>
    <w:p w14:paraId="73D0166F" w14:textId="4D4C5E03" w:rsidR="002501E9" w:rsidRPr="003E7047" w:rsidRDefault="002501E9" w:rsidP="00E20346">
      <w:pPr>
        <w:pStyle w:val="ListParagraph"/>
        <w:numPr>
          <w:ilvl w:val="0"/>
          <w:numId w:val="1"/>
        </w:numPr>
        <w:tabs>
          <w:tab w:val="left" w:pos="426"/>
          <w:tab w:val="left" w:pos="567"/>
          <w:tab w:val="left" w:pos="1843"/>
        </w:tabs>
        <w:spacing w:after="0" w:line="360" w:lineRule="auto"/>
        <w:ind w:left="0" w:firstLine="0"/>
        <w:jc w:val="both"/>
        <w:rPr>
          <w:rFonts w:ascii="Times New Roman" w:hAnsi="Times New Roman" w:cs="Times New Roman"/>
          <w:spacing w:val="-10"/>
          <w:sz w:val="26"/>
          <w:szCs w:val="26"/>
        </w:rPr>
      </w:pPr>
      <w:bookmarkStart w:id="526" w:name="_Ref121245359"/>
      <w:r w:rsidRPr="00CD0471">
        <w:rPr>
          <w:rFonts w:ascii="Times New Roman" w:hAnsi="Times New Roman" w:cs="Times New Roman"/>
          <w:b/>
          <w:spacing w:val="-10"/>
          <w:sz w:val="26"/>
          <w:szCs w:val="26"/>
          <w:shd w:val="clear" w:color="auto" w:fill="FFFFFF"/>
        </w:rPr>
        <w:t>Dubois B., Feldman H</w:t>
      </w:r>
      <w:r w:rsidR="00B24843" w:rsidRPr="00CD0471">
        <w:rPr>
          <w:rFonts w:ascii="Times New Roman" w:hAnsi="Times New Roman" w:cs="Times New Roman"/>
          <w:b/>
          <w:spacing w:val="-10"/>
          <w:sz w:val="26"/>
          <w:szCs w:val="26"/>
          <w:shd w:val="clear" w:color="auto" w:fill="FFFFFF"/>
        </w:rPr>
        <w:t>.</w:t>
      </w:r>
      <w:r w:rsidRPr="00CD0471">
        <w:rPr>
          <w:rFonts w:ascii="Times New Roman" w:hAnsi="Times New Roman" w:cs="Times New Roman"/>
          <w:b/>
          <w:spacing w:val="-10"/>
          <w:sz w:val="26"/>
          <w:szCs w:val="26"/>
          <w:shd w:val="clear" w:color="auto" w:fill="FFFFFF"/>
        </w:rPr>
        <w:t>H., Jacova C., et al.</w:t>
      </w:r>
      <w:r w:rsidRPr="00CD0471">
        <w:rPr>
          <w:rFonts w:ascii="Times New Roman" w:hAnsi="Times New Roman" w:cs="Times New Roman"/>
          <w:spacing w:val="-10"/>
          <w:sz w:val="26"/>
          <w:szCs w:val="26"/>
          <w:shd w:val="clear" w:color="auto" w:fill="FFFFFF"/>
        </w:rPr>
        <w:t xml:space="preserve"> (2014). Advancing research diagnostic criteria for Alzheimer's disease: the IWG-2 criteria. </w:t>
      </w:r>
      <w:r w:rsidRPr="00CD0471">
        <w:rPr>
          <w:rFonts w:ascii="Times New Roman" w:hAnsi="Times New Roman" w:cs="Times New Roman"/>
          <w:i/>
          <w:iCs/>
          <w:spacing w:val="-10"/>
          <w:sz w:val="26"/>
          <w:szCs w:val="26"/>
          <w:shd w:val="clear" w:color="auto" w:fill="FFFFFF"/>
        </w:rPr>
        <w:t>The Lancet. Neurology</w:t>
      </w:r>
      <w:r w:rsidRPr="00CD0471">
        <w:rPr>
          <w:rFonts w:ascii="Times New Roman" w:hAnsi="Times New Roman" w:cs="Times New Roman"/>
          <w:spacing w:val="-10"/>
          <w:sz w:val="26"/>
          <w:szCs w:val="26"/>
          <w:shd w:val="clear" w:color="auto" w:fill="FFFFFF"/>
        </w:rPr>
        <w:t>, </w:t>
      </w:r>
      <w:r w:rsidRPr="00CD0471">
        <w:rPr>
          <w:rFonts w:ascii="Times New Roman" w:hAnsi="Times New Roman" w:cs="Times New Roman"/>
          <w:i/>
          <w:iCs/>
          <w:spacing w:val="-10"/>
          <w:sz w:val="26"/>
          <w:szCs w:val="26"/>
          <w:shd w:val="clear" w:color="auto" w:fill="FFFFFF"/>
        </w:rPr>
        <w:t>13</w:t>
      </w:r>
      <w:r w:rsidRPr="00CD0471">
        <w:rPr>
          <w:rFonts w:ascii="Times New Roman" w:hAnsi="Times New Roman" w:cs="Times New Roman"/>
          <w:spacing w:val="-10"/>
          <w:sz w:val="26"/>
          <w:szCs w:val="26"/>
          <w:shd w:val="clear" w:color="auto" w:fill="FFFFFF"/>
        </w:rPr>
        <w:t>(6)</w:t>
      </w:r>
      <w:r w:rsidR="00B24843" w:rsidRPr="00CD0471">
        <w:rPr>
          <w:rFonts w:ascii="Times New Roman" w:hAnsi="Times New Roman" w:cs="Times New Roman"/>
          <w:spacing w:val="-10"/>
          <w:sz w:val="26"/>
          <w:szCs w:val="26"/>
          <w:shd w:val="clear" w:color="auto" w:fill="FFFFFF"/>
        </w:rPr>
        <w:t>:</w:t>
      </w:r>
      <w:r w:rsidRPr="00CD0471">
        <w:rPr>
          <w:rFonts w:ascii="Times New Roman" w:hAnsi="Times New Roman" w:cs="Times New Roman"/>
          <w:spacing w:val="-10"/>
          <w:sz w:val="26"/>
          <w:szCs w:val="26"/>
          <w:shd w:val="clear" w:color="auto" w:fill="FFFFFF"/>
        </w:rPr>
        <w:t>614–629.</w:t>
      </w:r>
      <w:bookmarkEnd w:id="526"/>
    </w:p>
    <w:p w14:paraId="5A7E516F" w14:textId="01BAA826" w:rsidR="00ED528F" w:rsidRDefault="00ED528F" w:rsidP="00E20346">
      <w:pPr>
        <w:pStyle w:val="ListParagraph"/>
        <w:numPr>
          <w:ilvl w:val="0"/>
          <w:numId w:val="1"/>
        </w:numPr>
        <w:tabs>
          <w:tab w:val="left" w:pos="426"/>
          <w:tab w:val="left" w:pos="567"/>
          <w:tab w:val="left" w:pos="709"/>
          <w:tab w:val="left" w:pos="1843"/>
        </w:tabs>
        <w:spacing w:after="0" w:line="360" w:lineRule="auto"/>
        <w:ind w:left="0" w:firstLine="0"/>
        <w:jc w:val="both"/>
        <w:rPr>
          <w:rFonts w:ascii="Times New Roman" w:hAnsi="Times New Roman" w:cs="Times New Roman"/>
          <w:sz w:val="26"/>
          <w:szCs w:val="26"/>
        </w:rPr>
      </w:pPr>
      <w:bookmarkStart w:id="527" w:name="_Ref120699310"/>
      <w:bookmarkStart w:id="528" w:name="_Ref123753044"/>
      <w:r w:rsidRPr="00CE332D">
        <w:rPr>
          <w:rFonts w:ascii="Times New Roman" w:hAnsi="Times New Roman" w:cs="Times New Roman"/>
          <w:b/>
          <w:sz w:val="26"/>
          <w:szCs w:val="26"/>
        </w:rPr>
        <w:t>Arlt S</w:t>
      </w:r>
      <w:r w:rsidRPr="00CE332D">
        <w:rPr>
          <w:rFonts w:ascii="Times New Roman" w:hAnsi="Times New Roman" w:cs="Times New Roman"/>
          <w:sz w:val="26"/>
          <w:szCs w:val="26"/>
        </w:rPr>
        <w:t xml:space="preserve">. (2013) Non-Alzheimer's disease-related memory impairment and dementia. </w:t>
      </w:r>
      <w:r w:rsidRPr="00CE332D">
        <w:rPr>
          <w:rFonts w:ascii="Times New Roman" w:hAnsi="Times New Roman" w:cs="Times New Roman"/>
          <w:i/>
          <w:sz w:val="26"/>
          <w:szCs w:val="26"/>
        </w:rPr>
        <w:t>Dialogues Clin Neurosci</w:t>
      </w:r>
      <w:r w:rsidRPr="00CE332D">
        <w:rPr>
          <w:rFonts w:ascii="Times New Roman" w:hAnsi="Times New Roman" w:cs="Times New Roman"/>
          <w:sz w:val="26"/>
          <w:szCs w:val="26"/>
        </w:rPr>
        <w:t>, 15(4):465-73</w:t>
      </w:r>
      <w:bookmarkEnd w:id="527"/>
      <w:r w:rsidRPr="00CE332D">
        <w:rPr>
          <w:rFonts w:ascii="Times New Roman" w:hAnsi="Times New Roman" w:cs="Times New Roman"/>
          <w:sz w:val="26"/>
          <w:szCs w:val="26"/>
        </w:rPr>
        <w:t>.</w:t>
      </w:r>
      <w:bookmarkEnd w:id="528"/>
    </w:p>
    <w:p w14:paraId="4FC2F08C" w14:textId="77777777" w:rsidR="00FA09DD" w:rsidRPr="00483F62" w:rsidRDefault="00FA09DD" w:rsidP="00E20346">
      <w:pPr>
        <w:pStyle w:val="ListParagraph"/>
        <w:numPr>
          <w:ilvl w:val="0"/>
          <w:numId w:val="1"/>
        </w:numPr>
        <w:tabs>
          <w:tab w:val="left" w:pos="426"/>
          <w:tab w:val="left" w:pos="1843"/>
        </w:tabs>
        <w:spacing w:after="0" w:line="360" w:lineRule="auto"/>
        <w:ind w:left="0" w:firstLine="0"/>
        <w:jc w:val="both"/>
        <w:rPr>
          <w:rFonts w:ascii="Times New Roman" w:hAnsi="Times New Roman" w:cs="Times New Roman"/>
          <w:sz w:val="26"/>
          <w:szCs w:val="26"/>
        </w:rPr>
      </w:pPr>
      <w:bookmarkStart w:id="529" w:name="_Ref176547212"/>
      <w:r w:rsidRPr="00CE332D">
        <w:rPr>
          <w:rFonts w:ascii="Times New Roman" w:hAnsi="Times New Roman" w:cs="Times New Roman"/>
          <w:b/>
          <w:bCs/>
          <w:sz w:val="26"/>
          <w:szCs w:val="26"/>
        </w:rPr>
        <w:t>Firdos A</w:t>
      </w:r>
      <w:r>
        <w:rPr>
          <w:rFonts w:ascii="Times New Roman" w:hAnsi="Times New Roman" w:cs="Times New Roman"/>
          <w:b/>
          <w:bCs/>
          <w:sz w:val="26"/>
          <w:szCs w:val="26"/>
        </w:rPr>
        <w:t>.</w:t>
      </w:r>
      <w:r w:rsidRPr="00CE332D">
        <w:rPr>
          <w:rFonts w:ascii="Times New Roman" w:hAnsi="Times New Roman" w:cs="Times New Roman"/>
          <w:b/>
          <w:bCs/>
          <w:sz w:val="26"/>
          <w:szCs w:val="26"/>
        </w:rPr>
        <w:t xml:space="preserve">K. </w:t>
      </w:r>
      <w:r w:rsidRPr="00CE332D">
        <w:rPr>
          <w:rFonts w:ascii="Times New Roman" w:hAnsi="Times New Roman" w:cs="Times New Roman"/>
          <w:sz w:val="26"/>
          <w:szCs w:val="26"/>
        </w:rPr>
        <w:t xml:space="preserve">(2021). Advances in Application of Stem Cells: From Bench to Clinics. Stem Cell Biology and Regenerative Medicine, vol 69. </w:t>
      </w:r>
      <w:r w:rsidRPr="00CE332D">
        <w:rPr>
          <w:rFonts w:ascii="Times New Roman" w:hAnsi="Times New Roman" w:cs="Times New Roman"/>
          <w:i/>
          <w:iCs/>
          <w:sz w:val="26"/>
          <w:szCs w:val="26"/>
        </w:rPr>
        <w:t>Humana</w:t>
      </w:r>
      <w:r w:rsidRPr="00CE332D">
        <w:rPr>
          <w:rFonts w:ascii="Times New Roman" w:hAnsi="Times New Roman" w:cs="Times New Roman"/>
          <w:sz w:val="26"/>
          <w:szCs w:val="26"/>
        </w:rPr>
        <w:t>.</w:t>
      </w:r>
      <w:bookmarkEnd w:id="529"/>
    </w:p>
    <w:p w14:paraId="049310B1" w14:textId="77777777" w:rsidR="00FA09DD" w:rsidRPr="008F37B4" w:rsidRDefault="00FA09DD" w:rsidP="00E20346">
      <w:pPr>
        <w:pStyle w:val="ListParagraph"/>
        <w:widowControl w:val="0"/>
        <w:numPr>
          <w:ilvl w:val="0"/>
          <w:numId w:val="1"/>
        </w:numPr>
        <w:tabs>
          <w:tab w:val="left" w:pos="284"/>
          <w:tab w:val="left" w:pos="426"/>
          <w:tab w:val="left" w:pos="567"/>
          <w:tab w:val="left" w:pos="1843"/>
        </w:tabs>
        <w:autoSpaceDE w:val="0"/>
        <w:autoSpaceDN w:val="0"/>
        <w:spacing w:after="0" w:line="360" w:lineRule="auto"/>
        <w:ind w:left="0" w:firstLine="0"/>
        <w:jc w:val="both"/>
        <w:rPr>
          <w:rFonts w:ascii="Times New Roman" w:hAnsi="Times New Roman" w:cs="Times New Roman"/>
          <w:sz w:val="26"/>
          <w:szCs w:val="26"/>
        </w:rPr>
      </w:pPr>
      <w:bookmarkStart w:id="530" w:name="_Ref152195361"/>
      <w:r w:rsidRPr="00CE332D">
        <w:rPr>
          <w:rFonts w:ascii="Times New Roman" w:hAnsi="Times New Roman" w:cs="Times New Roman"/>
          <w:b/>
          <w:sz w:val="26"/>
          <w:szCs w:val="26"/>
          <w:shd w:val="clear" w:color="auto" w:fill="FFFFFF"/>
        </w:rPr>
        <w:t>Merimi M., Majzoub R., Lagneaux L.,</w:t>
      </w:r>
      <w:r w:rsidRPr="00CE332D">
        <w:rPr>
          <w:rFonts w:ascii="Times New Roman" w:hAnsi="Times New Roman" w:cs="Times New Roman"/>
          <w:sz w:val="26"/>
          <w:szCs w:val="26"/>
          <w:shd w:val="clear" w:color="auto" w:fill="FFFFFF"/>
        </w:rPr>
        <w:t xml:space="preserve"> et al. (2021). The Therapeutic Potential of Mesenchymal Stromal Cells for Regenerative Medicine: Current Knowledge and Future Understandings. </w:t>
      </w:r>
      <w:r w:rsidRPr="00CE332D">
        <w:rPr>
          <w:rFonts w:ascii="Times New Roman" w:hAnsi="Times New Roman" w:cs="Times New Roman"/>
          <w:i/>
          <w:sz w:val="26"/>
          <w:szCs w:val="26"/>
          <w:shd w:val="clear" w:color="auto" w:fill="FFFFFF"/>
        </w:rPr>
        <w:t>Front Cell Dev Biol</w:t>
      </w:r>
      <w:r w:rsidRPr="00CE332D">
        <w:rPr>
          <w:rFonts w:ascii="Times New Roman" w:hAnsi="Times New Roman" w:cs="Times New Roman"/>
          <w:sz w:val="26"/>
          <w:szCs w:val="26"/>
          <w:shd w:val="clear" w:color="auto" w:fill="FFFFFF"/>
        </w:rPr>
        <w:t xml:space="preserve">, </w:t>
      </w:r>
      <w:r>
        <w:rPr>
          <w:rFonts w:ascii="Times New Roman" w:hAnsi="Times New Roman" w:cs="Times New Roman"/>
          <w:sz w:val="26"/>
          <w:szCs w:val="26"/>
          <w:shd w:val="clear" w:color="auto" w:fill="FFFFFF"/>
        </w:rPr>
        <w:t>(</w:t>
      </w:r>
      <w:r w:rsidRPr="00CE332D">
        <w:rPr>
          <w:rFonts w:ascii="Times New Roman" w:hAnsi="Times New Roman" w:cs="Times New Roman"/>
          <w:sz w:val="26"/>
          <w:szCs w:val="26"/>
          <w:shd w:val="clear" w:color="auto" w:fill="FFFFFF"/>
        </w:rPr>
        <w:t>9</w:t>
      </w:r>
      <w:r>
        <w:rPr>
          <w:rFonts w:ascii="Times New Roman" w:hAnsi="Times New Roman" w:cs="Times New Roman"/>
          <w:sz w:val="26"/>
          <w:szCs w:val="26"/>
          <w:shd w:val="clear" w:color="auto" w:fill="FFFFFF"/>
        </w:rPr>
        <w:t>)</w:t>
      </w:r>
      <w:r w:rsidRPr="00CE332D">
        <w:rPr>
          <w:rFonts w:ascii="Times New Roman" w:hAnsi="Times New Roman" w:cs="Times New Roman"/>
          <w:sz w:val="26"/>
          <w:szCs w:val="26"/>
          <w:shd w:val="clear" w:color="auto" w:fill="FFFFFF"/>
        </w:rPr>
        <w:t>:661532.</w:t>
      </w:r>
      <w:bookmarkEnd w:id="530"/>
    </w:p>
    <w:p w14:paraId="18F40402" w14:textId="77777777" w:rsidR="00FA09DD" w:rsidRPr="004833D3" w:rsidRDefault="00FA09DD" w:rsidP="00E20346">
      <w:pPr>
        <w:pStyle w:val="ListParagraph"/>
        <w:widowControl w:val="0"/>
        <w:numPr>
          <w:ilvl w:val="0"/>
          <w:numId w:val="1"/>
        </w:numPr>
        <w:tabs>
          <w:tab w:val="left" w:pos="284"/>
          <w:tab w:val="left" w:pos="426"/>
          <w:tab w:val="left" w:pos="567"/>
          <w:tab w:val="left" w:pos="1843"/>
        </w:tabs>
        <w:autoSpaceDE w:val="0"/>
        <w:autoSpaceDN w:val="0"/>
        <w:spacing w:after="0" w:line="360" w:lineRule="auto"/>
        <w:ind w:left="0" w:firstLine="0"/>
        <w:jc w:val="both"/>
        <w:rPr>
          <w:rStyle w:val="Strong"/>
          <w:rFonts w:ascii="Times New Roman" w:hAnsi="Times New Roman" w:cs="Times New Roman"/>
          <w:b w:val="0"/>
          <w:bCs w:val="0"/>
          <w:sz w:val="26"/>
          <w:szCs w:val="26"/>
          <w:shd w:val="clear" w:color="auto" w:fill="FFFFFF"/>
        </w:rPr>
      </w:pPr>
      <w:bookmarkStart w:id="531" w:name="_Ref121317073"/>
      <w:bookmarkStart w:id="532" w:name="_Ref121317149"/>
      <w:r w:rsidRPr="00CE332D">
        <w:rPr>
          <w:rFonts w:ascii="Times New Roman" w:hAnsi="Times New Roman" w:cs="Times New Roman"/>
          <w:b/>
          <w:bCs/>
          <w:sz w:val="26"/>
          <w:szCs w:val="26"/>
        </w:rPr>
        <w:t>Foo J</w:t>
      </w:r>
      <w:r>
        <w:rPr>
          <w:rFonts w:ascii="Times New Roman" w:hAnsi="Times New Roman" w:cs="Times New Roman"/>
          <w:b/>
          <w:bCs/>
          <w:sz w:val="26"/>
          <w:szCs w:val="26"/>
        </w:rPr>
        <w:t>.</w:t>
      </w:r>
      <w:r w:rsidRPr="00CE332D">
        <w:rPr>
          <w:rFonts w:ascii="Times New Roman" w:hAnsi="Times New Roman" w:cs="Times New Roman"/>
          <w:b/>
          <w:bCs/>
          <w:sz w:val="26"/>
          <w:szCs w:val="26"/>
        </w:rPr>
        <w:t>B., Looi Q</w:t>
      </w:r>
      <w:r>
        <w:rPr>
          <w:rFonts w:ascii="Times New Roman" w:hAnsi="Times New Roman" w:cs="Times New Roman"/>
          <w:b/>
          <w:bCs/>
          <w:sz w:val="26"/>
          <w:szCs w:val="26"/>
        </w:rPr>
        <w:t>.</w:t>
      </w:r>
      <w:r w:rsidRPr="00CE332D">
        <w:rPr>
          <w:rFonts w:ascii="Times New Roman" w:hAnsi="Times New Roman" w:cs="Times New Roman"/>
          <w:b/>
          <w:bCs/>
          <w:sz w:val="26"/>
          <w:szCs w:val="26"/>
        </w:rPr>
        <w:t>H., Chong P</w:t>
      </w:r>
      <w:r>
        <w:rPr>
          <w:rFonts w:ascii="Times New Roman" w:hAnsi="Times New Roman" w:cs="Times New Roman"/>
          <w:b/>
          <w:bCs/>
          <w:sz w:val="26"/>
          <w:szCs w:val="26"/>
        </w:rPr>
        <w:t>.</w:t>
      </w:r>
      <w:r w:rsidRPr="00CE332D">
        <w:rPr>
          <w:rFonts w:ascii="Times New Roman" w:hAnsi="Times New Roman" w:cs="Times New Roman"/>
          <w:b/>
          <w:bCs/>
          <w:sz w:val="26"/>
          <w:szCs w:val="26"/>
        </w:rPr>
        <w:t>P</w:t>
      </w:r>
      <w:r w:rsidRPr="00CE332D">
        <w:rPr>
          <w:rStyle w:val="Strong"/>
          <w:rFonts w:ascii="Times New Roman" w:hAnsi="Times New Roman" w:cs="Times New Roman"/>
          <w:sz w:val="26"/>
          <w:szCs w:val="26"/>
        </w:rPr>
        <w:t xml:space="preserve">., et al. </w:t>
      </w:r>
      <w:r w:rsidRPr="00CE332D">
        <w:rPr>
          <w:rStyle w:val="Strong"/>
          <w:rFonts w:ascii="Times New Roman" w:hAnsi="Times New Roman" w:cs="Times New Roman"/>
          <w:b w:val="0"/>
          <w:sz w:val="26"/>
          <w:szCs w:val="26"/>
        </w:rPr>
        <w:t xml:space="preserve">(2021). Comparing the Therapeutic Potential of Stem Cells and their Secretory Products in Regenerative Medicine. </w:t>
      </w:r>
      <w:r w:rsidRPr="00CE332D">
        <w:rPr>
          <w:rStyle w:val="Strong"/>
          <w:rFonts w:ascii="Times New Roman" w:hAnsi="Times New Roman" w:cs="Times New Roman"/>
          <w:b w:val="0"/>
          <w:i/>
          <w:sz w:val="26"/>
          <w:szCs w:val="26"/>
        </w:rPr>
        <w:t xml:space="preserve">Stem </w:t>
      </w:r>
      <w:r w:rsidRPr="00CE332D">
        <w:rPr>
          <w:rStyle w:val="Strong"/>
          <w:rFonts w:ascii="Times New Roman" w:hAnsi="Times New Roman" w:cs="Times New Roman"/>
          <w:b w:val="0"/>
          <w:i/>
          <w:sz w:val="26"/>
          <w:szCs w:val="26"/>
        </w:rPr>
        <w:lastRenderedPageBreak/>
        <w:t>Cells International</w:t>
      </w:r>
      <w:r w:rsidRPr="00CE332D">
        <w:rPr>
          <w:rStyle w:val="Strong"/>
          <w:rFonts w:ascii="Times New Roman" w:hAnsi="Times New Roman" w:cs="Times New Roman"/>
          <w:b w:val="0"/>
          <w:sz w:val="26"/>
          <w:szCs w:val="26"/>
        </w:rPr>
        <w:t>, (2021): 2616807</w:t>
      </w:r>
      <w:bookmarkEnd w:id="531"/>
      <w:r w:rsidRPr="00CE332D">
        <w:rPr>
          <w:rStyle w:val="Strong"/>
          <w:rFonts w:ascii="Times New Roman" w:hAnsi="Times New Roman" w:cs="Times New Roman"/>
          <w:b w:val="0"/>
          <w:sz w:val="26"/>
          <w:szCs w:val="26"/>
        </w:rPr>
        <w:t>.</w:t>
      </w:r>
      <w:bookmarkEnd w:id="532"/>
    </w:p>
    <w:p w14:paraId="644A92EC" w14:textId="77777777" w:rsidR="00FA09DD" w:rsidRPr="00CE332D" w:rsidRDefault="00FA09DD" w:rsidP="00E20346">
      <w:pPr>
        <w:pStyle w:val="ListParagraph"/>
        <w:widowControl w:val="0"/>
        <w:numPr>
          <w:ilvl w:val="0"/>
          <w:numId w:val="1"/>
        </w:numPr>
        <w:tabs>
          <w:tab w:val="left" w:pos="284"/>
          <w:tab w:val="left" w:pos="426"/>
          <w:tab w:val="left" w:pos="567"/>
          <w:tab w:val="left" w:pos="1843"/>
        </w:tabs>
        <w:autoSpaceDE w:val="0"/>
        <w:autoSpaceDN w:val="0"/>
        <w:spacing w:after="0" w:line="360" w:lineRule="auto"/>
        <w:ind w:left="0" w:firstLine="0"/>
        <w:jc w:val="both"/>
        <w:rPr>
          <w:rFonts w:ascii="Times New Roman" w:hAnsi="Times New Roman" w:cs="Times New Roman"/>
          <w:sz w:val="26"/>
          <w:szCs w:val="26"/>
          <w:lang w:val="nl-NL"/>
        </w:rPr>
      </w:pPr>
      <w:bookmarkStart w:id="533" w:name="_Ref100522388"/>
      <w:r w:rsidRPr="00CE332D">
        <w:rPr>
          <w:rFonts w:ascii="Times New Roman" w:hAnsi="Times New Roman" w:cs="Times New Roman"/>
          <w:b/>
          <w:sz w:val="26"/>
          <w:szCs w:val="26"/>
          <w:shd w:val="clear" w:color="auto" w:fill="FFFFFF"/>
        </w:rPr>
        <w:t>Gandham S., Su X., Wood J</w:t>
      </w:r>
      <w:r w:rsidRPr="00C26938">
        <w:rPr>
          <w:rFonts w:ascii="Times New Roman" w:hAnsi="Times New Roman" w:cs="Times New Roman"/>
          <w:b/>
          <w:sz w:val="26"/>
          <w:szCs w:val="26"/>
          <w:shd w:val="clear" w:color="auto" w:fill="FFFFFF"/>
        </w:rPr>
        <w:t>., et al.</w:t>
      </w:r>
      <w:r w:rsidRPr="00CE332D">
        <w:rPr>
          <w:rFonts w:ascii="Times New Roman" w:hAnsi="Times New Roman" w:cs="Times New Roman"/>
          <w:sz w:val="26"/>
          <w:szCs w:val="26"/>
          <w:shd w:val="clear" w:color="auto" w:fill="FFFFFF"/>
        </w:rPr>
        <w:t xml:space="preserve"> (2020). Technologies and Standardization in Research on Extracellular Vesicles. </w:t>
      </w:r>
      <w:r w:rsidRPr="00CE332D">
        <w:rPr>
          <w:rFonts w:ascii="Times New Roman" w:hAnsi="Times New Roman" w:cs="Times New Roman"/>
          <w:i/>
          <w:sz w:val="26"/>
          <w:szCs w:val="26"/>
          <w:shd w:val="clear" w:color="auto" w:fill="FFFFFF"/>
        </w:rPr>
        <w:t>Trends Biotechnol</w:t>
      </w:r>
      <w:r w:rsidRPr="00CE332D">
        <w:rPr>
          <w:rFonts w:ascii="Times New Roman" w:hAnsi="Times New Roman" w:cs="Times New Roman"/>
          <w:sz w:val="26"/>
          <w:szCs w:val="26"/>
          <w:shd w:val="clear" w:color="auto" w:fill="FFFFFF"/>
        </w:rPr>
        <w:t>, 38(10):1066-1098.</w:t>
      </w:r>
      <w:bookmarkStart w:id="534" w:name="_Ref100526621"/>
      <w:bookmarkEnd w:id="533"/>
    </w:p>
    <w:p w14:paraId="1BF34B8B" w14:textId="77777777" w:rsidR="00FA09DD" w:rsidRPr="00CE332D" w:rsidRDefault="00FA09DD" w:rsidP="00E20346">
      <w:pPr>
        <w:pStyle w:val="ListParagraph"/>
        <w:widowControl w:val="0"/>
        <w:numPr>
          <w:ilvl w:val="0"/>
          <w:numId w:val="1"/>
        </w:numPr>
        <w:tabs>
          <w:tab w:val="left" w:pos="284"/>
          <w:tab w:val="left" w:pos="426"/>
          <w:tab w:val="left" w:pos="567"/>
          <w:tab w:val="left" w:pos="1843"/>
        </w:tabs>
        <w:autoSpaceDE w:val="0"/>
        <w:autoSpaceDN w:val="0"/>
        <w:spacing w:after="0" w:line="360" w:lineRule="auto"/>
        <w:ind w:left="0" w:firstLine="0"/>
        <w:jc w:val="both"/>
        <w:rPr>
          <w:rFonts w:ascii="Times New Roman" w:hAnsi="Times New Roman" w:cs="Times New Roman"/>
          <w:spacing w:val="-2"/>
          <w:kern w:val="36"/>
          <w:sz w:val="26"/>
          <w:szCs w:val="26"/>
        </w:rPr>
      </w:pPr>
      <w:bookmarkStart w:id="535" w:name="_Ref103904809"/>
      <w:bookmarkEnd w:id="534"/>
      <w:r w:rsidRPr="00CE332D">
        <w:rPr>
          <w:rFonts w:ascii="Times New Roman" w:hAnsi="Times New Roman" w:cs="Times New Roman"/>
          <w:b/>
          <w:sz w:val="26"/>
          <w:szCs w:val="26"/>
          <w:shd w:val="clear" w:color="auto" w:fill="FFFFFF"/>
        </w:rPr>
        <w:t>Zhang Y., Liu Y., Liu H., Tang W</w:t>
      </w:r>
      <w:r>
        <w:rPr>
          <w:rFonts w:ascii="Times New Roman" w:hAnsi="Times New Roman" w:cs="Times New Roman"/>
          <w:b/>
          <w:sz w:val="26"/>
          <w:szCs w:val="26"/>
          <w:shd w:val="clear" w:color="auto" w:fill="FFFFFF"/>
        </w:rPr>
        <w:t>.</w:t>
      </w:r>
      <w:r w:rsidRPr="00CE332D">
        <w:rPr>
          <w:rFonts w:ascii="Times New Roman" w:hAnsi="Times New Roman" w:cs="Times New Roman"/>
          <w:b/>
          <w:sz w:val="26"/>
          <w:szCs w:val="26"/>
          <w:shd w:val="clear" w:color="auto" w:fill="FFFFFF"/>
        </w:rPr>
        <w:t>H.</w:t>
      </w:r>
      <w:r w:rsidRPr="00CE332D">
        <w:rPr>
          <w:rFonts w:ascii="Times New Roman" w:hAnsi="Times New Roman" w:cs="Times New Roman"/>
          <w:sz w:val="26"/>
          <w:szCs w:val="26"/>
          <w:shd w:val="clear" w:color="auto" w:fill="FFFFFF"/>
        </w:rPr>
        <w:t xml:space="preserve"> (2019). Exosomes: biogenesis, biologic function and clinical potential. </w:t>
      </w:r>
      <w:r w:rsidRPr="00CE332D">
        <w:rPr>
          <w:rFonts w:ascii="Times New Roman" w:hAnsi="Times New Roman" w:cs="Times New Roman"/>
          <w:i/>
          <w:sz w:val="26"/>
          <w:szCs w:val="26"/>
          <w:shd w:val="clear" w:color="auto" w:fill="FFFFFF"/>
        </w:rPr>
        <w:t>Cell Biosci</w:t>
      </w:r>
      <w:r w:rsidRPr="00CE332D">
        <w:rPr>
          <w:rFonts w:ascii="Times New Roman" w:hAnsi="Times New Roman" w:cs="Times New Roman"/>
          <w:sz w:val="26"/>
          <w:szCs w:val="26"/>
          <w:shd w:val="clear" w:color="auto" w:fill="FFFFFF"/>
        </w:rPr>
        <w:t>, 9:19.</w:t>
      </w:r>
      <w:bookmarkEnd w:id="535"/>
    </w:p>
    <w:p w14:paraId="5FA5C4DF" w14:textId="77777777" w:rsidR="00FA09DD" w:rsidRPr="001C0449" w:rsidRDefault="00FA09DD" w:rsidP="00E20346">
      <w:pPr>
        <w:pStyle w:val="ListParagraph"/>
        <w:numPr>
          <w:ilvl w:val="0"/>
          <w:numId w:val="1"/>
        </w:numPr>
        <w:tabs>
          <w:tab w:val="left" w:pos="284"/>
          <w:tab w:val="left" w:pos="426"/>
          <w:tab w:val="left" w:pos="567"/>
          <w:tab w:val="left" w:pos="1843"/>
        </w:tabs>
        <w:spacing w:after="0" w:line="360" w:lineRule="auto"/>
        <w:ind w:left="0" w:firstLine="0"/>
        <w:contextualSpacing w:val="0"/>
        <w:jc w:val="both"/>
        <w:rPr>
          <w:rFonts w:ascii="Times New Roman" w:hAnsi="Times New Roman" w:cs="Times New Roman"/>
          <w:sz w:val="26"/>
          <w:szCs w:val="26"/>
        </w:rPr>
      </w:pPr>
      <w:bookmarkStart w:id="536" w:name="_Ref100524352"/>
      <w:r w:rsidRPr="00CE332D">
        <w:rPr>
          <w:rFonts w:ascii="Times New Roman" w:hAnsi="Times New Roman" w:cs="Times New Roman"/>
          <w:b/>
          <w:spacing w:val="-6"/>
          <w:sz w:val="26"/>
          <w:szCs w:val="26"/>
          <w:shd w:val="clear" w:color="auto" w:fill="FFFFFF"/>
        </w:rPr>
        <w:t>Doyle L</w:t>
      </w:r>
      <w:r>
        <w:rPr>
          <w:rFonts w:ascii="Times New Roman" w:hAnsi="Times New Roman" w:cs="Times New Roman"/>
          <w:b/>
          <w:spacing w:val="-6"/>
          <w:sz w:val="26"/>
          <w:szCs w:val="26"/>
          <w:shd w:val="clear" w:color="auto" w:fill="FFFFFF"/>
        </w:rPr>
        <w:t>.</w:t>
      </w:r>
      <w:r w:rsidRPr="00CE332D">
        <w:rPr>
          <w:rFonts w:ascii="Times New Roman" w:hAnsi="Times New Roman" w:cs="Times New Roman"/>
          <w:b/>
          <w:spacing w:val="-6"/>
          <w:sz w:val="26"/>
          <w:szCs w:val="26"/>
          <w:shd w:val="clear" w:color="auto" w:fill="FFFFFF"/>
        </w:rPr>
        <w:t>M., Wang M</w:t>
      </w:r>
      <w:r>
        <w:rPr>
          <w:rFonts w:ascii="Times New Roman" w:hAnsi="Times New Roman" w:cs="Times New Roman"/>
          <w:b/>
          <w:spacing w:val="-6"/>
          <w:sz w:val="26"/>
          <w:szCs w:val="26"/>
          <w:shd w:val="clear" w:color="auto" w:fill="FFFFFF"/>
        </w:rPr>
        <w:t>.</w:t>
      </w:r>
      <w:r w:rsidRPr="00CE332D">
        <w:rPr>
          <w:rFonts w:ascii="Times New Roman" w:hAnsi="Times New Roman" w:cs="Times New Roman"/>
          <w:b/>
          <w:spacing w:val="-6"/>
          <w:sz w:val="26"/>
          <w:szCs w:val="26"/>
          <w:shd w:val="clear" w:color="auto" w:fill="FFFFFF"/>
        </w:rPr>
        <w:t>Z.</w:t>
      </w:r>
      <w:r w:rsidRPr="00CE332D">
        <w:rPr>
          <w:rFonts w:ascii="Times New Roman" w:hAnsi="Times New Roman" w:cs="Times New Roman"/>
          <w:spacing w:val="-6"/>
          <w:sz w:val="26"/>
          <w:szCs w:val="26"/>
          <w:shd w:val="clear" w:color="auto" w:fill="FFFFFF"/>
        </w:rPr>
        <w:t xml:space="preserve"> (2019). Overview of Extracellular Vesicles, Their Origin, Composition, Purpose, and Methods for Exosome Isolation and Analysis. </w:t>
      </w:r>
      <w:r w:rsidRPr="00CE332D">
        <w:rPr>
          <w:rFonts w:ascii="Times New Roman" w:hAnsi="Times New Roman" w:cs="Times New Roman"/>
          <w:i/>
          <w:spacing w:val="-6"/>
          <w:sz w:val="26"/>
          <w:szCs w:val="26"/>
          <w:shd w:val="clear" w:color="auto" w:fill="FFFFFF"/>
        </w:rPr>
        <w:t>Cells</w:t>
      </w:r>
      <w:r w:rsidRPr="00CE332D">
        <w:rPr>
          <w:rFonts w:ascii="Times New Roman" w:hAnsi="Times New Roman" w:cs="Times New Roman"/>
          <w:spacing w:val="-6"/>
          <w:sz w:val="26"/>
          <w:szCs w:val="26"/>
          <w:shd w:val="clear" w:color="auto" w:fill="FFFFFF"/>
        </w:rPr>
        <w:t>, 8(7):727</w:t>
      </w:r>
      <w:bookmarkEnd w:id="536"/>
      <w:r w:rsidRPr="00CE332D">
        <w:rPr>
          <w:rFonts w:ascii="Times New Roman" w:hAnsi="Times New Roman" w:cs="Times New Roman"/>
          <w:spacing w:val="-6"/>
          <w:sz w:val="26"/>
          <w:szCs w:val="26"/>
          <w:shd w:val="clear" w:color="auto" w:fill="FFFFFF"/>
        </w:rPr>
        <w:t>.</w:t>
      </w:r>
    </w:p>
    <w:p w14:paraId="56205817" w14:textId="51A5583E" w:rsidR="001C0449" w:rsidRPr="001C0449" w:rsidRDefault="001C0449" w:rsidP="00E20346">
      <w:pPr>
        <w:pStyle w:val="ListParagraph"/>
        <w:widowControl w:val="0"/>
        <w:numPr>
          <w:ilvl w:val="0"/>
          <w:numId w:val="1"/>
        </w:numPr>
        <w:tabs>
          <w:tab w:val="left" w:pos="284"/>
          <w:tab w:val="left" w:pos="426"/>
          <w:tab w:val="left" w:pos="567"/>
          <w:tab w:val="left" w:pos="1843"/>
        </w:tabs>
        <w:autoSpaceDE w:val="0"/>
        <w:autoSpaceDN w:val="0"/>
        <w:spacing w:after="0" w:line="360" w:lineRule="auto"/>
        <w:ind w:left="0" w:firstLine="0"/>
        <w:jc w:val="both"/>
        <w:rPr>
          <w:rFonts w:ascii="Times New Roman" w:hAnsi="Times New Roman" w:cs="Times New Roman"/>
          <w:spacing w:val="-6"/>
          <w:sz w:val="26"/>
          <w:szCs w:val="26"/>
          <w:lang w:val="nl-NL"/>
        </w:rPr>
      </w:pPr>
      <w:bookmarkStart w:id="537" w:name="_Ref126272885"/>
      <w:bookmarkStart w:id="538" w:name="_Hlk175472627"/>
      <w:r w:rsidRPr="00CE332D">
        <w:rPr>
          <w:rFonts w:ascii="Times New Roman" w:hAnsi="Times New Roman" w:cs="Times New Roman"/>
          <w:b/>
          <w:sz w:val="26"/>
          <w:szCs w:val="26"/>
          <w:shd w:val="clear" w:color="auto" w:fill="FFFFFF"/>
        </w:rPr>
        <w:t>Jeong H., Kim O</w:t>
      </w:r>
      <w:r>
        <w:rPr>
          <w:rFonts w:ascii="Times New Roman" w:hAnsi="Times New Roman" w:cs="Times New Roman"/>
          <w:b/>
          <w:sz w:val="26"/>
          <w:szCs w:val="26"/>
          <w:shd w:val="clear" w:color="auto" w:fill="FFFFFF"/>
        </w:rPr>
        <w:t>.</w:t>
      </w:r>
      <w:r w:rsidRPr="00CE332D">
        <w:rPr>
          <w:rFonts w:ascii="Times New Roman" w:hAnsi="Times New Roman" w:cs="Times New Roman"/>
          <w:b/>
          <w:sz w:val="26"/>
          <w:szCs w:val="26"/>
          <w:shd w:val="clear" w:color="auto" w:fill="FFFFFF"/>
        </w:rPr>
        <w:t>J., Oh S</w:t>
      </w:r>
      <w:r>
        <w:rPr>
          <w:rFonts w:ascii="Times New Roman" w:hAnsi="Times New Roman" w:cs="Times New Roman"/>
          <w:b/>
          <w:sz w:val="26"/>
          <w:szCs w:val="26"/>
          <w:shd w:val="clear" w:color="auto" w:fill="FFFFFF"/>
        </w:rPr>
        <w:t>.</w:t>
      </w:r>
      <w:r w:rsidRPr="00CE332D">
        <w:rPr>
          <w:rFonts w:ascii="Times New Roman" w:hAnsi="Times New Roman" w:cs="Times New Roman"/>
          <w:b/>
          <w:sz w:val="26"/>
          <w:szCs w:val="26"/>
          <w:shd w:val="clear" w:color="auto" w:fill="FFFFFF"/>
        </w:rPr>
        <w:t>H., et al.</w:t>
      </w:r>
      <w:r w:rsidRPr="00CE332D">
        <w:rPr>
          <w:rFonts w:ascii="Times New Roman" w:hAnsi="Times New Roman" w:cs="Times New Roman"/>
          <w:sz w:val="26"/>
          <w:szCs w:val="26"/>
          <w:shd w:val="clear" w:color="auto" w:fill="FFFFFF"/>
        </w:rPr>
        <w:t xml:space="preserve"> (2021). Extracellular Vesicles Released from Neprilysin Gene-Modified Human Umbilical Cord-Derived Mesenchymal Stem Cell Enhance Therapeutic Effects in an Alzheimer's Disease Animal Model. </w:t>
      </w:r>
      <w:r w:rsidRPr="00CE332D">
        <w:rPr>
          <w:rFonts w:ascii="Times New Roman" w:hAnsi="Times New Roman" w:cs="Times New Roman"/>
          <w:i/>
          <w:sz w:val="26"/>
          <w:szCs w:val="26"/>
          <w:shd w:val="clear" w:color="auto" w:fill="FFFFFF"/>
        </w:rPr>
        <w:t xml:space="preserve">Stem Cells Int, </w:t>
      </w:r>
      <w:r w:rsidRPr="00CE332D">
        <w:rPr>
          <w:rFonts w:ascii="Times New Roman" w:hAnsi="Times New Roman" w:cs="Times New Roman"/>
          <w:sz w:val="26"/>
          <w:szCs w:val="26"/>
          <w:shd w:val="clear" w:color="auto" w:fill="FFFFFF"/>
        </w:rPr>
        <w:t>2021:5548630.</w:t>
      </w:r>
      <w:bookmarkEnd w:id="537"/>
      <w:bookmarkEnd w:id="538"/>
    </w:p>
    <w:p w14:paraId="757E93BF" w14:textId="77777777" w:rsidR="00FA09DD" w:rsidRDefault="00FA09DD" w:rsidP="00E20346">
      <w:pPr>
        <w:pStyle w:val="ListParagraph"/>
        <w:widowControl w:val="0"/>
        <w:numPr>
          <w:ilvl w:val="0"/>
          <w:numId w:val="1"/>
        </w:numPr>
        <w:tabs>
          <w:tab w:val="left" w:pos="284"/>
          <w:tab w:val="left" w:pos="426"/>
          <w:tab w:val="left" w:pos="567"/>
          <w:tab w:val="left" w:pos="916"/>
          <w:tab w:val="left" w:pos="184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360" w:lineRule="auto"/>
        <w:ind w:left="0" w:firstLine="0"/>
        <w:jc w:val="both"/>
        <w:rPr>
          <w:rFonts w:ascii="Times New Roman" w:hAnsi="Times New Roman" w:cs="Times New Roman"/>
          <w:sz w:val="26"/>
          <w:szCs w:val="26"/>
          <w:shd w:val="clear" w:color="auto" w:fill="FFFFFF"/>
        </w:rPr>
      </w:pPr>
      <w:bookmarkStart w:id="539" w:name="_Ref103896770"/>
      <w:r w:rsidRPr="00CE332D">
        <w:rPr>
          <w:rFonts w:ascii="Times New Roman" w:hAnsi="Times New Roman" w:cs="Times New Roman"/>
          <w:b/>
          <w:sz w:val="26"/>
          <w:szCs w:val="26"/>
          <w:shd w:val="clear" w:color="auto" w:fill="FFFFFF"/>
        </w:rPr>
        <w:t>Goldring C</w:t>
      </w:r>
      <w:r>
        <w:rPr>
          <w:rFonts w:ascii="Times New Roman" w:hAnsi="Times New Roman" w:cs="Times New Roman"/>
          <w:b/>
          <w:sz w:val="26"/>
          <w:szCs w:val="26"/>
          <w:shd w:val="clear" w:color="auto" w:fill="FFFFFF"/>
        </w:rPr>
        <w:t>.</w:t>
      </w:r>
      <w:r w:rsidRPr="00CE332D">
        <w:rPr>
          <w:rFonts w:ascii="Times New Roman" w:hAnsi="Times New Roman" w:cs="Times New Roman"/>
          <w:b/>
          <w:sz w:val="26"/>
          <w:szCs w:val="26"/>
          <w:shd w:val="clear" w:color="auto" w:fill="FFFFFF"/>
        </w:rPr>
        <w:t>E., Duffy P</w:t>
      </w:r>
      <w:r>
        <w:rPr>
          <w:rFonts w:ascii="Times New Roman" w:hAnsi="Times New Roman" w:cs="Times New Roman"/>
          <w:b/>
          <w:sz w:val="26"/>
          <w:szCs w:val="26"/>
          <w:shd w:val="clear" w:color="auto" w:fill="FFFFFF"/>
        </w:rPr>
        <w:t>.</w:t>
      </w:r>
      <w:r w:rsidRPr="00CE332D">
        <w:rPr>
          <w:rFonts w:ascii="Times New Roman" w:hAnsi="Times New Roman" w:cs="Times New Roman"/>
          <w:b/>
          <w:sz w:val="26"/>
          <w:szCs w:val="26"/>
          <w:shd w:val="clear" w:color="auto" w:fill="FFFFFF"/>
        </w:rPr>
        <w:t>A., Benvenisty N., et al.</w:t>
      </w:r>
      <w:r w:rsidRPr="00CE332D">
        <w:rPr>
          <w:rFonts w:ascii="Times New Roman" w:hAnsi="Times New Roman" w:cs="Times New Roman"/>
          <w:sz w:val="26"/>
          <w:szCs w:val="26"/>
          <w:shd w:val="clear" w:color="auto" w:fill="FFFFFF"/>
        </w:rPr>
        <w:t xml:space="preserve"> (2011). Assessing the safety of stem cell therapeutics. </w:t>
      </w:r>
      <w:r w:rsidRPr="00CE332D">
        <w:rPr>
          <w:rFonts w:ascii="Times New Roman" w:hAnsi="Times New Roman" w:cs="Times New Roman"/>
          <w:i/>
          <w:sz w:val="26"/>
          <w:szCs w:val="26"/>
          <w:shd w:val="clear" w:color="auto" w:fill="FFFFFF"/>
        </w:rPr>
        <w:t>Cell Stem Cell</w:t>
      </w:r>
      <w:r w:rsidRPr="00CE332D">
        <w:rPr>
          <w:rFonts w:ascii="Times New Roman" w:hAnsi="Times New Roman" w:cs="Times New Roman"/>
          <w:sz w:val="26"/>
          <w:szCs w:val="26"/>
          <w:shd w:val="clear" w:color="auto" w:fill="FFFFFF"/>
        </w:rPr>
        <w:t>, 8(6):618-28.</w:t>
      </w:r>
      <w:bookmarkEnd w:id="539"/>
    </w:p>
    <w:p w14:paraId="13F70671" w14:textId="77777777" w:rsidR="00FA09DD" w:rsidRPr="00C53C1E" w:rsidRDefault="00FA09DD" w:rsidP="00E20346">
      <w:pPr>
        <w:pStyle w:val="ListParagraph"/>
        <w:widowControl w:val="0"/>
        <w:numPr>
          <w:ilvl w:val="0"/>
          <w:numId w:val="1"/>
        </w:numPr>
        <w:tabs>
          <w:tab w:val="left" w:pos="284"/>
          <w:tab w:val="left" w:pos="426"/>
          <w:tab w:val="left" w:pos="567"/>
          <w:tab w:val="left" w:pos="1843"/>
        </w:tabs>
        <w:autoSpaceDE w:val="0"/>
        <w:autoSpaceDN w:val="0"/>
        <w:spacing w:after="0" w:line="360" w:lineRule="auto"/>
        <w:ind w:left="0" w:firstLine="0"/>
        <w:jc w:val="both"/>
        <w:rPr>
          <w:rFonts w:ascii="Times New Roman" w:hAnsi="Times New Roman" w:cs="Times New Roman"/>
          <w:spacing w:val="-2"/>
          <w:sz w:val="26"/>
          <w:szCs w:val="26"/>
          <w:lang w:val="nl-NL"/>
        </w:rPr>
      </w:pPr>
      <w:bookmarkStart w:id="540" w:name="_Ref104506974"/>
      <w:r w:rsidRPr="00C53C1E">
        <w:rPr>
          <w:rFonts w:ascii="Times New Roman" w:hAnsi="Times New Roman" w:cs="Times New Roman"/>
          <w:b/>
          <w:spacing w:val="-2"/>
          <w:sz w:val="26"/>
          <w:szCs w:val="26"/>
          <w:lang w:val="nl-NL"/>
        </w:rPr>
        <w:t>Chan M.L., Ng M.H., Mohd Yunus M.H.,</w:t>
      </w:r>
      <w:r w:rsidRPr="00C53C1E">
        <w:rPr>
          <w:rFonts w:ascii="Times New Roman" w:hAnsi="Times New Roman" w:cs="Times New Roman"/>
          <w:spacing w:val="-2"/>
          <w:sz w:val="26"/>
          <w:szCs w:val="26"/>
          <w:lang w:val="nl-NL"/>
        </w:rPr>
        <w:t xml:space="preserve"> </w:t>
      </w:r>
      <w:r w:rsidRPr="00C53C1E">
        <w:rPr>
          <w:rFonts w:ascii="Times New Roman" w:hAnsi="Times New Roman" w:cs="Times New Roman"/>
          <w:b/>
          <w:bCs/>
          <w:spacing w:val="-2"/>
          <w:sz w:val="26"/>
          <w:szCs w:val="26"/>
          <w:lang w:val="nl-NL"/>
        </w:rPr>
        <w:t>et al.</w:t>
      </w:r>
      <w:r w:rsidRPr="00C53C1E">
        <w:rPr>
          <w:rFonts w:ascii="Times New Roman" w:hAnsi="Times New Roman" w:cs="Times New Roman"/>
          <w:spacing w:val="-2"/>
          <w:sz w:val="26"/>
          <w:szCs w:val="26"/>
          <w:lang w:val="nl-NL"/>
        </w:rPr>
        <w:t xml:space="preserve"> (2022). Safety study of allogeneic mesenchymal stem cell therapy in animal model. </w:t>
      </w:r>
      <w:r w:rsidRPr="00C53C1E">
        <w:rPr>
          <w:rFonts w:ascii="Times New Roman" w:hAnsi="Times New Roman" w:cs="Times New Roman"/>
          <w:i/>
          <w:spacing w:val="-2"/>
          <w:sz w:val="26"/>
          <w:szCs w:val="26"/>
          <w:lang w:val="nl-NL"/>
        </w:rPr>
        <w:t>Regen Ther</w:t>
      </w:r>
      <w:r w:rsidRPr="00C53C1E">
        <w:rPr>
          <w:rFonts w:ascii="Times New Roman" w:hAnsi="Times New Roman" w:cs="Times New Roman"/>
          <w:spacing w:val="-2"/>
          <w:sz w:val="26"/>
          <w:szCs w:val="26"/>
          <w:lang w:val="nl-NL"/>
        </w:rPr>
        <w:t>, (19):158-165.</w:t>
      </w:r>
      <w:bookmarkEnd w:id="540"/>
      <w:r w:rsidRPr="00C53C1E">
        <w:rPr>
          <w:rFonts w:ascii="Times New Roman" w:hAnsi="Times New Roman" w:cs="Times New Roman"/>
          <w:spacing w:val="-2"/>
          <w:sz w:val="26"/>
          <w:szCs w:val="26"/>
          <w:lang w:val="nl-NL"/>
        </w:rPr>
        <w:t xml:space="preserve"> </w:t>
      </w:r>
    </w:p>
    <w:p w14:paraId="06BEE0DD" w14:textId="77777777" w:rsidR="00FA09DD" w:rsidRPr="00FA09DD" w:rsidRDefault="00FA09DD" w:rsidP="00E20346">
      <w:pPr>
        <w:pStyle w:val="ListParagraph"/>
        <w:widowControl w:val="0"/>
        <w:numPr>
          <w:ilvl w:val="0"/>
          <w:numId w:val="1"/>
        </w:numPr>
        <w:tabs>
          <w:tab w:val="left" w:pos="284"/>
          <w:tab w:val="left" w:pos="426"/>
          <w:tab w:val="left" w:pos="567"/>
          <w:tab w:val="left" w:pos="1843"/>
        </w:tabs>
        <w:autoSpaceDE w:val="0"/>
        <w:autoSpaceDN w:val="0"/>
        <w:spacing w:after="0" w:line="360" w:lineRule="auto"/>
        <w:ind w:left="0" w:firstLine="0"/>
        <w:jc w:val="both"/>
        <w:rPr>
          <w:rFonts w:ascii="Times New Roman" w:hAnsi="Times New Roman" w:cs="Times New Roman"/>
          <w:sz w:val="26"/>
          <w:szCs w:val="26"/>
          <w:shd w:val="clear" w:color="auto" w:fill="FFFFFF"/>
        </w:rPr>
      </w:pPr>
      <w:bookmarkStart w:id="541" w:name="_Ref100711591"/>
      <w:r w:rsidRPr="00FA09DD">
        <w:rPr>
          <w:rFonts w:ascii="Times New Roman" w:hAnsi="Times New Roman" w:cs="Times New Roman"/>
          <w:b/>
          <w:sz w:val="26"/>
          <w:szCs w:val="26"/>
          <w:lang w:val="nl-NL"/>
        </w:rPr>
        <w:t>Chen J., Wang H., Lu X.,</w:t>
      </w:r>
      <w:r w:rsidRPr="00FA09DD">
        <w:rPr>
          <w:rFonts w:ascii="Times New Roman" w:hAnsi="Times New Roman" w:cs="Times New Roman"/>
          <w:sz w:val="26"/>
          <w:szCs w:val="26"/>
          <w:lang w:val="nl-NL"/>
        </w:rPr>
        <w:t xml:space="preserve"> et al. (2021).  Safety and efficacy of stem cell therapy: an overview protocol on published meta-analyses and evidence mapping. </w:t>
      </w:r>
      <w:r w:rsidRPr="00FA09DD">
        <w:rPr>
          <w:rFonts w:ascii="Times New Roman" w:hAnsi="Times New Roman" w:cs="Times New Roman"/>
          <w:i/>
          <w:sz w:val="26"/>
          <w:szCs w:val="26"/>
          <w:lang w:val="nl-NL"/>
        </w:rPr>
        <w:t>Ann Transl Med</w:t>
      </w:r>
      <w:r w:rsidRPr="00FA09DD">
        <w:rPr>
          <w:rFonts w:ascii="Times New Roman" w:hAnsi="Times New Roman" w:cs="Times New Roman"/>
          <w:sz w:val="26"/>
          <w:szCs w:val="26"/>
          <w:lang w:val="nl-NL"/>
        </w:rPr>
        <w:t>, 9(3):270.</w:t>
      </w:r>
      <w:bookmarkEnd w:id="541"/>
    </w:p>
    <w:p w14:paraId="63C54085" w14:textId="77777777" w:rsidR="00FA09DD" w:rsidRPr="00CE332D" w:rsidRDefault="00FA09DD" w:rsidP="00E20346">
      <w:pPr>
        <w:pStyle w:val="ListParagraph"/>
        <w:widowControl w:val="0"/>
        <w:numPr>
          <w:ilvl w:val="0"/>
          <w:numId w:val="1"/>
        </w:numPr>
        <w:tabs>
          <w:tab w:val="left" w:pos="284"/>
          <w:tab w:val="left" w:pos="426"/>
          <w:tab w:val="left" w:pos="567"/>
          <w:tab w:val="left" w:pos="1843"/>
        </w:tabs>
        <w:autoSpaceDE w:val="0"/>
        <w:autoSpaceDN w:val="0"/>
        <w:spacing w:after="0" w:line="360" w:lineRule="auto"/>
        <w:ind w:left="0" w:firstLine="0"/>
        <w:jc w:val="both"/>
        <w:rPr>
          <w:rFonts w:ascii="Times New Roman" w:hAnsi="Times New Roman" w:cs="Times New Roman"/>
          <w:sz w:val="26"/>
          <w:szCs w:val="26"/>
          <w:shd w:val="clear" w:color="auto" w:fill="FFFFFF"/>
        </w:rPr>
      </w:pPr>
      <w:bookmarkStart w:id="542" w:name="_Ref152050946"/>
      <w:r w:rsidRPr="00CE332D">
        <w:rPr>
          <w:rFonts w:ascii="Times New Roman" w:hAnsi="Times New Roman" w:cs="Times New Roman"/>
          <w:b/>
          <w:sz w:val="26"/>
          <w:szCs w:val="26"/>
          <w:shd w:val="clear" w:color="auto" w:fill="FFFFFF"/>
        </w:rPr>
        <w:t>Wang Y., Yi H., Song Y.</w:t>
      </w:r>
      <w:r w:rsidRPr="00CE332D">
        <w:rPr>
          <w:rFonts w:ascii="Times New Roman" w:hAnsi="Times New Roman" w:cs="Times New Roman"/>
          <w:sz w:val="26"/>
          <w:szCs w:val="26"/>
          <w:shd w:val="clear" w:color="auto" w:fill="FFFFFF"/>
        </w:rPr>
        <w:t xml:space="preserve"> (2021). The safety of MSC therapy over the past 15 years: a meta-analysis. </w:t>
      </w:r>
      <w:r w:rsidRPr="00CE332D">
        <w:rPr>
          <w:rFonts w:ascii="Times New Roman" w:hAnsi="Times New Roman" w:cs="Times New Roman"/>
          <w:i/>
          <w:sz w:val="26"/>
          <w:szCs w:val="26"/>
          <w:shd w:val="clear" w:color="auto" w:fill="FFFFFF"/>
        </w:rPr>
        <w:t>Stem Cell Res Ther</w:t>
      </w:r>
      <w:r w:rsidRPr="00CE332D">
        <w:rPr>
          <w:rFonts w:ascii="Times New Roman" w:hAnsi="Times New Roman" w:cs="Times New Roman"/>
          <w:sz w:val="26"/>
          <w:szCs w:val="26"/>
          <w:shd w:val="clear" w:color="auto" w:fill="FFFFFF"/>
        </w:rPr>
        <w:t>, 12(1):545.</w:t>
      </w:r>
      <w:bookmarkEnd w:id="542"/>
    </w:p>
    <w:p w14:paraId="21491E09" w14:textId="77777777" w:rsidR="00FA09DD" w:rsidRPr="007C1ECC" w:rsidRDefault="00FA09DD" w:rsidP="00E20346">
      <w:pPr>
        <w:pStyle w:val="ListParagraph"/>
        <w:widowControl w:val="0"/>
        <w:numPr>
          <w:ilvl w:val="0"/>
          <w:numId w:val="1"/>
        </w:numPr>
        <w:tabs>
          <w:tab w:val="left" w:pos="284"/>
          <w:tab w:val="left" w:pos="426"/>
          <w:tab w:val="left" w:pos="567"/>
          <w:tab w:val="left" w:pos="1843"/>
        </w:tabs>
        <w:autoSpaceDE w:val="0"/>
        <w:autoSpaceDN w:val="0"/>
        <w:spacing w:after="0" w:line="360" w:lineRule="auto"/>
        <w:ind w:left="0" w:firstLine="0"/>
        <w:jc w:val="both"/>
        <w:rPr>
          <w:rFonts w:ascii="Times New Roman" w:hAnsi="Times New Roman" w:cs="Times New Roman"/>
          <w:kern w:val="36"/>
          <w:sz w:val="26"/>
          <w:szCs w:val="26"/>
        </w:rPr>
      </w:pPr>
      <w:bookmarkStart w:id="543" w:name="_Ref152050987"/>
      <w:r w:rsidRPr="007C1ECC">
        <w:rPr>
          <w:rFonts w:ascii="Times New Roman" w:hAnsi="Times New Roman" w:cs="Times New Roman"/>
          <w:b/>
          <w:sz w:val="26"/>
          <w:szCs w:val="26"/>
          <w:shd w:val="clear" w:color="auto" w:fill="FFFFFF"/>
        </w:rPr>
        <w:t>Zhao J., Wang J., Dang J., et al.</w:t>
      </w:r>
      <w:r w:rsidRPr="007C1ECC">
        <w:rPr>
          <w:rFonts w:ascii="Times New Roman" w:hAnsi="Times New Roman" w:cs="Times New Roman"/>
          <w:sz w:val="26"/>
          <w:szCs w:val="26"/>
          <w:shd w:val="clear" w:color="auto" w:fill="FFFFFF"/>
        </w:rPr>
        <w:t xml:space="preserve"> (2019). A preclinical study-systemic evaluation of safety on mesenchymal stem cells derived from human gingiva tissue. </w:t>
      </w:r>
      <w:r w:rsidRPr="007C1ECC">
        <w:rPr>
          <w:rFonts w:ascii="Times New Roman" w:hAnsi="Times New Roman" w:cs="Times New Roman"/>
          <w:i/>
          <w:sz w:val="26"/>
          <w:szCs w:val="26"/>
          <w:shd w:val="clear" w:color="auto" w:fill="FFFFFF"/>
        </w:rPr>
        <w:t>Stem Cell Res Ther</w:t>
      </w:r>
      <w:r w:rsidRPr="007C1ECC">
        <w:rPr>
          <w:rFonts w:ascii="Times New Roman" w:hAnsi="Times New Roman" w:cs="Times New Roman"/>
          <w:sz w:val="26"/>
          <w:szCs w:val="26"/>
          <w:shd w:val="clear" w:color="auto" w:fill="FFFFFF"/>
        </w:rPr>
        <w:t>, 10(1):165.</w:t>
      </w:r>
      <w:bookmarkEnd w:id="543"/>
    </w:p>
    <w:p w14:paraId="0D121272" w14:textId="77777777" w:rsidR="00FA09DD" w:rsidRDefault="00FA09DD" w:rsidP="00E20346">
      <w:pPr>
        <w:pStyle w:val="ListParagraph"/>
        <w:widowControl w:val="0"/>
        <w:numPr>
          <w:ilvl w:val="0"/>
          <w:numId w:val="1"/>
        </w:numPr>
        <w:tabs>
          <w:tab w:val="left" w:pos="284"/>
          <w:tab w:val="left" w:pos="426"/>
          <w:tab w:val="left" w:pos="567"/>
          <w:tab w:val="left" w:pos="916"/>
          <w:tab w:val="left" w:pos="184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360" w:lineRule="auto"/>
        <w:ind w:left="0" w:firstLine="0"/>
        <w:jc w:val="both"/>
        <w:rPr>
          <w:rFonts w:ascii="Times New Roman" w:hAnsi="Times New Roman" w:cs="Times New Roman"/>
          <w:sz w:val="26"/>
          <w:szCs w:val="26"/>
          <w:shd w:val="clear" w:color="auto" w:fill="FFFFFF"/>
        </w:rPr>
      </w:pPr>
      <w:bookmarkStart w:id="544" w:name="_Ref103896866"/>
      <w:r w:rsidRPr="00CE332D">
        <w:rPr>
          <w:rFonts w:ascii="Times New Roman" w:hAnsi="Times New Roman" w:cs="Times New Roman"/>
          <w:b/>
          <w:sz w:val="26"/>
          <w:szCs w:val="26"/>
          <w:shd w:val="clear" w:color="auto" w:fill="FFFFFF"/>
        </w:rPr>
        <w:t>Ra J</w:t>
      </w:r>
      <w:r>
        <w:rPr>
          <w:rFonts w:ascii="Times New Roman" w:hAnsi="Times New Roman" w:cs="Times New Roman"/>
          <w:b/>
          <w:sz w:val="26"/>
          <w:szCs w:val="26"/>
          <w:shd w:val="clear" w:color="auto" w:fill="FFFFFF"/>
        </w:rPr>
        <w:t>.</w:t>
      </w:r>
      <w:r w:rsidRPr="00CE332D">
        <w:rPr>
          <w:rFonts w:ascii="Times New Roman" w:hAnsi="Times New Roman" w:cs="Times New Roman"/>
          <w:b/>
          <w:sz w:val="26"/>
          <w:szCs w:val="26"/>
          <w:shd w:val="clear" w:color="auto" w:fill="FFFFFF"/>
        </w:rPr>
        <w:t>C., Shin I</w:t>
      </w:r>
      <w:r>
        <w:rPr>
          <w:rFonts w:ascii="Times New Roman" w:hAnsi="Times New Roman" w:cs="Times New Roman"/>
          <w:b/>
          <w:sz w:val="26"/>
          <w:szCs w:val="26"/>
          <w:shd w:val="clear" w:color="auto" w:fill="FFFFFF"/>
        </w:rPr>
        <w:t>.</w:t>
      </w:r>
      <w:r w:rsidRPr="00CE332D">
        <w:rPr>
          <w:rFonts w:ascii="Times New Roman" w:hAnsi="Times New Roman" w:cs="Times New Roman"/>
          <w:b/>
          <w:sz w:val="26"/>
          <w:szCs w:val="26"/>
          <w:shd w:val="clear" w:color="auto" w:fill="FFFFFF"/>
        </w:rPr>
        <w:t>S., Kim S</w:t>
      </w:r>
      <w:r>
        <w:rPr>
          <w:rFonts w:ascii="Times New Roman" w:hAnsi="Times New Roman" w:cs="Times New Roman"/>
          <w:b/>
          <w:sz w:val="26"/>
          <w:szCs w:val="26"/>
          <w:shd w:val="clear" w:color="auto" w:fill="FFFFFF"/>
        </w:rPr>
        <w:t>.</w:t>
      </w:r>
      <w:r w:rsidRPr="00CE332D">
        <w:rPr>
          <w:rFonts w:ascii="Times New Roman" w:hAnsi="Times New Roman" w:cs="Times New Roman"/>
          <w:b/>
          <w:sz w:val="26"/>
          <w:szCs w:val="26"/>
          <w:shd w:val="clear" w:color="auto" w:fill="FFFFFF"/>
        </w:rPr>
        <w:t>H.,</w:t>
      </w:r>
      <w:r w:rsidRPr="00CE332D">
        <w:rPr>
          <w:rFonts w:ascii="Times New Roman" w:hAnsi="Times New Roman" w:cs="Times New Roman"/>
          <w:sz w:val="26"/>
          <w:szCs w:val="26"/>
          <w:shd w:val="clear" w:color="auto" w:fill="FFFFFF"/>
        </w:rPr>
        <w:t xml:space="preserve"> </w:t>
      </w:r>
      <w:r w:rsidRPr="00CE332D">
        <w:rPr>
          <w:rFonts w:ascii="Times New Roman" w:hAnsi="Times New Roman" w:cs="Times New Roman"/>
          <w:b/>
          <w:bCs/>
          <w:sz w:val="26"/>
          <w:szCs w:val="26"/>
          <w:shd w:val="clear" w:color="auto" w:fill="FFFFFF"/>
        </w:rPr>
        <w:t>et al.</w:t>
      </w:r>
      <w:r w:rsidRPr="00CE332D">
        <w:rPr>
          <w:rFonts w:ascii="Times New Roman" w:hAnsi="Times New Roman" w:cs="Times New Roman"/>
          <w:sz w:val="26"/>
          <w:szCs w:val="26"/>
          <w:shd w:val="clear" w:color="auto" w:fill="FFFFFF"/>
        </w:rPr>
        <w:t xml:space="preserve"> (2011). Safety of intravenous infusion of human adipose tissue-derived mesenchymal stem cells in animals and humans. </w:t>
      </w:r>
      <w:r w:rsidRPr="00CE332D">
        <w:rPr>
          <w:rFonts w:ascii="Times New Roman" w:hAnsi="Times New Roman" w:cs="Times New Roman"/>
          <w:i/>
          <w:sz w:val="26"/>
          <w:szCs w:val="26"/>
          <w:shd w:val="clear" w:color="auto" w:fill="FFFFFF"/>
        </w:rPr>
        <w:t>Stem Cells Dev</w:t>
      </w:r>
      <w:r w:rsidRPr="00CE332D">
        <w:rPr>
          <w:rFonts w:ascii="Times New Roman" w:hAnsi="Times New Roman" w:cs="Times New Roman"/>
          <w:sz w:val="26"/>
          <w:szCs w:val="26"/>
          <w:shd w:val="clear" w:color="auto" w:fill="FFFFFF"/>
        </w:rPr>
        <w:t>, 20(8):1297-308.</w:t>
      </w:r>
      <w:bookmarkEnd w:id="544"/>
    </w:p>
    <w:p w14:paraId="095A445B" w14:textId="77777777" w:rsidR="00FA09DD" w:rsidRPr="00CE332D" w:rsidRDefault="00FA09DD" w:rsidP="00E20346">
      <w:pPr>
        <w:pStyle w:val="ListParagraph"/>
        <w:widowControl w:val="0"/>
        <w:numPr>
          <w:ilvl w:val="0"/>
          <w:numId w:val="1"/>
        </w:numPr>
        <w:tabs>
          <w:tab w:val="left" w:pos="284"/>
          <w:tab w:val="left" w:pos="426"/>
          <w:tab w:val="left" w:pos="567"/>
          <w:tab w:val="left" w:pos="916"/>
          <w:tab w:val="left" w:pos="184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360" w:lineRule="auto"/>
        <w:ind w:left="0" w:firstLine="0"/>
        <w:jc w:val="both"/>
        <w:rPr>
          <w:rFonts w:ascii="Times New Roman" w:hAnsi="Times New Roman" w:cs="Times New Roman"/>
          <w:sz w:val="26"/>
          <w:szCs w:val="26"/>
          <w:shd w:val="clear" w:color="auto" w:fill="FFFFFF"/>
        </w:rPr>
      </w:pPr>
      <w:bookmarkStart w:id="545" w:name="_Ref103896879"/>
      <w:r w:rsidRPr="00CE332D">
        <w:rPr>
          <w:rFonts w:ascii="Times New Roman" w:hAnsi="Times New Roman" w:cs="Times New Roman"/>
          <w:b/>
          <w:sz w:val="26"/>
          <w:szCs w:val="26"/>
          <w:shd w:val="clear" w:color="auto" w:fill="FFFFFF"/>
        </w:rPr>
        <w:t>Ha D</w:t>
      </w:r>
      <w:r>
        <w:rPr>
          <w:rFonts w:ascii="Times New Roman" w:hAnsi="Times New Roman" w:cs="Times New Roman"/>
          <w:b/>
          <w:sz w:val="26"/>
          <w:szCs w:val="26"/>
          <w:shd w:val="clear" w:color="auto" w:fill="FFFFFF"/>
        </w:rPr>
        <w:t>.</w:t>
      </w:r>
      <w:r w:rsidRPr="00CE332D">
        <w:rPr>
          <w:rFonts w:ascii="Times New Roman" w:hAnsi="Times New Roman" w:cs="Times New Roman"/>
          <w:b/>
          <w:sz w:val="26"/>
          <w:szCs w:val="26"/>
          <w:shd w:val="clear" w:color="auto" w:fill="FFFFFF"/>
        </w:rPr>
        <w:t>H., Kim S</w:t>
      </w:r>
      <w:r>
        <w:rPr>
          <w:rFonts w:ascii="Times New Roman" w:hAnsi="Times New Roman" w:cs="Times New Roman"/>
          <w:b/>
          <w:sz w:val="26"/>
          <w:szCs w:val="26"/>
          <w:shd w:val="clear" w:color="auto" w:fill="FFFFFF"/>
        </w:rPr>
        <w:t>.</w:t>
      </w:r>
      <w:r w:rsidRPr="00CE332D">
        <w:rPr>
          <w:rFonts w:ascii="Times New Roman" w:hAnsi="Times New Roman" w:cs="Times New Roman"/>
          <w:b/>
          <w:sz w:val="26"/>
          <w:szCs w:val="26"/>
          <w:shd w:val="clear" w:color="auto" w:fill="FFFFFF"/>
        </w:rPr>
        <w:t>D., Lee J., et al.</w:t>
      </w:r>
      <w:r w:rsidRPr="00CE332D">
        <w:rPr>
          <w:rFonts w:ascii="Times New Roman" w:hAnsi="Times New Roman" w:cs="Times New Roman"/>
          <w:sz w:val="26"/>
          <w:szCs w:val="26"/>
          <w:shd w:val="clear" w:color="auto" w:fill="FFFFFF"/>
        </w:rPr>
        <w:t xml:space="preserve"> (2020). Toxicological evaluation of exosomes derived from human adipose tissue-derived mesenchymal stem/stromal cells. </w:t>
      </w:r>
      <w:r w:rsidRPr="00CE332D">
        <w:rPr>
          <w:rFonts w:ascii="Times New Roman" w:hAnsi="Times New Roman" w:cs="Times New Roman"/>
          <w:i/>
          <w:sz w:val="26"/>
          <w:szCs w:val="26"/>
          <w:shd w:val="clear" w:color="auto" w:fill="FFFFFF"/>
        </w:rPr>
        <w:t>Regul Toxicol Pharmacol</w:t>
      </w:r>
      <w:r w:rsidRPr="00CE332D">
        <w:rPr>
          <w:rFonts w:ascii="Times New Roman" w:hAnsi="Times New Roman" w:cs="Times New Roman"/>
          <w:sz w:val="26"/>
          <w:szCs w:val="26"/>
          <w:shd w:val="clear" w:color="auto" w:fill="FFFFFF"/>
        </w:rPr>
        <w:t xml:space="preserve">, </w:t>
      </w:r>
      <w:r>
        <w:rPr>
          <w:rFonts w:ascii="Times New Roman" w:hAnsi="Times New Roman" w:cs="Times New Roman"/>
          <w:sz w:val="26"/>
          <w:szCs w:val="26"/>
          <w:shd w:val="clear" w:color="auto" w:fill="FFFFFF"/>
        </w:rPr>
        <w:t>(</w:t>
      </w:r>
      <w:r w:rsidRPr="00CE332D">
        <w:rPr>
          <w:rFonts w:ascii="Times New Roman" w:hAnsi="Times New Roman" w:cs="Times New Roman"/>
          <w:sz w:val="26"/>
          <w:szCs w:val="26"/>
          <w:shd w:val="clear" w:color="auto" w:fill="FFFFFF"/>
        </w:rPr>
        <w:t>115</w:t>
      </w:r>
      <w:r>
        <w:rPr>
          <w:rFonts w:ascii="Times New Roman" w:hAnsi="Times New Roman" w:cs="Times New Roman"/>
          <w:sz w:val="26"/>
          <w:szCs w:val="26"/>
          <w:shd w:val="clear" w:color="auto" w:fill="FFFFFF"/>
        </w:rPr>
        <w:t>)</w:t>
      </w:r>
      <w:r w:rsidRPr="00CE332D">
        <w:rPr>
          <w:rFonts w:ascii="Times New Roman" w:hAnsi="Times New Roman" w:cs="Times New Roman"/>
          <w:sz w:val="26"/>
          <w:szCs w:val="26"/>
          <w:shd w:val="clear" w:color="auto" w:fill="FFFFFF"/>
        </w:rPr>
        <w:t>:104686.</w:t>
      </w:r>
      <w:bookmarkEnd w:id="545"/>
    </w:p>
    <w:p w14:paraId="66FD1F96" w14:textId="77777777" w:rsidR="00FA09DD" w:rsidRDefault="00FA09DD" w:rsidP="00E20346">
      <w:pPr>
        <w:pStyle w:val="ListParagraph"/>
        <w:widowControl w:val="0"/>
        <w:numPr>
          <w:ilvl w:val="0"/>
          <w:numId w:val="1"/>
        </w:numPr>
        <w:tabs>
          <w:tab w:val="left" w:pos="284"/>
          <w:tab w:val="left" w:pos="426"/>
          <w:tab w:val="left" w:pos="567"/>
          <w:tab w:val="left" w:pos="1843"/>
        </w:tabs>
        <w:autoSpaceDE w:val="0"/>
        <w:autoSpaceDN w:val="0"/>
        <w:spacing w:after="0" w:line="360" w:lineRule="auto"/>
        <w:ind w:left="0" w:firstLine="0"/>
        <w:jc w:val="both"/>
        <w:rPr>
          <w:rFonts w:ascii="Times New Roman" w:hAnsi="Times New Roman" w:cs="Times New Roman"/>
          <w:spacing w:val="-4"/>
          <w:sz w:val="26"/>
          <w:szCs w:val="26"/>
          <w:shd w:val="clear" w:color="auto" w:fill="FFFFFF"/>
        </w:rPr>
      </w:pPr>
      <w:bookmarkStart w:id="546" w:name="_Ref104547541"/>
      <w:bookmarkStart w:id="547" w:name="_Ref185155258"/>
      <w:r w:rsidRPr="00ED43E2">
        <w:rPr>
          <w:rFonts w:ascii="Times New Roman" w:hAnsi="Times New Roman" w:cs="Times New Roman"/>
          <w:b/>
          <w:spacing w:val="-4"/>
          <w:sz w:val="26"/>
          <w:szCs w:val="26"/>
          <w:shd w:val="clear" w:color="auto" w:fill="FFFFFF"/>
        </w:rPr>
        <w:t>Teo G</w:t>
      </w:r>
      <w:r>
        <w:rPr>
          <w:rFonts w:ascii="Times New Roman" w:hAnsi="Times New Roman" w:cs="Times New Roman"/>
          <w:b/>
          <w:spacing w:val="-4"/>
          <w:sz w:val="26"/>
          <w:szCs w:val="26"/>
          <w:shd w:val="clear" w:color="auto" w:fill="FFFFFF"/>
        </w:rPr>
        <w:t>.</w:t>
      </w:r>
      <w:r w:rsidRPr="00ED43E2">
        <w:rPr>
          <w:rFonts w:ascii="Times New Roman" w:hAnsi="Times New Roman" w:cs="Times New Roman"/>
          <w:b/>
          <w:spacing w:val="-4"/>
          <w:sz w:val="26"/>
          <w:szCs w:val="26"/>
          <w:shd w:val="clear" w:color="auto" w:fill="FFFFFF"/>
        </w:rPr>
        <w:t>S., Ankrum J</w:t>
      </w:r>
      <w:r>
        <w:rPr>
          <w:rFonts w:ascii="Times New Roman" w:hAnsi="Times New Roman" w:cs="Times New Roman"/>
          <w:b/>
          <w:spacing w:val="-4"/>
          <w:sz w:val="26"/>
          <w:szCs w:val="26"/>
          <w:shd w:val="clear" w:color="auto" w:fill="FFFFFF"/>
        </w:rPr>
        <w:t>.</w:t>
      </w:r>
      <w:r w:rsidRPr="00ED43E2">
        <w:rPr>
          <w:rFonts w:ascii="Times New Roman" w:hAnsi="Times New Roman" w:cs="Times New Roman"/>
          <w:b/>
          <w:spacing w:val="-4"/>
          <w:sz w:val="26"/>
          <w:szCs w:val="26"/>
          <w:shd w:val="clear" w:color="auto" w:fill="FFFFFF"/>
        </w:rPr>
        <w:t>A., Martinelli R.,</w:t>
      </w:r>
      <w:r w:rsidRPr="00ED43E2">
        <w:rPr>
          <w:rFonts w:ascii="Times New Roman" w:hAnsi="Times New Roman" w:cs="Times New Roman"/>
          <w:spacing w:val="-4"/>
          <w:sz w:val="26"/>
          <w:szCs w:val="26"/>
          <w:shd w:val="clear" w:color="auto" w:fill="FFFFFF"/>
        </w:rPr>
        <w:t xml:space="preserve"> et al. (2012). Mesenchymal stem cells </w:t>
      </w:r>
      <w:r w:rsidRPr="00ED43E2">
        <w:rPr>
          <w:rFonts w:ascii="Times New Roman" w:hAnsi="Times New Roman" w:cs="Times New Roman"/>
          <w:spacing w:val="-4"/>
          <w:sz w:val="26"/>
          <w:szCs w:val="26"/>
          <w:shd w:val="clear" w:color="auto" w:fill="FFFFFF"/>
        </w:rPr>
        <w:lastRenderedPageBreak/>
        <w:t xml:space="preserve">transmigrate between and directly through tumor necrosis factor-α-activated endothelial cells via both leukocyte-like and novel mechanisms. </w:t>
      </w:r>
      <w:r w:rsidRPr="00ED43E2">
        <w:rPr>
          <w:rFonts w:ascii="Times New Roman" w:hAnsi="Times New Roman" w:cs="Times New Roman"/>
          <w:i/>
          <w:spacing w:val="-4"/>
          <w:sz w:val="26"/>
          <w:szCs w:val="26"/>
          <w:shd w:val="clear" w:color="auto" w:fill="FFFFFF"/>
        </w:rPr>
        <w:t>Stem Cells</w:t>
      </w:r>
      <w:r w:rsidRPr="00ED43E2">
        <w:rPr>
          <w:rFonts w:ascii="Times New Roman" w:hAnsi="Times New Roman" w:cs="Times New Roman"/>
          <w:spacing w:val="-4"/>
          <w:sz w:val="26"/>
          <w:szCs w:val="26"/>
          <w:shd w:val="clear" w:color="auto" w:fill="FFFFFF"/>
        </w:rPr>
        <w:t>, 30(11):2472-86.</w:t>
      </w:r>
      <w:bookmarkEnd w:id="546"/>
      <w:bookmarkEnd w:id="547"/>
    </w:p>
    <w:p w14:paraId="17B1B71B" w14:textId="77777777" w:rsidR="00FA09DD" w:rsidRPr="006236E0" w:rsidRDefault="00FA09DD" w:rsidP="00E20346">
      <w:pPr>
        <w:pStyle w:val="HTMLPreformatted"/>
        <w:numPr>
          <w:ilvl w:val="0"/>
          <w:numId w:val="1"/>
        </w:numPr>
        <w:tabs>
          <w:tab w:val="clear" w:pos="916"/>
          <w:tab w:val="clear" w:pos="1832"/>
          <w:tab w:val="left" w:pos="284"/>
          <w:tab w:val="left" w:pos="426"/>
          <w:tab w:val="left" w:pos="567"/>
          <w:tab w:val="left" w:pos="1843"/>
        </w:tabs>
        <w:spacing w:line="360" w:lineRule="auto"/>
        <w:ind w:left="0" w:firstLine="0"/>
        <w:jc w:val="both"/>
        <w:rPr>
          <w:rFonts w:ascii="Times New Roman" w:hAnsi="Times New Roman" w:cs="Times New Roman"/>
          <w:sz w:val="26"/>
          <w:szCs w:val="26"/>
          <w:lang w:val="nl-NL"/>
        </w:rPr>
      </w:pPr>
      <w:bookmarkStart w:id="548" w:name="_Ref152238025"/>
      <w:r w:rsidRPr="006236E0">
        <w:rPr>
          <w:rFonts w:ascii="Times New Roman" w:hAnsi="Times New Roman" w:cs="Times New Roman"/>
          <w:b/>
          <w:sz w:val="26"/>
          <w:szCs w:val="26"/>
          <w:shd w:val="clear" w:color="auto" w:fill="FFFFFF"/>
        </w:rPr>
        <w:t>Doshmanziari M., Sarveazad A., Moradi F., et al. </w:t>
      </w:r>
      <w:r w:rsidRPr="006236E0">
        <w:rPr>
          <w:rFonts w:ascii="Times New Roman" w:hAnsi="Times New Roman" w:cs="Times New Roman"/>
          <w:sz w:val="26"/>
          <w:szCs w:val="26"/>
          <w:shd w:val="clear" w:color="auto" w:fill="FFFFFF"/>
        </w:rPr>
        <w:t xml:space="preserve">(2018). </w:t>
      </w:r>
      <w:r w:rsidRPr="006236E0">
        <w:rPr>
          <w:rStyle w:val="ref-title"/>
          <w:rFonts w:ascii="Times New Roman" w:eastAsiaTheme="majorEastAsia" w:hAnsi="Times New Roman" w:cs="Times New Roman"/>
          <w:sz w:val="26"/>
          <w:szCs w:val="26"/>
          <w:shd w:val="clear" w:color="auto" w:fill="FFFFFF"/>
        </w:rPr>
        <w:t>Evaluation of Aβ deposits in the hippocampus of a rat model of Alzheimer's disease after intravenous injection of human adipose derived Stem cells by Immuno‐and Thioflavin S‐costaining</w:t>
      </w:r>
      <w:r w:rsidRPr="006236E0">
        <w:rPr>
          <w:rFonts w:ascii="Times New Roman" w:hAnsi="Times New Roman" w:cs="Times New Roman"/>
          <w:sz w:val="26"/>
          <w:szCs w:val="26"/>
          <w:shd w:val="clear" w:color="auto" w:fill="FFFFFF"/>
        </w:rPr>
        <w:t>. </w:t>
      </w:r>
      <w:r w:rsidRPr="006236E0">
        <w:rPr>
          <w:rStyle w:val="ref-journal"/>
          <w:rFonts w:ascii="Times New Roman" w:hAnsi="Times New Roman" w:cs="Times New Roman"/>
          <w:i/>
          <w:iCs/>
          <w:sz w:val="26"/>
          <w:szCs w:val="26"/>
          <w:shd w:val="clear" w:color="auto" w:fill="FFFFFF"/>
        </w:rPr>
        <w:t>Thrita</w:t>
      </w:r>
      <w:r w:rsidRPr="006236E0">
        <w:rPr>
          <w:rFonts w:ascii="Times New Roman" w:hAnsi="Times New Roman" w:cs="Times New Roman"/>
          <w:sz w:val="26"/>
          <w:szCs w:val="26"/>
          <w:shd w:val="clear" w:color="auto" w:fill="FFFFFF"/>
        </w:rPr>
        <w:t>.</w:t>
      </w:r>
      <w:r w:rsidRPr="00240715">
        <w:rPr>
          <w:rFonts w:ascii="Times New Roman" w:hAnsi="Times New Roman" w:cs="Times New Roman"/>
          <w:i/>
          <w:iCs/>
          <w:sz w:val="26"/>
          <w:szCs w:val="26"/>
          <w:shd w:val="clear" w:color="auto" w:fill="FFFFFF"/>
        </w:rPr>
        <w:t xml:space="preserve"> In Press,</w:t>
      </w:r>
      <w:r>
        <w:rPr>
          <w:rFonts w:ascii="Times New Roman" w:hAnsi="Times New Roman" w:cs="Times New Roman"/>
          <w:sz w:val="26"/>
          <w:szCs w:val="26"/>
          <w:shd w:val="clear" w:color="auto" w:fill="FFFFFF"/>
        </w:rPr>
        <w:t xml:space="preserve"> </w:t>
      </w:r>
      <w:r w:rsidRPr="006236E0">
        <w:rPr>
          <w:rStyle w:val="ref-vol"/>
          <w:rFonts w:ascii="Times New Roman" w:eastAsiaTheme="majorEastAsia" w:hAnsi="Times New Roman" w:cs="Times New Roman"/>
          <w:sz w:val="26"/>
          <w:shd w:val="clear" w:color="auto" w:fill="FFFFFF"/>
        </w:rPr>
        <w:t>7</w:t>
      </w:r>
      <w:r w:rsidRPr="006236E0">
        <w:rPr>
          <w:rFonts w:ascii="Times New Roman" w:hAnsi="Times New Roman" w:cs="Times New Roman"/>
          <w:sz w:val="26"/>
          <w:szCs w:val="26"/>
          <w:shd w:val="clear" w:color="auto" w:fill="FFFFFF"/>
        </w:rPr>
        <w:t>(</w:t>
      </w:r>
      <w:r w:rsidRPr="006236E0">
        <w:rPr>
          <w:rStyle w:val="ref-iss"/>
          <w:rFonts w:ascii="Times New Roman" w:eastAsia="Calibri" w:hAnsi="Times New Roman" w:cs="Times New Roman"/>
          <w:sz w:val="26"/>
          <w:szCs w:val="26"/>
          <w:shd w:val="clear" w:color="auto" w:fill="FFFFFF"/>
        </w:rPr>
        <w:t>2</w:t>
      </w:r>
      <w:r w:rsidRPr="006236E0">
        <w:rPr>
          <w:rFonts w:ascii="Times New Roman" w:hAnsi="Times New Roman" w:cs="Times New Roman"/>
          <w:sz w:val="26"/>
          <w:szCs w:val="26"/>
          <w:shd w:val="clear" w:color="auto" w:fill="FFFFFF"/>
        </w:rPr>
        <w:t>)</w:t>
      </w:r>
      <w:bookmarkEnd w:id="548"/>
      <w:r w:rsidRPr="006236E0">
        <w:rPr>
          <w:rFonts w:ascii="Times New Roman" w:hAnsi="Times New Roman" w:cs="Times New Roman"/>
          <w:sz w:val="26"/>
          <w:szCs w:val="26"/>
          <w:shd w:val="clear" w:color="auto" w:fill="FFFFFF"/>
        </w:rPr>
        <w:t>.</w:t>
      </w:r>
    </w:p>
    <w:p w14:paraId="17CA32B8" w14:textId="77777777" w:rsidR="00FA09DD" w:rsidRPr="00240715" w:rsidRDefault="00FA09DD" w:rsidP="00E20346">
      <w:pPr>
        <w:pStyle w:val="HTMLPreformatted"/>
        <w:numPr>
          <w:ilvl w:val="0"/>
          <w:numId w:val="1"/>
        </w:numPr>
        <w:tabs>
          <w:tab w:val="clear" w:pos="916"/>
          <w:tab w:val="clear" w:pos="1832"/>
          <w:tab w:val="left" w:pos="284"/>
          <w:tab w:val="left" w:pos="426"/>
          <w:tab w:val="left" w:pos="567"/>
          <w:tab w:val="left" w:pos="1843"/>
        </w:tabs>
        <w:spacing w:line="360" w:lineRule="auto"/>
        <w:ind w:left="0" w:firstLine="0"/>
        <w:jc w:val="both"/>
        <w:rPr>
          <w:rFonts w:ascii="Times New Roman" w:hAnsi="Times New Roman" w:cs="Times New Roman"/>
          <w:spacing w:val="-16"/>
          <w:sz w:val="26"/>
          <w:szCs w:val="26"/>
          <w:lang w:val="nl-NL"/>
        </w:rPr>
      </w:pPr>
      <w:bookmarkStart w:id="549" w:name="_Ref152239861"/>
      <w:r w:rsidRPr="00240715">
        <w:rPr>
          <w:rFonts w:ascii="Times New Roman" w:hAnsi="Times New Roman" w:cs="Times New Roman"/>
          <w:b/>
          <w:spacing w:val="-16"/>
          <w:sz w:val="26"/>
          <w:szCs w:val="26"/>
          <w:shd w:val="clear" w:color="auto" w:fill="FFFFFF"/>
        </w:rPr>
        <w:t>Kazemiha M., Sarveazad A., Moradi F., et al.</w:t>
      </w:r>
      <w:r w:rsidRPr="00240715">
        <w:rPr>
          <w:rFonts w:ascii="Times New Roman" w:hAnsi="Times New Roman" w:cs="Times New Roman"/>
          <w:spacing w:val="-16"/>
          <w:sz w:val="26"/>
          <w:szCs w:val="26"/>
          <w:shd w:val="clear" w:color="auto" w:fill="FFFFFF"/>
        </w:rPr>
        <w:t xml:space="preserve"> (2019). </w:t>
      </w:r>
      <w:r w:rsidRPr="00240715">
        <w:rPr>
          <w:rStyle w:val="ref-title"/>
          <w:rFonts w:ascii="Times New Roman" w:eastAsiaTheme="majorEastAsia" w:hAnsi="Times New Roman" w:cs="Times New Roman"/>
          <w:spacing w:val="-16"/>
          <w:sz w:val="26"/>
          <w:szCs w:val="26"/>
          <w:shd w:val="clear" w:color="auto" w:fill="FFFFFF"/>
        </w:rPr>
        <w:t>Histological and behavioral alterations following hADSCs intravenous Administration in Alzheimer's rat model</w:t>
      </w:r>
      <w:r w:rsidRPr="00240715">
        <w:rPr>
          <w:rFonts w:ascii="Times New Roman" w:hAnsi="Times New Roman" w:cs="Times New Roman"/>
          <w:spacing w:val="-16"/>
          <w:sz w:val="26"/>
          <w:szCs w:val="26"/>
          <w:shd w:val="clear" w:color="auto" w:fill="FFFFFF"/>
        </w:rPr>
        <w:t>. </w:t>
      </w:r>
      <w:r w:rsidRPr="00240715">
        <w:rPr>
          <w:rStyle w:val="ref-journal"/>
          <w:rFonts w:ascii="Times New Roman" w:hAnsi="Times New Roman" w:cs="Times New Roman"/>
          <w:i/>
          <w:iCs/>
          <w:spacing w:val="-16"/>
          <w:sz w:val="26"/>
          <w:szCs w:val="26"/>
          <w:shd w:val="clear" w:color="auto" w:fill="FFFFFF"/>
        </w:rPr>
        <w:t xml:space="preserve">Thrita. In Press </w:t>
      </w:r>
      <w:r w:rsidRPr="00240715">
        <w:rPr>
          <w:rStyle w:val="ref-vol"/>
          <w:rFonts w:ascii="Times New Roman" w:eastAsiaTheme="majorEastAsia" w:hAnsi="Times New Roman" w:cs="Times New Roman"/>
          <w:spacing w:val="-16"/>
          <w:sz w:val="26"/>
          <w:szCs w:val="26"/>
          <w:shd w:val="clear" w:color="auto" w:fill="FFFFFF"/>
        </w:rPr>
        <w:t>8</w:t>
      </w:r>
      <w:r w:rsidRPr="00240715">
        <w:rPr>
          <w:rFonts w:ascii="Times New Roman" w:hAnsi="Times New Roman" w:cs="Times New Roman"/>
          <w:spacing w:val="-16"/>
          <w:sz w:val="26"/>
          <w:szCs w:val="26"/>
          <w:shd w:val="clear" w:color="auto" w:fill="FFFFFF"/>
        </w:rPr>
        <w:t>(</w:t>
      </w:r>
      <w:r w:rsidRPr="00240715">
        <w:rPr>
          <w:rStyle w:val="ref-iss"/>
          <w:rFonts w:ascii="Times New Roman" w:hAnsi="Times New Roman" w:cs="Times New Roman"/>
          <w:spacing w:val="-16"/>
          <w:sz w:val="26"/>
          <w:szCs w:val="26"/>
          <w:shd w:val="clear" w:color="auto" w:fill="FFFFFF"/>
        </w:rPr>
        <w:t>1</w:t>
      </w:r>
      <w:r w:rsidRPr="00240715">
        <w:rPr>
          <w:rFonts w:ascii="Times New Roman" w:hAnsi="Times New Roman" w:cs="Times New Roman"/>
          <w:spacing w:val="-16"/>
          <w:sz w:val="26"/>
          <w:szCs w:val="26"/>
          <w:shd w:val="clear" w:color="auto" w:fill="FFFFFF"/>
        </w:rPr>
        <w:t>)</w:t>
      </w:r>
      <w:bookmarkEnd w:id="549"/>
      <w:r w:rsidRPr="00240715">
        <w:rPr>
          <w:rFonts w:ascii="Times New Roman" w:hAnsi="Times New Roman" w:cs="Times New Roman"/>
          <w:spacing w:val="-16"/>
          <w:sz w:val="26"/>
          <w:szCs w:val="26"/>
          <w:lang w:val="nl-NL"/>
        </w:rPr>
        <w:t>.</w:t>
      </w:r>
    </w:p>
    <w:p w14:paraId="43088141" w14:textId="77777777" w:rsidR="00FA09DD" w:rsidRDefault="00FA09DD" w:rsidP="00E20346">
      <w:pPr>
        <w:pStyle w:val="ListParagraph"/>
        <w:widowControl w:val="0"/>
        <w:numPr>
          <w:ilvl w:val="0"/>
          <w:numId w:val="1"/>
        </w:numPr>
        <w:tabs>
          <w:tab w:val="left" w:pos="284"/>
          <w:tab w:val="left" w:pos="426"/>
          <w:tab w:val="left" w:pos="567"/>
          <w:tab w:val="left" w:pos="1843"/>
        </w:tabs>
        <w:autoSpaceDE w:val="0"/>
        <w:autoSpaceDN w:val="0"/>
        <w:spacing w:after="0" w:line="360" w:lineRule="auto"/>
        <w:ind w:left="0" w:firstLine="0"/>
        <w:jc w:val="both"/>
        <w:rPr>
          <w:rFonts w:ascii="Times New Roman" w:hAnsi="Times New Roman" w:cs="Times New Roman"/>
          <w:sz w:val="26"/>
          <w:szCs w:val="26"/>
          <w:shd w:val="clear" w:color="auto" w:fill="FFFFFF"/>
        </w:rPr>
      </w:pPr>
      <w:bookmarkStart w:id="550" w:name="_Ref100529114"/>
      <w:r w:rsidRPr="00CE332D">
        <w:rPr>
          <w:rFonts w:ascii="Times New Roman" w:hAnsi="Times New Roman" w:cs="Times New Roman"/>
          <w:b/>
          <w:sz w:val="26"/>
          <w:szCs w:val="26"/>
          <w:shd w:val="clear" w:color="auto" w:fill="FFFFFF"/>
        </w:rPr>
        <w:t>Bagheri-Mohammadi S</w:t>
      </w:r>
      <w:r w:rsidRPr="00CE332D">
        <w:rPr>
          <w:rFonts w:ascii="Times New Roman" w:hAnsi="Times New Roman" w:cs="Times New Roman"/>
          <w:sz w:val="26"/>
          <w:szCs w:val="26"/>
          <w:shd w:val="clear" w:color="auto" w:fill="FFFFFF"/>
        </w:rPr>
        <w:t xml:space="preserve">. (2021). Adult neurogenesis and the molecular signalling pathways in brain: the role of stem cells in adult hippocampal neurogenesis. </w:t>
      </w:r>
      <w:r w:rsidRPr="00CE332D">
        <w:rPr>
          <w:rFonts w:ascii="Times New Roman" w:hAnsi="Times New Roman" w:cs="Times New Roman"/>
          <w:i/>
          <w:sz w:val="26"/>
          <w:szCs w:val="26"/>
          <w:shd w:val="clear" w:color="auto" w:fill="FFFFFF"/>
        </w:rPr>
        <w:t>Int J Neurosci</w:t>
      </w:r>
      <w:r w:rsidRPr="00CE332D">
        <w:rPr>
          <w:rFonts w:ascii="Times New Roman" w:hAnsi="Times New Roman" w:cs="Times New Roman"/>
          <w:sz w:val="26"/>
          <w:szCs w:val="26"/>
          <w:shd w:val="clear" w:color="auto" w:fill="FFFFFF"/>
        </w:rPr>
        <w:t>, (7):1-13.</w:t>
      </w:r>
      <w:bookmarkEnd w:id="550"/>
    </w:p>
    <w:p w14:paraId="38536E3C" w14:textId="77777777" w:rsidR="00FA09DD" w:rsidRPr="00F56E1E" w:rsidRDefault="00FA09DD" w:rsidP="00E20346">
      <w:pPr>
        <w:pStyle w:val="ListParagraph"/>
        <w:widowControl w:val="0"/>
        <w:numPr>
          <w:ilvl w:val="0"/>
          <w:numId w:val="1"/>
        </w:numPr>
        <w:tabs>
          <w:tab w:val="left" w:pos="284"/>
          <w:tab w:val="left" w:pos="426"/>
          <w:tab w:val="left" w:pos="567"/>
          <w:tab w:val="left" w:pos="1843"/>
        </w:tabs>
        <w:autoSpaceDE w:val="0"/>
        <w:autoSpaceDN w:val="0"/>
        <w:spacing w:after="0" w:line="360" w:lineRule="auto"/>
        <w:ind w:left="0" w:firstLine="0"/>
        <w:jc w:val="both"/>
        <w:rPr>
          <w:rFonts w:ascii="Times New Roman" w:hAnsi="Times New Roman" w:cs="Times New Roman"/>
          <w:sz w:val="26"/>
          <w:szCs w:val="26"/>
          <w:lang w:val="nl-NL"/>
        </w:rPr>
      </w:pPr>
      <w:bookmarkStart w:id="551" w:name="_Ref126264703"/>
      <w:r w:rsidRPr="00CE332D">
        <w:rPr>
          <w:rFonts w:ascii="Times New Roman" w:hAnsi="Times New Roman" w:cs="Times New Roman"/>
          <w:b/>
          <w:sz w:val="26"/>
          <w:szCs w:val="26"/>
          <w:shd w:val="clear" w:color="auto" w:fill="FFFFFF"/>
        </w:rPr>
        <w:t>Reza-Zaldivar E</w:t>
      </w:r>
      <w:r>
        <w:rPr>
          <w:rFonts w:ascii="Times New Roman" w:hAnsi="Times New Roman" w:cs="Times New Roman"/>
          <w:b/>
          <w:sz w:val="26"/>
          <w:szCs w:val="26"/>
          <w:shd w:val="clear" w:color="auto" w:fill="FFFFFF"/>
        </w:rPr>
        <w:t>.</w:t>
      </w:r>
      <w:r w:rsidRPr="00CE332D">
        <w:rPr>
          <w:rFonts w:ascii="Times New Roman" w:hAnsi="Times New Roman" w:cs="Times New Roman"/>
          <w:b/>
          <w:sz w:val="26"/>
          <w:szCs w:val="26"/>
          <w:shd w:val="clear" w:color="auto" w:fill="FFFFFF"/>
        </w:rPr>
        <w:t>E</w:t>
      </w:r>
      <w:r>
        <w:rPr>
          <w:rFonts w:ascii="Times New Roman" w:hAnsi="Times New Roman" w:cs="Times New Roman"/>
          <w:b/>
          <w:sz w:val="26"/>
          <w:szCs w:val="26"/>
          <w:shd w:val="clear" w:color="auto" w:fill="FFFFFF"/>
        </w:rPr>
        <w:t>.</w:t>
      </w:r>
      <w:r w:rsidRPr="00CE332D">
        <w:rPr>
          <w:rFonts w:ascii="Times New Roman" w:hAnsi="Times New Roman" w:cs="Times New Roman"/>
          <w:b/>
          <w:sz w:val="26"/>
          <w:szCs w:val="26"/>
          <w:shd w:val="clear" w:color="auto" w:fill="FFFFFF"/>
        </w:rPr>
        <w:t>, Hernández-Sapiéns M</w:t>
      </w:r>
      <w:r>
        <w:rPr>
          <w:rFonts w:ascii="Times New Roman" w:hAnsi="Times New Roman" w:cs="Times New Roman"/>
          <w:b/>
          <w:sz w:val="26"/>
          <w:szCs w:val="26"/>
          <w:shd w:val="clear" w:color="auto" w:fill="FFFFFF"/>
        </w:rPr>
        <w:t>.</w:t>
      </w:r>
      <w:r w:rsidRPr="00CE332D">
        <w:rPr>
          <w:rFonts w:ascii="Times New Roman" w:hAnsi="Times New Roman" w:cs="Times New Roman"/>
          <w:b/>
          <w:sz w:val="26"/>
          <w:szCs w:val="26"/>
          <w:shd w:val="clear" w:color="auto" w:fill="FFFFFF"/>
        </w:rPr>
        <w:t>A</w:t>
      </w:r>
      <w:r>
        <w:rPr>
          <w:rFonts w:ascii="Times New Roman" w:hAnsi="Times New Roman" w:cs="Times New Roman"/>
          <w:b/>
          <w:sz w:val="26"/>
          <w:szCs w:val="26"/>
          <w:shd w:val="clear" w:color="auto" w:fill="FFFFFF"/>
        </w:rPr>
        <w:t>.</w:t>
      </w:r>
      <w:r w:rsidRPr="00CE332D">
        <w:rPr>
          <w:rFonts w:ascii="Times New Roman" w:hAnsi="Times New Roman" w:cs="Times New Roman"/>
          <w:b/>
          <w:sz w:val="26"/>
          <w:szCs w:val="26"/>
          <w:shd w:val="clear" w:color="auto" w:fill="FFFFFF"/>
        </w:rPr>
        <w:t>, Gutiérrez-Mercado Y</w:t>
      </w:r>
      <w:r>
        <w:rPr>
          <w:rFonts w:ascii="Times New Roman" w:hAnsi="Times New Roman" w:cs="Times New Roman"/>
          <w:b/>
          <w:sz w:val="26"/>
          <w:szCs w:val="26"/>
          <w:shd w:val="clear" w:color="auto" w:fill="FFFFFF"/>
        </w:rPr>
        <w:t>.</w:t>
      </w:r>
      <w:r w:rsidRPr="00CE332D">
        <w:rPr>
          <w:rFonts w:ascii="Times New Roman" w:hAnsi="Times New Roman" w:cs="Times New Roman"/>
          <w:b/>
          <w:sz w:val="26"/>
          <w:szCs w:val="26"/>
          <w:shd w:val="clear" w:color="auto" w:fill="FFFFFF"/>
        </w:rPr>
        <w:t>K</w:t>
      </w:r>
      <w:r>
        <w:rPr>
          <w:rFonts w:ascii="Times New Roman" w:hAnsi="Times New Roman" w:cs="Times New Roman"/>
          <w:b/>
          <w:sz w:val="26"/>
          <w:szCs w:val="26"/>
          <w:shd w:val="clear" w:color="auto" w:fill="FFFFFF"/>
        </w:rPr>
        <w:t>.</w:t>
      </w:r>
      <w:r w:rsidRPr="00CE332D">
        <w:rPr>
          <w:rFonts w:ascii="Times New Roman" w:hAnsi="Times New Roman" w:cs="Times New Roman"/>
          <w:b/>
          <w:sz w:val="26"/>
          <w:szCs w:val="26"/>
          <w:shd w:val="clear" w:color="auto" w:fill="FFFFFF"/>
        </w:rPr>
        <w:t>, et al.</w:t>
      </w:r>
      <w:r w:rsidRPr="00CE332D">
        <w:rPr>
          <w:rFonts w:ascii="Times New Roman" w:hAnsi="Times New Roman" w:cs="Times New Roman"/>
          <w:sz w:val="26"/>
          <w:szCs w:val="26"/>
          <w:shd w:val="clear" w:color="auto" w:fill="FFFFFF"/>
        </w:rPr>
        <w:t xml:space="preserve"> (2019). Mesenchymal stem cell-derived exosomes promote neurogenesis and cognitive function recovery in a mouse model of Alzheimer's disease. </w:t>
      </w:r>
      <w:r w:rsidRPr="00CE332D">
        <w:rPr>
          <w:rFonts w:ascii="Times New Roman" w:hAnsi="Times New Roman" w:cs="Times New Roman"/>
          <w:i/>
          <w:sz w:val="26"/>
          <w:szCs w:val="26"/>
          <w:shd w:val="clear" w:color="auto" w:fill="FFFFFF"/>
        </w:rPr>
        <w:t>Neural Regen Res,</w:t>
      </w:r>
      <w:r w:rsidRPr="00CE332D">
        <w:rPr>
          <w:rFonts w:ascii="Times New Roman" w:hAnsi="Times New Roman" w:cs="Times New Roman"/>
          <w:sz w:val="26"/>
          <w:szCs w:val="26"/>
          <w:shd w:val="clear" w:color="auto" w:fill="FFFFFF"/>
        </w:rPr>
        <w:t>14(9):1626-1634</w:t>
      </w:r>
      <w:bookmarkEnd w:id="551"/>
      <w:r w:rsidRPr="00CE332D">
        <w:rPr>
          <w:rFonts w:ascii="Times New Roman" w:hAnsi="Times New Roman" w:cs="Times New Roman"/>
          <w:sz w:val="26"/>
          <w:szCs w:val="26"/>
          <w:shd w:val="clear" w:color="auto" w:fill="FFFFFF"/>
        </w:rPr>
        <w:t>.</w:t>
      </w:r>
    </w:p>
    <w:p w14:paraId="73B8C28B" w14:textId="77777777" w:rsidR="00FA09DD" w:rsidRDefault="00FA09DD" w:rsidP="00E20346">
      <w:pPr>
        <w:pStyle w:val="ListParagraph"/>
        <w:widowControl w:val="0"/>
        <w:numPr>
          <w:ilvl w:val="0"/>
          <w:numId w:val="1"/>
        </w:numPr>
        <w:tabs>
          <w:tab w:val="left" w:pos="284"/>
          <w:tab w:val="left" w:pos="426"/>
          <w:tab w:val="left" w:pos="567"/>
          <w:tab w:val="left" w:pos="1843"/>
        </w:tabs>
        <w:autoSpaceDE w:val="0"/>
        <w:autoSpaceDN w:val="0"/>
        <w:spacing w:after="0" w:line="360" w:lineRule="auto"/>
        <w:ind w:left="0" w:firstLine="0"/>
        <w:jc w:val="both"/>
        <w:rPr>
          <w:rFonts w:ascii="Times New Roman" w:hAnsi="Times New Roman" w:cs="Times New Roman"/>
          <w:spacing w:val="-6"/>
          <w:sz w:val="26"/>
          <w:szCs w:val="26"/>
          <w:shd w:val="clear" w:color="auto" w:fill="FFFFFF"/>
        </w:rPr>
      </w:pPr>
      <w:bookmarkStart w:id="552" w:name="_Ref100527633"/>
      <w:r w:rsidRPr="00CE332D">
        <w:rPr>
          <w:rFonts w:ascii="Times New Roman" w:hAnsi="Times New Roman" w:cs="Times New Roman"/>
          <w:b/>
          <w:spacing w:val="-6"/>
          <w:sz w:val="26"/>
          <w:szCs w:val="26"/>
          <w:shd w:val="clear" w:color="auto" w:fill="FFFFFF"/>
        </w:rPr>
        <w:t>Nakano M., Kubota K., Kobayashi E.,</w:t>
      </w:r>
      <w:r w:rsidRPr="00CE332D">
        <w:rPr>
          <w:rFonts w:ascii="Times New Roman" w:hAnsi="Times New Roman" w:cs="Times New Roman"/>
          <w:spacing w:val="-6"/>
          <w:sz w:val="26"/>
          <w:szCs w:val="26"/>
          <w:shd w:val="clear" w:color="auto" w:fill="FFFFFF"/>
        </w:rPr>
        <w:t xml:space="preserve"> et al. (2020). Bone marrow-derived mesenchymal stem cells improve cognitive impairment in an Alzheimer's disease model by increasing the expression of microRNA-146a in hippocampus. </w:t>
      </w:r>
      <w:r w:rsidRPr="00CE332D">
        <w:rPr>
          <w:rFonts w:ascii="Times New Roman" w:hAnsi="Times New Roman" w:cs="Times New Roman"/>
          <w:i/>
          <w:spacing w:val="-6"/>
          <w:sz w:val="26"/>
          <w:szCs w:val="26"/>
          <w:shd w:val="clear" w:color="auto" w:fill="FFFFFF"/>
        </w:rPr>
        <w:t>Sci Rep</w:t>
      </w:r>
      <w:r w:rsidRPr="00CE332D">
        <w:rPr>
          <w:rFonts w:ascii="Times New Roman" w:hAnsi="Times New Roman" w:cs="Times New Roman"/>
          <w:spacing w:val="-6"/>
          <w:sz w:val="26"/>
          <w:szCs w:val="26"/>
          <w:shd w:val="clear" w:color="auto" w:fill="FFFFFF"/>
        </w:rPr>
        <w:t>, 10(1):10772.</w:t>
      </w:r>
      <w:bookmarkEnd w:id="552"/>
    </w:p>
    <w:p w14:paraId="120C4B08" w14:textId="77777777" w:rsidR="00FA09DD" w:rsidRPr="00DF54CB" w:rsidRDefault="00FA09DD" w:rsidP="00E20346">
      <w:pPr>
        <w:pStyle w:val="ListParagraph"/>
        <w:widowControl w:val="0"/>
        <w:numPr>
          <w:ilvl w:val="0"/>
          <w:numId w:val="1"/>
        </w:numPr>
        <w:tabs>
          <w:tab w:val="left" w:pos="284"/>
          <w:tab w:val="left" w:pos="426"/>
          <w:tab w:val="left" w:pos="567"/>
          <w:tab w:val="left" w:pos="1843"/>
        </w:tabs>
        <w:autoSpaceDE w:val="0"/>
        <w:autoSpaceDN w:val="0"/>
        <w:spacing w:after="0" w:line="360" w:lineRule="auto"/>
        <w:ind w:left="0" w:firstLine="0"/>
        <w:jc w:val="both"/>
        <w:rPr>
          <w:rFonts w:ascii="Times New Roman" w:hAnsi="Times New Roman" w:cs="Times New Roman"/>
          <w:sz w:val="26"/>
          <w:szCs w:val="26"/>
          <w:lang w:val="nl-NL"/>
        </w:rPr>
      </w:pPr>
      <w:bookmarkStart w:id="553" w:name="_Ref126276829"/>
      <w:r w:rsidRPr="00CE332D">
        <w:rPr>
          <w:rFonts w:ascii="Times New Roman" w:hAnsi="Times New Roman" w:cs="Times New Roman"/>
          <w:b/>
          <w:sz w:val="26"/>
          <w:szCs w:val="26"/>
          <w:shd w:val="clear" w:color="auto" w:fill="FFFFFF"/>
        </w:rPr>
        <w:t>Wang Y., Jiang J., Fu</w:t>
      </w:r>
      <w:r>
        <w:rPr>
          <w:rFonts w:ascii="Times New Roman" w:hAnsi="Times New Roman" w:cs="Times New Roman"/>
          <w:b/>
          <w:sz w:val="26"/>
          <w:szCs w:val="26"/>
          <w:shd w:val="clear" w:color="auto" w:fill="FFFFFF"/>
        </w:rPr>
        <w:t xml:space="preserve"> </w:t>
      </w:r>
      <w:r w:rsidRPr="00CE332D">
        <w:rPr>
          <w:rFonts w:ascii="Times New Roman" w:hAnsi="Times New Roman" w:cs="Times New Roman"/>
          <w:b/>
          <w:sz w:val="26"/>
          <w:szCs w:val="26"/>
          <w:shd w:val="clear" w:color="auto" w:fill="FFFFFF"/>
        </w:rPr>
        <w:t>X., et al.</w:t>
      </w:r>
      <w:r w:rsidRPr="00CE332D">
        <w:rPr>
          <w:rFonts w:ascii="Times New Roman" w:hAnsi="Times New Roman" w:cs="Times New Roman"/>
          <w:sz w:val="26"/>
          <w:szCs w:val="26"/>
          <w:shd w:val="clear" w:color="auto" w:fill="FFFFFF"/>
        </w:rPr>
        <w:t xml:space="preserve"> (2022). Fe</w:t>
      </w:r>
      <w:r w:rsidRPr="00CE332D">
        <w:rPr>
          <w:rFonts w:ascii="Times New Roman" w:hAnsi="Times New Roman" w:cs="Times New Roman"/>
          <w:sz w:val="26"/>
          <w:szCs w:val="26"/>
          <w:shd w:val="clear" w:color="auto" w:fill="FFFFFF"/>
          <w:vertAlign w:val="subscript"/>
        </w:rPr>
        <w:t>3</w:t>
      </w:r>
      <w:r w:rsidRPr="00CE332D">
        <w:rPr>
          <w:rFonts w:ascii="Times New Roman" w:hAnsi="Times New Roman" w:cs="Times New Roman"/>
          <w:sz w:val="26"/>
          <w:szCs w:val="26"/>
          <w:shd w:val="clear" w:color="auto" w:fill="FFFFFF"/>
        </w:rPr>
        <w:t>O</w:t>
      </w:r>
      <w:r w:rsidRPr="00CE332D">
        <w:rPr>
          <w:rFonts w:ascii="Times New Roman" w:hAnsi="Times New Roman" w:cs="Times New Roman"/>
          <w:sz w:val="26"/>
          <w:szCs w:val="26"/>
          <w:shd w:val="clear" w:color="auto" w:fill="FFFFFF"/>
          <w:vertAlign w:val="subscript"/>
        </w:rPr>
        <w:t>4</w:t>
      </w:r>
      <w:r w:rsidRPr="00CE332D">
        <w:rPr>
          <w:rFonts w:ascii="Times New Roman" w:hAnsi="Times New Roman" w:cs="Times New Roman"/>
          <w:sz w:val="26"/>
          <w:szCs w:val="26"/>
          <w:shd w:val="clear" w:color="auto" w:fill="FFFFFF"/>
        </w:rPr>
        <w:t>@polydopamine nanoparticle-loaded human umbilical cord mesenchymal stem cells improve the cognitive function in Alzheimer's disease mice by promoting hippocampal neurogenesis. </w:t>
      </w:r>
      <w:r w:rsidRPr="00CE332D">
        <w:rPr>
          <w:rFonts w:ascii="Times New Roman" w:hAnsi="Times New Roman" w:cs="Times New Roman"/>
          <w:i/>
          <w:iCs/>
          <w:sz w:val="26"/>
          <w:szCs w:val="26"/>
          <w:shd w:val="clear" w:color="auto" w:fill="FFFFFF"/>
        </w:rPr>
        <w:t>Nanomedicine: nanotechnology, biology, and medicine</w:t>
      </w:r>
      <w:r w:rsidRPr="00CE332D">
        <w:rPr>
          <w:rFonts w:ascii="Times New Roman" w:hAnsi="Times New Roman" w:cs="Times New Roman"/>
          <w:sz w:val="26"/>
          <w:szCs w:val="26"/>
          <w:shd w:val="clear" w:color="auto" w:fill="FFFFFF"/>
        </w:rPr>
        <w:t>, </w:t>
      </w:r>
      <w:r w:rsidRPr="00C53C1E">
        <w:rPr>
          <w:rFonts w:ascii="Times New Roman" w:hAnsi="Times New Roman" w:cs="Times New Roman"/>
          <w:sz w:val="26"/>
          <w:szCs w:val="26"/>
          <w:shd w:val="clear" w:color="auto" w:fill="FFFFFF"/>
        </w:rPr>
        <w:t>(40):</w:t>
      </w:r>
      <w:r w:rsidRPr="00CE332D">
        <w:rPr>
          <w:rFonts w:ascii="Times New Roman" w:hAnsi="Times New Roman" w:cs="Times New Roman"/>
          <w:sz w:val="26"/>
          <w:szCs w:val="26"/>
          <w:shd w:val="clear" w:color="auto" w:fill="FFFFFF"/>
        </w:rPr>
        <w:t xml:space="preserve"> 102507.</w:t>
      </w:r>
      <w:bookmarkEnd w:id="553"/>
    </w:p>
    <w:p w14:paraId="7CA7212F" w14:textId="77777777" w:rsidR="00FA09DD" w:rsidRPr="00CE332D" w:rsidRDefault="00FA09DD" w:rsidP="00E20346">
      <w:pPr>
        <w:pStyle w:val="ListParagraph"/>
        <w:widowControl w:val="0"/>
        <w:numPr>
          <w:ilvl w:val="0"/>
          <w:numId w:val="1"/>
        </w:numPr>
        <w:tabs>
          <w:tab w:val="left" w:pos="284"/>
          <w:tab w:val="left" w:pos="426"/>
          <w:tab w:val="left" w:pos="567"/>
          <w:tab w:val="left" w:pos="1843"/>
        </w:tabs>
        <w:autoSpaceDE w:val="0"/>
        <w:autoSpaceDN w:val="0"/>
        <w:spacing w:after="0" w:line="360" w:lineRule="auto"/>
        <w:ind w:left="0" w:firstLine="0"/>
        <w:jc w:val="both"/>
        <w:rPr>
          <w:rFonts w:ascii="Times New Roman" w:hAnsi="Times New Roman" w:cs="Times New Roman"/>
          <w:sz w:val="26"/>
          <w:szCs w:val="26"/>
          <w:shd w:val="clear" w:color="auto" w:fill="FFFFFF"/>
        </w:rPr>
      </w:pPr>
      <w:bookmarkStart w:id="554" w:name="_Ref126276035"/>
      <w:r w:rsidRPr="00CE332D">
        <w:rPr>
          <w:rFonts w:ascii="Times New Roman" w:hAnsi="Times New Roman" w:cs="Times New Roman"/>
          <w:b/>
          <w:sz w:val="26"/>
          <w:szCs w:val="26"/>
          <w:shd w:val="clear" w:color="auto" w:fill="FFFFFF"/>
        </w:rPr>
        <w:t>Wang H., Liu Y., Li J., et al.</w:t>
      </w:r>
      <w:r w:rsidRPr="00CE332D">
        <w:rPr>
          <w:rFonts w:ascii="Times New Roman" w:hAnsi="Times New Roman" w:cs="Times New Roman"/>
          <w:sz w:val="26"/>
          <w:szCs w:val="26"/>
          <w:shd w:val="clear" w:color="auto" w:fill="FFFFFF"/>
        </w:rPr>
        <w:t xml:space="preserve"> (2021). Tail-vein injection of MSC-derived small extracellular vesicles facilitates the restoration of hippocampal neuronal morphology and function in APP/PS1 mice. </w:t>
      </w:r>
      <w:r w:rsidRPr="00CE332D">
        <w:rPr>
          <w:rFonts w:ascii="Times New Roman" w:hAnsi="Times New Roman" w:cs="Times New Roman"/>
          <w:i/>
          <w:sz w:val="26"/>
          <w:szCs w:val="26"/>
          <w:shd w:val="clear" w:color="auto" w:fill="FFFFFF"/>
        </w:rPr>
        <w:t>Cell Death Discov</w:t>
      </w:r>
      <w:r w:rsidRPr="00CE332D">
        <w:rPr>
          <w:rFonts w:ascii="Times New Roman" w:hAnsi="Times New Roman" w:cs="Times New Roman"/>
          <w:sz w:val="26"/>
          <w:szCs w:val="26"/>
          <w:shd w:val="clear" w:color="auto" w:fill="FFFFFF"/>
        </w:rPr>
        <w:t>, 7(1):230</w:t>
      </w:r>
      <w:bookmarkStart w:id="555" w:name="_Ref100536261"/>
      <w:bookmarkEnd w:id="554"/>
      <w:r w:rsidRPr="00CE332D">
        <w:rPr>
          <w:rFonts w:ascii="Times New Roman" w:hAnsi="Times New Roman" w:cs="Times New Roman"/>
          <w:sz w:val="26"/>
          <w:szCs w:val="26"/>
          <w:shd w:val="clear" w:color="auto" w:fill="FFFFFF"/>
        </w:rPr>
        <w:t>.</w:t>
      </w:r>
      <w:bookmarkEnd w:id="555"/>
    </w:p>
    <w:p w14:paraId="32B0F984" w14:textId="77777777" w:rsidR="00FA09DD" w:rsidRPr="00CE332D" w:rsidRDefault="00FA09DD" w:rsidP="00E20346">
      <w:pPr>
        <w:pStyle w:val="ListParagraph"/>
        <w:widowControl w:val="0"/>
        <w:numPr>
          <w:ilvl w:val="0"/>
          <w:numId w:val="1"/>
        </w:numPr>
        <w:tabs>
          <w:tab w:val="left" w:pos="284"/>
          <w:tab w:val="left" w:pos="426"/>
          <w:tab w:val="left" w:pos="567"/>
          <w:tab w:val="left" w:pos="1843"/>
        </w:tabs>
        <w:autoSpaceDE w:val="0"/>
        <w:autoSpaceDN w:val="0"/>
        <w:spacing w:after="0" w:line="360" w:lineRule="auto"/>
        <w:ind w:left="0" w:firstLine="0"/>
        <w:jc w:val="both"/>
        <w:rPr>
          <w:rFonts w:ascii="Times New Roman" w:hAnsi="Times New Roman" w:cs="Times New Roman"/>
          <w:sz w:val="26"/>
          <w:szCs w:val="26"/>
          <w:lang w:val="nl-NL"/>
        </w:rPr>
      </w:pPr>
      <w:bookmarkStart w:id="556" w:name="_Ref126277036"/>
      <w:r w:rsidRPr="00CE332D">
        <w:rPr>
          <w:rFonts w:ascii="Times New Roman" w:hAnsi="Times New Roman" w:cs="Times New Roman"/>
          <w:b/>
          <w:sz w:val="26"/>
          <w:szCs w:val="26"/>
          <w:shd w:val="clear" w:color="auto" w:fill="FFFFFF"/>
        </w:rPr>
        <w:t>Ding M., Shen Y., Wang</w:t>
      </w:r>
      <w:r>
        <w:rPr>
          <w:rFonts w:ascii="Times New Roman" w:hAnsi="Times New Roman" w:cs="Times New Roman"/>
          <w:b/>
          <w:sz w:val="26"/>
          <w:szCs w:val="26"/>
          <w:shd w:val="clear" w:color="auto" w:fill="FFFFFF"/>
        </w:rPr>
        <w:t xml:space="preserve"> </w:t>
      </w:r>
      <w:r w:rsidRPr="00CE332D">
        <w:rPr>
          <w:rFonts w:ascii="Times New Roman" w:hAnsi="Times New Roman" w:cs="Times New Roman"/>
          <w:b/>
          <w:sz w:val="26"/>
          <w:szCs w:val="26"/>
          <w:shd w:val="clear" w:color="auto" w:fill="FFFFFF"/>
        </w:rPr>
        <w:t>P., et al.</w:t>
      </w:r>
      <w:r w:rsidRPr="00CE332D">
        <w:rPr>
          <w:rFonts w:ascii="Times New Roman" w:hAnsi="Times New Roman" w:cs="Times New Roman"/>
          <w:sz w:val="26"/>
          <w:szCs w:val="26"/>
          <w:shd w:val="clear" w:color="auto" w:fill="FFFFFF"/>
        </w:rPr>
        <w:t xml:space="preserve"> (2018). Exosomes Isolated From Human Umbilical Cord Mesenchymal Stem Cells Alleviate Neuroinflammation and Reduce Amyloid-Beta Deposition by Modulating Microglial Activation in Alzheimer's Disease. </w:t>
      </w:r>
      <w:r w:rsidRPr="00CE332D">
        <w:rPr>
          <w:rFonts w:ascii="Times New Roman" w:hAnsi="Times New Roman" w:cs="Times New Roman"/>
          <w:i/>
          <w:iCs/>
          <w:sz w:val="26"/>
          <w:szCs w:val="26"/>
          <w:shd w:val="clear" w:color="auto" w:fill="FFFFFF"/>
        </w:rPr>
        <w:t>Neurochemical research</w:t>
      </w:r>
      <w:r w:rsidRPr="00CE332D">
        <w:rPr>
          <w:rFonts w:ascii="Times New Roman" w:hAnsi="Times New Roman" w:cs="Times New Roman"/>
          <w:sz w:val="26"/>
          <w:szCs w:val="26"/>
          <w:shd w:val="clear" w:color="auto" w:fill="FFFFFF"/>
        </w:rPr>
        <w:t>, </w:t>
      </w:r>
      <w:r w:rsidRPr="00CE332D">
        <w:rPr>
          <w:rFonts w:ascii="Times New Roman" w:hAnsi="Times New Roman" w:cs="Times New Roman"/>
          <w:i/>
          <w:iCs/>
          <w:sz w:val="26"/>
          <w:szCs w:val="26"/>
          <w:shd w:val="clear" w:color="auto" w:fill="FFFFFF"/>
        </w:rPr>
        <w:t>43</w:t>
      </w:r>
      <w:r w:rsidRPr="00CE332D">
        <w:rPr>
          <w:rFonts w:ascii="Times New Roman" w:hAnsi="Times New Roman" w:cs="Times New Roman"/>
          <w:sz w:val="26"/>
          <w:szCs w:val="26"/>
          <w:shd w:val="clear" w:color="auto" w:fill="FFFFFF"/>
        </w:rPr>
        <w:t>(11)</w:t>
      </w:r>
      <w:r>
        <w:rPr>
          <w:rFonts w:ascii="Times New Roman" w:hAnsi="Times New Roman" w:cs="Times New Roman"/>
          <w:sz w:val="26"/>
          <w:szCs w:val="26"/>
          <w:shd w:val="clear" w:color="auto" w:fill="FFFFFF"/>
        </w:rPr>
        <w:t xml:space="preserve">: </w:t>
      </w:r>
      <w:r w:rsidRPr="00CE332D">
        <w:rPr>
          <w:rFonts w:ascii="Times New Roman" w:hAnsi="Times New Roman" w:cs="Times New Roman"/>
          <w:sz w:val="26"/>
          <w:szCs w:val="26"/>
          <w:shd w:val="clear" w:color="auto" w:fill="FFFFFF"/>
        </w:rPr>
        <w:t>2165–2177.</w:t>
      </w:r>
      <w:bookmarkEnd w:id="556"/>
    </w:p>
    <w:p w14:paraId="4A611717" w14:textId="77777777" w:rsidR="00FA09DD" w:rsidRPr="00CE332D" w:rsidRDefault="00FA09DD" w:rsidP="00E20346">
      <w:pPr>
        <w:pStyle w:val="ListParagraph"/>
        <w:widowControl w:val="0"/>
        <w:numPr>
          <w:ilvl w:val="0"/>
          <w:numId w:val="1"/>
        </w:numPr>
        <w:tabs>
          <w:tab w:val="left" w:pos="284"/>
          <w:tab w:val="left" w:pos="426"/>
          <w:tab w:val="left" w:pos="567"/>
          <w:tab w:val="left" w:pos="1843"/>
        </w:tabs>
        <w:autoSpaceDE w:val="0"/>
        <w:autoSpaceDN w:val="0"/>
        <w:spacing w:after="0" w:line="360" w:lineRule="auto"/>
        <w:ind w:left="0" w:firstLine="0"/>
        <w:jc w:val="both"/>
        <w:rPr>
          <w:rFonts w:ascii="Times New Roman" w:hAnsi="Times New Roman" w:cs="Times New Roman"/>
          <w:sz w:val="26"/>
          <w:szCs w:val="26"/>
          <w:lang w:val="nl-NL"/>
        </w:rPr>
      </w:pPr>
      <w:bookmarkStart w:id="557" w:name="_Ref126277246"/>
      <w:r w:rsidRPr="00CE332D">
        <w:rPr>
          <w:rFonts w:ascii="Times New Roman" w:hAnsi="Times New Roman" w:cs="Times New Roman"/>
          <w:b/>
          <w:sz w:val="26"/>
          <w:szCs w:val="26"/>
          <w:shd w:val="clear" w:color="auto" w:fill="FFFFFF"/>
        </w:rPr>
        <w:t>Kim H</w:t>
      </w:r>
      <w:r>
        <w:rPr>
          <w:rFonts w:ascii="Times New Roman" w:hAnsi="Times New Roman" w:cs="Times New Roman"/>
          <w:b/>
          <w:sz w:val="26"/>
          <w:szCs w:val="26"/>
          <w:shd w:val="clear" w:color="auto" w:fill="FFFFFF"/>
        </w:rPr>
        <w:t>.</w:t>
      </w:r>
      <w:r w:rsidRPr="00CE332D">
        <w:rPr>
          <w:rFonts w:ascii="Times New Roman" w:hAnsi="Times New Roman" w:cs="Times New Roman"/>
          <w:b/>
          <w:sz w:val="26"/>
          <w:szCs w:val="26"/>
          <w:shd w:val="clear" w:color="auto" w:fill="FFFFFF"/>
        </w:rPr>
        <w:t>J., Cho K</w:t>
      </w:r>
      <w:r>
        <w:rPr>
          <w:rFonts w:ascii="Times New Roman" w:hAnsi="Times New Roman" w:cs="Times New Roman"/>
          <w:b/>
          <w:sz w:val="26"/>
          <w:szCs w:val="26"/>
          <w:shd w:val="clear" w:color="auto" w:fill="FFFFFF"/>
        </w:rPr>
        <w:t>.</w:t>
      </w:r>
      <w:r w:rsidRPr="00CE332D">
        <w:rPr>
          <w:rFonts w:ascii="Times New Roman" w:hAnsi="Times New Roman" w:cs="Times New Roman"/>
          <w:b/>
          <w:sz w:val="26"/>
          <w:szCs w:val="26"/>
          <w:shd w:val="clear" w:color="auto" w:fill="FFFFFF"/>
        </w:rPr>
        <w:t>R., Jang H., et al.</w:t>
      </w:r>
      <w:r w:rsidRPr="00CE332D">
        <w:rPr>
          <w:rFonts w:ascii="Times New Roman" w:hAnsi="Times New Roman" w:cs="Times New Roman"/>
          <w:sz w:val="26"/>
          <w:szCs w:val="26"/>
          <w:shd w:val="clear" w:color="auto" w:fill="FFFFFF"/>
        </w:rPr>
        <w:t xml:space="preserve"> (2021). Intracerebroventricular injection of </w:t>
      </w:r>
      <w:r w:rsidRPr="00CE332D">
        <w:rPr>
          <w:rFonts w:ascii="Times New Roman" w:hAnsi="Times New Roman" w:cs="Times New Roman"/>
          <w:sz w:val="26"/>
          <w:szCs w:val="26"/>
          <w:shd w:val="clear" w:color="auto" w:fill="FFFFFF"/>
        </w:rPr>
        <w:lastRenderedPageBreak/>
        <w:t xml:space="preserve">human umbilical cord blood mesenchymal stem cells in patients with Alzheimer's disease dementia: a phase I clinical trial. </w:t>
      </w:r>
      <w:r w:rsidRPr="00CE332D">
        <w:rPr>
          <w:rFonts w:ascii="Times New Roman" w:hAnsi="Times New Roman" w:cs="Times New Roman"/>
          <w:i/>
          <w:sz w:val="26"/>
          <w:szCs w:val="26"/>
          <w:shd w:val="clear" w:color="auto" w:fill="FFFFFF"/>
        </w:rPr>
        <w:t>Alzheimers Res Ther</w:t>
      </w:r>
      <w:r w:rsidRPr="00CE332D">
        <w:rPr>
          <w:rFonts w:ascii="Times New Roman" w:hAnsi="Times New Roman" w:cs="Times New Roman"/>
          <w:sz w:val="26"/>
          <w:szCs w:val="26"/>
          <w:shd w:val="clear" w:color="auto" w:fill="FFFFFF"/>
        </w:rPr>
        <w:t>,13(1):154.</w:t>
      </w:r>
      <w:bookmarkEnd w:id="557"/>
    </w:p>
    <w:p w14:paraId="09BFBAE7" w14:textId="77777777" w:rsidR="00FA09DD" w:rsidRPr="00CE332D" w:rsidRDefault="00FA09DD" w:rsidP="00E20346">
      <w:pPr>
        <w:pStyle w:val="ListParagraph"/>
        <w:widowControl w:val="0"/>
        <w:numPr>
          <w:ilvl w:val="0"/>
          <w:numId w:val="1"/>
        </w:numPr>
        <w:tabs>
          <w:tab w:val="left" w:pos="284"/>
          <w:tab w:val="left" w:pos="426"/>
          <w:tab w:val="left" w:pos="567"/>
          <w:tab w:val="left" w:pos="1843"/>
        </w:tabs>
        <w:autoSpaceDE w:val="0"/>
        <w:autoSpaceDN w:val="0"/>
        <w:spacing w:after="0" w:line="360" w:lineRule="auto"/>
        <w:ind w:left="0" w:firstLine="0"/>
        <w:jc w:val="both"/>
        <w:rPr>
          <w:rFonts w:ascii="Times New Roman" w:hAnsi="Times New Roman" w:cs="Times New Roman"/>
          <w:sz w:val="26"/>
          <w:szCs w:val="26"/>
          <w:lang w:val="nl-NL"/>
        </w:rPr>
      </w:pPr>
      <w:bookmarkStart w:id="558" w:name="_Ref126277861"/>
      <w:r w:rsidRPr="00CE332D">
        <w:rPr>
          <w:rFonts w:ascii="Times New Roman" w:hAnsi="Times New Roman" w:cs="Times New Roman"/>
          <w:b/>
          <w:sz w:val="26"/>
          <w:szCs w:val="26"/>
          <w:shd w:val="clear" w:color="auto" w:fill="FFFFFF"/>
        </w:rPr>
        <w:t>Lee M., Ban J</w:t>
      </w:r>
      <w:r>
        <w:rPr>
          <w:rFonts w:ascii="Times New Roman" w:hAnsi="Times New Roman" w:cs="Times New Roman"/>
          <w:b/>
          <w:sz w:val="26"/>
          <w:szCs w:val="26"/>
          <w:shd w:val="clear" w:color="auto" w:fill="FFFFFF"/>
        </w:rPr>
        <w:t>.</w:t>
      </w:r>
      <w:r w:rsidRPr="00CE332D">
        <w:rPr>
          <w:rFonts w:ascii="Times New Roman" w:hAnsi="Times New Roman" w:cs="Times New Roman"/>
          <w:b/>
          <w:sz w:val="26"/>
          <w:szCs w:val="26"/>
          <w:shd w:val="clear" w:color="auto" w:fill="FFFFFF"/>
        </w:rPr>
        <w:t>J., Yang</w:t>
      </w:r>
      <w:r>
        <w:rPr>
          <w:rFonts w:ascii="Times New Roman" w:hAnsi="Times New Roman" w:cs="Times New Roman"/>
          <w:b/>
          <w:sz w:val="26"/>
          <w:szCs w:val="26"/>
          <w:shd w:val="clear" w:color="auto" w:fill="FFFFFF"/>
        </w:rPr>
        <w:t xml:space="preserve"> </w:t>
      </w:r>
      <w:r w:rsidRPr="00CE332D">
        <w:rPr>
          <w:rFonts w:ascii="Times New Roman" w:hAnsi="Times New Roman" w:cs="Times New Roman"/>
          <w:b/>
          <w:sz w:val="26"/>
          <w:szCs w:val="26"/>
          <w:shd w:val="clear" w:color="auto" w:fill="FFFFFF"/>
        </w:rPr>
        <w:t>S., et al.</w:t>
      </w:r>
      <w:r w:rsidRPr="00CE332D">
        <w:rPr>
          <w:rFonts w:ascii="Times New Roman" w:hAnsi="Times New Roman" w:cs="Times New Roman"/>
          <w:sz w:val="26"/>
          <w:szCs w:val="26"/>
          <w:shd w:val="clear" w:color="auto" w:fill="FFFFFF"/>
        </w:rPr>
        <w:t xml:space="preserve"> (2018). The exosome of adipose-derived stem cells reduces β-amyloid pathology and apoptosis of neuronal cells derived from the transgenic mouse model of Alzheimer's disease. </w:t>
      </w:r>
      <w:r w:rsidRPr="00CE332D">
        <w:rPr>
          <w:rFonts w:ascii="Times New Roman" w:hAnsi="Times New Roman" w:cs="Times New Roman"/>
          <w:i/>
          <w:iCs/>
          <w:sz w:val="26"/>
          <w:szCs w:val="26"/>
          <w:shd w:val="clear" w:color="auto" w:fill="FFFFFF"/>
        </w:rPr>
        <w:t>Brain research</w:t>
      </w:r>
      <w:r w:rsidRPr="00CE332D">
        <w:rPr>
          <w:rFonts w:ascii="Times New Roman" w:hAnsi="Times New Roman" w:cs="Times New Roman"/>
          <w:sz w:val="26"/>
          <w:szCs w:val="26"/>
          <w:shd w:val="clear" w:color="auto" w:fill="FFFFFF"/>
        </w:rPr>
        <w:t>, </w:t>
      </w:r>
      <w:r w:rsidRPr="00C53C1E">
        <w:rPr>
          <w:rFonts w:ascii="Times New Roman" w:hAnsi="Times New Roman" w:cs="Times New Roman"/>
          <w:i/>
          <w:iCs/>
          <w:sz w:val="26"/>
          <w:szCs w:val="26"/>
          <w:shd w:val="clear" w:color="auto" w:fill="FFFFFF"/>
        </w:rPr>
        <w:t>(1691):</w:t>
      </w:r>
      <w:r>
        <w:rPr>
          <w:rFonts w:ascii="Times New Roman" w:hAnsi="Times New Roman" w:cs="Times New Roman"/>
          <w:i/>
          <w:iCs/>
          <w:sz w:val="26"/>
          <w:szCs w:val="26"/>
          <w:shd w:val="clear" w:color="auto" w:fill="FFFFFF"/>
        </w:rPr>
        <w:t xml:space="preserve"> </w:t>
      </w:r>
      <w:r w:rsidRPr="00CE332D">
        <w:rPr>
          <w:rFonts w:ascii="Times New Roman" w:hAnsi="Times New Roman" w:cs="Times New Roman"/>
          <w:sz w:val="26"/>
          <w:szCs w:val="26"/>
          <w:shd w:val="clear" w:color="auto" w:fill="FFFFFF"/>
        </w:rPr>
        <w:t>87–93.</w:t>
      </w:r>
      <w:bookmarkEnd w:id="558"/>
    </w:p>
    <w:p w14:paraId="1B71F8D3" w14:textId="77777777" w:rsidR="00FA09DD" w:rsidRPr="00F56E1E" w:rsidRDefault="00FA09DD" w:rsidP="00E20346">
      <w:pPr>
        <w:pStyle w:val="ListParagraph"/>
        <w:widowControl w:val="0"/>
        <w:numPr>
          <w:ilvl w:val="0"/>
          <w:numId w:val="1"/>
        </w:numPr>
        <w:tabs>
          <w:tab w:val="left" w:pos="284"/>
          <w:tab w:val="left" w:pos="426"/>
          <w:tab w:val="left" w:pos="567"/>
          <w:tab w:val="left" w:pos="1843"/>
        </w:tabs>
        <w:autoSpaceDE w:val="0"/>
        <w:autoSpaceDN w:val="0"/>
        <w:spacing w:after="0" w:line="360" w:lineRule="auto"/>
        <w:ind w:left="0" w:firstLine="0"/>
        <w:jc w:val="both"/>
        <w:rPr>
          <w:rFonts w:ascii="Times New Roman" w:hAnsi="Times New Roman" w:cs="Times New Roman"/>
          <w:sz w:val="26"/>
          <w:szCs w:val="26"/>
          <w:lang w:val="nl-NL"/>
        </w:rPr>
      </w:pPr>
      <w:bookmarkStart w:id="559" w:name="_Ref126273011"/>
      <w:r w:rsidRPr="00CE332D">
        <w:rPr>
          <w:rFonts w:ascii="Times New Roman" w:hAnsi="Times New Roman" w:cs="Times New Roman"/>
          <w:b/>
          <w:sz w:val="26"/>
          <w:szCs w:val="26"/>
          <w:shd w:val="clear" w:color="auto" w:fill="FFFFFF"/>
        </w:rPr>
        <w:t>Choi J</w:t>
      </w:r>
      <w:r>
        <w:rPr>
          <w:rFonts w:ascii="Times New Roman" w:hAnsi="Times New Roman" w:cs="Times New Roman"/>
          <w:b/>
          <w:sz w:val="26"/>
          <w:szCs w:val="26"/>
          <w:shd w:val="clear" w:color="auto" w:fill="FFFFFF"/>
        </w:rPr>
        <w:t>.</w:t>
      </w:r>
      <w:r w:rsidRPr="00CE332D">
        <w:rPr>
          <w:rFonts w:ascii="Times New Roman" w:hAnsi="Times New Roman" w:cs="Times New Roman"/>
          <w:b/>
          <w:sz w:val="26"/>
          <w:szCs w:val="26"/>
          <w:shd w:val="clear" w:color="auto" w:fill="FFFFFF"/>
        </w:rPr>
        <w:t>M., Park H</w:t>
      </w:r>
      <w:r>
        <w:rPr>
          <w:rFonts w:ascii="Times New Roman" w:hAnsi="Times New Roman" w:cs="Times New Roman"/>
          <w:b/>
          <w:sz w:val="26"/>
          <w:szCs w:val="26"/>
          <w:shd w:val="clear" w:color="auto" w:fill="FFFFFF"/>
        </w:rPr>
        <w:t>.</w:t>
      </w:r>
      <w:r w:rsidRPr="00CE332D">
        <w:rPr>
          <w:rFonts w:ascii="Times New Roman" w:hAnsi="Times New Roman" w:cs="Times New Roman"/>
          <w:b/>
          <w:sz w:val="26"/>
          <w:szCs w:val="26"/>
          <w:shd w:val="clear" w:color="auto" w:fill="FFFFFF"/>
        </w:rPr>
        <w:t>S., He M</w:t>
      </w:r>
      <w:r>
        <w:rPr>
          <w:rFonts w:ascii="Times New Roman" w:hAnsi="Times New Roman" w:cs="Times New Roman"/>
          <w:b/>
          <w:sz w:val="26"/>
          <w:szCs w:val="26"/>
          <w:shd w:val="clear" w:color="auto" w:fill="FFFFFF"/>
        </w:rPr>
        <w:t>.</w:t>
      </w:r>
      <w:r w:rsidRPr="00CE332D">
        <w:rPr>
          <w:rFonts w:ascii="Times New Roman" w:hAnsi="Times New Roman" w:cs="Times New Roman"/>
          <w:b/>
          <w:sz w:val="26"/>
          <w:szCs w:val="26"/>
          <w:shd w:val="clear" w:color="auto" w:fill="FFFFFF"/>
        </w:rPr>
        <w:t>T., et al.</w:t>
      </w:r>
      <w:r w:rsidRPr="00CE332D">
        <w:rPr>
          <w:rFonts w:ascii="Times New Roman" w:hAnsi="Times New Roman" w:cs="Times New Roman"/>
          <w:sz w:val="26"/>
          <w:szCs w:val="26"/>
          <w:shd w:val="clear" w:color="auto" w:fill="FFFFFF"/>
        </w:rPr>
        <w:t xml:space="preserve"> (2022). Membrane-Free Stem Cells and Pyridoxal 5'-Phosphate Synergistically Enhance Cognitive Function in Alzheimer's Disease Mouse Model. </w:t>
      </w:r>
      <w:r w:rsidRPr="00CE332D">
        <w:rPr>
          <w:rFonts w:ascii="Times New Roman" w:hAnsi="Times New Roman" w:cs="Times New Roman"/>
          <w:i/>
          <w:iCs/>
          <w:sz w:val="26"/>
          <w:szCs w:val="26"/>
          <w:shd w:val="clear" w:color="auto" w:fill="FFFFFF"/>
        </w:rPr>
        <w:t>Antioxidants (Basel, Switzerland)</w:t>
      </w:r>
      <w:r w:rsidRPr="00CE332D">
        <w:rPr>
          <w:rFonts w:ascii="Times New Roman" w:hAnsi="Times New Roman" w:cs="Times New Roman"/>
          <w:sz w:val="26"/>
          <w:szCs w:val="26"/>
          <w:shd w:val="clear" w:color="auto" w:fill="FFFFFF"/>
        </w:rPr>
        <w:t>, </w:t>
      </w:r>
      <w:r w:rsidRPr="00CE332D">
        <w:rPr>
          <w:rFonts w:ascii="Times New Roman" w:hAnsi="Times New Roman" w:cs="Times New Roman"/>
          <w:i/>
          <w:iCs/>
          <w:sz w:val="26"/>
          <w:szCs w:val="26"/>
          <w:shd w:val="clear" w:color="auto" w:fill="FFFFFF"/>
        </w:rPr>
        <w:t>11</w:t>
      </w:r>
      <w:r w:rsidRPr="00CE332D">
        <w:rPr>
          <w:rFonts w:ascii="Times New Roman" w:hAnsi="Times New Roman" w:cs="Times New Roman"/>
          <w:sz w:val="26"/>
          <w:szCs w:val="26"/>
          <w:shd w:val="clear" w:color="auto" w:fill="FFFFFF"/>
        </w:rPr>
        <w:t>(3)</w:t>
      </w:r>
      <w:r>
        <w:rPr>
          <w:rFonts w:ascii="Times New Roman" w:hAnsi="Times New Roman" w:cs="Times New Roman"/>
          <w:sz w:val="26"/>
          <w:szCs w:val="26"/>
          <w:shd w:val="clear" w:color="auto" w:fill="FFFFFF"/>
        </w:rPr>
        <w:t>:</w:t>
      </w:r>
      <w:r w:rsidRPr="00CE332D">
        <w:rPr>
          <w:rFonts w:ascii="Times New Roman" w:hAnsi="Times New Roman" w:cs="Times New Roman"/>
          <w:sz w:val="26"/>
          <w:szCs w:val="26"/>
          <w:shd w:val="clear" w:color="auto" w:fill="FFFFFF"/>
        </w:rPr>
        <w:t xml:space="preserve"> 601</w:t>
      </w:r>
      <w:bookmarkEnd w:id="559"/>
      <w:r w:rsidRPr="00CE332D">
        <w:rPr>
          <w:rFonts w:ascii="Times New Roman" w:hAnsi="Times New Roman" w:cs="Times New Roman"/>
          <w:sz w:val="26"/>
          <w:szCs w:val="26"/>
          <w:shd w:val="clear" w:color="auto" w:fill="FFFFFF"/>
        </w:rPr>
        <w:t>.</w:t>
      </w:r>
    </w:p>
    <w:p w14:paraId="7E63865F" w14:textId="77777777" w:rsidR="00FA09DD" w:rsidRPr="001C0449" w:rsidRDefault="00FA09DD" w:rsidP="00E20346">
      <w:pPr>
        <w:pStyle w:val="ListParagraph"/>
        <w:widowControl w:val="0"/>
        <w:numPr>
          <w:ilvl w:val="0"/>
          <w:numId w:val="1"/>
        </w:numPr>
        <w:tabs>
          <w:tab w:val="left" w:pos="284"/>
          <w:tab w:val="left" w:pos="426"/>
          <w:tab w:val="left" w:pos="567"/>
          <w:tab w:val="left" w:pos="1843"/>
        </w:tabs>
        <w:autoSpaceDE w:val="0"/>
        <w:autoSpaceDN w:val="0"/>
        <w:spacing w:after="0" w:line="360" w:lineRule="auto"/>
        <w:ind w:left="0" w:firstLine="0"/>
        <w:jc w:val="both"/>
        <w:rPr>
          <w:rFonts w:ascii="Times New Roman" w:hAnsi="Times New Roman" w:cs="Times New Roman"/>
          <w:spacing w:val="-10"/>
          <w:sz w:val="26"/>
          <w:szCs w:val="26"/>
          <w:lang w:val="nl-NL"/>
        </w:rPr>
      </w:pPr>
      <w:bookmarkStart w:id="560" w:name="_Ref126277990"/>
      <w:bookmarkStart w:id="561" w:name="_Hlk175472749"/>
      <w:r w:rsidRPr="00B03720">
        <w:rPr>
          <w:rFonts w:ascii="Times New Roman" w:hAnsi="Times New Roman" w:cs="Times New Roman"/>
          <w:b/>
          <w:spacing w:val="-10"/>
          <w:sz w:val="26"/>
          <w:szCs w:val="26"/>
          <w:shd w:val="clear" w:color="auto" w:fill="FFFFFF"/>
        </w:rPr>
        <w:t>Nasiri E., Alizadeh A., Roushandeh AM., et al.</w:t>
      </w:r>
      <w:r w:rsidRPr="00B03720">
        <w:rPr>
          <w:rFonts w:ascii="Times New Roman" w:hAnsi="Times New Roman" w:cs="Times New Roman"/>
          <w:spacing w:val="-10"/>
          <w:sz w:val="26"/>
          <w:szCs w:val="26"/>
          <w:shd w:val="clear" w:color="auto" w:fill="FFFFFF"/>
        </w:rPr>
        <w:t xml:space="preserve"> (2019). Melatonin-pretreated adipose-derived mesenchymal stem cells efficeintly improved learning, memory, and cognition in an animal model of Alzheimer's disease. </w:t>
      </w:r>
      <w:r w:rsidRPr="00B03720">
        <w:rPr>
          <w:rFonts w:ascii="Times New Roman" w:hAnsi="Times New Roman" w:cs="Times New Roman"/>
          <w:i/>
          <w:iCs/>
          <w:spacing w:val="-10"/>
          <w:sz w:val="26"/>
          <w:szCs w:val="26"/>
          <w:shd w:val="clear" w:color="auto" w:fill="FFFFFF"/>
        </w:rPr>
        <w:t>Metabolic brain disease</w:t>
      </w:r>
      <w:r w:rsidRPr="00B03720">
        <w:rPr>
          <w:rFonts w:ascii="Times New Roman" w:hAnsi="Times New Roman" w:cs="Times New Roman"/>
          <w:spacing w:val="-10"/>
          <w:sz w:val="26"/>
          <w:szCs w:val="26"/>
          <w:shd w:val="clear" w:color="auto" w:fill="FFFFFF"/>
        </w:rPr>
        <w:t>, </w:t>
      </w:r>
      <w:r w:rsidRPr="00B03720">
        <w:rPr>
          <w:rFonts w:ascii="Times New Roman" w:hAnsi="Times New Roman" w:cs="Times New Roman"/>
          <w:i/>
          <w:iCs/>
          <w:spacing w:val="-10"/>
          <w:sz w:val="26"/>
          <w:szCs w:val="26"/>
          <w:shd w:val="clear" w:color="auto" w:fill="FFFFFF"/>
        </w:rPr>
        <w:t>34</w:t>
      </w:r>
      <w:r w:rsidRPr="00B03720">
        <w:rPr>
          <w:rFonts w:ascii="Times New Roman" w:hAnsi="Times New Roman" w:cs="Times New Roman"/>
          <w:spacing w:val="-10"/>
          <w:sz w:val="26"/>
          <w:szCs w:val="26"/>
          <w:shd w:val="clear" w:color="auto" w:fill="FFFFFF"/>
        </w:rPr>
        <w:t>(4)</w:t>
      </w:r>
      <w:r>
        <w:rPr>
          <w:rFonts w:ascii="Times New Roman" w:hAnsi="Times New Roman" w:cs="Times New Roman"/>
          <w:spacing w:val="-10"/>
          <w:sz w:val="26"/>
          <w:szCs w:val="26"/>
          <w:shd w:val="clear" w:color="auto" w:fill="FFFFFF"/>
        </w:rPr>
        <w:t>:</w:t>
      </w:r>
      <w:r w:rsidRPr="00B03720">
        <w:rPr>
          <w:rFonts w:ascii="Times New Roman" w:hAnsi="Times New Roman" w:cs="Times New Roman"/>
          <w:spacing w:val="-10"/>
          <w:sz w:val="26"/>
          <w:szCs w:val="26"/>
          <w:shd w:val="clear" w:color="auto" w:fill="FFFFFF"/>
        </w:rPr>
        <w:t xml:space="preserve"> 1131–1143.</w:t>
      </w:r>
      <w:bookmarkEnd w:id="560"/>
      <w:bookmarkEnd w:id="561"/>
    </w:p>
    <w:p w14:paraId="25E56317" w14:textId="77777777" w:rsidR="001C0449" w:rsidRDefault="001C0449" w:rsidP="00E20346">
      <w:pPr>
        <w:pStyle w:val="ListParagraph"/>
        <w:widowControl w:val="0"/>
        <w:numPr>
          <w:ilvl w:val="0"/>
          <w:numId w:val="1"/>
        </w:numPr>
        <w:tabs>
          <w:tab w:val="left" w:pos="284"/>
          <w:tab w:val="left" w:pos="426"/>
          <w:tab w:val="left" w:pos="567"/>
          <w:tab w:val="left" w:pos="1843"/>
        </w:tabs>
        <w:autoSpaceDE w:val="0"/>
        <w:autoSpaceDN w:val="0"/>
        <w:spacing w:after="0" w:line="360" w:lineRule="auto"/>
        <w:ind w:left="0" w:firstLine="0"/>
        <w:jc w:val="both"/>
        <w:rPr>
          <w:rFonts w:ascii="Times New Roman" w:hAnsi="Times New Roman" w:cs="Times New Roman"/>
          <w:sz w:val="26"/>
          <w:szCs w:val="26"/>
          <w:shd w:val="clear" w:color="auto" w:fill="FFFFFF"/>
        </w:rPr>
      </w:pPr>
      <w:bookmarkStart w:id="562" w:name="_Ref126273576"/>
      <w:bookmarkStart w:id="563" w:name="_Ref126278029"/>
      <w:r w:rsidRPr="00CE332D">
        <w:rPr>
          <w:rFonts w:ascii="Times New Roman" w:hAnsi="Times New Roman" w:cs="Times New Roman"/>
          <w:b/>
          <w:sz w:val="26"/>
          <w:szCs w:val="26"/>
          <w:shd w:val="clear" w:color="auto" w:fill="FFFFFF"/>
        </w:rPr>
        <w:t>Eftekharzadeh M., Simorgh S., Doshmanziari M., et al.</w:t>
      </w:r>
      <w:r w:rsidRPr="00CE332D">
        <w:rPr>
          <w:rFonts w:ascii="Times New Roman" w:hAnsi="Times New Roman" w:cs="Times New Roman"/>
          <w:sz w:val="26"/>
          <w:szCs w:val="26"/>
          <w:shd w:val="clear" w:color="auto" w:fill="FFFFFF"/>
        </w:rPr>
        <w:t xml:space="preserve"> (2020). Human adipose-derived stem cells reduce receptor-interacting protein 1, receptor-interacting protein 3, and mixed lineage kinase domain-like pseudokinase as necroptotic markers in rat model of Alzheimer's disease. </w:t>
      </w:r>
      <w:r w:rsidRPr="00CE332D">
        <w:rPr>
          <w:rFonts w:ascii="Times New Roman" w:hAnsi="Times New Roman" w:cs="Times New Roman"/>
          <w:i/>
          <w:sz w:val="26"/>
          <w:szCs w:val="26"/>
          <w:shd w:val="clear" w:color="auto" w:fill="FFFFFF"/>
        </w:rPr>
        <w:t>Indian J Pharmacol</w:t>
      </w:r>
      <w:r w:rsidRPr="00CE332D">
        <w:rPr>
          <w:rFonts w:ascii="Times New Roman" w:hAnsi="Times New Roman" w:cs="Times New Roman"/>
          <w:sz w:val="26"/>
          <w:szCs w:val="26"/>
          <w:shd w:val="clear" w:color="auto" w:fill="FFFFFF"/>
        </w:rPr>
        <w:t>, 52(5):392-401</w:t>
      </w:r>
      <w:bookmarkEnd w:id="562"/>
      <w:r w:rsidRPr="00CE332D">
        <w:rPr>
          <w:rFonts w:ascii="Times New Roman" w:hAnsi="Times New Roman" w:cs="Times New Roman"/>
          <w:sz w:val="26"/>
          <w:szCs w:val="26"/>
          <w:shd w:val="clear" w:color="auto" w:fill="FFFFFF"/>
        </w:rPr>
        <w:t>.</w:t>
      </w:r>
      <w:bookmarkEnd w:id="563"/>
    </w:p>
    <w:p w14:paraId="29F11B7A" w14:textId="1ECD4EE7" w:rsidR="001C0449" w:rsidRPr="001C0449" w:rsidRDefault="001C0449" w:rsidP="00E20346">
      <w:pPr>
        <w:pStyle w:val="ListParagraph"/>
        <w:widowControl w:val="0"/>
        <w:numPr>
          <w:ilvl w:val="0"/>
          <w:numId w:val="1"/>
        </w:numPr>
        <w:tabs>
          <w:tab w:val="left" w:pos="284"/>
          <w:tab w:val="left" w:pos="426"/>
          <w:tab w:val="left" w:pos="567"/>
          <w:tab w:val="left" w:pos="1843"/>
        </w:tabs>
        <w:autoSpaceDE w:val="0"/>
        <w:autoSpaceDN w:val="0"/>
        <w:spacing w:after="0" w:line="360" w:lineRule="auto"/>
        <w:ind w:left="0" w:firstLine="0"/>
        <w:jc w:val="both"/>
        <w:rPr>
          <w:rFonts w:ascii="Times New Roman" w:hAnsi="Times New Roman" w:cs="Times New Roman"/>
          <w:spacing w:val="-10"/>
          <w:sz w:val="26"/>
          <w:szCs w:val="26"/>
          <w:lang w:val="vi-VN"/>
        </w:rPr>
      </w:pPr>
      <w:bookmarkStart w:id="564" w:name="_Ref126280314"/>
      <w:r w:rsidRPr="00CE332D">
        <w:rPr>
          <w:rFonts w:ascii="Times New Roman" w:hAnsi="Times New Roman" w:cs="Times New Roman"/>
          <w:b/>
          <w:sz w:val="26"/>
          <w:szCs w:val="26"/>
          <w:shd w:val="clear" w:color="auto" w:fill="FFFFFF"/>
        </w:rPr>
        <w:t>Mehrabadi S., Motevaseli E., Sadr S., et al</w:t>
      </w:r>
      <w:r w:rsidRPr="00CE332D">
        <w:rPr>
          <w:rFonts w:ascii="Times New Roman" w:hAnsi="Times New Roman" w:cs="Times New Roman"/>
          <w:sz w:val="26"/>
          <w:szCs w:val="26"/>
          <w:shd w:val="clear" w:color="auto" w:fill="FFFFFF"/>
        </w:rPr>
        <w:t>. (2020). Hypoxic-conditioned medium from adipose tissue mesenchymal stem cells improved neuroinflammation through alternation of toll like receptor (TLR) 2 and TLR4 expression in model of Alzheimer's disease rats. </w:t>
      </w:r>
      <w:r w:rsidRPr="00CE332D">
        <w:rPr>
          <w:rFonts w:ascii="Times New Roman" w:hAnsi="Times New Roman" w:cs="Times New Roman"/>
          <w:i/>
          <w:iCs/>
          <w:sz w:val="26"/>
          <w:szCs w:val="26"/>
          <w:shd w:val="clear" w:color="auto" w:fill="FFFFFF"/>
        </w:rPr>
        <w:t>Behavioural brain research</w:t>
      </w:r>
      <w:r w:rsidRPr="00CE332D">
        <w:rPr>
          <w:rFonts w:ascii="Times New Roman" w:hAnsi="Times New Roman" w:cs="Times New Roman"/>
          <w:sz w:val="26"/>
          <w:szCs w:val="26"/>
          <w:shd w:val="clear" w:color="auto" w:fill="FFFFFF"/>
        </w:rPr>
        <w:t>, </w:t>
      </w:r>
      <w:r>
        <w:rPr>
          <w:rFonts w:ascii="Times New Roman" w:hAnsi="Times New Roman" w:cs="Times New Roman"/>
          <w:sz w:val="26"/>
          <w:szCs w:val="26"/>
          <w:shd w:val="clear" w:color="auto" w:fill="FFFFFF"/>
        </w:rPr>
        <w:t>(</w:t>
      </w:r>
      <w:r w:rsidRPr="00CE332D">
        <w:rPr>
          <w:rFonts w:ascii="Times New Roman" w:hAnsi="Times New Roman" w:cs="Times New Roman"/>
          <w:i/>
          <w:iCs/>
          <w:sz w:val="26"/>
          <w:szCs w:val="26"/>
          <w:shd w:val="clear" w:color="auto" w:fill="FFFFFF"/>
        </w:rPr>
        <w:t>379</w:t>
      </w:r>
      <w:r>
        <w:rPr>
          <w:rFonts w:ascii="Times New Roman" w:hAnsi="Times New Roman" w:cs="Times New Roman"/>
          <w:sz w:val="26"/>
          <w:szCs w:val="26"/>
          <w:shd w:val="clear" w:color="auto" w:fill="FFFFFF"/>
        </w:rPr>
        <w:t>):</w:t>
      </w:r>
      <w:r w:rsidRPr="00CE332D">
        <w:rPr>
          <w:rFonts w:ascii="Times New Roman" w:hAnsi="Times New Roman" w:cs="Times New Roman"/>
          <w:sz w:val="26"/>
          <w:szCs w:val="26"/>
          <w:shd w:val="clear" w:color="auto" w:fill="FFFFFF"/>
        </w:rPr>
        <w:t xml:space="preserve"> 112362.</w:t>
      </w:r>
      <w:bookmarkEnd w:id="564"/>
    </w:p>
    <w:p w14:paraId="34518098" w14:textId="049BD2B8" w:rsidR="00FA09DD" w:rsidRPr="00FA09DD" w:rsidRDefault="00FA09DD" w:rsidP="00E20346">
      <w:pPr>
        <w:pStyle w:val="HTMLPreformatted"/>
        <w:numPr>
          <w:ilvl w:val="0"/>
          <w:numId w:val="1"/>
        </w:numPr>
        <w:tabs>
          <w:tab w:val="clear" w:pos="916"/>
          <w:tab w:val="clear" w:pos="1832"/>
          <w:tab w:val="left" w:pos="284"/>
          <w:tab w:val="left" w:pos="426"/>
          <w:tab w:val="left" w:pos="567"/>
          <w:tab w:val="left" w:pos="1843"/>
        </w:tabs>
        <w:spacing w:line="360" w:lineRule="auto"/>
        <w:ind w:left="0" w:firstLine="0"/>
        <w:jc w:val="both"/>
        <w:rPr>
          <w:rFonts w:ascii="Times New Roman" w:hAnsi="Times New Roman" w:cs="Times New Roman"/>
          <w:spacing w:val="-14"/>
          <w:sz w:val="26"/>
          <w:szCs w:val="26"/>
          <w:lang w:val="nl-NL"/>
        </w:rPr>
      </w:pPr>
      <w:bookmarkStart w:id="565" w:name="_Ref109235213"/>
      <w:r w:rsidRPr="007C1ECC">
        <w:rPr>
          <w:rFonts w:ascii="Times New Roman" w:hAnsi="Times New Roman" w:cs="Times New Roman"/>
          <w:b/>
          <w:spacing w:val="-14"/>
          <w:sz w:val="26"/>
          <w:szCs w:val="26"/>
          <w:shd w:val="clear" w:color="auto" w:fill="FFFFFF"/>
        </w:rPr>
        <w:t>Pacheco-Herrero M., Soto-Rojas L.O., Reyes-Sabater H., et al.</w:t>
      </w:r>
      <w:r w:rsidRPr="007C1ECC">
        <w:rPr>
          <w:rFonts w:ascii="Times New Roman" w:hAnsi="Times New Roman" w:cs="Times New Roman"/>
          <w:spacing w:val="-14"/>
          <w:sz w:val="26"/>
          <w:szCs w:val="26"/>
          <w:shd w:val="clear" w:color="auto" w:fill="FFFFFF"/>
        </w:rPr>
        <w:t xml:space="preserve"> (2021). Current Status and Challenges of Stem Cell Treatment for Alzheimer's Disease. </w:t>
      </w:r>
      <w:r w:rsidRPr="007C1ECC">
        <w:rPr>
          <w:rFonts w:ascii="Times New Roman" w:hAnsi="Times New Roman" w:cs="Times New Roman"/>
          <w:i/>
          <w:spacing w:val="-14"/>
          <w:sz w:val="26"/>
          <w:szCs w:val="26"/>
          <w:shd w:val="clear" w:color="auto" w:fill="FFFFFF"/>
        </w:rPr>
        <w:t>J Alzheimers Dis</w:t>
      </w:r>
      <w:r w:rsidRPr="007C1ECC">
        <w:rPr>
          <w:rFonts w:ascii="Times New Roman" w:hAnsi="Times New Roman" w:cs="Times New Roman"/>
          <w:spacing w:val="-14"/>
          <w:sz w:val="26"/>
          <w:szCs w:val="26"/>
          <w:shd w:val="clear" w:color="auto" w:fill="FFFFFF"/>
        </w:rPr>
        <w:t>, 84(3):917-935.</w:t>
      </w:r>
      <w:bookmarkEnd w:id="565"/>
    </w:p>
    <w:p w14:paraId="0E520521" w14:textId="5DCD125C" w:rsidR="00864668" w:rsidRPr="00864668" w:rsidRDefault="00864668" w:rsidP="00E20346">
      <w:pPr>
        <w:pStyle w:val="ListParagraph"/>
        <w:numPr>
          <w:ilvl w:val="0"/>
          <w:numId w:val="1"/>
        </w:numPr>
        <w:tabs>
          <w:tab w:val="left" w:pos="284"/>
          <w:tab w:val="left" w:pos="426"/>
          <w:tab w:val="left" w:pos="567"/>
          <w:tab w:val="left" w:pos="1843"/>
        </w:tabs>
        <w:spacing w:after="0" w:line="360" w:lineRule="auto"/>
        <w:ind w:left="0" w:firstLine="0"/>
        <w:jc w:val="both"/>
        <w:textAlignment w:val="baseline"/>
        <w:outlineLvl w:val="4"/>
        <w:rPr>
          <w:rFonts w:ascii="Times New Roman" w:hAnsi="Times New Roman" w:cs="Times New Roman"/>
          <w:sz w:val="26"/>
          <w:szCs w:val="26"/>
          <w:shd w:val="clear" w:color="auto" w:fill="FFFFFF"/>
        </w:rPr>
      </w:pPr>
      <w:bookmarkStart w:id="566" w:name="_Ref179449674"/>
      <w:r w:rsidRPr="00864668">
        <w:rPr>
          <w:rFonts w:ascii="Times New Roman" w:hAnsi="Times New Roman" w:cs="Times New Roman"/>
          <w:b/>
          <w:bCs/>
          <w:sz w:val="26"/>
          <w:szCs w:val="26"/>
          <w:shd w:val="clear" w:color="auto" w:fill="FFFFFF"/>
        </w:rPr>
        <w:t>Poon C</w:t>
      </w:r>
      <w:r w:rsidR="00B24843">
        <w:rPr>
          <w:rFonts w:ascii="Times New Roman" w:hAnsi="Times New Roman" w:cs="Times New Roman"/>
          <w:b/>
          <w:bCs/>
          <w:sz w:val="26"/>
          <w:szCs w:val="26"/>
          <w:shd w:val="clear" w:color="auto" w:fill="FFFFFF"/>
        </w:rPr>
        <w:t>.</w:t>
      </w:r>
      <w:r w:rsidRPr="00864668">
        <w:rPr>
          <w:rFonts w:ascii="Times New Roman" w:hAnsi="Times New Roman" w:cs="Times New Roman"/>
          <w:b/>
          <w:bCs/>
          <w:sz w:val="26"/>
          <w:szCs w:val="26"/>
          <w:shd w:val="clear" w:color="auto" w:fill="FFFFFF"/>
        </w:rPr>
        <w:t>H., Wang Y., Fung</w:t>
      </w:r>
      <w:r>
        <w:rPr>
          <w:rFonts w:ascii="Times New Roman" w:hAnsi="Times New Roman" w:cs="Times New Roman"/>
          <w:b/>
          <w:bCs/>
          <w:sz w:val="26"/>
          <w:szCs w:val="26"/>
          <w:shd w:val="clear" w:color="auto" w:fill="FFFFFF"/>
        </w:rPr>
        <w:t xml:space="preserve"> M</w:t>
      </w:r>
      <w:r w:rsidR="00B24843">
        <w:rPr>
          <w:rFonts w:ascii="Times New Roman" w:hAnsi="Times New Roman" w:cs="Times New Roman"/>
          <w:b/>
          <w:bCs/>
          <w:sz w:val="26"/>
          <w:szCs w:val="26"/>
          <w:shd w:val="clear" w:color="auto" w:fill="FFFFFF"/>
        </w:rPr>
        <w:t>.</w:t>
      </w:r>
      <w:r>
        <w:rPr>
          <w:rFonts w:ascii="Times New Roman" w:hAnsi="Times New Roman" w:cs="Times New Roman"/>
          <w:b/>
          <w:bCs/>
          <w:sz w:val="26"/>
          <w:szCs w:val="26"/>
          <w:shd w:val="clear" w:color="auto" w:fill="FFFFFF"/>
        </w:rPr>
        <w:t>L.</w:t>
      </w:r>
      <w:r w:rsidRPr="00864668">
        <w:rPr>
          <w:rFonts w:ascii="Times New Roman" w:hAnsi="Times New Roman" w:cs="Times New Roman"/>
          <w:b/>
          <w:bCs/>
          <w:sz w:val="26"/>
          <w:szCs w:val="26"/>
          <w:shd w:val="clear" w:color="auto" w:fill="FFFFFF"/>
        </w:rPr>
        <w:t>, et al.</w:t>
      </w:r>
      <w:r w:rsidRPr="00864668">
        <w:rPr>
          <w:rFonts w:ascii="Times New Roman" w:hAnsi="Times New Roman" w:cs="Times New Roman"/>
          <w:sz w:val="26"/>
          <w:szCs w:val="26"/>
          <w:shd w:val="clear" w:color="auto" w:fill="FFFFFF"/>
        </w:rPr>
        <w:t xml:space="preserve"> (2020). Rodent Models of Amyloid-Beta Feature of Alzheimer's Disease: Development and Potential Treatment Implications. </w:t>
      </w:r>
      <w:r w:rsidRPr="00864668">
        <w:rPr>
          <w:rFonts w:ascii="Times New Roman" w:hAnsi="Times New Roman" w:cs="Times New Roman"/>
          <w:i/>
          <w:iCs/>
          <w:sz w:val="26"/>
          <w:szCs w:val="26"/>
          <w:shd w:val="clear" w:color="auto" w:fill="FFFFFF"/>
        </w:rPr>
        <w:t>Aging and disease</w:t>
      </w:r>
      <w:r w:rsidRPr="00864668">
        <w:rPr>
          <w:rFonts w:ascii="Times New Roman" w:hAnsi="Times New Roman" w:cs="Times New Roman"/>
          <w:sz w:val="26"/>
          <w:szCs w:val="26"/>
          <w:shd w:val="clear" w:color="auto" w:fill="FFFFFF"/>
        </w:rPr>
        <w:t>, 11(5)</w:t>
      </w:r>
      <w:r w:rsidR="00B24843">
        <w:rPr>
          <w:rFonts w:ascii="Times New Roman" w:hAnsi="Times New Roman" w:cs="Times New Roman"/>
          <w:sz w:val="26"/>
          <w:szCs w:val="26"/>
          <w:shd w:val="clear" w:color="auto" w:fill="FFFFFF"/>
        </w:rPr>
        <w:t>:</w:t>
      </w:r>
      <w:r w:rsidRPr="00864668">
        <w:rPr>
          <w:rFonts w:ascii="Times New Roman" w:hAnsi="Times New Roman" w:cs="Times New Roman"/>
          <w:sz w:val="26"/>
          <w:szCs w:val="26"/>
          <w:shd w:val="clear" w:color="auto" w:fill="FFFFFF"/>
        </w:rPr>
        <w:t>1235–1259</w:t>
      </w:r>
      <w:bookmarkEnd w:id="566"/>
    </w:p>
    <w:p w14:paraId="10F99631" w14:textId="32771A91" w:rsidR="002501E9" w:rsidRDefault="002501E9" w:rsidP="00E20346">
      <w:pPr>
        <w:pStyle w:val="ListParagraph"/>
        <w:numPr>
          <w:ilvl w:val="0"/>
          <w:numId w:val="1"/>
        </w:numPr>
        <w:tabs>
          <w:tab w:val="left" w:pos="284"/>
          <w:tab w:val="left" w:pos="426"/>
          <w:tab w:val="left" w:pos="567"/>
          <w:tab w:val="left" w:pos="1843"/>
        </w:tabs>
        <w:spacing w:after="0" w:line="360" w:lineRule="auto"/>
        <w:ind w:left="0" w:firstLine="0"/>
        <w:jc w:val="both"/>
        <w:rPr>
          <w:rFonts w:ascii="Times New Roman" w:hAnsi="Times New Roman" w:cs="Times New Roman"/>
          <w:sz w:val="26"/>
          <w:szCs w:val="26"/>
          <w:shd w:val="clear" w:color="auto" w:fill="FFFFFF"/>
        </w:rPr>
      </w:pPr>
      <w:bookmarkStart w:id="567" w:name="_Ref152094198"/>
      <w:r w:rsidRPr="00CE332D">
        <w:rPr>
          <w:rFonts w:ascii="Times New Roman" w:hAnsi="Times New Roman" w:cs="Times New Roman"/>
          <w:b/>
          <w:sz w:val="26"/>
          <w:szCs w:val="26"/>
          <w:shd w:val="clear" w:color="auto" w:fill="FFFFFF"/>
        </w:rPr>
        <w:t>Mckean N</w:t>
      </w:r>
      <w:r w:rsidR="00B24843">
        <w:rPr>
          <w:rFonts w:ascii="Times New Roman" w:hAnsi="Times New Roman" w:cs="Times New Roman"/>
          <w:b/>
          <w:sz w:val="26"/>
          <w:szCs w:val="26"/>
          <w:shd w:val="clear" w:color="auto" w:fill="FFFFFF"/>
        </w:rPr>
        <w:t>.</w:t>
      </w:r>
      <w:r w:rsidRPr="00CE332D">
        <w:rPr>
          <w:rFonts w:ascii="Times New Roman" w:hAnsi="Times New Roman" w:cs="Times New Roman"/>
          <w:b/>
          <w:sz w:val="26"/>
          <w:szCs w:val="26"/>
          <w:shd w:val="clear" w:color="auto" w:fill="FFFFFF"/>
        </w:rPr>
        <w:t>E., Handley</w:t>
      </w:r>
      <w:r w:rsidR="00A75D66">
        <w:rPr>
          <w:rFonts w:ascii="Times New Roman" w:hAnsi="Times New Roman" w:cs="Times New Roman"/>
          <w:b/>
          <w:sz w:val="26"/>
          <w:szCs w:val="26"/>
          <w:shd w:val="clear" w:color="auto" w:fill="FFFFFF"/>
        </w:rPr>
        <w:t xml:space="preserve"> </w:t>
      </w:r>
      <w:r w:rsidRPr="00CE332D">
        <w:rPr>
          <w:rFonts w:ascii="Times New Roman" w:hAnsi="Times New Roman" w:cs="Times New Roman"/>
          <w:b/>
          <w:sz w:val="26"/>
          <w:szCs w:val="26"/>
          <w:shd w:val="clear" w:color="auto" w:fill="FFFFFF"/>
        </w:rPr>
        <w:t>R</w:t>
      </w:r>
      <w:r w:rsidR="00B24843">
        <w:rPr>
          <w:rFonts w:ascii="Times New Roman" w:hAnsi="Times New Roman" w:cs="Times New Roman"/>
          <w:b/>
          <w:sz w:val="26"/>
          <w:szCs w:val="26"/>
          <w:shd w:val="clear" w:color="auto" w:fill="FFFFFF"/>
        </w:rPr>
        <w:t>.</w:t>
      </w:r>
      <w:r w:rsidRPr="00CE332D">
        <w:rPr>
          <w:rFonts w:ascii="Times New Roman" w:hAnsi="Times New Roman" w:cs="Times New Roman"/>
          <w:b/>
          <w:sz w:val="26"/>
          <w:szCs w:val="26"/>
          <w:shd w:val="clear" w:color="auto" w:fill="FFFFFF"/>
        </w:rPr>
        <w:t>R., Snell</w:t>
      </w:r>
      <w:r w:rsidR="00A75D66">
        <w:rPr>
          <w:rFonts w:ascii="Times New Roman" w:hAnsi="Times New Roman" w:cs="Times New Roman"/>
          <w:b/>
          <w:sz w:val="26"/>
          <w:szCs w:val="26"/>
          <w:shd w:val="clear" w:color="auto" w:fill="FFFFFF"/>
        </w:rPr>
        <w:t xml:space="preserve"> </w:t>
      </w:r>
      <w:r w:rsidRPr="00CE332D">
        <w:rPr>
          <w:rFonts w:ascii="Times New Roman" w:hAnsi="Times New Roman" w:cs="Times New Roman"/>
          <w:b/>
          <w:sz w:val="26"/>
          <w:szCs w:val="26"/>
          <w:shd w:val="clear" w:color="auto" w:fill="FFFFFF"/>
        </w:rPr>
        <w:t>R</w:t>
      </w:r>
      <w:r w:rsidR="00B24843">
        <w:rPr>
          <w:rFonts w:ascii="Times New Roman" w:hAnsi="Times New Roman" w:cs="Times New Roman"/>
          <w:b/>
          <w:sz w:val="26"/>
          <w:szCs w:val="26"/>
          <w:shd w:val="clear" w:color="auto" w:fill="FFFFFF"/>
        </w:rPr>
        <w:t>.</w:t>
      </w:r>
      <w:r w:rsidRPr="00CE332D">
        <w:rPr>
          <w:rFonts w:ascii="Times New Roman" w:hAnsi="Times New Roman" w:cs="Times New Roman"/>
          <w:b/>
          <w:sz w:val="26"/>
          <w:szCs w:val="26"/>
          <w:shd w:val="clear" w:color="auto" w:fill="FFFFFF"/>
        </w:rPr>
        <w:t>G.</w:t>
      </w:r>
      <w:r w:rsidRPr="00CE332D">
        <w:rPr>
          <w:rFonts w:ascii="Times New Roman" w:hAnsi="Times New Roman" w:cs="Times New Roman"/>
          <w:sz w:val="26"/>
          <w:szCs w:val="26"/>
          <w:shd w:val="clear" w:color="auto" w:fill="FFFFFF"/>
        </w:rPr>
        <w:t xml:space="preserve"> (2021). A Review of the Current Mammalian Models of Alzheimer's Disease and Challenges That Need to Be Overcome. </w:t>
      </w:r>
      <w:r w:rsidRPr="00CE332D">
        <w:rPr>
          <w:rFonts w:ascii="Times New Roman" w:hAnsi="Times New Roman" w:cs="Times New Roman"/>
          <w:i/>
          <w:iCs/>
          <w:sz w:val="26"/>
          <w:szCs w:val="26"/>
          <w:shd w:val="clear" w:color="auto" w:fill="FFFFFF"/>
        </w:rPr>
        <w:t>International journal of molecular sciences</w:t>
      </w:r>
      <w:r w:rsidRPr="00CE332D">
        <w:rPr>
          <w:rFonts w:ascii="Times New Roman" w:hAnsi="Times New Roman" w:cs="Times New Roman"/>
          <w:sz w:val="26"/>
          <w:szCs w:val="26"/>
          <w:shd w:val="clear" w:color="auto" w:fill="FFFFFF"/>
        </w:rPr>
        <w:t>, </w:t>
      </w:r>
      <w:r w:rsidRPr="00CE332D">
        <w:rPr>
          <w:rFonts w:ascii="Times New Roman" w:hAnsi="Times New Roman" w:cs="Times New Roman"/>
          <w:i/>
          <w:iCs/>
          <w:sz w:val="26"/>
          <w:szCs w:val="26"/>
          <w:shd w:val="clear" w:color="auto" w:fill="FFFFFF"/>
        </w:rPr>
        <w:t>22</w:t>
      </w:r>
      <w:r w:rsidRPr="00CE332D">
        <w:rPr>
          <w:rFonts w:ascii="Times New Roman" w:hAnsi="Times New Roman" w:cs="Times New Roman"/>
          <w:sz w:val="26"/>
          <w:szCs w:val="26"/>
          <w:shd w:val="clear" w:color="auto" w:fill="FFFFFF"/>
        </w:rPr>
        <w:t>(23)</w:t>
      </w:r>
      <w:r w:rsidR="00B24843">
        <w:rPr>
          <w:rFonts w:ascii="Times New Roman" w:hAnsi="Times New Roman" w:cs="Times New Roman"/>
          <w:sz w:val="26"/>
          <w:szCs w:val="26"/>
          <w:shd w:val="clear" w:color="auto" w:fill="FFFFFF"/>
        </w:rPr>
        <w:t>:</w:t>
      </w:r>
      <w:r w:rsidRPr="00CE332D">
        <w:rPr>
          <w:rFonts w:ascii="Times New Roman" w:hAnsi="Times New Roman" w:cs="Times New Roman"/>
          <w:sz w:val="26"/>
          <w:szCs w:val="26"/>
          <w:shd w:val="clear" w:color="auto" w:fill="FFFFFF"/>
        </w:rPr>
        <w:t>13168.</w:t>
      </w:r>
      <w:bookmarkEnd w:id="567"/>
    </w:p>
    <w:p w14:paraId="3E11F2F6" w14:textId="436F9A30" w:rsidR="0026628C" w:rsidRPr="003E3AE7" w:rsidRDefault="0026628C" w:rsidP="00E20346">
      <w:pPr>
        <w:pStyle w:val="ListParagraph"/>
        <w:numPr>
          <w:ilvl w:val="0"/>
          <w:numId w:val="1"/>
        </w:numPr>
        <w:tabs>
          <w:tab w:val="left" w:pos="284"/>
          <w:tab w:val="left" w:pos="426"/>
          <w:tab w:val="left" w:pos="567"/>
          <w:tab w:val="left" w:pos="1843"/>
        </w:tabs>
        <w:spacing w:after="0" w:line="360" w:lineRule="auto"/>
        <w:ind w:left="0" w:firstLine="0"/>
        <w:contextualSpacing w:val="0"/>
        <w:jc w:val="both"/>
        <w:rPr>
          <w:rFonts w:ascii="Times New Roman" w:hAnsi="Times New Roman" w:cs="Times New Roman"/>
          <w:sz w:val="26"/>
          <w:szCs w:val="26"/>
        </w:rPr>
      </w:pPr>
      <w:bookmarkStart w:id="568" w:name="_Ref152095129"/>
      <w:r w:rsidRPr="00CE332D">
        <w:rPr>
          <w:rFonts w:ascii="Times New Roman" w:hAnsi="Times New Roman" w:cs="Times New Roman"/>
          <w:b/>
          <w:sz w:val="26"/>
          <w:szCs w:val="26"/>
          <w:shd w:val="clear" w:color="auto" w:fill="FFFFFF"/>
        </w:rPr>
        <w:t>Kasza Á., Penke B., Frank Z., et al.</w:t>
      </w:r>
      <w:r w:rsidRPr="00CE332D">
        <w:rPr>
          <w:rFonts w:ascii="Times New Roman" w:hAnsi="Times New Roman" w:cs="Times New Roman"/>
          <w:sz w:val="26"/>
          <w:szCs w:val="26"/>
          <w:shd w:val="clear" w:color="auto" w:fill="FFFFFF"/>
        </w:rPr>
        <w:t xml:space="preserve"> (2017). </w:t>
      </w:r>
      <w:r w:rsidR="0068744E" w:rsidRPr="008029CB">
        <w:rPr>
          <w:rFonts w:ascii="Times New Roman" w:hAnsi="Times New Roman" w:cs="Times New Roman"/>
          <w:sz w:val="26"/>
          <w:szCs w:val="26"/>
          <w:shd w:val="clear" w:color="auto" w:fill="FFFFFF"/>
        </w:rPr>
        <w:t xml:space="preserve">Studies for Improving a Rat Model of Alzheimer's Disease: </w:t>
      </w:r>
      <w:r w:rsidRPr="00CE332D">
        <w:rPr>
          <w:rFonts w:ascii="Times New Roman" w:hAnsi="Times New Roman" w:cs="Times New Roman"/>
          <w:sz w:val="26"/>
          <w:szCs w:val="26"/>
          <w:shd w:val="clear" w:color="auto" w:fill="FFFFFF"/>
        </w:rPr>
        <w:t xml:space="preserve">Icv Administration of Well-Characterized β-Amyloid 1-42 Oligomers Induce Dysfunction in Spatial Memory. </w:t>
      </w:r>
      <w:r w:rsidRPr="00CE332D">
        <w:rPr>
          <w:rFonts w:ascii="Times New Roman" w:hAnsi="Times New Roman" w:cs="Times New Roman"/>
          <w:i/>
          <w:sz w:val="26"/>
          <w:szCs w:val="26"/>
          <w:shd w:val="clear" w:color="auto" w:fill="FFFFFF"/>
        </w:rPr>
        <w:t xml:space="preserve">Molecules, </w:t>
      </w:r>
      <w:r w:rsidRPr="00CE332D">
        <w:rPr>
          <w:rFonts w:ascii="Times New Roman" w:hAnsi="Times New Roman" w:cs="Times New Roman"/>
          <w:sz w:val="26"/>
          <w:szCs w:val="26"/>
          <w:shd w:val="clear" w:color="auto" w:fill="FFFFFF"/>
        </w:rPr>
        <w:t>22(11):2007.</w:t>
      </w:r>
      <w:bookmarkEnd w:id="568"/>
    </w:p>
    <w:p w14:paraId="6D9406FF" w14:textId="77777777" w:rsidR="003E3AE7" w:rsidRPr="0096406D" w:rsidRDefault="003E3AE7" w:rsidP="00E20346">
      <w:pPr>
        <w:pStyle w:val="ListParagraph"/>
        <w:widowControl w:val="0"/>
        <w:numPr>
          <w:ilvl w:val="0"/>
          <w:numId w:val="1"/>
        </w:numPr>
        <w:tabs>
          <w:tab w:val="left" w:pos="284"/>
          <w:tab w:val="left" w:pos="426"/>
          <w:tab w:val="left" w:pos="567"/>
          <w:tab w:val="left" w:pos="1843"/>
        </w:tabs>
        <w:autoSpaceDE w:val="0"/>
        <w:autoSpaceDN w:val="0"/>
        <w:spacing w:after="0" w:line="360" w:lineRule="auto"/>
        <w:ind w:left="0" w:firstLine="0"/>
        <w:jc w:val="both"/>
        <w:rPr>
          <w:rFonts w:ascii="Times New Roman" w:hAnsi="Times New Roman" w:cs="Times New Roman"/>
          <w:spacing w:val="-2"/>
          <w:kern w:val="36"/>
          <w:sz w:val="26"/>
          <w:szCs w:val="26"/>
          <w:lang w:val="en"/>
        </w:rPr>
      </w:pPr>
      <w:bookmarkStart w:id="569" w:name="_Ref103608722"/>
      <w:r w:rsidRPr="00CE332D">
        <w:rPr>
          <w:rFonts w:ascii="Times New Roman" w:hAnsi="Times New Roman" w:cs="Times New Roman"/>
          <w:b/>
          <w:sz w:val="26"/>
          <w:szCs w:val="26"/>
          <w:shd w:val="clear" w:color="auto" w:fill="FFFFFF"/>
        </w:rPr>
        <w:lastRenderedPageBreak/>
        <w:t>Gilles C., Ertlé S.</w:t>
      </w:r>
      <w:r w:rsidRPr="00CE332D">
        <w:rPr>
          <w:rFonts w:ascii="Times New Roman" w:hAnsi="Times New Roman" w:cs="Times New Roman"/>
          <w:sz w:val="26"/>
          <w:szCs w:val="26"/>
          <w:shd w:val="clear" w:color="auto" w:fill="FFFFFF"/>
        </w:rPr>
        <w:t xml:space="preserve"> (2000). Pharmacological models in Alzheimer's disease research. </w:t>
      </w:r>
      <w:r w:rsidRPr="00CE332D">
        <w:rPr>
          <w:rFonts w:ascii="Times New Roman" w:hAnsi="Times New Roman" w:cs="Times New Roman"/>
          <w:i/>
          <w:iCs/>
          <w:sz w:val="26"/>
          <w:szCs w:val="26"/>
          <w:shd w:val="clear" w:color="auto" w:fill="FFFFFF"/>
        </w:rPr>
        <w:t>Dialogues Clin Neurosci</w:t>
      </w:r>
      <w:r w:rsidRPr="00CE332D">
        <w:rPr>
          <w:rFonts w:ascii="Times New Roman" w:hAnsi="Times New Roman" w:cs="Times New Roman"/>
          <w:sz w:val="26"/>
          <w:szCs w:val="26"/>
          <w:shd w:val="clear" w:color="auto" w:fill="FFFFFF"/>
        </w:rPr>
        <w:t>, 2(3):247-255.</w:t>
      </w:r>
      <w:bookmarkEnd w:id="569"/>
    </w:p>
    <w:p w14:paraId="3A057A07" w14:textId="32B5769F" w:rsidR="0096406D" w:rsidRPr="0096406D" w:rsidRDefault="0096406D" w:rsidP="00E20346">
      <w:pPr>
        <w:pStyle w:val="ListParagraph"/>
        <w:widowControl w:val="0"/>
        <w:numPr>
          <w:ilvl w:val="0"/>
          <w:numId w:val="1"/>
        </w:numPr>
        <w:tabs>
          <w:tab w:val="left" w:pos="284"/>
          <w:tab w:val="left" w:pos="426"/>
          <w:tab w:val="left" w:pos="567"/>
          <w:tab w:val="left" w:pos="1843"/>
        </w:tabs>
        <w:autoSpaceDE w:val="0"/>
        <w:autoSpaceDN w:val="0"/>
        <w:spacing w:after="0" w:line="360" w:lineRule="auto"/>
        <w:ind w:left="0" w:firstLine="0"/>
        <w:jc w:val="both"/>
        <w:rPr>
          <w:rFonts w:ascii="Times New Roman" w:hAnsi="Times New Roman" w:cs="Times New Roman"/>
          <w:sz w:val="26"/>
          <w:szCs w:val="26"/>
          <w:shd w:val="clear" w:color="auto" w:fill="FFFFFF"/>
        </w:rPr>
      </w:pPr>
      <w:bookmarkStart w:id="570" w:name="_Ref103608825"/>
      <w:bookmarkStart w:id="571" w:name="_Hlk189317216"/>
      <w:r w:rsidRPr="00CE332D">
        <w:rPr>
          <w:rFonts w:ascii="Times New Roman" w:hAnsi="Times New Roman" w:cs="Times New Roman"/>
          <w:b/>
          <w:sz w:val="26"/>
          <w:szCs w:val="26"/>
          <w:shd w:val="clear" w:color="auto" w:fill="FFFFFF"/>
        </w:rPr>
        <w:t>Jean Y., Baleriola J., Fà M.,</w:t>
      </w:r>
      <w:r w:rsidRPr="00CE332D">
        <w:rPr>
          <w:rFonts w:ascii="Times New Roman" w:hAnsi="Times New Roman" w:cs="Times New Roman"/>
          <w:sz w:val="26"/>
          <w:szCs w:val="26"/>
          <w:shd w:val="clear" w:color="auto" w:fill="FFFFFF"/>
        </w:rPr>
        <w:t xml:space="preserve"> et al. (2015). Stereotaxic Infusion of Oligomeric Amyloid-beta into the Mouse Hippocampus</w:t>
      </w:r>
      <w:r w:rsidRPr="00CE332D">
        <w:rPr>
          <w:rFonts w:ascii="Times New Roman" w:hAnsi="Times New Roman" w:cs="Times New Roman"/>
          <w:i/>
          <w:sz w:val="26"/>
          <w:szCs w:val="26"/>
          <w:shd w:val="clear" w:color="auto" w:fill="FFFFFF"/>
        </w:rPr>
        <w:t>. </w:t>
      </w:r>
      <w:r w:rsidRPr="00CE332D">
        <w:rPr>
          <w:rFonts w:ascii="Times New Roman" w:hAnsi="Times New Roman" w:cs="Times New Roman"/>
          <w:i/>
          <w:iCs/>
          <w:sz w:val="26"/>
          <w:szCs w:val="26"/>
          <w:shd w:val="clear" w:color="auto" w:fill="FFFFFF"/>
        </w:rPr>
        <w:t>J Vis Exp</w:t>
      </w:r>
      <w:r w:rsidRPr="00CE332D">
        <w:rPr>
          <w:rFonts w:ascii="Times New Roman" w:hAnsi="Times New Roman" w:cs="Times New Roman"/>
          <w:sz w:val="26"/>
          <w:szCs w:val="26"/>
          <w:shd w:val="clear" w:color="auto" w:fill="FFFFFF"/>
        </w:rPr>
        <w:t>, (100):e52805.</w:t>
      </w:r>
      <w:bookmarkEnd w:id="570"/>
      <w:bookmarkEnd w:id="571"/>
    </w:p>
    <w:p w14:paraId="62DD4EE2" w14:textId="77777777" w:rsidR="003E3AE7" w:rsidRPr="00E52186" w:rsidRDefault="003E3AE7" w:rsidP="00E20346">
      <w:pPr>
        <w:pStyle w:val="ListParagraph"/>
        <w:numPr>
          <w:ilvl w:val="0"/>
          <w:numId w:val="1"/>
        </w:numPr>
        <w:tabs>
          <w:tab w:val="left" w:pos="284"/>
          <w:tab w:val="left" w:pos="426"/>
          <w:tab w:val="left" w:pos="567"/>
          <w:tab w:val="left" w:pos="1843"/>
        </w:tabs>
        <w:spacing w:after="0" w:line="360" w:lineRule="auto"/>
        <w:ind w:left="0" w:firstLine="0"/>
        <w:contextualSpacing w:val="0"/>
        <w:jc w:val="both"/>
        <w:rPr>
          <w:rFonts w:ascii="Times New Roman" w:hAnsi="Times New Roman" w:cs="Times New Roman"/>
          <w:spacing w:val="-4"/>
          <w:sz w:val="26"/>
          <w:szCs w:val="26"/>
        </w:rPr>
      </w:pPr>
      <w:bookmarkStart w:id="572" w:name="_Ref123253474"/>
      <w:r w:rsidRPr="00CE332D">
        <w:rPr>
          <w:rFonts w:ascii="Times New Roman" w:hAnsi="Times New Roman" w:cs="Times New Roman"/>
          <w:b/>
          <w:spacing w:val="-4"/>
          <w:sz w:val="26"/>
          <w:szCs w:val="26"/>
          <w:shd w:val="clear" w:color="auto" w:fill="FFFFFF"/>
        </w:rPr>
        <w:t>Paulo S</w:t>
      </w:r>
      <w:r>
        <w:rPr>
          <w:rFonts w:ascii="Times New Roman" w:hAnsi="Times New Roman" w:cs="Times New Roman"/>
          <w:b/>
          <w:spacing w:val="-4"/>
          <w:sz w:val="26"/>
          <w:szCs w:val="26"/>
          <w:shd w:val="clear" w:color="auto" w:fill="FFFFFF"/>
        </w:rPr>
        <w:t>.</w:t>
      </w:r>
      <w:r w:rsidRPr="00CE332D">
        <w:rPr>
          <w:rFonts w:ascii="Times New Roman" w:hAnsi="Times New Roman" w:cs="Times New Roman"/>
          <w:b/>
          <w:spacing w:val="-4"/>
          <w:sz w:val="26"/>
          <w:szCs w:val="26"/>
          <w:shd w:val="clear" w:color="auto" w:fill="FFFFFF"/>
        </w:rPr>
        <w:t>L., Ribeiro L., Rodrigues R</w:t>
      </w:r>
      <w:r>
        <w:rPr>
          <w:rFonts w:ascii="Times New Roman" w:hAnsi="Times New Roman" w:cs="Times New Roman"/>
          <w:b/>
          <w:spacing w:val="-4"/>
          <w:sz w:val="26"/>
          <w:szCs w:val="26"/>
          <w:shd w:val="clear" w:color="auto" w:fill="FFFFFF"/>
        </w:rPr>
        <w:t>.</w:t>
      </w:r>
      <w:r w:rsidRPr="00CE332D">
        <w:rPr>
          <w:rFonts w:ascii="Times New Roman" w:hAnsi="Times New Roman" w:cs="Times New Roman"/>
          <w:b/>
          <w:spacing w:val="-4"/>
          <w:sz w:val="26"/>
          <w:szCs w:val="26"/>
          <w:shd w:val="clear" w:color="auto" w:fill="FFFFFF"/>
        </w:rPr>
        <w:t>S., et al.</w:t>
      </w:r>
      <w:r w:rsidRPr="00CE332D">
        <w:rPr>
          <w:rFonts w:ascii="Times New Roman" w:hAnsi="Times New Roman" w:cs="Times New Roman"/>
          <w:spacing w:val="-4"/>
          <w:sz w:val="26"/>
          <w:szCs w:val="26"/>
          <w:shd w:val="clear" w:color="auto" w:fill="FFFFFF"/>
        </w:rPr>
        <w:t xml:space="preserve"> (2021). Sustained Hippocampal Neural Plasticity Questions the Reproducibility of an Amyloid-β-Induced Alzheimer's Disease Model. </w:t>
      </w:r>
      <w:r w:rsidRPr="00CE332D">
        <w:rPr>
          <w:rFonts w:ascii="Times New Roman" w:hAnsi="Times New Roman" w:cs="Times New Roman"/>
          <w:i/>
          <w:iCs/>
          <w:spacing w:val="-4"/>
          <w:sz w:val="26"/>
          <w:szCs w:val="26"/>
          <w:shd w:val="clear" w:color="auto" w:fill="FFFFFF"/>
        </w:rPr>
        <w:t>Journal of Alzheimer's disease: JAD</w:t>
      </w:r>
      <w:r w:rsidRPr="00CE332D">
        <w:rPr>
          <w:rFonts w:ascii="Times New Roman" w:hAnsi="Times New Roman" w:cs="Times New Roman"/>
          <w:spacing w:val="-4"/>
          <w:sz w:val="26"/>
          <w:szCs w:val="26"/>
          <w:shd w:val="clear" w:color="auto" w:fill="FFFFFF"/>
        </w:rPr>
        <w:t>, </w:t>
      </w:r>
      <w:r w:rsidRPr="00CE332D">
        <w:rPr>
          <w:rFonts w:ascii="Times New Roman" w:hAnsi="Times New Roman" w:cs="Times New Roman"/>
          <w:i/>
          <w:iCs/>
          <w:spacing w:val="-4"/>
          <w:sz w:val="26"/>
          <w:szCs w:val="26"/>
          <w:shd w:val="clear" w:color="auto" w:fill="FFFFFF"/>
        </w:rPr>
        <w:t>82</w:t>
      </w:r>
      <w:r w:rsidRPr="00CE332D">
        <w:rPr>
          <w:rFonts w:ascii="Times New Roman" w:hAnsi="Times New Roman" w:cs="Times New Roman"/>
          <w:spacing w:val="-4"/>
          <w:sz w:val="26"/>
          <w:szCs w:val="26"/>
          <w:shd w:val="clear" w:color="auto" w:fill="FFFFFF"/>
        </w:rPr>
        <w:t>(3)</w:t>
      </w:r>
      <w:r>
        <w:rPr>
          <w:rFonts w:ascii="Times New Roman" w:hAnsi="Times New Roman" w:cs="Times New Roman"/>
          <w:spacing w:val="-4"/>
          <w:sz w:val="26"/>
          <w:szCs w:val="26"/>
          <w:shd w:val="clear" w:color="auto" w:fill="FFFFFF"/>
        </w:rPr>
        <w:t>:</w:t>
      </w:r>
      <w:r w:rsidRPr="00CE332D">
        <w:rPr>
          <w:rFonts w:ascii="Times New Roman" w:hAnsi="Times New Roman" w:cs="Times New Roman"/>
          <w:spacing w:val="-4"/>
          <w:sz w:val="26"/>
          <w:szCs w:val="26"/>
          <w:shd w:val="clear" w:color="auto" w:fill="FFFFFF"/>
        </w:rPr>
        <w:t>1183–1202.</w:t>
      </w:r>
      <w:bookmarkEnd w:id="572"/>
    </w:p>
    <w:p w14:paraId="2D0A52CE" w14:textId="77777777" w:rsidR="00E52186" w:rsidRPr="00CE332D" w:rsidRDefault="00E52186" w:rsidP="00E52186">
      <w:pPr>
        <w:pStyle w:val="HTMLPreformatted"/>
        <w:numPr>
          <w:ilvl w:val="0"/>
          <w:numId w:val="1"/>
        </w:numPr>
        <w:tabs>
          <w:tab w:val="clear" w:pos="916"/>
          <w:tab w:val="clear" w:pos="1832"/>
          <w:tab w:val="clear" w:pos="2748"/>
          <w:tab w:val="left" w:pos="426"/>
          <w:tab w:val="left" w:pos="567"/>
          <w:tab w:val="left" w:pos="1843"/>
        </w:tabs>
        <w:spacing w:line="360" w:lineRule="auto"/>
        <w:ind w:left="0" w:firstLine="0"/>
        <w:jc w:val="both"/>
        <w:rPr>
          <w:rFonts w:ascii="Times New Roman" w:hAnsi="Times New Roman" w:cs="Times New Roman"/>
          <w:sz w:val="26"/>
          <w:szCs w:val="26"/>
        </w:rPr>
      </w:pPr>
      <w:bookmarkStart w:id="573" w:name="_Ref124641149"/>
      <w:bookmarkStart w:id="574" w:name="_Ref173060560"/>
      <w:r w:rsidRPr="00CE332D">
        <w:rPr>
          <w:rFonts w:ascii="Times New Roman" w:hAnsi="Times New Roman" w:cs="Times New Roman"/>
          <w:b/>
          <w:sz w:val="26"/>
          <w:szCs w:val="26"/>
        </w:rPr>
        <w:t>Schröder H., Moser N., Huggenberger S.</w:t>
      </w:r>
      <w:r w:rsidRPr="00CE332D">
        <w:rPr>
          <w:rFonts w:ascii="Times New Roman" w:hAnsi="Times New Roman" w:cs="Times New Roman"/>
          <w:sz w:val="26"/>
          <w:szCs w:val="26"/>
        </w:rPr>
        <w:t xml:space="preserve"> (2020). The Mouse Hippocampus. In: Neuroanatomy of the Mouse</w:t>
      </w:r>
      <w:r w:rsidRPr="00CE332D">
        <w:rPr>
          <w:rFonts w:ascii="Times New Roman" w:hAnsi="Times New Roman" w:cs="Times New Roman"/>
          <w:i/>
          <w:sz w:val="26"/>
          <w:szCs w:val="26"/>
        </w:rPr>
        <w:t>. Springer, Cham</w:t>
      </w:r>
      <w:r>
        <w:rPr>
          <w:rFonts w:ascii="Times New Roman" w:hAnsi="Times New Roman" w:cs="Times New Roman"/>
          <w:sz w:val="26"/>
          <w:szCs w:val="26"/>
        </w:rPr>
        <w:t>:</w:t>
      </w:r>
      <w:r w:rsidRPr="00CE332D">
        <w:rPr>
          <w:rFonts w:ascii="Times New Roman" w:hAnsi="Times New Roman" w:cs="Times New Roman"/>
          <w:sz w:val="26"/>
          <w:szCs w:val="26"/>
        </w:rPr>
        <w:t>267-288</w:t>
      </w:r>
      <w:bookmarkEnd w:id="573"/>
      <w:r w:rsidRPr="00CE332D">
        <w:rPr>
          <w:rFonts w:ascii="Times New Roman" w:hAnsi="Times New Roman" w:cs="Times New Roman"/>
          <w:sz w:val="26"/>
          <w:szCs w:val="26"/>
        </w:rPr>
        <w:t>.</w:t>
      </w:r>
      <w:bookmarkEnd w:id="574"/>
    </w:p>
    <w:p w14:paraId="6BCDE780" w14:textId="33F0A18F" w:rsidR="00E52186" w:rsidRPr="00E52186" w:rsidRDefault="00E52186" w:rsidP="00E52186">
      <w:pPr>
        <w:pStyle w:val="HTMLPreformatted"/>
        <w:numPr>
          <w:ilvl w:val="0"/>
          <w:numId w:val="1"/>
        </w:numPr>
        <w:tabs>
          <w:tab w:val="clear" w:pos="916"/>
          <w:tab w:val="clear" w:pos="1832"/>
          <w:tab w:val="clear" w:pos="2748"/>
          <w:tab w:val="left" w:pos="426"/>
          <w:tab w:val="left" w:pos="567"/>
          <w:tab w:val="left" w:pos="1843"/>
        </w:tabs>
        <w:spacing w:line="360" w:lineRule="auto"/>
        <w:ind w:left="0" w:firstLine="0"/>
        <w:jc w:val="both"/>
        <w:rPr>
          <w:rFonts w:ascii="Times New Roman" w:hAnsi="Times New Roman" w:cs="Times New Roman"/>
          <w:sz w:val="26"/>
          <w:szCs w:val="26"/>
        </w:rPr>
      </w:pPr>
      <w:bookmarkStart w:id="575" w:name="_Ref124640792"/>
      <w:r w:rsidRPr="00CE332D">
        <w:rPr>
          <w:rFonts w:ascii="Times New Roman" w:hAnsi="Times New Roman" w:cs="Times New Roman"/>
          <w:b/>
          <w:sz w:val="26"/>
          <w:szCs w:val="26"/>
        </w:rPr>
        <w:t>Knierim J</w:t>
      </w:r>
      <w:r>
        <w:rPr>
          <w:rFonts w:ascii="Times New Roman" w:hAnsi="Times New Roman" w:cs="Times New Roman"/>
          <w:b/>
          <w:sz w:val="26"/>
          <w:szCs w:val="26"/>
        </w:rPr>
        <w:t>.</w:t>
      </w:r>
      <w:r w:rsidRPr="00CE332D">
        <w:rPr>
          <w:rFonts w:ascii="Times New Roman" w:hAnsi="Times New Roman" w:cs="Times New Roman"/>
          <w:b/>
          <w:sz w:val="26"/>
          <w:szCs w:val="26"/>
        </w:rPr>
        <w:t>J.</w:t>
      </w:r>
      <w:r w:rsidRPr="00CE332D">
        <w:rPr>
          <w:rFonts w:ascii="Times New Roman" w:hAnsi="Times New Roman" w:cs="Times New Roman"/>
          <w:sz w:val="26"/>
          <w:szCs w:val="26"/>
        </w:rPr>
        <w:t xml:space="preserve"> (2015). The hippocampus.  Curr Biol, 25(23):R1116-21</w:t>
      </w:r>
      <w:bookmarkEnd w:id="575"/>
      <w:r w:rsidRPr="00CE332D">
        <w:rPr>
          <w:rFonts w:ascii="Times New Roman" w:hAnsi="Times New Roman" w:cs="Times New Roman"/>
          <w:sz w:val="26"/>
          <w:szCs w:val="26"/>
        </w:rPr>
        <w:t>.</w:t>
      </w:r>
    </w:p>
    <w:p w14:paraId="21F30276" w14:textId="77777777" w:rsidR="003E3AE7" w:rsidRPr="00CE332D" w:rsidRDefault="003E3AE7" w:rsidP="00E20346">
      <w:pPr>
        <w:pStyle w:val="HTMLPreformatted"/>
        <w:numPr>
          <w:ilvl w:val="0"/>
          <w:numId w:val="1"/>
        </w:numPr>
        <w:tabs>
          <w:tab w:val="clear" w:pos="916"/>
          <w:tab w:val="clear" w:pos="1832"/>
          <w:tab w:val="clear" w:pos="2748"/>
          <w:tab w:val="left" w:pos="426"/>
          <w:tab w:val="left" w:pos="567"/>
          <w:tab w:val="left" w:pos="1843"/>
        </w:tabs>
        <w:spacing w:line="360" w:lineRule="auto"/>
        <w:ind w:left="0" w:firstLine="0"/>
        <w:jc w:val="both"/>
        <w:rPr>
          <w:rFonts w:ascii="Times New Roman" w:hAnsi="Times New Roman" w:cs="Times New Roman"/>
          <w:sz w:val="26"/>
          <w:szCs w:val="26"/>
        </w:rPr>
      </w:pPr>
      <w:bookmarkStart w:id="576" w:name="_Ref124641259"/>
      <w:bookmarkStart w:id="577" w:name="_Ref151240882"/>
      <w:r w:rsidRPr="00CE332D">
        <w:rPr>
          <w:rFonts w:ascii="Times New Roman" w:hAnsi="Times New Roman" w:cs="Times New Roman"/>
          <w:b/>
          <w:sz w:val="26"/>
          <w:szCs w:val="26"/>
        </w:rPr>
        <w:t>Chauhan P., Jethwa K., Rathawa A., et al.</w:t>
      </w:r>
      <w:r w:rsidRPr="00CE332D">
        <w:rPr>
          <w:rFonts w:ascii="Times New Roman" w:hAnsi="Times New Roman" w:cs="Times New Roman"/>
          <w:sz w:val="26"/>
          <w:szCs w:val="26"/>
        </w:rPr>
        <w:t xml:space="preserve"> (2021). The Anatomy of the Hippocampus. </w:t>
      </w:r>
      <w:r w:rsidRPr="00CE332D">
        <w:rPr>
          <w:rFonts w:ascii="Times New Roman" w:hAnsi="Times New Roman" w:cs="Times New Roman"/>
          <w:i/>
          <w:sz w:val="26"/>
          <w:szCs w:val="26"/>
        </w:rPr>
        <w:t>Cerebral Ischemia</w:t>
      </w:r>
      <w:bookmarkEnd w:id="576"/>
      <w:r w:rsidRPr="00CE332D">
        <w:rPr>
          <w:rFonts w:ascii="Times New Roman" w:hAnsi="Times New Roman" w:cs="Times New Roman"/>
          <w:i/>
          <w:sz w:val="26"/>
          <w:szCs w:val="26"/>
        </w:rPr>
        <w:t>.</w:t>
      </w:r>
      <w:bookmarkEnd w:id="577"/>
    </w:p>
    <w:p w14:paraId="02B2342D" w14:textId="77777777" w:rsidR="003E3AE7" w:rsidRPr="000F1E12" w:rsidRDefault="003E3AE7" w:rsidP="00E20346">
      <w:pPr>
        <w:pStyle w:val="ListParagraph"/>
        <w:numPr>
          <w:ilvl w:val="0"/>
          <w:numId w:val="1"/>
        </w:numPr>
        <w:tabs>
          <w:tab w:val="left" w:pos="426"/>
          <w:tab w:val="left" w:pos="567"/>
          <w:tab w:val="left" w:pos="1843"/>
        </w:tabs>
        <w:spacing w:after="0" w:line="360" w:lineRule="auto"/>
        <w:ind w:left="0" w:firstLine="0"/>
        <w:jc w:val="both"/>
        <w:rPr>
          <w:rFonts w:ascii="Times New Roman" w:hAnsi="Times New Roman" w:cs="Times New Roman"/>
          <w:sz w:val="26"/>
          <w:szCs w:val="26"/>
          <w:shd w:val="clear" w:color="auto" w:fill="FFFFFF"/>
        </w:rPr>
      </w:pPr>
      <w:bookmarkStart w:id="578" w:name="_Ref118715452"/>
      <w:r w:rsidRPr="00CE332D">
        <w:rPr>
          <w:rFonts w:ascii="Times New Roman" w:hAnsi="Times New Roman" w:cs="Times New Roman"/>
          <w:b/>
          <w:sz w:val="26"/>
          <w:szCs w:val="26"/>
          <w:shd w:val="clear" w:color="auto" w:fill="FFFFFF"/>
        </w:rPr>
        <w:t>Tatu L., Vuillier F.</w:t>
      </w:r>
      <w:r w:rsidRPr="00CE332D">
        <w:rPr>
          <w:rFonts w:ascii="Times New Roman" w:hAnsi="Times New Roman" w:cs="Times New Roman"/>
          <w:sz w:val="26"/>
          <w:szCs w:val="26"/>
          <w:shd w:val="clear" w:color="auto" w:fill="FFFFFF"/>
        </w:rPr>
        <w:t xml:space="preserve"> (2014). Structure and vascularization of the human hippocampus. </w:t>
      </w:r>
      <w:r w:rsidRPr="00CE332D">
        <w:rPr>
          <w:rFonts w:ascii="Times New Roman" w:hAnsi="Times New Roman" w:cs="Times New Roman"/>
          <w:i/>
          <w:sz w:val="26"/>
          <w:szCs w:val="26"/>
          <w:shd w:val="clear" w:color="auto" w:fill="FFFFFF"/>
        </w:rPr>
        <w:t>Front Neurol Neurosci</w:t>
      </w:r>
      <w:r w:rsidRPr="00CE332D">
        <w:rPr>
          <w:rFonts w:ascii="Times New Roman" w:hAnsi="Times New Roman" w:cs="Times New Roman"/>
          <w:sz w:val="26"/>
          <w:szCs w:val="26"/>
          <w:shd w:val="clear" w:color="auto" w:fill="FFFFFF"/>
        </w:rPr>
        <w:t xml:space="preserve">, </w:t>
      </w:r>
      <w:r>
        <w:rPr>
          <w:rFonts w:ascii="Times New Roman" w:hAnsi="Times New Roman" w:cs="Times New Roman"/>
          <w:sz w:val="26"/>
          <w:szCs w:val="26"/>
          <w:shd w:val="clear" w:color="auto" w:fill="FFFFFF"/>
        </w:rPr>
        <w:t>(</w:t>
      </w:r>
      <w:r w:rsidRPr="00CE332D">
        <w:rPr>
          <w:rFonts w:ascii="Times New Roman" w:hAnsi="Times New Roman" w:cs="Times New Roman"/>
          <w:sz w:val="26"/>
          <w:szCs w:val="26"/>
          <w:shd w:val="clear" w:color="auto" w:fill="FFFFFF"/>
        </w:rPr>
        <w:t>34</w:t>
      </w:r>
      <w:r>
        <w:rPr>
          <w:rFonts w:ascii="Times New Roman" w:hAnsi="Times New Roman" w:cs="Times New Roman"/>
          <w:sz w:val="26"/>
          <w:szCs w:val="26"/>
          <w:shd w:val="clear" w:color="auto" w:fill="FFFFFF"/>
        </w:rPr>
        <w:t>)</w:t>
      </w:r>
      <w:r w:rsidRPr="00CE332D">
        <w:rPr>
          <w:rFonts w:ascii="Times New Roman" w:hAnsi="Times New Roman" w:cs="Times New Roman"/>
          <w:sz w:val="26"/>
          <w:szCs w:val="26"/>
          <w:shd w:val="clear" w:color="auto" w:fill="FFFFFF"/>
        </w:rPr>
        <w:t>:18-25</w:t>
      </w:r>
      <w:bookmarkEnd w:id="578"/>
      <w:r w:rsidRPr="00CE332D">
        <w:rPr>
          <w:rFonts w:ascii="Times New Roman" w:hAnsi="Times New Roman" w:cs="Times New Roman"/>
          <w:sz w:val="26"/>
          <w:szCs w:val="26"/>
          <w:shd w:val="clear" w:color="auto" w:fill="FFFFFF"/>
        </w:rPr>
        <w:t>.</w:t>
      </w:r>
    </w:p>
    <w:p w14:paraId="4CB75D93" w14:textId="757B3418" w:rsidR="00E52186" w:rsidRPr="00E52186" w:rsidRDefault="00E52186" w:rsidP="00E52186">
      <w:pPr>
        <w:pStyle w:val="ListParagraph"/>
        <w:numPr>
          <w:ilvl w:val="0"/>
          <w:numId w:val="1"/>
        </w:numPr>
        <w:tabs>
          <w:tab w:val="left" w:pos="284"/>
          <w:tab w:val="left" w:pos="426"/>
          <w:tab w:val="left" w:pos="567"/>
          <w:tab w:val="left" w:pos="1843"/>
        </w:tabs>
        <w:spacing w:after="0" w:line="360" w:lineRule="auto"/>
        <w:ind w:left="0" w:firstLine="0"/>
        <w:contextualSpacing w:val="0"/>
        <w:jc w:val="both"/>
        <w:rPr>
          <w:rFonts w:ascii="Times New Roman" w:hAnsi="Times New Roman" w:cs="Times New Roman"/>
          <w:sz w:val="26"/>
          <w:szCs w:val="26"/>
        </w:rPr>
      </w:pPr>
      <w:bookmarkStart w:id="579" w:name="_Ref133746950"/>
      <w:r w:rsidRPr="00CE332D">
        <w:rPr>
          <w:rFonts w:ascii="Times New Roman" w:hAnsi="Times New Roman" w:cs="Times New Roman"/>
          <w:b/>
          <w:sz w:val="26"/>
          <w:szCs w:val="26"/>
          <w:shd w:val="clear" w:color="auto" w:fill="FFFFFF"/>
        </w:rPr>
        <w:t>Kjonigsen L</w:t>
      </w:r>
      <w:r>
        <w:rPr>
          <w:rFonts w:ascii="Times New Roman" w:hAnsi="Times New Roman" w:cs="Times New Roman"/>
          <w:b/>
          <w:sz w:val="26"/>
          <w:szCs w:val="26"/>
          <w:shd w:val="clear" w:color="auto" w:fill="FFFFFF"/>
        </w:rPr>
        <w:t>.</w:t>
      </w:r>
      <w:r w:rsidRPr="00CE332D">
        <w:rPr>
          <w:rFonts w:ascii="Times New Roman" w:hAnsi="Times New Roman" w:cs="Times New Roman"/>
          <w:b/>
          <w:sz w:val="26"/>
          <w:szCs w:val="26"/>
          <w:shd w:val="clear" w:color="auto" w:fill="FFFFFF"/>
        </w:rPr>
        <w:t>J., Leergaard T</w:t>
      </w:r>
      <w:r>
        <w:rPr>
          <w:rFonts w:ascii="Times New Roman" w:hAnsi="Times New Roman" w:cs="Times New Roman"/>
          <w:b/>
          <w:sz w:val="26"/>
          <w:szCs w:val="26"/>
          <w:shd w:val="clear" w:color="auto" w:fill="FFFFFF"/>
        </w:rPr>
        <w:t>.</w:t>
      </w:r>
      <w:r w:rsidRPr="00CE332D">
        <w:rPr>
          <w:rFonts w:ascii="Times New Roman" w:hAnsi="Times New Roman" w:cs="Times New Roman"/>
          <w:b/>
          <w:sz w:val="26"/>
          <w:szCs w:val="26"/>
          <w:shd w:val="clear" w:color="auto" w:fill="FFFFFF"/>
        </w:rPr>
        <w:t>B., Witter M</w:t>
      </w:r>
      <w:r>
        <w:rPr>
          <w:rFonts w:ascii="Times New Roman" w:hAnsi="Times New Roman" w:cs="Times New Roman"/>
          <w:b/>
          <w:sz w:val="26"/>
          <w:szCs w:val="26"/>
          <w:shd w:val="clear" w:color="auto" w:fill="FFFFFF"/>
        </w:rPr>
        <w:t>.</w:t>
      </w:r>
      <w:r w:rsidRPr="00CE332D">
        <w:rPr>
          <w:rFonts w:ascii="Times New Roman" w:hAnsi="Times New Roman" w:cs="Times New Roman"/>
          <w:b/>
          <w:sz w:val="26"/>
          <w:szCs w:val="26"/>
          <w:shd w:val="clear" w:color="auto" w:fill="FFFFFF"/>
        </w:rPr>
        <w:t>P., et al.</w:t>
      </w:r>
      <w:r w:rsidRPr="00CE332D">
        <w:rPr>
          <w:rFonts w:ascii="Times New Roman" w:hAnsi="Times New Roman" w:cs="Times New Roman"/>
          <w:sz w:val="26"/>
          <w:szCs w:val="26"/>
          <w:shd w:val="clear" w:color="auto" w:fill="FFFFFF"/>
        </w:rPr>
        <w:t xml:space="preserve"> (2011). Digital atlas of anatomical subdivisions and boundaries of the rat hippocampal region. </w:t>
      </w:r>
      <w:r w:rsidRPr="00CE332D">
        <w:rPr>
          <w:rFonts w:ascii="Times New Roman" w:hAnsi="Times New Roman" w:cs="Times New Roman"/>
          <w:i/>
          <w:iCs/>
          <w:sz w:val="26"/>
          <w:szCs w:val="26"/>
          <w:shd w:val="clear" w:color="auto" w:fill="FFFFFF"/>
        </w:rPr>
        <w:t>Frontiers in neuroinformatics</w:t>
      </w:r>
      <w:r w:rsidRPr="00CE332D">
        <w:rPr>
          <w:rFonts w:ascii="Times New Roman" w:hAnsi="Times New Roman" w:cs="Times New Roman"/>
          <w:sz w:val="26"/>
          <w:szCs w:val="26"/>
          <w:shd w:val="clear" w:color="auto" w:fill="FFFFFF"/>
        </w:rPr>
        <w:t>, </w:t>
      </w:r>
      <w:r>
        <w:rPr>
          <w:rFonts w:ascii="Times New Roman" w:hAnsi="Times New Roman" w:cs="Times New Roman"/>
          <w:sz w:val="26"/>
          <w:szCs w:val="26"/>
          <w:shd w:val="clear" w:color="auto" w:fill="FFFFFF"/>
        </w:rPr>
        <w:t>(</w:t>
      </w:r>
      <w:r w:rsidRPr="00CE332D">
        <w:rPr>
          <w:rFonts w:ascii="Times New Roman" w:hAnsi="Times New Roman" w:cs="Times New Roman"/>
          <w:i/>
          <w:iCs/>
          <w:sz w:val="26"/>
          <w:szCs w:val="26"/>
          <w:shd w:val="clear" w:color="auto" w:fill="FFFFFF"/>
        </w:rPr>
        <w:t>5</w:t>
      </w:r>
      <w:r>
        <w:rPr>
          <w:rFonts w:ascii="Times New Roman" w:hAnsi="Times New Roman" w:cs="Times New Roman"/>
          <w:i/>
          <w:iCs/>
          <w:sz w:val="26"/>
          <w:szCs w:val="26"/>
          <w:shd w:val="clear" w:color="auto" w:fill="FFFFFF"/>
        </w:rPr>
        <w:t>):</w:t>
      </w:r>
      <w:r w:rsidRPr="00CE332D">
        <w:rPr>
          <w:rFonts w:ascii="Times New Roman" w:hAnsi="Times New Roman" w:cs="Times New Roman"/>
          <w:sz w:val="26"/>
          <w:szCs w:val="26"/>
          <w:shd w:val="clear" w:color="auto" w:fill="FFFFFF"/>
        </w:rPr>
        <w:t xml:space="preserve"> 2.</w:t>
      </w:r>
      <w:bookmarkEnd w:id="579"/>
    </w:p>
    <w:p w14:paraId="35B9AB83" w14:textId="0D762E2E" w:rsidR="00F13A4D" w:rsidRPr="00F13A4D" w:rsidRDefault="00F13A4D" w:rsidP="00E20346">
      <w:pPr>
        <w:pStyle w:val="ListParagraph"/>
        <w:widowControl w:val="0"/>
        <w:numPr>
          <w:ilvl w:val="0"/>
          <w:numId w:val="1"/>
        </w:numPr>
        <w:tabs>
          <w:tab w:val="left" w:pos="284"/>
          <w:tab w:val="left" w:pos="426"/>
          <w:tab w:val="left" w:pos="567"/>
          <w:tab w:val="left" w:pos="1843"/>
        </w:tabs>
        <w:autoSpaceDE w:val="0"/>
        <w:autoSpaceDN w:val="0"/>
        <w:spacing w:after="0" w:line="360" w:lineRule="auto"/>
        <w:ind w:left="0" w:firstLine="0"/>
        <w:contextualSpacing w:val="0"/>
        <w:jc w:val="both"/>
        <w:rPr>
          <w:rFonts w:ascii="Times New Roman" w:hAnsi="Times New Roman" w:cs="Times New Roman"/>
          <w:spacing w:val="-4"/>
          <w:sz w:val="26"/>
          <w:szCs w:val="26"/>
          <w:shd w:val="clear" w:color="auto" w:fill="FFFFFF"/>
        </w:rPr>
      </w:pPr>
      <w:bookmarkStart w:id="580" w:name="_Ref180255794"/>
      <w:r w:rsidRPr="00411AD9">
        <w:rPr>
          <w:rFonts w:ascii="Times New Roman" w:hAnsi="Times New Roman" w:cs="Times New Roman"/>
          <w:b/>
          <w:bCs/>
          <w:sz w:val="26"/>
          <w:szCs w:val="26"/>
        </w:rPr>
        <w:t>Mujawar S., Patil J., Chaudhari B., et al.</w:t>
      </w:r>
      <w:r w:rsidRPr="00411AD9">
        <w:rPr>
          <w:rFonts w:ascii="Times New Roman" w:hAnsi="Times New Roman" w:cs="Times New Roman"/>
          <w:sz w:val="26"/>
          <w:szCs w:val="26"/>
        </w:rPr>
        <w:t xml:space="preserve"> (2021). Memory: Neurobiological mechanisms and assessment. </w:t>
      </w:r>
      <w:r w:rsidRPr="00411AD9">
        <w:rPr>
          <w:rFonts w:ascii="Times New Roman" w:hAnsi="Times New Roman" w:cs="Times New Roman"/>
          <w:i/>
          <w:iCs/>
          <w:sz w:val="26"/>
          <w:szCs w:val="26"/>
        </w:rPr>
        <w:t>Ind Psychiatry J</w:t>
      </w:r>
      <w:r w:rsidRPr="00411AD9">
        <w:rPr>
          <w:rFonts w:ascii="Times New Roman" w:hAnsi="Times New Roman" w:cs="Times New Roman"/>
          <w:sz w:val="26"/>
          <w:szCs w:val="26"/>
        </w:rPr>
        <w:t>;30(Suppl 1):S311-S314.</w:t>
      </w:r>
      <w:bookmarkEnd w:id="580"/>
    </w:p>
    <w:p w14:paraId="1F2040CB" w14:textId="77777777" w:rsidR="003E3AE7" w:rsidRDefault="003E3AE7" w:rsidP="00E20346">
      <w:pPr>
        <w:pStyle w:val="ListParagraph"/>
        <w:widowControl w:val="0"/>
        <w:numPr>
          <w:ilvl w:val="0"/>
          <w:numId w:val="1"/>
        </w:numPr>
        <w:tabs>
          <w:tab w:val="left" w:pos="284"/>
          <w:tab w:val="left" w:pos="426"/>
          <w:tab w:val="left" w:pos="567"/>
          <w:tab w:val="left" w:pos="1843"/>
        </w:tabs>
        <w:autoSpaceDE w:val="0"/>
        <w:autoSpaceDN w:val="0"/>
        <w:spacing w:after="0" w:line="360" w:lineRule="auto"/>
        <w:ind w:left="0" w:firstLine="0"/>
        <w:contextualSpacing w:val="0"/>
        <w:jc w:val="both"/>
        <w:rPr>
          <w:rFonts w:ascii="Times New Roman" w:hAnsi="Times New Roman" w:cs="Times New Roman"/>
          <w:spacing w:val="-4"/>
          <w:sz w:val="26"/>
          <w:szCs w:val="26"/>
          <w:shd w:val="clear" w:color="auto" w:fill="FFFFFF"/>
        </w:rPr>
      </w:pPr>
      <w:bookmarkStart w:id="581" w:name="_Hlk203701710"/>
      <w:bookmarkStart w:id="582" w:name="_Ref123253650"/>
      <w:bookmarkStart w:id="583" w:name="_Hlk203701734"/>
      <w:r w:rsidRPr="00CE332D">
        <w:rPr>
          <w:rFonts w:ascii="Times New Roman" w:hAnsi="Times New Roman" w:cs="Times New Roman"/>
          <w:b/>
          <w:spacing w:val="-4"/>
          <w:sz w:val="26"/>
          <w:szCs w:val="26"/>
          <w:shd w:val="clear" w:color="auto" w:fill="FFFFFF"/>
        </w:rPr>
        <w:t>Othman M</w:t>
      </w:r>
      <w:bookmarkEnd w:id="581"/>
      <w:r w:rsidRPr="00CE332D">
        <w:rPr>
          <w:rFonts w:ascii="Times New Roman" w:hAnsi="Times New Roman" w:cs="Times New Roman"/>
          <w:b/>
          <w:spacing w:val="-4"/>
          <w:sz w:val="26"/>
          <w:szCs w:val="26"/>
          <w:shd w:val="clear" w:color="auto" w:fill="FFFFFF"/>
        </w:rPr>
        <w:t>., Hassan Z., Che Has A</w:t>
      </w:r>
      <w:r w:rsidRPr="00CE332D">
        <w:rPr>
          <w:rFonts w:ascii="Times New Roman" w:hAnsi="Times New Roman" w:cs="Times New Roman"/>
          <w:spacing w:val="-4"/>
          <w:sz w:val="26"/>
          <w:szCs w:val="26"/>
          <w:shd w:val="clear" w:color="auto" w:fill="FFFFFF"/>
        </w:rPr>
        <w:t xml:space="preserve">. (2022). Morris water maze: a versatile and pertinent tool for assessing spatial learning and memory. </w:t>
      </w:r>
      <w:r w:rsidRPr="00CE332D">
        <w:rPr>
          <w:rFonts w:ascii="Times New Roman" w:hAnsi="Times New Roman" w:cs="Times New Roman"/>
          <w:i/>
          <w:spacing w:val="-4"/>
          <w:sz w:val="26"/>
          <w:szCs w:val="26"/>
          <w:shd w:val="clear" w:color="auto" w:fill="FFFFFF"/>
        </w:rPr>
        <w:t>Exp Anim</w:t>
      </w:r>
      <w:r w:rsidRPr="00CE332D">
        <w:rPr>
          <w:rFonts w:ascii="Times New Roman" w:hAnsi="Times New Roman" w:cs="Times New Roman"/>
          <w:spacing w:val="-4"/>
          <w:sz w:val="26"/>
          <w:szCs w:val="26"/>
          <w:shd w:val="clear" w:color="auto" w:fill="FFFFFF"/>
        </w:rPr>
        <w:t>, 71(3):264-280</w:t>
      </w:r>
      <w:bookmarkEnd w:id="582"/>
      <w:r w:rsidRPr="00CE332D">
        <w:rPr>
          <w:rFonts w:ascii="Times New Roman" w:hAnsi="Times New Roman" w:cs="Times New Roman"/>
          <w:spacing w:val="-4"/>
          <w:sz w:val="26"/>
          <w:szCs w:val="26"/>
          <w:shd w:val="clear" w:color="auto" w:fill="FFFFFF"/>
        </w:rPr>
        <w:t>.</w:t>
      </w:r>
    </w:p>
    <w:p w14:paraId="648F09F7" w14:textId="77777777" w:rsidR="003E3AE7" w:rsidRPr="00CE332D" w:rsidRDefault="003E3AE7" w:rsidP="00E20346">
      <w:pPr>
        <w:pStyle w:val="NormalWeb"/>
        <w:numPr>
          <w:ilvl w:val="0"/>
          <w:numId w:val="1"/>
        </w:numPr>
        <w:tabs>
          <w:tab w:val="left" w:pos="284"/>
          <w:tab w:val="left" w:pos="426"/>
          <w:tab w:val="left" w:pos="567"/>
          <w:tab w:val="left" w:pos="1843"/>
        </w:tabs>
        <w:spacing w:before="0" w:beforeAutospacing="0" w:after="0" w:afterAutospacing="0" w:line="360" w:lineRule="auto"/>
        <w:ind w:left="0" w:firstLine="0"/>
        <w:jc w:val="both"/>
        <w:rPr>
          <w:sz w:val="26"/>
          <w:szCs w:val="26"/>
        </w:rPr>
      </w:pPr>
      <w:bookmarkStart w:id="584" w:name="_Ref123253249"/>
      <w:bookmarkEnd w:id="583"/>
      <w:r w:rsidRPr="00CE332D">
        <w:rPr>
          <w:b/>
          <w:sz w:val="26"/>
          <w:szCs w:val="26"/>
          <w:shd w:val="clear" w:color="auto" w:fill="FFFFFF"/>
        </w:rPr>
        <w:t>De Vloo P., Nuttin B.</w:t>
      </w:r>
      <w:r w:rsidRPr="00CE332D">
        <w:rPr>
          <w:sz w:val="26"/>
          <w:szCs w:val="26"/>
          <w:shd w:val="clear" w:color="auto" w:fill="FFFFFF"/>
        </w:rPr>
        <w:t xml:space="preserve"> (2019). Stereotaxy in rat models: Current state of the art, proposals to improve targeting accuracy and reporting guideline. </w:t>
      </w:r>
      <w:r w:rsidRPr="00CE332D">
        <w:rPr>
          <w:i/>
          <w:iCs/>
          <w:sz w:val="26"/>
          <w:szCs w:val="26"/>
          <w:shd w:val="clear" w:color="auto" w:fill="FFFFFF"/>
        </w:rPr>
        <w:t>Behavioural brain research</w:t>
      </w:r>
      <w:r w:rsidRPr="00CE332D">
        <w:rPr>
          <w:sz w:val="26"/>
          <w:szCs w:val="26"/>
          <w:shd w:val="clear" w:color="auto" w:fill="FFFFFF"/>
        </w:rPr>
        <w:t>, </w:t>
      </w:r>
      <w:r>
        <w:rPr>
          <w:sz w:val="26"/>
          <w:szCs w:val="26"/>
          <w:shd w:val="clear" w:color="auto" w:fill="FFFFFF"/>
        </w:rPr>
        <w:t>(</w:t>
      </w:r>
      <w:r w:rsidRPr="00CE332D">
        <w:rPr>
          <w:i/>
          <w:iCs/>
          <w:sz w:val="26"/>
          <w:szCs w:val="26"/>
          <w:shd w:val="clear" w:color="auto" w:fill="FFFFFF"/>
        </w:rPr>
        <w:t>364</w:t>
      </w:r>
      <w:r>
        <w:rPr>
          <w:i/>
          <w:iCs/>
          <w:sz w:val="26"/>
          <w:szCs w:val="26"/>
          <w:shd w:val="clear" w:color="auto" w:fill="FFFFFF"/>
        </w:rPr>
        <w:t>)</w:t>
      </w:r>
      <w:r>
        <w:rPr>
          <w:sz w:val="26"/>
          <w:szCs w:val="26"/>
          <w:shd w:val="clear" w:color="auto" w:fill="FFFFFF"/>
        </w:rPr>
        <w:t>:</w:t>
      </w:r>
      <w:r w:rsidRPr="00CE332D">
        <w:rPr>
          <w:sz w:val="26"/>
          <w:szCs w:val="26"/>
          <w:shd w:val="clear" w:color="auto" w:fill="FFFFFF"/>
        </w:rPr>
        <w:t>457–463</w:t>
      </w:r>
      <w:r w:rsidRPr="00CE332D">
        <w:rPr>
          <w:sz w:val="26"/>
          <w:szCs w:val="26"/>
        </w:rPr>
        <w:t>.</w:t>
      </w:r>
      <w:bookmarkEnd w:id="584"/>
    </w:p>
    <w:p w14:paraId="5E7E3A78" w14:textId="77777777" w:rsidR="003E3AE7" w:rsidRPr="000F1E12" w:rsidRDefault="003E3AE7" w:rsidP="00E20346">
      <w:pPr>
        <w:pStyle w:val="ListParagraph"/>
        <w:numPr>
          <w:ilvl w:val="0"/>
          <w:numId w:val="1"/>
        </w:numPr>
        <w:tabs>
          <w:tab w:val="left" w:pos="284"/>
          <w:tab w:val="left" w:pos="426"/>
          <w:tab w:val="left" w:pos="567"/>
          <w:tab w:val="left" w:pos="1843"/>
        </w:tabs>
        <w:spacing w:after="0" w:line="360" w:lineRule="auto"/>
        <w:ind w:left="0" w:firstLine="0"/>
        <w:contextualSpacing w:val="0"/>
        <w:jc w:val="both"/>
        <w:rPr>
          <w:rFonts w:ascii="Times New Roman" w:hAnsi="Times New Roman" w:cs="Times New Roman"/>
          <w:sz w:val="26"/>
          <w:szCs w:val="26"/>
        </w:rPr>
      </w:pPr>
      <w:bookmarkStart w:id="585" w:name="_Ref123253262"/>
      <w:r w:rsidRPr="00CE332D">
        <w:rPr>
          <w:rFonts w:ascii="Times New Roman" w:hAnsi="Times New Roman" w:cs="Times New Roman"/>
          <w:b/>
          <w:sz w:val="26"/>
          <w:szCs w:val="26"/>
        </w:rPr>
        <w:t>Ferry B.,</w:t>
      </w:r>
      <w:r w:rsidRPr="00CE332D">
        <w:rPr>
          <w:rFonts w:ascii="Times New Roman" w:hAnsi="Times New Roman" w:cs="Times New Roman"/>
          <w:sz w:val="26"/>
          <w:szCs w:val="26"/>
        </w:rPr>
        <w:t xml:space="preserve"> et al. (2014). Stereotaxic Neurosurgery in Laboratory Rodent.</w:t>
      </w:r>
      <w:r w:rsidRPr="00CE332D">
        <w:rPr>
          <w:rFonts w:ascii="Times New Roman" w:hAnsi="Times New Roman" w:cs="Times New Roman"/>
          <w:i/>
          <w:sz w:val="26"/>
          <w:szCs w:val="26"/>
        </w:rPr>
        <w:t xml:space="preserve"> Springer-Verlag France</w:t>
      </w:r>
      <w:bookmarkEnd w:id="585"/>
      <w:r w:rsidRPr="00CE332D">
        <w:rPr>
          <w:rFonts w:ascii="Times New Roman" w:hAnsi="Times New Roman" w:cs="Times New Roman"/>
          <w:i/>
          <w:sz w:val="26"/>
          <w:szCs w:val="26"/>
        </w:rPr>
        <w:t>.</w:t>
      </w:r>
    </w:p>
    <w:p w14:paraId="350F6EA1" w14:textId="77777777" w:rsidR="003E3AE7" w:rsidRDefault="003E3AE7" w:rsidP="00E20346">
      <w:pPr>
        <w:pStyle w:val="ListParagraph"/>
        <w:numPr>
          <w:ilvl w:val="0"/>
          <w:numId w:val="1"/>
        </w:numPr>
        <w:tabs>
          <w:tab w:val="left" w:pos="426"/>
          <w:tab w:val="left" w:pos="567"/>
          <w:tab w:val="left" w:pos="1843"/>
        </w:tabs>
        <w:spacing w:after="0" w:line="360" w:lineRule="auto"/>
        <w:ind w:left="0" w:firstLine="0"/>
        <w:jc w:val="both"/>
        <w:rPr>
          <w:rFonts w:ascii="Times New Roman" w:hAnsi="Times New Roman" w:cs="Times New Roman"/>
          <w:sz w:val="26"/>
          <w:szCs w:val="26"/>
        </w:rPr>
      </w:pPr>
      <w:bookmarkStart w:id="586" w:name="_Ref124642228"/>
      <w:bookmarkStart w:id="587" w:name="_Ref154510998"/>
      <w:r w:rsidRPr="00CE332D">
        <w:rPr>
          <w:rFonts w:ascii="Times New Roman" w:hAnsi="Times New Roman" w:cs="Times New Roman"/>
          <w:b/>
          <w:sz w:val="26"/>
          <w:szCs w:val="26"/>
        </w:rPr>
        <w:t>Franklin B., Paxinos G.</w:t>
      </w:r>
      <w:r w:rsidRPr="00CE332D">
        <w:rPr>
          <w:rFonts w:ascii="Times New Roman" w:hAnsi="Times New Roman" w:cs="Times New Roman"/>
          <w:sz w:val="26"/>
          <w:szCs w:val="26"/>
        </w:rPr>
        <w:t xml:space="preserve"> (2007). The Mouse Brain in Stereotaxic Coordinates. </w:t>
      </w:r>
      <w:r w:rsidRPr="00CE332D">
        <w:rPr>
          <w:rFonts w:ascii="Times New Roman" w:hAnsi="Times New Roman" w:cs="Times New Roman"/>
          <w:i/>
          <w:sz w:val="26"/>
          <w:szCs w:val="26"/>
        </w:rPr>
        <w:t>Elsevier</w:t>
      </w:r>
      <w:r w:rsidRPr="00CE332D">
        <w:rPr>
          <w:rFonts w:ascii="Times New Roman" w:hAnsi="Times New Roman" w:cs="Times New Roman"/>
          <w:sz w:val="26"/>
          <w:szCs w:val="26"/>
        </w:rPr>
        <w:t>, 3rd Edition</w:t>
      </w:r>
      <w:bookmarkEnd w:id="586"/>
      <w:r w:rsidRPr="00CE332D">
        <w:rPr>
          <w:rFonts w:ascii="Times New Roman" w:hAnsi="Times New Roman" w:cs="Times New Roman"/>
          <w:sz w:val="26"/>
          <w:szCs w:val="26"/>
        </w:rPr>
        <w:t>.</w:t>
      </w:r>
      <w:bookmarkEnd w:id="587"/>
    </w:p>
    <w:p w14:paraId="2C13E923" w14:textId="77777777" w:rsidR="003E3AE7" w:rsidRPr="00D1766E" w:rsidRDefault="003E3AE7" w:rsidP="00E20346">
      <w:pPr>
        <w:pStyle w:val="ListParagraph"/>
        <w:numPr>
          <w:ilvl w:val="0"/>
          <w:numId w:val="1"/>
        </w:numPr>
        <w:tabs>
          <w:tab w:val="left" w:pos="426"/>
          <w:tab w:val="left" w:pos="567"/>
          <w:tab w:val="left" w:pos="1428"/>
          <w:tab w:val="left" w:pos="1843"/>
        </w:tabs>
        <w:spacing w:after="0" w:line="360" w:lineRule="auto"/>
        <w:ind w:left="0" w:firstLine="0"/>
        <w:jc w:val="both"/>
        <w:rPr>
          <w:rFonts w:ascii="Times New Roman" w:eastAsia="Times New Roman" w:hAnsi="Times New Roman" w:cs="Times New Roman"/>
          <w:sz w:val="26"/>
          <w:szCs w:val="26"/>
        </w:rPr>
      </w:pPr>
      <w:bookmarkStart w:id="588" w:name="_Ref121953721"/>
      <w:r w:rsidRPr="00D1766E">
        <w:rPr>
          <w:rFonts w:ascii="Times New Roman" w:hAnsi="Times New Roman" w:cs="Times New Roman"/>
          <w:b/>
          <w:sz w:val="26"/>
          <w:szCs w:val="26"/>
          <w:shd w:val="clear" w:color="auto" w:fill="FFFFFF"/>
        </w:rPr>
        <w:lastRenderedPageBreak/>
        <w:t>Yang P., Wang Z., Zhang Z., et al.</w:t>
      </w:r>
      <w:r w:rsidRPr="00D1766E">
        <w:rPr>
          <w:rFonts w:ascii="Times New Roman" w:hAnsi="Times New Roman" w:cs="Times New Roman"/>
          <w:sz w:val="26"/>
          <w:szCs w:val="26"/>
          <w:shd w:val="clear" w:color="auto" w:fill="FFFFFF"/>
        </w:rPr>
        <w:t xml:space="preserve">  (2018). The extended application of The Rat Brain in Stereotaxic Coordinates in rats of various body weight. </w:t>
      </w:r>
      <w:r w:rsidRPr="00D1766E">
        <w:rPr>
          <w:rFonts w:ascii="Times New Roman" w:hAnsi="Times New Roman" w:cs="Times New Roman"/>
          <w:i/>
          <w:sz w:val="26"/>
          <w:szCs w:val="26"/>
          <w:shd w:val="clear" w:color="auto" w:fill="FFFFFF"/>
        </w:rPr>
        <w:t>J Neurosci Methods</w:t>
      </w:r>
      <w:r w:rsidRPr="00D1766E">
        <w:rPr>
          <w:rFonts w:ascii="Times New Roman" w:hAnsi="Times New Roman" w:cs="Times New Roman"/>
          <w:sz w:val="26"/>
          <w:szCs w:val="26"/>
          <w:shd w:val="clear" w:color="auto" w:fill="FFFFFF"/>
        </w:rPr>
        <w:t>, 307:60-69.</w:t>
      </w:r>
      <w:bookmarkEnd w:id="588"/>
    </w:p>
    <w:p w14:paraId="12E3A49B" w14:textId="77777777" w:rsidR="003E3AE7" w:rsidRDefault="003E3AE7" w:rsidP="00E20346">
      <w:pPr>
        <w:pStyle w:val="ListParagraph"/>
        <w:numPr>
          <w:ilvl w:val="0"/>
          <w:numId w:val="1"/>
        </w:numPr>
        <w:tabs>
          <w:tab w:val="left" w:pos="284"/>
          <w:tab w:val="left" w:pos="426"/>
          <w:tab w:val="left" w:pos="567"/>
          <w:tab w:val="left" w:pos="1843"/>
        </w:tabs>
        <w:spacing w:after="0" w:line="360" w:lineRule="auto"/>
        <w:ind w:left="0" w:firstLine="0"/>
        <w:jc w:val="both"/>
        <w:rPr>
          <w:rFonts w:ascii="Times New Roman" w:hAnsi="Times New Roman" w:cs="Times New Roman"/>
          <w:spacing w:val="-8"/>
          <w:sz w:val="26"/>
          <w:szCs w:val="26"/>
          <w:shd w:val="clear" w:color="auto" w:fill="FFFFFF"/>
        </w:rPr>
      </w:pPr>
      <w:bookmarkStart w:id="589" w:name="_Ref108479722"/>
      <w:bookmarkStart w:id="590" w:name="_Ref126509101"/>
      <w:r w:rsidRPr="00B03720">
        <w:rPr>
          <w:rFonts w:ascii="Times New Roman" w:hAnsi="Times New Roman" w:cs="Times New Roman"/>
          <w:b/>
          <w:spacing w:val="-8"/>
          <w:sz w:val="26"/>
          <w:szCs w:val="26"/>
          <w:shd w:val="clear" w:color="auto" w:fill="FFFFFF"/>
        </w:rPr>
        <w:t>Paul C</w:t>
      </w:r>
      <w:r>
        <w:rPr>
          <w:rFonts w:ascii="Times New Roman" w:hAnsi="Times New Roman" w:cs="Times New Roman"/>
          <w:b/>
          <w:spacing w:val="-8"/>
          <w:sz w:val="26"/>
          <w:szCs w:val="26"/>
          <w:shd w:val="clear" w:color="auto" w:fill="FFFFFF"/>
        </w:rPr>
        <w:t>.</w:t>
      </w:r>
      <w:r w:rsidRPr="00B03720">
        <w:rPr>
          <w:rFonts w:ascii="Times New Roman" w:hAnsi="Times New Roman" w:cs="Times New Roman"/>
          <w:b/>
          <w:spacing w:val="-8"/>
          <w:sz w:val="26"/>
          <w:szCs w:val="26"/>
          <w:shd w:val="clear" w:color="auto" w:fill="FFFFFF"/>
        </w:rPr>
        <w:t>M., Magda G., Abel S.</w:t>
      </w:r>
      <w:r w:rsidRPr="00B03720">
        <w:rPr>
          <w:rFonts w:ascii="Times New Roman" w:hAnsi="Times New Roman" w:cs="Times New Roman"/>
          <w:spacing w:val="-8"/>
          <w:sz w:val="26"/>
          <w:szCs w:val="26"/>
          <w:shd w:val="clear" w:color="auto" w:fill="FFFFFF"/>
        </w:rPr>
        <w:t xml:space="preserve"> (2009). Spatial memory: Theoretical basis and comparative review on experimental methods in rodents. </w:t>
      </w:r>
      <w:r w:rsidRPr="00B03720">
        <w:rPr>
          <w:rFonts w:ascii="Times New Roman" w:hAnsi="Times New Roman" w:cs="Times New Roman"/>
          <w:i/>
          <w:spacing w:val="-8"/>
          <w:sz w:val="26"/>
          <w:szCs w:val="26"/>
          <w:shd w:val="clear" w:color="auto" w:fill="FFFFFF"/>
        </w:rPr>
        <w:t>Behav Brain Res</w:t>
      </w:r>
      <w:r w:rsidRPr="00B03720">
        <w:rPr>
          <w:rFonts w:ascii="Times New Roman" w:hAnsi="Times New Roman" w:cs="Times New Roman"/>
          <w:spacing w:val="-8"/>
          <w:sz w:val="26"/>
          <w:szCs w:val="26"/>
          <w:shd w:val="clear" w:color="auto" w:fill="FFFFFF"/>
        </w:rPr>
        <w:t>, 203(2):151-64</w:t>
      </w:r>
      <w:bookmarkEnd w:id="589"/>
      <w:r w:rsidRPr="00B03720">
        <w:rPr>
          <w:rFonts w:ascii="Times New Roman" w:hAnsi="Times New Roman" w:cs="Times New Roman"/>
          <w:spacing w:val="-8"/>
          <w:sz w:val="26"/>
          <w:szCs w:val="26"/>
          <w:shd w:val="clear" w:color="auto" w:fill="FFFFFF"/>
        </w:rPr>
        <w:t>.</w:t>
      </w:r>
      <w:bookmarkEnd w:id="590"/>
    </w:p>
    <w:p w14:paraId="0E825974" w14:textId="1D905411" w:rsidR="00F02140" w:rsidRPr="00F02140" w:rsidRDefault="00F02140" w:rsidP="00E20346">
      <w:pPr>
        <w:pStyle w:val="ListParagraph"/>
        <w:numPr>
          <w:ilvl w:val="0"/>
          <w:numId w:val="1"/>
        </w:numPr>
        <w:tabs>
          <w:tab w:val="left" w:pos="426"/>
          <w:tab w:val="left" w:pos="567"/>
          <w:tab w:val="left" w:pos="1843"/>
        </w:tabs>
        <w:spacing w:after="0" w:line="360" w:lineRule="auto"/>
        <w:ind w:left="0" w:firstLine="0"/>
        <w:jc w:val="both"/>
        <w:rPr>
          <w:rFonts w:ascii="Times New Roman" w:hAnsi="Times New Roman" w:cs="Times New Roman"/>
          <w:b/>
          <w:spacing w:val="-2"/>
          <w:sz w:val="26"/>
          <w:szCs w:val="26"/>
        </w:rPr>
      </w:pPr>
      <w:bookmarkStart w:id="591" w:name="_Ref151294808"/>
      <w:r w:rsidRPr="00C370A5">
        <w:rPr>
          <w:rFonts w:ascii="Times New Roman" w:hAnsi="Times New Roman" w:cs="Times New Roman"/>
          <w:b/>
          <w:spacing w:val="-2"/>
          <w:sz w:val="26"/>
          <w:szCs w:val="26"/>
        </w:rPr>
        <w:t>Paranthaman M., Dissanayake D., Gunatilake M., et al.</w:t>
      </w:r>
      <w:r w:rsidRPr="00C370A5">
        <w:rPr>
          <w:rFonts w:ascii="Times New Roman" w:hAnsi="Times New Roman" w:cs="Times New Roman"/>
          <w:spacing w:val="-2"/>
          <w:sz w:val="26"/>
          <w:szCs w:val="26"/>
        </w:rPr>
        <w:t xml:space="preserve"> (2023). A short review on behavioural assessment methods in rodents. </w:t>
      </w:r>
      <w:r w:rsidRPr="00C370A5">
        <w:rPr>
          <w:rFonts w:ascii="Times New Roman" w:hAnsi="Times New Roman" w:cs="Times New Roman"/>
          <w:i/>
          <w:spacing w:val="-2"/>
          <w:sz w:val="26"/>
          <w:szCs w:val="26"/>
        </w:rPr>
        <w:t>Bioinformation</w:t>
      </w:r>
      <w:r w:rsidRPr="00C370A5">
        <w:rPr>
          <w:rFonts w:ascii="Times New Roman" w:hAnsi="Times New Roman" w:cs="Times New Roman"/>
          <w:spacing w:val="-2"/>
          <w:sz w:val="26"/>
          <w:szCs w:val="26"/>
        </w:rPr>
        <w:t>. 19(8):</w:t>
      </w:r>
      <w:r>
        <w:rPr>
          <w:rFonts w:ascii="Times New Roman" w:hAnsi="Times New Roman" w:cs="Times New Roman"/>
          <w:spacing w:val="-2"/>
          <w:sz w:val="26"/>
          <w:szCs w:val="26"/>
        </w:rPr>
        <w:t xml:space="preserve"> </w:t>
      </w:r>
      <w:r w:rsidRPr="00C370A5">
        <w:rPr>
          <w:rFonts w:ascii="Times New Roman" w:hAnsi="Times New Roman" w:cs="Times New Roman"/>
          <w:spacing w:val="-2"/>
          <w:sz w:val="26"/>
          <w:szCs w:val="26"/>
        </w:rPr>
        <w:t>866-870.</w:t>
      </w:r>
      <w:bookmarkEnd w:id="591"/>
    </w:p>
    <w:p w14:paraId="26009F19" w14:textId="3E9FD4E8" w:rsidR="007D6654" w:rsidRPr="007D6654" w:rsidRDefault="007D6654" w:rsidP="00E20346">
      <w:pPr>
        <w:pStyle w:val="ListParagraph"/>
        <w:widowControl w:val="0"/>
        <w:numPr>
          <w:ilvl w:val="0"/>
          <w:numId w:val="1"/>
        </w:numPr>
        <w:tabs>
          <w:tab w:val="left" w:pos="284"/>
          <w:tab w:val="left" w:pos="426"/>
          <w:tab w:val="left" w:pos="567"/>
          <w:tab w:val="left" w:pos="1843"/>
        </w:tabs>
        <w:autoSpaceDE w:val="0"/>
        <w:autoSpaceDN w:val="0"/>
        <w:spacing w:after="0" w:line="360" w:lineRule="auto"/>
        <w:ind w:left="0" w:firstLine="0"/>
        <w:jc w:val="both"/>
        <w:rPr>
          <w:rFonts w:ascii="Times New Roman" w:eastAsia="Times New Roman" w:hAnsi="Times New Roman" w:cs="Times New Roman"/>
          <w:spacing w:val="-2"/>
          <w:kern w:val="36"/>
          <w:sz w:val="26"/>
          <w:szCs w:val="26"/>
        </w:rPr>
      </w:pPr>
      <w:bookmarkStart w:id="592" w:name="_Ref109919656"/>
      <w:r w:rsidRPr="00CE332D">
        <w:rPr>
          <w:rFonts w:ascii="Times New Roman" w:hAnsi="Times New Roman" w:cs="Times New Roman"/>
          <w:b/>
          <w:sz w:val="26"/>
          <w:szCs w:val="26"/>
          <w:shd w:val="clear" w:color="auto" w:fill="FFFFFF"/>
        </w:rPr>
        <w:t>Prieur E., Jadavji N.</w:t>
      </w:r>
      <w:r w:rsidRPr="00CE332D">
        <w:rPr>
          <w:rFonts w:ascii="Times New Roman" w:hAnsi="Times New Roman" w:cs="Times New Roman"/>
          <w:sz w:val="26"/>
          <w:szCs w:val="26"/>
          <w:shd w:val="clear" w:color="auto" w:fill="FFFFFF"/>
        </w:rPr>
        <w:t xml:space="preserve"> (2019). Assessing Spatial Working Memory Using the Spontaneous Alternation Y-maze Test in Aged Male Mice. </w:t>
      </w:r>
      <w:r w:rsidRPr="00CE332D">
        <w:rPr>
          <w:rFonts w:ascii="Times New Roman" w:hAnsi="Times New Roman" w:cs="Times New Roman"/>
          <w:i/>
          <w:iCs/>
          <w:sz w:val="26"/>
          <w:szCs w:val="26"/>
          <w:shd w:val="clear" w:color="auto" w:fill="FFFFFF"/>
        </w:rPr>
        <w:t>Bio-protocol</w:t>
      </w:r>
      <w:r w:rsidRPr="00CE332D">
        <w:rPr>
          <w:rFonts w:ascii="Times New Roman" w:hAnsi="Times New Roman" w:cs="Times New Roman"/>
          <w:sz w:val="26"/>
          <w:szCs w:val="26"/>
          <w:shd w:val="clear" w:color="auto" w:fill="FFFFFF"/>
        </w:rPr>
        <w:t>, </w:t>
      </w:r>
      <w:r w:rsidRPr="00CE332D">
        <w:rPr>
          <w:rFonts w:ascii="Times New Roman" w:hAnsi="Times New Roman" w:cs="Times New Roman"/>
          <w:i/>
          <w:iCs/>
          <w:sz w:val="26"/>
          <w:szCs w:val="26"/>
          <w:shd w:val="clear" w:color="auto" w:fill="FFFFFF"/>
        </w:rPr>
        <w:t>9</w:t>
      </w:r>
      <w:r w:rsidRPr="00CE332D">
        <w:rPr>
          <w:rFonts w:ascii="Times New Roman" w:hAnsi="Times New Roman" w:cs="Times New Roman"/>
          <w:sz w:val="26"/>
          <w:szCs w:val="26"/>
          <w:shd w:val="clear" w:color="auto" w:fill="FFFFFF"/>
        </w:rPr>
        <w:t>(3):e3162.</w:t>
      </w:r>
      <w:bookmarkEnd w:id="592"/>
    </w:p>
    <w:p w14:paraId="422E8D53" w14:textId="77777777" w:rsidR="003E3AE7" w:rsidRPr="00E9216B" w:rsidRDefault="003E3AE7" w:rsidP="00E20346">
      <w:pPr>
        <w:pStyle w:val="HTMLPreformatted"/>
        <w:numPr>
          <w:ilvl w:val="0"/>
          <w:numId w:val="1"/>
        </w:numPr>
        <w:tabs>
          <w:tab w:val="clear" w:pos="1832"/>
          <w:tab w:val="left" w:pos="284"/>
          <w:tab w:val="left" w:pos="426"/>
          <w:tab w:val="left" w:pos="567"/>
          <w:tab w:val="left" w:pos="1843"/>
        </w:tabs>
        <w:spacing w:line="360" w:lineRule="auto"/>
        <w:ind w:left="0" w:firstLine="0"/>
        <w:jc w:val="both"/>
        <w:rPr>
          <w:rFonts w:ascii="Times New Roman" w:hAnsi="Times New Roman" w:cs="Times New Roman"/>
          <w:b/>
          <w:sz w:val="26"/>
          <w:szCs w:val="26"/>
        </w:rPr>
      </w:pPr>
      <w:bookmarkStart w:id="593" w:name="_Ref108479785"/>
      <w:r w:rsidRPr="00CE332D">
        <w:rPr>
          <w:rFonts w:ascii="Times New Roman" w:hAnsi="Times New Roman" w:cs="Times New Roman"/>
          <w:b/>
          <w:sz w:val="26"/>
          <w:szCs w:val="26"/>
          <w:shd w:val="clear" w:color="auto" w:fill="FFFFFF"/>
        </w:rPr>
        <w:t>Kraeuter A</w:t>
      </w:r>
      <w:r>
        <w:rPr>
          <w:rFonts w:ascii="Times New Roman" w:hAnsi="Times New Roman" w:cs="Times New Roman"/>
          <w:b/>
          <w:sz w:val="26"/>
          <w:szCs w:val="26"/>
          <w:shd w:val="clear" w:color="auto" w:fill="FFFFFF"/>
        </w:rPr>
        <w:t>.</w:t>
      </w:r>
      <w:r w:rsidRPr="00CE332D">
        <w:rPr>
          <w:rFonts w:ascii="Times New Roman" w:hAnsi="Times New Roman" w:cs="Times New Roman"/>
          <w:b/>
          <w:sz w:val="26"/>
          <w:szCs w:val="26"/>
          <w:shd w:val="clear" w:color="auto" w:fill="FFFFFF"/>
        </w:rPr>
        <w:t>K., Guest P</w:t>
      </w:r>
      <w:r>
        <w:rPr>
          <w:rFonts w:ascii="Times New Roman" w:hAnsi="Times New Roman" w:cs="Times New Roman"/>
          <w:b/>
          <w:sz w:val="26"/>
          <w:szCs w:val="26"/>
          <w:shd w:val="clear" w:color="auto" w:fill="FFFFFF"/>
        </w:rPr>
        <w:t>.</w:t>
      </w:r>
      <w:r w:rsidRPr="00CE332D">
        <w:rPr>
          <w:rFonts w:ascii="Times New Roman" w:hAnsi="Times New Roman" w:cs="Times New Roman"/>
          <w:b/>
          <w:sz w:val="26"/>
          <w:szCs w:val="26"/>
          <w:shd w:val="clear" w:color="auto" w:fill="FFFFFF"/>
        </w:rPr>
        <w:t>C., Sarnyai Z.</w:t>
      </w:r>
      <w:r w:rsidRPr="00CE332D">
        <w:rPr>
          <w:rFonts w:ascii="Times New Roman" w:hAnsi="Times New Roman" w:cs="Times New Roman"/>
          <w:sz w:val="26"/>
          <w:szCs w:val="26"/>
          <w:shd w:val="clear" w:color="auto" w:fill="FFFFFF"/>
        </w:rPr>
        <w:t xml:space="preserve"> (2019). The Y-Maze for Assessment of Spatial Working and Reference Memory in Mice. </w:t>
      </w:r>
      <w:r w:rsidRPr="00CE332D">
        <w:rPr>
          <w:rFonts w:ascii="Times New Roman" w:hAnsi="Times New Roman" w:cs="Times New Roman"/>
          <w:i/>
          <w:sz w:val="26"/>
          <w:szCs w:val="26"/>
          <w:shd w:val="clear" w:color="auto" w:fill="FFFFFF"/>
        </w:rPr>
        <w:t>Methods Mol Biol</w:t>
      </w:r>
      <w:r w:rsidRPr="00CE332D">
        <w:rPr>
          <w:rFonts w:ascii="Times New Roman" w:hAnsi="Times New Roman" w:cs="Times New Roman"/>
          <w:sz w:val="26"/>
          <w:szCs w:val="26"/>
          <w:shd w:val="clear" w:color="auto" w:fill="FFFFFF"/>
        </w:rPr>
        <w:t>, 1916:105-111.</w:t>
      </w:r>
      <w:bookmarkEnd w:id="593"/>
    </w:p>
    <w:p w14:paraId="41B883D6" w14:textId="51BA1A03" w:rsidR="00E9216B" w:rsidRPr="00E9216B" w:rsidRDefault="00E9216B" w:rsidP="00E20346">
      <w:pPr>
        <w:pStyle w:val="ListParagraph"/>
        <w:numPr>
          <w:ilvl w:val="0"/>
          <w:numId w:val="1"/>
        </w:numPr>
        <w:tabs>
          <w:tab w:val="left" w:pos="284"/>
          <w:tab w:val="left" w:pos="426"/>
          <w:tab w:val="left" w:pos="567"/>
          <w:tab w:val="left" w:pos="1843"/>
        </w:tabs>
        <w:spacing w:after="0" w:line="360" w:lineRule="auto"/>
        <w:ind w:left="0" w:firstLine="0"/>
        <w:jc w:val="both"/>
        <w:rPr>
          <w:rFonts w:ascii="Times New Roman" w:hAnsi="Times New Roman" w:cs="Times New Roman"/>
          <w:sz w:val="26"/>
          <w:szCs w:val="26"/>
          <w:shd w:val="clear" w:color="auto" w:fill="FFFFFF"/>
        </w:rPr>
      </w:pPr>
      <w:bookmarkStart w:id="594" w:name="_Hlk203701801"/>
      <w:bookmarkStart w:id="595" w:name="_Ref108479841"/>
      <w:bookmarkStart w:id="596" w:name="_Hlk203701836"/>
      <w:r w:rsidRPr="00CE332D">
        <w:rPr>
          <w:rFonts w:ascii="Times New Roman" w:hAnsi="Times New Roman" w:cs="Times New Roman"/>
          <w:b/>
          <w:sz w:val="26"/>
          <w:szCs w:val="26"/>
          <w:shd w:val="clear" w:color="auto" w:fill="FFFFFF"/>
        </w:rPr>
        <w:t>Leger M</w:t>
      </w:r>
      <w:bookmarkEnd w:id="594"/>
      <w:r w:rsidRPr="00CE332D">
        <w:rPr>
          <w:rFonts w:ascii="Times New Roman" w:hAnsi="Times New Roman" w:cs="Times New Roman"/>
          <w:b/>
          <w:sz w:val="26"/>
          <w:szCs w:val="26"/>
          <w:shd w:val="clear" w:color="auto" w:fill="FFFFFF"/>
        </w:rPr>
        <w:t>., Quiedeville A., Bouet V., et al.</w:t>
      </w:r>
      <w:r w:rsidRPr="00CE332D">
        <w:rPr>
          <w:rFonts w:ascii="Times New Roman" w:hAnsi="Times New Roman" w:cs="Times New Roman"/>
          <w:sz w:val="26"/>
          <w:szCs w:val="26"/>
          <w:shd w:val="clear" w:color="auto" w:fill="FFFFFF"/>
        </w:rPr>
        <w:t xml:space="preserve"> (2013). Object recognition test in mice. </w:t>
      </w:r>
      <w:r w:rsidRPr="00CE332D">
        <w:rPr>
          <w:rFonts w:ascii="Times New Roman" w:hAnsi="Times New Roman" w:cs="Times New Roman"/>
          <w:i/>
          <w:sz w:val="26"/>
          <w:szCs w:val="26"/>
          <w:shd w:val="clear" w:color="auto" w:fill="FFFFFF"/>
        </w:rPr>
        <w:t>Nat Protoc</w:t>
      </w:r>
      <w:r w:rsidRPr="00CE332D">
        <w:rPr>
          <w:rFonts w:ascii="Times New Roman" w:hAnsi="Times New Roman" w:cs="Times New Roman"/>
          <w:sz w:val="26"/>
          <w:szCs w:val="26"/>
          <w:shd w:val="clear" w:color="auto" w:fill="FFFFFF"/>
        </w:rPr>
        <w:t>, 8(12):2531-7.</w:t>
      </w:r>
      <w:bookmarkEnd w:id="595"/>
    </w:p>
    <w:p w14:paraId="3A7C8BDA" w14:textId="77777777" w:rsidR="003E3AE7" w:rsidRPr="00B03720" w:rsidRDefault="003E3AE7" w:rsidP="00E20346">
      <w:pPr>
        <w:pStyle w:val="ListParagraph"/>
        <w:numPr>
          <w:ilvl w:val="0"/>
          <w:numId w:val="1"/>
        </w:numPr>
        <w:tabs>
          <w:tab w:val="left" w:pos="284"/>
          <w:tab w:val="left" w:pos="426"/>
          <w:tab w:val="left" w:pos="567"/>
          <w:tab w:val="left" w:pos="1843"/>
        </w:tabs>
        <w:spacing w:after="0" w:line="360" w:lineRule="auto"/>
        <w:ind w:left="0" w:firstLine="0"/>
        <w:jc w:val="both"/>
        <w:rPr>
          <w:rFonts w:ascii="Times New Roman" w:hAnsi="Times New Roman" w:cs="Times New Roman"/>
          <w:spacing w:val="-4"/>
          <w:sz w:val="26"/>
          <w:szCs w:val="26"/>
          <w:shd w:val="clear" w:color="auto" w:fill="FFFFFF"/>
        </w:rPr>
      </w:pPr>
      <w:bookmarkStart w:id="597" w:name="_Ref108479866"/>
      <w:bookmarkEnd w:id="596"/>
      <w:r w:rsidRPr="00B03720">
        <w:rPr>
          <w:rFonts w:ascii="Times New Roman" w:hAnsi="Times New Roman" w:cs="Times New Roman"/>
          <w:b/>
          <w:spacing w:val="-4"/>
          <w:sz w:val="26"/>
          <w:szCs w:val="26"/>
          <w:shd w:val="clear" w:color="auto" w:fill="FFFFFF"/>
        </w:rPr>
        <w:t>Lueptow L</w:t>
      </w:r>
      <w:r>
        <w:rPr>
          <w:rFonts w:ascii="Times New Roman" w:hAnsi="Times New Roman" w:cs="Times New Roman"/>
          <w:b/>
          <w:spacing w:val="-4"/>
          <w:sz w:val="26"/>
          <w:szCs w:val="26"/>
          <w:shd w:val="clear" w:color="auto" w:fill="FFFFFF"/>
        </w:rPr>
        <w:t>.</w:t>
      </w:r>
      <w:r w:rsidRPr="00B03720">
        <w:rPr>
          <w:rFonts w:ascii="Times New Roman" w:hAnsi="Times New Roman" w:cs="Times New Roman"/>
          <w:b/>
          <w:spacing w:val="-4"/>
          <w:sz w:val="26"/>
          <w:szCs w:val="26"/>
          <w:shd w:val="clear" w:color="auto" w:fill="FFFFFF"/>
        </w:rPr>
        <w:t>M.</w:t>
      </w:r>
      <w:r w:rsidRPr="00B03720">
        <w:rPr>
          <w:rFonts w:ascii="Times New Roman" w:hAnsi="Times New Roman" w:cs="Times New Roman"/>
          <w:spacing w:val="-4"/>
          <w:sz w:val="26"/>
          <w:szCs w:val="26"/>
          <w:shd w:val="clear" w:color="auto" w:fill="FFFFFF"/>
        </w:rPr>
        <w:t xml:space="preserve"> (2017). Novel Object Recognition Test for the Investigation of Learning and Memory in Mice. </w:t>
      </w:r>
      <w:r w:rsidRPr="00B03720">
        <w:rPr>
          <w:rFonts w:ascii="Times New Roman" w:hAnsi="Times New Roman" w:cs="Times New Roman"/>
          <w:i/>
          <w:iCs/>
          <w:spacing w:val="-4"/>
          <w:sz w:val="26"/>
          <w:szCs w:val="26"/>
          <w:shd w:val="clear" w:color="auto" w:fill="FFFFFF"/>
        </w:rPr>
        <w:t>Journal of visualized experiments: JoVE</w:t>
      </w:r>
      <w:r w:rsidRPr="00B03720">
        <w:rPr>
          <w:rFonts w:ascii="Times New Roman" w:hAnsi="Times New Roman" w:cs="Times New Roman"/>
          <w:spacing w:val="-4"/>
          <w:sz w:val="26"/>
          <w:szCs w:val="26"/>
          <w:shd w:val="clear" w:color="auto" w:fill="FFFFFF"/>
        </w:rPr>
        <w:t>, (126):55718.</w:t>
      </w:r>
      <w:bookmarkEnd w:id="597"/>
    </w:p>
    <w:p w14:paraId="5C8ED36D" w14:textId="77777777" w:rsidR="00E9216B" w:rsidRPr="007C1ECC" w:rsidRDefault="00E9216B" w:rsidP="00E20346">
      <w:pPr>
        <w:pStyle w:val="ListParagraph"/>
        <w:numPr>
          <w:ilvl w:val="0"/>
          <w:numId w:val="1"/>
        </w:numPr>
        <w:tabs>
          <w:tab w:val="left" w:pos="284"/>
          <w:tab w:val="left" w:pos="426"/>
          <w:tab w:val="left" w:pos="567"/>
          <w:tab w:val="left" w:pos="1843"/>
        </w:tabs>
        <w:spacing w:after="0" w:line="360" w:lineRule="auto"/>
        <w:ind w:left="0" w:firstLine="0"/>
        <w:contextualSpacing w:val="0"/>
        <w:jc w:val="both"/>
        <w:rPr>
          <w:rFonts w:ascii="Times New Roman" w:hAnsi="Times New Roman" w:cs="Times New Roman"/>
          <w:sz w:val="26"/>
          <w:szCs w:val="26"/>
        </w:rPr>
      </w:pPr>
      <w:bookmarkStart w:id="598" w:name="_Ref123253695"/>
      <w:r w:rsidRPr="007C1ECC">
        <w:rPr>
          <w:rFonts w:ascii="Times New Roman" w:hAnsi="Times New Roman" w:cs="Times New Roman"/>
          <w:b/>
          <w:sz w:val="26"/>
          <w:szCs w:val="26"/>
          <w:shd w:val="clear" w:color="auto" w:fill="FFFFFF"/>
        </w:rPr>
        <w:t>Vorhees C.V., Williams M.T</w:t>
      </w:r>
      <w:r w:rsidRPr="007C1ECC">
        <w:rPr>
          <w:rFonts w:ascii="Times New Roman" w:hAnsi="Times New Roman" w:cs="Times New Roman"/>
          <w:sz w:val="26"/>
          <w:szCs w:val="26"/>
          <w:shd w:val="clear" w:color="auto" w:fill="FFFFFF"/>
        </w:rPr>
        <w:t xml:space="preserve">. (2014). Assessing spatial learning and memory in rodents. </w:t>
      </w:r>
      <w:r w:rsidRPr="007C1ECC">
        <w:rPr>
          <w:rFonts w:ascii="Times New Roman" w:hAnsi="Times New Roman" w:cs="Times New Roman"/>
          <w:i/>
          <w:sz w:val="26"/>
          <w:szCs w:val="26"/>
          <w:shd w:val="clear" w:color="auto" w:fill="FFFFFF"/>
        </w:rPr>
        <w:t>ILAR J</w:t>
      </w:r>
      <w:r w:rsidRPr="007C1ECC">
        <w:rPr>
          <w:rFonts w:ascii="Times New Roman" w:hAnsi="Times New Roman" w:cs="Times New Roman"/>
          <w:sz w:val="26"/>
          <w:szCs w:val="26"/>
          <w:shd w:val="clear" w:color="auto" w:fill="FFFFFF"/>
        </w:rPr>
        <w:t>, 55(2):310-32</w:t>
      </w:r>
      <w:bookmarkEnd w:id="598"/>
      <w:r w:rsidRPr="007C1ECC">
        <w:rPr>
          <w:rFonts w:ascii="Times New Roman" w:hAnsi="Times New Roman" w:cs="Times New Roman"/>
          <w:sz w:val="26"/>
          <w:szCs w:val="26"/>
          <w:shd w:val="clear" w:color="auto" w:fill="FFFFFF"/>
        </w:rPr>
        <w:t>.</w:t>
      </w:r>
    </w:p>
    <w:p w14:paraId="19E517C5" w14:textId="12083D38" w:rsidR="00E9216B" w:rsidRPr="00E9216B" w:rsidRDefault="00E9216B" w:rsidP="00E20346">
      <w:pPr>
        <w:pStyle w:val="HTMLPreformatted"/>
        <w:numPr>
          <w:ilvl w:val="0"/>
          <w:numId w:val="1"/>
        </w:numPr>
        <w:tabs>
          <w:tab w:val="clear" w:pos="916"/>
          <w:tab w:val="clear" w:pos="1832"/>
          <w:tab w:val="left" w:pos="284"/>
          <w:tab w:val="left" w:pos="426"/>
          <w:tab w:val="left" w:pos="567"/>
          <w:tab w:val="left" w:pos="1843"/>
        </w:tabs>
        <w:spacing w:line="360" w:lineRule="auto"/>
        <w:ind w:left="0" w:firstLine="0"/>
        <w:jc w:val="both"/>
        <w:rPr>
          <w:rFonts w:ascii="Times New Roman" w:hAnsi="Times New Roman" w:cs="Times New Roman"/>
          <w:kern w:val="36"/>
          <w:sz w:val="26"/>
          <w:szCs w:val="26"/>
        </w:rPr>
      </w:pPr>
      <w:bookmarkStart w:id="599" w:name="_Ref154741049"/>
      <w:r w:rsidRPr="00CE332D">
        <w:rPr>
          <w:rFonts w:ascii="Times New Roman" w:hAnsi="Times New Roman" w:cs="Times New Roman"/>
          <w:b/>
          <w:bCs/>
          <w:sz w:val="26"/>
          <w:szCs w:val="26"/>
        </w:rPr>
        <w:t>Castell S., Jenson J., Larios H.</w:t>
      </w:r>
      <w:r w:rsidRPr="00CE332D">
        <w:rPr>
          <w:rFonts w:ascii="Times New Roman" w:hAnsi="Times New Roman" w:cs="Times New Roman"/>
          <w:sz w:val="26"/>
          <w:szCs w:val="26"/>
        </w:rPr>
        <w:t xml:space="preserve"> (2015) Gaming Experience and Spatial Learning in a Virtual Morris Water Maze. </w:t>
      </w:r>
      <w:r w:rsidRPr="00CE332D">
        <w:rPr>
          <w:rFonts w:ascii="Times New Roman" w:hAnsi="Times New Roman" w:cs="Times New Roman"/>
          <w:i/>
          <w:iCs/>
          <w:sz w:val="26"/>
          <w:szCs w:val="26"/>
        </w:rPr>
        <w:t>Journal For Virtual Worlds Research</w:t>
      </w:r>
      <w:r w:rsidRPr="00CE332D">
        <w:rPr>
          <w:rFonts w:ascii="Times New Roman" w:hAnsi="Times New Roman" w:cs="Times New Roman"/>
          <w:sz w:val="26"/>
          <w:szCs w:val="26"/>
        </w:rPr>
        <w:t>.</w:t>
      </w:r>
      <w:bookmarkEnd w:id="599"/>
    </w:p>
    <w:p w14:paraId="50E5B19F" w14:textId="77777777" w:rsidR="003E3AE7" w:rsidRPr="00CE332D" w:rsidRDefault="003E3AE7" w:rsidP="00E20346">
      <w:pPr>
        <w:pStyle w:val="ListParagraph"/>
        <w:numPr>
          <w:ilvl w:val="0"/>
          <w:numId w:val="1"/>
        </w:numPr>
        <w:tabs>
          <w:tab w:val="left" w:pos="284"/>
          <w:tab w:val="left" w:pos="426"/>
          <w:tab w:val="left" w:pos="567"/>
          <w:tab w:val="left" w:pos="709"/>
          <w:tab w:val="left" w:pos="1843"/>
        </w:tabs>
        <w:spacing w:after="0" w:line="360" w:lineRule="auto"/>
        <w:ind w:left="0" w:firstLine="0"/>
        <w:jc w:val="both"/>
        <w:rPr>
          <w:rFonts w:ascii="Times New Roman" w:hAnsi="Times New Roman" w:cs="Times New Roman"/>
          <w:sz w:val="26"/>
          <w:szCs w:val="26"/>
          <w:lang w:val="nl-NL"/>
        </w:rPr>
      </w:pPr>
      <w:bookmarkStart w:id="600" w:name="_Ref171887691"/>
      <w:bookmarkStart w:id="601" w:name="_Hlk189341571"/>
      <w:r w:rsidRPr="00CE332D">
        <w:rPr>
          <w:rFonts w:ascii="Times New Roman" w:hAnsi="Times New Roman" w:cs="Times New Roman"/>
          <w:b/>
          <w:bCs/>
          <w:sz w:val="26"/>
          <w:szCs w:val="26"/>
          <w:shd w:val="clear" w:color="auto" w:fill="FFFFFF"/>
        </w:rPr>
        <w:t>Murayama M</w:t>
      </w:r>
      <w:r>
        <w:rPr>
          <w:rFonts w:ascii="Times New Roman" w:hAnsi="Times New Roman" w:cs="Times New Roman"/>
          <w:b/>
          <w:bCs/>
          <w:sz w:val="26"/>
          <w:szCs w:val="26"/>
          <w:shd w:val="clear" w:color="auto" w:fill="FFFFFF"/>
        </w:rPr>
        <w:t>.</w:t>
      </w:r>
      <w:r w:rsidRPr="00CE332D">
        <w:rPr>
          <w:rFonts w:ascii="Times New Roman" w:hAnsi="Times New Roman" w:cs="Times New Roman"/>
          <w:b/>
          <w:bCs/>
          <w:sz w:val="26"/>
          <w:szCs w:val="26"/>
          <w:shd w:val="clear" w:color="auto" w:fill="FFFFFF"/>
        </w:rPr>
        <w:t>A., Arimitsu N., Shimizu J., et al.</w:t>
      </w:r>
      <w:r w:rsidRPr="00CE332D">
        <w:rPr>
          <w:rFonts w:ascii="Times New Roman" w:hAnsi="Times New Roman" w:cs="Times New Roman"/>
          <w:sz w:val="26"/>
          <w:szCs w:val="26"/>
          <w:shd w:val="clear" w:color="auto" w:fill="FFFFFF"/>
        </w:rPr>
        <w:t xml:space="preserve"> (2021). Dementia model mice exhibited improvements of neuropsychiatric symptoms as well as cognitive dysfunction with neural cell transplantation. </w:t>
      </w:r>
      <w:r w:rsidRPr="00CE332D">
        <w:rPr>
          <w:rFonts w:ascii="Times New Roman" w:hAnsi="Times New Roman" w:cs="Times New Roman"/>
          <w:i/>
          <w:iCs/>
          <w:sz w:val="26"/>
          <w:szCs w:val="26"/>
          <w:shd w:val="clear" w:color="auto" w:fill="FFFFFF"/>
        </w:rPr>
        <w:t>Exp Anim.</w:t>
      </w:r>
      <w:r w:rsidRPr="00CE332D">
        <w:rPr>
          <w:rFonts w:ascii="Times New Roman" w:hAnsi="Times New Roman" w:cs="Times New Roman"/>
          <w:sz w:val="26"/>
          <w:szCs w:val="26"/>
          <w:shd w:val="clear" w:color="auto" w:fill="FFFFFF"/>
        </w:rPr>
        <w:t xml:space="preserve"> 70(3):387-397</w:t>
      </w:r>
      <w:bookmarkEnd w:id="600"/>
      <w:r w:rsidRPr="00CE332D">
        <w:rPr>
          <w:rFonts w:ascii="Times New Roman" w:hAnsi="Times New Roman" w:cs="Times New Roman"/>
          <w:sz w:val="26"/>
          <w:szCs w:val="26"/>
          <w:shd w:val="clear" w:color="auto" w:fill="FFFFFF"/>
        </w:rPr>
        <w:t>.</w:t>
      </w:r>
    </w:p>
    <w:p w14:paraId="16DBF7AE" w14:textId="77777777" w:rsidR="003E3AE7" w:rsidRPr="00C370A5" w:rsidRDefault="003E3AE7" w:rsidP="00E20346">
      <w:pPr>
        <w:pStyle w:val="ListParagraph"/>
        <w:numPr>
          <w:ilvl w:val="0"/>
          <w:numId w:val="1"/>
        </w:numPr>
        <w:tabs>
          <w:tab w:val="left" w:pos="426"/>
          <w:tab w:val="left" w:pos="567"/>
          <w:tab w:val="left" w:pos="1843"/>
        </w:tabs>
        <w:spacing w:after="0" w:line="360" w:lineRule="auto"/>
        <w:ind w:left="0" w:firstLine="0"/>
        <w:jc w:val="both"/>
        <w:rPr>
          <w:rFonts w:ascii="Times New Roman" w:hAnsi="Times New Roman" w:cs="Times New Roman"/>
          <w:sz w:val="26"/>
          <w:szCs w:val="26"/>
        </w:rPr>
      </w:pPr>
      <w:bookmarkStart w:id="602" w:name="_Ref172039225"/>
      <w:bookmarkEnd w:id="601"/>
      <w:r w:rsidRPr="00CE332D">
        <w:rPr>
          <w:rFonts w:ascii="Times New Roman" w:hAnsi="Times New Roman" w:cs="Times New Roman"/>
          <w:b/>
          <w:bCs/>
          <w:sz w:val="26"/>
          <w:szCs w:val="26"/>
          <w:shd w:val="clear" w:color="auto" w:fill="FFFFFF"/>
        </w:rPr>
        <w:t>Suzuki N., Murayama M</w:t>
      </w:r>
      <w:r>
        <w:rPr>
          <w:rFonts w:ascii="Times New Roman" w:hAnsi="Times New Roman" w:cs="Times New Roman"/>
          <w:b/>
          <w:bCs/>
          <w:sz w:val="26"/>
          <w:szCs w:val="26"/>
          <w:shd w:val="clear" w:color="auto" w:fill="FFFFFF"/>
        </w:rPr>
        <w:t>.</w:t>
      </w:r>
      <w:r w:rsidRPr="00CE332D">
        <w:rPr>
          <w:rFonts w:ascii="Times New Roman" w:hAnsi="Times New Roman" w:cs="Times New Roman"/>
          <w:b/>
          <w:bCs/>
          <w:sz w:val="26"/>
          <w:szCs w:val="26"/>
          <w:shd w:val="clear" w:color="auto" w:fill="FFFFFF"/>
        </w:rPr>
        <w:t>A., Arimitsu N., et al.</w:t>
      </w:r>
      <w:r w:rsidRPr="00CE332D">
        <w:rPr>
          <w:rFonts w:ascii="Times New Roman" w:hAnsi="Times New Roman" w:cs="Times New Roman"/>
          <w:sz w:val="26"/>
          <w:szCs w:val="26"/>
          <w:shd w:val="clear" w:color="auto" w:fill="FFFFFF"/>
        </w:rPr>
        <w:t xml:space="preserve"> (2021). Female dominance of both spatial cognitive dysfunction and neuropsychiatric symptoms in a mouse model of Alzheimer's disease. </w:t>
      </w:r>
      <w:r w:rsidRPr="00CE332D">
        <w:rPr>
          <w:rFonts w:ascii="Times New Roman" w:hAnsi="Times New Roman" w:cs="Times New Roman"/>
          <w:i/>
          <w:iCs/>
          <w:sz w:val="26"/>
          <w:szCs w:val="26"/>
          <w:shd w:val="clear" w:color="auto" w:fill="FFFFFF"/>
        </w:rPr>
        <w:t>Exp Anim</w:t>
      </w:r>
      <w:r w:rsidRPr="00CE332D">
        <w:rPr>
          <w:rFonts w:ascii="Times New Roman" w:hAnsi="Times New Roman" w:cs="Times New Roman"/>
          <w:sz w:val="26"/>
          <w:szCs w:val="26"/>
          <w:shd w:val="clear" w:color="auto" w:fill="FFFFFF"/>
        </w:rPr>
        <w:t>;70(3):398-405.</w:t>
      </w:r>
      <w:bookmarkEnd w:id="602"/>
    </w:p>
    <w:p w14:paraId="688F38B3" w14:textId="77777777" w:rsidR="003E3AE7" w:rsidRPr="00B46EAF" w:rsidRDefault="003E3AE7" w:rsidP="00E20346">
      <w:pPr>
        <w:pStyle w:val="ListParagraph"/>
        <w:numPr>
          <w:ilvl w:val="0"/>
          <w:numId w:val="1"/>
        </w:numPr>
        <w:tabs>
          <w:tab w:val="left" w:pos="426"/>
          <w:tab w:val="left" w:pos="567"/>
          <w:tab w:val="left" w:pos="709"/>
          <w:tab w:val="left" w:pos="1843"/>
        </w:tabs>
        <w:spacing w:after="0" w:line="360" w:lineRule="auto"/>
        <w:ind w:left="0" w:firstLine="0"/>
        <w:contextualSpacing w:val="0"/>
        <w:jc w:val="both"/>
        <w:rPr>
          <w:rFonts w:ascii="Times New Roman" w:hAnsi="Times New Roman" w:cs="Times New Roman"/>
          <w:spacing w:val="-8"/>
          <w:sz w:val="26"/>
          <w:szCs w:val="26"/>
        </w:rPr>
      </w:pPr>
      <w:bookmarkStart w:id="603" w:name="_Ref185152355"/>
      <w:bookmarkStart w:id="604" w:name="_Hlk189343019"/>
      <w:r w:rsidRPr="00B46EAF">
        <w:rPr>
          <w:rFonts w:ascii="Times New Roman" w:hAnsi="Times New Roman" w:cs="Times New Roman"/>
          <w:b/>
          <w:spacing w:val="-8"/>
          <w:sz w:val="26"/>
          <w:szCs w:val="26"/>
          <w:shd w:val="clear" w:color="auto" w:fill="FFFFFF"/>
        </w:rPr>
        <w:t>Maei H., Zaslavsky K., Teixeira C., Frankland P.</w:t>
      </w:r>
      <w:r w:rsidRPr="00B46EAF">
        <w:rPr>
          <w:rFonts w:ascii="Times New Roman" w:hAnsi="Times New Roman" w:cs="Times New Roman"/>
          <w:spacing w:val="-8"/>
          <w:sz w:val="26"/>
          <w:szCs w:val="26"/>
          <w:shd w:val="clear" w:color="auto" w:fill="FFFFFF"/>
        </w:rPr>
        <w:t xml:space="preserve"> (2009). What is the Most Sensitive Measure of Water ssMaze Probe Test Performance? </w:t>
      </w:r>
      <w:r w:rsidRPr="00B46EAF">
        <w:rPr>
          <w:rFonts w:ascii="Times New Roman" w:hAnsi="Times New Roman" w:cs="Times New Roman"/>
          <w:i/>
          <w:spacing w:val="-8"/>
          <w:sz w:val="26"/>
          <w:szCs w:val="26"/>
          <w:shd w:val="clear" w:color="auto" w:fill="FFFFFF"/>
        </w:rPr>
        <w:t>Front Integr Neurosci</w:t>
      </w:r>
      <w:r w:rsidRPr="00B46EAF">
        <w:rPr>
          <w:rFonts w:ascii="Times New Roman" w:hAnsi="Times New Roman" w:cs="Times New Roman"/>
          <w:spacing w:val="-8"/>
          <w:sz w:val="26"/>
          <w:szCs w:val="26"/>
          <w:shd w:val="clear" w:color="auto" w:fill="FFFFFF"/>
        </w:rPr>
        <w:t>, (3):1-9.</w:t>
      </w:r>
      <w:bookmarkEnd w:id="603"/>
    </w:p>
    <w:p w14:paraId="597F0D08" w14:textId="77777777" w:rsidR="003E3AE7" w:rsidRPr="007C1ECC" w:rsidRDefault="003E3AE7" w:rsidP="00E20346">
      <w:pPr>
        <w:pStyle w:val="ListParagraph"/>
        <w:numPr>
          <w:ilvl w:val="0"/>
          <w:numId w:val="1"/>
        </w:numPr>
        <w:tabs>
          <w:tab w:val="left" w:pos="426"/>
          <w:tab w:val="left" w:pos="567"/>
          <w:tab w:val="left" w:pos="709"/>
          <w:tab w:val="left" w:pos="1843"/>
        </w:tabs>
        <w:spacing w:after="0" w:line="360" w:lineRule="auto"/>
        <w:ind w:left="0" w:firstLine="0"/>
        <w:contextualSpacing w:val="0"/>
        <w:jc w:val="both"/>
        <w:rPr>
          <w:rFonts w:ascii="Times New Roman" w:hAnsi="Times New Roman" w:cs="Times New Roman"/>
          <w:sz w:val="26"/>
          <w:szCs w:val="26"/>
        </w:rPr>
      </w:pPr>
      <w:bookmarkStart w:id="605" w:name="_Ref154424797"/>
      <w:bookmarkEnd w:id="604"/>
      <w:r w:rsidRPr="007C1ECC">
        <w:rPr>
          <w:rFonts w:ascii="Times New Roman" w:hAnsi="Times New Roman" w:cs="Times New Roman"/>
          <w:b/>
          <w:bCs/>
          <w:sz w:val="26"/>
          <w:szCs w:val="26"/>
          <w:shd w:val="clear" w:color="auto" w:fill="FFFFFF"/>
        </w:rPr>
        <w:t>Kosel F., Pelley M.S., Franklin T.B.</w:t>
      </w:r>
      <w:r w:rsidRPr="007C1ECC">
        <w:rPr>
          <w:rFonts w:ascii="Times New Roman" w:hAnsi="Times New Roman" w:cs="Times New Roman"/>
          <w:sz w:val="26"/>
          <w:szCs w:val="26"/>
          <w:shd w:val="clear" w:color="auto" w:fill="FFFFFF"/>
        </w:rPr>
        <w:t xml:space="preserve"> (2020). Behavioural and psychological symptoms of dementia in mouse models of Alzheimer's disease-related pathology. </w:t>
      </w:r>
      <w:r w:rsidRPr="007C1ECC">
        <w:rPr>
          <w:rFonts w:ascii="Times New Roman" w:hAnsi="Times New Roman" w:cs="Times New Roman"/>
          <w:i/>
          <w:iCs/>
          <w:sz w:val="26"/>
          <w:szCs w:val="26"/>
          <w:shd w:val="clear" w:color="auto" w:fill="FFFFFF"/>
        </w:rPr>
        <w:t>Neurosci Biobehav Rev</w:t>
      </w:r>
      <w:r w:rsidRPr="007C1ECC">
        <w:rPr>
          <w:rFonts w:ascii="Times New Roman" w:hAnsi="Times New Roman" w:cs="Times New Roman"/>
          <w:sz w:val="26"/>
          <w:szCs w:val="26"/>
          <w:shd w:val="clear" w:color="auto" w:fill="FFFFFF"/>
        </w:rPr>
        <w:t>. (112):634-647</w:t>
      </w:r>
      <w:bookmarkStart w:id="606" w:name="_Ref109862481"/>
      <w:bookmarkEnd w:id="605"/>
      <w:r w:rsidRPr="007C1ECC">
        <w:rPr>
          <w:rFonts w:ascii="Times New Roman" w:hAnsi="Times New Roman" w:cs="Times New Roman"/>
          <w:sz w:val="26"/>
          <w:szCs w:val="26"/>
          <w:shd w:val="clear" w:color="auto" w:fill="FFFFFF"/>
        </w:rPr>
        <w:t>.</w:t>
      </w:r>
      <w:bookmarkEnd w:id="606"/>
    </w:p>
    <w:p w14:paraId="7A23DC38" w14:textId="77777777" w:rsidR="003E3AE7" w:rsidRPr="009467A3" w:rsidRDefault="003E3AE7" w:rsidP="00E20346">
      <w:pPr>
        <w:pStyle w:val="ListParagraph"/>
        <w:numPr>
          <w:ilvl w:val="0"/>
          <w:numId w:val="1"/>
        </w:numPr>
        <w:tabs>
          <w:tab w:val="left" w:pos="284"/>
          <w:tab w:val="left" w:pos="426"/>
          <w:tab w:val="left" w:pos="567"/>
          <w:tab w:val="left" w:pos="1843"/>
        </w:tabs>
        <w:spacing w:after="0" w:line="360" w:lineRule="auto"/>
        <w:ind w:left="0" w:firstLine="0"/>
        <w:contextualSpacing w:val="0"/>
        <w:jc w:val="both"/>
        <w:rPr>
          <w:rFonts w:ascii="Times New Roman" w:hAnsi="Times New Roman" w:cs="Times New Roman"/>
          <w:sz w:val="26"/>
          <w:szCs w:val="26"/>
        </w:rPr>
      </w:pPr>
      <w:bookmarkStart w:id="607" w:name="_Ref123253577"/>
      <w:r w:rsidRPr="00CE332D">
        <w:rPr>
          <w:rFonts w:ascii="Times New Roman" w:hAnsi="Times New Roman" w:cs="Times New Roman"/>
          <w:b/>
          <w:sz w:val="26"/>
          <w:szCs w:val="26"/>
          <w:shd w:val="clear" w:color="auto" w:fill="FFFFFF"/>
        </w:rPr>
        <w:lastRenderedPageBreak/>
        <w:t>Rahman S., Kaundal M., Salman M., et al.</w:t>
      </w:r>
      <w:r w:rsidRPr="00CE332D">
        <w:rPr>
          <w:rFonts w:ascii="Times New Roman" w:hAnsi="Times New Roman" w:cs="Times New Roman"/>
          <w:sz w:val="26"/>
          <w:szCs w:val="26"/>
          <w:shd w:val="clear" w:color="auto" w:fill="FFFFFF"/>
        </w:rPr>
        <w:t xml:space="preserve"> (2020). Alogliptin reversed hippocampal insulin resistance in an amyloid-beta fibrils induced animal model of Alzheimer's disease. </w:t>
      </w:r>
      <w:r w:rsidRPr="00CE332D">
        <w:rPr>
          <w:rFonts w:ascii="Times New Roman" w:hAnsi="Times New Roman" w:cs="Times New Roman"/>
          <w:i/>
          <w:iCs/>
          <w:sz w:val="26"/>
          <w:szCs w:val="26"/>
          <w:shd w:val="clear" w:color="auto" w:fill="FFFFFF"/>
        </w:rPr>
        <w:t>European journal of pharmacology</w:t>
      </w:r>
      <w:r w:rsidRPr="00CE332D">
        <w:rPr>
          <w:rFonts w:ascii="Times New Roman" w:hAnsi="Times New Roman" w:cs="Times New Roman"/>
          <w:sz w:val="26"/>
          <w:szCs w:val="26"/>
          <w:shd w:val="clear" w:color="auto" w:fill="FFFFFF"/>
        </w:rPr>
        <w:t>, </w:t>
      </w:r>
      <w:r>
        <w:rPr>
          <w:rFonts w:ascii="Times New Roman" w:hAnsi="Times New Roman" w:cs="Times New Roman"/>
          <w:sz w:val="26"/>
          <w:szCs w:val="26"/>
          <w:shd w:val="clear" w:color="auto" w:fill="FFFFFF"/>
        </w:rPr>
        <w:t>(</w:t>
      </w:r>
      <w:r w:rsidRPr="00CE332D">
        <w:rPr>
          <w:rFonts w:ascii="Times New Roman" w:hAnsi="Times New Roman" w:cs="Times New Roman"/>
          <w:i/>
          <w:iCs/>
          <w:sz w:val="26"/>
          <w:szCs w:val="26"/>
          <w:shd w:val="clear" w:color="auto" w:fill="FFFFFF"/>
        </w:rPr>
        <w:t>889</w:t>
      </w:r>
      <w:r>
        <w:rPr>
          <w:rFonts w:ascii="Times New Roman" w:hAnsi="Times New Roman" w:cs="Times New Roman"/>
          <w:i/>
          <w:iCs/>
          <w:sz w:val="26"/>
          <w:szCs w:val="26"/>
          <w:shd w:val="clear" w:color="auto" w:fill="FFFFFF"/>
        </w:rPr>
        <w:t>):</w:t>
      </w:r>
      <w:r w:rsidRPr="00CE332D">
        <w:rPr>
          <w:rFonts w:ascii="Times New Roman" w:hAnsi="Times New Roman" w:cs="Times New Roman"/>
          <w:sz w:val="26"/>
          <w:szCs w:val="26"/>
          <w:shd w:val="clear" w:color="auto" w:fill="FFFFFF"/>
        </w:rPr>
        <w:t xml:space="preserve"> 173522</w:t>
      </w:r>
      <w:bookmarkEnd w:id="607"/>
      <w:r w:rsidRPr="00CE332D">
        <w:rPr>
          <w:rFonts w:ascii="Times New Roman" w:hAnsi="Times New Roman" w:cs="Times New Roman"/>
          <w:sz w:val="26"/>
          <w:szCs w:val="26"/>
          <w:shd w:val="clear" w:color="auto" w:fill="FFFFFF"/>
        </w:rPr>
        <w:t>.</w:t>
      </w:r>
    </w:p>
    <w:p w14:paraId="4CC45B43" w14:textId="77777777" w:rsidR="003E3AE7" w:rsidRPr="00CE332D" w:rsidRDefault="003E3AE7" w:rsidP="00E20346">
      <w:pPr>
        <w:pStyle w:val="ListParagraph"/>
        <w:numPr>
          <w:ilvl w:val="0"/>
          <w:numId w:val="1"/>
        </w:numPr>
        <w:tabs>
          <w:tab w:val="left" w:pos="284"/>
          <w:tab w:val="left" w:pos="426"/>
          <w:tab w:val="left" w:pos="567"/>
          <w:tab w:val="left" w:pos="1843"/>
        </w:tabs>
        <w:spacing w:after="0" w:line="360" w:lineRule="auto"/>
        <w:ind w:left="0" w:firstLine="0"/>
        <w:contextualSpacing w:val="0"/>
        <w:jc w:val="both"/>
        <w:rPr>
          <w:rFonts w:ascii="Times New Roman" w:hAnsi="Times New Roman" w:cs="Times New Roman"/>
          <w:sz w:val="26"/>
          <w:szCs w:val="26"/>
        </w:rPr>
      </w:pPr>
      <w:bookmarkStart w:id="608" w:name="_Ref123253448"/>
      <w:bookmarkStart w:id="609" w:name="_Hlk189124461"/>
      <w:r w:rsidRPr="00CE332D">
        <w:rPr>
          <w:rFonts w:ascii="Times New Roman" w:hAnsi="Times New Roman" w:cs="Times New Roman"/>
          <w:b/>
          <w:spacing w:val="-2"/>
          <w:sz w:val="26"/>
          <w:szCs w:val="26"/>
          <w:shd w:val="clear" w:color="auto" w:fill="FFFFFF"/>
        </w:rPr>
        <w:t>M</w:t>
      </w:r>
      <w:r w:rsidRPr="00CE332D">
        <w:rPr>
          <w:rFonts w:ascii="Times New Roman" w:hAnsi="Times New Roman" w:cs="Times New Roman"/>
          <w:b/>
          <w:sz w:val="26"/>
          <w:szCs w:val="26"/>
          <w:shd w:val="clear" w:color="auto" w:fill="FFFFFF"/>
        </w:rPr>
        <w:t>okarizadeh N., Karimi P., Erfani M., et al.</w:t>
      </w:r>
      <w:r w:rsidRPr="00CE332D">
        <w:rPr>
          <w:rFonts w:ascii="Times New Roman" w:hAnsi="Times New Roman" w:cs="Times New Roman"/>
          <w:sz w:val="26"/>
          <w:szCs w:val="26"/>
          <w:shd w:val="clear" w:color="auto" w:fill="FFFFFF"/>
        </w:rPr>
        <w:t xml:space="preserve"> (2020). β-Lapachone attenuates cognitive impairment and neuroinflammation in beta-amyloid induced mouse model of Alzheimer's disease. </w:t>
      </w:r>
      <w:r w:rsidRPr="00CE332D">
        <w:rPr>
          <w:rFonts w:ascii="Times New Roman" w:hAnsi="Times New Roman" w:cs="Times New Roman"/>
          <w:i/>
          <w:sz w:val="26"/>
          <w:szCs w:val="26"/>
          <w:shd w:val="clear" w:color="auto" w:fill="FFFFFF"/>
        </w:rPr>
        <w:t>Int Immunopharmacol</w:t>
      </w:r>
      <w:r w:rsidRPr="00CE332D">
        <w:rPr>
          <w:rFonts w:ascii="Times New Roman" w:hAnsi="Times New Roman" w:cs="Times New Roman"/>
          <w:sz w:val="26"/>
          <w:szCs w:val="26"/>
          <w:shd w:val="clear" w:color="auto" w:fill="FFFFFF"/>
        </w:rPr>
        <w:t xml:space="preserve">, </w:t>
      </w:r>
      <w:r>
        <w:rPr>
          <w:rFonts w:ascii="Times New Roman" w:hAnsi="Times New Roman" w:cs="Times New Roman"/>
          <w:sz w:val="26"/>
          <w:szCs w:val="26"/>
          <w:shd w:val="clear" w:color="auto" w:fill="FFFFFF"/>
        </w:rPr>
        <w:t>(</w:t>
      </w:r>
      <w:r w:rsidRPr="00CE332D">
        <w:rPr>
          <w:rFonts w:ascii="Times New Roman" w:hAnsi="Times New Roman" w:cs="Times New Roman"/>
          <w:sz w:val="26"/>
          <w:szCs w:val="26"/>
          <w:shd w:val="clear" w:color="auto" w:fill="FFFFFF"/>
        </w:rPr>
        <w:t>81</w:t>
      </w:r>
      <w:r>
        <w:rPr>
          <w:rFonts w:ascii="Times New Roman" w:hAnsi="Times New Roman" w:cs="Times New Roman"/>
          <w:sz w:val="26"/>
          <w:szCs w:val="26"/>
          <w:shd w:val="clear" w:color="auto" w:fill="FFFFFF"/>
        </w:rPr>
        <w:t>)</w:t>
      </w:r>
      <w:r w:rsidRPr="00CE332D">
        <w:rPr>
          <w:rFonts w:ascii="Times New Roman" w:hAnsi="Times New Roman" w:cs="Times New Roman"/>
          <w:sz w:val="26"/>
          <w:szCs w:val="26"/>
          <w:shd w:val="clear" w:color="auto" w:fill="FFFFFF"/>
        </w:rPr>
        <w:t>:106300</w:t>
      </w:r>
      <w:bookmarkEnd w:id="608"/>
      <w:r w:rsidRPr="00CE332D">
        <w:rPr>
          <w:rFonts w:ascii="Times New Roman" w:hAnsi="Times New Roman" w:cs="Times New Roman"/>
          <w:sz w:val="26"/>
          <w:szCs w:val="26"/>
          <w:shd w:val="clear" w:color="auto" w:fill="FFFFFF"/>
        </w:rPr>
        <w:t>.</w:t>
      </w:r>
    </w:p>
    <w:p w14:paraId="23EDEA31" w14:textId="77777777" w:rsidR="003E3AE7" w:rsidRPr="00CE332D" w:rsidRDefault="003E3AE7" w:rsidP="00E20346">
      <w:pPr>
        <w:pStyle w:val="ListParagraph"/>
        <w:numPr>
          <w:ilvl w:val="0"/>
          <w:numId w:val="1"/>
        </w:numPr>
        <w:tabs>
          <w:tab w:val="left" w:pos="426"/>
          <w:tab w:val="left" w:pos="567"/>
          <w:tab w:val="left" w:pos="1843"/>
        </w:tabs>
        <w:spacing w:after="0" w:line="360" w:lineRule="auto"/>
        <w:ind w:left="0" w:firstLine="0"/>
        <w:jc w:val="both"/>
        <w:rPr>
          <w:rFonts w:ascii="Times New Roman" w:hAnsi="Times New Roman" w:cs="Times New Roman"/>
          <w:spacing w:val="-4"/>
          <w:sz w:val="26"/>
          <w:szCs w:val="26"/>
        </w:rPr>
      </w:pPr>
      <w:bookmarkStart w:id="610" w:name="_Ref151935248"/>
      <w:bookmarkEnd w:id="609"/>
      <w:r w:rsidRPr="00CE332D">
        <w:rPr>
          <w:rFonts w:ascii="Times New Roman" w:hAnsi="Times New Roman" w:cs="Times New Roman"/>
          <w:b/>
          <w:spacing w:val="-4"/>
          <w:sz w:val="26"/>
          <w:szCs w:val="26"/>
        </w:rPr>
        <w:t>Chan J</w:t>
      </w:r>
      <w:r>
        <w:rPr>
          <w:rFonts w:ascii="Times New Roman" w:hAnsi="Times New Roman" w:cs="Times New Roman"/>
          <w:b/>
          <w:spacing w:val="-4"/>
          <w:sz w:val="26"/>
          <w:szCs w:val="26"/>
        </w:rPr>
        <w:t>.</w:t>
      </w:r>
      <w:r w:rsidRPr="00CE332D">
        <w:rPr>
          <w:rFonts w:ascii="Times New Roman" w:hAnsi="Times New Roman" w:cs="Times New Roman"/>
          <w:b/>
          <w:spacing w:val="-4"/>
          <w:sz w:val="26"/>
          <w:szCs w:val="26"/>
        </w:rPr>
        <w:t>K.</w:t>
      </w:r>
      <w:r w:rsidRPr="00CE332D">
        <w:rPr>
          <w:rFonts w:ascii="Times New Roman" w:hAnsi="Times New Roman" w:cs="Times New Roman"/>
          <w:spacing w:val="-4"/>
          <w:sz w:val="26"/>
          <w:szCs w:val="26"/>
        </w:rPr>
        <w:t xml:space="preserve"> (2014). The wonderful colors of the hematoxylin-eosin stain in diagnostic surgical pathology. </w:t>
      </w:r>
      <w:r w:rsidRPr="00CE332D">
        <w:rPr>
          <w:rFonts w:ascii="Times New Roman" w:hAnsi="Times New Roman" w:cs="Times New Roman"/>
          <w:i/>
          <w:spacing w:val="-4"/>
          <w:sz w:val="26"/>
          <w:szCs w:val="26"/>
        </w:rPr>
        <w:t>International journal of surgical pathology</w:t>
      </w:r>
      <w:r w:rsidRPr="00CE332D">
        <w:rPr>
          <w:rFonts w:ascii="Times New Roman" w:hAnsi="Times New Roman" w:cs="Times New Roman"/>
          <w:spacing w:val="-4"/>
          <w:sz w:val="26"/>
          <w:szCs w:val="26"/>
        </w:rPr>
        <w:t>, 22(1), 12–32.</w:t>
      </w:r>
      <w:bookmarkEnd w:id="610"/>
    </w:p>
    <w:p w14:paraId="793E0CE6" w14:textId="77777777" w:rsidR="003E3AE7" w:rsidRPr="007C1ECC" w:rsidRDefault="003E3AE7" w:rsidP="00E20346">
      <w:pPr>
        <w:pStyle w:val="ListParagraph"/>
        <w:numPr>
          <w:ilvl w:val="0"/>
          <w:numId w:val="1"/>
        </w:numPr>
        <w:tabs>
          <w:tab w:val="left" w:pos="426"/>
          <w:tab w:val="left" w:pos="567"/>
          <w:tab w:val="left" w:pos="1843"/>
        </w:tabs>
        <w:spacing w:after="0" w:line="360" w:lineRule="auto"/>
        <w:ind w:left="0" w:firstLine="0"/>
        <w:jc w:val="both"/>
        <w:rPr>
          <w:rFonts w:ascii="Times New Roman" w:hAnsi="Times New Roman" w:cs="Times New Roman"/>
          <w:spacing w:val="-12"/>
          <w:sz w:val="26"/>
          <w:szCs w:val="26"/>
        </w:rPr>
      </w:pPr>
      <w:bookmarkStart w:id="611" w:name="_Ref151935358"/>
      <w:bookmarkStart w:id="612" w:name="_Hlk189124899"/>
      <w:r w:rsidRPr="007C1ECC">
        <w:rPr>
          <w:rFonts w:ascii="Times New Roman" w:hAnsi="Times New Roman" w:cs="Times New Roman"/>
          <w:b/>
          <w:spacing w:val="-12"/>
          <w:sz w:val="26"/>
          <w:szCs w:val="26"/>
          <w:shd w:val="clear" w:color="auto" w:fill="FFFFFF"/>
        </w:rPr>
        <w:t>Nakajima W., Ishida A., Lange M.S., et al.</w:t>
      </w:r>
      <w:r w:rsidRPr="007C1ECC">
        <w:rPr>
          <w:rFonts w:ascii="Times New Roman" w:hAnsi="Times New Roman" w:cs="Times New Roman"/>
          <w:spacing w:val="-12"/>
          <w:sz w:val="26"/>
          <w:szCs w:val="26"/>
          <w:shd w:val="clear" w:color="auto" w:fill="FFFFFF"/>
        </w:rPr>
        <w:t xml:space="preserve"> (2000). Apoptosis has a prolonged role in the neurodegeneration after hypoxic ischemia in the newborn rat. </w:t>
      </w:r>
      <w:r w:rsidRPr="007C1ECC">
        <w:rPr>
          <w:rFonts w:ascii="Times New Roman" w:hAnsi="Times New Roman" w:cs="Times New Roman"/>
          <w:i/>
          <w:spacing w:val="-12"/>
          <w:sz w:val="26"/>
          <w:szCs w:val="26"/>
          <w:shd w:val="clear" w:color="auto" w:fill="FFFFFF"/>
        </w:rPr>
        <w:t>J Neurosci</w:t>
      </w:r>
      <w:r w:rsidRPr="007C1ECC">
        <w:rPr>
          <w:rFonts w:ascii="Times New Roman" w:hAnsi="Times New Roman" w:cs="Times New Roman"/>
          <w:spacing w:val="-12"/>
          <w:sz w:val="26"/>
          <w:szCs w:val="26"/>
          <w:shd w:val="clear" w:color="auto" w:fill="FFFFFF"/>
        </w:rPr>
        <w:t>. 20(21):7994-8004.</w:t>
      </w:r>
      <w:bookmarkEnd w:id="611"/>
    </w:p>
    <w:p w14:paraId="5C81CF1C" w14:textId="77777777" w:rsidR="003E3AE7" w:rsidRPr="00CE332D" w:rsidRDefault="003E3AE7" w:rsidP="00E20346">
      <w:pPr>
        <w:pStyle w:val="ListParagraph"/>
        <w:numPr>
          <w:ilvl w:val="0"/>
          <w:numId w:val="1"/>
        </w:numPr>
        <w:tabs>
          <w:tab w:val="left" w:pos="426"/>
          <w:tab w:val="left" w:pos="567"/>
          <w:tab w:val="left" w:pos="1843"/>
        </w:tabs>
        <w:spacing w:after="0" w:line="360" w:lineRule="auto"/>
        <w:ind w:left="0" w:firstLine="0"/>
        <w:jc w:val="both"/>
        <w:rPr>
          <w:rFonts w:ascii="Times New Roman" w:hAnsi="Times New Roman" w:cs="Times New Roman"/>
          <w:sz w:val="26"/>
          <w:szCs w:val="26"/>
        </w:rPr>
      </w:pPr>
      <w:bookmarkStart w:id="613" w:name="_Ref151935529"/>
      <w:bookmarkEnd w:id="612"/>
      <w:r w:rsidRPr="00CE332D">
        <w:rPr>
          <w:rFonts w:ascii="Times New Roman" w:hAnsi="Times New Roman" w:cs="Times New Roman"/>
          <w:b/>
          <w:sz w:val="26"/>
          <w:szCs w:val="26"/>
        </w:rPr>
        <w:t xml:space="preserve">Ulian </w:t>
      </w:r>
      <w:r>
        <w:rPr>
          <w:rFonts w:ascii="Times New Roman" w:hAnsi="Times New Roman" w:cs="Times New Roman"/>
          <w:b/>
          <w:sz w:val="26"/>
          <w:szCs w:val="26"/>
        </w:rPr>
        <w:t>B.</w:t>
      </w:r>
      <w:r w:rsidRPr="00CE332D">
        <w:rPr>
          <w:rFonts w:ascii="Times New Roman" w:hAnsi="Times New Roman" w:cs="Times New Roman"/>
          <w:b/>
          <w:sz w:val="26"/>
          <w:szCs w:val="26"/>
        </w:rPr>
        <w:t>S., Hjelmstad A</w:t>
      </w:r>
      <w:r>
        <w:rPr>
          <w:rFonts w:ascii="Times New Roman" w:hAnsi="Times New Roman" w:cs="Times New Roman"/>
          <w:b/>
          <w:sz w:val="26"/>
          <w:szCs w:val="26"/>
        </w:rPr>
        <w:t>.</w:t>
      </w:r>
      <w:r w:rsidRPr="00CE332D">
        <w:rPr>
          <w:rFonts w:ascii="Times New Roman" w:hAnsi="Times New Roman" w:cs="Times New Roman"/>
          <w:b/>
          <w:sz w:val="26"/>
          <w:szCs w:val="26"/>
        </w:rPr>
        <w:t>S., Barbosa G</w:t>
      </w:r>
      <w:r>
        <w:rPr>
          <w:rFonts w:ascii="Times New Roman" w:hAnsi="Times New Roman" w:cs="Times New Roman"/>
          <w:b/>
          <w:sz w:val="26"/>
          <w:szCs w:val="26"/>
        </w:rPr>
        <w:t>.</w:t>
      </w:r>
      <w:r w:rsidRPr="00CE332D">
        <w:rPr>
          <w:rFonts w:ascii="Times New Roman" w:hAnsi="Times New Roman" w:cs="Times New Roman"/>
          <w:b/>
          <w:sz w:val="26"/>
          <w:szCs w:val="26"/>
        </w:rPr>
        <w:t>O., et al.</w:t>
      </w:r>
      <w:r w:rsidRPr="00CE332D">
        <w:rPr>
          <w:rFonts w:ascii="Times New Roman" w:hAnsi="Times New Roman" w:cs="Times New Roman"/>
          <w:sz w:val="26"/>
          <w:szCs w:val="26"/>
        </w:rPr>
        <w:t xml:space="preserve"> (2022). Eosin whole-brain mount staining to analyze neurodegeneration in a fly model of Alzheimer's disease. </w:t>
      </w:r>
      <w:r w:rsidRPr="00CE332D">
        <w:rPr>
          <w:rFonts w:ascii="Times New Roman" w:hAnsi="Times New Roman" w:cs="Times New Roman"/>
          <w:i/>
          <w:sz w:val="26"/>
          <w:szCs w:val="26"/>
        </w:rPr>
        <w:t>STAR Protoc</w:t>
      </w:r>
      <w:r w:rsidRPr="00CE332D">
        <w:rPr>
          <w:rFonts w:ascii="Times New Roman" w:hAnsi="Times New Roman" w:cs="Times New Roman"/>
          <w:sz w:val="26"/>
          <w:szCs w:val="26"/>
        </w:rPr>
        <w:t>. 3(2):101377.</w:t>
      </w:r>
      <w:bookmarkEnd w:id="613"/>
    </w:p>
    <w:p w14:paraId="7AF3533D" w14:textId="77777777" w:rsidR="003E3AE7" w:rsidRPr="007C1ECC" w:rsidRDefault="003E3AE7" w:rsidP="00E20346">
      <w:pPr>
        <w:pStyle w:val="ListParagraph"/>
        <w:numPr>
          <w:ilvl w:val="0"/>
          <w:numId w:val="1"/>
        </w:numPr>
        <w:tabs>
          <w:tab w:val="left" w:pos="426"/>
          <w:tab w:val="left" w:pos="567"/>
          <w:tab w:val="left" w:pos="1843"/>
        </w:tabs>
        <w:spacing w:after="0" w:line="360" w:lineRule="auto"/>
        <w:ind w:left="0" w:firstLine="0"/>
        <w:jc w:val="both"/>
        <w:rPr>
          <w:rFonts w:ascii="Times New Roman" w:hAnsi="Times New Roman" w:cs="Times New Roman"/>
          <w:spacing w:val="-10"/>
          <w:sz w:val="26"/>
          <w:szCs w:val="26"/>
        </w:rPr>
      </w:pPr>
      <w:bookmarkStart w:id="614" w:name="_Ref151935631"/>
      <w:r w:rsidRPr="007C1ECC">
        <w:rPr>
          <w:rFonts w:ascii="Times New Roman" w:hAnsi="Times New Roman" w:cs="Times New Roman"/>
          <w:b/>
          <w:spacing w:val="-10"/>
          <w:sz w:val="26"/>
          <w:szCs w:val="26"/>
        </w:rPr>
        <w:t>Loewen C.A., Ganetzky B.</w:t>
      </w:r>
      <w:r w:rsidRPr="007C1ECC">
        <w:rPr>
          <w:rFonts w:ascii="Times New Roman" w:hAnsi="Times New Roman" w:cs="Times New Roman"/>
          <w:spacing w:val="-10"/>
          <w:sz w:val="26"/>
          <w:szCs w:val="26"/>
        </w:rPr>
        <w:t xml:space="preserve"> (2018). Mito-Nuclear Interactions Affecting Lifespan and Neurodegeneration in a Drosophila Model of Leigh Syndrome. </w:t>
      </w:r>
      <w:r w:rsidRPr="007C1ECC">
        <w:rPr>
          <w:rFonts w:ascii="Times New Roman" w:hAnsi="Times New Roman" w:cs="Times New Roman"/>
          <w:i/>
          <w:spacing w:val="-10"/>
          <w:sz w:val="26"/>
          <w:szCs w:val="26"/>
        </w:rPr>
        <w:t>Genetics</w:t>
      </w:r>
      <w:r w:rsidRPr="007C1ECC">
        <w:rPr>
          <w:rFonts w:ascii="Times New Roman" w:hAnsi="Times New Roman" w:cs="Times New Roman"/>
          <w:spacing w:val="-10"/>
          <w:sz w:val="26"/>
          <w:szCs w:val="26"/>
        </w:rPr>
        <w:t>. 208(4):1535-1552.</w:t>
      </w:r>
      <w:bookmarkEnd w:id="614"/>
    </w:p>
    <w:p w14:paraId="63CD44D8" w14:textId="04F6CC21" w:rsidR="003E3AE7" w:rsidRPr="00CE332D" w:rsidRDefault="003E3AE7" w:rsidP="00E20346">
      <w:pPr>
        <w:pStyle w:val="ListParagraph"/>
        <w:numPr>
          <w:ilvl w:val="0"/>
          <w:numId w:val="1"/>
        </w:numPr>
        <w:tabs>
          <w:tab w:val="left" w:pos="284"/>
          <w:tab w:val="left" w:pos="426"/>
          <w:tab w:val="left" w:pos="567"/>
          <w:tab w:val="left" w:pos="1843"/>
        </w:tabs>
        <w:spacing w:after="0" w:line="360" w:lineRule="auto"/>
        <w:ind w:left="0" w:firstLine="0"/>
        <w:contextualSpacing w:val="0"/>
        <w:jc w:val="both"/>
        <w:rPr>
          <w:rFonts w:ascii="Times New Roman" w:hAnsi="Times New Roman" w:cs="Times New Roman"/>
          <w:sz w:val="26"/>
          <w:szCs w:val="26"/>
        </w:rPr>
      </w:pPr>
      <w:bookmarkStart w:id="615" w:name="_Hlk189125479"/>
      <w:bookmarkStart w:id="616" w:name="_Ref151993476"/>
      <w:r w:rsidRPr="00CE332D">
        <w:rPr>
          <w:rFonts w:ascii="Times New Roman" w:hAnsi="Times New Roman" w:cs="Times New Roman"/>
          <w:b/>
          <w:sz w:val="26"/>
          <w:szCs w:val="26"/>
        </w:rPr>
        <w:t>Zerrouki</w:t>
      </w:r>
      <w:r>
        <w:rPr>
          <w:rFonts w:ascii="Times New Roman" w:hAnsi="Times New Roman" w:cs="Times New Roman"/>
          <w:b/>
          <w:sz w:val="26"/>
          <w:szCs w:val="26"/>
        </w:rPr>
        <w:t xml:space="preserve"> K</w:t>
      </w:r>
      <w:r w:rsidRPr="00CE332D">
        <w:rPr>
          <w:rFonts w:ascii="Times New Roman" w:hAnsi="Times New Roman" w:cs="Times New Roman"/>
          <w:b/>
          <w:sz w:val="26"/>
          <w:szCs w:val="26"/>
        </w:rPr>
        <w:t>., Djebli</w:t>
      </w:r>
      <w:r>
        <w:rPr>
          <w:rFonts w:ascii="Times New Roman" w:hAnsi="Times New Roman" w:cs="Times New Roman"/>
          <w:b/>
          <w:sz w:val="26"/>
          <w:szCs w:val="26"/>
        </w:rPr>
        <w:t xml:space="preserve"> N</w:t>
      </w:r>
      <w:r w:rsidRPr="00CE332D">
        <w:rPr>
          <w:rFonts w:ascii="Times New Roman" w:hAnsi="Times New Roman" w:cs="Times New Roman"/>
          <w:b/>
          <w:sz w:val="26"/>
          <w:szCs w:val="26"/>
        </w:rPr>
        <w:t xml:space="preserve">., </w:t>
      </w:r>
      <w:r>
        <w:rPr>
          <w:rFonts w:ascii="Times New Roman" w:hAnsi="Times New Roman" w:cs="Times New Roman"/>
          <w:b/>
          <w:sz w:val="26"/>
          <w:szCs w:val="26"/>
        </w:rPr>
        <w:t>G</w:t>
      </w:r>
      <w:r w:rsidRPr="00CE332D">
        <w:rPr>
          <w:rFonts w:ascii="Times New Roman" w:hAnsi="Times New Roman" w:cs="Times New Roman"/>
          <w:b/>
          <w:sz w:val="26"/>
          <w:szCs w:val="26"/>
        </w:rPr>
        <w:t>adouche</w:t>
      </w:r>
      <w:r>
        <w:rPr>
          <w:rFonts w:ascii="Times New Roman" w:hAnsi="Times New Roman" w:cs="Times New Roman"/>
          <w:b/>
          <w:sz w:val="26"/>
          <w:szCs w:val="26"/>
        </w:rPr>
        <w:t xml:space="preserve"> L</w:t>
      </w:r>
      <w:r w:rsidRPr="00CE332D">
        <w:rPr>
          <w:rFonts w:ascii="Times New Roman" w:hAnsi="Times New Roman" w:cs="Times New Roman"/>
          <w:b/>
          <w:sz w:val="26"/>
          <w:szCs w:val="26"/>
        </w:rPr>
        <w:t xml:space="preserve">., </w:t>
      </w:r>
      <w:r>
        <w:rPr>
          <w:rFonts w:ascii="Times New Roman" w:hAnsi="Times New Roman" w:cs="Times New Roman"/>
          <w:b/>
          <w:sz w:val="26"/>
          <w:szCs w:val="26"/>
        </w:rPr>
        <w:t>e</w:t>
      </w:r>
      <w:r w:rsidRPr="00CE332D">
        <w:rPr>
          <w:rFonts w:ascii="Times New Roman" w:hAnsi="Times New Roman" w:cs="Times New Roman"/>
          <w:b/>
          <w:sz w:val="26"/>
          <w:szCs w:val="26"/>
        </w:rPr>
        <w:t>t al.</w:t>
      </w:r>
      <w:r w:rsidRPr="00CE332D">
        <w:rPr>
          <w:rFonts w:ascii="Times New Roman" w:hAnsi="Times New Roman" w:cs="Times New Roman"/>
          <w:sz w:val="26"/>
          <w:szCs w:val="26"/>
        </w:rPr>
        <w:t xml:space="preserve"> (2020). Protective Effect of Boswellic Resin Against Memory Loss and Alzheimer’s Induced by Aluminum Tetrachloride and D-Galactose (Experimental study in Mice). </w:t>
      </w:r>
      <w:bookmarkStart w:id="617" w:name="_Hlk189125502"/>
      <w:r>
        <w:fldChar w:fldCharType="begin"/>
      </w:r>
      <w:r>
        <w:instrText>HYPERLINK "https://www.researchgate.net/journal/Phytotherapie-1765-2847?_tp=eyJjb250ZXh0Ijp7ImZpcnN0UGFnZSI6Il9kaXJlY3QiLCJwYWdlIjoicHVibGljYXRpb24ifX0"</w:instrText>
      </w:r>
      <w:r>
        <w:fldChar w:fldCharType="separate"/>
      </w:r>
      <w:r w:rsidRPr="00CE332D">
        <w:rPr>
          <w:rStyle w:val="Hyperlink"/>
          <w:rFonts w:ascii="Times New Roman" w:hAnsi="Times New Roman" w:cs="Times New Roman"/>
          <w:i/>
          <w:color w:val="auto"/>
          <w:sz w:val="26"/>
          <w:szCs w:val="26"/>
          <w:u w:val="none"/>
          <w:bdr w:val="none" w:sz="0" w:space="0" w:color="auto" w:frame="1"/>
        </w:rPr>
        <w:t>Phytotherapie</w:t>
      </w:r>
      <w:r>
        <w:fldChar w:fldCharType="end"/>
      </w:r>
      <w:bookmarkEnd w:id="615"/>
      <w:r w:rsidRPr="00CE332D">
        <w:rPr>
          <w:rFonts w:ascii="Times New Roman" w:hAnsi="Times New Roman" w:cs="Times New Roman"/>
          <w:sz w:val="26"/>
          <w:szCs w:val="26"/>
        </w:rPr>
        <w:t>:5-6.</w:t>
      </w:r>
      <w:bookmarkEnd w:id="616"/>
      <w:bookmarkEnd w:id="617"/>
    </w:p>
    <w:p w14:paraId="54D6EBB5" w14:textId="77777777" w:rsidR="003E3AE7" w:rsidRPr="00CE332D" w:rsidRDefault="003E3AE7" w:rsidP="00E20346">
      <w:pPr>
        <w:pStyle w:val="ListParagraph"/>
        <w:numPr>
          <w:ilvl w:val="0"/>
          <w:numId w:val="1"/>
        </w:numPr>
        <w:tabs>
          <w:tab w:val="left" w:pos="426"/>
          <w:tab w:val="left" w:pos="567"/>
          <w:tab w:val="left" w:pos="1843"/>
        </w:tabs>
        <w:spacing w:after="0" w:line="360" w:lineRule="auto"/>
        <w:ind w:left="0" w:firstLine="0"/>
        <w:jc w:val="both"/>
        <w:rPr>
          <w:rFonts w:ascii="Times New Roman" w:hAnsi="Times New Roman" w:cs="Times New Roman"/>
          <w:sz w:val="26"/>
          <w:szCs w:val="26"/>
        </w:rPr>
      </w:pPr>
      <w:bookmarkStart w:id="618" w:name="_Ref172837384"/>
      <w:r w:rsidRPr="00CE332D">
        <w:rPr>
          <w:rFonts w:ascii="Times New Roman" w:hAnsi="Times New Roman" w:cs="Times New Roman"/>
          <w:b/>
          <w:bCs/>
          <w:sz w:val="26"/>
          <w:szCs w:val="26"/>
        </w:rPr>
        <w:t>Lee S</w:t>
      </w:r>
      <w:r>
        <w:rPr>
          <w:rFonts w:ascii="Times New Roman" w:hAnsi="Times New Roman" w:cs="Times New Roman"/>
          <w:b/>
          <w:bCs/>
          <w:sz w:val="26"/>
          <w:szCs w:val="26"/>
        </w:rPr>
        <w:t>.</w:t>
      </w:r>
      <w:r w:rsidRPr="00CE332D">
        <w:rPr>
          <w:rFonts w:ascii="Times New Roman" w:hAnsi="Times New Roman" w:cs="Times New Roman"/>
          <w:b/>
          <w:bCs/>
          <w:sz w:val="26"/>
          <w:szCs w:val="26"/>
        </w:rPr>
        <w:t>H., Chen Y</w:t>
      </w:r>
      <w:r>
        <w:rPr>
          <w:rFonts w:ascii="Times New Roman" w:hAnsi="Times New Roman" w:cs="Times New Roman"/>
          <w:b/>
          <w:bCs/>
          <w:sz w:val="26"/>
          <w:szCs w:val="26"/>
        </w:rPr>
        <w:t>.</w:t>
      </w:r>
      <w:r w:rsidRPr="00CE332D">
        <w:rPr>
          <w:rFonts w:ascii="Times New Roman" w:hAnsi="Times New Roman" w:cs="Times New Roman"/>
          <w:b/>
          <w:bCs/>
          <w:sz w:val="26"/>
          <w:szCs w:val="26"/>
        </w:rPr>
        <w:t>H., Chien C</w:t>
      </w:r>
      <w:r>
        <w:rPr>
          <w:rFonts w:ascii="Times New Roman" w:hAnsi="Times New Roman" w:cs="Times New Roman"/>
          <w:b/>
          <w:bCs/>
          <w:sz w:val="26"/>
          <w:szCs w:val="26"/>
        </w:rPr>
        <w:t>.</w:t>
      </w:r>
      <w:r w:rsidRPr="00CE332D">
        <w:rPr>
          <w:rFonts w:ascii="Times New Roman" w:hAnsi="Times New Roman" w:cs="Times New Roman"/>
          <w:b/>
          <w:bCs/>
          <w:sz w:val="26"/>
          <w:szCs w:val="26"/>
        </w:rPr>
        <w:t>C., et al.</w:t>
      </w:r>
      <w:r w:rsidRPr="00CE332D">
        <w:rPr>
          <w:rFonts w:ascii="Times New Roman" w:hAnsi="Times New Roman" w:cs="Times New Roman"/>
          <w:sz w:val="26"/>
          <w:szCs w:val="26"/>
        </w:rPr>
        <w:t xml:space="preserve"> (2021). Three month inhalation exposure to low-level PM2.5 induced brain toxicity in an Alzheimer's disease mouse model. PLoS One;16(8):e0254587.</w:t>
      </w:r>
      <w:bookmarkEnd w:id="618"/>
    </w:p>
    <w:p w14:paraId="541D6568" w14:textId="77777777" w:rsidR="003E3AE7" w:rsidRPr="00722DA8" w:rsidRDefault="003E3AE7" w:rsidP="00E20346">
      <w:pPr>
        <w:pStyle w:val="ListParagraph"/>
        <w:numPr>
          <w:ilvl w:val="0"/>
          <w:numId w:val="1"/>
        </w:numPr>
        <w:tabs>
          <w:tab w:val="left" w:pos="426"/>
          <w:tab w:val="left" w:pos="567"/>
          <w:tab w:val="left" w:pos="1843"/>
        </w:tabs>
        <w:spacing w:after="0" w:line="360" w:lineRule="auto"/>
        <w:ind w:left="0" w:firstLine="0"/>
        <w:jc w:val="both"/>
        <w:rPr>
          <w:rFonts w:ascii="Times New Roman" w:hAnsi="Times New Roman" w:cs="Times New Roman"/>
          <w:sz w:val="26"/>
          <w:szCs w:val="26"/>
          <w:shd w:val="clear" w:color="auto" w:fill="FFFFFF"/>
        </w:rPr>
      </w:pPr>
      <w:bookmarkStart w:id="619" w:name="_Ref151934491"/>
      <w:r w:rsidRPr="00722DA8">
        <w:rPr>
          <w:rFonts w:ascii="Times New Roman" w:hAnsi="Times New Roman" w:cs="Times New Roman"/>
          <w:b/>
          <w:sz w:val="26"/>
          <w:szCs w:val="26"/>
          <w:shd w:val="clear" w:color="auto" w:fill="FFFFFF"/>
        </w:rPr>
        <w:t>Zhang J., Li P., Wang Y., et al.</w:t>
      </w:r>
      <w:r w:rsidRPr="00722DA8">
        <w:rPr>
          <w:rFonts w:ascii="Times New Roman" w:hAnsi="Times New Roman" w:cs="Times New Roman"/>
          <w:sz w:val="26"/>
          <w:szCs w:val="26"/>
          <w:shd w:val="clear" w:color="auto" w:fill="FFFFFF"/>
        </w:rPr>
        <w:t xml:space="preserve"> (2013). Ameliorative effects of a combination of baicalin, jasminoidin and cholic acid on ibotenic acid-induced dementia model in rats. </w:t>
      </w:r>
      <w:r w:rsidRPr="00722DA8">
        <w:rPr>
          <w:rFonts w:ascii="Times New Roman" w:hAnsi="Times New Roman" w:cs="Times New Roman"/>
          <w:i/>
          <w:iCs/>
          <w:sz w:val="26"/>
          <w:szCs w:val="26"/>
          <w:shd w:val="clear" w:color="auto" w:fill="FFFFFF"/>
        </w:rPr>
        <w:t>PloS one</w:t>
      </w:r>
      <w:r w:rsidRPr="00722DA8">
        <w:rPr>
          <w:rFonts w:ascii="Times New Roman" w:hAnsi="Times New Roman" w:cs="Times New Roman"/>
          <w:sz w:val="26"/>
          <w:szCs w:val="26"/>
          <w:shd w:val="clear" w:color="auto" w:fill="FFFFFF"/>
        </w:rPr>
        <w:t>, </w:t>
      </w:r>
      <w:r w:rsidRPr="00722DA8">
        <w:rPr>
          <w:rFonts w:ascii="Times New Roman" w:hAnsi="Times New Roman" w:cs="Times New Roman"/>
          <w:i/>
          <w:iCs/>
          <w:sz w:val="26"/>
          <w:szCs w:val="26"/>
          <w:shd w:val="clear" w:color="auto" w:fill="FFFFFF"/>
        </w:rPr>
        <w:t>8</w:t>
      </w:r>
      <w:r w:rsidRPr="00722DA8">
        <w:rPr>
          <w:rFonts w:ascii="Times New Roman" w:hAnsi="Times New Roman" w:cs="Times New Roman"/>
          <w:sz w:val="26"/>
          <w:szCs w:val="26"/>
          <w:shd w:val="clear" w:color="auto" w:fill="FFFFFF"/>
        </w:rPr>
        <w:t>(2): e56658</w:t>
      </w:r>
      <w:bookmarkEnd w:id="619"/>
      <w:r w:rsidRPr="00722DA8">
        <w:rPr>
          <w:rFonts w:ascii="Times New Roman" w:hAnsi="Times New Roman" w:cs="Times New Roman"/>
          <w:sz w:val="26"/>
          <w:szCs w:val="26"/>
          <w:shd w:val="clear" w:color="auto" w:fill="FFFFFF"/>
        </w:rPr>
        <w:t>.</w:t>
      </w:r>
    </w:p>
    <w:p w14:paraId="45B80F85" w14:textId="77777777" w:rsidR="003E3AE7" w:rsidRPr="00AB2FE3" w:rsidRDefault="003E3AE7" w:rsidP="00E20346">
      <w:pPr>
        <w:pStyle w:val="ListParagraph"/>
        <w:numPr>
          <w:ilvl w:val="0"/>
          <w:numId w:val="1"/>
        </w:numPr>
        <w:tabs>
          <w:tab w:val="left" w:pos="284"/>
          <w:tab w:val="left" w:pos="426"/>
          <w:tab w:val="left" w:pos="567"/>
          <w:tab w:val="left" w:pos="1843"/>
        </w:tabs>
        <w:spacing w:after="0" w:line="360" w:lineRule="auto"/>
        <w:ind w:left="0" w:firstLine="0"/>
        <w:jc w:val="both"/>
        <w:rPr>
          <w:rFonts w:ascii="Times New Roman" w:hAnsi="Times New Roman" w:cs="Times New Roman"/>
          <w:spacing w:val="-4"/>
          <w:sz w:val="26"/>
          <w:szCs w:val="26"/>
        </w:rPr>
      </w:pPr>
      <w:bookmarkStart w:id="620" w:name="_Ref123253401"/>
      <w:bookmarkStart w:id="621" w:name="_Ref126949871"/>
      <w:bookmarkStart w:id="622" w:name="_Hlk175472575"/>
      <w:r w:rsidRPr="00AB2FE3">
        <w:rPr>
          <w:rFonts w:ascii="Times New Roman" w:hAnsi="Times New Roman" w:cs="Times New Roman"/>
          <w:b/>
          <w:spacing w:val="-4"/>
          <w:sz w:val="26"/>
          <w:szCs w:val="26"/>
          <w:shd w:val="clear" w:color="auto" w:fill="FFFFFF"/>
        </w:rPr>
        <w:t>Mohammadi N., Asle-Rousta M., Rahnema M., et al.</w:t>
      </w:r>
      <w:r w:rsidRPr="00AB2FE3">
        <w:rPr>
          <w:rFonts w:ascii="Times New Roman" w:hAnsi="Times New Roman" w:cs="Times New Roman"/>
          <w:spacing w:val="-4"/>
          <w:sz w:val="26"/>
          <w:szCs w:val="26"/>
          <w:shd w:val="clear" w:color="auto" w:fill="FFFFFF"/>
        </w:rPr>
        <w:t xml:space="preserve"> (2021). Morin attenuates memory deficits in a rat model of Alzheimer's disease by ameliorating oxidative stress and neuroinflammation. </w:t>
      </w:r>
      <w:r w:rsidRPr="00AB2FE3">
        <w:rPr>
          <w:rFonts w:ascii="Times New Roman" w:hAnsi="Times New Roman" w:cs="Times New Roman"/>
          <w:i/>
          <w:iCs/>
          <w:spacing w:val="-4"/>
          <w:sz w:val="26"/>
          <w:szCs w:val="26"/>
          <w:shd w:val="clear" w:color="auto" w:fill="FFFFFF"/>
        </w:rPr>
        <w:t>European journal of pharmacology</w:t>
      </w:r>
      <w:r w:rsidRPr="00AB2FE3">
        <w:rPr>
          <w:rFonts w:ascii="Times New Roman" w:hAnsi="Times New Roman" w:cs="Times New Roman"/>
          <w:spacing w:val="-4"/>
          <w:sz w:val="26"/>
          <w:szCs w:val="26"/>
          <w:shd w:val="clear" w:color="auto" w:fill="FFFFFF"/>
        </w:rPr>
        <w:t>, (</w:t>
      </w:r>
      <w:r w:rsidRPr="00AB2FE3">
        <w:rPr>
          <w:rFonts w:ascii="Times New Roman" w:hAnsi="Times New Roman" w:cs="Times New Roman"/>
          <w:i/>
          <w:iCs/>
          <w:spacing w:val="-4"/>
          <w:sz w:val="26"/>
          <w:szCs w:val="26"/>
          <w:shd w:val="clear" w:color="auto" w:fill="FFFFFF"/>
        </w:rPr>
        <w:t>910</w:t>
      </w:r>
      <w:r w:rsidRPr="00AB2FE3">
        <w:rPr>
          <w:rFonts w:ascii="Times New Roman" w:hAnsi="Times New Roman" w:cs="Times New Roman"/>
          <w:spacing w:val="-4"/>
          <w:sz w:val="26"/>
          <w:szCs w:val="26"/>
          <w:shd w:val="clear" w:color="auto" w:fill="FFFFFF"/>
        </w:rPr>
        <w:t>): 174506</w:t>
      </w:r>
      <w:bookmarkEnd w:id="620"/>
      <w:r w:rsidRPr="00AB2FE3">
        <w:rPr>
          <w:rFonts w:ascii="Times New Roman" w:hAnsi="Times New Roman" w:cs="Times New Roman"/>
          <w:spacing w:val="-4"/>
          <w:sz w:val="26"/>
          <w:szCs w:val="26"/>
        </w:rPr>
        <w:t>.</w:t>
      </w:r>
      <w:bookmarkEnd w:id="621"/>
      <w:bookmarkEnd w:id="622"/>
    </w:p>
    <w:p w14:paraId="75354AB9" w14:textId="77777777" w:rsidR="003E3AE7" w:rsidRPr="007C1ECC" w:rsidRDefault="003E3AE7" w:rsidP="00E20346">
      <w:pPr>
        <w:pStyle w:val="ListParagraph"/>
        <w:widowControl w:val="0"/>
        <w:numPr>
          <w:ilvl w:val="0"/>
          <w:numId w:val="1"/>
        </w:numPr>
        <w:tabs>
          <w:tab w:val="left" w:pos="284"/>
          <w:tab w:val="left" w:pos="426"/>
          <w:tab w:val="left" w:pos="567"/>
          <w:tab w:val="left" w:pos="1843"/>
        </w:tabs>
        <w:autoSpaceDE w:val="0"/>
        <w:autoSpaceDN w:val="0"/>
        <w:spacing w:after="0" w:line="360" w:lineRule="auto"/>
        <w:ind w:left="0" w:firstLine="0"/>
        <w:jc w:val="both"/>
        <w:rPr>
          <w:rFonts w:ascii="Times New Roman" w:hAnsi="Times New Roman" w:cs="Times New Roman"/>
          <w:sz w:val="26"/>
          <w:szCs w:val="26"/>
          <w:shd w:val="clear" w:color="auto" w:fill="FFFFFF"/>
        </w:rPr>
      </w:pPr>
      <w:bookmarkStart w:id="623" w:name="_Ref100529617"/>
      <w:r w:rsidRPr="007C1ECC">
        <w:rPr>
          <w:rFonts w:ascii="Times New Roman" w:hAnsi="Times New Roman" w:cs="Times New Roman"/>
          <w:b/>
          <w:sz w:val="26"/>
          <w:szCs w:val="26"/>
          <w:shd w:val="clear" w:color="auto" w:fill="FFFFFF"/>
        </w:rPr>
        <w:t>Cui G.H., Wu J., Mou F.F., et al.</w:t>
      </w:r>
      <w:r w:rsidRPr="007C1ECC">
        <w:rPr>
          <w:rFonts w:ascii="Times New Roman" w:hAnsi="Times New Roman" w:cs="Times New Roman"/>
          <w:sz w:val="26"/>
          <w:szCs w:val="26"/>
          <w:shd w:val="clear" w:color="auto" w:fill="FFFFFF"/>
        </w:rPr>
        <w:t xml:space="preserve"> (2018). Exosomes derived from hypoxia-preconditioned mesenchymal stromal cells ameliorate cognitive decline by rescuing synaptic dysfunction and regulating inflammatory responses in APP/PS1 mice. </w:t>
      </w:r>
      <w:r w:rsidRPr="007C1ECC">
        <w:rPr>
          <w:rFonts w:ascii="Times New Roman" w:hAnsi="Times New Roman" w:cs="Times New Roman"/>
          <w:i/>
          <w:sz w:val="26"/>
          <w:szCs w:val="26"/>
          <w:shd w:val="clear" w:color="auto" w:fill="FFFFFF"/>
        </w:rPr>
        <w:lastRenderedPageBreak/>
        <w:t>FASEB J</w:t>
      </w:r>
      <w:r w:rsidRPr="007C1ECC">
        <w:rPr>
          <w:rFonts w:ascii="Times New Roman" w:hAnsi="Times New Roman" w:cs="Times New Roman"/>
          <w:sz w:val="26"/>
          <w:szCs w:val="26"/>
          <w:shd w:val="clear" w:color="auto" w:fill="FFFFFF"/>
        </w:rPr>
        <w:t>, 32(2):654-668.</w:t>
      </w:r>
      <w:bookmarkEnd w:id="623"/>
    </w:p>
    <w:p w14:paraId="18808981" w14:textId="77777777" w:rsidR="003E3AE7" w:rsidRPr="009F2749" w:rsidRDefault="003E3AE7" w:rsidP="00E20346">
      <w:pPr>
        <w:pStyle w:val="ListParagraph"/>
        <w:numPr>
          <w:ilvl w:val="0"/>
          <w:numId w:val="1"/>
        </w:numPr>
        <w:tabs>
          <w:tab w:val="left" w:pos="284"/>
          <w:tab w:val="left" w:pos="426"/>
          <w:tab w:val="left" w:pos="567"/>
          <w:tab w:val="left" w:pos="1843"/>
        </w:tabs>
        <w:spacing w:after="0" w:line="360" w:lineRule="auto"/>
        <w:ind w:left="0" w:firstLine="0"/>
        <w:contextualSpacing w:val="0"/>
        <w:jc w:val="both"/>
        <w:rPr>
          <w:rFonts w:ascii="Times New Roman" w:hAnsi="Times New Roman" w:cs="Times New Roman"/>
          <w:sz w:val="26"/>
          <w:szCs w:val="26"/>
        </w:rPr>
      </w:pPr>
      <w:bookmarkStart w:id="624" w:name="_Ref123253459"/>
      <w:r w:rsidRPr="00CE332D">
        <w:rPr>
          <w:rFonts w:ascii="Times New Roman" w:hAnsi="Times New Roman" w:cs="Times New Roman"/>
          <w:b/>
          <w:sz w:val="26"/>
          <w:szCs w:val="26"/>
          <w:shd w:val="clear" w:color="auto" w:fill="FFFFFF"/>
        </w:rPr>
        <w:t>Baerends E., Soud K., Folke J., et al.</w:t>
      </w:r>
      <w:r w:rsidRPr="00CE332D">
        <w:rPr>
          <w:rFonts w:ascii="Times New Roman" w:hAnsi="Times New Roman" w:cs="Times New Roman"/>
          <w:sz w:val="26"/>
          <w:szCs w:val="26"/>
          <w:shd w:val="clear" w:color="auto" w:fill="FFFFFF"/>
        </w:rPr>
        <w:t xml:space="preserve"> (2022). Modeling the early stages of Alzheimer's disease by administering intracerebroventricular injections of human native Aβ oligomers to rats. </w:t>
      </w:r>
      <w:r w:rsidRPr="00CE332D">
        <w:rPr>
          <w:rFonts w:ascii="Times New Roman" w:hAnsi="Times New Roman" w:cs="Times New Roman"/>
          <w:i/>
          <w:sz w:val="26"/>
          <w:szCs w:val="26"/>
          <w:shd w:val="clear" w:color="auto" w:fill="FFFFFF"/>
        </w:rPr>
        <w:t>Acta Neuropathol Commun</w:t>
      </w:r>
      <w:r w:rsidRPr="00CE332D">
        <w:rPr>
          <w:rFonts w:ascii="Times New Roman" w:hAnsi="Times New Roman" w:cs="Times New Roman"/>
          <w:sz w:val="26"/>
          <w:szCs w:val="26"/>
          <w:shd w:val="clear" w:color="auto" w:fill="FFFFFF"/>
        </w:rPr>
        <w:t>, 10(1):113</w:t>
      </w:r>
      <w:bookmarkEnd w:id="624"/>
      <w:r w:rsidRPr="00CE332D">
        <w:rPr>
          <w:rFonts w:ascii="Times New Roman" w:hAnsi="Times New Roman" w:cs="Times New Roman"/>
          <w:sz w:val="26"/>
          <w:szCs w:val="26"/>
          <w:shd w:val="clear" w:color="auto" w:fill="FFFFFF"/>
        </w:rPr>
        <w:t>.</w:t>
      </w:r>
    </w:p>
    <w:p w14:paraId="1627DBBA" w14:textId="77777777" w:rsidR="003E3AE7" w:rsidRPr="00CE332D" w:rsidRDefault="003E3AE7" w:rsidP="00E20346">
      <w:pPr>
        <w:pStyle w:val="ListParagraph"/>
        <w:numPr>
          <w:ilvl w:val="0"/>
          <w:numId w:val="1"/>
        </w:numPr>
        <w:tabs>
          <w:tab w:val="left" w:pos="284"/>
          <w:tab w:val="left" w:pos="426"/>
          <w:tab w:val="left" w:pos="567"/>
          <w:tab w:val="left" w:pos="1843"/>
        </w:tabs>
        <w:spacing w:after="0" w:line="360" w:lineRule="auto"/>
        <w:ind w:left="0" w:firstLine="0"/>
        <w:contextualSpacing w:val="0"/>
        <w:jc w:val="both"/>
        <w:rPr>
          <w:rFonts w:ascii="Times New Roman" w:hAnsi="Times New Roman" w:cs="Times New Roman"/>
          <w:sz w:val="26"/>
          <w:szCs w:val="26"/>
        </w:rPr>
      </w:pPr>
      <w:bookmarkStart w:id="625" w:name="_Ref124636981"/>
      <w:r w:rsidRPr="00CE332D">
        <w:rPr>
          <w:rFonts w:ascii="Times New Roman" w:hAnsi="Times New Roman" w:cs="Times New Roman"/>
          <w:b/>
          <w:sz w:val="26"/>
          <w:szCs w:val="26"/>
          <w:shd w:val="clear" w:color="auto" w:fill="FFFFFF"/>
        </w:rPr>
        <w:t>Van Can M., Lam L</w:t>
      </w:r>
      <w:r>
        <w:rPr>
          <w:rFonts w:ascii="Times New Roman" w:hAnsi="Times New Roman" w:cs="Times New Roman"/>
          <w:b/>
          <w:sz w:val="26"/>
          <w:szCs w:val="26"/>
          <w:shd w:val="clear" w:color="auto" w:fill="FFFFFF"/>
        </w:rPr>
        <w:t>.</w:t>
      </w:r>
      <w:r w:rsidRPr="00CE332D">
        <w:rPr>
          <w:rFonts w:ascii="Times New Roman" w:hAnsi="Times New Roman" w:cs="Times New Roman"/>
          <w:b/>
          <w:sz w:val="26"/>
          <w:szCs w:val="26"/>
          <w:shd w:val="clear" w:color="auto" w:fill="FFFFFF"/>
        </w:rPr>
        <w:t>M., Nguyen M</w:t>
      </w:r>
      <w:r>
        <w:rPr>
          <w:rFonts w:ascii="Times New Roman" w:hAnsi="Times New Roman" w:cs="Times New Roman"/>
          <w:b/>
          <w:sz w:val="26"/>
          <w:szCs w:val="26"/>
          <w:shd w:val="clear" w:color="auto" w:fill="FFFFFF"/>
        </w:rPr>
        <w:t>.</w:t>
      </w:r>
      <w:r w:rsidRPr="00CE332D">
        <w:rPr>
          <w:rFonts w:ascii="Times New Roman" w:hAnsi="Times New Roman" w:cs="Times New Roman"/>
          <w:b/>
          <w:sz w:val="26"/>
          <w:szCs w:val="26"/>
          <w:shd w:val="clear" w:color="auto" w:fill="FFFFFF"/>
        </w:rPr>
        <w:t>T., et al.</w:t>
      </w:r>
      <w:r w:rsidRPr="00CE332D">
        <w:rPr>
          <w:rFonts w:ascii="Times New Roman" w:hAnsi="Times New Roman" w:cs="Times New Roman"/>
          <w:sz w:val="26"/>
          <w:szCs w:val="26"/>
          <w:shd w:val="clear" w:color="auto" w:fill="FFFFFF"/>
        </w:rPr>
        <w:t xml:space="preserve"> (2016). Anti-cholinesterases and memory improving effects of Vietnamese Xylia xylocarpa</w:t>
      </w:r>
      <w:r w:rsidRPr="00CE332D">
        <w:rPr>
          <w:rFonts w:ascii="Times New Roman" w:hAnsi="Times New Roman" w:cs="Times New Roman"/>
          <w:i/>
          <w:sz w:val="26"/>
          <w:szCs w:val="26"/>
          <w:shd w:val="clear" w:color="auto" w:fill="FFFFFF"/>
        </w:rPr>
        <w:t>. Chem Cent J</w:t>
      </w:r>
      <w:r w:rsidRPr="00CE332D">
        <w:rPr>
          <w:rFonts w:ascii="Times New Roman" w:hAnsi="Times New Roman" w:cs="Times New Roman"/>
          <w:sz w:val="26"/>
          <w:szCs w:val="26"/>
          <w:shd w:val="clear" w:color="auto" w:fill="FFFFFF"/>
        </w:rPr>
        <w:t>, 10:48</w:t>
      </w:r>
      <w:bookmarkEnd w:id="625"/>
      <w:r w:rsidRPr="00CE332D">
        <w:rPr>
          <w:rFonts w:ascii="Times New Roman" w:hAnsi="Times New Roman" w:cs="Times New Roman"/>
          <w:sz w:val="26"/>
          <w:szCs w:val="26"/>
        </w:rPr>
        <w:t>.</w:t>
      </w:r>
    </w:p>
    <w:p w14:paraId="7F08FFAD" w14:textId="4003B005" w:rsidR="003E3AE7" w:rsidRPr="003E3AE7" w:rsidRDefault="003E3AE7" w:rsidP="00E20346">
      <w:pPr>
        <w:pStyle w:val="ListParagraph"/>
        <w:numPr>
          <w:ilvl w:val="0"/>
          <w:numId w:val="1"/>
        </w:numPr>
        <w:tabs>
          <w:tab w:val="left" w:pos="284"/>
          <w:tab w:val="left" w:pos="426"/>
          <w:tab w:val="left" w:pos="567"/>
          <w:tab w:val="left" w:pos="1843"/>
        </w:tabs>
        <w:spacing w:after="0" w:line="360" w:lineRule="auto"/>
        <w:ind w:left="0" w:firstLine="0"/>
        <w:jc w:val="both"/>
        <w:rPr>
          <w:rFonts w:ascii="Times New Roman" w:hAnsi="Times New Roman" w:cs="Times New Roman"/>
          <w:i/>
          <w:sz w:val="26"/>
          <w:szCs w:val="26"/>
        </w:rPr>
      </w:pPr>
      <w:bookmarkStart w:id="626" w:name="_Ref151488390"/>
      <w:r w:rsidRPr="00CE332D">
        <w:rPr>
          <w:rFonts w:ascii="Times New Roman" w:hAnsi="Times New Roman" w:cs="Times New Roman"/>
          <w:b/>
          <w:sz w:val="26"/>
          <w:szCs w:val="26"/>
          <w:shd w:val="clear" w:color="auto" w:fill="FFFFFF"/>
        </w:rPr>
        <w:t>Can M</w:t>
      </w:r>
      <w:r>
        <w:rPr>
          <w:rFonts w:ascii="Times New Roman" w:hAnsi="Times New Roman" w:cs="Times New Roman"/>
          <w:b/>
          <w:sz w:val="26"/>
          <w:szCs w:val="26"/>
          <w:shd w:val="clear" w:color="auto" w:fill="FFFFFF"/>
        </w:rPr>
        <w:t>.</w:t>
      </w:r>
      <w:r w:rsidRPr="00CE332D">
        <w:rPr>
          <w:rFonts w:ascii="Times New Roman" w:hAnsi="Times New Roman" w:cs="Times New Roman"/>
          <w:b/>
          <w:sz w:val="26"/>
          <w:szCs w:val="26"/>
          <w:shd w:val="clear" w:color="auto" w:fill="FFFFFF"/>
        </w:rPr>
        <w:t>V., Tran A</w:t>
      </w:r>
      <w:r>
        <w:rPr>
          <w:rFonts w:ascii="Times New Roman" w:hAnsi="Times New Roman" w:cs="Times New Roman"/>
          <w:b/>
          <w:sz w:val="26"/>
          <w:szCs w:val="26"/>
          <w:shd w:val="clear" w:color="auto" w:fill="FFFFFF"/>
        </w:rPr>
        <w:t>.</w:t>
      </w:r>
      <w:r w:rsidRPr="00CE332D">
        <w:rPr>
          <w:rFonts w:ascii="Times New Roman" w:hAnsi="Times New Roman" w:cs="Times New Roman"/>
          <w:b/>
          <w:sz w:val="26"/>
          <w:szCs w:val="26"/>
          <w:shd w:val="clear" w:color="auto" w:fill="FFFFFF"/>
        </w:rPr>
        <w:t>H., Pham D</w:t>
      </w:r>
      <w:r>
        <w:rPr>
          <w:rFonts w:ascii="Times New Roman" w:hAnsi="Times New Roman" w:cs="Times New Roman"/>
          <w:b/>
          <w:sz w:val="26"/>
          <w:szCs w:val="26"/>
          <w:shd w:val="clear" w:color="auto" w:fill="FFFFFF"/>
        </w:rPr>
        <w:t>.</w:t>
      </w:r>
      <w:r w:rsidRPr="00CE332D">
        <w:rPr>
          <w:rFonts w:ascii="Times New Roman" w:hAnsi="Times New Roman" w:cs="Times New Roman"/>
          <w:b/>
          <w:sz w:val="26"/>
          <w:szCs w:val="26"/>
          <w:shd w:val="clear" w:color="auto" w:fill="FFFFFF"/>
        </w:rPr>
        <w:t>M., et al.</w:t>
      </w:r>
      <w:r w:rsidRPr="00CE332D">
        <w:rPr>
          <w:rFonts w:ascii="Times New Roman" w:hAnsi="Times New Roman" w:cs="Times New Roman"/>
          <w:sz w:val="26"/>
          <w:szCs w:val="26"/>
          <w:shd w:val="clear" w:color="auto" w:fill="FFFFFF"/>
        </w:rPr>
        <w:t xml:space="preserve"> (2018). Willughbeia cochinchinensis prevents scopolamine-induced deficits in memory, spatial learning, and object recognition in rodents. </w:t>
      </w:r>
      <w:r w:rsidRPr="00CE332D">
        <w:rPr>
          <w:rFonts w:ascii="Times New Roman" w:hAnsi="Times New Roman" w:cs="Times New Roman"/>
          <w:i/>
          <w:iCs/>
          <w:sz w:val="26"/>
          <w:szCs w:val="26"/>
          <w:shd w:val="clear" w:color="auto" w:fill="FFFFFF"/>
        </w:rPr>
        <w:t>Journal of ethnopharmacology</w:t>
      </w:r>
      <w:r w:rsidRPr="00CE332D">
        <w:rPr>
          <w:rFonts w:ascii="Times New Roman" w:hAnsi="Times New Roman" w:cs="Times New Roman"/>
          <w:sz w:val="26"/>
          <w:szCs w:val="26"/>
          <w:shd w:val="clear" w:color="auto" w:fill="FFFFFF"/>
        </w:rPr>
        <w:t>, </w:t>
      </w:r>
      <w:r>
        <w:rPr>
          <w:rFonts w:ascii="Times New Roman" w:hAnsi="Times New Roman" w:cs="Times New Roman"/>
          <w:sz w:val="26"/>
          <w:szCs w:val="26"/>
          <w:shd w:val="clear" w:color="auto" w:fill="FFFFFF"/>
        </w:rPr>
        <w:t>(</w:t>
      </w:r>
      <w:r w:rsidRPr="00C53C1E">
        <w:rPr>
          <w:rFonts w:ascii="Times New Roman" w:hAnsi="Times New Roman" w:cs="Times New Roman"/>
          <w:sz w:val="26"/>
          <w:szCs w:val="26"/>
          <w:shd w:val="clear" w:color="auto" w:fill="FFFFFF"/>
        </w:rPr>
        <w:t>214)</w:t>
      </w:r>
      <w:r>
        <w:rPr>
          <w:rFonts w:ascii="Times New Roman" w:hAnsi="Times New Roman" w:cs="Times New Roman"/>
          <w:sz w:val="26"/>
          <w:szCs w:val="26"/>
          <w:shd w:val="clear" w:color="auto" w:fill="FFFFFF"/>
        </w:rPr>
        <w:t>:</w:t>
      </w:r>
      <w:r w:rsidRPr="00CE332D">
        <w:rPr>
          <w:rFonts w:ascii="Times New Roman" w:hAnsi="Times New Roman" w:cs="Times New Roman"/>
          <w:sz w:val="26"/>
          <w:szCs w:val="26"/>
          <w:shd w:val="clear" w:color="auto" w:fill="FFFFFF"/>
        </w:rPr>
        <w:t xml:space="preserve"> 99–105.</w:t>
      </w:r>
      <w:bookmarkEnd w:id="626"/>
    </w:p>
    <w:p w14:paraId="52037EA3" w14:textId="2887010C" w:rsidR="002501E9" w:rsidRPr="00CE332D" w:rsidRDefault="002501E9" w:rsidP="00E20346">
      <w:pPr>
        <w:pStyle w:val="ListParagraph"/>
        <w:numPr>
          <w:ilvl w:val="0"/>
          <w:numId w:val="1"/>
        </w:numPr>
        <w:tabs>
          <w:tab w:val="left" w:pos="284"/>
          <w:tab w:val="left" w:pos="426"/>
          <w:tab w:val="left" w:pos="567"/>
          <w:tab w:val="left" w:pos="1843"/>
        </w:tabs>
        <w:spacing w:after="0" w:line="360" w:lineRule="auto"/>
        <w:ind w:left="0" w:firstLine="0"/>
        <w:jc w:val="both"/>
        <w:textAlignment w:val="baseline"/>
        <w:outlineLvl w:val="4"/>
        <w:rPr>
          <w:rFonts w:ascii="Times New Roman" w:hAnsi="Times New Roman" w:cs="Times New Roman"/>
          <w:sz w:val="26"/>
          <w:szCs w:val="26"/>
          <w:shd w:val="clear" w:color="auto" w:fill="FFFFFF"/>
        </w:rPr>
      </w:pPr>
      <w:bookmarkStart w:id="627" w:name="_Ref123252842"/>
      <w:r w:rsidRPr="00CE332D">
        <w:rPr>
          <w:rFonts w:ascii="Times New Roman" w:hAnsi="Times New Roman" w:cs="Times New Roman"/>
          <w:b/>
          <w:sz w:val="26"/>
          <w:szCs w:val="26"/>
          <w:shd w:val="clear" w:color="auto" w:fill="FFFFFF"/>
        </w:rPr>
        <w:t>Sasaguri H., Hashimoto S., Watamura N., et al.</w:t>
      </w:r>
      <w:r w:rsidRPr="00CE332D">
        <w:rPr>
          <w:rFonts w:ascii="Times New Roman" w:hAnsi="Times New Roman" w:cs="Times New Roman"/>
          <w:sz w:val="26"/>
          <w:szCs w:val="26"/>
          <w:shd w:val="clear" w:color="auto" w:fill="FFFFFF"/>
        </w:rPr>
        <w:t xml:space="preserve"> (2022). Recent Advances in the Modeling of Alzheimer's Disease. </w:t>
      </w:r>
      <w:r w:rsidRPr="00CE332D">
        <w:rPr>
          <w:rFonts w:ascii="Times New Roman" w:hAnsi="Times New Roman" w:cs="Times New Roman"/>
          <w:i/>
          <w:sz w:val="26"/>
          <w:szCs w:val="26"/>
          <w:shd w:val="clear" w:color="auto" w:fill="FFFFFF"/>
        </w:rPr>
        <w:t>Front Neurosci</w:t>
      </w:r>
      <w:r w:rsidRPr="00CE332D">
        <w:rPr>
          <w:rFonts w:ascii="Times New Roman" w:hAnsi="Times New Roman" w:cs="Times New Roman"/>
          <w:sz w:val="26"/>
          <w:szCs w:val="26"/>
          <w:shd w:val="clear" w:color="auto" w:fill="FFFFFF"/>
        </w:rPr>
        <w:t>,</w:t>
      </w:r>
      <w:r w:rsidR="00B24843">
        <w:rPr>
          <w:rFonts w:ascii="Times New Roman" w:hAnsi="Times New Roman" w:cs="Times New Roman"/>
          <w:sz w:val="26"/>
          <w:szCs w:val="26"/>
          <w:shd w:val="clear" w:color="auto" w:fill="FFFFFF"/>
        </w:rPr>
        <w:t xml:space="preserve"> (</w:t>
      </w:r>
      <w:r w:rsidRPr="00CE332D">
        <w:rPr>
          <w:rFonts w:ascii="Times New Roman" w:hAnsi="Times New Roman" w:cs="Times New Roman"/>
          <w:sz w:val="26"/>
          <w:szCs w:val="26"/>
          <w:shd w:val="clear" w:color="auto" w:fill="FFFFFF"/>
        </w:rPr>
        <w:t>16</w:t>
      </w:r>
      <w:r w:rsidR="00B24843">
        <w:rPr>
          <w:rFonts w:ascii="Times New Roman" w:hAnsi="Times New Roman" w:cs="Times New Roman"/>
          <w:sz w:val="26"/>
          <w:szCs w:val="26"/>
          <w:shd w:val="clear" w:color="auto" w:fill="FFFFFF"/>
        </w:rPr>
        <w:t>)</w:t>
      </w:r>
      <w:r w:rsidRPr="00CE332D">
        <w:rPr>
          <w:rFonts w:ascii="Times New Roman" w:hAnsi="Times New Roman" w:cs="Times New Roman"/>
          <w:sz w:val="26"/>
          <w:szCs w:val="26"/>
          <w:shd w:val="clear" w:color="auto" w:fill="FFFFFF"/>
        </w:rPr>
        <w:t>:807473.</w:t>
      </w:r>
      <w:bookmarkEnd w:id="627"/>
    </w:p>
    <w:p w14:paraId="60E48227" w14:textId="09124138" w:rsidR="009F2749" w:rsidRPr="009F2749" w:rsidRDefault="009F2749" w:rsidP="00E20346">
      <w:pPr>
        <w:pStyle w:val="ListParagraph"/>
        <w:numPr>
          <w:ilvl w:val="0"/>
          <w:numId w:val="1"/>
        </w:numPr>
        <w:tabs>
          <w:tab w:val="left" w:pos="284"/>
          <w:tab w:val="left" w:pos="426"/>
          <w:tab w:val="left" w:pos="567"/>
          <w:tab w:val="left" w:pos="1843"/>
        </w:tabs>
        <w:spacing w:after="0" w:line="360" w:lineRule="auto"/>
        <w:ind w:left="0" w:firstLine="0"/>
        <w:contextualSpacing w:val="0"/>
        <w:jc w:val="both"/>
        <w:rPr>
          <w:rFonts w:ascii="Times New Roman" w:hAnsi="Times New Roman" w:cs="Times New Roman"/>
          <w:spacing w:val="-2"/>
          <w:sz w:val="26"/>
          <w:szCs w:val="26"/>
        </w:rPr>
      </w:pPr>
      <w:bookmarkStart w:id="628" w:name="_Ref123253600"/>
      <w:bookmarkStart w:id="629" w:name="_Ref153221294"/>
      <w:r w:rsidRPr="009467A3">
        <w:rPr>
          <w:rFonts w:ascii="Times New Roman" w:hAnsi="Times New Roman" w:cs="Times New Roman"/>
          <w:b/>
          <w:spacing w:val="-2"/>
          <w:sz w:val="26"/>
          <w:szCs w:val="26"/>
          <w:shd w:val="clear" w:color="auto" w:fill="FFFFFF"/>
        </w:rPr>
        <w:t>Faucher P., Mons N., Micheau J., et al.</w:t>
      </w:r>
      <w:r w:rsidRPr="009467A3">
        <w:rPr>
          <w:rFonts w:ascii="Times New Roman" w:hAnsi="Times New Roman" w:cs="Times New Roman"/>
          <w:spacing w:val="-2"/>
          <w:sz w:val="26"/>
          <w:szCs w:val="26"/>
          <w:shd w:val="clear" w:color="auto" w:fill="FFFFFF"/>
        </w:rPr>
        <w:t xml:space="preserve"> (2016). Hippocampal Injections of Oligomeric Amyloid β-peptide (1-42) Induce Selective Working Memory Deficits and Long-lasting Alterations of ERK Signaling Pathway. </w:t>
      </w:r>
      <w:r w:rsidRPr="009467A3">
        <w:rPr>
          <w:rFonts w:ascii="Times New Roman" w:hAnsi="Times New Roman" w:cs="Times New Roman"/>
          <w:i/>
          <w:spacing w:val="-2"/>
          <w:sz w:val="26"/>
          <w:szCs w:val="26"/>
          <w:shd w:val="clear" w:color="auto" w:fill="FFFFFF"/>
        </w:rPr>
        <w:t>Front Aging Neurosci</w:t>
      </w:r>
      <w:r w:rsidRPr="009467A3">
        <w:rPr>
          <w:rFonts w:ascii="Times New Roman" w:hAnsi="Times New Roman" w:cs="Times New Roman"/>
          <w:spacing w:val="-2"/>
          <w:sz w:val="26"/>
          <w:szCs w:val="26"/>
          <w:shd w:val="clear" w:color="auto" w:fill="FFFFFF"/>
        </w:rPr>
        <w:t xml:space="preserve">, </w:t>
      </w:r>
      <w:r w:rsidR="00C53C1E">
        <w:rPr>
          <w:rFonts w:ascii="Times New Roman" w:hAnsi="Times New Roman" w:cs="Times New Roman"/>
          <w:spacing w:val="-2"/>
          <w:sz w:val="26"/>
          <w:szCs w:val="26"/>
          <w:shd w:val="clear" w:color="auto" w:fill="FFFFFF"/>
        </w:rPr>
        <w:t>(</w:t>
      </w:r>
      <w:r w:rsidRPr="009467A3">
        <w:rPr>
          <w:rFonts w:ascii="Times New Roman" w:hAnsi="Times New Roman" w:cs="Times New Roman"/>
          <w:spacing w:val="-2"/>
          <w:sz w:val="26"/>
          <w:szCs w:val="26"/>
          <w:shd w:val="clear" w:color="auto" w:fill="FFFFFF"/>
        </w:rPr>
        <w:t>7</w:t>
      </w:r>
      <w:r w:rsidR="00C53C1E">
        <w:rPr>
          <w:rFonts w:ascii="Times New Roman" w:hAnsi="Times New Roman" w:cs="Times New Roman"/>
          <w:spacing w:val="-2"/>
          <w:sz w:val="26"/>
          <w:szCs w:val="26"/>
          <w:shd w:val="clear" w:color="auto" w:fill="FFFFFF"/>
        </w:rPr>
        <w:t>)</w:t>
      </w:r>
      <w:r w:rsidRPr="009467A3">
        <w:rPr>
          <w:rFonts w:ascii="Times New Roman" w:hAnsi="Times New Roman" w:cs="Times New Roman"/>
          <w:spacing w:val="-2"/>
          <w:sz w:val="26"/>
          <w:szCs w:val="26"/>
          <w:shd w:val="clear" w:color="auto" w:fill="FFFFFF"/>
        </w:rPr>
        <w:t>:245</w:t>
      </w:r>
      <w:bookmarkEnd w:id="628"/>
      <w:r w:rsidRPr="009467A3">
        <w:rPr>
          <w:rFonts w:ascii="Times New Roman" w:hAnsi="Times New Roman" w:cs="Times New Roman"/>
          <w:spacing w:val="-2"/>
          <w:sz w:val="26"/>
          <w:szCs w:val="26"/>
          <w:shd w:val="clear" w:color="auto" w:fill="FFFFFF"/>
        </w:rPr>
        <w:t>.</w:t>
      </w:r>
      <w:bookmarkEnd w:id="629"/>
    </w:p>
    <w:p w14:paraId="0B4A5010" w14:textId="3B1A49A7" w:rsidR="009F2749" w:rsidRPr="008C27CC" w:rsidRDefault="009F2749" w:rsidP="00E20346">
      <w:pPr>
        <w:pStyle w:val="ListParagraph"/>
        <w:numPr>
          <w:ilvl w:val="0"/>
          <w:numId w:val="1"/>
        </w:numPr>
        <w:tabs>
          <w:tab w:val="left" w:pos="284"/>
          <w:tab w:val="left" w:pos="426"/>
          <w:tab w:val="left" w:pos="567"/>
          <w:tab w:val="left" w:pos="1843"/>
        </w:tabs>
        <w:spacing w:after="0" w:line="360" w:lineRule="auto"/>
        <w:ind w:left="0" w:firstLine="0"/>
        <w:jc w:val="both"/>
        <w:rPr>
          <w:rFonts w:ascii="Times New Roman" w:hAnsi="Times New Roman" w:cs="Times New Roman"/>
          <w:sz w:val="26"/>
          <w:szCs w:val="26"/>
          <w:shd w:val="clear" w:color="auto" w:fill="FFFFFF"/>
        </w:rPr>
      </w:pPr>
      <w:bookmarkStart w:id="630" w:name="_Ref123253376"/>
      <w:r w:rsidRPr="008C27CC">
        <w:rPr>
          <w:rFonts w:ascii="Times New Roman" w:hAnsi="Times New Roman" w:cs="Times New Roman"/>
          <w:b/>
          <w:sz w:val="26"/>
          <w:szCs w:val="26"/>
          <w:shd w:val="clear" w:color="auto" w:fill="FFFFFF"/>
        </w:rPr>
        <w:t xml:space="preserve">Guzmán B., Kim S, Chawdhary B. </w:t>
      </w:r>
      <w:r w:rsidRPr="008C27CC">
        <w:rPr>
          <w:rFonts w:ascii="Times New Roman" w:hAnsi="Times New Roman" w:cs="Times New Roman"/>
          <w:sz w:val="26"/>
          <w:szCs w:val="26"/>
          <w:shd w:val="clear" w:color="auto" w:fill="FFFFFF"/>
        </w:rPr>
        <w:t>(2020). Amyloid-Beta</w:t>
      </w:r>
      <w:r w:rsidRPr="008C27CC">
        <w:rPr>
          <w:rFonts w:ascii="Times New Roman" w:hAnsi="Times New Roman" w:cs="Times New Roman"/>
          <w:sz w:val="26"/>
          <w:szCs w:val="26"/>
          <w:shd w:val="clear" w:color="auto" w:fill="FFFFFF"/>
          <w:vertAlign w:val="subscript"/>
        </w:rPr>
        <w:t>1-42</w:t>
      </w:r>
      <w:r w:rsidRPr="008C27CC">
        <w:rPr>
          <w:rFonts w:ascii="Times New Roman" w:hAnsi="Times New Roman" w:cs="Times New Roman"/>
          <w:sz w:val="26"/>
          <w:szCs w:val="26"/>
          <w:shd w:val="clear" w:color="auto" w:fill="FFFFFF"/>
        </w:rPr>
        <w:t xml:space="preserve"> -Induced Increase in GABAergic Tonic Conductance in Mouse Hippocampal CA1 Pyramidal Cells. </w:t>
      </w:r>
      <w:r w:rsidRPr="008C27CC">
        <w:rPr>
          <w:rFonts w:ascii="Times New Roman" w:hAnsi="Times New Roman" w:cs="Times New Roman"/>
          <w:i/>
          <w:sz w:val="26"/>
          <w:szCs w:val="26"/>
          <w:shd w:val="clear" w:color="auto" w:fill="FFFFFF"/>
        </w:rPr>
        <w:t>Molecules</w:t>
      </w:r>
      <w:r w:rsidRPr="008C27CC">
        <w:rPr>
          <w:rFonts w:ascii="Times New Roman" w:hAnsi="Times New Roman" w:cs="Times New Roman"/>
          <w:sz w:val="26"/>
          <w:szCs w:val="26"/>
          <w:shd w:val="clear" w:color="auto" w:fill="FFFFFF"/>
        </w:rPr>
        <w:t>, 25(3):693</w:t>
      </w:r>
      <w:bookmarkEnd w:id="630"/>
      <w:r w:rsidRPr="008C27CC">
        <w:rPr>
          <w:rFonts w:ascii="Times New Roman" w:hAnsi="Times New Roman" w:cs="Times New Roman"/>
          <w:sz w:val="26"/>
          <w:szCs w:val="26"/>
          <w:shd w:val="clear" w:color="auto" w:fill="FFFFFF"/>
        </w:rPr>
        <w:t>.</w:t>
      </w:r>
    </w:p>
    <w:p w14:paraId="030D9B57" w14:textId="654576AA" w:rsidR="007C2261" w:rsidRPr="007C2261" w:rsidRDefault="007C2261" w:rsidP="00DB75F9">
      <w:pPr>
        <w:pStyle w:val="ListParagraph"/>
        <w:numPr>
          <w:ilvl w:val="0"/>
          <w:numId w:val="1"/>
        </w:numPr>
        <w:tabs>
          <w:tab w:val="left" w:pos="284"/>
          <w:tab w:val="left" w:pos="426"/>
          <w:tab w:val="left" w:pos="567"/>
        </w:tabs>
        <w:spacing w:after="0" w:line="360" w:lineRule="auto"/>
        <w:ind w:left="0" w:firstLine="0"/>
        <w:jc w:val="both"/>
        <w:rPr>
          <w:rFonts w:ascii="Times New Roman" w:hAnsi="Times New Roman" w:cs="Times New Roman"/>
          <w:sz w:val="26"/>
          <w:szCs w:val="26"/>
        </w:rPr>
      </w:pPr>
      <w:bookmarkStart w:id="631" w:name="_Ref178413822"/>
      <w:r w:rsidRPr="00AB197A">
        <w:rPr>
          <w:rFonts w:ascii="Times New Roman" w:hAnsi="Times New Roman" w:cs="Times New Roman"/>
          <w:b/>
          <w:bCs/>
          <w:color w:val="212121"/>
          <w:sz w:val="26"/>
          <w:szCs w:val="26"/>
          <w:shd w:val="clear" w:color="auto" w:fill="FFFFFF"/>
        </w:rPr>
        <w:t>Dominici M., Le Blanc K., Mueller I., et al.</w:t>
      </w:r>
      <w:r>
        <w:rPr>
          <w:rFonts w:ascii="Times New Roman" w:hAnsi="Times New Roman" w:cs="Times New Roman"/>
          <w:color w:val="212121"/>
          <w:sz w:val="26"/>
          <w:szCs w:val="26"/>
          <w:shd w:val="clear" w:color="auto" w:fill="FFFFFF"/>
        </w:rPr>
        <w:t xml:space="preserve"> (2006)</w:t>
      </w:r>
      <w:r w:rsidRPr="00AB197A">
        <w:rPr>
          <w:rFonts w:ascii="Times New Roman" w:hAnsi="Times New Roman" w:cs="Times New Roman"/>
          <w:color w:val="212121"/>
          <w:sz w:val="26"/>
          <w:szCs w:val="26"/>
          <w:shd w:val="clear" w:color="auto" w:fill="FFFFFF"/>
        </w:rPr>
        <w:t xml:space="preserve">. Minimal criteria for defining multipotent mesenchymal stromal cells. The International Society for Cellular Therapy position statement. </w:t>
      </w:r>
      <w:r w:rsidRPr="00AB197A">
        <w:rPr>
          <w:rFonts w:ascii="Times New Roman" w:hAnsi="Times New Roman" w:cs="Times New Roman"/>
          <w:i/>
          <w:iCs/>
          <w:color w:val="212121"/>
          <w:sz w:val="26"/>
          <w:szCs w:val="26"/>
          <w:shd w:val="clear" w:color="auto" w:fill="FFFFFF"/>
        </w:rPr>
        <w:t>Cytotherap</w:t>
      </w:r>
      <w:r>
        <w:rPr>
          <w:rFonts w:ascii="Times New Roman" w:hAnsi="Times New Roman" w:cs="Times New Roman"/>
          <w:i/>
          <w:iCs/>
          <w:color w:val="212121"/>
          <w:sz w:val="26"/>
          <w:szCs w:val="26"/>
          <w:shd w:val="clear" w:color="auto" w:fill="FFFFFF"/>
        </w:rPr>
        <w:t>y</w:t>
      </w:r>
      <w:r w:rsidRPr="00AB197A">
        <w:rPr>
          <w:rFonts w:ascii="Times New Roman" w:hAnsi="Times New Roman" w:cs="Times New Roman"/>
          <w:color w:val="212121"/>
          <w:sz w:val="26"/>
          <w:szCs w:val="26"/>
          <w:shd w:val="clear" w:color="auto" w:fill="FFFFFF"/>
        </w:rPr>
        <w:t>;</w:t>
      </w:r>
      <w:r>
        <w:rPr>
          <w:rFonts w:ascii="Times New Roman" w:hAnsi="Times New Roman" w:cs="Times New Roman"/>
          <w:color w:val="212121"/>
          <w:sz w:val="26"/>
          <w:szCs w:val="26"/>
          <w:shd w:val="clear" w:color="auto" w:fill="FFFFFF"/>
        </w:rPr>
        <w:t xml:space="preserve"> </w:t>
      </w:r>
      <w:r w:rsidRPr="00AB197A">
        <w:rPr>
          <w:rFonts w:ascii="Times New Roman" w:hAnsi="Times New Roman" w:cs="Times New Roman"/>
          <w:color w:val="212121"/>
          <w:sz w:val="26"/>
          <w:szCs w:val="26"/>
          <w:shd w:val="clear" w:color="auto" w:fill="FFFFFF"/>
        </w:rPr>
        <w:t>8(4):315-7.</w:t>
      </w:r>
      <w:bookmarkEnd w:id="631"/>
    </w:p>
    <w:p w14:paraId="2E7D9032" w14:textId="29EDB004" w:rsidR="00777FA8" w:rsidRPr="00B92E17" w:rsidRDefault="00777FA8" w:rsidP="00DB75F9">
      <w:pPr>
        <w:pStyle w:val="ListParagraph"/>
        <w:numPr>
          <w:ilvl w:val="0"/>
          <w:numId w:val="1"/>
        </w:numPr>
        <w:tabs>
          <w:tab w:val="left" w:pos="284"/>
          <w:tab w:val="left" w:pos="426"/>
          <w:tab w:val="left" w:pos="567"/>
        </w:tabs>
        <w:spacing w:after="0" w:line="360" w:lineRule="auto"/>
        <w:ind w:left="0" w:firstLine="0"/>
        <w:jc w:val="both"/>
        <w:rPr>
          <w:rFonts w:ascii="Times New Roman" w:hAnsi="Times New Roman" w:cs="Times New Roman"/>
          <w:color w:val="212121"/>
          <w:sz w:val="26"/>
          <w:szCs w:val="26"/>
          <w:shd w:val="clear" w:color="auto" w:fill="FFFFFF"/>
        </w:rPr>
      </w:pPr>
      <w:bookmarkStart w:id="632" w:name="_Ref209209986"/>
      <w:bookmarkStart w:id="633" w:name="_Ref178413858"/>
      <w:bookmarkStart w:id="634" w:name="_Hlk209216992"/>
      <w:r w:rsidRPr="00B92E17">
        <w:rPr>
          <w:rFonts w:ascii="Times New Roman" w:hAnsi="Times New Roman" w:cs="Times New Roman"/>
          <w:b/>
          <w:bCs/>
          <w:sz w:val="26"/>
          <w:szCs w:val="26"/>
        </w:rPr>
        <w:t>Gould S</w:t>
      </w:r>
      <w:r w:rsidR="00B92E17" w:rsidRPr="00B92E17">
        <w:rPr>
          <w:rFonts w:ascii="Times New Roman" w:hAnsi="Times New Roman" w:cs="Times New Roman"/>
          <w:b/>
          <w:bCs/>
          <w:sz w:val="26"/>
          <w:szCs w:val="26"/>
        </w:rPr>
        <w:t>.</w:t>
      </w:r>
      <w:r w:rsidRPr="00B92E17">
        <w:rPr>
          <w:rFonts w:ascii="Times New Roman" w:hAnsi="Times New Roman" w:cs="Times New Roman"/>
          <w:b/>
          <w:bCs/>
          <w:sz w:val="26"/>
          <w:szCs w:val="26"/>
        </w:rPr>
        <w:t>J., Raposo G</w:t>
      </w:r>
      <w:r w:rsidRPr="00B92E17">
        <w:rPr>
          <w:rFonts w:ascii="Times New Roman" w:hAnsi="Times New Roman" w:cs="Times New Roman"/>
          <w:sz w:val="26"/>
          <w:szCs w:val="26"/>
        </w:rPr>
        <w:t xml:space="preserve">. (2013). As we wait: coping with an imperfect nomenclature for extracellular vesicles. </w:t>
      </w:r>
      <w:r w:rsidRPr="00B92E17">
        <w:rPr>
          <w:rFonts w:ascii="Times New Roman" w:hAnsi="Times New Roman" w:cs="Times New Roman"/>
          <w:i/>
          <w:iCs/>
          <w:sz w:val="26"/>
          <w:szCs w:val="26"/>
        </w:rPr>
        <w:t>J Extracell Vesicles</w:t>
      </w:r>
      <w:r w:rsidRPr="00B92E17">
        <w:rPr>
          <w:rFonts w:ascii="Times New Roman" w:hAnsi="Times New Roman" w:cs="Times New Roman"/>
          <w:sz w:val="26"/>
          <w:szCs w:val="26"/>
        </w:rPr>
        <w:t>;2</w:t>
      </w:r>
      <w:bookmarkEnd w:id="632"/>
    </w:p>
    <w:p w14:paraId="610577C3" w14:textId="7410403E" w:rsidR="00A82503" w:rsidRPr="002746A6" w:rsidRDefault="00A82503" w:rsidP="00DB75F9">
      <w:pPr>
        <w:pStyle w:val="ListParagraph"/>
        <w:numPr>
          <w:ilvl w:val="0"/>
          <w:numId w:val="1"/>
        </w:numPr>
        <w:tabs>
          <w:tab w:val="left" w:pos="284"/>
          <w:tab w:val="left" w:pos="426"/>
          <w:tab w:val="left" w:pos="567"/>
        </w:tabs>
        <w:spacing w:after="0" w:line="360" w:lineRule="auto"/>
        <w:ind w:left="0" w:firstLine="0"/>
        <w:jc w:val="both"/>
        <w:rPr>
          <w:rFonts w:ascii="Times New Roman" w:hAnsi="Times New Roman" w:cs="Times New Roman"/>
          <w:color w:val="212121"/>
          <w:sz w:val="26"/>
          <w:szCs w:val="26"/>
          <w:shd w:val="clear" w:color="auto" w:fill="FFFFFF"/>
        </w:rPr>
      </w:pPr>
      <w:bookmarkStart w:id="635" w:name="_Ref209210016"/>
      <w:r w:rsidRPr="00AB197A">
        <w:rPr>
          <w:rFonts w:ascii="Times New Roman" w:hAnsi="Times New Roman" w:cs="Times New Roman"/>
          <w:b/>
          <w:bCs/>
          <w:color w:val="212121"/>
          <w:sz w:val="26"/>
          <w:szCs w:val="26"/>
          <w:shd w:val="clear" w:color="auto" w:fill="FFFFFF"/>
        </w:rPr>
        <w:t>Rani S., Ryan A</w:t>
      </w:r>
      <w:r w:rsidR="000338BC">
        <w:rPr>
          <w:rFonts w:ascii="Times New Roman" w:hAnsi="Times New Roman" w:cs="Times New Roman"/>
          <w:b/>
          <w:bCs/>
          <w:color w:val="212121"/>
          <w:sz w:val="26"/>
          <w:szCs w:val="26"/>
          <w:shd w:val="clear" w:color="auto" w:fill="FFFFFF"/>
        </w:rPr>
        <w:t>.</w:t>
      </w:r>
      <w:r w:rsidRPr="00AB197A">
        <w:rPr>
          <w:rFonts w:ascii="Times New Roman" w:hAnsi="Times New Roman" w:cs="Times New Roman"/>
          <w:b/>
          <w:bCs/>
          <w:color w:val="212121"/>
          <w:sz w:val="26"/>
          <w:szCs w:val="26"/>
          <w:shd w:val="clear" w:color="auto" w:fill="FFFFFF"/>
        </w:rPr>
        <w:t>E., Griffin M</w:t>
      </w:r>
      <w:r w:rsidR="00E22AC1">
        <w:rPr>
          <w:rFonts w:ascii="Times New Roman" w:hAnsi="Times New Roman" w:cs="Times New Roman"/>
          <w:b/>
          <w:bCs/>
          <w:color w:val="212121"/>
          <w:sz w:val="26"/>
          <w:szCs w:val="26"/>
          <w:shd w:val="clear" w:color="auto" w:fill="FFFFFF"/>
        </w:rPr>
        <w:t>.</w:t>
      </w:r>
      <w:r w:rsidRPr="00AB197A">
        <w:rPr>
          <w:rFonts w:ascii="Times New Roman" w:hAnsi="Times New Roman" w:cs="Times New Roman"/>
          <w:b/>
          <w:bCs/>
          <w:color w:val="212121"/>
          <w:sz w:val="26"/>
          <w:szCs w:val="26"/>
          <w:shd w:val="clear" w:color="auto" w:fill="FFFFFF"/>
        </w:rPr>
        <w:t>D., et al.</w:t>
      </w:r>
      <w:r>
        <w:rPr>
          <w:rFonts w:ascii="Times New Roman" w:hAnsi="Times New Roman" w:cs="Times New Roman"/>
          <w:color w:val="212121"/>
          <w:sz w:val="26"/>
          <w:szCs w:val="26"/>
          <w:shd w:val="clear" w:color="auto" w:fill="FFFFFF"/>
        </w:rPr>
        <w:t xml:space="preserve"> </w:t>
      </w:r>
      <w:r w:rsidRPr="00AB197A">
        <w:rPr>
          <w:rFonts w:ascii="Times New Roman" w:hAnsi="Times New Roman" w:cs="Times New Roman"/>
          <w:color w:val="212121"/>
          <w:sz w:val="26"/>
          <w:szCs w:val="26"/>
          <w:shd w:val="clear" w:color="auto" w:fill="FFFFFF"/>
        </w:rPr>
        <w:t xml:space="preserve">(2015), “Mesenchymal stem cellderived extracellular vesicles: toward cell-free therapeutic applications”, </w:t>
      </w:r>
      <w:r w:rsidRPr="00AB197A">
        <w:rPr>
          <w:rFonts w:ascii="Times New Roman" w:hAnsi="Times New Roman" w:cs="Times New Roman"/>
          <w:i/>
          <w:iCs/>
          <w:color w:val="212121"/>
          <w:sz w:val="26"/>
          <w:szCs w:val="26"/>
          <w:shd w:val="clear" w:color="auto" w:fill="FFFFFF"/>
        </w:rPr>
        <w:t>Molecular Therapy</w:t>
      </w:r>
      <w:r w:rsidRPr="00AB197A">
        <w:rPr>
          <w:rFonts w:ascii="Times New Roman" w:hAnsi="Times New Roman" w:cs="Times New Roman"/>
          <w:color w:val="212121"/>
          <w:sz w:val="26"/>
          <w:szCs w:val="26"/>
          <w:shd w:val="clear" w:color="auto" w:fill="FFFFFF"/>
        </w:rPr>
        <w:t>, 23 (5)</w:t>
      </w:r>
      <w:r w:rsidR="000338BC">
        <w:rPr>
          <w:rFonts w:ascii="Times New Roman" w:hAnsi="Times New Roman" w:cs="Times New Roman"/>
          <w:color w:val="212121"/>
          <w:sz w:val="26"/>
          <w:szCs w:val="26"/>
          <w:shd w:val="clear" w:color="auto" w:fill="FFFFFF"/>
        </w:rPr>
        <w:t>:</w:t>
      </w:r>
      <w:r w:rsidRPr="00AB197A">
        <w:rPr>
          <w:rFonts w:ascii="Times New Roman" w:hAnsi="Times New Roman" w:cs="Times New Roman"/>
          <w:color w:val="212121"/>
          <w:sz w:val="26"/>
          <w:szCs w:val="26"/>
          <w:shd w:val="clear" w:color="auto" w:fill="FFFFFF"/>
        </w:rPr>
        <w:t xml:space="preserve"> 812-823.</w:t>
      </w:r>
      <w:bookmarkEnd w:id="633"/>
      <w:bookmarkEnd w:id="635"/>
    </w:p>
    <w:p w14:paraId="29D06E6D" w14:textId="0CE36FA9" w:rsidR="00A82503" w:rsidRPr="00CE332D" w:rsidRDefault="00A82503" w:rsidP="00E20346">
      <w:pPr>
        <w:pStyle w:val="ListParagraph"/>
        <w:widowControl w:val="0"/>
        <w:numPr>
          <w:ilvl w:val="0"/>
          <w:numId w:val="1"/>
        </w:numPr>
        <w:tabs>
          <w:tab w:val="left" w:pos="284"/>
          <w:tab w:val="left" w:pos="426"/>
          <w:tab w:val="left" w:pos="567"/>
          <w:tab w:val="left" w:pos="709"/>
          <w:tab w:val="left" w:pos="1843"/>
        </w:tabs>
        <w:autoSpaceDE w:val="0"/>
        <w:autoSpaceDN w:val="0"/>
        <w:spacing w:after="0" w:line="360" w:lineRule="auto"/>
        <w:ind w:left="0" w:firstLine="0"/>
        <w:jc w:val="both"/>
        <w:rPr>
          <w:rFonts w:ascii="Times New Roman" w:hAnsi="Times New Roman" w:cs="Times New Roman"/>
          <w:sz w:val="26"/>
          <w:szCs w:val="26"/>
          <w:shd w:val="clear" w:color="auto" w:fill="FFFFFF"/>
        </w:rPr>
      </w:pPr>
      <w:bookmarkStart w:id="636" w:name="_Ref104509451"/>
      <w:bookmarkStart w:id="637" w:name="_Ref103901407"/>
      <w:bookmarkStart w:id="638" w:name="_Ref104089882"/>
      <w:bookmarkStart w:id="639" w:name="_Hlk175472851"/>
      <w:bookmarkEnd w:id="634"/>
      <w:r w:rsidRPr="00CE332D">
        <w:rPr>
          <w:rFonts w:ascii="Times New Roman" w:hAnsi="Times New Roman" w:cs="Times New Roman"/>
          <w:b/>
          <w:sz w:val="26"/>
          <w:szCs w:val="26"/>
        </w:rPr>
        <w:t>Arifin W</w:t>
      </w:r>
      <w:r w:rsidR="000338BC">
        <w:rPr>
          <w:rFonts w:ascii="Times New Roman" w:hAnsi="Times New Roman" w:cs="Times New Roman"/>
          <w:b/>
          <w:sz w:val="26"/>
          <w:szCs w:val="26"/>
        </w:rPr>
        <w:t>.</w:t>
      </w:r>
      <w:r w:rsidRPr="00CE332D">
        <w:rPr>
          <w:rFonts w:ascii="Times New Roman" w:hAnsi="Times New Roman" w:cs="Times New Roman"/>
          <w:b/>
          <w:sz w:val="26"/>
          <w:szCs w:val="26"/>
        </w:rPr>
        <w:t>N., Zahiruddin W</w:t>
      </w:r>
      <w:r w:rsidR="000338BC">
        <w:rPr>
          <w:rFonts w:ascii="Times New Roman" w:hAnsi="Times New Roman" w:cs="Times New Roman"/>
          <w:b/>
          <w:sz w:val="26"/>
          <w:szCs w:val="26"/>
        </w:rPr>
        <w:t>.</w:t>
      </w:r>
      <w:r w:rsidRPr="00CE332D">
        <w:rPr>
          <w:rFonts w:ascii="Times New Roman" w:hAnsi="Times New Roman" w:cs="Times New Roman"/>
          <w:b/>
          <w:sz w:val="26"/>
          <w:szCs w:val="26"/>
        </w:rPr>
        <w:t>M</w:t>
      </w:r>
      <w:r w:rsidRPr="00CE332D">
        <w:rPr>
          <w:rFonts w:ascii="Times New Roman" w:hAnsi="Times New Roman" w:cs="Times New Roman"/>
          <w:sz w:val="26"/>
          <w:szCs w:val="26"/>
        </w:rPr>
        <w:t>. (2017). Sample Size Calculation in Animal Studies Using Resource Equation Approach. </w:t>
      </w:r>
      <w:r w:rsidRPr="00CE332D">
        <w:rPr>
          <w:rFonts w:ascii="Times New Roman" w:hAnsi="Times New Roman" w:cs="Times New Roman"/>
          <w:i/>
          <w:iCs/>
          <w:sz w:val="26"/>
          <w:szCs w:val="26"/>
        </w:rPr>
        <w:t>Malays J Med Sci</w:t>
      </w:r>
      <w:r w:rsidRPr="00CE332D">
        <w:rPr>
          <w:rFonts w:ascii="Times New Roman" w:hAnsi="Times New Roman" w:cs="Times New Roman"/>
          <w:sz w:val="26"/>
          <w:szCs w:val="26"/>
        </w:rPr>
        <w:t>, 24(5):101-105.</w:t>
      </w:r>
      <w:bookmarkEnd w:id="636"/>
      <w:bookmarkEnd w:id="637"/>
      <w:bookmarkEnd w:id="638"/>
    </w:p>
    <w:p w14:paraId="3C29055E" w14:textId="622C33F4" w:rsidR="00A82503" w:rsidRPr="00A82503" w:rsidRDefault="00A82503" w:rsidP="00E20346">
      <w:pPr>
        <w:pStyle w:val="ListParagraph"/>
        <w:numPr>
          <w:ilvl w:val="0"/>
          <w:numId w:val="1"/>
        </w:numPr>
        <w:tabs>
          <w:tab w:val="left" w:pos="284"/>
          <w:tab w:val="left" w:pos="426"/>
          <w:tab w:val="left" w:pos="567"/>
          <w:tab w:val="left" w:pos="1843"/>
        </w:tabs>
        <w:spacing w:after="0" w:line="360" w:lineRule="auto"/>
        <w:ind w:left="0" w:firstLine="0"/>
        <w:contextualSpacing w:val="0"/>
        <w:jc w:val="both"/>
        <w:rPr>
          <w:rFonts w:ascii="Times New Roman" w:hAnsi="Times New Roman" w:cs="Times New Roman"/>
          <w:spacing w:val="-4"/>
          <w:sz w:val="26"/>
          <w:szCs w:val="26"/>
        </w:rPr>
      </w:pPr>
      <w:bookmarkStart w:id="640" w:name="_Ref123253922"/>
      <w:bookmarkEnd w:id="639"/>
      <w:r w:rsidRPr="00A82503">
        <w:rPr>
          <w:rFonts w:ascii="Times New Roman" w:hAnsi="Times New Roman" w:cs="Times New Roman"/>
          <w:b/>
          <w:spacing w:val="-4"/>
          <w:sz w:val="26"/>
          <w:szCs w:val="26"/>
        </w:rPr>
        <w:t>Anyanwu E., Emmanuel E., Johnson N., et al.</w:t>
      </w:r>
      <w:r w:rsidRPr="00A82503">
        <w:rPr>
          <w:rFonts w:ascii="Times New Roman" w:hAnsi="Times New Roman" w:cs="Times New Roman"/>
          <w:spacing w:val="-4"/>
          <w:sz w:val="26"/>
          <w:szCs w:val="26"/>
        </w:rPr>
        <w:t xml:space="preserve"> (202</w:t>
      </w:r>
      <w:r w:rsidR="008F2452">
        <w:rPr>
          <w:rFonts w:ascii="Times New Roman" w:hAnsi="Times New Roman" w:cs="Times New Roman"/>
          <w:spacing w:val="-4"/>
          <w:sz w:val="26"/>
          <w:szCs w:val="26"/>
        </w:rPr>
        <w:t>3</w:t>
      </w:r>
      <w:r w:rsidRPr="00A82503">
        <w:rPr>
          <w:rFonts w:ascii="Times New Roman" w:hAnsi="Times New Roman" w:cs="Times New Roman"/>
          <w:spacing w:val="-4"/>
          <w:sz w:val="26"/>
          <w:szCs w:val="26"/>
        </w:rPr>
        <w:t xml:space="preserve">). Modulatory role of curcumin on cobalt-induced cognitive deficit, hippocampal oxidative damage, astrocytosis, and Nrf2 expression. </w:t>
      </w:r>
      <w:bookmarkEnd w:id="640"/>
      <w:r w:rsidR="008F2452" w:rsidRPr="008F2452">
        <w:rPr>
          <w:rFonts w:ascii="Times New Roman" w:hAnsi="Times New Roman" w:cs="Times New Roman"/>
          <w:i/>
          <w:iCs/>
          <w:sz w:val="26"/>
          <w:szCs w:val="26"/>
        </w:rPr>
        <w:t>Neurotox Res</w:t>
      </w:r>
      <w:r w:rsidR="008F2452">
        <w:rPr>
          <w:rFonts w:ascii="Times New Roman" w:hAnsi="Times New Roman" w:cs="Times New Roman"/>
          <w:i/>
          <w:iCs/>
          <w:sz w:val="28"/>
          <w:szCs w:val="28"/>
        </w:rPr>
        <w:t>,</w:t>
      </w:r>
      <w:r w:rsidR="008F2452" w:rsidRPr="008F2452">
        <w:rPr>
          <w:rFonts w:ascii="Times New Roman" w:hAnsi="Times New Roman" w:cs="Times New Roman"/>
          <w:i/>
          <w:iCs/>
          <w:sz w:val="26"/>
          <w:szCs w:val="26"/>
        </w:rPr>
        <w:t xml:space="preserve"> </w:t>
      </w:r>
      <w:r w:rsidR="008F2452" w:rsidRPr="008F2452">
        <w:rPr>
          <w:rFonts w:ascii="Times New Roman" w:hAnsi="Times New Roman" w:cs="Times New Roman"/>
          <w:sz w:val="26"/>
          <w:szCs w:val="26"/>
        </w:rPr>
        <w:t>(3):201-211</w:t>
      </w:r>
      <w:r w:rsidRPr="008F2452">
        <w:rPr>
          <w:rFonts w:ascii="Times New Roman" w:hAnsi="Times New Roman" w:cs="Times New Roman"/>
          <w:spacing w:val="-4"/>
          <w:sz w:val="26"/>
          <w:szCs w:val="26"/>
        </w:rPr>
        <w:t>.</w:t>
      </w:r>
    </w:p>
    <w:p w14:paraId="4FBC4718" w14:textId="751FB4EA" w:rsidR="00A82503" w:rsidRPr="00E20346" w:rsidRDefault="00A82503" w:rsidP="00E20346">
      <w:pPr>
        <w:pStyle w:val="ListParagraph"/>
        <w:widowControl w:val="0"/>
        <w:numPr>
          <w:ilvl w:val="0"/>
          <w:numId w:val="1"/>
        </w:numPr>
        <w:tabs>
          <w:tab w:val="left" w:pos="284"/>
          <w:tab w:val="left" w:pos="426"/>
          <w:tab w:val="left" w:pos="567"/>
          <w:tab w:val="left" w:pos="1843"/>
        </w:tabs>
        <w:autoSpaceDE w:val="0"/>
        <w:autoSpaceDN w:val="0"/>
        <w:spacing w:after="0" w:line="360" w:lineRule="auto"/>
        <w:ind w:left="0" w:firstLine="0"/>
        <w:jc w:val="both"/>
        <w:rPr>
          <w:rFonts w:ascii="Times New Roman" w:hAnsi="Times New Roman" w:cs="Times New Roman"/>
          <w:sz w:val="26"/>
          <w:szCs w:val="26"/>
          <w:lang w:val="nl-NL"/>
        </w:rPr>
      </w:pPr>
      <w:bookmarkStart w:id="641" w:name="_Hlk203702212"/>
      <w:bookmarkStart w:id="642" w:name="_Ref170474260"/>
      <w:bookmarkStart w:id="643" w:name="_Hlk203702237"/>
      <w:r w:rsidRPr="00CE332D">
        <w:rPr>
          <w:rFonts w:ascii="Times New Roman" w:hAnsi="Times New Roman" w:cs="Times New Roman"/>
          <w:b/>
          <w:bCs/>
          <w:sz w:val="26"/>
          <w:szCs w:val="26"/>
          <w:shd w:val="clear" w:color="auto" w:fill="FFFFFF"/>
        </w:rPr>
        <w:lastRenderedPageBreak/>
        <w:t>Berkowitz L</w:t>
      </w:r>
      <w:r w:rsidR="000338BC">
        <w:rPr>
          <w:rFonts w:ascii="Times New Roman" w:hAnsi="Times New Roman" w:cs="Times New Roman"/>
          <w:b/>
          <w:bCs/>
          <w:sz w:val="26"/>
          <w:szCs w:val="26"/>
          <w:shd w:val="clear" w:color="auto" w:fill="FFFFFF"/>
        </w:rPr>
        <w:t>.</w:t>
      </w:r>
      <w:r w:rsidRPr="00CE332D">
        <w:rPr>
          <w:rFonts w:ascii="Times New Roman" w:hAnsi="Times New Roman" w:cs="Times New Roman"/>
          <w:b/>
          <w:bCs/>
          <w:sz w:val="26"/>
          <w:szCs w:val="26"/>
          <w:shd w:val="clear" w:color="auto" w:fill="FFFFFF"/>
        </w:rPr>
        <w:t>E</w:t>
      </w:r>
      <w:bookmarkEnd w:id="641"/>
      <w:r w:rsidRPr="00CE332D">
        <w:rPr>
          <w:rFonts w:ascii="Times New Roman" w:hAnsi="Times New Roman" w:cs="Times New Roman"/>
          <w:b/>
          <w:bCs/>
          <w:sz w:val="26"/>
          <w:szCs w:val="26"/>
          <w:shd w:val="clear" w:color="auto" w:fill="FFFFFF"/>
        </w:rPr>
        <w:t>., Harvey R</w:t>
      </w:r>
      <w:r w:rsidR="000338BC">
        <w:rPr>
          <w:rFonts w:ascii="Times New Roman" w:hAnsi="Times New Roman" w:cs="Times New Roman"/>
          <w:b/>
          <w:bCs/>
          <w:sz w:val="26"/>
          <w:szCs w:val="26"/>
          <w:shd w:val="clear" w:color="auto" w:fill="FFFFFF"/>
        </w:rPr>
        <w:t>.</w:t>
      </w:r>
      <w:r w:rsidRPr="00CE332D">
        <w:rPr>
          <w:rFonts w:ascii="Times New Roman" w:hAnsi="Times New Roman" w:cs="Times New Roman"/>
          <w:b/>
          <w:bCs/>
          <w:sz w:val="26"/>
          <w:szCs w:val="26"/>
          <w:shd w:val="clear" w:color="auto" w:fill="FFFFFF"/>
        </w:rPr>
        <w:t>E., Drake E</w:t>
      </w:r>
      <w:r>
        <w:rPr>
          <w:rFonts w:ascii="Times New Roman" w:hAnsi="Times New Roman" w:cs="Times New Roman"/>
          <w:b/>
          <w:bCs/>
          <w:sz w:val="26"/>
          <w:szCs w:val="26"/>
          <w:shd w:val="clear" w:color="auto" w:fill="FFFFFF"/>
        </w:rPr>
        <w:t>.,</w:t>
      </w:r>
      <w:r w:rsidRPr="00CE332D">
        <w:rPr>
          <w:rFonts w:ascii="Times New Roman" w:hAnsi="Times New Roman" w:cs="Times New Roman"/>
          <w:b/>
          <w:bCs/>
          <w:sz w:val="26"/>
          <w:szCs w:val="26"/>
          <w:shd w:val="clear" w:color="auto" w:fill="FFFFFF"/>
        </w:rPr>
        <w:t> </w:t>
      </w:r>
      <w:r w:rsidRPr="00B76533">
        <w:rPr>
          <w:rFonts w:ascii="Times New Roman" w:hAnsi="Times New Roman" w:cs="Times New Roman"/>
          <w:b/>
          <w:bCs/>
          <w:sz w:val="26"/>
          <w:szCs w:val="26"/>
          <w:shd w:val="clear" w:color="auto" w:fill="FFFFFF"/>
        </w:rPr>
        <w:t>et al.</w:t>
      </w:r>
      <w:r w:rsidRPr="00CE332D">
        <w:rPr>
          <w:rFonts w:ascii="Times New Roman" w:hAnsi="Times New Roman" w:cs="Times New Roman"/>
          <w:sz w:val="26"/>
          <w:szCs w:val="26"/>
          <w:shd w:val="clear" w:color="auto" w:fill="FFFFFF"/>
        </w:rPr>
        <w:t> (2018).Progressive impairment of directional and spatially precise trajectories by TgF344-Alzheimer’s disease rats in the Morris Water Task. </w:t>
      </w:r>
      <w:r w:rsidRPr="00CE332D">
        <w:rPr>
          <w:rFonts w:ascii="Times New Roman" w:hAnsi="Times New Roman" w:cs="Times New Roman"/>
          <w:i/>
          <w:iCs/>
          <w:sz w:val="26"/>
          <w:szCs w:val="26"/>
          <w:shd w:val="clear" w:color="auto" w:fill="FFFFFF"/>
        </w:rPr>
        <w:t>Sci Rep</w:t>
      </w:r>
      <w:r w:rsidRPr="00CE332D">
        <w:rPr>
          <w:rFonts w:ascii="Times New Roman" w:hAnsi="Times New Roman" w:cs="Times New Roman"/>
          <w:sz w:val="26"/>
          <w:szCs w:val="26"/>
          <w:shd w:val="clear" w:color="auto" w:fill="FFFFFF"/>
        </w:rPr>
        <w:t> 8, 16153 (2018)</w:t>
      </w:r>
      <w:bookmarkEnd w:id="642"/>
      <w:r w:rsidRPr="00CE332D">
        <w:rPr>
          <w:rFonts w:ascii="Times New Roman" w:hAnsi="Times New Roman" w:cs="Times New Roman"/>
          <w:sz w:val="26"/>
          <w:szCs w:val="26"/>
          <w:shd w:val="clear" w:color="auto" w:fill="FFFFFF"/>
        </w:rPr>
        <w:t>.</w:t>
      </w:r>
    </w:p>
    <w:p w14:paraId="1BAEC0B0" w14:textId="1BCEA7DB" w:rsidR="00E20346" w:rsidRPr="00E20346" w:rsidRDefault="00E20346" w:rsidP="00E20346">
      <w:pPr>
        <w:pStyle w:val="ListParagraph"/>
        <w:widowControl w:val="0"/>
        <w:numPr>
          <w:ilvl w:val="0"/>
          <w:numId w:val="1"/>
        </w:numPr>
        <w:tabs>
          <w:tab w:val="left" w:pos="284"/>
          <w:tab w:val="left" w:pos="426"/>
          <w:tab w:val="left" w:pos="567"/>
          <w:tab w:val="left" w:pos="1843"/>
        </w:tabs>
        <w:autoSpaceDE w:val="0"/>
        <w:autoSpaceDN w:val="0"/>
        <w:spacing w:after="0" w:line="360" w:lineRule="auto"/>
        <w:ind w:left="0" w:firstLine="0"/>
        <w:jc w:val="both"/>
        <w:rPr>
          <w:rFonts w:ascii="Times New Roman" w:hAnsi="Times New Roman" w:cs="Times New Roman"/>
          <w:spacing w:val="-10"/>
          <w:sz w:val="26"/>
          <w:szCs w:val="26"/>
          <w:lang w:val="nl-NL"/>
        </w:rPr>
      </w:pPr>
      <w:bookmarkStart w:id="644" w:name="_Ref170458925"/>
      <w:r w:rsidRPr="007C1ECC">
        <w:rPr>
          <w:rFonts w:ascii="Times New Roman" w:hAnsi="Times New Roman" w:cs="Times New Roman"/>
          <w:b/>
          <w:bCs/>
          <w:spacing w:val="-10"/>
          <w:sz w:val="26"/>
          <w:szCs w:val="26"/>
          <w:shd w:val="clear" w:color="auto" w:fill="FFFFFF"/>
        </w:rPr>
        <w:t>Chernyuk D., Bol’shakova V., Vlasova L., antiet al.</w:t>
      </w:r>
      <w:r w:rsidRPr="007C1ECC">
        <w:rPr>
          <w:rFonts w:ascii="Times New Roman" w:hAnsi="Times New Roman" w:cs="Times New Roman"/>
          <w:b/>
          <w:bCs/>
          <w:i/>
          <w:iCs/>
          <w:spacing w:val="-10"/>
          <w:sz w:val="26"/>
          <w:szCs w:val="26"/>
          <w:shd w:val="clear" w:color="auto" w:fill="FFFFFF"/>
        </w:rPr>
        <w:t xml:space="preserve"> </w:t>
      </w:r>
      <w:r w:rsidRPr="007C1ECC">
        <w:rPr>
          <w:rFonts w:ascii="Times New Roman" w:hAnsi="Times New Roman" w:cs="Times New Roman"/>
          <w:spacing w:val="-10"/>
          <w:sz w:val="26"/>
          <w:szCs w:val="26"/>
          <w:shd w:val="clear" w:color="auto" w:fill="FFFFFF"/>
        </w:rPr>
        <w:t>(2021).</w:t>
      </w:r>
      <w:r w:rsidRPr="007C1ECC">
        <w:rPr>
          <w:rFonts w:ascii="Times New Roman" w:hAnsi="Times New Roman" w:cs="Times New Roman"/>
          <w:b/>
          <w:bCs/>
          <w:i/>
          <w:iCs/>
          <w:spacing w:val="-10"/>
          <w:sz w:val="26"/>
          <w:szCs w:val="26"/>
          <w:shd w:val="clear" w:color="auto" w:fill="FFFFFF"/>
        </w:rPr>
        <w:t xml:space="preserve"> </w:t>
      </w:r>
      <w:r w:rsidRPr="007C1ECC">
        <w:rPr>
          <w:rFonts w:ascii="Times New Roman" w:hAnsi="Times New Roman" w:cs="Times New Roman"/>
          <w:spacing w:val="-10"/>
          <w:sz w:val="26"/>
          <w:szCs w:val="26"/>
          <w:shd w:val="clear" w:color="auto" w:fill="FFFFFF"/>
        </w:rPr>
        <w:t>Possibilities and Prospects of the Behavioral Test “Morris Water Maze”. </w:t>
      </w:r>
      <w:r w:rsidRPr="007C1ECC">
        <w:rPr>
          <w:rFonts w:ascii="Times New Roman" w:hAnsi="Times New Roman" w:cs="Times New Roman"/>
          <w:i/>
          <w:iCs/>
          <w:spacing w:val="-10"/>
          <w:sz w:val="26"/>
          <w:szCs w:val="26"/>
          <w:shd w:val="clear" w:color="auto" w:fill="FFFFFF"/>
        </w:rPr>
        <w:t>J Evol Biochem Phys</w:t>
      </w:r>
      <w:r w:rsidRPr="007C1ECC">
        <w:rPr>
          <w:rFonts w:ascii="Times New Roman" w:hAnsi="Times New Roman" w:cs="Times New Roman"/>
          <w:spacing w:val="-10"/>
          <w:sz w:val="26"/>
          <w:szCs w:val="26"/>
          <w:shd w:val="clear" w:color="auto" w:fill="FFFFFF"/>
        </w:rPr>
        <w:t> (57): 289–303.</w:t>
      </w:r>
      <w:bookmarkEnd w:id="644"/>
    </w:p>
    <w:p w14:paraId="44EE9099" w14:textId="104F9C65" w:rsidR="004833D3" w:rsidRDefault="004833D3" w:rsidP="00E20346">
      <w:pPr>
        <w:pStyle w:val="ListParagraph"/>
        <w:widowControl w:val="0"/>
        <w:numPr>
          <w:ilvl w:val="0"/>
          <w:numId w:val="1"/>
        </w:numPr>
        <w:tabs>
          <w:tab w:val="left" w:pos="284"/>
          <w:tab w:val="left" w:pos="426"/>
          <w:tab w:val="left" w:pos="567"/>
          <w:tab w:val="left" w:pos="916"/>
          <w:tab w:val="left" w:pos="184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360" w:lineRule="auto"/>
        <w:ind w:left="0" w:firstLine="0"/>
        <w:jc w:val="both"/>
        <w:rPr>
          <w:rFonts w:ascii="Times New Roman" w:hAnsi="Times New Roman" w:cs="Times New Roman"/>
          <w:sz w:val="26"/>
          <w:szCs w:val="26"/>
          <w:shd w:val="clear" w:color="auto" w:fill="FFFFFF"/>
        </w:rPr>
      </w:pPr>
      <w:bookmarkStart w:id="645" w:name="_Ref173241128"/>
      <w:bookmarkStart w:id="646" w:name="_Ref103896836"/>
      <w:bookmarkEnd w:id="643"/>
      <w:r w:rsidRPr="00CE332D">
        <w:rPr>
          <w:rFonts w:ascii="Times New Roman" w:hAnsi="Times New Roman" w:cs="Times New Roman"/>
          <w:b/>
          <w:sz w:val="26"/>
          <w:szCs w:val="26"/>
          <w:shd w:val="clear" w:color="auto" w:fill="FFFFFF"/>
        </w:rPr>
        <w:t>Sun L., Xu R., Sun X.,</w:t>
      </w:r>
      <w:r w:rsidRPr="00CE332D">
        <w:rPr>
          <w:rFonts w:ascii="Times New Roman" w:hAnsi="Times New Roman" w:cs="Times New Roman"/>
          <w:sz w:val="26"/>
          <w:szCs w:val="26"/>
          <w:shd w:val="clear" w:color="auto" w:fill="FFFFFF"/>
        </w:rPr>
        <w:t xml:space="preserve"> </w:t>
      </w:r>
      <w:r w:rsidRPr="00CE332D">
        <w:rPr>
          <w:rFonts w:ascii="Times New Roman" w:hAnsi="Times New Roman" w:cs="Times New Roman"/>
          <w:b/>
          <w:bCs/>
          <w:sz w:val="26"/>
          <w:szCs w:val="26"/>
          <w:shd w:val="clear" w:color="auto" w:fill="FFFFFF"/>
        </w:rPr>
        <w:t>et al.</w:t>
      </w:r>
      <w:r w:rsidRPr="00CE332D">
        <w:rPr>
          <w:rFonts w:ascii="Times New Roman" w:hAnsi="Times New Roman" w:cs="Times New Roman"/>
          <w:sz w:val="26"/>
          <w:szCs w:val="26"/>
          <w:shd w:val="clear" w:color="auto" w:fill="FFFFFF"/>
        </w:rPr>
        <w:t xml:space="preserve"> (2016). Safety evaluation of exosomes derived from human umbilical cord mesenchymal stromal cell. </w:t>
      </w:r>
      <w:r w:rsidRPr="00CE332D">
        <w:rPr>
          <w:rFonts w:ascii="Times New Roman" w:hAnsi="Times New Roman" w:cs="Times New Roman"/>
          <w:i/>
          <w:sz w:val="26"/>
          <w:szCs w:val="26"/>
          <w:shd w:val="clear" w:color="auto" w:fill="FFFFFF"/>
        </w:rPr>
        <w:t>Cytotherapy</w:t>
      </w:r>
      <w:r w:rsidRPr="00CE332D">
        <w:rPr>
          <w:rFonts w:ascii="Times New Roman" w:hAnsi="Times New Roman" w:cs="Times New Roman"/>
          <w:sz w:val="26"/>
          <w:szCs w:val="26"/>
          <w:shd w:val="clear" w:color="auto" w:fill="FFFFFF"/>
        </w:rPr>
        <w:t>, 18(3):413-22.</w:t>
      </w:r>
      <w:bookmarkEnd w:id="645"/>
      <w:bookmarkEnd w:id="646"/>
    </w:p>
    <w:p w14:paraId="1988F951" w14:textId="30C7A6AE" w:rsidR="006B0ABB" w:rsidRPr="007C1ECC" w:rsidRDefault="006B0ABB" w:rsidP="00E20346">
      <w:pPr>
        <w:pStyle w:val="HTMLPreformatted"/>
        <w:numPr>
          <w:ilvl w:val="0"/>
          <w:numId w:val="1"/>
        </w:numPr>
        <w:tabs>
          <w:tab w:val="clear" w:pos="916"/>
          <w:tab w:val="clear" w:pos="1832"/>
          <w:tab w:val="left" w:pos="284"/>
          <w:tab w:val="left" w:pos="426"/>
          <w:tab w:val="left" w:pos="567"/>
          <w:tab w:val="left" w:pos="1843"/>
        </w:tabs>
        <w:spacing w:line="360" w:lineRule="auto"/>
        <w:ind w:left="0" w:firstLine="0"/>
        <w:jc w:val="both"/>
        <w:rPr>
          <w:rFonts w:ascii="Times New Roman" w:hAnsi="Times New Roman" w:cs="Times New Roman"/>
          <w:spacing w:val="-6"/>
          <w:kern w:val="36"/>
          <w:sz w:val="28"/>
          <w:szCs w:val="28"/>
        </w:rPr>
      </w:pPr>
      <w:bookmarkStart w:id="647" w:name="_Ref108479767"/>
      <w:bookmarkStart w:id="648" w:name="_Ref173159471"/>
      <w:bookmarkStart w:id="649" w:name="_Hlk178672442"/>
      <w:r w:rsidRPr="007C1ECC">
        <w:rPr>
          <w:rFonts w:ascii="Times New Roman" w:hAnsi="Times New Roman" w:cs="Times New Roman"/>
          <w:b/>
          <w:spacing w:val="-6"/>
          <w:sz w:val="26"/>
          <w:szCs w:val="26"/>
          <w:shd w:val="clear" w:color="auto" w:fill="FFFFFF"/>
        </w:rPr>
        <w:t>Vorhees C</w:t>
      </w:r>
      <w:r w:rsidR="000338BC" w:rsidRPr="007C1ECC">
        <w:rPr>
          <w:rFonts w:ascii="Times New Roman" w:hAnsi="Times New Roman" w:cs="Times New Roman"/>
          <w:b/>
          <w:spacing w:val="-6"/>
          <w:sz w:val="26"/>
          <w:szCs w:val="26"/>
          <w:shd w:val="clear" w:color="auto" w:fill="FFFFFF"/>
        </w:rPr>
        <w:t>.</w:t>
      </w:r>
      <w:r w:rsidRPr="007C1ECC">
        <w:rPr>
          <w:rFonts w:ascii="Times New Roman" w:hAnsi="Times New Roman" w:cs="Times New Roman"/>
          <w:b/>
          <w:spacing w:val="-6"/>
          <w:sz w:val="26"/>
          <w:szCs w:val="26"/>
          <w:shd w:val="clear" w:color="auto" w:fill="FFFFFF"/>
        </w:rPr>
        <w:t>V., Williams M</w:t>
      </w:r>
      <w:r w:rsidR="000338BC" w:rsidRPr="007C1ECC">
        <w:rPr>
          <w:rFonts w:ascii="Times New Roman" w:hAnsi="Times New Roman" w:cs="Times New Roman"/>
          <w:b/>
          <w:spacing w:val="-6"/>
          <w:sz w:val="26"/>
          <w:szCs w:val="26"/>
          <w:shd w:val="clear" w:color="auto" w:fill="FFFFFF"/>
        </w:rPr>
        <w:t>.</w:t>
      </w:r>
      <w:r w:rsidRPr="007C1ECC">
        <w:rPr>
          <w:rFonts w:ascii="Times New Roman" w:hAnsi="Times New Roman" w:cs="Times New Roman"/>
          <w:b/>
          <w:spacing w:val="-6"/>
          <w:sz w:val="26"/>
          <w:szCs w:val="26"/>
          <w:shd w:val="clear" w:color="auto" w:fill="FFFFFF"/>
        </w:rPr>
        <w:t>T.</w:t>
      </w:r>
      <w:r w:rsidRPr="007C1ECC">
        <w:rPr>
          <w:rFonts w:ascii="Times New Roman" w:hAnsi="Times New Roman" w:cs="Times New Roman"/>
          <w:spacing w:val="-6"/>
          <w:sz w:val="26"/>
          <w:szCs w:val="26"/>
          <w:shd w:val="clear" w:color="auto" w:fill="FFFFFF"/>
        </w:rPr>
        <w:t xml:space="preserve"> (2006). Morris water maze: procedures for assessing spatial and related forms of learning and memory. </w:t>
      </w:r>
      <w:r w:rsidRPr="007C1ECC">
        <w:rPr>
          <w:rFonts w:ascii="Times New Roman" w:hAnsi="Times New Roman" w:cs="Times New Roman"/>
          <w:i/>
          <w:iCs/>
          <w:spacing w:val="-6"/>
          <w:sz w:val="26"/>
          <w:szCs w:val="26"/>
          <w:shd w:val="clear" w:color="auto" w:fill="FFFFFF"/>
        </w:rPr>
        <w:t>Nature protocols</w:t>
      </w:r>
      <w:r w:rsidRPr="007C1ECC">
        <w:rPr>
          <w:rFonts w:ascii="Times New Roman" w:hAnsi="Times New Roman" w:cs="Times New Roman"/>
          <w:spacing w:val="-6"/>
          <w:sz w:val="26"/>
          <w:szCs w:val="26"/>
          <w:shd w:val="clear" w:color="auto" w:fill="FFFFFF"/>
        </w:rPr>
        <w:t>, </w:t>
      </w:r>
      <w:r w:rsidRPr="007C1ECC">
        <w:rPr>
          <w:rFonts w:ascii="Times New Roman" w:hAnsi="Times New Roman" w:cs="Times New Roman"/>
          <w:iCs/>
          <w:spacing w:val="-6"/>
          <w:sz w:val="26"/>
          <w:szCs w:val="26"/>
          <w:shd w:val="clear" w:color="auto" w:fill="FFFFFF"/>
        </w:rPr>
        <w:t>1</w:t>
      </w:r>
      <w:r w:rsidRPr="007C1ECC">
        <w:rPr>
          <w:rFonts w:ascii="Times New Roman" w:hAnsi="Times New Roman" w:cs="Times New Roman"/>
          <w:spacing w:val="-6"/>
          <w:sz w:val="26"/>
          <w:szCs w:val="26"/>
          <w:shd w:val="clear" w:color="auto" w:fill="FFFFFF"/>
        </w:rPr>
        <w:t>(2)</w:t>
      </w:r>
      <w:r w:rsidR="000338BC" w:rsidRPr="007C1ECC">
        <w:rPr>
          <w:rFonts w:ascii="Times New Roman" w:hAnsi="Times New Roman" w:cs="Times New Roman"/>
          <w:spacing w:val="-6"/>
          <w:sz w:val="26"/>
          <w:szCs w:val="26"/>
          <w:shd w:val="clear" w:color="auto" w:fill="FFFFFF"/>
        </w:rPr>
        <w:t>:</w:t>
      </w:r>
      <w:r w:rsidRPr="007C1ECC">
        <w:rPr>
          <w:rFonts w:ascii="Times New Roman" w:hAnsi="Times New Roman" w:cs="Times New Roman"/>
          <w:spacing w:val="-6"/>
          <w:sz w:val="26"/>
          <w:szCs w:val="26"/>
          <w:shd w:val="clear" w:color="auto" w:fill="FFFFFF"/>
        </w:rPr>
        <w:t xml:space="preserve"> 848–858</w:t>
      </w:r>
      <w:bookmarkEnd w:id="647"/>
      <w:r w:rsidRPr="007C1ECC">
        <w:rPr>
          <w:rFonts w:ascii="Times New Roman" w:hAnsi="Times New Roman" w:cs="Times New Roman"/>
          <w:spacing w:val="-6"/>
          <w:sz w:val="26"/>
          <w:szCs w:val="26"/>
          <w:shd w:val="clear" w:color="auto" w:fill="FFFFFF"/>
        </w:rPr>
        <w:t>.</w:t>
      </w:r>
      <w:bookmarkEnd w:id="648"/>
    </w:p>
    <w:p w14:paraId="4D0D1706" w14:textId="4C4AD07D" w:rsidR="006B0ABB" w:rsidRPr="007C1ECC" w:rsidRDefault="006B0ABB" w:rsidP="00E20346">
      <w:pPr>
        <w:pStyle w:val="ListParagraph"/>
        <w:numPr>
          <w:ilvl w:val="0"/>
          <w:numId w:val="1"/>
        </w:numPr>
        <w:tabs>
          <w:tab w:val="left" w:pos="426"/>
          <w:tab w:val="left" w:pos="567"/>
          <w:tab w:val="left" w:pos="1843"/>
        </w:tabs>
        <w:spacing w:after="0" w:line="360" w:lineRule="auto"/>
        <w:ind w:left="0" w:firstLine="0"/>
        <w:jc w:val="both"/>
        <w:rPr>
          <w:rFonts w:ascii="Times New Roman" w:hAnsi="Times New Roman" w:cs="Times New Roman"/>
          <w:b/>
          <w:sz w:val="26"/>
          <w:szCs w:val="26"/>
        </w:rPr>
      </w:pPr>
      <w:bookmarkStart w:id="650" w:name="_Ref127371341"/>
      <w:bookmarkEnd w:id="649"/>
      <w:r w:rsidRPr="007C1ECC">
        <w:rPr>
          <w:rFonts w:ascii="Times New Roman" w:hAnsi="Times New Roman" w:cs="Times New Roman"/>
          <w:b/>
          <w:sz w:val="26"/>
          <w:szCs w:val="26"/>
        </w:rPr>
        <w:t>Ka W</w:t>
      </w:r>
      <w:r w:rsidR="00431AFC" w:rsidRPr="007C1ECC">
        <w:rPr>
          <w:rFonts w:ascii="Times New Roman" w:hAnsi="Times New Roman" w:cs="Times New Roman"/>
          <w:b/>
          <w:sz w:val="26"/>
          <w:szCs w:val="26"/>
        </w:rPr>
        <w:t>.</w:t>
      </w:r>
      <w:r w:rsidRPr="007C1ECC">
        <w:rPr>
          <w:rFonts w:ascii="Times New Roman" w:hAnsi="Times New Roman" w:cs="Times New Roman"/>
          <w:b/>
          <w:sz w:val="26"/>
          <w:szCs w:val="26"/>
        </w:rPr>
        <w:t>L.</w:t>
      </w:r>
      <w:r w:rsidRPr="007C1ECC">
        <w:rPr>
          <w:rFonts w:ascii="Times New Roman" w:hAnsi="Times New Roman" w:cs="Times New Roman"/>
          <w:sz w:val="26"/>
          <w:szCs w:val="26"/>
        </w:rPr>
        <w:t xml:space="preserve"> (2011). Dissection of Rodent Brain Regions. </w:t>
      </w:r>
      <w:r w:rsidRPr="007C1ECC">
        <w:rPr>
          <w:rFonts w:ascii="Times New Roman" w:hAnsi="Times New Roman" w:cs="Times New Roman"/>
          <w:i/>
          <w:iCs/>
          <w:sz w:val="26"/>
          <w:szCs w:val="26"/>
        </w:rPr>
        <w:t>Neuroproteomics, Neuromethods</w:t>
      </w:r>
      <w:r w:rsidRPr="007C1ECC">
        <w:rPr>
          <w:rFonts w:ascii="Times New Roman" w:hAnsi="Times New Roman" w:cs="Times New Roman"/>
          <w:sz w:val="26"/>
          <w:szCs w:val="26"/>
        </w:rPr>
        <w:t>. 57 (2): 13-26</w:t>
      </w:r>
      <w:bookmarkEnd w:id="650"/>
      <w:r w:rsidRPr="007C1ECC">
        <w:rPr>
          <w:rFonts w:ascii="Times New Roman" w:hAnsi="Times New Roman" w:cs="Times New Roman"/>
          <w:sz w:val="26"/>
          <w:szCs w:val="26"/>
        </w:rPr>
        <w:t>.</w:t>
      </w:r>
    </w:p>
    <w:p w14:paraId="61E62315" w14:textId="4CF3682B" w:rsidR="008960A2" w:rsidRPr="00CE332D" w:rsidRDefault="008960A2" w:rsidP="00E20346">
      <w:pPr>
        <w:pStyle w:val="ListParagraph"/>
        <w:numPr>
          <w:ilvl w:val="0"/>
          <w:numId w:val="1"/>
        </w:numPr>
        <w:tabs>
          <w:tab w:val="left" w:pos="426"/>
          <w:tab w:val="left" w:pos="567"/>
          <w:tab w:val="left" w:pos="1843"/>
        </w:tabs>
        <w:spacing w:after="0" w:line="360" w:lineRule="auto"/>
        <w:ind w:left="0" w:firstLine="0"/>
        <w:jc w:val="both"/>
        <w:rPr>
          <w:rFonts w:ascii="Times New Roman" w:hAnsi="Times New Roman" w:cs="Times New Roman"/>
          <w:sz w:val="26"/>
          <w:szCs w:val="26"/>
        </w:rPr>
      </w:pPr>
      <w:bookmarkStart w:id="651" w:name="_Ref109483902"/>
      <w:bookmarkStart w:id="652" w:name="_Toc109919033"/>
      <w:bookmarkStart w:id="653" w:name="_Ref123510095"/>
      <w:r w:rsidRPr="00CE332D">
        <w:rPr>
          <w:rFonts w:ascii="Times New Roman" w:hAnsi="Times New Roman" w:cs="Times New Roman"/>
          <w:b/>
          <w:sz w:val="26"/>
          <w:szCs w:val="26"/>
          <w:shd w:val="clear" w:color="auto" w:fill="FFFFFF"/>
        </w:rPr>
        <w:t>Gliebus G</w:t>
      </w:r>
      <w:r w:rsidR="000338BC">
        <w:rPr>
          <w:rFonts w:ascii="Times New Roman" w:hAnsi="Times New Roman" w:cs="Times New Roman"/>
          <w:b/>
          <w:sz w:val="26"/>
          <w:szCs w:val="26"/>
          <w:shd w:val="clear" w:color="auto" w:fill="FFFFFF"/>
        </w:rPr>
        <w:t>.</w:t>
      </w:r>
      <w:r w:rsidRPr="00CE332D">
        <w:rPr>
          <w:rFonts w:ascii="Times New Roman" w:hAnsi="Times New Roman" w:cs="Times New Roman"/>
          <w:b/>
          <w:sz w:val="26"/>
          <w:szCs w:val="26"/>
          <w:shd w:val="clear" w:color="auto" w:fill="FFFFFF"/>
        </w:rPr>
        <w:t>P.</w:t>
      </w:r>
      <w:r w:rsidR="005F26F1">
        <w:rPr>
          <w:rFonts w:ascii="Times New Roman" w:hAnsi="Times New Roman" w:cs="Times New Roman"/>
          <w:sz w:val="26"/>
          <w:szCs w:val="26"/>
          <w:shd w:val="clear" w:color="auto" w:fill="FFFFFF"/>
        </w:rPr>
        <w:t xml:space="preserve"> </w:t>
      </w:r>
      <w:r w:rsidRPr="00CE332D">
        <w:rPr>
          <w:rFonts w:ascii="Times New Roman" w:hAnsi="Times New Roman" w:cs="Times New Roman"/>
          <w:sz w:val="26"/>
          <w:szCs w:val="26"/>
          <w:shd w:val="clear" w:color="auto" w:fill="FFFFFF"/>
        </w:rPr>
        <w:t>(2018). Memory Dysfunction. </w:t>
      </w:r>
      <w:r w:rsidRPr="00CE332D">
        <w:rPr>
          <w:rFonts w:ascii="Times New Roman" w:hAnsi="Times New Roman" w:cs="Times New Roman"/>
          <w:i/>
          <w:iCs/>
          <w:sz w:val="26"/>
          <w:szCs w:val="26"/>
          <w:shd w:val="clear" w:color="auto" w:fill="FFFFFF"/>
        </w:rPr>
        <w:t>Continuum (Minneapolis, Minn.)</w:t>
      </w:r>
      <w:r w:rsidRPr="00CE332D">
        <w:rPr>
          <w:rFonts w:ascii="Times New Roman" w:hAnsi="Times New Roman" w:cs="Times New Roman"/>
          <w:sz w:val="26"/>
          <w:szCs w:val="26"/>
          <w:shd w:val="clear" w:color="auto" w:fill="FFFFFF"/>
        </w:rPr>
        <w:t>, </w:t>
      </w:r>
      <w:r w:rsidRPr="00CE332D">
        <w:rPr>
          <w:rFonts w:ascii="Times New Roman" w:hAnsi="Times New Roman" w:cs="Times New Roman"/>
          <w:i/>
          <w:iCs/>
          <w:sz w:val="26"/>
          <w:szCs w:val="26"/>
          <w:shd w:val="clear" w:color="auto" w:fill="FFFFFF"/>
        </w:rPr>
        <w:t>24</w:t>
      </w:r>
      <w:r w:rsidRPr="00CE332D">
        <w:rPr>
          <w:rFonts w:ascii="Times New Roman" w:hAnsi="Times New Roman" w:cs="Times New Roman"/>
          <w:sz w:val="26"/>
          <w:szCs w:val="26"/>
          <w:shd w:val="clear" w:color="auto" w:fill="FFFFFF"/>
        </w:rPr>
        <w:t>(3, behavioral neurology and psychiatry)</w:t>
      </w:r>
      <w:r w:rsidR="000338BC">
        <w:rPr>
          <w:rFonts w:ascii="Times New Roman" w:hAnsi="Times New Roman" w:cs="Times New Roman"/>
          <w:sz w:val="26"/>
          <w:szCs w:val="26"/>
          <w:shd w:val="clear" w:color="auto" w:fill="FFFFFF"/>
        </w:rPr>
        <w:t>:</w:t>
      </w:r>
      <w:r w:rsidRPr="00CE332D">
        <w:rPr>
          <w:rFonts w:ascii="Times New Roman" w:hAnsi="Times New Roman" w:cs="Times New Roman"/>
          <w:sz w:val="26"/>
          <w:szCs w:val="26"/>
          <w:shd w:val="clear" w:color="auto" w:fill="FFFFFF"/>
        </w:rPr>
        <w:t xml:space="preserve"> 727–744.</w:t>
      </w:r>
      <w:bookmarkEnd w:id="651"/>
      <w:bookmarkEnd w:id="652"/>
      <w:bookmarkEnd w:id="653"/>
    </w:p>
    <w:p w14:paraId="54DCBABD" w14:textId="1B9D75AD" w:rsidR="008960A2" w:rsidRPr="00CE332D" w:rsidRDefault="008960A2" w:rsidP="00E20346">
      <w:pPr>
        <w:pStyle w:val="p"/>
        <w:numPr>
          <w:ilvl w:val="0"/>
          <w:numId w:val="1"/>
        </w:numPr>
        <w:tabs>
          <w:tab w:val="left" w:pos="426"/>
          <w:tab w:val="left" w:pos="567"/>
          <w:tab w:val="left" w:pos="1843"/>
        </w:tabs>
        <w:spacing w:before="0" w:beforeAutospacing="0" w:after="0" w:afterAutospacing="0" w:line="360" w:lineRule="auto"/>
        <w:ind w:left="0" w:firstLine="0"/>
        <w:jc w:val="both"/>
        <w:rPr>
          <w:sz w:val="26"/>
          <w:szCs w:val="26"/>
        </w:rPr>
      </w:pPr>
      <w:bookmarkStart w:id="654" w:name="_Ref123746413"/>
      <w:r w:rsidRPr="00CE332D">
        <w:rPr>
          <w:b/>
          <w:sz w:val="26"/>
          <w:szCs w:val="26"/>
          <w:shd w:val="clear" w:color="auto" w:fill="FFFFFF"/>
        </w:rPr>
        <w:t>Jahn H</w:t>
      </w:r>
      <w:r w:rsidRPr="00CE332D">
        <w:rPr>
          <w:sz w:val="26"/>
          <w:szCs w:val="26"/>
          <w:shd w:val="clear" w:color="auto" w:fill="FFFFFF"/>
        </w:rPr>
        <w:t>. (2013). Memory loss in Alzheimer's disease. </w:t>
      </w:r>
      <w:r w:rsidRPr="00CE332D">
        <w:rPr>
          <w:i/>
          <w:iCs/>
          <w:sz w:val="26"/>
          <w:szCs w:val="26"/>
          <w:shd w:val="clear" w:color="auto" w:fill="FFFFFF"/>
        </w:rPr>
        <w:t>Dialogues in clinical neuroscience</w:t>
      </w:r>
      <w:r w:rsidRPr="00CE332D">
        <w:rPr>
          <w:sz w:val="26"/>
          <w:szCs w:val="26"/>
          <w:shd w:val="clear" w:color="auto" w:fill="FFFFFF"/>
        </w:rPr>
        <w:t>, </w:t>
      </w:r>
      <w:r w:rsidRPr="00CE332D">
        <w:rPr>
          <w:i/>
          <w:iCs/>
          <w:sz w:val="26"/>
          <w:szCs w:val="26"/>
          <w:shd w:val="clear" w:color="auto" w:fill="FFFFFF"/>
        </w:rPr>
        <w:t>15</w:t>
      </w:r>
      <w:r w:rsidRPr="00CE332D">
        <w:rPr>
          <w:sz w:val="26"/>
          <w:szCs w:val="26"/>
          <w:shd w:val="clear" w:color="auto" w:fill="FFFFFF"/>
        </w:rPr>
        <w:t>(4)</w:t>
      </w:r>
      <w:r w:rsidR="000338BC">
        <w:rPr>
          <w:sz w:val="26"/>
          <w:szCs w:val="26"/>
          <w:shd w:val="clear" w:color="auto" w:fill="FFFFFF"/>
        </w:rPr>
        <w:t>:</w:t>
      </w:r>
      <w:r w:rsidRPr="00CE332D">
        <w:rPr>
          <w:sz w:val="26"/>
          <w:szCs w:val="26"/>
          <w:shd w:val="clear" w:color="auto" w:fill="FFFFFF"/>
        </w:rPr>
        <w:t xml:space="preserve"> 445–454</w:t>
      </w:r>
      <w:bookmarkEnd w:id="654"/>
      <w:r w:rsidRPr="00CE332D">
        <w:rPr>
          <w:sz w:val="26"/>
          <w:szCs w:val="26"/>
          <w:shd w:val="clear" w:color="auto" w:fill="FFFFFF"/>
        </w:rPr>
        <w:t>.</w:t>
      </w:r>
    </w:p>
    <w:p w14:paraId="32F4C3E5" w14:textId="6F0E05DD" w:rsidR="008960A2" w:rsidRPr="00CE332D" w:rsidRDefault="008960A2" w:rsidP="00E20346">
      <w:pPr>
        <w:pStyle w:val="ListParagraph"/>
        <w:numPr>
          <w:ilvl w:val="0"/>
          <w:numId w:val="1"/>
        </w:numPr>
        <w:tabs>
          <w:tab w:val="left" w:pos="426"/>
          <w:tab w:val="left" w:pos="567"/>
          <w:tab w:val="left" w:pos="1843"/>
        </w:tabs>
        <w:spacing w:after="0" w:line="360" w:lineRule="auto"/>
        <w:ind w:left="0" w:firstLine="0"/>
        <w:jc w:val="both"/>
        <w:rPr>
          <w:rFonts w:ascii="Times New Roman" w:hAnsi="Times New Roman" w:cs="Times New Roman"/>
          <w:spacing w:val="-2"/>
          <w:sz w:val="26"/>
          <w:szCs w:val="26"/>
        </w:rPr>
      </w:pPr>
      <w:bookmarkStart w:id="655" w:name="_Ref123746674"/>
      <w:r w:rsidRPr="00CE332D">
        <w:rPr>
          <w:rFonts w:ascii="Times New Roman" w:hAnsi="Times New Roman" w:cs="Times New Roman"/>
          <w:b/>
          <w:spacing w:val="-2"/>
          <w:sz w:val="26"/>
          <w:szCs w:val="26"/>
        </w:rPr>
        <w:t>Gold C</w:t>
      </w:r>
      <w:r w:rsidR="000338BC">
        <w:rPr>
          <w:rFonts w:ascii="Times New Roman" w:hAnsi="Times New Roman" w:cs="Times New Roman"/>
          <w:b/>
          <w:spacing w:val="-2"/>
          <w:sz w:val="26"/>
          <w:szCs w:val="26"/>
        </w:rPr>
        <w:t>.</w:t>
      </w:r>
      <w:r w:rsidRPr="00CE332D">
        <w:rPr>
          <w:rFonts w:ascii="Times New Roman" w:hAnsi="Times New Roman" w:cs="Times New Roman"/>
          <w:b/>
          <w:spacing w:val="-2"/>
          <w:sz w:val="26"/>
          <w:szCs w:val="26"/>
        </w:rPr>
        <w:t>A</w:t>
      </w:r>
      <w:r>
        <w:rPr>
          <w:rFonts w:ascii="Times New Roman" w:hAnsi="Times New Roman" w:cs="Times New Roman"/>
          <w:b/>
          <w:spacing w:val="-2"/>
          <w:sz w:val="26"/>
          <w:szCs w:val="26"/>
        </w:rPr>
        <w:t>.</w:t>
      </w:r>
      <w:r w:rsidRPr="00CE332D">
        <w:rPr>
          <w:rFonts w:ascii="Times New Roman" w:hAnsi="Times New Roman" w:cs="Times New Roman"/>
          <w:b/>
          <w:spacing w:val="-2"/>
          <w:sz w:val="26"/>
          <w:szCs w:val="26"/>
        </w:rPr>
        <w:t>, Budson A</w:t>
      </w:r>
      <w:r w:rsidR="000338BC">
        <w:rPr>
          <w:rFonts w:ascii="Times New Roman" w:hAnsi="Times New Roman" w:cs="Times New Roman"/>
          <w:b/>
          <w:spacing w:val="-2"/>
          <w:sz w:val="26"/>
          <w:szCs w:val="26"/>
        </w:rPr>
        <w:t>.</w:t>
      </w:r>
      <w:r w:rsidRPr="00CE332D">
        <w:rPr>
          <w:rFonts w:ascii="Times New Roman" w:hAnsi="Times New Roman" w:cs="Times New Roman"/>
          <w:b/>
          <w:spacing w:val="-2"/>
          <w:sz w:val="26"/>
          <w:szCs w:val="26"/>
        </w:rPr>
        <w:t>E.</w:t>
      </w:r>
      <w:r w:rsidRPr="00CE332D">
        <w:rPr>
          <w:rFonts w:ascii="Times New Roman" w:hAnsi="Times New Roman" w:cs="Times New Roman"/>
          <w:spacing w:val="-2"/>
          <w:sz w:val="26"/>
          <w:szCs w:val="26"/>
        </w:rPr>
        <w:t xml:space="preserve"> (2008). Memory loss in Alzheimer's disease: implications for development of therapeutics. </w:t>
      </w:r>
      <w:r w:rsidRPr="00CE332D">
        <w:rPr>
          <w:rFonts w:ascii="Times New Roman" w:hAnsi="Times New Roman" w:cs="Times New Roman"/>
          <w:i/>
          <w:spacing w:val="-2"/>
          <w:sz w:val="26"/>
          <w:szCs w:val="26"/>
        </w:rPr>
        <w:t>Expert Rev Neurother</w:t>
      </w:r>
      <w:r w:rsidRPr="00CE332D">
        <w:rPr>
          <w:rFonts w:ascii="Times New Roman" w:hAnsi="Times New Roman" w:cs="Times New Roman"/>
          <w:spacing w:val="-2"/>
          <w:sz w:val="26"/>
          <w:szCs w:val="26"/>
        </w:rPr>
        <w:t>, 8(12):1879-91</w:t>
      </w:r>
      <w:bookmarkEnd w:id="655"/>
    </w:p>
    <w:p w14:paraId="23CF1940" w14:textId="324CD2C7" w:rsidR="008960A2" w:rsidRPr="002A22DF" w:rsidRDefault="00B62B7C" w:rsidP="00E20346">
      <w:pPr>
        <w:pStyle w:val="ListParagraph"/>
        <w:numPr>
          <w:ilvl w:val="0"/>
          <w:numId w:val="1"/>
        </w:numPr>
        <w:tabs>
          <w:tab w:val="left" w:pos="426"/>
          <w:tab w:val="left" w:pos="567"/>
          <w:tab w:val="left" w:pos="1843"/>
        </w:tabs>
        <w:spacing w:after="0" w:line="360" w:lineRule="auto"/>
        <w:ind w:left="0" w:firstLine="0"/>
        <w:jc w:val="both"/>
        <w:rPr>
          <w:rFonts w:ascii="Times New Roman" w:hAnsi="Times New Roman" w:cs="Times New Roman"/>
          <w:sz w:val="26"/>
          <w:szCs w:val="26"/>
        </w:rPr>
      </w:pPr>
      <w:bookmarkStart w:id="656" w:name="_Ref123748565"/>
      <w:r>
        <w:rPr>
          <w:rFonts w:ascii="Times New Roman" w:hAnsi="Times New Roman" w:cs="Times New Roman"/>
          <w:b/>
          <w:sz w:val="26"/>
          <w:szCs w:val="26"/>
          <w:shd w:val="clear" w:color="auto" w:fill="FFFFFF"/>
        </w:rPr>
        <w:t xml:space="preserve">Haj </w:t>
      </w:r>
      <w:r w:rsidR="008960A2" w:rsidRPr="00CE332D">
        <w:rPr>
          <w:rFonts w:ascii="Times New Roman" w:hAnsi="Times New Roman" w:cs="Times New Roman"/>
          <w:b/>
          <w:sz w:val="26"/>
          <w:szCs w:val="26"/>
          <w:shd w:val="clear" w:color="auto" w:fill="FFFFFF"/>
        </w:rPr>
        <w:t>E., Colombel F., Kapogiannis D., et al.</w:t>
      </w:r>
      <w:r w:rsidR="008960A2" w:rsidRPr="00CE332D">
        <w:rPr>
          <w:rFonts w:ascii="Times New Roman" w:hAnsi="Times New Roman" w:cs="Times New Roman"/>
          <w:sz w:val="26"/>
          <w:szCs w:val="26"/>
          <w:shd w:val="clear" w:color="auto" w:fill="FFFFFF"/>
        </w:rPr>
        <w:t xml:space="preserve"> (2020). False Memory in Alzheimer's Disease. </w:t>
      </w:r>
      <w:r w:rsidR="008960A2" w:rsidRPr="00CE332D">
        <w:rPr>
          <w:rFonts w:ascii="Times New Roman" w:hAnsi="Times New Roman" w:cs="Times New Roman"/>
          <w:i/>
          <w:iCs/>
          <w:sz w:val="26"/>
          <w:szCs w:val="26"/>
          <w:shd w:val="clear" w:color="auto" w:fill="FFFFFF"/>
        </w:rPr>
        <w:t>Behavioural neurology</w:t>
      </w:r>
      <w:r w:rsidR="008960A2" w:rsidRPr="00CE332D">
        <w:rPr>
          <w:rFonts w:ascii="Times New Roman" w:hAnsi="Times New Roman" w:cs="Times New Roman"/>
          <w:sz w:val="26"/>
          <w:szCs w:val="26"/>
          <w:shd w:val="clear" w:color="auto" w:fill="FFFFFF"/>
        </w:rPr>
        <w:t>, 5284504.</w:t>
      </w:r>
      <w:bookmarkEnd w:id="656"/>
    </w:p>
    <w:p w14:paraId="6CAC8CE8" w14:textId="2B998148" w:rsidR="002A22DF" w:rsidRPr="002A22DF" w:rsidRDefault="002A22DF" w:rsidP="002A22DF">
      <w:pPr>
        <w:pStyle w:val="ListParagraph"/>
        <w:numPr>
          <w:ilvl w:val="0"/>
          <w:numId w:val="1"/>
        </w:numPr>
        <w:tabs>
          <w:tab w:val="left" w:pos="567"/>
        </w:tabs>
        <w:spacing w:after="0" w:line="360" w:lineRule="auto"/>
        <w:ind w:left="0" w:firstLine="0"/>
        <w:jc w:val="both"/>
        <w:rPr>
          <w:rFonts w:ascii="Times New Roman" w:hAnsi="Times New Roman" w:cs="Times New Roman"/>
          <w:sz w:val="26"/>
          <w:szCs w:val="26"/>
        </w:rPr>
      </w:pPr>
      <w:bookmarkStart w:id="657" w:name="_Ref208924418"/>
      <w:r>
        <w:rPr>
          <w:rFonts w:ascii="Times New Roman" w:hAnsi="Times New Roman" w:cs="Times New Roman"/>
          <w:b/>
          <w:bCs/>
          <w:sz w:val="26"/>
          <w:szCs w:val="26"/>
        </w:rPr>
        <w:t>R</w:t>
      </w:r>
      <w:r w:rsidRPr="002A22DF">
        <w:rPr>
          <w:rFonts w:ascii="Times New Roman" w:hAnsi="Times New Roman" w:cs="Times New Roman"/>
          <w:b/>
          <w:bCs/>
          <w:sz w:val="26"/>
          <w:szCs w:val="26"/>
        </w:rPr>
        <w:t>ita carter.</w:t>
      </w:r>
      <w:r w:rsidRPr="002A22DF">
        <w:rPr>
          <w:rFonts w:ascii="Times New Roman" w:hAnsi="Times New Roman" w:cs="Times New Roman"/>
          <w:sz w:val="26"/>
          <w:szCs w:val="26"/>
        </w:rPr>
        <w:t xml:space="preserve"> (2019). The Human Brain Book: An Illustrated Guide to its Structure, Function, and Disorders. Memory, </w:t>
      </w:r>
      <w:r w:rsidRPr="002A22DF">
        <w:rPr>
          <w:rFonts w:ascii="Times New Roman" w:hAnsi="Times New Roman" w:cs="Times New Roman"/>
          <w:i/>
          <w:iCs/>
          <w:sz w:val="26"/>
          <w:szCs w:val="26"/>
        </w:rPr>
        <w:t>DK,</w:t>
      </w:r>
      <w:r w:rsidRPr="002A22DF">
        <w:rPr>
          <w:rFonts w:ascii="Times New Roman" w:hAnsi="Times New Roman" w:cs="Times New Roman"/>
          <w:sz w:val="26"/>
          <w:szCs w:val="26"/>
        </w:rPr>
        <w:t xml:space="preserve"> p 154 - 164</w:t>
      </w:r>
      <w:bookmarkEnd w:id="657"/>
    </w:p>
    <w:p w14:paraId="45709354" w14:textId="5B4D3987" w:rsidR="008960A2" w:rsidRDefault="008960A2" w:rsidP="00E20346">
      <w:pPr>
        <w:pStyle w:val="ListParagraph"/>
        <w:numPr>
          <w:ilvl w:val="0"/>
          <w:numId w:val="1"/>
        </w:numPr>
        <w:tabs>
          <w:tab w:val="left" w:pos="284"/>
          <w:tab w:val="left" w:pos="426"/>
          <w:tab w:val="left" w:pos="567"/>
          <w:tab w:val="left" w:pos="1843"/>
        </w:tabs>
        <w:spacing w:after="0" w:line="360" w:lineRule="auto"/>
        <w:ind w:left="0" w:firstLine="0"/>
        <w:jc w:val="both"/>
        <w:rPr>
          <w:rFonts w:ascii="Times New Roman" w:hAnsi="Times New Roman" w:cs="Times New Roman"/>
          <w:sz w:val="26"/>
          <w:szCs w:val="26"/>
        </w:rPr>
      </w:pPr>
      <w:bookmarkStart w:id="658" w:name="_Ref170234101"/>
      <w:bookmarkStart w:id="659" w:name="_Hlk175472704"/>
      <w:r w:rsidRPr="00CE332D">
        <w:rPr>
          <w:rFonts w:ascii="Times New Roman" w:hAnsi="Times New Roman" w:cs="Times New Roman"/>
          <w:b/>
          <w:bCs/>
          <w:sz w:val="26"/>
          <w:szCs w:val="26"/>
          <w:shd w:val="clear" w:color="auto" w:fill="FFFFFF"/>
        </w:rPr>
        <w:t>Kang S., Kim J</w:t>
      </w:r>
      <w:r>
        <w:rPr>
          <w:rFonts w:ascii="Times New Roman" w:hAnsi="Times New Roman" w:cs="Times New Roman"/>
          <w:b/>
          <w:bCs/>
          <w:sz w:val="26"/>
          <w:szCs w:val="26"/>
          <w:shd w:val="clear" w:color="auto" w:fill="FFFFFF"/>
        </w:rPr>
        <w:t>.,</w:t>
      </w:r>
      <w:r w:rsidRPr="00CE332D">
        <w:rPr>
          <w:rFonts w:ascii="Times New Roman" w:hAnsi="Times New Roman" w:cs="Times New Roman"/>
          <w:b/>
          <w:bCs/>
          <w:sz w:val="26"/>
          <w:szCs w:val="26"/>
          <w:shd w:val="clear" w:color="auto" w:fill="FFFFFF"/>
        </w:rPr>
        <w:t xml:space="preserve"> Chang K</w:t>
      </w:r>
      <w:r w:rsidR="000338BC">
        <w:rPr>
          <w:rFonts w:ascii="Times New Roman" w:hAnsi="Times New Roman" w:cs="Times New Roman"/>
          <w:b/>
          <w:bCs/>
          <w:sz w:val="26"/>
          <w:szCs w:val="26"/>
          <w:shd w:val="clear" w:color="auto" w:fill="FFFFFF"/>
        </w:rPr>
        <w:t>.</w:t>
      </w:r>
      <w:r w:rsidRPr="00CE332D">
        <w:rPr>
          <w:rFonts w:ascii="Times New Roman" w:hAnsi="Times New Roman" w:cs="Times New Roman"/>
          <w:b/>
          <w:bCs/>
          <w:sz w:val="26"/>
          <w:szCs w:val="26"/>
          <w:shd w:val="clear" w:color="auto" w:fill="FFFFFF"/>
        </w:rPr>
        <w:t>A</w:t>
      </w:r>
      <w:r w:rsidRPr="00CE332D">
        <w:rPr>
          <w:rFonts w:ascii="Times New Roman" w:hAnsi="Times New Roman" w:cs="Times New Roman"/>
          <w:sz w:val="26"/>
          <w:szCs w:val="26"/>
          <w:shd w:val="clear" w:color="auto" w:fill="FFFFFF"/>
        </w:rPr>
        <w:t xml:space="preserve"> (2021). Spatial memory deficiency early in 6xTg Alzheimer’s disease mouse model. </w:t>
      </w:r>
      <w:r w:rsidRPr="00CE332D">
        <w:rPr>
          <w:rFonts w:ascii="Times New Roman" w:hAnsi="Times New Roman" w:cs="Times New Roman"/>
          <w:i/>
          <w:iCs/>
          <w:sz w:val="26"/>
          <w:szCs w:val="26"/>
          <w:shd w:val="clear" w:color="auto" w:fill="FFFFFF"/>
        </w:rPr>
        <w:t>Sci Rep</w:t>
      </w:r>
      <w:r w:rsidR="000338BC">
        <w:rPr>
          <w:rFonts w:ascii="Times New Roman" w:hAnsi="Times New Roman" w:cs="Times New Roman"/>
          <w:i/>
          <w:iCs/>
          <w:sz w:val="26"/>
          <w:szCs w:val="26"/>
          <w:shd w:val="clear" w:color="auto" w:fill="FFFFFF"/>
        </w:rPr>
        <w:t>,</w:t>
      </w:r>
      <w:r w:rsidRPr="00CE332D">
        <w:rPr>
          <w:rFonts w:ascii="Times New Roman" w:hAnsi="Times New Roman" w:cs="Times New Roman"/>
          <w:sz w:val="26"/>
          <w:szCs w:val="26"/>
          <w:shd w:val="clear" w:color="auto" w:fill="FFFFFF"/>
        </w:rPr>
        <w:t> </w:t>
      </w:r>
      <w:r w:rsidR="000338BC" w:rsidRPr="000338BC">
        <w:rPr>
          <w:rFonts w:ascii="Times New Roman" w:hAnsi="Times New Roman" w:cs="Times New Roman"/>
          <w:sz w:val="26"/>
          <w:szCs w:val="26"/>
          <w:shd w:val="clear" w:color="auto" w:fill="FFFFFF"/>
        </w:rPr>
        <w:t>(</w:t>
      </w:r>
      <w:r w:rsidRPr="000338BC">
        <w:rPr>
          <w:rFonts w:ascii="Times New Roman" w:hAnsi="Times New Roman" w:cs="Times New Roman"/>
          <w:sz w:val="26"/>
          <w:szCs w:val="26"/>
          <w:shd w:val="clear" w:color="auto" w:fill="FFFFFF"/>
        </w:rPr>
        <w:t>11</w:t>
      </w:r>
      <w:r w:rsidR="000338BC" w:rsidRPr="000338BC">
        <w:rPr>
          <w:rFonts w:ascii="Times New Roman" w:hAnsi="Times New Roman" w:cs="Times New Roman"/>
          <w:sz w:val="26"/>
          <w:szCs w:val="26"/>
          <w:shd w:val="clear" w:color="auto" w:fill="FFFFFF"/>
        </w:rPr>
        <w:t>):</w:t>
      </w:r>
      <w:r w:rsidR="000338BC">
        <w:rPr>
          <w:rFonts w:ascii="Times New Roman" w:hAnsi="Times New Roman" w:cs="Times New Roman"/>
          <w:sz w:val="26"/>
          <w:szCs w:val="26"/>
          <w:shd w:val="clear" w:color="auto" w:fill="FFFFFF"/>
        </w:rPr>
        <w:t xml:space="preserve"> </w:t>
      </w:r>
      <w:r w:rsidRPr="00CE332D">
        <w:rPr>
          <w:rFonts w:ascii="Times New Roman" w:hAnsi="Times New Roman" w:cs="Times New Roman"/>
          <w:sz w:val="26"/>
          <w:szCs w:val="26"/>
          <w:shd w:val="clear" w:color="auto" w:fill="FFFFFF"/>
        </w:rPr>
        <w:t>1334</w:t>
      </w:r>
      <w:bookmarkEnd w:id="658"/>
      <w:r w:rsidRPr="00CE332D">
        <w:rPr>
          <w:rFonts w:ascii="Times New Roman" w:hAnsi="Times New Roman" w:cs="Times New Roman"/>
          <w:sz w:val="26"/>
          <w:szCs w:val="26"/>
        </w:rPr>
        <w:t>.</w:t>
      </w:r>
      <w:bookmarkEnd w:id="659"/>
    </w:p>
    <w:p w14:paraId="3CA2824E" w14:textId="6A62BE0B" w:rsidR="00E83F22" w:rsidRPr="000338BC" w:rsidRDefault="00E83F22" w:rsidP="00E20346">
      <w:pPr>
        <w:pStyle w:val="ListParagraph"/>
        <w:numPr>
          <w:ilvl w:val="0"/>
          <w:numId w:val="1"/>
        </w:numPr>
        <w:tabs>
          <w:tab w:val="left" w:pos="426"/>
          <w:tab w:val="left" w:pos="567"/>
          <w:tab w:val="left" w:pos="1843"/>
        </w:tabs>
        <w:spacing w:after="0" w:line="360" w:lineRule="auto"/>
        <w:ind w:left="0" w:firstLine="0"/>
        <w:jc w:val="both"/>
        <w:rPr>
          <w:rFonts w:ascii="Times New Roman" w:hAnsi="Times New Roman" w:cs="Times New Roman"/>
          <w:spacing w:val="-4"/>
          <w:sz w:val="26"/>
          <w:szCs w:val="26"/>
        </w:rPr>
      </w:pPr>
      <w:bookmarkStart w:id="660" w:name="_Ref172122308"/>
      <w:r w:rsidRPr="000338BC">
        <w:rPr>
          <w:rFonts w:ascii="Times New Roman" w:hAnsi="Times New Roman" w:cs="Times New Roman"/>
          <w:b/>
          <w:bCs/>
          <w:spacing w:val="-4"/>
          <w:sz w:val="26"/>
          <w:szCs w:val="26"/>
          <w:shd w:val="clear" w:color="auto" w:fill="FFFFFF"/>
        </w:rPr>
        <w:t>Pentkowski N</w:t>
      </w:r>
      <w:r w:rsidR="000338BC" w:rsidRPr="000338BC">
        <w:rPr>
          <w:rFonts w:ascii="Times New Roman" w:hAnsi="Times New Roman" w:cs="Times New Roman"/>
          <w:b/>
          <w:bCs/>
          <w:spacing w:val="-4"/>
          <w:sz w:val="26"/>
          <w:szCs w:val="26"/>
          <w:shd w:val="clear" w:color="auto" w:fill="FFFFFF"/>
        </w:rPr>
        <w:t>.</w:t>
      </w:r>
      <w:r w:rsidRPr="000338BC">
        <w:rPr>
          <w:rFonts w:ascii="Times New Roman" w:hAnsi="Times New Roman" w:cs="Times New Roman"/>
          <w:b/>
          <w:bCs/>
          <w:spacing w:val="-4"/>
          <w:sz w:val="26"/>
          <w:szCs w:val="26"/>
          <w:shd w:val="clear" w:color="auto" w:fill="FFFFFF"/>
        </w:rPr>
        <w:t>S., Rogge-Obando K</w:t>
      </w:r>
      <w:r w:rsidR="000338BC" w:rsidRPr="000338BC">
        <w:rPr>
          <w:rFonts w:ascii="Times New Roman" w:hAnsi="Times New Roman" w:cs="Times New Roman"/>
          <w:b/>
          <w:bCs/>
          <w:spacing w:val="-4"/>
          <w:sz w:val="26"/>
          <w:szCs w:val="26"/>
          <w:shd w:val="clear" w:color="auto" w:fill="FFFFFF"/>
        </w:rPr>
        <w:t>.</w:t>
      </w:r>
      <w:r w:rsidRPr="000338BC">
        <w:rPr>
          <w:rFonts w:ascii="Times New Roman" w:hAnsi="Times New Roman" w:cs="Times New Roman"/>
          <w:b/>
          <w:bCs/>
          <w:spacing w:val="-4"/>
          <w:sz w:val="26"/>
          <w:szCs w:val="26"/>
          <w:shd w:val="clear" w:color="auto" w:fill="FFFFFF"/>
        </w:rPr>
        <w:t>K., Donaldson T</w:t>
      </w:r>
      <w:r w:rsidR="000338BC" w:rsidRPr="000338BC">
        <w:rPr>
          <w:rFonts w:ascii="Times New Roman" w:hAnsi="Times New Roman" w:cs="Times New Roman"/>
          <w:b/>
          <w:bCs/>
          <w:spacing w:val="-4"/>
          <w:sz w:val="26"/>
          <w:szCs w:val="26"/>
          <w:shd w:val="clear" w:color="auto" w:fill="FFFFFF"/>
        </w:rPr>
        <w:t>.</w:t>
      </w:r>
      <w:r w:rsidRPr="000338BC">
        <w:rPr>
          <w:rFonts w:ascii="Times New Roman" w:hAnsi="Times New Roman" w:cs="Times New Roman"/>
          <w:b/>
          <w:bCs/>
          <w:spacing w:val="-4"/>
          <w:sz w:val="26"/>
          <w:szCs w:val="26"/>
          <w:shd w:val="clear" w:color="auto" w:fill="FFFFFF"/>
        </w:rPr>
        <w:t>N., eta al.</w:t>
      </w:r>
      <w:r w:rsidRPr="000338BC">
        <w:rPr>
          <w:rFonts w:ascii="Times New Roman" w:hAnsi="Times New Roman" w:cs="Times New Roman"/>
          <w:spacing w:val="-4"/>
          <w:sz w:val="26"/>
          <w:szCs w:val="26"/>
          <w:shd w:val="clear" w:color="auto" w:fill="FFFFFF"/>
        </w:rPr>
        <w:t xml:space="preserve"> (2021).  Anxiety and Alzheimer's disease: Behavioral analysis and neural basis in rodent models of Alzheimer's-related neuropathology. </w:t>
      </w:r>
      <w:r w:rsidRPr="000338BC">
        <w:rPr>
          <w:rFonts w:ascii="Times New Roman" w:hAnsi="Times New Roman" w:cs="Times New Roman"/>
          <w:i/>
          <w:iCs/>
          <w:spacing w:val="-4"/>
          <w:sz w:val="26"/>
          <w:szCs w:val="26"/>
          <w:shd w:val="clear" w:color="auto" w:fill="FFFFFF"/>
        </w:rPr>
        <w:t>Neurosci Biobehav Rev</w:t>
      </w:r>
      <w:r w:rsidRPr="000338BC">
        <w:rPr>
          <w:rFonts w:ascii="Times New Roman" w:hAnsi="Times New Roman" w:cs="Times New Roman"/>
          <w:spacing w:val="-4"/>
          <w:sz w:val="26"/>
          <w:szCs w:val="26"/>
          <w:shd w:val="clear" w:color="auto" w:fill="FFFFFF"/>
        </w:rPr>
        <w:t>.</w:t>
      </w:r>
      <w:r w:rsidR="000338BC" w:rsidRPr="000338BC">
        <w:rPr>
          <w:rFonts w:ascii="Times New Roman" w:hAnsi="Times New Roman" w:cs="Times New Roman"/>
          <w:spacing w:val="-4"/>
          <w:sz w:val="26"/>
          <w:szCs w:val="26"/>
          <w:shd w:val="clear" w:color="auto" w:fill="FFFFFF"/>
        </w:rPr>
        <w:t>(</w:t>
      </w:r>
      <w:r w:rsidRPr="000338BC">
        <w:rPr>
          <w:rFonts w:ascii="Times New Roman" w:hAnsi="Times New Roman" w:cs="Times New Roman"/>
          <w:spacing w:val="-4"/>
          <w:sz w:val="26"/>
          <w:szCs w:val="26"/>
          <w:shd w:val="clear" w:color="auto" w:fill="FFFFFF"/>
        </w:rPr>
        <w:t>127</w:t>
      </w:r>
      <w:r w:rsidR="000338BC" w:rsidRPr="000338BC">
        <w:rPr>
          <w:rFonts w:ascii="Times New Roman" w:hAnsi="Times New Roman" w:cs="Times New Roman"/>
          <w:spacing w:val="-4"/>
          <w:sz w:val="26"/>
          <w:szCs w:val="26"/>
          <w:shd w:val="clear" w:color="auto" w:fill="FFFFFF"/>
        </w:rPr>
        <w:t>)</w:t>
      </w:r>
      <w:r w:rsidRPr="000338BC">
        <w:rPr>
          <w:rFonts w:ascii="Times New Roman" w:hAnsi="Times New Roman" w:cs="Times New Roman"/>
          <w:spacing w:val="-4"/>
          <w:sz w:val="26"/>
          <w:szCs w:val="26"/>
          <w:shd w:val="clear" w:color="auto" w:fill="FFFFFF"/>
        </w:rPr>
        <w:t>:</w:t>
      </w:r>
      <w:r w:rsidR="000338BC" w:rsidRPr="000338BC">
        <w:rPr>
          <w:rFonts w:ascii="Times New Roman" w:hAnsi="Times New Roman" w:cs="Times New Roman"/>
          <w:spacing w:val="-4"/>
          <w:sz w:val="26"/>
          <w:szCs w:val="26"/>
          <w:shd w:val="clear" w:color="auto" w:fill="FFFFFF"/>
        </w:rPr>
        <w:t xml:space="preserve"> </w:t>
      </w:r>
      <w:r w:rsidRPr="000338BC">
        <w:rPr>
          <w:rFonts w:ascii="Times New Roman" w:hAnsi="Times New Roman" w:cs="Times New Roman"/>
          <w:spacing w:val="-4"/>
          <w:sz w:val="26"/>
          <w:szCs w:val="26"/>
          <w:shd w:val="clear" w:color="auto" w:fill="FFFFFF"/>
        </w:rPr>
        <w:t>647-658.</w:t>
      </w:r>
      <w:bookmarkEnd w:id="660"/>
    </w:p>
    <w:p w14:paraId="36F5AAEB" w14:textId="48C73581" w:rsidR="00D37A47" w:rsidRPr="005D2334" w:rsidRDefault="00D37A47" w:rsidP="00E20346">
      <w:pPr>
        <w:pStyle w:val="ListParagraph"/>
        <w:numPr>
          <w:ilvl w:val="0"/>
          <w:numId w:val="1"/>
        </w:numPr>
        <w:tabs>
          <w:tab w:val="left" w:pos="567"/>
          <w:tab w:val="left" w:pos="1843"/>
        </w:tabs>
        <w:spacing w:after="0" w:line="360" w:lineRule="auto"/>
        <w:ind w:left="0" w:firstLine="0"/>
        <w:jc w:val="both"/>
        <w:rPr>
          <w:rFonts w:ascii="Times New Roman" w:hAnsi="Times New Roman" w:cs="Times New Roman"/>
          <w:sz w:val="26"/>
          <w:szCs w:val="26"/>
        </w:rPr>
      </w:pPr>
      <w:bookmarkStart w:id="661" w:name="_Ref171868634"/>
      <w:r w:rsidRPr="00CE332D">
        <w:rPr>
          <w:rFonts w:ascii="Times New Roman" w:hAnsi="Times New Roman" w:cs="Times New Roman"/>
          <w:b/>
          <w:bCs/>
          <w:sz w:val="26"/>
          <w:szCs w:val="26"/>
          <w:shd w:val="clear" w:color="auto" w:fill="FFFFFF"/>
        </w:rPr>
        <w:t>Malik T., Hasan S., Pervez S., et al.</w:t>
      </w:r>
      <w:r w:rsidRPr="00CE332D">
        <w:rPr>
          <w:rFonts w:ascii="Times New Roman" w:hAnsi="Times New Roman" w:cs="Times New Roman"/>
          <w:sz w:val="26"/>
          <w:szCs w:val="26"/>
          <w:shd w:val="clear" w:color="auto" w:fill="FFFFFF"/>
        </w:rPr>
        <w:t xml:space="preserve"> (2016). Nigella sativa Oil Reduces Extrapyramidal Symptoms (EPS)-Like Behavior in Haloperidol-Treated Rats. </w:t>
      </w:r>
      <w:r w:rsidRPr="00CE332D">
        <w:rPr>
          <w:rFonts w:ascii="Times New Roman" w:hAnsi="Times New Roman" w:cs="Times New Roman"/>
          <w:i/>
          <w:iCs/>
          <w:sz w:val="26"/>
          <w:szCs w:val="26"/>
          <w:shd w:val="clear" w:color="auto" w:fill="FFFFFF"/>
        </w:rPr>
        <w:t>Neurochem Res</w:t>
      </w:r>
      <w:r w:rsidRPr="00CE332D">
        <w:rPr>
          <w:rFonts w:ascii="Times New Roman" w:hAnsi="Times New Roman" w:cs="Times New Roman"/>
          <w:sz w:val="26"/>
          <w:szCs w:val="26"/>
          <w:shd w:val="clear" w:color="auto" w:fill="FFFFFF"/>
        </w:rPr>
        <w:t>. 41(12):</w:t>
      </w:r>
      <w:r w:rsidR="000338BC">
        <w:rPr>
          <w:rFonts w:ascii="Times New Roman" w:hAnsi="Times New Roman" w:cs="Times New Roman"/>
          <w:sz w:val="26"/>
          <w:szCs w:val="26"/>
          <w:shd w:val="clear" w:color="auto" w:fill="FFFFFF"/>
        </w:rPr>
        <w:t xml:space="preserve"> </w:t>
      </w:r>
      <w:r w:rsidRPr="00CE332D">
        <w:rPr>
          <w:rFonts w:ascii="Times New Roman" w:hAnsi="Times New Roman" w:cs="Times New Roman"/>
          <w:sz w:val="26"/>
          <w:szCs w:val="26"/>
          <w:shd w:val="clear" w:color="auto" w:fill="FFFFFF"/>
        </w:rPr>
        <w:t>3386-3398.</w:t>
      </w:r>
      <w:bookmarkEnd w:id="661"/>
    </w:p>
    <w:p w14:paraId="2E46F631" w14:textId="349A7AC3" w:rsidR="005D2334" w:rsidRPr="002510A8" w:rsidRDefault="005D2334" w:rsidP="00E20346">
      <w:pPr>
        <w:pStyle w:val="ListParagraph"/>
        <w:widowControl w:val="0"/>
        <w:numPr>
          <w:ilvl w:val="0"/>
          <w:numId w:val="1"/>
        </w:numPr>
        <w:tabs>
          <w:tab w:val="left" w:pos="284"/>
          <w:tab w:val="left" w:pos="426"/>
          <w:tab w:val="left" w:pos="567"/>
          <w:tab w:val="left" w:pos="1843"/>
        </w:tabs>
        <w:autoSpaceDE w:val="0"/>
        <w:autoSpaceDN w:val="0"/>
        <w:spacing w:after="0" w:line="360" w:lineRule="auto"/>
        <w:ind w:left="0" w:firstLine="0"/>
        <w:jc w:val="both"/>
        <w:rPr>
          <w:rFonts w:ascii="Times New Roman" w:hAnsi="Times New Roman" w:cs="Times New Roman"/>
          <w:kern w:val="36"/>
          <w:sz w:val="26"/>
          <w:szCs w:val="26"/>
        </w:rPr>
      </w:pPr>
      <w:bookmarkStart w:id="662" w:name="_Ref104544291"/>
      <w:r w:rsidRPr="00D37A47">
        <w:rPr>
          <w:rFonts w:ascii="Times New Roman" w:hAnsi="Times New Roman" w:cs="Times New Roman"/>
          <w:b/>
          <w:sz w:val="26"/>
          <w:szCs w:val="26"/>
          <w:shd w:val="clear" w:color="auto" w:fill="FFFFFF"/>
        </w:rPr>
        <w:t xml:space="preserve">Mousaei </w:t>
      </w:r>
      <w:r>
        <w:rPr>
          <w:rFonts w:ascii="Times New Roman" w:hAnsi="Times New Roman" w:cs="Times New Roman"/>
          <w:b/>
          <w:sz w:val="26"/>
          <w:szCs w:val="26"/>
          <w:shd w:val="clear" w:color="auto" w:fill="FFFFFF"/>
        </w:rPr>
        <w:t>G</w:t>
      </w:r>
      <w:r w:rsidR="000338BC">
        <w:rPr>
          <w:rFonts w:ascii="Times New Roman" w:hAnsi="Times New Roman" w:cs="Times New Roman"/>
          <w:b/>
          <w:sz w:val="26"/>
          <w:szCs w:val="26"/>
          <w:shd w:val="clear" w:color="auto" w:fill="FFFFFF"/>
        </w:rPr>
        <w:t>.</w:t>
      </w:r>
      <w:r w:rsidRPr="00D37A47">
        <w:rPr>
          <w:rFonts w:ascii="Times New Roman" w:hAnsi="Times New Roman" w:cs="Times New Roman"/>
          <w:b/>
          <w:sz w:val="26"/>
          <w:szCs w:val="26"/>
          <w:shd w:val="clear" w:color="auto" w:fill="FFFFFF"/>
        </w:rPr>
        <w:t>M., Seok J., Park H</w:t>
      </w:r>
      <w:r w:rsidR="000338BC">
        <w:rPr>
          <w:rFonts w:ascii="Times New Roman" w:hAnsi="Times New Roman" w:cs="Times New Roman"/>
          <w:b/>
          <w:sz w:val="26"/>
          <w:szCs w:val="26"/>
          <w:shd w:val="clear" w:color="auto" w:fill="FFFFFF"/>
        </w:rPr>
        <w:t>.</w:t>
      </w:r>
      <w:r w:rsidRPr="000338BC">
        <w:rPr>
          <w:rFonts w:ascii="Times New Roman" w:hAnsi="Times New Roman" w:cs="Times New Roman"/>
          <w:bCs/>
          <w:sz w:val="26"/>
          <w:szCs w:val="26"/>
          <w:shd w:val="clear" w:color="auto" w:fill="FFFFFF"/>
        </w:rPr>
        <w:t>S., et al.</w:t>
      </w:r>
      <w:r w:rsidRPr="00D37A47">
        <w:rPr>
          <w:rFonts w:ascii="Times New Roman" w:hAnsi="Times New Roman" w:cs="Times New Roman"/>
          <w:sz w:val="26"/>
          <w:szCs w:val="26"/>
          <w:shd w:val="clear" w:color="auto" w:fill="FFFFFF"/>
        </w:rPr>
        <w:t xml:space="preserve"> (2022). Stem Cell Therapy: From </w:t>
      </w:r>
      <w:r w:rsidRPr="00D37A47">
        <w:rPr>
          <w:rFonts w:ascii="Times New Roman" w:hAnsi="Times New Roman" w:cs="Times New Roman"/>
          <w:sz w:val="26"/>
          <w:szCs w:val="26"/>
          <w:shd w:val="clear" w:color="auto" w:fill="FFFFFF"/>
        </w:rPr>
        <w:lastRenderedPageBreak/>
        <w:t xml:space="preserve">Idea to Clinical Practice. </w:t>
      </w:r>
      <w:r w:rsidRPr="00D37A47">
        <w:rPr>
          <w:rFonts w:ascii="Times New Roman" w:hAnsi="Times New Roman" w:cs="Times New Roman"/>
          <w:i/>
          <w:sz w:val="26"/>
          <w:szCs w:val="26"/>
          <w:shd w:val="clear" w:color="auto" w:fill="FFFFFF"/>
        </w:rPr>
        <w:t>Int J Mol Sci</w:t>
      </w:r>
      <w:r w:rsidRPr="00D37A47">
        <w:rPr>
          <w:rFonts w:ascii="Times New Roman" w:hAnsi="Times New Roman" w:cs="Times New Roman"/>
          <w:sz w:val="26"/>
          <w:szCs w:val="26"/>
          <w:shd w:val="clear" w:color="auto" w:fill="FFFFFF"/>
        </w:rPr>
        <w:t>, 23(5):</w:t>
      </w:r>
      <w:r w:rsidR="000338BC">
        <w:rPr>
          <w:rFonts w:ascii="Times New Roman" w:hAnsi="Times New Roman" w:cs="Times New Roman"/>
          <w:sz w:val="26"/>
          <w:szCs w:val="26"/>
          <w:shd w:val="clear" w:color="auto" w:fill="FFFFFF"/>
        </w:rPr>
        <w:t xml:space="preserve"> </w:t>
      </w:r>
      <w:r w:rsidRPr="00D37A47">
        <w:rPr>
          <w:rFonts w:ascii="Times New Roman" w:hAnsi="Times New Roman" w:cs="Times New Roman"/>
          <w:sz w:val="26"/>
          <w:szCs w:val="26"/>
          <w:shd w:val="clear" w:color="auto" w:fill="FFFFFF"/>
        </w:rPr>
        <w:t>2850.</w:t>
      </w:r>
      <w:bookmarkEnd w:id="662"/>
    </w:p>
    <w:p w14:paraId="0A4F4D1D" w14:textId="59ECEED9" w:rsidR="002510A8" w:rsidRPr="00FC5054" w:rsidRDefault="002510A8" w:rsidP="00E20346">
      <w:pPr>
        <w:pStyle w:val="ListParagraph"/>
        <w:widowControl w:val="0"/>
        <w:numPr>
          <w:ilvl w:val="0"/>
          <w:numId w:val="1"/>
        </w:numPr>
        <w:tabs>
          <w:tab w:val="left" w:pos="284"/>
          <w:tab w:val="left" w:pos="426"/>
          <w:tab w:val="left" w:pos="567"/>
          <w:tab w:val="left" w:pos="1843"/>
        </w:tabs>
        <w:autoSpaceDE w:val="0"/>
        <w:autoSpaceDN w:val="0"/>
        <w:spacing w:after="0" w:line="360" w:lineRule="auto"/>
        <w:ind w:left="0" w:firstLine="0"/>
        <w:jc w:val="both"/>
        <w:rPr>
          <w:rFonts w:ascii="Times New Roman" w:hAnsi="Times New Roman" w:cs="Times New Roman"/>
          <w:kern w:val="36"/>
          <w:sz w:val="26"/>
          <w:szCs w:val="26"/>
        </w:rPr>
      </w:pPr>
      <w:bookmarkStart w:id="663" w:name="_Ref188657898"/>
      <w:r w:rsidRPr="002510A8">
        <w:rPr>
          <w:rFonts w:ascii="Times New Roman" w:hAnsi="Times New Roman" w:cs="Times New Roman"/>
          <w:b/>
          <w:bCs/>
          <w:kern w:val="36"/>
          <w:sz w:val="26"/>
          <w:szCs w:val="26"/>
        </w:rPr>
        <w:t xml:space="preserve">Kim S., Chang KA., Kim Ja., et al. </w:t>
      </w:r>
      <w:r>
        <w:rPr>
          <w:rFonts w:ascii="Times New Roman" w:hAnsi="Times New Roman" w:cs="Times New Roman"/>
          <w:kern w:val="36"/>
          <w:sz w:val="26"/>
          <w:szCs w:val="26"/>
        </w:rPr>
        <w:t xml:space="preserve">(2012). </w:t>
      </w:r>
      <w:r w:rsidRPr="002510A8">
        <w:rPr>
          <w:rFonts w:ascii="Times New Roman" w:hAnsi="Times New Roman" w:cs="Times New Roman"/>
          <w:kern w:val="36"/>
          <w:sz w:val="26"/>
          <w:szCs w:val="26"/>
        </w:rPr>
        <w:t xml:space="preserve">The preventive and therapeutic effects of intravenous human adipose-derived stem cells in Alzheimer's disease mice. </w:t>
      </w:r>
      <w:r w:rsidRPr="002510A8">
        <w:rPr>
          <w:rFonts w:ascii="Times New Roman" w:hAnsi="Times New Roman" w:cs="Times New Roman"/>
          <w:i/>
          <w:iCs/>
          <w:kern w:val="36"/>
          <w:sz w:val="26"/>
          <w:szCs w:val="26"/>
        </w:rPr>
        <w:t>PLoS One</w:t>
      </w:r>
      <w:r w:rsidRPr="002510A8">
        <w:rPr>
          <w:rFonts w:ascii="Times New Roman" w:hAnsi="Times New Roman" w:cs="Times New Roman"/>
          <w:kern w:val="36"/>
          <w:sz w:val="26"/>
          <w:szCs w:val="26"/>
        </w:rPr>
        <w:t>.7(9):e45757.</w:t>
      </w:r>
      <w:bookmarkEnd w:id="663"/>
    </w:p>
    <w:p w14:paraId="3660A819" w14:textId="0DFF994E" w:rsidR="00FC5054" w:rsidRPr="00FF7015" w:rsidRDefault="00FC5054" w:rsidP="00E20346">
      <w:pPr>
        <w:pStyle w:val="ListParagraph"/>
        <w:numPr>
          <w:ilvl w:val="0"/>
          <w:numId w:val="1"/>
        </w:numPr>
        <w:tabs>
          <w:tab w:val="left" w:pos="284"/>
          <w:tab w:val="left" w:pos="426"/>
          <w:tab w:val="left" w:pos="567"/>
          <w:tab w:val="left" w:pos="709"/>
          <w:tab w:val="left" w:pos="1843"/>
        </w:tabs>
        <w:spacing w:after="0" w:line="360" w:lineRule="auto"/>
        <w:ind w:left="0" w:firstLine="0"/>
        <w:jc w:val="both"/>
        <w:rPr>
          <w:rFonts w:ascii="Times New Roman" w:hAnsi="Times New Roman" w:cs="Times New Roman"/>
          <w:spacing w:val="-8"/>
          <w:sz w:val="26"/>
          <w:szCs w:val="26"/>
          <w:lang w:val="nl-NL"/>
        </w:rPr>
      </w:pPr>
      <w:bookmarkStart w:id="664" w:name="_Ref172659592"/>
      <w:r w:rsidRPr="007C1ECC">
        <w:rPr>
          <w:rFonts w:ascii="Times New Roman" w:hAnsi="Times New Roman" w:cs="Times New Roman"/>
          <w:b/>
          <w:bCs/>
          <w:spacing w:val="-8"/>
          <w:sz w:val="26"/>
          <w:szCs w:val="26"/>
        </w:rPr>
        <w:t>López Ruiz J</w:t>
      </w:r>
      <w:r w:rsidR="00D37B31" w:rsidRPr="007C1ECC">
        <w:rPr>
          <w:rFonts w:ascii="Times New Roman" w:hAnsi="Times New Roman" w:cs="Times New Roman"/>
          <w:b/>
          <w:bCs/>
          <w:spacing w:val="-8"/>
          <w:sz w:val="26"/>
          <w:szCs w:val="26"/>
        </w:rPr>
        <w:t>.</w:t>
      </w:r>
      <w:r w:rsidRPr="007C1ECC">
        <w:rPr>
          <w:rFonts w:ascii="Times New Roman" w:hAnsi="Times New Roman" w:cs="Times New Roman"/>
          <w:b/>
          <w:bCs/>
          <w:spacing w:val="-8"/>
          <w:sz w:val="26"/>
          <w:szCs w:val="26"/>
        </w:rPr>
        <w:t>R., Osuna Carrasco L</w:t>
      </w:r>
      <w:r w:rsidR="00D37B31" w:rsidRPr="007C1ECC">
        <w:rPr>
          <w:rFonts w:ascii="Times New Roman" w:hAnsi="Times New Roman" w:cs="Times New Roman"/>
          <w:b/>
          <w:bCs/>
          <w:spacing w:val="-8"/>
          <w:sz w:val="26"/>
          <w:szCs w:val="26"/>
        </w:rPr>
        <w:t>.</w:t>
      </w:r>
      <w:r w:rsidRPr="007C1ECC">
        <w:rPr>
          <w:rFonts w:ascii="Times New Roman" w:hAnsi="Times New Roman" w:cs="Times New Roman"/>
          <w:b/>
          <w:bCs/>
          <w:spacing w:val="-8"/>
          <w:sz w:val="26"/>
          <w:szCs w:val="26"/>
        </w:rPr>
        <w:t>P., López Valenzuela C</w:t>
      </w:r>
      <w:r w:rsidR="00D37B31" w:rsidRPr="007C1ECC">
        <w:rPr>
          <w:rFonts w:ascii="Times New Roman" w:hAnsi="Times New Roman" w:cs="Times New Roman"/>
          <w:b/>
          <w:bCs/>
          <w:spacing w:val="-8"/>
          <w:sz w:val="26"/>
          <w:szCs w:val="26"/>
        </w:rPr>
        <w:t>.</w:t>
      </w:r>
      <w:r w:rsidRPr="007C1ECC">
        <w:rPr>
          <w:rFonts w:ascii="Times New Roman" w:hAnsi="Times New Roman" w:cs="Times New Roman"/>
          <w:b/>
          <w:bCs/>
          <w:spacing w:val="-8"/>
          <w:sz w:val="26"/>
          <w:szCs w:val="26"/>
        </w:rPr>
        <w:t>L., et al.</w:t>
      </w:r>
      <w:r w:rsidRPr="007C1ECC">
        <w:rPr>
          <w:rFonts w:ascii="Times New Roman" w:hAnsi="Times New Roman" w:cs="Times New Roman"/>
          <w:spacing w:val="-8"/>
          <w:sz w:val="26"/>
          <w:szCs w:val="26"/>
        </w:rPr>
        <w:t xml:space="preserve"> (2015). The hippocampus participates in the control of locomotion speed. </w:t>
      </w:r>
      <w:r w:rsidRPr="007C1ECC">
        <w:rPr>
          <w:rFonts w:ascii="Times New Roman" w:hAnsi="Times New Roman" w:cs="Times New Roman"/>
          <w:i/>
          <w:iCs/>
          <w:spacing w:val="-8"/>
          <w:sz w:val="26"/>
          <w:szCs w:val="26"/>
        </w:rPr>
        <w:t>Neuroscience</w:t>
      </w:r>
      <w:r w:rsidRPr="007C1ECC">
        <w:rPr>
          <w:rFonts w:ascii="Times New Roman" w:hAnsi="Times New Roman" w:cs="Times New Roman"/>
          <w:spacing w:val="-8"/>
          <w:sz w:val="26"/>
          <w:szCs w:val="26"/>
        </w:rPr>
        <w:t>;</w:t>
      </w:r>
      <w:r w:rsidR="000338BC" w:rsidRPr="007C1ECC">
        <w:rPr>
          <w:rFonts w:ascii="Times New Roman" w:hAnsi="Times New Roman" w:cs="Times New Roman"/>
          <w:spacing w:val="-8"/>
          <w:sz w:val="26"/>
          <w:szCs w:val="26"/>
        </w:rPr>
        <w:t xml:space="preserve"> (</w:t>
      </w:r>
      <w:r w:rsidRPr="007C1ECC">
        <w:rPr>
          <w:rFonts w:ascii="Times New Roman" w:hAnsi="Times New Roman" w:cs="Times New Roman"/>
          <w:spacing w:val="-8"/>
          <w:sz w:val="26"/>
          <w:szCs w:val="26"/>
        </w:rPr>
        <w:t>311</w:t>
      </w:r>
      <w:r w:rsidR="000338BC" w:rsidRPr="007C1ECC">
        <w:rPr>
          <w:rFonts w:ascii="Times New Roman" w:hAnsi="Times New Roman" w:cs="Times New Roman"/>
          <w:spacing w:val="-8"/>
          <w:sz w:val="26"/>
          <w:szCs w:val="26"/>
        </w:rPr>
        <w:t>)</w:t>
      </w:r>
      <w:r w:rsidRPr="007C1ECC">
        <w:rPr>
          <w:rFonts w:ascii="Times New Roman" w:hAnsi="Times New Roman" w:cs="Times New Roman"/>
          <w:spacing w:val="-8"/>
          <w:sz w:val="26"/>
          <w:szCs w:val="26"/>
        </w:rPr>
        <w:t>:</w:t>
      </w:r>
      <w:r w:rsidR="000338BC" w:rsidRPr="007C1ECC">
        <w:rPr>
          <w:rFonts w:ascii="Times New Roman" w:hAnsi="Times New Roman" w:cs="Times New Roman"/>
          <w:spacing w:val="-8"/>
          <w:sz w:val="26"/>
          <w:szCs w:val="26"/>
        </w:rPr>
        <w:t xml:space="preserve"> </w:t>
      </w:r>
      <w:r w:rsidRPr="007C1ECC">
        <w:rPr>
          <w:rFonts w:ascii="Times New Roman" w:hAnsi="Times New Roman" w:cs="Times New Roman"/>
          <w:spacing w:val="-8"/>
          <w:sz w:val="26"/>
          <w:szCs w:val="26"/>
        </w:rPr>
        <w:t>207-15.</w:t>
      </w:r>
      <w:bookmarkEnd w:id="664"/>
    </w:p>
    <w:p w14:paraId="27BC8222" w14:textId="2F82D0C6" w:rsidR="00FF7015" w:rsidRPr="00A117F6" w:rsidRDefault="00FF7015" w:rsidP="00FF7015">
      <w:pPr>
        <w:pStyle w:val="ListParagraph"/>
        <w:numPr>
          <w:ilvl w:val="0"/>
          <w:numId w:val="1"/>
        </w:numPr>
        <w:tabs>
          <w:tab w:val="left" w:pos="284"/>
          <w:tab w:val="left" w:pos="426"/>
          <w:tab w:val="left" w:pos="567"/>
          <w:tab w:val="left" w:pos="709"/>
          <w:tab w:val="left" w:pos="1843"/>
        </w:tabs>
        <w:spacing w:after="0" w:line="360" w:lineRule="auto"/>
        <w:ind w:left="0" w:firstLine="0"/>
        <w:jc w:val="both"/>
        <w:rPr>
          <w:rFonts w:ascii="Times New Roman" w:hAnsi="Times New Roman" w:cs="Times New Roman"/>
          <w:spacing w:val="-2"/>
          <w:sz w:val="26"/>
          <w:szCs w:val="26"/>
        </w:rPr>
      </w:pPr>
      <w:bookmarkStart w:id="665" w:name="_Ref209036967"/>
      <w:r w:rsidRPr="00CE332D">
        <w:rPr>
          <w:rFonts w:ascii="Times New Roman" w:hAnsi="Times New Roman" w:cs="Times New Roman"/>
          <w:b/>
          <w:sz w:val="26"/>
          <w:szCs w:val="26"/>
          <w:shd w:val="clear" w:color="auto" w:fill="FFFFFF"/>
        </w:rPr>
        <w:t>Dare L</w:t>
      </w:r>
      <w:r>
        <w:rPr>
          <w:rFonts w:ascii="Times New Roman" w:hAnsi="Times New Roman" w:cs="Times New Roman"/>
          <w:b/>
          <w:sz w:val="26"/>
          <w:szCs w:val="26"/>
          <w:shd w:val="clear" w:color="auto" w:fill="FFFFFF"/>
        </w:rPr>
        <w:t>.</w:t>
      </w:r>
      <w:r w:rsidRPr="00CE332D">
        <w:rPr>
          <w:rFonts w:ascii="Times New Roman" w:hAnsi="Times New Roman" w:cs="Times New Roman"/>
          <w:b/>
          <w:sz w:val="26"/>
          <w:szCs w:val="26"/>
          <w:shd w:val="clear" w:color="auto" w:fill="FFFFFF"/>
        </w:rPr>
        <w:t>R., Garcia A., Soares C</w:t>
      </w:r>
      <w:r>
        <w:rPr>
          <w:rFonts w:ascii="Times New Roman" w:hAnsi="Times New Roman" w:cs="Times New Roman"/>
          <w:b/>
          <w:sz w:val="26"/>
          <w:szCs w:val="26"/>
          <w:shd w:val="clear" w:color="auto" w:fill="FFFFFF"/>
        </w:rPr>
        <w:t>.</w:t>
      </w:r>
      <w:r w:rsidRPr="00CE332D">
        <w:rPr>
          <w:rFonts w:ascii="Times New Roman" w:hAnsi="Times New Roman" w:cs="Times New Roman"/>
          <w:b/>
          <w:sz w:val="26"/>
          <w:szCs w:val="26"/>
          <w:shd w:val="clear" w:color="auto" w:fill="FFFFFF"/>
        </w:rPr>
        <w:t>B., et al.</w:t>
      </w:r>
      <w:r w:rsidRPr="00CE332D">
        <w:rPr>
          <w:rFonts w:ascii="Times New Roman" w:hAnsi="Times New Roman" w:cs="Times New Roman"/>
          <w:sz w:val="26"/>
          <w:szCs w:val="26"/>
          <w:shd w:val="clear" w:color="auto" w:fill="FFFFFF"/>
        </w:rPr>
        <w:t xml:space="preserve"> (2020). The Reversal of Memory Deficits in an Alzheimer's Disease Model Using Physical and Cognitive Exercise. </w:t>
      </w:r>
      <w:r w:rsidRPr="00CE332D">
        <w:rPr>
          <w:rFonts w:ascii="Times New Roman" w:hAnsi="Times New Roman" w:cs="Times New Roman"/>
          <w:i/>
          <w:sz w:val="26"/>
          <w:szCs w:val="26"/>
          <w:shd w:val="clear" w:color="auto" w:fill="FFFFFF"/>
        </w:rPr>
        <w:t>Front Behav Neurosci</w:t>
      </w:r>
      <w:r w:rsidRPr="00CE332D">
        <w:rPr>
          <w:rFonts w:ascii="Times New Roman" w:hAnsi="Times New Roman" w:cs="Times New Roman"/>
          <w:sz w:val="26"/>
          <w:szCs w:val="26"/>
          <w:shd w:val="clear" w:color="auto" w:fill="FFFFFF"/>
        </w:rPr>
        <w:t xml:space="preserve">, </w:t>
      </w:r>
      <w:r>
        <w:rPr>
          <w:rFonts w:ascii="Times New Roman" w:hAnsi="Times New Roman" w:cs="Times New Roman"/>
          <w:sz w:val="26"/>
          <w:szCs w:val="26"/>
          <w:shd w:val="clear" w:color="auto" w:fill="FFFFFF"/>
        </w:rPr>
        <w:t>(</w:t>
      </w:r>
      <w:r w:rsidRPr="00CE332D">
        <w:rPr>
          <w:rFonts w:ascii="Times New Roman" w:hAnsi="Times New Roman" w:cs="Times New Roman"/>
          <w:sz w:val="26"/>
          <w:szCs w:val="26"/>
          <w:shd w:val="clear" w:color="auto" w:fill="FFFFFF"/>
        </w:rPr>
        <w:t>14</w:t>
      </w:r>
      <w:r>
        <w:rPr>
          <w:rFonts w:ascii="Times New Roman" w:hAnsi="Times New Roman" w:cs="Times New Roman"/>
          <w:sz w:val="26"/>
          <w:szCs w:val="26"/>
          <w:shd w:val="clear" w:color="auto" w:fill="FFFFFF"/>
        </w:rPr>
        <w:t>)</w:t>
      </w:r>
      <w:r w:rsidRPr="00CE332D">
        <w:rPr>
          <w:rFonts w:ascii="Times New Roman" w:hAnsi="Times New Roman" w:cs="Times New Roman"/>
          <w:sz w:val="26"/>
          <w:szCs w:val="26"/>
          <w:shd w:val="clear" w:color="auto" w:fill="FFFFFF"/>
        </w:rPr>
        <w:t>:152</w:t>
      </w:r>
      <w:r>
        <w:rPr>
          <w:rFonts w:ascii="Times New Roman" w:hAnsi="Times New Roman" w:cs="Times New Roman"/>
          <w:sz w:val="26"/>
          <w:szCs w:val="26"/>
          <w:shd w:val="clear" w:color="auto" w:fill="FFFFFF"/>
        </w:rPr>
        <w:t>.</w:t>
      </w:r>
      <w:bookmarkEnd w:id="665"/>
    </w:p>
    <w:p w14:paraId="5F3D591C" w14:textId="50D451A2" w:rsidR="00A117F6" w:rsidRPr="00A117F6" w:rsidRDefault="00A117F6" w:rsidP="00A117F6">
      <w:pPr>
        <w:pStyle w:val="ListParagraph"/>
        <w:numPr>
          <w:ilvl w:val="0"/>
          <w:numId w:val="1"/>
        </w:numPr>
        <w:tabs>
          <w:tab w:val="left" w:pos="284"/>
          <w:tab w:val="left" w:pos="426"/>
          <w:tab w:val="left" w:pos="567"/>
          <w:tab w:val="left" w:pos="709"/>
        </w:tabs>
        <w:spacing w:after="0" w:line="360" w:lineRule="auto"/>
        <w:ind w:left="0" w:firstLine="0"/>
        <w:jc w:val="both"/>
        <w:rPr>
          <w:rFonts w:ascii="Times New Roman" w:hAnsi="Times New Roman" w:cs="Times New Roman"/>
          <w:sz w:val="26"/>
          <w:szCs w:val="26"/>
          <w:lang w:val="nl-NL"/>
        </w:rPr>
      </w:pPr>
      <w:bookmarkStart w:id="666" w:name="_Ref172834244"/>
      <w:r w:rsidRPr="00CE332D">
        <w:rPr>
          <w:rFonts w:ascii="Times New Roman" w:hAnsi="Times New Roman" w:cs="Times New Roman"/>
          <w:b/>
          <w:bCs/>
          <w:sz w:val="26"/>
          <w:szCs w:val="26"/>
        </w:rPr>
        <w:t>Wei Y., Xie Z., Bi J</w:t>
      </w:r>
      <w:r>
        <w:rPr>
          <w:rFonts w:ascii="Times New Roman" w:hAnsi="Times New Roman" w:cs="Times New Roman"/>
          <w:b/>
          <w:bCs/>
          <w:sz w:val="26"/>
          <w:szCs w:val="26"/>
        </w:rPr>
        <w:t xml:space="preserve">., et al. </w:t>
      </w:r>
      <w:r w:rsidRPr="00CE332D">
        <w:rPr>
          <w:rFonts w:ascii="Times New Roman" w:hAnsi="Times New Roman" w:cs="Times New Roman"/>
          <w:sz w:val="26"/>
          <w:szCs w:val="26"/>
        </w:rPr>
        <w:t xml:space="preserve">(2018). Anti-inflammatory effects of bone marrow mesenchymal stem cells on mice with Alzheimer's disease. </w:t>
      </w:r>
      <w:r w:rsidRPr="00A117F6">
        <w:rPr>
          <w:rFonts w:ascii="Times New Roman" w:hAnsi="Times New Roman" w:cs="Times New Roman"/>
          <w:i/>
          <w:iCs/>
          <w:sz w:val="26"/>
          <w:szCs w:val="26"/>
        </w:rPr>
        <w:t>Exp Ther Med</w:t>
      </w:r>
      <w:r w:rsidRPr="00CE332D">
        <w:rPr>
          <w:rFonts w:ascii="Times New Roman" w:hAnsi="Times New Roman" w:cs="Times New Roman"/>
          <w:sz w:val="26"/>
          <w:szCs w:val="26"/>
        </w:rPr>
        <w:t>, 16(6):5015-5020.</w:t>
      </w:r>
      <w:bookmarkEnd w:id="666"/>
    </w:p>
    <w:p w14:paraId="7565668D" w14:textId="3A209C3C" w:rsidR="009831CE" w:rsidRPr="00FF7015" w:rsidRDefault="009831CE" w:rsidP="009831CE">
      <w:pPr>
        <w:pStyle w:val="ListParagraph"/>
        <w:numPr>
          <w:ilvl w:val="0"/>
          <w:numId w:val="1"/>
        </w:numPr>
        <w:tabs>
          <w:tab w:val="left" w:pos="284"/>
          <w:tab w:val="left" w:pos="426"/>
          <w:tab w:val="left" w:pos="567"/>
          <w:tab w:val="left" w:pos="709"/>
          <w:tab w:val="left" w:pos="1843"/>
        </w:tabs>
        <w:spacing w:after="0" w:line="360" w:lineRule="auto"/>
        <w:ind w:left="0" w:firstLine="0"/>
        <w:jc w:val="both"/>
        <w:rPr>
          <w:rFonts w:ascii="Times New Roman" w:hAnsi="Times New Roman" w:cs="Times New Roman"/>
          <w:spacing w:val="-2"/>
          <w:sz w:val="26"/>
          <w:szCs w:val="26"/>
        </w:rPr>
        <w:sectPr w:rsidR="009831CE" w:rsidRPr="00FF7015" w:rsidSect="002E2FCC">
          <w:headerReference w:type="default" r:id="rId146"/>
          <w:pgSz w:w="11907" w:h="16840" w:code="9"/>
          <w:pgMar w:top="1701" w:right="1134" w:bottom="1418" w:left="1985" w:header="720" w:footer="720" w:gutter="0"/>
          <w:pgNumType w:start="1"/>
          <w:cols w:space="720"/>
          <w:docGrid w:linePitch="360"/>
        </w:sectPr>
      </w:pPr>
      <w:bookmarkStart w:id="667" w:name="_Ref126260146"/>
      <w:bookmarkEnd w:id="466"/>
      <w:r w:rsidRPr="009831CE">
        <w:rPr>
          <w:rFonts w:ascii="Times New Roman" w:hAnsi="Times New Roman" w:cs="Times New Roman"/>
          <w:b/>
          <w:bCs/>
          <w:spacing w:val="-2"/>
          <w:sz w:val="26"/>
          <w:szCs w:val="26"/>
        </w:rPr>
        <w:t>Kurtz A</w:t>
      </w:r>
      <w:r>
        <w:rPr>
          <w:rFonts w:ascii="Times New Roman" w:hAnsi="Times New Roman" w:cs="Times New Roman"/>
          <w:spacing w:val="-2"/>
          <w:sz w:val="26"/>
          <w:szCs w:val="26"/>
        </w:rPr>
        <w:t>. (2008)</w:t>
      </w:r>
      <w:r w:rsidRPr="009831CE">
        <w:rPr>
          <w:rFonts w:ascii="Times New Roman" w:hAnsi="Times New Roman" w:cs="Times New Roman"/>
          <w:spacing w:val="-2"/>
          <w:sz w:val="26"/>
          <w:szCs w:val="26"/>
        </w:rPr>
        <w:t xml:space="preserve">. Mesenchymal stem cell delivery routes and fate. </w:t>
      </w:r>
      <w:r w:rsidRPr="009831CE">
        <w:rPr>
          <w:rFonts w:ascii="Times New Roman" w:hAnsi="Times New Roman" w:cs="Times New Roman"/>
          <w:i/>
          <w:iCs/>
          <w:spacing w:val="-2"/>
          <w:sz w:val="26"/>
          <w:szCs w:val="26"/>
        </w:rPr>
        <w:t>Int J Stem Cells</w:t>
      </w:r>
      <w:r w:rsidRPr="009831CE">
        <w:rPr>
          <w:rFonts w:ascii="Times New Roman" w:hAnsi="Times New Roman" w:cs="Times New Roman"/>
          <w:spacing w:val="-2"/>
          <w:sz w:val="26"/>
          <w:szCs w:val="26"/>
        </w:rPr>
        <w:t>;1(1):1-7.</w:t>
      </w:r>
      <w:bookmarkEnd w:id="667"/>
    </w:p>
    <w:p w14:paraId="0660CAC2" w14:textId="48341C9F" w:rsidR="002F4259" w:rsidRPr="00CE332D" w:rsidRDefault="007B110F" w:rsidP="00E20346">
      <w:pPr>
        <w:pStyle w:val="Heading1"/>
        <w:tabs>
          <w:tab w:val="left" w:pos="1843"/>
        </w:tabs>
        <w:rPr>
          <w:lang w:val="en-US"/>
        </w:rPr>
      </w:pPr>
      <w:bookmarkStart w:id="668" w:name="_Toc215331475"/>
      <w:bookmarkEnd w:id="467"/>
      <w:r w:rsidRPr="00CE332D">
        <w:lastRenderedPageBreak/>
        <w:t>PHỤ LỤC</w:t>
      </w:r>
      <w:bookmarkEnd w:id="668"/>
    </w:p>
    <w:p w14:paraId="3F9479CA" w14:textId="77777777" w:rsidR="007A099B" w:rsidRPr="00CE332D" w:rsidRDefault="007A099B" w:rsidP="00E20346">
      <w:pPr>
        <w:tabs>
          <w:tab w:val="left" w:pos="1843"/>
        </w:tabs>
        <w:spacing w:after="0" w:line="240" w:lineRule="auto"/>
        <w:rPr>
          <w:rFonts w:ascii="Times New Roman" w:hAnsi="Times New Roman" w:cs="Times New Roman"/>
        </w:rPr>
      </w:pPr>
    </w:p>
    <w:tbl>
      <w:tblPr>
        <w:tblStyle w:val="TableGrid"/>
        <w:tblW w:w="0" w:type="auto"/>
        <w:jc w:val="center"/>
        <w:tblLook w:val="04A0" w:firstRow="1" w:lastRow="0" w:firstColumn="1" w:lastColumn="0" w:noHBand="0" w:noVBand="1"/>
      </w:tblPr>
      <w:tblGrid>
        <w:gridCol w:w="15049"/>
      </w:tblGrid>
      <w:tr w:rsidR="00CE332D" w:rsidRPr="00CE332D" w14:paraId="3F8BA6CC" w14:textId="77777777" w:rsidTr="00635D2D">
        <w:trPr>
          <w:jc w:val="center"/>
        </w:trPr>
        <w:tc>
          <w:tcPr>
            <w:tcW w:w="15049" w:type="dxa"/>
            <w:tcBorders>
              <w:top w:val="thinThickSmallGap" w:sz="24" w:space="0" w:color="auto"/>
              <w:left w:val="thinThickSmallGap" w:sz="24" w:space="0" w:color="auto"/>
              <w:bottom w:val="thinThickSmallGap" w:sz="24" w:space="0" w:color="auto"/>
              <w:right w:val="thinThickSmallGap" w:sz="24" w:space="0" w:color="auto"/>
            </w:tcBorders>
          </w:tcPr>
          <w:p w14:paraId="4A4F37FD" w14:textId="77777777" w:rsidR="002F4259" w:rsidRPr="00CE332D" w:rsidRDefault="002F4259" w:rsidP="00E20346">
            <w:pPr>
              <w:tabs>
                <w:tab w:val="left" w:pos="1843"/>
              </w:tabs>
            </w:pPr>
          </w:p>
          <w:p w14:paraId="5C23B1A3" w14:textId="77777777" w:rsidR="002F4259" w:rsidRPr="00CE332D" w:rsidRDefault="002F4259" w:rsidP="00E20346">
            <w:pPr>
              <w:tabs>
                <w:tab w:val="left" w:pos="1843"/>
              </w:tabs>
            </w:pPr>
          </w:p>
          <w:p w14:paraId="6062940D" w14:textId="77777777" w:rsidR="002F4259" w:rsidRPr="00CE332D" w:rsidRDefault="002F4259" w:rsidP="00E20346">
            <w:pPr>
              <w:tabs>
                <w:tab w:val="left" w:pos="1843"/>
              </w:tabs>
            </w:pPr>
          </w:p>
          <w:p w14:paraId="40D6AEC2" w14:textId="77777777" w:rsidR="002F4259" w:rsidRPr="00CE332D" w:rsidRDefault="002F4259" w:rsidP="00E20346">
            <w:pPr>
              <w:tabs>
                <w:tab w:val="left" w:pos="1843"/>
              </w:tabs>
            </w:pPr>
          </w:p>
          <w:p w14:paraId="6B4F0FDF" w14:textId="77777777" w:rsidR="002F4259" w:rsidRPr="00CE332D" w:rsidRDefault="002F4259" w:rsidP="00E20346">
            <w:pPr>
              <w:tabs>
                <w:tab w:val="left" w:pos="1843"/>
              </w:tabs>
              <w:jc w:val="center"/>
              <w:rPr>
                <w:b/>
                <w:bCs/>
                <w:sz w:val="50"/>
                <w:szCs w:val="50"/>
              </w:rPr>
            </w:pPr>
            <w:r w:rsidRPr="00CE332D">
              <w:rPr>
                <w:b/>
                <w:bCs/>
                <w:sz w:val="50"/>
                <w:szCs w:val="50"/>
              </w:rPr>
              <w:t>BỆNH ÁN NGHIÊN CỨU</w:t>
            </w:r>
          </w:p>
          <w:p w14:paraId="5320D020" w14:textId="77777777" w:rsidR="002F4259" w:rsidRPr="00CE332D" w:rsidRDefault="002F4259" w:rsidP="00E20346">
            <w:pPr>
              <w:tabs>
                <w:tab w:val="left" w:pos="567"/>
                <w:tab w:val="left" w:pos="1343"/>
                <w:tab w:val="left" w:pos="1843"/>
              </w:tabs>
              <w:jc w:val="center"/>
              <w:rPr>
                <w:rFonts w:cstheme="minorHAnsi"/>
                <w:b/>
                <w:bCs/>
                <w:spacing w:val="-4"/>
                <w:sz w:val="32"/>
                <w:szCs w:val="32"/>
              </w:rPr>
            </w:pPr>
            <w:r w:rsidRPr="00CE332D">
              <w:rPr>
                <w:rFonts w:cstheme="minorHAnsi"/>
                <w:b/>
                <w:bCs/>
                <w:sz w:val="32"/>
                <w:szCs w:val="32"/>
              </w:rPr>
              <w:t xml:space="preserve">CHO ĐỀ TÀI: </w:t>
            </w:r>
            <w:r w:rsidRPr="00CE332D">
              <w:rPr>
                <w:rFonts w:cstheme="minorHAnsi"/>
                <w:b/>
                <w:bCs/>
                <w:spacing w:val="-4"/>
                <w:sz w:val="32"/>
                <w:szCs w:val="32"/>
              </w:rPr>
              <w:t>NGHIÊN CỨU HIỆU QUẢ CỦA TẾ BÀO GỐC TRUNG MÔ VÀ THỂ TIẾT TRÊN ĐỘNG VẬT</w:t>
            </w:r>
          </w:p>
          <w:p w14:paraId="2CDD4E0B" w14:textId="77777777" w:rsidR="002F4259" w:rsidRPr="00CE332D" w:rsidRDefault="002F4259" w:rsidP="00E20346">
            <w:pPr>
              <w:tabs>
                <w:tab w:val="left" w:pos="567"/>
                <w:tab w:val="left" w:pos="1343"/>
                <w:tab w:val="left" w:pos="1843"/>
              </w:tabs>
              <w:jc w:val="center"/>
              <w:rPr>
                <w:rFonts w:cstheme="minorHAnsi"/>
                <w:b/>
                <w:bCs/>
                <w:spacing w:val="-4"/>
                <w:sz w:val="32"/>
                <w:szCs w:val="32"/>
              </w:rPr>
            </w:pPr>
            <w:r w:rsidRPr="00CE332D">
              <w:rPr>
                <w:rFonts w:cstheme="minorHAnsi"/>
                <w:b/>
                <w:bCs/>
                <w:spacing w:val="-4"/>
                <w:sz w:val="32"/>
                <w:szCs w:val="32"/>
              </w:rPr>
              <w:t>ĐƯỢC GÂY BỆNH THEO MÔ HÌNH BỆNH ALZHEIMER</w:t>
            </w:r>
          </w:p>
          <w:p w14:paraId="4107BD7C" w14:textId="77777777" w:rsidR="002F4259" w:rsidRPr="00CE332D" w:rsidRDefault="002F4259" w:rsidP="00E20346">
            <w:pPr>
              <w:tabs>
                <w:tab w:val="left" w:pos="567"/>
                <w:tab w:val="left" w:pos="1343"/>
                <w:tab w:val="left" w:pos="1843"/>
              </w:tabs>
              <w:spacing w:before="80" w:after="80" w:line="340" w:lineRule="exact"/>
              <w:jc w:val="center"/>
              <w:rPr>
                <w:rFonts w:ascii="Times New Roman" w:hAnsi="Times New Roman" w:cs="Times New Roman"/>
                <w:b/>
                <w:spacing w:val="-4"/>
                <w:sz w:val="26"/>
                <w:szCs w:val="26"/>
              </w:rPr>
            </w:pPr>
          </w:p>
          <w:p w14:paraId="60FD0E71" w14:textId="77777777" w:rsidR="002F4259" w:rsidRPr="00CE332D" w:rsidRDefault="002F4259" w:rsidP="00E20346">
            <w:pPr>
              <w:tabs>
                <w:tab w:val="left" w:pos="567"/>
                <w:tab w:val="left" w:pos="1343"/>
                <w:tab w:val="left" w:pos="1843"/>
              </w:tabs>
              <w:spacing w:before="80" w:after="80" w:line="340" w:lineRule="exact"/>
              <w:jc w:val="center"/>
              <w:rPr>
                <w:rFonts w:ascii="Times New Roman" w:hAnsi="Times New Roman" w:cs="Times New Roman"/>
                <w:b/>
                <w:spacing w:val="-4"/>
                <w:sz w:val="26"/>
                <w:szCs w:val="26"/>
              </w:rPr>
            </w:pPr>
          </w:p>
          <w:p w14:paraId="6720016E" w14:textId="77777777" w:rsidR="002F4259" w:rsidRPr="00CE332D" w:rsidRDefault="002F4259" w:rsidP="00E20346">
            <w:pPr>
              <w:tabs>
                <w:tab w:val="left" w:pos="567"/>
                <w:tab w:val="left" w:pos="1343"/>
                <w:tab w:val="left" w:pos="1843"/>
              </w:tabs>
              <w:spacing w:before="40" w:after="40" w:line="340" w:lineRule="exact"/>
              <w:jc w:val="center"/>
              <w:rPr>
                <w:rFonts w:cstheme="minorHAnsi"/>
                <w:b/>
                <w:sz w:val="32"/>
                <w:szCs w:val="32"/>
              </w:rPr>
            </w:pPr>
            <w:r w:rsidRPr="00CE332D">
              <w:rPr>
                <w:rFonts w:cstheme="minorHAnsi"/>
                <w:b/>
                <w:sz w:val="32"/>
                <w:szCs w:val="32"/>
              </w:rPr>
              <w:t>Chuyên ngành: Khoa học Thần kinh</w:t>
            </w:r>
          </w:p>
          <w:p w14:paraId="51E3C6E1" w14:textId="77777777" w:rsidR="002F4259" w:rsidRPr="00CE332D" w:rsidRDefault="002F4259" w:rsidP="00E20346">
            <w:pPr>
              <w:tabs>
                <w:tab w:val="left" w:pos="567"/>
                <w:tab w:val="left" w:pos="1343"/>
                <w:tab w:val="left" w:pos="1843"/>
              </w:tabs>
              <w:spacing w:before="40" w:after="40" w:line="340" w:lineRule="exact"/>
              <w:rPr>
                <w:rFonts w:cstheme="minorHAnsi"/>
                <w:b/>
                <w:sz w:val="32"/>
                <w:szCs w:val="32"/>
              </w:rPr>
            </w:pPr>
            <w:r w:rsidRPr="00CE332D">
              <w:rPr>
                <w:rFonts w:cstheme="minorHAnsi"/>
                <w:b/>
                <w:sz w:val="32"/>
                <w:szCs w:val="32"/>
              </w:rPr>
              <w:t xml:space="preserve">                                                                       Mã số               : 9720158</w:t>
            </w:r>
          </w:p>
          <w:p w14:paraId="2A51917D" w14:textId="77777777" w:rsidR="002F4259" w:rsidRPr="00CE332D" w:rsidRDefault="002F4259" w:rsidP="00E20346">
            <w:pPr>
              <w:tabs>
                <w:tab w:val="left" w:pos="567"/>
                <w:tab w:val="left" w:pos="1343"/>
                <w:tab w:val="left" w:pos="1843"/>
              </w:tabs>
              <w:spacing w:before="40" w:after="40" w:line="340" w:lineRule="exact"/>
              <w:rPr>
                <w:rFonts w:cstheme="minorHAnsi"/>
                <w:b/>
                <w:sz w:val="32"/>
                <w:szCs w:val="32"/>
              </w:rPr>
            </w:pPr>
          </w:p>
          <w:p w14:paraId="422AD7F2" w14:textId="77777777" w:rsidR="002F4259" w:rsidRPr="00CE332D" w:rsidRDefault="002F4259" w:rsidP="00E20346">
            <w:pPr>
              <w:tabs>
                <w:tab w:val="left" w:pos="567"/>
                <w:tab w:val="left" w:pos="1343"/>
                <w:tab w:val="left" w:pos="1843"/>
              </w:tabs>
              <w:spacing w:before="40" w:after="40" w:line="340" w:lineRule="exact"/>
              <w:rPr>
                <w:rFonts w:cstheme="minorHAnsi"/>
                <w:b/>
                <w:sz w:val="32"/>
                <w:szCs w:val="32"/>
              </w:rPr>
            </w:pPr>
          </w:p>
          <w:p w14:paraId="2D6036B0" w14:textId="77777777" w:rsidR="002F4259" w:rsidRPr="00CE332D" w:rsidRDefault="002F4259" w:rsidP="00E20346">
            <w:pPr>
              <w:tabs>
                <w:tab w:val="left" w:pos="567"/>
                <w:tab w:val="left" w:pos="1343"/>
                <w:tab w:val="left" w:pos="1843"/>
              </w:tabs>
              <w:spacing w:before="40" w:after="40" w:line="340" w:lineRule="exact"/>
              <w:rPr>
                <w:rFonts w:cstheme="minorHAnsi"/>
                <w:b/>
                <w:sz w:val="32"/>
                <w:szCs w:val="32"/>
              </w:rPr>
            </w:pPr>
          </w:p>
          <w:p w14:paraId="43DB13B7" w14:textId="450FE6C4" w:rsidR="002F4259" w:rsidRPr="00CE332D" w:rsidRDefault="002F4259" w:rsidP="00E20346">
            <w:pPr>
              <w:tabs>
                <w:tab w:val="left" w:pos="567"/>
                <w:tab w:val="left" w:pos="1343"/>
                <w:tab w:val="left" w:pos="1843"/>
              </w:tabs>
              <w:spacing w:before="40" w:after="40" w:line="340" w:lineRule="exact"/>
              <w:rPr>
                <w:rFonts w:cstheme="minorHAnsi"/>
                <w:bCs/>
                <w:sz w:val="18"/>
                <w:szCs w:val="18"/>
              </w:rPr>
            </w:pPr>
            <w:r w:rsidRPr="00CE332D">
              <w:rPr>
                <w:rFonts w:cstheme="minorHAnsi"/>
                <w:b/>
                <w:sz w:val="32"/>
                <w:szCs w:val="32"/>
              </w:rPr>
              <w:t>NỘI DUNG NGHIÊN CỨU: GÂY MÔ HÌNH BỆNH ALZHEIMER, ĐÁNH GIÁ MÔ HÌNH VÀ HIỆU QUẢ ĐIỀU TRỊ CỦA TẾ BÀO GỐC, THỂ TIẾT</w:t>
            </w:r>
          </w:p>
          <w:p w14:paraId="469037A9" w14:textId="77777777" w:rsidR="002F4259" w:rsidRPr="00CE332D" w:rsidRDefault="002F4259" w:rsidP="00E20346">
            <w:pPr>
              <w:tabs>
                <w:tab w:val="left" w:pos="567"/>
                <w:tab w:val="left" w:pos="1343"/>
                <w:tab w:val="left" w:pos="1843"/>
              </w:tabs>
              <w:spacing w:before="40" w:after="40" w:line="340" w:lineRule="exact"/>
              <w:rPr>
                <w:rFonts w:cstheme="minorHAnsi"/>
                <w:b/>
                <w:bCs/>
                <w:sz w:val="18"/>
                <w:szCs w:val="18"/>
              </w:rPr>
            </w:pPr>
          </w:p>
          <w:p w14:paraId="25B42E14" w14:textId="77777777" w:rsidR="002F4259" w:rsidRPr="00CE332D" w:rsidRDefault="002F4259" w:rsidP="00E20346">
            <w:pPr>
              <w:tabs>
                <w:tab w:val="left" w:pos="567"/>
                <w:tab w:val="left" w:pos="1343"/>
                <w:tab w:val="left" w:pos="1843"/>
              </w:tabs>
              <w:spacing w:before="40" w:after="40" w:line="340" w:lineRule="exact"/>
              <w:jc w:val="center"/>
              <w:rPr>
                <w:rFonts w:cstheme="minorHAnsi"/>
                <w:b/>
                <w:sz w:val="32"/>
                <w:szCs w:val="32"/>
              </w:rPr>
            </w:pPr>
          </w:p>
          <w:p w14:paraId="0C588D63" w14:textId="77777777" w:rsidR="002F4259" w:rsidRPr="00CE332D" w:rsidRDefault="002F4259" w:rsidP="00E20346">
            <w:pPr>
              <w:tabs>
                <w:tab w:val="left" w:pos="567"/>
                <w:tab w:val="left" w:pos="1343"/>
                <w:tab w:val="left" w:pos="1843"/>
              </w:tabs>
              <w:spacing w:before="40" w:after="40" w:line="340" w:lineRule="exact"/>
              <w:jc w:val="center"/>
              <w:rPr>
                <w:rFonts w:cstheme="minorHAnsi"/>
                <w:b/>
                <w:sz w:val="32"/>
                <w:szCs w:val="32"/>
              </w:rPr>
            </w:pPr>
          </w:p>
          <w:p w14:paraId="3C34B375" w14:textId="77777777" w:rsidR="002F4259" w:rsidRPr="00CE332D" w:rsidRDefault="002F4259" w:rsidP="00E20346">
            <w:pPr>
              <w:tabs>
                <w:tab w:val="left" w:pos="567"/>
                <w:tab w:val="left" w:pos="1343"/>
                <w:tab w:val="left" w:pos="1843"/>
              </w:tabs>
              <w:spacing w:before="40" w:after="40" w:line="340" w:lineRule="exact"/>
              <w:jc w:val="center"/>
              <w:rPr>
                <w:rFonts w:cstheme="minorHAnsi"/>
                <w:b/>
                <w:sz w:val="32"/>
                <w:szCs w:val="32"/>
              </w:rPr>
            </w:pPr>
          </w:p>
          <w:p w14:paraId="4CD55496" w14:textId="77777777" w:rsidR="002F4259" w:rsidRPr="00CE332D" w:rsidRDefault="002F4259" w:rsidP="00E20346">
            <w:pPr>
              <w:tabs>
                <w:tab w:val="left" w:pos="567"/>
                <w:tab w:val="left" w:pos="1343"/>
                <w:tab w:val="left" w:pos="1843"/>
              </w:tabs>
              <w:spacing w:before="40" w:after="40" w:line="340" w:lineRule="exact"/>
              <w:jc w:val="center"/>
              <w:rPr>
                <w:rFonts w:cstheme="minorHAnsi"/>
                <w:b/>
                <w:sz w:val="32"/>
                <w:szCs w:val="32"/>
              </w:rPr>
            </w:pPr>
            <w:r w:rsidRPr="00CE332D">
              <w:rPr>
                <w:rFonts w:cstheme="minorHAnsi"/>
                <w:b/>
                <w:sz w:val="32"/>
                <w:szCs w:val="32"/>
              </w:rPr>
              <w:t xml:space="preserve">ĐỘNG VẬT: </w:t>
            </w:r>
            <w:r w:rsidRPr="00CE332D">
              <w:rPr>
                <w:rFonts w:cstheme="minorHAnsi"/>
                <w:bCs/>
                <w:sz w:val="18"/>
                <w:szCs w:val="18"/>
              </w:rPr>
              <w:t>………………………………………………………………………………</w:t>
            </w:r>
          </w:p>
          <w:p w14:paraId="2F1AEA77" w14:textId="77777777" w:rsidR="002F4259" w:rsidRPr="00CE332D" w:rsidRDefault="002F4259" w:rsidP="00E20346">
            <w:pPr>
              <w:tabs>
                <w:tab w:val="left" w:pos="567"/>
                <w:tab w:val="left" w:pos="1343"/>
                <w:tab w:val="left" w:pos="1843"/>
              </w:tabs>
              <w:spacing w:before="40" w:after="40" w:line="340" w:lineRule="exact"/>
              <w:rPr>
                <w:rFonts w:ascii="Times New Roman" w:hAnsi="Times New Roman" w:cs="Times New Roman"/>
                <w:b/>
                <w:sz w:val="26"/>
                <w:szCs w:val="26"/>
              </w:rPr>
            </w:pPr>
          </w:p>
          <w:p w14:paraId="36A1A741" w14:textId="77777777" w:rsidR="002F4259" w:rsidRPr="00CE332D" w:rsidRDefault="002F4259" w:rsidP="00E20346">
            <w:pPr>
              <w:tabs>
                <w:tab w:val="left" w:pos="567"/>
                <w:tab w:val="left" w:pos="1343"/>
                <w:tab w:val="left" w:pos="1843"/>
              </w:tabs>
              <w:spacing w:before="40" w:after="40" w:line="340" w:lineRule="exact"/>
              <w:rPr>
                <w:rFonts w:ascii="Times New Roman" w:hAnsi="Times New Roman" w:cs="Times New Roman"/>
                <w:b/>
                <w:sz w:val="26"/>
                <w:szCs w:val="26"/>
              </w:rPr>
            </w:pPr>
          </w:p>
          <w:p w14:paraId="729A4226" w14:textId="77777777" w:rsidR="002F4259" w:rsidRPr="00CE332D" w:rsidRDefault="002F4259" w:rsidP="00E20346">
            <w:pPr>
              <w:tabs>
                <w:tab w:val="left" w:pos="567"/>
                <w:tab w:val="left" w:pos="1343"/>
                <w:tab w:val="left" w:pos="1843"/>
              </w:tabs>
              <w:spacing w:before="40" w:after="40" w:line="340" w:lineRule="exact"/>
              <w:jc w:val="center"/>
              <w:rPr>
                <w:rFonts w:cstheme="minorHAnsi"/>
                <w:b/>
                <w:sz w:val="32"/>
                <w:szCs w:val="32"/>
              </w:rPr>
            </w:pPr>
            <w:r w:rsidRPr="00CE332D">
              <w:rPr>
                <w:rFonts w:cstheme="minorHAnsi"/>
                <w:b/>
                <w:sz w:val="32"/>
                <w:szCs w:val="32"/>
              </w:rPr>
              <w:t xml:space="preserve">NGÀY THÍ NGHIỆM: </w:t>
            </w:r>
            <w:r w:rsidRPr="00CE332D">
              <w:rPr>
                <w:rFonts w:cstheme="minorHAnsi"/>
                <w:bCs/>
                <w:sz w:val="18"/>
                <w:szCs w:val="18"/>
              </w:rPr>
              <w:t>………………………………………………………………………………</w:t>
            </w:r>
          </w:p>
          <w:p w14:paraId="22E8AE55" w14:textId="77777777" w:rsidR="002F4259" w:rsidRPr="00CE332D" w:rsidRDefault="002F4259" w:rsidP="00E20346">
            <w:pPr>
              <w:tabs>
                <w:tab w:val="left" w:pos="1843"/>
              </w:tabs>
            </w:pPr>
          </w:p>
          <w:p w14:paraId="5374B68A" w14:textId="77777777" w:rsidR="002F4259" w:rsidRPr="00CE332D" w:rsidRDefault="002F4259" w:rsidP="00E20346">
            <w:pPr>
              <w:tabs>
                <w:tab w:val="left" w:pos="1843"/>
              </w:tabs>
            </w:pPr>
          </w:p>
        </w:tc>
      </w:tr>
    </w:tbl>
    <w:p w14:paraId="6B8AB1B4" w14:textId="77777777" w:rsidR="002F4259" w:rsidRPr="00CE332D" w:rsidRDefault="002F4259" w:rsidP="00E20346">
      <w:pPr>
        <w:tabs>
          <w:tab w:val="left" w:pos="1843"/>
        </w:tabs>
        <w:spacing w:after="0" w:line="360" w:lineRule="auto"/>
        <w:jc w:val="both"/>
        <w:rPr>
          <w:rFonts w:ascii="Times New Roman" w:hAnsi="Times New Roman" w:cs="Times New Roman"/>
          <w:b/>
          <w:sz w:val="26"/>
          <w:szCs w:val="26"/>
        </w:rPr>
      </w:pPr>
      <w:r w:rsidRPr="00CE332D">
        <w:rPr>
          <w:rFonts w:ascii="Times New Roman" w:hAnsi="Times New Roman" w:cs="Times New Roman"/>
          <w:b/>
          <w:sz w:val="26"/>
          <w:szCs w:val="26"/>
        </w:rPr>
        <w:lastRenderedPageBreak/>
        <w:t>I. THÔNG TIN CHUNG</w:t>
      </w:r>
    </w:p>
    <w:p w14:paraId="42D03F2D" w14:textId="77777777" w:rsidR="002F4259" w:rsidRPr="00CE332D" w:rsidRDefault="002F4259" w:rsidP="00E20346">
      <w:pPr>
        <w:tabs>
          <w:tab w:val="left" w:pos="1843"/>
        </w:tabs>
        <w:spacing w:after="0" w:line="360" w:lineRule="auto"/>
        <w:jc w:val="both"/>
        <w:rPr>
          <w:rFonts w:ascii="Times New Roman" w:hAnsi="Times New Roman" w:cs="Times New Roman"/>
          <w:b/>
          <w:sz w:val="20"/>
          <w:szCs w:val="20"/>
        </w:rPr>
      </w:pPr>
      <w:r w:rsidRPr="00CE332D">
        <w:rPr>
          <w:rFonts w:ascii="Times New Roman" w:hAnsi="Times New Roman" w:cs="Times New Roman"/>
          <w:b/>
          <w:sz w:val="26"/>
          <w:szCs w:val="26"/>
        </w:rPr>
        <w:t xml:space="preserve">1. Mã số </w:t>
      </w:r>
      <w:r w:rsidRPr="00CE332D">
        <w:rPr>
          <w:rFonts w:ascii="Times New Roman" w:hAnsi="Times New Roman" w:cs="Times New Roman"/>
          <w:i/>
          <w:sz w:val="20"/>
          <w:szCs w:val="20"/>
        </w:rPr>
        <w:t>(gồm phần chữ và số: Phần chữ viết tắt chữ cái đầu của nhóm, phần số là số thứ tự trong nhóm)</w:t>
      </w:r>
      <w:r w:rsidRPr="00CE332D">
        <w:rPr>
          <w:rFonts w:ascii="Times New Roman" w:hAnsi="Times New Roman" w:cs="Times New Roman"/>
          <w:sz w:val="20"/>
          <w:szCs w:val="20"/>
        </w:rPr>
        <w:t xml:space="preserve">: </w:t>
      </w:r>
    </w:p>
    <w:p w14:paraId="4A1473B2" w14:textId="77777777" w:rsidR="002F4259" w:rsidRPr="00CE332D" w:rsidRDefault="002F4259" w:rsidP="00E20346">
      <w:pPr>
        <w:tabs>
          <w:tab w:val="left" w:pos="1843"/>
        </w:tabs>
        <w:spacing w:after="0" w:line="360" w:lineRule="auto"/>
        <w:jc w:val="both"/>
        <w:rPr>
          <w:rFonts w:ascii="Times New Roman" w:hAnsi="Times New Roman" w:cs="Times New Roman"/>
          <w:b/>
          <w:sz w:val="26"/>
          <w:szCs w:val="26"/>
        </w:rPr>
      </w:pPr>
      <w:r w:rsidRPr="00CE332D">
        <w:rPr>
          <w:rFonts w:ascii="Times New Roman" w:hAnsi="Times New Roman" w:cs="Times New Roman"/>
          <w:b/>
          <w:sz w:val="26"/>
          <w:szCs w:val="26"/>
        </w:rPr>
        <w:t xml:space="preserve">2. Ký hiệu </w:t>
      </w:r>
      <w:r w:rsidRPr="00CE332D">
        <w:rPr>
          <w:rFonts w:ascii="Times New Roman" w:hAnsi="Times New Roman" w:cs="Times New Roman"/>
          <w:i/>
          <w:sz w:val="20"/>
          <w:szCs w:val="20"/>
        </w:rPr>
        <w:t>(vị trí đánh dấu sơn đỏ trên cơ thể):</w:t>
      </w:r>
    </w:p>
    <w:p w14:paraId="0DA73F0C" w14:textId="77777777" w:rsidR="002F4259" w:rsidRPr="00CE332D" w:rsidRDefault="002F4259" w:rsidP="00E20346">
      <w:pPr>
        <w:tabs>
          <w:tab w:val="left" w:pos="1843"/>
        </w:tabs>
        <w:spacing w:after="0" w:line="360" w:lineRule="auto"/>
        <w:jc w:val="both"/>
        <w:rPr>
          <w:rFonts w:ascii="Times New Roman" w:hAnsi="Times New Roman" w:cs="Times New Roman"/>
          <w:b/>
          <w:sz w:val="26"/>
          <w:szCs w:val="26"/>
        </w:rPr>
      </w:pPr>
      <w:r w:rsidRPr="00CE332D">
        <w:rPr>
          <w:rFonts w:ascii="Times New Roman" w:hAnsi="Times New Roman" w:cs="Times New Roman"/>
          <w:b/>
          <w:sz w:val="26"/>
          <w:szCs w:val="26"/>
        </w:rPr>
        <w:t>3. Số lồng nuôi:</w:t>
      </w:r>
    </w:p>
    <w:p w14:paraId="642A587E" w14:textId="77777777" w:rsidR="002F4259" w:rsidRPr="00CE332D" w:rsidRDefault="002F4259" w:rsidP="00E20346">
      <w:pPr>
        <w:tabs>
          <w:tab w:val="left" w:pos="1843"/>
        </w:tabs>
        <w:spacing w:after="0" w:line="360" w:lineRule="auto"/>
        <w:jc w:val="both"/>
        <w:rPr>
          <w:rFonts w:ascii="Times New Roman" w:hAnsi="Times New Roman" w:cs="Times New Roman"/>
          <w:b/>
          <w:sz w:val="26"/>
          <w:szCs w:val="26"/>
        </w:rPr>
      </w:pPr>
      <w:r w:rsidRPr="00CE332D">
        <w:rPr>
          <w:rFonts w:ascii="Times New Roman" w:hAnsi="Times New Roman" w:cs="Times New Roman"/>
          <w:b/>
          <w:sz w:val="26"/>
          <w:szCs w:val="26"/>
        </w:rPr>
        <w:t xml:space="preserve">4. Giới: </w:t>
      </w:r>
    </w:p>
    <w:p w14:paraId="4791CF43" w14:textId="77777777" w:rsidR="002F4259" w:rsidRPr="00CE332D" w:rsidRDefault="002F4259" w:rsidP="00E20346">
      <w:pPr>
        <w:tabs>
          <w:tab w:val="left" w:pos="1843"/>
        </w:tabs>
        <w:spacing w:after="0" w:line="360" w:lineRule="auto"/>
        <w:jc w:val="both"/>
        <w:rPr>
          <w:rFonts w:ascii="Times New Roman" w:hAnsi="Times New Roman" w:cs="Times New Roman"/>
          <w:b/>
          <w:sz w:val="26"/>
          <w:szCs w:val="26"/>
        </w:rPr>
      </w:pPr>
      <w:r w:rsidRPr="00CE332D">
        <w:rPr>
          <w:rFonts w:ascii="Times New Roman" w:hAnsi="Times New Roman" w:cs="Times New Roman"/>
          <w:b/>
          <w:sz w:val="26"/>
          <w:szCs w:val="26"/>
        </w:rPr>
        <w:t>4. Tình trạng động vật trước phẫu thuật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6"/>
        <w:gridCol w:w="841"/>
        <w:gridCol w:w="982"/>
        <w:gridCol w:w="582"/>
        <w:gridCol w:w="730"/>
        <w:gridCol w:w="1435"/>
        <w:gridCol w:w="758"/>
        <w:gridCol w:w="788"/>
        <w:gridCol w:w="784"/>
        <w:gridCol w:w="710"/>
        <w:gridCol w:w="5347"/>
        <w:gridCol w:w="1391"/>
      </w:tblGrid>
      <w:tr w:rsidR="00CE332D" w:rsidRPr="00CE332D" w14:paraId="35828C09" w14:textId="77777777" w:rsidTr="00CC4B07">
        <w:trPr>
          <w:trHeight w:val="449"/>
          <w:jc w:val="center"/>
        </w:trPr>
        <w:tc>
          <w:tcPr>
            <w:tcW w:w="866" w:type="dxa"/>
            <w:vMerge w:val="restart"/>
            <w:vAlign w:val="center"/>
          </w:tcPr>
          <w:p w14:paraId="3FC90FFC" w14:textId="77777777" w:rsidR="002F4259" w:rsidRPr="00CE332D" w:rsidRDefault="002F4259" w:rsidP="00E20346">
            <w:pPr>
              <w:tabs>
                <w:tab w:val="left" w:pos="1843"/>
              </w:tabs>
              <w:spacing w:after="0" w:line="240" w:lineRule="auto"/>
              <w:rPr>
                <w:rFonts w:ascii="Times New Roman" w:hAnsi="Times New Roman" w:cs="Times New Roman"/>
                <w:b/>
                <w:sz w:val="24"/>
                <w:szCs w:val="24"/>
              </w:rPr>
            </w:pPr>
            <w:r w:rsidRPr="00CE332D">
              <w:rPr>
                <w:rFonts w:ascii="Times New Roman" w:hAnsi="Times New Roman" w:cs="Times New Roman"/>
                <w:b/>
                <w:sz w:val="24"/>
                <w:szCs w:val="24"/>
              </w:rPr>
              <w:t>Thời gian</w:t>
            </w:r>
          </w:p>
        </w:tc>
        <w:tc>
          <w:tcPr>
            <w:tcW w:w="12957" w:type="dxa"/>
            <w:gridSpan w:val="10"/>
          </w:tcPr>
          <w:p w14:paraId="1F771DCD" w14:textId="77777777" w:rsidR="002F4259" w:rsidRPr="00CE332D" w:rsidRDefault="002F4259" w:rsidP="00E20346">
            <w:pPr>
              <w:tabs>
                <w:tab w:val="left" w:pos="1843"/>
              </w:tabs>
              <w:spacing w:after="0" w:line="240" w:lineRule="auto"/>
              <w:jc w:val="center"/>
              <w:rPr>
                <w:rFonts w:ascii="Times New Roman" w:hAnsi="Times New Roman" w:cs="Times New Roman"/>
                <w:b/>
                <w:sz w:val="24"/>
                <w:szCs w:val="24"/>
              </w:rPr>
            </w:pPr>
            <w:r w:rsidRPr="00CE332D">
              <w:rPr>
                <w:rFonts w:ascii="Times New Roman" w:hAnsi="Times New Roman" w:cs="Times New Roman"/>
                <w:b/>
                <w:sz w:val="26"/>
                <w:szCs w:val="26"/>
              </w:rPr>
              <w:t xml:space="preserve">Tình trạng </w:t>
            </w:r>
            <w:r w:rsidRPr="00CE332D">
              <w:rPr>
                <w:rFonts w:ascii="Times New Roman" w:hAnsi="Times New Roman" w:cs="Times New Roman"/>
                <w:i/>
                <w:sz w:val="24"/>
                <w:szCs w:val="24"/>
              </w:rPr>
              <w:t>(Bình thường ghi 1; bất thường ghi 2 và mô tả chi tiết. Trọng lượng, nhiệt độ lấy vào ngày 1, 3, 5, 7)</w:t>
            </w:r>
          </w:p>
        </w:tc>
        <w:tc>
          <w:tcPr>
            <w:tcW w:w="1391" w:type="dxa"/>
            <w:vMerge w:val="restart"/>
            <w:vAlign w:val="center"/>
          </w:tcPr>
          <w:p w14:paraId="37BF007D" w14:textId="77777777" w:rsidR="002F4259" w:rsidRPr="00CE332D" w:rsidRDefault="002F4259" w:rsidP="00E20346">
            <w:pPr>
              <w:tabs>
                <w:tab w:val="left" w:pos="1843"/>
              </w:tabs>
              <w:spacing w:after="0" w:line="240" w:lineRule="auto"/>
              <w:ind w:left="-113" w:right="-113"/>
              <w:jc w:val="center"/>
              <w:rPr>
                <w:rFonts w:ascii="Times New Roman" w:hAnsi="Times New Roman" w:cs="Times New Roman"/>
                <w:b/>
                <w:spacing w:val="-4"/>
                <w:sz w:val="24"/>
                <w:szCs w:val="24"/>
              </w:rPr>
            </w:pPr>
            <w:r w:rsidRPr="00CE332D">
              <w:rPr>
                <w:rFonts w:ascii="Times New Roman" w:hAnsi="Times New Roman" w:cs="Times New Roman"/>
                <w:b/>
                <w:spacing w:val="-4"/>
                <w:sz w:val="24"/>
                <w:szCs w:val="24"/>
              </w:rPr>
              <w:t>Ngày, giờ, người theo dõi</w:t>
            </w:r>
          </w:p>
        </w:tc>
      </w:tr>
      <w:tr w:rsidR="00CE332D" w:rsidRPr="00CE332D" w14:paraId="5CCE199E" w14:textId="77777777" w:rsidTr="00CC4B07">
        <w:trPr>
          <w:trHeight w:val="552"/>
          <w:jc w:val="center"/>
        </w:trPr>
        <w:tc>
          <w:tcPr>
            <w:tcW w:w="866" w:type="dxa"/>
            <w:vMerge/>
            <w:tcBorders>
              <w:bottom w:val="single" w:sz="4" w:space="0" w:color="auto"/>
            </w:tcBorders>
            <w:vAlign w:val="center"/>
          </w:tcPr>
          <w:p w14:paraId="6C42F9D4" w14:textId="77777777" w:rsidR="002F4259" w:rsidRPr="00CE332D" w:rsidRDefault="002F4259" w:rsidP="00E20346">
            <w:pPr>
              <w:tabs>
                <w:tab w:val="left" w:pos="1843"/>
              </w:tabs>
              <w:spacing w:after="0" w:line="240" w:lineRule="auto"/>
              <w:rPr>
                <w:rFonts w:ascii="Times New Roman" w:hAnsi="Times New Roman" w:cs="Times New Roman"/>
                <w:b/>
                <w:sz w:val="24"/>
                <w:szCs w:val="24"/>
              </w:rPr>
            </w:pPr>
          </w:p>
        </w:tc>
        <w:tc>
          <w:tcPr>
            <w:tcW w:w="841" w:type="dxa"/>
            <w:tcBorders>
              <w:bottom w:val="single" w:sz="4" w:space="0" w:color="auto"/>
            </w:tcBorders>
            <w:vAlign w:val="center"/>
          </w:tcPr>
          <w:p w14:paraId="60771B92" w14:textId="77777777" w:rsidR="002F4259" w:rsidRPr="00CE332D" w:rsidRDefault="002F4259" w:rsidP="00E20346">
            <w:pPr>
              <w:tabs>
                <w:tab w:val="left" w:pos="1843"/>
              </w:tabs>
              <w:spacing w:after="0" w:line="240" w:lineRule="auto"/>
              <w:ind w:left="-113" w:right="-113"/>
              <w:jc w:val="center"/>
              <w:rPr>
                <w:rFonts w:ascii="Times New Roman Bold" w:hAnsi="Times New Roman Bold" w:cs="Times New Roman"/>
                <w:b/>
                <w:bCs/>
                <w:i/>
                <w:spacing w:val="-12"/>
                <w:sz w:val="24"/>
                <w:szCs w:val="24"/>
              </w:rPr>
            </w:pPr>
            <w:r w:rsidRPr="00CE332D">
              <w:rPr>
                <w:rFonts w:ascii="Times New Roman Bold" w:hAnsi="Times New Roman Bold" w:cs="Times New Roman"/>
                <w:b/>
                <w:bCs/>
                <w:i/>
                <w:spacing w:val="-12"/>
                <w:sz w:val="24"/>
                <w:szCs w:val="24"/>
              </w:rPr>
              <w:t>Trọng lượng (g)</w:t>
            </w:r>
          </w:p>
        </w:tc>
        <w:tc>
          <w:tcPr>
            <w:tcW w:w="982" w:type="dxa"/>
            <w:tcBorders>
              <w:bottom w:val="single" w:sz="4" w:space="0" w:color="auto"/>
            </w:tcBorders>
            <w:vAlign w:val="center"/>
          </w:tcPr>
          <w:p w14:paraId="54699D0F" w14:textId="77777777" w:rsidR="002F4259" w:rsidRPr="00CE332D" w:rsidRDefault="002F4259" w:rsidP="00E20346">
            <w:pPr>
              <w:tabs>
                <w:tab w:val="left" w:pos="1843"/>
              </w:tabs>
              <w:spacing w:after="0" w:line="240" w:lineRule="auto"/>
              <w:ind w:left="-113" w:right="-113"/>
              <w:jc w:val="center"/>
              <w:rPr>
                <w:rFonts w:ascii="Times New Roman Bold" w:hAnsi="Times New Roman Bold" w:cs="Times New Roman"/>
                <w:b/>
                <w:bCs/>
                <w:i/>
                <w:spacing w:val="-12"/>
                <w:sz w:val="24"/>
                <w:szCs w:val="24"/>
              </w:rPr>
            </w:pPr>
            <w:r w:rsidRPr="00CE332D">
              <w:rPr>
                <w:rFonts w:ascii="Times New Roman Bold" w:hAnsi="Times New Roman Bold" w:cs="Times New Roman"/>
                <w:b/>
                <w:bCs/>
                <w:i/>
                <w:spacing w:val="-12"/>
                <w:sz w:val="24"/>
                <w:szCs w:val="24"/>
              </w:rPr>
              <w:t>Nhiệt độ</w:t>
            </w:r>
          </w:p>
        </w:tc>
        <w:tc>
          <w:tcPr>
            <w:tcW w:w="582" w:type="dxa"/>
            <w:tcBorders>
              <w:bottom w:val="single" w:sz="4" w:space="0" w:color="auto"/>
            </w:tcBorders>
            <w:vAlign w:val="center"/>
          </w:tcPr>
          <w:p w14:paraId="72BB2D4D" w14:textId="77777777" w:rsidR="002F4259" w:rsidRPr="00CE332D" w:rsidRDefault="002F4259" w:rsidP="00E20346">
            <w:pPr>
              <w:tabs>
                <w:tab w:val="left" w:pos="1843"/>
              </w:tabs>
              <w:spacing w:after="0" w:line="240" w:lineRule="auto"/>
              <w:ind w:left="-113" w:right="-113"/>
              <w:jc w:val="center"/>
              <w:rPr>
                <w:rFonts w:ascii="Times New Roman Bold" w:hAnsi="Times New Roman Bold" w:cs="Times New Roman"/>
                <w:b/>
                <w:bCs/>
                <w:i/>
                <w:spacing w:val="-12"/>
                <w:sz w:val="24"/>
                <w:szCs w:val="24"/>
              </w:rPr>
            </w:pPr>
            <w:r w:rsidRPr="00CE332D">
              <w:rPr>
                <w:rFonts w:ascii="Times New Roman Bold" w:hAnsi="Times New Roman Bold" w:cs="Times New Roman"/>
                <w:b/>
                <w:bCs/>
                <w:i/>
                <w:spacing w:val="-12"/>
                <w:sz w:val="24"/>
                <w:szCs w:val="24"/>
              </w:rPr>
              <w:t>Sống</w:t>
            </w:r>
          </w:p>
        </w:tc>
        <w:tc>
          <w:tcPr>
            <w:tcW w:w="730" w:type="dxa"/>
            <w:tcBorders>
              <w:bottom w:val="single" w:sz="4" w:space="0" w:color="auto"/>
            </w:tcBorders>
            <w:vAlign w:val="center"/>
          </w:tcPr>
          <w:p w14:paraId="11C5CF8C" w14:textId="77777777" w:rsidR="002F4259" w:rsidRPr="00CE332D" w:rsidRDefault="002F4259" w:rsidP="00E20346">
            <w:pPr>
              <w:tabs>
                <w:tab w:val="left" w:pos="1843"/>
              </w:tabs>
              <w:spacing w:after="0" w:line="240" w:lineRule="auto"/>
              <w:ind w:left="-113" w:right="-113"/>
              <w:jc w:val="center"/>
              <w:rPr>
                <w:rFonts w:ascii="Times New Roman Bold" w:hAnsi="Times New Roman Bold" w:cs="Times New Roman"/>
                <w:b/>
                <w:i/>
                <w:spacing w:val="-12"/>
                <w:sz w:val="24"/>
                <w:szCs w:val="24"/>
              </w:rPr>
            </w:pPr>
            <w:r w:rsidRPr="00CE332D">
              <w:rPr>
                <w:rFonts w:ascii="Times New Roman Bold" w:hAnsi="Times New Roman Bold" w:cs="Times New Roman"/>
                <w:b/>
                <w:bCs/>
                <w:i/>
                <w:spacing w:val="-12"/>
                <w:sz w:val="24"/>
                <w:szCs w:val="24"/>
              </w:rPr>
              <w:t>Vận động</w:t>
            </w:r>
          </w:p>
        </w:tc>
        <w:tc>
          <w:tcPr>
            <w:tcW w:w="1435" w:type="dxa"/>
            <w:tcBorders>
              <w:bottom w:val="single" w:sz="4" w:space="0" w:color="auto"/>
            </w:tcBorders>
            <w:vAlign w:val="center"/>
          </w:tcPr>
          <w:p w14:paraId="6CB7E8FA" w14:textId="77777777" w:rsidR="002F4259" w:rsidRPr="00CE332D" w:rsidRDefault="002F4259" w:rsidP="00E20346">
            <w:pPr>
              <w:tabs>
                <w:tab w:val="left" w:pos="1843"/>
              </w:tabs>
              <w:spacing w:after="0" w:line="240" w:lineRule="auto"/>
              <w:ind w:left="-113" w:right="-113"/>
              <w:jc w:val="center"/>
              <w:rPr>
                <w:rFonts w:ascii="Times New Roman Bold" w:hAnsi="Times New Roman Bold" w:cs="Times New Roman"/>
                <w:b/>
                <w:i/>
                <w:spacing w:val="-12"/>
                <w:sz w:val="24"/>
                <w:szCs w:val="24"/>
              </w:rPr>
            </w:pPr>
            <w:r w:rsidRPr="00CE332D">
              <w:rPr>
                <w:rFonts w:ascii="Times New Roman Bold" w:hAnsi="Times New Roman Bold" w:cs="Times New Roman"/>
                <w:b/>
                <w:bCs/>
                <w:i/>
                <w:spacing w:val="-12"/>
                <w:sz w:val="24"/>
                <w:szCs w:val="24"/>
              </w:rPr>
              <w:t>Đáp ứng với kích thích</w:t>
            </w:r>
          </w:p>
        </w:tc>
        <w:tc>
          <w:tcPr>
            <w:tcW w:w="758" w:type="dxa"/>
            <w:tcBorders>
              <w:bottom w:val="single" w:sz="4" w:space="0" w:color="auto"/>
            </w:tcBorders>
            <w:vAlign w:val="center"/>
          </w:tcPr>
          <w:p w14:paraId="6671A4B9" w14:textId="77777777" w:rsidR="002F4259" w:rsidRPr="00CE332D" w:rsidRDefault="002F4259" w:rsidP="00E20346">
            <w:pPr>
              <w:tabs>
                <w:tab w:val="left" w:pos="1843"/>
              </w:tabs>
              <w:spacing w:after="0" w:line="240" w:lineRule="auto"/>
              <w:jc w:val="center"/>
              <w:rPr>
                <w:rFonts w:ascii="Times New Roman" w:hAnsi="Times New Roman" w:cs="Times New Roman"/>
                <w:b/>
                <w:i/>
                <w:sz w:val="24"/>
                <w:szCs w:val="24"/>
              </w:rPr>
            </w:pPr>
            <w:r w:rsidRPr="00CE332D">
              <w:rPr>
                <w:rFonts w:ascii="Times New Roman" w:hAnsi="Times New Roman" w:cs="Times New Roman"/>
                <w:b/>
                <w:i/>
                <w:sz w:val="24"/>
                <w:szCs w:val="24"/>
              </w:rPr>
              <w:t>Lông</w:t>
            </w:r>
          </w:p>
        </w:tc>
        <w:tc>
          <w:tcPr>
            <w:tcW w:w="788" w:type="dxa"/>
            <w:tcBorders>
              <w:bottom w:val="single" w:sz="4" w:space="0" w:color="auto"/>
            </w:tcBorders>
            <w:vAlign w:val="center"/>
          </w:tcPr>
          <w:p w14:paraId="30C9283F" w14:textId="77777777" w:rsidR="002F4259" w:rsidRPr="00CE332D" w:rsidRDefault="002F4259" w:rsidP="00E20346">
            <w:pPr>
              <w:tabs>
                <w:tab w:val="left" w:pos="1843"/>
              </w:tabs>
              <w:spacing w:after="0" w:line="240" w:lineRule="auto"/>
              <w:jc w:val="center"/>
              <w:rPr>
                <w:rFonts w:ascii="Times New Roman" w:hAnsi="Times New Roman" w:cs="Times New Roman"/>
                <w:b/>
                <w:i/>
                <w:sz w:val="24"/>
                <w:szCs w:val="24"/>
              </w:rPr>
            </w:pPr>
            <w:r w:rsidRPr="00CE332D">
              <w:rPr>
                <w:rFonts w:ascii="Times New Roman" w:hAnsi="Times New Roman" w:cs="Times New Roman"/>
                <w:b/>
                <w:i/>
                <w:sz w:val="24"/>
                <w:szCs w:val="24"/>
              </w:rPr>
              <w:t>Ăn uống</w:t>
            </w:r>
          </w:p>
        </w:tc>
        <w:tc>
          <w:tcPr>
            <w:tcW w:w="784" w:type="dxa"/>
            <w:tcBorders>
              <w:bottom w:val="single" w:sz="4" w:space="0" w:color="auto"/>
            </w:tcBorders>
            <w:vAlign w:val="center"/>
          </w:tcPr>
          <w:p w14:paraId="3019C6F7" w14:textId="77777777" w:rsidR="002F4259" w:rsidRPr="00CE332D" w:rsidRDefault="002F4259" w:rsidP="00E20346">
            <w:pPr>
              <w:tabs>
                <w:tab w:val="left" w:pos="1843"/>
              </w:tabs>
              <w:spacing w:after="0" w:line="240" w:lineRule="auto"/>
              <w:jc w:val="center"/>
              <w:rPr>
                <w:rFonts w:ascii="Times New Roman" w:hAnsi="Times New Roman" w:cs="Times New Roman"/>
                <w:b/>
                <w:i/>
                <w:sz w:val="24"/>
                <w:szCs w:val="24"/>
              </w:rPr>
            </w:pPr>
            <w:r w:rsidRPr="00CE332D">
              <w:rPr>
                <w:rFonts w:ascii="Times New Roman" w:hAnsi="Times New Roman" w:cs="Times New Roman"/>
                <w:b/>
                <w:i/>
                <w:sz w:val="24"/>
                <w:szCs w:val="24"/>
              </w:rPr>
              <w:t>Phân</w:t>
            </w:r>
          </w:p>
        </w:tc>
        <w:tc>
          <w:tcPr>
            <w:tcW w:w="710" w:type="dxa"/>
            <w:tcBorders>
              <w:bottom w:val="single" w:sz="4" w:space="0" w:color="auto"/>
            </w:tcBorders>
            <w:vAlign w:val="center"/>
          </w:tcPr>
          <w:p w14:paraId="67F2AF8B" w14:textId="77777777" w:rsidR="002F4259" w:rsidRPr="00CE332D" w:rsidRDefault="002F4259" w:rsidP="00E20346">
            <w:pPr>
              <w:tabs>
                <w:tab w:val="left" w:pos="1843"/>
              </w:tabs>
              <w:spacing w:after="0" w:line="240" w:lineRule="auto"/>
              <w:jc w:val="center"/>
              <w:rPr>
                <w:rFonts w:ascii="Times New Roman" w:hAnsi="Times New Roman" w:cs="Times New Roman"/>
                <w:b/>
                <w:i/>
                <w:sz w:val="24"/>
                <w:szCs w:val="24"/>
              </w:rPr>
            </w:pPr>
            <w:r w:rsidRPr="00CE332D">
              <w:rPr>
                <w:rFonts w:ascii="Times New Roman" w:hAnsi="Times New Roman" w:cs="Times New Roman"/>
                <w:b/>
                <w:i/>
                <w:sz w:val="24"/>
                <w:szCs w:val="24"/>
              </w:rPr>
              <w:t>Da đầu</w:t>
            </w:r>
          </w:p>
        </w:tc>
        <w:tc>
          <w:tcPr>
            <w:tcW w:w="5347" w:type="dxa"/>
            <w:tcBorders>
              <w:bottom w:val="single" w:sz="4" w:space="0" w:color="auto"/>
            </w:tcBorders>
            <w:vAlign w:val="center"/>
          </w:tcPr>
          <w:p w14:paraId="64456214" w14:textId="77777777" w:rsidR="002F4259" w:rsidRPr="00CE332D" w:rsidRDefault="002F4259" w:rsidP="00E20346">
            <w:pPr>
              <w:tabs>
                <w:tab w:val="left" w:pos="1843"/>
              </w:tabs>
              <w:spacing w:after="0" w:line="240" w:lineRule="auto"/>
              <w:jc w:val="center"/>
              <w:rPr>
                <w:rFonts w:ascii="Times New Roman" w:hAnsi="Times New Roman" w:cs="Times New Roman"/>
                <w:b/>
                <w:i/>
                <w:sz w:val="24"/>
                <w:szCs w:val="24"/>
              </w:rPr>
            </w:pPr>
            <w:r w:rsidRPr="00CE332D">
              <w:rPr>
                <w:rFonts w:ascii="Times New Roman" w:hAnsi="Times New Roman" w:cs="Times New Roman"/>
                <w:b/>
                <w:i/>
                <w:sz w:val="24"/>
                <w:szCs w:val="24"/>
              </w:rPr>
              <w:t>Mô tả chi tiết tình trạng bất thường (nếu có)</w:t>
            </w:r>
          </w:p>
        </w:tc>
        <w:tc>
          <w:tcPr>
            <w:tcW w:w="1391" w:type="dxa"/>
            <w:vMerge/>
            <w:tcBorders>
              <w:bottom w:val="single" w:sz="4" w:space="0" w:color="auto"/>
            </w:tcBorders>
            <w:vAlign w:val="center"/>
          </w:tcPr>
          <w:p w14:paraId="54D07966" w14:textId="77777777" w:rsidR="002F4259" w:rsidRPr="00CE332D" w:rsidRDefault="002F4259" w:rsidP="00E20346">
            <w:pPr>
              <w:tabs>
                <w:tab w:val="left" w:pos="1843"/>
              </w:tabs>
              <w:spacing w:after="0" w:line="240" w:lineRule="auto"/>
              <w:ind w:left="-113" w:right="-113"/>
              <w:jc w:val="center"/>
              <w:rPr>
                <w:rFonts w:ascii="Times New Roman" w:hAnsi="Times New Roman" w:cs="Times New Roman"/>
                <w:b/>
                <w:spacing w:val="-4"/>
                <w:sz w:val="24"/>
                <w:szCs w:val="24"/>
              </w:rPr>
            </w:pPr>
          </w:p>
        </w:tc>
      </w:tr>
      <w:tr w:rsidR="00CE332D" w:rsidRPr="00CE332D" w14:paraId="5AAEDEA1" w14:textId="77777777" w:rsidTr="00CC4B07">
        <w:trPr>
          <w:jc w:val="center"/>
        </w:trPr>
        <w:tc>
          <w:tcPr>
            <w:tcW w:w="866" w:type="dxa"/>
            <w:vAlign w:val="center"/>
          </w:tcPr>
          <w:p w14:paraId="69B99AE3" w14:textId="77777777" w:rsidR="002F4259" w:rsidRPr="00CE332D" w:rsidRDefault="002F4259" w:rsidP="00E20346">
            <w:pPr>
              <w:tabs>
                <w:tab w:val="left" w:pos="1843"/>
              </w:tabs>
              <w:spacing w:after="0" w:line="240" w:lineRule="auto"/>
              <w:ind w:left="-113" w:right="-113"/>
              <w:jc w:val="center"/>
              <w:rPr>
                <w:rFonts w:ascii="Times New Roman" w:hAnsi="Times New Roman" w:cs="Times New Roman"/>
                <w:spacing w:val="-10"/>
                <w:sz w:val="26"/>
                <w:szCs w:val="26"/>
              </w:rPr>
            </w:pPr>
            <w:r w:rsidRPr="00CE332D">
              <w:rPr>
                <w:rFonts w:ascii="Times New Roman" w:hAnsi="Times New Roman" w:cs="Times New Roman"/>
                <w:spacing w:val="-10"/>
                <w:sz w:val="26"/>
                <w:szCs w:val="26"/>
              </w:rPr>
              <w:t>Ngày -7</w:t>
            </w:r>
          </w:p>
        </w:tc>
        <w:tc>
          <w:tcPr>
            <w:tcW w:w="841" w:type="dxa"/>
          </w:tcPr>
          <w:p w14:paraId="1077E42A" w14:textId="77777777" w:rsidR="002F4259" w:rsidRPr="00CE332D" w:rsidRDefault="002F4259" w:rsidP="00E20346">
            <w:pPr>
              <w:tabs>
                <w:tab w:val="left" w:pos="1843"/>
              </w:tabs>
              <w:spacing w:after="0" w:line="240" w:lineRule="auto"/>
              <w:jc w:val="center"/>
              <w:rPr>
                <w:rFonts w:ascii="Times New Roman" w:hAnsi="Times New Roman" w:cs="Times New Roman"/>
                <w:sz w:val="26"/>
                <w:szCs w:val="26"/>
              </w:rPr>
            </w:pPr>
          </w:p>
        </w:tc>
        <w:tc>
          <w:tcPr>
            <w:tcW w:w="982" w:type="dxa"/>
          </w:tcPr>
          <w:p w14:paraId="6278CFBC" w14:textId="77777777" w:rsidR="002F4259" w:rsidRPr="00CE332D" w:rsidRDefault="002F4259" w:rsidP="00E20346">
            <w:pPr>
              <w:tabs>
                <w:tab w:val="left" w:pos="1843"/>
              </w:tabs>
              <w:spacing w:after="0" w:line="240" w:lineRule="auto"/>
              <w:jc w:val="center"/>
              <w:rPr>
                <w:rFonts w:ascii="Times New Roman" w:hAnsi="Times New Roman" w:cs="Times New Roman"/>
                <w:sz w:val="26"/>
                <w:szCs w:val="26"/>
              </w:rPr>
            </w:pPr>
          </w:p>
        </w:tc>
        <w:tc>
          <w:tcPr>
            <w:tcW w:w="582" w:type="dxa"/>
            <w:vAlign w:val="center"/>
          </w:tcPr>
          <w:p w14:paraId="4FC64D24" w14:textId="77777777" w:rsidR="002F4259" w:rsidRPr="00CE332D" w:rsidRDefault="002F4259" w:rsidP="00E20346">
            <w:pPr>
              <w:tabs>
                <w:tab w:val="left" w:pos="1843"/>
              </w:tabs>
              <w:spacing w:after="0" w:line="240" w:lineRule="auto"/>
              <w:jc w:val="center"/>
              <w:rPr>
                <w:rFonts w:ascii="Times New Roman" w:hAnsi="Times New Roman" w:cs="Times New Roman"/>
                <w:sz w:val="26"/>
                <w:szCs w:val="26"/>
              </w:rPr>
            </w:pPr>
          </w:p>
        </w:tc>
        <w:tc>
          <w:tcPr>
            <w:tcW w:w="730" w:type="dxa"/>
            <w:vAlign w:val="center"/>
          </w:tcPr>
          <w:p w14:paraId="058A42DC" w14:textId="77777777" w:rsidR="002F4259" w:rsidRPr="00CE332D" w:rsidRDefault="002F4259" w:rsidP="00E20346">
            <w:pPr>
              <w:tabs>
                <w:tab w:val="left" w:pos="1843"/>
              </w:tabs>
              <w:spacing w:after="0" w:line="240" w:lineRule="auto"/>
              <w:jc w:val="center"/>
              <w:rPr>
                <w:rFonts w:ascii="Times New Roman" w:hAnsi="Times New Roman" w:cs="Times New Roman"/>
                <w:sz w:val="26"/>
                <w:szCs w:val="26"/>
              </w:rPr>
            </w:pPr>
          </w:p>
        </w:tc>
        <w:tc>
          <w:tcPr>
            <w:tcW w:w="1435" w:type="dxa"/>
            <w:vAlign w:val="center"/>
          </w:tcPr>
          <w:p w14:paraId="2433B12A" w14:textId="77777777" w:rsidR="002F4259" w:rsidRPr="00CE332D" w:rsidRDefault="002F4259" w:rsidP="00E20346">
            <w:pPr>
              <w:tabs>
                <w:tab w:val="left" w:pos="1843"/>
              </w:tabs>
              <w:spacing w:after="0" w:line="240" w:lineRule="auto"/>
              <w:jc w:val="center"/>
              <w:rPr>
                <w:rFonts w:ascii="Times New Roman" w:hAnsi="Times New Roman" w:cs="Times New Roman"/>
                <w:sz w:val="26"/>
                <w:szCs w:val="26"/>
              </w:rPr>
            </w:pPr>
          </w:p>
        </w:tc>
        <w:tc>
          <w:tcPr>
            <w:tcW w:w="758" w:type="dxa"/>
            <w:vAlign w:val="center"/>
          </w:tcPr>
          <w:p w14:paraId="6E20576B" w14:textId="77777777" w:rsidR="002F4259" w:rsidRPr="00CE332D" w:rsidRDefault="002F4259" w:rsidP="00E20346">
            <w:pPr>
              <w:tabs>
                <w:tab w:val="left" w:pos="1843"/>
              </w:tabs>
              <w:spacing w:after="0" w:line="240" w:lineRule="auto"/>
              <w:jc w:val="center"/>
              <w:rPr>
                <w:rFonts w:ascii="Times New Roman" w:hAnsi="Times New Roman" w:cs="Times New Roman"/>
                <w:sz w:val="26"/>
                <w:szCs w:val="26"/>
              </w:rPr>
            </w:pPr>
          </w:p>
        </w:tc>
        <w:tc>
          <w:tcPr>
            <w:tcW w:w="788" w:type="dxa"/>
            <w:vAlign w:val="center"/>
          </w:tcPr>
          <w:p w14:paraId="69C6A8CB" w14:textId="77777777" w:rsidR="002F4259" w:rsidRPr="00CE332D" w:rsidRDefault="002F4259" w:rsidP="00E20346">
            <w:pPr>
              <w:tabs>
                <w:tab w:val="left" w:pos="1843"/>
              </w:tabs>
              <w:spacing w:after="0" w:line="240" w:lineRule="auto"/>
              <w:jc w:val="center"/>
              <w:rPr>
                <w:rFonts w:ascii="Times New Roman" w:hAnsi="Times New Roman" w:cs="Times New Roman"/>
                <w:sz w:val="26"/>
                <w:szCs w:val="26"/>
              </w:rPr>
            </w:pPr>
          </w:p>
        </w:tc>
        <w:tc>
          <w:tcPr>
            <w:tcW w:w="784" w:type="dxa"/>
            <w:vAlign w:val="center"/>
          </w:tcPr>
          <w:p w14:paraId="05465695" w14:textId="77777777" w:rsidR="002F4259" w:rsidRPr="00CE332D" w:rsidRDefault="002F4259" w:rsidP="00E20346">
            <w:pPr>
              <w:tabs>
                <w:tab w:val="left" w:pos="1843"/>
              </w:tabs>
              <w:spacing w:after="0" w:line="240" w:lineRule="auto"/>
              <w:jc w:val="center"/>
              <w:rPr>
                <w:rFonts w:ascii="Times New Roman" w:hAnsi="Times New Roman" w:cs="Times New Roman"/>
                <w:sz w:val="26"/>
                <w:szCs w:val="26"/>
              </w:rPr>
            </w:pPr>
          </w:p>
        </w:tc>
        <w:tc>
          <w:tcPr>
            <w:tcW w:w="710" w:type="dxa"/>
            <w:vAlign w:val="center"/>
          </w:tcPr>
          <w:p w14:paraId="767435A4" w14:textId="77777777" w:rsidR="002F4259" w:rsidRPr="00CE332D" w:rsidRDefault="002F4259" w:rsidP="00E20346">
            <w:pPr>
              <w:tabs>
                <w:tab w:val="left" w:pos="1843"/>
              </w:tabs>
              <w:spacing w:after="0" w:line="240" w:lineRule="auto"/>
              <w:jc w:val="center"/>
              <w:rPr>
                <w:rFonts w:ascii="Times New Roman" w:hAnsi="Times New Roman" w:cs="Times New Roman"/>
                <w:sz w:val="26"/>
                <w:szCs w:val="26"/>
              </w:rPr>
            </w:pPr>
          </w:p>
        </w:tc>
        <w:tc>
          <w:tcPr>
            <w:tcW w:w="5347" w:type="dxa"/>
            <w:vAlign w:val="center"/>
          </w:tcPr>
          <w:p w14:paraId="6118D44F" w14:textId="77777777" w:rsidR="002F4259" w:rsidRPr="00CE332D" w:rsidRDefault="002F4259" w:rsidP="00E20346">
            <w:pPr>
              <w:tabs>
                <w:tab w:val="left" w:pos="1843"/>
              </w:tabs>
              <w:spacing w:after="0" w:line="240" w:lineRule="auto"/>
              <w:rPr>
                <w:rFonts w:ascii="Times New Roman" w:hAnsi="Times New Roman" w:cs="Times New Roman"/>
                <w:sz w:val="26"/>
                <w:szCs w:val="26"/>
              </w:rPr>
            </w:pPr>
          </w:p>
        </w:tc>
        <w:tc>
          <w:tcPr>
            <w:tcW w:w="1391" w:type="dxa"/>
          </w:tcPr>
          <w:p w14:paraId="1095B78A" w14:textId="77777777" w:rsidR="002F4259" w:rsidRPr="00CE332D" w:rsidRDefault="002F4259" w:rsidP="00E20346">
            <w:pPr>
              <w:tabs>
                <w:tab w:val="left" w:pos="1843"/>
              </w:tabs>
              <w:spacing w:after="0" w:line="240" w:lineRule="auto"/>
              <w:jc w:val="center"/>
              <w:rPr>
                <w:rFonts w:ascii="Times New Roman" w:hAnsi="Times New Roman" w:cs="Times New Roman"/>
                <w:sz w:val="26"/>
                <w:szCs w:val="26"/>
              </w:rPr>
            </w:pPr>
          </w:p>
        </w:tc>
      </w:tr>
      <w:tr w:rsidR="00CE332D" w:rsidRPr="00CE332D" w14:paraId="52EC1576" w14:textId="77777777" w:rsidTr="00CC4B07">
        <w:trPr>
          <w:jc w:val="center"/>
        </w:trPr>
        <w:tc>
          <w:tcPr>
            <w:tcW w:w="866" w:type="dxa"/>
            <w:vAlign w:val="center"/>
          </w:tcPr>
          <w:p w14:paraId="39088B36" w14:textId="77777777" w:rsidR="002F4259" w:rsidRPr="00CE332D" w:rsidRDefault="002F4259" w:rsidP="00E20346">
            <w:pPr>
              <w:tabs>
                <w:tab w:val="left" w:pos="1843"/>
              </w:tabs>
              <w:spacing w:after="0" w:line="240" w:lineRule="auto"/>
              <w:jc w:val="center"/>
              <w:rPr>
                <w:rFonts w:ascii="Times New Roman" w:hAnsi="Times New Roman" w:cs="Times New Roman"/>
                <w:sz w:val="26"/>
                <w:szCs w:val="26"/>
              </w:rPr>
            </w:pPr>
            <w:r w:rsidRPr="00CE332D">
              <w:rPr>
                <w:rFonts w:ascii="Times New Roman" w:hAnsi="Times New Roman" w:cs="Times New Roman"/>
                <w:sz w:val="26"/>
                <w:szCs w:val="26"/>
              </w:rPr>
              <w:t>-1</w:t>
            </w:r>
          </w:p>
        </w:tc>
        <w:tc>
          <w:tcPr>
            <w:tcW w:w="841" w:type="dxa"/>
          </w:tcPr>
          <w:p w14:paraId="17D15B7B" w14:textId="77777777" w:rsidR="002F4259" w:rsidRPr="00CE332D" w:rsidRDefault="002F4259" w:rsidP="00E20346">
            <w:pPr>
              <w:tabs>
                <w:tab w:val="left" w:pos="1843"/>
              </w:tabs>
              <w:spacing w:after="0" w:line="240" w:lineRule="auto"/>
              <w:jc w:val="center"/>
              <w:rPr>
                <w:rFonts w:ascii="Times New Roman" w:hAnsi="Times New Roman" w:cs="Times New Roman"/>
                <w:sz w:val="26"/>
                <w:szCs w:val="26"/>
              </w:rPr>
            </w:pPr>
          </w:p>
        </w:tc>
        <w:tc>
          <w:tcPr>
            <w:tcW w:w="982" w:type="dxa"/>
          </w:tcPr>
          <w:p w14:paraId="55AF2E63" w14:textId="77777777" w:rsidR="002F4259" w:rsidRPr="00CE332D" w:rsidRDefault="002F4259" w:rsidP="00E20346">
            <w:pPr>
              <w:tabs>
                <w:tab w:val="left" w:pos="1843"/>
              </w:tabs>
              <w:spacing w:after="0" w:line="240" w:lineRule="auto"/>
              <w:jc w:val="center"/>
              <w:rPr>
                <w:rFonts w:ascii="Times New Roman" w:hAnsi="Times New Roman" w:cs="Times New Roman"/>
                <w:sz w:val="26"/>
                <w:szCs w:val="26"/>
              </w:rPr>
            </w:pPr>
          </w:p>
        </w:tc>
        <w:tc>
          <w:tcPr>
            <w:tcW w:w="582" w:type="dxa"/>
            <w:vAlign w:val="center"/>
          </w:tcPr>
          <w:p w14:paraId="3C93685A" w14:textId="77777777" w:rsidR="002F4259" w:rsidRPr="00CE332D" w:rsidRDefault="002F4259" w:rsidP="00E20346">
            <w:pPr>
              <w:tabs>
                <w:tab w:val="left" w:pos="1843"/>
              </w:tabs>
              <w:spacing w:after="0" w:line="240" w:lineRule="auto"/>
              <w:jc w:val="center"/>
              <w:rPr>
                <w:rFonts w:ascii="Times New Roman" w:hAnsi="Times New Roman" w:cs="Times New Roman"/>
                <w:sz w:val="26"/>
                <w:szCs w:val="26"/>
              </w:rPr>
            </w:pPr>
          </w:p>
        </w:tc>
        <w:tc>
          <w:tcPr>
            <w:tcW w:w="730" w:type="dxa"/>
            <w:vAlign w:val="center"/>
          </w:tcPr>
          <w:p w14:paraId="7E171D1B" w14:textId="77777777" w:rsidR="002F4259" w:rsidRPr="00CE332D" w:rsidRDefault="002F4259" w:rsidP="00E20346">
            <w:pPr>
              <w:tabs>
                <w:tab w:val="left" w:pos="1843"/>
              </w:tabs>
              <w:spacing w:after="0" w:line="240" w:lineRule="auto"/>
              <w:jc w:val="center"/>
              <w:rPr>
                <w:rFonts w:ascii="Times New Roman" w:hAnsi="Times New Roman" w:cs="Times New Roman"/>
                <w:sz w:val="26"/>
                <w:szCs w:val="26"/>
              </w:rPr>
            </w:pPr>
          </w:p>
        </w:tc>
        <w:tc>
          <w:tcPr>
            <w:tcW w:w="1435" w:type="dxa"/>
            <w:vAlign w:val="center"/>
          </w:tcPr>
          <w:p w14:paraId="57C4A1E6" w14:textId="77777777" w:rsidR="002F4259" w:rsidRPr="00CE332D" w:rsidRDefault="002F4259" w:rsidP="00E20346">
            <w:pPr>
              <w:tabs>
                <w:tab w:val="left" w:pos="1843"/>
              </w:tabs>
              <w:spacing w:after="0" w:line="240" w:lineRule="auto"/>
              <w:jc w:val="center"/>
              <w:rPr>
                <w:rFonts w:ascii="Times New Roman" w:hAnsi="Times New Roman" w:cs="Times New Roman"/>
                <w:sz w:val="26"/>
                <w:szCs w:val="26"/>
              </w:rPr>
            </w:pPr>
          </w:p>
        </w:tc>
        <w:tc>
          <w:tcPr>
            <w:tcW w:w="758" w:type="dxa"/>
            <w:vAlign w:val="center"/>
          </w:tcPr>
          <w:p w14:paraId="2D83CF98" w14:textId="77777777" w:rsidR="002F4259" w:rsidRPr="00CE332D" w:rsidRDefault="002F4259" w:rsidP="00E20346">
            <w:pPr>
              <w:tabs>
                <w:tab w:val="left" w:pos="1843"/>
              </w:tabs>
              <w:spacing w:after="0" w:line="240" w:lineRule="auto"/>
              <w:jc w:val="center"/>
              <w:rPr>
                <w:rFonts w:ascii="Times New Roman" w:hAnsi="Times New Roman" w:cs="Times New Roman"/>
                <w:sz w:val="26"/>
                <w:szCs w:val="26"/>
              </w:rPr>
            </w:pPr>
          </w:p>
        </w:tc>
        <w:tc>
          <w:tcPr>
            <w:tcW w:w="788" w:type="dxa"/>
            <w:vAlign w:val="center"/>
          </w:tcPr>
          <w:p w14:paraId="34BFC84C" w14:textId="77777777" w:rsidR="002F4259" w:rsidRPr="00CE332D" w:rsidRDefault="002F4259" w:rsidP="00E20346">
            <w:pPr>
              <w:tabs>
                <w:tab w:val="left" w:pos="1843"/>
              </w:tabs>
              <w:spacing w:after="0" w:line="240" w:lineRule="auto"/>
              <w:jc w:val="center"/>
              <w:rPr>
                <w:rFonts w:ascii="Times New Roman" w:hAnsi="Times New Roman" w:cs="Times New Roman"/>
                <w:sz w:val="26"/>
                <w:szCs w:val="26"/>
              </w:rPr>
            </w:pPr>
          </w:p>
        </w:tc>
        <w:tc>
          <w:tcPr>
            <w:tcW w:w="784" w:type="dxa"/>
            <w:vAlign w:val="center"/>
          </w:tcPr>
          <w:p w14:paraId="3C73C96D" w14:textId="77777777" w:rsidR="002F4259" w:rsidRPr="00CE332D" w:rsidRDefault="002F4259" w:rsidP="00E20346">
            <w:pPr>
              <w:tabs>
                <w:tab w:val="left" w:pos="1843"/>
              </w:tabs>
              <w:spacing w:after="0" w:line="240" w:lineRule="auto"/>
              <w:jc w:val="center"/>
              <w:rPr>
                <w:rFonts w:ascii="Times New Roman" w:hAnsi="Times New Roman" w:cs="Times New Roman"/>
                <w:sz w:val="26"/>
                <w:szCs w:val="26"/>
              </w:rPr>
            </w:pPr>
          </w:p>
        </w:tc>
        <w:tc>
          <w:tcPr>
            <w:tcW w:w="710" w:type="dxa"/>
            <w:vAlign w:val="center"/>
          </w:tcPr>
          <w:p w14:paraId="41032ED1" w14:textId="77777777" w:rsidR="002F4259" w:rsidRPr="00CE332D" w:rsidRDefault="002F4259" w:rsidP="00E20346">
            <w:pPr>
              <w:tabs>
                <w:tab w:val="left" w:pos="1843"/>
              </w:tabs>
              <w:spacing w:after="0" w:line="240" w:lineRule="auto"/>
              <w:jc w:val="center"/>
              <w:rPr>
                <w:rFonts w:ascii="Times New Roman" w:hAnsi="Times New Roman" w:cs="Times New Roman"/>
                <w:sz w:val="26"/>
                <w:szCs w:val="26"/>
              </w:rPr>
            </w:pPr>
          </w:p>
        </w:tc>
        <w:tc>
          <w:tcPr>
            <w:tcW w:w="5347" w:type="dxa"/>
            <w:vAlign w:val="center"/>
          </w:tcPr>
          <w:p w14:paraId="3FFE6303" w14:textId="77777777" w:rsidR="002F4259" w:rsidRPr="00CE332D" w:rsidRDefault="002F4259" w:rsidP="00E20346">
            <w:pPr>
              <w:tabs>
                <w:tab w:val="left" w:pos="1843"/>
              </w:tabs>
              <w:spacing w:after="0" w:line="240" w:lineRule="auto"/>
              <w:rPr>
                <w:rFonts w:ascii="Times New Roman" w:hAnsi="Times New Roman" w:cs="Times New Roman"/>
                <w:sz w:val="26"/>
                <w:szCs w:val="26"/>
              </w:rPr>
            </w:pPr>
          </w:p>
        </w:tc>
        <w:tc>
          <w:tcPr>
            <w:tcW w:w="1391" w:type="dxa"/>
          </w:tcPr>
          <w:p w14:paraId="1D294295" w14:textId="77777777" w:rsidR="002F4259" w:rsidRPr="00CE332D" w:rsidRDefault="002F4259" w:rsidP="00E20346">
            <w:pPr>
              <w:tabs>
                <w:tab w:val="left" w:pos="1843"/>
              </w:tabs>
              <w:spacing w:after="0" w:line="240" w:lineRule="auto"/>
              <w:jc w:val="center"/>
              <w:rPr>
                <w:rFonts w:ascii="Times New Roman" w:hAnsi="Times New Roman" w:cs="Times New Roman"/>
                <w:sz w:val="26"/>
                <w:szCs w:val="26"/>
              </w:rPr>
            </w:pPr>
          </w:p>
        </w:tc>
      </w:tr>
      <w:tr w:rsidR="00221A74" w:rsidRPr="00CE332D" w14:paraId="61CEA5AB" w14:textId="77777777" w:rsidTr="00CC4B07">
        <w:trPr>
          <w:jc w:val="center"/>
        </w:trPr>
        <w:tc>
          <w:tcPr>
            <w:tcW w:w="866" w:type="dxa"/>
            <w:vAlign w:val="center"/>
          </w:tcPr>
          <w:p w14:paraId="034FEB1B" w14:textId="77777777" w:rsidR="00221A74" w:rsidRPr="00CE332D" w:rsidRDefault="00221A74" w:rsidP="00E20346">
            <w:pPr>
              <w:tabs>
                <w:tab w:val="left" w:pos="1843"/>
              </w:tabs>
              <w:spacing w:after="0" w:line="240" w:lineRule="auto"/>
              <w:jc w:val="center"/>
              <w:rPr>
                <w:rFonts w:ascii="Times New Roman" w:hAnsi="Times New Roman" w:cs="Times New Roman"/>
                <w:sz w:val="26"/>
                <w:szCs w:val="26"/>
              </w:rPr>
            </w:pPr>
          </w:p>
        </w:tc>
        <w:tc>
          <w:tcPr>
            <w:tcW w:w="841" w:type="dxa"/>
          </w:tcPr>
          <w:p w14:paraId="2BFB2B66" w14:textId="77777777" w:rsidR="00221A74" w:rsidRPr="00CE332D" w:rsidRDefault="00221A74" w:rsidP="00E20346">
            <w:pPr>
              <w:tabs>
                <w:tab w:val="left" w:pos="1843"/>
              </w:tabs>
              <w:spacing w:after="0" w:line="240" w:lineRule="auto"/>
              <w:jc w:val="center"/>
              <w:rPr>
                <w:rFonts w:ascii="Times New Roman" w:hAnsi="Times New Roman" w:cs="Times New Roman"/>
                <w:sz w:val="26"/>
                <w:szCs w:val="26"/>
              </w:rPr>
            </w:pPr>
          </w:p>
        </w:tc>
        <w:tc>
          <w:tcPr>
            <w:tcW w:w="982" w:type="dxa"/>
          </w:tcPr>
          <w:p w14:paraId="5DBCB18F" w14:textId="77777777" w:rsidR="00221A74" w:rsidRPr="00CE332D" w:rsidRDefault="00221A74" w:rsidP="00E20346">
            <w:pPr>
              <w:tabs>
                <w:tab w:val="left" w:pos="1843"/>
              </w:tabs>
              <w:spacing w:after="0" w:line="240" w:lineRule="auto"/>
              <w:jc w:val="center"/>
              <w:rPr>
                <w:rFonts w:ascii="Times New Roman" w:hAnsi="Times New Roman" w:cs="Times New Roman"/>
                <w:sz w:val="26"/>
                <w:szCs w:val="26"/>
              </w:rPr>
            </w:pPr>
          </w:p>
        </w:tc>
        <w:tc>
          <w:tcPr>
            <w:tcW w:w="582" w:type="dxa"/>
            <w:vAlign w:val="center"/>
          </w:tcPr>
          <w:p w14:paraId="2AF4B310" w14:textId="77777777" w:rsidR="00221A74" w:rsidRPr="00CE332D" w:rsidRDefault="00221A74" w:rsidP="00E20346">
            <w:pPr>
              <w:tabs>
                <w:tab w:val="left" w:pos="1843"/>
              </w:tabs>
              <w:spacing w:after="0" w:line="240" w:lineRule="auto"/>
              <w:jc w:val="center"/>
              <w:rPr>
                <w:rFonts w:ascii="Times New Roman" w:hAnsi="Times New Roman" w:cs="Times New Roman"/>
                <w:sz w:val="26"/>
                <w:szCs w:val="26"/>
              </w:rPr>
            </w:pPr>
          </w:p>
        </w:tc>
        <w:tc>
          <w:tcPr>
            <w:tcW w:w="730" w:type="dxa"/>
            <w:vAlign w:val="center"/>
          </w:tcPr>
          <w:p w14:paraId="088626D0" w14:textId="77777777" w:rsidR="00221A74" w:rsidRPr="00CE332D" w:rsidRDefault="00221A74" w:rsidP="00E20346">
            <w:pPr>
              <w:tabs>
                <w:tab w:val="left" w:pos="1843"/>
              </w:tabs>
              <w:spacing w:after="0" w:line="240" w:lineRule="auto"/>
              <w:jc w:val="center"/>
              <w:rPr>
                <w:rFonts w:ascii="Times New Roman" w:hAnsi="Times New Roman" w:cs="Times New Roman"/>
                <w:sz w:val="26"/>
                <w:szCs w:val="26"/>
              </w:rPr>
            </w:pPr>
          </w:p>
        </w:tc>
        <w:tc>
          <w:tcPr>
            <w:tcW w:w="1435" w:type="dxa"/>
            <w:vAlign w:val="center"/>
          </w:tcPr>
          <w:p w14:paraId="1D8B9D4E" w14:textId="77777777" w:rsidR="00221A74" w:rsidRPr="00CE332D" w:rsidRDefault="00221A74" w:rsidP="00E20346">
            <w:pPr>
              <w:tabs>
                <w:tab w:val="left" w:pos="1843"/>
              </w:tabs>
              <w:spacing w:after="0" w:line="240" w:lineRule="auto"/>
              <w:jc w:val="center"/>
              <w:rPr>
                <w:rFonts w:ascii="Times New Roman" w:hAnsi="Times New Roman" w:cs="Times New Roman"/>
                <w:sz w:val="26"/>
                <w:szCs w:val="26"/>
              </w:rPr>
            </w:pPr>
          </w:p>
        </w:tc>
        <w:tc>
          <w:tcPr>
            <w:tcW w:w="758" w:type="dxa"/>
            <w:vAlign w:val="center"/>
          </w:tcPr>
          <w:p w14:paraId="101E8577" w14:textId="77777777" w:rsidR="00221A74" w:rsidRPr="00CE332D" w:rsidRDefault="00221A74" w:rsidP="00E20346">
            <w:pPr>
              <w:tabs>
                <w:tab w:val="left" w:pos="1843"/>
              </w:tabs>
              <w:spacing w:after="0" w:line="240" w:lineRule="auto"/>
              <w:jc w:val="center"/>
              <w:rPr>
                <w:rFonts w:ascii="Times New Roman" w:hAnsi="Times New Roman" w:cs="Times New Roman"/>
                <w:sz w:val="26"/>
                <w:szCs w:val="26"/>
              </w:rPr>
            </w:pPr>
          </w:p>
        </w:tc>
        <w:tc>
          <w:tcPr>
            <w:tcW w:w="788" w:type="dxa"/>
            <w:vAlign w:val="center"/>
          </w:tcPr>
          <w:p w14:paraId="7DF2EEAF" w14:textId="77777777" w:rsidR="00221A74" w:rsidRPr="00CE332D" w:rsidRDefault="00221A74" w:rsidP="00E20346">
            <w:pPr>
              <w:tabs>
                <w:tab w:val="left" w:pos="1843"/>
              </w:tabs>
              <w:spacing w:after="0" w:line="240" w:lineRule="auto"/>
              <w:jc w:val="center"/>
              <w:rPr>
                <w:rFonts w:ascii="Times New Roman" w:hAnsi="Times New Roman" w:cs="Times New Roman"/>
                <w:sz w:val="26"/>
                <w:szCs w:val="26"/>
              </w:rPr>
            </w:pPr>
          </w:p>
        </w:tc>
        <w:tc>
          <w:tcPr>
            <w:tcW w:w="784" w:type="dxa"/>
            <w:vAlign w:val="center"/>
          </w:tcPr>
          <w:p w14:paraId="6BBBA236" w14:textId="77777777" w:rsidR="00221A74" w:rsidRPr="00CE332D" w:rsidRDefault="00221A74" w:rsidP="00E20346">
            <w:pPr>
              <w:tabs>
                <w:tab w:val="left" w:pos="1843"/>
              </w:tabs>
              <w:spacing w:after="0" w:line="240" w:lineRule="auto"/>
              <w:jc w:val="center"/>
              <w:rPr>
                <w:rFonts w:ascii="Times New Roman" w:hAnsi="Times New Roman" w:cs="Times New Roman"/>
                <w:sz w:val="26"/>
                <w:szCs w:val="26"/>
              </w:rPr>
            </w:pPr>
          </w:p>
        </w:tc>
        <w:tc>
          <w:tcPr>
            <w:tcW w:w="710" w:type="dxa"/>
            <w:vAlign w:val="center"/>
          </w:tcPr>
          <w:p w14:paraId="184AEE87" w14:textId="77777777" w:rsidR="00221A74" w:rsidRPr="00CE332D" w:rsidRDefault="00221A74" w:rsidP="00E20346">
            <w:pPr>
              <w:tabs>
                <w:tab w:val="left" w:pos="1843"/>
              </w:tabs>
              <w:spacing w:after="0" w:line="240" w:lineRule="auto"/>
              <w:jc w:val="center"/>
              <w:rPr>
                <w:rFonts w:ascii="Times New Roman" w:hAnsi="Times New Roman" w:cs="Times New Roman"/>
                <w:sz w:val="26"/>
                <w:szCs w:val="26"/>
              </w:rPr>
            </w:pPr>
          </w:p>
        </w:tc>
        <w:tc>
          <w:tcPr>
            <w:tcW w:w="5347" w:type="dxa"/>
            <w:vAlign w:val="center"/>
          </w:tcPr>
          <w:p w14:paraId="0DAD5CBB" w14:textId="77777777" w:rsidR="00221A74" w:rsidRPr="00CE332D" w:rsidRDefault="00221A74" w:rsidP="00E20346">
            <w:pPr>
              <w:tabs>
                <w:tab w:val="left" w:pos="1843"/>
              </w:tabs>
              <w:spacing w:after="0" w:line="240" w:lineRule="auto"/>
              <w:rPr>
                <w:rFonts w:ascii="Times New Roman" w:hAnsi="Times New Roman" w:cs="Times New Roman"/>
                <w:sz w:val="26"/>
                <w:szCs w:val="26"/>
              </w:rPr>
            </w:pPr>
          </w:p>
        </w:tc>
        <w:tc>
          <w:tcPr>
            <w:tcW w:w="1391" w:type="dxa"/>
          </w:tcPr>
          <w:p w14:paraId="4ECB2170" w14:textId="77777777" w:rsidR="00221A74" w:rsidRPr="00CE332D" w:rsidRDefault="00221A74" w:rsidP="00E20346">
            <w:pPr>
              <w:tabs>
                <w:tab w:val="left" w:pos="1843"/>
              </w:tabs>
              <w:spacing w:after="0" w:line="240" w:lineRule="auto"/>
              <w:jc w:val="center"/>
              <w:rPr>
                <w:rFonts w:ascii="Times New Roman" w:hAnsi="Times New Roman" w:cs="Times New Roman"/>
                <w:sz w:val="26"/>
                <w:szCs w:val="26"/>
              </w:rPr>
            </w:pPr>
          </w:p>
        </w:tc>
      </w:tr>
      <w:tr w:rsidR="00221A74" w:rsidRPr="00CE332D" w14:paraId="35B50EC2" w14:textId="77777777" w:rsidTr="00CC4B07">
        <w:trPr>
          <w:jc w:val="center"/>
        </w:trPr>
        <w:tc>
          <w:tcPr>
            <w:tcW w:w="866" w:type="dxa"/>
            <w:vAlign w:val="center"/>
          </w:tcPr>
          <w:p w14:paraId="72530CC8" w14:textId="6E28C00B" w:rsidR="00221A74" w:rsidRPr="00CE332D" w:rsidRDefault="00221A74" w:rsidP="00E20346">
            <w:pPr>
              <w:tabs>
                <w:tab w:val="left" w:pos="1843"/>
              </w:tabs>
              <w:spacing w:after="0" w:line="240" w:lineRule="auto"/>
              <w:jc w:val="center"/>
              <w:rPr>
                <w:rFonts w:ascii="Times New Roman" w:hAnsi="Times New Roman" w:cs="Times New Roman"/>
                <w:sz w:val="26"/>
                <w:szCs w:val="26"/>
              </w:rPr>
            </w:pPr>
            <w:r>
              <w:rPr>
                <w:rFonts w:ascii="Times New Roman" w:hAnsi="Times New Roman" w:cs="Times New Roman"/>
                <w:sz w:val="26"/>
                <w:szCs w:val="26"/>
              </w:rPr>
              <w:t>……..</w:t>
            </w:r>
          </w:p>
        </w:tc>
        <w:tc>
          <w:tcPr>
            <w:tcW w:w="841" w:type="dxa"/>
          </w:tcPr>
          <w:p w14:paraId="771E5B99" w14:textId="77777777" w:rsidR="00221A74" w:rsidRPr="00CE332D" w:rsidRDefault="00221A74" w:rsidP="00E20346">
            <w:pPr>
              <w:tabs>
                <w:tab w:val="left" w:pos="1843"/>
              </w:tabs>
              <w:spacing w:after="0" w:line="240" w:lineRule="auto"/>
              <w:jc w:val="center"/>
              <w:rPr>
                <w:rFonts w:ascii="Times New Roman" w:hAnsi="Times New Roman" w:cs="Times New Roman"/>
                <w:sz w:val="26"/>
                <w:szCs w:val="26"/>
              </w:rPr>
            </w:pPr>
          </w:p>
        </w:tc>
        <w:tc>
          <w:tcPr>
            <w:tcW w:w="982" w:type="dxa"/>
          </w:tcPr>
          <w:p w14:paraId="62AD0207" w14:textId="77777777" w:rsidR="00221A74" w:rsidRPr="00CE332D" w:rsidRDefault="00221A74" w:rsidP="00E20346">
            <w:pPr>
              <w:tabs>
                <w:tab w:val="left" w:pos="1843"/>
              </w:tabs>
              <w:spacing w:after="0" w:line="240" w:lineRule="auto"/>
              <w:jc w:val="center"/>
              <w:rPr>
                <w:rFonts w:ascii="Times New Roman" w:hAnsi="Times New Roman" w:cs="Times New Roman"/>
                <w:sz w:val="26"/>
                <w:szCs w:val="26"/>
              </w:rPr>
            </w:pPr>
          </w:p>
        </w:tc>
        <w:tc>
          <w:tcPr>
            <w:tcW w:w="582" w:type="dxa"/>
            <w:vAlign w:val="center"/>
          </w:tcPr>
          <w:p w14:paraId="2233B3B7" w14:textId="77777777" w:rsidR="00221A74" w:rsidRPr="00CE332D" w:rsidRDefault="00221A74" w:rsidP="00E20346">
            <w:pPr>
              <w:tabs>
                <w:tab w:val="left" w:pos="1843"/>
              </w:tabs>
              <w:spacing w:after="0" w:line="240" w:lineRule="auto"/>
              <w:jc w:val="center"/>
              <w:rPr>
                <w:rFonts w:ascii="Times New Roman" w:hAnsi="Times New Roman" w:cs="Times New Roman"/>
                <w:sz w:val="26"/>
                <w:szCs w:val="26"/>
              </w:rPr>
            </w:pPr>
          </w:p>
        </w:tc>
        <w:tc>
          <w:tcPr>
            <w:tcW w:w="730" w:type="dxa"/>
            <w:vAlign w:val="center"/>
          </w:tcPr>
          <w:p w14:paraId="34823FE9" w14:textId="77777777" w:rsidR="00221A74" w:rsidRPr="00CE332D" w:rsidRDefault="00221A74" w:rsidP="00E20346">
            <w:pPr>
              <w:tabs>
                <w:tab w:val="left" w:pos="1843"/>
              </w:tabs>
              <w:spacing w:after="0" w:line="240" w:lineRule="auto"/>
              <w:jc w:val="center"/>
              <w:rPr>
                <w:rFonts w:ascii="Times New Roman" w:hAnsi="Times New Roman" w:cs="Times New Roman"/>
                <w:sz w:val="26"/>
                <w:szCs w:val="26"/>
              </w:rPr>
            </w:pPr>
          </w:p>
        </w:tc>
        <w:tc>
          <w:tcPr>
            <w:tcW w:w="1435" w:type="dxa"/>
            <w:vAlign w:val="center"/>
          </w:tcPr>
          <w:p w14:paraId="03DA8B9D" w14:textId="77777777" w:rsidR="00221A74" w:rsidRPr="00CE332D" w:rsidRDefault="00221A74" w:rsidP="00E20346">
            <w:pPr>
              <w:tabs>
                <w:tab w:val="left" w:pos="1843"/>
              </w:tabs>
              <w:spacing w:after="0" w:line="240" w:lineRule="auto"/>
              <w:jc w:val="center"/>
              <w:rPr>
                <w:rFonts w:ascii="Times New Roman" w:hAnsi="Times New Roman" w:cs="Times New Roman"/>
                <w:sz w:val="26"/>
                <w:szCs w:val="26"/>
              </w:rPr>
            </w:pPr>
          </w:p>
        </w:tc>
        <w:tc>
          <w:tcPr>
            <w:tcW w:w="758" w:type="dxa"/>
            <w:vAlign w:val="center"/>
          </w:tcPr>
          <w:p w14:paraId="722AC1D3" w14:textId="77777777" w:rsidR="00221A74" w:rsidRPr="00CE332D" w:rsidRDefault="00221A74" w:rsidP="00E20346">
            <w:pPr>
              <w:tabs>
                <w:tab w:val="left" w:pos="1843"/>
              </w:tabs>
              <w:spacing w:after="0" w:line="240" w:lineRule="auto"/>
              <w:jc w:val="center"/>
              <w:rPr>
                <w:rFonts w:ascii="Times New Roman" w:hAnsi="Times New Roman" w:cs="Times New Roman"/>
                <w:sz w:val="26"/>
                <w:szCs w:val="26"/>
              </w:rPr>
            </w:pPr>
          </w:p>
        </w:tc>
        <w:tc>
          <w:tcPr>
            <w:tcW w:w="788" w:type="dxa"/>
            <w:vAlign w:val="center"/>
          </w:tcPr>
          <w:p w14:paraId="6D5AB9E7" w14:textId="77777777" w:rsidR="00221A74" w:rsidRPr="00CE332D" w:rsidRDefault="00221A74" w:rsidP="00E20346">
            <w:pPr>
              <w:tabs>
                <w:tab w:val="left" w:pos="1843"/>
              </w:tabs>
              <w:spacing w:after="0" w:line="240" w:lineRule="auto"/>
              <w:jc w:val="center"/>
              <w:rPr>
                <w:rFonts w:ascii="Times New Roman" w:hAnsi="Times New Roman" w:cs="Times New Roman"/>
                <w:sz w:val="26"/>
                <w:szCs w:val="26"/>
              </w:rPr>
            </w:pPr>
          </w:p>
        </w:tc>
        <w:tc>
          <w:tcPr>
            <w:tcW w:w="784" w:type="dxa"/>
            <w:vAlign w:val="center"/>
          </w:tcPr>
          <w:p w14:paraId="4C9AD5AB" w14:textId="77777777" w:rsidR="00221A74" w:rsidRPr="00CE332D" w:rsidRDefault="00221A74" w:rsidP="00E20346">
            <w:pPr>
              <w:tabs>
                <w:tab w:val="left" w:pos="1843"/>
              </w:tabs>
              <w:spacing w:after="0" w:line="240" w:lineRule="auto"/>
              <w:jc w:val="center"/>
              <w:rPr>
                <w:rFonts w:ascii="Times New Roman" w:hAnsi="Times New Roman" w:cs="Times New Roman"/>
                <w:sz w:val="26"/>
                <w:szCs w:val="26"/>
              </w:rPr>
            </w:pPr>
          </w:p>
        </w:tc>
        <w:tc>
          <w:tcPr>
            <w:tcW w:w="710" w:type="dxa"/>
            <w:vAlign w:val="center"/>
          </w:tcPr>
          <w:p w14:paraId="6B03D99C" w14:textId="77777777" w:rsidR="00221A74" w:rsidRPr="00CE332D" w:rsidRDefault="00221A74" w:rsidP="00E20346">
            <w:pPr>
              <w:tabs>
                <w:tab w:val="left" w:pos="1843"/>
              </w:tabs>
              <w:spacing w:after="0" w:line="240" w:lineRule="auto"/>
              <w:jc w:val="center"/>
              <w:rPr>
                <w:rFonts w:ascii="Times New Roman" w:hAnsi="Times New Roman" w:cs="Times New Roman"/>
                <w:sz w:val="26"/>
                <w:szCs w:val="26"/>
              </w:rPr>
            </w:pPr>
          </w:p>
        </w:tc>
        <w:tc>
          <w:tcPr>
            <w:tcW w:w="5347" w:type="dxa"/>
            <w:vAlign w:val="center"/>
          </w:tcPr>
          <w:p w14:paraId="0DC0235F" w14:textId="77777777" w:rsidR="00221A74" w:rsidRPr="00CE332D" w:rsidRDefault="00221A74" w:rsidP="00E20346">
            <w:pPr>
              <w:tabs>
                <w:tab w:val="left" w:pos="1843"/>
              </w:tabs>
              <w:spacing w:after="0" w:line="240" w:lineRule="auto"/>
              <w:rPr>
                <w:rFonts w:ascii="Times New Roman" w:hAnsi="Times New Roman" w:cs="Times New Roman"/>
                <w:sz w:val="26"/>
                <w:szCs w:val="26"/>
              </w:rPr>
            </w:pPr>
          </w:p>
        </w:tc>
        <w:tc>
          <w:tcPr>
            <w:tcW w:w="1391" w:type="dxa"/>
          </w:tcPr>
          <w:p w14:paraId="1F19A3FE" w14:textId="77777777" w:rsidR="00221A74" w:rsidRPr="00CE332D" w:rsidRDefault="00221A74" w:rsidP="00E20346">
            <w:pPr>
              <w:tabs>
                <w:tab w:val="left" w:pos="1843"/>
              </w:tabs>
              <w:spacing w:after="0" w:line="240" w:lineRule="auto"/>
              <w:jc w:val="center"/>
              <w:rPr>
                <w:rFonts w:ascii="Times New Roman" w:hAnsi="Times New Roman" w:cs="Times New Roman"/>
                <w:sz w:val="26"/>
                <w:szCs w:val="26"/>
              </w:rPr>
            </w:pPr>
          </w:p>
        </w:tc>
      </w:tr>
      <w:tr w:rsidR="00CE332D" w:rsidRPr="00CE332D" w14:paraId="276D24D9" w14:textId="77777777" w:rsidTr="00CC4B07">
        <w:trPr>
          <w:jc w:val="center"/>
        </w:trPr>
        <w:tc>
          <w:tcPr>
            <w:tcW w:w="866" w:type="dxa"/>
            <w:vAlign w:val="center"/>
          </w:tcPr>
          <w:p w14:paraId="460026B6" w14:textId="4F47A982" w:rsidR="002F4259" w:rsidRPr="00CE332D" w:rsidRDefault="002F4259" w:rsidP="00E20346">
            <w:pPr>
              <w:tabs>
                <w:tab w:val="left" w:pos="1843"/>
              </w:tabs>
              <w:spacing w:after="0" w:line="240" w:lineRule="auto"/>
              <w:ind w:left="-170" w:right="-170"/>
              <w:jc w:val="center"/>
              <w:rPr>
                <w:rFonts w:ascii="Times New Roman" w:hAnsi="Times New Roman" w:cs="Times New Roman"/>
                <w:spacing w:val="-6"/>
                <w:sz w:val="26"/>
                <w:szCs w:val="26"/>
              </w:rPr>
            </w:pPr>
            <w:r w:rsidRPr="00CE332D">
              <w:rPr>
                <w:rFonts w:ascii="Times New Roman" w:hAnsi="Times New Roman" w:cs="Times New Roman"/>
                <w:spacing w:val="-6"/>
                <w:sz w:val="26"/>
                <w:szCs w:val="26"/>
              </w:rPr>
              <w:t>1 (</w:t>
            </w:r>
            <w:r w:rsidR="00CA4545" w:rsidRPr="00CE332D">
              <w:rPr>
                <w:rFonts w:ascii="Times New Roman" w:hAnsi="Times New Roman" w:cs="Times New Roman"/>
                <w:spacing w:val="-6"/>
                <w:sz w:val="26"/>
                <w:szCs w:val="26"/>
              </w:rPr>
              <w:t>mổ</w:t>
            </w:r>
            <w:r w:rsidRPr="00CE332D">
              <w:rPr>
                <w:rFonts w:ascii="Times New Roman" w:hAnsi="Times New Roman" w:cs="Times New Roman"/>
                <w:spacing w:val="-6"/>
                <w:sz w:val="26"/>
                <w:szCs w:val="26"/>
              </w:rPr>
              <w:t>)</w:t>
            </w:r>
          </w:p>
        </w:tc>
        <w:tc>
          <w:tcPr>
            <w:tcW w:w="841" w:type="dxa"/>
          </w:tcPr>
          <w:p w14:paraId="0ED9DB9A" w14:textId="77777777" w:rsidR="002F4259" w:rsidRPr="00CE332D" w:rsidRDefault="002F4259" w:rsidP="00E20346">
            <w:pPr>
              <w:tabs>
                <w:tab w:val="left" w:pos="1843"/>
              </w:tabs>
              <w:spacing w:after="0" w:line="240" w:lineRule="auto"/>
              <w:jc w:val="center"/>
              <w:rPr>
                <w:rFonts w:ascii="Times New Roman" w:hAnsi="Times New Roman" w:cs="Times New Roman"/>
                <w:sz w:val="26"/>
                <w:szCs w:val="26"/>
              </w:rPr>
            </w:pPr>
          </w:p>
        </w:tc>
        <w:tc>
          <w:tcPr>
            <w:tcW w:w="982" w:type="dxa"/>
          </w:tcPr>
          <w:p w14:paraId="56CA615C" w14:textId="77777777" w:rsidR="002F4259" w:rsidRPr="00CE332D" w:rsidRDefault="002F4259" w:rsidP="00E20346">
            <w:pPr>
              <w:tabs>
                <w:tab w:val="left" w:pos="1843"/>
              </w:tabs>
              <w:spacing w:after="0" w:line="240" w:lineRule="auto"/>
              <w:jc w:val="center"/>
              <w:rPr>
                <w:rFonts w:ascii="Times New Roman" w:hAnsi="Times New Roman" w:cs="Times New Roman"/>
                <w:sz w:val="26"/>
                <w:szCs w:val="26"/>
              </w:rPr>
            </w:pPr>
          </w:p>
        </w:tc>
        <w:tc>
          <w:tcPr>
            <w:tcW w:w="582" w:type="dxa"/>
            <w:vAlign w:val="center"/>
          </w:tcPr>
          <w:p w14:paraId="2D05EC07" w14:textId="77777777" w:rsidR="002F4259" w:rsidRPr="00CE332D" w:rsidRDefault="002F4259" w:rsidP="00E20346">
            <w:pPr>
              <w:tabs>
                <w:tab w:val="left" w:pos="1843"/>
              </w:tabs>
              <w:spacing w:after="0" w:line="240" w:lineRule="auto"/>
              <w:jc w:val="center"/>
              <w:rPr>
                <w:rFonts w:ascii="Times New Roman" w:hAnsi="Times New Roman" w:cs="Times New Roman"/>
                <w:sz w:val="26"/>
                <w:szCs w:val="26"/>
              </w:rPr>
            </w:pPr>
          </w:p>
        </w:tc>
        <w:tc>
          <w:tcPr>
            <w:tcW w:w="730" w:type="dxa"/>
            <w:vAlign w:val="center"/>
          </w:tcPr>
          <w:p w14:paraId="573C87B5" w14:textId="77777777" w:rsidR="002F4259" w:rsidRPr="00CE332D" w:rsidRDefault="002F4259" w:rsidP="00E20346">
            <w:pPr>
              <w:tabs>
                <w:tab w:val="left" w:pos="1843"/>
              </w:tabs>
              <w:spacing w:after="0" w:line="240" w:lineRule="auto"/>
              <w:jc w:val="center"/>
              <w:rPr>
                <w:rFonts w:ascii="Times New Roman" w:hAnsi="Times New Roman" w:cs="Times New Roman"/>
                <w:sz w:val="26"/>
                <w:szCs w:val="26"/>
              </w:rPr>
            </w:pPr>
          </w:p>
        </w:tc>
        <w:tc>
          <w:tcPr>
            <w:tcW w:w="1435" w:type="dxa"/>
            <w:vAlign w:val="center"/>
          </w:tcPr>
          <w:p w14:paraId="482F0950" w14:textId="77777777" w:rsidR="002F4259" w:rsidRPr="00CE332D" w:rsidRDefault="002F4259" w:rsidP="00E20346">
            <w:pPr>
              <w:tabs>
                <w:tab w:val="left" w:pos="1843"/>
              </w:tabs>
              <w:spacing w:after="0" w:line="240" w:lineRule="auto"/>
              <w:jc w:val="center"/>
              <w:rPr>
                <w:rFonts w:ascii="Times New Roman" w:hAnsi="Times New Roman" w:cs="Times New Roman"/>
                <w:sz w:val="26"/>
                <w:szCs w:val="26"/>
              </w:rPr>
            </w:pPr>
          </w:p>
        </w:tc>
        <w:tc>
          <w:tcPr>
            <w:tcW w:w="758" w:type="dxa"/>
            <w:vAlign w:val="center"/>
          </w:tcPr>
          <w:p w14:paraId="4F8524BE" w14:textId="77777777" w:rsidR="002F4259" w:rsidRPr="00CE332D" w:rsidRDefault="002F4259" w:rsidP="00E20346">
            <w:pPr>
              <w:tabs>
                <w:tab w:val="left" w:pos="1843"/>
              </w:tabs>
              <w:spacing w:after="0" w:line="240" w:lineRule="auto"/>
              <w:jc w:val="center"/>
              <w:rPr>
                <w:rFonts w:ascii="Times New Roman" w:hAnsi="Times New Roman" w:cs="Times New Roman"/>
                <w:sz w:val="26"/>
                <w:szCs w:val="26"/>
              </w:rPr>
            </w:pPr>
          </w:p>
        </w:tc>
        <w:tc>
          <w:tcPr>
            <w:tcW w:w="788" w:type="dxa"/>
            <w:vAlign w:val="center"/>
          </w:tcPr>
          <w:p w14:paraId="41DF6F54" w14:textId="77777777" w:rsidR="002F4259" w:rsidRPr="00CE332D" w:rsidRDefault="002F4259" w:rsidP="00E20346">
            <w:pPr>
              <w:tabs>
                <w:tab w:val="left" w:pos="1843"/>
              </w:tabs>
              <w:spacing w:after="0" w:line="240" w:lineRule="auto"/>
              <w:jc w:val="center"/>
              <w:rPr>
                <w:rFonts w:ascii="Times New Roman" w:hAnsi="Times New Roman" w:cs="Times New Roman"/>
                <w:sz w:val="26"/>
                <w:szCs w:val="26"/>
              </w:rPr>
            </w:pPr>
          </w:p>
        </w:tc>
        <w:tc>
          <w:tcPr>
            <w:tcW w:w="784" w:type="dxa"/>
            <w:vAlign w:val="center"/>
          </w:tcPr>
          <w:p w14:paraId="33BECF58" w14:textId="77777777" w:rsidR="002F4259" w:rsidRPr="00CE332D" w:rsidRDefault="002F4259" w:rsidP="00E20346">
            <w:pPr>
              <w:tabs>
                <w:tab w:val="left" w:pos="1843"/>
              </w:tabs>
              <w:spacing w:after="0" w:line="240" w:lineRule="auto"/>
              <w:jc w:val="center"/>
              <w:rPr>
                <w:rFonts w:ascii="Times New Roman" w:hAnsi="Times New Roman" w:cs="Times New Roman"/>
                <w:sz w:val="26"/>
                <w:szCs w:val="26"/>
              </w:rPr>
            </w:pPr>
          </w:p>
        </w:tc>
        <w:tc>
          <w:tcPr>
            <w:tcW w:w="710" w:type="dxa"/>
            <w:vAlign w:val="center"/>
          </w:tcPr>
          <w:p w14:paraId="3A25370A" w14:textId="77777777" w:rsidR="002F4259" w:rsidRPr="00CE332D" w:rsidRDefault="002F4259" w:rsidP="00E20346">
            <w:pPr>
              <w:tabs>
                <w:tab w:val="left" w:pos="1843"/>
              </w:tabs>
              <w:spacing w:after="0" w:line="240" w:lineRule="auto"/>
              <w:jc w:val="center"/>
              <w:rPr>
                <w:rFonts w:ascii="Times New Roman" w:hAnsi="Times New Roman" w:cs="Times New Roman"/>
                <w:sz w:val="26"/>
                <w:szCs w:val="26"/>
              </w:rPr>
            </w:pPr>
          </w:p>
        </w:tc>
        <w:tc>
          <w:tcPr>
            <w:tcW w:w="5347" w:type="dxa"/>
            <w:vAlign w:val="center"/>
          </w:tcPr>
          <w:p w14:paraId="65120407" w14:textId="77777777" w:rsidR="002F4259" w:rsidRPr="00CE332D" w:rsidRDefault="002F4259" w:rsidP="00E20346">
            <w:pPr>
              <w:tabs>
                <w:tab w:val="left" w:pos="1843"/>
              </w:tabs>
              <w:spacing w:after="0" w:line="240" w:lineRule="auto"/>
              <w:rPr>
                <w:rFonts w:ascii="Times New Roman" w:hAnsi="Times New Roman" w:cs="Times New Roman"/>
                <w:sz w:val="26"/>
                <w:szCs w:val="26"/>
              </w:rPr>
            </w:pPr>
          </w:p>
        </w:tc>
        <w:tc>
          <w:tcPr>
            <w:tcW w:w="1391" w:type="dxa"/>
          </w:tcPr>
          <w:p w14:paraId="7F317547" w14:textId="77777777" w:rsidR="002F4259" w:rsidRPr="00CE332D" w:rsidRDefault="002F4259" w:rsidP="00E20346">
            <w:pPr>
              <w:tabs>
                <w:tab w:val="left" w:pos="1843"/>
              </w:tabs>
              <w:spacing w:after="0" w:line="240" w:lineRule="auto"/>
              <w:jc w:val="center"/>
              <w:rPr>
                <w:rFonts w:ascii="Times New Roman" w:hAnsi="Times New Roman" w:cs="Times New Roman"/>
                <w:sz w:val="26"/>
                <w:szCs w:val="26"/>
              </w:rPr>
            </w:pPr>
          </w:p>
        </w:tc>
      </w:tr>
    </w:tbl>
    <w:p w14:paraId="6BE6F105" w14:textId="77777777" w:rsidR="00221A74" w:rsidRDefault="00221A74" w:rsidP="00E20346">
      <w:pPr>
        <w:tabs>
          <w:tab w:val="left" w:pos="1843"/>
        </w:tabs>
        <w:spacing w:after="0" w:line="240" w:lineRule="auto"/>
        <w:jc w:val="center"/>
        <w:rPr>
          <w:rFonts w:ascii="Times New Roman" w:hAnsi="Times New Roman" w:cs="Times New Roman"/>
          <w:b/>
          <w:sz w:val="26"/>
          <w:szCs w:val="26"/>
        </w:rPr>
      </w:pPr>
    </w:p>
    <w:p w14:paraId="212B5CA5" w14:textId="2C5C4C46" w:rsidR="002F4259" w:rsidRPr="00CE332D" w:rsidRDefault="002F4259" w:rsidP="00E20346">
      <w:pPr>
        <w:tabs>
          <w:tab w:val="left" w:pos="1843"/>
        </w:tabs>
        <w:spacing w:after="0" w:line="240" w:lineRule="auto"/>
        <w:jc w:val="center"/>
        <w:rPr>
          <w:rFonts w:ascii="Times New Roman" w:hAnsi="Times New Roman" w:cs="Times New Roman"/>
          <w:b/>
          <w:sz w:val="26"/>
          <w:szCs w:val="26"/>
        </w:rPr>
      </w:pPr>
      <w:r w:rsidRPr="00CE332D">
        <w:rPr>
          <w:rFonts w:ascii="Times New Roman" w:hAnsi="Times New Roman" w:cs="Times New Roman"/>
          <w:b/>
          <w:sz w:val="26"/>
          <w:szCs w:val="26"/>
        </w:rPr>
        <w:t>BIÊN BẢN PHẪU THUẬT VÀ TIÊM HỒI HẢI MÃ CHUỘT</w:t>
      </w:r>
    </w:p>
    <w:p w14:paraId="3A10F611" w14:textId="77777777" w:rsidR="002F4259" w:rsidRPr="00CE332D" w:rsidRDefault="002F4259" w:rsidP="00E20346">
      <w:pPr>
        <w:tabs>
          <w:tab w:val="left" w:pos="1843"/>
        </w:tabs>
        <w:spacing w:after="0" w:line="360" w:lineRule="auto"/>
        <w:ind w:left="720"/>
        <w:jc w:val="both"/>
        <w:rPr>
          <w:rFonts w:ascii="Times New Roman" w:hAnsi="Times New Roman" w:cs="Times New Roman"/>
          <w:b/>
          <w:sz w:val="26"/>
          <w:szCs w:val="26"/>
        </w:rPr>
      </w:pPr>
      <w:r w:rsidRPr="00CE332D">
        <w:rPr>
          <w:rFonts w:ascii="Times New Roman" w:hAnsi="Times New Roman" w:cs="Times New Roman"/>
          <w:bCs/>
          <w:sz w:val="26"/>
          <w:szCs w:val="26"/>
        </w:rPr>
        <w:t>Ngày</w:t>
      </w:r>
      <w:r w:rsidRPr="00CE332D">
        <w:rPr>
          <w:rFonts w:ascii="Times New Roman" w:hAnsi="Times New Roman" w:cs="Times New Roman"/>
          <w:b/>
          <w:sz w:val="26"/>
          <w:szCs w:val="26"/>
        </w:rPr>
        <w:t xml:space="preserve"> </w:t>
      </w:r>
      <w:r w:rsidRPr="00CE332D">
        <w:rPr>
          <w:rFonts w:ascii="Times New Roman" w:hAnsi="Times New Roman" w:cs="Times New Roman"/>
          <w:bCs/>
          <w:sz w:val="26"/>
          <w:szCs w:val="26"/>
        </w:rPr>
        <w:t>……………………………………………..</w:t>
      </w:r>
    </w:p>
    <w:p w14:paraId="37BCBD59" w14:textId="77777777" w:rsidR="002F4259" w:rsidRPr="00CE332D" w:rsidRDefault="002F4259" w:rsidP="00E20346">
      <w:pPr>
        <w:tabs>
          <w:tab w:val="left" w:pos="1843"/>
        </w:tabs>
        <w:spacing w:after="0" w:line="240" w:lineRule="auto"/>
        <w:ind w:left="720"/>
        <w:jc w:val="both"/>
        <w:rPr>
          <w:rFonts w:ascii="Times New Roman" w:hAnsi="Times New Roman" w:cs="Times New Roman"/>
          <w:b/>
          <w:sz w:val="26"/>
          <w:szCs w:val="26"/>
        </w:rPr>
      </w:pPr>
      <w:r w:rsidRPr="00CE332D">
        <w:rPr>
          <w:rFonts w:ascii="Times New Roman" w:hAnsi="Times New Roman" w:cs="Times New Roman"/>
          <w:b/>
          <w:sz w:val="26"/>
          <w:szCs w:val="26"/>
        </w:rPr>
        <w:t>1. Kíp phẫu thuật</w:t>
      </w:r>
    </w:p>
    <w:tbl>
      <w:tblPr>
        <w:tblStyle w:val="TableGrid"/>
        <w:tblW w:w="0" w:type="auto"/>
        <w:jc w:val="center"/>
        <w:tblLook w:val="04A0" w:firstRow="1" w:lastRow="0" w:firstColumn="1" w:lastColumn="0" w:noHBand="0" w:noVBand="1"/>
      </w:tblPr>
      <w:tblGrid>
        <w:gridCol w:w="3782"/>
        <w:gridCol w:w="3782"/>
        <w:gridCol w:w="3782"/>
        <w:gridCol w:w="3783"/>
      </w:tblGrid>
      <w:tr w:rsidR="00CE332D" w:rsidRPr="00CE332D" w14:paraId="2A3DF9FB" w14:textId="77777777" w:rsidTr="00635D2D">
        <w:trPr>
          <w:jc w:val="center"/>
        </w:trPr>
        <w:tc>
          <w:tcPr>
            <w:tcW w:w="3782" w:type="dxa"/>
          </w:tcPr>
          <w:p w14:paraId="5EB8CAA2" w14:textId="77777777" w:rsidR="002F4259" w:rsidRPr="00CE332D" w:rsidRDefault="002F4259" w:rsidP="00E20346">
            <w:pPr>
              <w:tabs>
                <w:tab w:val="left" w:pos="1843"/>
              </w:tabs>
              <w:jc w:val="center"/>
              <w:rPr>
                <w:rFonts w:ascii="Times New Roman" w:hAnsi="Times New Roman" w:cs="Times New Roman"/>
                <w:b/>
                <w:bCs/>
                <w:sz w:val="26"/>
                <w:szCs w:val="26"/>
              </w:rPr>
            </w:pPr>
            <w:r w:rsidRPr="00CE332D">
              <w:rPr>
                <w:rFonts w:ascii="Times New Roman" w:hAnsi="Times New Roman" w:cs="Times New Roman"/>
                <w:b/>
                <w:bCs/>
                <w:sz w:val="26"/>
                <w:szCs w:val="26"/>
              </w:rPr>
              <w:t>Phẫu thuật viên</w:t>
            </w:r>
          </w:p>
        </w:tc>
        <w:tc>
          <w:tcPr>
            <w:tcW w:w="3782" w:type="dxa"/>
          </w:tcPr>
          <w:p w14:paraId="724297BE" w14:textId="77777777" w:rsidR="002F4259" w:rsidRPr="00CE332D" w:rsidRDefault="002F4259" w:rsidP="00E20346">
            <w:pPr>
              <w:tabs>
                <w:tab w:val="left" w:pos="1843"/>
              </w:tabs>
              <w:jc w:val="center"/>
              <w:rPr>
                <w:rFonts w:ascii="Times New Roman" w:hAnsi="Times New Roman" w:cs="Times New Roman"/>
                <w:b/>
                <w:bCs/>
                <w:sz w:val="26"/>
                <w:szCs w:val="26"/>
              </w:rPr>
            </w:pPr>
            <w:r w:rsidRPr="00CE332D">
              <w:rPr>
                <w:rFonts w:ascii="Times New Roman" w:hAnsi="Times New Roman" w:cs="Times New Roman"/>
                <w:b/>
                <w:bCs/>
                <w:sz w:val="26"/>
                <w:szCs w:val="26"/>
              </w:rPr>
              <w:t>Phụ mổ</w:t>
            </w:r>
          </w:p>
        </w:tc>
        <w:tc>
          <w:tcPr>
            <w:tcW w:w="3782" w:type="dxa"/>
          </w:tcPr>
          <w:p w14:paraId="7FC44DA1" w14:textId="77777777" w:rsidR="002F4259" w:rsidRPr="00CE332D" w:rsidRDefault="002F4259" w:rsidP="00E20346">
            <w:pPr>
              <w:tabs>
                <w:tab w:val="left" w:pos="1843"/>
              </w:tabs>
              <w:jc w:val="center"/>
              <w:rPr>
                <w:rFonts w:ascii="Times New Roman" w:hAnsi="Times New Roman" w:cs="Times New Roman"/>
                <w:b/>
                <w:bCs/>
                <w:sz w:val="26"/>
                <w:szCs w:val="26"/>
              </w:rPr>
            </w:pPr>
            <w:r w:rsidRPr="00CE332D">
              <w:rPr>
                <w:rFonts w:ascii="Times New Roman" w:hAnsi="Times New Roman" w:cs="Times New Roman"/>
                <w:b/>
                <w:bCs/>
                <w:sz w:val="26"/>
                <w:szCs w:val="26"/>
              </w:rPr>
              <w:t>Gây mê</w:t>
            </w:r>
          </w:p>
        </w:tc>
        <w:tc>
          <w:tcPr>
            <w:tcW w:w="3783" w:type="dxa"/>
          </w:tcPr>
          <w:p w14:paraId="28E31233" w14:textId="77777777" w:rsidR="002F4259" w:rsidRPr="00CE332D" w:rsidRDefault="002F4259" w:rsidP="00E20346">
            <w:pPr>
              <w:tabs>
                <w:tab w:val="left" w:pos="1843"/>
              </w:tabs>
              <w:jc w:val="center"/>
              <w:rPr>
                <w:rFonts w:ascii="Times New Roman" w:hAnsi="Times New Roman" w:cs="Times New Roman"/>
                <w:b/>
                <w:bCs/>
                <w:sz w:val="26"/>
                <w:szCs w:val="26"/>
              </w:rPr>
            </w:pPr>
            <w:r w:rsidRPr="00CE332D">
              <w:rPr>
                <w:rFonts w:ascii="Times New Roman" w:hAnsi="Times New Roman" w:cs="Times New Roman"/>
                <w:b/>
                <w:bCs/>
                <w:sz w:val="26"/>
                <w:szCs w:val="26"/>
              </w:rPr>
              <w:t>Chạy ngoài</w:t>
            </w:r>
          </w:p>
        </w:tc>
      </w:tr>
      <w:tr w:rsidR="00CE332D" w:rsidRPr="00CE332D" w14:paraId="552097C5" w14:textId="77777777" w:rsidTr="00635D2D">
        <w:trPr>
          <w:jc w:val="center"/>
        </w:trPr>
        <w:tc>
          <w:tcPr>
            <w:tcW w:w="3782" w:type="dxa"/>
          </w:tcPr>
          <w:p w14:paraId="742AAE81" w14:textId="34204C1A" w:rsidR="002F4259" w:rsidRPr="00CE332D" w:rsidRDefault="002F4259" w:rsidP="00E20346">
            <w:pPr>
              <w:tabs>
                <w:tab w:val="left" w:pos="1843"/>
              </w:tabs>
              <w:rPr>
                <w:rFonts w:ascii="Times New Roman" w:hAnsi="Times New Roman" w:cs="Times New Roman"/>
                <w:b/>
                <w:bCs/>
                <w:sz w:val="26"/>
                <w:szCs w:val="26"/>
              </w:rPr>
            </w:pPr>
          </w:p>
        </w:tc>
        <w:tc>
          <w:tcPr>
            <w:tcW w:w="3782" w:type="dxa"/>
          </w:tcPr>
          <w:p w14:paraId="24756E98" w14:textId="77777777" w:rsidR="002F4259" w:rsidRPr="00CE332D" w:rsidRDefault="002F4259" w:rsidP="00E20346">
            <w:pPr>
              <w:tabs>
                <w:tab w:val="left" w:pos="1843"/>
              </w:tabs>
            </w:pPr>
          </w:p>
        </w:tc>
        <w:tc>
          <w:tcPr>
            <w:tcW w:w="3782" w:type="dxa"/>
          </w:tcPr>
          <w:p w14:paraId="48208E11" w14:textId="77777777" w:rsidR="002F4259" w:rsidRPr="00CE332D" w:rsidRDefault="002F4259" w:rsidP="00E20346">
            <w:pPr>
              <w:tabs>
                <w:tab w:val="left" w:pos="1843"/>
              </w:tabs>
            </w:pPr>
          </w:p>
        </w:tc>
        <w:tc>
          <w:tcPr>
            <w:tcW w:w="3783" w:type="dxa"/>
          </w:tcPr>
          <w:p w14:paraId="23F6FBA4" w14:textId="77777777" w:rsidR="002F4259" w:rsidRPr="00CE332D" w:rsidRDefault="002F4259" w:rsidP="00E20346">
            <w:pPr>
              <w:tabs>
                <w:tab w:val="left" w:pos="1843"/>
              </w:tabs>
            </w:pPr>
          </w:p>
        </w:tc>
      </w:tr>
    </w:tbl>
    <w:p w14:paraId="5E6B4E8F" w14:textId="77777777" w:rsidR="002F4259" w:rsidRPr="00CE332D" w:rsidRDefault="002F4259" w:rsidP="00E20346">
      <w:pPr>
        <w:tabs>
          <w:tab w:val="left" w:pos="1843"/>
        </w:tabs>
        <w:spacing w:before="120" w:after="0" w:line="240" w:lineRule="auto"/>
        <w:ind w:left="720"/>
        <w:jc w:val="both"/>
        <w:rPr>
          <w:rFonts w:ascii="Times New Roman" w:hAnsi="Times New Roman" w:cs="Times New Roman"/>
          <w:b/>
          <w:sz w:val="26"/>
          <w:szCs w:val="26"/>
        </w:rPr>
      </w:pPr>
      <w:r w:rsidRPr="00CE332D">
        <w:rPr>
          <w:rFonts w:ascii="Times New Roman" w:hAnsi="Times New Roman" w:cs="Times New Roman"/>
          <w:b/>
          <w:sz w:val="26"/>
          <w:szCs w:val="26"/>
        </w:rPr>
        <w:t>2. Vô cảm</w:t>
      </w:r>
    </w:p>
    <w:tbl>
      <w:tblPr>
        <w:tblStyle w:val="TableGrid"/>
        <w:tblW w:w="0" w:type="auto"/>
        <w:jc w:val="center"/>
        <w:tblLook w:val="04A0" w:firstRow="1" w:lastRow="0" w:firstColumn="1" w:lastColumn="0" w:noHBand="0" w:noVBand="1"/>
      </w:tblPr>
      <w:tblGrid>
        <w:gridCol w:w="2242"/>
        <w:gridCol w:w="1722"/>
        <w:gridCol w:w="2410"/>
        <w:gridCol w:w="2126"/>
        <w:gridCol w:w="2694"/>
        <w:gridCol w:w="2243"/>
        <w:gridCol w:w="2243"/>
      </w:tblGrid>
      <w:tr w:rsidR="00CE332D" w:rsidRPr="00CE332D" w14:paraId="19957558" w14:textId="77777777" w:rsidTr="00635D2D">
        <w:trPr>
          <w:jc w:val="center"/>
        </w:trPr>
        <w:tc>
          <w:tcPr>
            <w:tcW w:w="3964" w:type="dxa"/>
            <w:gridSpan w:val="2"/>
            <w:vAlign w:val="center"/>
          </w:tcPr>
          <w:p w14:paraId="55B1B6AA" w14:textId="77777777" w:rsidR="002F4259" w:rsidRPr="00CE332D" w:rsidRDefault="002F4259" w:rsidP="00E20346">
            <w:pPr>
              <w:tabs>
                <w:tab w:val="left" w:pos="1843"/>
              </w:tabs>
              <w:jc w:val="center"/>
              <w:rPr>
                <w:rFonts w:ascii="Times New Roman" w:hAnsi="Times New Roman" w:cs="Times New Roman"/>
                <w:b/>
                <w:sz w:val="24"/>
                <w:szCs w:val="24"/>
              </w:rPr>
            </w:pPr>
            <w:r w:rsidRPr="00CE332D">
              <w:rPr>
                <w:rFonts w:ascii="Times New Roman" w:hAnsi="Times New Roman" w:cs="Times New Roman"/>
                <w:b/>
                <w:sz w:val="24"/>
                <w:szCs w:val="24"/>
              </w:rPr>
              <w:t>Liều lượng (ml)</w:t>
            </w:r>
          </w:p>
        </w:tc>
        <w:tc>
          <w:tcPr>
            <w:tcW w:w="2410" w:type="dxa"/>
            <w:vMerge w:val="restart"/>
            <w:vAlign w:val="center"/>
          </w:tcPr>
          <w:p w14:paraId="1DB9751F" w14:textId="77777777" w:rsidR="002F4259" w:rsidRPr="00CE332D" w:rsidRDefault="002F4259" w:rsidP="00E20346">
            <w:pPr>
              <w:tabs>
                <w:tab w:val="left" w:pos="1843"/>
              </w:tabs>
              <w:jc w:val="center"/>
              <w:rPr>
                <w:rFonts w:ascii="Times New Roman" w:hAnsi="Times New Roman" w:cs="Times New Roman"/>
                <w:b/>
                <w:sz w:val="24"/>
                <w:szCs w:val="24"/>
              </w:rPr>
            </w:pPr>
            <w:r w:rsidRPr="00CE332D">
              <w:rPr>
                <w:rFonts w:ascii="Times New Roman" w:hAnsi="Times New Roman" w:cs="Times New Roman"/>
                <w:b/>
                <w:sz w:val="24"/>
                <w:szCs w:val="24"/>
              </w:rPr>
              <w:t>Thời điểm gây mê</w:t>
            </w:r>
          </w:p>
          <w:p w14:paraId="6ECEE62C" w14:textId="77777777" w:rsidR="002F4259" w:rsidRPr="00CE332D" w:rsidRDefault="002F4259" w:rsidP="00E20346">
            <w:pPr>
              <w:tabs>
                <w:tab w:val="left" w:pos="1843"/>
              </w:tabs>
              <w:jc w:val="center"/>
              <w:rPr>
                <w:rFonts w:ascii="Times New Roman" w:hAnsi="Times New Roman" w:cs="Times New Roman"/>
                <w:i/>
                <w:sz w:val="24"/>
                <w:szCs w:val="24"/>
              </w:rPr>
            </w:pPr>
            <w:r w:rsidRPr="00CE332D">
              <w:rPr>
                <w:rFonts w:ascii="Times New Roman" w:hAnsi="Times New Roman" w:cs="Times New Roman"/>
                <w:i/>
                <w:sz w:val="24"/>
                <w:szCs w:val="24"/>
              </w:rPr>
              <w:t>(giờ…phút)</w:t>
            </w:r>
          </w:p>
        </w:tc>
        <w:tc>
          <w:tcPr>
            <w:tcW w:w="2126" w:type="dxa"/>
            <w:vMerge w:val="restart"/>
            <w:vAlign w:val="center"/>
          </w:tcPr>
          <w:p w14:paraId="126123DE" w14:textId="77777777" w:rsidR="002F4259" w:rsidRPr="00CE332D" w:rsidRDefault="002F4259" w:rsidP="00E20346">
            <w:pPr>
              <w:tabs>
                <w:tab w:val="left" w:pos="1843"/>
              </w:tabs>
              <w:jc w:val="center"/>
              <w:rPr>
                <w:rFonts w:ascii="Times New Roman" w:hAnsi="Times New Roman" w:cs="Times New Roman"/>
                <w:b/>
                <w:sz w:val="24"/>
                <w:szCs w:val="24"/>
              </w:rPr>
            </w:pPr>
            <w:r w:rsidRPr="00CE332D">
              <w:rPr>
                <w:rFonts w:ascii="Times New Roman" w:hAnsi="Times New Roman" w:cs="Times New Roman"/>
                <w:b/>
                <w:sz w:val="24"/>
                <w:szCs w:val="24"/>
              </w:rPr>
              <w:t>Thời điểm mê</w:t>
            </w:r>
          </w:p>
          <w:p w14:paraId="33A9B51F" w14:textId="77777777" w:rsidR="002F4259" w:rsidRPr="00CE332D" w:rsidRDefault="002F4259" w:rsidP="00E20346">
            <w:pPr>
              <w:tabs>
                <w:tab w:val="left" w:pos="1843"/>
              </w:tabs>
              <w:jc w:val="center"/>
              <w:rPr>
                <w:rFonts w:ascii="Times New Roman" w:hAnsi="Times New Roman" w:cs="Times New Roman"/>
                <w:b/>
                <w:sz w:val="24"/>
                <w:szCs w:val="24"/>
              </w:rPr>
            </w:pPr>
            <w:r w:rsidRPr="00CE332D">
              <w:rPr>
                <w:rFonts w:ascii="Times New Roman" w:hAnsi="Times New Roman" w:cs="Times New Roman"/>
                <w:i/>
                <w:sz w:val="24"/>
                <w:szCs w:val="24"/>
              </w:rPr>
              <w:t>(giờ…phút)</w:t>
            </w:r>
          </w:p>
        </w:tc>
        <w:tc>
          <w:tcPr>
            <w:tcW w:w="2694" w:type="dxa"/>
            <w:vMerge w:val="restart"/>
            <w:vAlign w:val="center"/>
          </w:tcPr>
          <w:p w14:paraId="109625F4" w14:textId="77777777" w:rsidR="002F4259" w:rsidRPr="00CE332D" w:rsidRDefault="002F4259" w:rsidP="00E20346">
            <w:pPr>
              <w:tabs>
                <w:tab w:val="left" w:pos="1843"/>
              </w:tabs>
              <w:jc w:val="center"/>
              <w:rPr>
                <w:rFonts w:ascii="Times New Roman" w:hAnsi="Times New Roman" w:cs="Times New Roman"/>
                <w:b/>
                <w:sz w:val="24"/>
                <w:szCs w:val="24"/>
              </w:rPr>
            </w:pPr>
            <w:r w:rsidRPr="00CE332D">
              <w:rPr>
                <w:rFonts w:ascii="Times New Roman" w:hAnsi="Times New Roman" w:cs="Times New Roman"/>
                <w:b/>
                <w:sz w:val="24"/>
                <w:szCs w:val="24"/>
              </w:rPr>
              <w:t>Phương pháp vô cảm</w:t>
            </w:r>
          </w:p>
        </w:tc>
        <w:tc>
          <w:tcPr>
            <w:tcW w:w="2243" w:type="dxa"/>
            <w:vMerge w:val="restart"/>
          </w:tcPr>
          <w:p w14:paraId="6B3AC440" w14:textId="77777777" w:rsidR="002F4259" w:rsidRPr="00CE332D" w:rsidRDefault="002F4259" w:rsidP="00E20346">
            <w:pPr>
              <w:tabs>
                <w:tab w:val="left" w:pos="1843"/>
              </w:tabs>
              <w:jc w:val="center"/>
              <w:rPr>
                <w:rFonts w:ascii="Times New Roman" w:hAnsi="Times New Roman" w:cs="Times New Roman"/>
                <w:b/>
                <w:sz w:val="24"/>
                <w:szCs w:val="24"/>
              </w:rPr>
            </w:pPr>
            <w:r w:rsidRPr="00CE332D">
              <w:rPr>
                <w:rFonts w:ascii="Times New Roman" w:hAnsi="Times New Roman" w:cs="Times New Roman"/>
                <w:b/>
                <w:sz w:val="24"/>
                <w:szCs w:val="24"/>
              </w:rPr>
              <w:t>Dấu hiệu bất thường</w:t>
            </w:r>
          </w:p>
        </w:tc>
        <w:tc>
          <w:tcPr>
            <w:tcW w:w="2243" w:type="dxa"/>
            <w:vMerge w:val="restart"/>
            <w:vAlign w:val="center"/>
          </w:tcPr>
          <w:p w14:paraId="4887B772" w14:textId="77777777" w:rsidR="002F4259" w:rsidRPr="00CE332D" w:rsidRDefault="002F4259" w:rsidP="00E20346">
            <w:pPr>
              <w:tabs>
                <w:tab w:val="left" w:pos="1843"/>
              </w:tabs>
              <w:jc w:val="center"/>
              <w:rPr>
                <w:rFonts w:ascii="Times New Roman" w:hAnsi="Times New Roman" w:cs="Times New Roman"/>
                <w:b/>
                <w:sz w:val="24"/>
                <w:szCs w:val="24"/>
              </w:rPr>
            </w:pPr>
            <w:r w:rsidRPr="00CE332D">
              <w:rPr>
                <w:rFonts w:ascii="Times New Roman" w:hAnsi="Times New Roman" w:cs="Times New Roman"/>
                <w:b/>
                <w:sz w:val="24"/>
                <w:szCs w:val="24"/>
              </w:rPr>
              <w:t>Người thực hiện</w:t>
            </w:r>
          </w:p>
        </w:tc>
      </w:tr>
      <w:tr w:rsidR="00CE332D" w:rsidRPr="00CE332D" w14:paraId="58841D29" w14:textId="77777777" w:rsidTr="00635D2D">
        <w:trPr>
          <w:jc w:val="center"/>
        </w:trPr>
        <w:tc>
          <w:tcPr>
            <w:tcW w:w="2242" w:type="dxa"/>
          </w:tcPr>
          <w:p w14:paraId="15C37E26" w14:textId="77777777" w:rsidR="002F4259" w:rsidRPr="00CE332D" w:rsidRDefault="002F4259" w:rsidP="00E20346">
            <w:pPr>
              <w:tabs>
                <w:tab w:val="left" w:pos="1843"/>
              </w:tabs>
              <w:jc w:val="center"/>
              <w:rPr>
                <w:rFonts w:ascii="Times New Roman" w:hAnsi="Times New Roman" w:cs="Times New Roman"/>
                <w:b/>
                <w:sz w:val="24"/>
                <w:szCs w:val="24"/>
              </w:rPr>
            </w:pPr>
            <w:r w:rsidRPr="00CE332D">
              <w:rPr>
                <w:rFonts w:ascii="Times New Roman" w:hAnsi="Times New Roman" w:cs="Times New Roman"/>
                <w:b/>
                <w:sz w:val="24"/>
                <w:szCs w:val="24"/>
              </w:rPr>
              <w:t>Ketamin</w:t>
            </w:r>
          </w:p>
        </w:tc>
        <w:tc>
          <w:tcPr>
            <w:tcW w:w="1722" w:type="dxa"/>
          </w:tcPr>
          <w:p w14:paraId="07CB2EBB" w14:textId="77777777" w:rsidR="002F4259" w:rsidRPr="00CE332D" w:rsidRDefault="002F4259" w:rsidP="00E20346">
            <w:pPr>
              <w:tabs>
                <w:tab w:val="left" w:pos="1843"/>
              </w:tabs>
              <w:jc w:val="center"/>
              <w:rPr>
                <w:rFonts w:ascii="Times New Roman" w:hAnsi="Times New Roman" w:cs="Times New Roman"/>
                <w:b/>
                <w:sz w:val="24"/>
                <w:szCs w:val="24"/>
              </w:rPr>
            </w:pPr>
            <w:r w:rsidRPr="00CE332D">
              <w:rPr>
                <w:rFonts w:ascii="Times New Roman" w:hAnsi="Times New Roman" w:cs="Times New Roman"/>
                <w:b/>
                <w:sz w:val="24"/>
                <w:szCs w:val="24"/>
              </w:rPr>
              <w:t>Xylazine</w:t>
            </w:r>
          </w:p>
        </w:tc>
        <w:tc>
          <w:tcPr>
            <w:tcW w:w="2410" w:type="dxa"/>
            <w:vMerge/>
          </w:tcPr>
          <w:p w14:paraId="18CC74E2" w14:textId="77777777" w:rsidR="002F4259" w:rsidRPr="00CE332D" w:rsidRDefault="002F4259" w:rsidP="00E20346">
            <w:pPr>
              <w:tabs>
                <w:tab w:val="left" w:pos="1843"/>
              </w:tabs>
              <w:jc w:val="both"/>
              <w:rPr>
                <w:rFonts w:ascii="Times New Roman" w:hAnsi="Times New Roman" w:cs="Times New Roman"/>
                <w:sz w:val="26"/>
                <w:szCs w:val="26"/>
              </w:rPr>
            </w:pPr>
          </w:p>
        </w:tc>
        <w:tc>
          <w:tcPr>
            <w:tcW w:w="2126" w:type="dxa"/>
            <w:vMerge/>
          </w:tcPr>
          <w:p w14:paraId="76ACB75F" w14:textId="77777777" w:rsidR="002F4259" w:rsidRPr="00CE332D" w:rsidRDefault="002F4259" w:rsidP="00E20346">
            <w:pPr>
              <w:tabs>
                <w:tab w:val="left" w:pos="1843"/>
              </w:tabs>
              <w:jc w:val="both"/>
              <w:rPr>
                <w:rFonts w:ascii="Times New Roman" w:hAnsi="Times New Roman" w:cs="Times New Roman"/>
                <w:sz w:val="26"/>
                <w:szCs w:val="26"/>
              </w:rPr>
            </w:pPr>
          </w:p>
        </w:tc>
        <w:tc>
          <w:tcPr>
            <w:tcW w:w="2694" w:type="dxa"/>
            <w:vMerge/>
          </w:tcPr>
          <w:p w14:paraId="5B03BD55" w14:textId="77777777" w:rsidR="002F4259" w:rsidRPr="00CE332D" w:rsidRDefault="002F4259" w:rsidP="00E20346">
            <w:pPr>
              <w:tabs>
                <w:tab w:val="left" w:pos="1843"/>
              </w:tabs>
              <w:jc w:val="both"/>
              <w:rPr>
                <w:rFonts w:ascii="Times New Roman" w:hAnsi="Times New Roman" w:cs="Times New Roman"/>
                <w:sz w:val="26"/>
                <w:szCs w:val="26"/>
              </w:rPr>
            </w:pPr>
          </w:p>
        </w:tc>
        <w:tc>
          <w:tcPr>
            <w:tcW w:w="2243" w:type="dxa"/>
            <w:vMerge/>
          </w:tcPr>
          <w:p w14:paraId="39834F9A" w14:textId="77777777" w:rsidR="002F4259" w:rsidRPr="00CE332D" w:rsidRDefault="002F4259" w:rsidP="00E20346">
            <w:pPr>
              <w:tabs>
                <w:tab w:val="left" w:pos="1843"/>
              </w:tabs>
              <w:jc w:val="both"/>
              <w:rPr>
                <w:rFonts w:ascii="Times New Roman" w:hAnsi="Times New Roman" w:cs="Times New Roman"/>
                <w:sz w:val="26"/>
                <w:szCs w:val="26"/>
              </w:rPr>
            </w:pPr>
          </w:p>
        </w:tc>
        <w:tc>
          <w:tcPr>
            <w:tcW w:w="2243" w:type="dxa"/>
            <w:vMerge/>
          </w:tcPr>
          <w:p w14:paraId="7D91AC18" w14:textId="77777777" w:rsidR="002F4259" w:rsidRPr="00CE332D" w:rsidRDefault="002F4259" w:rsidP="00E20346">
            <w:pPr>
              <w:tabs>
                <w:tab w:val="left" w:pos="1843"/>
              </w:tabs>
              <w:jc w:val="both"/>
              <w:rPr>
                <w:rFonts w:ascii="Times New Roman" w:hAnsi="Times New Roman" w:cs="Times New Roman"/>
                <w:sz w:val="26"/>
                <w:szCs w:val="26"/>
              </w:rPr>
            </w:pPr>
          </w:p>
        </w:tc>
      </w:tr>
      <w:tr w:rsidR="00CE332D" w:rsidRPr="00CE332D" w14:paraId="21CCAEF1" w14:textId="77777777" w:rsidTr="00635D2D">
        <w:trPr>
          <w:jc w:val="center"/>
        </w:trPr>
        <w:tc>
          <w:tcPr>
            <w:tcW w:w="2242" w:type="dxa"/>
          </w:tcPr>
          <w:p w14:paraId="5F5FA541" w14:textId="77777777" w:rsidR="002F4259" w:rsidRPr="00CE332D" w:rsidRDefault="002F4259" w:rsidP="00E20346">
            <w:pPr>
              <w:tabs>
                <w:tab w:val="left" w:pos="1843"/>
              </w:tabs>
              <w:jc w:val="both"/>
              <w:rPr>
                <w:rFonts w:ascii="Times New Roman" w:hAnsi="Times New Roman" w:cs="Times New Roman"/>
                <w:sz w:val="26"/>
                <w:szCs w:val="26"/>
              </w:rPr>
            </w:pPr>
          </w:p>
        </w:tc>
        <w:tc>
          <w:tcPr>
            <w:tcW w:w="1722" w:type="dxa"/>
          </w:tcPr>
          <w:p w14:paraId="73539603" w14:textId="77777777" w:rsidR="002F4259" w:rsidRPr="00CE332D" w:rsidRDefault="002F4259" w:rsidP="00E20346">
            <w:pPr>
              <w:tabs>
                <w:tab w:val="left" w:pos="1843"/>
              </w:tabs>
              <w:jc w:val="both"/>
              <w:rPr>
                <w:rFonts w:ascii="Times New Roman" w:hAnsi="Times New Roman" w:cs="Times New Roman"/>
                <w:sz w:val="26"/>
                <w:szCs w:val="26"/>
              </w:rPr>
            </w:pPr>
          </w:p>
        </w:tc>
        <w:tc>
          <w:tcPr>
            <w:tcW w:w="2410" w:type="dxa"/>
          </w:tcPr>
          <w:p w14:paraId="68AEE467" w14:textId="77777777" w:rsidR="002F4259" w:rsidRPr="00CE332D" w:rsidRDefault="002F4259" w:rsidP="00E20346">
            <w:pPr>
              <w:tabs>
                <w:tab w:val="left" w:pos="1843"/>
              </w:tabs>
              <w:jc w:val="both"/>
              <w:rPr>
                <w:rFonts w:ascii="Times New Roman" w:hAnsi="Times New Roman" w:cs="Times New Roman"/>
                <w:sz w:val="26"/>
                <w:szCs w:val="26"/>
              </w:rPr>
            </w:pPr>
          </w:p>
        </w:tc>
        <w:tc>
          <w:tcPr>
            <w:tcW w:w="2126" w:type="dxa"/>
          </w:tcPr>
          <w:p w14:paraId="187D323D" w14:textId="77777777" w:rsidR="002F4259" w:rsidRPr="00CE332D" w:rsidRDefault="002F4259" w:rsidP="00E20346">
            <w:pPr>
              <w:tabs>
                <w:tab w:val="left" w:pos="1843"/>
              </w:tabs>
              <w:jc w:val="both"/>
              <w:rPr>
                <w:rFonts w:ascii="Times New Roman" w:hAnsi="Times New Roman" w:cs="Times New Roman"/>
                <w:sz w:val="26"/>
                <w:szCs w:val="26"/>
              </w:rPr>
            </w:pPr>
          </w:p>
        </w:tc>
        <w:tc>
          <w:tcPr>
            <w:tcW w:w="2694" w:type="dxa"/>
          </w:tcPr>
          <w:p w14:paraId="605816AA" w14:textId="77777777" w:rsidR="002F4259" w:rsidRPr="00CE332D" w:rsidRDefault="002F4259" w:rsidP="00E20346">
            <w:pPr>
              <w:tabs>
                <w:tab w:val="left" w:pos="1843"/>
              </w:tabs>
              <w:jc w:val="both"/>
              <w:rPr>
                <w:rFonts w:ascii="Times New Roman" w:hAnsi="Times New Roman" w:cs="Times New Roman"/>
                <w:sz w:val="26"/>
                <w:szCs w:val="26"/>
              </w:rPr>
            </w:pPr>
          </w:p>
        </w:tc>
        <w:tc>
          <w:tcPr>
            <w:tcW w:w="2243" w:type="dxa"/>
          </w:tcPr>
          <w:p w14:paraId="2E6A4EE7" w14:textId="77777777" w:rsidR="002F4259" w:rsidRPr="00CE332D" w:rsidRDefault="002F4259" w:rsidP="00E20346">
            <w:pPr>
              <w:tabs>
                <w:tab w:val="left" w:pos="1843"/>
              </w:tabs>
              <w:jc w:val="both"/>
              <w:rPr>
                <w:rFonts w:ascii="Times New Roman" w:hAnsi="Times New Roman" w:cs="Times New Roman"/>
                <w:sz w:val="26"/>
                <w:szCs w:val="26"/>
              </w:rPr>
            </w:pPr>
          </w:p>
        </w:tc>
        <w:tc>
          <w:tcPr>
            <w:tcW w:w="2243" w:type="dxa"/>
          </w:tcPr>
          <w:p w14:paraId="3F61B0E9" w14:textId="77777777" w:rsidR="002F4259" w:rsidRPr="00CE332D" w:rsidRDefault="002F4259" w:rsidP="00E20346">
            <w:pPr>
              <w:tabs>
                <w:tab w:val="left" w:pos="1843"/>
              </w:tabs>
              <w:jc w:val="both"/>
              <w:rPr>
                <w:rFonts w:ascii="Times New Roman" w:hAnsi="Times New Roman" w:cs="Times New Roman"/>
                <w:sz w:val="26"/>
                <w:szCs w:val="26"/>
              </w:rPr>
            </w:pPr>
          </w:p>
        </w:tc>
      </w:tr>
    </w:tbl>
    <w:p w14:paraId="34F73253" w14:textId="77777777" w:rsidR="002F4259" w:rsidRPr="00CE332D" w:rsidRDefault="002F4259" w:rsidP="00E20346">
      <w:pPr>
        <w:tabs>
          <w:tab w:val="left" w:pos="1843"/>
        </w:tabs>
        <w:spacing w:before="60" w:after="0" w:line="240" w:lineRule="auto"/>
        <w:ind w:left="720"/>
        <w:jc w:val="both"/>
        <w:rPr>
          <w:rFonts w:ascii="Times New Roman" w:hAnsi="Times New Roman" w:cs="Times New Roman"/>
          <w:b/>
          <w:sz w:val="26"/>
          <w:szCs w:val="26"/>
        </w:rPr>
      </w:pPr>
      <w:r w:rsidRPr="00CE332D">
        <w:rPr>
          <w:rFonts w:ascii="Times New Roman" w:hAnsi="Times New Roman" w:cs="Times New Roman"/>
          <w:b/>
          <w:sz w:val="26"/>
          <w:szCs w:val="26"/>
        </w:rPr>
        <w:t>3. Tiến hành kỹ thuật</w:t>
      </w:r>
    </w:p>
    <w:p w14:paraId="4BE1DCED" w14:textId="57C6AE26" w:rsidR="002F4259" w:rsidRPr="00CE332D" w:rsidRDefault="002F4259" w:rsidP="00E20346">
      <w:pPr>
        <w:tabs>
          <w:tab w:val="left" w:pos="1843"/>
        </w:tabs>
        <w:spacing w:before="60" w:after="0" w:line="240" w:lineRule="auto"/>
        <w:jc w:val="both"/>
        <w:rPr>
          <w:rFonts w:ascii="Times New Roman" w:hAnsi="Times New Roman" w:cs="Times New Roman"/>
          <w:sz w:val="26"/>
          <w:szCs w:val="26"/>
        </w:rPr>
      </w:pPr>
      <w:r w:rsidRPr="00CE332D">
        <w:rPr>
          <w:rFonts w:ascii="Times New Roman" w:hAnsi="Times New Roman" w:cs="Times New Roman"/>
          <w:sz w:val="26"/>
          <w:szCs w:val="26"/>
        </w:rPr>
        <w:t>- Các tai biến và xử trí trong quá trình phẫu thuật và tiêm: ……………………..……………………………………………………………</w:t>
      </w:r>
    </w:p>
    <w:p w14:paraId="32E54345" w14:textId="7C13BC18" w:rsidR="002F4259" w:rsidRPr="00CE332D" w:rsidRDefault="002F4259" w:rsidP="00E20346">
      <w:pPr>
        <w:tabs>
          <w:tab w:val="left" w:pos="1843"/>
        </w:tabs>
        <w:spacing w:before="60" w:after="0" w:line="240" w:lineRule="auto"/>
        <w:jc w:val="both"/>
        <w:rPr>
          <w:rFonts w:ascii="Times New Roman" w:hAnsi="Times New Roman" w:cs="Times New Roman"/>
          <w:sz w:val="26"/>
          <w:szCs w:val="26"/>
        </w:rPr>
      </w:pPr>
      <w:r w:rsidRPr="00CE332D">
        <w:rPr>
          <w:rFonts w:ascii="Times New Roman" w:hAnsi="Times New Roman" w:cs="Times New Roman"/>
          <w:sz w:val="26"/>
          <w:szCs w:val="26"/>
        </w:rPr>
        <w:t>- Tình trạng chuột sau phẫu thuật: ………………………………………………..……………………………………………………………</w:t>
      </w:r>
    </w:p>
    <w:p w14:paraId="2052795F" w14:textId="1C23F230" w:rsidR="002F4259" w:rsidRPr="00CE332D" w:rsidRDefault="002F4259" w:rsidP="00E20346">
      <w:pPr>
        <w:tabs>
          <w:tab w:val="left" w:pos="1843"/>
        </w:tabs>
        <w:spacing w:before="60" w:after="0" w:line="240" w:lineRule="auto"/>
        <w:jc w:val="both"/>
        <w:rPr>
          <w:rFonts w:ascii="Times New Roman" w:hAnsi="Times New Roman" w:cs="Times New Roman"/>
          <w:sz w:val="26"/>
          <w:szCs w:val="26"/>
        </w:rPr>
      </w:pPr>
      <w:r w:rsidRPr="00CE332D">
        <w:rPr>
          <w:rFonts w:ascii="Times New Roman" w:hAnsi="Times New Roman" w:cs="Times New Roman"/>
          <w:sz w:val="26"/>
          <w:szCs w:val="26"/>
        </w:rPr>
        <w:t>- Phẫu thuật kết thúc lúc: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06"/>
        <w:gridCol w:w="4553"/>
        <w:gridCol w:w="4519"/>
      </w:tblGrid>
      <w:tr w:rsidR="00CE332D" w:rsidRPr="00CE332D" w14:paraId="6B2C8775" w14:textId="77777777" w:rsidTr="00CA4545">
        <w:trPr>
          <w:jc w:val="center"/>
        </w:trPr>
        <w:tc>
          <w:tcPr>
            <w:tcW w:w="4106" w:type="dxa"/>
          </w:tcPr>
          <w:p w14:paraId="3A6406CD" w14:textId="441A867C" w:rsidR="002F4259" w:rsidRPr="00CE332D" w:rsidRDefault="002F4259" w:rsidP="00E20346">
            <w:pPr>
              <w:tabs>
                <w:tab w:val="left" w:pos="1843"/>
              </w:tabs>
              <w:jc w:val="center"/>
              <w:rPr>
                <w:rFonts w:ascii="Times New Roman" w:hAnsi="Times New Roman" w:cs="Times New Roman"/>
                <w:b/>
                <w:sz w:val="26"/>
                <w:szCs w:val="26"/>
              </w:rPr>
            </w:pPr>
            <w:r w:rsidRPr="00CE332D">
              <w:rPr>
                <w:rFonts w:ascii="Times New Roman" w:hAnsi="Times New Roman" w:cs="Times New Roman"/>
                <w:b/>
                <w:sz w:val="26"/>
                <w:szCs w:val="26"/>
              </w:rPr>
              <w:t>PHẪU THUẬT VIÊN</w:t>
            </w:r>
          </w:p>
        </w:tc>
        <w:tc>
          <w:tcPr>
            <w:tcW w:w="4553" w:type="dxa"/>
            <w:vAlign w:val="center"/>
          </w:tcPr>
          <w:p w14:paraId="747ED59E" w14:textId="58899EE1" w:rsidR="002F4259" w:rsidRPr="00CE332D" w:rsidRDefault="002F4259" w:rsidP="00E20346">
            <w:pPr>
              <w:tabs>
                <w:tab w:val="left" w:pos="1843"/>
              </w:tabs>
              <w:jc w:val="center"/>
              <w:rPr>
                <w:rFonts w:ascii="Times New Roman" w:hAnsi="Times New Roman" w:cs="Times New Roman"/>
                <w:b/>
                <w:sz w:val="26"/>
                <w:szCs w:val="26"/>
              </w:rPr>
            </w:pPr>
            <w:r w:rsidRPr="00CE332D">
              <w:rPr>
                <w:rFonts w:ascii="Times New Roman" w:hAnsi="Times New Roman" w:cs="Times New Roman"/>
                <w:b/>
                <w:sz w:val="26"/>
                <w:szCs w:val="26"/>
              </w:rPr>
              <w:t>PHỤ MỔ</w:t>
            </w:r>
          </w:p>
        </w:tc>
        <w:tc>
          <w:tcPr>
            <w:tcW w:w="4519" w:type="dxa"/>
          </w:tcPr>
          <w:p w14:paraId="40D5F533" w14:textId="77777777" w:rsidR="002F4259" w:rsidRPr="00CE332D" w:rsidRDefault="002F4259" w:rsidP="00E20346">
            <w:pPr>
              <w:tabs>
                <w:tab w:val="left" w:pos="1843"/>
              </w:tabs>
              <w:jc w:val="center"/>
              <w:rPr>
                <w:rFonts w:ascii="Times New Roman" w:hAnsi="Times New Roman" w:cs="Times New Roman"/>
                <w:b/>
                <w:sz w:val="26"/>
                <w:szCs w:val="26"/>
              </w:rPr>
            </w:pPr>
            <w:r w:rsidRPr="00CE332D">
              <w:rPr>
                <w:rFonts w:ascii="Times New Roman" w:hAnsi="Times New Roman" w:cs="Times New Roman"/>
                <w:b/>
                <w:sz w:val="26"/>
                <w:szCs w:val="26"/>
              </w:rPr>
              <w:t>GÂY MÊ</w:t>
            </w:r>
          </w:p>
        </w:tc>
      </w:tr>
    </w:tbl>
    <w:p w14:paraId="63635D8E" w14:textId="3AAB7DDE" w:rsidR="002F4259" w:rsidRPr="00CE332D" w:rsidRDefault="002F4259" w:rsidP="00E20346">
      <w:pPr>
        <w:tabs>
          <w:tab w:val="left" w:pos="1843"/>
        </w:tabs>
        <w:spacing w:after="0" w:line="360" w:lineRule="auto"/>
        <w:jc w:val="both"/>
        <w:rPr>
          <w:rFonts w:ascii="Times New Roman" w:hAnsi="Times New Roman" w:cs="Times New Roman"/>
          <w:b/>
          <w:sz w:val="26"/>
          <w:szCs w:val="26"/>
        </w:rPr>
      </w:pPr>
      <w:r w:rsidRPr="00CE332D">
        <w:rPr>
          <w:rFonts w:ascii="Times New Roman" w:hAnsi="Times New Roman" w:cs="Times New Roman"/>
          <w:b/>
          <w:sz w:val="26"/>
          <w:szCs w:val="26"/>
        </w:rPr>
        <w:lastRenderedPageBreak/>
        <w:t>II. PHẪU THUẬT VÀ TIÊM HỒI HẢI MÃ</w:t>
      </w:r>
    </w:p>
    <w:p w14:paraId="7608FD4E" w14:textId="77777777" w:rsidR="002F4259" w:rsidRPr="00CE332D" w:rsidRDefault="002F4259" w:rsidP="00E20346">
      <w:pPr>
        <w:tabs>
          <w:tab w:val="left" w:pos="1843"/>
        </w:tabs>
        <w:spacing w:after="0" w:line="360" w:lineRule="auto"/>
        <w:jc w:val="both"/>
        <w:rPr>
          <w:rFonts w:ascii="Times New Roman" w:hAnsi="Times New Roman" w:cs="Times New Roman"/>
          <w:b/>
          <w:sz w:val="26"/>
          <w:szCs w:val="26"/>
        </w:rPr>
      </w:pPr>
      <w:r w:rsidRPr="00CE332D">
        <w:rPr>
          <w:rFonts w:ascii="Times New Roman" w:hAnsi="Times New Roman" w:cs="Times New Roman"/>
          <w:b/>
          <w:sz w:val="26"/>
          <w:szCs w:val="26"/>
        </w:rPr>
        <w:t xml:space="preserve">1. Ngày giờ thí nghiệm: </w:t>
      </w:r>
    </w:p>
    <w:p w14:paraId="51EA88AE" w14:textId="77777777" w:rsidR="002F4259" w:rsidRPr="00CE332D" w:rsidRDefault="002F4259" w:rsidP="00E20346">
      <w:pPr>
        <w:tabs>
          <w:tab w:val="left" w:pos="1843"/>
        </w:tabs>
        <w:spacing w:after="0" w:line="360" w:lineRule="auto"/>
        <w:jc w:val="both"/>
        <w:rPr>
          <w:rFonts w:ascii="Times New Roman" w:hAnsi="Times New Roman" w:cs="Times New Roman"/>
          <w:b/>
          <w:sz w:val="26"/>
          <w:szCs w:val="26"/>
        </w:rPr>
      </w:pPr>
      <w:r w:rsidRPr="00CE332D">
        <w:rPr>
          <w:rFonts w:ascii="Times New Roman" w:hAnsi="Times New Roman" w:cs="Times New Roman"/>
          <w:b/>
          <w:sz w:val="26"/>
          <w:szCs w:val="26"/>
        </w:rPr>
        <w:t>2. Chuẩn bị</w:t>
      </w:r>
    </w:p>
    <w:p w14:paraId="2D8A520E" w14:textId="77777777" w:rsidR="002F4259" w:rsidRPr="00CE332D" w:rsidRDefault="002F4259" w:rsidP="00E20346">
      <w:pPr>
        <w:tabs>
          <w:tab w:val="left" w:pos="1843"/>
        </w:tabs>
        <w:spacing w:after="0" w:line="360" w:lineRule="auto"/>
        <w:jc w:val="both"/>
        <w:rPr>
          <w:rFonts w:ascii="Times New Roman" w:hAnsi="Times New Roman" w:cs="Times New Roman"/>
          <w:sz w:val="26"/>
          <w:szCs w:val="26"/>
        </w:rPr>
      </w:pPr>
      <w:r w:rsidRPr="00CE332D">
        <w:rPr>
          <w:rFonts w:ascii="Times New Roman" w:hAnsi="Times New Roman" w:cs="Times New Roman"/>
          <w:sz w:val="26"/>
          <w:szCs w:val="26"/>
        </w:rPr>
        <w:t>- Thuốc: Thuốc mê (Ketamin 50mg/ml, Xylazine 20mg/ml), dung dịch Aβ</w:t>
      </w:r>
    </w:p>
    <w:p w14:paraId="2E7AAA92" w14:textId="77777777" w:rsidR="002F4259" w:rsidRPr="00CE332D" w:rsidRDefault="002F4259" w:rsidP="00E20346">
      <w:pPr>
        <w:tabs>
          <w:tab w:val="left" w:pos="1843"/>
        </w:tabs>
        <w:spacing w:after="0" w:line="360" w:lineRule="auto"/>
        <w:jc w:val="both"/>
        <w:rPr>
          <w:rFonts w:ascii="Times New Roman" w:hAnsi="Times New Roman" w:cs="Times New Roman"/>
          <w:sz w:val="26"/>
          <w:szCs w:val="26"/>
        </w:rPr>
      </w:pPr>
      <w:r w:rsidRPr="00CE332D">
        <w:rPr>
          <w:rFonts w:ascii="Times New Roman" w:hAnsi="Times New Roman" w:cs="Times New Roman"/>
          <w:sz w:val="26"/>
          <w:szCs w:val="26"/>
        </w:rPr>
        <w:t>- Thiết bị, dụng cụ: Khử khuẩn thiết bị, dụng cụ và thiết lập khung định vị (vệ sinh, chải săng vô trùng, chuẩn bị khoan)</w:t>
      </w:r>
    </w:p>
    <w:p w14:paraId="32EE6175" w14:textId="77777777" w:rsidR="002F4259" w:rsidRPr="00CE332D" w:rsidRDefault="002F4259" w:rsidP="00E20346">
      <w:pPr>
        <w:tabs>
          <w:tab w:val="left" w:pos="1843"/>
        </w:tabs>
        <w:spacing w:after="0" w:line="360" w:lineRule="auto"/>
        <w:jc w:val="both"/>
        <w:rPr>
          <w:rFonts w:ascii="Times New Roman" w:hAnsi="Times New Roman" w:cs="Times New Roman"/>
          <w:sz w:val="26"/>
          <w:szCs w:val="26"/>
        </w:rPr>
      </w:pPr>
      <w:r w:rsidRPr="00CE332D">
        <w:rPr>
          <w:rFonts w:ascii="Times New Roman" w:hAnsi="Times New Roman" w:cs="Times New Roman"/>
          <w:sz w:val="26"/>
          <w:szCs w:val="26"/>
        </w:rPr>
        <w:t>- Động vật: Cạo lông vùng đầu</w:t>
      </w:r>
    </w:p>
    <w:p w14:paraId="7E1D84BD" w14:textId="77777777" w:rsidR="002F4259" w:rsidRPr="00CE332D" w:rsidRDefault="002F4259" w:rsidP="00E20346">
      <w:pPr>
        <w:tabs>
          <w:tab w:val="left" w:pos="1843"/>
        </w:tabs>
        <w:spacing w:before="80" w:after="0" w:line="320" w:lineRule="exact"/>
        <w:jc w:val="both"/>
        <w:rPr>
          <w:rFonts w:ascii="Times New Roman" w:hAnsi="Times New Roman" w:cs="Times New Roman"/>
          <w:b/>
          <w:sz w:val="26"/>
          <w:szCs w:val="26"/>
        </w:rPr>
      </w:pPr>
      <w:r w:rsidRPr="00CE332D">
        <w:rPr>
          <w:rFonts w:ascii="Times New Roman" w:hAnsi="Times New Roman" w:cs="Times New Roman"/>
          <w:b/>
          <w:sz w:val="26"/>
          <w:szCs w:val="26"/>
        </w:rPr>
        <w:t>3. Vô cảm</w:t>
      </w:r>
    </w:p>
    <w:tbl>
      <w:tblPr>
        <w:tblStyle w:val="TableGrid"/>
        <w:tblW w:w="0" w:type="auto"/>
        <w:jc w:val="center"/>
        <w:tblLook w:val="04A0" w:firstRow="1" w:lastRow="0" w:firstColumn="1" w:lastColumn="0" w:noHBand="0" w:noVBand="1"/>
      </w:tblPr>
      <w:tblGrid>
        <w:gridCol w:w="1884"/>
        <w:gridCol w:w="1680"/>
        <w:gridCol w:w="2335"/>
        <w:gridCol w:w="2071"/>
        <w:gridCol w:w="2579"/>
        <w:gridCol w:w="2154"/>
        <w:gridCol w:w="2147"/>
      </w:tblGrid>
      <w:tr w:rsidR="00CE332D" w:rsidRPr="00CE332D" w14:paraId="5D3C82CC" w14:textId="77777777" w:rsidTr="00635D2D">
        <w:trPr>
          <w:jc w:val="center"/>
        </w:trPr>
        <w:tc>
          <w:tcPr>
            <w:tcW w:w="3564" w:type="dxa"/>
            <w:gridSpan w:val="2"/>
            <w:vAlign w:val="center"/>
          </w:tcPr>
          <w:p w14:paraId="4D7A528D" w14:textId="77777777" w:rsidR="002F4259" w:rsidRPr="00CE332D" w:rsidRDefault="002F4259" w:rsidP="00E20346">
            <w:pPr>
              <w:tabs>
                <w:tab w:val="left" w:pos="1843"/>
              </w:tabs>
              <w:jc w:val="center"/>
              <w:rPr>
                <w:rFonts w:ascii="Times New Roman" w:hAnsi="Times New Roman" w:cs="Times New Roman"/>
                <w:b/>
                <w:sz w:val="24"/>
                <w:szCs w:val="24"/>
              </w:rPr>
            </w:pPr>
            <w:r w:rsidRPr="00CE332D">
              <w:rPr>
                <w:rFonts w:ascii="Times New Roman" w:hAnsi="Times New Roman" w:cs="Times New Roman"/>
                <w:b/>
                <w:sz w:val="24"/>
                <w:szCs w:val="24"/>
              </w:rPr>
              <w:t>Liều lượng (ml)</w:t>
            </w:r>
          </w:p>
        </w:tc>
        <w:tc>
          <w:tcPr>
            <w:tcW w:w="2335" w:type="dxa"/>
            <w:vMerge w:val="restart"/>
            <w:vAlign w:val="center"/>
          </w:tcPr>
          <w:p w14:paraId="68BDC9DB" w14:textId="77777777" w:rsidR="002F4259" w:rsidRPr="00CE332D" w:rsidRDefault="002F4259" w:rsidP="00E20346">
            <w:pPr>
              <w:tabs>
                <w:tab w:val="left" w:pos="1843"/>
              </w:tabs>
              <w:jc w:val="center"/>
              <w:rPr>
                <w:rFonts w:ascii="Times New Roman" w:hAnsi="Times New Roman" w:cs="Times New Roman"/>
                <w:b/>
                <w:sz w:val="24"/>
                <w:szCs w:val="24"/>
              </w:rPr>
            </w:pPr>
            <w:r w:rsidRPr="00CE332D">
              <w:rPr>
                <w:rFonts w:ascii="Times New Roman" w:hAnsi="Times New Roman" w:cs="Times New Roman"/>
                <w:b/>
                <w:sz w:val="24"/>
                <w:szCs w:val="24"/>
              </w:rPr>
              <w:t>Thời điểm gây mê</w:t>
            </w:r>
          </w:p>
          <w:p w14:paraId="53F5C035" w14:textId="77777777" w:rsidR="002F4259" w:rsidRPr="00CE332D" w:rsidRDefault="002F4259" w:rsidP="00E20346">
            <w:pPr>
              <w:tabs>
                <w:tab w:val="left" w:pos="1843"/>
              </w:tabs>
              <w:jc w:val="center"/>
              <w:rPr>
                <w:rFonts w:ascii="Times New Roman" w:hAnsi="Times New Roman" w:cs="Times New Roman"/>
                <w:i/>
                <w:sz w:val="24"/>
                <w:szCs w:val="24"/>
              </w:rPr>
            </w:pPr>
            <w:r w:rsidRPr="00CE332D">
              <w:rPr>
                <w:rFonts w:ascii="Times New Roman" w:hAnsi="Times New Roman" w:cs="Times New Roman"/>
                <w:i/>
                <w:sz w:val="24"/>
                <w:szCs w:val="24"/>
              </w:rPr>
              <w:t>(giờ…phút)</w:t>
            </w:r>
          </w:p>
        </w:tc>
        <w:tc>
          <w:tcPr>
            <w:tcW w:w="2071" w:type="dxa"/>
            <w:vMerge w:val="restart"/>
            <w:vAlign w:val="center"/>
          </w:tcPr>
          <w:p w14:paraId="15DB8F71" w14:textId="77777777" w:rsidR="002F4259" w:rsidRPr="00CE332D" w:rsidRDefault="002F4259" w:rsidP="00E20346">
            <w:pPr>
              <w:tabs>
                <w:tab w:val="left" w:pos="1843"/>
              </w:tabs>
              <w:jc w:val="center"/>
              <w:rPr>
                <w:rFonts w:ascii="Times New Roman" w:hAnsi="Times New Roman" w:cs="Times New Roman"/>
                <w:b/>
                <w:sz w:val="24"/>
                <w:szCs w:val="24"/>
              </w:rPr>
            </w:pPr>
            <w:r w:rsidRPr="00CE332D">
              <w:rPr>
                <w:rFonts w:ascii="Times New Roman" w:hAnsi="Times New Roman" w:cs="Times New Roman"/>
                <w:b/>
                <w:sz w:val="24"/>
                <w:szCs w:val="24"/>
              </w:rPr>
              <w:t>Thời điểm mê</w:t>
            </w:r>
          </w:p>
          <w:p w14:paraId="231AA1E4" w14:textId="77777777" w:rsidR="002F4259" w:rsidRPr="00CE332D" w:rsidRDefault="002F4259" w:rsidP="00E20346">
            <w:pPr>
              <w:tabs>
                <w:tab w:val="left" w:pos="1843"/>
              </w:tabs>
              <w:jc w:val="center"/>
              <w:rPr>
                <w:rFonts w:ascii="Times New Roman" w:hAnsi="Times New Roman" w:cs="Times New Roman"/>
                <w:b/>
                <w:sz w:val="24"/>
                <w:szCs w:val="24"/>
              </w:rPr>
            </w:pPr>
            <w:r w:rsidRPr="00CE332D">
              <w:rPr>
                <w:rFonts w:ascii="Times New Roman" w:hAnsi="Times New Roman" w:cs="Times New Roman"/>
                <w:i/>
                <w:sz w:val="24"/>
                <w:szCs w:val="24"/>
              </w:rPr>
              <w:t>(giờ…phút)</w:t>
            </w:r>
          </w:p>
        </w:tc>
        <w:tc>
          <w:tcPr>
            <w:tcW w:w="2579" w:type="dxa"/>
            <w:vMerge w:val="restart"/>
            <w:vAlign w:val="center"/>
          </w:tcPr>
          <w:p w14:paraId="4FC17860" w14:textId="77777777" w:rsidR="002F4259" w:rsidRPr="00CE332D" w:rsidRDefault="002F4259" w:rsidP="00E20346">
            <w:pPr>
              <w:tabs>
                <w:tab w:val="left" w:pos="1843"/>
              </w:tabs>
              <w:jc w:val="center"/>
              <w:rPr>
                <w:rFonts w:ascii="Times New Roman" w:hAnsi="Times New Roman" w:cs="Times New Roman"/>
                <w:b/>
                <w:sz w:val="24"/>
                <w:szCs w:val="24"/>
              </w:rPr>
            </w:pPr>
            <w:r w:rsidRPr="00CE332D">
              <w:rPr>
                <w:rFonts w:ascii="Times New Roman" w:hAnsi="Times New Roman" w:cs="Times New Roman"/>
                <w:b/>
                <w:sz w:val="24"/>
                <w:szCs w:val="24"/>
              </w:rPr>
              <w:t>Phương pháp vô cảm</w:t>
            </w:r>
          </w:p>
        </w:tc>
        <w:tc>
          <w:tcPr>
            <w:tcW w:w="2154" w:type="dxa"/>
            <w:vMerge w:val="restart"/>
          </w:tcPr>
          <w:p w14:paraId="4C33DED4" w14:textId="77777777" w:rsidR="002F4259" w:rsidRPr="00CE332D" w:rsidRDefault="002F4259" w:rsidP="00E20346">
            <w:pPr>
              <w:tabs>
                <w:tab w:val="left" w:pos="1843"/>
              </w:tabs>
              <w:jc w:val="center"/>
              <w:rPr>
                <w:rFonts w:ascii="Times New Roman" w:hAnsi="Times New Roman" w:cs="Times New Roman"/>
                <w:b/>
                <w:sz w:val="24"/>
                <w:szCs w:val="24"/>
              </w:rPr>
            </w:pPr>
            <w:r w:rsidRPr="00CE332D">
              <w:rPr>
                <w:rFonts w:ascii="Times New Roman" w:hAnsi="Times New Roman" w:cs="Times New Roman"/>
                <w:b/>
                <w:sz w:val="24"/>
                <w:szCs w:val="24"/>
              </w:rPr>
              <w:t>Dấu hiệu bất thường</w:t>
            </w:r>
          </w:p>
        </w:tc>
        <w:tc>
          <w:tcPr>
            <w:tcW w:w="2147" w:type="dxa"/>
            <w:vMerge w:val="restart"/>
            <w:vAlign w:val="center"/>
          </w:tcPr>
          <w:p w14:paraId="7CF850B1" w14:textId="77777777" w:rsidR="002F4259" w:rsidRPr="00CE332D" w:rsidRDefault="002F4259" w:rsidP="00E20346">
            <w:pPr>
              <w:tabs>
                <w:tab w:val="left" w:pos="1843"/>
              </w:tabs>
              <w:jc w:val="center"/>
              <w:rPr>
                <w:rFonts w:ascii="Times New Roman" w:hAnsi="Times New Roman" w:cs="Times New Roman"/>
                <w:b/>
                <w:sz w:val="24"/>
                <w:szCs w:val="24"/>
              </w:rPr>
            </w:pPr>
            <w:r w:rsidRPr="00CE332D">
              <w:rPr>
                <w:rFonts w:ascii="Times New Roman" w:hAnsi="Times New Roman" w:cs="Times New Roman"/>
                <w:b/>
                <w:sz w:val="24"/>
                <w:szCs w:val="24"/>
              </w:rPr>
              <w:t>Người thực hiện</w:t>
            </w:r>
          </w:p>
        </w:tc>
      </w:tr>
      <w:tr w:rsidR="00CE332D" w:rsidRPr="00CE332D" w14:paraId="199E1E6E" w14:textId="77777777" w:rsidTr="00635D2D">
        <w:trPr>
          <w:jc w:val="center"/>
        </w:trPr>
        <w:tc>
          <w:tcPr>
            <w:tcW w:w="1884" w:type="dxa"/>
          </w:tcPr>
          <w:p w14:paraId="7572A68B" w14:textId="77777777" w:rsidR="002F4259" w:rsidRPr="00CE332D" w:rsidRDefault="002F4259" w:rsidP="00E20346">
            <w:pPr>
              <w:tabs>
                <w:tab w:val="left" w:pos="1843"/>
              </w:tabs>
              <w:jc w:val="center"/>
              <w:rPr>
                <w:rFonts w:ascii="Times New Roman" w:hAnsi="Times New Roman" w:cs="Times New Roman"/>
                <w:b/>
                <w:sz w:val="24"/>
                <w:szCs w:val="24"/>
              </w:rPr>
            </w:pPr>
            <w:r w:rsidRPr="00CE332D">
              <w:rPr>
                <w:rFonts w:ascii="Times New Roman" w:hAnsi="Times New Roman" w:cs="Times New Roman"/>
                <w:b/>
                <w:sz w:val="24"/>
                <w:szCs w:val="24"/>
              </w:rPr>
              <w:t>Ketamin</w:t>
            </w:r>
          </w:p>
        </w:tc>
        <w:tc>
          <w:tcPr>
            <w:tcW w:w="1680" w:type="dxa"/>
          </w:tcPr>
          <w:p w14:paraId="4A6C2BEA" w14:textId="77777777" w:rsidR="002F4259" w:rsidRPr="00CE332D" w:rsidRDefault="002F4259" w:rsidP="00E20346">
            <w:pPr>
              <w:tabs>
                <w:tab w:val="left" w:pos="1843"/>
              </w:tabs>
              <w:jc w:val="center"/>
              <w:rPr>
                <w:rFonts w:ascii="Times New Roman" w:hAnsi="Times New Roman" w:cs="Times New Roman"/>
                <w:b/>
                <w:sz w:val="24"/>
                <w:szCs w:val="24"/>
              </w:rPr>
            </w:pPr>
            <w:r w:rsidRPr="00CE332D">
              <w:rPr>
                <w:rFonts w:ascii="Times New Roman" w:hAnsi="Times New Roman" w:cs="Times New Roman"/>
                <w:b/>
                <w:sz w:val="24"/>
                <w:szCs w:val="24"/>
              </w:rPr>
              <w:t>Xylazine</w:t>
            </w:r>
          </w:p>
        </w:tc>
        <w:tc>
          <w:tcPr>
            <w:tcW w:w="2335" w:type="dxa"/>
            <w:vMerge/>
          </w:tcPr>
          <w:p w14:paraId="32DD8EF1" w14:textId="77777777" w:rsidR="002F4259" w:rsidRPr="00CE332D" w:rsidRDefault="002F4259" w:rsidP="00E20346">
            <w:pPr>
              <w:tabs>
                <w:tab w:val="left" w:pos="1843"/>
              </w:tabs>
              <w:jc w:val="both"/>
              <w:rPr>
                <w:rFonts w:ascii="Times New Roman" w:hAnsi="Times New Roman" w:cs="Times New Roman"/>
                <w:sz w:val="26"/>
                <w:szCs w:val="26"/>
              </w:rPr>
            </w:pPr>
          </w:p>
        </w:tc>
        <w:tc>
          <w:tcPr>
            <w:tcW w:w="2071" w:type="dxa"/>
            <w:vMerge/>
          </w:tcPr>
          <w:p w14:paraId="78C192B5" w14:textId="77777777" w:rsidR="002F4259" w:rsidRPr="00CE332D" w:rsidRDefault="002F4259" w:rsidP="00E20346">
            <w:pPr>
              <w:tabs>
                <w:tab w:val="left" w:pos="1843"/>
              </w:tabs>
              <w:jc w:val="both"/>
              <w:rPr>
                <w:rFonts w:ascii="Times New Roman" w:hAnsi="Times New Roman" w:cs="Times New Roman"/>
                <w:sz w:val="26"/>
                <w:szCs w:val="26"/>
              </w:rPr>
            </w:pPr>
          </w:p>
        </w:tc>
        <w:tc>
          <w:tcPr>
            <w:tcW w:w="2579" w:type="dxa"/>
            <w:vMerge/>
          </w:tcPr>
          <w:p w14:paraId="35261DD2" w14:textId="77777777" w:rsidR="002F4259" w:rsidRPr="00CE332D" w:rsidRDefault="002F4259" w:rsidP="00E20346">
            <w:pPr>
              <w:tabs>
                <w:tab w:val="left" w:pos="1843"/>
              </w:tabs>
              <w:jc w:val="both"/>
              <w:rPr>
                <w:rFonts w:ascii="Times New Roman" w:hAnsi="Times New Roman" w:cs="Times New Roman"/>
                <w:sz w:val="26"/>
                <w:szCs w:val="26"/>
              </w:rPr>
            </w:pPr>
          </w:p>
        </w:tc>
        <w:tc>
          <w:tcPr>
            <w:tcW w:w="2154" w:type="dxa"/>
            <w:vMerge/>
          </w:tcPr>
          <w:p w14:paraId="1252C2B4" w14:textId="77777777" w:rsidR="002F4259" w:rsidRPr="00CE332D" w:rsidRDefault="002F4259" w:rsidP="00E20346">
            <w:pPr>
              <w:tabs>
                <w:tab w:val="left" w:pos="1843"/>
              </w:tabs>
              <w:jc w:val="both"/>
              <w:rPr>
                <w:rFonts w:ascii="Times New Roman" w:hAnsi="Times New Roman" w:cs="Times New Roman"/>
                <w:sz w:val="26"/>
                <w:szCs w:val="26"/>
              </w:rPr>
            </w:pPr>
          </w:p>
        </w:tc>
        <w:tc>
          <w:tcPr>
            <w:tcW w:w="2147" w:type="dxa"/>
            <w:vMerge/>
          </w:tcPr>
          <w:p w14:paraId="0C043CD3" w14:textId="77777777" w:rsidR="002F4259" w:rsidRPr="00CE332D" w:rsidRDefault="002F4259" w:rsidP="00E20346">
            <w:pPr>
              <w:tabs>
                <w:tab w:val="left" w:pos="1843"/>
              </w:tabs>
              <w:jc w:val="both"/>
              <w:rPr>
                <w:rFonts w:ascii="Times New Roman" w:hAnsi="Times New Roman" w:cs="Times New Roman"/>
                <w:sz w:val="26"/>
                <w:szCs w:val="26"/>
              </w:rPr>
            </w:pPr>
          </w:p>
        </w:tc>
      </w:tr>
      <w:tr w:rsidR="00CE332D" w:rsidRPr="00CE332D" w14:paraId="5ED0D4B0" w14:textId="77777777" w:rsidTr="00635D2D">
        <w:trPr>
          <w:jc w:val="center"/>
        </w:trPr>
        <w:tc>
          <w:tcPr>
            <w:tcW w:w="1884" w:type="dxa"/>
          </w:tcPr>
          <w:p w14:paraId="62022924" w14:textId="77777777" w:rsidR="002F4259" w:rsidRPr="00CE332D" w:rsidRDefault="002F4259" w:rsidP="00E20346">
            <w:pPr>
              <w:tabs>
                <w:tab w:val="left" w:pos="1843"/>
              </w:tabs>
              <w:spacing w:before="60" w:after="60"/>
              <w:jc w:val="both"/>
              <w:rPr>
                <w:rFonts w:ascii="Times New Roman" w:hAnsi="Times New Roman" w:cs="Times New Roman"/>
                <w:sz w:val="26"/>
                <w:szCs w:val="26"/>
              </w:rPr>
            </w:pPr>
          </w:p>
        </w:tc>
        <w:tc>
          <w:tcPr>
            <w:tcW w:w="1680" w:type="dxa"/>
          </w:tcPr>
          <w:p w14:paraId="07F1395A" w14:textId="77777777" w:rsidR="002F4259" w:rsidRPr="00CE332D" w:rsidRDefault="002F4259" w:rsidP="00E20346">
            <w:pPr>
              <w:tabs>
                <w:tab w:val="left" w:pos="1843"/>
              </w:tabs>
              <w:spacing w:before="60" w:after="60"/>
              <w:jc w:val="both"/>
              <w:rPr>
                <w:rFonts w:ascii="Times New Roman" w:hAnsi="Times New Roman" w:cs="Times New Roman"/>
                <w:sz w:val="26"/>
                <w:szCs w:val="26"/>
              </w:rPr>
            </w:pPr>
          </w:p>
        </w:tc>
        <w:tc>
          <w:tcPr>
            <w:tcW w:w="2335" w:type="dxa"/>
          </w:tcPr>
          <w:p w14:paraId="4C31DB0E" w14:textId="77777777" w:rsidR="002F4259" w:rsidRPr="00CE332D" w:rsidRDefault="002F4259" w:rsidP="00E20346">
            <w:pPr>
              <w:tabs>
                <w:tab w:val="left" w:pos="1843"/>
              </w:tabs>
              <w:spacing w:before="60" w:after="60"/>
              <w:jc w:val="both"/>
              <w:rPr>
                <w:rFonts w:ascii="Times New Roman" w:hAnsi="Times New Roman" w:cs="Times New Roman"/>
                <w:sz w:val="26"/>
                <w:szCs w:val="26"/>
              </w:rPr>
            </w:pPr>
          </w:p>
        </w:tc>
        <w:tc>
          <w:tcPr>
            <w:tcW w:w="2071" w:type="dxa"/>
          </w:tcPr>
          <w:p w14:paraId="2FAD8C1E" w14:textId="77777777" w:rsidR="002F4259" w:rsidRPr="00CE332D" w:rsidRDefault="002F4259" w:rsidP="00E20346">
            <w:pPr>
              <w:tabs>
                <w:tab w:val="left" w:pos="1843"/>
              </w:tabs>
              <w:spacing w:before="60" w:after="60"/>
              <w:jc w:val="both"/>
              <w:rPr>
                <w:rFonts w:ascii="Times New Roman" w:hAnsi="Times New Roman" w:cs="Times New Roman"/>
                <w:sz w:val="26"/>
                <w:szCs w:val="26"/>
              </w:rPr>
            </w:pPr>
          </w:p>
        </w:tc>
        <w:tc>
          <w:tcPr>
            <w:tcW w:w="2579" w:type="dxa"/>
          </w:tcPr>
          <w:p w14:paraId="0436CA17" w14:textId="77777777" w:rsidR="002F4259" w:rsidRPr="00CE332D" w:rsidRDefault="002F4259" w:rsidP="00E20346">
            <w:pPr>
              <w:tabs>
                <w:tab w:val="left" w:pos="1843"/>
              </w:tabs>
              <w:spacing w:before="60" w:after="60"/>
              <w:jc w:val="both"/>
              <w:rPr>
                <w:rFonts w:ascii="Times New Roman" w:hAnsi="Times New Roman" w:cs="Times New Roman"/>
                <w:sz w:val="26"/>
                <w:szCs w:val="26"/>
              </w:rPr>
            </w:pPr>
          </w:p>
        </w:tc>
        <w:tc>
          <w:tcPr>
            <w:tcW w:w="2154" w:type="dxa"/>
          </w:tcPr>
          <w:p w14:paraId="44F388CE" w14:textId="77777777" w:rsidR="002F4259" w:rsidRPr="00CE332D" w:rsidRDefault="002F4259" w:rsidP="00E20346">
            <w:pPr>
              <w:tabs>
                <w:tab w:val="left" w:pos="1843"/>
              </w:tabs>
              <w:spacing w:before="60" w:after="60"/>
              <w:jc w:val="both"/>
              <w:rPr>
                <w:rFonts w:ascii="Times New Roman" w:hAnsi="Times New Roman" w:cs="Times New Roman"/>
                <w:sz w:val="26"/>
                <w:szCs w:val="26"/>
              </w:rPr>
            </w:pPr>
          </w:p>
        </w:tc>
        <w:tc>
          <w:tcPr>
            <w:tcW w:w="2147" w:type="dxa"/>
          </w:tcPr>
          <w:p w14:paraId="4DD4265E" w14:textId="77777777" w:rsidR="002F4259" w:rsidRPr="00CE332D" w:rsidRDefault="002F4259" w:rsidP="00E20346">
            <w:pPr>
              <w:tabs>
                <w:tab w:val="left" w:pos="1843"/>
              </w:tabs>
              <w:spacing w:before="60" w:after="60"/>
              <w:jc w:val="both"/>
              <w:rPr>
                <w:rFonts w:ascii="Times New Roman" w:hAnsi="Times New Roman" w:cs="Times New Roman"/>
                <w:sz w:val="26"/>
                <w:szCs w:val="26"/>
              </w:rPr>
            </w:pPr>
          </w:p>
        </w:tc>
      </w:tr>
    </w:tbl>
    <w:p w14:paraId="0C7C5D66" w14:textId="77777777" w:rsidR="002F4259" w:rsidRPr="00CE332D" w:rsidRDefault="002F4259" w:rsidP="00E20346">
      <w:pPr>
        <w:tabs>
          <w:tab w:val="left" w:pos="1843"/>
        </w:tabs>
        <w:spacing w:before="80" w:after="0" w:line="320" w:lineRule="exact"/>
        <w:jc w:val="both"/>
        <w:rPr>
          <w:rFonts w:ascii="Times New Roman" w:hAnsi="Times New Roman" w:cs="Times New Roman"/>
          <w:b/>
          <w:sz w:val="26"/>
          <w:szCs w:val="26"/>
        </w:rPr>
      </w:pPr>
      <w:r w:rsidRPr="00CE332D">
        <w:rPr>
          <w:rFonts w:ascii="Times New Roman" w:hAnsi="Times New Roman" w:cs="Times New Roman"/>
          <w:b/>
          <w:sz w:val="26"/>
          <w:szCs w:val="26"/>
        </w:rPr>
        <w:t>4. Kỹ thuật thực hiện</w:t>
      </w:r>
    </w:p>
    <w:tbl>
      <w:tblPr>
        <w:tblStyle w:val="TableGrid"/>
        <w:tblW w:w="0" w:type="auto"/>
        <w:jc w:val="center"/>
        <w:tblLook w:val="04A0" w:firstRow="1" w:lastRow="0" w:firstColumn="1" w:lastColumn="0" w:noHBand="0" w:noVBand="1"/>
      </w:tblPr>
      <w:tblGrid>
        <w:gridCol w:w="5246"/>
        <w:gridCol w:w="1134"/>
        <w:gridCol w:w="1143"/>
        <w:gridCol w:w="5642"/>
        <w:gridCol w:w="1574"/>
      </w:tblGrid>
      <w:tr w:rsidR="00CE332D" w:rsidRPr="00CE332D" w14:paraId="069394C2" w14:textId="77777777" w:rsidTr="00635D2D">
        <w:trPr>
          <w:jc w:val="center"/>
        </w:trPr>
        <w:tc>
          <w:tcPr>
            <w:tcW w:w="5246" w:type="dxa"/>
            <w:vAlign w:val="center"/>
          </w:tcPr>
          <w:p w14:paraId="1A17D664" w14:textId="77777777" w:rsidR="002F4259" w:rsidRPr="00CE332D" w:rsidRDefault="002F4259" w:rsidP="00E20346">
            <w:pPr>
              <w:tabs>
                <w:tab w:val="left" w:pos="1843"/>
              </w:tabs>
              <w:spacing w:before="60" w:after="60"/>
              <w:jc w:val="center"/>
              <w:rPr>
                <w:rFonts w:ascii="Times New Roman" w:hAnsi="Times New Roman" w:cs="Times New Roman"/>
                <w:b/>
                <w:sz w:val="26"/>
                <w:szCs w:val="26"/>
              </w:rPr>
            </w:pPr>
            <w:r w:rsidRPr="00CE332D">
              <w:rPr>
                <w:rFonts w:ascii="Times New Roman" w:hAnsi="Times New Roman" w:cs="Times New Roman"/>
                <w:b/>
                <w:sz w:val="26"/>
                <w:szCs w:val="26"/>
              </w:rPr>
              <w:t>Thời gian thực hiện</w:t>
            </w:r>
          </w:p>
        </w:tc>
        <w:tc>
          <w:tcPr>
            <w:tcW w:w="1134" w:type="dxa"/>
            <w:vAlign w:val="center"/>
          </w:tcPr>
          <w:p w14:paraId="1F8886FB" w14:textId="77777777" w:rsidR="002F4259" w:rsidRPr="00CE332D" w:rsidRDefault="002F4259" w:rsidP="00E20346">
            <w:pPr>
              <w:tabs>
                <w:tab w:val="left" w:pos="1843"/>
              </w:tabs>
              <w:spacing w:before="60" w:after="60"/>
              <w:jc w:val="center"/>
              <w:rPr>
                <w:rFonts w:ascii="Times New Roman" w:hAnsi="Times New Roman" w:cs="Times New Roman"/>
                <w:i/>
                <w:sz w:val="26"/>
                <w:szCs w:val="26"/>
              </w:rPr>
            </w:pPr>
            <w:r w:rsidRPr="00CE332D">
              <w:rPr>
                <w:rFonts w:ascii="Times New Roman" w:hAnsi="Times New Roman" w:cs="Times New Roman"/>
                <w:i/>
                <w:sz w:val="26"/>
                <w:szCs w:val="26"/>
              </w:rPr>
              <w:t>Phải</w:t>
            </w:r>
          </w:p>
        </w:tc>
        <w:tc>
          <w:tcPr>
            <w:tcW w:w="1143" w:type="dxa"/>
            <w:vAlign w:val="center"/>
          </w:tcPr>
          <w:p w14:paraId="53AF1E0E" w14:textId="77777777" w:rsidR="002F4259" w:rsidRPr="00CE332D" w:rsidRDefault="002F4259" w:rsidP="00E20346">
            <w:pPr>
              <w:tabs>
                <w:tab w:val="left" w:pos="1843"/>
              </w:tabs>
              <w:spacing w:before="60" w:after="60"/>
              <w:jc w:val="center"/>
              <w:rPr>
                <w:rFonts w:ascii="Times New Roman" w:hAnsi="Times New Roman" w:cs="Times New Roman"/>
                <w:i/>
                <w:sz w:val="26"/>
                <w:szCs w:val="26"/>
              </w:rPr>
            </w:pPr>
            <w:r w:rsidRPr="00CE332D">
              <w:rPr>
                <w:rFonts w:ascii="Times New Roman" w:hAnsi="Times New Roman" w:cs="Times New Roman"/>
                <w:i/>
                <w:sz w:val="26"/>
                <w:szCs w:val="26"/>
              </w:rPr>
              <w:t>trái</w:t>
            </w:r>
          </w:p>
        </w:tc>
        <w:tc>
          <w:tcPr>
            <w:tcW w:w="7216" w:type="dxa"/>
            <w:gridSpan w:val="2"/>
            <w:vAlign w:val="center"/>
          </w:tcPr>
          <w:p w14:paraId="0020D4E2" w14:textId="77777777" w:rsidR="002F4259" w:rsidRPr="00CE332D" w:rsidRDefault="002F4259" w:rsidP="00E20346">
            <w:pPr>
              <w:tabs>
                <w:tab w:val="left" w:pos="1843"/>
              </w:tabs>
              <w:spacing w:before="60" w:after="60"/>
              <w:jc w:val="center"/>
              <w:rPr>
                <w:rFonts w:ascii="Times New Roman" w:hAnsi="Times New Roman" w:cs="Times New Roman"/>
                <w:b/>
                <w:sz w:val="26"/>
                <w:szCs w:val="26"/>
              </w:rPr>
            </w:pPr>
            <w:r w:rsidRPr="00CE332D">
              <w:rPr>
                <w:rFonts w:ascii="Times New Roman" w:hAnsi="Times New Roman" w:cs="Times New Roman"/>
                <w:b/>
                <w:sz w:val="26"/>
                <w:szCs w:val="26"/>
              </w:rPr>
              <w:t xml:space="preserve">Tọa độ, khoảng cách </w:t>
            </w:r>
            <w:r w:rsidRPr="00CE332D">
              <w:rPr>
                <w:rFonts w:ascii="Times New Roman" w:hAnsi="Times New Roman" w:cs="Times New Roman"/>
                <w:i/>
                <w:sz w:val="26"/>
                <w:szCs w:val="26"/>
              </w:rPr>
              <w:t>(mm)</w:t>
            </w:r>
          </w:p>
        </w:tc>
      </w:tr>
      <w:tr w:rsidR="00CE332D" w:rsidRPr="00CE332D" w14:paraId="68E5E544" w14:textId="77777777" w:rsidTr="00635D2D">
        <w:trPr>
          <w:jc w:val="center"/>
        </w:trPr>
        <w:tc>
          <w:tcPr>
            <w:tcW w:w="5246" w:type="dxa"/>
          </w:tcPr>
          <w:p w14:paraId="66BE81DC" w14:textId="77777777" w:rsidR="002F4259" w:rsidRPr="00CE332D" w:rsidRDefault="002F4259" w:rsidP="00E20346">
            <w:pPr>
              <w:tabs>
                <w:tab w:val="left" w:pos="1843"/>
              </w:tabs>
              <w:spacing w:before="60" w:after="60"/>
              <w:jc w:val="both"/>
              <w:rPr>
                <w:rFonts w:ascii="Times New Roman" w:hAnsi="Times New Roman" w:cs="Times New Roman"/>
                <w:b/>
                <w:sz w:val="26"/>
                <w:szCs w:val="26"/>
              </w:rPr>
            </w:pPr>
            <w:r w:rsidRPr="00CE332D">
              <w:rPr>
                <w:rFonts w:ascii="Times New Roman" w:hAnsi="Times New Roman" w:cs="Times New Roman"/>
                <w:sz w:val="26"/>
                <w:szCs w:val="26"/>
              </w:rPr>
              <w:t>Thời điểm cố định chuột lên khung định vị</w:t>
            </w:r>
          </w:p>
        </w:tc>
        <w:tc>
          <w:tcPr>
            <w:tcW w:w="2277" w:type="dxa"/>
            <w:gridSpan w:val="2"/>
            <w:vAlign w:val="center"/>
          </w:tcPr>
          <w:p w14:paraId="3588C3A7" w14:textId="77777777" w:rsidR="002F4259" w:rsidRPr="00CE332D" w:rsidRDefault="002F4259" w:rsidP="00E20346">
            <w:pPr>
              <w:tabs>
                <w:tab w:val="left" w:pos="1843"/>
              </w:tabs>
              <w:spacing w:before="60" w:after="60"/>
              <w:jc w:val="center"/>
              <w:rPr>
                <w:rFonts w:ascii="Times New Roman" w:hAnsi="Times New Roman" w:cs="Times New Roman"/>
                <w:sz w:val="26"/>
                <w:szCs w:val="26"/>
              </w:rPr>
            </w:pPr>
          </w:p>
        </w:tc>
        <w:tc>
          <w:tcPr>
            <w:tcW w:w="5642" w:type="dxa"/>
          </w:tcPr>
          <w:p w14:paraId="5AC6B27C" w14:textId="3C4F5252" w:rsidR="002F4259" w:rsidRPr="00CE332D" w:rsidRDefault="002F4259" w:rsidP="00E20346">
            <w:pPr>
              <w:tabs>
                <w:tab w:val="left" w:pos="1843"/>
              </w:tabs>
              <w:spacing w:before="60" w:after="60"/>
              <w:jc w:val="both"/>
              <w:rPr>
                <w:rFonts w:ascii="Times New Roman" w:hAnsi="Times New Roman" w:cs="Times New Roman"/>
                <w:b/>
                <w:sz w:val="26"/>
                <w:szCs w:val="26"/>
              </w:rPr>
            </w:pPr>
            <w:r w:rsidRPr="00CE332D">
              <w:rPr>
                <w:rFonts w:ascii="Times New Roman" w:hAnsi="Times New Roman" w:cs="Times New Roman"/>
                <w:sz w:val="26"/>
                <w:szCs w:val="26"/>
              </w:rPr>
              <w:t>Khoảng cách Bregma-Lam</w:t>
            </w:r>
            <w:r w:rsidR="00666098">
              <w:rPr>
                <w:rFonts w:ascii="Times New Roman" w:hAnsi="Times New Roman" w:cs="Times New Roman"/>
                <w:sz w:val="26"/>
                <w:szCs w:val="26"/>
              </w:rPr>
              <w:t>b</w:t>
            </w:r>
            <w:r w:rsidRPr="00CE332D">
              <w:rPr>
                <w:rFonts w:ascii="Times New Roman" w:hAnsi="Times New Roman" w:cs="Times New Roman"/>
                <w:sz w:val="26"/>
                <w:szCs w:val="26"/>
              </w:rPr>
              <w:t>da</w:t>
            </w:r>
          </w:p>
        </w:tc>
        <w:tc>
          <w:tcPr>
            <w:tcW w:w="1574" w:type="dxa"/>
          </w:tcPr>
          <w:p w14:paraId="13BA3091" w14:textId="77777777" w:rsidR="002F4259" w:rsidRPr="00CE332D" w:rsidRDefault="002F4259" w:rsidP="00E20346">
            <w:pPr>
              <w:tabs>
                <w:tab w:val="left" w:pos="1843"/>
              </w:tabs>
              <w:spacing w:before="60" w:after="60"/>
              <w:jc w:val="both"/>
              <w:rPr>
                <w:rFonts w:ascii="Times New Roman" w:hAnsi="Times New Roman" w:cs="Times New Roman"/>
                <w:b/>
                <w:sz w:val="26"/>
                <w:szCs w:val="26"/>
              </w:rPr>
            </w:pPr>
          </w:p>
        </w:tc>
      </w:tr>
      <w:tr w:rsidR="00CE332D" w:rsidRPr="00CE332D" w14:paraId="0CC4173A" w14:textId="77777777" w:rsidTr="00635D2D">
        <w:trPr>
          <w:jc w:val="center"/>
        </w:trPr>
        <w:tc>
          <w:tcPr>
            <w:tcW w:w="5246" w:type="dxa"/>
          </w:tcPr>
          <w:p w14:paraId="5699638E" w14:textId="77777777" w:rsidR="002F4259" w:rsidRPr="00CE332D" w:rsidRDefault="002F4259" w:rsidP="00E20346">
            <w:pPr>
              <w:tabs>
                <w:tab w:val="left" w:pos="1843"/>
              </w:tabs>
              <w:spacing w:before="60" w:after="60"/>
              <w:jc w:val="both"/>
              <w:rPr>
                <w:rFonts w:ascii="Times New Roman" w:hAnsi="Times New Roman" w:cs="Times New Roman"/>
                <w:sz w:val="26"/>
                <w:szCs w:val="26"/>
              </w:rPr>
            </w:pPr>
            <w:r w:rsidRPr="00CE332D">
              <w:rPr>
                <w:rFonts w:ascii="Times New Roman" w:hAnsi="Times New Roman" w:cs="Times New Roman"/>
                <w:sz w:val="26"/>
                <w:szCs w:val="26"/>
              </w:rPr>
              <w:t>Thời gian khoan sọ (giây)</w:t>
            </w:r>
          </w:p>
        </w:tc>
        <w:tc>
          <w:tcPr>
            <w:tcW w:w="2277" w:type="dxa"/>
            <w:gridSpan w:val="2"/>
            <w:vAlign w:val="center"/>
          </w:tcPr>
          <w:p w14:paraId="558D101B" w14:textId="77777777" w:rsidR="002F4259" w:rsidRPr="00CE332D" w:rsidRDefault="002F4259" w:rsidP="00E20346">
            <w:pPr>
              <w:tabs>
                <w:tab w:val="left" w:pos="1843"/>
              </w:tabs>
              <w:spacing w:before="60" w:after="60"/>
              <w:jc w:val="center"/>
              <w:rPr>
                <w:rFonts w:ascii="Times New Roman" w:hAnsi="Times New Roman" w:cs="Times New Roman"/>
                <w:sz w:val="26"/>
                <w:szCs w:val="26"/>
              </w:rPr>
            </w:pPr>
          </w:p>
        </w:tc>
        <w:tc>
          <w:tcPr>
            <w:tcW w:w="5642" w:type="dxa"/>
            <w:tcBorders>
              <w:bottom w:val="single" w:sz="4" w:space="0" w:color="auto"/>
            </w:tcBorders>
          </w:tcPr>
          <w:p w14:paraId="1FAFCDA1" w14:textId="77777777" w:rsidR="002F4259" w:rsidRPr="00CE332D" w:rsidRDefault="002F4259" w:rsidP="00E20346">
            <w:pPr>
              <w:tabs>
                <w:tab w:val="left" w:pos="1843"/>
              </w:tabs>
              <w:spacing w:before="60" w:after="60"/>
              <w:jc w:val="both"/>
              <w:rPr>
                <w:rFonts w:ascii="Times New Roman" w:hAnsi="Times New Roman" w:cs="Times New Roman"/>
                <w:sz w:val="26"/>
                <w:szCs w:val="26"/>
              </w:rPr>
            </w:pPr>
            <w:r w:rsidRPr="00CE332D">
              <w:rPr>
                <w:rFonts w:ascii="Times New Roman" w:hAnsi="Times New Roman" w:cs="Times New Roman"/>
                <w:sz w:val="26"/>
                <w:szCs w:val="26"/>
              </w:rPr>
              <w:t>Tọa độ thanh tai</w:t>
            </w:r>
          </w:p>
        </w:tc>
        <w:tc>
          <w:tcPr>
            <w:tcW w:w="1574" w:type="dxa"/>
            <w:tcBorders>
              <w:bottom w:val="single" w:sz="4" w:space="0" w:color="auto"/>
            </w:tcBorders>
          </w:tcPr>
          <w:p w14:paraId="36704998" w14:textId="77777777" w:rsidR="002F4259" w:rsidRPr="00CE332D" w:rsidRDefault="002F4259" w:rsidP="00E20346">
            <w:pPr>
              <w:tabs>
                <w:tab w:val="left" w:pos="1843"/>
              </w:tabs>
              <w:spacing w:before="60" w:after="60"/>
              <w:jc w:val="both"/>
              <w:rPr>
                <w:rFonts w:ascii="Times New Roman" w:hAnsi="Times New Roman" w:cs="Times New Roman"/>
                <w:b/>
                <w:sz w:val="26"/>
                <w:szCs w:val="26"/>
              </w:rPr>
            </w:pPr>
          </w:p>
        </w:tc>
      </w:tr>
      <w:tr w:rsidR="00CE332D" w:rsidRPr="00CE332D" w14:paraId="51A55121" w14:textId="77777777" w:rsidTr="00635D2D">
        <w:trPr>
          <w:jc w:val="center"/>
        </w:trPr>
        <w:tc>
          <w:tcPr>
            <w:tcW w:w="5246" w:type="dxa"/>
          </w:tcPr>
          <w:p w14:paraId="59BBB8BA" w14:textId="77777777" w:rsidR="002F4259" w:rsidRPr="00CE332D" w:rsidRDefault="002F4259" w:rsidP="00E20346">
            <w:pPr>
              <w:tabs>
                <w:tab w:val="left" w:pos="1843"/>
              </w:tabs>
              <w:spacing w:before="60" w:after="60"/>
              <w:jc w:val="both"/>
              <w:rPr>
                <w:rFonts w:ascii="Times New Roman" w:hAnsi="Times New Roman" w:cs="Times New Roman"/>
                <w:b/>
                <w:sz w:val="26"/>
                <w:szCs w:val="26"/>
              </w:rPr>
            </w:pPr>
            <w:r w:rsidRPr="00CE332D">
              <w:rPr>
                <w:rFonts w:ascii="Times New Roman" w:hAnsi="Times New Roman" w:cs="Times New Roman"/>
                <w:sz w:val="26"/>
                <w:szCs w:val="26"/>
              </w:rPr>
              <w:t>Đưa kim xuống hồi hải mã (giây)</w:t>
            </w:r>
          </w:p>
        </w:tc>
        <w:tc>
          <w:tcPr>
            <w:tcW w:w="1134" w:type="dxa"/>
            <w:vAlign w:val="center"/>
          </w:tcPr>
          <w:p w14:paraId="11AA9B4E" w14:textId="77777777" w:rsidR="002F4259" w:rsidRPr="00CE332D" w:rsidRDefault="002F4259" w:rsidP="00E20346">
            <w:pPr>
              <w:tabs>
                <w:tab w:val="left" w:pos="1843"/>
              </w:tabs>
              <w:spacing w:before="60" w:after="60"/>
              <w:jc w:val="center"/>
              <w:rPr>
                <w:rFonts w:ascii="Times New Roman" w:hAnsi="Times New Roman" w:cs="Times New Roman"/>
                <w:i/>
                <w:sz w:val="26"/>
                <w:szCs w:val="26"/>
              </w:rPr>
            </w:pPr>
          </w:p>
        </w:tc>
        <w:tc>
          <w:tcPr>
            <w:tcW w:w="1143" w:type="dxa"/>
            <w:tcBorders>
              <w:bottom w:val="single" w:sz="4" w:space="0" w:color="auto"/>
            </w:tcBorders>
            <w:vAlign w:val="center"/>
          </w:tcPr>
          <w:p w14:paraId="5914A9BF" w14:textId="77777777" w:rsidR="002F4259" w:rsidRPr="00CE332D" w:rsidRDefault="002F4259" w:rsidP="00E20346">
            <w:pPr>
              <w:tabs>
                <w:tab w:val="left" w:pos="1843"/>
              </w:tabs>
              <w:spacing w:before="60" w:after="60"/>
              <w:jc w:val="center"/>
              <w:rPr>
                <w:rFonts w:ascii="Times New Roman" w:hAnsi="Times New Roman" w:cs="Times New Roman"/>
                <w:i/>
                <w:sz w:val="26"/>
                <w:szCs w:val="26"/>
              </w:rPr>
            </w:pPr>
          </w:p>
        </w:tc>
        <w:tc>
          <w:tcPr>
            <w:tcW w:w="5642" w:type="dxa"/>
            <w:tcBorders>
              <w:bottom w:val="single" w:sz="4" w:space="0" w:color="auto"/>
            </w:tcBorders>
          </w:tcPr>
          <w:p w14:paraId="08C0D6E3" w14:textId="77777777" w:rsidR="002F4259" w:rsidRPr="00CE332D" w:rsidRDefault="002F4259" w:rsidP="00E20346">
            <w:pPr>
              <w:tabs>
                <w:tab w:val="left" w:pos="1843"/>
              </w:tabs>
              <w:spacing w:before="60" w:after="60"/>
              <w:jc w:val="both"/>
              <w:rPr>
                <w:rFonts w:ascii="Times New Roman" w:hAnsi="Times New Roman" w:cs="Times New Roman"/>
                <w:b/>
                <w:sz w:val="26"/>
                <w:szCs w:val="26"/>
              </w:rPr>
            </w:pPr>
            <w:r w:rsidRPr="00CE332D">
              <w:rPr>
                <w:rFonts w:ascii="Times New Roman" w:hAnsi="Times New Roman" w:cs="Times New Roman"/>
                <w:sz w:val="26"/>
                <w:szCs w:val="26"/>
              </w:rPr>
              <w:t>Tọa độ thanh răng</w:t>
            </w:r>
          </w:p>
        </w:tc>
        <w:tc>
          <w:tcPr>
            <w:tcW w:w="1574" w:type="dxa"/>
            <w:tcBorders>
              <w:bottom w:val="single" w:sz="4" w:space="0" w:color="auto"/>
            </w:tcBorders>
          </w:tcPr>
          <w:p w14:paraId="6900756A" w14:textId="77777777" w:rsidR="002F4259" w:rsidRPr="00CE332D" w:rsidRDefault="002F4259" w:rsidP="00E20346">
            <w:pPr>
              <w:tabs>
                <w:tab w:val="left" w:pos="1843"/>
              </w:tabs>
              <w:spacing w:before="60" w:after="60"/>
              <w:jc w:val="both"/>
              <w:rPr>
                <w:rFonts w:ascii="Times New Roman" w:hAnsi="Times New Roman" w:cs="Times New Roman"/>
                <w:b/>
                <w:sz w:val="26"/>
                <w:szCs w:val="26"/>
              </w:rPr>
            </w:pPr>
          </w:p>
        </w:tc>
      </w:tr>
      <w:tr w:rsidR="00CE332D" w:rsidRPr="00CE332D" w14:paraId="1F717EB7" w14:textId="77777777" w:rsidTr="00635D2D">
        <w:trPr>
          <w:jc w:val="center"/>
        </w:trPr>
        <w:tc>
          <w:tcPr>
            <w:tcW w:w="5246" w:type="dxa"/>
          </w:tcPr>
          <w:p w14:paraId="4E262EDC" w14:textId="77777777" w:rsidR="002F4259" w:rsidRPr="00CE332D" w:rsidRDefault="002F4259" w:rsidP="00E20346">
            <w:pPr>
              <w:tabs>
                <w:tab w:val="left" w:pos="1843"/>
              </w:tabs>
              <w:spacing w:before="60" w:after="60"/>
              <w:jc w:val="both"/>
              <w:rPr>
                <w:rFonts w:ascii="Times New Roman" w:hAnsi="Times New Roman" w:cs="Times New Roman"/>
                <w:b/>
                <w:sz w:val="26"/>
                <w:szCs w:val="26"/>
              </w:rPr>
            </w:pPr>
            <w:r w:rsidRPr="00CE332D">
              <w:rPr>
                <w:rFonts w:ascii="Times New Roman" w:hAnsi="Times New Roman" w:cs="Times New Roman"/>
                <w:sz w:val="26"/>
                <w:szCs w:val="26"/>
              </w:rPr>
              <w:t>Lưu kim trước tiêm (phút)</w:t>
            </w:r>
          </w:p>
        </w:tc>
        <w:tc>
          <w:tcPr>
            <w:tcW w:w="1134" w:type="dxa"/>
            <w:vAlign w:val="center"/>
          </w:tcPr>
          <w:p w14:paraId="29E09FE4" w14:textId="77777777" w:rsidR="002F4259" w:rsidRPr="00CE332D" w:rsidRDefault="002F4259" w:rsidP="00E20346">
            <w:pPr>
              <w:tabs>
                <w:tab w:val="left" w:pos="1843"/>
              </w:tabs>
              <w:spacing w:before="60" w:after="60"/>
              <w:jc w:val="center"/>
              <w:rPr>
                <w:rFonts w:ascii="Times New Roman" w:hAnsi="Times New Roman" w:cs="Times New Roman"/>
                <w:sz w:val="26"/>
                <w:szCs w:val="26"/>
              </w:rPr>
            </w:pPr>
            <w:r w:rsidRPr="00CE332D">
              <w:rPr>
                <w:rFonts w:ascii="Times New Roman" w:hAnsi="Times New Roman" w:cs="Times New Roman"/>
                <w:sz w:val="26"/>
                <w:szCs w:val="26"/>
              </w:rPr>
              <w:t>1</w:t>
            </w:r>
          </w:p>
        </w:tc>
        <w:tc>
          <w:tcPr>
            <w:tcW w:w="1143" w:type="dxa"/>
            <w:tcBorders>
              <w:top w:val="single" w:sz="4" w:space="0" w:color="auto"/>
              <w:right w:val="single" w:sz="4" w:space="0" w:color="auto"/>
            </w:tcBorders>
            <w:vAlign w:val="center"/>
          </w:tcPr>
          <w:p w14:paraId="2962ABDF" w14:textId="77777777" w:rsidR="002F4259" w:rsidRPr="00CE332D" w:rsidRDefault="002F4259" w:rsidP="00E20346">
            <w:pPr>
              <w:tabs>
                <w:tab w:val="left" w:pos="1843"/>
              </w:tabs>
              <w:spacing w:before="60" w:after="60"/>
              <w:jc w:val="center"/>
              <w:rPr>
                <w:rFonts w:ascii="Times New Roman" w:hAnsi="Times New Roman" w:cs="Times New Roman"/>
                <w:sz w:val="26"/>
                <w:szCs w:val="26"/>
              </w:rPr>
            </w:pPr>
            <w:r w:rsidRPr="00CE332D">
              <w:rPr>
                <w:rFonts w:ascii="Times New Roman" w:hAnsi="Times New Roman" w:cs="Times New Roman"/>
                <w:sz w:val="26"/>
                <w:szCs w:val="26"/>
              </w:rPr>
              <w:t>1</w:t>
            </w:r>
          </w:p>
        </w:tc>
        <w:tc>
          <w:tcPr>
            <w:tcW w:w="5642" w:type="dxa"/>
            <w:tcBorders>
              <w:top w:val="single" w:sz="4" w:space="0" w:color="auto"/>
              <w:left w:val="single" w:sz="4" w:space="0" w:color="auto"/>
              <w:bottom w:val="nil"/>
              <w:right w:val="nil"/>
            </w:tcBorders>
          </w:tcPr>
          <w:p w14:paraId="49684CC6" w14:textId="77777777" w:rsidR="002F4259" w:rsidRPr="00CE332D" w:rsidRDefault="002F4259" w:rsidP="00E20346">
            <w:pPr>
              <w:tabs>
                <w:tab w:val="left" w:pos="1843"/>
              </w:tabs>
              <w:spacing w:before="60" w:after="60"/>
              <w:jc w:val="both"/>
              <w:rPr>
                <w:rFonts w:ascii="Times New Roman" w:hAnsi="Times New Roman" w:cs="Times New Roman"/>
                <w:b/>
                <w:sz w:val="26"/>
                <w:szCs w:val="26"/>
              </w:rPr>
            </w:pPr>
          </w:p>
        </w:tc>
        <w:tc>
          <w:tcPr>
            <w:tcW w:w="1574" w:type="dxa"/>
            <w:tcBorders>
              <w:top w:val="single" w:sz="4" w:space="0" w:color="auto"/>
              <w:left w:val="nil"/>
              <w:bottom w:val="nil"/>
              <w:right w:val="nil"/>
            </w:tcBorders>
          </w:tcPr>
          <w:p w14:paraId="41561BB3" w14:textId="77777777" w:rsidR="002F4259" w:rsidRPr="00CE332D" w:rsidRDefault="002F4259" w:rsidP="00E20346">
            <w:pPr>
              <w:tabs>
                <w:tab w:val="left" w:pos="1843"/>
              </w:tabs>
              <w:spacing w:before="60" w:after="60"/>
              <w:jc w:val="both"/>
              <w:rPr>
                <w:rFonts w:ascii="Times New Roman" w:hAnsi="Times New Roman" w:cs="Times New Roman"/>
                <w:b/>
                <w:sz w:val="26"/>
                <w:szCs w:val="26"/>
              </w:rPr>
            </w:pPr>
          </w:p>
        </w:tc>
      </w:tr>
      <w:tr w:rsidR="00CE332D" w:rsidRPr="00CE332D" w14:paraId="5683DA93" w14:textId="77777777" w:rsidTr="00635D2D">
        <w:trPr>
          <w:jc w:val="center"/>
        </w:trPr>
        <w:tc>
          <w:tcPr>
            <w:tcW w:w="5246" w:type="dxa"/>
          </w:tcPr>
          <w:p w14:paraId="60170067" w14:textId="77777777" w:rsidR="002F4259" w:rsidRPr="00CE332D" w:rsidRDefault="002F4259" w:rsidP="00E20346">
            <w:pPr>
              <w:tabs>
                <w:tab w:val="left" w:pos="1843"/>
              </w:tabs>
              <w:spacing w:before="60" w:after="60"/>
              <w:jc w:val="both"/>
              <w:rPr>
                <w:rFonts w:ascii="Times New Roman" w:hAnsi="Times New Roman" w:cs="Times New Roman"/>
                <w:b/>
                <w:sz w:val="26"/>
                <w:szCs w:val="26"/>
              </w:rPr>
            </w:pPr>
            <w:r w:rsidRPr="00CE332D">
              <w:rPr>
                <w:rFonts w:ascii="Times New Roman" w:hAnsi="Times New Roman" w:cs="Times New Roman"/>
                <w:sz w:val="26"/>
                <w:szCs w:val="26"/>
              </w:rPr>
              <w:t>Tiêm hải mã (giây)</w:t>
            </w:r>
          </w:p>
        </w:tc>
        <w:tc>
          <w:tcPr>
            <w:tcW w:w="1134" w:type="dxa"/>
            <w:vAlign w:val="center"/>
          </w:tcPr>
          <w:p w14:paraId="6D776C05" w14:textId="77777777" w:rsidR="002F4259" w:rsidRPr="00CE332D" w:rsidRDefault="002F4259" w:rsidP="00E20346">
            <w:pPr>
              <w:tabs>
                <w:tab w:val="left" w:pos="1843"/>
              </w:tabs>
              <w:spacing w:before="60" w:after="60"/>
              <w:jc w:val="center"/>
              <w:rPr>
                <w:rFonts w:ascii="Times New Roman" w:hAnsi="Times New Roman" w:cs="Times New Roman"/>
                <w:sz w:val="26"/>
                <w:szCs w:val="26"/>
              </w:rPr>
            </w:pPr>
          </w:p>
        </w:tc>
        <w:tc>
          <w:tcPr>
            <w:tcW w:w="1143" w:type="dxa"/>
            <w:tcBorders>
              <w:right w:val="single" w:sz="4" w:space="0" w:color="auto"/>
            </w:tcBorders>
            <w:vAlign w:val="center"/>
          </w:tcPr>
          <w:p w14:paraId="1977FEA5" w14:textId="77777777" w:rsidR="002F4259" w:rsidRPr="00CE332D" w:rsidRDefault="002F4259" w:rsidP="00E20346">
            <w:pPr>
              <w:tabs>
                <w:tab w:val="left" w:pos="1843"/>
              </w:tabs>
              <w:spacing w:before="60" w:after="60"/>
              <w:jc w:val="center"/>
              <w:rPr>
                <w:rFonts w:ascii="Times New Roman" w:hAnsi="Times New Roman" w:cs="Times New Roman"/>
                <w:sz w:val="26"/>
                <w:szCs w:val="26"/>
              </w:rPr>
            </w:pPr>
          </w:p>
        </w:tc>
        <w:tc>
          <w:tcPr>
            <w:tcW w:w="5642" w:type="dxa"/>
            <w:tcBorders>
              <w:top w:val="nil"/>
              <w:left w:val="single" w:sz="4" w:space="0" w:color="auto"/>
              <w:bottom w:val="nil"/>
              <w:right w:val="nil"/>
            </w:tcBorders>
          </w:tcPr>
          <w:p w14:paraId="2B70B91D" w14:textId="77777777" w:rsidR="002F4259" w:rsidRPr="00CE332D" w:rsidRDefault="002F4259" w:rsidP="00E20346">
            <w:pPr>
              <w:tabs>
                <w:tab w:val="left" w:pos="1843"/>
              </w:tabs>
              <w:spacing w:before="60" w:after="60"/>
              <w:jc w:val="both"/>
              <w:rPr>
                <w:rFonts w:ascii="Times New Roman" w:hAnsi="Times New Roman" w:cs="Times New Roman"/>
                <w:sz w:val="26"/>
                <w:szCs w:val="26"/>
              </w:rPr>
            </w:pPr>
          </w:p>
        </w:tc>
        <w:tc>
          <w:tcPr>
            <w:tcW w:w="1574" w:type="dxa"/>
            <w:tcBorders>
              <w:top w:val="nil"/>
              <w:left w:val="nil"/>
              <w:bottom w:val="nil"/>
              <w:right w:val="nil"/>
            </w:tcBorders>
          </w:tcPr>
          <w:p w14:paraId="1E7A57B7" w14:textId="77777777" w:rsidR="002F4259" w:rsidRPr="00CE332D" w:rsidRDefault="002F4259" w:rsidP="00E20346">
            <w:pPr>
              <w:tabs>
                <w:tab w:val="left" w:pos="1843"/>
              </w:tabs>
              <w:spacing w:before="60" w:after="60"/>
              <w:jc w:val="both"/>
              <w:rPr>
                <w:rFonts w:ascii="Times New Roman" w:hAnsi="Times New Roman" w:cs="Times New Roman"/>
                <w:b/>
                <w:sz w:val="26"/>
                <w:szCs w:val="26"/>
              </w:rPr>
            </w:pPr>
          </w:p>
        </w:tc>
      </w:tr>
      <w:tr w:rsidR="00CE332D" w:rsidRPr="00CE332D" w14:paraId="6817FB39" w14:textId="77777777" w:rsidTr="00635D2D">
        <w:trPr>
          <w:jc w:val="center"/>
        </w:trPr>
        <w:tc>
          <w:tcPr>
            <w:tcW w:w="5246" w:type="dxa"/>
          </w:tcPr>
          <w:p w14:paraId="1B65241A" w14:textId="77777777" w:rsidR="002F4259" w:rsidRPr="00CE332D" w:rsidRDefault="002F4259" w:rsidP="00E20346">
            <w:pPr>
              <w:tabs>
                <w:tab w:val="left" w:pos="1843"/>
              </w:tabs>
              <w:spacing w:before="60" w:after="60"/>
              <w:jc w:val="both"/>
              <w:rPr>
                <w:rFonts w:ascii="Times New Roman" w:hAnsi="Times New Roman" w:cs="Times New Roman"/>
                <w:b/>
                <w:sz w:val="26"/>
                <w:szCs w:val="26"/>
              </w:rPr>
            </w:pPr>
            <w:r w:rsidRPr="00CE332D">
              <w:rPr>
                <w:rFonts w:ascii="Times New Roman" w:hAnsi="Times New Roman" w:cs="Times New Roman"/>
                <w:sz w:val="26"/>
                <w:szCs w:val="26"/>
              </w:rPr>
              <w:t>Lưu kim sau tiêm (phút)</w:t>
            </w:r>
          </w:p>
        </w:tc>
        <w:tc>
          <w:tcPr>
            <w:tcW w:w="1134" w:type="dxa"/>
            <w:vAlign w:val="center"/>
          </w:tcPr>
          <w:p w14:paraId="1226C61A" w14:textId="77777777" w:rsidR="002F4259" w:rsidRPr="00CE332D" w:rsidRDefault="002F4259" w:rsidP="00E20346">
            <w:pPr>
              <w:tabs>
                <w:tab w:val="left" w:pos="1843"/>
              </w:tabs>
              <w:spacing w:before="60" w:after="60"/>
              <w:jc w:val="center"/>
              <w:rPr>
                <w:rFonts w:ascii="Times New Roman" w:hAnsi="Times New Roman" w:cs="Times New Roman"/>
                <w:sz w:val="26"/>
                <w:szCs w:val="26"/>
              </w:rPr>
            </w:pPr>
            <w:r w:rsidRPr="00CE332D">
              <w:rPr>
                <w:rFonts w:ascii="Times New Roman" w:hAnsi="Times New Roman" w:cs="Times New Roman"/>
                <w:sz w:val="26"/>
                <w:szCs w:val="26"/>
              </w:rPr>
              <w:t>1</w:t>
            </w:r>
          </w:p>
        </w:tc>
        <w:tc>
          <w:tcPr>
            <w:tcW w:w="1143" w:type="dxa"/>
            <w:tcBorders>
              <w:right w:val="single" w:sz="4" w:space="0" w:color="auto"/>
            </w:tcBorders>
            <w:vAlign w:val="center"/>
          </w:tcPr>
          <w:p w14:paraId="748A7FF3" w14:textId="77777777" w:rsidR="002F4259" w:rsidRPr="00CE332D" w:rsidRDefault="002F4259" w:rsidP="00E20346">
            <w:pPr>
              <w:tabs>
                <w:tab w:val="left" w:pos="1843"/>
              </w:tabs>
              <w:spacing w:before="60" w:after="60"/>
              <w:jc w:val="center"/>
              <w:rPr>
                <w:rFonts w:ascii="Times New Roman" w:hAnsi="Times New Roman" w:cs="Times New Roman"/>
                <w:sz w:val="26"/>
                <w:szCs w:val="26"/>
              </w:rPr>
            </w:pPr>
            <w:r w:rsidRPr="00CE332D">
              <w:rPr>
                <w:rFonts w:ascii="Times New Roman" w:hAnsi="Times New Roman" w:cs="Times New Roman"/>
                <w:sz w:val="26"/>
                <w:szCs w:val="26"/>
              </w:rPr>
              <w:t>1</w:t>
            </w:r>
          </w:p>
        </w:tc>
        <w:tc>
          <w:tcPr>
            <w:tcW w:w="5642" w:type="dxa"/>
            <w:tcBorders>
              <w:top w:val="nil"/>
              <w:left w:val="single" w:sz="4" w:space="0" w:color="auto"/>
              <w:bottom w:val="nil"/>
              <w:right w:val="nil"/>
            </w:tcBorders>
          </w:tcPr>
          <w:p w14:paraId="005B8970" w14:textId="77777777" w:rsidR="002F4259" w:rsidRPr="00CE332D" w:rsidRDefault="002F4259" w:rsidP="00E20346">
            <w:pPr>
              <w:tabs>
                <w:tab w:val="left" w:pos="1843"/>
              </w:tabs>
              <w:spacing w:before="60" w:after="60"/>
              <w:jc w:val="both"/>
              <w:rPr>
                <w:rFonts w:ascii="Times New Roman" w:hAnsi="Times New Roman" w:cs="Times New Roman"/>
                <w:b/>
                <w:sz w:val="26"/>
                <w:szCs w:val="26"/>
              </w:rPr>
            </w:pPr>
          </w:p>
        </w:tc>
        <w:tc>
          <w:tcPr>
            <w:tcW w:w="1574" w:type="dxa"/>
            <w:tcBorders>
              <w:top w:val="nil"/>
              <w:left w:val="nil"/>
              <w:bottom w:val="nil"/>
              <w:right w:val="nil"/>
            </w:tcBorders>
          </w:tcPr>
          <w:p w14:paraId="52B4406A" w14:textId="77777777" w:rsidR="002F4259" w:rsidRPr="00CE332D" w:rsidRDefault="002F4259" w:rsidP="00E20346">
            <w:pPr>
              <w:tabs>
                <w:tab w:val="left" w:pos="1843"/>
              </w:tabs>
              <w:spacing w:before="60" w:after="60"/>
              <w:jc w:val="both"/>
              <w:rPr>
                <w:rFonts w:ascii="Times New Roman" w:hAnsi="Times New Roman" w:cs="Times New Roman"/>
                <w:b/>
                <w:sz w:val="26"/>
                <w:szCs w:val="26"/>
              </w:rPr>
            </w:pPr>
          </w:p>
        </w:tc>
      </w:tr>
      <w:tr w:rsidR="00CE332D" w:rsidRPr="00CE332D" w14:paraId="7683890F" w14:textId="77777777" w:rsidTr="00635D2D">
        <w:trPr>
          <w:jc w:val="center"/>
        </w:trPr>
        <w:tc>
          <w:tcPr>
            <w:tcW w:w="5246" w:type="dxa"/>
          </w:tcPr>
          <w:p w14:paraId="7B0DA454" w14:textId="77777777" w:rsidR="002F4259" w:rsidRPr="00CE332D" w:rsidRDefault="002F4259" w:rsidP="00E20346">
            <w:pPr>
              <w:tabs>
                <w:tab w:val="left" w:pos="1843"/>
              </w:tabs>
              <w:spacing w:before="60" w:after="60"/>
              <w:jc w:val="both"/>
              <w:rPr>
                <w:rFonts w:ascii="Times New Roman" w:hAnsi="Times New Roman" w:cs="Times New Roman"/>
                <w:b/>
                <w:sz w:val="26"/>
                <w:szCs w:val="26"/>
              </w:rPr>
            </w:pPr>
            <w:r w:rsidRPr="00CE332D">
              <w:rPr>
                <w:rFonts w:ascii="Times New Roman" w:hAnsi="Times New Roman" w:cs="Times New Roman"/>
                <w:sz w:val="26"/>
                <w:szCs w:val="26"/>
              </w:rPr>
              <w:t>Rút kim (giây)</w:t>
            </w:r>
          </w:p>
        </w:tc>
        <w:tc>
          <w:tcPr>
            <w:tcW w:w="1134" w:type="dxa"/>
            <w:vAlign w:val="center"/>
          </w:tcPr>
          <w:p w14:paraId="55661690" w14:textId="77777777" w:rsidR="002F4259" w:rsidRPr="00CE332D" w:rsidRDefault="002F4259" w:rsidP="00E20346">
            <w:pPr>
              <w:tabs>
                <w:tab w:val="left" w:pos="1843"/>
              </w:tabs>
              <w:spacing w:before="60" w:after="60"/>
              <w:jc w:val="center"/>
              <w:rPr>
                <w:rFonts w:ascii="Times New Roman" w:hAnsi="Times New Roman" w:cs="Times New Roman"/>
                <w:sz w:val="26"/>
                <w:szCs w:val="26"/>
              </w:rPr>
            </w:pPr>
          </w:p>
        </w:tc>
        <w:tc>
          <w:tcPr>
            <w:tcW w:w="1143" w:type="dxa"/>
            <w:tcBorders>
              <w:right w:val="single" w:sz="4" w:space="0" w:color="auto"/>
            </w:tcBorders>
            <w:vAlign w:val="center"/>
          </w:tcPr>
          <w:p w14:paraId="487C6974" w14:textId="77777777" w:rsidR="002F4259" w:rsidRPr="00CE332D" w:rsidRDefault="002F4259" w:rsidP="00E20346">
            <w:pPr>
              <w:tabs>
                <w:tab w:val="left" w:pos="1843"/>
              </w:tabs>
              <w:spacing w:before="60" w:after="60"/>
              <w:jc w:val="center"/>
              <w:rPr>
                <w:rFonts w:ascii="Times New Roman" w:hAnsi="Times New Roman" w:cs="Times New Roman"/>
                <w:sz w:val="26"/>
                <w:szCs w:val="26"/>
              </w:rPr>
            </w:pPr>
          </w:p>
        </w:tc>
        <w:tc>
          <w:tcPr>
            <w:tcW w:w="5642" w:type="dxa"/>
            <w:tcBorders>
              <w:top w:val="nil"/>
              <w:left w:val="single" w:sz="4" w:space="0" w:color="auto"/>
              <w:bottom w:val="nil"/>
              <w:right w:val="nil"/>
            </w:tcBorders>
          </w:tcPr>
          <w:p w14:paraId="67E66A7E" w14:textId="77777777" w:rsidR="002F4259" w:rsidRPr="00CE332D" w:rsidRDefault="002F4259" w:rsidP="00E20346">
            <w:pPr>
              <w:tabs>
                <w:tab w:val="left" w:pos="1843"/>
              </w:tabs>
              <w:spacing w:before="60" w:after="60"/>
              <w:jc w:val="both"/>
              <w:rPr>
                <w:rFonts w:ascii="Times New Roman" w:hAnsi="Times New Roman" w:cs="Times New Roman"/>
                <w:b/>
                <w:sz w:val="26"/>
                <w:szCs w:val="26"/>
              </w:rPr>
            </w:pPr>
          </w:p>
        </w:tc>
        <w:tc>
          <w:tcPr>
            <w:tcW w:w="1574" w:type="dxa"/>
            <w:tcBorders>
              <w:top w:val="nil"/>
              <w:left w:val="nil"/>
              <w:bottom w:val="nil"/>
              <w:right w:val="nil"/>
            </w:tcBorders>
          </w:tcPr>
          <w:p w14:paraId="0D905E6F" w14:textId="77777777" w:rsidR="002F4259" w:rsidRPr="00CE332D" w:rsidRDefault="002F4259" w:rsidP="00E20346">
            <w:pPr>
              <w:tabs>
                <w:tab w:val="left" w:pos="1843"/>
              </w:tabs>
              <w:spacing w:before="60" w:after="60"/>
              <w:jc w:val="both"/>
              <w:rPr>
                <w:rFonts w:ascii="Times New Roman" w:hAnsi="Times New Roman" w:cs="Times New Roman"/>
                <w:b/>
                <w:sz w:val="26"/>
                <w:szCs w:val="26"/>
              </w:rPr>
            </w:pPr>
          </w:p>
        </w:tc>
      </w:tr>
      <w:tr w:rsidR="00CE332D" w:rsidRPr="00CE332D" w14:paraId="6856B06E" w14:textId="77777777" w:rsidTr="00635D2D">
        <w:trPr>
          <w:jc w:val="center"/>
        </w:trPr>
        <w:tc>
          <w:tcPr>
            <w:tcW w:w="5246" w:type="dxa"/>
          </w:tcPr>
          <w:p w14:paraId="2F2E0241" w14:textId="77777777" w:rsidR="002F4259" w:rsidRPr="00CE332D" w:rsidRDefault="002F4259" w:rsidP="00E20346">
            <w:pPr>
              <w:tabs>
                <w:tab w:val="left" w:pos="1843"/>
              </w:tabs>
              <w:spacing w:before="60" w:after="60"/>
              <w:jc w:val="both"/>
              <w:rPr>
                <w:rFonts w:ascii="Times New Roman" w:hAnsi="Times New Roman" w:cs="Times New Roman"/>
                <w:b/>
                <w:sz w:val="26"/>
                <w:szCs w:val="26"/>
              </w:rPr>
            </w:pPr>
            <w:r w:rsidRPr="00CE332D">
              <w:rPr>
                <w:rFonts w:ascii="Times New Roman" w:hAnsi="Times New Roman" w:cs="Times New Roman"/>
                <w:sz w:val="26"/>
                <w:szCs w:val="26"/>
              </w:rPr>
              <w:t>Thời điểm kết thúc phẫu thuật</w:t>
            </w:r>
          </w:p>
        </w:tc>
        <w:tc>
          <w:tcPr>
            <w:tcW w:w="2277" w:type="dxa"/>
            <w:gridSpan w:val="2"/>
            <w:tcBorders>
              <w:right w:val="single" w:sz="4" w:space="0" w:color="auto"/>
            </w:tcBorders>
            <w:vAlign w:val="center"/>
          </w:tcPr>
          <w:p w14:paraId="1319508E" w14:textId="77777777" w:rsidR="002F4259" w:rsidRPr="00CE332D" w:rsidRDefault="002F4259" w:rsidP="00E20346">
            <w:pPr>
              <w:tabs>
                <w:tab w:val="left" w:pos="1843"/>
              </w:tabs>
              <w:spacing w:before="60" w:after="60"/>
              <w:jc w:val="center"/>
              <w:rPr>
                <w:rFonts w:ascii="Times New Roman" w:hAnsi="Times New Roman" w:cs="Times New Roman"/>
                <w:sz w:val="26"/>
                <w:szCs w:val="26"/>
              </w:rPr>
            </w:pPr>
          </w:p>
        </w:tc>
        <w:tc>
          <w:tcPr>
            <w:tcW w:w="5642" w:type="dxa"/>
            <w:tcBorders>
              <w:top w:val="nil"/>
              <w:left w:val="single" w:sz="4" w:space="0" w:color="auto"/>
              <w:bottom w:val="nil"/>
              <w:right w:val="nil"/>
            </w:tcBorders>
          </w:tcPr>
          <w:p w14:paraId="4D34225D" w14:textId="77777777" w:rsidR="002F4259" w:rsidRPr="00CE332D" w:rsidRDefault="002F4259" w:rsidP="00E20346">
            <w:pPr>
              <w:tabs>
                <w:tab w:val="left" w:pos="1843"/>
              </w:tabs>
              <w:spacing w:before="60" w:after="60"/>
              <w:jc w:val="both"/>
              <w:rPr>
                <w:rFonts w:ascii="Times New Roman" w:hAnsi="Times New Roman" w:cs="Times New Roman"/>
                <w:b/>
                <w:sz w:val="26"/>
                <w:szCs w:val="26"/>
              </w:rPr>
            </w:pPr>
          </w:p>
        </w:tc>
        <w:tc>
          <w:tcPr>
            <w:tcW w:w="1574" w:type="dxa"/>
            <w:tcBorders>
              <w:top w:val="nil"/>
              <w:left w:val="nil"/>
              <w:bottom w:val="nil"/>
              <w:right w:val="nil"/>
            </w:tcBorders>
          </w:tcPr>
          <w:p w14:paraId="64172E43" w14:textId="77777777" w:rsidR="002F4259" w:rsidRPr="00CE332D" w:rsidRDefault="002F4259" w:rsidP="00E20346">
            <w:pPr>
              <w:tabs>
                <w:tab w:val="left" w:pos="1843"/>
              </w:tabs>
              <w:spacing w:before="60" w:after="60"/>
              <w:jc w:val="both"/>
              <w:rPr>
                <w:rFonts w:ascii="Times New Roman" w:hAnsi="Times New Roman" w:cs="Times New Roman"/>
                <w:b/>
                <w:sz w:val="26"/>
                <w:szCs w:val="26"/>
              </w:rPr>
            </w:pPr>
          </w:p>
        </w:tc>
      </w:tr>
    </w:tbl>
    <w:p w14:paraId="60BB61F9" w14:textId="77777777" w:rsidR="002F4259" w:rsidRPr="00CE332D" w:rsidRDefault="002F4259" w:rsidP="00E20346">
      <w:pPr>
        <w:tabs>
          <w:tab w:val="left" w:pos="1843"/>
        </w:tabs>
        <w:spacing w:before="80" w:after="0" w:line="320" w:lineRule="exact"/>
        <w:jc w:val="both"/>
        <w:rPr>
          <w:rFonts w:ascii="Times New Roman" w:hAnsi="Times New Roman" w:cs="Times New Roman"/>
          <w:sz w:val="26"/>
          <w:szCs w:val="26"/>
        </w:rPr>
      </w:pPr>
      <w:r w:rsidRPr="00CE332D">
        <w:rPr>
          <w:rFonts w:ascii="Times New Roman" w:hAnsi="Times New Roman" w:cs="Times New Roman"/>
          <w:b/>
          <w:sz w:val="26"/>
          <w:szCs w:val="26"/>
        </w:rPr>
        <w:t>5. Tình trạng trong phẫu thuật:</w:t>
      </w:r>
    </w:p>
    <w:tbl>
      <w:tblPr>
        <w:tblStyle w:val="TableGrid"/>
        <w:tblW w:w="0" w:type="auto"/>
        <w:jc w:val="center"/>
        <w:tblLook w:val="04A0" w:firstRow="1" w:lastRow="0" w:firstColumn="1" w:lastColumn="0" w:noHBand="0" w:noVBand="1"/>
      </w:tblPr>
      <w:tblGrid>
        <w:gridCol w:w="1963"/>
        <w:gridCol w:w="1009"/>
        <w:gridCol w:w="2268"/>
        <w:gridCol w:w="1276"/>
        <w:gridCol w:w="4946"/>
        <w:gridCol w:w="3260"/>
      </w:tblGrid>
      <w:tr w:rsidR="00CE332D" w:rsidRPr="00CE332D" w14:paraId="046A8CD9" w14:textId="77777777" w:rsidTr="00986E2C">
        <w:trPr>
          <w:jc w:val="center"/>
        </w:trPr>
        <w:tc>
          <w:tcPr>
            <w:tcW w:w="1963" w:type="dxa"/>
            <w:vMerge w:val="restart"/>
            <w:vAlign w:val="center"/>
          </w:tcPr>
          <w:p w14:paraId="0FAA6A85" w14:textId="77777777" w:rsidR="002F4259" w:rsidRPr="00CE332D" w:rsidRDefault="002F4259" w:rsidP="00E20346">
            <w:pPr>
              <w:tabs>
                <w:tab w:val="left" w:pos="1843"/>
              </w:tabs>
              <w:jc w:val="center"/>
              <w:rPr>
                <w:rFonts w:ascii="Times New Roman" w:hAnsi="Times New Roman" w:cs="Times New Roman"/>
                <w:b/>
                <w:sz w:val="26"/>
                <w:szCs w:val="26"/>
              </w:rPr>
            </w:pPr>
            <w:r w:rsidRPr="00CE332D">
              <w:rPr>
                <w:rFonts w:ascii="Times New Roman" w:hAnsi="Times New Roman" w:cs="Times New Roman"/>
                <w:b/>
                <w:sz w:val="26"/>
                <w:szCs w:val="26"/>
              </w:rPr>
              <w:t>Thời gian</w:t>
            </w:r>
          </w:p>
        </w:tc>
        <w:tc>
          <w:tcPr>
            <w:tcW w:w="12759" w:type="dxa"/>
            <w:gridSpan w:val="5"/>
            <w:vAlign w:val="center"/>
          </w:tcPr>
          <w:p w14:paraId="17C53AB9" w14:textId="77777777" w:rsidR="002F4259" w:rsidRPr="00CE332D" w:rsidRDefault="002F4259" w:rsidP="00E20346">
            <w:pPr>
              <w:tabs>
                <w:tab w:val="left" w:pos="1843"/>
              </w:tabs>
              <w:jc w:val="center"/>
              <w:rPr>
                <w:rFonts w:ascii="Times New Roman" w:hAnsi="Times New Roman" w:cs="Times New Roman"/>
                <w:b/>
                <w:sz w:val="26"/>
                <w:szCs w:val="26"/>
              </w:rPr>
            </w:pPr>
            <w:r w:rsidRPr="00CE332D">
              <w:rPr>
                <w:rFonts w:ascii="Times New Roman" w:hAnsi="Times New Roman" w:cs="Times New Roman"/>
                <w:b/>
                <w:sz w:val="26"/>
                <w:szCs w:val="26"/>
              </w:rPr>
              <w:t>Tình trạng (</w:t>
            </w:r>
            <w:r w:rsidRPr="00CE332D">
              <w:rPr>
                <w:rFonts w:ascii="Times New Roman" w:hAnsi="Times New Roman" w:cs="Times New Roman"/>
                <w:i/>
                <w:sz w:val="24"/>
                <w:szCs w:val="24"/>
              </w:rPr>
              <w:t>không có ghi 0; quan sát được 1 và mô tả chi tiết)</w:t>
            </w:r>
          </w:p>
        </w:tc>
      </w:tr>
      <w:tr w:rsidR="00CE332D" w:rsidRPr="00CE332D" w14:paraId="5CD73D3A" w14:textId="77777777" w:rsidTr="00986E2C">
        <w:trPr>
          <w:jc w:val="center"/>
        </w:trPr>
        <w:tc>
          <w:tcPr>
            <w:tcW w:w="1963" w:type="dxa"/>
            <w:vMerge/>
            <w:vAlign w:val="center"/>
          </w:tcPr>
          <w:p w14:paraId="06AA18CF" w14:textId="77777777" w:rsidR="002F4259" w:rsidRPr="00CE332D" w:rsidRDefault="002F4259" w:rsidP="00E20346">
            <w:pPr>
              <w:tabs>
                <w:tab w:val="left" w:pos="1843"/>
              </w:tabs>
              <w:jc w:val="center"/>
              <w:rPr>
                <w:rFonts w:ascii="Times New Roman" w:hAnsi="Times New Roman" w:cs="Times New Roman"/>
                <w:b/>
                <w:sz w:val="26"/>
                <w:szCs w:val="26"/>
              </w:rPr>
            </w:pPr>
          </w:p>
        </w:tc>
        <w:tc>
          <w:tcPr>
            <w:tcW w:w="1009" w:type="dxa"/>
            <w:vAlign w:val="center"/>
          </w:tcPr>
          <w:p w14:paraId="4686649D" w14:textId="77777777" w:rsidR="002F4259" w:rsidRPr="00CE332D" w:rsidRDefault="002F4259" w:rsidP="00E20346">
            <w:pPr>
              <w:tabs>
                <w:tab w:val="left" w:pos="1843"/>
              </w:tabs>
              <w:jc w:val="center"/>
              <w:rPr>
                <w:rFonts w:ascii="Times New Roman" w:hAnsi="Times New Roman" w:cs="Times New Roman"/>
                <w:b/>
                <w:i/>
                <w:sz w:val="26"/>
                <w:szCs w:val="26"/>
              </w:rPr>
            </w:pPr>
            <w:r w:rsidRPr="00CE332D">
              <w:rPr>
                <w:rFonts w:ascii="Times New Roman" w:hAnsi="Times New Roman" w:cs="Times New Roman"/>
                <w:b/>
                <w:i/>
                <w:sz w:val="26"/>
                <w:szCs w:val="26"/>
              </w:rPr>
              <w:t>Sống</w:t>
            </w:r>
          </w:p>
        </w:tc>
        <w:tc>
          <w:tcPr>
            <w:tcW w:w="2268" w:type="dxa"/>
            <w:vAlign w:val="center"/>
          </w:tcPr>
          <w:p w14:paraId="2CCEA358" w14:textId="77777777" w:rsidR="002F4259" w:rsidRPr="00CE332D" w:rsidRDefault="002F4259" w:rsidP="00E20346">
            <w:pPr>
              <w:tabs>
                <w:tab w:val="left" w:pos="1843"/>
              </w:tabs>
              <w:jc w:val="center"/>
              <w:rPr>
                <w:rFonts w:ascii="Times New Roman" w:hAnsi="Times New Roman" w:cs="Times New Roman"/>
                <w:b/>
                <w:i/>
                <w:sz w:val="26"/>
                <w:szCs w:val="26"/>
              </w:rPr>
            </w:pPr>
            <w:r w:rsidRPr="00CE332D">
              <w:rPr>
                <w:rFonts w:ascii="Times New Roman" w:hAnsi="Times New Roman" w:cs="Times New Roman"/>
                <w:b/>
                <w:i/>
                <w:sz w:val="26"/>
                <w:szCs w:val="26"/>
              </w:rPr>
              <w:t>Kích thích, co giật</w:t>
            </w:r>
          </w:p>
        </w:tc>
        <w:tc>
          <w:tcPr>
            <w:tcW w:w="1276" w:type="dxa"/>
            <w:vAlign w:val="center"/>
          </w:tcPr>
          <w:p w14:paraId="0E5D2550" w14:textId="77777777" w:rsidR="002F4259" w:rsidRPr="00CE332D" w:rsidRDefault="002F4259" w:rsidP="00E20346">
            <w:pPr>
              <w:tabs>
                <w:tab w:val="left" w:pos="1843"/>
              </w:tabs>
              <w:jc w:val="center"/>
              <w:rPr>
                <w:rFonts w:ascii="Times New Roman" w:hAnsi="Times New Roman" w:cs="Times New Roman"/>
                <w:b/>
                <w:i/>
                <w:sz w:val="26"/>
                <w:szCs w:val="26"/>
              </w:rPr>
            </w:pPr>
            <w:r w:rsidRPr="00CE332D">
              <w:rPr>
                <w:rFonts w:ascii="Times New Roman" w:hAnsi="Times New Roman" w:cs="Times New Roman"/>
                <w:b/>
                <w:i/>
                <w:sz w:val="26"/>
                <w:szCs w:val="26"/>
              </w:rPr>
              <w:t>Xù lông</w:t>
            </w:r>
          </w:p>
        </w:tc>
        <w:tc>
          <w:tcPr>
            <w:tcW w:w="4946" w:type="dxa"/>
            <w:vAlign w:val="center"/>
          </w:tcPr>
          <w:p w14:paraId="266D2656" w14:textId="77777777" w:rsidR="002F4259" w:rsidRPr="00CE332D" w:rsidRDefault="002F4259" w:rsidP="00E20346">
            <w:pPr>
              <w:tabs>
                <w:tab w:val="left" w:pos="1843"/>
              </w:tabs>
              <w:jc w:val="center"/>
              <w:rPr>
                <w:rFonts w:ascii="Times New Roman" w:hAnsi="Times New Roman" w:cs="Times New Roman"/>
                <w:b/>
                <w:i/>
                <w:sz w:val="26"/>
                <w:szCs w:val="26"/>
              </w:rPr>
            </w:pPr>
            <w:r w:rsidRPr="00CE332D">
              <w:rPr>
                <w:rFonts w:ascii="Times New Roman" w:hAnsi="Times New Roman" w:cs="Times New Roman"/>
                <w:b/>
                <w:i/>
                <w:sz w:val="26"/>
                <w:szCs w:val="26"/>
              </w:rPr>
              <w:t>Dấu hiệu bất thường khác</w:t>
            </w:r>
          </w:p>
        </w:tc>
        <w:tc>
          <w:tcPr>
            <w:tcW w:w="3260" w:type="dxa"/>
            <w:vAlign w:val="center"/>
          </w:tcPr>
          <w:p w14:paraId="44647487" w14:textId="77777777" w:rsidR="002F4259" w:rsidRPr="00CE332D" w:rsidRDefault="002F4259" w:rsidP="00E20346">
            <w:pPr>
              <w:tabs>
                <w:tab w:val="left" w:pos="1843"/>
              </w:tabs>
              <w:jc w:val="center"/>
              <w:rPr>
                <w:rFonts w:ascii="Times New Roman" w:hAnsi="Times New Roman" w:cs="Times New Roman"/>
                <w:b/>
                <w:i/>
                <w:sz w:val="26"/>
                <w:szCs w:val="26"/>
              </w:rPr>
            </w:pPr>
            <w:r w:rsidRPr="00CE332D">
              <w:rPr>
                <w:rFonts w:ascii="Times New Roman" w:hAnsi="Times New Roman" w:cs="Times New Roman"/>
                <w:b/>
                <w:i/>
                <w:sz w:val="26"/>
                <w:szCs w:val="26"/>
              </w:rPr>
              <w:t>Người theo dõi</w:t>
            </w:r>
          </w:p>
        </w:tc>
      </w:tr>
      <w:tr w:rsidR="00CE332D" w:rsidRPr="00CE332D" w14:paraId="0D4B63E5" w14:textId="77777777" w:rsidTr="00986E2C">
        <w:trPr>
          <w:jc w:val="center"/>
        </w:trPr>
        <w:tc>
          <w:tcPr>
            <w:tcW w:w="1963" w:type="dxa"/>
          </w:tcPr>
          <w:p w14:paraId="4854C046" w14:textId="77777777" w:rsidR="002F4259" w:rsidRPr="00CE332D" w:rsidRDefault="002F4259" w:rsidP="00E20346">
            <w:pPr>
              <w:tabs>
                <w:tab w:val="left" w:pos="1843"/>
              </w:tabs>
              <w:spacing w:before="60" w:after="60"/>
              <w:jc w:val="both"/>
              <w:rPr>
                <w:rFonts w:ascii="Times New Roman" w:hAnsi="Times New Roman" w:cs="Times New Roman"/>
                <w:sz w:val="26"/>
                <w:szCs w:val="26"/>
              </w:rPr>
            </w:pPr>
          </w:p>
        </w:tc>
        <w:tc>
          <w:tcPr>
            <w:tcW w:w="1009" w:type="dxa"/>
          </w:tcPr>
          <w:p w14:paraId="76610DF9" w14:textId="77777777" w:rsidR="002F4259" w:rsidRPr="00CE332D" w:rsidRDefault="002F4259" w:rsidP="00E20346">
            <w:pPr>
              <w:tabs>
                <w:tab w:val="left" w:pos="1843"/>
              </w:tabs>
              <w:spacing w:before="60" w:after="60"/>
              <w:jc w:val="both"/>
              <w:rPr>
                <w:rFonts w:ascii="Times New Roman" w:hAnsi="Times New Roman" w:cs="Times New Roman"/>
                <w:sz w:val="26"/>
                <w:szCs w:val="26"/>
              </w:rPr>
            </w:pPr>
          </w:p>
        </w:tc>
        <w:tc>
          <w:tcPr>
            <w:tcW w:w="2268" w:type="dxa"/>
          </w:tcPr>
          <w:p w14:paraId="046213C7" w14:textId="77777777" w:rsidR="002F4259" w:rsidRPr="00CE332D" w:rsidRDefault="002F4259" w:rsidP="00E20346">
            <w:pPr>
              <w:tabs>
                <w:tab w:val="left" w:pos="1843"/>
              </w:tabs>
              <w:spacing w:before="60" w:after="60"/>
              <w:jc w:val="both"/>
              <w:rPr>
                <w:rFonts w:ascii="Times New Roman" w:hAnsi="Times New Roman" w:cs="Times New Roman"/>
                <w:sz w:val="26"/>
                <w:szCs w:val="26"/>
              </w:rPr>
            </w:pPr>
          </w:p>
        </w:tc>
        <w:tc>
          <w:tcPr>
            <w:tcW w:w="1276" w:type="dxa"/>
          </w:tcPr>
          <w:p w14:paraId="419D78C2" w14:textId="77777777" w:rsidR="002F4259" w:rsidRPr="00CE332D" w:rsidRDefault="002F4259" w:rsidP="00E20346">
            <w:pPr>
              <w:tabs>
                <w:tab w:val="left" w:pos="1843"/>
              </w:tabs>
              <w:spacing w:before="60" w:after="60"/>
              <w:jc w:val="both"/>
              <w:rPr>
                <w:rFonts w:ascii="Times New Roman" w:hAnsi="Times New Roman" w:cs="Times New Roman"/>
                <w:sz w:val="26"/>
                <w:szCs w:val="26"/>
              </w:rPr>
            </w:pPr>
          </w:p>
        </w:tc>
        <w:tc>
          <w:tcPr>
            <w:tcW w:w="4946" w:type="dxa"/>
          </w:tcPr>
          <w:p w14:paraId="512E7E8C" w14:textId="77777777" w:rsidR="002F4259" w:rsidRPr="00CE332D" w:rsidRDefault="002F4259" w:rsidP="00E20346">
            <w:pPr>
              <w:tabs>
                <w:tab w:val="left" w:pos="1843"/>
              </w:tabs>
              <w:spacing w:before="60" w:after="60"/>
              <w:jc w:val="both"/>
              <w:rPr>
                <w:rFonts w:ascii="Times New Roman" w:hAnsi="Times New Roman" w:cs="Times New Roman"/>
                <w:sz w:val="26"/>
                <w:szCs w:val="26"/>
              </w:rPr>
            </w:pPr>
          </w:p>
        </w:tc>
        <w:tc>
          <w:tcPr>
            <w:tcW w:w="3260" w:type="dxa"/>
          </w:tcPr>
          <w:p w14:paraId="7FB9930D" w14:textId="77777777" w:rsidR="002F4259" w:rsidRPr="00CE332D" w:rsidRDefault="002F4259" w:rsidP="00E20346">
            <w:pPr>
              <w:tabs>
                <w:tab w:val="left" w:pos="1843"/>
              </w:tabs>
              <w:spacing w:before="60" w:after="60"/>
              <w:jc w:val="both"/>
              <w:rPr>
                <w:rFonts w:ascii="Times New Roman" w:hAnsi="Times New Roman" w:cs="Times New Roman"/>
                <w:sz w:val="26"/>
                <w:szCs w:val="26"/>
              </w:rPr>
            </w:pPr>
          </w:p>
        </w:tc>
      </w:tr>
    </w:tbl>
    <w:p w14:paraId="2540A570" w14:textId="77777777" w:rsidR="00221A74" w:rsidRDefault="00221A74" w:rsidP="00E20346">
      <w:pPr>
        <w:tabs>
          <w:tab w:val="left" w:pos="1843"/>
        </w:tabs>
        <w:spacing w:before="80" w:after="0" w:line="320" w:lineRule="exact"/>
        <w:jc w:val="both"/>
        <w:rPr>
          <w:rFonts w:ascii="Times New Roman" w:hAnsi="Times New Roman" w:cs="Times New Roman"/>
          <w:b/>
          <w:sz w:val="26"/>
          <w:szCs w:val="26"/>
        </w:rPr>
      </w:pPr>
    </w:p>
    <w:p w14:paraId="2043F992" w14:textId="5F3A825D" w:rsidR="002F4259" w:rsidRPr="00CE332D" w:rsidRDefault="002F4259" w:rsidP="00E20346">
      <w:pPr>
        <w:tabs>
          <w:tab w:val="left" w:pos="1843"/>
        </w:tabs>
        <w:spacing w:before="80" w:after="0" w:line="320" w:lineRule="exact"/>
        <w:jc w:val="both"/>
        <w:rPr>
          <w:rFonts w:ascii="Times New Roman" w:hAnsi="Times New Roman" w:cs="Times New Roman"/>
          <w:b/>
          <w:sz w:val="26"/>
          <w:szCs w:val="26"/>
        </w:rPr>
      </w:pPr>
      <w:r w:rsidRPr="00CE332D">
        <w:rPr>
          <w:rFonts w:ascii="Times New Roman" w:hAnsi="Times New Roman" w:cs="Times New Roman"/>
          <w:b/>
          <w:sz w:val="26"/>
          <w:szCs w:val="26"/>
        </w:rPr>
        <w:lastRenderedPageBreak/>
        <w:t>6. Chăm sóc, theo dõi sau phẫu thuật</w:t>
      </w:r>
    </w:p>
    <w:tbl>
      <w:tblPr>
        <w:tblStyle w:val="TableGrid"/>
        <w:tblW w:w="14744" w:type="dxa"/>
        <w:jc w:val="center"/>
        <w:tblLook w:val="04A0" w:firstRow="1" w:lastRow="0" w:firstColumn="1" w:lastColumn="0" w:noHBand="0" w:noVBand="1"/>
      </w:tblPr>
      <w:tblGrid>
        <w:gridCol w:w="1506"/>
        <w:gridCol w:w="855"/>
        <w:gridCol w:w="809"/>
        <w:gridCol w:w="1072"/>
        <w:gridCol w:w="883"/>
        <w:gridCol w:w="916"/>
        <w:gridCol w:w="967"/>
        <w:gridCol w:w="749"/>
        <w:gridCol w:w="752"/>
        <w:gridCol w:w="753"/>
        <w:gridCol w:w="752"/>
        <w:gridCol w:w="748"/>
        <w:gridCol w:w="2623"/>
        <w:gridCol w:w="1359"/>
      </w:tblGrid>
      <w:tr w:rsidR="00CE332D" w:rsidRPr="00CE332D" w14:paraId="6B61E3D7" w14:textId="77777777" w:rsidTr="00635D2D">
        <w:trPr>
          <w:trHeight w:val="390"/>
          <w:tblHeader/>
          <w:jc w:val="center"/>
        </w:trPr>
        <w:tc>
          <w:tcPr>
            <w:tcW w:w="1506" w:type="dxa"/>
            <w:vMerge w:val="restart"/>
            <w:vAlign w:val="center"/>
          </w:tcPr>
          <w:p w14:paraId="6ACA2469" w14:textId="77777777" w:rsidR="002F4259" w:rsidRPr="00CE332D" w:rsidRDefault="002F4259" w:rsidP="00E20346">
            <w:pPr>
              <w:tabs>
                <w:tab w:val="left" w:pos="1843"/>
              </w:tabs>
              <w:jc w:val="center"/>
              <w:rPr>
                <w:rFonts w:ascii="Times New Roman" w:hAnsi="Times New Roman" w:cs="Times New Roman"/>
                <w:b/>
                <w:sz w:val="26"/>
                <w:szCs w:val="26"/>
              </w:rPr>
            </w:pPr>
            <w:r w:rsidRPr="00CE332D">
              <w:rPr>
                <w:rFonts w:ascii="Times New Roman" w:hAnsi="Times New Roman" w:cs="Times New Roman"/>
                <w:b/>
                <w:sz w:val="26"/>
                <w:szCs w:val="26"/>
              </w:rPr>
              <w:t>Thời gian</w:t>
            </w:r>
          </w:p>
        </w:tc>
        <w:tc>
          <w:tcPr>
            <w:tcW w:w="11879" w:type="dxa"/>
            <w:gridSpan w:val="12"/>
          </w:tcPr>
          <w:p w14:paraId="67E3D032" w14:textId="77777777" w:rsidR="002F4259" w:rsidRPr="00CE332D" w:rsidRDefault="002F4259" w:rsidP="00E20346">
            <w:pPr>
              <w:tabs>
                <w:tab w:val="left" w:pos="1843"/>
              </w:tabs>
              <w:jc w:val="center"/>
              <w:rPr>
                <w:rFonts w:ascii="Times New Roman" w:hAnsi="Times New Roman" w:cs="Times New Roman"/>
                <w:i/>
              </w:rPr>
            </w:pPr>
            <w:r w:rsidRPr="00CE332D">
              <w:rPr>
                <w:rFonts w:ascii="Times New Roman" w:hAnsi="Times New Roman" w:cs="Times New Roman"/>
                <w:b/>
                <w:sz w:val="26"/>
                <w:szCs w:val="26"/>
              </w:rPr>
              <w:t xml:space="preserve">Tình trạng </w:t>
            </w:r>
            <w:r w:rsidRPr="00CE332D">
              <w:rPr>
                <w:rFonts w:ascii="Times New Roman" w:hAnsi="Times New Roman" w:cs="Times New Roman"/>
                <w:i/>
              </w:rPr>
              <w:t>(</w:t>
            </w:r>
            <w:r w:rsidRPr="00CE332D">
              <w:rPr>
                <w:rFonts w:ascii="Times New Roman" w:hAnsi="Times New Roman" w:cs="Times New Roman"/>
                <w:i/>
                <w:sz w:val="24"/>
                <w:szCs w:val="24"/>
              </w:rPr>
              <w:t>Bình thường ghi 1; bất thường ghi 2; không quan sát thấy ghi 0</w:t>
            </w:r>
            <w:r w:rsidRPr="00CE332D">
              <w:rPr>
                <w:rFonts w:ascii="Times New Roman" w:hAnsi="Times New Roman" w:cs="Times New Roman"/>
                <w:i/>
              </w:rPr>
              <w:t xml:space="preserve">. Trọng lượng theo dõi vào các ngày 7, 12, nhiệt độ theo dõi vào các ngày 2, 4, 7, 12) </w:t>
            </w:r>
          </w:p>
        </w:tc>
        <w:tc>
          <w:tcPr>
            <w:tcW w:w="1359" w:type="dxa"/>
            <w:vMerge w:val="restart"/>
            <w:vAlign w:val="center"/>
          </w:tcPr>
          <w:p w14:paraId="29B6F857" w14:textId="77777777" w:rsidR="002F4259" w:rsidRPr="00CE332D" w:rsidRDefault="002F4259" w:rsidP="00E20346">
            <w:pPr>
              <w:tabs>
                <w:tab w:val="left" w:pos="1843"/>
              </w:tabs>
              <w:jc w:val="center"/>
              <w:rPr>
                <w:rFonts w:ascii="Times New Roman" w:hAnsi="Times New Roman" w:cs="Times New Roman"/>
                <w:sz w:val="26"/>
                <w:szCs w:val="26"/>
              </w:rPr>
            </w:pPr>
            <w:r w:rsidRPr="00CE332D">
              <w:rPr>
                <w:rFonts w:ascii="Times New Roman" w:hAnsi="Times New Roman" w:cs="Times New Roman"/>
                <w:b/>
                <w:spacing w:val="-10"/>
                <w:sz w:val="26"/>
                <w:szCs w:val="26"/>
              </w:rPr>
              <w:t>Ngày, giờ, người theo dõi</w:t>
            </w:r>
          </w:p>
        </w:tc>
      </w:tr>
      <w:tr w:rsidR="00CE332D" w:rsidRPr="00CE332D" w14:paraId="53039D18" w14:textId="77777777" w:rsidTr="00635D2D">
        <w:trPr>
          <w:tblHeader/>
          <w:jc w:val="center"/>
        </w:trPr>
        <w:tc>
          <w:tcPr>
            <w:tcW w:w="1506" w:type="dxa"/>
            <w:vMerge/>
          </w:tcPr>
          <w:p w14:paraId="256E9ED3" w14:textId="77777777" w:rsidR="002F4259" w:rsidRPr="00CE332D" w:rsidRDefault="002F4259" w:rsidP="00E20346">
            <w:pPr>
              <w:tabs>
                <w:tab w:val="left" w:pos="1843"/>
              </w:tabs>
              <w:jc w:val="center"/>
              <w:rPr>
                <w:rFonts w:ascii="Times New Roman" w:hAnsi="Times New Roman" w:cs="Times New Roman"/>
                <w:b/>
                <w:sz w:val="24"/>
                <w:szCs w:val="24"/>
              </w:rPr>
            </w:pPr>
          </w:p>
        </w:tc>
        <w:tc>
          <w:tcPr>
            <w:tcW w:w="7003" w:type="dxa"/>
            <w:gridSpan w:val="8"/>
            <w:vAlign w:val="center"/>
          </w:tcPr>
          <w:p w14:paraId="1FCFD7E6" w14:textId="77777777" w:rsidR="002F4259" w:rsidRPr="00CE332D" w:rsidRDefault="002F4259" w:rsidP="00E20346">
            <w:pPr>
              <w:tabs>
                <w:tab w:val="left" w:pos="1843"/>
              </w:tabs>
              <w:ind w:left="-113" w:right="-113"/>
              <w:jc w:val="center"/>
              <w:rPr>
                <w:rFonts w:ascii="Times New Roman" w:hAnsi="Times New Roman" w:cs="Times New Roman"/>
                <w:b/>
                <w:sz w:val="26"/>
                <w:szCs w:val="26"/>
              </w:rPr>
            </w:pPr>
            <w:r w:rsidRPr="00CE332D">
              <w:rPr>
                <w:rFonts w:ascii="Times New Roman" w:hAnsi="Times New Roman" w:cs="Times New Roman"/>
                <w:b/>
                <w:sz w:val="26"/>
                <w:szCs w:val="26"/>
              </w:rPr>
              <w:t>Toàn thân</w:t>
            </w:r>
          </w:p>
        </w:tc>
        <w:tc>
          <w:tcPr>
            <w:tcW w:w="2253" w:type="dxa"/>
            <w:gridSpan w:val="3"/>
            <w:vAlign w:val="center"/>
          </w:tcPr>
          <w:p w14:paraId="039A64D4" w14:textId="77777777" w:rsidR="002F4259" w:rsidRPr="00CE332D" w:rsidRDefault="002F4259" w:rsidP="00E20346">
            <w:pPr>
              <w:tabs>
                <w:tab w:val="left" w:pos="1843"/>
              </w:tabs>
              <w:ind w:left="-113" w:right="-113"/>
              <w:jc w:val="center"/>
              <w:rPr>
                <w:rFonts w:ascii="Times New Roman" w:hAnsi="Times New Roman" w:cs="Times New Roman"/>
                <w:b/>
                <w:sz w:val="26"/>
                <w:szCs w:val="26"/>
              </w:rPr>
            </w:pPr>
            <w:r w:rsidRPr="00CE332D">
              <w:rPr>
                <w:rFonts w:ascii="Times New Roman" w:hAnsi="Times New Roman" w:cs="Times New Roman"/>
                <w:b/>
                <w:sz w:val="26"/>
                <w:szCs w:val="26"/>
              </w:rPr>
              <w:t>Vết mổ</w:t>
            </w:r>
          </w:p>
        </w:tc>
        <w:tc>
          <w:tcPr>
            <w:tcW w:w="2623" w:type="dxa"/>
            <w:vMerge w:val="restart"/>
            <w:vAlign w:val="center"/>
          </w:tcPr>
          <w:p w14:paraId="551ADD6D" w14:textId="77777777" w:rsidR="002F4259" w:rsidRPr="00CE332D" w:rsidRDefault="002F4259" w:rsidP="00E20346">
            <w:pPr>
              <w:tabs>
                <w:tab w:val="left" w:pos="1843"/>
              </w:tabs>
              <w:jc w:val="center"/>
              <w:rPr>
                <w:rFonts w:ascii="Times New Roman" w:hAnsi="Times New Roman" w:cs="Times New Roman"/>
                <w:b/>
                <w:i/>
                <w:sz w:val="24"/>
                <w:szCs w:val="24"/>
              </w:rPr>
            </w:pPr>
            <w:r w:rsidRPr="00CE332D">
              <w:rPr>
                <w:rFonts w:ascii="Times New Roman" w:hAnsi="Times New Roman" w:cs="Times New Roman"/>
                <w:b/>
                <w:i/>
                <w:sz w:val="24"/>
                <w:szCs w:val="24"/>
              </w:rPr>
              <w:t>Mô tả chi tiết tình trạng bất thường</w:t>
            </w:r>
          </w:p>
        </w:tc>
        <w:tc>
          <w:tcPr>
            <w:tcW w:w="1359" w:type="dxa"/>
            <w:vMerge/>
            <w:vAlign w:val="center"/>
          </w:tcPr>
          <w:p w14:paraId="02AD7239" w14:textId="77777777" w:rsidR="002F4259" w:rsidRPr="00CE332D" w:rsidRDefault="002F4259" w:rsidP="00E20346">
            <w:pPr>
              <w:tabs>
                <w:tab w:val="left" w:pos="1843"/>
              </w:tabs>
              <w:jc w:val="center"/>
              <w:rPr>
                <w:rFonts w:ascii="Times New Roman" w:hAnsi="Times New Roman" w:cs="Times New Roman"/>
                <w:b/>
                <w:spacing w:val="-10"/>
                <w:sz w:val="26"/>
                <w:szCs w:val="26"/>
              </w:rPr>
            </w:pPr>
          </w:p>
        </w:tc>
      </w:tr>
      <w:tr w:rsidR="00CE332D" w:rsidRPr="00CE332D" w14:paraId="3F2C5362" w14:textId="77777777" w:rsidTr="00635D2D">
        <w:trPr>
          <w:tblHeader/>
          <w:jc w:val="center"/>
        </w:trPr>
        <w:tc>
          <w:tcPr>
            <w:tcW w:w="1506" w:type="dxa"/>
            <w:vMerge/>
          </w:tcPr>
          <w:p w14:paraId="4CAE77E3" w14:textId="77777777" w:rsidR="002F4259" w:rsidRPr="00CE332D" w:rsidRDefault="002F4259" w:rsidP="00E20346">
            <w:pPr>
              <w:tabs>
                <w:tab w:val="left" w:pos="1843"/>
              </w:tabs>
              <w:rPr>
                <w:rFonts w:ascii="Times New Roman" w:hAnsi="Times New Roman" w:cs="Times New Roman"/>
                <w:sz w:val="26"/>
                <w:szCs w:val="26"/>
              </w:rPr>
            </w:pPr>
          </w:p>
        </w:tc>
        <w:tc>
          <w:tcPr>
            <w:tcW w:w="855" w:type="dxa"/>
            <w:vAlign w:val="center"/>
          </w:tcPr>
          <w:p w14:paraId="5C3A2BF6" w14:textId="77777777" w:rsidR="002F4259" w:rsidRPr="00CE332D" w:rsidRDefault="002F4259" w:rsidP="00E20346">
            <w:pPr>
              <w:tabs>
                <w:tab w:val="left" w:pos="1843"/>
              </w:tabs>
              <w:ind w:left="-113" w:right="-113"/>
              <w:jc w:val="center"/>
              <w:rPr>
                <w:rFonts w:ascii="Times New Roman" w:hAnsi="Times New Roman" w:cs="Times New Roman"/>
                <w:b/>
                <w:i/>
                <w:spacing w:val="-8"/>
                <w:sz w:val="24"/>
                <w:szCs w:val="24"/>
              </w:rPr>
            </w:pPr>
            <w:r w:rsidRPr="00CE332D">
              <w:rPr>
                <w:rFonts w:ascii="Times New Roman" w:hAnsi="Times New Roman" w:cs="Times New Roman"/>
                <w:b/>
                <w:i/>
                <w:spacing w:val="-8"/>
                <w:sz w:val="24"/>
                <w:szCs w:val="24"/>
              </w:rPr>
              <w:t>Trọng lượng (g)</w:t>
            </w:r>
          </w:p>
        </w:tc>
        <w:tc>
          <w:tcPr>
            <w:tcW w:w="809" w:type="dxa"/>
            <w:vAlign w:val="center"/>
          </w:tcPr>
          <w:p w14:paraId="3EB556CE" w14:textId="77777777" w:rsidR="002F4259" w:rsidRPr="00CE332D" w:rsidRDefault="002F4259" w:rsidP="00E20346">
            <w:pPr>
              <w:tabs>
                <w:tab w:val="left" w:pos="1843"/>
              </w:tabs>
              <w:ind w:left="-113" w:right="-113"/>
              <w:jc w:val="center"/>
              <w:rPr>
                <w:rFonts w:ascii="Times New Roman" w:hAnsi="Times New Roman" w:cs="Times New Roman"/>
                <w:b/>
                <w:i/>
                <w:sz w:val="24"/>
                <w:szCs w:val="24"/>
              </w:rPr>
            </w:pPr>
            <w:r w:rsidRPr="00CE332D">
              <w:rPr>
                <w:rFonts w:ascii="Times New Roman" w:hAnsi="Times New Roman" w:cs="Times New Roman"/>
                <w:b/>
                <w:i/>
                <w:sz w:val="24"/>
                <w:szCs w:val="24"/>
              </w:rPr>
              <w:t>Nhiệt độ</w:t>
            </w:r>
          </w:p>
        </w:tc>
        <w:tc>
          <w:tcPr>
            <w:tcW w:w="1072" w:type="dxa"/>
            <w:vAlign w:val="center"/>
          </w:tcPr>
          <w:p w14:paraId="4DCFFFE4" w14:textId="77777777" w:rsidR="002F4259" w:rsidRPr="00CE332D" w:rsidRDefault="002F4259" w:rsidP="00E20346">
            <w:pPr>
              <w:tabs>
                <w:tab w:val="left" w:pos="1843"/>
              </w:tabs>
              <w:ind w:left="-113" w:right="-113"/>
              <w:jc w:val="center"/>
              <w:rPr>
                <w:rFonts w:ascii="Times New Roman" w:hAnsi="Times New Roman" w:cs="Times New Roman"/>
                <w:b/>
                <w:i/>
                <w:sz w:val="24"/>
                <w:szCs w:val="24"/>
              </w:rPr>
            </w:pPr>
            <w:r w:rsidRPr="00CE332D">
              <w:rPr>
                <w:rFonts w:ascii="Times New Roman" w:hAnsi="Times New Roman" w:cs="Times New Roman"/>
                <w:b/>
                <w:i/>
                <w:sz w:val="24"/>
                <w:szCs w:val="24"/>
              </w:rPr>
              <w:t>Sống</w:t>
            </w:r>
          </w:p>
        </w:tc>
        <w:tc>
          <w:tcPr>
            <w:tcW w:w="883" w:type="dxa"/>
            <w:vAlign w:val="center"/>
          </w:tcPr>
          <w:p w14:paraId="3F98AC9D" w14:textId="77777777" w:rsidR="002F4259" w:rsidRPr="00CE332D" w:rsidRDefault="002F4259" w:rsidP="00E20346">
            <w:pPr>
              <w:tabs>
                <w:tab w:val="left" w:pos="1843"/>
              </w:tabs>
              <w:ind w:left="-113" w:right="-113"/>
              <w:jc w:val="center"/>
              <w:rPr>
                <w:rFonts w:ascii="Times New Roman" w:hAnsi="Times New Roman" w:cs="Times New Roman"/>
                <w:b/>
                <w:i/>
                <w:sz w:val="24"/>
                <w:szCs w:val="24"/>
              </w:rPr>
            </w:pPr>
            <w:r w:rsidRPr="00CE332D">
              <w:rPr>
                <w:rFonts w:ascii="Times New Roman" w:hAnsi="Times New Roman" w:cs="Times New Roman"/>
                <w:b/>
                <w:i/>
                <w:sz w:val="24"/>
                <w:szCs w:val="24"/>
              </w:rPr>
              <w:t>Vận động</w:t>
            </w:r>
          </w:p>
        </w:tc>
        <w:tc>
          <w:tcPr>
            <w:tcW w:w="916" w:type="dxa"/>
            <w:vAlign w:val="center"/>
          </w:tcPr>
          <w:p w14:paraId="5F22D441" w14:textId="77777777" w:rsidR="002F4259" w:rsidRPr="00CE332D" w:rsidRDefault="002F4259" w:rsidP="00E20346">
            <w:pPr>
              <w:tabs>
                <w:tab w:val="left" w:pos="1843"/>
              </w:tabs>
              <w:ind w:left="-113" w:right="-113"/>
              <w:jc w:val="center"/>
              <w:rPr>
                <w:rFonts w:ascii="Times New Roman" w:hAnsi="Times New Roman" w:cs="Times New Roman"/>
                <w:b/>
                <w:i/>
                <w:sz w:val="24"/>
                <w:szCs w:val="24"/>
              </w:rPr>
            </w:pPr>
            <w:r w:rsidRPr="00CE332D">
              <w:rPr>
                <w:rFonts w:ascii="Times New Roman" w:hAnsi="Times New Roman" w:cs="Times New Roman"/>
                <w:b/>
                <w:i/>
                <w:sz w:val="24"/>
                <w:szCs w:val="24"/>
              </w:rPr>
              <w:t>Đáp ứng KT</w:t>
            </w:r>
          </w:p>
        </w:tc>
        <w:tc>
          <w:tcPr>
            <w:tcW w:w="967" w:type="dxa"/>
            <w:vAlign w:val="center"/>
          </w:tcPr>
          <w:p w14:paraId="5635BDEB" w14:textId="77777777" w:rsidR="002F4259" w:rsidRPr="00CE332D" w:rsidRDefault="002F4259" w:rsidP="00E20346">
            <w:pPr>
              <w:tabs>
                <w:tab w:val="left" w:pos="1843"/>
              </w:tabs>
              <w:ind w:left="-113" w:right="-113"/>
              <w:jc w:val="center"/>
              <w:rPr>
                <w:rFonts w:ascii="Times New Roman" w:hAnsi="Times New Roman" w:cs="Times New Roman"/>
                <w:b/>
                <w:i/>
                <w:sz w:val="24"/>
                <w:szCs w:val="24"/>
              </w:rPr>
            </w:pPr>
            <w:r w:rsidRPr="00CE332D">
              <w:rPr>
                <w:rFonts w:ascii="Times New Roman" w:hAnsi="Times New Roman" w:cs="Times New Roman"/>
                <w:b/>
                <w:i/>
                <w:sz w:val="24"/>
                <w:szCs w:val="24"/>
              </w:rPr>
              <w:t>Lông</w:t>
            </w:r>
          </w:p>
        </w:tc>
        <w:tc>
          <w:tcPr>
            <w:tcW w:w="749" w:type="dxa"/>
            <w:vAlign w:val="center"/>
          </w:tcPr>
          <w:p w14:paraId="66C3C752" w14:textId="77777777" w:rsidR="002F4259" w:rsidRPr="00CE332D" w:rsidRDefault="002F4259" w:rsidP="00E20346">
            <w:pPr>
              <w:tabs>
                <w:tab w:val="left" w:pos="1843"/>
              </w:tabs>
              <w:ind w:left="-113" w:right="-113"/>
              <w:jc w:val="center"/>
              <w:rPr>
                <w:rFonts w:ascii="Times New Roman" w:hAnsi="Times New Roman" w:cs="Times New Roman"/>
                <w:b/>
                <w:i/>
                <w:sz w:val="24"/>
                <w:szCs w:val="24"/>
              </w:rPr>
            </w:pPr>
            <w:r w:rsidRPr="00CE332D">
              <w:rPr>
                <w:rFonts w:ascii="Times New Roman" w:hAnsi="Times New Roman" w:cs="Times New Roman"/>
                <w:b/>
                <w:i/>
                <w:sz w:val="24"/>
                <w:szCs w:val="24"/>
              </w:rPr>
              <w:t>Ăn uống</w:t>
            </w:r>
          </w:p>
        </w:tc>
        <w:tc>
          <w:tcPr>
            <w:tcW w:w="752" w:type="dxa"/>
            <w:vAlign w:val="center"/>
          </w:tcPr>
          <w:p w14:paraId="7FC284A7" w14:textId="77777777" w:rsidR="002F4259" w:rsidRPr="00CE332D" w:rsidRDefault="002F4259" w:rsidP="00E20346">
            <w:pPr>
              <w:tabs>
                <w:tab w:val="left" w:pos="1843"/>
              </w:tabs>
              <w:ind w:left="-113" w:right="-113"/>
              <w:jc w:val="center"/>
              <w:rPr>
                <w:rFonts w:ascii="Times New Roman" w:hAnsi="Times New Roman" w:cs="Times New Roman"/>
                <w:b/>
                <w:i/>
                <w:sz w:val="24"/>
                <w:szCs w:val="24"/>
              </w:rPr>
            </w:pPr>
            <w:r w:rsidRPr="00CE332D">
              <w:rPr>
                <w:rFonts w:ascii="Times New Roman" w:hAnsi="Times New Roman" w:cs="Times New Roman"/>
                <w:b/>
                <w:i/>
                <w:sz w:val="24"/>
                <w:szCs w:val="24"/>
              </w:rPr>
              <w:t>Phân</w:t>
            </w:r>
          </w:p>
        </w:tc>
        <w:tc>
          <w:tcPr>
            <w:tcW w:w="753" w:type="dxa"/>
            <w:vAlign w:val="center"/>
          </w:tcPr>
          <w:p w14:paraId="64680223" w14:textId="77777777" w:rsidR="002F4259" w:rsidRPr="00CE332D" w:rsidRDefault="002F4259" w:rsidP="00E20346">
            <w:pPr>
              <w:tabs>
                <w:tab w:val="left" w:pos="1843"/>
              </w:tabs>
              <w:ind w:left="-113" w:right="-113"/>
              <w:jc w:val="center"/>
              <w:rPr>
                <w:rFonts w:ascii="Times New Roman" w:hAnsi="Times New Roman" w:cs="Times New Roman"/>
                <w:b/>
                <w:i/>
                <w:sz w:val="24"/>
                <w:szCs w:val="24"/>
              </w:rPr>
            </w:pPr>
            <w:r w:rsidRPr="00CE332D">
              <w:rPr>
                <w:rFonts w:ascii="Times New Roman" w:hAnsi="Times New Roman" w:cs="Times New Roman"/>
                <w:b/>
                <w:i/>
                <w:sz w:val="24"/>
                <w:szCs w:val="24"/>
              </w:rPr>
              <w:t>Chảy máu</w:t>
            </w:r>
          </w:p>
        </w:tc>
        <w:tc>
          <w:tcPr>
            <w:tcW w:w="752" w:type="dxa"/>
            <w:vAlign w:val="center"/>
          </w:tcPr>
          <w:p w14:paraId="0526E225" w14:textId="77777777" w:rsidR="002F4259" w:rsidRPr="00CE332D" w:rsidRDefault="002F4259" w:rsidP="00E20346">
            <w:pPr>
              <w:tabs>
                <w:tab w:val="left" w:pos="1843"/>
              </w:tabs>
              <w:ind w:left="-113" w:right="-113"/>
              <w:jc w:val="center"/>
              <w:rPr>
                <w:rFonts w:ascii="Times New Roman" w:hAnsi="Times New Roman" w:cs="Times New Roman"/>
                <w:b/>
                <w:i/>
                <w:sz w:val="24"/>
                <w:szCs w:val="24"/>
              </w:rPr>
            </w:pPr>
            <w:r w:rsidRPr="00CE332D">
              <w:rPr>
                <w:rFonts w:ascii="Times New Roman" w:hAnsi="Times New Roman" w:cs="Times New Roman"/>
                <w:b/>
                <w:i/>
                <w:sz w:val="24"/>
                <w:szCs w:val="24"/>
              </w:rPr>
              <w:t>Phù nề</w:t>
            </w:r>
          </w:p>
        </w:tc>
        <w:tc>
          <w:tcPr>
            <w:tcW w:w="748" w:type="dxa"/>
            <w:vAlign w:val="center"/>
          </w:tcPr>
          <w:p w14:paraId="3FBE485C" w14:textId="77777777" w:rsidR="002F4259" w:rsidRPr="00CE332D" w:rsidRDefault="002F4259" w:rsidP="00E20346">
            <w:pPr>
              <w:tabs>
                <w:tab w:val="left" w:pos="1843"/>
              </w:tabs>
              <w:ind w:left="-113" w:right="-113"/>
              <w:jc w:val="center"/>
              <w:rPr>
                <w:rFonts w:ascii="Times New Roman" w:hAnsi="Times New Roman" w:cs="Times New Roman"/>
                <w:b/>
                <w:i/>
                <w:sz w:val="24"/>
                <w:szCs w:val="24"/>
              </w:rPr>
            </w:pPr>
            <w:r w:rsidRPr="00CE332D">
              <w:rPr>
                <w:rFonts w:ascii="Times New Roman" w:hAnsi="Times New Roman" w:cs="Times New Roman"/>
                <w:b/>
                <w:i/>
                <w:sz w:val="24"/>
                <w:szCs w:val="24"/>
              </w:rPr>
              <w:t>Hoại tử</w:t>
            </w:r>
          </w:p>
        </w:tc>
        <w:tc>
          <w:tcPr>
            <w:tcW w:w="2623" w:type="dxa"/>
            <w:vMerge/>
            <w:vAlign w:val="center"/>
          </w:tcPr>
          <w:p w14:paraId="01EABDA1" w14:textId="77777777" w:rsidR="002F4259" w:rsidRPr="00CE332D" w:rsidRDefault="002F4259" w:rsidP="00E20346">
            <w:pPr>
              <w:tabs>
                <w:tab w:val="left" w:pos="1843"/>
              </w:tabs>
              <w:jc w:val="center"/>
              <w:rPr>
                <w:rFonts w:ascii="Times New Roman" w:hAnsi="Times New Roman" w:cs="Times New Roman"/>
                <w:b/>
                <w:sz w:val="24"/>
                <w:szCs w:val="24"/>
              </w:rPr>
            </w:pPr>
          </w:p>
        </w:tc>
        <w:tc>
          <w:tcPr>
            <w:tcW w:w="1359" w:type="dxa"/>
            <w:vMerge/>
          </w:tcPr>
          <w:p w14:paraId="2579728D" w14:textId="77777777" w:rsidR="002F4259" w:rsidRPr="00CE332D" w:rsidRDefault="002F4259" w:rsidP="00E20346">
            <w:pPr>
              <w:tabs>
                <w:tab w:val="left" w:pos="1843"/>
              </w:tabs>
              <w:jc w:val="both"/>
              <w:rPr>
                <w:rFonts w:ascii="Times New Roman" w:hAnsi="Times New Roman" w:cs="Times New Roman"/>
                <w:sz w:val="26"/>
                <w:szCs w:val="26"/>
              </w:rPr>
            </w:pPr>
          </w:p>
        </w:tc>
      </w:tr>
      <w:tr w:rsidR="0097691F" w:rsidRPr="00CE332D" w14:paraId="6D5E51F4" w14:textId="77777777" w:rsidTr="00DF2691">
        <w:trPr>
          <w:jc w:val="center"/>
        </w:trPr>
        <w:tc>
          <w:tcPr>
            <w:tcW w:w="1506" w:type="dxa"/>
          </w:tcPr>
          <w:p w14:paraId="5C1517F1" w14:textId="5CF7E717" w:rsidR="0097691F" w:rsidRPr="0097691F" w:rsidRDefault="0097691F" w:rsidP="00E20346">
            <w:pPr>
              <w:tabs>
                <w:tab w:val="left" w:pos="1843"/>
              </w:tabs>
              <w:jc w:val="center"/>
              <w:rPr>
                <w:rFonts w:ascii="Times New Roman" w:hAnsi="Times New Roman" w:cs="Times New Roman"/>
                <w:sz w:val="26"/>
                <w:szCs w:val="26"/>
              </w:rPr>
            </w:pPr>
            <w:r w:rsidRPr="00CE332D">
              <w:rPr>
                <w:rFonts w:ascii="Times New Roman" w:hAnsi="Times New Roman" w:cs="Times New Roman"/>
                <w:sz w:val="26"/>
                <w:szCs w:val="26"/>
              </w:rPr>
              <w:t>N1</w:t>
            </w:r>
          </w:p>
        </w:tc>
        <w:tc>
          <w:tcPr>
            <w:tcW w:w="855" w:type="dxa"/>
            <w:vAlign w:val="center"/>
          </w:tcPr>
          <w:p w14:paraId="304459F5" w14:textId="77777777" w:rsidR="0097691F" w:rsidRPr="00CE332D" w:rsidRDefault="0097691F" w:rsidP="00E20346">
            <w:pPr>
              <w:tabs>
                <w:tab w:val="left" w:pos="1843"/>
              </w:tabs>
              <w:jc w:val="center"/>
              <w:rPr>
                <w:rFonts w:ascii="Times New Roman" w:hAnsi="Times New Roman" w:cs="Times New Roman"/>
                <w:b/>
                <w:sz w:val="24"/>
                <w:szCs w:val="24"/>
              </w:rPr>
            </w:pPr>
          </w:p>
        </w:tc>
        <w:tc>
          <w:tcPr>
            <w:tcW w:w="809" w:type="dxa"/>
            <w:vAlign w:val="center"/>
          </w:tcPr>
          <w:p w14:paraId="493BEAF0" w14:textId="77777777" w:rsidR="0097691F" w:rsidRPr="00CE332D" w:rsidRDefault="0097691F" w:rsidP="00E20346">
            <w:pPr>
              <w:tabs>
                <w:tab w:val="left" w:pos="1843"/>
              </w:tabs>
              <w:ind w:left="-113" w:right="-113"/>
              <w:jc w:val="center"/>
              <w:rPr>
                <w:rFonts w:ascii="Times New Roman" w:hAnsi="Times New Roman" w:cs="Times New Roman"/>
                <w:b/>
                <w:sz w:val="24"/>
                <w:szCs w:val="24"/>
              </w:rPr>
            </w:pPr>
          </w:p>
        </w:tc>
        <w:tc>
          <w:tcPr>
            <w:tcW w:w="1072" w:type="dxa"/>
            <w:vAlign w:val="center"/>
          </w:tcPr>
          <w:p w14:paraId="1AB0D859" w14:textId="77777777" w:rsidR="0097691F" w:rsidRPr="00CE332D" w:rsidRDefault="0097691F" w:rsidP="00E20346">
            <w:pPr>
              <w:tabs>
                <w:tab w:val="left" w:pos="1843"/>
              </w:tabs>
              <w:ind w:left="-113" w:right="-113"/>
              <w:jc w:val="center"/>
              <w:rPr>
                <w:rFonts w:ascii="Times New Roman" w:hAnsi="Times New Roman" w:cs="Times New Roman"/>
                <w:b/>
                <w:sz w:val="24"/>
                <w:szCs w:val="24"/>
              </w:rPr>
            </w:pPr>
          </w:p>
        </w:tc>
        <w:tc>
          <w:tcPr>
            <w:tcW w:w="883" w:type="dxa"/>
            <w:vAlign w:val="center"/>
          </w:tcPr>
          <w:p w14:paraId="0D689C09" w14:textId="77777777" w:rsidR="0097691F" w:rsidRPr="00CE332D" w:rsidRDefault="0097691F" w:rsidP="00E20346">
            <w:pPr>
              <w:tabs>
                <w:tab w:val="left" w:pos="1843"/>
              </w:tabs>
              <w:ind w:left="-113" w:right="-113"/>
              <w:jc w:val="center"/>
              <w:rPr>
                <w:rFonts w:ascii="Times New Roman" w:hAnsi="Times New Roman" w:cs="Times New Roman"/>
                <w:b/>
                <w:sz w:val="24"/>
                <w:szCs w:val="24"/>
              </w:rPr>
            </w:pPr>
          </w:p>
        </w:tc>
        <w:tc>
          <w:tcPr>
            <w:tcW w:w="916" w:type="dxa"/>
            <w:vAlign w:val="center"/>
          </w:tcPr>
          <w:p w14:paraId="0136C69C" w14:textId="77777777" w:rsidR="0097691F" w:rsidRPr="00CE332D" w:rsidRDefault="0097691F" w:rsidP="00E20346">
            <w:pPr>
              <w:tabs>
                <w:tab w:val="left" w:pos="1843"/>
              </w:tabs>
              <w:ind w:left="-113" w:right="-113"/>
              <w:jc w:val="center"/>
              <w:rPr>
                <w:rFonts w:ascii="Times New Roman" w:hAnsi="Times New Roman" w:cs="Times New Roman"/>
                <w:b/>
                <w:sz w:val="24"/>
                <w:szCs w:val="24"/>
              </w:rPr>
            </w:pPr>
          </w:p>
        </w:tc>
        <w:tc>
          <w:tcPr>
            <w:tcW w:w="967" w:type="dxa"/>
            <w:vAlign w:val="center"/>
          </w:tcPr>
          <w:p w14:paraId="2D6E1122" w14:textId="77777777" w:rsidR="0097691F" w:rsidRPr="00CE332D" w:rsidRDefault="0097691F" w:rsidP="00E20346">
            <w:pPr>
              <w:tabs>
                <w:tab w:val="left" w:pos="1843"/>
              </w:tabs>
              <w:ind w:left="-113" w:right="-113"/>
              <w:jc w:val="center"/>
              <w:rPr>
                <w:rFonts w:ascii="Times New Roman" w:hAnsi="Times New Roman" w:cs="Times New Roman"/>
                <w:b/>
                <w:sz w:val="24"/>
                <w:szCs w:val="24"/>
              </w:rPr>
            </w:pPr>
          </w:p>
        </w:tc>
        <w:tc>
          <w:tcPr>
            <w:tcW w:w="749" w:type="dxa"/>
            <w:vAlign w:val="center"/>
          </w:tcPr>
          <w:p w14:paraId="7294239C" w14:textId="77777777" w:rsidR="0097691F" w:rsidRPr="00CE332D" w:rsidRDefault="0097691F" w:rsidP="00E20346">
            <w:pPr>
              <w:tabs>
                <w:tab w:val="left" w:pos="1843"/>
              </w:tabs>
              <w:ind w:left="-113" w:right="-113"/>
              <w:jc w:val="center"/>
              <w:rPr>
                <w:rFonts w:ascii="Times New Roman" w:hAnsi="Times New Roman" w:cs="Times New Roman"/>
                <w:b/>
                <w:sz w:val="24"/>
                <w:szCs w:val="24"/>
              </w:rPr>
            </w:pPr>
          </w:p>
        </w:tc>
        <w:tc>
          <w:tcPr>
            <w:tcW w:w="752" w:type="dxa"/>
          </w:tcPr>
          <w:p w14:paraId="38271058" w14:textId="77777777" w:rsidR="0097691F" w:rsidRPr="00CE332D" w:rsidRDefault="0097691F" w:rsidP="00E20346">
            <w:pPr>
              <w:tabs>
                <w:tab w:val="left" w:pos="1843"/>
              </w:tabs>
              <w:ind w:left="-113" w:right="-113"/>
              <w:jc w:val="center"/>
              <w:rPr>
                <w:rFonts w:ascii="Times New Roman" w:hAnsi="Times New Roman" w:cs="Times New Roman"/>
                <w:b/>
                <w:sz w:val="24"/>
                <w:szCs w:val="24"/>
              </w:rPr>
            </w:pPr>
          </w:p>
        </w:tc>
        <w:tc>
          <w:tcPr>
            <w:tcW w:w="753" w:type="dxa"/>
            <w:vAlign w:val="center"/>
          </w:tcPr>
          <w:p w14:paraId="4DAADB28" w14:textId="77777777" w:rsidR="0097691F" w:rsidRPr="00CE332D" w:rsidRDefault="0097691F" w:rsidP="00E20346">
            <w:pPr>
              <w:tabs>
                <w:tab w:val="left" w:pos="1843"/>
              </w:tabs>
              <w:ind w:left="-113" w:right="-113"/>
              <w:jc w:val="center"/>
              <w:rPr>
                <w:rFonts w:ascii="Times New Roman" w:hAnsi="Times New Roman" w:cs="Times New Roman"/>
                <w:b/>
                <w:sz w:val="24"/>
                <w:szCs w:val="24"/>
              </w:rPr>
            </w:pPr>
          </w:p>
        </w:tc>
        <w:tc>
          <w:tcPr>
            <w:tcW w:w="752" w:type="dxa"/>
            <w:vAlign w:val="center"/>
          </w:tcPr>
          <w:p w14:paraId="2EA6698B" w14:textId="77777777" w:rsidR="0097691F" w:rsidRPr="00CE332D" w:rsidRDefault="0097691F" w:rsidP="00E20346">
            <w:pPr>
              <w:tabs>
                <w:tab w:val="left" w:pos="1843"/>
              </w:tabs>
              <w:ind w:left="-113" w:right="-113"/>
              <w:jc w:val="center"/>
              <w:rPr>
                <w:rFonts w:ascii="Times New Roman" w:hAnsi="Times New Roman" w:cs="Times New Roman"/>
                <w:b/>
                <w:sz w:val="24"/>
                <w:szCs w:val="24"/>
              </w:rPr>
            </w:pPr>
          </w:p>
        </w:tc>
        <w:tc>
          <w:tcPr>
            <w:tcW w:w="748" w:type="dxa"/>
            <w:vAlign w:val="center"/>
          </w:tcPr>
          <w:p w14:paraId="412BD56F" w14:textId="77777777" w:rsidR="0097691F" w:rsidRPr="00CE332D" w:rsidRDefault="0097691F" w:rsidP="00E20346">
            <w:pPr>
              <w:tabs>
                <w:tab w:val="left" w:pos="1843"/>
              </w:tabs>
              <w:ind w:left="-113" w:right="-113"/>
              <w:jc w:val="center"/>
              <w:rPr>
                <w:rFonts w:ascii="Times New Roman" w:hAnsi="Times New Roman" w:cs="Times New Roman"/>
                <w:b/>
                <w:sz w:val="24"/>
                <w:szCs w:val="24"/>
              </w:rPr>
            </w:pPr>
          </w:p>
        </w:tc>
        <w:tc>
          <w:tcPr>
            <w:tcW w:w="2623" w:type="dxa"/>
            <w:vAlign w:val="center"/>
          </w:tcPr>
          <w:p w14:paraId="49A7D84B" w14:textId="77777777" w:rsidR="0097691F" w:rsidRPr="00CE332D" w:rsidRDefault="0097691F" w:rsidP="00E20346">
            <w:pPr>
              <w:tabs>
                <w:tab w:val="left" w:pos="1843"/>
              </w:tabs>
              <w:rPr>
                <w:rFonts w:ascii="Times New Roman" w:hAnsi="Times New Roman" w:cs="Times New Roman"/>
                <w:b/>
                <w:sz w:val="24"/>
                <w:szCs w:val="24"/>
              </w:rPr>
            </w:pPr>
          </w:p>
        </w:tc>
        <w:tc>
          <w:tcPr>
            <w:tcW w:w="1359" w:type="dxa"/>
          </w:tcPr>
          <w:p w14:paraId="47218E56" w14:textId="77777777" w:rsidR="0097691F" w:rsidRPr="00CE332D" w:rsidRDefault="0097691F" w:rsidP="00E20346">
            <w:pPr>
              <w:tabs>
                <w:tab w:val="left" w:pos="1843"/>
              </w:tabs>
              <w:jc w:val="both"/>
              <w:rPr>
                <w:rFonts w:ascii="Times New Roman" w:hAnsi="Times New Roman" w:cs="Times New Roman"/>
                <w:sz w:val="26"/>
                <w:szCs w:val="26"/>
              </w:rPr>
            </w:pPr>
          </w:p>
        </w:tc>
      </w:tr>
      <w:tr w:rsidR="0004439F" w:rsidRPr="00CE332D" w14:paraId="0C5CA2F6" w14:textId="77777777" w:rsidTr="00DF2691">
        <w:trPr>
          <w:jc w:val="center"/>
        </w:trPr>
        <w:tc>
          <w:tcPr>
            <w:tcW w:w="1506" w:type="dxa"/>
          </w:tcPr>
          <w:p w14:paraId="0DD141D6" w14:textId="77777777" w:rsidR="0004439F" w:rsidRPr="00CE332D" w:rsidRDefault="0004439F" w:rsidP="00E20346">
            <w:pPr>
              <w:tabs>
                <w:tab w:val="left" w:pos="1843"/>
              </w:tabs>
              <w:jc w:val="center"/>
              <w:rPr>
                <w:rFonts w:ascii="Times New Roman" w:hAnsi="Times New Roman" w:cs="Times New Roman"/>
                <w:sz w:val="26"/>
                <w:szCs w:val="26"/>
              </w:rPr>
            </w:pPr>
          </w:p>
        </w:tc>
        <w:tc>
          <w:tcPr>
            <w:tcW w:w="855" w:type="dxa"/>
            <w:vAlign w:val="center"/>
          </w:tcPr>
          <w:p w14:paraId="2FD77746" w14:textId="77777777" w:rsidR="0004439F" w:rsidRPr="00CE332D" w:rsidRDefault="0004439F" w:rsidP="00E20346">
            <w:pPr>
              <w:tabs>
                <w:tab w:val="left" w:pos="1843"/>
              </w:tabs>
              <w:jc w:val="center"/>
              <w:rPr>
                <w:rFonts w:ascii="Times New Roman" w:hAnsi="Times New Roman" w:cs="Times New Roman"/>
                <w:b/>
                <w:sz w:val="24"/>
                <w:szCs w:val="24"/>
              </w:rPr>
            </w:pPr>
          </w:p>
        </w:tc>
        <w:tc>
          <w:tcPr>
            <w:tcW w:w="809" w:type="dxa"/>
            <w:vAlign w:val="center"/>
          </w:tcPr>
          <w:p w14:paraId="78078BAC" w14:textId="77777777" w:rsidR="0004439F" w:rsidRPr="00CE332D" w:rsidRDefault="0004439F" w:rsidP="00E20346">
            <w:pPr>
              <w:tabs>
                <w:tab w:val="left" w:pos="1843"/>
              </w:tabs>
              <w:ind w:left="-113" w:right="-113"/>
              <w:jc w:val="center"/>
              <w:rPr>
                <w:rFonts w:ascii="Times New Roman" w:hAnsi="Times New Roman" w:cs="Times New Roman"/>
                <w:b/>
                <w:sz w:val="24"/>
                <w:szCs w:val="24"/>
              </w:rPr>
            </w:pPr>
          </w:p>
        </w:tc>
        <w:tc>
          <w:tcPr>
            <w:tcW w:w="1072" w:type="dxa"/>
            <w:vAlign w:val="center"/>
          </w:tcPr>
          <w:p w14:paraId="54863E1E" w14:textId="77777777" w:rsidR="0004439F" w:rsidRPr="00CE332D" w:rsidRDefault="0004439F" w:rsidP="00E20346">
            <w:pPr>
              <w:tabs>
                <w:tab w:val="left" w:pos="1843"/>
              </w:tabs>
              <w:ind w:left="-113" w:right="-113"/>
              <w:jc w:val="center"/>
              <w:rPr>
                <w:rFonts w:ascii="Times New Roman" w:hAnsi="Times New Roman" w:cs="Times New Roman"/>
                <w:b/>
                <w:sz w:val="24"/>
                <w:szCs w:val="24"/>
              </w:rPr>
            </w:pPr>
          </w:p>
        </w:tc>
        <w:tc>
          <w:tcPr>
            <w:tcW w:w="883" w:type="dxa"/>
            <w:vAlign w:val="center"/>
          </w:tcPr>
          <w:p w14:paraId="3D09EFD2" w14:textId="77777777" w:rsidR="0004439F" w:rsidRPr="00CE332D" w:rsidRDefault="0004439F" w:rsidP="00E20346">
            <w:pPr>
              <w:tabs>
                <w:tab w:val="left" w:pos="1843"/>
              </w:tabs>
              <w:ind w:left="-113" w:right="-113"/>
              <w:jc w:val="center"/>
              <w:rPr>
                <w:rFonts w:ascii="Times New Roman" w:hAnsi="Times New Roman" w:cs="Times New Roman"/>
                <w:b/>
                <w:sz w:val="24"/>
                <w:szCs w:val="24"/>
              </w:rPr>
            </w:pPr>
          </w:p>
        </w:tc>
        <w:tc>
          <w:tcPr>
            <w:tcW w:w="916" w:type="dxa"/>
            <w:vAlign w:val="center"/>
          </w:tcPr>
          <w:p w14:paraId="41422CD9" w14:textId="77777777" w:rsidR="0004439F" w:rsidRPr="00CE332D" w:rsidRDefault="0004439F" w:rsidP="00E20346">
            <w:pPr>
              <w:tabs>
                <w:tab w:val="left" w:pos="1843"/>
              </w:tabs>
              <w:ind w:left="-113" w:right="-113"/>
              <w:jc w:val="center"/>
              <w:rPr>
                <w:rFonts w:ascii="Times New Roman" w:hAnsi="Times New Roman" w:cs="Times New Roman"/>
                <w:b/>
                <w:sz w:val="24"/>
                <w:szCs w:val="24"/>
              </w:rPr>
            </w:pPr>
          </w:p>
        </w:tc>
        <w:tc>
          <w:tcPr>
            <w:tcW w:w="967" w:type="dxa"/>
            <w:vAlign w:val="center"/>
          </w:tcPr>
          <w:p w14:paraId="22BF4757" w14:textId="77777777" w:rsidR="0004439F" w:rsidRPr="00CE332D" w:rsidRDefault="0004439F" w:rsidP="00E20346">
            <w:pPr>
              <w:tabs>
                <w:tab w:val="left" w:pos="1843"/>
              </w:tabs>
              <w:ind w:left="-113" w:right="-113"/>
              <w:jc w:val="center"/>
              <w:rPr>
                <w:rFonts w:ascii="Times New Roman" w:hAnsi="Times New Roman" w:cs="Times New Roman"/>
                <w:b/>
                <w:sz w:val="24"/>
                <w:szCs w:val="24"/>
              </w:rPr>
            </w:pPr>
          </w:p>
        </w:tc>
        <w:tc>
          <w:tcPr>
            <w:tcW w:w="749" w:type="dxa"/>
            <w:vAlign w:val="center"/>
          </w:tcPr>
          <w:p w14:paraId="1F20AB86" w14:textId="77777777" w:rsidR="0004439F" w:rsidRPr="00CE332D" w:rsidRDefault="0004439F" w:rsidP="00E20346">
            <w:pPr>
              <w:tabs>
                <w:tab w:val="left" w:pos="1843"/>
              </w:tabs>
              <w:ind w:left="-113" w:right="-113"/>
              <w:jc w:val="center"/>
              <w:rPr>
                <w:rFonts w:ascii="Times New Roman" w:hAnsi="Times New Roman" w:cs="Times New Roman"/>
                <w:b/>
                <w:sz w:val="24"/>
                <w:szCs w:val="24"/>
              </w:rPr>
            </w:pPr>
          </w:p>
        </w:tc>
        <w:tc>
          <w:tcPr>
            <w:tcW w:w="752" w:type="dxa"/>
          </w:tcPr>
          <w:p w14:paraId="43610221" w14:textId="77777777" w:rsidR="0004439F" w:rsidRPr="00CE332D" w:rsidRDefault="0004439F" w:rsidP="00E20346">
            <w:pPr>
              <w:tabs>
                <w:tab w:val="left" w:pos="1843"/>
              </w:tabs>
              <w:ind w:left="-113" w:right="-113"/>
              <w:jc w:val="center"/>
              <w:rPr>
                <w:rFonts w:ascii="Times New Roman" w:hAnsi="Times New Roman" w:cs="Times New Roman"/>
                <w:b/>
                <w:sz w:val="24"/>
                <w:szCs w:val="24"/>
              </w:rPr>
            </w:pPr>
          </w:p>
        </w:tc>
        <w:tc>
          <w:tcPr>
            <w:tcW w:w="753" w:type="dxa"/>
            <w:vAlign w:val="center"/>
          </w:tcPr>
          <w:p w14:paraId="7B9B8CA4" w14:textId="77777777" w:rsidR="0004439F" w:rsidRPr="00CE332D" w:rsidRDefault="0004439F" w:rsidP="00E20346">
            <w:pPr>
              <w:tabs>
                <w:tab w:val="left" w:pos="1843"/>
              </w:tabs>
              <w:ind w:left="-113" w:right="-113"/>
              <w:jc w:val="center"/>
              <w:rPr>
                <w:rFonts w:ascii="Times New Roman" w:hAnsi="Times New Roman" w:cs="Times New Roman"/>
                <w:b/>
                <w:sz w:val="24"/>
                <w:szCs w:val="24"/>
              </w:rPr>
            </w:pPr>
          </w:p>
        </w:tc>
        <w:tc>
          <w:tcPr>
            <w:tcW w:w="752" w:type="dxa"/>
            <w:vAlign w:val="center"/>
          </w:tcPr>
          <w:p w14:paraId="196F7BEC" w14:textId="77777777" w:rsidR="0004439F" w:rsidRPr="00CE332D" w:rsidRDefault="0004439F" w:rsidP="00E20346">
            <w:pPr>
              <w:tabs>
                <w:tab w:val="left" w:pos="1843"/>
              </w:tabs>
              <w:ind w:left="-113" w:right="-113"/>
              <w:jc w:val="center"/>
              <w:rPr>
                <w:rFonts w:ascii="Times New Roman" w:hAnsi="Times New Roman" w:cs="Times New Roman"/>
                <w:b/>
                <w:sz w:val="24"/>
                <w:szCs w:val="24"/>
              </w:rPr>
            </w:pPr>
          </w:p>
        </w:tc>
        <w:tc>
          <w:tcPr>
            <w:tcW w:w="748" w:type="dxa"/>
            <w:vAlign w:val="center"/>
          </w:tcPr>
          <w:p w14:paraId="64F1C873" w14:textId="77777777" w:rsidR="0004439F" w:rsidRPr="00CE332D" w:rsidRDefault="0004439F" w:rsidP="00E20346">
            <w:pPr>
              <w:tabs>
                <w:tab w:val="left" w:pos="1843"/>
              </w:tabs>
              <w:ind w:left="-113" w:right="-113"/>
              <w:jc w:val="center"/>
              <w:rPr>
                <w:rFonts w:ascii="Times New Roman" w:hAnsi="Times New Roman" w:cs="Times New Roman"/>
                <w:b/>
                <w:sz w:val="24"/>
                <w:szCs w:val="24"/>
              </w:rPr>
            </w:pPr>
          </w:p>
        </w:tc>
        <w:tc>
          <w:tcPr>
            <w:tcW w:w="2623" w:type="dxa"/>
            <w:vAlign w:val="center"/>
          </w:tcPr>
          <w:p w14:paraId="2AA3DB11" w14:textId="77777777" w:rsidR="0004439F" w:rsidRPr="00CE332D" w:rsidRDefault="0004439F" w:rsidP="00E20346">
            <w:pPr>
              <w:tabs>
                <w:tab w:val="left" w:pos="1843"/>
              </w:tabs>
              <w:rPr>
                <w:rFonts w:ascii="Times New Roman" w:hAnsi="Times New Roman" w:cs="Times New Roman"/>
                <w:b/>
                <w:sz w:val="24"/>
                <w:szCs w:val="24"/>
              </w:rPr>
            </w:pPr>
          </w:p>
        </w:tc>
        <w:tc>
          <w:tcPr>
            <w:tcW w:w="1359" w:type="dxa"/>
          </w:tcPr>
          <w:p w14:paraId="6B17D53E" w14:textId="77777777" w:rsidR="0004439F" w:rsidRPr="00CE332D" w:rsidRDefault="0004439F" w:rsidP="00E20346">
            <w:pPr>
              <w:tabs>
                <w:tab w:val="left" w:pos="1843"/>
              </w:tabs>
              <w:jc w:val="both"/>
              <w:rPr>
                <w:rFonts w:ascii="Times New Roman" w:hAnsi="Times New Roman" w:cs="Times New Roman"/>
                <w:sz w:val="26"/>
                <w:szCs w:val="26"/>
              </w:rPr>
            </w:pPr>
          </w:p>
        </w:tc>
      </w:tr>
      <w:tr w:rsidR="0004439F" w:rsidRPr="00CE332D" w14:paraId="2D29580D" w14:textId="77777777" w:rsidTr="00DF2691">
        <w:trPr>
          <w:jc w:val="center"/>
        </w:trPr>
        <w:tc>
          <w:tcPr>
            <w:tcW w:w="1506" w:type="dxa"/>
          </w:tcPr>
          <w:p w14:paraId="61F780C8" w14:textId="77777777" w:rsidR="0004439F" w:rsidRPr="00CE332D" w:rsidRDefault="0004439F" w:rsidP="00E20346">
            <w:pPr>
              <w:tabs>
                <w:tab w:val="left" w:pos="1843"/>
              </w:tabs>
              <w:jc w:val="center"/>
              <w:rPr>
                <w:rFonts w:ascii="Times New Roman" w:hAnsi="Times New Roman" w:cs="Times New Roman"/>
                <w:sz w:val="26"/>
                <w:szCs w:val="26"/>
              </w:rPr>
            </w:pPr>
          </w:p>
        </w:tc>
        <w:tc>
          <w:tcPr>
            <w:tcW w:w="855" w:type="dxa"/>
            <w:vAlign w:val="center"/>
          </w:tcPr>
          <w:p w14:paraId="6F1463BA" w14:textId="77777777" w:rsidR="0004439F" w:rsidRPr="00CE332D" w:rsidRDefault="0004439F" w:rsidP="00E20346">
            <w:pPr>
              <w:tabs>
                <w:tab w:val="left" w:pos="1843"/>
              </w:tabs>
              <w:jc w:val="center"/>
              <w:rPr>
                <w:rFonts w:ascii="Times New Roman" w:hAnsi="Times New Roman" w:cs="Times New Roman"/>
                <w:b/>
                <w:sz w:val="24"/>
                <w:szCs w:val="24"/>
              </w:rPr>
            </w:pPr>
          </w:p>
        </w:tc>
        <w:tc>
          <w:tcPr>
            <w:tcW w:w="809" w:type="dxa"/>
            <w:vAlign w:val="center"/>
          </w:tcPr>
          <w:p w14:paraId="7C42C60F" w14:textId="77777777" w:rsidR="0004439F" w:rsidRPr="00CE332D" w:rsidRDefault="0004439F" w:rsidP="00E20346">
            <w:pPr>
              <w:tabs>
                <w:tab w:val="left" w:pos="1843"/>
              </w:tabs>
              <w:ind w:left="-113" w:right="-113"/>
              <w:jc w:val="center"/>
              <w:rPr>
                <w:rFonts w:ascii="Times New Roman" w:hAnsi="Times New Roman" w:cs="Times New Roman"/>
                <w:b/>
                <w:sz w:val="24"/>
                <w:szCs w:val="24"/>
              </w:rPr>
            </w:pPr>
          </w:p>
        </w:tc>
        <w:tc>
          <w:tcPr>
            <w:tcW w:w="1072" w:type="dxa"/>
            <w:vAlign w:val="center"/>
          </w:tcPr>
          <w:p w14:paraId="28B53871" w14:textId="77777777" w:rsidR="0004439F" w:rsidRPr="00CE332D" w:rsidRDefault="0004439F" w:rsidP="00E20346">
            <w:pPr>
              <w:tabs>
                <w:tab w:val="left" w:pos="1843"/>
              </w:tabs>
              <w:ind w:left="-113" w:right="-113"/>
              <w:jc w:val="center"/>
              <w:rPr>
                <w:rFonts w:ascii="Times New Roman" w:hAnsi="Times New Roman" w:cs="Times New Roman"/>
                <w:b/>
                <w:sz w:val="24"/>
                <w:szCs w:val="24"/>
              </w:rPr>
            </w:pPr>
          </w:p>
        </w:tc>
        <w:tc>
          <w:tcPr>
            <w:tcW w:w="883" w:type="dxa"/>
            <w:vAlign w:val="center"/>
          </w:tcPr>
          <w:p w14:paraId="4B431ECB" w14:textId="77777777" w:rsidR="0004439F" w:rsidRPr="00CE332D" w:rsidRDefault="0004439F" w:rsidP="00E20346">
            <w:pPr>
              <w:tabs>
                <w:tab w:val="left" w:pos="1843"/>
              </w:tabs>
              <w:ind w:left="-113" w:right="-113"/>
              <w:jc w:val="center"/>
              <w:rPr>
                <w:rFonts w:ascii="Times New Roman" w:hAnsi="Times New Roman" w:cs="Times New Roman"/>
                <w:b/>
                <w:sz w:val="24"/>
                <w:szCs w:val="24"/>
              </w:rPr>
            </w:pPr>
          </w:p>
        </w:tc>
        <w:tc>
          <w:tcPr>
            <w:tcW w:w="916" w:type="dxa"/>
            <w:vAlign w:val="center"/>
          </w:tcPr>
          <w:p w14:paraId="6901201E" w14:textId="77777777" w:rsidR="0004439F" w:rsidRPr="00CE332D" w:rsidRDefault="0004439F" w:rsidP="00E20346">
            <w:pPr>
              <w:tabs>
                <w:tab w:val="left" w:pos="1843"/>
              </w:tabs>
              <w:ind w:left="-113" w:right="-113"/>
              <w:jc w:val="center"/>
              <w:rPr>
                <w:rFonts w:ascii="Times New Roman" w:hAnsi="Times New Roman" w:cs="Times New Roman"/>
                <w:b/>
                <w:sz w:val="24"/>
                <w:szCs w:val="24"/>
              </w:rPr>
            </w:pPr>
          </w:p>
        </w:tc>
        <w:tc>
          <w:tcPr>
            <w:tcW w:w="967" w:type="dxa"/>
            <w:vAlign w:val="center"/>
          </w:tcPr>
          <w:p w14:paraId="6B3A1EF3" w14:textId="77777777" w:rsidR="0004439F" w:rsidRPr="00CE332D" w:rsidRDefault="0004439F" w:rsidP="00E20346">
            <w:pPr>
              <w:tabs>
                <w:tab w:val="left" w:pos="1843"/>
              </w:tabs>
              <w:ind w:left="-113" w:right="-113"/>
              <w:jc w:val="center"/>
              <w:rPr>
                <w:rFonts w:ascii="Times New Roman" w:hAnsi="Times New Roman" w:cs="Times New Roman"/>
                <w:b/>
                <w:sz w:val="24"/>
                <w:szCs w:val="24"/>
              </w:rPr>
            </w:pPr>
          </w:p>
        </w:tc>
        <w:tc>
          <w:tcPr>
            <w:tcW w:w="749" w:type="dxa"/>
            <w:vAlign w:val="center"/>
          </w:tcPr>
          <w:p w14:paraId="2FC23A61" w14:textId="77777777" w:rsidR="0004439F" w:rsidRPr="00CE332D" w:rsidRDefault="0004439F" w:rsidP="00E20346">
            <w:pPr>
              <w:tabs>
                <w:tab w:val="left" w:pos="1843"/>
              </w:tabs>
              <w:ind w:left="-113" w:right="-113"/>
              <w:jc w:val="center"/>
              <w:rPr>
                <w:rFonts w:ascii="Times New Roman" w:hAnsi="Times New Roman" w:cs="Times New Roman"/>
                <w:b/>
                <w:sz w:val="24"/>
                <w:szCs w:val="24"/>
              </w:rPr>
            </w:pPr>
          </w:p>
        </w:tc>
        <w:tc>
          <w:tcPr>
            <w:tcW w:w="752" w:type="dxa"/>
          </w:tcPr>
          <w:p w14:paraId="49465682" w14:textId="77777777" w:rsidR="0004439F" w:rsidRPr="00CE332D" w:rsidRDefault="0004439F" w:rsidP="00E20346">
            <w:pPr>
              <w:tabs>
                <w:tab w:val="left" w:pos="1843"/>
              </w:tabs>
              <w:ind w:left="-113" w:right="-113"/>
              <w:jc w:val="center"/>
              <w:rPr>
                <w:rFonts w:ascii="Times New Roman" w:hAnsi="Times New Roman" w:cs="Times New Roman"/>
                <w:b/>
                <w:sz w:val="24"/>
                <w:szCs w:val="24"/>
              </w:rPr>
            </w:pPr>
          </w:p>
        </w:tc>
        <w:tc>
          <w:tcPr>
            <w:tcW w:w="753" w:type="dxa"/>
            <w:vAlign w:val="center"/>
          </w:tcPr>
          <w:p w14:paraId="2A7186B4" w14:textId="77777777" w:rsidR="0004439F" w:rsidRPr="00CE332D" w:rsidRDefault="0004439F" w:rsidP="00E20346">
            <w:pPr>
              <w:tabs>
                <w:tab w:val="left" w:pos="1843"/>
              </w:tabs>
              <w:ind w:left="-113" w:right="-113"/>
              <w:jc w:val="center"/>
              <w:rPr>
                <w:rFonts w:ascii="Times New Roman" w:hAnsi="Times New Roman" w:cs="Times New Roman"/>
                <w:b/>
                <w:sz w:val="24"/>
                <w:szCs w:val="24"/>
              </w:rPr>
            </w:pPr>
          </w:p>
        </w:tc>
        <w:tc>
          <w:tcPr>
            <w:tcW w:w="752" w:type="dxa"/>
            <w:vAlign w:val="center"/>
          </w:tcPr>
          <w:p w14:paraId="60497A2F" w14:textId="77777777" w:rsidR="0004439F" w:rsidRPr="00CE332D" w:rsidRDefault="0004439F" w:rsidP="00E20346">
            <w:pPr>
              <w:tabs>
                <w:tab w:val="left" w:pos="1843"/>
              </w:tabs>
              <w:ind w:left="-113" w:right="-113"/>
              <w:jc w:val="center"/>
              <w:rPr>
                <w:rFonts w:ascii="Times New Roman" w:hAnsi="Times New Roman" w:cs="Times New Roman"/>
                <w:b/>
                <w:sz w:val="24"/>
                <w:szCs w:val="24"/>
              </w:rPr>
            </w:pPr>
          </w:p>
        </w:tc>
        <w:tc>
          <w:tcPr>
            <w:tcW w:w="748" w:type="dxa"/>
            <w:vAlign w:val="center"/>
          </w:tcPr>
          <w:p w14:paraId="7DE15242" w14:textId="77777777" w:rsidR="0004439F" w:rsidRPr="00CE332D" w:rsidRDefault="0004439F" w:rsidP="00E20346">
            <w:pPr>
              <w:tabs>
                <w:tab w:val="left" w:pos="1843"/>
              </w:tabs>
              <w:ind w:left="-113" w:right="-113"/>
              <w:jc w:val="center"/>
              <w:rPr>
                <w:rFonts w:ascii="Times New Roman" w:hAnsi="Times New Roman" w:cs="Times New Roman"/>
                <w:b/>
                <w:sz w:val="24"/>
                <w:szCs w:val="24"/>
              </w:rPr>
            </w:pPr>
          </w:p>
        </w:tc>
        <w:tc>
          <w:tcPr>
            <w:tcW w:w="2623" w:type="dxa"/>
            <w:vAlign w:val="center"/>
          </w:tcPr>
          <w:p w14:paraId="481DB17A" w14:textId="77777777" w:rsidR="0004439F" w:rsidRPr="00CE332D" w:rsidRDefault="0004439F" w:rsidP="00E20346">
            <w:pPr>
              <w:tabs>
                <w:tab w:val="left" w:pos="1843"/>
              </w:tabs>
              <w:rPr>
                <w:rFonts w:ascii="Times New Roman" w:hAnsi="Times New Roman" w:cs="Times New Roman"/>
                <w:b/>
                <w:sz w:val="24"/>
                <w:szCs w:val="24"/>
              </w:rPr>
            </w:pPr>
          </w:p>
        </w:tc>
        <w:tc>
          <w:tcPr>
            <w:tcW w:w="1359" w:type="dxa"/>
          </w:tcPr>
          <w:p w14:paraId="362E66C5" w14:textId="77777777" w:rsidR="0004439F" w:rsidRPr="00CE332D" w:rsidRDefault="0004439F" w:rsidP="00E20346">
            <w:pPr>
              <w:tabs>
                <w:tab w:val="left" w:pos="1843"/>
              </w:tabs>
              <w:jc w:val="both"/>
              <w:rPr>
                <w:rFonts w:ascii="Times New Roman" w:hAnsi="Times New Roman" w:cs="Times New Roman"/>
                <w:sz w:val="26"/>
                <w:szCs w:val="26"/>
              </w:rPr>
            </w:pPr>
          </w:p>
        </w:tc>
      </w:tr>
      <w:tr w:rsidR="00CE332D" w:rsidRPr="00CE332D" w14:paraId="5A7F6170" w14:textId="77777777" w:rsidTr="00635D2D">
        <w:trPr>
          <w:jc w:val="center"/>
        </w:trPr>
        <w:tc>
          <w:tcPr>
            <w:tcW w:w="1506" w:type="dxa"/>
            <w:vAlign w:val="center"/>
          </w:tcPr>
          <w:p w14:paraId="61A18C29" w14:textId="373C77B2" w:rsidR="002F4259" w:rsidRPr="00CE332D" w:rsidRDefault="0004439F" w:rsidP="00E20346">
            <w:pPr>
              <w:tabs>
                <w:tab w:val="left" w:pos="1843"/>
              </w:tabs>
              <w:jc w:val="center"/>
              <w:rPr>
                <w:rFonts w:ascii="Times New Roman" w:hAnsi="Times New Roman" w:cs="Times New Roman"/>
                <w:sz w:val="26"/>
                <w:szCs w:val="26"/>
              </w:rPr>
            </w:pPr>
            <w:r>
              <w:rPr>
                <w:rFonts w:ascii="Times New Roman" w:hAnsi="Times New Roman" w:cs="Times New Roman"/>
                <w:sz w:val="26"/>
                <w:szCs w:val="26"/>
              </w:rPr>
              <w:t>………….</w:t>
            </w:r>
          </w:p>
        </w:tc>
        <w:tc>
          <w:tcPr>
            <w:tcW w:w="855" w:type="dxa"/>
            <w:vAlign w:val="center"/>
          </w:tcPr>
          <w:p w14:paraId="0D8AFD6E" w14:textId="77777777" w:rsidR="002F4259" w:rsidRPr="00CE332D" w:rsidRDefault="002F4259" w:rsidP="00E20346">
            <w:pPr>
              <w:tabs>
                <w:tab w:val="left" w:pos="1843"/>
              </w:tabs>
              <w:jc w:val="center"/>
              <w:rPr>
                <w:rFonts w:ascii="Times New Roman" w:hAnsi="Times New Roman" w:cs="Times New Roman"/>
                <w:b/>
                <w:sz w:val="24"/>
                <w:szCs w:val="24"/>
              </w:rPr>
            </w:pPr>
          </w:p>
        </w:tc>
        <w:tc>
          <w:tcPr>
            <w:tcW w:w="809" w:type="dxa"/>
            <w:vAlign w:val="center"/>
          </w:tcPr>
          <w:p w14:paraId="28291418" w14:textId="77777777" w:rsidR="002F4259" w:rsidRPr="00CE332D" w:rsidRDefault="002F4259" w:rsidP="00E20346">
            <w:pPr>
              <w:tabs>
                <w:tab w:val="left" w:pos="1843"/>
              </w:tabs>
              <w:ind w:left="-113" w:right="-113"/>
              <w:jc w:val="center"/>
              <w:rPr>
                <w:rFonts w:ascii="Times New Roman" w:hAnsi="Times New Roman" w:cs="Times New Roman"/>
                <w:b/>
                <w:sz w:val="24"/>
                <w:szCs w:val="24"/>
              </w:rPr>
            </w:pPr>
          </w:p>
        </w:tc>
        <w:tc>
          <w:tcPr>
            <w:tcW w:w="1072" w:type="dxa"/>
            <w:vAlign w:val="center"/>
          </w:tcPr>
          <w:p w14:paraId="4AF499DC" w14:textId="77777777" w:rsidR="002F4259" w:rsidRPr="00CE332D" w:rsidRDefault="002F4259" w:rsidP="00E20346">
            <w:pPr>
              <w:tabs>
                <w:tab w:val="left" w:pos="1843"/>
              </w:tabs>
              <w:ind w:left="-113" w:right="-113"/>
              <w:jc w:val="center"/>
              <w:rPr>
                <w:rFonts w:ascii="Times New Roman" w:hAnsi="Times New Roman" w:cs="Times New Roman"/>
                <w:b/>
                <w:sz w:val="24"/>
                <w:szCs w:val="24"/>
              </w:rPr>
            </w:pPr>
          </w:p>
        </w:tc>
        <w:tc>
          <w:tcPr>
            <w:tcW w:w="883" w:type="dxa"/>
            <w:vAlign w:val="center"/>
          </w:tcPr>
          <w:p w14:paraId="24BF6F28" w14:textId="77777777" w:rsidR="002F4259" w:rsidRPr="00CE332D" w:rsidRDefault="002F4259" w:rsidP="00E20346">
            <w:pPr>
              <w:tabs>
                <w:tab w:val="left" w:pos="1843"/>
              </w:tabs>
              <w:ind w:left="-113" w:right="-113"/>
              <w:jc w:val="center"/>
              <w:rPr>
                <w:rFonts w:ascii="Times New Roman" w:hAnsi="Times New Roman" w:cs="Times New Roman"/>
                <w:b/>
                <w:sz w:val="24"/>
                <w:szCs w:val="24"/>
              </w:rPr>
            </w:pPr>
          </w:p>
        </w:tc>
        <w:tc>
          <w:tcPr>
            <w:tcW w:w="916" w:type="dxa"/>
            <w:vAlign w:val="center"/>
          </w:tcPr>
          <w:p w14:paraId="5F180A07" w14:textId="77777777" w:rsidR="002F4259" w:rsidRPr="00CE332D" w:rsidRDefault="002F4259" w:rsidP="00E20346">
            <w:pPr>
              <w:tabs>
                <w:tab w:val="left" w:pos="1843"/>
              </w:tabs>
              <w:ind w:left="-113" w:right="-113"/>
              <w:jc w:val="center"/>
              <w:rPr>
                <w:rFonts w:ascii="Times New Roman" w:hAnsi="Times New Roman" w:cs="Times New Roman"/>
                <w:b/>
                <w:sz w:val="24"/>
                <w:szCs w:val="24"/>
              </w:rPr>
            </w:pPr>
          </w:p>
        </w:tc>
        <w:tc>
          <w:tcPr>
            <w:tcW w:w="967" w:type="dxa"/>
            <w:vAlign w:val="center"/>
          </w:tcPr>
          <w:p w14:paraId="384586BC" w14:textId="77777777" w:rsidR="002F4259" w:rsidRPr="00CE332D" w:rsidRDefault="002F4259" w:rsidP="00E20346">
            <w:pPr>
              <w:tabs>
                <w:tab w:val="left" w:pos="1843"/>
              </w:tabs>
              <w:ind w:left="-113" w:right="-113"/>
              <w:jc w:val="center"/>
              <w:rPr>
                <w:rFonts w:ascii="Times New Roman" w:hAnsi="Times New Roman" w:cs="Times New Roman"/>
                <w:b/>
                <w:sz w:val="24"/>
                <w:szCs w:val="24"/>
              </w:rPr>
            </w:pPr>
          </w:p>
        </w:tc>
        <w:tc>
          <w:tcPr>
            <w:tcW w:w="749" w:type="dxa"/>
            <w:vAlign w:val="center"/>
          </w:tcPr>
          <w:p w14:paraId="5E4EAC1E" w14:textId="77777777" w:rsidR="002F4259" w:rsidRPr="00CE332D" w:rsidRDefault="002F4259" w:rsidP="00E20346">
            <w:pPr>
              <w:tabs>
                <w:tab w:val="left" w:pos="1843"/>
              </w:tabs>
              <w:ind w:left="-113" w:right="-113"/>
              <w:jc w:val="center"/>
              <w:rPr>
                <w:rFonts w:ascii="Times New Roman" w:hAnsi="Times New Roman" w:cs="Times New Roman"/>
                <w:b/>
                <w:sz w:val="24"/>
                <w:szCs w:val="24"/>
              </w:rPr>
            </w:pPr>
          </w:p>
        </w:tc>
        <w:tc>
          <w:tcPr>
            <w:tcW w:w="752" w:type="dxa"/>
          </w:tcPr>
          <w:p w14:paraId="0B2DE23A" w14:textId="77777777" w:rsidR="002F4259" w:rsidRPr="00CE332D" w:rsidRDefault="002F4259" w:rsidP="00E20346">
            <w:pPr>
              <w:tabs>
                <w:tab w:val="left" w:pos="1843"/>
              </w:tabs>
              <w:ind w:left="-113" w:right="-113"/>
              <w:jc w:val="center"/>
              <w:rPr>
                <w:rFonts w:ascii="Times New Roman" w:hAnsi="Times New Roman" w:cs="Times New Roman"/>
                <w:b/>
                <w:sz w:val="24"/>
                <w:szCs w:val="24"/>
              </w:rPr>
            </w:pPr>
          </w:p>
        </w:tc>
        <w:tc>
          <w:tcPr>
            <w:tcW w:w="753" w:type="dxa"/>
            <w:vAlign w:val="center"/>
          </w:tcPr>
          <w:p w14:paraId="7A4C910D" w14:textId="77777777" w:rsidR="002F4259" w:rsidRPr="00CE332D" w:rsidRDefault="002F4259" w:rsidP="00E20346">
            <w:pPr>
              <w:tabs>
                <w:tab w:val="left" w:pos="1843"/>
              </w:tabs>
              <w:ind w:left="-113" w:right="-113"/>
              <w:jc w:val="center"/>
              <w:rPr>
                <w:rFonts w:ascii="Times New Roman" w:hAnsi="Times New Roman" w:cs="Times New Roman"/>
                <w:b/>
                <w:sz w:val="24"/>
                <w:szCs w:val="24"/>
              </w:rPr>
            </w:pPr>
          </w:p>
        </w:tc>
        <w:tc>
          <w:tcPr>
            <w:tcW w:w="752" w:type="dxa"/>
            <w:vAlign w:val="center"/>
          </w:tcPr>
          <w:p w14:paraId="66659296" w14:textId="77777777" w:rsidR="002F4259" w:rsidRPr="00CE332D" w:rsidRDefault="002F4259" w:rsidP="00E20346">
            <w:pPr>
              <w:tabs>
                <w:tab w:val="left" w:pos="1843"/>
              </w:tabs>
              <w:ind w:left="-113" w:right="-113"/>
              <w:jc w:val="center"/>
              <w:rPr>
                <w:rFonts w:ascii="Times New Roman" w:hAnsi="Times New Roman" w:cs="Times New Roman"/>
                <w:b/>
                <w:sz w:val="24"/>
                <w:szCs w:val="24"/>
              </w:rPr>
            </w:pPr>
          </w:p>
        </w:tc>
        <w:tc>
          <w:tcPr>
            <w:tcW w:w="748" w:type="dxa"/>
            <w:vAlign w:val="center"/>
          </w:tcPr>
          <w:p w14:paraId="61B56FDD" w14:textId="77777777" w:rsidR="002F4259" w:rsidRPr="00CE332D" w:rsidRDefault="002F4259" w:rsidP="00E20346">
            <w:pPr>
              <w:tabs>
                <w:tab w:val="left" w:pos="1843"/>
              </w:tabs>
              <w:ind w:left="-113" w:right="-113"/>
              <w:jc w:val="center"/>
              <w:rPr>
                <w:rFonts w:ascii="Times New Roman" w:hAnsi="Times New Roman" w:cs="Times New Roman"/>
                <w:b/>
                <w:sz w:val="24"/>
                <w:szCs w:val="24"/>
              </w:rPr>
            </w:pPr>
          </w:p>
        </w:tc>
        <w:tc>
          <w:tcPr>
            <w:tcW w:w="2623" w:type="dxa"/>
            <w:vAlign w:val="center"/>
          </w:tcPr>
          <w:p w14:paraId="4AA82907" w14:textId="77777777" w:rsidR="002F4259" w:rsidRPr="00CE332D" w:rsidRDefault="002F4259" w:rsidP="00E20346">
            <w:pPr>
              <w:tabs>
                <w:tab w:val="left" w:pos="1843"/>
              </w:tabs>
              <w:rPr>
                <w:rFonts w:ascii="Times New Roman" w:hAnsi="Times New Roman" w:cs="Times New Roman"/>
                <w:b/>
                <w:sz w:val="24"/>
                <w:szCs w:val="24"/>
              </w:rPr>
            </w:pPr>
          </w:p>
        </w:tc>
        <w:tc>
          <w:tcPr>
            <w:tcW w:w="1359" w:type="dxa"/>
          </w:tcPr>
          <w:p w14:paraId="303ACAB5" w14:textId="77777777" w:rsidR="002F4259" w:rsidRPr="00CE332D" w:rsidRDefault="002F4259" w:rsidP="00E20346">
            <w:pPr>
              <w:tabs>
                <w:tab w:val="left" w:pos="1843"/>
              </w:tabs>
              <w:jc w:val="both"/>
              <w:rPr>
                <w:rFonts w:ascii="Times New Roman" w:hAnsi="Times New Roman" w:cs="Times New Roman"/>
                <w:sz w:val="26"/>
                <w:szCs w:val="26"/>
              </w:rPr>
            </w:pPr>
          </w:p>
        </w:tc>
      </w:tr>
      <w:tr w:rsidR="00CE332D" w:rsidRPr="00CE332D" w14:paraId="6B95DABF" w14:textId="77777777" w:rsidTr="00635D2D">
        <w:trPr>
          <w:jc w:val="center"/>
        </w:trPr>
        <w:tc>
          <w:tcPr>
            <w:tcW w:w="1506" w:type="dxa"/>
            <w:vAlign w:val="center"/>
          </w:tcPr>
          <w:p w14:paraId="524EF2B0" w14:textId="25FBEAA6" w:rsidR="002F4259" w:rsidRPr="00CE332D" w:rsidRDefault="00CA4545" w:rsidP="00E20346">
            <w:pPr>
              <w:tabs>
                <w:tab w:val="left" w:pos="1843"/>
              </w:tabs>
              <w:jc w:val="center"/>
              <w:rPr>
                <w:rFonts w:ascii="Times New Roman" w:hAnsi="Times New Roman" w:cs="Times New Roman"/>
                <w:spacing w:val="-8"/>
              </w:rPr>
            </w:pPr>
            <w:r w:rsidRPr="00CE332D">
              <w:rPr>
                <w:rFonts w:ascii="Times New Roman" w:hAnsi="Times New Roman" w:cs="Times New Roman"/>
                <w:sz w:val="26"/>
                <w:szCs w:val="26"/>
              </w:rPr>
              <w:t xml:space="preserve"> </w:t>
            </w:r>
            <w:r w:rsidR="002F4259" w:rsidRPr="00CE332D">
              <w:rPr>
                <w:rFonts w:ascii="Times New Roman" w:hAnsi="Times New Roman" w:cs="Times New Roman"/>
                <w:spacing w:val="-8"/>
              </w:rPr>
              <w:t>MWM</w:t>
            </w:r>
          </w:p>
        </w:tc>
        <w:tc>
          <w:tcPr>
            <w:tcW w:w="855" w:type="dxa"/>
            <w:vAlign w:val="center"/>
          </w:tcPr>
          <w:p w14:paraId="39C13563" w14:textId="77777777" w:rsidR="002F4259" w:rsidRPr="00CE332D" w:rsidRDefault="002F4259" w:rsidP="00E20346">
            <w:pPr>
              <w:tabs>
                <w:tab w:val="left" w:pos="1843"/>
              </w:tabs>
              <w:jc w:val="center"/>
              <w:rPr>
                <w:rFonts w:ascii="Times New Roman" w:hAnsi="Times New Roman" w:cs="Times New Roman"/>
                <w:b/>
                <w:sz w:val="24"/>
                <w:szCs w:val="24"/>
              </w:rPr>
            </w:pPr>
          </w:p>
        </w:tc>
        <w:tc>
          <w:tcPr>
            <w:tcW w:w="809" w:type="dxa"/>
            <w:vAlign w:val="center"/>
          </w:tcPr>
          <w:p w14:paraId="4429DC93" w14:textId="77777777" w:rsidR="002F4259" w:rsidRPr="00CE332D" w:rsidRDefault="002F4259" w:rsidP="00E20346">
            <w:pPr>
              <w:tabs>
                <w:tab w:val="left" w:pos="1843"/>
              </w:tabs>
              <w:ind w:left="-113" w:right="-113"/>
              <w:jc w:val="center"/>
              <w:rPr>
                <w:rFonts w:ascii="Times New Roman" w:hAnsi="Times New Roman" w:cs="Times New Roman"/>
                <w:b/>
                <w:sz w:val="24"/>
                <w:szCs w:val="24"/>
              </w:rPr>
            </w:pPr>
          </w:p>
        </w:tc>
        <w:tc>
          <w:tcPr>
            <w:tcW w:w="1072" w:type="dxa"/>
            <w:vAlign w:val="center"/>
          </w:tcPr>
          <w:p w14:paraId="14FFC36E" w14:textId="77777777" w:rsidR="002F4259" w:rsidRPr="00CE332D" w:rsidRDefault="002F4259" w:rsidP="00E20346">
            <w:pPr>
              <w:tabs>
                <w:tab w:val="left" w:pos="1843"/>
              </w:tabs>
              <w:ind w:left="-113" w:right="-113"/>
              <w:jc w:val="center"/>
              <w:rPr>
                <w:rFonts w:ascii="Times New Roman" w:hAnsi="Times New Roman" w:cs="Times New Roman"/>
                <w:b/>
                <w:sz w:val="24"/>
                <w:szCs w:val="24"/>
              </w:rPr>
            </w:pPr>
          </w:p>
        </w:tc>
        <w:tc>
          <w:tcPr>
            <w:tcW w:w="883" w:type="dxa"/>
            <w:vAlign w:val="center"/>
          </w:tcPr>
          <w:p w14:paraId="32F90623" w14:textId="77777777" w:rsidR="002F4259" w:rsidRPr="00CE332D" w:rsidRDefault="002F4259" w:rsidP="00E20346">
            <w:pPr>
              <w:tabs>
                <w:tab w:val="left" w:pos="1843"/>
              </w:tabs>
              <w:ind w:left="-113" w:right="-113"/>
              <w:jc w:val="center"/>
              <w:rPr>
                <w:rFonts w:ascii="Times New Roman" w:hAnsi="Times New Roman" w:cs="Times New Roman"/>
                <w:b/>
                <w:sz w:val="24"/>
                <w:szCs w:val="24"/>
              </w:rPr>
            </w:pPr>
          </w:p>
        </w:tc>
        <w:tc>
          <w:tcPr>
            <w:tcW w:w="916" w:type="dxa"/>
            <w:vAlign w:val="center"/>
          </w:tcPr>
          <w:p w14:paraId="166D48E1" w14:textId="77777777" w:rsidR="002F4259" w:rsidRPr="00CE332D" w:rsidRDefault="002F4259" w:rsidP="00E20346">
            <w:pPr>
              <w:tabs>
                <w:tab w:val="left" w:pos="1843"/>
              </w:tabs>
              <w:ind w:left="-113" w:right="-113"/>
              <w:jc w:val="center"/>
              <w:rPr>
                <w:rFonts w:ascii="Times New Roman" w:hAnsi="Times New Roman" w:cs="Times New Roman"/>
                <w:b/>
                <w:sz w:val="24"/>
                <w:szCs w:val="24"/>
              </w:rPr>
            </w:pPr>
          </w:p>
        </w:tc>
        <w:tc>
          <w:tcPr>
            <w:tcW w:w="967" w:type="dxa"/>
            <w:vAlign w:val="center"/>
          </w:tcPr>
          <w:p w14:paraId="7991A33F" w14:textId="77777777" w:rsidR="002F4259" w:rsidRPr="00CE332D" w:rsidRDefault="002F4259" w:rsidP="00E20346">
            <w:pPr>
              <w:tabs>
                <w:tab w:val="left" w:pos="1843"/>
              </w:tabs>
              <w:ind w:left="-113" w:right="-113"/>
              <w:jc w:val="center"/>
              <w:rPr>
                <w:rFonts w:ascii="Times New Roman" w:hAnsi="Times New Roman" w:cs="Times New Roman"/>
                <w:b/>
                <w:sz w:val="24"/>
                <w:szCs w:val="24"/>
              </w:rPr>
            </w:pPr>
          </w:p>
        </w:tc>
        <w:tc>
          <w:tcPr>
            <w:tcW w:w="749" w:type="dxa"/>
            <w:vAlign w:val="center"/>
          </w:tcPr>
          <w:p w14:paraId="63309AFA" w14:textId="77777777" w:rsidR="002F4259" w:rsidRPr="00CE332D" w:rsidRDefault="002F4259" w:rsidP="00E20346">
            <w:pPr>
              <w:tabs>
                <w:tab w:val="left" w:pos="1843"/>
              </w:tabs>
              <w:ind w:left="-113" w:right="-113"/>
              <w:jc w:val="center"/>
              <w:rPr>
                <w:rFonts w:ascii="Times New Roman" w:hAnsi="Times New Roman" w:cs="Times New Roman"/>
                <w:b/>
                <w:sz w:val="24"/>
                <w:szCs w:val="24"/>
              </w:rPr>
            </w:pPr>
          </w:p>
        </w:tc>
        <w:tc>
          <w:tcPr>
            <w:tcW w:w="752" w:type="dxa"/>
          </w:tcPr>
          <w:p w14:paraId="5AB642A8" w14:textId="77777777" w:rsidR="002F4259" w:rsidRPr="00CE332D" w:rsidRDefault="002F4259" w:rsidP="00E20346">
            <w:pPr>
              <w:tabs>
                <w:tab w:val="left" w:pos="1843"/>
              </w:tabs>
              <w:ind w:left="-113" w:right="-113"/>
              <w:jc w:val="center"/>
              <w:rPr>
                <w:rFonts w:ascii="Times New Roman" w:hAnsi="Times New Roman" w:cs="Times New Roman"/>
                <w:b/>
                <w:sz w:val="24"/>
                <w:szCs w:val="24"/>
              </w:rPr>
            </w:pPr>
          </w:p>
        </w:tc>
        <w:tc>
          <w:tcPr>
            <w:tcW w:w="753" w:type="dxa"/>
            <w:vAlign w:val="center"/>
          </w:tcPr>
          <w:p w14:paraId="1D281F12" w14:textId="77777777" w:rsidR="002F4259" w:rsidRPr="00CE332D" w:rsidRDefault="002F4259" w:rsidP="00E20346">
            <w:pPr>
              <w:tabs>
                <w:tab w:val="left" w:pos="1843"/>
              </w:tabs>
              <w:ind w:left="-113" w:right="-113"/>
              <w:jc w:val="center"/>
              <w:rPr>
                <w:rFonts w:ascii="Times New Roman" w:hAnsi="Times New Roman" w:cs="Times New Roman"/>
                <w:b/>
                <w:sz w:val="24"/>
                <w:szCs w:val="24"/>
              </w:rPr>
            </w:pPr>
          </w:p>
        </w:tc>
        <w:tc>
          <w:tcPr>
            <w:tcW w:w="752" w:type="dxa"/>
            <w:vAlign w:val="center"/>
          </w:tcPr>
          <w:p w14:paraId="273CA891" w14:textId="77777777" w:rsidR="002F4259" w:rsidRPr="00CE332D" w:rsidRDefault="002F4259" w:rsidP="00E20346">
            <w:pPr>
              <w:tabs>
                <w:tab w:val="left" w:pos="1843"/>
              </w:tabs>
              <w:ind w:left="-113" w:right="-113"/>
              <w:jc w:val="center"/>
              <w:rPr>
                <w:rFonts w:ascii="Times New Roman" w:hAnsi="Times New Roman" w:cs="Times New Roman"/>
                <w:b/>
                <w:sz w:val="24"/>
                <w:szCs w:val="24"/>
              </w:rPr>
            </w:pPr>
          </w:p>
        </w:tc>
        <w:tc>
          <w:tcPr>
            <w:tcW w:w="748" w:type="dxa"/>
            <w:vAlign w:val="center"/>
          </w:tcPr>
          <w:p w14:paraId="5D1B90E6" w14:textId="77777777" w:rsidR="002F4259" w:rsidRPr="00CE332D" w:rsidRDefault="002F4259" w:rsidP="00E20346">
            <w:pPr>
              <w:tabs>
                <w:tab w:val="left" w:pos="1843"/>
              </w:tabs>
              <w:ind w:left="-113" w:right="-113"/>
              <w:jc w:val="center"/>
              <w:rPr>
                <w:rFonts w:ascii="Times New Roman" w:hAnsi="Times New Roman" w:cs="Times New Roman"/>
                <w:b/>
                <w:sz w:val="24"/>
                <w:szCs w:val="24"/>
              </w:rPr>
            </w:pPr>
          </w:p>
        </w:tc>
        <w:tc>
          <w:tcPr>
            <w:tcW w:w="2623" w:type="dxa"/>
            <w:vAlign w:val="center"/>
          </w:tcPr>
          <w:p w14:paraId="0592B9AD" w14:textId="77777777" w:rsidR="002F4259" w:rsidRPr="00CE332D" w:rsidRDefault="002F4259" w:rsidP="00E20346">
            <w:pPr>
              <w:tabs>
                <w:tab w:val="left" w:pos="1843"/>
              </w:tabs>
              <w:rPr>
                <w:rFonts w:ascii="Times New Roman" w:hAnsi="Times New Roman" w:cs="Times New Roman"/>
                <w:b/>
                <w:sz w:val="24"/>
                <w:szCs w:val="24"/>
              </w:rPr>
            </w:pPr>
          </w:p>
        </w:tc>
        <w:tc>
          <w:tcPr>
            <w:tcW w:w="1359" w:type="dxa"/>
          </w:tcPr>
          <w:p w14:paraId="68E9C776" w14:textId="77777777" w:rsidR="002F4259" w:rsidRPr="00CE332D" w:rsidRDefault="002F4259" w:rsidP="00E20346">
            <w:pPr>
              <w:tabs>
                <w:tab w:val="left" w:pos="1843"/>
              </w:tabs>
              <w:jc w:val="both"/>
              <w:rPr>
                <w:rFonts w:ascii="Times New Roman" w:hAnsi="Times New Roman" w:cs="Times New Roman"/>
                <w:sz w:val="26"/>
                <w:szCs w:val="26"/>
              </w:rPr>
            </w:pPr>
          </w:p>
        </w:tc>
      </w:tr>
      <w:tr w:rsidR="0004439F" w:rsidRPr="00CE332D" w14:paraId="24107046" w14:textId="77777777" w:rsidTr="00635D2D">
        <w:trPr>
          <w:jc w:val="center"/>
        </w:trPr>
        <w:tc>
          <w:tcPr>
            <w:tcW w:w="1506" w:type="dxa"/>
            <w:vAlign w:val="center"/>
          </w:tcPr>
          <w:p w14:paraId="5212E4D7" w14:textId="666F847C" w:rsidR="0004439F" w:rsidRPr="00CE332D" w:rsidRDefault="0004439F" w:rsidP="00E20346">
            <w:pPr>
              <w:tabs>
                <w:tab w:val="left" w:pos="1843"/>
              </w:tabs>
              <w:jc w:val="center"/>
              <w:rPr>
                <w:rFonts w:ascii="Times New Roman" w:hAnsi="Times New Roman" w:cs="Times New Roman"/>
                <w:sz w:val="26"/>
                <w:szCs w:val="26"/>
              </w:rPr>
            </w:pPr>
            <w:r>
              <w:rPr>
                <w:rFonts w:ascii="Times New Roman" w:hAnsi="Times New Roman" w:cs="Times New Roman"/>
                <w:sz w:val="26"/>
                <w:szCs w:val="26"/>
              </w:rPr>
              <w:t>………….</w:t>
            </w:r>
          </w:p>
        </w:tc>
        <w:tc>
          <w:tcPr>
            <w:tcW w:w="855" w:type="dxa"/>
            <w:vAlign w:val="center"/>
          </w:tcPr>
          <w:p w14:paraId="39E1EDAA" w14:textId="77777777" w:rsidR="0004439F" w:rsidRPr="00CE332D" w:rsidRDefault="0004439F" w:rsidP="00E20346">
            <w:pPr>
              <w:tabs>
                <w:tab w:val="left" w:pos="1843"/>
              </w:tabs>
              <w:jc w:val="center"/>
              <w:rPr>
                <w:rFonts w:ascii="Times New Roman" w:hAnsi="Times New Roman" w:cs="Times New Roman"/>
                <w:b/>
                <w:sz w:val="24"/>
                <w:szCs w:val="24"/>
              </w:rPr>
            </w:pPr>
          </w:p>
        </w:tc>
        <w:tc>
          <w:tcPr>
            <w:tcW w:w="809" w:type="dxa"/>
            <w:vAlign w:val="center"/>
          </w:tcPr>
          <w:p w14:paraId="2B675944" w14:textId="77777777" w:rsidR="0004439F" w:rsidRPr="00CE332D" w:rsidRDefault="0004439F" w:rsidP="00E20346">
            <w:pPr>
              <w:tabs>
                <w:tab w:val="left" w:pos="1843"/>
              </w:tabs>
              <w:ind w:left="-113" w:right="-113"/>
              <w:jc w:val="center"/>
              <w:rPr>
                <w:rFonts w:ascii="Times New Roman" w:hAnsi="Times New Roman" w:cs="Times New Roman"/>
                <w:b/>
                <w:sz w:val="24"/>
                <w:szCs w:val="24"/>
              </w:rPr>
            </w:pPr>
          </w:p>
        </w:tc>
        <w:tc>
          <w:tcPr>
            <w:tcW w:w="1072" w:type="dxa"/>
            <w:vAlign w:val="center"/>
          </w:tcPr>
          <w:p w14:paraId="36D85C9F" w14:textId="77777777" w:rsidR="0004439F" w:rsidRPr="00CE332D" w:rsidRDefault="0004439F" w:rsidP="00E20346">
            <w:pPr>
              <w:tabs>
                <w:tab w:val="left" w:pos="1843"/>
              </w:tabs>
              <w:ind w:left="-113" w:right="-113"/>
              <w:jc w:val="center"/>
              <w:rPr>
                <w:rFonts w:ascii="Times New Roman" w:hAnsi="Times New Roman" w:cs="Times New Roman"/>
                <w:b/>
                <w:sz w:val="24"/>
                <w:szCs w:val="24"/>
              </w:rPr>
            </w:pPr>
          </w:p>
        </w:tc>
        <w:tc>
          <w:tcPr>
            <w:tcW w:w="883" w:type="dxa"/>
            <w:vAlign w:val="center"/>
          </w:tcPr>
          <w:p w14:paraId="25660E37" w14:textId="77777777" w:rsidR="0004439F" w:rsidRPr="00CE332D" w:rsidRDefault="0004439F" w:rsidP="00E20346">
            <w:pPr>
              <w:tabs>
                <w:tab w:val="left" w:pos="1843"/>
              </w:tabs>
              <w:ind w:left="-113" w:right="-113"/>
              <w:jc w:val="center"/>
              <w:rPr>
                <w:rFonts w:ascii="Times New Roman" w:hAnsi="Times New Roman" w:cs="Times New Roman"/>
                <w:b/>
                <w:sz w:val="24"/>
                <w:szCs w:val="24"/>
              </w:rPr>
            </w:pPr>
          </w:p>
        </w:tc>
        <w:tc>
          <w:tcPr>
            <w:tcW w:w="916" w:type="dxa"/>
            <w:vAlign w:val="center"/>
          </w:tcPr>
          <w:p w14:paraId="573C0E46" w14:textId="77777777" w:rsidR="0004439F" w:rsidRPr="00CE332D" w:rsidRDefault="0004439F" w:rsidP="00E20346">
            <w:pPr>
              <w:tabs>
                <w:tab w:val="left" w:pos="1843"/>
              </w:tabs>
              <w:ind w:left="-113" w:right="-113"/>
              <w:jc w:val="center"/>
              <w:rPr>
                <w:rFonts w:ascii="Times New Roman" w:hAnsi="Times New Roman" w:cs="Times New Roman"/>
                <w:b/>
                <w:sz w:val="24"/>
                <w:szCs w:val="24"/>
              </w:rPr>
            </w:pPr>
          </w:p>
        </w:tc>
        <w:tc>
          <w:tcPr>
            <w:tcW w:w="967" w:type="dxa"/>
            <w:vAlign w:val="center"/>
          </w:tcPr>
          <w:p w14:paraId="35FC7968" w14:textId="77777777" w:rsidR="0004439F" w:rsidRPr="00CE332D" w:rsidRDefault="0004439F" w:rsidP="00E20346">
            <w:pPr>
              <w:tabs>
                <w:tab w:val="left" w:pos="1843"/>
              </w:tabs>
              <w:ind w:left="-113" w:right="-113"/>
              <w:jc w:val="center"/>
              <w:rPr>
                <w:rFonts w:ascii="Times New Roman" w:hAnsi="Times New Roman" w:cs="Times New Roman"/>
                <w:b/>
                <w:sz w:val="24"/>
                <w:szCs w:val="24"/>
              </w:rPr>
            </w:pPr>
          </w:p>
        </w:tc>
        <w:tc>
          <w:tcPr>
            <w:tcW w:w="749" w:type="dxa"/>
            <w:vAlign w:val="center"/>
          </w:tcPr>
          <w:p w14:paraId="31CA6CCA" w14:textId="77777777" w:rsidR="0004439F" w:rsidRPr="00CE332D" w:rsidRDefault="0004439F" w:rsidP="00E20346">
            <w:pPr>
              <w:tabs>
                <w:tab w:val="left" w:pos="1843"/>
              </w:tabs>
              <w:ind w:left="-113" w:right="-113"/>
              <w:jc w:val="center"/>
              <w:rPr>
                <w:rFonts w:ascii="Times New Roman" w:hAnsi="Times New Roman" w:cs="Times New Roman"/>
                <w:b/>
                <w:sz w:val="24"/>
                <w:szCs w:val="24"/>
              </w:rPr>
            </w:pPr>
          </w:p>
        </w:tc>
        <w:tc>
          <w:tcPr>
            <w:tcW w:w="752" w:type="dxa"/>
          </w:tcPr>
          <w:p w14:paraId="3DBC4B56" w14:textId="77777777" w:rsidR="0004439F" w:rsidRPr="00CE332D" w:rsidRDefault="0004439F" w:rsidP="00E20346">
            <w:pPr>
              <w:tabs>
                <w:tab w:val="left" w:pos="1843"/>
              </w:tabs>
              <w:ind w:left="-113" w:right="-113"/>
              <w:jc w:val="center"/>
              <w:rPr>
                <w:rFonts w:ascii="Times New Roman" w:hAnsi="Times New Roman" w:cs="Times New Roman"/>
                <w:b/>
                <w:sz w:val="24"/>
                <w:szCs w:val="24"/>
              </w:rPr>
            </w:pPr>
          </w:p>
        </w:tc>
        <w:tc>
          <w:tcPr>
            <w:tcW w:w="753" w:type="dxa"/>
            <w:vAlign w:val="center"/>
          </w:tcPr>
          <w:p w14:paraId="7BA306CB" w14:textId="77777777" w:rsidR="0004439F" w:rsidRPr="00CE332D" w:rsidRDefault="0004439F" w:rsidP="00E20346">
            <w:pPr>
              <w:tabs>
                <w:tab w:val="left" w:pos="1843"/>
              </w:tabs>
              <w:ind w:left="-113" w:right="-113"/>
              <w:jc w:val="center"/>
              <w:rPr>
                <w:rFonts w:ascii="Times New Roman" w:hAnsi="Times New Roman" w:cs="Times New Roman"/>
                <w:b/>
                <w:sz w:val="24"/>
                <w:szCs w:val="24"/>
              </w:rPr>
            </w:pPr>
          </w:p>
        </w:tc>
        <w:tc>
          <w:tcPr>
            <w:tcW w:w="752" w:type="dxa"/>
            <w:vAlign w:val="center"/>
          </w:tcPr>
          <w:p w14:paraId="384890CF" w14:textId="77777777" w:rsidR="0004439F" w:rsidRPr="00CE332D" w:rsidRDefault="0004439F" w:rsidP="00E20346">
            <w:pPr>
              <w:tabs>
                <w:tab w:val="left" w:pos="1843"/>
              </w:tabs>
              <w:ind w:left="-113" w:right="-113"/>
              <w:jc w:val="center"/>
              <w:rPr>
                <w:rFonts w:ascii="Times New Roman" w:hAnsi="Times New Roman" w:cs="Times New Roman"/>
                <w:b/>
                <w:sz w:val="24"/>
                <w:szCs w:val="24"/>
              </w:rPr>
            </w:pPr>
          </w:p>
        </w:tc>
        <w:tc>
          <w:tcPr>
            <w:tcW w:w="748" w:type="dxa"/>
            <w:vAlign w:val="center"/>
          </w:tcPr>
          <w:p w14:paraId="52E820CD" w14:textId="77777777" w:rsidR="0004439F" w:rsidRPr="00CE332D" w:rsidRDefault="0004439F" w:rsidP="00E20346">
            <w:pPr>
              <w:tabs>
                <w:tab w:val="left" w:pos="1843"/>
              </w:tabs>
              <w:ind w:left="-113" w:right="-113"/>
              <w:jc w:val="center"/>
              <w:rPr>
                <w:rFonts w:ascii="Times New Roman" w:hAnsi="Times New Roman" w:cs="Times New Roman"/>
                <w:b/>
                <w:sz w:val="24"/>
                <w:szCs w:val="24"/>
              </w:rPr>
            </w:pPr>
          </w:p>
        </w:tc>
        <w:tc>
          <w:tcPr>
            <w:tcW w:w="2623" w:type="dxa"/>
            <w:vAlign w:val="center"/>
          </w:tcPr>
          <w:p w14:paraId="2E3F3CE1" w14:textId="77777777" w:rsidR="0004439F" w:rsidRPr="00CE332D" w:rsidRDefault="0004439F" w:rsidP="00E20346">
            <w:pPr>
              <w:tabs>
                <w:tab w:val="left" w:pos="1843"/>
              </w:tabs>
              <w:rPr>
                <w:rFonts w:ascii="Times New Roman" w:hAnsi="Times New Roman" w:cs="Times New Roman"/>
                <w:b/>
                <w:sz w:val="24"/>
                <w:szCs w:val="24"/>
              </w:rPr>
            </w:pPr>
          </w:p>
        </w:tc>
        <w:tc>
          <w:tcPr>
            <w:tcW w:w="1359" w:type="dxa"/>
          </w:tcPr>
          <w:p w14:paraId="4B0F4680" w14:textId="77777777" w:rsidR="0004439F" w:rsidRPr="00CE332D" w:rsidRDefault="0004439F" w:rsidP="00E20346">
            <w:pPr>
              <w:tabs>
                <w:tab w:val="left" w:pos="1843"/>
              </w:tabs>
              <w:jc w:val="both"/>
              <w:rPr>
                <w:rFonts w:ascii="Times New Roman" w:hAnsi="Times New Roman" w:cs="Times New Roman"/>
                <w:sz w:val="26"/>
                <w:szCs w:val="26"/>
              </w:rPr>
            </w:pPr>
          </w:p>
        </w:tc>
      </w:tr>
    </w:tbl>
    <w:p w14:paraId="733EB6F9" w14:textId="77777777" w:rsidR="002F4259" w:rsidRPr="00CE332D" w:rsidRDefault="002F4259" w:rsidP="00E20346">
      <w:pPr>
        <w:tabs>
          <w:tab w:val="left" w:pos="1843"/>
        </w:tabs>
        <w:spacing w:before="60" w:after="0" w:line="240" w:lineRule="auto"/>
        <w:jc w:val="both"/>
        <w:rPr>
          <w:rFonts w:ascii="Times New Roman" w:hAnsi="Times New Roman" w:cs="Times New Roman"/>
          <w:b/>
          <w:sz w:val="26"/>
          <w:szCs w:val="26"/>
        </w:rPr>
      </w:pPr>
      <w:r w:rsidRPr="00CE332D">
        <w:rPr>
          <w:rFonts w:ascii="Times New Roman" w:hAnsi="Times New Roman" w:cs="Times New Roman"/>
          <w:b/>
          <w:sz w:val="26"/>
          <w:szCs w:val="26"/>
        </w:rPr>
        <w:t>III. ĐIỀU TRỊ</w:t>
      </w:r>
    </w:p>
    <w:p w14:paraId="47FE5E53" w14:textId="77777777" w:rsidR="002F4259" w:rsidRPr="00CE332D" w:rsidRDefault="002F4259" w:rsidP="00E20346">
      <w:pPr>
        <w:tabs>
          <w:tab w:val="left" w:pos="1843"/>
        </w:tabs>
        <w:spacing w:after="0" w:line="240" w:lineRule="auto"/>
        <w:jc w:val="both"/>
        <w:rPr>
          <w:rFonts w:ascii="Times New Roman" w:hAnsi="Times New Roman" w:cs="Times New Roman"/>
          <w:b/>
          <w:sz w:val="26"/>
          <w:szCs w:val="26"/>
        </w:rPr>
      </w:pPr>
      <w:r w:rsidRPr="00CE332D">
        <w:rPr>
          <w:rFonts w:ascii="Times New Roman" w:hAnsi="Times New Roman" w:cs="Times New Roman"/>
          <w:b/>
          <w:sz w:val="26"/>
          <w:szCs w:val="26"/>
        </w:rPr>
        <w:t xml:space="preserve">1. Tình trạng động vật trước điều trị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1"/>
        <w:gridCol w:w="794"/>
        <w:gridCol w:w="770"/>
        <w:gridCol w:w="730"/>
        <w:gridCol w:w="1436"/>
        <w:gridCol w:w="758"/>
        <w:gridCol w:w="788"/>
        <w:gridCol w:w="784"/>
        <w:gridCol w:w="777"/>
        <w:gridCol w:w="5351"/>
        <w:gridCol w:w="1567"/>
      </w:tblGrid>
      <w:tr w:rsidR="00CE332D" w:rsidRPr="00CE332D" w14:paraId="452E8A97" w14:textId="77777777" w:rsidTr="00CA4545">
        <w:trPr>
          <w:trHeight w:val="213"/>
          <w:jc w:val="center"/>
        </w:trPr>
        <w:tc>
          <w:tcPr>
            <w:tcW w:w="13029" w:type="dxa"/>
            <w:gridSpan w:val="10"/>
          </w:tcPr>
          <w:p w14:paraId="04757757" w14:textId="77777777" w:rsidR="002F4259" w:rsidRPr="00CE332D" w:rsidRDefault="002F4259" w:rsidP="00E20346">
            <w:pPr>
              <w:tabs>
                <w:tab w:val="left" w:pos="1843"/>
              </w:tabs>
              <w:spacing w:after="0" w:line="240" w:lineRule="auto"/>
              <w:jc w:val="center"/>
              <w:rPr>
                <w:rFonts w:ascii="Times New Roman" w:hAnsi="Times New Roman" w:cs="Times New Roman"/>
                <w:b/>
                <w:sz w:val="24"/>
                <w:szCs w:val="24"/>
              </w:rPr>
            </w:pPr>
            <w:r w:rsidRPr="00CE332D">
              <w:rPr>
                <w:rFonts w:ascii="Times New Roman" w:hAnsi="Times New Roman" w:cs="Times New Roman"/>
                <w:b/>
                <w:sz w:val="26"/>
                <w:szCs w:val="26"/>
              </w:rPr>
              <w:t xml:space="preserve">Tình trạng </w:t>
            </w:r>
            <w:r w:rsidRPr="00CE332D">
              <w:rPr>
                <w:rFonts w:ascii="Times New Roman" w:hAnsi="Times New Roman" w:cs="Times New Roman"/>
                <w:i/>
                <w:sz w:val="24"/>
                <w:szCs w:val="24"/>
              </w:rPr>
              <w:t>(Bình thường ghi 1; bất thường ghi 2 và mô tả chi tiết)</w:t>
            </w:r>
          </w:p>
        </w:tc>
        <w:tc>
          <w:tcPr>
            <w:tcW w:w="1567" w:type="dxa"/>
            <w:vMerge w:val="restart"/>
            <w:vAlign w:val="center"/>
          </w:tcPr>
          <w:p w14:paraId="296FE846" w14:textId="77777777" w:rsidR="002F4259" w:rsidRPr="00CE332D" w:rsidRDefault="002F4259" w:rsidP="00E20346">
            <w:pPr>
              <w:tabs>
                <w:tab w:val="left" w:pos="1843"/>
              </w:tabs>
              <w:spacing w:after="0" w:line="240" w:lineRule="auto"/>
              <w:ind w:left="-113" w:right="-113"/>
              <w:jc w:val="center"/>
              <w:rPr>
                <w:rFonts w:ascii="Times New Roman" w:hAnsi="Times New Roman" w:cs="Times New Roman"/>
                <w:b/>
                <w:spacing w:val="-4"/>
                <w:sz w:val="24"/>
                <w:szCs w:val="24"/>
              </w:rPr>
            </w:pPr>
            <w:r w:rsidRPr="00CE332D">
              <w:rPr>
                <w:rFonts w:ascii="Times New Roman" w:hAnsi="Times New Roman" w:cs="Times New Roman"/>
                <w:b/>
                <w:spacing w:val="-4"/>
                <w:sz w:val="24"/>
                <w:szCs w:val="24"/>
              </w:rPr>
              <w:t>Ngày, giờ, người theo dõi</w:t>
            </w:r>
          </w:p>
        </w:tc>
      </w:tr>
      <w:tr w:rsidR="00CE332D" w:rsidRPr="00CE332D" w14:paraId="2D7D15EC" w14:textId="77777777" w:rsidTr="002F4259">
        <w:trPr>
          <w:trHeight w:val="552"/>
          <w:jc w:val="center"/>
        </w:trPr>
        <w:tc>
          <w:tcPr>
            <w:tcW w:w="841" w:type="dxa"/>
            <w:tcBorders>
              <w:bottom w:val="single" w:sz="4" w:space="0" w:color="auto"/>
            </w:tcBorders>
            <w:vAlign w:val="center"/>
          </w:tcPr>
          <w:p w14:paraId="25878F6F" w14:textId="77777777" w:rsidR="002F4259" w:rsidRPr="00CE332D" w:rsidRDefault="002F4259" w:rsidP="00E20346">
            <w:pPr>
              <w:tabs>
                <w:tab w:val="left" w:pos="1843"/>
              </w:tabs>
              <w:spacing w:after="0" w:line="240" w:lineRule="auto"/>
              <w:ind w:left="-113" w:right="-113"/>
              <w:jc w:val="center"/>
              <w:rPr>
                <w:rFonts w:ascii="Times New Roman Bold" w:hAnsi="Times New Roman Bold" w:cs="Times New Roman"/>
                <w:b/>
                <w:bCs/>
                <w:i/>
                <w:spacing w:val="-10"/>
                <w:sz w:val="24"/>
                <w:szCs w:val="24"/>
              </w:rPr>
            </w:pPr>
            <w:r w:rsidRPr="00CE332D">
              <w:rPr>
                <w:rFonts w:ascii="Times New Roman Bold" w:hAnsi="Times New Roman Bold" w:cs="Times New Roman"/>
                <w:b/>
                <w:bCs/>
                <w:i/>
                <w:spacing w:val="-10"/>
                <w:sz w:val="24"/>
                <w:szCs w:val="24"/>
              </w:rPr>
              <w:t>Trọng lượng (g)</w:t>
            </w:r>
          </w:p>
        </w:tc>
        <w:tc>
          <w:tcPr>
            <w:tcW w:w="794" w:type="dxa"/>
            <w:tcBorders>
              <w:bottom w:val="single" w:sz="4" w:space="0" w:color="auto"/>
            </w:tcBorders>
            <w:vAlign w:val="center"/>
          </w:tcPr>
          <w:p w14:paraId="5C96613A" w14:textId="77777777" w:rsidR="002F4259" w:rsidRPr="00CE332D" w:rsidRDefault="002F4259" w:rsidP="00E20346">
            <w:pPr>
              <w:tabs>
                <w:tab w:val="left" w:pos="1843"/>
              </w:tabs>
              <w:spacing w:after="0" w:line="240" w:lineRule="auto"/>
              <w:jc w:val="center"/>
              <w:rPr>
                <w:rFonts w:ascii="Times New Roman" w:hAnsi="Times New Roman" w:cs="Times New Roman"/>
                <w:b/>
                <w:bCs/>
                <w:i/>
                <w:sz w:val="24"/>
                <w:szCs w:val="24"/>
              </w:rPr>
            </w:pPr>
            <w:r w:rsidRPr="00CE332D">
              <w:rPr>
                <w:rFonts w:ascii="Times New Roman" w:hAnsi="Times New Roman" w:cs="Times New Roman"/>
                <w:b/>
                <w:bCs/>
                <w:i/>
                <w:sz w:val="24"/>
                <w:szCs w:val="24"/>
              </w:rPr>
              <w:t>Nhiệt độ</w:t>
            </w:r>
          </w:p>
        </w:tc>
        <w:tc>
          <w:tcPr>
            <w:tcW w:w="770" w:type="dxa"/>
            <w:tcBorders>
              <w:bottom w:val="single" w:sz="4" w:space="0" w:color="auto"/>
            </w:tcBorders>
            <w:vAlign w:val="center"/>
          </w:tcPr>
          <w:p w14:paraId="101CC7FD" w14:textId="77777777" w:rsidR="002F4259" w:rsidRPr="00CE332D" w:rsidRDefault="002F4259" w:rsidP="00E20346">
            <w:pPr>
              <w:tabs>
                <w:tab w:val="left" w:pos="1843"/>
              </w:tabs>
              <w:spacing w:after="0" w:line="240" w:lineRule="auto"/>
              <w:jc w:val="center"/>
              <w:rPr>
                <w:rFonts w:ascii="Times New Roman" w:hAnsi="Times New Roman" w:cs="Times New Roman"/>
                <w:b/>
                <w:bCs/>
                <w:i/>
                <w:sz w:val="24"/>
                <w:szCs w:val="24"/>
              </w:rPr>
            </w:pPr>
            <w:r w:rsidRPr="00CE332D">
              <w:rPr>
                <w:rFonts w:ascii="Times New Roman" w:hAnsi="Times New Roman" w:cs="Times New Roman"/>
                <w:b/>
                <w:bCs/>
                <w:i/>
                <w:sz w:val="24"/>
                <w:szCs w:val="24"/>
              </w:rPr>
              <w:t>Sống</w:t>
            </w:r>
          </w:p>
        </w:tc>
        <w:tc>
          <w:tcPr>
            <w:tcW w:w="730" w:type="dxa"/>
            <w:tcBorders>
              <w:bottom w:val="single" w:sz="4" w:space="0" w:color="auto"/>
            </w:tcBorders>
            <w:vAlign w:val="center"/>
          </w:tcPr>
          <w:p w14:paraId="3B30E730" w14:textId="77777777" w:rsidR="002F4259" w:rsidRPr="00CE332D" w:rsidRDefault="002F4259" w:rsidP="00E20346">
            <w:pPr>
              <w:tabs>
                <w:tab w:val="left" w:pos="1843"/>
              </w:tabs>
              <w:spacing w:after="0" w:line="240" w:lineRule="auto"/>
              <w:jc w:val="center"/>
              <w:rPr>
                <w:rFonts w:ascii="Times New Roman" w:hAnsi="Times New Roman" w:cs="Times New Roman"/>
                <w:b/>
                <w:i/>
                <w:sz w:val="24"/>
                <w:szCs w:val="24"/>
              </w:rPr>
            </w:pPr>
            <w:r w:rsidRPr="00CE332D">
              <w:rPr>
                <w:rFonts w:ascii="Times New Roman" w:hAnsi="Times New Roman" w:cs="Times New Roman"/>
                <w:b/>
                <w:bCs/>
                <w:i/>
                <w:sz w:val="24"/>
                <w:szCs w:val="24"/>
              </w:rPr>
              <w:t>Vận động</w:t>
            </w:r>
          </w:p>
        </w:tc>
        <w:tc>
          <w:tcPr>
            <w:tcW w:w="1436" w:type="dxa"/>
            <w:tcBorders>
              <w:bottom w:val="single" w:sz="4" w:space="0" w:color="auto"/>
            </w:tcBorders>
            <w:vAlign w:val="center"/>
          </w:tcPr>
          <w:p w14:paraId="5E21F1B4" w14:textId="77777777" w:rsidR="002F4259" w:rsidRPr="00CE332D" w:rsidRDefault="002F4259" w:rsidP="00E20346">
            <w:pPr>
              <w:tabs>
                <w:tab w:val="left" w:pos="1843"/>
              </w:tabs>
              <w:spacing w:after="0" w:line="240" w:lineRule="auto"/>
              <w:jc w:val="center"/>
              <w:rPr>
                <w:rFonts w:ascii="Times New Roman Bold" w:hAnsi="Times New Roman Bold" w:cs="Times New Roman"/>
                <w:b/>
                <w:i/>
                <w:spacing w:val="-10"/>
                <w:sz w:val="24"/>
                <w:szCs w:val="24"/>
              </w:rPr>
            </w:pPr>
            <w:r w:rsidRPr="00CE332D">
              <w:rPr>
                <w:rFonts w:ascii="Times New Roman Bold" w:hAnsi="Times New Roman Bold" w:cs="Times New Roman"/>
                <w:b/>
                <w:bCs/>
                <w:i/>
                <w:spacing w:val="-10"/>
                <w:sz w:val="24"/>
                <w:szCs w:val="24"/>
              </w:rPr>
              <w:t>Đáp ứng với kích thích</w:t>
            </w:r>
          </w:p>
        </w:tc>
        <w:tc>
          <w:tcPr>
            <w:tcW w:w="758" w:type="dxa"/>
            <w:tcBorders>
              <w:bottom w:val="single" w:sz="4" w:space="0" w:color="auto"/>
            </w:tcBorders>
            <w:vAlign w:val="center"/>
          </w:tcPr>
          <w:p w14:paraId="57427B5A" w14:textId="77777777" w:rsidR="002F4259" w:rsidRPr="00CE332D" w:rsidRDefault="002F4259" w:rsidP="00E20346">
            <w:pPr>
              <w:tabs>
                <w:tab w:val="left" w:pos="1843"/>
              </w:tabs>
              <w:spacing w:after="0" w:line="240" w:lineRule="auto"/>
              <w:jc w:val="center"/>
              <w:rPr>
                <w:rFonts w:ascii="Times New Roman" w:hAnsi="Times New Roman" w:cs="Times New Roman"/>
                <w:b/>
                <w:i/>
                <w:sz w:val="24"/>
                <w:szCs w:val="24"/>
              </w:rPr>
            </w:pPr>
            <w:r w:rsidRPr="00CE332D">
              <w:rPr>
                <w:rFonts w:ascii="Times New Roman" w:hAnsi="Times New Roman" w:cs="Times New Roman"/>
                <w:b/>
                <w:i/>
                <w:sz w:val="24"/>
                <w:szCs w:val="24"/>
              </w:rPr>
              <w:t>Lông</w:t>
            </w:r>
          </w:p>
        </w:tc>
        <w:tc>
          <w:tcPr>
            <w:tcW w:w="788" w:type="dxa"/>
            <w:tcBorders>
              <w:bottom w:val="single" w:sz="4" w:space="0" w:color="auto"/>
            </w:tcBorders>
            <w:vAlign w:val="center"/>
          </w:tcPr>
          <w:p w14:paraId="2C831A4A" w14:textId="77777777" w:rsidR="002F4259" w:rsidRPr="00CE332D" w:rsidRDefault="002F4259" w:rsidP="00E20346">
            <w:pPr>
              <w:tabs>
                <w:tab w:val="left" w:pos="1843"/>
              </w:tabs>
              <w:spacing w:after="0" w:line="240" w:lineRule="auto"/>
              <w:jc w:val="center"/>
              <w:rPr>
                <w:rFonts w:ascii="Times New Roman" w:hAnsi="Times New Roman" w:cs="Times New Roman"/>
                <w:b/>
                <w:i/>
                <w:sz w:val="24"/>
                <w:szCs w:val="24"/>
              </w:rPr>
            </w:pPr>
            <w:r w:rsidRPr="00CE332D">
              <w:rPr>
                <w:rFonts w:ascii="Times New Roman" w:hAnsi="Times New Roman" w:cs="Times New Roman"/>
                <w:b/>
                <w:i/>
                <w:sz w:val="24"/>
                <w:szCs w:val="24"/>
              </w:rPr>
              <w:t>Ăn uống</w:t>
            </w:r>
          </w:p>
        </w:tc>
        <w:tc>
          <w:tcPr>
            <w:tcW w:w="784" w:type="dxa"/>
            <w:tcBorders>
              <w:bottom w:val="single" w:sz="4" w:space="0" w:color="auto"/>
            </w:tcBorders>
            <w:vAlign w:val="center"/>
          </w:tcPr>
          <w:p w14:paraId="3C94669E" w14:textId="77777777" w:rsidR="002F4259" w:rsidRPr="00CE332D" w:rsidRDefault="002F4259" w:rsidP="00E20346">
            <w:pPr>
              <w:tabs>
                <w:tab w:val="left" w:pos="1843"/>
              </w:tabs>
              <w:spacing w:after="0" w:line="240" w:lineRule="auto"/>
              <w:jc w:val="center"/>
              <w:rPr>
                <w:rFonts w:ascii="Times New Roman" w:hAnsi="Times New Roman" w:cs="Times New Roman"/>
                <w:b/>
                <w:i/>
                <w:sz w:val="24"/>
                <w:szCs w:val="24"/>
              </w:rPr>
            </w:pPr>
            <w:r w:rsidRPr="00CE332D">
              <w:rPr>
                <w:rFonts w:ascii="Times New Roman" w:hAnsi="Times New Roman" w:cs="Times New Roman"/>
                <w:b/>
                <w:i/>
                <w:sz w:val="24"/>
                <w:szCs w:val="24"/>
              </w:rPr>
              <w:t>Phân</w:t>
            </w:r>
          </w:p>
        </w:tc>
        <w:tc>
          <w:tcPr>
            <w:tcW w:w="777" w:type="dxa"/>
            <w:tcBorders>
              <w:bottom w:val="single" w:sz="4" w:space="0" w:color="auto"/>
            </w:tcBorders>
            <w:vAlign w:val="center"/>
          </w:tcPr>
          <w:p w14:paraId="24319E28" w14:textId="77777777" w:rsidR="002F4259" w:rsidRPr="00CE332D" w:rsidRDefault="002F4259" w:rsidP="00E20346">
            <w:pPr>
              <w:tabs>
                <w:tab w:val="left" w:pos="1843"/>
              </w:tabs>
              <w:spacing w:after="0" w:line="240" w:lineRule="auto"/>
              <w:jc w:val="center"/>
              <w:rPr>
                <w:rFonts w:ascii="Times New Roman" w:hAnsi="Times New Roman" w:cs="Times New Roman"/>
                <w:b/>
                <w:i/>
                <w:sz w:val="24"/>
                <w:szCs w:val="24"/>
              </w:rPr>
            </w:pPr>
            <w:r w:rsidRPr="00CE332D">
              <w:rPr>
                <w:rFonts w:ascii="Times New Roman" w:hAnsi="Times New Roman" w:cs="Times New Roman"/>
                <w:b/>
                <w:i/>
                <w:sz w:val="24"/>
                <w:szCs w:val="24"/>
              </w:rPr>
              <w:t>Đuôi chuột</w:t>
            </w:r>
          </w:p>
        </w:tc>
        <w:tc>
          <w:tcPr>
            <w:tcW w:w="5351" w:type="dxa"/>
            <w:tcBorders>
              <w:bottom w:val="single" w:sz="4" w:space="0" w:color="auto"/>
            </w:tcBorders>
            <w:vAlign w:val="center"/>
          </w:tcPr>
          <w:p w14:paraId="1E8D2772" w14:textId="77777777" w:rsidR="002F4259" w:rsidRPr="00CE332D" w:rsidRDefault="002F4259" w:rsidP="00E20346">
            <w:pPr>
              <w:tabs>
                <w:tab w:val="left" w:pos="1843"/>
              </w:tabs>
              <w:spacing w:after="0" w:line="240" w:lineRule="auto"/>
              <w:jc w:val="center"/>
              <w:rPr>
                <w:rFonts w:ascii="Times New Roman" w:hAnsi="Times New Roman" w:cs="Times New Roman"/>
                <w:b/>
                <w:i/>
                <w:sz w:val="24"/>
                <w:szCs w:val="24"/>
              </w:rPr>
            </w:pPr>
            <w:r w:rsidRPr="00CE332D">
              <w:rPr>
                <w:rFonts w:ascii="Times New Roman" w:hAnsi="Times New Roman" w:cs="Times New Roman"/>
                <w:b/>
                <w:i/>
                <w:sz w:val="24"/>
                <w:szCs w:val="24"/>
              </w:rPr>
              <w:t>Mô tả chi tiết tình trạng bất thường (nếu có)</w:t>
            </w:r>
          </w:p>
        </w:tc>
        <w:tc>
          <w:tcPr>
            <w:tcW w:w="1567" w:type="dxa"/>
            <w:vMerge/>
            <w:tcBorders>
              <w:bottom w:val="single" w:sz="4" w:space="0" w:color="auto"/>
            </w:tcBorders>
            <w:vAlign w:val="center"/>
          </w:tcPr>
          <w:p w14:paraId="282EFBC2" w14:textId="77777777" w:rsidR="002F4259" w:rsidRPr="00CE332D" w:rsidRDefault="002F4259" w:rsidP="00E20346">
            <w:pPr>
              <w:tabs>
                <w:tab w:val="left" w:pos="1843"/>
              </w:tabs>
              <w:spacing w:after="0" w:line="240" w:lineRule="auto"/>
              <w:ind w:left="-113" w:right="-113"/>
              <w:jc w:val="center"/>
              <w:rPr>
                <w:rFonts w:ascii="Times New Roman" w:hAnsi="Times New Roman" w:cs="Times New Roman"/>
                <w:b/>
                <w:spacing w:val="-4"/>
                <w:sz w:val="24"/>
                <w:szCs w:val="24"/>
              </w:rPr>
            </w:pPr>
          </w:p>
        </w:tc>
      </w:tr>
      <w:tr w:rsidR="00CE332D" w:rsidRPr="00CE332D" w14:paraId="4CA256B8" w14:textId="77777777" w:rsidTr="002F4259">
        <w:trPr>
          <w:jc w:val="center"/>
        </w:trPr>
        <w:tc>
          <w:tcPr>
            <w:tcW w:w="841" w:type="dxa"/>
          </w:tcPr>
          <w:p w14:paraId="32BECD69" w14:textId="77777777" w:rsidR="002F4259" w:rsidRPr="00CE332D" w:rsidRDefault="002F4259" w:rsidP="00E20346">
            <w:pPr>
              <w:tabs>
                <w:tab w:val="left" w:pos="1843"/>
              </w:tabs>
              <w:spacing w:after="0" w:line="240" w:lineRule="auto"/>
              <w:jc w:val="center"/>
              <w:rPr>
                <w:rFonts w:ascii="Times New Roman" w:hAnsi="Times New Roman" w:cs="Times New Roman"/>
                <w:sz w:val="26"/>
                <w:szCs w:val="26"/>
              </w:rPr>
            </w:pPr>
          </w:p>
        </w:tc>
        <w:tc>
          <w:tcPr>
            <w:tcW w:w="794" w:type="dxa"/>
          </w:tcPr>
          <w:p w14:paraId="5CDB0458" w14:textId="77777777" w:rsidR="002F4259" w:rsidRPr="00CE332D" w:rsidRDefault="002F4259" w:rsidP="00E20346">
            <w:pPr>
              <w:tabs>
                <w:tab w:val="left" w:pos="1843"/>
              </w:tabs>
              <w:spacing w:after="0" w:line="240" w:lineRule="auto"/>
              <w:jc w:val="center"/>
              <w:rPr>
                <w:rFonts w:ascii="Times New Roman" w:hAnsi="Times New Roman" w:cs="Times New Roman"/>
                <w:sz w:val="26"/>
                <w:szCs w:val="26"/>
              </w:rPr>
            </w:pPr>
          </w:p>
        </w:tc>
        <w:tc>
          <w:tcPr>
            <w:tcW w:w="770" w:type="dxa"/>
            <w:vAlign w:val="center"/>
          </w:tcPr>
          <w:p w14:paraId="59427D95" w14:textId="77777777" w:rsidR="002F4259" w:rsidRPr="00CE332D" w:rsidRDefault="002F4259" w:rsidP="00E20346">
            <w:pPr>
              <w:tabs>
                <w:tab w:val="left" w:pos="1843"/>
              </w:tabs>
              <w:spacing w:after="0" w:line="240" w:lineRule="auto"/>
              <w:jc w:val="center"/>
              <w:rPr>
                <w:rFonts w:ascii="Times New Roman" w:hAnsi="Times New Roman" w:cs="Times New Roman"/>
                <w:sz w:val="26"/>
                <w:szCs w:val="26"/>
              </w:rPr>
            </w:pPr>
          </w:p>
        </w:tc>
        <w:tc>
          <w:tcPr>
            <w:tcW w:w="730" w:type="dxa"/>
            <w:vAlign w:val="center"/>
          </w:tcPr>
          <w:p w14:paraId="66D8A042" w14:textId="77777777" w:rsidR="002F4259" w:rsidRPr="00CE332D" w:rsidRDefault="002F4259" w:rsidP="00E20346">
            <w:pPr>
              <w:tabs>
                <w:tab w:val="left" w:pos="1843"/>
              </w:tabs>
              <w:spacing w:after="0" w:line="240" w:lineRule="auto"/>
              <w:jc w:val="center"/>
              <w:rPr>
                <w:rFonts w:ascii="Times New Roman" w:hAnsi="Times New Roman" w:cs="Times New Roman"/>
                <w:sz w:val="26"/>
                <w:szCs w:val="26"/>
              </w:rPr>
            </w:pPr>
          </w:p>
        </w:tc>
        <w:tc>
          <w:tcPr>
            <w:tcW w:w="1436" w:type="dxa"/>
            <w:vAlign w:val="center"/>
          </w:tcPr>
          <w:p w14:paraId="1F88E9BB" w14:textId="77777777" w:rsidR="002F4259" w:rsidRPr="00CE332D" w:rsidRDefault="002F4259" w:rsidP="00E20346">
            <w:pPr>
              <w:tabs>
                <w:tab w:val="left" w:pos="1843"/>
              </w:tabs>
              <w:spacing w:after="0" w:line="240" w:lineRule="auto"/>
              <w:jc w:val="center"/>
              <w:rPr>
                <w:rFonts w:ascii="Times New Roman" w:hAnsi="Times New Roman" w:cs="Times New Roman"/>
                <w:sz w:val="26"/>
                <w:szCs w:val="26"/>
              </w:rPr>
            </w:pPr>
          </w:p>
        </w:tc>
        <w:tc>
          <w:tcPr>
            <w:tcW w:w="758" w:type="dxa"/>
            <w:vAlign w:val="center"/>
          </w:tcPr>
          <w:p w14:paraId="627B7808" w14:textId="77777777" w:rsidR="002F4259" w:rsidRPr="00CE332D" w:rsidRDefault="002F4259" w:rsidP="00E20346">
            <w:pPr>
              <w:tabs>
                <w:tab w:val="left" w:pos="1843"/>
              </w:tabs>
              <w:spacing w:after="0" w:line="240" w:lineRule="auto"/>
              <w:jc w:val="center"/>
              <w:rPr>
                <w:rFonts w:ascii="Times New Roman" w:hAnsi="Times New Roman" w:cs="Times New Roman"/>
                <w:sz w:val="26"/>
                <w:szCs w:val="26"/>
              </w:rPr>
            </w:pPr>
          </w:p>
        </w:tc>
        <w:tc>
          <w:tcPr>
            <w:tcW w:w="788" w:type="dxa"/>
            <w:vAlign w:val="center"/>
          </w:tcPr>
          <w:p w14:paraId="35B8C796" w14:textId="77777777" w:rsidR="002F4259" w:rsidRPr="00CE332D" w:rsidRDefault="002F4259" w:rsidP="00E20346">
            <w:pPr>
              <w:tabs>
                <w:tab w:val="left" w:pos="1843"/>
              </w:tabs>
              <w:spacing w:after="0" w:line="240" w:lineRule="auto"/>
              <w:jc w:val="center"/>
              <w:rPr>
                <w:rFonts w:ascii="Times New Roman" w:hAnsi="Times New Roman" w:cs="Times New Roman"/>
                <w:sz w:val="26"/>
                <w:szCs w:val="26"/>
              </w:rPr>
            </w:pPr>
          </w:p>
        </w:tc>
        <w:tc>
          <w:tcPr>
            <w:tcW w:w="784" w:type="dxa"/>
            <w:vAlign w:val="center"/>
          </w:tcPr>
          <w:p w14:paraId="0CCDA8ED" w14:textId="77777777" w:rsidR="002F4259" w:rsidRPr="00CE332D" w:rsidRDefault="002F4259" w:rsidP="00E20346">
            <w:pPr>
              <w:tabs>
                <w:tab w:val="left" w:pos="1843"/>
              </w:tabs>
              <w:spacing w:after="0" w:line="240" w:lineRule="auto"/>
              <w:jc w:val="center"/>
              <w:rPr>
                <w:rFonts w:ascii="Times New Roman" w:hAnsi="Times New Roman" w:cs="Times New Roman"/>
                <w:sz w:val="26"/>
                <w:szCs w:val="26"/>
              </w:rPr>
            </w:pPr>
          </w:p>
        </w:tc>
        <w:tc>
          <w:tcPr>
            <w:tcW w:w="777" w:type="dxa"/>
            <w:vAlign w:val="center"/>
          </w:tcPr>
          <w:p w14:paraId="48D640FF" w14:textId="77777777" w:rsidR="002F4259" w:rsidRPr="00CE332D" w:rsidRDefault="002F4259" w:rsidP="00E20346">
            <w:pPr>
              <w:tabs>
                <w:tab w:val="left" w:pos="1843"/>
              </w:tabs>
              <w:spacing w:after="0" w:line="240" w:lineRule="auto"/>
              <w:jc w:val="center"/>
              <w:rPr>
                <w:rFonts w:ascii="Times New Roman" w:hAnsi="Times New Roman" w:cs="Times New Roman"/>
                <w:sz w:val="26"/>
                <w:szCs w:val="26"/>
              </w:rPr>
            </w:pPr>
          </w:p>
        </w:tc>
        <w:tc>
          <w:tcPr>
            <w:tcW w:w="5351" w:type="dxa"/>
            <w:vAlign w:val="center"/>
          </w:tcPr>
          <w:p w14:paraId="2FE2DA37" w14:textId="77777777" w:rsidR="002F4259" w:rsidRPr="00CE332D" w:rsidRDefault="002F4259" w:rsidP="00E20346">
            <w:pPr>
              <w:tabs>
                <w:tab w:val="left" w:pos="1843"/>
              </w:tabs>
              <w:spacing w:after="0" w:line="240" w:lineRule="auto"/>
              <w:rPr>
                <w:rFonts w:ascii="Times New Roman" w:hAnsi="Times New Roman" w:cs="Times New Roman"/>
                <w:sz w:val="26"/>
                <w:szCs w:val="26"/>
              </w:rPr>
            </w:pPr>
          </w:p>
        </w:tc>
        <w:tc>
          <w:tcPr>
            <w:tcW w:w="1567" w:type="dxa"/>
          </w:tcPr>
          <w:p w14:paraId="2CDA4553" w14:textId="77777777" w:rsidR="002F4259" w:rsidRPr="00CE332D" w:rsidRDefault="002F4259" w:rsidP="00E20346">
            <w:pPr>
              <w:tabs>
                <w:tab w:val="left" w:pos="1843"/>
              </w:tabs>
              <w:spacing w:after="0" w:line="240" w:lineRule="auto"/>
              <w:jc w:val="center"/>
              <w:rPr>
                <w:rFonts w:ascii="Times New Roman" w:hAnsi="Times New Roman" w:cs="Times New Roman"/>
                <w:sz w:val="26"/>
                <w:szCs w:val="26"/>
              </w:rPr>
            </w:pPr>
          </w:p>
        </w:tc>
      </w:tr>
    </w:tbl>
    <w:p w14:paraId="0AE5BB52" w14:textId="77777777" w:rsidR="002F4259" w:rsidRPr="00CE332D" w:rsidRDefault="002F4259" w:rsidP="00E20346">
      <w:pPr>
        <w:tabs>
          <w:tab w:val="left" w:pos="1843"/>
        </w:tabs>
        <w:spacing w:before="80" w:after="0" w:line="320" w:lineRule="exact"/>
        <w:jc w:val="both"/>
        <w:rPr>
          <w:rFonts w:ascii="Times New Roman" w:hAnsi="Times New Roman" w:cs="Times New Roman"/>
          <w:b/>
          <w:sz w:val="26"/>
          <w:szCs w:val="26"/>
        </w:rPr>
      </w:pPr>
      <w:r w:rsidRPr="00CE332D">
        <w:rPr>
          <w:rFonts w:ascii="Times New Roman" w:hAnsi="Times New Roman" w:cs="Times New Roman"/>
          <w:b/>
          <w:sz w:val="26"/>
          <w:szCs w:val="26"/>
        </w:rPr>
        <w:t>2. Phương pháp điều trị</w:t>
      </w:r>
    </w:p>
    <w:tbl>
      <w:tblPr>
        <w:tblStyle w:val="TableGrid"/>
        <w:tblW w:w="14747" w:type="dxa"/>
        <w:jc w:val="center"/>
        <w:tblLook w:val="04A0" w:firstRow="1" w:lastRow="0" w:firstColumn="1" w:lastColumn="0" w:noHBand="0" w:noVBand="1"/>
      </w:tblPr>
      <w:tblGrid>
        <w:gridCol w:w="2556"/>
        <w:gridCol w:w="2693"/>
        <w:gridCol w:w="3261"/>
        <w:gridCol w:w="3260"/>
        <w:gridCol w:w="2977"/>
      </w:tblGrid>
      <w:tr w:rsidR="00CE332D" w:rsidRPr="00CE332D" w14:paraId="33D885A0" w14:textId="77777777" w:rsidTr="00635D2D">
        <w:trPr>
          <w:jc w:val="center"/>
        </w:trPr>
        <w:tc>
          <w:tcPr>
            <w:tcW w:w="2556" w:type="dxa"/>
            <w:vAlign w:val="center"/>
          </w:tcPr>
          <w:p w14:paraId="2A4FF08A" w14:textId="77777777" w:rsidR="002F4259" w:rsidRPr="00CE332D" w:rsidRDefault="002F4259" w:rsidP="00E20346">
            <w:pPr>
              <w:tabs>
                <w:tab w:val="left" w:pos="1843"/>
              </w:tabs>
              <w:jc w:val="center"/>
              <w:rPr>
                <w:rFonts w:ascii="Times New Roman" w:hAnsi="Times New Roman" w:cs="Times New Roman"/>
                <w:b/>
                <w:sz w:val="24"/>
                <w:szCs w:val="24"/>
              </w:rPr>
            </w:pPr>
            <w:r w:rsidRPr="00CE332D">
              <w:rPr>
                <w:rFonts w:ascii="Times New Roman" w:hAnsi="Times New Roman" w:cs="Times New Roman"/>
                <w:b/>
                <w:sz w:val="24"/>
                <w:szCs w:val="24"/>
              </w:rPr>
              <w:t>Thời gian</w:t>
            </w:r>
          </w:p>
        </w:tc>
        <w:tc>
          <w:tcPr>
            <w:tcW w:w="2693" w:type="dxa"/>
            <w:vAlign w:val="center"/>
          </w:tcPr>
          <w:p w14:paraId="57CB9701" w14:textId="77777777" w:rsidR="002F4259" w:rsidRPr="00CE332D" w:rsidRDefault="002F4259" w:rsidP="00E20346">
            <w:pPr>
              <w:tabs>
                <w:tab w:val="left" w:pos="1843"/>
              </w:tabs>
              <w:jc w:val="center"/>
              <w:rPr>
                <w:rFonts w:ascii="Times New Roman" w:hAnsi="Times New Roman" w:cs="Times New Roman"/>
                <w:b/>
                <w:sz w:val="24"/>
                <w:szCs w:val="24"/>
              </w:rPr>
            </w:pPr>
            <w:r w:rsidRPr="00CE332D">
              <w:rPr>
                <w:rFonts w:ascii="Times New Roman" w:hAnsi="Times New Roman" w:cs="Times New Roman"/>
                <w:b/>
                <w:sz w:val="24"/>
                <w:szCs w:val="24"/>
              </w:rPr>
              <w:t>Vị trí</w:t>
            </w:r>
          </w:p>
        </w:tc>
        <w:tc>
          <w:tcPr>
            <w:tcW w:w="3261" w:type="dxa"/>
            <w:vAlign w:val="center"/>
          </w:tcPr>
          <w:p w14:paraId="386CD608" w14:textId="77777777" w:rsidR="002F4259" w:rsidRPr="00CE332D" w:rsidRDefault="002F4259" w:rsidP="00E20346">
            <w:pPr>
              <w:tabs>
                <w:tab w:val="left" w:pos="1843"/>
              </w:tabs>
              <w:jc w:val="center"/>
              <w:rPr>
                <w:rFonts w:ascii="Times New Roman" w:hAnsi="Times New Roman" w:cs="Times New Roman"/>
                <w:b/>
                <w:sz w:val="24"/>
                <w:szCs w:val="24"/>
              </w:rPr>
            </w:pPr>
            <w:r w:rsidRPr="00CE332D">
              <w:rPr>
                <w:rFonts w:ascii="Times New Roman" w:hAnsi="Times New Roman" w:cs="Times New Roman"/>
                <w:b/>
                <w:sz w:val="24"/>
                <w:szCs w:val="24"/>
              </w:rPr>
              <w:t>Dung dịch</w:t>
            </w:r>
          </w:p>
        </w:tc>
        <w:tc>
          <w:tcPr>
            <w:tcW w:w="3260" w:type="dxa"/>
            <w:vAlign w:val="center"/>
          </w:tcPr>
          <w:p w14:paraId="425BD47C" w14:textId="77777777" w:rsidR="002F4259" w:rsidRPr="00CE332D" w:rsidRDefault="002F4259" w:rsidP="00E20346">
            <w:pPr>
              <w:tabs>
                <w:tab w:val="left" w:pos="1843"/>
              </w:tabs>
              <w:jc w:val="center"/>
              <w:rPr>
                <w:rFonts w:ascii="Times New Roman" w:hAnsi="Times New Roman" w:cs="Times New Roman"/>
                <w:b/>
                <w:sz w:val="24"/>
                <w:szCs w:val="24"/>
              </w:rPr>
            </w:pPr>
            <w:r w:rsidRPr="00CE332D">
              <w:rPr>
                <w:rFonts w:ascii="Times New Roman" w:hAnsi="Times New Roman" w:cs="Times New Roman"/>
                <w:b/>
                <w:sz w:val="24"/>
                <w:szCs w:val="24"/>
              </w:rPr>
              <w:t>Người thực hiện</w:t>
            </w:r>
          </w:p>
        </w:tc>
        <w:tc>
          <w:tcPr>
            <w:tcW w:w="2977" w:type="dxa"/>
            <w:vAlign w:val="center"/>
          </w:tcPr>
          <w:p w14:paraId="57F3823F" w14:textId="77777777" w:rsidR="002F4259" w:rsidRPr="00CE332D" w:rsidRDefault="002F4259" w:rsidP="00E20346">
            <w:pPr>
              <w:tabs>
                <w:tab w:val="left" w:pos="1843"/>
              </w:tabs>
              <w:jc w:val="center"/>
              <w:rPr>
                <w:rFonts w:ascii="Times New Roman" w:hAnsi="Times New Roman" w:cs="Times New Roman"/>
                <w:b/>
                <w:sz w:val="24"/>
                <w:szCs w:val="24"/>
              </w:rPr>
            </w:pPr>
            <w:r w:rsidRPr="00CE332D">
              <w:rPr>
                <w:rFonts w:ascii="Times New Roman" w:hAnsi="Times New Roman" w:cs="Times New Roman"/>
                <w:b/>
                <w:sz w:val="24"/>
                <w:szCs w:val="24"/>
              </w:rPr>
              <w:t>Người phụ</w:t>
            </w:r>
          </w:p>
        </w:tc>
      </w:tr>
      <w:tr w:rsidR="00CE332D" w:rsidRPr="00CE332D" w14:paraId="176491BE" w14:textId="77777777" w:rsidTr="00635D2D">
        <w:trPr>
          <w:jc w:val="center"/>
        </w:trPr>
        <w:tc>
          <w:tcPr>
            <w:tcW w:w="2556" w:type="dxa"/>
            <w:vAlign w:val="center"/>
          </w:tcPr>
          <w:p w14:paraId="148B23B1" w14:textId="77777777" w:rsidR="002F4259" w:rsidRPr="00CE332D" w:rsidRDefault="002F4259" w:rsidP="00E20346">
            <w:pPr>
              <w:tabs>
                <w:tab w:val="left" w:pos="1843"/>
              </w:tabs>
              <w:jc w:val="center"/>
              <w:rPr>
                <w:rFonts w:ascii="Times New Roman" w:hAnsi="Times New Roman" w:cs="Times New Roman"/>
                <w:bCs/>
                <w:sz w:val="26"/>
                <w:szCs w:val="26"/>
              </w:rPr>
            </w:pPr>
          </w:p>
        </w:tc>
        <w:tc>
          <w:tcPr>
            <w:tcW w:w="2693" w:type="dxa"/>
            <w:vAlign w:val="center"/>
          </w:tcPr>
          <w:p w14:paraId="38E50B9A" w14:textId="77777777" w:rsidR="002F4259" w:rsidRPr="00CE332D" w:rsidRDefault="002F4259" w:rsidP="00E20346">
            <w:pPr>
              <w:tabs>
                <w:tab w:val="left" w:pos="1843"/>
              </w:tabs>
              <w:jc w:val="center"/>
              <w:rPr>
                <w:rFonts w:ascii="Times New Roman" w:hAnsi="Times New Roman" w:cs="Times New Roman"/>
                <w:bCs/>
                <w:sz w:val="26"/>
                <w:szCs w:val="26"/>
              </w:rPr>
            </w:pPr>
            <w:r w:rsidRPr="00CE332D">
              <w:rPr>
                <w:rFonts w:ascii="Times New Roman" w:hAnsi="Times New Roman" w:cs="Times New Roman"/>
                <w:bCs/>
                <w:sz w:val="26"/>
                <w:szCs w:val="26"/>
              </w:rPr>
              <w:t>Tĩnh mạch đuôi</w:t>
            </w:r>
          </w:p>
        </w:tc>
        <w:tc>
          <w:tcPr>
            <w:tcW w:w="3261" w:type="dxa"/>
            <w:vAlign w:val="center"/>
          </w:tcPr>
          <w:p w14:paraId="45FAE5AB" w14:textId="77777777" w:rsidR="002F4259" w:rsidRPr="00CE332D" w:rsidRDefault="002F4259" w:rsidP="00E20346">
            <w:pPr>
              <w:tabs>
                <w:tab w:val="left" w:pos="1843"/>
              </w:tabs>
              <w:jc w:val="center"/>
              <w:rPr>
                <w:rFonts w:ascii="Times New Roman" w:hAnsi="Times New Roman" w:cs="Times New Roman"/>
                <w:bCs/>
                <w:sz w:val="26"/>
                <w:szCs w:val="26"/>
              </w:rPr>
            </w:pPr>
          </w:p>
        </w:tc>
        <w:tc>
          <w:tcPr>
            <w:tcW w:w="3260" w:type="dxa"/>
            <w:vAlign w:val="center"/>
          </w:tcPr>
          <w:p w14:paraId="454998FA" w14:textId="77777777" w:rsidR="002F4259" w:rsidRPr="00CE332D" w:rsidRDefault="002F4259" w:rsidP="00E20346">
            <w:pPr>
              <w:tabs>
                <w:tab w:val="left" w:pos="1843"/>
              </w:tabs>
              <w:jc w:val="center"/>
              <w:rPr>
                <w:rFonts w:ascii="Times New Roman" w:hAnsi="Times New Roman" w:cs="Times New Roman"/>
                <w:bCs/>
                <w:sz w:val="26"/>
                <w:szCs w:val="26"/>
              </w:rPr>
            </w:pPr>
          </w:p>
        </w:tc>
        <w:tc>
          <w:tcPr>
            <w:tcW w:w="2977" w:type="dxa"/>
            <w:vAlign w:val="center"/>
          </w:tcPr>
          <w:p w14:paraId="196A2044" w14:textId="77777777" w:rsidR="002F4259" w:rsidRPr="00CE332D" w:rsidRDefault="002F4259" w:rsidP="00E20346">
            <w:pPr>
              <w:tabs>
                <w:tab w:val="left" w:pos="1843"/>
              </w:tabs>
              <w:rPr>
                <w:rFonts w:ascii="Times New Roman" w:hAnsi="Times New Roman" w:cs="Times New Roman"/>
                <w:bCs/>
                <w:sz w:val="26"/>
                <w:szCs w:val="26"/>
              </w:rPr>
            </w:pPr>
          </w:p>
        </w:tc>
      </w:tr>
    </w:tbl>
    <w:p w14:paraId="0837F2FB" w14:textId="77777777" w:rsidR="002F4259" w:rsidRPr="00CE332D" w:rsidRDefault="002F4259" w:rsidP="00E20346">
      <w:pPr>
        <w:tabs>
          <w:tab w:val="left" w:pos="1843"/>
        </w:tabs>
        <w:spacing w:before="80" w:after="0" w:line="320" w:lineRule="exact"/>
        <w:jc w:val="both"/>
        <w:rPr>
          <w:rFonts w:ascii="Times New Roman" w:hAnsi="Times New Roman" w:cs="Times New Roman"/>
          <w:b/>
          <w:sz w:val="26"/>
          <w:szCs w:val="26"/>
        </w:rPr>
      </w:pPr>
      <w:r w:rsidRPr="00CE332D">
        <w:rPr>
          <w:rFonts w:ascii="Times New Roman" w:hAnsi="Times New Roman" w:cs="Times New Roman"/>
          <w:b/>
          <w:sz w:val="26"/>
          <w:szCs w:val="26"/>
        </w:rPr>
        <w:t>3. Chăm sóc theo dõi sau điều trị</w:t>
      </w:r>
    </w:p>
    <w:tbl>
      <w:tblPr>
        <w:tblStyle w:val="TableGrid"/>
        <w:tblW w:w="14879" w:type="dxa"/>
        <w:jc w:val="center"/>
        <w:tblLook w:val="04A0" w:firstRow="1" w:lastRow="0" w:firstColumn="1" w:lastColumn="0" w:noHBand="0" w:noVBand="1"/>
      </w:tblPr>
      <w:tblGrid>
        <w:gridCol w:w="945"/>
        <w:gridCol w:w="1516"/>
        <w:gridCol w:w="1176"/>
        <w:gridCol w:w="644"/>
        <w:gridCol w:w="604"/>
        <w:gridCol w:w="556"/>
        <w:gridCol w:w="837"/>
        <w:gridCol w:w="619"/>
        <w:gridCol w:w="605"/>
        <w:gridCol w:w="632"/>
        <w:gridCol w:w="619"/>
        <w:gridCol w:w="513"/>
        <w:gridCol w:w="592"/>
        <w:gridCol w:w="854"/>
        <w:gridCol w:w="626"/>
        <w:gridCol w:w="691"/>
        <w:gridCol w:w="705"/>
        <w:gridCol w:w="1446"/>
        <w:gridCol w:w="699"/>
      </w:tblGrid>
      <w:tr w:rsidR="00CE332D" w:rsidRPr="00CE332D" w14:paraId="799B2CB1" w14:textId="77777777" w:rsidTr="0097691F">
        <w:trPr>
          <w:tblHeader/>
          <w:jc w:val="center"/>
        </w:trPr>
        <w:tc>
          <w:tcPr>
            <w:tcW w:w="966" w:type="dxa"/>
            <w:vMerge w:val="restart"/>
            <w:vAlign w:val="center"/>
          </w:tcPr>
          <w:p w14:paraId="65712933" w14:textId="77777777" w:rsidR="002F4259" w:rsidRPr="00CE332D" w:rsidRDefault="002F4259" w:rsidP="00E20346">
            <w:pPr>
              <w:tabs>
                <w:tab w:val="left" w:pos="1843"/>
              </w:tabs>
              <w:ind w:left="-113" w:right="-113"/>
              <w:jc w:val="center"/>
              <w:rPr>
                <w:rFonts w:ascii="Times New Roman" w:hAnsi="Times New Roman" w:cs="Times New Roman"/>
                <w:b/>
                <w:spacing w:val="-6"/>
              </w:rPr>
            </w:pPr>
            <w:r w:rsidRPr="00CE332D">
              <w:rPr>
                <w:rFonts w:ascii="Times New Roman" w:hAnsi="Times New Roman" w:cs="Times New Roman"/>
                <w:b/>
                <w:spacing w:val="-6"/>
              </w:rPr>
              <w:t>Ngày thí nghiệm</w:t>
            </w:r>
          </w:p>
        </w:tc>
        <w:tc>
          <w:tcPr>
            <w:tcW w:w="1289" w:type="dxa"/>
            <w:vMerge w:val="restart"/>
            <w:vAlign w:val="center"/>
          </w:tcPr>
          <w:p w14:paraId="41467533" w14:textId="77777777" w:rsidR="002F4259" w:rsidRPr="00CE332D" w:rsidRDefault="002F4259" w:rsidP="00E20346">
            <w:pPr>
              <w:tabs>
                <w:tab w:val="left" w:pos="1843"/>
              </w:tabs>
              <w:jc w:val="center"/>
              <w:rPr>
                <w:rFonts w:ascii="Times New Roman" w:hAnsi="Times New Roman" w:cs="Times New Roman"/>
                <w:b/>
              </w:rPr>
            </w:pPr>
            <w:r w:rsidRPr="00CE332D">
              <w:rPr>
                <w:rFonts w:ascii="Times New Roman" w:hAnsi="Times New Roman" w:cs="Times New Roman"/>
                <w:b/>
              </w:rPr>
              <w:t>Ngày điều trị</w:t>
            </w:r>
          </w:p>
        </w:tc>
        <w:tc>
          <w:tcPr>
            <w:tcW w:w="11917" w:type="dxa"/>
            <w:gridSpan w:val="16"/>
            <w:vAlign w:val="center"/>
          </w:tcPr>
          <w:p w14:paraId="470B000A" w14:textId="77777777" w:rsidR="002F4259" w:rsidRPr="00CE332D" w:rsidRDefault="002F4259" w:rsidP="00E20346">
            <w:pPr>
              <w:tabs>
                <w:tab w:val="left" w:pos="1843"/>
              </w:tabs>
              <w:jc w:val="center"/>
              <w:rPr>
                <w:rFonts w:ascii="Times New Roman" w:hAnsi="Times New Roman" w:cs="Times New Roman"/>
                <w:b/>
              </w:rPr>
            </w:pPr>
            <w:r w:rsidRPr="00CE332D">
              <w:rPr>
                <w:rFonts w:ascii="Times New Roman" w:hAnsi="Times New Roman" w:cs="Times New Roman"/>
                <w:b/>
              </w:rPr>
              <w:t xml:space="preserve">Tình trạng </w:t>
            </w:r>
            <w:r w:rsidRPr="00CE332D">
              <w:rPr>
                <w:rFonts w:ascii="Times New Roman" w:hAnsi="Times New Roman" w:cs="Times New Roman"/>
                <w:i/>
              </w:rPr>
              <w:t xml:space="preserve">(Bình thường ghi 1; bất thường ghi 2; không quan sát thấy ghi 0. Trọng lượng theo dõi vào các ngày 1, 7, 14, 22, nhiệt độ vị trí tiêm theo dõi vào các ngày 1, 2, 4, 7, 14, 22 sau điều trị) </w:t>
            </w:r>
          </w:p>
        </w:tc>
        <w:tc>
          <w:tcPr>
            <w:tcW w:w="707" w:type="dxa"/>
            <w:vMerge w:val="restart"/>
            <w:vAlign w:val="center"/>
          </w:tcPr>
          <w:p w14:paraId="0C0D69A9" w14:textId="77777777" w:rsidR="002F4259" w:rsidRPr="00CE332D" w:rsidRDefault="002F4259" w:rsidP="00E20346">
            <w:pPr>
              <w:tabs>
                <w:tab w:val="left" w:pos="1843"/>
              </w:tabs>
              <w:ind w:left="-113" w:right="-113"/>
              <w:jc w:val="center"/>
              <w:rPr>
                <w:rFonts w:ascii="Times New Roman" w:hAnsi="Times New Roman" w:cs="Times New Roman"/>
                <w:b/>
                <w:spacing w:val="-6"/>
              </w:rPr>
            </w:pPr>
            <w:r w:rsidRPr="00CE332D">
              <w:rPr>
                <w:rFonts w:ascii="Times New Roman" w:hAnsi="Times New Roman" w:cs="Times New Roman"/>
                <w:b/>
                <w:spacing w:val="-6"/>
              </w:rPr>
              <w:t>Ngày, giờ người theo dõi</w:t>
            </w:r>
          </w:p>
        </w:tc>
      </w:tr>
      <w:tr w:rsidR="00CE332D" w:rsidRPr="00CE332D" w14:paraId="1E42038D" w14:textId="77777777" w:rsidTr="0097691F">
        <w:trPr>
          <w:tblHeader/>
          <w:jc w:val="center"/>
        </w:trPr>
        <w:tc>
          <w:tcPr>
            <w:tcW w:w="966" w:type="dxa"/>
            <w:vMerge/>
            <w:vAlign w:val="center"/>
          </w:tcPr>
          <w:p w14:paraId="510E7A43" w14:textId="77777777" w:rsidR="002F4259" w:rsidRPr="00CE332D" w:rsidRDefault="002F4259" w:rsidP="00E20346">
            <w:pPr>
              <w:tabs>
                <w:tab w:val="left" w:pos="1843"/>
              </w:tabs>
              <w:ind w:left="-113" w:right="-113"/>
              <w:jc w:val="center"/>
              <w:rPr>
                <w:rFonts w:ascii="Times New Roman" w:hAnsi="Times New Roman" w:cs="Times New Roman"/>
                <w:b/>
                <w:spacing w:val="-6"/>
              </w:rPr>
            </w:pPr>
          </w:p>
        </w:tc>
        <w:tc>
          <w:tcPr>
            <w:tcW w:w="1289" w:type="dxa"/>
            <w:vMerge/>
            <w:vAlign w:val="center"/>
          </w:tcPr>
          <w:p w14:paraId="33752ED6" w14:textId="77777777" w:rsidR="002F4259" w:rsidRPr="00CE332D" w:rsidRDefault="002F4259" w:rsidP="00E20346">
            <w:pPr>
              <w:tabs>
                <w:tab w:val="left" w:pos="1843"/>
              </w:tabs>
              <w:jc w:val="center"/>
              <w:rPr>
                <w:rFonts w:ascii="Times New Roman" w:hAnsi="Times New Roman" w:cs="Times New Roman"/>
                <w:b/>
              </w:rPr>
            </w:pPr>
          </w:p>
        </w:tc>
        <w:tc>
          <w:tcPr>
            <w:tcW w:w="5774" w:type="dxa"/>
            <w:gridSpan w:val="8"/>
            <w:vAlign w:val="center"/>
          </w:tcPr>
          <w:p w14:paraId="3192A10F" w14:textId="77777777" w:rsidR="002F4259" w:rsidRPr="00CE332D" w:rsidRDefault="002F4259" w:rsidP="00E20346">
            <w:pPr>
              <w:tabs>
                <w:tab w:val="left" w:pos="1843"/>
              </w:tabs>
              <w:ind w:left="-113" w:right="-113"/>
              <w:jc w:val="center"/>
              <w:rPr>
                <w:rFonts w:ascii="Times New Roman" w:hAnsi="Times New Roman" w:cs="Times New Roman"/>
                <w:b/>
              </w:rPr>
            </w:pPr>
            <w:r w:rsidRPr="00CE332D">
              <w:rPr>
                <w:rFonts w:ascii="Times New Roman" w:hAnsi="Times New Roman" w:cs="Times New Roman"/>
                <w:b/>
              </w:rPr>
              <w:t>Toàn thân</w:t>
            </w:r>
          </w:p>
        </w:tc>
        <w:tc>
          <w:tcPr>
            <w:tcW w:w="1735" w:type="dxa"/>
            <w:gridSpan w:val="3"/>
            <w:vAlign w:val="center"/>
          </w:tcPr>
          <w:p w14:paraId="613983B4" w14:textId="77777777" w:rsidR="002F4259" w:rsidRPr="00CE332D" w:rsidRDefault="002F4259" w:rsidP="00E20346">
            <w:pPr>
              <w:tabs>
                <w:tab w:val="left" w:pos="1843"/>
              </w:tabs>
              <w:ind w:left="-113" w:right="-113"/>
              <w:jc w:val="center"/>
              <w:rPr>
                <w:rFonts w:ascii="Times New Roman" w:hAnsi="Times New Roman" w:cs="Times New Roman"/>
                <w:b/>
              </w:rPr>
            </w:pPr>
            <w:r w:rsidRPr="00CE332D">
              <w:rPr>
                <w:rFonts w:ascii="Times New Roman" w:hAnsi="Times New Roman" w:cs="Times New Roman"/>
                <w:b/>
              </w:rPr>
              <w:t>Vết mổ</w:t>
            </w:r>
          </w:p>
        </w:tc>
        <w:tc>
          <w:tcPr>
            <w:tcW w:w="2902" w:type="dxa"/>
            <w:gridSpan w:val="4"/>
            <w:vAlign w:val="center"/>
          </w:tcPr>
          <w:p w14:paraId="767E86A0" w14:textId="77777777" w:rsidR="002F4259" w:rsidRPr="00CE332D" w:rsidRDefault="002F4259" w:rsidP="00E20346">
            <w:pPr>
              <w:tabs>
                <w:tab w:val="left" w:pos="1843"/>
              </w:tabs>
              <w:jc w:val="center"/>
              <w:rPr>
                <w:rFonts w:ascii="Times New Roman" w:hAnsi="Times New Roman" w:cs="Times New Roman"/>
                <w:b/>
                <w:spacing w:val="-12"/>
              </w:rPr>
            </w:pPr>
            <w:r w:rsidRPr="00CE332D">
              <w:rPr>
                <w:rFonts w:ascii="Times New Roman" w:hAnsi="Times New Roman" w:cs="Times New Roman"/>
                <w:b/>
                <w:spacing w:val="-12"/>
              </w:rPr>
              <w:t>Vị trí tiêm</w:t>
            </w:r>
          </w:p>
        </w:tc>
        <w:tc>
          <w:tcPr>
            <w:tcW w:w="1506" w:type="dxa"/>
            <w:vMerge w:val="restart"/>
            <w:vAlign w:val="center"/>
          </w:tcPr>
          <w:p w14:paraId="6EFF9A17" w14:textId="77777777" w:rsidR="002F4259" w:rsidRPr="00CE332D" w:rsidRDefault="002F4259" w:rsidP="00E20346">
            <w:pPr>
              <w:tabs>
                <w:tab w:val="left" w:pos="1843"/>
              </w:tabs>
              <w:jc w:val="center"/>
              <w:rPr>
                <w:rFonts w:ascii="Times New Roman" w:hAnsi="Times New Roman" w:cs="Times New Roman"/>
                <w:b/>
              </w:rPr>
            </w:pPr>
            <w:r w:rsidRPr="00CE332D">
              <w:rPr>
                <w:rFonts w:ascii="Times New Roman" w:hAnsi="Times New Roman" w:cs="Times New Roman"/>
                <w:b/>
              </w:rPr>
              <w:t>Mô tả chi tiết tình trạng bất thường</w:t>
            </w:r>
          </w:p>
        </w:tc>
        <w:tc>
          <w:tcPr>
            <w:tcW w:w="707" w:type="dxa"/>
            <w:vMerge/>
            <w:vAlign w:val="center"/>
          </w:tcPr>
          <w:p w14:paraId="5EC748D5" w14:textId="77777777" w:rsidR="002F4259" w:rsidRPr="00CE332D" w:rsidRDefault="002F4259" w:rsidP="00E20346">
            <w:pPr>
              <w:tabs>
                <w:tab w:val="left" w:pos="1843"/>
              </w:tabs>
              <w:ind w:left="-113" w:right="-113"/>
              <w:jc w:val="center"/>
              <w:rPr>
                <w:rFonts w:ascii="Times New Roman" w:hAnsi="Times New Roman" w:cs="Times New Roman"/>
                <w:b/>
                <w:spacing w:val="-6"/>
                <w:sz w:val="24"/>
                <w:szCs w:val="24"/>
              </w:rPr>
            </w:pPr>
          </w:p>
        </w:tc>
      </w:tr>
      <w:tr w:rsidR="00CE332D" w:rsidRPr="00CE332D" w14:paraId="703A6299" w14:textId="77777777" w:rsidTr="0097691F">
        <w:trPr>
          <w:tblHeader/>
          <w:jc w:val="center"/>
        </w:trPr>
        <w:tc>
          <w:tcPr>
            <w:tcW w:w="966" w:type="dxa"/>
            <w:vMerge/>
          </w:tcPr>
          <w:p w14:paraId="658EE879" w14:textId="77777777" w:rsidR="002F4259" w:rsidRPr="00CE332D" w:rsidRDefault="002F4259" w:rsidP="00E20346">
            <w:pPr>
              <w:tabs>
                <w:tab w:val="left" w:pos="1843"/>
              </w:tabs>
              <w:jc w:val="center"/>
              <w:rPr>
                <w:rFonts w:ascii="Times New Roman" w:hAnsi="Times New Roman" w:cs="Times New Roman"/>
                <w:sz w:val="26"/>
                <w:szCs w:val="26"/>
              </w:rPr>
            </w:pPr>
          </w:p>
        </w:tc>
        <w:tc>
          <w:tcPr>
            <w:tcW w:w="1289" w:type="dxa"/>
            <w:vMerge/>
            <w:vAlign w:val="center"/>
          </w:tcPr>
          <w:p w14:paraId="36796943" w14:textId="77777777" w:rsidR="002F4259" w:rsidRPr="00CE332D" w:rsidRDefault="002F4259" w:rsidP="00E20346">
            <w:pPr>
              <w:tabs>
                <w:tab w:val="left" w:pos="1843"/>
              </w:tabs>
              <w:jc w:val="center"/>
              <w:rPr>
                <w:rFonts w:ascii="Times New Roman" w:hAnsi="Times New Roman" w:cs="Times New Roman"/>
                <w:sz w:val="26"/>
                <w:szCs w:val="26"/>
              </w:rPr>
            </w:pPr>
          </w:p>
        </w:tc>
        <w:tc>
          <w:tcPr>
            <w:tcW w:w="1219" w:type="dxa"/>
            <w:vAlign w:val="center"/>
          </w:tcPr>
          <w:p w14:paraId="6AC7FA1E" w14:textId="77777777" w:rsidR="002F4259" w:rsidRPr="00CE332D" w:rsidRDefault="002F4259" w:rsidP="00E20346">
            <w:pPr>
              <w:tabs>
                <w:tab w:val="left" w:pos="1843"/>
              </w:tabs>
              <w:jc w:val="center"/>
              <w:rPr>
                <w:rFonts w:ascii="Times New Roman" w:hAnsi="Times New Roman" w:cs="Times New Roman"/>
                <w:b/>
                <w:i/>
              </w:rPr>
            </w:pPr>
            <w:r w:rsidRPr="00CE332D">
              <w:rPr>
                <w:rFonts w:ascii="Times New Roman" w:hAnsi="Times New Roman" w:cs="Times New Roman"/>
                <w:b/>
                <w:i/>
              </w:rPr>
              <w:t>Trọng lượng (g)</w:t>
            </w:r>
          </w:p>
        </w:tc>
        <w:tc>
          <w:tcPr>
            <w:tcW w:w="648" w:type="dxa"/>
            <w:vAlign w:val="center"/>
          </w:tcPr>
          <w:p w14:paraId="14D33561" w14:textId="77777777" w:rsidR="002F4259" w:rsidRPr="00CE332D" w:rsidRDefault="002F4259" w:rsidP="00E20346">
            <w:pPr>
              <w:tabs>
                <w:tab w:val="left" w:pos="1843"/>
              </w:tabs>
              <w:ind w:left="-113" w:right="-113"/>
              <w:jc w:val="center"/>
              <w:rPr>
                <w:rFonts w:ascii="Times New Roman" w:hAnsi="Times New Roman" w:cs="Times New Roman"/>
                <w:b/>
                <w:i/>
              </w:rPr>
            </w:pPr>
            <w:r w:rsidRPr="00CE332D">
              <w:rPr>
                <w:rFonts w:ascii="Times New Roman" w:hAnsi="Times New Roman" w:cs="Times New Roman"/>
                <w:b/>
                <w:i/>
              </w:rPr>
              <w:t>Nhiệt độ</w:t>
            </w:r>
          </w:p>
        </w:tc>
        <w:tc>
          <w:tcPr>
            <w:tcW w:w="608" w:type="dxa"/>
            <w:vAlign w:val="center"/>
          </w:tcPr>
          <w:p w14:paraId="05B3940C" w14:textId="77777777" w:rsidR="002F4259" w:rsidRPr="00CE332D" w:rsidRDefault="002F4259" w:rsidP="00E20346">
            <w:pPr>
              <w:tabs>
                <w:tab w:val="left" w:pos="1843"/>
              </w:tabs>
              <w:ind w:left="-113" w:right="-113"/>
              <w:jc w:val="center"/>
              <w:rPr>
                <w:rFonts w:ascii="Times New Roman" w:hAnsi="Times New Roman" w:cs="Times New Roman"/>
                <w:b/>
                <w:i/>
              </w:rPr>
            </w:pPr>
            <w:r w:rsidRPr="00CE332D">
              <w:rPr>
                <w:rFonts w:ascii="Times New Roman" w:hAnsi="Times New Roman" w:cs="Times New Roman"/>
                <w:b/>
                <w:i/>
              </w:rPr>
              <w:t>Sống</w:t>
            </w:r>
          </w:p>
        </w:tc>
        <w:tc>
          <w:tcPr>
            <w:tcW w:w="556" w:type="dxa"/>
            <w:vAlign w:val="center"/>
          </w:tcPr>
          <w:p w14:paraId="5543409D" w14:textId="77777777" w:rsidR="002F4259" w:rsidRPr="00CE332D" w:rsidRDefault="002F4259" w:rsidP="00E20346">
            <w:pPr>
              <w:tabs>
                <w:tab w:val="left" w:pos="1843"/>
              </w:tabs>
              <w:ind w:left="-113" w:right="-113"/>
              <w:jc w:val="center"/>
              <w:rPr>
                <w:rFonts w:ascii="Times New Roman" w:hAnsi="Times New Roman" w:cs="Times New Roman"/>
                <w:b/>
                <w:i/>
              </w:rPr>
            </w:pPr>
            <w:r w:rsidRPr="00CE332D">
              <w:rPr>
                <w:rFonts w:ascii="Times New Roman" w:hAnsi="Times New Roman" w:cs="Times New Roman"/>
                <w:b/>
                <w:i/>
              </w:rPr>
              <w:t>Vận động</w:t>
            </w:r>
          </w:p>
        </w:tc>
        <w:tc>
          <w:tcPr>
            <w:tcW w:w="875" w:type="dxa"/>
            <w:vAlign w:val="center"/>
          </w:tcPr>
          <w:p w14:paraId="10129FFA" w14:textId="77777777" w:rsidR="002F4259" w:rsidRPr="00CE332D" w:rsidRDefault="002F4259" w:rsidP="00E20346">
            <w:pPr>
              <w:tabs>
                <w:tab w:val="left" w:pos="1843"/>
              </w:tabs>
              <w:ind w:left="-113" w:right="-113"/>
              <w:jc w:val="center"/>
              <w:rPr>
                <w:rFonts w:ascii="Times New Roman" w:hAnsi="Times New Roman" w:cs="Times New Roman"/>
                <w:b/>
                <w:i/>
              </w:rPr>
            </w:pPr>
            <w:r w:rsidRPr="00CE332D">
              <w:rPr>
                <w:rFonts w:ascii="Times New Roman" w:hAnsi="Times New Roman" w:cs="Times New Roman"/>
                <w:b/>
                <w:i/>
              </w:rPr>
              <w:t>Đáp ứng KT</w:t>
            </w:r>
          </w:p>
        </w:tc>
        <w:tc>
          <w:tcPr>
            <w:tcW w:w="623" w:type="dxa"/>
            <w:vAlign w:val="center"/>
          </w:tcPr>
          <w:p w14:paraId="3590049A" w14:textId="77777777" w:rsidR="002F4259" w:rsidRPr="00CE332D" w:rsidRDefault="002F4259" w:rsidP="00E20346">
            <w:pPr>
              <w:tabs>
                <w:tab w:val="left" w:pos="1843"/>
              </w:tabs>
              <w:ind w:left="-113" w:right="-113"/>
              <w:jc w:val="center"/>
              <w:rPr>
                <w:rFonts w:ascii="Times New Roman" w:hAnsi="Times New Roman" w:cs="Times New Roman"/>
                <w:b/>
                <w:i/>
              </w:rPr>
            </w:pPr>
            <w:r w:rsidRPr="00CE332D">
              <w:rPr>
                <w:rFonts w:ascii="Times New Roman" w:hAnsi="Times New Roman" w:cs="Times New Roman"/>
                <w:b/>
                <w:i/>
              </w:rPr>
              <w:t>Lông</w:t>
            </w:r>
          </w:p>
        </w:tc>
        <w:tc>
          <w:tcPr>
            <w:tcW w:w="609" w:type="dxa"/>
            <w:vAlign w:val="center"/>
          </w:tcPr>
          <w:p w14:paraId="710D460F" w14:textId="77777777" w:rsidR="002F4259" w:rsidRPr="00CE332D" w:rsidRDefault="002F4259" w:rsidP="00E20346">
            <w:pPr>
              <w:tabs>
                <w:tab w:val="left" w:pos="1843"/>
              </w:tabs>
              <w:ind w:left="-113" w:right="-113"/>
              <w:jc w:val="center"/>
              <w:rPr>
                <w:rFonts w:ascii="Times New Roman" w:hAnsi="Times New Roman" w:cs="Times New Roman"/>
                <w:b/>
                <w:i/>
              </w:rPr>
            </w:pPr>
            <w:r w:rsidRPr="00CE332D">
              <w:rPr>
                <w:rFonts w:ascii="Times New Roman" w:hAnsi="Times New Roman" w:cs="Times New Roman"/>
                <w:b/>
                <w:i/>
              </w:rPr>
              <w:t>Ăn uống</w:t>
            </w:r>
          </w:p>
        </w:tc>
        <w:tc>
          <w:tcPr>
            <w:tcW w:w="636" w:type="dxa"/>
            <w:vAlign w:val="center"/>
          </w:tcPr>
          <w:p w14:paraId="25459D8B" w14:textId="77777777" w:rsidR="002F4259" w:rsidRPr="00CE332D" w:rsidRDefault="002F4259" w:rsidP="00E20346">
            <w:pPr>
              <w:tabs>
                <w:tab w:val="left" w:pos="1843"/>
              </w:tabs>
              <w:ind w:left="-113" w:right="-113"/>
              <w:jc w:val="center"/>
              <w:rPr>
                <w:rFonts w:ascii="Times New Roman" w:hAnsi="Times New Roman" w:cs="Times New Roman"/>
                <w:b/>
                <w:i/>
              </w:rPr>
            </w:pPr>
            <w:r w:rsidRPr="00CE332D">
              <w:rPr>
                <w:rFonts w:ascii="Times New Roman" w:hAnsi="Times New Roman" w:cs="Times New Roman"/>
                <w:b/>
                <w:i/>
              </w:rPr>
              <w:t>Phân</w:t>
            </w:r>
          </w:p>
        </w:tc>
        <w:tc>
          <w:tcPr>
            <w:tcW w:w="623" w:type="dxa"/>
            <w:vAlign w:val="center"/>
          </w:tcPr>
          <w:p w14:paraId="7AB9AD24" w14:textId="77777777" w:rsidR="002F4259" w:rsidRPr="00CE332D" w:rsidRDefault="002F4259" w:rsidP="00E20346">
            <w:pPr>
              <w:tabs>
                <w:tab w:val="left" w:pos="1843"/>
              </w:tabs>
              <w:ind w:left="-113" w:right="-113"/>
              <w:jc w:val="center"/>
              <w:rPr>
                <w:rFonts w:ascii="Times New Roman" w:hAnsi="Times New Roman" w:cs="Times New Roman"/>
                <w:b/>
                <w:i/>
              </w:rPr>
            </w:pPr>
            <w:r w:rsidRPr="00CE332D">
              <w:rPr>
                <w:rFonts w:ascii="Times New Roman" w:hAnsi="Times New Roman" w:cs="Times New Roman"/>
                <w:b/>
                <w:i/>
              </w:rPr>
              <w:t>Chảy máu</w:t>
            </w:r>
          </w:p>
        </w:tc>
        <w:tc>
          <w:tcPr>
            <w:tcW w:w="516" w:type="dxa"/>
            <w:vAlign w:val="center"/>
          </w:tcPr>
          <w:p w14:paraId="40344181" w14:textId="77777777" w:rsidR="002F4259" w:rsidRPr="00CE332D" w:rsidRDefault="002F4259" w:rsidP="00E20346">
            <w:pPr>
              <w:tabs>
                <w:tab w:val="left" w:pos="1843"/>
              </w:tabs>
              <w:ind w:left="-113" w:right="-113"/>
              <w:jc w:val="center"/>
              <w:rPr>
                <w:rFonts w:ascii="Times New Roman" w:hAnsi="Times New Roman" w:cs="Times New Roman"/>
                <w:b/>
                <w:i/>
              </w:rPr>
            </w:pPr>
            <w:r w:rsidRPr="00CE332D">
              <w:rPr>
                <w:rFonts w:ascii="Times New Roman" w:hAnsi="Times New Roman" w:cs="Times New Roman"/>
                <w:b/>
                <w:i/>
              </w:rPr>
              <w:t>Phù nề</w:t>
            </w:r>
          </w:p>
        </w:tc>
        <w:tc>
          <w:tcPr>
            <w:tcW w:w="596" w:type="dxa"/>
            <w:vAlign w:val="center"/>
          </w:tcPr>
          <w:p w14:paraId="2FC1BC6B" w14:textId="77777777" w:rsidR="002F4259" w:rsidRPr="00CE332D" w:rsidRDefault="002F4259" w:rsidP="00E20346">
            <w:pPr>
              <w:tabs>
                <w:tab w:val="left" w:pos="1843"/>
              </w:tabs>
              <w:ind w:left="-113" w:right="-113"/>
              <w:jc w:val="center"/>
              <w:rPr>
                <w:rFonts w:ascii="Times New Roman" w:hAnsi="Times New Roman" w:cs="Times New Roman"/>
                <w:b/>
                <w:i/>
              </w:rPr>
            </w:pPr>
            <w:r w:rsidRPr="00CE332D">
              <w:rPr>
                <w:rFonts w:ascii="Times New Roman" w:hAnsi="Times New Roman" w:cs="Times New Roman"/>
                <w:b/>
                <w:i/>
              </w:rPr>
              <w:t>Hoại tử</w:t>
            </w:r>
          </w:p>
        </w:tc>
        <w:tc>
          <w:tcPr>
            <w:tcW w:w="869" w:type="dxa"/>
            <w:vAlign w:val="center"/>
          </w:tcPr>
          <w:p w14:paraId="36662472" w14:textId="77777777" w:rsidR="002F4259" w:rsidRPr="00CE332D" w:rsidRDefault="002F4259" w:rsidP="00E20346">
            <w:pPr>
              <w:tabs>
                <w:tab w:val="left" w:pos="1843"/>
              </w:tabs>
              <w:jc w:val="center"/>
              <w:rPr>
                <w:rFonts w:ascii="Times New Roman" w:hAnsi="Times New Roman" w:cs="Times New Roman"/>
                <w:b/>
              </w:rPr>
            </w:pPr>
            <w:r w:rsidRPr="00CE332D">
              <w:rPr>
                <w:rFonts w:ascii="Times New Roman" w:hAnsi="Times New Roman" w:cs="Times New Roman"/>
                <w:b/>
              </w:rPr>
              <w:t>Chảy máu</w:t>
            </w:r>
          </w:p>
        </w:tc>
        <w:tc>
          <w:tcPr>
            <w:tcW w:w="629" w:type="dxa"/>
            <w:vAlign w:val="center"/>
          </w:tcPr>
          <w:p w14:paraId="0790FF83" w14:textId="77777777" w:rsidR="002F4259" w:rsidRPr="00CE332D" w:rsidRDefault="002F4259" w:rsidP="00E20346">
            <w:pPr>
              <w:tabs>
                <w:tab w:val="left" w:pos="1843"/>
              </w:tabs>
              <w:jc w:val="center"/>
              <w:rPr>
                <w:rFonts w:ascii="Times New Roman" w:hAnsi="Times New Roman" w:cs="Times New Roman"/>
                <w:b/>
              </w:rPr>
            </w:pPr>
            <w:r w:rsidRPr="00CE332D">
              <w:rPr>
                <w:rFonts w:ascii="Times New Roman" w:hAnsi="Times New Roman" w:cs="Times New Roman"/>
                <w:b/>
              </w:rPr>
              <w:t>Phù nề</w:t>
            </w:r>
          </w:p>
        </w:tc>
        <w:tc>
          <w:tcPr>
            <w:tcW w:w="695" w:type="dxa"/>
            <w:vAlign w:val="center"/>
          </w:tcPr>
          <w:p w14:paraId="60A6ECC0" w14:textId="77777777" w:rsidR="002F4259" w:rsidRPr="00CE332D" w:rsidRDefault="002F4259" w:rsidP="00E20346">
            <w:pPr>
              <w:tabs>
                <w:tab w:val="left" w:pos="1843"/>
              </w:tabs>
              <w:jc w:val="center"/>
              <w:rPr>
                <w:rFonts w:ascii="Times New Roman" w:hAnsi="Times New Roman" w:cs="Times New Roman"/>
                <w:b/>
              </w:rPr>
            </w:pPr>
            <w:r w:rsidRPr="00CE332D">
              <w:rPr>
                <w:rFonts w:ascii="Times New Roman" w:hAnsi="Times New Roman" w:cs="Times New Roman"/>
                <w:b/>
              </w:rPr>
              <w:t>Bầm tím</w:t>
            </w:r>
          </w:p>
        </w:tc>
        <w:tc>
          <w:tcPr>
            <w:tcW w:w="709" w:type="dxa"/>
            <w:vAlign w:val="center"/>
          </w:tcPr>
          <w:p w14:paraId="7ED5695F" w14:textId="77777777" w:rsidR="002F4259" w:rsidRPr="00CE332D" w:rsidRDefault="002F4259" w:rsidP="00E20346">
            <w:pPr>
              <w:tabs>
                <w:tab w:val="left" w:pos="1843"/>
              </w:tabs>
              <w:jc w:val="center"/>
              <w:rPr>
                <w:rFonts w:ascii="Times New Roman" w:hAnsi="Times New Roman" w:cs="Times New Roman"/>
                <w:b/>
              </w:rPr>
            </w:pPr>
            <w:r w:rsidRPr="00CE332D">
              <w:rPr>
                <w:rFonts w:ascii="Times New Roman" w:hAnsi="Times New Roman" w:cs="Times New Roman"/>
                <w:b/>
              </w:rPr>
              <w:t>Hoại tử</w:t>
            </w:r>
          </w:p>
        </w:tc>
        <w:tc>
          <w:tcPr>
            <w:tcW w:w="1506" w:type="dxa"/>
            <w:vMerge/>
            <w:vAlign w:val="center"/>
          </w:tcPr>
          <w:p w14:paraId="5C3869BB" w14:textId="77777777" w:rsidR="002F4259" w:rsidRPr="00CE332D" w:rsidRDefault="002F4259" w:rsidP="00E20346">
            <w:pPr>
              <w:tabs>
                <w:tab w:val="left" w:pos="1843"/>
              </w:tabs>
              <w:jc w:val="center"/>
              <w:rPr>
                <w:rFonts w:ascii="Times New Roman" w:hAnsi="Times New Roman" w:cs="Times New Roman"/>
                <w:b/>
                <w:sz w:val="24"/>
                <w:szCs w:val="24"/>
              </w:rPr>
            </w:pPr>
          </w:p>
        </w:tc>
        <w:tc>
          <w:tcPr>
            <w:tcW w:w="707" w:type="dxa"/>
            <w:vMerge/>
            <w:vAlign w:val="center"/>
          </w:tcPr>
          <w:p w14:paraId="7B3D0D76" w14:textId="77777777" w:rsidR="002F4259" w:rsidRPr="00CE332D" w:rsidRDefault="002F4259" w:rsidP="00E20346">
            <w:pPr>
              <w:tabs>
                <w:tab w:val="left" w:pos="1843"/>
              </w:tabs>
              <w:jc w:val="center"/>
              <w:rPr>
                <w:rFonts w:ascii="Times New Roman" w:hAnsi="Times New Roman" w:cs="Times New Roman"/>
                <w:b/>
                <w:sz w:val="24"/>
                <w:szCs w:val="24"/>
              </w:rPr>
            </w:pPr>
          </w:p>
        </w:tc>
      </w:tr>
      <w:tr w:rsidR="0097691F" w:rsidRPr="00CE332D" w14:paraId="1C5EE235" w14:textId="77777777" w:rsidTr="005B5851">
        <w:trPr>
          <w:jc w:val="center"/>
        </w:trPr>
        <w:tc>
          <w:tcPr>
            <w:tcW w:w="966" w:type="dxa"/>
            <w:vAlign w:val="center"/>
          </w:tcPr>
          <w:p w14:paraId="65FB3CFD" w14:textId="77777777" w:rsidR="0097691F" w:rsidRPr="00CE332D" w:rsidRDefault="0097691F" w:rsidP="00E20346">
            <w:pPr>
              <w:tabs>
                <w:tab w:val="left" w:pos="1843"/>
              </w:tabs>
              <w:jc w:val="center"/>
              <w:rPr>
                <w:rFonts w:ascii="Times New Roman" w:hAnsi="Times New Roman" w:cs="Times New Roman"/>
                <w:sz w:val="26"/>
                <w:szCs w:val="26"/>
              </w:rPr>
            </w:pPr>
          </w:p>
        </w:tc>
        <w:tc>
          <w:tcPr>
            <w:tcW w:w="1289" w:type="dxa"/>
            <w:vAlign w:val="center"/>
          </w:tcPr>
          <w:p w14:paraId="58BB57AB" w14:textId="620B343A" w:rsidR="0097691F" w:rsidRPr="00CE332D" w:rsidRDefault="0097691F" w:rsidP="00E20346">
            <w:pPr>
              <w:tabs>
                <w:tab w:val="left" w:pos="1843"/>
              </w:tabs>
              <w:ind w:left="-113" w:right="-113"/>
              <w:jc w:val="center"/>
              <w:rPr>
                <w:rFonts w:ascii="Times New Roman" w:hAnsi="Times New Roman" w:cs="Times New Roman"/>
              </w:rPr>
            </w:pPr>
            <w:r>
              <w:rPr>
                <w:rFonts w:ascii="Times New Roman" w:hAnsi="Times New Roman" w:cs="Times New Roman"/>
              </w:rPr>
              <w:t>N</w:t>
            </w:r>
            <w:r>
              <w:t>1</w:t>
            </w:r>
          </w:p>
        </w:tc>
        <w:tc>
          <w:tcPr>
            <w:tcW w:w="1219" w:type="dxa"/>
            <w:vAlign w:val="center"/>
          </w:tcPr>
          <w:p w14:paraId="261F24D9" w14:textId="77777777" w:rsidR="0097691F" w:rsidRPr="00CE332D" w:rsidRDefault="0097691F" w:rsidP="00E20346">
            <w:pPr>
              <w:tabs>
                <w:tab w:val="left" w:pos="1843"/>
              </w:tabs>
              <w:jc w:val="center"/>
              <w:rPr>
                <w:rFonts w:ascii="Times New Roman" w:hAnsi="Times New Roman" w:cs="Times New Roman"/>
                <w:b/>
                <w:i/>
                <w:sz w:val="24"/>
                <w:szCs w:val="24"/>
              </w:rPr>
            </w:pPr>
          </w:p>
        </w:tc>
        <w:tc>
          <w:tcPr>
            <w:tcW w:w="648" w:type="dxa"/>
            <w:vAlign w:val="center"/>
          </w:tcPr>
          <w:p w14:paraId="13D557A0" w14:textId="77777777" w:rsidR="0097691F" w:rsidRPr="00CE332D" w:rsidRDefault="0097691F" w:rsidP="00E20346">
            <w:pPr>
              <w:tabs>
                <w:tab w:val="left" w:pos="1843"/>
              </w:tabs>
              <w:ind w:left="-113" w:right="-113"/>
              <w:jc w:val="center"/>
              <w:rPr>
                <w:rFonts w:ascii="Times New Roman" w:hAnsi="Times New Roman" w:cs="Times New Roman"/>
                <w:b/>
                <w:i/>
                <w:sz w:val="24"/>
                <w:szCs w:val="24"/>
              </w:rPr>
            </w:pPr>
          </w:p>
        </w:tc>
        <w:tc>
          <w:tcPr>
            <w:tcW w:w="608" w:type="dxa"/>
            <w:vAlign w:val="center"/>
          </w:tcPr>
          <w:p w14:paraId="7A8F50D7" w14:textId="77777777" w:rsidR="0097691F" w:rsidRPr="00CE332D" w:rsidRDefault="0097691F" w:rsidP="00E20346">
            <w:pPr>
              <w:tabs>
                <w:tab w:val="left" w:pos="1843"/>
              </w:tabs>
              <w:ind w:left="-113" w:right="-113"/>
              <w:jc w:val="center"/>
              <w:rPr>
                <w:rFonts w:ascii="Times New Roman" w:hAnsi="Times New Roman" w:cs="Times New Roman"/>
                <w:b/>
                <w:i/>
                <w:sz w:val="24"/>
                <w:szCs w:val="24"/>
              </w:rPr>
            </w:pPr>
          </w:p>
        </w:tc>
        <w:tc>
          <w:tcPr>
            <w:tcW w:w="556" w:type="dxa"/>
            <w:vAlign w:val="center"/>
          </w:tcPr>
          <w:p w14:paraId="671D3F64" w14:textId="77777777" w:rsidR="0097691F" w:rsidRPr="00CE332D" w:rsidRDefault="0097691F" w:rsidP="00E20346">
            <w:pPr>
              <w:tabs>
                <w:tab w:val="left" w:pos="1843"/>
              </w:tabs>
              <w:ind w:left="-113" w:right="-113"/>
              <w:jc w:val="center"/>
              <w:rPr>
                <w:rFonts w:ascii="Times New Roman" w:hAnsi="Times New Roman" w:cs="Times New Roman"/>
                <w:b/>
                <w:i/>
                <w:sz w:val="24"/>
                <w:szCs w:val="24"/>
              </w:rPr>
            </w:pPr>
          </w:p>
        </w:tc>
        <w:tc>
          <w:tcPr>
            <w:tcW w:w="875" w:type="dxa"/>
            <w:vAlign w:val="center"/>
          </w:tcPr>
          <w:p w14:paraId="6815BFC2" w14:textId="77777777" w:rsidR="0097691F" w:rsidRPr="00CE332D" w:rsidRDefault="0097691F" w:rsidP="00E20346">
            <w:pPr>
              <w:tabs>
                <w:tab w:val="left" w:pos="1843"/>
              </w:tabs>
              <w:ind w:left="-113" w:right="-113"/>
              <w:jc w:val="center"/>
              <w:rPr>
                <w:rFonts w:ascii="Times New Roman" w:hAnsi="Times New Roman" w:cs="Times New Roman"/>
                <w:b/>
                <w:i/>
                <w:sz w:val="24"/>
                <w:szCs w:val="24"/>
              </w:rPr>
            </w:pPr>
          </w:p>
        </w:tc>
        <w:tc>
          <w:tcPr>
            <w:tcW w:w="623" w:type="dxa"/>
            <w:vAlign w:val="center"/>
          </w:tcPr>
          <w:p w14:paraId="256A6CEA" w14:textId="77777777" w:rsidR="0097691F" w:rsidRPr="00CE332D" w:rsidRDefault="0097691F" w:rsidP="00E20346">
            <w:pPr>
              <w:tabs>
                <w:tab w:val="left" w:pos="1843"/>
              </w:tabs>
              <w:ind w:left="-113" w:right="-113"/>
              <w:jc w:val="center"/>
              <w:rPr>
                <w:rFonts w:ascii="Times New Roman" w:hAnsi="Times New Roman" w:cs="Times New Roman"/>
                <w:b/>
                <w:i/>
                <w:sz w:val="24"/>
                <w:szCs w:val="24"/>
              </w:rPr>
            </w:pPr>
          </w:p>
        </w:tc>
        <w:tc>
          <w:tcPr>
            <w:tcW w:w="609" w:type="dxa"/>
            <w:vAlign w:val="center"/>
          </w:tcPr>
          <w:p w14:paraId="7EE11503" w14:textId="77777777" w:rsidR="0097691F" w:rsidRPr="00CE332D" w:rsidRDefault="0097691F" w:rsidP="00E20346">
            <w:pPr>
              <w:tabs>
                <w:tab w:val="left" w:pos="1843"/>
              </w:tabs>
              <w:ind w:left="-113" w:right="-113"/>
              <w:jc w:val="center"/>
              <w:rPr>
                <w:rFonts w:ascii="Times New Roman" w:hAnsi="Times New Roman" w:cs="Times New Roman"/>
                <w:b/>
                <w:i/>
                <w:sz w:val="24"/>
                <w:szCs w:val="24"/>
              </w:rPr>
            </w:pPr>
          </w:p>
        </w:tc>
        <w:tc>
          <w:tcPr>
            <w:tcW w:w="636" w:type="dxa"/>
            <w:vAlign w:val="center"/>
          </w:tcPr>
          <w:p w14:paraId="1BF00349" w14:textId="77777777" w:rsidR="0097691F" w:rsidRPr="00CE332D" w:rsidRDefault="0097691F" w:rsidP="00E20346">
            <w:pPr>
              <w:tabs>
                <w:tab w:val="left" w:pos="1843"/>
              </w:tabs>
              <w:ind w:left="-113" w:right="-113"/>
              <w:jc w:val="center"/>
              <w:rPr>
                <w:rFonts w:ascii="Times New Roman" w:hAnsi="Times New Roman" w:cs="Times New Roman"/>
                <w:b/>
                <w:i/>
                <w:sz w:val="24"/>
                <w:szCs w:val="24"/>
              </w:rPr>
            </w:pPr>
          </w:p>
        </w:tc>
        <w:tc>
          <w:tcPr>
            <w:tcW w:w="623" w:type="dxa"/>
            <w:vAlign w:val="center"/>
          </w:tcPr>
          <w:p w14:paraId="61BAD046" w14:textId="77777777" w:rsidR="0097691F" w:rsidRPr="00CE332D" w:rsidRDefault="0097691F" w:rsidP="00E20346">
            <w:pPr>
              <w:tabs>
                <w:tab w:val="left" w:pos="1843"/>
              </w:tabs>
              <w:ind w:left="-113" w:right="-113"/>
              <w:jc w:val="center"/>
              <w:rPr>
                <w:rFonts w:ascii="Times New Roman" w:hAnsi="Times New Roman" w:cs="Times New Roman"/>
                <w:b/>
                <w:i/>
                <w:sz w:val="24"/>
                <w:szCs w:val="24"/>
              </w:rPr>
            </w:pPr>
          </w:p>
        </w:tc>
        <w:tc>
          <w:tcPr>
            <w:tcW w:w="516" w:type="dxa"/>
            <w:vAlign w:val="center"/>
          </w:tcPr>
          <w:p w14:paraId="56D4F594" w14:textId="77777777" w:rsidR="0097691F" w:rsidRPr="00CE332D" w:rsidRDefault="0097691F" w:rsidP="00E20346">
            <w:pPr>
              <w:tabs>
                <w:tab w:val="left" w:pos="1843"/>
              </w:tabs>
              <w:ind w:left="-113" w:right="-113"/>
              <w:jc w:val="center"/>
              <w:rPr>
                <w:rFonts w:ascii="Times New Roman" w:hAnsi="Times New Roman" w:cs="Times New Roman"/>
                <w:b/>
                <w:i/>
                <w:sz w:val="24"/>
                <w:szCs w:val="24"/>
              </w:rPr>
            </w:pPr>
          </w:p>
        </w:tc>
        <w:tc>
          <w:tcPr>
            <w:tcW w:w="596" w:type="dxa"/>
            <w:vAlign w:val="center"/>
          </w:tcPr>
          <w:p w14:paraId="42DE1B0A" w14:textId="77777777" w:rsidR="0097691F" w:rsidRPr="00CE332D" w:rsidRDefault="0097691F" w:rsidP="00E20346">
            <w:pPr>
              <w:tabs>
                <w:tab w:val="left" w:pos="1843"/>
              </w:tabs>
              <w:ind w:left="-113" w:right="-113"/>
              <w:jc w:val="center"/>
              <w:rPr>
                <w:rFonts w:ascii="Times New Roman" w:hAnsi="Times New Roman" w:cs="Times New Roman"/>
                <w:b/>
                <w:i/>
                <w:sz w:val="24"/>
                <w:szCs w:val="24"/>
              </w:rPr>
            </w:pPr>
          </w:p>
        </w:tc>
        <w:tc>
          <w:tcPr>
            <w:tcW w:w="869" w:type="dxa"/>
          </w:tcPr>
          <w:p w14:paraId="5DC0142A" w14:textId="77777777" w:rsidR="0097691F" w:rsidRPr="00CE332D" w:rsidRDefault="0097691F" w:rsidP="00E20346">
            <w:pPr>
              <w:tabs>
                <w:tab w:val="left" w:pos="1843"/>
              </w:tabs>
              <w:jc w:val="center"/>
              <w:rPr>
                <w:rFonts w:ascii="Times New Roman" w:hAnsi="Times New Roman" w:cs="Times New Roman"/>
                <w:b/>
                <w:sz w:val="24"/>
                <w:szCs w:val="24"/>
              </w:rPr>
            </w:pPr>
          </w:p>
        </w:tc>
        <w:tc>
          <w:tcPr>
            <w:tcW w:w="629" w:type="dxa"/>
          </w:tcPr>
          <w:p w14:paraId="2CD27EAD" w14:textId="77777777" w:rsidR="0097691F" w:rsidRPr="00CE332D" w:rsidRDefault="0097691F" w:rsidP="00E20346">
            <w:pPr>
              <w:tabs>
                <w:tab w:val="left" w:pos="1843"/>
              </w:tabs>
              <w:jc w:val="center"/>
              <w:rPr>
                <w:rFonts w:ascii="Times New Roman" w:hAnsi="Times New Roman" w:cs="Times New Roman"/>
                <w:b/>
                <w:sz w:val="24"/>
                <w:szCs w:val="24"/>
              </w:rPr>
            </w:pPr>
          </w:p>
        </w:tc>
        <w:tc>
          <w:tcPr>
            <w:tcW w:w="695" w:type="dxa"/>
          </w:tcPr>
          <w:p w14:paraId="22529083" w14:textId="77777777" w:rsidR="0097691F" w:rsidRPr="00CE332D" w:rsidRDefault="0097691F" w:rsidP="00E20346">
            <w:pPr>
              <w:tabs>
                <w:tab w:val="left" w:pos="1843"/>
              </w:tabs>
              <w:jc w:val="center"/>
              <w:rPr>
                <w:rFonts w:ascii="Times New Roman" w:hAnsi="Times New Roman" w:cs="Times New Roman"/>
                <w:b/>
                <w:sz w:val="24"/>
                <w:szCs w:val="24"/>
              </w:rPr>
            </w:pPr>
          </w:p>
        </w:tc>
        <w:tc>
          <w:tcPr>
            <w:tcW w:w="709" w:type="dxa"/>
          </w:tcPr>
          <w:p w14:paraId="547EA703" w14:textId="77777777" w:rsidR="0097691F" w:rsidRPr="00CE332D" w:rsidRDefault="0097691F" w:rsidP="00E20346">
            <w:pPr>
              <w:tabs>
                <w:tab w:val="left" w:pos="1843"/>
              </w:tabs>
              <w:jc w:val="center"/>
              <w:rPr>
                <w:rFonts w:ascii="Times New Roman" w:hAnsi="Times New Roman" w:cs="Times New Roman"/>
                <w:b/>
                <w:sz w:val="24"/>
                <w:szCs w:val="24"/>
              </w:rPr>
            </w:pPr>
          </w:p>
        </w:tc>
        <w:tc>
          <w:tcPr>
            <w:tcW w:w="1506" w:type="dxa"/>
            <w:vAlign w:val="center"/>
          </w:tcPr>
          <w:p w14:paraId="19DA0B7D" w14:textId="77777777" w:rsidR="0097691F" w:rsidRPr="00CE332D" w:rsidRDefault="0097691F" w:rsidP="00E20346">
            <w:pPr>
              <w:tabs>
                <w:tab w:val="left" w:pos="1843"/>
              </w:tabs>
              <w:rPr>
                <w:rFonts w:ascii="Times New Roman" w:hAnsi="Times New Roman" w:cs="Times New Roman"/>
                <w:b/>
                <w:sz w:val="24"/>
                <w:szCs w:val="24"/>
              </w:rPr>
            </w:pPr>
          </w:p>
        </w:tc>
        <w:tc>
          <w:tcPr>
            <w:tcW w:w="707" w:type="dxa"/>
          </w:tcPr>
          <w:p w14:paraId="5CF77561" w14:textId="77777777" w:rsidR="0097691F" w:rsidRPr="00CE332D" w:rsidRDefault="0097691F" w:rsidP="00E20346">
            <w:pPr>
              <w:tabs>
                <w:tab w:val="left" w:pos="1843"/>
              </w:tabs>
              <w:jc w:val="both"/>
              <w:rPr>
                <w:rFonts w:ascii="Times New Roman" w:hAnsi="Times New Roman" w:cs="Times New Roman"/>
                <w:sz w:val="26"/>
                <w:szCs w:val="26"/>
              </w:rPr>
            </w:pPr>
          </w:p>
        </w:tc>
      </w:tr>
      <w:tr w:rsidR="00CE332D" w:rsidRPr="00CE332D" w14:paraId="77DDB032" w14:textId="77777777" w:rsidTr="0097691F">
        <w:trPr>
          <w:trHeight w:val="150"/>
          <w:jc w:val="center"/>
        </w:trPr>
        <w:tc>
          <w:tcPr>
            <w:tcW w:w="966" w:type="dxa"/>
            <w:vAlign w:val="center"/>
          </w:tcPr>
          <w:p w14:paraId="1F69B843" w14:textId="77777777" w:rsidR="002F4259" w:rsidRPr="00CE332D" w:rsidRDefault="002F4259" w:rsidP="00E20346">
            <w:pPr>
              <w:tabs>
                <w:tab w:val="left" w:pos="1843"/>
              </w:tabs>
              <w:jc w:val="center"/>
              <w:rPr>
                <w:rFonts w:ascii="Times New Roman" w:hAnsi="Times New Roman" w:cs="Times New Roman"/>
                <w:sz w:val="26"/>
                <w:szCs w:val="26"/>
              </w:rPr>
            </w:pPr>
          </w:p>
        </w:tc>
        <w:tc>
          <w:tcPr>
            <w:tcW w:w="1289" w:type="dxa"/>
            <w:vAlign w:val="center"/>
          </w:tcPr>
          <w:p w14:paraId="35CEB403" w14:textId="0865D1B1" w:rsidR="002F4259" w:rsidRPr="00CE332D" w:rsidRDefault="0004439F" w:rsidP="00E20346">
            <w:pPr>
              <w:tabs>
                <w:tab w:val="left" w:pos="1843"/>
              </w:tabs>
              <w:jc w:val="center"/>
              <w:rPr>
                <w:rFonts w:ascii="Times New Roman" w:hAnsi="Times New Roman" w:cs="Times New Roman"/>
                <w:sz w:val="26"/>
                <w:szCs w:val="26"/>
              </w:rPr>
            </w:pPr>
            <w:r>
              <w:rPr>
                <w:rFonts w:ascii="Times New Roman" w:hAnsi="Times New Roman" w:cs="Times New Roman"/>
                <w:sz w:val="26"/>
                <w:szCs w:val="26"/>
              </w:rPr>
              <w:t>……………</w:t>
            </w:r>
          </w:p>
        </w:tc>
        <w:tc>
          <w:tcPr>
            <w:tcW w:w="1219" w:type="dxa"/>
            <w:vAlign w:val="center"/>
          </w:tcPr>
          <w:p w14:paraId="55DCB07A" w14:textId="77777777" w:rsidR="002F4259" w:rsidRPr="00CE332D" w:rsidRDefault="002F4259" w:rsidP="00E20346">
            <w:pPr>
              <w:tabs>
                <w:tab w:val="left" w:pos="1843"/>
              </w:tabs>
              <w:jc w:val="center"/>
              <w:rPr>
                <w:rFonts w:ascii="Times New Roman" w:hAnsi="Times New Roman" w:cs="Times New Roman"/>
                <w:b/>
                <w:sz w:val="24"/>
                <w:szCs w:val="24"/>
              </w:rPr>
            </w:pPr>
          </w:p>
        </w:tc>
        <w:tc>
          <w:tcPr>
            <w:tcW w:w="648" w:type="dxa"/>
            <w:vAlign w:val="center"/>
          </w:tcPr>
          <w:p w14:paraId="0E6B2CE9" w14:textId="77777777" w:rsidR="002F4259" w:rsidRPr="00CE332D" w:rsidRDefault="002F4259" w:rsidP="00E20346">
            <w:pPr>
              <w:tabs>
                <w:tab w:val="left" w:pos="1843"/>
              </w:tabs>
              <w:ind w:left="-113" w:right="-113"/>
              <w:jc w:val="center"/>
              <w:rPr>
                <w:rFonts w:ascii="Times New Roman" w:hAnsi="Times New Roman" w:cs="Times New Roman"/>
                <w:b/>
                <w:sz w:val="24"/>
                <w:szCs w:val="24"/>
              </w:rPr>
            </w:pPr>
          </w:p>
        </w:tc>
        <w:tc>
          <w:tcPr>
            <w:tcW w:w="608" w:type="dxa"/>
            <w:vAlign w:val="center"/>
          </w:tcPr>
          <w:p w14:paraId="40A6B266" w14:textId="77777777" w:rsidR="002F4259" w:rsidRPr="00CE332D" w:rsidRDefault="002F4259" w:rsidP="00E20346">
            <w:pPr>
              <w:tabs>
                <w:tab w:val="left" w:pos="1843"/>
              </w:tabs>
              <w:ind w:left="-113" w:right="-113"/>
              <w:jc w:val="center"/>
              <w:rPr>
                <w:rFonts w:ascii="Times New Roman" w:hAnsi="Times New Roman" w:cs="Times New Roman"/>
                <w:b/>
                <w:sz w:val="24"/>
                <w:szCs w:val="24"/>
              </w:rPr>
            </w:pPr>
          </w:p>
        </w:tc>
        <w:tc>
          <w:tcPr>
            <w:tcW w:w="556" w:type="dxa"/>
            <w:vAlign w:val="center"/>
          </w:tcPr>
          <w:p w14:paraId="5616BF08" w14:textId="77777777" w:rsidR="002F4259" w:rsidRPr="00CE332D" w:rsidRDefault="002F4259" w:rsidP="00E20346">
            <w:pPr>
              <w:tabs>
                <w:tab w:val="left" w:pos="1843"/>
              </w:tabs>
              <w:ind w:left="-113" w:right="-113"/>
              <w:jc w:val="center"/>
              <w:rPr>
                <w:rFonts w:ascii="Times New Roman" w:hAnsi="Times New Roman" w:cs="Times New Roman"/>
                <w:b/>
                <w:sz w:val="24"/>
                <w:szCs w:val="24"/>
              </w:rPr>
            </w:pPr>
          </w:p>
        </w:tc>
        <w:tc>
          <w:tcPr>
            <w:tcW w:w="875" w:type="dxa"/>
            <w:vAlign w:val="center"/>
          </w:tcPr>
          <w:p w14:paraId="41AB76CA" w14:textId="77777777" w:rsidR="002F4259" w:rsidRPr="00CE332D" w:rsidRDefault="002F4259" w:rsidP="00E20346">
            <w:pPr>
              <w:tabs>
                <w:tab w:val="left" w:pos="1843"/>
              </w:tabs>
              <w:ind w:left="-113" w:right="-113"/>
              <w:jc w:val="center"/>
              <w:rPr>
                <w:rFonts w:ascii="Times New Roman" w:hAnsi="Times New Roman" w:cs="Times New Roman"/>
                <w:b/>
                <w:sz w:val="24"/>
                <w:szCs w:val="24"/>
              </w:rPr>
            </w:pPr>
          </w:p>
        </w:tc>
        <w:tc>
          <w:tcPr>
            <w:tcW w:w="623" w:type="dxa"/>
            <w:vAlign w:val="center"/>
          </w:tcPr>
          <w:p w14:paraId="69F8F7E6" w14:textId="77777777" w:rsidR="002F4259" w:rsidRPr="00CE332D" w:rsidRDefault="002F4259" w:rsidP="00E20346">
            <w:pPr>
              <w:tabs>
                <w:tab w:val="left" w:pos="1843"/>
              </w:tabs>
              <w:ind w:left="-113" w:right="-113"/>
              <w:jc w:val="center"/>
              <w:rPr>
                <w:rFonts w:ascii="Times New Roman" w:hAnsi="Times New Roman" w:cs="Times New Roman"/>
                <w:b/>
                <w:sz w:val="24"/>
                <w:szCs w:val="24"/>
              </w:rPr>
            </w:pPr>
          </w:p>
        </w:tc>
        <w:tc>
          <w:tcPr>
            <w:tcW w:w="609" w:type="dxa"/>
            <w:vAlign w:val="center"/>
          </w:tcPr>
          <w:p w14:paraId="0F4B2E90" w14:textId="77777777" w:rsidR="002F4259" w:rsidRPr="00CE332D" w:rsidRDefault="002F4259" w:rsidP="00E20346">
            <w:pPr>
              <w:tabs>
                <w:tab w:val="left" w:pos="1843"/>
              </w:tabs>
              <w:ind w:left="-113" w:right="-113"/>
              <w:jc w:val="center"/>
              <w:rPr>
                <w:rFonts w:ascii="Times New Roman" w:hAnsi="Times New Roman" w:cs="Times New Roman"/>
                <w:b/>
                <w:sz w:val="24"/>
                <w:szCs w:val="24"/>
              </w:rPr>
            </w:pPr>
          </w:p>
        </w:tc>
        <w:tc>
          <w:tcPr>
            <w:tcW w:w="636" w:type="dxa"/>
          </w:tcPr>
          <w:p w14:paraId="52461564" w14:textId="77777777" w:rsidR="002F4259" w:rsidRPr="00CE332D" w:rsidRDefault="002F4259" w:rsidP="00E20346">
            <w:pPr>
              <w:tabs>
                <w:tab w:val="left" w:pos="1843"/>
              </w:tabs>
              <w:ind w:left="-113" w:right="-113"/>
              <w:jc w:val="center"/>
              <w:rPr>
                <w:rFonts w:ascii="Times New Roman" w:hAnsi="Times New Roman" w:cs="Times New Roman"/>
                <w:b/>
                <w:sz w:val="24"/>
                <w:szCs w:val="24"/>
              </w:rPr>
            </w:pPr>
          </w:p>
        </w:tc>
        <w:tc>
          <w:tcPr>
            <w:tcW w:w="623" w:type="dxa"/>
            <w:vAlign w:val="center"/>
          </w:tcPr>
          <w:p w14:paraId="65AF7751" w14:textId="77777777" w:rsidR="002F4259" w:rsidRPr="00CE332D" w:rsidRDefault="002F4259" w:rsidP="00E20346">
            <w:pPr>
              <w:tabs>
                <w:tab w:val="left" w:pos="1843"/>
              </w:tabs>
              <w:ind w:left="-113" w:right="-113"/>
              <w:jc w:val="center"/>
              <w:rPr>
                <w:rFonts w:ascii="Times New Roman" w:hAnsi="Times New Roman" w:cs="Times New Roman"/>
                <w:b/>
                <w:sz w:val="24"/>
                <w:szCs w:val="24"/>
              </w:rPr>
            </w:pPr>
          </w:p>
        </w:tc>
        <w:tc>
          <w:tcPr>
            <w:tcW w:w="516" w:type="dxa"/>
            <w:vAlign w:val="center"/>
          </w:tcPr>
          <w:p w14:paraId="17813E09" w14:textId="77777777" w:rsidR="002F4259" w:rsidRPr="00CE332D" w:rsidRDefault="002F4259" w:rsidP="00E20346">
            <w:pPr>
              <w:tabs>
                <w:tab w:val="left" w:pos="1843"/>
              </w:tabs>
              <w:ind w:left="-113" w:right="-113"/>
              <w:jc w:val="center"/>
              <w:rPr>
                <w:rFonts w:ascii="Times New Roman" w:hAnsi="Times New Roman" w:cs="Times New Roman"/>
                <w:b/>
                <w:sz w:val="24"/>
                <w:szCs w:val="24"/>
              </w:rPr>
            </w:pPr>
          </w:p>
        </w:tc>
        <w:tc>
          <w:tcPr>
            <w:tcW w:w="596" w:type="dxa"/>
            <w:vAlign w:val="center"/>
          </w:tcPr>
          <w:p w14:paraId="5435B06A" w14:textId="77777777" w:rsidR="002F4259" w:rsidRPr="00CE332D" w:rsidRDefault="002F4259" w:rsidP="00E20346">
            <w:pPr>
              <w:tabs>
                <w:tab w:val="left" w:pos="1843"/>
              </w:tabs>
              <w:ind w:left="-113" w:right="-113"/>
              <w:jc w:val="center"/>
              <w:rPr>
                <w:rFonts w:ascii="Times New Roman" w:hAnsi="Times New Roman" w:cs="Times New Roman"/>
                <w:b/>
                <w:sz w:val="24"/>
                <w:szCs w:val="24"/>
              </w:rPr>
            </w:pPr>
          </w:p>
        </w:tc>
        <w:tc>
          <w:tcPr>
            <w:tcW w:w="869" w:type="dxa"/>
          </w:tcPr>
          <w:p w14:paraId="2ABDC7D9" w14:textId="77777777" w:rsidR="002F4259" w:rsidRPr="00CE332D" w:rsidRDefault="002F4259" w:rsidP="00E20346">
            <w:pPr>
              <w:tabs>
                <w:tab w:val="left" w:pos="1843"/>
              </w:tabs>
              <w:jc w:val="center"/>
              <w:rPr>
                <w:rFonts w:ascii="Times New Roman" w:hAnsi="Times New Roman" w:cs="Times New Roman"/>
                <w:b/>
                <w:sz w:val="24"/>
                <w:szCs w:val="24"/>
              </w:rPr>
            </w:pPr>
          </w:p>
        </w:tc>
        <w:tc>
          <w:tcPr>
            <w:tcW w:w="629" w:type="dxa"/>
          </w:tcPr>
          <w:p w14:paraId="4DA8948A" w14:textId="77777777" w:rsidR="002F4259" w:rsidRPr="00CE332D" w:rsidRDefault="002F4259" w:rsidP="00E20346">
            <w:pPr>
              <w:tabs>
                <w:tab w:val="left" w:pos="1843"/>
              </w:tabs>
              <w:jc w:val="center"/>
              <w:rPr>
                <w:rFonts w:ascii="Times New Roman" w:hAnsi="Times New Roman" w:cs="Times New Roman"/>
                <w:b/>
                <w:sz w:val="24"/>
                <w:szCs w:val="24"/>
              </w:rPr>
            </w:pPr>
          </w:p>
        </w:tc>
        <w:tc>
          <w:tcPr>
            <w:tcW w:w="695" w:type="dxa"/>
          </w:tcPr>
          <w:p w14:paraId="575761A0" w14:textId="77777777" w:rsidR="002F4259" w:rsidRPr="00CE332D" w:rsidRDefault="002F4259" w:rsidP="00E20346">
            <w:pPr>
              <w:tabs>
                <w:tab w:val="left" w:pos="1843"/>
              </w:tabs>
              <w:jc w:val="center"/>
              <w:rPr>
                <w:rFonts w:ascii="Times New Roman" w:hAnsi="Times New Roman" w:cs="Times New Roman"/>
                <w:b/>
                <w:sz w:val="24"/>
                <w:szCs w:val="24"/>
              </w:rPr>
            </w:pPr>
          </w:p>
        </w:tc>
        <w:tc>
          <w:tcPr>
            <w:tcW w:w="709" w:type="dxa"/>
          </w:tcPr>
          <w:p w14:paraId="4E491BC1" w14:textId="77777777" w:rsidR="002F4259" w:rsidRPr="00CE332D" w:rsidRDefault="002F4259" w:rsidP="00E20346">
            <w:pPr>
              <w:tabs>
                <w:tab w:val="left" w:pos="1843"/>
              </w:tabs>
              <w:jc w:val="center"/>
              <w:rPr>
                <w:rFonts w:ascii="Times New Roman" w:hAnsi="Times New Roman" w:cs="Times New Roman"/>
                <w:b/>
                <w:sz w:val="24"/>
                <w:szCs w:val="24"/>
              </w:rPr>
            </w:pPr>
          </w:p>
        </w:tc>
        <w:tc>
          <w:tcPr>
            <w:tcW w:w="1506" w:type="dxa"/>
            <w:vAlign w:val="center"/>
          </w:tcPr>
          <w:p w14:paraId="5D5DA59F" w14:textId="77777777" w:rsidR="002F4259" w:rsidRPr="00CE332D" w:rsidRDefault="002F4259" w:rsidP="00E20346">
            <w:pPr>
              <w:tabs>
                <w:tab w:val="left" w:pos="1843"/>
              </w:tabs>
              <w:rPr>
                <w:rFonts w:ascii="Times New Roman" w:hAnsi="Times New Roman" w:cs="Times New Roman"/>
                <w:b/>
                <w:sz w:val="24"/>
                <w:szCs w:val="24"/>
              </w:rPr>
            </w:pPr>
          </w:p>
        </w:tc>
        <w:tc>
          <w:tcPr>
            <w:tcW w:w="707" w:type="dxa"/>
          </w:tcPr>
          <w:p w14:paraId="6CA7AE7C" w14:textId="77777777" w:rsidR="002F4259" w:rsidRPr="00CE332D" w:rsidRDefault="002F4259" w:rsidP="00E20346">
            <w:pPr>
              <w:tabs>
                <w:tab w:val="left" w:pos="1843"/>
              </w:tabs>
              <w:jc w:val="both"/>
              <w:rPr>
                <w:rFonts w:ascii="Times New Roman" w:hAnsi="Times New Roman" w:cs="Times New Roman"/>
                <w:sz w:val="26"/>
                <w:szCs w:val="26"/>
              </w:rPr>
            </w:pPr>
          </w:p>
        </w:tc>
      </w:tr>
      <w:tr w:rsidR="00CE332D" w:rsidRPr="00CE332D" w14:paraId="41323F72" w14:textId="77777777" w:rsidTr="0097691F">
        <w:trPr>
          <w:trHeight w:val="268"/>
          <w:jc w:val="center"/>
        </w:trPr>
        <w:tc>
          <w:tcPr>
            <w:tcW w:w="966" w:type="dxa"/>
            <w:vAlign w:val="center"/>
          </w:tcPr>
          <w:p w14:paraId="7DC37360" w14:textId="77777777" w:rsidR="0032243F" w:rsidRPr="0004439F" w:rsidRDefault="0032243F" w:rsidP="00E20346">
            <w:pPr>
              <w:tabs>
                <w:tab w:val="left" w:pos="1843"/>
              </w:tabs>
              <w:ind w:left="-113" w:right="-113"/>
              <w:jc w:val="center"/>
              <w:rPr>
                <w:rFonts w:ascii="Times New Roman" w:hAnsi="Times New Roman" w:cs="Times New Roman"/>
                <w:spacing w:val="-2"/>
                <w:sz w:val="26"/>
                <w:szCs w:val="26"/>
              </w:rPr>
            </w:pPr>
          </w:p>
        </w:tc>
        <w:tc>
          <w:tcPr>
            <w:tcW w:w="1289" w:type="dxa"/>
            <w:vAlign w:val="center"/>
          </w:tcPr>
          <w:p w14:paraId="4E2E17CB" w14:textId="72DA7779" w:rsidR="0032243F" w:rsidRPr="0004439F" w:rsidRDefault="0032243F" w:rsidP="00E20346">
            <w:pPr>
              <w:tabs>
                <w:tab w:val="left" w:pos="1843"/>
              </w:tabs>
              <w:ind w:left="-113" w:right="-113"/>
              <w:rPr>
                <w:rFonts w:ascii="Times New Roman" w:hAnsi="Times New Roman" w:cs="Times New Roman"/>
                <w:spacing w:val="-2"/>
                <w:sz w:val="26"/>
                <w:szCs w:val="26"/>
              </w:rPr>
            </w:pPr>
            <w:r w:rsidRPr="0004439F">
              <w:rPr>
                <w:rFonts w:ascii="Times New Roman" w:hAnsi="Times New Roman" w:cs="Times New Roman"/>
                <w:spacing w:val="-2"/>
              </w:rPr>
              <w:t>Kiểm tra hành vi</w:t>
            </w:r>
          </w:p>
        </w:tc>
        <w:tc>
          <w:tcPr>
            <w:tcW w:w="1219" w:type="dxa"/>
            <w:vAlign w:val="center"/>
          </w:tcPr>
          <w:p w14:paraId="5953B291" w14:textId="77777777" w:rsidR="0032243F" w:rsidRPr="00CE332D" w:rsidRDefault="0032243F" w:rsidP="00E20346">
            <w:pPr>
              <w:tabs>
                <w:tab w:val="left" w:pos="1843"/>
              </w:tabs>
              <w:rPr>
                <w:rFonts w:ascii="Times New Roman" w:hAnsi="Times New Roman" w:cs="Times New Roman"/>
                <w:b/>
                <w:sz w:val="24"/>
                <w:szCs w:val="24"/>
              </w:rPr>
            </w:pPr>
          </w:p>
        </w:tc>
        <w:tc>
          <w:tcPr>
            <w:tcW w:w="648" w:type="dxa"/>
            <w:vAlign w:val="center"/>
          </w:tcPr>
          <w:p w14:paraId="7AF64D1F" w14:textId="77777777" w:rsidR="0032243F" w:rsidRPr="00CE332D" w:rsidRDefault="0032243F" w:rsidP="00E20346">
            <w:pPr>
              <w:tabs>
                <w:tab w:val="left" w:pos="1843"/>
              </w:tabs>
              <w:ind w:left="-113" w:right="-113"/>
              <w:jc w:val="center"/>
              <w:rPr>
                <w:rFonts w:ascii="Times New Roman" w:hAnsi="Times New Roman" w:cs="Times New Roman"/>
                <w:b/>
                <w:sz w:val="24"/>
                <w:szCs w:val="24"/>
              </w:rPr>
            </w:pPr>
          </w:p>
        </w:tc>
        <w:tc>
          <w:tcPr>
            <w:tcW w:w="608" w:type="dxa"/>
            <w:vAlign w:val="center"/>
          </w:tcPr>
          <w:p w14:paraId="55F9A668" w14:textId="77777777" w:rsidR="0032243F" w:rsidRPr="00CE332D" w:rsidRDefault="0032243F" w:rsidP="00E20346">
            <w:pPr>
              <w:tabs>
                <w:tab w:val="left" w:pos="1843"/>
              </w:tabs>
              <w:ind w:left="-113" w:right="-113"/>
              <w:jc w:val="center"/>
              <w:rPr>
                <w:rFonts w:ascii="Times New Roman" w:hAnsi="Times New Roman" w:cs="Times New Roman"/>
                <w:b/>
                <w:sz w:val="24"/>
                <w:szCs w:val="24"/>
              </w:rPr>
            </w:pPr>
          </w:p>
        </w:tc>
        <w:tc>
          <w:tcPr>
            <w:tcW w:w="556" w:type="dxa"/>
            <w:vAlign w:val="center"/>
          </w:tcPr>
          <w:p w14:paraId="6571BF44" w14:textId="77777777" w:rsidR="0032243F" w:rsidRPr="00CE332D" w:rsidRDefault="0032243F" w:rsidP="00E20346">
            <w:pPr>
              <w:tabs>
                <w:tab w:val="left" w:pos="1843"/>
              </w:tabs>
              <w:ind w:left="-113" w:right="-113"/>
              <w:jc w:val="center"/>
              <w:rPr>
                <w:rFonts w:ascii="Times New Roman" w:hAnsi="Times New Roman" w:cs="Times New Roman"/>
                <w:b/>
                <w:sz w:val="24"/>
                <w:szCs w:val="24"/>
              </w:rPr>
            </w:pPr>
          </w:p>
        </w:tc>
        <w:tc>
          <w:tcPr>
            <w:tcW w:w="875" w:type="dxa"/>
            <w:vAlign w:val="center"/>
          </w:tcPr>
          <w:p w14:paraId="57C38B96" w14:textId="77777777" w:rsidR="0032243F" w:rsidRPr="00CE332D" w:rsidRDefault="0032243F" w:rsidP="00E20346">
            <w:pPr>
              <w:tabs>
                <w:tab w:val="left" w:pos="1843"/>
              </w:tabs>
              <w:ind w:left="-113" w:right="-113"/>
              <w:jc w:val="center"/>
              <w:rPr>
                <w:rFonts w:ascii="Times New Roman" w:hAnsi="Times New Roman" w:cs="Times New Roman"/>
                <w:b/>
                <w:sz w:val="24"/>
                <w:szCs w:val="24"/>
              </w:rPr>
            </w:pPr>
          </w:p>
        </w:tc>
        <w:tc>
          <w:tcPr>
            <w:tcW w:w="623" w:type="dxa"/>
            <w:vAlign w:val="center"/>
          </w:tcPr>
          <w:p w14:paraId="03CEEB50" w14:textId="77777777" w:rsidR="0032243F" w:rsidRPr="00CE332D" w:rsidRDefault="0032243F" w:rsidP="00E20346">
            <w:pPr>
              <w:tabs>
                <w:tab w:val="left" w:pos="1843"/>
              </w:tabs>
              <w:ind w:left="-113" w:right="-113"/>
              <w:jc w:val="center"/>
              <w:rPr>
                <w:rFonts w:ascii="Times New Roman" w:hAnsi="Times New Roman" w:cs="Times New Roman"/>
                <w:b/>
                <w:sz w:val="24"/>
                <w:szCs w:val="24"/>
              </w:rPr>
            </w:pPr>
          </w:p>
        </w:tc>
        <w:tc>
          <w:tcPr>
            <w:tcW w:w="609" w:type="dxa"/>
            <w:vAlign w:val="center"/>
          </w:tcPr>
          <w:p w14:paraId="34260C2B" w14:textId="77777777" w:rsidR="0032243F" w:rsidRPr="00CE332D" w:rsidRDefault="0032243F" w:rsidP="00E20346">
            <w:pPr>
              <w:tabs>
                <w:tab w:val="left" w:pos="1843"/>
              </w:tabs>
              <w:ind w:left="-113" w:right="-113"/>
              <w:jc w:val="center"/>
              <w:rPr>
                <w:rFonts w:ascii="Times New Roman" w:hAnsi="Times New Roman" w:cs="Times New Roman"/>
                <w:b/>
                <w:sz w:val="24"/>
                <w:szCs w:val="24"/>
              </w:rPr>
            </w:pPr>
          </w:p>
        </w:tc>
        <w:tc>
          <w:tcPr>
            <w:tcW w:w="636" w:type="dxa"/>
          </w:tcPr>
          <w:p w14:paraId="32AD98A0" w14:textId="77777777" w:rsidR="0032243F" w:rsidRPr="00CE332D" w:rsidRDefault="0032243F" w:rsidP="00E20346">
            <w:pPr>
              <w:tabs>
                <w:tab w:val="left" w:pos="1843"/>
              </w:tabs>
              <w:ind w:left="-113" w:right="-113"/>
              <w:jc w:val="center"/>
              <w:rPr>
                <w:rFonts w:ascii="Times New Roman" w:hAnsi="Times New Roman" w:cs="Times New Roman"/>
                <w:b/>
                <w:sz w:val="24"/>
                <w:szCs w:val="24"/>
              </w:rPr>
            </w:pPr>
          </w:p>
        </w:tc>
        <w:tc>
          <w:tcPr>
            <w:tcW w:w="623" w:type="dxa"/>
            <w:vAlign w:val="center"/>
          </w:tcPr>
          <w:p w14:paraId="48C50525" w14:textId="77777777" w:rsidR="0032243F" w:rsidRPr="00CE332D" w:rsidRDefault="0032243F" w:rsidP="00E20346">
            <w:pPr>
              <w:tabs>
                <w:tab w:val="left" w:pos="1843"/>
              </w:tabs>
              <w:ind w:left="-113" w:right="-113"/>
              <w:jc w:val="center"/>
              <w:rPr>
                <w:rFonts w:ascii="Times New Roman" w:hAnsi="Times New Roman" w:cs="Times New Roman"/>
                <w:b/>
                <w:sz w:val="24"/>
                <w:szCs w:val="24"/>
              </w:rPr>
            </w:pPr>
          </w:p>
        </w:tc>
        <w:tc>
          <w:tcPr>
            <w:tcW w:w="516" w:type="dxa"/>
            <w:vAlign w:val="center"/>
          </w:tcPr>
          <w:p w14:paraId="4963402C" w14:textId="77777777" w:rsidR="0032243F" w:rsidRPr="00CE332D" w:rsidRDefault="0032243F" w:rsidP="00E20346">
            <w:pPr>
              <w:tabs>
                <w:tab w:val="left" w:pos="1843"/>
              </w:tabs>
              <w:ind w:left="-113" w:right="-113"/>
              <w:jc w:val="center"/>
              <w:rPr>
                <w:rFonts w:ascii="Times New Roman" w:hAnsi="Times New Roman" w:cs="Times New Roman"/>
                <w:b/>
                <w:sz w:val="24"/>
                <w:szCs w:val="24"/>
              </w:rPr>
            </w:pPr>
          </w:p>
        </w:tc>
        <w:tc>
          <w:tcPr>
            <w:tcW w:w="596" w:type="dxa"/>
            <w:vAlign w:val="center"/>
          </w:tcPr>
          <w:p w14:paraId="7FA1A8C1" w14:textId="77777777" w:rsidR="0032243F" w:rsidRPr="00CE332D" w:rsidRDefault="0032243F" w:rsidP="00E20346">
            <w:pPr>
              <w:tabs>
                <w:tab w:val="left" w:pos="1843"/>
              </w:tabs>
              <w:ind w:left="-113" w:right="-113"/>
              <w:jc w:val="center"/>
              <w:rPr>
                <w:rFonts w:ascii="Times New Roman" w:hAnsi="Times New Roman" w:cs="Times New Roman"/>
                <w:b/>
                <w:sz w:val="24"/>
                <w:szCs w:val="24"/>
              </w:rPr>
            </w:pPr>
          </w:p>
        </w:tc>
        <w:tc>
          <w:tcPr>
            <w:tcW w:w="869" w:type="dxa"/>
          </w:tcPr>
          <w:p w14:paraId="77D3ECF8" w14:textId="77777777" w:rsidR="0032243F" w:rsidRPr="00CE332D" w:rsidRDefault="0032243F" w:rsidP="00E20346">
            <w:pPr>
              <w:tabs>
                <w:tab w:val="left" w:pos="1843"/>
              </w:tabs>
              <w:jc w:val="center"/>
              <w:rPr>
                <w:rFonts w:ascii="Times New Roman" w:hAnsi="Times New Roman" w:cs="Times New Roman"/>
                <w:b/>
                <w:sz w:val="24"/>
                <w:szCs w:val="24"/>
              </w:rPr>
            </w:pPr>
          </w:p>
        </w:tc>
        <w:tc>
          <w:tcPr>
            <w:tcW w:w="629" w:type="dxa"/>
          </w:tcPr>
          <w:p w14:paraId="1836E5D9" w14:textId="77777777" w:rsidR="0032243F" w:rsidRPr="00CE332D" w:rsidRDefault="0032243F" w:rsidP="00E20346">
            <w:pPr>
              <w:tabs>
                <w:tab w:val="left" w:pos="1843"/>
              </w:tabs>
              <w:jc w:val="center"/>
              <w:rPr>
                <w:rFonts w:ascii="Times New Roman" w:hAnsi="Times New Roman" w:cs="Times New Roman"/>
                <w:b/>
                <w:sz w:val="24"/>
                <w:szCs w:val="24"/>
              </w:rPr>
            </w:pPr>
          </w:p>
        </w:tc>
        <w:tc>
          <w:tcPr>
            <w:tcW w:w="695" w:type="dxa"/>
          </w:tcPr>
          <w:p w14:paraId="0D1C8423" w14:textId="77777777" w:rsidR="0032243F" w:rsidRPr="00CE332D" w:rsidRDefault="0032243F" w:rsidP="00E20346">
            <w:pPr>
              <w:tabs>
                <w:tab w:val="left" w:pos="1843"/>
              </w:tabs>
              <w:jc w:val="center"/>
              <w:rPr>
                <w:rFonts w:ascii="Times New Roman" w:hAnsi="Times New Roman" w:cs="Times New Roman"/>
                <w:b/>
                <w:sz w:val="24"/>
                <w:szCs w:val="24"/>
              </w:rPr>
            </w:pPr>
          </w:p>
        </w:tc>
        <w:tc>
          <w:tcPr>
            <w:tcW w:w="709" w:type="dxa"/>
          </w:tcPr>
          <w:p w14:paraId="1A05DF13" w14:textId="77777777" w:rsidR="0032243F" w:rsidRPr="00CE332D" w:rsidRDefault="0032243F" w:rsidP="00E20346">
            <w:pPr>
              <w:tabs>
                <w:tab w:val="left" w:pos="1843"/>
              </w:tabs>
              <w:jc w:val="center"/>
              <w:rPr>
                <w:rFonts w:ascii="Times New Roman" w:hAnsi="Times New Roman" w:cs="Times New Roman"/>
                <w:b/>
                <w:sz w:val="24"/>
                <w:szCs w:val="24"/>
              </w:rPr>
            </w:pPr>
          </w:p>
        </w:tc>
        <w:tc>
          <w:tcPr>
            <w:tcW w:w="1506" w:type="dxa"/>
            <w:vAlign w:val="center"/>
          </w:tcPr>
          <w:p w14:paraId="6E4BA3C2" w14:textId="77777777" w:rsidR="0032243F" w:rsidRPr="00CE332D" w:rsidRDefault="0032243F" w:rsidP="00E20346">
            <w:pPr>
              <w:tabs>
                <w:tab w:val="left" w:pos="1843"/>
              </w:tabs>
              <w:rPr>
                <w:rFonts w:ascii="Times New Roman" w:hAnsi="Times New Roman" w:cs="Times New Roman"/>
                <w:b/>
                <w:sz w:val="24"/>
                <w:szCs w:val="24"/>
              </w:rPr>
            </w:pPr>
          </w:p>
        </w:tc>
        <w:tc>
          <w:tcPr>
            <w:tcW w:w="707" w:type="dxa"/>
          </w:tcPr>
          <w:p w14:paraId="66D62ABB" w14:textId="77777777" w:rsidR="0032243F" w:rsidRPr="00CE332D" w:rsidRDefault="0032243F" w:rsidP="00E20346">
            <w:pPr>
              <w:tabs>
                <w:tab w:val="left" w:pos="1843"/>
              </w:tabs>
              <w:jc w:val="both"/>
              <w:rPr>
                <w:rFonts w:ascii="Times New Roman" w:hAnsi="Times New Roman" w:cs="Times New Roman"/>
                <w:sz w:val="26"/>
                <w:szCs w:val="26"/>
              </w:rPr>
            </w:pPr>
          </w:p>
        </w:tc>
      </w:tr>
      <w:tr w:rsidR="0004439F" w:rsidRPr="00CE332D" w14:paraId="454589B5" w14:textId="77777777" w:rsidTr="0097691F">
        <w:trPr>
          <w:trHeight w:val="268"/>
          <w:jc w:val="center"/>
        </w:trPr>
        <w:tc>
          <w:tcPr>
            <w:tcW w:w="966" w:type="dxa"/>
            <w:vAlign w:val="center"/>
          </w:tcPr>
          <w:p w14:paraId="1CDAD058" w14:textId="77777777" w:rsidR="0004439F" w:rsidRPr="00CE332D" w:rsidRDefault="0004439F" w:rsidP="00E20346">
            <w:pPr>
              <w:tabs>
                <w:tab w:val="left" w:pos="1843"/>
              </w:tabs>
              <w:jc w:val="center"/>
              <w:rPr>
                <w:rFonts w:ascii="Times New Roman" w:hAnsi="Times New Roman" w:cs="Times New Roman"/>
                <w:sz w:val="26"/>
                <w:szCs w:val="26"/>
              </w:rPr>
            </w:pPr>
          </w:p>
        </w:tc>
        <w:tc>
          <w:tcPr>
            <w:tcW w:w="1289" w:type="dxa"/>
            <w:vAlign w:val="center"/>
          </w:tcPr>
          <w:p w14:paraId="11777E03" w14:textId="77CC475B" w:rsidR="0004439F" w:rsidRPr="00CE332D" w:rsidRDefault="0004439F" w:rsidP="00E20346">
            <w:pPr>
              <w:tabs>
                <w:tab w:val="left" w:pos="1843"/>
              </w:tabs>
              <w:jc w:val="center"/>
              <w:rPr>
                <w:rFonts w:ascii="Times New Roman" w:hAnsi="Times New Roman" w:cs="Times New Roman"/>
                <w:sz w:val="26"/>
                <w:szCs w:val="26"/>
              </w:rPr>
            </w:pPr>
            <w:r>
              <w:rPr>
                <w:rFonts w:ascii="Times New Roman" w:hAnsi="Times New Roman" w:cs="Times New Roman"/>
                <w:sz w:val="26"/>
                <w:szCs w:val="26"/>
              </w:rPr>
              <w:t>…………</w:t>
            </w:r>
          </w:p>
        </w:tc>
        <w:tc>
          <w:tcPr>
            <w:tcW w:w="1219" w:type="dxa"/>
            <w:vAlign w:val="center"/>
          </w:tcPr>
          <w:p w14:paraId="3029FBDA" w14:textId="77777777" w:rsidR="0004439F" w:rsidRPr="00CE332D" w:rsidRDefault="0004439F" w:rsidP="00E20346">
            <w:pPr>
              <w:tabs>
                <w:tab w:val="left" w:pos="1843"/>
              </w:tabs>
              <w:rPr>
                <w:rFonts w:ascii="Times New Roman" w:hAnsi="Times New Roman" w:cs="Times New Roman"/>
                <w:b/>
                <w:sz w:val="24"/>
                <w:szCs w:val="24"/>
              </w:rPr>
            </w:pPr>
          </w:p>
        </w:tc>
        <w:tc>
          <w:tcPr>
            <w:tcW w:w="648" w:type="dxa"/>
            <w:vAlign w:val="center"/>
          </w:tcPr>
          <w:p w14:paraId="55AFADF7" w14:textId="77777777" w:rsidR="0004439F" w:rsidRPr="00CE332D" w:rsidRDefault="0004439F" w:rsidP="00E20346">
            <w:pPr>
              <w:tabs>
                <w:tab w:val="left" w:pos="1843"/>
              </w:tabs>
              <w:ind w:left="-113" w:right="-113"/>
              <w:jc w:val="center"/>
              <w:rPr>
                <w:rFonts w:ascii="Times New Roman" w:hAnsi="Times New Roman" w:cs="Times New Roman"/>
                <w:b/>
                <w:sz w:val="24"/>
                <w:szCs w:val="24"/>
              </w:rPr>
            </w:pPr>
          </w:p>
        </w:tc>
        <w:tc>
          <w:tcPr>
            <w:tcW w:w="608" w:type="dxa"/>
            <w:vAlign w:val="center"/>
          </w:tcPr>
          <w:p w14:paraId="4FB1B96B" w14:textId="77777777" w:rsidR="0004439F" w:rsidRPr="00CE332D" w:rsidRDefault="0004439F" w:rsidP="00E20346">
            <w:pPr>
              <w:tabs>
                <w:tab w:val="left" w:pos="1843"/>
              </w:tabs>
              <w:ind w:left="-113" w:right="-113"/>
              <w:jc w:val="center"/>
              <w:rPr>
                <w:rFonts w:ascii="Times New Roman" w:hAnsi="Times New Roman" w:cs="Times New Roman"/>
                <w:b/>
                <w:sz w:val="24"/>
                <w:szCs w:val="24"/>
              </w:rPr>
            </w:pPr>
          </w:p>
        </w:tc>
        <w:tc>
          <w:tcPr>
            <w:tcW w:w="556" w:type="dxa"/>
            <w:vAlign w:val="center"/>
          </w:tcPr>
          <w:p w14:paraId="70230BCB" w14:textId="77777777" w:rsidR="0004439F" w:rsidRPr="00CE332D" w:rsidRDefault="0004439F" w:rsidP="00E20346">
            <w:pPr>
              <w:tabs>
                <w:tab w:val="left" w:pos="1843"/>
              </w:tabs>
              <w:ind w:left="-113" w:right="-113"/>
              <w:jc w:val="center"/>
              <w:rPr>
                <w:rFonts w:ascii="Times New Roman" w:hAnsi="Times New Roman" w:cs="Times New Roman"/>
                <w:b/>
                <w:sz w:val="24"/>
                <w:szCs w:val="24"/>
              </w:rPr>
            </w:pPr>
          </w:p>
        </w:tc>
        <w:tc>
          <w:tcPr>
            <w:tcW w:w="875" w:type="dxa"/>
            <w:vAlign w:val="center"/>
          </w:tcPr>
          <w:p w14:paraId="0B88675B" w14:textId="77777777" w:rsidR="0004439F" w:rsidRPr="00CE332D" w:rsidRDefault="0004439F" w:rsidP="00E20346">
            <w:pPr>
              <w:tabs>
                <w:tab w:val="left" w:pos="1843"/>
              </w:tabs>
              <w:ind w:left="-113" w:right="-113"/>
              <w:jc w:val="center"/>
              <w:rPr>
                <w:rFonts w:ascii="Times New Roman" w:hAnsi="Times New Roman" w:cs="Times New Roman"/>
                <w:b/>
                <w:sz w:val="24"/>
                <w:szCs w:val="24"/>
              </w:rPr>
            </w:pPr>
          </w:p>
        </w:tc>
        <w:tc>
          <w:tcPr>
            <w:tcW w:w="623" w:type="dxa"/>
            <w:vAlign w:val="center"/>
          </w:tcPr>
          <w:p w14:paraId="0AF1C43C" w14:textId="77777777" w:rsidR="0004439F" w:rsidRPr="00CE332D" w:rsidRDefault="0004439F" w:rsidP="00E20346">
            <w:pPr>
              <w:tabs>
                <w:tab w:val="left" w:pos="1843"/>
              </w:tabs>
              <w:ind w:left="-113" w:right="-113"/>
              <w:jc w:val="center"/>
              <w:rPr>
                <w:rFonts w:ascii="Times New Roman" w:hAnsi="Times New Roman" w:cs="Times New Roman"/>
                <w:b/>
                <w:sz w:val="24"/>
                <w:szCs w:val="24"/>
              </w:rPr>
            </w:pPr>
          </w:p>
        </w:tc>
        <w:tc>
          <w:tcPr>
            <w:tcW w:w="609" w:type="dxa"/>
            <w:vAlign w:val="center"/>
          </w:tcPr>
          <w:p w14:paraId="7801F1C8" w14:textId="77777777" w:rsidR="0004439F" w:rsidRPr="00CE332D" w:rsidRDefault="0004439F" w:rsidP="00E20346">
            <w:pPr>
              <w:tabs>
                <w:tab w:val="left" w:pos="1843"/>
              </w:tabs>
              <w:ind w:left="-113" w:right="-113"/>
              <w:jc w:val="center"/>
              <w:rPr>
                <w:rFonts w:ascii="Times New Roman" w:hAnsi="Times New Roman" w:cs="Times New Roman"/>
                <w:b/>
                <w:sz w:val="24"/>
                <w:szCs w:val="24"/>
              </w:rPr>
            </w:pPr>
          </w:p>
        </w:tc>
        <w:tc>
          <w:tcPr>
            <w:tcW w:w="636" w:type="dxa"/>
          </w:tcPr>
          <w:p w14:paraId="7DA58A80" w14:textId="77777777" w:rsidR="0004439F" w:rsidRPr="00CE332D" w:rsidRDefault="0004439F" w:rsidP="00E20346">
            <w:pPr>
              <w:tabs>
                <w:tab w:val="left" w:pos="1843"/>
              </w:tabs>
              <w:ind w:left="-113" w:right="-113"/>
              <w:jc w:val="center"/>
              <w:rPr>
                <w:rFonts w:ascii="Times New Roman" w:hAnsi="Times New Roman" w:cs="Times New Roman"/>
                <w:b/>
                <w:sz w:val="24"/>
                <w:szCs w:val="24"/>
              </w:rPr>
            </w:pPr>
          </w:p>
        </w:tc>
        <w:tc>
          <w:tcPr>
            <w:tcW w:w="623" w:type="dxa"/>
            <w:vAlign w:val="center"/>
          </w:tcPr>
          <w:p w14:paraId="52BF52A6" w14:textId="77777777" w:rsidR="0004439F" w:rsidRPr="00CE332D" w:rsidRDefault="0004439F" w:rsidP="00E20346">
            <w:pPr>
              <w:tabs>
                <w:tab w:val="left" w:pos="1843"/>
              </w:tabs>
              <w:ind w:left="-113" w:right="-113"/>
              <w:jc w:val="center"/>
              <w:rPr>
                <w:rFonts w:ascii="Times New Roman" w:hAnsi="Times New Roman" w:cs="Times New Roman"/>
                <w:b/>
                <w:sz w:val="24"/>
                <w:szCs w:val="24"/>
              </w:rPr>
            </w:pPr>
          </w:p>
        </w:tc>
        <w:tc>
          <w:tcPr>
            <w:tcW w:w="516" w:type="dxa"/>
            <w:vAlign w:val="center"/>
          </w:tcPr>
          <w:p w14:paraId="10D297C7" w14:textId="77777777" w:rsidR="0004439F" w:rsidRPr="00CE332D" w:rsidRDefault="0004439F" w:rsidP="00E20346">
            <w:pPr>
              <w:tabs>
                <w:tab w:val="left" w:pos="1843"/>
              </w:tabs>
              <w:ind w:left="-113" w:right="-113"/>
              <w:jc w:val="center"/>
              <w:rPr>
                <w:rFonts w:ascii="Times New Roman" w:hAnsi="Times New Roman" w:cs="Times New Roman"/>
                <w:b/>
                <w:sz w:val="24"/>
                <w:szCs w:val="24"/>
              </w:rPr>
            </w:pPr>
          </w:p>
        </w:tc>
        <w:tc>
          <w:tcPr>
            <w:tcW w:w="596" w:type="dxa"/>
            <w:vAlign w:val="center"/>
          </w:tcPr>
          <w:p w14:paraId="7A156F3A" w14:textId="77777777" w:rsidR="0004439F" w:rsidRPr="00CE332D" w:rsidRDefault="0004439F" w:rsidP="00E20346">
            <w:pPr>
              <w:tabs>
                <w:tab w:val="left" w:pos="1843"/>
              </w:tabs>
              <w:ind w:left="-113" w:right="-113"/>
              <w:jc w:val="center"/>
              <w:rPr>
                <w:rFonts w:ascii="Times New Roman" w:hAnsi="Times New Roman" w:cs="Times New Roman"/>
                <w:b/>
                <w:sz w:val="24"/>
                <w:szCs w:val="24"/>
              </w:rPr>
            </w:pPr>
          </w:p>
        </w:tc>
        <w:tc>
          <w:tcPr>
            <w:tcW w:w="869" w:type="dxa"/>
          </w:tcPr>
          <w:p w14:paraId="2358FE48" w14:textId="77777777" w:rsidR="0004439F" w:rsidRPr="00CE332D" w:rsidRDefault="0004439F" w:rsidP="00E20346">
            <w:pPr>
              <w:tabs>
                <w:tab w:val="left" w:pos="1843"/>
              </w:tabs>
              <w:jc w:val="center"/>
              <w:rPr>
                <w:rFonts w:ascii="Times New Roman" w:hAnsi="Times New Roman" w:cs="Times New Roman"/>
                <w:b/>
                <w:sz w:val="24"/>
                <w:szCs w:val="24"/>
              </w:rPr>
            </w:pPr>
          </w:p>
        </w:tc>
        <w:tc>
          <w:tcPr>
            <w:tcW w:w="629" w:type="dxa"/>
          </w:tcPr>
          <w:p w14:paraId="281FCD86" w14:textId="77777777" w:rsidR="0004439F" w:rsidRPr="00CE332D" w:rsidRDefault="0004439F" w:rsidP="00E20346">
            <w:pPr>
              <w:tabs>
                <w:tab w:val="left" w:pos="1843"/>
              </w:tabs>
              <w:jc w:val="center"/>
              <w:rPr>
                <w:rFonts w:ascii="Times New Roman" w:hAnsi="Times New Roman" w:cs="Times New Roman"/>
                <w:b/>
                <w:sz w:val="24"/>
                <w:szCs w:val="24"/>
              </w:rPr>
            </w:pPr>
          </w:p>
        </w:tc>
        <w:tc>
          <w:tcPr>
            <w:tcW w:w="695" w:type="dxa"/>
          </w:tcPr>
          <w:p w14:paraId="671C5E73" w14:textId="77777777" w:rsidR="0004439F" w:rsidRPr="00CE332D" w:rsidRDefault="0004439F" w:rsidP="00E20346">
            <w:pPr>
              <w:tabs>
                <w:tab w:val="left" w:pos="1843"/>
              </w:tabs>
              <w:jc w:val="center"/>
              <w:rPr>
                <w:rFonts w:ascii="Times New Roman" w:hAnsi="Times New Roman" w:cs="Times New Roman"/>
                <w:b/>
                <w:sz w:val="24"/>
                <w:szCs w:val="24"/>
              </w:rPr>
            </w:pPr>
          </w:p>
        </w:tc>
        <w:tc>
          <w:tcPr>
            <w:tcW w:w="709" w:type="dxa"/>
          </w:tcPr>
          <w:p w14:paraId="46605AA3" w14:textId="77777777" w:rsidR="0004439F" w:rsidRPr="00CE332D" w:rsidRDefault="0004439F" w:rsidP="00E20346">
            <w:pPr>
              <w:tabs>
                <w:tab w:val="left" w:pos="1843"/>
              </w:tabs>
              <w:jc w:val="center"/>
              <w:rPr>
                <w:rFonts w:ascii="Times New Roman" w:hAnsi="Times New Roman" w:cs="Times New Roman"/>
                <w:b/>
                <w:sz w:val="24"/>
                <w:szCs w:val="24"/>
              </w:rPr>
            </w:pPr>
          </w:p>
        </w:tc>
        <w:tc>
          <w:tcPr>
            <w:tcW w:w="1506" w:type="dxa"/>
            <w:vAlign w:val="center"/>
          </w:tcPr>
          <w:p w14:paraId="7981F887" w14:textId="77777777" w:rsidR="0004439F" w:rsidRPr="00CE332D" w:rsidRDefault="0004439F" w:rsidP="00E20346">
            <w:pPr>
              <w:tabs>
                <w:tab w:val="left" w:pos="1843"/>
              </w:tabs>
              <w:rPr>
                <w:rFonts w:ascii="Times New Roman" w:hAnsi="Times New Roman" w:cs="Times New Roman"/>
                <w:b/>
                <w:sz w:val="24"/>
                <w:szCs w:val="24"/>
              </w:rPr>
            </w:pPr>
          </w:p>
        </w:tc>
        <w:tc>
          <w:tcPr>
            <w:tcW w:w="707" w:type="dxa"/>
          </w:tcPr>
          <w:p w14:paraId="0A2840AB" w14:textId="77777777" w:rsidR="0004439F" w:rsidRPr="00CE332D" w:rsidRDefault="0004439F" w:rsidP="00E20346">
            <w:pPr>
              <w:tabs>
                <w:tab w:val="left" w:pos="1843"/>
              </w:tabs>
              <w:jc w:val="both"/>
              <w:rPr>
                <w:rFonts w:ascii="Times New Roman" w:hAnsi="Times New Roman" w:cs="Times New Roman"/>
                <w:sz w:val="26"/>
                <w:szCs w:val="26"/>
              </w:rPr>
            </w:pPr>
          </w:p>
        </w:tc>
      </w:tr>
      <w:tr w:rsidR="00CE332D" w:rsidRPr="00CE332D" w14:paraId="51C7198F" w14:textId="77777777" w:rsidTr="0097691F">
        <w:trPr>
          <w:trHeight w:val="105"/>
          <w:jc w:val="center"/>
        </w:trPr>
        <w:tc>
          <w:tcPr>
            <w:tcW w:w="2255" w:type="dxa"/>
            <w:gridSpan w:val="2"/>
            <w:vAlign w:val="center"/>
          </w:tcPr>
          <w:p w14:paraId="7166196A" w14:textId="77777777" w:rsidR="002F4259" w:rsidRPr="00CE332D" w:rsidRDefault="002F4259" w:rsidP="00E20346">
            <w:pPr>
              <w:tabs>
                <w:tab w:val="left" w:pos="1843"/>
              </w:tabs>
              <w:ind w:left="-57" w:right="-57"/>
              <w:rPr>
                <w:rFonts w:ascii="Times New Roman" w:hAnsi="Times New Roman" w:cs="Times New Roman"/>
                <w:i/>
              </w:rPr>
            </w:pPr>
            <w:r w:rsidRPr="00CE332D">
              <w:rPr>
                <w:rFonts w:ascii="Times New Roman" w:hAnsi="Times New Roman" w:cs="Times New Roman"/>
                <w:i/>
                <w:spacing w:val="-8"/>
              </w:rPr>
              <w:t xml:space="preserve">- Lấy máu xét nghiệm </w:t>
            </w:r>
          </w:p>
          <w:p w14:paraId="4A83E452" w14:textId="7070B866" w:rsidR="002F4259" w:rsidRPr="00CE332D" w:rsidRDefault="002F4259" w:rsidP="00E20346">
            <w:pPr>
              <w:tabs>
                <w:tab w:val="left" w:pos="1843"/>
              </w:tabs>
              <w:ind w:right="-57"/>
              <w:rPr>
                <w:rFonts w:ascii="Times New Roman" w:hAnsi="Times New Roman" w:cs="Times New Roman"/>
                <w:i/>
              </w:rPr>
            </w:pPr>
            <w:r w:rsidRPr="00CE332D">
              <w:rPr>
                <w:rFonts w:ascii="Times New Roman" w:hAnsi="Times New Roman" w:cs="Times New Roman"/>
                <w:i/>
              </w:rPr>
              <w:t xml:space="preserve">- </w:t>
            </w:r>
            <w:r w:rsidR="0032243F" w:rsidRPr="00CE332D">
              <w:rPr>
                <w:rFonts w:ascii="Times New Roman" w:hAnsi="Times New Roman" w:cs="Times New Roman"/>
                <w:i/>
              </w:rPr>
              <w:t>Lấy h</w:t>
            </w:r>
            <w:r w:rsidRPr="00CE332D">
              <w:rPr>
                <w:rFonts w:ascii="Times New Roman" w:hAnsi="Times New Roman" w:cs="Times New Roman"/>
                <w:i/>
              </w:rPr>
              <w:t>ồi hải mã:</w:t>
            </w:r>
          </w:p>
        </w:tc>
        <w:tc>
          <w:tcPr>
            <w:tcW w:w="1219" w:type="dxa"/>
            <w:vAlign w:val="center"/>
          </w:tcPr>
          <w:p w14:paraId="40DAFCB9" w14:textId="77777777" w:rsidR="002F4259" w:rsidRPr="00CE332D" w:rsidRDefault="002F4259" w:rsidP="00E20346">
            <w:pPr>
              <w:tabs>
                <w:tab w:val="left" w:pos="1843"/>
              </w:tabs>
              <w:rPr>
                <w:rFonts w:ascii="Times New Roman" w:hAnsi="Times New Roman" w:cs="Times New Roman"/>
                <w:b/>
                <w:sz w:val="24"/>
                <w:szCs w:val="24"/>
              </w:rPr>
            </w:pPr>
          </w:p>
        </w:tc>
        <w:tc>
          <w:tcPr>
            <w:tcW w:w="648" w:type="dxa"/>
            <w:vAlign w:val="center"/>
          </w:tcPr>
          <w:p w14:paraId="2C1E245E" w14:textId="77777777" w:rsidR="002F4259" w:rsidRPr="00CE332D" w:rsidRDefault="002F4259" w:rsidP="00E20346">
            <w:pPr>
              <w:tabs>
                <w:tab w:val="left" w:pos="1843"/>
              </w:tabs>
              <w:ind w:left="-113" w:right="-113"/>
              <w:jc w:val="center"/>
              <w:rPr>
                <w:rFonts w:ascii="Times New Roman" w:hAnsi="Times New Roman" w:cs="Times New Roman"/>
                <w:b/>
                <w:sz w:val="24"/>
                <w:szCs w:val="24"/>
              </w:rPr>
            </w:pPr>
          </w:p>
        </w:tc>
        <w:tc>
          <w:tcPr>
            <w:tcW w:w="608" w:type="dxa"/>
            <w:vAlign w:val="center"/>
          </w:tcPr>
          <w:p w14:paraId="1B65F7DA" w14:textId="77777777" w:rsidR="002F4259" w:rsidRPr="00CE332D" w:rsidRDefault="002F4259" w:rsidP="00E20346">
            <w:pPr>
              <w:tabs>
                <w:tab w:val="left" w:pos="1843"/>
              </w:tabs>
              <w:ind w:left="-113" w:right="-113"/>
              <w:jc w:val="center"/>
              <w:rPr>
                <w:rFonts w:ascii="Times New Roman" w:hAnsi="Times New Roman" w:cs="Times New Roman"/>
                <w:b/>
                <w:sz w:val="24"/>
                <w:szCs w:val="24"/>
              </w:rPr>
            </w:pPr>
          </w:p>
        </w:tc>
        <w:tc>
          <w:tcPr>
            <w:tcW w:w="556" w:type="dxa"/>
            <w:vAlign w:val="center"/>
          </w:tcPr>
          <w:p w14:paraId="31E22789" w14:textId="77777777" w:rsidR="002F4259" w:rsidRPr="00CE332D" w:rsidRDefault="002F4259" w:rsidP="00E20346">
            <w:pPr>
              <w:tabs>
                <w:tab w:val="left" w:pos="1843"/>
              </w:tabs>
              <w:ind w:left="-113" w:right="-113"/>
              <w:jc w:val="center"/>
              <w:rPr>
                <w:rFonts w:ascii="Times New Roman" w:hAnsi="Times New Roman" w:cs="Times New Roman"/>
                <w:b/>
                <w:sz w:val="24"/>
                <w:szCs w:val="24"/>
              </w:rPr>
            </w:pPr>
          </w:p>
        </w:tc>
        <w:tc>
          <w:tcPr>
            <w:tcW w:w="875" w:type="dxa"/>
            <w:vAlign w:val="center"/>
          </w:tcPr>
          <w:p w14:paraId="4C13753B" w14:textId="77777777" w:rsidR="002F4259" w:rsidRPr="00CE332D" w:rsidRDefault="002F4259" w:rsidP="00E20346">
            <w:pPr>
              <w:tabs>
                <w:tab w:val="left" w:pos="1843"/>
              </w:tabs>
              <w:ind w:left="-113" w:right="-113"/>
              <w:jc w:val="center"/>
              <w:rPr>
                <w:rFonts w:ascii="Times New Roman" w:hAnsi="Times New Roman" w:cs="Times New Roman"/>
                <w:b/>
                <w:sz w:val="24"/>
                <w:szCs w:val="24"/>
              </w:rPr>
            </w:pPr>
          </w:p>
        </w:tc>
        <w:tc>
          <w:tcPr>
            <w:tcW w:w="623" w:type="dxa"/>
            <w:vAlign w:val="center"/>
          </w:tcPr>
          <w:p w14:paraId="218536B2" w14:textId="77777777" w:rsidR="002F4259" w:rsidRPr="00CE332D" w:rsidRDefault="002F4259" w:rsidP="00E20346">
            <w:pPr>
              <w:tabs>
                <w:tab w:val="left" w:pos="1843"/>
              </w:tabs>
              <w:ind w:left="-113" w:right="-113"/>
              <w:jc w:val="center"/>
              <w:rPr>
                <w:rFonts w:ascii="Times New Roman" w:hAnsi="Times New Roman" w:cs="Times New Roman"/>
                <w:b/>
                <w:sz w:val="24"/>
                <w:szCs w:val="24"/>
              </w:rPr>
            </w:pPr>
          </w:p>
        </w:tc>
        <w:tc>
          <w:tcPr>
            <w:tcW w:w="609" w:type="dxa"/>
            <w:vAlign w:val="center"/>
          </w:tcPr>
          <w:p w14:paraId="0E90117A" w14:textId="77777777" w:rsidR="002F4259" w:rsidRPr="00CE332D" w:rsidRDefault="002F4259" w:rsidP="00E20346">
            <w:pPr>
              <w:tabs>
                <w:tab w:val="left" w:pos="1843"/>
              </w:tabs>
              <w:ind w:left="-113" w:right="-113"/>
              <w:jc w:val="center"/>
              <w:rPr>
                <w:rFonts w:ascii="Times New Roman" w:hAnsi="Times New Roman" w:cs="Times New Roman"/>
                <w:b/>
                <w:sz w:val="24"/>
                <w:szCs w:val="24"/>
              </w:rPr>
            </w:pPr>
          </w:p>
        </w:tc>
        <w:tc>
          <w:tcPr>
            <w:tcW w:w="636" w:type="dxa"/>
          </w:tcPr>
          <w:p w14:paraId="47FB1B62" w14:textId="77777777" w:rsidR="002F4259" w:rsidRPr="00CE332D" w:rsidRDefault="002F4259" w:rsidP="00E20346">
            <w:pPr>
              <w:tabs>
                <w:tab w:val="left" w:pos="1843"/>
              </w:tabs>
              <w:ind w:left="-113" w:right="-113"/>
              <w:jc w:val="center"/>
              <w:rPr>
                <w:rFonts w:ascii="Times New Roman" w:hAnsi="Times New Roman" w:cs="Times New Roman"/>
                <w:b/>
                <w:sz w:val="24"/>
                <w:szCs w:val="24"/>
              </w:rPr>
            </w:pPr>
          </w:p>
        </w:tc>
        <w:tc>
          <w:tcPr>
            <w:tcW w:w="623" w:type="dxa"/>
            <w:vAlign w:val="center"/>
          </w:tcPr>
          <w:p w14:paraId="075662EF" w14:textId="77777777" w:rsidR="002F4259" w:rsidRPr="00CE332D" w:rsidRDefault="002F4259" w:rsidP="00E20346">
            <w:pPr>
              <w:tabs>
                <w:tab w:val="left" w:pos="1843"/>
              </w:tabs>
              <w:ind w:left="-113" w:right="-113"/>
              <w:jc w:val="center"/>
              <w:rPr>
                <w:rFonts w:ascii="Times New Roman" w:hAnsi="Times New Roman" w:cs="Times New Roman"/>
                <w:b/>
                <w:sz w:val="24"/>
                <w:szCs w:val="24"/>
              </w:rPr>
            </w:pPr>
          </w:p>
        </w:tc>
        <w:tc>
          <w:tcPr>
            <w:tcW w:w="516" w:type="dxa"/>
            <w:vAlign w:val="center"/>
          </w:tcPr>
          <w:p w14:paraId="181E269F" w14:textId="77777777" w:rsidR="002F4259" w:rsidRPr="00CE332D" w:rsidRDefault="002F4259" w:rsidP="00E20346">
            <w:pPr>
              <w:tabs>
                <w:tab w:val="left" w:pos="1843"/>
              </w:tabs>
              <w:ind w:left="-113" w:right="-113"/>
              <w:jc w:val="center"/>
              <w:rPr>
                <w:rFonts w:ascii="Times New Roman" w:hAnsi="Times New Roman" w:cs="Times New Roman"/>
                <w:b/>
                <w:sz w:val="24"/>
                <w:szCs w:val="24"/>
              </w:rPr>
            </w:pPr>
          </w:p>
        </w:tc>
        <w:tc>
          <w:tcPr>
            <w:tcW w:w="596" w:type="dxa"/>
            <w:vAlign w:val="center"/>
          </w:tcPr>
          <w:p w14:paraId="57BC534A" w14:textId="77777777" w:rsidR="002F4259" w:rsidRPr="00CE332D" w:rsidRDefault="002F4259" w:rsidP="00E20346">
            <w:pPr>
              <w:tabs>
                <w:tab w:val="left" w:pos="1843"/>
              </w:tabs>
              <w:ind w:left="-113" w:right="-113"/>
              <w:jc w:val="center"/>
              <w:rPr>
                <w:rFonts w:ascii="Times New Roman" w:hAnsi="Times New Roman" w:cs="Times New Roman"/>
                <w:b/>
                <w:sz w:val="24"/>
                <w:szCs w:val="24"/>
              </w:rPr>
            </w:pPr>
          </w:p>
        </w:tc>
        <w:tc>
          <w:tcPr>
            <w:tcW w:w="869" w:type="dxa"/>
          </w:tcPr>
          <w:p w14:paraId="6ED41A31" w14:textId="77777777" w:rsidR="002F4259" w:rsidRPr="00CE332D" w:rsidRDefault="002F4259" w:rsidP="00E20346">
            <w:pPr>
              <w:tabs>
                <w:tab w:val="left" w:pos="1843"/>
              </w:tabs>
              <w:rPr>
                <w:rFonts w:ascii="Times New Roman" w:hAnsi="Times New Roman" w:cs="Times New Roman"/>
                <w:sz w:val="26"/>
                <w:szCs w:val="26"/>
              </w:rPr>
            </w:pPr>
          </w:p>
        </w:tc>
        <w:tc>
          <w:tcPr>
            <w:tcW w:w="629" w:type="dxa"/>
          </w:tcPr>
          <w:p w14:paraId="59FDC19C" w14:textId="77777777" w:rsidR="002F4259" w:rsidRPr="00CE332D" w:rsidRDefault="002F4259" w:rsidP="00E20346">
            <w:pPr>
              <w:tabs>
                <w:tab w:val="left" w:pos="1843"/>
              </w:tabs>
              <w:rPr>
                <w:rFonts w:ascii="Times New Roman" w:hAnsi="Times New Roman" w:cs="Times New Roman"/>
                <w:sz w:val="26"/>
                <w:szCs w:val="26"/>
              </w:rPr>
            </w:pPr>
          </w:p>
        </w:tc>
        <w:tc>
          <w:tcPr>
            <w:tcW w:w="695" w:type="dxa"/>
          </w:tcPr>
          <w:p w14:paraId="76F96897" w14:textId="77777777" w:rsidR="002F4259" w:rsidRPr="00CE332D" w:rsidRDefault="002F4259" w:rsidP="00E20346">
            <w:pPr>
              <w:tabs>
                <w:tab w:val="left" w:pos="1843"/>
              </w:tabs>
              <w:rPr>
                <w:rFonts w:ascii="Times New Roman" w:hAnsi="Times New Roman" w:cs="Times New Roman"/>
                <w:sz w:val="26"/>
                <w:szCs w:val="26"/>
              </w:rPr>
            </w:pPr>
          </w:p>
        </w:tc>
        <w:tc>
          <w:tcPr>
            <w:tcW w:w="709" w:type="dxa"/>
          </w:tcPr>
          <w:p w14:paraId="592E70C6" w14:textId="77777777" w:rsidR="002F4259" w:rsidRPr="00CE332D" w:rsidRDefault="002F4259" w:rsidP="00E20346">
            <w:pPr>
              <w:tabs>
                <w:tab w:val="left" w:pos="1843"/>
              </w:tabs>
              <w:rPr>
                <w:rFonts w:ascii="Times New Roman" w:hAnsi="Times New Roman" w:cs="Times New Roman"/>
                <w:sz w:val="26"/>
                <w:szCs w:val="26"/>
              </w:rPr>
            </w:pPr>
          </w:p>
        </w:tc>
        <w:tc>
          <w:tcPr>
            <w:tcW w:w="1506" w:type="dxa"/>
            <w:vAlign w:val="center"/>
          </w:tcPr>
          <w:p w14:paraId="65A948F3" w14:textId="77777777" w:rsidR="002F4259" w:rsidRPr="00CE332D" w:rsidRDefault="002F4259" w:rsidP="00E20346">
            <w:pPr>
              <w:tabs>
                <w:tab w:val="left" w:pos="1843"/>
              </w:tabs>
              <w:rPr>
                <w:rFonts w:ascii="Times New Roman" w:hAnsi="Times New Roman" w:cs="Times New Roman"/>
                <w:sz w:val="26"/>
                <w:szCs w:val="26"/>
              </w:rPr>
            </w:pPr>
          </w:p>
        </w:tc>
        <w:tc>
          <w:tcPr>
            <w:tcW w:w="707" w:type="dxa"/>
          </w:tcPr>
          <w:p w14:paraId="2A607722" w14:textId="77777777" w:rsidR="002F4259" w:rsidRPr="00CE332D" w:rsidRDefault="002F4259" w:rsidP="00E20346">
            <w:pPr>
              <w:tabs>
                <w:tab w:val="left" w:pos="1843"/>
              </w:tabs>
              <w:jc w:val="both"/>
              <w:rPr>
                <w:rFonts w:ascii="Times New Roman" w:hAnsi="Times New Roman" w:cs="Times New Roman"/>
                <w:sz w:val="26"/>
                <w:szCs w:val="26"/>
              </w:rPr>
            </w:pPr>
          </w:p>
        </w:tc>
      </w:tr>
    </w:tbl>
    <w:p w14:paraId="5E2C645B" w14:textId="77777777" w:rsidR="002F4259" w:rsidRPr="00CE332D" w:rsidRDefault="002F4259" w:rsidP="00E20346">
      <w:pPr>
        <w:tabs>
          <w:tab w:val="left" w:pos="1843"/>
        </w:tabs>
        <w:spacing w:after="0" w:line="240" w:lineRule="auto"/>
        <w:jc w:val="both"/>
        <w:rPr>
          <w:rFonts w:ascii="Times New Roman" w:hAnsi="Times New Roman" w:cs="Times New Roman"/>
          <w:b/>
          <w:sz w:val="26"/>
          <w:szCs w:val="26"/>
        </w:rPr>
      </w:pPr>
    </w:p>
    <w:p w14:paraId="6812D5FE" w14:textId="77777777" w:rsidR="002F4259" w:rsidRPr="00CE332D" w:rsidRDefault="002F4259" w:rsidP="00E20346">
      <w:pPr>
        <w:tabs>
          <w:tab w:val="left" w:pos="1843"/>
        </w:tabs>
        <w:spacing w:after="120" w:line="240" w:lineRule="auto"/>
        <w:ind w:firstLine="720"/>
        <w:jc w:val="both"/>
        <w:rPr>
          <w:rFonts w:ascii="Times New Roman" w:hAnsi="Times New Roman" w:cs="Times New Roman"/>
          <w:b/>
          <w:sz w:val="26"/>
          <w:szCs w:val="26"/>
        </w:rPr>
      </w:pPr>
      <w:r w:rsidRPr="00CE332D">
        <w:rPr>
          <w:rFonts w:ascii="Times New Roman" w:hAnsi="Times New Roman" w:cs="Times New Roman"/>
          <w:b/>
          <w:sz w:val="26"/>
          <w:szCs w:val="26"/>
        </w:rPr>
        <w:lastRenderedPageBreak/>
        <w:t>IV. LẤY MÁU VÀ PHẪU THUẬT LẤY HỒI HẢI MÃ</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763"/>
        <w:gridCol w:w="770"/>
        <w:gridCol w:w="730"/>
        <w:gridCol w:w="1822"/>
        <w:gridCol w:w="737"/>
        <w:gridCol w:w="788"/>
        <w:gridCol w:w="784"/>
        <w:gridCol w:w="5087"/>
        <w:gridCol w:w="2608"/>
      </w:tblGrid>
      <w:tr w:rsidR="00CE332D" w:rsidRPr="00CE332D" w14:paraId="67964DE1" w14:textId="77777777" w:rsidTr="00635D2D">
        <w:trPr>
          <w:trHeight w:val="262"/>
          <w:jc w:val="center"/>
        </w:trPr>
        <w:tc>
          <w:tcPr>
            <w:tcW w:w="12469" w:type="dxa"/>
            <w:gridSpan w:val="9"/>
          </w:tcPr>
          <w:p w14:paraId="35A8506F" w14:textId="77777777" w:rsidR="002F4259" w:rsidRPr="00CE332D" w:rsidRDefault="002F4259" w:rsidP="00E20346">
            <w:pPr>
              <w:tabs>
                <w:tab w:val="left" w:pos="1843"/>
              </w:tabs>
              <w:spacing w:after="0" w:line="240" w:lineRule="auto"/>
              <w:jc w:val="center"/>
              <w:rPr>
                <w:rFonts w:ascii="Times New Roman" w:hAnsi="Times New Roman" w:cs="Times New Roman"/>
                <w:b/>
                <w:sz w:val="24"/>
                <w:szCs w:val="24"/>
              </w:rPr>
            </w:pPr>
            <w:r w:rsidRPr="00CE332D">
              <w:rPr>
                <w:rFonts w:ascii="Times New Roman" w:hAnsi="Times New Roman" w:cs="Times New Roman"/>
                <w:b/>
                <w:sz w:val="26"/>
                <w:szCs w:val="26"/>
              </w:rPr>
              <w:t>Tình trạng trước phẫu thuật</w:t>
            </w:r>
            <w:r w:rsidRPr="00CE332D">
              <w:rPr>
                <w:rFonts w:ascii="Times New Roman" w:hAnsi="Times New Roman" w:cs="Times New Roman"/>
                <w:i/>
                <w:sz w:val="24"/>
                <w:szCs w:val="24"/>
              </w:rPr>
              <w:t xml:space="preserve"> (Bình thường ghi 1; bất thường ghi 2 và mô tả chi tiết)</w:t>
            </w:r>
          </w:p>
        </w:tc>
        <w:tc>
          <w:tcPr>
            <w:tcW w:w="2608" w:type="dxa"/>
            <w:vMerge w:val="restart"/>
            <w:vAlign w:val="center"/>
          </w:tcPr>
          <w:p w14:paraId="15228007" w14:textId="77777777" w:rsidR="002F4259" w:rsidRPr="00CE332D" w:rsidRDefault="002F4259" w:rsidP="00E20346">
            <w:pPr>
              <w:tabs>
                <w:tab w:val="left" w:pos="1843"/>
              </w:tabs>
              <w:spacing w:after="0" w:line="240" w:lineRule="auto"/>
              <w:ind w:left="-113" w:right="-113"/>
              <w:jc w:val="center"/>
              <w:rPr>
                <w:rFonts w:ascii="Times New Roman" w:hAnsi="Times New Roman" w:cs="Times New Roman"/>
                <w:b/>
                <w:spacing w:val="-4"/>
                <w:sz w:val="24"/>
                <w:szCs w:val="24"/>
              </w:rPr>
            </w:pPr>
            <w:r w:rsidRPr="00CE332D">
              <w:rPr>
                <w:rFonts w:ascii="Times New Roman" w:hAnsi="Times New Roman" w:cs="Times New Roman"/>
                <w:b/>
                <w:spacing w:val="-4"/>
                <w:sz w:val="24"/>
                <w:szCs w:val="24"/>
              </w:rPr>
              <w:t>Ngày, giờ, người theo dõi</w:t>
            </w:r>
          </w:p>
        </w:tc>
      </w:tr>
      <w:tr w:rsidR="00CE332D" w:rsidRPr="00CE332D" w14:paraId="20F069AD" w14:textId="77777777" w:rsidTr="00635D2D">
        <w:trPr>
          <w:trHeight w:val="552"/>
          <w:jc w:val="center"/>
        </w:trPr>
        <w:tc>
          <w:tcPr>
            <w:tcW w:w="988" w:type="dxa"/>
            <w:tcBorders>
              <w:bottom w:val="single" w:sz="4" w:space="0" w:color="auto"/>
            </w:tcBorders>
            <w:vAlign w:val="center"/>
          </w:tcPr>
          <w:p w14:paraId="0C369991" w14:textId="77777777" w:rsidR="002F4259" w:rsidRPr="00CE332D" w:rsidRDefault="002F4259" w:rsidP="00E20346">
            <w:pPr>
              <w:tabs>
                <w:tab w:val="left" w:pos="1843"/>
              </w:tabs>
              <w:spacing w:after="0" w:line="240" w:lineRule="auto"/>
              <w:ind w:left="-113" w:right="-113"/>
              <w:jc w:val="center"/>
              <w:rPr>
                <w:rFonts w:ascii="Times New Roman" w:hAnsi="Times New Roman" w:cs="Times New Roman"/>
                <w:b/>
                <w:bCs/>
                <w:i/>
                <w:spacing w:val="-8"/>
                <w:sz w:val="24"/>
                <w:szCs w:val="24"/>
              </w:rPr>
            </w:pPr>
            <w:r w:rsidRPr="00CE332D">
              <w:rPr>
                <w:rFonts w:ascii="Times New Roman" w:hAnsi="Times New Roman" w:cs="Times New Roman"/>
                <w:b/>
                <w:bCs/>
                <w:i/>
                <w:spacing w:val="-8"/>
                <w:sz w:val="24"/>
                <w:szCs w:val="24"/>
              </w:rPr>
              <w:t>Trọng lượng (g)</w:t>
            </w:r>
          </w:p>
        </w:tc>
        <w:tc>
          <w:tcPr>
            <w:tcW w:w="763" w:type="dxa"/>
            <w:tcBorders>
              <w:bottom w:val="single" w:sz="4" w:space="0" w:color="auto"/>
            </w:tcBorders>
            <w:vAlign w:val="center"/>
          </w:tcPr>
          <w:p w14:paraId="25AE0793" w14:textId="77777777" w:rsidR="002F4259" w:rsidRPr="00CE332D" w:rsidRDefault="002F4259" w:rsidP="00E20346">
            <w:pPr>
              <w:tabs>
                <w:tab w:val="left" w:pos="1843"/>
              </w:tabs>
              <w:spacing w:after="0" w:line="240" w:lineRule="auto"/>
              <w:jc w:val="center"/>
              <w:rPr>
                <w:rFonts w:ascii="Times New Roman" w:hAnsi="Times New Roman" w:cs="Times New Roman"/>
                <w:b/>
                <w:bCs/>
                <w:i/>
                <w:sz w:val="24"/>
                <w:szCs w:val="24"/>
              </w:rPr>
            </w:pPr>
            <w:r w:rsidRPr="00CE332D">
              <w:rPr>
                <w:rFonts w:ascii="Times New Roman" w:hAnsi="Times New Roman" w:cs="Times New Roman"/>
                <w:b/>
                <w:bCs/>
                <w:i/>
                <w:sz w:val="24"/>
                <w:szCs w:val="24"/>
              </w:rPr>
              <w:t>Nhiệt độ</w:t>
            </w:r>
          </w:p>
        </w:tc>
        <w:tc>
          <w:tcPr>
            <w:tcW w:w="770" w:type="dxa"/>
            <w:tcBorders>
              <w:bottom w:val="single" w:sz="4" w:space="0" w:color="auto"/>
            </w:tcBorders>
            <w:vAlign w:val="center"/>
          </w:tcPr>
          <w:p w14:paraId="20655936" w14:textId="77777777" w:rsidR="002F4259" w:rsidRPr="00CE332D" w:rsidRDefault="002F4259" w:rsidP="00E20346">
            <w:pPr>
              <w:tabs>
                <w:tab w:val="left" w:pos="1843"/>
              </w:tabs>
              <w:spacing w:after="0" w:line="240" w:lineRule="auto"/>
              <w:jc w:val="center"/>
              <w:rPr>
                <w:rFonts w:ascii="Times New Roman" w:hAnsi="Times New Roman" w:cs="Times New Roman"/>
                <w:b/>
                <w:bCs/>
                <w:i/>
                <w:sz w:val="24"/>
                <w:szCs w:val="24"/>
              </w:rPr>
            </w:pPr>
            <w:r w:rsidRPr="00CE332D">
              <w:rPr>
                <w:rFonts w:ascii="Times New Roman" w:hAnsi="Times New Roman" w:cs="Times New Roman"/>
                <w:b/>
                <w:bCs/>
                <w:i/>
                <w:sz w:val="24"/>
                <w:szCs w:val="24"/>
              </w:rPr>
              <w:t>Sống</w:t>
            </w:r>
          </w:p>
        </w:tc>
        <w:tc>
          <w:tcPr>
            <w:tcW w:w="730" w:type="dxa"/>
            <w:tcBorders>
              <w:bottom w:val="single" w:sz="4" w:space="0" w:color="auto"/>
            </w:tcBorders>
            <w:vAlign w:val="center"/>
          </w:tcPr>
          <w:p w14:paraId="6B1C390B" w14:textId="77777777" w:rsidR="002F4259" w:rsidRPr="00CE332D" w:rsidRDefault="002F4259" w:rsidP="00E20346">
            <w:pPr>
              <w:tabs>
                <w:tab w:val="left" w:pos="1843"/>
              </w:tabs>
              <w:spacing w:after="0" w:line="240" w:lineRule="auto"/>
              <w:jc w:val="center"/>
              <w:rPr>
                <w:rFonts w:ascii="Times New Roman" w:hAnsi="Times New Roman" w:cs="Times New Roman"/>
                <w:b/>
                <w:i/>
                <w:sz w:val="24"/>
                <w:szCs w:val="24"/>
              </w:rPr>
            </w:pPr>
            <w:r w:rsidRPr="00CE332D">
              <w:rPr>
                <w:rFonts w:ascii="Times New Roman" w:hAnsi="Times New Roman" w:cs="Times New Roman"/>
                <w:b/>
                <w:bCs/>
                <w:i/>
                <w:sz w:val="24"/>
                <w:szCs w:val="24"/>
              </w:rPr>
              <w:t>Vận động</w:t>
            </w:r>
          </w:p>
        </w:tc>
        <w:tc>
          <w:tcPr>
            <w:tcW w:w="1822" w:type="dxa"/>
            <w:tcBorders>
              <w:bottom w:val="single" w:sz="4" w:space="0" w:color="auto"/>
            </w:tcBorders>
            <w:vAlign w:val="center"/>
          </w:tcPr>
          <w:p w14:paraId="34C53F53" w14:textId="77777777" w:rsidR="002F4259" w:rsidRPr="00CE332D" w:rsidRDefault="002F4259" w:rsidP="00E20346">
            <w:pPr>
              <w:tabs>
                <w:tab w:val="left" w:pos="1843"/>
              </w:tabs>
              <w:spacing w:after="0" w:line="240" w:lineRule="auto"/>
              <w:jc w:val="center"/>
              <w:rPr>
                <w:rFonts w:ascii="Times New Roman" w:hAnsi="Times New Roman" w:cs="Times New Roman"/>
                <w:b/>
                <w:i/>
                <w:sz w:val="24"/>
                <w:szCs w:val="24"/>
              </w:rPr>
            </w:pPr>
            <w:r w:rsidRPr="00CE332D">
              <w:rPr>
                <w:rFonts w:ascii="Times New Roman" w:hAnsi="Times New Roman" w:cs="Times New Roman"/>
                <w:b/>
                <w:bCs/>
                <w:i/>
                <w:sz w:val="24"/>
                <w:szCs w:val="24"/>
              </w:rPr>
              <w:t>Đáp ứng với kích thích</w:t>
            </w:r>
          </w:p>
        </w:tc>
        <w:tc>
          <w:tcPr>
            <w:tcW w:w="737" w:type="dxa"/>
            <w:tcBorders>
              <w:bottom w:val="single" w:sz="4" w:space="0" w:color="auto"/>
            </w:tcBorders>
            <w:vAlign w:val="center"/>
          </w:tcPr>
          <w:p w14:paraId="0E1B3563" w14:textId="77777777" w:rsidR="002F4259" w:rsidRPr="00CE332D" w:rsidRDefault="002F4259" w:rsidP="00E20346">
            <w:pPr>
              <w:tabs>
                <w:tab w:val="left" w:pos="1843"/>
              </w:tabs>
              <w:spacing w:after="0" w:line="240" w:lineRule="auto"/>
              <w:jc w:val="center"/>
              <w:rPr>
                <w:rFonts w:ascii="Times New Roman" w:hAnsi="Times New Roman" w:cs="Times New Roman"/>
                <w:b/>
                <w:i/>
                <w:sz w:val="24"/>
                <w:szCs w:val="24"/>
              </w:rPr>
            </w:pPr>
            <w:r w:rsidRPr="00CE332D">
              <w:rPr>
                <w:rFonts w:ascii="Times New Roman" w:hAnsi="Times New Roman" w:cs="Times New Roman"/>
                <w:b/>
                <w:i/>
                <w:sz w:val="24"/>
                <w:szCs w:val="24"/>
              </w:rPr>
              <w:t>Lông</w:t>
            </w:r>
          </w:p>
        </w:tc>
        <w:tc>
          <w:tcPr>
            <w:tcW w:w="788" w:type="dxa"/>
            <w:tcBorders>
              <w:bottom w:val="single" w:sz="4" w:space="0" w:color="auto"/>
            </w:tcBorders>
            <w:vAlign w:val="center"/>
          </w:tcPr>
          <w:p w14:paraId="44DBCF76" w14:textId="77777777" w:rsidR="002F4259" w:rsidRPr="00CE332D" w:rsidRDefault="002F4259" w:rsidP="00E20346">
            <w:pPr>
              <w:tabs>
                <w:tab w:val="left" w:pos="1843"/>
              </w:tabs>
              <w:spacing w:after="0" w:line="240" w:lineRule="auto"/>
              <w:jc w:val="center"/>
              <w:rPr>
                <w:rFonts w:ascii="Times New Roman" w:hAnsi="Times New Roman" w:cs="Times New Roman"/>
                <w:b/>
                <w:i/>
                <w:sz w:val="24"/>
                <w:szCs w:val="24"/>
              </w:rPr>
            </w:pPr>
            <w:r w:rsidRPr="00CE332D">
              <w:rPr>
                <w:rFonts w:ascii="Times New Roman" w:hAnsi="Times New Roman" w:cs="Times New Roman"/>
                <w:b/>
                <w:i/>
                <w:sz w:val="24"/>
                <w:szCs w:val="24"/>
              </w:rPr>
              <w:t>Ăn uống</w:t>
            </w:r>
          </w:p>
        </w:tc>
        <w:tc>
          <w:tcPr>
            <w:tcW w:w="784" w:type="dxa"/>
            <w:tcBorders>
              <w:bottom w:val="single" w:sz="4" w:space="0" w:color="auto"/>
            </w:tcBorders>
            <w:vAlign w:val="center"/>
          </w:tcPr>
          <w:p w14:paraId="3FB2BA0F" w14:textId="77777777" w:rsidR="002F4259" w:rsidRPr="00CE332D" w:rsidRDefault="002F4259" w:rsidP="00E20346">
            <w:pPr>
              <w:tabs>
                <w:tab w:val="left" w:pos="1843"/>
              </w:tabs>
              <w:spacing w:after="0" w:line="240" w:lineRule="auto"/>
              <w:jc w:val="center"/>
              <w:rPr>
                <w:rFonts w:ascii="Times New Roman" w:hAnsi="Times New Roman" w:cs="Times New Roman"/>
                <w:b/>
                <w:i/>
                <w:sz w:val="24"/>
                <w:szCs w:val="24"/>
              </w:rPr>
            </w:pPr>
            <w:r w:rsidRPr="00CE332D">
              <w:rPr>
                <w:rFonts w:ascii="Times New Roman" w:hAnsi="Times New Roman" w:cs="Times New Roman"/>
                <w:b/>
                <w:i/>
                <w:sz w:val="24"/>
                <w:szCs w:val="24"/>
              </w:rPr>
              <w:t>Phân</w:t>
            </w:r>
          </w:p>
        </w:tc>
        <w:tc>
          <w:tcPr>
            <w:tcW w:w="5087" w:type="dxa"/>
            <w:tcBorders>
              <w:bottom w:val="single" w:sz="4" w:space="0" w:color="auto"/>
            </w:tcBorders>
            <w:vAlign w:val="center"/>
          </w:tcPr>
          <w:p w14:paraId="4698A345" w14:textId="77777777" w:rsidR="002F4259" w:rsidRPr="00CE332D" w:rsidRDefault="002F4259" w:rsidP="00E20346">
            <w:pPr>
              <w:tabs>
                <w:tab w:val="left" w:pos="1843"/>
              </w:tabs>
              <w:spacing w:after="0" w:line="240" w:lineRule="auto"/>
              <w:jc w:val="center"/>
              <w:rPr>
                <w:rFonts w:ascii="Times New Roman" w:hAnsi="Times New Roman" w:cs="Times New Roman"/>
                <w:b/>
                <w:i/>
                <w:sz w:val="24"/>
                <w:szCs w:val="24"/>
              </w:rPr>
            </w:pPr>
            <w:r w:rsidRPr="00CE332D">
              <w:rPr>
                <w:rFonts w:ascii="Times New Roman" w:hAnsi="Times New Roman" w:cs="Times New Roman"/>
                <w:b/>
                <w:i/>
                <w:sz w:val="24"/>
                <w:szCs w:val="24"/>
              </w:rPr>
              <w:t>Mô tả chi tiết tình trạng bất thường (nếu có)</w:t>
            </w:r>
          </w:p>
        </w:tc>
        <w:tc>
          <w:tcPr>
            <w:tcW w:w="2608" w:type="dxa"/>
            <w:vMerge/>
            <w:tcBorders>
              <w:bottom w:val="single" w:sz="4" w:space="0" w:color="auto"/>
            </w:tcBorders>
            <w:vAlign w:val="center"/>
          </w:tcPr>
          <w:p w14:paraId="68BC7564" w14:textId="77777777" w:rsidR="002F4259" w:rsidRPr="00CE332D" w:rsidRDefault="002F4259" w:rsidP="00E20346">
            <w:pPr>
              <w:tabs>
                <w:tab w:val="left" w:pos="1843"/>
              </w:tabs>
              <w:spacing w:after="0" w:line="240" w:lineRule="auto"/>
              <w:ind w:left="-113" w:right="-113"/>
              <w:jc w:val="center"/>
              <w:rPr>
                <w:rFonts w:ascii="Times New Roman" w:hAnsi="Times New Roman" w:cs="Times New Roman"/>
                <w:b/>
                <w:spacing w:val="-4"/>
                <w:sz w:val="24"/>
                <w:szCs w:val="24"/>
              </w:rPr>
            </w:pPr>
          </w:p>
        </w:tc>
      </w:tr>
      <w:tr w:rsidR="00CE332D" w:rsidRPr="00CE332D" w14:paraId="16789478" w14:textId="77777777" w:rsidTr="00635D2D">
        <w:trPr>
          <w:jc w:val="center"/>
        </w:trPr>
        <w:tc>
          <w:tcPr>
            <w:tcW w:w="988" w:type="dxa"/>
          </w:tcPr>
          <w:p w14:paraId="4212DE5A" w14:textId="77777777" w:rsidR="002F4259" w:rsidRPr="00CE332D" w:rsidRDefault="002F4259" w:rsidP="00E20346">
            <w:pPr>
              <w:tabs>
                <w:tab w:val="left" w:pos="1843"/>
              </w:tabs>
              <w:spacing w:before="120" w:after="0" w:line="240" w:lineRule="auto"/>
              <w:jc w:val="center"/>
              <w:rPr>
                <w:rFonts w:ascii="Times New Roman" w:hAnsi="Times New Roman" w:cs="Times New Roman"/>
                <w:sz w:val="26"/>
                <w:szCs w:val="26"/>
              </w:rPr>
            </w:pPr>
          </w:p>
        </w:tc>
        <w:tc>
          <w:tcPr>
            <w:tcW w:w="763" w:type="dxa"/>
          </w:tcPr>
          <w:p w14:paraId="68E8E7A1" w14:textId="77777777" w:rsidR="002F4259" w:rsidRPr="00CE332D" w:rsidRDefault="002F4259" w:rsidP="00E20346">
            <w:pPr>
              <w:tabs>
                <w:tab w:val="left" w:pos="1843"/>
              </w:tabs>
              <w:spacing w:before="120" w:after="0" w:line="240" w:lineRule="auto"/>
              <w:jc w:val="center"/>
              <w:rPr>
                <w:rFonts w:ascii="Times New Roman" w:hAnsi="Times New Roman" w:cs="Times New Roman"/>
                <w:sz w:val="26"/>
                <w:szCs w:val="26"/>
              </w:rPr>
            </w:pPr>
          </w:p>
        </w:tc>
        <w:tc>
          <w:tcPr>
            <w:tcW w:w="770" w:type="dxa"/>
            <w:vAlign w:val="center"/>
          </w:tcPr>
          <w:p w14:paraId="4A0AE986" w14:textId="77777777" w:rsidR="002F4259" w:rsidRPr="00CE332D" w:rsidRDefault="002F4259" w:rsidP="00E20346">
            <w:pPr>
              <w:tabs>
                <w:tab w:val="left" w:pos="1843"/>
              </w:tabs>
              <w:spacing w:before="120" w:after="0" w:line="240" w:lineRule="auto"/>
              <w:jc w:val="center"/>
              <w:rPr>
                <w:rFonts w:ascii="Times New Roman" w:hAnsi="Times New Roman" w:cs="Times New Roman"/>
                <w:sz w:val="26"/>
                <w:szCs w:val="26"/>
              </w:rPr>
            </w:pPr>
          </w:p>
        </w:tc>
        <w:tc>
          <w:tcPr>
            <w:tcW w:w="730" w:type="dxa"/>
            <w:vAlign w:val="center"/>
          </w:tcPr>
          <w:p w14:paraId="1FAD91F3" w14:textId="77777777" w:rsidR="002F4259" w:rsidRPr="00CE332D" w:rsidRDefault="002F4259" w:rsidP="00E20346">
            <w:pPr>
              <w:tabs>
                <w:tab w:val="left" w:pos="1843"/>
              </w:tabs>
              <w:spacing w:before="120" w:after="0" w:line="240" w:lineRule="auto"/>
              <w:rPr>
                <w:rFonts w:ascii="Times New Roman" w:hAnsi="Times New Roman" w:cs="Times New Roman"/>
                <w:sz w:val="26"/>
                <w:szCs w:val="26"/>
              </w:rPr>
            </w:pPr>
          </w:p>
        </w:tc>
        <w:tc>
          <w:tcPr>
            <w:tcW w:w="1822" w:type="dxa"/>
            <w:vAlign w:val="center"/>
          </w:tcPr>
          <w:p w14:paraId="60C4C9B4" w14:textId="77777777" w:rsidR="002F4259" w:rsidRPr="00CE332D" w:rsidRDefault="002F4259" w:rsidP="00E20346">
            <w:pPr>
              <w:tabs>
                <w:tab w:val="left" w:pos="1843"/>
              </w:tabs>
              <w:spacing w:before="120" w:after="0" w:line="240" w:lineRule="auto"/>
              <w:jc w:val="center"/>
              <w:rPr>
                <w:rFonts w:ascii="Times New Roman" w:hAnsi="Times New Roman" w:cs="Times New Roman"/>
                <w:sz w:val="26"/>
                <w:szCs w:val="26"/>
              </w:rPr>
            </w:pPr>
          </w:p>
        </w:tc>
        <w:tc>
          <w:tcPr>
            <w:tcW w:w="737" w:type="dxa"/>
            <w:vAlign w:val="center"/>
          </w:tcPr>
          <w:p w14:paraId="787AE198" w14:textId="77777777" w:rsidR="002F4259" w:rsidRPr="00CE332D" w:rsidRDefault="002F4259" w:rsidP="00E20346">
            <w:pPr>
              <w:tabs>
                <w:tab w:val="left" w:pos="1843"/>
              </w:tabs>
              <w:spacing w:before="120" w:after="0" w:line="240" w:lineRule="auto"/>
              <w:jc w:val="center"/>
              <w:rPr>
                <w:rFonts w:ascii="Times New Roman" w:hAnsi="Times New Roman" w:cs="Times New Roman"/>
                <w:sz w:val="26"/>
                <w:szCs w:val="26"/>
              </w:rPr>
            </w:pPr>
          </w:p>
        </w:tc>
        <w:tc>
          <w:tcPr>
            <w:tcW w:w="788" w:type="dxa"/>
            <w:vAlign w:val="center"/>
          </w:tcPr>
          <w:p w14:paraId="1D2D70F1" w14:textId="77777777" w:rsidR="002F4259" w:rsidRPr="00CE332D" w:rsidRDefault="002F4259" w:rsidP="00E20346">
            <w:pPr>
              <w:tabs>
                <w:tab w:val="left" w:pos="1843"/>
              </w:tabs>
              <w:spacing w:before="120" w:after="0" w:line="240" w:lineRule="auto"/>
              <w:jc w:val="center"/>
              <w:rPr>
                <w:rFonts w:ascii="Times New Roman" w:hAnsi="Times New Roman" w:cs="Times New Roman"/>
                <w:sz w:val="26"/>
                <w:szCs w:val="26"/>
              </w:rPr>
            </w:pPr>
          </w:p>
        </w:tc>
        <w:tc>
          <w:tcPr>
            <w:tcW w:w="784" w:type="dxa"/>
            <w:vAlign w:val="center"/>
          </w:tcPr>
          <w:p w14:paraId="7352969A" w14:textId="77777777" w:rsidR="002F4259" w:rsidRPr="00CE332D" w:rsidRDefault="002F4259" w:rsidP="00E20346">
            <w:pPr>
              <w:tabs>
                <w:tab w:val="left" w:pos="1843"/>
              </w:tabs>
              <w:spacing w:before="120" w:after="0" w:line="240" w:lineRule="auto"/>
              <w:jc w:val="center"/>
              <w:rPr>
                <w:rFonts w:ascii="Times New Roman" w:hAnsi="Times New Roman" w:cs="Times New Roman"/>
                <w:sz w:val="26"/>
                <w:szCs w:val="26"/>
              </w:rPr>
            </w:pPr>
          </w:p>
        </w:tc>
        <w:tc>
          <w:tcPr>
            <w:tcW w:w="5087" w:type="dxa"/>
            <w:vAlign w:val="center"/>
          </w:tcPr>
          <w:p w14:paraId="414E2708" w14:textId="77777777" w:rsidR="002F4259" w:rsidRPr="00CE332D" w:rsidRDefault="002F4259" w:rsidP="00E20346">
            <w:pPr>
              <w:tabs>
                <w:tab w:val="left" w:pos="1843"/>
              </w:tabs>
              <w:spacing w:before="120" w:after="0" w:line="240" w:lineRule="auto"/>
              <w:rPr>
                <w:rFonts w:ascii="Times New Roman" w:hAnsi="Times New Roman" w:cs="Times New Roman"/>
                <w:sz w:val="26"/>
                <w:szCs w:val="26"/>
              </w:rPr>
            </w:pPr>
          </w:p>
        </w:tc>
        <w:tc>
          <w:tcPr>
            <w:tcW w:w="2608" w:type="dxa"/>
          </w:tcPr>
          <w:p w14:paraId="6E3C32DF" w14:textId="77777777" w:rsidR="002F4259" w:rsidRPr="00CE332D" w:rsidRDefault="002F4259" w:rsidP="00E20346">
            <w:pPr>
              <w:tabs>
                <w:tab w:val="left" w:pos="1843"/>
              </w:tabs>
              <w:spacing w:before="120" w:after="0" w:line="240" w:lineRule="auto"/>
              <w:jc w:val="center"/>
              <w:rPr>
                <w:rFonts w:ascii="Times New Roman" w:hAnsi="Times New Roman" w:cs="Times New Roman"/>
                <w:sz w:val="26"/>
                <w:szCs w:val="26"/>
              </w:rPr>
            </w:pPr>
          </w:p>
        </w:tc>
      </w:tr>
    </w:tbl>
    <w:p w14:paraId="203EC1FB" w14:textId="77777777" w:rsidR="0004439F" w:rsidRDefault="0004439F" w:rsidP="00E20346">
      <w:pPr>
        <w:tabs>
          <w:tab w:val="left" w:pos="567"/>
          <w:tab w:val="left" w:pos="1843"/>
        </w:tabs>
        <w:spacing w:before="60" w:after="0" w:line="240" w:lineRule="auto"/>
        <w:jc w:val="center"/>
        <w:rPr>
          <w:rFonts w:ascii="Times New Roman" w:hAnsi="Times New Roman" w:cs="Times New Roman"/>
          <w:b/>
          <w:bCs/>
          <w:sz w:val="26"/>
          <w:szCs w:val="26"/>
        </w:rPr>
      </w:pPr>
    </w:p>
    <w:p w14:paraId="2AE47206" w14:textId="287EB6FD" w:rsidR="002F4259" w:rsidRPr="00CE332D" w:rsidRDefault="002F4259" w:rsidP="00E20346">
      <w:pPr>
        <w:tabs>
          <w:tab w:val="left" w:pos="567"/>
          <w:tab w:val="left" w:pos="1843"/>
        </w:tabs>
        <w:spacing w:before="60" w:after="0" w:line="240" w:lineRule="auto"/>
        <w:jc w:val="center"/>
        <w:rPr>
          <w:rFonts w:ascii="Times New Roman" w:hAnsi="Times New Roman" w:cs="Times New Roman"/>
          <w:b/>
          <w:bCs/>
          <w:sz w:val="26"/>
          <w:szCs w:val="26"/>
        </w:rPr>
      </w:pPr>
      <w:r w:rsidRPr="00CE332D">
        <w:rPr>
          <w:rFonts w:ascii="Times New Roman" w:hAnsi="Times New Roman" w:cs="Times New Roman"/>
          <w:b/>
          <w:bCs/>
          <w:sz w:val="26"/>
          <w:szCs w:val="26"/>
        </w:rPr>
        <w:t>BIÊN BẢN PHẪU THUẬT</w:t>
      </w:r>
    </w:p>
    <w:p w14:paraId="18F70D06" w14:textId="77777777" w:rsidR="002F4259" w:rsidRPr="00CE332D" w:rsidRDefault="002F4259" w:rsidP="00E20346">
      <w:pPr>
        <w:tabs>
          <w:tab w:val="left" w:pos="1843"/>
        </w:tabs>
        <w:spacing w:after="0" w:line="360" w:lineRule="auto"/>
        <w:ind w:firstLine="720"/>
        <w:jc w:val="both"/>
        <w:rPr>
          <w:rFonts w:ascii="Times New Roman" w:hAnsi="Times New Roman" w:cs="Times New Roman"/>
          <w:b/>
          <w:sz w:val="26"/>
          <w:szCs w:val="26"/>
        </w:rPr>
      </w:pPr>
      <w:r w:rsidRPr="00CE332D">
        <w:rPr>
          <w:rFonts w:ascii="Times New Roman" w:hAnsi="Times New Roman" w:cs="Times New Roman"/>
          <w:bCs/>
          <w:sz w:val="26"/>
          <w:szCs w:val="26"/>
        </w:rPr>
        <w:t>Ngày</w:t>
      </w:r>
      <w:r w:rsidRPr="00CE332D">
        <w:rPr>
          <w:rFonts w:ascii="Times New Roman" w:hAnsi="Times New Roman" w:cs="Times New Roman"/>
          <w:b/>
          <w:sz w:val="26"/>
          <w:szCs w:val="26"/>
        </w:rPr>
        <w:t xml:space="preserve"> </w:t>
      </w:r>
      <w:r w:rsidRPr="00CE332D">
        <w:rPr>
          <w:rFonts w:ascii="Times New Roman" w:hAnsi="Times New Roman" w:cs="Times New Roman"/>
          <w:bCs/>
          <w:sz w:val="26"/>
          <w:szCs w:val="26"/>
        </w:rPr>
        <w:t>……………………………………………..</w:t>
      </w:r>
    </w:p>
    <w:p w14:paraId="58BB6589" w14:textId="77777777" w:rsidR="002F4259" w:rsidRPr="00CE332D" w:rsidRDefault="002F4259" w:rsidP="00E20346">
      <w:pPr>
        <w:tabs>
          <w:tab w:val="left" w:pos="1843"/>
        </w:tabs>
        <w:spacing w:after="0" w:line="360" w:lineRule="auto"/>
        <w:ind w:firstLine="720"/>
        <w:jc w:val="both"/>
        <w:rPr>
          <w:rFonts w:ascii="Times New Roman" w:hAnsi="Times New Roman" w:cs="Times New Roman"/>
          <w:b/>
          <w:sz w:val="26"/>
          <w:szCs w:val="26"/>
        </w:rPr>
      </w:pPr>
      <w:r w:rsidRPr="00CE332D">
        <w:rPr>
          <w:rFonts w:ascii="Times New Roman" w:hAnsi="Times New Roman" w:cs="Times New Roman"/>
          <w:b/>
          <w:sz w:val="26"/>
          <w:szCs w:val="26"/>
        </w:rPr>
        <w:t>Kíp phẫu thuật</w:t>
      </w:r>
    </w:p>
    <w:tbl>
      <w:tblPr>
        <w:tblStyle w:val="TableGrid"/>
        <w:tblW w:w="0" w:type="auto"/>
        <w:jc w:val="center"/>
        <w:tblLook w:val="04A0" w:firstRow="1" w:lastRow="0" w:firstColumn="1" w:lastColumn="0" w:noHBand="0" w:noVBand="1"/>
      </w:tblPr>
      <w:tblGrid>
        <w:gridCol w:w="3117"/>
        <w:gridCol w:w="3019"/>
        <w:gridCol w:w="2911"/>
        <w:gridCol w:w="3023"/>
        <w:gridCol w:w="3059"/>
      </w:tblGrid>
      <w:tr w:rsidR="00CE332D" w:rsidRPr="00CE332D" w14:paraId="02FBC194" w14:textId="77777777" w:rsidTr="00635D2D">
        <w:trPr>
          <w:jc w:val="center"/>
        </w:trPr>
        <w:tc>
          <w:tcPr>
            <w:tcW w:w="3117" w:type="dxa"/>
          </w:tcPr>
          <w:p w14:paraId="2833281D" w14:textId="77777777" w:rsidR="002F4259" w:rsidRPr="00CE332D" w:rsidRDefault="002F4259" w:rsidP="00E20346">
            <w:pPr>
              <w:tabs>
                <w:tab w:val="left" w:pos="1843"/>
              </w:tabs>
              <w:spacing w:line="360" w:lineRule="auto"/>
              <w:jc w:val="center"/>
              <w:rPr>
                <w:rFonts w:ascii="Times New Roman" w:hAnsi="Times New Roman" w:cs="Times New Roman"/>
                <w:b/>
                <w:bCs/>
                <w:sz w:val="26"/>
                <w:szCs w:val="26"/>
              </w:rPr>
            </w:pPr>
            <w:r w:rsidRPr="00CE332D">
              <w:rPr>
                <w:rFonts w:ascii="Times New Roman" w:hAnsi="Times New Roman" w:cs="Times New Roman"/>
                <w:b/>
                <w:bCs/>
                <w:sz w:val="26"/>
                <w:szCs w:val="26"/>
              </w:rPr>
              <w:t>Phẫu thuật viên</w:t>
            </w:r>
          </w:p>
        </w:tc>
        <w:tc>
          <w:tcPr>
            <w:tcW w:w="3019" w:type="dxa"/>
          </w:tcPr>
          <w:p w14:paraId="4D96B73A" w14:textId="77777777" w:rsidR="002F4259" w:rsidRPr="00CE332D" w:rsidRDefault="002F4259" w:rsidP="00E20346">
            <w:pPr>
              <w:tabs>
                <w:tab w:val="left" w:pos="1843"/>
              </w:tabs>
              <w:spacing w:line="360" w:lineRule="auto"/>
              <w:jc w:val="center"/>
              <w:rPr>
                <w:rFonts w:ascii="Times New Roman" w:hAnsi="Times New Roman" w:cs="Times New Roman"/>
                <w:b/>
                <w:bCs/>
                <w:sz w:val="26"/>
                <w:szCs w:val="26"/>
              </w:rPr>
            </w:pPr>
            <w:r w:rsidRPr="00CE332D">
              <w:rPr>
                <w:rFonts w:ascii="Times New Roman" w:hAnsi="Times New Roman" w:cs="Times New Roman"/>
                <w:b/>
                <w:bCs/>
                <w:sz w:val="26"/>
                <w:szCs w:val="26"/>
              </w:rPr>
              <w:t>Phụ 1</w:t>
            </w:r>
          </w:p>
        </w:tc>
        <w:tc>
          <w:tcPr>
            <w:tcW w:w="2911" w:type="dxa"/>
          </w:tcPr>
          <w:p w14:paraId="2A000BFB" w14:textId="77777777" w:rsidR="002F4259" w:rsidRPr="00CE332D" w:rsidRDefault="002F4259" w:rsidP="00E20346">
            <w:pPr>
              <w:tabs>
                <w:tab w:val="left" w:pos="1843"/>
              </w:tabs>
              <w:spacing w:line="360" w:lineRule="auto"/>
              <w:jc w:val="center"/>
              <w:rPr>
                <w:rFonts w:ascii="Times New Roman" w:hAnsi="Times New Roman" w:cs="Times New Roman"/>
                <w:b/>
                <w:bCs/>
                <w:sz w:val="26"/>
                <w:szCs w:val="26"/>
              </w:rPr>
            </w:pPr>
            <w:r w:rsidRPr="00CE332D">
              <w:rPr>
                <w:rFonts w:ascii="Times New Roman" w:hAnsi="Times New Roman" w:cs="Times New Roman"/>
                <w:b/>
                <w:bCs/>
                <w:sz w:val="26"/>
                <w:szCs w:val="26"/>
              </w:rPr>
              <w:t>Phụ 2</w:t>
            </w:r>
          </w:p>
        </w:tc>
        <w:tc>
          <w:tcPr>
            <w:tcW w:w="3023" w:type="dxa"/>
          </w:tcPr>
          <w:p w14:paraId="5ED862D7" w14:textId="77777777" w:rsidR="002F4259" w:rsidRPr="00CE332D" w:rsidRDefault="002F4259" w:rsidP="00E20346">
            <w:pPr>
              <w:tabs>
                <w:tab w:val="left" w:pos="1843"/>
              </w:tabs>
              <w:spacing w:line="360" w:lineRule="auto"/>
              <w:jc w:val="center"/>
              <w:rPr>
                <w:rFonts w:ascii="Times New Roman" w:hAnsi="Times New Roman" w:cs="Times New Roman"/>
                <w:b/>
                <w:bCs/>
                <w:sz w:val="26"/>
                <w:szCs w:val="26"/>
              </w:rPr>
            </w:pPr>
            <w:r w:rsidRPr="00CE332D">
              <w:rPr>
                <w:rFonts w:ascii="Times New Roman" w:hAnsi="Times New Roman" w:cs="Times New Roman"/>
                <w:b/>
                <w:bCs/>
                <w:sz w:val="26"/>
                <w:szCs w:val="26"/>
              </w:rPr>
              <w:t>Gây mê</w:t>
            </w:r>
          </w:p>
        </w:tc>
        <w:tc>
          <w:tcPr>
            <w:tcW w:w="3059" w:type="dxa"/>
          </w:tcPr>
          <w:p w14:paraId="2E54B6F6" w14:textId="77777777" w:rsidR="002F4259" w:rsidRPr="00CE332D" w:rsidRDefault="002F4259" w:rsidP="00E20346">
            <w:pPr>
              <w:tabs>
                <w:tab w:val="left" w:pos="1843"/>
              </w:tabs>
              <w:spacing w:line="360" w:lineRule="auto"/>
              <w:jc w:val="center"/>
              <w:rPr>
                <w:rFonts w:ascii="Times New Roman" w:hAnsi="Times New Roman" w:cs="Times New Roman"/>
                <w:b/>
                <w:bCs/>
                <w:sz w:val="26"/>
                <w:szCs w:val="26"/>
              </w:rPr>
            </w:pPr>
            <w:r w:rsidRPr="00CE332D">
              <w:rPr>
                <w:rFonts w:ascii="Times New Roman" w:hAnsi="Times New Roman" w:cs="Times New Roman"/>
                <w:b/>
                <w:bCs/>
                <w:sz w:val="26"/>
                <w:szCs w:val="26"/>
              </w:rPr>
              <w:t>Chạy ngoài</w:t>
            </w:r>
          </w:p>
        </w:tc>
      </w:tr>
      <w:tr w:rsidR="00CE332D" w:rsidRPr="00CE332D" w14:paraId="07BB5230" w14:textId="77777777" w:rsidTr="00635D2D">
        <w:trPr>
          <w:jc w:val="center"/>
        </w:trPr>
        <w:tc>
          <w:tcPr>
            <w:tcW w:w="3117" w:type="dxa"/>
          </w:tcPr>
          <w:p w14:paraId="5971B522" w14:textId="667800AE" w:rsidR="002F4259" w:rsidRPr="00CE332D" w:rsidRDefault="002F4259" w:rsidP="00E20346">
            <w:pPr>
              <w:tabs>
                <w:tab w:val="left" w:pos="1843"/>
              </w:tabs>
              <w:spacing w:line="360" w:lineRule="auto"/>
              <w:rPr>
                <w:rFonts w:ascii="Times New Roman" w:hAnsi="Times New Roman" w:cs="Times New Roman"/>
                <w:b/>
                <w:bCs/>
                <w:sz w:val="26"/>
                <w:szCs w:val="26"/>
              </w:rPr>
            </w:pPr>
          </w:p>
        </w:tc>
        <w:tc>
          <w:tcPr>
            <w:tcW w:w="3019" w:type="dxa"/>
          </w:tcPr>
          <w:p w14:paraId="7A3ECF83" w14:textId="77777777" w:rsidR="002F4259" w:rsidRPr="00CE332D" w:rsidRDefault="002F4259" w:rsidP="00E20346">
            <w:pPr>
              <w:tabs>
                <w:tab w:val="left" w:pos="1843"/>
              </w:tabs>
              <w:spacing w:line="360" w:lineRule="auto"/>
            </w:pPr>
          </w:p>
        </w:tc>
        <w:tc>
          <w:tcPr>
            <w:tcW w:w="2911" w:type="dxa"/>
          </w:tcPr>
          <w:p w14:paraId="56ABBF96" w14:textId="77777777" w:rsidR="002F4259" w:rsidRPr="00CE332D" w:rsidRDefault="002F4259" w:rsidP="00E20346">
            <w:pPr>
              <w:tabs>
                <w:tab w:val="left" w:pos="1843"/>
              </w:tabs>
              <w:spacing w:line="360" w:lineRule="auto"/>
            </w:pPr>
          </w:p>
        </w:tc>
        <w:tc>
          <w:tcPr>
            <w:tcW w:w="3023" w:type="dxa"/>
          </w:tcPr>
          <w:p w14:paraId="15E1C605" w14:textId="77777777" w:rsidR="002F4259" w:rsidRPr="00CE332D" w:rsidRDefault="002F4259" w:rsidP="00E20346">
            <w:pPr>
              <w:tabs>
                <w:tab w:val="left" w:pos="1843"/>
              </w:tabs>
              <w:spacing w:line="360" w:lineRule="auto"/>
            </w:pPr>
          </w:p>
        </w:tc>
        <w:tc>
          <w:tcPr>
            <w:tcW w:w="3059" w:type="dxa"/>
          </w:tcPr>
          <w:p w14:paraId="11767035" w14:textId="77777777" w:rsidR="002F4259" w:rsidRPr="00CE332D" w:rsidRDefault="002F4259" w:rsidP="00E20346">
            <w:pPr>
              <w:tabs>
                <w:tab w:val="left" w:pos="1843"/>
              </w:tabs>
              <w:spacing w:line="360" w:lineRule="auto"/>
            </w:pPr>
          </w:p>
        </w:tc>
      </w:tr>
    </w:tbl>
    <w:p w14:paraId="6EA3126A" w14:textId="77777777" w:rsidR="002F4259" w:rsidRPr="00CE332D" w:rsidRDefault="002F4259" w:rsidP="00E20346">
      <w:pPr>
        <w:tabs>
          <w:tab w:val="left" w:pos="567"/>
          <w:tab w:val="left" w:pos="1843"/>
        </w:tabs>
        <w:spacing w:before="120" w:after="0" w:line="360" w:lineRule="auto"/>
        <w:ind w:firstLine="567"/>
        <w:jc w:val="both"/>
        <w:rPr>
          <w:rFonts w:ascii="Times New Roman" w:hAnsi="Times New Roman" w:cs="Times New Roman"/>
          <w:b/>
          <w:bCs/>
          <w:sz w:val="26"/>
          <w:szCs w:val="26"/>
        </w:rPr>
      </w:pPr>
      <w:r w:rsidRPr="00CE332D">
        <w:rPr>
          <w:rFonts w:ascii="Times New Roman" w:hAnsi="Times New Roman" w:cs="Times New Roman"/>
          <w:b/>
          <w:bCs/>
          <w:sz w:val="26"/>
          <w:szCs w:val="26"/>
        </w:rPr>
        <w:t>1. Lấy máu</w:t>
      </w:r>
    </w:p>
    <w:tbl>
      <w:tblPr>
        <w:tblStyle w:val="TableGrid"/>
        <w:tblW w:w="15163" w:type="dxa"/>
        <w:jc w:val="center"/>
        <w:tblLook w:val="04A0" w:firstRow="1" w:lastRow="0" w:firstColumn="1" w:lastColumn="0" w:noHBand="0" w:noVBand="1"/>
      </w:tblPr>
      <w:tblGrid>
        <w:gridCol w:w="2401"/>
        <w:gridCol w:w="1698"/>
        <w:gridCol w:w="1283"/>
        <w:gridCol w:w="1984"/>
        <w:gridCol w:w="2694"/>
        <w:gridCol w:w="2409"/>
        <w:gridCol w:w="2694"/>
      </w:tblGrid>
      <w:tr w:rsidR="00CE332D" w:rsidRPr="00CE332D" w14:paraId="1407C977" w14:textId="77777777" w:rsidTr="00986E2C">
        <w:trPr>
          <w:jc w:val="center"/>
        </w:trPr>
        <w:tc>
          <w:tcPr>
            <w:tcW w:w="2401" w:type="dxa"/>
            <w:vAlign w:val="center"/>
          </w:tcPr>
          <w:p w14:paraId="0106545D" w14:textId="77777777" w:rsidR="002F4259" w:rsidRPr="00CE332D" w:rsidRDefault="002F4259" w:rsidP="00E20346">
            <w:pPr>
              <w:tabs>
                <w:tab w:val="left" w:pos="567"/>
                <w:tab w:val="left" w:pos="1843"/>
              </w:tabs>
              <w:spacing w:line="360" w:lineRule="auto"/>
              <w:jc w:val="center"/>
              <w:rPr>
                <w:rFonts w:ascii="Times New Roman" w:hAnsi="Times New Roman" w:cs="Times New Roman"/>
                <w:b/>
                <w:bCs/>
                <w:sz w:val="24"/>
                <w:szCs w:val="24"/>
              </w:rPr>
            </w:pPr>
            <w:r w:rsidRPr="00CE332D">
              <w:rPr>
                <w:rFonts w:ascii="Times New Roman" w:hAnsi="Times New Roman" w:cs="Times New Roman"/>
                <w:b/>
                <w:bCs/>
                <w:sz w:val="24"/>
                <w:szCs w:val="24"/>
              </w:rPr>
              <w:t>Thời gian thực hiện</w:t>
            </w:r>
          </w:p>
        </w:tc>
        <w:tc>
          <w:tcPr>
            <w:tcW w:w="1698" w:type="dxa"/>
            <w:vAlign w:val="center"/>
          </w:tcPr>
          <w:p w14:paraId="6ADF1DF8" w14:textId="77777777" w:rsidR="002F4259" w:rsidRPr="00CE332D" w:rsidRDefault="002F4259" w:rsidP="00E20346">
            <w:pPr>
              <w:tabs>
                <w:tab w:val="left" w:pos="567"/>
                <w:tab w:val="left" w:pos="1843"/>
              </w:tabs>
              <w:spacing w:line="360" w:lineRule="auto"/>
              <w:jc w:val="center"/>
              <w:rPr>
                <w:rFonts w:ascii="Times New Roman" w:hAnsi="Times New Roman" w:cs="Times New Roman"/>
                <w:b/>
                <w:bCs/>
                <w:sz w:val="24"/>
                <w:szCs w:val="24"/>
              </w:rPr>
            </w:pPr>
            <w:r w:rsidRPr="00CE332D">
              <w:rPr>
                <w:rFonts w:ascii="Times New Roman" w:hAnsi="Times New Roman" w:cs="Times New Roman"/>
                <w:b/>
                <w:bCs/>
                <w:sz w:val="24"/>
                <w:szCs w:val="24"/>
              </w:rPr>
              <w:t>Vị trí lấy máu</w:t>
            </w:r>
          </w:p>
        </w:tc>
        <w:tc>
          <w:tcPr>
            <w:tcW w:w="1283" w:type="dxa"/>
            <w:vAlign w:val="center"/>
          </w:tcPr>
          <w:p w14:paraId="0C8D970D" w14:textId="0D7B494E" w:rsidR="002F4259" w:rsidRPr="00CE332D" w:rsidRDefault="002F4259" w:rsidP="00E20346">
            <w:pPr>
              <w:tabs>
                <w:tab w:val="left" w:pos="567"/>
                <w:tab w:val="left" w:pos="1843"/>
              </w:tabs>
              <w:spacing w:line="360" w:lineRule="auto"/>
              <w:jc w:val="center"/>
              <w:rPr>
                <w:rFonts w:ascii="Times New Roman" w:hAnsi="Times New Roman" w:cs="Times New Roman"/>
                <w:b/>
                <w:bCs/>
                <w:sz w:val="24"/>
                <w:szCs w:val="24"/>
              </w:rPr>
            </w:pPr>
            <w:r w:rsidRPr="00CE332D">
              <w:rPr>
                <w:rFonts w:ascii="Times New Roman" w:hAnsi="Times New Roman" w:cs="Times New Roman"/>
                <w:b/>
                <w:bCs/>
                <w:sz w:val="24"/>
                <w:szCs w:val="24"/>
              </w:rPr>
              <w:t>Thể tích</w:t>
            </w:r>
          </w:p>
        </w:tc>
        <w:tc>
          <w:tcPr>
            <w:tcW w:w="1984" w:type="dxa"/>
            <w:vAlign w:val="center"/>
          </w:tcPr>
          <w:p w14:paraId="2EE89894" w14:textId="77777777" w:rsidR="002F4259" w:rsidRPr="00CE332D" w:rsidRDefault="002F4259" w:rsidP="00E20346">
            <w:pPr>
              <w:tabs>
                <w:tab w:val="left" w:pos="567"/>
                <w:tab w:val="left" w:pos="1843"/>
              </w:tabs>
              <w:spacing w:line="360" w:lineRule="auto"/>
              <w:jc w:val="center"/>
              <w:rPr>
                <w:rFonts w:ascii="Times New Roman" w:hAnsi="Times New Roman" w:cs="Times New Roman"/>
                <w:b/>
                <w:bCs/>
                <w:sz w:val="24"/>
                <w:szCs w:val="24"/>
              </w:rPr>
            </w:pPr>
            <w:r w:rsidRPr="00CE332D">
              <w:rPr>
                <w:rFonts w:ascii="Times New Roman" w:hAnsi="Times New Roman" w:cs="Times New Roman"/>
                <w:b/>
                <w:bCs/>
                <w:sz w:val="24"/>
                <w:szCs w:val="24"/>
              </w:rPr>
              <w:t>Ký hiệu ống máu</w:t>
            </w:r>
          </w:p>
        </w:tc>
        <w:tc>
          <w:tcPr>
            <w:tcW w:w="2694" w:type="dxa"/>
            <w:vAlign w:val="center"/>
          </w:tcPr>
          <w:p w14:paraId="2C322ADA" w14:textId="77777777" w:rsidR="002F4259" w:rsidRPr="00CE332D" w:rsidRDefault="002F4259" w:rsidP="00E20346">
            <w:pPr>
              <w:tabs>
                <w:tab w:val="left" w:pos="567"/>
                <w:tab w:val="left" w:pos="1843"/>
              </w:tabs>
              <w:spacing w:line="360" w:lineRule="auto"/>
              <w:jc w:val="center"/>
              <w:rPr>
                <w:rFonts w:ascii="Times New Roman" w:hAnsi="Times New Roman" w:cs="Times New Roman"/>
                <w:b/>
                <w:bCs/>
                <w:sz w:val="24"/>
                <w:szCs w:val="24"/>
              </w:rPr>
            </w:pPr>
            <w:r w:rsidRPr="00CE332D">
              <w:rPr>
                <w:rFonts w:ascii="Times New Roman" w:hAnsi="Times New Roman" w:cs="Times New Roman"/>
                <w:b/>
                <w:bCs/>
                <w:sz w:val="24"/>
                <w:szCs w:val="24"/>
              </w:rPr>
              <w:t>Người thực hiện</w:t>
            </w:r>
          </w:p>
        </w:tc>
        <w:tc>
          <w:tcPr>
            <w:tcW w:w="2409" w:type="dxa"/>
            <w:vAlign w:val="center"/>
          </w:tcPr>
          <w:p w14:paraId="1BA2B2CE" w14:textId="77777777" w:rsidR="002F4259" w:rsidRPr="00CE332D" w:rsidRDefault="002F4259" w:rsidP="00E20346">
            <w:pPr>
              <w:tabs>
                <w:tab w:val="left" w:pos="567"/>
                <w:tab w:val="left" w:pos="1843"/>
              </w:tabs>
              <w:spacing w:line="360" w:lineRule="auto"/>
              <w:jc w:val="center"/>
              <w:rPr>
                <w:rFonts w:ascii="Times New Roman" w:hAnsi="Times New Roman" w:cs="Times New Roman"/>
                <w:b/>
                <w:bCs/>
                <w:sz w:val="24"/>
                <w:szCs w:val="24"/>
              </w:rPr>
            </w:pPr>
            <w:r w:rsidRPr="00CE332D">
              <w:rPr>
                <w:rFonts w:ascii="Times New Roman" w:hAnsi="Times New Roman" w:cs="Times New Roman"/>
                <w:b/>
                <w:bCs/>
                <w:sz w:val="24"/>
                <w:szCs w:val="24"/>
              </w:rPr>
              <w:t>Phụ 1</w:t>
            </w:r>
          </w:p>
        </w:tc>
        <w:tc>
          <w:tcPr>
            <w:tcW w:w="2694" w:type="dxa"/>
            <w:vAlign w:val="center"/>
          </w:tcPr>
          <w:p w14:paraId="4BB258DC" w14:textId="77777777" w:rsidR="002F4259" w:rsidRPr="00CE332D" w:rsidRDefault="002F4259" w:rsidP="00E20346">
            <w:pPr>
              <w:tabs>
                <w:tab w:val="left" w:pos="567"/>
                <w:tab w:val="left" w:pos="1843"/>
              </w:tabs>
              <w:spacing w:line="360" w:lineRule="auto"/>
              <w:jc w:val="center"/>
              <w:rPr>
                <w:rFonts w:ascii="Times New Roman" w:hAnsi="Times New Roman" w:cs="Times New Roman"/>
                <w:b/>
                <w:bCs/>
                <w:sz w:val="24"/>
                <w:szCs w:val="24"/>
              </w:rPr>
            </w:pPr>
            <w:r w:rsidRPr="00CE332D">
              <w:rPr>
                <w:rFonts w:ascii="Times New Roman" w:hAnsi="Times New Roman" w:cs="Times New Roman"/>
                <w:b/>
                <w:bCs/>
                <w:sz w:val="24"/>
                <w:szCs w:val="24"/>
              </w:rPr>
              <w:t>Phụ 2</w:t>
            </w:r>
          </w:p>
        </w:tc>
      </w:tr>
      <w:tr w:rsidR="00CE332D" w:rsidRPr="00CE332D" w14:paraId="6EE96EFD" w14:textId="77777777" w:rsidTr="00986E2C">
        <w:trPr>
          <w:trHeight w:val="268"/>
          <w:jc w:val="center"/>
        </w:trPr>
        <w:tc>
          <w:tcPr>
            <w:tcW w:w="2401" w:type="dxa"/>
          </w:tcPr>
          <w:p w14:paraId="09C89008" w14:textId="77777777" w:rsidR="002F4259" w:rsidRPr="00CE332D" w:rsidRDefault="002F4259" w:rsidP="00E20346">
            <w:pPr>
              <w:tabs>
                <w:tab w:val="left" w:pos="567"/>
                <w:tab w:val="left" w:pos="1843"/>
              </w:tabs>
              <w:spacing w:line="360" w:lineRule="auto"/>
              <w:jc w:val="both"/>
              <w:rPr>
                <w:rFonts w:ascii="Times New Roman" w:hAnsi="Times New Roman" w:cs="Times New Roman"/>
                <w:b/>
                <w:bCs/>
                <w:sz w:val="26"/>
                <w:szCs w:val="26"/>
              </w:rPr>
            </w:pPr>
          </w:p>
        </w:tc>
        <w:tc>
          <w:tcPr>
            <w:tcW w:w="1698" w:type="dxa"/>
          </w:tcPr>
          <w:p w14:paraId="6E4A466A" w14:textId="77777777" w:rsidR="002F4259" w:rsidRPr="00CE332D" w:rsidRDefault="002F4259" w:rsidP="00E20346">
            <w:pPr>
              <w:tabs>
                <w:tab w:val="left" w:pos="567"/>
                <w:tab w:val="left" w:pos="1843"/>
              </w:tabs>
              <w:spacing w:line="360" w:lineRule="auto"/>
              <w:jc w:val="both"/>
              <w:rPr>
                <w:rFonts w:ascii="Times New Roman" w:hAnsi="Times New Roman" w:cs="Times New Roman"/>
                <w:b/>
                <w:bCs/>
                <w:sz w:val="26"/>
                <w:szCs w:val="26"/>
              </w:rPr>
            </w:pPr>
          </w:p>
        </w:tc>
        <w:tc>
          <w:tcPr>
            <w:tcW w:w="1283" w:type="dxa"/>
          </w:tcPr>
          <w:p w14:paraId="643A1E6B" w14:textId="77777777" w:rsidR="002F4259" w:rsidRPr="00CE332D" w:rsidRDefault="002F4259" w:rsidP="00E20346">
            <w:pPr>
              <w:tabs>
                <w:tab w:val="left" w:pos="567"/>
                <w:tab w:val="left" w:pos="1843"/>
              </w:tabs>
              <w:spacing w:line="360" w:lineRule="auto"/>
              <w:jc w:val="both"/>
              <w:rPr>
                <w:rFonts w:ascii="Times New Roman" w:hAnsi="Times New Roman" w:cs="Times New Roman"/>
                <w:b/>
                <w:bCs/>
                <w:sz w:val="26"/>
                <w:szCs w:val="26"/>
              </w:rPr>
            </w:pPr>
          </w:p>
        </w:tc>
        <w:tc>
          <w:tcPr>
            <w:tcW w:w="1984" w:type="dxa"/>
          </w:tcPr>
          <w:p w14:paraId="24ADE6E9" w14:textId="77777777" w:rsidR="002F4259" w:rsidRPr="00CE332D" w:rsidRDefault="002F4259" w:rsidP="00E20346">
            <w:pPr>
              <w:tabs>
                <w:tab w:val="left" w:pos="567"/>
                <w:tab w:val="left" w:pos="1843"/>
              </w:tabs>
              <w:spacing w:line="360" w:lineRule="auto"/>
              <w:jc w:val="both"/>
              <w:rPr>
                <w:rFonts w:ascii="Times New Roman" w:hAnsi="Times New Roman" w:cs="Times New Roman"/>
                <w:b/>
                <w:bCs/>
                <w:sz w:val="26"/>
                <w:szCs w:val="26"/>
              </w:rPr>
            </w:pPr>
          </w:p>
        </w:tc>
        <w:tc>
          <w:tcPr>
            <w:tcW w:w="2694" w:type="dxa"/>
          </w:tcPr>
          <w:p w14:paraId="3E802BAC" w14:textId="77777777" w:rsidR="002F4259" w:rsidRPr="00CE332D" w:rsidRDefault="002F4259" w:rsidP="00E20346">
            <w:pPr>
              <w:tabs>
                <w:tab w:val="left" w:pos="567"/>
                <w:tab w:val="left" w:pos="1843"/>
              </w:tabs>
              <w:spacing w:line="360" w:lineRule="auto"/>
              <w:jc w:val="both"/>
              <w:rPr>
                <w:rFonts w:ascii="Times New Roman" w:hAnsi="Times New Roman" w:cs="Times New Roman"/>
                <w:b/>
                <w:bCs/>
                <w:sz w:val="26"/>
                <w:szCs w:val="26"/>
              </w:rPr>
            </w:pPr>
          </w:p>
        </w:tc>
        <w:tc>
          <w:tcPr>
            <w:tcW w:w="2409" w:type="dxa"/>
          </w:tcPr>
          <w:p w14:paraId="561833B5" w14:textId="77777777" w:rsidR="002F4259" w:rsidRPr="00CE332D" w:rsidRDefault="002F4259" w:rsidP="00E20346">
            <w:pPr>
              <w:tabs>
                <w:tab w:val="left" w:pos="567"/>
                <w:tab w:val="left" w:pos="1843"/>
              </w:tabs>
              <w:spacing w:line="360" w:lineRule="auto"/>
              <w:jc w:val="both"/>
              <w:rPr>
                <w:rFonts w:ascii="Times New Roman" w:hAnsi="Times New Roman" w:cs="Times New Roman"/>
                <w:b/>
                <w:bCs/>
                <w:sz w:val="26"/>
                <w:szCs w:val="26"/>
              </w:rPr>
            </w:pPr>
          </w:p>
        </w:tc>
        <w:tc>
          <w:tcPr>
            <w:tcW w:w="2694" w:type="dxa"/>
          </w:tcPr>
          <w:p w14:paraId="798498DE" w14:textId="77777777" w:rsidR="002F4259" w:rsidRPr="00CE332D" w:rsidRDefault="002F4259" w:rsidP="00E20346">
            <w:pPr>
              <w:tabs>
                <w:tab w:val="left" w:pos="567"/>
                <w:tab w:val="left" w:pos="1843"/>
              </w:tabs>
              <w:spacing w:line="360" w:lineRule="auto"/>
              <w:jc w:val="both"/>
              <w:rPr>
                <w:rFonts w:ascii="Times New Roman" w:hAnsi="Times New Roman" w:cs="Times New Roman"/>
                <w:b/>
                <w:bCs/>
                <w:sz w:val="26"/>
                <w:szCs w:val="26"/>
              </w:rPr>
            </w:pPr>
          </w:p>
        </w:tc>
      </w:tr>
    </w:tbl>
    <w:p w14:paraId="0C53C0F2" w14:textId="77777777" w:rsidR="002F4259" w:rsidRDefault="002F4259" w:rsidP="00E20346">
      <w:pPr>
        <w:tabs>
          <w:tab w:val="left" w:pos="1843"/>
        </w:tabs>
        <w:spacing w:before="120" w:after="0" w:line="360" w:lineRule="auto"/>
        <w:ind w:firstLine="720"/>
        <w:jc w:val="both"/>
        <w:rPr>
          <w:rFonts w:ascii="Times New Roman" w:hAnsi="Times New Roman" w:cs="Times New Roman"/>
          <w:b/>
          <w:bCs/>
          <w:sz w:val="26"/>
          <w:szCs w:val="26"/>
        </w:rPr>
      </w:pPr>
      <w:bookmarkStart w:id="669" w:name="_Toc127381601"/>
      <w:r w:rsidRPr="00CE332D">
        <w:rPr>
          <w:rFonts w:ascii="Times New Roman" w:hAnsi="Times New Roman" w:cs="Times New Roman"/>
          <w:b/>
          <w:bCs/>
          <w:sz w:val="26"/>
          <w:szCs w:val="26"/>
        </w:rPr>
        <w:t>2. Lấy hồi hải mã</w:t>
      </w:r>
      <w:bookmarkEnd w:id="669"/>
    </w:p>
    <w:p w14:paraId="4AA07420" w14:textId="77777777" w:rsidR="00597B72" w:rsidRDefault="00597B72" w:rsidP="00E20346">
      <w:pPr>
        <w:tabs>
          <w:tab w:val="left" w:pos="1843"/>
        </w:tabs>
        <w:spacing w:before="120" w:after="0" w:line="360" w:lineRule="auto"/>
        <w:ind w:firstLine="720"/>
        <w:jc w:val="both"/>
        <w:rPr>
          <w:rFonts w:ascii="Times New Roman" w:hAnsi="Times New Roman" w:cs="Times New Roman"/>
          <w:b/>
          <w:bCs/>
          <w:sz w:val="26"/>
          <w:szCs w:val="26"/>
        </w:rPr>
      </w:pPr>
    </w:p>
    <w:p w14:paraId="2987C1B0" w14:textId="77777777" w:rsidR="00597B72" w:rsidRDefault="00597B72" w:rsidP="00E20346">
      <w:pPr>
        <w:tabs>
          <w:tab w:val="left" w:pos="1843"/>
        </w:tabs>
        <w:spacing w:before="120" w:after="0" w:line="360" w:lineRule="auto"/>
        <w:ind w:firstLine="720"/>
        <w:jc w:val="both"/>
        <w:rPr>
          <w:rFonts w:ascii="Times New Roman" w:hAnsi="Times New Roman" w:cs="Times New Roman"/>
          <w:b/>
          <w:bCs/>
          <w:sz w:val="26"/>
          <w:szCs w:val="26"/>
        </w:rPr>
      </w:pPr>
    </w:p>
    <w:p w14:paraId="1C16E2F2" w14:textId="77777777" w:rsidR="00597B72" w:rsidRPr="00CE332D" w:rsidRDefault="00597B72" w:rsidP="00E20346">
      <w:pPr>
        <w:tabs>
          <w:tab w:val="left" w:pos="1843"/>
        </w:tabs>
        <w:spacing w:before="120" w:after="0" w:line="360" w:lineRule="auto"/>
        <w:ind w:firstLine="720"/>
        <w:jc w:val="both"/>
        <w:rPr>
          <w:rFonts w:ascii="Times New Roman" w:hAnsi="Times New Roman" w:cs="Times New Roman"/>
          <w:b/>
          <w:bCs/>
          <w:sz w:val="26"/>
          <w:szCs w:val="26"/>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55"/>
        <w:gridCol w:w="6374"/>
      </w:tblGrid>
      <w:tr w:rsidR="00CE332D" w:rsidRPr="00CE332D" w14:paraId="683A257D" w14:textId="77777777" w:rsidTr="00635D2D">
        <w:trPr>
          <w:jc w:val="center"/>
        </w:trPr>
        <w:tc>
          <w:tcPr>
            <w:tcW w:w="7655" w:type="dxa"/>
          </w:tcPr>
          <w:p w14:paraId="411259B5" w14:textId="5BBBCE9C" w:rsidR="002F4259" w:rsidRPr="00CE332D" w:rsidRDefault="002F4259" w:rsidP="00E20346">
            <w:pPr>
              <w:tabs>
                <w:tab w:val="left" w:pos="1843"/>
              </w:tabs>
              <w:spacing w:before="60"/>
              <w:jc w:val="center"/>
              <w:rPr>
                <w:rFonts w:ascii="Times New Roman" w:hAnsi="Times New Roman" w:cs="Times New Roman"/>
                <w:b/>
                <w:sz w:val="26"/>
                <w:szCs w:val="26"/>
              </w:rPr>
            </w:pPr>
            <w:r w:rsidRPr="00CE332D">
              <w:rPr>
                <w:rFonts w:ascii="Times New Roman" w:hAnsi="Times New Roman" w:cs="Times New Roman"/>
                <w:b/>
                <w:sz w:val="26"/>
                <w:szCs w:val="26"/>
              </w:rPr>
              <w:t>PHẪU THUẬT VIÊN</w:t>
            </w:r>
          </w:p>
          <w:p w14:paraId="035BB974" w14:textId="2E8B0D9C" w:rsidR="002F4259" w:rsidRPr="00CE332D" w:rsidRDefault="002F4259" w:rsidP="00E20346">
            <w:pPr>
              <w:tabs>
                <w:tab w:val="left" w:pos="1843"/>
              </w:tabs>
              <w:rPr>
                <w:rFonts w:ascii="Times New Roman" w:hAnsi="Times New Roman" w:cs="Times New Roman"/>
                <w:b/>
                <w:sz w:val="26"/>
                <w:szCs w:val="26"/>
              </w:rPr>
            </w:pPr>
          </w:p>
        </w:tc>
        <w:tc>
          <w:tcPr>
            <w:tcW w:w="6374" w:type="dxa"/>
            <w:vAlign w:val="center"/>
          </w:tcPr>
          <w:p w14:paraId="57A17609" w14:textId="4EF230CE" w:rsidR="002F4259" w:rsidRPr="00CE332D" w:rsidRDefault="002F4259" w:rsidP="00E20346">
            <w:pPr>
              <w:tabs>
                <w:tab w:val="left" w:pos="1843"/>
              </w:tabs>
              <w:spacing w:before="60"/>
              <w:jc w:val="center"/>
              <w:rPr>
                <w:rFonts w:ascii="Times New Roman" w:hAnsi="Times New Roman" w:cs="Times New Roman"/>
                <w:b/>
                <w:sz w:val="26"/>
                <w:szCs w:val="26"/>
              </w:rPr>
            </w:pPr>
            <w:r w:rsidRPr="00CE332D">
              <w:rPr>
                <w:rFonts w:ascii="Times New Roman" w:hAnsi="Times New Roman" w:cs="Times New Roman"/>
                <w:b/>
                <w:sz w:val="26"/>
                <w:szCs w:val="26"/>
              </w:rPr>
              <w:t>PHỤ MỔ</w:t>
            </w:r>
          </w:p>
        </w:tc>
      </w:tr>
    </w:tbl>
    <w:p w14:paraId="421E2D92" w14:textId="77777777" w:rsidR="0097691F" w:rsidRDefault="0097691F" w:rsidP="00E20346">
      <w:pPr>
        <w:tabs>
          <w:tab w:val="left" w:pos="567"/>
          <w:tab w:val="left" w:pos="1843"/>
        </w:tabs>
        <w:spacing w:after="0" w:line="360" w:lineRule="auto"/>
        <w:rPr>
          <w:rFonts w:ascii="Times New Roman" w:hAnsi="Times New Roman" w:cs="Times New Roman"/>
          <w:b/>
          <w:bCs/>
          <w:sz w:val="26"/>
          <w:szCs w:val="26"/>
        </w:rPr>
      </w:pPr>
    </w:p>
    <w:p w14:paraId="3F8F78B4" w14:textId="77777777" w:rsidR="00EB4F03" w:rsidRDefault="00EB4F03" w:rsidP="00E20346">
      <w:pPr>
        <w:tabs>
          <w:tab w:val="left" w:pos="567"/>
          <w:tab w:val="left" w:pos="1843"/>
        </w:tabs>
        <w:spacing w:after="0" w:line="360" w:lineRule="auto"/>
        <w:rPr>
          <w:rFonts w:ascii="Times New Roman" w:hAnsi="Times New Roman" w:cs="Times New Roman"/>
          <w:b/>
          <w:bCs/>
          <w:sz w:val="26"/>
          <w:szCs w:val="26"/>
        </w:rPr>
      </w:pPr>
    </w:p>
    <w:p w14:paraId="3855B823" w14:textId="77777777" w:rsidR="0004439F" w:rsidRDefault="0004439F" w:rsidP="00E20346">
      <w:pPr>
        <w:tabs>
          <w:tab w:val="left" w:pos="567"/>
          <w:tab w:val="left" w:pos="1843"/>
        </w:tabs>
        <w:spacing w:after="0" w:line="360" w:lineRule="auto"/>
        <w:rPr>
          <w:rFonts w:ascii="Times New Roman" w:hAnsi="Times New Roman" w:cs="Times New Roman"/>
          <w:b/>
          <w:bCs/>
          <w:sz w:val="26"/>
          <w:szCs w:val="26"/>
        </w:rPr>
      </w:pPr>
    </w:p>
    <w:p w14:paraId="539181C8" w14:textId="77777777" w:rsidR="00597B72" w:rsidRDefault="00597B72" w:rsidP="00E20346">
      <w:pPr>
        <w:tabs>
          <w:tab w:val="left" w:pos="567"/>
          <w:tab w:val="left" w:pos="1843"/>
        </w:tabs>
        <w:spacing w:after="0" w:line="360" w:lineRule="auto"/>
        <w:rPr>
          <w:rFonts w:ascii="Times New Roman" w:hAnsi="Times New Roman" w:cs="Times New Roman"/>
          <w:b/>
          <w:bCs/>
          <w:sz w:val="26"/>
          <w:szCs w:val="26"/>
        </w:rPr>
      </w:pPr>
    </w:p>
    <w:p w14:paraId="19BD0DAB" w14:textId="350D2000" w:rsidR="002F4259" w:rsidRPr="00CE332D" w:rsidRDefault="002F4259" w:rsidP="00E20346">
      <w:pPr>
        <w:tabs>
          <w:tab w:val="left" w:pos="567"/>
          <w:tab w:val="left" w:pos="1843"/>
        </w:tabs>
        <w:spacing w:after="0" w:line="360" w:lineRule="auto"/>
        <w:rPr>
          <w:rFonts w:ascii="Times New Roman" w:hAnsi="Times New Roman" w:cs="Times New Roman"/>
          <w:b/>
          <w:bCs/>
          <w:sz w:val="26"/>
          <w:szCs w:val="26"/>
        </w:rPr>
      </w:pPr>
      <w:r w:rsidRPr="00CE332D">
        <w:rPr>
          <w:rFonts w:ascii="Times New Roman" w:hAnsi="Times New Roman" w:cs="Times New Roman"/>
          <w:b/>
          <w:bCs/>
          <w:sz w:val="26"/>
          <w:szCs w:val="26"/>
        </w:rPr>
        <w:lastRenderedPageBreak/>
        <w:t>V. TỔNG KẾT THÍ NGHIỆM</w:t>
      </w:r>
    </w:p>
    <w:p w14:paraId="04C22A1F" w14:textId="77777777" w:rsidR="002F4259" w:rsidRPr="00CE332D" w:rsidRDefault="002F4259" w:rsidP="00E20346">
      <w:pPr>
        <w:tabs>
          <w:tab w:val="left" w:pos="1843"/>
        </w:tabs>
        <w:spacing w:after="0" w:line="360" w:lineRule="auto"/>
        <w:jc w:val="both"/>
        <w:rPr>
          <w:rFonts w:ascii="Times New Roman" w:hAnsi="Times New Roman" w:cs="Times New Roman"/>
          <w:bCs/>
          <w:sz w:val="26"/>
          <w:szCs w:val="26"/>
        </w:rPr>
      </w:pPr>
      <w:r w:rsidRPr="00CE332D">
        <w:rPr>
          <w:rFonts w:ascii="Times New Roman" w:hAnsi="Times New Roman" w:cs="Times New Roman"/>
          <w:b/>
          <w:sz w:val="26"/>
          <w:szCs w:val="26"/>
        </w:rPr>
        <w:t xml:space="preserve">1. Động vật: </w:t>
      </w:r>
      <w:r w:rsidRPr="00CE332D">
        <w:rPr>
          <w:rFonts w:ascii="Times New Roman" w:hAnsi="Times New Roman" w:cs="Times New Roman"/>
          <w:bCs/>
          <w:sz w:val="26"/>
          <w:szCs w:val="26"/>
        </w:rPr>
        <w:t>…………………………………………………………………………………………………………………………………………</w:t>
      </w:r>
    </w:p>
    <w:p w14:paraId="27D6A84D" w14:textId="77777777" w:rsidR="002F4259" w:rsidRPr="00CE332D" w:rsidRDefault="002F4259" w:rsidP="00E20346">
      <w:pPr>
        <w:tabs>
          <w:tab w:val="left" w:pos="1843"/>
        </w:tabs>
        <w:spacing w:after="0" w:line="360" w:lineRule="auto"/>
        <w:jc w:val="both"/>
        <w:rPr>
          <w:rFonts w:ascii="Times New Roman" w:hAnsi="Times New Roman" w:cs="Times New Roman"/>
          <w:bCs/>
          <w:sz w:val="26"/>
          <w:szCs w:val="26"/>
        </w:rPr>
      </w:pPr>
      <w:r w:rsidRPr="00CE332D">
        <w:rPr>
          <w:rFonts w:ascii="Times New Roman" w:hAnsi="Times New Roman" w:cs="Times New Roman"/>
          <w:b/>
          <w:sz w:val="26"/>
          <w:szCs w:val="26"/>
        </w:rPr>
        <w:t xml:space="preserve">2. Thời gian thí nghiệm: </w:t>
      </w:r>
      <w:r w:rsidRPr="00CE332D">
        <w:rPr>
          <w:rFonts w:ascii="Times New Roman" w:hAnsi="Times New Roman" w:cs="Times New Roman"/>
          <w:bCs/>
          <w:sz w:val="26"/>
          <w:szCs w:val="26"/>
        </w:rPr>
        <w:t>Từ ngày …………………………………..…..  đến ngày</w:t>
      </w:r>
      <w:r w:rsidRPr="00CE332D">
        <w:rPr>
          <w:rFonts w:ascii="Times New Roman" w:hAnsi="Times New Roman" w:cs="Times New Roman"/>
          <w:b/>
          <w:sz w:val="26"/>
          <w:szCs w:val="26"/>
        </w:rPr>
        <w:t xml:space="preserve"> </w:t>
      </w:r>
      <w:r w:rsidRPr="00CE332D">
        <w:rPr>
          <w:rFonts w:ascii="Times New Roman" w:hAnsi="Times New Roman" w:cs="Times New Roman"/>
          <w:bCs/>
          <w:sz w:val="26"/>
          <w:szCs w:val="26"/>
        </w:rPr>
        <w:t>………………………………………………………………</w:t>
      </w:r>
    </w:p>
    <w:p w14:paraId="71035EEC" w14:textId="77777777" w:rsidR="002F4259" w:rsidRPr="00CE332D" w:rsidRDefault="002F4259" w:rsidP="00E20346">
      <w:pPr>
        <w:tabs>
          <w:tab w:val="left" w:pos="1843"/>
        </w:tabs>
        <w:spacing w:after="0" w:line="360" w:lineRule="auto"/>
        <w:jc w:val="both"/>
        <w:rPr>
          <w:rFonts w:ascii="Times New Roman" w:hAnsi="Times New Roman" w:cs="Times New Roman"/>
          <w:bCs/>
          <w:sz w:val="26"/>
          <w:szCs w:val="26"/>
        </w:rPr>
      </w:pPr>
      <w:r w:rsidRPr="00CE332D">
        <w:rPr>
          <w:rFonts w:ascii="Times New Roman" w:hAnsi="Times New Roman" w:cs="Times New Roman"/>
          <w:b/>
          <w:sz w:val="26"/>
          <w:szCs w:val="26"/>
        </w:rPr>
        <w:t xml:space="preserve">3. Các kỹ thuật thực hiện: </w:t>
      </w:r>
      <w:r w:rsidRPr="00CE332D">
        <w:rPr>
          <w:rFonts w:ascii="Times New Roman" w:hAnsi="Times New Roman" w:cs="Times New Roman"/>
          <w:bCs/>
          <w:sz w:val="26"/>
          <w:szCs w:val="26"/>
        </w:rPr>
        <w:t>……………………….……………………………………………………………………………………………………</w:t>
      </w:r>
    </w:p>
    <w:p w14:paraId="26FA0AD7" w14:textId="77777777" w:rsidR="002F4259" w:rsidRPr="00CE332D" w:rsidRDefault="002F4259" w:rsidP="00E20346">
      <w:pPr>
        <w:tabs>
          <w:tab w:val="left" w:pos="1843"/>
        </w:tabs>
        <w:spacing w:after="0" w:line="360" w:lineRule="auto"/>
        <w:jc w:val="both"/>
        <w:rPr>
          <w:rFonts w:ascii="Times New Roman" w:hAnsi="Times New Roman" w:cs="Times New Roman"/>
          <w:bCs/>
          <w:sz w:val="26"/>
          <w:szCs w:val="26"/>
        </w:rPr>
      </w:pPr>
      <w:r w:rsidRPr="00CE332D">
        <w:rPr>
          <w:rFonts w:ascii="Times New Roman" w:hAnsi="Times New Roman" w:cs="Times New Roman"/>
          <w:bCs/>
          <w:sz w:val="26"/>
          <w:szCs w:val="26"/>
        </w:rPr>
        <w:t>…………………………………………………………………………………………………………………………………………………………</w:t>
      </w:r>
    </w:p>
    <w:p w14:paraId="617E9440" w14:textId="77777777" w:rsidR="002F4259" w:rsidRPr="00CE332D" w:rsidRDefault="002F4259" w:rsidP="00E20346">
      <w:pPr>
        <w:tabs>
          <w:tab w:val="left" w:pos="1843"/>
        </w:tabs>
        <w:spacing w:after="0" w:line="360" w:lineRule="auto"/>
        <w:jc w:val="both"/>
        <w:rPr>
          <w:rFonts w:ascii="Times New Roman" w:hAnsi="Times New Roman" w:cs="Times New Roman"/>
          <w:bCs/>
          <w:sz w:val="26"/>
          <w:szCs w:val="26"/>
        </w:rPr>
      </w:pPr>
      <w:r w:rsidRPr="00CE332D">
        <w:rPr>
          <w:rFonts w:ascii="Times New Roman" w:hAnsi="Times New Roman" w:cs="Times New Roman"/>
          <w:bCs/>
          <w:sz w:val="26"/>
          <w:szCs w:val="26"/>
        </w:rPr>
        <w:t>…………………………………………………………………………………………………………………………………………………………</w:t>
      </w:r>
    </w:p>
    <w:p w14:paraId="500A334A" w14:textId="77777777" w:rsidR="002F4259" w:rsidRPr="00CE332D" w:rsidRDefault="002F4259" w:rsidP="00E20346">
      <w:pPr>
        <w:tabs>
          <w:tab w:val="left" w:pos="1843"/>
        </w:tabs>
        <w:spacing w:after="0" w:line="360" w:lineRule="auto"/>
        <w:jc w:val="both"/>
        <w:rPr>
          <w:rFonts w:ascii="Times New Roman" w:hAnsi="Times New Roman" w:cs="Times New Roman"/>
          <w:bCs/>
          <w:sz w:val="26"/>
          <w:szCs w:val="26"/>
        </w:rPr>
      </w:pPr>
      <w:r w:rsidRPr="00CE332D">
        <w:rPr>
          <w:rFonts w:ascii="Times New Roman" w:hAnsi="Times New Roman" w:cs="Times New Roman"/>
          <w:bCs/>
          <w:sz w:val="26"/>
          <w:szCs w:val="26"/>
        </w:rPr>
        <w:t>…………………………………………………………………………………………………………………………………………………………</w:t>
      </w:r>
    </w:p>
    <w:p w14:paraId="325E8822" w14:textId="77777777" w:rsidR="002F4259" w:rsidRPr="00CE332D" w:rsidRDefault="002F4259" w:rsidP="00E20346">
      <w:pPr>
        <w:tabs>
          <w:tab w:val="left" w:pos="567"/>
          <w:tab w:val="left" w:pos="1843"/>
        </w:tabs>
        <w:spacing w:before="40" w:after="40" w:line="240" w:lineRule="auto"/>
        <w:rPr>
          <w:rFonts w:ascii="Times New Roman" w:hAnsi="Times New Roman" w:cs="Times New Roman"/>
          <w:b/>
          <w:sz w:val="26"/>
          <w:szCs w:val="26"/>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07"/>
        <w:gridCol w:w="4279"/>
        <w:gridCol w:w="5043"/>
      </w:tblGrid>
      <w:tr w:rsidR="00CE332D" w:rsidRPr="00CE332D" w14:paraId="18D7B98C" w14:textId="77777777" w:rsidTr="00635D2D">
        <w:tc>
          <w:tcPr>
            <w:tcW w:w="5807" w:type="dxa"/>
            <w:vAlign w:val="center"/>
          </w:tcPr>
          <w:p w14:paraId="6F99498E" w14:textId="77777777" w:rsidR="002F4259" w:rsidRPr="00CE332D" w:rsidRDefault="002F4259" w:rsidP="00E20346">
            <w:pPr>
              <w:tabs>
                <w:tab w:val="left" w:pos="567"/>
                <w:tab w:val="left" w:pos="1843"/>
              </w:tabs>
              <w:jc w:val="center"/>
              <w:rPr>
                <w:rFonts w:ascii="Times New Roman" w:hAnsi="Times New Roman" w:cs="Times New Roman"/>
                <w:b/>
                <w:bCs/>
                <w:sz w:val="26"/>
                <w:szCs w:val="26"/>
              </w:rPr>
            </w:pPr>
          </w:p>
        </w:tc>
        <w:tc>
          <w:tcPr>
            <w:tcW w:w="4279" w:type="dxa"/>
            <w:vAlign w:val="center"/>
          </w:tcPr>
          <w:p w14:paraId="66A7B82E" w14:textId="77777777" w:rsidR="002F4259" w:rsidRPr="00CE332D" w:rsidRDefault="002F4259" w:rsidP="00E20346">
            <w:pPr>
              <w:tabs>
                <w:tab w:val="left" w:pos="567"/>
                <w:tab w:val="left" w:pos="1843"/>
              </w:tabs>
              <w:jc w:val="center"/>
              <w:rPr>
                <w:rFonts w:ascii="Times New Roman" w:hAnsi="Times New Roman" w:cs="Times New Roman"/>
                <w:b/>
                <w:bCs/>
                <w:sz w:val="26"/>
                <w:szCs w:val="26"/>
              </w:rPr>
            </w:pPr>
          </w:p>
        </w:tc>
        <w:tc>
          <w:tcPr>
            <w:tcW w:w="5043" w:type="dxa"/>
            <w:vAlign w:val="center"/>
          </w:tcPr>
          <w:p w14:paraId="4B51B69E" w14:textId="77777777" w:rsidR="002F4259" w:rsidRPr="00CE332D" w:rsidRDefault="002F4259" w:rsidP="00E20346">
            <w:pPr>
              <w:tabs>
                <w:tab w:val="left" w:pos="567"/>
                <w:tab w:val="left" w:pos="1843"/>
              </w:tabs>
              <w:jc w:val="center"/>
              <w:rPr>
                <w:rFonts w:ascii="Times New Roman" w:hAnsi="Times New Roman" w:cs="Times New Roman"/>
                <w:i/>
                <w:iCs/>
                <w:sz w:val="26"/>
                <w:szCs w:val="26"/>
              </w:rPr>
            </w:pPr>
            <w:r w:rsidRPr="00CE332D">
              <w:rPr>
                <w:rFonts w:ascii="Times New Roman" w:hAnsi="Times New Roman" w:cs="Times New Roman"/>
                <w:i/>
                <w:iCs/>
                <w:sz w:val="26"/>
                <w:szCs w:val="26"/>
              </w:rPr>
              <w:t>Ngày ……………..tháng………….năm ………..</w:t>
            </w:r>
          </w:p>
        </w:tc>
      </w:tr>
      <w:tr w:rsidR="002F4259" w:rsidRPr="00CE332D" w14:paraId="05AC18C3" w14:textId="77777777" w:rsidTr="00635D2D">
        <w:tc>
          <w:tcPr>
            <w:tcW w:w="5807" w:type="dxa"/>
          </w:tcPr>
          <w:p w14:paraId="26F5E3C9" w14:textId="77777777" w:rsidR="002F4259" w:rsidRPr="00CE332D" w:rsidRDefault="002F4259" w:rsidP="00E20346">
            <w:pPr>
              <w:tabs>
                <w:tab w:val="left" w:pos="567"/>
                <w:tab w:val="left" w:pos="1843"/>
              </w:tabs>
              <w:jc w:val="center"/>
              <w:rPr>
                <w:rFonts w:ascii="Times New Roman" w:hAnsi="Times New Roman" w:cs="Times New Roman"/>
                <w:b/>
                <w:bCs/>
                <w:sz w:val="26"/>
                <w:szCs w:val="26"/>
              </w:rPr>
            </w:pPr>
            <w:r w:rsidRPr="00CE332D">
              <w:rPr>
                <w:rFonts w:ascii="Times New Roman" w:hAnsi="Times New Roman" w:cs="Times New Roman"/>
                <w:b/>
                <w:bCs/>
                <w:sz w:val="26"/>
                <w:szCs w:val="26"/>
              </w:rPr>
              <w:t>CHỈ HUY BỘ MÔN</w:t>
            </w:r>
          </w:p>
          <w:p w14:paraId="42306B23" w14:textId="77777777" w:rsidR="002F4259" w:rsidRPr="00CE332D" w:rsidRDefault="002F4259" w:rsidP="00E20346">
            <w:pPr>
              <w:tabs>
                <w:tab w:val="left" w:pos="567"/>
                <w:tab w:val="left" w:pos="1843"/>
              </w:tabs>
              <w:jc w:val="center"/>
              <w:rPr>
                <w:rFonts w:ascii="Times New Roman" w:hAnsi="Times New Roman" w:cs="Times New Roman"/>
                <w:b/>
                <w:bCs/>
                <w:sz w:val="26"/>
                <w:szCs w:val="26"/>
              </w:rPr>
            </w:pPr>
            <w:r w:rsidRPr="00CE332D">
              <w:rPr>
                <w:rFonts w:ascii="Times New Roman" w:hAnsi="Times New Roman" w:cs="Times New Roman"/>
                <w:b/>
                <w:bCs/>
                <w:sz w:val="26"/>
                <w:szCs w:val="26"/>
              </w:rPr>
              <w:t>PHẪU THUẬT THỰC HÀNH - THỰC NGHIẸM</w:t>
            </w:r>
          </w:p>
        </w:tc>
        <w:tc>
          <w:tcPr>
            <w:tcW w:w="4279" w:type="dxa"/>
          </w:tcPr>
          <w:p w14:paraId="568B04BD" w14:textId="77777777" w:rsidR="002F4259" w:rsidRPr="00CE332D" w:rsidRDefault="002F4259" w:rsidP="00E20346">
            <w:pPr>
              <w:tabs>
                <w:tab w:val="left" w:pos="567"/>
                <w:tab w:val="left" w:pos="1843"/>
              </w:tabs>
              <w:jc w:val="center"/>
              <w:rPr>
                <w:rFonts w:ascii="Times New Roman" w:hAnsi="Times New Roman" w:cs="Times New Roman"/>
                <w:b/>
                <w:bCs/>
                <w:sz w:val="26"/>
                <w:szCs w:val="26"/>
              </w:rPr>
            </w:pPr>
            <w:r w:rsidRPr="00CE332D">
              <w:rPr>
                <w:rFonts w:ascii="Times New Roman" w:hAnsi="Times New Roman" w:cs="Times New Roman"/>
                <w:b/>
                <w:bCs/>
                <w:sz w:val="26"/>
                <w:szCs w:val="26"/>
              </w:rPr>
              <w:t>HÀNH CHÍNH BỘ MÔN</w:t>
            </w:r>
          </w:p>
        </w:tc>
        <w:tc>
          <w:tcPr>
            <w:tcW w:w="5043" w:type="dxa"/>
            <w:vAlign w:val="center"/>
          </w:tcPr>
          <w:p w14:paraId="2E41BD7F" w14:textId="77777777" w:rsidR="002F4259" w:rsidRPr="00CE332D" w:rsidRDefault="002F4259" w:rsidP="00E20346">
            <w:pPr>
              <w:tabs>
                <w:tab w:val="left" w:pos="567"/>
                <w:tab w:val="left" w:pos="1843"/>
              </w:tabs>
              <w:spacing w:before="40"/>
              <w:jc w:val="center"/>
              <w:rPr>
                <w:rFonts w:ascii="Times New Roman" w:hAnsi="Times New Roman" w:cs="Times New Roman"/>
                <w:b/>
                <w:bCs/>
                <w:sz w:val="26"/>
                <w:szCs w:val="26"/>
              </w:rPr>
            </w:pPr>
            <w:r w:rsidRPr="00CE332D">
              <w:rPr>
                <w:rFonts w:ascii="Times New Roman" w:hAnsi="Times New Roman" w:cs="Times New Roman"/>
                <w:b/>
                <w:bCs/>
                <w:sz w:val="26"/>
                <w:szCs w:val="26"/>
              </w:rPr>
              <w:t>NGHIÊN CỨU SINH</w:t>
            </w:r>
          </w:p>
          <w:p w14:paraId="2B0F8E20" w14:textId="77777777" w:rsidR="002F4259" w:rsidRPr="00CE332D" w:rsidRDefault="002F4259" w:rsidP="00E20346">
            <w:pPr>
              <w:tabs>
                <w:tab w:val="left" w:pos="567"/>
                <w:tab w:val="left" w:pos="1843"/>
              </w:tabs>
              <w:jc w:val="center"/>
              <w:rPr>
                <w:rFonts w:ascii="Times New Roman" w:hAnsi="Times New Roman" w:cs="Times New Roman"/>
                <w:b/>
                <w:bCs/>
                <w:sz w:val="26"/>
                <w:szCs w:val="26"/>
              </w:rPr>
            </w:pPr>
          </w:p>
          <w:p w14:paraId="0ECC2510" w14:textId="77777777" w:rsidR="002F4259" w:rsidRPr="00CE332D" w:rsidRDefault="002F4259" w:rsidP="00E20346">
            <w:pPr>
              <w:tabs>
                <w:tab w:val="left" w:pos="567"/>
                <w:tab w:val="left" w:pos="1843"/>
              </w:tabs>
              <w:jc w:val="center"/>
              <w:rPr>
                <w:rFonts w:ascii="Times New Roman" w:hAnsi="Times New Roman" w:cs="Times New Roman"/>
                <w:b/>
                <w:bCs/>
                <w:sz w:val="26"/>
                <w:szCs w:val="26"/>
              </w:rPr>
            </w:pPr>
          </w:p>
          <w:p w14:paraId="48B69C92" w14:textId="77777777" w:rsidR="002F4259" w:rsidRPr="00CE332D" w:rsidRDefault="002F4259" w:rsidP="00E20346">
            <w:pPr>
              <w:tabs>
                <w:tab w:val="left" w:pos="567"/>
                <w:tab w:val="left" w:pos="1843"/>
              </w:tabs>
              <w:jc w:val="center"/>
              <w:rPr>
                <w:rFonts w:ascii="Times New Roman" w:hAnsi="Times New Roman" w:cs="Times New Roman"/>
                <w:b/>
                <w:bCs/>
                <w:sz w:val="26"/>
                <w:szCs w:val="26"/>
              </w:rPr>
            </w:pPr>
          </w:p>
          <w:p w14:paraId="20A16B00" w14:textId="77777777" w:rsidR="002F4259" w:rsidRPr="00CE332D" w:rsidRDefault="002F4259" w:rsidP="00E20346">
            <w:pPr>
              <w:tabs>
                <w:tab w:val="left" w:pos="567"/>
                <w:tab w:val="left" w:pos="1843"/>
              </w:tabs>
              <w:jc w:val="center"/>
              <w:rPr>
                <w:rFonts w:ascii="Times New Roman" w:hAnsi="Times New Roman" w:cs="Times New Roman"/>
                <w:b/>
                <w:bCs/>
                <w:sz w:val="26"/>
                <w:szCs w:val="26"/>
              </w:rPr>
            </w:pPr>
          </w:p>
          <w:p w14:paraId="6B92B04B" w14:textId="77777777" w:rsidR="002F4259" w:rsidRPr="00CE332D" w:rsidRDefault="002F4259" w:rsidP="00E20346">
            <w:pPr>
              <w:tabs>
                <w:tab w:val="left" w:pos="567"/>
                <w:tab w:val="left" w:pos="1843"/>
              </w:tabs>
              <w:jc w:val="center"/>
              <w:rPr>
                <w:rFonts w:ascii="Times New Roman" w:hAnsi="Times New Roman" w:cs="Times New Roman"/>
                <w:b/>
                <w:bCs/>
                <w:sz w:val="26"/>
                <w:szCs w:val="26"/>
              </w:rPr>
            </w:pPr>
          </w:p>
          <w:p w14:paraId="75823084" w14:textId="77777777" w:rsidR="002F4259" w:rsidRPr="00CE332D" w:rsidRDefault="002F4259" w:rsidP="00E20346">
            <w:pPr>
              <w:tabs>
                <w:tab w:val="left" w:pos="567"/>
                <w:tab w:val="left" w:pos="1843"/>
              </w:tabs>
              <w:jc w:val="center"/>
              <w:rPr>
                <w:rFonts w:ascii="Times New Roman" w:hAnsi="Times New Roman" w:cs="Times New Roman"/>
                <w:b/>
                <w:bCs/>
                <w:sz w:val="26"/>
                <w:szCs w:val="26"/>
              </w:rPr>
            </w:pPr>
          </w:p>
          <w:p w14:paraId="1E8C4126" w14:textId="57CAFBC8" w:rsidR="002F4259" w:rsidRPr="00CE332D" w:rsidRDefault="002F4259" w:rsidP="00E20346">
            <w:pPr>
              <w:tabs>
                <w:tab w:val="left" w:pos="567"/>
                <w:tab w:val="left" w:pos="1843"/>
              </w:tabs>
              <w:jc w:val="center"/>
              <w:rPr>
                <w:rFonts w:ascii="Times New Roman" w:hAnsi="Times New Roman" w:cs="Times New Roman"/>
                <w:b/>
                <w:bCs/>
                <w:sz w:val="28"/>
                <w:szCs w:val="28"/>
              </w:rPr>
            </w:pPr>
          </w:p>
        </w:tc>
      </w:tr>
    </w:tbl>
    <w:p w14:paraId="363EAF08" w14:textId="77777777" w:rsidR="002F4259" w:rsidRPr="00CE332D" w:rsidRDefault="002F4259" w:rsidP="00E20346">
      <w:pPr>
        <w:tabs>
          <w:tab w:val="left" w:pos="567"/>
          <w:tab w:val="left" w:pos="1843"/>
        </w:tabs>
        <w:spacing w:before="40" w:after="40" w:line="240" w:lineRule="auto"/>
        <w:rPr>
          <w:rFonts w:ascii="Times New Roman" w:hAnsi="Times New Roman" w:cs="Times New Roman"/>
          <w:b/>
          <w:bCs/>
          <w:sz w:val="26"/>
          <w:szCs w:val="26"/>
        </w:rPr>
      </w:pPr>
    </w:p>
    <w:p w14:paraId="33EB871E" w14:textId="77777777" w:rsidR="002F4259" w:rsidRPr="00CE332D" w:rsidRDefault="002F4259" w:rsidP="00E20346">
      <w:pPr>
        <w:tabs>
          <w:tab w:val="left" w:pos="567"/>
          <w:tab w:val="left" w:pos="1843"/>
        </w:tabs>
        <w:spacing w:after="0" w:line="360" w:lineRule="auto"/>
        <w:jc w:val="center"/>
        <w:rPr>
          <w:rFonts w:ascii="Times New Roman" w:hAnsi="Times New Roman" w:cs="Times New Roman"/>
          <w:b/>
          <w:bCs/>
          <w:iCs/>
          <w:sz w:val="28"/>
          <w:szCs w:val="28"/>
        </w:rPr>
      </w:pPr>
    </w:p>
    <w:p w14:paraId="5840AC2C" w14:textId="77777777" w:rsidR="002F4259" w:rsidRPr="00CE332D" w:rsidRDefault="002F4259" w:rsidP="00E20346">
      <w:pPr>
        <w:tabs>
          <w:tab w:val="left" w:pos="567"/>
          <w:tab w:val="left" w:pos="1843"/>
        </w:tabs>
        <w:spacing w:after="0" w:line="360" w:lineRule="auto"/>
        <w:jc w:val="center"/>
        <w:rPr>
          <w:rFonts w:ascii="Times New Roman" w:hAnsi="Times New Roman" w:cs="Times New Roman"/>
          <w:b/>
          <w:bCs/>
          <w:iCs/>
          <w:sz w:val="28"/>
          <w:szCs w:val="28"/>
        </w:rPr>
        <w:sectPr w:rsidR="002F4259" w:rsidRPr="00CE332D" w:rsidSect="0021189B">
          <w:headerReference w:type="default" r:id="rId147"/>
          <w:pgSz w:w="16840" w:h="11907" w:orient="landscape" w:code="9"/>
          <w:pgMar w:top="567" w:right="567" w:bottom="567" w:left="567" w:header="284" w:footer="284" w:gutter="0"/>
          <w:pgNumType w:start="1"/>
          <w:cols w:space="720"/>
          <w:docGrid w:linePitch="360"/>
        </w:sectPr>
      </w:pPr>
    </w:p>
    <w:tbl>
      <w:tblPr>
        <w:tblStyle w:val="TableGrid"/>
        <w:tblW w:w="0" w:type="auto"/>
        <w:jc w:val="center"/>
        <w:tblLook w:val="04A0" w:firstRow="1" w:lastRow="0" w:firstColumn="1" w:lastColumn="0" w:noHBand="0" w:noVBand="1"/>
      </w:tblPr>
      <w:tblGrid>
        <w:gridCol w:w="15049"/>
      </w:tblGrid>
      <w:tr w:rsidR="002F4259" w:rsidRPr="00CE332D" w14:paraId="5150FC39" w14:textId="77777777" w:rsidTr="00635D2D">
        <w:trPr>
          <w:jc w:val="center"/>
        </w:trPr>
        <w:tc>
          <w:tcPr>
            <w:tcW w:w="15049" w:type="dxa"/>
            <w:tcBorders>
              <w:top w:val="thinThickSmallGap" w:sz="24" w:space="0" w:color="auto"/>
              <w:left w:val="thinThickSmallGap" w:sz="24" w:space="0" w:color="auto"/>
              <w:bottom w:val="thinThickSmallGap" w:sz="24" w:space="0" w:color="auto"/>
              <w:right w:val="thinThickSmallGap" w:sz="24" w:space="0" w:color="auto"/>
            </w:tcBorders>
          </w:tcPr>
          <w:p w14:paraId="3B315B31" w14:textId="77777777" w:rsidR="002F4259" w:rsidRPr="00CE332D" w:rsidRDefault="002F4259" w:rsidP="00E20346">
            <w:pPr>
              <w:tabs>
                <w:tab w:val="left" w:pos="1843"/>
              </w:tabs>
            </w:pPr>
          </w:p>
          <w:p w14:paraId="6F8437A5" w14:textId="77777777" w:rsidR="002F4259" w:rsidRPr="00CE332D" w:rsidRDefault="002F4259" w:rsidP="00E20346">
            <w:pPr>
              <w:tabs>
                <w:tab w:val="left" w:pos="1843"/>
              </w:tabs>
            </w:pPr>
          </w:p>
          <w:p w14:paraId="3E57B4C5" w14:textId="77777777" w:rsidR="002F4259" w:rsidRPr="00CE332D" w:rsidRDefault="002F4259" w:rsidP="00E20346">
            <w:pPr>
              <w:tabs>
                <w:tab w:val="left" w:pos="1843"/>
              </w:tabs>
            </w:pPr>
          </w:p>
          <w:p w14:paraId="45BEBEE9" w14:textId="77777777" w:rsidR="002F4259" w:rsidRPr="00CE332D" w:rsidRDefault="002F4259" w:rsidP="00E20346">
            <w:pPr>
              <w:tabs>
                <w:tab w:val="left" w:pos="1843"/>
              </w:tabs>
            </w:pPr>
          </w:p>
          <w:p w14:paraId="41AEC636" w14:textId="77777777" w:rsidR="002F4259" w:rsidRPr="00CE332D" w:rsidRDefault="002F4259" w:rsidP="00E20346">
            <w:pPr>
              <w:tabs>
                <w:tab w:val="left" w:pos="1843"/>
              </w:tabs>
            </w:pPr>
          </w:p>
          <w:p w14:paraId="68F6F017" w14:textId="77777777" w:rsidR="002F4259" w:rsidRPr="00CE332D" w:rsidRDefault="002F4259" w:rsidP="00E20346">
            <w:pPr>
              <w:tabs>
                <w:tab w:val="left" w:pos="1843"/>
              </w:tabs>
              <w:jc w:val="center"/>
              <w:rPr>
                <w:b/>
                <w:bCs/>
                <w:sz w:val="50"/>
                <w:szCs w:val="50"/>
              </w:rPr>
            </w:pPr>
            <w:r w:rsidRPr="00CE332D">
              <w:rPr>
                <w:b/>
                <w:bCs/>
                <w:sz w:val="50"/>
                <w:szCs w:val="50"/>
              </w:rPr>
              <w:t>BỆNH ÁN NGHIÊN CỨU</w:t>
            </w:r>
          </w:p>
          <w:p w14:paraId="64658077" w14:textId="77777777" w:rsidR="002F4259" w:rsidRPr="00CE332D" w:rsidRDefault="002F4259" w:rsidP="00E20346">
            <w:pPr>
              <w:tabs>
                <w:tab w:val="left" w:pos="567"/>
                <w:tab w:val="left" w:pos="1343"/>
                <w:tab w:val="left" w:pos="1843"/>
              </w:tabs>
              <w:jc w:val="center"/>
              <w:rPr>
                <w:rFonts w:cstheme="minorHAnsi"/>
                <w:b/>
                <w:bCs/>
                <w:spacing w:val="-4"/>
                <w:sz w:val="32"/>
                <w:szCs w:val="32"/>
              </w:rPr>
            </w:pPr>
            <w:r w:rsidRPr="00CE332D">
              <w:rPr>
                <w:rFonts w:cstheme="minorHAnsi"/>
                <w:b/>
                <w:bCs/>
                <w:sz w:val="32"/>
                <w:szCs w:val="32"/>
              </w:rPr>
              <w:t xml:space="preserve">CHO ĐỀ TÀI: </w:t>
            </w:r>
            <w:r w:rsidRPr="00CE332D">
              <w:rPr>
                <w:rFonts w:cstheme="minorHAnsi"/>
                <w:b/>
                <w:bCs/>
                <w:spacing w:val="-4"/>
                <w:sz w:val="32"/>
                <w:szCs w:val="32"/>
              </w:rPr>
              <w:t>NGHIÊN CỨU HIỆU QUẢ CỦA TẾ BÀO GỐC TRUNG MÔ VÀ THỂ TIẾT TRÊN ĐỘNG VẬT</w:t>
            </w:r>
          </w:p>
          <w:p w14:paraId="24FE3477" w14:textId="77777777" w:rsidR="002F4259" w:rsidRPr="00CE332D" w:rsidRDefault="002F4259" w:rsidP="00E20346">
            <w:pPr>
              <w:tabs>
                <w:tab w:val="left" w:pos="567"/>
                <w:tab w:val="left" w:pos="1343"/>
                <w:tab w:val="left" w:pos="1843"/>
              </w:tabs>
              <w:jc w:val="center"/>
              <w:rPr>
                <w:rFonts w:cstheme="minorHAnsi"/>
                <w:b/>
                <w:bCs/>
                <w:spacing w:val="-4"/>
                <w:sz w:val="32"/>
                <w:szCs w:val="32"/>
              </w:rPr>
            </w:pPr>
            <w:r w:rsidRPr="00CE332D">
              <w:rPr>
                <w:rFonts w:cstheme="minorHAnsi"/>
                <w:b/>
                <w:bCs/>
                <w:spacing w:val="-4"/>
                <w:sz w:val="32"/>
                <w:szCs w:val="32"/>
              </w:rPr>
              <w:t>ĐƯỢC GÂY BỆNH THEO MÔ HÌNH BỆNH ALZHEIMER</w:t>
            </w:r>
          </w:p>
          <w:p w14:paraId="472F8DE6" w14:textId="77777777" w:rsidR="002F4259" w:rsidRPr="00CE332D" w:rsidRDefault="002F4259" w:rsidP="00E20346">
            <w:pPr>
              <w:tabs>
                <w:tab w:val="left" w:pos="567"/>
                <w:tab w:val="left" w:pos="1343"/>
                <w:tab w:val="left" w:pos="1843"/>
              </w:tabs>
              <w:spacing w:before="80" w:after="80" w:line="340" w:lineRule="exact"/>
              <w:jc w:val="center"/>
              <w:rPr>
                <w:rFonts w:ascii="Times New Roman" w:hAnsi="Times New Roman" w:cs="Times New Roman"/>
                <w:b/>
                <w:spacing w:val="-4"/>
                <w:sz w:val="26"/>
                <w:szCs w:val="26"/>
              </w:rPr>
            </w:pPr>
          </w:p>
          <w:p w14:paraId="06639423" w14:textId="77777777" w:rsidR="002F4259" w:rsidRPr="00CE332D" w:rsidRDefault="002F4259" w:rsidP="00E20346">
            <w:pPr>
              <w:tabs>
                <w:tab w:val="left" w:pos="567"/>
                <w:tab w:val="left" w:pos="1343"/>
                <w:tab w:val="left" w:pos="1843"/>
              </w:tabs>
              <w:spacing w:before="80" w:after="80" w:line="340" w:lineRule="exact"/>
              <w:jc w:val="center"/>
              <w:rPr>
                <w:rFonts w:ascii="Times New Roman" w:hAnsi="Times New Roman" w:cs="Times New Roman"/>
                <w:b/>
                <w:spacing w:val="-4"/>
                <w:sz w:val="26"/>
                <w:szCs w:val="26"/>
              </w:rPr>
            </w:pPr>
          </w:p>
          <w:p w14:paraId="3536C58D" w14:textId="77777777" w:rsidR="002F4259" w:rsidRPr="00CE332D" w:rsidRDefault="002F4259" w:rsidP="00E20346">
            <w:pPr>
              <w:tabs>
                <w:tab w:val="left" w:pos="567"/>
                <w:tab w:val="left" w:pos="1343"/>
                <w:tab w:val="left" w:pos="1843"/>
              </w:tabs>
              <w:spacing w:before="40" w:after="40" w:line="340" w:lineRule="exact"/>
              <w:jc w:val="center"/>
              <w:rPr>
                <w:rFonts w:cstheme="minorHAnsi"/>
                <w:b/>
                <w:sz w:val="32"/>
                <w:szCs w:val="32"/>
              </w:rPr>
            </w:pPr>
            <w:r w:rsidRPr="00CE332D">
              <w:rPr>
                <w:rFonts w:cstheme="minorHAnsi"/>
                <w:b/>
                <w:sz w:val="32"/>
                <w:szCs w:val="32"/>
              </w:rPr>
              <w:t>Chuyên ngành: Khoa học Thần kinh</w:t>
            </w:r>
          </w:p>
          <w:p w14:paraId="11458CF7" w14:textId="77777777" w:rsidR="002F4259" w:rsidRPr="00CE332D" w:rsidRDefault="002F4259" w:rsidP="00E20346">
            <w:pPr>
              <w:tabs>
                <w:tab w:val="left" w:pos="567"/>
                <w:tab w:val="left" w:pos="1343"/>
                <w:tab w:val="left" w:pos="1843"/>
              </w:tabs>
              <w:spacing w:before="40" w:after="40" w:line="340" w:lineRule="exact"/>
              <w:rPr>
                <w:rFonts w:cstheme="minorHAnsi"/>
                <w:b/>
                <w:sz w:val="32"/>
                <w:szCs w:val="32"/>
              </w:rPr>
            </w:pPr>
            <w:r w:rsidRPr="00CE332D">
              <w:rPr>
                <w:rFonts w:cstheme="minorHAnsi"/>
                <w:b/>
                <w:sz w:val="32"/>
                <w:szCs w:val="32"/>
              </w:rPr>
              <w:t xml:space="preserve">                                                                       Mã số               : 9720158</w:t>
            </w:r>
          </w:p>
          <w:p w14:paraId="343D91EF" w14:textId="77777777" w:rsidR="002F4259" w:rsidRPr="00CE332D" w:rsidRDefault="002F4259" w:rsidP="00E20346">
            <w:pPr>
              <w:tabs>
                <w:tab w:val="left" w:pos="567"/>
                <w:tab w:val="left" w:pos="1343"/>
                <w:tab w:val="left" w:pos="1843"/>
              </w:tabs>
              <w:spacing w:before="40" w:after="40" w:line="340" w:lineRule="exact"/>
              <w:rPr>
                <w:rFonts w:cstheme="minorHAnsi"/>
                <w:b/>
                <w:sz w:val="32"/>
                <w:szCs w:val="32"/>
              </w:rPr>
            </w:pPr>
          </w:p>
          <w:p w14:paraId="39144C20" w14:textId="77777777" w:rsidR="002F4259" w:rsidRPr="00CE332D" w:rsidRDefault="002F4259" w:rsidP="00E20346">
            <w:pPr>
              <w:tabs>
                <w:tab w:val="left" w:pos="567"/>
                <w:tab w:val="left" w:pos="1343"/>
                <w:tab w:val="left" w:pos="1843"/>
              </w:tabs>
              <w:spacing w:before="40" w:after="40" w:line="340" w:lineRule="exact"/>
              <w:rPr>
                <w:rFonts w:cstheme="minorHAnsi"/>
                <w:b/>
                <w:sz w:val="32"/>
                <w:szCs w:val="32"/>
              </w:rPr>
            </w:pPr>
          </w:p>
          <w:p w14:paraId="5AB93A58" w14:textId="77777777" w:rsidR="002F4259" w:rsidRPr="00CE332D" w:rsidRDefault="002F4259" w:rsidP="00E20346">
            <w:pPr>
              <w:tabs>
                <w:tab w:val="left" w:pos="567"/>
                <w:tab w:val="left" w:pos="1343"/>
                <w:tab w:val="left" w:pos="1843"/>
              </w:tabs>
              <w:spacing w:before="40" w:after="40" w:line="340" w:lineRule="exact"/>
              <w:rPr>
                <w:rFonts w:cstheme="minorHAnsi"/>
                <w:b/>
                <w:sz w:val="32"/>
                <w:szCs w:val="32"/>
              </w:rPr>
            </w:pPr>
          </w:p>
          <w:p w14:paraId="154582B3" w14:textId="37D5D129" w:rsidR="002F4259" w:rsidRPr="00CE332D" w:rsidRDefault="002F4259" w:rsidP="00E20346">
            <w:pPr>
              <w:tabs>
                <w:tab w:val="left" w:pos="567"/>
                <w:tab w:val="left" w:pos="1343"/>
                <w:tab w:val="left" w:pos="1843"/>
              </w:tabs>
              <w:spacing w:before="40" w:after="40" w:line="340" w:lineRule="exact"/>
              <w:rPr>
                <w:rFonts w:cstheme="minorHAnsi"/>
                <w:bCs/>
                <w:sz w:val="18"/>
                <w:szCs w:val="18"/>
              </w:rPr>
            </w:pPr>
            <w:r w:rsidRPr="00CE332D">
              <w:rPr>
                <w:rFonts w:cstheme="minorHAnsi"/>
                <w:b/>
                <w:sz w:val="32"/>
                <w:szCs w:val="32"/>
              </w:rPr>
              <w:t>NỘI DUNG NGHIÊN CỨU: NGHIÊN CỨU TÍNH KÍCH KÍCH MẠCH MÁU, KÍCH THÍCH CƠ CỦA TẾ BÀO GỐC, THỂ TIẾT</w:t>
            </w:r>
          </w:p>
          <w:p w14:paraId="26B3B7AA" w14:textId="77777777" w:rsidR="002F4259" w:rsidRPr="00CE332D" w:rsidRDefault="002F4259" w:rsidP="00E20346">
            <w:pPr>
              <w:tabs>
                <w:tab w:val="left" w:pos="567"/>
                <w:tab w:val="left" w:pos="1343"/>
                <w:tab w:val="left" w:pos="1843"/>
              </w:tabs>
              <w:spacing w:before="40" w:after="40" w:line="340" w:lineRule="exact"/>
              <w:rPr>
                <w:rFonts w:cstheme="minorHAnsi"/>
                <w:b/>
                <w:bCs/>
                <w:sz w:val="18"/>
                <w:szCs w:val="18"/>
              </w:rPr>
            </w:pPr>
          </w:p>
          <w:p w14:paraId="5799B5CB" w14:textId="77777777" w:rsidR="002F4259" w:rsidRPr="00CE332D" w:rsidRDefault="002F4259" w:rsidP="00E20346">
            <w:pPr>
              <w:tabs>
                <w:tab w:val="left" w:pos="567"/>
                <w:tab w:val="left" w:pos="1343"/>
                <w:tab w:val="left" w:pos="1843"/>
              </w:tabs>
              <w:spacing w:before="40" w:after="40" w:line="340" w:lineRule="exact"/>
              <w:jc w:val="center"/>
              <w:rPr>
                <w:rFonts w:cstheme="minorHAnsi"/>
                <w:b/>
                <w:sz w:val="32"/>
                <w:szCs w:val="32"/>
              </w:rPr>
            </w:pPr>
          </w:p>
          <w:p w14:paraId="3EE02010" w14:textId="77777777" w:rsidR="002F4259" w:rsidRPr="00CE332D" w:rsidRDefault="002F4259" w:rsidP="00E20346">
            <w:pPr>
              <w:tabs>
                <w:tab w:val="left" w:pos="567"/>
                <w:tab w:val="left" w:pos="1343"/>
                <w:tab w:val="left" w:pos="1843"/>
              </w:tabs>
              <w:spacing w:before="40" w:after="40" w:line="340" w:lineRule="exact"/>
              <w:jc w:val="center"/>
              <w:rPr>
                <w:rFonts w:cstheme="minorHAnsi"/>
                <w:b/>
                <w:sz w:val="32"/>
                <w:szCs w:val="32"/>
              </w:rPr>
            </w:pPr>
          </w:p>
          <w:p w14:paraId="373ACE32" w14:textId="77777777" w:rsidR="002F4259" w:rsidRPr="00CE332D" w:rsidRDefault="002F4259" w:rsidP="00E20346">
            <w:pPr>
              <w:tabs>
                <w:tab w:val="left" w:pos="567"/>
                <w:tab w:val="left" w:pos="1343"/>
                <w:tab w:val="left" w:pos="1843"/>
              </w:tabs>
              <w:spacing w:before="40" w:after="40" w:line="340" w:lineRule="exact"/>
              <w:jc w:val="center"/>
              <w:rPr>
                <w:rFonts w:cstheme="minorHAnsi"/>
                <w:b/>
                <w:sz w:val="32"/>
                <w:szCs w:val="32"/>
              </w:rPr>
            </w:pPr>
          </w:p>
          <w:p w14:paraId="66051979" w14:textId="77777777" w:rsidR="002F4259" w:rsidRPr="00CE332D" w:rsidRDefault="002F4259" w:rsidP="00E20346">
            <w:pPr>
              <w:tabs>
                <w:tab w:val="left" w:pos="567"/>
                <w:tab w:val="left" w:pos="1343"/>
                <w:tab w:val="left" w:pos="1843"/>
              </w:tabs>
              <w:spacing w:before="40" w:after="40" w:line="340" w:lineRule="exact"/>
              <w:jc w:val="center"/>
              <w:rPr>
                <w:rFonts w:cstheme="minorHAnsi"/>
                <w:b/>
                <w:sz w:val="32"/>
                <w:szCs w:val="32"/>
              </w:rPr>
            </w:pPr>
            <w:r w:rsidRPr="00CE332D">
              <w:rPr>
                <w:rFonts w:cstheme="minorHAnsi"/>
                <w:b/>
                <w:sz w:val="32"/>
                <w:szCs w:val="32"/>
              </w:rPr>
              <w:t xml:space="preserve">ĐỘNG VẬT: </w:t>
            </w:r>
            <w:r w:rsidRPr="00CE332D">
              <w:rPr>
                <w:rFonts w:cstheme="minorHAnsi"/>
                <w:bCs/>
                <w:sz w:val="18"/>
                <w:szCs w:val="18"/>
              </w:rPr>
              <w:t>………………………………………………………………………………</w:t>
            </w:r>
          </w:p>
          <w:p w14:paraId="6CAF1178" w14:textId="77777777" w:rsidR="002F4259" w:rsidRPr="00CE332D" w:rsidRDefault="002F4259" w:rsidP="00E20346">
            <w:pPr>
              <w:tabs>
                <w:tab w:val="left" w:pos="567"/>
                <w:tab w:val="left" w:pos="1343"/>
                <w:tab w:val="left" w:pos="1843"/>
              </w:tabs>
              <w:spacing w:before="40" w:after="40" w:line="340" w:lineRule="exact"/>
              <w:rPr>
                <w:rFonts w:ascii="Times New Roman" w:hAnsi="Times New Roman" w:cs="Times New Roman"/>
                <w:b/>
                <w:sz w:val="26"/>
                <w:szCs w:val="26"/>
              </w:rPr>
            </w:pPr>
          </w:p>
          <w:p w14:paraId="133E129F" w14:textId="77777777" w:rsidR="002F4259" w:rsidRPr="00CE332D" w:rsidRDefault="002F4259" w:rsidP="00E20346">
            <w:pPr>
              <w:tabs>
                <w:tab w:val="left" w:pos="567"/>
                <w:tab w:val="left" w:pos="1343"/>
                <w:tab w:val="left" w:pos="1843"/>
              </w:tabs>
              <w:spacing w:before="40" w:after="40" w:line="340" w:lineRule="exact"/>
              <w:rPr>
                <w:rFonts w:ascii="Times New Roman" w:hAnsi="Times New Roman" w:cs="Times New Roman"/>
                <w:b/>
                <w:sz w:val="26"/>
                <w:szCs w:val="26"/>
              </w:rPr>
            </w:pPr>
          </w:p>
          <w:p w14:paraId="4F5D1223" w14:textId="77777777" w:rsidR="002F4259" w:rsidRPr="00CE332D" w:rsidRDefault="002F4259" w:rsidP="00E20346">
            <w:pPr>
              <w:tabs>
                <w:tab w:val="left" w:pos="567"/>
                <w:tab w:val="left" w:pos="1343"/>
                <w:tab w:val="left" w:pos="1843"/>
              </w:tabs>
              <w:spacing w:before="40" w:after="40" w:line="340" w:lineRule="exact"/>
              <w:rPr>
                <w:rFonts w:cstheme="minorHAnsi"/>
                <w:b/>
                <w:sz w:val="32"/>
                <w:szCs w:val="32"/>
              </w:rPr>
            </w:pPr>
            <w:r w:rsidRPr="00CE332D">
              <w:rPr>
                <w:rFonts w:ascii="Times New Roman" w:hAnsi="Times New Roman" w:cs="Times New Roman"/>
                <w:b/>
                <w:sz w:val="26"/>
                <w:szCs w:val="26"/>
              </w:rPr>
              <w:t xml:space="preserve">                                                                             </w:t>
            </w:r>
          </w:p>
          <w:p w14:paraId="408DA148" w14:textId="77777777" w:rsidR="002F4259" w:rsidRPr="00CE332D" w:rsidRDefault="002F4259" w:rsidP="00E20346">
            <w:pPr>
              <w:tabs>
                <w:tab w:val="left" w:pos="1843"/>
              </w:tabs>
              <w:jc w:val="center"/>
              <w:rPr>
                <w:b/>
                <w:bCs/>
                <w:sz w:val="32"/>
                <w:szCs w:val="32"/>
              </w:rPr>
            </w:pPr>
            <w:r w:rsidRPr="00CE332D">
              <w:rPr>
                <w:b/>
                <w:bCs/>
                <w:sz w:val="32"/>
                <w:szCs w:val="32"/>
              </w:rPr>
              <w:t>NGÀY THÍ NGHIỆM:</w:t>
            </w:r>
            <w:r w:rsidRPr="00CE332D">
              <w:rPr>
                <w:b/>
                <w:bCs/>
                <w:sz w:val="18"/>
                <w:szCs w:val="18"/>
              </w:rPr>
              <w:t xml:space="preserve"> </w:t>
            </w:r>
            <w:r w:rsidRPr="00CE332D">
              <w:rPr>
                <w:sz w:val="18"/>
                <w:szCs w:val="18"/>
              </w:rPr>
              <w:t>………………………………………………………………………………………………………………………………….</w:t>
            </w:r>
          </w:p>
          <w:p w14:paraId="14711576" w14:textId="77777777" w:rsidR="002F4259" w:rsidRPr="00CE332D" w:rsidRDefault="002F4259" w:rsidP="00E20346">
            <w:pPr>
              <w:tabs>
                <w:tab w:val="left" w:pos="1843"/>
              </w:tabs>
              <w:jc w:val="center"/>
            </w:pPr>
          </w:p>
        </w:tc>
      </w:tr>
    </w:tbl>
    <w:p w14:paraId="2AE904EE" w14:textId="35275B27" w:rsidR="002F4259" w:rsidRPr="00CE332D" w:rsidRDefault="002F4259" w:rsidP="00E20346">
      <w:pPr>
        <w:tabs>
          <w:tab w:val="left" w:pos="1843"/>
        </w:tabs>
        <w:spacing w:after="0" w:line="360" w:lineRule="auto"/>
        <w:jc w:val="both"/>
        <w:rPr>
          <w:rFonts w:ascii="Times New Roman" w:hAnsi="Times New Roman" w:cs="Times New Roman"/>
          <w:b/>
          <w:sz w:val="26"/>
          <w:szCs w:val="26"/>
        </w:rPr>
      </w:pPr>
      <w:r w:rsidRPr="00CE332D">
        <w:rPr>
          <w:rFonts w:ascii="Times New Roman" w:hAnsi="Times New Roman" w:cs="Times New Roman"/>
          <w:b/>
          <w:sz w:val="26"/>
          <w:szCs w:val="26"/>
        </w:rPr>
        <w:lastRenderedPageBreak/>
        <w:t>I. Thông tin chung</w:t>
      </w:r>
    </w:p>
    <w:p w14:paraId="486ED95B" w14:textId="77777777" w:rsidR="002F4259" w:rsidRPr="00CE332D" w:rsidRDefault="002F4259" w:rsidP="00E20346">
      <w:pPr>
        <w:tabs>
          <w:tab w:val="left" w:pos="1843"/>
        </w:tabs>
        <w:spacing w:after="0" w:line="360" w:lineRule="auto"/>
        <w:jc w:val="both"/>
        <w:rPr>
          <w:rFonts w:ascii="Times New Roman" w:hAnsi="Times New Roman" w:cs="Times New Roman"/>
          <w:b/>
          <w:sz w:val="20"/>
          <w:szCs w:val="20"/>
        </w:rPr>
      </w:pPr>
      <w:r w:rsidRPr="00CE332D">
        <w:rPr>
          <w:rFonts w:ascii="Times New Roman" w:hAnsi="Times New Roman" w:cs="Times New Roman"/>
          <w:b/>
          <w:sz w:val="26"/>
          <w:szCs w:val="26"/>
        </w:rPr>
        <w:t xml:space="preserve">1. Mã số </w:t>
      </w:r>
      <w:r w:rsidRPr="00CE332D">
        <w:rPr>
          <w:rFonts w:ascii="Times New Roman" w:hAnsi="Times New Roman" w:cs="Times New Roman"/>
          <w:i/>
          <w:sz w:val="20"/>
          <w:szCs w:val="20"/>
        </w:rPr>
        <w:t>(gồm phần chữ và số: Phần chữ viết tắt chữ cái đầu của nhóm, phần số là số thứ tự trong nhóm)</w:t>
      </w:r>
      <w:r w:rsidRPr="00CE332D">
        <w:rPr>
          <w:rFonts w:ascii="Times New Roman" w:hAnsi="Times New Roman" w:cs="Times New Roman"/>
          <w:sz w:val="20"/>
          <w:szCs w:val="20"/>
        </w:rPr>
        <w:t xml:space="preserve">: </w:t>
      </w:r>
    </w:p>
    <w:p w14:paraId="5F95490E" w14:textId="77777777" w:rsidR="002F4259" w:rsidRPr="00CE332D" w:rsidRDefault="002F4259" w:rsidP="00E20346">
      <w:pPr>
        <w:tabs>
          <w:tab w:val="left" w:pos="1843"/>
        </w:tabs>
        <w:spacing w:after="0" w:line="360" w:lineRule="auto"/>
        <w:jc w:val="both"/>
        <w:rPr>
          <w:rFonts w:ascii="Times New Roman" w:hAnsi="Times New Roman" w:cs="Times New Roman"/>
          <w:b/>
          <w:sz w:val="26"/>
          <w:szCs w:val="26"/>
        </w:rPr>
      </w:pPr>
      <w:r w:rsidRPr="00CE332D">
        <w:rPr>
          <w:rFonts w:ascii="Times New Roman" w:hAnsi="Times New Roman" w:cs="Times New Roman"/>
          <w:b/>
          <w:sz w:val="26"/>
          <w:szCs w:val="26"/>
        </w:rPr>
        <w:t>2. Số lồng:</w:t>
      </w:r>
      <w:r w:rsidRPr="00CE332D">
        <w:rPr>
          <w:rFonts w:ascii="Times New Roman" w:hAnsi="Times New Roman" w:cs="Times New Roman"/>
          <w:i/>
          <w:sz w:val="20"/>
          <w:szCs w:val="20"/>
        </w:rPr>
        <w:t xml:space="preserve"> </w:t>
      </w:r>
    </w:p>
    <w:p w14:paraId="7D20857C" w14:textId="77777777" w:rsidR="002F4259" w:rsidRPr="00CE332D" w:rsidRDefault="002F4259" w:rsidP="00E20346">
      <w:pPr>
        <w:tabs>
          <w:tab w:val="left" w:pos="1843"/>
        </w:tabs>
        <w:spacing w:after="0" w:line="360" w:lineRule="auto"/>
        <w:jc w:val="both"/>
        <w:rPr>
          <w:rFonts w:ascii="Times New Roman" w:hAnsi="Times New Roman" w:cs="Times New Roman"/>
          <w:b/>
          <w:sz w:val="26"/>
          <w:szCs w:val="26"/>
        </w:rPr>
      </w:pPr>
      <w:r w:rsidRPr="00CE332D">
        <w:rPr>
          <w:rFonts w:ascii="Times New Roman" w:hAnsi="Times New Roman" w:cs="Times New Roman"/>
          <w:b/>
          <w:sz w:val="26"/>
          <w:szCs w:val="26"/>
        </w:rPr>
        <w:t xml:space="preserve">3. Giới: </w:t>
      </w:r>
    </w:p>
    <w:p w14:paraId="63ADD95C" w14:textId="77777777" w:rsidR="002F4259" w:rsidRPr="00CE332D" w:rsidRDefault="002F4259" w:rsidP="00E20346">
      <w:pPr>
        <w:tabs>
          <w:tab w:val="left" w:pos="1843"/>
        </w:tabs>
        <w:spacing w:after="0" w:line="360" w:lineRule="auto"/>
        <w:jc w:val="both"/>
        <w:rPr>
          <w:rFonts w:ascii="Times New Roman" w:hAnsi="Times New Roman" w:cs="Times New Roman"/>
          <w:b/>
          <w:sz w:val="26"/>
          <w:szCs w:val="26"/>
        </w:rPr>
      </w:pPr>
      <w:r w:rsidRPr="00CE332D">
        <w:rPr>
          <w:rFonts w:ascii="Times New Roman" w:hAnsi="Times New Roman" w:cs="Times New Roman"/>
          <w:b/>
          <w:sz w:val="26"/>
          <w:szCs w:val="26"/>
        </w:rPr>
        <w:t>4. Tình trạng trước thí nghiệm</w:t>
      </w:r>
    </w:p>
    <w:tbl>
      <w:tblPr>
        <w:tblW w:w="153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851"/>
        <w:gridCol w:w="709"/>
        <w:gridCol w:w="565"/>
        <w:gridCol w:w="709"/>
        <w:gridCol w:w="709"/>
        <w:gridCol w:w="709"/>
        <w:gridCol w:w="709"/>
        <w:gridCol w:w="709"/>
        <w:gridCol w:w="709"/>
        <w:gridCol w:w="711"/>
        <w:gridCol w:w="707"/>
        <w:gridCol w:w="715"/>
        <w:gridCol w:w="851"/>
        <w:gridCol w:w="702"/>
        <w:gridCol w:w="850"/>
        <w:gridCol w:w="1701"/>
        <w:gridCol w:w="1559"/>
      </w:tblGrid>
      <w:tr w:rsidR="00CE332D" w:rsidRPr="00CE332D" w14:paraId="223541DE" w14:textId="77777777" w:rsidTr="00292CB3">
        <w:trPr>
          <w:trHeight w:val="398"/>
          <w:jc w:val="center"/>
        </w:trPr>
        <w:tc>
          <w:tcPr>
            <w:tcW w:w="1129" w:type="dxa"/>
            <w:vMerge w:val="restart"/>
            <w:vAlign w:val="center"/>
          </w:tcPr>
          <w:p w14:paraId="1F788D3E" w14:textId="77777777" w:rsidR="002F4259" w:rsidRPr="00CE332D" w:rsidRDefault="002F4259" w:rsidP="00E20346">
            <w:pPr>
              <w:tabs>
                <w:tab w:val="left" w:pos="1843"/>
              </w:tabs>
              <w:spacing w:after="0" w:line="240" w:lineRule="auto"/>
              <w:jc w:val="center"/>
              <w:rPr>
                <w:rFonts w:ascii="Times New Roman" w:hAnsi="Times New Roman" w:cs="Times New Roman"/>
                <w:b/>
              </w:rPr>
            </w:pPr>
            <w:r w:rsidRPr="00CE332D">
              <w:rPr>
                <w:rFonts w:ascii="Times New Roman" w:hAnsi="Times New Roman" w:cs="Times New Roman"/>
                <w:b/>
              </w:rPr>
              <w:t>Thời gian</w:t>
            </w:r>
          </w:p>
        </w:tc>
        <w:tc>
          <w:tcPr>
            <w:tcW w:w="14175" w:type="dxa"/>
            <w:gridSpan w:val="17"/>
            <w:vAlign w:val="center"/>
          </w:tcPr>
          <w:p w14:paraId="6ECF4FCC" w14:textId="77777777" w:rsidR="002F4259" w:rsidRPr="00CE332D" w:rsidRDefault="002F4259" w:rsidP="00E20346">
            <w:pPr>
              <w:tabs>
                <w:tab w:val="left" w:pos="1843"/>
              </w:tabs>
              <w:spacing w:after="0" w:line="240" w:lineRule="auto"/>
              <w:jc w:val="center"/>
              <w:rPr>
                <w:rFonts w:ascii="Times New Roman" w:hAnsi="Times New Roman" w:cs="Times New Roman"/>
                <w:b/>
              </w:rPr>
            </w:pPr>
            <w:r w:rsidRPr="00CE332D">
              <w:rPr>
                <w:rFonts w:ascii="Times New Roman" w:hAnsi="Times New Roman" w:cs="Times New Roman"/>
                <w:b/>
              </w:rPr>
              <w:t xml:space="preserve">Tình trạng </w:t>
            </w:r>
            <w:r w:rsidRPr="00CE332D">
              <w:rPr>
                <w:rFonts w:ascii="Times New Roman" w:hAnsi="Times New Roman" w:cs="Times New Roman"/>
                <w:i/>
              </w:rPr>
              <w:t>(Bình thường ghi 1; bất thường ghi 2 và mô tả chi tiết)</w:t>
            </w:r>
          </w:p>
        </w:tc>
      </w:tr>
      <w:tr w:rsidR="00CE332D" w:rsidRPr="00CE332D" w14:paraId="1DD61555" w14:textId="77777777" w:rsidTr="00292CB3">
        <w:trPr>
          <w:trHeight w:val="275"/>
          <w:jc w:val="center"/>
        </w:trPr>
        <w:tc>
          <w:tcPr>
            <w:tcW w:w="1129" w:type="dxa"/>
            <w:vMerge/>
            <w:vAlign w:val="center"/>
          </w:tcPr>
          <w:p w14:paraId="702CA5C1" w14:textId="77777777" w:rsidR="002F4259" w:rsidRPr="00CE332D" w:rsidRDefault="002F4259" w:rsidP="00E20346">
            <w:pPr>
              <w:tabs>
                <w:tab w:val="left" w:pos="1843"/>
              </w:tabs>
              <w:spacing w:after="0" w:line="240" w:lineRule="auto"/>
              <w:jc w:val="center"/>
              <w:rPr>
                <w:rFonts w:ascii="Times New Roman" w:hAnsi="Times New Roman" w:cs="Times New Roman"/>
                <w:b/>
              </w:rPr>
            </w:pPr>
          </w:p>
        </w:tc>
        <w:tc>
          <w:tcPr>
            <w:tcW w:w="851" w:type="dxa"/>
            <w:vMerge w:val="restart"/>
            <w:vAlign w:val="center"/>
          </w:tcPr>
          <w:p w14:paraId="7BDFE195" w14:textId="77777777" w:rsidR="002F4259" w:rsidRPr="00CE332D" w:rsidRDefault="002F4259" w:rsidP="00E20346">
            <w:pPr>
              <w:tabs>
                <w:tab w:val="left" w:pos="1843"/>
              </w:tabs>
              <w:spacing w:after="0" w:line="240" w:lineRule="auto"/>
              <w:jc w:val="center"/>
              <w:rPr>
                <w:rFonts w:ascii="Times New Roman" w:hAnsi="Times New Roman" w:cs="Times New Roman"/>
                <w:b/>
                <w:bCs/>
                <w:i/>
              </w:rPr>
            </w:pPr>
            <w:r w:rsidRPr="00CE332D">
              <w:rPr>
                <w:rFonts w:ascii="Times New Roman" w:hAnsi="Times New Roman" w:cs="Times New Roman"/>
                <w:b/>
                <w:bCs/>
                <w:i/>
              </w:rPr>
              <w:t>Trọng lượng</w:t>
            </w:r>
          </w:p>
        </w:tc>
        <w:tc>
          <w:tcPr>
            <w:tcW w:w="2692" w:type="dxa"/>
            <w:gridSpan w:val="4"/>
            <w:tcBorders>
              <w:bottom w:val="single" w:sz="4" w:space="0" w:color="auto"/>
            </w:tcBorders>
            <w:vAlign w:val="center"/>
          </w:tcPr>
          <w:p w14:paraId="56DE16BA" w14:textId="77777777" w:rsidR="002F4259" w:rsidRPr="00CE332D" w:rsidRDefault="002F4259" w:rsidP="00E20346">
            <w:pPr>
              <w:tabs>
                <w:tab w:val="left" w:pos="1843"/>
              </w:tabs>
              <w:spacing w:after="0" w:line="240" w:lineRule="auto"/>
              <w:jc w:val="center"/>
              <w:rPr>
                <w:rFonts w:ascii="Times New Roman" w:hAnsi="Times New Roman" w:cs="Times New Roman"/>
                <w:b/>
                <w:bCs/>
                <w:i/>
              </w:rPr>
            </w:pPr>
            <w:r w:rsidRPr="00CE332D">
              <w:rPr>
                <w:rFonts w:ascii="Times New Roman" w:hAnsi="Times New Roman" w:cs="Times New Roman"/>
                <w:b/>
                <w:bCs/>
                <w:i/>
              </w:rPr>
              <w:t>Nhiệt độ</w:t>
            </w:r>
          </w:p>
        </w:tc>
        <w:tc>
          <w:tcPr>
            <w:tcW w:w="4254" w:type="dxa"/>
            <w:gridSpan w:val="6"/>
            <w:vAlign w:val="center"/>
          </w:tcPr>
          <w:p w14:paraId="211AB251" w14:textId="77777777" w:rsidR="002F4259" w:rsidRPr="00CE332D" w:rsidRDefault="002F4259" w:rsidP="00E20346">
            <w:pPr>
              <w:tabs>
                <w:tab w:val="left" w:pos="1843"/>
              </w:tabs>
              <w:spacing w:after="0" w:line="240" w:lineRule="auto"/>
              <w:jc w:val="center"/>
              <w:rPr>
                <w:rFonts w:ascii="Times New Roman" w:hAnsi="Times New Roman" w:cs="Times New Roman"/>
                <w:b/>
                <w:i/>
              </w:rPr>
            </w:pPr>
            <w:r w:rsidRPr="00CE332D">
              <w:rPr>
                <w:rFonts w:ascii="Times New Roman" w:hAnsi="Times New Roman" w:cs="Times New Roman"/>
                <w:b/>
                <w:i/>
              </w:rPr>
              <w:t>Toàn thân</w:t>
            </w:r>
          </w:p>
        </w:tc>
        <w:tc>
          <w:tcPr>
            <w:tcW w:w="3118" w:type="dxa"/>
            <w:gridSpan w:val="4"/>
            <w:tcBorders>
              <w:bottom w:val="single" w:sz="4" w:space="0" w:color="auto"/>
            </w:tcBorders>
            <w:vAlign w:val="center"/>
          </w:tcPr>
          <w:p w14:paraId="1837919D" w14:textId="77777777" w:rsidR="002F4259" w:rsidRPr="00CE332D" w:rsidRDefault="002F4259" w:rsidP="00E20346">
            <w:pPr>
              <w:tabs>
                <w:tab w:val="left" w:pos="1843"/>
              </w:tabs>
              <w:spacing w:after="0" w:line="240" w:lineRule="auto"/>
              <w:jc w:val="center"/>
              <w:rPr>
                <w:rFonts w:ascii="Times New Roman" w:hAnsi="Times New Roman" w:cs="Times New Roman"/>
                <w:b/>
                <w:i/>
              </w:rPr>
            </w:pPr>
            <w:r w:rsidRPr="00CE332D">
              <w:rPr>
                <w:rFonts w:ascii="Times New Roman" w:hAnsi="Times New Roman" w:cs="Times New Roman"/>
                <w:b/>
                <w:i/>
              </w:rPr>
              <w:t>Tại chỗ</w:t>
            </w:r>
          </w:p>
        </w:tc>
        <w:tc>
          <w:tcPr>
            <w:tcW w:w="1701" w:type="dxa"/>
            <w:vMerge w:val="restart"/>
            <w:vAlign w:val="center"/>
          </w:tcPr>
          <w:p w14:paraId="26D9F2C1" w14:textId="77777777" w:rsidR="002F4259" w:rsidRPr="00CE332D" w:rsidRDefault="002F4259" w:rsidP="00E20346">
            <w:pPr>
              <w:tabs>
                <w:tab w:val="left" w:pos="1843"/>
              </w:tabs>
              <w:spacing w:after="0" w:line="240" w:lineRule="auto"/>
              <w:jc w:val="center"/>
              <w:rPr>
                <w:rFonts w:ascii="Times New Roman" w:hAnsi="Times New Roman" w:cs="Times New Roman"/>
                <w:b/>
                <w:i/>
              </w:rPr>
            </w:pPr>
            <w:r w:rsidRPr="00CE332D">
              <w:rPr>
                <w:rFonts w:ascii="Times New Roman" w:hAnsi="Times New Roman" w:cs="Times New Roman"/>
                <w:b/>
                <w:i/>
              </w:rPr>
              <w:t>Mô tả chi tiết tình trạng bất thường (nếu có)</w:t>
            </w:r>
          </w:p>
        </w:tc>
        <w:tc>
          <w:tcPr>
            <w:tcW w:w="1559" w:type="dxa"/>
            <w:vMerge w:val="restart"/>
            <w:vAlign w:val="center"/>
          </w:tcPr>
          <w:p w14:paraId="12428ADE" w14:textId="77777777" w:rsidR="002F4259" w:rsidRPr="00CE332D" w:rsidRDefault="002F4259" w:rsidP="00E20346">
            <w:pPr>
              <w:tabs>
                <w:tab w:val="left" w:pos="1843"/>
              </w:tabs>
              <w:spacing w:after="0" w:line="240" w:lineRule="auto"/>
              <w:jc w:val="center"/>
              <w:rPr>
                <w:rFonts w:ascii="Times New Roman" w:hAnsi="Times New Roman" w:cs="Times New Roman"/>
                <w:b/>
                <w:i/>
              </w:rPr>
            </w:pPr>
            <w:r w:rsidRPr="00CE332D">
              <w:rPr>
                <w:rFonts w:ascii="Times New Roman" w:hAnsi="Times New Roman" w:cs="Times New Roman"/>
                <w:b/>
                <w:i/>
              </w:rPr>
              <w:t>Ngày, giờ, người theo dõi</w:t>
            </w:r>
          </w:p>
        </w:tc>
      </w:tr>
      <w:tr w:rsidR="00CE332D" w:rsidRPr="00CE332D" w14:paraId="58F8BBB9" w14:textId="77777777" w:rsidTr="00292CB3">
        <w:trPr>
          <w:trHeight w:val="322"/>
          <w:jc w:val="center"/>
        </w:trPr>
        <w:tc>
          <w:tcPr>
            <w:tcW w:w="1129" w:type="dxa"/>
            <w:vMerge/>
            <w:vAlign w:val="center"/>
          </w:tcPr>
          <w:p w14:paraId="38FD1793" w14:textId="77777777" w:rsidR="002F4259" w:rsidRPr="00CE332D" w:rsidRDefault="002F4259" w:rsidP="00E20346">
            <w:pPr>
              <w:tabs>
                <w:tab w:val="left" w:pos="1843"/>
              </w:tabs>
              <w:spacing w:after="0" w:line="240" w:lineRule="auto"/>
              <w:jc w:val="center"/>
              <w:rPr>
                <w:rFonts w:ascii="Times New Roman" w:hAnsi="Times New Roman" w:cs="Times New Roman"/>
                <w:b/>
              </w:rPr>
            </w:pPr>
          </w:p>
        </w:tc>
        <w:tc>
          <w:tcPr>
            <w:tcW w:w="851" w:type="dxa"/>
            <w:vMerge/>
            <w:vAlign w:val="center"/>
          </w:tcPr>
          <w:p w14:paraId="607E36FF" w14:textId="77777777" w:rsidR="002F4259" w:rsidRPr="00CE332D" w:rsidRDefault="002F4259" w:rsidP="00E20346">
            <w:pPr>
              <w:tabs>
                <w:tab w:val="left" w:pos="1843"/>
              </w:tabs>
              <w:spacing w:after="0" w:line="240" w:lineRule="auto"/>
              <w:jc w:val="center"/>
              <w:rPr>
                <w:rFonts w:ascii="Times New Roman" w:hAnsi="Times New Roman" w:cs="Times New Roman"/>
                <w:b/>
                <w:bCs/>
                <w:i/>
              </w:rPr>
            </w:pPr>
          </w:p>
        </w:tc>
        <w:tc>
          <w:tcPr>
            <w:tcW w:w="1274" w:type="dxa"/>
            <w:gridSpan w:val="2"/>
            <w:tcBorders>
              <w:top w:val="single" w:sz="4" w:space="0" w:color="auto"/>
              <w:bottom w:val="single" w:sz="4" w:space="0" w:color="auto"/>
            </w:tcBorders>
            <w:vAlign w:val="center"/>
          </w:tcPr>
          <w:p w14:paraId="6510B13F" w14:textId="77777777" w:rsidR="002F4259" w:rsidRPr="00CE332D" w:rsidRDefault="002F4259" w:rsidP="00E20346">
            <w:pPr>
              <w:tabs>
                <w:tab w:val="left" w:pos="1843"/>
              </w:tabs>
              <w:spacing w:after="0" w:line="240" w:lineRule="auto"/>
              <w:jc w:val="center"/>
              <w:rPr>
                <w:rFonts w:ascii="Times New Roman" w:hAnsi="Times New Roman" w:cs="Times New Roman"/>
                <w:b/>
                <w:bCs/>
                <w:i/>
              </w:rPr>
            </w:pPr>
            <w:r w:rsidRPr="00CE332D">
              <w:rPr>
                <w:rFonts w:ascii="Times New Roman" w:hAnsi="Times New Roman" w:cs="Times New Roman"/>
                <w:b/>
                <w:bCs/>
                <w:i/>
              </w:rPr>
              <w:t>Tai</w:t>
            </w:r>
          </w:p>
        </w:tc>
        <w:tc>
          <w:tcPr>
            <w:tcW w:w="1418" w:type="dxa"/>
            <w:gridSpan w:val="2"/>
            <w:tcBorders>
              <w:bottom w:val="single" w:sz="4" w:space="0" w:color="auto"/>
            </w:tcBorders>
            <w:vAlign w:val="center"/>
          </w:tcPr>
          <w:p w14:paraId="4C6CAB35" w14:textId="77777777" w:rsidR="002F4259" w:rsidRPr="00CE332D" w:rsidRDefault="002F4259" w:rsidP="00E20346">
            <w:pPr>
              <w:tabs>
                <w:tab w:val="left" w:pos="1843"/>
              </w:tabs>
              <w:spacing w:after="0" w:line="240" w:lineRule="auto"/>
              <w:jc w:val="center"/>
              <w:rPr>
                <w:rFonts w:ascii="Times New Roman" w:hAnsi="Times New Roman" w:cs="Times New Roman"/>
                <w:b/>
                <w:bCs/>
                <w:i/>
              </w:rPr>
            </w:pPr>
            <w:r w:rsidRPr="00CE332D">
              <w:rPr>
                <w:rFonts w:ascii="Times New Roman" w:hAnsi="Times New Roman" w:cs="Times New Roman"/>
                <w:b/>
                <w:bCs/>
                <w:i/>
              </w:rPr>
              <w:t>đùi</w:t>
            </w:r>
          </w:p>
        </w:tc>
        <w:tc>
          <w:tcPr>
            <w:tcW w:w="709" w:type="dxa"/>
            <w:vMerge w:val="restart"/>
            <w:vAlign w:val="center"/>
          </w:tcPr>
          <w:p w14:paraId="7FF0EA9D" w14:textId="77777777" w:rsidR="002F4259" w:rsidRPr="00CE332D" w:rsidRDefault="002F4259" w:rsidP="00E20346">
            <w:pPr>
              <w:tabs>
                <w:tab w:val="left" w:pos="1843"/>
              </w:tabs>
              <w:spacing w:after="0" w:line="240" w:lineRule="auto"/>
              <w:jc w:val="center"/>
              <w:rPr>
                <w:rFonts w:ascii="Times New Roman" w:hAnsi="Times New Roman" w:cs="Times New Roman"/>
                <w:b/>
                <w:bCs/>
                <w:i/>
              </w:rPr>
            </w:pPr>
            <w:r w:rsidRPr="00CE332D">
              <w:rPr>
                <w:rFonts w:ascii="Times New Roman" w:hAnsi="Times New Roman" w:cs="Times New Roman"/>
                <w:b/>
                <w:bCs/>
                <w:i/>
              </w:rPr>
              <w:t>Sống</w:t>
            </w:r>
          </w:p>
        </w:tc>
        <w:tc>
          <w:tcPr>
            <w:tcW w:w="709" w:type="dxa"/>
            <w:vMerge w:val="restart"/>
            <w:vAlign w:val="center"/>
          </w:tcPr>
          <w:p w14:paraId="58658B7C" w14:textId="77777777" w:rsidR="002F4259" w:rsidRPr="00CE332D" w:rsidRDefault="002F4259" w:rsidP="00E20346">
            <w:pPr>
              <w:tabs>
                <w:tab w:val="left" w:pos="1843"/>
              </w:tabs>
              <w:spacing w:after="0" w:line="240" w:lineRule="auto"/>
              <w:jc w:val="center"/>
              <w:rPr>
                <w:rFonts w:ascii="Times New Roman" w:hAnsi="Times New Roman" w:cs="Times New Roman"/>
                <w:b/>
                <w:bCs/>
                <w:i/>
              </w:rPr>
            </w:pPr>
            <w:r w:rsidRPr="00CE332D">
              <w:rPr>
                <w:rFonts w:ascii="Times New Roman" w:hAnsi="Times New Roman" w:cs="Times New Roman"/>
                <w:b/>
                <w:bCs/>
                <w:i/>
              </w:rPr>
              <w:t>Vận động</w:t>
            </w:r>
          </w:p>
        </w:tc>
        <w:tc>
          <w:tcPr>
            <w:tcW w:w="709" w:type="dxa"/>
            <w:vMerge w:val="restart"/>
            <w:vAlign w:val="center"/>
          </w:tcPr>
          <w:p w14:paraId="4AA4F707" w14:textId="77777777" w:rsidR="002F4259" w:rsidRPr="00CE332D" w:rsidRDefault="002F4259" w:rsidP="00E20346">
            <w:pPr>
              <w:tabs>
                <w:tab w:val="left" w:pos="1843"/>
              </w:tabs>
              <w:spacing w:after="0" w:line="240" w:lineRule="auto"/>
              <w:jc w:val="center"/>
              <w:rPr>
                <w:rFonts w:ascii="Times New Roman" w:hAnsi="Times New Roman" w:cs="Times New Roman"/>
                <w:b/>
                <w:bCs/>
                <w:i/>
              </w:rPr>
            </w:pPr>
            <w:r w:rsidRPr="00CE332D">
              <w:rPr>
                <w:rFonts w:ascii="Times New Roman" w:hAnsi="Times New Roman" w:cs="Times New Roman"/>
                <w:b/>
                <w:bCs/>
                <w:i/>
              </w:rPr>
              <w:t>Đáp ứng kích thích</w:t>
            </w:r>
          </w:p>
        </w:tc>
        <w:tc>
          <w:tcPr>
            <w:tcW w:w="709" w:type="dxa"/>
            <w:vMerge w:val="restart"/>
            <w:vAlign w:val="center"/>
          </w:tcPr>
          <w:p w14:paraId="35A59F5C" w14:textId="77777777" w:rsidR="002F4259" w:rsidRPr="00CE332D" w:rsidRDefault="002F4259" w:rsidP="00E20346">
            <w:pPr>
              <w:tabs>
                <w:tab w:val="left" w:pos="1843"/>
              </w:tabs>
              <w:spacing w:after="0" w:line="240" w:lineRule="auto"/>
              <w:jc w:val="center"/>
              <w:rPr>
                <w:rFonts w:ascii="Times New Roman" w:hAnsi="Times New Roman" w:cs="Times New Roman"/>
                <w:b/>
                <w:i/>
              </w:rPr>
            </w:pPr>
            <w:r w:rsidRPr="00CE332D">
              <w:rPr>
                <w:rFonts w:ascii="Times New Roman" w:hAnsi="Times New Roman" w:cs="Times New Roman"/>
                <w:b/>
                <w:i/>
              </w:rPr>
              <w:t>Lông</w:t>
            </w:r>
          </w:p>
        </w:tc>
        <w:tc>
          <w:tcPr>
            <w:tcW w:w="711" w:type="dxa"/>
            <w:vMerge w:val="restart"/>
            <w:vAlign w:val="center"/>
          </w:tcPr>
          <w:p w14:paraId="2DDF61C4" w14:textId="77777777" w:rsidR="002F4259" w:rsidRPr="00CE332D" w:rsidRDefault="002F4259" w:rsidP="00E20346">
            <w:pPr>
              <w:tabs>
                <w:tab w:val="left" w:pos="1843"/>
              </w:tabs>
              <w:spacing w:after="0" w:line="240" w:lineRule="auto"/>
              <w:jc w:val="center"/>
              <w:rPr>
                <w:rFonts w:ascii="Times New Roman" w:hAnsi="Times New Roman" w:cs="Times New Roman"/>
                <w:b/>
                <w:i/>
              </w:rPr>
            </w:pPr>
            <w:r w:rsidRPr="00CE332D">
              <w:rPr>
                <w:rFonts w:ascii="Times New Roman" w:hAnsi="Times New Roman" w:cs="Times New Roman"/>
                <w:b/>
                <w:i/>
              </w:rPr>
              <w:t>Ăn uống</w:t>
            </w:r>
          </w:p>
        </w:tc>
        <w:tc>
          <w:tcPr>
            <w:tcW w:w="707" w:type="dxa"/>
            <w:vMerge w:val="restart"/>
            <w:vAlign w:val="center"/>
          </w:tcPr>
          <w:p w14:paraId="6DB671C5" w14:textId="77777777" w:rsidR="002F4259" w:rsidRPr="00CE332D" w:rsidRDefault="002F4259" w:rsidP="00E20346">
            <w:pPr>
              <w:tabs>
                <w:tab w:val="left" w:pos="1843"/>
              </w:tabs>
              <w:spacing w:after="0" w:line="240" w:lineRule="auto"/>
              <w:jc w:val="center"/>
              <w:rPr>
                <w:rFonts w:ascii="Times New Roman" w:hAnsi="Times New Roman" w:cs="Times New Roman"/>
                <w:b/>
                <w:i/>
              </w:rPr>
            </w:pPr>
            <w:r w:rsidRPr="00CE332D">
              <w:rPr>
                <w:rFonts w:ascii="Times New Roman" w:hAnsi="Times New Roman" w:cs="Times New Roman"/>
                <w:b/>
                <w:i/>
              </w:rPr>
              <w:t>Phân</w:t>
            </w:r>
          </w:p>
        </w:tc>
        <w:tc>
          <w:tcPr>
            <w:tcW w:w="1566" w:type="dxa"/>
            <w:gridSpan w:val="2"/>
            <w:tcBorders>
              <w:bottom w:val="single" w:sz="4" w:space="0" w:color="auto"/>
            </w:tcBorders>
            <w:vAlign w:val="center"/>
          </w:tcPr>
          <w:p w14:paraId="0B377D0B" w14:textId="77777777" w:rsidR="002F4259" w:rsidRPr="00CE332D" w:rsidRDefault="002F4259" w:rsidP="00E20346">
            <w:pPr>
              <w:tabs>
                <w:tab w:val="left" w:pos="1843"/>
              </w:tabs>
              <w:spacing w:after="0" w:line="240" w:lineRule="auto"/>
              <w:jc w:val="center"/>
              <w:rPr>
                <w:rFonts w:ascii="Times New Roman" w:hAnsi="Times New Roman" w:cs="Times New Roman"/>
                <w:b/>
                <w:i/>
              </w:rPr>
            </w:pPr>
            <w:r w:rsidRPr="00CE332D">
              <w:rPr>
                <w:rFonts w:ascii="Times New Roman" w:hAnsi="Times New Roman" w:cs="Times New Roman"/>
                <w:b/>
                <w:bCs/>
                <w:i/>
              </w:rPr>
              <w:t>Tai</w:t>
            </w:r>
          </w:p>
        </w:tc>
        <w:tc>
          <w:tcPr>
            <w:tcW w:w="1552" w:type="dxa"/>
            <w:gridSpan w:val="2"/>
            <w:tcBorders>
              <w:bottom w:val="single" w:sz="4" w:space="0" w:color="auto"/>
            </w:tcBorders>
            <w:vAlign w:val="center"/>
          </w:tcPr>
          <w:p w14:paraId="6AC4C6D1" w14:textId="77777777" w:rsidR="002F4259" w:rsidRPr="00CE332D" w:rsidRDefault="002F4259" w:rsidP="00E20346">
            <w:pPr>
              <w:tabs>
                <w:tab w:val="left" w:pos="1843"/>
              </w:tabs>
              <w:spacing w:after="0" w:line="240" w:lineRule="auto"/>
              <w:jc w:val="center"/>
              <w:rPr>
                <w:rFonts w:ascii="Times New Roman" w:hAnsi="Times New Roman" w:cs="Times New Roman"/>
                <w:b/>
                <w:i/>
              </w:rPr>
            </w:pPr>
            <w:r w:rsidRPr="00CE332D">
              <w:rPr>
                <w:rFonts w:ascii="Times New Roman" w:hAnsi="Times New Roman" w:cs="Times New Roman"/>
                <w:b/>
                <w:bCs/>
                <w:i/>
              </w:rPr>
              <w:t>đùi</w:t>
            </w:r>
          </w:p>
        </w:tc>
        <w:tc>
          <w:tcPr>
            <w:tcW w:w="1701" w:type="dxa"/>
            <w:vMerge/>
            <w:vAlign w:val="center"/>
          </w:tcPr>
          <w:p w14:paraId="1A0C2621" w14:textId="77777777" w:rsidR="002F4259" w:rsidRPr="00CE332D" w:rsidRDefault="002F4259" w:rsidP="00E20346">
            <w:pPr>
              <w:tabs>
                <w:tab w:val="left" w:pos="1843"/>
              </w:tabs>
              <w:spacing w:after="0" w:line="240" w:lineRule="auto"/>
              <w:jc w:val="center"/>
              <w:rPr>
                <w:rFonts w:ascii="Times New Roman" w:hAnsi="Times New Roman" w:cs="Times New Roman"/>
                <w:b/>
                <w:i/>
              </w:rPr>
            </w:pPr>
          </w:p>
        </w:tc>
        <w:tc>
          <w:tcPr>
            <w:tcW w:w="1559" w:type="dxa"/>
            <w:vMerge/>
          </w:tcPr>
          <w:p w14:paraId="5F1F9089" w14:textId="77777777" w:rsidR="002F4259" w:rsidRPr="00CE332D" w:rsidRDefault="002F4259" w:rsidP="00E20346">
            <w:pPr>
              <w:tabs>
                <w:tab w:val="left" w:pos="1843"/>
              </w:tabs>
              <w:spacing w:after="0" w:line="240" w:lineRule="auto"/>
              <w:jc w:val="center"/>
              <w:rPr>
                <w:rFonts w:ascii="Times New Roman" w:hAnsi="Times New Roman" w:cs="Times New Roman"/>
                <w:b/>
                <w:i/>
              </w:rPr>
            </w:pPr>
          </w:p>
        </w:tc>
      </w:tr>
      <w:tr w:rsidR="00CE332D" w:rsidRPr="00CE332D" w14:paraId="6C7614AF" w14:textId="77777777" w:rsidTr="00292CB3">
        <w:trPr>
          <w:trHeight w:val="552"/>
          <w:jc w:val="center"/>
        </w:trPr>
        <w:tc>
          <w:tcPr>
            <w:tcW w:w="1129" w:type="dxa"/>
            <w:vMerge/>
            <w:tcBorders>
              <w:bottom w:val="single" w:sz="4" w:space="0" w:color="auto"/>
            </w:tcBorders>
            <w:vAlign w:val="center"/>
          </w:tcPr>
          <w:p w14:paraId="59468DE2" w14:textId="77777777" w:rsidR="002F4259" w:rsidRPr="00CE332D" w:rsidRDefault="002F4259" w:rsidP="00E20346">
            <w:pPr>
              <w:tabs>
                <w:tab w:val="left" w:pos="1843"/>
              </w:tabs>
              <w:spacing w:after="0" w:line="240" w:lineRule="auto"/>
              <w:jc w:val="center"/>
              <w:rPr>
                <w:rFonts w:ascii="Times New Roman" w:hAnsi="Times New Roman" w:cs="Times New Roman"/>
                <w:b/>
              </w:rPr>
            </w:pPr>
          </w:p>
        </w:tc>
        <w:tc>
          <w:tcPr>
            <w:tcW w:w="851" w:type="dxa"/>
            <w:vMerge/>
            <w:tcBorders>
              <w:bottom w:val="single" w:sz="4" w:space="0" w:color="auto"/>
            </w:tcBorders>
            <w:vAlign w:val="center"/>
          </w:tcPr>
          <w:p w14:paraId="02BE039A" w14:textId="77777777" w:rsidR="002F4259" w:rsidRPr="00CE332D" w:rsidRDefault="002F4259" w:rsidP="00E20346">
            <w:pPr>
              <w:tabs>
                <w:tab w:val="left" w:pos="1843"/>
              </w:tabs>
              <w:spacing w:after="0" w:line="240" w:lineRule="auto"/>
              <w:jc w:val="center"/>
              <w:rPr>
                <w:rFonts w:ascii="Times New Roman" w:hAnsi="Times New Roman" w:cs="Times New Roman"/>
                <w:b/>
                <w:bCs/>
                <w:i/>
              </w:rPr>
            </w:pPr>
          </w:p>
        </w:tc>
        <w:tc>
          <w:tcPr>
            <w:tcW w:w="709" w:type="dxa"/>
            <w:tcBorders>
              <w:top w:val="single" w:sz="4" w:space="0" w:color="auto"/>
              <w:bottom w:val="single" w:sz="4" w:space="0" w:color="auto"/>
            </w:tcBorders>
            <w:vAlign w:val="center"/>
          </w:tcPr>
          <w:p w14:paraId="4E9CDF05" w14:textId="77777777" w:rsidR="002F4259" w:rsidRPr="00CE332D" w:rsidRDefault="002F4259" w:rsidP="00E20346">
            <w:pPr>
              <w:tabs>
                <w:tab w:val="left" w:pos="1843"/>
              </w:tabs>
              <w:spacing w:after="0" w:line="240" w:lineRule="auto"/>
              <w:ind w:left="-57" w:right="-57"/>
              <w:jc w:val="center"/>
              <w:rPr>
                <w:rFonts w:ascii="Times New Roman Bold" w:hAnsi="Times New Roman Bold" w:cs="Times New Roman"/>
                <w:b/>
                <w:bCs/>
                <w:i/>
                <w:spacing w:val="-6"/>
              </w:rPr>
            </w:pPr>
            <w:r w:rsidRPr="00CE332D">
              <w:rPr>
                <w:rFonts w:ascii="Times New Roman Bold" w:hAnsi="Times New Roman Bold" w:cs="Times New Roman"/>
                <w:b/>
                <w:bCs/>
                <w:i/>
                <w:spacing w:val="-6"/>
              </w:rPr>
              <w:t>Phải</w:t>
            </w:r>
          </w:p>
        </w:tc>
        <w:tc>
          <w:tcPr>
            <w:tcW w:w="565" w:type="dxa"/>
            <w:tcBorders>
              <w:top w:val="single" w:sz="4" w:space="0" w:color="auto"/>
              <w:bottom w:val="single" w:sz="4" w:space="0" w:color="auto"/>
            </w:tcBorders>
            <w:vAlign w:val="center"/>
          </w:tcPr>
          <w:p w14:paraId="7324A5DF" w14:textId="77777777" w:rsidR="002F4259" w:rsidRPr="00CE332D" w:rsidRDefault="002F4259" w:rsidP="00E20346">
            <w:pPr>
              <w:tabs>
                <w:tab w:val="left" w:pos="1843"/>
              </w:tabs>
              <w:spacing w:after="0" w:line="240" w:lineRule="auto"/>
              <w:ind w:left="-57" w:right="-57"/>
              <w:jc w:val="center"/>
              <w:rPr>
                <w:rFonts w:ascii="Times New Roman Bold" w:hAnsi="Times New Roman Bold" w:cs="Times New Roman"/>
                <w:b/>
                <w:bCs/>
                <w:i/>
                <w:spacing w:val="-6"/>
              </w:rPr>
            </w:pPr>
            <w:r w:rsidRPr="00CE332D">
              <w:rPr>
                <w:rFonts w:ascii="Times New Roman Bold" w:hAnsi="Times New Roman Bold" w:cs="Times New Roman"/>
                <w:b/>
                <w:bCs/>
                <w:i/>
                <w:spacing w:val="-6"/>
              </w:rPr>
              <w:t>Trái</w:t>
            </w:r>
          </w:p>
        </w:tc>
        <w:tc>
          <w:tcPr>
            <w:tcW w:w="709" w:type="dxa"/>
            <w:tcBorders>
              <w:bottom w:val="single" w:sz="4" w:space="0" w:color="auto"/>
            </w:tcBorders>
            <w:vAlign w:val="center"/>
          </w:tcPr>
          <w:p w14:paraId="5FFC51CC" w14:textId="77777777" w:rsidR="002F4259" w:rsidRPr="00CE332D" w:rsidRDefault="002F4259" w:rsidP="00E20346">
            <w:pPr>
              <w:tabs>
                <w:tab w:val="left" w:pos="1843"/>
              </w:tabs>
              <w:spacing w:after="0" w:line="240" w:lineRule="auto"/>
              <w:ind w:left="-57" w:right="-57"/>
              <w:jc w:val="center"/>
              <w:rPr>
                <w:rFonts w:ascii="Times New Roman Bold" w:hAnsi="Times New Roman Bold" w:cs="Times New Roman"/>
                <w:b/>
                <w:bCs/>
                <w:i/>
                <w:spacing w:val="-6"/>
              </w:rPr>
            </w:pPr>
            <w:r w:rsidRPr="00CE332D">
              <w:rPr>
                <w:rFonts w:ascii="Times New Roman Bold" w:hAnsi="Times New Roman Bold" w:cs="Times New Roman"/>
                <w:b/>
                <w:bCs/>
                <w:i/>
                <w:spacing w:val="-6"/>
              </w:rPr>
              <w:t>Phải</w:t>
            </w:r>
          </w:p>
        </w:tc>
        <w:tc>
          <w:tcPr>
            <w:tcW w:w="709" w:type="dxa"/>
            <w:tcBorders>
              <w:bottom w:val="single" w:sz="4" w:space="0" w:color="auto"/>
            </w:tcBorders>
            <w:vAlign w:val="center"/>
          </w:tcPr>
          <w:p w14:paraId="6DDAEDA0" w14:textId="77777777" w:rsidR="002F4259" w:rsidRPr="00CE332D" w:rsidRDefault="002F4259" w:rsidP="00E20346">
            <w:pPr>
              <w:tabs>
                <w:tab w:val="left" w:pos="1843"/>
              </w:tabs>
              <w:spacing w:after="0" w:line="240" w:lineRule="auto"/>
              <w:ind w:left="-57" w:right="-57"/>
              <w:jc w:val="center"/>
              <w:rPr>
                <w:rFonts w:ascii="Times New Roman Bold" w:hAnsi="Times New Roman Bold" w:cs="Times New Roman"/>
                <w:b/>
                <w:bCs/>
                <w:i/>
                <w:spacing w:val="-6"/>
              </w:rPr>
            </w:pPr>
            <w:r w:rsidRPr="00CE332D">
              <w:rPr>
                <w:rFonts w:ascii="Times New Roman Bold" w:hAnsi="Times New Roman Bold" w:cs="Times New Roman"/>
                <w:b/>
                <w:bCs/>
                <w:i/>
                <w:spacing w:val="-6"/>
              </w:rPr>
              <w:t>Trái</w:t>
            </w:r>
          </w:p>
        </w:tc>
        <w:tc>
          <w:tcPr>
            <w:tcW w:w="709" w:type="dxa"/>
            <w:vMerge/>
            <w:tcBorders>
              <w:bottom w:val="single" w:sz="4" w:space="0" w:color="auto"/>
            </w:tcBorders>
            <w:vAlign w:val="center"/>
          </w:tcPr>
          <w:p w14:paraId="02DB1042" w14:textId="77777777" w:rsidR="002F4259" w:rsidRPr="00CE332D" w:rsidRDefault="002F4259" w:rsidP="00E20346">
            <w:pPr>
              <w:tabs>
                <w:tab w:val="left" w:pos="1843"/>
              </w:tabs>
              <w:spacing w:after="0" w:line="240" w:lineRule="auto"/>
              <w:jc w:val="center"/>
              <w:rPr>
                <w:rFonts w:ascii="Times New Roman" w:hAnsi="Times New Roman" w:cs="Times New Roman"/>
                <w:b/>
                <w:bCs/>
                <w:i/>
              </w:rPr>
            </w:pPr>
          </w:p>
        </w:tc>
        <w:tc>
          <w:tcPr>
            <w:tcW w:w="709" w:type="dxa"/>
            <w:vMerge/>
            <w:tcBorders>
              <w:bottom w:val="single" w:sz="4" w:space="0" w:color="auto"/>
            </w:tcBorders>
            <w:vAlign w:val="center"/>
          </w:tcPr>
          <w:p w14:paraId="290B74A4" w14:textId="77777777" w:rsidR="002F4259" w:rsidRPr="00CE332D" w:rsidRDefault="002F4259" w:rsidP="00E20346">
            <w:pPr>
              <w:tabs>
                <w:tab w:val="left" w:pos="1843"/>
              </w:tabs>
              <w:spacing w:after="0" w:line="240" w:lineRule="auto"/>
              <w:jc w:val="center"/>
              <w:rPr>
                <w:rFonts w:ascii="Times New Roman" w:hAnsi="Times New Roman" w:cs="Times New Roman"/>
                <w:b/>
                <w:bCs/>
                <w:i/>
              </w:rPr>
            </w:pPr>
          </w:p>
        </w:tc>
        <w:tc>
          <w:tcPr>
            <w:tcW w:w="709" w:type="dxa"/>
            <w:vMerge/>
            <w:tcBorders>
              <w:bottom w:val="single" w:sz="4" w:space="0" w:color="auto"/>
            </w:tcBorders>
            <w:vAlign w:val="center"/>
          </w:tcPr>
          <w:p w14:paraId="3786880E" w14:textId="77777777" w:rsidR="002F4259" w:rsidRPr="00CE332D" w:rsidRDefault="002F4259" w:rsidP="00E20346">
            <w:pPr>
              <w:tabs>
                <w:tab w:val="left" w:pos="1843"/>
              </w:tabs>
              <w:spacing w:after="0" w:line="240" w:lineRule="auto"/>
              <w:jc w:val="center"/>
              <w:rPr>
                <w:rFonts w:ascii="Times New Roman" w:hAnsi="Times New Roman" w:cs="Times New Roman"/>
                <w:b/>
                <w:bCs/>
                <w:i/>
              </w:rPr>
            </w:pPr>
          </w:p>
        </w:tc>
        <w:tc>
          <w:tcPr>
            <w:tcW w:w="709" w:type="dxa"/>
            <w:vMerge/>
            <w:tcBorders>
              <w:bottom w:val="single" w:sz="4" w:space="0" w:color="auto"/>
            </w:tcBorders>
            <w:vAlign w:val="center"/>
          </w:tcPr>
          <w:p w14:paraId="3F1E4EB6" w14:textId="77777777" w:rsidR="002F4259" w:rsidRPr="00CE332D" w:rsidRDefault="002F4259" w:rsidP="00E20346">
            <w:pPr>
              <w:tabs>
                <w:tab w:val="left" w:pos="1843"/>
              </w:tabs>
              <w:spacing w:after="0" w:line="240" w:lineRule="auto"/>
              <w:jc w:val="center"/>
              <w:rPr>
                <w:rFonts w:ascii="Times New Roman" w:hAnsi="Times New Roman" w:cs="Times New Roman"/>
                <w:b/>
                <w:i/>
              </w:rPr>
            </w:pPr>
          </w:p>
        </w:tc>
        <w:tc>
          <w:tcPr>
            <w:tcW w:w="711" w:type="dxa"/>
            <w:vMerge/>
            <w:tcBorders>
              <w:bottom w:val="single" w:sz="4" w:space="0" w:color="auto"/>
            </w:tcBorders>
            <w:vAlign w:val="center"/>
          </w:tcPr>
          <w:p w14:paraId="08BE7CDA" w14:textId="77777777" w:rsidR="002F4259" w:rsidRPr="00CE332D" w:rsidRDefault="002F4259" w:rsidP="00E20346">
            <w:pPr>
              <w:tabs>
                <w:tab w:val="left" w:pos="1843"/>
              </w:tabs>
              <w:spacing w:after="0" w:line="240" w:lineRule="auto"/>
              <w:jc w:val="center"/>
              <w:rPr>
                <w:rFonts w:ascii="Times New Roman" w:hAnsi="Times New Roman" w:cs="Times New Roman"/>
                <w:b/>
                <w:i/>
              </w:rPr>
            </w:pPr>
          </w:p>
        </w:tc>
        <w:tc>
          <w:tcPr>
            <w:tcW w:w="707" w:type="dxa"/>
            <w:vMerge/>
            <w:tcBorders>
              <w:bottom w:val="single" w:sz="4" w:space="0" w:color="auto"/>
            </w:tcBorders>
            <w:vAlign w:val="center"/>
          </w:tcPr>
          <w:p w14:paraId="0EC87DC8" w14:textId="77777777" w:rsidR="002F4259" w:rsidRPr="00CE332D" w:rsidRDefault="002F4259" w:rsidP="00E20346">
            <w:pPr>
              <w:tabs>
                <w:tab w:val="left" w:pos="1843"/>
              </w:tabs>
              <w:spacing w:after="0" w:line="240" w:lineRule="auto"/>
              <w:jc w:val="center"/>
              <w:rPr>
                <w:rFonts w:ascii="Times New Roman" w:hAnsi="Times New Roman" w:cs="Times New Roman"/>
                <w:b/>
                <w:i/>
              </w:rPr>
            </w:pPr>
          </w:p>
        </w:tc>
        <w:tc>
          <w:tcPr>
            <w:tcW w:w="715" w:type="dxa"/>
            <w:tcBorders>
              <w:bottom w:val="single" w:sz="4" w:space="0" w:color="auto"/>
            </w:tcBorders>
            <w:vAlign w:val="center"/>
          </w:tcPr>
          <w:p w14:paraId="3C8E192E" w14:textId="77777777" w:rsidR="002F4259" w:rsidRPr="00CE332D" w:rsidRDefault="002F4259" w:rsidP="00E20346">
            <w:pPr>
              <w:tabs>
                <w:tab w:val="left" w:pos="1843"/>
              </w:tabs>
              <w:spacing w:after="0" w:line="240" w:lineRule="auto"/>
              <w:jc w:val="center"/>
              <w:rPr>
                <w:rFonts w:ascii="Times New Roman" w:hAnsi="Times New Roman" w:cs="Times New Roman"/>
                <w:b/>
                <w:i/>
              </w:rPr>
            </w:pPr>
            <w:r w:rsidRPr="00CE332D">
              <w:rPr>
                <w:rFonts w:ascii="Times New Roman" w:hAnsi="Times New Roman" w:cs="Times New Roman"/>
                <w:b/>
                <w:bCs/>
                <w:i/>
              </w:rPr>
              <w:t>Phải</w:t>
            </w:r>
          </w:p>
        </w:tc>
        <w:tc>
          <w:tcPr>
            <w:tcW w:w="851" w:type="dxa"/>
            <w:tcBorders>
              <w:bottom w:val="single" w:sz="4" w:space="0" w:color="auto"/>
            </w:tcBorders>
            <w:vAlign w:val="center"/>
          </w:tcPr>
          <w:p w14:paraId="3268C40A" w14:textId="77777777" w:rsidR="002F4259" w:rsidRPr="00CE332D" w:rsidRDefault="002F4259" w:rsidP="00E20346">
            <w:pPr>
              <w:tabs>
                <w:tab w:val="left" w:pos="1843"/>
              </w:tabs>
              <w:spacing w:after="0" w:line="240" w:lineRule="auto"/>
              <w:jc w:val="center"/>
              <w:rPr>
                <w:rFonts w:ascii="Times New Roman" w:hAnsi="Times New Roman" w:cs="Times New Roman"/>
                <w:b/>
                <w:i/>
              </w:rPr>
            </w:pPr>
            <w:r w:rsidRPr="00CE332D">
              <w:rPr>
                <w:rFonts w:ascii="Times New Roman" w:hAnsi="Times New Roman" w:cs="Times New Roman"/>
                <w:b/>
                <w:bCs/>
                <w:i/>
              </w:rPr>
              <w:t>Trái</w:t>
            </w:r>
          </w:p>
        </w:tc>
        <w:tc>
          <w:tcPr>
            <w:tcW w:w="702" w:type="dxa"/>
            <w:tcBorders>
              <w:bottom w:val="single" w:sz="4" w:space="0" w:color="auto"/>
            </w:tcBorders>
            <w:vAlign w:val="center"/>
          </w:tcPr>
          <w:p w14:paraId="783594A9" w14:textId="77777777" w:rsidR="002F4259" w:rsidRPr="00CE332D" w:rsidRDefault="002F4259" w:rsidP="00E20346">
            <w:pPr>
              <w:tabs>
                <w:tab w:val="left" w:pos="1843"/>
              </w:tabs>
              <w:spacing w:after="0" w:line="240" w:lineRule="auto"/>
              <w:jc w:val="center"/>
              <w:rPr>
                <w:rFonts w:ascii="Times New Roman" w:hAnsi="Times New Roman" w:cs="Times New Roman"/>
                <w:b/>
                <w:i/>
              </w:rPr>
            </w:pPr>
            <w:r w:rsidRPr="00CE332D">
              <w:rPr>
                <w:rFonts w:ascii="Times New Roman" w:hAnsi="Times New Roman" w:cs="Times New Roman"/>
                <w:b/>
                <w:bCs/>
                <w:i/>
              </w:rPr>
              <w:t>Phải</w:t>
            </w:r>
          </w:p>
        </w:tc>
        <w:tc>
          <w:tcPr>
            <w:tcW w:w="850" w:type="dxa"/>
            <w:tcBorders>
              <w:bottom w:val="single" w:sz="4" w:space="0" w:color="auto"/>
            </w:tcBorders>
            <w:vAlign w:val="center"/>
          </w:tcPr>
          <w:p w14:paraId="3A952037" w14:textId="77777777" w:rsidR="002F4259" w:rsidRPr="00CE332D" w:rsidRDefault="002F4259" w:rsidP="00E20346">
            <w:pPr>
              <w:tabs>
                <w:tab w:val="left" w:pos="1843"/>
              </w:tabs>
              <w:spacing w:after="0" w:line="240" w:lineRule="auto"/>
              <w:jc w:val="center"/>
              <w:rPr>
                <w:rFonts w:ascii="Times New Roman" w:hAnsi="Times New Roman" w:cs="Times New Roman"/>
                <w:b/>
                <w:i/>
              </w:rPr>
            </w:pPr>
            <w:r w:rsidRPr="00CE332D">
              <w:rPr>
                <w:rFonts w:ascii="Times New Roman" w:hAnsi="Times New Roman" w:cs="Times New Roman"/>
                <w:b/>
                <w:bCs/>
                <w:i/>
              </w:rPr>
              <w:t>Trái</w:t>
            </w:r>
          </w:p>
        </w:tc>
        <w:tc>
          <w:tcPr>
            <w:tcW w:w="1701" w:type="dxa"/>
            <w:vMerge/>
            <w:tcBorders>
              <w:bottom w:val="single" w:sz="4" w:space="0" w:color="auto"/>
            </w:tcBorders>
            <w:vAlign w:val="center"/>
          </w:tcPr>
          <w:p w14:paraId="0601AB89" w14:textId="77777777" w:rsidR="002F4259" w:rsidRPr="00CE332D" w:rsidRDefault="002F4259" w:rsidP="00E20346">
            <w:pPr>
              <w:tabs>
                <w:tab w:val="left" w:pos="1843"/>
              </w:tabs>
              <w:spacing w:after="0" w:line="240" w:lineRule="auto"/>
              <w:jc w:val="center"/>
              <w:rPr>
                <w:rFonts w:ascii="Times New Roman" w:hAnsi="Times New Roman" w:cs="Times New Roman"/>
                <w:b/>
                <w:i/>
              </w:rPr>
            </w:pPr>
          </w:p>
        </w:tc>
        <w:tc>
          <w:tcPr>
            <w:tcW w:w="1559" w:type="dxa"/>
            <w:vMerge/>
            <w:tcBorders>
              <w:bottom w:val="single" w:sz="4" w:space="0" w:color="auto"/>
            </w:tcBorders>
          </w:tcPr>
          <w:p w14:paraId="091E5A2D" w14:textId="77777777" w:rsidR="002F4259" w:rsidRPr="00CE332D" w:rsidRDefault="002F4259" w:rsidP="00E20346">
            <w:pPr>
              <w:tabs>
                <w:tab w:val="left" w:pos="1843"/>
              </w:tabs>
              <w:spacing w:after="0" w:line="240" w:lineRule="auto"/>
              <w:jc w:val="center"/>
              <w:rPr>
                <w:rFonts w:ascii="Times New Roman" w:hAnsi="Times New Roman" w:cs="Times New Roman"/>
                <w:b/>
                <w:i/>
              </w:rPr>
            </w:pPr>
          </w:p>
        </w:tc>
      </w:tr>
      <w:tr w:rsidR="00CE332D" w:rsidRPr="00CE332D" w14:paraId="0A22D557" w14:textId="77777777" w:rsidTr="00292CB3">
        <w:trPr>
          <w:jc w:val="center"/>
        </w:trPr>
        <w:tc>
          <w:tcPr>
            <w:tcW w:w="1129" w:type="dxa"/>
            <w:vAlign w:val="center"/>
          </w:tcPr>
          <w:p w14:paraId="09048174" w14:textId="77777777" w:rsidR="002F4259" w:rsidRPr="00CE332D" w:rsidRDefault="002F4259" w:rsidP="00E20346">
            <w:pPr>
              <w:tabs>
                <w:tab w:val="left" w:pos="1843"/>
              </w:tabs>
              <w:spacing w:after="0" w:line="240" w:lineRule="auto"/>
              <w:ind w:left="-113" w:right="-113"/>
              <w:jc w:val="center"/>
              <w:rPr>
                <w:rFonts w:ascii="Times New Roman" w:hAnsi="Times New Roman" w:cs="Times New Roman"/>
                <w:spacing w:val="-10"/>
                <w:sz w:val="26"/>
                <w:szCs w:val="26"/>
              </w:rPr>
            </w:pPr>
            <w:r w:rsidRPr="00CE332D">
              <w:rPr>
                <w:rFonts w:ascii="Times New Roman" w:hAnsi="Times New Roman" w:cs="Times New Roman"/>
                <w:spacing w:val="-10"/>
                <w:sz w:val="26"/>
                <w:szCs w:val="26"/>
              </w:rPr>
              <w:t>Ngày -7</w:t>
            </w:r>
          </w:p>
        </w:tc>
        <w:tc>
          <w:tcPr>
            <w:tcW w:w="851" w:type="dxa"/>
          </w:tcPr>
          <w:p w14:paraId="0CE6E6A2" w14:textId="77777777" w:rsidR="002F4259" w:rsidRPr="00CE332D" w:rsidRDefault="002F4259" w:rsidP="00E20346">
            <w:pPr>
              <w:tabs>
                <w:tab w:val="left" w:pos="1843"/>
              </w:tabs>
              <w:spacing w:after="0" w:line="240" w:lineRule="auto"/>
              <w:jc w:val="center"/>
              <w:rPr>
                <w:rFonts w:ascii="Times New Roman" w:hAnsi="Times New Roman" w:cs="Times New Roman"/>
                <w:sz w:val="26"/>
                <w:szCs w:val="26"/>
              </w:rPr>
            </w:pPr>
          </w:p>
        </w:tc>
        <w:tc>
          <w:tcPr>
            <w:tcW w:w="709" w:type="dxa"/>
          </w:tcPr>
          <w:p w14:paraId="112A7DC4" w14:textId="77777777" w:rsidR="002F4259" w:rsidRPr="00CE332D" w:rsidRDefault="002F4259" w:rsidP="00E20346">
            <w:pPr>
              <w:tabs>
                <w:tab w:val="left" w:pos="1843"/>
              </w:tabs>
              <w:spacing w:after="0" w:line="240" w:lineRule="auto"/>
              <w:jc w:val="center"/>
              <w:rPr>
                <w:rFonts w:ascii="Times New Roman" w:hAnsi="Times New Roman" w:cs="Times New Roman"/>
                <w:sz w:val="26"/>
                <w:szCs w:val="26"/>
              </w:rPr>
            </w:pPr>
          </w:p>
        </w:tc>
        <w:tc>
          <w:tcPr>
            <w:tcW w:w="565" w:type="dxa"/>
          </w:tcPr>
          <w:p w14:paraId="2627826D" w14:textId="77777777" w:rsidR="002F4259" w:rsidRPr="00CE332D" w:rsidRDefault="002F4259" w:rsidP="00E20346">
            <w:pPr>
              <w:tabs>
                <w:tab w:val="left" w:pos="1843"/>
              </w:tabs>
              <w:spacing w:after="0" w:line="240" w:lineRule="auto"/>
              <w:jc w:val="center"/>
              <w:rPr>
                <w:rFonts w:ascii="Times New Roman" w:hAnsi="Times New Roman" w:cs="Times New Roman"/>
                <w:sz w:val="26"/>
                <w:szCs w:val="26"/>
              </w:rPr>
            </w:pPr>
          </w:p>
        </w:tc>
        <w:tc>
          <w:tcPr>
            <w:tcW w:w="709" w:type="dxa"/>
          </w:tcPr>
          <w:p w14:paraId="54C3483E" w14:textId="77777777" w:rsidR="002F4259" w:rsidRPr="00CE332D" w:rsidRDefault="002F4259" w:rsidP="00E20346">
            <w:pPr>
              <w:tabs>
                <w:tab w:val="left" w:pos="1843"/>
              </w:tabs>
              <w:spacing w:after="0" w:line="240" w:lineRule="auto"/>
              <w:jc w:val="center"/>
              <w:rPr>
                <w:rFonts w:ascii="Times New Roman" w:hAnsi="Times New Roman" w:cs="Times New Roman"/>
                <w:sz w:val="26"/>
                <w:szCs w:val="26"/>
              </w:rPr>
            </w:pPr>
          </w:p>
        </w:tc>
        <w:tc>
          <w:tcPr>
            <w:tcW w:w="709" w:type="dxa"/>
          </w:tcPr>
          <w:p w14:paraId="62B758A6" w14:textId="77777777" w:rsidR="002F4259" w:rsidRPr="00CE332D" w:rsidRDefault="002F4259" w:rsidP="00E20346">
            <w:pPr>
              <w:tabs>
                <w:tab w:val="left" w:pos="1843"/>
              </w:tabs>
              <w:spacing w:after="0" w:line="240" w:lineRule="auto"/>
              <w:jc w:val="center"/>
              <w:rPr>
                <w:rFonts w:ascii="Times New Roman" w:hAnsi="Times New Roman" w:cs="Times New Roman"/>
                <w:sz w:val="26"/>
                <w:szCs w:val="26"/>
              </w:rPr>
            </w:pPr>
          </w:p>
        </w:tc>
        <w:tc>
          <w:tcPr>
            <w:tcW w:w="709" w:type="dxa"/>
            <w:vAlign w:val="center"/>
          </w:tcPr>
          <w:p w14:paraId="2ED0C840" w14:textId="77777777" w:rsidR="002F4259" w:rsidRPr="00CE332D" w:rsidRDefault="002F4259" w:rsidP="00E20346">
            <w:pPr>
              <w:tabs>
                <w:tab w:val="left" w:pos="1843"/>
              </w:tabs>
              <w:spacing w:after="0" w:line="240" w:lineRule="auto"/>
              <w:jc w:val="center"/>
              <w:rPr>
                <w:rFonts w:ascii="Times New Roman" w:hAnsi="Times New Roman" w:cs="Times New Roman"/>
                <w:sz w:val="26"/>
                <w:szCs w:val="26"/>
              </w:rPr>
            </w:pPr>
          </w:p>
        </w:tc>
        <w:tc>
          <w:tcPr>
            <w:tcW w:w="709" w:type="dxa"/>
            <w:vAlign w:val="center"/>
          </w:tcPr>
          <w:p w14:paraId="1A9F00F7" w14:textId="77777777" w:rsidR="002F4259" w:rsidRPr="00CE332D" w:rsidRDefault="002F4259" w:rsidP="00E20346">
            <w:pPr>
              <w:tabs>
                <w:tab w:val="left" w:pos="1843"/>
              </w:tabs>
              <w:spacing w:after="0" w:line="240" w:lineRule="auto"/>
              <w:jc w:val="center"/>
              <w:rPr>
                <w:rFonts w:ascii="Times New Roman" w:hAnsi="Times New Roman" w:cs="Times New Roman"/>
                <w:sz w:val="26"/>
                <w:szCs w:val="26"/>
              </w:rPr>
            </w:pPr>
          </w:p>
        </w:tc>
        <w:tc>
          <w:tcPr>
            <w:tcW w:w="709" w:type="dxa"/>
            <w:vAlign w:val="center"/>
          </w:tcPr>
          <w:p w14:paraId="60F4C2AB" w14:textId="77777777" w:rsidR="002F4259" w:rsidRPr="00CE332D" w:rsidRDefault="002F4259" w:rsidP="00E20346">
            <w:pPr>
              <w:tabs>
                <w:tab w:val="left" w:pos="1843"/>
              </w:tabs>
              <w:spacing w:after="0" w:line="240" w:lineRule="auto"/>
              <w:jc w:val="center"/>
              <w:rPr>
                <w:rFonts w:ascii="Times New Roman" w:hAnsi="Times New Roman" w:cs="Times New Roman"/>
                <w:sz w:val="26"/>
                <w:szCs w:val="26"/>
              </w:rPr>
            </w:pPr>
          </w:p>
        </w:tc>
        <w:tc>
          <w:tcPr>
            <w:tcW w:w="709" w:type="dxa"/>
            <w:vAlign w:val="center"/>
          </w:tcPr>
          <w:p w14:paraId="28DD0A24" w14:textId="77777777" w:rsidR="002F4259" w:rsidRPr="00CE332D" w:rsidRDefault="002F4259" w:rsidP="00E20346">
            <w:pPr>
              <w:tabs>
                <w:tab w:val="left" w:pos="1843"/>
              </w:tabs>
              <w:spacing w:after="0" w:line="240" w:lineRule="auto"/>
              <w:jc w:val="center"/>
              <w:rPr>
                <w:rFonts w:ascii="Times New Roman" w:hAnsi="Times New Roman" w:cs="Times New Roman"/>
                <w:sz w:val="26"/>
                <w:szCs w:val="26"/>
              </w:rPr>
            </w:pPr>
          </w:p>
        </w:tc>
        <w:tc>
          <w:tcPr>
            <w:tcW w:w="711" w:type="dxa"/>
            <w:vAlign w:val="center"/>
          </w:tcPr>
          <w:p w14:paraId="42DACFC2" w14:textId="77777777" w:rsidR="002F4259" w:rsidRPr="00CE332D" w:rsidRDefault="002F4259" w:rsidP="00E20346">
            <w:pPr>
              <w:tabs>
                <w:tab w:val="left" w:pos="1843"/>
              </w:tabs>
              <w:spacing w:after="0" w:line="240" w:lineRule="auto"/>
              <w:jc w:val="center"/>
              <w:rPr>
                <w:rFonts w:ascii="Times New Roman" w:hAnsi="Times New Roman" w:cs="Times New Roman"/>
                <w:sz w:val="26"/>
                <w:szCs w:val="26"/>
              </w:rPr>
            </w:pPr>
          </w:p>
        </w:tc>
        <w:tc>
          <w:tcPr>
            <w:tcW w:w="707" w:type="dxa"/>
            <w:vAlign w:val="center"/>
          </w:tcPr>
          <w:p w14:paraId="5F6126A8" w14:textId="77777777" w:rsidR="002F4259" w:rsidRPr="00CE332D" w:rsidRDefault="002F4259" w:rsidP="00E20346">
            <w:pPr>
              <w:tabs>
                <w:tab w:val="left" w:pos="1843"/>
              </w:tabs>
              <w:spacing w:after="0" w:line="240" w:lineRule="auto"/>
              <w:rPr>
                <w:rFonts w:ascii="Times New Roman" w:hAnsi="Times New Roman" w:cs="Times New Roman"/>
                <w:sz w:val="26"/>
                <w:szCs w:val="26"/>
              </w:rPr>
            </w:pPr>
          </w:p>
        </w:tc>
        <w:tc>
          <w:tcPr>
            <w:tcW w:w="715" w:type="dxa"/>
            <w:vAlign w:val="center"/>
          </w:tcPr>
          <w:p w14:paraId="169879C2" w14:textId="77777777" w:rsidR="002F4259" w:rsidRPr="00CE332D" w:rsidRDefault="002F4259" w:rsidP="00E20346">
            <w:pPr>
              <w:tabs>
                <w:tab w:val="left" w:pos="1843"/>
              </w:tabs>
              <w:spacing w:after="0" w:line="240" w:lineRule="auto"/>
              <w:rPr>
                <w:rFonts w:ascii="Times New Roman" w:hAnsi="Times New Roman" w:cs="Times New Roman"/>
                <w:sz w:val="26"/>
                <w:szCs w:val="26"/>
              </w:rPr>
            </w:pPr>
          </w:p>
        </w:tc>
        <w:tc>
          <w:tcPr>
            <w:tcW w:w="851" w:type="dxa"/>
          </w:tcPr>
          <w:p w14:paraId="7283D40D" w14:textId="77777777" w:rsidR="002F4259" w:rsidRPr="00CE332D" w:rsidRDefault="002F4259" w:rsidP="00E20346">
            <w:pPr>
              <w:tabs>
                <w:tab w:val="left" w:pos="1843"/>
              </w:tabs>
              <w:spacing w:after="0" w:line="240" w:lineRule="auto"/>
              <w:jc w:val="center"/>
              <w:rPr>
                <w:rFonts w:ascii="Times New Roman" w:hAnsi="Times New Roman" w:cs="Times New Roman"/>
                <w:sz w:val="26"/>
                <w:szCs w:val="26"/>
              </w:rPr>
            </w:pPr>
          </w:p>
        </w:tc>
        <w:tc>
          <w:tcPr>
            <w:tcW w:w="702" w:type="dxa"/>
          </w:tcPr>
          <w:p w14:paraId="466AE8FD" w14:textId="77777777" w:rsidR="002F4259" w:rsidRPr="00CE332D" w:rsidRDefault="002F4259" w:rsidP="00E20346">
            <w:pPr>
              <w:tabs>
                <w:tab w:val="left" w:pos="1843"/>
              </w:tabs>
              <w:spacing w:after="0" w:line="240" w:lineRule="auto"/>
              <w:jc w:val="center"/>
              <w:rPr>
                <w:rFonts w:ascii="Times New Roman" w:hAnsi="Times New Roman" w:cs="Times New Roman"/>
                <w:sz w:val="26"/>
                <w:szCs w:val="26"/>
              </w:rPr>
            </w:pPr>
          </w:p>
        </w:tc>
        <w:tc>
          <w:tcPr>
            <w:tcW w:w="850" w:type="dxa"/>
          </w:tcPr>
          <w:p w14:paraId="0E790BE7" w14:textId="77777777" w:rsidR="002F4259" w:rsidRPr="00CE332D" w:rsidRDefault="002F4259" w:rsidP="00E20346">
            <w:pPr>
              <w:tabs>
                <w:tab w:val="left" w:pos="1843"/>
              </w:tabs>
              <w:spacing w:after="0" w:line="240" w:lineRule="auto"/>
              <w:jc w:val="center"/>
              <w:rPr>
                <w:rFonts w:ascii="Times New Roman" w:hAnsi="Times New Roman" w:cs="Times New Roman"/>
                <w:sz w:val="26"/>
                <w:szCs w:val="26"/>
              </w:rPr>
            </w:pPr>
          </w:p>
        </w:tc>
        <w:tc>
          <w:tcPr>
            <w:tcW w:w="1701" w:type="dxa"/>
          </w:tcPr>
          <w:p w14:paraId="71585A67" w14:textId="77777777" w:rsidR="002F4259" w:rsidRPr="00CE332D" w:rsidRDefault="002F4259" w:rsidP="00E20346">
            <w:pPr>
              <w:tabs>
                <w:tab w:val="left" w:pos="1843"/>
              </w:tabs>
              <w:spacing w:after="0" w:line="240" w:lineRule="auto"/>
              <w:rPr>
                <w:rFonts w:ascii="Times New Roman" w:hAnsi="Times New Roman" w:cs="Times New Roman"/>
                <w:sz w:val="26"/>
                <w:szCs w:val="26"/>
              </w:rPr>
            </w:pPr>
          </w:p>
        </w:tc>
        <w:tc>
          <w:tcPr>
            <w:tcW w:w="1559" w:type="dxa"/>
          </w:tcPr>
          <w:p w14:paraId="659116C1" w14:textId="77777777" w:rsidR="002F4259" w:rsidRPr="00CE332D" w:rsidRDefault="002F4259" w:rsidP="00E20346">
            <w:pPr>
              <w:tabs>
                <w:tab w:val="left" w:pos="1843"/>
              </w:tabs>
              <w:spacing w:after="0" w:line="240" w:lineRule="auto"/>
              <w:jc w:val="center"/>
              <w:rPr>
                <w:rFonts w:ascii="Times New Roman" w:hAnsi="Times New Roman" w:cs="Times New Roman"/>
                <w:sz w:val="26"/>
                <w:szCs w:val="26"/>
              </w:rPr>
            </w:pPr>
          </w:p>
        </w:tc>
      </w:tr>
      <w:tr w:rsidR="0004439F" w:rsidRPr="00CE332D" w14:paraId="570B9B9D" w14:textId="77777777" w:rsidTr="00292CB3">
        <w:trPr>
          <w:jc w:val="center"/>
        </w:trPr>
        <w:tc>
          <w:tcPr>
            <w:tcW w:w="1129" w:type="dxa"/>
            <w:vAlign w:val="center"/>
          </w:tcPr>
          <w:p w14:paraId="4C874857" w14:textId="77777777" w:rsidR="0004439F" w:rsidRPr="00CE332D" w:rsidRDefault="0004439F" w:rsidP="00E20346">
            <w:pPr>
              <w:tabs>
                <w:tab w:val="left" w:pos="1843"/>
              </w:tabs>
              <w:spacing w:after="0" w:line="240" w:lineRule="auto"/>
              <w:ind w:left="-113" w:right="-113"/>
              <w:jc w:val="center"/>
              <w:rPr>
                <w:rFonts w:ascii="Times New Roman" w:hAnsi="Times New Roman" w:cs="Times New Roman"/>
                <w:spacing w:val="-10"/>
                <w:sz w:val="26"/>
                <w:szCs w:val="26"/>
              </w:rPr>
            </w:pPr>
          </w:p>
        </w:tc>
        <w:tc>
          <w:tcPr>
            <w:tcW w:w="851" w:type="dxa"/>
          </w:tcPr>
          <w:p w14:paraId="7CEF15A2" w14:textId="77777777" w:rsidR="0004439F" w:rsidRPr="00CE332D" w:rsidRDefault="0004439F" w:rsidP="00E20346">
            <w:pPr>
              <w:tabs>
                <w:tab w:val="left" w:pos="1843"/>
              </w:tabs>
              <w:spacing w:after="0" w:line="240" w:lineRule="auto"/>
              <w:jc w:val="center"/>
              <w:rPr>
                <w:rFonts w:ascii="Times New Roman" w:hAnsi="Times New Roman" w:cs="Times New Roman"/>
                <w:sz w:val="26"/>
                <w:szCs w:val="26"/>
              </w:rPr>
            </w:pPr>
          </w:p>
        </w:tc>
        <w:tc>
          <w:tcPr>
            <w:tcW w:w="709" w:type="dxa"/>
          </w:tcPr>
          <w:p w14:paraId="7B1DD47F" w14:textId="77777777" w:rsidR="0004439F" w:rsidRPr="00CE332D" w:rsidRDefault="0004439F" w:rsidP="00E20346">
            <w:pPr>
              <w:tabs>
                <w:tab w:val="left" w:pos="1843"/>
              </w:tabs>
              <w:spacing w:after="0" w:line="240" w:lineRule="auto"/>
              <w:jc w:val="center"/>
              <w:rPr>
                <w:rFonts w:ascii="Times New Roman" w:hAnsi="Times New Roman" w:cs="Times New Roman"/>
                <w:sz w:val="26"/>
                <w:szCs w:val="26"/>
              </w:rPr>
            </w:pPr>
          </w:p>
        </w:tc>
        <w:tc>
          <w:tcPr>
            <w:tcW w:w="565" w:type="dxa"/>
          </w:tcPr>
          <w:p w14:paraId="426DF4A9" w14:textId="77777777" w:rsidR="0004439F" w:rsidRPr="00CE332D" w:rsidRDefault="0004439F" w:rsidP="00E20346">
            <w:pPr>
              <w:tabs>
                <w:tab w:val="left" w:pos="1843"/>
              </w:tabs>
              <w:spacing w:after="0" w:line="240" w:lineRule="auto"/>
              <w:jc w:val="center"/>
              <w:rPr>
                <w:rFonts w:ascii="Times New Roman" w:hAnsi="Times New Roman" w:cs="Times New Roman"/>
                <w:sz w:val="26"/>
                <w:szCs w:val="26"/>
              </w:rPr>
            </w:pPr>
          </w:p>
        </w:tc>
        <w:tc>
          <w:tcPr>
            <w:tcW w:w="709" w:type="dxa"/>
          </w:tcPr>
          <w:p w14:paraId="0F4FE039" w14:textId="77777777" w:rsidR="0004439F" w:rsidRPr="00CE332D" w:rsidRDefault="0004439F" w:rsidP="00E20346">
            <w:pPr>
              <w:tabs>
                <w:tab w:val="left" w:pos="1843"/>
              </w:tabs>
              <w:spacing w:after="0" w:line="240" w:lineRule="auto"/>
              <w:jc w:val="center"/>
              <w:rPr>
                <w:rFonts w:ascii="Times New Roman" w:hAnsi="Times New Roman" w:cs="Times New Roman"/>
                <w:sz w:val="26"/>
                <w:szCs w:val="26"/>
              </w:rPr>
            </w:pPr>
          </w:p>
        </w:tc>
        <w:tc>
          <w:tcPr>
            <w:tcW w:w="709" w:type="dxa"/>
          </w:tcPr>
          <w:p w14:paraId="0659A29B" w14:textId="77777777" w:rsidR="0004439F" w:rsidRPr="00CE332D" w:rsidRDefault="0004439F" w:rsidP="00E20346">
            <w:pPr>
              <w:tabs>
                <w:tab w:val="left" w:pos="1843"/>
              </w:tabs>
              <w:spacing w:after="0" w:line="240" w:lineRule="auto"/>
              <w:jc w:val="center"/>
              <w:rPr>
                <w:rFonts w:ascii="Times New Roman" w:hAnsi="Times New Roman" w:cs="Times New Roman"/>
                <w:sz w:val="26"/>
                <w:szCs w:val="26"/>
              </w:rPr>
            </w:pPr>
          </w:p>
        </w:tc>
        <w:tc>
          <w:tcPr>
            <w:tcW w:w="709" w:type="dxa"/>
            <w:vAlign w:val="center"/>
          </w:tcPr>
          <w:p w14:paraId="37BFDB1E" w14:textId="77777777" w:rsidR="0004439F" w:rsidRPr="00CE332D" w:rsidRDefault="0004439F" w:rsidP="00E20346">
            <w:pPr>
              <w:tabs>
                <w:tab w:val="left" w:pos="1843"/>
              </w:tabs>
              <w:spacing w:after="0" w:line="240" w:lineRule="auto"/>
              <w:jc w:val="center"/>
              <w:rPr>
                <w:rFonts w:ascii="Times New Roman" w:hAnsi="Times New Roman" w:cs="Times New Roman"/>
                <w:sz w:val="26"/>
                <w:szCs w:val="26"/>
              </w:rPr>
            </w:pPr>
          </w:p>
        </w:tc>
        <w:tc>
          <w:tcPr>
            <w:tcW w:w="709" w:type="dxa"/>
            <w:vAlign w:val="center"/>
          </w:tcPr>
          <w:p w14:paraId="5645DA53" w14:textId="77777777" w:rsidR="0004439F" w:rsidRPr="00CE332D" w:rsidRDefault="0004439F" w:rsidP="00E20346">
            <w:pPr>
              <w:tabs>
                <w:tab w:val="left" w:pos="1843"/>
              </w:tabs>
              <w:spacing w:after="0" w:line="240" w:lineRule="auto"/>
              <w:jc w:val="center"/>
              <w:rPr>
                <w:rFonts w:ascii="Times New Roman" w:hAnsi="Times New Roman" w:cs="Times New Roman"/>
                <w:sz w:val="26"/>
                <w:szCs w:val="26"/>
              </w:rPr>
            </w:pPr>
          </w:p>
        </w:tc>
        <w:tc>
          <w:tcPr>
            <w:tcW w:w="709" w:type="dxa"/>
            <w:vAlign w:val="center"/>
          </w:tcPr>
          <w:p w14:paraId="50D5867B" w14:textId="77777777" w:rsidR="0004439F" w:rsidRPr="00CE332D" w:rsidRDefault="0004439F" w:rsidP="00E20346">
            <w:pPr>
              <w:tabs>
                <w:tab w:val="left" w:pos="1843"/>
              </w:tabs>
              <w:spacing w:after="0" w:line="240" w:lineRule="auto"/>
              <w:jc w:val="center"/>
              <w:rPr>
                <w:rFonts w:ascii="Times New Roman" w:hAnsi="Times New Roman" w:cs="Times New Roman"/>
                <w:sz w:val="26"/>
                <w:szCs w:val="26"/>
              </w:rPr>
            </w:pPr>
          </w:p>
        </w:tc>
        <w:tc>
          <w:tcPr>
            <w:tcW w:w="709" w:type="dxa"/>
            <w:vAlign w:val="center"/>
          </w:tcPr>
          <w:p w14:paraId="2A94FED7" w14:textId="77777777" w:rsidR="0004439F" w:rsidRPr="00CE332D" w:rsidRDefault="0004439F" w:rsidP="00E20346">
            <w:pPr>
              <w:tabs>
                <w:tab w:val="left" w:pos="1843"/>
              </w:tabs>
              <w:spacing w:after="0" w:line="240" w:lineRule="auto"/>
              <w:jc w:val="center"/>
              <w:rPr>
                <w:rFonts w:ascii="Times New Roman" w:hAnsi="Times New Roman" w:cs="Times New Roman"/>
                <w:sz w:val="26"/>
                <w:szCs w:val="26"/>
              </w:rPr>
            </w:pPr>
          </w:p>
        </w:tc>
        <w:tc>
          <w:tcPr>
            <w:tcW w:w="711" w:type="dxa"/>
            <w:vAlign w:val="center"/>
          </w:tcPr>
          <w:p w14:paraId="310155FF" w14:textId="77777777" w:rsidR="0004439F" w:rsidRPr="00CE332D" w:rsidRDefault="0004439F" w:rsidP="00E20346">
            <w:pPr>
              <w:tabs>
                <w:tab w:val="left" w:pos="1843"/>
              </w:tabs>
              <w:spacing w:after="0" w:line="240" w:lineRule="auto"/>
              <w:jc w:val="center"/>
              <w:rPr>
                <w:rFonts w:ascii="Times New Roman" w:hAnsi="Times New Roman" w:cs="Times New Roman"/>
                <w:sz w:val="26"/>
                <w:szCs w:val="26"/>
              </w:rPr>
            </w:pPr>
          </w:p>
        </w:tc>
        <w:tc>
          <w:tcPr>
            <w:tcW w:w="707" w:type="dxa"/>
            <w:vAlign w:val="center"/>
          </w:tcPr>
          <w:p w14:paraId="1B4CF3F3" w14:textId="77777777" w:rsidR="0004439F" w:rsidRPr="00CE332D" w:rsidRDefault="0004439F" w:rsidP="00E20346">
            <w:pPr>
              <w:tabs>
                <w:tab w:val="left" w:pos="1843"/>
              </w:tabs>
              <w:spacing w:after="0" w:line="240" w:lineRule="auto"/>
              <w:rPr>
                <w:rFonts w:ascii="Times New Roman" w:hAnsi="Times New Roman" w:cs="Times New Roman"/>
                <w:sz w:val="26"/>
                <w:szCs w:val="26"/>
              </w:rPr>
            </w:pPr>
          </w:p>
        </w:tc>
        <w:tc>
          <w:tcPr>
            <w:tcW w:w="715" w:type="dxa"/>
            <w:vAlign w:val="center"/>
          </w:tcPr>
          <w:p w14:paraId="723782B9" w14:textId="77777777" w:rsidR="0004439F" w:rsidRPr="00CE332D" w:rsidRDefault="0004439F" w:rsidP="00E20346">
            <w:pPr>
              <w:tabs>
                <w:tab w:val="left" w:pos="1843"/>
              </w:tabs>
              <w:spacing w:after="0" w:line="240" w:lineRule="auto"/>
              <w:rPr>
                <w:rFonts w:ascii="Times New Roman" w:hAnsi="Times New Roman" w:cs="Times New Roman"/>
                <w:sz w:val="26"/>
                <w:szCs w:val="26"/>
              </w:rPr>
            </w:pPr>
          </w:p>
        </w:tc>
        <w:tc>
          <w:tcPr>
            <w:tcW w:w="851" w:type="dxa"/>
          </w:tcPr>
          <w:p w14:paraId="569EDE0E" w14:textId="77777777" w:rsidR="0004439F" w:rsidRPr="00CE332D" w:rsidRDefault="0004439F" w:rsidP="00E20346">
            <w:pPr>
              <w:tabs>
                <w:tab w:val="left" w:pos="1843"/>
              </w:tabs>
              <w:spacing w:after="0" w:line="240" w:lineRule="auto"/>
              <w:jc w:val="center"/>
              <w:rPr>
                <w:rFonts w:ascii="Times New Roman" w:hAnsi="Times New Roman" w:cs="Times New Roman"/>
                <w:sz w:val="26"/>
                <w:szCs w:val="26"/>
              </w:rPr>
            </w:pPr>
          </w:p>
        </w:tc>
        <w:tc>
          <w:tcPr>
            <w:tcW w:w="702" w:type="dxa"/>
          </w:tcPr>
          <w:p w14:paraId="27B999D3" w14:textId="77777777" w:rsidR="0004439F" w:rsidRPr="00CE332D" w:rsidRDefault="0004439F" w:rsidP="00E20346">
            <w:pPr>
              <w:tabs>
                <w:tab w:val="left" w:pos="1843"/>
              </w:tabs>
              <w:spacing w:after="0" w:line="240" w:lineRule="auto"/>
              <w:jc w:val="center"/>
              <w:rPr>
                <w:rFonts w:ascii="Times New Roman" w:hAnsi="Times New Roman" w:cs="Times New Roman"/>
                <w:sz w:val="26"/>
                <w:szCs w:val="26"/>
              </w:rPr>
            </w:pPr>
          </w:p>
        </w:tc>
        <w:tc>
          <w:tcPr>
            <w:tcW w:w="850" w:type="dxa"/>
          </w:tcPr>
          <w:p w14:paraId="164F0C38" w14:textId="77777777" w:rsidR="0004439F" w:rsidRPr="00CE332D" w:rsidRDefault="0004439F" w:rsidP="00E20346">
            <w:pPr>
              <w:tabs>
                <w:tab w:val="left" w:pos="1843"/>
              </w:tabs>
              <w:spacing w:after="0" w:line="240" w:lineRule="auto"/>
              <w:jc w:val="center"/>
              <w:rPr>
                <w:rFonts w:ascii="Times New Roman" w:hAnsi="Times New Roman" w:cs="Times New Roman"/>
                <w:sz w:val="26"/>
                <w:szCs w:val="26"/>
              </w:rPr>
            </w:pPr>
          </w:p>
        </w:tc>
        <w:tc>
          <w:tcPr>
            <w:tcW w:w="1701" w:type="dxa"/>
          </w:tcPr>
          <w:p w14:paraId="71948EA4" w14:textId="77777777" w:rsidR="0004439F" w:rsidRPr="00CE332D" w:rsidRDefault="0004439F" w:rsidP="00E20346">
            <w:pPr>
              <w:tabs>
                <w:tab w:val="left" w:pos="1843"/>
              </w:tabs>
              <w:spacing w:after="0" w:line="240" w:lineRule="auto"/>
              <w:rPr>
                <w:rFonts w:ascii="Times New Roman" w:hAnsi="Times New Roman" w:cs="Times New Roman"/>
                <w:sz w:val="26"/>
                <w:szCs w:val="26"/>
              </w:rPr>
            </w:pPr>
          </w:p>
        </w:tc>
        <w:tc>
          <w:tcPr>
            <w:tcW w:w="1559" w:type="dxa"/>
          </w:tcPr>
          <w:p w14:paraId="6B3122A9" w14:textId="77777777" w:rsidR="0004439F" w:rsidRPr="00CE332D" w:rsidRDefault="0004439F" w:rsidP="00E20346">
            <w:pPr>
              <w:tabs>
                <w:tab w:val="left" w:pos="1843"/>
              </w:tabs>
              <w:spacing w:after="0" w:line="240" w:lineRule="auto"/>
              <w:jc w:val="center"/>
              <w:rPr>
                <w:rFonts w:ascii="Times New Roman" w:hAnsi="Times New Roman" w:cs="Times New Roman"/>
                <w:sz w:val="26"/>
                <w:szCs w:val="26"/>
              </w:rPr>
            </w:pPr>
          </w:p>
        </w:tc>
      </w:tr>
      <w:tr w:rsidR="00CE332D" w:rsidRPr="00CE332D" w14:paraId="02342F0D" w14:textId="77777777" w:rsidTr="00292CB3">
        <w:trPr>
          <w:trHeight w:val="323"/>
          <w:jc w:val="center"/>
        </w:trPr>
        <w:tc>
          <w:tcPr>
            <w:tcW w:w="1129" w:type="dxa"/>
            <w:vAlign w:val="center"/>
          </w:tcPr>
          <w:p w14:paraId="506831E2" w14:textId="6D61A669" w:rsidR="002F4259" w:rsidRPr="00CE332D" w:rsidRDefault="0004439F" w:rsidP="00E20346">
            <w:pPr>
              <w:tabs>
                <w:tab w:val="left" w:pos="1843"/>
              </w:tabs>
              <w:spacing w:after="0" w:line="240" w:lineRule="auto"/>
              <w:jc w:val="center"/>
              <w:rPr>
                <w:rFonts w:ascii="Times New Roman" w:hAnsi="Times New Roman" w:cs="Times New Roman"/>
                <w:sz w:val="26"/>
                <w:szCs w:val="26"/>
              </w:rPr>
            </w:pPr>
            <w:r>
              <w:rPr>
                <w:rFonts w:ascii="Times New Roman" w:hAnsi="Times New Roman" w:cs="Times New Roman"/>
                <w:sz w:val="26"/>
                <w:szCs w:val="26"/>
              </w:rPr>
              <w:t>………..</w:t>
            </w:r>
          </w:p>
        </w:tc>
        <w:tc>
          <w:tcPr>
            <w:tcW w:w="851" w:type="dxa"/>
          </w:tcPr>
          <w:p w14:paraId="484E9A12" w14:textId="77777777" w:rsidR="002F4259" w:rsidRPr="00CE332D" w:rsidRDefault="002F4259" w:rsidP="00E20346">
            <w:pPr>
              <w:tabs>
                <w:tab w:val="left" w:pos="1843"/>
              </w:tabs>
              <w:spacing w:after="0" w:line="240" w:lineRule="auto"/>
              <w:jc w:val="center"/>
              <w:rPr>
                <w:rFonts w:ascii="Times New Roman" w:hAnsi="Times New Roman" w:cs="Times New Roman"/>
                <w:sz w:val="26"/>
                <w:szCs w:val="26"/>
              </w:rPr>
            </w:pPr>
          </w:p>
        </w:tc>
        <w:tc>
          <w:tcPr>
            <w:tcW w:w="709" w:type="dxa"/>
          </w:tcPr>
          <w:p w14:paraId="0A797EC2" w14:textId="77777777" w:rsidR="002F4259" w:rsidRPr="00CE332D" w:rsidRDefault="002F4259" w:rsidP="00E20346">
            <w:pPr>
              <w:tabs>
                <w:tab w:val="left" w:pos="1843"/>
              </w:tabs>
              <w:spacing w:after="0" w:line="240" w:lineRule="auto"/>
              <w:jc w:val="center"/>
              <w:rPr>
                <w:rFonts w:ascii="Times New Roman" w:hAnsi="Times New Roman" w:cs="Times New Roman"/>
                <w:sz w:val="26"/>
                <w:szCs w:val="26"/>
              </w:rPr>
            </w:pPr>
          </w:p>
        </w:tc>
        <w:tc>
          <w:tcPr>
            <w:tcW w:w="565" w:type="dxa"/>
          </w:tcPr>
          <w:p w14:paraId="72008043" w14:textId="77777777" w:rsidR="002F4259" w:rsidRPr="00CE332D" w:rsidRDefault="002F4259" w:rsidP="00E20346">
            <w:pPr>
              <w:tabs>
                <w:tab w:val="left" w:pos="1843"/>
              </w:tabs>
              <w:spacing w:after="0" w:line="240" w:lineRule="auto"/>
              <w:jc w:val="center"/>
              <w:rPr>
                <w:rFonts w:ascii="Times New Roman" w:hAnsi="Times New Roman" w:cs="Times New Roman"/>
                <w:sz w:val="26"/>
                <w:szCs w:val="26"/>
              </w:rPr>
            </w:pPr>
          </w:p>
        </w:tc>
        <w:tc>
          <w:tcPr>
            <w:tcW w:w="709" w:type="dxa"/>
          </w:tcPr>
          <w:p w14:paraId="1845757D" w14:textId="77777777" w:rsidR="002F4259" w:rsidRPr="00CE332D" w:rsidRDefault="002F4259" w:rsidP="00E20346">
            <w:pPr>
              <w:tabs>
                <w:tab w:val="left" w:pos="1843"/>
              </w:tabs>
              <w:spacing w:after="0" w:line="240" w:lineRule="auto"/>
              <w:jc w:val="center"/>
              <w:rPr>
                <w:rFonts w:ascii="Times New Roman" w:hAnsi="Times New Roman" w:cs="Times New Roman"/>
                <w:sz w:val="26"/>
                <w:szCs w:val="26"/>
              </w:rPr>
            </w:pPr>
          </w:p>
        </w:tc>
        <w:tc>
          <w:tcPr>
            <w:tcW w:w="709" w:type="dxa"/>
          </w:tcPr>
          <w:p w14:paraId="3BB90CA9" w14:textId="77777777" w:rsidR="002F4259" w:rsidRPr="00CE332D" w:rsidRDefault="002F4259" w:rsidP="00E20346">
            <w:pPr>
              <w:tabs>
                <w:tab w:val="left" w:pos="1843"/>
              </w:tabs>
              <w:spacing w:after="0" w:line="240" w:lineRule="auto"/>
              <w:jc w:val="center"/>
              <w:rPr>
                <w:rFonts w:ascii="Times New Roman" w:hAnsi="Times New Roman" w:cs="Times New Roman"/>
                <w:sz w:val="26"/>
                <w:szCs w:val="26"/>
              </w:rPr>
            </w:pPr>
          </w:p>
        </w:tc>
        <w:tc>
          <w:tcPr>
            <w:tcW w:w="709" w:type="dxa"/>
            <w:vAlign w:val="center"/>
          </w:tcPr>
          <w:p w14:paraId="4527777A" w14:textId="77777777" w:rsidR="002F4259" w:rsidRPr="00CE332D" w:rsidRDefault="002F4259" w:rsidP="00E20346">
            <w:pPr>
              <w:tabs>
                <w:tab w:val="left" w:pos="1843"/>
              </w:tabs>
              <w:spacing w:after="0" w:line="240" w:lineRule="auto"/>
              <w:jc w:val="center"/>
              <w:rPr>
                <w:rFonts w:ascii="Times New Roman" w:hAnsi="Times New Roman" w:cs="Times New Roman"/>
                <w:sz w:val="26"/>
                <w:szCs w:val="26"/>
              </w:rPr>
            </w:pPr>
          </w:p>
        </w:tc>
        <w:tc>
          <w:tcPr>
            <w:tcW w:w="709" w:type="dxa"/>
            <w:vAlign w:val="center"/>
          </w:tcPr>
          <w:p w14:paraId="161F531F" w14:textId="77777777" w:rsidR="002F4259" w:rsidRPr="00CE332D" w:rsidRDefault="002F4259" w:rsidP="00E20346">
            <w:pPr>
              <w:tabs>
                <w:tab w:val="left" w:pos="1843"/>
              </w:tabs>
              <w:spacing w:after="0" w:line="240" w:lineRule="auto"/>
              <w:jc w:val="center"/>
              <w:rPr>
                <w:rFonts w:ascii="Times New Roman" w:hAnsi="Times New Roman" w:cs="Times New Roman"/>
                <w:sz w:val="26"/>
                <w:szCs w:val="26"/>
              </w:rPr>
            </w:pPr>
          </w:p>
        </w:tc>
        <w:tc>
          <w:tcPr>
            <w:tcW w:w="709" w:type="dxa"/>
            <w:vAlign w:val="center"/>
          </w:tcPr>
          <w:p w14:paraId="4AC490E5" w14:textId="77777777" w:rsidR="002F4259" w:rsidRPr="00CE332D" w:rsidRDefault="002F4259" w:rsidP="00E20346">
            <w:pPr>
              <w:tabs>
                <w:tab w:val="left" w:pos="1843"/>
              </w:tabs>
              <w:spacing w:after="0" w:line="240" w:lineRule="auto"/>
              <w:jc w:val="center"/>
              <w:rPr>
                <w:rFonts w:ascii="Times New Roman" w:hAnsi="Times New Roman" w:cs="Times New Roman"/>
                <w:sz w:val="26"/>
                <w:szCs w:val="26"/>
              </w:rPr>
            </w:pPr>
          </w:p>
        </w:tc>
        <w:tc>
          <w:tcPr>
            <w:tcW w:w="709" w:type="dxa"/>
            <w:vAlign w:val="center"/>
          </w:tcPr>
          <w:p w14:paraId="71F789B7" w14:textId="77777777" w:rsidR="002F4259" w:rsidRPr="00CE332D" w:rsidRDefault="002F4259" w:rsidP="00E20346">
            <w:pPr>
              <w:tabs>
                <w:tab w:val="left" w:pos="1843"/>
              </w:tabs>
              <w:spacing w:after="0" w:line="240" w:lineRule="auto"/>
              <w:jc w:val="center"/>
              <w:rPr>
                <w:rFonts w:ascii="Times New Roman" w:hAnsi="Times New Roman" w:cs="Times New Roman"/>
                <w:sz w:val="26"/>
                <w:szCs w:val="26"/>
              </w:rPr>
            </w:pPr>
          </w:p>
        </w:tc>
        <w:tc>
          <w:tcPr>
            <w:tcW w:w="711" w:type="dxa"/>
            <w:vAlign w:val="center"/>
          </w:tcPr>
          <w:p w14:paraId="406B1A3B" w14:textId="77777777" w:rsidR="002F4259" w:rsidRPr="00CE332D" w:rsidRDefault="002F4259" w:rsidP="00E20346">
            <w:pPr>
              <w:tabs>
                <w:tab w:val="left" w:pos="1843"/>
              </w:tabs>
              <w:spacing w:after="0" w:line="240" w:lineRule="auto"/>
              <w:jc w:val="center"/>
              <w:rPr>
                <w:rFonts w:ascii="Times New Roman" w:hAnsi="Times New Roman" w:cs="Times New Roman"/>
                <w:sz w:val="26"/>
                <w:szCs w:val="26"/>
              </w:rPr>
            </w:pPr>
          </w:p>
        </w:tc>
        <w:tc>
          <w:tcPr>
            <w:tcW w:w="707" w:type="dxa"/>
            <w:vAlign w:val="center"/>
          </w:tcPr>
          <w:p w14:paraId="67DA20DF" w14:textId="77777777" w:rsidR="002F4259" w:rsidRPr="00CE332D" w:rsidRDefault="002F4259" w:rsidP="00E20346">
            <w:pPr>
              <w:tabs>
                <w:tab w:val="left" w:pos="1843"/>
              </w:tabs>
              <w:spacing w:after="0" w:line="240" w:lineRule="auto"/>
              <w:jc w:val="center"/>
              <w:rPr>
                <w:rFonts w:ascii="Times New Roman" w:hAnsi="Times New Roman" w:cs="Times New Roman"/>
                <w:sz w:val="26"/>
                <w:szCs w:val="26"/>
              </w:rPr>
            </w:pPr>
          </w:p>
        </w:tc>
        <w:tc>
          <w:tcPr>
            <w:tcW w:w="715" w:type="dxa"/>
            <w:vAlign w:val="center"/>
          </w:tcPr>
          <w:p w14:paraId="5291B055" w14:textId="77777777" w:rsidR="002F4259" w:rsidRPr="00CE332D" w:rsidRDefault="002F4259" w:rsidP="00E20346">
            <w:pPr>
              <w:tabs>
                <w:tab w:val="left" w:pos="1843"/>
              </w:tabs>
              <w:spacing w:after="0" w:line="240" w:lineRule="auto"/>
              <w:rPr>
                <w:rFonts w:ascii="Times New Roman" w:hAnsi="Times New Roman" w:cs="Times New Roman"/>
                <w:sz w:val="26"/>
                <w:szCs w:val="26"/>
              </w:rPr>
            </w:pPr>
          </w:p>
        </w:tc>
        <w:tc>
          <w:tcPr>
            <w:tcW w:w="851" w:type="dxa"/>
          </w:tcPr>
          <w:p w14:paraId="3A26957B" w14:textId="77777777" w:rsidR="002F4259" w:rsidRPr="00CE332D" w:rsidRDefault="002F4259" w:rsidP="00E20346">
            <w:pPr>
              <w:tabs>
                <w:tab w:val="left" w:pos="1843"/>
              </w:tabs>
              <w:spacing w:after="0" w:line="240" w:lineRule="auto"/>
              <w:jc w:val="center"/>
              <w:rPr>
                <w:rFonts w:ascii="Times New Roman" w:hAnsi="Times New Roman" w:cs="Times New Roman"/>
                <w:sz w:val="26"/>
                <w:szCs w:val="26"/>
              </w:rPr>
            </w:pPr>
          </w:p>
        </w:tc>
        <w:tc>
          <w:tcPr>
            <w:tcW w:w="702" w:type="dxa"/>
          </w:tcPr>
          <w:p w14:paraId="75415909" w14:textId="77777777" w:rsidR="002F4259" w:rsidRPr="00CE332D" w:rsidRDefault="002F4259" w:rsidP="00E20346">
            <w:pPr>
              <w:tabs>
                <w:tab w:val="left" w:pos="1843"/>
              </w:tabs>
              <w:spacing w:after="0" w:line="240" w:lineRule="auto"/>
              <w:jc w:val="center"/>
              <w:rPr>
                <w:rFonts w:ascii="Times New Roman" w:hAnsi="Times New Roman" w:cs="Times New Roman"/>
                <w:sz w:val="26"/>
                <w:szCs w:val="26"/>
              </w:rPr>
            </w:pPr>
          </w:p>
        </w:tc>
        <w:tc>
          <w:tcPr>
            <w:tcW w:w="850" w:type="dxa"/>
          </w:tcPr>
          <w:p w14:paraId="6701A7CD" w14:textId="77777777" w:rsidR="002F4259" w:rsidRPr="00CE332D" w:rsidRDefault="002F4259" w:rsidP="00E20346">
            <w:pPr>
              <w:tabs>
                <w:tab w:val="left" w:pos="1843"/>
              </w:tabs>
              <w:spacing w:after="0" w:line="240" w:lineRule="auto"/>
              <w:jc w:val="center"/>
              <w:rPr>
                <w:rFonts w:ascii="Times New Roman" w:hAnsi="Times New Roman" w:cs="Times New Roman"/>
                <w:sz w:val="26"/>
                <w:szCs w:val="26"/>
              </w:rPr>
            </w:pPr>
          </w:p>
        </w:tc>
        <w:tc>
          <w:tcPr>
            <w:tcW w:w="1701" w:type="dxa"/>
          </w:tcPr>
          <w:p w14:paraId="26C7CE5A" w14:textId="77777777" w:rsidR="002F4259" w:rsidRPr="00CE332D" w:rsidRDefault="002F4259" w:rsidP="00E20346">
            <w:pPr>
              <w:tabs>
                <w:tab w:val="left" w:pos="1843"/>
              </w:tabs>
              <w:spacing w:after="0" w:line="240" w:lineRule="auto"/>
              <w:rPr>
                <w:rFonts w:ascii="Times New Roman" w:hAnsi="Times New Roman" w:cs="Times New Roman"/>
                <w:sz w:val="26"/>
                <w:szCs w:val="26"/>
              </w:rPr>
            </w:pPr>
          </w:p>
        </w:tc>
        <w:tc>
          <w:tcPr>
            <w:tcW w:w="1559" w:type="dxa"/>
          </w:tcPr>
          <w:p w14:paraId="5A441DB2" w14:textId="77777777" w:rsidR="002F4259" w:rsidRPr="00CE332D" w:rsidRDefault="002F4259" w:rsidP="00E20346">
            <w:pPr>
              <w:tabs>
                <w:tab w:val="left" w:pos="1843"/>
              </w:tabs>
              <w:spacing w:after="0" w:line="240" w:lineRule="auto"/>
              <w:jc w:val="center"/>
              <w:rPr>
                <w:rFonts w:ascii="Times New Roman" w:hAnsi="Times New Roman" w:cs="Times New Roman"/>
                <w:sz w:val="26"/>
                <w:szCs w:val="26"/>
              </w:rPr>
            </w:pPr>
          </w:p>
        </w:tc>
      </w:tr>
      <w:tr w:rsidR="00CE332D" w:rsidRPr="00CE332D" w14:paraId="2203507D" w14:textId="77777777" w:rsidTr="00292CB3">
        <w:trPr>
          <w:jc w:val="center"/>
        </w:trPr>
        <w:tc>
          <w:tcPr>
            <w:tcW w:w="1129" w:type="dxa"/>
            <w:vAlign w:val="center"/>
          </w:tcPr>
          <w:p w14:paraId="555056AA" w14:textId="64FCCA43" w:rsidR="002F4259" w:rsidRPr="00CE332D" w:rsidRDefault="002F4259" w:rsidP="00E20346">
            <w:pPr>
              <w:tabs>
                <w:tab w:val="left" w:pos="1843"/>
              </w:tabs>
              <w:spacing w:after="0" w:line="240" w:lineRule="auto"/>
              <w:ind w:left="-170" w:right="-170"/>
              <w:jc w:val="center"/>
              <w:rPr>
                <w:rFonts w:ascii="Times New Roman" w:hAnsi="Times New Roman" w:cs="Times New Roman"/>
                <w:spacing w:val="-10"/>
                <w:sz w:val="26"/>
                <w:szCs w:val="26"/>
              </w:rPr>
            </w:pPr>
            <w:r w:rsidRPr="00CE332D">
              <w:rPr>
                <w:rFonts w:ascii="Times New Roman" w:hAnsi="Times New Roman" w:cs="Times New Roman"/>
                <w:spacing w:val="-10"/>
                <w:sz w:val="26"/>
                <w:szCs w:val="26"/>
              </w:rPr>
              <w:t>1</w:t>
            </w:r>
            <w:r w:rsidRPr="00CE332D">
              <w:rPr>
                <w:rFonts w:ascii="Times New Roman" w:hAnsi="Times New Roman" w:cs="Times New Roman"/>
                <w:spacing w:val="-10"/>
              </w:rPr>
              <w:t>(thí nghiệm)</w:t>
            </w:r>
          </w:p>
        </w:tc>
        <w:tc>
          <w:tcPr>
            <w:tcW w:w="851" w:type="dxa"/>
          </w:tcPr>
          <w:p w14:paraId="06199F9D" w14:textId="77777777" w:rsidR="002F4259" w:rsidRPr="00CE332D" w:rsidRDefault="002F4259" w:rsidP="00E20346">
            <w:pPr>
              <w:tabs>
                <w:tab w:val="left" w:pos="1843"/>
              </w:tabs>
              <w:spacing w:after="0" w:line="240" w:lineRule="auto"/>
              <w:jc w:val="center"/>
              <w:rPr>
                <w:rFonts w:ascii="Times New Roman" w:hAnsi="Times New Roman" w:cs="Times New Roman"/>
                <w:sz w:val="26"/>
                <w:szCs w:val="26"/>
              </w:rPr>
            </w:pPr>
          </w:p>
        </w:tc>
        <w:tc>
          <w:tcPr>
            <w:tcW w:w="709" w:type="dxa"/>
          </w:tcPr>
          <w:p w14:paraId="200CF412" w14:textId="77777777" w:rsidR="002F4259" w:rsidRPr="00CE332D" w:rsidRDefault="002F4259" w:rsidP="00E20346">
            <w:pPr>
              <w:tabs>
                <w:tab w:val="left" w:pos="1843"/>
              </w:tabs>
              <w:spacing w:after="0" w:line="240" w:lineRule="auto"/>
              <w:jc w:val="center"/>
              <w:rPr>
                <w:rFonts w:ascii="Times New Roman" w:hAnsi="Times New Roman" w:cs="Times New Roman"/>
                <w:sz w:val="26"/>
                <w:szCs w:val="26"/>
              </w:rPr>
            </w:pPr>
          </w:p>
        </w:tc>
        <w:tc>
          <w:tcPr>
            <w:tcW w:w="565" w:type="dxa"/>
          </w:tcPr>
          <w:p w14:paraId="2BFC2C8F" w14:textId="77777777" w:rsidR="002F4259" w:rsidRPr="00CE332D" w:rsidRDefault="002F4259" w:rsidP="00E20346">
            <w:pPr>
              <w:tabs>
                <w:tab w:val="left" w:pos="1843"/>
              </w:tabs>
              <w:spacing w:after="0" w:line="240" w:lineRule="auto"/>
              <w:jc w:val="center"/>
              <w:rPr>
                <w:rFonts w:ascii="Times New Roman" w:hAnsi="Times New Roman" w:cs="Times New Roman"/>
                <w:sz w:val="26"/>
                <w:szCs w:val="26"/>
              </w:rPr>
            </w:pPr>
          </w:p>
        </w:tc>
        <w:tc>
          <w:tcPr>
            <w:tcW w:w="709" w:type="dxa"/>
          </w:tcPr>
          <w:p w14:paraId="04463182" w14:textId="77777777" w:rsidR="002F4259" w:rsidRPr="00CE332D" w:rsidRDefault="002F4259" w:rsidP="00E20346">
            <w:pPr>
              <w:tabs>
                <w:tab w:val="left" w:pos="1843"/>
              </w:tabs>
              <w:spacing w:after="0" w:line="240" w:lineRule="auto"/>
              <w:jc w:val="center"/>
              <w:rPr>
                <w:rFonts w:ascii="Times New Roman" w:hAnsi="Times New Roman" w:cs="Times New Roman"/>
                <w:sz w:val="26"/>
                <w:szCs w:val="26"/>
              </w:rPr>
            </w:pPr>
          </w:p>
        </w:tc>
        <w:tc>
          <w:tcPr>
            <w:tcW w:w="709" w:type="dxa"/>
          </w:tcPr>
          <w:p w14:paraId="13E60D9D" w14:textId="77777777" w:rsidR="002F4259" w:rsidRPr="00CE332D" w:rsidRDefault="002F4259" w:rsidP="00E20346">
            <w:pPr>
              <w:tabs>
                <w:tab w:val="left" w:pos="1843"/>
              </w:tabs>
              <w:spacing w:after="0" w:line="240" w:lineRule="auto"/>
              <w:jc w:val="center"/>
              <w:rPr>
                <w:rFonts w:ascii="Times New Roman" w:hAnsi="Times New Roman" w:cs="Times New Roman"/>
                <w:sz w:val="26"/>
                <w:szCs w:val="26"/>
              </w:rPr>
            </w:pPr>
          </w:p>
        </w:tc>
        <w:tc>
          <w:tcPr>
            <w:tcW w:w="709" w:type="dxa"/>
            <w:vAlign w:val="center"/>
          </w:tcPr>
          <w:p w14:paraId="7BA4FB26" w14:textId="77777777" w:rsidR="002F4259" w:rsidRPr="00CE332D" w:rsidRDefault="002F4259" w:rsidP="00E20346">
            <w:pPr>
              <w:tabs>
                <w:tab w:val="left" w:pos="1843"/>
              </w:tabs>
              <w:spacing w:after="0" w:line="240" w:lineRule="auto"/>
              <w:jc w:val="center"/>
              <w:rPr>
                <w:rFonts w:ascii="Times New Roman" w:hAnsi="Times New Roman" w:cs="Times New Roman"/>
                <w:sz w:val="26"/>
                <w:szCs w:val="26"/>
              </w:rPr>
            </w:pPr>
          </w:p>
        </w:tc>
        <w:tc>
          <w:tcPr>
            <w:tcW w:w="709" w:type="dxa"/>
            <w:vAlign w:val="center"/>
          </w:tcPr>
          <w:p w14:paraId="0343ED13" w14:textId="77777777" w:rsidR="002F4259" w:rsidRPr="00CE332D" w:rsidRDefault="002F4259" w:rsidP="00E20346">
            <w:pPr>
              <w:tabs>
                <w:tab w:val="left" w:pos="1843"/>
              </w:tabs>
              <w:spacing w:after="0" w:line="240" w:lineRule="auto"/>
              <w:jc w:val="center"/>
              <w:rPr>
                <w:rFonts w:ascii="Times New Roman" w:hAnsi="Times New Roman" w:cs="Times New Roman"/>
                <w:sz w:val="26"/>
                <w:szCs w:val="26"/>
              </w:rPr>
            </w:pPr>
          </w:p>
        </w:tc>
        <w:tc>
          <w:tcPr>
            <w:tcW w:w="709" w:type="dxa"/>
            <w:vAlign w:val="center"/>
          </w:tcPr>
          <w:p w14:paraId="5FEAA693" w14:textId="77777777" w:rsidR="002F4259" w:rsidRPr="00CE332D" w:rsidRDefault="002F4259" w:rsidP="00E20346">
            <w:pPr>
              <w:tabs>
                <w:tab w:val="left" w:pos="1843"/>
              </w:tabs>
              <w:spacing w:after="0" w:line="240" w:lineRule="auto"/>
              <w:jc w:val="center"/>
              <w:rPr>
                <w:rFonts w:ascii="Times New Roman" w:hAnsi="Times New Roman" w:cs="Times New Roman"/>
                <w:sz w:val="26"/>
                <w:szCs w:val="26"/>
              </w:rPr>
            </w:pPr>
          </w:p>
        </w:tc>
        <w:tc>
          <w:tcPr>
            <w:tcW w:w="709" w:type="dxa"/>
            <w:vAlign w:val="center"/>
          </w:tcPr>
          <w:p w14:paraId="480549D8" w14:textId="77777777" w:rsidR="002F4259" w:rsidRPr="00CE332D" w:rsidRDefault="002F4259" w:rsidP="00E20346">
            <w:pPr>
              <w:tabs>
                <w:tab w:val="left" w:pos="1843"/>
              </w:tabs>
              <w:spacing w:after="0" w:line="240" w:lineRule="auto"/>
              <w:jc w:val="center"/>
              <w:rPr>
                <w:rFonts w:ascii="Times New Roman" w:hAnsi="Times New Roman" w:cs="Times New Roman"/>
                <w:sz w:val="26"/>
                <w:szCs w:val="26"/>
              </w:rPr>
            </w:pPr>
          </w:p>
        </w:tc>
        <w:tc>
          <w:tcPr>
            <w:tcW w:w="711" w:type="dxa"/>
            <w:vAlign w:val="center"/>
          </w:tcPr>
          <w:p w14:paraId="0DEEB84A" w14:textId="77777777" w:rsidR="002F4259" w:rsidRPr="00CE332D" w:rsidRDefault="002F4259" w:rsidP="00E20346">
            <w:pPr>
              <w:tabs>
                <w:tab w:val="left" w:pos="1843"/>
              </w:tabs>
              <w:spacing w:after="0" w:line="240" w:lineRule="auto"/>
              <w:jc w:val="center"/>
              <w:rPr>
                <w:rFonts w:ascii="Times New Roman" w:hAnsi="Times New Roman" w:cs="Times New Roman"/>
                <w:sz w:val="26"/>
                <w:szCs w:val="26"/>
              </w:rPr>
            </w:pPr>
          </w:p>
        </w:tc>
        <w:tc>
          <w:tcPr>
            <w:tcW w:w="707" w:type="dxa"/>
            <w:vAlign w:val="center"/>
          </w:tcPr>
          <w:p w14:paraId="1A20BA0A" w14:textId="77777777" w:rsidR="002F4259" w:rsidRPr="00CE332D" w:rsidRDefault="002F4259" w:rsidP="00E20346">
            <w:pPr>
              <w:tabs>
                <w:tab w:val="left" w:pos="1843"/>
              </w:tabs>
              <w:spacing w:after="0" w:line="240" w:lineRule="auto"/>
              <w:jc w:val="center"/>
              <w:rPr>
                <w:rFonts w:ascii="Times New Roman" w:hAnsi="Times New Roman" w:cs="Times New Roman"/>
                <w:sz w:val="26"/>
                <w:szCs w:val="26"/>
              </w:rPr>
            </w:pPr>
          </w:p>
        </w:tc>
        <w:tc>
          <w:tcPr>
            <w:tcW w:w="715" w:type="dxa"/>
            <w:vAlign w:val="center"/>
          </w:tcPr>
          <w:p w14:paraId="748DCC39" w14:textId="77777777" w:rsidR="002F4259" w:rsidRPr="00CE332D" w:rsidRDefault="002F4259" w:rsidP="00E20346">
            <w:pPr>
              <w:tabs>
                <w:tab w:val="left" w:pos="1843"/>
              </w:tabs>
              <w:spacing w:after="0" w:line="240" w:lineRule="auto"/>
              <w:rPr>
                <w:rFonts w:ascii="Times New Roman" w:hAnsi="Times New Roman" w:cs="Times New Roman"/>
                <w:sz w:val="26"/>
                <w:szCs w:val="26"/>
              </w:rPr>
            </w:pPr>
          </w:p>
        </w:tc>
        <w:tc>
          <w:tcPr>
            <w:tcW w:w="851" w:type="dxa"/>
          </w:tcPr>
          <w:p w14:paraId="7EE0A88E" w14:textId="77777777" w:rsidR="002F4259" w:rsidRPr="00CE332D" w:rsidRDefault="002F4259" w:rsidP="00E20346">
            <w:pPr>
              <w:tabs>
                <w:tab w:val="left" w:pos="1843"/>
              </w:tabs>
              <w:spacing w:after="0" w:line="240" w:lineRule="auto"/>
              <w:jc w:val="center"/>
              <w:rPr>
                <w:rFonts w:ascii="Times New Roman" w:hAnsi="Times New Roman" w:cs="Times New Roman"/>
                <w:sz w:val="26"/>
                <w:szCs w:val="26"/>
              </w:rPr>
            </w:pPr>
          </w:p>
        </w:tc>
        <w:tc>
          <w:tcPr>
            <w:tcW w:w="702" w:type="dxa"/>
          </w:tcPr>
          <w:p w14:paraId="0BAF478D" w14:textId="77777777" w:rsidR="002F4259" w:rsidRPr="00CE332D" w:rsidRDefault="002F4259" w:rsidP="00E20346">
            <w:pPr>
              <w:tabs>
                <w:tab w:val="left" w:pos="1843"/>
              </w:tabs>
              <w:spacing w:after="0" w:line="240" w:lineRule="auto"/>
              <w:jc w:val="center"/>
              <w:rPr>
                <w:rFonts w:ascii="Times New Roman" w:hAnsi="Times New Roman" w:cs="Times New Roman"/>
                <w:sz w:val="26"/>
                <w:szCs w:val="26"/>
              </w:rPr>
            </w:pPr>
          </w:p>
        </w:tc>
        <w:tc>
          <w:tcPr>
            <w:tcW w:w="850" w:type="dxa"/>
          </w:tcPr>
          <w:p w14:paraId="5E58985B" w14:textId="77777777" w:rsidR="002F4259" w:rsidRPr="00CE332D" w:rsidRDefault="002F4259" w:rsidP="00E20346">
            <w:pPr>
              <w:tabs>
                <w:tab w:val="left" w:pos="1843"/>
              </w:tabs>
              <w:spacing w:after="0" w:line="240" w:lineRule="auto"/>
              <w:jc w:val="center"/>
              <w:rPr>
                <w:rFonts w:ascii="Times New Roman" w:hAnsi="Times New Roman" w:cs="Times New Roman"/>
                <w:sz w:val="26"/>
                <w:szCs w:val="26"/>
              </w:rPr>
            </w:pPr>
          </w:p>
        </w:tc>
        <w:tc>
          <w:tcPr>
            <w:tcW w:w="1701" w:type="dxa"/>
          </w:tcPr>
          <w:p w14:paraId="38FD51A0" w14:textId="77777777" w:rsidR="002F4259" w:rsidRPr="00CE332D" w:rsidRDefault="002F4259" w:rsidP="00E20346">
            <w:pPr>
              <w:tabs>
                <w:tab w:val="left" w:pos="1843"/>
              </w:tabs>
              <w:spacing w:after="0" w:line="240" w:lineRule="auto"/>
              <w:rPr>
                <w:rFonts w:ascii="Times New Roman" w:hAnsi="Times New Roman" w:cs="Times New Roman"/>
                <w:sz w:val="26"/>
                <w:szCs w:val="26"/>
              </w:rPr>
            </w:pPr>
          </w:p>
        </w:tc>
        <w:tc>
          <w:tcPr>
            <w:tcW w:w="1559" w:type="dxa"/>
          </w:tcPr>
          <w:p w14:paraId="693143CF" w14:textId="77777777" w:rsidR="002F4259" w:rsidRPr="00CE332D" w:rsidRDefault="002F4259" w:rsidP="00E20346">
            <w:pPr>
              <w:tabs>
                <w:tab w:val="left" w:pos="1843"/>
              </w:tabs>
              <w:spacing w:after="0" w:line="240" w:lineRule="auto"/>
              <w:jc w:val="center"/>
              <w:rPr>
                <w:rFonts w:ascii="Times New Roman" w:hAnsi="Times New Roman" w:cs="Times New Roman"/>
                <w:sz w:val="26"/>
                <w:szCs w:val="26"/>
              </w:rPr>
            </w:pPr>
          </w:p>
        </w:tc>
      </w:tr>
    </w:tbl>
    <w:p w14:paraId="7433A1A6" w14:textId="77777777" w:rsidR="002F4259" w:rsidRPr="00CE332D" w:rsidRDefault="002F4259" w:rsidP="00E20346">
      <w:pPr>
        <w:tabs>
          <w:tab w:val="left" w:pos="1843"/>
        </w:tabs>
        <w:spacing w:before="120" w:after="0" w:line="240" w:lineRule="auto"/>
        <w:jc w:val="both"/>
        <w:rPr>
          <w:rFonts w:ascii="Times New Roman" w:hAnsi="Times New Roman" w:cs="Times New Roman"/>
          <w:b/>
          <w:sz w:val="26"/>
          <w:szCs w:val="26"/>
        </w:rPr>
      </w:pPr>
      <w:r w:rsidRPr="00CE332D">
        <w:rPr>
          <w:rFonts w:ascii="Times New Roman" w:hAnsi="Times New Roman" w:cs="Times New Roman"/>
          <w:b/>
          <w:sz w:val="26"/>
          <w:szCs w:val="26"/>
        </w:rPr>
        <w:t>II. TIẾN HÀNH THÍ NGHIỆM</w:t>
      </w:r>
    </w:p>
    <w:p w14:paraId="7BCD6020" w14:textId="77777777" w:rsidR="002F4259" w:rsidRPr="00CE332D" w:rsidRDefault="002F4259" w:rsidP="00E20346">
      <w:pPr>
        <w:tabs>
          <w:tab w:val="left" w:pos="1843"/>
        </w:tabs>
        <w:spacing w:before="120" w:after="0" w:line="240" w:lineRule="auto"/>
        <w:jc w:val="both"/>
        <w:rPr>
          <w:rFonts w:ascii="Times New Roman" w:hAnsi="Times New Roman" w:cs="Times New Roman"/>
          <w:b/>
          <w:sz w:val="26"/>
          <w:szCs w:val="26"/>
        </w:rPr>
      </w:pPr>
      <w:r w:rsidRPr="00CE332D">
        <w:rPr>
          <w:rFonts w:ascii="Times New Roman" w:hAnsi="Times New Roman" w:cs="Times New Roman"/>
          <w:b/>
          <w:sz w:val="26"/>
          <w:szCs w:val="26"/>
        </w:rPr>
        <w:t>1. Lấy máu lần 1 (trước tiêm)</w:t>
      </w:r>
    </w:p>
    <w:tbl>
      <w:tblPr>
        <w:tblStyle w:val="TableGrid"/>
        <w:tblW w:w="0" w:type="auto"/>
        <w:jc w:val="center"/>
        <w:tblLook w:val="04A0" w:firstRow="1" w:lastRow="0" w:firstColumn="1" w:lastColumn="0" w:noHBand="0" w:noVBand="1"/>
      </w:tblPr>
      <w:tblGrid>
        <w:gridCol w:w="2516"/>
        <w:gridCol w:w="2163"/>
        <w:gridCol w:w="2706"/>
        <w:gridCol w:w="2528"/>
        <w:gridCol w:w="2667"/>
        <w:gridCol w:w="2549"/>
      </w:tblGrid>
      <w:tr w:rsidR="00CE332D" w:rsidRPr="00CE332D" w14:paraId="76585E97" w14:textId="77777777" w:rsidTr="004E4D45">
        <w:trPr>
          <w:jc w:val="center"/>
        </w:trPr>
        <w:tc>
          <w:tcPr>
            <w:tcW w:w="2516" w:type="dxa"/>
          </w:tcPr>
          <w:p w14:paraId="10EDB186" w14:textId="77777777" w:rsidR="002F4259" w:rsidRPr="00CE332D" w:rsidRDefault="002F4259" w:rsidP="00E20346">
            <w:pPr>
              <w:tabs>
                <w:tab w:val="left" w:pos="1843"/>
              </w:tabs>
              <w:jc w:val="center"/>
              <w:rPr>
                <w:rFonts w:ascii="Times New Roman" w:hAnsi="Times New Roman" w:cs="Times New Roman"/>
                <w:b/>
                <w:sz w:val="24"/>
                <w:szCs w:val="24"/>
              </w:rPr>
            </w:pPr>
            <w:r w:rsidRPr="00CE332D">
              <w:rPr>
                <w:rFonts w:ascii="Times New Roman" w:hAnsi="Times New Roman" w:cs="Times New Roman"/>
                <w:b/>
                <w:sz w:val="24"/>
                <w:szCs w:val="24"/>
              </w:rPr>
              <w:t>Thời gian</w:t>
            </w:r>
          </w:p>
        </w:tc>
        <w:tc>
          <w:tcPr>
            <w:tcW w:w="2163" w:type="dxa"/>
          </w:tcPr>
          <w:p w14:paraId="09C02BF0" w14:textId="77777777" w:rsidR="002F4259" w:rsidRPr="00CE332D" w:rsidRDefault="002F4259" w:rsidP="00E20346">
            <w:pPr>
              <w:tabs>
                <w:tab w:val="left" w:pos="1843"/>
              </w:tabs>
              <w:jc w:val="center"/>
              <w:rPr>
                <w:rFonts w:ascii="Times New Roman" w:hAnsi="Times New Roman" w:cs="Times New Roman"/>
                <w:b/>
                <w:sz w:val="24"/>
                <w:szCs w:val="24"/>
              </w:rPr>
            </w:pPr>
            <w:r w:rsidRPr="00CE332D">
              <w:rPr>
                <w:rFonts w:ascii="Times New Roman" w:hAnsi="Times New Roman" w:cs="Times New Roman"/>
                <w:b/>
                <w:sz w:val="24"/>
                <w:szCs w:val="24"/>
              </w:rPr>
              <w:t>Vị trí</w:t>
            </w:r>
          </w:p>
        </w:tc>
        <w:tc>
          <w:tcPr>
            <w:tcW w:w="2706" w:type="dxa"/>
          </w:tcPr>
          <w:p w14:paraId="2C6249E4" w14:textId="77777777" w:rsidR="002F4259" w:rsidRPr="00CE332D" w:rsidRDefault="002F4259" w:rsidP="00E20346">
            <w:pPr>
              <w:tabs>
                <w:tab w:val="left" w:pos="1843"/>
              </w:tabs>
              <w:jc w:val="center"/>
              <w:rPr>
                <w:rFonts w:ascii="Times New Roman" w:hAnsi="Times New Roman" w:cs="Times New Roman"/>
                <w:b/>
                <w:sz w:val="24"/>
                <w:szCs w:val="24"/>
              </w:rPr>
            </w:pPr>
            <w:r w:rsidRPr="00CE332D">
              <w:rPr>
                <w:rFonts w:ascii="Times New Roman" w:hAnsi="Times New Roman" w:cs="Times New Roman"/>
                <w:b/>
                <w:sz w:val="24"/>
                <w:szCs w:val="24"/>
              </w:rPr>
              <w:t>Thể tích (ml)</w:t>
            </w:r>
          </w:p>
        </w:tc>
        <w:tc>
          <w:tcPr>
            <w:tcW w:w="2528" w:type="dxa"/>
          </w:tcPr>
          <w:p w14:paraId="51B9700A" w14:textId="77777777" w:rsidR="002F4259" w:rsidRPr="00CE332D" w:rsidRDefault="002F4259" w:rsidP="00E20346">
            <w:pPr>
              <w:tabs>
                <w:tab w:val="left" w:pos="1843"/>
              </w:tabs>
              <w:jc w:val="center"/>
              <w:rPr>
                <w:rFonts w:ascii="Times New Roman" w:hAnsi="Times New Roman" w:cs="Times New Roman"/>
                <w:b/>
                <w:sz w:val="24"/>
                <w:szCs w:val="24"/>
              </w:rPr>
            </w:pPr>
            <w:r w:rsidRPr="00CE332D">
              <w:rPr>
                <w:rFonts w:ascii="Times New Roman" w:hAnsi="Times New Roman" w:cs="Times New Roman"/>
                <w:b/>
                <w:sz w:val="24"/>
                <w:szCs w:val="24"/>
              </w:rPr>
              <w:t>Ký hiệu ống máu</w:t>
            </w:r>
          </w:p>
        </w:tc>
        <w:tc>
          <w:tcPr>
            <w:tcW w:w="2667" w:type="dxa"/>
          </w:tcPr>
          <w:p w14:paraId="520C2306" w14:textId="77777777" w:rsidR="002F4259" w:rsidRPr="00CE332D" w:rsidRDefault="002F4259" w:rsidP="00E20346">
            <w:pPr>
              <w:tabs>
                <w:tab w:val="left" w:pos="1843"/>
              </w:tabs>
              <w:jc w:val="center"/>
              <w:rPr>
                <w:rFonts w:ascii="Times New Roman" w:hAnsi="Times New Roman" w:cs="Times New Roman"/>
                <w:b/>
                <w:sz w:val="24"/>
                <w:szCs w:val="24"/>
              </w:rPr>
            </w:pPr>
            <w:r w:rsidRPr="00CE332D">
              <w:rPr>
                <w:rFonts w:ascii="Times New Roman" w:hAnsi="Times New Roman" w:cs="Times New Roman"/>
                <w:b/>
                <w:sz w:val="24"/>
                <w:szCs w:val="24"/>
              </w:rPr>
              <w:t>Người thực hiện</w:t>
            </w:r>
          </w:p>
        </w:tc>
        <w:tc>
          <w:tcPr>
            <w:tcW w:w="2549" w:type="dxa"/>
          </w:tcPr>
          <w:p w14:paraId="36A86C88" w14:textId="77777777" w:rsidR="002F4259" w:rsidRPr="00CE332D" w:rsidRDefault="002F4259" w:rsidP="00E20346">
            <w:pPr>
              <w:tabs>
                <w:tab w:val="left" w:pos="1843"/>
              </w:tabs>
              <w:jc w:val="center"/>
              <w:rPr>
                <w:rFonts w:ascii="Times New Roman" w:hAnsi="Times New Roman" w:cs="Times New Roman"/>
                <w:b/>
                <w:sz w:val="24"/>
                <w:szCs w:val="24"/>
              </w:rPr>
            </w:pPr>
            <w:r w:rsidRPr="00CE332D">
              <w:rPr>
                <w:rFonts w:ascii="Times New Roman" w:hAnsi="Times New Roman" w:cs="Times New Roman"/>
                <w:b/>
                <w:sz w:val="24"/>
                <w:szCs w:val="24"/>
              </w:rPr>
              <w:t>Người phụ</w:t>
            </w:r>
          </w:p>
        </w:tc>
      </w:tr>
      <w:tr w:rsidR="00CE332D" w:rsidRPr="00CE332D" w14:paraId="49A8DAF3" w14:textId="77777777" w:rsidTr="004E4D45">
        <w:trPr>
          <w:jc w:val="center"/>
        </w:trPr>
        <w:tc>
          <w:tcPr>
            <w:tcW w:w="2516" w:type="dxa"/>
          </w:tcPr>
          <w:p w14:paraId="42ED94FE" w14:textId="77777777" w:rsidR="002F4259" w:rsidRPr="00CE332D" w:rsidRDefault="002F4259" w:rsidP="00E20346">
            <w:pPr>
              <w:tabs>
                <w:tab w:val="left" w:pos="1843"/>
              </w:tabs>
              <w:spacing w:line="360" w:lineRule="auto"/>
              <w:jc w:val="both"/>
              <w:rPr>
                <w:rFonts w:ascii="Times New Roman" w:hAnsi="Times New Roman" w:cs="Times New Roman"/>
                <w:b/>
                <w:sz w:val="26"/>
                <w:szCs w:val="26"/>
              </w:rPr>
            </w:pPr>
          </w:p>
        </w:tc>
        <w:tc>
          <w:tcPr>
            <w:tcW w:w="2163" w:type="dxa"/>
          </w:tcPr>
          <w:p w14:paraId="2F79A3A0" w14:textId="77777777" w:rsidR="002F4259" w:rsidRPr="00CE332D" w:rsidRDefault="002F4259" w:rsidP="00E20346">
            <w:pPr>
              <w:tabs>
                <w:tab w:val="left" w:pos="1843"/>
              </w:tabs>
              <w:spacing w:line="360" w:lineRule="auto"/>
              <w:jc w:val="both"/>
              <w:rPr>
                <w:rFonts w:ascii="Times New Roman" w:hAnsi="Times New Roman" w:cs="Times New Roman"/>
                <w:b/>
                <w:sz w:val="26"/>
                <w:szCs w:val="26"/>
              </w:rPr>
            </w:pPr>
          </w:p>
        </w:tc>
        <w:tc>
          <w:tcPr>
            <w:tcW w:w="2706" w:type="dxa"/>
          </w:tcPr>
          <w:p w14:paraId="6886F24F" w14:textId="77777777" w:rsidR="002F4259" w:rsidRPr="00CE332D" w:rsidRDefault="002F4259" w:rsidP="00E20346">
            <w:pPr>
              <w:tabs>
                <w:tab w:val="left" w:pos="1843"/>
              </w:tabs>
              <w:spacing w:line="360" w:lineRule="auto"/>
              <w:jc w:val="both"/>
              <w:rPr>
                <w:rFonts w:ascii="Times New Roman" w:hAnsi="Times New Roman" w:cs="Times New Roman"/>
                <w:b/>
                <w:sz w:val="26"/>
                <w:szCs w:val="26"/>
              </w:rPr>
            </w:pPr>
          </w:p>
        </w:tc>
        <w:tc>
          <w:tcPr>
            <w:tcW w:w="2528" w:type="dxa"/>
          </w:tcPr>
          <w:p w14:paraId="1C0AC1F4" w14:textId="77777777" w:rsidR="002F4259" w:rsidRPr="00CE332D" w:rsidRDefault="002F4259" w:rsidP="00E20346">
            <w:pPr>
              <w:tabs>
                <w:tab w:val="left" w:pos="1843"/>
              </w:tabs>
              <w:spacing w:line="360" w:lineRule="auto"/>
              <w:jc w:val="both"/>
              <w:rPr>
                <w:rFonts w:ascii="Times New Roman" w:hAnsi="Times New Roman" w:cs="Times New Roman"/>
                <w:b/>
                <w:sz w:val="26"/>
                <w:szCs w:val="26"/>
              </w:rPr>
            </w:pPr>
          </w:p>
        </w:tc>
        <w:tc>
          <w:tcPr>
            <w:tcW w:w="2667" w:type="dxa"/>
          </w:tcPr>
          <w:p w14:paraId="63BF6DC7" w14:textId="77777777" w:rsidR="002F4259" w:rsidRPr="00CE332D" w:rsidRDefault="002F4259" w:rsidP="00E20346">
            <w:pPr>
              <w:tabs>
                <w:tab w:val="left" w:pos="1843"/>
              </w:tabs>
              <w:spacing w:line="360" w:lineRule="auto"/>
              <w:jc w:val="both"/>
              <w:rPr>
                <w:rFonts w:ascii="Times New Roman" w:hAnsi="Times New Roman" w:cs="Times New Roman"/>
                <w:b/>
                <w:sz w:val="26"/>
                <w:szCs w:val="26"/>
              </w:rPr>
            </w:pPr>
          </w:p>
        </w:tc>
        <w:tc>
          <w:tcPr>
            <w:tcW w:w="2549" w:type="dxa"/>
          </w:tcPr>
          <w:p w14:paraId="41E357B7" w14:textId="77777777" w:rsidR="002F4259" w:rsidRPr="00CE332D" w:rsidRDefault="002F4259" w:rsidP="00E20346">
            <w:pPr>
              <w:tabs>
                <w:tab w:val="left" w:pos="1843"/>
              </w:tabs>
              <w:spacing w:line="360" w:lineRule="auto"/>
              <w:jc w:val="both"/>
              <w:rPr>
                <w:rFonts w:ascii="Times New Roman" w:hAnsi="Times New Roman" w:cs="Times New Roman"/>
                <w:b/>
                <w:sz w:val="26"/>
                <w:szCs w:val="26"/>
              </w:rPr>
            </w:pPr>
          </w:p>
        </w:tc>
      </w:tr>
    </w:tbl>
    <w:p w14:paraId="6DE48373" w14:textId="77777777" w:rsidR="002F4259" w:rsidRPr="00CE332D" w:rsidRDefault="002F4259" w:rsidP="00E20346">
      <w:pPr>
        <w:tabs>
          <w:tab w:val="left" w:pos="1843"/>
        </w:tabs>
        <w:spacing w:before="120" w:after="0" w:line="240" w:lineRule="auto"/>
        <w:jc w:val="both"/>
        <w:rPr>
          <w:rFonts w:ascii="Times New Roman" w:hAnsi="Times New Roman" w:cs="Times New Roman"/>
          <w:b/>
          <w:sz w:val="26"/>
          <w:szCs w:val="26"/>
        </w:rPr>
      </w:pPr>
      <w:r w:rsidRPr="00CE332D">
        <w:rPr>
          <w:rFonts w:ascii="Times New Roman" w:hAnsi="Times New Roman" w:cs="Times New Roman"/>
          <w:b/>
          <w:sz w:val="26"/>
          <w:szCs w:val="26"/>
        </w:rPr>
        <w:t>2. Tiêm tĩnh mạch tai, cơ đùi</w:t>
      </w:r>
    </w:p>
    <w:tbl>
      <w:tblPr>
        <w:tblStyle w:val="TableGrid"/>
        <w:tblW w:w="15163" w:type="dxa"/>
        <w:jc w:val="center"/>
        <w:tblLook w:val="04A0" w:firstRow="1" w:lastRow="0" w:firstColumn="1" w:lastColumn="0" w:noHBand="0" w:noVBand="1"/>
      </w:tblPr>
      <w:tblGrid>
        <w:gridCol w:w="2972"/>
        <w:gridCol w:w="2693"/>
        <w:gridCol w:w="3261"/>
        <w:gridCol w:w="3260"/>
        <w:gridCol w:w="2977"/>
      </w:tblGrid>
      <w:tr w:rsidR="00CE332D" w:rsidRPr="00CE332D" w14:paraId="646ADCDF" w14:textId="77777777" w:rsidTr="00635D2D">
        <w:trPr>
          <w:jc w:val="center"/>
        </w:trPr>
        <w:tc>
          <w:tcPr>
            <w:tcW w:w="2972" w:type="dxa"/>
            <w:vAlign w:val="center"/>
          </w:tcPr>
          <w:p w14:paraId="7293D78C" w14:textId="77777777" w:rsidR="002F4259" w:rsidRPr="00CE332D" w:rsidRDefault="002F4259" w:rsidP="00E20346">
            <w:pPr>
              <w:tabs>
                <w:tab w:val="left" w:pos="1843"/>
              </w:tabs>
              <w:jc w:val="center"/>
              <w:rPr>
                <w:rFonts w:ascii="Times New Roman" w:hAnsi="Times New Roman" w:cs="Times New Roman"/>
                <w:b/>
                <w:sz w:val="24"/>
                <w:szCs w:val="24"/>
              </w:rPr>
            </w:pPr>
            <w:r w:rsidRPr="00CE332D">
              <w:rPr>
                <w:rFonts w:ascii="Times New Roman" w:hAnsi="Times New Roman" w:cs="Times New Roman"/>
                <w:b/>
                <w:sz w:val="24"/>
                <w:szCs w:val="24"/>
              </w:rPr>
              <w:t>Thời gian</w:t>
            </w:r>
          </w:p>
        </w:tc>
        <w:tc>
          <w:tcPr>
            <w:tcW w:w="2693" w:type="dxa"/>
            <w:vAlign w:val="center"/>
          </w:tcPr>
          <w:p w14:paraId="2CC110F8" w14:textId="77777777" w:rsidR="002F4259" w:rsidRPr="00CE332D" w:rsidRDefault="002F4259" w:rsidP="00E20346">
            <w:pPr>
              <w:tabs>
                <w:tab w:val="left" w:pos="1843"/>
              </w:tabs>
              <w:jc w:val="center"/>
              <w:rPr>
                <w:rFonts w:ascii="Times New Roman" w:hAnsi="Times New Roman" w:cs="Times New Roman"/>
                <w:b/>
                <w:sz w:val="24"/>
                <w:szCs w:val="24"/>
              </w:rPr>
            </w:pPr>
            <w:r w:rsidRPr="00CE332D">
              <w:rPr>
                <w:rFonts w:ascii="Times New Roman" w:hAnsi="Times New Roman" w:cs="Times New Roman"/>
                <w:b/>
                <w:sz w:val="24"/>
                <w:szCs w:val="24"/>
              </w:rPr>
              <w:t>Vị trí</w:t>
            </w:r>
          </w:p>
        </w:tc>
        <w:tc>
          <w:tcPr>
            <w:tcW w:w="3261" w:type="dxa"/>
            <w:vAlign w:val="center"/>
          </w:tcPr>
          <w:p w14:paraId="05B4BE5B" w14:textId="77777777" w:rsidR="002F4259" w:rsidRPr="00CE332D" w:rsidRDefault="002F4259" w:rsidP="00E20346">
            <w:pPr>
              <w:tabs>
                <w:tab w:val="left" w:pos="1843"/>
              </w:tabs>
              <w:jc w:val="center"/>
              <w:rPr>
                <w:rFonts w:ascii="Times New Roman" w:hAnsi="Times New Roman" w:cs="Times New Roman"/>
                <w:b/>
                <w:sz w:val="24"/>
                <w:szCs w:val="24"/>
              </w:rPr>
            </w:pPr>
            <w:r w:rsidRPr="00CE332D">
              <w:rPr>
                <w:rFonts w:ascii="Times New Roman" w:hAnsi="Times New Roman" w:cs="Times New Roman"/>
                <w:b/>
                <w:sz w:val="24"/>
                <w:szCs w:val="24"/>
              </w:rPr>
              <w:t>Dung dịch</w:t>
            </w:r>
          </w:p>
        </w:tc>
        <w:tc>
          <w:tcPr>
            <w:tcW w:w="3260" w:type="dxa"/>
            <w:vAlign w:val="center"/>
          </w:tcPr>
          <w:p w14:paraId="01F76EBF" w14:textId="77777777" w:rsidR="002F4259" w:rsidRPr="00CE332D" w:rsidRDefault="002F4259" w:rsidP="00E20346">
            <w:pPr>
              <w:tabs>
                <w:tab w:val="left" w:pos="1843"/>
              </w:tabs>
              <w:jc w:val="center"/>
              <w:rPr>
                <w:rFonts w:ascii="Times New Roman" w:hAnsi="Times New Roman" w:cs="Times New Roman"/>
                <w:b/>
                <w:sz w:val="24"/>
                <w:szCs w:val="24"/>
              </w:rPr>
            </w:pPr>
            <w:r w:rsidRPr="00CE332D">
              <w:rPr>
                <w:rFonts w:ascii="Times New Roman" w:hAnsi="Times New Roman" w:cs="Times New Roman"/>
                <w:b/>
                <w:sz w:val="24"/>
                <w:szCs w:val="24"/>
              </w:rPr>
              <w:t>Người thực hiện</w:t>
            </w:r>
          </w:p>
        </w:tc>
        <w:tc>
          <w:tcPr>
            <w:tcW w:w="2977" w:type="dxa"/>
            <w:vAlign w:val="center"/>
          </w:tcPr>
          <w:p w14:paraId="0C604605" w14:textId="77777777" w:rsidR="002F4259" w:rsidRPr="00CE332D" w:rsidRDefault="002F4259" w:rsidP="00E20346">
            <w:pPr>
              <w:tabs>
                <w:tab w:val="left" w:pos="1843"/>
              </w:tabs>
              <w:jc w:val="center"/>
              <w:rPr>
                <w:rFonts w:ascii="Times New Roman" w:hAnsi="Times New Roman" w:cs="Times New Roman"/>
                <w:b/>
                <w:sz w:val="24"/>
                <w:szCs w:val="24"/>
              </w:rPr>
            </w:pPr>
            <w:r w:rsidRPr="00CE332D">
              <w:rPr>
                <w:rFonts w:ascii="Times New Roman" w:hAnsi="Times New Roman" w:cs="Times New Roman"/>
                <w:b/>
                <w:sz w:val="24"/>
                <w:szCs w:val="24"/>
              </w:rPr>
              <w:t>Người phụ</w:t>
            </w:r>
          </w:p>
        </w:tc>
      </w:tr>
      <w:tr w:rsidR="00CE332D" w:rsidRPr="00CE332D" w14:paraId="441848C6" w14:textId="77777777" w:rsidTr="007C4C50">
        <w:trPr>
          <w:trHeight w:val="170"/>
          <w:jc w:val="center"/>
        </w:trPr>
        <w:tc>
          <w:tcPr>
            <w:tcW w:w="2972" w:type="dxa"/>
            <w:vAlign w:val="center"/>
          </w:tcPr>
          <w:p w14:paraId="72A84A8A" w14:textId="77777777" w:rsidR="002F4259" w:rsidRPr="00CE332D" w:rsidRDefault="002F4259" w:rsidP="00E20346">
            <w:pPr>
              <w:tabs>
                <w:tab w:val="left" w:pos="1843"/>
              </w:tabs>
              <w:spacing w:before="120"/>
              <w:jc w:val="center"/>
              <w:rPr>
                <w:rFonts w:ascii="Times New Roman" w:hAnsi="Times New Roman" w:cs="Times New Roman"/>
                <w:bCs/>
                <w:sz w:val="26"/>
                <w:szCs w:val="26"/>
              </w:rPr>
            </w:pPr>
          </w:p>
        </w:tc>
        <w:tc>
          <w:tcPr>
            <w:tcW w:w="2693" w:type="dxa"/>
            <w:vAlign w:val="center"/>
          </w:tcPr>
          <w:p w14:paraId="3D40847F" w14:textId="77777777" w:rsidR="002F4259" w:rsidRPr="00CE332D" w:rsidRDefault="002F4259" w:rsidP="00E20346">
            <w:pPr>
              <w:tabs>
                <w:tab w:val="left" w:pos="1843"/>
              </w:tabs>
              <w:spacing w:before="120"/>
              <w:jc w:val="center"/>
              <w:rPr>
                <w:rFonts w:ascii="Times New Roman" w:hAnsi="Times New Roman" w:cs="Times New Roman"/>
                <w:bCs/>
                <w:sz w:val="26"/>
                <w:szCs w:val="26"/>
              </w:rPr>
            </w:pPr>
            <w:r w:rsidRPr="00CE332D">
              <w:rPr>
                <w:rFonts w:ascii="Times New Roman" w:hAnsi="Times New Roman" w:cs="Times New Roman"/>
                <w:bCs/>
                <w:sz w:val="26"/>
                <w:szCs w:val="26"/>
              </w:rPr>
              <w:t>Tai trái</w:t>
            </w:r>
          </w:p>
        </w:tc>
        <w:tc>
          <w:tcPr>
            <w:tcW w:w="3261" w:type="dxa"/>
            <w:vAlign w:val="center"/>
          </w:tcPr>
          <w:p w14:paraId="6F27D96B" w14:textId="77777777" w:rsidR="002F4259" w:rsidRPr="00CE332D" w:rsidRDefault="002F4259" w:rsidP="00E20346">
            <w:pPr>
              <w:tabs>
                <w:tab w:val="left" w:pos="1843"/>
              </w:tabs>
              <w:spacing w:before="120"/>
              <w:jc w:val="center"/>
              <w:rPr>
                <w:rFonts w:ascii="Times New Roman" w:hAnsi="Times New Roman" w:cs="Times New Roman"/>
                <w:bCs/>
                <w:sz w:val="26"/>
                <w:szCs w:val="26"/>
              </w:rPr>
            </w:pPr>
            <w:r w:rsidRPr="00CE332D">
              <w:rPr>
                <w:rFonts w:ascii="Times New Roman" w:hAnsi="Times New Roman" w:cs="Times New Roman"/>
                <w:bCs/>
                <w:sz w:val="26"/>
                <w:szCs w:val="26"/>
              </w:rPr>
              <w:t>0,1ml NaCl 0,9%</w:t>
            </w:r>
          </w:p>
        </w:tc>
        <w:tc>
          <w:tcPr>
            <w:tcW w:w="3260" w:type="dxa"/>
            <w:vAlign w:val="center"/>
          </w:tcPr>
          <w:p w14:paraId="66CCE38B" w14:textId="77777777" w:rsidR="002F4259" w:rsidRPr="00CE332D" w:rsidRDefault="002F4259" w:rsidP="00E20346">
            <w:pPr>
              <w:tabs>
                <w:tab w:val="left" w:pos="1843"/>
              </w:tabs>
              <w:spacing w:before="120"/>
              <w:jc w:val="center"/>
              <w:rPr>
                <w:rFonts w:ascii="Times New Roman" w:hAnsi="Times New Roman" w:cs="Times New Roman"/>
                <w:bCs/>
                <w:sz w:val="26"/>
                <w:szCs w:val="26"/>
              </w:rPr>
            </w:pPr>
          </w:p>
        </w:tc>
        <w:tc>
          <w:tcPr>
            <w:tcW w:w="2977" w:type="dxa"/>
            <w:vAlign w:val="center"/>
          </w:tcPr>
          <w:p w14:paraId="4DE422CF" w14:textId="77777777" w:rsidR="002F4259" w:rsidRPr="00CE332D" w:rsidRDefault="002F4259" w:rsidP="00E20346">
            <w:pPr>
              <w:tabs>
                <w:tab w:val="left" w:pos="1843"/>
              </w:tabs>
              <w:spacing w:before="120"/>
              <w:rPr>
                <w:rFonts w:ascii="Times New Roman" w:hAnsi="Times New Roman" w:cs="Times New Roman"/>
                <w:bCs/>
                <w:sz w:val="26"/>
                <w:szCs w:val="26"/>
              </w:rPr>
            </w:pPr>
          </w:p>
        </w:tc>
      </w:tr>
      <w:tr w:rsidR="00CE332D" w:rsidRPr="00CE332D" w14:paraId="22068252" w14:textId="77777777" w:rsidTr="00635D2D">
        <w:trPr>
          <w:jc w:val="center"/>
        </w:trPr>
        <w:tc>
          <w:tcPr>
            <w:tcW w:w="2972" w:type="dxa"/>
            <w:vAlign w:val="center"/>
          </w:tcPr>
          <w:p w14:paraId="72ACAB25" w14:textId="77777777" w:rsidR="002F4259" w:rsidRPr="00CE332D" w:rsidRDefault="002F4259" w:rsidP="00E20346">
            <w:pPr>
              <w:tabs>
                <w:tab w:val="left" w:pos="1843"/>
              </w:tabs>
              <w:spacing w:before="120"/>
              <w:jc w:val="center"/>
              <w:rPr>
                <w:rFonts w:ascii="Times New Roman" w:hAnsi="Times New Roman" w:cs="Times New Roman"/>
                <w:bCs/>
                <w:sz w:val="26"/>
                <w:szCs w:val="26"/>
              </w:rPr>
            </w:pPr>
          </w:p>
        </w:tc>
        <w:tc>
          <w:tcPr>
            <w:tcW w:w="2693" w:type="dxa"/>
            <w:vAlign w:val="center"/>
          </w:tcPr>
          <w:p w14:paraId="652E94C3" w14:textId="77777777" w:rsidR="002F4259" w:rsidRPr="00CE332D" w:rsidRDefault="002F4259" w:rsidP="00E20346">
            <w:pPr>
              <w:tabs>
                <w:tab w:val="left" w:pos="1843"/>
              </w:tabs>
              <w:spacing w:before="120"/>
              <w:jc w:val="center"/>
              <w:rPr>
                <w:rFonts w:ascii="Times New Roman" w:hAnsi="Times New Roman" w:cs="Times New Roman"/>
                <w:bCs/>
                <w:sz w:val="26"/>
                <w:szCs w:val="26"/>
              </w:rPr>
            </w:pPr>
            <w:r w:rsidRPr="00CE332D">
              <w:rPr>
                <w:rFonts w:ascii="Times New Roman" w:hAnsi="Times New Roman" w:cs="Times New Roman"/>
                <w:bCs/>
                <w:sz w:val="26"/>
                <w:szCs w:val="26"/>
              </w:rPr>
              <w:t>Tai phải</w:t>
            </w:r>
          </w:p>
        </w:tc>
        <w:tc>
          <w:tcPr>
            <w:tcW w:w="3261" w:type="dxa"/>
            <w:vAlign w:val="center"/>
          </w:tcPr>
          <w:p w14:paraId="470DF374" w14:textId="77777777" w:rsidR="002F4259" w:rsidRPr="00CE332D" w:rsidRDefault="002F4259" w:rsidP="00E20346">
            <w:pPr>
              <w:tabs>
                <w:tab w:val="left" w:pos="1843"/>
              </w:tabs>
              <w:spacing w:before="120"/>
              <w:jc w:val="center"/>
              <w:rPr>
                <w:rFonts w:ascii="Times New Roman" w:hAnsi="Times New Roman" w:cs="Times New Roman"/>
                <w:bCs/>
                <w:sz w:val="26"/>
                <w:szCs w:val="26"/>
              </w:rPr>
            </w:pPr>
            <w:r w:rsidRPr="00CE332D">
              <w:rPr>
                <w:rFonts w:ascii="Times New Roman" w:hAnsi="Times New Roman" w:cs="Times New Roman"/>
                <w:bCs/>
                <w:sz w:val="26"/>
                <w:szCs w:val="26"/>
              </w:rPr>
              <w:t>100 µg Exosome/0,1 ml</w:t>
            </w:r>
          </w:p>
        </w:tc>
        <w:tc>
          <w:tcPr>
            <w:tcW w:w="3260" w:type="dxa"/>
            <w:vAlign w:val="center"/>
          </w:tcPr>
          <w:p w14:paraId="7D417138" w14:textId="77777777" w:rsidR="002F4259" w:rsidRPr="00CE332D" w:rsidRDefault="002F4259" w:rsidP="00E20346">
            <w:pPr>
              <w:tabs>
                <w:tab w:val="left" w:pos="1843"/>
              </w:tabs>
              <w:spacing w:before="120"/>
              <w:jc w:val="center"/>
              <w:rPr>
                <w:rFonts w:ascii="Times New Roman" w:hAnsi="Times New Roman" w:cs="Times New Roman"/>
                <w:bCs/>
                <w:sz w:val="26"/>
                <w:szCs w:val="26"/>
              </w:rPr>
            </w:pPr>
          </w:p>
        </w:tc>
        <w:tc>
          <w:tcPr>
            <w:tcW w:w="2977" w:type="dxa"/>
            <w:vAlign w:val="center"/>
          </w:tcPr>
          <w:p w14:paraId="150CAAF0" w14:textId="77777777" w:rsidR="002F4259" w:rsidRPr="00CE332D" w:rsidRDefault="002F4259" w:rsidP="00E20346">
            <w:pPr>
              <w:tabs>
                <w:tab w:val="left" w:pos="1843"/>
              </w:tabs>
              <w:spacing w:before="120"/>
              <w:rPr>
                <w:rFonts w:ascii="Times New Roman" w:hAnsi="Times New Roman" w:cs="Times New Roman"/>
                <w:bCs/>
                <w:sz w:val="26"/>
                <w:szCs w:val="26"/>
              </w:rPr>
            </w:pPr>
          </w:p>
        </w:tc>
      </w:tr>
      <w:tr w:rsidR="00CE332D" w:rsidRPr="00CE332D" w14:paraId="78F372DD" w14:textId="77777777" w:rsidTr="00635D2D">
        <w:trPr>
          <w:jc w:val="center"/>
        </w:trPr>
        <w:tc>
          <w:tcPr>
            <w:tcW w:w="2972" w:type="dxa"/>
            <w:vAlign w:val="center"/>
          </w:tcPr>
          <w:p w14:paraId="6EC2420D" w14:textId="77777777" w:rsidR="002F4259" w:rsidRPr="00CE332D" w:rsidRDefault="002F4259" w:rsidP="00E20346">
            <w:pPr>
              <w:tabs>
                <w:tab w:val="left" w:pos="1843"/>
              </w:tabs>
              <w:spacing w:before="120"/>
              <w:jc w:val="center"/>
              <w:rPr>
                <w:rFonts w:ascii="Times New Roman" w:hAnsi="Times New Roman" w:cs="Times New Roman"/>
                <w:bCs/>
                <w:sz w:val="26"/>
                <w:szCs w:val="26"/>
              </w:rPr>
            </w:pPr>
          </w:p>
        </w:tc>
        <w:tc>
          <w:tcPr>
            <w:tcW w:w="2693" w:type="dxa"/>
            <w:vAlign w:val="center"/>
          </w:tcPr>
          <w:p w14:paraId="2D6CEAC1" w14:textId="77777777" w:rsidR="002F4259" w:rsidRPr="00CE332D" w:rsidRDefault="002F4259" w:rsidP="00E20346">
            <w:pPr>
              <w:tabs>
                <w:tab w:val="left" w:pos="1843"/>
              </w:tabs>
              <w:spacing w:before="120"/>
              <w:jc w:val="center"/>
              <w:rPr>
                <w:rFonts w:ascii="Times New Roman" w:hAnsi="Times New Roman" w:cs="Times New Roman"/>
                <w:bCs/>
                <w:sz w:val="26"/>
                <w:szCs w:val="26"/>
              </w:rPr>
            </w:pPr>
            <w:r w:rsidRPr="00CE332D">
              <w:rPr>
                <w:rFonts w:ascii="Times New Roman" w:hAnsi="Times New Roman" w:cs="Times New Roman"/>
                <w:bCs/>
                <w:sz w:val="26"/>
                <w:szCs w:val="26"/>
              </w:rPr>
              <w:t>Đùi trái</w:t>
            </w:r>
          </w:p>
        </w:tc>
        <w:tc>
          <w:tcPr>
            <w:tcW w:w="3261" w:type="dxa"/>
            <w:vAlign w:val="center"/>
          </w:tcPr>
          <w:p w14:paraId="4676B5AB" w14:textId="77777777" w:rsidR="002F4259" w:rsidRPr="00CE332D" w:rsidRDefault="002F4259" w:rsidP="00E20346">
            <w:pPr>
              <w:tabs>
                <w:tab w:val="left" w:pos="1843"/>
              </w:tabs>
              <w:spacing w:before="120"/>
              <w:jc w:val="center"/>
              <w:rPr>
                <w:rFonts w:ascii="Times New Roman" w:hAnsi="Times New Roman" w:cs="Times New Roman"/>
                <w:bCs/>
                <w:sz w:val="26"/>
                <w:szCs w:val="26"/>
              </w:rPr>
            </w:pPr>
            <w:r w:rsidRPr="00CE332D">
              <w:rPr>
                <w:rFonts w:ascii="Times New Roman" w:hAnsi="Times New Roman" w:cs="Times New Roman"/>
                <w:bCs/>
                <w:sz w:val="26"/>
                <w:szCs w:val="26"/>
              </w:rPr>
              <w:t>0,1ml NaCl 0,9%</w:t>
            </w:r>
          </w:p>
        </w:tc>
        <w:tc>
          <w:tcPr>
            <w:tcW w:w="3260" w:type="dxa"/>
            <w:vAlign w:val="center"/>
          </w:tcPr>
          <w:p w14:paraId="53244CDE" w14:textId="77777777" w:rsidR="002F4259" w:rsidRPr="00CE332D" w:rsidRDefault="002F4259" w:rsidP="00E20346">
            <w:pPr>
              <w:tabs>
                <w:tab w:val="left" w:pos="1843"/>
              </w:tabs>
              <w:spacing w:before="120"/>
              <w:jc w:val="center"/>
              <w:rPr>
                <w:rFonts w:ascii="Times New Roman" w:hAnsi="Times New Roman" w:cs="Times New Roman"/>
                <w:bCs/>
                <w:sz w:val="26"/>
                <w:szCs w:val="26"/>
              </w:rPr>
            </w:pPr>
          </w:p>
        </w:tc>
        <w:tc>
          <w:tcPr>
            <w:tcW w:w="2977" w:type="dxa"/>
            <w:vAlign w:val="center"/>
          </w:tcPr>
          <w:p w14:paraId="1C1551E5" w14:textId="77777777" w:rsidR="002F4259" w:rsidRPr="00CE332D" w:rsidRDefault="002F4259" w:rsidP="00E20346">
            <w:pPr>
              <w:tabs>
                <w:tab w:val="left" w:pos="1843"/>
              </w:tabs>
              <w:spacing w:before="120"/>
              <w:rPr>
                <w:rFonts w:ascii="Times New Roman" w:hAnsi="Times New Roman" w:cs="Times New Roman"/>
                <w:bCs/>
                <w:sz w:val="26"/>
                <w:szCs w:val="26"/>
              </w:rPr>
            </w:pPr>
          </w:p>
        </w:tc>
      </w:tr>
      <w:tr w:rsidR="00CE332D" w:rsidRPr="00CE332D" w14:paraId="60439A04" w14:textId="77777777" w:rsidTr="00635D2D">
        <w:trPr>
          <w:jc w:val="center"/>
        </w:trPr>
        <w:tc>
          <w:tcPr>
            <w:tcW w:w="2972" w:type="dxa"/>
            <w:vAlign w:val="center"/>
          </w:tcPr>
          <w:p w14:paraId="2E8A7CBA" w14:textId="77777777" w:rsidR="002F4259" w:rsidRPr="00CE332D" w:rsidRDefault="002F4259" w:rsidP="00E20346">
            <w:pPr>
              <w:tabs>
                <w:tab w:val="left" w:pos="1843"/>
              </w:tabs>
              <w:spacing w:before="120"/>
              <w:jc w:val="center"/>
              <w:rPr>
                <w:rFonts w:ascii="Times New Roman" w:hAnsi="Times New Roman" w:cs="Times New Roman"/>
                <w:bCs/>
                <w:sz w:val="26"/>
                <w:szCs w:val="26"/>
              </w:rPr>
            </w:pPr>
          </w:p>
        </w:tc>
        <w:tc>
          <w:tcPr>
            <w:tcW w:w="2693" w:type="dxa"/>
            <w:vAlign w:val="center"/>
          </w:tcPr>
          <w:p w14:paraId="11DFA98A" w14:textId="77777777" w:rsidR="002F4259" w:rsidRPr="00CE332D" w:rsidRDefault="002F4259" w:rsidP="00E20346">
            <w:pPr>
              <w:tabs>
                <w:tab w:val="left" w:pos="1843"/>
              </w:tabs>
              <w:spacing w:before="120"/>
              <w:jc w:val="center"/>
              <w:rPr>
                <w:rFonts w:ascii="Times New Roman" w:hAnsi="Times New Roman" w:cs="Times New Roman"/>
                <w:bCs/>
                <w:sz w:val="26"/>
                <w:szCs w:val="26"/>
              </w:rPr>
            </w:pPr>
            <w:r w:rsidRPr="00CE332D">
              <w:rPr>
                <w:rFonts w:ascii="Times New Roman" w:hAnsi="Times New Roman" w:cs="Times New Roman"/>
                <w:bCs/>
                <w:sz w:val="26"/>
                <w:szCs w:val="26"/>
              </w:rPr>
              <w:t>Đùi phải</w:t>
            </w:r>
          </w:p>
        </w:tc>
        <w:tc>
          <w:tcPr>
            <w:tcW w:w="3261" w:type="dxa"/>
            <w:vAlign w:val="center"/>
          </w:tcPr>
          <w:p w14:paraId="4C77CEED" w14:textId="77777777" w:rsidR="002F4259" w:rsidRPr="00CE332D" w:rsidRDefault="002F4259" w:rsidP="00E20346">
            <w:pPr>
              <w:tabs>
                <w:tab w:val="left" w:pos="1843"/>
              </w:tabs>
              <w:spacing w:before="120"/>
              <w:jc w:val="center"/>
              <w:rPr>
                <w:rFonts w:ascii="Times New Roman" w:hAnsi="Times New Roman" w:cs="Times New Roman"/>
                <w:bCs/>
                <w:sz w:val="26"/>
                <w:szCs w:val="26"/>
              </w:rPr>
            </w:pPr>
            <w:r w:rsidRPr="00CE332D">
              <w:rPr>
                <w:rFonts w:ascii="Times New Roman" w:hAnsi="Times New Roman" w:cs="Times New Roman"/>
                <w:bCs/>
                <w:sz w:val="26"/>
                <w:szCs w:val="26"/>
              </w:rPr>
              <w:t>100 µg Exosome/0,1 ml</w:t>
            </w:r>
          </w:p>
        </w:tc>
        <w:tc>
          <w:tcPr>
            <w:tcW w:w="3260" w:type="dxa"/>
            <w:vAlign w:val="center"/>
          </w:tcPr>
          <w:p w14:paraId="2B4A31FD" w14:textId="77777777" w:rsidR="002F4259" w:rsidRPr="00CE332D" w:rsidRDefault="002F4259" w:rsidP="00E20346">
            <w:pPr>
              <w:tabs>
                <w:tab w:val="left" w:pos="1843"/>
              </w:tabs>
              <w:spacing w:before="120"/>
              <w:jc w:val="center"/>
              <w:rPr>
                <w:rFonts w:ascii="Times New Roman" w:hAnsi="Times New Roman" w:cs="Times New Roman"/>
                <w:bCs/>
                <w:sz w:val="26"/>
                <w:szCs w:val="26"/>
              </w:rPr>
            </w:pPr>
          </w:p>
        </w:tc>
        <w:tc>
          <w:tcPr>
            <w:tcW w:w="2977" w:type="dxa"/>
            <w:vAlign w:val="center"/>
          </w:tcPr>
          <w:p w14:paraId="5858C327" w14:textId="77777777" w:rsidR="002F4259" w:rsidRPr="00CE332D" w:rsidRDefault="002F4259" w:rsidP="00E20346">
            <w:pPr>
              <w:tabs>
                <w:tab w:val="left" w:pos="1843"/>
              </w:tabs>
              <w:spacing w:before="120"/>
              <w:rPr>
                <w:rFonts w:ascii="Times New Roman" w:hAnsi="Times New Roman" w:cs="Times New Roman"/>
                <w:bCs/>
                <w:sz w:val="26"/>
                <w:szCs w:val="26"/>
              </w:rPr>
            </w:pPr>
          </w:p>
        </w:tc>
      </w:tr>
    </w:tbl>
    <w:p w14:paraId="486CE13E" w14:textId="77777777" w:rsidR="0004439F" w:rsidRDefault="0004439F" w:rsidP="00E20346">
      <w:pPr>
        <w:tabs>
          <w:tab w:val="left" w:pos="1843"/>
        </w:tabs>
        <w:spacing w:after="0" w:line="240" w:lineRule="auto"/>
        <w:jc w:val="both"/>
        <w:rPr>
          <w:rFonts w:ascii="Times New Roman" w:hAnsi="Times New Roman" w:cs="Times New Roman"/>
          <w:b/>
          <w:sz w:val="26"/>
          <w:szCs w:val="26"/>
        </w:rPr>
      </w:pPr>
    </w:p>
    <w:p w14:paraId="588230B1" w14:textId="77777777" w:rsidR="0004439F" w:rsidRDefault="0004439F" w:rsidP="00E20346">
      <w:pPr>
        <w:tabs>
          <w:tab w:val="left" w:pos="1843"/>
        </w:tabs>
        <w:spacing w:after="0" w:line="240" w:lineRule="auto"/>
        <w:jc w:val="both"/>
        <w:rPr>
          <w:rFonts w:ascii="Times New Roman" w:hAnsi="Times New Roman" w:cs="Times New Roman"/>
          <w:b/>
          <w:sz w:val="26"/>
          <w:szCs w:val="26"/>
        </w:rPr>
      </w:pPr>
    </w:p>
    <w:p w14:paraId="51EF7EA0" w14:textId="1409D6CD" w:rsidR="002F4259" w:rsidRPr="00CE332D" w:rsidRDefault="002F4259" w:rsidP="00E20346">
      <w:pPr>
        <w:tabs>
          <w:tab w:val="left" w:pos="1843"/>
        </w:tabs>
        <w:spacing w:after="0" w:line="240" w:lineRule="auto"/>
        <w:jc w:val="both"/>
        <w:rPr>
          <w:rFonts w:ascii="Times New Roman" w:hAnsi="Times New Roman" w:cs="Times New Roman"/>
          <w:b/>
          <w:sz w:val="26"/>
          <w:szCs w:val="26"/>
        </w:rPr>
      </w:pPr>
      <w:r w:rsidRPr="00CE332D">
        <w:rPr>
          <w:rFonts w:ascii="Times New Roman" w:hAnsi="Times New Roman" w:cs="Times New Roman"/>
          <w:b/>
          <w:sz w:val="26"/>
          <w:szCs w:val="26"/>
        </w:rPr>
        <w:lastRenderedPageBreak/>
        <w:t>3. Theo dõi sau tiêm</w:t>
      </w:r>
    </w:p>
    <w:tbl>
      <w:tblPr>
        <w:tblW w:w="153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849"/>
        <w:gridCol w:w="850"/>
        <w:gridCol w:w="709"/>
        <w:gridCol w:w="709"/>
        <w:gridCol w:w="709"/>
        <w:gridCol w:w="709"/>
        <w:gridCol w:w="709"/>
        <w:gridCol w:w="851"/>
        <w:gridCol w:w="567"/>
        <w:gridCol w:w="711"/>
        <w:gridCol w:w="707"/>
        <w:gridCol w:w="715"/>
        <w:gridCol w:w="851"/>
        <w:gridCol w:w="702"/>
        <w:gridCol w:w="992"/>
        <w:gridCol w:w="1559"/>
        <w:gridCol w:w="1559"/>
      </w:tblGrid>
      <w:tr w:rsidR="00CE332D" w:rsidRPr="00CE332D" w14:paraId="688897C4" w14:textId="77777777" w:rsidTr="00292CB3">
        <w:trPr>
          <w:trHeight w:val="171"/>
          <w:tblHeader/>
          <w:jc w:val="center"/>
        </w:trPr>
        <w:tc>
          <w:tcPr>
            <w:tcW w:w="846" w:type="dxa"/>
            <w:vMerge w:val="restart"/>
            <w:vAlign w:val="center"/>
          </w:tcPr>
          <w:p w14:paraId="6BD996AA" w14:textId="77777777" w:rsidR="002F4259" w:rsidRPr="00CE332D" w:rsidRDefault="002F4259" w:rsidP="00E20346">
            <w:pPr>
              <w:tabs>
                <w:tab w:val="left" w:pos="1843"/>
              </w:tabs>
              <w:spacing w:after="0" w:line="240" w:lineRule="auto"/>
              <w:jc w:val="center"/>
              <w:rPr>
                <w:rFonts w:ascii="Times New Roman" w:hAnsi="Times New Roman" w:cs="Times New Roman"/>
                <w:b/>
              </w:rPr>
            </w:pPr>
            <w:r w:rsidRPr="00CE332D">
              <w:rPr>
                <w:rFonts w:ascii="Times New Roman" w:hAnsi="Times New Roman" w:cs="Times New Roman"/>
                <w:b/>
              </w:rPr>
              <w:t>Thời gian</w:t>
            </w:r>
          </w:p>
        </w:tc>
        <w:tc>
          <w:tcPr>
            <w:tcW w:w="14458" w:type="dxa"/>
            <w:gridSpan w:val="17"/>
            <w:vAlign w:val="center"/>
          </w:tcPr>
          <w:p w14:paraId="1575F018" w14:textId="77777777" w:rsidR="002F4259" w:rsidRPr="00CE332D" w:rsidRDefault="002F4259" w:rsidP="00E20346">
            <w:pPr>
              <w:tabs>
                <w:tab w:val="left" w:pos="1843"/>
              </w:tabs>
              <w:spacing w:after="0" w:line="240" w:lineRule="auto"/>
              <w:jc w:val="center"/>
              <w:rPr>
                <w:rFonts w:ascii="Times New Roman" w:hAnsi="Times New Roman" w:cs="Times New Roman"/>
                <w:b/>
              </w:rPr>
            </w:pPr>
            <w:r w:rsidRPr="00CE332D">
              <w:rPr>
                <w:rFonts w:ascii="Times New Roman" w:hAnsi="Times New Roman" w:cs="Times New Roman"/>
                <w:b/>
              </w:rPr>
              <w:t xml:space="preserve">Tình trạng </w:t>
            </w:r>
            <w:r w:rsidRPr="00CE332D">
              <w:rPr>
                <w:rFonts w:ascii="Times New Roman" w:hAnsi="Times New Roman" w:cs="Times New Roman"/>
                <w:i/>
              </w:rPr>
              <w:t>(Bình thường ghi 1; bất thường ghi 2 và mô tả chi tiết)</w:t>
            </w:r>
          </w:p>
        </w:tc>
      </w:tr>
      <w:tr w:rsidR="00CE332D" w:rsidRPr="00CE332D" w14:paraId="18E3B5AD" w14:textId="77777777" w:rsidTr="00292CB3">
        <w:trPr>
          <w:trHeight w:val="275"/>
          <w:tblHeader/>
          <w:jc w:val="center"/>
        </w:trPr>
        <w:tc>
          <w:tcPr>
            <w:tcW w:w="846" w:type="dxa"/>
            <w:vMerge/>
            <w:vAlign w:val="center"/>
          </w:tcPr>
          <w:p w14:paraId="5B332C3E" w14:textId="77777777" w:rsidR="002F4259" w:rsidRPr="00CE332D" w:rsidRDefault="002F4259" w:rsidP="00E20346">
            <w:pPr>
              <w:tabs>
                <w:tab w:val="left" w:pos="1843"/>
              </w:tabs>
              <w:spacing w:after="0" w:line="240" w:lineRule="auto"/>
              <w:jc w:val="center"/>
              <w:rPr>
                <w:rFonts w:ascii="Times New Roman" w:hAnsi="Times New Roman" w:cs="Times New Roman"/>
                <w:b/>
              </w:rPr>
            </w:pPr>
          </w:p>
        </w:tc>
        <w:tc>
          <w:tcPr>
            <w:tcW w:w="849" w:type="dxa"/>
            <w:vMerge w:val="restart"/>
            <w:vAlign w:val="center"/>
          </w:tcPr>
          <w:p w14:paraId="553531E5" w14:textId="77777777" w:rsidR="002F4259" w:rsidRPr="00CE332D" w:rsidRDefault="002F4259" w:rsidP="00E20346">
            <w:pPr>
              <w:tabs>
                <w:tab w:val="left" w:pos="1843"/>
              </w:tabs>
              <w:spacing w:after="0" w:line="240" w:lineRule="auto"/>
              <w:jc w:val="center"/>
              <w:rPr>
                <w:rFonts w:ascii="Times New Roman" w:hAnsi="Times New Roman" w:cs="Times New Roman"/>
                <w:b/>
                <w:bCs/>
                <w:i/>
              </w:rPr>
            </w:pPr>
            <w:r w:rsidRPr="00CE332D">
              <w:rPr>
                <w:rFonts w:ascii="Times New Roman" w:hAnsi="Times New Roman" w:cs="Times New Roman"/>
                <w:b/>
                <w:bCs/>
                <w:i/>
              </w:rPr>
              <w:t>Trọng lượng</w:t>
            </w:r>
          </w:p>
        </w:tc>
        <w:tc>
          <w:tcPr>
            <w:tcW w:w="2977" w:type="dxa"/>
            <w:gridSpan w:val="4"/>
            <w:tcBorders>
              <w:bottom w:val="single" w:sz="4" w:space="0" w:color="auto"/>
            </w:tcBorders>
            <w:vAlign w:val="center"/>
          </w:tcPr>
          <w:p w14:paraId="74C80331" w14:textId="77777777" w:rsidR="002F4259" w:rsidRPr="00CE332D" w:rsidRDefault="002F4259" w:rsidP="00E20346">
            <w:pPr>
              <w:tabs>
                <w:tab w:val="left" w:pos="1843"/>
              </w:tabs>
              <w:spacing w:after="0" w:line="240" w:lineRule="auto"/>
              <w:jc w:val="center"/>
              <w:rPr>
                <w:rFonts w:ascii="Times New Roman" w:hAnsi="Times New Roman" w:cs="Times New Roman"/>
                <w:b/>
                <w:bCs/>
                <w:i/>
              </w:rPr>
            </w:pPr>
            <w:r w:rsidRPr="00CE332D">
              <w:rPr>
                <w:rFonts w:ascii="Times New Roman" w:hAnsi="Times New Roman" w:cs="Times New Roman"/>
                <w:b/>
                <w:bCs/>
                <w:i/>
              </w:rPr>
              <w:t>Nhiệt độ</w:t>
            </w:r>
          </w:p>
        </w:tc>
        <w:tc>
          <w:tcPr>
            <w:tcW w:w="4254" w:type="dxa"/>
            <w:gridSpan w:val="6"/>
            <w:vAlign w:val="center"/>
          </w:tcPr>
          <w:p w14:paraId="382F694F" w14:textId="77777777" w:rsidR="002F4259" w:rsidRPr="00CE332D" w:rsidRDefault="002F4259" w:rsidP="00E20346">
            <w:pPr>
              <w:tabs>
                <w:tab w:val="left" w:pos="1843"/>
              </w:tabs>
              <w:spacing w:after="0" w:line="240" w:lineRule="auto"/>
              <w:jc w:val="center"/>
              <w:rPr>
                <w:rFonts w:ascii="Times New Roman" w:hAnsi="Times New Roman" w:cs="Times New Roman"/>
                <w:b/>
                <w:i/>
              </w:rPr>
            </w:pPr>
            <w:r w:rsidRPr="00CE332D">
              <w:rPr>
                <w:rFonts w:ascii="Times New Roman" w:hAnsi="Times New Roman" w:cs="Times New Roman"/>
                <w:b/>
                <w:i/>
              </w:rPr>
              <w:t>Toàn thân</w:t>
            </w:r>
          </w:p>
        </w:tc>
        <w:tc>
          <w:tcPr>
            <w:tcW w:w="3260" w:type="dxa"/>
            <w:gridSpan w:val="4"/>
            <w:tcBorders>
              <w:bottom w:val="single" w:sz="4" w:space="0" w:color="auto"/>
            </w:tcBorders>
            <w:vAlign w:val="center"/>
          </w:tcPr>
          <w:p w14:paraId="0DE7D4F1" w14:textId="77777777" w:rsidR="002F4259" w:rsidRPr="00CE332D" w:rsidRDefault="002F4259" w:rsidP="00E20346">
            <w:pPr>
              <w:tabs>
                <w:tab w:val="left" w:pos="1843"/>
              </w:tabs>
              <w:spacing w:after="0" w:line="240" w:lineRule="auto"/>
              <w:jc w:val="center"/>
              <w:rPr>
                <w:rFonts w:ascii="Times New Roman" w:hAnsi="Times New Roman" w:cs="Times New Roman"/>
                <w:b/>
                <w:i/>
              </w:rPr>
            </w:pPr>
            <w:r w:rsidRPr="00CE332D">
              <w:rPr>
                <w:rFonts w:ascii="Times New Roman" w:hAnsi="Times New Roman" w:cs="Times New Roman"/>
                <w:b/>
                <w:i/>
              </w:rPr>
              <w:t>Tại chỗ</w:t>
            </w:r>
          </w:p>
        </w:tc>
        <w:tc>
          <w:tcPr>
            <w:tcW w:w="1559" w:type="dxa"/>
            <w:vMerge w:val="restart"/>
            <w:vAlign w:val="center"/>
          </w:tcPr>
          <w:p w14:paraId="11E0E1D8" w14:textId="77777777" w:rsidR="002F4259" w:rsidRPr="00CE332D" w:rsidRDefault="002F4259" w:rsidP="00E20346">
            <w:pPr>
              <w:tabs>
                <w:tab w:val="left" w:pos="1843"/>
              </w:tabs>
              <w:spacing w:after="0" w:line="240" w:lineRule="auto"/>
              <w:jc w:val="center"/>
              <w:rPr>
                <w:rFonts w:ascii="Times New Roman Bold" w:hAnsi="Times New Roman Bold" w:cs="Times New Roman"/>
                <w:b/>
                <w:i/>
                <w:spacing w:val="-10"/>
              </w:rPr>
            </w:pPr>
            <w:r w:rsidRPr="00CE332D">
              <w:rPr>
                <w:rFonts w:ascii="Times New Roman Bold" w:hAnsi="Times New Roman Bold" w:cs="Times New Roman"/>
                <w:b/>
                <w:i/>
                <w:spacing w:val="-10"/>
              </w:rPr>
              <w:t>Mô tả chi tiết tình trạng bất thường (nếu có)</w:t>
            </w:r>
          </w:p>
        </w:tc>
        <w:tc>
          <w:tcPr>
            <w:tcW w:w="1559" w:type="dxa"/>
            <w:vMerge w:val="restart"/>
            <w:vAlign w:val="center"/>
          </w:tcPr>
          <w:p w14:paraId="7B44C919" w14:textId="77777777" w:rsidR="002F4259" w:rsidRPr="00CE332D" w:rsidRDefault="002F4259" w:rsidP="00E20346">
            <w:pPr>
              <w:tabs>
                <w:tab w:val="left" w:pos="1843"/>
              </w:tabs>
              <w:spacing w:after="0" w:line="240" w:lineRule="auto"/>
              <w:jc w:val="center"/>
              <w:rPr>
                <w:rFonts w:ascii="Times New Roman" w:hAnsi="Times New Roman" w:cs="Times New Roman"/>
                <w:b/>
                <w:i/>
              </w:rPr>
            </w:pPr>
            <w:r w:rsidRPr="00CE332D">
              <w:rPr>
                <w:rFonts w:ascii="Times New Roman" w:hAnsi="Times New Roman" w:cs="Times New Roman"/>
                <w:b/>
                <w:i/>
              </w:rPr>
              <w:t>Ngày, giờ, người theo dõi</w:t>
            </w:r>
          </w:p>
        </w:tc>
      </w:tr>
      <w:tr w:rsidR="00CE332D" w:rsidRPr="00CE332D" w14:paraId="1AEC4F93" w14:textId="77777777" w:rsidTr="00292CB3">
        <w:trPr>
          <w:trHeight w:val="64"/>
          <w:tblHeader/>
          <w:jc w:val="center"/>
        </w:trPr>
        <w:tc>
          <w:tcPr>
            <w:tcW w:w="846" w:type="dxa"/>
            <w:vMerge/>
            <w:vAlign w:val="center"/>
          </w:tcPr>
          <w:p w14:paraId="72BD6F68" w14:textId="77777777" w:rsidR="002F4259" w:rsidRPr="00CE332D" w:rsidRDefault="002F4259" w:rsidP="00E20346">
            <w:pPr>
              <w:tabs>
                <w:tab w:val="left" w:pos="1843"/>
              </w:tabs>
              <w:spacing w:after="0" w:line="240" w:lineRule="auto"/>
              <w:jc w:val="center"/>
              <w:rPr>
                <w:rFonts w:ascii="Times New Roman" w:hAnsi="Times New Roman" w:cs="Times New Roman"/>
                <w:b/>
              </w:rPr>
            </w:pPr>
          </w:p>
        </w:tc>
        <w:tc>
          <w:tcPr>
            <w:tcW w:w="849" w:type="dxa"/>
            <w:vMerge/>
            <w:vAlign w:val="center"/>
          </w:tcPr>
          <w:p w14:paraId="6867E682" w14:textId="77777777" w:rsidR="002F4259" w:rsidRPr="00CE332D" w:rsidRDefault="002F4259" w:rsidP="00E20346">
            <w:pPr>
              <w:tabs>
                <w:tab w:val="left" w:pos="1843"/>
              </w:tabs>
              <w:spacing w:after="0" w:line="240" w:lineRule="auto"/>
              <w:jc w:val="center"/>
              <w:rPr>
                <w:rFonts w:ascii="Times New Roman" w:hAnsi="Times New Roman" w:cs="Times New Roman"/>
                <w:b/>
                <w:bCs/>
                <w:i/>
              </w:rPr>
            </w:pPr>
          </w:p>
        </w:tc>
        <w:tc>
          <w:tcPr>
            <w:tcW w:w="1559" w:type="dxa"/>
            <w:gridSpan w:val="2"/>
            <w:tcBorders>
              <w:top w:val="single" w:sz="4" w:space="0" w:color="auto"/>
              <w:bottom w:val="single" w:sz="4" w:space="0" w:color="auto"/>
            </w:tcBorders>
            <w:vAlign w:val="center"/>
          </w:tcPr>
          <w:p w14:paraId="750301A2" w14:textId="77777777" w:rsidR="002F4259" w:rsidRPr="00CE332D" w:rsidRDefault="002F4259" w:rsidP="00E20346">
            <w:pPr>
              <w:tabs>
                <w:tab w:val="left" w:pos="1843"/>
              </w:tabs>
              <w:spacing w:after="0" w:line="240" w:lineRule="auto"/>
              <w:jc w:val="center"/>
              <w:rPr>
                <w:rFonts w:ascii="Times New Roman" w:hAnsi="Times New Roman" w:cs="Times New Roman"/>
                <w:b/>
                <w:bCs/>
                <w:i/>
              </w:rPr>
            </w:pPr>
            <w:r w:rsidRPr="00CE332D">
              <w:rPr>
                <w:rFonts w:ascii="Times New Roman" w:hAnsi="Times New Roman" w:cs="Times New Roman"/>
                <w:b/>
                <w:bCs/>
                <w:i/>
              </w:rPr>
              <w:t>Tai</w:t>
            </w:r>
          </w:p>
        </w:tc>
        <w:tc>
          <w:tcPr>
            <w:tcW w:w="1418" w:type="dxa"/>
            <w:gridSpan w:val="2"/>
            <w:tcBorders>
              <w:bottom w:val="single" w:sz="4" w:space="0" w:color="auto"/>
            </w:tcBorders>
            <w:vAlign w:val="center"/>
          </w:tcPr>
          <w:p w14:paraId="0F62A016" w14:textId="77777777" w:rsidR="002F4259" w:rsidRPr="00CE332D" w:rsidRDefault="002F4259" w:rsidP="00E20346">
            <w:pPr>
              <w:tabs>
                <w:tab w:val="left" w:pos="1843"/>
              </w:tabs>
              <w:spacing w:after="0" w:line="240" w:lineRule="auto"/>
              <w:jc w:val="center"/>
              <w:rPr>
                <w:rFonts w:ascii="Times New Roman" w:hAnsi="Times New Roman" w:cs="Times New Roman"/>
                <w:b/>
                <w:bCs/>
                <w:i/>
              </w:rPr>
            </w:pPr>
            <w:r w:rsidRPr="00CE332D">
              <w:rPr>
                <w:rFonts w:ascii="Times New Roman" w:hAnsi="Times New Roman" w:cs="Times New Roman"/>
                <w:b/>
                <w:bCs/>
                <w:i/>
              </w:rPr>
              <w:t>đùi</w:t>
            </w:r>
          </w:p>
        </w:tc>
        <w:tc>
          <w:tcPr>
            <w:tcW w:w="709" w:type="dxa"/>
            <w:vMerge w:val="restart"/>
            <w:vAlign w:val="center"/>
          </w:tcPr>
          <w:p w14:paraId="55A425C3" w14:textId="77777777" w:rsidR="002F4259" w:rsidRPr="00CE332D" w:rsidRDefault="002F4259" w:rsidP="00E20346">
            <w:pPr>
              <w:tabs>
                <w:tab w:val="left" w:pos="1843"/>
              </w:tabs>
              <w:spacing w:after="0" w:line="240" w:lineRule="auto"/>
              <w:jc w:val="center"/>
              <w:rPr>
                <w:rFonts w:ascii="Times New Roman" w:hAnsi="Times New Roman" w:cs="Times New Roman"/>
                <w:b/>
                <w:bCs/>
                <w:i/>
              </w:rPr>
            </w:pPr>
            <w:r w:rsidRPr="00CE332D">
              <w:rPr>
                <w:rFonts w:ascii="Times New Roman" w:hAnsi="Times New Roman" w:cs="Times New Roman"/>
                <w:b/>
                <w:bCs/>
                <w:i/>
              </w:rPr>
              <w:t>Sống</w:t>
            </w:r>
          </w:p>
        </w:tc>
        <w:tc>
          <w:tcPr>
            <w:tcW w:w="709" w:type="dxa"/>
            <w:vMerge w:val="restart"/>
            <w:vAlign w:val="center"/>
          </w:tcPr>
          <w:p w14:paraId="15498568" w14:textId="77777777" w:rsidR="002F4259" w:rsidRPr="00CE332D" w:rsidRDefault="002F4259" w:rsidP="00E20346">
            <w:pPr>
              <w:tabs>
                <w:tab w:val="left" w:pos="1843"/>
              </w:tabs>
              <w:spacing w:after="0" w:line="240" w:lineRule="auto"/>
              <w:jc w:val="center"/>
              <w:rPr>
                <w:rFonts w:ascii="Times New Roman" w:hAnsi="Times New Roman" w:cs="Times New Roman"/>
                <w:b/>
                <w:bCs/>
                <w:i/>
              </w:rPr>
            </w:pPr>
            <w:r w:rsidRPr="00CE332D">
              <w:rPr>
                <w:rFonts w:ascii="Times New Roman" w:hAnsi="Times New Roman" w:cs="Times New Roman"/>
                <w:b/>
                <w:bCs/>
                <w:i/>
              </w:rPr>
              <w:t>Vận động</w:t>
            </w:r>
          </w:p>
        </w:tc>
        <w:tc>
          <w:tcPr>
            <w:tcW w:w="851" w:type="dxa"/>
            <w:vMerge w:val="restart"/>
            <w:vAlign w:val="center"/>
          </w:tcPr>
          <w:p w14:paraId="408F98E9" w14:textId="77777777" w:rsidR="002F4259" w:rsidRPr="00CE332D" w:rsidRDefault="002F4259" w:rsidP="00E20346">
            <w:pPr>
              <w:tabs>
                <w:tab w:val="left" w:pos="1843"/>
              </w:tabs>
              <w:spacing w:after="0" w:line="240" w:lineRule="auto"/>
              <w:ind w:left="-113" w:right="-113"/>
              <w:jc w:val="center"/>
              <w:rPr>
                <w:rFonts w:ascii="Times New Roman Bold" w:hAnsi="Times New Roman Bold" w:cs="Times New Roman"/>
                <w:b/>
                <w:bCs/>
                <w:i/>
                <w:spacing w:val="-14"/>
              </w:rPr>
            </w:pPr>
            <w:r w:rsidRPr="00CE332D">
              <w:rPr>
                <w:rFonts w:ascii="Times New Roman Bold" w:hAnsi="Times New Roman Bold" w:cs="Times New Roman"/>
                <w:b/>
                <w:bCs/>
                <w:i/>
                <w:spacing w:val="-14"/>
              </w:rPr>
              <w:t>Đáp ứng kích thích</w:t>
            </w:r>
          </w:p>
        </w:tc>
        <w:tc>
          <w:tcPr>
            <w:tcW w:w="567" w:type="dxa"/>
            <w:vMerge w:val="restart"/>
            <w:vAlign w:val="center"/>
          </w:tcPr>
          <w:p w14:paraId="5FE9E9FA" w14:textId="77777777" w:rsidR="002F4259" w:rsidRPr="00CE332D" w:rsidRDefault="002F4259" w:rsidP="00E20346">
            <w:pPr>
              <w:tabs>
                <w:tab w:val="left" w:pos="1843"/>
              </w:tabs>
              <w:spacing w:after="0" w:line="240" w:lineRule="auto"/>
              <w:jc w:val="center"/>
              <w:rPr>
                <w:rFonts w:ascii="Times New Roman" w:hAnsi="Times New Roman" w:cs="Times New Roman"/>
                <w:b/>
                <w:i/>
              </w:rPr>
            </w:pPr>
            <w:r w:rsidRPr="00CE332D">
              <w:rPr>
                <w:rFonts w:ascii="Times New Roman" w:hAnsi="Times New Roman" w:cs="Times New Roman"/>
                <w:b/>
                <w:i/>
              </w:rPr>
              <w:t>Lông</w:t>
            </w:r>
          </w:p>
        </w:tc>
        <w:tc>
          <w:tcPr>
            <w:tcW w:w="711" w:type="dxa"/>
            <w:vMerge w:val="restart"/>
            <w:vAlign w:val="center"/>
          </w:tcPr>
          <w:p w14:paraId="2BC1F2AA" w14:textId="77777777" w:rsidR="002F4259" w:rsidRPr="00CE332D" w:rsidRDefault="002F4259" w:rsidP="00E20346">
            <w:pPr>
              <w:tabs>
                <w:tab w:val="left" w:pos="1843"/>
              </w:tabs>
              <w:spacing w:after="0" w:line="240" w:lineRule="auto"/>
              <w:jc w:val="center"/>
              <w:rPr>
                <w:rFonts w:ascii="Times New Roman" w:hAnsi="Times New Roman" w:cs="Times New Roman"/>
                <w:b/>
                <w:i/>
              </w:rPr>
            </w:pPr>
            <w:r w:rsidRPr="00CE332D">
              <w:rPr>
                <w:rFonts w:ascii="Times New Roman" w:hAnsi="Times New Roman" w:cs="Times New Roman"/>
                <w:b/>
                <w:i/>
              </w:rPr>
              <w:t>Ăn uống</w:t>
            </w:r>
          </w:p>
        </w:tc>
        <w:tc>
          <w:tcPr>
            <w:tcW w:w="707" w:type="dxa"/>
            <w:vMerge w:val="restart"/>
            <w:vAlign w:val="center"/>
          </w:tcPr>
          <w:p w14:paraId="4A872B3D" w14:textId="77777777" w:rsidR="002F4259" w:rsidRPr="00CE332D" w:rsidRDefault="002F4259" w:rsidP="00E20346">
            <w:pPr>
              <w:tabs>
                <w:tab w:val="left" w:pos="1843"/>
              </w:tabs>
              <w:spacing w:after="0" w:line="240" w:lineRule="auto"/>
              <w:jc w:val="center"/>
              <w:rPr>
                <w:rFonts w:ascii="Times New Roman" w:hAnsi="Times New Roman" w:cs="Times New Roman"/>
                <w:b/>
                <w:i/>
              </w:rPr>
            </w:pPr>
            <w:r w:rsidRPr="00CE332D">
              <w:rPr>
                <w:rFonts w:ascii="Times New Roman" w:hAnsi="Times New Roman" w:cs="Times New Roman"/>
                <w:b/>
                <w:i/>
              </w:rPr>
              <w:t>Phân</w:t>
            </w:r>
          </w:p>
        </w:tc>
        <w:tc>
          <w:tcPr>
            <w:tcW w:w="1566" w:type="dxa"/>
            <w:gridSpan w:val="2"/>
            <w:tcBorders>
              <w:bottom w:val="single" w:sz="4" w:space="0" w:color="auto"/>
            </w:tcBorders>
            <w:vAlign w:val="center"/>
          </w:tcPr>
          <w:p w14:paraId="3E92A7F0" w14:textId="77777777" w:rsidR="002F4259" w:rsidRPr="00CE332D" w:rsidRDefault="002F4259" w:rsidP="00E20346">
            <w:pPr>
              <w:tabs>
                <w:tab w:val="left" w:pos="1843"/>
              </w:tabs>
              <w:spacing w:after="0" w:line="240" w:lineRule="auto"/>
              <w:jc w:val="center"/>
              <w:rPr>
                <w:rFonts w:ascii="Times New Roman" w:hAnsi="Times New Roman" w:cs="Times New Roman"/>
                <w:b/>
                <w:i/>
              </w:rPr>
            </w:pPr>
            <w:r w:rsidRPr="00CE332D">
              <w:rPr>
                <w:rFonts w:ascii="Times New Roman" w:hAnsi="Times New Roman" w:cs="Times New Roman"/>
                <w:b/>
                <w:bCs/>
                <w:i/>
              </w:rPr>
              <w:t>Tai</w:t>
            </w:r>
          </w:p>
        </w:tc>
        <w:tc>
          <w:tcPr>
            <w:tcW w:w="1694" w:type="dxa"/>
            <w:gridSpan w:val="2"/>
            <w:tcBorders>
              <w:bottom w:val="single" w:sz="4" w:space="0" w:color="auto"/>
            </w:tcBorders>
            <w:vAlign w:val="center"/>
          </w:tcPr>
          <w:p w14:paraId="1B4187CB" w14:textId="77777777" w:rsidR="002F4259" w:rsidRPr="00CE332D" w:rsidRDefault="002F4259" w:rsidP="00E20346">
            <w:pPr>
              <w:tabs>
                <w:tab w:val="left" w:pos="1843"/>
              </w:tabs>
              <w:spacing w:after="0" w:line="240" w:lineRule="auto"/>
              <w:jc w:val="center"/>
              <w:rPr>
                <w:rFonts w:ascii="Times New Roman" w:hAnsi="Times New Roman" w:cs="Times New Roman"/>
                <w:b/>
                <w:i/>
              </w:rPr>
            </w:pPr>
            <w:r w:rsidRPr="00CE332D">
              <w:rPr>
                <w:rFonts w:ascii="Times New Roman" w:hAnsi="Times New Roman" w:cs="Times New Roman"/>
                <w:b/>
                <w:bCs/>
                <w:i/>
              </w:rPr>
              <w:t>đùi</w:t>
            </w:r>
          </w:p>
        </w:tc>
        <w:tc>
          <w:tcPr>
            <w:tcW w:w="1559" w:type="dxa"/>
            <w:vMerge/>
            <w:vAlign w:val="center"/>
          </w:tcPr>
          <w:p w14:paraId="3C0335E9" w14:textId="77777777" w:rsidR="002F4259" w:rsidRPr="00CE332D" w:rsidRDefault="002F4259" w:rsidP="00E20346">
            <w:pPr>
              <w:tabs>
                <w:tab w:val="left" w:pos="1843"/>
              </w:tabs>
              <w:spacing w:after="0" w:line="240" w:lineRule="auto"/>
              <w:jc w:val="center"/>
              <w:rPr>
                <w:rFonts w:ascii="Times New Roman" w:hAnsi="Times New Roman" w:cs="Times New Roman"/>
                <w:b/>
                <w:i/>
              </w:rPr>
            </w:pPr>
          </w:p>
        </w:tc>
        <w:tc>
          <w:tcPr>
            <w:tcW w:w="1559" w:type="dxa"/>
            <w:vMerge/>
          </w:tcPr>
          <w:p w14:paraId="62380A34" w14:textId="77777777" w:rsidR="002F4259" w:rsidRPr="00CE332D" w:rsidRDefault="002F4259" w:rsidP="00E20346">
            <w:pPr>
              <w:tabs>
                <w:tab w:val="left" w:pos="1843"/>
              </w:tabs>
              <w:spacing w:after="0" w:line="240" w:lineRule="auto"/>
              <w:jc w:val="center"/>
              <w:rPr>
                <w:rFonts w:ascii="Times New Roman" w:hAnsi="Times New Roman" w:cs="Times New Roman"/>
                <w:b/>
                <w:i/>
              </w:rPr>
            </w:pPr>
          </w:p>
        </w:tc>
      </w:tr>
      <w:tr w:rsidR="00CE332D" w:rsidRPr="00CE332D" w14:paraId="7F734B31" w14:textId="77777777" w:rsidTr="00292CB3">
        <w:trPr>
          <w:trHeight w:val="132"/>
          <w:tblHeader/>
          <w:jc w:val="center"/>
        </w:trPr>
        <w:tc>
          <w:tcPr>
            <w:tcW w:w="846" w:type="dxa"/>
            <w:vMerge/>
            <w:tcBorders>
              <w:bottom w:val="single" w:sz="4" w:space="0" w:color="auto"/>
            </w:tcBorders>
            <w:vAlign w:val="center"/>
          </w:tcPr>
          <w:p w14:paraId="76B57658" w14:textId="77777777" w:rsidR="002F4259" w:rsidRPr="00CE332D" w:rsidRDefault="002F4259" w:rsidP="00E20346">
            <w:pPr>
              <w:tabs>
                <w:tab w:val="left" w:pos="1843"/>
              </w:tabs>
              <w:spacing w:after="0" w:line="240" w:lineRule="auto"/>
              <w:jc w:val="center"/>
              <w:rPr>
                <w:rFonts w:ascii="Times New Roman" w:hAnsi="Times New Roman" w:cs="Times New Roman"/>
                <w:b/>
              </w:rPr>
            </w:pPr>
          </w:p>
        </w:tc>
        <w:tc>
          <w:tcPr>
            <w:tcW w:w="849" w:type="dxa"/>
            <w:vMerge/>
            <w:tcBorders>
              <w:bottom w:val="single" w:sz="4" w:space="0" w:color="auto"/>
            </w:tcBorders>
            <w:vAlign w:val="center"/>
          </w:tcPr>
          <w:p w14:paraId="2A89F3CC" w14:textId="77777777" w:rsidR="002F4259" w:rsidRPr="00CE332D" w:rsidRDefault="002F4259" w:rsidP="00E20346">
            <w:pPr>
              <w:tabs>
                <w:tab w:val="left" w:pos="1843"/>
              </w:tabs>
              <w:spacing w:after="0" w:line="240" w:lineRule="auto"/>
              <w:jc w:val="center"/>
              <w:rPr>
                <w:rFonts w:ascii="Times New Roman" w:hAnsi="Times New Roman" w:cs="Times New Roman"/>
                <w:b/>
                <w:bCs/>
                <w:i/>
              </w:rPr>
            </w:pPr>
          </w:p>
        </w:tc>
        <w:tc>
          <w:tcPr>
            <w:tcW w:w="850" w:type="dxa"/>
            <w:tcBorders>
              <w:top w:val="single" w:sz="4" w:space="0" w:color="auto"/>
              <w:bottom w:val="single" w:sz="4" w:space="0" w:color="auto"/>
            </w:tcBorders>
            <w:vAlign w:val="center"/>
          </w:tcPr>
          <w:p w14:paraId="095AAD42" w14:textId="77777777" w:rsidR="002F4259" w:rsidRPr="00CE332D" w:rsidRDefault="002F4259" w:rsidP="00E20346">
            <w:pPr>
              <w:tabs>
                <w:tab w:val="left" w:pos="1843"/>
              </w:tabs>
              <w:spacing w:after="0" w:line="240" w:lineRule="auto"/>
              <w:jc w:val="center"/>
              <w:rPr>
                <w:rFonts w:ascii="Times New Roman" w:hAnsi="Times New Roman" w:cs="Times New Roman"/>
                <w:b/>
                <w:bCs/>
                <w:i/>
              </w:rPr>
            </w:pPr>
            <w:r w:rsidRPr="00CE332D">
              <w:rPr>
                <w:rFonts w:ascii="Times New Roman" w:hAnsi="Times New Roman" w:cs="Times New Roman"/>
                <w:b/>
                <w:bCs/>
                <w:i/>
              </w:rPr>
              <w:t>Phải</w:t>
            </w:r>
          </w:p>
        </w:tc>
        <w:tc>
          <w:tcPr>
            <w:tcW w:w="709" w:type="dxa"/>
            <w:tcBorders>
              <w:top w:val="single" w:sz="4" w:space="0" w:color="auto"/>
              <w:bottom w:val="single" w:sz="4" w:space="0" w:color="auto"/>
            </w:tcBorders>
            <w:vAlign w:val="center"/>
          </w:tcPr>
          <w:p w14:paraId="76B56FC6" w14:textId="77777777" w:rsidR="002F4259" w:rsidRPr="00CE332D" w:rsidRDefault="002F4259" w:rsidP="00E20346">
            <w:pPr>
              <w:tabs>
                <w:tab w:val="left" w:pos="1843"/>
              </w:tabs>
              <w:spacing w:after="0" w:line="240" w:lineRule="auto"/>
              <w:jc w:val="center"/>
              <w:rPr>
                <w:rFonts w:ascii="Times New Roman" w:hAnsi="Times New Roman" w:cs="Times New Roman"/>
                <w:b/>
                <w:bCs/>
                <w:i/>
              </w:rPr>
            </w:pPr>
            <w:r w:rsidRPr="00CE332D">
              <w:rPr>
                <w:rFonts w:ascii="Times New Roman" w:hAnsi="Times New Roman" w:cs="Times New Roman"/>
                <w:b/>
                <w:bCs/>
                <w:i/>
              </w:rPr>
              <w:t>Trái</w:t>
            </w:r>
          </w:p>
        </w:tc>
        <w:tc>
          <w:tcPr>
            <w:tcW w:w="709" w:type="dxa"/>
            <w:tcBorders>
              <w:bottom w:val="single" w:sz="4" w:space="0" w:color="auto"/>
            </w:tcBorders>
            <w:vAlign w:val="center"/>
          </w:tcPr>
          <w:p w14:paraId="298E04FA" w14:textId="77777777" w:rsidR="002F4259" w:rsidRPr="00CE332D" w:rsidRDefault="002F4259" w:rsidP="00E20346">
            <w:pPr>
              <w:tabs>
                <w:tab w:val="left" w:pos="1843"/>
              </w:tabs>
              <w:spacing w:after="0" w:line="240" w:lineRule="auto"/>
              <w:jc w:val="center"/>
              <w:rPr>
                <w:rFonts w:ascii="Times New Roman" w:hAnsi="Times New Roman" w:cs="Times New Roman"/>
                <w:b/>
                <w:bCs/>
                <w:i/>
              </w:rPr>
            </w:pPr>
            <w:r w:rsidRPr="00CE332D">
              <w:rPr>
                <w:rFonts w:ascii="Times New Roman" w:hAnsi="Times New Roman" w:cs="Times New Roman"/>
                <w:b/>
                <w:bCs/>
                <w:i/>
              </w:rPr>
              <w:t>Phải</w:t>
            </w:r>
          </w:p>
        </w:tc>
        <w:tc>
          <w:tcPr>
            <w:tcW w:w="709" w:type="dxa"/>
            <w:tcBorders>
              <w:bottom w:val="single" w:sz="4" w:space="0" w:color="auto"/>
            </w:tcBorders>
            <w:vAlign w:val="center"/>
          </w:tcPr>
          <w:p w14:paraId="4861C303" w14:textId="77777777" w:rsidR="002F4259" w:rsidRPr="00CE332D" w:rsidRDefault="002F4259" w:rsidP="00E20346">
            <w:pPr>
              <w:tabs>
                <w:tab w:val="left" w:pos="1843"/>
              </w:tabs>
              <w:spacing w:after="0" w:line="240" w:lineRule="auto"/>
              <w:jc w:val="center"/>
              <w:rPr>
                <w:rFonts w:ascii="Times New Roman" w:hAnsi="Times New Roman" w:cs="Times New Roman"/>
                <w:b/>
                <w:bCs/>
                <w:i/>
              </w:rPr>
            </w:pPr>
            <w:r w:rsidRPr="00CE332D">
              <w:rPr>
                <w:rFonts w:ascii="Times New Roman" w:hAnsi="Times New Roman" w:cs="Times New Roman"/>
                <w:b/>
                <w:bCs/>
                <w:i/>
              </w:rPr>
              <w:t>Trái</w:t>
            </w:r>
          </w:p>
        </w:tc>
        <w:tc>
          <w:tcPr>
            <w:tcW w:w="709" w:type="dxa"/>
            <w:vMerge/>
            <w:tcBorders>
              <w:bottom w:val="single" w:sz="4" w:space="0" w:color="auto"/>
            </w:tcBorders>
            <w:vAlign w:val="center"/>
          </w:tcPr>
          <w:p w14:paraId="69831BE9" w14:textId="77777777" w:rsidR="002F4259" w:rsidRPr="00CE332D" w:rsidRDefault="002F4259" w:rsidP="00E20346">
            <w:pPr>
              <w:tabs>
                <w:tab w:val="left" w:pos="1843"/>
              </w:tabs>
              <w:spacing w:after="0" w:line="240" w:lineRule="auto"/>
              <w:jc w:val="center"/>
              <w:rPr>
                <w:rFonts w:ascii="Times New Roman" w:hAnsi="Times New Roman" w:cs="Times New Roman"/>
                <w:b/>
                <w:bCs/>
                <w:i/>
              </w:rPr>
            </w:pPr>
          </w:p>
        </w:tc>
        <w:tc>
          <w:tcPr>
            <w:tcW w:w="709" w:type="dxa"/>
            <w:vMerge/>
            <w:tcBorders>
              <w:bottom w:val="single" w:sz="4" w:space="0" w:color="auto"/>
            </w:tcBorders>
            <w:vAlign w:val="center"/>
          </w:tcPr>
          <w:p w14:paraId="65D2A0F8" w14:textId="77777777" w:rsidR="002F4259" w:rsidRPr="00CE332D" w:rsidRDefault="002F4259" w:rsidP="00E20346">
            <w:pPr>
              <w:tabs>
                <w:tab w:val="left" w:pos="1843"/>
              </w:tabs>
              <w:spacing w:after="0" w:line="240" w:lineRule="auto"/>
              <w:jc w:val="center"/>
              <w:rPr>
                <w:rFonts w:ascii="Times New Roman" w:hAnsi="Times New Roman" w:cs="Times New Roman"/>
                <w:b/>
                <w:bCs/>
                <w:i/>
              </w:rPr>
            </w:pPr>
          </w:p>
        </w:tc>
        <w:tc>
          <w:tcPr>
            <w:tcW w:w="851" w:type="dxa"/>
            <w:vMerge/>
            <w:tcBorders>
              <w:bottom w:val="single" w:sz="4" w:space="0" w:color="auto"/>
            </w:tcBorders>
            <w:vAlign w:val="center"/>
          </w:tcPr>
          <w:p w14:paraId="5C763670" w14:textId="77777777" w:rsidR="002F4259" w:rsidRPr="00CE332D" w:rsidRDefault="002F4259" w:rsidP="00E20346">
            <w:pPr>
              <w:tabs>
                <w:tab w:val="left" w:pos="1843"/>
              </w:tabs>
              <w:spacing w:after="0" w:line="240" w:lineRule="auto"/>
              <w:jc w:val="center"/>
              <w:rPr>
                <w:rFonts w:ascii="Times New Roman" w:hAnsi="Times New Roman" w:cs="Times New Roman"/>
                <w:b/>
                <w:bCs/>
                <w:i/>
              </w:rPr>
            </w:pPr>
          </w:p>
        </w:tc>
        <w:tc>
          <w:tcPr>
            <w:tcW w:w="567" w:type="dxa"/>
            <w:vMerge/>
            <w:tcBorders>
              <w:bottom w:val="single" w:sz="4" w:space="0" w:color="auto"/>
            </w:tcBorders>
            <w:vAlign w:val="center"/>
          </w:tcPr>
          <w:p w14:paraId="3E13598E" w14:textId="77777777" w:rsidR="002F4259" w:rsidRPr="00CE332D" w:rsidRDefault="002F4259" w:rsidP="00E20346">
            <w:pPr>
              <w:tabs>
                <w:tab w:val="left" w:pos="1843"/>
              </w:tabs>
              <w:spacing w:after="0" w:line="240" w:lineRule="auto"/>
              <w:jc w:val="center"/>
              <w:rPr>
                <w:rFonts w:ascii="Times New Roman" w:hAnsi="Times New Roman" w:cs="Times New Roman"/>
                <w:b/>
                <w:i/>
              </w:rPr>
            </w:pPr>
          </w:p>
        </w:tc>
        <w:tc>
          <w:tcPr>
            <w:tcW w:w="711" w:type="dxa"/>
            <w:vMerge/>
            <w:tcBorders>
              <w:bottom w:val="single" w:sz="4" w:space="0" w:color="auto"/>
            </w:tcBorders>
            <w:vAlign w:val="center"/>
          </w:tcPr>
          <w:p w14:paraId="075F6186" w14:textId="77777777" w:rsidR="002F4259" w:rsidRPr="00CE332D" w:rsidRDefault="002F4259" w:rsidP="00E20346">
            <w:pPr>
              <w:tabs>
                <w:tab w:val="left" w:pos="1843"/>
              </w:tabs>
              <w:spacing w:after="0" w:line="240" w:lineRule="auto"/>
              <w:jc w:val="center"/>
              <w:rPr>
                <w:rFonts w:ascii="Times New Roman" w:hAnsi="Times New Roman" w:cs="Times New Roman"/>
                <w:b/>
                <w:i/>
              </w:rPr>
            </w:pPr>
          </w:p>
        </w:tc>
        <w:tc>
          <w:tcPr>
            <w:tcW w:w="707" w:type="dxa"/>
            <w:vMerge/>
            <w:tcBorders>
              <w:bottom w:val="single" w:sz="4" w:space="0" w:color="auto"/>
            </w:tcBorders>
            <w:vAlign w:val="center"/>
          </w:tcPr>
          <w:p w14:paraId="712D0959" w14:textId="77777777" w:rsidR="002F4259" w:rsidRPr="00CE332D" w:rsidRDefault="002F4259" w:rsidP="00E20346">
            <w:pPr>
              <w:tabs>
                <w:tab w:val="left" w:pos="1843"/>
              </w:tabs>
              <w:spacing w:after="0" w:line="240" w:lineRule="auto"/>
              <w:jc w:val="center"/>
              <w:rPr>
                <w:rFonts w:ascii="Times New Roman" w:hAnsi="Times New Roman" w:cs="Times New Roman"/>
                <w:b/>
                <w:i/>
              </w:rPr>
            </w:pPr>
          </w:p>
        </w:tc>
        <w:tc>
          <w:tcPr>
            <w:tcW w:w="715" w:type="dxa"/>
            <w:tcBorders>
              <w:bottom w:val="single" w:sz="4" w:space="0" w:color="auto"/>
            </w:tcBorders>
            <w:vAlign w:val="center"/>
          </w:tcPr>
          <w:p w14:paraId="67CC99F5" w14:textId="77777777" w:rsidR="002F4259" w:rsidRPr="00CE332D" w:rsidRDefault="002F4259" w:rsidP="00E20346">
            <w:pPr>
              <w:tabs>
                <w:tab w:val="left" w:pos="1843"/>
              </w:tabs>
              <w:spacing w:after="0" w:line="240" w:lineRule="auto"/>
              <w:jc w:val="center"/>
              <w:rPr>
                <w:rFonts w:ascii="Times New Roman" w:hAnsi="Times New Roman" w:cs="Times New Roman"/>
                <w:b/>
                <w:i/>
              </w:rPr>
            </w:pPr>
            <w:r w:rsidRPr="00CE332D">
              <w:rPr>
                <w:rFonts w:ascii="Times New Roman" w:hAnsi="Times New Roman" w:cs="Times New Roman"/>
                <w:b/>
                <w:bCs/>
                <w:i/>
              </w:rPr>
              <w:t>Phải</w:t>
            </w:r>
          </w:p>
        </w:tc>
        <w:tc>
          <w:tcPr>
            <w:tcW w:w="851" w:type="dxa"/>
            <w:tcBorders>
              <w:bottom w:val="single" w:sz="4" w:space="0" w:color="auto"/>
            </w:tcBorders>
            <w:vAlign w:val="center"/>
          </w:tcPr>
          <w:p w14:paraId="2F3B4B4F" w14:textId="77777777" w:rsidR="002F4259" w:rsidRPr="00CE332D" w:rsidRDefault="002F4259" w:rsidP="00E20346">
            <w:pPr>
              <w:tabs>
                <w:tab w:val="left" w:pos="1843"/>
              </w:tabs>
              <w:spacing w:after="0" w:line="240" w:lineRule="auto"/>
              <w:jc w:val="center"/>
              <w:rPr>
                <w:rFonts w:ascii="Times New Roman" w:hAnsi="Times New Roman" w:cs="Times New Roman"/>
                <w:b/>
                <w:i/>
              </w:rPr>
            </w:pPr>
            <w:r w:rsidRPr="00CE332D">
              <w:rPr>
                <w:rFonts w:ascii="Times New Roman" w:hAnsi="Times New Roman" w:cs="Times New Roman"/>
                <w:b/>
                <w:bCs/>
                <w:i/>
              </w:rPr>
              <w:t>Trái</w:t>
            </w:r>
          </w:p>
        </w:tc>
        <w:tc>
          <w:tcPr>
            <w:tcW w:w="702" w:type="dxa"/>
            <w:tcBorders>
              <w:bottom w:val="single" w:sz="4" w:space="0" w:color="auto"/>
            </w:tcBorders>
            <w:vAlign w:val="center"/>
          </w:tcPr>
          <w:p w14:paraId="10C4E07B" w14:textId="77777777" w:rsidR="002F4259" w:rsidRPr="00CE332D" w:rsidRDefault="002F4259" w:rsidP="00E20346">
            <w:pPr>
              <w:tabs>
                <w:tab w:val="left" w:pos="1843"/>
              </w:tabs>
              <w:spacing w:after="0" w:line="240" w:lineRule="auto"/>
              <w:jc w:val="center"/>
              <w:rPr>
                <w:rFonts w:ascii="Times New Roman" w:hAnsi="Times New Roman" w:cs="Times New Roman"/>
                <w:b/>
                <w:i/>
              </w:rPr>
            </w:pPr>
            <w:r w:rsidRPr="00CE332D">
              <w:rPr>
                <w:rFonts w:ascii="Times New Roman" w:hAnsi="Times New Roman" w:cs="Times New Roman"/>
                <w:b/>
                <w:bCs/>
                <w:i/>
              </w:rPr>
              <w:t>Phải</w:t>
            </w:r>
          </w:p>
        </w:tc>
        <w:tc>
          <w:tcPr>
            <w:tcW w:w="992" w:type="dxa"/>
            <w:tcBorders>
              <w:bottom w:val="single" w:sz="4" w:space="0" w:color="auto"/>
            </w:tcBorders>
            <w:vAlign w:val="center"/>
          </w:tcPr>
          <w:p w14:paraId="6BE48CCC" w14:textId="77777777" w:rsidR="002F4259" w:rsidRPr="00CE332D" w:rsidRDefault="002F4259" w:rsidP="00E20346">
            <w:pPr>
              <w:tabs>
                <w:tab w:val="left" w:pos="1843"/>
              </w:tabs>
              <w:spacing w:after="0" w:line="240" w:lineRule="auto"/>
              <w:jc w:val="center"/>
              <w:rPr>
                <w:rFonts w:ascii="Times New Roman" w:hAnsi="Times New Roman" w:cs="Times New Roman"/>
                <w:b/>
                <w:i/>
              </w:rPr>
            </w:pPr>
            <w:r w:rsidRPr="00CE332D">
              <w:rPr>
                <w:rFonts w:ascii="Times New Roman" w:hAnsi="Times New Roman" w:cs="Times New Roman"/>
                <w:b/>
                <w:bCs/>
                <w:i/>
              </w:rPr>
              <w:t>Trái</w:t>
            </w:r>
          </w:p>
        </w:tc>
        <w:tc>
          <w:tcPr>
            <w:tcW w:w="1559" w:type="dxa"/>
            <w:vMerge/>
            <w:tcBorders>
              <w:bottom w:val="single" w:sz="4" w:space="0" w:color="auto"/>
            </w:tcBorders>
            <w:vAlign w:val="center"/>
          </w:tcPr>
          <w:p w14:paraId="39FA5E34" w14:textId="77777777" w:rsidR="002F4259" w:rsidRPr="00CE332D" w:rsidRDefault="002F4259" w:rsidP="00E20346">
            <w:pPr>
              <w:tabs>
                <w:tab w:val="left" w:pos="1843"/>
              </w:tabs>
              <w:spacing w:after="0" w:line="240" w:lineRule="auto"/>
              <w:jc w:val="center"/>
              <w:rPr>
                <w:rFonts w:ascii="Times New Roman" w:hAnsi="Times New Roman" w:cs="Times New Roman"/>
                <w:b/>
                <w:i/>
              </w:rPr>
            </w:pPr>
          </w:p>
        </w:tc>
        <w:tc>
          <w:tcPr>
            <w:tcW w:w="1559" w:type="dxa"/>
            <w:vMerge/>
            <w:tcBorders>
              <w:bottom w:val="single" w:sz="4" w:space="0" w:color="auto"/>
            </w:tcBorders>
          </w:tcPr>
          <w:p w14:paraId="54FCC08A" w14:textId="77777777" w:rsidR="002F4259" w:rsidRPr="00CE332D" w:rsidRDefault="002F4259" w:rsidP="00E20346">
            <w:pPr>
              <w:tabs>
                <w:tab w:val="left" w:pos="1843"/>
              </w:tabs>
              <w:spacing w:after="0" w:line="240" w:lineRule="auto"/>
              <w:jc w:val="center"/>
              <w:rPr>
                <w:rFonts w:ascii="Times New Roman" w:hAnsi="Times New Roman" w:cs="Times New Roman"/>
                <w:b/>
                <w:i/>
              </w:rPr>
            </w:pPr>
          </w:p>
        </w:tc>
      </w:tr>
      <w:tr w:rsidR="00CE332D" w:rsidRPr="00CE332D" w14:paraId="6C9E71C3" w14:textId="77777777" w:rsidTr="00292CB3">
        <w:trPr>
          <w:jc w:val="center"/>
        </w:trPr>
        <w:tc>
          <w:tcPr>
            <w:tcW w:w="846" w:type="dxa"/>
            <w:vAlign w:val="center"/>
          </w:tcPr>
          <w:p w14:paraId="05188792" w14:textId="115D819C" w:rsidR="002F4259" w:rsidRPr="00CE332D" w:rsidRDefault="002F4259" w:rsidP="00E20346">
            <w:pPr>
              <w:tabs>
                <w:tab w:val="left" w:pos="1843"/>
              </w:tabs>
              <w:spacing w:before="80" w:after="0" w:line="240" w:lineRule="auto"/>
              <w:ind w:left="-113" w:right="-113"/>
              <w:jc w:val="center"/>
              <w:rPr>
                <w:rFonts w:ascii="Times New Roman" w:hAnsi="Times New Roman" w:cs="Times New Roman"/>
                <w:spacing w:val="-10"/>
                <w:sz w:val="26"/>
                <w:szCs w:val="26"/>
              </w:rPr>
            </w:pPr>
            <w:r w:rsidRPr="00CE332D">
              <w:rPr>
                <w:rFonts w:ascii="Times New Roman" w:hAnsi="Times New Roman" w:cs="Times New Roman"/>
                <w:spacing w:val="-10"/>
                <w:sz w:val="24"/>
                <w:szCs w:val="24"/>
              </w:rPr>
              <w:t>30</w:t>
            </w:r>
            <w:r w:rsidR="00292CB3" w:rsidRPr="00CE332D">
              <w:rPr>
                <w:rFonts w:ascii="Times New Roman" w:hAnsi="Times New Roman" w:cs="Times New Roman"/>
                <w:spacing w:val="-10"/>
                <w:sz w:val="24"/>
                <w:szCs w:val="24"/>
              </w:rPr>
              <w:t xml:space="preserve"> </w:t>
            </w:r>
            <w:r w:rsidRPr="00CE332D">
              <w:rPr>
                <w:rFonts w:ascii="Times New Roman" w:hAnsi="Times New Roman" w:cs="Times New Roman"/>
                <w:spacing w:val="-10"/>
                <w:sz w:val="24"/>
                <w:szCs w:val="24"/>
              </w:rPr>
              <w:t>phút</w:t>
            </w:r>
          </w:p>
        </w:tc>
        <w:tc>
          <w:tcPr>
            <w:tcW w:w="849" w:type="dxa"/>
          </w:tcPr>
          <w:p w14:paraId="1915ADC1"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850" w:type="dxa"/>
          </w:tcPr>
          <w:p w14:paraId="6FB7840D"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709" w:type="dxa"/>
          </w:tcPr>
          <w:p w14:paraId="6E51D6BD"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709" w:type="dxa"/>
          </w:tcPr>
          <w:p w14:paraId="54A7FFC7"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709" w:type="dxa"/>
          </w:tcPr>
          <w:p w14:paraId="4C0C5D85"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709" w:type="dxa"/>
            <w:vAlign w:val="center"/>
          </w:tcPr>
          <w:p w14:paraId="116C8432"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709" w:type="dxa"/>
            <w:vAlign w:val="center"/>
          </w:tcPr>
          <w:p w14:paraId="0B183394"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851" w:type="dxa"/>
            <w:vAlign w:val="center"/>
          </w:tcPr>
          <w:p w14:paraId="3A7F7E32"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567" w:type="dxa"/>
            <w:vAlign w:val="center"/>
          </w:tcPr>
          <w:p w14:paraId="48191E4D"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711" w:type="dxa"/>
            <w:vAlign w:val="center"/>
          </w:tcPr>
          <w:p w14:paraId="06AC5D86"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707" w:type="dxa"/>
            <w:vAlign w:val="center"/>
          </w:tcPr>
          <w:p w14:paraId="1D8C8039" w14:textId="77777777" w:rsidR="002F4259" w:rsidRPr="00CE332D" w:rsidRDefault="002F4259" w:rsidP="00E20346">
            <w:pPr>
              <w:tabs>
                <w:tab w:val="left" w:pos="1843"/>
              </w:tabs>
              <w:spacing w:before="80" w:after="0" w:line="240" w:lineRule="auto"/>
              <w:rPr>
                <w:rFonts w:ascii="Times New Roman" w:hAnsi="Times New Roman" w:cs="Times New Roman"/>
                <w:sz w:val="26"/>
                <w:szCs w:val="26"/>
              </w:rPr>
            </w:pPr>
          </w:p>
        </w:tc>
        <w:tc>
          <w:tcPr>
            <w:tcW w:w="715" w:type="dxa"/>
            <w:vAlign w:val="center"/>
          </w:tcPr>
          <w:p w14:paraId="321FDA6F" w14:textId="77777777" w:rsidR="002F4259" w:rsidRPr="00CE332D" w:rsidRDefault="002F4259" w:rsidP="00E20346">
            <w:pPr>
              <w:tabs>
                <w:tab w:val="left" w:pos="1843"/>
              </w:tabs>
              <w:spacing w:before="80" w:after="0" w:line="240" w:lineRule="auto"/>
              <w:rPr>
                <w:rFonts w:ascii="Times New Roman" w:hAnsi="Times New Roman" w:cs="Times New Roman"/>
                <w:sz w:val="26"/>
                <w:szCs w:val="26"/>
              </w:rPr>
            </w:pPr>
          </w:p>
        </w:tc>
        <w:tc>
          <w:tcPr>
            <w:tcW w:w="851" w:type="dxa"/>
          </w:tcPr>
          <w:p w14:paraId="0B0B91FE"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702" w:type="dxa"/>
          </w:tcPr>
          <w:p w14:paraId="55EC838E"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992" w:type="dxa"/>
          </w:tcPr>
          <w:p w14:paraId="6D7FC6F5"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1559" w:type="dxa"/>
          </w:tcPr>
          <w:p w14:paraId="5F6CC510" w14:textId="77777777" w:rsidR="002F4259" w:rsidRPr="00CE332D" w:rsidRDefault="002F4259" w:rsidP="00E20346">
            <w:pPr>
              <w:tabs>
                <w:tab w:val="left" w:pos="1843"/>
              </w:tabs>
              <w:spacing w:before="80" w:after="0" w:line="240" w:lineRule="auto"/>
              <w:rPr>
                <w:rFonts w:ascii="Times New Roman" w:hAnsi="Times New Roman" w:cs="Times New Roman"/>
                <w:sz w:val="26"/>
                <w:szCs w:val="26"/>
              </w:rPr>
            </w:pPr>
          </w:p>
        </w:tc>
        <w:tc>
          <w:tcPr>
            <w:tcW w:w="1559" w:type="dxa"/>
          </w:tcPr>
          <w:p w14:paraId="6AD0F045"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r>
      <w:tr w:rsidR="00CE332D" w:rsidRPr="00CE332D" w14:paraId="2F89E73E" w14:textId="77777777" w:rsidTr="00292CB3">
        <w:trPr>
          <w:jc w:val="center"/>
        </w:trPr>
        <w:tc>
          <w:tcPr>
            <w:tcW w:w="846" w:type="dxa"/>
            <w:vAlign w:val="center"/>
          </w:tcPr>
          <w:p w14:paraId="157F38DC"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r w:rsidRPr="00CE332D">
              <w:rPr>
                <w:rFonts w:ascii="Times New Roman" w:hAnsi="Times New Roman" w:cs="Times New Roman"/>
                <w:spacing w:val="-6"/>
                <w:sz w:val="24"/>
                <w:szCs w:val="24"/>
              </w:rPr>
              <w:t>1h</w:t>
            </w:r>
          </w:p>
        </w:tc>
        <w:tc>
          <w:tcPr>
            <w:tcW w:w="849" w:type="dxa"/>
          </w:tcPr>
          <w:p w14:paraId="4CB4FC81"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850" w:type="dxa"/>
          </w:tcPr>
          <w:p w14:paraId="5647BDA0"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709" w:type="dxa"/>
          </w:tcPr>
          <w:p w14:paraId="19427805"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709" w:type="dxa"/>
          </w:tcPr>
          <w:p w14:paraId="260329F1"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709" w:type="dxa"/>
          </w:tcPr>
          <w:p w14:paraId="626CB906"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709" w:type="dxa"/>
            <w:vAlign w:val="center"/>
          </w:tcPr>
          <w:p w14:paraId="0002F70C"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709" w:type="dxa"/>
            <w:vAlign w:val="center"/>
          </w:tcPr>
          <w:p w14:paraId="0CCC2F00"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851" w:type="dxa"/>
            <w:vAlign w:val="center"/>
          </w:tcPr>
          <w:p w14:paraId="1033C9DA" w14:textId="77777777" w:rsidR="002F4259" w:rsidRPr="00CE332D" w:rsidRDefault="002F4259" w:rsidP="00E20346">
            <w:pPr>
              <w:tabs>
                <w:tab w:val="left" w:pos="1843"/>
              </w:tabs>
              <w:spacing w:before="80" w:after="0" w:line="240" w:lineRule="auto"/>
              <w:rPr>
                <w:rFonts w:ascii="Times New Roman" w:hAnsi="Times New Roman" w:cs="Times New Roman"/>
                <w:sz w:val="26"/>
                <w:szCs w:val="26"/>
              </w:rPr>
            </w:pPr>
          </w:p>
        </w:tc>
        <w:tc>
          <w:tcPr>
            <w:tcW w:w="567" w:type="dxa"/>
            <w:vAlign w:val="center"/>
          </w:tcPr>
          <w:p w14:paraId="2DD37002"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711" w:type="dxa"/>
            <w:vAlign w:val="center"/>
          </w:tcPr>
          <w:p w14:paraId="237CC5DC"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707" w:type="dxa"/>
            <w:vAlign w:val="center"/>
          </w:tcPr>
          <w:p w14:paraId="04BF4731"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715" w:type="dxa"/>
            <w:vAlign w:val="center"/>
          </w:tcPr>
          <w:p w14:paraId="391AD41B" w14:textId="77777777" w:rsidR="002F4259" w:rsidRPr="00CE332D" w:rsidRDefault="002F4259" w:rsidP="00E20346">
            <w:pPr>
              <w:tabs>
                <w:tab w:val="left" w:pos="1843"/>
              </w:tabs>
              <w:spacing w:before="80" w:after="0" w:line="240" w:lineRule="auto"/>
              <w:rPr>
                <w:rFonts w:ascii="Times New Roman" w:hAnsi="Times New Roman" w:cs="Times New Roman"/>
                <w:sz w:val="26"/>
                <w:szCs w:val="26"/>
              </w:rPr>
            </w:pPr>
          </w:p>
        </w:tc>
        <w:tc>
          <w:tcPr>
            <w:tcW w:w="851" w:type="dxa"/>
          </w:tcPr>
          <w:p w14:paraId="5547D737"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702" w:type="dxa"/>
          </w:tcPr>
          <w:p w14:paraId="401836CA"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992" w:type="dxa"/>
          </w:tcPr>
          <w:p w14:paraId="7BFACD1A"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1559" w:type="dxa"/>
          </w:tcPr>
          <w:p w14:paraId="683CE499" w14:textId="77777777" w:rsidR="002F4259" w:rsidRPr="00CE332D" w:rsidRDefault="002F4259" w:rsidP="00E20346">
            <w:pPr>
              <w:tabs>
                <w:tab w:val="left" w:pos="1843"/>
              </w:tabs>
              <w:spacing w:before="80" w:after="0" w:line="240" w:lineRule="auto"/>
              <w:rPr>
                <w:rFonts w:ascii="Times New Roman" w:hAnsi="Times New Roman" w:cs="Times New Roman"/>
                <w:sz w:val="26"/>
                <w:szCs w:val="26"/>
              </w:rPr>
            </w:pPr>
          </w:p>
        </w:tc>
        <w:tc>
          <w:tcPr>
            <w:tcW w:w="1559" w:type="dxa"/>
          </w:tcPr>
          <w:p w14:paraId="031AA072" w14:textId="77777777" w:rsidR="002F4259" w:rsidRPr="00CE332D" w:rsidRDefault="002F4259" w:rsidP="00E20346">
            <w:pPr>
              <w:tabs>
                <w:tab w:val="left" w:pos="1843"/>
              </w:tabs>
              <w:spacing w:before="80" w:after="0" w:line="240" w:lineRule="auto"/>
              <w:rPr>
                <w:rFonts w:ascii="Times New Roman" w:hAnsi="Times New Roman" w:cs="Times New Roman"/>
                <w:sz w:val="26"/>
                <w:szCs w:val="26"/>
              </w:rPr>
            </w:pPr>
          </w:p>
        </w:tc>
      </w:tr>
      <w:tr w:rsidR="00CE332D" w:rsidRPr="00CE332D" w14:paraId="4296624D" w14:textId="77777777" w:rsidTr="00292CB3">
        <w:trPr>
          <w:jc w:val="center"/>
        </w:trPr>
        <w:tc>
          <w:tcPr>
            <w:tcW w:w="846" w:type="dxa"/>
            <w:vAlign w:val="center"/>
          </w:tcPr>
          <w:p w14:paraId="58790759"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r w:rsidRPr="00CE332D">
              <w:rPr>
                <w:rFonts w:ascii="Times New Roman" w:hAnsi="Times New Roman" w:cs="Times New Roman"/>
                <w:spacing w:val="-6"/>
                <w:sz w:val="24"/>
                <w:szCs w:val="24"/>
              </w:rPr>
              <w:t>2h</w:t>
            </w:r>
          </w:p>
        </w:tc>
        <w:tc>
          <w:tcPr>
            <w:tcW w:w="849" w:type="dxa"/>
          </w:tcPr>
          <w:p w14:paraId="361BB94C"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850" w:type="dxa"/>
          </w:tcPr>
          <w:p w14:paraId="60A07BE3"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709" w:type="dxa"/>
          </w:tcPr>
          <w:p w14:paraId="07BDA728"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709" w:type="dxa"/>
          </w:tcPr>
          <w:p w14:paraId="11C26E65"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709" w:type="dxa"/>
          </w:tcPr>
          <w:p w14:paraId="6B11C964"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709" w:type="dxa"/>
            <w:vAlign w:val="center"/>
          </w:tcPr>
          <w:p w14:paraId="24680414"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709" w:type="dxa"/>
            <w:vAlign w:val="center"/>
          </w:tcPr>
          <w:p w14:paraId="45714BC2"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851" w:type="dxa"/>
            <w:vAlign w:val="center"/>
          </w:tcPr>
          <w:p w14:paraId="267418CF"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567" w:type="dxa"/>
            <w:vAlign w:val="center"/>
          </w:tcPr>
          <w:p w14:paraId="4EE8940A"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711" w:type="dxa"/>
            <w:vAlign w:val="center"/>
          </w:tcPr>
          <w:p w14:paraId="4B84317A"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707" w:type="dxa"/>
            <w:vAlign w:val="center"/>
          </w:tcPr>
          <w:p w14:paraId="296AFA1A"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715" w:type="dxa"/>
            <w:vAlign w:val="center"/>
          </w:tcPr>
          <w:p w14:paraId="080976B0" w14:textId="77777777" w:rsidR="002F4259" w:rsidRPr="00CE332D" w:rsidRDefault="002F4259" w:rsidP="00E20346">
            <w:pPr>
              <w:tabs>
                <w:tab w:val="left" w:pos="1843"/>
              </w:tabs>
              <w:spacing w:before="80" w:after="0" w:line="240" w:lineRule="auto"/>
              <w:rPr>
                <w:rFonts w:ascii="Times New Roman" w:hAnsi="Times New Roman" w:cs="Times New Roman"/>
                <w:sz w:val="26"/>
                <w:szCs w:val="26"/>
              </w:rPr>
            </w:pPr>
          </w:p>
        </w:tc>
        <w:tc>
          <w:tcPr>
            <w:tcW w:w="851" w:type="dxa"/>
          </w:tcPr>
          <w:p w14:paraId="6E1AFD19"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702" w:type="dxa"/>
          </w:tcPr>
          <w:p w14:paraId="1C6CAD02"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992" w:type="dxa"/>
          </w:tcPr>
          <w:p w14:paraId="1035E232"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1559" w:type="dxa"/>
          </w:tcPr>
          <w:p w14:paraId="14451D96" w14:textId="77777777" w:rsidR="002F4259" w:rsidRPr="00CE332D" w:rsidRDefault="002F4259" w:rsidP="00E20346">
            <w:pPr>
              <w:tabs>
                <w:tab w:val="left" w:pos="1843"/>
              </w:tabs>
              <w:spacing w:before="80" w:after="0" w:line="240" w:lineRule="auto"/>
              <w:rPr>
                <w:rFonts w:ascii="Times New Roman" w:hAnsi="Times New Roman" w:cs="Times New Roman"/>
                <w:sz w:val="26"/>
                <w:szCs w:val="26"/>
              </w:rPr>
            </w:pPr>
          </w:p>
        </w:tc>
        <w:tc>
          <w:tcPr>
            <w:tcW w:w="1559" w:type="dxa"/>
          </w:tcPr>
          <w:p w14:paraId="3A8CB206"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r>
      <w:tr w:rsidR="00CE332D" w:rsidRPr="00CE332D" w14:paraId="4DFD5F13" w14:textId="77777777" w:rsidTr="00292CB3">
        <w:trPr>
          <w:jc w:val="center"/>
        </w:trPr>
        <w:tc>
          <w:tcPr>
            <w:tcW w:w="846" w:type="dxa"/>
            <w:vAlign w:val="center"/>
          </w:tcPr>
          <w:p w14:paraId="1E4600D0"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r w:rsidRPr="00CE332D">
              <w:rPr>
                <w:rFonts w:ascii="Times New Roman" w:hAnsi="Times New Roman" w:cs="Times New Roman"/>
                <w:spacing w:val="-6"/>
                <w:sz w:val="24"/>
                <w:szCs w:val="24"/>
              </w:rPr>
              <w:t>4h</w:t>
            </w:r>
          </w:p>
        </w:tc>
        <w:tc>
          <w:tcPr>
            <w:tcW w:w="849" w:type="dxa"/>
          </w:tcPr>
          <w:p w14:paraId="7E99E10F"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850" w:type="dxa"/>
          </w:tcPr>
          <w:p w14:paraId="705BF0CF"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709" w:type="dxa"/>
          </w:tcPr>
          <w:p w14:paraId="123238DA"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709" w:type="dxa"/>
          </w:tcPr>
          <w:p w14:paraId="2BBBBC38"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709" w:type="dxa"/>
          </w:tcPr>
          <w:p w14:paraId="5C306C96"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709" w:type="dxa"/>
            <w:vAlign w:val="center"/>
          </w:tcPr>
          <w:p w14:paraId="48C291D4"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709" w:type="dxa"/>
            <w:vAlign w:val="center"/>
          </w:tcPr>
          <w:p w14:paraId="6B615BF6"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851" w:type="dxa"/>
            <w:vAlign w:val="center"/>
          </w:tcPr>
          <w:p w14:paraId="1111E66E"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567" w:type="dxa"/>
            <w:vAlign w:val="center"/>
          </w:tcPr>
          <w:p w14:paraId="76C1B963"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711" w:type="dxa"/>
            <w:vAlign w:val="center"/>
          </w:tcPr>
          <w:p w14:paraId="00F20A59"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707" w:type="dxa"/>
            <w:vAlign w:val="center"/>
          </w:tcPr>
          <w:p w14:paraId="6083A3B7"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715" w:type="dxa"/>
            <w:vAlign w:val="center"/>
          </w:tcPr>
          <w:p w14:paraId="352C83D7" w14:textId="77777777" w:rsidR="002F4259" w:rsidRPr="00CE332D" w:rsidRDefault="002F4259" w:rsidP="00E20346">
            <w:pPr>
              <w:tabs>
                <w:tab w:val="left" w:pos="1843"/>
              </w:tabs>
              <w:spacing w:before="80" w:after="0" w:line="240" w:lineRule="auto"/>
              <w:rPr>
                <w:rFonts w:ascii="Times New Roman" w:hAnsi="Times New Roman" w:cs="Times New Roman"/>
                <w:sz w:val="26"/>
                <w:szCs w:val="26"/>
              </w:rPr>
            </w:pPr>
          </w:p>
        </w:tc>
        <w:tc>
          <w:tcPr>
            <w:tcW w:w="851" w:type="dxa"/>
          </w:tcPr>
          <w:p w14:paraId="07CAA4AD"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702" w:type="dxa"/>
          </w:tcPr>
          <w:p w14:paraId="041C44F6"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992" w:type="dxa"/>
          </w:tcPr>
          <w:p w14:paraId="4B8E491D"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1559" w:type="dxa"/>
          </w:tcPr>
          <w:p w14:paraId="5431A63C" w14:textId="77777777" w:rsidR="002F4259" w:rsidRPr="00CE332D" w:rsidRDefault="002F4259" w:rsidP="00E20346">
            <w:pPr>
              <w:tabs>
                <w:tab w:val="left" w:pos="1843"/>
              </w:tabs>
              <w:spacing w:before="80" w:after="0" w:line="240" w:lineRule="auto"/>
              <w:rPr>
                <w:rFonts w:ascii="Times New Roman" w:hAnsi="Times New Roman" w:cs="Times New Roman"/>
                <w:sz w:val="26"/>
                <w:szCs w:val="26"/>
              </w:rPr>
            </w:pPr>
          </w:p>
        </w:tc>
        <w:tc>
          <w:tcPr>
            <w:tcW w:w="1559" w:type="dxa"/>
          </w:tcPr>
          <w:p w14:paraId="0FC32F61"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r>
      <w:tr w:rsidR="00CE332D" w:rsidRPr="00CE332D" w14:paraId="237A9288" w14:textId="77777777" w:rsidTr="00292CB3">
        <w:trPr>
          <w:jc w:val="center"/>
        </w:trPr>
        <w:tc>
          <w:tcPr>
            <w:tcW w:w="846" w:type="dxa"/>
            <w:vAlign w:val="center"/>
          </w:tcPr>
          <w:p w14:paraId="0C3536A5"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r w:rsidRPr="00CE332D">
              <w:rPr>
                <w:rFonts w:ascii="Times New Roman" w:hAnsi="Times New Roman" w:cs="Times New Roman"/>
                <w:spacing w:val="-6"/>
                <w:sz w:val="24"/>
                <w:szCs w:val="24"/>
              </w:rPr>
              <w:t>8h</w:t>
            </w:r>
          </w:p>
        </w:tc>
        <w:tc>
          <w:tcPr>
            <w:tcW w:w="849" w:type="dxa"/>
          </w:tcPr>
          <w:p w14:paraId="707E0A24"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850" w:type="dxa"/>
          </w:tcPr>
          <w:p w14:paraId="2E57FBBE"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709" w:type="dxa"/>
          </w:tcPr>
          <w:p w14:paraId="00617AD3"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709" w:type="dxa"/>
          </w:tcPr>
          <w:p w14:paraId="36B1991D"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709" w:type="dxa"/>
          </w:tcPr>
          <w:p w14:paraId="564BCAAC"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709" w:type="dxa"/>
            <w:vAlign w:val="center"/>
          </w:tcPr>
          <w:p w14:paraId="34AB083E"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709" w:type="dxa"/>
            <w:vAlign w:val="center"/>
          </w:tcPr>
          <w:p w14:paraId="2068119C"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851" w:type="dxa"/>
            <w:vAlign w:val="center"/>
          </w:tcPr>
          <w:p w14:paraId="53785467"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567" w:type="dxa"/>
            <w:vAlign w:val="center"/>
          </w:tcPr>
          <w:p w14:paraId="4A4ADF3D"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711" w:type="dxa"/>
            <w:vAlign w:val="center"/>
          </w:tcPr>
          <w:p w14:paraId="35630F9C"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707" w:type="dxa"/>
            <w:vAlign w:val="center"/>
          </w:tcPr>
          <w:p w14:paraId="345AB574"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715" w:type="dxa"/>
            <w:vAlign w:val="center"/>
          </w:tcPr>
          <w:p w14:paraId="16EFFE8E" w14:textId="77777777" w:rsidR="002F4259" w:rsidRPr="00CE332D" w:rsidRDefault="002F4259" w:rsidP="00E20346">
            <w:pPr>
              <w:tabs>
                <w:tab w:val="left" w:pos="1843"/>
              </w:tabs>
              <w:spacing w:before="80" w:after="0" w:line="240" w:lineRule="auto"/>
              <w:rPr>
                <w:rFonts w:ascii="Times New Roman" w:hAnsi="Times New Roman" w:cs="Times New Roman"/>
                <w:sz w:val="26"/>
                <w:szCs w:val="26"/>
              </w:rPr>
            </w:pPr>
          </w:p>
        </w:tc>
        <w:tc>
          <w:tcPr>
            <w:tcW w:w="851" w:type="dxa"/>
          </w:tcPr>
          <w:p w14:paraId="10055825"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702" w:type="dxa"/>
          </w:tcPr>
          <w:p w14:paraId="38132CA7"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992" w:type="dxa"/>
          </w:tcPr>
          <w:p w14:paraId="52A4D8C2"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1559" w:type="dxa"/>
          </w:tcPr>
          <w:p w14:paraId="754EFA68" w14:textId="77777777" w:rsidR="002F4259" w:rsidRPr="00CE332D" w:rsidRDefault="002F4259" w:rsidP="00E20346">
            <w:pPr>
              <w:tabs>
                <w:tab w:val="left" w:pos="1843"/>
              </w:tabs>
              <w:spacing w:before="80" w:after="0" w:line="240" w:lineRule="auto"/>
              <w:rPr>
                <w:rFonts w:ascii="Times New Roman" w:hAnsi="Times New Roman" w:cs="Times New Roman"/>
                <w:sz w:val="26"/>
                <w:szCs w:val="26"/>
              </w:rPr>
            </w:pPr>
          </w:p>
        </w:tc>
        <w:tc>
          <w:tcPr>
            <w:tcW w:w="1559" w:type="dxa"/>
          </w:tcPr>
          <w:p w14:paraId="71E97000"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r>
      <w:tr w:rsidR="00CE332D" w:rsidRPr="00CE332D" w14:paraId="0AE5A468" w14:textId="77777777" w:rsidTr="00292CB3">
        <w:trPr>
          <w:trHeight w:val="287"/>
          <w:jc w:val="center"/>
        </w:trPr>
        <w:tc>
          <w:tcPr>
            <w:tcW w:w="846" w:type="dxa"/>
            <w:vAlign w:val="center"/>
          </w:tcPr>
          <w:p w14:paraId="30543FDA"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r w:rsidRPr="00CE332D">
              <w:rPr>
                <w:rFonts w:ascii="Times New Roman" w:hAnsi="Times New Roman" w:cs="Times New Roman"/>
                <w:spacing w:val="-6"/>
                <w:sz w:val="24"/>
                <w:szCs w:val="24"/>
              </w:rPr>
              <w:t>24h</w:t>
            </w:r>
          </w:p>
        </w:tc>
        <w:tc>
          <w:tcPr>
            <w:tcW w:w="849" w:type="dxa"/>
          </w:tcPr>
          <w:p w14:paraId="2B225CDF" w14:textId="77777777" w:rsidR="002F4259" w:rsidRPr="00CE332D" w:rsidRDefault="002F4259" w:rsidP="00E20346">
            <w:pPr>
              <w:tabs>
                <w:tab w:val="left" w:pos="1843"/>
              </w:tabs>
              <w:spacing w:before="80" w:after="0" w:line="240" w:lineRule="auto"/>
              <w:rPr>
                <w:rFonts w:ascii="Times New Roman" w:hAnsi="Times New Roman" w:cs="Times New Roman"/>
                <w:sz w:val="26"/>
                <w:szCs w:val="26"/>
              </w:rPr>
            </w:pPr>
          </w:p>
        </w:tc>
        <w:tc>
          <w:tcPr>
            <w:tcW w:w="850" w:type="dxa"/>
          </w:tcPr>
          <w:p w14:paraId="6051A636"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709" w:type="dxa"/>
          </w:tcPr>
          <w:p w14:paraId="37623F3B"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709" w:type="dxa"/>
          </w:tcPr>
          <w:p w14:paraId="4F209D90"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709" w:type="dxa"/>
          </w:tcPr>
          <w:p w14:paraId="31498311"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709" w:type="dxa"/>
            <w:vAlign w:val="center"/>
          </w:tcPr>
          <w:p w14:paraId="6C35F046"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709" w:type="dxa"/>
            <w:vAlign w:val="center"/>
          </w:tcPr>
          <w:p w14:paraId="6C4FAA1C"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851" w:type="dxa"/>
            <w:vAlign w:val="center"/>
          </w:tcPr>
          <w:p w14:paraId="473DD79A"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567" w:type="dxa"/>
            <w:vAlign w:val="center"/>
          </w:tcPr>
          <w:p w14:paraId="2A850A49"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711" w:type="dxa"/>
            <w:vAlign w:val="center"/>
          </w:tcPr>
          <w:p w14:paraId="4CE8561B"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707" w:type="dxa"/>
            <w:vAlign w:val="center"/>
          </w:tcPr>
          <w:p w14:paraId="083C1D82"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715" w:type="dxa"/>
            <w:vAlign w:val="center"/>
          </w:tcPr>
          <w:p w14:paraId="0544B396" w14:textId="77777777" w:rsidR="002F4259" w:rsidRPr="00CE332D" w:rsidRDefault="002F4259" w:rsidP="00E20346">
            <w:pPr>
              <w:tabs>
                <w:tab w:val="left" w:pos="1843"/>
              </w:tabs>
              <w:spacing w:before="80" w:after="0" w:line="240" w:lineRule="auto"/>
              <w:rPr>
                <w:rFonts w:ascii="Times New Roman" w:hAnsi="Times New Roman" w:cs="Times New Roman"/>
                <w:sz w:val="26"/>
                <w:szCs w:val="26"/>
              </w:rPr>
            </w:pPr>
          </w:p>
        </w:tc>
        <w:tc>
          <w:tcPr>
            <w:tcW w:w="851" w:type="dxa"/>
          </w:tcPr>
          <w:p w14:paraId="37AA2D2D"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702" w:type="dxa"/>
          </w:tcPr>
          <w:p w14:paraId="1693ED38"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992" w:type="dxa"/>
          </w:tcPr>
          <w:p w14:paraId="440036F7"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1559" w:type="dxa"/>
          </w:tcPr>
          <w:p w14:paraId="3741D6CB" w14:textId="77777777" w:rsidR="002F4259" w:rsidRPr="00CE332D" w:rsidRDefault="002F4259" w:rsidP="00E20346">
            <w:pPr>
              <w:tabs>
                <w:tab w:val="left" w:pos="1843"/>
              </w:tabs>
              <w:spacing w:before="80" w:after="0" w:line="240" w:lineRule="auto"/>
              <w:rPr>
                <w:rFonts w:ascii="Times New Roman" w:hAnsi="Times New Roman" w:cs="Times New Roman"/>
                <w:sz w:val="26"/>
                <w:szCs w:val="26"/>
              </w:rPr>
            </w:pPr>
          </w:p>
        </w:tc>
        <w:tc>
          <w:tcPr>
            <w:tcW w:w="1559" w:type="dxa"/>
          </w:tcPr>
          <w:p w14:paraId="73D9F053"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r>
      <w:tr w:rsidR="00CE332D" w:rsidRPr="00CE332D" w14:paraId="1070AAA6" w14:textId="77777777" w:rsidTr="00292CB3">
        <w:trPr>
          <w:jc w:val="center"/>
        </w:trPr>
        <w:tc>
          <w:tcPr>
            <w:tcW w:w="846" w:type="dxa"/>
            <w:vAlign w:val="center"/>
          </w:tcPr>
          <w:p w14:paraId="26E0CDD3"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r w:rsidRPr="00CE332D">
              <w:rPr>
                <w:rFonts w:ascii="Times New Roman" w:hAnsi="Times New Roman" w:cs="Times New Roman"/>
                <w:spacing w:val="-6"/>
                <w:sz w:val="24"/>
                <w:szCs w:val="24"/>
              </w:rPr>
              <w:t>48h</w:t>
            </w:r>
          </w:p>
        </w:tc>
        <w:tc>
          <w:tcPr>
            <w:tcW w:w="849" w:type="dxa"/>
          </w:tcPr>
          <w:p w14:paraId="1944D94B"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850" w:type="dxa"/>
          </w:tcPr>
          <w:p w14:paraId="0150CA39"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709" w:type="dxa"/>
          </w:tcPr>
          <w:p w14:paraId="136A941F"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709" w:type="dxa"/>
          </w:tcPr>
          <w:p w14:paraId="7AC13191"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709" w:type="dxa"/>
          </w:tcPr>
          <w:p w14:paraId="609777E1"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709" w:type="dxa"/>
            <w:vAlign w:val="center"/>
          </w:tcPr>
          <w:p w14:paraId="2DDEE00F"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709" w:type="dxa"/>
            <w:vAlign w:val="center"/>
          </w:tcPr>
          <w:p w14:paraId="5A4679D0"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851" w:type="dxa"/>
            <w:vAlign w:val="center"/>
          </w:tcPr>
          <w:p w14:paraId="5CBBFCA6"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567" w:type="dxa"/>
            <w:vAlign w:val="center"/>
          </w:tcPr>
          <w:p w14:paraId="32D84F36"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711" w:type="dxa"/>
            <w:vAlign w:val="center"/>
          </w:tcPr>
          <w:p w14:paraId="2F639B77" w14:textId="77777777" w:rsidR="002F4259" w:rsidRPr="00CE332D" w:rsidRDefault="002F4259" w:rsidP="00E20346">
            <w:pPr>
              <w:tabs>
                <w:tab w:val="left" w:pos="1843"/>
              </w:tabs>
              <w:spacing w:before="80" w:after="0" w:line="240" w:lineRule="auto"/>
              <w:rPr>
                <w:rFonts w:ascii="Times New Roman" w:hAnsi="Times New Roman" w:cs="Times New Roman"/>
                <w:sz w:val="26"/>
                <w:szCs w:val="26"/>
              </w:rPr>
            </w:pPr>
          </w:p>
        </w:tc>
        <w:tc>
          <w:tcPr>
            <w:tcW w:w="707" w:type="dxa"/>
            <w:vAlign w:val="center"/>
          </w:tcPr>
          <w:p w14:paraId="1B4FFDB3" w14:textId="77777777" w:rsidR="002F4259" w:rsidRPr="00CE332D" w:rsidRDefault="002F4259" w:rsidP="00E20346">
            <w:pPr>
              <w:tabs>
                <w:tab w:val="left" w:pos="1843"/>
              </w:tabs>
              <w:spacing w:before="80" w:after="0" w:line="240" w:lineRule="auto"/>
              <w:rPr>
                <w:rFonts w:ascii="Times New Roman" w:hAnsi="Times New Roman" w:cs="Times New Roman"/>
                <w:sz w:val="26"/>
                <w:szCs w:val="26"/>
              </w:rPr>
            </w:pPr>
          </w:p>
        </w:tc>
        <w:tc>
          <w:tcPr>
            <w:tcW w:w="715" w:type="dxa"/>
            <w:vAlign w:val="center"/>
          </w:tcPr>
          <w:p w14:paraId="66C46ADB" w14:textId="77777777" w:rsidR="002F4259" w:rsidRPr="00CE332D" w:rsidRDefault="002F4259" w:rsidP="00E20346">
            <w:pPr>
              <w:tabs>
                <w:tab w:val="left" w:pos="1843"/>
              </w:tabs>
              <w:spacing w:before="80" w:after="0" w:line="240" w:lineRule="auto"/>
              <w:rPr>
                <w:rFonts w:ascii="Times New Roman" w:hAnsi="Times New Roman" w:cs="Times New Roman"/>
                <w:sz w:val="26"/>
                <w:szCs w:val="26"/>
              </w:rPr>
            </w:pPr>
          </w:p>
        </w:tc>
        <w:tc>
          <w:tcPr>
            <w:tcW w:w="851" w:type="dxa"/>
          </w:tcPr>
          <w:p w14:paraId="1844418E"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702" w:type="dxa"/>
          </w:tcPr>
          <w:p w14:paraId="0D93B0F1"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992" w:type="dxa"/>
          </w:tcPr>
          <w:p w14:paraId="75F7C48C"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1559" w:type="dxa"/>
          </w:tcPr>
          <w:p w14:paraId="4503B74E" w14:textId="77777777" w:rsidR="002F4259" w:rsidRPr="00CE332D" w:rsidRDefault="002F4259" w:rsidP="00E20346">
            <w:pPr>
              <w:tabs>
                <w:tab w:val="left" w:pos="1843"/>
              </w:tabs>
              <w:spacing w:before="80" w:after="0" w:line="240" w:lineRule="auto"/>
              <w:rPr>
                <w:rFonts w:ascii="Times New Roman" w:hAnsi="Times New Roman" w:cs="Times New Roman"/>
                <w:sz w:val="26"/>
                <w:szCs w:val="26"/>
              </w:rPr>
            </w:pPr>
          </w:p>
        </w:tc>
        <w:tc>
          <w:tcPr>
            <w:tcW w:w="1559" w:type="dxa"/>
          </w:tcPr>
          <w:p w14:paraId="3A9C1223"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r>
      <w:tr w:rsidR="00CE332D" w:rsidRPr="00CE332D" w14:paraId="34C6A551" w14:textId="77777777" w:rsidTr="00292CB3">
        <w:trPr>
          <w:jc w:val="center"/>
        </w:trPr>
        <w:tc>
          <w:tcPr>
            <w:tcW w:w="846" w:type="dxa"/>
            <w:vAlign w:val="center"/>
          </w:tcPr>
          <w:p w14:paraId="4D4F654A" w14:textId="77777777" w:rsidR="002F4259" w:rsidRPr="00CE332D" w:rsidRDefault="002F4259" w:rsidP="00E20346">
            <w:pPr>
              <w:tabs>
                <w:tab w:val="left" w:pos="1843"/>
              </w:tabs>
              <w:spacing w:before="80" w:after="0" w:line="240" w:lineRule="auto"/>
              <w:ind w:right="-170"/>
              <w:jc w:val="center"/>
              <w:rPr>
                <w:rFonts w:ascii="Times New Roman" w:hAnsi="Times New Roman" w:cs="Times New Roman"/>
                <w:spacing w:val="-6"/>
                <w:sz w:val="26"/>
                <w:szCs w:val="26"/>
              </w:rPr>
            </w:pPr>
            <w:r w:rsidRPr="00CE332D">
              <w:rPr>
                <w:rFonts w:ascii="Times New Roman" w:hAnsi="Times New Roman" w:cs="Times New Roman"/>
                <w:spacing w:val="-6"/>
                <w:sz w:val="24"/>
                <w:szCs w:val="24"/>
              </w:rPr>
              <w:t>72h</w:t>
            </w:r>
          </w:p>
        </w:tc>
        <w:tc>
          <w:tcPr>
            <w:tcW w:w="849" w:type="dxa"/>
          </w:tcPr>
          <w:p w14:paraId="79EDB08E"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850" w:type="dxa"/>
          </w:tcPr>
          <w:p w14:paraId="2E9B2E46"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709" w:type="dxa"/>
          </w:tcPr>
          <w:p w14:paraId="124B027B"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709" w:type="dxa"/>
          </w:tcPr>
          <w:p w14:paraId="62AAF45C"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709" w:type="dxa"/>
          </w:tcPr>
          <w:p w14:paraId="536D58CB"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709" w:type="dxa"/>
            <w:vAlign w:val="center"/>
          </w:tcPr>
          <w:p w14:paraId="24F448C0"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709" w:type="dxa"/>
            <w:vAlign w:val="center"/>
          </w:tcPr>
          <w:p w14:paraId="4A97C1E5"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851" w:type="dxa"/>
            <w:vAlign w:val="center"/>
          </w:tcPr>
          <w:p w14:paraId="3AF6475B"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567" w:type="dxa"/>
            <w:vAlign w:val="center"/>
          </w:tcPr>
          <w:p w14:paraId="151C4DBF"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711" w:type="dxa"/>
            <w:vAlign w:val="center"/>
          </w:tcPr>
          <w:p w14:paraId="79DF4A23"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707" w:type="dxa"/>
            <w:vAlign w:val="center"/>
          </w:tcPr>
          <w:p w14:paraId="062C11EF"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715" w:type="dxa"/>
            <w:vAlign w:val="center"/>
          </w:tcPr>
          <w:p w14:paraId="63B8C2FB" w14:textId="77777777" w:rsidR="002F4259" w:rsidRPr="00CE332D" w:rsidRDefault="002F4259" w:rsidP="00E20346">
            <w:pPr>
              <w:tabs>
                <w:tab w:val="left" w:pos="1843"/>
              </w:tabs>
              <w:spacing w:before="80" w:after="0" w:line="240" w:lineRule="auto"/>
              <w:rPr>
                <w:rFonts w:ascii="Times New Roman" w:hAnsi="Times New Roman" w:cs="Times New Roman"/>
                <w:sz w:val="26"/>
                <w:szCs w:val="26"/>
              </w:rPr>
            </w:pPr>
          </w:p>
        </w:tc>
        <w:tc>
          <w:tcPr>
            <w:tcW w:w="851" w:type="dxa"/>
          </w:tcPr>
          <w:p w14:paraId="421D0A20"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702" w:type="dxa"/>
          </w:tcPr>
          <w:p w14:paraId="6F1A3986"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992" w:type="dxa"/>
          </w:tcPr>
          <w:p w14:paraId="5C1DC9F5"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1559" w:type="dxa"/>
          </w:tcPr>
          <w:p w14:paraId="1F285336" w14:textId="77777777" w:rsidR="002F4259" w:rsidRPr="00CE332D" w:rsidRDefault="002F4259" w:rsidP="00E20346">
            <w:pPr>
              <w:tabs>
                <w:tab w:val="left" w:pos="1843"/>
              </w:tabs>
              <w:spacing w:before="80" w:after="0" w:line="240" w:lineRule="auto"/>
              <w:rPr>
                <w:rFonts w:ascii="Times New Roman" w:hAnsi="Times New Roman" w:cs="Times New Roman"/>
                <w:sz w:val="26"/>
                <w:szCs w:val="26"/>
              </w:rPr>
            </w:pPr>
          </w:p>
        </w:tc>
        <w:tc>
          <w:tcPr>
            <w:tcW w:w="1559" w:type="dxa"/>
          </w:tcPr>
          <w:p w14:paraId="690D0D5D"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r>
      <w:tr w:rsidR="00CE332D" w:rsidRPr="00CE332D" w14:paraId="33B99492" w14:textId="77777777" w:rsidTr="00292CB3">
        <w:trPr>
          <w:trHeight w:val="180"/>
          <w:jc w:val="center"/>
        </w:trPr>
        <w:tc>
          <w:tcPr>
            <w:tcW w:w="846" w:type="dxa"/>
            <w:vAlign w:val="center"/>
          </w:tcPr>
          <w:p w14:paraId="43C0E9EB" w14:textId="77777777" w:rsidR="002F4259" w:rsidRPr="00CE332D" w:rsidRDefault="002F4259" w:rsidP="00E20346">
            <w:pPr>
              <w:tabs>
                <w:tab w:val="left" w:pos="1843"/>
              </w:tabs>
              <w:spacing w:before="80" w:after="0" w:line="240" w:lineRule="auto"/>
              <w:ind w:right="-170"/>
              <w:jc w:val="center"/>
              <w:rPr>
                <w:rFonts w:ascii="Times New Roman" w:hAnsi="Times New Roman" w:cs="Times New Roman"/>
                <w:spacing w:val="-6"/>
                <w:sz w:val="24"/>
                <w:szCs w:val="24"/>
              </w:rPr>
            </w:pPr>
            <w:r w:rsidRPr="00CE332D">
              <w:rPr>
                <w:rFonts w:ascii="Times New Roman" w:hAnsi="Times New Roman" w:cs="Times New Roman"/>
                <w:spacing w:val="-6"/>
                <w:sz w:val="24"/>
                <w:szCs w:val="24"/>
              </w:rPr>
              <w:t>96h</w:t>
            </w:r>
          </w:p>
        </w:tc>
        <w:tc>
          <w:tcPr>
            <w:tcW w:w="849" w:type="dxa"/>
          </w:tcPr>
          <w:p w14:paraId="5ADABFE0"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850" w:type="dxa"/>
          </w:tcPr>
          <w:p w14:paraId="14FFD69C"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709" w:type="dxa"/>
          </w:tcPr>
          <w:p w14:paraId="35D8D72B"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709" w:type="dxa"/>
          </w:tcPr>
          <w:p w14:paraId="5AC364CF"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709" w:type="dxa"/>
          </w:tcPr>
          <w:p w14:paraId="14FF5163"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709" w:type="dxa"/>
            <w:vAlign w:val="center"/>
          </w:tcPr>
          <w:p w14:paraId="21E203EE"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709" w:type="dxa"/>
            <w:vAlign w:val="center"/>
          </w:tcPr>
          <w:p w14:paraId="76BD8771"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851" w:type="dxa"/>
            <w:vAlign w:val="center"/>
          </w:tcPr>
          <w:p w14:paraId="6001ECEA"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567" w:type="dxa"/>
            <w:vAlign w:val="center"/>
          </w:tcPr>
          <w:p w14:paraId="44EAB861"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711" w:type="dxa"/>
            <w:vAlign w:val="center"/>
          </w:tcPr>
          <w:p w14:paraId="7BB0463D"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707" w:type="dxa"/>
            <w:vAlign w:val="center"/>
          </w:tcPr>
          <w:p w14:paraId="34838CAB"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715" w:type="dxa"/>
            <w:vAlign w:val="center"/>
          </w:tcPr>
          <w:p w14:paraId="35B8555D" w14:textId="77777777" w:rsidR="002F4259" w:rsidRPr="00CE332D" w:rsidRDefault="002F4259" w:rsidP="00E20346">
            <w:pPr>
              <w:tabs>
                <w:tab w:val="left" w:pos="1843"/>
              </w:tabs>
              <w:spacing w:before="80" w:after="0" w:line="240" w:lineRule="auto"/>
              <w:rPr>
                <w:rFonts w:ascii="Times New Roman" w:hAnsi="Times New Roman" w:cs="Times New Roman"/>
                <w:sz w:val="26"/>
                <w:szCs w:val="26"/>
              </w:rPr>
            </w:pPr>
          </w:p>
        </w:tc>
        <w:tc>
          <w:tcPr>
            <w:tcW w:w="851" w:type="dxa"/>
          </w:tcPr>
          <w:p w14:paraId="7BAF9112"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702" w:type="dxa"/>
          </w:tcPr>
          <w:p w14:paraId="195D59E6"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992" w:type="dxa"/>
          </w:tcPr>
          <w:p w14:paraId="2D4E97DC"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c>
          <w:tcPr>
            <w:tcW w:w="1559" w:type="dxa"/>
          </w:tcPr>
          <w:p w14:paraId="066C8464" w14:textId="77777777" w:rsidR="002F4259" w:rsidRPr="00CE332D" w:rsidRDefault="002F4259" w:rsidP="00E20346">
            <w:pPr>
              <w:tabs>
                <w:tab w:val="left" w:pos="1843"/>
              </w:tabs>
              <w:spacing w:before="80" w:after="0" w:line="240" w:lineRule="auto"/>
              <w:rPr>
                <w:rFonts w:ascii="Times New Roman" w:hAnsi="Times New Roman" w:cs="Times New Roman"/>
                <w:sz w:val="26"/>
                <w:szCs w:val="26"/>
              </w:rPr>
            </w:pPr>
          </w:p>
        </w:tc>
        <w:tc>
          <w:tcPr>
            <w:tcW w:w="1559" w:type="dxa"/>
          </w:tcPr>
          <w:p w14:paraId="0C1F9C3D" w14:textId="77777777" w:rsidR="002F4259" w:rsidRPr="00CE332D" w:rsidRDefault="002F4259" w:rsidP="00E20346">
            <w:pPr>
              <w:tabs>
                <w:tab w:val="left" w:pos="1843"/>
              </w:tabs>
              <w:spacing w:before="80" w:after="0" w:line="240" w:lineRule="auto"/>
              <w:jc w:val="center"/>
              <w:rPr>
                <w:rFonts w:ascii="Times New Roman" w:hAnsi="Times New Roman" w:cs="Times New Roman"/>
                <w:sz w:val="26"/>
                <w:szCs w:val="26"/>
              </w:rPr>
            </w:pPr>
          </w:p>
        </w:tc>
      </w:tr>
    </w:tbl>
    <w:p w14:paraId="2872BA25" w14:textId="77777777" w:rsidR="002F4259" w:rsidRPr="00CE332D" w:rsidRDefault="002F4259" w:rsidP="00E20346">
      <w:pPr>
        <w:tabs>
          <w:tab w:val="left" w:pos="1843"/>
        </w:tabs>
        <w:spacing w:before="120" w:after="0" w:line="240" w:lineRule="auto"/>
        <w:jc w:val="both"/>
        <w:rPr>
          <w:rFonts w:ascii="Times New Roman" w:hAnsi="Times New Roman" w:cs="Times New Roman"/>
          <w:b/>
          <w:sz w:val="24"/>
          <w:szCs w:val="24"/>
        </w:rPr>
      </w:pPr>
      <w:r w:rsidRPr="00CE332D">
        <w:rPr>
          <w:rFonts w:ascii="Times New Roman" w:hAnsi="Times New Roman" w:cs="Times New Roman"/>
          <w:b/>
          <w:sz w:val="24"/>
          <w:szCs w:val="24"/>
        </w:rPr>
        <w:t>4. Lấy máu lần 2 (sau 96h)</w:t>
      </w:r>
    </w:p>
    <w:tbl>
      <w:tblPr>
        <w:tblStyle w:val="TableGrid"/>
        <w:tblW w:w="0" w:type="auto"/>
        <w:tblLook w:val="04A0" w:firstRow="1" w:lastRow="0" w:firstColumn="1" w:lastColumn="0" w:noHBand="0" w:noVBand="1"/>
      </w:tblPr>
      <w:tblGrid>
        <w:gridCol w:w="2516"/>
        <w:gridCol w:w="2163"/>
        <w:gridCol w:w="2706"/>
        <w:gridCol w:w="2528"/>
        <w:gridCol w:w="2667"/>
        <w:gridCol w:w="2549"/>
      </w:tblGrid>
      <w:tr w:rsidR="00CE332D" w:rsidRPr="00CE332D" w14:paraId="663CA6DC" w14:textId="77777777" w:rsidTr="00635D2D">
        <w:tc>
          <w:tcPr>
            <w:tcW w:w="2516" w:type="dxa"/>
          </w:tcPr>
          <w:p w14:paraId="545BF3AF" w14:textId="77777777" w:rsidR="002F4259" w:rsidRPr="00CE332D" w:rsidRDefault="002F4259" w:rsidP="00E20346">
            <w:pPr>
              <w:tabs>
                <w:tab w:val="left" w:pos="1843"/>
              </w:tabs>
              <w:jc w:val="center"/>
              <w:rPr>
                <w:rFonts w:ascii="Times New Roman" w:hAnsi="Times New Roman" w:cs="Times New Roman"/>
                <w:b/>
                <w:sz w:val="24"/>
                <w:szCs w:val="24"/>
              </w:rPr>
            </w:pPr>
            <w:r w:rsidRPr="00CE332D">
              <w:rPr>
                <w:rFonts w:ascii="Times New Roman" w:hAnsi="Times New Roman" w:cs="Times New Roman"/>
                <w:b/>
                <w:sz w:val="24"/>
                <w:szCs w:val="24"/>
              </w:rPr>
              <w:t>Thời gian</w:t>
            </w:r>
          </w:p>
        </w:tc>
        <w:tc>
          <w:tcPr>
            <w:tcW w:w="2163" w:type="dxa"/>
          </w:tcPr>
          <w:p w14:paraId="66A05D09" w14:textId="77777777" w:rsidR="002F4259" w:rsidRPr="00CE332D" w:rsidRDefault="002F4259" w:rsidP="00E20346">
            <w:pPr>
              <w:tabs>
                <w:tab w:val="left" w:pos="1843"/>
              </w:tabs>
              <w:jc w:val="center"/>
              <w:rPr>
                <w:rFonts w:ascii="Times New Roman" w:hAnsi="Times New Roman" w:cs="Times New Roman"/>
                <w:b/>
                <w:sz w:val="24"/>
                <w:szCs w:val="24"/>
              </w:rPr>
            </w:pPr>
            <w:r w:rsidRPr="00CE332D">
              <w:rPr>
                <w:rFonts w:ascii="Times New Roman" w:hAnsi="Times New Roman" w:cs="Times New Roman"/>
                <w:b/>
                <w:sz w:val="24"/>
                <w:szCs w:val="24"/>
              </w:rPr>
              <w:t>Vị trí</w:t>
            </w:r>
          </w:p>
        </w:tc>
        <w:tc>
          <w:tcPr>
            <w:tcW w:w="2706" w:type="dxa"/>
          </w:tcPr>
          <w:p w14:paraId="311E01A8" w14:textId="77777777" w:rsidR="002F4259" w:rsidRPr="00CE332D" w:rsidRDefault="002F4259" w:rsidP="00E20346">
            <w:pPr>
              <w:tabs>
                <w:tab w:val="left" w:pos="1843"/>
              </w:tabs>
              <w:jc w:val="center"/>
              <w:rPr>
                <w:rFonts w:ascii="Times New Roman" w:hAnsi="Times New Roman" w:cs="Times New Roman"/>
                <w:b/>
                <w:sz w:val="24"/>
                <w:szCs w:val="24"/>
              </w:rPr>
            </w:pPr>
            <w:r w:rsidRPr="00CE332D">
              <w:rPr>
                <w:rFonts w:ascii="Times New Roman" w:hAnsi="Times New Roman" w:cs="Times New Roman"/>
                <w:b/>
                <w:sz w:val="24"/>
                <w:szCs w:val="24"/>
              </w:rPr>
              <w:t>Thể tích (ml)</w:t>
            </w:r>
          </w:p>
        </w:tc>
        <w:tc>
          <w:tcPr>
            <w:tcW w:w="2528" w:type="dxa"/>
          </w:tcPr>
          <w:p w14:paraId="67324646" w14:textId="77777777" w:rsidR="002F4259" w:rsidRPr="00CE332D" w:rsidRDefault="002F4259" w:rsidP="00E20346">
            <w:pPr>
              <w:tabs>
                <w:tab w:val="left" w:pos="1843"/>
              </w:tabs>
              <w:jc w:val="center"/>
              <w:rPr>
                <w:rFonts w:ascii="Times New Roman" w:hAnsi="Times New Roman" w:cs="Times New Roman"/>
                <w:b/>
                <w:sz w:val="24"/>
                <w:szCs w:val="24"/>
              </w:rPr>
            </w:pPr>
            <w:r w:rsidRPr="00CE332D">
              <w:rPr>
                <w:rFonts w:ascii="Times New Roman" w:hAnsi="Times New Roman" w:cs="Times New Roman"/>
                <w:b/>
                <w:sz w:val="24"/>
                <w:szCs w:val="24"/>
              </w:rPr>
              <w:t>Ký hiệu ống máu</w:t>
            </w:r>
          </w:p>
        </w:tc>
        <w:tc>
          <w:tcPr>
            <w:tcW w:w="2667" w:type="dxa"/>
          </w:tcPr>
          <w:p w14:paraId="0EBEC6C5" w14:textId="77777777" w:rsidR="002F4259" w:rsidRPr="00CE332D" w:rsidRDefault="002F4259" w:rsidP="00E20346">
            <w:pPr>
              <w:tabs>
                <w:tab w:val="left" w:pos="1843"/>
              </w:tabs>
              <w:jc w:val="center"/>
              <w:rPr>
                <w:rFonts w:ascii="Times New Roman" w:hAnsi="Times New Roman" w:cs="Times New Roman"/>
                <w:b/>
                <w:sz w:val="24"/>
                <w:szCs w:val="24"/>
              </w:rPr>
            </w:pPr>
            <w:r w:rsidRPr="00CE332D">
              <w:rPr>
                <w:rFonts w:ascii="Times New Roman" w:hAnsi="Times New Roman" w:cs="Times New Roman"/>
                <w:b/>
                <w:sz w:val="24"/>
                <w:szCs w:val="24"/>
              </w:rPr>
              <w:t>Người thực hiện</w:t>
            </w:r>
          </w:p>
        </w:tc>
        <w:tc>
          <w:tcPr>
            <w:tcW w:w="2549" w:type="dxa"/>
          </w:tcPr>
          <w:p w14:paraId="47DC3727" w14:textId="77777777" w:rsidR="002F4259" w:rsidRPr="00CE332D" w:rsidRDefault="002F4259" w:rsidP="00E20346">
            <w:pPr>
              <w:tabs>
                <w:tab w:val="left" w:pos="1843"/>
              </w:tabs>
              <w:jc w:val="center"/>
              <w:rPr>
                <w:rFonts w:ascii="Times New Roman" w:hAnsi="Times New Roman" w:cs="Times New Roman"/>
                <w:b/>
                <w:sz w:val="24"/>
                <w:szCs w:val="24"/>
              </w:rPr>
            </w:pPr>
            <w:r w:rsidRPr="00CE332D">
              <w:rPr>
                <w:rFonts w:ascii="Times New Roman" w:hAnsi="Times New Roman" w:cs="Times New Roman"/>
                <w:b/>
                <w:sz w:val="24"/>
                <w:szCs w:val="24"/>
              </w:rPr>
              <w:t>Người phụ</w:t>
            </w:r>
          </w:p>
        </w:tc>
      </w:tr>
      <w:tr w:rsidR="00CE332D" w:rsidRPr="00CE332D" w14:paraId="6F04A9BE" w14:textId="77777777" w:rsidTr="00023C27">
        <w:trPr>
          <w:trHeight w:val="64"/>
        </w:trPr>
        <w:tc>
          <w:tcPr>
            <w:tcW w:w="2516" w:type="dxa"/>
          </w:tcPr>
          <w:p w14:paraId="3322F269" w14:textId="77777777" w:rsidR="002F4259" w:rsidRPr="00CE332D" w:rsidRDefault="002F4259" w:rsidP="00E20346">
            <w:pPr>
              <w:tabs>
                <w:tab w:val="left" w:pos="1843"/>
              </w:tabs>
              <w:spacing w:before="120"/>
              <w:jc w:val="both"/>
              <w:rPr>
                <w:rFonts w:ascii="Times New Roman" w:hAnsi="Times New Roman" w:cs="Times New Roman"/>
                <w:b/>
                <w:sz w:val="26"/>
                <w:szCs w:val="26"/>
              </w:rPr>
            </w:pPr>
          </w:p>
        </w:tc>
        <w:tc>
          <w:tcPr>
            <w:tcW w:w="2163" w:type="dxa"/>
          </w:tcPr>
          <w:p w14:paraId="5EBA7C03" w14:textId="77777777" w:rsidR="002F4259" w:rsidRPr="00CE332D" w:rsidRDefault="002F4259" w:rsidP="00E20346">
            <w:pPr>
              <w:tabs>
                <w:tab w:val="left" w:pos="1843"/>
              </w:tabs>
              <w:spacing w:before="120"/>
              <w:jc w:val="both"/>
              <w:rPr>
                <w:rFonts w:ascii="Times New Roman" w:hAnsi="Times New Roman" w:cs="Times New Roman"/>
                <w:b/>
                <w:sz w:val="26"/>
                <w:szCs w:val="26"/>
              </w:rPr>
            </w:pPr>
          </w:p>
        </w:tc>
        <w:tc>
          <w:tcPr>
            <w:tcW w:w="2706" w:type="dxa"/>
          </w:tcPr>
          <w:p w14:paraId="3E4898F3" w14:textId="77777777" w:rsidR="002F4259" w:rsidRPr="00CE332D" w:rsidRDefault="002F4259" w:rsidP="00E20346">
            <w:pPr>
              <w:tabs>
                <w:tab w:val="left" w:pos="1843"/>
              </w:tabs>
              <w:spacing w:before="120"/>
              <w:jc w:val="both"/>
              <w:rPr>
                <w:rFonts w:ascii="Times New Roman" w:hAnsi="Times New Roman" w:cs="Times New Roman"/>
                <w:b/>
                <w:sz w:val="26"/>
                <w:szCs w:val="26"/>
              </w:rPr>
            </w:pPr>
          </w:p>
        </w:tc>
        <w:tc>
          <w:tcPr>
            <w:tcW w:w="2528" w:type="dxa"/>
          </w:tcPr>
          <w:p w14:paraId="02208723" w14:textId="77777777" w:rsidR="002F4259" w:rsidRPr="00CE332D" w:rsidRDefault="002F4259" w:rsidP="00E20346">
            <w:pPr>
              <w:tabs>
                <w:tab w:val="left" w:pos="1843"/>
              </w:tabs>
              <w:spacing w:before="120"/>
              <w:jc w:val="both"/>
              <w:rPr>
                <w:rFonts w:ascii="Times New Roman" w:hAnsi="Times New Roman" w:cs="Times New Roman"/>
                <w:b/>
                <w:sz w:val="26"/>
                <w:szCs w:val="26"/>
              </w:rPr>
            </w:pPr>
          </w:p>
        </w:tc>
        <w:tc>
          <w:tcPr>
            <w:tcW w:w="2667" w:type="dxa"/>
          </w:tcPr>
          <w:p w14:paraId="34ED0090" w14:textId="77777777" w:rsidR="002F4259" w:rsidRPr="00CE332D" w:rsidRDefault="002F4259" w:rsidP="00E20346">
            <w:pPr>
              <w:tabs>
                <w:tab w:val="left" w:pos="1843"/>
              </w:tabs>
              <w:spacing w:before="120"/>
              <w:jc w:val="both"/>
              <w:rPr>
                <w:rFonts w:ascii="Times New Roman" w:hAnsi="Times New Roman" w:cs="Times New Roman"/>
                <w:b/>
                <w:sz w:val="26"/>
                <w:szCs w:val="26"/>
              </w:rPr>
            </w:pPr>
          </w:p>
        </w:tc>
        <w:tc>
          <w:tcPr>
            <w:tcW w:w="2549" w:type="dxa"/>
          </w:tcPr>
          <w:p w14:paraId="17DC06FC" w14:textId="77777777" w:rsidR="002F4259" w:rsidRPr="00CE332D" w:rsidRDefault="002F4259" w:rsidP="00E20346">
            <w:pPr>
              <w:tabs>
                <w:tab w:val="left" w:pos="1843"/>
              </w:tabs>
              <w:spacing w:before="120"/>
              <w:jc w:val="both"/>
              <w:rPr>
                <w:rFonts w:ascii="Times New Roman" w:hAnsi="Times New Roman" w:cs="Times New Roman"/>
                <w:b/>
                <w:sz w:val="26"/>
                <w:szCs w:val="26"/>
              </w:rPr>
            </w:pPr>
          </w:p>
        </w:tc>
      </w:tr>
    </w:tbl>
    <w:p w14:paraId="3DEDC15D" w14:textId="77777777" w:rsidR="002F4259" w:rsidRPr="00CE332D" w:rsidRDefault="002F4259" w:rsidP="00E20346">
      <w:pPr>
        <w:tabs>
          <w:tab w:val="left" w:pos="1843"/>
        </w:tabs>
        <w:spacing w:before="120" w:after="0" w:line="240" w:lineRule="auto"/>
        <w:jc w:val="both"/>
        <w:rPr>
          <w:rFonts w:ascii="Times New Roman" w:hAnsi="Times New Roman" w:cs="Times New Roman"/>
          <w:b/>
          <w:sz w:val="24"/>
          <w:szCs w:val="24"/>
        </w:rPr>
      </w:pPr>
      <w:r w:rsidRPr="00CE332D">
        <w:rPr>
          <w:rFonts w:ascii="Times New Roman" w:hAnsi="Times New Roman" w:cs="Times New Roman"/>
          <w:b/>
          <w:sz w:val="24"/>
          <w:szCs w:val="24"/>
        </w:rPr>
        <w:t>5. Kết quả giải phẫu đại thể</w:t>
      </w:r>
    </w:p>
    <w:tbl>
      <w:tblPr>
        <w:tblStyle w:val="TableGrid"/>
        <w:tblW w:w="0" w:type="auto"/>
        <w:tblLook w:val="04A0" w:firstRow="1" w:lastRow="0" w:firstColumn="1" w:lastColumn="0" w:noHBand="0" w:noVBand="1"/>
      </w:tblPr>
      <w:tblGrid>
        <w:gridCol w:w="3025"/>
        <w:gridCol w:w="3026"/>
        <w:gridCol w:w="3026"/>
        <w:gridCol w:w="3026"/>
        <w:gridCol w:w="3026"/>
      </w:tblGrid>
      <w:tr w:rsidR="00CE332D" w:rsidRPr="00CE332D" w14:paraId="7547777A" w14:textId="77777777" w:rsidTr="00635D2D">
        <w:tc>
          <w:tcPr>
            <w:tcW w:w="3025" w:type="dxa"/>
            <w:vAlign w:val="center"/>
          </w:tcPr>
          <w:p w14:paraId="651FDCBB" w14:textId="77777777" w:rsidR="002F4259" w:rsidRPr="00CE332D" w:rsidRDefault="002F4259" w:rsidP="00E20346">
            <w:pPr>
              <w:tabs>
                <w:tab w:val="left" w:pos="1843"/>
              </w:tabs>
              <w:jc w:val="center"/>
              <w:rPr>
                <w:rFonts w:ascii="Times New Roman" w:hAnsi="Times New Roman" w:cs="Times New Roman"/>
                <w:b/>
                <w:sz w:val="24"/>
                <w:szCs w:val="24"/>
              </w:rPr>
            </w:pPr>
            <w:r w:rsidRPr="00CE332D">
              <w:rPr>
                <w:rFonts w:ascii="Times New Roman" w:hAnsi="Times New Roman" w:cs="Times New Roman"/>
                <w:b/>
                <w:sz w:val="24"/>
                <w:szCs w:val="24"/>
              </w:rPr>
              <w:t>Cơ quan/tổ chức</w:t>
            </w:r>
          </w:p>
        </w:tc>
        <w:tc>
          <w:tcPr>
            <w:tcW w:w="3026" w:type="dxa"/>
            <w:vAlign w:val="center"/>
          </w:tcPr>
          <w:p w14:paraId="1263EADF" w14:textId="77777777" w:rsidR="002F4259" w:rsidRPr="00CE332D" w:rsidRDefault="002F4259" w:rsidP="00E20346">
            <w:pPr>
              <w:tabs>
                <w:tab w:val="left" w:pos="1843"/>
              </w:tabs>
              <w:jc w:val="center"/>
              <w:rPr>
                <w:rFonts w:ascii="Times New Roman" w:hAnsi="Times New Roman" w:cs="Times New Roman"/>
                <w:b/>
                <w:sz w:val="24"/>
                <w:szCs w:val="24"/>
              </w:rPr>
            </w:pPr>
            <w:r w:rsidRPr="00CE332D">
              <w:rPr>
                <w:rFonts w:ascii="Times New Roman" w:hAnsi="Times New Roman" w:cs="Times New Roman"/>
                <w:b/>
                <w:sz w:val="24"/>
                <w:szCs w:val="24"/>
              </w:rPr>
              <w:t>Kích thước/Trọng lượng</w:t>
            </w:r>
          </w:p>
        </w:tc>
        <w:tc>
          <w:tcPr>
            <w:tcW w:w="3026" w:type="dxa"/>
            <w:vAlign w:val="center"/>
          </w:tcPr>
          <w:p w14:paraId="1E3626EF" w14:textId="77777777" w:rsidR="002F4259" w:rsidRPr="00CE332D" w:rsidRDefault="002F4259" w:rsidP="00E20346">
            <w:pPr>
              <w:tabs>
                <w:tab w:val="left" w:pos="1843"/>
              </w:tabs>
              <w:jc w:val="center"/>
              <w:rPr>
                <w:rFonts w:ascii="Times New Roman" w:hAnsi="Times New Roman" w:cs="Times New Roman"/>
                <w:b/>
                <w:sz w:val="24"/>
                <w:szCs w:val="24"/>
              </w:rPr>
            </w:pPr>
            <w:r w:rsidRPr="00CE332D">
              <w:rPr>
                <w:rFonts w:ascii="Times New Roman" w:hAnsi="Times New Roman" w:cs="Times New Roman"/>
                <w:b/>
                <w:sz w:val="24"/>
                <w:szCs w:val="24"/>
              </w:rPr>
              <w:t>Màu sắc</w:t>
            </w:r>
          </w:p>
        </w:tc>
        <w:tc>
          <w:tcPr>
            <w:tcW w:w="3026" w:type="dxa"/>
            <w:vAlign w:val="center"/>
          </w:tcPr>
          <w:p w14:paraId="1E8061F6" w14:textId="77777777" w:rsidR="002F4259" w:rsidRPr="00CE332D" w:rsidRDefault="002F4259" w:rsidP="00E20346">
            <w:pPr>
              <w:tabs>
                <w:tab w:val="left" w:pos="1843"/>
              </w:tabs>
              <w:jc w:val="center"/>
              <w:rPr>
                <w:rFonts w:ascii="Times New Roman" w:hAnsi="Times New Roman" w:cs="Times New Roman"/>
                <w:b/>
                <w:sz w:val="24"/>
                <w:szCs w:val="24"/>
              </w:rPr>
            </w:pPr>
            <w:r w:rsidRPr="00CE332D">
              <w:rPr>
                <w:rFonts w:ascii="Times New Roman" w:hAnsi="Times New Roman" w:cs="Times New Roman"/>
                <w:b/>
                <w:sz w:val="24"/>
                <w:szCs w:val="24"/>
              </w:rPr>
              <w:t>Người thực hiện</w:t>
            </w:r>
          </w:p>
        </w:tc>
        <w:tc>
          <w:tcPr>
            <w:tcW w:w="3026" w:type="dxa"/>
            <w:vAlign w:val="center"/>
          </w:tcPr>
          <w:p w14:paraId="3E3AEA9E" w14:textId="77777777" w:rsidR="002F4259" w:rsidRPr="00CE332D" w:rsidRDefault="002F4259" w:rsidP="00E20346">
            <w:pPr>
              <w:tabs>
                <w:tab w:val="left" w:pos="1843"/>
              </w:tabs>
              <w:jc w:val="center"/>
              <w:rPr>
                <w:rFonts w:ascii="Times New Roman" w:hAnsi="Times New Roman" w:cs="Times New Roman"/>
                <w:b/>
                <w:sz w:val="24"/>
                <w:szCs w:val="24"/>
              </w:rPr>
            </w:pPr>
            <w:r w:rsidRPr="00CE332D">
              <w:rPr>
                <w:rFonts w:ascii="Times New Roman" w:hAnsi="Times New Roman" w:cs="Times New Roman"/>
                <w:b/>
                <w:sz w:val="24"/>
                <w:szCs w:val="24"/>
              </w:rPr>
              <w:t>Người phụ</w:t>
            </w:r>
          </w:p>
        </w:tc>
      </w:tr>
      <w:tr w:rsidR="00CE332D" w:rsidRPr="00CE332D" w14:paraId="3C6FD1E9" w14:textId="77777777" w:rsidTr="008944B3">
        <w:trPr>
          <w:trHeight w:val="411"/>
        </w:trPr>
        <w:tc>
          <w:tcPr>
            <w:tcW w:w="3025" w:type="dxa"/>
            <w:vAlign w:val="center"/>
          </w:tcPr>
          <w:p w14:paraId="51BF797B" w14:textId="77777777" w:rsidR="002F4259" w:rsidRPr="00CE332D" w:rsidRDefault="002F4259" w:rsidP="00E20346">
            <w:pPr>
              <w:tabs>
                <w:tab w:val="left" w:pos="1843"/>
              </w:tabs>
              <w:spacing w:before="60"/>
              <w:rPr>
                <w:rFonts w:ascii="Times New Roman" w:hAnsi="Times New Roman" w:cs="Times New Roman"/>
                <w:b/>
                <w:sz w:val="24"/>
                <w:szCs w:val="24"/>
              </w:rPr>
            </w:pPr>
            <w:r w:rsidRPr="00CE332D">
              <w:rPr>
                <w:rFonts w:ascii="Times New Roman" w:hAnsi="Times New Roman" w:cs="Times New Roman"/>
                <w:b/>
                <w:sz w:val="24"/>
                <w:szCs w:val="24"/>
              </w:rPr>
              <w:t>Tai trái</w:t>
            </w:r>
          </w:p>
        </w:tc>
        <w:tc>
          <w:tcPr>
            <w:tcW w:w="3026" w:type="dxa"/>
          </w:tcPr>
          <w:p w14:paraId="39A44EC2" w14:textId="77777777" w:rsidR="002F4259" w:rsidRPr="00CE332D" w:rsidRDefault="002F4259" w:rsidP="00E20346">
            <w:pPr>
              <w:tabs>
                <w:tab w:val="left" w:pos="1843"/>
              </w:tabs>
              <w:spacing w:before="60"/>
              <w:jc w:val="both"/>
              <w:rPr>
                <w:rFonts w:ascii="Times New Roman" w:hAnsi="Times New Roman" w:cs="Times New Roman"/>
                <w:b/>
                <w:sz w:val="24"/>
                <w:szCs w:val="24"/>
              </w:rPr>
            </w:pPr>
          </w:p>
        </w:tc>
        <w:tc>
          <w:tcPr>
            <w:tcW w:w="3026" w:type="dxa"/>
          </w:tcPr>
          <w:p w14:paraId="6F6E319B" w14:textId="77777777" w:rsidR="002F4259" w:rsidRPr="00CE332D" w:rsidRDefault="002F4259" w:rsidP="00E20346">
            <w:pPr>
              <w:tabs>
                <w:tab w:val="left" w:pos="1843"/>
              </w:tabs>
              <w:spacing w:before="60"/>
              <w:jc w:val="both"/>
              <w:rPr>
                <w:rFonts w:ascii="Times New Roman" w:hAnsi="Times New Roman" w:cs="Times New Roman"/>
                <w:b/>
                <w:sz w:val="24"/>
                <w:szCs w:val="24"/>
              </w:rPr>
            </w:pPr>
          </w:p>
        </w:tc>
        <w:tc>
          <w:tcPr>
            <w:tcW w:w="3026" w:type="dxa"/>
          </w:tcPr>
          <w:p w14:paraId="7171EBEF" w14:textId="77777777" w:rsidR="002F4259" w:rsidRPr="00CE332D" w:rsidRDefault="002F4259" w:rsidP="00E20346">
            <w:pPr>
              <w:tabs>
                <w:tab w:val="left" w:pos="1843"/>
              </w:tabs>
              <w:spacing w:before="60"/>
              <w:jc w:val="both"/>
              <w:rPr>
                <w:rFonts w:ascii="Times New Roman" w:hAnsi="Times New Roman" w:cs="Times New Roman"/>
                <w:b/>
                <w:sz w:val="24"/>
                <w:szCs w:val="24"/>
              </w:rPr>
            </w:pPr>
          </w:p>
        </w:tc>
        <w:tc>
          <w:tcPr>
            <w:tcW w:w="3026" w:type="dxa"/>
          </w:tcPr>
          <w:p w14:paraId="3A752DEE" w14:textId="77777777" w:rsidR="002F4259" w:rsidRPr="00CE332D" w:rsidRDefault="002F4259" w:rsidP="00E20346">
            <w:pPr>
              <w:tabs>
                <w:tab w:val="left" w:pos="1843"/>
              </w:tabs>
              <w:spacing w:before="60"/>
              <w:jc w:val="both"/>
              <w:rPr>
                <w:rFonts w:ascii="Times New Roman" w:hAnsi="Times New Roman" w:cs="Times New Roman"/>
                <w:b/>
                <w:sz w:val="24"/>
                <w:szCs w:val="24"/>
              </w:rPr>
            </w:pPr>
          </w:p>
        </w:tc>
      </w:tr>
      <w:tr w:rsidR="00CE332D" w:rsidRPr="00CE332D" w14:paraId="373FFD29" w14:textId="77777777" w:rsidTr="00635D2D">
        <w:tc>
          <w:tcPr>
            <w:tcW w:w="3025" w:type="dxa"/>
            <w:vAlign w:val="center"/>
          </w:tcPr>
          <w:p w14:paraId="28D4B84E" w14:textId="77777777" w:rsidR="002F4259" w:rsidRPr="00CE332D" w:rsidRDefault="002F4259" w:rsidP="00E20346">
            <w:pPr>
              <w:tabs>
                <w:tab w:val="left" w:pos="1843"/>
              </w:tabs>
              <w:spacing w:before="60"/>
              <w:rPr>
                <w:rFonts w:ascii="Times New Roman" w:hAnsi="Times New Roman" w:cs="Times New Roman"/>
                <w:b/>
                <w:sz w:val="24"/>
                <w:szCs w:val="24"/>
              </w:rPr>
            </w:pPr>
            <w:r w:rsidRPr="00CE332D">
              <w:rPr>
                <w:rFonts w:ascii="Times New Roman" w:hAnsi="Times New Roman" w:cs="Times New Roman"/>
                <w:b/>
                <w:sz w:val="24"/>
                <w:szCs w:val="24"/>
              </w:rPr>
              <w:t>Tai phải</w:t>
            </w:r>
          </w:p>
        </w:tc>
        <w:tc>
          <w:tcPr>
            <w:tcW w:w="3026" w:type="dxa"/>
          </w:tcPr>
          <w:p w14:paraId="03AF47F4" w14:textId="77777777" w:rsidR="002F4259" w:rsidRPr="00CE332D" w:rsidRDefault="002F4259" w:rsidP="00E20346">
            <w:pPr>
              <w:tabs>
                <w:tab w:val="left" w:pos="1843"/>
              </w:tabs>
              <w:spacing w:before="60"/>
              <w:jc w:val="both"/>
              <w:rPr>
                <w:rFonts w:ascii="Times New Roman" w:hAnsi="Times New Roman" w:cs="Times New Roman"/>
                <w:b/>
                <w:sz w:val="24"/>
                <w:szCs w:val="24"/>
              </w:rPr>
            </w:pPr>
          </w:p>
        </w:tc>
        <w:tc>
          <w:tcPr>
            <w:tcW w:w="3026" w:type="dxa"/>
          </w:tcPr>
          <w:p w14:paraId="76681748" w14:textId="77777777" w:rsidR="002F4259" w:rsidRPr="00CE332D" w:rsidRDefault="002F4259" w:rsidP="00E20346">
            <w:pPr>
              <w:tabs>
                <w:tab w:val="left" w:pos="1843"/>
              </w:tabs>
              <w:spacing w:before="60"/>
              <w:jc w:val="both"/>
              <w:rPr>
                <w:rFonts w:ascii="Times New Roman" w:hAnsi="Times New Roman" w:cs="Times New Roman"/>
                <w:b/>
                <w:sz w:val="24"/>
                <w:szCs w:val="24"/>
              </w:rPr>
            </w:pPr>
          </w:p>
        </w:tc>
        <w:tc>
          <w:tcPr>
            <w:tcW w:w="3026" w:type="dxa"/>
          </w:tcPr>
          <w:p w14:paraId="1252157A" w14:textId="77777777" w:rsidR="002F4259" w:rsidRPr="00CE332D" w:rsidRDefault="002F4259" w:rsidP="00E20346">
            <w:pPr>
              <w:tabs>
                <w:tab w:val="left" w:pos="1843"/>
              </w:tabs>
              <w:spacing w:before="60"/>
              <w:jc w:val="both"/>
              <w:rPr>
                <w:rFonts w:ascii="Times New Roman" w:hAnsi="Times New Roman" w:cs="Times New Roman"/>
                <w:b/>
                <w:sz w:val="24"/>
                <w:szCs w:val="24"/>
              </w:rPr>
            </w:pPr>
          </w:p>
        </w:tc>
        <w:tc>
          <w:tcPr>
            <w:tcW w:w="3026" w:type="dxa"/>
          </w:tcPr>
          <w:p w14:paraId="720EA795" w14:textId="77777777" w:rsidR="002F4259" w:rsidRPr="00CE332D" w:rsidRDefault="002F4259" w:rsidP="00E20346">
            <w:pPr>
              <w:tabs>
                <w:tab w:val="left" w:pos="1843"/>
              </w:tabs>
              <w:spacing w:before="60"/>
              <w:jc w:val="both"/>
              <w:rPr>
                <w:rFonts w:ascii="Times New Roman" w:hAnsi="Times New Roman" w:cs="Times New Roman"/>
                <w:b/>
                <w:sz w:val="24"/>
                <w:szCs w:val="24"/>
              </w:rPr>
            </w:pPr>
          </w:p>
        </w:tc>
      </w:tr>
      <w:tr w:rsidR="00CE332D" w:rsidRPr="00CE332D" w14:paraId="1323C8E2" w14:textId="77777777" w:rsidTr="008944B3">
        <w:trPr>
          <w:trHeight w:val="137"/>
        </w:trPr>
        <w:tc>
          <w:tcPr>
            <w:tcW w:w="3025" w:type="dxa"/>
            <w:vAlign w:val="center"/>
          </w:tcPr>
          <w:p w14:paraId="2CDFD574" w14:textId="77777777" w:rsidR="002F4259" w:rsidRPr="00CE332D" w:rsidRDefault="002F4259" w:rsidP="00E20346">
            <w:pPr>
              <w:tabs>
                <w:tab w:val="left" w:pos="1843"/>
              </w:tabs>
              <w:spacing w:before="60"/>
              <w:rPr>
                <w:rFonts w:ascii="Times New Roman" w:hAnsi="Times New Roman" w:cs="Times New Roman"/>
                <w:b/>
                <w:sz w:val="24"/>
                <w:szCs w:val="24"/>
              </w:rPr>
            </w:pPr>
            <w:r w:rsidRPr="00CE332D">
              <w:rPr>
                <w:rFonts w:ascii="Times New Roman" w:hAnsi="Times New Roman" w:cs="Times New Roman"/>
                <w:b/>
                <w:sz w:val="24"/>
                <w:szCs w:val="24"/>
              </w:rPr>
              <w:t>Đùi trái</w:t>
            </w:r>
          </w:p>
        </w:tc>
        <w:tc>
          <w:tcPr>
            <w:tcW w:w="3026" w:type="dxa"/>
          </w:tcPr>
          <w:p w14:paraId="220C8887" w14:textId="77777777" w:rsidR="002F4259" w:rsidRPr="00CE332D" w:rsidRDefault="002F4259" w:rsidP="00E20346">
            <w:pPr>
              <w:tabs>
                <w:tab w:val="left" w:pos="1843"/>
              </w:tabs>
              <w:spacing w:before="60"/>
              <w:jc w:val="both"/>
              <w:rPr>
                <w:rFonts w:ascii="Times New Roman" w:hAnsi="Times New Roman" w:cs="Times New Roman"/>
                <w:b/>
                <w:sz w:val="24"/>
                <w:szCs w:val="24"/>
              </w:rPr>
            </w:pPr>
          </w:p>
        </w:tc>
        <w:tc>
          <w:tcPr>
            <w:tcW w:w="3026" w:type="dxa"/>
          </w:tcPr>
          <w:p w14:paraId="55DE5E29" w14:textId="77777777" w:rsidR="002F4259" w:rsidRPr="00CE332D" w:rsidRDefault="002F4259" w:rsidP="00E20346">
            <w:pPr>
              <w:tabs>
                <w:tab w:val="left" w:pos="1843"/>
              </w:tabs>
              <w:spacing w:before="60"/>
              <w:jc w:val="both"/>
              <w:rPr>
                <w:rFonts w:ascii="Times New Roman" w:hAnsi="Times New Roman" w:cs="Times New Roman"/>
                <w:b/>
                <w:sz w:val="24"/>
                <w:szCs w:val="24"/>
              </w:rPr>
            </w:pPr>
          </w:p>
        </w:tc>
        <w:tc>
          <w:tcPr>
            <w:tcW w:w="3026" w:type="dxa"/>
          </w:tcPr>
          <w:p w14:paraId="4ECF30CC" w14:textId="77777777" w:rsidR="002F4259" w:rsidRPr="00CE332D" w:rsidRDefault="002F4259" w:rsidP="00E20346">
            <w:pPr>
              <w:tabs>
                <w:tab w:val="left" w:pos="1843"/>
              </w:tabs>
              <w:spacing w:before="60"/>
              <w:jc w:val="both"/>
              <w:rPr>
                <w:rFonts w:ascii="Times New Roman" w:hAnsi="Times New Roman" w:cs="Times New Roman"/>
                <w:b/>
                <w:sz w:val="24"/>
                <w:szCs w:val="24"/>
              </w:rPr>
            </w:pPr>
          </w:p>
        </w:tc>
        <w:tc>
          <w:tcPr>
            <w:tcW w:w="3026" w:type="dxa"/>
          </w:tcPr>
          <w:p w14:paraId="7D8FDD25" w14:textId="77777777" w:rsidR="002F4259" w:rsidRPr="00CE332D" w:rsidRDefault="002F4259" w:rsidP="00E20346">
            <w:pPr>
              <w:tabs>
                <w:tab w:val="left" w:pos="1843"/>
              </w:tabs>
              <w:spacing w:before="60"/>
              <w:jc w:val="both"/>
              <w:rPr>
                <w:rFonts w:ascii="Times New Roman" w:hAnsi="Times New Roman" w:cs="Times New Roman"/>
                <w:b/>
                <w:sz w:val="24"/>
                <w:szCs w:val="24"/>
              </w:rPr>
            </w:pPr>
          </w:p>
        </w:tc>
      </w:tr>
      <w:tr w:rsidR="00CE332D" w:rsidRPr="00CE332D" w14:paraId="31E489ED" w14:textId="77777777" w:rsidTr="00635D2D">
        <w:tc>
          <w:tcPr>
            <w:tcW w:w="3025" w:type="dxa"/>
            <w:vAlign w:val="center"/>
          </w:tcPr>
          <w:p w14:paraId="5EDE4411" w14:textId="77777777" w:rsidR="002F4259" w:rsidRPr="00CE332D" w:rsidRDefault="002F4259" w:rsidP="00E20346">
            <w:pPr>
              <w:tabs>
                <w:tab w:val="left" w:pos="1843"/>
              </w:tabs>
              <w:spacing w:before="60"/>
              <w:rPr>
                <w:rFonts w:ascii="Times New Roman" w:hAnsi="Times New Roman" w:cs="Times New Roman"/>
                <w:b/>
                <w:sz w:val="24"/>
                <w:szCs w:val="24"/>
              </w:rPr>
            </w:pPr>
            <w:r w:rsidRPr="00CE332D">
              <w:rPr>
                <w:rFonts w:ascii="Times New Roman" w:hAnsi="Times New Roman" w:cs="Times New Roman"/>
                <w:b/>
                <w:sz w:val="24"/>
                <w:szCs w:val="24"/>
              </w:rPr>
              <w:t>Đùi phải</w:t>
            </w:r>
          </w:p>
        </w:tc>
        <w:tc>
          <w:tcPr>
            <w:tcW w:w="3026" w:type="dxa"/>
          </w:tcPr>
          <w:p w14:paraId="0FE62256" w14:textId="77777777" w:rsidR="002F4259" w:rsidRPr="00CE332D" w:rsidRDefault="002F4259" w:rsidP="00E20346">
            <w:pPr>
              <w:tabs>
                <w:tab w:val="left" w:pos="1843"/>
              </w:tabs>
              <w:spacing w:before="60"/>
              <w:jc w:val="both"/>
              <w:rPr>
                <w:rFonts w:ascii="Times New Roman" w:hAnsi="Times New Roman" w:cs="Times New Roman"/>
                <w:b/>
                <w:sz w:val="24"/>
                <w:szCs w:val="24"/>
              </w:rPr>
            </w:pPr>
          </w:p>
        </w:tc>
        <w:tc>
          <w:tcPr>
            <w:tcW w:w="3026" w:type="dxa"/>
          </w:tcPr>
          <w:p w14:paraId="0ABFEEC6" w14:textId="77777777" w:rsidR="002F4259" w:rsidRPr="00CE332D" w:rsidRDefault="002F4259" w:rsidP="00E20346">
            <w:pPr>
              <w:tabs>
                <w:tab w:val="left" w:pos="1843"/>
              </w:tabs>
              <w:spacing w:before="60"/>
              <w:jc w:val="both"/>
              <w:rPr>
                <w:rFonts w:ascii="Times New Roman" w:hAnsi="Times New Roman" w:cs="Times New Roman"/>
                <w:b/>
                <w:sz w:val="24"/>
                <w:szCs w:val="24"/>
              </w:rPr>
            </w:pPr>
          </w:p>
        </w:tc>
        <w:tc>
          <w:tcPr>
            <w:tcW w:w="3026" w:type="dxa"/>
          </w:tcPr>
          <w:p w14:paraId="0037D7E2" w14:textId="77777777" w:rsidR="002F4259" w:rsidRPr="00CE332D" w:rsidRDefault="002F4259" w:rsidP="00E20346">
            <w:pPr>
              <w:tabs>
                <w:tab w:val="left" w:pos="1843"/>
              </w:tabs>
              <w:spacing w:before="60"/>
              <w:jc w:val="both"/>
              <w:rPr>
                <w:rFonts w:ascii="Times New Roman" w:hAnsi="Times New Roman" w:cs="Times New Roman"/>
                <w:b/>
                <w:sz w:val="24"/>
                <w:szCs w:val="24"/>
              </w:rPr>
            </w:pPr>
          </w:p>
        </w:tc>
        <w:tc>
          <w:tcPr>
            <w:tcW w:w="3026" w:type="dxa"/>
          </w:tcPr>
          <w:p w14:paraId="7961A42F" w14:textId="77777777" w:rsidR="002F4259" w:rsidRPr="00CE332D" w:rsidRDefault="002F4259" w:rsidP="00E20346">
            <w:pPr>
              <w:tabs>
                <w:tab w:val="left" w:pos="1843"/>
              </w:tabs>
              <w:spacing w:before="60"/>
              <w:jc w:val="both"/>
              <w:rPr>
                <w:rFonts w:ascii="Times New Roman" w:hAnsi="Times New Roman" w:cs="Times New Roman"/>
                <w:b/>
                <w:sz w:val="24"/>
                <w:szCs w:val="24"/>
              </w:rPr>
            </w:pPr>
          </w:p>
        </w:tc>
      </w:tr>
      <w:tr w:rsidR="00CE332D" w:rsidRPr="00CE332D" w14:paraId="670B8832" w14:textId="77777777" w:rsidTr="00635D2D">
        <w:tc>
          <w:tcPr>
            <w:tcW w:w="3025" w:type="dxa"/>
            <w:vAlign w:val="center"/>
          </w:tcPr>
          <w:p w14:paraId="278C0BB6" w14:textId="77777777" w:rsidR="002F4259" w:rsidRPr="00CE332D" w:rsidRDefault="002F4259" w:rsidP="00E20346">
            <w:pPr>
              <w:tabs>
                <w:tab w:val="left" w:pos="1843"/>
              </w:tabs>
              <w:spacing w:before="60"/>
              <w:rPr>
                <w:rFonts w:ascii="Times New Roman" w:hAnsi="Times New Roman" w:cs="Times New Roman"/>
                <w:b/>
                <w:sz w:val="24"/>
                <w:szCs w:val="24"/>
              </w:rPr>
            </w:pPr>
            <w:r w:rsidRPr="00CE332D">
              <w:rPr>
                <w:rFonts w:ascii="Times New Roman" w:hAnsi="Times New Roman" w:cs="Times New Roman"/>
                <w:b/>
                <w:sz w:val="24"/>
                <w:szCs w:val="24"/>
              </w:rPr>
              <w:t>Tim</w:t>
            </w:r>
          </w:p>
        </w:tc>
        <w:tc>
          <w:tcPr>
            <w:tcW w:w="3026" w:type="dxa"/>
          </w:tcPr>
          <w:p w14:paraId="42AA0AF3" w14:textId="77777777" w:rsidR="002F4259" w:rsidRPr="00CE332D" w:rsidRDefault="002F4259" w:rsidP="00E20346">
            <w:pPr>
              <w:tabs>
                <w:tab w:val="left" w:pos="1843"/>
              </w:tabs>
              <w:spacing w:before="60"/>
              <w:jc w:val="both"/>
              <w:rPr>
                <w:rFonts w:ascii="Times New Roman" w:hAnsi="Times New Roman" w:cs="Times New Roman"/>
                <w:b/>
                <w:sz w:val="24"/>
                <w:szCs w:val="24"/>
              </w:rPr>
            </w:pPr>
          </w:p>
        </w:tc>
        <w:tc>
          <w:tcPr>
            <w:tcW w:w="3026" w:type="dxa"/>
          </w:tcPr>
          <w:p w14:paraId="1072F135" w14:textId="77777777" w:rsidR="002F4259" w:rsidRPr="00CE332D" w:rsidRDefault="002F4259" w:rsidP="00E20346">
            <w:pPr>
              <w:tabs>
                <w:tab w:val="left" w:pos="1843"/>
              </w:tabs>
              <w:spacing w:before="60"/>
              <w:jc w:val="both"/>
              <w:rPr>
                <w:rFonts w:ascii="Times New Roman" w:hAnsi="Times New Roman" w:cs="Times New Roman"/>
                <w:b/>
                <w:sz w:val="24"/>
                <w:szCs w:val="24"/>
              </w:rPr>
            </w:pPr>
          </w:p>
        </w:tc>
        <w:tc>
          <w:tcPr>
            <w:tcW w:w="3026" w:type="dxa"/>
          </w:tcPr>
          <w:p w14:paraId="249C4B6F" w14:textId="77777777" w:rsidR="002F4259" w:rsidRPr="00CE332D" w:rsidRDefault="002F4259" w:rsidP="00E20346">
            <w:pPr>
              <w:tabs>
                <w:tab w:val="left" w:pos="1843"/>
              </w:tabs>
              <w:spacing w:before="60"/>
              <w:jc w:val="both"/>
              <w:rPr>
                <w:rFonts w:ascii="Times New Roman" w:hAnsi="Times New Roman" w:cs="Times New Roman"/>
                <w:b/>
                <w:sz w:val="24"/>
                <w:szCs w:val="24"/>
              </w:rPr>
            </w:pPr>
          </w:p>
        </w:tc>
        <w:tc>
          <w:tcPr>
            <w:tcW w:w="3026" w:type="dxa"/>
          </w:tcPr>
          <w:p w14:paraId="1B069840" w14:textId="77777777" w:rsidR="002F4259" w:rsidRPr="00CE332D" w:rsidRDefault="002F4259" w:rsidP="00E20346">
            <w:pPr>
              <w:tabs>
                <w:tab w:val="left" w:pos="1843"/>
              </w:tabs>
              <w:spacing w:before="60"/>
              <w:jc w:val="both"/>
              <w:rPr>
                <w:rFonts w:ascii="Times New Roman" w:hAnsi="Times New Roman" w:cs="Times New Roman"/>
                <w:b/>
                <w:sz w:val="24"/>
                <w:szCs w:val="24"/>
              </w:rPr>
            </w:pPr>
          </w:p>
        </w:tc>
      </w:tr>
      <w:tr w:rsidR="00CE332D" w:rsidRPr="00CE332D" w14:paraId="51B6B7AF" w14:textId="77777777" w:rsidTr="008944B3">
        <w:trPr>
          <w:trHeight w:val="122"/>
        </w:trPr>
        <w:tc>
          <w:tcPr>
            <w:tcW w:w="3025" w:type="dxa"/>
            <w:vAlign w:val="center"/>
          </w:tcPr>
          <w:p w14:paraId="4074C1CD" w14:textId="77777777" w:rsidR="002F4259" w:rsidRPr="00CE332D" w:rsidRDefault="002F4259" w:rsidP="00E20346">
            <w:pPr>
              <w:tabs>
                <w:tab w:val="left" w:pos="1843"/>
              </w:tabs>
              <w:spacing w:before="60"/>
              <w:rPr>
                <w:rFonts w:ascii="Times New Roman" w:hAnsi="Times New Roman" w:cs="Times New Roman"/>
                <w:b/>
                <w:sz w:val="24"/>
                <w:szCs w:val="24"/>
              </w:rPr>
            </w:pPr>
            <w:r w:rsidRPr="00CE332D">
              <w:rPr>
                <w:rFonts w:ascii="Times New Roman" w:hAnsi="Times New Roman" w:cs="Times New Roman"/>
                <w:b/>
                <w:sz w:val="24"/>
                <w:szCs w:val="24"/>
              </w:rPr>
              <w:t>Phổi</w:t>
            </w:r>
          </w:p>
        </w:tc>
        <w:tc>
          <w:tcPr>
            <w:tcW w:w="3026" w:type="dxa"/>
          </w:tcPr>
          <w:p w14:paraId="5A3BB4EE" w14:textId="77777777" w:rsidR="002F4259" w:rsidRPr="00CE332D" w:rsidRDefault="002F4259" w:rsidP="00E20346">
            <w:pPr>
              <w:tabs>
                <w:tab w:val="left" w:pos="1843"/>
              </w:tabs>
              <w:spacing w:before="60"/>
              <w:jc w:val="both"/>
              <w:rPr>
                <w:rFonts w:ascii="Times New Roman" w:hAnsi="Times New Roman" w:cs="Times New Roman"/>
                <w:b/>
                <w:sz w:val="24"/>
                <w:szCs w:val="24"/>
              </w:rPr>
            </w:pPr>
          </w:p>
        </w:tc>
        <w:tc>
          <w:tcPr>
            <w:tcW w:w="3026" w:type="dxa"/>
          </w:tcPr>
          <w:p w14:paraId="3F98F809" w14:textId="77777777" w:rsidR="002F4259" w:rsidRPr="00CE332D" w:rsidRDefault="002F4259" w:rsidP="00E20346">
            <w:pPr>
              <w:tabs>
                <w:tab w:val="left" w:pos="1843"/>
              </w:tabs>
              <w:spacing w:before="60"/>
              <w:jc w:val="both"/>
              <w:rPr>
                <w:rFonts w:ascii="Times New Roman" w:hAnsi="Times New Roman" w:cs="Times New Roman"/>
                <w:b/>
                <w:sz w:val="24"/>
                <w:szCs w:val="24"/>
              </w:rPr>
            </w:pPr>
          </w:p>
        </w:tc>
        <w:tc>
          <w:tcPr>
            <w:tcW w:w="3026" w:type="dxa"/>
          </w:tcPr>
          <w:p w14:paraId="6A70487C" w14:textId="77777777" w:rsidR="002F4259" w:rsidRPr="00CE332D" w:rsidRDefault="002F4259" w:rsidP="00E20346">
            <w:pPr>
              <w:tabs>
                <w:tab w:val="left" w:pos="1843"/>
              </w:tabs>
              <w:spacing w:before="60"/>
              <w:jc w:val="both"/>
              <w:rPr>
                <w:rFonts w:ascii="Times New Roman" w:hAnsi="Times New Roman" w:cs="Times New Roman"/>
                <w:b/>
                <w:sz w:val="24"/>
                <w:szCs w:val="24"/>
              </w:rPr>
            </w:pPr>
          </w:p>
        </w:tc>
        <w:tc>
          <w:tcPr>
            <w:tcW w:w="3026" w:type="dxa"/>
          </w:tcPr>
          <w:p w14:paraId="7099A75E" w14:textId="77777777" w:rsidR="002F4259" w:rsidRPr="00CE332D" w:rsidRDefault="002F4259" w:rsidP="00E20346">
            <w:pPr>
              <w:tabs>
                <w:tab w:val="left" w:pos="1843"/>
              </w:tabs>
              <w:spacing w:before="60"/>
              <w:jc w:val="both"/>
              <w:rPr>
                <w:rFonts w:ascii="Times New Roman" w:hAnsi="Times New Roman" w:cs="Times New Roman"/>
                <w:b/>
                <w:sz w:val="24"/>
                <w:szCs w:val="24"/>
              </w:rPr>
            </w:pPr>
          </w:p>
        </w:tc>
      </w:tr>
      <w:tr w:rsidR="00CE332D" w:rsidRPr="00CE332D" w14:paraId="5ADEBBEC" w14:textId="77777777" w:rsidTr="008944B3">
        <w:trPr>
          <w:trHeight w:val="171"/>
        </w:trPr>
        <w:tc>
          <w:tcPr>
            <w:tcW w:w="3025" w:type="dxa"/>
            <w:vAlign w:val="center"/>
          </w:tcPr>
          <w:p w14:paraId="69B19C33" w14:textId="77777777" w:rsidR="002F4259" w:rsidRPr="00CE332D" w:rsidRDefault="002F4259" w:rsidP="00E20346">
            <w:pPr>
              <w:tabs>
                <w:tab w:val="left" w:pos="1843"/>
              </w:tabs>
              <w:spacing w:before="60"/>
              <w:rPr>
                <w:rFonts w:ascii="Times New Roman" w:hAnsi="Times New Roman" w:cs="Times New Roman"/>
                <w:b/>
                <w:sz w:val="24"/>
                <w:szCs w:val="24"/>
              </w:rPr>
            </w:pPr>
            <w:r w:rsidRPr="00CE332D">
              <w:rPr>
                <w:rFonts w:ascii="Times New Roman" w:hAnsi="Times New Roman" w:cs="Times New Roman"/>
                <w:b/>
                <w:sz w:val="24"/>
                <w:szCs w:val="24"/>
              </w:rPr>
              <w:t>Gan</w:t>
            </w:r>
          </w:p>
        </w:tc>
        <w:tc>
          <w:tcPr>
            <w:tcW w:w="3026" w:type="dxa"/>
          </w:tcPr>
          <w:p w14:paraId="5DC23262" w14:textId="77777777" w:rsidR="002F4259" w:rsidRPr="00CE332D" w:rsidRDefault="002F4259" w:rsidP="00E20346">
            <w:pPr>
              <w:tabs>
                <w:tab w:val="left" w:pos="1843"/>
              </w:tabs>
              <w:spacing w:before="60"/>
              <w:jc w:val="both"/>
              <w:rPr>
                <w:rFonts w:ascii="Times New Roman" w:hAnsi="Times New Roman" w:cs="Times New Roman"/>
                <w:b/>
                <w:sz w:val="24"/>
                <w:szCs w:val="24"/>
              </w:rPr>
            </w:pPr>
          </w:p>
        </w:tc>
        <w:tc>
          <w:tcPr>
            <w:tcW w:w="3026" w:type="dxa"/>
          </w:tcPr>
          <w:p w14:paraId="7E13BBFB" w14:textId="77777777" w:rsidR="002F4259" w:rsidRPr="00CE332D" w:rsidRDefault="002F4259" w:rsidP="00E20346">
            <w:pPr>
              <w:tabs>
                <w:tab w:val="left" w:pos="1843"/>
              </w:tabs>
              <w:spacing w:before="60"/>
              <w:jc w:val="both"/>
              <w:rPr>
                <w:rFonts w:ascii="Times New Roman" w:hAnsi="Times New Roman" w:cs="Times New Roman"/>
                <w:b/>
                <w:sz w:val="24"/>
                <w:szCs w:val="24"/>
              </w:rPr>
            </w:pPr>
          </w:p>
        </w:tc>
        <w:tc>
          <w:tcPr>
            <w:tcW w:w="3026" w:type="dxa"/>
          </w:tcPr>
          <w:p w14:paraId="561F78FA" w14:textId="77777777" w:rsidR="002F4259" w:rsidRPr="00CE332D" w:rsidRDefault="002F4259" w:rsidP="00E20346">
            <w:pPr>
              <w:tabs>
                <w:tab w:val="left" w:pos="1843"/>
              </w:tabs>
              <w:spacing w:before="60"/>
              <w:jc w:val="both"/>
              <w:rPr>
                <w:rFonts w:ascii="Times New Roman" w:hAnsi="Times New Roman" w:cs="Times New Roman"/>
                <w:b/>
                <w:sz w:val="24"/>
                <w:szCs w:val="24"/>
              </w:rPr>
            </w:pPr>
          </w:p>
        </w:tc>
        <w:tc>
          <w:tcPr>
            <w:tcW w:w="3026" w:type="dxa"/>
          </w:tcPr>
          <w:p w14:paraId="10710523" w14:textId="77777777" w:rsidR="002F4259" w:rsidRPr="00CE332D" w:rsidRDefault="002F4259" w:rsidP="00E20346">
            <w:pPr>
              <w:tabs>
                <w:tab w:val="left" w:pos="1843"/>
              </w:tabs>
              <w:spacing w:before="60"/>
              <w:jc w:val="both"/>
              <w:rPr>
                <w:rFonts w:ascii="Times New Roman" w:hAnsi="Times New Roman" w:cs="Times New Roman"/>
                <w:b/>
                <w:sz w:val="24"/>
                <w:szCs w:val="24"/>
              </w:rPr>
            </w:pPr>
          </w:p>
        </w:tc>
      </w:tr>
      <w:tr w:rsidR="00CE332D" w:rsidRPr="00CE332D" w14:paraId="4A0A82F0" w14:textId="77777777" w:rsidTr="008944B3">
        <w:trPr>
          <w:trHeight w:val="178"/>
        </w:trPr>
        <w:tc>
          <w:tcPr>
            <w:tcW w:w="3025" w:type="dxa"/>
            <w:vAlign w:val="center"/>
          </w:tcPr>
          <w:p w14:paraId="2DDC2D05" w14:textId="77777777" w:rsidR="002F4259" w:rsidRPr="00CE332D" w:rsidRDefault="002F4259" w:rsidP="00E20346">
            <w:pPr>
              <w:tabs>
                <w:tab w:val="left" w:pos="1843"/>
              </w:tabs>
              <w:spacing w:before="60"/>
              <w:rPr>
                <w:rFonts w:ascii="Times New Roman" w:hAnsi="Times New Roman" w:cs="Times New Roman"/>
                <w:b/>
                <w:sz w:val="24"/>
                <w:szCs w:val="24"/>
              </w:rPr>
            </w:pPr>
            <w:r w:rsidRPr="00CE332D">
              <w:rPr>
                <w:rFonts w:ascii="Times New Roman" w:hAnsi="Times New Roman" w:cs="Times New Roman"/>
                <w:b/>
                <w:sz w:val="24"/>
                <w:szCs w:val="24"/>
              </w:rPr>
              <w:t>Thận</w:t>
            </w:r>
          </w:p>
        </w:tc>
        <w:tc>
          <w:tcPr>
            <w:tcW w:w="3026" w:type="dxa"/>
          </w:tcPr>
          <w:p w14:paraId="72B7DBF3" w14:textId="77777777" w:rsidR="002F4259" w:rsidRPr="00CE332D" w:rsidRDefault="002F4259" w:rsidP="00E20346">
            <w:pPr>
              <w:tabs>
                <w:tab w:val="left" w:pos="1843"/>
              </w:tabs>
              <w:spacing w:before="60"/>
              <w:jc w:val="both"/>
              <w:rPr>
                <w:rFonts w:ascii="Times New Roman" w:hAnsi="Times New Roman" w:cs="Times New Roman"/>
                <w:b/>
                <w:sz w:val="24"/>
                <w:szCs w:val="24"/>
              </w:rPr>
            </w:pPr>
          </w:p>
        </w:tc>
        <w:tc>
          <w:tcPr>
            <w:tcW w:w="3026" w:type="dxa"/>
          </w:tcPr>
          <w:p w14:paraId="127DEFE4" w14:textId="77777777" w:rsidR="002F4259" w:rsidRPr="00CE332D" w:rsidRDefault="002F4259" w:rsidP="00E20346">
            <w:pPr>
              <w:tabs>
                <w:tab w:val="left" w:pos="1843"/>
              </w:tabs>
              <w:spacing w:before="60"/>
              <w:jc w:val="both"/>
              <w:rPr>
                <w:rFonts w:ascii="Times New Roman" w:hAnsi="Times New Roman" w:cs="Times New Roman"/>
                <w:b/>
                <w:sz w:val="24"/>
                <w:szCs w:val="24"/>
              </w:rPr>
            </w:pPr>
          </w:p>
        </w:tc>
        <w:tc>
          <w:tcPr>
            <w:tcW w:w="3026" w:type="dxa"/>
          </w:tcPr>
          <w:p w14:paraId="0468C5FD" w14:textId="77777777" w:rsidR="002F4259" w:rsidRPr="00CE332D" w:rsidRDefault="002F4259" w:rsidP="00E20346">
            <w:pPr>
              <w:tabs>
                <w:tab w:val="left" w:pos="1843"/>
              </w:tabs>
              <w:spacing w:before="60"/>
              <w:jc w:val="both"/>
              <w:rPr>
                <w:rFonts w:ascii="Times New Roman" w:hAnsi="Times New Roman" w:cs="Times New Roman"/>
                <w:b/>
                <w:sz w:val="24"/>
                <w:szCs w:val="24"/>
              </w:rPr>
            </w:pPr>
          </w:p>
        </w:tc>
        <w:tc>
          <w:tcPr>
            <w:tcW w:w="3026" w:type="dxa"/>
          </w:tcPr>
          <w:p w14:paraId="42802B50" w14:textId="77777777" w:rsidR="002F4259" w:rsidRPr="00CE332D" w:rsidRDefault="002F4259" w:rsidP="00E20346">
            <w:pPr>
              <w:tabs>
                <w:tab w:val="left" w:pos="1843"/>
              </w:tabs>
              <w:spacing w:before="60"/>
              <w:jc w:val="both"/>
              <w:rPr>
                <w:rFonts w:ascii="Times New Roman" w:hAnsi="Times New Roman" w:cs="Times New Roman"/>
                <w:b/>
                <w:sz w:val="24"/>
                <w:szCs w:val="24"/>
              </w:rPr>
            </w:pPr>
          </w:p>
        </w:tc>
      </w:tr>
      <w:tr w:rsidR="00CE332D" w:rsidRPr="00CE332D" w14:paraId="63C1D6AE" w14:textId="77777777" w:rsidTr="008944B3">
        <w:trPr>
          <w:trHeight w:val="275"/>
        </w:trPr>
        <w:tc>
          <w:tcPr>
            <w:tcW w:w="3025" w:type="dxa"/>
            <w:vAlign w:val="center"/>
          </w:tcPr>
          <w:p w14:paraId="104E1A17" w14:textId="77777777" w:rsidR="002F4259" w:rsidRPr="00CE332D" w:rsidRDefault="002F4259" w:rsidP="00E20346">
            <w:pPr>
              <w:tabs>
                <w:tab w:val="left" w:pos="1843"/>
              </w:tabs>
              <w:spacing w:before="60"/>
              <w:rPr>
                <w:rFonts w:ascii="Times New Roman" w:hAnsi="Times New Roman" w:cs="Times New Roman"/>
                <w:b/>
                <w:sz w:val="24"/>
                <w:szCs w:val="24"/>
              </w:rPr>
            </w:pPr>
            <w:r w:rsidRPr="00CE332D">
              <w:rPr>
                <w:rFonts w:ascii="Times New Roman" w:hAnsi="Times New Roman" w:cs="Times New Roman"/>
                <w:b/>
                <w:sz w:val="24"/>
                <w:szCs w:val="24"/>
              </w:rPr>
              <w:t>Lách</w:t>
            </w:r>
          </w:p>
        </w:tc>
        <w:tc>
          <w:tcPr>
            <w:tcW w:w="3026" w:type="dxa"/>
          </w:tcPr>
          <w:p w14:paraId="1F4BA339" w14:textId="77777777" w:rsidR="002F4259" w:rsidRPr="00CE332D" w:rsidRDefault="002F4259" w:rsidP="00E20346">
            <w:pPr>
              <w:tabs>
                <w:tab w:val="left" w:pos="1843"/>
              </w:tabs>
              <w:spacing w:before="60"/>
              <w:jc w:val="both"/>
              <w:rPr>
                <w:rFonts w:ascii="Times New Roman" w:hAnsi="Times New Roman" w:cs="Times New Roman"/>
                <w:b/>
                <w:sz w:val="24"/>
                <w:szCs w:val="24"/>
              </w:rPr>
            </w:pPr>
          </w:p>
        </w:tc>
        <w:tc>
          <w:tcPr>
            <w:tcW w:w="3026" w:type="dxa"/>
          </w:tcPr>
          <w:p w14:paraId="33C18465" w14:textId="77777777" w:rsidR="002F4259" w:rsidRPr="00CE332D" w:rsidRDefault="002F4259" w:rsidP="00E20346">
            <w:pPr>
              <w:tabs>
                <w:tab w:val="left" w:pos="1843"/>
              </w:tabs>
              <w:spacing w:before="60"/>
              <w:jc w:val="both"/>
              <w:rPr>
                <w:rFonts w:ascii="Times New Roman" w:hAnsi="Times New Roman" w:cs="Times New Roman"/>
                <w:b/>
                <w:sz w:val="24"/>
                <w:szCs w:val="24"/>
              </w:rPr>
            </w:pPr>
          </w:p>
        </w:tc>
        <w:tc>
          <w:tcPr>
            <w:tcW w:w="3026" w:type="dxa"/>
          </w:tcPr>
          <w:p w14:paraId="2200E37F" w14:textId="77777777" w:rsidR="002F4259" w:rsidRPr="00CE332D" w:rsidRDefault="002F4259" w:rsidP="00E20346">
            <w:pPr>
              <w:tabs>
                <w:tab w:val="left" w:pos="1843"/>
              </w:tabs>
              <w:spacing w:before="60"/>
              <w:jc w:val="both"/>
              <w:rPr>
                <w:rFonts w:ascii="Times New Roman" w:hAnsi="Times New Roman" w:cs="Times New Roman"/>
                <w:b/>
                <w:sz w:val="24"/>
                <w:szCs w:val="24"/>
              </w:rPr>
            </w:pPr>
          </w:p>
        </w:tc>
        <w:tc>
          <w:tcPr>
            <w:tcW w:w="3026" w:type="dxa"/>
          </w:tcPr>
          <w:p w14:paraId="17243995" w14:textId="77777777" w:rsidR="002F4259" w:rsidRPr="00CE332D" w:rsidRDefault="002F4259" w:rsidP="00E20346">
            <w:pPr>
              <w:tabs>
                <w:tab w:val="left" w:pos="1843"/>
              </w:tabs>
              <w:spacing w:before="60"/>
              <w:jc w:val="both"/>
              <w:rPr>
                <w:rFonts w:ascii="Times New Roman" w:hAnsi="Times New Roman" w:cs="Times New Roman"/>
                <w:b/>
                <w:sz w:val="24"/>
                <w:szCs w:val="24"/>
              </w:rPr>
            </w:pPr>
          </w:p>
        </w:tc>
      </w:tr>
    </w:tbl>
    <w:p w14:paraId="23B89949" w14:textId="77777777" w:rsidR="002F4259" w:rsidRPr="00CE332D" w:rsidRDefault="002F4259" w:rsidP="00E20346">
      <w:pPr>
        <w:tabs>
          <w:tab w:val="left" w:pos="1843"/>
        </w:tabs>
        <w:spacing w:before="120" w:after="0" w:line="240" w:lineRule="auto"/>
        <w:jc w:val="both"/>
        <w:rPr>
          <w:rFonts w:ascii="Times New Roman" w:hAnsi="Times New Roman" w:cs="Times New Roman"/>
          <w:b/>
          <w:sz w:val="24"/>
          <w:szCs w:val="24"/>
        </w:rPr>
      </w:pPr>
      <w:r w:rsidRPr="00CE332D">
        <w:rPr>
          <w:rFonts w:ascii="Times New Roman" w:hAnsi="Times New Roman" w:cs="Times New Roman"/>
          <w:b/>
          <w:sz w:val="24"/>
          <w:szCs w:val="24"/>
        </w:rPr>
        <w:lastRenderedPageBreak/>
        <w:t>III. BIÊN BẢN PHẪU THUẬT LẤY TẠNG</w:t>
      </w:r>
    </w:p>
    <w:p w14:paraId="73C03F33" w14:textId="77777777" w:rsidR="002F4259" w:rsidRPr="00CE332D" w:rsidRDefault="002F4259" w:rsidP="00E20346">
      <w:pPr>
        <w:tabs>
          <w:tab w:val="left" w:pos="1843"/>
        </w:tabs>
        <w:spacing w:before="120" w:after="0" w:line="240" w:lineRule="auto"/>
        <w:jc w:val="both"/>
        <w:rPr>
          <w:rFonts w:ascii="Times New Roman" w:hAnsi="Times New Roman" w:cs="Times New Roman"/>
          <w:b/>
          <w:sz w:val="24"/>
          <w:szCs w:val="24"/>
        </w:rPr>
      </w:pPr>
      <w:r w:rsidRPr="00CE332D">
        <w:rPr>
          <w:rFonts w:ascii="Times New Roman" w:hAnsi="Times New Roman" w:cs="Times New Roman"/>
          <w:b/>
          <w:sz w:val="24"/>
          <w:szCs w:val="24"/>
        </w:rPr>
        <w:t>1. Gây tử vong thỏ</w:t>
      </w:r>
    </w:p>
    <w:tbl>
      <w:tblPr>
        <w:tblStyle w:val="TableGrid"/>
        <w:tblW w:w="0" w:type="auto"/>
        <w:tblLook w:val="04A0" w:firstRow="1" w:lastRow="0" w:firstColumn="1" w:lastColumn="0" w:noHBand="0" w:noVBand="1"/>
      </w:tblPr>
      <w:tblGrid>
        <w:gridCol w:w="3539"/>
        <w:gridCol w:w="5387"/>
        <w:gridCol w:w="3260"/>
        <w:gridCol w:w="2943"/>
      </w:tblGrid>
      <w:tr w:rsidR="00CE332D" w:rsidRPr="00CE332D" w14:paraId="7885EFA0" w14:textId="77777777" w:rsidTr="0004717D">
        <w:tc>
          <w:tcPr>
            <w:tcW w:w="3539" w:type="dxa"/>
            <w:vAlign w:val="center"/>
          </w:tcPr>
          <w:p w14:paraId="31457440" w14:textId="77777777" w:rsidR="002F4259" w:rsidRPr="00CE332D" w:rsidRDefault="002F4259" w:rsidP="00E20346">
            <w:pPr>
              <w:tabs>
                <w:tab w:val="left" w:pos="1843"/>
              </w:tabs>
              <w:spacing w:before="120"/>
              <w:jc w:val="center"/>
              <w:rPr>
                <w:rFonts w:ascii="Times New Roman" w:hAnsi="Times New Roman" w:cs="Times New Roman"/>
                <w:b/>
                <w:sz w:val="24"/>
                <w:szCs w:val="24"/>
              </w:rPr>
            </w:pPr>
            <w:r w:rsidRPr="00CE332D">
              <w:rPr>
                <w:rFonts w:ascii="Times New Roman" w:hAnsi="Times New Roman" w:cs="Times New Roman"/>
                <w:b/>
                <w:sz w:val="24"/>
                <w:szCs w:val="24"/>
              </w:rPr>
              <w:t>Thời gian</w:t>
            </w:r>
          </w:p>
        </w:tc>
        <w:tc>
          <w:tcPr>
            <w:tcW w:w="5387" w:type="dxa"/>
            <w:vAlign w:val="center"/>
          </w:tcPr>
          <w:p w14:paraId="5089844E" w14:textId="77777777" w:rsidR="002F4259" w:rsidRPr="00CE332D" w:rsidRDefault="002F4259" w:rsidP="00E20346">
            <w:pPr>
              <w:tabs>
                <w:tab w:val="left" w:pos="1843"/>
              </w:tabs>
              <w:spacing w:before="120"/>
              <w:jc w:val="center"/>
              <w:rPr>
                <w:rFonts w:ascii="Times New Roman" w:hAnsi="Times New Roman" w:cs="Times New Roman"/>
                <w:b/>
                <w:sz w:val="24"/>
                <w:szCs w:val="24"/>
              </w:rPr>
            </w:pPr>
            <w:r w:rsidRPr="00CE332D">
              <w:rPr>
                <w:rFonts w:ascii="Times New Roman" w:hAnsi="Times New Roman" w:cs="Times New Roman"/>
                <w:b/>
                <w:sz w:val="24"/>
                <w:szCs w:val="24"/>
              </w:rPr>
              <w:t>Phương pháp</w:t>
            </w:r>
          </w:p>
        </w:tc>
        <w:tc>
          <w:tcPr>
            <w:tcW w:w="3260" w:type="dxa"/>
            <w:vAlign w:val="center"/>
          </w:tcPr>
          <w:p w14:paraId="46A581FF" w14:textId="77777777" w:rsidR="002F4259" w:rsidRPr="00CE332D" w:rsidRDefault="002F4259" w:rsidP="00E20346">
            <w:pPr>
              <w:tabs>
                <w:tab w:val="left" w:pos="1843"/>
              </w:tabs>
              <w:spacing w:before="120"/>
              <w:jc w:val="center"/>
              <w:rPr>
                <w:rFonts w:ascii="Times New Roman" w:hAnsi="Times New Roman" w:cs="Times New Roman"/>
                <w:b/>
                <w:sz w:val="24"/>
                <w:szCs w:val="24"/>
              </w:rPr>
            </w:pPr>
            <w:r w:rsidRPr="00CE332D">
              <w:rPr>
                <w:rFonts w:ascii="Times New Roman" w:hAnsi="Times New Roman" w:cs="Times New Roman"/>
                <w:b/>
                <w:sz w:val="24"/>
                <w:szCs w:val="24"/>
              </w:rPr>
              <w:t>Người thực hiện</w:t>
            </w:r>
          </w:p>
        </w:tc>
        <w:tc>
          <w:tcPr>
            <w:tcW w:w="2943" w:type="dxa"/>
            <w:vAlign w:val="center"/>
          </w:tcPr>
          <w:p w14:paraId="5678EF6C" w14:textId="77777777" w:rsidR="002F4259" w:rsidRPr="00CE332D" w:rsidRDefault="002F4259" w:rsidP="00E20346">
            <w:pPr>
              <w:tabs>
                <w:tab w:val="left" w:pos="1843"/>
              </w:tabs>
              <w:spacing w:before="120"/>
              <w:jc w:val="center"/>
              <w:rPr>
                <w:rFonts w:ascii="Times New Roman" w:hAnsi="Times New Roman" w:cs="Times New Roman"/>
                <w:b/>
                <w:sz w:val="24"/>
                <w:szCs w:val="24"/>
              </w:rPr>
            </w:pPr>
            <w:r w:rsidRPr="00CE332D">
              <w:rPr>
                <w:rFonts w:ascii="Times New Roman" w:hAnsi="Times New Roman" w:cs="Times New Roman"/>
                <w:b/>
                <w:sz w:val="24"/>
                <w:szCs w:val="24"/>
              </w:rPr>
              <w:t>Người phụ</w:t>
            </w:r>
          </w:p>
        </w:tc>
      </w:tr>
      <w:tr w:rsidR="00CE332D" w:rsidRPr="00CE332D" w14:paraId="7A5F2D60" w14:textId="77777777" w:rsidTr="0004717D">
        <w:tc>
          <w:tcPr>
            <w:tcW w:w="3539" w:type="dxa"/>
          </w:tcPr>
          <w:p w14:paraId="4546D4D2" w14:textId="77777777" w:rsidR="002F4259" w:rsidRPr="00CE332D" w:rsidRDefault="002F4259" w:rsidP="00E20346">
            <w:pPr>
              <w:tabs>
                <w:tab w:val="left" w:pos="1843"/>
              </w:tabs>
              <w:spacing w:before="120"/>
              <w:jc w:val="both"/>
              <w:rPr>
                <w:rFonts w:ascii="Times New Roman" w:hAnsi="Times New Roman" w:cs="Times New Roman"/>
                <w:bCs/>
                <w:sz w:val="26"/>
                <w:szCs w:val="26"/>
              </w:rPr>
            </w:pPr>
          </w:p>
        </w:tc>
        <w:tc>
          <w:tcPr>
            <w:tcW w:w="5387" w:type="dxa"/>
          </w:tcPr>
          <w:p w14:paraId="495F5454" w14:textId="77777777" w:rsidR="002F4259" w:rsidRPr="00CE332D" w:rsidRDefault="002F4259" w:rsidP="00E20346">
            <w:pPr>
              <w:tabs>
                <w:tab w:val="left" w:pos="1843"/>
              </w:tabs>
              <w:spacing w:before="120"/>
              <w:jc w:val="both"/>
              <w:rPr>
                <w:rFonts w:ascii="Times New Roman" w:hAnsi="Times New Roman" w:cs="Times New Roman"/>
                <w:bCs/>
                <w:sz w:val="26"/>
                <w:szCs w:val="26"/>
              </w:rPr>
            </w:pPr>
            <w:r w:rsidRPr="00CE332D">
              <w:rPr>
                <w:rFonts w:ascii="Times New Roman" w:hAnsi="Times New Roman" w:cs="Times New Roman"/>
                <w:bCs/>
                <w:sz w:val="26"/>
                <w:szCs w:val="26"/>
              </w:rPr>
              <w:t>Bơm 20ml không khí vào tĩnh mạch tai trái thỏ</w:t>
            </w:r>
          </w:p>
        </w:tc>
        <w:tc>
          <w:tcPr>
            <w:tcW w:w="3260" w:type="dxa"/>
          </w:tcPr>
          <w:p w14:paraId="693304C3" w14:textId="77777777" w:rsidR="002F4259" w:rsidRPr="00CE332D" w:rsidRDefault="002F4259" w:rsidP="00E20346">
            <w:pPr>
              <w:tabs>
                <w:tab w:val="left" w:pos="1843"/>
              </w:tabs>
              <w:spacing w:before="120"/>
              <w:jc w:val="both"/>
              <w:rPr>
                <w:rFonts w:ascii="Times New Roman" w:hAnsi="Times New Roman" w:cs="Times New Roman"/>
                <w:bCs/>
                <w:sz w:val="26"/>
                <w:szCs w:val="26"/>
              </w:rPr>
            </w:pPr>
          </w:p>
        </w:tc>
        <w:tc>
          <w:tcPr>
            <w:tcW w:w="2943" w:type="dxa"/>
          </w:tcPr>
          <w:p w14:paraId="654A9C68" w14:textId="77777777" w:rsidR="002F4259" w:rsidRPr="00CE332D" w:rsidRDefault="002F4259" w:rsidP="00E20346">
            <w:pPr>
              <w:tabs>
                <w:tab w:val="left" w:pos="1843"/>
              </w:tabs>
              <w:spacing w:before="120"/>
              <w:jc w:val="both"/>
              <w:rPr>
                <w:rFonts w:ascii="Times New Roman" w:hAnsi="Times New Roman" w:cs="Times New Roman"/>
                <w:bCs/>
                <w:sz w:val="26"/>
                <w:szCs w:val="26"/>
              </w:rPr>
            </w:pPr>
          </w:p>
        </w:tc>
      </w:tr>
    </w:tbl>
    <w:p w14:paraId="6FB6A7E0" w14:textId="26F0C971" w:rsidR="002F4259" w:rsidRPr="00CE332D" w:rsidRDefault="002F4259" w:rsidP="00E20346">
      <w:pPr>
        <w:tabs>
          <w:tab w:val="left" w:pos="1843"/>
        </w:tabs>
        <w:spacing w:before="120" w:after="0" w:line="240" w:lineRule="auto"/>
        <w:jc w:val="both"/>
        <w:rPr>
          <w:rFonts w:ascii="Times New Roman" w:hAnsi="Times New Roman" w:cs="Times New Roman"/>
          <w:b/>
          <w:sz w:val="24"/>
          <w:szCs w:val="24"/>
        </w:rPr>
      </w:pPr>
      <w:r w:rsidRPr="00CE332D">
        <w:rPr>
          <w:rFonts w:ascii="Times New Roman" w:hAnsi="Times New Roman" w:cs="Times New Roman"/>
          <w:b/>
          <w:sz w:val="24"/>
          <w:szCs w:val="24"/>
        </w:rPr>
        <w:t>2. Phẫu thuật</w:t>
      </w:r>
    </w:p>
    <w:tbl>
      <w:tblPr>
        <w:tblStyle w:val="TableGrid"/>
        <w:tblW w:w="0" w:type="auto"/>
        <w:tblLook w:val="04A0" w:firstRow="1" w:lastRow="0" w:firstColumn="1" w:lastColumn="0" w:noHBand="0" w:noVBand="1"/>
      </w:tblPr>
      <w:tblGrid>
        <w:gridCol w:w="3782"/>
        <w:gridCol w:w="3782"/>
        <w:gridCol w:w="3782"/>
        <w:gridCol w:w="3783"/>
      </w:tblGrid>
      <w:tr w:rsidR="00CE332D" w:rsidRPr="00CE332D" w14:paraId="3D55589D" w14:textId="77777777" w:rsidTr="00292CB3">
        <w:tc>
          <w:tcPr>
            <w:tcW w:w="3782" w:type="dxa"/>
            <w:vAlign w:val="center"/>
          </w:tcPr>
          <w:p w14:paraId="488C7A88" w14:textId="4836CC6B" w:rsidR="002F4259" w:rsidRPr="00CE332D" w:rsidRDefault="002F4259" w:rsidP="00E20346">
            <w:pPr>
              <w:tabs>
                <w:tab w:val="left" w:pos="1843"/>
              </w:tabs>
              <w:spacing w:before="120"/>
              <w:jc w:val="center"/>
              <w:rPr>
                <w:rFonts w:ascii="Times New Roman" w:hAnsi="Times New Roman" w:cs="Times New Roman"/>
                <w:b/>
                <w:sz w:val="26"/>
                <w:szCs w:val="26"/>
              </w:rPr>
            </w:pPr>
            <w:r w:rsidRPr="00CE332D">
              <w:rPr>
                <w:rFonts w:ascii="Times New Roman" w:hAnsi="Times New Roman" w:cs="Times New Roman"/>
                <w:bCs/>
                <w:sz w:val="26"/>
                <w:szCs w:val="26"/>
              </w:rPr>
              <w:t xml:space="preserve">- </w:t>
            </w:r>
            <w:r w:rsidRPr="00CE332D">
              <w:rPr>
                <w:rFonts w:ascii="Times New Roman" w:hAnsi="Times New Roman" w:cs="Times New Roman"/>
                <w:b/>
                <w:sz w:val="26"/>
                <w:szCs w:val="26"/>
              </w:rPr>
              <w:t>Phẫu thuật viên</w:t>
            </w:r>
          </w:p>
        </w:tc>
        <w:tc>
          <w:tcPr>
            <w:tcW w:w="3782" w:type="dxa"/>
            <w:vAlign w:val="center"/>
          </w:tcPr>
          <w:p w14:paraId="50457C89" w14:textId="77777777" w:rsidR="002F4259" w:rsidRPr="00CE332D" w:rsidRDefault="002F4259" w:rsidP="00E20346">
            <w:pPr>
              <w:tabs>
                <w:tab w:val="left" w:pos="1843"/>
              </w:tabs>
              <w:spacing w:before="120"/>
              <w:jc w:val="center"/>
              <w:rPr>
                <w:rFonts w:ascii="Times New Roman" w:hAnsi="Times New Roman" w:cs="Times New Roman"/>
                <w:b/>
                <w:sz w:val="26"/>
                <w:szCs w:val="26"/>
              </w:rPr>
            </w:pPr>
            <w:r w:rsidRPr="00CE332D">
              <w:rPr>
                <w:rFonts w:ascii="Times New Roman" w:hAnsi="Times New Roman" w:cs="Times New Roman"/>
                <w:b/>
                <w:sz w:val="26"/>
                <w:szCs w:val="26"/>
              </w:rPr>
              <w:t>Phụ 1</w:t>
            </w:r>
          </w:p>
        </w:tc>
        <w:tc>
          <w:tcPr>
            <w:tcW w:w="3782" w:type="dxa"/>
            <w:vAlign w:val="center"/>
          </w:tcPr>
          <w:p w14:paraId="14C77867" w14:textId="77777777" w:rsidR="002F4259" w:rsidRPr="00CE332D" w:rsidRDefault="002F4259" w:rsidP="00E20346">
            <w:pPr>
              <w:tabs>
                <w:tab w:val="left" w:pos="1843"/>
              </w:tabs>
              <w:spacing w:before="120"/>
              <w:jc w:val="center"/>
              <w:rPr>
                <w:rFonts w:ascii="Times New Roman" w:hAnsi="Times New Roman" w:cs="Times New Roman"/>
                <w:b/>
                <w:sz w:val="26"/>
                <w:szCs w:val="26"/>
              </w:rPr>
            </w:pPr>
            <w:r w:rsidRPr="00CE332D">
              <w:rPr>
                <w:rFonts w:ascii="Times New Roman" w:hAnsi="Times New Roman" w:cs="Times New Roman"/>
                <w:b/>
                <w:sz w:val="26"/>
                <w:szCs w:val="26"/>
              </w:rPr>
              <w:t>Phụ 2</w:t>
            </w:r>
          </w:p>
        </w:tc>
        <w:tc>
          <w:tcPr>
            <w:tcW w:w="3783" w:type="dxa"/>
            <w:vAlign w:val="center"/>
          </w:tcPr>
          <w:p w14:paraId="4362B8B9" w14:textId="77777777" w:rsidR="002F4259" w:rsidRPr="00CE332D" w:rsidRDefault="002F4259" w:rsidP="00E20346">
            <w:pPr>
              <w:tabs>
                <w:tab w:val="left" w:pos="1843"/>
              </w:tabs>
              <w:spacing w:before="120"/>
              <w:jc w:val="center"/>
              <w:rPr>
                <w:rFonts w:ascii="Times New Roman" w:hAnsi="Times New Roman" w:cs="Times New Roman"/>
                <w:b/>
                <w:sz w:val="26"/>
                <w:szCs w:val="26"/>
              </w:rPr>
            </w:pPr>
            <w:r w:rsidRPr="00CE332D">
              <w:rPr>
                <w:rFonts w:ascii="Times New Roman" w:hAnsi="Times New Roman" w:cs="Times New Roman"/>
                <w:b/>
                <w:sz w:val="26"/>
                <w:szCs w:val="26"/>
              </w:rPr>
              <w:t>Phụ 3</w:t>
            </w:r>
          </w:p>
        </w:tc>
      </w:tr>
      <w:tr w:rsidR="00CE332D" w:rsidRPr="00CE332D" w14:paraId="71B5FC53" w14:textId="77777777" w:rsidTr="00292CB3">
        <w:tc>
          <w:tcPr>
            <w:tcW w:w="3782" w:type="dxa"/>
          </w:tcPr>
          <w:p w14:paraId="0E355CD9" w14:textId="77777777" w:rsidR="002F4259" w:rsidRPr="00CE332D" w:rsidRDefault="002F4259" w:rsidP="00E20346">
            <w:pPr>
              <w:tabs>
                <w:tab w:val="left" w:pos="1843"/>
              </w:tabs>
              <w:spacing w:before="120"/>
              <w:jc w:val="both"/>
              <w:rPr>
                <w:rFonts w:ascii="Times New Roman" w:hAnsi="Times New Roman" w:cs="Times New Roman"/>
                <w:bCs/>
                <w:sz w:val="26"/>
                <w:szCs w:val="26"/>
              </w:rPr>
            </w:pPr>
          </w:p>
        </w:tc>
        <w:tc>
          <w:tcPr>
            <w:tcW w:w="3782" w:type="dxa"/>
          </w:tcPr>
          <w:p w14:paraId="776F966B" w14:textId="77777777" w:rsidR="002F4259" w:rsidRPr="00CE332D" w:rsidRDefault="002F4259" w:rsidP="00E20346">
            <w:pPr>
              <w:tabs>
                <w:tab w:val="left" w:pos="1843"/>
              </w:tabs>
              <w:spacing w:before="120"/>
              <w:jc w:val="both"/>
              <w:rPr>
                <w:rFonts w:ascii="Times New Roman" w:hAnsi="Times New Roman" w:cs="Times New Roman"/>
                <w:bCs/>
                <w:sz w:val="26"/>
                <w:szCs w:val="26"/>
              </w:rPr>
            </w:pPr>
          </w:p>
        </w:tc>
        <w:tc>
          <w:tcPr>
            <w:tcW w:w="3782" w:type="dxa"/>
          </w:tcPr>
          <w:p w14:paraId="0EEA7E4F" w14:textId="77777777" w:rsidR="002F4259" w:rsidRPr="00CE332D" w:rsidRDefault="002F4259" w:rsidP="00E20346">
            <w:pPr>
              <w:tabs>
                <w:tab w:val="left" w:pos="1843"/>
              </w:tabs>
              <w:spacing w:before="120"/>
              <w:jc w:val="both"/>
              <w:rPr>
                <w:rFonts w:ascii="Times New Roman" w:hAnsi="Times New Roman" w:cs="Times New Roman"/>
                <w:bCs/>
                <w:sz w:val="26"/>
                <w:szCs w:val="26"/>
              </w:rPr>
            </w:pPr>
          </w:p>
        </w:tc>
        <w:tc>
          <w:tcPr>
            <w:tcW w:w="3783" w:type="dxa"/>
          </w:tcPr>
          <w:p w14:paraId="54FC64DB" w14:textId="77777777" w:rsidR="002F4259" w:rsidRPr="00CE332D" w:rsidRDefault="002F4259" w:rsidP="00E20346">
            <w:pPr>
              <w:tabs>
                <w:tab w:val="left" w:pos="1843"/>
              </w:tabs>
              <w:spacing w:before="120"/>
              <w:jc w:val="both"/>
              <w:rPr>
                <w:rFonts w:ascii="Times New Roman" w:hAnsi="Times New Roman" w:cs="Times New Roman"/>
                <w:bCs/>
                <w:sz w:val="26"/>
                <w:szCs w:val="26"/>
              </w:rPr>
            </w:pPr>
          </w:p>
        </w:tc>
      </w:tr>
    </w:tbl>
    <w:p w14:paraId="7E8600CC" w14:textId="77777777" w:rsidR="0004439F" w:rsidRDefault="0004439F" w:rsidP="00E20346">
      <w:pPr>
        <w:tabs>
          <w:tab w:val="left" w:pos="567"/>
          <w:tab w:val="left" w:pos="1843"/>
        </w:tabs>
        <w:spacing w:after="0" w:line="360" w:lineRule="auto"/>
        <w:rPr>
          <w:rFonts w:ascii="Times New Roman" w:hAnsi="Times New Roman" w:cs="Times New Roman"/>
          <w:b/>
          <w:bCs/>
          <w:sz w:val="26"/>
          <w:szCs w:val="26"/>
        </w:rPr>
      </w:pPr>
    </w:p>
    <w:p w14:paraId="375312DC" w14:textId="3BB74596" w:rsidR="0004439F" w:rsidRDefault="008B1B61" w:rsidP="00E20346">
      <w:pPr>
        <w:tabs>
          <w:tab w:val="left" w:pos="567"/>
          <w:tab w:val="left" w:pos="1843"/>
        </w:tabs>
        <w:spacing w:after="0" w:line="360" w:lineRule="auto"/>
        <w:rPr>
          <w:rFonts w:ascii="Times New Roman" w:hAnsi="Times New Roman" w:cs="Times New Roman"/>
          <w:b/>
          <w:bCs/>
          <w:sz w:val="26"/>
          <w:szCs w:val="26"/>
        </w:rPr>
      </w:pPr>
      <w:r>
        <w:rPr>
          <w:rFonts w:ascii="Times New Roman" w:hAnsi="Times New Roman" w:cs="Times New Roman"/>
          <w:b/>
          <w:bCs/>
          <w:sz w:val="26"/>
          <w:szCs w:val="26"/>
        </w:rPr>
        <w:t xml:space="preserve">3. </w:t>
      </w:r>
      <w:r w:rsidR="00597B72">
        <w:rPr>
          <w:rFonts w:ascii="Times New Roman" w:hAnsi="Times New Roman" w:cs="Times New Roman"/>
          <w:b/>
          <w:bCs/>
          <w:sz w:val="26"/>
          <w:szCs w:val="26"/>
        </w:rPr>
        <w:t>Tiến hành kỹ thuật</w:t>
      </w:r>
    </w:p>
    <w:p w14:paraId="7BAB4A3F" w14:textId="77777777" w:rsidR="0004439F" w:rsidRDefault="0004439F" w:rsidP="00E20346">
      <w:pPr>
        <w:tabs>
          <w:tab w:val="left" w:pos="567"/>
          <w:tab w:val="left" w:pos="1843"/>
        </w:tabs>
        <w:spacing w:after="0" w:line="360" w:lineRule="auto"/>
        <w:rPr>
          <w:rFonts w:ascii="Times New Roman" w:hAnsi="Times New Roman" w:cs="Times New Roman"/>
          <w:b/>
          <w:bCs/>
          <w:sz w:val="26"/>
          <w:szCs w:val="26"/>
        </w:rPr>
      </w:pPr>
    </w:p>
    <w:p w14:paraId="14C1EDC5" w14:textId="77777777" w:rsidR="0004439F" w:rsidRDefault="0004439F" w:rsidP="00E20346">
      <w:pPr>
        <w:tabs>
          <w:tab w:val="left" w:pos="567"/>
          <w:tab w:val="left" w:pos="1843"/>
        </w:tabs>
        <w:spacing w:after="0" w:line="360" w:lineRule="auto"/>
        <w:rPr>
          <w:rFonts w:ascii="Times New Roman" w:hAnsi="Times New Roman" w:cs="Times New Roman"/>
          <w:b/>
          <w:bCs/>
          <w:sz w:val="26"/>
          <w:szCs w:val="26"/>
        </w:rPr>
      </w:pPr>
    </w:p>
    <w:p w14:paraId="0C4A7CD0" w14:textId="77777777" w:rsidR="0004439F" w:rsidRDefault="0004439F" w:rsidP="00E20346">
      <w:pPr>
        <w:tabs>
          <w:tab w:val="left" w:pos="567"/>
          <w:tab w:val="left" w:pos="1843"/>
        </w:tabs>
        <w:spacing w:after="0" w:line="360" w:lineRule="auto"/>
        <w:rPr>
          <w:rFonts w:ascii="Times New Roman" w:hAnsi="Times New Roman" w:cs="Times New Roman"/>
          <w:b/>
          <w:bCs/>
          <w:sz w:val="26"/>
          <w:szCs w:val="26"/>
        </w:rPr>
      </w:pPr>
    </w:p>
    <w:p w14:paraId="2747977A" w14:textId="77777777" w:rsidR="0004439F" w:rsidRDefault="0004439F" w:rsidP="00E20346">
      <w:pPr>
        <w:tabs>
          <w:tab w:val="left" w:pos="567"/>
          <w:tab w:val="left" w:pos="1843"/>
        </w:tabs>
        <w:spacing w:after="0" w:line="360" w:lineRule="auto"/>
        <w:rPr>
          <w:rFonts w:ascii="Times New Roman" w:hAnsi="Times New Roman" w:cs="Times New Roman"/>
          <w:b/>
          <w:bCs/>
          <w:sz w:val="26"/>
          <w:szCs w:val="26"/>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55"/>
        <w:gridCol w:w="6374"/>
      </w:tblGrid>
      <w:tr w:rsidR="00597B72" w:rsidRPr="00CE332D" w14:paraId="4B97A5FB" w14:textId="77777777" w:rsidTr="002503ED">
        <w:trPr>
          <w:jc w:val="center"/>
        </w:trPr>
        <w:tc>
          <w:tcPr>
            <w:tcW w:w="7655" w:type="dxa"/>
          </w:tcPr>
          <w:p w14:paraId="17EAD1BF" w14:textId="77777777" w:rsidR="00597B72" w:rsidRPr="00CE332D" w:rsidRDefault="00597B72" w:rsidP="00E20346">
            <w:pPr>
              <w:tabs>
                <w:tab w:val="left" w:pos="1843"/>
              </w:tabs>
              <w:spacing w:before="60"/>
              <w:jc w:val="center"/>
              <w:rPr>
                <w:rFonts w:ascii="Times New Roman" w:hAnsi="Times New Roman" w:cs="Times New Roman"/>
                <w:b/>
                <w:sz w:val="26"/>
                <w:szCs w:val="26"/>
              </w:rPr>
            </w:pPr>
            <w:r w:rsidRPr="00CE332D">
              <w:rPr>
                <w:rFonts w:ascii="Times New Roman" w:hAnsi="Times New Roman" w:cs="Times New Roman"/>
                <w:b/>
                <w:sz w:val="26"/>
                <w:szCs w:val="26"/>
              </w:rPr>
              <w:t>PHẪU THUẬT VIÊN</w:t>
            </w:r>
          </w:p>
          <w:p w14:paraId="267D4F3A" w14:textId="77777777" w:rsidR="00597B72" w:rsidRPr="00CE332D" w:rsidRDefault="00597B72" w:rsidP="00E20346">
            <w:pPr>
              <w:tabs>
                <w:tab w:val="left" w:pos="1843"/>
              </w:tabs>
              <w:rPr>
                <w:rFonts w:ascii="Times New Roman" w:hAnsi="Times New Roman" w:cs="Times New Roman"/>
                <w:b/>
                <w:sz w:val="26"/>
                <w:szCs w:val="26"/>
              </w:rPr>
            </w:pPr>
          </w:p>
        </w:tc>
        <w:tc>
          <w:tcPr>
            <w:tcW w:w="6374" w:type="dxa"/>
            <w:vAlign w:val="center"/>
          </w:tcPr>
          <w:p w14:paraId="30551872" w14:textId="77777777" w:rsidR="00597B72" w:rsidRPr="00CE332D" w:rsidRDefault="00597B72" w:rsidP="00E20346">
            <w:pPr>
              <w:tabs>
                <w:tab w:val="left" w:pos="1843"/>
              </w:tabs>
              <w:spacing w:before="60"/>
              <w:jc w:val="center"/>
              <w:rPr>
                <w:rFonts w:ascii="Times New Roman" w:hAnsi="Times New Roman" w:cs="Times New Roman"/>
                <w:b/>
                <w:sz w:val="26"/>
                <w:szCs w:val="26"/>
              </w:rPr>
            </w:pPr>
            <w:r w:rsidRPr="00CE332D">
              <w:rPr>
                <w:rFonts w:ascii="Times New Roman" w:hAnsi="Times New Roman" w:cs="Times New Roman"/>
                <w:b/>
                <w:sz w:val="26"/>
                <w:szCs w:val="26"/>
              </w:rPr>
              <w:t>PHỤ MỔ</w:t>
            </w:r>
          </w:p>
        </w:tc>
      </w:tr>
    </w:tbl>
    <w:p w14:paraId="6B75C9B9" w14:textId="77777777" w:rsidR="0004439F" w:rsidRDefault="0004439F" w:rsidP="00E20346">
      <w:pPr>
        <w:tabs>
          <w:tab w:val="left" w:pos="567"/>
          <w:tab w:val="left" w:pos="1843"/>
        </w:tabs>
        <w:spacing w:after="0" w:line="360" w:lineRule="auto"/>
        <w:rPr>
          <w:rFonts w:ascii="Times New Roman" w:hAnsi="Times New Roman" w:cs="Times New Roman"/>
          <w:b/>
          <w:bCs/>
          <w:sz w:val="26"/>
          <w:szCs w:val="26"/>
        </w:rPr>
      </w:pPr>
    </w:p>
    <w:p w14:paraId="50491EEA" w14:textId="77777777" w:rsidR="0004439F" w:rsidRDefault="0004439F" w:rsidP="00E20346">
      <w:pPr>
        <w:tabs>
          <w:tab w:val="left" w:pos="567"/>
          <w:tab w:val="left" w:pos="1843"/>
        </w:tabs>
        <w:spacing w:after="0" w:line="360" w:lineRule="auto"/>
        <w:rPr>
          <w:rFonts w:ascii="Times New Roman" w:hAnsi="Times New Roman" w:cs="Times New Roman"/>
          <w:b/>
          <w:bCs/>
          <w:sz w:val="26"/>
          <w:szCs w:val="26"/>
        </w:rPr>
      </w:pPr>
    </w:p>
    <w:p w14:paraId="7D395983" w14:textId="77777777" w:rsidR="0004439F" w:rsidRDefault="0004439F" w:rsidP="00E20346">
      <w:pPr>
        <w:tabs>
          <w:tab w:val="left" w:pos="567"/>
          <w:tab w:val="left" w:pos="1843"/>
        </w:tabs>
        <w:spacing w:after="0" w:line="360" w:lineRule="auto"/>
        <w:rPr>
          <w:rFonts w:ascii="Times New Roman" w:hAnsi="Times New Roman" w:cs="Times New Roman"/>
          <w:b/>
          <w:bCs/>
          <w:sz w:val="26"/>
          <w:szCs w:val="26"/>
        </w:rPr>
      </w:pPr>
    </w:p>
    <w:p w14:paraId="5C62CA2E" w14:textId="77777777" w:rsidR="0004439F" w:rsidRDefault="0004439F" w:rsidP="00E20346">
      <w:pPr>
        <w:tabs>
          <w:tab w:val="left" w:pos="567"/>
          <w:tab w:val="left" w:pos="1843"/>
        </w:tabs>
        <w:spacing w:after="0" w:line="360" w:lineRule="auto"/>
        <w:rPr>
          <w:rFonts w:ascii="Times New Roman" w:hAnsi="Times New Roman" w:cs="Times New Roman"/>
          <w:b/>
          <w:bCs/>
          <w:sz w:val="26"/>
          <w:szCs w:val="26"/>
        </w:rPr>
      </w:pPr>
    </w:p>
    <w:p w14:paraId="11061270" w14:textId="77777777" w:rsidR="0004439F" w:rsidRDefault="0004439F" w:rsidP="00E20346">
      <w:pPr>
        <w:tabs>
          <w:tab w:val="left" w:pos="567"/>
          <w:tab w:val="left" w:pos="1843"/>
        </w:tabs>
        <w:spacing w:after="0" w:line="360" w:lineRule="auto"/>
        <w:rPr>
          <w:rFonts w:ascii="Times New Roman" w:hAnsi="Times New Roman" w:cs="Times New Roman"/>
          <w:b/>
          <w:bCs/>
          <w:sz w:val="26"/>
          <w:szCs w:val="26"/>
        </w:rPr>
      </w:pPr>
    </w:p>
    <w:p w14:paraId="1C64A940" w14:textId="77777777" w:rsidR="0004439F" w:rsidRDefault="0004439F" w:rsidP="00E20346">
      <w:pPr>
        <w:tabs>
          <w:tab w:val="left" w:pos="567"/>
          <w:tab w:val="left" w:pos="1843"/>
        </w:tabs>
        <w:spacing w:after="0" w:line="360" w:lineRule="auto"/>
        <w:rPr>
          <w:rFonts w:ascii="Times New Roman" w:hAnsi="Times New Roman" w:cs="Times New Roman"/>
          <w:b/>
          <w:bCs/>
          <w:sz w:val="26"/>
          <w:szCs w:val="26"/>
        </w:rPr>
      </w:pPr>
    </w:p>
    <w:p w14:paraId="77723D0E" w14:textId="77777777" w:rsidR="0004439F" w:rsidRDefault="0004439F" w:rsidP="00E20346">
      <w:pPr>
        <w:tabs>
          <w:tab w:val="left" w:pos="567"/>
          <w:tab w:val="left" w:pos="1843"/>
        </w:tabs>
        <w:spacing w:after="0" w:line="360" w:lineRule="auto"/>
        <w:rPr>
          <w:rFonts w:ascii="Times New Roman" w:hAnsi="Times New Roman" w:cs="Times New Roman"/>
          <w:b/>
          <w:bCs/>
          <w:sz w:val="26"/>
          <w:szCs w:val="26"/>
        </w:rPr>
      </w:pPr>
    </w:p>
    <w:p w14:paraId="0DE8566A" w14:textId="77777777" w:rsidR="0004439F" w:rsidRDefault="0004439F" w:rsidP="00E20346">
      <w:pPr>
        <w:tabs>
          <w:tab w:val="left" w:pos="567"/>
          <w:tab w:val="left" w:pos="1843"/>
        </w:tabs>
        <w:spacing w:after="0" w:line="360" w:lineRule="auto"/>
        <w:rPr>
          <w:rFonts w:ascii="Times New Roman" w:hAnsi="Times New Roman" w:cs="Times New Roman"/>
          <w:b/>
          <w:bCs/>
          <w:sz w:val="26"/>
          <w:szCs w:val="26"/>
        </w:rPr>
      </w:pPr>
    </w:p>
    <w:p w14:paraId="6233D3C4" w14:textId="77777777" w:rsidR="00597B72" w:rsidRDefault="00597B72" w:rsidP="00E20346">
      <w:pPr>
        <w:tabs>
          <w:tab w:val="left" w:pos="567"/>
          <w:tab w:val="left" w:pos="1843"/>
        </w:tabs>
        <w:spacing w:after="0" w:line="360" w:lineRule="auto"/>
        <w:rPr>
          <w:rFonts w:ascii="Times New Roman" w:hAnsi="Times New Roman" w:cs="Times New Roman"/>
          <w:b/>
          <w:bCs/>
          <w:sz w:val="26"/>
          <w:szCs w:val="26"/>
        </w:rPr>
      </w:pPr>
    </w:p>
    <w:p w14:paraId="2C5AEA5F" w14:textId="2547D363" w:rsidR="002F4259" w:rsidRPr="00CE332D" w:rsidRDefault="002F4259" w:rsidP="00E20346">
      <w:pPr>
        <w:tabs>
          <w:tab w:val="left" w:pos="567"/>
          <w:tab w:val="left" w:pos="1843"/>
        </w:tabs>
        <w:spacing w:after="0" w:line="360" w:lineRule="auto"/>
        <w:rPr>
          <w:rFonts w:ascii="Times New Roman" w:hAnsi="Times New Roman" w:cs="Times New Roman"/>
          <w:b/>
          <w:bCs/>
          <w:sz w:val="26"/>
          <w:szCs w:val="26"/>
        </w:rPr>
      </w:pPr>
      <w:r w:rsidRPr="00CE332D">
        <w:rPr>
          <w:rFonts w:ascii="Times New Roman" w:hAnsi="Times New Roman" w:cs="Times New Roman"/>
          <w:b/>
          <w:bCs/>
          <w:sz w:val="26"/>
          <w:szCs w:val="26"/>
        </w:rPr>
        <w:lastRenderedPageBreak/>
        <w:t>IV. TỔNG KẾT THÍ NGHIỆM</w:t>
      </w:r>
    </w:p>
    <w:p w14:paraId="36DE1401" w14:textId="77777777" w:rsidR="002F4259" w:rsidRPr="00CE332D" w:rsidRDefault="002F4259" w:rsidP="00E20346">
      <w:pPr>
        <w:tabs>
          <w:tab w:val="left" w:pos="1843"/>
        </w:tabs>
        <w:spacing w:after="0" w:line="360" w:lineRule="auto"/>
        <w:jc w:val="both"/>
        <w:rPr>
          <w:rFonts w:ascii="Times New Roman" w:hAnsi="Times New Roman" w:cs="Times New Roman"/>
          <w:bCs/>
          <w:sz w:val="26"/>
          <w:szCs w:val="26"/>
        </w:rPr>
      </w:pPr>
      <w:r w:rsidRPr="00CE332D">
        <w:rPr>
          <w:rFonts w:ascii="Times New Roman" w:hAnsi="Times New Roman" w:cs="Times New Roman"/>
          <w:b/>
          <w:sz w:val="26"/>
          <w:szCs w:val="26"/>
        </w:rPr>
        <w:t xml:space="preserve">1. Động vật: </w:t>
      </w:r>
      <w:r w:rsidRPr="00CE332D">
        <w:rPr>
          <w:rFonts w:ascii="Times New Roman" w:hAnsi="Times New Roman" w:cs="Times New Roman"/>
          <w:bCs/>
          <w:sz w:val="26"/>
          <w:szCs w:val="26"/>
        </w:rPr>
        <w:t>…………………………………………………………………………………………………………………………………………</w:t>
      </w:r>
    </w:p>
    <w:p w14:paraId="00B24DDF" w14:textId="77777777" w:rsidR="002F4259" w:rsidRPr="00CE332D" w:rsidRDefault="002F4259" w:rsidP="00E20346">
      <w:pPr>
        <w:tabs>
          <w:tab w:val="left" w:pos="1843"/>
        </w:tabs>
        <w:spacing w:after="0" w:line="360" w:lineRule="auto"/>
        <w:jc w:val="both"/>
        <w:rPr>
          <w:rFonts w:ascii="Times New Roman" w:hAnsi="Times New Roman" w:cs="Times New Roman"/>
          <w:bCs/>
          <w:sz w:val="26"/>
          <w:szCs w:val="26"/>
        </w:rPr>
      </w:pPr>
      <w:r w:rsidRPr="00CE332D">
        <w:rPr>
          <w:rFonts w:ascii="Times New Roman" w:hAnsi="Times New Roman" w:cs="Times New Roman"/>
          <w:b/>
          <w:sz w:val="26"/>
          <w:szCs w:val="26"/>
        </w:rPr>
        <w:t xml:space="preserve">2. Thời gian thí nghiệm: </w:t>
      </w:r>
      <w:r w:rsidRPr="00CE332D">
        <w:rPr>
          <w:rFonts w:ascii="Times New Roman" w:hAnsi="Times New Roman" w:cs="Times New Roman"/>
          <w:bCs/>
          <w:sz w:val="26"/>
          <w:szCs w:val="26"/>
        </w:rPr>
        <w:t>Từ ngày …………………………………..…..  đến ngày</w:t>
      </w:r>
      <w:r w:rsidRPr="00CE332D">
        <w:rPr>
          <w:rFonts w:ascii="Times New Roman" w:hAnsi="Times New Roman" w:cs="Times New Roman"/>
          <w:b/>
          <w:sz w:val="26"/>
          <w:szCs w:val="26"/>
        </w:rPr>
        <w:t xml:space="preserve"> </w:t>
      </w:r>
      <w:r w:rsidRPr="00CE332D">
        <w:rPr>
          <w:rFonts w:ascii="Times New Roman" w:hAnsi="Times New Roman" w:cs="Times New Roman"/>
          <w:bCs/>
          <w:sz w:val="26"/>
          <w:szCs w:val="26"/>
        </w:rPr>
        <w:t>………………………………………………………………</w:t>
      </w:r>
    </w:p>
    <w:p w14:paraId="53621FE1" w14:textId="77777777" w:rsidR="002F4259" w:rsidRPr="00CE332D" w:rsidRDefault="002F4259" w:rsidP="00E20346">
      <w:pPr>
        <w:tabs>
          <w:tab w:val="left" w:pos="1843"/>
        </w:tabs>
        <w:spacing w:after="0" w:line="360" w:lineRule="auto"/>
        <w:jc w:val="both"/>
        <w:rPr>
          <w:rFonts w:ascii="Times New Roman" w:hAnsi="Times New Roman" w:cs="Times New Roman"/>
          <w:bCs/>
          <w:sz w:val="26"/>
          <w:szCs w:val="26"/>
        </w:rPr>
      </w:pPr>
      <w:r w:rsidRPr="00CE332D">
        <w:rPr>
          <w:rFonts w:ascii="Times New Roman" w:hAnsi="Times New Roman" w:cs="Times New Roman"/>
          <w:b/>
          <w:sz w:val="26"/>
          <w:szCs w:val="26"/>
        </w:rPr>
        <w:t xml:space="preserve">3. Các kỹ thuật thực hiện: </w:t>
      </w:r>
      <w:r w:rsidRPr="00CE332D">
        <w:rPr>
          <w:rFonts w:ascii="Times New Roman" w:hAnsi="Times New Roman" w:cs="Times New Roman"/>
          <w:bCs/>
          <w:sz w:val="26"/>
          <w:szCs w:val="26"/>
        </w:rPr>
        <w:t>……………………….……………………………………………………………………………………………………</w:t>
      </w:r>
    </w:p>
    <w:p w14:paraId="766DD998" w14:textId="77777777" w:rsidR="002F4259" w:rsidRPr="00CE332D" w:rsidRDefault="002F4259" w:rsidP="00E20346">
      <w:pPr>
        <w:tabs>
          <w:tab w:val="left" w:pos="1843"/>
        </w:tabs>
        <w:spacing w:after="0" w:line="360" w:lineRule="auto"/>
        <w:jc w:val="both"/>
        <w:rPr>
          <w:rFonts w:ascii="Times New Roman" w:hAnsi="Times New Roman" w:cs="Times New Roman"/>
          <w:bCs/>
          <w:sz w:val="26"/>
          <w:szCs w:val="26"/>
        </w:rPr>
      </w:pPr>
      <w:r w:rsidRPr="00CE332D">
        <w:rPr>
          <w:rFonts w:ascii="Times New Roman" w:hAnsi="Times New Roman" w:cs="Times New Roman"/>
          <w:bCs/>
          <w:sz w:val="26"/>
          <w:szCs w:val="26"/>
        </w:rPr>
        <w:t>…………………………………………………………………………………………………………………………………………………………</w:t>
      </w:r>
    </w:p>
    <w:p w14:paraId="6F41A63C" w14:textId="77777777" w:rsidR="002F4259" w:rsidRPr="00CE332D" w:rsidRDefault="002F4259" w:rsidP="00E20346">
      <w:pPr>
        <w:tabs>
          <w:tab w:val="left" w:pos="1843"/>
        </w:tabs>
        <w:spacing w:after="0" w:line="360" w:lineRule="auto"/>
        <w:jc w:val="both"/>
        <w:rPr>
          <w:rFonts w:ascii="Times New Roman" w:hAnsi="Times New Roman" w:cs="Times New Roman"/>
          <w:bCs/>
          <w:sz w:val="26"/>
          <w:szCs w:val="26"/>
        </w:rPr>
      </w:pPr>
      <w:r w:rsidRPr="00CE332D">
        <w:rPr>
          <w:rFonts w:ascii="Times New Roman" w:hAnsi="Times New Roman" w:cs="Times New Roman"/>
          <w:bCs/>
          <w:sz w:val="26"/>
          <w:szCs w:val="26"/>
        </w:rPr>
        <w:t>…………………………………………………………………………………………………………………………………………………………</w:t>
      </w:r>
    </w:p>
    <w:p w14:paraId="44933C1D" w14:textId="77777777" w:rsidR="002F4259" w:rsidRPr="00CE332D" w:rsidRDefault="002F4259" w:rsidP="00E20346">
      <w:pPr>
        <w:tabs>
          <w:tab w:val="left" w:pos="1843"/>
        </w:tabs>
        <w:spacing w:after="0" w:line="360" w:lineRule="auto"/>
        <w:jc w:val="both"/>
        <w:rPr>
          <w:rFonts w:ascii="Times New Roman" w:hAnsi="Times New Roman" w:cs="Times New Roman"/>
          <w:bCs/>
          <w:sz w:val="26"/>
          <w:szCs w:val="26"/>
        </w:rPr>
      </w:pPr>
      <w:r w:rsidRPr="00CE332D">
        <w:rPr>
          <w:rFonts w:ascii="Times New Roman" w:hAnsi="Times New Roman" w:cs="Times New Roman"/>
          <w:bCs/>
          <w:sz w:val="26"/>
          <w:szCs w:val="26"/>
        </w:rPr>
        <w:t>…………………………………………………………………………………………………………………………………………………………</w:t>
      </w:r>
    </w:p>
    <w:p w14:paraId="5F76092A" w14:textId="77777777" w:rsidR="002F4259" w:rsidRPr="00CE332D" w:rsidRDefault="002F4259" w:rsidP="00E20346">
      <w:pPr>
        <w:tabs>
          <w:tab w:val="left" w:pos="1843"/>
        </w:tabs>
        <w:spacing w:after="0" w:line="360" w:lineRule="auto"/>
        <w:jc w:val="both"/>
        <w:rPr>
          <w:rFonts w:ascii="Times New Roman" w:hAnsi="Times New Roman" w:cs="Times New Roman"/>
          <w:bCs/>
          <w:sz w:val="26"/>
          <w:szCs w:val="26"/>
        </w:rPr>
      </w:pPr>
      <w:r w:rsidRPr="00CE332D">
        <w:rPr>
          <w:rFonts w:ascii="Times New Roman" w:hAnsi="Times New Roman" w:cs="Times New Roman"/>
          <w:bCs/>
          <w:sz w:val="26"/>
          <w:szCs w:val="26"/>
        </w:rPr>
        <w:t>…………………………………………………………………………………………………………………………………………………………</w:t>
      </w:r>
    </w:p>
    <w:p w14:paraId="4E4A67EC" w14:textId="77777777" w:rsidR="002F4259" w:rsidRPr="00CE332D" w:rsidRDefault="002F4259" w:rsidP="00E20346">
      <w:pPr>
        <w:tabs>
          <w:tab w:val="left" w:pos="1843"/>
        </w:tabs>
        <w:spacing w:after="0" w:line="360" w:lineRule="auto"/>
        <w:jc w:val="both"/>
        <w:rPr>
          <w:rFonts w:ascii="Times New Roman" w:hAnsi="Times New Roman" w:cs="Times New Roman"/>
          <w:bCs/>
          <w:sz w:val="26"/>
          <w:szCs w:val="26"/>
        </w:rPr>
      </w:pPr>
      <w:r w:rsidRPr="00CE332D">
        <w:rPr>
          <w:rFonts w:ascii="Times New Roman" w:hAnsi="Times New Roman" w:cs="Times New Roman"/>
          <w:bCs/>
          <w:sz w:val="26"/>
          <w:szCs w:val="26"/>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07"/>
        <w:gridCol w:w="4279"/>
        <w:gridCol w:w="5043"/>
      </w:tblGrid>
      <w:tr w:rsidR="00CE332D" w:rsidRPr="00CE332D" w14:paraId="3A5FD119" w14:textId="77777777" w:rsidTr="00635D2D">
        <w:tc>
          <w:tcPr>
            <w:tcW w:w="5807" w:type="dxa"/>
            <w:vAlign w:val="center"/>
          </w:tcPr>
          <w:p w14:paraId="60EEF035" w14:textId="77777777" w:rsidR="002F4259" w:rsidRPr="00CE332D" w:rsidRDefault="002F4259" w:rsidP="00E20346">
            <w:pPr>
              <w:tabs>
                <w:tab w:val="left" w:pos="567"/>
                <w:tab w:val="left" w:pos="1843"/>
              </w:tabs>
              <w:jc w:val="center"/>
              <w:rPr>
                <w:rFonts w:ascii="Times New Roman" w:hAnsi="Times New Roman" w:cs="Times New Roman"/>
                <w:b/>
                <w:bCs/>
                <w:sz w:val="26"/>
                <w:szCs w:val="26"/>
              </w:rPr>
            </w:pPr>
          </w:p>
        </w:tc>
        <w:tc>
          <w:tcPr>
            <w:tcW w:w="4279" w:type="dxa"/>
            <w:vAlign w:val="center"/>
          </w:tcPr>
          <w:p w14:paraId="498201B0" w14:textId="77777777" w:rsidR="002F4259" w:rsidRPr="00CE332D" w:rsidRDefault="002F4259" w:rsidP="00E20346">
            <w:pPr>
              <w:tabs>
                <w:tab w:val="left" w:pos="567"/>
                <w:tab w:val="left" w:pos="1843"/>
              </w:tabs>
              <w:jc w:val="center"/>
              <w:rPr>
                <w:rFonts w:ascii="Times New Roman" w:hAnsi="Times New Roman" w:cs="Times New Roman"/>
                <w:b/>
                <w:bCs/>
                <w:sz w:val="26"/>
                <w:szCs w:val="26"/>
              </w:rPr>
            </w:pPr>
          </w:p>
        </w:tc>
        <w:tc>
          <w:tcPr>
            <w:tcW w:w="5043" w:type="dxa"/>
            <w:vAlign w:val="center"/>
          </w:tcPr>
          <w:p w14:paraId="1B878E03" w14:textId="77777777" w:rsidR="002F4259" w:rsidRPr="00CE332D" w:rsidRDefault="002F4259" w:rsidP="00E20346">
            <w:pPr>
              <w:tabs>
                <w:tab w:val="left" w:pos="567"/>
                <w:tab w:val="left" w:pos="1843"/>
              </w:tabs>
              <w:jc w:val="center"/>
              <w:rPr>
                <w:rFonts w:ascii="Times New Roman" w:hAnsi="Times New Roman" w:cs="Times New Roman"/>
                <w:i/>
                <w:iCs/>
                <w:sz w:val="26"/>
                <w:szCs w:val="26"/>
              </w:rPr>
            </w:pPr>
            <w:r w:rsidRPr="00CE332D">
              <w:rPr>
                <w:rFonts w:ascii="Times New Roman" w:hAnsi="Times New Roman" w:cs="Times New Roman"/>
                <w:i/>
                <w:iCs/>
                <w:sz w:val="26"/>
                <w:szCs w:val="26"/>
              </w:rPr>
              <w:t>Ngày ……………..tháng………….năm ………..</w:t>
            </w:r>
          </w:p>
        </w:tc>
      </w:tr>
      <w:tr w:rsidR="002F4259" w:rsidRPr="00CE332D" w14:paraId="46D91771" w14:textId="77777777" w:rsidTr="00635D2D">
        <w:tc>
          <w:tcPr>
            <w:tcW w:w="5807" w:type="dxa"/>
          </w:tcPr>
          <w:p w14:paraId="08E574EB" w14:textId="77777777" w:rsidR="002F4259" w:rsidRPr="00CE332D" w:rsidRDefault="002F4259" w:rsidP="00E20346">
            <w:pPr>
              <w:tabs>
                <w:tab w:val="left" w:pos="567"/>
                <w:tab w:val="left" w:pos="1843"/>
              </w:tabs>
              <w:jc w:val="center"/>
              <w:rPr>
                <w:rFonts w:ascii="Times New Roman" w:hAnsi="Times New Roman" w:cs="Times New Roman"/>
                <w:b/>
                <w:bCs/>
                <w:sz w:val="26"/>
                <w:szCs w:val="26"/>
              </w:rPr>
            </w:pPr>
            <w:r w:rsidRPr="00CE332D">
              <w:rPr>
                <w:rFonts w:ascii="Times New Roman" w:hAnsi="Times New Roman" w:cs="Times New Roman"/>
                <w:b/>
                <w:bCs/>
                <w:sz w:val="26"/>
                <w:szCs w:val="26"/>
              </w:rPr>
              <w:t>BỘ MÔN</w:t>
            </w:r>
          </w:p>
          <w:p w14:paraId="65C2FDC3" w14:textId="77777777" w:rsidR="002F4259" w:rsidRPr="00CE332D" w:rsidRDefault="002F4259" w:rsidP="00E20346">
            <w:pPr>
              <w:tabs>
                <w:tab w:val="left" w:pos="567"/>
                <w:tab w:val="left" w:pos="1843"/>
              </w:tabs>
              <w:jc w:val="center"/>
              <w:rPr>
                <w:rFonts w:ascii="Times New Roman" w:hAnsi="Times New Roman" w:cs="Times New Roman"/>
                <w:b/>
                <w:bCs/>
                <w:sz w:val="26"/>
                <w:szCs w:val="26"/>
              </w:rPr>
            </w:pPr>
            <w:r w:rsidRPr="00CE332D">
              <w:rPr>
                <w:rFonts w:ascii="Times New Roman" w:hAnsi="Times New Roman" w:cs="Times New Roman"/>
                <w:b/>
                <w:bCs/>
                <w:sz w:val="26"/>
                <w:szCs w:val="26"/>
              </w:rPr>
              <w:t>PHẪU THUẬT THỰC HÀNH - THỰC NGHIẸM</w:t>
            </w:r>
          </w:p>
        </w:tc>
        <w:tc>
          <w:tcPr>
            <w:tcW w:w="4279" w:type="dxa"/>
          </w:tcPr>
          <w:p w14:paraId="048E09FE" w14:textId="77777777" w:rsidR="002F4259" w:rsidRPr="00CE332D" w:rsidRDefault="002F4259" w:rsidP="00E20346">
            <w:pPr>
              <w:tabs>
                <w:tab w:val="left" w:pos="567"/>
                <w:tab w:val="left" w:pos="1843"/>
              </w:tabs>
              <w:jc w:val="center"/>
              <w:rPr>
                <w:rFonts w:ascii="Times New Roman" w:hAnsi="Times New Roman" w:cs="Times New Roman"/>
                <w:b/>
                <w:bCs/>
                <w:sz w:val="26"/>
                <w:szCs w:val="26"/>
              </w:rPr>
            </w:pPr>
            <w:r w:rsidRPr="00CE332D">
              <w:rPr>
                <w:rFonts w:ascii="Times New Roman" w:hAnsi="Times New Roman" w:cs="Times New Roman"/>
                <w:b/>
                <w:bCs/>
                <w:sz w:val="26"/>
                <w:szCs w:val="26"/>
              </w:rPr>
              <w:t>HÀNH CHÍNH BỘ MÔN</w:t>
            </w:r>
          </w:p>
        </w:tc>
        <w:tc>
          <w:tcPr>
            <w:tcW w:w="5043" w:type="dxa"/>
            <w:vAlign w:val="center"/>
          </w:tcPr>
          <w:p w14:paraId="58221B2E" w14:textId="77777777" w:rsidR="002F4259" w:rsidRPr="00CE332D" w:rsidRDefault="002F4259" w:rsidP="00E20346">
            <w:pPr>
              <w:tabs>
                <w:tab w:val="left" w:pos="567"/>
                <w:tab w:val="left" w:pos="1843"/>
              </w:tabs>
              <w:spacing w:before="40"/>
              <w:jc w:val="center"/>
              <w:rPr>
                <w:rFonts w:ascii="Times New Roman" w:hAnsi="Times New Roman" w:cs="Times New Roman"/>
                <w:b/>
                <w:bCs/>
                <w:sz w:val="26"/>
                <w:szCs w:val="26"/>
              </w:rPr>
            </w:pPr>
            <w:r w:rsidRPr="00CE332D">
              <w:rPr>
                <w:rFonts w:ascii="Times New Roman" w:hAnsi="Times New Roman" w:cs="Times New Roman"/>
                <w:b/>
                <w:bCs/>
                <w:sz w:val="26"/>
                <w:szCs w:val="26"/>
              </w:rPr>
              <w:t>NGHIÊN CỨU SINH</w:t>
            </w:r>
          </w:p>
          <w:p w14:paraId="2F799F9C" w14:textId="77777777" w:rsidR="002F4259" w:rsidRPr="00CE332D" w:rsidRDefault="002F4259" w:rsidP="00E20346">
            <w:pPr>
              <w:tabs>
                <w:tab w:val="left" w:pos="567"/>
                <w:tab w:val="left" w:pos="1843"/>
              </w:tabs>
              <w:jc w:val="center"/>
              <w:rPr>
                <w:rFonts w:ascii="Times New Roman" w:hAnsi="Times New Roman" w:cs="Times New Roman"/>
                <w:b/>
                <w:bCs/>
                <w:sz w:val="26"/>
                <w:szCs w:val="26"/>
              </w:rPr>
            </w:pPr>
          </w:p>
          <w:p w14:paraId="67ECECBA" w14:textId="77777777" w:rsidR="002F4259" w:rsidRPr="00CE332D" w:rsidRDefault="002F4259" w:rsidP="00E20346">
            <w:pPr>
              <w:tabs>
                <w:tab w:val="left" w:pos="567"/>
                <w:tab w:val="left" w:pos="1843"/>
              </w:tabs>
              <w:jc w:val="center"/>
              <w:rPr>
                <w:rFonts w:ascii="Times New Roman" w:hAnsi="Times New Roman" w:cs="Times New Roman"/>
                <w:b/>
                <w:bCs/>
                <w:sz w:val="26"/>
                <w:szCs w:val="26"/>
              </w:rPr>
            </w:pPr>
          </w:p>
          <w:p w14:paraId="567E503D" w14:textId="7AF380BF" w:rsidR="002F4259" w:rsidRPr="00CE332D" w:rsidRDefault="002F4259" w:rsidP="00E20346">
            <w:pPr>
              <w:tabs>
                <w:tab w:val="left" w:pos="567"/>
                <w:tab w:val="left" w:pos="1843"/>
              </w:tabs>
              <w:jc w:val="center"/>
              <w:rPr>
                <w:rFonts w:ascii="Times New Roman" w:hAnsi="Times New Roman" w:cs="Times New Roman"/>
                <w:b/>
                <w:bCs/>
                <w:sz w:val="28"/>
                <w:szCs w:val="28"/>
              </w:rPr>
            </w:pPr>
          </w:p>
        </w:tc>
      </w:tr>
    </w:tbl>
    <w:p w14:paraId="3C2938FF" w14:textId="1A41B7E0" w:rsidR="00BC033C" w:rsidRPr="00CE332D" w:rsidRDefault="00BC033C" w:rsidP="00E20346">
      <w:pPr>
        <w:pStyle w:val="ListParagraph"/>
        <w:tabs>
          <w:tab w:val="left" w:pos="142"/>
          <w:tab w:val="left" w:pos="284"/>
          <w:tab w:val="left" w:pos="1843"/>
        </w:tabs>
        <w:spacing w:after="0" w:line="360" w:lineRule="auto"/>
        <w:ind w:left="0"/>
        <w:jc w:val="both"/>
        <w:rPr>
          <w:rFonts w:ascii="Times New Roman" w:hAnsi="Times New Roman" w:cs="Times New Roman"/>
          <w:spacing w:val="-2"/>
          <w:sz w:val="28"/>
          <w:szCs w:val="28"/>
        </w:rPr>
      </w:pPr>
    </w:p>
    <w:sectPr w:rsidR="00BC033C" w:rsidRPr="00CE332D" w:rsidSect="002501E9">
      <w:headerReference w:type="default" r:id="rId148"/>
      <w:pgSz w:w="16840" w:h="11907" w:orient="landscape" w:code="9"/>
      <w:pgMar w:top="567" w:right="567" w:bottom="567" w:left="567" w:header="720" w:footer="720" w:gutter="0"/>
      <w:pgNumType w:fmt="lowerRoman"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311BB0" w14:textId="77777777" w:rsidR="007D0818" w:rsidRDefault="007D0818" w:rsidP="00F37339">
      <w:pPr>
        <w:spacing w:after="0" w:line="240" w:lineRule="auto"/>
      </w:pPr>
      <w:r>
        <w:separator/>
      </w:r>
    </w:p>
  </w:endnote>
  <w:endnote w:type="continuationSeparator" w:id="0">
    <w:p w14:paraId="5F8315CB" w14:textId="77777777" w:rsidR="007D0818" w:rsidRDefault="007D0818" w:rsidP="00F3733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NewRomanPSMT">
    <w:altName w:val="Times New Roman"/>
    <w:panose1 w:val="00000000000000000000"/>
    <w:charset w:val="00"/>
    <w:family w:val="roman"/>
    <w:notTrueType/>
    <w:pitch w:val="default"/>
  </w:font>
  <w:font w:name="Myriad Pro">
    <w:altName w:val="Arial"/>
    <w:panose1 w:val="00000000000000000000"/>
    <w:charset w:val="00"/>
    <w:family w:val="swiss"/>
    <w:notTrueType/>
    <w:pitch w:val="variable"/>
    <w:sig w:usb0="20000287" w:usb1="00000001"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MS Minngs">
    <w:altName w:val="Yu Gothic UI"/>
    <w:panose1 w:val="00000000000000000000"/>
    <w:charset w:val="80"/>
    <w:family w:val="roman"/>
    <w:notTrueType/>
    <w:pitch w:val="fixed"/>
    <w:sig w:usb0="00000000"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69F0C0" w14:textId="77777777" w:rsidR="007D0818" w:rsidRDefault="007D0818" w:rsidP="00F37339">
      <w:pPr>
        <w:spacing w:after="0" w:line="240" w:lineRule="auto"/>
      </w:pPr>
      <w:r>
        <w:separator/>
      </w:r>
    </w:p>
  </w:footnote>
  <w:footnote w:type="continuationSeparator" w:id="0">
    <w:p w14:paraId="4A3FE7CC" w14:textId="77777777" w:rsidR="007D0818" w:rsidRDefault="007D0818" w:rsidP="00F3733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CA1F69" w14:textId="60AB4F22" w:rsidR="00E11FA9" w:rsidRPr="0018158F" w:rsidRDefault="00E11FA9">
    <w:pPr>
      <w:pStyle w:val="Header"/>
      <w:jc w:val="center"/>
      <w:rPr>
        <w:rFonts w:ascii="Times New Roman" w:hAnsi="Times New Roman" w:cs="Times New Roman"/>
        <w:sz w:val="24"/>
        <w:szCs w:val="24"/>
      </w:rPr>
    </w:pPr>
  </w:p>
  <w:p w14:paraId="2523DFA7" w14:textId="77777777" w:rsidR="00E11FA9" w:rsidRDefault="00E11FA9">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5F44BB" w14:textId="6CAD8CE5" w:rsidR="00E11FA9" w:rsidRPr="003678F8" w:rsidRDefault="00E11FA9">
    <w:pPr>
      <w:pStyle w:val="Header"/>
      <w:jc w:val="center"/>
      <w:rPr>
        <w:rFonts w:ascii="Times New Roman" w:hAnsi="Times New Roman" w:cs="Times New Roman"/>
        <w:sz w:val="26"/>
        <w:szCs w:val="26"/>
      </w:rPr>
    </w:pPr>
  </w:p>
  <w:p w14:paraId="32DC7E7E" w14:textId="77777777" w:rsidR="00E11FA9" w:rsidRDefault="00E11FA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A13AB7" w14:textId="7C252D6F" w:rsidR="00E11FA9" w:rsidRPr="004E4D45" w:rsidRDefault="00E11FA9" w:rsidP="004E4D4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60CA8D" w14:textId="43EC28DD" w:rsidR="00F73F8A" w:rsidRDefault="00F73F8A">
    <w:pPr>
      <w:pStyle w:val="Header"/>
      <w:jc w:val="center"/>
    </w:pPr>
  </w:p>
  <w:p w14:paraId="3A90D452" w14:textId="41F50A67" w:rsidR="00723DBD" w:rsidRPr="00513C60" w:rsidRDefault="00723DBD" w:rsidP="00513C6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45DFDE" w14:textId="4D2B4978" w:rsidR="00723DBD" w:rsidRPr="004E4D45" w:rsidRDefault="00723DBD" w:rsidP="004E4D45">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84DF99" w14:textId="3F4857EB" w:rsidR="00F73F8A" w:rsidRDefault="00F73F8A">
    <w:pPr>
      <w:pStyle w:val="Header"/>
      <w:jc w:val="center"/>
    </w:pPr>
  </w:p>
  <w:p w14:paraId="00B47407" w14:textId="77777777" w:rsidR="00A61800" w:rsidRPr="00513C60" w:rsidRDefault="00A61800" w:rsidP="00513C60">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64629524"/>
      <w:docPartObj>
        <w:docPartGallery w:val="Page Numbers (Top of Page)"/>
        <w:docPartUnique/>
      </w:docPartObj>
    </w:sdtPr>
    <w:sdtEndPr>
      <w:rPr>
        <w:rFonts w:ascii="Times New Roman" w:hAnsi="Times New Roman" w:cs="Times New Roman"/>
        <w:noProof/>
        <w:sz w:val="26"/>
        <w:szCs w:val="26"/>
      </w:rPr>
    </w:sdtEndPr>
    <w:sdtContent>
      <w:p w14:paraId="1246FCC2" w14:textId="77777777" w:rsidR="00E11FA9" w:rsidRPr="003678F8" w:rsidRDefault="00E11FA9">
        <w:pPr>
          <w:pStyle w:val="Header"/>
          <w:jc w:val="center"/>
          <w:rPr>
            <w:rFonts w:ascii="Times New Roman" w:hAnsi="Times New Roman" w:cs="Times New Roman"/>
            <w:sz w:val="26"/>
            <w:szCs w:val="26"/>
          </w:rPr>
        </w:pPr>
        <w:r w:rsidRPr="003678F8">
          <w:rPr>
            <w:rFonts w:ascii="Times New Roman" w:hAnsi="Times New Roman" w:cs="Times New Roman"/>
            <w:sz w:val="26"/>
            <w:szCs w:val="26"/>
          </w:rPr>
          <w:fldChar w:fldCharType="begin"/>
        </w:r>
        <w:r w:rsidRPr="003678F8">
          <w:rPr>
            <w:rFonts w:ascii="Times New Roman" w:hAnsi="Times New Roman" w:cs="Times New Roman"/>
            <w:sz w:val="26"/>
            <w:szCs w:val="26"/>
          </w:rPr>
          <w:instrText xml:space="preserve"> PAGE   \* MERGEFORMAT </w:instrText>
        </w:r>
        <w:r w:rsidRPr="003678F8">
          <w:rPr>
            <w:rFonts w:ascii="Times New Roman" w:hAnsi="Times New Roman" w:cs="Times New Roman"/>
            <w:sz w:val="26"/>
            <w:szCs w:val="26"/>
          </w:rPr>
          <w:fldChar w:fldCharType="separate"/>
        </w:r>
        <w:r w:rsidR="00A11879">
          <w:rPr>
            <w:rFonts w:ascii="Times New Roman" w:hAnsi="Times New Roman" w:cs="Times New Roman"/>
            <w:noProof/>
            <w:sz w:val="26"/>
            <w:szCs w:val="26"/>
          </w:rPr>
          <w:t>12</w:t>
        </w:r>
        <w:r w:rsidRPr="003678F8">
          <w:rPr>
            <w:rFonts w:ascii="Times New Roman" w:hAnsi="Times New Roman" w:cs="Times New Roman"/>
            <w:noProof/>
            <w:sz w:val="26"/>
            <w:szCs w:val="26"/>
          </w:rPr>
          <w:fldChar w:fldCharType="end"/>
        </w:r>
      </w:p>
    </w:sdtContent>
  </w:sdt>
  <w:p w14:paraId="485B6702" w14:textId="77777777" w:rsidR="00E11FA9" w:rsidRDefault="00E11FA9">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8D4115" w14:textId="306481EB" w:rsidR="007036D9" w:rsidRPr="003678F8" w:rsidRDefault="007036D9">
    <w:pPr>
      <w:pStyle w:val="Header"/>
      <w:jc w:val="center"/>
      <w:rPr>
        <w:rFonts w:ascii="Times New Roman" w:hAnsi="Times New Roman" w:cs="Times New Roman"/>
        <w:sz w:val="26"/>
        <w:szCs w:val="26"/>
      </w:rPr>
    </w:pPr>
  </w:p>
  <w:p w14:paraId="7C06805E" w14:textId="77777777" w:rsidR="007036D9" w:rsidRDefault="007036D9">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CF7491" w14:textId="508A8A59" w:rsidR="004A4E45" w:rsidRPr="00221A74" w:rsidRDefault="004A4E45" w:rsidP="00221A74">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24E67D" w14:textId="5B221F03" w:rsidR="00AB7ECB" w:rsidRDefault="00AB7ECB">
    <w:pPr>
      <w:pStyle w:val="Header"/>
      <w:jc w:val="center"/>
    </w:pPr>
  </w:p>
  <w:p w14:paraId="23B410BD" w14:textId="77777777" w:rsidR="007B110F" w:rsidRDefault="007B110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2A74FD"/>
    <w:multiLevelType w:val="hybridMultilevel"/>
    <w:tmpl w:val="E13657F6"/>
    <w:lvl w:ilvl="0" w:tplc="0409000F">
      <w:start w:val="1"/>
      <w:numFmt w:val="decimal"/>
      <w:lvlText w:val="%1."/>
      <w:lvlJc w:val="left"/>
      <w:pPr>
        <w:ind w:left="750" w:hanging="39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58F6447"/>
    <w:multiLevelType w:val="hybridMultilevel"/>
    <w:tmpl w:val="61CA176A"/>
    <w:lvl w:ilvl="0" w:tplc="9CF87EEA">
      <w:start w:val="3"/>
      <w:numFmt w:val="bullet"/>
      <w:lvlText w:val=""/>
      <w:lvlJc w:val="left"/>
      <w:pPr>
        <w:ind w:left="247" w:hanging="360"/>
      </w:pPr>
      <w:rPr>
        <w:rFonts w:ascii="Wingdings" w:eastAsiaTheme="minorHAnsi" w:hAnsi="Wingdings" w:cs="Times New Roman" w:hint="default"/>
      </w:rPr>
    </w:lvl>
    <w:lvl w:ilvl="1" w:tplc="04090003" w:tentative="1">
      <w:start w:val="1"/>
      <w:numFmt w:val="bullet"/>
      <w:lvlText w:val="o"/>
      <w:lvlJc w:val="left"/>
      <w:pPr>
        <w:ind w:left="967" w:hanging="360"/>
      </w:pPr>
      <w:rPr>
        <w:rFonts w:ascii="Courier New" w:hAnsi="Courier New" w:cs="Courier New" w:hint="default"/>
      </w:rPr>
    </w:lvl>
    <w:lvl w:ilvl="2" w:tplc="04090005" w:tentative="1">
      <w:start w:val="1"/>
      <w:numFmt w:val="bullet"/>
      <w:lvlText w:val=""/>
      <w:lvlJc w:val="left"/>
      <w:pPr>
        <w:ind w:left="1687" w:hanging="360"/>
      </w:pPr>
      <w:rPr>
        <w:rFonts w:ascii="Wingdings" w:hAnsi="Wingdings" w:hint="default"/>
      </w:rPr>
    </w:lvl>
    <w:lvl w:ilvl="3" w:tplc="04090001" w:tentative="1">
      <w:start w:val="1"/>
      <w:numFmt w:val="bullet"/>
      <w:lvlText w:val=""/>
      <w:lvlJc w:val="left"/>
      <w:pPr>
        <w:ind w:left="2407" w:hanging="360"/>
      </w:pPr>
      <w:rPr>
        <w:rFonts w:ascii="Symbol" w:hAnsi="Symbol" w:hint="default"/>
      </w:rPr>
    </w:lvl>
    <w:lvl w:ilvl="4" w:tplc="04090003" w:tentative="1">
      <w:start w:val="1"/>
      <w:numFmt w:val="bullet"/>
      <w:lvlText w:val="o"/>
      <w:lvlJc w:val="left"/>
      <w:pPr>
        <w:ind w:left="3127" w:hanging="360"/>
      </w:pPr>
      <w:rPr>
        <w:rFonts w:ascii="Courier New" w:hAnsi="Courier New" w:cs="Courier New" w:hint="default"/>
      </w:rPr>
    </w:lvl>
    <w:lvl w:ilvl="5" w:tplc="04090005" w:tentative="1">
      <w:start w:val="1"/>
      <w:numFmt w:val="bullet"/>
      <w:lvlText w:val=""/>
      <w:lvlJc w:val="left"/>
      <w:pPr>
        <w:ind w:left="3847" w:hanging="360"/>
      </w:pPr>
      <w:rPr>
        <w:rFonts w:ascii="Wingdings" w:hAnsi="Wingdings" w:hint="default"/>
      </w:rPr>
    </w:lvl>
    <w:lvl w:ilvl="6" w:tplc="04090001" w:tentative="1">
      <w:start w:val="1"/>
      <w:numFmt w:val="bullet"/>
      <w:lvlText w:val=""/>
      <w:lvlJc w:val="left"/>
      <w:pPr>
        <w:ind w:left="4567" w:hanging="360"/>
      </w:pPr>
      <w:rPr>
        <w:rFonts w:ascii="Symbol" w:hAnsi="Symbol" w:hint="default"/>
      </w:rPr>
    </w:lvl>
    <w:lvl w:ilvl="7" w:tplc="04090003" w:tentative="1">
      <w:start w:val="1"/>
      <w:numFmt w:val="bullet"/>
      <w:lvlText w:val="o"/>
      <w:lvlJc w:val="left"/>
      <w:pPr>
        <w:ind w:left="5287" w:hanging="360"/>
      </w:pPr>
      <w:rPr>
        <w:rFonts w:ascii="Courier New" w:hAnsi="Courier New" w:cs="Courier New" w:hint="default"/>
      </w:rPr>
    </w:lvl>
    <w:lvl w:ilvl="8" w:tplc="04090005" w:tentative="1">
      <w:start w:val="1"/>
      <w:numFmt w:val="bullet"/>
      <w:lvlText w:val=""/>
      <w:lvlJc w:val="left"/>
      <w:pPr>
        <w:ind w:left="6007" w:hanging="360"/>
      </w:pPr>
      <w:rPr>
        <w:rFonts w:ascii="Wingdings" w:hAnsi="Wingdings" w:hint="default"/>
      </w:rPr>
    </w:lvl>
  </w:abstractNum>
  <w:abstractNum w:abstractNumId="2" w15:restartNumberingAfterBreak="0">
    <w:nsid w:val="08B11BAC"/>
    <w:multiLevelType w:val="hybridMultilevel"/>
    <w:tmpl w:val="CF12A0FC"/>
    <w:lvl w:ilvl="0" w:tplc="E8EEA3BC">
      <w:start w:val="2"/>
      <w:numFmt w:val="bullet"/>
      <w:lvlText w:val=""/>
      <w:lvlJc w:val="left"/>
      <w:pPr>
        <w:ind w:left="1080" w:hanging="360"/>
      </w:pPr>
      <w:rPr>
        <w:rFonts w:ascii="Symbol" w:eastAsiaTheme="minorHAnsi"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0E0C1D2B"/>
    <w:multiLevelType w:val="hybridMultilevel"/>
    <w:tmpl w:val="FFBA356A"/>
    <w:lvl w:ilvl="0" w:tplc="E55A473A">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F526E14"/>
    <w:multiLevelType w:val="hybridMultilevel"/>
    <w:tmpl w:val="A45A9BD8"/>
    <w:lvl w:ilvl="0" w:tplc="5C047644">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15:restartNumberingAfterBreak="0">
    <w:nsid w:val="0FDA4E7A"/>
    <w:multiLevelType w:val="hybridMultilevel"/>
    <w:tmpl w:val="50065ABA"/>
    <w:lvl w:ilvl="0" w:tplc="743CBBDA">
      <w:numFmt w:val="bullet"/>
      <w:lvlText w:val=""/>
      <w:lvlJc w:val="left"/>
      <w:pPr>
        <w:ind w:left="247" w:hanging="360"/>
      </w:pPr>
      <w:rPr>
        <w:rFonts w:ascii="Wingdings" w:eastAsia="Times New Roman" w:hAnsi="Wingdings" w:cs="Times New Roman" w:hint="default"/>
      </w:rPr>
    </w:lvl>
    <w:lvl w:ilvl="1" w:tplc="04090003" w:tentative="1">
      <w:start w:val="1"/>
      <w:numFmt w:val="bullet"/>
      <w:lvlText w:val="o"/>
      <w:lvlJc w:val="left"/>
      <w:pPr>
        <w:ind w:left="967" w:hanging="360"/>
      </w:pPr>
      <w:rPr>
        <w:rFonts w:ascii="Courier New" w:hAnsi="Courier New" w:cs="Courier New" w:hint="default"/>
      </w:rPr>
    </w:lvl>
    <w:lvl w:ilvl="2" w:tplc="04090005" w:tentative="1">
      <w:start w:val="1"/>
      <w:numFmt w:val="bullet"/>
      <w:lvlText w:val=""/>
      <w:lvlJc w:val="left"/>
      <w:pPr>
        <w:ind w:left="1687" w:hanging="360"/>
      </w:pPr>
      <w:rPr>
        <w:rFonts w:ascii="Wingdings" w:hAnsi="Wingdings" w:hint="default"/>
      </w:rPr>
    </w:lvl>
    <w:lvl w:ilvl="3" w:tplc="04090001" w:tentative="1">
      <w:start w:val="1"/>
      <w:numFmt w:val="bullet"/>
      <w:lvlText w:val=""/>
      <w:lvlJc w:val="left"/>
      <w:pPr>
        <w:ind w:left="2407" w:hanging="360"/>
      </w:pPr>
      <w:rPr>
        <w:rFonts w:ascii="Symbol" w:hAnsi="Symbol" w:hint="default"/>
      </w:rPr>
    </w:lvl>
    <w:lvl w:ilvl="4" w:tplc="04090003" w:tentative="1">
      <w:start w:val="1"/>
      <w:numFmt w:val="bullet"/>
      <w:lvlText w:val="o"/>
      <w:lvlJc w:val="left"/>
      <w:pPr>
        <w:ind w:left="3127" w:hanging="360"/>
      </w:pPr>
      <w:rPr>
        <w:rFonts w:ascii="Courier New" w:hAnsi="Courier New" w:cs="Courier New" w:hint="default"/>
      </w:rPr>
    </w:lvl>
    <w:lvl w:ilvl="5" w:tplc="04090005" w:tentative="1">
      <w:start w:val="1"/>
      <w:numFmt w:val="bullet"/>
      <w:lvlText w:val=""/>
      <w:lvlJc w:val="left"/>
      <w:pPr>
        <w:ind w:left="3847" w:hanging="360"/>
      </w:pPr>
      <w:rPr>
        <w:rFonts w:ascii="Wingdings" w:hAnsi="Wingdings" w:hint="default"/>
      </w:rPr>
    </w:lvl>
    <w:lvl w:ilvl="6" w:tplc="04090001" w:tentative="1">
      <w:start w:val="1"/>
      <w:numFmt w:val="bullet"/>
      <w:lvlText w:val=""/>
      <w:lvlJc w:val="left"/>
      <w:pPr>
        <w:ind w:left="4567" w:hanging="360"/>
      </w:pPr>
      <w:rPr>
        <w:rFonts w:ascii="Symbol" w:hAnsi="Symbol" w:hint="default"/>
      </w:rPr>
    </w:lvl>
    <w:lvl w:ilvl="7" w:tplc="04090003" w:tentative="1">
      <w:start w:val="1"/>
      <w:numFmt w:val="bullet"/>
      <w:lvlText w:val="o"/>
      <w:lvlJc w:val="left"/>
      <w:pPr>
        <w:ind w:left="5287" w:hanging="360"/>
      </w:pPr>
      <w:rPr>
        <w:rFonts w:ascii="Courier New" w:hAnsi="Courier New" w:cs="Courier New" w:hint="default"/>
      </w:rPr>
    </w:lvl>
    <w:lvl w:ilvl="8" w:tplc="04090005" w:tentative="1">
      <w:start w:val="1"/>
      <w:numFmt w:val="bullet"/>
      <w:lvlText w:val=""/>
      <w:lvlJc w:val="left"/>
      <w:pPr>
        <w:ind w:left="6007" w:hanging="360"/>
      </w:pPr>
      <w:rPr>
        <w:rFonts w:ascii="Wingdings" w:hAnsi="Wingdings" w:hint="default"/>
      </w:rPr>
    </w:lvl>
  </w:abstractNum>
  <w:abstractNum w:abstractNumId="6" w15:restartNumberingAfterBreak="0">
    <w:nsid w:val="109F5D38"/>
    <w:multiLevelType w:val="hybridMultilevel"/>
    <w:tmpl w:val="CF0A4698"/>
    <w:lvl w:ilvl="0" w:tplc="2ACEA8F8">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4984015"/>
    <w:multiLevelType w:val="hybridMultilevel"/>
    <w:tmpl w:val="AF140B2A"/>
    <w:lvl w:ilvl="0" w:tplc="81E837F8">
      <w:start w:val="3"/>
      <w:numFmt w:val="bullet"/>
      <w:lvlText w:val="-"/>
      <w:lvlJc w:val="left"/>
      <w:pPr>
        <w:ind w:left="927" w:hanging="360"/>
      </w:pPr>
      <w:rPr>
        <w:rFonts w:ascii="Times New Roman" w:eastAsiaTheme="minorHAnsi"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8" w15:restartNumberingAfterBreak="0">
    <w:nsid w:val="193E1C7E"/>
    <w:multiLevelType w:val="hybridMultilevel"/>
    <w:tmpl w:val="58984EFC"/>
    <w:lvl w:ilvl="0" w:tplc="791EFB4C">
      <w:start w:val="6"/>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1A240EC6"/>
    <w:multiLevelType w:val="hybridMultilevel"/>
    <w:tmpl w:val="9A903270"/>
    <w:lvl w:ilvl="0" w:tplc="DE04DAEE">
      <w:start w:val="1"/>
      <w:numFmt w:val="upperLetter"/>
      <w:lvlText w:val="(%1)"/>
      <w:lvlJc w:val="left"/>
      <w:pPr>
        <w:ind w:left="750" w:hanging="39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BA82B96"/>
    <w:multiLevelType w:val="hybridMultilevel"/>
    <w:tmpl w:val="E2E4D5C8"/>
    <w:lvl w:ilvl="0" w:tplc="13A62E36">
      <w:start w:val="1"/>
      <w:numFmt w:val="decimal"/>
      <w:lvlText w:val="%1."/>
      <w:lvlJc w:val="left"/>
      <w:pPr>
        <w:ind w:left="1353" w:hanging="360"/>
      </w:pPr>
      <w:rPr>
        <w:rFonts w:ascii="Times New Roman" w:hAnsi="Times New Roman" w:cs="Times New Roman" w:hint="default"/>
        <w:b w:val="0"/>
        <w:i w:val="0"/>
        <w:sz w:val="26"/>
        <w:szCs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C0931D0"/>
    <w:multiLevelType w:val="hybridMultilevel"/>
    <w:tmpl w:val="62DA9FD8"/>
    <w:lvl w:ilvl="0" w:tplc="0409000B">
      <w:start w:val="27"/>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C6A47B4"/>
    <w:multiLevelType w:val="hybridMultilevel"/>
    <w:tmpl w:val="0AC6914E"/>
    <w:lvl w:ilvl="0" w:tplc="0409000B">
      <w:start w:val="27"/>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00B7FA3"/>
    <w:multiLevelType w:val="hybridMultilevel"/>
    <w:tmpl w:val="FD903798"/>
    <w:lvl w:ilvl="0" w:tplc="311EB29E">
      <w:start w:val="1"/>
      <w:numFmt w:val="bullet"/>
      <w:lvlText w:val=""/>
      <w:lvlJc w:val="left"/>
      <w:pPr>
        <w:ind w:left="247" w:hanging="360"/>
      </w:pPr>
      <w:rPr>
        <w:rFonts w:ascii="Wingdings" w:eastAsia="Times New Roman" w:hAnsi="Wingdings" w:cs="Times New Roman" w:hint="default"/>
      </w:rPr>
    </w:lvl>
    <w:lvl w:ilvl="1" w:tplc="04090003" w:tentative="1">
      <w:start w:val="1"/>
      <w:numFmt w:val="bullet"/>
      <w:lvlText w:val="o"/>
      <w:lvlJc w:val="left"/>
      <w:pPr>
        <w:ind w:left="967" w:hanging="360"/>
      </w:pPr>
      <w:rPr>
        <w:rFonts w:ascii="Courier New" w:hAnsi="Courier New" w:cs="Courier New" w:hint="default"/>
      </w:rPr>
    </w:lvl>
    <w:lvl w:ilvl="2" w:tplc="04090005" w:tentative="1">
      <w:start w:val="1"/>
      <w:numFmt w:val="bullet"/>
      <w:lvlText w:val=""/>
      <w:lvlJc w:val="left"/>
      <w:pPr>
        <w:ind w:left="1687" w:hanging="360"/>
      </w:pPr>
      <w:rPr>
        <w:rFonts w:ascii="Wingdings" w:hAnsi="Wingdings" w:hint="default"/>
      </w:rPr>
    </w:lvl>
    <w:lvl w:ilvl="3" w:tplc="04090001" w:tentative="1">
      <w:start w:val="1"/>
      <w:numFmt w:val="bullet"/>
      <w:lvlText w:val=""/>
      <w:lvlJc w:val="left"/>
      <w:pPr>
        <w:ind w:left="2407" w:hanging="360"/>
      </w:pPr>
      <w:rPr>
        <w:rFonts w:ascii="Symbol" w:hAnsi="Symbol" w:hint="default"/>
      </w:rPr>
    </w:lvl>
    <w:lvl w:ilvl="4" w:tplc="04090003" w:tentative="1">
      <w:start w:val="1"/>
      <w:numFmt w:val="bullet"/>
      <w:lvlText w:val="o"/>
      <w:lvlJc w:val="left"/>
      <w:pPr>
        <w:ind w:left="3127" w:hanging="360"/>
      </w:pPr>
      <w:rPr>
        <w:rFonts w:ascii="Courier New" w:hAnsi="Courier New" w:cs="Courier New" w:hint="default"/>
      </w:rPr>
    </w:lvl>
    <w:lvl w:ilvl="5" w:tplc="04090005" w:tentative="1">
      <w:start w:val="1"/>
      <w:numFmt w:val="bullet"/>
      <w:lvlText w:val=""/>
      <w:lvlJc w:val="left"/>
      <w:pPr>
        <w:ind w:left="3847" w:hanging="360"/>
      </w:pPr>
      <w:rPr>
        <w:rFonts w:ascii="Wingdings" w:hAnsi="Wingdings" w:hint="default"/>
      </w:rPr>
    </w:lvl>
    <w:lvl w:ilvl="6" w:tplc="04090001" w:tentative="1">
      <w:start w:val="1"/>
      <w:numFmt w:val="bullet"/>
      <w:lvlText w:val=""/>
      <w:lvlJc w:val="left"/>
      <w:pPr>
        <w:ind w:left="4567" w:hanging="360"/>
      </w:pPr>
      <w:rPr>
        <w:rFonts w:ascii="Symbol" w:hAnsi="Symbol" w:hint="default"/>
      </w:rPr>
    </w:lvl>
    <w:lvl w:ilvl="7" w:tplc="04090003" w:tentative="1">
      <w:start w:val="1"/>
      <w:numFmt w:val="bullet"/>
      <w:lvlText w:val="o"/>
      <w:lvlJc w:val="left"/>
      <w:pPr>
        <w:ind w:left="5287" w:hanging="360"/>
      </w:pPr>
      <w:rPr>
        <w:rFonts w:ascii="Courier New" w:hAnsi="Courier New" w:cs="Courier New" w:hint="default"/>
      </w:rPr>
    </w:lvl>
    <w:lvl w:ilvl="8" w:tplc="04090005" w:tentative="1">
      <w:start w:val="1"/>
      <w:numFmt w:val="bullet"/>
      <w:lvlText w:val=""/>
      <w:lvlJc w:val="left"/>
      <w:pPr>
        <w:ind w:left="6007" w:hanging="360"/>
      </w:pPr>
      <w:rPr>
        <w:rFonts w:ascii="Wingdings" w:hAnsi="Wingdings" w:hint="default"/>
      </w:rPr>
    </w:lvl>
  </w:abstractNum>
  <w:abstractNum w:abstractNumId="14" w15:restartNumberingAfterBreak="0">
    <w:nsid w:val="22BC408D"/>
    <w:multiLevelType w:val="hybridMultilevel"/>
    <w:tmpl w:val="06F40196"/>
    <w:lvl w:ilvl="0" w:tplc="F5823C48">
      <w:start w:val="14"/>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15:restartNumberingAfterBreak="0">
    <w:nsid w:val="23785D55"/>
    <w:multiLevelType w:val="hybridMultilevel"/>
    <w:tmpl w:val="2D7E8642"/>
    <w:lvl w:ilvl="0" w:tplc="46603510">
      <w:start w:val="1"/>
      <w:numFmt w:val="upperLetter"/>
      <w:lvlText w:val="(%1)"/>
      <w:lvlJc w:val="left"/>
      <w:pPr>
        <w:ind w:left="750" w:hanging="39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3DF50E8"/>
    <w:multiLevelType w:val="hybridMultilevel"/>
    <w:tmpl w:val="BDC6F176"/>
    <w:lvl w:ilvl="0" w:tplc="EEFCD76A">
      <w:start w:val="6"/>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15:restartNumberingAfterBreak="0">
    <w:nsid w:val="271631E5"/>
    <w:multiLevelType w:val="hybridMultilevel"/>
    <w:tmpl w:val="D55E04DE"/>
    <w:lvl w:ilvl="0" w:tplc="21F067FE">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09E672A"/>
    <w:multiLevelType w:val="hybridMultilevel"/>
    <w:tmpl w:val="F1A8553A"/>
    <w:lvl w:ilvl="0" w:tplc="BDB2FCF6">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12B7DF2"/>
    <w:multiLevelType w:val="hybridMultilevel"/>
    <w:tmpl w:val="A2308A8A"/>
    <w:lvl w:ilvl="0" w:tplc="0409000B">
      <w:start w:val="27"/>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1B517E6"/>
    <w:multiLevelType w:val="hybridMultilevel"/>
    <w:tmpl w:val="5F606518"/>
    <w:lvl w:ilvl="0" w:tplc="C226B20E">
      <w:start w:val="3"/>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31DB666A"/>
    <w:multiLevelType w:val="hybridMultilevel"/>
    <w:tmpl w:val="5AFCFD94"/>
    <w:lvl w:ilvl="0" w:tplc="544C5EAC">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15:restartNumberingAfterBreak="0">
    <w:nsid w:val="324E239D"/>
    <w:multiLevelType w:val="hybridMultilevel"/>
    <w:tmpl w:val="6F1CE91A"/>
    <w:lvl w:ilvl="0" w:tplc="8DFC5F38">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7D76E93"/>
    <w:multiLevelType w:val="hybridMultilevel"/>
    <w:tmpl w:val="23C8F09A"/>
    <w:lvl w:ilvl="0" w:tplc="F83A8F0C">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15:restartNumberingAfterBreak="0">
    <w:nsid w:val="3A691EA8"/>
    <w:multiLevelType w:val="hybridMultilevel"/>
    <w:tmpl w:val="7CB6ED18"/>
    <w:lvl w:ilvl="0" w:tplc="B22A761C">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 w15:restartNumberingAfterBreak="0">
    <w:nsid w:val="3ABC0EEA"/>
    <w:multiLevelType w:val="hybridMultilevel"/>
    <w:tmpl w:val="819CDC62"/>
    <w:lvl w:ilvl="0" w:tplc="0409000B">
      <w:start w:val="20"/>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B631332"/>
    <w:multiLevelType w:val="hybridMultilevel"/>
    <w:tmpl w:val="E3E4541E"/>
    <w:lvl w:ilvl="0" w:tplc="1742B6B6">
      <w:start w:val="1"/>
      <w:numFmt w:val="upperLetter"/>
      <w:lvlText w:val="(%1)"/>
      <w:lvlJc w:val="left"/>
      <w:pPr>
        <w:ind w:left="750" w:hanging="39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C3D2E20"/>
    <w:multiLevelType w:val="hybridMultilevel"/>
    <w:tmpl w:val="5F6C4566"/>
    <w:lvl w:ilvl="0" w:tplc="0409000B">
      <w:start w:val="27"/>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E754E72"/>
    <w:multiLevelType w:val="hybridMultilevel"/>
    <w:tmpl w:val="406E36CE"/>
    <w:lvl w:ilvl="0" w:tplc="EEBC4F80">
      <w:numFmt w:val="bullet"/>
      <w:lvlText w:val=""/>
      <w:lvlJc w:val="left"/>
      <w:pPr>
        <w:ind w:left="247" w:hanging="360"/>
      </w:pPr>
      <w:rPr>
        <w:rFonts w:ascii="Wingdings" w:eastAsia="Times New Roman" w:hAnsi="Wingdings" w:cs="Times New Roman" w:hint="default"/>
      </w:rPr>
    </w:lvl>
    <w:lvl w:ilvl="1" w:tplc="04090003" w:tentative="1">
      <w:start w:val="1"/>
      <w:numFmt w:val="bullet"/>
      <w:lvlText w:val="o"/>
      <w:lvlJc w:val="left"/>
      <w:pPr>
        <w:ind w:left="967" w:hanging="360"/>
      </w:pPr>
      <w:rPr>
        <w:rFonts w:ascii="Courier New" w:hAnsi="Courier New" w:cs="Courier New" w:hint="default"/>
      </w:rPr>
    </w:lvl>
    <w:lvl w:ilvl="2" w:tplc="04090005" w:tentative="1">
      <w:start w:val="1"/>
      <w:numFmt w:val="bullet"/>
      <w:lvlText w:val=""/>
      <w:lvlJc w:val="left"/>
      <w:pPr>
        <w:ind w:left="1687" w:hanging="360"/>
      </w:pPr>
      <w:rPr>
        <w:rFonts w:ascii="Wingdings" w:hAnsi="Wingdings" w:hint="default"/>
      </w:rPr>
    </w:lvl>
    <w:lvl w:ilvl="3" w:tplc="04090001" w:tentative="1">
      <w:start w:val="1"/>
      <w:numFmt w:val="bullet"/>
      <w:lvlText w:val=""/>
      <w:lvlJc w:val="left"/>
      <w:pPr>
        <w:ind w:left="2407" w:hanging="360"/>
      </w:pPr>
      <w:rPr>
        <w:rFonts w:ascii="Symbol" w:hAnsi="Symbol" w:hint="default"/>
      </w:rPr>
    </w:lvl>
    <w:lvl w:ilvl="4" w:tplc="04090003" w:tentative="1">
      <w:start w:val="1"/>
      <w:numFmt w:val="bullet"/>
      <w:lvlText w:val="o"/>
      <w:lvlJc w:val="left"/>
      <w:pPr>
        <w:ind w:left="3127" w:hanging="360"/>
      </w:pPr>
      <w:rPr>
        <w:rFonts w:ascii="Courier New" w:hAnsi="Courier New" w:cs="Courier New" w:hint="default"/>
      </w:rPr>
    </w:lvl>
    <w:lvl w:ilvl="5" w:tplc="04090005" w:tentative="1">
      <w:start w:val="1"/>
      <w:numFmt w:val="bullet"/>
      <w:lvlText w:val=""/>
      <w:lvlJc w:val="left"/>
      <w:pPr>
        <w:ind w:left="3847" w:hanging="360"/>
      </w:pPr>
      <w:rPr>
        <w:rFonts w:ascii="Wingdings" w:hAnsi="Wingdings" w:hint="default"/>
      </w:rPr>
    </w:lvl>
    <w:lvl w:ilvl="6" w:tplc="04090001" w:tentative="1">
      <w:start w:val="1"/>
      <w:numFmt w:val="bullet"/>
      <w:lvlText w:val=""/>
      <w:lvlJc w:val="left"/>
      <w:pPr>
        <w:ind w:left="4567" w:hanging="360"/>
      </w:pPr>
      <w:rPr>
        <w:rFonts w:ascii="Symbol" w:hAnsi="Symbol" w:hint="default"/>
      </w:rPr>
    </w:lvl>
    <w:lvl w:ilvl="7" w:tplc="04090003" w:tentative="1">
      <w:start w:val="1"/>
      <w:numFmt w:val="bullet"/>
      <w:lvlText w:val="o"/>
      <w:lvlJc w:val="left"/>
      <w:pPr>
        <w:ind w:left="5287" w:hanging="360"/>
      </w:pPr>
      <w:rPr>
        <w:rFonts w:ascii="Courier New" w:hAnsi="Courier New" w:cs="Courier New" w:hint="default"/>
      </w:rPr>
    </w:lvl>
    <w:lvl w:ilvl="8" w:tplc="04090005" w:tentative="1">
      <w:start w:val="1"/>
      <w:numFmt w:val="bullet"/>
      <w:lvlText w:val=""/>
      <w:lvlJc w:val="left"/>
      <w:pPr>
        <w:ind w:left="6007" w:hanging="360"/>
      </w:pPr>
      <w:rPr>
        <w:rFonts w:ascii="Wingdings" w:hAnsi="Wingdings" w:hint="default"/>
      </w:rPr>
    </w:lvl>
  </w:abstractNum>
  <w:abstractNum w:abstractNumId="29" w15:restartNumberingAfterBreak="0">
    <w:nsid w:val="45354E1A"/>
    <w:multiLevelType w:val="hybridMultilevel"/>
    <w:tmpl w:val="09A68378"/>
    <w:lvl w:ilvl="0" w:tplc="E8A24518">
      <w:numFmt w:val="bullet"/>
      <w:lvlText w:val=""/>
      <w:lvlJc w:val="left"/>
      <w:pPr>
        <w:ind w:left="720" w:hanging="360"/>
      </w:pPr>
      <w:rPr>
        <w:rFonts w:ascii="Symbol" w:eastAsiaTheme="minorHAns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D586590"/>
    <w:multiLevelType w:val="hybridMultilevel"/>
    <w:tmpl w:val="CDBEAF68"/>
    <w:lvl w:ilvl="0" w:tplc="6840F258">
      <w:start w:val="1"/>
      <w:numFmt w:val="lowerRoman"/>
      <w:lvlText w:val="(%1)"/>
      <w:lvlJc w:val="left"/>
      <w:pPr>
        <w:ind w:left="1440" w:hanging="720"/>
      </w:pPr>
      <w:rPr>
        <w:rFonts w:eastAsiaTheme="minorHAnsi"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 w15:restartNumberingAfterBreak="0">
    <w:nsid w:val="4D9B7291"/>
    <w:multiLevelType w:val="hybridMultilevel"/>
    <w:tmpl w:val="210A04B4"/>
    <w:lvl w:ilvl="0" w:tplc="1A7A219E">
      <w:start w:val="1"/>
      <w:numFmt w:val="bullet"/>
      <w:lvlText w:val=""/>
      <w:lvlJc w:val="left"/>
      <w:pPr>
        <w:ind w:left="720" w:hanging="360"/>
      </w:pPr>
      <w:rPr>
        <w:rFonts w:ascii="Wingdings" w:eastAsia="Times New Roman" w:hAnsi="Wingdings"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EFF5807"/>
    <w:multiLevelType w:val="hybridMultilevel"/>
    <w:tmpl w:val="A59CBFC6"/>
    <w:lvl w:ilvl="0" w:tplc="0409000B">
      <w:start w:val="7"/>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2F8482F"/>
    <w:multiLevelType w:val="hybridMultilevel"/>
    <w:tmpl w:val="A6ACA948"/>
    <w:lvl w:ilvl="0" w:tplc="8FD0AB92">
      <w:start w:val="3"/>
      <w:numFmt w:val="bullet"/>
      <w:lvlText w:val=""/>
      <w:lvlJc w:val="left"/>
      <w:pPr>
        <w:ind w:left="247" w:hanging="360"/>
      </w:pPr>
      <w:rPr>
        <w:rFonts w:ascii="Wingdings" w:eastAsia="Times New Roman" w:hAnsi="Wingdings" w:cs="Times New Roman" w:hint="default"/>
      </w:rPr>
    </w:lvl>
    <w:lvl w:ilvl="1" w:tplc="04090003" w:tentative="1">
      <w:start w:val="1"/>
      <w:numFmt w:val="bullet"/>
      <w:lvlText w:val="o"/>
      <w:lvlJc w:val="left"/>
      <w:pPr>
        <w:ind w:left="967" w:hanging="360"/>
      </w:pPr>
      <w:rPr>
        <w:rFonts w:ascii="Courier New" w:hAnsi="Courier New" w:cs="Courier New" w:hint="default"/>
      </w:rPr>
    </w:lvl>
    <w:lvl w:ilvl="2" w:tplc="04090005" w:tentative="1">
      <w:start w:val="1"/>
      <w:numFmt w:val="bullet"/>
      <w:lvlText w:val=""/>
      <w:lvlJc w:val="left"/>
      <w:pPr>
        <w:ind w:left="1687" w:hanging="360"/>
      </w:pPr>
      <w:rPr>
        <w:rFonts w:ascii="Wingdings" w:hAnsi="Wingdings" w:hint="default"/>
      </w:rPr>
    </w:lvl>
    <w:lvl w:ilvl="3" w:tplc="04090001" w:tentative="1">
      <w:start w:val="1"/>
      <w:numFmt w:val="bullet"/>
      <w:lvlText w:val=""/>
      <w:lvlJc w:val="left"/>
      <w:pPr>
        <w:ind w:left="2407" w:hanging="360"/>
      </w:pPr>
      <w:rPr>
        <w:rFonts w:ascii="Symbol" w:hAnsi="Symbol" w:hint="default"/>
      </w:rPr>
    </w:lvl>
    <w:lvl w:ilvl="4" w:tplc="04090003" w:tentative="1">
      <w:start w:val="1"/>
      <w:numFmt w:val="bullet"/>
      <w:lvlText w:val="o"/>
      <w:lvlJc w:val="left"/>
      <w:pPr>
        <w:ind w:left="3127" w:hanging="360"/>
      </w:pPr>
      <w:rPr>
        <w:rFonts w:ascii="Courier New" w:hAnsi="Courier New" w:cs="Courier New" w:hint="default"/>
      </w:rPr>
    </w:lvl>
    <w:lvl w:ilvl="5" w:tplc="04090005" w:tentative="1">
      <w:start w:val="1"/>
      <w:numFmt w:val="bullet"/>
      <w:lvlText w:val=""/>
      <w:lvlJc w:val="left"/>
      <w:pPr>
        <w:ind w:left="3847" w:hanging="360"/>
      </w:pPr>
      <w:rPr>
        <w:rFonts w:ascii="Wingdings" w:hAnsi="Wingdings" w:hint="default"/>
      </w:rPr>
    </w:lvl>
    <w:lvl w:ilvl="6" w:tplc="04090001" w:tentative="1">
      <w:start w:val="1"/>
      <w:numFmt w:val="bullet"/>
      <w:lvlText w:val=""/>
      <w:lvlJc w:val="left"/>
      <w:pPr>
        <w:ind w:left="4567" w:hanging="360"/>
      </w:pPr>
      <w:rPr>
        <w:rFonts w:ascii="Symbol" w:hAnsi="Symbol" w:hint="default"/>
      </w:rPr>
    </w:lvl>
    <w:lvl w:ilvl="7" w:tplc="04090003" w:tentative="1">
      <w:start w:val="1"/>
      <w:numFmt w:val="bullet"/>
      <w:lvlText w:val="o"/>
      <w:lvlJc w:val="left"/>
      <w:pPr>
        <w:ind w:left="5287" w:hanging="360"/>
      </w:pPr>
      <w:rPr>
        <w:rFonts w:ascii="Courier New" w:hAnsi="Courier New" w:cs="Courier New" w:hint="default"/>
      </w:rPr>
    </w:lvl>
    <w:lvl w:ilvl="8" w:tplc="04090005" w:tentative="1">
      <w:start w:val="1"/>
      <w:numFmt w:val="bullet"/>
      <w:lvlText w:val=""/>
      <w:lvlJc w:val="left"/>
      <w:pPr>
        <w:ind w:left="6007" w:hanging="360"/>
      </w:pPr>
      <w:rPr>
        <w:rFonts w:ascii="Wingdings" w:hAnsi="Wingdings" w:hint="default"/>
      </w:rPr>
    </w:lvl>
  </w:abstractNum>
  <w:abstractNum w:abstractNumId="34" w15:restartNumberingAfterBreak="0">
    <w:nsid w:val="53DB3605"/>
    <w:multiLevelType w:val="hybridMultilevel"/>
    <w:tmpl w:val="BA6A1300"/>
    <w:lvl w:ilvl="0" w:tplc="5386C66C">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91C5A13"/>
    <w:multiLevelType w:val="hybridMultilevel"/>
    <w:tmpl w:val="1230FC30"/>
    <w:lvl w:ilvl="0" w:tplc="0A14EA96">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6" w15:restartNumberingAfterBreak="0">
    <w:nsid w:val="5FA036B1"/>
    <w:multiLevelType w:val="hybridMultilevel"/>
    <w:tmpl w:val="507E53B0"/>
    <w:lvl w:ilvl="0" w:tplc="CB3C7252">
      <w:start w:val="3"/>
      <w:numFmt w:val="bullet"/>
      <w:lvlText w:val=""/>
      <w:lvlJc w:val="left"/>
      <w:pPr>
        <w:ind w:left="247" w:hanging="360"/>
      </w:pPr>
      <w:rPr>
        <w:rFonts w:ascii="Wingdings" w:eastAsia="Times New Roman" w:hAnsi="Wingdings" w:cs="Times New Roman" w:hint="default"/>
      </w:rPr>
    </w:lvl>
    <w:lvl w:ilvl="1" w:tplc="04090003" w:tentative="1">
      <w:start w:val="1"/>
      <w:numFmt w:val="bullet"/>
      <w:lvlText w:val="o"/>
      <w:lvlJc w:val="left"/>
      <w:pPr>
        <w:ind w:left="967" w:hanging="360"/>
      </w:pPr>
      <w:rPr>
        <w:rFonts w:ascii="Courier New" w:hAnsi="Courier New" w:cs="Courier New" w:hint="default"/>
      </w:rPr>
    </w:lvl>
    <w:lvl w:ilvl="2" w:tplc="04090005" w:tentative="1">
      <w:start w:val="1"/>
      <w:numFmt w:val="bullet"/>
      <w:lvlText w:val=""/>
      <w:lvlJc w:val="left"/>
      <w:pPr>
        <w:ind w:left="1687" w:hanging="360"/>
      </w:pPr>
      <w:rPr>
        <w:rFonts w:ascii="Wingdings" w:hAnsi="Wingdings" w:hint="default"/>
      </w:rPr>
    </w:lvl>
    <w:lvl w:ilvl="3" w:tplc="04090001" w:tentative="1">
      <w:start w:val="1"/>
      <w:numFmt w:val="bullet"/>
      <w:lvlText w:val=""/>
      <w:lvlJc w:val="left"/>
      <w:pPr>
        <w:ind w:left="2407" w:hanging="360"/>
      </w:pPr>
      <w:rPr>
        <w:rFonts w:ascii="Symbol" w:hAnsi="Symbol" w:hint="default"/>
      </w:rPr>
    </w:lvl>
    <w:lvl w:ilvl="4" w:tplc="04090003" w:tentative="1">
      <w:start w:val="1"/>
      <w:numFmt w:val="bullet"/>
      <w:lvlText w:val="o"/>
      <w:lvlJc w:val="left"/>
      <w:pPr>
        <w:ind w:left="3127" w:hanging="360"/>
      </w:pPr>
      <w:rPr>
        <w:rFonts w:ascii="Courier New" w:hAnsi="Courier New" w:cs="Courier New" w:hint="default"/>
      </w:rPr>
    </w:lvl>
    <w:lvl w:ilvl="5" w:tplc="04090005" w:tentative="1">
      <w:start w:val="1"/>
      <w:numFmt w:val="bullet"/>
      <w:lvlText w:val=""/>
      <w:lvlJc w:val="left"/>
      <w:pPr>
        <w:ind w:left="3847" w:hanging="360"/>
      </w:pPr>
      <w:rPr>
        <w:rFonts w:ascii="Wingdings" w:hAnsi="Wingdings" w:hint="default"/>
      </w:rPr>
    </w:lvl>
    <w:lvl w:ilvl="6" w:tplc="04090001" w:tentative="1">
      <w:start w:val="1"/>
      <w:numFmt w:val="bullet"/>
      <w:lvlText w:val=""/>
      <w:lvlJc w:val="left"/>
      <w:pPr>
        <w:ind w:left="4567" w:hanging="360"/>
      </w:pPr>
      <w:rPr>
        <w:rFonts w:ascii="Symbol" w:hAnsi="Symbol" w:hint="default"/>
      </w:rPr>
    </w:lvl>
    <w:lvl w:ilvl="7" w:tplc="04090003" w:tentative="1">
      <w:start w:val="1"/>
      <w:numFmt w:val="bullet"/>
      <w:lvlText w:val="o"/>
      <w:lvlJc w:val="left"/>
      <w:pPr>
        <w:ind w:left="5287" w:hanging="360"/>
      </w:pPr>
      <w:rPr>
        <w:rFonts w:ascii="Courier New" w:hAnsi="Courier New" w:cs="Courier New" w:hint="default"/>
      </w:rPr>
    </w:lvl>
    <w:lvl w:ilvl="8" w:tplc="04090005" w:tentative="1">
      <w:start w:val="1"/>
      <w:numFmt w:val="bullet"/>
      <w:lvlText w:val=""/>
      <w:lvlJc w:val="left"/>
      <w:pPr>
        <w:ind w:left="6007" w:hanging="360"/>
      </w:pPr>
      <w:rPr>
        <w:rFonts w:ascii="Wingdings" w:hAnsi="Wingdings" w:hint="default"/>
      </w:rPr>
    </w:lvl>
  </w:abstractNum>
  <w:abstractNum w:abstractNumId="37" w15:restartNumberingAfterBreak="0">
    <w:nsid w:val="60B95A81"/>
    <w:multiLevelType w:val="hybridMultilevel"/>
    <w:tmpl w:val="406CDC46"/>
    <w:lvl w:ilvl="0" w:tplc="0409000B">
      <w:start w:val="27"/>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6562F9A"/>
    <w:multiLevelType w:val="hybridMultilevel"/>
    <w:tmpl w:val="B4EC5670"/>
    <w:lvl w:ilvl="0" w:tplc="3BA6987E">
      <w:numFmt w:val="bullet"/>
      <w:lvlText w:val=""/>
      <w:lvlJc w:val="left"/>
      <w:pPr>
        <w:ind w:left="1080" w:hanging="360"/>
      </w:pPr>
      <w:rPr>
        <w:rFonts w:ascii="Symbol" w:eastAsiaTheme="minorHAnsi"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9" w15:restartNumberingAfterBreak="0">
    <w:nsid w:val="67271A9C"/>
    <w:multiLevelType w:val="hybridMultilevel"/>
    <w:tmpl w:val="8AC8B958"/>
    <w:lvl w:ilvl="0" w:tplc="B05AFA00">
      <w:start w:val="1"/>
      <w:numFmt w:val="low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0" w15:restartNumberingAfterBreak="0">
    <w:nsid w:val="679D3212"/>
    <w:multiLevelType w:val="hybridMultilevel"/>
    <w:tmpl w:val="E9ACEE2C"/>
    <w:lvl w:ilvl="0" w:tplc="3F90E13A">
      <w:start w:val="1"/>
      <w:numFmt w:val="bullet"/>
      <w:lvlText w:val=""/>
      <w:lvlJc w:val="left"/>
      <w:pPr>
        <w:ind w:left="1080" w:hanging="360"/>
      </w:pPr>
      <w:rPr>
        <w:rFonts w:ascii="Symbol" w:eastAsiaTheme="minorHAnsi"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1" w15:restartNumberingAfterBreak="0">
    <w:nsid w:val="69F774CF"/>
    <w:multiLevelType w:val="hybridMultilevel"/>
    <w:tmpl w:val="EFB6C3DA"/>
    <w:lvl w:ilvl="0" w:tplc="0E4AA75C">
      <w:start w:val="2"/>
      <w:numFmt w:val="bullet"/>
      <w:lvlText w:val=""/>
      <w:lvlJc w:val="left"/>
      <w:pPr>
        <w:ind w:left="720" w:hanging="360"/>
      </w:pPr>
      <w:rPr>
        <w:rFonts w:ascii="Symbol" w:eastAsiaTheme="minorHAns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C1C4C3C"/>
    <w:multiLevelType w:val="hybridMultilevel"/>
    <w:tmpl w:val="529484E6"/>
    <w:lvl w:ilvl="0" w:tplc="607CC864">
      <w:start w:val="1"/>
      <w:numFmt w:val="upperLetter"/>
      <w:lvlText w:val="(%1)"/>
      <w:lvlJc w:val="left"/>
      <w:pPr>
        <w:ind w:left="750" w:hanging="39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70FD61B7"/>
    <w:multiLevelType w:val="hybridMultilevel"/>
    <w:tmpl w:val="C410102E"/>
    <w:lvl w:ilvl="0" w:tplc="D5327AF0">
      <w:start w:val="2"/>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4" w15:restartNumberingAfterBreak="0">
    <w:nsid w:val="74081A82"/>
    <w:multiLevelType w:val="hybridMultilevel"/>
    <w:tmpl w:val="1736D794"/>
    <w:lvl w:ilvl="0" w:tplc="DE0ABF22">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4AC43F4"/>
    <w:multiLevelType w:val="hybridMultilevel"/>
    <w:tmpl w:val="C180FF50"/>
    <w:lvl w:ilvl="0" w:tplc="4AD4FFB0">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607306F"/>
    <w:multiLevelType w:val="hybridMultilevel"/>
    <w:tmpl w:val="04AEC46E"/>
    <w:lvl w:ilvl="0" w:tplc="326481FC">
      <w:start w:val="14"/>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7" w15:restartNumberingAfterBreak="0">
    <w:nsid w:val="7875721B"/>
    <w:multiLevelType w:val="hybridMultilevel"/>
    <w:tmpl w:val="542ECB68"/>
    <w:lvl w:ilvl="0" w:tplc="F378F1C2">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A7F258A"/>
    <w:multiLevelType w:val="hybridMultilevel"/>
    <w:tmpl w:val="7B108AA8"/>
    <w:lvl w:ilvl="0" w:tplc="AA26E220">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C813A86"/>
    <w:multiLevelType w:val="hybridMultilevel"/>
    <w:tmpl w:val="BD561D66"/>
    <w:lvl w:ilvl="0" w:tplc="54D00FAC">
      <w:start w:val="100"/>
      <w:numFmt w:val="bullet"/>
      <w:lvlText w:val=""/>
      <w:lvlJc w:val="left"/>
      <w:pPr>
        <w:ind w:left="720" w:hanging="360"/>
      </w:pPr>
      <w:rPr>
        <w:rFonts w:ascii="Symbol" w:eastAsiaTheme="minorHAns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CFC2AD7"/>
    <w:multiLevelType w:val="hybridMultilevel"/>
    <w:tmpl w:val="F1A6F278"/>
    <w:lvl w:ilvl="0" w:tplc="C63443F2">
      <w:start w:val="1"/>
      <w:numFmt w:val="upperLetter"/>
      <w:lvlText w:val="(%1)"/>
      <w:lvlJc w:val="left"/>
      <w:pPr>
        <w:ind w:left="750" w:hanging="39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7E9C0115"/>
    <w:multiLevelType w:val="hybridMultilevel"/>
    <w:tmpl w:val="192E7766"/>
    <w:lvl w:ilvl="0" w:tplc="CB704284">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112553221">
    <w:abstractNumId w:val="10"/>
  </w:num>
  <w:num w:numId="2" w16cid:durableId="559633986">
    <w:abstractNumId w:val="50"/>
  </w:num>
  <w:num w:numId="3" w16cid:durableId="1376813011">
    <w:abstractNumId w:val="40"/>
  </w:num>
  <w:num w:numId="4" w16cid:durableId="292760531">
    <w:abstractNumId w:val="26"/>
  </w:num>
  <w:num w:numId="5" w16cid:durableId="1608653538">
    <w:abstractNumId w:val="29"/>
  </w:num>
  <w:num w:numId="6" w16cid:durableId="1996058180">
    <w:abstractNumId w:val="3"/>
  </w:num>
  <w:num w:numId="7" w16cid:durableId="2002000938">
    <w:abstractNumId w:val="15"/>
  </w:num>
  <w:num w:numId="8" w16cid:durableId="404185493">
    <w:abstractNumId w:val="43"/>
  </w:num>
  <w:num w:numId="9" w16cid:durableId="556357730">
    <w:abstractNumId w:val="2"/>
  </w:num>
  <w:num w:numId="10" w16cid:durableId="581767592">
    <w:abstractNumId w:val="17"/>
  </w:num>
  <w:num w:numId="11" w16cid:durableId="1472790856">
    <w:abstractNumId w:val="1"/>
  </w:num>
  <w:num w:numId="12" w16cid:durableId="1871532529">
    <w:abstractNumId w:val="33"/>
  </w:num>
  <w:num w:numId="13" w16cid:durableId="1396395087">
    <w:abstractNumId w:val="7"/>
  </w:num>
  <w:num w:numId="14" w16cid:durableId="713427567">
    <w:abstractNumId w:val="23"/>
  </w:num>
  <w:num w:numId="15" w16cid:durableId="306127797">
    <w:abstractNumId w:val="38"/>
  </w:num>
  <w:num w:numId="16" w16cid:durableId="688338015">
    <w:abstractNumId w:val="24"/>
  </w:num>
  <w:num w:numId="17" w16cid:durableId="1384409663">
    <w:abstractNumId w:val="4"/>
  </w:num>
  <w:num w:numId="18" w16cid:durableId="2098281092">
    <w:abstractNumId w:val="21"/>
  </w:num>
  <w:num w:numId="19" w16cid:durableId="1892114280">
    <w:abstractNumId w:val="20"/>
  </w:num>
  <w:num w:numId="20" w16cid:durableId="93090364">
    <w:abstractNumId w:val="49"/>
  </w:num>
  <w:num w:numId="21" w16cid:durableId="458573606">
    <w:abstractNumId w:val="42"/>
  </w:num>
  <w:num w:numId="22" w16cid:durableId="1295328735">
    <w:abstractNumId w:val="41"/>
  </w:num>
  <w:num w:numId="23" w16cid:durableId="278413062">
    <w:abstractNumId w:val="13"/>
  </w:num>
  <w:num w:numId="24" w16cid:durableId="1401100098">
    <w:abstractNumId w:val="35"/>
  </w:num>
  <w:num w:numId="25" w16cid:durableId="1082872873">
    <w:abstractNumId w:val="44"/>
  </w:num>
  <w:num w:numId="26" w16cid:durableId="1172452006">
    <w:abstractNumId w:val="22"/>
  </w:num>
  <w:num w:numId="27" w16cid:durableId="1956983591">
    <w:abstractNumId w:val="45"/>
  </w:num>
  <w:num w:numId="28" w16cid:durableId="355009218">
    <w:abstractNumId w:val="47"/>
  </w:num>
  <w:num w:numId="29" w16cid:durableId="618611322">
    <w:abstractNumId w:val="6"/>
  </w:num>
  <w:num w:numId="30" w16cid:durableId="2012022155">
    <w:abstractNumId w:val="48"/>
  </w:num>
  <w:num w:numId="31" w16cid:durableId="1197307757">
    <w:abstractNumId w:val="18"/>
  </w:num>
  <w:num w:numId="32" w16cid:durableId="613367462">
    <w:abstractNumId w:val="11"/>
  </w:num>
  <w:num w:numId="33" w16cid:durableId="322438638">
    <w:abstractNumId w:val="37"/>
  </w:num>
  <w:num w:numId="34" w16cid:durableId="2011130794">
    <w:abstractNumId w:val="27"/>
  </w:num>
  <w:num w:numId="35" w16cid:durableId="1916743281">
    <w:abstractNumId w:val="19"/>
  </w:num>
  <w:num w:numId="36" w16cid:durableId="701637390">
    <w:abstractNumId w:val="12"/>
  </w:num>
  <w:num w:numId="37" w16cid:durableId="317924836">
    <w:abstractNumId w:val="36"/>
  </w:num>
  <w:num w:numId="38" w16cid:durableId="870843450">
    <w:abstractNumId w:val="32"/>
  </w:num>
  <w:num w:numId="39" w16cid:durableId="1198393739">
    <w:abstractNumId w:val="25"/>
  </w:num>
  <w:num w:numId="40" w16cid:durableId="2003466031">
    <w:abstractNumId w:val="31"/>
  </w:num>
  <w:num w:numId="41" w16cid:durableId="813789531">
    <w:abstractNumId w:val="28"/>
  </w:num>
  <w:num w:numId="42" w16cid:durableId="844982483">
    <w:abstractNumId w:val="5"/>
  </w:num>
  <w:num w:numId="43" w16cid:durableId="143014084">
    <w:abstractNumId w:val="14"/>
  </w:num>
  <w:num w:numId="44" w16cid:durableId="976225397">
    <w:abstractNumId w:val="46"/>
  </w:num>
  <w:num w:numId="45" w16cid:durableId="1436369388">
    <w:abstractNumId w:val="34"/>
  </w:num>
  <w:num w:numId="46" w16cid:durableId="1435785868">
    <w:abstractNumId w:val="51"/>
  </w:num>
  <w:num w:numId="47" w16cid:durableId="1437602826">
    <w:abstractNumId w:val="9"/>
  </w:num>
  <w:num w:numId="48" w16cid:durableId="229461527">
    <w:abstractNumId w:val="0"/>
  </w:num>
  <w:num w:numId="49" w16cid:durableId="1560894695">
    <w:abstractNumId w:val="39"/>
  </w:num>
  <w:num w:numId="50" w16cid:durableId="1496266776">
    <w:abstractNumId w:val="30"/>
  </w:num>
  <w:num w:numId="51" w16cid:durableId="1628009584">
    <w:abstractNumId w:val="8"/>
  </w:num>
  <w:num w:numId="52" w16cid:durableId="823081510">
    <w:abstractNumId w:val="16"/>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27AB2"/>
    <w:rsid w:val="0000037A"/>
    <w:rsid w:val="0000111B"/>
    <w:rsid w:val="000012D7"/>
    <w:rsid w:val="00001330"/>
    <w:rsid w:val="000013B9"/>
    <w:rsid w:val="0000158E"/>
    <w:rsid w:val="000018FC"/>
    <w:rsid w:val="00001A87"/>
    <w:rsid w:val="00001B32"/>
    <w:rsid w:val="000021F3"/>
    <w:rsid w:val="00002209"/>
    <w:rsid w:val="00003127"/>
    <w:rsid w:val="0000319F"/>
    <w:rsid w:val="0000392E"/>
    <w:rsid w:val="00003FFC"/>
    <w:rsid w:val="0000425F"/>
    <w:rsid w:val="00004485"/>
    <w:rsid w:val="00004ADD"/>
    <w:rsid w:val="00004D13"/>
    <w:rsid w:val="00004EF2"/>
    <w:rsid w:val="00005069"/>
    <w:rsid w:val="00005337"/>
    <w:rsid w:val="0000540C"/>
    <w:rsid w:val="000055F6"/>
    <w:rsid w:val="00005847"/>
    <w:rsid w:val="000065EE"/>
    <w:rsid w:val="00006705"/>
    <w:rsid w:val="000067FD"/>
    <w:rsid w:val="00006836"/>
    <w:rsid w:val="00006A6D"/>
    <w:rsid w:val="00006DBA"/>
    <w:rsid w:val="00007AE1"/>
    <w:rsid w:val="00007CEA"/>
    <w:rsid w:val="00007D89"/>
    <w:rsid w:val="000103C7"/>
    <w:rsid w:val="00010ACB"/>
    <w:rsid w:val="00010AD7"/>
    <w:rsid w:val="00010C88"/>
    <w:rsid w:val="00010F4B"/>
    <w:rsid w:val="00011073"/>
    <w:rsid w:val="000113B6"/>
    <w:rsid w:val="000115C8"/>
    <w:rsid w:val="00011610"/>
    <w:rsid w:val="00011D2B"/>
    <w:rsid w:val="00011D50"/>
    <w:rsid w:val="000120A3"/>
    <w:rsid w:val="000124F2"/>
    <w:rsid w:val="000126BE"/>
    <w:rsid w:val="00012738"/>
    <w:rsid w:val="00012BFB"/>
    <w:rsid w:val="0001319A"/>
    <w:rsid w:val="000132D9"/>
    <w:rsid w:val="00013303"/>
    <w:rsid w:val="00013468"/>
    <w:rsid w:val="0001392C"/>
    <w:rsid w:val="00013C31"/>
    <w:rsid w:val="0001433F"/>
    <w:rsid w:val="00014384"/>
    <w:rsid w:val="0001439D"/>
    <w:rsid w:val="00015130"/>
    <w:rsid w:val="0001521F"/>
    <w:rsid w:val="00015415"/>
    <w:rsid w:val="00015EAC"/>
    <w:rsid w:val="00015F3D"/>
    <w:rsid w:val="00016019"/>
    <w:rsid w:val="000165EC"/>
    <w:rsid w:val="00016AB6"/>
    <w:rsid w:val="00016D52"/>
    <w:rsid w:val="000170A4"/>
    <w:rsid w:val="000170CA"/>
    <w:rsid w:val="000174C8"/>
    <w:rsid w:val="000177BE"/>
    <w:rsid w:val="000179AC"/>
    <w:rsid w:val="000179E6"/>
    <w:rsid w:val="00017DD1"/>
    <w:rsid w:val="000200B0"/>
    <w:rsid w:val="00020F22"/>
    <w:rsid w:val="00021479"/>
    <w:rsid w:val="000215C3"/>
    <w:rsid w:val="00021636"/>
    <w:rsid w:val="000216D4"/>
    <w:rsid w:val="00021C28"/>
    <w:rsid w:val="000232E5"/>
    <w:rsid w:val="000234AA"/>
    <w:rsid w:val="000235FC"/>
    <w:rsid w:val="00023ACA"/>
    <w:rsid w:val="00023BFA"/>
    <w:rsid w:val="00023C27"/>
    <w:rsid w:val="00023E3B"/>
    <w:rsid w:val="0002428B"/>
    <w:rsid w:val="00024622"/>
    <w:rsid w:val="000246A3"/>
    <w:rsid w:val="00024B50"/>
    <w:rsid w:val="00024E43"/>
    <w:rsid w:val="00024FAD"/>
    <w:rsid w:val="000256D6"/>
    <w:rsid w:val="000258A0"/>
    <w:rsid w:val="000259DB"/>
    <w:rsid w:val="00026016"/>
    <w:rsid w:val="0002642F"/>
    <w:rsid w:val="000267B5"/>
    <w:rsid w:val="00026DEF"/>
    <w:rsid w:val="00027488"/>
    <w:rsid w:val="00027B4F"/>
    <w:rsid w:val="00027DE4"/>
    <w:rsid w:val="000306EF"/>
    <w:rsid w:val="000309CF"/>
    <w:rsid w:val="00030A82"/>
    <w:rsid w:val="00030DAC"/>
    <w:rsid w:val="0003130C"/>
    <w:rsid w:val="000315AF"/>
    <w:rsid w:val="0003168C"/>
    <w:rsid w:val="00031C32"/>
    <w:rsid w:val="00032118"/>
    <w:rsid w:val="000324EC"/>
    <w:rsid w:val="000327FF"/>
    <w:rsid w:val="000329AE"/>
    <w:rsid w:val="00032D4B"/>
    <w:rsid w:val="00032F66"/>
    <w:rsid w:val="0003321C"/>
    <w:rsid w:val="00033483"/>
    <w:rsid w:val="00033824"/>
    <w:rsid w:val="000338BC"/>
    <w:rsid w:val="00033ED1"/>
    <w:rsid w:val="00033F9E"/>
    <w:rsid w:val="00034001"/>
    <w:rsid w:val="0003480E"/>
    <w:rsid w:val="00034E5F"/>
    <w:rsid w:val="00034FB8"/>
    <w:rsid w:val="000350BB"/>
    <w:rsid w:val="00035296"/>
    <w:rsid w:val="000363AD"/>
    <w:rsid w:val="00036647"/>
    <w:rsid w:val="00036695"/>
    <w:rsid w:val="000368B8"/>
    <w:rsid w:val="00036A5F"/>
    <w:rsid w:val="0003711F"/>
    <w:rsid w:val="0003740C"/>
    <w:rsid w:val="00037BD5"/>
    <w:rsid w:val="00037C2F"/>
    <w:rsid w:val="00037E17"/>
    <w:rsid w:val="0004052C"/>
    <w:rsid w:val="00041161"/>
    <w:rsid w:val="0004161B"/>
    <w:rsid w:val="0004171F"/>
    <w:rsid w:val="000417E4"/>
    <w:rsid w:val="00041B69"/>
    <w:rsid w:val="00041BCA"/>
    <w:rsid w:val="00041E83"/>
    <w:rsid w:val="00041FAE"/>
    <w:rsid w:val="000422D0"/>
    <w:rsid w:val="00042445"/>
    <w:rsid w:val="000426A9"/>
    <w:rsid w:val="00042FD3"/>
    <w:rsid w:val="0004345B"/>
    <w:rsid w:val="0004360D"/>
    <w:rsid w:val="00043784"/>
    <w:rsid w:val="00043D7B"/>
    <w:rsid w:val="000441A1"/>
    <w:rsid w:val="0004433C"/>
    <w:rsid w:val="0004439F"/>
    <w:rsid w:val="0004459B"/>
    <w:rsid w:val="00044830"/>
    <w:rsid w:val="00044A51"/>
    <w:rsid w:val="00045440"/>
    <w:rsid w:val="0004633F"/>
    <w:rsid w:val="00046F00"/>
    <w:rsid w:val="00046F11"/>
    <w:rsid w:val="0004717D"/>
    <w:rsid w:val="00047B7A"/>
    <w:rsid w:val="000503AE"/>
    <w:rsid w:val="00050B38"/>
    <w:rsid w:val="00050B3A"/>
    <w:rsid w:val="000511FB"/>
    <w:rsid w:val="00051572"/>
    <w:rsid w:val="00051783"/>
    <w:rsid w:val="000517BE"/>
    <w:rsid w:val="00051948"/>
    <w:rsid w:val="00051A39"/>
    <w:rsid w:val="00052687"/>
    <w:rsid w:val="00052829"/>
    <w:rsid w:val="00052DE6"/>
    <w:rsid w:val="00052FD4"/>
    <w:rsid w:val="000533F6"/>
    <w:rsid w:val="0005396C"/>
    <w:rsid w:val="00053C0D"/>
    <w:rsid w:val="00054963"/>
    <w:rsid w:val="0005529D"/>
    <w:rsid w:val="000553E1"/>
    <w:rsid w:val="00055910"/>
    <w:rsid w:val="00055A18"/>
    <w:rsid w:val="00055AAD"/>
    <w:rsid w:val="000560A8"/>
    <w:rsid w:val="0005621F"/>
    <w:rsid w:val="000566EB"/>
    <w:rsid w:val="00056C43"/>
    <w:rsid w:val="0005746B"/>
    <w:rsid w:val="00057CB9"/>
    <w:rsid w:val="00057F4F"/>
    <w:rsid w:val="000602BA"/>
    <w:rsid w:val="00060457"/>
    <w:rsid w:val="000607B4"/>
    <w:rsid w:val="0006082E"/>
    <w:rsid w:val="00060BAF"/>
    <w:rsid w:val="00060D58"/>
    <w:rsid w:val="00060DB9"/>
    <w:rsid w:val="00061029"/>
    <w:rsid w:val="00061191"/>
    <w:rsid w:val="00061B84"/>
    <w:rsid w:val="00062023"/>
    <w:rsid w:val="00062579"/>
    <w:rsid w:val="00062608"/>
    <w:rsid w:val="00062B45"/>
    <w:rsid w:val="00063561"/>
    <w:rsid w:val="00063916"/>
    <w:rsid w:val="00063BF5"/>
    <w:rsid w:val="00064860"/>
    <w:rsid w:val="00064986"/>
    <w:rsid w:val="00064D89"/>
    <w:rsid w:val="00065385"/>
    <w:rsid w:val="00065803"/>
    <w:rsid w:val="00065A9B"/>
    <w:rsid w:val="00066301"/>
    <w:rsid w:val="000668DD"/>
    <w:rsid w:val="0006693E"/>
    <w:rsid w:val="000674B5"/>
    <w:rsid w:val="00067D62"/>
    <w:rsid w:val="00067D83"/>
    <w:rsid w:val="00067E67"/>
    <w:rsid w:val="0007006C"/>
    <w:rsid w:val="00070204"/>
    <w:rsid w:val="000705C0"/>
    <w:rsid w:val="000709BE"/>
    <w:rsid w:val="000709E8"/>
    <w:rsid w:val="00070B7A"/>
    <w:rsid w:val="00071532"/>
    <w:rsid w:val="00071543"/>
    <w:rsid w:val="0007156E"/>
    <w:rsid w:val="000715BE"/>
    <w:rsid w:val="00071893"/>
    <w:rsid w:val="00071C2B"/>
    <w:rsid w:val="00071DDD"/>
    <w:rsid w:val="00072750"/>
    <w:rsid w:val="000729BE"/>
    <w:rsid w:val="00072D7C"/>
    <w:rsid w:val="00072D99"/>
    <w:rsid w:val="0007331F"/>
    <w:rsid w:val="00073824"/>
    <w:rsid w:val="0007383D"/>
    <w:rsid w:val="00073966"/>
    <w:rsid w:val="00073B30"/>
    <w:rsid w:val="000740E5"/>
    <w:rsid w:val="00074385"/>
    <w:rsid w:val="000743D2"/>
    <w:rsid w:val="00074677"/>
    <w:rsid w:val="000746DC"/>
    <w:rsid w:val="00074DB8"/>
    <w:rsid w:val="000752E3"/>
    <w:rsid w:val="00075696"/>
    <w:rsid w:val="000756FF"/>
    <w:rsid w:val="0007580D"/>
    <w:rsid w:val="00075B88"/>
    <w:rsid w:val="00075DF8"/>
    <w:rsid w:val="00075F75"/>
    <w:rsid w:val="000777F0"/>
    <w:rsid w:val="000810CD"/>
    <w:rsid w:val="00081172"/>
    <w:rsid w:val="00081307"/>
    <w:rsid w:val="0008154A"/>
    <w:rsid w:val="00081BAC"/>
    <w:rsid w:val="000821D7"/>
    <w:rsid w:val="00082368"/>
    <w:rsid w:val="0008240C"/>
    <w:rsid w:val="00082437"/>
    <w:rsid w:val="00082709"/>
    <w:rsid w:val="00082918"/>
    <w:rsid w:val="000829EC"/>
    <w:rsid w:val="0008324F"/>
    <w:rsid w:val="00083671"/>
    <w:rsid w:val="00083BE9"/>
    <w:rsid w:val="0008435A"/>
    <w:rsid w:val="0008447C"/>
    <w:rsid w:val="00084484"/>
    <w:rsid w:val="00084A2B"/>
    <w:rsid w:val="00084BCB"/>
    <w:rsid w:val="00084F1D"/>
    <w:rsid w:val="00085813"/>
    <w:rsid w:val="00086648"/>
    <w:rsid w:val="000868D4"/>
    <w:rsid w:val="00086E29"/>
    <w:rsid w:val="00086E49"/>
    <w:rsid w:val="00086E8A"/>
    <w:rsid w:val="00087122"/>
    <w:rsid w:val="000875A6"/>
    <w:rsid w:val="0008770F"/>
    <w:rsid w:val="000877EB"/>
    <w:rsid w:val="00087A9B"/>
    <w:rsid w:val="00087C1B"/>
    <w:rsid w:val="00087ED8"/>
    <w:rsid w:val="000900E6"/>
    <w:rsid w:val="00090BBF"/>
    <w:rsid w:val="00090EF7"/>
    <w:rsid w:val="00091661"/>
    <w:rsid w:val="00091BB3"/>
    <w:rsid w:val="00091D26"/>
    <w:rsid w:val="00092E2F"/>
    <w:rsid w:val="00093E0D"/>
    <w:rsid w:val="00094174"/>
    <w:rsid w:val="000941A0"/>
    <w:rsid w:val="000946AE"/>
    <w:rsid w:val="000947F9"/>
    <w:rsid w:val="000951CE"/>
    <w:rsid w:val="000951EB"/>
    <w:rsid w:val="000954D7"/>
    <w:rsid w:val="0009563A"/>
    <w:rsid w:val="000957A3"/>
    <w:rsid w:val="00095D63"/>
    <w:rsid w:val="00095F28"/>
    <w:rsid w:val="0009612D"/>
    <w:rsid w:val="000961BF"/>
    <w:rsid w:val="00096711"/>
    <w:rsid w:val="00096B8A"/>
    <w:rsid w:val="00096C8C"/>
    <w:rsid w:val="00096E91"/>
    <w:rsid w:val="00097549"/>
    <w:rsid w:val="000975C9"/>
    <w:rsid w:val="00097628"/>
    <w:rsid w:val="000977FD"/>
    <w:rsid w:val="000A015F"/>
    <w:rsid w:val="000A01AA"/>
    <w:rsid w:val="000A033A"/>
    <w:rsid w:val="000A05F8"/>
    <w:rsid w:val="000A096E"/>
    <w:rsid w:val="000A0995"/>
    <w:rsid w:val="000A0A30"/>
    <w:rsid w:val="000A13A2"/>
    <w:rsid w:val="000A1BC2"/>
    <w:rsid w:val="000A1EF7"/>
    <w:rsid w:val="000A1F51"/>
    <w:rsid w:val="000A2A4E"/>
    <w:rsid w:val="000A2A97"/>
    <w:rsid w:val="000A2CDF"/>
    <w:rsid w:val="000A39F9"/>
    <w:rsid w:val="000A42CC"/>
    <w:rsid w:val="000A43BE"/>
    <w:rsid w:val="000A447F"/>
    <w:rsid w:val="000A456F"/>
    <w:rsid w:val="000A4A98"/>
    <w:rsid w:val="000A4C16"/>
    <w:rsid w:val="000A5058"/>
    <w:rsid w:val="000A50BD"/>
    <w:rsid w:val="000A523D"/>
    <w:rsid w:val="000A52D8"/>
    <w:rsid w:val="000A5715"/>
    <w:rsid w:val="000A5788"/>
    <w:rsid w:val="000A5839"/>
    <w:rsid w:val="000A597E"/>
    <w:rsid w:val="000A59DB"/>
    <w:rsid w:val="000A59E9"/>
    <w:rsid w:val="000A61ED"/>
    <w:rsid w:val="000A62DA"/>
    <w:rsid w:val="000A65E9"/>
    <w:rsid w:val="000A6D60"/>
    <w:rsid w:val="000A7065"/>
    <w:rsid w:val="000A7501"/>
    <w:rsid w:val="000A75CD"/>
    <w:rsid w:val="000A7F2E"/>
    <w:rsid w:val="000B02CE"/>
    <w:rsid w:val="000B051F"/>
    <w:rsid w:val="000B093C"/>
    <w:rsid w:val="000B0E41"/>
    <w:rsid w:val="000B1C8E"/>
    <w:rsid w:val="000B2378"/>
    <w:rsid w:val="000B23B4"/>
    <w:rsid w:val="000B26D0"/>
    <w:rsid w:val="000B2A54"/>
    <w:rsid w:val="000B2E27"/>
    <w:rsid w:val="000B3460"/>
    <w:rsid w:val="000B34F0"/>
    <w:rsid w:val="000B352B"/>
    <w:rsid w:val="000B3700"/>
    <w:rsid w:val="000B3925"/>
    <w:rsid w:val="000B3989"/>
    <w:rsid w:val="000B3A5D"/>
    <w:rsid w:val="000B3A82"/>
    <w:rsid w:val="000B3DFE"/>
    <w:rsid w:val="000B3F1C"/>
    <w:rsid w:val="000B3FE9"/>
    <w:rsid w:val="000B444F"/>
    <w:rsid w:val="000B468C"/>
    <w:rsid w:val="000B48A4"/>
    <w:rsid w:val="000B53E4"/>
    <w:rsid w:val="000B5556"/>
    <w:rsid w:val="000B5D35"/>
    <w:rsid w:val="000B69EB"/>
    <w:rsid w:val="000B6D63"/>
    <w:rsid w:val="000B7638"/>
    <w:rsid w:val="000B765F"/>
    <w:rsid w:val="000B7D97"/>
    <w:rsid w:val="000C0228"/>
    <w:rsid w:val="000C03A4"/>
    <w:rsid w:val="000C0C92"/>
    <w:rsid w:val="000C0E08"/>
    <w:rsid w:val="000C12A7"/>
    <w:rsid w:val="000C13FC"/>
    <w:rsid w:val="000C2447"/>
    <w:rsid w:val="000C2591"/>
    <w:rsid w:val="000C284C"/>
    <w:rsid w:val="000C2C25"/>
    <w:rsid w:val="000C2E77"/>
    <w:rsid w:val="000C3340"/>
    <w:rsid w:val="000C3B4A"/>
    <w:rsid w:val="000C3D77"/>
    <w:rsid w:val="000C3E5D"/>
    <w:rsid w:val="000C3F02"/>
    <w:rsid w:val="000C3F8B"/>
    <w:rsid w:val="000C440B"/>
    <w:rsid w:val="000C448D"/>
    <w:rsid w:val="000C4736"/>
    <w:rsid w:val="000C4EC6"/>
    <w:rsid w:val="000C4FD7"/>
    <w:rsid w:val="000C50D5"/>
    <w:rsid w:val="000C52C3"/>
    <w:rsid w:val="000C5416"/>
    <w:rsid w:val="000C5B0A"/>
    <w:rsid w:val="000C5B4F"/>
    <w:rsid w:val="000C5F6F"/>
    <w:rsid w:val="000C657B"/>
    <w:rsid w:val="000C6D15"/>
    <w:rsid w:val="000C6F4C"/>
    <w:rsid w:val="000C777A"/>
    <w:rsid w:val="000C77D6"/>
    <w:rsid w:val="000C798E"/>
    <w:rsid w:val="000C7AC1"/>
    <w:rsid w:val="000C7F39"/>
    <w:rsid w:val="000D0481"/>
    <w:rsid w:val="000D060B"/>
    <w:rsid w:val="000D0B4C"/>
    <w:rsid w:val="000D0E65"/>
    <w:rsid w:val="000D0EF6"/>
    <w:rsid w:val="000D1299"/>
    <w:rsid w:val="000D14F9"/>
    <w:rsid w:val="000D19A1"/>
    <w:rsid w:val="000D19CD"/>
    <w:rsid w:val="000D1ACB"/>
    <w:rsid w:val="000D2289"/>
    <w:rsid w:val="000D22E8"/>
    <w:rsid w:val="000D2859"/>
    <w:rsid w:val="000D2BDC"/>
    <w:rsid w:val="000D2C5A"/>
    <w:rsid w:val="000D34EF"/>
    <w:rsid w:val="000D390D"/>
    <w:rsid w:val="000D3AB3"/>
    <w:rsid w:val="000D3BD1"/>
    <w:rsid w:val="000D3FE9"/>
    <w:rsid w:val="000D4284"/>
    <w:rsid w:val="000D448A"/>
    <w:rsid w:val="000D480E"/>
    <w:rsid w:val="000D4D1B"/>
    <w:rsid w:val="000D5709"/>
    <w:rsid w:val="000D5AEB"/>
    <w:rsid w:val="000D5D10"/>
    <w:rsid w:val="000D60B6"/>
    <w:rsid w:val="000D60E7"/>
    <w:rsid w:val="000D675B"/>
    <w:rsid w:val="000D6942"/>
    <w:rsid w:val="000D6B68"/>
    <w:rsid w:val="000D6FE7"/>
    <w:rsid w:val="000D70FF"/>
    <w:rsid w:val="000D71A8"/>
    <w:rsid w:val="000D7E19"/>
    <w:rsid w:val="000E0316"/>
    <w:rsid w:val="000E0421"/>
    <w:rsid w:val="000E0497"/>
    <w:rsid w:val="000E0D5D"/>
    <w:rsid w:val="000E17CE"/>
    <w:rsid w:val="000E1B64"/>
    <w:rsid w:val="000E1D43"/>
    <w:rsid w:val="000E240A"/>
    <w:rsid w:val="000E2724"/>
    <w:rsid w:val="000E2815"/>
    <w:rsid w:val="000E296F"/>
    <w:rsid w:val="000E2E14"/>
    <w:rsid w:val="000E30C2"/>
    <w:rsid w:val="000E33CF"/>
    <w:rsid w:val="000E35D2"/>
    <w:rsid w:val="000E3685"/>
    <w:rsid w:val="000E3B32"/>
    <w:rsid w:val="000E426B"/>
    <w:rsid w:val="000E4320"/>
    <w:rsid w:val="000E4632"/>
    <w:rsid w:val="000E47DA"/>
    <w:rsid w:val="000E4EB2"/>
    <w:rsid w:val="000E531C"/>
    <w:rsid w:val="000E54EF"/>
    <w:rsid w:val="000E5C01"/>
    <w:rsid w:val="000E5D69"/>
    <w:rsid w:val="000E6160"/>
    <w:rsid w:val="000E669C"/>
    <w:rsid w:val="000E7EFF"/>
    <w:rsid w:val="000F0343"/>
    <w:rsid w:val="000F072F"/>
    <w:rsid w:val="000F089D"/>
    <w:rsid w:val="000F1238"/>
    <w:rsid w:val="000F1280"/>
    <w:rsid w:val="000F1E12"/>
    <w:rsid w:val="000F1E9D"/>
    <w:rsid w:val="000F2638"/>
    <w:rsid w:val="000F2B4B"/>
    <w:rsid w:val="000F2E96"/>
    <w:rsid w:val="000F305B"/>
    <w:rsid w:val="000F3997"/>
    <w:rsid w:val="000F4151"/>
    <w:rsid w:val="000F41E3"/>
    <w:rsid w:val="000F468E"/>
    <w:rsid w:val="000F49DD"/>
    <w:rsid w:val="000F4EF0"/>
    <w:rsid w:val="000F5617"/>
    <w:rsid w:val="000F5ED7"/>
    <w:rsid w:val="000F5F4D"/>
    <w:rsid w:val="000F602B"/>
    <w:rsid w:val="000F6458"/>
    <w:rsid w:val="000F67EA"/>
    <w:rsid w:val="000F6AA8"/>
    <w:rsid w:val="000F6C05"/>
    <w:rsid w:val="000F6C7E"/>
    <w:rsid w:val="000F756E"/>
    <w:rsid w:val="000F75D1"/>
    <w:rsid w:val="000F77BB"/>
    <w:rsid w:val="000F7906"/>
    <w:rsid w:val="000F7943"/>
    <w:rsid w:val="000F7B55"/>
    <w:rsid w:val="000F7F1B"/>
    <w:rsid w:val="0010002B"/>
    <w:rsid w:val="0010003F"/>
    <w:rsid w:val="00100457"/>
    <w:rsid w:val="0010093D"/>
    <w:rsid w:val="00100B5C"/>
    <w:rsid w:val="00100F67"/>
    <w:rsid w:val="00101238"/>
    <w:rsid w:val="001019A2"/>
    <w:rsid w:val="00101A0D"/>
    <w:rsid w:val="00101BAC"/>
    <w:rsid w:val="0010205F"/>
    <w:rsid w:val="00102410"/>
    <w:rsid w:val="001026C2"/>
    <w:rsid w:val="0010283C"/>
    <w:rsid w:val="00102AD7"/>
    <w:rsid w:val="001031FA"/>
    <w:rsid w:val="00103C50"/>
    <w:rsid w:val="00103D9C"/>
    <w:rsid w:val="00104343"/>
    <w:rsid w:val="00104736"/>
    <w:rsid w:val="00104817"/>
    <w:rsid w:val="001049C6"/>
    <w:rsid w:val="001049F7"/>
    <w:rsid w:val="00104C2B"/>
    <w:rsid w:val="00104D94"/>
    <w:rsid w:val="0010535C"/>
    <w:rsid w:val="001056E3"/>
    <w:rsid w:val="00105BB7"/>
    <w:rsid w:val="00106072"/>
    <w:rsid w:val="001069B6"/>
    <w:rsid w:val="00106DB2"/>
    <w:rsid w:val="001074B9"/>
    <w:rsid w:val="0010764E"/>
    <w:rsid w:val="00107722"/>
    <w:rsid w:val="001078B8"/>
    <w:rsid w:val="00107BC1"/>
    <w:rsid w:val="00107BD1"/>
    <w:rsid w:val="00110147"/>
    <w:rsid w:val="00110444"/>
    <w:rsid w:val="0011084D"/>
    <w:rsid w:val="00110D4E"/>
    <w:rsid w:val="00110D9C"/>
    <w:rsid w:val="00111115"/>
    <w:rsid w:val="001113DB"/>
    <w:rsid w:val="0011146A"/>
    <w:rsid w:val="00111479"/>
    <w:rsid w:val="00111573"/>
    <w:rsid w:val="001125D3"/>
    <w:rsid w:val="00112B0C"/>
    <w:rsid w:val="00112B5F"/>
    <w:rsid w:val="001138F4"/>
    <w:rsid w:val="00113A30"/>
    <w:rsid w:val="00113BB3"/>
    <w:rsid w:val="00113E50"/>
    <w:rsid w:val="00113F52"/>
    <w:rsid w:val="00114491"/>
    <w:rsid w:val="00114700"/>
    <w:rsid w:val="0011474F"/>
    <w:rsid w:val="00114B99"/>
    <w:rsid w:val="00114F88"/>
    <w:rsid w:val="0011544F"/>
    <w:rsid w:val="00115750"/>
    <w:rsid w:val="001159DF"/>
    <w:rsid w:val="00115B45"/>
    <w:rsid w:val="00116A3E"/>
    <w:rsid w:val="00116D2E"/>
    <w:rsid w:val="0011735C"/>
    <w:rsid w:val="00117507"/>
    <w:rsid w:val="00117581"/>
    <w:rsid w:val="0011763B"/>
    <w:rsid w:val="00117B12"/>
    <w:rsid w:val="00117B3E"/>
    <w:rsid w:val="00117F41"/>
    <w:rsid w:val="00120606"/>
    <w:rsid w:val="00120893"/>
    <w:rsid w:val="00120B31"/>
    <w:rsid w:val="00120B91"/>
    <w:rsid w:val="00121205"/>
    <w:rsid w:val="00121EED"/>
    <w:rsid w:val="001220F2"/>
    <w:rsid w:val="00122365"/>
    <w:rsid w:val="0012253D"/>
    <w:rsid w:val="001225C8"/>
    <w:rsid w:val="0012261A"/>
    <w:rsid w:val="001228AB"/>
    <w:rsid w:val="00123121"/>
    <w:rsid w:val="00123365"/>
    <w:rsid w:val="001239CD"/>
    <w:rsid w:val="00124081"/>
    <w:rsid w:val="001243C5"/>
    <w:rsid w:val="001244AC"/>
    <w:rsid w:val="00124528"/>
    <w:rsid w:val="001247DC"/>
    <w:rsid w:val="00124D3D"/>
    <w:rsid w:val="00124D79"/>
    <w:rsid w:val="00125350"/>
    <w:rsid w:val="00125B5D"/>
    <w:rsid w:val="0012605B"/>
    <w:rsid w:val="0012610A"/>
    <w:rsid w:val="00126206"/>
    <w:rsid w:val="001263AA"/>
    <w:rsid w:val="0012670D"/>
    <w:rsid w:val="00126CC7"/>
    <w:rsid w:val="001273EB"/>
    <w:rsid w:val="001274C5"/>
    <w:rsid w:val="001274E9"/>
    <w:rsid w:val="001278F8"/>
    <w:rsid w:val="00127972"/>
    <w:rsid w:val="00127EA4"/>
    <w:rsid w:val="0013079A"/>
    <w:rsid w:val="001308CA"/>
    <w:rsid w:val="00130CC2"/>
    <w:rsid w:val="00131789"/>
    <w:rsid w:val="00132038"/>
    <w:rsid w:val="001322CB"/>
    <w:rsid w:val="0013258D"/>
    <w:rsid w:val="0013272E"/>
    <w:rsid w:val="0013299D"/>
    <w:rsid w:val="00132DD5"/>
    <w:rsid w:val="00132EEE"/>
    <w:rsid w:val="001331D8"/>
    <w:rsid w:val="00133529"/>
    <w:rsid w:val="00133696"/>
    <w:rsid w:val="00133A30"/>
    <w:rsid w:val="00134000"/>
    <w:rsid w:val="00134254"/>
    <w:rsid w:val="001348D7"/>
    <w:rsid w:val="00134AE1"/>
    <w:rsid w:val="00134D76"/>
    <w:rsid w:val="00134E4B"/>
    <w:rsid w:val="0013533E"/>
    <w:rsid w:val="001357FF"/>
    <w:rsid w:val="00135AFA"/>
    <w:rsid w:val="00135BF0"/>
    <w:rsid w:val="0013679D"/>
    <w:rsid w:val="001367A3"/>
    <w:rsid w:val="0013680F"/>
    <w:rsid w:val="00136961"/>
    <w:rsid w:val="00136FC4"/>
    <w:rsid w:val="00137599"/>
    <w:rsid w:val="001376CB"/>
    <w:rsid w:val="00137C48"/>
    <w:rsid w:val="00137C6D"/>
    <w:rsid w:val="00137F49"/>
    <w:rsid w:val="001403DC"/>
    <w:rsid w:val="00140A61"/>
    <w:rsid w:val="00140BB7"/>
    <w:rsid w:val="00140CD0"/>
    <w:rsid w:val="0014122A"/>
    <w:rsid w:val="00141684"/>
    <w:rsid w:val="00141BBB"/>
    <w:rsid w:val="00141C3D"/>
    <w:rsid w:val="0014206D"/>
    <w:rsid w:val="001428A9"/>
    <w:rsid w:val="00143065"/>
    <w:rsid w:val="001437A9"/>
    <w:rsid w:val="00144044"/>
    <w:rsid w:val="0014436D"/>
    <w:rsid w:val="001448BB"/>
    <w:rsid w:val="00145219"/>
    <w:rsid w:val="00145D66"/>
    <w:rsid w:val="00145DE0"/>
    <w:rsid w:val="00146008"/>
    <w:rsid w:val="001464CB"/>
    <w:rsid w:val="00146747"/>
    <w:rsid w:val="00146B42"/>
    <w:rsid w:val="00146F59"/>
    <w:rsid w:val="0014715E"/>
    <w:rsid w:val="0014772B"/>
    <w:rsid w:val="00147D30"/>
    <w:rsid w:val="001500F3"/>
    <w:rsid w:val="00150C8B"/>
    <w:rsid w:val="00150EBB"/>
    <w:rsid w:val="00151545"/>
    <w:rsid w:val="00151BFE"/>
    <w:rsid w:val="00151DE9"/>
    <w:rsid w:val="00152359"/>
    <w:rsid w:val="001524C6"/>
    <w:rsid w:val="00152B83"/>
    <w:rsid w:val="00152FD0"/>
    <w:rsid w:val="00153931"/>
    <w:rsid w:val="00153DBA"/>
    <w:rsid w:val="00153DCD"/>
    <w:rsid w:val="00153DDA"/>
    <w:rsid w:val="0015458C"/>
    <w:rsid w:val="00154897"/>
    <w:rsid w:val="00155108"/>
    <w:rsid w:val="0015580F"/>
    <w:rsid w:val="00156381"/>
    <w:rsid w:val="00156C05"/>
    <w:rsid w:val="00156C18"/>
    <w:rsid w:val="00156C56"/>
    <w:rsid w:val="00156D59"/>
    <w:rsid w:val="00157495"/>
    <w:rsid w:val="001574FA"/>
    <w:rsid w:val="001575A8"/>
    <w:rsid w:val="00157657"/>
    <w:rsid w:val="00157773"/>
    <w:rsid w:val="00157862"/>
    <w:rsid w:val="001606E6"/>
    <w:rsid w:val="00160820"/>
    <w:rsid w:val="00160992"/>
    <w:rsid w:val="00160CCD"/>
    <w:rsid w:val="00160D26"/>
    <w:rsid w:val="0016177C"/>
    <w:rsid w:val="001619EA"/>
    <w:rsid w:val="00161A65"/>
    <w:rsid w:val="00161BB6"/>
    <w:rsid w:val="0016225E"/>
    <w:rsid w:val="00162405"/>
    <w:rsid w:val="0016290D"/>
    <w:rsid w:val="001630B1"/>
    <w:rsid w:val="00163857"/>
    <w:rsid w:val="00163A3E"/>
    <w:rsid w:val="00164762"/>
    <w:rsid w:val="00164F0B"/>
    <w:rsid w:val="00165106"/>
    <w:rsid w:val="00165FC2"/>
    <w:rsid w:val="00166AA2"/>
    <w:rsid w:val="001670BC"/>
    <w:rsid w:val="001670F4"/>
    <w:rsid w:val="001670FC"/>
    <w:rsid w:val="00167397"/>
    <w:rsid w:val="00167A72"/>
    <w:rsid w:val="00170552"/>
    <w:rsid w:val="001707F5"/>
    <w:rsid w:val="00170904"/>
    <w:rsid w:val="00170B25"/>
    <w:rsid w:val="00170D1C"/>
    <w:rsid w:val="00171160"/>
    <w:rsid w:val="00171353"/>
    <w:rsid w:val="00171697"/>
    <w:rsid w:val="00172C9C"/>
    <w:rsid w:val="00172DAF"/>
    <w:rsid w:val="0017323E"/>
    <w:rsid w:val="001737D4"/>
    <w:rsid w:val="00173CA2"/>
    <w:rsid w:val="0017443B"/>
    <w:rsid w:val="00174953"/>
    <w:rsid w:val="0017551D"/>
    <w:rsid w:val="001757B2"/>
    <w:rsid w:val="00175C8B"/>
    <w:rsid w:val="00175E3E"/>
    <w:rsid w:val="001763E2"/>
    <w:rsid w:val="00177094"/>
    <w:rsid w:val="001770FF"/>
    <w:rsid w:val="0017744B"/>
    <w:rsid w:val="00177B5E"/>
    <w:rsid w:val="00177BC5"/>
    <w:rsid w:val="0018019B"/>
    <w:rsid w:val="00180202"/>
    <w:rsid w:val="00180481"/>
    <w:rsid w:val="0018076D"/>
    <w:rsid w:val="0018079C"/>
    <w:rsid w:val="00180AE5"/>
    <w:rsid w:val="00180C0F"/>
    <w:rsid w:val="001812FF"/>
    <w:rsid w:val="0018158F"/>
    <w:rsid w:val="00181789"/>
    <w:rsid w:val="00181DDC"/>
    <w:rsid w:val="001823F0"/>
    <w:rsid w:val="001823F4"/>
    <w:rsid w:val="001825D5"/>
    <w:rsid w:val="00182F26"/>
    <w:rsid w:val="00183B30"/>
    <w:rsid w:val="00183EFD"/>
    <w:rsid w:val="00184024"/>
    <w:rsid w:val="0018458B"/>
    <w:rsid w:val="00184828"/>
    <w:rsid w:val="00185556"/>
    <w:rsid w:val="00185923"/>
    <w:rsid w:val="00185ADF"/>
    <w:rsid w:val="0018636A"/>
    <w:rsid w:val="00186553"/>
    <w:rsid w:val="0018663B"/>
    <w:rsid w:val="00186A3E"/>
    <w:rsid w:val="00186B4F"/>
    <w:rsid w:val="00187627"/>
    <w:rsid w:val="001878B9"/>
    <w:rsid w:val="00187989"/>
    <w:rsid w:val="00187B97"/>
    <w:rsid w:val="00187DEA"/>
    <w:rsid w:val="00190104"/>
    <w:rsid w:val="001901F9"/>
    <w:rsid w:val="001904E9"/>
    <w:rsid w:val="0019093A"/>
    <w:rsid w:val="00190B44"/>
    <w:rsid w:val="00190D3D"/>
    <w:rsid w:val="0019101C"/>
    <w:rsid w:val="0019108A"/>
    <w:rsid w:val="00191807"/>
    <w:rsid w:val="001919BF"/>
    <w:rsid w:val="001919EB"/>
    <w:rsid w:val="00191FC5"/>
    <w:rsid w:val="0019232F"/>
    <w:rsid w:val="00192AC2"/>
    <w:rsid w:val="00193BF0"/>
    <w:rsid w:val="00194002"/>
    <w:rsid w:val="00194362"/>
    <w:rsid w:val="001945B4"/>
    <w:rsid w:val="001947E0"/>
    <w:rsid w:val="00194DD5"/>
    <w:rsid w:val="00195666"/>
    <w:rsid w:val="00195B60"/>
    <w:rsid w:val="00195ECB"/>
    <w:rsid w:val="0019612B"/>
    <w:rsid w:val="001966C1"/>
    <w:rsid w:val="0019682A"/>
    <w:rsid w:val="00196B3D"/>
    <w:rsid w:val="00196BE8"/>
    <w:rsid w:val="001977CB"/>
    <w:rsid w:val="00197870"/>
    <w:rsid w:val="00197930"/>
    <w:rsid w:val="00197D5F"/>
    <w:rsid w:val="001A05AA"/>
    <w:rsid w:val="001A0632"/>
    <w:rsid w:val="001A1123"/>
    <w:rsid w:val="001A1EC7"/>
    <w:rsid w:val="001A1FF7"/>
    <w:rsid w:val="001A251A"/>
    <w:rsid w:val="001A2CEC"/>
    <w:rsid w:val="001A2D37"/>
    <w:rsid w:val="001A341B"/>
    <w:rsid w:val="001A373B"/>
    <w:rsid w:val="001A3A59"/>
    <w:rsid w:val="001A3C40"/>
    <w:rsid w:val="001A3C6B"/>
    <w:rsid w:val="001A413E"/>
    <w:rsid w:val="001A424C"/>
    <w:rsid w:val="001A42F1"/>
    <w:rsid w:val="001A44AC"/>
    <w:rsid w:val="001A4620"/>
    <w:rsid w:val="001A4ED2"/>
    <w:rsid w:val="001A54F7"/>
    <w:rsid w:val="001A5604"/>
    <w:rsid w:val="001A5D22"/>
    <w:rsid w:val="001A5DF4"/>
    <w:rsid w:val="001A5FFC"/>
    <w:rsid w:val="001A6850"/>
    <w:rsid w:val="001A6964"/>
    <w:rsid w:val="001A6C66"/>
    <w:rsid w:val="001A72B6"/>
    <w:rsid w:val="001A7596"/>
    <w:rsid w:val="001A7A1E"/>
    <w:rsid w:val="001A7F08"/>
    <w:rsid w:val="001B098A"/>
    <w:rsid w:val="001B1328"/>
    <w:rsid w:val="001B1C2E"/>
    <w:rsid w:val="001B2007"/>
    <w:rsid w:val="001B22CC"/>
    <w:rsid w:val="001B241D"/>
    <w:rsid w:val="001B27B0"/>
    <w:rsid w:val="001B27BC"/>
    <w:rsid w:val="001B287A"/>
    <w:rsid w:val="001B2C71"/>
    <w:rsid w:val="001B2E7A"/>
    <w:rsid w:val="001B32DB"/>
    <w:rsid w:val="001B3402"/>
    <w:rsid w:val="001B3656"/>
    <w:rsid w:val="001B39BA"/>
    <w:rsid w:val="001B3B61"/>
    <w:rsid w:val="001B3D20"/>
    <w:rsid w:val="001B4432"/>
    <w:rsid w:val="001B465A"/>
    <w:rsid w:val="001B4743"/>
    <w:rsid w:val="001B4A30"/>
    <w:rsid w:val="001B4A72"/>
    <w:rsid w:val="001B4ABC"/>
    <w:rsid w:val="001B5719"/>
    <w:rsid w:val="001B631C"/>
    <w:rsid w:val="001B63FC"/>
    <w:rsid w:val="001B65EA"/>
    <w:rsid w:val="001B6975"/>
    <w:rsid w:val="001B6FB0"/>
    <w:rsid w:val="001B714D"/>
    <w:rsid w:val="001C0449"/>
    <w:rsid w:val="001C04F1"/>
    <w:rsid w:val="001C06E9"/>
    <w:rsid w:val="001C0964"/>
    <w:rsid w:val="001C0B48"/>
    <w:rsid w:val="001C0CBA"/>
    <w:rsid w:val="001C0DC4"/>
    <w:rsid w:val="001C11C4"/>
    <w:rsid w:val="001C156D"/>
    <w:rsid w:val="001C16D6"/>
    <w:rsid w:val="001C18A1"/>
    <w:rsid w:val="001C18C4"/>
    <w:rsid w:val="001C194A"/>
    <w:rsid w:val="001C1968"/>
    <w:rsid w:val="001C1C62"/>
    <w:rsid w:val="001C2724"/>
    <w:rsid w:val="001C2CBC"/>
    <w:rsid w:val="001C2E19"/>
    <w:rsid w:val="001C3233"/>
    <w:rsid w:val="001C4334"/>
    <w:rsid w:val="001C44C6"/>
    <w:rsid w:val="001C44D6"/>
    <w:rsid w:val="001C45D3"/>
    <w:rsid w:val="001C4752"/>
    <w:rsid w:val="001C4873"/>
    <w:rsid w:val="001C5616"/>
    <w:rsid w:val="001C586E"/>
    <w:rsid w:val="001C5F64"/>
    <w:rsid w:val="001C64DB"/>
    <w:rsid w:val="001C6624"/>
    <w:rsid w:val="001C66A4"/>
    <w:rsid w:val="001C67A0"/>
    <w:rsid w:val="001C68F2"/>
    <w:rsid w:val="001C6A92"/>
    <w:rsid w:val="001C6D26"/>
    <w:rsid w:val="001C7090"/>
    <w:rsid w:val="001C723D"/>
    <w:rsid w:val="001C75F6"/>
    <w:rsid w:val="001C7652"/>
    <w:rsid w:val="001C7FDA"/>
    <w:rsid w:val="001D02CF"/>
    <w:rsid w:val="001D0844"/>
    <w:rsid w:val="001D09D9"/>
    <w:rsid w:val="001D0E66"/>
    <w:rsid w:val="001D191A"/>
    <w:rsid w:val="001D1DFE"/>
    <w:rsid w:val="001D2672"/>
    <w:rsid w:val="001D2B27"/>
    <w:rsid w:val="001D2B96"/>
    <w:rsid w:val="001D33FB"/>
    <w:rsid w:val="001D350D"/>
    <w:rsid w:val="001D3BBE"/>
    <w:rsid w:val="001D40F9"/>
    <w:rsid w:val="001D41DE"/>
    <w:rsid w:val="001D486B"/>
    <w:rsid w:val="001D4A39"/>
    <w:rsid w:val="001D4AF4"/>
    <w:rsid w:val="001D4D51"/>
    <w:rsid w:val="001D4FFF"/>
    <w:rsid w:val="001D502B"/>
    <w:rsid w:val="001D53ED"/>
    <w:rsid w:val="001D5883"/>
    <w:rsid w:val="001D5B62"/>
    <w:rsid w:val="001D5BF5"/>
    <w:rsid w:val="001D5D6F"/>
    <w:rsid w:val="001D6AC9"/>
    <w:rsid w:val="001D6B2E"/>
    <w:rsid w:val="001D703E"/>
    <w:rsid w:val="001D7DAE"/>
    <w:rsid w:val="001D7DDA"/>
    <w:rsid w:val="001E01A0"/>
    <w:rsid w:val="001E052B"/>
    <w:rsid w:val="001E07C9"/>
    <w:rsid w:val="001E0A74"/>
    <w:rsid w:val="001E0D74"/>
    <w:rsid w:val="001E1393"/>
    <w:rsid w:val="001E1B5B"/>
    <w:rsid w:val="001E1D83"/>
    <w:rsid w:val="001E2314"/>
    <w:rsid w:val="001E3147"/>
    <w:rsid w:val="001E326A"/>
    <w:rsid w:val="001E3651"/>
    <w:rsid w:val="001E39B1"/>
    <w:rsid w:val="001E3C97"/>
    <w:rsid w:val="001E4649"/>
    <w:rsid w:val="001E4BEA"/>
    <w:rsid w:val="001E55DC"/>
    <w:rsid w:val="001E6572"/>
    <w:rsid w:val="001E69D8"/>
    <w:rsid w:val="001E6A32"/>
    <w:rsid w:val="001E6B04"/>
    <w:rsid w:val="001E73B2"/>
    <w:rsid w:val="001E7C0C"/>
    <w:rsid w:val="001E7D9C"/>
    <w:rsid w:val="001E7FC3"/>
    <w:rsid w:val="001F0171"/>
    <w:rsid w:val="001F08DF"/>
    <w:rsid w:val="001F0DD8"/>
    <w:rsid w:val="001F0F36"/>
    <w:rsid w:val="001F12D3"/>
    <w:rsid w:val="001F13F8"/>
    <w:rsid w:val="001F1485"/>
    <w:rsid w:val="001F2B44"/>
    <w:rsid w:val="001F39B7"/>
    <w:rsid w:val="001F3C1E"/>
    <w:rsid w:val="001F3F95"/>
    <w:rsid w:val="001F402F"/>
    <w:rsid w:val="001F42A8"/>
    <w:rsid w:val="001F44F6"/>
    <w:rsid w:val="001F46CA"/>
    <w:rsid w:val="001F4ABF"/>
    <w:rsid w:val="001F4D41"/>
    <w:rsid w:val="001F4F67"/>
    <w:rsid w:val="001F543A"/>
    <w:rsid w:val="001F5669"/>
    <w:rsid w:val="001F5997"/>
    <w:rsid w:val="001F5A71"/>
    <w:rsid w:val="001F6391"/>
    <w:rsid w:val="001F664E"/>
    <w:rsid w:val="001F6B56"/>
    <w:rsid w:val="001F70A8"/>
    <w:rsid w:val="001F76C7"/>
    <w:rsid w:val="001F786D"/>
    <w:rsid w:val="001F7892"/>
    <w:rsid w:val="001F793D"/>
    <w:rsid w:val="002000B9"/>
    <w:rsid w:val="00200277"/>
    <w:rsid w:val="00200378"/>
    <w:rsid w:val="00200468"/>
    <w:rsid w:val="0020059E"/>
    <w:rsid w:val="002007BC"/>
    <w:rsid w:val="0020094B"/>
    <w:rsid w:val="00200A23"/>
    <w:rsid w:val="00200A4A"/>
    <w:rsid w:val="00200E41"/>
    <w:rsid w:val="00200FAF"/>
    <w:rsid w:val="00201289"/>
    <w:rsid w:val="0020134D"/>
    <w:rsid w:val="0020184D"/>
    <w:rsid w:val="002019F5"/>
    <w:rsid w:val="00201BC0"/>
    <w:rsid w:val="00201C56"/>
    <w:rsid w:val="00202215"/>
    <w:rsid w:val="0020274F"/>
    <w:rsid w:val="00202C28"/>
    <w:rsid w:val="00202D50"/>
    <w:rsid w:val="0020309A"/>
    <w:rsid w:val="00203925"/>
    <w:rsid w:val="002049CE"/>
    <w:rsid w:val="00204AEA"/>
    <w:rsid w:val="00204B98"/>
    <w:rsid w:val="00204FCA"/>
    <w:rsid w:val="002055DC"/>
    <w:rsid w:val="00205694"/>
    <w:rsid w:val="00205FA3"/>
    <w:rsid w:val="00206518"/>
    <w:rsid w:val="0020653C"/>
    <w:rsid w:val="00206996"/>
    <w:rsid w:val="00206F1A"/>
    <w:rsid w:val="00206F5C"/>
    <w:rsid w:val="00207254"/>
    <w:rsid w:val="00207589"/>
    <w:rsid w:val="002075BC"/>
    <w:rsid w:val="002079B2"/>
    <w:rsid w:val="002106CA"/>
    <w:rsid w:val="00211031"/>
    <w:rsid w:val="00211319"/>
    <w:rsid w:val="00211443"/>
    <w:rsid w:val="00211659"/>
    <w:rsid w:val="0021189B"/>
    <w:rsid w:val="00211BD2"/>
    <w:rsid w:val="00211CDD"/>
    <w:rsid w:val="00212122"/>
    <w:rsid w:val="0021266A"/>
    <w:rsid w:val="002127BE"/>
    <w:rsid w:val="00212824"/>
    <w:rsid w:val="002128DA"/>
    <w:rsid w:val="00212A03"/>
    <w:rsid w:val="00213395"/>
    <w:rsid w:val="002134B0"/>
    <w:rsid w:val="002135DD"/>
    <w:rsid w:val="00213AEA"/>
    <w:rsid w:val="00213BAB"/>
    <w:rsid w:val="00213F1C"/>
    <w:rsid w:val="0021402B"/>
    <w:rsid w:val="00214170"/>
    <w:rsid w:val="00214E2A"/>
    <w:rsid w:val="002152B7"/>
    <w:rsid w:val="002158E3"/>
    <w:rsid w:val="002159C1"/>
    <w:rsid w:val="00215D92"/>
    <w:rsid w:val="00215E6A"/>
    <w:rsid w:val="00216C11"/>
    <w:rsid w:val="00216D8E"/>
    <w:rsid w:val="002170B0"/>
    <w:rsid w:val="0021737A"/>
    <w:rsid w:val="00217449"/>
    <w:rsid w:val="00217713"/>
    <w:rsid w:val="002178ED"/>
    <w:rsid w:val="002179E5"/>
    <w:rsid w:val="00217F6C"/>
    <w:rsid w:val="00217FC1"/>
    <w:rsid w:val="0022007C"/>
    <w:rsid w:val="0022019E"/>
    <w:rsid w:val="00220526"/>
    <w:rsid w:val="0022099F"/>
    <w:rsid w:val="00220F2C"/>
    <w:rsid w:val="00221386"/>
    <w:rsid w:val="0022143D"/>
    <w:rsid w:val="00221A74"/>
    <w:rsid w:val="00221AA2"/>
    <w:rsid w:val="00221B67"/>
    <w:rsid w:val="0022238E"/>
    <w:rsid w:val="002227A3"/>
    <w:rsid w:val="00222DC8"/>
    <w:rsid w:val="0022312C"/>
    <w:rsid w:val="00223186"/>
    <w:rsid w:val="00223548"/>
    <w:rsid w:val="00223678"/>
    <w:rsid w:val="0022367D"/>
    <w:rsid w:val="00223733"/>
    <w:rsid w:val="0022396B"/>
    <w:rsid w:val="00223D2F"/>
    <w:rsid w:val="00224301"/>
    <w:rsid w:val="0022434E"/>
    <w:rsid w:val="002248F7"/>
    <w:rsid w:val="00224EBC"/>
    <w:rsid w:val="00225338"/>
    <w:rsid w:val="0022633B"/>
    <w:rsid w:val="0022658F"/>
    <w:rsid w:val="00226827"/>
    <w:rsid w:val="00226EB7"/>
    <w:rsid w:val="00227187"/>
    <w:rsid w:val="00227377"/>
    <w:rsid w:val="0023005A"/>
    <w:rsid w:val="00230373"/>
    <w:rsid w:val="002305A5"/>
    <w:rsid w:val="00230A6D"/>
    <w:rsid w:val="0023142D"/>
    <w:rsid w:val="00231606"/>
    <w:rsid w:val="0023178B"/>
    <w:rsid w:val="00231794"/>
    <w:rsid w:val="00231D69"/>
    <w:rsid w:val="0023256B"/>
    <w:rsid w:val="002327BA"/>
    <w:rsid w:val="00232806"/>
    <w:rsid w:val="00232E25"/>
    <w:rsid w:val="0023355D"/>
    <w:rsid w:val="00233A61"/>
    <w:rsid w:val="00233F85"/>
    <w:rsid w:val="0023448A"/>
    <w:rsid w:val="0023454F"/>
    <w:rsid w:val="002347F6"/>
    <w:rsid w:val="00234C35"/>
    <w:rsid w:val="00234D09"/>
    <w:rsid w:val="00234E49"/>
    <w:rsid w:val="00234EDC"/>
    <w:rsid w:val="00234F9B"/>
    <w:rsid w:val="002351A8"/>
    <w:rsid w:val="00235308"/>
    <w:rsid w:val="002357FD"/>
    <w:rsid w:val="0023583A"/>
    <w:rsid w:val="00235855"/>
    <w:rsid w:val="0023593E"/>
    <w:rsid w:val="002369D2"/>
    <w:rsid w:val="00236AFA"/>
    <w:rsid w:val="00236D79"/>
    <w:rsid w:val="00236EE0"/>
    <w:rsid w:val="00237218"/>
    <w:rsid w:val="002372F9"/>
    <w:rsid w:val="00237449"/>
    <w:rsid w:val="0023772D"/>
    <w:rsid w:val="002377A1"/>
    <w:rsid w:val="00237A55"/>
    <w:rsid w:val="00237CF6"/>
    <w:rsid w:val="0024003A"/>
    <w:rsid w:val="0024012B"/>
    <w:rsid w:val="00240715"/>
    <w:rsid w:val="00240A40"/>
    <w:rsid w:val="00240E68"/>
    <w:rsid w:val="00240ED5"/>
    <w:rsid w:val="00241AB3"/>
    <w:rsid w:val="00242BE4"/>
    <w:rsid w:val="00243023"/>
    <w:rsid w:val="002431E2"/>
    <w:rsid w:val="00243372"/>
    <w:rsid w:val="00243739"/>
    <w:rsid w:val="00243A0C"/>
    <w:rsid w:val="00243A9A"/>
    <w:rsid w:val="00243FAA"/>
    <w:rsid w:val="0024465B"/>
    <w:rsid w:val="00244A20"/>
    <w:rsid w:val="00244E4B"/>
    <w:rsid w:val="002450A7"/>
    <w:rsid w:val="0024511A"/>
    <w:rsid w:val="002451FC"/>
    <w:rsid w:val="00245203"/>
    <w:rsid w:val="002457BB"/>
    <w:rsid w:val="0024633D"/>
    <w:rsid w:val="0024669D"/>
    <w:rsid w:val="002467E5"/>
    <w:rsid w:val="0024774E"/>
    <w:rsid w:val="00247CFE"/>
    <w:rsid w:val="00247E3A"/>
    <w:rsid w:val="00247F30"/>
    <w:rsid w:val="002500D5"/>
    <w:rsid w:val="0025017E"/>
    <w:rsid w:val="002501E9"/>
    <w:rsid w:val="002503C0"/>
    <w:rsid w:val="002503CE"/>
    <w:rsid w:val="00250430"/>
    <w:rsid w:val="002505FE"/>
    <w:rsid w:val="002508F4"/>
    <w:rsid w:val="002510A8"/>
    <w:rsid w:val="00251C04"/>
    <w:rsid w:val="002520F6"/>
    <w:rsid w:val="00252110"/>
    <w:rsid w:val="002528F8"/>
    <w:rsid w:val="00252AEE"/>
    <w:rsid w:val="00252B33"/>
    <w:rsid w:val="00253207"/>
    <w:rsid w:val="002535EE"/>
    <w:rsid w:val="00253C65"/>
    <w:rsid w:val="00253E3D"/>
    <w:rsid w:val="0025453F"/>
    <w:rsid w:val="002546D6"/>
    <w:rsid w:val="002553A1"/>
    <w:rsid w:val="002559E7"/>
    <w:rsid w:val="00255BB3"/>
    <w:rsid w:val="00255E15"/>
    <w:rsid w:val="0025715B"/>
    <w:rsid w:val="002575DA"/>
    <w:rsid w:val="0025767E"/>
    <w:rsid w:val="00257686"/>
    <w:rsid w:val="00257C1F"/>
    <w:rsid w:val="00257EC1"/>
    <w:rsid w:val="00257FCD"/>
    <w:rsid w:val="00260473"/>
    <w:rsid w:val="002604A9"/>
    <w:rsid w:val="00260C90"/>
    <w:rsid w:val="00261181"/>
    <w:rsid w:val="0026121C"/>
    <w:rsid w:val="00261525"/>
    <w:rsid w:val="00262381"/>
    <w:rsid w:val="0026247B"/>
    <w:rsid w:val="00262ABF"/>
    <w:rsid w:val="00262C0D"/>
    <w:rsid w:val="00262C6B"/>
    <w:rsid w:val="00263039"/>
    <w:rsid w:val="00263510"/>
    <w:rsid w:val="00264517"/>
    <w:rsid w:val="0026477B"/>
    <w:rsid w:val="002649AA"/>
    <w:rsid w:val="00264E0E"/>
    <w:rsid w:val="00264FDE"/>
    <w:rsid w:val="00265431"/>
    <w:rsid w:val="00265573"/>
    <w:rsid w:val="00265B2F"/>
    <w:rsid w:val="0026628C"/>
    <w:rsid w:val="00266308"/>
    <w:rsid w:val="0026653B"/>
    <w:rsid w:val="002669A8"/>
    <w:rsid w:val="002669FD"/>
    <w:rsid w:val="00266C57"/>
    <w:rsid w:val="00266F5D"/>
    <w:rsid w:val="0026737F"/>
    <w:rsid w:val="00267DB6"/>
    <w:rsid w:val="00267EBD"/>
    <w:rsid w:val="00270116"/>
    <w:rsid w:val="0027028E"/>
    <w:rsid w:val="00270433"/>
    <w:rsid w:val="0027052D"/>
    <w:rsid w:val="002710E4"/>
    <w:rsid w:val="00271129"/>
    <w:rsid w:val="00271277"/>
    <w:rsid w:val="00271AB3"/>
    <w:rsid w:val="002720E4"/>
    <w:rsid w:val="002722A4"/>
    <w:rsid w:val="00272438"/>
    <w:rsid w:val="002725D5"/>
    <w:rsid w:val="00272DD5"/>
    <w:rsid w:val="00273276"/>
    <w:rsid w:val="0027344C"/>
    <w:rsid w:val="002735AC"/>
    <w:rsid w:val="0027378E"/>
    <w:rsid w:val="00273CF9"/>
    <w:rsid w:val="00274319"/>
    <w:rsid w:val="002746A6"/>
    <w:rsid w:val="00274C56"/>
    <w:rsid w:val="00275326"/>
    <w:rsid w:val="002753B9"/>
    <w:rsid w:val="002755FF"/>
    <w:rsid w:val="00275606"/>
    <w:rsid w:val="002759F2"/>
    <w:rsid w:val="00275A03"/>
    <w:rsid w:val="0027623D"/>
    <w:rsid w:val="0027646D"/>
    <w:rsid w:val="00276537"/>
    <w:rsid w:val="0027696E"/>
    <w:rsid w:val="00276A7F"/>
    <w:rsid w:val="00276A9C"/>
    <w:rsid w:val="00276D48"/>
    <w:rsid w:val="00277632"/>
    <w:rsid w:val="00277C2C"/>
    <w:rsid w:val="00277F19"/>
    <w:rsid w:val="00277FA6"/>
    <w:rsid w:val="00280111"/>
    <w:rsid w:val="00280651"/>
    <w:rsid w:val="00280893"/>
    <w:rsid w:val="00280A53"/>
    <w:rsid w:val="00280E07"/>
    <w:rsid w:val="00280EE5"/>
    <w:rsid w:val="00281274"/>
    <w:rsid w:val="00282018"/>
    <w:rsid w:val="0028241D"/>
    <w:rsid w:val="00282BFE"/>
    <w:rsid w:val="00283441"/>
    <w:rsid w:val="00283677"/>
    <w:rsid w:val="00283ABB"/>
    <w:rsid w:val="00284186"/>
    <w:rsid w:val="002845F5"/>
    <w:rsid w:val="00284BFA"/>
    <w:rsid w:val="00290066"/>
    <w:rsid w:val="0029026E"/>
    <w:rsid w:val="002902D4"/>
    <w:rsid w:val="0029092C"/>
    <w:rsid w:val="00291535"/>
    <w:rsid w:val="00291703"/>
    <w:rsid w:val="00291D90"/>
    <w:rsid w:val="002928AF"/>
    <w:rsid w:val="00292948"/>
    <w:rsid w:val="00292A66"/>
    <w:rsid w:val="00292CB3"/>
    <w:rsid w:val="00293509"/>
    <w:rsid w:val="00293D24"/>
    <w:rsid w:val="002944D5"/>
    <w:rsid w:val="00294645"/>
    <w:rsid w:val="00294AC3"/>
    <w:rsid w:val="00294EA1"/>
    <w:rsid w:val="00294FA9"/>
    <w:rsid w:val="00295763"/>
    <w:rsid w:val="00295D2A"/>
    <w:rsid w:val="00295DB7"/>
    <w:rsid w:val="0029610A"/>
    <w:rsid w:val="002968B2"/>
    <w:rsid w:val="002969E9"/>
    <w:rsid w:val="00296A57"/>
    <w:rsid w:val="00296F6E"/>
    <w:rsid w:val="0029782F"/>
    <w:rsid w:val="002978B8"/>
    <w:rsid w:val="002978CC"/>
    <w:rsid w:val="002978D9"/>
    <w:rsid w:val="00297A18"/>
    <w:rsid w:val="00297D60"/>
    <w:rsid w:val="002A09CB"/>
    <w:rsid w:val="002A113B"/>
    <w:rsid w:val="002A174A"/>
    <w:rsid w:val="002A1942"/>
    <w:rsid w:val="002A1C4E"/>
    <w:rsid w:val="002A1F4B"/>
    <w:rsid w:val="002A22DF"/>
    <w:rsid w:val="002A22E2"/>
    <w:rsid w:val="002A25A8"/>
    <w:rsid w:val="002A267F"/>
    <w:rsid w:val="002A2C5F"/>
    <w:rsid w:val="002A2D4D"/>
    <w:rsid w:val="002A2E81"/>
    <w:rsid w:val="002A318D"/>
    <w:rsid w:val="002A3191"/>
    <w:rsid w:val="002A3347"/>
    <w:rsid w:val="002A36B4"/>
    <w:rsid w:val="002A37B5"/>
    <w:rsid w:val="002A3F62"/>
    <w:rsid w:val="002A429B"/>
    <w:rsid w:val="002A44A4"/>
    <w:rsid w:val="002A4E5F"/>
    <w:rsid w:val="002A5407"/>
    <w:rsid w:val="002A5A28"/>
    <w:rsid w:val="002A5A52"/>
    <w:rsid w:val="002A62AD"/>
    <w:rsid w:val="002A680E"/>
    <w:rsid w:val="002A6815"/>
    <w:rsid w:val="002A6B5E"/>
    <w:rsid w:val="002A6F1F"/>
    <w:rsid w:val="002A6F85"/>
    <w:rsid w:val="002A7700"/>
    <w:rsid w:val="002B03A8"/>
    <w:rsid w:val="002B08C8"/>
    <w:rsid w:val="002B097A"/>
    <w:rsid w:val="002B0C82"/>
    <w:rsid w:val="002B0CD0"/>
    <w:rsid w:val="002B1353"/>
    <w:rsid w:val="002B16C4"/>
    <w:rsid w:val="002B177E"/>
    <w:rsid w:val="002B194A"/>
    <w:rsid w:val="002B1E54"/>
    <w:rsid w:val="002B252A"/>
    <w:rsid w:val="002B2940"/>
    <w:rsid w:val="002B29FD"/>
    <w:rsid w:val="002B2D9C"/>
    <w:rsid w:val="002B2E06"/>
    <w:rsid w:val="002B34C1"/>
    <w:rsid w:val="002B35EB"/>
    <w:rsid w:val="002B3B89"/>
    <w:rsid w:val="002B3C3A"/>
    <w:rsid w:val="002B4808"/>
    <w:rsid w:val="002B4BB6"/>
    <w:rsid w:val="002B4F44"/>
    <w:rsid w:val="002B559E"/>
    <w:rsid w:val="002B562E"/>
    <w:rsid w:val="002B64C3"/>
    <w:rsid w:val="002B6603"/>
    <w:rsid w:val="002B6712"/>
    <w:rsid w:val="002B68B1"/>
    <w:rsid w:val="002B6C33"/>
    <w:rsid w:val="002B7151"/>
    <w:rsid w:val="002B7441"/>
    <w:rsid w:val="002B7D80"/>
    <w:rsid w:val="002B7FE7"/>
    <w:rsid w:val="002C04AC"/>
    <w:rsid w:val="002C158C"/>
    <w:rsid w:val="002C1B42"/>
    <w:rsid w:val="002C20B8"/>
    <w:rsid w:val="002C2371"/>
    <w:rsid w:val="002C2591"/>
    <w:rsid w:val="002C2C67"/>
    <w:rsid w:val="002C3171"/>
    <w:rsid w:val="002C3311"/>
    <w:rsid w:val="002C3417"/>
    <w:rsid w:val="002C3B8F"/>
    <w:rsid w:val="002C3C28"/>
    <w:rsid w:val="002C3F53"/>
    <w:rsid w:val="002C4212"/>
    <w:rsid w:val="002C4A29"/>
    <w:rsid w:val="002C4D22"/>
    <w:rsid w:val="002C4D28"/>
    <w:rsid w:val="002C4F86"/>
    <w:rsid w:val="002C511A"/>
    <w:rsid w:val="002C543B"/>
    <w:rsid w:val="002C585D"/>
    <w:rsid w:val="002C5A26"/>
    <w:rsid w:val="002C5BF1"/>
    <w:rsid w:val="002C5F93"/>
    <w:rsid w:val="002C6506"/>
    <w:rsid w:val="002C651F"/>
    <w:rsid w:val="002C67AD"/>
    <w:rsid w:val="002C67D8"/>
    <w:rsid w:val="002C68AE"/>
    <w:rsid w:val="002C6CA8"/>
    <w:rsid w:val="002C6FD0"/>
    <w:rsid w:val="002C7376"/>
    <w:rsid w:val="002C79D0"/>
    <w:rsid w:val="002C7A4E"/>
    <w:rsid w:val="002D08B8"/>
    <w:rsid w:val="002D0BCB"/>
    <w:rsid w:val="002D0EFB"/>
    <w:rsid w:val="002D116F"/>
    <w:rsid w:val="002D1631"/>
    <w:rsid w:val="002D1A17"/>
    <w:rsid w:val="002D2010"/>
    <w:rsid w:val="002D245A"/>
    <w:rsid w:val="002D26A1"/>
    <w:rsid w:val="002D31B3"/>
    <w:rsid w:val="002D34FA"/>
    <w:rsid w:val="002D35F2"/>
    <w:rsid w:val="002D3A41"/>
    <w:rsid w:val="002D40E3"/>
    <w:rsid w:val="002D423D"/>
    <w:rsid w:val="002D428D"/>
    <w:rsid w:val="002D44CE"/>
    <w:rsid w:val="002D476F"/>
    <w:rsid w:val="002D4966"/>
    <w:rsid w:val="002D4A67"/>
    <w:rsid w:val="002D4C90"/>
    <w:rsid w:val="002D50BB"/>
    <w:rsid w:val="002D5155"/>
    <w:rsid w:val="002D522A"/>
    <w:rsid w:val="002D53CB"/>
    <w:rsid w:val="002D54DD"/>
    <w:rsid w:val="002D5708"/>
    <w:rsid w:val="002D5814"/>
    <w:rsid w:val="002D5A5E"/>
    <w:rsid w:val="002D5DA2"/>
    <w:rsid w:val="002D6D54"/>
    <w:rsid w:val="002D71D8"/>
    <w:rsid w:val="002D7285"/>
    <w:rsid w:val="002D73EC"/>
    <w:rsid w:val="002D7607"/>
    <w:rsid w:val="002D7820"/>
    <w:rsid w:val="002D7D38"/>
    <w:rsid w:val="002E0034"/>
    <w:rsid w:val="002E0A1C"/>
    <w:rsid w:val="002E0B28"/>
    <w:rsid w:val="002E13F4"/>
    <w:rsid w:val="002E1465"/>
    <w:rsid w:val="002E1AC4"/>
    <w:rsid w:val="002E23A9"/>
    <w:rsid w:val="002E2536"/>
    <w:rsid w:val="002E2FCC"/>
    <w:rsid w:val="002E3C72"/>
    <w:rsid w:val="002E4B03"/>
    <w:rsid w:val="002E555F"/>
    <w:rsid w:val="002E5726"/>
    <w:rsid w:val="002E5803"/>
    <w:rsid w:val="002E5B83"/>
    <w:rsid w:val="002E5F2D"/>
    <w:rsid w:val="002E640C"/>
    <w:rsid w:val="002E6864"/>
    <w:rsid w:val="002E7541"/>
    <w:rsid w:val="002E7DA5"/>
    <w:rsid w:val="002E7DF9"/>
    <w:rsid w:val="002F039E"/>
    <w:rsid w:val="002F0C87"/>
    <w:rsid w:val="002F10A1"/>
    <w:rsid w:val="002F1191"/>
    <w:rsid w:val="002F120C"/>
    <w:rsid w:val="002F156A"/>
    <w:rsid w:val="002F1880"/>
    <w:rsid w:val="002F1AA0"/>
    <w:rsid w:val="002F1D9A"/>
    <w:rsid w:val="002F1F84"/>
    <w:rsid w:val="002F2028"/>
    <w:rsid w:val="002F2397"/>
    <w:rsid w:val="002F3281"/>
    <w:rsid w:val="002F329D"/>
    <w:rsid w:val="002F35FB"/>
    <w:rsid w:val="002F3813"/>
    <w:rsid w:val="002F39D1"/>
    <w:rsid w:val="002F3EF5"/>
    <w:rsid w:val="002F4056"/>
    <w:rsid w:val="002F40A9"/>
    <w:rsid w:val="002F4259"/>
    <w:rsid w:val="002F42E1"/>
    <w:rsid w:val="002F48D8"/>
    <w:rsid w:val="002F4AE6"/>
    <w:rsid w:val="002F52DB"/>
    <w:rsid w:val="002F58BD"/>
    <w:rsid w:val="002F5F85"/>
    <w:rsid w:val="002F5FC0"/>
    <w:rsid w:val="002F6082"/>
    <w:rsid w:val="002F6313"/>
    <w:rsid w:val="002F73F4"/>
    <w:rsid w:val="002F7571"/>
    <w:rsid w:val="002F78F4"/>
    <w:rsid w:val="002F7CA6"/>
    <w:rsid w:val="003001BF"/>
    <w:rsid w:val="003005B7"/>
    <w:rsid w:val="003009C2"/>
    <w:rsid w:val="00300DFE"/>
    <w:rsid w:val="00300EC1"/>
    <w:rsid w:val="0030140E"/>
    <w:rsid w:val="00301B56"/>
    <w:rsid w:val="00302B0B"/>
    <w:rsid w:val="00302D21"/>
    <w:rsid w:val="003036FA"/>
    <w:rsid w:val="00303DD8"/>
    <w:rsid w:val="00303F83"/>
    <w:rsid w:val="0030454F"/>
    <w:rsid w:val="00304C1F"/>
    <w:rsid w:val="00304DBD"/>
    <w:rsid w:val="00305037"/>
    <w:rsid w:val="00305764"/>
    <w:rsid w:val="00305E70"/>
    <w:rsid w:val="00305FD7"/>
    <w:rsid w:val="00305FDB"/>
    <w:rsid w:val="00306090"/>
    <w:rsid w:val="003062D2"/>
    <w:rsid w:val="0030632A"/>
    <w:rsid w:val="00306690"/>
    <w:rsid w:val="003067AA"/>
    <w:rsid w:val="00306C00"/>
    <w:rsid w:val="00307625"/>
    <w:rsid w:val="0030792A"/>
    <w:rsid w:val="00307958"/>
    <w:rsid w:val="00307A35"/>
    <w:rsid w:val="00307BCC"/>
    <w:rsid w:val="0031072C"/>
    <w:rsid w:val="00310E78"/>
    <w:rsid w:val="00311523"/>
    <w:rsid w:val="003115A1"/>
    <w:rsid w:val="0031184C"/>
    <w:rsid w:val="00311F8A"/>
    <w:rsid w:val="00312030"/>
    <w:rsid w:val="00312167"/>
    <w:rsid w:val="00312290"/>
    <w:rsid w:val="003122A5"/>
    <w:rsid w:val="00312551"/>
    <w:rsid w:val="0031255C"/>
    <w:rsid w:val="00312C1E"/>
    <w:rsid w:val="00313224"/>
    <w:rsid w:val="00313476"/>
    <w:rsid w:val="0031396C"/>
    <w:rsid w:val="003140E9"/>
    <w:rsid w:val="0031422E"/>
    <w:rsid w:val="00314AE0"/>
    <w:rsid w:val="00314B60"/>
    <w:rsid w:val="00314BB0"/>
    <w:rsid w:val="00314D36"/>
    <w:rsid w:val="00314D9B"/>
    <w:rsid w:val="003153C9"/>
    <w:rsid w:val="0031540E"/>
    <w:rsid w:val="00315A13"/>
    <w:rsid w:val="00316124"/>
    <w:rsid w:val="00316350"/>
    <w:rsid w:val="00316642"/>
    <w:rsid w:val="00316828"/>
    <w:rsid w:val="00316AB5"/>
    <w:rsid w:val="00316C9B"/>
    <w:rsid w:val="003179C0"/>
    <w:rsid w:val="00317D14"/>
    <w:rsid w:val="00317F55"/>
    <w:rsid w:val="00320532"/>
    <w:rsid w:val="0032067B"/>
    <w:rsid w:val="0032069A"/>
    <w:rsid w:val="003206B6"/>
    <w:rsid w:val="00320922"/>
    <w:rsid w:val="00321060"/>
    <w:rsid w:val="003217B0"/>
    <w:rsid w:val="003217CE"/>
    <w:rsid w:val="0032190F"/>
    <w:rsid w:val="003219A1"/>
    <w:rsid w:val="00321C67"/>
    <w:rsid w:val="00321EF2"/>
    <w:rsid w:val="00321FE0"/>
    <w:rsid w:val="0032243F"/>
    <w:rsid w:val="00322E3A"/>
    <w:rsid w:val="0032312D"/>
    <w:rsid w:val="0032322F"/>
    <w:rsid w:val="00323332"/>
    <w:rsid w:val="00323516"/>
    <w:rsid w:val="0032469A"/>
    <w:rsid w:val="00324917"/>
    <w:rsid w:val="00324AD8"/>
    <w:rsid w:val="00324AEC"/>
    <w:rsid w:val="00324C0E"/>
    <w:rsid w:val="00324C8D"/>
    <w:rsid w:val="00325361"/>
    <w:rsid w:val="00325736"/>
    <w:rsid w:val="00325FDF"/>
    <w:rsid w:val="003260BB"/>
    <w:rsid w:val="003262B7"/>
    <w:rsid w:val="00326516"/>
    <w:rsid w:val="003268E3"/>
    <w:rsid w:val="00327631"/>
    <w:rsid w:val="003277D8"/>
    <w:rsid w:val="00327EEA"/>
    <w:rsid w:val="0033018D"/>
    <w:rsid w:val="003307A2"/>
    <w:rsid w:val="00330F8B"/>
    <w:rsid w:val="0033143D"/>
    <w:rsid w:val="00331BAA"/>
    <w:rsid w:val="00331E20"/>
    <w:rsid w:val="00331EF9"/>
    <w:rsid w:val="00332202"/>
    <w:rsid w:val="003323F3"/>
    <w:rsid w:val="003324BC"/>
    <w:rsid w:val="0033250B"/>
    <w:rsid w:val="0033264D"/>
    <w:rsid w:val="003327E8"/>
    <w:rsid w:val="003329AD"/>
    <w:rsid w:val="003333AA"/>
    <w:rsid w:val="003336DA"/>
    <w:rsid w:val="003338BD"/>
    <w:rsid w:val="003339B6"/>
    <w:rsid w:val="00333F64"/>
    <w:rsid w:val="003342AB"/>
    <w:rsid w:val="003343FC"/>
    <w:rsid w:val="00334B24"/>
    <w:rsid w:val="00334CBD"/>
    <w:rsid w:val="00334CD0"/>
    <w:rsid w:val="0033507C"/>
    <w:rsid w:val="00335337"/>
    <w:rsid w:val="003353FC"/>
    <w:rsid w:val="00335892"/>
    <w:rsid w:val="003358DA"/>
    <w:rsid w:val="00336174"/>
    <w:rsid w:val="00336229"/>
    <w:rsid w:val="00336379"/>
    <w:rsid w:val="00336661"/>
    <w:rsid w:val="00336EB2"/>
    <w:rsid w:val="003371CF"/>
    <w:rsid w:val="0033773E"/>
    <w:rsid w:val="00337B40"/>
    <w:rsid w:val="00337D89"/>
    <w:rsid w:val="00337DAA"/>
    <w:rsid w:val="00337E3E"/>
    <w:rsid w:val="00340098"/>
    <w:rsid w:val="003406B8"/>
    <w:rsid w:val="00340863"/>
    <w:rsid w:val="00340A39"/>
    <w:rsid w:val="00340C48"/>
    <w:rsid w:val="00340D2F"/>
    <w:rsid w:val="00341147"/>
    <w:rsid w:val="00341429"/>
    <w:rsid w:val="0034183C"/>
    <w:rsid w:val="003423EF"/>
    <w:rsid w:val="00343092"/>
    <w:rsid w:val="003430B3"/>
    <w:rsid w:val="00343229"/>
    <w:rsid w:val="003433EF"/>
    <w:rsid w:val="00343443"/>
    <w:rsid w:val="00343500"/>
    <w:rsid w:val="00343DB0"/>
    <w:rsid w:val="003440AC"/>
    <w:rsid w:val="00344687"/>
    <w:rsid w:val="00344770"/>
    <w:rsid w:val="003447B5"/>
    <w:rsid w:val="003450CD"/>
    <w:rsid w:val="003452C6"/>
    <w:rsid w:val="003454C7"/>
    <w:rsid w:val="003455C3"/>
    <w:rsid w:val="00345659"/>
    <w:rsid w:val="00345B13"/>
    <w:rsid w:val="00345B25"/>
    <w:rsid w:val="00345C76"/>
    <w:rsid w:val="00346123"/>
    <w:rsid w:val="00347067"/>
    <w:rsid w:val="0034773E"/>
    <w:rsid w:val="00347776"/>
    <w:rsid w:val="00347BBE"/>
    <w:rsid w:val="00347F81"/>
    <w:rsid w:val="00350217"/>
    <w:rsid w:val="00350359"/>
    <w:rsid w:val="003508D5"/>
    <w:rsid w:val="00350C6F"/>
    <w:rsid w:val="00350E53"/>
    <w:rsid w:val="003512B0"/>
    <w:rsid w:val="003512CB"/>
    <w:rsid w:val="003513C1"/>
    <w:rsid w:val="00351FF8"/>
    <w:rsid w:val="003521C4"/>
    <w:rsid w:val="0035222E"/>
    <w:rsid w:val="00352255"/>
    <w:rsid w:val="0035227D"/>
    <w:rsid w:val="003524F8"/>
    <w:rsid w:val="0035289D"/>
    <w:rsid w:val="00352B26"/>
    <w:rsid w:val="00352C20"/>
    <w:rsid w:val="00352D64"/>
    <w:rsid w:val="00353581"/>
    <w:rsid w:val="00353A24"/>
    <w:rsid w:val="00353CDD"/>
    <w:rsid w:val="00354291"/>
    <w:rsid w:val="00354575"/>
    <w:rsid w:val="00354909"/>
    <w:rsid w:val="00354CC0"/>
    <w:rsid w:val="00354F58"/>
    <w:rsid w:val="003550BF"/>
    <w:rsid w:val="003555CE"/>
    <w:rsid w:val="00355A57"/>
    <w:rsid w:val="00355AAF"/>
    <w:rsid w:val="00355D77"/>
    <w:rsid w:val="0035606A"/>
    <w:rsid w:val="003562C1"/>
    <w:rsid w:val="0035643B"/>
    <w:rsid w:val="00356445"/>
    <w:rsid w:val="00356665"/>
    <w:rsid w:val="003572E5"/>
    <w:rsid w:val="00357440"/>
    <w:rsid w:val="003605A7"/>
    <w:rsid w:val="003606FF"/>
    <w:rsid w:val="00360844"/>
    <w:rsid w:val="00360ADB"/>
    <w:rsid w:val="00360D9D"/>
    <w:rsid w:val="0036155E"/>
    <w:rsid w:val="0036175D"/>
    <w:rsid w:val="00361856"/>
    <w:rsid w:val="0036232A"/>
    <w:rsid w:val="003623C8"/>
    <w:rsid w:val="00362E33"/>
    <w:rsid w:val="00362F2F"/>
    <w:rsid w:val="00363309"/>
    <w:rsid w:val="00363D8F"/>
    <w:rsid w:val="00363E54"/>
    <w:rsid w:val="00363F07"/>
    <w:rsid w:val="00363FB1"/>
    <w:rsid w:val="00364411"/>
    <w:rsid w:val="003644EC"/>
    <w:rsid w:val="00364744"/>
    <w:rsid w:val="003649A3"/>
    <w:rsid w:val="00364BEC"/>
    <w:rsid w:val="00364C24"/>
    <w:rsid w:val="003652EE"/>
    <w:rsid w:val="00365564"/>
    <w:rsid w:val="00365593"/>
    <w:rsid w:val="00365730"/>
    <w:rsid w:val="0036577F"/>
    <w:rsid w:val="0036625E"/>
    <w:rsid w:val="00366293"/>
    <w:rsid w:val="003662B6"/>
    <w:rsid w:val="00366443"/>
    <w:rsid w:val="00366DC2"/>
    <w:rsid w:val="00366EEF"/>
    <w:rsid w:val="003678F8"/>
    <w:rsid w:val="00367B75"/>
    <w:rsid w:val="00367CCB"/>
    <w:rsid w:val="00367CFD"/>
    <w:rsid w:val="00367FD0"/>
    <w:rsid w:val="00370A91"/>
    <w:rsid w:val="00370D11"/>
    <w:rsid w:val="00371197"/>
    <w:rsid w:val="00371610"/>
    <w:rsid w:val="00371EF7"/>
    <w:rsid w:val="00372448"/>
    <w:rsid w:val="003725B3"/>
    <w:rsid w:val="003727D3"/>
    <w:rsid w:val="00372995"/>
    <w:rsid w:val="00372C23"/>
    <w:rsid w:val="00373211"/>
    <w:rsid w:val="003734C1"/>
    <w:rsid w:val="00374B0D"/>
    <w:rsid w:val="0037519A"/>
    <w:rsid w:val="00375305"/>
    <w:rsid w:val="003753AE"/>
    <w:rsid w:val="00375860"/>
    <w:rsid w:val="00375E83"/>
    <w:rsid w:val="00376039"/>
    <w:rsid w:val="0037607A"/>
    <w:rsid w:val="00376399"/>
    <w:rsid w:val="003767BC"/>
    <w:rsid w:val="00376D07"/>
    <w:rsid w:val="00377A56"/>
    <w:rsid w:val="00377F29"/>
    <w:rsid w:val="00377F3E"/>
    <w:rsid w:val="0038010B"/>
    <w:rsid w:val="003802EC"/>
    <w:rsid w:val="003805B1"/>
    <w:rsid w:val="00380FB4"/>
    <w:rsid w:val="0038134C"/>
    <w:rsid w:val="003815DB"/>
    <w:rsid w:val="00381684"/>
    <w:rsid w:val="003816B1"/>
    <w:rsid w:val="003817EF"/>
    <w:rsid w:val="00381B6F"/>
    <w:rsid w:val="003821C5"/>
    <w:rsid w:val="003828BC"/>
    <w:rsid w:val="003834C1"/>
    <w:rsid w:val="00383851"/>
    <w:rsid w:val="003838B0"/>
    <w:rsid w:val="00383B6D"/>
    <w:rsid w:val="003840AF"/>
    <w:rsid w:val="0038440E"/>
    <w:rsid w:val="0038445D"/>
    <w:rsid w:val="003844F0"/>
    <w:rsid w:val="003847B7"/>
    <w:rsid w:val="00384D3A"/>
    <w:rsid w:val="003851BC"/>
    <w:rsid w:val="003851E8"/>
    <w:rsid w:val="00385479"/>
    <w:rsid w:val="00385697"/>
    <w:rsid w:val="003856CD"/>
    <w:rsid w:val="00385AAF"/>
    <w:rsid w:val="00385CA6"/>
    <w:rsid w:val="00385E2A"/>
    <w:rsid w:val="00385F23"/>
    <w:rsid w:val="00386EB7"/>
    <w:rsid w:val="00387637"/>
    <w:rsid w:val="00387FC8"/>
    <w:rsid w:val="003902B3"/>
    <w:rsid w:val="00390386"/>
    <w:rsid w:val="00390891"/>
    <w:rsid w:val="00390F41"/>
    <w:rsid w:val="0039106E"/>
    <w:rsid w:val="0039110F"/>
    <w:rsid w:val="0039143D"/>
    <w:rsid w:val="0039252B"/>
    <w:rsid w:val="003926C5"/>
    <w:rsid w:val="003927D4"/>
    <w:rsid w:val="0039286A"/>
    <w:rsid w:val="00393822"/>
    <w:rsid w:val="00393B38"/>
    <w:rsid w:val="00393E76"/>
    <w:rsid w:val="00393FC5"/>
    <w:rsid w:val="00393FCB"/>
    <w:rsid w:val="00394CEC"/>
    <w:rsid w:val="00394DCB"/>
    <w:rsid w:val="00394FFE"/>
    <w:rsid w:val="0039535B"/>
    <w:rsid w:val="00395791"/>
    <w:rsid w:val="003958F4"/>
    <w:rsid w:val="0039593C"/>
    <w:rsid w:val="00395D0F"/>
    <w:rsid w:val="00395ECA"/>
    <w:rsid w:val="003966FF"/>
    <w:rsid w:val="00396985"/>
    <w:rsid w:val="003972AE"/>
    <w:rsid w:val="00397B8A"/>
    <w:rsid w:val="00397CB3"/>
    <w:rsid w:val="00397EB4"/>
    <w:rsid w:val="003A0018"/>
    <w:rsid w:val="003A0404"/>
    <w:rsid w:val="003A0713"/>
    <w:rsid w:val="003A07D6"/>
    <w:rsid w:val="003A1026"/>
    <w:rsid w:val="003A10FA"/>
    <w:rsid w:val="003A155B"/>
    <w:rsid w:val="003A16CA"/>
    <w:rsid w:val="003A1729"/>
    <w:rsid w:val="003A1BCE"/>
    <w:rsid w:val="003A2500"/>
    <w:rsid w:val="003A26BB"/>
    <w:rsid w:val="003A2E7D"/>
    <w:rsid w:val="003A302C"/>
    <w:rsid w:val="003A36AA"/>
    <w:rsid w:val="003A3B70"/>
    <w:rsid w:val="003A3ED1"/>
    <w:rsid w:val="003A3F36"/>
    <w:rsid w:val="003A3FF1"/>
    <w:rsid w:val="003A4232"/>
    <w:rsid w:val="003A448E"/>
    <w:rsid w:val="003A480C"/>
    <w:rsid w:val="003A4C36"/>
    <w:rsid w:val="003A559D"/>
    <w:rsid w:val="003A569A"/>
    <w:rsid w:val="003A593E"/>
    <w:rsid w:val="003A74F3"/>
    <w:rsid w:val="003A7667"/>
    <w:rsid w:val="003A779A"/>
    <w:rsid w:val="003A7D8F"/>
    <w:rsid w:val="003A7D9E"/>
    <w:rsid w:val="003A7E18"/>
    <w:rsid w:val="003A7F32"/>
    <w:rsid w:val="003A7F88"/>
    <w:rsid w:val="003B099C"/>
    <w:rsid w:val="003B0D9B"/>
    <w:rsid w:val="003B153E"/>
    <w:rsid w:val="003B1780"/>
    <w:rsid w:val="003B179E"/>
    <w:rsid w:val="003B1B4F"/>
    <w:rsid w:val="003B1CD7"/>
    <w:rsid w:val="003B1F2B"/>
    <w:rsid w:val="003B2340"/>
    <w:rsid w:val="003B2359"/>
    <w:rsid w:val="003B28C0"/>
    <w:rsid w:val="003B2BE8"/>
    <w:rsid w:val="003B2CAE"/>
    <w:rsid w:val="003B2D59"/>
    <w:rsid w:val="003B3B97"/>
    <w:rsid w:val="003B3C05"/>
    <w:rsid w:val="003B3EAF"/>
    <w:rsid w:val="003B3FA8"/>
    <w:rsid w:val="003B4504"/>
    <w:rsid w:val="003B468C"/>
    <w:rsid w:val="003B4964"/>
    <w:rsid w:val="003B4A58"/>
    <w:rsid w:val="003B4B11"/>
    <w:rsid w:val="003B5965"/>
    <w:rsid w:val="003B6D14"/>
    <w:rsid w:val="003B6EC3"/>
    <w:rsid w:val="003B72BF"/>
    <w:rsid w:val="003B767A"/>
    <w:rsid w:val="003B79DC"/>
    <w:rsid w:val="003C0003"/>
    <w:rsid w:val="003C030C"/>
    <w:rsid w:val="003C0311"/>
    <w:rsid w:val="003C0537"/>
    <w:rsid w:val="003C0796"/>
    <w:rsid w:val="003C08BA"/>
    <w:rsid w:val="003C09B1"/>
    <w:rsid w:val="003C0B27"/>
    <w:rsid w:val="003C0DF8"/>
    <w:rsid w:val="003C10FC"/>
    <w:rsid w:val="003C1218"/>
    <w:rsid w:val="003C138F"/>
    <w:rsid w:val="003C1D86"/>
    <w:rsid w:val="003C1DBB"/>
    <w:rsid w:val="003C1F61"/>
    <w:rsid w:val="003C2193"/>
    <w:rsid w:val="003C21D3"/>
    <w:rsid w:val="003C24B5"/>
    <w:rsid w:val="003C283C"/>
    <w:rsid w:val="003C2D76"/>
    <w:rsid w:val="003C3179"/>
    <w:rsid w:val="003C318E"/>
    <w:rsid w:val="003C37EB"/>
    <w:rsid w:val="003C39D9"/>
    <w:rsid w:val="003C4310"/>
    <w:rsid w:val="003C43FC"/>
    <w:rsid w:val="003C4AD4"/>
    <w:rsid w:val="003C4D3C"/>
    <w:rsid w:val="003C4EA9"/>
    <w:rsid w:val="003C50B7"/>
    <w:rsid w:val="003C5234"/>
    <w:rsid w:val="003C5399"/>
    <w:rsid w:val="003C5732"/>
    <w:rsid w:val="003C584D"/>
    <w:rsid w:val="003C5ACD"/>
    <w:rsid w:val="003C5EE6"/>
    <w:rsid w:val="003C5F41"/>
    <w:rsid w:val="003C6590"/>
    <w:rsid w:val="003C6650"/>
    <w:rsid w:val="003C6798"/>
    <w:rsid w:val="003C6E4A"/>
    <w:rsid w:val="003C6EB8"/>
    <w:rsid w:val="003C72C7"/>
    <w:rsid w:val="003C7D12"/>
    <w:rsid w:val="003C7E0D"/>
    <w:rsid w:val="003D05CE"/>
    <w:rsid w:val="003D0630"/>
    <w:rsid w:val="003D074F"/>
    <w:rsid w:val="003D087A"/>
    <w:rsid w:val="003D136D"/>
    <w:rsid w:val="003D1419"/>
    <w:rsid w:val="003D1BC6"/>
    <w:rsid w:val="003D1F6F"/>
    <w:rsid w:val="003D2886"/>
    <w:rsid w:val="003D2C3E"/>
    <w:rsid w:val="003D2CF9"/>
    <w:rsid w:val="003D2DD0"/>
    <w:rsid w:val="003D2E42"/>
    <w:rsid w:val="003D30A1"/>
    <w:rsid w:val="003D3844"/>
    <w:rsid w:val="003D3A55"/>
    <w:rsid w:val="003D3AC5"/>
    <w:rsid w:val="003D3E47"/>
    <w:rsid w:val="003D40CB"/>
    <w:rsid w:val="003D4547"/>
    <w:rsid w:val="003D4AFC"/>
    <w:rsid w:val="003D4D8B"/>
    <w:rsid w:val="003D5040"/>
    <w:rsid w:val="003D50AC"/>
    <w:rsid w:val="003D5517"/>
    <w:rsid w:val="003D55E2"/>
    <w:rsid w:val="003D5734"/>
    <w:rsid w:val="003D5BDE"/>
    <w:rsid w:val="003D67E0"/>
    <w:rsid w:val="003D6E44"/>
    <w:rsid w:val="003D6FDD"/>
    <w:rsid w:val="003D7557"/>
    <w:rsid w:val="003D78DE"/>
    <w:rsid w:val="003D7D42"/>
    <w:rsid w:val="003D7E43"/>
    <w:rsid w:val="003E00A7"/>
    <w:rsid w:val="003E0A78"/>
    <w:rsid w:val="003E0F43"/>
    <w:rsid w:val="003E14A9"/>
    <w:rsid w:val="003E1BFD"/>
    <w:rsid w:val="003E20EF"/>
    <w:rsid w:val="003E2232"/>
    <w:rsid w:val="003E23FB"/>
    <w:rsid w:val="003E28D8"/>
    <w:rsid w:val="003E2B40"/>
    <w:rsid w:val="003E2E01"/>
    <w:rsid w:val="003E3134"/>
    <w:rsid w:val="003E3A64"/>
    <w:rsid w:val="003E3AE7"/>
    <w:rsid w:val="003E45EA"/>
    <w:rsid w:val="003E4823"/>
    <w:rsid w:val="003E5353"/>
    <w:rsid w:val="003E5457"/>
    <w:rsid w:val="003E570A"/>
    <w:rsid w:val="003E5722"/>
    <w:rsid w:val="003E5753"/>
    <w:rsid w:val="003E5E0D"/>
    <w:rsid w:val="003E6114"/>
    <w:rsid w:val="003E655D"/>
    <w:rsid w:val="003E65D1"/>
    <w:rsid w:val="003E685F"/>
    <w:rsid w:val="003E6C29"/>
    <w:rsid w:val="003E7047"/>
    <w:rsid w:val="003E7609"/>
    <w:rsid w:val="003E7650"/>
    <w:rsid w:val="003E78B8"/>
    <w:rsid w:val="003E7F66"/>
    <w:rsid w:val="003F054B"/>
    <w:rsid w:val="003F0613"/>
    <w:rsid w:val="003F092B"/>
    <w:rsid w:val="003F0AE0"/>
    <w:rsid w:val="003F0FE9"/>
    <w:rsid w:val="003F1173"/>
    <w:rsid w:val="003F16BA"/>
    <w:rsid w:val="003F176C"/>
    <w:rsid w:val="003F22A3"/>
    <w:rsid w:val="003F33F9"/>
    <w:rsid w:val="003F36B6"/>
    <w:rsid w:val="003F36FB"/>
    <w:rsid w:val="003F37BF"/>
    <w:rsid w:val="003F3A63"/>
    <w:rsid w:val="003F3C6B"/>
    <w:rsid w:val="003F465D"/>
    <w:rsid w:val="003F4AFD"/>
    <w:rsid w:val="003F4CF0"/>
    <w:rsid w:val="003F5141"/>
    <w:rsid w:val="003F5867"/>
    <w:rsid w:val="003F6289"/>
    <w:rsid w:val="003F6433"/>
    <w:rsid w:val="003F6583"/>
    <w:rsid w:val="003F6ABB"/>
    <w:rsid w:val="003F6E0B"/>
    <w:rsid w:val="003F7AE0"/>
    <w:rsid w:val="003F7C1F"/>
    <w:rsid w:val="00400342"/>
    <w:rsid w:val="004005AC"/>
    <w:rsid w:val="004008AA"/>
    <w:rsid w:val="00400D52"/>
    <w:rsid w:val="00400DA4"/>
    <w:rsid w:val="0040114F"/>
    <w:rsid w:val="0040136E"/>
    <w:rsid w:val="004015BB"/>
    <w:rsid w:val="00401779"/>
    <w:rsid w:val="00401B0E"/>
    <w:rsid w:val="00401ED9"/>
    <w:rsid w:val="00401F70"/>
    <w:rsid w:val="00402619"/>
    <w:rsid w:val="00402FD4"/>
    <w:rsid w:val="00403280"/>
    <w:rsid w:val="00403334"/>
    <w:rsid w:val="00403431"/>
    <w:rsid w:val="0040357A"/>
    <w:rsid w:val="004036A2"/>
    <w:rsid w:val="0040393B"/>
    <w:rsid w:val="0040399B"/>
    <w:rsid w:val="00403ABC"/>
    <w:rsid w:val="00403DFA"/>
    <w:rsid w:val="00403EE1"/>
    <w:rsid w:val="004044A1"/>
    <w:rsid w:val="00404A39"/>
    <w:rsid w:val="00404B1A"/>
    <w:rsid w:val="00404BD1"/>
    <w:rsid w:val="00404C71"/>
    <w:rsid w:val="004065F8"/>
    <w:rsid w:val="00406716"/>
    <w:rsid w:val="004067E8"/>
    <w:rsid w:val="0040694C"/>
    <w:rsid w:val="0040695B"/>
    <w:rsid w:val="0040697E"/>
    <w:rsid w:val="004069A1"/>
    <w:rsid w:val="00406B23"/>
    <w:rsid w:val="00407250"/>
    <w:rsid w:val="00407671"/>
    <w:rsid w:val="0040773C"/>
    <w:rsid w:val="0040795C"/>
    <w:rsid w:val="004100A0"/>
    <w:rsid w:val="00410186"/>
    <w:rsid w:val="00410AAA"/>
    <w:rsid w:val="00410D82"/>
    <w:rsid w:val="0041124B"/>
    <w:rsid w:val="00411717"/>
    <w:rsid w:val="00411AD9"/>
    <w:rsid w:val="00411F34"/>
    <w:rsid w:val="004125C0"/>
    <w:rsid w:val="00412A44"/>
    <w:rsid w:val="00412AF5"/>
    <w:rsid w:val="00412CE0"/>
    <w:rsid w:val="00413A75"/>
    <w:rsid w:val="004140FF"/>
    <w:rsid w:val="0041435E"/>
    <w:rsid w:val="0041438E"/>
    <w:rsid w:val="004146B7"/>
    <w:rsid w:val="00414768"/>
    <w:rsid w:val="00414A09"/>
    <w:rsid w:val="00415583"/>
    <w:rsid w:val="00415B56"/>
    <w:rsid w:val="00415E4A"/>
    <w:rsid w:val="00415FB7"/>
    <w:rsid w:val="0041618A"/>
    <w:rsid w:val="004162D3"/>
    <w:rsid w:val="004169C7"/>
    <w:rsid w:val="00416AB7"/>
    <w:rsid w:val="00416B95"/>
    <w:rsid w:val="0042048E"/>
    <w:rsid w:val="00420E8E"/>
    <w:rsid w:val="00421585"/>
    <w:rsid w:val="0042183C"/>
    <w:rsid w:val="0042205E"/>
    <w:rsid w:val="004223C0"/>
    <w:rsid w:val="004227F8"/>
    <w:rsid w:val="004228EC"/>
    <w:rsid w:val="00422DEA"/>
    <w:rsid w:val="00423BDD"/>
    <w:rsid w:val="00423F09"/>
    <w:rsid w:val="00424669"/>
    <w:rsid w:val="00424A43"/>
    <w:rsid w:val="00424BFD"/>
    <w:rsid w:val="00424ECA"/>
    <w:rsid w:val="00425022"/>
    <w:rsid w:val="004255D2"/>
    <w:rsid w:val="00425A6C"/>
    <w:rsid w:val="00425CCA"/>
    <w:rsid w:val="00425D2B"/>
    <w:rsid w:val="00425E1E"/>
    <w:rsid w:val="0042600E"/>
    <w:rsid w:val="00426273"/>
    <w:rsid w:val="00426358"/>
    <w:rsid w:val="004264AD"/>
    <w:rsid w:val="00426EE1"/>
    <w:rsid w:val="004271BE"/>
    <w:rsid w:val="004276F6"/>
    <w:rsid w:val="00427755"/>
    <w:rsid w:val="004278E7"/>
    <w:rsid w:val="00427A76"/>
    <w:rsid w:val="0043062D"/>
    <w:rsid w:val="004306B7"/>
    <w:rsid w:val="004306C3"/>
    <w:rsid w:val="00430BEF"/>
    <w:rsid w:val="00430E02"/>
    <w:rsid w:val="00431AFC"/>
    <w:rsid w:val="00431C03"/>
    <w:rsid w:val="00431C86"/>
    <w:rsid w:val="00432646"/>
    <w:rsid w:val="00432E45"/>
    <w:rsid w:val="00432FCC"/>
    <w:rsid w:val="00433360"/>
    <w:rsid w:val="00433546"/>
    <w:rsid w:val="00433557"/>
    <w:rsid w:val="00433790"/>
    <w:rsid w:val="00433825"/>
    <w:rsid w:val="0043387E"/>
    <w:rsid w:val="004340F8"/>
    <w:rsid w:val="00434AB1"/>
    <w:rsid w:val="00434BE0"/>
    <w:rsid w:val="00435DCA"/>
    <w:rsid w:val="00436366"/>
    <w:rsid w:val="00436806"/>
    <w:rsid w:val="004369AC"/>
    <w:rsid w:val="004369DC"/>
    <w:rsid w:val="00436C5D"/>
    <w:rsid w:val="004371B1"/>
    <w:rsid w:val="00437837"/>
    <w:rsid w:val="00440628"/>
    <w:rsid w:val="0044099F"/>
    <w:rsid w:val="00441959"/>
    <w:rsid w:val="0044203F"/>
    <w:rsid w:val="00442265"/>
    <w:rsid w:val="004423C6"/>
    <w:rsid w:val="00442419"/>
    <w:rsid w:val="0044248F"/>
    <w:rsid w:val="00442810"/>
    <w:rsid w:val="004428AF"/>
    <w:rsid w:val="00442964"/>
    <w:rsid w:val="00442A3A"/>
    <w:rsid w:val="00442CE2"/>
    <w:rsid w:val="00442E56"/>
    <w:rsid w:val="0044320C"/>
    <w:rsid w:val="00443254"/>
    <w:rsid w:val="00443401"/>
    <w:rsid w:val="004439F7"/>
    <w:rsid w:val="00443AF6"/>
    <w:rsid w:val="00443BC9"/>
    <w:rsid w:val="00443CEB"/>
    <w:rsid w:val="00443DB2"/>
    <w:rsid w:val="004440DC"/>
    <w:rsid w:val="0044453A"/>
    <w:rsid w:val="00444C1D"/>
    <w:rsid w:val="0044542F"/>
    <w:rsid w:val="0044557D"/>
    <w:rsid w:val="00445BA4"/>
    <w:rsid w:val="0044683B"/>
    <w:rsid w:val="004469BD"/>
    <w:rsid w:val="00446D28"/>
    <w:rsid w:val="0044731B"/>
    <w:rsid w:val="004474FC"/>
    <w:rsid w:val="00447636"/>
    <w:rsid w:val="00447BE4"/>
    <w:rsid w:val="00447D1A"/>
    <w:rsid w:val="00447DA7"/>
    <w:rsid w:val="00447EF4"/>
    <w:rsid w:val="00450273"/>
    <w:rsid w:val="004508DA"/>
    <w:rsid w:val="00450AE1"/>
    <w:rsid w:val="00450DD6"/>
    <w:rsid w:val="00451329"/>
    <w:rsid w:val="0045155D"/>
    <w:rsid w:val="00451BC9"/>
    <w:rsid w:val="0045280C"/>
    <w:rsid w:val="00452D09"/>
    <w:rsid w:val="00453234"/>
    <w:rsid w:val="00453272"/>
    <w:rsid w:val="004532F7"/>
    <w:rsid w:val="00453C54"/>
    <w:rsid w:val="00453D00"/>
    <w:rsid w:val="0045411A"/>
    <w:rsid w:val="004542E3"/>
    <w:rsid w:val="00454604"/>
    <w:rsid w:val="00454624"/>
    <w:rsid w:val="004550B1"/>
    <w:rsid w:val="00455DE1"/>
    <w:rsid w:val="00455DE8"/>
    <w:rsid w:val="004563EF"/>
    <w:rsid w:val="00456689"/>
    <w:rsid w:val="00456A1A"/>
    <w:rsid w:val="00456B6A"/>
    <w:rsid w:val="004573A2"/>
    <w:rsid w:val="00457776"/>
    <w:rsid w:val="0045789C"/>
    <w:rsid w:val="0046108B"/>
    <w:rsid w:val="00461542"/>
    <w:rsid w:val="00461964"/>
    <w:rsid w:val="004619A8"/>
    <w:rsid w:val="00461EE9"/>
    <w:rsid w:val="004621AE"/>
    <w:rsid w:val="004621FB"/>
    <w:rsid w:val="00462622"/>
    <w:rsid w:val="004628F8"/>
    <w:rsid w:val="00462D31"/>
    <w:rsid w:val="004639F3"/>
    <w:rsid w:val="00463ABD"/>
    <w:rsid w:val="00463C4C"/>
    <w:rsid w:val="00463C83"/>
    <w:rsid w:val="00464F6A"/>
    <w:rsid w:val="00465ECD"/>
    <w:rsid w:val="004660BC"/>
    <w:rsid w:val="004662BF"/>
    <w:rsid w:val="0046694E"/>
    <w:rsid w:val="00466A12"/>
    <w:rsid w:val="00466C04"/>
    <w:rsid w:val="00466C70"/>
    <w:rsid w:val="0046750B"/>
    <w:rsid w:val="00467EB5"/>
    <w:rsid w:val="004703E1"/>
    <w:rsid w:val="00470554"/>
    <w:rsid w:val="004706DB"/>
    <w:rsid w:val="004708AA"/>
    <w:rsid w:val="00470B27"/>
    <w:rsid w:val="00470EF3"/>
    <w:rsid w:val="00471767"/>
    <w:rsid w:val="00471A02"/>
    <w:rsid w:val="004720AE"/>
    <w:rsid w:val="00472629"/>
    <w:rsid w:val="004727B7"/>
    <w:rsid w:val="00472CEA"/>
    <w:rsid w:val="00472E21"/>
    <w:rsid w:val="00473320"/>
    <w:rsid w:val="0047348C"/>
    <w:rsid w:val="004734FB"/>
    <w:rsid w:val="004736BB"/>
    <w:rsid w:val="00473723"/>
    <w:rsid w:val="00473CE3"/>
    <w:rsid w:val="00473DE1"/>
    <w:rsid w:val="0047406E"/>
    <w:rsid w:val="004744AB"/>
    <w:rsid w:val="00474C7E"/>
    <w:rsid w:val="00474E35"/>
    <w:rsid w:val="004751FF"/>
    <w:rsid w:val="00475A12"/>
    <w:rsid w:val="00475E10"/>
    <w:rsid w:val="004773B0"/>
    <w:rsid w:val="004774A1"/>
    <w:rsid w:val="004778CF"/>
    <w:rsid w:val="00477A5C"/>
    <w:rsid w:val="00477C28"/>
    <w:rsid w:val="00480525"/>
    <w:rsid w:val="00480DFC"/>
    <w:rsid w:val="00481830"/>
    <w:rsid w:val="00481F28"/>
    <w:rsid w:val="00482319"/>
    <w:rsid w:val="0048281A"/>
    <w:rsid w:val="00482CD9"/>
    <w:rsid w:val="00482D9B"/>
    <w:rsid w:val="00483363"/>
    <w:rsid w:val="004833D3"/>
    <w:rsid w:val="004837E5"/>
    <w:rsid w:val="00483973"/>
    <w:rsid w:val="00483D36"/>
    <w:rsid w:val="00483DD2"/>
    <w:rsid w:val="00483F62"/>
    <w:rsid w:val="00484111"/>
    <w:rsid w:val="0048434F"/>
    <w:rsid w:val="004846A0"/>
    <w:rsid w:val="004846B0"/>
    <w:rsid w:val="0048482A"/>
    <w:rsid w:val="00484C43"/>
    <w:rsid w:val="00484CA1"/>
    <w:rsid w:val="00484D52"/>
    <w:rsid w:val="00485700"/>
    <w:rsid w:val="00485831"/>
    <w:rsid w:val="00485D8C"/>
    <w:rsid w:val="0048612A"/>
    <w:rsid w:val="0048612B"/>
    <w:rsid w:val="0048635B"/>
    <w:rsid w:val="0048636D"/>
    <w:rsid w:val="00486709"/>
    <w:rsid w:val="004867DB"/>
    <w:rsid w:val="00486FD9"/>
    <w:rsid w:val="004870A6"/>
    <w:rsid w:val="0048755C"/>
    <w:rsid w:val="00487667"/>
    <w:rsid w:val="00487686"/>
    <w:rsid w:val="004908A0"/>
    <w:rsid w:val="004912A4"/>
    <w:rsid w:val="00491AE2"/>
    <w:rsid w:val="00491CEF"/>
    <w:rsid w:val="00491CFC"/>
    <w:rsid w:val="00492417"/>
    <w:rsid w:val="004927D2"/>
    <w:rsid w:val="004929EB"/>
    <w:rsid w:val="004933C3"/>
    <w:rsid w:val="00493732"/>
    <w:rsid w:val="0049397F"/>
    <w:rsid w:val="00493AF9"/>
    <w:rsid w:val="004945E1"/>
    <w:rsid w:val="004947AC"/>
    <w:rsid w:val="00494969"/>
    <w:rsid w:val="00494A12"/>
    <w:rsid w:val="00494D47"/>
    <w:rsid w:val="00494FA2"/>
    <w:rsid w:val="004957D8"/>
    <w:rsid w:val="00495A61"/>
    <w:rsid w:val="00495C52"/>
    <w:rsid w:val="00495F99"/>
    <w:rsid w:val="0049602D"/>
    <w:rsid w:val="00496072"/>
    <w:rsid w:val="00496080"/>
    <w:rsid w:val="0049661C"/>
    <w:rsid w:val="00496EFD"/>
    <w:rsid w:val="004971E5"/>
    <w:rsid w:val="00497356"/>
    <w:rsid w:val="004973ED"/>
    <w:rsid w:val="00497449"/>
    <w:rsid w:val="0049799A"/>
    <w:rsid w:val="00497CB9"/>
    <w:rsid w:val="004A071E"/>
    <w:rsid w:val="004A07BE"/>
    <w:rsid w:val="004A0E73"/>
    <w:rsid w:val="004A0EDF"/>
    <w:rsid w:val="004A20C5"/>
    <w:rsid w:val="004A221B"/>
    <w:rsid w:val="004A285C"/>
    <w:rsid w:val="004A291C"/>
    <w:rsid w:val="004A2CDF"/>
    <w:rsid w:val="004A30FC"/>
    <w:rsid w:val="004A3AE0"/>
    <w:rsid w:val="004A3BA2"/>
    <w:rsid w:val="004A4509"/>
    <w:rsid w:val="004A480D"/>
    <w:rsid w:val="004A49C1"/>
    <w:rsid w:val="004A4B29"/>
    <w:rsid w:val="004A4C72"/>
    <w:rsid w:val="004A4DB5"/>
    <w:rsid w:val="004A4E45"/>
    <w:rsid w:val="004A5298"/>
    <w:rsid w:val="004A52A5"/>
    <w:rsid w:val="004A5518"/>
    <w:rsid w:val="004A591B"/>
    <w:rsid w:val="004A5A22"/>
    <w:rsid w:val="004A5BD0"/>
    <w:rsid w:val="004A63C6"/>
    <w:rsid w:val="004A6B1D"/>
    <w:rsid w:val="004A6C1B"/>
    <w:rsid w:val="004A6DAB"/>
    <w:rsid w:val="004A6F3E"/>
    <w:rsid w:val="004A72EB"/>
    <w:rsid w:val="004A79EA"/>
    <w:rsid w:val="004A7FBF"/>
    <w:rsid w:val="004B116A"/>
    <w:rsid w:val="004B1402"/>
    <w:rsid w:val="004B1D13"/>
    <w:rsid w:val="004B25E3"/>
    <w:rsid w:val="004B29C6"/>
    <w:rsid w:val="004B29F2"/>
    <w:rsid w:val="004B2A37"/>
    <w:rsid w:val="004B2B79"/>
    <w:rsid w:val="004B2EF9"/>
    <w:rsid w:val="004B33B6"/>
    <w:rsid w:val="004B34FF"/>
    <w:rsid w:val="004B37C3"/>
    <w:rsid w:val="004B3876"/>
    <w:rsid w:val="004B3A0B"/>
    <w:rsid w:val="004B3C24"/>
    <w:rsid w:val="004B3F06"/>
    <w:rsid w:val="004B3FCD"/>
    <w:rsid w:val="004B3FF1"/>
    <w:rsid w:val="004B3FFD"/>
    <w:rsid w:val="004B4408"/>
    <w:rsid w:val="004B457B"/>
    <w:rsid w:val="004B481C"/>
    <w:rsid w:val="004B4AFF"/>
    <w:rsid w:val="004B4CA8"/>
    <w:rsid w:val="004B4DE6"/>
    <w:rsid w:val="004B51A9"/>
    <w:rsid w:val="004B564F"/>
    <w:rsid w:val="004B60CD"/>
    <w:rsid w:val="004B6BFA"/>
    <w:rsid w:val="004B7070"/>
    <w:rsid w:val="004B7FFD"/>
    <w:rsid w:val="004C008C"/>
    <w:rsid w:val="004C0251"/>
    <w:rsid w:val="004C0478"/>
    <w:rsid w:val="004C047A"/>
    <w:rsid w:val="004C058E"/>
    <w:rsid w:val="004C05B2"/>
    <w:rsid w:val="004C0CC7"/>
    <w:rsid w:val="004C0D0C"/>
    <w:rsid w:val="004C0EB8"/>
    <w:rsid w:val="004C13C9"/>
    <w:rsid w:val="004C1438"/>
    <w:rsid w:val="004C1CEC"/>
    <w:rsid w:val="004C1E24"/>
    <w:rsid w:val="004C2352"/>
    <w:rsid w:val="004C40B6"/>
    <w:rsid w:val="004C42C8"/>
    <w:rsid w:val="004C467C"/>
    <w:rsid w:val="004C4684"/>
    <w:rsid w:val="004C4E9B"/>
    <w:rsid w:val="004C510B"/>
    <w:rsid w:val="004C53CC"/>
    <w:rsid w:val="004C55D7"/>
    <w:rsid w:val="004C58AC"/>
    <w:rsid w:val="004C5A11"/>
    <w:rsid w:val="004C5CA8"/>
    <w:rsid w:val="004C5E36"/>
    <w:rsid w:val="004C614F"/>
    <w:rsid w:val="004C62E2"/>
    <w:rsid w:val="004C644C"/>
    <w:rsid w:val="004C65B3"/>
    <w:rsid w:val="004C6BF2"/>
    <w:rsid w:val="004C7360"/>
    <w:rsid w:val="004C7700"/>
    <w:rsid w:val="004C781A"/>
    <w:rsid w:val="004C7CEB"/>
    <w:rsid w:val="004C7F28"/>
    <w:rsid w:val="004D0422"/>
    <w:rsid w:val="004D054E"/>
    <w:rsid w:val="004D0721"/>
    <w:rsid w:val="004D0D0A"/>
    <w:rsid w:val="004D0FD6"/>
    <w:rsid w:val="004D1399"/>
    <w:rsid w:val="004D15D9"/>
    <w:rsid w:val="004D160E"/>
    <w:rsid w:val="004D18A8"/>
    <w:rsid w:val="004D1930"/>
    <w:rsid w:val="004D1A73"/>
    <w:rsid w:val="004D1C89"/>
    <w:rsid w:val="004D21FB"/>
    <w:rsid w:val="004D2354"/>
    <w:rsid w:val="004D2443"/>
    <w:rsid w:val="004D2C13"/>
    <w:rsid w:val="004D32DA"/>
    <w:rsid w:val="004D362C"/>
    <w:rsid w:val="004D39F5"/>
    <w:rsid w:val="004D4028"/>
    <w:rsid w:val="004D4267"/>
    <w:rsid w:val="004D4608"/>
    <w:rsid w:val="004D468A"/>
    <w:rsid w:val="004D4908"/>
    <w:rsid w:val="004D491F"/>
    <w:rsid w:val="004D4CFF"/>
    <w:rsid w:val="004D4E6E"/>
    <w:rsid w:val="004D52B9"/>
    <w:rsid w:val="004D552C"/>
    <w:rsid w:val="004D5E45"/>
    <w:rsid w:val="004D5FE3"/>
    <w:rsid w:val="004D6E32"/>
    <w:rsid w:val="004D73E0"/>
    <w:rsid w:val="004D7E80"/>
    <w:rsid w:val="004E0B08"/>
    <w:rsid w:val="004E1063"/>
    <w:rsid w:val="004E12AE"/>
    <w:rsid w:val="004E1374"/>
    <w:rsid w:val="004E1812"/>
    <w:rsid w:val="004E18AD"/>
    <w:rsid w:val="004E2120"/>
    <w:rsid w:val="004E239F"/>
    <w:rsid w:val="004E2406"/>
    <w:rsid w:val="004E2505"/>
    <w:rsid w:val="004E2E9E"/>
    <w:rsid w:val="004E3110"/>
    <w:rsid w:val="004E371A"/>
    <w:rsid w:val="004E3A98"/>
    <w:rsid w:val="004E3E1F"/>
    <w:rsid w:val="004E49F9"/>
    <w:rsid w:val="004E4CCA"/>
    <w:rsid w:val="004E4D45"/>
    <w:rsid w:val="004E5679"/>
    <w:rsid w:val="004E5BFF"/>
    <w:rsid w:val="004E5DDC"/>
    <w:rsid w:val="004E61D8"/>
    <w:rsid w:val="004E6C0A"/>
    <w:rsid w:val="004E6FFA"/>
    <w:rsid w:val="004E75A9"/>
    <w:rsid w:val="004E7E24"/>
    <w:rsid w:val="004F0013"/>
    <w:rsid w:val="004F0446"/>
    <w:rsid w:val="004F04CC"/>
    <w:rsid w:val="004F069F"/>
    <w:rsid w:val="004F09F3"/>
    <w:rsid w:val="004F0E65"/>
    <w:rsid w:val="004F17A7"/>
    <w:rsid w:val="004F203B"/>
    <w:rsid w:val="004F2642"/>
    <w:rsid w:val="004F2897"/>
    <w:rsid w:val="004F2EC3"/>
    <w:rsid w:val="004F3716"/>
    <w:rsid w:val="004F37CD"/>
    <w:rsid w:val="004F3815"/>
    <w:rsid w:val="004F3DF3"/>
    <w:rsid w:val="004F42F4"/>
    <w:rsid w:val="004F44DC"/>
    <w:rsid w:val="004F4509"/>
    <w:rsid w:val="004F48AA"/>
    <w:rsid w:val="004F5060"/>
    <w:rsid w:val="004F520E"/>
    <w:rsid w:val="004F559F"/>
    <w:rsid w:val="004F5AFE"/>
    <w:rsid w:val="004F5C2D"/>
    <w:rsid w:val="004F5C48"/>
    <w:rsid w:val="004F61DF"/>
    <w:rsid w:val="004F62E6"/>
    <w:rsid w:val="004F6316"/>
    <w:rsid w:val="004F6ED1"/>
    <w:rsid w:val="004F72CD"/>
    <w:rsid w:val="004F735A"/>
    <w:rsid w:val="004F76A5"/>
    <w:rsid w:val="004F7752"/>
    <w:rsid w:val="004F7F1E"/>
    <w:rsid w:val="0050137F"/>
    <w:rsid w:val="00501753"/>
    <w:rsid w:val="00501D06"/>
    <w:rsid w:val="00501E5C"/>
    <w:rsid w:val="00501F35"/>
    <w:rsid w:val="005020CA"/>
    <w:rsid w:val="00502249"/>
    <w:rsid w:val="00502419"/>
    <w:rsid w:val="005028ED"/>
    <w:rsid w:val="00502E13"/>
    <w:rsid w:val="0050332E"/>
    <w:rsid w:val="005035DE"/>
    <w:rsid w:val="00503EDF"/>
    <w:rsid w:val="0050405B"/>
    <w:rsid w:val="00504838"/>
    <w:rsid w:val="0050492E"/>
    <w:rsid w:val="00504BC9"/>
    <w:rsid w:val="00504F12"/>
    <w:rsid w:val="00505064"/>
    <w:rsid w:val="005052E8"/>
    <w:rsid w:val="0050548F"/>
    <w:rsid w:val="00505691"/>
    <w:rsid w:val="0050591C"/>
    <w:rsid w:val="0050594D"/>
    <w:rsid w:val="0050598E"/>
    <w:rsid w:val="00505996"/>
    <w:rsid w:val="00505B9E"/>
    <w:rsid w:val="00505BEF"/>
    <w:rsid w:val="00505CEE"/>
    <w:rsid w:val="00506034"/>
    <w:rsid w:val="00506246"/>
    <w:rsid w:val="005062F2"/>
    <w:rsid w:val="0050640A"/>
    <w:rsid w:val="005064A4"/>
    <w:rsid w:val="00506503"/>
    <w:rsid w:val="005065A9"/>
    <w:rsid w:val="00506E89"/>
    <w:rsid w:val="00506EA3"/>
    <w:rsid w:val="00506EA7"/>
    <w:rsid w:val="00507272"/>
    <w:rsid w:val="0050748A"/>
    <w:rsid w:val="005075FE"/>
    <w:rsid w:val="00507638"/>
    <w:rsid w:val="005079A7"/>
    <w:rsid w:val="00507C34"/>
    <w:rsid w:val="00507C77"/>
    <w:rsid w:val="00510430"/>
    <w:rsid w:val="00510A7F"/>
    <w:rsid w:val="00510DD1"/>
    <w:rsid w:val="00510F11"/>
    <w:rsid w:val="00511820"/>
    <w:rsid w:val="0051191C"/>
    <w:rsid w:val="00511985"/>
    <w:rsid w:val="00511C12"/>
    <w:rsid w:val="00511DF9"/>
    <w:rsid w:val="00512309"/>
    <w:rsid w:val="00512B0F"/>
    <w:rsid w:val="005131C7"/>
    <w:rsid w:val="0051362B"/>
    <w:rsid w:val="00513694"/>
    <w:rsid w:val="00513962"/>
    <w:rsid w:val="00513BC8"/>
    <w:rsid w:val="00513C60"/>
    <w:rsid w:val="00514B0B"/>
    <w:rsid w:val="00514DA9"/>
    <w:rsid w:val="00514EB5"/>
    <w:rsid w:val="00515EAE"/>
    <w:rsid w:val="00516E8A"/>
    <w:rsid w:val="005174AB"/>
    <w:rsid w:val="005200A1"/>
    <w:rsid w:val="0052011D"/>
    <w:rsid w:val="005206AF"/>
    <w:rsid w:val="005208DA"/>
    <w:rsid w:val="00521391"/>
    <w:rsid w:val="005214FE"/>
    <w:rsid w:val="005218BF"/>
    <w:rsid w:val="005221BA"/>
    <w:rsid w:val="0052229F"/>
    <w:rsid w:val="005222CE"/>
    <w:rsid w:val="00522F6D"/>
    <w:rsid w:val="00523165"/>
    <w:rsid w:val="005235D9"/>
    <w:rsid w:val="00523611"/>
    <w:rsid w:val="005237BB"/>
    <w:rsid w:val="00523C57"/>
    <w:rsid w:val="0052454B"/>
    <w:rsid w:val="00524685"/>
    <w:rsid w:val="005246AB"/>
    <w:rsid w:val="0052485C"/>
    <w:rsid w:val="00524DED"/>
    <w:rsid w:val="00525101"/>
    <w:rsid w:val="0052567A"/>
    <w:rsid w:val="00525915"/>
    <w:rsid w:val="00525BBD"/>
    <w:rsid w:val="00525F90"/>
    <w:rsid w:val="00526196"/>
    <w:rsid w:val="005262F5"/>
    <w:rsid w:val="00526320"/>
    <w:rsid w:val="005263DC"/>
    <w:rsid w:val="0052675C"/>
    <w:rsid w:val="005267DD"/>
    <w:rsid w:val="00526AE2"/>
    <w:rsid w:val="00526C29"/>
    <w:rsid w:val="0052732A"/>
    <w:rsid w:val="0052791A"/>
    <w:rsid w:val="00530567"/>
    <w:rsid w:val="005306F9"/>
    <w:rsid w:val="00530706"/>
    <w:rsid w:val="00531230"/>
    <w:rsid w:val="005317D8"/>
    <w:rsid w:val="00531D30"/>
    <w:rsid w:val="00531EA2"/>
    <w:rsid w:val="005325E7"/>
    <w:rsid w:val="00532FFC"/>
    <w:rsid w:val="00533189"/>
    <w:rsid w:val="005334A0"/>
    <w:rsid w:val="00533557"/>
    <w:rsid w:val="00533817"/>
    <w:rsid w:val="00533944"/>
    <w:rsid w:val="00533B2C"/>
    <w:rsid w:val="00534088"/>
    <w:rsid w:val="00534357"/>
    <w:rsid w:val="00534B9D"/>
    <w:rsid w:val="00534EE5"/>
    <w:rsid w:val="0053510F"/>
    <w:rsid w:val="005352D8"/>
    <w:rsid w:val="005354E1"/>
    <w:rsid w:val="00535A4B"/>
    <w:rsid w:val="005364B5"/>
    <w:rsid w:val="0053662E"/>
    <w:rsid w:val="00536E0C"/>
    <w:rsid w:val="005375F2"/>
    <w:rsid w:val="00537955"/>
    <w:rsid w:val="00537B02"/>
    <w:rsid w:val="005408F1"/>
    <w:rsid w:val="00540AAC"/>
    <w:rsid w:val="005410C4"/>
    <w:rsid w:val="005414F4"/>
    <w:rsid w:val="00541535"/>
    <w:rsid w:val="005419B4"/>
    <w:rsid w:val="00541C59"/>
    <w:rsid w:val="00541D4C"/>
    <w:rsid w:val="00541FEC"/>
    <w:rsid w:val="005422D8"/>
    <w:rsid w:val="00542546"/>
    <w:rsid w:val="005430BE"/>
    <w:rsid w:val="00543680"/>
    <w:rsid w:val="005439BF"/>
    <w:rsid w:val="00543E92"/>
    <w:rsid w:val="0054409B"/>
    <w:rsid w:val="00544250"/>
    <w:rsid w:val="005445F1"/>
    <w:rsid w:val="00544E55"/>
    <w:rsid w:val="0054584B"/>
    <w:rsid w:val="00546440"/>
    <w:rsid w:val="0054677A"/>
    <w:rsid w:val="00546D92"/>
    <w:rsid w:val="00546F72"/>
    <w:rsid w:val="00547180"/>
    <w:rsid w:val="005473EE"/>
    <w:rsid w:val="00547555"/>
    <w:rsid w:val="005477B5"/>
    <w:rsid w:val="00547866"/>
    <w:rsid w:val="00547A78"/>
    <w:rsid w:val="00550102"/>
    <w:rsid w:val="00550309"/>
    <w:rsid w:val="0055065D"/>
    <w:rsid w:val="00550678"/>
    <w:rsid w:val="00550748"/>
    <w:rsid w:val="00550B0F"/>
    <w:rsid w:val="00550E26"/>
    <w:rsid w:val="00550E7D"/>
    <w:rsid w:val="00550EB4"/>
    <w:rsid w:val="005513D9"/>
    <w:rsid w:val="00551666"/>
    <w:rsid w:val="00551844"/>
    <w:rsid w:val="0055196B"/>
    <w:rsid w:val="00551AAC"/>
    <w:rsid w:val="0055237A"/>
    <w:rsid w:val="0055290A"/>
    <w:rsid w:val="00552AC1"/>
    <w:rsid w:val="00552F92"/>
    <w:rsid w:val="0055305C"/>
    <w:rsid w:val="005538FA"/>
    <w:rsid w:val="00553921"/>
    <w:rsid w:val="00554546"/>
    <w:rsid w:val="005546B7"/>
    <w:rsid w:val="00554CA2"/>
    <w:rsid w:val="00554D9C"/>
    <w:rsid w:val="00554EA0"/>
    <w:rsid w:val="005554FD"/>
    <w:rsid w:val="005555B5"/>
    <w:rsid w:val="005556BE"/>
    <w:rsid w:val="005556FE"/>
    <w:rsid w:val="00555CA3"/>
    <w:rsid w:val="00555CB1"/>
    <w:rsid w:val="00556FCA"/>
    <w:rsid w:val="005602D8"/>
    <w:rsid w:val="005609B1"/>
    <w:rsid w:val="005609EB"/>
    <w:rsid w:val="00561B55"/>
    <w:rsid w:val="00562304"/>
    <w:rsid w:val="00563268"/>
    <w:rsid w:val="0056331A"/>
    <w:rsid w:val="005633F5"/>
    <w:rsid w:val="005634E6"/>
    <w:rsid w:val="00563888"/>
    <w:rsid w:val="005638D4"/>
    <w:rsid w:val="00563EEB"/>
    <w:rsid w:val="005643C7"/>
    <w:rsid w:val="00564885"/>
    <w:rsid w:val="00564DCA"/>
    <w:rsid w:val="0056501B"/>
    <w:rsid w:val="00565036"/>
    <w:rsid w:val="00565371"/>
    <w:rsid w:val="00565684"/>
    <w:rsid w:val="005665E2"/>
    <w:rsid w:val="00566E2A"/>
    <w:rsid w:val="0056733E"/>
    <w:rsid w:val="00567A15"/>
    <w:rsid w:val="00567A3D"/>
    <w:rsid w:val="00567D13"/>
    <w:rsid w:val="005707F6"/>
    <w:rsid w:val="005709B0"/>
    <w:rsid w:val="00571142"/>
    <w:rsid w:val="0057163A"/>
    <w:rsid w:val="005719A0"/>
    <w:rsid w:val="00571A8E"/>
    <w:rsid w:val="00571EBC"/>
    <w:rsid w:val="00572022"/>
    <w:rsid w:val="005726AA"/>
    <w:rsid w:val="005726C5"/>
    <w:rsid w:val="0057273D"/>
    <w:rsid w:val="005728E3"/>
    <w:rsid w:val="005729E5"/>
    <w:rsid w:val="0057330A"/>
    <w:rsid w:val="00573494"/>
    <w:rsid w:val="0057369F"/>
    <w:rsid w:val="0057370D"/>
    <w:rsid w:val="00573CBE"/>
    <w:rsid w:val="00573D30"/>
    <w:rsid w:val="00574829"/>
    <w:rsid w:val="0057486F"/>
    <w:rsid w:val="005748C5"/>
    <w:rsid w:val="0057518F"/>
    <w:rsid w:val="005754AB"/>
    <w:rsid w:val="00575C46"/>
    <w:rsid w:val="00575CBF"/>
    <w:rsid w:val="00575DDD"/>
    <w:rsid w:val="0057639B"/>
    <w:rsid w:val="00576A84"/>
    <w:rsid w:val="0057706A"/>
    <w:rsid w:val="00577073"/>
    <w:rsid w:val="0057763E"/>
    <w:rsid w:val="00577643"/>
    <w:rsid w:val="00580301"/>
    <w:rsid w:val="00580376"/>
    <w:rsid w:val="005809F8"/>
    <w:rsid w:val="00581E86"/>
    <w:rsid w:val="00581E87"/>
    <w:rsid w:val="00581FF7"/>
    <w:rsid w:val="0058206F"/>
    <w:rsid w:val="00582AAA"/>
    <w:rsid w:val="00582B2A"/>
    <w:rsid w:val="00582CB3"/>
    <w:rsid w:val="00582E7E"/>
    <w:rsid w:val="00582F0E"/>
    <w:rsid w:val="005834BC"/>
    <w:rsid w:val="00583A82"/>
    <w:rsid w:val="00583C1F"/>
    <w:rsid w:val="005840DE"/>
    <w:rsid w:val="0058415E"/>
    <w:rsid w:val="00584333"/>
    <w:rsid w:val="005844D4"/>
    <w:rsid w:val="00584955"/>
    <w:rsid w:val="00584A71"/>
    <w:rsid w:val="00584C9D"/>
    <w:rsid w:val="00584E8A"/>
    <w:rsid w:val="00585194"/>
    <w:rsid w:val="005854EC"/>
    <w:rsid w:val="00585501"/>
    <w:rsid w:val="00585629"/>
    <w:rsid w:val="005858F0"/>
    <w:rsid w:val="0058599C"/>
    <w:rsid w:val="00585B5C"/>
    <w:rsid w:val="00585B93"/>
    <w:rsid w:val="00585F31"/>
    <w:rsid w:val="00585FCA"/>
    <w:rsid w:val="0058605F"/>
    <w:rsid w:val="005860AB"/>
    <w:rsid w:val="005867D3"/>
    <w:rsid w:val="00587278"/>
    <w:rsid w:val="005874BD"/>
    <w:rsid w:val="0058794A"/>
    <w:rsid w:val="00590E1F"/>
    <w:rsid w:val="00590E22"/>
    <w:rsid w:val="005911A1"/>
    <w:rsid w:val="005912E7"/>
    <w:rsid w:val="005916D0"/>
    <w:rsid w:val="00591887"/>
    <w:rsid w:val="00591933"/>
    <w:rsid w:val="00591F45"/>
    <w:rsid w:val="005921A0"/>
    <w:rsid w:val="0059240F"/>
    <w:rsid w:val="00592470"/>
    <w:rsid w:val="005924D5"/>
    <w:rsid w:val="00592691"/>
    <w:rsid w:val="005926B5"/>
    <w:rsid w:val="005927A3"/>
    <w:rsid w:val="00592958"/>
    <w:rsid w:val="00592F74"/>
    <w:rsid w:val="00593128"/>
    <w:rsid w:val="00593231"/>
    <w:rsid w:val="005939D6"/>
    <w:rsid w:val="00593CAC"/>
    <w:rsid w:val="00594979"/>
    <w:rsid w:val="00594B53"/>
    <w:rsid w:val="00595371"/>
    <w:rsid w:val="005953D1"/>
    <w:rsid w:val="005959BB"/>
    <w:rsid w:val="00595CDE"/>
    <w:rsid w:val="00596ABF"/>
    <w:rsid w:val="00596E8D"/>
    <w:rsid w:val="005972DF"/>
    <w:rsid w:val="00597B72"/>
    <w:rsid w:val="00597F4B"/>
    <w:rsid w:val="005A0352"/>
    <w:rsid w:val="005A0650"/>
    <w:rsid w:val="005A09DE"/>
    <w:rsid w:val="005A0C4E"/>
    <w:rsid w:val="005A0DFB"/>
    <w:rsid w:val="005A0F71"/>
    <w:rsid w:val="005A111D"/>
    <w:rsid w:val="005A1E1C"/>
    <w:rsid w:val="005A1E27"/>
    <w:rsid w:val="005A20A6"/>
    <w:rsid w:val="005A2AD3"/>
    <w:rsid w:val="005A2BD8"/>
    <w:rsid w:val="005A30A6"/>
    <w:rsid w:val="005A3743"/>
    <w:rsid w:val="005A4368"/>
    <w:rsid w:val="005A43AF"/>
    <w:rsid w:val="005A48F3"/>
    <w:rsid w:val="005A52A1"/>
    <w:rsid w:val="005A52D7"/>
    <w:rsid w:val="005A5BE1"/>
    <w:rsid w:val="005A5C92"/>
    <w:rsid w:val="005A6288"/>
    <w:rsid w:val="005A6FD9"/>
    <w:rsid w:val="005A7170"/>
    <w:rsid w:val="005A7418"/>
    <w:rsid w:val="005A7EFB"/>
    <w:rsid w:val="005B01B1"/>
    <w:rsid w:val="005B021C"/>
    <w:rsid w:val="005B0553"/>
    <w:rsid w:val="005B08DA"/>
    <w:rsid w:val="005B0A59"/>
    <w:rsid w:val="005B0AFB"/>
    <w:rsid w:val="005B0B5C"/>
    <w:rsid w:val="005B0C98"/>
    <w:rsid w:val="005B0D90"/>
    <w:rsid w:val="005B1166"/>
    <w:rsid w:val="005B12BC"/>
    <w:rsid w:val="005B1652"/>
    <w:rsid w:val="005B1762"/>
    <w:rsid w:val="005B1AC8"/>
    <w:rsid w:val="005B1B29"/>
    <w:rsid w:val="005B1BED"/>
    <w:rsid w:val="005B1C21"/>
    <w:rsid w:val="005B1EE8"/>
    <w:rsid w:val="005B26BD"/>
    <w:rsid w:val="005B2998"/>
    <w:rsid w:val="005B3E71"/>
    <w:rsid w:val="005B40F4"/>
    <w:rsid w:val="005B4114"/>
    <w:rsid w:val="005B45DE"/>
    <w:rsid w:val="005B5C72"/>
    <w:rsid w:val="005B5EFC"/>
    <w:rsid w:val="005B6313"/>
    <w:rsid w:val="005B6616"/>
    <w:rsid w:val="005B6676"/>
    <w:rsid w:val="005B6DFF"/>
    <w:rsid w:val="005B7235"/>
    <w:rsid w:val="005B73F7"/>
    <w:rsid w:val="005C01C4"/>
    <w:rsid w:val="005C0A1B"/>
    <w:rsid w:val="005C0C85"/>
    <w:rsid w:val="005C111B"/>
    <w:rsid w:val="005C1D08"/>
    <w:rsid w:val="005C1F39"/>
    <w:rsid w:val="005C20B0"/>
    <w:rsid w:val="005C20B7"/>
    <w:rsid w:val="005C26D0"/>
    <w:rsid w:val="005C280A"/>
    <w:rsid w:val="005C2F49"/>
    <w:rsid w:val="005C2FF3"/>
    <w:rsid w:val="005C33D7"/>
    <w:rsid w:val="005C348A"/>
    <w:rsid w:val="005C377A"/>
    <w:rsid w:val="005C3848"/>
    <w:rsid w:val="005C3965"/>
    <w:rsid w:val="005C3A3F"/>
    <w:rsid w:val="005C3EC7"/>
    <w:rsid w:val="005C3FDD"/>
    <w:rsid w:val="005C41C8"/>
    <w:rsid w:val="005C44FE"/>
    <w:rsid w:val="005C4599"/>
    <w:rsid w:val="005C4ACD"/>
    <w:rsid w:val="005C4BA4"/>
    <w:rsid w:val="005C599C"/>
    <w:rsid w:val="005C59B6"/>
    <w:rsid w:val="005C5DED"/>
    <w:rsid w:val="005C6447"/>
    <w:rsid w:val="005C64A2"/>
    <w:rsid w:val="005C6678"/>
    <w:rsid w:val="005C677E"/>
    <w:rsid w:val="005C67AF"/>
    <w:rsid w:val="005C6CCF"/>
    <w:rsid w:val="005C6EC5"/>
    <w:rsid w:val="005C71E4"/>
    <w:rsid w:val="005C72E4"/>
    <w:rsid w:val="005C7328"/>
    <w:rsid w:val="005C750B"/>
    <w:rsid w:val="005C7759"/>
    <w:rsid w:val="005C7C20"/>
    <w:rsid w:val="005D05AE"/>
    <w:rsid w:val="005D06BC"/>
    <w:rsid w:val="005D0BCC"/>
    <w:rsid w:val="005D0C12"/>
    <w:rsid w:val="005D0E90"/>
    <w:rsid w:val="005D1265"/>
    <w:rsid w:val="005D132C"/>
    <w:rsid w:val="005D179F"/>
    <w:rsid w:val="005D1992"/>
    <w:rsid w:val="005D1AB7"/>
    <w:rsid w:val="005D1AD4"/>
    <w:rsid w:val="005D1D36"/>
    <w:rsid w:val="005D1E0F"/>
    <w:rsid w:val="005D21B1"/>
    <w:rsid w:val="005D2334"/>
    <w:rsid w:val="005D3360"/>
    <w:rsid w:val="005D3D39"/>
    <w:rsid w:val="005D3ED6"/>
    <w:rsid w:val="005D3FBB"/>
    <w:rsid w:val="005D41BD"/>
    <w:rsid w:val="005D4AA9"/>
    <w:rsid w:val="005D4BDC"/>
    <w:rsid w:val="005D523E"/>
    <w:rsid w:val="005D569F"/>
    <w:rsid w:val="005D57A8"/>
    <w:rsid w:val="005D58E0"/>
    <w:rsid w:val="005D5E05"/>
    <w:rsid w:val="005D5EBE"/>
    <w:rsid w:val="005D5EF1"/>
    <w:rsid w:val="005D60E6"/>
    <w:rsid w:val="005D6413"/>
    <w:rsid w:val="005D66A8"/>
    <w:rsid w:val="005D688C"/>
    <w:rsid w:val="005D696E"/>
    <w:rsid w:val="005D7484"/>
    <w:rsid w:val="005D756C"/>
    <w:rsid w:val="005D7877"/>
    <w:rsid w:val="005D7E0A"/>
    <w:rsid w:val="005E07D8"/>
    <w:rsid w:val="005E07FF"/>
    <w:rsid w:val="005E0DF1"/>
    <w:rsid w:val="005E1009"/>
    <w:rsid w:val="005E1383"/>
    <w:rsid w:val="005E1A71"/>
    <w:rsid w:val="005E1F64"/>
    <w:rsid w:val="005E223C"/>
    <w:rsid w:val="005E2264"/>
    <w:rsid w:val="005E2702"/>
    <w:rsid w:val="005E28D4"/>
    <w:rsid w:val="005E31FB"/>
    <w:rsid w:val="005E3EFC"/>
    <w:rsid w:val="005E57E3"/>
    <w:rsid w:val="005E5C2E"/>
    <w:rsid w:val="005E5D88"/>
    <w:rsid w:val="005E5D93"/>
    <w:rsid w:val="005E5DEE"/>
    <w:rsid w:val="005E6003"/>
    <w:rsid w:val="005E6328"/>
    <w:rsid w:val="005E67B3"/>
    <w:rsid w:val="005E6CFD"/>
    <w:rsid w:val="005E72B5"/>
    <w:rsid w:val="005E7715"/>
    <w:rsid w:val="005E778D"/>
    <w:rsid w:val="005F0343"/>
    <w:rsid w:val="005F0861"/>
    <w:rsid w:val="005F0ADC"/>
    <w:rsid w:val="005F0C7E"/>
    <w:rsid w:val="005F0EE5"/>
    <w:rsid w:val="005F0EED"/>
    <w:rsid w:val="005F0EF7"/>
    <w:rsid w:val="005F1086"/>
    <w:rsid w:val="005F1221"/>
    <w:rsid w:val="005F1395"/>
    <w:rsid w:val="005F149A"/>
    <w:rsid w:val="005F19D0"/>
    <w:rsid w:val="005F1EEB"/>
    <w:rsid w:val="005F26F1"/>
    <w:rsid w:val="005F2709"/>
    <w:rsid w:val="005F2A5B"/>
    <w:rsid w:val="005F2D9E"/>
    <w:rsid w:val="005F2E79"/>
    <w:rsid w:val="005F3397"/>
    <w:rsid w:val="005F3508"/>
    <w:rsid w:val="005F354A"/>
    <w:rsid w:val="005F358F"/>
    <w:rsid w:val="005F3EBD"/>
    <w:rsid w:val="005F3F23"/>
    <w:rsid w:val="005F3F9B"/>
    <w:rsid w:val="005F41BA"/>
    <w:rsid w:val="005F4375"/>
    <w:rsid w:val="005F4954"/>
    <w:rsid w:val="005F4F94"/>
    <w:rsid w:val="005F5110"/>
    <w:rsid w:val="005F5273"/>
    <w:rsid w:val="005F56FF"/>
    <w:rsid w:val="005F5CA9"/>
    <w:rsid w:val="005F5E28"/>
    <w:rsid w:val="005F5FFD"/>
    <w:rsid w:val="005F61A6"/>
    <w:rsid w:val="005F622F"/>
    <w:rsid w:val="005F6B37"/>
    <w:rsid w:val="005F6B63"/>
    <w:rsid w:val="005F6ED2"/>
    <w:rsid w:val="005F7205"/>
    <w:rsid w:val="005F7748"/>
    <w:rsid w:val="005F782A"/>
    <w:rsid w:val="0060019F"/>
    <w:rsid w:val="0060055D"/>
    <w:rsid w:val="0060063E"/>
    <w:rsid w:val="006009AA"/>
    <w:rsid w:val="006012FA"/>
    <w:rsid w:val="006013ED"/>
    <w:rsid w:val="006014C7"/>
    <w:rsid w:val="006017F3"/>
    <w:rsid w:val="0060182F"/>
    <w:rsid w:val="00601CD9"/>
    <w:rsid w:val="00601DC4"/>
    <w:rsid w:val="00602A51"/>
    <w:rsid w:val="00602FD6"/>
    <w:rsid w:val="00603ABB"/>
    <w:rsid w:val="00603F9B"/>
    <w:rsid w:val="006042C6"/>
    <w:rsid w:val="0060455B"/>
    <w:rsid w:val="0060473B"/>
    <w:rsid w:val="00604E4A"/>
    <w:rsid w:val="0060507D"/>
    <w:rsid w:val="006050EC"/>
    <w:rsid w:val="006051C0"/>
    <w:rsid w:val="00605569"/>
    <w:rsid w:val="006063C3"/>
    <w:rsid w:val="006069EA"/>
    <w:rsid w:val="00606F0E"/>
    <w:rsid w:val="00607A2C"/>
    <w:rsid w:val="00607DA9"/>
    <w:rsid w:val="00607ECD"/>
    <w:rsid w:val="00610371"/>
    <w:rsid w:val="0061050A"/>
    <w:rsid w:val="00610EFB"/>
    <w:rsid w:val="0061124A"/>
    <w:rsid w:val="00611303"/>
    <w:rsid w:val="00611CD4"/>
    <w:rsid w:val="00612075"/>
    <w:rsid w:val="00612176"/>
    <w:rsid w:val="00612498"/>
    <w:rsid w:val="00612648"/>
    <w:rsid w:val="006128A2"/>
    <w:rsid w:val="00612B21"/>
    <w:rsid w:val="00612F95"/>
    <w:rsid w:val="0061318A"/>
    <w:rsid w:val="006131CB"/>
    <w:rsid w:val="006133CC"/>
    <w:rsid w:val="00613588"/>
    <w:rsid w:val="006136D2"/>
    <w:rsid w:val="0061378A"/>
    <w:rsid w:val="006137A3"/>
    <w:rsid w:val="00613BBB"/>
    <w:rsid w:val="0061403D"/>
    <w:rsid w:val="006143E3"/>
    <w:rsid w:val="00614483"/>
    <w:rsid w:val="00614646"/>
    <w:rsid w:val="00614E44"/>
    <w:rsid w:val="00614F52"/>
    <w:rsid w:val="00615003"/>
    <w:rsid w:val="00615116"/>
    <w:rsid w:val="00615BFA"/>
    <w:rsid w:val="00616B5C"/>
    <w:rsid w:val="00616DA2"/>
    <w:rsid w:val="00616FF3"/>
    <w:rsid w:val="006171D9"/>
    <w:rsid w:val="0061722F"/>
    <w:rsid w:val="00617631"/>
    <w:rsid w:val="00617847"/>
    <w:rsid w:val="006179C6"/>
    <w:rsid w:val="006179FB"/>
    <w:rsid w:val="00617C5A"/>
    <w:rsid w:val="00617DFC"/>
    <w:rsid w:val="00620221"/>
    <w:rsid w:val="00620B5D"/>
    <w:rsid w:val="006210E7"/>
    <w:rsid w:val="00621433"/>
    <w:rsid w:val="0062172D"/>
    <w:rsid w:val="00621E4C"/>
    <w:rsid w:val="00621F55"/>
    <w:rsid w:val="00621FBD"/>
    <w:rsid w:val="00621FF2"/>
    <w:rsid w:val="0062210F"/>
    <w:rsid w:val="00622295"/>
    <w:rsid w:val="006224A6"/>
    <w:rsid w:val="00623182"/>
    <w:rsid w:val="0062355C"/>
    <w:rsid w:val="00623698"/>
    <w:rsid w:val="006236E0"/>
    <w:rsid w:val="00623700"/>
    <w:rsid w:val="00623967"/>
    <w:rsid w:val="00623E1E"/>
    <w:rsid w:val="006240AD"/>
    <w:rsid w:val="0062410D"/>
    <w:rsid w:val="0062432A"/>
    <w:rsid w:val="0062442C"/>
    <w:rsid w:val="00624A2D"/>
    <w:rsid w:val="00624A55"/>
    <w:rsid w:val="0062515A"/>
    <w:rsid w:val="0062518E"/>
    <w:rsid w:val="00625509"/>
    <w:rsid w:val="00625881"/>
    <w:rsid w:val="006262AB"/>
    <w:rsid w:val="0062640B"/>
    <w:rsid w:val="0062645C"/>
    <w:rsid w:val="00626D2A"/>
    <w:rsid w:val="00626F42"/>
    <w:rsid w:val="00627050"/>
    <w:rsid w:val="00627509"/>
    <w:rsid w:val="006279DA"/>
    <w:rsid w:val="00627BC4"/>
    <w:rsid w:val="00627F66"/>
    <w:rsid w:val="00630353"/>
    <w:rsid w:val="00631339"/>
    <w:rsid w:val="006315B6"/>
    <w:rsid w:val="00631746"/>
    <w:rsid w:val="00631776"/>
    <w:rsid w:val="00631812"/>
    <w:rsid w:val="00631840"/>
    <w:rsid w:val="006319D8"/>
    <w:rsid w:val="00631E5D"/>
    <w:rsid w:val="006320C1"/>
    <w:rsid w:val="00632525"/>
    <w:rsid w:val="00632878"/>
    <w:rsid w:val="00632BF9"/>
    <w:rsid w:val="00632E8C"/>
    <w:rsid w:val="0063335E"/>
    <w:rsid w:val="00633390"/>
    <w:rsid w:val="006333AC"/>
    <w:rsid w:val="00633528"/>
    <w:rsid w:val="00633569"/>
    <w:rsid w:val="00633592"/>
    <w:rsid w:val="0063399C"/>
    <w:rsid w:val="00634731"/>
    <w:rsid w:val="006347EF"/>
    <w:rsid w:val="006348BC"/>
    <w:rsid w:val="00634E85"/>
    <w:rsid w:val="00634EC3"/>
    <w:rsid w:val="0063520E"/>
    <w:rsid w:val="00635615"/>
    <w:rsid w:val="00635ACE"/>
    <w:rsid w:val="00635B25"/>
    <w:rsid w:val="00635D2D"/>
    <w:rsid w:val="00635DBA"/>
    <w:rsid w:val="00635F1D"/>
    <w:rsid w:val="00636668"/>
    <w:rsid w:val="006368CC"/>
    <w:rsid w:val="00636ADD"/>
    <w:rsid w:val="00636DE9"/>
    <w:rsid w:val="0063719E"/>
    <w:rsid w:val="006373AA"/>
    <w:rsid w:val="0063741D"/>
    <w:rsid w:val="0063778C"/>
    <w:rsid w:val="00640190"/>
    <w:rsid w:val="006402D6"/>
    <w:rsid w:val="0064054B"/>
    <w:rsid w:val="00640A53"/>
    <w:rsid w:val="006416DE"/>
    <w:rsid w:val="0064176F"/>
    <w:rsid w:val="0064181F"/>
    <w:rsid w:val="00641C8B"/>
    <w:rsid w:val="00642B8C"/>
    <w:rsid w:val="00643132"/>
    <w:rsid w:val="00643745"/>
    <w:rsid w:val="00643A09"/>
    <w:rsid w:val="00643BE0"/>
    <w:rsid w:val="0064400B"/>
    <w:rsid w:val="00644573"/>
    <w:rsid w:val="00644597"/>
    <w:rsid w:val="006447E0"/>
    <w:rsid w:val="00644856"/>
    <w:rsid w:val="006449CB"/>
    <w:rsid w:val="00645000"/>
    <w:rsid w:val="006462A9"/>
    <w:rsid w:val="00646396"/>
    <w:rsid w:val="00646494"/>
    <w:rsid w:val="00646D9B"/>
    <w:rsid w:val="00646EB2"/>
    <w:rsid w:val="006476B7"/>
    <w:rsid w:val="00647823"/>
    <w:rsid w:val="00647860"/>
    <w:rsid w:val="0065018A"/>
    <w:rsid w:val="0065019E"/>
    <w:rsid w:val="006501E2"/>
    <w:rsid w:val="0065054E"/>
    <w:rsid w:val="0065060B"/>
    <w:rsid w:val="00650A9F"/>
    <w:rsid w:val="0065109B"/>
    <w:rsid w:val="006512B2"/>
    <w:rsid w:val="006514C4"/>
    <w:rsid w:val="00651FC4"/>
    <w:rsid w:val="006522C7"/>
    <w:rsid w:val="006525BC"/>
    <w:rsid w:val="0065271E"/>
    <w:rsid w:val="006529FB"/>
    <w:rsid w:val="00653ECA"/>
    <w:rsid w:val="0065432C"/>
    <w:rsid w:val="00654FC1"/>
    <w:rsid w:val="00655119"/>
    <w:rsid w:val="006552DF"/>
    <w:rsid w:val="00655787"/>
    <w:rsid w:val="00655C05"/>
    <w:rsid w:val="00655D59"/>
    <w:rsid w:val="00655DA8"/>
    <w:rsid w:val="0065641A"/>
    <w:rsid w:val="006569F7"/>
    <w:rsid w:val="00657124"/>
    <w:rsid w:val="006572AC"/>
    <w:rsid w:val="00657363"/>
    <w:rsid w:val="00657D4F"/>
    <w:rsid w:val="0066035E"/>
    <w:rsid w:val="006603F9"/>
    <w:rsid w:val="00660A73"/>
    <w:rsid w:val="00660D18"/>
    <w:rsid w:val="00661314"/>
    <w:rsid w:val="0066170D"/>
    <w:rsid w:val="00661A2A"/>
    <w:rsid w:val="00661A92"/>
    <w:rsid w:val="00661B26"/>
    <w:rsid w:val="00661D50"/>
    <w:rsid w:val="00662373"/>
    <w:rsid w:val="00662D95"/>
    <w:rsid w:val="0066356F"/>
    <w:rsid w:val="00664343"/>
    <w:rsid w:val="00664689"/>
    <w:rsid w:val="00665167"/>
    <w:rsid w:val="006657A3"/>
    <w:rsid w:val="00665ED9"/>
    <w:rsid w:val="00666098"/>
    <w:rsid w:val="00666BB4"/>
    <w:rsid w:val="00667FF2"/>
    <w:rsid w:val="00670397"/>
    <w:rsid w:val="006705E4"/>
    <w:rsid w:val="006709D4"/>
    <w:rsid w:val="00670A2B"/>
    <w:rsid w:val="00670BFD"/>
    <w:rsid w:val="00671154"/>
    <w:rsid w:val="006711C2"/>
    <w:rsid w:val="006718B2"/>
    <w:rsid w:val="006719CB"/>
    <w:rsid w:val="00672251"/>
    <w:rsid w:val="00672371"/>
    <w:rsid w:val="006724C7"/>
    <w:rsid w:val="00672A89"/>
    <w:rsid w:val="00673541"/>
    <w:rsid w:val="0067368E"/>
    <w:rsid w:val="00673AD1"/>
    <w:rsid w:val="00673BAA"/>
    <w:rsid w:val="00673E31"/>
    <w:rsid w:val="00673E6F"/>
    <w:rsid w:val="00674101"/>
    <w:rsid w:val="00674706"/>
    <w:rsid w:val="00674CA5"/>
    <w:rsid w:val="00674FFA"/>
    <w:rsid w:val="0067529A"/>
    <w:rsid w:val="006756EA"/>
    <w:rsid w:val="00675C25"/>
    <w:rsid w:val="00676208"/>
    <w:rsid w:val="006762DF"/>
    <w:rsid w:val="0067662A"/>
    <w:rsid w:val="00676819"/>
    <w:rsid w:val="0067691E"/>
    <w:rsid w:val="00676E4C"/>
    <w:rsid w:val="00676EAD"/>
    <w:rsid w:val="00676EFB"/>
    <w:rsid w:val="00677034"/>
    <w:rsid w:val="00677468"/>
    <w:rsid w:val="006776F8"/>
    <w:rsid w:val="00677921"/>
    <w:rsid w:val="00680349"/>
    <w:rsid w:val="0068055F"/>
    <w:rsid w:val="006806C4"/>
    <w:rsid w:val="00680EC0"/>
    <w:rsid w:val="00681176"/>
    <w:rsid w:val="00681D10"/>
    <w:rsid w:val="00681D46"/>
    <w:rsid w:val="00682106"/>
    <w:rsid w:val="00682ACE"/>
    <w:rsid w:val="00682E11"/>
    <w:rsid w:val="00683499"/>
    <w:rsid w:val="00683969"/>
    <w:rsid w:val="00683C58"/>
    <w:rsid w:val="00683D97"/>
    <w:rsid w:val="00684B2C"/>
    <w:rsid w:val="00684BF3"/>
    <w:rsid w:val="00684C45"/>
    <w:rsid w:val="00684F79"/>
    <w:rsid w:val="00685085"/>
    <w:rsid w:val="00685702"/>
    <w:rsid w:val="00685B06"/>
    <w:rsid w:val="00685C98"/>
    <w:rsid w:val="0068602C"/>
    <w:rsid w:val="0068668A"/>
    <w:rsid w:val="00686DDE"/>
    <w:rsid w:val="006871B0"/>
    <w:rsid w:val="00687365"/>
    <w:rsid w:val="0068744E"/>
    <w:rsid w:val="00687743"/>
    <w:rsid w:val="006877AC"/>
    <w:rsid w:val="006879DD"/>
    <w:rsid w:val="00687A10"/>
    <w:rsid w:val="00687BE4"/>
    <w:rsid w:val="00687D9D"/>
    <w:rsid w:val="00687DB3"/>
    <w:rsid w:val="00690592"/>
    <w:rsid w:val="00690ACD"/>
    <w:rsid w:val="00690B27"/>
    <w:rsid w:val="006910AF"/>
    <w:rsid w:val="00691CBA"/>
    <w:rsid w:val="00691DDD"/>
    <w:rsid w:val="00692672"/>
    <w:rsid w:val="00692DFA"/>
    <w:rsid w:val="00693514"/>
    <w:rsid w:val="006947EC"/>
    <w:rsid w:val="00694BF6"/>
    <w:rsid w:val="00695020"/>
    <w:rsid w:val="006950D6"/>
    <w:rsid w:val="00695352"/>
    <w:rsid w:val="00695A0B"/>
    <w:rsid w:val="00695AC4"/>
    <w:rsid w:val="00695B3A"/>
    <w:rsid w:val="00696270"/>
    <w:rsid w:val="00696288"/>
    <w:rsid w:val="00696294"/>
    <w:rsid w:val="00696BF4"/>
    <w:rsid w:val="00696D48"/>
    <w:rsid w:val="00697295"/>
    <w:rsid w:val="00697CF6"/>
    <w:rsid w:val="00697F03"/>
    <w:rsid w:val="00697FA7"/>
    <w:rsid w:val="006A0348"/>
    <w:rsid w:val="006A0949"/>
    <w:rsid w:val="006A0CA9"/>
    <w:rsid w:val="006A1522"/>
    <w:rsid w:val="006A1D06"/>
    <w:rsid w:val="006A1D1E"/>
    <w:rsid w:val="006A1DF2"/>
    <w:rsid w:val="006A225F"/>
    <w:rsid w:val="006A27E4"/>
    <w:rsid w:val="006A2849"/>
    <w:rsid w:val="006A2CF6"/>
    <w:rsid w:val="006A323A"/>
    <w:rsid w:val="006A35E0"/>
    <w:rsid w:val="006A39DD"/>
    <w:rsid w:val="006A3DE3"/>
    <w:rsid w:val="006A3EE9"/>
    <w:rsid w:val="006A48CA"/>
    <w:rsid w:val="006A4A52"/>
    <w:rsid w:val="006A4C07"/>
    <w:rsid w:val="006A4D22"/>
    <w:rsid w:val="006A4D45"/>
    <w:rsid w:val="006A4DFE"/>
    <w:rsid w:val="006A4EB7"/>
    <w:rsid w:val="006A50B7"/>
    <w:rsid w:val="006A51A9"/>
    <w:rsid w:val="006A5871"/>
    <w:rsid w:val="006A5D7E"/>
    <w:rsid w:val="006A5F84"/>
    <w:rsid w:val="006A67BA"/>
    <w:rsid w:val="006A6800"/>
    <w:rsid w:val="006A6951"/>
    <w:rsid w:val="006A6CE8"/>
    <w:rsid w:val="006A6CF9"/>
    <w:rsid w:val="006A70C5"/>
    <w:rsid w:val="006A7168"/>
    <w:rsid w:val="006A7CFE"/>
    <w:rsid w:val="006B0319"/>
    <w:rsid w:val="006B054F"/>
    <w:rsid w:val="006B07D0"/>
    <w:rsid w:val="006B080F"/>
    <w:rsid w:val="006B0ABB"/>
    <w:rsid w:val="006B0C64"/>
    <w:rsid w:val="006B0F62"/>
    <w:rsid w:val="006B133F"/>
    <w:rsid w:val="006B14CB"/>
    <w:rsid w:val="006B1590"/>
    <w:rsid w:val="006B18D3"/>
    <w:rsid w:val="006B194A"/>
    <w:rsid w:val="006B2628"/>
    <w:rsid w:val="006B27EF"/>
    <w:rsid w:val="006B2C50"/>
    <w:rsid w:val="006B3338"/>
    <w:rsid w:val="006B3E9B"/>
    <w:rsid w:val="006B4360"/>
    <w:rsid w:val="006B471A"/>
    <w:rsid w:val="006B4833"/>
    <w:rsid w:val="006B4D42"/>
    <w:rsid w:val="006B504D"/>
    <w:rsid w:val="006B50E5"/>
    <w:rsid w:val="006B5760"/>
    <w:rsid w:val="006B5C06"/>
    <w:rsid w:val="006B5C8D"/>
    <w:rsid w:val="006B6C3A"/>
    <w:rsid w:val="006B719D"/>
    <w:rsid w:val="006B74B7"/>
    <w:rsid w:val="006B7AC7"/>
    <w:rsid w:val="006B7D97"/>
    <w:rsid w:val="006C086F"/>
    <w:rsid w:val="006C0AB3"/>
    <w:rsid w:val="006C150D"/>
    <w:rsid w:val="006C150F"/>
    <w:rsid w:val="006C157F"/>
    <w:rsid w:val="006C1732"/>
    <w:rsid w:val="006C19D5"/>
    <w:rsid w:val="006C1AFE"/>
    <w:rsid w:val="006C20E1"/>
    <w:rsid w:val="006C2150"/>
    <w:rsid w:val="006C2548"/>
    <w:rsid w:val="006C26CE"/>
    <w:rsid w:val="006C279D"/>
    <w:rsid w:val="006C2841"/>
    <w:rsid w:val="006C2BC5"/>
    <w:rsid w:val="006C2D7A"/>
    <w:rsid w:val="006C2F4E"/>
    <w:rsid w:val="006C335C"/>
    <w:rsid w:val="006C372B"/>
    <w:rsid w:val="006C392A"/>
    <w:rsid w:val="006C3AF4"/>
    <w:rsid w:val="006C3F87"/>
    <w:rsid w:val="006C3FAC"/>
    <w:rsid w:val="006C400B"/>
    <w:rsid w:val="006C4088"/>
    <w:rsid w:val="006C4184"/>
    <w:rsid w:val="006C4A2D"/>
    <w:rsid w:val="006C4E96"/>
    <w:rsid w:val="006C4FDA"/>
    <w:rsid w:val="006C527B"/>
    <w:rsid w:val="006C59BF"/>
    <w:rsid w:val="006C5B49"/>
    <w:rsid w:val="006C5E42"/>
    <w:rsid w:val="006C5F0D"/>
    <w:rsid w:val="006C6349"/>
    <w:rsid w:val="006C6740"/>
    <w:rsid w:val="006C68F8"/>
    <w:rsid w:val="006C6D3A"/>
    <w:rsid w:val="006C7353"/>
    <w:rsid w:val="006C73D1"/>
    <w:rsid w:val="006C747E"/>
    <w:rsid w:val="006C759D"/>
    <w:rsid w:val="006C7657"/>
    <w:rsid w:val="006C7879"/>
    <w:rsid w:val="006C79F0"/>
    <w:rsid w:val="006C7A3F"/>
    <w:rsid w:val="006C7CD1"/>
    <w:rsid w:val="006C7ECB"/>
    <w:rsid w:val="006C7F33"/>
    <w:rsid w:val="006C7FB8"/>
    <w:rsid w:val="006D0132"/>
    <w:rsid w:val="006D02CF"/>
    <w:rsid w:val="006D1371"/>
    <w:rsid w:val="006D1969"/>
    <w:rsid w:val="006D1C52"/>
    <w:rsid w:val="006D20B0"/>
    <w:rsid w:val="006D2275"/>
    <w:rsid w:val="006D2365"/>
    <w:rsid w:val="006D28A6"/>
    <w:rsid w:val="006D2C6B"/>
    <w:rsid w:val="006D30A6"/>
    <w:rsid w:val="006D354F"/>
    <w:rsid w:val="006D355C"/>
    <w:rsid w:val="006D3B9C"/>
    <w:rsid w:val="006D3C03"/>
    <w:rsid w:val="006D3F94"/>
    <w:rsid w:val="006D44EB"/>
    <w:rsid w:val="006D45DB"/>
    <w:rsid w:val="006D4DCA"/>
    <w:rsid w:val="006D5007"/>
    <w:rsid w:val="006D53A0"/>
    <w:rsid w:val="006D562C"/>
    <w:rsid w:val="006D5AC4"/>
    <w:rsid w:val="006D5EDF"/>
    <w:rsid w:val="006D6ACC"/>
    <w:rsid w:val="006D714C"/>
    <w:rsid w:val="006D7222"/>
    <w:rsid w:val="006D72B8"/>
    <w:rsid w:val="006D74E3"/>
    <w:rsid w:val="006D7CD3"/>
    <w:rsid w:val="006D7CE9"/>
    <w:rsid w:val="006D7D15"/>
    <w:rsid w:val="006D7D3A"/>
    <w:rsid w:val="006E0B00"/>
    <w:rsid w:val="006E13CF"/>
    <w:rsid w:val="006E2110"/>
    <w:rsid w:val="006E21D0"/>
    <w:rsid w:val="006E2587"/>
    <w:rsid w:val="006E2650"/>
    <w:rsid w:val="006E269D"/>
    <w:rsid w:val="006E2D19"/>
    <w:rsid w:val="006E30D5"/>
    <w:rsid w:val="006E3346"/>
    <w:rsid w:val="006E34E1"/>
    <w:rsid w:val="006E3802"/>
    <w:rsid w:val="006E39B9"/>
    <w:rsid w:val="006E39DE"/>
    <w:rsid w:val="006E3FBF"/>
    <w:rsid w:val="006E41ED"/>
    <w:rsid w:val="006E4663"/>
    <w:rsid w:val="006E4ABE"/>
    <w:rsid w:val="006E507B"/>
    <w:rsid w:val="006E50F0"/>
    <w:rsid w:val="006E549F"/>
    <w:rsid w:val="006E5A04"/>
    <w:rsid w:val="006E5AE2"/>
    <w:rsid w:val="006E5E71"/>
    <w:rsid w:val="006E5EE9"/>
    <w:rsid w:val="006E5EFC"/>
    <w:rsid w:val="006E5F66"/>
    <w:rsid w:val="006E6598"/>
    <w:rsid w:val="006E68C0"/>
    <w:rsid w:val="006E6D38"/>
    <w:rsid w:val="006E7038"/>
    <w:rsid w:val="006E7497"/>
    <w:rsid w:val="006E7A83"/>
    <w:rsid w:val="006E7C7D"/>
    <w:rsid w:val="006E7CF8"/>
    <w:rsid w:val="006E7F48"/>
    <w:rsid w:val="006F034F"/>
    <w:rsid w:val="006F0742"/>
    <w:rsid w:val="006F0898"/>
    <w:rsid w:val="006F08A3"/>
    <w:rsid w:val="006F0FAD"/>
    <w:rsid w:val="006F1611"/>
    <w:rsid w:val="006F19DF"/>
    <w:rsid w:val="006F1E42"/>
    <w:rsid w:val="006F1FE4"/>
    <w:rsid w:val="006F2012"/>
    <w:rsid w:val="006F2624"/>
    <w:rsid w:val="006F2F9F"/>
    <w:rsid w:val="006F3181"/>
    <w:rsid w:val="006F386E"/>
    <w:rsid w:val="006F3899"/>
    <w:rsid w:val="006F3900"/>
    <w:rsid w:val="006F419A"/>
    <w:rsid w:val="006F44A9"/>
    <w:rsid w:val="006F4C57"/>
    <w:rsid w:val="006F5001"/>
    <w:rsid w:val="006F59DA"/>
    <w:rsid w:val="006F6018"/>
    <w:rsid w:val="006F60E1"/>
    <w:rsid w:val="006F6102"/>
    <w:rsid w:val="006F6108"/>
    <w:rsid w:val="006F65DE"/>
    <w:rsid w:val="006F6626"/>
    <w:rsid w:val="006F662A"/>
    <w:rsid w:val="006F6BCF"/>
    <w:rsid w:val="006F6E08"/>
    <w:rsid w:val="006F740D"/>
    <w:rsid w:val="006F74BB"/>
    <w:rsid w:val="006F79F4"/>
    <w:rsid w:val="006F79FC"/>
    <w:rsid w:val="00700186"/>
    <w:rsid w:val="00700236"/>
    <w:rsid w:val="00700368"/>
    <w:rsid w:val="00700717"/>
    <w:rsid w:val="00700939"/>
    <w:rsid w:val="007009EE"/>
    <w:rsid w:val="00700C2D"/>
    <w:rsid w:val="007012E6"/>
    <w:rsid w:val="00701635"/>
    <w:rsid w:val="007018B7"/>
    <w:rsid w:val="00701B74"/>
    <w:rsid w:val="007020C2"/>
    <w:rsid w:val="00702257"/>
    <w:rsid w:val="00702884"/>
    <w:rsid w:val="00702933"/>
    <w:rsid w:val="00702A41"/>
    <w:rsid w:val="00702A5F"/>
    <w:rsid w:val="00702F9F"/>
    <w:rsid w:val="00702FC4"/>
    <w:rsid w:val="007031B1"/>
    <w:rsid w:val="007036D9"/>
    <w:rsid w:val="00703863"/>
    <w:rsid w:val="00703F21"/>
    <w:rsid w:val="0070436F"/>
    <w:rsid w:val="00704496"/>
    <w:rsid w:val="00704787"/>
    <w:rsid w:val="0070497A"/>
    <w:rsid w:val="007050E6"/>
    <w:rsid w:val="007050EC"/>
    <w:rsid w:val="0070516C"/>
    <w:rsid w:val="007058B6"/>
    <w:rsid w:val="00705A62"/>
    <w:rsid w:val="007064F4"/>
    <w:rsid w:val="00706867"/>
    <w:rsid w:val="007072A6"/>
    <w:rsid w:val="007075A3"/>
    <w:rsid w:val="007075F5"/>
    <w:rsid w:val="00707DB8"/>
    <w:rsid w:val="00710572"/>
    <w:rsid w:val="0071090B"/>
    <w:rsid w:val="0071097F"/>
    <w:rsid w:val="00710CC5"/>
    <w:rsid w:val="00710D12"/>
    <w:rsid w:val="00710D27"/>
    <w:rsid w:val="00710E66"/>
    <w:rsid w:val="0071115C"/>
    <w:rsid w:val="007111FB"/>
    <w:rsid w:val="0071128B"/>
    <w:rsid w:val="007112F0"/>
    <w:rsid w:val="007122FE"/>
    <w:rsid w:val="00712438"/>
    <w:rsid w:val="007125CB"/>
    <w:rsid w:val="007125D8"/>
    <w:rsid w:val="0071271A"/>
    <w:rsid w:val="007127EF"/>
    <w:rsid w:val="00712879"/>
    <w:rsid w:val="00713036"/>
    <w:rsid w:val="00713922"/>
    <w:rsid w:val="00713AF9"/>
    <w:rsid w:val="00714365"/>
    <w:rsid w:val="00714473"/>
    <w:rsid w:val="00714565"/>
    <w:rsid w:val="00714C14"/>
    <w:rsid w:val="00714D1D"/>
    <w:rsid w:val="0071505C"/>
    <w:rsid w:val="007151A6"/>
    <w:rsid w:val="007158AA"/>
    <w:rsid w:val="00715ADF"/>
    <w:rsid w:val="00715B8E"/>
    <w:rsid w:val="0071607A"/>
    <w:rsid w:val="00716137"/>
    <w:rsid w:val="00716154"/>
    <w:rsid w:val="00716406"/>
    <w:rsid w:val="00716775"/>
    <w:rsid w:val="00717092"/>
    <w:rsid w:val="007171AA"/>
    <w:rsid w:val="00717611"/>
    <w:rsid w:val="00717761"/>
    <w:rsid w:val="00717AB4"/>
    <w:rsid w:val="00717ABB"/>
    <w:rsid w:val="00717CD6"/>
    <w:rsid w:val="00720943"/>
    <w:rsid w:val="00720A38"/>
    <w:rsid w:val="00720A96"/>
    <w:rsid w:val="00720D12"/>
    <w:rsid w:val="0072145F"/>
    <w:rsid w:val="00721C7D"/>
    <w:rsid w:val="007227C1"/>
    <w:rsid w:val="007227F6"/>
    <w:rsid w:val="00722919"/>
    <w:rsid w:val="00722B7A"/>
    <w:rsid w:val="00722DA8"/>
    <w:rsid w:val="00722FC4"/>
    <w:rsid w:val="00723B0C"/>
    <w:rsid w:val="00723DBD"/>
    <w:rsid w:val="007241E1"/>
    <w:rsid w:val="00724544"/>
    <w:rsid w:val="0072469D"/>
    <w:rsid w:val="00724B9F"/>
    <w:rsid w:val="00724D6C"/>
    <w:rsid w:val="00725111"/>
    <w:rsid w:val="0072551E"/>
    <w:rsid w:val="00725916"/>
    <w:rsid w:val="00725BD2"/>
    <w:rsid w:val="007260C4"/>
    <w:rsid w:val="007267F0"/>
    <w:rsid w:val="00726A44"/>
    <w:rsid w:val="00726B89"/>
    <w:rsid w:val="00727936"/>
    <w:rsid w:val="00727B5A"/>
    <w:rsid w:val="00727CD4"/>
    <w:rsid w:val="00727F5B"/>
    <w:rsid w:val="00730346"/>
    <w:rsid w:val="0073096B"/>
    <w:rsid w:val="00730A64"/>
    <w:rsid w:val="007311F2"/>
    <w:rsid w:val="0073126C"/>
    <w:rsid w:val="007315DF"/>
    <w:rsid w:val="0073190D"/>
    <w:rsid w:val="00733089"/>
    <w:rsid w:val="0073328E"/>
    <w:rsid w:val="0073365C"/>
    <w:rsid w:val="00733E66"/>
    <w:rsid w:val="00734053"/>
    <w:rsid w:val="007348D6"/>
    <w:rsid w:val="007350E1"/>
    <w:rsid w:val="007357AB"/>
    <w:rsid w:val="007359B3"/>
    <w:rsid w:val="00735D0C"/>
    <w:rsid w:val="00736C6E"/>
    <w:rsid w:val="007372AD"/>
    <w:rsid w:val="00737749"/>
    <w:rsid w:val="00737B1B"/>
    <w:rsid w:val="00737D60"/>
    <w:rsid w:val="00737DCF"/>
    <w:rsid w:val="0074000A"/>
    <w:rsid w:val="0074003C"/>
    <w:rsid w:val="00740793"/>
    <w:rsid w:val="00740AC1"/>
    <w:rsid w:val="00740E5A"/>
    <w:rsid w:val="00740EA6"/>
    <w:rsid w:val="00740EB0"/>
    <w:rsid w:val="007415B8"/>
    <w:rsid w:val="007415FA"/>
    <w:rsid w:val="00741961"/>
    <w:rsid w:val="00741980"/>
    <w:rsid w:val="00741BE5"/>
    <w:rsid w:val="00741C8D"/>
    <w:rsid w:val="0074237B"/>
    <w:rsid w:val="007423EA"/>
    <w:rsid w:val="00742A1F"/>
    <w:rsid w:val="00742AE0"/>
    <w:rsid w:val="00742D0B"/>
    <w:rsid w:val="007435C8"/>
    <w:rsid w:val="007439DD"/>
    <w:rsid w:val="0074418F"/>
    <w:rsid w:val="0074420F"/>
    <w:rsid w:val="007442C5"/>
    <w:rsid w:val="0074437B"/>
    <w:rsid w:val="0074444D"/>
    <w:rsid w:val="007448F9"/>
    <w:rsid w:val="00744908"/>
    <w:rsid w:val="00744F36"/>
    <w:rsid w:val="007454AC"/>
    <w:rsid w:val="00746125"/>
    <w:rsid w:val="0074662E"/>
    <w:rsid w:val="0074674D"/>
    <w:rsid w:val="00746C85"/>
    <w:rsid w:val="007479F0"/>
    <w:rsid w:val="00747C0F"/>
    <w:rsid w:val="00747CCB"/>
    <w:rsid w:val="00747E6E"/>
    <w:rsid w:val="00750499"/>
    <w:rsid w:val="0075101D"/>
    <w:rsid w:val="00751D45"/>
    <w:rsid w:val="007525FA"/>
    <w:rsid w:val="00752E48"/>
    <w:rsid w:val="00753061"/>
    <w:rsid w:val="00753874"/>
    <w:rsid w:val="0075391C"/>
    <w:rsid w:val="007539EE"/>
    <w:rsid w:val="00753A93"/>
    <w:rsid w:val="00753D6D"/>
    <w:rsid w:val="00753DF7"/>
    <w:rsid w:val="00753FC4"/>
    <w:rsid w:val="00754203"/>
    <w:rsid w:val="007545DC"/>
    <w:rsid w:val="007547F2"/>
    <w:rsid w:val="00754846"/>
    <w:rsid w:val="00754DDF"/>
    <w:rsid w:val="007553E3"/>
    <w:rsid w:val="00755745"/>
    <w:rsid w:val="00755805"/>
    <w:rsid w:val="00755A3B"/>
    <w:rsid w:val="00755B6B"/>
    <w:rsid w:val="00755E6A"/>
    <w:rsid w:val="00755F9C"/>
    <w:rsid w:val="00756137"/>
    <w:rsid w:val="0075653D"/>
    <w:rsid w:val="00756E1B"/>
    <w:rsid w:val="00757045"/>
    <w:rsid w:val="00757280"/>
    <w:rsid w:val="0075751A"/>
    <w:rsid w:val="00757636"/>
    <w:rsid w:val="00757641"/>
    <w:rsid w:val="0075780C"/>
    <w:rsid w:val="00757AA5"/>
    <w:rsid w:val="00757ABA"/>
    <w:rsid w:val="00757B10"/>
    <w:rsid w:val="00757B62"/>
    <w:rsid w:val="00757B8E"/>
    <w:rsid w:val="00757DA6"/>
    <w:rsid w:val="00761268"/>
    <w:rsid w:val="00761E24"/>
    <w:rsid w:val="007622AE"/>
    <w:rsid w:val="007622D0"/>
    <w:rsid w:val="00762540"/>
    <w:rsid w:val="007625F1"/>
    <w:rsid w:val="00762924"/>
    <w:rsid w:val="00762944"/>
    <w:rsid w:val="007631A0"/>
    <w:rsid w:val="0076325C"/>
    <w:rsid w:val="007632ED"/>
    <w:rsid w:val="0076353E"/>
    <w:rsid w:val="007635EA"/>
    <w:rsid w:val="00763C91"/>
    <w:rsid w:val="0076506D"/>
    <w:rsid w:val="00765343"/>
    <w:rsid w:val="00765429"/>
    <w:rsid w:val="0076566A"/>
    <w:rsid w:val="00766134"/>
    <w:rsid w:val="007662B6"/>
    <w:rsid w:val="00766388"/>
    <w:rsid w:val="0076639D"/>
    <w:rsid w:val="0076689C"/>
    <w:rsid w:val="007670CF"/>
    <w:rsid w:val="007679D1"/>
    <w:rsid w:val="00767CCC"/>
    <w:rsid w:val="00767D67"/>
    <w:rsid w:val="00767EBE"/>
    <w:rsid w:val="00767F04"/>
    <w:rsid w:val="00770437"/>
    <w:rsid w:val="00770555"/>
    <w:rsid w:val="00770760"/>
    <w:rsid w:val="00770BA9"/>
    <w:rsid w:val="00770BAA"/>
    <w:rsid w:val="00770C15"/>
    <w:rsid w:val="00770DD7"/>
    <w:rsid w:val="007710F6"/>
    <w:rsid w:val="007715AE"/>
    <w:rsid w:val="007719BA"/>
    <w:rsid w:val="00771E47"/>
    <w:rsid w:val="007722F8"/>
    <w:rsid w:val="0077318B"/>
    <w:rsid w:val="007733D8"/>
    <w:rsid w:val="00773863"/>
    <w:rsid w:val="00773C9C"/>
    <w:rsid w:val="00773E47"/>
    <w:rsid w:val="00774542"/>
    <w:rsid w:val="00774BFC"/>
    <w:rsid w:val="00774CCF"/>
    <w:rsid w:val="007751B0"/>
    <w:rsid w:val="007756F4"/>
    <w:rsid w:val="00775DCB"/>
    <w:rsid w:val="0077600F"/>
    <w:rsid w:val="007761F3"/>
    <w:rsid w:val="007762F4"/>
    <w:rsid w:val="007765C6"/>
    <w:rsid w:val="00776FD7"/>
    <w:rsid w:val="0077718C"/>
    <w:rsid w:val="007773C7"/>
    <w:rsid w:val="00777D63"/>
    <w:rsid w:val="00777EA9"/>
    <w:rsid w:val="00777F40"/>
    <w:rsid w:val="00777FA8"/>
    <w:rsid w:val="007809EA"/>
    <w:rsid w:val="00780AFC"/>
    <w:rsid w:val="00780EE3"/>
    <w:rsid w:val="00781357"/>
    <w:rsid w:val="0078142E"/>
    <w:rsid w:val="00781A33"/>
    <w:rsid w:val="00781F6E"/>
    <w:rsid w:val="00782083"/>
    <w:rsid w:val="00783216"/>
    <w:rsid w:val="00784070"/>
    <w:rsid w:val="00784095"/>
    <w:rsid w:val="00784205"/>
    <w:rsid w:val="007843C3"/>
    <w:rsid w:val="00784955"/>
    <w:rsid w:val="00784CA4"/>
    <w:rsid w:val="00784D8E"/>
    <w:rsid w:val="0078506E"/>
    <w:rsid w:val="007852E4"/>
    <w:rsid w:val="00785435"/>
    <w:rsid w:val="0078551D"/>
    <w:rsid w:val="007862C8"/>
    <w:rsid w:val="00786D5D"/>
    <w:rsid w:val="007874D7"/>
    <w:rsid w:val="007875FC"/>
    <w:rsid w:val="00787A67"/>
    <w:rsid w:val="00790199"/>
    <w:rsid w:val="007903A8"/>
    <w:rsid w:val="007903B3"/>
    <w:rsid w:val="00790991"/>
    <w:rsid w:val="00791146"/>
    <w:rsid w:val="00791245"/>
    <w:rsid w:val="007913BC"/>
    <w:rsid w:val="00791705"/>
    <w:rsid w:val="00791908"/>
    <w:rsid w:val="00791989"/>
    <w:rsid w:val="00791E00"/>
    <w:rsid w:val="00792072"/>
    <w:rsid w:val="007921BB"/>
    <w:rsid w:val="00792390"/>
    <w:rsid w:val="00792606"/>
    <w:rsid w:val="00792986"/>
    <w:rsid w:val="00792A6D"/>
    <w:rsid w:val="00792BC8"/>
    <w:rsid w:val="00792CB7"/>
    <w:rsid w:val="0079307F"/>
    <w:rsid w:val="00793360"/>
    <w:rsid w:val="007939B4"/>
    <w:rsid w:val="00793A8E"/>
    <w:rsid w:val="00793F32"/>
    <w:rsid w:val="007940B6"/>
    <w:rsid w:val="00794C36"/>
    <w:rsid w:val="00794C7E"/>
    <w:rsid w:val="007957B9"/>
    <w:rsid w:val="00795D30"/>
    <w:rsid w:val="00795F9F"/>
    <w:rsid w:val="00795FA8"/>
    <w:rsid w:val="00796079"/>
    <w:rsid w:val="0079625D"/>
    <w:rsid w:val="007965B8"/>
    <w:rsid w:val="00796A6D"/>
    <w:rsid w:val="00796E99"/>
    <w:rsid w:val="0079702D"/>
    <w:rsid w:val="007970FA"/>
    <w:rsid w:val="007971EC"/>
    <w:rsid w:val="00797731"/>
    <w:rsid w:val="00797750"/>
    <w:rsid w:val="00797B05"/>
    <w:rsid w:val="00797F76"/>
    <w:rsid w:val="007A01C8"/>
    <w:rsid w:val="007A0280"/>
    <w:rsid w:val="007A099B"/>
    <w:rsid w:val="007A0B78"/>
    <w:rsid w:val="007A1B7C"/>
    <w:rsid w:val="007A1BD3"/>
    <w:rsid w:val="007A2388"/>
    <w:rsid w:val="007A285B"/>
    <w:rsid w:val="007A2A98"/>
    <w:rsid w:val="007A2D98"/>
    <w:rsid w:val="007A3312"/>
    <w:rsid w:val="007A3809"/>
    <w:rsid w:val="007A3EDC"/>
    <w:rsid w:val="007A4693"/>
    <w:rsid w:val="007A5BF9"/>
    <w:rsid w:val="007A5D93"/>
    <w:rsid w:val="007A61C7"/>
    <w:rsid w:val="007A6469"/>
    <w:rsid w:val="007A652B"/>
    <w:rsid w:val="007A66A7"/>
    <w:rsid w:val="007A6CD6"/>
    <w:rsid w:val="007A6D0D"/>
    <w:rsid w:val="007A719D"/>
    <w:rsid w:val="007A783B"/>
    <w:rsid w:val="007A7C74"/>
    <w:rsid w:val="007B0205"/>
    <w:rsid w:val="007B040C"/>
    <w:rsid w:val="007B0BB3"/>
    <w:rsid w:val="007B1066"/>
    <w:rsid w:val="007B10E6"/>
    <w:rsid w:val="007B110F"/>
    <w:rsid w:val="007B14EF"/>
    <w:rsid w:val="007B16BB"/>
    <w:rsid w:val="007B1882"/>
    <w:rsid w:val="007B1A59"/>
    <w:rsid w:val="007B1C6B"/>
    <w:rsid w:val="007B2229"/>
    <w:rsid w:val="007B247A"/>
    <w:rsid w:val="007B30BA"/>
    <w:rsid w:val="007B35F5"/>
    <w:rsid w:val="007B4F88"/>
    <w:rsid w:val="007B5C85"/>
    <w:rsid w:val="007B5FC9"/>
    <w:rsid w:val="007B60E2"/>
    <w:rsid w:val="007B643D"/>
    <w:rsid w:val="007B6D08"/>
    <w:rsid w:val="007B6D74"/>
    <w:rsid w:val="007B6E66"/>
    <w:rsid w:val="007B6F22"/>
    <w:rsid w:val="007B6F54"/>
    <w:rsid w:val="007B7089"/>
    <w:rsid w:val="007B7B01"/>
    <w:rsid w:val="007B7CD7"/>
    <w:rsid w:val="007B7CFD"/>
    <w:rsid w:val="007B7F17"/>
    <w:rsid w:val="007B7FCF"/>
    <w:rsid w:val="007C1177"/>
    <w:rsid w:val="007C13EF"/>
    <w:rsid w:val="007C15D9"/>
    <w:rsid w:val="007C1BEC"/>
    <w:rsid w:val="007C1BF6"/>
    <w:rsid w:val="007C1ECC"/>
    <w:rsid w:val="007C1F85"/>
    <w:rsid w:val="007C2181"/>
    <w:rsid w:val="007C2261"/>
    <w:rsid w:val="007C290C"/>
    <w:rsid w:val="007C31EE"/>
    <w:rsid w:val="007C3DDA"/>
    <w:rsid w:val="007C3FE4"/>
    <w:rsid w:val="007C4034"/>
    <w:rsid w:val="007C4211"/>
    <w:rsid w:val="007C4336"/>
    <w:rsid w:val="007C454E"/>
    <w:rsid w:val="007C4850"/>
    <w:rsid w:val="007C4A12"/>
    <w:rsid w:val="007C4C23"/>
    <w:rsid w:val="007C4C50"/>
    <w:rsid w:val="007C5054"/>
    <w:rsid w:val="007C5B5E"/>
    <w:rsid w:val="007C5E55"/>
    <w:rsid w:val="007C62A1"/>
    <w:rsid w:val="007C67B0"/>
    <w:rsid w:val="007C6994"/>
    <w:rsid w:val="007C6F4B"/>
    <w:rsid w:val="007C7016"/>
    <w:rsid w:val="007C7375"/>
    <w:rsid w:val="007C776C"/>
    <w:rsid w:val="007C79F0"/>
    <w:rsid w:val="007D0202"/>
    <w:rsid w:val="007D0458"/>
    <w:rsid w:val="007D0818"/>
    <w:rsid w:val="007D0F2A"/>
    <w:rsid w:val="007D17D1"/>
    <w:rsid w:val="007D1836"/>
    <w:rsid w:val="007D1970"/>
    <w:rsid w:val="007D1AB5"/>
    <w:rsid w:val="007D1C9B"/>
    <w:rsid w:val="007D1D2E"/>
    <w:rsid w:val="007D1FC7"/>
    <w:rsid w:val="007D215D"/>
    <w:rsid w:val="007D2973"/>
    <w:rsid w:val="007D2B59"/>
    <w:rsid w:val="007D2FB5"/>
    <w:rsid w:val="007D355B"/>
    <w:rsid w:val="007D3911"/>
    <w:rsid w:val="007D3B9F"/>
    <w:rsid w:val="007D3EC1"/>
    <w:rsid w:val="007D3EE1"/>
    <w:rsid w:val="007D43EE"/>
    <w:rsid w:val="007D4539"/>
    <w:rsid w:val="007D478A"/>
    <w:rsid w:val="007D4D19"/>
    <w:rsid w:val="007D50D4"/>
    <w:rsid w:val="007D5CA6"/>
    <w:rsid w:val="007D61C3"/>
    <w:rsid w:val="007D6654"/>
    <w:rsid w:val="007D6827"/>
    <w:rsid w:val="007D6971"/>
    <w:rsid w:val="007D6A3F"/>
    <w:rsid w:val="007D6AE1"/>
    <w:rsid w:val="007D6CFC"/>
    <w:rsid w:val="007D6DF4"/>
    <w:rsid w:val="007D72B1"/>
    <w:rsid w:val="007D72DA"/>
    <w:rsid w:val="007D7313"/>
    <w:rsid w:val="007D7362"/>
    <w:rsid w:val="007D76A8"/>
    <w:rsid w:val="007D7758"/>
    <w:rsid w:val="007D7782"/>
    <w:rsid w:val="007D7B02"/>
    <w:rsid w:val="007D7B1D"/>
    <w:rsid w:val="007D7BCE"/>
    <w:rsid w:val="007D7E7F"/>
    <w:rsid w:val="007E0035"/>
    <w:rsid w:val="007E00ED"/>
    <w:rsid w:val="007E0116"/>
    <w:rsid w:val="007E02D1"/>
    <w:rsid w:val="007E079C"/>
    <w:rsid w:val="007E11FF"/>
    <w:rsid w:val="007E142E"/>
    <w:rsid w:val="007E14AB"/>
    <w:rsid w:val="007E1976"/>
    <w:rsid w:val="007E1CD5"/>
    <w:rsid w:val="007E22F7"/>
    <w:rsid w:val="007E238C"/>
    <w:rsid w:val="007E25C2"/>
    <w:rsid w:val="007E29A7"/>
    <w:rsid w:val="007E2A13"/>
    <w:rsid w:val="007E2C7C"/>
    <w:rsid w:val="007E31C7"/>
    <w:rsid w:val="007E326C"/>
    <w:rsid w:val="007E347D"/>
    <w:rsid w:val="007E374A"/>
    <w:rsid w:val="007E3A78"/>
    <w:rsid w:val="007E3B92"/>
    <w:rsid w:val="007E3DD8"/>
    <w:rsid w:val="007E4291"/>
    <w:rsid w:val="007E456B"/>
    <w:rsid w:val="007E470D"/>
    <w:rsid w:val="007E489F"/>
    <w:rsid w:val="007E4B49"/>
    <w:rsid w:val="007E5120"/>
    <w:rsid w:val="007E59C2"/>
    <w:rsid w:val="007E5E8A"/>
    <w:rsid w:val="007E66DC"/>
    <w:rsid w:val="007E6860"/>
    <w:rsid w:val="007E69EA"/>
    <w:rsid w:val="007E6AE4"/>
    <w:rsid w:val="007E6BD3"/>
    <w:rsid w:val="007E70D8"/>
    <w:rsid w:val="007E74F3"/>
    <w:rsid w:val="007E7778"/>
    <w:rsid w:val="007E784D"/>
    <w:rsid w:val="007E7D13"/>
    <w:rsid w:val="007E7E2F"/>
    <w:rsid w:val="007E7E46"/>
    <w:rsid w:val="007F06EE"/>
    <w:rsid w:val="007F0AA4"/>
    <w:rsid w:val="007F0B07"/>
    <w:rsid w:val="007F147D"/>
    <w:rsid w:val="007F1AB3"/>
    <w:rsid w:val="007F1FB4"/>
    <w:rsid w:val="007F2235"/>
    <w:rsid w:val="007F2322"/>
    <w:rsid w:val="007F257C"/>
    <w:rsid w:val="007F25E6"/>
    <w:rsid w:val="007F26E2"/>
    <w:rsid w:val="007F275A"/>
    <w:rsid w:val="007F2827"/>
    <w:rsid w:val="007F28C2"/>
    <w:rsid w:val="007F2C83"/>
    <w:rsid w:val="007F336A"/>
    <w:rsid w:val="007F33B6"/>
    <w:rsid w:val="007F369F"/>
    <w:rsid w:val="007F45E2"/>
    <w:rsid w:val="007F4629"/>
    <w:rsid w:val="007F4B6A"/>
    <w:rsid w:val="007F50D0"/>
    <w:rsid w:val="007F52C3"/>
    <w:rsid w:val="007F54FB"/>
    <w:rsid w:val="007F551C"/>
    <w:rsid w:val="007F5E5C"/>
    <w:rsid w:val="007F62BE"/>
    <w:rsid w:val="007F7160"/>
    <w:rsid w:val="007F72D5"/>
    <w:rsid w:val="007F7876"/>
    <w:rsid w:val="007F7B79"/>
    <w:rsid w:val="00800139"/>
    <w:rsid w:val="00800750"/>
    <w:rsid w:val="00800B3B"/>
    <w:rsid w:val="00800EA8"/>
    <w:rsid w:val="00801716"/>
    <w:rsid w:val="00801C69"/>
    <w:rsid w:val="00801E4C"/>
    <w:rsid w:val="00802031"/>
    <w:rsid w:val="008022BD"/>
    <w:rsid w:val="00802460"/>
    <w:rsid w:val="0080272A"/>
    <w:rsid w:val="008027B5"/>
    <w:rsid w:val="00802D06"/>
    <w:rsid w:val="00802D71"/>
    <w:rsid w:val="008030FC"/>
    <w:rsid w:val="00803508"/>
    <w:rsid w:val="008035D6"/>
    <w:rsid w:val="0080371F"/>
    <w:rsid w:val="00803787"/>
    <w:rsid w:val="008037B6"/>
    <w:rsid w:val="008037DC"/>
    <w:rsid w:val="00803801"/>
    <w:rsid w:val="00803A7A"/>
    <w:rsid w:val="00803E80"/>
    <w:rsid w:val="00804239"/>
    <w:rsid w:val="00804296"/>
    <w:rsid w:val="00804468"/>
    <w:rsid w:val="008047B6"/>
    <w:rsid w:val="008047F1"/>
    <w:rsid w:val="00804F3B"/>
    <w:rsid w:val="00805139"/>
    <w:rsid w:val="00805CAD"/>
    <w:rsid w:val="00805EA8"/>
    <w:rsid w:val="008061FF"/>
    <w:rsid w:val="00806B4A"/>
    <w:rsid w:val="00807CD4"/>
    <w:rsid w:val="00807F43"/>
    <w:rsid w:val="00810024"/>
    <w:rsid w:val="0081046C"/>
    <w:rsid w:val="00810525"/>
    <w:rsid w:val="00810A77"/>
    <w:rsid w:val="00811015"/>
    <w:rsid w:val="00811523"/>
    <w:rsid w:val="00811B72"/>
    <w:rsid w:val="00811F71"/>
    <w:rsid w:val="00812644"/>
    <w:rsid w:val="0081298A"/>
    <w:rsid w:val="00813059"/>
    <w:rsid w:val="00813441"/>
    <w:rsid w:val="00813C1B"/>
    <w:rsid w:val="00813D51"/>
    <w:rsid w:val="00813E0F"/>
    <w:rsid w:val="0081426E"/>
    <w:rsid w:val="008144A6"/>
    <w:rsid w:val="00814DA5"/>
    <w:rsid w:val="00815061"/>
    <w:rsid w:val="008158F1"/>
    <w:rsid w:val="00815D8B"/>
    <w:rsid w:val="00816302"/>
    <w:rsid w:val="008163F7"/>
    <w:rsid w:val="0081647B"/>
    <w:rsid w:val="00816CEA"/>
    <w:rsid w:val="008170DF"/>
    <w:rsid w:val="00817364"/>
    <w:rsid w:val="0081752F"/>
    <w:rsid w:val="00817804"/>
    <w:rsid w:val="00817D6C"/>
    <w:rsid w:val="00820073"/>
    <w:rsid w:val="00820237"/>
    <w:rsid w:val="0082025C"/>
    <w:rsid w:val="008206E4"/>
    <w:rsid w:val="00820736"/>
    <w:rsid w:val="00820AA1"/>
    <w:rsid w:val="00820C9B"/>
    <w:rsid w:val="00820FE6"/>
    <w:rsid w:val="008212E8"/>
    <w:rsid w:val="0082156F"/>
    <w:rsid w:val="0082161F"/>
    <w:rsid w:val="00821A2F"/>
    <w:rsid w:val="00821DA4"/>
    <w:rsid w:val="0082200A"/>
    <w:rsid w:val="008221BF"/>
    <w:rsid w:val="008223A6"/>
    <w:rsid w:val="00822FDE"/>
    <w:rsid w:val="008231BE"/>
    <w:rsid w:val="008232A7"/>
    <w:rsid w:val="008232E3"/>
    <w:rsid w:val="008233A5"/>
    <w:rsid w:val="00823AA6"/>
    <w:rsid w:val="00823F90"/>
    <w:rsid w:val="00823FB3"/>
    <w:rsid w:val="0082466C"/>
    <w:rsid w:val="008247BA"/>
    <w:rsid w:val="00824B3E"/>
    <w:rsid w:val="00824CA9"/>
    <w:rsid w:val="00824F95"/>
    <w:rsid w:val="008250F2"/>
    <w:rsid w:val="0082557E"/>
    <w:rsid w:val="00825CE7"/>
    <w:rsid w:val="00825DFF"/>
    <w:rsid w:val="008264E7"/>
    <w:rsid w:val="00826A4B"/>
    <w:rsid w:val="00826F23"/>
    <w:rsid w:val="00827017"/>
    <w:rsid w:val="008272C6"/>
    <w:rsid w:val="0082761A"/>
    <w:rsid w:val="00827AB2"/>
    <w:rsid w:val="00827D53"/>
    <w:rsid w:val="00830008"/>
    <w:rsid w:val="00830969"/>
    <w:rsid w:val="00830ADC"/>
    <w:rsid w:val="00830AF6"/>
    <w:rsid w:val="00830DBC"/>
    <w:rsid w:val="00830F09"/>
    <w:rsid w:val="00830F7E"/>
    <w:rsid w:val="008313DD"/>
    <w:rsid w:val="0083145D"/>
    <w:rsid w:val="00831933"/>
    <w:rsid w:val="00831948"/>
    <w:rsid w:val="00831B6D"/>
    <w:rsid w:val="00831FAC"/>
    <w:rsid w:val="008329D9"/>
    <w:rsid w:val="00833149"/>
    <w:rsid w:val="00833C7E"/>
    <w:rsid w:val="00833C83"/>
    <w:rsid w:val="0083441E"/>
    <w:rsid w:val="008347E3"/>
    <w:rsid w:val="00834B28"/>
    <w:rsid w:val="00834BD3"/>
    <w:rsid w:val="00834D3F"/>
    <w:rsid w:val="0083566A"/>
    <w:rsid w:val="00835AAE"/>
    <w:rsid w:val="008365BA"/>
    <w:rsid w:val="008371D8"/>
    <w:rsid w:val="0083743D"/>
    <w:rsid w:val="00837574"/>
    <w:rsid w:val="00837678"/>
    <w:rsid w:val="00837A0E"/>
    <w:rsid w:val="00837A77"/>
    <w:rsid w:val="00837C19"/>
    <w:rsid w:val="00837FC9"/>
    <w:rsid w:val="00840071"/>
    <w:rsid w:val="008405C6"/>
    <w:rsid w:val="00840D1B"/>
    <w:rsid w:val="0084110B"/>
    <w:rsid w:val="00841412"/>
    <w:rsid w:val="0084165F"/>
    <w:rsid w:val="008416B6"/>
    <w:rsid w:val="00842A50"/>
    <w:rsid w:val="00842B4B"/>
    <w:rsid w:val="00842C42"/>
    <w:rsid w:val="00842DDD"/>
    <w:rsid w:val="00842FF1"/>
    <w:rsid w:val="00843013"/>
    <w:rsid w:val="00843459"/>
    <w:rsid w:val="0084349F"/>
    <w:rsid w:val="00843656"/>
    <w:rsid w:val="008436D9"/>
    <w:rsid w:val="008438B6"/>
    <w:rsid w:val="0084390E"/>
    <w:rsid w:val="00843A4E"/>
    <w:rsid w:val="00843B5D"/>
    <w:rsid w:val="00843EE8"/>
    <w:rsid w:val="008440F4"/>
    <w:rsid w:val="008442D6"/>
    <w:rsid w:val="0084461B"/>
    <w:rsid w:val="0084479E"/>
    <w:rsid w:val="0084480B"/>
    <w:rsid w:val="00844AB3"/>
    <w:rsid w:val="00844B94"/>
    <w:rsid w:val="00844CC8"/>
    <w:rsid w:val="00844E3A"/>
    <w:rsid w:val="008453F2"/>
    <w:rsid w:val="00845408"/>
    <w:rsid w:val="0084576C"/>
    <w:rsid w:val="008457AC"/>
    <w:rsid w:val="0084580A"/>
    <w:rsid w:val="008467B0"/>
    <w:rsid w:val="00846965"/>
    <w:rsid w:val="00846D07"/>
    <w:rsid w:val="00846F2C"/>
    <w:rsid w:val="00846FBC"/>
    <w:rsid w:val="00847AB2"/>
    <w:rsid w:val="00847EA1"/>
    <w:rsid w:val="00847EB6"/>
    <w:rsid w:val="0085019E"/>
    <w:rsid w:val="00850366"/>
    <w:rsid w:val="00850B4F"/>
    <w:rsid w:val="00850C40"/>
    <w:rsid w:val="0085155F"/>
    <w:rsid w:val="00851C44"/>
    <w:rsid w:val="00852647"/>
    <w:rsid w:val="008526EB"/>
    <w:rsid w:val="00852823"/>
    <w:rsid w:val="008528C2"/>
    <w:rsid w:val="00852C95"/>
    <w:rsid w:val="008531CD"/>
    <w:rsid w:val="008535BB"/>
    <w:rsid w:val="0085387E"/>
    <w:rsid w:val="00853AC8"/>
    <w:rsid w:val="00853D90"/>
    <w:rsid w:val="00853F9D"/>
    <w:rsid w:val="008544E4"/>
    <w:rsid w:val="0085456F"/>
    <w:rsid w:val="0085460E"/>
    <w:rsid w:val="008548C8"/>
    <w:rsid w:val="00854B8F"/>
    <w:rsid w:val="008557B8"/>
    <w:rsid w:val="008557DF"/>
    <w:rsid w:val="00855A02"/>
    <w:rsid w:val="00855D43"/>
    <w:rsid w:val="00855DD7"/>
    <w:rsid w:val="00855FD9"/>
    <w:rsid w:val="00856494"/>
    <w:rsid w:val="00857673"/>
    <w:rsid w:val="008579BF"/>
    <w:rsid w:val="00857C5E"/>
    <w:rsid w:val="00857DCF"/>
    <w:rsid w:val="00857DED"/>
    <w:rsid w:val="0086005B"/>
    <w:rsid w:val="00860391"/>
    <w:rsid w:val="00860717"/>
    <w:rsid w:val="00860D6E"/>
    <w:rsid w:val="00860E54"/>
    <w:rsid w:val="008624FB"/>
    <w:rsid w:val="00862B1B"/>
    <w:rsid w:val="00862D50"/>
    <w:rsid w:val="008635CF"/>
    <w:rsid w:val="0086388A"/>
    <w:rsid w:val="008638BF"/>
    <w:rsid w:val="00863C63"/>
    <w:rsid w:val="0086437D"/>
    <w:rsid w:val="00864668"/>
    <w:rsid w:val="008646ED"/>
    <w:rsid w:val="00864E0E"/>
    <w:rsid w:val="008653B9"/>
    <w:rsid w:val="008653C8"/>
    <w:rsid w:val="00865E23"/>
    <w:rsid w:val="008663D5"/>
    <w:rsid w:val="00867CC0"/>
    <w:rsid w:val="00867D13"/>
    <w:rsid w:val="00867D83"/>
    <w:rsid w:val="00870AC1"/>
    <w:rsid w:val="00871070"/>
    <w:rsid w:val="00871552"/>
    <w:rsid w:val="00871666"/>
    <w:rsid w:val="00871B6E"/>
    <w:rsid w:val="00872074"/>
    <w:rsid w:val="008722C2"/>
    <w:rsid w:val="00872402"/>
    <w:rsid w:val="00872556"/>
    <w:rsid w:val="00872711"/>
    <w:rsid w:val="00872A6C"/>
    <w:rsid w:val="00872FF9"/>
    <w:rsid w:val="00873327"/>
    <w:rsid w:val="00873444"/>
    <w:rsid w:val="00873AFE"/>
    <w:rsid w:val="00873B59"/>
    <w:rsid w:val="00873B90"/>
    <w:rsid w:val="0087411C"/>
    <w:rsid w:val="0087473C"/>
    <w:rsid w:val="008749D3"/>
    <w:rsid w:val="00874B3F"/>
    <w:rsid w:val="00874D3E"/>
    <w:rsid w:val="00874D45"/>
    <w:rsid w:val="008756B2"/>
    <w:rsid w:val="008758CE"/>
    <w:rsid w:val="00876519"/>
    <w:rsid w:val="00876662"/>
    <w:rsid w:val="008767D7"/>
    <w:rsid w:val="008769CB"/>
    <w:rsid w:val="00876A46"/>
    <w:rsid w:val="008771CA"/>
    <w:rsid w:val="008771CC"/>
    <w:rsid w:val="008777FF"/>
    <w:rsid w:val="00877DB7"/>
    <w:rsid w:val="00880046"/>
    <w:rsid w:val="00880331"/>
    <w:rsid w:val="0088033F"/>
    <w:rsid w:val="00880742"/>
    <w:rsid w:val="008808A5"/>
    <w:rsid w:val="00880B4A"/>
    <w:rsid w:val="00880CC0"/>
    <w:rsid w:val="00881230"/>
    <w:rsid w:val="00881244"/>
    <w:rsid w:val="0088150A"/>
    <w:rsid w:val="008815B1"/>
    <w:rsid w:val="00881651"/>
    <w:rsid w:val="00881C8C"/>
    <w:rsid w:val="00881F90"/>
    <w:rsid w:val="008820E8"/>
    <w:rsid w:val="008822B3"/>
    <w:rsid w:val="00882AFA"/>
    <w:rsid w:val="00882BE6"/>
    <w:rsid w:val="0088313A"/>
    <w:rsid w:val="00883444"/>
    <w:rsid w:val="00883572"/>
    <w:rsid w:val="008835FE"/>
    <w:rsid w:val="008836A6"/>
    <w:rsid w:val="008846F0"/>
    <w:rsid w:val="008853DA"/>
    <w:rsid w:val="0088573D"/>
    <w:rsid w:val="00885B6F"/>
    <w:rsid w:val="00885EF7"/>
    <w:rsid w:val="008860D0"/>
    <w:rsid w:val="008862E7"/>
    <w:rsid w:val="0088640D"/>
    <w:rsid w:val="0088641E"/>
    <w:rsid w:val="0088722B"/>
    <w:rsid w:val="0088755B"/>
    <w:rsid w:val="00887A64"/>
    <w:rsid w:val="00887D2C"/>
    <w:rsid w:val="00890175"/>
    <w:rsid w:val="00890449"/>
    <w:rsid w:val="00891DF1"/>
    <w:rsid w:val="008924C2"/>
    <w:rsid w:val="0089253D"/>
    <w:rsid w:val="0089256D"/>
    <w:rsid w:val="00892C0A"/>
    <w:rsid w:val="00892D2B"/>
    <w:rsid w:val="00892D65"/>
    <w:rsid w:val="008935A7"/>
    <w:rsid w:val="008935B0"/>
    <w:rsid w:val="0089376A"/>
    <w:rsid w:val="00893F88"/>
    <w:rsid w:val="008940DD"/>
    <w:rsid w:val="00894496"/>
    <w:rsid w:val="008944B3"/>
    <w:rsid w:val="0089484C"/>
    <w:rsid w:val="00894B1E"/>
    <w:rsid w:val="00895007"/>
    <w:rsid w:val="00895071"/>
    <w:rsid w:val="0089567D"/>
    <w:rsid w:val="008957CA"/>
    <w:rsid w:val="00895C94"/>
    <w:rsid w:val="008960A2"/>
    <w:rsid w:val="0089650A"/>
    <w:rsid w:val="00896924"/>
    <w:rsid w:val="00896BD4"/>
    <w:rsid w:val="0089701B"/>
    <w:rsid w:val="00897455"/>
    <w:rsid w:val="00897515"/>
    <w:rsid w:val="008A02E1"/>
    <w:rsid w:val="008A03C8"/>
    <w:rsid w:val="008A096E"/>
    <w:rsid w:val="008A0B1F"/>
    <w:rsid w:val="008A0CCF"/>
    <w:rsid w:val="008A1217"/>
    <w:rsid w:val="008A16D9"/>
    <w:rsid w:val="008A19C1"/>
    <w:rsid w:val="008A1BBA"/>
    <w:rsid w:val="008A246F"/>
    <w:rsid w:val="008A278E"/>
    <w:rsid w:val="008A2867"/>
    <w:rsid w:val="008A29B0"/>
    <w:rsid w:val="008A2C9B"/>
    <w:rsid w:val="008A2E5A"/>
    <w:rsid w:val="008A3235"/>
    <w:rsid w:val="008A3B4B"/>
    <w:rsid w:val="008A3E40"/>
    <w:rsid w:val="008A47C9"/>
    <w:rsid w:val="008A4B08"/>
    <w:rsid w:val="008A4CCB"/>
    <w:rsid w:val="008A5566"/>
    <w:rsid w:val="008A5E82"/>
    <w:rsid w:val="008A61BA"/>
    <w:rsid w:val="008A63C6"/>
    <w:rsid w:val="008A6401"/>
    <w:rsid w:val="008A6C9B"/>
    <w:rsid w:val="008A6CEF"/>
    <w:rsid w:val="008A6DC7"/>
    <w:rsid w:val="008A7003"/>
    <w:rsid w:val="008A726A"/>
    <w:rsid w:val="008A728B"/>
    <w:rsid w:val="008A74FF"/>
    <w:rsid w:val="008A79EC"/>
    <w:rsid w:val="008A7DE8"/>
    <w:rsid w:val="008B0195"/>
    <w:rsid w:val="008B0DB5"/>
    <w:rsid w:val="008B170C"/>
    <w:rsid w:val="008B1868"/>
    <w:rsid w:val="008B1B61"/>
    <w:rsid w:val="008B1C75"/>
    <w:rsid w:val="008B1D5B"/>
    <w:rsid w:val="008B20CA"/>
    <w:rsid w:val="008B2458"/>
    <w:rsid w:val="008B2704"/>
    <w:rsid w:val="008B2986"/>
    <w:rsid w:val="008B2A67"/>
    <w:rsid w:val="008B2F5E"/>
    <w:rsid w:val="008B3282"/>
    <w:rsid w:val="008B33B3"/>
    <w:rsid w:val="008B3841"/>
    <w:rsid w:val="008B3E6F"/>
    <w:rsid w:val="008B40C7"/>
    <w:rsid w:val="008B4694"/>
    <w:rsid w:val="008B470A"/>
    <w:rsid w:val="008B4ECE"/>
    <w:rsid w:val="008B4F02"/>
    <w:rsid w:val="008B567D"/>
    <w:rsid w:val="008B5CD3"/>
    <w:rsid w:val="008B60F3"/>
    <w:rsid w:val="008B62B7"/>
    <w:rsid w:val="008B67F7"/>
    <w:rsid w:val="008B7059"/>
    <w:rsid w:val="008B725A"/>
    <w:rsid w:val="008B75E6"/>
    <w:rsid w:val="008B7E18"/>
    <w:rsid w:val="008B7F6E"/>
    <w:rsid w:val="008C0704"/>
    <w:rsid w:val="008C07EA"/>
    <w:rsid w:val="008C089B"/>
    <w:rsid w:val="008C0C9B"/>
    <w:rsid w:val="008C0DAD"/>
    <w:rsid w:val="008C0EC4"/>
    <w:rsid w:val="008C0FCA"/>
    <w:rsid w:val="008C1226"/>
    <w:rsid w:val="008C147D"/>
    <w:rsid w:val="008C1724"/>
    <w:rsid w:val="008C176E"/>
    <w:rsid w:val="008C17A5"/>
    <w:rsid w:val="008C198A"/>
    <w:rsid w:val="008C22B1"/>
    <w:rsid w:val="008C27B6"/>
    <w:rsid w:val="008C27CC"/>
    <w:rsid w:val="008C2C16"/>
    <w:rsid w:val="008C3E16"/>
    <w:rsid w:val="008C3E79"/>
    <w:rsid w:val="008C3FB9"/>
    <w:rsid w:val="008C4C3D"/>
    <w:rsid w:val="008C5058"/>
    <w:rsid w:val="008C57D0"/>
    <w:rsid w:val="008C581E"/>
    <w:rsid w:val="008C59F1"/>
    <w:rsid w:val="008C59FA"/>
    <w:rsid w:val="008C5BDE"/>
    <w:rsid w:val="008C5E22"/>
    <w:rsid w:val="008C6705"/>
    <w:rsid w:val="008C67F5"/>
    <w:rsid w:val="008C6841"/>
    <w:rsid w:val="008C688E"/>
    <w:rsid w:val="008C689A"/>
    <w:rsid w:val="008C6B6A"/>
    <w:rsid w:val="008C6E3E"/>
    <w:rsid w:val="008C71A4"/>
    <w:rsid w:val="008C7719"/>
    <w:rsid w:val="008C7DE2"/>
    <w:rsid w:val="008C7F45"/>
    <w:rsid w:val="008D06C7"/>
    <w:rsid w:val="008D0BC4"/>
    <w:rsid w:val="008D0C17"/>
    <w:rsid w:val="008D0D91"/>
    <w:rsid w:val="008D1070"/>
    <w:rsid w:val="008D1ACF"/>
    <w:rsid w:val="008D1F4D"/>
    <w:rsid w:val="008D21DA"/>
    <w:rsid w:val="008D2E82"/>
    <w:rsid w:val="008D308B"/>
    <w:rsid w:val="008D34AE"/>
    <w:rsid w:val="008D3675"/>
    <w:rsid w:val="008D399D"/>
    <w:rsid w:val="008D3D35"/>
    <w:rsid w:val="008D3F80"/>
    <w:rsid w:val="008D407E"/>
    <w:rsid w:val="008D4236"/>
    <w:rsid w:val="008D433C"/>
    <w:rsid w:val="008D4589"/>
    <w:rsid w:val="008D46D5"/>
    <w:rsid w:val="008D4A6C"/>
    <w:rsid w:val="008D5821"/>
    <w:rsid w:val="008D5D27"/>
    <w:rsid w:val="008D617E"/>
    <w:rsid w:val="008D649F"/>
    <w:rsid w:val="008D64D1"/>
    <w:rsid w:val="008D64F4"/>
    <w:rsid w:val="008D6591"/>
    <w:rsid w:val="008D65A2"/>
    <w:rsid w:val="008D6982"/>
    <w:rsid w:val="008D6CD2"/>
    <w:rsid w:val="008D6E32"/>
    <w:rsid w:val="008D712D"/>
    <w:rsid w:val="008D73F1"/>
    <w:rsid w:val="008D7860"/>
    <w:rsid w:val="008D7CB9"/>
    <w:rsid w:val="008E0051"/>
    <w:rsid w:val="008E0529"/>
    <w:rsid w:val="008E052D"/>
    <w:rsid w:val="008E1878"/>
    <w:rsid w:val="008E1915"/>
    <w:rsid w:val="008E1AE3"/>
    <w:rsid w:val="008E24EF"/>
    <w:rsid w:val="008E2A5E"/>
    <w:rsid w:val="008E2D80"/>
    <w:rsid w:val="008E2E93"/>
    <w:rsid w:val="008E3829"/>
    <w:rsid w:val="008E38A9"/>
    <w:rsid w:val="008E447F"/>
    <w:rsid w:val="008E449E"/>
    <w:rsid w:val="008E4551"/>
    <w:rsid w:val="008E45DA"/>
    <w:rsid w:val="008E4836"/>
    <w:rsid w:val="008E493A"/>
    <w:rsid w:val="008E49B3"/>
    <w:rsid w:val="008E4D5D"/>
    <w:rsid w:val="008E4F49"/>
    <w:rsid w:val="008E5C69"/>
    <w:rsid w:val="008E66FF"/>
    <w:rsid w:val="008E689E"/>
    <w:rsid w:val="008E6962"/>
    <w:rsid w:val="008E6BA4"/>
    <w:rsid w:val="008E6DB8"/>
    <w:rsid w:val="008E7653"/>
    <w:rsid w:val="008E773B"/>
    <w:rsid w:val="008E78A4"/>
    <w:rsid w:val="008E78CA"/>
    <w:rsid w:val="008E7A4E"/>
    <w:rsid w:val="008E7BC4"/>
    <w:rsid w:val="008E7E41"/>
    <w:rsid w:val="008E7FD3"/>
    <w:rsid w:val="008F03C6"/>
    <w:rsid w:val="008F040C"/>
    <w:rsid w:val="008F057E"/>
    <w:rsid w:val="008F05E9"/>
    <w:rsid w:val="008F0705"/>
    <w:rsid w:val="008F07C2"/>
    <w:rsid w:val="008F0841"/>
    <w:rsid w:val="008F085D"/>
    <w:rsid w:val="008F0E76"/>
    <w:rsid w:val="008F14D7"/>
    <w:rsid w:val="008F1771"/>
    <w:rsid w:val="008F181D"/>
    <w:rsid w:val="008F1E14"/>
    <w:rsid w:val="008F2452"/>
    <w:rsid w:val="008F3233"/>
    <w:rsid w:val="008F33EB"/>
    <w:rsid w:val="008F347E"/>
    <w:rsid w:val="008F37B4"/>
    <w:rsid w:val="008F3CA7"/>
    <w:rsid w:val="008F4B68"/>
    <w:rsid w:val="008F4CD8"/>
    <w:rsid w:val="008F4D33"/>
    <w:rsid w:val="008F509D"/>
    <w:rsid w:val="008F5330"/>
    <w:rsid w:val="008F5416"/>
    <w:rsid w:val="008F5546"/>
    <w:rsid w:val="008F5FE4"/>
    <w:rsid w:val="008F6555"/>
    <w:rsid w:val="008F684A"/>
    <w:rsid w:val="008F73D0"/>
    <w:rsid w:val="008F7497"/>
    <w:rsid w:val="008F75F0"/>
    <w:rsid w:val="008F7C46"/>
    <w:rsid w:val="008F7DDE"/>
    <w:rsid w:val="008F7E42"/>
    <w:rsid w:val="00900190"/>
    <w:rsid w:val="0090044F"/>
    <w:rsid w:val="009007F6"/>
    <w:rsid w:val="00900DAA"/>
    <w:rsid w:val="00901158"/>
    <w:rsid w:val="00901AF4"/>
    <w:rsid w:val="00901C5A"/>
    <w:rsid w:val="00901CEC"/>
    <w:rsid w:val="00901EC3"/>
    <w:rsid w:val="00901F5B"/>
    <w:rsid w:val="00901FFF"/>
    <w:rsid w:val="00902364"/>
    <w:rsid w:val="00902F8E"/>
    <w:rsid w:val="009030F6"/>
    <w:rsid w:val="009032D7"/>
    <w:rsid w:val="009035B5"/>
    <w:rsid w:val="009041F3"/>
    <w:rsid w:val="00904962"/>
    <w:rsid w:val="009055CF"/>
    <w:rsid w:val="00905898"/>
    <w:rsid w:val="0090592E"/>
    <w:rsid w:val="00905986"/>
    <w:rsid w:val="00905F98"/>
    <w:rsid w:val="009062F1"/>
    <w:rsid w:val="00906874"/>
    <w:rsid w:val="0090699C"/>
    <w:rsid w:val="0090776A"/>
    <w:rsid w:val="00907A9C"/>
    <w:rsid w:val="00907F90"/>
    <w:rsid w:val="00910785"/>
    <w:rsid w:val="00910B7E"/>
    <w:rsid w:val="00911161"/>
    <w:rsid w:val="00911194"/>
    <w:rsid w:val="009118B2"/>
    <w:rsid w:val="00911CC7"/>
    <w:rsid w:val="00912363"/>
    <w:rsid w:val="009125F9"/>
    <w:rsid w:val="009129F9"/>
    <w:rsid w:val="00913078"/>
    <w:rsid w:val="00913093"/>
    <w:rsid w:val="009134A8"/>
    <w:rsid w:val="00913D30"/>
    <w:rsid w:val="00913EC1"/>
    <w:rsid w:val="009142BA"/>
    <w:rsid w:val="00914443"/>
    <w:rsid w:val="00914685"/>
    <w:rsid w:val="00914BE9"/>
    <w:rsid w:val="00914CE4"/>
    <w:rsid w:val="00914DF8"/>
    <w:rsid w:val="00914E8F"/>
    <w:rsid w:val="009159B5"/>
    <w:rsid w:val="009159F0"/>
    <w:rsid w:val="00915CB7"/>
    <w:rsid w:val="00915D28"/>
    <w:rsid w:val="00915EE5"/>
    <w:rsid w:val="00916325"/>
    <w:rsid w:val="009164CD"/>
    <w:rsid w:val="009166F1"/>
    <w:rsid w:val="00916CFB"/>
    <w:rsid w:val="00916EFC"/>
    <w:rsid w:val="00916F7B"/>
    <w:rsid w:val="009178E4"/>
    <w:rsid w:val="00917C08"/>
    <w:rsid w:val="00917CC2"/>
    <w:rsid w:val="00917CDA"/>
    <w:rsid w:val="00917ECC"/>
    <w:rsid w:val="00920187"/>
    <w:rsid w:val="009201E0"/>
    <w:rsid w:val="00920375"/>
    <w:rsid w:val="00920467"/>
    <w:rsid w:val="00920562"/>
    <w:rsid w:val="00920921"/>
    <w:rsid w:val="00920AE1"/>
    <w:rsid w:val="00920C5A"/>
    <w:rsid w:val="00920DDB"/>
    <w:rsid w:val="00920E2A"/>
    <w:rsid w:val="00921017"/>
    <w:rsid w:val="00921033"/>
    <w:rsid w:val="00921169"/>
    <w:rsid w:val="0092127A"/>
    <w:rsid w:val="0092154F"/>
    <w:rsid w:val="009215A2"/>
    <w:rsid w:val="00921747"/>
    <w:rsid w:val="0092176D"/>
    <w:rsid w:val="00921A07"/>
    <w:rsid w:val="00921A61"/>
    <w:rsid w:val="00922241"/>
    <w:rsid w:val="00922757"/>
    <w:rsid w:val="00922C84"/>
    <w:rsid w:val="0092382A"/>
    <w:rsid w:val="00923AFD"/>
    <w:rsid w:val="00924156"/>
    <w:rsid w:val="0092441B"/>
    <w:rsid w:val="0092443D"/>
    <w:rsid w:val="0092476B"/>
    <w:rsid w:val="009249D0"/>
    <w:rsid w:val="009249EC"/>
    <w:rsid w:val="00924E6A"/>
    <w:rsid w:val="00925FF1"/>
    <w:rsid w:val="00926C12"/>
    <w:rsid w:val="009275E2"/>
    <w:rsid w:val="0092786C"/>
    <w:rsid w:val="00927CA2"/>
    <w:rsid w:val="00930207"/>
    <w:rsid w:val="009305F9"/>
    <w:rsid w:val="00930B85"/>
    <w:rsid w:val="0093142E"/>
    <w:rsid w:val="00931593"/>
    <w:rsid w:val="00931826"/>
    <w:rsid w:val="009319F8"/>
    <w:rsid w:val="009320E5"/>
    <w:rsid w:val="009322C1"/>
    <w:rsid w:val="0093237B"/>
    <w:rsid w:val="009324B7"/>
    <w:rsid w:val="00932902"/>
    <w:rsid w:val="0093299E"/>
    <w:rsid w:val="00932B16"/>
    <w:rsid w:val="00933106"/>
    <w:rsid w:val="00933437"/>
    <w:rsid w:val="0093344F"/>
    <w:rsid w:val="00933801"/>
    <w:rsid w:val="0093405C"/>
    <w:rsid w:val="009341A1"/>
    <w:rsid w:val="009344A2"/>
    <w:rsid w:val="0093453C"/>
    <w:rsid w:val="00934A2C"/>
    <w:rsid w:val="009355CA"/>
    <w:rsid w:val="00935DBC"/>
    <w:rsid w:val="00936084"/>
    <w:rsid w:val="009360EA"/>
    <w:rsid w:val="00936193"/>
    <w:rsid w:val="00936225"/>
    <w:rsid w:val="00936852"/>
    <w:rsid w:val="009368FB"/>
    <w:rsid w:val="00937520"/>
    <w:rsid w:val="0093754C"/>
    <w:rsid w:val="00937C0D"/>
    <w:rsid w:val="00940A5B"/>
    <w:rsid w:val="00940E35"/>
    <w:rsid w:val="00940E82"/>
    <w:rsid w:val="0094144C"/>
    <w:rsid w:val="00941501"/>
    <w:rsid w:val="00941544"/>
    <w:rsid w:val="0094154D"/>
    <w:rsid w:val="009416CD"/>
    <w:rsid w:val="009416D0"/>
    <w:rsid w:val="00941BC9"/>
    <w:rsid w:val="00941C4B"/>
    <w:rsid w:val="00941E29"/>
    <w:rsid w:val="00942369"/>
    <w:rsid w:val="0094263B"/>
    <w:rsid w:val="00942C98"/>
    <w:rsid w:val="00942FA6"/>
    <w:rsid w:val="00943037"/>
    <w:rsid w:val="00943216"/>
    <w:rsid w:val="009434C0"/>
    <w:rsid w:val="009436EB"/>
    <w:rsid w:val="00943749"/>
    <w:rsid w:val="00943D2B"/>
    <w:rsid w:val="009440C0"/>
    <w:rsid w:val="0094432B"/>
    <w:rsid w:val="00944C7B"/>
    <w:rsid w:val="00944CA2"/>
    <w:rsid w:val="00944F9E"/>
    <w:rsid w:val="00945453"/>
    <w:rsid w:val="00945D4F"/>
    <w:rsid w:val="00945FF7"/>
    <w:rsid w:val="009460E4"/>
    <w:rsid w:val="009467A3"/>
    <w:rsid w:val="00946A82"/>
    <w:rsid w:val="00947045"/>
    <w:rsid w:val="00947136"/>
    <w:rsid w:val="00947AA2"/>
    <w:rsid w:val="00947E23"/>
    <w:rsid w:val="00947EBD"/>
    <w:rsid w:val="009500B1"/>
    <w:rsid w:val="009508CA"/>
    <w:rsid w:val="009509CB"/>
    <w:rsid w:val="00950AEA"/>
    <w:rsid w:val="00950B19"/>
    <w:rsid w:val="00950C8D"/>
    <w:rsid w:val="00952050"/>
    <w:rsid w:val="009529CA"/>
    <w:rsid w:val="00952B43"/>
    <w:rsid w:val="00953276"/>
    <w:rsid w:val="009532DE"/>
    <w:rsid w:val="00953652"/>
    <w:rsid w:val="0095399E"/>
    <w:rsid w:val="00953B2D"/>
    <w:rsid w:val="00953C22"/>
    <w:rsid w:val="00954A64"/>
    <w:rsid w:val="00954FCA"/>
    <w:rsid w:val="00955956"/>
    <w:rsid w:val="00955981"/>
    <w:rsid w:val="00955C82"/>
    <w:rsid w:val="00955DC9"/>
    <w:rsid w:val="009568E6"/>
    <w:rsid w:val="00956A0C"/>
    <w:rsid w:val="00956B34"/>
    <w:rsid w:val="00956B81"/>
    <w:rsid w:val="00956EF5"/>
    <w:rsid w:val="00957589"/>
    <w:rsid w:val="009578C4"/>
    <w:rsid w:val="00957C2E"/>
    <w:rsid w:val="00957D56"/>
    <w:rsid w:val="00957FB9"/>
    <w:rsid w:val="0096021B"/>
    <w:rsid w:val="00960566"/>
    <w:rsid w:val="009606E0"/>
    <w:rsid w:val="00960DA3"/>
    <w:rsid w:val="00960FC4"/>
    <w:rsid w:val="00961219"/>
    <w:rsid w:val="009614BD"/>
    <w:rsid w:val="009616C3"/>
    <w:rsid w:val="009617A2"/>
    <w:rsid w:val="00961BE3"/>
    <w:rsid w:val="00961D15"/>
    <w:rsid w:val="00962B86"/>
    <w:rsid w:val="00963275"/>
    <w:rsid w:val="00963836"/>
    <w:rsid w:val="0096386E"/>
    <w:rsid w:val="00963D2E"/>
    <w:rsid w:val="0096406D"/>
    <w:rsid w:val="00964396"/>
    <w:rsid w:val="009653BA"/>
    <w:rsid w:val="00965998"/>
    <w:rsid w:val="00965D6C"/>
    <w:rsid w:val="00965EF4"/>
    <w:rsid w:val="00965F1E"/>
    <w:rsid w:val="009661F9"/>
    <w:rsid w:val="0096629D"/>
    <w:rsid w:val="009665CF"/>
    <w:rsid w:val="00966A5D"/>
    <w:rsid w:val="00966BF9"/>
    <w:rsid w:val="00967A21"/>
    <w:rsid w:val="0097036A"/>
    <w:rsid w:val="0097097D"/>
    <w:rsid w:val="00970A93"/>
    <w:rsid w:val="00970B49"/>
    <w:rsid w:val="00970C6B"/>
    <w:rsid w:val="00971605"/>
    <w:rsid w:val="009716F6"/>
    <w:rsid w:val="009726E3"/>
    <w:rsid w:val="00972BF6"/>
    <w:rsid w:val="00972D54"/>
    <w:rsid w:val="009730F1"/>
    <w:rsid w:val="009740D3"/>
    <w:rsid w:val="00974746"/>
    <w:rsid w:val="00975110"/>
    <w:rsid w:val="0097526C"/>
    <w:rsid w:val="009756D3"/>
    <w:rsid w:val="00975ECA"/>
    <w:rsid w:val="00975FE2"/>
    <w:rsid w:val="0097614C"/>
    <w:rsid w:val="00976545"/>
    <w:rsid w:val="00976589"/>
    <w:rsid w:val="0097691F"/>
    <w:rsid w:val="00976954"/>
    <w:rsid w:val="00976A0F"/>
    <w:rsid w:val="00976EB8"/>
    <w:rsid w:val="009777ED"/>
    <w:rsid w:val="00977869"/>
    <w:rsid w:val="00977F10"/>
    <w:rsid w:val="009803F0"/>
    <w:rsid w:val="009812F8"/>
    <w:rsid w:val="009814ED"/>
    <w:rsid w:val="009815E7"/>
    <w:rsid w:val="00981836"/>
    <w:rsid w:val="00981CB5"/>
    <w:rsid w:val="009823E1"/>
    <w:rsid w:val="0098273B"/>
    <w:rsid w:val="00982D65"/>
    <w:rsid w:val="00983035"/>
    <w:rsid w:val="009831CE"/>
    <w:rsid w:val="00983303"/>
    <w:rsid w:val="00983986"/>
    <w:rsid w:val="00983D56"/>
    <w:rsid w:val="00983F2E"/>
    <w:rsid w:val="00983F51"/>
    <w:rsid w:val="00984531"/>
    <w:rsid w:val="0098507A"/>
    <w:rsid w:val="0098519C"/>
    <w:rsid w:val="00985340"/>
    <w:rsid w:val="009853F0"/>
    <w:rsid w:val="00985B1B"/>
    <w:rsid w:val="00985E98"/>
    <w:rsid w:val="0098624F"/>
    <w:rsid w:val="0098655C"/>
    <w:rsid w:val="00986E2C"/>
    <w:rsid w:val="0098711B"/>
    <w:rsid w:val="009874A0"/>
    <w:rsid w:val="00987983"/>
    <w:rsid w:val="00987986"/>
    <w:rsid w:val="00987CBD"/>
    <w:rsid w:val="00987D58"/>
    <w:rsid w:val="00987EDE"/>
    <w:rsid w:val="00987F30"/>
    <w:rsid w:val="009903B7"/>
    <w:rsid w:val="009914BA"/>
    <w:rsid w:val="00991849"/>
    <w:rsid w:val="00991999"/>
    <w:rsid w:val="00991A6E"/>
    <w:rsid w:val="0099286F"/>
    <w:rsid w:val="00992873"/>
    <w:rsid w:val="00992C39"/>
    <w:rsid w:val="00992CAD"/>
    <w:rsid w:val="00992CC9"/>
    <w:rsid w:val="00992DAC"/>
    <w:rsid w:val="00993019"/>
    <w:rsid w:val="00993C94"/>
    <w:rsid w:val="009941FA"/>
    <w:rsid w:val="009942A5"/>
    <w:rsid w:val="00994467"/>
    <w:rsid w:val="009946A2"/>
    <w:rsid w:val="00994C73"/>
    <w:rsid w:val="00994D3E"/>
    <w:rsid w:val="009955A3"/>
    <w:rsid w:val="00995DD2"/>
    <w:rsid w:val="00995E88"/>
    <w:rsid w:val="00996168"/>
    <w:rsid w:val="009967D3"/>
    <w:rsid w:val="00996ABA"/>
    <w:rsid w:val="0099719C"/>
    <w:rsid w:val="009977DB"/>
    <w:rsid w:val="00997E17"/>
    <w:rsid w:val="009A00A2"/>
    <w:rsid w:val="009A0285"/>
    <w:rsid w:val="009A037F"/>
    <w:rsid w:val="009A066B"/>
    <w:rsid w:val="009A085A"/>
    <w:rsid w:val="009A0EA7"/>
    <w:rsid w:val="009A14D5"/>
    <w:rsid w:val="009A1CAF"/>
    <w:rsid w:val="009A306D"/>
    <w:rsid w:val="009A3489"/>
    <w:rsid w:val="009A34A7"/>
    <w:rsid w:val="009A3B3C"/>
    <w:rsid w:val="009A42A1"/>
    <w:rsid w:val="009A45BD"/>
    <w:rsid w:val="009A4B11"/>
    <w:rsid w:val="009A4D75"/>
    <w:rsid w:val="009A4E32"/>
    <w:rsid w:val="009A4E5E"/>
    <w:rsid w:val="009A5722"/>
    <w:rsid w:val="009A5907"/>
    <w:rsid w:val="009A5919"/>
    <w:rsid w:val="009A5B48"/>
    <w:rsid w:val="009A5C6B"/>
    <w:rsid w:val="009A5EA6"/>
    <w:rsid w:val="009A6344"/>
    <w:rsid w:val="009A660D"/>
    <w:rsid w:val="009A6946"/>
    <w:rsid w:val="009A6BAA"/>
    <w:rsid w:val="009A6D0B"/>
    <w:rsid w:val="009A75B2"/>
    <w:rsid w:val="009A7A38"/>
    <w:rsid w:val="009A7C70"/>
    <w:rsid w:val="009B03DE"/>
    <w:rsid w:val="009B0FEB"/>
    <w:rsid w:val="009B10E1"/>
    <w:rsid w:val="009B1784"/>
    <w:rsid w:val="009B1C2C"/>
    <w:rsid w:val="009B222F"/>
    <w:rsid w:val="009B2886"/>
    <w:rsid w:val="009B2B17"/>
    <w:rsid w:val="009B2D89"/>
    <w:rsid w:val="009B331D"/>
    <w:rsid w:val="009B3540"/>
    <w:rsid w:val="009B3A67"/>
    <w:rsid w:val="009B3F54"/>
    <w:rsid w:val="009B45F7"/>
    <w:rsid w:val="009B4A38"/>
    <w:rsid w:val="009B4D15"/>
    <w:rsid w:val="009B4E3A"/>
    <w:rsid w:val="009B522F"/>
    <w:rsid w:val="009B55C1"/>
    <w:rsid w:val="009B5A8E"/>
    <w:rsid w:val="009B5BE7"/>
    <w:rsid w:val="009B5D26"/>
    <w:rsid w:val="009B6976"/>
    <w:rsid w:val="009B6BF5"/>
    <w:rsid w:val="009B6CEE"/>
    <w:rsid w:val="009B6DA8"/>
    <w:rsid w:val="009B7B62"/>
    <w:rsid w:val="009B7D7A"/>
    <w:rsid w:val="009B7EFE"/>
    <w:rsid w:val="009C0018"/>
    <w:rsid w:val="009C0C2A"/>
    <w:rsid w:val="009C1B5F"/>
    <w:rsid w:val="009C1FFC"/>
    <w:rsid w:val="009C20BE"/>
    <w:rsid w:val="009C2146"/>
    <w:rsid w:val="009C214D"/>
    <w:rsid w:val="009C218F"/>
    <w:rsid w:val="009C2C8E"/>
    <w:rsid w:val="009C2F70"/>
    <w:rsid w:val="009C2FE7"/>
    <w:rsid w:val="009C3439"/>
    <w:rsid w:val="009C367E"/>
    <w:rsid w:val="009C38F7"/>
    <w:rsid w:val="009C3AFB"/>
    <w:rsid w:val="009C3F4E"/>
    <w:rsid w:val="009C443F"/>
    <w:rsid w:val="009C4539"/>
    <w:rsid w:val="009C45DC"/>
    <w:rsid w:val="009C4DD9"/>
    <w:rsid w:val="009C51CA"/>
    <w:rsid w:val="009C5C2D"/>
    <w:rsid w:val="009C5E13"/>
    <w:rsid w:val="009C5E70"/>
    <w:rsid w:val="009C6105"/>
    <w:rsid w:val="009C643F"/>
    <w:rsid w:val="009C6557"/>
    <w:rsid w:val="009C6DEE"/>
    <w:rsid w:val="009C7723"/>
    <w:rsid w:val="009C7E58"/>
    <w:rsid w:val="009D0589"/>
    <w:rsid w:val="009D0B62"/>
    <w:rsid w:val="009D0C35"/>
    <w:rsid w:val="009D0E57"/>
    <w:rsid w:val="009D1060"/>
    <w:rsid w:val="009D11D4"/>
    <w:rsid w:val="009D13F4"/>
    <w:rsid w:val="009D1406"/>
    <w:rsid w:val="009D1874"/>
    <w:rsid w:val="009D1D7D"/>
    <w:rsid w:val="009D1E34"/>
    <w:rsid w:val="009D23E6"/>
    <w:rsid w:val="009D24F4"/>
    <w:rsid w:val="009D264E"/>
    <w:rsid w:val="009D2B8C"/>
    <w:rsid w:val="009D2BF8"/>
    <w:rsid w:val="009D2C71"/>
    <w:rsid w:val="009D2C89"/>
    <w:rsid w:val="009D2D9C"/>
    <w:rsid w:val="009D3035"/>
    <w:rsid w:val="009D3836"/>
    <w:rsid w:val="009D3E02"/>
    <w:rsid w:val="009D3FB8"/>
    <w:rsid w:val="009D3FD8"/>
    <w:rsid w:val="009D4537"/>
    <w:rsid w:val="009D49B8"/>
    <w:rsid w:val="009D52D8"/>
    <w:rsid w:val="009D5ABE"/>
    <w:rsid w:val="009D5B67"/>
    <w:rsid w:val="009D5FAD"/>
    <w:rsid w:val="009D66C3"/>
    <w:rsid w:val="009D671F"/>
    <w:rsid w:val="009D672C"/>
    <w:rsid w:val="009D6833"/>
    <w:rsid w:val="009D6A00"/>
    <w:rsid w:val="009D6B6A"/>
    <w:rsid w:val="009D6BEA"/>
    <w:rsid w:val="009D6BFE"/>
    <w:rsid w:val="009D765D"/>
    <w:rsid w:val="009D78EC"/>
    <w:rsid w:val="009E0849"/>
    <w:rsid w:val="009E0D81"/>
    <w:rsid w:val="009E101F"/>
    <w:rsid w:val="009E1312"/>
    <w:rsid w:val="009E156A"/>
    <w:rsid w:val="009E19E3"/>
    <w:rsid w:val="009E25E3"/>
    <w:rsid w:val="009E2767"/>
    <w:rsid w:val="009E2BEA"/>
    <w:rsid w:val="009E2E08"/>
    <w:rsid w:val="009E2E5C"/>
    <w:rsid w:val="009E307E"/>
    <w:rsid w:val="009E3287"/>
    <w:rsid w:val="009E344A"/>
    <w:rsid w:val="009E3C2B"/>
    <w:rsid w:val="009E3D2A"/>
    <w:rsid w:val="009E45B0"/>
    <w:rsid w:val="009E49D5"/>
    <w:rsid w:val="009E52B4"/>
    <w:rsid w:val="009E54D8"/>
    <w:rsid w:val="009E5626"/>
    <w:rsid w:val="009E59DB"/>
    <w:rsid w:val="009E5B18"/>
    <w:rsid w:val="009E5B19"/>
    <w:rsid w:val="009E64F6"/>
    <w:rsid w:val="009E6B17"/>
    <w:rsid w:val="009E6C0C"/>
    <w:rsid w:val="009E6C4B"/>
    <w:rsid w:val="009E6E84"/>
    <w:rsid w:val="009E6F80"/>
    <w:rsid w:val="009E7538"/>
    <w:rsid w:val="009E7A91"/>
    <w:rsid w:val="009E7C39"/>
    <w:rsid w:val="009F0241"/>
    <w:rsid w:val="009F0389"/>
    <w:rsid w:val="009F048A"/>
    <w:rsid w:val="009F0526"/>
    <w:rsid w:val="009F0DF0"/>
    <w:rsid w:val="009F1183"/>
    <w:rsid w:val="009F11C0"/>
    <w:rsid w:val="009F147C"/>
    <w:rsid w:val="009F14C7"/>
    <w:rsid w:val="009F1508"/>
    <w:rsid w:val="009F180A"/>
    <w:rsid w:val="009F18E0"/>
    <w:rsid w:val="009F1942"/>
    <w:rsid w:val="009F1AE7"/>
    <w:rsid w:val="009F1D88"/>
    <w:rsid w:val="009F1E7C"/>
    <w:rsid w:val="009F241D"/>
    <w:rsid w:val="009F2749"/>
    <w:rsid w:val="009F2A8C"/>
    <w:rsid w:val="009F2ACC"/>
    <w:rsid w:val="009F2C94"/>
    <w:rsid w:val="009F2F68"/>
    <w:rsid w:val="009F300A"/>
    <w:rsid w:val="009F30A5"/>
    <w:rsid w:val="009F3570"/>
    <w:rsid w:val="009F3764"/>
    <w:rsid w:val="009F37D5"/>
    <w:rsid w:val="009F3982"/>
    <w:rsid w:val="009F4204"/>
    <w:rsid w:val="009F431A"/>
    <w:rsid w:val="009F438C"/>
    <w:rsid w:val="009F4559"/>
    <w:rsid w:val="009F4B82"/>
    <w:rsid w:val="009F4DDC"/>
    <w:rsid w:val="009F5015"/>
    <w:rsid w:val="009F5176"/>
    <w:rsid w:val="009F5604"/>
    <w:rsid w:val="009F58D9"/>
    <w:rsid w:val="009F63FF"/>
    <w:rsid w:val="009F643B"/>
    <w:rsid w:val="009F647D"/>
    <w:rsid w:val="009F6515"/>
    <w:rsid w:val="009F65D8"/>
    <w:rsid w:val="009F70A2"/>
    <w:rsid w:val="009F70CC"/>
    <w:rsid w:val="009F7108"/>
    <w:rsid w:val="009F7217"/>
    <w:rsid w:val="009F7D32"/>
    <w:rsid w:val="009F7DE1"/>
    <w:rsid w:val="00A007D9"/>
    <w:rsid w:val="00A0121B"/>
    <w:rsid w:val="00A0146F"/>
    <w:rsid w:val="00A014F5"/>
    <w:rsid w:val="00A01507"/>
    <w:rsid w:val="00A0155F"/>
    <w:rsid w:val="00A01743"/>
    <w:rsid w:val="00A0193A"/>
    <w:rsid w:val="00A01967"/>
    <w:rsid w:val="00A01AD7"/>
    <w:rsid w:val="00A01F57"/>
    <w:rsid w:val="00A021F6"/>
    <w:rsid w:val="00A025C2"/>
    <w:rsid w:val="00A028AC"/>
    <w:rsid w:val="00A0294F"/>
    <w:rsid w:val="00A02F5B"/>
    <w:rsid w:val="00A02FC7"/>
    <w:rsid w:val="00A0341B"/>
    <w:rsid w:val="00A036AC"/>
    <w:rsid w:val="00A036E8"/>
    <w:rsid w:val="00A038FA"/>
    <w:rsid w:val="00A03A32"/>
    <w:rsid w:val="00A04136"/>
    <w:rsid w:val="00A04899"/>
    <w:rsid w:val="00A048B4"/>
    <w:rsid w:val="00A049DB"/>
    <w:rsid w:val="00A04C47"/>
    <w:rsid w:val="00A04CF9"/>
    <w:rsid w:val="00A04D9C"/>
    <w:rsid w:val="00A04E18"/>
    <w:rsid w:val="00A0524B"/>
    <w:rsid w:val="00A05800"/>
    <w:rsid w:val="00A05CF2"/>
    <w:rsid w:val="00A05DC5"/>
    <w:rsid w:val="00A05ED8"/>
    <w:rsid w:val="00A06459"/>
    <w:rsid w:val="00A06EB0"/>
    <w:rsid w:val="00A1017F"/>
    <w:rsid w:val="00A1093F"/>
    <w:rsid w:val="00A10DF9"/>
    <w:rsid w:val="00A10E7B"/>
    <w:rsid w:val="00A117F6"/>
    <w:rsid w:val="00A11879"/>
    <w:rsid w:val="00A132CD"/>
    <w:rsid w:val="00A13310"/>
    <w:rsid w:val="00A13440"/>
    <w:rsid w:val="00A134AB"/>
    <w:rsid w:val="00A13533"/>
    <w:rsid w:val="00A13724"/>
    <w:rsid w:val="00A13BE9"/>
    <w:rsid w:val="00A13F43"/>
    <w:rsid w:val="00A1494B"/>
    <w:rsid w:val="00A14A9D"/>
    <w:rsid w:val="00A14CB6"/>
    <w:rsid w:val="00A14DC1"/>
    <w:rsid w:val="00A14F4C"/>
    <w:rsid w:val="00A14F82"/>
    <w:rsid w:val="00A15423"/>
    <w:rsid w:val="00A15C7E"/>
    <w:rsid w:val="00A15DC0"/>
    <w:rsid w:val="00A16477"/>
    <w:rsid w:val="00A16E32"/>
    <w:rsid w:val="00A16EDE"/>
    <w:rsid w:val="00A1726C"/>
    <w:rsid w:val="00A1744E"/>
    <w:rsid w:val="00A174C9"/>
    <w:rsid w:val="00A175DF"/>
    <w:rsid w:val="00A176E6"/>
    <w:rsid w:val="00A17F43"/>
    <w:rsid w:val="00A20344"/>
    <w:rsid w:val="00A203A7"/>
    <w:rsid w:val="00A20481"/>
    <w:rsid w:val="00A2049A"/>
    <w:rsid w:val="00A20687"/>
    <w:rsid w:val="00A209FC"/>
    <w:rsid w:val="00A21055"/>
    <w:rsid w:val="00A213FD"/>
    <w:rsid w:val="00A2148B"/>
    <w:rsid w:val="00A21674"/>
    <w:rsid w:val="00A21B57"/>
    <w:rsid w:val="00A21BC2"/>
    <w:rsid w:val="00A2227D"/>
    <w:rsid w:val="00A22523"/>
    <w:rsid w:val="00A228A1"/>
    <w:rsid w:val="00A23068"/>
    <w:rsid w:val="00A23536"/>
    <w:rsid w:val="00A23AA5"/>
    <w:rsid w:val="00A23DA5"/>
    <w:rsid w:val="00A23ED0"/>
    <w:rsid w:val="00A24076"/>
    <w:rsid w:val="00A240B5"/>
    <w:rsid w:val="00A24EAB"/>
    <w:rsid w:val="00A250F2"/>
    <w:rsid w:val="00A2523E"/>
    <w:rsid w:val="00A25411"/>
    <w:rsid w:val="00A25422"/>
    <w:rsid w:val="00A25570"/>
    <w:rsid w:val="00A2565B"/>
    <w:rsid w:val="00A25C85"/>
    <w:rsid w:val="00A25CDF"/>
    <w:rsid w:val="00A27095"/>
    <w:rsid w:val="00A271EC"/>
    <w:rsid w:val="00A27315"/>
    <w:rsid w:val="00A30178"/>
    <w:rsid w:val="00A30223"/>
    <w:rsid w:val="00A303E2"/>
    <w:rsid w:val="00A30416"/>
    <w:rsid w:val="00A306E6"/>
    <w:rsid w:val="00A30A82"/>
    <w:rsid w:val="00A30CE7"/>
    <w:rsid w:val="00A30E59"/>
    <w:rsid w:val="00A30EA2"/>
    <w:rsid w:val="00A31134"/>
    <w:rsid w:val="00A311C4"/>
    <w:rsid w:val="00A31215"/>
    <w:rsid w:val="00A31595"/>
    <w:rsid w:val="00A3170C"/>
    <w:rsid w:val="00A31FD6"/>
    <w:rsid w:val="00A32A43"/>
    <w:rsid w:val="00A3323C"/>
    <w:rsid w:val="00A33BD0"/>
    <w:rsid w:val="00A33E48"/>
    <w:rsid w:val="00A33EC7"/>
    <w:rsid w:val="00A344FA"/>
    <w:rsid w:val="00A34612"/>
    <w:rsid w:val="00A34956"/>
    <w:rsid w:val="00A34A1C"/>
    <w:rsid w:val="00A34D5F"/>
    <w:rsid w:val="00A34E15"/>
    <w:rsid w:val="00A34ED2"/>
    <w:rsid w:val="00A34F42"/>
    <w:rsid w:val="00A35065"/>
    <w:rsid w:val="00A365ED"/>
    <w:rsid w:val="00A367EB"/>
    <w:rsid w:val="00A36EC9"/>
    <w:rsid w:val="00A37BDD"/>
    <w:rsid w:val="00A37E42"/>
    <w:rsid w:val="00A400F8"/>
    <w:rsid w:val="00A4037E"/>
    <w:rsid w:val="00A407E0"/>
    <w:rsid w:val="00A408AA"/>
    <w:rsid w:val="00A40AD4"/>
    <w:rsid w:val="00A40C9C"/>
    <w:rsid w:val="00A40FCC"/>
    <w:rsid w:val="00A41214"/>
    <w:rsid w:val="00A4123D"/>
    <w:rsid w:val="00A416C9"/>
    <w:rsid w:val="00A416D9"/>
    <w:rsid w:val="00A418CC"/>
    <w:rsid w:val="00A41E90"/>
    <w:rsid w:val="00A41F2B"/>
    <w:rsid w:val="00A42353"/>
    <w:rsid w:val="00A42567"/>
    <w:rsid w:val="00A428D5"/>
    <w:rsid w:val="00A42B03"/>
    <w:rsid w:val="00A431E0"/>
    <w:rsid w:val="00A43321"/>
    <w:rsid w:val="00A43918"/>
    <w:rsid w:val="00A43F90"/>
    <w:rsid w:val="00A4414D"/>
    <w:rsid w:val="00A44178"/>
    <w:rsid w:val="00A448AD"/>
    <w:rsid w:val="00A44A37"/>
    <w:rsid w:val="00A451EB"/>
    <w:rsid w:val="00A451F5"/>
    <w:rsid w:val="00A45409"/>
    <w:rsid w:val="00A454BE"/>
    <w:rsid w:val="00A45A31"/>
    <w:rsid w:val="00A45FD1"/>
    <w:rsid w:val="00A45FD2"/>
    <w:rsid w:val="00A46114"/>
    <w:rsid w:val="00A4654A"/>
    <w:rsid w:val="00A4655A"/>
    <w:rsid w:val="00A472F0"/>
    <w:rsid w:val="00A5004D"/>
    <w:rsid w:val="00A50811"/>
    <w:rsid w:val="00A50863"/>
    <w:rsid w:val="00A50B04"/>
    <w:rsid w:val="00A50B5D"/>
    <w:rsid w:val="00A50DF2"/>
    <w:rsid w:val="00A50EDD"/>
    <w:rsid w:val="00A51624"/>
    <w:rsid w:val="00A5169A"/>
    <w:rsid w:val="00A51CDC"/>
    <w:rsid w:val="00A51DEF"/>
    <w:rsid w:val="00A522F3"/>
    <w:rsid w:val="00A52B36"/>
    <w:rsid w:val="00A5321A"/>
    <w:rsid w:val="00A537E5"/>
    <w:rsid w:val="00A5398D"/>
    <w:rsid w:val="00A53D6C"/>
    <w:rsid w:val="00A540B2"/>
    <w:rsid w:val="00A54A58"/>
    <w:rsid w:val="00A54D21"/>
    <w:rsid w:val="00A55BF9"/>
    <w:rsid w:val="00A5635E"/>
    <w:rsid w:val="00A56512"/>
    <w:rsid w:val="00A567D7"/>
    <w:rsid w:val="00A56C66"/>
    <w:rsid w:val="00A57013"/>
    <w:rsid w:val="00A5762A"/>
    <w:rsid w:val="00A578B8"/>
    <w:rsid w:val="00A57B1E"/>
    <w:rsid w:val="00A57C7B"/>
    <w:rsid w:val="00A57EC8"/>
    <w:rsid w:val="00A6012C"/>
    <w:rsid w:val="00A60562"/>
    <w:rsid w:val="00A609E4"/>
    <w:rsid w:val="00A60DE3"/>
    <w:rsid w:val="00A61800"/>
    <w:rsid w:val="00A61AD8"/>
    <w:rsid w:val="00A61E25"/>
    <w:rsid w:val="00A620CF"/>
    <w:rsid w:val="00A62277"/>
    <w:rsid w:val="00A62950"/>
    <w:rsid w:val="00A62A25"/>
    <w:rsid w:val="00A62B7B"/>
    <w:rsid w:val="00A62F26"/>
    <w:rsid w:val="00A6308C"/>
    <w:rsid w:val="00A6379A"/>
    <w:rsid w:val="00A6386A"/>
    <w:rsid w:val="00A63F1A"/>
    <w:rsid w:val="00A641F8"/>
    <w:rsid w:val="00A642A5"/>
    <w:rsid w:val="00A64493"/>
    <w:rsid w:val="00A647AD"/>
    <w:rsid w:val="00A6480B"/>
    <w:rsid w:val="00A661DF"/>
    <w:rsid w:val="00A6626A"/>
    <w:rsid w:val="00A667F3"/>
    <w:rsid w:val="00A66A0A"/>
    <w:rsid w:val="00A66D65"/>
    <w:rsid w:val="00A66E3F"/>
    <w:rsid w:val="00A67835"/>
    <w:rsid w:val="00A67B49"/>
    <w:rsid w:val="00A67F67"/>
    <w:rsid w:val="00A706E7"/>
    <w:rsid w:val="00A70B3D"/>
    <w:rsid w:val="00A70D1F"/>
    <w:rsid w:val="00A70D22"/>
    <w:rsid w:val="00A70FAF"/>
    <w:rsid w:val="00A71056"/>
    <w:rsid w:val="00A71081"/>
    <w:rsid w:val="00A71125"/>
    <w:rsid w:val="00A715E8"/>
    <w:rsid w:val="00A715FA"/>
    <w:rsid w:val="00A71956"/>
    <w:rsid w:val="00A71C43"/>
    <w:rsid w:val="00A71D71"/>
    <w:rsid w:val="00A71F45"/>
    <w:rsid w:val="00A722FF"/>
    <w:rsid w:val="00A72C34"/>
    <w:rsid w:val="00A72CCF"/>
    <w:rsid w:val="00A72E6F"/>
    <w:rsid w:val="00A72F0A"/>
    <w:rsid w:val="00A732C4"/>
    <w:rsid w:val="00A73F1B"/>
    <w:rsid w:val="00A7452E"/>
    <w:rsid w:val="00A74665"/>
    <w:rsid w:val="00A7474F"/>
    <w:rsid w:val="00A74826"/>
    <w:rsid w:val="00A7503E"/>
    <w:rsid w:val="00A75046"/>
    <w:rsid w:val="00A7520B"/>
    <w:rsid w:val="00A7577E"/>
    <w:rsid w:val="00A75C0C"/>
    <w:rsid w:val="00A75D66"/>
    <w:rsid w:val="00A76447"/>
    <w:rsid w:val="00A76E0F"/>
    <w:rsid w:val="00A771B1"/>
    <w:rsid w:val="00A80053"/>
    <w:rsid w:val="00A80749"/>
    <w:rsid w:val="00A80930"/>
    <w:rsid w:val="00A80A73"/>
    <w:rsid w:val="00A81B2D"/>
    <w:rsid w:val="00A81B34"/>
    <w:rsid w:val="00A81D6F"/>
    <w:rsid w:val="00A8224B"/>
    <w:rsid w:val="00A82257"/>
    <w:rsid w:val="00A82487"/>
    <w:rsid w:val="00A82503"/>
    <w:rsid w:val="00A826DF"/>
    <w:rsid w:val="00A82911"/>
    <w:rsid w:val="00A82B48"/>
    <w:rsid w:val="00A82E08"/>
    <w:rsid w:val="00A82F5F"/>
    <w:rsid w:val="00A830CE"/>
    <w:rsid w:val="00A839A4"/>
    <w:rsid w:val="00A83C84"/>
    <w:rsid w:val="00A84399"/>
    <w:rsid w:val="00A84544"/>
    <w:rsid w:val="00A84AE7"/>
    <w:rsid w:val="00A84AE8"/>
    <w:rsid w:val="00A84B6B"/>
    <w:rsid w:val="00A84EE9"/>
    <w:rsid w:val="00A84F5E"/>
    <w:rsid w:val="00A84FCD"/>
    <w:rsid w:val="00A850BF"/>
    <w:rsid w:val="00A852E2"/>
    <w:rsid w:val="00A85332"/>
    <w:rsid w:val="00A858A6"/>
    <w:rsid w:val="00A8594B"/>
    <w:rsid w:val="00A85C90"/>
    <w:rsid w:val="00A85EF0"/>
    <w:rsid w:val="00A86384"/>
    <w:rsid w:val="00A867CF"/>
    <w:rsid w:val="00A86AEC"/>
    <w:rsid w:val="00A86E1D"/>
    <w:rsid w:val="00A87DD9"/>
    <w:rsid w:val="00A87FB1"/>
    <w:rsid w:val="00A90161"/>
    <w:rsid w:val="00A902B3"/>
    <w:rsid w:val="00A90738"/>
    <w:rsid w:val="00A907DF"/>
    <w:rsid w:val="00A909DE"/>
    <w:rsid w:val="00A90AC8"/>
    <w:rsid w:val="00A9135E"/>
    <w:rsid w:val="00A91943"/>
    <w:rsid w:val="00A92C2D"/>
    <w:rsid w:val="00A92C62"/>
    <w:rsid w:val="00A93642"/>
    <w:rsid w:val="00A938EA"/>
    <w:rsid w:val="00A93A31"/>
    <w:rsid w:val="00A93BA5"/>
    <w:rsid w:val="00A93C04"/>
    <w:rsid w:val="00A93C66"/>
    <w:rsid w:val="00A93FAD"/>
    <w:rsid w:val="00A94240"/>
    <w:rsid w:val="00A944F4"/>
    <w:rsid w:val="00A94985"/>
    <w:rsid w:val="00A94B16"/>
    <w:rsid w:val="00A9511E"/>
    <w:rsid w:val="00A95329"/>
    <w:rsid w:val="00A95D2A"/>
    <w:rsid w:val="00A95DA8"/>
    <w:rsid w:val="00A963B9"/>
    <w:rsid w:val="00A966C7"/>
    <w:rsid w:val="00A9676A"/>
    <w:rsid w:val="00A96804"/>
    <w:rsid w:val="00A96B7E"/>
    <w:rsid w:val="00A971E5"/>
    <w:rsid w:val="00A97681"/>
    <w:rsid w:val="00A97F3C"/>
    <w:rsid w:val="00AA01F3"/>
    <w:rsid w:val="00AA0675"/>
    <w:rsid w:val="00AA086B"/>
    <w:rsid w:val="00AA1340"/>
    <w:rsid w:val="00AA14D9"/>
    <w:rsid w:val="00AA15E7"/>
    <w:rsid w:val="00AA19E6"/>
    <w:rsid w:val="00AA218C"/>
    <w:rsid w:val="00AA2473"/>
    <w:rsid w:val="00AA2DCC"/>
    <w:rsid w:val="00AA2DE3"/>
    <w:rsid w:val="00AA303B"/>
    <w:rsid w:val="00AA36F1"/>
    <w:rsid w:val="00AA38AA"/>
    <w:rsid w:val="00AA3A23"/>
    <w:rsid w:val="00AA46ED"/>
    <w:rsid w:val="00AA478F"/>
    <w:rsid w:val="00AA497E"/>
    <w:rsid w:val="00AA4C4B"/>
    <w:rsid w:val="00AA52AB"/>
    <w:rsid w:val="00AA5311"/>
    <w:rsid w:val="00AA591F"/>
    <w:rsid w:val="00AA5A1E"/>
    <w:rsid w:val="00AA5AF4"/>
    <w:rsid w:val="00AA5CE3"/>
    <w:rsid w:val="00AA5E80"/>
    <w:rsid w:val="00AA61CB"/>
    <w:rsid w:val="00AA63C0"/>
    <w:rsid w:val="00AA6678"/>
    <w:rsid w:val="00AA689A"/>
    <w:rsid w:val="00AA6CF6"/>
    <w:rsid w:val="00AA6D59"/>
    <w:rsid w:val="00AA7173"/>
    <w:rsid w:val="00AA7292"/>
    <w:rsid w:val="00AA74BD"/>
    <w:rsid w:val="00AA7655"/>
    <w:rsid w:val="00AA7931"/>
    <w:rsid w:val="00AA7E7B"/>
    <w:rsid w:val="00AB0DB0"/>
    <w:rsid w:val="00AB0EFE"/>
    <w:rsid w:val="00AB1116"/>
    <w:rsid w:val="00AB12E4"/>
    <w:rsid w:val="00AB1889"/>
    <w:rsid w:val="00AB197A"/>
    <w:rsid w:val="00AB1D47"/>
    <w:rsid w:val="00AB1D7D"/>
    <w:rsid w:val="00AB1F0C"/>
    <w:rsid w:val="00AB238F"/>
    <w:rsid w:val="00AB2770"/>
    <w:rsid w:val="00AB28A8"/>
    <w:rsid w:val="00AB2946"/>
    <w:rsid w:val="00AB2C5E"/>
    <w:rsid w:val="00AB2FE3"/>
    <w:rsid w:val="00AB3679"/>
    <w:rsid w:val="00AB3A71"/>
    <w:rsid w:val="00AB3AED"/>
    <w:rsid w:val="00AB3B6D"/>
    <w:rsid w:val="00AB3CFE"/>
    <w:rsid w:val="00AB4207"/>
    <w:rsid w:val="00AB4515"/>
    <w:rsid w:val="00AB47EF"/>
    <w:rsid w:val="00AB51E3"/>
    <w:rsid w:val="00AB54E1"/>
    <w:rsid w:val="00AB585F"/>
    <w:rsid w:val="00AB58F4"/>
    <w:rsid w:val="00AB5A13"/>
    <w:rsid w:val="00AB5CFC"/>
    <w:rsid w:val="00AB666D"/>
    <w:rsid w:val="00AB68DA"/>
    <w:rsid w:val="00AB68E8"/>
    <w:rsid w:val="00AB691F"/>
    <w:rsid w:val="00AB69F1"/>
    <w:rsid w:val="00AB6E70"/>
    <w:rsid w:val="00AB708A"/>
    <w:rsid w:val="00AB7448"/>
    <w:rsid w:val="00AB76EF"/>
    <w:rsid w:val="00AB7D62"/>
    <w:rsid w:val="00AB7ECB"/>
    <w:rsid w:val="00AC0175"/>
    <w:rsid w:val="00AC0185"/>
    <w:rsid w:val="00AC04C7"/>
    <w:rsid w:val="00AC0754"/>
    <w:rsid w:val="00AC0C6A"/>
    <w:rsid w:val="00AC0CA5"/>
    <w:rsid w:val="00AC102C"/>
    <w:rsid w:val="00AC1094"/>
    <w:rsid w:val="00AC1EF7"/>
    <w:rsid w:val="00AC248C"/>
    <w:rsid w:val="00AC2686"/>
    <w:rsid w:val="00AC2936"/>
    <w:rsid w:val="00AC328B"/>
    <w:rsid w:val="00AC3964"/>
    <w:rsid w:val="00AC3C45"/>
    <w:rsid w:val="00AC51B5"/>
    <w:rsid w:val="00AC5443"/>
    <w:rsid w:val="00AC6113"/>
    <w:rsid w:val="00AC64C6"/>
    <w:rsid w:val="00AC6AEB"/>
    <w:rsid w:val="00AC6C62"/>
    <w:rsid w:val="00AC6C98"/>
    <w:rsid w:val="00AC6E41"/>
    <w:rsid w:val="00AC77B7"/>
    <w:rsid w:val="00AC7C2C"/>
    <w:rsid w:val="00AC7E14"/>
    <w:rsid w:val="00AC7E84"/>
    <w:rsid w:val="00AC7F15"/>
    <w:rsid w:val="00AD0193"/>
    <w:rsid w:val="00AD034C"/>
    <w:rsid w:val="00AD07A1"/>
    <w:rsid w:val="00AD0DE0"/>
    <w:rsid w:val="00AD1242"/>
    <w:rsid w:val="00AD17BF"/>
    <w:rsid w:val="00AD1912"/>
    <w:rsid w:val="00AD323A"/>
    <w:rsid w:val="00AD3CFD"/>
    <w:rsid w:val="00AD4341"/>
    <w:rsid w:val="00AD4FBB"/>
    <w:rsid w:val="00AD5B44"/>
    <w:rsid w:val="00AD68D2"/>
    <w:rsid w:val="00AD76D5"/>
    <w:rsid w:val="00AD7B75"/>
    <w:rsid w:val="00AD7EAC"/>
    <w:rsid w:val="00AD7F6D"/>
    <w:rsid w:val="00AE060F"/>
    <w:rsid w:val="00AE075A"/>
    <w:rsid w:val="00AE08F6"/>
    <w:rsid w:val="00AE0D50"/>
    <w:rsid w:val="00AE111F"/>
    <w:rsid w:val="00AE1DFA"/>
    <w:rsid w:val="00AE23A2"/>
    <w:rsid w:val="00AE265C"/>
    <w:rsid w:val="00AE3179"/>
    <w:rsid w:val="00AE3188"/>
    <w:rsid w:val="00AE3591"/>
    <w:rsid w:val="00AE361E"/>
    <w:rsid w:val="00AE3B92"/>
    <w:rsid w:val="00AE405D"/>
    <w:rsid w:val="00AE4092"/>
    <w:rsid w:val="00AE445A"/>
    <w:rsid w:val="00AE449B"/>
    <w:rsid w:val="00AE4EF8"/>
    <w:rsid w:val="00AE5071"/>
    <w:rsid w:val="00AE553B"/>
    <w:rsid w:val="00AE5A69"/>
    <w:rsid w:val="00AE5D12"/>
    <w:rsid w:val="00AE6213"/>
    <w:rsid w:val="00AE6D2B"/>
    <w:rsid w:val="00AE6F2E"/>
    <w:rsid w:val="00AE7326"/>
    <w:rsid w:val="00AE7B22"/>
    <w:rsid w:val="00AF0283"/>
    <w:rsid w:val="00AF0B0B"/>
    <w:rsid w:val="00AF16FF"/>
    <w:rsid w:val="00AF1BE4"/>
    <w:rsid w:val="00AF1C2B"/>
    <w:rsid w:val="00AF1CA4"/>
    <w:rsid w:val="00AF1CB7"/>
    <w:rsid w:val="00AF21C8"/>
    <w:rsid w:val="00AF2219"/>
    <w:rsid w:val="00AF2C1C"/>
    <w:rsid w:val="00AF2EFC"/>
    <w:rsid w:val="00AF309A"/>
    <w:rsid w:val="00AF3670"/>
    <w:rsid w:val="00AF3DD8"/>
    <w:rsid w:val="00AF4970"/>
    <w:rsid w:val="00AF51C7"/>
    <w:rsid w:val="00AF5456"/>
    <w:rsid w:val="00AF5891"/>
    <w:rsid w:val="00AF5F38"/>
    <w:rsid w:val="00AF6024"/>
    <w:rsid w:val="00AF72D3"/>
    <w:rsid w:val="00AF755A"/>
    <w:rsid w:val="00AF77A0"/>
    <w:rsid w:val="00AF77E9"/>
    <w:rsid w:val="00AF78E1"/>
    <w:rsid w:val="00AF79A7"/>
    <w:rsid w:val="00AF7C4B"/>
    <w:rsid w:val="00AF7CA0"/>
    <w:rsid w:val="00B002E1"/>
    <w:rsid w:val="00B00868"/>
    <w:rsid w:val="00B0188F"/>
    <w:rsid w:val="00B01BD0"/>
    <w:rsid w:val="00B01D9E"/>
    <w:rsid w:val="00B01DC1"/>
    <w:rsid w:val="00B02EF9"/>
    <w:rsid w:val="00B0309A"/>
    <w:rsid w:val="00B03720"/>
    <w:rsid w:val="00B03E09"/>
    <w:rsid w:val="00B04130"/>
    <w:rsid w:val="00B04602"/>
    <w:rsid w:val="00B0461C"/>
    <w:rsid w:val="00B04A2A"/>
    <w:rsid w:val="00B04F9A"/>
    <w:rsid w:val="00B04FBB"/>
    <w:rsid w:val="00B05056"/>
    <w:rsid w:val="00B058E1"/>
    <w:rsid w:val="00B05A26"/>
    <w:rsid w:val="00B05FA6"/>
    <w:rsid w:val="00B061A2"/>
    <w:rsid w:val="00B063D0"/>
    <w:rsid w:val="00B06B40"/>
    <w:rsid w:val="00B06FF8"/>
    <w:rsid w:val="00B07038"/>
    <w:rsid w:val="00B0716A"/>
    <w:rsid w:val="00B07B71"/>
    <w:rsid w:val="00B07B75"/>
    <w:rsid w:val="00B07CA3"/>
    <w:rsid w:val="00B102CD"/>
    <w:rsid w:val="00B106CA"/>
    <w:rsid w:val="00B107E3"/>
    <w:rsid w:val="00B10971"/>
    <w:rsid w:val="00B10B5A"/>
    <w:rsid w:val="00B10DAE"/>
    <w:rsid w:val="00B10F0E"/>
    <w:rsid w:val="00B10F43"/>
    <w:rsid w:val="00B11563"/>
    <w:rsid w:val="00B1165A"/>
    <w:rsid w:val="00B11936"/>
    <w:rsid w:val="00B128CA"/>
    <w:rsid w:val="00B12913"/>
    <w:rsid w:val="00B12EF0"/>
    <w:rsid w:val="00B13410"/>
    <w:rsid w:val="00B135E4"/>
    <w:rsid w:val="00B13871"/>
    <w:rsid w:val="00B13D38"/>
    <w:rsid w:val="00B1406C"/>
    <w:rsid w:val="00B144F1"/>
    <w:rsid w:val="00B14603"/>
    <w:rsid w:val="00B14C35"/>
    <w:rsid w:val="00B15417"/>
    <w:rsid w:val="00B155A8"/>
    <w:rsid w:val="00B15748"/>
    <w:rsid w:val="00B1595E"/>
    <w:rsid w:val="00B15A68"/>
    <w:rsid w:val="00B15C2F"/>
    <w:rsid w:val="00B16FF3"/>
    <w:rsid w:val="00B17346"/>
    <w:rsid w:val="00B17547"/>
    <w:rsid w:val="00B201E5"/>
    <w:rsid w:val="00B20559"/>
    <w:rsid w:val="00B20A90"/>
    <w:rsid w:val="00B20C5D"/>
    <w:rsid w:val="00B20F8B"/>
    <w:rsid w:val="00B20FD3"/>
    <w:rsid w:val="00B21033"/>
    <w:rsid w:val="00B212F6"/>
    <w:rsid w:val="00B2155F"/>
    <w:rsid w:val="00B22CD8"/>
    <w:rsid w:val="00B22E74"/>
    <w:rsid w:val="00B22F33"/>
    <w:rsid w:val="00B22FAB"/>
    <w:rsid w:val="00B237CE"/>
    <w:rsid w:val="00B2381F"/>
    <w:rsid w:val="00B23DEC"/>
    <w:rsid w:val="00B23E0D"/>
    <w:rsid w:val="00B241AC"/>
    <w:rsid w:val="00B24251"/>
    <w:rsid w:val="00B24512"/>
    <w:rsid w:val="00B24843"/>
    <w:rsid w:val="00B248DA"/>
    <w:rsid w:val="00B25470"/>
    <w:rsid w:val="00B256B8"/>
    <w:rsid w:val="00B2578F"/>
    <w:rsid w:val="00B25EF4"/>
    <w:rsid w:val="00B26929"/>
    <w:rsid w:val="00B26EA8"/>
    <w:rsid w:val="00B27212"/>
    <w:rsid w:val="00B3009D"/>
    <w:rsid w:val="00B30A1E"/>
    <w:rsid w:val="00B30E08"/>
    <w:rsid w:val="00B31162"/>
    <w:rsid w:val="00B311EB"/>
    <w:rsid w:val="00B3135E"/>
    <w:rsid w:val="00B31668"/>
    <w:rsid w:val="00B31C4C"/>
    <w:rsid w:val="00B31FA6"/>
    <w:rsid w:val="00B31FF9"/>
    <w:rsid w:val="00B32914"/>
    <w:rsid w:val="00B33418"/>
    <w:rsid w:val="00B3365E"/>
    <w:rsid w:val="00B337CB"/>
    <w:rsid w:val="00B33A1B"/>
    <w:rsid w:val="00B33C42"/>
    <w:rsid w:val="00B33E1B"/>
    <w:rsid w:val="00B344DF"/>
    <w:rsid w:val="00B347A1"/>
    <w:rsid w:val="00B347D0"/>
    <w:rsid w:val="00B34AE9"/>
    <w:rsid w:val="00B34C8A"/>
    <w:rsid w:val="00B34D67"/>
    <w:rsid w:val="00B34DCC"/>
    <w:rsid w:val="00B35164"/>
    <w:rsid w:val="00B3543E"/>
    <w:rsid w:val="00B35CD6"/>
    <w:rsid w:val="00B364FC"/>
    <w:rsid w:val="00B36904"/>
    <w:rsid w:val="00B36E76"/>
    <w:rsid w:val="00B372B5"/>
    <w:rsid w:val="00B37AB8"/>
    <w:rsid w:val="00B37B19"/>
    <w:rsid w:val="00B37F74"/>
    <w:rsid w:val="00B4044F"/>
    <w:rsid w:val="00B40663"/>
    <w:rsid w:val="00B40764"/>
    <w:rsid w:val="00B40C6C"/>
    <w:rsid w:val="00B40DAF"/>
    <w:rsid w:val="00B40E11"/>
    <w:rsid w:val="00B40E70"/>
    <w:rsid w:val="00B40F47"/>
    <w:rsid w:val="00B411F8"/>
    <w:rsid w:val="00B41B57"/>
    <w:rsid w:val="00B41CE6"/>
    <w:rsid w:val="00B41F5E"/>
    <w:rsid w:val="00B42A80"/>
    <w:rsid w:val="00B42B1D"/>
    <w:rsid w:val="00B42B78"/>
    <w:rsid w:val="00B42C87"/>
    <w:rsid w:val="00B4335E"/>
    <w:rsid w:val="00B435F0"/>
    <w:rsid w:val="00B43873"/>
    <w:rsid w:val="00B43970"/>
    <w:rsid w:val="00B43AA2"/>
    <w:rsid w:val="00B43CF5"/>
    <w:rsid w:val="00B43DD8"/>
    <w:rsid w:val="00B43F83"/>
    <w:rsid w:val="00B44130"/>
    <w:rsid w:val="00B441DC"/>
    <w:rsid w:val="00B4463B"/>
    <w:rsid w:val="00B44CA0"/>
    <w:rsid w:val="00B4527B"/>
    <w:rsid w:val="00B453A7"/>
    <w:rsid w:val="00B45997"/>
    <w:rsid w:val="00B45D32"/>
    <w:rsid w:val="00B45E91"/>
    <w:rsid w:val="00B460A6"/>
    <w:rsid w:val="00B4687B"/>
    <w:rsid w:val="00B468D1"/>
    <w:rsid w:val="00B46B77"/>
    <w:rsid w:val="00B46EAF"/>
    <w:rsid w:val="00B47014"/>
    <w:rsid w:val="00B47464"/>
    <w:rsid w:val="00B474FE"/>
    <w:rsid w:val="00B477BB"/>
    <w:rsid w:val="00B47B7B"/>
    <w:rsid w:val="00B47C7C"/>
    <w:rsid w:val="00B5010C"/>
    <w:rsid w:val="00B50713"/>
    <w:rsid w:val="00B5080F"/>
    <w:rsid w:val="00B50B99"/>
    <w:rsid w:val="00B50BD0"/>
    <w:rsid w:val="00B50E7A"/>
    <w:rsid w:val="00B510EE"/>
    <w:rsid w:val="00B5114F"/>
    <w:rsid w:val="00B518BD"/>
    <w:rsid w:val="00B51C60"/>
    <w:rsid w:val="00B51F2E"/>
    <w:rsid w:val="00B52206"/>
    <w:rsid w:val="00B52404"/>
    <w:rsid w:val="00B532A2"/>
    <w:rsid w:val="00B53D36"/>
    <w:rsid w:val="00B53F0B"/>
    <w:rsid w:val="00B54436"/>
    <w:rsid w:val="00B54990"/>
    <w:rsid w:val="00B54A8C"/>
    <w:rsid w:val="00B54C81"/>
    <w:rsid w:val="00B54F69"/>
    <w:rsid w:val="00B553AB"/>
    <w:rsid w:val="00B55699"/>
    <w:rsid w:val="00B5579F"/>
    <w:rsid w:val="00B55CB5"/>
    <w:rsid w:val="00B55EC2"/>
    <w:rsid w:val="00B56704"/>
    <w:rsid w:val="00B57569"/>
    <w:rsid w:val="00B575E2"/>
    <w:rsid w:val="00B60650"/>
    <w:rsid w:val="00B60E75"/>
    <w:rsid w:val="00B61312"/>
    <w:rsid w:val="00B61534"/>
    <w:rsid w:val="00B61AE0"/>
    <w:rsid w:val="00B61E83"/>
    <w:rsid w:val="00B621BC"/>
    <w:rsid w:val="00B6230F"/>
    <w:rsid w:val="00B62344"/>
    <w:rsid w:val="00B62A92"/>
    <w:rsid w:val="00B62B7C"/>
    <w:rsid w:val="00B62DF5"/>
    <w:rsid w:val="00B633D6"/>
    <w:rsid w:val="00B6369C"/>
    <w:rsid w:val="00B63C99"/>
    <w:rsid w:val="00B640B0"/>
    <w:rsid w:val="00B6415D"/>
    <w:rsid w:val="00B643ED"/>
    <w:rsid w:val="00B645CE"/>
    <w:rsid w:val="00B64728"/>
    <w:rsid w:val="00B648D8"/>
    <w:rsid w:val="00B65036"/>
    <w:rsid w:val="00B650F8"/>
    <w:rsid w:val="00B65135"/>
    <w:rsid w:val="00B651F1"/>
    <w:rsid w:val="00B655F1"/>
    <w:rsid w:val="00B65656"/>
    <w:rsid w:val="00B65CAD"/>
    <w:rsid w:val="00B65E90"/>
    <w:rsid w:val="00B678B4"/>
    <w:rsid w:val="00B67F7E"/>
    <w:rsid w:val="00B7040C"/>
    <w:rsid w:val="00B706C8"/>
    <w:rsid w:val="00B7087D"/>
    <w:rsid w:val="00B70F27"/>
    <w:rsid w:val="00B711F5"/>
    <w:rsid w:val="00B713B2"/>
    <w:rsid w:val="00B71627"/>
    <w:rsid w:val="00B71A3E"/>
    <w:rsid w:val="00B71C2B"/>
    <w:rsid w:val="00B71CBA"/>
    <w:rsid w:val="00B71EE2"/>
    <w:rsid w:val="00B71F52"/>
    <w:rsid w:val="00B71FF8"/>
    <w:rsid w:val="00B72277"/>
    <w:rsid w:val="00B7252F"/>
    <w:rsid w:val="00B7271B"/>
    <w:rsid w:val="00B72957"/>
    <w:rsid w:val="00B72ABF"/>
    <w:rsid w:val="00B72D04"/>
    <w:rsid w:val="00B72E26"/>
    <w:rsid w:val="00B72F15"/>
    <w:rsid w:val="00B736D6"/>
    <w:rsid w:val="00B73E02"/>
    <w:rsid w:val="00B74003"/>
    <w:rsid w:val="00B7420F"/>
    <w:rsid w:val="00B7463C"/>
    <w:rsid w:val="00B74C49"/>
    <w:rsid w:val="00B74CE0"/>
    <w:rsid w:val="00B750F5"/>
    <w:rsid w:val="00B7521E"/>
    <w:rsid w:val="00B75318"/>
    <w:rsid w:val="00B754FE"/>
    <w:rsid w:val="00B758F4"/>
    <w:rsid w:val="00B75D49"/>
    <w:rsid w:val="00B75FAA"/>
    <w:rsid w:val="00B75FBB"/>
    <w:rsid w:val="00B7620C"/>
    <w:rsid w:val="00B76428"/>
    <w:rsid w:val="00B76533"/>
    <w:rsid w:val="00B76624"/>
    <w:rsid w:val="00B76813"/>
    <w:rsid w:val="00B76E42"/>
    <w:rsid w:val="00B76F63"/>
    <w:rsid w:val="00B770B0"/>
    <w:rsid w:val="00B77755"/>
    <w:rsid w:val="00B809FB"/>
    <w:rsid w:val="00B80A05"/>
    <w:rsid w:val="00B80C0C"/>
    <w:rsid w:val="00B80C5B"/>
    <w:rsid w:val="00B80D07"/>
    <w:rsid w:val="00B810D1"/>
    <w:rsid w:val="00B81314"/>
    <w:rsid w:val="00B8193D"/>
    <w:rsid w:val="00B82252"/>
    <w:rsid w:val="00B82452"/>
    <w:rsid w:val="00B8271E"/>
    <w:rsid w:val="00B83348"/>
    <w:rsid w:val="00B833D8"/>
    <w:rsid w:val="00B83DE8"/>
    <w:rsid w:val="00B840DA"/>
    <w:rsid w:val="00B8458B"/>
    <w:rsid w:val="00B84995"/>
    <w:rsid w:val="00B84B8C"/>
    <w:rsid w:val="00B84E43"/>
    <w:rsid w:val="00B85A3D"/>
    <w:rsid w:val="00B85F3E"/>
    <w:rsid w:val="00B860B9"/>
    <w:rsid w:val="00B862EC"/>
    <w:rsid w:val="00B864DC"/>
    <w:rsid w:val="00B86576"/>
    <w:rsid w:val="00B87323"/>
    <w:rsid w:val="00B873A6"/>
    <w:rsid w:val="00B8783B"/>
    <w:rsid w:val="00B903AE"/>
    <w:rsid w:val="00B9044F"/>
    <w:rsid w:val="00B9065E"/>
    <w:rsid w:val="00B90851"/>
    <w:rsid w:val="00B90960"/>
    <w:rsid w:val="00B90EC7"/>
    <w:rsid w:val="00B91595"/>
    <w:rsid w:val="00B915E3"/>
    <w:rsid w:val="00B9193F"/>
    <w:rsid w:val="00B925C3"/>
    <w:rsid w:val="00B92841"/>
    <w:rsid w:val="00B92AA8"/>
    <w:rsid w:val="00B92C5D"/>
    <w:rsid w:val="00B92DB7"/>
    <w:rsid w:val="00B92E17"/>
    <w:rsid w:val="00B92EB9"/>
    <w:rsid w:val="00B9325A"/>
    <w:rsid w:val="00B9340A"/>
    <w:rsid w:val="00B93484"/>
    <w:rsid w:val="00B94070"/>
    <w:rsid w:val="00B94168"/>
    <w:rsid w:val="00B94201"/>
    <w:rsid w:val="00B94C92"/>
    <w:rsid w:val="00B94FD1"/>
    <w:rsid w:val="00B9529F"/>
    <w:rsid w:val="00B9563B"/>
    <w:rsid w:val="00B9567D"/>
    <w:rsid w:val="00B95C8F"/>
    <w:rsid w:val="00B9602A"/>
    <w:rsid w:val="00B965A6"/>
    <w:rsid w:val="00B9747B"/>
    <w:rsid w:val="00B974A6"/>
    <w:rsid w:val="00B97955"/>
    <w:rsid w:val="00B97B85"/>
    <w:rsid w:val="00BA0722"/>
    <w:rsid w:val="00BA07CD"/>
    <w:rsid w:val="00BA12AE"/>
    <w:rsid w:val="00BA13CE"/>
    <w:rsid w:val="00BA159E"/>
    <w:rsid w:val="00BA16EE"/>
    <w:rsid w:val="00BA1740"/>
    <w:rsid w:val="00BA17D2"/>
    <w:rsid w:val="00BA1C72"/>
    <w:rsid w:val="00BA1E47"/>
    <w:rsid w:val="00BA1F90"/>
    <w:rsid w:val="00BA217A"/>
    <w:rsid w:val="00BA22E8"/>
    <w:rsid w:val="00BA24DD"/>
    <w:rsid w:val="00BA258C"/>
    <w:rsid w:val="00BA2A76"/>
    <w:rsid w:val="00BA2C28"/>
    <w:rsid w:val="00BA2C60"/>
    <w:rsid w:val="00BA2D11"/>
    <w:rsid w:val="00BA340D"/>
    <w:rsid w:val="00BA3B9C"/>
    <w:rsid w:val="00BA3D23"/>
    <w:rsid w:val="00BA4010"/>
    <w:rsid w:val="00BA410C"/>
    <w:rsid w:val="00BA45C5"/>
    <w:rsid w:val="00BA4A79"/>
    <w:rsid w:val="00BA4AFB"/>
    <w:rsid w:val="00BA4C1D"/>
    <w:rsid w:val="00BA571D"/>
    <w:rsid w:val="00BA5A80"/>
    <w:rsid w:val="00BA6870"/>
    <w:rsid w:val="00BA70CC"/>
    <w:rsid w:val="00BA7565"/>
    <w:rsid w:val="00BA76B4"/>
    <w:rsid w:val="00BB008C"/>
    <w:rsid w:val="00BB02E4"/>
    <w:rsid w:val="00BB0325"/>
    <w:rsid w:val="00BB057A"/>
    <w:rsid w:val="00BB060E"/>
    <w:rsid w:val="00BB0740"/>
    <w:rsid w:val="00BB0E9C"/>
    <w:rsid w:val="00BB11AE"/>
    <w:rsid w:val="00BB11C9"/>
    <w:rsid w:val="00BB15DE"/>
    <w:rsid w:val="00BB161E"/>
    <w:rsid w:val="00BB1744"/>
    <w:rsid w:val="00BB182C"/>
    <w:rsid w:val="00BB1B3E"/>
    <w:rsid w:val="00BB1F73"/>
    <w:rsid w:val="00BB2131"/>
    <w:rsid w:val="00BB2917"/>
    <w:rsid w:val="00BB2BDE"/>
    <w:rsid w:val="00BB2E56"/>
    <w:rsid w:val="00BB366B"/>
    <w:rsid w:val="00BB370F"/>
    <w:rsid w:val="00BB4360"/>
    <w:rsid w:val="00BB457B"/>
    <w:rsid w:val="00BB47F6"/>
    <w:rsid w:val="00BB4B0F"/>
    <w:rsid w:val="00BB4B2B"/>
    <w:rsid w:val="00BB4CE4"/>
    <w:rsid w:val="00BB53B5"/>
    <w:rsid w:val="00BB5D38"/>
    <w:rsid w:val="00BB7000"/>
    <w:rsid w:val="00BB73BE"/>
    <w:rsid w:val="00BB73F6"/>
    <w:rsid w:val="00BB7543"/>
    <w:rsid w:val="00BB760D"/>
    <w:rsid w:val="00BB7BAF"/>
    <w:rsid w:val="00BC015F"/>
    <w:rsid w:val="00BC033C"/>
    <w:rsid w:val="00BC040D"/>
    <w:rsid w:val="00BC0657"/>
    <w:rsid w:val="00BC085E"/>
    <w:rsid w:val="00BC0DBB"/>
    <w:rsid w:val="00BC1108"/>
    <w:rsid w:val="00BC1B45"/>
    <w:rsid w:val="00BC1DAC"/>
    <w:rsid w:val="00BC253F"/>
    <w:rsid w:val="00BC2C0E"/>
    <w:rsid w:val="00BC2C87"/>
    <w:rsid w:val="00BC2F06"/>
    <w:rsid w:val="00BC3062"/>
    <w:rsid w:val="00BC3BEE"/>
    <w:rsid w:val="00BC41CD"/>
    <w:rsid w:val="00BC443D"/>
    <w:rsid w:val="00BC460F"/>
    <w:rsid w:val="00BC4A4C"/>
    <w:rsid w:val="00BC5035"/>
    <w:rsid w:val="00BC5371"/>
    <w:rsid w:val="00BC5511"/>
    <w:rsid w:val="00BC5AA3"/>
    <w:rsid w:val="00BC5B4A"/>
    <w:rsid w:val="00BC5F8B"/>
    <w:rsid w:val="00BC5FA4"/>
    <w:rsid w:val="00BC6142"/>
    <w:rsid w:val="00BC6190"/>
    <w:rsid w:val="00BC6249"/>
    <w:rsid w:val="00BC65BE"/>
    <w:rsid w:val="00BC65DB"/>
    <w:rsid w:val="00BC6A3C"/>
    <w:rsid w:val="00BC724A"/>
    <w:rsid w:val="00BC7480"/>
    <w:rsid w:val="00BC7659"/>
    <w:rsid w:val="00BC78F5"/>
    <w:rsid w:val="00BC7EFD"/>
    <w:rsid w:val="00BD0087"/>
    <w:rsid w:val="00BD04EF"/>
    <w:rsid w:val="00BD0A23"/>
    <w:rsid w:val="00BD0EA0"/>
    <w:rsid w:val="00BD0ED5"/>
    <w:rsid w:val="00BD100C"/>
    <w:rsid w:val="00BD13AD"/>
    <w:rsid w:val="00BD13C0"/>
    <w:rsid w:val="00BD17F1"/>
    <w:rsid w:val="00BD2091"/>
    <w:rsid w:val="00BD22DB"/>
    <w:rsid w:val="00BD25FA"/>
    <w:rsid w:val="00BD2878"/>
    <w:rsid w:val="00BD2BDA"/>
    <w:rsid w:val="00BD37B3"/>
    <w:rsid w:val="00BD3C34"/>
    <w:rsid w:val="00BD3CA7"/>
    <w:rsid w:val="00BD3F45"/>
    <w:rsid w:val="00BD4603"/>
    <w:rsid w:val="00BD587C"/>
    <w:rsid w:val="00BD621F"/>
    <w:rsid w:val="00BD6704"/>
    <w:rsid w:val="00BD6FD7"/>
    <w:rsid w:val="00BD7553"/>
    <w:rsid w:val="00BD7BDE"/>
    <w:rsid w:val="00BE0054"/>
    <w:rsid w:val="00BE0851"/>
    <w:rsid w:val="00BE17F6"/>
    <w:rsid w:val="00BE19B4"/>
    <w:rsid w:val="00BE1BCE"/>
    <w:rsid w:val="00BE1BCF"/>
    <w:rsid w:val="00BE22BD"/>
    <w:rsid w:val="00BE2332"/>
    <w:rsid w:val="00BE23C8"/>
    <w:rsid w:val="00BE285C"/>
    <w:rsid w:val="00BE2986"/>
    <w:rsid w:val="00BE2A12"/>
    <w:rsid w:val="00BE3080"/>
    <w:rsid w:val="00BE35A5"/>
    <w:rsid w:val="00BE3A5E"/>
    <w:rsid w:val="00BE42A3"/>
    <w:rsid w:val="00BE464A"/>
    <w:rsid w:val="00BE47D6"/>
    <w:rsid w:val="00BE4C2C"/>
    <w:rsid w:val="00BE4C60"/>
    <w:rsid w:val="00BE54A1"/>
    <w:rsid w:val="00BE553E"/>
    <w:rsid w:val="00BE5DEE"/>
    <w:rsid w:val="00BE612E"/>
    <w:rsid w:val="00BE651E"/>
    <w:rsid w:val="00BE6744"/>
    <w:rsid w:val="00BE72D6"/>
    <w:rsid w:val="00BE733A"/>
    <w:rsid w:val="00BE7371"/>
    <w:rsid w:val="00BE74C5"/>
    <w:rsid w:val="00BE76CE"/>
    <w:rsid w:val="00BE78AF"/>
    <w:rsid w:val="00BE79C4"/>
    <w:rsid w:val="00BE7B7A"/>
    <w:rsid w:val="00BE7FCE"/>
    <w:rsid w:val="00BF06D9"/>
    <w:rsid w:val="00BF0A94"/>
    <w:rsid w:val="00BF0CF8"/>
    <w:rsid w:val="00BF0E46"/>
    <w:rsid w:val="00BF0F74"/>
    <w:rsid w:val="00BF182A"/>
    <w:rsid w:val="00BF1C8A"/>
    <w:rsid w:val="00BF1CB5"/>
    <w:rsid w:val="00BF25DA"/>
    <w:rsid w:val="00BF2CF0"/>
    <w:rsid w:val="00BF3338"/>
    <w:rsid w:val="00BF346A"/>
    <w:rsid w:val="00BF3A82"/>
    <w:rsid w:val="00BF432F"/>
    <w:rsid w:val="00BF465A"/>
    <w:rsid w:val="00BF4C5C"/>
    <w:rsid w:val="00BF4D29"/>
    <w:rsid w:val="00BF51CF"/>
    <w:rsid w:val="00BF58C0"/>
    <w:rsid w:val="00BF617D"/>
    <w:rsid w:val="00BF640F"/>
    <w:rsid w:val="00BF6577"/>
    <w:rsid w:val="00BF6616"/>
    <w:rsid w:val="00BF6BE4"/>
    <w:rsid w:val="00BF6E75"/>
    <w:rsid w:val="00BF6E81"/>
    <w:rsid w:val="00BF75F6"/>
    <w:rsid w:val="00BF7753"/>
    <w:rsid w:val="00BF78A0"/>
    <w:rsid w:val="00BF7B65"/>
    <w:rsid w:val="00C00011"/>
    <w:rsid w:val="00C0006E"/>
    <w:rsid w:val="00C001AE"/>
    <w:rsid w:val="00C00626"/>
    <w:rsid w:val="00C00E04"/>
    <w:rsid w:val="00C00F9B"/>
    <w:rsid w:val="00C013C9"/>
    <w:rsid w:val="00C013EE"/>
    <w:rsid w:val="00C014E3"/>
    <w:rsid w:val="00C01529"/>
    <w:rsid w:val="00C01636"/>
    <w:rsid w:val="00C01A43"/>
    <w:rsid w:val="00C01F59"/>
    <w:rsid w:val="00C0235B"/>
    <w:rsid w:val="00C023EF"/>
    <w:rsid w:val="00C02693"/>
    <w:rsid w:val="00C02DD6"/>
    <w:rsid w:val="00C034C1"/>
    <w:rsid w:val="00C03B26"/>
    <w:rsid w:val="00C03E62"/>
    <w:rsid w:val="00C04B24"/>
    <w:rsid w:val="00C04FB4"/>
    <w:rsid w:val="00C05122"/>
    <w:rsid w:val="00C0518E"/>
    <w:rsid w:val="00C05303"/>
    <w:rsid w:val="00C05865"/>
    <w:rsid w:val="00C05B23"/>
    <w:rsid w:val="00C05DD1"/>
    <w:rsid w:val="00C06BB0"/>
    <w:rsid w:val="00C073BE"/>
    <w:rsid w:val="00C07881"/>
    <w:rsid w:val="00C078D7"/>
    <w:rsid w:val="00C07FBD"/>
    <w:rsid w:val="00C10BBB"/>
    <w:rsid w:val="00C10F87"/>
    <w:rsid w:val="00C1118F"/>
    <w:rsid w:val="00C1129C"/>
    <w:rsid w:val="00C12335"/>
    <w:rsid w:val="00C12663"/>
    <w:rsid w:val="00C12E27"/>
    <w:rsid w:val="00C13496"/>
    <w:rsid w:val="00C13598"/>
    <w:rsid w:val="00C13BEA"/>
    <w:rsid w:val="00C13C59"/>
    <w:rsid w:val="00C14086"/>
    <w:rsid w:val="00C146C0"/>
    <w:rsid w:val="00C14E05"/>
    <w:rsid w:val="00C14FFA"/>
    <w:rsid w:val="00C1554C"/>
    <w:rsid w:val="00C15830"/>
    <w:rsid w:val="00C15AF7"/>
    <w:rsid w:val="00C15EBC"/>
    <w:rsid w:val="00C16188"/>
    <w:rsid w:val="00C16687"/>
    <w:rsid w:val="00C16B25"/>
    <w:rsid w:val="00C1716C"/>
    <w:rsid w:val="00C17235"/>
    <w:rsid w:val="00C1745F"/>
    <w:rsid w:val="00C17576"/>
    <w:rsid w:val="00C17B51"/>
    <w:rsid w:val="00C201C2"/>
    <w:rsid w:val="00C203CB"/>
    <w:rsid w:val="00C2050B"/>
    <w:rsid w:val="00C20782"/>
    <w:rsid w:val="00C20D0E"/>
    <w:rsid w:val="00C21233"/>
    <w:rsid w:val="00C213E7"/>
    <w:rsid w:val="00C21469"/>
    <w:rsid w:val="00C21475"/>
    <w:rsid w:val="00C2149A"/>
    <w:rsid w:val="00C214EA"/>
    <w:rsid w:val="00C21AFF"/>
    <w:rsid w:val="00C21D54"/>
    <w:rsid w:val="00C220B7"/>
    <w:rsid w:val="00C2275D"/>
    <w:rsid w:val="00C22A11"/>
    <w:rsid w:val="00C22C1F"/>
    <w:rsid w:val="00C22F6D"/>
    <w:rsid w:val="00C23007"/>
    <w:rsid w:val="00C2307D"/>
    <w:rsid w:val="00C232F8"/>
    <w:rsid w:val="00C23E2C"/>
    <w:rsid w:val="00C25894"/>
    <w:rsid w:val="00C26558"/>
    <w:rsid w:val="00C266AC"/>
    <w:rsid w:val="00C268FC"/>
    <w:rsid w:val="00C26938"/>
    <w:rsid w:val="00C269CB"/>
    <w:rsid w:val="00C30191"/>
    <w:rsid w:val="00C301AC"/>
    <w:rsid w:val="00C303A6"/>
    <w:rsid w:val="00C30851"/>
    <w:rsid w:val="00C30B34"/>
    <w:rsid w:val="00C30C42"/>
    <w:rsid w:val="00C30D0D"/>
    <w:rsid w:val="00C30D4D"/>
    <w:rsid w:val="00C31765"/>
    <w:rsid w:val="00C32F96"/>
    <w:rsid w:val="00C33016"/>
    <w:rsid w:val="00C337BC"/>
    <w:rsid w:val="00C3383B"/>
    <w:rsid w:val="00C3427C"/>
    <w:rsid w:val="00C34910"/>
    <w:rsid w:val="00C34B8F"/>
    <w:rsid w:val="00C34E61"/>
    <w:rsid w:val="00C350B2"/>
    <w:rsid w:val="00C35C7D"/>
    <w:rsid w:val="00C3618F"/>
    <w:rsid w:val="00C36346"/>
    <w:rsid w:val="00C36AE5"/>
    <w:rsid w:val="00C36E37"/>
    <w:rsid w:val="00C370A5"/>
    <w:rsid w:val="00C3738C"/>
    <w:rsid w:val="00C40D82"/>
    <w:rsid w:val="00C4104E"/>
    <w:rsid w:val="00C41BB0"/>
    <w:rsid w:val="00C41C00"/>
    <w:rsid w:val="00C424DA"/>
    <w:rsid w:val="00C42631"/>
    <w:rsid w:val="00C4285F"/>
    <w:rsid w:val="00C42AD5"/>
    <w:rsid w:val="00C42E87"/>
    <w:rsid w:val="00C43681"/>
    <w:rsid w:val="00C43C64"/>
    <w:rsid w:val="00C43FAD"/>
    <w:rsid w:val="00C44151"/>
    <w:rsid w:val="00C44518"/>
    <w:rsid w:val="00C44627"/>
    <w:rsid w:val="00C44926"/>
    <w:rsid w:val="00C44AF6"/>
    <w:rsid w:val="00C44D9E"/>
    <w:rsid w:val="00C44F3B"/>
    <w:rsid w:val="00C4519C"/>
    <w:rsid w:val="00C45477"/>
    <w:rsid w:val="00C4638E"/>
    <w:rsid w:val="00C464C9"/>
    <w:rsid w:val="00C46E3C"/>
    <w:rsid w:val="00C47351"/>
    <w:rsid w:val="00C5010E"/>
    <w:rsid w:val="00C50251"/>
    <w:rsid w:val="00C506C5"/>
    <w:rsid w:val="00C50D58"/>
    <w:rsid w:val="00C50E05"/>
    <w:rsid w:val="00C51148"/>
    <w:rsid w:val="00C5155E"/>
    <w:rsid w:val="00C517FA"/>
    <w:rsid w:val="00C5200D"/>
    <w:rsid w:val="00C52176"/>
    <w:rsid w:val="00C5226B"/>
    <w:rsid w:val="00C52C6A"/>
    <w:rsid w:val="00C52E5B"/>
    <w:rsid w:val="00C5356C"/>
    <w:rsid w:val="00C53C1E"/>
    <w:rsid w:val="00C54339"/>
    <w:rsid w:val="00C547D0"/>
    <w:rsid w:val="00C54B10"/>
    <w:rsid w:val="00C54F01"/>
    <w:rsid w:val="00C555EA"/>
    <w:rsid w:val="00C55902"/>
    <w:rsid w:val="00C55EBF"/>
    <w:rsid w:val="00C56706"/>
    <w:rsid w:val="00C56DA2"/>
    <w:rsid w:val="00C56E18"/>
    <w:rsid w:val="00C57657"/>
    <w:rsid w:val="00C57A0F"/>
    <w:rsid w:val="00C57CC3"/>
    <w:rsid w:val="00C603C2"/>
    <w:rsid w:val="00C608A1"/>
    <w:rsid w:val="00C60D6F"/>
    <w:rsid w:val="00C60DAA"/>
    <w:rsid w:val="00C60F11"/>
    <w:rsid w:val="00C6131B"/>
    <w:rsid w:val="00C61379"/>
    <w:rsid w:val="00C614AB"/>
    <w:rsid w:val="00C61DD5"/>
    <w:rsid w:val="00C62425"/>
    <w:rsid w:val="00C628CB"/>
    <w:rsid w:val="00C6293B"/>
    <w:rsid w:val="00C62DCF"/>
    <w:rsid w:val="00C62E8A"/>
    <w:rsid w:val="00C62F90"/>
    <w:rsid w:val="00C6324A"/>
    <w:rsid w:val="00C63C84"/>
    <w:rsid w:val="00C63CD5"/>
    <w:rsid w:val="00C64050"/>
    <w:rsid w:val="00C6405D"/>
    <w:rsid w:val="00C644B4"/>
    <w:rsid w:val="00C6481B"/>
    <w:rsid w:val="00C64871"/>
    <w:rsid w:val="00C64957"/>
    <w:rsid w:val="00C64C9C"/>
    <w:rsid w:val="00C64EE2"/>
    <w:rsid w:val="00C65104"/>
    <w:rsid w:val="00C651E0"/>
    <w:rsid w:val="00C65500"/>
    <w:rsid w:val="00C658BC"/>
    <w:rsid w:val="00C65B98"/>
    <w:rsid w:val="00C65DDA"/>
    <w:rsid w:val="00C67227"/>
    <w:rsid w:val="00C67A90"/>
    <w:rsid w:val="00C70182"/>
    <w:rsid w:val="00C70336"/>
    <w:rsid w:val="00C7055F"/>
    <w:rsid w:val="00C70797"/>
    <w:rsid w:val="00C7093A"/>
    <w:rsid w:val="00C70DFF"/>
    <w:rsid w:val="00C7139A"/>
    <w:rsid w:val="00C7177A"/>
    <w:rsid w:val="00C71ABC"/>
    <w:rsid w:val="00C71B9E"/>
    <w:rsid w:val="00C71D3E"/>
    <w:rsid w:val="00C72C35"/>
    <w:rsid w:val="00C73836"/>
    <w:rsid w:val="00C74111"/>
    <w:rsid w:val="00C7414E"/>
    <w:rsid w:val="00C74192"/>
    <w:rsid w:val="00C741AC"/>
    <w:rsid w:val="00C744F0"/>
    <w:rsid w:val="00C744FB"/>
    <w:rsid w:val="00C7480A"/>
    <w:rsid w:val="00C7503B"/>
    <w:rsid w:val="00C751A9"/>
    <w:rsid w:val="00C751F1"/>
    <w:rsid w:val="00C7524A"/>
    <w:rsid w:val="00C75ABF"/>
    <w:rsid w:val="00C76084"/>
    <w:rsid w:val="00C76389"/>
    <w:rsid w:val="00C763DC"/>
    <w:rsid w:val="00C76620"/>
    <w:rsid w:val="00C766C5"/>
    <w:rsid w:val="00C767EF"/>
    <w:rsid w:val="00C76875"/>
    <w:rsid w:val="00C76F58"/>
    <w:rsid w:val="00C776DF"/>
    <w:rsid w:val="00C80006"/>
    <w:rsid w:val="00C800F3"/>
    <w:rsid w:val="00C803F0"/>
    <w:rsid w:val="00C8111E"/>
    <w:rsid w:val="00C813CF"/>
    <w:rsid w:val="00C81654"/>
    <w:rsid w:val="00C81F30"/>
    <w:rsid w:val="00C8201A"/>
    <w:rsid w:val="00C82325"/>
    <w:rsid w:val="00C8238C"/>
    <w:rsid w:val="00C82F5E"/>
    <w:rsid w:val="00C82FD3"/>
    <w:rsid w:val="00C831D9"/>
    <w:rsid w:val="00C8363C"/>
    <w:rsid w:val="00C83B14"/>
    <w:rsid w:val="00C83D0B"/>
    <w:rsid w:val="00C8444D"/>
    <w:rsid w:val="00C8452B"/>
    <w:rsid w:val="00C84602"/>
    <w:rsid w:val="00C8497B"/>
    <w:rsid w:val="00C84F60"/>
    <w:rsid w:val="00C856A4"/>
    <w:rsid w:val="00C857BF"/>
    <w:rsid w:val="00C85C89"/>
    <w:rsid w:val="00C85F87"/>
    <w:rsid w:val="00C86AB5"/>
    <w:rsid w:val="00C870E0"/>
    <w:rsid w:val="00C87862"/>
    <w:rsid w:val="00C879B1"/>
    <w:rsid w:val="00C87DC5"/>
    <w:rsid w:val="00C87F58"/>
    <w:rsid w:val="00C906AF"/>
    <w:rsid w:val="00C907A1"/>
    <w:rsid w:val="00C90832"/>
    <w:rsid w:val="00C90C23"/>
    <w:rsid w:val="00C90D83"/>
    <w:rsid w:val="00C91269"/>
    <w:rsid w:val="00C91BDA"/>
    <w:rsid w:val="00C91C28"/>
    <w:rsid w:val="00C924FC"/>
    <w:rsid w:val="00C92880"/>
    <w:rsid w:val="00C92F60"/>
    <w:rsid w:val="00C92FDA"/>
    <w:rsid w:val="00C936B9"/>
    <w:rsid w:val="00C93859"/>
    <w:rsid w:val="00C93A0F"/>
    <w:rsid w:val="00C93CE4"/>
    <w:rsid w:val="00C93D56"/>
    <w:rsid w:val="00C9403D"/>
    <w:rsid w:val="00C940D0"/>
    <w:rsid w:val="00C940E4"/>
    <w:rsid w:val="00C9419B"/>
    <w:rsid w:val="00C946D9"/>
    <w:rsid w:val="00C948CA"/>
    <w:rsid w:val="00C94B28"/>
    <w:rsid w:val="00C94B6B"/>
    <w:rsid w:val="00C94C2D"/>
    <w:rsid w:val="00C94D9C"/>
    <w:rsid w:val="00C94F4C"/>
    <w:rsid w:val="00C952CE"/>
    <w:rsid w:val="00C9552C"/>
    <w:rsid w:val="00C9576A"/>
    <w:rsid w:val="00C95F20"/>
    <w:rsid w:val="00C96012"/>
    <w:rsid w:val="00C96FF5"/>
    <w:rsid w:val="00C97117"/>
    <w:rsid w:val="00C975AE"/>
    <w:rsid w:val="00C976C4"/>
    <w:rsid w:val="00C9789C"/>
    <w:rsid w:val="00C97B27"/>
    <w:rsid w:val="00C97B40"/>
    <w:rsid w:val="00C97D49"/>
    <w:rsid w:val="00C97ECF"/>
    <w:rsid w:val="00C97EF7"/>
    <w:rsid w:val="00CA0187"/>
    <w:rsid w:val="00CA025F"/>
    <w:rsid w:val="00CA0637"/>
    <w:rsid w:val="00CA0700"/>
    <w:rsid w:val="00CA0783"/>
    <w:rsid w:val="00CA08D3"/>
    <w:rsid w:val="00CA0C83"/>
    <w:rsid w:val="00CA0D0B"/>
    <w:rsid w:val="00CA0E45"/>
    <w:rsid w:val="00CA158F"/>
    <w:rsid w:val="00CA1B72"/>
    <w:rsid w:val="00CA2704"/>
    <w:rsid w:val="00CA2C68"/>
    <w:rsid w:val="00CA2DDF"/>
    <w:rsid w:val="00CA2FB9"/>
    <w:rsid w:val="00CA3173"/>
    <w:rsid w:val="00CA3286"/>
    <w:rsid w:val="00CA3691"/>
    <w:rsid w:val="00CA3CC0"/>
    <w:rsid w:val="00CA3EF7"/>
    <w:rsid w:val="00CA4134"/>
    <w:rsid w:val="00CA4253"/>
    <w:rsid w:val="00CA4545"/>
    <w:rsid w:val="00CA4786"/>
    <w:rsid w:val="00CA47C1"/>
    <w:rsid w:val="00CA4BBE"/>
    <w:rsid w:val="00CA51AA"/>
    <w:rsid w:val="00CA570A"/>
    <w:rsid w:val="00CA57F6"/>
    <w:rsid w:val="00CA5D47"/>
    <w:rsid w:val="00CA5E23"/>
    <w:rsid w:val="00CA601C"/>
    <w:rsid w:val="00CA64D1"/>
    <w:rsid w:val="00CA64FE"/>
    <w:rsid w:val="00CA66A3"/>
    <w:rsid w:val="00CA66B9"/>
    <w:rsid w:val="00CA6B57"/>
    <w:rsid w:val="00CA7439"/>
    <w:rsid w:val="00CA7552"/>
    <w:rsid w:val="00CA771F"/>
    <w:rsid w:val="00CA7F38"/>
    <w:rsid w:val="00CB00BF"/>
    <w:rsid w:val="00CB00C7"/>
    <w:rsid w:val="00CB0B14"/>
    <w:rsid w:val="00CB0B83"/>
    <w:rsid w:val="00CB0C5B"/>
    <w:rsid w:val="00CB0E5E"/>
    <w:rsid w:val="00CB1062"/>
    <w:rsid w:val="00CB1234"/>
    <w:rsid w:val="00CB1AD1"/>
    <w:rsid w:val="00CB1EFC"/>
    <w:rsid w:val="00CB2151"/>
    <w:rsid w:val="00CB2588"/>
    <w:rsid w:val="00CB27CE"/>
    <w:rsid w:val="00CB363E"/>
    <w:rsid w:val="00CB394E"/>
    <w:rsid w:val="00CB3ABF"/>
    <w:rsid w:val="00CB3EB4"/>
    <w:rsid w:val="00CB407E"/>
    <w:rsid w:val="00CB466D"/>
    <w:rsid w:val="00CB49EA"/>
    <w:rsid w:val="00CB4C44"/>
    <w:rsid w:val="00CB4E67"/>
    <w:rsid w:val="00CB518F"/>
    <w:rsid w:val="00CB5267"/>
    <w:rsid w:val="00CB56AD"/>
    <w:rsid w:val="00CB57A9"/>
    <w:rsid w:val="00CB5EA9"/>
    <w:rsid w:val="00CB611A"/>
    <w:rsid w:val="00CB6220"/>
    <w:rsid w:val="00CB6523"/>
    <w:rsid w:val="00CB6BF5"/>
    <w:rsid w:val="00CB6F7F"/>
    <w:rsid w:val="00CB70E9"/>
    <w:rsid w:val="00CB79BE"/>
    <w:rsid w:val="00CB7ABD"/>
    <w:rsid w:val="00CB7C26"/>
    <w:rsid w:val="00CC019A"/>
    <w:rsid w:val="00CC1624"/>
    <w:rsid w:val="00CC180B"/>
    <w:rsid w:val="00CC18E1"/>
    <w:rsid w:val="00CC1D47"/>
    <w:rsid w:val="00CC1F15"/>
    <w:rsid w:val="00CC1FD7"/>
    <w:rsid w:val="00CC20AB"/>
    <w:rsid w:val="00CC2D2A"/>
    <w:rsid w:val="00CC3894"/>
    <w:rsid w:val="00CC3F14"/>
    <w:rsid w:val="00CC417B"/>
    <w:rsid w:val="00CC41EF"/>
    <w:rsid w:val="00CC446C"/>
    <w:rsid w:val="00CC4766"/>
    <w:rsid w:val="00CC4AB2"/>
    <w:rsid w:val="00CC4B07"/>
    <w:rsid w:val="00CC51E7"/>
    <w:rsid w:val="00CC54B7"/>
    <w:rsid w:val="00CC5865"/>
    <w:rsid w:val="00CC5870"/>
    <w:rsid w:val="00CC5E3B"/>
    <w:rsid w:val="00CC5E53"/>
    <w:rsid w:val="00CC686C"/>
    <w:rsid w:val="00CC699F"/>
    <w:rsid w:val="00CC6BA3"/>
    <w:rsid w:val="00CC6DC2"/>
    <w:rsid w:val="00CC7D67"/>
    <w:rsid w:val="00CD0071"/>
    <w:rsid w:val="00CD0471"/>
    <w:rsid w:val="00CD0CC5"/>
    <w:rsid w:val="00CD0D12"/>
    <w:rsid w:val="00CD130D"/>
    <w:rsid w:val="00CD274C"/>
    <w:rsid w:val="00CD2D42"/>
    <w:rsid w:val="00CD2DCB"/>
    <w:rsid w:val="00CD309D"/>
    <w:rsid w:val="00CD31D1"/>
    <w:rsid w:val="00CD36C8"/>
    <w:rsid w:val="00CD3904"/>
    <w:rsid w:val="00CD3B04"/>
    <w:rsid w:val="00CD3CFB"/>
    <w:rsid w:val="00CD3D14"/>
    <w:rsid w:val="00CD3E52"/>
    <w:rsid w:val="00CD40CC"/>
    <w:rsid w:val="00CD4261"/>
    <w:rsid w:val="00CD45E6"/>
    <w:rsid w:val="00CD4631"/>
    <w:rsid w:val="00CD46DE"/>
    <w:rsid w:val="00CD48BC"/>
    <w:rsid w:val="00CD48FA"/>
    <w:rsid w:val="00CD49EB"/>
    <w:rsid w:val="00CD4ED6"/>
    <w:rsid w:val="00CD4F3A"/>
    <w:rsid w:val="00CD4F9C"/>
    <w:rsid w:val="00CD52B4"/>
    <w:rsid w:val="00CD5321"/>
    <w:rsid w:val="00CD5444"/>
    <w:rsid w:val="00CD5513"/>
    <w:rsid w:val="00CD5559"/>
    <w:rsid w:val="00CD65FE"/>
    <w:rsid w:val="00CD765F"/>
    <w:rsid w:val="00CD7A0A"/>
    <w:rsid w:val="00CE0052"/>
    <w:rsid w:val="00CE01DB"/>
    <w:rsid w:val="00CE047F"/>
    <w:rsid w:val="00CE06BF"/>
    <w:rsid w:val="00CE0970"/>
    <w:rsid w:val="00CE0E27"/>
    <w:rsid w:val="00CE0FFE"/>
    <w:rsid w:val="00CE243D"/>
    <w:rsid w:val="00CE28C3"/>
    <w:rsid w:val="00CE29D8"/>
    <w:rsid w:val="00CE2C36"/>
    <w:rsid w:val="00CE30C6"/>
    <w:rsid w:val="00CE332D"/>
    <w:rsid w:val="00CE368D"/>
    <w:rsid w:val="00CE41B4"/>
    <w:rsid w:val="00CE44CC"/>
    <w:rsid w:val="00CE4735"/>
    <w:rsid w:val="00CE4888"/>
    <w:rsid w:val="00CE48DB"/>
    <w:rsid w:val="00CE4A12"/>
    <w:rsid w:val="00CE4D74"/>
    <w:rsid w:val="00CE4DC5"/>
    <w:rsid w:val="00CE4E88"/>
    <w:rsid w:val="00CE4E9A"/>
    <w:rsid w:val="00CE4FBE"/>
    <w:rsid w:val="00CE55FF"/>
    <w:rsid w:val="00CE5947"/>
    <w:rsid w:val="00CE5FE1"/>
    <w:rsid w:val="00CE6905"/>
    <w:rsid w:val="00CE6C7C"/>
    <w:rsid w:val="00CE7779"/>
    <w:rsid w:val="00CE7954"/>
    <w:rsid w:val="00CE7A72"/>
    <w:rsid w:val="00CF0606"/>
    <w:rsid w:val="00CF0758"/>
    <w:rsid w:val="00CF11BE"/>
    <w:rsid w:val="00CF1325"/>
    <w:rsid w:val="00CF1823"/>
    <w:rsid w:val="00CF285A"/>
    <w:rsid w:val="00CF291D"/>
    <w:rsid w:val="00CF2C9D"/>
    <w:rsid w:val="00CF31BD"/>
    <w:rsid w:val="00CF3379"/>
    <w:rsid w:val="00CF3F0C"/>
    <w:rsid w:val="00CF497F"/>
    <w:rsid w:val="00CF4BA1"/>
    <w:rsid w:val="00CF4CFB"/>
    <w:rsid w:val="00CF582B"/>
    <w:rsid w:val="00CF5BBF"/>
    <w:rsid w:val="00CF5D7A"/>
    <w:rsid w:val="00CF6422"/>
    <w:rsid w:val="00CF6468"/>
    <w:rsid w:val="00CF67B9"/>
    <w:rsid w:val="00CF698D"/>
    <w:rsid w:val="00CF6B15"/>
    <w:rsid w:val="00CF6C4F"/>
    <w:rsid w:val="00CF7518"/>
    <w:rsid w:val="00CF7F9F"/>
    <w:rsid w:val="00D000A8"/>
    <w:rsid w:val="00D00827"/>
    <w:rsid w:val="00D00ED0"/>
    <w:rsid w:val="00D01090"/>
    <w:rsid w:val="00D011E4"/>
    <w:rsid w:val="00D0136C"/>
    <w:rsid w:val="00D014D2"/>
    <w:rsid w:val="00D022E3"/>
    <w:rsid w:val="00D023DE"/>
    <w:rsid w:val="00D02430"/>
    <w:rsid w:val="00D02618"/>
    <w:rsid w:val="00D02A83"/>
    <w:rsid w:val="00D02C07"/>
    <w:rsid w:val="00D03639"/>
    <w:rsid w:val="00D036E1"/>
    <w:rsid w:val="00D03863"/>
    <w:rsid w:val="00D039C7"/>
    <w:rsid w:val="00D03BE3"/>
    <w:rsid w:val="00D03CAC"/>
    <w:rsid w:val="00D041C9"/>
    <w:rsid w:val="00D044D0"/>
    <w:rsid w:val="00D04545"/>
    <w:rsid w:val="00D04A29"/>
    <w:rsid w:val="00D04C08"/>
    <w:rsid w:val="00D04E10"/>
    <w:rsid w:val="00D05182"/>
    <w:rsid w:val="00D05554"/>
    <w:rsid w:val="00D0589F"/>
    <w:rsid w:val="00D05CE8"/>
    <w:rsid w:val="00D075DD"/>
    <w:rsid w:val="00D077DF"/>
    <w:rsid w:val="00D077F7"/>
    <w:rsid w:val="00D07925"/>
    <w:rsid w:val="00D0796D"/>
    <w:rsid w:val="00D07B21"/>
    <w:rsid w:val="00D07B7C"/>
    <w:rsid w:val="00D11125"/>
    <w:rsid w:val="00D11200"/>
    <w:rsid w:val="00D11307"/>
    <w:rsid w:val="00D116A9"/>
    <w:rsid w:val="00D117BE"/>
    <w:rsid w:val="00D11A3D"/>
    <w:rsid w:val="00D11AE1"/>
    <w:rsid w:val="00D1229B"/>
    <w:rsid w:val="00D129C9"/>
    <w:rsid w:val="00D12A40"/>
    <w:rsid w:val="00D12E06"/>
    <w:rsid w:val="00D1390A"/>
    <w:rsid w:val="00D13C22"/>
    <w:rsid w:val="00D14999"/>
    <w:rsid w:val="00D14E56"/>
    <w:rsid w:val="00D1537C"/>
    <w:rsid w:val="00D15F1F"/>
    <w:rsid w:val="00D16472"/>
    <w:rsid w:val="00D16484"/>
    <w:rsid w:val="00D16E30"/>
    <w:rsid w:val="00D16FD5"/>
    <w:rsid w:val="00D17303"/>
    <w:rsid w:val="00D1757A"/>
    <w:rsid w:val="00D1766E"/>
    <w:rsid w:val="00D176FF"/>
    <w:rsid w:val="00D1788C"/>
    <w:rsid w:val="00D17B65"/>
    <w:rsid w:val="00D20062"/>
    <w:rsid w:val="00D206CB"/>
    <w:rsid w:val="00D2082D"/>
    <w:rsid w:val="00D20BF7"/>
    <w:rsid w:val="00D20DC4"/>
    <w:rsid w:val="00D211AF"/>
    <w:rsid w:val="00D217AC"/>
    <w:rsid w:val="00D2185A"/>
    <w:rsid w:val="00D21CF2"/>
    <w:rsid w:val="00D21D3F"/>
    <w:rsid w:val="00D21EE7"/>
    <w:rsid w:val="00D22140"/>
    <w:rsid w:val="00D22471"/>
    <w:rsid w:val="00D22A6B"/>
    <w:rsid w:val="00D22C72"/>
    <w:rsid w:val="00D22D5F"/>
    <w:rsid w:val="00D235DB"/>
    <w:rsid w:val="00D23F0A"/>
    <w:rsid w:val="00D24364"/>
    <w:rsid w:val="00D244E1"/>
    <w:rsid w:val="00D245AD"/>
    <w:rsid w:val="00D25162"/>
    <w:rsid w:val="00D254A3"/>
    <w:rsid w:val="00D25BFF"/>
    <w:rsid w:val="00D25CA0"/>
    <w:rsid w:val="00D26565"/>
    <w:rsid w:val="00D26C52"/>
    <w:rsid w:val="00D277D0"/>
    <w:rsid w:val="00D27811"/>
    <w:rsid w:val="00D27911"/>
    <w:rsid w:val="00D279C4"/>
    <w:rsid w:val="00D30277"/>
    <w:rsid w:val="00D305D4"/>
    <w:rsid w:val="00D305F9"/>
    <w:rsid w:val="00D30A17"/>
    <w:rsid w:val="00D30ABA"/>
    <w:rsid w:val="00D30CDF"/>
    <w:rsid w:val="00D30D83"/>
    <w:rsid w:val="00D30DF2"/>
    <w:rsid w:val="00D30EE6"/>
    <w:rsid w:val="00D30F98"/>
    <w:rsid w:val="00D3100A"/>
    <w:rsid w:val="00D312CA"/>
    <w:rsid w:val="00D31441"/>
    <w:rsid w:val="00D315D8"/>
    <w:rsid w:val="00D31AE9"/>
    <w:rsid w:val="00D31BEC"/>
    <w:rsid w:val="00D32750"/>
    <w:rsid w:val="00D32C73"/>
    <w:rsid w:val="00D33AA1"/>
    <w:rsid w:val="00D3455F"/>
    <w:rsid w:val="00D349A8"/>
    <w:rsid w:val="00D34B22"/>
    <w:rsid w:val="00D35195"/>
    <w:rsid w:val="00D35306"/>
    <w:rsid w:val="00D3571B"/>
    <w:rsid w:val="00D35E82"/>
    <w:rsid w:val="00D361CF"/>
    <w:rsid w:val="00D36D91"/>
    <w:rsid w:val="00D3724E"/>
    <w:rsid w:val="00D37963"/>
    <w:rsid w:val="00D37A47"/>
    <w:rsid w:val="00D37ACF"/>
    <w:rsid w:val="00D37B31"/>
    <w:rsid w:val="00D37EBB"/>
    <w:rsid w:val="00D402C0"/>
    <w:rsid w:val="00D40354"/>
    <w:rsid w:val="00D403FD"/>
    <w:rsid w:val="00D40488"/>
    <w:rsid w:val="00D40A3A"/>
    <w:rsid w:val="00D40BD8"/>
    <w:rsid w:val="00D41516"/>
    <w:rsid w:val="00D41B03"/>
    <w:rsid w:val="00D42FA4"/>
    <w:rsid w:val="00D42FAE"/>
    <w:rsid w:val="00D430A5"/>
    <w:rsid w:val="00D43116"/>
    <w:rsid w:val="00D43740"/>
    <w:rsid w:val="00D43AB1"/>
    <w:rsid w:val="00D43D05"/>
    <w:rsid w:val="00D43DC5"/>
    <w:rsid w:val="00D44A1F"/>
    <w:rsid w:val="00D44E94"/>
    <w:rsid w:val="00D44FD5"/>
    <w:rsid w:val="00D45B28"/>
    <w:rsid w:val="00D45C8A"/>
    <w:rsid w:val="00D45EC9"/>
    <w:rsid w:val="00D46085"/>
    <w:rsid w:val="00D460E9"/>
    <w:rsid w:val="00D463C3"/>
    <w:rsid w:val="00D464AD"/>
    <w:rsid w:val="00D465EA"/>
    <w:rsid w:val="00D469EF"/>
    <w:rsid w:val="00D46E3D"/>
    <w:rsid w:val="00D470C7"/>
    <w:rsid w:val="00D4723B"/>
    <w:rsid w:val="00D475BA"/>
    <w:rsid w:val="00D4768C"/>
    <w:rsid w:val="00D478A2"/>
    <w:rsid w:val="00D47D61"/>
    <w:rsid w:val="00D50431"/>
    <w:rsid w:val="00D50AC3"/>
    <w:rsid w:val="00D50BDE"/>
    <w:rsid w:val="00D50E8F"/>
    <w:rsid w:val="00D50EE7"/>
    <w:rsid w:val="00D50FDA"/>
    <w:rsid w:val="00D512A5"/>
    <w:rsid w:val="00D52006"/>
    <w:rsid w:val="00D52105"/>
    <w:rsid w:val="00D5225C"/>
    <w:rsid w:val="00D52C4F"/>
    <w:rsid w:val="00D52FF6"/>
    <w:rsid w:val="00D53E56"/>
    <w:rsid w:val="00D54120"/>
    <w:rsid w:val="00D54B12"/>
    <w:rsid w:val="00D54C01"/>
    <w:rsid w:val="00D55890"/>
    <w:rsid w:val="00D559CD"/>
    <w:rsid w:val="00D55D66"/>
    <w:rsid w:val="00D56D5A"/>
    <w:rsid w:val="00D56FC8"/>
    <w:rsid w:val="00D57B1C"/>
    <w:rsid w:val="00D57B44"/>
    <w:rsid w:val="00D57C4C"/>
    <w:rsid w:val="00D6072D"/>
    <w:rsid w:val="00D60783"/>
    <w:rsid w:val="00D608F6"/>
    <w:rsid w:val="00D60DF8"/>
    <w:rsid w:val="00D61196"/>
    <w:rsid w:val="00D61F10"/>
    <w:rsid w:val="00D621AA"/>
    <w:rsid w:val="00D621C3"/>
    <w:rsid w:val="00D621C6"/>
    <w:rsid w:val="00D621D2"/>
    <w:rsid w:val="00D62298"/>
    <w:rsid w:val="00D624B6"/>
    <w:rsid w:val="00D62A3D"/>
    <w:rsid w:val="00D62E5D"/>
    <w:rsid w:val="00D63A55"/>
    <w:rsid w:val="00D63E6F"/>
    <w:rsid w:val="00D64029"/>
    <w:rsid w:val="00D640D1"/>
    <w:rsid w:val="00D6433C"/>
    <w:rsid w:val="00D64712"/>
    <w:rsid w:val="00D648C9"/>
    <w:rsid w:val="00D648D2"/>
    <w:rsid w:val="00D64A9B"/>
    <w:rsid w:val="00D64BFA"/>
    <w:rsid w:val="00D64D5E"/>
    <w:rsid w:val="00D64DED"/>
    <w:rsid w:val="00D650D4"/>
    <w:rsid w:val="00D6561E"/>
    <w:rsid w:val="00D65ADC"/>
    <w:rsid w:val="00D65D93"/>
    <w:rsid w:val="00D65E69"/>
    <w:rsid w:val="00D66034"/>
    <w:rsid w:val="00D661B6"/>
    <w:rsid w:val="00D66203"/>
    <w:rsid w:val="00D66411"/>
    <w:rsid w:val="00D66548"/>
    <w:rsid w:val="00D665E5"/>
    <w:rsid w:val="00D6689D"/>
    <w:rsid w:val="00D66B2F"/>
    <w:rsid w:val="00D66C9F"/>
    <w:rsid w:val="00D67661"/>
    <w:rsid w:val="00D6795A"/>
    <w:rsid w:val="00D702B5"/>
    <w:rsid w:val="00D70432"/>
    <w:rsid w:val="00D70EC6"/>
    <w:rsid w:val="00D70FD2"/>
    <w:rsid w:val="00D710AA"/>
    <w:rsid w:val="00D71A6F"/>
    <w:rsid w:val="00D71C54"/>
    <w:rsid w:val="00D71CD2"/>
    <w:rsid w:val="00D71D1D"/>
    <w:rsid w:val="00D71EF3"/>
    <w:rsid w:val="00D71F37"/>
    <w:rsid w:val="00D71F5D"/>
    <w:rsid w:val="00D72C87"/>
    <w:rsid w:val="00D72DC9"/>
    <w:rsid w:val="00D72EFC"/>
    <w:rsid w:val="00D7317B"/>
    <w:rsid w:val="00D73765"/>
    <w:rsid w:val="00D73858"/>
    <w:rsid w:val="00D738EF"/>
    <w:rsid w:val="00D73DDC"/>
    <w:rsid w:val="00D73E07"/>
    <w:rsid w:val="00D74139"/>
    <w:rsid w:val="00D746A6"/>
    <w:rsid w:val="00D74984"/>
    <w:rsid w:val="00D75233"/>
    <w:rsid w:val="00D752EA"/>
    <w:rsid w:val="00D75C2C"/>
    <w:rsid w:val="00D76288"/>
    <w:rsid w:val="00D7655E"/>
    <w:rsid w:val="00D76600"/>
    <w:rsid w:val="00D768EA"/>
    <w:rsid w:val="00D76DCE"/>
    <w:rsid w:val="00D770F9"/>
    <w:rsid w:val="00D7725D"/>
    <w:rsid w:val="00D778B2"/>
    <w:rsid w:val="00D77B85"/>
    <w:rsid w:val="00D77C77"/>
    <w:rsid w:val="00D8032D"/>
    <w:rsid w:val="00D803AD"/>
    <w:rsid w:val="00D805A3"/>
    <w:rsid w:val="00D80F4A"/>
    <w:rsid w:val="00D81559"/>
    <w:rsid w:val="00D8183D"/>
    <w:rsid w:val="00D81EF9"/>
    <w:rsid w:val="00D831BA"/>
    <w:rsid w:val="00D83525"/>
    <w:rsid w:val="00D83C75"/>
    <w:rsid w:val="00D83E32"/>
    <w:rsid w:val="00D844C0"/>
    <w:rsid w:val="00D8485E"/>
    <w:rsid w:val="00D84AA0"/>
    <w:rsid w:val="00D84C1E"/>
    <w:rsid w:val="00D84E4D"/>
    <w:rsid w:val="00D85221"/>
    <w:rsid w:val="00D85286"/>
    <w:rsid w:val="00D8594B"/>
    <w:rsid w:val="00D85FDE"/>
    <w:rsid w:val="00D861E1"/>
    <w:rsid w:val="00D863B9"/>
    <w:rsid w:val="00D8655C"/>
    <w:rsid w:val="00D8656F"/>
    <w:rsid w:val="00D87458"/>
    <w:rsid w:val="00D8749B"/>
    <w:rsid w:val="00D87A55"/>
    <w:rsid w:val="00D87D37"/>
    <w:rsid w:val="00D87FF0"/>
    <w:rsid w:val="00D9029A"/>
    <w:rsid w:val="00D902B1"/>
    <w:rsid w:val="00D90909"/>
    <w:rsid w:val="00D90A53"/>
    <w:rsid w:val="00D90FF7"/>
    <w:rsid w:val="00D91562"/>
    <w:rsid w:val="00D91F57"/>
    <w:rsid w:val="00D9204A"/>
    <w:rsid w:val="00D9241F"/>
    <w:rsid w:val="00D92678"/>
    <w:rsid w:val="00D92852"/>
    <w:rsid w:val="00D931D9"/>
    <w:rsid w:val="00D93F3A"/>
    <w:rsid w:val="00D94115"/>
    <w:rsid w:val="00D9414C"/>
    <w:rsid w:val="00D94218"/>
    <w:rsid w:val="00D948B9"/>
    <w:rsid w:val="00D94B2C"/>
    <w:rsid w:val="00D94E0C"/>
    <w:rsid w:val="00D9551B"/>
    <w:rsid w:val="00D95C4E"/>
    <w:rsid w:val="00D95C87"/>
    <w:rsid w:val="00D961C8"/>
    <w:rsid w:val="00D96848"/>
    <w:rsid w:val="00D96B39"/>
    <w:rsid w:val="00D96C8B"/>
    <w:rsid w:val="00D97370"/>
    <w:rsid w:val="00D9753D"/>
    <w:rsid w:val="00D97C31"/>
    <w:rsid w:val="00D97E51"/>
    <w:rsid w:val="00DA02CC"/>
    <w:rsid w:val="00DA05E7"/>
    <w:rsid w:val="00DA11D5"/>
    <w:rsid w:val="00DA1E89"/>
    <w:rsid w:val="00DA2CC5"/>
    <w:rsid w:val="00DA306E"/>
    <w:rsid w:val="00DA30F4"/>
    <w:rsid w:val="00DA357B"/>
    <w:rsid w:val="00DA36B6"/>
    <w:rsid w:val="00DA3B6B"/>
    <w:rsid w:val="00DA3C75"/>
    <w:rsid w:val="00DA3F42"/>
    <w:rsid w:val="00DA41FD"/>
    <w:rsid w:val="00DA4CD7"/>
    <w:rsid w:val="00DA4E74"/>
    <w:rsid w:val="00DA504C"/>
    <w:rsid w:val="00DA569A"/>
    <w:rsid w:val="00DA59CF"/>
    <w:rsid w:val="00DA5B01"/>
    <w:rsid w:val="00DA60A2"/>
    <w:rsid w:val="00DA6458"/>
    <w:rsid w:val="00DA6DCE"/>
    <w:rsid w:val="00DA6DD3"/>
    <w:rsid w:val="00DA6E21"/>
    <w:rsid w:val="00DA7109"/>
    <w:rsid w:val="00DA7691"/>
    <w:rsid w:val="00DA7758"/>
    <w:rsid w:val="00DA7AEF"/>
    <w:rsid w:val="00DB0501"/>
    <w:rsid w:val="00DB0661"/>
    <w:rsid w:val="00DB0BC1"/>
    <w:rsid w:val="00DB0E08"/>
    <w:rsid w:val="00DB178A"/>
    <w:rsid w:val="00DB2047"/>
    <w:rsid w:val="00DB2167"/>
    <w:rsid w:val="00DB2597"/>
    <w:rsid w:val="00DB26CC"/>
    <w:rsid w:val="00DB279D"/>
    <w:rsid w:val="00DB306D"/>
    <w:rsid w:val="00DB3231"/>
    <w:rsid w:val="00DB33CA"/>
    <w:rsid w:val="00DB342A"/>
    <w:rsid w:val="00DB34A2"/>
    <w:rsid w:val="00DB3590"/>
    <w:rsid w:val="00DB406C"/>
    <w:rsid w:val="00DB44D5"/>
    <w:rsid w:val="00DB4F42"/>
    <w:rsid w:val="00DB4FF9"/>
    <w:rsid w:val="00DB55F7"/>
    <w:rsid w:val="00DB58DA"/>
    <w:rsid w:val="00DB5B0D"/>
    <w:rsid w:val="00DB664C"/>
    <w:rsid w:val="00DB69FC"/>
    <w:rsid w:val="00DB6FF3"/>
    <w:rsid w:val="00DB7065"/>
    <w:rsid w:val="00DB7178"/>
    <w:rsid w:val="00DB75F9"/>
    <w:rsid w:val="00DB765B"/>
    <w:rsid w:val="00DC003A"/>
    <w:rsid w:val="00DC019F"/>
    <w:rsid w:val="00DC08E4"/>
    <w:rsid w:val="00DC0A6D"/>
    <w:rsid w:val="00DC13A0"/>
    <w:rsid w:val="00DC17B5"/>
    <w:rsid w:val="00DC226A"/>
    <w:rsid w:val="00DC2695"/>
    <w:rsid w:val="00DC28C2"/>
    <w:rsid w:val="00DC299F"/>
    <w:rsid w:val="00DC3866"/>
    <w:rsid w:val="00DC397E"/>
    <w:rsid w:val="00DC3C91"/>
    <w:rsid w:val="00DC3DDE"/>
    <w:rsid w:val="00DC4141"/>
    <w:rsid w:val="00DC4421"/>
    <w:rsid w:val="00DC46FD"/>
    <w:rsid w:val="00DC4B68"/>
    <w:rsid w:val="00DC55A9"/>
    <w:rsid w:val="00DC5E08"/>
    <w:rsid w:val="00DC62BA"/>
    <w:rsid w:val="00DC67E1"/>
    <w:rsid w:val="00DC6A5F"/>
    <w:rsid w:val="00DC6E44"/>
    <w:rsid w:val="00DC722A"/>
    <w:rsid w:val="00DC7390"/>
    <w:rsid w:val="00DC74D9"/>
    <w:rsid w:val="00DC7F8A"/>
    <w:rsid w:val="00DD0661"/>
    <w:rsid w:val="00DD0799"/>
    <w:rsid w:val="00DD084F"/>
    <w:rsid w:val="00DD0A7F"/>
    <w:rsid w:val="00DD0D57"/>
    <w:rsid w:val="00DD0E1A"/>
    <w:rsid w:val="00DD14AC"/>
    <w:rsid w:val="00DD2307"/>
    <w:rsid w:val="00DD23CA"/>
    <w:rsid w:val="00DD2472"/>
    <w:rsid w:val="00DD293F"/>
    <w:rsid w:val="00DD2F6B"/>
    <w:rsid w:val="00DD3364"/>
    <w:rsid w:val="00DD3453"/>
    <w:rsid w:val="00DD38EF"/>
    <w:rsid w:val="00DD39C9"/>
    <w:rsid w:val="00DD3D55"/>
    <w:rsid w:val="00DD40E2"/>
    <w:rsid w:val="00DD4B0B"/>
    <w:rsid w:val="00DD4B4E"/>
    <w:rsid w:val="00DD4E7C"/>
    <w:rsid w:val="00DD50EF"/>
    <w:rsid w:val="00DD5448"/>
    <w:rsid w:val="00DD5452"/>
    <w:rsid w:val="00DD55E4"/>
    <w:rsid w:val="00DD55F8"/>
    <w:rsid w:val="00DD5AF8"/>
    <w:rsid w:val="00DD5E47"/>
    <w:rsid w:val="00DD5F2D"/>
    <w:rsid w:val="00DD5FE1"/>
    <w:rsid w:val="00DD630A"/>
    <w:rsid w:val="00DD6459"/>
    <w:rsid w:val="00DD652E"/>
    <w:rsid w:val="00DD681D"/>
    <w:rsid w:val="00DD6856"/>
    <w:rsid w:val="00DD6BCA"/>
    <w:rsid w:val="00DD6CBC"/>
    <w:rsid w:val="00DD703F"/>
    <w:rsid w:val="00DD71D4"/>
    <w:rsid w:val="00DD727C"/>
    <w:rsid w:val="00DD7395"/>
    <w:rsid w:val="00DD7492"/>
    <w:rsid w:val="00DE00C5"/>
    <w:rsid w:val="00DE022C"/>
    <w:rsid w:val="00DE027E"/>
    <w:rsid w:val="00DE02AE"/>
    <w:rsid w:val="00DE128B"/>
    <w:rsid w:val="00DE1465"/>
    <w:rsid w:val="00DE1521"/>
    <w:rsid w:val="00DE162C"/>
    <w:rsid w:val="00DE179C"/>
    <w:rsid w:val="00DE1EEE"/>
    <w:rsid w:val="00DE21F0"/>
    <w:rsid w:val="00DE2207"/>
    <w:rsid w:val="00DE2272"/>
    <w:rsid w:val="00DE22C4"/>
    <w:rsid w:val="00DE2475"/>
    <w:rsid w:val="00DE2497"/>
    <w:rsid w:val="00DE2785"/>
    <w:rsid w:val="00DE2C9D"/>
    <w:rsid w:val="00DE3376"/>
    <w:rsid w:val="00DE3E85"/>
    <w:rsid w:val="00DE3F57"/>
    <w:rsid w:val="00DE4CED"/>
    <w:rsid w:val="00DE4E53"/>
    <w:rsid w:val="00DE5306"/>
    <w:rsid w:val="00DE5792"/>
    <w:rsid w:val="00DE5C41"/>
    <w:rsid w:val="00DE61E8"/>
    <w:rsid w:val="00DE6554"/>
    <w:rsid w:val="00DE676D"/>
    <w:rsid w:val="00DE6D89"/>
    <w:rsid w:val="00DE6FFB"/>
    <w:rsid w:val="00DE70F9"/>
    <w:rsid w:val="00DF0534"/>
    <w:rsid w:val="00DF08A8"/>
    <w:rsid w:val="00DF09D2"/>
    <w:rsid w:val="00DF0ED2"/>
    <w:rsid w:val="00DF1AC7"/>
    <w:rsid w:val="00DF1C48"/>
    <w:rsid w:val="00DF2A3E"/>
    <w:rsid w:val="00DF2F8D"/>
    <w:rsid w:val="00DF31CC"/>
    <w:rsid w:val="00DF3711"/>
    <w:rsid w:val="00DF3D37"/>
    <w:rsid w:val="00DF4EE4"/>
    <w:rsid w:val="00DF54CB"/>
    <w:rsid w:val="00DF5847"/>
    <w:rsid w:val="00DF62FF"/>
    <w:rsid w:val="00DF64E3"/>
    <w:rsid w:val="00DF69C4"/>
    <w:rsid w:val="00DF6DF0"/>
    <w:rsid w:val="00DF6FF6"/>
    <w:rsid w:val="00DF727C"/>
    <w:rsid w:val="00DF75DC"/>
    <w:rsid w:val="00DF77B3"/>
    <w:rsid w:val="00DF78C5"/>
    <w:rsid w:val="00E001B6"/>
    <w:rsid w:val="00E0078E"/>
    <w:rsid w:val="00E0086E"/>
    <w:rsid w:val="00E00C8A"/>
    <w:rsid w:val="00E01568"/>
    <w:rsid w:val="00E018F7"/>
    <w:rsid w:val="00E01E63"/>
    <w:rsid w:val="00E023E5"/>
    <w:rsid w:val="00E02624"/>
    <w:rsid w:val="00E0278B"/>
    <w:rsid w:val="00E02FBD"/>
    <w:rsid w:val="00E0308E"/>
    <w:rsid w:val="00E03191"/>
    <w:rsid w:val="00E03420"/>
    <w:rsid w:val="00E03594"/>
    <w:rsid w:val="00E03DC0"/>
    <w:rsid w:val="00E03F51"/>
    <w:rsid w:val="00E03F90"/>
    <w:rsid w:val="00E0427D"/>
    <w:rsid w:val="00E042A1"/>
    <w:rsid w:val="00E0446D"/>
    <w:rsid w:val="00E0450A"/>
    <w:rsid w:val="00E04664"/>
    <w:rsid w:val="00E04C49"/>
    <w:rsid w:val="00E04F96"/>
    <w:rsid w:val="00E050CF"/>
    <w:rsid w:val="00E053D6"/>
    <w:rsid w:val="00E05B5F"/>
    <w:rsid w:val="00E060D3"/>
    <w:rsid w:val="00E0628B"/>
    <w:rsid w:val="00E0646E"/>
    <w:rsid w:val="00E064CC"/>
    <w:rsid w:val="00E066AF"/>
    <w:rsid w:val="00E0690E"/>
    <w:rsid w:val="00E06B03"/>
    <w:rsid w:val="00E06C66"/>
    <w:rsid w:val="00E06CC1"/>
    <w:rsid w:val="00E06DB1"/>
    <w:rsid w:val="00E07037"/>
    <w:rsid w:val="00E077AD"/>
    <w:rsid w:val="00E077BB"/>
    <w:rsid w:val="00E0791B"/>
    <w:rsid w:val="00E10539"/>
    <w:rsid w:val="00E105E7"/>
    <w:rsid w:val="00E10613"/>
    <w:rsid w:val="00E1076F"/>
    <w:rsid w:val="00E107E8"/>
    <w:rsid w:val="00E10AAC"/>
    <w:rsid w:val="00E112C8"/>
    <w:rsid w:val="00E113C8"/>
    <w:rsid w:val="00E11413"/>
    <w:rsid w:val="00E11FA9"/>
    <w:rsid w:val="00E1272F"/>
    <w:rsid w:val="00E127B2"/>
    <w:rsid w:val="00E13077"/>
    <w:rsid w:val="00E13098"/>
    <w:rsid w:val="00E132EE"/>
    <w:rsid w:val="00E1331B"/>
    <w:rsid w:val="00E1344C"/>
    <w:rsid w:val="00E138A8"/>
    <w:rsid w:val="00E139C6"/>
    <w:rsid w:val="00E139EE"/>
    <w:rsid w:val="00E145E9"/>
    <w:rsid w:val="00E15C8B"/>
    <w:rsid w:val="00E161C9"/>
    <w:rsid w:val="00E16226"/>
    <w:rsid w:val="00E16238"/>
    <w:rsid w:val="00E16A29"/>
    <w:rsid w:val="00E17397"/>
    <w:rsid w:val="00E17523"/>
    <w:rsid w:val="00E1780B"/>
    <w:rsid w:val="00E178E2"/>
    <w:rsid w:val="00E17D49"/>
    <w:rsid w:val="00E17E99"/>
    <w:rsid w:val="00E20346"/>
    <w:rsid w:val="00E209FC"/>
    <w:rsid w:val="00E20C17"/>
    <w:rsid w:val="00E21B85"/>
    <w:rsid w:val="00E2253C"/>
    <w:rsid w:val="00E2282E"/>
    <w:rsid w:val="00E2283E"/>
    <w:rsid w:val="00E22AC1"/>
    <w:rsid w:val="00E22CA4"/>
    <w:rsid w:val="00E22E17"/>
    <w:rsid w:val="00E22F32"/>
    <w:rsid w:val="00E231D6"/>
    <w:rsid w:val="00E233B2"/>
    <w:rsid w:val="00E24020"/>
    <w:rsid w:val="00E252D5"/>
    <w:rsid w:val="00E2540C"/>
    <w:rsid w:val="00E25736"/>
    <w:rsid w:val="00E258A6"/>
    <w:rsid w:val="00E258A9"/>
    <w:rsid w:val="00E2598C"/>
    <w:rsid w:val="00E25AE8"/>
    <w:rsid w:val="00E26213"/>
    <w:rsid w:val="00E264CB"/>
    <w:rsid w:val="00E26681"/>
    <w:rsid w:val="00E27014"/>
    <w:rsid w:val="00E27300"/>
    <w:rsid w:val="00E27B0D"/>
    <w:rsid w:val="00E27EFF"/>
    <w:rsid w:val="00E30302"/>
    <w:rsid w:val="00E30AFB"/>
    <w:rsid w:val="00E30DE1"/>
    <w:rsid w:val="00E30E1D"/>
    <w:rsid w:val="00E310DF"/>
    <w:rsid w:val="00E313F1"/>
    <w:rsid w:val="00E3142A"/>
    <w:rsid w:val="00E316E3"/>
    <w:rsid w:val="00E3173A"/>
    <w:rsid w:val="00E319BD"/>
    <w:rsid w:val="00E31F64"/>
    <w:rsid w:val="00E32390"/>
    <w:rsid w:val="00E32991"/>
    <w:rsid w:val="00E32E53"/>
    <w:rsid w:val="00E32F51"/>
    <w:rsid w:val="00E33173"/>
    <w:rsid w:val="00E334BF"/>
    <w:rsid w:val="00E33790"/>
    <w:rsid w:val="00E33A29"/>
    <w:rsid w:val="00E33A2C"/>
    <w:rsid w:val="00E34078"/>
    <w:rsid w:val="00E346A7"/>
    <w:rsid w:val="00E34A3D"/>
    <w:rsid w:val="00E3516B"/>
    <w:rsid w:val="00E351A2"/>
    <w:rsid w:val="00E356CC"/>
    <w:rsid w:val="00E36CDC"/>
    <w:rsid w:val="00E37198"/>
    <w:rsid w:val="00E37203"/>
    <w:rsid w:val="00E37316"/>
    <w:rsid w:val="00E373CE"/>
    <w:rsid w:val="00E3751A"/>
    <w:rsid w:val="00E37CA5"/>
    <w:rsid w:val="00E37E48"/>
    <w:rsid w:val="00E403BD"/>
    <w:rsid w:val="00E408CD"/>
    <w:rsid w:val="00E40950"/>
    <w:rsid w:val="00E412D4"/>
    <w:rsid w:val="00E413BD"/>
    <w:rsid w:val="00E4161C"/>
    <w:rsid w:val="00E41D21"/>
    <w:rsid w:val="00E41DC3"/>
    <w:rsid w:val="00E42088"/>
    <w:rsid w:val="00E421B3"/>
    <w:rsid w:val="00E422E8"/>
    <w:rsid w:val="00E42991"/>
    <w:rsid w:val="00E42EA6"/>
    <w:rsid w:val="00E42F0C"/>
    <w:rsid w:val="00E43799"/>
    <w:rsid w:val="00E43C1D"/>
    <w:rsid w:val="00E43DDF"/>
    <w:rsid w:val="00E44657"/>
    <w:rsid w:val="00E447EF"/>
    <w:rsid w:val="00E44B65"/>
    <w:rsid w:val="00E451D2"/>
    <w:rsid w:val="00E45220"/>
    <w:rsid w:val="00E454D1"/>
    <w:rsid w:val="00E4559D"/>
    <w:rsid w:val="00E45777"/>
    <w:rsid w:val="00E45817"/>
    <w:rsid w:val="00E45B89"/>
    <w:rsid w:val="00E45E06"/>
    <w:rsid w:val="00E45FFD"/>
    <w:rsid w:val="00E467A8"/>
    <w:rsid w:val="00E470FD"/>
    <w:rsid w:val="00E47C3D"/>
    <w:rsid w:val="00E47EBC"/>
    <w:rsid w:val="00E50A01"/>
    <w:rsid w:val="00E50C13"/>
    <w:rsid w:val="00E50EF4"/>
    <w:rsid w:val="00E5107A"/>
    <w:rsid w:val="00E510C4"/>
    <w:rsid w:val="00E52186"/>
    <w:rsid w:val="00E522C6"/>
    <w:rsid w:val="00E524FE"/>
    <w:rsid w:val="00E52888"/>
    <w:rsid w:val="00E5368C"/>
    <w:rsid w:val="00E536A0"/>
    <w:rsid w:val="00E53FEC"/>
    <w:rsid w:val="00E547F8"/>
    <w:rsid w:val="00E54D9F"/>
    <w:rsid w:val="00E54F21"/>
    <w:rsid w:val="00E550F5"/>
    <w:rsid w:val="00E55291"/>
    <w:rsid w:val="00E553C2"/>
    <w:rsid w:val="00E5588A"/>
    <w:rsid w:val="00E559CF"/>
    <w:rsid w:val="00E55A04"/>
    <w:rsid w:val="00E56505"/>
    <w:rsid w:val="00E569F3"/>
    <w:rsid w:val="00E5713F"/>
    <w:rsid w:val="00E57834"/>
    <w:rsid w:val="00E57A00"/>
    <w:rsid w:val="00E600E1"/>
    <w:rsid w:val="00E60405"/>
    <w:rsid w:val="00E607B2"/>
    <w:rsid w:val="00E60983"/>
    <w:rsid w:val="00E60C54"/>
    <w:rsid w:val="00E60D53"/>
    <w:rsid w:val="00E6117F"/>
    <w:rsid w:val="00E612C2"/>
    <w:rsid w:val="00E61775"/>
    <w:rsid w:val="00E620E2"/>
    <w:rsid w:val="00E62759"/>
    <w:rsid w:val="00E627AB"/>
    <w:rsid w:val="00E629F8"/>
    <w:rsid w:val="00E62FE8"/>
    <w:rsid w:val="00E6301B"/>
    <w:rsid w:val="00E63F70"/>
    <w:rsid w:val="00E6403E"/>
    <w:rsid w:val="00E643B9"/>
    <w:rsid w:val="00E64407"/>
    <w:rsid w:val="00E645FC"/>
    <w:rsid w:val="00E64CBE"/>
    <w:rsid w:val="00E64D78"/>
    <w:rsid w:val="00E65115"/>
    <w:rsid w:val="00E651A7"/>
    <w:rsid w:val="00E652C5"/>
    <w:rsid w:val="00E6557E"/>
    <w:rsid w:val="00E65C57"/>
    <w:rsid w:val="00E65E94"/>
    <w:rsid w:val="00E66135"/>
    <w:rsid w:val="00E66F40"/>
    <w:rsid w:val="00E66FC0"/>
    <w:rsid w:val="00E67783"/>
    <w:rsid w:val="00E679F4"/>
    <w:rsid w:val="00E67AEF"/>
    <w:rsid w:val="00E67C1F"/>
    <w:rsid w:val="00E67C24"/>
    <w:rsid w:val="00E70340"/>
    <w:rsid w:val="00E706D2"/>
    <w:rsid w:val="00E709F0"/>
    <w:rsid w:val="00E70A3E"/>
    <w:rsid w:val="00E70A4A"/>
    <w:rsid w:val="00E70E45"/>
    <w:rsid w:val="00E70EE3"/>
    <w:rsid w:val="00E71549"/>
    <w:rsid w:val="00E715F5"/>
    <w:rsid w:val="00E722A8"/>
    <w:rsid w:val="00E723DA"/>
    <w:rsid w:val="00E7257B"/>
    <w:rsid w:val="00E726B4"/>
    <w:rsid w:val="00E7292A"/>
    <w:rsid w:val="00E72AB8"/>
    <w:rsid w:val="00E731C9"/>
    <w:rsid w:val="00E73352"/>
    <w:rsid w:val="00E7340A"/>
    <w:rsid w:val="00E7358C"/>
    <w:rsid w:val="00E73B9D"/>
    <w:rsid w:val="00E73FEB"/>
    <w:rsid w:val="00E7446F"/>
    <w:rsid w:val="00E7470E"/>
    <w:rsid w:val="00E749AE"/>
    <w:rsid w:val="00E74C1D"/>
    <w:rsid w:val="00E74C9C"/>
    <w:rsid w:val="00E74D9E"/>
    <w:rsid w:val="00E7532D"/>
    <w:rsid w:val="00E75909"/>
    <w:rsid w:val="00E75C7F"/>
    <w:rsid w:val="00E75ECF"/>
    <w:rsid w:val="00E76216"/>
    <w:rsid w:val="00E763AB"/>
    <w:rsid w:val="00E76625"/>
    <w:rsid w:val="00E7673A"/>
    <w:rsid w:val="00E7685B"/>
    <w:rsid w:val="00E76BEA"/>
    <w:rsid w:val="00E775A2"/>
    <w:rsid w:val="00E775A3"/>
    <w:rsid w:val="00E7774F"/>
    <w:rsid w:val="00E778A5"/>
    <w:rsid w:val="00E80333"/>
    <w:rsid w:val="00E8037B"/>
    <w:rsid w:val="00E809B1"/>
    <w:rsid w:val="00E80A08"/>
    <w:rsid w:val="00E80D10"/>
    <w:rsid w:val="00E8115A"/>
    <w:rsid w:val="00E813B6"/>
    <w:rsid w:val="00E817A2"/>
    <w:rsid w:val="00E824F2"/>
    <w:rsid w:val="00E82A78"/>
    <w:rsid w:val="00E82ADC"/>
    <w:rsid w:val="00E83058"/>
    <w:rsid w:val="00E8306D"/>
    <w:rsid w:val="00E83398"/>
    <w:rsid w:val="00E836A7"/>
    <w:rsid w:val="00E83E02"/>
    <w:rsid w:val="00E83F22"/>
    <w:rsid w:val="00E8421C"/>
    <w:rsid w:val="00E84D73"/>
    <w:rsid w:val="00E85262"/>
    <w:rsid w:val="00E85911"/>
    <w:rsid w:val="00E8591F"/>
    <w:rsid w:val="00E85D7E"/>
    <w:rsid w:val="00E86A3C"/>
    <w:rsid w:val="00E86A47"/>
    <w:rsid w:val="00E86C02"/>
    <w:rsid w:val="00E86C8C"/>
    <w:rsid w:val="00E86CC4"/>
    <w:rsid w:val="00E86EC6"/>
    <w:rsid w:val="00E8795A"/>
    <w:rsid w:val="00E87B14"/>
    <w:rsid w:val="00E87B8D"/>
    <w:rsid w:val="00E87D44"/>
    <w:rsid w:val="00E87FB5"/>
    <w:rsid w:val="00E9058B"/>
    <w:rsid w:val="00E90A3F"/>
    <w:rsid w:val="00E90BA8"/>
    <w:rsid w:val="00E90F12"/>
    <w:rsid w:val="00E91079"/>
    <w:rsid w:val="00E91781"/>
    <w:rsid w:val="00E9181B"/>
    <w:rsid w:val="00E91A7C"/>
    <w:rsid w:val="00E91F51"/>
    <w:rsid w:val="00E92163"/>
    <w:rsid w:val="00E9216B"/>
    <w:rsid w:val="00E9267F"/>
    <w:rsid w:val="00E9287D"/>
    <w:rsid w:val="00E92B9B"/>
    <w:rsid w:val="00E92DFB"/>
    <w:rsid w:val="00E92F0B"/>
    <w:rsid w:val="00E93461"/>
    <w:rsid w:val="00E93483"/>
    <w:rsid w:val="00E93A11"/>
    <w:rsid w:val="00E93B4B"/>
    <w:rsid w:val="00E93B68"/>
    <w:rsid w:val="00E93C14"/>
    <w:rsid w:val="00E94C30"/>
    <w:rsid w:val="00E94EC5"/>
    <w:rsid w:val="00E9544F"/>
    <w:rsid w:val="00E95786"/>
    <w:rsid w:val="00E95882"/>
    <w:rsid w:val="00E95F7A"/>
    <w:rsid w:val="00E96000"/>
    <w:rsid w:val="00E970B6"/>
    <w:rsid w:val="00E97B4D"/>
    <w:rsid w:val="00E97CC4"/>
    <w:rsid w:val="00EA0346"/>
    <w:rsid w:val="00EA03CE"/>
    <w:rsid w:val="00EA04F9"/>
    <w:rsid w:val="00EA06B7"/>
    <w:rsid w:val="00EA0911"/>
    <w:rsid w:val="00EA0C80"/>
    <w:rsid w:val="00EA11FD"/>
    <w:rsid w:val="00EA19BD"/>
    <w:rsid w:val="00EA2366"/>
    <w:rsid w:val="00EA2D92"/>
    <w:rsid w:val="00EA3254"/>
    <w:rsid w:val="00EA3353"/>
    <w:rsid w:val="00EA3DBD"/>
    <w:rsid w:val="00EA44F9"/>
    <w:rsid w:val="00EA471A"/>
    <w:rsid w:val="00EA4D2A"/>
    <w:rsid w:val="00EA4E25"/>
    <w:rsid w:val="00EA5A2A"/>
    <w:rsid w:val="00EA5ABF"/>
    <w:rsid w:val="00EA616A"/>
    <w:rsid w:val="00EA6895"/>
    <w:rsid w:val="00EA70FB"/>
    <w:rsid w:val="00EA711F"/>
    <w:rsid w:val="00EA7192"/>
    <w:rsid w:val="00EA7280"/>
    <w:rsid w:val="00EA7388"/>
    <w:rsid w:val="00EA740C"/>
    <w:rsid w:val="00EA755D"/>
    <w:rsid w:val="00EA7961"/>
    <w:rsid w:val="00EA79C0"/>
    <w:rsid w:val="00EA7A82"/>
    <w:rsid w:val="00EA7C0C"/>
    <w:rsid w:val="00EA7D72"/>
    <w:rsid w:val="00EB0085"/>
    <w:rsid w:val="00EB00DC"/>
    <w:rsid w:val="00EB0587"/>
    <w:rsid w:val="00EB0610"/>
    <w:rsid w:val="00EB067B"/>
    <w:rsid w:val="00EB075B"/>
    <w:rsid w:val="00EB0929"/>
    <w:rsid w:val="00EB0F20"/>
    <w:rsid w:val="00EB1499"/>
    <w:rsid w:val="00EB16CD"/>
    <w:rsid w:val="00EB1856"/>
    <w:rsid w:val="00EB18F4"/>
    <w:rsid w:val="00EB1A1F"/>
    <w:rsid w:val="00EB1E79"/>
    <w:rsid w:val="00EB2104"/>
    <w:rsid w:val="00EB25D2"/>
    <w:rsid w:val="00EB2663"/>
    <w:rsid w:val="00EB280D"/>
    <w:rsid w:val="00EB29DC"/>
    <w:rsid w:val="00EB2C75"/>
    <w:rsid w:val="00EB2F4D"/>
    <w:rsid w:val="00EB490A"/>
    <w:rsid w:val="00EB4980"/>
    <w:rsid w:val="00EB4DF9"/>
    <w:rsid w:val="00EB4F03"/>
    <w:rsid w:val="00EB55EA"/>
    <w:rsid w:val="00EB5613"/>
    <w:rsid w:val="00EB571D"/>
    <w:rsid w:val="00EB5824"/>
    <w:rsid w:val="00EB5ACE"/>
    <w:rsid w:val="00EB5EE1"/>
    <w:rsid w:val="00EB5FF6"/>
    <w:rsid w:val="00EB62F2"/>
    <w:rsid w:val="00EB66AC"/>
    <w:rsid w:val="00EB68CB"/>
    <w:rsid w:val="00EB6975"/>
    <w:rsid w:val="00EB69C4"/>
    <w:rsid w:val="00EB69E8"/>
    <w:rsid w:val="00EB6A8B"/>
    <w:rsid w:val="00EB6B71"/>
    <w:rsid w:val="00EB6D27"/>
    <w:rsid w:val="00EB7636"/>
    <w:rsid w:val="00EB771D"/>
    <w:rsid w:val="00EB7786"/>
    <w:rsid w:val="00EB7E50"/>
    <w:rsid w:val="00EB7EA3"/>
    <w:rsid w:val="00EC0A23"/>
    <w:rsid w:val="00EC0B06"/>
    <w:rsid w:val="00EC0BC5"/>
    <w:rsid w:val="00EC0DEE"/>
    <w:rsid w:val="00EC118B"/>
    <w:rsid w:val="00EC1260"/>
    <w:rsid w:val="00EC135E"/>
    <w:rsid w:val="00EC1590"/>
    <w:rsid w:val="00EC1AE5"/>
    <w:rsid w:val="00EC1CA2"/>
    <w:rsid w:val="00EC2272"/>
    <w:rsid w:val="00EC254D"/>
    <w:rsid w:val="00EC2FE6"/>
    <w:rsid w:val="00EC3212"/>
    <w:rsid w:val="00EC350B"/>
    <w:rsid w:val="00EC360D"/>
    <w:rsid w:val="00EC375A"/>
    <w:rsid w:val="00EC39FD"/>
    <w:rsid w:val="00EC3EB0"/>
    <w:rsid w:val="00EC47E5"/>
    <w:rsid w:val="00EC4F0B"/>
    <w:rsid w:val="00EC52C3"/>
    <w:rsid w:val="00EC55C3"/>
    <w:rsid w:val="00EC5664"/>
    <w:rsid w:val="00EC56E4"/>
    <w:rsid w:val="00EC5841"/>
    <w:rsid w:val="00EC62DB"/>
    <w:rsid w:val="00EC6FB2"/>
    <w:rsid w:val="00EC7517"/>
    <w:rsid w:val="00EC76D9"/>
    <w:rsid w:val="00EC7A8C"/>
    <w:rsid w:val="00EC7F1F"/>
    <w:rsid w:val="00ED0288"/>
    <w:rsid w:val="00ED051E"/>
    <w:rsid w:val="00ED0587"/>
    <w:rsid w:val="00ED0817"/>
    <w:rsid w:val="00ED10BE"/>
    <w:rsid w:val="00ED1856"/>
    <w:rsid w:val="00ED1B07"/>
    <w:rsid w:val="00ED1CD1"/>
    <w:rsid w:val="00ED1D21"/>
    <w:rsid w:val="00ED2011"/>
    <w:rsid w:val="00ED2250"/>
    <w:rsid w:val="00ED24C3"/>
    <w:rsid w:val="00ED29FC"/>
    <w:rsid w:val="00ED2AD1"/>
    <w:rsid w:val="00ED3422"/>
    <w:rsid w:val="00ED365E"/>
    <w:rsid w:val="00ED3CE5"/>
    <w:rsid w:val="00ED3D89"/>
    <w:rsid w:val="00ED4311"/>
    <w:rsid w:val="00ED43E2"/>
    <w:rsid w:val="00ED43F8"/>
    <w:rsid w:val="00ED4547"/>
    <w:rsid w:val="00ED4849"/>
    <w:rsid w:val="00ED4FB0"/>
    <w:rsid w:val="00ED50FE"/>
    <w:rsid w:val="00ED5168"/>
    <w:rsid w:val="00ED528F"/>
    <w:rsid w:val="00ED565D"/>
    <w:rsid w:val="00ED593C"/>
    <w:rsid w:val="00ED59D2"/>
    <w:rsid w:val="00ED5A5D"/>
    <w:rsid w:val="00ED5A9A"/>
    <w:rsid w:val="00ED611D"/>
    <w:rsid w:val="00ED61B1"/>
    <w:rsid w:val="00ED64DD"/>
    <w:rsid w:val="00ED6913"/>
    <w:rsid w:val="00ED69C7"/>
    <w:rsid w:val="00ED6A9C"/>
    <w:rsid w:val="00ED6CCA"/>
    <w:rsid w:val="00ED6EF6"/>
    <w:rsid w:val="00ED6FEC"/>
    <w:rsid w:val="00ED7281"/>
    <w:rsid w:val="00ED735E"/>
    <w:rsid w:val="00ED7841"/>
    <w:rsid w:val="00ED7A92"/>
    <w:rsid w:val="00ED7B0C"/>
    <w:rsid w:val="00EE01CE"/>
    <w:rsid w:val="00EE03E1"/>
    <w:rsid w:val="00EE0732"/>
    <w:rsid w:val="00EE0EE2"/>
    <w:rsid w:val="00EE11A6"/>
    <w:rsid w:val="00EE1346"/>
    <w:rsid w:val="00EE1444"/>
    <w:rsid w:val="00EE16E2"/>
    <w:rsid w:val="00EE1867"/>
    <w:rsid w:val="00EE18E2"/>
    <w:rsid w:val="00EE19FF"/>
    <w:rsid w:val="00EE2E8F"/>
    <w:rsid w:val="00EE2FC6"/>
    <w:rsid w:val="00EE331F"/>
    <w:rsid w:val="00EE345C"/>
    <w:rsid w:val="00EE399E"/>
    <w:rsid w:val="00EE3B21"/>
    <w:rsid w:val="00EE3C1B"/>
    <w:rsid w:val="00EE3CDE"/>
    <w:rsid w:val="00EE3E68"/>
    <w:rsid w:val="00EE42A6"/>
    <w:rsid w:val="00EE42C1"/>
    <w:rsid w:val="00EE4C2A"/>
    <w:rsid w:val="00EE4FDA"/>
    <w:rsid w:val="00EE5017"/>
    <w:rsid w:val="00EE5080"/>
    <w:rsid w:val="00EE5445"/>
    <w:rsid w:val="00EE5BAC"/>
    <w:rsid w:val="00EE5D39"/>
    <w:rsid w:val="00EE6196"/>
    <w:rsid w:val="00EE6235"/>
    <w:rsid w:val="00EE6949"/>
    <w:rsid w:val="00EE6ACF"/>
    <w:rsid w:val="00EE6D3F"/>
    <w:rsid w:val="00EE7159"/>
    <w:rsid w:val="00EE715E"/>
    <w:rsid w:val="00EE756A"/>
    <w:rsid w:val="00EE7594"/>
    <w:rsid w:val="00EE77E2"/>
    <w:rsid w:val="00EE7A35"/>
    <w:rsid w:val="00EE7E6F"/>
    <w:rsid w:val="00EE7FEF"/>
    <w:rsid w:val="00EF11BE"/>
    <w:rsid w:val="00EF1537"/>
    <w:rsid w:val="00EF1B68"/>
    <w:rsid w:val="00EF1CC5"/>
    <w:rsid w:val="00EF20D7"/>
    <w:rsid w:val="00EF3A84"/>
    <w:rsid w:val="00EF3DDA"/>
    <w:rsid w:val="00EF3E47"/>
    <w:rsid w:val="00EF4370"/>
    <w:rsid w:val="00EF4524"/>
    <w:rsid w:val="00EF479D"/>
    <w:rsid w:val="00EF4971"/>
    <w:rsid w:val="00EF4DAE"/>
    <w:rsid w:val="00EF544B"/>
    <w:rsid w:val="00EF5814"/>
    <w:rsid w:val="00EF596A"/>
    <w:rsid w:val="00EF5CDD"/>
    <w:rsid w:val="00EF6472"/>
    <w:rsid w:val="00EF6671"/>
    <w:rsid w:val="00EF6735"/>
    <w:rsid w:val="00EF6C1E"/>
    <w:rsid w:val="00EF6C34"/>
    <w:rsid w:val="00EF7677"/>
    <w:rsid w:val="00EF7BC5"/>
    <w:rsid w:val="00EF7C0F"/>
    <w:rsid w:val="00EF7DFE"/>
    <w:rsid w:val="00F00209"/>
    <w:rsid w:val="00F00407"/>
    <w:rsid w:val="00F005F3"/>
    <w:rsid w:val="00F00B18"/>
    <w:rsid w:val="00F00B93"/>
    <w:rsid w:val="00F00ECC"/>
    <w:rsid w:val="00F00FEB"/>
    <w:rsid w:val="00F014A2"/>
    <w:rsid w:val="00F0153C"/>
    <w:rsid w:val="00F01E9A"/>
    <w:rsid w:val="00F02140"/>
    <w:rsid w:val="00F02179"/>
    <w:rsid w:val="00F029B3"/>
    <w:rsid w:val="00F0358B"/>
    <w:rsid w:val="00F0379D"/>
    <w:rsid w:val="00F03818"/>
    <w:rsid w:val="00F03C2C"/>
    <w:rsid w:val="00F040BD"/>
    <w:rsid w:val="00F04562"/>
    <w:rsid w:val="00F04E02"/>
    <w:rsid w:val="00F04E26"/>
    <w:rsid w:val="00F050CA"/>
    <w:rsid w:val="00F052F9"/>
    <w:rsid w:val="00F055D2"/>
    <w:rsid w:val="00F05A40"/>
    <w:rsid w:val="00F06388"/>
    <w:rsid w:val="00F064F2"/>
    <w:rsid w:val="00F066AC"/>
    <w:rsid w:val="00F0675F"/>
    <w:rsid w:val="00F06852"/>
    <w:rsid w:val="00F06A41"/>
    <w:rsid w:val="00F07573"/>
    <w:rsid w:val="00F075DC"/>
    <w:rsid w:val="00F0772F"/>
    <w:rsid w:val="00F077CC"/>
    <w:rsid w:val="00F077F1"/>
    <w:rsid w:val="00F10397"/>
    <w:rsid w:val="00F10D4E"/>
    <w:rsid w:val="00F10EE9"/>
    <w:rsid w:val="00F1127C"/>
    <w:rsid w:val="00F11290"/>
    <w:rsid w:val="00F11AB4"/>
    <w:rsid w:val="00F11E5B"/>
    <w:rsid w:val="00F12103"/>
    <w:rsid w:val="00F1242F"/>
    <w:rsid w:val="00F126D4"/>
    <w:rsid w:val="00F12736"/>
    <w:rsid w:val="00F131B2"/>
    <w:rsid w:val="00F13A4D"/>
    <w:rsid w:val="00F13DAF"/>
    <w:rsid w:val="00F140B7"/>
    <w:rsid w:val="00F141B1"/>
    <w:rsid w:val="00F14347"/>
    <w:rsid w:val="00F14789"/>
    <w:rsid w:val="00F14CE6"/>
    <w:rsid w:val="00F14D5B"/>
    <w:rsid w:val="00F14DDE"/>
    <w:rsid w:val="00F15120"/>
    <w:rsid w:val="00F15508"/>
    <w:rsid w:val="00F15D9D"/>
    <w:rsid w:val="00F161DD"/>
    <w:rsid w:val="00F162F1"/>
    <w:rsid w:val="00F16789"/>
    <w:rsid w:val="00F16BF5"/>
    <w:rsid w:val="00F16F68"/>
    <w:rsid w:val="00F1706E"/>
    <w:rsid w:val="00F17B52"/>
    <w:rsid w:val="00F20454"/>
    <w:rsid w:val="00F205FF"/>
    <w:rsid w:val="00F21163"/>
    <w:rsid w:val="00F213AA"/>
    <w:rsid w:val="00F217AD"/>
    <w:rsid w:val="00F21B7B"/>
    <w:rsid w:val="00F21F81"/>
    <w:rsid w:val="00F2278B"/>
    <w:rsid w:val="00F22A27"/>
    <w:rsid w:val="00F22CAD"/>
    <w:rsid w:val="00F23172"/>
    <w:rsid w:val="00F231BF"/>
    <w:rsid w:val="00F23242"/>
    <w:rsid w:val="00F2397E"/>
    <w:rsid w:val="00F239DB"/>
    <w:rsid w:val="00F23E01"/>
    <w:rsid w:val="00F241E6"/>
    <w:rsid w:val="00F2457F"/>
    <w:rsid w:val="00F245BF"/>
    <w:rsid w:val="00F246B5"/>
    <w:rsid w:val="00F248AF"/>
    <w:rsid w:val="00F24924"/>
    <w:rsid w:val="00F249E4"/>
    <w:rsid w:val="00F24A39"/>
    <w:rsid w:val="00F25631"/>
    <w:rsid w:val="00F25682"/>
    <w:rsid w:val="00F25B8D"/>
    <w:rsid w:val="00F25ECB"/>
    <w:rsid w:val="00F26036"/>
    <w:rsid w:val="00F262CE"/>
    <w:rsid w:val="00F26865"/>
    <w:rsid w:val="00F26939"/>
    <w:rsid w:val="00F26DB9"/>
    <w:rsid w:val="00F276B9"/>
    <w:rsid w:val="00F30599"/>
    <w:rsid w:val="00F30933"/>
    <w:rsid w:val="00F30CAB"/>
    <w:rsid w:val="00F314E3"/>
    <w:rsid w:val="00F316FD"/>
    <w:rsid w:val="00F31986"/>
    <w:rsid w:val="00F31D68"/>
    <w:rsid w:val="00F31DDE"/>
    <w:rsid w:val="00F320AA"/>
    <w:rsid w:val="00F32354"/>
    <w:rsid w:val="00F329F4"/>
    <w:rsid w:val="00F32B9D"/>
    <w:rsid w:val="00F330D3"/>
    <w:rsid w:val="00F3318B"/>
    <w:rsid w:val="00F33565"/>
    <w:rsid w:val="00F338DA"/>
    <w:rsid w:val="00F33D71"/>
    <w:rsid w:val="00F34477"/>
    <w:rsid w:val="00F34FBB"/>
    <w:rsid w:val="00F35004"/>
    <w:rsid w:val="00F35369"/>
    <w:rsid w:val="00F356B6"/>
    <w:rsid w:val="00F35907"/>
    <w:rsid w:val="00F35ACA"/>
    <w:rsid w:val="00F35E96"/>
    <w:rsid w:val="00F35EA8"/>
    <w:rsid w:val="00F36AD0"/>
    <w:rsid w:val="00F36E51"/>
    <w:rsid w:val="00F36ED1"/>
    <w:rsid w:val="00F36EDB"/>
    <w:rsid w:val="00F37339"/>
    <w:rsid w:val="00F37513"/>
    <w:rsid w:val="00F37790"/>
    <w:rsid w:val="00F378B9"/>
    <w:rsid w:val="00F40114"/>
    <w:rsid w:val="00F40B99"/>
    <w:rsid w:val="00F410A8"/>
    <w:rsid w:val="00F41150"/>
    <w:rsid w:val="00F41519"/>
    <w:rsid w:val="00F41755"/>
    <w:rsid w:val="00F41B76"/>
    <w:rsid w:val="00F41C2C"/>
    <w:rsid w:val="00F41D12"/>
    <w:rsid w:val="00F41FD7"/>
    <w:rsid w:val="00F41FF7"/>
    <w:rsid w:val="00F424E6"/>
    <w:rsid w:val="00F4265C"/>
    <w:rsid w:val="00F42934"/>
    <w:rsid w:val="00F42C53"/>
    <w:rsid w:val="00F430CB"/>
    <w:rsid w:val="00F43274"/>
    <w:rsid w:val="00F432D5"/>
    <w:rsid w:val="00F43625"/>
    <w:rsid w:val="00F43CC8"/>
    <w:rsid w:val="00F43E83"/>
    <w:rsid w:val="00F440D8"/>
    <w:rsid w:val="00F44288"/>
    <w:rsid w:val="00F442B2"/>
    <w:rsid w:val="00F4444F"/>
    <w:rsid w:val="00F447C1"/>
    <w:rsid w:val="00F4494E"/>
    <w:rsid w:val="00F44B4F"/>
    <w:rsid w:val="00F44E3A"/>
    <w:rsid w:val="00F450F0"/>
    <w:rsid w:val="00F453E2"/>
    <w:rsid w:val="00F45AA4"/>
    <w:rsid w:val="00F45DF2"/>
    <w:rsid w:val="00F46551"/>
    <w:rsid w:val="00F467DD"/>
    <w:rsid w:val="00F46B17"/>
    <w:rsid w:val="00F46E1C"/>
    <w:rsid w:val="00F46E77"/>
    <w:rsid w:val="00F46EF0"/>
    <w:rsid w:val="00F4715C"/>
    <w:rsid w:val="00F50040"/>
    <w:rsid w:val="00F509BD"/>
    <w:rsid w:val="00F510AE"/>
    <w:rsid w:val="00F51482"/>
    <w:rsid w:val="00F51A4D"/>
    <w:rsid w:val="00F520D3"/>
    <w:rsid w:val="00F52172"/>
    <w:rsid w:val="00F524B4"/>
    <w:rsid w:val="00F52684"/>
    <w:rsid w:val="00F52FDE"/>
    <w:rsid w:val="00F537D9"/>
    <w:rsid w:val="00F538EA"/>
    <w:rsid w:val="00F53ACF"/>
    <w:rsid w:val="00F53C41"/>
    <w:rsid w:val="00F54BA1"/>
    <w:rsid w:val="00F55207"/>
    <w:rsid w:val="00F552C0"/>
    <w:rsid w:val="00F5608D"/>
    <w:rsid w:val="00F56728"/>
    <w:rsid w:val="00F56BB3"/>
    <w:rsid w:val="00F56E1E"/>
    <w:rsid w:val="00F57739"/>
    <w:rsid w:val="00F5774E"/>
    <w:rsid w:val="00F57A6A"/>
    <w:rsid w:val="00F57DA0"/>
    <w:rsid w:val="00F6005B"/>
    <w:rsid w:val="00F60B8C"/>
    <w:rsid w:val="00F61165"/>
    <w:rsid w:val="00F61434"/>
    <w:rsid w:val="00F616AA"/>
    <w:rsid w:val="00F61958"/>
    <w:rsid w:val="00F6208F"/>
    <w:rsid w:val="00F62F09"/>
    <w:rsid w:val="00F62F52"/>
    <w:rsid w:val="00F63013"/>
    <w:rsid w:val="00F6391B"/>
    <w:rsid w:val="00F63B4B"/>
    <w:rsid w:val="00F640AB"/>
    <w:rsid w:val="00F64171"/>
    <w:rsid w:val="00F642D1"/>
    <w:rsid w:val="00F6464D"/>
    <w:rsid w:val="00F64893"/>
    <w:rsid w:val="00F648E7"/>
    <w:rsid w:val="00F64D69"/>
    <w:rsid w:val="00F64E23"/>
    <w:rsid w:val="00F6557D"/>
    <w:rsid w:val="00F658F8"/>
    <w:rsid w:val="00F65B94"/>
    <w:rsid w:val="00F65F2B"/>
    <w:rsid w:val="00F66AE8"/>
    <w:rsid w:val="00F66D47"/>
    <w:rsid w:val="00F6712C"/>
    <w:rsid w:val="00F67B0A"/>
    <w:rsid w:val="00F67C46"/>
    <w:rsid w:val="00F67F4F"/>
    <w:rsid w:val="00F7015A"/>
    <w:rsid w:val="00F70172"/>
    <w:rsid w:val="00F705F0"/>
    <w:rsid w:val="00F7092F"/>
    <w:rsid w:val="00F7122E"/>
    <w:rsid w:val="00F715F9"/>
    <w:rsid w:val="00F71838"/>
    <w:rsid w:val="00F71AC3"/>
    <w:rsid w:val="00F71EDC"/>
    <w:rsid w:val="00F723FC"/>
    <w:rsid w:val="00F7244A"/>
    <w:rsid w:val="00F727B7"/>
    <w:rsid w:val="00F7310A"/>
    <w:rsid w:val="00F73F8A"/>
    <w:rsid w:val="00F73FBE"/>
    <w:rsid w:val="00F7405F"/>
    <w:rsid w:val="00F7409E"/>
    <w:rsid w:val="00F74388"/>
    <w:rsid w:val="00F7467E"/>
    <w:rsid w:val="00F746DE"/>
    <w:rsid w:val="00F74739"/>
    <w:rsid w:val="00F74EDE"/>
    <w:rsid w:val="00F7527B"/>
    <w:rsid w:val="00F75410"/>
    <w:rsid w:val="00F75AD6"/>
    <w:rsid w:val="00F75C60"/>
    <w:rsid w:val="00F76229"/>
    <w:rsid w:val="00F765DB"/>
    <w:rsid w:val="00F76A5A"/>
    <w:rsid w:val="00F76A5E"/>
    <w:rsid w:val="00F76A6A"/>
    <w:rsid w:val="00F76AC2"/>
    <w:rsid w:val="00F770DC"/>
    <w:rsid w:val="00F772BC"/>
    <w:rsid w:val="00F77821"/>
    <w:rsid w:val="00F77A57"/>
    <w:rsid w:val="00F77C13"/>
    <w:rsid w:val="00F802A8"/>
    <w:rsid w:val="00F80391"/>
    <w:rsid w:val="00F814A2"/>
    <w:rsid w:val="00F81D1A"/>
    <w:rsid w:val="00F820F2"/>
    <w:rsid w:val="00F82140"/>
    <w:rsid w:val="00F827B8"/>
    <w:rsid w:val="00F82ABA"/>
    <w:rsid w:val="00F82D72"/>
    <w:rsid w:val="00F82DE7"/>
    <w:rsid w:val="00F83730"/>
    <w:rsid w:val="00F83817"/>
    <w:rsid w:val="00F83CE3"/>
    <w:rsid w:val="00F83D1A"/>
    <w:rsid w:val="00F842C9"/>
    <w:rsid w:val="00F8462E"/>
    <w:rsid w:val="00F84641"/>
    <w:rsid w:val="00F84833"/>
    <w:rsid w:val="00F84B50"/>
    <w:rsid w:val="00F852F9"/>
    <w:rsid w:val="00F853E6"/>
    <w:rsid w:val="00F85596"/>
    <w:rsid w:val="00F856A2"/>
    <w:rsid w:val="00F85827"/>
    <w:rsid w:val="00F868B1"/>
    <w:rsid w:val="00F86E53"/>
    <w:rsid w:val="00F86F31"/>
    <w:rsid w:val="00F877DE"/>
    <w:rsid w:val="00F87894"/>
    <w:rsid w:val="00F87BE2"/>
    <w:rsid w:val="00F90027"/>
    <w:rsid w:val="00F904BE"/>
    <w:rsid w:val="00F90991"/>
    <w:rsid w:val="00F91373"/>
    <w:rsid w:val="00F91649"/>
    <w:rsid w:val="00F91742"/>
    <w:rsid w:val="00F91C93"/>
    <w:rsid w:val="00F92564"/>
    <w:rsid w:val="00F92DED"/>
    <w:rsid w:val="00F92F8A"/>
    <w:rsid w:val="00F93431"/>
    <w:rsid w:val="00F936D5"/>
    <w:rsid w:val="00F937C0"/>
    <w:rsid w:val="00F93A30"/>
    <w:rsid w:val="00F93CD8"/>
    <w:rsid w:val="00F93EEB"/>
    <w:rsid w:val="00F93F54"/>
    <w:rsid w:val="00F94207"/>
    <w:rsid w:val="00F94226"/>
    <w:rsid w:val="00F95205"/>
    <w:rsid w:val="00F95471"/>
    <w:rsid w:val="00F95618"/>
    <w:rsid w:val="00F956AE"/>
    <w:rsid w:val="00F95CFF"/>
    <w:rsid w:val="00F95D23"/>
    <w:rsid w:val="00F95E3A"/>
    <w:rsid w:val="00F95FB1"/>
    <w:rsid w:val="00F962C1"/>
    <w:rsid w:val="00F96320"/>
    <w:rsid w:val="00F9663C"/>
    <w:rsid w:val="00F96BB7"/>
    <w:rsid w:val="00F96C4A"/>
    <w:rsid w:val="00F96E1E"/>
    <w:rsid w:val="00F9744B"/>
    <w:rsid w:val="00F978C1"/>
    <w:rsid w:val="00F97F25"/>
    <w:rsid w:val="00F97F38"/>
    <w:rsid w:val="00FA066F"/>
    <w:rsid w:val="00FA0745"/>
    <w:rsid w:val="00FA09DD"/>
    <w:rsid w:val="00FA156B"/>
    <w:rsid w:val="00FA26B6"/>
    <w:rsid w:val="00FA2789"/>
    <w:rsid w:val="00FA2E5E"/>
    <w:rsid w:val="00FA31DD"/>
    <w:rsid w:val="00FA4194"/>
    <w:rsid w:val="00FA520A"/>
    <w:rsid w:val="00FA5739"/>
    <w:rsid w:val="00FA5966"/>
    <w:rsid w:val="00FA5B28"/>
    <w:rsid w:val="00FA5B82"/>
    <w:rsid w:val="00FA5EBB"/>
    <w:rsid w:val="00FA7161"/>
    <w:rsid w:val="00FA74C3"/>
    <w:rsid w:val="00FA787B"/>
    <w:rsid w:val="00FA78BC"/>
    <w:rsid w:val="00FA7F99"/>
    <w:rsid w:val="00FB02A5"/>
    <w:rsid w:val="00FB043A"/>
    <w:rsid w:val="00FB051D"/>
    <w:rsid w:val="00FB0BF3"/>
    <w:rsid w:val="00FB0F05"/>
    <w:rsid w:val="00FB117C"/>
    <w:rsid w:val="00FB139B"/>
    <w:rsid w:val="00FB14B0"/>
    <w:rsid w:val="00FB15FE"/>
    <w:rsid w:val="00FB1AD2"/>
    <w:rsid w:val="00FB1D9B"/>
    <w:rsid w:val="00FB206D"/>
    <w:rsid w:val="00FB209D"/>
    <w:rsid w:val="00FB290A"/>
    <w:rsid w:val="00FB2D8B"/>
    <w:rsid w:val="00FB34E4"/>
    <w:rsid w:val="00FB3AD9"/>
    <w:rsid w:val="00FB3FB0"/>
    <w:rsid w:val="00FB40EB"/>
    <w:rsid w:val="00FB4220"/>
    <w:rsid w:val="00FB43AE"/>
    <w:rsid w:val="00FB46E3"/>
    <w:rsid w:val="00FB4759"/>
    <w:rsid w:val="00FB51CF"/>
    <w:rsid w:val="00FB53C6"/>
    <w:rsid w:val="00FB5426"/>
    <w:rsid w:val="00FB5674"/>
    <w:rsid w:val="00FB56E4"/>
    <w:rsid w:val="00FB5D1B"/>
    <w:rsid w:val="00FB60FF"/>
    <w:rsid w:val="00FB6674"/>
    <w:rsid w:val="00FB6B85"/>
    <w:rsid w:val="00FB6E32"/>
    <w:rsid w:val="00FB6E77"/>
    <w:rsid w:val="00FB717A"/>
    <w:rsid w:val="00FB7402"/>
    <w:rsid w:val="00FB75A4"/>
    <w:rsid w:val="00FB778C"/>
    <w:rsid w:val="00FB77DA"/>
    <w:rsid w:val="00FB796A"/>
    <w:rsid w:val="00FC015C"/>
    <w:rsid w:val="00FC077F"/>
    <w:rsid w:val="00FC0B58"/>
    <w:rsid w:val="00FC0C18"/>
    <w:rsid w:val="00FC0CF9"/>
    <w:rsid w:val="00FC0F40"/>
    <w:rsid w:val="00FC17BA"/>
    <w:rsid w:val="00FC1EC4"/>
    <w:rsid w:val="00FC1F11"/>
    <w:rsid w:val="00FC21C3"/>
    <w:rsid w:val="00FC2BD8"/>
    <w:rsid w:val="00FC2D38"/>
    <w:rsid w:val="00FC311F"/>
    <w:rsid w:val="00FC3308"/>
    <w:rsid w:val="00FC34EE"/>
    <w:rsid w:val="00FC3686"/>
    <w:rsid w:val="00FC3C6E"/>
    <w:rsid w:val="00FC3E03"/>
    <w:rsid w:val="00FC3E41"/>
    <w:rsid w:val="00FC43A0"/>
    <w:rsid w:val="00FC4661"/>
    <w:rsid w:val="00FC46FB"/>
    <w:rsid w:val="00FC48A8"/>
    <w:rsid w:val="00FC48CE"/>
    <w:rsid w:val="00FC5054"/>
    <w:rsid w:val="00FC52D3"/>
    <w:rsid w:val="00FC5349"/>
    <w:rsid w:val="00FC561E"/>
    <w:rsid w:val="00FC56E6"/>
    <w:rsid w:val="00FC57F9"/>
    <w:rsid w:val="00FC6082"/>
    <w:rsid w:val="00FC6269"/>
    <w:rsid w:val="00FC6388"/>
    <w:rsid w:val="00FC675F"/>
    <w:rsid w:val="00FC6768"/>
    <w:rsid w:val="00FC6BA8"/>
    <w:rsid w:val="00FC6F8C"/>
    <w:rsid w:val="00FC7058"/>
    <w:rsid w:val="00FC7917"/>
    <w:rsid w:val="00FC7A8F"/>
    <w:rsid w:val="00FD01E7"/>
    <w:rsid w:val="00FD033F"/>
    <w:rsid w:val="00FD09BF"/>
    <w:rsid w:val="00FD152B"/>
    <w:rsid w:val="00FD1553"/>
    <w:rsid w:val="00FD1657"/>
    <w:rsid w:val="00FD19D1"/>
    <w:rsid w:val="00FD1A21"/>
    <w:rsid w:val="00FD1C2E"/>
    <w:rsid w:val="00FD1DAF"/>
    <w:rsid w:val="00FD1F07"/>
    <w:rsid w:val="00FD2747"/>
    <w:rsid w:val="00FD2787"/>
    <w:rsid w:val="00FD2B3B"/>
    <w:rsid w:val="00FD37AB"/>
    <w:rsid w:val="00FD3819"/>
    <w:rsid w:val="00FD393C"/>
    <w:rsid w:val="00FD3E63"/>
    <w:rsid w:val="00FD402D"/>
    <w:rsid w:val="00FD4208"/>
    <w:rsid w:val="00FD462F"/>
    <w:rsid w:val="00FD47A3"/>
    <w:rsid w:val="00FD47B7"/>
    <w:rsid w:val="00FD49A4"/>
    <w:rsid w:val="00FD509B"/>
    <w:rsid w:val="00FD55C1"/>
    <w:rsid w:val="00FD5919"/>
    <w:rsid w:val="00FD5BD2"/>
    <w:rsid w:val="00FD5E40"/>
    <w:rsid w:val="00FD6068"/>
    <w:rsid w:val="00FD66E6"/>
    <w:rsid w:val="00FD698A"/>
    <w:rsid w:val="00FD6CA2"/>
    <w:rsid w:val="00FD71B8"/>
    <w:rsid w:val="00FD7266"/>
    <w:rsid w:val="00FD771F"/>
    <w:rsid w:val="00FD79E8"/>
    <w:rsid w:val="00FE00A5"/>
    <w:rsid w:val="00FE0202"/>
    <w:rsid w:val="00FE0258"/>
    <w:rsid w:val="00FE0398"/>
    <w:rsid w:val="00FE039B"/>
    <w:rsid w:val="00FE0485"/>
    <w:rsid w:val="00FE0A23"/>
    <w:rsid w:val="00FE0A87"/>
    <w:rsid w:val="00FE0EA6"/>
    <w:rsid w:val="00FE158C"/>
    <w:rsid w:val="00FE1684"/>
    <w:rsid w:val="00FE1ED1"/>
    <w:rsid w:val="00FE1FC2"/>
    <w:rsid w:val="00FE29AE"/>
    <w:rsid w:val="00FE29C5"/>
    <w:rsid w:val="00FE338C"/>
    <w:rsid w:val="00FE443C"/>
    <w:rsid w:val="00FE449A"/>
    <w:rsid w:val="00FE4E09"/>
    <w:rsid w:val="00FE575B"/>
    <w:rsid w:val="00FE5BDD"/>
    <w:rsid w:val="00FE61E3"/>
    <w:rsid w:val="00FE6366"/>
    <w:rsid w:val="00FE68B6"/>
    <w:rsid w:val="00FE68CF"/>
    <w:rsid w:val="00FE6C36"/>
    <w:rsid w:val="00FE6C99"/>
    <w:rsid w:val="00FE6F08"/>
    <w:rsid w:val="00FE6F6B"/>
    <w:rsid w:val="00FE782A"/>
    <w:rsid w:val="00FE7C09"/>
    <w:rsid w:val="00FE7CD6"/>
    <w:rsid w:val="00FE7D8B"/>
    <w:rsid w:val="00FE7F5E"/>
    <w:rsid w:val="00FF0231"/>
    <w:rsid w:val="00FF047B"/>
    <w:rsid w:val="00FF0837"/>
    <w:rsid w:val="00FF0C1E"/>
    <w:rsid w:val="00FF107C"/>
    <w:rsid w:val="00FF1144"/>
    <w:rsid w:val="00FF136C"/>
    <w:rsid w:val="00FF15BB"/>
    <w:rsid w:val="00FF16D7"/>
    <w:rsid w:val="00FF1AF1"/>
    <w:rsid w:val="00FF1B45"/>
    <w:rsid w:val="00FF24A0"/>
    <w:rsid w:val="00FF254E"/>
    <w:rsid w:val="00FF2B59"/>
    <w:rsid w:val="00FF311D"/>
    <w:rsid w:val="00FF3486"/>
    <w:rsid w:val="00FF3503"/>
    <w:rsid w:val="00FF3BD7"/>
    <w:rsid w:val="00FF41DD"/>
    <w:rsid w:val="00FF435B"/>
    <w:rsid w:val="00FF5120"/>
    <w:rsid w:val="00FF515A"/>
    <w:rsid w:val="00FF5234"/>
    <w:rsid w:val="00FF5365"/>
    <w:rsid w:val="00FF54C3"/>
    <w:rsid w:val="00FF5D05"/>
    <w:rsid w:val="00FF5DBC"/>
    <w:rsid w:val="00FF5FC2"/>
    <w:rsid w:val="00FF63A2"/>
    <w:rsid w:val="00FF6C4C"/>
    <w:rsid w:val="00FF6CBA"/>
    <w:rsid w:val="00FF6ED3"/>
    <w:rsid w:val="00FF7015"/>
    <w:rsid w:val="00FF7973"/>
    <w:rsid w:val="00FF7F1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72EB08C"/>
  <w15:chartTrackingRefBased/>
  <w15:docId w15:val="{2959BB49-D286-4208-B79C-8D1C2A3EAD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link w:val="Heading1Char"/>
    <w:autoRedefine/>
    <w:uiPriority w:val="9"/>
    <w:qFormat/>
    <w:rsid w:val="002E2FCC"/>
    <w:pPr>
      <w:spacing w:after="0" w:line="360" w:lineRule="auto"/>
      <w:jc w:val="center"/>
      <w:outlineLvl w:val="0"/>
    </w:pPr>
    <w:rPr>
      <w:rFonts w:ascii="Times New Roman" w:eastAsia="Times New Roman" w:hAnsi="Times New Roman" w:cs="Times New Roman"/>
      <w:b/>
      <w:bCs/>
      <w:kern w:val="36"/>
      <w:sz w:val="28"/>
      <w:szCs w:val="28"/>
      <w:lang w:val="vi-VN"/>
    </w:rPr>
  </w:style>
  <w:style w:type="paragraph" w:styleId="Heading2">
    <w:name w:val="heading 2"/>
    <w:basedOn w:val="Normal"/>
    <w:link w:val="Heading2Char"/>
    <w:autoRedefine/>
    <w:uiPriority w:val="9"/>
    <w:qFormat/>
    <w:rsid w:val="00690592"/>
    <w:pPr>
      <w:tabs>
        <w:tab w:val="left" w:pos="567"/>
      </w:tabs>
      <w:spacing w:after="0" w:line="360" w:lineRule="auto"/>
      <w:jc w:val="both"/>
      <w:outlineLvl w:val="1"/>
    </w:pPr>
    <w:rPr>
      <w:rFonts w:ascii="Times New Roman" w:eastAsia="Times New Roman" w:hAnsi="Times New Roman" w:cs="Times New Roman"/>
      <w:b/>
      <w:spacing w:val="-2"/>
      <w:sz w:val="28"/>
      <w:szCs w:val="28"/>
      <w:lang w:eastAsia="vi-VN"/>
    </w:rPr>
  </w:style>
  <w:style w:type="paragraph" w:styleId="Heading3">
    <w:name w:val="heading 3"/>
    <w:basedOn w:val="Normal"/>
    <w:link w:val="Heading3Char"/>
    <w:autoRedefine/>
    <w:uiPriority w:val="9"/>
    <w:qFormat/>
    <w:rsid w:val="00690592"/>
    <w:pPr>
      <w:spacing w:after="0" w:line="360" w:lineRule="auto"/>
      <w:jc w:val="both"/>
      <w:outlineLvl w:val="2"/>
    </w:pPr>
    <w:rPr>
      <w:rFonts w:ascii="Times New Roman" w:eastAsia="Times New Roman" w:hAnsi="Times New Roman" w:cs="Times New Roman"/>
      <w:b/>
      <w:bCs/>
      <w:i/>
      <w:spacing w:val="-2"/>
      <w:sz w:val="28"/>
      <w:szCs w:val="28"/>
      <w:shd w:val="clear" w:color="auto" w:fill="FFFFFF"/>
    </w:rPr>
  </w:style>
  <w:style w:type="paragraph" w:styleId="Heading4">
    <w:name w:val="heading 4"/>
    <w:basedOn w:val="Normal"/>
    <w:link w:val="Heading4Char"/>
    <w:autoRedefine/>
    <w:uiPriority w:val="9"/>
    <w:qFormat/>
    <w:rsid w:val="00190D3D"/>
    <w:pPr>
      <w:spacing w:after="0" w:line="360" w:lineRule="auto"/>
      <w:jc w:val="both"/>
      <w:outlineLvl w:val="3"/>
    </w:pPr>
    <w:rPr>
      <w:rFonts w:ascii="Times New Roman" w:eastAsiaTheme="majorEastAsia" w:hAnsi="Times New Roman" w:cs="Times New Roman"/>
      <w:b/>
      <w:bCs/>
      <w:sz w:val="28"/>
      <w:szCs w:val="26"/>
    </w:rPr>
  </w:style>
  <w:style w:type="paragraph" w:styleId="Heading5">
    <w:name w:val="heading 5"/>
    <w:basedOn w:val="Normal"/>
    <w:next w:val="Normal"/>
    <w:link w:val="Heading5Char"/>
    <w:autoRedefine/>
    <w:uiPriority w:val="9"/>
    <w:unhideWhenUsed/>
    <w:qFormat/>
    <w:rsid w:val="0064400B"/>
    <w:pPr>
      <w:keepNext/>
      <w:keepLines/>
      <w:widowControl w:val="0"/>
      <w:tabs>
        <w:tab w:val="left" w:pos="567"/>
      </w:tabs>
      <w:autoSpaceDE w:val="0"/>
      <w:autoSpaceDN w:val="0"/>
      <w:spacing w:after="0" w:line="360" w:lineRule="auto"/>
      <w:ind w:firstLine="720"/>
      <w:jc w:val="both"/>
      <w:outlineLvl w:val="4"/>
    </w:pPr>
    <w:rPr>
      <w:rFonts w:ascii="Times New Roman" w:eastAsia="Calibri" w:hAnsi="Times New Roman" w:cs="Times New Roman"/>
      <w:color w:val="FF0000"/>
      <w:sz w:val="28"/>
      <w:szCs w:val="28"/>
    </w:rPr>
  </w:style>
  <w:style w:type="paragraph" w:styleId="Heading6">
    <w:name w:val="heading 6"/>
    <w:basedOn w:val="Normal"/>
    <w:next w:val="Normal"/>
    <w:link w:val="Heading6Char"/>
    <w:uiPriority w:val="9"/>
    <w:semiHidden/>
    <w:unhideWhenUsed/>
    <w:qFormat/>
    <w:rsid w:val="0097614C"/>
    <w:pPr>
      <w:keepNext/>
      <w:keepLines/>
      <w:spacing w:before="40" w:after="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uiPriority w:val="9"/>
    <w:semiHidden/>
    <w:unhideWhenUsed/>
    <w:qFormat/>
    <w:rsid w:val="008579BF"/>
    <w:pPr>
      <w:keepNext/>
      <w:keepLines/>
      <w:spacing w:before="40" w:after="0" w:line="278" w:lineRule="auto"/>
      <w:outlineLvl w:val="6"/>
    </w:pPr>
    <w:rPr>
      <w:rFonts w:eastAsiaTheme="majorEastAsia" w:cstheme="majorBidi"/>
      <w:color w:val="595959" w:themeColor="text1" w:themeTint="A6"/>
      <w:kern w:val="2"/>
      <w:sz w:val="24"/>
      <w:szCs w:val="24"/>
      <w14:ligatures w14:val="standardContextual"/>
    </w:rPr>
  </w:style>
  <w:style w:type="paragraph" w:styleId="Heading8">
    <w:name w:val="heading 8"/>
    <w:basedOn w:val="Normal"/>
    <w:next w:val="Normal"/>
    <w:link w:val="Heading8Char"/>
    <w:uiPriority w:val="9"/>
    <w:semiHidden/>
    <w:unhideWhenUsed/>
    <w:qFormat/>
    <w:rsid w:val="008579BF"/>
    <w:pPr>
      <w:keepNext/>
      <w:keepLines/>
      <w:spacing w:after="0" w:line="278" w:lineRule="auto"/>
      <w:outlineLvl w:val="7"/>
    </w:pPr>
    <w:rPr>
      <w:rFonts w:eastAsiaTheme="majorEastAsia" w:cstheme="majorBidi"/>
      <w:i/>
      <w:iCs/>
      <w:color w:val="272727" w:themeColor="text1" w:themeTint="D8"/>
      <w:kern w:val="2"/>
      <w:sz w:val="24"/>
      <w:szCs w:val="24"/>
      <w14:ligatures w14:val="standardContextual"/>
    </w:rPr>
  </w:style>
  <w:style w:type="paragraph" w:styleId="Heading9">
    <w:name w:val="heading 9"/>
    <w:basedOn w:val="Normal"/>
    <w:next w:val="Normal"/>
    <w:link w:val="Heading9Char"/>
    <w:uiPriority w:val="9"/>
    <w:semiHidden/>
    <w:unhideWhenUsed/>
    <w:qFormat/>
    <w:rsid w:val="00004D13"/>
    <w:pPr>
      <w:keepNext/>
      <w:keepLines/>
      <w:widowControl w:val="0"/>
      <w:autoSpaceDE w:val="0"/>
      <w:autoSpaceDN w:val="0"/>
      <w:spacing w:before="40" w:after="0" w:line="240" w:lineRule="auto"/>
      <w:jc w:val="both"/>
      <w:outlineLvl w:val="8"/>
    </w:pPr>
    <w:rPr>
      <w:rFonts w:asciiTheme="majorHAnsi" w:eastAsiaTheme="majorEastAsia" w:hAnsiTheme="majorHAnsi" w:cstheme="majorBidi"/>
      <w:i/>
      <w:iCs/>
      <w:color w:val="272727" w:themeColor="text1" w:themeTint="D8"/>
      <w:sz w:val="21"/>
      <w:szCs w:val="21"/>
      <w:lang w:val="v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E2FCC"/>
    <w:rPr>
      <w:rFonts w:ascii="Times New Roman" w:eastAsia="Times New Roman" w:hAnsi="Times New Roman" w:cs="Times New Roman"/>
      <w:b/>
      <w:bCs/>
      <w:kern w:val="36"/>
      <w:sz w:val="28"/>
      <w:szCs w:val="28"/>
      <w:lang w:val="vi-VN"/>
    </w:rPr>
  </w:style>
  <w:style w:type="character" w:customStyle="1" w:styleId="Heading2Char">
    <w:name w:val="Heading 2 Char"/>
    <w:basedOn w:val="DefaultParagraphFont"/>
    <w:link w:val="Heading2"/>
    <w:uiPriority w:val="9"/>
    <w:rsid w:val="00690592"/>
    <w:rPr>
      <w:rFonts w:ascii="Times New Roman" w:eastAsia="Times New Roman" w:hAnsi="Times New Roman" w:cs="Times New Roman"/>
      <w:b/>
      <w:spacing w:val="-2"/>
      <w:sz w:val="28"/>
      <w:szCs w:val="28"/>
      <w:lang w:eastAsia="vi-VN"/>
    </w:rPr>
  </w:style>
  <w:style w:type="character" w:customStyle="1" w:styleId="Heading3Char">
    <w:name w:val="Heading 3 Char"/>
    <w:basedOn w:val="DefaultParagraphFont"/>
    <w:link w:val="Heading3"/>
    <w:uiPriority w:val="9"/>
    <w:rsid w:val="00690592"/>
    <w:rPr>
      <w:rFonts w:ascii="Times New Roman" w:eastAsia="Times New Roman" w:hAnsi="Times New Roman" w:cs="Times New Roman"/>
      <w:b/>
      <w:bCs/>
      <w:i/>
      <w:spacing w:val="-2"/>
      <w:sz w:val="28"/>
      <w:szCs w:val="28"/>
    </w:rPr>
  </w:style>
  <w:style w:type="character" w:customStyle="1" w:styleId="Heading4Char">
    <w:name w:val="Heading 4 Char"/>
    <w:basedOn w:val="DefaultParagraphFont"/>
    <w:link w:val="Heading4"/>
    <w:uiPriority w:val="9"/>
    <w:rsid w:val="00190D3D"/>
    <w:rPr>
      <w:rFonts w:ascii="Times New Roman" w:eastAsiaTheme="majorEastAsia" w:hAnsi="Times New Roman" w:cs="Times New Roman"/>
      <w:b/>
      <w:bCs/>
      <w:sz w:val="28"/>
      <w:szCs w:val="26"/>
    </w:rPr>
  </w:style>
  <w:style w:type="character" w:customStyle="1" w:styleId="Heading5Char">
    <w:name w:val="Heading 5 Char"/>
    <w:basedOn w:val="DefaultParagraphFont"/>
    <w:link w:val="Heading5"/>
    <w:uiPriority w:val="9"/>
    <w:rsid w:val="0064400B"/>
    <w:rPr>
      <w:rFonts w:ascii="Times New Roman" w:eastAsia="Calibri" w:hAnsi="Times New Roman" w:cs="Times New Roman"/>
      <w:color w:val="FF0000"/>
      <w:sz w:val="28"/>
      <w:szCs w:val="28"/>
    </w:rPr>
  </w:style>
  <w:style w:type="character" w:customStyle="1" w:styleId="Heading9Char">
    <w:name w:val="Heading 9 Char"/>
    <w:basedOn w:val="DefaultParagraphFont"/>
    <w:link w:val="Heading9"/>
    <w:uiPriority w:val="9"/>
    <w:semiHidden/>
    <w:rsid w:val="00004D13"/>
    <w:rPr>
      <w:rFonts w:asciiTheme="majorHAnsi" w:eastAsiaTheme="majorEastAsia" w:hAnsiTheme="majorHAnsi" w:cstheme="majorBidi"/>
      <w:i/>
      <w:iCs/>
      <w:color w:val="272727" w:themeColor="text1" w:themeTint="D8"/>
      <w:sz w:val="21"/>
      <w:szCs w:val="21"/>
      <w:lang w:val="vi"/>
    </w:rPr>
  </w:style>
  <w:style w:type="paragraph" w:customStyle="1" w:styleId="msonormal0">
    <w:name w:val="msonormal"/>
    <w:basedOn w:val="Normal"/>
    <w:rsid w:val="00827AB2"/>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827AB2"/>
    <w:rPr>
      <w:color w:val="0000FF"/>
      <w:u w:val="single"/>
    </w:rPr>
  </w:style>
  <w:style w:type="character" w:customStyle="1" w:styleId="fm-vol-iss-date">
    <w:name w:val="fm-vol-iss-date"/>
    <w:basedOn w:val="DefaultParagraphFont"/>
    <w:rsid w:val="00827AB2"/>
  </w:style>
  <w:style w:type="character" w:customStyle="1" w:styleId="doi">
    <w:name w:val="doi"/>
    <w:basedOn w:val="DefaultParagraphFont"/>
    <w:rsid w:val="00827AB2"/>
  </w:style>
  <w:style w:type="character" w:customStyle="1" w:styleId="fm-citation-ids-label">
    <w:name w:val="fm-citation-ids-label"/>
    <w:basedOn w:val="DefaultParagraphFont"/>
    <w:rsid w:val="00827AB2"/>
  </w:style>
  <w:style w:type="paragraph" w:customStyle="1" w:styleId="p">
    <w:name w:val="p"/>
    <w:basedOn w:val="Normal"/>
    <w:rsid w:val="00827AB2"/>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827AB2"/>
    <w:rPr>
      <w:b/>
      <w:bCs/>
    </w:rPr>
  </w:style>
  <w:style w:type="character" w:customStyle="1" w:styleId="kwd-text">
    <w:name w:val="kwd-text"/>
    <w:basedOn w:val="DefaultParagraphFont"/>
    <w:rsid w:val="00827AB2"/>
  </w:style>
  <w:style w:type="paragraph" w:styleId="NormalWeb">
    <w:name w:val="Normal (Web)"/>
    <w:basedOn w:val="Normal"/>
    <w:link w:val="NormalWebChar"/>
    <w:uiPriority w:val="99"/>
    <w:unhideWhenUsed/>
    <w:rsid w:val="00827AB2"/>
    <w:pPr>
      <w:spacing w:before="100" w:beforeAutospacing="1" w:after="100" w:afterAutospacing="1" w:line="240" w:lineRule="auto"/>
    </w:pPr>
    <w:rPr>
      <w:rFonts w:ascii="Times New Roman" w:eastAsia="Times New Roman" w:hAnsi="Times New Roman" w:cs="Times New Roman"/>
      <w:sz w:val="24"/>
      <w:szCs w:val="24"/>
    </w:rPr>
  </w:style>
  <w:style w:type="character" w:styleId="Emphasis">
    <w:name w:val="Emphasis"/>
    <w:basedOn w:val="DefaultParagraphFont"/>
    <w:uiPriority w:val="20"/>
    <w:qFormat/>
    <w:rsid w:val="00827AB2"/>
    <w:rPr>
      <w:i/>
      <w:iCs/>
    </w:rPr>
  </w:style>
  <w:style w:type="character" w:customStyle="1" w:styleId="figpopup-sensitive-area">
    <w:name w:val="figpopup-sensitive-area"/>
    <w:basedOn w:val="DefaultParagraphFont"/>
    <w:rsid w:val="00827AB2"/>
  </w:style>
  <w:style w:type="character" w:customStyle="1" w:styleId="mixed-citation">
    <w:name w:val="mixed-citation"/>
    <w:basedOn w:val="DefaultParagraphFont"/>
    <w:rsid w:val="00827AB2"/>
  </w:style>
  <w:style w:type="character" w:customStyle="1" w:styleId="ref-title">
    <w:name w:val="ref-title"/>
    <w:basedOn w:val="DefaultParagraphFont"/>
    <w:rsid w:val="00827AB2"/>
  </w:style>
  <w:style w:type="character" w:customStyle="1" w:styleId="ref-journal">
    <w:name w:val="ref-journal"/>
    <w:basedOn w:val="DefaultParagraphFont"/>
    <w:rsid w:val="00827AB2"/>
  </w:style>
  <w:style w:type="character" w:customStyle="1" w:styleId="ref-vol">
    <w:name w:val="ref-vol"/>
    <w:basedOn w:val="DefaultParagraphFont"/>
    <w:rsid w:val="00827AB2"/>
  </w:style>
  <w:style w:type="character" w:customStyle="1" w:styleId="nowrap">
    <w:name w:val="nowrap"/>
    <w:basedOn w:val="DefaultParagraphFont"/>
    <w:rsid w:val="00827AB2"/>
  </w:style>
  <w:style w:type="character" w:customStyle="1" w:styleId="ref-iss">
    <w:name w:val="ref-iss"/>
    <w:basedOn w:val="DefaultParagraphFont"/>
    <w:rsid w:val="00827AB2"/>
  </w:style>
  <w:style w:type="paragraph" w:styleId="HTMLPreformatted">
    <w:name w:val="HTML Preformatted"/>
    <w:basedOn w:val="Normal"/>
    <w:link w:val="HTMLPreformattedChar"/>
    <w:uiPriority w:val="99"/>
    <w:unhideWhenUsed/>
    <w:rsid w:val="00FE0A2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rsid w:val="00FE0A23"/>
    <w:rPr>
      <w:rFonts w:ascii="Courier New" w:eastAsia="Times New Roman" w:hAnsi="Courier New" w:cs="Courier New"/>
      <w:sz w:val="20"/>
      <w:szCs w:val="20"/>
    </w:rPr>
  </w:style>
  <w:style w:type="character" w:customStyle="1" w:styleId="y2iqfc">
    <w:name w:val="y2iqfc"/>
    <w:basedOn w:val="DefaultParagraphFont"/>
    <w:rsid w:val="00FE0A23"/>
  </w:style>
  <w:style w:type="paragraph" w:styleId="ListParagraph">
    <w:name w:val="List Paragraph"/>
    <w:aliases w:val="Bullet List,FooterText,numbered,Paragraphe de liste,bullet,List Paragraph1,bullet 1,Bullet L1,List Paragraph 1,List Paragraph11,bulleted Jens,Paragraph"/>
    <w:basedOn w:val="Normal"/>
    <w:link w:val="ListParagraphChar"/>
    <w:uiPriority w:val="34"/>
    <w:qFormat/>
    <w:rsid w:val="00643BE0"/>
    <w:pPr>
      <w:ind w:left="720"/>
      <w:contextualSpacing/>
    </w:pPr>
  </w:style>
  <w:style w:type="character" w:customStyle="1" w:styleId="ListParagraphChar">
    <w:name w:val="List Paragraph Char"/>
    <w:aliases w:val="Bullet List Char,FooterText Char,numbered Char,Paragraphe de liste Char,bullet Char,List Paragraph1 Char,bullet 1 Char,Bullet L1 Char,List Paragraph 1 Char,List Paragraph11 Char,bulleted Jens Char,Paragraph Char"/>
    <w:link w:val="ListParagraph"/>
    <w:uiPriority w:val="34"/>
    <w:rsid w:val="00A451EB"/>
  </w:style>
  <w:style w:type="paragraph" w:styleId="Caption">
    <w:name w:val="caption"/>
    <w:basedOn w:val="Normal"/>
    <w:next w:val="Normal"/>
    <w:uiPriority w:val="35"/>
    <w:unhideWhenUsed/>
    <w:qFormat/>
    <w:rsid w:val="006C7F33"/>
    <w:pPr>
      <w:spacing w:after="200" w:line="240" w:lineRule="auto"/>
    </w:pPr>
    <w:rPr>
      <w:i/>
      <w:iCs/>
      <w:color w:val="44546A" w:themeColor="text2"/>
      <w:sz w:val="18"/>
      <w:szCs w:val="18"/>
    </w:rPr>
  </w:style>
  <w:style w:type="table" w:styleId="TableGrid">
    <w:name w:val="Table Grid"/>
    <w:basedOn w:val="TableNormal"/>
    <w:uiPriority w:val="39"/>
    <w:rsid w:val="00A451E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F37339"/>
    <w:pPr>
      <w:tabs>
        <w:tab w:val="center" w:pos="4680"/>
        <w:tab w:val="right" w:pos="9360"/>
      </w:tabs>
      <w:spacing w:after="0" w:line="240" w:lineRule="auto"/>
    </w:pPr>
  </w:style>
  <w:style w:type="character" w:customStyle="1" w:styleId="HeaderChar">
    <w:name w:val="Header Char"/>
    <w:basedOn w:val="DefaultParagraphFont"/>
    <w:link w:val="Header"/>
    <w:uiPriority w:val="99"/>
    <w:rsid w:val="00F37339"/>
  </w:style>
  <w:style w:type="paragraph" w:styleId="Footer">
    <w:name w:val="footer"/>
    <w:basedOn w:val="Normal"/>
    <w:link w:val="FooterChar"/>
    <w:uiPriority w:val="99"/>
    <w:unhideWhenUsed/>
    <w:rsid w:val="00F37339"/>
    <w:pPr>
      <w:tabs>
        <w:tab w:val="center" w:pos="4680"/>
        <w:tab w:val="right" w:pos="9360"/>
      </w:tabs>
      <w:spacing w:after="0" w:line="240" w:lineRule="auto"/>
    </w:pPr>
  </w:style>
  <w:style w:type="character" w:customStyle="1" w:styleId="FooterChar">
    <w:name w:val="Footer Char"/>
    <w:basedOn w:val="DefaultParagraphFont"/>
    <w:link w:val="Footer"/>
    <w:uiPriority w:val="99"/>
    <w:rsid w:val="00F37339"/>
  </w:style>
  <w:style w:type="character" w:customStyle="1" w:styleId="highwire-cite-metadata-journal">
    <w:name w:val="highwire-cite-metadata-journal"/>
    <w:basedOn w:val="DefaultParagraphFont"/>
    <w:rsid w:val="00EB075B"/>
  </w:style>
  <w:style w:type="character" w:customStyle="1" w:styleId="highwire-cite-metadata-volume">
    <w:name w:val="highwire-cite-metadata-volume"/>
    <w:basedOn w:val="DefaultParagraphFont"/>
    <w:rsid w:val="00EB075B"/>
  </w:style>
  <w:style w:type="character" w:customStyle="1" w:styleId="highwire-cite-metadata-issue">
    <w:name w:val="highwire-cite-metadata-issue"/>
    <w:basedOn w:val="DefaultParagraphFont"/>
    <w:rsid w:val="00EB075B"/>
  </w:style>
  <w:style w:type="character" w:customStyle="1" w:styleId="highwire-cite-metadata-pages">
    <w:name w:val="highwire-cite-metadata-pages"/>
    <w:basedOn w:val="DefaultParagraphFont"/>
    <w:rsid w:val="00EB075B"/>
  </w:style>
  <w:style w:type="character" w:customStyle="1" w:styleId="highwire-cite-metadata-doi">
    <w:name w:val="highwire-cite-metadata-doi"/>
    <w:basedOn w:val="DefaultParagraphFont"/>
    <w:rsid w:val="00D71F37"/>
  </w:style>
  <w:style w:type="paragraph" w:customStyle="1" w:styleId="EndNoteBibliography">
    <w:name w:val="EndNote Bibliography"/>
    <w:basedOn w:val="Normal"/>
    <w:link w:val="EndNoteBibliographyChar"/>
    <w:rsid w:val="00004D13"/>
    <w:pPr>
      <w:spacing w:line="240" w:lineRule="auto"/>
      <w:jc w:val="both"/>
    </w:pPr>
    <w:rPr>
      <w:rFonts w:ascii="Calibri" w:hAnsi="Calibri" w:cs="Calibri"/>
      <w:noProof/>
      <w:sz w:val="26"/>
    </w:rPr>
  </w:style>
  <w:style w:type="character" w:customStyle="1" w:styleId="EndNoteBibliographyChar">
    <w:name w:val="EndNote Bibliography Char"/>
    <w:basedOn w:val="DefaultParagraphFont"/>
    <w:link w:val="EndNoteBibliography"/>
    <w:rsid w:val="00004D13"/>
    <w:rPr>
      <w:rFonts w:ascii="Calibri" w:hAnsi="Calibri" w:cs="Calibri"/>
      <w:noProof/>
      <w:sz w:val="26"/>
    </w:rPr>
  </w:style>
  <w:style w:type="paragraph" w:styleId="BodyText">
    <w:name w:val="Body Text"/>
    <w:basedOn w:val="Normal"/>
    <w:link w:val="BodyTextChar"/>
    <w:uiPriority w:val="1"/>
    <w:qFormat/>
    <w:rsid w:val="00004D13"/>
    <w:pPr>
      <w:widowControl w:val="0"/>
      <w:autoSpaceDE w:val="0"/>
      <w:autoSpaceDN w:val="0"/>
      <w:spacing w:after="0" w:line="240" w:lineRule="auto"/>
      <w:ind w:left="665"/>
      <w:jc w:val="both"/>
    </w:pPr>
    <w:rPr>
      <w:rFonts w:ascii="Times New Roman" w:eastAsia="Times New Roman" w:hAnsi="Times New Roman" w:cs="Times New Roman"/>
      <w:sz w:val="26"/>
      <w:szCs w:val="26"/>
      <w:lang w:val="vi"/>
    </w:rPr>
  </w:style>
  <w:style w:type="character" w:customStyle="1" w:styleId="BodyTextChar">
    <w:name w:val="Body Text Char"/>
    <w:basedOn w:val="DefaultParagraphFont"/>
    <w:link w:val="BodyText"/>
    <w:uiPriority w:val="1"/>
    <w:rsid w:val="00004D13"/>
    <w:rPr>
      <w:rFonts w:ascii="Times New Roman" w:eastAsia="Times New Roman" w:hAnsi="Times New Roman" w:cs="Times New Roman"/>
      <w:sz w:val="26"/>
      <w:szCs w:val="26"/>
      <w:lang w:val="vi"/>
    </w:rPr>
  </w:style>
  <w:style w:type="character" w:customStyle="1" w:styleId="highwire-cite-metadata-date">
    <w:name w:val="highwire-cite-metadata-date"/>
    <w:basedOn w:val="DefaultParagraphFont"/>
    <w:rsid w:val="00004D13"/>
  </w:style>
  <w:style w:type="character" w:customStyle="1" w:styleId="generated">
    <w:name w:val="generated"/>
    <w:basedOn w:val="DefaultParagraphFont"/>
    <w:rsid w:val="00004D13"/>
  </w:style>
  <w:style w:type="paragraph" w:styleId="TOCHeading">
    <w:name w:val="TOC Heading"/>
    <w:basedOn w:val="Heading1"/>
    <w:next w:val="Normal"/>
    <w:uiPriority w:val="39"/>
    <w:unhideWhenUsed/>
    <w:qFormat/>
    <w:rsid w:val="00004D13"/>
    <w:pPr>
      <w:keepNext/>
      <w:keepLines/>
      <w:tabs>
        <w:tab w:val="left" w:pos="567"/>
      </w:tabs>
      <w:spacing w:before="240" w:line="259" w:lineRule="auto"/>
      <w:outlineLvl w:val="9"/>
    </w:pPr>
    <w:rPr>
      <w:rFonts w:asciiTheme="majorHAnsi" w:eastAsiaTheme="majorEastAsia" w:hAnsiTheme="majorHAnsi" w:cstheme="majorBidi"/>
      <w:b w:val="0"/>
      <w:bCs w:val="0"/>
      <w:color w:val="2E74B5" w:themeColor="accent1" w:themeShade="BF"/>
      <w:spacing w:val="-7"/>
      <w:kern w:val="0"/>
      <w:sz w:val="32"/>
      <w:szCs w:val="32"/>
    </w:rPr>
  </w:style>
  <w:style w:type="paragraph" w:styleId="TOC1">
    <w:name w:val="toc 1"/>
    <w:basedOn w:val="Normal"/>
    <w:next w:val="Normal"/>
    <w:autoRedefine/>
    <w:uiPriority w:val="39"/>
    <w:unhideWhenUsed/>
    <w:qFormat/>
    <w:rsid w:val="003805B1"/>
    <w:pPr>
      <w:tabs>
        <w:tab w:val="left" w:pos="567"/>
        <w:tab w:val="right" w:leader="dot" w:pos="8778"/>
      </w:tabs>
      <w:spacing w:after="0" w:line="360" w:lineRule="auto"/>
      <w:jc w:val="both"/>
    </w:pPr>
    <w:rPr>
      <w:rFonts w:ascii="Times New Roman" w:hAnsi="Times New Roman" w:cs="Times New Roman"/>
      <w:b/>
      <w:bCs/>
      <w:caps/>
      <w:noProof/>
      <w:sz w:val="28"/>
      <w:szCs w:val="28"/>
      <w:shd w:val="clear" w:color="auto" w:fill="FFFFFF"/>
    </w:rPr>
  </w:style>
  <w:style w:type="paragraph" w:styleId="TOC2">
    <w:name w:val="toc 2"/>
    <w:basedOn w:val="Normal"/>
    <w:next w:val="Normal"/>
    <w:autoRedefine/>
    <w:uiPriority w:val="39"/>
    <w:unhideWhenUsed/>
    <w:qFormat/>
    <w:rsid w:val="00931593"/>
    <w:pPr>
      <w:tabs>
        <w:tab w:val="right" w:leader="dot" w:pos="8778"/>
      </w:tabs>
      <w:spacing w:before="20" w:after="0" w:line="360" w:lineRule="auto"/>
      <w:jc w:val="both"/>
    </w:pPr>
    <w:rPr>
      <w:rFonts w:ascii="Times New Roman" w:hAnsi="Times New Roman" w:cs="Times New Roman"/>
      <w:noProof/>
      <w:sz w:val="28"/>
      <w:szCs w:val="28"/>
      <w:shd w:val="clear" w:color="auto" w:fill="FFFFFF"/>
    </w:rPr>
  </w:style>
  <w:style w:type="paragraph" w:styleId="TOC3">
    <w:name w:val="toc 3"/>
    <w:basedOn w:val="Normal"/>
    <w:next w:val="Normal"/>
    <w:autoRedefine/>
    <w:uiPriority w:val="39"/>
    <w:unhideWhenUsed/>
    <w:qFormat/>
    <w:rsid w:val="00B43873"/>
    <w:pPr>
      <w:tabs>
        <w:tab w:val="right" w:leader="dot" w:pos="8778"/>
      </w:tabs>
      <w:spacing w:before="20" w:after="0" w:line="360" w:lineRule="auto"/>
      <w:jc w:val="both"/>
    </w:pPr>
    <w:rPr>
      <w:rFonts w:ascii="Times New Roman" w:hAnsi="Times New Roman" w:cs="Times New Roman"/>
      <w:noProof/>
      <w:spacing w:val="-6"/>
      <w:sz w:val="28"/>
      <w:szCs w:val="28"/>
    </w:rPr>
  </w:style>
  <w:style w:type="paragraph" w:styleId="NoSpacing">
    <w:name w:val="No Spacing"/>
    <w:uiPriority w:val="1"/>
    <w:qFormat/>
    <w:rsid w:val="00004D13"/>
    <w:pPr>
      <w:widowControl w:val="0"/>
      <w:autoSpaceDE w:val="0"/>
      <w:autoSpaceDN w:val="0"/>
      <w:spacing w:after="0" w:line="240" w:lineRule="auto"/>
      <w:jc w:val="both"/>
    </w:pPr>
    <w:rPr>
      <w:rFonts w:ascii="Times New Roman" w:eastAsia="Times New Roman" w:hAnsi="Times New Roman" w:cs="Times New Roman"/>
      <w:sz w:val="28"/>
      <w:lang w:val="vi"/>
    </w:rPr>
  </w:style>
  <w:style w:type="paragraph" w:customStyle="1" w:styleId="TableParagraph">
    <w:name w:val="Table Paragraph"/>
    <w:basedOn w:val="Normal"/>
    <w:uiPriority w:val="1"/>
    <w:qFormat/>
    <w:rsid w:val="00004D13"/>
    <w:pPr>
      <w:widowControl w:val="0"/>
      <w:autoSpaceDE w:val="0"/>
      <w:autoSpaceDN w:val="0"/>
      <w:spacing w:after="0" w:line="240" w:lineRule="auto"/>
      <w:jc w:val="both"/>
    </w:pPr>
    <w:rPr>
      <w:rFonts w:ascii="Times New Roman" w:eastAsia="Times New Roman" w:hAnsi="Times New Roman" w:cs="Times New Roman"/>
      <w:sz w:val="26"/>
      <w:lang w:val="vi"/>
    </w:rPr>
  </w:style>
  <w:style w:type="character" w:customStyle="1" w:styleId="CommentTextChar">
    <w:name w:val="Comment Text Char"/>
    <w:basedOn w:val="DefaultParagraphFont"/>
    <w:link w:val="CommentText"/>
    <w:uiPriority w:val="99"/>
    <w:rsid w:val="00004D13"/>
    <w:rPr>
      <w:rFonts w:ascii="Times New Roman" w:eastAsia="Times New Roman" w:hAnsi="Times New Roman" w:cs="Times New Roman"/>
      <w:sz w:val="20"/>
      <w:szCs w:val="20"/>
      <w:lang w:val="vi"/>
    </w:rPr>
  </w:style>
  <w:style w:type="paragraph" w:styleId="CommentText">
    <w:name w:val="annotation text"/>
    <w:basedOn w:val="Normal"/>
    <w:link w:val="CommentTextChar"/>
    <w:uiPriority w:val="99"/>
    <w:unhideWhenUsed/>
    <w:rsid w:val="00004D13"/>
    <w:pPr>
      <w:widowControl w:val="0"/>
      <w:autoSpaceDE w:val="0"/>
      <w:autoSpaceDN w:val="0"/>
      <w:spacing w:after="0" w:line="240" w:lineRule="auto"/>
      <w:jc w:val="both"/>
    </w:pPr>
    <w:rPr>
      <w:rFonts w:ascii="Times New Roman" w:eastAsia="Times New Roman" w:hAnsi="Times New Roman" w:cs="Times New Roman"/>
      <w:sz w:val="20"/>
      <w:szCs w:val="20"/>
      <w:lang w:val="vi"/>
    </w:rPr>
  </w:style>
  <w:style w:type="character" w:customStyle="1" w:styleId="CommentTextChar1">
    <w:name w:val="Comment Text Char1"/>
    <w:basedOn w:val="DefaultParagraphFont"/>
    <w:uiPriority w:val="99"/>
    <w:semiHidden/>
    <w:rsid w:val="00004D13"/>
    <w:rPr>
      <w:sz w:val="20"/>
      <w:szCs w:val="20"/>
    </w:rPr>
  </w:style>
  <w:style w:type="character" w:customStyle="1" w:styleId="CommentSubjectChar">
    <w:name w:val="Comment Subject Char"/>
    <w:basedOn w:val="CommentTextChar"/>
    <w:link w:val="CommentSubject"/>
    <w:uiPriority w:val="99"/>
    <w:semiHidden/>
    <w:rsid w:val="00004D13"/>
    <w:rPr>
      <w:rFonts w:ascii="Times New Roman" w:eastAsia="Times New Roman" w:hAnsi="Times New Roman" w:cs="Times New Roman"/>
      <w:b/>
      <w:bCs/>
      <w:sz w:val="20"/>
      <w:szCs w:val="20"/>
      <w:lang w:val="vi"/>
    </w:rPr>
  </w:style>
  <w:style w:type="paragraph" w:styleId="CommentSubject">
    <w:name w:val="annotation subject"/>
    <w:basedOn w:val="CommentText"/>
    <w:next w:val="CommentText"/>
    <w:link w:val="CommentSubjectChar"/>
    <w:uiPriority w:val="99"/>
    <w:semiHidden/>
    <w:unhideWhenUsed/>
    <w:rsid w:val="00004D13"/>
    <w:rPr>
      <w:b/>
      <w:bCs/>
    </w:rPr>
  </w:style>
  <w:style w:type="character" w:customStyle="1" w:styleId="CommentSubjectChar1">
    <w:name w:val="Comment Subject Char1"/>
    <w:basedOn w:val="CommentTextChar1"/>
    <w:uiPriority w:val="99"/>
    <w:semiHidden/>
    <w:rsid w:val="00004D13"/>
    <w:rPr>
      <w:b/>
      <w:bCs/>
      <w:sz w:val="20"/>
      <w:szCs w:val="20"/>
    </w:rPr>
  </w:style>
  <w:style w:type="character" w:customStyle="1" w:styleId="BalloonTextChar">
    <w:name w:val="Balloon Text Char"/>
    <w:basedOn w:val="DefaultParagraphFont"/>
    <w:link w:val="BalloonText"/>
    <w:uiPriority w:val="99"/>
    <w:semiHidden/>
    <w:rsid w:val="00004D13"/>
    <w:rPr>
      <w:rFonts w:ascii="Segoe UI" w:eastAsia="Times New Roman" w:hAnsi="Segoe UI" w:cs="Segoe UI"/>
      <w:sz w:val="18"/>
      <w:szCs w:val="18"/>
      <w:lang w:val="vi"/>
    </w:rPr>
  </w:style>
  <w:style w:type="paragraph" w:styleId="BalloonText">
    <w:name w:val="Balloon Text"/>
    <w:basedOn w:val="Normal"/>
    <w:link w:val="BalloonTextChar"/>
    <w:uiPriority w:val="99"/>
    <w:semiHidden/>
    <w:unhideWhenUsed/>
    <w:rsid w:val="00004D13"/>
    <w:pPr>
      <w:widowControl w:val="0"/>
      <w:autoSpaceDE w:val="0"/>
      <w:autoSpaceDN w:val="0"/>
      <w:spacing w:after="0" w:line="240" w:lineRule="auto"/>
      <w:jc w:val="both"/>
    </w:pPr>
    <w:rPr>
      <w:rFonts w:ascii="Segoe UI" w:eastAsia="Times New Roman" w:hAnsi="Segoe UI" w:cs="Segoe UI"/>
      <w:sz w:val="18"/>
      <w:szCs w:val="18"/>
      <w:lang w:val="vi"/>
    </w:rPr>
  </w:style>
  <w:style w:type="character" w:customStyle="1" w:styleId="BalloonTextChar1">
    <w:name w:val="Balloon Text Char1"/>
    <w:basedOn w:val="DefaultParagraphFont"/>
    <w:uiPriority w:val="99"/>
    <w:semiHidden/>
    <w:rsid w:val="00004D13"/>
    <w:rPr>
      <w:rFonts w:ascii="Segoe UI" w:hAnsi="Segoe UI" w:cs="Segoe UI"/>
      <w:sz w:val="18"/>
      <w:szCs w:val="18"/>
    </w:rPr>
  </w:style>
  <w:style w:type="character" w:customStyle="1" w:styleId="fontstyle01">
    <w:name w:val="fontstyle01"/>
    <w:basedOn w:val="DefaultParagraphFont"/>
    <w:rsid w:val="00004D13"/>
    <w:rPr>
      <w:rFonts w:ascii="TimesNewRomanPSMT" w:hAnsi="TimesNewRomanPSMT" w:hint="default"/>
      <w:b w:val="0"/>
      <w:bCs w:val="0"/>
      <w:i w:val="0"/>
      <w:iCs w:val="0"/>
      <w:color w:val="000000"/>
      <w:sz w:val="26"/>
      <w:szCs w:val="26"/>
    </w:rPr>
  </w:style>
  <w:style w:type="character" w:customStyle="1" w:styleId="EndnoteTextChar">
    <w:name w:val="Endnote Text Char"/>
    <w:basedOn w:val="DefaultParagraphFont"/>
    <w:link w:val="EndnoteText"/>
    <w:uiPriority w:val="99"/>
    <w:semiHidden/>
    <w:rsid w:val="00004D13"/>
    <w:rPr>
      <w:rFonts w:ascii="Times New Roman" w:eastAsia="Times New Roman" w:hAnsi="Times New Roman" w:cs="Times New Roman"/>
      <w:sz w:val="20"/>
      <w:szCs w:val="20"/>
      <w:lang w:val="vi"/>
    </w:rPr>
  </w:style>
  <w:style w:type="paragraph" w:styleId="EndnoteText">
    <w:name w:val="endnote text"/>
    <w:basedOn w:val="Normal"/>
    <w:link w:val="EndnoteTextChar"/>
    <w:uiPriority w:val="99"/>
    <w:semiHidden/>
    <w:unhideWhenUsed/>
    <w:rsid w:val="00004D13"/>
    <w:pPr>
      <w:widowControl w:val="0"/>
      <w:autoSpaceDE w:val="0"/>
      <w:autoSpaceDN w:val="0"/>
      <w:spacing w:after="0" w:line="240" w:lineRule="auto"/>
      <w:jc w:val="both"/>
    </w:pPr>
    <w:rPr>
      <w:rFonts w:ascii="Times New Roman" w:eastAsia="Times New Roman" w:hAnsi="Times New Roman" w:cs="Times New Roman"/>
      <w:sz w:val="20"/>
      <w:szCs w:val="20"/>
      <w:lang w:val="vi"/>
    </w:rPr>
  </w:style>
  <w:style w:type="character" w:customStyle="1" w:styleId="EndnoteTextChar1">
    <w:name w:val="Endnote Text Char1"/>
    <w:basedOn w:val="DefaultParagraphFont"/>
    <w:uiPriority w:val="99"/>
    <w:semiHidden/>
    <w:rsid w:val="00004D13"/>
    <w:rPr>
      <w:sz w:val="20"/>
      <w:szCs w:val="20"/>
    </w:rPr>
  </w:style>
  <w:style w:type="paragraph" w:styleId="TOC4">
    <w:name w:val="toc 4"/>
    <w:basedOn w:val="Normal"/>
    <w:next w:val="Normal"/>
    <w:autoRedefine/>
    <w:uiPriority w:val="39"/>
    <w:unhideWhenUsed/>
    <w:rsid w:val="00004D13"/>
    <w:pPr>
      <w:spacing w:after="0"/>
      <w:ind w:left="440"/>
    </w:pPr>
    <w:rPr>
      <w:rFonts w:cstheme="minorHAnsi"/>
      <w:sz w:val="20"/>
      <w:szCs w:val="20"/>
    </w:rPr>
  </w:style>
  <w:style w:type="paragraph" w:styleId="TOC5">
    <w:name w:val="toc 5"/>
    <w:basedOn w:val="Normal"/>
    <w:next w:val="Normal"/>
    <w:autoRedefine/>
    <w:uiPriority w:val="39"/>
    <w:unhideWhenUsed/>
    <w:rsid w:val="00004D13"/>
    <w:pPr>
      <w:spacing w:after="0"/>
      <w:ind w:left="660"/>
    </w:pPr>
    <w:rPr>
      <w:rFonts w:cstheme="minorHAnsi"/>
      <w:sz w:val="20"/>
      <w:szCs w:val="20"/>
    </w:rPr>
  </w:style>
  <w:style w:type="paragraph" w:styleId="TOC6">
    <w:name w:val="toc 6"/>
    <w:basedOn w:val="Normal"/>
    <w:next w:val="Normal"/>
    <w:autoRedefine/>
    <w:uiPriority w:val="39"/>
    <w:unhideWhenUsed/>
    <w:rsid w:val="00004D13"/>
    <w:pPr>
      <w:spacing w:after="0"/>
      <w:ind w:left="880"/>
    </w:pPr>
    <w:rPr>
      <w:rFonts w:cstheme="minorHAnsi"/>
      <w:sz w:val="20"/>
      <w:szCs w:val="20"/>
    </w:rPr>
  </w:style>
  <w:style w:type="paragraph" w:styleId="TOC7">
    <w:name w:val="toc 7"/>
    <w:basedOn w:val="Normal"/>
    <w:next w:val="Normal"/>
    <w:autoRedefine/>
    <w:uiPriority w:val="39"/>
    <w:unhideWhenUsed/>
    <w:rsid w:val="00004D13"/>
    <w:pPr>
      <w:spacing w:after="0"/>
      <w:ind w:left="1100"/>
    </w:pPr>
    <w:rPr>
      <w:rFonts w:cstheme="minorHAnsi"/>
      <w:sz w:val="20"/>
      <w:szCs w:val="20"/>
    </w:rPr>
  </w:style>
  <w:style w:type="paragraph" w:styleId="TOC8">
    <w:name w:val="toc 8"/>
    <w:basedOn w:val="Normal"/>
    <w:next w:val="Normal"/>
    <w:autoRedefine/>
    <w:uiPriority w:val="39"/>
    <w:unhideWhenUsed/>
    <w:rsid w:val="00004D13"/>
    <w:pPr>
      <w:spacing w:after="0"/>
      <w:ind w:left="1320"/>
    </w:pPr>
    <w:rPr>
      <w:rFonts w:cstheme="minorHAnsi"/>
      <w:sz w:val="20"/>
      <w:szCs w:val="20"/>
    </w:rPr>
  </w:style>
  <w:style w:type="paragraph" w:styleId="TOC9">
    <w:name w:val="toc 9"/>
    <w:basedOn w:val="Normal"/>
    <w:next w:val="Normal"/>
    <w:autoRedefine/>
    <w:uiPriority w:val="39"/>
    <w:unhideWhenUsed/>
    <w:rsid w:val="00004D13"/>
    <w:pPr>
      <w:spacing w:after="0"/>
      <w:ind w:left="1540"/>
    </w:pPr>
    <w:rPr>
      <w:rFonts w:cstheme="minorHAnsi"/>
      <w:sz w:val="20"/>
      <w:szCs w:val="20"/>
    </w:rPr>
  </w:style>
  <w:style w:type="paragraph" w:styleId="TableofFigures">
    <w:name w:val="table of figures"/>
    <w:basedOn w:val="Normal"/>
    <w:next w:val="Normal"/>
    <w:uiPriority w:val="99"/>
    <w:unhideWhenUsed/>
    <w:rsid w:val="00004D13"/>
    <w:pPr>
      <w:spacing w:after="0"/>
      <w:ind w:left="440" w:hanging="440"/>
    </w:pPr>
    <w:rPr>
      <w:rFonts w:cstheme="minorHAnsi"/>
      <w:b/>
      <w:bCs/>
      <w:sz w:val="20"/>
      <w:szCs w:val="20"/>
    </w:rPr>
  </w:style>
  <w:style w:type="character" w:customStyle="1" w:styleId="BodyText3Char">
    <w:name w:val="Body Text 3 Char"/>
    <w:basedOn w:val="DefaultParagraphFont"/>
    <w:link w:val="BodyText3"/>
    <w:uiPriority w:val="99"/>
    <w:semiHidden/>
    <w:rsid w:val="00004D13"/>
    <w:rPr>
      <w:rFonts w:ascii="Times New Roman" w:eastAsia="Times New Roman" w:hAnsi="Times New Roman" w:cs="Times New Roman"/>
      <w:sz w:val="16"/>
      <w:szCs w:val="16"/>
      <w:lang w:val="vi"/>
    </w:rPr>
  </w:style>
  <w:style w:type="paragraph" w:styleId="BodyText3">
    <w:name w:val="Body Text 3"/>
    <w:basedOn w:val="Normal"/>
    <w:link w:val="BodyText3Char"/>
    <w:uiPriority w:val="99"/>
    <w:semiHidden/>
    <w:unhideWhenUsed/>
    <w:rsid w:val="00004D13"/>
    <w:pPr>
      <w:widowControl w:val="0"/>
      <w:autoSpaceDE w:val="0"/>
      <w:autoSpaceDN w:val="0"/>
      <w:spacing w:after="120" w:line="240" w:lineRule="auto"/>
      <w:jc w:val="both"/>
    </w:pPr>
    <w:rPr>
      <w:rFonts w:ascii="Times New Roman" w:eastAsia="Times New Roman" w:hAnsi="Times New Roman" w:cs="Times New Roman"/>
      <w:sz w:val="16"/>
      <w:szCs w:val="16"/>
      <w:lang w:val="vi"/>
    </w:rPr>
  </w:style>
  <w:style w:type="character" w:customStyle="1" w:styleId="BodyText2Char">
    <w:name w:val="Body Text 2 Char"/>
    <w:basedOn w:val="DefaultParagraphFont"/>
    <w:link w:val="BodyText2"/>
    <w:uiPriority w:val="99"/>
    <w:semiHidden/>
    <w:rsid w:val="00004D13"/>
    <w:rPr>
      <w:rFonts w:ascii="Times New Roman" w:eastAsia="Times New Roman" w:hAnsi="Times New Roman" w:cs="Times New Roman"/>
      <w:sz w:val="26"/>
      <w:lang w:val="vi"/>
    </w:rPr>
  </w:style>
  <w:style w:type="paragraph" w:styleId="BodyText2">
    <w:name w:val="Body Text 2"/>
    <w:basedOn w:val="Normal"/>
    <w:link w:val="BodyText2Char"/>
    <w:uiPriority w:val="99"/>
    <w:semiHidden/>
    <w:unhideWhenUsed/>
    <w:rsid w:val="00004D13"/>
    <w:pPr>
      <w:widowControl w:val="0"/>
      <w:autoSpaceDE w:val="0"/>
      <w:autoSpaceDN w:val="0"/>
      <w:spacing w:after="120" w:line="480" w:lineRule="auto"/>
      <w:jc w:val="both"/>
    </w:pPr>
    <w:rPr>
      <w:rFonts w:ascii="Times New Roman" w:eastAsia="Times New Roman" w:hAnsi="Times New Roman" w:cs="Times New Roman"/>
      <w:sz w:val="26"/>
      <w:lang w:val="vi"/>
    </w:rPr>
  </w:style>
  <w:style w:type="character" w:customStyle="1" w:styleId="topsub">
    <w:name w:val="top__sub"/>
    <w:basedOn w:val="DefaultParagraphFont"/>
    <w:rsid w:val="00004D13"/>
  </w:style>
  <w:style w:type="character" w:customStyle="1" w:styleId="toptext">
    <w:name w:val="top__text"/>
    <w:basedOn w:val="DefaultParagraphFont"/>
    <w:rsid w:val="00004D13"/>
  </w:style>
  <w:style w:type="paragraph" w:customStyle="1" w:styleId="bannertext">
    <w:name w:val="banner__text"/>
    <w:basedOn w:val="Normal"/>
    <w:rsid w:val="00004D1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mall-caps">
    <w:name w:val="small-caps"/>
    <w:basedOn w:val="DefaultParagraphFont"/>
    <w:rsid w:val="0096629D"/>
  </w:style>
  <w:style w:type="character" w:customStyle="1" w:styleId="italic">
    <w:name w:val="italic"/>
    <w:basedOn w:val="DefaultParagraphFont"/>
    <w:rsid w:val="00E93483"/>
  </w:style>
  <w:style w:type="character" w:customStyle="1" w:styleId="topic-highlight">
    <w:name w:val="topic-highlight"/>
    <w:basedOn w:val="DefaultParagraphFont"/>
    <w:rsid w:val="00180AE5"/>
  </w:style>
  <w:style w:type="character" w:customStyle="1" w:styleId="Heading6Char">
    <w:name w:val="Heading 6 Char"/>
    <w:basedOn w:val="DefaultParagraphFont"/>
    <w:link w:val="Heading6"/>
    <w:uiPriority w:val="9"/>
    <w:semiHidden/>
    <w:rsid w:val="0097614C"/>
    <w:rPr>
      <w:rFonts w:asciiTheme="majorHAnsi" w:eastAsiaTheme="majorEastAsia" w:hAnsiTheme="majorHAnsi" w:cstheme="majorBidi"/>
      <w:color w:val="1F4D78" w:themeColor="accent1" w:themeShade="7F"/>
    </w:rPr>
  </w:style>
  <w:style w:type="character" w:customStyle="1" w:styleId="bodyChar">
    <w:name w:val="body Char"/>
    <w:link w:val="body"/>
    <w:rsid w:val="0097614C"/>
    <w:rPr>
      <w:rFonts w:ascii="Myriad Pro" w:hAnsi="Myriad Pro"/>
      <w:lang w:val="x-none" w:eastAsia="x-none"/>
    </w:rPr>
  </w:style>
  <w:style w:type="paragraph" w:customStyle="1" w:styleId="body">
    <w:name w:val="body"/>
    <w:basedOn w:val="Normal"/>
    <w:link w:val="bodyChar"/>
    <w:rsid w:val="0097614C"/>
    <w:pPr>
      <w:autoSpaceDE w:val="0"/>
      <w:autoSpaceDN w:val="0"/>
      <w:adjustRightInd w:val="0"/>
      <w:spacing w:before="40" w:after="40" w:line="290" w:lineRule="exact"/>
      <w:ind w:firstLine="397"/>
      <w:jc w:val="both"/>
    </w:pPr>
    <w:rPr>
      <w:rFonts w:ascii="Myriad Pro" w:hAnsi="Myriad Pro"/>
      <w:lang w:val="x-none" w:eastAsia="x-none"/>
    </w:rPr>
  </w:style>
  <w:style w:type="paragraph" w:customStyle="1" w:styleId="bang">
    <w:name w:val="bang"/>
    <w:basedOn w:val="body"/>
    <w:link w:val="bangChar"/>
    <w:qFormat/>
    <w:rsid w:val="0097614C"/>
    <w:pPr>
      <w:spacing w:before="120" w:after="120" w:line="290" w:lineRule="atLeast"/>
      <w:ind w:firstLine="0"/>
      <w:jc w:val="center"/>
    </w:pPr>
    <w:rPr>
      <w:b/>
      <w:bCs/>
      <w:iCs/>
    </w:rPr>
  </w:style>
  <w:style w:type="paragraph" w:customStyle="1" w:styleId="table">
    <w:name w:val="table"/>
    <w:basedOn w:val="ListParagraph"/>
    <w:rsid w:val="0097614C"/>
    <w:pPr>
      <w:spacing w:before="20" w:after="20" w:line="280" w:lineRule="exact"/>
      <w:ind w:left="0"/>
      <w:contextualSpacing w:val="0"/>
      <w:jc w:val="center"/>
    </w:pPr>
    <w:rPr>
      <w:rFonts w:ascii="Myriad Pro" w:eastAsia="MS Mincho" w:hAnsi="Myriad Pro" w:cs="Arial"/>
      <w:color w:val="000000"/>
      <w:sz w:val="21"/>
      <w:szCs w:val="20"/>
      <w:lang w:eastAsia="ja-JP"/>
    </w:rPr>
  </w:style>
  <w:style w:type="character" w:customStyle="1" w:styleId="bangChar">
    <w:name w:val="bang Char"/>
    <w:link w:val="bang"/>
    <w:rsid w:val="0097614C"/>
    <w:rPr>
      <w:rFonts w:ascii="Myriad Pro" w:hAnsi="Myriad Pro"/>
      <w:b/>
      <w:bCs/>
      <w:iCs/>
      <w:lang w:val="x-none" w:eastAsia="x-none"/>
    </w:rPr>
  </w:style>
  <w:style w:type="character" w:styleId="UnresolvedMention">
    <w:name w:val="Unresolved Mention"/>
    <w:basedOn w:val="DefaultParagraphFont"/>
    <w:uiPriority w:val="99"/>
    <w:semiHidden/>
    <w:unhideWhenUsed/>
    <w:rsid w:val="0097614C"/>
    <w:rPr>
      <w:color w:val="605E5C"/>
      <w:shd w:val="clear" w:color="auto" w:fill="E1DFDD"/>
    </w:rPr>
  </w:style>
  <w:style w:type="character" w:styleId="PlaceholderText">
    <w:name w:val="Placeholder Text"/>
    <w:basedOn w:val="DefaultParagraphFont"/>
    <w:uiPriority w:val="99"/>
    <w:semiHidden/>
    <w:rsid w:val="00132038"/>
    <w:rPr>
      <w:color w:val="666666"/>
    </w:rPr>
  </w:style>
  <w:style w:type="character" w:customStyle="1" w:styleId="BodyText3Char1">
    <w:name w:val="Body Text 3 Char1"/>
    <w:basedOn w:val="DefaultParagraphFont"/>
    <w:uiPriority w:val="99"/>
    <w:semiHidden/>
    <w:rsid w:val="004B116A"/>
    <w:rPr>
      <w:kern w:val="0"/>
      <w:sz w:val="16"/>
      <w:szCs w:val="16"/>
      <w14:ligatures w14:val="none"/>
    </w:rPr>
  </w:style>
  <w:style w:type="character" w:customStyle="1" w:styleId="BodyText2Char1">
    <w:name w:val="Body Text 2 Char1"/>
    <w:basedOn w:val="DefaultParagraphFont"/>
    <w:uiPriority w:val="99"/>
    <w:semiHidden/>
    <w:rsid w:val="004B116A"/>
    <w:rPr>
      <w:kern w:val="0"/>
      <w14:ligatures w14:val="none"/>
    </w:rPr>
  </w:style>
  <w:style w:type="character" w:customStyle="1" w:styleId="NormalWebChar">
    <w:name w:val="Normal (Web) Char"/>
    <w:basedOn w:val="DefaultParagraphFont"/>
    <w:link w:val="NormalWeb"/>
    <w:uiPriority w:val="99"/>
    <w:rsid w:val="00277C2C"/>
    <w:rPr>
      <w:rFonts w:ascii="Times New Roman" w:eastAsia="Times New Roman" w:hAnsi="Times New Roman" w:cs="Times New Roman"/>
      <w:sz w:val="24"/>
      <w:szCs w:val="24"/>
    </w:rPr>
  </w:style>
  <w:style w:type="table" w:styleId="TableGridLight">
    <w:name w:val="Grid Table Light"/>
    <w:basedOn w:val="TableNormal"/>
    <w:uiPriority w:val="40"/>
    <w:rsid w:val="00585F31"/>
    <w:pPr>
      <w:spacing w:after="0" w:line="240" w:lineRule="auto"/>
    </w:pPr>
    <w:rPr>
      <w:kern w:val="2"/>
      <w:sz w:val="24"/>
      <w:szCs w:val="24"/>
      <w14:ligatures w14:val="standardContextual"/>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Heading7Char">
    <w:name w:val="Heading 7 Char"/>
    <w:basedOn w:val="DefaultParagraphFont"/>
    <w:link w:val="Heading7"/>
    <w:uiPriority w:val="9"/>
    <w:semiHidden/>
    <w:rsid w:val="008579BF"/>
    <w:rPr>
      <w:rFonts w:eastAsiaTheme="majorEastAsia" w:cstheme="majorBidi"/>
      <w:color w:val="595959" w:themeColor="text1" w:themeTint="A6"/>
      <w:kern w:val="2"/>
      <w:sz w:val="24"/>
      <w:szCs w:val="24"/>
      <w14:ligatures w14:val="standardContextual"/>
    </w:rPr>
  </w:style>
  <w:style w:type="character" w:customStyle="1" w:styleId="Heading8Char">
    <w:name w:val="Heading 8 Char"/>
    <w:basedOn w:val="DefaultParagraphFont"/>
    <w:link w:val="Heading8"/>
    <w:uiPriority w:val="9"/>
    <w:semiHidden/>
    <w:rsid w:val="008579BF"/>
    <w:rPr>
      <w:rFonts w:eastAsiaTheme="majorEastAsia" w:cstheme="majorBidi"/>
      <w:i/>
      <w:iCs/>
      <w:color w:val="272727" w:themeColor="text1" w:themeTint="D8"/>
      <w:kern w:val="2"/>
      <w:sz w:val="24"/>
      <w:szCs w:val="24"/>
      <w14:ligatures w14:val="standardContextual"/>
    </w:rPr>
  </w:style>
  <w:style w:type="paragraph" w:styleId="Title">
    <w:name w:val="Title"/>
    <w:basedOn w:val="Normal"/>
    <w:next w:val="Normal"/>
    <w:link w:val="TitleChar"/>
    <w:uiPriority w:val="10"/>
    <w:qFormat/>
    <w:rsid w:val="008579BF"/>
    <w:pPr>
      <w:spacing w:after="80" w:line="240" w:lineRule="auto"/>
      <w:contextualSpacing/>
    </w:pPr>
    <w:rPr>
      <w:rFonts w:asciiTheme="majorHAnsi" w:eastAsiaTheme="majorEastAsia" w:hAnsiTheme="majorHAnsi" w:cstheme="majorBidi"/>
      <w:spacing w:val="-10"/>
      <w:kern w:val="28"/>
      <w:sz w:val="56"/>
      <w:szCs w:val="56"/>
      <w14:ligatures w14:val="standardContextual"/>
    </w:rPr>
  </w:style>
  <w:style w:type="character" w:customStyle="1" w:styleId="TitleChar">
    <w:name w:val="Title Char"/>
    <w:basedOn w:val="DefaultParagraphFont"/>
    <w:link w:val="Title"/>
    <w:uiPriority w:val="10"/>
    <w:rsid w:val="008579BF"/>
    <w:rPr>
      <w:rFonts w:asciiTheme="majorHAnsi" w:eastAsiaTheme="majorEastAsia" w:hAnsiTheme="majorHAnsi" w:cstheme="majorBidi"/>
      <w:spacing w:val="-10"/>
      <w:kern w:val="28"/>
      <w:sz w:val="56"/>
      <w:szCs w:val="56"/>
      <w14:ligatures w14:val="standardContextual"/>
    </w:rPr>
  </w:style>
  <w:style w:type="paragraph" w:styleId="Subtitle">
    <w:name w:val="Subtitle"/>
    <w:basedOn w:val="Normal"/>
    <w:next w:val="Normal"/>
    <w:link w:val="SubtitleChar"/>
    <w:uiPriority w:val="11"/>
    <w:qFormat/>
    <w:rsid w:val="008579BF"/>
    <w:pPr>
      <w:numPr>
        <w:ilvl w:val="1"/>
      </w:numPr>
      <w:spacing w:line="278" w:lineRule="auto"/>
    </w:pPr>
    <w:rPr>
      <w:rFonts w:eastAsiaTheme="majorEastAsia" w:cstheme="majorBidi"/>
      <w:color w:val="595959" w:themeColor="text1" w:themeTint="A6"/>
      <w:spacing w:val="15"/>
      <w:kern w:val="2"/>
      <w:sz w:val="28"/>
      <w:szCs w:val="28"/>
      <w14:ligatures w14:val="standardContextual"/>
    </w:rPr>
  </w:style>
  <w:style w:type="character" w:customStyle="1" w:styleId="SubtitleChar">
    <w:name w:val="Subtitle Char"/>
    <w:basedOn w:val="DefaultParagraphFont"/>
    <w:link w:val="Subtitle"/>
    <w:uiPriority w:val="11"/>
    <w:rsid w:val="008579BF"/>
    <w:rPr>
      <w:rFonts w:eastAsiaTheme="majorEastAsia" w:cstheme="majorBidi"/>
      <w:color w:val="595959" w:themeColor="text1" w:themeTint="A6"/>
      <w:spacing w:val="15"/>
      <w:kern w:val="2"/>
      <w:sz w:val="28"/>
      <w:szCs w:val="28"/>
      <w14:ligatures w14:val="standardContextual"/>
    </w:rPr>
  </w:style>
  <w:style w:type="paragraph" w:styleId="Quote">
    <w:name w:val="Quote"/>
    <w:basedOn w:val="Normal"/>
    <w:next w:val="Normal"/>
    <w:link w:val="QuoteChar"/>
    <w:uiPriority w:val="29"/>
    <w:qFormat/>
    <w:rsid w:val="008579BF"/>
    <w:pPr>
      <w:spacing w:before="160" w:line="278" w:lineRule="auto"/>
      <w:jc w:val="center"/>
    </w:pPr>
    <w:rPr>
      <w:i/>
      <w:iCs/>
      <w:color w:val="404040" w:themeColor="text1" w:themeTint="BF"/>
      <w:kern w:val="2"/>
      <w:sz w:val="24"/>
      <w:szCs w:val="24"/>
      <w14:ligatures w14:val="standardContextual"/>
    </w:rPr>
  </w:style>
  <w:style w:type="character" w:customStyle="1" w:styleId="QuoteChar">
    <w:name w:val="Quote Char"/>
    <w:basedOn w:val="DefaultParagraphFont"/>
    <w:link w:val="Quote"/>
    <w:uiPriority w:val="29"/>
    <w:rsid w:val="008579BF"/>
    <w:rPr>
      <w:i/>
      <w:iCs/>
      <w:color w:val="404040" w:themeColor="text1" w:themeTint="BF"/>
      <w:kern w:val="2"/>
      <w:sz w:val="24"/>
      <w:szCs w:val="24"/>
      <w14:ligatures w14:val="standardContextual"/>
    </w:rPr>
  </w:style>
  <w:style w:type="character" w:styleId="IntenseEmphasis">
    <w:name w:val="Intense Emphasis"/>
    <w:basedOn w:val="DefaultParagraphFont"/>
    <w:uiPriority w:val="21"/>
    <w:qFormat/>
    <w:rsid w:val="008579BF"/>
    <w:rPr>
      <w:i/>
      <w:iCs/>
      <w:color w:val="2E74B5" w:themeColor="accent1" w:themeShade="BF"/>
    </w:rPr>
  </w:style>
  <w:style w:type="paragraph" w:styleId="IntenseQuote">
    <w:name w:val="Intense Quote"/>
    <w:basedOn w:val="Normal"/>
    <w:next w:val="Normal"/>
    <w:link w:val="IntenseQuoteChar"/>
    <w:uiPriority w:val="30"/>
    <w:qFormat/>
    <w:rsid w:val="008579BF"/>
    <w:pPr>
      <w:pBdr>
        <w:top w:val="single" w:sz="4" w:space="10" w:color="2E74B5" w:themeColor="accent1" w:themeShade="BF"/>
        <w:bottom w:val="single" w:sz="4" w:space="10" w:color="2E74B5" w:themeColor="accent1" w:themeShade="BF"/>
      </w:pBdr>
      <w:spacing w:before="360" w:after="360" w:line="278" w:lineRule="auto"/>
      <w:ind w:left="864" w:right="864"/>
      <w:jc w:val="center"/>
    </w:pPr>
    <w:rPr>
      <w:i/>
      <w:iCs/>
      <w:color w:val="2E74B5" w:themeColor="accent1" w:themeShade="BF"/>
      <w:kern w:val="2"/>
      <w:sz w:val="24"/>
      <w:szCs w:val="24"/>
      <w14:ligatures w14:val="standardContextual"/>
    </w:rPr>
  </w:style>
  <w:style w:type="character" w:customStyle="1" w:styleId="IntenseQuoteChar">
    <w:name w:val="Intense Quote Char"/>
    <w:basedOn w:val="DefaultParagraphFont"/>
    <w:link w:val="IntenseQuote"/>
    <w:uiPriority w:val="30"/>
    <w:rsid w:val="008579BF"/>
    <w:rPr>
      <w:i/>
      <w:iCs/>
      <w:color w:val="2E74B5" w:themeColor="accent1" w:themeShade="BF"/>
      <w:kern w:val="2"/>
      <w:sz w:val="24"/>
      <w:szCs w:val="24"/>
      <w14:ligatures w14:val="standardContextual"/>
    </w:rPr>
  </w:style>
  <w:style w:type="character" w:styleId="IntenseReference">
    <w:name w:val="Intense Reference"/>
    <w:basedOn w:val="DefaultParagraphFont"/>
    <w:uiPriority w:val="32"/>
    <w:qFormat/>
    <w:rsid w:val="008579BF"/>
    <w:rPr>
      <w:b/>
      <w:bCs/>
      <w:smallCaps/>
      <w:color w:val="2E74B5" w:themeColor="accent1" w:themeShade="BF"/>
      <w:spacing w:val="5"/>
    </w:rPr>
  </w:style>
  <w:style w:type="character" w:styleId="CommentReference">
    <w:name w:val="annotation reference"/>
    <w:basedOn w:val="DefaultParagraphFont"/>
    <w:uiPriority w:val="99"/>
    <w:semiHidden/>
    <w:unhideWhenUsed/>
    <w:rsid w:val="008579BF"/>
    <w:rPr>
      <w:sz w:val="16"/>
      <w:szCs w:val="16"/>
    </w:rPr>
  </w:style>
  <w:style w:type="paragraph" w:styleId="BodyTextIndent3">
    <w:name w:val="Body Text Indent 3"/>
    <w:basedOn w:val="Normal"/>
    <w:link w:val="BodyTextIndent3Char"/>
    <w:uiPriority w:val="99"/>
    <w:unhideWhenUsed/>
    <w:rsid w:val="00390891"/>
    <w:pPr>
      <w:spacing w:after="120"/>
      <w:ind w:left="360"/>
    </w:pPr>
    <w:rPr>
      <w:sz w:val="16"/>
      <w:szCs w:val="16"/>
    </w:rPr>
  </w:style>
  <w:style w:type="character" w:customStyle="1" w:styleId="BodyTextIndent3Char">
    <w:name w:val="Body Text Indent 3 Char"/>
    <w:basedOn w:val="DefaultParagraphFont"/>
    <w:link w:val="BodyTextIndent3"/>
    <w:uiPriority w:val="99"/>
    <w:rsid w:val="00390891"/>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1486444">
      <w:bodyDiv w:val="1"/>
      <w:marLeft w:val="0"/>
      <w:marRight w:val="0"/>
      <w:marTop w:val="0"/>
      <w:marBottom w:val="0"/>
      <w:divBdr>
        <w:top w:val="none" w:sz="0" w:space="0" w:color="auto"/>
        <w:left w:val="none" w:sz="0" w:space="0" w:color="auto"/>
        <w:bottom w:val="none" w:sz="0" w:space="0" w:color="auto"/>
        <w:right w:val="none" w:sz="0" w:space="0" w:color="auto"/>
      </w:divBdr>
    </w:div>
    <w:div w:id="88358871">
      <w:bodyDiv w:val="1"/>
      <w:marLeft w:val="0"/>
      <w:marRight w:val="0"/>
      <w:marTop w:val="0"/>
      <w:marBottom w:val="0"/>
      <w:divBdr>
        <w:top w:val="none" w:sz="0" w:space="0" w:color="auto"/>
        <w:left w:val="none" w:sz="0" w:space="0" w:color="auto"/>
        <w:bottom w:val="none" w:sz="0" w:space="0" w:color="auto"/>
        <w:right w:val="none" w:sz="0" w:space="0" w:color="auto"/>
      </w:divBdr>
    </w:div>
    <w:div w:id="103382655">
      <w:bodyDiv w:val="1"/>
      <w:marLeft w:val="0"/>
      <w:marRight w:val="0"/>
      <w:marTop w:val="0"/>
      <w:marBottom w:val="0"/>
      <w:divBdr>
        <w:top w:val="none" w:sz="0" w:space="0" w:color="auto"/>
        <w:left w:val="none" w:sz="0" w:space="0" w:color="auto"/>
        <w:bottom w:val="none" w:sz="0" w:space="0" w:color="auto"/>
        <w:right w:val="none" w:sz="0" w:space="0" w:color="auto"/>
      </w:divBdr>
    </w:div>
    <w:div w:id="134762506">
      <w:bodyDiv w:val="1"/>
      <w:marLeft w:val="0"/>
      <w:marRight w:val="0"/>
      <w:marTop w:val="0"/>
      <w:marBottom w:val="0"/>
      <w:divBdr>
        <w:top w:val="none" w:sz="0" w:space="0" w:color="auto"/>
        <w:left w:val="none" w:sz="0" w:space="0" w:color="auto"/>
        <w:bottom w:val="none" w:sz="0" w:space="0" w:color="auto"/>
        <w:right w:val="none" w:sz="0" w:space="0" w:color="auto"/>
      </w:divBdr>
    </w:div>
    <w:div w:id="148791197">
      <w:bodyDiv w:val="1"/>
      <w:marLeft w:val="0"/>
      <w:marRight w:val="0"/>
      <w:marTop w:val="0"/>
      <w:marBottom w:val="0"/>
      <w:divBdr>
        <w:top w:val="none" w:sz="0" w:space="0" w:color="auto"/>
        <w:left w:val="none" w:sz="0" w:space="0" w:color="auto"/>
        <w:bottom w:val="none" w:sz="0" w:space="0" w:color="auto"/>
        <w:right w:val="none" w:sz="0" w:space="0" w:color="auto"/>
      </w:divBdr>
    </w:div>
    <w:div w:id="191380093">
      <w:bodyDiv w:val="1"/>
      <w:marLeft w:val="0"/>
      <w:marRight w:val="0"/>
      <w:marTop w:val="0"/>
      <w:marBottom w:val="0"/>
      <w:divBdr>
        <w:top w:val="none" w:sz="0" w:space="0" w:color="auto"/>
        <w:left w:val="none" w:sz="0" w:space="0" w:color="auto"/>
        <w:bottom w:val="none" w:sz="0" w:space="0" w:color="auto"/>
        <w:right w:val="none" w:sz="0" w:space="0" w:color="auto"/>
      </w:divBdr>
    </w:div>
    <w:div w:id="191383063">
      <w:bodyDiv w:val="1"/>
      <w:marLeft w:val="0"/>
      <w:marRight w:val="0"/>
      <w:marTop w:val="0"/>
      <w:marBottom w:val="0"/>
      <w:divBdr>
        <w:top w:val="none" w:sz="0" w:space="0" w:color="auto"/>
        <w:left w:val="none" w:sz="0" w:space="0" w:color="auto"/>
        <w:bottom w:val="none" w:sz="0" w:space="0" w:color="auto"/>
        <w:right w:val="none" w:sz="0" w:space="0" w:color="auto"/>
      </w:divBdr>
    </w:div>
    <w:div w:id="194735767">
      <w:bodyDiv w:val="1"/>
      <w:marLeft w:val="0"/>
      <w:marRight w:val="0"/>
      <w:marTop w:val="0"/>
      <w:marBottom w:val="0"/>
      <w:divBdr>
        <w:top w:val="none" w:sz="0" w:space="0" w:color="auto"/>
        <w:left w:val="none" w:sz="0" w:space="0" w:color="auto"/>
        <w:bottom w:val="none" w:sz="0" w:space="0" w:color="auto"/>
        <w:right w:val="none" w:sz="0" w:space="0" w:color="auto"/>
      </w:divBdr>
    </w:div>
    <w:div w:id="230628314">
      <w:bodyDiv w:val="1"/>
      <w:marLeft w:val="0"/>
      <w:marRight w:val="0"/>
      <w:marTop w:val="0"/>
      <w:marBottom w:val="0"/>
      <w:divBdr>
        <w:top w:val="none" w:sz="0" w:space="0" w:color="auto"/>
        <w:left w:val="none" w:sz="0" w:space="0" w:color="auto"/>
        <w:bottom w:val="none" w:sz="0" w:space="0" w:color="auto"/>
        <w:right w:val="none" w:sz="0" w:space="0" w:color="auto"/>
      </w:divBdr>
    </w:div>
    <w:div w:id="271744230">
      <w:bodyDiv w:val="1"/>
      <w:marLeft w:val="0"/>
      <w:marRight w:val="0"/>
      <w:marTop w:val="0"/>
      <w:marBottom w:val="0"/>
      <w:divBdr>
        <w:top w:val="none" w:sz="0" w:space="0" w:color="auto"/>
        <w:left w:val="none" w:sz="0" w:space="0" w:color="auto"/>
        <w:bottom w:val="none" w:sz="0" w:space="0" w:color="auto"/>
        <w:right w:val="none" w:sz="0" w:space="0" w:color="auto"/>
      </w:divBdr>
    </w:div>
    <w:div w:id="296375295">
      <w:bodyDiv w:val="1"/>
      <w:marLeft w:val="0"/>
      <w:marRight w:val="0"/>
      <w:marTop w:val="0"/>
      <w:marBottom w:val="0"/>
      <w:divBdr>
        <w:top w:val="none" w:sz="0" w:space="0" w:color="auto"/>
        <w:left w:val="none" w:sz="0" w:space="0" w:color="auto"/>
        <w:bottom w:val="none" w:sz="0" w:space="0" w:color="auto"/>
        <w:right w:val="none" w:sz="0" w:space="0" w:color="auto"/>
      </w:divBdr>
    </w:div>
    <w:div w:id="321588651">
      <w:bodyDiv w:val="1"/>
      <w:marLeft w:val="0"/>
      <w:marRight w:val="0"/>
      <w:marTop w:val="0"/>
      <w:marBottom w:val="0"/>
      <w:divBdr>
        <w:top w:val="none" w:sz="0" w:space="0" w:color="auto"/>
        <w:left w:val="none" w:sz="0" w:space="0" w:color="auto"/>
        <w:bottom w:val="none" w:sz="0" w:space="0" w:color="auto"/>
        <w:right w:val="none" w:sz="0" w:space="0" w:color="auto"/>
      </w:divBdr>
    </w:div>
    <w:div w:id="374501307">
      <w:bodyDiv w:val="1"/>
      <w:marLeft w:val="0"/>
      <w:marRight w:val="0"/>
      <w:marTop w:val="0"/>
      <w:marBottom w:val="0"/>
      <w:divBdr>
        <w:top w:val="none" w:sz="0" w:space="0" w:color="auto"/>
        <w:left w:val="none" w:sz="0" w:space="0" w:color="auto"/>
        <w:bottom w:val="none" w:sz="0" w:space="0" w:color="auto"/>
        <w:right w:val="none" w:sz="0" w:space="0" w:color="auto"/>
      </w:divBdr>
    </w:div>
    <w:div w:id="374934778">
      <w:bodyDiv w:val="1"/>
      <w:marLeft w:val="0"/>
      <w:marRight w:val="0"/>
      <w:marTop w:val="0"/>
      <w:marBottom w:val="0"/>
      <w:divBdr>
        <w:top w:val="none" w:sz="0" w:space="0" w:color="auto"/>
        <w:left w:val="none" w:sz="0" w:space="0" w:color="auto"/>
        <w:bottom w:val="none" w:sz="0" w:space="0" w:color="auto"/>
        <w:right w:val="none" w:sz="0" w:space="0" w:color="auto"/>
      </w:divBdr>
    </w:div>
    <w:div w:id="421729298">
      <w:bodyDiv w:val="1"/>
      <w:marLeft w:val="0"/>
      <w:marRight w:val="0"/>
      <w:marTop w:val="0"/>
      <w:marBottom w:val="0"/>
      <w:divBdr>
        <w:top w:val="none" w:sz="0" w:space="0" w:color="auto"/>
        <w:left w:val="none" w:sz="0" w:space="0" w:color="auto"/>
        <w:bottom w:val="none" w:sz="0" w:space="0" w:color="auto"/>
        <w:right w:val="none" w:sz="0" w:space="0" w:color="auto"/>
      </w:divBdr>
      <w:divsChild>
        <w:div w:id="245580389">
          <w:marLeft w:val="0"/>
          <w:marRight w:val="0"/>
          <w:marTop w:val="400"/>
          <w:marBottom w:val="400"/>
          <w:divBdr>
            <w:top w:val="none" w:sz="0" w:space="0" w:color="auto"/>
            <w:left w:val="none" w:sz="0" w:space="0" w:color="auto"/>
            <w:bottom w:val="none" w:sz="0" w:space="0" w:color="auto"/>
            <w:right w:val="none" w:sz="0" w:space="0" w:color="auto"/>
          </w:divBdr>
        </w:div>
        <w:div w:id="741491044">
          <w:marLeft w:val="0"/>
          <w:marRight w:val="0"/>
          <w:marTop w:val="400"/>
          <w:marBottom w:val="400"/>
          <w:divBdr>
            <w:top w:val="none" w:sz="0" w:space="0" w:color="auto"/>
            <w:left w:val="none" w:sz="0" w:space="0" w:color="auto"/>
            <w:bottom w:val="none" w:sz="0" w:space="0" w:color="auto"/>
            <w:right w:val="none" w:sz="0" w:space="0" w:color="auto"/>
          </w:divBdr>
        </w:div>
        <w:div w:id="906109664">
          <w:marLeft w:val="0"/>
          <w:marRight w:val="0"/>
          <w:marTop w:val="400"/>
          <w:marBottom w:val="400"/>
          <w:divBdr>
            <w:top w:val="none" w:sz="0" w:space="0" w:color="auto"/>
            <w:left w:val="none" w:sz="0" w:space="0" w:color="auto"/>
            <w:bottom w:val="none" w:sz="0" w:space="0" w:color="auto"/>
            <w:right w:val="none" w:sz="0" w:space="0" w:color="auto"/>
          </w:divBdr>
        </w:div>
        <w:div w:id="1432121569">
          <w:marLeft w:val="0"/>
          <w:marRight w:val="0"/>
          <w:marTop w:val="400"/>
          <w:marBottom w:val="400"/>
          <w:divBdr>
            <w:top w:val="none" w:sz="0" w:space="0" w:color="auto"/>
            <w:left w:val="none" w:sz="0" w:space="0" w:color="auto"/>
            <w:bottom w:val="none" w:sz="0" w:space="0" w:color="auto"/>
            <w:right w:val="none" w:sz="0" w:space="0" w:color="auto"/>
          </w:divBdr>
        </w:div>
        <w:div w:id="2054886344">
          <w:marLeft w:val="0"/>
          <w:marRight w:val="0"/>
          <w:marTop w:val="400"/>
          <w:marBottom w:val="400"/>
          <w:divBdr>
            <w:top w:val="none" w:sz="0" w:space="0" w:color="auto"/>
            <w:left w:val="none" w:sz="0" w:space="0" w:color="auto"/>
            <w:bottom w:val="none" w:sz="0" w:space="0" w:color="auto"/>
            <w:right w:val="none" w:sz="0" w:space="0" w:color="auto"/>
          </w:divBdr>
        </w:div>
        <w:div w:id="2097171981">
          <w:marLeft w:val="0"/>
          <w:marRight w:val="0"/>
          <w:marTop w:val="400"/>
          <w:marBottom w:val="400"/>
          <w:divBdr>
            <w:top w:val="none" w:sz="0" w:space="0" w:color="auto"/>
            <w:left w:val="none" w:sz="0" w:space="0" w:color="auto"/>
            <w:bottom w:val="none" w:sz="0" w:space="0" w:color="auto"/>
            <w:right w:val="none" w:sz="0" w:space="0" w:color="auto"/>
          </w:divBdr>
        </w:div>
      </w:divsChild>
    </w:div>
    <w:div w:id="430976963">
      <w:bodyDiv w:val="1"/>
      <w:marLeft w:val="0"/>
      <w:marRight w:val="0"/>
      <w:marTop w:val="0"/>
      <w:marBottom w:val="0"/>
      <w:divBdr>
        <w:top w:val="none" w:sz="0" w:space="0" w:color="auto"/>
        <w:left w:val="none" w:sz="0" w:space="0" w:color="auto"/>
        <w:bottom w:val="none" w:sz="0" w:space="0" w:color="auto"/>
        <w:right w:val="none" w:sz="0" w:space="0" w:color="auto"/>
      </w:divBdr>
    </w:div>
    <w:div w:id="438336133">
      <w:bodyDiv w:val="1"/>
      <w:marLeft w:val="0"/>
      <w:marRight w:val="0"/>
      <w:marTop w:val="0"/>
      <w:marBottom w:val="0"/>
      <w:divBdr>
        <w:top w:val="none" w:sz="0" w:space="0" w:color="auto"/>
        <w:left w:val="none" w:sz="0" w:space="0" w:color="auto"/>
        <w:bottom w:val="none" w:sz="0" w:space="0" w:color="auto"/>
        <w:right w:val="none" w:sz="0" w:space="0" w:color="auto"/>
      </w:divBdr>
      <w:divsChild>
        <w:div w:id="440340382">
          <w:marLeft w:val="0"/>
          <w:marRight w:val="0"/>
          <w:marTop w:val="450"/>
          <w:marBottom w:val="0"/>
          <w:divBdr>
            <w:top w:val="none" w:sz="0" w:space="0" w:color="auto"/>
            <w:left w:val="none" w:sz="0" w:space="0" w:color="auto"/>
            <w:bottom w:val="none" w:sz="0" w:space="0" w:color="auto"/>
            <w:right w:val="none" w:sz="0" w:space="0" w:color="auto"/>
          </w:divBdr>
        </w:div>
      </w:divsChild>
    </w:div>
    <w:div w:id="439842892">
      <w:bodyDiv w:val="1"/>
      <w:marLeft w:val="0"/>
      <w:marRight w:val="0"/>
      <w:marTop w:val="0"/>
      <w:marBottom w:val="0"/>
      <w:divBdr>
        <w:top w:val="none" w:sz="0" w:space="0" w:color="auto"/>
        <w:left w:val="none" w:sz="0" w:space="0" w:color="auto"/>
        <w:bottom w:val="none" w:sz="0" w:space="0" w:color="auto"/>
        <w:right w:val="none" w:sz="0" w:space="0" w:color="auto"/>
      </w:divBdr>
    </w:div>
    <w:div w:id="453446272">
      <w:bodyDiv w:val="1"/>
      <w:marLeft w:val="0"/>
      <w:marRight w:val="0"/>
      <w:marTop w:val="0"/>
      <w:marBottom w:val="0"/>
      <w:divBdr>
        <w:top w:val="none" w:sz="0" w:space="0" w:color="auto"/>
        <w:left w:val="none" w:sz="0" w:space="0" w:color="auto"/>
        <w:bottom w:val="none" w:sz="0" w:space="0" w:color="auto"/>
        <w:right w:val="none" w:sz="0" w:space="0" w:color="auto"/>
      </w:divBdr>
    </w:div>
    <w:div w:id="475529841">
      <w:bodyDiv w:val="1"/>
      <w:marLeft w:val="0"/>
      <w:marRight w:val="0"/>
      <w:marTop w:val="0"/>
      <w:marBottom w:val="0"/>
      <w:divBdr>
        <w:top w:val="none" w:sz="0" w:space="0" w:color="auto"/>
        <w:left w:val="none" w:sz="0" w:space="0" w:color="auto"/>
        <w:bottom w:val="none" w:sz="0" w:space="0" w:color="auto"/>
        <w:right w:val="none" w:sz="0" w:space="0" w:color="auto"/>
      </w:divBdr>
    </w:div>
    <w:div w:id="479537667">
      <w:bodyDiv w:val="1"/>
      <w:marLeft w:val="0"/>
      <w:marRight w:val="0"/>
      <w:marTop w:val="0"/>
      <w:marBottom w:val="0"/>
      <w:divBdr>
        <w:top w:val="none" w:sz="0" w:space="0" w:color="auto"/>
        <w:left w:val="none" w:sz="0" w:space="0" w:color="auto"/>
        <w:bottom w:val="none" w:sz="0" w:space="0" w:color="auto"/>
        <w:right w:val="none" w:sz="0" w:space="0" w:color="auto"/>
      </w:divBdr>
    </w:div>
    <w:div w:id="532157560">
      <w:bodyDiv w:val="1"/>
      <w:marLeft w:val="0"/>
      <w:marRight w:val="0"/>
      <w:marTop w:val="0"/>
      <w:marBottom w:val="0"/>
      <w:divBdr>
        <w:top w:val="none" w:sz="0" w:space="0" w:color="auto"/>
        <w:left w:val="none" w:sz="0" w:space="0" w:color="auto"/>
        <w:bottom w:val="none" w:sz="0" w:space="0" w:color="auto"/>
        <w:right w:val="none" w:sz="0" w:space="0" w:color="auto"/>
      </w:divBdr>
    </w:div>
    <w:div w:id="545874361">
      <w:bodyDiv w:val="1"/>
      <w:marLeft w:val="0"/>
      <w:marRight w:val="0"/>
      <w:marTop w:val="0"/>
      <w:marBottom w:val="0"/>
      <w:divBdr>
        <w:top w:val="none" w:sz="0" w:space="0" w:color="auto"/>
        <w:left w:val="none" w:sz="0" w:space="0" w:color="auto"/>
        <w:bottom w:val="none" w:sz="0" w:space="0" w:color="auto"/>
        <w:right w:val="none" w:sz="0" w:space="0" w:color="auto"/>
      </w:divBdr>
    </w:div>
    <w:div w:id="580411937">
      <w:bodyDiv w:val="1"/>
      <w:marLeft w:val="0"/>
      <w:marRight w:val="0"/>
      <w:marTop w:val="0"/>
      <w:marBottom w:val="0"/>
      <w:divBdr>
        <w:top w:val="none" w:sz="0" w:space="0" w:color="auto"/>
        <w:left w:val="none" w:sz="0" w:space="0" w:color="auto"/>
        <w:bottom w:val="none" w:sz="0" w:space="0" w:color="auto"/>
        <w:right w:val="none" w:sz="0" w:space="0" w:color="auto"/>
      </w:divBdr>
      <w:divsChild>
        <w:div w:id="1113592214">
          <w:marLeft w:val="0"/>
          <w:marRight w:val="0"/>
          <w:marTop w:val="0"/>
          <w:marBottom w:val="0"/>
          <w:divBdr>
            <w:top w:val="none" w:sz="0" w:space="0" w:color="auto"/>
            <w:left w:val="none" w:sz="0" w:space="0" w:color="auto"/>
            <w:bottom w:val="none" w:sz="0" w:space="0" w:color="auto"/>
            <w:right w:val="none" w:sz="0" w:space="0" w:color="auto"/>
          </w:divBdr>
          <w:divsChild>
            <w:div w:id="907420412">
              <w:marLeft w:val="0"/>
              <w:marRight w:val="0"/>
              <w:marTop w:val="0"/>
              <w:marBottom w:val="0"/>
              <w:divBdr>
                <w:top w:val="none" w:sz="0" w:space="0" w:color="auto"/>
                <w:left w:val="none" w:sz="0" w:space="0" w:color="auto"/>
                <w:bottom w:val="none" w:sz="0" w:space="0" w:color="auto"/>
                <w:right w:val="none" w:sz="0" w:space="0" w:color="auto"/>
              </w:divBdr>
              <w:divsChild>
                <w:div w:id="220294045">
                  <w:marLeft w:val="0"/>
                  <w:marRight w:val="0"/>
                  <w:marTop w:val="400"/>
                  <w:marBottom w:val="400"/>
                  <w:divBdr>
                    <w:top w:val="none" w:sz="0" w:space="0" w:color="auto"/>
                    <w:left w:val="none" w:sz="0" w:space="0" w:color="auto"/>
                    <w:bottom w:val="none" w:sz="0" w:space="0" w:color="auto"/>
                    <w:right w:val="none" w:sz="0" w:space="0" w:color="auto"/>
                  </w:divBdr>
                  <w:divsChild>
                    <w:div w:id="234626843">
                      <w:marLeft w:val="0"/>
                      <w:marRight w:val="0"/>
                      <w:marTop w:val="400"/>
                      <w:marBottom w:val="400"/>
                      <w:divBdr>
                        <w:top w:val="single" w:sz="6" w:space="20" w:color="EAC3AF"/>
                        <w:left w:val="single" w:sz="6" w:space="20" w:color="EAC3AF"/>
                        <w:bottom w:val="single" w:sz="6" w:space="20" w:color="EAC3AF"/>
                        <w:right w:val="single" w:sz="6" w:space="20" w:color="EAC3AF"/>
                      </w:divBdr>
                      <w:divsChild>
                        <w:div w:id="913592790">
                          <w:marLeft w:val="0"/>
                          <w:marRight w:val="0"/>
                          <w:marTop w:val="200"/>
                          <w:marBottom w:val="0"/>
                          <w:divBdr>
                            <w:top w:val="none" w:sz="0" w:space="0" w:color="auto"/>
                            <w:left w:val="none" w:sz="0" w:space="0" w:color="auto"/>
                            <w:bottom w:val="none" w:sz="0" w:space="0" w:color="auto"/>
                            <w:right w:val="none" w:sz="0" w:space="0" w:color="auto"/>
                          </w:divBdr>
                          <w:divsChild>
                            <w:div w:id="1022509282">
                              <w:marLeft w:val="0"/>
                              <w:marRight w:val="0"/>
                              <w:marTop w:val="200"/>
                              <w:marBottom w:val="0"/>
                              <w:divBdr>
                                <w:top w:val="none" w:sz="0" w:space="0" w:color="auto"/>
                                <w:left w:val="none" w:sz="0" w:space="0" w:color="auto"/>
                                <w:bottom w:val="none" w:sz="0" w:space="0" w:color="auto"/>
                                <w:right w:val="none" w:sz="0" w:space="0" w:color="auto"/>
                              </w:divBdr>
                            </w:div>
                            <w:div w:id="1716611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3838611">
                      <w:marLeft w:val="0"/>
                      <w:marRight w:val="0"/>
                      <w:marTop w:val="400"/>
                      <w:marBottom w:val="400"/>
                      <w:divBdr>
                        <w:top w:val="none" w:sz="0" w:space="0" w:color="auto"/>
                        <w:left w:val="none" w:sz="0" w:space="0" w:color="auto"/>
                        <w:bottom w:val="none" w:sz="0" w:space="0" w:color="auto"/>
                        <w:right w:val="none" w:sz="0" w:space="0" w:color="auto"/>
                      </w:divBdr>
                      <w:divsChild>
                        <w:div w:id="855535526">
                          <w:marLeft w:val="0"/>
                          <w:marRight w:val="0"/>
                          <w:marTop w:val="400"/>
                          <w:marBottom w:val="400"/>
                          <w:divBdr>
                            <w:top w:val="single" w:sz="6" w:space="20" w:color="EAC3AF"/>
                            <w:left w:val="single" w:sz="6" w:space="20" w:color="EAC3AF"/>
                            <w:bottom w:val="single" w:sz="6" w:space="20" w:color="EAC3AF"/>
                            <w:right w:val="single" w:sz="6" w:space="20" w:color="EAC3AF"/>
                          </w:divBdr>
                          <w:divsChild>
                            <w:div w:id="1891531422">
                              <w:marLeft w:val="0"/>
                              <w:marRight w:val="0"/>
                              <w:marTop w:val="200"/>
                              <w:marBottom w:val="0"/>
                              <w:divBdr>
                                <w:top w:val="none" w:sz="0" w:space="0" w:color="auto"/>
                                <w:left w:val="none" w:sz="0" w:space="0" w:color="auto"/>
                                <w:bottom w:val="none" w:sz="0" w:space="0" w:color="auto"/>
                                <w:right w:val="none" w:sz="0" w:space="0" w:color="auto"/>
                              </w:divBdr>
                              <w:divsChild>
                                <w:div w:id="52773850">
                                  <w:marLeft w:val="0"/>
                                  <w:marRight w:val="0"/>
                                  <w:marTop w:val="0"/>
                                  <w:marBottom w:val="0"/>
                                  <w:divBdr>
                                    <w:top w:val="none" w:sz="0" w:space="0" w:color="auto"/>
                                    <w:left w:val="none" w:sz="0" w:space="0" w:color="auto"/>
                                    <w:bottom w:val="none" w:sz="0" w:space="0" w:color="auto"/>
                                    <w:right w:val="none" w:sz="0" w:space="0" w:color="auto"/>
                                  </w:divBdr>
                                </w:div>
                                <w:div w:id="207378077">
                                  <w:marLeft w:val="0"/>
                                  <w:marRight w:val="0"/>
                                  <w:marTop w:val="200"/>
                                  <w:marBottom w:val="0"/>
                                  <w:divBdr>
                                    <w:top w:val="none" w:sz="0" w:space="0" w:color="auto"/>
                                    <w:left w:val="none" w:sz="0" w:space="0" w:color="auto"/>
                                    <w:bottom w:val="none" w:sz="0" w:space="0" w:color="auto"/>
                                    <w:right w:val="none" w:sz="0" w:space="0" w:color="auto"/>
                                  </w:divBdr>
                                </w:div>
                              </w:divsChild>
                            </w:div>
                          </w:divsChild>
                        </w:div>
                        <w:div w:id="1069621626">
                          <w:marLeft w:val="0"/>
                          <w:marRight w:val="0"/>
                          <w:marTop w:val="400"/>
                          <w:marBottom w:val="400"/>
                          <w:divBdr>
                            <w:top w:val="none" w:sz="0" w:space="0" w:color="auto"/>
                            <w:left w:val="none" w:sz="0" w:space="0" w:color="auto"/>
                            <w:bottom w:val="none" w:sz="0" w:space="0" w:color="auto"/>
                            <w:right w:val="none" w:sz="0" w:space="0" w:color="auto"/>
                          </w:divBdr>
                        </w:div>
                        <w:div w:id="1237932134">
                          <w:marLeft w:val="0"/>
                          <w:marRight w:val="0"/>
                          <w:marTop w:val="400"/>
                          <w:marBottom w:val="400"/>
                          <w:divBdr>
                            <w:top w:val="none" w:sz="0" w:space="0" w:color="auto"/>
                            <w:left w:val="none" w:sz="0" w:space="0" w:color="auto"/>
                            <w:bottom w:val="none" w:sz="0" w:space="0" w:color="auto"/>
                            <w:right w:val="none" w:sz="0" w:space="0" w:color="auto"/>
                          </w:divBdr>
                        </w:div>
                        <w:div w:id="1797330353">
                          <w:marLeft w:val="0"/>
                          <w:marRight w:val="0"/>
                          <w:marTop w:val="400"/>
                          <w:marBottom w:val="400"/>
                          <w:divBdr>
                            <w:top w:val="none" w:sz="0" w:space="0" w:color="auto"/>
                            <w:left w:val="none" w:sz="0" w:space="0" w:color="auto"/>
                            <w:bottom w:val="none" w:sz="0" w:space="0" w:color="auto"/>
                            <w:right w:val="none" w:sz="0" w:space="0" w:color="auto"/>
                          </w:divBdr>
                        </w:div>
                        <w:div w:id="1820805022">
                          <w:marLeft w:val="0"/>
                          <w:marRight w:val="0"/>
                          <w:marTop w:val="400"/>
                          <w:marBottom w:val="400"/>
                          <w:divBdr>
                            <w:top w:val="none" w:sz="0" w:space="0" w:color="auto"/>
                            <w:left w:val="none" w:sz="0" w:space="0" w:color="auto"/>
                            <w:bottom w:val="none" w:sz="0" w:space="0" w:color="auto"/>
                            <w:right w:val="none" w:sz="0" w:space="0" w:color="auto"/>
                          </w:divBdr>
                        </w:div>
                      </w:divsChild>
                    </w:div>
                  </w:divsChild>
                </w:div>
                <w:div w:id="340396984">
                  <w:marLeft w:val="0"/>
                  <w:marRight w:val="0"/>
                  <w:marTop w:val="400"/>
                  <w:marBottom w:val="400"/>
                  <w:divBdr>
                    <w:top w:val="none" w:sz="0" w:space="0" w:color="auto"/>
                    <w:left w:val="none" w:sz="0" w:space="0" w:color="auto"/>
                    <w:bottom w:val="none" w:sz="0" w:space="0" w:color="auto"/>
                    <w:right w:val="none" w:sz="0" w:space="0" w:color="auto"/>
                  </w:divBdr>
                </w:div>
                <w:div w:id="371661159">
                  <w:marLeft w:val="0"/>
                  <w:marRight w:val="0"/>
                  <w:marTop w:val="400"/>
                  <w:marBottom w:val="400"/>
                  <w:divBdr>
                    <w:top w:val="none" w:sz="0" w:space="0" w:color="auto"/>
                    <w:left w:val="none" w:sz="0" w:space="0" w:color="auto"/>
                    <w:bottom w:val="none" w:sz="0" w:space="0" w:color="auto"/>
                    <w:right w:val="none" w:sz="0" w:space="0" w:color="auto"/>
                  </w:divBdr>
                </w:div>
                <w:div w:id="447510844">
                  <w:marLeft w:val="0"/>
                  <w:marRight w:val="0"/>
                  <w:marTop w:val="400"/>
                  <w:marBottom w:val="400"/>
                  <w:divBdr>
                    <w:top w:val="none" w:sz="0" w:space="0" w:color="auto"/>
                    <w:left w:val="none" w:sz="0" w:space="0" w:color="auto"/>
                    <w:bottom w:val="none" w:sz="0" w:space="0" w:color="auto"/>
                    <w:right w:val="none" w:sz="0" w:space="0" w:color="auto"/>
                  </w:divBdr>
                </w:div>
                <w:div w:id="488253123">
                  <w:marLeft w:val="0"/>
                  <w:marRight w:val="0"/>
                  <w:marTop w:val="400"/>
                  <w:marBottom w:val="400"/>
                  <w:divBdr>
                    <w:top w:val="none" w:sz="0" w:space="0" w:color="auto"/>
                    <w:left w:val="none" w:sz="0" w:space="0" w:color="auto"/>
                    <w:bottom w:val="none" w:sz="0" w:space="0" w:color="auto"/>
                    <w:right w:val="none" w:sz="0" w:space="0" w:color="auto"/>
                  </w:divBdr>
                </w:div>
                <w:div w:id="514197472">
                  <w:marLeft w:val="0"/>
                  <w:marRight w:val="0"/>
                  <w:marTop w:val="400"/>
                  <w:marBottom w:val="400"/>
                  <w:divBdr>
                    <w:top w:val="none" w:sz="0" w:space="0" w:color="auto"/>
                    <w:left w:val="none" w:sz="0" w:space="0" w:color="auto"/>
                    <w:bottom w:val="none" w:sz="0" w:space="0" w:color="auto"/>
                    <w:right w:val="none" w:sz="0" w:space="0" w:color="auto"/>
                  </w:divBdr>
                  <w:divsChild>
                    <w:div w:id="979190436">
                      <w:marLeft w:val="0"/>
                      <w:marRight w:val="0"/>
                      <w:marTop w:val="400"/>
                      <w:marBottom w:val="400"/>
                      <w:divBdr>
                        <w:top w:val="single" w:sz="6" w:space="20" w:color="EAC3AF"/>
                        <w:left w:val="single" w:sz="6" w:space="20" w:color="EAC3AF"/>
                        <w:bottom w:val="single" w:sz="6" w:space="20" w:color="EAC3AF"/>
                        <w:right w:val="single" w:sz="6" w:space="20" w:color="EAC3AF"/>
                      </w:divBdr>
                      <w:divsChild>
                        <w:div w:id="2045206286">
                          <w:marLeft w:val="0"/>
                          <w:marRight w:val="0"/>
                          <w:marTop w:val="200"/>
                          <w:marBottom w:val="0"/>
                          <w:divBdr>
                            <w:top w:val="none" w:sz="0" w:space="0" w:color="auto"/>
                            <w:left w:val="none" w:sz="0" w:space="0" w:color="auto"/>
                            <w:bottom w:val="none" w:sz="0" w:space="0" w:color="auto"/>
                            <w:right w:val="none" w:sz="0" w:space="0" w:color="auto"/>
                          </w:divBdr>
                          <w:divsChild>
                            <w:div w:id="115104347">
                              <w:marLeft w:val="0"/>
                              <w:marRight w:val="0"/>
                              <w:marTop w:val="200"/>
                              <w:marBottom w:val="0"/>
                              <w:divBdr>
                                <w:top w:val="none" w:sz="0" w:space="0" w:color="auto"/>
                                <w:left w:val="none" w:sz="0" w:space="0" w:color="auto"/>
                                <w:bottom w:val="none" w:sz="0" w:space="0" w:color="auto"/>
                                <w:right w:val="none" w:sz="0" w:space="0" w:color="auto"/>
                              </w:divBdr>
                            </w:div>
                            <w:div w:id="1427379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2352910">
                  <w:marLeft w:val="0"/>
                  <w:marRight w:val="0"/>
                  <w:marTop w:val="400"/>
                  <w:marBottom w:val="400"/>
                  <w:divBdr>
                    <w:top w:val="none" w:sz="0" w:space="0" w:color="auto"/>
                    <w:left w:val="none" w:sz="0" w:space="0" w:color="auto"/>
                    <w:bottom w:val="none" w:sz="0" w:space="0" w:color="auto"/>
                    <w:right w:val="none" w:sz="0" w:space="0" w:color="auto"/>
                  </w:divBdr>
                  <w:divsChild>
                    <w:div w:id="106511375">
                      <w:marLeft w:val="0"/>
                      <w:marRight w:val="0"/>
                      <w:marTop w:val="400"/>
                      <w:marBottom w:val="400"/>
                      <w:divBdr>
                        <w:top w:val="none" w:sz="0" w:space="0" w:color="auto"/>
                        <w:left w:val="none" w:sz="0" w:space="0" w:color="auto"/>
                        <w:bottom w:val="none" w:sz="0" w:space="0" w:color="auto"/>
                        <w:right w:val="none" w:sz="0" w:space="0" w:color="auto"/>
                      </w:divBdr>
                    </w:div>
                  </w:divsChild>
                </w:div>
                <w:div w:id="960653416">
                  <w:marLeft w:val="0"/>
                  <w:marRight w:val="0"/>
                  <w:marTop w:val="400"/>
                  <w:marBottom w:val="400"/>
                  <w:divBdr>
                    <w:top w:val="none" w:sz="0" w:space="0" w:color="auto"/>
                    <w:left w:val="none" w:sz="0" w:space="0" w:color="auto"/>
                    <w:bottom w:val="none" w:sz="0" w:space="0" w:color="auto"/>
                    <w:right w:val="none" w:sz="0" w:space="0" w:color="auto"/>
                  </w:divBdr>
                </w:div>
                <w:div w:id="1216428650">
                  <w:marLeft w:val="0"/>
                  <w:marRight w:val="0"/>
                  <w:marTop w:val="400"/>
                  <w:marBottom w:val="400"/>
                  <w:divBdr>
                    <w:top w:val="none" w:sz="0" w:space="0" w:color="auto"/>
                    <w:left w:val="none" w:sz="0" w:space="0" w:color="auto"/>
                    <w:bottom w:val="none" w:sz="0" w:space="0" w:color="auto"/>
                    <w:right w:val="none" w:sz="0" w:space="0" w:color="auto"/>
                  </w:divBdr>
                  <w:divsChild>
                    <w:div w:id="328797894">
                      <w:marLeft w:val="0"/>
                      <w:marRight w:val="0"/>
                      <w:marTop w:val="400"/>
                      <w:marBottom w:val="400"/>
                      <w:divBdr>
                        <w:top w:val="none" w:sz="0" w:space="0" w:color="auto"/>
                        <w:left w:val="none" w:sz="0" w:space="0" w:color="auto"/>
                        <w:bottom w:val="none" w:sz="0" w:space="0" w:color="auto"/>
                        <w:right w:val="none" w:sz="0" w:space="0" w:color="auto"/>
                      </w:divBdr>
                    </w:div>
                    <w:div w:id="1121459436">
                      <w:marLeft w:val="0"/>
                      <w:marRight w:val="0"/>
                      <w:marTop w:val="0"/>
                      <w:marBottom w:val="0"/>
                      <w:divBdr>
                        <w:top w:val="none" w:sz="0" w:space="0" w:color="auto"/>
                        <w:left w:val="none" w:sz="0" w:space="0" w:color="auto"/>
                        <w:bottom w:val="none" w:sz="0" w:space="0" w:color="auto"/>
                        <w:right w:val="none" w:sz="0" w:space="0" w:color="auto"/>
                      </w:divBdr>
                    </w:div>
                  </w:divsChild>
                </w:div>
                <w:div w:id="1245915607">
                  <w:marLeft w:val="0"/>
                  <w:marRight w:val="0"/>
                  <w:marTop w:val="0"/>
                  <w:marBottom w:val="200"/>
                  <w:divBdr>
                    <w:top w:val="none" w:sz="0" w:space="0" w:color="auto"/>
                    <w:left w:val="none" w:sz="0" w:space="0" w:color="auto"/>
                    <w:bottom w:val="none" w:sz="0" w:space="0" w:color="auto"/>
                    <w:right w:val="none" w:sz="0" w:space="0" w:color="auto"/>
                  </w:divBdr>
                  <w:divsChild>
                    <w:div w:id="354772744">
                      <w:marLeft w:val="0"/>
                      <w:marRight w:val="0"/>
                      <w:marTop w:val="400"/>
                      <w:marBottom w:val="400"/>
                      <w:divBdr>
                        <w:top w:val="single" w:sz="6" w:space="10" w:color="EAC3AF"/>
                        <w:left w:val="single" w:sz="6" w:space="10" w:color="EAC3AF"/>
                        <w:bottom w:val="single" w:sz="6" w:space="10" w:color="EAC3AF"/>
                        <w:right w:val="single" w:sz="6" w:space="10" w:color="EAC3AF"/>
                      </w:divBdr>
                      <w:divsChild>
                        <w:div w:id="999962552">
                          <w:marLeft w:val="0"/>
                          <w:marRight w:val="0"/>
                          <w:marTop w:val="0"/>
                          <w:marBottom w:val="0"/>
                          <w:divBdr>
                            <w:top w:val="none" w:sz="0" w:space="0" w:color="auto"/>
                            <w:left w:val="none" w:sz="0" w:space="0" w:color="auto"/>
                            <w:bottom w:val="none" w:sz="0" w:space="0" w:color="auto"/>
                            <w:right w:val="none" w:sz="0" w:space="0" w:color="auto"/>
                          </w:divBdr>
                        </w:div>
                      </w:divsChild>
                    </w:div>
                    <w:div w:id="754935412">
                      <w:marLeft w:val="0"/>
                      <w:marRight w:val="0"/>
                      <w:marTop w:val="0"/>
                      <w:marBottom w:val="0"/>
                      <w:divBdr>
                        <w:top w:val="none" w:sz="0" w:space="0" w:color="auto"/>
                        <w:left w:val="none" w:sz="0" w:space="0" w:color="auto"/>
                        <w:bottom w:val="none" w:sz="0" w:space="0" w:color="auto"/>
                        <w:right w:val="none" w:sz="0" w:space="0" w:color="auto"/>
                      </w:divBdr>
                      <w:divsChild>
                        <w:div w:id="816142792">
                          <w:marLeft w:val="0"/>
                          <w:marRight w:val="0"/>
                          <w:marTop w:val="0"/>
                          <w:marBottom w:val="0"/>
                          <w:divBdr>
                            <w:top w:val="none" w:sz="0" w:space="0" w:color="auto"/>
                            <w:left w:val="none" w:sz="0" w:space="0" w:color="auto"/>
                            <w:bottom w:val="none" w:sz="0" w:space="0" w:color="auto"/>
                            <w:right w:val="none" w:sz="0" w:space="0" w:color="auto"/>
                          </w:divBdr>
                          <w:divsChild>
                            <w:div w:id="1489713057">
                              <w:marLeft w:val="0"/>
                              <w:marRight w:val="0"/>
                              <w:marTop w:val="0"/>
                              <w:marBottom w:val="0"/>
                              <w:divBdr>
                                <w:top w:val="none" w:sz="0" w:space="0" w:color="auto"/>
                                <w:left w:val="none" w:sz="0" w:space="0" w:color="auto"/>
                                <w:bottom w:val="none" w:sz="0" w:space="0" w:color="auto"/>
                                <w:right w:val="none" w:sz="0" w:space="0" w:color="auto"/>
                              </w:divBdr>
                              <w:divsChild>
                                <w:div w:id="1180434624">
                                  <w:marLeft w:val="0"/>
                                  <w:marRight w:val="0"/>
                                  <w:marTop w:val="0"/>
                                  <w:marBottom w:val="0"/>
                                  <w:divBdr>
                                    <w:top w:val="none" w:sz="0" w:space="0" w:color="auto"/>
                                    <w:left w:val="none" w:sz="0" w:space="0" w:color="auto"/>
                                    <w:bottom w:val="none" w:sz="0" w:space="0" w:color="auto"/>
                                    <w:right w:val="none" w:sz="0" w:space="0" w:color="auto"/>
                                  </w:divBdr>
                                </w:div>
                                <w:div w:id="1715078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428425">
                          <w:marLeft w:val="240"/>
                          <w:marRight w:val="0"/>
                          <w:marTop w:val="0"/>
                          <w:marBottom w:val="0"/>
                          <w:divBdr>
                            <w:top w:val="none" w:sz="0" w:space="0" w:color="auto"/>
                            <w:left w:val="none" w:sz="0" w:space="0" w:color="auto"/>
                            <w:bottom w:val="none" w:sz="0" w:space="0" w:color="auto"/>
                            <w:right w:val="none" w:sz="0" w:space="0" w:color="auto"/>
                          </w:divBdr>
                          <w:divsChild>
                            <w:div w:id="1227495799">
                              <w:marLeft w:val="0"/>
                              <w:marRight w:val="0"/>
                              <w:marTop w:val="0"/>
                              <w:marBottom w:val="0"/>
                              <w:divBdr>
                                <w:top w:val="none" w:sz="0" w:space="0" w:color="auto"/>
                                <w:left w:val="none" w:sz="0" w:space="0" w:color="auto"/>
                                <w:bottom w:val="none" w:sz="0" w:space="0" w:color="auto"/>
                                <w:right w:val="none" w:sz="0" w:space="0" w:color="auto"/>
                              </w:divBdr>
                            </w:div>
                            <w:div w:id="1968660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7299571">
                      <w:marLeft w:val="0"/>
                      <w:marRight w:val="0"/>
                      <w:marTop w:val="200"/>
                      <w:marBottom w:val="200"/>
                      <w:divBdr>
                        <w:top w:val="none" w:sz="0" w:space="0" w:color="auto"/>
                        <w:left w:val="none" w:sz="0" w:space="0" w:color="auto"/>
                        <w:bottom w:val="none" w:sz="0" w:space="0" w:color="auto"/>
                        <w:right w:val="none" w:sz="0" w:space="0" w:color="auto"/>
                      </w:divBdr>
                      <w:divsChild>
                        <w:div w:id="454564171">
                          <w:marLeft w:val="0"/>
                          <w:marRight w:val="0"/>
                          <w:marTop w:val="0"/>
                          <w:marBottom w:val="0"/>
                          <w:divBdr>
                            <w:top w:val="none" w:sz="0" w:space="0" w:color="auto"/>
                            <w:left w:val="none" w:sz="0" w:space="0" w:color="auto"/>
                            <w:bottom w:val="none" w:sz="0" w:space="0" w:color="auto"/>
                            <w:right w:val="none" w:sz="0" w:space="0" w:color="auto"/>
                          </w:divBdr>
                        </w:div>
                      </w:divsChild>
                    </w:div>
                    <w:div w:id="1525971241">
                      <w:marLeft w:val="0"/>
                      <w:marRight w:val="0"/>
                      <w:marTop w:val="200"/>
                      <w:marBottom w:val="200"/>
                      <w:divBdr>
                        <w:top w:val="none" w:sz="0" w:space="0" w:color="auto"/>
                        <w:left w:val="none" w:sz="0" w:space="0" w:color="auto"/>
                        <w:bottom w:val="none" w:sz="0" w:space="0" w:color="auto"/>
                        <w:right w:val="none" w:sz="0" w:space="0" w:color="auto"/>
                      </w:divBdr>
                      <w:divsChild>
                        <w:div w:id="344522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7587810">
                  <w:marLeft w:val="0"/>
                  <w:marRight w:val="0"/>
                  <w:marTop w:val="400"/>
                  <w:marBottom w:val="400"/>
                  <w:divBdr>
                    <w:top w:val="none" w:sz="0" w:space="0" w:color="auto"/>
                    <w:left w:val="none" w:sz="0" w:space="0" w:color="auto"/>
                    <w:bottom w:val="none" w:sz="0" w:space="0" w:color="auto"/>
                    <w:right w:val="none" w:sz="0" w:space="0" w:color="auto"/>
                  </w:divBdr>
                  <w:divsChild>
                    <w:div w:id="716898930">
                      <w:marLeft w:val="0"/>
                      <w:marRight w:val="0"/>
                      <w:marTop w:val="400"/>
                      <w:marBottom w:val="400"/>
                      <w:divBdr>
                        <w:top w:val="none" w:sz="0" w:space="0" w:color="auto"/>
                        <w:left w:val="none" w:sz="0" w:space="0" w:color="auto"/>
                        <w:bottom w:val="none" w:sz="0" w:space="0" w:color="auto"/>
                        <w:right w:val="none" w:sz="0" w:space="0" w:color="auto"/>
                      </w:divBdr>
                      <w:divsChild>
                        <w:div w:id="418869244">
                          <w:marLeft w:val="0"/>
                          <w:marRight w:val="0"/>
                          <w:marTop w:val="400"/>
                          <w:marBottom w:val="400"/>
                          <w:divBdr>
                            <w:top w:val="none" w:sz="0" w:space="0" w:color="auto"/>
                            <w:left w:val="none" w:sz="0" w:space="0" w:color="auto"/>
                            <w:bottom w:val="none" w:sz="0" w:space="0" w:color="auto"/>
                            <w:right w:val="none" w:sz="0" w:space="0" w:color="auto"/>
                          </w:divBdr>
                        </w:div>
                        <w:div w:id="658079517">
                          <w:marLeft w:val="0"/>
                          <w:marRight w:val="0"/>
                          <w:marTop w:val="400"/>
                          <w:marBottom w:val="400"/>
                          <w:divBdr>
                            <w:top w:val="none" w:sz="0" w:space="0" w:color="auto"/>
                            <w:left w:val="none" w:sz="0" w:space="0" w:color="auto"/>
                            <w:bottom w:val="none" w:sz="0" w:space="0" w:color="auto"/>
                            <w:right w:val="none" w:sz="0" w:space="0" w:color="auto"/>
                          </w:divBdr>
                        </w:div>
                        <w:div w:id="777870860">
                          <w:marLeft w:val="0"/>
                          <w:marRight w:val="0"/>
                          <w:marTop w:val="400"/>
                          <w:marBottom w:val="400"/>
                          <w:divBdr>
                            <w:top w:val="none" w:sz="0" w:space="0" w:color="auto"/>
                            <w:left w:val="none" w:sz="0" w:space="0" w:color="auto"/>
                            <w:bottom w:val="none" w:sz="0" w:space="0" w:color="auto"/>
                            <w:right w:val="none" w:sz="0" w:space="0" w:color="auto"/>
                          </w:divBdr>
                        </w:div>
                        <w:div w:id="1731922341">
                          <w:marLeft w:val="0"/>
                          <w:marRight w:val="0"/>
                          <w:marTop w:val="400"/>
                          <w:marBottom w:val="400"/>
                          <w:divBdr>
                            <w:top w:val="none" w:sz="0" w:space="0" w:color="auto"/>
                            <w:left w:val="none" w:sz="0" w:space="0" w:color="auto"/>
                            <w:bottom w:val="none" w:sz="0" w:space="0" w:color="auto"/>
                            <w:right w:val="none" w:sz="0" w:space="0" w:color="auto"/>
                          </w:divBdr>
                          <w:divsChild>
                            <w:div w:id="665328615">
                              <w:marLeft w:val="0"/>
                              <w:marRight w:val="0"/>
                              <w:marTop w:val="0"/>
                              <w:marBottom w:val="0"/>
                              <w:divBdr>
                                <w:top w:val="none" w:sz="0" w:space="0" w:color="auto"/>
                                <w:left w:val="none" w:sz="0" w:space="0" w:color="auto"/>
                                <w:bottom w:val="none" w:sz="0" w:space="0" w:color="auto"/>
                                <w:right w:val="none" w:sz="0" w:space="0" w:color="auto"/>
                              </w:divBdr>
                            </w:div>
                            <w:div w:id="995382334">
                              <w:marLeft w:val="0"/>
                              <w:marRight w:val="0"/>
                              <w:marTop w:val="0"/>
                              <w:marBottom w:val="0"/>
                              <w:divBdr>
                                <w:top w:val="none" w:sz="0" w:space="0" w:color="auto"/>
                                <w:left w:val="none" w:sz="0" w:space="0" w:color="auto"/>
                                <w:bottom w:val="none" w:sz="0" w:space="0" w:color="auto"/>
                                <w:right w:val="none" w:sz="0" w:space="0" w:color="auto"/>
                              </w:divBdr>
                            </w:div>
                            <w:div w:id="1867791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2894745">
                      <w:marLeft w:val="0"/>
                      <w:marRight w:val="0"/>
                      <w:marTop w:val="400"/>
                      <w:marBottom w:val="400"/>
                      <w:divBdr>
                        <w:top w:val="none" w:sz="0" w:space="0" w:color="auto"/>
                        <w:left w:val="none" w:sz="0" w:space="0" w:color="auto"/>
                        <w:bottom w:val="none" w:sz="0" w:space="0" w:color="auto"/>
                        <w:right w:val="none" w:sz="0" w:space="0" w:color="auto"/>
                      </w:divBdr>
                      <w:divsChild>
                        <w:div w:id="450131887">
                          <w:marLeft w:val="0"/>
                          <w:marRight w:val="0"/>
                          <w:marTop w:val="400"/>
                          <w:marBottom w:val="400"/>
                          <w:divBdr>
                            <w:top w:val="none" w:sz="0" w:space="0" w:color="auto"/>
                            <w:left w:val="none" w:sz="0" w:space="0" w:color="auto"/>
                            <w:bottom w:val="none" w:sz="0" w:space="0" w:color="auto"/>
                            <w:right w:val="none" w:sz="0" w:space="0" w:color="auto"/>
                          </w:divBdr>
                        </w:div>
                        <w:div w:id="655689574">
                          <w:marLeft w:val="0"/>
                          <w:marRight w:val="0"/>
                          <w:marTop w:val="400"/>
                          <w:marBottom w:val="400"/>
                          <w:divBdr>
                            <w:top w:val="none" w:sz="0" w:space="0" w:color="auto"/>
                            <w:left w:val="none" w:sz="0" w:space="0" w:color="auto"/>
                            <w:bottom w:val="none" w:sz="0" w:space="0" w:color="auto"/>
                            <w:right w:val="none" w:sz="0" w:space="0" w:color="auto"/>
                          </w:divBdr>
                        </w:div>
                      </w:divsChild>
                    </w:div>
                  </w:divsChild>
                </w:div>
                <w:div w:id="1597321796">
                  <w:marLeft w:val="0"/>
                  <w:marRight w:val="0"/>
                  <w:marTop w:val="400"/>
                  <w:marBottom w:val="400"/>
                  <w:divBdr>
                    <w:top w:val="none" w:sz="0" w:space="0" w:color="auto"/>
                    <w:left w:val="none" w:sz="0" w:space="0" w:color="auto"/>
                    <w:bottom w:val="none" w:sz="0" w:space="0" w:color="auto"/>
                    <w:right w:val="none" w:sz="0" w:space="0" w:color="auto"/>
                  </w:divBdr>
                  <w:divsChild>
                    <w:div w:id="35089818">
                      <w:marLeft w:val="0"/>
                      <w:marRight w:val="0"/>
                      <w:marTop w:val="400"/>
                      <w:marBottom w:val="400"/>
                      <w:divBdr>
                        <w:top w:val="none" w:sz="0" w:space="0" w:color="auto"/>
                        <w:left w:val="none" w:sz="0" w:space="0" w:color="auto"/>
                        <w:bottom w:val="none" w:sz="0" w:space="0" w:color="auto"/>
                        <w:right w:val="none" w:sz="0" w:space="0" w:color="auto"/>
                      </w:divBdr>
                    </w:div>
                  </w:divsChild>
                </w:div>
              </w:divsChild>
            </w:div>
          </w:divsChild>
        </w:div>
        <w:div w:id="2067533184">
          <w:marLeft w:val="0"/>
          <w:marRight w:val="0"/>
          <w:marTop w:val="0"/>
          <w:marBottom w:val="0"/>
          <w:divBdr>
            <w:top w:val="none" w:sz="0" w:space="0" w:color="auto"/>
            <w:left w:val="none" w:sz="0" w:space="0" w:color="auto"/>
            <w:bottom w:val="none" w:sz="0" w:space="0" w:color="auto"/>
            <w:right w:val="none" w:sz="0" w:space="0" w:color="auto"/>
          </w:divBdr>
        </w:div>
      </w:divsChild>
    </w:div>
    <w:div w:id="587806903">
      <w:bodyDiv w:val="1"/>
      <w:marLeft w:val="0"/>
      <w:marRight w:val="0"/>
      <w:marTop w:val="0"/>
      <w:marBottom w:val="0"/>
      <w:divBdr>
        <w:top w:val="none" w:sz="0" w:space="0" w:color="auto"/>
        <w:left w:val="none" w:sz="0" w:space="0" w:color="auto"/>
        <w:bottom w:val="none" w:sz="0" w:space="0" w:color="auto"/>
        <w:right w:val="none" w:sz="0" w:space="0" w:color="auto"/>
      </w:divBdr>
    </w:div>
    <w:div w:id="609551322">
      <w:bodyDiv w:val="1"/>
      <w:marLeft w:val="0"/>
      <w:marRight w:val="0"/>
      <w:marTop w:val="0"/>
      <w:marBottom w:val="0"/>
      <w:divBdr>
        <w:top w:val="none" w:sz="0" w:space="0" w:color="auto"/>
        <w:left w:val="none" w:sz="0" w:space="0" w:color="auto"/>
        <w:bottom w:val="none" w:sz="0" w:space="0" w:color="auto"/>
        <w:right w:val="none" w:sz="0" w:space="0" w:color="auto"/>
      </w:divBdr>
    </w:div>
    <w:div w:id="630332242">
      <w:bodyDiv w:val="1"/>
      <w:marLeft w:val="0"/>
      <w:marRight w:val="0"/>
      <w:marTop w:val="0"/>
      <w:marBottom w:val="0"/>
      <w:divBdr>
        <w:top w:val="none" w:sz="0" w:space="0" w:color="auto"/>
        <w:left w:val="none" w:sz="0" w:space="0" w:color="auto"/>
        <w:bottom w:val="none" w:sz="0" w:space="0" w:color="auto"/>
        <w:right w:val="none" w:sz="0" w:space="0" w:color="auto"/>
      </w:divBdr>
    </w:div>
    <w:div w:id="663897665">
      <w:bodyDiv w:val="1"/>
      <w:marLeft w:val="0"/>
      <w:marRight w:val="0"/>
      <w:marTop w:val="0"/>
      <w:marBottom w:val="0"/>
      <w:divBdr>
        <w:top w:val="none" w:sz="0" w:space="0" w:color="auto"/>
        <w:left w:val="none" w:sz="0" w:space="0" w:color="auto"/>
        <w:bottom w:val="none" w:sz="0" w:space="0" w:color="auto"/>
        <w:right w:val="none" w:sz="0" w:space="0" w:color="auto"/>
      </w:divBdr>
    </w:div>
    <w:div w:id="677389667">
      <w:bodyDiv w:val="1"/>
      <w:marLeft w:val="0"/>
      <w:marRight w:val="0"/>
      <w:marTop w:val="0"/>
      <w:marBottom w:val="0"/>
      <w:divBdr>
        <w:top w:val="none" w:sz="0" w:space="0" w:color="auto"/>
        <w:left w:val="none" w:sz="0" w:space="0" w:color="auto"/>
        <w:bottom w:val="none" w:sz="0" w:space="0" w:color="auto"/>
        <w:right w:val="none" w:sz="0" w:space="0" w:color="auto"/>
      </w:divBdr>
    </w:div>
    <w:div w:id="696392286">
      <w:bodyDiv w:val="1"/>
      <w:marLeft w:val="0"/>
      <w:marRight w:val="0"/>
      <w:marTop w:val="0"/>
      <w:marBottom w:val="0"/>
      <w:divBdr>
        <w:top w:val="none" w:sz="0" w:space="0" w:color="auto"/>
        <w:left w:val="none" w:sz="0" w:space="0" w:color="auto"/>
        <w:bottom w:val="none" w:sz="0" w:space="0" w:color="auto"/>
        <w:right w:val="none" w:sz="0" w:space="0" w:color="auto"/>
      </w:divBdr>
    </w:div>
    <w:div w:id="755828150">
      <w:bodyDiv w:val="1"/>
      <w:marLeft w:val="0"/>
      <w:marRight w:val="0"/>
      <w:marTop w:val="0"/>
      <w:marBottom w:val="0"/>
      <w:divBdr>
        <w:top w:val="none" w:sz="0" w:space="0" w:color="auto"/>
        <w:left w:val="none" w:sz="0" w:space="0" w:color="auto"/>
        <w:bottom w:val="none" w:sz="0" w:space="0" w:color="auto"/>
        <w:right w:val="none" w:sz="0" w:space="0" w:color="auto"/>
      </w:divBdr>
    </w:div>
    <w:div w:id="777329693">
      <w:bodyDiv w:val="1"/>
      <w:marLeft w:val="0"/>
      <w:marRight w:val="0"/>
      <w:marTop w:val="0"/>
      <w:marBottom w:val="0"/>
      <w:divBdr>
        <w:top w:val="none" w:sz="0" w:space="0" w:color="auto"/>
        <w:left w:val="none" w:sz="0" w:space="0" w:color="auto"/>
        <w:bottom w:val="none" w:sz="0" w:space="0" w:color="auto"/>
        <w:right w:val="none" w:sz="0" w:space="0" w:color="auto"/>
      </w:divBdr>
    </w:div>
    <w:div w:id="822698277">
      <w:bodyDiv w:val="1"/>
      <w:marLeft w:val="0"/>
      <w:marRight w:val="0"/>
      <w:marTop w:val="0"/>
      <w:marBottom w:val="0"/>
      <w:divBdr>
        <w:top w:val="none" w:sz="0" w:space="0" w:color="auto"/>
        <w:left w:val="none" w:sz="0" w:space="0" w:color="auto"/>
        <w:bottom w:val="none" w:sz="0" w:space="0" w:color="auto"/>
        <w:right w:val="none" w:sz="0" w:space="0" w:color="auto"/>
      </w:divBdr>
      <w:divsChild>
        <w:div w:id="551693074">
          <w:marLeft w:val="0"/>
          <w:marRight w:val="0"/>
          <w:marTop w:val="400"/>
          <w:marBottom w:val="400"/>
          <w:divBdr>
            <w:top w:val="none" w:sz="0" w:space="0" w:color="auto"/>
            <w:left w:val="none" w:sz="0" w:space="0" w:color="auto"/>
            <w:bottom w:val="none" w:sz="0" w:space="0" w:color="auto"/>
            <w:right w:val="none" w:sz="0" w:space="0" w:color="auto"/>
          </w:divBdr>
        </w:div>
        <w:div w:id="1858880678">
          <w:marLeft w:val="0"/>
          <w:marRight w:val="0"/>
          <w:marTop w:val="400"/>
          <w:marBottom w:val="400"/>
          <w:divBdr>
            <w:top w:val="none" w:sz="0" w:space="0" w:color="auto"/>
            <w:left w:val="none" w:sz="0" w:space="0" w:color="auto"/>
            <w:bottom w:val="none" w:sz="0" w:space="0" w:color="auto"/>
            <w:right w:val="none" w:sz="0" w:space="0" w:color="auto"/>
          </w:divBdr>
        </w:div>
      </w:divsChild>
    </w:div>
    <w:div w:id="855080512">
      <w:bodyDiv w:val="1"/>
      <w:marLeft w:val="0"/>
      <w:marRight w:val="0"/>
      <w:marTop w:val="0"/>
      <w:marBottom w:val="0"/>
      <w:divBdr>
        <w:top w:val="none" w:sz="0" w:space="0" w:color="auto"/>
        <w:left w:val="none" w:sz="0" w:space="0" w:color="auto"/>
        <w:bottom w:val="none" w:sz="0" w:space="0" w:color="auto"/>
        <w:right w:val="none" w:sz="0" w:space="0" w:color="auto"/>
      </w:divBdr>
    </w:div>
    <w:div w:id="901065330">
      <w:bodyDiv w:val="1"/>
      <w:marLeft w:val="0"/>
      <w:marRight w:val="0"/>
      <w:marTop w:val="0"/>
      <w:marBottom w:val="0"/>
      <w:divBdr>
        <w:top w:val="none" w:sz="0" w:space="0" w:color="auto"/>
        <w:left w:val="none" w:sz="0" w:space="0" w:color="auto"/>
        <w:bottom w:val="none" w:sz="0" w:space="0" w:color="auto"/>
        <w:right w:val="none" w:sz="0" w:space="0" w:color="auto"/>
      </w:divBdr>
      <w:divsChild>
        <w:div w:id="237598945">
          <w:marLeft w:val="0"/>
          <w:marRight w:val="0"/>
          <w:marTop w:val="400"/>
          <w:marBottom w:val="400"/>
          <w:divBdr>
            <w:top w:val="none" w:sz="0" w:space="0" w:color="auto"/>
            <w:left w:val="none" w:sz="0" w:space="0" w:color="auto"/>
            <w:bottom w:val="none" w:sz="0" w:space="0" w:color="auto"/>
            <w:right w:val="none" w:sz="0" w:space="0" w:color="auto"/>
          </w:divBdr>
        </w:div>
        <w:div w:id="2052608077">
          <w:marLeft w:val="0"/>
          <w:marRight w:val="0"/>
          <w:marTop w:val="400"/>
          <w:marBottom w:val="400"/>
          <w:divBdr>
            <w:top w:val="none" w:sz="0" w:space="0" w:color="auto"/>
            <w:left w:val="none" w:sz="0" w:space="0" w:color="auto"/>
            <w:bottom w:val="none" w:sz="0" w:space="0" w:color="auto"/>
            <w:right w:val="none" w:sz="0" w:space="0" w:color="auto"/>
          </w:divBdr>
        </w:div>
      </w:divsChild>
    </w:div>
    <w:div w:id="907155386">
      <w:bodyDiv w:val="1"/>
      <w:marLeft w:val="0"/>
      <w:marRight w:val="0"/>
      <w:marTop w:val="0"/>
      <w:marBottom w:val="0"/>
      <w:divBdr>
        <w:top w:val="none" w:sz="0" w:space="0" w:color="auto"/>
        <w:left w:val="none" w:sz="0" w:space="0" w:color="auto"/>
        <w:bottom w:val="none" w:sz="0" w:space="0" w:color="auto"/>
        <w:right w:val="none" w:sz="0" w:space="0" w:color="auto"/>
      </w:divBdr>
    </w:div>
    <w:div w:id="919215490">
      <w:bodyDiv w:val="1"/>
      <w:marLeft w:val="0"/>
      <w:marRight w:val="0"/>
      <w:marTop w:val="0"/>
      <w:marBottom w:val="0"/>
      <w:divBdr>
        <w:top w:val="none" w:sz="0" w:space="0" w:color="auto"/>
        <w:left w:val="none" w:sz="0" w:space="0" w:color="auto"/>
        <w:bottom w:val="none" w:sz="0" w:space="0" w:color="auto"/>
        <w:right w:val="none" w:sz="0" w:space="0" w:color="auto"/>
      </w:divBdr>
    </w:div>
    <w:div w:id="951860179">
      <w:bodyDiv w:val="1"/>
      <w:marLeft w:val="0"/>
      <w:marRight w:val="0"/>
      <w:marTop w:val="0"/>
      <w:marBottom w:val="0"/>
      <w:divBdr>
        <w:top w:val="none" w:sz="0" w:space="0" w:color="auto"/>
        <w:left w:val="none" w:sz="0" w:space="0" w:color="auto"/>
        <w:bottom w:val="none" w:sz="0" w:space="0" w:color="auto"/>
        <w:right w:val="none" w:sz="0" w:space="0" w:color="auto"/>
      </w:divBdr>
    </w:div>
    <w:div w:id="958217688">
      <w:bodyDiv w:val="1"/>
      <w:marLeft w:val="0"/>
      <w:marRight w:val="0"/>
      <w:marTop w:val="0"/>
      <w:marBottom w:val="0"/>
      <w:divBdr>
        <w:top w:val="none" w:sz="0" w:space="0" w:color="auto"/>
        <w:left w:val="none" w:sz="0" w:space="0" w:color="auto"/>
        <w:bottom w:val="none" w:sz="0" w:space="0" w:color="auto"/>
        <w:right w:val="none" w:sz="0" w:space="0" w:color="auto"/>
      </w:divBdr>
    </w:div>
    <w:div w:id="1038313766">
      <w:bodyDiv w:val="1"/>
      <w:marLeft w:val="0"/>
      <w:marRight w:val="0"/>
      <w:marTop w:val="0"/>
      <w:marBottom w:val="0"/>
      <w:divBdr>
        <w:top w:val="none" w:sz="0" w:space="0" w:color="auto"/>
        <w:left w:val="none" w:sz="0" w:space="0" w:color="auto"/>
        <w:bottom w:val="none" w:sz="0" w:space="0" w:color="auto"/>
        <w:right w:val="none" w:sz="0" w:space="0" w:color="auto"/>
      </w:divBdr>
    </w:div>
    <w:div w:id="1039207225">
      <w:bodyDiv w:val="1"/>
      <w:marLeft w:val="0"/>
      <w:marRight w:val="0"/>
      <w:marTop w:val="0"/>
      <w:marBottom w:val="0"/>
      <w:divBdr>
        <w:top w:val="none" w:sz="0" w:space="0" w:color="auto"/>
        <w:left w:val="none" w:sz="0" w:space="0" w:color="auto"/>
        <w:bottom w:val="none" w:sz="0" w:space="0" w:color="auto"/>
        <w:right w:val="none" w:sz="0" w:space="0" w:color="auto"/>
      </w:divBdr>
    </w:div>
    <w:div w:id="1040856594">
      <w:bodyDiv w:val="1"/>
      <w:marLeft w:val="0"/>
      <w:marRight w:val="0"/>
      <w:marTop w:val="0"/>
      <w:marBottom w:val="0"/>
      <w:divBdr>
        <w:top w:val="none" w:sz="0" w:space="0" w:color="auto"/>
        <w:left w:val="none" w:sz="0" w:space="0" w:color="auto"/>
        <w:bottom w:val="none" w:sz="0" w:space="0" w:color="auto"/>
        <w:right w:val="none" w:sz="0" w:space="0" w:color="auto"/>
      </w:divBdr>
    </w:div>
    <w:div w:id="1047531043">
      <w:bodyDiv w:val="1"/>
      <w:marLeft w:val="0"/>
      <w:marRight w:val="0"/>
      <w:marTop w:val="0"/>
      <w:marBottom w:val="0"/>
      <w:divBdr>
        <w:top w:val="none" w:sz="0" w:space="0" w:color="auto"/>
        <w:left w:val="none" w:sz="0" w:space="0" w:color="auto"/>
        <w:bottom w:val="none" w:sz="0" w:space="0" w:color="auto"/>
        <w:right w:val="none" w:sz="0" w:space="0" w:color="auto"/>
      </w:divBdr>
    </w:div>
    <w:div w:id="1074351889">
      <w:bodyDiv w:val="1"/>
      <w:marLeft w:val="0"/>
      <w:marRight w:val="0"/>
      <w:marTop w:val="0"/>
      <w:marBottom w:val="0"/>
      <w:divBdr>
        <w:top w:val="none" w:sz="0" w:space="0" w:color="auto"/>
        <w:left w:val="none" w:sz="0" w:space="0" w:color="auto"/>
        <w:bottom w:val="none" w:sz="0" w:space="0" w:color="auto"/>
        <w:right w:val="none" w:sz="0" w:space="0" w:color="auto"/>
      </w:divBdr>
    </w:div>
    <w:div w:id="1080829590">
      <w:bodyDiv w:val="1"/>
      <w:marLeft w:val="0"/>
      <w:marRight w:val="0"/>
      <w:marTop w:val="0"/>
      <w:marBottom w:val="0"/>
      <w:divBdr>
        <w:top w:val="none" w:sz="0" w:space="0" w:color="auto"/>
        <w:left w:val="none" w:sz="0" w:space="0" w:color="auto"/>
        <w:bottom w:val="none" w:sz="0" w:space="0" w:color="auto"/>
        <w:right w:val="none" w:sz="0" w:space="0" w:color="auto"/>
      </w:divBdr>
    </w:div>
    <w:div w:id="1082798813">
      <w:bodyDiv w:val="1"/>
      <w:marLeft w:val="0"/>
      <w:marRight w:val="0"/>
      <w:marTop w:val="0"/>
      <w:marBottom w:val="0"/>
      <w:divBdr>
        <w:top w:val="none" w:sz="0" w:space="0" w:color="auto"/>
        <w:left w:val="none" w:sz="0" w:space="0" w:color="auto"/>
        <w:bottom w:val="none" w:sz="0" w:space="0" w:color="auto"/>
        <w:right w:val="none" w:sz="0" w:space="0" w:color="auto"/>
      </w:divBdr>
    </w:div>
    <w:div w:id="1113211828">
      <w:bodyDiv w:val="1"/>
      <w:marLeft w:val="0"/>
      <w:marRight w:val="0"/>
      <w:marTop w:val="0"/>
      <w:marBottom w:val="0"/>
      <w:divBdr>
        <w:top w:val="none" w:sz="0" w:space="0" w:color="auto"/>
        <w:left w:val="none" w:sz="0" w:space="0" w:color="auto"/>
        <w:bottom w:val="none" w:sz="0" w:space="0" w:color="auto"/>
        <w:right w:val="none" w:sz="0" w:space="0" w:color="auto"/>
      </w:divBdr>
    </w:div>
    <w:div w:id="1193688785">
      <w:bodyDiv w:val="1"/>
      <w:marLeft w:val="0"/>
      <w:marRight w:val="0"/>
      <w:marTop w:val="0"/>
      <w:marBottom w:val="0"/>
      <w:divBdr>
        <w:top w:val="none" w:sz="0" w:space="0" w:color="auto"/>
        <w:left w:val="none" w:sz="0" w:space="0" w:color="auto"/>
        <w:bottom w:val="none" w:sz="0" w:space="0" w:color="auto"/>
        <w:right w:val="none" w:sz="0" w:space="0" w:color="auto"/>
      </w:divBdr>
    </w:div>
    <w:div w:id="1202981905">
      <w:bodyDiv w:val="1"/>
      <w:marLeft w:val="0"/>
      <w:marRight w:val="0"/>
      <w:marTop w:val="0"/>
      <w:marBottom w:val="0"/>
      <w:divBdr>
        <w:top w:val="none" w:sz="0" w:space="0" w:color="auto"/>
        <w:left w:val="none" w:sz="0" w:space="0" w:color="auto"/>
        <w:bottom w:val="none" w:sz="0" w:space="0" w:color="auto"/>
        <w:right w:val="none" w:sz="0" w:space="0" w:color="auto"/>
      </w:divBdr>
    </w:div>
    <w:div w:id="1208181735">
      <w:bodyDiv w:val="1"/>
      <w:marLeft w:val="0"/>
      <w:marRight w:val="0"/>
      <w:marTop w:val="0"/>
      <w:marBottom w:val="0"/>
      <w:divBdr>
        <w:top w:val="none" w:sz="0" w:space="0" w:color="auto"/>
        <w:left w:val="none" w:sz="0" w:space="0" w:color="auto"/>
        <w:bottom w:val="none" w:sz="0" w:space="0" w:color="auto"/>
        <w:right w:val="none" w:sz="0" w:space="0" w:color="auto"/>
      </w:divBdr>
      <w:divsChild>
        <w:div w:id="86655408">
          <w:marLeft w:val="0"/>
          <w:marRight w:val="0"/>
          <w:marTop w:val="400"/>
          <w:marBottom w:val="400"/>
          <w:divBdr>
            <w:top w:val="none" w:sz="0" w:space="0" w:color="auto"/>
            <w:left w:val="none" w:sz="0" w:space="0" w:color="auto"/>
            <w:bottom w:val="none" w:sz="0" w:space="0" w:color="auto"/>
            <w:right w:val="none" w:sz="0" w:space="0" w:color="auto"/>
          </w:divBdr>
        </w:div>
        <w:div w:id="368071030">
          <w:marLeft w:val="0"/>
          <w:marRight w:val="0"/>
          <w:marTop w:val="400"/>
          <w:marBottom w:val="400"/>
          <w:divBdr>
            <w:top w:val="none" w:sz="0" w:space="0" w:color="auto"/>
            <w:left w:val="none" w:sz="0" w:space="0" w:color="auto"/>
            <w:bottom w:val="none" w:sz="0" w:space="0" w:color="auto"/>
            <w:right w:val="none" w:sz="0" w:space="0" w:color="auto"/>
          </w:divBdr>
          <w:divsChild>
            <w:div w:id="959453953">
              <w:marLeft w:val="0"/>
              <w:marRight w:val="0"/>
              <w:marTop w:val="0"/>
              <w:marBottom w:val="0"/>
              <w:divBdr>
                <w:top w:val="none" w:sz="0" w:space="0" w:color="auto"/>
                <w:left w:val="none" w:sz="0" w:space="0" w:color="auto"/>
                <w:bottom w:val="none" w:sz="0" w:space="0" w:color="auto"/>
                <w:right w:val="none" w:sz="0" w:space="0" w:color="auto"/>
              </w:divBdr>
            </w:div>
            <w:div w:id="1858540060">
              <w:marLeft w:val="0"/>
              <w:marRight w:val="0"/>
              <w:marTop w:val="0"/>
              <w:marBottom w:val="0"/>
              <w:divBdr>
                <w:top w:val="none" w:sz="0" w:space="0" w:color="auto"/>
                <w:left w:val="none" w:sz="0" w:space="0" w:color="auto"/>
                <w:bottom w:val="none" w:sz="0" w:space="0" w:color="auto"/>
                <w:right w:val="none" w:sz="0" w:space="0" w:color="auto"/>
              </w:divBdr>
            </w:div>
          </w:divsChild>
        </w:div>
        <w:div w:id="956791345">
          <w:marLeft w:val="0"/>
          <w:marRight w:val="0"/>
          <w:marTop w:val="400"/>
          <w:marBottom w:val="400"/>
          <w:divBdr>
            <w:top w:val="none" w:sz="0" w:space="0" w:color="auto"/>
            <w:left w:val="none" w:sz="0" w:space="0" w:color="auto"/>
            <w:bottom w:val="none" w:sz="0" w:space="0" w:color="auto"/>
            <w:right w:val="none" w:sz="0" w:space="0" w:color="auto"/>
          </w:divBdr>
          <w:divsChild>
            <w:div w:id="1030572721">
              <w:marLeft w:val="0"/>
              <w:marRight w:val="0"/>
              <w:marTop w:val="0"/>
              <w:marBottom w:val="0"/>
              <w:divBdr>
                <w:top w:val="none" w:sz="0" w:space="0" w:color="auto"/>
                <w:left w:val="none" w:sz="0" w:space="0" w:color="auto"/>
                <w:bottom w:val="none" w:sz="0" w:space="0" w:color="auto"/>
                <w:right w:val="none" w:sz="0" w:space="0" w:color="auto"/>
              </w:divBdr>
            </w:div>
            <w:div w:id="1147017101">
              <w:marLeft w:val="0"/>
              <w:marRight w:val="0"/>
              <w:marTop w:val="0"/>
              <w:marBottom w:val="0"/>
              <w:divBdr>
                <w:top w:val="none" w:sz="0" w:space="0" w:color="auto"/>
                <w:left w:val="none" w:sz="0" w:space="0" w:color="auto"/>
                <w:bottom w:val="none" w:sz="0" w:space="0" w:color="auto"/>
                <w:right w:val="none" w:sz="0" w:space="0" w:color="auto"/>
              </w:divBdr>
            </w:div>
            <w:div w:id="1236084320">
              <w:marLeft w:val="0"/>
              <w:marRight w:val="0"/>
              <w:marTop w:val="0"/>
              <w:marBottom w:val="0"/>
              <w:divBdr>
                <w:top w:val="none" w:sz="0" w:space="0" w:color="auto"/>
                <w:left w:val="none" w:sz="0" w:space="0" w:color="auto"/>
                <w:bottom w:val="none" w:sz="0" w:space="0" w:color="auto"/>
                <w:right w:val="none" w:sz="0" w:space="0" w:color="auto"/>
              </w:divBdr>
            </w:div>
            <w:div w:id="1650474057">
              <w:marLeft w:val="0"/>
              <w:marRight w:val="0"/>
              <w:marTop w:val="0"/>
              <w:marBottom w:val="0"/>
              <w:divBdr>
                <w:top w:val="none" w:sz="0" w:space="0" w:color="auto"/>
                <w:left w:val="none" w:sz="0" w:space="0" w:color="auto"/>
                <w:bottom w:val="none" w:sz="0" w:space="0" w:color="auto"/>
                <w:right w:val="none" w:sz="0" w:space="0" w:color="auto"/>
              </w:divBdr>
            </w:div>
          </w:divsChild>
        </w:div>
        <w:div w:id="1004822597">
          <w:marLeft w:val="0"/>
          <w:marRight w:val="0"/>
          <w:marTop w:val="400"/>
          <w:marBottom w:val="400"/>
          <w:divBdr>
            <w:top w:val="none" w:sz="0" w:space="0" w:color="auto"/>
            <w:left w:val="none" w:sz="0" w:space="0" w:color="auto"/>
            <w:bottom w:val="none" w:sz="0" w:space="0" w:color="auto"/>
            <w:right w:val="none" w:sz="0" w:space="0" w:color="auto"/>
          </w:divBdr>
          <w:divsChild>
            <w:div w:id="440883524">
              <w:marLeft w:val="0"/>
              <w:marRight w:val="0"/>
              <w:marTop w:val="0"/>
              <w:marBottom w:val="0"/>
              <w:divBdr>
                <w:top w:val="none" w:sz="0" w:space="0" w:color="auto"/>
                <w:left w:val="none" w:sz="0" w:space="0" w:color="auto"/>
                <w:bottom w:val="none" w:sz="0" w:space="0" w:color="auto"/>
                <w:right w:val="none" w:sz="0" w:space="0" w:color="auto"/>
              </w:divBdr>
            </w:div>
            <w:div w:id="576209637">
              <w:marLeft w:val="0"/>
              <w:marRight w:val="0"/>
              <w:marTop w:val="0"/>
              <w:marBottom w:val="0"/>
              <w:divBdr>
                <w:top w:val="none" w:sz="0" w:space="0" w:color="auto"/>
                <w:left w:val="none" w:sz="0" w:space="0" w:color="auto"/>
                <w:bottom w:val="none" w:sz="0" w:space="0" w:color="auto"/>
                <w:right w:val="none" w:sz="0" w:space="0" w:color="auto"/>
              </w:divBdr>
            </w:div>
            <w:div w:id="623733343">
              <w:marLeft w:val="0"/>
              <w:marRight w:val="0"/>
              <w:marTop w:val="0"/>
              <w:marBottom w:val="0"/>
              <w:divBdr>
                <w:top w:val="none" w:sz="0" w:space="0" w:color="auto"/>
                <w:left w:val="none" w:sz="0" w:space="0" w:color="auto"/>
                <w:bottom w:val="none" w:sz="0" w:space="0" w:color="auto"/>
                <w:right w:val="none" w:sz="0" w:space="0" w:color="auto"/>
              </w:divBdr>
            </w:div>
            <w:div w:id="1191065635">
              <w:marLeft w:val="0"/>
              <w:marRight w:val="0"/>
              <w:marTop w:val="0"/>
              <w:marBottom w:val="0"/>
              <w:divBdr>
                <w:top w:val="none" w:sz="0" w:space="0" w:color="auto"/>
                <w:left w:val="none" w:sz="0" w:space="0" w:color="auto"/>
                <w:bottom w:val="none" w:sz="0" w:space="0" w:color="auto"/>
                <w:right w:val="none" w:sz="0" w:space="0" w:color="auto"/>
              </w:divBdr>
            </w:div>
            <w:div w:id="1233541067">
              <w:marLeft w:val="0"/>
              <w:marRight w:val="0"/>
              <w:marTop w:val="0"/>
              <w:marBottom w:val="0"/>
              <w:divBdr>
                <w:top w:val="none" w:sz="0" w:space="0" w:color="auto"/>
                <w:left w:val="none" w:sz="0" w:space="0" w:color="auto"/>
                <w:bottom w:val="none" w:sz="0" w:space="0" w:color="auto"/>
                <w:right w:val="none" w:sz="0" w:space="0" w:color="auto"/>
              </w:divBdr>
            </w:div>
            <w:div w:id="1776243071">
              <w:marLeft w:val="0"/>
              <w:marRight w:val="0"/>
              <w:marTop w:val="0"/>
              <w:marBottom w:val="0"/>
              <w:divBdr>
                <w:top w:val="none" w:sz="0" w:space="0" w:color="auto"/>
                <w:left w:val="none" w:sz="0" w:space="0" w:color="auto"/>
                <w:bottom w:val="none" w:sz="0" w:space="0" w:color="auto"/>
                <w:right w:val="none" w:sz="0" w:space="0" w:color="auto"/>
              </w:divBdr>
            </w:div>
            <w:div w:id="1912235467">
              <w:marLeft w:val="0"/>
              <w:marRight w:val="0"/>
              <w:marTop w:val="0"/>
              <w:marBottom w:val="0"/>
              <w:divBdr>
                <w:top w:val="none" w:sz="0" w:space="0" w:color="auto"/>
                <w:left w:val="none" w:sz="0" w:space="0" w:color="auto"/>
                <w:bottom w:val="none" w:sz="0" w:space="0" w:color="auto"/>
                <w:right w:val="none" w:sz="0" w:space="0" w:color="auto"/>
              </w:divBdr>
            </w:div>
            <w:div w:id="2091653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301063">
      <w:bodyDiv w:val="1"/>
      <w:marLeft w:val="0"/>
      <w:marRight w:val="0"/>
      <w:marTop w:val="0"/>
      <w:marBottom w:val="0"/>
      <w:divBdr>
        <w:top w:val="none" w:sz="0" w:space="0" w:color="auto"/>
        <w:left w:val="none" w:sz="0" w:space="0" w:color="auto"/>
        <w:bottom w:val="none" w:sz="0" w:space="0" w:color="auto"/>
        <w:right w:val="none" w:sz="0" w:space="0" w:color="auto"/>
      </w:divBdr>
    </w:div>
    <w:div w:id="1285112634">
      <w:bodyDiv w:val="1"/>
      <w:marLeft w:val="0"/>
      <w:marRight w:val="0"/>
      <w:marTop w:val="0"/>
      <w:marBottom w:val="0"/>
      <w:divBdr>
        <w:top w:val="none" w:sz="0" w:space="0" w:color="auto"/>
        <w:left w:val="none" w:sz="0" w:space="0" w:color="auto"/>
        <w:bottom w:val="none" w:sz="0" w:space="0" w:color="auto"/>
        <w:right w:val="none" w:sz="0" w:space="0" w:color="auto"/>
      </w:divBdr>
    </w:div>
    <w:div w:id="1300260872">
      <w:bodyDiv w:val="1"/>
      <w:marLeft w:val="0"/>
      <w:marRight w:val="0"/>
      <w:marTop w:val="0"/>
      <w:marBottom w:val="0"/>
      <w:divBdr>
        <w:top w:val="none" w:sz="0" w:space="0" w:color="auto"/>
        <w:left w:val="none" w:sz="0" w:space="0" w:color="auto"/>
        <w:bottom w:val="none" w:sz="0" w:space="0" w:color="auto"/>
        <w:right w:val="none" w:sz="0" w:space="0" w:color="auto"/>
      </w:divBdr>
    </w:div>
    <w:div w:id="1319532939">
      <w:bodyDiv w:val="1"/>
      <w:marLeft w:val="0"/>
      <w:marRight w:val="0"/>
      <w:marTop w:val="0"/>
      <w:marBottom w:val="0"/>
      <w:divBdr>
        <w:top w:val="none" w:sz="0" w:space="0" w:color="auto"/>
        <w:left w:val="none" w:sz="0" w:space="0" w:color="auto"/>
        <w:bottom w:val="none" w:sz="0" w:space="0" w:color="auto"/>
        <w:right w:val="none" w:sz="0" w:space="0" w:color="auto"/>
      </w:divBdr>
      <w:divsChild>
        <w:div w:id="359626431">
          <w:marLeft w:val="0"/>
          <w:marRight w:val="0"/>
          <w:marTop w:val="400"/>
          <w:marBottom w:val="400"/>
          <w:divBdr>
            <w:top w:val="none" w:sz="0" w:space="0" w:color="auto"/>
            <w:left w:val="none" w:sz="0" w:space="0" w:color="auto"/>
            <w:bottom w:val="none" w:sz="0" w:space="0" w:color="auto"/>
            <w:right w:val="none" w:sz="0" w:space="0" w:color="auto"/>
          </w:divBdr>
          <w:divsChild>
            <w:div w:id="536284748">
              <w:marLeft w:val="0"/>
              <w:marRight w:val="0"/>
              <w:marTop w:val="400"/>
              <w:marBottom w:val="400"/>
              <w:divBdr>
                <w:top w:val="none" w:sz="0" w:space="0" w:color="auto"/>
                <w:left w:val="none" w:sz="0" w:space="0" w:color="auto"/>
                <w:bottom w:val="none" w:sz="0" w:space="0" w:color="auto"/>
                <w:right w:val="none" w:sz="0" w:space="0" w:color="auto"/>
              </w:divBdr>
              <w:divsChild>
                <w:div w:id="467433064">
                  <w:marLeft w:val="0"/>
                  <w:marRight w:val="0"/>
                  <w:marTop w:val="400"/>
                  <w:marBottom w:val="400"/>
                  <w:divBdr>
                    <w:top w:val="single" w:sz="6" w:space="20" w:color="EAC3AF"/>
                    <w:left w:val="single" w:sz="6" w:space="20" w:color="EAC3AF"/>
                    <w:bottom w:val="single" w:sz="6" w:space="20" w:color="EAC3AF"/>
                    <w:right w:val="single" w:sz="6" w:space="20" w:color="EAC3AF"/>
                  </w:divBdr>
                  <w:divsChild>
                    <w:div w:id="411005198">
                      <w:marLeft w:val="200"/>
                      <w:marRight w:val="200"/>
                      <w:marTop w:val="200"/>
                      <w:marBottom w:val="200"/>
                      <w:divBdr>
                        <w:top w:val="none" w:sz="0" w:space="0" w:color="auto"/>
                        <w:left w:val="none" w:sz="0" w:space="0" w:color="auto"/>
                        <w:bottom w:val="none" w:sz="0" w:space="0" w:color="auto"/>
                        <w:right w:val="none" w:sz="0" w:space="0" w:color="auto"/>
                      </w:divBdr>
                    </w:div>
                    <w:div w:id="1066536091">
                      <w:marLeft w:val="0"/>
                      <w:marRight w:val="0"/>
                      <w:marTop w:val="200"/>
                      <w:marBottom w:val="0"/>
                      <w:divBdr>
                        <w:top w:val="none" w:sz="0" w:space="0" w:color="auto"/>
                        <w:left w:val="none" w:sz="0" w:space="0" w:color="auto"/>
                        <w:bottom w:val="none" w:sz="0" w:space="0" w:color="auto"/>
                        <w:right w:val="none" w:sz="0" w:space="0" w:color="auto"/>
                      </w:divBdr>
                    </w:div>
                    <w:div w:id="1166287465">
                      <w:marLeft w:val="0"/>
                      <w:marRight w:val="0"/>
                      <w:marTop w:val="200"/>
                      <w:marBottom w:val="200"/>
                      <w:divBdr>
                        <w:top w:val="none" w:sz="0" w:space="0" w:color="auto"/>
                        <w:left w:val="none" w:sz="0" w:space="0" w:color="auto"/>
                        <w:bottom w:val="none" w:sz="0" w:space="0" w:color="auto"/>
                        <w:right w:val="none" w:sz="0" w:space="0" w:color="auto"/>
                      </w:divBdr>
                    </w:div>
                    <w:div w:id="1732270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5921207">
              <w:marLeft w:val="0"/>
              <w:marRight w:val="0"/>
              <w:marTop w:val="400"/>
              <w:marBottom w:val="400"/>
              <w:divBdr>
                <w:top w:val="none" w:sz="0" w:space="0" w:color="auto"/>
                <w:left w:val="none" w:sz="0" w:space="0" w:color="auto"/>
                <w:bottom w:val="none" w:sz="0" w:space="0" w:color="auto"/>
                <w:right w:val="none" w:sz="0" w:space="0" w:color="auto"/>
              </w:divBdr>
            </w:div>
          </w:divsChild>
        </w:div>
        <w:div w:id="843205859">
          <w:marLeft w:val="0"/>
          <w:marRight w:val="0"/>
          <w:marTop w:val="400"/>
          <w:marBottom w:val="400"/>
          <w:divBdr>
            <w:top w:val="none" w:sz="0" w:space="0" w:color="auto"/>
            <w:left w:val="none" w:sz="0" w:space="0" w:color="auto"/>
            <w:bottom w:val="none" w:sz="0" w:space="0" w:color="auto"/>
            <w:right w:val="none" w:sz="0" w:space="0" w:color="auto"/>
          </w:divBdr>
          <w:divsChild>
            <w:div w:id="841162782">
              <w:marLeft w:val="0"/>
              <w:marRight w:val="0"/>
              <w:marTop w:val="400"/>
              <w:marBottom w:val="400"/>
              <w:divBdr>
                <w:top w:val="single" w:sz="6" w:space="20" w:color="EAC3AF"/>
                <w:left w:val="single" w:sz="6" w:space="20" w:color="EAC3AF"/>
                <w:bottom w:val="single" w:sz="6" w:space="20" w:color="EAC3AF"/>
                <w:right w:val="single" w:sz="6" w:space="20" w:color="EAC3AF"/>
              </w:divBdr>
              <w:divsChild>
                <w:div w:id="86732221">
                  <w:marLeft w:val="0"/>
                  <w:marRight w:val="0"/>
                  <w:marTop w:val="200"/>
                  <w:marBottom w:val="200"/>
                  <w:divBdr>
                    <w:top w:val="none" w:sz="0" w:space="0" w:color="auto"/>
                    <w:left w:val="none" w:sz="0" w:space="0" w:color="auto"/>
                    <w:bottom w:val="none" w:sz="0" w:space="0" w:color="auto"/>
                    <w:right w:val="none" w:sz="0" w:space="0" w:color="auto"/>
                  </w:divBdr>
                </w:div>
                <w:div w:id="220481449">
                  <w:marLeft w:val="0"/>
                  <w:marRight w:val="0"/>
                  <w:marTop w:val="200"/>
                  <w:marBottom w:val="0"/>
                  <w:divBdr>
                    <w:top w:val="none" w:sz="0" w:space="0" w:color="auto"/>
                    <w:left w:val="none" w:sz="0" w:space="0" w:color="auto"/>
                    <w:bottom w:val="none" w:sz="0" w:space="0" w:color="auto"/>
                    <w:right w:val="none" w:sz="0" w:space="0" w:color="auto"/>
                  </w:divBdr>
                </w:div>
                <w:div w:id="331102088">
                  <w:marLeft w:val="0"/>
                  <w:marRight w:val="0"/>
                  <w:marTop w:val="0"/>
                  <w:marBottom w:val="0"/>
                  <w:divBdr>
                    <w:top w:val="none" w:sz="0" w:space="0" w:color="auto"/>
                    <w:left w:val="none" w:sz="0" w:space="0" w:color="auto"/>
                    <w:bottom w:val="none" w:sz="0" w:space="0" w:color="auto"/>
                    <w:right w:val="none" w:sz="0" w:space="0" w:color="auto"/>
                  </w:divBdr>
                </w:div>
                <w:div w:id="1738671825">
                  <w:marLeft w:val="200"/>
                  <w:marRight w:val="200"/>
                  <w:marTop w:val="200"/>
                  <w:marBottom w:val="200"/>
                  <w:divBdr>
                    <w:top w:val="none" w:sz="0" w:space="0" w:color="auto"/>
                    <w:left w:val="none" w:sz="0" w:space="0" w:color="auto"/>
                    <w:bottom w:val="none" w:sz="0" w:space="0" w:color="auto"/>
                    <w:right w:val="none" w:sz="0" w:space="0" w:color="auto"/>
                  </w:divBdr>
                </w:div>
              </w:divsChild>
            </w:div>
          </w:divsChild>
        </w:div>
        <w:div w:id="1387757225">
          <w:marLeft w:val="0"/>
          <w:marRight w:val="0"/>
          <w:marTop w:val="400"/>
          <w:marBottom w:val="400"/>
          <w:divBdr>
            <w:top w:val="none" w:sz="0" w:space="0" w:color="auto"/>
            <w:left w:val="none" w:sz="0" w:space="0" w:color="auto"/>
            <w:bottom w:val="none" w:sz="0" w:space="0" w:color="auto"/>
            <w:right w:val="none" w:sz="0" w:space="0" w:color="auto"/>
          </w:divBdr>
          <w:divsChild>
            <w:div w:id="1942446326">
              <w:marLeft w:val="0"/>
              <w:marRight w:val="0"/>
              <w:marTop w:val="400"/>
              <w:marBottom w:val="400"/>
              <w:divBdr>
                <w:top w:val="single" w:sz="6" w:space="20" w:color="EAC3AF"/>
                <w:left w:val="single" w:sz="6" w:space="20" w:color="EAC3AF"/>
                <w:bottom w:val="single" w:sz="6" w:space="20" w:color="EAC3AF"/>
                <w:right w:val="single" w:sz="6" w:space="20" w:color="EAC3AF"/>
              </w:divBdr>
              <w:divsChild>
                <w:div w:id="575675097">
                  <w:marLeft w:val="0"/>
                  <w:marRight w:val="0"/>
                  <w:marTop w:val="200"/>
                  <w:marBottom w:val="0"/>
                  <w:divBdr>
                    <w:top w:val="none" w:sz="0" w:space="0" w:color="auto"/>
                    <w:left w:val="none" w:sz="0" w:space="0" w:color="auto"/>
                    <w:bottom w:val="none" w:sz="0" w:space="0" w:color="auto"/>
                    <w:right w:val="none" w:sz="0" w:space="0" w:color="auto"/>
                  </w:divBdr>
                </w:div>
                <w:div w:id="1229656400">
                  <w:marLeft w:val="0"/>
                  <w:marRight w:val="0"/>
                  <w:marTop w:val="200"/>
                  <w:marBottom w:val="200"/>
                  <w:divBdr>
                    <w:top w:val="none" w:sz="0" w:space="0" w:color="auto"/>
                    <w:left w:val="none" w:sz="0" w:space="0" w:color="auto"/>
                    <w:bottom w:val="none" w:sz="0" w:space="0" w:color="auto"/>
                    <w:right w:val="none" w:sz="0" w:space="0" w:color="auto"/>
                  </w:divBdr>
                </w:div>
                <w:div w:id="1680112385">
                  <w:marLeft w:val="0"/>
                  <w:marRight w:val="0"/>
                  <w:marTop w:val="0"/>
                  <w:marBottom w:val="0"/>
                  <w:divBdr>
                    <w:top w:val="none" w:sz="0" w:space="0" w:color="auto"/>
                    <w:left w:val="none" w:sz="0" w:space="0" w:color="auto"/>
                    <w:bottom w:val="none" w:sz="0" w:space="0" w:color="auto"/>
                    <w:right w:val="none" w:sz="0" w:space="0" w:color="auto"/>
                  </w:divBdr>
                </w:div>
                <w:div w:id="1918129889">
                  <w:marLeft w:val="200"/>
                  <w:marRight w:val="200"/>
                  <w:marTop w:val="200"/>
                  <w:marBottom w:val="200"/>
                  <w:divBdr>
                    <w:top w:val="none" w:sz="0" w:space="0" w:color="auto"/>
                    <w:left w:val="none" w:sz="0" w:space="0" w:color="auto"/>
                    <w:bottom w:val="none" w:sz="0" w:space="0" w:color="auto"/>
                    <w:right w:val="none" w:sz="0" w:space="0" w:color="auto"/>
                  </w:divBdr>
                </w:div>
              </w:divsChild>
            </w:div>
          </w:divsChild>
        </w:div>
        <w:div w:id="1549730037">
          <w:marLeft w:val="0"/>
          <w:marRight w:val="0"/>
          <w:marTop w:val="400"/>
          <w:marBottom w:val="400"/>
          <w:divBdr>
            <w:top w:val="none" w:sz="0" w:space="0" w:color="auto"/>
            <w:left w:val="none" w:sz="0" w:space="0" w:color="auto"/>
            <w:bottom w:val="none" w:sz="0" w:space="0" w:color="auto"/>
            <w:right w:val="none" w:sz="0" w:space="0" w:color="auto"/>
          </w:divBdr>
          <w:divsChild>
            <w:div w:id="789668696">
              <w:marLeft w:val="0"/>
              <w:marRight w:val="0"/>
              <w:marTop w:val="400"/>
              <w:marBottom w:val="400"/>
              <w:divBdr>
                <w:top w:val="none" w:sz="0" w:space="0" w:color="auto"/>
                <w:left w:val="none" w:sz="0" w:space="0" w:color="auto"/>
                <w:bottom w:val="none" w:sz="0" w:space="0" w:color="auto"/>
                <w:right w:val="none" w:sz="0" w:space="0" w:color="auto"/>
              </w:divBdr>
            </w:div>
            <w:div w:id="849097963">
              <w:marLeft w:val="0"/>
              <w:marRight w:val="0"/>
              <w:marTop w:val="400"/>
              <w:marBottom w:val="400"/>
              <w:divBdr>
                <w:top w:val="none" w:sz="0" w:space="0" w:color="auto"/>
                <w:left w:val="none" w:sz="0" w:space="0" w:color="auto"/>
                <w:bottom w:val="none" w:sz="0" w:space="0" w:color="auto"/>
                <w:right w:val="none" w:sz="0" w:space="0" w:color="auto"/>
              </w:divBdr>
            </w:div>
            <w:div w:id="902762829">
              <w:marLeft w:val="0"/>
              <w:marRight w:val="0"/>
              <w:marTop w:val="400"/>
              <w:marBottom w:val="400"/>
              <w:divBdr>
                <w:top w:val="none" w:sz="0" w:space="0" w:color="auto"/>
                <w:left w:val="none" w:sz="0" w:space="0" w:color="auto"/>
                <w:bottom w:val="none" w:sz="0" w:space="0" w:color="auto"/>
                <w:right w:val="none" w:sz="0" w:space="0" w:color="auto"/>
              </w:divBdr>
            </w:div>
            <w:div w:id="944268693">
              <w:marLeft w:val="0"/>
              <w:marRight w:val="0"/>
              <w:marTop w:val="400"/>
              <w:marBottom w:val="400"/>
              <w:divBdr>
                <w:top w:val="none" w:sz="0" w:space="0" w:color="auto"/>
                <w:left w:val="none" w:sz="0" w:space="0" w:color="auto"/>
                <w:bottom w:val="none" w:sz="0" w:space="0" w:color="auto"/>
                <w:right w:val="none" w:sz="0" w:space="0" w:color="auto"/>
              </w:divBdr>
            </w:div>
          </w:divsChild>
        </w:div>
        <w:div w:id="1590852552">
          <w:marLeft w:val="0"/>
          <w:marRight w:val="0"/>
          <w:marTop w:val="400"/>
          <w:marBottom w:val="400"/>
          <w:divBdr>
            <w:top w:val="none" w:sz="0" w:space="0" w:color="auto"/>
            <w:left w:val="none" w:sz="0" w:space="0" w:color="auto"/>
            <w:bottom w:val="none" w:sz="0" w:space="0" w:color="auto"/>
            <w:right w:val="none" w:sz="0" w:space="0" w:color="auto"/>
          </w:divBdr>
          <w:divsChild>
            <w:div w:id="278295616">
              <w:marLeft w:val="0"/>
              <w:marRight w:val="0"/>
              <w:marTop w:val="400"/>
              <w:marBottom w:val="400"/>
              <w:divBdr>
                <w:top w:val="none" w:sz="0" w:space="0" w:color="auto"/>
                <w:left w:val="none" w:sz="0" w:space="0" w:color="auto"/>
                <w:bottom w:val="none" w:sz="0" w:space="0" w:color="auto"/>
                <w:right w:val="none" w:sz="0" w:space="0" w:color="auto"/>
              </w:divBdr>
              <w:divsChild>
                <w:div w:id="1234003889">
                  <w:marLeft w:val="0"/>
                  <w:marRight w:val="0"/>
                  <w:marTop w:val="400"/>
                  <w:marBottom w:val="400"/>
                  <w:divBdr>
                    <w:top w:val="single" w:sz="6" w:space="20" w:color="EAC3AF"/>
                    <w:left w:val="single" w:sz="6" w:space="20" w:color="EAC3AF"/>
                    <w:bottom w:val="single" w:sz="6" w:space="20" w:color="EAC3AF"/>
                    <w:right w:val="single" w:sz="6" w:space="20" w:color="EAC3AF"/>
                  </w:divBdr>
                  <w:divsChild>
                    <w:div w:id="2241809">
                      <w:marLeft w:val="200"/>
                      <w:marRight w:val="200"/>
                      <w:marTop w:val="200"/>
                      <w:marBottom w:val="200"/>
                      <w:divBdr>
                        <w:top w:val="none" w:sz="0" w:space="0" w:color="auto"/>
                        <w:left w:val="none" w:sz="0" w:space="0" w:color="auto"/>
                        <w:bottom w:val="none" w:sz="0" w:space="0" w:color="auto"/>
                        <w:right w:val="none" w:sz="0" w:space="0" w:color="auto"/>
                      </w:divBdr>
                    </w:div>
                    <w:div w:id="1745176626">
                      <w:marLeft w:val="0"/>
                      <w:marRight w:val="0"/>
                      <w:marTop w:val="200"/>
                      <w:marBottom w:val="0"/>
                      <w:divBdr>
                        <w:top w:val="none" w:sz="0" w:space="0" w:color="auto"/>
                        <w:left w:val="none" w:sz="0" w:space="0" w:color="auto"/>
                        <w:bottom w:val="none" w:sz="0" w:space="0" w:color="auto"/>
                        <w:right w:val="none" w:sz="0" w:space="0" w:color="auto"/>
                      </w:divBdr>
                    </w:div>
                    <w:div w:id="1899168841">
                      <w:marLeft w:val="0"/>
                      <w:marRight w:val="0"/>
                      <w:marTop w:val="0"/>
                      <w:marBottom w:val="0"/>
                      <w:divBdr>
                        <w:top w:val="none" w:sz="0" w:space="0" w:color="auto"/>
                        <w:left w:val="none" w:sz="0" w:space="0" w:color="auto"/>
                        <w:bottom w:val="none" w:sz="0" w:space="0" w:color="auto"/>
                        <w:right w:val="none" w:sz="0" w:space="0" w:color="auto"/>
                      </w:divBdr>
                    </w:div>
                    <w:div w:id="2032563237">
                      <w:marLeft w:val="0"/>
                      <w:marRight w:val="0"/>
                      <w:marTop w:val="200"/>
                      <w:marBottom w:val="200"/>
                      <w:divBdr>
                        <w:top w:val="none" w:sz="0" w:space="0" w:color="auto"/>
                        <w:left w:val="none" w:sz="0" w:space="0" w:color="auto"/>
                        <w:bottom w:val="none" w:sz="0" w:space="0" w:color="auto"/>
                        <w:right w:val="none" w:sz="0" w:space="0" w:color="auto"/>
                      </w:divBdr>
                    </w:div>
                  </w:divsChild>
                </w:div>
              </w:divsChild>
            </w:div>
            <w:div w:id="976566621">
              <w:marLeft w:val="0"/>
              <w:marRight w:val="0"/>
              <w:marTop w:val="400"/>
              <w:marBottom w:val="400"/>
              <w:divBdr>
                <w:top w:val="none" w:sz="0" w:space="0" w:color="auto"/>
                <w:left w:val="none" w:sz="0" w:space="0" w:color="auto"/>
                <w:bottom w:val="none" w:sz="0" w:space="0" w:color="auto"/>
                <w:right w:val="none" w:sz="0" w:space="0" w:color="auto"/>
              </w:divBdr>
            </w:div>
            <w:div w:id="1298685908">
              <w:marLeft w:val="0"/>
              <w:marRight w:val="0"/>
              <w:marTop w:val="400"/>
              <w:marBottom w:val="400"/>
              <w:divBdr>
                <w:top w:val="none" w:sz="0" w:space="0" w:color="auto"/>
                <w:left w:val="none" w:sz="0" w:space="0" w:color="auto"/>
                <w:bottom w:val="none" w:sz="0" w:space="0" w:color="auto"/>
                <w:right w:val="none" w:sz="0" w:space="0" w:color="auto"/>
              </w:divBdr>
            </w:div>
          </w:divsChild>
        </w:div>
        <w:div w:id="1802765509">
          <w:marLeft w:val="0"/>
          <w:marRight w:val="0"/>
          <w:marTop w:val="400"/>
          <w:marBottom w:val="400"/>
          <w:divBdr>
            <w:top w:val="none" w:sz="0" w:space="0" w:color="auto"/>
            <w:left w:val="none" w:sz="0" w:space="0" w:color="auto"/>
            <w:bottom w:val="none" w:sz="0" w:space="0" w:color="auto"/>
            <w:right w:val="none" w:sz="0" w:space="0" w:color="auto"/>
          </w:divBdr>
          <w:divsChild>
            <w:div w:id="226500546">
              <w:marLeft w:val="0"/>
              <w:marRight w:val="0"/>
              <w:marTop w:val="400"/>
              <w:marBottom w:val="400"/>
              <w:divBdr>
                <w:top w:val="none" w:sz="0" w:space="0" w:color="auto"/>
                <w:left w:val="none" w:sz="0" w:space="0" w:color="auto"/>
                <w:bottom w:val="none" w:sz="0" w:space="0" w:color="auto"/>
                <w:right w:val="none" w:sz="0" w:space="0" w:color="auto"/>
              </w:divBdr>
            </w:div>
            <w:div w:id="985472956">
              <w:marLeft w:val="0"/>
              <w:marRight w:val="0"/>
              <w:marTop w:val="400"/>
              <w:marBottom w:val="400"/>
              <w:divBdr>
                <w:top w:val="none" w:sz="0" w:space="0" w:color="auto"/>
                <w:left w:val="none" w:sz="0" w:space="0" w:color="auto"/>
                <w:bottom w:val="none" w:sz="0" w:space="0" w:color="auto"/>
                <w:right w:val="none" w:sz="0" w:space="0" w:color="auto"/>
              </w:divBdr>
            </w:div>
            <w:div w:id="1366830366">
              <w:marLeft w:val="0"/>
              <w:marRight w:val="0"/>
              <w:marTop w:val="400"/>
              <w:marBottom w:val="400"/>
              <w:divBdr>
                <w:top w:val="none" w:sz="0" w:space="0" w:color="auto"/>
                <w:left w:val="none" w:sz="0" w:space="0" w:color="auto"/>
                <w:bottom w:val="none" w:sz="0" w:space="0" w:color="auto"/>
                <w:right w:val="none" w:sz="0" w:space="0" w:color="auto"/>
              </w:divBdr>
              <w:divsChild>
                <w:div w:id="776370577">
                  <w:marLeft w:val="0"/>
                  <w:marRight w:val="0"/>
                  <w:marTop w:val="400"/>
                  <w:marBottom w:val="400"/>
                  <w:divBdr>
                    <w:top w:val="single" w:sz="6" w:space="20" w:color="EAC3AF"/>
                    <w:left w:val="single" w:sz="6" w:space="20" w:color="EAC3AF"/>
                    <w:bottom w:val="single" w:sz="6" w:space="20" w:color="EAC3AF"/>
                    <w:right w:val="single" w:sz="6" w:space="20" w:color="EAC3AF"/>
                  </w:divBdr>
                  <w:divsChild>
                    <w:div w:id="391848297">
                      <w:marLeft w:val="0"/>
                      <w:marRight w:val="0"/>
                      <w:marTop w:val="0"/>
                      <w:marBottom w:val="0"/>
                      <w:divBdr>
                        <w:top w:val="none" w:sz="0" w:space="0" w:color="auto"/>
                        <w:left w:val="none" w:sz="0" w:space="0" w:color="auto"/>
                        <w:bottom w:val="none" w:sz="0" w:space="0" w:color="auto"/>
                        <w:right w:val="none" w:sz="0" w:space="0" w:color="auto"/>
                      </w:divBdr>
                    </w:div>
                    <w:div w:id="1069811001">
                      <w:marLeft w:val="200"/>
                      <w:marRight w:val="200"/>
                      <w:marTop w:val="200"/>
                      <w:marBottom w:val="200"/>
                      <w:divBdr>
                        <w:top w:val="none" w:sz="0" w:space="0" w:color="auto"/>
                        <w:left w:val="none" w:sz="0" w:space="0" w:color="auto"/>
                        <w:bottom w:val="none" w:sz="0" w:space="0" w:color="auto"/>
                        <w:right w:val="none" w:sz="0" w:space="0" w:color="auto"/>
                      </w:divBdr>
                    </w:div>
                    <w:div w:id="1764060099">
                      <w:marLeft w:val="0"/>
                      <w:marRight w:val="0"/>
                      <w:marTop w:val="200"/>
                      <w:marBottom w:val="0"/>
                      <w:divBdr>
                        <w:top w:val="none" w:sz="0" w:space="0" w:color="auto"/>
                        <w:left w:val="none" w:sz="0" w:space="0" w:color="auto"/>
                        <w:bottom w:val="none" w:sz="0" w:space="0" w:color="auto"/>
                        <w:right w:val="none" w:sz="0" w:space="0" w:color="auto"/>
                      </w:divBdr>
                    </w:div>
                    <w:div w:id="1917200769">
                      <w:marLeft w:val="0"/>
                      <w:marRight w:val="0"/>
                      <w:marTop w:val="200"/>
                      <w:marBottom w:val="200"/>
                      <w:divBdr>
                        <w:top w:val="none" w:sz="0" w:space="0" w:color="auto"/>
                        <w:left w:val="none" w:sz="0" w:space="0" w:color="auto"/>
                        <w:bottom w:val="none" w:sz="0" w:space="0" w:color="auto"/>
                        <w:right w:val="none" w:sz="0" w:space="0" w:color="auto"/>
                      </w:divBdr>
                    </w:div>
                  </w:divsChild>
                </w:div>
              </w:divsChild>
            </w:div>
          </w:divsChild>
        </w:div>
      </w:divsChild>
    </w:div>
    <w:div w:id="1333683510">
      <w:bodyDiv w:val="1"/>
      <w:marLeft w:val="0"/>
      <w:marRight w:val="0"/>
      <w:marTop w:val="0"/>
      <w:marBottom w:val="0"/>
      <w:divBdr>
        <w:top w:val="none" w:sz="0" w:space="0" w:color="auto"/>
        <w:left w:val="none" w:sz="0" w:space="0" w:color="auto"/>
        <w:bottom w:val="none" w:sz="0" w:space="0" w:color="auto"/>
        <w:right w:val="none" w:sz="0" w:space="0" w:color="auto"/>
      </w:divBdr>
    </w:div>
    <w:div w:id="1343119438">
      <w:bodyDiv w:val="1"/>
      <w:marLeft w:val="0"/>
      <w:marRight w:val="0"/>
      <w:marTop w:val="0"/>
      <w:marBottom w:val="0"/>
      <w:divBdr>
        <w:top w:val="none" w:sz="0" w:space="0" w:color="auto"/>
        <w:left w:val="none" w:sz="0" w:space="0" w:color="auto"/>
        <w:bottom w:val="none" w:sz="0" w:space="0" w:color="auto"/>
        <w:right w:val="none" w:sz="0" w:space="0" w:color="auto"/>
      </w:divBdr>
    </w:div>
    <w:div w:id="1401752324">
      <w:bodyDiv w:val="1"/>
      <w:marLeft w:val="0"/>
      <w:marRight w:val="0"/>
      <w:marTop w:val="0"/>
      <w:marBottom w:val="0"/>
      <w:divBdr>
        <w:top w:val="none" w:sz="0" w:space="0" w:color="auto"/>
        <w:left w:val="none" w:sz="0" w:space="0" w:color="auto"/>
        <w:bottom w:val="none" w:sz="0" w:space="0" w:color="auto"/>
        <w:right w:val="none" w:sz="0" w:space="0" w:color="auto"/>
      </w:divBdr>
      <w:divsChild>
        <w:div w:id="193810480">
          <w:marLeft w:val="0"/>
          <w:marRight w:val="0"/>
          <w:marTop w:val="450"/>
          <w:marBottom w:val="0"/>
          <w:divBdr>
            <w:top w:val="none" w:sz="0" w:space="0" w:color="auto"/>
            <w:left w:val="none" w:sz="0" w:space="0" w:color="auto"/>
            <w:bottom w:val="none" w:sz="0" w:space="0" w:color="auto"/>
            <w:right w:val="none" w:sz="0" w:space="0" w:color="auto"/>
          </w:divBdr>
        </w:div>
      </w:divsChild>
    </w:div>
    <w:div w:id="1449741475">
      <w:bodyDiv w:val="1"/>
      <w:marLeft w:val="0"/>
      <w:marRight w:val="0"/>
      <w:marTop w:val="0"/>
      <w:marBottom w:val="0"/>
      <w:divBdr>
        <w:top w:val="none" w:sz="0" w:space="0" w:color="auto"/>
        <w:left w:val="none" w:sz="0" w:space="0" w:color="auto"/>
        <w:bottom w:val="none" w:sz="0" w:space="0" w:color="auto"/>
        <w:right w:val="none" w:sz="0" w:space="0" w:color="auto"/>
      </w:divBdr>
    </w:div>
    <w:div w:id="1484081747">
      <w:bodyDiv w:val="1"/>
      <w:marLeft w:val="0"/>
      <w:marRight w:val="0"/>
      <w:marTop w:val="0"/>
      <w:marBottom w:val="0"/>
      <w:divBdr>
        <w:top w:val="none" w:sz="0" w:space="0" w:color="auto"/>
        <w:left w:val="none" w:sz="0" w:space="0" w:color="auto"/>
        <w:bottom w:val="none" w:sz="0" w:space="0" w:color="auto"/>
        <w:right w:val="none" w:sz="0" w:space="0" w:color="auto"/>
      </w:divBdr>
      <w:divsChild>
        <w:div w:id="313805251">
          <w:marLeft w:val="0"/>
          <w:marRight w:val="0"/>
          <w:marTop w:val="400"/>
          <w:marBottom w:val="400"/>
          <w:divBdr>
            <w:top w:val="none" w:sz="0" w:space="0" w:color="auto"/>
            <w:left w:val="none" w:sz="0" w:space="0" w:color="auto"/>
            <w:bottom w:val="none" w:sz="0" w:space="0" w:color="auto"/>
            <w:right w:val="none" w:sz="0" w:space="0" w:color="auto"/>
          </w:divBdr>
          <w:divsChild>
            <w:div w:id="787428960">
              <w:marLeft w:val="0"/>
              <w:marRight w:val="0"/>
              <w:marTop w:val="400"/>
              <w:marBottom w:val="400"/>
              <w:divBdr>
                <w:top w:val="none" w:sz="0" w:space="0" w:color="auto"/>
                <w:left w:val="none" w:sz="0" w:space="0" w:color="auto"/>
                <w:bottom w:val="none" w:sz="0" w:space="0" w:color="auto"/>
                <w:right w:val="none" w:sz="0" w:space="0" w:color="auto"/>
              </w:divBdr>
            </w:div>
          </w:divsChild>
        </w:div>
        <w:div w:id="373238209">
          <w:marLeft w:val="0"/>
          <w:marRight w:val="0"/>
          <w:marTop w:val="400"/>
          <w:marBottom w:val="400"/>
          <w:divBdr>
            <w:top w:val="none" w:sz="0" w:space="0" w:color="auto"/>
            <w:left w:val="none" w:sz="0" w:space="0" w:color="auto"/>
            <w:bottom w:val="none" w:sz="0" w:space="0" w:color="auto"/>
            <w:right w:val="none" w:sz="0" w:space="0" w:color="auto"/>
          </w:divBdr>
          <w:divsChild>
            <w:div w:id="58984812">
              <w:marLeft w:val="0"/>
              <w:marRight w:val="0"/>
              <w:marTop w:val="400"/>
              <w:marBottom w:val="400"/>
              <w:divBdr>
                <w:top w:val="none" w:sz="0" w:space="0" w:color="auto"/>
                <w:left w:val="none" w:sz="0" w:space="0" w:color="auto"/>
                <w:bottom w:val="none" w:sz="0" w:space="0" w:color="auto"/>
                <w:right w:val="none" w:sz="0" w:space="0" w:color="auto"/>
              </w:divBdr>
              <w:divsChild>
                <w:div w:id="810444109">
                  <w:marLeft w:val="0"/>
                  <w:marRight w:val="0"/>
                  <w:marTop w:val="400"/>
                  <w:marBottom w:val="400"/>
                  <w:divBdr>
                    <w:top w:val="none" w:sz="0" w:space="0" w:color="auto"/>
                    <w:left w:val="none" w:sz="0" w:space="0" w:color="auto"/>
                    <w:bottom w:val="none" w:sz="0" w:space="0" w:color="auto"/>
                    <w:right w:val="none" w:sz="0" w:space="0" w:color="auto"/>
                  </w:divBdr>
                </w:div>
                <w:div w:id="1808430899">
                  <w:marLeft w:val="0"/>
                  <w:marRight w:val="0"/>
                  <w:marTop w:val="400"/>
                  <w:marBottom w:val="400"/>
                  <w:divBdr>
                    <w:top w:val="none" w:sz="0" w:space="0" w:color="auto"/>
                    <w:left w:val="none" w:sz="0" w:space="0" w:color="auto"/>
                    <w:bottom w:val="none" w:sz="0" w:space="0" w:color="auto"/>
                    <w:right w:val="none" w:sz="0" w:space="0" w:color="auto"/>
                  </w:divBdr>
                </w:div>
              </w:divsChild>
            </w:div>
            <w:div w:id="1063942737">
              <w:marLeft w:val="0"/>
              <w:marRight w:val="0"/>
              <w:marTop w:val="400"/>
              <w:marBottom w:val="400"/>
              <w:divBdr>
                <w:top w:val="none" w:sz="0" w:space="0" w:color="auto"/>
                <w:left w:val="none" w:sz="0" w:space="0" w:color="auto"/>
                <w:bottom w:val="none" w:sz="0" w:space="0" w:color="auto"/>
                <w:right w:val="none" w:sz="0" w:space="0" w:color="auto"/>
              </w:divBdr>
              <w:divsChild>
                <w:div w:id="207573799">
                  <w:marLeft w:val="0"/>
                  <w:marRight w:val="0"/>
                  <w:marTop w:val="400"/>
                  <w:marBottom w:val="400"/>
                  <w:divBdr>
                    <w:top w:val="none" w:sz="0" w:space="0" w:color="auto"/>
                    <w:left w:val="none" w:sz="0" w:space="0" w:color="auto"/>
                    <w:bottom w:val="none" w:sz="0" w:space="0" w:color="auto"/>
                    <w:right w:val="none" w:sz="0" w:space="0" w:color="auto"/>
                  </w:divBdr>
                </w:div>
                <w:div w:id="278339811">
                  <w:marLeft w:val="0"/>
                  <w:marRight w:val="0"/>
                  <w:marTop w:val="400"/>
                  <w:marBottom w:val="400"/>
                  <w:divBdr>
                    <w:top w:val="none" w:sz="0" w:space="0" w:color="auto"/>
                    <w:left w:val="none" w:sz="0" w:space="0" w:color="auto"/>
                    <w:bottom w:val="none" w:sz="0" w:space="0" w:color="auto"/>
                    <w:right w:val="none" w:sz="0" w:space="0" w:color="auto"/>
                  </w:divBdr>
                </w:div>
                <w:div w:id="2037926651">
                  <w:marLeft w:val="0"/>
                  <w:marRight w:val="0"/>
                  <w:marTop w:val="400"/>
                  <w:marBottom w:val="400"/>
                  <w:divBdr>
                    <w:top w:val="none" w:sz="0" w:space="0" w:color="auto"/>
                    <w:left w:val="none" w:sz="0" w:space="0" w:color="auto"/>
                    <w:bottom w:val="none" w:sz="0" w:space="0" w:color="auto"/>
                    <w:right w:val="none" w:sz="0" w:space="0" w:color="auto"/>
                  </w:divBdr>
                </w:div>
              </w:divsChild>
            </w:div>
            <w:div w:id="1968507231">
              <w:marLeft w:val="0"/>
              <w:marRight w:val="0"/>
              <w:marTop w:val="400"/>
              <w:marBottom w:val="400"/>
              <w:divBdr>
                <w:top w:val="none" w:sz="0" w:space="0" w:color="auto"/>
                <w:left w:val="none" w:sz="0" w:space="0" w:color="auto"/>
                <w:bottom w:val="none" w:sz="0" w:space="0" w:color="auto"/>
                <w:right w:val="none" w:sz="0" w:space="0" w:color="auto"/>
              </w:divBdr>
              <w:divsChild>
                <w:div w:id="40593564">
                  <w:marLeft w:val="0"/>
                  <w:marRight w:val="0"/>
                  <w:marTop w:val="0"/>
                  <w:marBottom w:val="0"/>
                  <w:divBdr>
                    <w:top w:val="none" w:sz="0" w:space="0" w:color="auto"/>
                    <w:left w:val="none" w:sz="0" w:space="0" w:color="auto"/>
                    <w:bottom w:val="none" w:sz="0" w:space="0" w:color="auto"/>
                    <w:right w:val="none" w:sz="0" w:space="0" w:color="auto"/>
                  </w:divBdr>
                </w:div>
                <w:div w:id="797919570">
                  <w:marLeft w:val="0"/>
                  <w:marRight w:val="0"/>
                  <w:marTop w:val="400"/>
                  <w:marBottom w:val="400"/>
                  <w:divBdr>
                    <w:top w:val="none" w:sz="0" w:space="0" w:color="auto"/>
                    <w:left w:val="none" w:sz="0" w:space="0" w:color="auto"/>
                    <w:bottom w:val="none" w:sz="0" w:space="0" w:color="auto"/>
                    <w:right w:val="none" w:sz="0" w:space="0" w:color="auto"/>
                  </w:divBdr>
                </w:div>
                <w:div w:id="881983876">
                  <w:marLeft w:val="0"/>
                  <w:marRight w:val="0"/>
                  <w:marTop w:val="0"/>
                  <w:marBottom w:val="0"/>
                  <w:divBdr>
                    <w:top w:val="none" w:sz="0" w:space="0" w:color="auto"/>
                    <w:left w:val="none" w:sz="0" w:space="0" w:color="auto"/>
                    <w:bottom w:val="none" w:sz="0" w:space="0" w:color="auto"/>
                    <w:right w:val="none" w:sz="0" w:space="0" w:color="auto"/>
                  </w:divBdr>
                </w:div>
                <w:div w:id="960262455">
                  <w:marLeft w:val="0"/>
                  <w:marRight w:val="0"/>
                  <w:marTop w:val="400"/>
                  <w:marBottom w:val="400"/>
                  <w:divBdr>
                    <w:top w:val="none" w:sz="0" w:space="0" w:color="auto"/>
                    <w:left w:val="none" w:sz="0" w:space="0" w:color="auto"/>
                    <w:bottom w:val="none" w:sz="0" w:space="0" w:color="auto"/>
                    <w:right w:val="none" w:sz="0" w:space="0" w:color="auto"/>
                  </w:divBdr>
                </w:div>
                <w:div w:id="1290892648">
                  <w:marLeft w:val="0"/>
                  <w:marRight w:val="0"/>
                  <w:marTop w:val="0"/>
                  <w:marBottom w:val="0"/>
                  <w:divBdr>
                    <w:top w:val="none" w:sz="0" w:space="0" w:color="auto"/>
                    <w:left w:val="none" w:sz="0" w:space="0" w:color="auto"/>
                    <w:bottom w:val="none" w:sz="0" w:space="0" w:color="auto"/>
                    <w:right w:val="none" w:sz="0" w:space="0" w:color="auto"/>
                  </w:divBdr>
                </w:div>
                <w:div w:id="1520466183">
                  <w:marLeft w:val="0"/>
                  <w:marRight w:val="0"/>
                  <w:marTop w:val="400"/>
                  <w:marBottom w:val="400"/>
                  <w:divBdr>
                    <w:top w:val="none" w:sz="0" w:space="0" w:color="auto"/>
                    <w:left w:val="none" w:sz="0" w:space="0" w:color="auto"/>
                    <w:bottom w:val="none" w:sz="0" w:space="0" w:color="auto"/>
                    <w:right w:val="none" w:sz="0" w:space="0" w:color="auto"/>
                  </w:divBdr>
                </w:div>
              </w:divsChild>
            </w:div>
          </w:divsChild>
        </w:div>
        <w:div w:id="1987470591">
          <w:marLeft w:val="0"/>
          <w:marRight w:val="0"/>
          <w:marTop w:val="400"/>
          <w:marBottom w:val="400"/>
          <w:divBdr>
            <w:top w:val="none" w:sz="0" w:space="0" w:color="auto"/>
            <w:left w:val="none" w:sz="0" w:space="0" w:color="auto"/>
            <w:bottom w:val="none" w:sz="0" w:space="0" w:color="auto"/>
            <w:right w:val="none" w:sz="0" w:space="0" w:color="auto"/>
          </w:divBdr>
          <w:divsChild>
            <w:div w:id="122581581">
              <w:marLeft w:val="0"/>
              <w:marRight w:val="0"/>
              <w:marTop w:val="400"/>
              <w:marBottom w:val="400"/>
              <w:divBdr>
                <w:top w:val="none" w:sz="0" w:space="0" w:color="auto"/>
                <w:left w:val="none" w:sz="0" w:space="0" w:color="auto"/>
                <w:bottom w:val="none" w:sz="0" w:space="0" w:color="auto"/>
                <w:right w:val="none" w:sz="0" w:space="0" w:color="auto"/>
              </w:divBdr>
            </w:div>
            <w:div w:id="198057963">
              <w:marLeft w:val="0"/>
              <w:marRight w:val="0"/>
              <w:marTop w:val="400"/>
              <w:marBottom w:val="400"/>
              <w:divBdr>
                <w:top w:val="none" w:sz="0" w:space="0" w:color="auto"/>
                <w:left w:val="none" w:sz="0" w:space="0" w:color="auto"/>
                <w:bottom w:val="none" w:sz="0" w:space="0" w:color="auto"/>
                <w:right w:val="none" w:sz="0" w:space="0" w:color="auto"/>
              </w:divBdr>
            </w:div>
            <w:div w:id="801651677">
              <w:marLeft w:val="0"/>
              <w:marRight w:val="0"/>
              <w:marTop w:val="400"/>
              <w:marBottom w:val="400"/>
              <w:divBdr>
                <w:top w:val="none" w:sz="0" w:space="0" w:color="auto"/>
                <w:left w:val="none" w:sz="0" w:space="0" w:color="auto"/>
                <w:bottom w:val="none" w:sz="0" w:space="0" w:color="auto"/>
                <w:right w:val="none" w:sz="0" w:space="0" w:color="auto"/>
              </w:divBdr>
            </w:div>
            <w:div w:id="1515924773">
              <w:marLeft w:val="0"/>
              <w:marRight w:val="0"/>
              <w:marTop w:val="400"/>
              <w:marBottom w:val="400"/>
              <w:divBdr>
                <w:top w:val="none" w:sz="0" w:space="0" w:color="auto"/>
                <w:left w:val="none" w:sz="0" w:space="0" w:color="auto"/>
                <w:bottom w:val="none" w:sz="0" w:space="0" w:color="auto"/>
                <w:right w:val="none" w:sz="0" w:space="0" w:color="auto"/>
              </w:divBdr>
              <w:divsChild>
                <w:div w:id="653949461">
                  <w:marLeft w:val="0"/>
                  <w:marRight w:val="0"/>
                  <w:marTop w:val="400"/>
                  <w:marBottom w:val="400"/>
                  <w:divBdr>
                    <w:top w:val="none" w:sz="0" w:space="0" w:color="auto"/>
                    <w:left w:val="none" w:sz="0" w:space="0" w:color="auto"/>
                    <w:bottom w:val="none" w:sz="0" w:space="0" w:color="auto"/>
                    <w:right w:val="none" w:sz="0" w:space="0" w:color="auto"/>
                  </w:divBdr>
                </w:div>
                <w:div w:id="767042158">
                  <w:marLeft w:val="0"/>
                  <w:marRight w:val="0"/>
                  <w:marTop w:val="400"/>
                  <w:marBottom w:val="400"/>
                  <w:divBdr>
                    <w:top w:val="none" w:sz="0" w:space="0" w:color="auto"/>
                    <w:left w:val="none" w:sz="0" w:space="0" w:color="auto"/>
                    <w:bottom w:val="none" w:sz="0" w:space="0" w:color="auto"/>
                    <w:right w:val="none" w:sz="0" w:space="0" w:color="auto"/>
                  </w:divBdr>
                </w:div>
              </w:divsChild>
            </w:div>
            <w:div w:id="1567450750">
              <w:marLeft w:val="0"/>
              <w:marRight w:val="0"/>
              <w:marTop w:val="400"/>
              <w:marBottom w:val="400"/>
              <w:divBdr>
                <w:top w:val="none" w:sz="0" w:space="0" w:color="auto"/>
                <w:left w:val="none" w:sz="0" w:space="0" w:color="auto"/>
                <w:bottom w:val="none" w:sz="0" w:space="0" w:color="auto"/>
                <w:right w:val="none" w:sz="0" w:space="0" w:color="auto"/>
              </w:divBdr>
            </w:div>
          </w:divsChild>
        </w:div>
      </w:divsChild>
    </w:div>
    <w:div w:id="1499275375">
      <w:bodyDiv w:val="1"/>
      <w:marLeft w:val="0"/>
      <w:marRight w:val="0"/>
      <w:marTop w:val="0"/>
      <w:marBottom w:val="0"/>
      <w:divBdr>
        <w:top w:val="none" w:sz="0" w:space="0" w:color="auto"/>
        <w:left w:val="none" w:sz="0" w:space="0" w:color="auto"/>
        <w:bottom w:val="none" w:sz="0" w:space="0" w:color="auto"/>
        <w:right w:val="none" w:sz="0" w:space="0" w:color="auto"/>
      </w:divBdr>
    </w:div>
    <w:div w:id="1547907111">
      <w:bodyDiv w:val="1"/>
      <w:marLeft w:val="0"/>
      <w:marRight w:val="0"/>
      <w:marTop w:val="0"/>
      <w:marBottom w:val="0"/>
      <w:divBdr>
        <w:top w:val="none" w:sz="0" w:space="0" w:color="auto"/>
        <w:left w:val="none" w:sz="0" w:space="0" w:color="auto"/>
        <w:bottom w:val="none" w:sz="0" w:space="0" w:color="auto"/>
        <w:right w:val="none" w:sz="0" w:space="0" w:color="auto"/>
      </w:divBdr>
    </w:div>
    <w:div w:id="1557815827">
      <w:bodyDiv w:val="1"/>
      <w:marLeft w:val="0"/>
      <w:marRight w:val="0"/>
      <w:marTop w:val="0"/>
      <w:marBottom w:val="0"/>
      <w:divBdr>
        <w:top w:val="none" w:sz="0" w:space="0" w:color="auto"/>
        <w:left w:val="none" w:sz="0" w:space="0" w:color="auto"/>
        <w:bottom w:val="none" w:sz="0" w:space="0" w:color="auto"/>
        <w:right w:val="none" w:sz="0" w:space="0" w:color="auto"/>
      </w:divBdr>
    </w:div>
    <w:div w:id="1582594668">
      <w:bodyDiv w:val="1"/>
      <w:marLeft w:val="0"/>
      <w:marRight w:val="0"/>
      <w:marTop w:val="0"/>
      <w:marBottom w:val="0"/>
      <w:divBdr>
        <w:top w:val="none" w:sz="0" w:space="0" w:color="auto"/>
        <w:left w:val="none" w:sz="0" w:space="0" w:color="auto"/>
        <w:bottom w:val="none" w:sz="0" w:space="0" w:color="auto"/>
        <w:right w:val="none" w:sz="0" w:space="0" w:color="auto"/>
      </w:divBdr>
    </w:div>
    <w:div w:id="1590189724">
      <w:bodyDiv w:val="1"/>
      <w:marLeft w:val="0"/>
      <w:marRight w:val="0"/>
      <w:marTop w:val="0"/>
      <w:marBottom w:val="0"/>
      <w:divBdr>
        <w:top w:val="none" w:sz="0" w:space="0" w:color="auto"/>
        <w:left w:val="none" w:sz="0" w:space="0" w:color="auto"/>
        <w:bottom w:val="none" w:sz="0" w:space="0" w:color="auto"/>
        <w:right w:val="none" w:sz="0" w:space="0" w:color="auto"/>
      </w:divBdr>
    </w:div>
    <w:div w:id="1633634782">
      <w:bodyDiv w:val="1"/>
      <w:marLeft w:val="0"/>
      <w:marRight w:val="0"/>
      <w:marTop w:val="0"/>
      <w:marBottom w:val="0"/>
      <w:divBdr>
        <w:top w:val="none" w:sz="0" w:space="0" w:color="auto"/>
        <w:left w:val="none" w:sz="0" w:space="0" w:color="auto"/>
        <w:bottom w:val="none" w:sz="0" w:space="0" w:color="auto"/>
        <w:right w:val="none" w:sz="0" w:space="0" w:color="auto"/>
      </w:divBdr>
      <w:divsChild>
        <w:div w:id="1549492830">
          <w:marLeft w:val="547"/>
          <w:marRight w:val="0"/>
          <w:marTop w:val="60"/>
          <w:marBottom w:val="60"/>
          <w:divBdr>
            <w:top w:val="none" w:sz="0" w:space="0" w:color="auto"/>
            <w:left w:val="none" w:sz="0" w:space="0" w:color="auto"/>
            <w:bottom w:val="none" w:sz="0" w:space="0" w:color="auto"/>
            <w:right w:val="none" w:sz="0" w:space="0" w:color="auto"/>
          </w:divBdr>
        </w:div>
        <w:div w:id="1087968560">
          <w:marLeft w:val="547"/>
          <w:marRight w:val="0"/>
          <w:marTop w:val="60"/>
          <w:marBottom w:val="60"/>
          <w:divBdr>
            <w:top w:val="none" w:sz="0" w:space="0" w:color="auto"/>
            <w:left w:val="none" w:sz="0" w:space="0" w:color="auto"/>
            <w:bottom w:val="none" w:sz="0" w:space="0" w:color="auto"/>
            <w:right w:val="none" w:sz="0" w:space="0" w:color="auto"/>
          </w:divBdr>
        </w:div>
        <w:div w:id="1668439372">
          <w:marLeft w:val="547"/>
          <w:marRight w:val="0"/>
          <w:marTop w:val="60"/>
          <w:marBottom w:val="60"/>
          <w:divBdr>
            <w:top w:val="none" w:sz="0" w:space="0" w:color="auto"/>
            <w:left w:val="none" w:sz="0" w:space="0" w:color="auto"/>
            <w:bottom w:val="none" w:sz="0" w:space="0" w:color="auto"/>
            <w:right w:val="none" w:sz="0" w:space="0" w:color="auto"/>
          </w:divBdr>
        </w:div>
      </w:divsChild>
    </w:div>
    <w:div w:id="1640377043">
      <w:bodyDiv w:val="1"/>
      <w:marLeft w:val="0"/>
      <w:marRight w:val="0"/>
      <w:marTop w:val="0"/>
      <w:marBottom w:val="0"/>
      <w:divBdr>
        <w:top w:val="none" w:sz="0" w:space="0" w:color="auto"/>
        <w:left w:val="none" w:sz="0" w:space="0" w:color="auto"/>
        <w:bottom w:val="none" w:sz="0" w:space="0" w:color="auto"/>
        <w:right w:val="none" w:sz="0" w:space="0" w:color="auto"/>
      </w:divBdr>
    </w:div>
    <w:div w:id="1650671796">
      <w:bodyDiv w:val="1"/>
      <w:marLeft w:val="0"/>
      <w:marRight w:val="0"/>
      <w:marTop w:val="0"/>
      <w:marBottom w:val="0"/>
      <w:divBdr>
        <w:top w:val="none" w:sz="0" w:space="0" w:color="auto"/>
        <w:left w:val="none" w:sz="0" w:space="0" w:color="auto"/>
        <w:bottom w:val="none" w:sz="0" w:space="0" w:color="auto"/>
        <w:right w:val="none" w:sz="0" w:space="0" w:color="auto"/>
      </w:divBdr>
    </w:div>
    <w:div w:id="1674258923">
      <w:bodyDiv w:val="1"/>
      <w:marLeft w:val="0"/>
      <w:marRight w:val="0"/>
      <w:marTop w:val="0"/>
      <w:marBottom w:val="0"/>
      <w:divBdr>
        <w:top w:val="none" w:sz="0" w:space="0" w:color="auto"/>
        <w:left w:val="none" w:sz="0" w:space="0" w:color="auto"/>
        <w:bottom w:val="none" w:sz="0" w:space="0" w:color="auto"/>
        <w:right w:val="none" w:sz="0" w:space="0" w:color="auto"/>
      </w:divBdr>
    </w:div>
    <w:div w:id="1678075034">
      <w:bodyDiv w:val="1"/>
      <w:marLeft w:val="0"/>
      <w:marRight w:val="0"/>
      <w:marTop w:val="0"/>
      <w:marBottom w:val="0"/>
      <w:divBdr>
        <w:top w:val="none" w:sz="0" w:space="0" w:color="auto"/>
        <w:left w:val="none" w:sz="0" w:space="0" w:color="auto"/>
        <w:bottom w:val="none" w:sz="0" w:space="0" w:color="auto"/>
        <w:right w:val="none" w:sz="0" w:space="0" w:color="auto"/>
      </w:divBdr>
    </w:div>
    <w:div w:id="1688215647">
      <w:bodyDiv w:val="1"/>
      <w:marLeft w:val="0"/>
      <w:marRight w:val="0"/>
      <w:marTop w:val="0"/>
      <w:marBottom w:val="0"/>
      <w:divBdr>
        <w:top w:val="none" w:sz="0" w:space="0" w:color="auto"/>
        <w:left w:val="none" w:sz="0" w:space="0" w:color="auto"/>
        <w:bottom w:val="none" w:sz="0" w:space="0" w:color="auto"/>
        <w:right w:val="none" w:sz="0" w:space="0" w:color="auto"/>
      </w:divBdr>
    </w:div>
    <w:div w:id="1732340504">
      <w:bodyDiv w:val="1"/>
      <w:marLeft w:val="0"/>
      <w:marRight w:val="0"/>
      <w:marTop w:val="0"/>
      <w:marBottom w:val="0"/>
      <w:divBdr>
        <w:top w:val="none" w:sz="0" w:space="0" w:color="auto"/>
        <w:left w:val="none" w:sz="0" w:space="0" w:color="auto"/>
        <w:bottom w:val="none" w:sz="0" w:space="0" w:color="auto"/>
        <w:right w:val="none" w:sz="0" w:space="0" w:color="auto"/>
      </w:divBdr>
    </w:div>
    <w:div w:id="1754626819">
      <w:bodyDiv w:val="1"/>
      <w:marLeft w:val="0"/>
      <w:marRight w:val="0"/>
      <w:marTop w:val="0"/>
      <w:marBottom w:val="0"/>
      <w:divBdr>
        <w:top w:val="none" w:sz="0" w:space="0" w:color="auto"/>
        <w:left w:val="none" w:sz="0" w:space="0" w:color="auto"/>
        <w:bottom w:val="none" w:sz="0" w:space="0" w:color="auto"/>
        <w:right w:val="none" w:sz="0" w:space="0" w:color="auto"/>
      </w:divBdr>
    </w:div>
    <w:div w:id="1785610170">
      <w:bodyDiv w:val="1"/>
      <w:marLeft w:val="0"/>
      <w:marRight w:val="0"/>
      <w:marTop w:val="0"/>
      <w:marBottom w:val="0"/>
      <w:divBdr>
        <w:top w:val="none" w:sz="0" w:space="0" w:color="auto"/>
        <w:left w:val="none" w:sz="0" w:space="0" w:color="auto"/>
        <w:bottom w:val="none" w:sz="0" w:space="0" w:color="auto"/>
        <w:right w:val="none" w:sz="0" w:space="0" w:color="auto"/>
      </w:divBdr>
    </w:div>
    <w:div w:id="1862743419">
      <w:bodyDiv w:val="1"/>
      <w:marLeft w:val="0"/>
      <w:marRight w:val="0"/>
      <w:marTop w:val="0"/>
      <w:marBottom w:val="0"/>
      <w:divBdr>
        <w:top w:val="none" w:sz="0" w:space="0" w:color="auto"/>
        <w:left w:val="none" w:sz="0" w:space="0" w:color="auto"/>
        <w:bottom w:val="none" w:sz="0" w:space="0" w:color="auto"/>
        <w:right w:val="none" w:sz="0" w:space="0" w:color="auto"/>
      </w:divBdr>
    </w:div>
    <w:div w:id="1893495521">
      <w:bodyDiv w:val="1"/>
      <w:marLeft w:val="0"/>
      <w:marRight w:val="0"/>
      <w:marTop w:val="0"/>
      <w:marBottom w:val="0"/>
      <w:divBdr>
        <w:top w:val="none" w:sz="0" w:space="0" w:color="auto"/>
        <w:left w:val="none" w:sz="0" w:space="0" w:color="auto"/>
        <w:bottom w:val="none" w:sz="0" w:space="0" w:color="auto"/>
        <w:right w:val="none" w:sz="0" w:space="0" w:color="auto"/>
      </w:divBdr>
    </w:div>
    <w:div w:id="1927762525">
      <w:bodyDiv w:val="1"/>
      <w:marLeft w:val="0"/>
      <w:marRight w:val="0"/>
      <w:marTop w:val="0"/>
      <w:marBottom w:val="0"/>
      <w:divBdr>
        <w:top w:val="none" w:sz="0" w:space="0" w:color="auto"/>
        <w:left w:val="none" w:sz="0" w:space="0" w:color="auto"/>
        <w:bottom w:val="none" w:sz="0" w:space="0" w:color="auto"/>
        <w:right w:val="none" w:sz="0" w:space="0" w:color="auto"/>
      </w:divBdr>
    </w:div>
    <w:div w:id="1943995743">
      <w:bodyDiv w:val="1"/>
      <w:marLeft w:val="0"/>
      <w:marRight w:val="0"/>
      <w:marTop w:val="0"/>
      <w:marBottom w:val="0"/>
      <w:divBdr>
        <w:top w:val="none" w:sz="0" w:space="0" w:color="auto"/>
        <w:left w:val="none" w:sz="0" w:space="0" w:color="auto"/>
        <w:bottom w:val="none" w:sz="0" w:space="0" w:color="auto"/>
        <w:right w:val="none" w:sz="0" w:space="0" w:color="auto"/>
      </w:divBdr>
    </w:div>
    <w:div w:id="1954364379">
      <w:bodyDiv w:val="1"/>
      <w:marLeft w:val="0"/>
      <w:marRight w:val="0"/>
      <w:marTop w:val="0"/>
      <w:marBottom w:val="0"/>
      <w:divBdr>
        <w:top w:val="none" w:sz="0" w:space="0" w:color="auto"/>
        <w:left w:val="none" w:sz="0" w:space="0" w:color="auto"/>
        <w:bottom w:val="none" w:sz="0" w:space="0" w:color="auto"/>
        <w:right w:val="none" w:sz="0" w:space="0" w:color="auto"/>
      </w:divBdr>
    </w:div>
    <w:div w:id="2017684465">
      <w:bodyDiv w:val="1"/>
      <w:marLeft w:val="0"/>
      <w:marRight w:val="0"/>
      <w:marTop w:val="0"/>
      <w:marBottom w:val="0"/>
      <w:divBdr>
        <w:top w:val="none" w:sz="0" w:space="0" w:color="auto"/>
        <w:left w:val="none" w:sz="0" w:space="0" w:color="auto"/>
        <w:bottom w:val="none" w:sz="0" w:space="0" w:color="auto"/>
        <w:right w:val="none" w:sz="0" w:space="0" w:color="auto"/>
      </w:divBdr>
    </w:div>
    <w:div w:id="2039625757">
      <w:bodyDiv w:val="1"/>
      <w:marLeft w:val="0"/>
      <w:marRight w:val="0"/>
      <w:marTop w:val="0"/>
      <w:marBottom w:val="0"/>
      <w:divBdr>
        <w:top w:val="none" w:sz="0" w:space="0" w:color="auto"/>
        <w:left w:val="none" w:sz="0" w:space="0" w:color="auto"/>
        <w:bottom w:val="none" w:sz="0" w:space="0" w:color="auto"/>
        <w:right w:val="none" w:sz="0" w:space="0" w:color="auto"/>
      </w:divBdr>
    </w:div>
    <w:div w:id="2040009042">
      <w:bodyDiv w:val="1"/>
      <w:marLeft w:val="0"/>
      <w:marRight w:val="0"/>
      <w:marTop w:val="0"/>
      <w:marBottom w:val="0"/>
      <w:divBdr>
        <w:top w:val="none" w:sz="0" w:space="0" w:color="auto"/>
        <w:left w:val="none" w:sz="0" w:space="0" w:color="auto"/>
        <w:bottom w:val="none" w:sz="0" w:space="0" w:color="auto"/>
        <w:right w:val="none" w:sz="0" w:space="0" w:color="auto"/>
      </w:divBdr>
    </w:div>
    <w:div w:id="2063022360">
      <w:bodyDiv w:val="1"/>
      <w:marLeft w:val="0"/>
      <w:marRight w:val="0"/>
      <w:marTop w:val="0"/>
      <w:marBottom w:val="0"/>
      <w:divBdr>
        <w:top w:val="none" w:sz="0" w:space="0" w:color="auto"/>
        <w:left w:val="none" w:sz="0" w:space="0" w:color="auto"/>
        <w:bottom w:val="none" w:sz="0" w:space="0" w:color="auto"/>
        <w:right w:val="none" w:sz="0" w:space="0" w:color="auto"/>
      </w:divBdr>
      <w:divsChild>
        <w:div w:id="41709685">
          <w:marLeft w:val="0"/>
          <w:marRight w:val="0"/>
          <w:marTop w:val="400"/>
          <w:marBottom w:val="400"/>
          <w:divBdr>
            <w:top w:val="none" w:sz="0" w:space="0" w:color="auto"/>
            <w:left w:val="none" w:sz="0" w:space="0" w:color="auto"/>
            <w:bottom w:val="none" w:sz="0" w:space="0" w:color="auto"/>
            <w:right w:val="none" w:sz="0" w:space="0" w:color="auto"/>
          </w:divBdr>
        </w:div>
        <w:div w:id="1944339167">
          <w:marLeft w:val="0"/>
          <w:marRight w:val="0"/>
          <w:marTop w:val="400"/>
          <w:marBottom w:val="400"/>
          <w:divBdr>
            <w:top w:val="none" w:sz="0" w:space="0" w:color="auto"/>
            <w:left w:val="none" w:sz="0" w:space="0" w:color="auto"/>
            <w:bottom w:val="none" w:sz="0" w:space="0" w:color="auto"/>
            <w:right w:val="none" w:sz="0" w:space="0" w:color="auto"/>
          </w:divBdr>
        </w:div>
      </w:divsChild>
    </w:div>
    <w:div w:id="2091385569">
      <w:bodyDiv w:val="1"/>
      <w:marLeft w:val="0"/>
      <w:marRight w:val="0"/>
      <w:marTop w:val="0"/>
      <w:marBottom w:val="0"/>
      <w:divBdr>
        <w:top w:val="none" w:sz="0" w:space="0" w:color="auto"/>
        <w:left w:val="none" w:sz="0" w:space="0" w:color="auto"/>
        <w:bottom w:val="none" w:sz="0" w:space="0" w:color="auto"/>
        <w:right w:val="none" w:sz="0" w:space="0" w:color="auto"/>
      </w:divBdr>
    </w:div>
    <w:div w:id="2121878633">
      <w:bodyDiv w:val="1"/>
      <w:marLeft w:val="0"/>
      <w:marRight w:val="0"/>
      <w:marTop w:val="0"/>
      <w:marBottom w:val="0"/>
      <w:divBdr>
        <w:top w:val="none" w:sz="0" w:space="0" w:color="auto"/>
        <w:left w:val="none" w:sz="0" w:space="0" w:color="auto"/>
        <w:bottom w:val="none" w:sz="0" w:space="0" w:color="auto"/>
        <w:right w:val="none" w:sz="0" w:space="0" w:color="auto"/>
      </w:divBdr>
    </w:div>
    <w:div w:id="2130051407">
      <w:bodyDiv w:val="1"/>
      <w:marLeft w:val="0"/>
      <w:marRight w:val="0"/>
      <w:marTop w:val="0"/>
      <w:marBottom w:val="0"/>
      <w:divBdr>
        <w:top w:val="none" w:sz="0" w:space="0" w:color="auto"/>
        <w:left w:val="none" w:sz="0" w:space="0" w:color="auto"/>
        <w:bottom w:val="none" w:sz="0" w:space="0" w:color="auto"/>
        <w:right w:val="none" w:sz="0" w:space="0" w:color="auto"/>
      </w:divBdr>
    </w:div>
    <w:div w:id="21327021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chart" Target="charts/chart49.xml"/><Relationship Id="rId21" Type="http://schemas.openxmlformats.org/officeDocument/2006/relationships/image" Target="media/image9.png"/><Relationship Id="rId42" Type="http://schemas.openxmlformats.org/officeDocument/2006/relationships/image" Target="media/image27.png"/><Relationship Id="rId63" Type="http://schemas.openxmlformats.org/officeDocument/2006/relationships/image" Target="media/image45.png"/><Relationship Id="rId84" Type="http://schemas.openxmlformats.org/officeDocument/2006/relationships/chart" Target="charts/chart19.xml"/><Relationship Id="rId138" Type="http://schemas.openxmlformats.org/officeDocument/2006/relationships/image" Target="media/image59.png"/><Relationship Id="rId107" Type="http://schemas.openxmlformats.org/officeDocument/2006/relationships/chart" Target="charts/chart39.xml"/><Relationship Id="rId11" Type="http://schemas.openxmlformats.org/officeDocument/2006/relationships/header" Target="header4.xml"/><Relationship Id="rId32" Type="http://schemas.openxmlformats.org/officeDocument/2006/relationships/hyperlink" Target="https://en.wikipedia.org/wiki/Extracellular_matrix" TargetMode="External"/><Relationship Id="rId53" Type="http://schemas.openxmlformats.org/officeDocument/2006/relationships/image" Target="media/image38.png"/><Relationship Id="rId74" Type="http://schemas.openxmlformats.org/officeDocument/2006/relationships/chart" Target="charts/chart12.xml"/><Relationship Id="rId128" Type="http://schemas.openxmlformats.org/officeDocument/2006/relationships/chart" Target="charts/chart60.xml"/><Relationship Id="rId149" Type="http://schemas.openxmlformats.org/officeDocument/2006/relationships/fontTable" Target="fontTable.xml"/><Relationship Id="rId5" Type="http://schemas.openxmlformats.org/officeDocument/2006/relationships/webSettings" Target="webSettings.xml"/><Relationship Id="rId95" Type="http://schemas.openxmlformats.org/officeDocument/2006/relationships/chart" Target="charts/chart29.xml"/><Relationship Id="rId22" Type="http://schemas.openxmlformats.org/officeDocument/2006/relationships/image" Target="media/image10.png"/><Relationship Id="rId27" Type="http://schemas.openxmlformats.org/officeDocument/2006/relationships/image" Target="media/image15.png"/><Relationship Id="rId43" Type="http://schemas.openxmlformats.org/officeDocument/2006/relationships/image" Target="media/image28.png"/><Relationship Id="rId48" Type="http://schemas.openxmlformats.org/officeDocument/2006/relationships/image" Target="media/image33.jpeg"/><Relationship Id="rId64" Type="http://schemas.openxmlformats.org/officeDocument/2006/relationships/chart" Target="charts/chart4.xml"/><Relationship Id="rId69" Type="http://schemas.openxmlformats.org/officeDocument/2006/relationships/image" Target="media/image46.png"/><Relationship Id="rId113" Type="http://schemas.openxmlformats.org/officeDocument/2006/relationships/chart" Target="charts/chart45.xml"/><Relationship Id="rId118" Type="http://schemas.openxmlformats.org/officeDocument/2006/relationships/chart" Target="charts/chart50.xml"/><Relationship Id="rId134" Type="http://schemas.openxmlformats.org/officeDocument/2006/relationships/hyperlink" Target="https://vi.wikipedia.org/wiki/Ng%C3%B4n_ng%E1%BB%AF" TargetMode="External"/><Relationship Id="rId139" Type="http://schemas.openxmlformats.org/officeDocument/2006/relationships/image" Target="media/image60.png"/><Relationship Id="rId80" Type="http://schemas.openxmlformats.org/officeDocument/2006/relationships/chart" Target="charts/chart16.xml"/><Relationship Id="rId85" Type="http://schemas.openxmlformats.org/officeDocument/2006/relationships/chart" Target="charts/chart20.xml"/><Relationship Id="rId150" Type="http://schemas.openxmlformats.org/officeDocument/2006/relationships/theme" Target="theme/theme1.xml"/><Relationship Id="rId12" Type="http://schemas.openxmlformats.org/officeDocument/2006/relationships/header" Target="header5.xml"/><Relationship Id="rId17" Type="http://schemas.openxmlformats.org/officeDocument/2006/relationships/image" Target="media/image5.png"/><Relationship Id="rId33" Type="http://schemas.openxmlformats.org/officeDocument/2006/relationships/hyperlink" Target="https://en.wikipedia.org/wiki/Cytoplasm" TargetMode="External"/><Relationship Id="rId38" Type="http://schemas.openxmlformats.org/officeDocument/2006/relationships/image" Target="media/image23.jpeg"/><Relationship Id="rId59" Type="http://schemas.openxmlformats.org/officeDocument/2006/relationships/chart" Target="charts/chart1.xml"/><Relationship Id="rId103" Type="http://schemas.openxmlformats.org/officeDocument/2006/relationships/chart" Target="charts/chart36.xml"/><Relationship Id="rId108" Type="http://schemas.openxmlformats.org/officeDocument/2006/relationships/chart" Target="charts/chart40.xml"/><Relationship Id="rId124" Type="http://schemas.openxmlformats.org/officeDocument/2006/relationships/chart" Target="charts/chart56.xml"/><Relationship Id="rId129" Type="http://schemas.openxmlformats.org/officeDocument/2006/relationships/chart" Target="charts/chart61.xml"/><Relationship Id="rId54" Type="http://schemas.openxmlformats.org/officeDocument/2006/relationships/image" Target="media/image39.png"/><Relationship Id="rId70" Type="http://schemas.openxmlformats.org/officeDocument/2006/relationships/chart" Target="charts/chart9.xml"/><Relationship Id="rId75" Type="http://schemas.openxmlformats.org/officeDocument/2006/relationships/chart" Target="charts/chart13.xml"/><Relationship Id="rId91" Type="http://schemas.openxmlformats.org/officeDocument/2006/relationships/chart" Target="charts/chart26.xml"/><Relationship Id="rId96" Type="http://schemas.openxmlformats.org/officeDocument/2006/relationships/chart" Target="charts/chart30.xml"/><Relationship Id="rId140" Type="http://schemas.openxmlformats.org/officeDocument/2006/relationships/image" Target="media/image61.png"/><Relationship Id="rId145"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1.png"/><Relationship Id="rId28" Type="http://schemas.openxmlformats.org/officeDocument/2006/relationships/image" Target="media/image16.png"/><Relationship Id="rId49" Type="http://schemas.openxmlformats.org/officeDocument/2006/relationships/image" Target="media/image34.png"/><Relationship Id="rId114" Type="http://schemas.openxmlformats.org/officeDocument/2006/relationships/chart" Target="charts/chart46.xml"/><Relationship Id="rId119" Type="http://schemas.openxmlformats.org/officeDocument/2006/relationships/chart" Target="charts/chart51.xml"/><Relationship Id="rId44" Type="http://schemas.openxmlformats.org/officeDocument/2006/relationships/image" Target="media/image29.png"/><Relationship Id="rId60" Type="http://schemas.openxmlformats.org/officeDocument/2006/relationships/image" Target="media/image44.png"/><Relationship Id="rId65" Type="http://schemas.openxmlformats.org/officeDocument/2006/relationships/chart" Target="charts/chart5.xml"/><Relationship Id="rId81" Type="http://schemas.openxmlformats.org/officeDocument/2006/relationships/image" Target="media/image50.png"/><Relationship Id="rId86" Type="http://schemas.openxmlformats.org/officeDocument/2006/relationships/chart" Target="charts/chart21.xml"/><Relationship Id="rId130" Type="http://schemas.openxmlformats.org/officeDocument/2006/relationships/chart" Target="charts/chart62.xml"/><Relationship Id="rId135" Type="http://schemas.openxmlformats.org/officeDocument/2006/relationships/hyperlink" Target="https://vi.wikipedia.org/w/index.php?title=Nh%E1%BA%ADn_th%E1%BB%A9c_x%C3%A3_h%E1%BB%99i&amp;action=edit&amp;redlink=1" TargetMode="External"/><Relationship Id="rId13" Type="http://schemas.openxmlformats.org/officeDocument/2006/relationships/image" Target="media/image1.png"/><Relationship Id="rId18" Type="http://schemas.openxmlformats.org/officeDocument/2006/relationships/image" Target="media/image6.png"/><Relationship Id="rId39" Type="http://schemas.openxmlformats.org/officeDocument/2006/relationships/image" Target="media/image24.jpeg"/><Relationship Id="rId109" Type="http://schemas.openxmlformats.org/officeDocument/2006/relationships/chart" Target="charts/chart41.xml"/><Relationship Id="rId34" Type="http://schemas.openxmlformats.org/officeDocument/2006/relationships/image" Target="media/image19.png"/><Relationship Id="rId50" Type="http://schemas.openxmlformats.org/officeDocument/2006/relationships/image" Target="media/image35.png"/><Relationship Id="rId55" Type="http://schemas.openxmlformats.org/officeDocument/2006/relationships/image" Target="media/image40.png"/><Relationship Id="rId76" Type="http://schemas.openxmlformats.org/officeDocument/2006/relationships/image" Target="media/image48.png"/><Relationship Id="rId97" Type="http://schemas.openxmlformats.org/officeDocument/2006/relationships/chart" Target="charts/chart31.xml"/><Relationship Id="rId104" Type="http://schemas.openxmlformats.org/officeDocument/2006/relationships/chart" Target="charts/chart37.xml"/><Relationship Id="rId120" Type="http://schemas.openxmlformats.org/officeDocument/2006/relationships/chart" Target="charts/chart52.xml"/><Relationship Id="rId125" Type="http://schemas.openxmlformats.org/officeDocument/2006/relationships/chart" Target="charts/chart57.xml"/><Relationship Id="rId141" Type="http://schemas.openxmlformats.org/officeDocument/2006/relationships/chart" Target="charts/chart63.xml"/><Relationship Id="rId146" Type="http://schemas.openxmlformats.org/officeDocument/2006/relationships/header" Target="header8.xml"/><Relationship Id="rId7" Type="http://schemas.openxmlformats.org/officeDocument/2006/relationships/endnotes" Target="endnotes.xml"/><Relationship Id="rId71" Type="http://schemas.openxmlformats.org/officeDocument/2006/relationships/chart" Target="charts/chart10.xml"/><Relationship Id="rId92" Type="http://schemas.openxmlformats.org/officeDocument/2006/relationships/image" Target="media/image51.png"/><Relationship Id="rId2" Type="http://schemas.openxmlformats.org/officeDocument/2006/relationships/numbering" Target="numbering.xml"/><Relationship Id="rId29" Type="http://schemas.openxmlformats.org/officeDocument/2006/relationships/image" Target="media/image17.png"/><Relationship Id="rId24" Type="http://schemas.openxmlformats.org/officeDocument/2006/relationships/image" Target="media/image12.png"/><Relationship Id="rId40" Type="http://schemas.openxmlformats.org/officeDocument/2006/relationships/image" Target="media/image25.jpeg"/><Relationship Id="rId45" Type="http://schemas.openxmlformats.org/officeDocument/2006/relationships/image" Target="media/image30.png"/><Relationship Id="rId66" Type="http://schemas.openxmlformats.org/officeDocument/2006/relationships/chart" Target="charts/chart6.xml"/><Relationship Id="rId87" Type="http://schemas.openxmlformats.org/officeDocument/2006/relationships/chart" Target="charts/chart22.xml"/><Relationship Id="rId110" Type="http://schemas.openxmlformats.org/officeDocument/2006/relationships/chart" Target="charts/chart42.xml"/><Relationship Id="rId115" Type="http://schemas.openxmlformats.org/officeDocument/2006/relationships/chart" Target="charts/chart47.xml"/><Relationship Id="rId131" Type="http://schemas.openxmlformats.org/officeDocument/2006/relationships/image" Target="media/image54.png"/><Relationship Id="rId136" Type="http://schemas.openxmlformats.org/officeDocument/2006/relationships/image" Target="media/image57.png"/><Relationship Id="rId61" Type="http://schemas.openxmlformats.org/officeDocument/2006/relationships/chart" Target="charts/chart2.xml"/><Relationship Id="rId82" Type="http://schemas.openxmlformats.org/officeDocument/2006/relationships/chart" Target="charts/chart17.xml"/><Relationship Id="rId19" Type="http://schemas.openxmlformats.org/officeDocument/2006/relationships/image" Target="media/image7.jpeg"/><Relationship Id="rId14" Type="http://schemas.openxmlformats.org/officeDocument/2006/relationships/image" Target="media/image2.jpeg"/><Relationship Id="rId30" Type="http://schemas.openxmlformats.org/officeDocument/2006/relationships/image" Target="media/image18.png"/><Relationship Id="rId35" Type="http://schemas.openxmlformats.org/officeDocument/2006/relationships/image" Target="media/image20.png"/><Relationship Id="rId56" Type="http://schemas.openxmlformats.org/officeDocument/2006/relationships/image" Target="media/image41.png"/><Relationship Id="rId77" Type="http://schemas.openxmlformats.org/officeDocument/2006/relationships/image" Target="media/image49.png"/><Relationship Id="rId100" Type="http://schemas.openxmlformats.org/officeDocument/2006/relationships/chart" Target="charts/chart34.xml"/><Relationship Id="rId105" Type="http://schemas.openxmlformats.org/officeDocument/2006/relationships/chart" Target="charts/chart38.xml"/><Relationship Id="rId126" Type="http://schemas.openxmlformats.org/officeDocument/2006/relationships/chart" Target="charts/chart58.xml"/><Relationship Id="rId147" Type="http://schemas.openxmlformats.org/officeDocument/2006/relationships/header" Target="header9.xml"/><Relationship Id="rId8" Type="http://schemas.openxmlformats.org/officeDocument/2006/relationships/header" Target="header1.xml"/><Relationship Id="rId51" Type="http://schemas.openxmlformats.org/officeDocument/2006/relationships/image" Target="media/image36.png"/><Relationship Id="rId72" Type="http://schemas.openxmlformats.org/officeDocument/2006/relationships/chart" Target="charts/chart11.xml"/><Relationship Id="rId93" Type="http://schemas.openxmlformats.org/officeDocument/2006/relationships/chart" Target="charts/chart27.xml"/><Relationship Id="rId98" Type="http://schemas.openxmlformats.org/officeDocument/2006/relationships/chart" Target="charts/chart32.xml"/><Relationship Id="rId121" Type="http://schemas.openxmlformats.org/officeDocument/2006/relationships/chart" Target="charts/chart53.xml"/><Relationship Id="rId142" Type="http://schemas.openxmlformats.org/officeDocument/2006/relationships/chart" Target="charts/chart64.xml"/><Relationship Id="rId3" Type="http://schemas.openxmlformats.org/officeDocument/2006/relationships/styles" Target="styles.xml"/><Relationship Id="rId25" Type="http://schemas.openxmlformats.org/officeDocument/2006/relationships/image" Target="media/image13.png"/><Relationship Id="rId46" Type="http://schemas.openxmlformats.org/officeDocument/2006/relationships/image" Target="media/image31.jpeg"/><Relationship Id="rId67" Type="http://schemas.openxmlformats.org/officeDocument/2006/relationships/chart" Target="charts/chart7.xml"/><Relationship Id="rId116" Type="http://schemas.openxmlformats.org/officeDocument/2006/relationships/chart" Target="charts/chart48.xml"/><Relationship Id="rId137" Type="http://schemas.openxmlformats.org/officeDocument/2006/relationships/image" Target="media/image58.png"/><Relationship Id="rId20" Type="http://schemas.openxmlformats.org/officeDocument/2006/relationships/image" Target="media/image8.png"/><Relationship Id="rId41" Type="http://schemas.openxmlformats.org/officeDocument/2006/relationships/image" Target="media/image26.png"/><Relationship Id="rId62" Type="http://schemas.openxmlformats.org/officeDocument/2006/relationships/chart" Target="charts/chart3.xml"/><Relationship Id="rId83" Type="http://schemas.openxmlformats.org/officeDocument/2006/relationships/chart" Target="charts/chart18.xml"/><Relationship Id="rId88" Type="http://schemas.openxmlformats.org/officeDocument/2006/relationships/chart" Target="charts/chart23.xml"/><Relationship Id="rId111" Type="http://schemas.openxmlformats.org/officeDocument/2006/relationships/chart" Target="charts/chart43.xml"/><Relationship Id="rId132" Type="http://schemas.openxmlformats.org/officeDocument/2006/relationships/image" Target="media/image55.png"/><Relationship Id="rId15" Type="http://schemas.openxmlformats.org/officeDocument/2006/relationships/image" Target="media/image3.png"/><Relationship Id="rId36" Type="http://schemas.openxmlformats.org/officeDocument/2006/relationships/image" Target="media/image21.png"/><Relationship Id="rId57" Type="http://schemas.openxmlformats.org/officeDocument/2006/relationships/image" Target="media/image42.png"/><Relationship Id="rId106" Type="http://schemas.openxmlformats.org/officeDocument/2006/relationships/image" Target="media/image53.png"/><Relationship Id="rId127" Type="http://schemas.openxmlformats.org/officeDocument/2006/relationships/chart" Target="charts/chart59.xml"/><Relationship Id="rId10" Type="http://schemas.openxmlformats.org/officeDocument/2006/relationships/header" Target="header3.xml"/><Relationship Id="rId31" Type="http://schemas.openxmlformats.org/officeDocument/2006/relationships/hyperlink" Target="https://en.wikipedia.org/wiki/Cell_nucleus" TargetMode="External"/><Relationship Id="rId52" Type="http://schemas.openxmlformats.org/officeDocument/2006/relationships/image" Target="media/image37.png"/><Relationship Id="rId73" Type="http://schemas.openxmlformats.org/officeDocument/2006/relationships/image" Target="media/image47.png"/><Relationship Id="rId78" Type="http://schemas.openxmlformats.org/officeDocument/2006/relationships/chart" Target="charts/chart14.xml"/><Relationship Id="rId94" Type="http://schemas.openxmlformats.org/officeDocument/2006/relationships/chart" Target="charts/chart28.xml"/><Relationship Id="rId99" Type="http://schemas.openxmlformats.org/officeDocument/2006/relationships/chart" Target="charts/chart33.xml"/><Relationship Id="rId101" Type="http://schemas.openxmlformats.org/officeDocument/2006/relationships/chart" Target="charts/chart35.xml"/><Relationship Id="rId122" Type="http://schemas.openxmlformats.org/officeDocument/2006/relationships/chart" Target="charts/chart54.xml"/><Relationship Id="rId143" Type="http://schemas.openxmlformats.org/officeDocument/2006/relationships/chart" Target="charts/chart65.xml"/><Relationship Id="rId148" Type="http://schemas.openxmlformats.org/officeDocument/2006/relationships/header" Target="header10.xml"/><Relationship Id="rId4" Type="http://schemas.openxmlformats.org/officeDocument/2006/relationships/settings" Target="settings.xml"/><Relationship Id="rId9" Type="http://schemas.openxmlformats.org/officeDocument/2006/relationships/header" Target="header2.xml"/><Relationship Id="rId26" Type="http://schemas.openxmlformats.org/officeDocument/2006/relationships/image" Target="media/image14.png"/><Relationship Id="rId47" Type="http://schemas.openxmlformats.org/officeDocument/2006/relationships/image" Target="media/image32.png"/><Relationship Id="rId68" Type="http://schemas.openxmlformats.org/officeDocument/2006/relationships/chart" Target="charts/chart8.xml"/><Relationship Id="rId89" Type="http://schemas.openxmlformats.org/officeDocument/2006/relationships/chart" Target="charts/chart24.xml"/><Relationship Id="rId112" Type="http://schemas.openxmlformats.org/officeDocument/2006/relationships/chart" Target="charts/chart44.xml"/><Relationship Id="rId133" Type="http://schemas.openxmlformats.org/officeDocument/2006/relationships/image" Target="media/image56.png"/><Relationship Id="rId16" Type="http://schemas.openxmlformats.org/officeDocument/2006/relationships/image" Target="media/image4.png"/><Relationship Id="rId37" Type="http://schemas.openxmlformats.org/officeDocument/2006/relationships/image" Target="media/image22.png"/><Relationship Id="rId58" Type="http://schemas.openxmlformats.org/officeDocument/2006/relationships/image" Target="media/image43.jpeg"/><Relationship Id="rId79" Type="http://schemas.openxmlformats.org/officeDocument/2006/relationships/chart" Target="charts/chart15.xml"/><Relationship Id="rId102" Type="http://schemas.openxmlformats.org/officeDocument/2006/relationships/image" Target="media/image52.png"/><Relationship Id="rId123" Type="http://schemas.openxmlformats.org/officeDocument/2006/relationships/chart" Target="charts/chart55.xml"/><Relationship Id="rId144" Type="http://schemas.openxmlformats.org/officeDocument/2006/relationships/header" Target="header6.xml"/><Relationship Id="rId90" Type="http://schemas.openxmlformats.org/officeDocument/2006/relationships/chart" Target="charts/chart25.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D:\B&#7842;O%20V&#7878;%20TS\B&#7842;O%20V&#7878;%20C&#416;%20S&#7902;\S&#7889;%20li&#7879;u\K&#7871;t%20qu&#7843;%20-%20Ph&#226;n%20t&#237;ch%20th&#7889;ng%20k&#234;\MT1.%20K&#7871;t%20qu&#7843;%20g&#226;y%20m&#244;%20h&#236;nh\&#272;&#7891;%20th&#7883;-Bi&#7875;u%20&#273;&#7891;.xlsx" TargetMode="External"/></Relationships>
</file>

<file path=word/charts/_rels/chart10.xml.rels><?xml version="1.0" encoding="UTF-8" standalone="yes"?>
<Relationships xmlns="http://schemas.openxmlformats.org/package/2006/relationships"><Relationship Id="rId3" Type="http://schemas.openxmlformats.org/officeDocument/2006/relationships/oleObject" Target="file:///D:\B&#7842;O%20V&#7878;%20TS\SAU%20KI&#7874;M%20TRA%20S&#7888;%20LI&#7878;U\MT1.Bi&#7875;u%20&#273;&#7891;.xlsx" TargetMode="External"/><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file:///D:\B&#7842;O%20V&#7878;%20TS\SAU%20KI&#7874;M%20TRA%20S&#7888;%20LI&#7878;U\MT1.Bi&#7875;u%20&#273;&#7891;.xlsx"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file:///D:\B&#7842;O%20V&#7878;%20TS\B&#7842;O%20V&#7878;%20C&#416;%20S&#7902;\Ph&#432;&#417;ng%20An%202%20(ph&#242;ng)\MT1\MT1.Bi&#7875;u%20&#273;&#7891;.xlsx"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oleObject" Target="file:///D:\B&#7842;O%20V&#7878;%20TS\B&#7842;O%20V&#7878;%20C&#416;%20S&#7902;\Ph&#432;&#417;ng%20An%202%20(ph&#242;ng)\MT1\MT1.Bi&#7875;u%20&#273;&#7891;.xlsx" TargetMode="External"/><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oleObject" Target="file:///D:\B&#7842;O%20V&#7878;%20TS\B&#7842;O%20V&#7878;%20C&#416;%20S&#7902;\Ph&#432;&#417;ng%20An%202%20(ph&#242;ng)\MT1\MT1.Bi&#7875;u%20&#273;&#7891;.xlsx" TargetMode="External"/><Relationship Id="rId2" Type="http://schemas.microsoft.com/office/2011/relationships/chartColorStyle" Target="colors14.xml"/><Relationship Id="rId1" Type="http://schemas.microsoft.com/office/2011/relationships/chartStyle" Target="style14.xml"/></Relationships>
</file>

<file path=word/charts/_rels/chart15.xml.rels><?xml version="1.0" encoding="UTF-8" standalone="yes"?>
<Relationships xmlns="http://schemas.openxmlformats.org/package/2006/relationships"><Relationship Id="rId3" Type="http://schemas.openxmlformats.org/officeDocument/2006/relationships/oleObject" Target="file:///D:\B&#7842;O%20V&#7878;%20TS\B&#7842;O%20V&#7878;%20C&#416;%20S&#7902;\Ph&#432;&#417;ng%20An%202%20(ph&#242;ng)\MT1\MT1.Bi&#7875;u%20&#273;&#7891;.xlsx" TargetMode="External"/><Relationship Id="rId2" Type="http://schemas.microsoft.com/office/2011/relationships/chartColorStyle" Target="colors15.xml"/><Relationship Id="rId1" Type="http://schemas.microsoft.com/office/2011/relationships/chartStyle" Target="style15.xml"/></Relationships>
</file>

<file path=word/charts/_rels/chart16.xml.rels><?xml version="1.0" encoding="UTF-8" standalone="yes"?>
<Relationships xmlns="http://schemas.openxmlformats.org/package/2006/relationships"><Relationship Id="rId3" Type="http://schemas.openxmlformats.org/officeDocument/2006/relationships/oleObject" Target="file:///D:\B&#7842;O%20V&#7878;%20TS\B&#7842;O%20V&#7878;%20C&#416;%20S&#7902;.HH\MT1\MT1.Bi&#7875;u%20&#273;&#7891;.xlsx" TargetMode="External"/><Relationship Id="rId2" Type="http://schemas.microsoft.com/office/2011/relationships/chartColorStyle" Target="colors16.xml"/><Relationship Id="rId1" Type="http://schemas.microsoft.com/office/2011/relationships/chartStyle" Target="style16.xml"/></Relationships>
</file>

<file path=word/charts/_rels/chart17.xml.rels><?xml version="1.0" encoding="UTF-8" standalone="yes"?>
<Relationships xmlns="http://schemas.openxmlformats.org/package/2006/relationships"><Relationship Id="rId3" Type="http://schemas.openxmlformats.org/officeDocument/2006/relationships/oleObject" Target="file:///D:\NCSHH\KQNC%20chung-%20VI&#7870;T%20CU&#7888;N\VI&#7870;T%20CU&#7888;N\Cu&#7889;n%20LATS\Ki&#7875;m%20tra%20s&#7889;%20li&#7879;u\PTTK\G&#7917;i%20KTSL\MT2.%20Hi&#7879;u%20qu&#7843;%20&#273;i&#7873;u%20tr&#7883;\Bi&#7875;u%20&#273;&#7891;.xlsx" TargetMode="External"/><Relationship Id="rId2" Type="http://schemas.microsoft.com/office/2011/relationships/chartColorStyle" Target="colors17.xml"/><Relationship Id="rId1" Type="http://schemas.microsoft.com/office/2011/relationships/chartStyle" Target="style17.xml"/></Relationships>
</file>

<file path=word/charts/_rels/chart18.xml.rels><?xml version="1.0" encoding="UTF-8" standalone="yes"?>
<Relationships xmlns="http://schemas.openxmlformats.org/package/2006/relationships"><Relationship Id="rId3" Type="http://schemas.openxmlformats.org/officeDocument/2006/relationships/oleObject" Target="file:///D:\NCSHH\KQNC%20chung-%20VI&#7870;T%20CU&#7888;N\VI&#7870;T%20CU&#7888;N\Cu&#7889;n%20LATS\Ki&#7875;m%20tra%20s&#7889;%20li&#7879;u\PTTK\G&#7917;i%20KTSL\MT2.%20Hi&#7879;u%20qu&#7843;%20&#273;i&#7873;u%20tr&#7883;\Bi&#7875;u%20&#273;&#7891;.xlsx" TargetMode="External"/><Relationship Id="rId2" Type="http://schemas.microsoft.com/office/2011/relationships/chartColorStyle" Target="colors18.xml"/><Relationship Id="rId1" Type="http://schemas.microsoft.com/office/2011/relationships/chartStyle" Target="style18.xml"/></Relationships>
</file>

<file path=word/charts/_rels/chart19.xml.rels><?xml version="1.0" encoding="UTF-8" standalone="yes"?>
<Relationships xmlns="http://schemas.openxmlformats.org/package/2006/relationships"><Relationship Id="rId3" Type="http://schemas.openxmlformats.org/officeDocument/2006/relationships/oleObject" Target="file:///D:\B&#7842;O%20V&#7878;%20TS\SAU%20KI&#7874;M%20TRA%20S&#7888;%20LI&#7878;U\MT2.Bi&#7875;u%20&#273;&#7891;%20(&#273;&#7911;).xlsx" TargetMode="External"/><Relationship Id="rId2" Type="http://schemas.microsoft.com/office/2011/relationships/chartColorStyle" Target="colors19.xml"/><Relationship Id="rId1" Type="http://schemas.microsoft.com/office/2011/relationships/chartStyle" Target="style19.xml"/></Relationships>
</file>

<file path=word/charts/_rels/chart2.xml.rels><?xml version="1.0" encoding="UTF-8" standalone="yes"?>
<Relationships xmlns="http://schemas.openxmlformats.org/package/2006/relationships"><Relationship Id="rId3" Type="http://schemas.openxmlformats.org/officeDocument/2006/relationships/oleObject" Target="file:///D:\B&#7842;O%20V&#7878;%20TS\B&#7842;O%20V&#7878;%20C&#416;%20S&#7902;\Ph&#432;&#417;ng%20An%202%20(ph&#242;ng)\MT1\MT1.Bi&#7875;u%20&#273;&#7891;.xlsx" TargetMode="External"/><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oleObject" Target="../embeddings/oleObject1.bin"/><Relationship Id="rId2" Type="http://schemas.microsoft.com/office/2011/relationships/chartColorStyle" Target="colors20.xml"/><Relationship Id="rId1" Type="http://schemas.microsoft.com/office/2011/relationships/chartStyle" Target="style20.xml"/></Relationships>
</file>

<file path=word/charts/_rels/chart21.xml.rels><?xml version="1.0" encoding="UTF-8" standalone="yes"?>
<Relationships xmlns="http://schemas.openxmlformats.org/package/2006/relationships"><Relationship Id="rId3" Type="http://schemas.openxmlformats.org/officeDocument/2006/relationships/oleObject" Target="../embeddings/oleObject2.bin"/><Relationship Id="rId2" Type="http://schemas.microsoft.com/office/2011/relationships/chartColorStyle" Target="colors21.xml"/><Relationship Id="rId1" Type="http://schemas.microsoft.com/office/2011/relationships/chartStyle" Target="style21.xml"/></Relationships>
</file>

<file path=word/charts/_rels/chart22.xml.rels><?xml version="1.0" encoding="UTF-8" standalone="yes"?>
<Relationships xmlns="http://schemas.openxmlformats.org/package/2006/relationships"><Relationship Id="rId3" Type="http://schemas.openxmlformats.org/officeDocument/2006/relationships/oleObject" Target="file:///D:\NCSHH\KQNC%20chung-%20VI&#7870;T%20CU&#7888;N\VI&#7870;T%20CU&#7888;N\Cu&#7889;n%20LATS\Ki&#7875;m%20tra%20s&#7889;%20li&#7879;u\PTTK\G&#7917;i%20KTSL\MT2.%20Hi&#7879;u%20qu&#7843;%20&#273;i&#7873;u%20tr&#7883;\Bi&#7875;u%20&#273;&#7891;.xlsx" TargetMode="External"/><Relationship Id="rId2" Type="http://schemas.microsoft.com/office/2011/relationships/chartColorStyle" Target="colors22.xml"/><Relationship Id="rId1" Type="http://schemas.microsoft.com/office/2011/relationships/chartStyle" Target="style22.xml"/></Relationships>
</file>

<file path=word/charts/_rels/chart23.xml.rels><?xml version="1.0" encoding="UTF-8" standalone="yes"?>
<Relationships xmlns="http://schemas.openxmlformats.org/package/2006/relationships"><Relationship Id="rId3" Type="http://schemas.openxmlformats.org/officeDocument/2006/relationships/oleObject" Target="file:///D:\NCSHH\KQNC%20chung-%20VI&#7870;T%20CU&#7888;N\VI&#7870;T%20CU&#7888;N\Cu&#7889;n%20LATS\Ki&#7875;m%20tra%20s&#7889;%20li&#7879;u\PTTK\G&#7917;i%20KTSL\MT2.%20Hi&#7879;u%20qu&#7843;%20&#273;i&#7873;u%20tr&#7883;\Bi&#7875;u%20&#273;&#7891;.xlsx" TargetMode="External"/><Relationship Id="rId2" Type="http://schemas.microsoft.com/office/2011/relationships/chartColorStyle" Target="colors23.xml"/><Relationship Id="rId1" Type="http://schemas.microsoft.com/office/2011/relationships/chartStyle" Target="style23.xml"/></Relationships>
</file>

<file path=word/charts/_rels/chart24.xml.rels><?xml version="1.0" encoding="UTF-8" standalone="yes"?>
<Relationships xmlns="http://schemas.openxmlformats.org/package/2006/relationships"><Relationship Id="rId3" Type="http://schemas.openxmlformats.org/officeDocument/2006/relationships/oleObject" Target="file:///D:\NCSHH\KQNC%20chung-%20VI&#7870;T%20CU&#7888;N\VI&#7870;T%20CU&#7888;N\Cu&#7889;n%20LATS\Ki&#7875;m%20tra%20s&#7889;%20li&#7879;u\PTTK\G&#7917;i%20KTSL\MT2.%20Hi&#7879;u%20qu&#7843;%20&#273;i&#7873;u%20tr&#7883;\Bi&#7875;u%20&#273;&#7891;.xlsx" TargetMode="External"/><Relationship Id="rId2" Type="http://schemas.microsoft.com/office/2011/relationships/chartColorStyle" Target="colors24.xml"/><Relationship Id="rId1" Type="http://schemas.microsoft.com/office/2011/relationships/chartStyle" Target="style24.xml"/></Relationships>
</file>

<file path=word/charts/_rels/chart25.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5.xml"/><Relationship Id="rId1" Type="http://schemas.microsoft.com/office/2011/relationships/chartStyle" Target="style25.xml"/><Relationship Id="rId4" Type="http://schemas.openxmlformats.org/officeDocument/2006/relationships/oleObject" Target="file:///D:\NCSHH\KQNC%20chung-%20VI&#7870;T%20CU&#7888;N\VI&#7870;T%20CU&#7888;N\Cu&#7889;n%20LATS\Ki&#7875;m%20tra%20s&#7889;%20li&#7879;u\PTTK\G&#7917;i%20KTSL\MT2.%20Hi&#7879;u%20qu&#7843;%20&#273;i&#7873;u%20tr&#7883;\Bi&#7875;u%20&#273;&#7891;.xlsx" TargetMode="External"/></Relationships>
</file>

<file path=word/charts/_rels/chart26.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26.xml"/><Relationship Id="rId1" Type="http://schemas.microsoft.com/office/2011/relationships/chartStyle" Target="style26.xml"/><Relationship Id="rId4" Type="http://schemas.openxmlformats.org/officeDocument/2006/relationships/oleObject" Target="file:///D:\NCSHH\KQNC%20chung-%20VI&#7870;T%20CU&#7888;N\VI&#7870;T%20CU&#7888;N\Cu&#7889;n%20LATS\Ki&#7875;m%20tra%20s&#7889;%20li&#7879;u\PTTK\G&#7917;i%20KTSL\MT2.%20Hi&#7879;u%20qu&#7843;%20&#273;i&#7873;u%20tr&#7883;\Bi&#7875;u%20&#273;&#7891;.xlsx" TargetMode="External"/></Relationships>
</file>

<file path=word/charts/_rels/chart27.xml.rels><?xml version="1.0" encoding="UTF-8" standalone="yes"?>
<Relationships xmlns="http://schemas.openxmlformats.org/package/2006/relationships"><Relationship Id="rId3" Type="http://schemas.openxmlformats.org/officeDocument/2006/relationships/oleObject" Target="file:///D:\B&#7842;O%20V&#7878;%20TS\SAU%20KI&#7874;M%20TRA%20S&#7888;%20LI&#7878;U\MT2.Bi&#7875;u%20&#273;&#7891;%20(&#273;&#7911;).xlsx" TargetMode="External"/><Relationship Id="rId2" Type="http://schemas.microsoft.com/office/2011/relationships/chartColorStyle" Target="colors27.xml"/><Relationship Id="rId1" Type="http://schemas.microsoft.com/office/2011/relationships/chartStyle" Target="style27.xml"/></Relationships>
</file>

<file path=word/charts/_rels/chart28.xml.rels><?xml version="1.0" encoding="UTF-8" standalone="yes"?>
<Relationships xmlns="http://schemas.openxmlformats.org/package/2006/relationships"><Relationship Id="rId3" Type="http://schemas.openxmlformats.org/officeDocument/2006/relationships/oleObject" Target="file:///D:\B&#7842;O%20V&#7878;%20TS\SAU%20KI&#7874;M%20TRA%20S&#7888;%20LI&#7878;U\MT2.Bi&#7875;u%20&#273;&#7891;%20(&#273;&#7911;).xlsx" TargetMode="External"/><Relationship Id="rId2" Type="http://schemas.microsoft.com/office/2011/relationships/chartColorStyle" Target="colors28.xml"/><Relationship Id="rId1" Type="http://schemas.microsoft.com/office/2011/relationships/chartStyle" Target="style28.xml"/></Relationships>
</file>

<file path=word/charts/_rels/chart29.xml.rels><?xml version="1.0" encoding="UTF-8" standalone="yes"?>
<Relationships xmlns="http://schemas.openxmlformats.org/package/2006/relationships"><Relationship Id="rId3" Type="http://schemas.openxmlformats.org/officeDocument/2006/relationships/oleObject" Target="file:///D:\B&#7842;O%20V&#7878;%20TS\SAU%20KI&#7874;M%20TRA%20S&#7888;%20LI&#7878;U\MT2.Bi&#7875;u%20&#273;&#7891;%20(&#273;&#7911;).xlsx" TargetMode="External"/><Relationship Id="rId2" Type="http://schemas.microsoft.com/office/2011/relationships/chartColorStyle" Target="colors29.xml"/><Relationship Id="rId1" Type="http://schemas.microsoft.com/office/2011/relationships/chartStyle" Target="style29.xml"/></Relationships>
</file>

<file path=word/charts/_rels/chart3.xml.rels><?xml version="1.0" encoding="UTF-8" standalone="yes"?>
<Relationships xmlns="http://schemas.openxmlformats.org/package/2006/relationships"><Relationship Id="rId3" Type="http://schemas.openxmlformats.org/officeDocument/2006/relationships/oleObject" Target="file:///D:\B&#7842;O%20V&#7878;%20TS\B&#7842;O%20V&#7878;%20C&#416;%20S&#7902;\Ph&#432;&#417;ng%20An%202%20(ph&#242;ng)\MT1\MT1.Bi&#7875;u%20&#273;&#7891;.xlsx" TargetMode="External"/><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3" Type="http://schemas.openxmlformats.org/officeDocument/2006/relationships/oleObject" Target="file:///D:\B&#7842;O%20V&#7878;%20TS\SAU%20KI&#7874;M%20TRA%20S&#7888;%20LI&#7878;U\MT2.Bi&#7875;u%20&#273;&#7891;%20(&#273;&#7911;).xlsx" TargetMode="External"/><Relationship Id="rId2" Type="http://schemas.microsoft.com/office/2011/relationships/chartColorStyle" Target="colors30.xml"/><Relationship Id="rId1" Type="http://schemas.microsoft.com/office/2011/relationships/chartStyle" Target="style30.xml"/></Relationships>
</file>

<file path=word/charts/_rels/chart31.xml.rels><?xml version="1.0" encoding="UTF-8" standalone="yes"?>
<Relationships xmlns="http://schemas.openxmlformats.org/package/2006/relationships"><Relationship Id="rId3" Type="http://schemas.openxmlformats.org/officeDocument/2006/relationships/oleObject" Target="file:///D:\B&#7842;O%20V&#7878;%20TS\SAU%20KI&#7874;M%20TRA%20S&#7888;%20LI&#7878;U\MT2.Bi&#7875;u%20&#273;&#7891;%20(&#273;&#7911;).xlsx" TargetMode="External"/><Relationship Id="rId2" Type="http://schemas.microsoft.com/office/2011/relationships/chartColorStyle" Target="colors31.xml"/><Relationship Id="rId1" Type="http://schemas.microsoft.com/office/2011/relationships/chartStyle" Target="style31.xml"/></Relationships>
</file>

<file path=word/charts/_rels/chart32.xml.rels><?xml version="1.0" encoding="UTF-8" standalone="yes"?>
<Relationships xmlns="http://schemas.openxmlformats.org/package/2006/relationships"><Relationship Id="rId3" Type="http://schemas.openxmlformats.org/officeDocument/2006/relationships/oleObject" Target="file:///D:\B&#7842;O%20V&#7878;%20TS\SAU%20KI&#7874;M%20TRA%20S&#7888;%20LI&#7878;U\MT2.Bi&#7875;u%20&#273;&#7891;%20(&#273;&#7911;).xlsx" TargetMode="External"/><Relationship Id="rId2" Type="http://schemas.microsoft.com/office/2011/relationships/chartColorStyle" Target="colors32.xml"/><Relationship Id="rId1" Type="http://schemas.microsoft.com/office/2011/relationships/chartStyle" Target="style32.xml"/></Relationships>
</file>

<file path=word/charts/_rels/chart33.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33.xml"/><Relationship Id="rId1" Type="http://schemas.microsoft.com/office/2011/relationships/chartStyle" Target="style33.xml"/><Relationship Id="rId4" Type="http://schemas.openxmlformats.org/officeDocument/2006/relationships/oleObject" Target="file:///D:\NCSHH\KQNC%20chung-%20VI&#7870;T%20CU&#7888;N\VI&#7870;T%20CU&#7888;N\Cu&#7889;n%20LATS\Ki&#7875;m%20tra%20s&#7889;%20li&#7879;u\PTTK\G&#7917;i%20KTSL\MT2.%20Hi&#7879;u%20qu&#7843;%20&#273;i&#7873;u%20tr&#7883;\Bi&#7875;u%20&#273;&#7891;.xlsx" TargetMode="External"/></Relationships>
</file>

<file path=word/charts/_rels/chart34.xml.rels><?xml version="1.0" encoding="UTF-8" standalone="yes"?>
<Relationships xmlns="http://schemas.openxmlformats.org/package/2006/relationships"><Relationship Id="rId3" Type="http://schemas.openxmlformats.org/officeDocument/2006/relationships/oleObject" Target="file:///D:\NCSHH\KQNC%20chung-%20VI&#7870;T%20CU&#7888;N\VI&#7870;T%20CU&#7888;N\Cu&#7889;n%20LATS\Ki&#7875;m%20tra%20s&#7889;%20li&#7879;u\PTTK\G&#7917;i%20KTSL\MT2.%20Hi&#7879;u%20qu&#7843;%20&#273;i&#7873;u%20tr&#7883;\Bi&#7875;u%20&#273;&#7891;.xlsx" TargetMode="External"/><Relationship Id="rId2" Type="http://schemas.microsoft.com/office/2011/relationships/chartColorStyle" Target="colors34.xml"/><Relationship Id="rId1" Type="http://schemas.microsoft.com/office/2011/relationships/chartStyle" Target="style34.xml"/></Relationships>
</file>

<file path=word/charts/_rels/chart35.xml.rels><?xml version="1.0" encoding="UTF-8" standalone="yes"?>
<Relationships xmlns="http://schemas.openxmlformats.org/package/2006/relationships"><Relationship Id="rId3" Type="http://schemas.openxmlformats.org/officeDocument/2006/relationships/oleObject" Target="file:///D:\NCSHH\KQNC%20chung-%20VI&#7870;T%20CU&#7888;N\VI&#7870;T%20CU&#7888;N\Cu&#7889;n%20LATS\Ki&#7875;m%20tra%20s&#7889;%20li&#7879;u\PTTK\G&#7917;i%20KTSL\MT2.%20Hi&#7879;u%20qu&#7843;%20&#273;i&#7873;u%20tr&#7883;\Bi&#7875;u%20&#273;&#7891;.xlsx" TargetMode="External"/><Relationship Id="rId2" Type="http://schemas.microsoft.com/office/2011/relationships/chartColorStyle" Target="colors35.xml"/><Relationship Id="rId1" Type="http://schemas.microsoft.com/office/2011/relationships/chartStyle" Target="style35.xml"/></Relationships>
</file>

<file path=word/charts/_rels/chart36.xml.rels><?xml version="1.0" encoding="UTF-8" standalone="yes"?>
<Relationships xmlns="http://schemas.openxmlformats.org/package/2006/relationships"><Relationship Id="rId3" Type="http://schemas.openxmlformats.org/officeDocument/2006/relationships/oleObject" Target="file:///D:\B&#7842;O%20V&#7878;%20TS\SAU%20KI&#7874;M%20TRA%20S&#7888;%20LI&#7878;U\MT2.Bi&#7875;u%20&#273;&#7891;%20(&#273;&#7911;).xlsx" TargetMode="External"/><Relationship Id="rId2" Type="http://schemas.microsoft.com/office/2011/relationships/chartColorStyle" Target="colors36.xml"/><Relationship Id="rId1" Type="http://schemas.microsoft.com/office/2011/relationships/chartStyle" Target="style36.xml"/></Relationships>
</file>

<file path=word/charts/_rels/chart37.xml.rels><?xml version="1.0" encoding="UTF-8" standalone="yes"?>
<Relationships xmlns="http://schemas.openxmlformats.org/package/2006/relationships"><Relationship Id="rId3" Type="http://schemas.openxmlformats.org/officeDocument/2006/relationships/oleObject" Target="file:///D:\B&#7842;O%20V&#7878;%20TS\SAU%20KI&#7874;M%20TRA%20S&#7888;%20LI&#7878;U\D&#7919;%20li&#7879;u%20b&#7893;%20sung\MT2\MT2.Bi&#7875;u%20&#273;&#7891;%20(&#273;&#7911;).xlsx" TargetMode="External"/><Relationship Id="rId2" Type="http://schemas.microsoft.com/office/2011/relationships/chartColorStyle" Target="colors37.xml"/><Relationship Id="rId1" Type="http://schemas.microsoft.com/office/2011/relationships/chartStyle" Target="style37.xml"/></Relationships>
</file>

<file path=word/charts/_rels/chart38.xml.rels><?xml version="1.0" encoding="UTF-8" standalone="yes"?>
<Relationships xmlns="http://schemas.openxmlformats.org/package/2006/relationships"><Relationship Id="rId3" Type="http://schemas.openxmlformats.org/officeDocument/2006/relationships/oleObject" Target="file:///D:\B&#7842;O%20V&#7878;%20TS\SAU%20KI&#7874;M%20TRA%20S&#7888;%20LI&#7878;U\D&#7919;%20li&#7879;u%20b&#7893;%20sung\MT2\MT2.Bi&#7875;u%20&#273;&#7891;%20(&#273;&#7911;).xlsx" TargetMode="External"/><Relationship Id="rId2" Type="http://schemas.microsoft.com/office/2011/relationships/chartColorStyle" Target="colors38.xml"/><Relationship Id="rId1" Type="http://schemas.microsoft.com/office/2011/relationships/chartStyle" Target="style38.xml"/></Relationships>
</file>

<file path=word/charts/_rels/chart39.xml.rels><?xml version="1.0" encoding="UTF-8" standalone="yes"?>
<Relationships xmlns="http://schemas.openxmlformats.org/package/2006/relationships"><Relationship Id="rId3" Type="http://schemas.openxmlformats.org/officeDocument/2006/relationships/oleObject" Target="file:///D:\B&#7842;O%20V&#7878;%20TS\SAU%20KI&#7874;M%20TRA%20S&#7888;%20LI&#7878;U\MT2.Bi&#7875;u%20&#273;&#7891;%20(&#273;&#7911;).xlsx" TargetMode="External"/><Relationship Id="rId2" Type="http://schemas.microsoft.com/office/2011/relationships/chartColorStyle" Target="colors39.xml"/><Relationship Id="rId1" Type="http://schemas.microsoft.com/office/2011/relationships/chartStyle" Target="style39.xml"/></Relationships>
</file>

<file path=word/charts/_rels/chart4.xml.rels><?xml version="1.0" encoding="UTF-8" standalone="yes"?>
<Relationships xmlns="http://schemas.openxmlformats.org/package/2006/relationships"><Relationship Id="rId3" Type="http://schemas.openxmlformats.org/officeDocument/2006/relationships/oleObject" Target="file:///D:\B&#7842;O%20V&#7878;%20TS\B&#7842;O%20V&#7878;%20C&#416;%20S&#7902;\Ph&#432;&#417;ng%20An%202%20(ph&#242;ng)\MT1\MT1.Bi&#7875;u%20&#273;&#7891;.xlsx" TargetMode="External"/><Relationship Id="rId2" Type="http://schemas.microsoft.com/office/2011/relationships/chartColorStyle" Target="colors4.xml"/><Relationship Id="rId1" Type="http://schemas.microsoft.com/office/2011/relationships/chartStyle" Target="style4.xml"/></Relationships>
</file>

<file path=word/charts/_rels/chart40.xml.rels><?xml version="1.0" encoding="UTF-8" standalone="yes"?>
<Relationships xmlns="http://schemas.openxmlformats.org/package/2006/relationships"><Relationship Id="rId3" Type="http://schemas.openxmlformats.org/officeDocument/2006/relationships/oleObject" Target="file:///D:\B&#7842;O%20V&#7878;%20TS\SAU%20KI&#7874;M%20TRA%20S&#7888;%20LI&#7878;U\MT2.Bi&#7875;u%20&#273;&#7891;%20(&#273;&#7911;).xlsx" TargetMode="External"/><Relationship Id="rId2" Type="http://schemas.microsoft.com/office/2011/relationships/chartColorStyle" Target="colors40.xml"/><Relationship Id="rId1" Type="http://schemas.microsoft.com/office/2011/relationships/chartStyle" Target="style40.xml"/></Relationships>
</file>

<file path=word/charts/_rels/chart41.xml.rels><?xml version="1.0" encoding="UTF-8" standalone="yes"?>
<Relationships xmlns="http://schemas.openxmlformats.org/package/2006/relationships"><Relationship Id="rId3" Type="http://schemas.openxmlformats.org/officeDocument/2006/relationships/oleObject" Target="file:///D:\B&#7842;O%20V&#7878;%20TS\SAU%20KI&#7874;M%20TRA%20S&#7888;%20LI&#7878;U\MT2.Bi&#7875;u%20&#273;&#7891;%20(&#273;&#7911;).xlsx" TargetMode="External"/><Relationship Id="rId2" Type="http://schemas.microsoft.com/office/2011/relationships/chartColorStyle" Target="colors41.xml"/><Relationship Id="rId1" Type="http://schemas.microsoft.com/office/2011/relationships/chartStyle" Target="style41.xml"/></Relationships>
</file>

<file path=word/charts/_rels/chart42.xml.rels><?xml version="1.0" encoding="UTF-8" standalone="yes"?>
<Relationships xmlns="http://schemas.openxmlformats.org/package/2006/relationships"><Relationship Id="rId3" Type="http://schemas.openxmlformats.org/officeDocument/2006/relationships/oleObject" Target="file:///D:\B&#7842;O%20V&#7878;%20TS\SAU%20KI&#7874;M%20TRA%20S&#7888;%20LI&#7878;U\MT2.Bi&#7875;u%20&#273;&#7891;%20(&#273;&#7911;).xlsx" TargetMode="External"/><Relationship Id="rId2" Type="http://schemas.microsoft.com/office/2011/relationships/chartColorStyle" Target="colors42.xml"/><Relationship Id="rId1" Type="http://schemas.microsoft.com/office/2011/relationships/chartStyle" Target="style42.xml"/></Relationships>
</file>

<file path=word/charts/_rels/chart43.xml.rels><?xml version="1.0" encoding="UTF-8" standalone="yes"?>
<Relationships xmlns="http://schemas.openxmlformats.org/package/2006/relationships"><Relationship Id="rId3" Type="http://schemas.openxmlformats.org/officeDocument/2006/relationships/oleObject" Target="file:///D:\B&#7842;O%20V&#7878;%20TS\SAU%20KI&#7874;M%20TRA%20S&#7888;%20LI&#7878;U\MT2.Bi&#7875;u%20&#273;&#7891;%20(&#273;&#7911;).xlsx" TargetMode="External"/><Relationship Id="rId2" Type="http://schemas.microsoft.com/office/2011/relationships/chartColorStyle" Target="colors43.xml"/><Relationship Id="rId1" Type="http://schemas.microsoft.com/office/2011/relationships/chartStyle" Target="style43.xml"/></Relationships>
</file>

<file path=word/charts/_rels/chart44.xml.rels><?xml version="1.0" encoding="UTF-8" standalone="yes"?>
<Relationships xmlns="http://schemas.openxmlformats.org/package/2006/relationships"><Relationship Id="rId3" Type="http://schemas.openxmlformats.org/officeDocument/2006/relationships/oleObject" Target="file:///D:\B&#7842;O%20V&#7878;%20TS\SAU%20KI&#7874;M%20TRA%20S&#7888;%20LI&#7878;U\MT2.Bi&#7875;u%20&#273;&#7891;%20(&#273;&#7911;).xlsx" TargetMode="External"/><Relationship Id="rId2" Type="http://schemas.microsoft.com/office/2011/relationships/chartColorStyle" Target="colors44.xml"/><Relationship Id="rId1" Type="http://schemas.microsoft.com/office/2011/relationships/chartStyle" Target="style44.xml"/></Relationships>
</file>

<file path=word/charts/_rels/chart45.xml.rels><?xml version="1.0" encoding="UTF-8" standalone="yes"?>
<Relationships xmlns="http://schemas.openxmlformats.org/package/2006/relationships"><Relationship Id="rId3" Type="http://schemas.openxmlformats.org/officeDocument/2006/relationships/oleObject" Target="file:///D:\B&#7842;O%20V&#7878;%20TS\SAU%20KI&#7874;M%20TRA%20S&#7888;%20LI&#7878;U\MT2.Bi&#7875;u%20&#273;&#7891;%20(&#273;&#7911;).xlsx" TargetMode="External"/><Relationship Id="rId2" Type="http://schemas.microsoft.com/office/2011/relationships/chartColorStyle" Target="colors45.xml"/><Relationship Id="rId1" Type="http://schemas.microsoft.com/office/2011/relationships/chartStyle" Target="style45.xml"/></Relationships>
</file>

<file path=word/charts/_rels/chart46.xml.rels><?xml version="1.0" encoding="UTF-8" standalone="yes"?>
<Relationships xmlns="http://schemas.openxmlformats.org/package/2006/relationships"><Relationship Id="rId3" Type="http://schemas.openxmlformats.org/officeDocument/2006/relationships/oleObject" Target="file:///D:\B&#7842;O%20V&#7878;%20TS\SAU%20KI&#7874;M%20TRA%20S&#7888;%20LI&#7878;U\D&#7919;%20li&#7879;u%20b&#7893;%20sung\MT2\MT2.Bi&#7875;u%20&#273;&#7891;%20(&#273;&#7911;).xlsx" TargetMode="External"/><Relationship Id="rId2" Type="http://schemas.microsoft.com/office/2011/relationships/chartColorStyle" Target="colors46.xml"/><Relationship Id="rId1" Type="http://schemas.microsoft.com/office/2011/relationships/chartStyle" Target="style46.xml"/></Relationships>
</file>

<file path=word/charts/_rels/chart47.xml.rels><?xml version="1.0" encoding="UTF-8" standalone="yes"?>
<Relationships xmlns="http://schemas.openxmlformats.org/package/2006/relationships"><Relationship Id="rId3" Type="http://schemas.openxmlformats.org/officeDocument/2006/relationships/oleObject" Target="file:///D:\B&#7842;O%20V&#7878;%20TS\SAU%20KI&#7874;M%20TRA%20S&#7888;%20LI&#7878;U\D&#7919;%20li&#7879;u%20b&#7893;%20sung\MT2\MT2.Bi&#7875;u%20&#273;&#7891;%20(&#273;&#7911;).xlsx" TargetMode="External"/><Relationship Id="rId2" Type="http://schemas.microsoft.com/office/2011/relationships/chartColorStyle" Target="colors47.xml"/><Relationship Id="rId1" Type="http://schemas.microsoft.com/office/2011/relationships/chartStyle" Target="style47.xml"/></Relationships>
</file>

<file path=word/charts/_rels/chart48.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48.xml"/><Relationship Id="rId1" Type="http://schemas.microsoft.com/office/2011/relationships/chartStyle" Target="style48.xml"/><Relationship Id="rId4" Type="http://schemas.openxmlformats.org/officeDocument/2006/relationships/oleObject" Target="file:///D:\NCSHH\KQNC%20chung-%20VI&#7870;T%20CU&#7888;N\VI&#7870;T%20CU&#7888;N\Cu&#7889;n%20LATS\Ki&#7875;m%20tra%20s&#7889;%20li&#7879;u\PTTK\G&#7917;i%20KTSL\MT2.%20Hi&#7879;u%20qu&#7843;%20&#273;i&#7873;u%20tr&#7883;\Bi&#7875;u%20&#273;&#7891;%20(Recovered).xlsx" TargetMode="External"/></Relationships>
</file>

<file path=word/charts/_rels/chart49.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49.xml"/><Relationship Id="rId1" Type="http://schemas.microsoft.com/office/2011/relationships/chartStyle" Target="style49.xml"/><Relationship Id="rId4" Type="http://schemas.openxmlformats.org/officeDocument/2006/relationships/oleObject" Target="file:///D:\NCSHH\KQNC%20chung-%20VI&#7870;T%20CU&#7888;N\VI&#7870;T%20CU&#7888;N\Cu&#7889;n%20LATS\Ki&#7875;m%20tra%20s&#7889;%20li&#7879;u\PTTK\G&#7917;i%20KTSL\MT2.%20Hi&#7879;u%20qu&#7843;%20&#273;i&#7873;u%20tr&#7883;\Bi&#7875;u%20&#273;&#7891;%20(Recovered).xlsx" TargetMode="External"/></Relationships>
</file>

<file path=word/charts/_rels/chart5.xml.rels><?xml version="1.0" encoding="UTF-8" standalone="yes"?>
<Relationships xmlns="http://schemas.openxmlformats.org/package/2006/relationships"><Relationship Id="rId3" Type="http://schemas.openxmlformats.org/officeDocument/2006/relationships/oleObject" Target="file:///D:\B&#7842;O%20V&#7878;%20TS\B&#7842;O%20V&#7878;%20C&#416;%20S&#7902;\Ph&#432;&#417;ng%20An%202%20(ph&#242;ng)\MT1\MT1.Bi&#7875;u%20&#273;&#7891;.xlsx" TargetMode="External"/><Relationship Id="rId2" Type="http://schemas.microsoft.com/office/2011/relationships/chartColorStyle" Target="colors5.xml"/><Relationship Id="rId1" Type="http://schemas.microsoft.com/office/2011/relationships/chartStyle" Target="style5.xml"/></Relationships>
</file>

<file path=word/charts/_rels/chart50.xml.rels><?xml version="1.0" encoding="UTF-8" standalone="yes"?>
<Relationships xmlns="http://schemas.openxmlformats.org/package/2006/relationships"><Relationship Id="rId3" Type="http://schemas.openxmlformats.org/officeDocument/2006/relationships/oleObject" Target="file:///D:\B&#7842;O%20V&#7878;%20TS\SAU%20KI&#7874;M%20TRA%20S&#7888;%20LI&#7878;U\MT2.Bi&#7875;u%20&#273;&#7891;%20(&#273;&#7911;).xlsx" TargetMode="External"/><Relationship Id="rId2" Type="http://schemas.microsoft.com/office/2011/relationships/chartColorStyle" Target="colors50.xml"/><Relationship Id="rId1" Type="http://schemas.microsoft.com/office/2011/relationships/chartStyle" Target="style50.xml"/></Relationships>
</file>

<file path=word/charts/_rels/chart51.xml.rels><?xml version="1.0" encoding="UTF-8" standalone="yes"?>
<Relationships xmlns="http://schemas.openxmlformats.org/package/2006/relationships"><Relationship Id="rId3" Type="http://schemas.openxmlformats.org/officeDocument/2006/relationships/oleObject" Target="file:///D:\B&#7842;O%20V&#7878;%20TS\SAU%20KI&#7874;M%20TRA%20S&#7888;%20LI&#7878;U\MT2.Bi&#7875;u%20&#273;&#7891;%20(&#273;&#7911;).xlsx" TargetMode="External"/><Relationship Id="rId2" Type="http://schemas.microsoft.com/office/2011/relationships/chartColorStyle" Target="colors51.xml"/><Relationship Id="rId1" Type="http://schemas.microsoft.com/office/2011/relationships/chartStyle" Target="style51.xml"/></Relationships>
</file>

<file path=word/charts/_rels/chart52.xml.rels><?xml version="1.0" encoding="UTF-8" standalone="yes"?>
<Relationships xmlns="http://schemas.openxmlformats.org/package/2006/relationships"><Relationship Id="rId3" Type="http://schemas.openxmlformats.org/officeDocument/2006/relationships/oleObject" Target="file:///D:\B&#7842;O%20V&#7878;%20TS\SAU%20KI&#7874;M%20TRA%20S&#7888;%20LI&#7878;U\MT2.Bi&#7875;u%20&#273;&#7891;%20(&#273;&#7911;).xlsx" TargetMode="External"/><Relationship Id="rId2" Type="http://schemas.microsoft.com/office/2011/relationships/chartColorStyle" Target="colors52.xml"/><Relationship Id="rId1" Type="http://schemas.microsoft.com/office/2011/relationships/chartStyle" Target="style52.xml"/></Relationships>
</file>

<file path=word/charts/_rels/chart53.xml.rels><?xml version="1.0" encoding="UTF-8" standalone="yes"?>
<Relationships xmlns="http://schemas.openxmlformats.org/package/2006/relationships"><Relationship Id="rId3" Type="http://schemas.openxmlformats.org/officeDocument/2006/relationships/oleObject" Target="file:///D:\B&#7842;O%20V&#7878;%20TS\SAU%20KI&#7874;M%20TRA%20S&#7888;%20LI&#7878;U\MT2.Bi&#7875;u%20&#273;&#7891;%20(&#273;&#7911;).xlsx" TargetMode="External"/><Relationship Id="rId2" Type="http://schemas.microsoft.com/office/2011/relationships/chartColorStyle" Target="colors53.xml"/><Relationship Id="rId1" Type="http://schemas.microsoft.com/office/2011/relationships/chartStyle" Target="style53.xml"/></Relationships>
</file>

<file path=word/charts/_rels/chart54.xml.rels><?xml version="1.0" encoding="UTF-8" standalone="yes"?>
<Relationships xmlns="http://schemas.openxmlformats.org/package/2006/relationships"><Relationship Id="rId3" Type="http://schemas.openxmlformats.org/officeDocument/2006/relationships/oleObject" Target="file:///D:\B&#7842;O%20V&#7878;%20TS\SAU%20KI&#7874;M%20TRA%20S&#7888;%20LI&#7878;U\MT2.Bi&#7875;u%20&#273;&#7891;%20(&#273;&#7911;).xlsx" TargetMode="External"/><Relationship Id="rId2" Type="http://schemas.microsoft.com/office/2011/relationships/chartColorStyle" Target="colors54.xml"/><Relationship Id="rId1" Type="http://schemas.microsoft.com/office/2011/relationships/chartStyle" Target="style54.xml"/></Relationships>
</file>

<file path=word/charts/_rels/chart55.xml.rels><?xml version="1.0" encoding="UTF-8" standalone="yes"?>
<Relationships xmlns="http://schemas.openxmlformats.org/package/2006/relationships"><Relationship Id="rId3" Type="http://schemas.openxmlformats.org/officeDocument/2006/relationships/oleObject" Target="file:///D:\B&#7842;O%20V&#7878;%20TS\SAU%20KI&#7874;M%20TRA%20S&#7888;%20LI&#7878;U\MT2.Bi&#7875;u%20&#273;&#7891;%20(&#273;&#7911;).xlsx" TargetMode="External"/><Relationship Id="rId2" Type="http://schemas.microsoft.com/office/2011/relationships/chartColorStyle" Target="colors55.xml"/><Relationship Id="rId1" Type="http://schemas.microsoft.com/office/2011/relationships/chartStyle" Target="style55.xml"/></Relationships>
</file>

<file path=word/charts/_rels/chart56.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56.xml"/><Relationship Id="rId1" Type="http://schemas.microsoft.com/office/2011/relationships/chartStyle" Target="style56.xml"/><Relationship Id="rId4" Type="http://schemas.openxmlformats.org/officeDocument/2006/relationships/oleObject" Target="file:///D:\NCSHH\KQNC%20chung-%20VI&#7870;T%20CU&#7888;N\VI&#7870;T%20CU&#7888;N\Cu&#7889;n%20LATS\Ki&#7875;m%20tra%20s&#7889;%20li&#7879;u\PTTK\G&#7917;i%20KTSL\MT2.%20Hi&#7879;u%20qu&#7843;%20&#273;i&#7873;u%20tr&#7883;\Bi&#7875;u%20&#273;&#7891;%20(Recovered).xlsx" TargetMode="External"/></Relationships>
</file>

<file path=word/charts/_rels/chart57.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57.xml"/><Relationship Id="rId1" Type="http://schemas.microsoft.com/office/2011/relationships/chartStyle" Target="style57.xml"/><Relationship Id="rId4" Type="http://schemas.openxmlformats.org/officeDocument/2006/relationships/oleObject" Target="file:///D:\B&#7842;O%20V&#7878;%20TS\B&#7842;O%20V&#7878;%20C&#416;%20S&#7902;\S&#7889;%20li&#7879;u\K&#7871;t%20qu&#7843;%20-%20Ph&#226;n%20t&#237;ch%20th&#7889;ng%20k&#234;\MT2.%20Hi&#7879;u%20qu&#7843;%20&#273;i&#7873;u%20tr&#7883;%20(paired)\Bi&#7875;u%20&#273;&#7891;%20(&#273;&#7911;).xlsx" TargetMode="External"/></Relationships>
</file>

<file path=word/charts/_rels/chart58.xml.rels><?xml version="1.0" encoding="UTF-8" standalone="yes"?>
<Relationships xmlns="http://schemas.openxmlformats.org/package/2006/relationships"><Relationship Id="rId3" Type="http://schemas.openxmlformats.org/officeDocument/2006/relationships/oleObject" Target="file:///D:\B&#7842;O%20V&#7878;%20TS\SAU%20KI&#7874;M%20TRA%20S&#7888;%20LI&#7878;U\MT2.Bi&#7875;u%20&#273;&#7891;%20(&#273;&#7911;).xlsx" TargetMode="External"/><Relationship Id="rId2" Type="http://schemas.microsoft.com/office/2011/relationships/chartColorStyle" Target="colors58.xml"/><Relationship Id="rId1" Type="http://schemas.microsoft.com/office/2011/relationships/chartStyle" Target="style58.xml"/></Relationships>
</file>

<file path=word/charts/_rels/chart59.xml.rels><?xml version="1.0" encoding="UTF-8" standalone="yes"?>
<Relationships xmlns="http://schemas.openxmlformats.org/package/2006/relationships"><Relationship Id="rId3" Type="http://schemas.openxmlformats.org/officeDocument/2006/relationships/oleObject" Target="file:///D:\B&#7842;O%20V&#7878;%20TS\SAU%20KI&#7874;M%20TRA%20S&#7888;%20LI&#7878;U\MT2.Bi&#7875;u%20&#273;&#7891;%20(&#273;&#7911;).xlsx" TargetMode="External"/><Relationship Id="rId2" Type="http://schemas.microsoft.com/office/2011/relationships/chartColorStyle" Target="colors59.xml"/><Relationship Id="rId1" Type="http://schemas.microsoft.com/office/2011/relationships/chartStyle" Target="style59.xml"/></Relationships>
</file>

<file path=word/charts/_rels/chart6.xml.rels><?xml version="1.0" encoding="UTF-8" standalone="yes"?>
<Relationships xmlns="http://schemas.openxmlformats.org/package/2006/relationships"><Relationship Id="rId3" Type="http://schemas.openxmlformats.org/officeDocument/2006/relationships/oleObject" Target="file:///D:\B&#7842;O%20V&#7878;%20TS\B&#7842;O%20V&#7878;%20C&#416;%20S&#7902;\Ph&#432;&#417;ng%20An%202%20(ph&#242;ng)\MT1\MT1.Bi&#7875;u%20&#273;&#7891;.xlsx" TargetMode="External"/><Relationship Id="rId2" Type="http://schemas.microsoft.com/office/2011/relationships/chartColorStyle" Target="colors6.xml"/><Relationship Id="rId1" Type="http://schemas.microsoft.com/office/2011/relationships/chartStyle" Target="style6.xml"/></Relationships>
</file>

<file path=word/charts/_rels/chart60.xml.rels><?xml version="1.0" encoding="UTF-8" standalone="yes"?>
<Relationships xmlns="http://schemas.openxmlformats.org/package/2006/relationships"><Relationship Id="rId3" Type="http://schemas.openxmlformats.org/officeDocument/2006/relationships/oleObject" Target="file:///D:\B&#7842;O%20V&#7878;%20TS\SAU%20KI&#7874;M%20TRA%20S&#7888;%20LI&#7878;U\MT2.Bi&#7875;u%20&#273;&#7891;%20(&#273;&#7911;).xlsx" TargetMode="External"/><Relationship Id="rId2" Type="http://schemas.microsoft.com/office/2011/relationships/chartColorStyle" Target="colors60.xml"/><Relationship Id="rId1" Type="http://schemas.microsoft.com/office/2011/relationships/chartStyle" Target="style60.xml"/></Relationships>
</file>

<file path=word/charts/_rels/chart61.xml.rels><?xml version="1.0" encoding="UTF-8" standalone="yes"?>
<Relationships xmlns="http://schemas.openxmlformats.org/package/2006/relationships"><Relationship Id="rId3" Type="http://schemas.openxmlformats.org/officeDocument/2006/relationships/oleObject" Target="file:///D:\B&#7842;O%20V&#7878;%20TS\SAU%20KI&#7874;M%20TRA%20S&#7888;%20LI&#7878;U\MT2.Bi&#7875;u%20&#273;&#7891;%20(&#273;&#7911;).xlsx" TargetMode="External"/><Relationship Id="rId2" Type="http://schemas.microsoft.com/office/2011/relationships/chartColorStyle" Target="colors61.xml"/><Relationship Id="rId1" Type="http://schemas.microsoft.com/office/2011/relationships/chartStyle" Target="style61.xml"/></Relationships>
</file>

<file path=word/charts/_rels/chart62.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62.xml"/><Relationship Id="rId1" Type="http://schemas.microsoft.com/office/2011/relationships/chartStyle" Target="style62.xml"/><Relationship Id="rId4" Type="http://schemas.openxmlformats.org/officeDocument/2006/relationships/oleObject" Target="file:///D:\NCSHH\KQNC%20chung-%20VI&#7870;T%20CU&#7888;N\VI&#7870;T%20CU&#7888;N\Cu&#7889;n%20LATS\Ki&#7875;m%20tra%20s&#7889;%20li&#7879;u\PTTK\G&#7917;i%20KTSL\MT2.%20Hi&#7879;u%20qu&#7843;%20&#273;i&#7873;u%20tr&#7883;\Bi&#7875;u%20&#273;&#7891;%20(&#273;&#7911;).xlsx" TargetMode="External"/></Relationships>
</file>

<file path=word/charts/_rels/chart63.xml.rels><?xml version="1.0" encoding="UTF-8" standalone="yes"?>
<Relationships xmlns="http://schemas.openxmlformats.org/package/2006/relationships"><Relationship Id="rId3" Type="http://schemas.openxmlformats.org/officeDocument/2006/relationships/oleObject" Target="file:///D:\B&#7842;O%20V&#7878;%20TS\SAU%20KI&#7874;M%20TRA%20S&#7888;%20LI&#7878;U\D&#7919;%20li&#7879;u%20b&#7893;%20sung\MT2\MT2.Bi&#7875;u%20&#273;&#7891;%20(&#273;&#7911;).xlsx" TargetMode="External"/><Relationship Id="rId2" Type="http://schemas.microsoft.com/office/2011/relationships/chartColorStyle" Target="colors63.xml"/><Relationship Id="rId1" Type="http://schemas.microsoft.com/office/2011/relationships/chartStyle" Target="style63.xml"/></Relationships>
</file>

<file path=word/charts/_rels/chart64.xml.rels><?xml version="1.0" encoding="UTF-8" standalone="yes"?>
<Relationships xmlns="http://schemas.openxmlformats.org/package/2006/relationships"><Relationship Id="rId3" Type="http://schemas.openxmlformats.org/officeDocument/2006/relationships/oleObject" Target="file:///D:\B&#7842;O%20V&#7878;%20TS\SAU%20KI&#7874;M%20TRA%20S&#7888;%20LI&#7878;U\D&#7919;%20li&#7879;u%20b&#7893;%20sung\MT2\MT2.Bi&#7875;u%20&#273;&#7891;%20(&#273;&#7911;).xlsx" TargetMode="External"/><Relationship Id="rId2" Type="http://schemas.microsoft.com/office/2011/relationships/chartColorStyle" Target="colors64.xml"/><Relationship Id="rId1" Type="http://schemas.microsoft.com/office/2011/relationships/chartStyle" Target="style64.xml"/></Relationships>
</file>

<file path=word/charts/_rels/chart65.xml.rels><?xml version="1.0" encoding="UTF-8" standalone="yes"?>
<Relationships xmlns="http://schemas.openxmlformats.org/package/2006/relationships"><Relationship Id="rId3" Type="http://schemas.openxmlformats.org/officeDocument/2006/relationships/oleObject" Target="file:///D:\B&#7842;O%20V&#7878;%20TS\SAU%20KI&#7874;M%20TRA%20S&#7888;%20LI&#7878;U\D&#7919;%20li&#7879;u%20b&#7893;%20sung\MT2\MT2.Bi&#7875;u%20&#273;&#7891;%20(&#273;&#7911;).xlsx" TargetMode="External"/><Relationship Id="rId2" Type="http://schemas.microsoft.com/office/2011/relationships/chartColorStyle" Target="colors65.xml"/><Relationship Id="rId1" Type="http://schemas.microsoft.com/office/2011/relationships/chartStyle" Target="style65.xml"/></Relationships>
</file>

<file path=word/charts/_rels/chart7.xml.rels><?xml version="1.0" encoding="UTF-8" standalone="yes"?>
<Relationships xmlns="http://schemas.openxmlformats.org/package/2006/relationships"><Relationship Id="rId3" Type="http://schemas.openxmlformats.org/officeDocument/2006/relationships/oleObject" Target="file:///D:\B&#7842;O%20V&#7878;%20TS\B&#7842;O%20V&#7878;%20C&#416;%20S&#7902;\Ph&#432;&#417;ng%20An%202%20(ph&#242;ng)\MT1\MT1.Bi&#7875;u%20&#273;&#7891;.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D:\B&#7842;O%20V&#7878;%20TS\B&#7842;O%20V&#7878;%20C&#416;%20S&#7902;\Ph&#432;&#417;ng%20An%202%20(ph&#242;ng)\MT1\MT1.Bi&#7875;u%20&#273;&#7891;.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file:///D:\B&#7842;O%20V&#7878;%20TS\SAU%20KI&#7874;M%20TRA%20S&#7888;%20LI&#7878;U\MT1.Bi&#7875;u%20&#273;&#7891;.xlsx"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183092738407698"/>
          <c:y val="3.5087719298245612E-2"/>
          <c:w val="0.8525024059492563"/>
          <c:h val="0.79950742999230362"/>
        </c:manualLayout>
      </c:layout>
      <c:scatterChart>
        <c:scatterStyle val="lineMarker"/>
        <c:varyColors val="0"/>
        <c:ser>
          <c:idx val="0"/>
          <c:order val="0"/>
          <c:spPr>
            <a:ln w="19050"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dispRSqr val="0"/>
            <c:dispEq val="0"/>
          </c:trendline>
          <c:trendline>
            <c:spPr>
              <a:ln w="19050" cap="rnd">
                <a:solidFill>
                  <a:schemeClr val="accent1"/>
                </a:solidFill>
                <a:prstDash val="sysDot"/>
              </a:ln>
              <a:effectLst/>
            </c:spPr>
            <c:trendlineType val="linear"/>
            <c:dispRSqr val="1"/>
            <c:dispEq val="1"/>
            <c:trendlineLbl>
              <c:layout>
                <c:manualLayout>
                  <c:x val="-4.0671259842519687E-2"/>
                  <c:y val="-3.6068824730242054E-2"/>
                </c:manualLayout>
              </c:layout>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200" baseline="0">
                        <a:latin typeface="Times New Roman" panose="02020603050405020304" pitchFamily="18" charset="0"/>
                        <a:cs typeface="Times New Roman" panose="02020603050405020304" pitchFamily="18" charset="0"/>
                      </a:rPr>
                      <a:t>y = 0.0327x + 2.4726</a:t>
                    </a:r>
                    <a:br>
                      <a:rPr lang="en-US" sz="1200" baseline="0">
                        <a:latin typeface="Times New Roman" panose="02020603050405020304" pitchFamily="18" charset="0"/>
                        <a:cs typeface="Times New Roman" panose="02020603050405020304" pitchFamily="18" charset="0"/>
                      </a:rPr>
                    </a:br>
                    <a:r>
                      <a:rPr lang="en-US" sz="1200" baseline="0">
                        <a:latin typeface="Times New Roman" panose="02020603050405020304" pitchFamily="18" charset="0"/>
                        <a:cs typeface="Times New Roman" panose="02020603050405020304" pitchFamily="18" charset="0"/>
                      </a:rPr>
                      <a:t>R² = 0.5529</a:t>
                    </a:r>
                    <a:endParaRPr lang="en-US" sz="1200">
                      <a:latin typeface="Times New Roman" panose="02020603050405020304" pitchFamily="18" charset="0"/>
                      <a:cs typeface="Times New Roman" panose="02020603050405020304" pitchFamily="18" charset="0"/>
                    </a:endParaRPr>
                  </a:p>
                </c:rich>
              </c:tx>
              <c:numFmt formatCode="General" sourceLinked="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rendlineLbl>
          </c:trendline>
          <c:xVal>
            <c:numRef>
              <c:f>'Tương quan TL-LB'!$A$2:$A$48</c:f>
              <c:numCache>
                <c:formatCode>General</c:formatCode>
                <c:ptCount val="47"/>
                <c:pt idx="0">
                  <c:v>226</c:v>
                </c:pt>
                <c:pt idx="1">
                  <c:v>258</c:v>
                </c:pt>
                <c:pt idx="2">
                  <c:v>205</c:v>
                </c:pt>
                <c:pt idx="3">
                  <c:v>247</c:v>
                </c:pt>
                <c:pt idx="4">
                  <c:v>247</c:v>
                </c:pt>
                <c:pt idx="5">
                  <c:v>254</c:v>
                </c:pt>
                <c:pt idx="6">
                  <c:v>256</c:v>
                </c:pt>
                <c:pt idx="7">
                  <c:v>227</c:v>
                </c:pt>
                <c:pt idx="8">
                  <c:v>205</c:v>
                </c:pt>
                <c:pt idx="9">
                  <c:v>207</c:v>
                </c:pt>
                <c:pt idx="10">
                  <c:v>201</c:v>
                </c:pt>
                <c:pt idx="11">
                  <c:v>202</c:v>
                </c:pt>
                <c:pt idx="12">
                  <c:v>169.9</c:v>
                </c:pt>
                <c:pt idx="13">
                  <c:v>227.9</c:v>
                </c:pt>
                <c:pt idx="14">
                  <c:v>217.3</c:v>
                </c:pt>
                <c:pt idx="15">
                  <c:v>228.9</c:v>
                </c:pt>
                <c:pt idx="16">
                  <c:v>250.4</c:v>
                </c:pt>
                <c:pt idx="17">
                  <c:v>216.8</c:v>
                </c:pt>
                <c:pt idx="18">
                  <c:v>299</c:v>
                </c:pt>
                <c:pt idx="19">
                  <c:v>298</c:v>
                </c:pt>
                <c:pt idx="20">
                  <c:v>328</c:v>
                </c:pt>
                <c:pt idx="21">
                  <c:v>250</c:v>
                </c:pt>
                <c:pt idx="22">
                  <c:v>254</c:v>
                </c:pt>
                <c:pt idx="23">
                  <c:v>228</c:v>
                </c:pt>
                <c:pt idx="24">
                  <c:v>226</c:v>
                </c:pt>
                <c:pt idx="25">
                  <c:v>231</c:v>
                </c:pt>
                <c:pt idx="26">
                  <c:v>217</c:v>
                </c:pt>
                <c:pt idx="27">
                  <c:v>228</c:v>
                </c:pt>
                <c:pt idx="28">
                  <c:v>215</c:v>
                </c:pt>
                <c:pt idx="29">
                  <c:v>254</c:v>
                </c:pt>
                <c:pt idx="30">
                  <c:v>231</c:v>
                </c:pt>
                <c:pt idx="31">
                  <c:v>245</c:v>
                </c:pt>
                <c:pt idx="32">
                  <c:v>243</c:v>
                </c:pt>
                <c:pt idx="33">
                  <c:v>351</c:v>
                </c:pt>
                <c:pt idx="34">
                  <c:v>260</c:v>
                </c:pt>
                <c:pt idx="35">
                  <c:v>200</c:v>
                </c:pt>
                <c:pt idx="36">
                  <c:v>252</c:v>
                </c:pt>
                <c:pt idx="37">
                  <c:v>262</c:v>
                </c:pt>
                <c:pt idx="38">
                  <c:v>214</c:v>
                </c:pt>
                <c:pt idx="39">
                  <c:v>196</c:v>
                </c:pt>
                <c:pt idx="40">
                  <c:v>261</c:v>
                </c:pt>
                <c:pt idx="41">
                  <c:v>220</c:v>
                </c:pt>
                <c:pt idx="42">
                  <c:v>220</c:v>
                </c:pt>
                <c:pt idx="43">
                  <c:v>232</c:v>
                </c:pt>
                <c:pt idx="44">
                  <c:v>206</c:v>
                </c:pt>
                <c:pt idx="45">
                  <c:v>241</c:v>
                </c:pt>
                <c:pt idx="46">
                  <c:v>209</c:v>
                </c:pt>
              </c:numCache>
            </c:numRef>
          </c:xVal>
          <c:yVal>
            <c:numRef>
              <c:f>'Tương quan TL-LB'!$B$2:$B$48</c:f>
              <c:numCache>
                <c:formatCode>General</c:formatCode>
                <c:ptCount val="47"/>
                <c:pt idx="0">
                  <c:v>10</c:v>
                </c:pt>
                <c:pt idx="1">
                  <c:v>12.7</c:v>
                </c:pt>
                <c:pt idx="2">
                  <c:v>9.5</c:v>
                </c:pt>
                <c:pt idx="3">
                  <c:v>10.9</c:v>
                </c:pt>
                <c:pt idx="4">
                  <c:v>12.1</c:v>
                </c:pt>
                <c:pt idx="5">
                  <c:v>11.7</c:v>
                </c:pt>
                <c:pt idx="6">
                  <c:v>11.6</c:v>
                </c:pt>
                <c:pt idx="7">
                  <c:v>10.8</c:v>
                </c:pt>
                <c:pt idx="8">
                  <c:v>7.9</c:v>
                </c:pt>
                <c:pt idx="9">
                  <c:v>10.5</c:v>
                </c:pt>
                <c:pt idx="10">
                  <c:v>9.1</c:v>
                </c:pt>
                <c:pt idx="11">
                  <c:v>7</c:v>
                </c:pt>
                <c:pt idx="12">
                  <c:v>7.3</c:v>
                </c:pt>
                <c:pt idx="13">
                  <c:v>10.1</c:v>
                </c:pt>
                <c:pt idx="14">
                  <c:v>7.4</c:v>
                </c:pt>
                <c:pt idx="15">
                  <c:v>10.3</c:v>
                </c:pt>
                <c:pt idx="16">
                  <c:v>10.3</c:v>
                </c:pt>
                <c:pt idx="17">
                  <c:v>8.1999999999999993</c:v>
                </c:pt>
                <c:pt idx="18">
                  <c:v>11.9</c:v>
                </c:pt>
                <c:pt idx="19">
                  <c:v>11.4</c:v>
                </c:pt>
                <c:pt idx="20">
                  <c:v>13.6</c:v>
                </c:pt>
                <c:pt idx="21">
                  <c:v>10.5</c:v>
                </c:pt>
                <c:pt idx="22">
                  <c:v>10.6</c:v>
                </c:pt>
                <c:pt idx="23">
                  <c:v>10.199999999999999</c:v>
                </c:pt>
                <c:pt idx="24">
                  <c:v>10.199999999999999</c:v>
                </c:pt>
                <c:pt idx="25">
                  <c:v>10.8</c:v>
                </c:pt>
                <c:pt idx="26">
                  <c:v>8.6999999999999993</c:v>
                </c:pt>
                <c:pt idx="27">
                  <c:v>10.5</c:v>
                </c:pt>
                <c:pt idx="28">
                  <c:v>8.8000000000000007</c:v>
                </c:pt>
                <c:pt idx="29">
                  <c:v>10.3</c:v>
                </c:pt>
                <c:pt idx="30">
                  <c:v>8.4</c:v>
                </c:pt>
                <c:pt idx="31">
                  <c:v>10.1</c:v>
                </c:pt>
                <c:pt idx="32">
                  <c:v>10.9</c:v>
                </c:pt>
                <c:pt idx="33">
                  <c:v>11.4</c:v>
                </c:pt>
                <c:pt idx="34">
                  <c:v>11.4</c:v>
                </c:pt>
                <c:pt idx="35">
                  <c:v>9.4</c:v>
                </c:pt>
                <c:pt idx="36">
                  <c:v>10.5</c:v>
                </c:pt>
                <c:pt idx="37">
                  <c:v>12.9</c:v>
                </c:pt>
                <c:pt idx="38">
                  <c:v>9.1</c:v>
                </c:pt>
                <c:pt idx="39">
                  <c:v>9</c:v>
                </c:pt>
                <c:pt idx="40">
                  <c:v>12.4</c:v>
                </c:pt>
                <c:pt idx="41">
                  <c:v>8.6999999999999993</c:v>
                </c:pt>
                <c:pt idx="42">
                  <c:v>10.3</c:v>
                </c:pt>
                <c:pt idx="43">
                  <c:v>10.6</c:v>
                </c:pt>
                <c:pt idx="44">
                  <c:v>9.5</c:v>
                </c:pt>
                <c:pt idx="45">
                  <c:v>11.2</c:v>
                </c:pt>
                <c:pt idx="46">
                  <c:v>9.6</c:v>
                </c:pt>
              </c:numCache>
            </c:numRef>
          </c:yVal>
          <c:smooth val="0"/>
          <c:extLst>
            <c:ext xmlns:c16="http://schemas.microsoft.com/office/drawing/2014/chart" uri="{C3380CC4-5D6E-409C-BE32-E72D297353CC}">
              <c16:uniqueId val="{00000002-EA8E-42A2-9CE9-62768E353394}"/>
            </c:ext>
          </c:extLst>
        </c:ser>
        <c:dLbls>
          <c:showLegendKey val="0"/>
          <c:showVal val="0"/>
          <c:showCatName val="0"/>
          <c:showSerName val="0"/>
          <c:showPercent val="0"/>
          <c:showBubbleSize val="0"/>
        </c:dLbls>
        <c:axId val="166928320"/>
        <c:axId val="166918240"/>
      </c:scatterChart>
      <c:valAx>
        <c:axId val="166928320"/>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1200" b="1">
                    <a:latin typeface="Times New Roman" panose="02020603050405020304" pitchFamily="18" charset="0"/>
                    <a:cs typeface="Times New Roman" panose="02020603050405020304" pitchFamily="18" charset="0"/>
                  </a:rPr>
                  <a:t>Trọng</a:t>
                </a:r>
                <a:r>
                  <a:rPr lang="en-US" sz="1200" b="1" baseline="0">
                    <a:latin typeface="Times New Roman" panose="02020603050405020304" pitchFamily="18" charset="0"/>
                    <a:cs typeface="Times New Roman" panose="02020603050405020304" pitchFamily="18" charset="0"/>
                  </a:rPr>
                  <a:t> lượng (g)</a:t>
                </a:r>
                <a:endParaRPr lang="en-US" sz="1200" b="1">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6918240"/>
        <c:crosses val="autoZero"/>
        <c:crossBetween val="midCat"/>
      </c:valAx>
      <c:valAx>
        <c:axId val="16691824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1000" b="1">
                    <a:latin typeface="Times New Roman" panose="02020603050405020304" pitchFamily="18" charset="0"/>
                    <a:cs typeface="Times New Roman" panose="02020603050405020304" pitchFamily="18" charset="0"/>
                  </a:rPr>
                  <a:t>Khoảng</a:t>
                </a:r>
                <a:r>
                  <a:rPr lang="en-US" sz="1000" b="1" baseline="0">
                    <a:latin typeface="Times New Roman" panose="02020603050405020304" pitchFamily="18" charset="0"/>
                    <a:cs typeface="Times New Roman" panose="02020603050405020304" pitchFamily="18" charset="0"/>
                  </a:rPr>
                  <a:t> cách lambda - bregma (mm)</a:t>
                </a:r>
                <a:endParaRPr lang="en-US" sz="1000" b="1">
                  <a:latin typeface="Times New Roman" panose="02020603050405020304" pitchFamily="18" charset="0"/>
                  <a:cs typeface="Times New Roman" panose="02020603050405020304" pitchFamily="18" charset="0"/>
                </a:endParaRPr>
              </a:p>
            </c:rich>
          </c:tx>
          <c:layout>
            <c:manualLayout>
              <c:xMode val="edge"/>
              <c:yMode val="edge"/>
              <c:x val="1.3888888888888888E-2"/>
              <c:y val="8.8603455818022758E-2"/>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6928320"/>
        <c:crosses val="autoZero"/>
        <c:crossBetween val="midCat"/>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100"/>
              <a:t>Thời gian trong góc mục tiêu (s)</a:t>
            </a:r>
          </a:p>
        </c:rich>
      </c:tx>
      <c:layout>
        <c:manualLayout>
          <c:xMode val="edge"/>
          <c:yMode val="edge"/>
          <c:x val="0.13333620968611798"/>
          <c:y val="3.1772772589472825E-3"/>
        </c:manualLayout>
      </c:layout>
      <c:overlay val="0"/>
      <c:spPr>
        <a:noFill/>
        <a:ln>
          <a:noFill/>
        </a:ln>
        <a:effectLst/>
      </c:spPr>
      <c:txPr>
        <a:bodyPr rot="0" spcFirstLastPara="1" vertOverflow="ellipsis" vert="horz" wrap="square" anchor="ctr" anchorCtr="1"/>
        <a:lstStyle/>
        <a:p>
          <a:pPr>
            <a:defRPr sz="12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manualLayout>
          <c:layoutTarget val="inner"/>
          <c:xMode val="edge"/>
          <c:yMode val="edge"/>
          <c:x val="0.16404924279862507"/>
          <c:y val="2.7525423728813558E-2"/>
          <c:w val="0.82162114672904385"/>
          <c:h val="0.77670390038454495"/>
        </c:manualLayout>
      </c:layout>
      <c:barChart>
        <c:barDir val="col"/>
        <c:grouping val="clustered"/>
        <c:varyColors val="0"/>
        <c:ser>
          <c:idx val="0"/>
          <c:order val="0"/>
          <c:tx>
            <c:strRef>
              <c:f>'BĐ.3.2, 3.3, 3.9. MWM'!$B$64</c:f>
              <c:strCache>
                <c:ptCount val="1"/>
                <c:pt idx="0">
                  <c:v>Thời gian trong góc mục tiêu (s)</c:v>
                </c:pt>
              </c:strCache>
            </c:strRef>
          </c:tx>
          <c:spPr>
            <a:solidFill>
              <a:schemeClr val="accent1"/>
            </a:solidFill>
            <a:ln>
              <a:noFill/>
            </a:ln>
            <a:effectLst/>
          </c:spPr>
          <c:invertIfNegative val="0"/>
          <c:dPt>
            <c:idx val="0"/>
            <c:invertIfNegative val="0"/>
            <c:bubble3D val="0"/>
            <c:spPr>
              <a:pattFill prst="pct20">
                <a:fgClr>
                  <a:schemeClr val="tx1"/>
                </a:fgClr>
                <a:bgClr>
                  <a:schemeClr val="bg1"/>
                </a:bgClr>
              </a:pattFill>
              <a:ln>
                <a:solidFill>
                  <a:schemeClr val="tx1"/>
                </a:solidFill>
              </a:ln>
              <a:effectLst/>
            </c:spPr>
            <c:extLst>
              <c:ext xmlns:c16="http://schemas.microsoft.com/office/drawing/2014/chart" uri="{C3380CC4-5D6E-409C-BE32-E72D297353CC}">
                <c16:uniqueId val="{00000001-1A48-4526-8250-7E3050B471FC}"/>
              </c:ext>
            </c:extLst>
          </c:dPt>
          <c:dPt>
            <c:idx val="1"/>
            <c:invertIfNegative val="0"/>
            <c:bubble3D val="0"/>
            <c:spPr>
              <a:pattFill prst="wdUpDiag">
                <a:fgClr>
                  <a:schemeClr val="tx1"/>
                </a:fgClr>
                <a:bgClr>
                  <a:schemeClr val="bg1"/>
                </a:bgClr>
              </a:pattFill>
              <a:ln>
                <a:solidFill>
                  <a:schemeClr val="tx1"/>
                </a:solidFill>
              </a:ln>
              <a:effectLst/>
            </c:spPr>
            <c:extLst>
              <c:ext xmlns:c16="http://schemas.microsoft.com/office/drawing/2014/chart" uri="{C3380CC4-5D6E-409C-BE32-E72D297353CC}">
                <c16:uniqueId val="{00000003-1A48-4526-8250-7E3050B471FC}"/>
              </c:ext>
            </c:extLst>
          </c:dPt>
          <c:dPt>
            <c:idx val="2"/>
            <c:invertIfNegative val="0"/>
            <c:bubble3D val="0"/>
            <c:spPr>
              <a:pattFill prst="sphere">
                <a:fgClr>
                  <a:schemeClr val="tx1"/>
                </a:fgClr>
                <a:bgClr>
                  <a:schemeClr val="bg1"/>
                </a:bgClr>
              </a:pattFill>
              <a:ln>
                <a:solidFill>
                  <a:schemeClr val="tx1"/>
                </a:solidFill>
              </a:ln>
              <a:effectLst/>
            </c:spPr>
            <c:extLst>
              <c:ext xmlns:c16="http://schemas.microsoft.com/office/drawing/2014/chart" uri="{C3380CC4-5D6E-409C-BE32-E72D297353CC}">
                <c16:uniqueId val="{00000005-1A48-4526-8250-7E3050B471FC}"/>
              </c:ext>
            </c:extLst>
          </c:dPt>
          <c:dLbls>
            <c:dLbl>
              <c:idx val="0"/>
              <c:delete val="1"/>
              <c:extLst>
                <c:ext xmlns:c15="http://schemas.microsoft.com/office/drawing/2012/chart" uri="{CE6537A1-D6FC-4f65-9D91-7224C49458BB}"/>
                <c:ext xmlns:c16="http://schemas.microsoft.com/office/drawing/2014/chart" uri="{C3380CC4-5D6E-409C-BE32-E72D297353CC}">
                  <c16:uniqueId val="{00000001-1A48-4526-8250-7E3050B471FC}"/>
                </c:ext>
              </c:extLst>
            </c:dLbl>
            <c:dLbl>
              <c:idx val="1"/>
              <c:layout>
                <c:manualLayout>
                  <c:x val="3.9839883028320089E-2"/>
                  <c:y val="6.1580093186026164E-3"/>
                </c:manualLayout>
              </c:layout>
              <c:tx>
                <c:rich>
                  <a:bodyPr/>
                  <a:lstStyle/>
                  <a:p>
                    <a:r>
                      <a:rPr lang="en-US"/>
                      <a:t>#</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1A48-4526-8250-7E3050B471FC}"/>
                </c:ext>
              </c:extLst>
            </c:dLbl>
            <c:dLbl>
              <c:idx val="2"/>
              <c:layout>
                <c:manualLayout>
                  <c:x val="-2.777777777777676E-3"/>
                  <c:y val="-0.11777076761303895"/>
                </c:manualLayout>
              </c:layout>
              <c:tx>
                <c:rich>
                  <a:bodyPr/>
                  <a:lstStyle/>
                  <a:p>
                    <a:r>
                      <a:rPr lang="en-US"/>
                      <a:t>* &amp;</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1A48-4526-8250-7E3050B471FC}"/>
                </c:ext>
              </c:extLst>
            </c:dLbl>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errBars>
            <c:errBarType val="both"/>
            <c:errValType val="cust"/>
            <c:noEndCap val="0"/>
            <c:plus>
              <c:numRef>
                <c:f>'BĐ.3.2, 3.3, 3.9. MWM'!$F$49:$F$51</c:f>
                <c:numCache>
                  <c:formatCode>General</c:formatCode>
                  <c:ptCount val="3"/>
                  <c:pt idx="0">
                    <c:v>3.0613087252204911</c:v>
                  </c:pt>
                  <c:pt idx="1">
                    <c:v>1.7834995194039962</c:v>
                  </c:pt>
                  <c:pt idx="2">
                    <c:v>4.6077500522725501</c:v>
                  </c:pt>
                </c:numCache>
              </c:numRef>
            </c:plus>
            <c:minus>
              <c:numRef>
                <c:f>'BĐ.3.2, 3.3, 3.9. MWM'!$F$49:$F$51</c:f>
                <c:numCache>
                  <c:formatCode>General</c:formatCode>
                  <c:ptCount val="3"/>
                  <c:pt idx="0">
                    <c:v>3.0613087252204911</c:v>
                  </c:pt>
                  <c:pt idx="1">
                    <c:v>1.7834995194039962</c:v>
                  </c:pt>
                  <c:pt idx="2">
                    <c:v>4.6077500522725501</c:v>
                  </c:pt>
                </c:numCache>
              </c:numRef>
            </c:minus>
            <c:spPr>
              <a:noFill/>
              <a:ln w="9525" cap="flat" cmpd="sng" algn="ctr">
                <a:solidFill>
                  <a:schemeClr val="tx1">
                    <a:lumMod val="65000"/>
                    <a:lumOff val="35000"/>
                  </a:schemeClr>
                </a:solidFill>
                <a:round/>
              </a:ln>
              <a:effectLst/>
            </c:spPr>
          </c:errBars>
          <c:cat>
            <c:strRef>
              <c:f>'BĐ.3.2, 3.3, 3.9. MWM'!$A$65:$A$67</c:f>
              <c:strCache>
                <c:ptCount val="3"/>
                <c:pt idx="0">
                  <c:v>Bình thường (n = 6)</c:v>
                </c:pt>
                <c:pt idx="1">
                  <c:v>Mô hình giả (n = 8)</c:v>
                </c:pt>
                <c:pt idx="2">
                  <c:v>Mô hình AD (n = 7)</c:v>
                </c:pt>
              </c:strCache>
            </c:strRef>
          </c:cat>
          <c:val>
            <c:numRef>
              <c:f>'BĐ.3.2, 3.3, 3.9. MWM'!$B$65:$B$67</c:f>
              <c:numCache>
                <c:formatCode>#,##0.00</c:formatCode>
                <c:ptCount val="3"/>
                <c:pt idx="0">
                  <c:v>29.516666666666666</c:v>
                </c:pt>
                <c:pt idx="1">
                  <c:v>27.787499999999998</c:v>
                </c:pt>
                <c:pt idx="2">
                  <c:v>14.842857142857142</c:v>
                </c:pt>
              </c:numCache>
            </c:numRef>
          </c:val>
          <c:extLst>
            <c:ext xmlns:c16="http://schemas.microsoft.com/office/drawing/2014/chart" uri="{C3380CC4-5D6E-409C-BE32-E72D297353CC}">
              <c16:uniqueId val="{00000006-1A48-4526-8250-7E3050B471FC}"/>
            </c:ext>
          </c:extLst>
        </c:ser>
        <c:dLbls>
          <c:dLblPos val="outEnd"/>
          <c:showLegendKey val="0"/>
          <c:showVal val="1"/>
          <c:showCatName val="0"/>
          <c:showSerName val="0"/>
          <c:showPercent val="0"/>
          <c:showBubbleSize val="0"/>
        </c:dLbls>
        <c:gapWidth val="219"/>
        <c:overlap val="-27"/>
        <c:axId val="849326111"/>
        <c:axId val="849325631"/>
      </c:barChart>
      <c:catAx>
        <c:axId val="8493261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849325631"/>
        <c:crosses val="autoZero"/>
        <c:auto val="1"/>
        <c:lblAlgn val="ctr"/>
        <c:lblOffset val="100"/>
        <c:noMultiLvlLbl val="0"/>
      </c:catAx>
      <c:valAx>
        <c:axId val="849325631"/>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849326111"/>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1" i="0" u="none" strike="noStrike" kern="1200" spc="0" baseline="0">
                <a:solidFill>
                  <a:schemeClr val="tx1">
                    <a:lumMod val="65000"/>
                    <a:lumOff val="35000"/>
                  </a:schemeClr>
                </a:solidFill>
                <a:latin typeface="+mj-lt"/>
                <a:ea typeface="+mn-ea"/>
                <a:cs typeface="+mn-cs"/>
              </a:defRPr>
            </a:pPr>
            <a:r>
              <a:rPr lang="vi-VN" sz="1100" b="1">
                <a:latin typeface="+mj-lt"/>
              </a:rPr>
              <a:t>Quãng đường trong góc mục tiêu (m)</a:t>
            </a:r>
          </a:p>
        </c:rich>
      </c:tx>
      <c:layout>
        <c:manualLayout>
          <c:xMode val="edge"/>
          <c:yMode val="edge"/>
          <c:x val="0.21175627724646007"/>
          <c:y val="0"/>
        </c:manualLayout>
      </c:layout>
      <c:overlay val="0"/>
      <c:spPr>
        <a:noFill/>
        <a:ln>
          <a:noFill/>
        </a:ln>
        <a:effectLst/>
      </c:spPr>
      <c:txPr>
        <a:bodyPr rot="0" spcFirstLastPara="1" vertOverflow="ellipsis" vert="horz" wrap="square" anchor="ctr" anchorCtr="1"/>
        <a:lstStyle/>
        <a:p>
          <a:pPr>
            <a:defRPr sz="1100" b="1" i="0" u="none" strike="noStrike" kern="1200" spc="0" baseline="0">
              <a:solidFill>
                <a:schemeClr val="tx1">
                  <a:lumMod val="65000"/>
                  <a:lumOff val="35000"/>
                </a:schemeClr>
              </a:solidFill>
              <a:latin typeface="+mj-lt"/>
              <a:ea typeface="+mn-ea"/>
              <a:cs typeface="+mn-cs"/>
            </a:defRPr>
          </a:pPr>
          <a:endParaRPr lang="en-US"/>
        </a:p>
      </c:txPr>
    </c:title>
    <c:autoTitleDeleted val="0"/>
    <c:plotArea>
      <c:layout>
        <c:manualLayout>
          <c:layoutTarget val="inner"/>
          <c:xMode val="edge"/>
          <c:yMode val="edge"/>
          <c:x val="0.14252261385781712"/>
          <c:y val="5.6333412868845939E-2"/>
          <c:w val="0.85244117017561649"/>
          <c:h val="0.74713400124595319"/>
        </c:manualLayout>
      </c:layout>
      <c:barChart>
        <c:barDir val="col"/>
        <c:grouping val="clustered"/>
        <c:varyColors val="0"/>
        <c:ser>
          <c:idx val="0"/>
          <c:order val="0"/>
          <c:tx>
            <c:strRef>
              <c:f>'BĐ.3.2, 3.3, 3.9. MWM'!$B$69</c:f>
              <c:strCache>
                <c:ptCount val="1"/>
                <c:pt idx="0">
                  <c:v>Quãng đường trong góc mục tiêu (m)</c:v>
                </c:pt>
              </c:strCache>
            </c:strRef>
          </c:tx>
          <c:spPr>
            <a:solidFill>
              <a:schemeClr val="accent1"/>
            </a:solidFill>
            <a:ln>
              <a:noFill/>
            </a:ln>
            <a:effectLst/>
          </c:spPr>
          <c:invertIfNegative val="0"/>
          <c:dPt>
            <c:idx val="0"/>
            <c:invertIfNegative val="0"/>
            <c:bubble3D val="0"/>
            <c:spPr>
              <a:pattFill prst="pct20">
                <a:fgClr>
                  <a:schemeClr val="tx1"/>
                </a:fgClr>
                <a:bgClr>
                  <a:schemeClr val="bg1"/>
                </a:bgClr>
              </a:pattFill>
              <a:ln>
                <a:solidFill>
                  <a:schemeClr val="tx1"/>
                </a:solidFill>
              </a:ln>
              <a:effectLst/>
            </c:spPr>
            <c:extLst>
              <c:ext xmlns:c16="http://schemas.microsoft.com/office/drawing/2014/chart" uri="{C3380CC4-5D6E-409C-BE32-E72D297353CC}">
                <c16:uniqueId val="{00000001-CE4D-46E6-A7AF-17FD106330D2}"/>
              </c:ext>
            </c:extLst>
          </c:dPt>
          <c:dPt>
            <c:idx val="1"/>
            <c:invertIfNegative val="0"/>
            <c:bubble3D val="0"/>
            <c:spPr>
              <a:pattFill prst="wdUpDiag">
                <a:fgClr>
                  <a:schemeClr val="tx1"/>
                </a:fgClr>
                <a:bgClr>
                  <a:schemeClr val="bg1"/>
                </a:bgClr>
              </a:pattFill>
              <a:ln>
                <a:solidFill>
                  <a:schemeClr val="tx1"/>
                </a:solidFill>
              </a:ln>
              <a:effectLst/>
            </c:spPr>
            <c:extLst>
              <c:ext xmlns:c16="http://schemas.microsoft.com/office/drawing/2014/chart" uri="{C3380CC4-5D6E-409C-BE32-E72D297353CC}">
                <c16:uniqueId val="{00000003-CE4D-46E6-A7AF-17FD106330D2}"/>
              </c:ext>
            </c:extLst>
          </c:dPt>
          <c:dPt>
            <c:idx val="2"/>
            <c:invertIfNegative val="0"/>
            <c:bubble3D val="0"/>
            <c:spPr>
              <a:pattFill prst="sphere">
                <a:fgClr>
                  <a:schemeClr val="tx1"/>
                </a:fgClr>
                <a:bgClr>
                  <a:schemeClr val="bg1"/>
                </a:bgClr>
              </a:pattFill>
              <a:ln>
                <a:solidFill>
                  <a:schemeClr val="tx1"/>
                </a:solidFill>
              </a:ln>
              <a:effectLst/>
            </c:spPr>
            <c:extLst>
              <c:ext xmlns:c16="http://schemas.microsoft.com/office/drawing/2014/chart" uri="{C3380CC4-5D6E-409C-BE32-E72D297353CC}">
                <c16:uniqueId val="{00000005-CE4D-46E6-A7AF-17FD106330D2}"/>
              </c:ext>
            </c:extLst>
          </c:dPt>
          <c:dLbls>
            <c:dLbl>
              <c:idx val="0"/>
              <c:delete val="1"/>
              <c:extLst>
                <c:ext xmlns:c15="http://schemas.microsoft.com/office/drawing/2012/chart" uri="{CE6537A1-D6FC-4f65-9D91-7224C49458BB}"/>
                <c:ext xmlns:c16="http://schemas.microsoft.com/office/drawing/2014/chart" uri="{C3380CC4-5D6E-409C-BE32-E72D297353CC}">
                  <c16:uniqueId val="{00000001-CE4D-46E6-A7AF-17FD106330D2}"/>
                </c:ext>
              </c:extLst>
            </c:dLbl>
            <c:dLbl>
              <c:idx val="1"/>
              <c:layout>
                <c:manualLayout>
                  <c:x val="0"/>
                  <c:y val="-4.3956043956043987E-2"/>
                </c:manualLayout>
              </c:layout>
              <c:tx>
                <c:rich>
                  <a:bodyPr/>
                  <a:lstStyle/>
                  <a:p>
                    <a:r>
                      <a:rPr lang="en-US"/>
                      <a:t>#</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CE4D-46E6-A7AF-17FD106330D2}"/>
                </c:ext>
              </c:extLst>
            </c:dLbl>
            <c:dLbl>
              <c:idx val="2"/>
              <c:layout>
                <c:manualLayout>
                  <c:x val="-9.680856262732034E-17"/>
                  <c:y val="-7.6923076923076927E-2"/>
                </c:manualLayout>
              </c:layout>
              <c:tx>
                <c:rich>
                  <a:bodyPr/>
                  <a:lstStyle/>
                  <a:p>
                    <a:r>
                      <a:rPr lang="en-US"/>
                      <a:t>*</a:t>
                    </a:r>
                    <a:r>
                      <a:rPr lang="en-US" baseline="0"/>
                      <a:t> &amp;</a:t>
                    </a:r>
                    <a:endParaRPr lang="en-US"/>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CE4D-46E6-A7AF-17FD106330D2}"/>
                </c:ext>
              </c:extLst>
            </c:dLbl>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errBars>
            <c:errBarType val="both"/>
            <c:errValType val="cust"/>
            <c:noEndCap val="0"/>
            <c:plus>
              <c:numRef>
                <c:f>'BĐ.3.2, 3.3, 3.9. MWM'!$F$53:$F$55</c:f>
                <c:numCache>
                  <c:formatCode>General</c:formatCode>
                  <c:ptCount val="3"/>
                  <c:pt idx="0">
                    <c:v>0.47892458812542826</c:v>
                  </c:pt>
                  <c:pt idx="1">
                    <c:v>0.34097261096541376</c:v>
                  </c:pt>
                  <c:pt idx="2">
                    <c:v>0.8225572618241187</c:v>
                  </c:pt>
                </c:numCache>
              </c:numRef>
            </c:plus>
            <c:minus>
              <c:numRef>
                <c:f>'BĐ.3.2, 3.3, 3.9. MWM'!$F$53:$F$55</c:f>
                <c:numCache>
                  <c:formatCode>General</c:formatCode>
                  <c:ptCount val="3"/>
                  <c:pt idx="0">
                    <c:v>0.47892458812542826</c:v>
                  </c:pt>
                  <c:pt idx="1">
                    <c:v>0.34097261096541376</c:v>
                  </c:pt>
                  <c:pt idx="2">
                    <c:v>0.8225572618241187</c:v>
                  </c:pt>
                </c:numCache>
              </c:numRef>
            </c:minus>
            <c:spPr>
              <a:noFill/>
              <a:ln w="9525" cap="flat" cmpd="sng" algn="ctr">
                <a:solidFill>
                  <a:schemeClr val="tx1">
                    <a:lumMod val="65000"/>
                    <a:lumOff val="35000"/>
                  </a:schemeClr>
                </a:solidFill>
                <a:round/>
              </a:ln>
              <a:effectLst/>
            </c:spPr>
          </c:errBars>
          <c:cat>
            <c:strRef>
              <c:f>'BĐ.3.2, 3.3, 3.9. MWM'!$A$70:$A$72</c:f>
              <c:strCache>
                <c:ptCount val="3"/>
                <c:pt idx="0">
                  <c:v>Bình thường (n = 6)</c:v>
                </c:pt>
                <c:pt idx="1">
                  <c:v>Mô hình giả (n = 8)</c:v>
                </c:pt>
                <c:pt idx="2">
                  <c:v>Mô hình AD (n = 7)</c:v>
                </c:pt>
              </c:strCache>
            </c:strRef>
          </c:cat>
          <c:val>
            <c:numRef>
              <c:f>'BĐ.3.2, 3.3, 3.9. MWM'!$B$70:$B$72</c:f>
              <c:numCache>
                <c:formatCode>#,##0.00</c:formatCode>
                <c:ptCount val="3"/>
                <c:pt idx="0">
                  <c:v>6.8721666666666676</c:v>
                </c:pt>
                <c:pt idx="1">
                  <c:v>5.1079999999999997</c:v>
                </c:pt>
                <c:pt idx="2">
                  <c:v>2.2641428571428572</c:v>
                </c:pt>
              </c:numCache>
            </c:numRef>
          </c:val>
          <c:extLst>
            <c:ext xmlns:c16="http://schemas.microsoft.com/office/drawing/2014/chart" uri="{C3380CC4-5D6E-409C-BE32-E72D297353CC}">
              <c16:uniqueId val="{00000006-CE4D-46E6-A7AF-17FD106330D2}"/>
            </c:ext>
          </c:extLst>
        </c:ser>
        <c:dLbls>
          <c:dLblPos val="outEnd"/>
          <c:showLegendKey val="0"/>
          <c:showVal val="1"/>
          <c:showCatName val="0"/>
          <c:showSerName val="0"/>
          <c:showPercent val="0"/>
          <c:showBubbleSize val="0"/>
        </c:dLbls>
        <c:gapWidth val="219"/>
        <c:overlap val="-27"/>
        <c:axId val="550132255"/>
        <c:axId val="550132735"/>
      </c:barChart>
      <c:catAx>
        <c:axId val="55013225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550132735"/>
        <c:crosses val="autoZero"/>
        <c:auto val="1"/>
        <c:lblAlgn val="ctr"/>
        <c:lblOffset val="100"/>
        <c:noMultiLvlLbl val="0"/>
      </c:catAx>
      <c:valAx>
        <c:axId val="550132735"/>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550132255"/>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863188976377953"/>
          <c:y val="2.7144511347846224E-2"/>
          <c:w val="0.83308653278805267"/>
          <c:h val="0.87149143121815653"/>
        </c:manualLayout>
      </c:layout>
      <c:lineChart>
        <c:grouping val="standard"/>
        <c:varyColors val="0"/>
        <c:ser>
          <c:idx val="0"/>
          <c:order val="0"/>
          <c:tx>
            <c:strRef>
              <c:f>'Thigmotaxis, đóng băng'!$I$2</c:f>
              <c:strCache>
                <c:ptCount val="1"/>
                <c:pt idx="0">
                  <c:v>Bình thường (n = 6)</c:v>
                </c:pt>
              </c:strCache>
            </c:strRef>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dLbls>
            <c:delete val="1"/>
          </c:dLbls>
          <c:errBars>
            <c:errDir val="y"/>
            <c:errBarType val="both"/>
            <c:errValType val="cust"/>
            <c:noEndCap val="0"/>
            <c:plus>
              <c:numRef>
                <c:f>'Thigmotaxis, đóng băng'!$F$4:$F$8</c:f>
                <c:numCache>
                  <c:formatCode>General</c:formatCode>
                  <c:ptCount val="5"/>
                  <c:pt idx="0">
                    <c:v>8.0783971182407228</c:v>
                  </c:pt>
                  <c:pt idx="1">
                    <c:v>4.3022966609291347</c:v>
                  </c:pt>
                  <c:pt idx="2">
                    <c:v>0.90238110943584515</c:v>
                  </c:pt>
                  <c:pt idx="3">
                    <c:v>0.3154802335769672</c:v>
                  </c:pt>
                  <c:pt idx="4">
                    <c:v>0.26279084416656867</c:v>
                  </c:pt>
                </c:numCache>
              </c:numRef>
            </c:plus>
            <c:minus>
              <c:numRef>
                <c:f>'Thigmotaxis, đóng băng'!$F$4:$F$8</c:f>
                <c:numCache>
                  <c:formatCode>General</c:formatCode>
                  <c:ptCount val="5"/>
                  <c:pt idx="0">
                    <c:v>8.0783971182407228</c:v>
                  </c:pt>
                  <c:pt idx="1">
                    <c:v>4.3022966609291347</c:v>
                  </c:pt>
                  <c:pt idx="2">
                    <c:v>0.90238110943584515</c:v>
                  </c:pt>
                  <c:pt idx="3">
                    <c:v>0.3154802335769672</c:v>
                  </c:pt>
                  <c:pt idx="4">
                    <c:v>0.26279084416656867</c:v>
                  </c:pt>
                </c:numCache>
              </c:numRef>
            </c:minus>
            <c:spPr>
              <a:noFill/>
              <a:ln w="9525">
                <a:solidFill>
                  <a:schemeClr val="tx1">
                    <a:lumMod val="65000"/>
                    <a:lumOff val="35000"/>
                  </a:schemeClr>
                </a:solidFill>
                <a:round/>
              </a:ln>
              <a:effectLst/>
            </c:spPr>
          </c:errBars>
          <c:cat>
            <c:strRef>
              <c:f>'Thigmotaxis, đóng băng'!$H$3:$H$7</c:f>
              <c:strCache>
                <c:ptCount val="5"/>
                <c:pt idx="0">
                  <c:v>Ngày 1</c:v>
                </c:pt>
                <c:pt idx="1">
                  <c:v>Ngày 2</c:v>
                </c:pt>
                <c:pt idx="2">
                  <c:v>Ngày 3</c:v>
                </c:pt>
                <c:pt idx="3">
                  <c:v>Ngày 4</c:v>
                </c:pt>
                <c:pt idx="4">
                  <c:v>Ngày 5</c:v>
                </c:pt>
              </c:strCache>
            </c:strRef>
          </c:cat>
          <c:val>
            <c:numRef>
              <c:f>'Thigmotaxis, đóng băng'!$I$3:$I$7</c:f>
              <c:numCache>
                <c:formatCode>#,##0.00</c:formatCode>
                <c:ptCount val="5"/>
                <c:pt idx="0">
                  <c:v>27.55</c:v>
                </c:pt>
                <c:pt idx="1">
                  <c:v>9.5180555555555575</c:v>
                </c:pt>
                <c:pt idx="2">
                  <c:v>2.9</c:v>
                </c:pt>
                <c:pt idx="3">
                  <c:v>0.93333333333333346</c:v>
                </c:pt>
                <c:pt idx="4">
                  <c:v>0.92083333333333339</c:v>
                </c:pt>
              </c:numCache>
            </c:numRef>
          </c:val>
          <c:smooth val="0"/>
          <c:extLst>
            <c:ext xmlns:c16="http://schemas.microsoft.com/office/drawing/2014/chart" uri="{C3380CC4-5D6E-409C-BE32-E72D297353CC}">
              <c16:uniqueId val="{00000000-FE83-41CD-BAF1-7C84BFEB1DA6}"/>
            </c:ext>
          </c:extLst>
        </c:ser>
        <c:ser>
          <c:idx val="1"/>
          <c:order val="1"/>
          <c:tx>
            <c:strRef>
              <c:f>'Thigmotaxis, đóng băng'!$J$2</c:f>
              <c:strCache>
                <c:ptCount val="1"/>
                <c:pt idx="0">
                  <c:v>Mô hình giả (n = 8)</c:v>
                </c:pt>
              </c:strCache>
            </c:strRef>
          </c:tx>
          <c:spPr>
            <a:ln w="22225" cap="rnd">
              <a:solidFill>
                <a:schemeClr val="accent2"/>
              </a:solidFill>
              <a:round/>
            </a:ln>
            <a:effectLst/>
          </c:spPr>
          <c:marker>
            <c:symbol val="square"/>
            <c:size val="6"/>
            <c:spPr>
              <a:solidFill>
                <a:schemeClr val="accent2"/>
              </a:solidFill>
              <a:ln w="9525">
                <a:solidFill>
                  <a:schemeClr val="accent2"/>
                </a:solidFill>
                <a:round/>
              </a:ln>
              <a:effectLst/>
            </c:spPr>
          </c:marker>
          <c:dLbls>
            <c:delete val="1"/>
          </c:dLbls>
          <c:errBars>
            <c:errDir val="y"/>
            <c:errBarType val="both"/>
            <c:errValType val="cust"/>
            <c:noEndCap val="0"/>
            <c:plus>
              <c:numRef>
                <c:f>'Thigmotaxis, đóng băng'!$F$9:$F$13</c:f>
                <c:numCache>
                  <c:formatCode>General</c:formatCode>
                  <c:ptCount val="5"/>
                  <c:pt idx="0">
                    <c:v>5.4191108124643348</c:v>
                  </c:pt>
                  <c:pt idx="1">
                    <c:v>1.6938896061337221</c:v>
                  </c:pt>
                  <c:pt idx="2">
                    <c:v>0.88354248422391746</c:v>
                  </c:pt>
                  <c:pt idx="3">
                    <c:v>0.57486290096919124</c:v>
                  </c:pt>
                  <c:pt idx="4">
                    <c:v>0.26418464524970842</c:v>
                  </c:pt>
                </c:numCache>
              </c:numRef>
            </c:plus>
            <c:minus>
              <c:numRef>
                <c:f>'Thigmotaxis, đóng băng'!$F$9:$F$13</c:f>
                <c:numCache>
                  <c:formatCode>General</c:formatCode>
                  <c:ptCount val="5"/>
                  <c:pt idx="0">
                    <c:v>5.4191108124643348</c:v>
                  </c:pt>
                  <c:pt idx="1">
                    <c:v>1.6938896061337221</c:v>
                  </c:pt>
                  <c:pt idx="2">
                    <c:v>0.88354248422391746</c:v>
                  </c:pt>
                  <c:pt idx="3">
                    <c:v>0.57486290096919124</c:v>
                  </c:pt>
                  <c:pt idx="4">
                    <c:v>0.26418464524970842</c:v>
                  </c:pt>
                </c:numCache>
              </c:numRef>
            </c:minus>
            <c:spPr>
              <a:noFill/>
              <a:ln w="9525">
                <a:solidFill>
                  <a:schemeClr val="tx1">
                    <a:lumMod val="65000"/>
                    <a:lumOff val="35000"/>
                  </a:schemeClr>
                </a:solidFill>
                <a:round/>
              </a:ln>
              <a:effectLst/>
            </c:spPr>
          </c:errBars>
          <c:cat>
            <c:strRef>
              <c:f>'Thigmotaxis, đóng băng'!$H$3:$H$7</c:f>
              <c:strCache>
                <c:ptCount val="5"/>
                <c:pt idx="0">
                  <c:v>Ngày 1</c:v>
                </c:pt>
                <c:pt idx="1">
                  <c:v>Ngày 2</c:v>
                </c:pt>
                <c:pt idx="2">
                  <c:v>Ngày 3</c:v>
                </c:pt>
                <c:pt idx="3">
                  <c:v>Ngày 4</c:v>
                </c:pt>
                <c:pt idx="4">
                  <c:v>Ngày 5</c:v>
                </c:pt>
              </c:strCache>
            </c:strRef>
          </c:cat>
          <c:val>
            <c:numRef>
              <c:f>'Thigmotaxis, đóng băng'!$J$3:$J$7</c:f>
              <c:numCache>
                <c:formatCode>#,##0.00</c:formatCode>
                <c:ptCount val="5"/>
                <c:pt idx="0">
                  <c:v>27.040625000000006</c:v>
                </c:pt>
                <c:pt idx="1">
                  <c:v>5.1656249999999995</c:v>
                </c:pt>
                <c:pt idx="2">
                  <c:v>2.3374999999999999</c:v>
                </c:pt>
                <c:pt idx="3">
                  <c:v>1.0593749999999997</c:v>
                </c:pt>
                <c:pt idx="4">
                  <c:v>0.85625000000000007</c:v>
                </c:pt>
              </c:numCache>
            </c:numRef>
          </c:val>
          <c:smooth val="0"/>
          <c:extLst>
            <c:ext xmlns:c16="http://schemas.microsoft.com/office/drawing/2014/chart" uri="{C3380CC4-5D6E-409C-BE32-E72D297353CC}">
              <c16:uniqueId val="{00000001-FE83-41CD-BAF1-7C84BFEB1DA6}"/>
            </c:ext>
          </c:extLst>
        </c:ser>
        <c:ser>
          <c:idx val="2"/>
          <c:order val="2"/>
          <c:tx>
            <c:strRef>
              <c:f>'Thigmotaxis, đóng băng'!$K$2</c:f>
              <c:strCache>
                <c:ptCount val="1"/>
                <c:pt idx="0">
                  <c:v>Mô hình AD (n = 7)</c:v>
                </c:pt>
              </c:strCache>
            </c:strRef>
          </c:tx>
          <c:spPr>
            <a:ln w="22225" cap="rnd">
              <a:solidFill>
                <a:schemeClr val="accent3"/>
              </a:solidFill>
              <a:round/>
            </a:ln>
            <a:effectLst/>
          </c:spPr>
          <c:marker>
            <c:symbol val="triangle"/>
            <c:size val="6"/>
            <c:spPr>
              <a:solidFill>
                <a:schemeClr val="accent3"/>
              </a:solidFill>
              <a:ln w="9525">
                <a:solidFill>
                  <a:schemeClr val="accent3"/>
                </a:solidFill>
                <a:round/>
              </a:ln>
              <a:effectLst/>
            </c:spPr>
          </c:marker>
          <c:dLbls>
            <c:dLbl>
              <c:idx val="0"/>
              <c:layout>
                <c:manualLayout>
                  <c:x val="-3.1023102310231022E-2"/>
                  <c:y val="0.17605496560636341"/>
                </c:manualLayout>
              </c:layout>
              <c:tx>
                <c:rich>
                  <a:bodyPr/>
                  <a:lstStyle/>
                  <a:p>
                    <a:r>
                      <a:rPr lang="en-US"/>
                      <a:t>*</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FE83-41CD-BAF1-7C84BFEB1DA6}"/>
                </c:ext>
              </c:extLst>
            </c:dLbl>
            <c:dLbl>
              <c:idx val="1"/>
              <c:layout>
                <c:manualLayout>
                  <c:x val="-3.3663366336633666E-2"/>
                  <c:y val="0.12712530199780067"/>
                </c:manualLayout>
              </c:layout>
              <c:tx>
                <c:rich>
                  <a:bodyPr/>
                  <a:lstStyle/>
                  <a:p>
                    <a:r>
                      <a:rPr lang="en-US"/>
                      <a:t>*</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FE83-41CD-BAF1-7C84BFEB1DA6}"/>
                </c:ext>
              </c:extLst>
            </c:dLbl>
            <c:dLbl>
              <c:idx val="2"/>
              <c:layout>
                <c:manualLayout>
                  <c:x val="-3.1023102310231022E-2"/>
                  <c:y val="0.11489288609565991"/>
                </c:manualLayout>
              </c:layout>
              <c:tx>
                <c:rich>
                  <a:bodyPr/>
                  <a:lstStyle/>
                  <a:p>
                    <a:r>
                      <a:rPr lang="en-US"/>
                      <a:t>*</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FE83-41CD-BAF1-7C84BFEB1DA6}"/>
                </c:ext>
              </c:extLst>
            </c:dLbl>
            <c:dLbl>
              <c:idx val="3"/>
              <c:layout>
                <c:manualLayout>
                  <c:x val="-3.1023102310231022E-2"/>
                  <c:y val="8.635058232399849E-2"/>
                </c:manualLayout>
              </c:layout>
              <c:tx>
                <c:rich>
                  <a:bodyPr/>
                  <a:lstStyle/>
                  <a:p>
                    <a:r>
                      <a:rPr lang="en-US"/>
                      <a:t>*</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6-FE83-41CD-BAF1-7C84BFEB1DA6}"/>
                </c:ext>
              </c:extLst>
            </c:dLbl>
            <c:dLbl>
              <c:idx val="4"/>
              <c:layout>
                <c:manualLayout>
                  <c:x val="-3.1023102310231022E-2"/>
                  <c:y val="8.2273110356618273E-2"/>
                </c:manualLayout>
              </c:layout>
              <c:tx>
                <c:rich>
                  <a:bodyPr/>
                  <a:lstStyle/>
                  <a:p>
                    <a:r>
                      <a:rPr lang="en-US"/>
                      <a:t>*</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7-FE83-41CD-BAF1-7C84BFEB1DA6}"/>
                </c:ext>
              </c:extLst>
            </c:dLbl>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errBars>
            <c:errDir val="y"/>
            <c:errBarType val="both"/>
            <c:errValType val="cust"/>
            <c:noEndCap val="0"/>
            <c:plus>
              <c:numRef>
                <c:f>'Thigmotaxis, đóng băng'!$F$14:$F$18</c:f>
                <c:numCache>
                  <c:formatCode>General</c:formatCode>
                  <c:ptCount val="5"/>
                  <c:pt idx="0">
                    <c:v>13.134687710733871</c:v>
                  </c:pt>
                  <c:pt idx="1">
                    <c:v>10.141821291841335</c:v>
                  </c:pt>
                  <c:pt idx="2">
                    <c:v>8.7498855677648475</c:v>
                  </c:pt>
                  <c:pt idx="3">
                    <c:v>6.2762184767060916</c:v>
                  </c:pt>
                  <c:pt idx="4">
                    <c:v>5.9315074485534369</c:v>
                  </c:pt>
                </c:numCache>
              </c:numRef>
            </c:plus>
            <c:minus>
              <c:numRef>
                <c:f>'Thigmotaxis, đóng băng'!$F$14:$F$18</c:f>
                <c:numCache>
                  <c:formatCode>General</c:formatCode>
                  <c:ptCount val="5"/>
                  <c:pt idx="0">
                    <c:v>13.134687710733871</c:v>
                  </c:pt>
                  <c:pt idx="1">
                    <c:v>10.141821291841335</c:v>
                  </c:pt>
                  <c:pt idx="2">
                    <c:v>8.7498855677648475</c:v>
                  </c:pt>
                  <c:pt idx="3">
                    <c:v>6.2762184767060916</c:v>
                  </c:pt>
                  <c:pt idx="4">
                    <c:v>5.9315074485534369</c:v>
                  </c:pt>
                </c:numCache>
              </c:numRef>
            </c:minus>
            <c:spPr>
              <a:noFill/>
              <a:ln w="9525">
                <a:solidFill>
                  <a:schemeClr val="tx1">
                    <a:lumMod val="65000"/>
                    <a:lumOff val="35000"/>
                  </a:schemeClr>
                </a:solidFill>
                <a:round/>
              </a:ln>
              <a:effectLst/>
            </c:spPr>
          </c:errBars>
          <c:cat>
            <c:strRef>
              <c:f>'Thigmotaxis, đóng băng'!$H$3:$H$7</c:f>
              <c:strCache>
                <c:ptCount val="5"/>
                <c:pt idx="0">
                  <c:v>Ngày 1</c:v>
                </c:pt>
                <c:pt idx="1">
                  <c:v>Ngày 2</c:v>
                </c:pt>
                <c:pt idx="2">
                  <c:v>Ngày 3</c:v>
                </c:pt>
                <c:pt idx="3">
                  <c:v>Ngày 4</c:v>
                </c:pt>
                <c:pt idx="4">
                  <c:v>Ngày 5</c:v>
                </c:pt>
              </c:strCache>
            </c:strRef>
          </c:cat>
          <c:val>
            <c:numRef>
              <c:f>'Thigmotaxis, đóng băng'!$K$3:$K$7</c:f>
              <c:numCache>
                <c:formatCode>#,##0.00</c:formatCode>
                <c:ptCount val="5"/>
                <c:pt idx="0">
                  <c:v>61.107142857142847</c:v>
                </c:pt>
                <c:pt idx="1">
                  <c:v>27.982142857142854</c:v>
                </c:pt>
                <c:pt idx="2">
                  <c:v>18.24285714285714</c:v>
                </c:pt>
                <c:pt idx="3">
                  <c:v>11.464285714285715</c:v>
                </c:pt>
                <c:pt idx="4">
                  <c:v>11.788095238095238</c:v>
                </c:pt>
              </c:numCache>
            </c:numRef>
          </c:val>
          <c:smooth val="0"/>
          <c:extLst>
            <c:ext xmlns:c16="http://schemas.microsoft.com/office/drawing/2014/chart" uri="{C3380CC4-5D6E-409C-BE32-E72D297353CC}">
              <c16:uniqueId val="{00000002-FE83-41CD-BAF1-7C84BFEB1DA6}"/>
            </c:ext>
          </c:extLst>
        </c:ser>
        <c:dLbls>
          <c:dLblPos val="t"/>
          <c:showLegendKey val="0"/>
          <c:showVal val="1"/>
          <c:showCatName val="0"/>
          <c:showSerName val="0"/>
          <c:showPercent val="0"/>
          <c:showBubbleSize val="0"/>
        </c:dLbls>
        <c:marker val="1"/>
        <c:smooth val="0"/>
        <c:axId val="409253663"/>
        <c:axId val="409270463"/>
      </c:lineChart>
      <c:catAx>
        <c:axId val="409253663"/>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1" i="0" u="none" strike="noStrike" kern="1200" cap="none" spc="120" normalizeH="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409270463"/>
        <c:crosses val="autoZero"/>
        <c:auto val="1"/>
        <c:lblAlgn val="ctr"/>
        <c:lblOffset val="100"/>
        <c:noMultiLvlLbl val="0"/>
      </c:catAx>
      <c:valAx>
        <c:axId val="409270463"/>
        <c:scaling>
          <c:orientation val="minMax"/>
        </c:scaling>
        <c:delete val="0"/>
        <c:axPos val="l"/>
        <c:title>
          <c:tx>
            <c:rich>
              <a:bodyPr rot="-5400000" spcFirstLastPara="1" vertOverflow="ellipsis" vert="horz" wrap="square" anchor="ctr" anchorCtr="1"/>
              <a:lstStyle/>
              <a:p>
                <a:pPr>
                  <a:defRPr sz="1100" b="0" i="0" u="none" strike="noStrike" kern="1200" cap="all" baseline="0">
                    <a:solidFill>
                      <a:schemeClr val="tx1">
                        <a:lumMod val="65000"/>
                        <a:lumOff val="35000"/>
                      </a:schemeClr>
                    </a:solidFill>
                    <a:latin typeface="+mn-lt"/>
                    <a:ea typeface="+mn-ea"/>
                    <a:cs typeface="+mn-cs"/>
                  </a:defRPr>
                </a:pPr>
                <a:r>
                  <a:rPr lang="en-US" sz="1100" b="1" cap="none">
                    <a:latin typeface="Times New Roman" panose="02020603050405020304" pitchFamily="18" charset="0"/>
                    <a:cs typeface="Times New Roman" panose="02020603050405020304" pitchFamily="18" charset="0"/>
                  </a:rPr>
                  <a:t>Thời</a:t>
                </a:r>
                <a:r>
                  <a:rPr lang="en-US" sz="1100" b="1" cap="none" baseline="0">
                    <a:latin typeface="Times New Roman" panose="02020603050405020304" pitchFamily="18" charset="0"/>
                    <a:cs typeface="Times New Roman" panose="02020603050405020304" pitchFamily="18" charset="0"/>
                  </a:rPr>
                  <a:t> gian thigmotaxis (s)</a:t>
                </a:r>
                <a:endParaRPr lang="en-US" sz="1100" b="1" cap="none">
                  <a:latin typeface="Times New Roman" panose="02020603050405020304" pitchFamily="18" charset="0"/>
                  <a:cs typeface="Times New Roman" panose="02020603050405020304" pitchFamily="18" charset="0"/>
                </a:endParaRPr>
              </a:p>
            </c:rich>
          </c:tx>
          <c:layout>
            <c:manualLayout>
              <c:xMode val="edge"/>
              <c:yMode val="edge"/>
              <c:x val="3.3333333333333335E-3"/>
              <c:y val="0.13883487811256065"/>
            </c:manualLayout>
          </c:layout>
          <c:overlay val="0"/>
          <c:spPr>
            <a:noFill/>
            <a:ln>
              <a:noFill/>
            </a:ln>
            <a:effectLst/>
          </c:spPr>
          <c:txPr>
            <a:bodyPr rot="-5400000" spcFirstLastPara="1" vertOverflow="ellipsis" vert="horz" wrap="square" anchor="ctr" anchorCtr="1"/>
            <a:lstStyle/>
            <a:p>
              <a:pPr>
                <a:defRPr sz="1100" b="0" i="0" u="none" strike="noStrike" kern="1200" cap="all"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409253663"/>
        <c:crosses val="autoZero"/>
        <c:crossBetween val="between"/>
      </c:valAx>
      <c:spPr>
        <a:noFill/>
        <a:ln>
          <a:noFill/>
        </a:ln>
        <a:effectLst/>
      </c:spPr>
    </c:plotArea>
    <c:legend>
      <c:legendPos val="t"/>
      <c:layout>
        <c:manualLayout>
          <c:xMode val="edge"/>
          <c:yMode val="edge"/>
          <c:x val="0.58002777777777781"/>
          <c:y val="2.7777777777777776E-2"/>
          <c:w val="0.4149444444444445"/>
          <c:h val="0.26622153780592922"/>
        </c:manualLayout>
      </c:layout>
      <c:overlay val="0"/>
      <c:spPr>
        <a:noFill/>
        <a:ln>
          <a:noFill/>
        </a:ln>
        <a:effectLst/>
      </c:spPr>
      <c:txPr>
        <a:bodyPr rot="0" spcFirstLastPara="1" vertOverflow="ellipsis" vert="horz" wrap="square" anchor="ctr" anchorCtr="1"/>
        <a:lstStyle/>
        <a:p>
          <a:pPr>
            <a:defRPr sz="13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752077865266843"/>
          <c:y val="3.0135947292302748E-2"/>
          <c:w val="0.83192366579177612"/>
          <c:h val="0.8512581671971855"/>
        </c:manualLayout>
      </c:layout>
      <c:lineChart>
        <c:grouping val="standard"/>
        <c:varyColors val="0"/>
        <c:ser>
          <c:idx val="0"/>
          <c:order val="0"/>
          <c:tx>
            <c:strRef>
              <c:f>'Thigmotaxis, đóng băng'!$I$25</c:f>
              <c:strCache>
                <c:ptCount val="1"/>
                <c:pt idx="0">
                  <c:v>Bình thường (n = 6)</c:v>
                </c:pt>
              </c:strCache>
            </c:strRef>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dLbls>
            <c:dLbl>
              <c:idx val="0"/>
              <c:layout>
                <c:manualLayout>
                  <c:x val="-6.7825349724459541E-2"/>
                  <c:y val="-4.4268774703557411E-2"/>
                </c:manualLayout>
              </c:layout>
              <c:tx>
                <c:rich>
                  <a:bodyPr/>
                  <a:lstStyle/>
                  <a:p>
                    <a:r>
                      <a:rPr lang="en-US"/>
                      <a:t>#</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9040-439C-84F2-B52170329B1A}"/>
                </c:ext>
              </c:extLst>
            </c:dLbl>
            <c:dLbl>
              <c:idx val="1"/>
              <c:delete val="1"/>
              <c:extLst>
                <c:ext xmlns:c15="http://schemas.microsoft.com/office/drawing/2012/chart" uri="{CE6537A1-D6FC-4f65-9D91-7224C49458BB}"/>
                <c:ext xmlns:c16="http://schemas.microsoft.com/office/drawing/2014/chart" uri="{C3380CC4-5D6E-409C-BE32-E72D297353CC}">
                  <c16:uniqueId val="{00000001-9040-439C-84F2-B52170329B1A}"/>
                </c:ext>
              </c:extLst>
            </c:dLbl>
            <c:dLbl>
              <c:idx val="2"/>
              <c:layout>
                <c:manualLayout>
                  <c:x val="-7.4961252988777094E-2"/>
                  <c:y val="-7.5889328063241293E-2"/>
                </c:manualLayout>
              </c:layout>
              <c:tx>
                <c:rich>
                  <a:bodyPr/>
                  <a:lstStyle/>
                  <a:p>
                    <a:r>
                      <a:rPr lang="en-US"/>
                      <a:t>@</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9040-439C-84F2-B52170329B1A}"/>
                </c:ext>
              </c:extLst>
            </c:dLbl>
            <c:dLbl>
              <c:idx val="3"/>
              <c:delete val="1"/>
              <c:extLst>
                <c:ext xmlns:c15="http://schemas.microsoft.com/office/drawing/2012/chart" uri="{CE6537A1-D6FC-4f65-9D91-7224C49458BB}"/>
                <c:ext xmlns:c16="http://schemas.microsoft.com/office/drawing/2014/chart" uri="{C3380CC4-5D6E-409C-BE32-E72D297353CC}">
                  <c16:uniqueId val="{00000003-9040-439C-84F2-B52170329B1A}"/>
                </c:ext>
              </c:extLst>
            </c:dLbl>
            <c:dLbl>
              <c:idx val="4"/>
              <c:layout>
                <c:manualLayout>
                  <c:x val="-1.2717253073336056E-2"/>
                  <c:y val="-2.8458498023715608E-2"/>
                </c:manualLayout>
              </c:layout>
              <c:tx>
                <c:rich>
                  <a:bodyPr/>
                  <a:lstStyle/>
                  <a:p>
                    <a:r>
                      <a:rPr lang="en-US"/>
                      <a:t>#</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9040-439C-84F2-B52170329B1A}"/>
                </c:ext>
              </c:extLst>
            </c:dLbl>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errBars>
            <c:errDir val="y"/>
            <c:errBarType val="both"/>
            <c:errValType val="cust"/>
            <c:noEndCap val="0"/>
            <c:plus>
              <c:numRef>
                <c:f>'Thigmotaxis, đóng băng'!$F$27:$F$31</c:f>
                <c:numCache>
                  <c:formatCode>General</c:formatCode>
                  <c:ptCount val="5"/>
                  <c:pt idx="0">
                    <c:v>8.3333333333333332E-3</c:v>
                  </c:pt>
                  <c:pt idx="1">
                    <c:v>0</c:v>
                  </c:pt>
                  <c:pt idx="2">
                    <c:v>0</c:v>
                  </c:pt>
                  <c:pt idx="3">
                    <c:v>5.833333333333332E-2</c:v>
                  </c:pt>
                  <c:pt idx="4">
                    <c:v>0</c:v>
                  </c:pt>
                </c:numCache>
              </c:numRef>
            </c:plus>
            <c:minus>
              <c:numRef>
                <c:f>'Thigmotaxis, đóng băng'!$F$27:$F$31</c:f>
                <c:numCache>
                  <c:formatCode>General</c:formatCode>
                  <c:ptCount val="5"/>
                  <c:pt idx="0">
                    <c:v>8.3333333333333332E-3</c:v>
                  </c:pt>
                  <c:pt idx="1">
                    <c:v>0</c:v>
                  </c:pt>
                  <c:pt idx="2">
                    <c:v>0</c:v>
                  </c:pt>
                  <c:pt idx="3">
                    <c:v>5.833333333333332E-2</c:v>
                  </c:pt>
                  <c:pt idx="4">
                    <c:v>0</c:v>
                  </c:pt>
                </c:numCache>
              </c:numRef>
            </c:minus>
            <c:spPr>
              <a:noFill/>
              <a:ln w="9525">
                <a:solidFill>
                  <a:schemeClr val="tx1">
                    <a:lumMod val="65000"/>
                    <a:lumOff val="35000"/>
                  </a:schemeClr>
                </a:solidFill>
                <a:round/>
              </a:ln>
              <a:effectLst/>
            </c:spPr>
          </c:errBars>
          <c:cat>
            <c:strRef>
              <c:f>'Thigmotaxis, đóng băng'!$H$26:$H$30</c:f>
              <c:strCache>
                <c:ptCount val="5"/>
                <c:pt idx="0">
                  <c:v>Ngày 1</c:v>
                </c:pt>
                <c:pt idx="1">
                  <c:v>Ngày 2</c:v>
                </c:pt>
                <c:pt idx="2">
                  <c:v>Ngày 3</c:v>
                </c:pt>
                <c:pt idx="3">
                  <c:v>Ngày 4</c:v>
                </c:pt>
                <c:pt idx="4">
                  <c:v>Ngày 5</c:v>
                </c:pt>
              </c:strCache>
            </c:strRef>
          </c:cat>
          <c:val>
            <c:numRef>
              <c:f>'Thigmotaxis, đóng băng'!$I$26:$I$30</c:f>
              <c:numCache>
                <c:formatCode>#,##0.00</c:formatCode>
                <c:ptCount val="5"/>
                <c:pt idx="0">
                  <c:v>8.3333333333333332E-3</c:v>
                </c:pt>
                <c:pt idx="1">
                  <c:v>0</c:v>
                </c:pt>
                <c:pt idx="2">
                  <c:v>0</c:v>
                </c:pt>
                <c:pt idx="3">
                  <c:v>5.8333333333333327E-2</c:v>
                </c:pt>
                <c:pt idx="4">
                  <c:v>0</c:v>
                </c:pt>
              </c:numCache>
            </c:numRef>
          </c:val>
          <c:smooth val="0"/>
          <c:extLst>
            <c:ext xmlns:c16="http://schemas.microsoft.com/office/drawing/2014/chart" uri="{C3380CC4-5D6E-409C-BE32-E72D297353CC}">
              <c16:uniqueId val="{00000005-9040-439C-84F2-B52170329B1A}"/>
            </c:ext>
          </c:extLst>
        </c:ser>
        <c:ser>
          <c:idx val="1"/>
          <c:order val="1"/>
          <c:tx>
            <c:strRef>
              <c:f>'Thigmotaxis, đóng băng'!$J$25</c:f>
              <c:strCache>
                <c:ptCount val="1"/>
                <c:pt idx="0">
                  <c:v>Mô hình giả (n = 8)</c:v>
                </c:pt>
              </c:strCache>
            </c:strRef>
          </c:tx>
          <c:spPr>
            <a:ln w="22225" cap="rnd">
              <a:solidFill>
                <a:schemeClr val="accent2"/>
              </a:solidFill>
              <a:round/>
            </a:ln>
            <a:effectLst/>
          </c:spPr>
          <c:marker>
            <c:symbol val="square"/>
            <c:size val="6"/>
            <c:spPr>
              <a:solidFill>
                <a:schemeClr val="accent2"/>
              </a:solidFill>
              <a:ln w="9525">
                <a:solidFill>
                  <a:schemeClr val="accent2"/>
                </a:solidFill>
                <a:round/>
              </a:ln>
              <a:effectLst/>
            </c:spPr>
          </c:marker>
          <c:dLbls>
            <c:dLbl>
              <c:idx val="0"/>
              <c:layout>
                <c:manualLayout>
                  <c:x val="-3.8151759220008505E-2"/>
                  <c:y val="-0.1707509881422925"/>
                </c:manualLayout>
              </c:layout>
              <c:tx>
                <c:rich>
                  <a:bodyPr/>
                  <a:lstStyle/>
                  <a:p>
                    <a:r>
                      <a:rPr lang="en-US"/>
                      <a:t>&amp;</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6-9040-439C-84F2-B52170329B1A}"/>
                </c:ext>
              </c:extLst>
            </c:dLbl>
            <c:dLbl>
              <c:idx val="1"/>
              <c:delete val="1"/>
              <c:extLst>
                <c:ext xmlns:c15="http://schemas.microsoft.com/office/drawing/2012/chart" uri="{CE6537A1-D6FC-4f65-9D91-7224C49458BB}"/>
                <c:ext xmlns:c16="http://schemas.microsoft.com/office/drawing/2014/chart" uri="{C3380CC4-5D6E-409C-BE32-E72D297353CC}">
                  <c16:uniqueId val="{00000007-9040-439C-84F2-B52170329B1A}"/>
                </c:ext>
              </c:extLst>
            </c:dLbl>
            <c:dLbl>
              <c:idx val="2"/>
              <c:delete val="1"/>
              <c:extLst>
                <c:ext xmlns:c15="http://schemas.microsoft.com/office/drawing/2012/chart" uri="{CE6537A1-D6FC-4f65-9D91-7224C49458BB}"/>
                <c:ext xmlns:c16="http://schemas.microsoft.com/office/drawing/2014/chart" uri="{C3380CC4-5D6E-409C-BE32-E72D297353CC}">
                  <c16:uniqueId val="{00000008-9040-439C-84F2-B52170329B1A}"/>
                </c:ext>
              </c:extLst>
            </c:dLbl>
            <c:dLbl>
              <c:idx val="3"/>
              <c:layout>
                <c:manualLayout>
                  <c:x val="-6.0830971796181264E-2"/>
                  <c:y val="-4.9538866930171281E-2"/>
                </c:manualLayout>
              </c:layout>
              <c:tx>
                <c:rich>
                  <a:bodyPr/>
                  <a:lstStyle/>
                  <a:p>
                    <a:r>
                      <a:rPr lang="en-US"/>
                      <a:t>@</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9-9040-439C-84F2-B52170329B1A}"/>
                </c:ext>
              </c:extLst>
            </c:dLbl>
            <c:dLbl>
              <c:idx val="4"/>
              <c:layout>
                <c:manualLayout>
                  <c:x val="-3.8625068008932013E-2"/>
                  <c:y val="-0.14440052700922271"/>
                </c:manualLayout>
              </c:layout>
              <c:tx>
                <c:rich>
                  <a:bodyPr/>
                  <a:lstStyle/>
                  <a:p>
                    <a:r>
                      <a:rPr lang="en-US"/>
                      <a:t>&amp;</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A-9040-439C-84F2-B52170329B1A}"/>
                </c:ext>
              </c:extLst>
            </c:dLbl>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errBars>
            <c:errDir val="y"/>
            <c:errBarType val="both"/>
            <c:errValType val="cust"/>
            <c:noEndCap val="0"/>
            <c:plus>
              <c:numRef>
                <c:f>'Thigmotaxis, đóng băng'!$F$32:$F$36</c:f>
                <c:numCache>
                  <c:formatCode>General</c:formatCode>
                  <c:ptCount val="5"/>
                  <c:pt idx="0">
                    <c:v>0.48439948094817065</c:v>
                  </c:pt>
                  <c:pt idx="1">
                    <c:v>6.2499999999999995E-3</c:v>
                  </c:pt>
                  <c:pt idx="2">
                    <c:v>0.39781069394158541</c:v>
                  </c:pt>
                  <c:pt idx="3">
                    <c:v>4.5069390943299863E-2</c:v>
                  </c:pt>
                  <c:pt idx="4">
                    <c:v>0.38632995878338428</c:v>
                  </c:pt>
                </c:numCache>
              </c:numRef>
            </c:plus>
            <c:minus>
              <c:numRef>
                <c:f>'Thigmotaxis, đóng băng'!$F$32:$F$36</c:f>
                <c:numCache>
                  <c:formatCode>General</c:formatCode>
                  <c:ptCount val="5"/>
                  <c:pt idx="0">
                    <c:v>0.48439948094817065</c:v>
                  </c:pt>
                  <c:pt idx="1">
                    <c:v>6.2499999999999995E-3</c:v>
                  </c:pt>
                  <c:pt idx="2">
                    <c:v>0.39781069394158541</c:v>
                  </c:pt>
                  <c:pt idx="3">
                    <c:v>4.5069390943299863E-2</c:v>
                  </c:pt>
                  <c:pt idx="4">
                    <c:v>0.38632995878338428</c:v>
                  </c:pt>
                </c:numCache>
              </c:numRef>
            </c:minus>
            <c:spPr>
              <a:noFill/>
              <a:ln w="9525">
                <a:solidFill>
                  <a:schemeClr val="tx1">
                    <a:lumMod val="65000"/>
                    <a:lumOff val="35000"/>
                  </a:schemeClr>
                </a:solidFill>
                <a:round/>
              </a:ln>
              <a:effectLst/>
            </c:spPr>
          </c:errBars>
          <c:cat>
            <c:strRef>
              <c:f>'Thigmotaxis, đóng băng'!$H$26:$H$30</c:f>
              <c:strCache>
                <c:ptCount val="5"/>
                <c:pt idx="0">
                  <c:v>Ngày 1</c:v>
                </c:pt>
                <c:pt idx="1">
                  <c:v>Ngày 2</c:v>
                </c:pt>
                <c:pt idx="2">
                  <c:v>Ngày 3</c:v>
                </c:pt>
                <c:pt idx="3">
                  <c:v>Ngày 4</c:v>
                </c:pt>
                <c:pt idx="4">
                  <c:v>Ngày 5</c:v>
                </c:pt>
              </c:strCache>
            </c:strRef>
          </c:cat>
          <c:val>
            <c:numRef>
              <c:f>'Thigmotaxis, đóng băng'!$J$26:$J$30</c:f>
              <c:numCache>
                <c:formatCode>#,##0.00</c:formatCode>
                <c:ptCount val="5"/>
                <c:pt idx="0">
                  <c:v>1.3875000000000002</c:v>
                </c:pt>
                <c:pt idx="1">
                  <c:v>6.2499999999999995E-3</c:v>
                </c:pt>
                <c:pt idx="2">
                  <c:v>0.65625</c:v>
                </c:pt>
                <c:pt idx="3">
                  <c:v>7.5000000000000011E-2</c:v>
                </c:pt>
                <c:pt idx="4">
                  <c:v>0.94687500000000002</c:v>
                </c:pt>
              </c:numCache>
            </c:numRef>
          </c:val>
          <c:smooth val="0"/>
          <c:extLst>
            <c:ext xmlns:c16="http://schemas.microsoft.com/office/drawing/2014/chart" uri="{C3380CC4-5D6E-409C-BE32-E72D297353CC}">
              <c16:uniqueId val="{0000000B-9040-439C-84F2-B52170329B1A}"/>
            </c:ext>
          </c:extLst>
        </c:ser>
        <c:ser>
          <c:idx val="2"/>
          <c:order val="2"/>
          <c:tx>
            <c:strRef>
              <c:f>'Thigmotaxis, đóng băng'!$K$25</c:f>
              <c:strCache>
                <c:ptCount val="1"/>
                <c:pt idx="0">
                  <c:v>Mô hình AD (n = 7)</c:v>
                </c:pt>
              </c:strCache>
            </c:strRef>
          </c:tx>
          <c:spPr>
            <a:ln w="22225" cap="rnd">
              <a:solidFill>
                <a:schemeClr val="accent3"/>
              </a:solidFill>
              <a:round/>
            </a:ln>
            <a:effectLst/>
          </c:spPr>
          <c:marker>
            <c:symbol val="triangle"/>
            <c:size val="6"/>
            <c:spPr>
              <a:solidFill>
                <a:schemeClr val="accent3"/>
              </a:solidFill>
              <a:ln w="9525">
                <a:solidFill>
                  <a:schemeClr val="accent3"/>
                </a:solidFill>
                <a:round/>
              </a:ln>
              <a:effectLst/>
            </c:spPr>
          </c:marker>
          <c:dLbls>
            <c:dLbl>
              <c:idx val="0"/>
              <c:layout>
                <c:manualLayout>
                  <c:x val="-6.35862653666808E-2"/>
                  <c:y val="-2.1080368906455861E-3"/>
                </c:manualLayout>
              </c:layout>
              <c:tx>
                <c:rich>
                  <a:bodyPr/>
                  <a:lstStyle/>
                  <a:p>
                    <a:r>
                      <a:rPr lang="en-US"/>
                      <a:t>*</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C-9040-439C-84F2-B52170329B1A}"/>
                </c:ext>
              </c:extLst>
            </c:dLbl>
            <c:dLbl>
              <c:idx val="1"/>
              <c:layout>
                <c:manualLayout>
                  <c:x val="-4.0977815458527626E-2"/>
                  <c:y val="-7.0619235836627145E-2"/>
                </c:manualLayout>
              </c:layout>
              <c:tx>
                <c:rich>
                  <a:bodyPr/>
                  <a:lstStyle/>
                  <a:p>
                    <a:r>
                      <a:rPr lang="en-US"/>
                      <a:t>@</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D-9040-439C-84F2-B52170329B1A}"/>
                </c:ext>
              </c:extLst>
            </c:dLbl>
            <c:dLbl>
              <c:idx val="2"/>
              <c:delete val="1"/>
              <c:extLst>
                <c:ext xmlns:c15="http://schemas.microsoft.com/office/drawing/2012/chart" uri="{CE6537A1-D6FC-4f65-9D91-7224C49458BB}"/>
                <c:ext xmlns:c16="http://schemas.microsoft.com/office/drawing/2014/chart" uri="{C3380CC4-5D6E-409C-BE32-E72D297353CC}">
                  <c16:uniqueId val="{0000000E-9040-439C-84F2-B52170329B1A}"/>
                </c:ext>
              </c:extLst>
            </c:dLbl>
            <c:dLbl>
              <c:idx val="3"/>
              <c:delete val="1"/>
              <c:extLst>
                <c:ext xmlns:c15="http://schemas.microsoft.com/office/drawing/2012/chart" uri="{CE6537A1-D6FC-4f65-9D91-7224C49458BB}"/>
                <c:ext xmlns:c16="http://schemas.microsoft.com/office/drawing/2014/chart" uri="{C3380CC4-5D6E-409C-BE32-E72D297353CC}">
                  <c16:uniqueId val="{0000000F-9040-439C-84F2-B52170329B1A}"/>
                </c:ext>
              </c:extLst>
            </c:dLbl>
            <c:dLbl>
              <c:idx val="4"/>
              <c:layout>
                <c:manualLayout>
                  <c:x val="-9.8911968348170121E-3"/>
                  <c:y val="3.1620553359682827E-3"/>
                </c:manualLayout>
              </c:layout>
              <c:tx>
                <c:rich>
                  <a:bodyPr/>
                  <a:lstStyle/>
                  <a:p>
                    <a:r>
                      <a:rPr lang="en-US"/>
                      <a:t>*</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0-9040-439C-84F2-B52170329B1A}"/>
                </c:ext>
              </c:extLst>
            </c:dLbl>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errBars>
            <c:errDir val="y"/>
            <c:errBarType val="both"/>
            <c:errValType val="cust"/>
            <c:noEndCap val="0"/>
            <c:plus>
              <c:numRef>
                <c:f>'Thigmotaxis, đóng băng'!$F$37:$F$41</c:f>
                <c:numCache>
                  <c:formatCode>General</c:formatCode>
                  <c:ptCount val="5"/>
                  <c:pt idx="0">
                    <c:v>0.72507623338355742</c:v>
                  </c:pt>
                  <c:pt idx="1">
                    <c:v>6.9405884986421001E-2</c:v>
                  </c:pt>
                  <c:pt idx="2">
                    <c:v>7.9137570736286925E-2</c:v>
                  </c:pt>
                  <c:pt idx="3">
                    <c:v>1.1298816987017821</c:v>
                  </c:pt>
                  <c:pt idx="4">
                    <c:v>0.37271982510621948</c:v>
                  </c:pt>
                </c:numCache>
              </c:numRef>
            </c:plus>
            <c:minus>
              <c:numRef>
                <c:f>'Thigmotaxis, đóng băng'!$F$37:$F$41</c:f>
                <c:numCache>
                  <c:formatCode>General</c:formatCode>
                  <c:ptCount val="5"/>
                  <c:pt idx="0">
                    <c:v>0.72507623338355742</c:v>
                  </c:pt>
                  <c:pt idx="1">
                    <c:v>6.9405884986421001E-2</c:v>
                  </c:pt>
                  <c:pt idx="2">
                    <c:v>7.9137570736286925E-2</c:v>
                  </c:pt>
                  <c:pt idx="3">
                    <c:v>1.1298816987017821</c:v>
                  </c:pt>
                  <c:pt idx="4">
                    <c:v>0.37271982510621948</c:v>
                  </c:pt>
                </c:numCache>
              </c:numRef>
            </c:minus>
            <c:spPr>
              <a:noFill/>
              <a:ln w="9525">
                <a:solidFill>
                  <a:schemeClr val="tx1">
                    <a:lumMod val="65000"/>
                    <a:lumOff val="35000"/>
                  </a:schemeClr>
                </a:solidFill>
                <a:round/>
              </a:ln>
              <a:effectLst/>
            </c:spPr>
          </c:errBars>
          <c:cat>
            <c:strRef>
              <c:f>'Thigmotaxis, đóng băng'!$H$26:$H$30</c:f>
              <c:strCache>
                <c:ptCount val="5"/>
                <c:pt idx="0">
                  <c:v>Ngày 1</c:v>
                </c:pt>
                <c:pt idx="1">
                  <c:v>Ngày 2</c:v>
                </c:pt>
                <c:pt idx="2">
                  <c:v>Ngày 3</c:v>
                </c:pt>
                <c:pt idx="3">
                  <c:v>Ngày 4</c:v>
                </c:pt>
                <c:pt idx="4">
                  <c:v>Ngày 5</c:v>
                </c:pt>
              </c:strCache>
            </c:strRef>
          </c:cat>
          <c:val>
            <c:numRef>
              <c:f>'Thigmotaxis, đóng băng'!$K$26:$K$30</c:f>
              <c:numCache>
                <c:formatCode>#,##0.00</c:formatCode>
                <c:ptCount val="5"/>
                <c:pt idx="0">
                  <c:v>0.86785714285714277</c:v>
                </c:pt>
                <c:pt idx="1">
                  <c:v>0.13928571428571429</c:v>
                </c:pt>
                <c:pt idx="2">
                  <c:v>0.12142857142857143</c:v>
                </c:pt>
                <c:pt idx="3">
                  <c:v>1.3642857142857143</c:v>
                </c:pt>
                <c:pt idx="4">
                  <c:v>0.4678571428571428</c:v>
                </c:pt>
              </c:numCache>
            </c:numRef>
          </c:val>
          <c:smooth val="0"/>
          <c:extLst>
            <c:ext xmlns:c16="http://schemas.microsoft.com/office/drawing/2014/chart" uri="{C3380CC4-5D6E-409C-BE32-E72D297353CC}">
              <c16:uniqueId val="{00000011-9040-439C-84F2-B52170329B1A}"/>
            </c:ext>
          </c:extLst>
        </c:ser>
        <c:dLbls>
          <c:dLblPos val="t"/>
          <c:showLegendKey val="0"/>
          <c:showVal val="1"/>
          <c:showCatName val="0"/>
          <c:showSerName val="0"/>
          <c:showPercent val="0"/>
          <c:showBubbleSize val="0"/>
        </c:dLbls>
        <c:marker val="1"/>
        <c:smooth val="0"/>
        <c:axId val="387373775"/>
        <c:axId val="387375215"/>
      </c:lineChart>
      <c:catAx>
        <c:axId val="387373775"/>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1" i="0" u="none" strike="noStrike" kern="1200" cap="none" spc="120" normalizeH="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87375215"/>
        <c:crosses val="autoZero"/>
        <c:auto val="1"/>
        <c:lblAlgn val="ctr"/>
        <c:lblOffset val="100"/>
        <c:noMultiLvlLbl val="0"/>
      </c:catAx>
      <c:valAx>
        <c:axId val="387375215"/>
        <c:scaling>
          <c:orientation val="minMax"/>
        </c:scaling>
        <c:delete val="0"/>
        <c:axPos val="l"/>
        <c:title>
          <c:tx>
            <c:rich>
              <a:bodyPr rot="-5400000" spcFirstLastPara="1" vertOverflow="ellipsis" vert="horz" wrap="square" anchor="ctr" anchorCtr="1"/>
              <a:lstStyle/>
              <a:p>
                <a:pPr>
                  <a:defRPr sz="1100" b="0" i="0" u="none" strike="noStrike" kern="1200" cap="all" baseline="0">
                    <a:solidFill>
                      <a:schemeClr val="tx1">
                        <a:lumMod val="65000"/>
                        <a:lumOff val="35000"/>
                      </a:schemeClr>
                    </a:solidFill>
                    <a:latin typeface="+mn-lt"/>
                    <a:ea typeface="+mn-ea"/>
                    <a:cs typeface="+mn-cs"/>
                  </a:defRPr>
                </a:pPr>
                <a:r>
                  <a:rPr lang="en-US" sz="1100" b="1" cap="none">
                    <a:latin typeface="Times New Roman" panose="02020603050405020304" pitchFamily="18" charset="0"/>
                    <a:cs typeface="Times New Roman" panose="02020603050405020304" pitchFamily="18" charset="0"/>
                  </a:rPr>
                  <a:t>Thời</a:t>
                </a:r>
                <a:r>
                  <a:rPr lang="en-US" sz="1100" b="1" cap="none" baseline="0">
                    <a:latin typeface="Times New Roman" panose="02020603050405020304" pitchFamily="18" charset="0"/>
                    <a:cs typeface="Times New Roman" panose="02020603050405020304" pitchFamily="18" charset="0"/>
                  </a:rPr>
                  <a:t> gian đóng băng (s)</a:t>
                </a:r>
                <a:endParaRPr lang="en-US" sz="1100" b="1" cap="none">
                  <a:latin typeface="Times New Roman" panose="02020603050405020304" pitchFamily="18" charset="0"/>
                  <a:cs typeface="Times New Roman" panose="02020603050405020304" pitchFamily="18" charset="0"/>
                </a:endParaRPr>
              </a:p>
            </c:rich>
          </c:tx>
          <c:layout>
            <c:manualLayout>
              <c:xMode val="edge"/>
              <c:yMode val="edge"/>
              <c:x val="3.333333333333334E-3"/>
              <c:y val="0.16562992125984255"/>
            </c:manualLayout>
          </c:layout>
          <c:overlay val="0"/>
          <c:spPr>
            <a:noFill/>
            <a:ln>
              <a:noFill/>
            </a:ln>
            <a:effectLst/>
          </c:spPr>
          <c:txPr>
            <a:bodyPr rot="-5400000" spcFirstLastPara="1" vertOverflow="ellipsis" vert="horz" wrap="square" anchor="ctr" anchorCtr="1"/>
            <a:lstStyle/>
            <a:p>
              <a:pPr>
                <a:defRPr sz="1100" b="0" i="0" u="none" strike="noStrike" kern="1200" cap="all"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87373775"/>
        <c:crosses val="autoZero"/>
        <c:crossBetween val="between"/>
      </c:valAx>
      <c:spPr>
        <a:noFill/>
        <a:ln>
          <a:noFill/>
        </a:ln>
        <a:effectLst/>
      </c:spPr>
    </c:plotArea>
    <c:legend>
      <c:legendPos val="t"/>
      <c:layout>
        <c:manualLayout>
          <c:xMode val="edge"/>
          <c:yMode val="edge"/>
          <c:x val="0.21058333333333334"/>
          <c:y val="0"/>
          <c:w val="0.39827777777777779"/>
          <c:h val="0.28611330698287218"/>
        </c:manualLayout>
      </c:layout>
      <c:overlay val="0"/>
      <c:spPr>
        <a:noFill/>
        <a:ln>
          <a:noFill/>
        </a:ln>
        <a:effectLst/>
      </c:spPr>
      <c:txPr>
        <a:bodyPr rot="0" spcFirstLastPara="1" vertOverflow="ellipsis" vert="horz" wrap="square" anchor="ctr" anchorCtr="1"/>
        <a:lstStyle/>
        <a:p>
          <a:pPr>
            <a:defRPr sz="13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459779286671383"/>
          <c:y val="2.3072834645669293E-2"/>
          <c:w val="0.86262457154614758"/>
          <c:h val="0.83512108156291787"/>
        </c:manualLayout>
      </c:layout>
      <c:lineChart>
        <c:grouping val="standard"/>
        <c:varyColors val="0"/>
        <c:ser>
          <c:idx val="0"/>
          <c:order val="0"/>
          <c:tx>
            <c:strRef>
              <c:f>'Vận tốc MWM'!$I$2</c:f>
              <c:strCache>
                <c:ptCount val="1"/>
                <c:pt idx="0">
                  <c:v>Bình thường (n = 6)</c:v>
                </c:pt>
              </c:strCache>
            </c:strRef>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dLbls>
            <c:dLbl>
              <c:idx val="0"/>
              <c:layout>
                <c:manualLayout>
                  <c:x val="-3.076230644843983E-2"/>
                  <c:y val="-0.24090441819772529"/>
                </c:manualLayout>
              </c:layout>
              <c:tx>
                <c:rich>
                  <a:bodyPr/>
                  <a:lstStyle/>
                  <a:p>
                    <a:r>
                      <a:rPr lang="en-US"/>
                      <a:t>*</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F270-49B8-8BFE-C83B77BA3D71}"/>
                </c:ext>
              </c:extLst>
            </c:dLbl>
            <c:dLbl>
              <c:idx val="1"/>
              <c:layout>
                <c:manualLayout>
                  <c:x val="-3.1522468142186455E-2"/>
                  <c:y val="-0.13584833145856767"/>
                </c:manualLayout>
              </c:layout>
              <c:tx>
                <c:rich>
                  <a:bodyPr/>
                  <a:lstStyle/>
                  <a:p>
                    <a:r>
                      <a:rPr lang="en-US"/>
                      <a:t>@</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F270-49B8-8BFE-C83B77BA3D71}"/>
                </c:ext>
              </c:extLst>
            </c:dLbl>
            <c:dLbl>
              <c:idx val="2"/>
              <c:layout>
                <c:manualLayout>
                  <c:x val="-4.6818927748754159E-2"/>
                  <c:y val="0.22665157480314954"/>
                </c:manualLayout>
              </c:layout>
              <c:tx>
                <c:rich>
                  <a:bodyPr/>
                  <a:lstStyle/>
                  <a:p>
                    <a:r>
                      <a:rPr lang="en-US"/>
                      <a:t>@</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F270-49B8-8BFE-C83B77BA3D71}"/>
                </c:ext>
              </c:extLst>
            </c:dLbl>
            <c:dLbl>
              <c:idx val="3"/>
              <c:layout>
                <c:manualLayout>
                  <c:x val="-3.2638888888888988E-2"/>
                  <c:y val="8.4155001458151024E-2"/>
                </c:manualLayout>
              </c:layout>
              <c:tx>
                <c:rich>
                  <a:bodyPr/>
                  <a:lstStyle/>
                  <a:p>
                    <a:r>
                      <a:rPr lang="en-US"/>
                      <a:t>@</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F270-49B8-8BFE-C83B77BA3D71}"/>
                </c:ext>
              </c:extLst>
            </c:dLbl>
            <c:dLbl>
              <c:idx val="4"/>
              <c:layout>
                <c:manualLayout>
                  <c:x val="-3.1300141019657439E-2"/>
                  <c:y val="-7.4260498687664045E-2"/>
                </c:manualLayout>
              </c:layout>
              <c:tx>
                <c:rich>
                  <a:bodyPr/>
                  <a:lstStyle/>
                  <a:p>
                    <a:r>
                      <a:rPr lang="en-US"/>
                      <a:t>#</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F270-49B8-8BFE-C83B77BA3D71}"/>
                </c:ext>
              </c:extLst>
            </c:dLbl>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errBars>
            <c:errDir val="y"/>
            <c:errBarType val="both"/>
            <c:errValType val="cust"/>
            <c:noEndCap val="0"/>
            <c:plus>
              <c:numRef>
                <c:f>'Vận tốc MWM'!$F$4:$F$8</c:f>
                <c:numCache>
                  <c:formatCode>General</c:formatCode>
                  <c:ptCount val="5"/>
                  <c:pt idx="0">
                    <c:v>1.6898183663077848</c:v>
                  </c:pt>
                  <c:pt idx="1">
                    <c:v>2.8084600614334301</c:v>
                  </c:pt>
                  <c:pt idx="2">
                    <c:v>1.8425723640244547</c:v>
                  </c:pt>
                  <c:pt idx="3">
                    <c:v>1.37829403410319</c:v>
                  </c:pt>
                  <c:pt idx="4">
                    <c:v>1.5588279072573872</c:v>
                  </c:pt>
                </c:numCache>
              </c:numRef>
            </c:plus>
            <c:minus>
              <c:numRef>
                <c:f>'Vận tốc MWM'!$F$4:$F$8</c:f>
                <c:numCache>
                  <c:formatCode>General</c:formatCode>
                  <c:ptCount val="5"/>
                  <c:pt idx="0">
                    <c:v>1.6898183663077848</c:v>
                  </c:pt>
                  <c:pt idx="1">
                    <c:v>2.8084600614334301</c:v>
                  </c:pt>
                  <c:pt idx="2">
                    <c:v>1.8425723640244547</c:v>
                  </c:pt>
                  <c:pt idx="3">
                    <c:v>1.37829403410319</c:v>
                  </c:pt>
                  <c:pt idx="4">
                    <c:v>1.5588279072573872</c:v>
                  </c:pt>
                </c:numCache>
              </c:numRef>
            </c:minus>
            <c:spPr>
              <a:noFill/>
              <a:ln w="9525">
                <a:solidFill>
                  <a:schemeClr val="tx1">
                    <a:lumMod val="65000"/>
                    <a:lumOff val="35000"/>
                  </a:schemeClr>
                </a:solidFill>
                <a:round/>
              </a:ln>
              <a:effectLst/>
            </c:spPr>
          </c:errBars>
          <c:cat>
            <c:strRef>
              <c:f>'Vận tốc MWM'!$H$3:$H$7</c:f>
              <c:strCache>
                <c:ptCount val="5"/>
                <c:pt idx="0">
                  <c:v>Ngày 1</c:v>
                </c:pt>
                <c:pt idx="1">
                  <c:v>Ngày 2</c:v>
                </c:pt>
                <c:pt idx="2">
                  <c:v>Ngày 3</c:v>
                </c:pt>
                <c:pt idx="3">
                  <c:v>Ngày 4</c:v>
                </c:pt>
                <c:pt idx="4">
                  <c:v>Ngày 5</c:v>
                </c:pt>
              </c:strCache>
            </c:strRef>
          </c:cat>
          <c:val>
            <c:numRef>
              <c:f>'Vận tốc MWM'!$I$3:$I$7</c:f>
              <c:numCache>
                <c:formatCode>#,##0.00</c:formatCode>
                <c:ptCount val="5"/>
                <c:pt idx="0">
                  <c:v>20.933333333333334</c:v>
                </c:pt>
                <c:pt idx="1">
                  <c:v>17.112499999999997</c:v>
                </c:pt>
                <c:pt idx="2">
                  <c:v>19.287499999999998</c:v>
                </c:pt>
                <c:pt idx="3">
                  <c:v>20.041666666666668</c:v>
                </c:pt>
                <c:pt idx="4">
                  <c:v>21.566666666666666</c:v>
                </c:pt>
              </c:numCache>
            </c:numRef>
          </c:val>
          <c:smooth val="0"/>
          <c:extLst>
            <c:ext xmlns:c16="http://schemas.microsoft.com/office/drawing/2014/chart" uri="{C3380CC4-5D6E-409C-BE32-E72D297353CC}">
              <c16:uniqueId val="{00000005-F270-49B8-8BFE-C83B77BA3D71}"/>
            </c:ext>
          </c:extLst>
        </c:ser>
        <c:ser>
          <c:idx val="1"/>
          <c:order val="1"/>
          <c:tx>
            <c:strRef>
              <c:f>'Vận tốc MWM'!$J$2</c:f>
              <c:strCache>
                <c:ptCount val="1"/>
                <c:pt idx="0">
                  <c:v>Mô hình giả (n = 8)</c:v>
                </c:pt>
              </c:strCache>
            </c:strRef>
          </c:tx>
          <c:spPr>
            <a:ln w="22225" cap="rnd">
              <a:solidFill>
                <a:schemeClr val="accent2"/>
              </a:solidFill>
              <a:round/>
            </a:ln>
            <a:effectLst/>
          </c:spPr>
          <c:marker>
            <c:symbol val="square"/>
            <c:size val="6"/>
            <c:spPr>
              <a:solidFill>
                <a:schemeClr val="accent2"/>
              </a:solidFill>
              <a:ln w="9525">
                <a:solidFill>
                  <a:schemeClr val="accent2"/>
                </a:solidFill>
                <a:round/>
              </a:ln>
              <a:effectLst/>
            </c:spPr>
          </c:marker>
          <c:dLbls>
            <c:delete val="1"/>
          </c:dLbls>
          <c:errBars>
            <c:errDir val="y"/>
            <c:errBarType val="both"/>
            <c:errValType val="cust"/>
            <c:noEndCap val="0"/>
            <c:plus>
              <c:numRef>
                <c:f>'Vận tốc MWM'!$F$9:$F$13</c:f>
                <c:numCache>
                  <c:formatCode>General</c:formatCode>
                  <c:ptCount val="5"/>
                  <c:pt idx="0">
                    <c:v>3.0940392631725877</c:v>
                  </c:pt>
                  <c:pt idx="1">
                    <c:v>2.3748637178944461</c:v>
                  </c:pt>
                  <c:pt idx="2">
                    <c:v>2.4731854369127162</c:v>
                  </c:pt>
                  <c:pt idx="3">
                    <c:v>1.9493245167053566</c:v>
                  </c:pt>
                  <c:pt idx="4">
                    <c:v>1.858154986904252</c:v>
                  </c:pt>
                </c:numCache>
              </c:numRef>
            </c:plus>
            <c:minus>
              <c:numRef>
                <c:f>'Vận tốc MWM'!$F$9:$F$13</c:f>
                <c:numCache>
                  <c:formatCode>General</c:formatCode>
                  <c:ptCount val="5"/>
                  <c:pt idx="0">
                    <c:v>3.0940392631725877</c:v>
                  </c:pt>
                  <c:pt idx="1">
                    <c:v>2.3748637178944461</c:v>
                  </c:pt>
                  <c:pt idx="2">
                    <c:v>2.4731854369127162</c:v>
                  </c:pt>
                  <c:pt idx="3">
                    <c:v>1.9493245167053566</c:v>
                  </c:pt>
                  <c:pt idx="4">
                    <c:v>1.858154986904252</c:v>
                  </c:pt>
                </c:numCache>
              </c:numRef>
            </c:minus>
            <c:spPr>
              <a:noFill/>
              <a:ln w="9525">
                <a:solidFill>
                  <a:schemeClr val="tx1">
                    <a:lumMod val="65000"/>
                    <a:lumOff val="35000"/>
                  </a:schemeClr>
                </a:solidFill>
                <a:round/>
              </a:ln>
              <a:effectLst/>
            </c:spPr>
          </c:errBars>
          <c:cat>
            <c:strRef>
              <c:f>'Vận tốc MWM'!$H$3:$H$7</c:f>
              <c:strCache>
                <c:ptCount val="5"/>
                <c:pt idx="0">
                  <c:v>Ngày 1</c:v>
                </c:pt>
                <c:pt idx="1">
                  <c:v>Ngày 2</c:v>
                </c:pt>
                <c:pt idx="2">
                  <c:v>Ngày 3</c:v>
                </c:pt>
                <c:pt idx="3">
                  <c:v>Ngày 4</c:v>
                </c:pt>
                <c:pt idx="4">
                  <c:v>Ngày 5</c:v>
                </c:pt>
              </c:strCache>
            </c:strRef>
          </c:cat>
          <c:val>
            <c:numRef>
              <c:f>'Vận tốc MWM'!$J$3:$J$7</c:f>
              <c:numCache>
                <c:formatCode>#,##0.00</c:formatCode>
                <c:ptCount val="5"/>
                <c:pt idx="0">
                  <c:v>25.415625000000002</c:v>
                </c:pt>
                <c:pt idx="1">
                  <c:v>16.362500000000001</c:v>
                </c:pt>
                <c:pt idx="2">
                  <c:v>15.106249999999999</c:v>
                </c:pt>
                <c:pt idx="3">
                  <c:v>11.8125</c:v>
                </c:pt>
                <c:pt idx="4">
                  <c:v>10.59375</c:v>
                </c:pt>
              </c:numCache>
            </c:numRef>
          </c:val>
          <c:smooth val="0"/>
          <c:extLst>
            <c:ext xmlns:c16="http://schemas.microsoft.com/office/drawing/2014/chart" uri="{C3380CC4-5D6E-409C-BE32-E72D297353CC}">
              <c16:uniqueId val="{00000006-F270-49B8-8BFE-C83B77BA3D71}"/>
            </c:ext>
          </c:extLst>
        </c:ser>
        <c:ser>
          <c:idx val="2"/>
          <c:order val="2"/>
          <c:tx>
            <c:strRef>
              <c:f>'Vận tốc MWM'!$K$2</c:f>
              <c:strCache>
                <c:ptCount val="1"/>
                <c:pt idx="0">
                  <c:v>Mô hình AD (n = 7)</c:v>
                </c:pt>
              </c:strCache>
            </c:strRef>
          </c:tx>
          <c:spPr>
            <a:ln w="22225" cap="rnd">
              <a:solidFill>
                <a:schemeClr val="accent3"/>
              </a:solidFill>
              <a:round/>
            </a:ln>
            <a:effectLst/>
          </c:spPr>
          <c:marker>
            <c:symbol val="triangle"/>
            <c:size val="6"/>
            <c:spPr>
              <a:solidFill>
                <a:schemeClr val="accent3"/>
              </a:solidFill>
              <a:ln w="9525">
                <a:solidFill>
                  <a:schemeClr val="accent3"/>
                </a:solidFill>
                <a:round/>
              </a:ln>
              <a:effectLst/>
            </c:spPr>
          </c:marker>
          <c:dLbls>
            <c:delete val="1"/>
          </c:dLbls>
          <c:errBars>
            <c:errDir val="y"/>
            <c:errBarType val="both"/>
            <c:errValType val="cust"/>
            <c:noEndCap val="0"/>
            <c:plus>
              <c:numRef>
                <c:f>'Vận tốc MWM'!$F$14:$F$18</c:f>
                <c:numCache>
                  <c:formatCode>General</c:formatCode>
                  <c:ptCount val="5"/>
                  <c:pt idx="0">
                    <c:v>1.8563975152681818</c:v>
                  </c:pt>
                  <c:pt idx="1">
                    <c:v>1.3423726329578851</c:v>
                  </c:pt>
                  <c:pt idx="2">
                    <c:v>1.2867786599597815</c:v>
                  </c:pt>
                  <c:pt idx="3">
                    <c:v>2.2555619086625671</c:v>
                  </c:pt>
                  <c:pt idx="4">
                    <c:v>2.3138922235536858</c:v>
                  </c:pt>
                </c:numCache>
              </c:numRef>
            </c:plus>
            <c:minus>
              <c:numRef>
                <c:f>'Vận tốc MWM'!$F$14:$F$18</c:f>
                <c:numCache>
                  <c:formatCode>General</c:formatCode>
                  <c:ptCount val="5"/>
                  <c:pt idx="0">
                    <c:v>1.8563975152681818</c:v>
                  </c:pt>
                  <c:pt idx="1">
                    <c:v>1.3423726329578851</c:v>
                  </c:pt>
                  <c:pt idx="2">
                    <c:v>1.2867786599597815</c:v>
                  </c:pt>
                  <c:pt idx="3">
                    <c:v>2.2555619086625671</c:v>
                  </c:pt>
                  <c:pt idx="4">
                    <c:v>2.3138922235536858</c:v>
                  </c:pt>
                </c:numCache>
              </c:numRef>
            </c:minus>
            <c:spPr>
              <a:noFill/>
              <a:ln w="9525">
                <a:solidFill>
                  <a:schemeClr val="tx1">
                    <a:lumMod val="65000"/>
                    <a:lumOff val="35000"/>
                  </a:schemeClr>
                </a:solidFill>
                <a:round/>
              </a:ln>
              <a:effectLst/>
            </c:spPr>
          </c:errBars>
          <c:cat>
            <c:strRef>
              <c:f>'Vận tốc MWM'!$H$3:$H$7</c:f>
              <c:strCache>
                <c:ptCount val="5"/>
                <c:pt idx="0">
                  <c:v>Ngày 1</c:v>
                </c:pt>
                <c:pt idx="1">
                  <c:v>Ngày 2</c:v>
                </c:pt>
                <c:pt idx="2">
                  <c:v>Ngày 3</c:v>
                </c:pt>
                <c:pt idx="3">
                  <c:v>Ngày 4</c:v>
                </c:pt>
                <c:pt idx="4">
                  <c:v>Ngày 5</c:v>
                </c:pt>
              </c:strCache>
            </c:strRef>
          </c:cat>
          <c:val>
            <c:numRef>
              <c:f>'Vận tốc MWM'!$K$3:$K$7</c:f>
              <c:numCache>
                <c:formatCode>#,##0.00</c:formatCode>
                <c:ptCount val="5"/>
                <c:pt idx="0">
                  <c:v>17.657142857142858</c:v>
                </c:pt>
                <c:pt idx="1">
                  <c:v>17.225000000000001</c:v>
                </c:pt>
                <c:pt idx="2">
                  <c:v>14.389285714285716</c:v>
                </c:pt>
                <c:pt idx="3">
                  <c:v>12.324999999999999</c:v>
                </c:pt>
                <c:pt idx="4">
                  <c:v>16.408333333333331</c:v>
                </c:pt>
              </c:numCache>
            </c:numRef>
          </c:val>
          <c:smooth val="0"/>
          <c:extLst>
            <c:ext xmlns:c16="http://schemas.microsoft.com/office/drawing/2014/chart" uri="{C3380CC4-5D6E-409C-BE32-E72D297353CC}">
              <c16:uniqueId val="{00000007-F270-49B8-8BFE-C83B77BA3D71}"/>
            </c:ext>
          </c:extLst>
        </c:ser>
        <c:dLbls>
          <c:dLblPos val="t"/>
          <c:showLegendKey val="0"/>
          <c:showVal val="1"/>
          <c:showCatName val="0"/>
          <c:showSerName val="0"/>
          <c:showPercent val="0"/>
          <c:showBubbleSize val="0"/>
        </c:dLbls>
        <c:marker val="1"/>
        <c:smooth val="0"/>
        <c:axId val="395786607"/>
        <c:axId val="395787087"/>
      </c:lineChart>
      <c:catAx>
        <c:axId val="395786607"/>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1" i="0" u="none" strike="noStrike" kern="1200" cap="none" spc="120" normalizeH="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95787087"/>
        <c:crosses val="autoZero"/>
        <c:auto val="1"/>
        <c:lblAlgn val="ctr"/>
        <c:lblOffset val="100"/>
        <c:noMultiLvlLbl val="0"/>
      </c:catAx>
      <c:valAx>
        <c:axId val="395787087"/>
        <c:scaling>
          <c:orientation val="minMax"/>
        </c:scaling>
        <c:delete val="0"/>
        <c:axPos val="l"/>
        <c:title>
          <c:tx>
            <c:rich>
              <a:bodyPr rot="-5400000" spcFirstLastPara="1" vertOverflow="ellipsis" vert="horz" wrap="square" anchor="ctr" anchorCtr="1"/>
              <a:lstStyle/>
              <a:p>
                <a:pPr>
                  <a:defRPr sz="1100" b="0" i="0" u="none" strike="noStrike" kern="1200" cap="all" baseline="0">
                    <a:solidFill>
                      <a:schemeClr val="tx1">
                        <a:lumMod val="65000"/>
                        <a:lumOff val="35000"/>
                      </a:schemeClr>
                    </a:solidFill>
                    <a:latin typeface="+mn-lt"/>
                    <a:ea typeface="+mn-ea"/>
                    <a:cs typeface="+mn-cs"/>
                  </a:defRPr>
                </a:pPr>
                <a:r>
                  <a:rPr lang="en-US" sz="1100" b="1" cap="none">
                    <a:latin typeface="Times New Roman" panose="02020603050405020304" pitchFamily="18" charset="0"/>
                    <a:cs typeface="Times New Roman" panose="02020603050405020304" pitchFamily="18" charset="0"/>
                  </a:rPr>
                  <a:t>Tốc</a:t>
                </a:r>
                <a:r>
                  <a:rPr lang="en-US" sz="1100" b="1" cap="none" baseline="0">
                    <a:latin typeface="Times New Roman" panose="02020603050405020304" pitchFamily="18" charset="0"/>
                    <a:cs typeface="Times New Roman" panose="02020603050405020304" pitchFamily="18" charset="0"/>
                  </a:rPr>
                  <a:t> độ bơi (cm/s)</a:t>
                </a:r>
                <a:endParaRPr lang="en-US" sz="1100" b="1" cap="none">
                  <a:latin typeface="Times New Roman" panose="02020603050405020304" pitchFamily="18" charset="0"/>
                  <a:cs typeface="Times New Roman" panose="02020603050405020304" pitchFamily="18" charset="0"/>
                </a:endParaRPr>
              </a:p>
            </c:rich>
          </c:tx>
          <c:layout>
            <c:manualLayout>
              <c:xMode val="edge"/>
              <c:yMode val="edge"/>
              <c:x val="2.4947639120867469E-3"/>
              <c:y val="0.17777076918159249"/>
            </c:manualLayout>
          </c:layout>
          <c:overlay val="0"/>
          <c:spPr>
            <a:noFill/>
            <a:ln>
              <a:noFill/>
            </a:ln>
            <a:effectLst/>
          </c:spPr>
          <c:txPr>
            <a:bodyPr rot="-5400000" spcFirstLastPara="1" vertOverflow="ellipsis" vert="horz" wrap="square" anchor="ctr" anchorCtr="1"/>
            <a:lstStyle/>
            <a:p>
              <a:pPr>
                <a:defRPr sz="1100" b="0" i="0" u="none" strike="noStrike" kern="1200" cap="all"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95786607"/>
        <c:crosses val="autoZero"/>
        <c:crossBetween val="between"/>
      </c:valAx>
      <c:spPr>
        <a:noFill/>
        <a:ln>
          <a:noFill/>
        </a:ln>
        <a:effectLst/>
      </c:spPr>
    </c:plotArea>
    <c:legend>
      <c:legendPos val="t"/>
      <c:layout>
        <c:manualLayout>
          <c:xMode val="edge"/>
          <c:yMode val="edge"/>
          <c:x val="0.46336111111111111"/>
          <c:y val="0"/>
          <c:w val="0.42883333333333334"/>
          <c:h val="0.23614501312335959"/>
        </c:manualLayout>
      </c:layout>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670057250541372"/>
          <c:y val="2.5636482939632547E-2"/>
          <c:w val="0.83009251555242103"/>
          <c:h val="0.78331339483852069"/>
        </c:manualLayout>
      </c:layout>
      <c:scatterChart>
        <c:scatterStyle val="lineMarker"/>
        <c:varyColors val="0"/>
        <c:ser>
          <c:idx val="0"/>
          <c:order val="0"/>
          <c:tx>
            <c:strRef>
              <c:f>'Tương quan. Học tập'!$K$1</c:f>
              <c:strCache>
                <c:ptCount val="1"/>
                <c:pt idx="0">
                  <c:v>TT(s)</c:v>
                </c:pt>
              </c:strCache>
            </c:strRef>
          </c:tx>
          <c:spPr>
            <a:ln w="19050"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dispRSqr val="0"/>
            <c:dispEq val="0"/>
          </c:trendline>
          <c:trendline>
            <c:spPr>
              <a:ln w="19050" cap="rnd">
                <a:solidFill>
                  <a:schemeClr val="accent1"/>
                </a:solidFill>
                <a:prstDash val="sysDot"/>
              </a:ln>
              <a:effectLst/>
            </c:spPr>
            <c:trendlineType val="linear"/>
            <c:dispRSqr val="1"/>
            <c:dispEq val="1"/>
            <c:trendlineLbl>
              <c:numFmt formatCode="General" sourceLinked="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rendlineLbl>
          </c:trendline>
          <c:xVal>
            <c:numRef>
              <c:f>'Tương quan. Học tập'!$J$2:$J$156</c:f>
              <c:numCache>
                <c:formatCode>General</c:formatCode>
                <c:ptCount val="155"/>
                <c:pt idx="0">
                  <c:v>101.5</c:v>
                </c:pt>
                <c:pt idx="1">
                  <c:v>78.7</c:v>
                </c:pt>
                <c:pt idx="2">
                  <c:v>27.875</c:v>
                </c:pt>
                <c:pt idx="3">
                  <c:v>30.25</c:v>
                </c:pt>
                <c:pt idx="4">
                  <c:v>104.97500000000001</c:v>
                </c:pt>
                <c:pt idx="5">
                  <c:v>59.7</c:v>
                </c:pt>
                <c:pt idx="6">
                  <c:v>24.75</c:v>
                </c:pt>
                <c:pt idx="7">
                  <c:v>29.749999999999996</c:v>
                </c:pt>
                <c:pt idx="8">
                  <c:v>50.25</c:v>
                </c:pt>
                <c:pt idx="9">
                  <c:v>47.775000000000006</c:v>
                </c:pt>
                <c:pt idx="10">
                  <c:v>17.024999999999999</c:v>
                </c:pt>
                <c:pt idx="11">
                  <c:v>39.700000000000003</c:v>
                </c:pt>
                <c:pt idx="12">
                  <c:v>79.724999999999994</c:v>
                </c:pt>
                <c:pt idx="13">
                  <c:v>71.375</c:v>
                </c:pt>
                <c:pt idx="14">
                  <c:v>34.325000000000003</c:v>
                </c:pt>
                <c:pt idx="15">
                  <c:v>46.024999999999999</c:v>
                </c:pt>
                <c:pt idx="16">
                  <c:v>83.35</c:v>
                </c:pt>
                <c:pt idx="17">
                  <c:v>19.399999999999999</c:v>
                </c:pt>
                <c:pt idx="18">
                  <c:v>15.375</c:v>
                </c:pt>
                <c:pt idx="19">
                  <c:v>16.324999999999999</c:v>
                </c:pt>
                <c:pt idx="20">
                  <c:v>9.2000000000000011</c:v>
                </c:pt>
                <c:pt idx="21">
                  <c:v>58.5</c:v>
                </c:pt>
                <c:pt idx="22">
                  <c:v>22.274999999999999</c:v>
                </c:pt>
                <c:pt idx="23">
                  <c:v>18</c:v>
                </c:pt>
                <c:pt idx="24">
                  <c:v>27.725000000000001</c:v>
                </c:pt>
                <c:pt idx="25">
                  <c:v>22.7</c:v>
                </c:pt>
                <c:pt idx="26">
                  <c:v>36.85</c:v>
                </c:pt>
                <c:pt idx="27">
                  <c:v>29.875</c:v>
                </c:pt>
                <c:pt idx="28">
                  <c:v>40.575000000000003</c:v>
                </c:pt>
                <c:pt idx="29">
                  <c:v>28.599999999999998</c:v>
                </c:pt>
                <c:pt idx="30">
                  <c:v>25.325000000000003</c:v>
                </c:pt>
                <c:pt idx="31">
                  <c:v>77.375</c:v>
                </c:pt>
                <c:pt idx="32">
                  <c:v>40.924999999999997</c:v>
                </c:pt>
                <c:pt idx="33">
                  <c:v>12.8</c:v>
                </c:pt>
                <c:pt idx="34">
                  <c:v>5.4</c:v>
                </c:pt>
                <c:pt idx="35">
                  <c:v>42.3</c:v>
                </c:pt>
                <c:pt idx="36">
                  <c:v>10.9</c:v>
                </c:pt>
                <c:pt idx="37">
                  <c:v>6.1749999999999998</c:v>
                </c:pt>
                <c:pt idx="38">
                  <c:v>1.5</c:v>
                </c:pt>
                <c:pt idx="39">
                  <c:v>3.45</c:v>
                </c:pt>
                <c:pt idx="40">
                  <c:v>26.05</c:v>
                </c:pt>
                <c:pt idx="41">
                  <c:v>2.9750000000000001</c:v>
                </c:pt>
                <c:pt idx="42">
                  <c:v>3.9</c:v>
                </c:pt>
                <c:pt idx="43">
                  <c:v>19</c:v>
                </c:pt>
                <c:pt idx="44">
                  <c:v>4.3499999999999996</c:v>
                </c:pt>
                <c:pt idx="45">
                  <c:v>30.875</c:v>
                </c:pt>
                <c:pt idx="46">
                  <c:v>5.4249999999999998</c:v>
                </c:pt>
                <c:pt idx="47">
                  <c:v>38.550000000000004</c:v>
                </c:pt>
                <c:pt idx="48">
                  <c:v>11.475</c:v>
                </c:pt>
                <c:pt idx="49">
                  <c:v>0.125</c:v>
                </c:pt>
                <c:pt idx="50">
                  <c:v>9.15</c:v>
                </c:pt>
                <c:pt idx="51">
                  <c:v>19.55</c:v>
                </c:pt>
                <c:pt idx="52">
                  <c:v>67.150000000000006</c:v>
                </c:pt>
                <c:pt idx="53">
                  <c:v>12.924999999999999</c:v>
                </c:pt>
                <c:pt idx="54">
                  <c:v>5.8999999999999995</c:v>
                </c:pt>
                <c:pt idx="55">
                  <c:v>4.5500000000000007</c:v>
                </c:pt>
                <c:pt idx="56">
                  <c:v>12.899999999999999</c:v>
                </c:pt>
                <c:pt idx="57">
                  <c:v>4.3500000000000005</c:v>
                </c:pt>
                <c:pt idx="58">
                  <c:v>11.475</c:v>
                </c:pt>
                <c:pt idx="59">
                  <c:v>68.899999999999991</c:v>
                </c:pt>
                <c:pt idx="60">
                  <c:v>40.15</c:v>
                </c:pt>
                <c:pt idx="61">
                  <c:v>2.6750000000000003</c:v>
                </c:pt>
                <c:pt idx="62">
                  <c:v>65.25</c:v>
                </c:pt>
                <c:pt idx="63">
                  <c:v>32.424999999999997</c:v>
                </c:pt>
                <c:pt idx="64">
                  <c:v>8.2000000000000011</c:v>
                </c:pt>
                <c:pt idx="65">
                  <c:v>3.1999999999999997</c:v>
                </c:pt>
                <c:pt idx="66">
                  <c:v>4.9499999999999993</c:v>
                </c:pt>
                <c:pt idx="67">
                  <c:v>11.350000000000001</c:v>
                </c:pt>
                <c:pt idx="68">
                  <c:v>2.3250000000000002</c:v>
                </c:pt>
                <c:pt idx="69">
                  <c:v>4.1749999999999998</c:v>
                </c:pt>
                <c:pt idx="70">
                  <c:v>9.0250000000000004</c:v>
                </c:pt>
                <c:pt idx="71">
                  <c:v>17.850000000000001</c:v>
                </c:pt>
                <c:pt idx="72">
                  <c:v>0.30000000000000004</c:v>
                </c:pt>
                <c:pt idx="73">
                  <c:v>3.05</c:v>
                </c:pt>
                <c:pt idx="74">
                  <c:v>35.5</c:v>
                </c:pt>
                <c:pt idx="75">
                  <c:v>2.85</c:v>
                </c:pt>
                <c:pt idx="76">
                  <c:v>30.85</c:v>
                </c:pt>
                <c:pt idx="77">
                  <c:v>5.7249999999999996</c:v>
                </c:pt>
                <c:pt idx="78">
                  <c:v>63.625</c:v>
                </c:pt>
                <c:pt idx="79">
                  <c:v>15.474999999999998</c:v>
                </c:pt>
                <c:pt idx="80">
                  <c:v>0.2</c:v>
                </c:pt>
                <c:pt idx="81">
                  <c:v>2.8</c:v>
                </c:pt>
                <c:pt idx="82">
                  <c:v>2.8250000000000002</c:v>
                </c:pt>
                <c:pt idx="83">
                  <c:v>20.574999999999999</c:v>
                </c:pt>
                <c:pt idx="84">
                  <c:v>0.4</c:v>
                </c:pt>
                <c:pt idx="85">
                  <c:v>1.875</c:v>
                </c:pt>
                <c:pt idx="86">
                  <c:v>2.9250000000000003</c:v>
                </c:pt>
                <c:pt idx="87">
                  <c:v>1.2749999999999999</c:v>
                </c:pt>
                <c:pt idx="88">
                  <c:v>12.35</c:v>
                </c:pt>
                <c:pt idx="89">
                  <c:v>13.125</c:v>
                </c:pt>
                <c:pt idx="90">
                  <c:v>65.900000000000006</c:v>
                </c:pt>
                <c:pt idx="91">
                  <c:v>23.574999999999999</c:v>
                </c:pt>
                <c:pt idx="92">
                  <c:v>22.274999999999999</c:v>
                </c:pt>
                <c:pt idx="93">
                  <c:v>34.925000000000004</c:v>
                </c:pt>
                <c:pt idx="94">
                  <c:v>36.4</c:v>
                </c:pt>
                <c:pt idx="95">
                  <c:v>1.8</c:v>
                </c:pt>
                <c:pt idx="96">
                  <c:v>0.7</c:v>
                </c:pt>
                <c:pt idx="97">
                  <c:v>0.42500000000000004</c:v>
                </c:pt>
                <c:pt idx="98">
                  <c:v>4.9749999999999996</c:v>
                </c:pt>
                <c:pt idx="99">
                  <c:v>1.0249999999999999</c:v>
                </c:pt>
                <c:pt idx="100">
                  <c:v>5.15</c:v>
                </c:pt>
                <c:pt idx="101">
                  <c:v>20.549999999999997</c:v>
                </c:pt>
                <c:pt idx="102">
                  <c:v>21.35</c:v>
                </c:pt>
                <c:pt idx="103">
                  <c:v>0</c:v>
                </c:pt>
                <c:pt idx="104">
                  <c:v>3.0250000000000004</c:v>
                </c:pt>
                <c:pt idx="105">
                  <c:v>3.6250000000000004</c:v>
                </c:pt>
                <c:pt idx="106">
                  <c:v>2.625</c:v>
                </c:pt>
                <c:pt idx="107">
                  <c:v>28.700000000000003</c:v>
                </c:pt>
                <c:pt idx="108">
                  <c:v>35.35</c:v>
                </c:pt>
                <c:pt idx="109">
                  <c:v>15.45</c:v>
                </c:pt>
                <c:pt idx="110">
                  <c:v>4.1999999999999993</c:v>
                </c:pt>
                <c:pt idx="111">
                  <c:v>0.05</c:v>
                </c:pt>
                <c:pt idx="112">
                  <c:v>1.7749999999999999</c:v>
                </c:pt>
                <c:pt idx="113">
                  <c:v>1.25</c:v>
                </c:pt>
                <c:pt idx="114">
                  <c:v>16.799999999999997</c:v>
                </c:pt>
                <c:pt idx="115">
                  <c:v>0.32500000000000001</c:v>
                </c:pt>
                <c:pt idx="116">
                  <c:v>1.7</c:v>
                </c:pt>
                <c:pt idx="117">
                  <c:v>21.049999999999997</c:v>
                </c:pt>
                <c:pt idx="118">
                  <c:v>0.3</c:v>
                </c:pt>
                <c:pt idx="119">
                  <c:v>5.1000000000000005</c:v>
                </c:pt>
                <c:pt idx="120">
                  <c:v>30.549999999999997</c:v>
                </c:pt>
                <c:pt idx="121">
                  <c:v>2.0499999999999998</c:v>
                </c:pt>
                <c:pt idx="122">
                  <c:v>31.075000000000003</c:v>
                </c:pt>
                <c:pt idx="123">
                  <c:v>17.324999999999999</c:v>
                </c:pt>
                <c:pt idx="124">
                  <c:v>42.866666666666667</c:v>
                </c:pt>
                <c:pt idx="125">
                  <c:v>23.625</c:v>
                </c:pt>
                <c:pt idx="126">
                  <c:v>2.625</c:v>
                </c:pt>
                <c:pt idx="127">
                  <c:v>4.2</c:v>
                </c:pt>
                <c:pt idx="128">
                  <c:v>2.75</c:v>
                </c:pt>
                <c:pt idx="129">
                  <c:v>2.2749999999999999</c:v>
                </c:pt>
                <c:pt idx="130">
                  <c:v>4.1749999999999998</c:v>
                </c:pt>
                <c:pt idx="131">
                  <c:v>4</c:v>
                </c:pt>
                <c:pt idx="132">
                  <c:v>0.52500000000000002</c:v>
                </c:pt>
                <c:pt idx="133">
                  <c:v>65.2</c:v>
                </c:pt>
                <c:pt idx="134">
                  <c:v>1.1500000000000001</c:v>
                </c:pt>
                <c:pt idx="135">
                  <c:v>18.2</c:v>
                </c:pt>
                <c:pt idx="136">
                  <c:v>4.9000000000000004</c:v>
                </c:pt>
                <c:pt idx="137">
                  <c:v>2.85</c:v>
                </c:pt>
                <c:pt idx="139">
                  <c:v>10.15</c:v>
                </c:pt>
                <c:pt idx="140">
                  <c:v>42.924999999999997</c:v>
                </c:pt>
                <c:pt idx="141">
                  <c:v>42.55</c:v>
                </c:pt>
                <c:pt idx="142">
                  <c:v>1.4</c:v>
                </c:pt>
                <c:pt idx="145">
                  <c:v>32.200000000000003</c:v>
                </c:pt>
                <c:pt idx="146">
                  <c:v>2.5500000000000003</c:v>
                </c:pt>
                <c:pt idx="147">
                  <c:v>4.5333333333333332</c:v>
                </c:pt>
                <c:pt idx="148">
                  <c:v>12.75</c:v>
                </c:pt>
                <c:pt idx="149">
                  <c:v>45.774999999999999</c:v>
                </c:pt>
                <c:pt idx="150">
                  <c:v>50.324999999999996</c:v>
                </c:pt>
                <c:pt idx="151">
                  <c:v>13.574999999999999</c:v>
                </c:pt>
                <c:pt idx="154">
                  <c:v>1.1000000000000001</c:v>
                </c:pt>
              </c:numCache>
            </c:numRef>
          </c:xVal>
          <c:yVal>
            <c:numRef>
              <c:f>'Tương quan. Học tập'!$K$2:$K$156</c:f>
              <c:numCache>
                <c:formatCode>General</c:formatCode>
                <c:ptCount val="155"/>
                <c:pt idx="0">
                  <c:v>120</c:v>
                </c:pt>
                <c:pt idx="1">
                  <c:v>120</c:v>
                </c:pt>
                <c:pt idx="2">
                  <c:v>43.300000000000004</c:v>
                </c:pt>
                <c:pt idx="3">
                  <c:v>81.25</c:v>
                </c:pt>
                <c:pt idx="4">
                  <c:v>120</c:v>
                </c:pt>
                <c:pt idx="5">
                  <c:v>86.875</c:v>
                </c:pt>
                <c:pt idx="6">
                  <c:v>52.425000000000004</c:v>
                </c:pt>
                <c:pt idx="7">
                  <c:v>67.724999999999994</c:v>
                </c:pt>
                <c:pt idx="8">
                  <c:v>106.27500000000001</c:v>
                </c:pt>
                <c:pt idx="9">
                  <c:v>92.05</c:v>
                </c:pt>
                <c:pt idx="10">
                  <c:v>37.1</c:v>
                </c:pt>
                <c:pt idx="11">
                  <c:v>72.674999999999997</c:v>
                </c:pt>
                <c:pt idx="12">
                  <c:v>102.925</c:v>
                </c:pt>
                <c:pt idx="13">
                  <c:v>119.6</c:v>
                </c:pt>
                <c:pt idx="14">
                  <c:v>77.400000000000006</c:v>
                </c:pt>
                <c:pt idx="15">
                  <c:v>97.875</c:v>
                </c:pt>
                <c:pt idx="16">
                  <c:v>120</c:v>
                </c:pt>
                <c:pt idx="17">
                  <c:v>47.5</c:v>
                </c:pt>
                <c:pt idx="18">
                  <c:v>39.025000000000006</c:v>
                </c:pt>
                <c:pt idx="19">
                  <c:v>42.05</c:v>
                </c:pt>
                <c:pt idx="20">
                  <c:v>26.55</c:v>
                </c:pt>
                <c:pt idx="21">
                  <c:v>120</c:v>
                </c:pt>
                <c:pt idx="22">
                  <c:v>47.025000000000006</c:v>
                </c:pt>
                <c:pt idx="23">
                  <c:v>64.974999999999994</c:v>
                </c:pt>
                <c:pt idx="24">
                  <c:v>46.325000000000003</c:v>
                </c:pt>
                <c:pt idx="25">
                  <c:v>59.150000000000006</c:v>
                </c:pt>
                <c:pt idx="26">
                  <c:v>52.125000000000007</c:v>
                </c:pt>
                <c:pt idx="27">
                  <c:v>74.075000000000003</c:v>
                </c:pt>
                <c:pt idx="28">
                  <c:v>73.625</c:v>
                </c:pt>
                <c:pt idx="29">
                  <c:v>52.8</c:v>
                </c:pt>
                <c:pt idx="30">
                  <c:v>51.125</c:v>
                </c:pt>
                <c:pt idx="31">
                  <c:v>116.425</c:v>
                </c:pt>
                <c:pt idx="32">
                  <c:v>88.724999999999994</c:v>
                </c:pt>
                <c:pt idx="33">
                  <c:v>39.674999999999997</c:v>
                </c:pt>
                <c:pt idx="34">
                  <c:v>25.950000000000003</c:v>
                </c:pt>
                <c:pt idx="35">
                  <c:v>49.249999999999993</c:v>
                </c:pt>
                <c:pt idx="36">
                  <c:v>30.799999999999997</c:v>
                </c:pt>
                <c:pt idx="37">
                  <c:v>29.250000000000004</c:v>
                </c:pt>
                <c:pt idx="38">
                  <c:v>9.1750000000000007</c:v>
                </c:pt>
                <c:pt idx="39">
                  <c:v>15.1</c:v>
                </c:pt>
                <c:pt idx="40">
                  <c:v>65.95</c:v>
                </c:pt>
                <c:pt idx="41">
                  <c:v>20.3</c:v>
                </c:pt>
                <c:pt idx="42">
                  <c:v>16.475000000000001</c:v>
                </c:pt>
                <c:pt idx="43">
                  <c:v>30.925000000000004</c:v>
                </c:pt>
                <c:pt idx="44">
                  <c:v>26.625</c:v>
                </c:pt>
                <c:pt idx="45">
                  <c:v>58.85</c:v>
                </c:pt>
                <c:pt idx="46">
                  <c:v>19.3</c:v>
                </c:pt>
                <c:pt idx="47">
                  <c:v>92.525000000000006</c:v>
                </c:pt>
                <c:pt idx="48">
                  <c:v>30.225000000000001</c:v>
                </c:pt>
                <c:pt idx="49">
                  <c:v>6.6999999999999993</c:v>
                </c:pt>
                <c:pt idx="50">
                  <c:v>16.299999999999997</c:v>
                </c:pt>
                <c:pt idx="51">
                  <c:v>73.55</c:v>
                </c:pt>
                <c:pt idx="52">
                  <c:v>98.075000000000003</c:v>
                </c:pt>
                <c:pt idx="53">
                  <c:v>26.574999999999999</c:v>
                </c:pt>
                <c:pt idx="54">
                  <c:v>19.474999999999998</c:v>
                </c:pt>
                <c:pt idx="55">
                  <c:v>22.175000000000001</c:v>
                </c:pt>
                <c:pt idx="56">
                  <c:v>30.124999999999996</c:v>
                </c:pt>
                <c:pt idx="57">
                  <c:v>31.524999999999999</c:v>
                </c:pt>
                <c:pt idx="58">
                  <c:v>28.175000000000001</c:v>
                </c:pt>
                <c:pt idx="59">
                  <c:v>109.9</c:v>
                </c:pt>
                <c:pt idx="60">
                  <c:v>60.95</c:v>
                </c:pt>
                <c:pt idx="61">
                  <c:v>10.574999999999999</c:v>
                </c:pt>
                <c:pt idx="62">
                  <c:v>98.525000000000006</c:v>
                </c:pt>
                <c:pt idx="63">
                  <c:v>51.45</c:v>
                </c:pt>
                <c:pt idx="64">
                  <c:v>25.5</c:v>
                </c:pt>
                <c:pt idx="65">
                  <c:v>20.024999999999999</c:v>
                </c:pt>
                <c:pt idx="66">
                  <c:v>35.225000000000001</c:v>
                </c:pt>
                <c:pt idx="67">
                  <c:v>28.524999999999999</c:v>
                </c:pt>
                <c:pt idx="68">
                  <c:v>16.925000000000001</c:v>
                </c:pt>
                <c:pt idx="69">
                  <c:v>20.474999999999998</c:v>
                </c:pt>
                <c:pt idx="70">
                  <c:v>24.5</c:v>
                </c:pt>
                <c:pt idx="71">
                  <c:v>62.6</c:v>
                </c:pt>
                <c:pt idx="72">
                  <c:v>5.15</c:v>
                </c:pt>
                <c:pt idx="73">
                  <c:v>13.65</c:v>
                </c:pt>
                <c:pt idx="74">
                  <c:v>58.25</c:v>
                </c:pt>
                <c:pt idx="75">
                  <c:v>11.075000000000001</c:v>
                </c:pt>
                <c:pt idx="76">
                  <c:v>90.633333333333326</c:v>
                </c:pt>
                <c:pt idx="77">
                  <c:v>43.125</c:v>
                </c:pt>
                <c:pt idx="78">
                  <c:v>91.45</c:v>
                </c:pt>
                <c:pt idx="79">
                  <c:v>41.25</c:v>
                </c:pt>
                <c:pt idx="80">
                  <c:v>10.1</c:v>
                </c:pt>
                <c:pt idx="81">
                  <c:v>20.149999999999999</c:v>
                </c:pt>
                <c:pt idx="82">
                  <c:v>22.625</c:v>
                </c:pt>
                <c:pt idx="83">
                  <c:v>54.975000000000001</c:v>
                </c:pt>
                <c:pt idx="84">
                  <c:v>4.9750000000000005</c:v>
                </c:pt>
                <c:pt idx="85">
                  <c:v>23.55</c:v>
                </c:pt>
                <c:pt idx="86">
                  <c:v>43.250000000000007</c:v>
                </c:pt>
                <c:pt idx="87">
                  <c:v>14.9</c:v>
                </c:pt>
                <c:pt idx="88">
                  <c:v>41.774999999999999</c:v>
                </c:pt>
                <c:pt idx="89">
                  <c:v>46.825000000000003</c:v>
                </c:pt>
                <c:pt idx="90">
                  <c:v>91.4</c:v>
                </c:pt>
                <c:pt idx="91">
                  <c:v>44.25</c:v>
                </c:pt>
                <c:pt idx="92">
                  <c:v>65.125</c:v>
                </c:pt>
                <c:pt idx="93">
                  <c:v>69.424999999999997</c:v>
                </c:pt>
                <c:pt idx="94">
                  <c:v>67.825000000000003</c:v>
                </c:pt>
                <c:pt idx="95">
                  <c:v>11.025000000000002</c:v>
                </c:pt>
                <c:pt idx="96">
                  <c:v>7.1750000000000007</c:v>
                </c:pt>
                <c:pt idx="97">
                  <c:v>17.574999999999999</c:v>
                </c:pt>
                <c:pt idx="98">
                  <c:v>32.875</c:v>
                </c:pt>
                <c:pt idx="99">
                  <c:v>14.475</c:v>
                </c:pt>
                <c:pt idx="100">
                  <c:v>24.95</c:v>
                </c:pt>
                <c:pt idx="101">
                  <c:v>41.8</c:v>
                </c:pt>
                <c:pt idx="102">
                  <c:v>45.725000000000001</c:v>
                </c:pt>
                <c:pt idx="103">
                  <c:v>3.6</c:v>
                </c:pt>
                <c:pt idx="104">
                  <c:v>14.525</c:v>
                </c:pt>
                <c:pt idx="105">
                  <c:v>16.400000000000002</c:v>
                </c:pt>
                <c:pt idx="106">
                  <c:v>33.524999999999999</c:v>
                </c:pt>
                <c:pt idx="107">
                  <c:v>63.674999999999997</c:v>
                </c:pt>
                <c:pt idx="108">
                  <c:v>115.27500000000001</c:v>
                </c:pt>
                <c:pt idx="109">
                  <c:v>65.5</c:v>
                </c:pt>
                <c:pt idx="110">
                  <c:v>18.675000000000001</c:v>
                </c:pt>
                <c:pt idx="111">
                  <c:v>7.5749999999999993</c:v>
                </c:pt>
                <c:pt idx="112">
                  <c:v>19.099999999999998</c:v>
                </c:pt>
                <c:pt idx="113">
                  <c:v>11.925000000000001</c:v>
                </c:pt>
                <c:pt idx="114">
                  <c:v>32.5</c:v>
                </c:pt>
                <c:pt idx="115">
                  <c:v>5.3</c:v>
                </c:pt>
                <c:pt idx="116">
                  <c:v>19.425000000000001</c:v>
                </c:pt>
                <c:pt idx="117">
                  <c:v>65.674999999999997</c:v>
                </c:pt>
                <c:pt idx="118">
                  <c:v>16.524999999999999</c:v>
                </c:pt>
                <c:pt idx="119">
                  <c:v>18.725000000000001</c:v>
                </c:pt>
                <c:pt idx="120">
                  <c:v>61</c:v>
                </c:pt>
                <c:pt idx="121">
                  <c:v>21.725000000000001</c:v>
                </c:pt>
                <c:pt idx="122">
                  <c:v>60.2</c:v>
                </c:pt>
                <c:pt idx="123">
                  <c:v>32.35</c:v>
                </c:pt>
                <c:pt idx="124">
                  <c:v>55.766666666666673</c:v>
                </c:pt>
                <c:pt idx="125">
                  <c:v>50.825000000000003</c:v>
                </c:pt>
                <c:pt idx="126">
                  <c:v>18.5</c:v>
                </c:pt>
                <c:pt idx="127">
                  <c:v>20.350000000000001</c:v>
                </c:pt>
                <c:pt idx="128">
                  <c:v>18.5</c:v>
                </c:pt>
                <c:pt idx="129">
                  <c:v>11.525</c:v>
                </c:pt>
                <c:pt idx="130">
                  <c:v>14.125</c:v>
                </c:pt>
                <c:pt idx="131">
                  <c:v>44.9</c:v>
                </c:pt>
                <c:pt idx="132">
                  <c:v>4.0250000000000004</c:v>
                </c:pt>
                <c:pt idx="133">
                  <c:v>113.47499999999999</c:v>
                </c:pt>
                <c:pt idx="134">
                  <c:v>11.524999999999999</c:v>
                </c:pt>
                <c:pt idx="135">
                  <c:v>34.975000000000001</c:v>
                </c:pt>
                <c:pt idx="136">
                  <c:v>22.65</c:v>
                </c:pt>
                <c:pt idx="137">
                  <c:v>14.45</c:v>
                </c:pt>
                <c:pt idx="139">
                  <c:v>33.875</c:v>
                </c:pt>
                <c:pt idx="140">
                  <c:v>55.75</c:v>
                </c:pt>
                <c:pt idx="141">
                  <c:v>90.2</c:v>
                </c:pt>
                <c:pt idx="142">
                  <c:v>10.25</c:v>
                </c:pt>
                <c:pt idx="145">
                  <c:v>49.574999999999996</c:v>
                </c:pt>
                <c:pt idx="146">
                  <c:v>17.825000000000003</c:v>
                </c:pt>
                <c:pt idx="147">
                  <c:v>23.133333333333336</c:v>
                </c:pt>
                <c:pt idx="148">
                  <c:v>33.4</c:v>
                </c:pt>
                <c:pt idx="149">
                  <c:v>56.075000000000003</c:v>
                </c:pt>
                <c:pt idx="150">
                  <c:v>94.575000000000003</c:v>
                </c:pt>
                <c:pt idx="151">
                  <c:v>30.55</c:v>
                </c:pt>
                <c:pt idx="154">
                  <c:v>15.324999999999999</c:v>
                </c:pt>
              </c:numCache>
            </c:numRef>
          </c:yVal>
          <c:smooth val="0"/>
          <c:extLst>
            <c:ext xmlns:c16="http://schemas.microsoft.com/office/drawing/2014/chart" uri="{C3380CC4-5D6E-409C-BE32-E72D297353CC}">
              <c16:uniqueId val="{00000000-624E-42B3-B71A-D3BCACE1EBD0}"/>
            </c:ext>
          </c:extLst>
        </c:ser>
        <c:dLbls>
          <c:showLegendKey val="0"/>
          <c:showVal val="0"/>
          <c:showCatName val="0"/>
          <c:showSerName val="0"/>
          <c:showPercent val="0"/>
          <c:showBubbleSize val="0"/>
        </c:dLbls>
        <c:axId val="17805408"/>
        <c:axId val="17806848"/>
      </c:scatterChart>
      <c:valAx>
        <c:axId val="17805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1200" b="1">
                    <a:latin typeface="Times New Roman" panose="02020603050405020304" pitchFamily="18" charset="0"/>
                    <a:cs typeface="Times New Roman" panose="02020603050405020304" pitchFamily="18" charset="0"/>
                  </a:rPr>
                  <a:t>Thời</a:t>
                </a:r>
                <a:r>
                  <a:rPr lang="en-US" sz="1200" b="1" baseline="0">
                    <a:latin typeface="Times New Roman" panose="02020603050405020304" pitchFamily="18" charset="0"/>
                    <a:cs typeface="Times New Roman" panose="02020603050405020304" pitchFamily="18" charset="0"/>
                  </a:rPr>
                  <a:t> gian thigmotaxis (s)</a:t>
                </a:r>
                <a:endParaRPr lang="en-US" sz="1200" b="1">
                  <a:latin typeface="Times New Roman" panose="02020603050405020304" pitchFamily="18" charset="0"/>
                  <a:cs typeface="Times New Roman" panose="02020603050405020304" pitchFamily="18" charset="0"/>
                </a:endParaRPr>
              </a:p>
            </c:rich>
          </c:tx>
          <c:layout>
            <c:manualLayout>
              <c:xMode val="edge"/>
              <c:yMode val="edge"/>
              <c:x val="0.3638576115485565"/>
              <c:y val="0.91296296296296298"/>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7806848"/>
        <c:crosses val="autoZero"/>
        <c:crossBetween val="midCat"/>
      </c:valAx>
      <c:valAx>
        <c:axId val="1780684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1200" b="1">
                    <a:latin typeface="Times New Roman" panose="02020603050405020304" pitchFamily="18" charset="0"/>
                    <a:cs typeface="Times New Roman" panose="02020603050405020304" pitchFamily="18" charset="0"/>
                  </a:rPr>
                  <a:t>Thời</a:t>
                </a:r>
                <a:r>
                  <a:rPr lang="en-US" sz="1200" b="1" baseline="0">
                    <a:latin typeface="Times New Roman" panose="02020603050405020304" pitchFamily="18" charset="0"/>
                    <a:cs typeface="Times New Roman" panose="02020603050405020304" pitchFamily="18" charset="0"/>
                  </a:rPr>
                  <a:t> gian tiềm (s)</a:t>
                </a:r>
                <a:endParaRPr lang="en-US" sz="1200" b="1">
                  <a:latin typeface="Times New Roman" panose="02020603050405020304" pitchFamily="18" charset="0"/>
                  <a:cs typeface="Times New Roman" panose="02020603050405020304" pitchFamily="18" charset="0"/>
                </a:endParaRPr>
              </a:p>
            </c:rich>
          </c:tx>
          <c:layout>
            <c:manualLayout>
              <c:xMode val="edge"/>
              <c:yMode val="edge"/>
              <c:x val="1.9324036727766199E-3"/>
              <c:y val="0.17066656361950136"/>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7805408"/>
        <c:crosses val="autoZero"/>
        <c:crossBetween val="midCat"/>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363188976377953"/>
          <c:y val="2.5636482939632547E-2"/>
          <c:w val="0.81581255468066494"/>
          <c:h val="0.8544911052785068"/>
        </c:manualLayout>
      </c:layout>
      <c:barChart>
        <c:barDir val="col"/>
        <c:grouping val="clustered"/>
        <c:varyColors val="0"/>
        <c:ser>
          <c:idx val="0"/>
          <c:order val="0"/>
          <c:spPr>
            <a:solidFill>
              <a:schemeClr val="accent1"/>
            </a:solidFill>
            <a:ln>
              <a:noFill/>
            </a:ln>
            <a:effectLst/>
          </c:spPr>
          <c:invertIfNegative val="0"/>
          <c:dPt>
            <c:idx val="0"/>
            <c:invertIfNegative val="0"/>
            <c:bubble3D val="0"/>
            <c:spPr>
              <a:pattFill prst="wdUpDiag">
                <a:fgClr>
                  <a:schemeClr val="tx1"/>
                </a:fgClr>
                <a:bgClr>
                  <a:schemeClr val="bg1"/>
                </a:bgClr>
              </a:pattFill>
              <a:ln>
                <a:solidFill>
                  <a:schemeClr val="accent1"/>
                </a:solidFill>
              </a:ln>
              <a:effectLst/>
            </c:spPr>
            <c:extLst>
              <c:ext xmlns:c16="http://schemas.microsoft.com/office/drawing/2014/chart" uri="{C3380CC4-5D6E-409C-BE32-E72D297353CC}">
                <c16:uniqueId val="{00000001-479F-4B8E-AC8A-3FE396351785}"/>
              </c:ext>
            </c:extLst>
          </c:dPt>
          <c:dPt>
            <c:idx val="1"/>
            <c:invertIfNegative val="0"/>
            <c:bubble3D val="0"/>
            <c:spPr>
              <a:pattFill prst="sphere">
                <a:fgClr>
                  <a:schemeClr val="tx1"/>
                </a:fgClr>
                <a:bgClr>
                  <a:schemeClr val="bg1"/>
                </a:bgClr>
              </a:pattFill>
              <a:ln>
                <a:solidFill>
                  <a:schemeClr val="accent1"/>
                </a:solidFill>
              </a:ln>
              <a:effectLst/>
            </c:spPr>
            <c:extLst>
              <c:ext xmlns:c16="http://schemas.microsoft.com/office/drawing/2014/chart" uri="{C3380CC4-5D6E-409C-BE32-E72D297353CC}">
                <c16:uniqueId val="{00000002-479F-4B8E-AC8A-3FE396351785}"/>
              </c:ext>
            </c:extLst>
          </c:dPt>
          <c:dLbls>
            <c:dLbl>
              <c:idx val="0"/>
              <c:delete val="1"/>
              <c:extLst>
                <c:ext xmlns:c15="http://schemas.microsoft.com/office/drawing/2012/chart" uri="{CE6537A1-D6FC-4f65-9D91-7224C49458BB}"/>
                <c:ext xmlns:c16="http://schemas.microsoft.com/office/drawing/2014/chart" uri="{C3380CC4-5D6E-409C-BE32-E72D297353CC}">
                  <c16:uniqueId val="{00000001-479F-4B8E-AC8A-3FE396351785}"/>
                </c:ext>
              </c:extLst>
            </c:dLbl>
            <c:dLbl>
              <c:idx val="1"/>
              <c:layout>
                <c:manualLayout>
                  <c:x val="-2.7777777777778798E-3"/>
                  <c:y val="-8.7962962962962965E-2"/>
                </c:manualLayout>
              </c:layout>
              <c:tx>
                <c:rich>
                  <a:bodyPr/>
                  <a:lstStyle/>
                  <a:p>
                    <a:r>
                      <a:rPr lang="en-US"/>
                      <a:t>*</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479F-4B8E-AC8A-3FE396351785}"/>
                </c:ext>
              </c:extLst>
            </c:dLbl>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errBars>
            <c:errBarType val="both"/>
            <c:errValType val="cust"/>
            <c:noEndCap val="0"/>
            <c:plus>
              <c:numRef>
                <c:f>GPB!$F$3:$F$4</c:f>
                <c:numCache>
                  <c:formatCode>General</c:formatCode>
                  <c:ptCount val="2"/>
                  <c:pt idx="0">
                    <c:v>0.33333333333333337</c:v>
                  </c:pt>
                  <c:pt idx="1">
                    <c:v>0.30731814857642958</c:v>
                  </c:pt>
                </c:numCache>
              </c:numRef>
            </c:plus>
            <c:minus>
              <c:numRef>
                <c:f>GPB!$F$3:$F$4</c:f>
                <c:numCache>
                  <c:formatCode>General</c:formatCode>
                  <c:ptCount val="2"/>
                  <c:pt idx="0">
                    <c:v>0.33333333333333337</c:v>
                  </c:pt>
                  <c:pt idx="1">
                    <c:v>0.30731814857642958</c:v>
                  </c:pt>
                </c:numCache>
              </c:numRef>
            </c:minus>
            <c:spPr>
              <a:noFill/>
              <a:ln w="9525" cap="flat" cmpd="sng" algn="ctr">
                <a:solidFill>
                  <a:schemeClr val="tx1">
                    <a:lumMod val="65000"/>
                    <a:lumOff val="35000"/>
                  </a:schemeClr>
                </a:solidFill>
                <a:round/>
              </a:ln>
              <a:effectLst/>
            </c:spPr>
          </c:errBars>
          <c:cat>
            <c:strRef>
              <c:f>GPB!$A$9:$A$10</c:f>
              <c:strCache>
                <c:ptCount val="2"/>
                <c:pt idx="0">
                  <c:v>Mô hình giả (n = 6)</c:v>
                </c:pt>
                <c:pt idx="1">
                  <c:v>Mô hình AD (n = 6)</c:v>
                </c:pt>
              </c:strCache>
            </c:strRef>
          </c:cat>
          <c:val>
            <c:numRef>
              <c:f>GPB!$B$9:$B$10</c:f>
              <c:numCache>
                <c:formatCode>###0.00</c:formatCode>
                <c:ptCount val="2"/>
                <c:pt idx="0" formatCode="####.00">
                  <c:v>0.66666666666666663</c:v>
                </c:pt>
                <c:pt idx="1">
                  <c:v>1.8333333333333333</c:v>
                </c:pt>
              </c:numCache>
            </c:numRef>
          </c:val>
          <c:extLst>
            <c:ext xmlns:c16="http://schemas.microsoft.com/office/drawing/2014/chart" uri="{C3380CC4-5D6E-409C-BE32-E72D297353CC}">
              <c16:uniqueId val="{00000000-479F-4B8E-AC8A-3FE396351785}"/>
            </c:ext>
          </c:extLst>
        </c:ser>
        <c:dLbls>
          <c:dLblPos val="outEnd"/>
          <c:showLegendKey val="0"/>
          <c:showVal val="1"/>
          <c:showCatName val="0"/>
          <c:showSerName val="0"/>
          <c:showPercent val="0"/>
          <c:showBubbleSize val="0"/>
        </c:dLbls>
        <c:gapWidth val="219"/>
        <c:overlap val="-27"/>
        <c:axId val="1291512688"/>
        <c:axId val="1291520848"/>
      </c:barChart>
      <c:catAx>
        <c:axId val="12915126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291520848"/>
        <c:crosses val="autoZero"/>
        <c:auto val="1"/>
        <c:lblAlgn val="ctr"/>
        <c:lblOffset val="100"/>
        <c:noMultiLvlLbl val="0"/>
      </c:catAx>
      <c:valAx>
        <c:axId val="129152084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1200" b="1">
                    <a:latin typeface="Times New Roman" panose="02020603050405020304" pitchFamily="18" charset="0"/>
                    <a:cs typeface="Times New Roman" panose="02020603050405020304" pitchFamily="18" charset="0"/>
                  </a:rPr>
                  <a:t>Điểm</a:t>
                </a:r>
                <a:r>
                  <a:rPr lang="en-US" sz="1200" b="1" baseline="0">
                    <a:latin typeface="Times New Roman" panose="02020603050405020304" pitchFamily="18" charset="0"/>
                    <a:cs typeface="Times New Roman" panose="02020603050405020304" pitchFamily="18" charset="0"/>
                  </a:rPr>
                  <a:t> thoái hóa thàn kinh</a:t>
                </a:r>
                <a:endParaRPr lang="en-US" sz="1200" b="1">
                  <a:latin typeface="Times New Roman" panose="02020603050405020304" pitchFamily="18" charset="0"/>
                  <a:cs typeface="Times New Roman" panose="02020603050405020304" pitchFamily="18" charset="0"/>
                </a:endParaRPr>
              </a:p>
            </c:rich>
          </c:tx>
          <c:layout>
            <c:manualLayout>
              <c:xMode val="edge"/>
              <c:yMode val="edge"/>
              <c:x val="5.5555555555555558E-3"/>
              <c:y val="0.13163203557888598"/>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291512688"/>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1" i="0" u="none" strike="noStrike" kern="1200" cap="none" spc="120" normalizeH="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100" cap="none">
                <a:latin typeface="Times New Roman" panose="02020603050405020304" pitchFamily="18" charset="0"/>
                <a:cs typeface="Times New Roman" panose="02020603050405020304" pitchFamily="18" charset="0"/>
              </a:rPr>
              <a:t>Quãng đường bơi (m)</a:t>
            </a:r>
          </a:p>
        </c:rich>
      </c:tx>
      <c:layout>
        <c:manualLayout>
          <c:xMode val="edge"/>
          <c:yMode val="edge"/>
          <c:x val="0.20886671344299784"/>
          <c:y val="0"/>
        </c:manualLayout>
      </c:layout>
      <c:overlay val="0"/>
      <c:spPr>
        <a:noFill/>
        <a:ln>
          <a:noFill/>
        </a:ln>
        <a:effectLst/>
      </c:spPr>
      <c:txPr>
        <a:bodyPr rot="0" spcFirstLastPara="1" vertOverflow="ellipsis" vert="horz" wrap="square" anchor="ctr" anchorCtr="1"/>
        <a:lstStyle/>
        <a:p>
          <a:pPr>
            <a:defRPr sz="1100" b="1" i="0" u="none" strike="noStrike" kern="1200" cap="none" spc="120" normalizeH="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manualLayout>
          <c:layoutTarget val="inner"/>
          <c:xMode val="edge"/>
          <c:yMode val="edge"/>
          <c:x val="0.12606999687739998"/>
          <c:y val="2.756580738610993E-2"/>
          <c:w val="0.86525525145369686"/>
          <c:h val="0.86019714202391373"/>
        </c:manualLayout>
      </c:layout>
      <c:lineChart>
        <c:grouping val="standard"/>
        <c:varyColors val="0"/>
        <c:ser>
          <c:idx val="0"/>
          <c:order val="0"/>
          <c:tx>
            <c:strRef>
              <c:f>'Học tập 3 nhóm trước ĐT'!$J$2</c:f>
              <c:strCache>
                <c:ptCount val="1"/>
                <c:pt idx="0">
                  <c:v>AD - EX (n = 8)</c:v>
                </c:pt>
              </c:strCache>
            </c:strRef>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dLbls>
            <c:delete val="1"/>
          </c:dLbls>
          <c:errBars>
            <c:errDir val="y"/>
            <c:errBarType val="both"/>
            <c:errValType val="cust"/>
            <c:noEndCap val="0"/>
            <c:plus>
              <c:numRef>
                <c:f>'Học tập 3 nhóm trước ĐT'!$F$4:$F$8</c:f>
                <c:numCache>
                  <c:formatCode>General</c:formatCode>
                  <c:ptCount val="5"/>
                  <c:pt idx="0">
                    <c:v>1.7279451558123988</c:v>
                  </c:pt>
                  <c:pt idx="1">
                    <c:v>1.6915819027070038</c:v>
                  </c:pt>
                  <c:pt idx="2">
                    <c:v>2.4637861282582936</c:v>
                  </c:pt>
                  <c:pt idx="3">
                    <c:v>2.6338972723662457</c:v>
                  </c:pt>
                  <c:pt idx="4">
                    <c:v>2.5429308239057677</c:v>
                  </c:pt>
                </c:numCache>
              </c:numRef>
            </c:plus>
            <c:minus>
              <c:numRef>
                <c:f>'Học tập 3 nhóm trước ĐT'!$F$4:$F$8</c:f>
                <c:numCache>
                  <c:formatCode>General</c:formatCode>
                  <c:ptCount val="5"/>
                  <c:pt idx="0">
                    <c:v>1.7279451558123988</c:v>
                  </c:pt>
                  <c:pt idx="1">
                    <c:v>1.6915819027070038</c:v>
                  </c:pt>
                  <c:pt idx="2">
                    <c:v>2.4637861282582936</c:v>
                  </c:pt>
                  <c:pt idx="3">
                    <c:v>2.6338972723662457</c:v>
                  </c:pt>
                  <c:pt idx="4">
                    <c:v>2.5429308239057677</c:v>
                  </c:pt>
                </c:numCache>
              </c:numRef>
            </c:minus>
            <c:spPr>
              <a:noFill/>
              <a:ln w="9525">
                <a:solidFill>
                  <a:schemeClr val="tx1">
                    <a:lumMod val="65000"/>
                    <a:lumOff val="35000"/>
                  </a:schemeClr>
                </a:solidFill>
                <a:round/>
              </a:ln>
              <a:effectLst/>
            </c:spPr>
          </c:errBars>
          <c:cat>
            <c:strRef>
              <c:f>'Học tập 3 nhóm trước ĐT'!$I$3:$I$7</c:f>
              <c:strCache>
                <c:ptCount val="5"/>
                <c:pt idx="0">
                  <c:v>Ngày 1</c:v>
                </c:pt>
                <c:pt idx="1">
                  <c:v>Ngày 2</c:v>
                </c:pt>
                <c:pt idx="2">
                  <c:v>Ngày 3</c:v>
                </c:pt>
                <c:pt idx="3">
                  <c:v>Ngày 4</c:v>
                </c:pt>
                <c:pt idx="4">
                  <c:v>Ngày 5</c:v>
                </c:pt>
              </c:strCache>
            </c:strRef>
          </c:cat>
          <c:val>
            <c:numRef>
              <c:f>'Học tập 3 nhóm trước ĐT'!$J$3:$J$7</c:f>
              <c:numCache>
                <c:formatCode>#,##0.00</c:formatCode>
                <c:ptCount val="5"/>
                <c:pt idx="0">
                  <c:v>16.448687500000002</c:v>
                </c:pt>
                <c:pt idx="1">
                  <c:v>6.5145312499999992</c:v>
                </c:pt>
                <c:pt idx="2">
                  <c:v>6.9460312500000008</c:v>
                </c:pt>
                <c:pt idx="3">
                  <c:v>7.1270937500000011</c:v>
                </c:pt>
                <c:pt idx="4">
                  <c:v>6.6231428571428568</c:v>
                </c:pt>
              </c:numCache>
            </c:numRef>
          </c:val>
          <c:smooth val="0"/>
          <c:extLst>
            <c:ext xmlns:c16="http://schemas.microsoft.com/office/drawing/2014/chart" uri="{C3380CC4-5D6E-409C-BE32-E72D297353CC}">
              <c16:uniqueId val="{00000000-21BE-43F1-ABD5-061335B3C4F3}"/>
            </c:ext>
          </c:extLst>
        </c:ser>
        <c:ser>
          <c:idx val="1"/>
          <c:order val="1"/>
          <c:tx>
            <c:strRef>
              <c:f>'Học tập 3 nhóm trước ĐT'!$K$2</c:f>
              <c:strCache>
                <c:ptCount val="1"/>
                <c:pt idx="0">
                  <c:v>AD - MSC (n = 8)</c:v>
                </c:pt>
              </c:strCache>
            </c:strRef>
          </c:tx>
          <c:spPr>
            <a:ln w="22225" cap="rnd">
              <a:solidFill>
                <a:schemeClr val="accent2"/>
              </a:solidFill>
              <a:round/>
            </a:ln>
            <a:effectLst/>
          </c:spPr>
          <c:marker>
            <c:symbol val="square"/>
            <c:size val="6"/>
            <c:spPr>
              <a:solidFill>
                <a:schemeClr val="accent2"/>
              </a:solidFill>
              <a:ln w="9525">
                <a:solidFill>
                  <a:schemeClr val="accent2"/>
                </a:solidFill>
                <a:round/>
              </a:ln>
              <a:effectLst/>
            </c:spPr>
          </c:marker>
          <c:dLbls>
            <c:dLbl>
              <c:idx val="0"/>
              <c:layout>
                <c:manualLayout>
                  <c:x val="-5.5992438244254837E-2"/>
                  <c:y val="0.1366164755721325"/>
                </c:manualLayout>
              </c:layout>
              <c:tx>
                <c:rich>
                  <a:bodyPr/>
                  <a:lstStyle/>
                  <a:p>
                    <a:r>
                      <a:rPr lang="en-US"/>
                      <a:t>*</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7-21BE-43F1-ABD5-061335B3C4F3}"/>
                </c:ext>
              </c:extLst>
            </c:dLbl>
            <c:dLbl>
              <c:idx val="1"/>
              <c:layout>
                <c:manualLayout>
                  <c:x val="-5.1705170517051785E-2"/>
                  <c:y val="-0.12645136281041794"/>
                </c:manualLayout>
              </c:layout>
              <c:tx>
                <c:rich>
                  <a:bodyPr/>
                  <a:lstStyle/>
                  <a:p>
                    <a:r>
                      <a:rPr lang="en-US"/>
                      <a:t>*</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6-21BE-43F1-ABD5-061335B3C4F3}"/>
                </c:ext>
              </c:extLst>
            </c:dLbl>
            <c:dLbl>
              <c:idx val="2"/>
              <c:layout>
                <c:manualLayout>
                  <c:x val="-5.1705192799453126E-2"/>
                  <c:y val="-0.2019528479992633"/>
                </c:manualLayout>
              </c:layout>
              <c:tx>
                <c:rich>
                  <a:bodyPr/>
                  <a:lstStyle/>
                  <a:p>
                    <a:r>
                      <a:rPr lang="en-US"/>
                      <a:t>*</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21BE-43F1-ABD5-061335B3C4F3}"/>
                </c:ext>
              </c:extLst>
            </c:dLbl>
            <c:dLbl>
              <c:idx val="3"/>
              <c:layout>
                <c:manualLayout>
                  <c:x val="-5.1705192799453202E-2"/>
                  <c:y val="-0.14163788736934199"/>
                </c:manualLayout>
              </c:layout>
              <c:tx>
                <c:rich>
                  <a:bodyPr/>
                  <a:lstStyle/>
                  <a:p>
                    <a:r>
                      <a:rPr lang="en-US"/>
                      <a:t>*</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21BE-43F1-ABD5-061335B3C4F3}"/>
                </c:ext>
              </c:extLst>
            </c:dLbl>
            <c:dLbl>
              <c:idx val="4"/>
              <c:layout>
                <c:manualLayout>
                  <c:x val="-5.1705192799453278E-2"/>
                  <c:y val="0.32209559331399362"/>
                </c:manualLayout>
              </c:layout>
              <c:tx>
                <c:rich>
                  <a:bodyPr/>
                  <a:lstStyle/>
                  <a:p>
                    <a:r>
                      <a:rPr lang="en-US"/>
                      <a:t>*</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21BE-43F1-ABD5-061335B3C4F3}"/>
                </c:ext>
              </c:extLst>
            </c:dLbl>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errBars>
            <c:errDir val="y"/>
            <c:errBarType val="both"/>
            <c:errValType val="cust"/>
            <c:noEndCap val="0"/>
            <c:plus>
              <c:numRef>
                <c:f>'Học tập 3 nhóm trước ĐT'!$F$9:$F$13</c:f>
                <c:numCache>
                  <c:formatCode>General</c:formatCode>
                  <c:ptCount val="5"/>
                  <c:pt idx="0">
                    <c:v>2.1774934178274612</c:v>
                  </c:pt>
                  <c:pt idx="1">
                    <c:v>2.6374839333623279</c:v>
                  </c:pt>
                  <c:pt idx="2">
                    <c:v>1.1904787836141772</c:v>
                  </c:pt>
                  <c:pt idx="3">
                    <c:v>2.7512621584076129</c:v>
                  </c:pt>
                  <c:pt idx="4">
                    <c:v>3.102441289902464</c:v>
                  </c:pt>
                </c:numCache>
              </c:numRef>
            </c:plus>
            <c:minus>
              <c:numRef>
                <c:f>'Học tập 3 nhóm trước ĐT'!$F$9:$F$13</c:f>
                <c:numCache>
                  <c:formatCode>General</c:formatCode>
                  <c:ptCount val="5"/>
                  <c:pt idx="0">
                    <c:v>2.1774934178274612</c:v>
                  </c:pt>
                  <c:pt idx="1">
                    <c:v>2.6374839333623279</c:v>
                  </c:pt>
                  <c:pt idx="2">
                    <c:v>1.1904787836141772</c:v>
                  </c:pt>
                  <c:pt idx="3">
                    <c:v>2.7512621584076129</c:v>
                  </c:pt>
                  <c:pt idx="4">
                    <c:v>3.102441289902464</c:v>
                  </c:pt>
                </c:numCache>
              </c:numRef>
            </c:minus>
            <c:spPr>
              <a:noFill/>
              <a:ln w="9525">
                <a:solidFill>
                  <a:schemeClr val="tx1">
                    <a:lumMod val="65000"/>
                    <a:lumOff val="35000"/>
                  </a:schemeClr>
                </a:solidFill>
                <a:round/>
              </a:ln>
              <a:effectLst/>
            </c:spPr>
          </c:errBars>
          <c:cat>
            <c:strRef>
              <c:f>'Học tập 3 nhóm trước ĐT'!$I$3:$I$7</c:f>
              <c:strCache>
                <c:ptCount val="5"/>
                <c:pt idx="0">
                  <c:v>Ngày 1</c:v>
                </c:pt>
                <c:pt idx="1">
                  <c:v>Ngày 2</c:v>
                </c:pt>
                <c:pt idx="2">
                  <c:v>Ngày 3</c:v>
                </c:pt>
                <c:pt idx="3">
                  <c:v>Ngày 4</c:v>
                </c:pt>
                <c:pt idx="4">
                  <c:v>Ngày 5</c:v>
                </c:pt>
              </c:strCache>
            </c:strRef>
          </c:cat>
          <c:val>
            <c:numRef>
              <c:f>'Học tập 3 nhóm trước ĐT'!$K$3:$K$7</c:f>
              <c:numCache>
                <c:formatCode>#,##0.00</c:formatCode>
                <c:ptCount val="5"/>
                <c:pt idx="0">
                  <c:v>13.989156250000001</c:v>
                </c:pt>
                <c:pt idx="1">
                  <c:v>10.652968750000001</c:v>
                </c:pt>
                <c:pt idx="2">
                  <c:v>6.1490937500000005</c:v>
                </c:pt>
                <c:pt idx="3">
                  <c:v>6.76</c:v>
                </c:pt>
                <c:pt idx="4">
                  <c:v>10.711374999999999</c:v>
                </c:pt>
              </c:numCache>
            </c:numRef>
          </c:val>
          <c:smooth val="0"/>
          <c:extLst>
            <c:ext xmlns:c16="http://schemas.microsoft.com/office/drawing/2014/chart" uri="{C3380CC4-5D6E-409C-BE32-E72D297353CC}">
              <c16:uniqueId val="{00000001-21BE-43F1-ABD5-061335B3C4F3}"/>
            </c:ext>
          </c:extLst>
        </c:ser>
        <c:ser>
          <c:idx val="2"/>
          <c:order val="2"/>
          <c:tx>
            <c:strRef>
              <c:f>'Học tập 3 nhóm trước ĐT'!$L$2</c:f>
              <c:strCache>
                <c:ptCount val="1"/>
                <c:pt idx="0">
                  <c:v>AD - NaCl (n = 8)</c:v>
                </c:pt>
              </c:strCache>
            </c:strRef>
          </c:tx>
          <c:spPr>
            <a:ln w="22225" cap="rnd">
              <a:solidFill>
                <a:schemeClr val="accent3"/>
              </a:solidFill>
              <a:round/>
            </a:ln>
            <a:effectLst/>
          </c:spPr>
          <c:marker>
            <c:symbol val="triangle"/>
            <c:size val="6"/>
            <c:spPr>
              <a:solidFill>
                <a:schemeClr val="accent3"/>
              </a:solidFill>
              <a:ln w="9525">
                <a:solidFill>
                  <a:schemeClr val="accent3"/>
                </a:solidFill>
                <a:round/>
              </a:ln>
              <a:effectLst/>
            </c:spPr>
          </c:marker>
          <c:dLbls>
            <c:delete val="1"/>
          </c:dLbls>
          <c:errBars>
            <c:errDir val="y"/>
            <c:errBarType val="both"/>
            <c:errValType val="cust"/>
            <c:noEndCap val="0"/>
            <c:plus>
              <c:numRef>
                <c:f>'Học tập 3 nhóm trước ĐT'!$F$14:$F$18</c:f>
                <c:numCache>
                  <c:formatCode>General</c:formatCode>
                  <c:ptCount val="5"/>
                  <c:pt idx="0">
                    <c:v>0.64689686891518994</c:v>
                  </c:pt>
                  <c:pt idx="1">
                    <c:v>3.3855261167289159</c:v>
                  </c:pt>
                  <c:pt idx="2">
                    <c:v>1.4708881157963196</c:v>
                  </c:pt>
                  <c:pt idx="3">
                    <c:v>1.0784434974685242</c:v>
                  </c:pt>
                  <c:pt idx="4">
                    <c:v>3.0390686782142282</c:v>
                  </c:pt>
                </c:numCache>
              </c:numRef>
            </c:plus>
            <c:minus>
              <c:numRef>
                <c:f>'Học tập 3 nhóm trước ĐT'!$F$14:$F$18</c:f>
                <c:numCache>
                  <c:formatCode>General</c:formatCode>
                  <c:ptCount val="5"/>
                  <c:pt idx="0">
                    <c:v>0.64689686891518994</c:v>
                  </c:pt>
                  <c:pt idx="1">
                    <c:v>3.3855261167289159</c:v>
                  </c:pt>
                  <c:pt idx="2">
                    <c:v>1.4708881157963196</c:v>
                  </c:pt>
                  <c:pt idx="3">
                    <c:v>1.0784434974685242</c:v>
                  </c:pt>
                  <c:pt idx="4">
                    <c:v>3.0390686782142282</c:v>
                  </c:pt>
                </c:numCache>
              </c:numRef>
            </c:minus>
            <c:spPr>
              <a:noFill/>
              <a:ln w="9525">
                <a:solidFill>
                  <a:schemeClr val="tx1">
                    <a:lumMod val="65000"/>
                    <a:lumOff val="35000"/>
                  </a:schemeClr>
                </a:solidFill>
                <a:round/>
              </a:ln>
              <a:effectLst/>
            </c:spPr>
          </c:errBars>
          <c:cat>
            <c:strRef>
              <c:f>'Học tập 3 nhóm trước ĐT'!$I$3:$I$7</c:f>
              <c:strCache>
                <c:ptCount val="5"/>
                <c:pt idx="0">
                  <c:v>Ngày 1</c:v>
                </c:pt>
                <c:pt idx="1">
                  <c:v>Ngày 2</c:v>
                </c:pt>
                <c:pt idx="2">
                  <c:v>Ngày 3</c:v>
                </c:pt>
                <c:pt idx="3">
                  <c:v>Ngày 4</c:v>
                </c:pt>
                <c:pt idx="4">
                  <c:v>Ngày 5</c:v>
                </c:pt>
              </c:strCache>
            </c:strRef>
          </c:cat>
          <c:val>
            <c:numRef>
              <c:f>'Học tập 3 nhóm trước ĐT'!$L$3:$L$7</c:f>
              <c:numCache>
                <c:formatCode>#,##0.00</c:formatCode>
                <c:ptCount val="5"/>
                <c:pt idx="0">
                  <c:v>12.340468749999998</c:v>
                </c:pt>
                <c:pt idx="1">
                  <c:v>9.832374999999999</c:v>
                </c:pt>
                <c:pt idx="2">
                  <c:v>8.7537812500000012</c:v>
                </c:pt>
                <c:pt idx="3">
                  <c:v>6.2978749999999994</c:v>
                </c:pt>
                <c:pt idx="4">
                  <c:v>10.068958333333333</c:v>
                </c:pt>
              </c:numCache>
            </c:numRef>
          </c:val>
          <c:smooth val="0"/>
          <c:extLst>
            <c:ext xmlns:c16="http://schemas.microsoft.com/office/drawing/2014/chart" uri="{C3380CC4-5D6E-409C-BE32-E72D297353CC}">
              <c16:uniqueId val="{00000002-21BE-43F1-ABD5-061335B3C4F3}"/>
            </c:ext>
          </c:extLst>
        </c:ser>
        <c:dLbls>
          <c:dLblPos val="t"/>
          <c:showLegendKey val="0"/>
          <c:showVal val="1"/>
          <c:showCatName val="0"/>
          <c:showSerName val="0"/>
          <c:showPercent val="0"/>
          <c:showBubbleSize val="0"/>
        </c:dLbls>
        <c:marker val="1"/>
        <c:smooth val="0"/>
        <c:axId val="201611664"/>
        <c:axId val="201597264"/>
      </c:lineChart>
      <c:catAx>
        <c:axId val="20161166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cap="none" spc="120" normalizeH="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201597264"/>
        <c:crosses val="autoZero"/>
        <c:auto val="1"/>
        <c:lblAlgn val="ctr"/>
        <c:lblOffset val="100"/>
        <c:noMultiLvlLbl val="0"/>
      </c:catAx>
      <c:valAx>
        <c:axId val="201597264"/>
        <c:scaling>
          <c:orientation val="minMax"/>
        </c:scaling>
        <c:delete val="0"/>
        <c:axPos val="l"/>
        <c:numFmt formatCode="#,##0.00"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201611664"/>
        <c:crosses val="autoZero"/>
        <c:crossBetween val="between"/>
      </c:valAx>
      <c:spPr>
        <a:noFill/>
        <a:ln>
          <a:noFill/>
        </a:ln>
        <a:effectLst/>
      </c:spPr>
    </c:plotArea>
    <c:legend>
      <c:legendPos val="t"/>
      <c:layout>
        <c:manualLayout>
          <c:xMode val="edge"/>
          <c:yMode val="edge"/>
          <c:x val="0.49892903258475335"/>
          <c:y val="9.4863931482248948E-2"/>
          <c:w val="0.49476468906733195"/>
          <c:h val="0.2176707621692216"/>
        </c:manualLayout>
      </c:layout>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1" i="0" u="none" strike="noStrike" kern="1200" cap="all" spc="120" normalizeH="0" baseline="0">
                <a:solidFill>
                  <a:schemeClr val="tx1">
                    <a:lumMod val="65000"/>
                    <a:lumOff val="35000"/>
                  </a:schemeClr>
                </a:solidFill>
                <a:latin typeface="+mn-lt"/>
                <a:ea typeface="+mn-ea"/>
                <a:cs typeface="+mn-cs"/>
              </a:defRPr>
            </a:pPr>
            <a:r>
              <a:rPr lang="en-US" sz="1100" cap="none">
                <a:latin typeface="Times New Roman" panose="02020603050405020304" pitchFamily="18" charset="0"/>
                <a:cs typeface="Times New Roman" panose="02020603050405020304" pitchFamily="18" charset="0"/>
              </a:rPr>
              <a:t>Thời</a:t>
            </a:r>
            <a:r>
              <a:rPr lang="en-US" sz="1100" cap="none" baseline="0">
                <a:latin typeface="Times New Roman" panose="02020603050405020304" pitchFamily="18" charset="0"/>
                <a:cs typeface="Times New Roman" panose="02020603050405020304" pitchFamily="18" charset="0"/>
              </a:rPr>
              <a:t> gian tiềm (s)</a:t>
            </a:r>
            <a:endParaRPr lang="en-US" sz="1100" cap="none">
              <a:latin typeface="Times New Roman" panose="02020603050405020304" pitchFamily="18" charset="0"/>
              <a:cs typeface="Times New Roman" panose="02020603050405020304" pitchFamily="18" charset="0"/>
            </a:endParaRPr>
          </a:p>
        </c:rich>
      </c:tx>
      <c:layout>
        <c:manualLayout>
          <c:xMode val="edge"/>
          <c:yMode val="edge"/>
          <c:x val="0.2311111111111111"/>
          <c:y val="0"/>
        </c:manualLayout>
      </c:layout>
      <c:overlay val="0"/>
      <c:spPr>
        <a:noFill/>
        <a:ln>
          <a:noFill/>
        </a:ln>
        <a:effectLst/>
      </c:spPr>
      <c:txPr>
        <a:bodyPr rot="0" spcFirstLastPara="1" vertOverflow="ellipsis" vert="horz" wrap="square" anchor="ctr" anchorCtr="1"/>
        <a:lstStyle/>
        <a:p>
          <a:pPr>
            <a:defRPr sz="1100" b="1" i="0" u="none" strike="noStrike" kern="1200" cap="all" spc="120" normalizeH="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4870976654234011"/>
          <c:y val="2.7680664916885388E-2"/>
          <c:w val="0.84523760187871255"/>
          <c:h val="0.85958145856767909"/>
        </c:manualLayout>
      </c:layout>
      <c:lineChart>
        <c:grouping val="standard"/>
        <c:varyColors val="0"/>
        <c:ser>
          <c:idx val="0"/>
          <c:order val="0"/>
          <c:tx>
            <c:strRef>
              <c:f>'Học tập 3 nhóm trước ĐT'!$J$24</c:f>
              <c:strCache>
                <c:ptCount val="1"/>
                <c:pt idx="0">
                  <c:v>AD - EX (n = 8)</c:v>
                </c:pt>
              </c:strCache>
            </c:strRef>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dLbls>
            <c:delete val="1"/>
          </c:dLbls>
          <c:errBars>
            <c:errDir val="y"/>
            <c:errBarType val="both"/>
            <c:errValType val="cust"/>
            <c:noEndCap val="0"/>
            <c:plus>
              <c:numRef>
                <c:f>'Học tập 3 nhóm trước ĐT'!$F$25:$F$29</c:f>
                <c:numCache>
                  <c:formatCode>General</c:formatCode>
                  <c:ptCount val="5"/>
                  <c:pt idx="0">
                    <c:v>9.2784669949720513</c:v>
                  </c:pt>
                  <c:pt idx="1">
                    <c:v>7.4020177027232625</c:v>
                  </c:pt>
                  <c:pt idx="2">
                    <c:v>10.883188738739022</c:v>
                  </c:pt>
                  <c:pt idx="3">
                    <c:v>6.9148391159881646</c:v>
                  </c:pt>
                  <c:pt idx="4">
                    <c:v>14.09284235994687</c:v>
                  </c:pt>
                </c:numCache>
              </c:numRef>
            </c:plus>
            <c:minus>
              <c:numRef>
                <c:f>'Học tập 3 nhóm trước ĐT'!$F$25:$F$29</c:f>
                <c:numCache>
                  <c:formatCode>General</c:formatCode>
                  <c:ptCount val="5"/>
                  <c:pt idx="0">
                    <c:v>9.2784669949720513</c:v>
                  </c:pt>
                  <c:pt idx="1">
                    <c:v>7.4020177027232625</c:v>
                  </c:pt>
                  <c:pt idx="2">
                    <c:v>10.883188738739022</c:v>
                  </c:pt>
                  <c:pt idx="3">
                    <c:v>6.9148391159881646</c:v>
                  </c:pt>
                  <c:pt idx="4">
                    <c:v>14.09284235994687</c:v>
                  </c:pt>
                </c:numCache>
              </c:numRef>
            </c:minus>
            <c:spPr>
              <a:noFill/>
              <a:ln w="9525">
                <a:solidFill>
                  <a:schemeClr val="tx1">
                    <a:lumMod val="65000"/>
                    <a:lumOff val="35000"/>
                  </a:schemeClr>
                </a:solidFill>
                <a:round/>
              </a:ln>
              <a:effectLst/>
            </c:spPr>
          </c:errBars>
          <c:cat>
            <c:strRef>
              <c:f>'Học tập 3 nhóm trước ĐT'!$I$25:$I$29</c:f>
              <c:strCache>
                <c:ptCount val="5"/>
                <c:pt idx="0">
                  <c:v>Ngày 1</c:v>
                </c:pt>
                <c:pt idx="1">
                  <c:v>Ngày 2</c:v>
                </c:pt>
                <c:pt idx="2">
                  <c:v>Ngày 3</c:v>
                </c:pt>
                <c:pt idx="3">
                  <c:v>Ngày 4</c:v>
                </c:pt>
                <c:pt idx="4">
                  <c:v>Ngày 5</c:v>
                </c:pt>
              </c:strCache>
            </c:strRef>
          </c:cat>
          <c:val>
            <c:numRef>
              <c:f>'Học tập 3 nhóm trước ĐT'!$J$25:$J$29</c:f>
              <c:numCache>
                <c:formatCode>#,##0.00</c:formatCode>
                <c:ptCount val="5"/>
                <c:pt idx="0">
                  <c:v>84.46875</c:v>
                </c:pt>
                <c:pt idx="1">
                  <c:v>30.425000000000004</c:v>
                </c:pt>
                <c:pt idx="2">
                  <c:v>35.791666666666664</c:v>
                </c:pt>
                <c:pt idx="3">
                  <c:v>30.524999999999999</c:v>
                </c:pt>
                <c:pt idx="4">
                  <c:v>35.142857142857139</c:v>
                </c:pt>
              </c:numCache>
            </c:numRef>
          </c:val>
          <c:smooth val="0"/>
          <c:extLst>
            <c:ext xmlns:c16="http://schemas.microsoft.com/office/drawing/2014/chart" uri="{C3380CC4-5D6E-409C-BE32-E72D297353CC}">
              <c16:uniqueId val="{00000000-CFCD-41C0-9A31-8A4A7EB1F259}"/>
            </c:ext>
          </c:extLst>
        </c:ser>
        <c:ser>
          <c:idx val="1"/>
          <c:order val="1"/>
          <c:tx>
            <c:strRef>
              <c:f>'Học tập 3 nhóm trước ĐT'!$K$24</c:f>
              <c:strCache>
                <c:ptCount val="1"/>
                <c:pt idx="0">
                  <c:v>AD - MSC (n = 8)</c:v>
                </c:pt>
              </c:strCache>
            </c:strRef>
          </c:tx>
          <c:spPr>
            <a:ln w="22225" cap="rnd">
              <a:solidFill>
                <a:schemeClr val="accent2"/>
              </a:solidFill>
              <a:round/>
            </a:ln>
            <a:effectLst/>
          </c:spPr>
          <c:marker>
            <c:symbol val="square"/>
            <c:size val="6"/>
            <c:spPr>
              <a:solidFill>
                <a:schemeClr val="accent2"/>
              </a:solidFill>
              <a:ln w="9525">
                <a:solidFill>
                  <a:schemeClr val="accent2"/>
                </a:solidFill>
                <a:round/>
              </a:ln>
              <a:effectLst/>
            </c:spPr>
          </c:marker>
          <c:dLbls>
            <c:dLbl>
              <c:idx val="0"/>
              <c:layout>
                <c:manualLayout>
                  <c:x val="-5.7674057190219646E-2"/>
                  <c:y val="0.15665967518252363"/>
                </c:manualLayout>
              </c:layout>
              <c:tx>
                <c:rich>
                  <a:bodyPr/>
                  <a:lstStyle/>
                  <a:p>
                    <a:r>
                      <a:rPr lang="en-US"/>
                      <a:t>*</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7-CFCD-41C0-9A31-8A4A7EB1F259}"/>
                </c:ext>
              </c:extLst>
            </c:dLbl>
            <c:dLbl>
              <c:idx val="1"/>
              <c:layout>
                <c:manualLayout>
                  <c:x val="-4.8902127365658243E-2"/>
                  <c:y val="-0.12714735985512729"/>
                </c:manualLayout>
              </c:layout>
              <c:tx>
                <c:rich>
                  <a:bodyPr/>
                  <a:lstStyle/>
                  <a:p>
                    <a:r>
                      <a:rPr lang="en-US"/>
                      <a:t>*</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6-CFCD-41C0-9A31-8A4A7EB1F259}"/>
                </c:ext>
              </c:extLst>
            </c:dLbl>
            <c:dLbl>
              <c:idx val="2"/>
              <c:layout>
                <c:manualLayout>
                  <c:x val="-4.8902127365658243E-2"/>
                  <c:y val="-0.17823699985100122"/>
                </c:manualLayout>
              </c:layout>
              <c:tx>
                <c:rich>
                  <a:bodyPr/>
                  <a:lstStyle/>
                  <a:p>
                    <a:r>
                      <a:rPr lang="en-US"/>
                      <a:t>*</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CFCD-41C0-9A31-8A4A7EB1F259}"/>
                </c:ext>
              </c:extLst>
            </c:dLbl>
            <c:dLbl>
              <c:idx val="3"/>
              <c:layout>
                <c:manualLayout>
                  <c:x val="-5.3288092277939021E-2"/>
                  <c:y val="-0.12202546734059995"/>
                </c:manualLayout>
              </c:layout>
              <c:tx>
                <c:rich>
                  <a:bodyPr/>
                  <a:lstStyle/>
                  <a:p>
                    <a:r>
                      <a:rPr lang="en-US"/>
                      <a:t>*</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CFCD-41C0-9A31-8A4A7EB1F259}"/>
                </c:ext>
              </c:extLst>
            </c:dLbl>
            <c:dLbl>
              <c:idx val="4"/>
              <c:layout>
                <c:manualLayout>
                  <c:x val="-4.9051319242989361E-2"/>
                  <c:y val="-0.11720936629646185"/>
                </c:manualLayout>
              </c:layout>
              <c:tx>
                <c:rich>
                  <a:bodyPr/>
                  <a:lstStyle/>
                  <a:p>
                    <a:r>
                      <a:rPr lang="en-US"/>
                      <a:t>*</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CFCD-41C0-9A31-8A4A7EB1F259}"/>
                </c:ext>
              </c:extLst>
            </c:dLbl>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errBars>
            <c:errDir val="y"/>
            <c:errBarType val="both"/>
            <c:errValType val="cust"/>
            <c:noEndCap val="0"/>
            <c:plus>
              <c:numRef>
                <c:f>'Học tập 3 nhóm trước ĐT'!$F$30:$F$34</c:f>
                <c:numCache>
                  <c:formatCode>General</c:formatCode>
                  <c:ptCount val="5"/>
                  <c:pt idx="0">
                    <c:v>13.621016322524618</c:v>
                  </c:pt>
                  <c:pt idx="1">
                    <c:v>12.954738989141605</c:v>
                  </c:pt>
                  <c:pt idx="2">
                    <c:v>9.9789977555542677</c:v>
                  </c:pt>
                  <c:pt idx="3">
                    <c:v>13.406031883007525</c:v>
                  </c:pt>
                  <c:pt idx="4">
                    <c:v>11.864788153046252</c:v>
                  </c:pt>
                </c:numCache>
              </c:numRef>
            </c:plus>
            <c:minus>
              <c:numRef>
                <c:f>'Học tập 3 nhóm trước ĐT'!$F$30:$F$34</c:f>
                <c:numCache>
                  <c:formatCode>General</c:formatCode>
                  <c:ptCount val="5"/>
                  <c:pt idx="0">
                    <c:v>13.621016322524618</c:v>
                  </c:pt>
                  <c:pt idx="1">
                    <c:v>12.954738989141605</c:v>
                  </c:pt>
                  <c:pt idx="2">
                    <c:v>9.9789977555542677</c:v>
                  </c:pt>
                  <c:pt idx="3">
                    <c:v>13.406031883007525</c:v>
                  </c:pt>
                  <c:pt idx="4">
                    <c:v>11.864788153046252</c:v>
                  </c:pt>
                </c:numCache>
              </c:numRef>
            </c:minus>
            <c:spPr>
              <a:noFill/>
              <a:ln w="9525">
                <a:solidFill>
                  <a:schemeClr val="tx1">
                    <a:lumMod val="65000"/>
                    <a:lumOff val="35000"/>
                  </a:schemeClr>
                </a:solidFill>
                <a:round/>
              </a:ln>
              <a:effectLst/>
            </c:spPr>
          </c:errBars>
          <c:cat>
            <c:strRef>
              <c:f>'Học tập 3 nhóm trước ĐT'!$I$25:$I$29</c:f>
              <c:strCache>
                <c:ptCount val="5"/>
                <c:pt idx="0">
                  <c:v>Ngày 1</c:v>
                </c:pt>
                <c:pt idx="1">
                  <c:v>Ngày 2</c:v>
                </c:pt>
                <c:pt idx="2">
                  <c:v>Ngày 3</c:v>
                </c:pt>
                <c:pt idx="3">
                  <c:v>Ngày 4</c:v>
                </c:pt>
                <c:pt idx="4">
                  <c:v>Ngày 5</c:v>
                </c:pt>
              </c:strCache>
            </c:strRef>
          </c:cat>
          <c:val>
            <c:numRef>
              <c:f>'Học tập 3 nhóm trước ĐT'!$K$25:$K$29</c:f>
              <c:numCache>
                <c:formatCode>#,##0.00</c:formatCode>
                <c:ptCount val="5"/>
                <c:pt idx="0">
                  <c:v>67.503124999999983</c:v>
                </c:pt>
                <c:pt idx="1">
                  <c:v>45.40625</c:v>
                </c:pt>
                <c:pt idx="2">
                  <c:v>36.08124999999999</c:v>
                </c:pt>
                <c:pt idx="3">
                  <c:v>34.481250000000003</c:v>
                </c:pt>
                <c:pt idx="4">
                  <c:v>42.912500000000001</c:v>
                </c:pt>
              </c:numCache>
            </c:numRef>
          </c:val>
          <c:smooth val="0"/>
          <c:extLst>
            <c:ext xmlns:c16="http://schemas.microsoft.com/office/drawing/2014/chart" uri="{C3380CC4-5D6E-409C-BE32-E72D297353CC}">
              <c16:uniqueId val="{00000001-CFCD-41C0-9A31-8A4A7EB1F259}"/>
            </c:ext>
          </c:extLst>
        </c:ser>
        <c:ser>
          <c:idx val="2"/>
          <c:order val="2"/>
          <c:tx>
            <c:strRef>
              <c:f>'Học tập 3 nhóm trước ĐT'!$L$24</c:f>
              <c:strCache>
                <c:ptCount val="1"/>
                <c:pt idx="0">
                  <c:v>AD - NaCl (n = 8)</c:v>
                </c:pt>
              </c:strCache>
            </c:strRef>
          </c:tx>
          <c:spPr>
            <a:ln w="22225" cap="rnd">
              <a:solidFill>
                <a:schemeClr val="accent3"/>
              </a:solidFill>
              <a:round/>
            </a:ln>
            <a:effectLst/>
          </c:spPr>
          <c:marker>
            <c:symbol val="triangle"/>
            <c:size val="6"/>
            <c:spPr>
              <a:solidFill>
                <a:schemeClr val="accent3"/>
              </a:solidFill>
              <a:ln w="9525">
                <a:solidFill>
                  <a:schemeClr val="accent3"/>
                </a:solidFill>
                <a:round/>
              </a:ln>
              <a:effectLst/>
            </c:spPr>
          </c:marker>
          <c:dLbls>
            <c:delete val="1"/>
          </c:dLbls>
          <c:errBars>
            <c:errDir val="y"/>
            <c:errBarType val="both"/>
            <c:errValType val="cust"/>
            <c:noEndCap val="0"/>
            <c:plus>
              <c:numRef>
                <c:f>'Học tập 3 nhóm trước ĐT'!$F$35:$F$39</c:f>
                <c:numCache>
                  <c:formatCode>General</c:formatCode>
                  <c:ptCount val="5"/>
                  <c:pt idx="0">
                    <c:v>3.7431872639312531</c:v>
                  </c:pt>
                  <c:pt idx="1">
                    <c:v>11.364590998862589</c:v>
                  </c:pt>
                  <c:pt idx="2">
                    <c:v>8.3731207079932268</c:v>
                  </c:pt>
                  <c:pt idx="3">
                    <c:v>7.6222278882168499</c:v>
                  </c:pt>
                  <c:pt idx="4">
                    <c:v>11.880823214842721</c:v>
                  </c:pt>
                </c:numCache>
              </c:numRef>
            </c:plus>
            <c:minus>
              <c:numRef>
                <c:f>'Học tập 3 nhóm trước ĐT'!$F$35:$F$39</c:f>
                <c:numCache>
                  <c:formatCode>General</c:formatCode>
                  <c:ptCount val="5"/>
                  <c:pt idx="0">
                    <c:v>3.7431872639312531</c:v>
                  </c:pt>
                  <c:pt idx="1">
                    <c:v>11.364590998862589</c:v>
                  </c:pt>
                  <c:pt idx="2">
                    <c:v>8.3731207079932268</c:v>
                  </c:pt>
                  <c:pt idx="3">
                    <c:v>7.6222278882168499</c:v>
                  </c:pt>
                  <c:pt idx="4">
                    <c:v>11.880823214842721</c:v>
                  </c:pt>
                </c:numCache>
              </c:numRef>
            </c:minus>
            <c:spPr>
              <a:noFill/>
              <a:ln w="9525">
                <a:solidFill>
                  <a:schemeClr val="tx1">
                    <a:lumMod val="65000"/>
                    <a:lumOff val="35000"/>
                  </a:schemeClr>
                </a:solidFill>
                <a:round/>
              </a:ln>
              <a:effectLst/>
            </c:spPr>
          </c:errBars>
          <c:cat>
            <c:strRef>
              <c:f>'Học tập 3 nhóm trước ĐT'!$I$25:$I$29</c:f>
              <c:strCache>
                <c:ptCount val="5"/>
                <c:pt idx="0">
                  <c:v>Ngày 1</c:v>
                </c:pt>
                <c:pt idx="1">
                  <c:v>Ngày 2</c:v>
                </c:pt>
                <c:pt idx="2">
                  <c:v>Ngày 3</c:v>
                </c:pt>
                <c:pt idx="3">
                  <c:v>Ngày 4</c:v>
                </c:pt>
                <c:pt idx="4">
                  <c:v>Ngày 5</c:v>
                </c:pt>
              </c:strCache>
            </c:strRef>
          </c:cat>
          <c:val>
            <c:numRef>
              <c:f>'Học tập 3 nhóm trước ĐT'!$L$25:$L$29</c:f>
              <c:numCache>
                <c:formatCode>#,##0.00</c:formatCode>
                <c:ptCount val="5"/>
                <c:pt idx="0">
                  <c:v>59.275000000000006</c:v>
                </c:pt>
                <c:pt idx="1">
                  <c:v>39.112499999999997</c:v>
                </c:pt>
                <c:pt idx="2">
                  <c:v>46.384374999999999</c:v>
                </c:pt>
                <c:pt idx="3">
                  <c:v>36.953125</c:v>
                </c:pt>
                <c:pt idx="4">
                  <c:v>42.176388888888887</c:v>
                </c:pt>
              </c:numCache>
            </c:numRef>
          </c:val>
          <c:smooth val="0"/>
          <c:extLst>
            <c:ext xmlns:c16="http://schemas.microsoft.com/office/drawing/2014/chart" uri="{C3380CC4-5D6E-409C-BE32-E72D297353CC}">
              <c16:uniqueId val="{00000002-CFCD-41C0-9A31-8A4A7EB1F259}"/>
            </c:ext>
          </c:extLst>
        </c:ser>
        <c:dLbls>
          <c:dLblPos val="t"/>
          <c:showLegendKey val="0"/>
          <c:showVal val="1"/>
          <c:showCatName val="0"/>
          <c:showSerName val="0"/>
          <c:showPercent val="0"/>
          <c:showBubbleSize val="0"/>
        </c:dLbls>
        <c:marker val="1"/>
        <c:smooth val="0"/>
        <c:axId val="250215040"/>
        <c:axId val="250210240"/>
      </c:lineChart>
      <c:catAx>
        <c:axId val="250215040"/>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cap="none" spc="120" normalizeH="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250210240"/>
        <c:crosses val="autoZero"/>
        <c:auto val="1"/>
        <c:lblAlgn val="ctr"/>
        <c:lblOffset val="100"/>
        <c:noMultiLvlLbl val="0"/>
      </c:catAx>
      <c:valAx>
        <c:axId val="250210240"/>
        <c:scaling>
          <c:orientation val="minMax"/>
        </c:scaling>
        <c:delete val="0"/>
        <c:axPos val="l"/>
        <c:numFmt formatCode="#,##0.00"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250215040"/>
        <c:crosses val="autoZero"/>
        <c:crossBetween val="between"/>
      </c:valAx>
      <c:spPr>
        <a:noFill/>
        <a:ln>
          <a:noFill/>
        </a:ln>
        <a:effectLst/>
      </c:spPr>
    </c:plotArea>
    <c:legend>
      <c:legendPos val="t"/>
      <c:layout>
        <c:manualLayout>
          <c:xMode val="edge"/>
          <c:yMode val="edge"/>
          <c:x val="0.47147269262575053"/>
          <c:y val="7.9461042098979501E-2"/>
          <c:w val="0.52514795239636147"/>
          <c:h val="0.28970448138427141"/>
        </c:manualLayout>
      </c:layout>
      <c:overlay val="0"/>
      <c:spPr>
        <a:noFill/>
        <a:ln>
          <a:noFill/>
        </a:ln>
        <a:effectLst/>
      </c:spPr>
      <c:txPr>
        <a:bodyPr rot="0" spcFirstLastPara="1" vertOverflow="ellipsis" vert="horz" wrap="square" anchor="ctr" anchorCtr="1"/>
        <a:lstStyle/>
        <a:p>
          <a:pPr algn="just">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100" b="1">
                <a:latin typeface="Times New Roman" panose="02020603050405020304" pitchFamily="18" charset="0"/>
                <a:cs typeface="Times New Roman" panose="02020603050405020304" pitchFamily="18" charset="0"/>
              </a:rPr>
              <a:t>Số lần qua vị trí có bệ</a:t>
            </a:r>
          </a:p>
        </c:rich>
      </c:tx>
      <c:layout>
        <c:manualLayout>
          <c:xMode val="edge"/>
          <c:yMode val="edge"/>
          <c:x val="0.17663351291614862"/>
          <c:y val="1.9562852515775952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659576489590385"/>
          <c:y val="0.14640419947506564"/>
          <c:w val="0.82879348226268101"/>
          <c:h val="0.6915513560804899"/>
        </c:manualLayout>
      </c:layout>
      <c:barChart>
        <c:barDir val="col"/>
        <c:grouping val="clustered"/>
        <c:varyColors val="0"/>
        <c:ser>
          <c:idx val="0"/>
          <c:order val="0"/>
          <c:tx>
            <c:strRef>
              <c:f>'3.19.Trí nhớ 3 nhóm trước ĐT'!$I$13</c:f>
              <c:strCache>
                <c:ptCount val="1"/>
                <c:pt idx="0">
                  <c:v>Số lần qua vị trí có bệ</c:v>
                </c:pt>
              </c:strCache>
            </c:strRef>
          </c:tx>
          <c:spPr>
            <a:solidFill>
              <a:schemeClr val="accent1"/>
            </a:solidFill>
            <a:ln>
              <a:noFill/>
            </a:ln>
            <a:effectLst/>
          </c:spPr>
          <c:invertIfNegative val="0"/>
          <c:dPt>
            <c:idx val="0"/>
            <c:invertIfNegative val="0"/>
            <c:bubble3D val="0"/>
            <c:spPr>
              <a:pattFill prst="lgConfetti">
                <a:fgClr>
                  <a:schemeClr val="tx1"/>
                </a:fgClr>
                <a:bgClr>
                  <a:schemeClr val="bg1"/>
                </a:bgClr>
              </a:pattFill>
              <a:ln>
                <a:solidFill>
                  <a:schemeClr val="tx1"/>
                </a:solidFill>
              </a:ln>
              <a:effectLst/>
            </c:spPr>
            <c:extLst>
              <c:ext xmlns:c16="http://schemas.microsoft.com/office/drawing/2014/chart" uri="{C3380CC4-5D6E-409C-BE32-E72D297353CC}">
                <c16:uniqueId val="{00000001-75D7-4185-94AD-9B1E55D29EC3}"/>
              </c:ext>
            </c:extLst>
          </c:dPt>
          <c:dPt>
            <c:idx val="1"/>
            <c:invertIfNegative val="0"/>
            <c:bubble3D val="0"/>
            <c:spPr>
              <a:pattFill prst="sphere">
                <a:fgClr>
                  <a:schemeClr val="tx1"/>
                </a:fgClr>
                <a:bgClr>
                  <a:schemeClr val="bg1"/>
                </a:bgClr>
              </a:pattFill>
              <a:ln>
                <a:solidFill>
                  <a:schemeClr val="tx1"/>
                </a:solidFill>
              </a:ln>
              <a:effectLst/>
            </c:spPr>
            <c:extLst>
              <c:ext xmlns:c16="http://schemas.microsoft.com/office/drawing/2014/chart" uri="{C3380CC4-5D6E-409C-BE32-E72D297353CC}">
                <c16:uniqueId val="{00000003-75D7-4185-94AD-9B1E55D29EC3}"/>
              </c:ext>
            </c:extLst>
          </c:dPt>
          <c:dPt>
            <c:idx val="2"/>
            <c:invertIfNegative val="0"/>
            <c:bubble3D val="0"/>
            <c:spPr>
              <a:pattFill prst="solidDmnd">
                <a:fgClr>
                  <a:schemeClr val="tx1"/>
                </a:fgClr>
                <a:bgClr>
                  <a:schemeClr val="bg1"/>
                </a:bgClr>
              </a:pattFill>
              <a:ln>
                <a:solidFill>
                  <a:schemeClr val="tx1"/>
                </a:solidFill>
              </a:ln>
              <a:effectLst/>
            </c:spPr>
            <c:extLst>
              <c:ext xmlns:c16="http://schemas.microsoft.com/office/drawing/2014/chart" uri="{C3380CC4-5D6E-409C-BE32-E72D297353CC}">
                <c16:uniqueId val="{00000005-75D7-4185-94AD-9B1E55D29EC3}"/>
              </c:ext>
            </c:extLst>
          </c:dPt>
          <c:dLbls>
            <c:dLbl>
              <c:idx val="0"/>
              <c:delete val="1"/>
              <c:extLst>
                <c:ext xmlns:c15="http://schemas.microsoft.com/office/drawing/2012/chart" uri="{CE6537A1-D6FC-4f65-9D91-7224C49458BB}"/>
                <c:ext xmlns:c16="http://schemas.microsoft.com/office/drawing/2014/chart" uri="{C3380CC4-5D6E-409C-BE32-E72D297353CC}">
                  <c16:uniqueId val="{00000001-75D7-4185-94AD-9B1E55D29EC3}"/>
                </c:ext>
              </c:extLst>
            </c:dLbl>
            <c:dLbl>
              <c:idx val="1"/>
              <c:layout>
                <c:manualLayout>
                  <c:x val="0"/>
                  <c:y val="-0.18064516129032263"/>
                </c:manualLayout>
              </c:layout>
              <c:tx>
                <c:rich>
                  <a:bodyPr/>
                  <a:lstStyle/>
                  <a:p>
                    <a:r>
                      <a:rPr lang="en-US"/>
                      <a:t>*</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75D7-4185-94AD-9B1E55D29EC3}"/>
                </c:ext>
              </c:extLst>
            </c:dLbl>
            <c:dLbl>
              <c:idx val="2"/>
              <c:delete val="1"/>
              <c:extLst>
                <c:ext xmlns:c15="http://schemas.microsoft.com/office/drawing/2012/chart" uri="{CE6537A1-D6FC-4f65-9D91-7224C49458BB}"/>
                <c:ext xmlns:c16="http://schemas.microsoft.com/office/drawing/2014/chart" uri="{C3380CC4-5D6E-409C-BE32-E72D297353CC}">
                  <c16:uniqueId val="{00000005-75D7-4185-94AD-9B1E55D29EC3}"/>
                </c:ext>
              </c:extLst>
            </c:dLbl>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errBars>
            <c:errBarType val="both"/>
            <c:errValType val="cust"/>
            <c:noEndCap val="0"/>
            <c:plus>
              <c:numRef>
                <c:f>'3.19.Trí nhớ 3 nhóm trước ĐT'!$J$3:$J$5</c:f>
                <c:numCache>
                  <c:formatCode>General</c:formatCode>
                  <c:ptCount val="3"/>
                  <c:pt idx="0">
                    <c:v>0.55901699437494745</c:v>
                  </c:pt>
                  <c:pt idx="1">
                    <c:v>0.53243041128127044</c:v>
                  </c:pt>
                  <c:pt idx="2">
                    <c:v>0.26726124191242434</c:v>
                  </c:pt>
                </c:numCache>
              </c:numRef>
            </c:plus>
            <c:minus>
              <c:numRef>
                <c:f>'3.19.Trí nhớ 3 nhóm trước ĐT'!$J$3:$J$5</c:f>
                <c:numCache>
                  <c:formatCode>General</c:formatCode>
                  <c:ptCount val="3"/>
                  <c:pt idx="0">
                    <c:v>0.55901699437494745</c:v>
                  </c:pt>
                  <c:pt idx="1">
                    <c:v>0.53243041128127044</c:v>
                  </c:pt>
                  <c:pt idx="2">
                    <c:v>0.26726124191242434</c:v>
                  </c:pt>
                </c:numCache>
              </c:numRef>
            </c:minus>
            <c:spPr>
              <a:noFill/>
              <a:ln w="9525" cap="flat" cmpd="sng" algn="ctr">
                <a:solidFill>
                  <a:schemeClr val="tx1">
                    <a:lumMod val="65000"/>
                    <a:lumOff val="35000"/>
                  </a:schemeClr>
                </a:solidFill>
                <a:round/>
              </a:ln>
              <a:effectLst/>
            </c:spPr>
          </c:errBars>
          <c:cat>
            <c:strRef>
              <c:f>'3.19.Trí nhớ 3 nhóm trước ĐT'!$H$14:$H$16</c:f>
              <c:strCache>
                <c:ptCount val="3"/>
                <c:pt idx="0">
                  <c:v>AD - EX (n = 8)</c:v>
                </c:pt>
                <c:pt idx="1">
                  <c:v>AD - MSC (n = 8)</c:v>
                </c:pt>
                <c:pt idx="2">
                  <c:v>AD - NaCl (n = 8)</c:v>
                </c:pt>
              </c:strCache>
            </c:strRef>
          </c:cat>
          <c:val>
            <c:numRef>
              <c:f>'3.19.Trí nhớ 3 nhóm trước ĐT'!$I$14:$I$16</c:f>
              <c:numCache>
                <c:formatCode>###0.00</c:formatCode>
                <c:ptCount val="3"/>
                <c:pt idx="0">
                  <c:v>1.25</c:v>
                </c:pt>
                <c:pt idx="1">
                  <c:v>1.375</c:v>
                </c:pt>
                <c:pt idx="2">
                  <c:v>1</c:v>
                </c:pt>
              </c:numCache>
            </c:numRef>
          </c:val>
          <c:extLst>
            <c:ext xmlns:c16="http://schemas.microsoft.com/office/drawing/2014/chart" uri="{C3380CC4-5D6E-409C-BE32-E72D297353CC}">
              <c16:uniqueId val="{00000006-75D7-4185-94AD-9B1E55D29EC3}"/>
            </c:ext>
          </c:extLst>
        </c:ser>
        <c:dLbls>
          <c:dLblPos val="outEnd"/>
          <c:showLegendKey val="0"/>
          <c:showVal val="1"/>
          <c:showCatName val="0"/>
          <c:showSerName val="0"/>
          <c:showPercent val="0"/>
          <c:showBubbleSize val="0"/>
        </c:dLbls>
        <c:gapWidth val="219"/>
        <c:overlap val="-27"/>
        <c:axId val="1814870864"/>
        <c:axId val="1814863664"/>
      </c:barChart>
      <c:catAx>
        <c:axId val="18148708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814863664"/>
        <c:crosses val="autoZero"/>
        <c:auto val="1"/>
        <c:lblAlgn val="ctr"/>
        <c:lblOffset val="100"/>
        <c:noMultiLvlLbl val="0"/>
      </c:catAx>
      <c:valAx>
        <c:axId val="1814863664"/>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814870864"/>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042366579177602"/>
          <c:y val="3.0892498270352189E-2"/>
          <c:w val="0.83846522309711291"/>
          <c:h val="0.85374757025664683"/>
        </c:manualLayout>
      </c:layout>
      <c:lineChart>
        <c:grouping val="standard"/>
        <c:varyColors val="0"/>
        <c:ser>
          <c:idx val="0"/>
          <c:order val="0"/>
          <c:tx>
            <c:strRef>
              <c:f>MWM!$I$22</c:f>
              <c:strCache>
                <c:ptCount val="1"/>
                <c:pt idx="0">
                  <c:v>Bình thường (n = 6)</c:v>
                </c:pt>
              </c:strCache>
            </c:strRef>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dLbls>
            <c:dLbl>
              <c:idx val="0"/>
              <c:delete val="1"/>
              <c:extLst>
                <c:ext xmlns:c15="http://schemas.microsoft.com/office/drawing/2012/chart" uri="{CE6537A1-D6FC-4f65-9D91-7224C49458BB}"/>
                <c:ext xmlns:c16="http://schemas.microsoft.com/office/drawing/2014/chart" uri="{C3380CC4-5D6E-409C-BE32-E72D297353CC}">
                  <c16:uniqueId val="{00000000-5BAD-4AA0-894B-39CC25D5CCE2}"/>
                </c:ext>
              </c:extLst>
            </c:dLbl>
            <c:dLbl>
              <c:idx val="1"/>
              <c:layout>
                <c:manualLayout>
                  <c:x val="-3.4000000000000002E-2"/>
                  <c:y val="-9.7187591134441531E-2"/>
                </c:manualLayout>
              </c:layout>
              <c:tx>
                <c:rich>
                  <a:bodyPr/>
                  <a:lstStyle/>
                  <a:p>
                    <a:r>
                      <a:rPr lang="en-US"/>
                      <a:t>#</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5BAD-4AA0-894B-39CC25D5CCE2}"/>
                </c:ext>
              </c:extLst>
            </c:dLbl>
            <c:dLbl>
              <c:idx val="2"/>
              <c:delete val="1"/>
              <c:extLst>
                <c:ext xmlns:c15="http://schemas.microsoft.com/office/drawing/2012/chart" uri="{CE6537A1-D6FC-4f65-9D91-7224C49458BB}"/>
                <c:ext xmlns:c16="http://schemas.microsoft.com/office/drawing/2014/chart" uri="{C3380CC4-5D6E-409C-BE32-E72D297353CC}">
                  <c16:uniqueId val="{00000002-5BAD-4AA0-894B-39CC25D5CCE2}"/>
                </c:ext>
              </c:extLst>
            </c:dLbl>
            <c:dLbl>
              <c:idx val="3"/>
              <c:delete val="1"/>
              <c:extLst>
                <c:ext xmlns:c15="http://schemas.microsoft.com/office/drawing/2012/chart" uri="{CE6537A1-D6FC-4f65-9D91-7224C49458BB}"/>
                <c:ext xmlns:c16="http://schemas.microsoft.com/office/drawing/2014/chart" uri="{C3380CC4-5D6E-409C-BE32-E72D297353CC}">
                  <c16:uniqueId val="{00000003-5BAD-4AA0-894B-39CC25D5CCE2}"/>
                </c:ext>
              </c:extLst>
            </c:dLbl>
            <c:dLbl>
              <c:idx val="4"/>
              <c:layout>
                <c:manualLayout>
                  <c:x val="-3.881955380577428E-2"/>
                  <c:y val="-3.7002405949256342E-2"/>
                </c:manualLayout>
              </c:layout>
              <c:tx>
                <c:rich>
                  <a:bodyPr/>
                  <a:lstStyle/>
                  <a:p>
                    <a:r>
                      <a:rPr lang="en-US"/>
                      <a:t>#</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5BAD-4AA0-894B-39CC25D5CCE2}"/>
                </c:ext>
              </c:extLst>
            </c:dLbl>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errBars>
            <c:errDir val="y"/>
            <c:errBarType val="both"/>
            <c:errValType val="cust"/>
            <c:noEndCap val="0"/>
            <c:plus>
              <c:numRef>
                <c:f>MWM!$F$24:$F$28</c:f>
                <c:numCache>
                  <c:formatCode>General</c:formatCode>
                  <c:ptCount val="5"/>
                  <c:pt idx="0">
                    <c:v>2.579487747650254</c:v>
                  </c:pt>
                  <c:pt idx="1">
                    <c:v>2.1476723091595851</c:v>
                  </c:pt>
                  <c:pt idx="2">
                    <c:v>0.44257241286031379</c:v>
                  </c:pt>
                  <c:pt idx="3">
                    <c:v>0.39770720839722173</c:v>
                  </c:pt>
                  <c:pt idx="4">
                    <c:v>0.29524784550912109</c:v>
                  </c:pt>
                </c:numCache>
              </c:numRef>
            </c:plus>
            <c:minus>
              <c:numRef>
                <c:f>MWM!$F$24:$F$28</c:f>
                <c:numCache>
                  <c:formatCode>General</c:formatCode>
                  <c:ptCount val="5"/>
                  <c:pt idx="0">
                    <c:v>2.579487747650254</c:v>
                  </c:pt>
                  <c:pt idx="1">
                    <c:v>2.1476723091595851</c:v>
                  </c:pt>
                  <c:pt idx="2">
                    <c:v>0.44257241286031379</c:v>
                  </c:pt>
                  <c:pt idx="3">
                    <c:v>0.39770720839722173</c:v>
                  </c:pt>
                  <c:pt idx="4">
                    <c:v>0.29524784550912109</c:v>
                  </c:pt>
                </c:numCache>
              </c:numRef>
            </c:minus>
            <c:spPr>
              <a:noFill/>
              <a:ln w="9525">
                <a:solidFill>
                  <a:schemeClr val="tx1">
                    <a:lumMod val="65000"/>
                    <a:lumOff val="35000"/>
                  </a:schemeClr>
                </a:solidFill>
                <a:round/>
              </a:ln>
              <a:effectLst/>
            </c:spPr>
          </c:errBars>
          <c:cat>
            <c:strRef>
              <c:f>MWM!$H$23:$H$27</c:f>
              <c:strCache>
                <c:ptCount val="5"/>
                <c:pt idx="0">
                  <c:v>Ngày 1</c:v>
                </c:pt>
                <c:pt idx="1">
                  <c:v>Ngày 2</c:v>
                </c:pt>
                <c:pt idx="2">
                  <c:v>Ngày 3</c:v>
                </c:pt>
                <c:pt idx="3">
                  <c:v>Ngày 4</c:v>
                </c:pt>
                <c:pt idx="4">
                  <c:v>Ngày 5</c:v>
                </c:pt>
              </c:strCache>
            </c:strRef>
          </c:cat>
          <c:val>
            <c:numRef>
              <c:f>MWM!$I$23:$I$27</c:f>
              <c:numCache>
                <c:formatCode>#,##0.00</c:formatCode>
                <c:ptCount val="5"/>
                <c:pt idx="0">
                  <c:v>13.112166666666667</c:v>
                </c:pt>
                <c:pt idx="1">
                  <c:v>5.9776944444444444</c:v>
                </c:pt>
                <c:pt idx="2">
                  <c:v>2.9433750000000001</c:v>
                </c:pt>
                <c:pt idx="3">
                  <c:v>1.8231666666666668</c:v>
                </c:pt>
                <c:pt idx="4">
                  <c:v>2.0861666666666667</c:v>
                </c:pt>
              </c:numCache>
            </c:numRef>
          </c:val>
          <c:smooth val="0"/>
          <c:extLst>
            <c:ext xmlns:c16="http://schemas.microsoft.com/office/drawing/2014/chart" uri="{C3380CC4-5D6E-409C-BE32-E72D297353CC}">
              <c16:uniqueId val="{00000005-5BAD-4AA0-894B-39CC25D5CCE2}"/>
            </c:ext>
          </c:extLst>
        </c:ser>
        <c:ser>
          <c:idx val="1"/>
          <c:order val="1"/>
          <c:tx>
            <c:strRef>
              <c:f>MWM!$J$22</c:f>
              <c:strCache>
                <c:ptCount val="1"/>
                <c:pt idx="0">
                  <c:v>Mô hình giả (n = 8)</c:v>
                </c:pt>
              </c:strCache>
            </c:strRef>
          </c:tx>
          <c:spPr>
            <a:ln w="22225" cap="rnd">
              <a:solidFill>
                <a:schemeClr val="accent2"/>
              </a:solidFill>
              <a:round/>
            </a:ln>
            <a:effectLst/>
          </c:spPr>
          <c:marker>
            <c:symbol val="square"/>
            <c:size val="6"/>
            <c:spPr>
              <a:solidFill>
                <a:schemeClr val="accent2"/>
              </a:solidFill>
              <a:ln w="9525">
                <a:solidFill>
                  <a:schemeClr val="accent2"/>
                </a:solidFill>
                <a:round/>
              </a:ln>
              <a:effectLst/>
            </c:spPr>
          </c:marker>
          <c:dLbls>
            <c:delete val="1"/>
          </c:dLbls>
          <c:errBars>
            <c:errDir val="y"/>
            <c:errBarType val="both"/>
            <c:errValType val="cust"/>
            <c:noEndCap val="0"/>
            <c:plus>
              <c:numRef>
                <c:f>MWM!$F$29:$F$33</c:f>
                <c:numCache>
                  <c:formatCode>General</c:formatCode>
                  <c:ptCount val="5"/>
                  <c:pt idx="0">
                    <c:v>2.4660550670271921</c:v>
                  </c:pt>
                  <c:pt idx="1">
                    <c:v>0.71239232856559254</c:v>
                  </c:pt>
                  <c:pt idx="2">
                    <c:v>0.76414492863507599</c:v>
                  </c:pt>
                  <c:pt idx="3">
                    <c:v>0.36751748546230523</c:v>
                  </c:pt>
                  <c:pt idx="4">
                    <c:v>0.20301001381386427</c:v>
                  </c:pt>
                </c:numCache>
              </c:numRef>
            </c:plus>
            <c:minus>
              <c:numRef>
                <c:f>MWM!$F$29:$F$33</c:f>
                <c:numCache>
                  <c:formatCode>General</c:formatCode>
                  <c:ptCount val="5"/>
                  <c:pt idx="0">
                    <c:v>2.4660550670271921</c:v>
                  </c:pt>
                  <c:pt idx="1">
                    <c:v>0.71239232856559254</c:v>
                  </c:pt>
                  <c:pt idx="2">
                    <c:v>0.76414492863507599</c:v>
                  </c:pt>
                  <c:pt idx="3">
                    <c:v>0.36751748546230523</c:v>
                  </c:pt>
                  <c:pt idx="4">
                    <c:v>0.20301001381386427</c:v>
                  </c:pt>
                </c:numCache>
              </c:numRef>
            </c:minus>
            <c:spPr>
              <a:noFill/>
              <a:ln w="9525">
                <a:solidFill>
                  <a:schemeClr val="tx1">
                    <a:lumMod val="65000"/>
                    <a:lumOff val="35000"/>
                  </a:schemeClr>
                </a:solidFill>
                <a:round/>
              </a:ln>
              <a:effectLst/>
            </c:spPr>
          </c:errBars>
          <c:cat>
            <c:strRef>
              <c:f>MWM!$H$23:$H$27</c:f>
              <c:strCache>
                <c:ptCount val="5"/>
                <c:pt idx="0">
                  <c:v>Ngày 1</c:v>
                </c:pt>
                <c:pt idx="1">
                  <c:v>Ngày 2</c:v>
                </c:pt>
                <c:pt idx="2">
                  <c:v>Ngày 3</c:v>
                </c:pt>
                <c:pt idx="3">
                  <c:v>Ngày 4</c:v>
                </c:pt>
                <c:pt idx="4">
                  <c:v>Ngày 5</c:v>
                </c:pt>
              </c:strCache>
            </c:strRef>
          </c:cat>
          <c:val>
            <c:numRef>
              <c:f>MWM!$J$23:$J$27</c:f>
              <c:numCache>
                <c:formatCode>#,##0.00</c:formatCode>
                <c:ptCount val="5"/>
                <c:pt idx="0">
                  <c:v>15.323343749999998</c:v>
                </c:pt>
                <c:pt idx="1">
                  <c:v>4.3131875000000006</c:v>
                </c:pt>
                <c:pt idx="2">
                  <c:v>3.6640312499999999</c:v>
                </c:pt>
                <c:pt idx="3">
                  <c:v>2.1549375</c:v>
                </c:pt>
                <c:pt idx="4">
                  <c:v>1.5012187499999998</c:v>
                </c:pt>
              </c:numCache>
            </c:numRef>
          </c:val>
          <c:smooth val="0"/>
          <c:extLst>
            <c:ext xmlns:c16="http://schemas.microsoft.com/office/drawing/2014/chart" uri="{C3380CC4-5D6E-409C-BE32-E72D297353CC}">
              <c16:uniqueId val="{00000006-5BAD-4AA0-894B-39CC25D5CCE2}"/>
            </c:ext>
          </c:extLst>
        </c:ser>
        <c:ser>
          <c:idx val="2"/>
          <c:order val="2"/>
          <c:tx>
            <c:strRef>
              <c:f>MWM!$K$22</c:f>
              <c:strCache>
                <c:ptCount val="1"/>
                <c:pt idx="0">
                  <c:v>Mô hình AD (n = 7)</c:v>
                </c:pt>
              </c:strCache>
            </c:strRef>
          </c:tx>
          <c:spPr>
            <a:ln w="22225" cap="rnd">
              <a:solidFill>
                <a:schemeClr val="accent3"/>
              </a:solidFill>
              <a:round/>
            </a:ln>
            <a:effectLst/>
          </c:spPr>
          <c:marker>
            <c:symbol val="triangle"/>
            <c:size val="6"/>
            <c:spPr>
              <a:solidFill>
                <a:schemeClr val="accent3"/>
              </a:solidFill>
              <a:ln w="9525">
                <a:solidFill>
                  <a:schemeClr val="accent3"/>
                </a:solidFill>
                <a:round/>
              </a:ln>
              <a:effectLst/>
            </c:spPr>
          </c:marker>
          <c:dLbls>
            <c:dLbl>
              <c:idx val="0"/>
              <c:layout>
                <c:manualLayout>
                  <c:x val="-3.2638888888888912E-2"/>
                  <c:y val="-0.12609961304244083"/>
                </c:manualLayout>
              </c:layout>
              <c:tx>
                <c:rich>
                  <a:bodyPr/>
                  <a:lstStyle/>
                  <a:p>
                    <a:r>
                      <a:rPr lang="en-US"/>
                      <a:t>@</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7-5BAD-4AA0-894B-39CC25D5CCE2}"/>
                </c:ext>
              </c:extLst>
            </c:dLbl>
            <c:dLbl>
              <c:idx val="1"/>
              <c:layout>
                <c:manualLayout>
                  <c:x val="-3.4722222222222224E-2"/>
                  <c:y val="-9.6400361022065964E-2"/>
                </c:manualLayout>
              </c:layout>
              <c:tx>
                <c:rich>
                  <a:bodyPr/>
                  <a:lstStyle/>
                  <a:p>
                    <a:r>
                      <a:rPr lang="en-US"/>
                      <a:t>*</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8-5BAD-4AA0-894B-39CC25D5CCE2}"/>
                </c:ext>
              </c:extLst>
            </c:dLbl>
            <c:dLbl>
              <c:idx val="2"/>
              <c:layout>
                <c:manualLayout>
                  <c:x val="-3.8194444444444448E-2"/>
                  <c:y val="-0.1280209143817497"/>
                </c:manualLayout>
              </c:layout>
              <c:tx>
                <c:rich>
                  <a:bodyPr/>
                  <a:lstStyle/>
                  <a:p>
                    <a:r>
                      <a:rPr lang="en-US"/>
                      <a:t>@</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9-5BAD-4AA0-894B-39CC25D5CCE2}"/>
                </c:ext>
              </c:extLst>
            </c:dLbl>
            <c:dLbl>
              <c:idx val="3"/>
              <c:layout>
                <c:manualLayout>
                  <c:x val="-3.9069553805774378E-2"/>
                  <c:y val="-0.10973659913064227"/>
                </c:manualLayout>
              </c:layout>
              <c:tx>
                <c:rich>
                  <a:bodyPr/>
                  <a:lstStyle/>
                  <a:p>
                    <a:r>
                      <a:rPr lang="en-US"/>
                      <a:t>@</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A-5BAD-4AA0-894B-39CC25D5CCE2}"/>
                </c:ext>
              </c:extLst>
            </c:dLbl>
            <c:dLbl>
              <c:idx val="4"/>
              <c:tx>
                <c:rich>
                  <a:bodyPr/>
                  <a:lstStyle/>
                  <a:p>
                    <a:r>
                      <a:rPr lang="en-US"/>
                      <a:t>*</a:t>
                    </a:r>
                  </a:p>
                </c:rich>
              </c:tx>
              <c:dLblPos val="t"/>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B-5BAD-4AA0-894B-39CC25D5CCE2}"/>
                </c:ext>
              </c:extLst>
            </c:dLbl>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errBars>
            <c:errDir val="y"/>
            <c:errBarType val="both"/>
            <c:errValType val="cust"/>
            <c:noEndCap val="0"/>
            <c:plus>
              <c:numRef>
                <c:f>MWM!$F$34:$F$38</c:f>
                <c:numCache>
                  <c:formatCode>General</c:formatCode>
                  <c:ptCount val="5"/>
                  <c:pt idx="0">
                    <c:v>2.3628055193337172</c:v>
                  </c:pt>
                  <c:pt idx="1">
                    <c:v>1.9296285909857522</c:v>
                  </c:pt>
                  <c:pt idx="2">
                    <c:v>1.9613583143002782</c:v>
                  </c:pt>
                  <c:pt idx="3">
                    <c:v>1.5741953674328155</c:v>
                  </c:pt>
                  <c:pt idx="4">
                    <c:v>0.9409495326313646</c:v>
                  </c:pt>
                </c:numCache>
              </c:numRef>
            </c:plus>
            <c:minus>
              <c:numRef>
                <c:f>MWM!$F$34:$F$38</c:f>
                <c:numCache>
                  <c:formatCode>General</c:formatCode>
                  <c:ptCount val="5"/>
                  <c:pt idx="0">
                    <c:v>2.3628055193337172</c:v>
                  </c:pt>
                  <c:pt idx="1">
                    <c:v>1.9296285909857522</c:v>
                  </c:pt>
                  <c:pt idx="2">
                    <c:v>1.9613583143002782</c:v>
                  </c:pt>
                  <c:pt idx="3">
                    <c:v>1.5741953674328155</c:v>
                  </c:pt>
                  <c:pt idx="4">
                    <c:v>0.9409495326313646</c:v>
                  </c:pt>
                </c:numCache>
              </c:numRef>
            </c:minus>
            <c:spPr>
              <a:noFill/>
              <a:ln w="9525">
                <a:solidFill>
                  <a:schemeClr val="tx1">
                    <a:lumMod val="65000"/>
                    <a:lumOff val="35000"/>
                  </a:schemeClr>
                </a:solidFill>
                <a:round/>
              </a:ln>
              <a:effectLst/>
            </c:spPr>
          </c:errBars>
          <c:cat>
            <c:strRef>
              <c:f>MWM!$H$23:$H$27</c:f>
              <c:strCache>
                <c:ptCount val="5"/>
                <c:pt idx="0">
                  <c:v>Ngày 1</c:v>
                </c:pt>
                <c:pt idx="1">
                  <c:v>Ngày 2</c:v>
                </c:pt>
                <c:pt idx="2">
                  <c:v>Ngày 3</c:v>
                </c:pt>
                <c:pt idx="3">
                  <c:v>Ngày 4</c:v>
                </c:pt>
                <c:pt idx="4">
                  <c:v>Ngày 5</c:v>
                </c:pt>
              </c:strCache>
            </c:strRef>
          </c:cat>
          <c:val>
            <c:numRef>
              <c:f>MWM!$K$23:$K$27</c:f>
              <c:numCache>
                <c:formatCode>#,##0.00</c:formatCode>
                <c:ptCount val="5"/>
                <c:pt idx="0">
                  <c:v>19.13860714285714</c:v>
                </c:pt>
                <c:pt idx="1">
                  <c:v>11.896928571428569</c:v>
                </c:pt>
                <c:pt idx="2">
                  <c:v>8.2053571428571423</c:v>
                </c:pt>
                <c:pt idx="3">
                  <c:v>4.6392142857142851</c:v>
                </c:pt>
                <c:pt idx="4">
                  <c:v>5.0249285714285712</c:v>
                </c:pt>
              </c:numCache>
            </c:numRef>
          </c:val>
          <c:smooth val="0"/>
          <c:extLst>
            <c:ext xmlns:c16="http://schemas.microsoft.com/office/drawing/2014/chart" uri="{C3380CC4-5D6E-409C-BE32-E72D297353CC}">
              <c16:uniqueId val="{0000000C-5BAD-4AA0-894B-39CC25D5CCE2}"/>
            </c:ext>
          </c:extLst>
        </c:ser>
        <c:dLbls>
          <c:dLblPos val="t"/>
          <c:showLegendKey val="0"/>
          <c:showVal val="1"/>
          <c:showCatName val="0"/>
          <c:showSerName val="0"/>
          <c:showPercent val="0"/>
          <c:showBubbleSize val="0"/>
        </c:dLbls>
        <c:marker val="1"/>
        <c:smooth val="0"/>
        <c:axId val="302561103"/>
        <c:axId val="302550063"/>
      </c:lineChart>
      <c:catAx>
        <c:axId val="302561103"/>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1" i="0" u="none" strike="noStrike" kern="1200" cap="none" spc="120" normalizeH="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02550063"/>
        <c:crosses val="autoZero"/>
        <c:auto val="1"/>
        <c:lblAlgn val="ctr"/>
        <c:lblOffset val="100"/>
        <c:noMultiLvlLbl val="0"/>
      </c:catAx>
      <c:valAx>
        <c:axId val="302550063"/>
        <c:scaling>
          <c:orientation val="minMax"/>
        </c:scaling>
        <c:delete val="0"/>
        <c:axPos val="l"/>
        <c:title>
          <c:tx>
            <c:rich>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sz="1100" b="1" cap="none">
                    <a:latin typeface="Times New Roman" panose="02020603050405020304" pitchFamily="18" charset="0"/>
                    <a:cs typeface="Times New Roman" panose="02020603050405020304" pitchFamily="18" charset="0"/>
                  </a:rPr>
                  <a:t>Quãng</a:t>
                </a:r>
                <a:r>
                  <a:rPr lang="en-US" sz="1100" b="1" cap="none" baseline="0">
                    <a:latin typeface="Times New Roman" panose="02020603050405020304" pitchFamily="18" charset="0"/>
                    <a:cs typeface="Times New Roman" panose="02020603050405020304" pitchFamily="18" charset="0"/>
                  </a:rPr>
                  <a:t> đường bơi đến bệ (m)</a:t>
                </a:r>
                <a:endParaRPr lang="en-US" sz="1100" b="1" cap="none">
                  <a:latin typeface="Times New Roman" panose="02020603050405020304" pitchFamily="18" charset="0"/>
                  <a:cs typeface="Times New Roman" panose="02020603050405020304" pitchFamily="18" charset="0"/>
                </a:endParaRPr>
              </a:p>
            </c:rich>
          </c:tx>
          <c:layout>
            <c:manualLayout>
              <c:xMode val="edge"/>
              <c:yMode val="edge"/>
              <c:x val="8.3333333333333332E-3"/>
              <c:y val="3.4683446995903762E-2"/>
            </c:manualLayout>
          </c:layout>
          <c:overlay val="0"/>
          <c:spPr>
            <a:noFill/>
            <a:ln>
              <a:noFill/>
            </a:ln>
            <a:effectLst/>
          </c:spPr>
          <c:txPr>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02561103"/>
        <c:crosses val="autoZero"/>
        <c:crossBetween val="between"/>
      </c:valAx>
      <c:spPr>
        <a:noFill/>
        <a:ln>
          <a:noFill/>
        </a:ln>
        <a:effectLst/>
      </c:spPr>
    </c:plotArea>
    <c:legend>
      <c:legendPos val="t"/>
      <c:layout>
        <c:manualLayout>
          <c:xMode val="edge"/>
          <c:yMode val="edge"/>
          <c:x val="0.5527915573053368"/>
          <c:y val="9.2592592592592587E-3"/>
          <c:w val="0.44441688538932633"/>
          <c:h val="0.21297244094488194"/>
        </c:manualLayout>
      </c:layout>
      <c:overlay val="0"/>
      <c:spPr>
        <a:noFill/>
        <a:ln>
          <a:noFill/>
        </a:ln>
        <a:effectLst/>
      </c:spPr>
      <c:txPr>
        <a:bodyPr rot="0" spcFirstLastPara="1" vertOverflow="ellipsis" vert="horz" wrap="square" anchor="ctr" anchorCtr="1"/>
        <a:lstStyle/>
        <a:p>
          <a:pPr>
            <a:defRPr sz="13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layout>
        <c:manualLayout>
          <c:xMode val="edge"/>
          <c:yMode val="edge"/>
          <c:x val="0.1739632545931758"/>
          <c:y val="1.2861736334405145E-2"/>
        </c:manualLayout>
      </c:layout>
      <c:overlay val="0"/>
      <c:spPr>
        <a:noFill/>
        <a:ln>
          <a:noFill/>
        </a:ln>
        <a:effectLst/>
      </c:spPr>
      <c:txPr>
        <a:bodyPr rot="0" spcFirstLastPara="1" vertOverflow="ellipsis" vert="horz" wrap="square" anchor="ctr" anchorCtr="1"/>
        <a:lstStyle/>
        <a:p>
          <a:pPr>
            <a:defRPr sz="11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manualLayout>
          <c:layoutTarget val="inner"/>
          <c:xMode val="edge"/>
          <c:yMode val="edge"/>
          <c:x val="0.18763336401131678"/>
          <c:y val="0.14430696162979628"/>
          <c:w val="0.81236663598868319"/>
          <c:h val="0.69476442111402736"/>
        </c:manualLayout>
      </c:layout>
      <c:barChart>
        <c:barDir val="col"/>
        <c:grouping val="clustered"/>
        <c:varyColors val="0"/>
        <c:ser>
          <c:idx val="0"/>
          <c:order val="0"/>
          <c:tx>
            <c:strRef>
              <c:f>'3.19.Trí nhớ 3 nhóm trước ĐT'!$I$23</c:f>
              <c:strCache>
                <c:ptCount val="1"/>
                <c:pt idx="0">
                  <c:v>Thời gian trong góc mục tiêu (s)</c:v>
                </c:pt>
              </c:strCache>
            </c:strRef>
          </c:tx>
          <c:spPr>
            <a:pattFill prst="lgConfetti">
              <a:fgClr>
                <a:schemeClr val="tx1"/>
              </a:fgClr>
              <a:bgClr>
                <a:schemeClr val="bg1"/>
              </a:bgClr>
            </a:pattFill>
            <a:ln>
              <a:solidFill>
                <a:schemeClr val="tx1"/>
              </a:solidFill>
            </a:ln>
            <a:effectLst/>
          </c:spPr>
          <c:invertIfNegative val="0"/>
          <c:dPt>
            <c:idx val="1"/>
            <c:invertIfNegative val="0"/>
            <c:bubble3D val="0"/>
            <c:spPr>
              <a:pattFill prst="sphere">
                <a:fgClr>
                  <a:schemeClr val="tx1"/>
                </a:fgClr>
                <a:bgClr>
                  <a:schemeClr val="bg1"/>
                </a:bgClr>
              </a:pattFill>
              <a:ln>
                <a:solidFill>
                  <a:schemeClr val="tx1"/>
                </a:solidFill>
              </a:ln>
              <a:effectLst/>
            </c:spPr>
            <c:extLst>
              <c:ext xmlns:c16="http://schemas.microsoft.com/office/drawing/2014/chart" uri="{C3380CC4-5D6E-409C-BE32-E72D297353CC}">
                <c16:uniqueId val="{00000001-CC28-41EB-A8BE-565EC108534F}"/>
              </c:ext>
            </c:extLst>
          </c:dPt>
          <c:dPt>
            <c:idx val="2"/>
            <c:invertIfNegative val="0"/>
            <c:bubble3D val="0"/>
            <c:spPr>
              <a:pattFill prst="solidDmnd">
                <a:fgClr>
                  <a:schemeClr val="tx1"/>
                </a:fgClr>
                <a:bgClr>
                  <a:schemeClr val="bg1"/>
                </a:bgClr>
              </a:pattFill>
              <a:ln>
                <a:solidFill>
                  <a:schemeClr val="tx1"/>
                </a:solidFill>
              </a:ln>
              <a:effectLst/>
            </c:spPr>
            <c:extLst>
              <c:ext xmlns:c16="http://schemas.microsoft.com/office/drawing/2014/chart" uri="{C3380CC4-5D6E-409C-BE32-E72D297353CC}">
                <c16:uniqueId val="{00000003-CC28-41EB-A8BE-565EC108534F}"/>
              </c:ext>
            </c:extLst>
          </c:dPt>
          <c:dLbls>
            <c:dLbl>
              <c:idx val="0"/>
              <c:delete val="1"/>
              <c:extLst>
                <c:ext xmlns:c15="http://schemas.microsoft.com/office/drawing/2012/chart" uri="{CE6537A1-D6FC-4f65-9D91-7224C49458BB}"/>
                <c:ext xmlns:c16="http://schemas.microsoft.com/office/drawing/2014/chart" uri="{C3380CC4-5D6E-409C-BE32-E72D297353CC}">
                  <c16:uniqueId val="{00000004-CC28-41EB-A8BE-565EC108534F}"/>
                </c:ext>
              </c:extLst>
            </c:dLbl>
            <c:dLbl>
              <c:idx val="1"/>
              <c:layout>
                <c:manualLayout>
                  <c:x val="-1.1530265124244521E-16"/>
                  <c:y val="-2.6266210394586754E-2"/>
                </c:manualLayout>
              </c:layout>
              <c:tx>
                <c:rich>
                  <a:bodyPr/>
                  <a:lstStyle/>
                  <a:p>
                    <a:r>
                      <a:rPr lang="en-US"/>
                      <a:t>*</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CC28-41EB-A8BE-565EC108534F}"/>
                </c:ext>
              </c:extLst>
            </c:dLbl>
            <c:dLbl>
              <c:idx val="2"/>
              <c:delete val="1"/>
              <c:extLst>
                <c:ext xmlns:c15="http://schemas.microsoft.com/office/drawing/2012/chart" uri="{CE6537A1-D6FC-4f65-9D91-7224C49458BB}"/>
                <c:ext xmlns:c16="http://schemas.microsoft.com/office/drawing/2014/chart" uri="{C3380CC4-5D6E-409C-BE32-E72D297353CC}">
                  <c16:uniqueId val="{00000003-CC28-41EB-A8BE-565EC108534F}"/>
                </c:ext>
              </c:extLst>
            </c:dLbl>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errBars>
            <c:errBarType val="both"/>
            <c:errValType val="cust"/>
            <c:noEndCap val="0"/>
            <c:plus>
              <c:numRef>
                <c:f>'3.19.Trí nhớ 3 nhóm trước ĐT'!$N$3:$N$5</c:f>
                <c:numCache>
                  <c:formatCode>General</c:formatCode>
                  <c:ptCount val="3"/>
                  <c:pt idx="0">
                    <c:v>3.4186169665941972</c:v>
                  </c:pt>
                  <c:pt idx="1">
                    <c:v>2.6649468970855152</c:v>
                  </c:pt>
                  <c:pt idx="2">
                    <c:v>3.1174623379555735</c:v>
                  </c:pt>
                </c:numCache>
              </c:numRef>
            </c:plus>
            <c:minus>
              <c:numRef>
                <c:f>'3.19.Trí nhớ 3 nhóm trước ĐT'!$N$3:$N$5</c:f>
                <c:numCache>
                  <c:formatCode>General</c:formatCode>
                  <c:ptCount val="3"/>
                  <c:pt idx="0">
                    <c:v>3.4186169665941972</c:v>
                  </c:pt>
                  <c:pt idx="1">
                    <c:v>2.6649468970855152</c:v>
                  </c:pt>
                  <c:pt idx="2">
                    <c:v>3.1174623379555735</c:v>
                  </c:pt>
                </c:numCache>
              </c:numRef>
            </c:minus>
            <c:spPr>
              <a:noFill/>
              <a:ln w="9525" cap="flat" cmpd="sng" algn="ctr">
                <a:solidFill>
                  <a:schemeClr val="tx1">
                    <a:lumMod val="65000"/>
                    <a:lumOff val="35000"/>
                  </a:schemeClr>
                </a:solidFill>
                <a:round/>
              </a:ln>
              <a:effectLst/>
            </c:spPr>
          </c:errBars>
          <c:cat>
            <c:strRef>
              <c:f>'3.19.Trí nhớ 3 nhóm trước ĐT'!$H$24:$H$26</c:f>
              <c:strCache>
                <c:ptCount val="3"/>
                <c:pt idx="0">
                  <c:v>AD - EX (n = 8)</c:v>
                </c:pt>
                <c:pt idx="1">
                  <c:v>AD - MSC (n = 8)</c:v>
                </c:pt>
                <c:pt idx="2">
                  <c:v>AD - NaCl (n = 8)</c:v>
                </c:pt>
              </c:strCache>
            </c:strRef>
          </c:cat>
          <c:val>
            <c:numRef>
              <c:f>'3.19.Trí nhớ 3 nhóm trước ĐT'!$I$24:$I$26</c:f>
              <c:numCache>
                <c:formatCode>0.00</c:formatCode>
                <c:ptCount val="3"/>
                <c:pt idx="0">
                  <c:v>16.887499999999999</c:v>
                </c:pt>
                <c:pt idx="1">
                  <c:v>19.387500000000003</c:v>
                </c:pt>
                <c:pt idx="2">
                  <c:v>16.649999999999999</c:v>
                </c:pt>
              </c:numCache>
            </c:numRef>
          </c:val>
          <c:extLst>
            <c:ext xmlns:c16="http://schemas.microsoft.com/office/drawing/2014/chart" uri="{C3380CC4-5D6E-409C-BE32-E72D297353CC}">
              <c16:uniqueId val="{00000005-CC28-41EB-A8BE-565EC108534F}"/>
            </c:ext>
          </c:extLst>
        </c:ser>
        <c:dLbls>
          <c:dLblPos val="outEnd"/>
          <c:showLegendKey val="0"/>
          <c:showVal val="1"/>
          <c:showCatName val="0"/>
          <c:showSerName val="0"/>
          <c:showPercent val="0"/>
          <c:showBubbleSize val="0"/>
        </c:dLbls>
        <c:gapWidth val="219"/>
        <c:overlap val="-27"/>
        <c:axId val="1786777888"/>
        <c:axId val="1786779328"/>
      </c:barChart>
      <c:catAx>
        <c:axId val="17867778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786779328"/>
        <c:crosses val="autoZero"/>
        <c:auto val="1"/>
        <c:lblAlgn val="ctr"/>
        <c:lblOffset val="100"/>
        <c:noMultiLvlLbl val="0"/>
      </c:catAx>
      <c:valAx>
        <c:axId val="1786779328"/>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786777888"/>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layout>
        <c:manualLayout>
          <c:xMode val="edge"/>
          <c:yMode val="edge"/>
          <c:x val="0.14576198421293993"/>
          <c:y val="8.6299892125134836E-3"/>
        </c:manualLayout>
      </c:layout>
      <c:overlay val="0"/>
      <c:spPr>
        <a:noFill/>
        <a:ln>
          <a:noFill/>
        </a:ln>
        <a:effectLst/>
      </c:spPr>
      <c:txPr>
        <a:bodyPr rot="0" spcFirstLastPara="1" vertOverflow="ellipsis" vert="horz" wrap="square" anchor="ctr" anchorCtr="1"/>
        <a:lstStyle/>
        <a:p>
          <a:pPr>
            <a:defRPr sz="1100" b="1" i="0" u="none" strike="noStrike" kern="1200" spc="0" baseline="0">
              <a:solidFill>
                <a:schemeClr val="tx1">
                  <a:lumMod val="65000"/>
                  <a:lumOff val="35000"/>
                </a:schemeClr>
              </a:solidFill>
              <a:latin typeface="+mj-lt"/>
              <a:ea typeface="+mn-ea"/>
              <a:cs typeface="+mn-cs"/>
            </a:defRPr>
          </a:pPr>
          <a:endParaRPr lang="en-US"/>
        </a:p>
      </c:txPr>
    </c:title>
    <c:autoTitleDeleted val="0"/>
    <c:plotArea>
      <c:layout>
        <c:manualLayout>
          <c:layoutTarget val="inner"/>
          <c:xMode val="edge"/>
          <c:yMode val="edge"/>
          <c:x val="0.13826771653543307"/>
          <c:y val="0.15653407401744684"/>
          <c:w val="0.83479625652853995"/>
          <c:h val="0.68181899137607804"/>
        </c:manualLayout>
      </c:layout>
      <c:barChart>
        <c:barDir val="col"/>
        <c:grouping val="clustered"/>
        <c:varyColors val="0"/>
        <c:ser>
          <c:idx val="0"/>
          <c:order val="0"/>
          <c:tx>
            <c:strRef>
              <c:f>'3.19.Trí nhớ 3 nhóm trước ĐT'!$I$18</c:f>
              <c:strCache>
                <c:ptCount val="1"/>
                <c:pt idx="0">
                  <c:v>Quãng đường trong góc mục tiêu (m)</c:v>
                </c:pt>
              </c:strCache>
            </c:strRef>
          </c:tx>
          <c:spPr>
            <a:pattFill prst="lgConfetti">
              <a:fgClr>
                <a:schemeClr val="tx1"/>
              </a:fgClr>
              <a:bgClr>
                <a:schemeClr val="bg1"/>
              </a:bgClr>
            </a:pattFill>
            <a:ln>
              <a:solidFill>
                <a:schemeClr val="tx1"/>
              </a:solidFill>
            </a:ln>
            <a:effectLst/>
          </c:spPr>
          <c:invertIfNegative val="0"/>
          <c:dPt>
            <c:idx val="1"/>
            <c:invertIfNegative val="0"/>
            <c:bubble3D val="0"/>
            <c:spPr>
              <a:pattFill prst="sphere">
                <a:fgClr>
                  <a:schemeClr val="tx1"/>
                </a:fgClr>
                <a:bgClr>
                  <a:schemeClr val="bg1"/>
                </a:bgClr>
              </a:pattFill>
              <a:ln>
                <a:solidFill>
                  <a:schemeClr val="tx1"/>
                </a:solidFill>
              </a:ln>
              <a:effectLst/>
            </c:spPr>
            <c:extLst>
              <c:ext xmlns:c16="http://schemas.microsoft.com/office/drawing/2014/chart" uri="{C3380CC4-5D6E-409C-BE32-E72D297353CC}">
                <c16:uniqueId val="{00000001-3023-4DA2-BB3C-939B6E2DD683}"/>
              </c:ext>
            </c:extLst>
          </c:dPt>
          <c:dPt>
            <c:idx val="2"/>
            <c:invertIfNegative val="0"/>
            <c:bubble3D val="0"/>
            <c:spPr>
              <a:pattFill prst="solidDmnd">
                <a:fgClr>
                  <a:schemeClr val="tx1"/>
                </a:fgClr>
                <a:bgClr>
                  <a:schemeClr val="bg1"/>
                </a:bgClr>
              </a:pattFill>
              <a:ln>
                <a:solidFill>
                  <a:schemeClr val="tx1"/>
                </a:solidFill>
              </a:ln>
              <a:effectLst/>
            </c:spPr>
            <c:extLst>
              <c:ext xmlns:c16="http://schemas.microsoft.com/office/drawing/2014/chart" uri="{C3380CC4-5D6E-409C-BE32-E72D297353CC}">
                <c16:uniqueId val="{00000003-3023-4DA2-BB3C-939B6E2DD683}"/>
              </c:ext>
            </c:extLst>
          </c:dPt>
          <c:dLbls>
            <c:dLbl>
              <c:idx val="0"/>
              <c:delete val="1"/>
              <c:extLst>
                <c:ext xmlns:c15="http://schemas.microsoft.com/office/drawing/2012/chart" uri="{CE6537A1-D6FC-4f65-9D91-7224C49458BB}"/>
                <c:ext xmlns:c16="http://schemas.microsoft.com/office/drawing/2014/chart" uri="{C3380CC4-5D6E-409C-BE32-E72D297353CC}">
                  <c16:uniqueId val="{00000004-3023-4DA2-BB3C-939B6E2DD683}"/>
                </c:ext>
              </c:extLst>
            </c:dLbl>
            <c:dLbl>
              <c:idx val="1"/>
              <c:layout>
                <c:manualLayout>
                  <c:x val="0"/>
                  <c:y val="-5.1779935275080909E-2"/>
                </c:manualLayout>
              </c:layout>
              <c:tx>
                <c:rich>
                  <a:bodyPr/>
                  <a:lstStyle/>
                  <a:p>
                    <a:r>
                      <a:rPr lang="en-US"/>
                      <a:t>*</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3023-4DA2-BB3C-939B6E2DD683}"/>
                </c:ext>
              </c:extLst>
            </c:dLbl>
            <c:dLbl>
              <c:idx val="2"/>
              <c:delete val="1"/>
              <c:extLst>
                <c:ext xmlns:c15="http://schemas.microsoft.com/office/drawing/2012/chart" uri="{CE6537A1-D6FC-4f65-9D91-7224C49458BB}"/>
                <c:ext xmlns:c16="http://schemas.microsoft.com/office/drawing/2014/chart" uri="{C3380CC4-5D6E-409C-BE32-E72D297353CC}">
                  <c16:uniqueId val="{00000003-3023-4DA2-BB3C-939B6E2DD683}"/>
                </c:ext>
              </c:extLst>
            </c:dLbl>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errBars>
            <c:errBarType val="both"/>
            <c:errValType val="cust"/>
            <c:noEndCap val="0"/>
            <c:plus>
              <c:numRef>
                <c:f>'3.19.Trí nhớ 3 nhóm trước ĐT'!$L$3:$L$5</c:f>
                <c:numCache>
                  <c:formatCode>General</c:formatCode>
                  <c:ptCount val="3"/>
                  <c:pt idx="0">
                    <c:v>0.60691956214206366</c:v>
                  </c:pt>
                  <c:pt idx="1">
                    <c:v>0.40408405850674894</c:v>
                  </c:pt>
                  <c:pt idx="2">
                    <c:v>0.72244189089108457</c:v>
                  </c:pt>
                </c:numCache>
              </c:numRef>
            </c:plus>
            <c:minus>
              <c:numRef>
                <c:f>'3.19.Trí nhớ 3 nhóm trước ĐT'!$L$3:$L$5</c:f>
                <c:numCache>
                  <c:formatCode>General</c:formatCode>
                  <c:ptCount val="3"/>
                  <c:pt idx="0">
                    <c:v>0.60691956214206366</c:v>
                  </c:pt>
                  <c:pt idx="1">
                    <c:v>0.40408405850674894</c:v>
                  </c:pt>
                  <c:pt idx="2">
                    <c:v>0.72244189089108457</c:v>
                  </c:pt>
                </c:numCache>
              </c:numRef>
            </c:minus>
            <c:spPr>
              <a:noFill/>
              <a:ln w="9525" cap="flat" cmpd="sng" algn="ctr">
                <a:solidFill>
                  <a:schemeClr val="tx1">
                    <a:lumMod val="65000"/>
                    <a:lumOff val="35000"/>
                  </a:schemeClr>
                </a:solidFill>
                <a:round/>
              </a:ln>
              <a:effectLst/>
            </c:spPr>
          </c:errBars>
          <c:cat>
            <c:strRef>
              <c:f>'3.19.Trí nhớ 3 nhóm trước ĐT'!$H$19:$H$21</c:f>
              <c:strCache>
                <c:ptCount val="3"/>
                <c:pt idx="0">
                  <c:v>AD - EX (n = 8)</c:v>
                </c:pt>
                <c:pt idx="1">
                  <c:v>AD - MSC (n = 8)</c:v>
                </c:pt>
                <c:pt idx="2">
                  <c:v>AD - NaCl (n = 8)</c:v>
                </c:pt>
              </c:strCache>
            </c:strRef>
          </c:cat>
          <c:val>
            <c:numRef>
              <c:f>'3.19.Trí nhớ 3 nhóm trước ĐT'!$I$19:$I$21</c:f>
              <c:numCache>
                <c:formatCode>#,##0.00</c:formatCode>
                <c:ptCount val="3"/>
                <c:pt idx="0">
                  <c:v>2.5113750000000001</c:v>
                </c:pt>
                <c:pt idx="1">
                  <c:v>3.2173750000000001</c:v>
                </c:pt>
                <c:pt idx="2">
                  <c:v>3.508</c:v>
                </c:pt>
              </c:numCache>
            </c:numRef>
          </c:val>
          <c:extLst>
            <c:ext xmlns:c16="http://schemas.microsoft.com/office/drawing/2014/chart" uri="{C3380CC4-5D6E-409C-BE32-E72D297353CC}">
              <c16:uniqueId val="{00000005-3023-4DA2-BB3C-939B6E2DD683}"/>
            </c:ext>
          </c:extLst>
        </c:ser>
        <c:dLbls>
          <c:dLblPos val="outEnd"/>
          <c:showLegendKey val="0"/>
          <c:showVal val="1"/>
          <c:showCatName val="0"/>
          <c:showSerName val="0"/>
          <c:showPercent val="0"/>
          <c:showBubbleSize val="0"/>
        </c:dLbls>
        <c:gapWidth val="219"/>
        <c:overlap val="-27"/>
        <c:axId val="1912097328"/>
        <c:axId val="1912098288"/>
      </c:barChart>
      <c:catAx>
        <c:axId val="1912097328"/>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912098288"/>
        <c:crosses val="autoZero"/>
        <c:auto val="1"/>
        <c:lblAlgn val="ctr"/>
        <c:lblOffset val="100"/>
        <c:noMultiLvlLbl val="0"/>
      </c:catAx>
      <c:valAx>
        <c:axId val="1912098288"/>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912097328"/>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cap="all" spc="120" normalizeH="0" baseline="0">
                <a:solidFill>
                  <a:schemeClr val="tx1">
                    <a:lumMod val="65000"/>
                    <a:lumOff val="35000"/>
                  </a:schemeClr>
                </a:solidFill>
                <a:latin typeface="+mn-lt"/>
                <a:ea typeface="+mn-ea"/>
                <a:cs typeface="+mn-cs"/>
              </a:defRPr>
            </a:pPr>
            <a:r>
              <a:rPr lang="en-US" sz="1200" cap="none">
                <a:latin typeface="Times New Roman" panose="02020603050405020304" pitchFamily="18" charset="0"/>
                <a:cs typeface="Times New Roman" panose="02020603050405020304" pitchFamily="18" charset="0"/>
              </a:rPr>
              <a:t>Thời gian thigmotaxis (s)</a:t>
            </a:r>
          </a:p>
        </c:rich>
      </c:tx>
      <c:layout>
        <c:manualLayout>
          <c:xMode val="edge"/>
          <c:yMode val="edge"/>
          <c:x val="0.17893922350615263"/>
          <c:y val="9.8094259956635604E-4"/>
        </c:manualLayout>
      </c:layout>
      <c:overlay val="0"/>
      <c:spPr>
        <a:noFill/>
        <a:ln>
          <a:noFill/>
        </a:ln>
        <a:effectLst/>
      </c:spPr>
      <c:txPr>
        <a:bodyPr rot="0" spcFirstLastPara="1" vertOverflow="ellipsis" vert="horz" wrap="square" anchor="ctr" anchorCtr="1"/>
        <a:lstStyle/>
        <a:p>
          <a:pPr>
            <a:defRPr sz="1600" b="1" i="0" u="none" strike="noStrike" kern="1200" cap="all" spc="120" normalizeH="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3142482189726284"/>
          <c:y val="2.2306063705782999E-2"/>
          <c:w val="0.84693015645771563"/>
          <c:h val="0.87773038786818314"/>
        </c:manualLayout>
      </c:layout>
      <c:lineChart>
        <c:grouping val="standard"/>
        <c:varyColors val="0"/>
        <c:ser>
          <c:idx val="0"/>
          <c:order val="0"/>
          <c:tx>
            <c:strRef>
              <c:f>'So sánh VT, CX 3 nhóm trước ĐT'!$J$9</c:f>
              <c:strCache>
                <c:ptCount val="1"/>
                <c:pt idx="0">
                  <c:v>AD - EX (n = 8)</c:v>
                </c:pt>
              </c:strCache>
            </c:strRef>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dLbls>
            <c:delete val="1"/>
          </c:dLbls>
          <c:errBars>
            <c:errDir val="y"/>
            <c:errBarType val="both"/>
            <c:errValType val="cust"/>
            <c:noEndCap val="0"/>
            <c:plus>
              <c:numRef>
                <c:f>'So sánh VT, CX 3 nhóm trước ĐT'!$F$9:$F$13</c:f>
                <c:numCache>
                  <c:formatCode>General</c:formatCode>
                  <c:ptCount val="5"/>
                  <c:pt idx="0">
                    <c:v>7.4181545186153643</c:v>
                  </c:pt>
                  <c:pt idx="1">
                    <c:v>4.2039575317278626</c:v>
                  </c:pt>
                  <c:pt idx="2">
                    <c:v>4.8280638865757712</c:v>
                  </c:pt>
                  <c:pt idx="3">
                    <c:v>3.9048116994910447</c:v>
                  </c:pt>
                  <c:pt idx="4">
                    <c:v>8.854261003899202</c:v>
                  </c:pt>
                </c:numCache>
              </c:numRef>
            </c:plus>
            <c:minus>
              <c:numRef>
                <c:f>'So sánh VT, CX 3 nhóm trước ĐT'!$F$9:$F$13</c:f>
                <c:numCache>
                  <c:formatCode>General</c:formatCode>
                  <c:ptCount val="5"/>
                  <c:pt idx="0">
                    <c:v>7.4181545186153643</c:v>
                  </c:pt>
                  <c:pt idx="1">
                    <c:v>4.2039575317278626</c:v>
                  </c:pt>
                  <c:pt idx="2">
                    <c:v>4.8280638865757712</c:v>
                  </c:pt>
                  <c:pt idx="3">
                    <c:v>3.9048116994910447</c:v>
                  </c:pt>
                  <c:pt idx="4">
                    <c:v>8.854261003899202</c:v>
                  </c:pt>
                </c:numCache>
              </c:numRef>
            </c:minus>
            <c:spPr>
              <a:noFill/>
              <a:ln w="9525">
                <a:solidFill>
                  <a:schemeClr val="tx1">
                    <a:lumMod val="65000"/>
                    <a:lumOff val="35000"/>
                  </a:schemeClr>
                </a:solidFill>
                <a:round/>
              </a:ln>
              <a:effectLst/>
            </c:spPr>
          </c:errBars>
          <c:cat>
            <c:strRef>
              <c:f>'So sánh VT, CX 3 nhóm trước ĐT'!$I$10:$I$14</c:f>
              <c:strCache>
                <c:ptCount val="5"/>
                <c:pt idx="0">
                  <c:v>Ngày 1</c:v>
                </c:pt>
                <c:pt idx="1">
                  <c:v>Ngày 2</c:v>
                </c:pt>
                <c:pt idx="2">
                  <c:v>Ngày 3</c:v>
                </c:pt>
                <c:pt idx="3">
                  <c:v>Ngày 4</c:v>
                </c:pt>
                <c:pt idx="4">
                  <c:v>Ngày 5</c:v>
                </c:pt>
              </c:strCache>
            </c:strRef>
          </c:cat>
          <c:val>
            <c:numRef>
              <c:f>'So sánh VT, CX 3 nhóm trước ĐT'!$J$10:$J$14</c:f>
              <c:numCache>
                <c:formatCode>#,##0.00</c:formatCode>
                <c:ptCount val="5"/>
                <c:pt idx="0">
                  <c:v>46.240625000000001</c:v>
                </c:pt>
                <c:pt idx="1">
                  <c:v>11.512499999999999</c:v>
                </c:pt>
                <c:pt idx="2">
                  <c:v>12.95</c:v>
                </c:pt>
                <c:pt idx="3">
                  <c:v>10.628125000000001</c:v>
                </c:pt>
                <c:pt idx="4">
                  <c:v>13.832142857142859</c:v>
                </c:pt>
              </c:numCache>
            </c:numRef>
          </c:val>
          <c:smooth val="0"/>
          <c:extLst>
            <c:ext xmlns:c16="http://schemas.microsoft.com/office/drawing/2014/chart" uri="{C3380CC4-5D6E-409C-BE32-E72D297353CC}">
              <c16:uniqueId val="{00000000-A27A-409B-AE10-4D3670D24F06}"/>
            </c:ext>
          </c:extLst>
        </c:ser>
        <c:ser>
          <c:idx val="1"/>
          <c:order val="1"/>
          <c:tx>
            <c:strRef>
              <c:f>'So sánh VT, CX 3 nhóm trước ĐT'!$K$9</c:f>
              <c:strCache>
                <c:ptCount val="1"/>
                <c:pt idx="0">
                  <c:v>AD - MSC (n = 8)</c:v>
                </c:pt>
              </c:strCache>
            </c:strRef>
          </c:tx>
          <c:spPr>
            <a:ln w="22225" cap="rnd">
              <a:solidFill>
                <a:schemeClr val="accent2"/>
              </a:solidFill>
              <a:round/>
            </a:ln>
            <a:effectLst/>
          </c:spPr>
          <c:marker>
            <c:symbol val="square"/>
            <c:size val="6"/>
            <c:spPr>
              <a:solidFill>
                <a:schemeClr val="accent2"/>
              </a:solidFill>
              <a:ln w="9525">
                <a:solidFill>
                  <a:schemeClr val="accent2"/>
                </a:solidFill>
                <a:round/>
              </a:ln>
              <a:effectLst/>
            </c:spPr>
          </c:marker>
          <c:dLbls>
            <c:dLbl>
              <c:idx val="0"/>
              <c:layout>
                <c:manualLayout>
                  <c:x val="-4.2229607662678526E-2"/>
                  <c:y val="0.16720032352451411"/>
                </c:manualLayout>
              </c:layout>
              <c:tx>
                <c:rich>
                  <a:bodyPr/>
                  <a:lstStyle/>
                  <a:p>
                    <a:r>
                      <a:rPr lang="en-US"/>
                      <a:t>*</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7-A27A-409B-AE10-4D3670D24F06}"/>
                </c:ext>
              </c:extLst>
            </c:dLbl>
            <c:dLbl>
              <c:idx val="1"/>
              <c:layout>
                <c:manualLayout>
                  <c:x val="-5.0887616320687189E-2"/>
                  <c:y val="-0.12282988795584841"/>
                </c:manualLayout>
              </c:layout>
              <c:tx>
                <c:rich>
                  <a:bodyPr/>
                  <a:lstStyle/>
                  <a:p>
                    <a:r>
                      <a:rPr lang="en-US"/>
                      <a:t>*</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6-A27A-409B-AE10-4D3670D24F06}"/>
                </c:ext>
              </c:extLst>
            </c:dLbl>
            <c:dLbl>
              <c:idx val="2"/>
              <c:layout>
                <c:manualLayout>
                  <c:x val="-5.0887616320687189E-2"/>
                  <c:y val="-0.1590836643908938"/>
                </c:manualLayout>
              </c:layout>
              <c:tx>
                <c:rich>
                  <a:bodyPr/>
                  <a:lstStyle/>
                  <a:p>
                    <a:r>
                      <a:rPr lang="en-US"/>
                      <a:t>*</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A27A-409B-AE10-4D3670D24F06}"/>
                </c:ext>
              </c:extLst>
            </c:dLbl>
            <c:dLbl>
              <c:idx val="3"/>
              <c:layout>
                <c:manualLayout>
                  <c:x val="-4.5346490779561564E-2"/>
                  <c:y val="-0.13088628271919189"/>
                </c:manualLayout>
              </c:layout>
              <c:tx>
                <c:rich>
                  <a:bodyPr/>
                  <a:lstStyle/>
                  <a:p>
                    <a:r>
                      <a:rPr lang="en-US"/>
                      <a:t>*</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A27A-409B-AE10-4D3670D24F06}"/>
                </c:ext>
              </c:extLst>
            </c:dLbl>
            <c:dLbl>
              <c:idx val="4"/>
              <c:layout>
                <c:manualLayout>
                  <c:x val="-3.9657088318505798E-2"/>
                  <c:y val="-0.11074529581083331"/>
                </c:manualLayout>
              </c:layout>
              <c:tx>
                <c:rich>
                  <a:bodyPr/>
                  <a:lstStyle/>
                  <a:p>
                    <a:r>
                      <a:rPr lang="en-US"/>
                      <a:t>*</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A27A-409B-AE10-4D3670D24F06}"/>
                </c:ext>
              </c:extLst>
            </c:dLbl>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errBars>
            <c:errDir val="y"/>
            <c:errBarType val="both"/>
            <c:errValType val="cust"/>
            <c:noEndCap val="0"/>
            <c:plus>
              <c:numRef>
                <c:f>'So sánh VT, CX 3 nhóm trước ĐT'!$F$24:$F$28</c:f>
                <c:numCache>
                  <c:formatCode>General</c:formatCode>
                  <c:ptCount val="5"/>
                  <c:pt idx="0">
                    <c:v>9.2629684067990397</c:v>
                  </c:pt>
                  <c:pt idx="1">
                    <c:v>7.8067761174645129</c:v>
                  </c:pt>
                  <c:pt idx="2">
                    <c:v>7.561917683454328</c:v>
                  </c:pt>
                  <c:pt idx="3">
                    <c:v>4.4040286954106005</c:v>
                  </c:pt>
                  <c:pt idx="4">
                    <c:v>7.9734448588214786</c:v>
                  </c:pt>
                </c:numCache>
              </c:numRef>
            </c:plus>
            <c:minus>
              <c:numRef>
                <c:f>'So sánh VT, CX 3 nhóm trước ĐT'!$F$24:$F$28</c:f>
                <c:numCache>
                  <c:formatCode>General</c:formatCode>
                  <c:ptCount val="5"/>
                  <c:pt idx="0">
                    <c:v>9.2629684067990397</c:v>
                  </c:pt>
                  <c:pt idx="1">
                    <c:v>7.8067761174645129</c:v>
                  </c:pt>
                  <c:pt idx="2">
                    <c:v>7.561917683454328</c:v>
                  </c:pt>
                  <c:pt idx="3">
                    <c:v>4.4040286954106005</c:v>
                  </c:pt>
                  <c:pt idx="4">
                    <c:v>7.9734448588214786</c:v>
                  </c:pt>
                </c:numCache>
              </c:numRef>
            </c:minus>
            <c:spPr>
              <a:noFill/>
              <a:ln w="9525">
                <a:solidFill>
                  <a:schemeClr val="tx1">
                    <a:lumMod val="65000"/>
                    <a:lumOff val="35000"/>
                  </a:schemeClr>
                </a:solidFill>
                <a:round/>
              </a:ln>
              <a:effectLst/>
            </c:spPr>
          </c:errBars>
          <c:cat>
            <c:strRef>
              <c:f>'So sánh VT, CX 3 nhóm trước ĐT'!$I$10:$I$14</c:f>
              <c:strCache>
                <c:ptCount val="5"/>
                <c:pt idx="0">
                  <c:v>Ngày 1</c:v>
                </c:pt>
                <c:pt idx="1">
                  <c:v>Ngày 2</c:v>
                </c:pt>
                <c:pt idx="2">
                  <c:v>Ngày 3</c:v>
                </c:pt>
                <c:pt idx="3">
                  <c:v>Ngày 4</c:v>
                </c:pt>
                <c:pt idx="4">
                  <c:v>Ngày 5</c:v>
                </c:pt>
              </c:strCache>
            </c:strRef>
          </c:cat>
          <c:val>
            <c:numRef>
              <c:f>'So sánh VT, CX 3 nhóm trước ĐT'!$K$10:$K$14</c:f>
              <c:numCache>
                <c:formatCode>#,##0.00</c:formatCode>
                <c:ptCount val="5"/>
                <c:pt idx="0">
                  <c:v>33.806249999999999</c:v>
                </c:pt>
                <c:pt idx="1">
                  <c:v>20.543750000000003</c:v>
                </c:pt>
                <c:pt idx="2">
                  <c:v>13.953124999999998</c:v>
                </c:pt>
                <c:pt idx="3">
                  <c:v>9.3999999999999986</c:v>
                </c:pt>
                <c:pt idx="4">
                  <c:v>21.962500000000002</c:v>
                </c:pt>
              </c:numCache>
            </c:numRef>
          </c:val>
          <c:smooth val="0"/>
          <c:extLst>
            <c:ext xmlns:c16="http://schemas.microsoft.com/office/drawing/2014/chart" uri="{C3380CC4-5D6E-409C-BE32-E72D297353CC}">
              <c16:uniqueId val="{00000001-A27A-409B-AE10-4D3670D24F06}"/>
            </c:ext>
          </c:extLst>
        </c:ser>
        <c:ser>
          <c:idx val="2"/>
          <c:order val="2"/>
          <c:tx>
            <c:strRef>
              <c:f>'So sánh VT, CX 3 nhóm trước ĐT'!$L$9</c:f>
              <c:strCache>
                <c:ptCount val="1"/>
                <c:pt idx="0">
                  <c:v>AD - NaCl (n = 8)</c:v>
                </c:pt>
              </c:strCache>
            </c:strRef>
          </c:tx>
          <c:spPr>
            <a:ln w="22225" cap="rnd">
              <a:solidFill>
                <a:schemeClr val="accent3"/>
              </a:solidFill>
              <a:round/>
            </a:ln>
            <a:effectLst/>
          </c:spPr>
          <c:marker>
            <c:symbol val="triangle"/>
            <c:size val="6"/>
            <c:spPr>
              <a:solidFill>
                <a:schemeClr val="accent3"/>
              </a:solidFill>
              <a:ln w="9525">
                <a:solidFill>
                  <a:schemeClr val="accent3"/>
                </a:solidFill>
                <a:round/>
              </a:ln>
              <a:effectLst/>
            </c:spPr>
          </c:marker>
          <c:dLbls>
            <c:delete val="1"/>
          </c:dLbls>
          <c:errBars>
            <c:errDir val="y"/>
            <c:errBarType val="both"/>
            <c:errValType val="cust"/>
            <c:noEndCap val="0"/>
            <c:plus>
              <c:numRef>
                <c:f>'So sánh VT, CX 3 nhóm trước ĐT'!$F$39:$F$43</c:f>
                <c:numCache>
                  <c:formatCode>General</c:formatCode>
                  <c:ptCount val="5"/>
                  <c:pt idx="0">
                    <c:v>2.576194894399213</c:v>
                  </c:pt>
                  <c:pt idx="1">
                    <c:v>8.3372630615294145</c:v>
                  </c:pt>
                  <c:pt idx="2">
                    <c:v>7.5194865896169105</c:v>
                  </c:pt>
                  <c:pt idx="3">
                    <c:v>4.6023934718408039</c:v>
                  </c:pt>
                  <c:pt idx="4">
                    <c:v>8.686012440366266</c:v>
                  </c:pt>
                </c:numCache>
              </c:numRef>
            </c:plus>
            <c:minus>
              <c:numRef>
                <c:f>'So sánh VT, CX 3 nhóm trước ĐT'!$F$39:$F$43</c:f>
                <c:numCache>
                  <c:formatCode>General</c:formatCode>
                  <c:ptCount val="5"/>
                  <c:pt idx="0">
                    <c:v>2.576194894399213</c:v>
                  </c:pt>
                  <c:pt idx="1">
                    <c:v>8.3372630615294145</c:v>
                  </c:pt>
                  <c:pt idx="2">
                    <c:v>7.5194865896169105</c:v>
                  </c:pt>
                  <c:pt idx="3">
                    <c:v>4.6023934718408039</c:v>
                  </c:pt>
                  <c:pt idx="4">
                    <c:v>8.686012440366266</c:v>
                  </c:pt>
                </c:numCache>
              </c:numRef>
            </c:minus>
            <c:spPr>
              <a:noFill/>
              <a:ln w="9525">
                <a:solidFill>
                  <a:schemeClr val="tx1">
                    <a:lumMod val="65000"/>
                    <a:lumOff val="35000"/>
                  </a:schemeClr>
                </a:solidFill>
                <a:round/>
              </a:ln>
              <a:effectLst/>
            </c:spPr>
          </c:errBars>
          <c:cat>
            <c:strRef>
              <c:f>'So sánh VT, CX 3 nhóm trước ĐT'!$I$10:$I$14</c:f>
              <c:strCache>
                <c:ptCount val="5"/>
                <c:pt idx="0">
                  <c:v>Ngày 1</c:v>
                </c:pt>
                <c:pt idx="1">
                  <c:v>Ngày 2</c:v>
                </c:pt>
                <c:pt idx="2">
                  <c:v>Ngày 3</c:v>
                </c:pt>
                <c:pt idx="3">
                  <c:v>Ngày 4</c:v>
                </c:pt>
                <c:pt idx="4">
                  <c:v>Ngày 5</c:v>
                </c:pt>
              </c:strCache>
            </c:strRef>
          </c:cat>
          <c:val>
            <c:numRef>
              <c:f>'So sánh VT, CX 3 nhóm trước ĐT'!$L$10:$L$14</c:f>
              <c:numCache>
                <c:formatCode>#,##0.00</c:formatCode>
                <c:ptCount val="5"/>
                <c:pt idx="0">
                  <c:v>28.706250000000004</c:v>
                </c:pt>
                <c:pt idx="1">
                  <c:v>18.862500000000001</c:v>
                </c:pt>
                <c:pt idx="2">
                  <c:v>17.912500000000001</c:v>
                </c:pt>
                <c:pt idx="3">
                  <c:v>13.643749999999999</c:v>
                </c:pt>
                <c:pt idx="4">
                  <c:v>21.343055555555555</c:v>
                </c:pt>
              </c:numCache>
            </c:numRef>
          </c:val>
          <c:smooth val="0"/>
          <c:extLst>
            <c:ext xmlns:c16="http://schemas.microsoft.com/office/drawing/2014/chart" uri="{C3380CC4-5D6E-409C-BE32-E72D297353CC}">
              <c16:uniqueId val="{00000002-A27A-409B-AE10-4D3670D24F06}"/>
            </c:ext>
          </c:extLst>
        </c:ser>
        <c:dLbls>
          <c:dLblPos val="t"/>
          <c:showLegendKey val="0"/>
          <c:showVal val="1"/>
          <c:showCatName val="0"/>
          <c:showSerName val="0"/>
          <c:showPercent val="0"/>
          <c:showBubbleSize val="0"/>
        </c:dLbls>
        <c:marker val="1"/>
        <c:smooth val="0"/>
        <c:axId val="250287776"/>
        <c:axId val="250289696"/>
      </c:lineChart>
      <c:catAx>
        <c:axId val="25028777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cap="none" spc="120" normalizeH="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250289696"/>
        <c:crosses val="autoZero"/>
        <c:auto val="1"/>
        <c:lblAlgn val="ctr"/>
        <c:lblOffset val="100"/>
        <c:noMultiLvlLbl val="0"/>
      </c:catAx>
      <c:valAx>
        <c:axId val="250289696"/>
        <c:scaling>
          <c:orientation val="minMax"/>
        </c:scaling>
        <c:delete val="0"/>
        <c:axPos val="l"/>
        <c:numFmt formatCode="#,##0.00"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250287776"/>
        <c:crosses val="autoZero"/>
        <c:crossBetween val="between"/>
      </c:valAx>
      <c:spPr>
        <a:noFill/>
        <a:ln>
          <a:noFill/>
        </a:ln>
        <a:effectLst/>
      </c:spPr>
    </c:plotArea>
    <c:legend>
      <c:legendPos val="t"/>
      <c:layout>
        <c:manualLayout>
          <c:xMode val="edge"/>
          <c:yMode val="edge"/>
          <c:x val="0.51779084432627742"/>
          <c:y val="9.4113887937920818E-2"/>
          <c:w val="0.475240822169956"/>
          <c:h val="0.24571077395813329"/>
        </c:manualLayout>
      </c:layout>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cap="all" spc="120" normalizeH="0" baseline="0">
                <a:solidFill>
                  <a:schemeClr val="tx1">
                    <a:lumMod val="65000"/>
                    <a:lumOff val="35000"/>
                  </a:schemeClr>
                </a:solidFill>
                <a:latin typeface="+mn-lt"/>
                <a:ea typeface="+mn-ea"/>
                <a:cs typeface="+mn-cs"/>
              </a:defRPr>
            </a:pPr>
            <a:r>
              <a:rPr lang="en-US" sz="1200" cap="none">
                <a:latin typeface="Times New Roman" panose="02020603050405020304" pitchFamily="18" charset="0"/>
                <a:cs typeface="Times New Roman" panose="02020603050405020304" pitchFamily="18" charset="0"/>
              </a:rPr>
              <a:t>Thời gian đóng băng (s)</a:t>
            </a:r>
          </a:p>
        </c:rich>
      </c:tx>
      <c:layout>
        <c:manualLayout>
          <c:xMode val="edge"/>
          <c:yMode val="edge"/>
          <c:x val="0.14924639557041675"/>
          <c:y val="5.7971014492753624E-3"/>
        </c:manualLayout>
      </c:layout>
      <c:overlay val="0"/>
      <c:spPr>
        <a:noFill/>
        <a:ln>
          <a:noFill/>
        </a:ln>
        <a:effectLst/>
      </c:spPr>
      <c:txPr>
        <a:bodyPr rot="0" spcFirstLastPara="1" vertOverflow="ellipsis" vert="horz" wrap="square" anchor="ctr" anchorCtr="1"/>
        <a:lstStyle/>
        <a:p>
          <a:pPr>
            <a:defRPr sz="1600" b="1" i="0" u="none" strike="noStrike" kern="1200" cap="all" spc="120" normalizeH="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5321540286916191"/>
          <c:y val="7.5260983681387672E-2"/>
          <c:w val="0.83308596699385185"/>
          <c:h val="0.90410753003700628"/>
        </c:manualLayout>
      </c:layout>
      <c:lineChart>
        <c:grouping val="standard"/>
        <c:varyColors val="0"/>
        <c:ser>
          <c:idx val="0"/>
          <c:order val="0"/>
          <c:tx>
            <c:strRef>
              <c:f>'So sánh VT, CX 3 nhóm trước ĐT'!$J$16</c:f>
              <c:strCache>
                <c:ptCount val="1"/>
                <c:pt idx="0">
                  <c:v>AD - EX (n = 8)</c:v>
                </c:pt>
              </c:strCache>
            </c:strRef>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dLbls>
            <c:delete val="1"/>
          </c:dLbls>
          <c:errBars>
            <c:errDir val="y"/>
            <c:errBarType val="both"/>
            <c:errValType val="cust"/>
            <c:noEndCap val="0"/>
            <c:plus>
              <c:numRef>
                <c:f>'So sánh VT, CX 3 nhóm trước ĐT'!$F$14:$F$18</c:f>
                <c:numCache>
                  <c:formatCode>General</c:formatCode>
                  <c:ptCount val="5"/>
                  <c:pt idx="0">
                    <c:v>9.3749999999999997E-3</c:v>
                  </c:pt>
                  <c:pt idx="1">
                    <c:v>0.1125</c:v>
                  </c:pt>
                  <c:pt idx="2">
                    <c:v>0</c:v>
                  </c:pt>
                  <c:pt idx="3">
                    <c:v>0.16766765995989977</c:v>
                  </c:pt>
                  <c:pt idx="4">
                    <c:v>1.2128825926995033</c:v>
                  </c:pt>
                </c:numCache>
              </c:numRef>
            </c:plus>
            <c:minus>
              <c:numRef>
                <c:f>'So sánh VT, CX 3 nhóm trước ĐT'!$F$14:$F$18</c:f>
                <c:numCache>
                  <c:formatCode>General</c:formatCode>
                  <c:ptCount val="5"/>
                  <c:pt idx="0">
                    <c:v>9.3749999999999997E-3</c:v>
                  </c:pt>
                  <c:pt idx="1">
                    <c:v>0.1125</c:v>
                  </c:pt>
                  <c:pt idx="2">
                    <c:v>0</c:v>
                  </c:pt>
                  <c:pt idx="3">
                    <c:v>0.16766765995989977</c:v>
                  </c:pt>
                  <c:pt idx="4">
                    <c:v>1.2128825926995033</c:v>
                  </c:pt>
                </c:numCache>
              </c:numRef>
            </c:minus>
            <c:spPr>
              <a:noFill/>
              <a:ln w="9525">
                <a:solidFill>
                  <a:schemeClr val="tx1">
                    <a:lumMod val="65000"/>
                    <a:lumOff val="35000"/>
                  </a:schemeClr>
                </a:solidFill>
                <a:round/>
              </a:ln>
              <a:effectLst/>
            </c:spPr>
          </c:errBars>
          <c:cat>
            <c:strRef>
              <c:f>'So sánh VT, CX 3 nhóm trước ĐT'!$I$17:$I$21</c:f>
              <c:strCache>
                <c:ptCount val="5"/>
                <c:pt idx="0">
                  <c:v>Ngày 1</c:v>
                </c:pt>
                <c:pt idx="1">
                  <c:v>Ngày 2</c:v>
                </c:pt>
                <c:pt idx="2">
                  <c:v>Ngày 3</c:v>
                </c:pt>
                <c:pt idx="3">
                  <c:v>Ngày 4</c:v>
                </c:pt>
                <c:pt idx="4">
                  <c:v>Ngày 5</c:v>
                </c:pt>
              </c:strCache>
            </c:strRef>
          </c:cat>
          <c:val>
            <c:numRef>
              <c:f>'So sánh VT, CX 3 nhóm trước ĐT'!$J$17:$J$21</c:f>
              <c:numCache>
                <c:formatCode>#,##0.00</c:formatCode>
                <c:ptCount val="5"/>
                <c:pt idx="0">
                  <c:v>9.3749999999999979E-3</c:v>
                </c:pt>
                <c:pt idx="1">
                  <c:v>0.11250000000000002</c:v>
                </c:pt>
                <c:pt idx="2">
                  <c:v>0</c:v>
                </c:pt>
                <c:pt idx="3">
                  <c:v>0.17812500000000003</c:v>
                </c:pt>
                <c:pt idx="4">
                  <c:v>2.3214285714285716</c:v>
                </c:pt>
              </c:numCache>
            </c:numRef>
          </c:val>
          <c:smooth val="0"/>
          <c:extLst>
            <c:ext xmlns:c16="http://schemas.microsoft.com/office/drawing/2014/chart" uri="{C3380CC4-5D6E-409C-BE32-E72D297353CC}">
              <c16:uniqueId val="{00000000-2F5A-4E3A-AE81-28F1DB0DA2F8}"/>
            </c:ext>
          </c:extLst>
        </c:ser>
        <c:ser>
          <c:idx val="1"/>
          <c:order val="1"/>
          <c:tx>
            <c:strRef>
              <c:f>'So sánh VT, CX 3 nhóm trước ĐT'!$K$16</c:f>
              <c:strCache>
                <c:ptCount val="1"/>
                <c:pt idx="0">
                  <c:v>AD - MSC (n = 8)</c:v>
                </c:pt>
              </c:strCache>
            </c:strRef>
          </c:tx>
          <c:spPr>
            <a:ln w="22225" cap="rnd">
              <a:solidFill>
                <a:schemeClr val="accent2"/>
              </a:solidFill>
              <a:round/>
            </a:ln>
            <a:effectLst/>
          </c:spPr>
          <c:marker>
            <c:symbol val="square"/>
            <c:size val="6"/>
            <c:spPr>
              <a:solidFill>
                <a:schemeClr val="accent2"/>
              </a:solidFill>
              <a:ln w="9525">
                <a:solidFill>
                  <a:schemeClr val="accent2"/>
                </a:solidFill>
                <a:round/>
              </a:ln>
              <a:effectLst/>
            </c:spPr>
          </c:marker>
          <c:dLbls>
            <c:dLbl>
              <c:idx val="0"/>
              <c:tx>
                <c:rich>
                  <a:bodyPr/>
                  <a:lstStyle/>
                  <a:p>
                    <a:r>
                      <a:rPr lang="en-US"/>
                      <a:t>*</a:t>
                    </a:r>
                  </a:p>
                </c:rich>
              </c:tx>
              <c:dLblPos val="t"/>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FDF8-4ABE-B371-9355275C47EA}"/>
                </c:ext>
              </c:extLst>
            </c:dLbl>
            <c:dLbl>
              <c:idx val="1"/>
              <c:tx>
                <c:rich>
                  <a:bodyPr/>
                  <a:lstStyle/>
                  <a:p>
                    <a:r>
                      <a:rPr lang="en-US"/>
                      <a:t>*</a:t>
                    </a:r>
                  </a:p>
                </c:rich>
              </c:tx>
              <c:dLblPos val="t"/>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FDF8-4ABE-B371-9355275C47EA}"/>
                </c:ext>
              </c:extLst>
            </c:dLbl>
            <c:dLbl>
              <c:idx val="2"/>
              <c:layout>
                <c:manualLayout>
                  <c:x val="-5.1369863013698627E-2"/>
                  <c:y val="-7.7600480662808793E-2"/>
                </c:manualLayout>
              </c:layout>
              <c:tx>
                <c:rich>
                  <a:bodyPr/>
                  <a:lstStyle/>
                  <a:p>
                    <a:r>
                      <a:rPr lang="en-US"/>
                      <a:t>*</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FDF8-4ABE-B371-9355275C47EA}"/>
                </c:ext>
              </c:extLst>
            </c:dLbl>
            <c:dLbl>
              <c:idx val="3"/>
              <c:layout>
                <c:manualLayout>
                  <c:x val="-5.5936073059360818E-2"/>
                  <c:y val="-8.9648673433893059E-2"/>
                </c:manualLayout>
              </c:layout>
              <c:tx>
                <c:rich>
                  <a:bodyPr/>
                  <a:lstStyle/>
                  <a:p>
                    <a:r>
                      <a:rPr lang="en-US"/>
                      <a:t>*</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FDF8-4ABE-B371-9355275C47EA}"/>
                </c:ext>
              </c:extLst>
            </c:dLbl>
            <c:dLbl>
              <c:idx val="4"/>
              <c:layout>
                <c:manualLayout>
                  <c:x val="-5.1369863013698627E-2"/>
                  <c:y val="-0.34266072162666411"/>
                </c:manualLayout>
              </c:layout>
              <c:tx>
                <c:rich>
                  <a:bodyPr/>
                  <a:lstStyle/>
                  <a:p>
                    <a:r>
                      <a:rPr lang="en-US"/>
                      <a:t>*</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FDF8-4ABE-B371-9355275C47EA}"/>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50000"/>
                        <a:lumOff val="50000"/>
                      </a:schemeClr>
                    </a:solidFill>
                    <a:latin typeface="+mn-lt"/>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errBars>
            <c:errDir val="y"/>
            <c:errBarType val="both"/>
            <c:errValType val="cust"/>
            <c:noEndCap val="0"/>
            <c:plus>
              <c:numRef>
                <c:f>'So sánh VT, CX 3 nhóm trước ĐT'!$F$29:$F$33</c:f>
                <c:numCache>
                  <c:formatCode>General</c:formatCode>
                  <c:ptCount val="5"/>
                  <c:pt idx="0">
                    <c:v>7.734431367038469E-2</c:v>
                  </c:pt>
                  <c:pt idx="1">
                    <c:v>1.5625E-2</c:v>
                  </c:pt>
                  <c:pt idx="2">
                    <c:v>0.50466434876134669</c:v>
                  </c:pt>
                  <c:pt idx="3">
                    <c:v>0.66665538959956139</c:v>
                  </c:pt>
                  <c:pt idx="4">
                    <c:v>2.6340689900692511</c:v>
                  </c:pt>
                </c:numCache>
              </c:numRef>
            </c:plus>
            <c:minus>
              <c:numRef>
                <c:f>'So sánh VT, CX 3 nhóm trước ĐT'!$F$29:$F$33</c:f>
                <c:numCache>
                  <c:formatCode>General</c:formatCode>
                  <c:ptCount val="5"/>
                  <c:pt idx="0">
                    <c:v>7.734431367038469E-2</c:v>
                  </c:pt>
                  <c:pt idx="1">
                    <c:v>1.5625E-2</c:v>
                  </c:pt>
                  <c:pt idx="2">
                    <c:v>0.50466434876134669</c:v>
                  </c:pt>
                  <c:pt idx="3">
                    <c:v>0.66665538959956139</c:v>
                  </c:pt>
                  <c:pt idx="4">
                    <c:v>2.6340689900692511</c:v>
                  </c:pt>
                </c:numCache>
              </c:numRef>
            </c:minus>
            <c:spPr>
              <a:noFill/>
              <a:ln w="9525">
                <a:solidFill>
                  <a:schemeClr val="tx1">
                    <a:lumMod val="65000"/>
                    <a:lumOff val="35000"/>
                  </a:schemeClr>
                </a:solidFill>
                <a:round/>
              </a:ln>
              <a:effectLst/>
            </c:spPr>
          </c:errBars>
          <c:cat>
            <c:strRef>
              <c:f>'So sánh VT, CX 3 nhóm trước ĐT'!$I$17:$I$21</c:f>
              <c:strCache>
                <c:ptCount val="5"/>
                <c:pt idx="0">
                  <c:v>Ngày 1</c:v>
                </c:pt>
                <c:pt idx="1">
                  <c:v>Ngày 2</c:v>
                </c:pt>
                <c:pt idx="2">
                  <c:v>Ngày 3</c:v>
                </c:pt>
                <c:pt idx="3">
                  <c:v>Ngày 4</c:v>
                </c:pt>
                <c:pt idx="4">
                  <c:v>Ngày 5</c:v>
                </c:pt>
              </c:strCache>
            </c:strRef>
          </c:cat>
          <c:val>
            <c:numRef>
              <c:f>'So sánh VT, CX 3 nhóm trước ĐT'!$K$17:$K$21</c:f>
              <c:numCache>
                <c:formatCode>#,##0.00</c:formatCode>
                <c:ptCount val="5"/>
                <c:pt idx="0">
                  <c:v>0.11249999999999999</c:v>
                </c:pt>
                <c:pt idx="1">
                  <c:v>1.5625000000000003E-2</c:v>
                </c:pt>
                <c:pt idx="2">
                  <c:v>0.55937499999999996</c:v>
                </c:pt>
                <c:pt idx="3">
                  <c:v>0.75312500000000016</c:v>
                </c:pt>
                <c:pt idx="4">
                  <c:v>2.8333333333333335</c:v>
                </c:pt>
              </c:numCache>
            </c:numRef>
          </c:val>
          <c:smooth val="0"/>
          <c:extLst>
            <c:ext xmlns:c16="http://schemas.microsoft.com/office/drawing/2014/chart" uri="{C3380CC4-5D6E-409C-BE32-E72D297353CC}">
              <c16:uniqueId val="{00000001-2F5A-4E3A-AE81-28F1DB0DA2F8}"/>
            </c:ext>
          </c:extLst>
        </c:ser>
        <c:ser>
          <c:idx val="2"/>
          <c:order val="2"/>
          <c:tx>
            <c:strRef>
              <c:f>'So sánh VT, CX 3 nhóm trước ĐT'!$L$16</c:f>
              <c:strCache>
                <c:ptCount val="1"/>
                <c:pt idx="0">
                  <c:v>AD - NaCl (n = 8)</c:v>
                </c:pt>
              </c:strCache>
            </c:strRef>
          </c:tx>
          <c:spPr>
            <a:ln w="22225" cap="rnd">
              <a:solidFill>
                <a:schemeClr val="accent3"/>
              </a:solidFill>
              <a:round/>
            </a:ln>
            <a:effectLst/>
          </c:spPr>
          <c:marker>
            <c:symbol val="triangle"/>
            <c:size val="6"/>
            <c:spPr>
              <a:solidFill>
                <a:schemeClr val="accent3"/>
              </a:solidFill>
              <a:ln w="9525">
                <a:solidFill>
                  <a:schemeClr val="accent3"/>
                </a:solidFill>
                <a:round/>
              </a:ln>
              <a:effectLst/>
            </c:spPr>
          </c:marker>
          <c:dLbls>
            <c:delete val="1"/>
          </c:dLbls>
          <c:errBars>
            <c:errDir val="y"/>
            <c:errBarType val="both"/>
            <c:errValType val="cust"/>
            <c:noEndCap val="0"/>
            <c:plus>
              <c:numRef>
                <c:f>'So sánh VT, CX 3 nhóm trước ĐT'!$F$44:$F$48</c:f>
                <c:numCache>
                  <c:formatCode>General</c:formatCode>
                  <c:ptCount val="5"/>
                  <c:pt idx="0">
                    <c:v>3.1494578615102263E-2</c:v>
                  </c:pt>
                  <c:pt idx="1">
                    <c:v>0</c:v>
                  </c:pt>
                  <c:pt idx="2">
                    <c:v>0.5080325759380846</c:v>
                  </c:pt>
                  <c:pt idx="3">
                    <c:v>0.67152607218558524</c:v>
                  </c:pt>
                  <c:pt idx="4">
                    <c:v>2.4510331029190406</c:v>
                  </c:pt>
                </c:numCache>
              </c:numRef>
            </c:plus>
            <c:minus>
              <c:numRef>
                <c:f>'So sánh VT, CX 3 nhóm trước ĐT'!$F$44:$F$48</c:f>
                <c:numCache>
                  <c:formatCode>General</c:formatCode>
                  <c:ptCount val="5"/>
                  <c:pt idx="0">
                    <c:v>3.1494578615102263E-2</c:v>
                  </c:pt>
                  <c:pt idx="1">
                    <c:v>0</c:v>
                  </c:pt>
                  <c:pt idx="2">
                    <c:v>0.5080325759380846</c:v>
                  </c:pt>
                  <c:pt idx="3">
                    <c:v>0.67152607218558524</c:v>
                  </c:pt>
                  <c:pt idx="4">
                    <c:v>2.4510331029190406</c:v>
                  </c:pt>
                </c:numCache>
              </c:numRef>
            </c:minus>
            <c:spPr>
              <a:noFill/>
              <a:ln w="9525">
                <a:solidFill>
                  <a:schemeClr val="tx1">
                    <a:lumMod val="65000"/>
                    <a:lumOff val="35000"/>
                  </a:schemeClr>
                </a:solidFill>
                <a:round/>
              </a:ln>
              <a:effectLst/>
            </c:spPr>
          </c:errBars>
          <c:cat>
            <c:strRef>
              <c:f>'So sánh VT, CX 3 nhóm trước ĐT'!$I$17:$I$21</c:f>
              <c:strCache>
                <c:ptCount val="5"/>
                <c:pt idx="0">
                  <c:v>Ngày 1</c:v>
                </c:pt>
                <c:pt idx="1">
                  <c:v>Ngày 2</c:v>
                </c:pt>
                <c:pt idx="2">
                  <c:v>Ngày 3</c:v>
                </c:pt>
                <c:pt idx="3">
                  <c:v>Ngày 4</c:v>
                </c:pt>
                <c:pt idx="4">
                  <c:v>Ngày 5</c:v>
                </c:pt>
              </c:strCache>
            </c:strRef>
          </c:cat>
          <c:val>
            <c:numRef>
              <c:f>'So sánh VT, CX 3 nhóm trước ĐT'!$L$17:$L$21</c:f>
              <c:numCache>
                <c:formatCode>#,##0.00</c:formatCode>
                <c:ptCount val="5"/>
                <c:pt idx="0">
                  <c:v>4.6875E-2</c:v>
                </c:pt>
                <c:pt idx="1">
                  <c:v>0</c:v>
                </c:pt>
                <c:pt idx="2">
                  <c:v>0.59374999999999989</c:v>
                </c:pt>
                <c:pt idx="3">
                  <c:v>0.75312499999999982</c:v>
                </c:pt>
                <c:pt idx="4">
                  <c:v>2.6222222222222227</c:v>
                </c:pt>
              </c:numCache>
            </c:numRef>
          </c:val>
          <c:smooth val="0"/>
          <c:extLst>
            <c:ext xmlns:c16="http://schemas.microsoft.com/office/drawing/2014/chart" uri="{C3380CC4-5D6E-409C-BE32-E72D297353CC}">
              <c16:uniqueId val="{00000002-2F5A-4E3A-AE81-28F1DB0DA2F8}"/>
            </c:ext>
          </c:extLst>
        </c:ser>
        <c:dLbls>
          <c:dLblPos val="t"/>
          <c:showLegendKey val="0"/>
          <c:showVal val="1"/>
          <c:showCatName val="0"/>
          <c:showSerName val="0"/>
          <c:showPercent val="0"/>
          <c:showBubbleSize val="0"/>
        </c:dLbls>
        <c:marker val="1"/>
        <c:smooth val="0"/>
        <c:axId val="2038078016"/>
        <c:axId val="230875728"/>
      </c:lineChart>
      <c:catAx>
        <c:axId val="203807801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cap="none" spc="120" normalizeH="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230875728"/>
        <c:crosses val="autoZero"/>
        <c:auto val="1"/>
        <c:lblAlgn val="ctr"/>
        <c:lblOffset val="100"/>
        <c:noMultiLvlLbl val="0"/>
      </c:catAx>
      <c:valAx>
        <c:axId val="230875728"/>
        <c:scaling>
          <c:orientation val="minMax"/>
        </c:scaling>
        <c:delete val="0"/>
        <c:axPos val="l"/>
        <c:numFmt formatCode="#,##0.00"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2038078016"/>
        <c:crosses val="autoZero"/>
        <c:crossBetween val="between"/>
      </c:valAx>
      <c:spPr>
        <a:noFill/>
        <a:ln>
          <a:noFill/>
        </a:ln>
        <a:effectLst/>
      </c:spPr>
    </c:plotArea>
    <c:legend>
      <c:legendPos val="t"/>
      <c:layout>
        <c:manualLayout>
          <c:xMode val="edge"/>
          <c:yMode val="edge"/>
          <c:x val="0.15803509150397296"/>
          <c:y val="0.11228118224352389"/>
          <c:w val="0.50128141516557001"/>
          <c:h val="0.22871133755339407"/>
        </c:manualLayout>
      </c:layout>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822603932542457"/>
          <c:y val="3.3278126892792248E-2"/>
          <c:w val="0.83115470679586612"/>
          <c:h val="0.82476999585578115"/>
        </c:manualLayout>
      </c:layout>
      <c:lineChart>
        <c:grouping val="standard"/>
        <c:varyColors val="0"/>
        <c:ser>
          <c:idx val="0"/>
          <c:order val="0"/>
          <c:tx>
            <c:strRef>
              <c:f>'So sánh VT, CX 3 nhóm trước ĐT'!$J$2</c:f>
              <c:strCache>
                <c:ptCount val="1"/>
                <c:pt idx="0">
                  <c:v>AD - EX (n = 8)</c:v>
                </c:pt>
              </c:strCache>
            </c:strRef>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dLbls>
            <c:dLbl>
              <c:idx val="0"/>
              <c:layout>
                <c:manualLayout>
                  <c:x val="-3.0913975989687679E-2"/>
                  <c:y val="-0.13706110679826994"/>
                </c:manualLayout>
              </c:layout>
              <c:tx>
                <c:rich>
                  <a:bodyPr/>
                  <a:lstStyle/>
                  <a:p>
                    <a:r>
                      <a:rPr lang="en-US"/>
                      <a:t>*</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0470-4CED-8327-F87C0CE552C3}"/>
                </c:ext>
              </c:extLst>
            </c:dLbl>
            <c:dLbl>
              <c:idx val="1"/>
              <c:layout>
                <c:manualLayout>
                  <c:x val="-2.5654278422297803E-2"/>
                  <c:y val="-0.26476063731470184"/>
                </c:manualLayout>
              </c:layout>
              <c:tx>
                <c:rich>
                  <a:bodyPr/>
                  <a:lstStyle/>
                  <a:p>
                    <a:r>
                      <a:rPr lang="en-US"/>
                      <a:t>*</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0470-4CED-8327-F87C0CE552C3}"/>
                </c:ext>
              </c:extLst>
            </c:dLbl>
            <c:dLbl>
              <c:idx val="2"/>
              <c:layout>
                <c:manualLayout>
                  <c:x val="-3.3543824773382712E-2"/>
                  <c:y val="-0.21217847769028872"/>
                </c:manualLayout>
              </c:layout>
              <c:tx>
                <c:rich>
                  <a:bodyPr/>
                  <a:lstStyle/>
                  <a:p>
                    <a:r>
                      <a:rPr lang="en-US"/>
                      <a:t>*</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0470-4CED-8327-F87C0CE552C3}"/>
                </c:ext>
              </c:extLst>
            </c:dLbl>
            <c:dLbl>
              <c:idx val="3"/>
              <c:layout>
                <c:manualLayout>
                  <c:x val="-2.828412720599284E-2"/>
                  <c:y val="-0.12579350116446711"/>
                </c:manualLayout>
              </c:layout>
              <c:tx>
                <c:rich>
                  <a:bodyPr/>
                  <a:lstStyle/>
                  <a:p>
                    <a:r>
                      <a:rPr lang="en-US"/>
                      <a:t>*</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0470-4CED-8327-F87C0CE552C3}"/>
                </c:ext>
              </c:extLst>
            </c:dLbl>
            <c:dLbl>
              <c:idx val="4"/>
              <c:layout>
                <c:manualLayout>
                  <c:x val="-3.0913975989687679E-2"/>
                  <c:y val="-0.27978411149310561"/>
                </c:manualLayout>
              </c:layout>
              <c:tx>
                <c:rich>
                  <a:bodyPr/>
                  <a:lstStyle/>
                  <a:p>
                    <a:r>
                      <a:rPr lang="en-US"/>
                      <a:t>*</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0470-4CED-8327-F87C0CE552C3}"/>
                </c:ext>
              </c:extLst>
            </c:dLbl>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errBars>
            <c:errDir val="y"/>
            <c:errBarType val="both"/>
            <c:errValType val="cust"/>
            <c:noEndCap val="0"/>
            <c:plus>
              <c:numRef>
                <c:f>'So sánh VT, CX 3 nhóm trước ĐT'!$F$4:$F$8</c:f>
                <c:numCache>
                  <c:formatCode>General</c:formatCode>
                  <c:ptCount val="5"/>
                  <c:pt idx="0">
                    <c:v>1.0105801904987901</c:v>
                  </c:pt>
                  <c:pt idx="1">
                    <c:v>2.4826170217707184</c:v>
                  </c:pt>
                  <c:pt idx="2">
                    <c:v>1.6112328908545248</c:v>
                  </c:pt>
                  <c:pt idx="3">
                    <c:v>2.1235919704931208</c:v>
                  </c:pt>
                  <c:pt idx="4">
                    <c:v>1.4545875119538092</c:v>
                  </c:pt>
                </c:numCache>
              </c:numRef>
            </c:plus>
            <c:minus>
              <c:numRef>
                <c:f>'So sánh VT, CX 3 nhóm trước ĐT'!$F$4:$F$8</c:f>
                <c:numCache>
                  <c:formatCode>General</c:formatCode>
                  <c:ptCount val="5"/>
                  <c:pt idx="0">
                    <c:v>1.0105801904987901</c:v>
                  </c:pt>
                  <c:pt idx="1">
                    <c:v>2.4826170217707184</c:v>
                  </c:pt>
                  <c:pt idx="2">
                    <c:v>1.6112328908545248</c:v>
                  </c:pt>
                  <c:pt idx="3">
                    <c:v>2.1235919704931208</c:v>
                  </c:pt>
                  <c:pt idx="4">
                    <c:v>1.4545875119538092</c:v>
                  </c:pt>
                </c:numCache>
              </c:numRef>
            </c:minus>
            <c:spPr>
              <a:noFill/>
              <a:ln w="9525">
                <a:solidFill>
                  <a:schemeClr val="tx1">
                    <a:lumMod val="65000"/>
                    <a:lumOff val="35000"/>
                  </a:schemeClr>
                </a:solidFill>
                <a:round/>
              </a:ln>
              <a:effectLst/>
            </c:spPr>
          </c:errBars>
          <c:cat>
            <c:strRef>
              <c:f>'So sánh VT, CX 3 nhóm trước ĐT'!$I$3:$I$7</c:f>
              <c:strCache>
                <c:ptCount val="5"/>
                <c:pt idx="0">
                  <c:v>Ngày 1</c:v>
                </c:pt>
                <c:pt idx="1">
                  <c:v>Ngày 2</c:v>
                </c:pt>
                <c:pt idx="2">
                  <c:v>Ngày 3</c:v>
                </c:pt>
                <c:pt idx="3">
                  <c:v>Ngày 4</c:v>
                </c:pt>
                <c:pt idx="4">
                  <c:v>Ngày 5</c:v>
                </c:pt>
              </c:strCache>
            </c:strRef>
          </c:cat>
          <c:val>
            <c:numRef>
              <c:f>'So sánh VT, CX 3 nhóm trước ĐT'!$J$3:$J$7</c:f>
              <c:numCache>
                <c:formatCode>#,##0.00</c:formatCode>
                <c:ptCount val="5"/>
                <c:pt idx="0">
                  <c:v>18.637500000000003</c:v>
                </c:pt>
                <c:pt idx="1">
                  <c:v>19.943750000000001</c:v>
                </c:pt>
                <c:pt idx="2">
                  <c:v>18.849999999999998</c:v>
                </c:pt>
                <c:pt idx="3">
                  <c:v>18.8</c:v>
                </c:pt>
                <c:pt idx="4">
                  <c:v>16.557142857142857</c:v>
                </c:pt>
              </c:numCache>
            </c:numRef>
          </c:val>
          <c:smooth val="0"/>
          <c:extLst>
            <c:ext xmlns:c16="http://schemas.microsoft.com/office/drawing/2014/chart" uri="{C3380CC4-5D6E-409C-BE32-E72D297353CC}">
              <c16:uniqueId val="{00000005-0470-4CED-8327-F87C0CE552C3}"/>
            </c:ext>
          </c:extLst>
        </c:ser>
        <c:ser>
          <c:idx val="1"/>
          <c:order val="1"/>
          <c:tx>
            <c:strRef>
              <c:f>'So sánh VT, CX 3 nhóm trước ĐT'!$K$2</c:f>
              <c:strCache>
                <c:ptCount val="1"/>
                <c:pt idx="0">
                  <c:v>AD - MSC (n = 8)</c:v>
                </c:pt>
              </c:strCache>
            </c:strRef>
          </c:tx>
          <c:spPr>
            <a:ln w="22225" cap="rnd">
              <a:solidFill>
                <a:schemeClr val="accent2"/>
              </a:solidFill>
              <a:round/>
            </a:ln>
            <a:effectLst/>
          </c:spPr>
          <c:marker>
            <c:symbol val="square"/>
            <c:size val="6"/>
            <c:spPr>
              <a:solidFill>
                <a:schemeClr val="accent2"/>
              </a:solidFill>
              <a:ln w="9525">
                <a:solidFill>
                  <a:schemeClr val="accent2"/>
                </a:solidFill>
                <a:round/>
              </a:ln>
              <a:effectLst/>
            </c:spPr>
          </c:marker>
          <c:dLbls>
            <c:delete val="1"/>
          </c:dLbls>
          <c:errBars>
            <c:errDir val="y"/>
            <c:errBarType val="both"/>
            <c:errValType val="cust"/>
            <c:noEndCap val="0"/>
            <c:plus>
              <c:numRef>
                <c:f>'So sánh VT, CX 3 nhóm trước ĐT'!$F$19:$F$23</c:f>
                <c:numCache>
                  <c:formatCode>General</c:formatCode>
                  <c:ptCount val="5"/>
                  <c:pt idx="0">
                    <c:v>1.3897966031813023</c:v>
                  </c:pt>
                  <c:pt idx="1">
                    <c:v>1.2773066494721284</c:v>
                  </c:pt>
                  <c:pt idx="2">
                    <c:v>1.4421890719307329</c:v>
                  </c:pt>
                  <c:pt idx="3">
                    <c:v>1.8989526601148181</c:v>
                  </c:pt>
                  <c:pt idx="4">
                    <c:v>1.6641021937102032</c:v>
                  </c:pt>
                </c:numCache>
              </c:numRef>
            </c:plus>
            <c:minus>
              <c:numRef>
                <c:f>'So sánh VT, CX 3 nhóm trước ĐT'!$F$19:$F$23</c:f>
                <c:numCache>
                  <c:formatCode>General</c:formatCode>
                  <c:ptCount val="5"/>
                  <c:pt idx="0">
                    <c:v>1.3897966031813023</c:v>
                  </c:pt>
                  <c:pt idx="1">
                    <c:v>1.2773066494721284</c:v>
                  </c:pt>
                  <c:pt idx="2">
                    <c:v>1.4421890719307329</c:v>
                  </c:pt>
                  <c:pt idx="3">
                    <c:v>1.8989526601148181</c:v>
                  </c:pt>
                  <c:pt idx="4">
                    <c:v>1.6641021937102032</c:v>
                  </c:pt>
                </c:numCache>
              </c:numRef>
            </c:minus>
            <c:spPr>
              <a:noFill/>
              <a:ln w="9525">
                <a:solidFill>
                  <a:schemeClr val="tx1">
                    <a:lumMod val="65000"/>
                    <a:lumOff val="35000"/>
                  </a:schemeClr>
                </a:solidFill>
                <a:round/>
              </a:ln>
              <a:effectLst/>
            </c:spPr>
          </c:errBars>
          <c:cat>
            <c:strRef>
              <c:f>'So sánh VT, CX 3 nhóm trước ĐT'!$I$3:$I$7</c:f>
              <c:strCache>
                <c:ptCount val="5"/>
                <c:pt idx="0">
                  <c:v>Ngày 1</c:v>
                </c:pt>
                <c:pt idx="1">
                  <c:v>Ngày 2</c:v>
                </c:pt>
                <c:pt idx="2">
                  <c:v>Ngày 3</c:v>
                </c:pt>
                <c:pt idx="3">
                  <c:v>Ngày 4</c:v>
                </c:pt>
                <c:pt idx="4">
                  <c:v>Ngày 5</c:v>
                </c:pt>
              </c:strCache>
            </c:strRef>
          </c:cat>
          <c:val>
            <c:numRef>
              <c:f>'So sánh VT, CX 3 nhóm trước ĐT'!$K$3:$K$7</c:f>
              <c:numCache>
                <c:formatCode>#,##0.00</c:formatCode>
                <c:ptCount val="5"/>
                <c:pt idx="0">
                  <c:v>21.781249999999996</c:v>
                </c:pt>
                <c:pt idx="1">
                  <c:v>20.218750000000004</c:v>
                </c:pt>
                <c:pt idx="2">
                  <c:v>17.165625000000002</c:v>
                </c:pt>
                <c:pt idx="3">
                  <c:v>18.568749999999998</c:v>
                </c:pt>
                <c:pt idx="4">
                  <c:v>19.641666666666666</c:v>
                </c:pt>
              </c:numCache>
            </c:numRef>
          </c:val>
          <c:smooth val="0"/>
          <c:extLst>
            <c:ext xmlns:c16="http://schemas.microsoft.com/office/drawing/2014/chart" uri="{C3380CC4-5D6E-409C-BE32-E72D297353CC}">
              <c16:uniqueId val="{00000006-0470-4CED-8327-F87C0CE552C3}"/>
            </c:ext>
          </c:extLst>
        </c:ser>
        <c:ser>
          <c:idx val="2"/>
          <c:order val="2"/>
          <c:tx>
            <c:strRef>
              <c:f>'So sánh VT, CX 3 nhóm trước ĐT'!$L$2</c:f>
              <c:strCache>
                <c:ptCount val="1"/>
                <c:pt idx="0">
                  <c:v>AD - NaCl (n = 8)</c:v>
                </c:pt>
              </c:strCache>
            </c:strRef>
          </c:tx>
          <c:spPr>
            <a:ln w="22225" cap="rnd">
              <a:solidFill>
                <a:schemeClr val="accent3"/>
              </a:solidFill>
              <a:round/>
            </a:ln>
            <a:effectLst/>
          </c:spPr>
          <c:marker>
            <c:symbol val="triangle"/>
            <c:size val="6"/>
            <c:spPr>
              <a:solidFill>
                <a:schemeClr val="accent3"/>
              </a:solidFill>
              <a:ln w="9525">
                <a:solidFill>
                  <a:schemeClr val="accent3"/>
                </a:solidFill>
                <a:round/>
              </a:ln>
              <a:effectLst/>
            </c:spPr>
          </c:marker>
          <c:dLbls>
            <c:delete val="1"/>
          </c:dLbls>
          <c:errBars>
            <c:errDir val="y"/>
            <c:errBarType val="both"/>
            <c:errValType val="cust"/>
            <c:noEndCap val="0"/>
            <c:plus>
              <c:numRef>
                <c:f>'So sánh VT, CX 3 nhóm trước ĐT'!$F$39:$F$43</c:f>
                <c:numCache>
                  <c:formatCode>General</c:formatCode>
                  <c:ptCount val="5"/>
                  <c:pt idx="0">
                    <c:v>2.576194894399213</c:v>
                  </c:pt>
                  <c:pt idx="1">
                    <c:v>8.3372630615294145</c:v>
                  </c:pt>
                  <c:pt idx="2">
                    <c:v>7.5194865896169105</c:v>
                  </c:pt>
                  <c:pt idx="3">
                    <c:v>4.6023934718408039</c:v>
                  </c:pt>
                  <c:pt idx="4">
                    <c:v>8.686012440366266</c:v>
                  </c:pt>
                </c:numCache>
              </c:numRef>
            </c:plus>
            <c:minus>
              <c:numRef>
                <c:f>'So sánh VT, CX 3 nhóm trước ĐT'!$F$39:$F$43</c:f>
                <c:numCache>
                  <c:formatCode>General</c:formatCode>
                  <c:ptCount val="5"/>
                  <c:pt idx="0">
                    <c:v>2.576194894399213</c:v>
                  </c:pt>
                  <c:pt idx="1">
                    <c:v>8.3372630615294145</c:v>
                  </c:pt>
                  <c:pt idx="2">
                    <c:v>7.5194865896169105</c:v>
                  </c:pt>
                  <c:pt idx="3">
                    <c:v>4.6023934718408039</c:v>
                  </c:pt>
                  <c:pt idx="4">
                    <c:v>8.686012440366266</c:v>
                  </c:pt>
                </c:numCache>
              </c:numRef>
            </c:minus>
            <c:spPr>
              <a:noFill/>
              <a:ln w="9525">
                <a:solidFill>
                  <a:schemeClr val="tx1">
                    <a:lumMod val="65000"/>
                    <a:lumOff val="35000"/>
                  </a:schemeClr>
                </a:solidFill>
                <a:round/>
              </a:ln>
              <a:effectLst/>
            </c:spPr>
          </c:errBars>
          <c:cat>
            <c:strRef>
              <c:f>'So sánh VT, CX 3 nhóm trước ĐT'!$I$3:$I$7</c:f>
              <c:strCache>
                <c:ptCount val="5"/>
                <c:pt idx="0">
                  <c:v>Ngày 1</c:v>
                </c:pt>
                <c:pt idx="1">
                  <c:v>Ngày 2</c:v>
                </c:pt>
                <c:pt idx="2">
                  <c:v>Ngày 3</c:v>
                </c:pt>
                <c:pt idx="3">
                  <c:v>Ngày 4</c:v>
                </c:pt>
                <c:pt idx="4">
                  <c:v>Ngày 5</c:v>
                </c:pt>
              </c:strCache>
            </c:strRef>
          </c:cat>
          <c:val>
            <c:numRef>
              <c:f>'So sánh VT, CX 3 nhóm trước ĐT'!$L$3:$L$7</c:f>
              <c:numCache>
                <c:formatCode>#,##0.00</c:formatCode>
                <c:ptCount val="5"/>
                <c:pt idx="0">
                  <c:v>20.425000000000004</c:v>
                </c:pt>
                <c:pt idx="1">
                  <c:v>21.712499999999999</c:v>
                </c:pt>
                <c:pt idx="2">
                  <c:v>19.118749999999999</c:v>
                </c:pt>
                <c:pt idx="3">
                  <c:v>18.428125000000001</c:v>
                </c:pt>
                <c:pt idx="4">
                  <c:v>18.615277777777777</c:v>
                </c:pt>
              </c:numCache>
            </c:numRef>
          </c:val>
          <c:smooth val="0"/>
          <c:extLst>
            <c:ext xmlns:c16="http://schemas.microsoft.com/office/drawing/2014/chart" uri="{C3380CC4-5D6E-409C-BE32-E72D297353CC}">
              <c16:uniqueId val="{00000007-0470-4CED-8327-F87C0CE552C3}"/>
            </c:ext>
          </c:extLst>
        </c:ser>
        <c:dLbls>
          <c:dLblPos val="t"/>
          <c:showLegendKey val="0"/>
          <c:showVal val="1"/>
          <c:showCatName val="0"/>
          <c:showSerName val="0"/>
          <c:showPercent val="0"/>
          <c:showBubbleSize val="0"/>
        </c:dLbls>
        <c:marker val="1"/>
        <c:smooth val="0"/>
        <c:axId val="124556176"/>
        <c:axId val="124560976"/>
      </c:lineChart>
      <c:catAx>
        <c:axId val="12455617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1" i="0" u="none" strike="noStrike" kern="1200" cap="none" spc="120" normalizeH="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24560976"/>
        <c:crosses val="autoZero"/>
        <c:auto val="1"/>
        <c:lblAlgn val="ctr"/>
        <c:lblOffset val="100"/>
        <c:noMultiLvlLbl val="0"/>
      </c:catAx>
      <c:valAx>
        <c:axId val="124560976"/>
        <c:scaling>
          <c:orientation val="minMax"/>
        </c:scaling>
        <c:delete val="0"/>
        <c:axPos val="l"/>
        <c:title>
          <c:tx>
            <c:rich>
              <a:bodyPr rot="-5400000" spcFirstLastPara="1" vertOverflow="ellipsis" vert="horz" wrap="square" anchor="ctr" anchorCtr="1"/>
              <a:lstStyle/>
              <a:p>
                <a:pPr>
                  <a:defRPr sz="1200" b="1" i="0" u="none" strike="noStrike" kern="1200" cap="none"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200" b="1" cap="none">
                    <a:latin typeface="Times New Roman" panose="02020603050405020304" pitchFamily="18" charset="0"/>
                    <a:cs typeface="Times New Roman" panose="02020603050405020304" pitchFamily="18" charset="0"/>
                  </a:rPr>
                  <a:t>Tốc độ bơi (cm/s)</a:t>
                </a:r>
              </a:p>
            </c:rich>
          </c:tx>
          <c:layout>
            <c:manualLayout>
              <c:xMode val="edge"/>
              <c:yMode val="edge"/>
              <c:x val="2.037918912830507E-3"/>
              <c:y val="0.17203162855844942"/>
            </c:manualLayout>
          </c:layout>
          <c:overlay val="0"/>
          <c:spPr>
            <a:noFill/>
            <a:ln>
              <a:noFill/>
            </a:ln>
            <a:effectLst/>
          </c:spPr>
          <c:txPr>
            <a:bodyPr rot="-5400000" spcFirstLastPara="1" vertOverflow="ellipsis" vert="horz" wrap="square" anchor="ctr" anchorCtr="1"/>
            <a:lstStyle/>
            <a:p>
              <a:pPr>
                <a:defRPr sz="1200" b="1" i="0" u="none" strike="noStrike" kern="1200" cap="none"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0.00"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24556176"/>
        <c:crosses val="autoZero"/>
        <c:crossBetween val="between"/>
      </c:valAx>
      <c:spPr>
        <a:noFill/>
        <a:ln>
          <a:noFill/>
        </a:ln>
        <a:effectLst/>
      </c:spPr>
    </c:plotArea>
    <c:legend>
      <c:legendPos val="t"/>
      <c:layout>
        <c:manualLayout>
          <c:xMode val="edge"/>
          <c:yMode val="edge"/>
          <c:x val="9.7904139228105466E-2"/>
          <c:y val="3.0769230769230771E-2"/>
          <c:w val="0.89999989522267798"/>
          <c:h val="9.8241469816272964E-2"/>
        </c:manualLayout>
      </c:layout>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78966306411203"/>
          <c:y val="2.7177817496739289E-2"/>
          <c:w val="0.83262594034481752"/>
          <c:h val="0.87092070728001103"/>
        </c:manualLayout>
      </c:layout>
      <c:lineChart>
        <c:grouping val="standard"/>
        <c:varyColors val="0"/>
        <c:ser>
          <c:idx val="0"/>
          <c:order val="0"/>
          <c:tx>
            <c:strRef>
              <c:f>'Học tập sau ĐT'!$I$23</c:f>
              <c:strCache>
                <c:ptCount val="1"/>
                <c:pt idx="0">
                  <c:v>AD + EX (n = 8)</c:v>
                </c:pt>
              </c:strCache>
            </c:strRef>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dLbls>
            <c:dLbl>
              <c:idx val="0"/>
              <c:delete val="1"/>
              <c:extLst>
                <c:ext xmlns:c15="http://schemas.microsoft.com/office/drawing/2012/chart" uri="{CE6537A1-D6FC-4f65-9D91-7224C49458BB}"/>
                <c:ext xmlns:c16="http://schemas.microsoft.com/office/drawing/2014/chart" uri="{C3380CC4-5D6E-409C-BE32-E72D297353CC}">
                  <c16:uniqueId val="{00000007-C1C0-4BA3-9F4D-617373F90B97}"/>
                </c:ext>
              </c:extLst>
            </c:dLbl>
            <c:dLbl>
              <c:idx val="1"/>
              <c:delete val="1"/>
              <c:extLst>
                <c:ext xmlns:c15="http://schemas.microsoft.com/office/drawing/2012/chart" uri="{CE6537A1-D6FC-4f65-9D91-7224C49458BB}"/>
                <c:ext xmlns:c16="http://schemas.microsoft.com/office/drawing/2014/chart" uri="{C3380CC4-5D6E-409C-BE32-E72D297353CC}">
                  <c16:uniqueId val="{0000000A-C1C0-4BA3-9F4D-617373F90B97}"/>
                </c:ext>
              </c:extLst>
            </c:dLbl>
            <c:dLbl>
              <c:idx val="2"/>
              <c:delete val="1"/>
              <c:extLst>
                <c:ext xmlns:c15="http://schemas.microsoft.com/office/drawing/2012/chart" uri="{CE6537A1-D6FC-4f65-9D91-7224C49458BB}"/>
                <c:ext xmlns:c16="http://schemas.microsoft.com/office/drawing/2014/chart" uri="{C3380CC4-5D6E-409C-BE32-E72D297353CC}">
                  <c16:uniqueId val="{00000010-C1C0-4BA3-9F4D-617373F90B97}"/>
                </c:ext>
              </c:extLst>
            </c:dLbl>
            <c:dLbl>
              <c:idx val="3"/>
              <c:delete val="1"/>
              <c:extLst>
                <c:ext xmlns:c15="http://schemas.microsoft.com/office/drawing/2012/chart" uri="{CE6537A1-D6FC-4f65-9D91-7224C49458BB}"/>
                <c:ext xmlns:c16="http://schemas.microsoft.com/office/drawing/2014/chart" uri="{C3380CC4-5D6E-409C-BE32-E72D297353CC}">
                  <c16:uniqueId val="{0000000F-C1C0-4BA3-9F4D-617373F90B97}"/>
                </c:ext>
              </c:extLst>
            </c:dLbl>
            <c:dLbl>
              <c:idx val="4"/>
              <c:layout>
                <c:manualLayout>
                  <c:x val="-2.785077437839354E-2"/>
                  <c:y val="-9.2328173807171537E-2"/>
                </c:manualLayout>
              </c:layout>
              <c:tx>
                <c:rich>
                  <a:bodyPr/>
                  <a:lstStyle/>
                  <a:p>
                    <a:r>
                      <a:rPr lang="en-US" sz="1100">
                        <a:latin typeface="Times New Roman" panose="02020603050405020304" pitchFamily="18" charset="0"/>
                        <a:cs typeface="Times New Roman" panose="02020603050405020304" pitchFamily="18" charset="0"/>
                      </a:rPr>
                      <a:t>#</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D-C1C0-4BA3-9F4D-617373F90B97}"/>
                </c:ext>
              </c:extLst>
            </c:dLbl>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errBars>
            <c:errDir val="y"/>
            <c:errBarType val="both"/>
            <c:errValType val="cust"/>
            <c:noEndCap val="0"/>
            <c:plus>
              <c:numRef>
                <c:f>'Học tập sau ĐT'!$F$25:$F$29</c:f>
                <c:numCache>
                  <c:formatCode>General</c:formatCode>
                  <c:ptCount val="5"/>
                  <c:pt idx="0">
                    <c:v>2.1060011425685405</c:v>
                  </c:pt>
                  <c:pt idx="1">
                    <c:v>2.7410251828491821</c:v>
                  </c:pt>
                  <c:pt idx="2">
                    <c:v>1.6037508392280817</c:v>
                  </c:pt>
                  <c:pt idx="3">
                    <c:v>1.4580304432000006</c:v>
                  </c:pt>
                  <c:pt idx="4">
                    <c:v>0.91459661867316822</c:v>
                  </c:pt>
                </c:numCache>
              </c:numRef>
            </c:plus>
            <c:minus>
              <c:numRef>
                <c:f>'Học tập sau ĐT'!$F$25:$F$29</c:f>
                <c:numCache>
                  <c:formatCode>General</c:formatCode>
                  <c:ptCount val="5"/>
                  <c:pt idx="0">
                    <c:v>2.1060011425685405</c:v>
                  </c:pt>
                  <c:pt idx="1">
                    <c:v>2.7410251828491821</c:v>
                  </c:pt>
                  <c:pt idx="2">
                    <c:v>1.6037508392280817</c:v>
                  </c:pt>
                  <c:pt idx="3">
                    <c:v>1.4580304432000006</c:v>
                  </c:pt>
                  <c:pt idx="4">
                    <c:v>0.91459661867316822</c:v>
                  </c:pt>
                </c:numCache>
              </c:numRef>
            </c:minus>
            <c:spPr>
              <a:noFill/>
              <a:ln w="9525">
                <a:solidFill>
                  <a:schemeClr val="tx1">
                    <a:lumMod val="65000"/>
                    <a:lumOff val="35000"/>
                  </a:schemeClr>
                </a:solidFill>
                <a:round/>
              </a:ln>
              <a:effectLst/>
            </c:spPr>
          </c:errBars>
          <c:cat>
            <c:strRef>
              <c:f>'Học tập sau ĐT'!$H$24:$H$28</c:f>
              <c:strCache>
                <c:ptCount val="5"/>
                <c:pt idx="0">
                  <c:v>Ngày 1</c:v>
                </c:pt>
                <c:pt idx="1">
                  <c:v>Ngày 2</c:v>
                </c:pt>
                <c:pt idx="2">
                  <c:v>Ngày 3</c:v>
                </c:pt>
                <c:pt idx="3">
                  <c:v>Ngày 4</c:v>
                </c:pt>
                <c:pt idx="4">
                  <c:v>Ngày 5</c:v>
                </c:pt>
              </c:strCache>
            </c:strRef>
          </c:cat>
          <c:val>
            <c:numRef>
              <c:f>'Học tập sau ĐT'!$I$24:$I$28</c:f>
              <c:numCache>
                <c:formatCode>#,##0.00</c:formatCode>
                <c:ptCount val="5"/>
                <c:pt idx="0">
                  <c:v>10.799249999999999</c:v>
                </c:pt>
                <c:pt idx="1">
                  <c:v>8.5823125000000005</c:v>
                </c:pt>
                <c:pt idx="2">
                  <c:v>4.8968437499999995</c:v>
                </c:pt>
                <c:pt idx="3">
                  <c:v>4.1494687500000005</c:v>
                </c:pt>
                <c:pt idx="4">
                  <c:v>3.1576875000000002</c:v>
                </c:pt>
              </c:numCache>
            </c:numRef>
          </c:val>
          <c:smooth val="0"/>
          <c:extLst>
            <c:ext xmlns:c16="http://schemas.microsoft.com/office/drawing/2014/chart" uri="{C3380CC4-5D6E-409C-BE32-E72D297353CC}">
              <c16:uniqueId val="{00000000-C1C0-4BA3-9F4D-617373F90B97}"/>
            </c:ext>
          </c:extLst>
        </c:ser>
        <c:ser>
          <c:idx val="1"/>
          <c:order val="1"/>
          <c:tx>
            <c:strRef>
              <c:f>'Học tập sau ĐT'!$J$23</c:f>
              <c:strCache>
                <c:ptCount val="1"/>
                <c:pt idx="0">
                  <c:v>AD + MSC (n = 8)</c:v>
                </c:pt>
              </c:strCache>
            </c:strRef>
          </c:tx>
          <c:spPr>
            <a:ln w="22225" cap="rnd">
              <a:solidFill>
                <a:schemeClr val="accent2"/>
              </a:solidFill>
              <a:round/>
            </a:ln>
            <a:effectLst/>
          </c:spPr>
          <c:marker>
            <c:symbol val="square"/>
            <c:size val="6"/>
            <c:spPr>
              <a:solidFill>
                <a:schemeClr val="accent2"/>
              </a:solidFill>
              <a:ln w="9525">
                <a:solidFill>
                  <a:schemeClr val="accent2"/>
                </a:solidFill>
                <a:round/>
              </a:ln>
              <a:effectLst/>
            </c:spPr>
          </c:marker>
          <c:dLbls>
            <c:dLbl>
              <c:idx val="0"/>
              <c:delete val="1"/>
              <c:extLst>
                <c:ext xmlns:c15="http://schemas.microsoft.com/office/drawing/2012/chart" uri="{CE6537A1-D6FC-4f65-9D91-7224C49458BB}"/>
                <c:ext xmlns:c16="http://schemas.microsoft.com/office/drawing/2014/chart" uri="{C3380CC4-5D6E-409C-BE32-E72D297353CC}">
                  <c16:uniqueId val="{00000008-C1C0-4BA3-9F4D-617373F90B97}"/>
                </c:ext>
              </c:extLst>
            </c:dLbl>
            <c:dLbl>
              <c:idx val="1"/>
              <c:delete val="1"/>
              <c:extLst>
                <c:ext xmlns:c15="http://schemas.microsoft.com/office/drawing/2012/chart" uri="{CE6537A1-D6FC-4f65-9D91-7224C49458BB}"/>
                <c:ext xmlns:c16="http://schemas.microsoft.com/office/drawing/2014/chart" uri="{C3380CC4-5D6E-409C-BE32-E72D297353CC}">
                  <c16:uniqueId val="{00000009-C1C0-4BA3-9F4D-617373F90B97}"/>
                </c:ext>
              </c:extLst>
            </c:dLbl>
            <c:dLbl>
              <c:idx val="2"/>
              <c:delete val="1"/>
              <c:extLst>
                <c:ext xmlns:c15="http://schemas.microsoft.com/office/drawing/2012/chart" uri="{CE6537A1-D6FC-4f65-9D91-7224C49458BB}"/>
                <c:ext xmlns:c16="http://schemas.microsoft.com/office/drawing/2014/chart" uri="{C3380CC4-5D6E-409C-BE32-E72D297353CC}">
                  <c16:uniqueId val="{00000011-C1C0-4BA3-9F4D-617373F90B97}"/>
                </c:ext>
              </c:extLst>
            </c:dLbl>
            <c:dLbl>
              <c:idx val="3"/>
              <c:delete val="1"/>
              <c:extLst>
                <c:ext xmlns:c15="http://schemas.microsoft.com/office/drawing/2012/chart" uri="{CE6537A1-D6FC-4f65-9D91-7224C49458BB}"/>
                <c:ext xmlns:c16="http://schemas.microsoft.com/office/drawing/2014/chart" uri="{C3380CC4-5D6E-409C-BE32-E72D297353CC}">
                  <c16:uniqueId val="{0000000E-C1C0-4BA3-9F4D-617373F90B97}"/>
                </c:ext>
              </c:extLst>
            </c:dLbl>
            <c:dLbl>
              <c:idx val="4"/>
              <c:layout>
                <c:manualLayout>
                  <c:x val="-3.8192911020703643E-2"/>
                  <c:y val="4.6424745297616019E-2"/>
                </c:manualLayout>
              </c:layout>
              <c:tx>
                <c:rich>
                  <a:bodyPr rot="0" spcFirstLastPara="1" vertOverflow="ellipsis" vert="horz" wrap="square" lIns="38100" tIns="19050" rIns="38100" bIns="19050" anchor="ctr" anchorCtr="1">
                    <a:noAutofit/>
                  </a:bodyPr>
                  <a:lstStyle/>
                  <a:p>
                    <a:pPr>
                      <a:defRPr sz="11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r>
                      <a:rPr lang="en-US" sz="1200"/>
                      <a:t>*</a:t>
                    </a:r>
                  </a:p>
                </c:rich>
              </c:tx>
              <c:spPr>
                <a:noFill/>
                <a:ln>
                  <a:noFill/>
                </a:ln>
                <a:effectLst/>
              </c:spPr>
              <c:txPr>
                <a:bodyPr rot="0" spcFirstLastPara="1" vertOverflow="ellipsis" vert="horz" wrap="square" lIns="38100" tIns="19050" rIns="38100" bIns="19050" anchor="ctr" anchorCtr="1">
                  <a:noAutofit/>
                </a:bodyPr>
                <a:lstStyle/>
                <a:p>
                  <a:pPr>
                    <a:defRPr sz="11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n-US"/>
                </a:p>
              </c:txPr>
              <c:dLblPos val="r"/>
              <c:showLegendKey val="0"/>
              <c:showVal val="1"/>
              <c:showCatName val="0"/>
              <c:showSerName val="0"/>
              <c:showPercent val="0"/>
              <c:showBubbleSize val="0"/>
              <c:extLst>
                <c:ext xmlns:c15="http://schemas.microsoft.com/office/drawing/2012/chart" uri="{CE6537A1-D6FC-4f65-9D91-7224C49458BB}">
                  <c15:layout>
                    <c:manualLayout>
                      <c:w val="3.6708111308466546E-2"/>
                      <c:h val="6.8296847509445938E-2"/>
                    </c:manualLayout>
                  </c15:layout>
                  <c15:showDataLabelsRange val="0"/>
                </c:ext>
                <c:ext xmlns:c16="http://schemas.microsoft.com/office/drawing/2014/chart" uri="{C3380CC4-5D6E-409C-BE32-E72D297353CC}">
                  <c16:uniqueId val="{0000000C-C1C0-4BA3-9F4D-617373F90B97}"/>
                </c:ext>
              </c:extLst>
            </c:dLbl>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errBars>
            <c:errDir val="y"/>
            <c:errBarType val="both"/>
            <c:errValType val="cust"/>
            <c:noEndCap val="0"/>
            <c:plus>
              <c:numRef>
                <c:f>'Học tập sau ĐT'!$F$30:$F$34</c:f>
                <c:numCache>
                  <c:formatCode>General</c:formatCode>
                  <c:ptCount val="5"/>
                  <c:pt idx="0">
                    <c:v>2.0465204622070465</c:v>
                  </c:pt>
                  <c:pt idx="1">
                    <c:v>2.716878214345432</c:v>
                  </c:pt>
                  <c:pt idx="2">
                    <c:v>1.0765739509939416</c:v>
                  </c:pt>
                  <c:pt idx="3">
                    <c:v>1.8613498971425642</c:v>
                  </c:pt>
                  <c:pt idx="4">
                    <c:v>0.22278025184607184</c:v>
                  </c:pt>
                </c:numCache>
              </c:numRef>
            </c:plus>
            <c:minus>
              <c:numRef>
                <c:f>'Học tập sau ĐT'!$F$30:$F$34</c:f>
                <c:numCache>
                  <c:formatCode>General</c:formatCode>
                  <c:ptCount val="5"/>
                  <c:pt idx="0">
                    <c:v>2.0465204622070465</c:v>
                  </c:pt>
                  <c:pt idx="1">
                    <c:v>2.716878214345432</c:v>
                  </c:pt>
                  <c:pt idx="2">
                    <c:v>1.0765739509939416</c:v>
                  </c:pt>
                  <c:pt idx="3">
                    <c:v>1.8613498971425642</c:v>
                  </c:pt>
                  <c:pt idx="4">
                    <c:v>0.22278025184607184</c:v>
                  </c:pt>
                </c:numCache>
              </c:numRef>
            </c:minus>
            <c:spPr>
              <a:noFill/>
              <a:ln w="9525">
                <a:solidFill>
                  <a:schemeClr val="tx1">
                    <a:lumMod val="65000"/>
                    <a:lumOff val="35000"/>
                  </a:schemeClr>
                </a:solidFill>
                <a:round/>
              </a:ln>
              <a:effectLst/>
            </c:spPr>
          </c:errBars>
          <c:cat>
            <c:strRef>
              <c:f>'Học tập sau ĐT'!$H$24:$H$28</c:f>
              <c:strCache>
                <c:ptCount val="5"/>
                <c:pt idx="0">
                  <c:v>Ngày 1</c:v>
                </c:pt>
                <c:pt idx="1">
                  <c:v>Ngày 2</c:v>
                </c:pt>
                <c:pt idx="2">
                  <c:v>Ngày 3</c:v>
                </c:pt>
                <c:pt idx="3">
                  <c:v>Ngày 4</c:v>
                </c:pt>
                <c:pt idx="4">
                  <c:v>Ngày 5</c:v>
                </c:pt>
              </c:strCache>
            </c:strRef>
          </c:cat>
          <c:val>
            <c:numRef>
              <c:f>'Học tập sau ĐT'!$J$24:$J$28</c:f>
              <c:numCache>
                <c:formatCode>#,##0.00</c:formatCode>
                <c:ptCount val="5"/>
                <c:pt idx="0">
                  <c:v>9.8293750000000024</c:v>
                </c:pt>
                <c:pt idx="1">
                  <c:v>9.2028125000000003</c:v>
                </c:pt>
                <c:pt idx="2">
                  <c:v>3.9027812500000012</c:v>
                </c:pt>
                <c:pt idx="3">
                  <c:v>4.8875937499999997</c:v>
                </c:pt>
                <c:pt idx="4">
                  <c:v>1.7731458333333334</c:v>
                </c:pt>
              </c:numCache>
            </c:numRef>
          </c:val>
          <c:smooth val="0"/>
          <c:extLst>
            <c:ext xmlns:c16="http://schemas.microsoft.com/office/drawing/2014/chart" uri="{C3380CC4-5D6E-409C-BE32-E72D297353CC}">
              <c16:uniqueId val="{00000001-C1C0-4BA3-9F4D-617373F90B97}"/>
            </c:ext>
          </c:extLst>
        </c:ser>
        <c:ser>
          <c:idx val="2"/>
          <c:order val="2"/>
          <c:tx>
            <c:strRef>
              <c:f>'Học tập sau ĐT'!$K$23</c:f>
              <c:strCache>
                <c:ptCount val="1"/>
                <c:pt idx="0">
                  <c:v>AD + NaCl (n = 8)</c:v>
                </c:pt>
              </c:strCache>
            </c:strRef>
          </c:tx>
          <c:spPr>
            <a:ln w="22225" cap="rnd">
              <a:solidFill>
                <a:schemeClr val="accent3"/>
              </a:solidFill>
              <a:round/>
            </a:ln>
            <a:effectLst/>
          </c:spPr>
          <c:marker>
            <c:symbol val="triangle"/>
            <c:size val="6"/>
            <c:spPr>
              <a:solidFill>
                <a:schemeClr val="accent3"/>
              </a:solidFill>
              <a:ln w="9525">
                <a:solidFill>
                  <a:schemeClr val="accent3"/>
                </a:solidFill>
                <a:round/>
              </a:ln>
              <a:effectLst/>
            </c:spPr>
          </c:marker>
          <c:dLbls>
            <c:dLbl>
              <c:idx val="0"/>
              <c:layout>
                <c:manualLayout>
                  <c:x val="-3.3054522030899987E-2"/>
                  <c:y val="-0.10101731348863291"/>
                </c:manualLayout>
              </c:layout>
              <c:tx>
                <c:rich>
                  <a:bodyPr/>
                  <a:lstStyle/>
                  <a:p>
                    <a:r>
                      <a:rPr lang="en-US"/>
                      <a:t>@</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C1C0-4BA3-9F4D-617373F90B97}"/>
                </c:ext>
              </c:extLst>
            </c:dLbl>
            <c:dLbl>
              <c:idx val="1"/>
              <c:layout>
                <c:manualLayout>
                  <c:x val="-2.8170517146895144E-2"/>
                  <c:y val="-0.24430010046963715"/>
                </c:manualLayout>
              </c:layout>
              <c:tx>
                <c:rich>
                  <a:bodyPr/>
                  <a:lstStyle/>
                  <a:p>
                    <a:r>
                      <a:rPr lang="en-US"/>
                      <a:t>@</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C1C0-4BA3-9F4D-617373F90B97}"/>
                </c:ext>
              </c:extLst>
            </c:dLbl>
            <c:dLbl>
              <c:idx val="2"/>
              <c:layout>
                <c:manualLayout>
                  <c:x val="-3.3054522030899987E-2"/>
                  <c:y val="-0.15801023388396929"/>
                </c:manualLayout>
              </c:layout>
              <c:tx>
                <c:rich>
                  <a:bodyPr/>
                  <a:lstStyle/>
                  <a:p>
                    <a:r>
                      <a:rPr lang="en-US"/>
                      <a:t>@</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C1C0-4BA3-9F4D-617373F90B97}"/>
                </c:ext>
              </c:extLst>
            </c:dLbl>
            <c:dLbl>
              <c:idx val="3"/>
              <c:layout>
                <c:manualLayout>
                  <c:x val="-1.8402507378885331E-2"/>
                  <c:y val="0.11062999914328217"/>
                </c:manualLayout>
              </c:layout>
              <c:tx>
                <c:rich>
                  <a:bodyPr/>
                  <a:lstStyle/>
                  <a:p>
                    <a:r>
                      <a:rPr lang="en-US"/>
                      <a:t>@</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6-C1C0-4BA3-9F4D-617373F90B97}"/>
                </c:ext>
              </c:extLst>
            </c:dLbl>
            <c:dLbl>
              <c:idx val="4"/>
              <c:delete val="1"/>
              <c:extLst>
                <c:ext xmlns:c15="http://schemas.microsoft.com/office/drawing/2012/chart" uri="{CE6537A1-D6FC-4f65-9D91-7224C49458BB}"/>
                <c:ext xmlns:c16="http://schemas.microsoft.com/office/drawing/2014/chart" uri="{C3380CC4-5D6E-409C-BE32-E72D297353CC}">
                  <c16:uniqueId val="{0000000B-C1C0-4BA3-9F4D-617373F90B97}"/>
                </c:ext>
              </c:extLst>
            </c:dLbl>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errBars>
            <c:errDir val="y"/>
            <c:errBarType val="both"/>
            <c:errValType val="cust"/>
            <c:noEndCap val="0"/>
            <c:plus>
              <c:numRef>
                <c:f>'Học tập sau ĐT'!$F$35:$F$39</c:f>
                <c:numCache>
                  <c:formatCode>General</c:formatCode>
                  <c:ptCount val="5"/>
                  <c:pt idx="0">
                    <c:v>0.8158681493069645</c:v>
                  </c:pt>
                  <c:pt idx="1">
                    <c:v>3.3352933846835824</c:v>
                  </c:pt>
                  <c:pt idx="2">
                    <c:v>1.758108689450965</c:v>
                  </c:pt>
                  <c:pt idx="3">
                    <c:v>2.1010481923783728</c:v>
                  </c:pt>
                  <c:pt idx="4">
                    <c:v>1.4652588519468854</c:v>
                  </c:pt>
                </c:numCache>
              </c:numRef>
            </c:plus>
            <c:minus>
              <c:numRef>
                <c:f>'Học tập sau ĐT'!$F$35:$F$39</c:f>
                <c:numCache>
                  <c:formatCode>General</c:formatCode>
                  <c:ptCount val="5"/>
                  <c:pt idx="0">
                    <c:v>0.8158681493069645</c:v>
                  </c:pt>
                  <c:pt idx="1">
                    <c:v>3.3352933846835824</c:v>
                  </c:pt>
                  <c:pt idx="2">
                    <c:v>1.758108689450965</c:v>
                  </c:pt>
                  <c:pt idx="3">
                    <c:v>2.1010481923783728</c:v>
                  </c:pt>
                  <c:pt idx="4">
                    <c:v>1.4652588519468854</c:v>
                  </c:pt>
                </c:numCache>
              </c:numRef>
            </c:minus>
            <c:spPr>
              <a:noFill/>
              <a:ln w="9525">
                <a:solidFill>
                  <a:schemeClr val="tx1">
                    <a:lumMod val="65000"/>
                    <a:lumOff val="35000"/>
                  </a:schemeClr>
                </a:solidFill>
                <a:round/>
              </a:ln>
              <a:effectLst/>
            </c:spPr>
          </c:errBars>
          <c:cat>
            <c:strRef>
              <c:f>'Học tập sau ĐT'!$H$24:$H$28</c:f>
              <c:strCache>
                <c:ptCount val="5"/>
                <c:pt idx="0">
                  <c:v>Ngày 1</c:v>
                </c:pt>
                <c:pt idx="1">
                  <c:v>Ngày 2</c:v>
                </c:pt>
                <c:pt idx="2">
                  <c:v>Ngày 3</c:v>
                </c:pt>
                <c:pt idx="3">
                  <c:v>Ngày 4</c:v>
                </c:pt>
                <c:pt idx="4">
                  <c:v>Ngày 5</c:v>
                </c:pt>
              </c:strCache>
            </c:strRef>
          </c:cat>
          <c:val>
            <c:numRef>
              <c:f>'Học tập sau ĐT'!$K$24:$K$28</c:f>
              <c:numCache>
                <c:formatCode>#,##0.00</c:formatCode>
                <c:ptCount val="5"/>
                <c:pt idx="0">
                  <c:v>11.9655</c:v>
                </c:pt>
                <c:pt idx="1">
                  <c:v>9.5814062500000006</c:v>
                </c:pt>
                <c:pt idx="2">
                  <c:v>7.1170312499999993</c:v>
                </c:pt>
                <c:pt idx="3">
                  <c:v>8.5438749999999999</c:v>
                </c:pt>
                <c:pt idx="4">
                  <c:v>7.3997187499999999</c:v>
                </c:pt>
              </c:numCache>
            </c:numRef>
          </c:val>
          <c:smooth val="0"/>
          <c:extLst>
            <c:ext xmlns:c16="http://schemas.microsoft.com/office/drawing/2014/chart" uri="{C3380CC4-5D6E-409C-BE32-E72D297353CC}">
              <c16:uniqueId val="{00000002-C1C0-4BA3-9F4D-617373F90B97}"/>
            </c:ext>
          </c:extLst>
        </c:ser>
        <c:dLbls>
          <c:dLblPos val="t"/>
          <c:showLegendKey val="0"/>
          <c:showVal val="1"/>
          <c:showCatName val="0"/>
          <c:showSerName val="0"/>
          <c:showPercent val="0"/>
          <c:showBubbleSize val="0"/>
        </c:dLbls>
        <c:marker val="1"/>
        <c:smooth val="0"/>
        <c:axId val="683581759"/>
        <c:axId val="683583199"/>
      </c:lineChart>
      <c:catAx>
        <c:axId val="683581759"/>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1" i="0" u="none" strike="noStrike" kern="1200" cap="none" spc="120" normalizeH="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83583199"/>
        <c:crosses val="autoZero"/>
        <c:auto val="1"/>
        <c:lblAlgn val="ctr"/>
        <c:lblOffset val="100"/>
        <c:noMultiLvlLbl val="0"/>
      </c:catAx>
      <c:valAx>
        <c:axId val="683583199"/>
        <c:scaling>
          <c:orientation val="minMax"/>
        </c:scaling>
        <c:delete val="0"/>
        <c:axPos val="l"/>
        <c:title>
          <c:tx>
            <c:rich>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sz="1200" b="1" cap="none">
                    <a:latin typeface="Times New Roman" panose="02020603050405020304" pitchFamily="18" charset="0"/>
                    <a:cs typeface="Times New Roman" panose="02020603050405020304" pitchFamily="18" charset="0"/>
                  </a:rPr>
                  <a:t>Quãng</a:t>
                </a:r>
                <a:r>
                  <a:rPr lang="en-US" sz="1200" b="1" cap="none" baseline="0">
                    <a:latin typeface="Times New Roman" panose="02020603050405020304" pitchFamily="18" charset="0"/>
                    <a:cs typeface="Times New Roman" panose="02020603050405020304" pitchFamily="18" charset="0"/>
                  </a:rPr>
                  <a:t> đường bơi (m)</a:t>
                </a:r>
                <a:endParaRPr lang="en-US" sz="1200" b="1" cap="none">
                  <a:latin typeface="Times New Roman" panose="02020603050405020304" pitchFamily="18" charset="0"/>
                  <a:cs typeface="Times New Roman" panose="02020603050405020304" pitchFamily="18" charset="0"/>
                </a:endParaRPr>
              </a:p>
            </c:rich>
          </c:tx>
          <c:layout>
            <c:manualLayout>
              <c:xMode val="edge"/>
              <c:yMode val="edge"/>
              <c:x val="1.2094257448588157E-2"/>
              <c:y val="0.18882123414098459"/>
            </c:manualLayout>
          </c:layout>
          <c:overlay val="0"/>
          <c:spPr>
            <a:noFill/>
            <a:ln>
              <a:noFill/>
            </a:ln>
            <a:effectLst/>
          </c:spPr>
          <c:txPr>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83581759"/>
        <c:crosses val="autoZero"/>
        <c:crossBetween val="between"/>
      </c:valAx>
      <c:spPr>
        <a:noFill/>
        <a:ln>
          <a:noFill/>
        </a:ln>
        <a:effectLst/>
      </c:spPr>
    </c:plotArea>
    <c:legend>
      <c:legendPos val="t"/>
      <c:layout>
        <c:manualLayout>
          <c:xMode val="edge"/>
          <c:yMode val="edge"/>
          <c:x val="0.59345013719629536"/>
          <c:y val="3.8340399757722586E-3"/>
          <c:w val="0.3932452371582425"/>
          <c:h val="0.22386720890657896"/>
        </c:manualLayout>
      </c:layout>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5583328246759853"/>
          <c:y val="2.8942354427918732E-2"/>
          <c:w val="0.81574294492258237"/>
          <c:h val="0.85517059011384877"/>
        </c:manualLayout>
      </c:layout>
      <c:lineChart>
        <c:grouping val="standard"/>
        <c:varyColors val="0"/>
        <c:ser>
          <c:idx val="0"/>
          <c:order val="0"/>
          <c:tx>
            <c:strRef>
              <c:f>'Học tập sau ĐT'!$J$2</c:f>
              <c:strCache>
                <c:ptCount val="1"/>
                <c:pt idx="0">
                  <c:v>AD + EX (n = 8)</c:v>
                </c:pt>
              </c:strCache>
            </c:strRef>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dLbls>
            <c:delete val="1"/>
          </c:dLbls>
          <c:errBars>
            <c:errDir val="y"/>
            <c:errBarType val="both"/>
            <c:errValType val="cust"/>
            <c:noEndCap val="0"/>
            <c:plus>
              <c:numRef>
                <c:f>'Học tập sau ĐT'!$F$4:$F$8</c:f>
                <c:numCache>
                  <c:formatCode>General</c:formatCode>
                  <c:ptCount val="5"/>
                  <c:pt idx="0">
                    <c:v>12.060225647090112</c:v>
                  </c:pt>
                  <c:pt idx="1">
                    <c:v>10.513270737840951</c:v>
                  </c:pt>
                  <c:pt idx="2">
                    <c:v>4.7392758109286657</c:v>
                  </c:pt>
                  <c:pt idx="3">
                    <c:v>3.5932973317394303</c:v>
                  </c:pt>
                  <c:pt idx="4">
                    <c:v>1.6075153958105215</c:v>
                  </c:pt>
                </c:numCache>
              </c:numRef>
            </c:plus>
            <c:minus>
              <c:numRef>
                <c:f>'Học tập sau ĐT'!$F$4:$F$8</c:f>
                <c:numCache>
                  <c:formatCode>General</c:formatCode>
                  <c:ptCount val="5"/>
                  <c:pt idx="0">
                    <c:v>12.060225647090112</c:v>
                  </c:pt>
                  <c:pt idx="1">
                    <c:v>10.513270737840951</c:v>
                  </c:pt>
                  <c:pt idx="2">
                    <c:v>4.7392758109286657</c:v>
                  </c:pt>
                  <c:pt idx="3">
                    <c:v>3.5932973317394303</c:v>
                  </c:pt>
                  <c:pt idx="4">
                    <c:v>1.6075153958105215</c:v>
                  </c:pt>
                </c:numCache>
              </c:numRef>
            </c:minus>
            <c:spPr>
              <a:noFill/>
              <a:ln w="9525">
                <a:solidFill>
                  <a:schemeClr val="tx1">
                    <a:lumMod val="65000"/>
                    <a:lumOff val="35000"/>
                  </a:schemeClr>
                </a:solidFill>
                <a:round/>
              </a:ln>
              <a:effectLst/>
            </c:spPr>
          </c:errBars>
          <c:cat>
            <c:strRef>
              <c:f>'Học tập sau ĐT'!$I$3:$I$7</c:f>
              <c:strCache>
                <c:ptCount val="5"/>
                <c:pt idx="0">
                  <c:v>Ngày 1</c:v>
                </c:pt>
                <c:pt idx="1">
                  <c:v>Ngày 2</c:v>
                </c:pt>
                <c:pt idx="2">
                  <c:v>Ngày 3</c:v>
                </c:pt>
                <c:pt idx="3">
                  <c:v>Ngày 4</c:v>
                </c:pt>
                <c:pt idx="4">
                  <c:v>Ngày 5</c:v>
                </c:pt>
              </c:strCache>
            </c:strRef>
          </c:cat>
          <c:val>
            <c:numRef>
              <c:f>'Học tập sau ĐT'!$J$3:$J$7</c:f>
              <c:numCache>
                <c:formatCode>#,##0.00</c:formatCode>
                <c:ptCount val="5"/>
                <c:pt idx="0">
                  <c:v>46.529166666666669</c:v>
                </c:pt>
                <c:pt idx="1">
                  <c:v>35.487499999999997</c:v>
                </c:pt>
                <c:pt idx="2">
                  <c:v>19.490625000000001</c:v>
                </c:pt>
                <c:pt idx="3">
                  <c:v>14.6875</c:v>
                </c:pt>
                <c:pt idx="4">
                  <c:v>9.0343749999999989</c:v>
                </c:pt>
              </c:numCache>
            </c:numRef>
          </c:val>
          <c:smooth val="0"/>
          <c:extLst>
            <c:ext xmlns:c16="http://schemas.microsoft.com/office/drawing/2014/chart" uri="{C3380CC4-5D6E-409C-BE32-E72D297353CC}">
              <c16:uniqueId val="{00000000-8EAD-45F3-9017-0A5602C91B41}"/>
            </c:ext>
          </c:extLst>
        </c:ser>
        <c:ser>
          <c:idx val="1"/>
          <c:order val="1"/>
          <c:tx>
            <c:strRef>
              <c:f>'Học tập sau ĐT'!$K$2</c:f>
              <c:strCache>
                <c:ptCount val="1"/>
                <c:pt idx="0">
                  <c:v>AD + MSC (n = 8)</c:v>
                </c:pt>
              </c:strCache>
            </c:strRef>
          </c:tx>
          <c:spPr>
            <a:ln w="22225" cap="rnd">
              <a:solidFill>
                <a:schemeClr val="accent2"/>
              </a:solidFill>
              <a:round/>
            </a:ln>
            <a:effectLst/>
          </c:spPr>
          <c:marker>
            <c:symbol val="square"/>
            <c:size val="6"/>
            <c:spPr>
              <a:solidFill>
                <a:schemeClr val="accent2"/>
              </a:solidFill>
              <a:ln w="9525">
                <a:solidFill>
                  <a:schemeClr val="accent2"/>
                </a:solidFill>
                <a:round/>
              </a:ln>
              <a:effectLst/>
            </c:spPr>
          </c:marker>
          <c:dLbls>
            <c:delete val="1"/>
          </c:dLbls>
          <c:errBars>
            <c:errDir val="y"/>
            <c:errBarType val="both"/>
            <c:errValType val="cust"/>
            <c:noEndCap val="0"/>
            <c:plus>
              <c:numRef>
                <c:f>'Học tập sau ĐT'!$F$9:$F$13</c:f>
                <c:numCache>
                  <c:formatCode>General</c:formatCode>
                  <c:ptCount val="5"/>
                  <c:pt idx="0">
                    <c:v>14.519298272348721</c:v>
                  </c:pt>
                  <c:pt idx="1">
                    <c:v>10.269039372933436</c:v>
                  </c:pt>
                  <c:pt idx="2">
                    <c:v>6.35445744845976</c:v>
                  </c:pt>
                  <c:pt idx="3">
                    <c:v>6.5530476143329128</c:v>
                  </c:pt>
                  <c:pt idx="4">
                    <c:v>1.1025037314796657</c:v>
                  </c:pt>
                </c:numCache>
              </c:numRef>
            </c:plus>
            <c:minus>
              <c:numRef>
                <c:f>'Học tập sau ĐT'!$F$9:$F$13</c:f>
                <c:numCache>
                  <c:formatCode>General</c:formatCode>
                  <c:ptCount val="5"/>
                  <c:pt idx="0">
                    <c:v>14.519298272348721</c:v>
                  </c:pt>
                  <c:pt idx="1">
                    <c:v>10.269039372933436</c:v>
                  </c:pt>
                  <c:pt idx="2">
                    <c:v>6.35445744845976</c:v>
                  </c:pt>
                  <c:pt idx="3">
                    <c:v>6.5530476143329128</c:v>
                  </c:pt>
                  <c:pt idx="4">
                    <c:v>1.1025037314796657</c:v>
                  </c:pt>
                </c:numCache>
              </c:numRef>
            </c:minus>
            <c:spPr>
              <a:noFill/>
              <a:ln w="9525">
                <a:solidFill>
                  <a:schemeClr val="tx1">
                    <a:lumMod val="65000"/>
                    <a:lumOff val="35000"/>
                  </a:schemeClr>
                </a:solidFill>
                <a:round/>
              </a:ln>
              <a:effectLst/>
            </c:spPr>
          </c:errBars>
          <c:cat>
            <c:strRef>
              <c:f>'Học tập sau ĐT'!$I$3:$I$7</c:f>
              <c:strCache>
                <c:ptCount val="5"/>
                <c:pt idx="0">
                  <c:v>Ngày 1</c:v>
                </c:pt>
                <c:pt idx="1">
                  <c:v>Ngày 2</c:v>
                </c:pt>
                <c:pt idx="2">
                  <c:v>Ngày 3</c:v>
                </c:pt>
                <c:pt idx="3">
                  <c:v>Ngày 4</c:v>
                </c:pt>
                <c:pt idx="4">
                  <c:v>Ngày 5</c:v>
                </c:pt>
              </c:strCache>
            </c:strRef>
          </c:cat>
          <c:val>
            <c:numRef>
              <c:f>'Học tập sau ĐT'!$K$3:$K$7</c:f>
              <c:numCache>
                <c:formatCode>#,##0.00</c:formatCode>
                <c:ptCount val="5"/>
                <c:pt idx="0">
                  <c:v>47.387500000000003</c:v>
                </c:pt>
                <c:pt idx="1">
                  <c:v>29.700000000000003</c:v>
                </c:pt>
                <c:pt idx="2">
                  <c:v>19.212500000000002</c:v>
                </c:pt>
                <c:pt idx="3">
                  <c:v>18.350000000000001</c:v>
                </c:pt>
                <c:pt idx="4">
                  <c:v>8.2260416666666671</c:v>
                </c:pt>
              </c:numCache>
            </c:numRef>
          </c:val>
          <c:smooth val="0"/>
          <c:extLst>
            <c:ext xmlns:c16="http://schemas.microsoft.com/office/drawing/2014/chart" uri="{C3380CC4-5D6E-409C-BE32-E72D297353CC}">
              <c16:uniqueId val="{00000001-8EAD-45F3-9017-0A5602C91B41}"/>
            </c:ext>
          </c:extLst>
        </c:ser>
        <c:ser>
          <c:idx val="2"/>
          <c:order val="2"/>
          <c:tx>
            <c:strRef>
              <c:f>'Học tập sau ĐT'!$L$2</c:f>
              <c:strCache>
                <c:ptCount val="1"/>
                <c:pt idx="0">
                  <c:v>AD + NaCl (n = 8)</c:v>
                </c:pt>
              </c:strCache>
            </c:strRef>
          </c:tx>
          <c:spPr>
            <a:ln w="22225" cap="rnd">
              <a:solidFill>
                <a:schemeClr val="accent3"/>
              </a:solidFill>
              <a:round/>
            </a:ln>
            <a:effectLst/>
          </c:spPr>
          <c:marker>
            <c:symbol val="triangle"/>
            <c:size val="6"/>
            <c:spPr>
              <a:solidFill>
                <a:schemeClr val="accent3"/>
              </a:solidFill>
              <a:ln w="9525">
                <a:solidFill>
                  <a:schemeClr val="accent3"/>
                </a:solidFill>
                <a:round/>
              </a:ln>
              <a:effectLst/>
            </c:spPr>
          </c:marker>
          <c:dLbls>
            <c:dLbl>
              <c:idx val="0"/>
              <c:layout>
                <c:manualLayout>
                  <c:x val="-3.2945674956098112E-2"/>
                  <c:y val="-0.13353400077067928"/>
                </c:manualLayout>
              </c:layout>
              <c:tx>
                <c:rich>
                  <a:bodyPr/>
                  <a:lstStyle/>
                  <a:p>
                    <a:r>
                      <a:rPr lang="en-US"/>
                      <a:t>@</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8-8EAD-45F3-9017-0A5602C91B41}"/>
                </c:ext>
              </c:extLst>
            </c:dLbl>
            <c:dLbl>
              <c:idx val="1"/>
              <c:layout>
                <c:manualLayout>
                  <c:x val="-3.0361789308710557E-2"/>
                  <c:y val="-0.18236569459288504"/>
                </c:manualLayout>
              </c:layout>
              <c:tx>
                <c:rich>
                  <a:bodyPr/>
                  <a:lstStyle/>
                  <a:p>
                    <a:r>
                      <a:rPr lang="en-US"/>
                      <a:t>@</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7-8EAD-45F3-9017-0A5602C91B41}"/>
                </c:ext>
              </c:extLst>
            </c:dLbl>
            <c:dLbl>
              <c:idx val="2"/>
              <c:layout>
                <c:manualLayout>
                  <c:x val="-3.2945674956098112E-2"/>
                  <c:y val="-0.12649406358831186"/>
                </c:manualLayout>
              </c:layout>
              <c:tx>
                <c:rich>
                  <a:bodyPr/>
                  <a:lstStyle/>
                  <a:p>
                    <a:r>
                      <a:rPr lang="en-US"/>
                      <a:t>@</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6-8EAD-45F3-9017-0A5602C91B41}"/>
                </c:ext>
              </c:extLst>
            </c:dLbl>
            <c:dLbl>
              <c:idx val="3"/>
              <c:layout>
                <c:manualLayout>
                  <c:x val="-3.2945674956098112E-2"/>
                  <c:y val="-0.13722744490733671"/>
                </c:manualLayout>
              </c:layout>
              <c:tx>
                <c:rich>
                  <a:bodyPr/>
                  <a:lstStyle/>
                  <a:p>
                    <a:r>
                      <a:rPr lang="en-US"/>
                      <a:t>@</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8EAD-45F3-9017-0A5602C91B41}"/>
                </c:ext>
              </c:extLst>
            </c:dLbl>
            <c:dLbl>
              <c:idx val="4"/>
              <c:layout>
                <c:manualLayout>
                  <c:x val="-3.5069582129571931E-2"/>
                  <c:y val="-0.13757439599828419"/>
                </c:manualLayout>
              </c:layout>
              <c:tx>
                <c:rich>
                  <a:bodyPr/>
                  <a:lstStyle/>
                  <a:p>
                    <a:r>
                      <a:rPr lang="en-US" sz="1100"/>
                      <a:t>* #</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8EAD-45F3-9017-0A5602C91B41}"/>
                </c:ext>
              </c:extLst>
            </c:dLbl>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errBars>
            <c:errDir val="y"/>
            <c:errBarType val="both"/>
            <c:errValType val="cust"/>
            <c:noEndCap val="0"/>
            <c:plus>
              <c:numRef>
                <c:f>'Học tập sau ĐT'!$F$14:$F$18</c:f>
                <c:numCache>
                  <c:formatCode>General</c:formatCode>
                  <c:ptCount val="5"/>
                  <c:pt idx="0">
                    <c:v>5.0007410165180222</c:v>
                  </c:pt>
                  <c:pt idx="1">
                    <c:v>11.796211310564173</c:v>
                  </c:pt>
                  <c:pt idx="2">
                    <c:v>6.8190004209613742</c:v>
                  </c:pt>
                  <c:pt idx="3">
                    <c:v>8.2071600620118375</c:v>
                  </c:pt>
                  <c:pt idx="4">
                    <c:v>8.5950663764525395</c:v>
                  </c:pt>
                </c:numCache>
              </c:numRef>
            </c:plus>
            <c:minus>
              <c:numRef>
                <c:f>'Học tập sau ĐT'!$F$14:$F$18</c:f>
                <c:numCache>
                  <c:formatCode>General</c:formatCode>
                  <c:ptCount val="5"/>
                  <c:pt idx="0">
                    <c:v>5.0007410165180222</c:v>
                  </c:pt>
                  <c:pt idx="1">
                    <c:v>11.796211310564173</c:v>
                  </c:pt>
                  <c:pt idx="2">
                    <c:v>6.8190004209613742</c:v>
                  </c:pt>
                  <c:pt idx="3">
                    <c:v>8.2071600620118375</c:v>
                  </c:pt>
                  <c:pt idx="4">
                    <c:v>8.5950663764525395</c:v>
                  </c:pt>
                </c:numCache>
              </c:numRef>
            </c:minus>
            <c:spPr>
              <a:noFill/>
              <a:ln w="9525">
                <a:solidFill>
                  <a:schemeClr val="tx1">
                    <a:lumMod val="65000"/>
                    <a:lumOff val="35000"/>
                  </a:schemeClr>
                </a:solidFill>
                <a:round/>
              </a:ln>
              <a:effectLst/>
            </c:spPr>
          </c:errBars>
          <c:cat>
            <c:strRef>
              <c:f>'Học tập sau ĐT'!$I$3:$I$7</c:f>
              <c:strCache>
                <c:ptCount val="5"/>
                <c:pt idx="0">
                  <c:v>Ngày 1</c:v>
                </c:pt>
                <c:pt idx="1">
                  <c:v>Ngày 2</c:v>
                </c:pt>
                <c:pt idx="2">
                  <c:v>Ngày 3</c:v>
                </c:pt>
                <c:pt idx="3">
                  <c:v>Ngày 4</c:v>
                </c:pt>
                <c:pt idx="4">
                  <c:v>Ngày 5</c:v>
                </c:pt>
              </c:strCache>
            </c:strRef>
          </c:cat>
          <c:val>
            <c:numRef>
              <c:f>'Học tập sau ĐT'!$L$3:$L$7</c:f>
              <c:numCache>
                <c:formatCode>#,##0.00</c:formatCode>
                <c:ptCount val="5"/>
                <c:pt idx="0">
                  <c:v>53.725000000000001</c:v>
                </c:pt>
                <c:pt idx="1">
                  <c:v>38.615625000000001</c:v>
                </c:pt>
                <c:pt idx="2">
                  <c:v>31.28125</c:v>
                </c:pt>
                <c:pt idx="3">
                  <c:v>37.534374999999997</c:v>
                </c:pt>
                <c:pt idx="4">
                  <c:v>34.578125</c:v>
                </c:pt>
              </c:numCache>
            </c:numRef>
          </c:val>
          <c:smooth val="0"/>
          <c:extLst>
            <c:ext xmlns:c16="http://schemas.microsoft.com/office/drawing/2014/chart" uri="{C3380CC4-5D6E-409C-BE32-E72D297353CC}">
              <c16:uniqueId val="{00000002-8EAD-45F3-9017-0A5602C91B41}"/>
            </c:ext>
          </c:extLst>
        </c:ser>
        <c:dLbls>
          <c:dLblPos val="t"/>
          <c:showLegendKey val="0"/>
          <c:showVal val="1"/>
          <c:showCatName val="0"/>
          <c:showSerName val="0"/>
          <c:showPercent val="0"/>
          <c:showBubbleSize val="0"/>
        </c:dLbls>
        <c:marker val="1"/>
        <c:smooth val="0"/>
        <c:axId val="1732154367"/>
        <c:axId val="1732144767"/>
      </c:lineChart>
      <c:catAx>
        <c:axId val="1732154367"/>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1" i="0" u="none" strike="noStrike" kern="1200" cap="none" spc="120" normalizeH="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732144767"/>
        <c:crosses val="autoZero"/>
        <c:auto val="1"/>
        <c:lblAlgn val="ctr"/>
        <c:lblOffset val="100"/>
        <c:noMultiLvlLbl val="0"/>
      </c:catAx>
      <c:valAx>
        <c:axId val="1732144767"/>
        <c:scaling>
          <c:orientation val="minMax"/>
        </c:scaling>
        <c:delete val="0"/>
        <c:axPos val="l"/>
        <c:title>
          <c:tx>
            <c:rich>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sz="1200" b="1" cap="none">
                    <a:latin typeface="Times New Roman" panose="02020603050405020304" pitchFamily="18" charset="0"/>
                    <a:cs typeface="Times New Roman" panose="02020603050405020304" pitchFamily="18" charset="0"/>
                  </a:rPr>
                  <a:t>Thời</a:t>
                </a:r>
                <a:r>
                  <a:rPr lang="en-US" sz="1200" b="1" cap="none" baseline="0">
                    <a:latin typeface="Times New Roman" panose="02020603050405020304" pitchFamily="18" charset="0"/>
                    <a:cs typeface="Times New Roman" panose="02020603050405020304" pitchFamily="18" charset="0"/>
                  </a:rPr>
                  <a:t> gian tiềm (s)</a:t>
                </a:r>
                <a:endParaRPr lang="en-US" sz="1200" b="1" cap="none">
                  <a:latin typeface="Times New Roman" panose="02020603050405020304" pitchFamily="18" charset="0"/>
                  <a:cs typeface="Times New Roman" panose="02020603050405020304" pitchFamily="18" charset="0"/>
                </a:endParaRPr>
              </a:p>
            </c:rich>
          </c:tx>
          <c:layout>
            <c:manualLayout>
              <c:xMode val="edge"/>
              <c:yMode val="edge"/>
              <c:x val="2.3902012248468939E-3"/>
              <c:y val="0.21916898724006698"/>
            </c:manualLayout>
          </c:layout>
          <c:overlay val="0"/>
          <c:spPr>
            <a:noFill/>
            <a:ln>
              <a:noFill/>
            </a:ln>
            <a:effectLst/>
          </c:spPr>
          <c:txPr>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732154367"/>
        <c:crosses val="autoZero"/>
        <c:crossBetween val="between"/>
      </c:valAx>
      <c:spPr>
        <a:noFill/>
        <a:ln>
          <a:noFill/>
        </a:ln>
        <a:effectLst/>
      </c:spPr>
    </c:plotArea>
    <c:legend>
      <c:legendPos val="t"/>
      <c:layout>
        <c:manualLayout>
          <c:xMode val="edge"/>
          <c:yMode val="edge"/>
          <c:x val="0.66369244542106665"/>
          <c:y val="2.7777777777777776E-2"/>
          <c:w val="0.33133593765895542"/>
          <c:h val="0.22738493753854538"/>
        </c:manualLayout>
      </c:layout>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mj-lt"/>
                <a:ea typeface="+mn-ea"/>
                <a:cs typeface="+mn-cs"/>
              </a:defRPr>
            </a:pPr>
            <a:r>
              <a:rPr lang="vi-VN" sz="1100" b="1">
                <a:latin typeface="+mj-lt"/>
              </a:rPr>
              <a:t>Quãng đường</a:t>
            </a:r>
            <a:r>
              <a:rPr lang="en-US" sz="1100" b="1">
                <a:latin typeface="+mj-lt"/>
              </a:rPr>
              <a:t> bơi</a:t>
            </a:r>
            <a:r>
              <a:rPr lang="en-US" sz="1100" b="1" baseline="0">
                <a:latin typeface="+mj-lt"/>
              </a:rPr>
              <a:t> đến bệ (m)</a:t>
            </a:r>
            <a:endParaRPr lang="vi-VN" sz="1100" b="1">
              <a:latin typeface="+mj-lt"/>
            </a:endParaRPr>
          </a:p>
        </c:rich>
      </c:tx>
      <c:layout>
        <c:manualLayout>
          <c:xMode val="edge"/>
          <c:yMode val="edge"/>
          <c:x val="0.20286770971810342"/>
          <c:y val="4.9751243781094526E-3"/>
        </c:manualLayout>
      </c:layout>
      <c:overlay val="0"/>
      <c:spPr>
        <a:noFill/>
        <a:ln>
          <a:noFill/>
        </a:ln>
        <a:effectLst/>
      </c:spPr>
      <c:txPr>
        <a:bodyPr rot="0" spcFirstLastPara="1" vertOverflow="ellipsis" vert="horz" wrap="square" anchor="ctr" anchorCtr="1"/>
        <a:lstStyle/>
        <a:p>
          <a:pPr>
            <a:defRPr sz="1100" b="0" i="0" u="none" strike="noStrike" kern="1200" spc="0" baseline="0">
              <a:solidFill>
                <a:schemeClr val="tx1">
                  <a:lumMod val="65000"/>
                  <a:lumOff val="35000"/>
                </a:schemeClr>
              </a:solidFill>
              <a:latin typeface="+mj-lt"/>
              <a:ea typeface="+mn-ea"/>
              <a:cs typeface="+mn-cs"/>
            </a:defRPr>
          </a:pPr>
          <a:endParaRPr lang="vi-VN"/>
        </a:p>
      </c:txPr>
    </c:title>
    <c:autoTitleDeleted val="0"/>
    <c:plotArea>
      <c:layout>
        <c:manualLayout>
          <c:layoutTarget val="inner"/>
          <c:xMode val="edge"/>
          <c:yMode val="edge"/>
          <c:x val="0.16907318403381397"/>
          <c:y val="8.2094040570510077E-2"/>
          <c:w val="0.78330776834713844"/>
          <c:h val="0.81344483102402898"/>
        </c:manualLayout>
      </c:layout>
      <c:barChart>
        <c:barDir val="col"/>
        <c:grouping val="clustered"/>
        <c:varyColors val="0"/>
        <c:ser>
          <c:idx val="0"/>
          <c:order val="0"/>
          <c:tx>
            <c:strRef>
              <c:f>'3.24, 3.31, 3.33. trước-sauĐT'!$I$9</c:f>
              <c:strCache>
                <c:ptCount val="1"/>
                <c:pt idx="0">
                  <c:v>Quãng đường</c:v>
                </c:pt>
              </c:strCache>
            </c:strRef>
          </c:tx>
          <c:spPr>
            <a:solidFill>
              <a:schemeClr val="accent1"/>
            </a:solidFill>
            <a:ln>
              <a:noFill/>
            </a:ln>
            <a:effectLst/>
          </c:spPr>
          <c:invertIfNegative val="0"/>
          <c:dPt>
            <c:idx val="0"/>
            <c:invertIfNegative val="0"/>
            <c:bubble3D val="0"/>
            <c:spPr>
              <a:pattFill prst="lgConfetti">
                <a:fgClr>
                  <a:schemeClr val="tx1"/>
                </a:fgClr>
                <a:bgClr>
                  <a:schemeClr val="bg1"/>
                </a:bgClr>
              </a:pattFill>
              <a:ln>
                <a:solidFill>
                  <a:schemeClr val="tx1">
                    <a:lumMod val="15000"/>
                    <a:lumOff val="85000"/>
                  </a:schemeClr>
                </a:solidFill>
              </a:ln>
              <a:effectLst/>
            </c:spPr>
            <c:extLst>
              <c:ext xmlns:c16="http://schemas.microsoft.com/office/drawing/2014/chart" uri="{C3380CC4-5D6E-409C-BE32-E72D297353CC}">
                <c16:uniqueId val="{00000001-AD82-40F7-9FBB-052687342D3E}"/>
              </c:ext>
            </c:extLst>
          </c:dPt>
          <c:dPt>
            <c:idx val="1"/>
            <c:invertIfNegative val="0"/>
            <c:bubble3D val="0"/>
            <c:spPr>
              <a:pattFill prst="smConfetti">
                <a:fgClr>
                  <a:schemeClr val="tx1"/>
                </a:fgClr>
                <a:bgClr>
                  <a:schemeClr val="bg1"/>
                </a:bgClr>
              </a:pattFill>
              <a:ln>
                <a:solidFill>
                  <a:schemeClr val="tx1">
                    <a:lumMod val="15000"/>
                    <a:lumOff val="85000"/>
                  </a:schemeClr>
                </a:solidFill>
              </a:ln>
              <a:effectLst/>
            </c:spPr>
            <c:extLst>
              <c:ext xmlns:c16="http://schemas.microsoft.com/office/drawing/2014/chart" uri="{C3380CC4-5D6E-409C-BE32-E72D297353CC}">
                <c16:uniqueId val="{00000002-AD82-40F7-9FBB-052687342D3E}"/>
              </c:ext>
            </c:extLst>
          </c:dPt>
          <c:dLbls>
            <c:dLbl>
              <c:idx val="0"/>
              <c:delete val="1"/>
              <c:extLst>
                <c:ext xmlns:c15="http://schemas.microsoft.com/office/drawing/2012/chart" uri="{CE6537A1-D6FC-4f65-9D91-7224C49458BB}"/>
                <c:ext xmlns:c16="http://schemas.microsoft.com/office/drawing/2014/chart" uri="{C3380CC4-5D6E-409C-BE32-E72D297353CC}">
                  <c16:uniqueId val="{00000001-AD82-40F7-9FBB-052687342D3E}"/>
                </c:ext>
              </c:extLst>
            </c:dLbl>
            <c:dLbl>
              <c:idx val="1"/>
              <c:layout>
                <c:manualLayout>
                  <c:x val="-1.5872832508700251E-16"/>
                  <c:y val="-3.7037037037037035E-2"/>
                </c:manualLayout>
              </c:layout>
              <c:tx>
                <c:rich>
                  <a:bodyPr/>
                  <a:lstStyle/>
                  <a:p>
                    <a:r>
                      <a:rPr lang="en-US"/>
                      <a:t>*</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AD82-40F7-9FBB-052687342D3E}"/>
                </c:ext>
              </c:extLst>
            </c:dLbl>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errBars>
            <c:errBarType val="both"/>
            <c:errValType val="cust"/>
            <c:noEndCap val="0"/>
            <c:plus>
              <c:numRef>
                <c:f>'3.24, 3.31, 3.33. trước-sauĐT'!$J$10:$J$11</c:f>
                <c:numCache>
                  <c:formatCode>General</c:formatCode>
                  <c:ptCount val="2"/>
                  <c:pt idx="0">
                    <c:v>1.1479038879383301</c:v>
                  </c:pt>
                  <c:pt idx="1">
                    <c:v>0.94830529455458179</c:v>
                  </c:pt>
                </c:numCache>
              </c:numRef>
            </c:plus>
            <c:minus>
              <c:numRef>
                <c:f>'3.24, 3.31, 3.33. trước-sauĐT'!$J$10:$J$11</c:f>
                <c:numCache>
                  <c:formatCode>General</c:formatCode>
                  <c:ptCount val="2"/>
                  <c:pt idx="0">
                    <c:v>1.1479038879383301</c:v>
                  </c:pt>
                  <c:pt idx="1">
                    <c:v>0.94830529455458179</c:v>
                  </c:pt>
                </c:numCache>
              </c:numRef>
            </c:minus>
            <c:spPr>
              <a:noFill/>
              <a:ln w="9525" cap="flat" cmpd="sng" algn="ctr">
                <a:solidFill>
                  <a:schemeClr val="tx1">
                    <a:lumMod val="65000"/>
                    <a:lumOff val="35000"/>
                  </a:schemeClr>
                </a:solidFill>
                <a:round/>
              </a:ln>
              <a:effectLst/>
            </c:spPr>
          </c:errBars>
          <c:cat>
            <c:strRef>
              <c:f>'3.24, 3.31, 3.33. trước-sauĐT'!$H$10:$H$11</c:f>
              <c:strCache>
                <c:ptCount val="2"/>
                <c:pt idx="0">
                  <c:v>AD - EX (n = 8)</c:v>
                </c:pt>
                <c:pt idx="1">
                  <c:v>AD + EX (n = 8)</c:v>
                </c:pt>
              </c:strCache>
            </c:strRef>
          </c:cat>
          <c:val>
            <c:numRef>
              <c:f>'3.24, 3.31, 3.33. trước-sauĐT'!$I$10:$I$11</c:f>
              <c:numCache>
                <c:formatCode>#,##0.00</c:formatCode>
                <c:ptCount val="2"/>
                <c:pt idx="0">
                  <c:v>8.9996381578947382</c:v>
                </c:pt>
                <c:pt idx="1">
                  <c:v>6.5701513157894738</c:v>
                </c:pt>
              </c:numCache>
            </c:numRef>
          </c:val>
          <c:extLst>
            <c:ext xmlns:c16="http://schemas.microsoft.com/office/drawing/2014/chart" uri="{C3380CC4-5D6E-409C-BE32-E72D297353CC}">
              <c16:uniqueId val="{00000000-AD82-40F7-9FBB-052687342D3E}"/>
            </c:ext>
          </c:extLst>
        </c:ser>
        <c:dLbls>
          <c:dLblPos val="outEnd"/>
          <c:showLegendKey val="0"/>
          <c:showVal val="1"/>
          <c:showCatName val="0"/>
          <c:showSerName val="0"/>
          <c:showPercent val="0"/>
          <c:showBubbleSize val="0"/>
        </c:dLbls>
        <c:gapWidth val="219"/>
        <c:overlap val="-27"/>
        <c:axId val="1722997520"/>
        <c:axId val="1722998480"/>
      </c:barChart>
      <c:catAx>
        <c:axId val="17229975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722998480"/>
        <c:crosses val="autoZero"/>
        <c:auto val="1"/>
        <c:lblAlgn val="ctr"/>
        <c:lblOffset val="100"/>
        <c:noMultiLvlLbl val="0"/>
      </c:catAx>
      <c:valAx>
        <c:axId val="1722998480"/>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5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722997520"/>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100" b="1">
                <a:latin typeface="Times New Roman" panose="02020603050405020304" pitchFamily="18" charset="0"/>
                <a:cs typeface="Times New Roman" panose="02020603050405020304" pitchFamily="18" charset="0"/>
              </a:rPr>
              <a:t>Thời gian tiềm (s)</a:t>
            </a:r>
          </a:p>
        </c:rich>
      </c:tx>
      <c:layout>
        <c:manualLayout>
          <c:xMode val="edge"/>
          <c:yMode val="edge"/>
          <c:x val="0.28561151079136693"/>
          <c:y val="1.9975031210986267E-2"/>
        </c:manualLayout>
      </c:layout>
      <c:overlay val="0"/>
      <c:spPr>
        <a:noFill/>
        <a:ln>
          <a:noFill/>
        </a:ln>
        <a:effectLst/>
      </c:spPr>
      <c:txPr>
        <a:bodyPr rot="0" spcFirstLastPara="1" vertOverflow="ellipsis" vert="horz" wrap="square" anchor="ctr" anchorCtr="1"/>
        <a:lstStyle/>
        <a:p>
          <a:pPr>
            <a:defRPr sz="11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manualLayout>
          <c:layoutTarget val="inner"/>
          <c:xMode val="edge"/>
          <c:yMode val="edge"/>
          <c:x val="0.18731849166336223"/>
          <c:y val="9.9051017060367438E-2"/>
          <c:w val="0.75992371457164976"/>
          <c:h val="0.79567175196850393"/>
        </c:manualLayout>
      </c:layout>
      <c:barChart>
        <c:barDir val="col"/>
        <c:grouping val="clustered"/>
        <c:varyColors val="0"/>
        <c:ser>
          <c:idx val="0"/>
          <c:order val="0"/>
          <c:tx>
            <c:strRef>
              <c:f>'3.24, 3.31, 3.33. trước-sauĐT'!$Z$1</c:f>
              <c:strCache>
                <c:ptCount val="1"/>
                <c:pt idx="0">
                  <c:v>Thời gian tiềm</c:v>
                </c:pt>
              </c:strCache>
            </c:strRef>
          </c:tx>
          <c:spPr>
            <a:solidFill>
              <a:schemeClr val="accent1"/>
            </a:solidFill>
            <a:ln>
              <a:noFill/>
            </a:ln>
            <a:effectLst/>
          </c:spPr>
          <c:invertIfNegative val="0"/>
          <c:dPt>
            <c:idx val="0"/>
            <c:invertIfNegative val="0"/>
            <c:bubble3D val="0"/>
            <c:spPr>
              <a:pattFill prst="lgConfetti">
                <a:fgClr>
                  <a:schemeClr val="tx1"/>
                </a:fgClr>
                <a:bgClr>
                  <a:schemeClr val="bg1"/>
                </a:bgClr>
              </a:pattFill>
              <a:ln>
                <a:solidFill>
                  <a:schemeClr val="tx1">
                    <a:lumMod val="15000"/>
                    <a:lumOff val="85000"/>
                  </a:schemeClr>
                </a:solidFill>
              </a:ln>
              <a:effectLst/>
            </c:spPr>
            <c:extLst>
              <c:ext xmlns:c16="http://schemas.microsoft.com/office/drawing/2014/chart" uri="{C3380CC4-5D6E-409C-BE32-E72D297353CC}">
                <c16:uniqueId val="{00000001-E39A-4143-B9A4-9546163715A7}"/>
              </c:ext>
            </c:extLst>
          </c:dPt>
          <c:dPt>
            <c:idx val="1"/>
            <c:invertIfNegative val="0"/>
            <c:bubble3D val="0"/>
            <c:spPr>
              <a:pattFill prst="smConfetti">
                <a:fgClr>
                  <a:schemeClr val="tx1"/>
                </a:fgClr>
                <a:bgClr>
                  <a:schemeClr val="bg1"/>
                </a:bgClr>
              </a:pattFill>
              <a:ln>
                <a:solidFill>
                  <a:schemeClr val="tx1">
                    <a:lumMod val="15000"/>
                    <a:lumOff val="85000"/>
                  </a:schemeClr>
                </a:solidFill>
              </a:ln>
              <a:effectLst/>
            </c:spPr>
            <c:extLst>
              <c:ext xmlns:c16="http://schemas.microsoft.com/office/drawing/2014/chart" uri="{C3380CC4-5D6E-409C-BE32-E72D297353CC}">
                <c16:uniqueId val="{00000002-E39A-4143-B9A4-9546163715A7}"/>
              </c:ext>
            </c:extLst>
          </c:dPt>
          <c:dLbls>
            <c:dLbl>
              <c:idx val="0"/>
              <c:delete val="1"/>
              <c:extLst>
                <c:ext xmlns:c15="http://schemas.microsoft.com/office/drawing/2012/chart" uri="{CE6537A1-D6FC-4f65-9D91-7224C49458BB}"/>
                <c:ext xmlns:c16="http://schemas.microsoft.com/office/drawing/2014/chart" uri="{C3380CC4-5D6E-409C-BE32-E72D297353CC}">
                  <c16:uniqueId val="{00000001-E39A-4143-B9A4-9546163715A7}"/>
                </c:ext>
              </c:extLst>
            </c:dLbl>
            <c:dLbl>
              <c:idx val="1"/>
              <c:layout>
                <c:manualLayout>
                  <c:x val="-4.7961630695444527E-3"/>
                  <c:y val="-3.2407407407407489E-2"/>
                </c:manualLayout>
              </c:layout>
              <c:tx>
                <c:rich>
                  <a:bodyPr/>
                  <a:lstStyle/>
                  <a:p>
                    <a:r>
                      <a:rPr lang="en-US"/>
                      <a:t>*</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E39A-4143-B9A4-9546163715A7}"/>
                </c:ext>
              </c:extLst>
            </c:dLbl>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errBars>
            <c:errBarType val="both"/>
            <c:errValType val="cust"/>
            <c:noEndCap val="0"/>
            <c:plus>
              <c:numRef>
                <c:f>'3.24, 3.31, 3.33. trước-sauĐT'!$L$10:$L$11</c:f>
                <c:numCache>
                  <c:formatCode>General</c:formatCode>
                  <c:ptCount val="2"/>
                  <c:pt idx="0">
                    <c:v>5.4010757917613974</c:v>
                  </c:pt>
                  <c:pt idx="1">
                    <c:v>4.0882025735287888</c:v>
                  </c:pt>
                </c:numCache>
              </c:numRef>
            </c:plus>
            <c:minus>
              <c:numRef>
                <c:f>'3.24, 3.31, 3.33. trước-sauĐT'!$L$10:$L$11</c:f>
                <c:numCache>
                  <c:formatCode>General</c:formatCode>
                  <c:ptCount val="2"/>
                  <c:pt idx="0">
                    <c:v>5.4010757917613974</c:v>
                  </c:pt>
                  <c:pt idx="1">
                    <c:v>4.0882025735287888</c:v>
                  </c:pt>
                </c:numCache>
              </c:numRef>
            </c:minus>
            <c:spPr>
              <a:noFill/>
              <a:ln w="9525" cap="flat" cmpd="sng" algn="ctr">
                <a:solidFill>
                  <a:schemeClr val="tx1">
                    <a:lumMod val="65000"/>
                    <a:lumOff val="35000"/>
                  </a:schemeClr>
                </a:solidFill>
                <a:round/>
              </a:ln>
              <a:effectLst/>
            </c:spPr>
          </c:errBars>
          <c:cat>
            <c:strRef>
              <c:f>'3.24, 3.31, 3.33. trước-sauĐT'!$Y$2:$Y$3</c:f>
              <c:strCache>
                <c:ptCount val="2"/>
                <c:pt idx="0">
                  <c:v>AD - EX (n = 8)</c:v>
                </c:pt>
                <c:pt idx="1">
                  <c:v>AD + EX (n = 8)</c:v>
                </c:pt>
              </c:strCache>
            </c:strRef>
          </c:cat>
          <c:val>
            <c:numRef>
              <c:f>'3.24, 3.31, 3.33. trước-sauĐT'!$Z$2:$Z$3</c:f>
              <c:numCache>
                <c:formatCode>#,##0.00</c:formatCode>
                <c:ptCount val="2"/>
                <c:pt idx="0">
                  <c:v>44.528508771929815</c:v>
                </c:pt>
                <c:pt idx="1">
                  <c:v>25.970614035087717</c:v>
                </c:pt>
              </c:numCache>
            </c:numRef>
          </c:val>
          <c:extLst>
            <c:ext xmlns:c16="http://schemas.microsoft.com/office/drawing/2014/chart" uri="{C3380CC4-5D6E-409C-BE32-E72D297353CC}">
              <c16:uniqueId val="{00000000-E39A-4143-B9A4-9546163715A7}"/>
            </c:ext>
          </c:extLst>
        </c:ser>
        <c:dLbls>
          <c:dLblPos val="outEnd"/>
          <c:showLegendKey val="0"/>
          <c:showVal val="1"/>
          <c:showCatName val="0"/>
          <c:showSerName val="0"/>
          <c:showPercent val="0"/>
          <c:showBubbleSize val="0"/>
        </c:dLbls>
        <c:gapWidth val="219"/>
        <c:overlap val="-27"/>
        <c:axId val="1786778848"/>
        <c:axId val="1786780288"/>
      </c:barChart>
      <c:catAx>
        <c:axId val="17867788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786780288"/>
        <c:crosses val="autoZero"/>
        <c:auto val="1"/>
        <c:lblAlgn val="ctr"/>
        <c:lblOffset val="100"/>
        <c:noMultiLvlLbl val="0"/>
      </c:catAx>
      <c:valAx>
        <c:axId val="1786780288"/>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5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786778848"/>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mj-lt"/>
                <a:ea typeface="+mn-ea"/>
                <a:cs typeface="+mn-cs"/>
              </a:defRPr>
            </a:pPr>
            <a:r>
              <a:rPr lang="vi-VN" sz="1050" b="1" i="0" u="none" strike="noStrike" kern="1200" spc="0" baseline="0">
                <a:solidFill>
                  <a:sysClr val="windowText" lastClr="000000">
                    <a:lumMod val="65000"/>
                    <a:lumOff val="35000"/>
                  </a:sysClr>
                </a:solidFill>
                <a:latin typeface="+mj-lt"/>
              </a:rPr>
              <a:t>Quãng đường</a:t>
            </a:r>
            <a:r>
              <a:rPr lang="en-US" sz="1050" b="1" i="0" u="none" strike="noStrike" kern="1200" spc="0" baseline="0">
                <a:solidFill>
                  <a:sysClr val="windowText" lastClr="000000">
                    <a:lumMod val="65000"/>
                    <a:lumOff val="35000"/>
                  </a:sysClr>
                </a:solidFill>
                <a:latin typeface="+mj-lt"/>
              </a:rPr>
              <a:t> bơi đến bệ (m)</a:t>
            </a:r>
            <a:endParaRPr lang="vi-VN" sz="1050" b="1" i="0" u="none" strike="noStrike" kern="1200" spc="0" baseline="0">
              <a:solidFill>
                <a:sysClr val="windowText" lastClr="000000">
                  <a:lumMod val="65000"/>
                  <a:lumOff val="35000"/>
                </a:sysClr>
              </a:solidFill>
              <a:latin typeface="+mj-lt"/>
            </a:endParaRPr>
          </a:p>
        </c:rich>
      </c:tx>
      <c:layout>
        <c:manualLayout>
          <c:xMode val="edge"/>
          <c:yMode val="edge"/>
          <c:x val="0.20021680509114442"/>
          <c:y val="4.9382716049382715E-3"/>
        </c:manualLayout>
      </c:layout>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mj-lt"/>
              <a:ea typeface="+mn-ea"/>
              <a:cs typeface="+mn-cs"/>
            </a:defRPr>
          </a:pPr>
          <a:endParaRPr lang="vi-VN"/>
        </a:p>
      </c:txPr>
    </c:title>
    <c:autoTitleDeleted val="0"/>
    <c:plotArea>
      <c:layout>
        <c:manualLayout>
          <c:layoutTarget val="inner"/>
          <c:xMode val="edge"/>
          <c:yMode val="edge"/>
          <c:x val="0.1783374680904613"/>
          <c:y val="8.5895207543501509E-2"/>
          <c:w val="0.77143422140725559"/>
          <c:h val="0.81849129969864876"/>
        </c:manualLayout>
      </c:layout>
      <c:barChart>
        <c:barDir val="col"/>
        <c:grouping val="clustered"/>
        <c:varyColors val="0"/>
        <c:ser>
          <c:idx val="0"/>
          <c:order val="0"/>
          <c:spPr>
            <a:solidFill>
              <a:schemeClr val="accent1"/>
            </a:solidFill>
            <a:ln>
              <a:noFill/>
            </a:ln>
            <a:effectLst/>
          </c:spPr>
          <c:invertIfNegative val="0"/>
          <c:dPt>
            <c:idx val="0"/>
            <c:invertIfNegative val="0"/>
            <c:bubble3D val="0"/>
            <c:spPr>
              <a:pattFill prst="sphere">
                <a:fgClr>
                  <a:schemeClr val="tx1"/>
                </a:fgClr>
                <a:bgClr>
                  <a:schemeClr val="bg1"/>
                </a:bgClr>
              </a:pattFill>
              <a:ln>
                <a:solidFill>
                  <a:schemeClr val="tx1">
                    <a:lumMod val="15000"/>
                    <a:lumOff val="85000"/>
                  </a:schemeClr>
                </a:solidFill>
              </a:ln>
              <a:effectLst/>
            </c:spPr>
            <c:extLst>
              <c:ext xmlns:c16="http://schemas.microsoft.com/office/drawing/2014/chart" uri="{C3380CC4-5D6E-409C-BE32-E72D297353CC}">
                <c16:uniqueId val="{00000001-D0E9-4709-BC6E-1298BA930068}"/>
              </c:ext>
            </c:extLst>
          </c:dPt>
          <c:dPt>
            <c:idx val="1"/>
            <c:invertIfNegative val="0"/>
            <c:bubble3D val="0"/>
            <c:spPr>
              <a:pattFill prst="pct30">
                <a:fgClr>
                  <a:schemeClr val="tx1"/>
                </a:fgClr>
                <a:bgClr>
                  <a:schemeClr val="bg1"/>
                </a:bgClr>
              </a:pattFill>
              <a:ln>
                <a:solidFill>
                  <a:schemeClr val="tx1">
                    <a:lumMod val="15000"/>
                    <a:lumOff val="85000"/>
                  </a:schemeClr>
                </a:solidFill>
              </a:ln>
              <a:effectLst/>
            </c:spPr>
            <c:extLst>
              <c:ext xmlns:c16="http://schemas.microsoft.com/office/drawing/2014/chart" uri="{C3380CC4-5D6E-409C-BE32-E72D297353CC}">
                <c16:uniqueId val="{00000002-D0E9-4709-BC6E-1298BA930068}"/>
              </c:ext>
            </c:extLst>
          </c:dPt>
          <c:dLbls>
            <c:dLbl>
              <c:idx val="0"/>
              <c:delete val="1"/>
              <c:extLst>
                <c:ext xmlns:c15="http://schemas.microsoft.com/office/drawing/2012/chart" uri="{CE6537A1-D6FC-4f65-9D91-7224C49458BB}"/>
                <c:ext xmlns:c16="http://schemas.microsoft.com/office/drawing/2014/chart" uri="{C3380CC4-5D6E-409C-BE32-E72D297353CC}">
                  <c16:uniqueId val="{00000001-D0E9-4709-BC6E-1298BA930068}"/>
                </c:ext>
              </c:extLst>
            </c:dLbl>
            <c:dLbl>
              <c:idx val="1"/>
              <c:layout>
                <c:manualLayout>
                  <c:x val="-8.3712883778761592E-17"/>
                  <c:y val="-2.7777777777777776E-2"/>
                </c:manualLayout>
              </c:layout>
              <c:tx>
                <c:rich>
                  <a:bodyPr/>
                  <a:lstStyle/>
                  <a:p>
                    <a:r>
                      <a:rPr lang="en-US"/>
                      <a:t>*</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D0E9-4709-BC6E-1298BA930068}"/>
                </c:ext>
              </c:extLst>
            </c:dLbl>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errBars>
            <c:errBarType val="both"/>
            <c:errValType val="cust"/>
            <c:noEndCap val="0"/>
            <c:plus>
              <c:numRef>
                <c:f>'3.24, 3.31, 3.33. trước-sauĐT'!$J$46:$J$47</c:f>
                <c:numCache>
                  <c:formatCode>General</c:formatCode>
                  <c:ptCount val="2"/>
                  <c:pt idx="0">
                    <c:v>1.1243073160507184</c:v>
                  </c:pt>
                  <c:pt idx="1">
                    <c:v>0.96425409133232676</c:v>
                  </c:pt>
                </c:numCache>
              </c:numRef>
            </c:plus>
            <c:minus>
              <c:numRef>
                <c:f>'3.24, 3.31, 3.33. trước-sauĐT'!$J$46:$J$47</c:f>
                <c:numCache>
                  <c:formatCode>General</c:formatCode>
                  <c:ptCount val="2"/>
                  <c:pt idx="0">
                    <c:v>1.1243073160507184</c:v>
                  </c:pt>
                  <c:pt idx="1">
                    <c:v>0.96425409133232676</c:v>
                  </c:pt>
                </c:numCache>
              </c:numRef>
            </c:minus>
            <c:spPr>
              <a:noFill/>
              <a:ln w="9525" cap="flat" cmpd="sng" algn="ctr">
                <a:solidFill>
                  <a:schemeClr val="tx1">
                    <a:lumMod val="65000"/>
                    <a:lumOff val="35000"/>
                  </a:schemeClr>
                </a:solidFill>
                <a:round/>
              </a:ln>
              <a:effectLst/>
            </c:spPr>
          </c:errBars>
          <c:cat>
            <c:strRef>
              <c:f>'3.24, 3.31, 3.33. trước-sauĐT'!$H$46:$H$47</c:f>
              <c:strCache>
                <c:ptCount val="2"/>
                <c:pt idx="0">
                  <c:v>AD - MSC (n = 8)</c:v>
                </c:pt>
                <c:pt idx="1">
                  <c:v>AD + MSC (n = 8)</c:v>
                </c:pt>
              </c:strCache>
            </c:strRef>
          </c:cat>
          <c:val>
            <c:numRef>
              <c:f>'3.24, 3.31, 3.33. trước-sauĐT'!$I$46:$I$47</c:f>
              <c:numCache>
                <c:formatCode>#,##0.00</c:formatCode>
                <c:ptCount val="2"/>
                <c:pt idx="0">
                  <c:v>9.5967894736842112</c:v>
                </c:pt>
                <c:pt idx="1">
                  <c:v>6.2601396396396396</c:v>
                </c:pt>
              </c:numCache>
            </c:numRef>
          </c:val>
          <c:extLst>
            <c:ext xmlns:c16="http://schemas.microsoft.com/office/drawing/2014/chart" uri="{C3380CC4-5D6E-409C-BE32-E72D297353CC}">
              <c16:uniqueId val="{00000000-D0E9-4709-BC6E-1298BA930068}"/>
            </c:ext>
          </c:extLst>
        </c:ser>
        <c:dLbls>
          <c:dLblPos val="outEnd"/>
          <c:showLegendKey val="0"/>
          <c:showVal val="1"/>
          <c:showCatName val="0"/>
          <c:showSerName val="0"/>
          <c:showPercent val="0"/>
          <c:showBubbleSize val="0"/>
        </c:dLbls>
        <c:gapWidth val="219"/>
        <c:overlap val="-27"/>
        <c:axId val="1730120256"/>
        <c:axId val="1730121696"/>
      </c:barChart>
      <c:catAx>
        <c:axId val="17301202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5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730121696"/>
        <c:crosses val="autoZero"/>
        <c:auto val="1"/>
        <c:lblAlgn val="ctr"/>
        <c:lblOffset val="100"/>
        <c:noMultiLvlLbl val="0"/>
      </c:catAx>
      <c:valAx>
        <c:axId val="1730121696"/>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5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730120256"/>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752077865266843"/>
          <c:y val="3.2416885389326335E-2"/>
          <c:w val="0.85136811023622061"/>
          <c:h val="0.8525580456289118"/>
        </c:manualLayout>
      </c:layout>
      <c:lineChart>
        <c:grouping val="standard"/>
        <c:varyColors val="0"/>
        <c:ser>
          <c:idx val="0"/>
          <c:order val="0"/>
          <c:tx>
            <c:strRef>
              <c:f>MWM!$I$10</c:f>
              <c:strCache>
                <c:ptCount val="1"/>
                <c:pt idx="0">
                  <c:v>Bình thường (n = 6)</c:v>
                </c:pt>
              </c:strCache>
            </c:strRef>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dLbls>
            <c:dLbl>
              <c:idx val="0"/>
              <c:delete val="1"/>
              <c:extLst>
                <c:ext xmlns:c15="http://schemas.microsoft.com/office/drawing/2012/chart" uri="{CE6537A1-D6FC-4f65-9D91-7224C49458BB}"/>
                <c:ext xmlns:c16="http://schemas.microsoft.com/office/drawing/2014/chart" uri="{C3380CC4-5D6E-409C-BE32-E72D297353CC}">
                  <c16:uniqueId val="{00000004-B09E-4D21-A3ED-A8CDCB24F8CA}"/>
                </c:ext>
              </c:extLst>
            </c:dLbl>
            <c:dLbl>
              <c:idx val="1"/>
              <c:layout>
                <c:manualLayout>
                  <c:x val="-3.3225983738334075E-2"/>
                  <c:y val="0.13662899393096367"/>
                </c:manualLayout>
              </c:layout>
              <c:tx>
                <c:rich>
                  <a:bodyPr/>
                  <a:lstStyle/>
                  <a:p>
                    <a:r>
                      <a:rPr lang="en-US"/>
                      <a:t>#</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8-B09E-4D21-A3ED-A8CDCB24F8CA}"/>
                </c:ext>
              </c:extLst>
            </c:dLbl>
            <c:dLbl>
              <c:idx val="2"/>
              <c:layout>
                <c:manualLayout>
                  <c:x val="-3.1964908496027039E-2"/>
                  <c:y val="-8.6294244765145675E-2"/>
                </c:manualLayout>
              </c:layout>
              <c:tx>
                <c:rich>
                  <a:bodyPr/>
                  <a:lstStyle/>
                  <a:p>
                    <a:r>
                      <a:rPr lang="en-US"/>
                      <a:t>#</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9-B09E-4D21-A3ED-A8CDCB24F8CA}"/>
                </c:ext>
              </c:extLst>
            </c:dLbl>
            <c:dLbl>
              <c:idx val="3"/>
              <c:layout>
                <c:manualLayout>
                  <c:x val="-3.3268101761252541E-2"/>
                  <c:y val="-7.0757180589019433E-2"/>
                </c:manualLayout>
              </c:layout>
              <c:tx>
                <c:rich>
                  <a:bodyPr/>
                  <a:lstStyle/>
                  <a:p>
                    <a:r>
                      <a:rPr lang="en-US"/>
                      <a:t>#</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A-B09E-4D21-A3ED-A8CDCB24F8CA}"/>
                </c:ext>
              </c:extLst>
            </c:dLbl>
            <c:dLbl>
              <c:idx val="4"/>
              <c:layout>
                <c:manualLayout>
                  <c:x val="-3.2133380587700704E-2"/>
                  <c:y val="-5.010424170164849E-2"/>
                </c:manualLayout>
              </c:layout>
              <c:tx>
                <c:rich>
                  <a:bodyPr/>
                  <a:lstStyle/>
                  <a:p>
                    <a:r>
                      <a:rPr lang="en-US"/>
                      <a:t>#</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B-B09E-4D21-A3ED-A8CDCB24F8CA}"/>
                </c:ext>
              </c:extLst>
            </c:dLbl>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errBars>
            <c:errDir val="y"/>
            <c:errBarType val="both"/>
            <c:errValType val="cust"/>
            <c:noEndCap val="0"/>
            <c:plus>
              <c:numRef>
                <c:f>MWM!$F$4:$F$8</c:f>
                <c:numCache>
                  <c:formatCode>General</c:formatCode>
                  <c:ptCount val="5"/>
                  <c:pt idx="0">
                    <c:v>7.4542568002748917</c:v>
                  </c:pt>
                  <c:pt idx="1">
                    <c:v>8.1493613180405333</c:v>
                  </c:pt>
                  <c:pt idx="2">
                    <c:v>1.7361805541667226</c:v>
                  </c:pt>
                  <c:pt idx="3">
                    <c:v>0.75067793434409102</c:v>
                  </c:pt>
                  <c:pt idx="4">
                    <c:v>0.83407675173078499</c:v>
                  </c:pt>
                </c:numCache>
              </c:numRef>
            </c:plus>
            <c:minus>
              <c:numRef>
                <c:f>MWM!$F$4:$F$8</c:f>
                <c:numCache>
                  <c:formatCode>General</c:formatCode>
                  <c:ptCount val="5"/>
                  <c:pt idx="0">
                    <c:v>7.4542568002748917</c:v>
                  </c:pt>
                  <c:pt idx="1">
                    <c:v>8.1493613180405333</c:v>
                  </c:pt>
                  <c:pt idx="2">
                    <c:v>1.7361805541667226</c:v>
                  </c:pt>
                  <c:pt idx="3">
                    <c:v>0.75067793434409102</c:v>
                  </c:pt>
                  <c:pt idx="4">
                    <c:v>0.83407675173078499</c:v>
                  </c:pt>
                </c:numCache>
              </c:numRef>
            </c:minus>
            <c:spPr>
              <a:noFill/>
              <a:ln w="9525">
                <a:solidFill>
                  <a:schemeClr val="tx1">
                    <a:lumMod val="65000"/>
                    <a:lumOff val="35000"/>
                  </a:schemeClr>
                </a:solidFill>
                <a:round/>
              </a:ln>
              <a:effectLst/>
            </c:spPr>
          </c:errBars>
          <c:cat>
            <c:strRef>
              <c:f>MWM!$H$11:$H$15</c:f>
              <c:strCache>
                <c:ptCount val="5"/>
                <c:pt idx="0">
                  <c:v>Ngày 1</c:v>
                </c:pt>
                <c:pt idx="1">
                  <c:v>Ngày 2</c:v>
                </c:pt>
                <c:pt idx="2">
                  <c:v>Ngày 3</c:v>
                </c:pt>
                <c:pt idx="3">
                  <c:v>Ngày 4</c:v>
                </c:pt>
                <c:pt idx="4">
                  <c:v>Ngày 5</c:v>
                </c:pt>
              </c:strCache>
            </c:strRef>
          </c:cat>
          <c:val>
            <c:numRef>
              <c:f>MWM!$I$11:$I$15</c:f>
              <c:numCache>
                <c:formatCode>#,##0.00</c:formatCode>
                <c:ptCount val="5"/>
                <c:pt idx="0">
                  <c:v>53.283333333333331</c:v>
                </c:pt>
                <c:pt idx="1">
                  <c:v>27.656944444444445</c:v>
                </c:pt>
                <c:pt idx="2">
                  <c:v>11.4625</c:v>
                </c:pt>
                <c:pt idx="3">
                  <c:v>5.5458333333333334</c:v>
                </c:pt>
                <c:pt idx="4">
                  <c:v>6.7291666666666661</c:v>
                </c:pt>
              </c:numCache>
            </c:numRef>
          </c:val>
          <c:smooth val="0"/>
          <c:extLst>
            <c:ext xmlns:c16="http://schemas.microsoft.com/office/drawing/2014/chart" uri="{C3380CC4-5D6E-409C-BE32-E72D297353CC}">
              <c16:uniqueId val="{00000000-B09E-4D21-A3ED-A8CDCB24F8CA}"/>
            </c:ext>
          </c:extLst>
        </c:ser>
        <c:ser>
          <c:idx val="1"/>
          <c:order val="1"/>
          <c:tx>
            <c:strRef>
              <c:f>MWM!$J$10</c:f>
              <c:strCache>
                <c:ptCount val="1"/>
                <c:pt idx="0">
                  <c:v>Mô hình giả (n = 8)</c:v>
                </c:pt>
              </c:strCache>
            </c:strRef>
          </c:tx>
          <c:spPr>
            <a:ln w="22225" cap="rnd">
              <a:solidFill>
                <a:schemeClr val="accent2"/>
              </a:solidFill>
              <a:round/>
            </a:ln>
            <a:effectLst/>
          </c:spPr>
          <c:marker>
            <c:symbol val="square"/>
            <c:size val="6"/>
            <c:spPr>
              <a:solidFill>
                <a:schemeClr val="accent2"/>
              </a:solidFill>
              <a:ln w="9525">
                <a:solidFill>
                  <a:schemeClr val="accent2"/>
                </a:solidFill>
                <a:round/>
              </a:ln>
              <a:effectLst/>
            </c:spPr>
          </c:marker>
          <c:dLbls>
            <c:delete val="1"/>
          </c:dLbls>
          <c:errBars>
            <c:errDir val="y"/>
            <c:errBarType val="both"/>
            <c:errValType val="cust"/>
            <c:noEndCap val="0"/>
            <c:plus>
              <c:numRef>
                <c:f>MWM!$F$9:$F$13</c:f>
                <c:numCache>
                  <c:formatCode>General</c:formatCode>
                  <c:ptCount val="5"/>
                  <c:pt idx="0">
                    <c:v>8.1925528812485275</c:v>
                  </c:pt>
                  <c:pt idx="1">
                    <c:v>2.5579333764744807</c:v>
                  </c:pt>
                  <c:pt idx="2">
                    <c:v>2.884277538594866</c:v>
                  </c:pt>
                  <c:pt idx="3">
                    <c:v>1.6460988615674248</c:v>
                  </c:pt>
                  <c:pt idx="4">
                    <c:v>0.88399711133981806</c:v>
                  </c:pt>
                </c:numCache>
              </c:numRef>
            </c:plus>
            <c:minus>
              <c:numRef>
                <c:f>MWM!$F$9:$F$13</c:f>
                <c:numCache>
                  <c:formatCode>General</c:formatCode>
                  <c:ptCount val="5"/>
                  <c:pt idx="0">
                    <c:v>8.1925528812485275</c:v>
                  </c:pt>
                  <c:pt idx="1">
                    <c:v>2.5579333764744807</c:v>
                  </c:pt>
                  <c:pt idx="2">
                    <c:v>2.884277538594866</c:v>
                  </c:pt>
                  <c:pt idx="3">
                    <c:v>1.6460988615674248</c:v>
                  </c:pt>
                  <c:pt idx="4">
                    <c:v>0.88399711133981806</c:v>
                  </c:pt>
                </c:numCache>
              </c:numRef>
            </c:minus>
            <c:spPr>
              <a:noFill/>
              <a:ln w="9525">
                <a:solidFill>
                  <a:schemeClr val="tx1">
                    <a:lumMod val="65000"/>
                    <a:lumOff val="35000"/>
                  </a:schemeClr>
                </a:solidFill>
                <a:round/>
              </a:ln>
              <a:effectLst/>
            </c:spPr>
          </c:errBars>
          <c:cat>
            <c:strRef>
              <c:f>MWM!$H$11:$H$15</c:f>
              <c:strCache>
                <c:ptCount val="5"/>
                <c:pt idx="0">
                  <c:v>Ngày 1</c:v>
                </c:pt>
                <c:pt idx="1">
                  <c:v>Ngày 2</c:v>
                </c:pt>
                <c:pt idx="2">
                  <c:v>Ngày 3</c:v>
                </c:pt>
                <c:pt idx="3">
                  <c:v>Ngày 4</c:v>
                </c:pt>
                <c:pt idx="4">
                  <c:v>Ngày 5</c:v>
                </c:pt>
              </c:strCache>
            </c:strRef>
          </c:cat>
          <c:val>
            <c:numRef>
              <c:f>MWM!$J$11:$J$15</c:f>
              <c:numCache>
                <c:formatCode>#,##0.00</c:formatCode>
                <c:ptCount val="5"/>
                <c:pt idx="0">
                  <c:v>57.165624999999999</c:v>
                </c:pt>
                <c:pt idx="1">
                  <c:v>16.453125</c:v>
                </c:pt>
                <c:pt idx="2">
                  <c:v>16.09375</c:v>
                </c:pt>
                <c:pt idx="3">
                  <c:v>10.065625000000001</c:v>
                </c:pt>
                <c:pt idx="4">
                  <c:v>7.1749999999999998</c:v>
                </c:pt>
              </c:numCache>
            </c:numRef>
          </c:val>
          <c:smooth val="0"/>
          <c:extLst>
            <c:ext xmlns:c16="http://schemas.microsoft.com/office/drawing/2014/chart" uri="{C3380CC4-5D6E-409C-BE32-E72D297353CC}">
              <c16:uniqueId val="{00000001-B09E-4D21-A3ED-A8CDCB24F8CA}"/>
            </c:ext>
          </c:extLst>
        </c:ser>
        <c:ser>
          <c:idx val="2"/>
          <c:order val="2"/>
          <c:tx>
            <c:strRef>
              <c:f>MWM!$K$10</c:f>
              <c:strCache>
                <c:ptCount val="1"/>
                <c:pt idx="0">
                  <c:v>Mô hình AD (n = 7)</c:v>
                </c:pt>
              </c:strCache>
            </c:strRef>
          </c:tx>
          <c:spPr>
            <a:ln w="22225" cap="rnd">
              <a:solidFill>
                <a:schemeClr val="accent3"/>
              </a:solidFill>
              <a:round/>
            </a:ln>
            <a:effectLst/>
          </c:spPr>
          <c:marker>
            <c:symbol val="triangle"/>
            <c:size val="6"/>
            <c:spPr>
              <a:solidFill>
                <a:schemeClr val="accent3"/>
              </a:solidFill>
              <a:ln w="9525">
                <a:solidFill>
                  <a:schemeClr val="accent3"/>
                </a:solidFill>
                <a:round/>
              </a:ln>
              <a:effectLst/>
            </c:spPr>
          </c:marker>
          <c:dLbls>
            <c:dLbl>
              <c:idx val="0"/>
              <c:layout>
                <c:manualLayout>
                  <c:x val="-3.2638796862720948E-2"/>
                  <c:y val="-0.12541957491906572"/>
                </c:manualLayout>
              </c:layout>
              <c:tx>
                <c:rich>
                  <a:bodyPr/>
                  <a:lstStyle/>
                  <a:p>
                    <a:r>
                      <a:rPr lang="en-US"/>
                      <a:t>@</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B09E-4D21-A3ED-A8CDCB24F8CA}"/>
                </c:ext>
              </c:extLst>
            </c:dLbl>
            <c:dLbl>
              <c:idx val="1"/>
              <c:layout>
                <c:manualLayout>
                  <c:x val="-3.278692903113143E-2"/>
                  <c:y val="-0.11449564072629723"/>
                </c:manualLayout>
              </c:layout>
              <c:tx>
                <c:rich>
                  <a:bodyPr/>
                  <a:lstStyle/>
                  <a:p>
                    <a:r>
                      <a:rPr lang="en-US"/>
                      <a:t>*</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B09E-4D21-A3ED-A8CDCB24F8CA}"/>
                </c:ext>
              </c:extLst>
            </c:dLbl>
            <c:dLbl>
              <c:idx val="2"/>
              <c:delete val="1"/>
              <c:extLst>
                <c:ext xmlns:c15="http://schemas.microsoft.com/office/drawing/2012/chart" uri="{CE6537A1-D6FC-4f65-9D91-7224C49458BB}"/>
                <c:ext xmlns:c16="http://schemas.microsoft.com/office/drawing/2014/chart" uri="{C3380CC4-5D6E-409C-BE32-E72D297353CC}">
                  <c16:uniqueId val="{00000006-B09E-4D21-A3ED-A8CDCB24F8CA}"/>
                </c:ext>
              </c:extLst>
            </c:dLbl>
            <c:dLbl>
              <c:idx val="3"/>
              <c:delete val="1"/>
              <c:extLst>
                <c:ext xmlns:c15="http://schemas.microsoft.com/office/drawing/2012/chart" uri="{CE6537A1-D6FC-4f65-9D91-7224C49458BB}"/>
                <c:ext xmlns:c16="http://schemas.microsoft.com/office/drawing/2014/chart" uri="{C3380CC4-5D6E-409C-BE32-E72D297353CC}">
                  <c16:uniqueId val="{00000007-B09E-4D21-A3ED-A8CDCB24F8CA}"/>
                </c:ext>
              </c:extLst>
            </c:dLbl>
            <c:dLbl>
              <c:idx val="4"/>
              <c:layout>
                <c:manualLayout>
                  <c:x val="-4.2798485805712834E-2"/>
                  <c:y val="-8.3375477118987892E-2"/>
                </c:manualLayout>
              </c:layout>
              <c:tx>
                <c:rich>
                  <a:bodyPr/>
                  <a:lstStyle/>
                  <a:p>
                    <a:r>
                      <a:rPr lang="en-US"/>
                      <a:t>* &amp;</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C-B09E-4D21-A3ED-A8CDCB24F8CA}"/>
                </c:ext>
              </c:extLst>
            </c:dLbl>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errBars>
            <c:errDir val="y"/>
            <c:errBarType val="both"/>
            <c:errValType val="cust"/>
            <c:noEndCap val="0"/>
            <c:plus>
              <c:numRef>
                <c:f>MWM!$F$14:$F$18</c:f>
                <c:numCache>
                  <c:formatCode>General</c:formatCode>
                  <c:ptCount val="5"/>
                  <c:pt idx="0">
                    <c:v>12.318873958777436</c:v>
                  </c:pt>
                  <c:pt idx="1">
                    <c:v>13.154271699549852</c:v>
                  </c:pt>
                  <c:pt idx="2">
                    <c:v>10.746395337744749</c:v>
                  </c:pt>
                  <c:pt idx="3">
                    <c:v>10.064538338780826</c:v>
                  </c:pt>
                  <c:pt idx="4">
                    <c:v>6.8817658935813091</c:v>
                  </c:pt>
                </c:numCache>
              </c:numRef>
            </c:plus>
            <c:minus>
              <c:numRef>
                <c:f>MWM!$F$14:$F$18</c:f>
                <c:numCache>
                  <c:formatCode>General</c:formatCode>
                  <c:ptCount val="5"/>
                  <c:pt idx="0">
                    <c:v>12.318873958777436</c:v>
                  </c:pt>
                  <c:pt idx="1">
                    <c:v>13.154271699549852</c:v>
                  </c:pt>
                  <c:pt idx="2">
                    <c:v>10.746395337744749</c:v>
                  </c:pt>
                  <c:pt idx="3">
                    <c:v>10.064538338780826</c:v>
                  </c:pt>
                  <c:pt idx="4">
                    <c:v>6.8817658935813091</c:v>
                  </c:pt>
                </c:numCache>
              </c:numRef>
            </c:minus>
            <c:spPr>
              <a:noFill/>
              <a:ln w="9525">
                <a:solidFill>
                  <a:schemeClr val="tx1">
                    <a:lumMod val="65000"/>
                    <a:lumOff val="35000"/>
                  </a:schemeClr>
                </a:solidFill>
                <a:round/>
              </a:ln>
              <a:effectLst/>
            </c:spPr>
          </c:errBars>
          <c:cat>
            <c:strRef>
              <c:f>MWM!$H$11:$H$15</c:f>
              <c:strCache>
                <c:ptCount val="5"/>
                <c:pt idx="0">
                  <c:v>Ngày 1</c:v>
                </c:pt>
                <c:pt idx="1">
                  <c:v>Ngày 2</c:v>
                </c:pt>
                <c:pt idx="2">
                  <c:v>Ngày 3</c:v>
                </c:pt>
                <c:pt idx="3">
                  <c:v>Ngày 4</c:v>
                </c:pt>
                <c:pt idx="4">
                  <c:v>Ngày 5</c:v>
                </c:pt>
              </c:strCache>
            </c:strRef>
          </c:cat>
          <c:val>
            <c:numRef>
              <c:f>MWM!$K$11:$K$15</c:f>
              <c:numCache>
                <c:formatCode>#,##0.00</c:formatCode>
                <c:ptCount val="5"/>
                <c:pt idx="0">
                  <c:v>89.121428571428567</c:v>
                </c:pt>
                <c:pt idx="1">
                  <c:v>54.296428571428571</c:v>
                </c:pt>
                <c:pt idx="2">
                  <c:v>39.453571428571429</c:v>
                </c:pt>
                <c:pt idx="3">
                  <c:v>31.482142857142854</c:v>
                </c:pt>
                <c:pt idx="4">
                  <c:v>27.084523809523809</c:v>
                </c:pt>
              </c:numCache>
            </c:numRef>
          </c:val>
          <c:smooth val="0"/>
          <c:extLst>
            <c:ext xmlns:c16="http://schemas.microsoft.com/office/drawing/2014/chart" uri="{C3380CC4-5D6E-409C-BE32-E72D297353CC}">
              <c16:uniqueId val="{00000002-B09E-4D21-A3ED-A8CDCB24F8CA}"/>
            </c:ext>
          </c:extLst>
        </c:ser>
        <c:dLbls>
          <c:dLblPos val="t"/>
          <c:showLegendKey val="0"/>
          <c:showVal val="1"/>
          <c:showCatName val="0"/>
          <c:showSerName val="0"/>
          <c:showPercent val="0"/>
          <c:showBubbleSize val="0"/>
        </c:dLbls>
        <c:marker val="1"/>
        <c:smooth val="0"/>
        <c:axId val="38639759"/>
        <c:axId val="38640719"/>
      </c:lineChart>
      <c:catAx>
        <c:axId val="38639759"/>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1" i="0" u="none" strike="noStrike" kern="1200" cap="none" spc="120" normalizeH="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8640719"/>
        <c:crosses val="autoZero"/>
        <c:auto val="1"/>
        <c:lblAlgn val="ctr"/>
        <c:lblOffset val="100"/>
        <c:noMultiLvlLbl val="0"/>
      </c:catAx>
      <c:valAx>
        <c:axId val="38640719"/>
        <c:scaling>
          <c:orientation val="minMax"/>
        </c:scaling>
        <c:delete val="0"/>
        <c:axPos val="l"/>
        <c:title>
          <c:tx>
            <c:rich>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sz="1200" b="1" cap="none">
                    <a:latin typeface="Times New Roman" panose="02020603050405020304" pitchFamily="18" charset="0"/>
                    <a:cs typeface="Times New Roman" panose="02020603050405020304" pitchFamily="18" charset="0"/>
                  </a:rPr>
                  <a:t>Thời</a:t>
                </a:r>
                <a:r>
                  <a:rPr lang="en-US" sz="1200" b="1" cap="none" baseline="0">
                    <a:latin typeface="Times New Roman" panose="02020603050405020304" pitchFamily="18" charset="0"/>
                    <a:cs typeface="Times New Roman" panose="02020603050405020304" pitchFamily="18" charset="0"/>
                  </a:rPr>
                  <a:t> giian tiềm (s)</a:t>
                </a:r>
                <a:endParaRPr lang="en-US" sz="1200" b="1" cap="none">
                  <a:latin typeface="Times New Roman" panose="02020603050405020304" pitchFamily="18" charset="0"/>
                  <a:cs typeface="Times New Roman" panose="02020603050405020304" pitchFamily="18" charset="0"/>
                </a:endParaRPr>
              </a:p>
            </c:rich>
          </c:tx>
          <c:overlay val="0"/>
          <c:spPr>
            <a:noFill/>
            <a:ln>
              <a:noFill/>
            </a:ln>
            <a:effectLst/>
          </c:spPr>
          <c:txPr>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8639759"/>
        <c:crosses val="autoZero"/>
        <c:crossBetween val="between"/>
      </c:valAx>
      <c:spPr>
        <a:noFill/>
        <a:ln>
          <a:noFill/>
        </a:ln>
        <a:effectLst/>
      </c:spPr>
    </c:plotArea>
    <c:legend>
      <c:legendPos val="t"/>
      <c:layout>
        <c:manualLayout>
          <c:xMode val="edge"/>
          <c:yMode val="edge"/>
          <c:x val="0.52779155730533678"/>
          <c:y val="0"/>
          <c:w val="0.46941688538932635"/>
          <c:h val="0.2587544149573896"/>
        </c:manualLayout>
      </c:layout>
      <c:overlay val="0"/>
      <c:spPr>
        <a:noFill/>
        <a:ln>
          <a:noFill/>
        </a:ln>
        <a:effectLst/>
      </c:spPr>
      <c:txPr>
        <a:bodyPr rot="0" spcFirstLastPara="1" vertOverflow="ellipsis" vert="horz" wrap="square" anchor="ctr" anchorCtr="1"/>
        <a:lstStyle/>
        <a:p>
          <a:pPr>
            <a:defRPr sz="13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050" b="1">
                <a:latin typeface="Times New Roman" panose="02020603050405020304" pitchFamily="18" charset="0"/>
                <a:cs typeface="Times New Roman" panose="02020603050405020304" pitchFamily="18" charset="0"/>
              </a:rPr>
              <a:t>Thời gian tiềm (s)</a:t>
            </a:r>
          </a:p>
        </c:rich>
      </c:tx>
      <c:layout>
        <c:manualLayout>
          <c:xMode val="edge"/>
          <c:yMode val="edge"/>
          <c:x val="0.30001114586704053"/>
          <c:y val="9.768009768009768E-3"/>
        </c:manualLayout>
      </c:layout>
      <c:overlay val="0"/>
      <c:spPr>
        <a:noFill/>
        <a:ln>
          <a:noFill/>
        </a:ln>
        <a:effectLst/>
      </c:spPr>
      <c:txPr>
        <a:bodyPr rot="0" spcFirstLastPara="1" vertOverflow="ellipsis" vert="horz" wrap="square" anchor="ctr" anchorCtr="1"/>
        <a:lstStyle/>
        <a:p>
          <a:pPr>
            <a:defRPr sz="105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manualLayout>
          <c:layoutTarget val="inner"/>
          <c:xMode val="edge"/>
          <c:yMode val="edge"/>
          <c:x val="0.1783374680904613"/>
          <c:y val="8.2131272052531901E-2"/>
          <c:w val="0.77143422140725559"/>
          <c:h val="0.82330593291223209"/>
        </c:manualLayout>
      </c:layout>
      <c:barChart>
        <c:barDir val="col"/>
        <c:grouping val="clustered"/>
        <c:varyColors val="0"/>
        <c:ser>
          <c:idx val="0"/>
          <c:order val="0"/>
          <c:tx>
            <c:strRef>
              <c:f>'3.24, 3.31, 3.33. trước-sauĐT'!$U$41</c:f>
              <c:strCache>
                <c:ptCount val="1"/>
                <c:pt idx="0">
                  <c:v>Thời gian tiềm</c:v>
                </c:pt>
              </c:strCache>
            </c:strRef>
          </c:tx>
          <c:spPr>
            <a:solidFill>
              <a:schemeClr val="accent1"/>
            </a:solidFill>
            <a:ln>
              <a:noFill/>
            </a:ln>
            <a:effectLst/>
          </c:spPr>
          <c:invertIfNegative val="0"/>
          <c:dPt>
            <c:idx val="0"/>
            <c:invertIfNegative val="0"/>
            <c:bubble3D val="0"/>
            <c:spPr>
              <a:pattFill prst="sphere">
                <a:fgClr>
                  <a:schemeClr val="tx1"/>
                </a:fgClr>
                <a:bgClr>
                  <a:schemeClr val="bg1"/>
                </a:bgClr>
              </a:pattFill>
              <a:ln>
                <a:solidFill>
                  <a:schemeClr val="tx1">
                    <a:lumMod val="15000"/>
                    <a:lumOff val="85000"/>
                  </a:schemeClr>
                </a:solidFill>
              </a:ln>
              <a:effectLst/>
            </c:spPr>
            <c:extLst>
              <c:ext xmlns:c16="http://schemas.microsoft.com/office/drawing/2014/chart" uri="{C3380CC4-5D6E-409C-BE32-E72D297353CC}">
                <c16:uniqueId val="{00000001-7E84-4601-9675-D94F38BB89D3}"/>
              </c:ext>
            </c:extLst>
          </c:dPt>
          <c:dPt>
            <c:idx val="1"/>
            <c:invertIfNegative val="0"/>
            <c:bubble3D val="0"/>
            <c:spPr>
              <a:pattFill prst="pct30">
                <a:fgClr>
                  <a:schemeClr val="tx1"/>
                </a:fgClr>
                <a:bgClr>
                  <a:schemeClr val="bg1"/>
                </a:bgClr>
              </a:pattFill>
              <a:ln>
                <a:solidFill>
                  <a:schemeClr val="tx1">
                    <a:lumMod val="15000"/>
                    <a:lumOff val="85000"/>
                  </a:schemeClr>
                </a:solidFill>
              </a:ln>
              <a:effectLst/>
            </c:spPr>
            <c:extLst>
              <c:ext xmlns:c16="http://schemas.microsoft.com/office/drawing/2014/chart" uri="{C3380CC4-5D6E-409C-BE32-E72D297353CC}">
                <c16:uniqueId val="{00000002-7E84-4601-9675-D94F38BB89D3}"/>
              </c:ext>
            </c:extLst>
          </c:dPt>
          <c:dLbls>
            <c:dLbl>
              <c:idx val="0"/>
              <c:delete val="1"/>
              <c:extLst>
                <c:ext xmlns:c15="http://schemas.microsoft.com/office/drawing/2012/chart" uri="{CE6537A1-D6FC-4f65-9D91-7224C49458BB}"/>
                <c:ext xmlns:c16="http://schemas.microsoft.com/office/drawing/2014/chart" uri="{C3380CC4-5D6E-409C-BE32-E72D297353CC}">
                  <c16:uniqueId val="{00000001-7E84-4601-9675-D94F38BB89D3}"/>
                </c:ext>
              </c:extLst>
            </c:dLbl>
            <c:dLbl>
              <c:idx val="1"/>
              <c:layout>
                <c:manualLayout>
                  <c:x val="-8.3712883778761592E-17"/>
                  <c:y val="-2.7777777777777776E-2"/>
                </c:manualLayout>
              </c:layout>
              <c:tx>
                <c:rich>
                  <a:bodyPr/>
                  <a:lstStyle/>
                  <a:p>
                    <a:r>
                      <a:rPr lang="en-US"/>
                      <a:t>*</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7E84-4601-9675-D94F38BB89D3}"/>
                </c:ext>
              </c:extLst>
            </c:dLbl>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errBars>
            <c:errBarType val="both"/>
            <c:errValType val="cust"/>
            <c:noEndCap val="0"/>
            <c:plus>
              <c:numRef>
                <c:f>'3.24, 3.31, 3.33. trước-sauĐT'!$L$46:$L$47</c:f>
                <c:numCache>
                  <c:formatCode>General</c:formatCode>
                  <c:ptCount val="2"/>
                  <c:pt idx="0">
                    <c:v>5.6728058581763054</c:v>
                  </c:pt>
                  <c:pt idx="1">
                    <c:v>4.6282197133468408</c:v>
                  </c:pt>
                </c:numCache>
              </c:numRef>
            </c:plus>
            <c:minus>
              <c:numRef>
                <c:f>'3.24, 3.31, 3.33. trước-sauĐT'!$L$46:$L$47</c:f>
                <c:numCache>
                  <c:formatCode>General</c:formatCode>
                  <c:ptCount val="2"/>
                  <c:pt idx="0">
                    <c:v>5.6728058581763054</c:v>
                  </c:pt>
                  <c:pt idx="1">
                    <c:v>4.6282197133468408</c:v>
                  </c:pt>
                </c:numCache>
              </c:numRef>
            </c:minus>
            <c:spPr>
              <a:noFill/>
              <a:ln w="9525" cap="flat" cmpd="sng" algn="ctr">
                <a:solidFill>
                  <a:schemeClr val="tx1">
                    <a:lumMod val="65000"/>
                    <a:lumOff val="35000"/>
                  </a:schemeClr>
                </a:solidFill>
                <a:round/>
              </a:ln>
              <a:effectLst/>
            </c:spPr>
          </c:errBars>
          <c:cat>
            <c:strRef>
              <c:f>'3.24, 3.31, 3.33. trước-sauĐT'!$T$42:$T$43</c:f>
              <c:strCache>
                <c:ptCount val="2"/>
                <c:pt idx="0">
                  <c:v>AD - MSC (n = 8)</c:v>
                </c:pt>
                <c:pt idx="1">
                  <c:v>AD + MSC (n = 8)</c:v>
                </c:pt>
              </c:strCache>
            </c:strRef>
          </c:cat>
          <c:val>
            <c:numRef>
              <c:f>'3.24, 3.31, 3.33. trước-sauĐT'!$U$42:$U$43</c:f>
              <c:numCache>
                <c:formatCode>#,##0.00</c:formatCode>
                <c:ptCount val="2"/>
                <c:pt idx="0">
                  <c:v>45.401315789473692</c:v>
                </c:pt>
                <c:pt idx="1">
                  <c:v>25.961036036036038</c:v>
                </c:pt>
              </c:numCache>
            </c:numRef>
          </c:val>
          <c:extLst>
            <c:ext xmlns:c16="http://schemas.microsoft.com/office/drawing/2014/chart" uri="{C3380CC4-5D6E-409C-BE32-E72D297353CC}">
              <c16:uniqueId val="{00000000-7E84-4601-9675-D94F38BB89D3}"/>
            </c:ext>
          </c:extLst>
        </c:ser>
        <c:dLbls>
          <c:dLblPos val="outEnd"/>
          <c:showLegendKey val="0"/>
          <c:showVal val="1"/>
          <c:showCatName val="0"/>
          <c:showSerName val="0"/>
          <c:showPercent val="0"/>
          <c:showBubbleSize val="0"/>
        </c:dLbls>
        <c:gapWidth val="219"/>
        <c:overlap val="-27"/>
        <c:axId val="1730122656"/>
        <c:axId val="1730123616"/>
      </c:barChart>
      <c:catAx>
        <c:axId val="17301226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5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730123616"/>
        <c:crosses val="autoZero"/>
        <c:auto val="1"/>
        <c:lblAlgn val="ctr"/>
        <c:lblOffset val="100"/>
        <c:noMultiLvlLbl val="0"/>
      </c:catAx>
      <c:valAx>
        <c:axId val="1730123616"/>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5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730122656"/>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100" b="0" i="0" u="none" strike="noStrike" kern="1200" spc="0" baseline="0">
                <a:solidFill>
                  <a:sysClr val="windowText" lastClr="000000">
                    <a:lumMod val="65000"/>
                    <a:lumOff val="35000"/>
                  </a:sysClr>
                </a:solidFill>
                <a:latin typeface="+mj-lt"/>
                <a:ea typeface="+mn-ea"/>
                <a:cs typeface="+mn-cs"/>
              </a:defRPr>
            </a:pPr>
            <a:r>
              <a:rPr lang="vi-VN" sz="1100" b="1" i="0" u="none" strike="noStrike" kern="1200" spc="0" baseline="0">
                <a:solidFill>
                  <a:sysClr val="windowText" lastClr="000000">
                    <a:lumMod val="65000"/>
                    <a:lumOff val="35000"/>
                  </a:sysClr>
                </a:solidFill>
                <a:latin typeface="+mj-lt"/>
              </a:rPr>
              <a:t>Quãng đường</a:t>
            </a:r>
            <a:r>
              <a:rPr lang="en-US" sz="1100" b="1" i="0" u="none" strike="noStrike" kern="1200" spc="0" baseline="0">
                <a:solidFill>
                  <a:sysClr val="windowText" lastClr="000000">
                    <a:lumMod val="65000"/>
                    <a:lumOff val="35000"/>
                  </a:sysClr>
                </a:solidFill>
                <a:latin typeface="+mj-lt"/>
              </a:rPr>
              <a:t> bơi đến bệ (m)</a:t>
            </a:r>
            <a:endParaRPr lang="vi-VN" sz="1100" b="1" i="0" u="none" strike="noStrike" kern="1200" spc="0" baseline="0">
              <a:solidFill>
                <a:sysClr val="windowText" lastClr="000000">
                  <a:lumMod val="65000"/>
                  <a:lumOff val="35000"/>
                </a:sysClr>
              </a:solidFill>
              <a:latin typeface="+mj-lt"/>
            </a:endParaRPr>
          </a:p>
        </c:rich>
      </c:tx>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100" b="0" i="0" u="none" strike="noStrike" kern="1200" spc="0" baseline="0">
              <a:solidFill>
                <a:sysClr val="windowText" lastClr="000000">
                  <a:lumMod val="65000"/>
                  <a:lumOff val="35000"/>
                </a:sysClr>
              </a:solidFill>
              <a:latin typeface="+mj-lt"/>
              <a:ea typeface="+mn-ea"/>
              <a:cs typeface="+mn-cs"/>
            </a:defRPr>
          </a:pPr>
          <a:endParaRPr lang="vi-VN"/>
        </a:p>
      </c:txPr>
    </c:title>
    <c:autoTitleDeleted val="0"/>
    <c:plotArea>
      <c:layout/>
      <c:barChart>
        <c:barDir val="col"/>
        <c:grouping val="clustered"/>
        <c:varyColors val="0"/>
        <c:ser>
          <c:idx val="0"/>
          <c:order val="0"/>
          <c:spPr>
            <a:pattFill prst="solidDmnd">
              <a:fgClr>
                <a:schemeClr val="tx1"/>
              </a:fgClr>
              <a:bgClr>
                <a:schemeClr val="bg1"/>
              </a:bgClr>
            </a:pattFill>
            <a:ln>
              <a:solidFill>
                <a:schemeClr val="tx1">
                  <a:lumMod val="15000"/>
                  <a:lumOff val="85000"/>
                </a:schemeClr>
              </a:solidFill>
            </a:ln>
            <a:effectLst/>
          </c:spPr>
          <c:invertIfNegative val="0"/>
          <c:dPt>
            <c:idx val="1"/>
            <c:invertIfNegative val="0"/>
            <c:bubble3D val="0"/>
            <c:spPr>
              <a:pattFill prst="lgCheck">
                <a:fgClr>
                  <a:schemeClr val="tx1"/>
                </a:fgClr>
                <a:bgClr>
                  <a:schemeClr val="bg1"/>
                </a:bgClr>
              </a:pattFill>
              <a:ln>
                <a:solidFill>
                  <a:schemeClr val="tx1">
                    <a:lumMod val="15000"/>
                    <a:lumOff val="85000"/>
                  </a:schemeClr>
                </a:solidFill>
              </a:ln>
              <a:effectLst/>
            </c:spPr>
            <c:extLst>
              <c:ext xmlns:c16="http://schemas.microsoft.com/office/drawing/2014/chart" uri="{C3380CC4-5D6E-409C-BE32-E72D297353CC}">
                <c16:uniqueId val="{00000001-109A-4B92-ABD4-2763A39CFD06}"/>
              </c:ext>
            </c:extLst>
          </c:dPt>
          <c:dLbls>
            <c:dLbl>
              <c:idx val="0"/>
              <c:delete val="1"/>
              <c:extLst>
                <c:ext xmlns:c15="http://schemas.microsoft.com/office/drawing/2012/chart" uri="{CE6537A1-D6FC-4f65-9D91-7224C49458BB}"/>
                <c:ext xmlns:c16="http://schemas.microsoft.com/office/drawing/2014/chart" uri="{C3380CC4-5D6E-409C-BE32-E72D297353CC}">
                  <c16:uniqueId val="{00000002-109A-4B92-ABD4-2763A39CFD06}"/>
                </c:ext>
              </c:extLst>
            </c:dLbl>
            <c:dLbl>
              <c:idx val="1"/>
              <c:layout>
                <c:manualLayout>
                  <c:x val="0"/>
                  <c:y val="-4.1666666666666664E-2"/>
                </c:manualLayout>
              </c:layout>
              <c:tx>
                <c:rich>
                  <a:bodyPr/>
                  <a:lstStyle/>
                  <a:p>
                    <a:r>
                      <a:rPr lang="en-US"/>
                      <a:t>#</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109A-4B92-ABD4-2763A39CFD06}"/>
                </c:ext>
              </c:extLst>
            </c:dLbl>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errBars>
            <c:errBarType val="both"/>
            <c:errValType val="cust"/>
            <c:noEndCap val="0"/>
            <c:plus>
              <c:numRef>
                <c:f>'3.24, 3.31, 3.33. trước-sauĐT'!$J$48:$J$49</c:f>
                <c:numCache>
                  <c:formatCode>General</c:formatCode>
                  <c:ptCount val="2"/>
                  <c:pt idx="0">
                    <c:v>0.95500130265805538</c:v>
                  </c:pt>
                  <c:pt idx="1">
                    <c:v>0.95099132773782169</c:v>
                  </c:pt>
                </c:numCache>
              </c:numRef>
            </c:plus>
            <c:minus>
              <c:numRef>
                <c:f>'3.24, 3.31, 3.33. trước-sauĐT'!$J$48:$J$49</c:f>
                <c:numCache>
                  <c:formatCode>General</c:formatCode>
                  <c:ptCount val="2"/>
                  <c:pt idx="0">
                    <c:v>0.95500130265805538</c:v>
                  </c:pt>
                  <c:pt idx="1">
                    <c:v>0.95099132773782169</c:v>
                  </c:pt>
                </c:numCache>
              </c:numRef>
            </c:minus>
            <c:spPr>
              <a:noFill/>
              <a:ln w="9525" cap="flat" cmpd="sng" algn="ctr">
                <a:solidFill>
                  <a:schemeClr val="tx1">
                    <a:lumMod val="65000"/>
                    <a:lumOff val="35000"/>
                  </a:schemeClr>
                </a:solidFill>
                <a:round/>
              </a:ln>
              <a:effectLst/>
            </c:spPr>
          </c:errBars>
          <c:cat>
            <c:strRef>
              <c:f>'3.24, 3.31, 3.33. trước-sauĐT'!$H$48:$H$49</c:f>
              <c:strCache>
                <c:ptCount val="2"/>
                <c:pt idx="0">
                  <c:v>AD - NaCl (n = 8)</c:v>
                </c:pt>
                <c:pt idx="1">
                  <c:v>AD + NaCl (n = 8)</c:v>
                </c:pt>
              </c:strCache>
            </c:strRef>
          </c:cat>
          <c:val>
            <c:numRef>
              <c:f>'3.24, 3.31, 3.33. trước-sauĐT'!$I$48:$I$49</c:f>
              <c:numCache>
                <c:formatCode>#,##0.00</c:formatCode>
                <c:ptCount val="2"/>
                <c:pt idx="0">
                  <c:v>9.4265723684210538</c:v>
                </c:pt>
                <c:pt idx="1">
                  <c:v>9.084328947368423</c:v>
                </c:pt>
              </c:numCache>
            </c:numRef>
          </c:val>
          <c:extLst>
            <c:ext xmlns:c16="http://schemas.microsoft.com/office/drawing/2014/chart" uri="{C3380CC4-5D6E-409C-BE32-E72D297353CC}">
              <c16:uniqueId val="{00000000-109A-4B92-ABD4-2763A39CFD06}"/>
            </c:ext>
          </c:extLst>
        </c:ser>
        <c:dLbls>
          <c:dLblPos val="outEnd"/>
          <c:showLegendKey val="0"/>
          <c:showVal val="1"/>
          <c:showCatName val="0"/>
          <c:showSerName val="0"/>
          <c:showPercent val="0"/>
          <c:showBubbleSize val="0"/>
        </c:dLbls>
        <c:gapWidth val="219"/>
        <c:overlap val="-27"/>
        <c:axId val="1916791264"/>
        <c:axId val="1916795104"/>
      </c:barChart>
      <c:catAx>
        <c:axId val="19167912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5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916795104"/>
        <c:crosses val="autoZero"/>
        <c:auto val="1"/>
        <c:lblAlgn val="ctr"/>
        <c:lblOffset val="100"/>
        <c:noMultiLvlLbl val="0"/>
      </c:catAx>
      <c:valAx>
        <c:axId val="1916795104"/>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5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916791264"/>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100" b="1">
                <a:latin typeface="Times New Roman" panose="02020603050405020304" pitchFamily="18" charset="0"/>
                <a:cs typeface="Times New Roman" panose="02020603050405020304" pitchFamily="18" charset="0"/>
              </a:rPr>
              <a:t>Thời gian tiềm (s)</a:t>
            </a:r>
          </a:p>
        </c:rich>
      </c:tx>
      <c:overlay val="0"/>
      <c:spPr>
        <a:noFill/>
        <a:ln>
          <a:noFill/>
        </a:ln>
        <a:effectLst/>
      </c:spPr>
      <c:txPr>
        <a:bodyPr rot="0" spcFirstLastPara="1" vertOverflow="ellipsis" vert="horz" wrap="square" anchor="ctr" anchorCtr="1"/>
        <a:lstStyle/>
        <a:p>
          <a:pPr>
            <a:defRPr sz="11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barChart>
        <c:barDir val="col"/>
        <c:grouping val="clustered"/>
        <c:varyColors val="0"/>
        <c:ser>
          <c:idx val="0"/>
          <c:order val="0"/>
          <c:tx>
            <c:strRef>
              <c:f>'3.24, 3.31, 3.33. trước-sauĐT'!$P$54</c:f>
              <c:strCache>
                <c:ptCount val="1"/>
                <c:pt idx="0">
                  <c:v>Thời gian tiềm</c:v>
                </c:pt>
              </c:strCache>
            </c:strRef>
          </c:tx>
          <c:spPr>
            <a:pattFill prst="solidDmnd">
              <a:fgClr>
                <a:schemeClr val="tx1"/>
              </a:fgClr>
              <a:bgClr>
                <a:schemeClr val="bg1"/>
              </a:bgClr>
            </a:pattFill>
            <a:ln>
              <a:solidFill>
                <a:schemeClr val="tx1">
                  <a:lumMod val="15000"/>
                  <a:lumOff val="85000"/>
                </a:schemeClr>
              </a:solidFill>
            </a:ln>
            <a:effectLst/>
          </c:spPr>
          <c:invertIfNegative val="0"/>
          <c:dPt>
            <c:idx val="1"/>
            <c:invertIfNegative val="0"/>
            <c:bubble3D val="0"/>
            <c:spPr>
              <a:pattFill prst="lgCheck">
                <a:fgClr>
                  <a:schemeClr val="tx1"/>
                </a:fgClr>
                <a:bgClr>
                  <a:schemeClr val="bg1"/>
                </a:bgClr>
              </a:pattFill>
              <a:ln>
                <a:solidFill>
                  <a:schemeClr val="tx1">
                    <a:lumMod val="15000"/>
                    <a:lumOff val="85000"/>
                  </a:schemeClr>
                </a:solidFill>
              </a:ln>
              <a:effectLst/>
            </c:spPr>
            <c:extLst>
              <c:ext xmlns:c16="http://schemas.microsoft.com/office/drawing/2014/chart" uri="{C3380CC4-5D6E-409C-BE32-E72D297353CC}">
                <c16:uniqueId val="{00000001-DFEE-44BB-A884-F4CBFE1DB524}"/>
              </c:ext>
            </c:extLst>
          </c:dPt>
          <c:dLbls>
            <c:dLbl>
              <c:idx val="0"/>
              <c:delete val="1"/>
              <c:extLst>
                <c:ext xmlns:c15="http://schemas.microsoft.com/office/drawing/2012/chart" uri="{CE6537A1-D6FC-4f65-9D91-7224C49458BB}"/>
                <c:ext xmlns:c16="http://schemas.microsoft.com/office/drawing/2014/chart" uri="{C3380CC4-5D6E-409C-BE32-E72D297353CC}">
                  <c16:uniqueId val="{00000002-DFEE-44BB-A884-F4CBFE1DB524}"/>
                </c:ext>
              </c:extLst>
            </c:dLbl>
            <c:dLbl>
              <c:idx val="1"/>
              <c:layout>
                <c:manualLayout>
                  <c:x val="-8.5171296388147688E-17"/>
                  <c:y val="-3.7037037037037035E-2"/>
                </c:manualLayout>
              </c:layout>
              <c:tx>
                <c:rich>
                  <a:bodyPr/>
                  <a:lstStyle/>
                  <a:p>
                    <a:r>
                      <a:rPr lang="en-US"/>
                      <a:t>#</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DFEE-44BB-A884-F4CBFE1DB524}"/>
                </c:ext>
              </c:extLst>
            </c:dLbl>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errBars>
            <c:errBarType val="both"/>
            <c:errValType val="cust"/>
            <c:noEndCap val="0"/>
            <c:plus>
              <c:numRef>
                <c:f>'3.24, 3.31, 3.33. trước-sauĐT'!$L$48:$L$49</c:f>
                <c:numCache>
                  <c:formatCode>General</c:formatCode>
                  <c:ptCount val="2"/>
                  <c:pt idx="0">
                    <c:v>3.9484528226063649</c:v>
                  </c:pt>
                  <c:pt idx="1">
                    <c:v>3.9049491226856774</c:v>
                  </c:pt>
                </c:numCache>
              </c:numRef>
            </c:plus>
            <c:minus>
              <c:numRef>
                <c:f>'3.24, 3.31, 3.33. trước-sauĐT'!$L$48:$L$49</c:f>
                <c:numCache>
                  <c:formatCode>General</c:formatCode>
                  <c:ptCount val="2"/>
                  <c:pt idx="0">
                    <c:v>3.9484528226063649</c:v>
                  </c:pt>
                  <c:pt idx="1">
                    <c:v>3.9049491226856774</c:v>
                  </c:pt>
                </c:numCache>
              </c:numRef>
            </c:minus>
            <c:spPr>
              <a:noFill/>
              <a:ln w="9525" cap="flat" cmpd="sng" algn="ctr">
                <a:solidFill>
                  <a:schemeClr val="tx1">
                    <a:lumMod val="65000"/>
                    <a:lumOff val="35000"/>
                  </a:schemeClr>
                </a:solidFill>
                <a:round/>
              </a:ln>
              <a:effectLst/>
            </c:spPr>
          </c:errBars>
          <c:cat>
            <c:strRef>
              <c:f>'3.24, 3.31, 3.33. trước-sauĐT'!$O$55:$O$56</c:f>
              <c:strCache>
                <c:ptCount val="2"/>
                <c:pt idx="0">
                  <c:v>AD - NaCl (n = 8)</c:v>
                </c:pt>
                <c:pt idx="1">
                  <c:v>AD + NaCl (n = 8)</c:v>
                </c:pt>
              </c:strCache>
            </c:strRef>
          </c:cat>
          <c:val>
            <c:numRef>
              <c:f>'3.24, 3.31, 3.33. trước-sauĐT'!$P$55:$P$56</c:f>
              <c:numCache>
                <c:formatCode>#,##0.00</c:formatCode>
                <c:ptCount val="2"/>
                <c:pt idx="0">
                  <c:v>44.917324561403518</c:v>
                </c:pt>
                <c:pt idx="1">
                  <c:v>39.748026315789474</c:v>
                </c:pt>
              </c:numCache>
            </c:numRef>
          </c:val>
          <c:extLst>
            <c:ext xmlns:c16="http://schemas.microsoft.com/office/drawing/2014/chart" uri="{C3380CC4-5D6E-409C-BE32-E72D297353CC}">
              <c16:uniqueId val="{00000000-DFEE-44BB-A884-F4CBFE1DB524}"/>
            </c:ext>
          </c:extLst>
        </c:ser>
        <c:dLbls>
          <c:dLblPos val="outEnd"/>
          <c:showLegendKey val="0"/>
          <c:showVal val="1"/>
          <c:showCatName val="0"/>
          <c:showSerName val="0"/>
          <c:showPercent val="0"/>
          <c:showBubbleSize val="0"/>
        </c:dLbls>
        <c:gapWidth val="219"/>
        <c:overlap val="-27"/>
        <c:axId val="1640353296"/>
        <c:axId val="1640350896"/>
      </c:barChart>
      <c:catAx>
        <c:axId val="16403532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5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640350896"/>
        <c:crosses val="autoZero"/>
        <c:auto val="1"/>
        <c:lblAlgn val="ctr"/>
        <c:lblOffset val="100"/>
        <c:noMultiLvlLbl val="0"/>
      </c:catAx>
      <c:valAx>
        <c:axId val="1640350896"/>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5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640353296"/>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6431255468066491"/>
          <c:y val="2.8411905156288508E-2"/>
          <c:w val="0.80513188976377947"/>
          <c:h val="0.86787732857148625"/>
        </c:manualLayout>
      </c:layout>
      <c:barChart>
        <c:barDir val="col"/>
        <c:grouping val="clustered"/>
        <c:varyColors val="0"/>
        <c:ser>
          <c:idx val="0"/>
          <c:order val="0"/>
          <c:spPr>
            <a:solidFill>
              <a:schemeClr val="accent1"/>
            </a:solidFill>
            <a:ln>
              <a:noFill/>
            </a:ln>
            <a:effectLst/>
          </c:spPr>
          <c:invertIfNegative val="0"/>
          <c:dPt>
            <c:idx val="0"/>
            <c:invertIfNegative val="0"/>
            <c:bubble3D val="0"/>
            <c:spPr>
              <a:pattFill prst="pct20">
                <a:fgClr>
                  <a:sysClr val="windowText" lastClr="000000"/>
                </a:fgClr>
                <a:bgClr>
                  <a:sysClr val="window" lastClr="FFFFFF"/>
                </a:bgClr>
              </a:pattFill>
              <a:ln>
                <a:solidFill>
                  <a:srgbClr val="5B9BD5"/>
                </a:solidFill>
              </a:ln>
              <a:effectLst/>
            </c:spPr>
            <c:extLst>
              <c:ext xmlns:c16="http://schemas.microsoft.com/office/drawing/2014/chart" uri="{C3380CC4-5D6E-409C-BE32-E72D297353CC}">
                <c16:uniqueId val="{00000001-1418-4E0D-8903-EDEDB027E263}"/>
              </c:ext>
            </c:extLst>
          </c:dPt>
          <c:dPt>
            <c:idx val="1"/>
            <c:invertIfNegative val="0"/>
            <c:bubble3D val="0"/>
            <c:spPr>
              <a:pattFill prst="pct30">
                <a:fgClr>
                  <a:sysClr val="windowText" lastClr="000000"/>
                </a:fgClr>
                <a:bgClr>
                  <a:sysClr val="window" lastClr="FFFFFF"/>
                </a:bgClr>
              </a:pattFill>
              <a:ln>
                <a:solidFill>
                  <a:srgbClr val="5B9BD5"/>
                </a:solidFill>
              </a:ln>
              <a:effectLst/>
            </c:spPr>
            <c:extLst>
              <c:ext xmlns:c16="http://schemas.microsoft.com/office/drawing/2014/chart" uri="{C3380CC4-5D6E-409C-BE32-E72D297353CC}">
                <c16:uniqueId val="{00000002-1418-4E0D-8903-EDEDB027E263}"/>
              </c:ext>
            </c:extLst>
          </c:dPt>
          <c:dPt>
            <c:idx val="2"/>
            <c:invertIfNegative val="0"/>
            <c:bubble3D val="0"/>
            <c:spPr>
              <a:pattFill prst="lgCheck">
                <a:fgClr>
                  <a:sysClr val="windowText" lastClr="000000"/>
                </a:fgClr>
                <a:bgClr>
                  <a:sysClr val="window" lastClr="FFFFFF"/>
                </a:bgClr>
              </a:pattFill>
              <a:ln>
                <a:solidFill>
                  <a:srgbClr val="5B9BD5"/>
                </a:solidFill>
              </a:ln>
              <a:effectLst/>
            </c:spPr>
            <c:extLst>
              <c:ext xmlns:c16="http://schemas.microsoft.com/office/drawing/2014/chart" uri="{C3380CC4-5D6E-409C-BE32-E72D297353CC}">
                <c16:uniqueId val="{00000003-1418-4E0D-8903-EDEDB027E263}"/>
              </c:ext>
            </c:extLst>
          </c:dPt>
          <c:dLbls>
            <c:dLbl>
              <c:idx val="0"/>
              <c:layout>
                <c:manualLayout>
                  <c:x val="0"/>
                  <c:y val="-6.7632850241545889E-2"/>
                </c:manualLayout>
              </c:layout>
              <c:tx>
                <c:rich>
                  <a:bodyPr/>
                  <a:lstStyle/>
                  <a:p>
                    <a:r>
                      <a:rPr lang="en-US"/>
                      <a:t>*</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1418-4E0D-8903-EDEDB027E263}"/>
                </c:ext>
              </c:extLst>
            </c:dLbl>
            <c:dLbl>
              <c:idx val="1"/>
              <c:layout>
                <c:manualLayout>
                  <c:x val="-1.0227682871714806E-16"/>
                  <c:y val="-4.347826086956523E-2"/>
                </c:manualLayout>
              </c:layout>
              <c:tx>
                <c:rich>
                  <a:bodyPr/>
                  <a:lstStyle/>
                  <a:p>
                    <a:r>
                      <a:rPr lang="en-US"/>
                      <a:t>#</a:t>
                    </a:r>
                    <a:r>
                      <a:rPr lang="en-US"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1418-4E0D-8903-EDEDB027E263}"/>
                </c:ext>
              </c:extLst>
            </c:dLbl>
            <c:dLbl>
              <c:idx val="2"/>
              <c:delete val="1"/>
              <c:extLst>
                <c:ext xmlns:c15="http://schemas.microsoft.com/office/drawing/2012/chart" uri="{CE6537A1-D6FC-4f65-9D91-7224C49458BB}"/>
                <c:ext xmlns:c16="http://schemas.microsoft.com/office/drawing/2014/chart" uri="{C3380CC4-5D6E-409C-BE32-E72D297353CC}">
                  <c16:uniqueId val="{00000003-1418-4E0D-8903-EDEDB027E263}"/>
                </c:ext>
              </c:extLst>
            </c:dLbl>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errBars>
            <c:errBarType val="both"/>
            <c:errValType val="cust"/>
            <c:noEndCap val="0"/>
            <c:plus>
              <c:numRef>
                <c:f>'Hành vi trên MY sau ĐT'!$N$3:$N$5</c:f>
                <c:numCache>
                  <c:formatCode>General</c:formatCode>
                  <c:ptCount val="3"/>
                  <c:pt idx="0">
                    <c:v>7.5463347753521477</c:v>
                  </c:pt>
                  <c:pt idx="1">
                    <c:v>4.2936897007382937</c:v>
                  </c:pt>
                  <c:pt idx="2">
                    <c:v>8.2226699379586812</c:v>
                  </c:pt>
                </c:numCache>
              </c:numRef>
            </c:plus>
            <c:minus>
              <c:numRef>
                <c:f>'Hành vi trên MY sau ĐT'!$N$3:$N$5</c:f>
                <c:numCache>
                  <c:formatCode>General</c:formatCode>
                  <c:ptCount val="3"/>
                  <c:pt idx="0">
                    <c:v>7.5463347753521477</c:v>
                  </c:pt>
                  <c:pt idx="1">
                    <c:v>4.2936897007382937</c:v>
                  </c:pt>
                  <c:pt idx="2">
                    <c:v>8.2226699379586812</c:v>
                  </c:pt>
                </c:numCache>
              </c:numRef>
            </c:minus>
            <c:spPr>
              <a:noFill/>
              <a:ln w="9525" cap="flat" cmpd="sng" algn="ctr">
                <a:solidFill>
                  <a:schemeClr val="tx1">
                    <a:lumMod val="65000"/>
                    <a:lumOff val="35000"/>
                  </a:schemeClr>
                </a:solidFill>
                <a:round/>
              </a:ln>
              <a:effectLst/>
            </c:spPr>
          </c:errBars>
          <c:cat>
            <c:strRef>
              <c:f>'Hành vi trên MY sau ĐT'!$H$8:$H$10</c:f>
              <c:strCache>
                <c:ptCount val="3"/>
                <c:pt idx="0">
                  <c:v>AD + EX (n = 8)</c:v>
                </c:pt>
                <c:pt idx="1">
                  <c:v>AD + MSC (n = 8)</c:v>
                </c:pt>
                <c:pt idx="2">
                  <c:v>AD + NaCl (n = 8)</c:v>
                </c:pt>
              </c:strCache>
            </c:strRef>
          </c:cat>
          <c:val>
            <c:numRef>
              <c:f>'Hành vi trên MY sau ĐT'!$I$8:$I$10</c:f>
              <c:numCache>
                <c:formatCode>#,##0.00</c:formatCode>
                <c:ptCount val="3"/>
                <c:pt idx="0">
                  <c:v>66.989087301587304</c:v>
                </c:pt>
                <c:pt idx="1">
                  <c:v>63.470814899386326</c:v>
                </c:pt>
                <c:pt idx="2">
                  <c:v>29.463556255835663</c:v>
                </c:pt>
              </c:numCache>
            </c:numRef>
          </c:val>
          <c:extLst>
            <c:ext xmlns:c16="http://schemas.microsoft.com/office/drawing/2014/chart" uri="{C3380CC4-5D6E-409C-BE32-E72D297353CC}">
              <c16:uniqueId val="{00000000-1418-4E0D-8903-EDEDB027E263}"/>
            </c:ext>
          </c:extLst>
        </c:ser>
        <c:dLbls>
          <c:dLblPos val="outEnd"/>
          <c:showLegendKey val="0"/>
          <c:showVal val="1"/>
          <c:showCatName val="0"/>
          <c:showSerName val="0"/>
          <c:showPercent val="0"/>
          <c:showBubbleSize val="0"/>
        </c:dLbls>
        <c:gapWidth val="219"/>
        <c:overlap val="-27"/>
        <c:axId val="930808527"/>
        <c:axId val="930809967"/>
      </c:barChart>
      <c:catAx>
        <c:axId val="93080852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930809967"/>
        <c:crosses val="autoZero"/>
        <c:auto val="1"/>
        <c:lblAlgn val="ctr"/>
        <c:lblOffset val="100"/>
        <c:noMultiLvlLbl val="0"/>
      </c:catAx>
      <c:valAx>
        <c:axId val="93080996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1100" b="1">
                    <a:latin typeface="Times New Roman" panose="02020603050405020304" pitchFamily="18" charset="0"/>
                    <a:cs typeface="Times New Roman" panose="02020603050405020304" pitchFamily="18" charset="0"/>
                  </a:rPr>
                  <a:t>%</a:t>
                </a:r>
                <a:r>
                  <a:rPr lang="en-US" sz="1100" b="1" baseline="0">
                    <a:latin typeface="Times New Roman" panose="02020603050405020304" pitchFamily="18" charset="0"/>
                    <a:cs typeface="Times New Roman" panose="02020603050405020304" pitchFamily="18" charset="0"/>
                  </a:rPr>
                  <a:t> vận động luân phiên</a:t>
                </a:r>
                <a:endParaRPr lang="en-US" sz="1100" b="1">
                  <a:latin typeface="Times New Roman" panose="02020603050405020304" pitchFamily="18" charset="0"/>
                  <a:cs typeface="Times New Roman" panose="02020603050405020304" pitchFamily="18" charset="0"/>
                </a:endParaRPr>
              </a:p>
            </c:rich>
          </c:tx>
          <c:layout>
            <c:manualLayout>
              <c:xMode val="edge"/>
              <c:yMode val="edge"/>
              <c:x val="8.3333333333333332E-3"/>
              <c:y val="0.17037186351706038"/>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930808527"/>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91874453193351"/>
          <c:y val="2.9329874549579606E-2"/>
          <c:w val="0.81025699912510951"/>
          <c:h val="0.85738834971209998"/>
        </c:manualLayout>
      </c:layout>
      <c:barChart>
        <c:barDir val="col"/>
        <c:grouping val="clustered"/>
        <c:varyColors val="0"/>
        <c:ser>
          <c:idx val="0"/>
          <c:order val="0"/>
          <c:tx>
            <c:strRef>
              <c:f>'Số lần khám phá đồ vật'!$I$4</c:f>
              <c:strCache>
                <c:ptCount val="1"/>
                <c:pt idx="0">
                  <c:v>Vật cũ</c:v>
                </c:pt>
              </c:strCache>
            </c:strRef>
          </c:tx>
          <c:spPr>
            <a:pattFill prst="pct25">
              <a:fgClr>
                <a:schemeClr val="tx1"/>
              </a:fgClr>
              <a:bgClr>
                <a:schemeClr val="bg1"/>
              </a:bgClr>
            </a:pattFill>
            <a:ln>
              <a:solidFill>
                <a:schemeClr val="accent1"/>
              </a:solidFill>
            </a:ln>
            <a:effectLst/>
          </c:spPr>
          <c:invertIfNegative val="0"/>
          <c:dLbls>
            <c:delete val="1"/>
          </c:dLbls>
          <c:errBars>
            <c:errBarType val="both"/>
            <c:errValType val="cust"/>
            <c:noEndCap val="0"/>
            <c:plus>
              <c:numRef>
                <c:f>('Số lần khám phá đồ vật'!$F$4,'Số lần khám phá đồ vật'!$F$6,'Số lần khám phá đồ vật'!$F$8)</c:f>
                <c:numCache>
                  <c:formatCode>General</c:formatCode>
                  <c:ptCount val="3"/>
                  <c:pt idx="0">
                    <c:v>0.63912607743475991</c:v>
                  </c:pt>
                  <c:pt idx="1">
                    <c:v>1.328768226591831</c:v>
                  </c:pt>
                  <c:pt idx="2">
                    <c:v>1.602871307551367</c:v>
                  </c:pt>
                </c:numCache>
              </c:numRef>
            </c:plus>
            <c:minus>
              <c:numRef>
                <c:f>('Số lần khám phá đồ vật'!$F$4,'Số lần khám phá đồ vật'!$F$6,'Số lần khám phá đồ vật'!$F$8)</c:f>
                <c:numCache>
                  <c:formatCode>General</c:formatCode>
                  <c:ptCount val="3"/>
                  <c:pt idx="0">
                    <c:v>0.63912607743475991</c:v>
                  </c:pt>
                  <c:pt idx="1">
                    <c:v>1.328768226591831</c:v>
                  </c:pt>
                  <c:pt idx="2">
                    <c:v>1.602871307551367</c:v>
                  </c:pt>
                </c:numCache>
              </c:numRef>
            </c:minus>
            <c:spPr>
              <a:noFill/>
              <a:ln w="9525" cap="flat" cmpd="sng" algn="ctr">
                <a:solidFill>
                  <a:schemeClr val="tx1">
                    <a:lumMod val="65000"/>
                    <a:lumOff val="35000"/>
                  </a:schemeClr>
                </a:solidFill>
                <a:round/>
              </a:ln>
              <a:effectLst/>
            </c:spPr>
          </c:errBars>
          <c:cat>
            <c:strRef>
              <c:f>'Số lần khám phá đồ vật'!$J$3:$L$3</c:f>
              <c:strCache>
                <c:ptCount val="3"/>
                <c:pt idx="0">
                  <c:v>AD + EX (n = 8)</c:v>
                </c:pt>
                <c:pt idx="1">
                  <c:v>AD + MSC (n = 8)</c:v>
                </c:pt>
                <c:pt idx="2">
                  <c:v>AD + NaCl (n = 8)</c:v>
                </c:pt>
              </c:strCache>
            </c:strRef>
          </c:cat>
          <c:val>
            <c:numRef>
              <c:f>'Số lần khám phá đồ vật'!$J$4:$L$4</c:f>
              <c:numCache>
                <c:formatCode>###0.00</c:formatCode>
                <c:ptCount val="3"/>
                <c:pt idx="0">
                  <c:v>1.875</c:v>
                </c:pt>
                <c:pt idx="1">
                  <c:v>3.125</c:v>
                </c:pt>
                <c:pt idx="2">
                  <c:v>6.375</c:v>
                </c:pt>
              </c:numCache>
            </c:numRef>
          </c:val>
          <c:extLst>
            <c:ext xmlns:c16="http://schemas.microsoft.com/office/drawing/2014/chart" uri="{C3380CC4-5D6E-409C-BE32-E72D297353CC}">
              <c16:uniqueId val="{00000000-5EF4-4C70-9177-3EF48518E5DF}"/>
            </c:ext>
          </c:extLst>
        </c:ser>
        <c:ser>
          <c:idx val="1"/>
          <c:order val="1"/>
          <c:tx>
            <c:strRef>
              <c:f>'Số lần khám phá đồ vật'!$I$5</c:f>
              <c:strCache>
                <c:ptCount val="1"/>
                <c:pt idx="0">
                  <c:v>Vật mới</c:v>
                </c:pt>
              </c:strCache>
            </c:strRef>
          </c:tx>
          <c:spPr>
            <a:pattFill prst="pct10">
              <a:fgClr>
                <a:schemeClr val="tx1"/>
              </a:fgClr>
              <a:bgClr>
                <a:schemeClr val="bg1"/>
              </a:bgClr>
            </a:pattFill>
            <a:ln>
              <a:solidFill>
                <a:schemeClr val="accent1"/>
              </a:solidFill>
            </a:ln>
            <a:effectLst/>
          </c:spPr>
          <c:invertIfNegative val="0"/>
          <c:dLbls>
            <c:dLbl>
              <c:idx val="0"/>
              <c:layout>
                <c:manualLayout>
                  <c:x val="0"/>
                  <c:y val="-8.4163898117386532E-2"/>
                </c:manualLayout>
              </c:layout>
              <c:tx>
                <c:rich>
                  <a:bodyPr/>
                  <a:lstStyle/>
                  <a:p>
                    <a:r>
                      <a:rPr lang="en-US"/>
                      <a:t>*</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5EF4-4C70-9177-3EF48518E5DF}"/>
                </c:ext>
              </c:extLst>
            </c:dLbl>
            <c:dLbl>
              <c:idx val="1"/>
              <c:layout>
                <c:manualLayout>
                  <c:x val="-1.0185067526415994E-16"/>
                  <c:y val="-8.8593576965669996E-2"/>
                </c:manualLayout>
              </c:layout>
              <c:tx>
                <c:rich>
                  <a:bodyPr/>
                  <a:lstStyle/>
                  <a:p>
                    <a:r>
                      <a:rPr lang="en-US"/>
                      <a:t>#</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5EF4-4C70-9177-3EF48518E5DF}"/>
                </c:ext>
              </c:extLst>
            </c:dLbl>
            <c:dLbl>
              <c:idx val="2"/>
              <c:layout>
                <c:manualLayout>
                  <c:x val="0"/>
                  <c:y val="-5.7959849613392921E-2"/>
                </c:manualLayout>
              </c:layout>
              <c:tx>
                <c:rich>
                  <a:bodyPr/>
                  <a:lstStyle/>
                  <a:p>
                    <a:r>
                      <a:rPr lang="en-US"/>
                      <a:t>@</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5EF4-4C70-9177-3EF48518E5DF}"/>
                </c:ext>
              </c:extLst>
            </c:dLbl>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errBars>
            <c:errBarType val="both"/>
            <c:errValType val="cust"/>
            <c:noEndCap val="0"/>
            <c:plus>
              <c:numRef>
                <c:f>('Số lần khám phá đồ vật'!$F$5,'Số lần khám phá đồ vật'!$F$7,'Số lần khám phá đồ vật'!$F$9)</c:f>
                <c:numCache>
                  <c:formatCode>General</c:formatCode>
                  <c:ptCount val="3"/>
                  <c:pt idx="0">
                    <c:v>3.5443617196894563</c:v>
                  </c:pt>
                  <c:pt idx="1">
                    <c:v>3.1224989991991992</c:v>
                  </c:pt>
                  <c:pt idx="2">
                    <c:v>1.7903511227848974</c:v>
                  </c:pt>
                </c:numCache>
              </c:numRef>
            </c:plus>
            <c:minus>
              <c:numRef>
                <c:f>('Số lần khám phá đồ vật'!$F$5,'Số lần khám phá đồ vật'!$F$7,'Số lần khám phá đồ vật'!$F$9)</c:f>
                <c:numCache>
                  <c:formatCode>General</c:formatCode>
                  <c:ptCount val="3"/>
                  <c:pt idx="0">
                    <c:v>3.5443617196894563</c:v>
                  </c:pt>
                  <c:pt idx="1">
                    <c:v>3.1224989991991992</c:v>
                  </c:pt>
                  <c:pt idx="2">
                    <c:v>1.7903511227848974</c:v>
                  </c:pt>
                </c:numCache>
              </c:numRef>
            </c:minus>
            <c:spPr>
              <a:noFill/>
              <a:ln w="9525" cap="flat" cmpd="sng" algn="ctr">
                <a:solidFill>
                  <a:schemeClr val="tx1">
                    <a:lumMod val="65000"/>
                    <a:lumOff val="35000"/>
                  </a:schemeClr>
                </a:solidFill>
                <a:round/>
              </a:ln>
              <a:effectLst/>
            </c:spPr>
          </c:errBars>
          <c:cat>
            <c:strRef>
              <c:f>'Số lần khám phá đồ vật'!$J$3:$L$3</c:f>
              <c:strCache>
                <c:ptCount val="3"/>
                <c:pt idx="0">
                  <c:v>AD + EX (n = 8)</c:v>
                </c:pt>
                <c:pt idx="1">
                  <c:v>AD + MSC (n = 8)</c:v>
                </c:pt>
                <c:pt idx="2">
                  <c:v>AD + NaCl (n = 8)</c:v>
                </c:pt>
              </c:strCache>
            </c:strRef>
          </c:cat>
          <c:val>
            <c:numRef>
              <c:f>'Số lần khám phá đồ vật'!$J$5:$L$5</c:f>
              <c:numCache>
                <c:formatCode>###0.00</c:formatCode>
                <c:ptCount val="3"/>
                <c:pt idx="0">
                  <c:v>16.25</c:v>
                </c:pt>
                <c:pt idx="1">
                  <c:v>11.5</c:v>
                </c:pt>
                <c:pt idx="2">
                  <c:v>8.75</c:v>
                </c:pt>
              </c:numCache>
            </c:numRef>
          </c:val>
          <c:extLst>
            <c:ext xmlns:c16="http://schemas.microsoft.com/office/drawing/2014/chart" uri="{C3380CC4-5D6E-409C-BE32-E72D297353CC}">
              <c16:uniqueId val="{00000004-5EF4-4C70-9177-3EF48518E5DF}"/>
            </c:ext>
          </c:extLst>
        </c:ser>
        <c:dLbls>
          <c:dLblPos val="outEnd"/>
          <c:showLegendKey val="0"/>
          <c:showVal val="1"/>
          <c:showCatName val="0"/>
          <c:showSerName val="0"/>
          <c:showPercent val="0"/>
          <c:showBubbleSize val="0"/>
        </c:dLbls>
        <c:gapWidth val="219"/>
        <c:overlap val="-27"/>
        <c:axId val="1787082591"/>
        <c:axId val="1787073951"/>
      </c:barChart>
      <c:catAx>
        <c:axId val="178708259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787073951"/>
        <c:crosses val="autoZero"/>
        <c:auto val="1"/>
        <c:lblAlgn val="ctr"/>
        <c:lblOffset val="100"/>
        <c:noMultiLvlLbl val="0"/>
      </c:catAx>
      <c:valAx>
        <c:axId val="1787073951"/>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1200" b="1">
                    <a:latin typeface="Times New Roman" panose="02020603050405020304" pitchFamily="18" charset="0"/>
                    <a:cs typeface="Times New Roman" panose="02020603050405020304" pitchFamily="18" charset="0"/>
                  </a:rPr>
                  <a:t>Số</a:t>
                </a:r>
                <a:r>
                  <a:rPr lang="en-US" sz="1200" b="1" baseline="0">
                    <a:latin typeface="Times New Roman" panose="02020603050405020304" pitchFamily="18" charset="0"/>
                    <a:cs typeface="Times New Roman" panose="02020603050405020304" pitchFamily="18" charset="0"/>
                  </a:rPr>
                  <a:t> lần khám phá đố vật</a:t>
                </a:r>
                <a:endParaRPr lang="en-US" sz="1200" b="1">
                  <a:latin typeface="Times New Roman" panose="02020603050405020304" pitchFamily="18" charset="0"/>
                  <a:cs typeface="Times New Roman" panose="02020603050405020304" pitchFamily="18" charset="0"/>
                </a:endParaRPr>
              </a:p>
            </c:rich>
          </c:tx>
          <c:layout>
            <c:manualLayout>
              <c:xMode val="edge"/>
              <c:yMode val="edge"/>
              <c:x val="1.1111181102362205E-2"/>
              <c:y val="0.24824233987326169"/>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787082591"/>
        <c:crosses val="autoZero"/>
        <c:crossBetween val="between"/>
      </c:valAx>
      <c:spPr>
        <a:noFill/>
        <a:ln>
          <a:noFill/>
        </a:ln>
        <a:effectLst/>
      </c:spPr>
    </c:plotArea>
    <c:legend>
      <c:legendPos val="b"/>
      <c:layout>
        <c:manualLayout>
          <c:xMode val="edge"/>
          <c:yMode val="edge"/>
          <c:x val="0.72216972878390207"/>
          <c:y val="3.9312876588100863E-2"/>
          <c:w val="0.23899365704286965"/>
          <c:h val="0.22937274145079692"/>
        </c:manualLayout>
      </c:layout>
      <c:overlay val="0"/>
      <c:spPr>
        <a:noFill/>
        <a:ln>
          <a:noFill/>
        </a:ln>
        <a:effectLst/>
      </c:spPr>
      <c:txPr>
        <a:bodyPr rot="0" spcFirstLastPara="1" vertOverflow="ellipsis" vert="horz" wrap="square" anchor="ctr" anchorCtr="1"/>
        <a:lstStyle/>
        <a:p>
          <a:pPr>
            <a:defRPr sz="14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6752077865266843"/>
          <c:y val="3.2873139299261681E-2"/>
          <c:w val="0.8175782321385543"/>
          <c:h val="0.8663840986818796"/>
        </c:manualLayout>
      </c:layout>
      <c:barChart>
        <c:barDir val="col"/>
        <c:grouping val="clustered"/>
        <c:varyColors val="0"/>
        <c:ser>
          <c:idx val="0"/>
          <c:order val="0"/>
          <c:spPr>
            <a:solidFill>
              <a:schemeClr val="accent1"/>
            </a:solidFill>
            <a:ln>
              <a:noFill/>
            </a:ln>
            <a:effectLst/>
          </c:spPr>
          <c:invertIfNegative val="0"/>
          <c:dPt>
            <c:idx val="0"/>
            <c:invertIfNegative val="0"/>
            <c:bubble3D val="0"/>
            <c:spPr>
              <a:pattFill prst="smConfetti">
                <a:fgClr>
                  <a:schemeClr val="tx1"/>
                </a:fgClr>
                <a:bgClr>
                  <a:schemeClr val="bg1"/>
                </a:bgClr>
              </a:pattFill>
              <a:ln>
                <a:solidFill>
                  <a:schemeClr val="accent1"/>
                </a:solidFill>
              </a:ln>
              <a:effectLst/>
            </c:spPr>
            <c:extLst>
              <c:ext xmlns:c16="http://schemas.microsoft.com/office/drawing/2014/chart" uri="{C3380CC4-5D6E-409C-BE32-E72D297353CC}">
                <c16:uniqueId val="{00000001-2705-4F98-8834-9DE0D599A6E6}"/>
              </c:ext>
            </c:extLst>
          </c:dPt>
          <c:dPt>
            <c:idx val="1"/>
            <c:invertIfNegative val="0"/>
            <c:bubble3D val="0"/>
            <c:spPr>
              <a:pattFill prst="pct30">
                <a:fgClr>
                  <a:schemeClr val="tx1"/>
                </a:fgClr>
                <a:bgClr>
                  <a:schemeClr val="bg1"/>
                </a:bgClr>
              </a:pattFill>
              <a:ln>
                <a:solidFill>
                  <a:schemeClr val="accent1"/>
                </a:solidFill>
              </a:ln>
              <a:effectLst/>
            </c:spPr>
            <c:extLst>
              <c:ext xmlns:c16="http://schemas.microsoft.com/office/drawing/2014/chart" uri="{C3380CC4-5D6E-409C-BE32-E72D297353CC}">
                <c16:uniqueId val="{00000003-2705-4F98-8834-9DE0D599A6E6}"/>
              </c:ext>
            </c:extLst>
          </c:dPt>
          <c:dPt>
            <c:idx val="2"/>
            <c:invertIfNegative val="0"/>
            <c:bubble3D val="0"/>
            <c:spPr>
              <a:pattFill prst="lgCheck">
                <a:fgClr>
                  <a:schemeClr val="tx1"/>
                </a:fgClr>
                <a:bgClr>
                  <a:schemeClr val="bg1"/>
                </a:bgClr>
              </a:pattFill>
              <a:ln>
                <a:solidFill>
                  <a:schemeClr val="accent1"/>
                </a:solidFill>
              </a:ln>
              <a:effectLst/>
            </c:spPr>
            <c:extLst>
              <c:ext xmlns:c16="http://schemas.microsoft.com/office/drawing/2014/chart" uri="{C3380CC4-5D6E-409C-BE32-E72D297353CC}">
                <c16:uniqueId val="{00000005-2705-4F98-8834-9DE0D599A6E6}"/>
              </c:ext>
            </c:extLst>
          </c:dPt>
          <c:dLbls>
            <c:dLbl>
              <c:idx val="0"/>
              <c:layout>
                <c:manualLayout>
                  <c:x val="0"/>
                  <c:y val="-4.4077134986225897E-2"/>
                </c:manualLayout>
              </c:layout>
              <c:tx>
                <c:rich>
                  <a:bodyPr/>
                  <a:lstStyle/>
                  <a:p>
                    <a:r>
                      <a:rPr lang="en-US"/>
                      <a:t>*</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2705-4F98-8834-9DE0D599A6E6}"/>
                </c:ext>
              </c:extLst>
            </c:dLbl>
            <c:dLbl>
              <c:idx val="1"/>
              <c:layout>
                <c:manualLayout>
                  <c:x val="0"/>
                  <c:y val="-4.4077134986225903E-2"/>
                </c:manualLayout>
              </c:layout>
              <c:tx>
                <c:rich>
                  <a:bodyPr/>
                  <a:lstStyle/>
                  <a:p>
                    <a:r>
                      <a:rPr lang="en-US"/>
                      <a:t># @</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2705-4F98-8834-9DE0D599A6E6}"/>
                </c:ext>
              </c:extLst>
            </c:dLbl>
            <c:dLbl>
              <c:idx val="2"/>
              <c:delete val="1"/>
              <c:extLst>
                <c:ext xmlns:c15="http://schemas.microsoft.com/office/drawing/2012/chart" uri="{CE6537A1-D6FC-4f65-9D91-7224C49458BB}"/>
                <c:ext xmlns:c16="http://schemas.microsoft.com/office/drawing/2014/chart" uri="{C3380CC4-5D6E-409C-BE32-E72D297353CC}">
                  <c16:uniqueId val="{00000005-2705-4F98-8834-9DE0D599A6E6}"/>
                </c:ext>
              </c:extLst>
            </c:dLbl>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errBars>
            <c:errBarType val="both"/>
            <c:errValType val="cust"/>
            <c:noEndCap val="0"/>
            <c:plus>
              <c:numRef>
                <c:f>'Hành vi trên ORT sau điều trị'!$E$5:$E$7</c:f>
                <c:numCache>
                  <c:formatCode>General</c:formatCode>
                  <c:ptCount val="3"/>
                  <c:pt idx="0">
                    <c:v>7.6702491462070448</c:v>
                  </c:pt>
                  <c:pt idx="1">
                    <c:v>5.0779084914242114</c:v>
                  </c:pt>
                  <c:pt idx="2">
                    <c:v>8.4081893202279083</c:v>
                  </c:pt>
                </c:numCache>
              </c:numRef>
            </c:plus>
            <c:minus>
              <c:numRef>
                <c:f>'Hành vi trên ORT sau điều trị'!$E$5:$E$7</c:f>
                <c:numCache>
                  <c:formatCode>General</c:formatCode>
                  <c:ptCount val="3"/>
                  <c:pt idx="0">
                    <c:v>7.6702491462070448</c:v>
                  </c:pt>
                  <c:pt idx="1">
                    <c:v>5.0779084914242114</c:v>
                  </c:pt>
                  <c:pt idx="2">
                    <c:v>8.4081893202279083</c:v>
                  </c:pt>
                </c:numCache>
              </c:numRef>
            </c:minus>
            <c:spPr>
              <a:noFill/>
              <a:ln w="9525" cap="flat" cmpd="sng" algn="ctr">
                <a:solidFill>
                  <a:schemeClr val="tx1">
                    <a:lumMod val="65000"/>
                    <a:lumOff val="35000"/>
                  </a:schemeClr>
                </a:solidFill>
                <a:round/>
              </a:ln>
              <a:effectLst/>
            </c:spPr>
          </c:errBars>
          <c:cat>
            <c:strRef>
              <c:f>'Hành vi trên ORT sau điều trị'!$A$11:$A$13</c:f>
              <c:strCache>
                <c:ptCount val="3"/>
                <c:pt idx="0">
                  <c:v>AD + EX (n = 8)</c:v>
                </c:pt>
                <c:pt idx="1">
                  <c:v>AD + MSC (n = 8)</c:v>
                </c:pt>
                <c:pt idx="2">
                  <c:v>AD + NaCl (n = 8)</c:v>
                </c:pt>
              </c:strCache>
            </c:strRef>
          </c:cat>
          <c:val>
            <c:numRef>
              <c:f>'Hành vi trên ORT sau điều trị'!$B$11:$B$13</c:f>
              <c:numCache>
                <c:formatCode>#,##0.00</c:formatCode>
                <c:ptCount val="3"/>
                <c:pt idx="0">
                  <c:v>84.045990649752326</c:v>
                </c:pt>
                <c:pt idx="1">
                  <c:v>83.49988998468649</c:v>
                </c:pt>
                <c:pt idx="2">
                  <c:v>45.759880925566065</c:v>
                </c:pt>
              </c:numCache>
            </c:numRef>
          </c:val>
          <c:extLst>
            <c:ext xmlns:c16="http://schemas.microsoft.com/office/drawing/2014/chart" uri="{C3380CC4-5D6E-409C-BE32-E72D297353CC}">
              <c16:uniqueId val="{00000006-2705-4F98-8834-9DE0D599A6E6}"/>
            </c:ext>
          </c:extLst>
        </c:ser>
        <c:dLbls>
          <c:dLblPos val="outEnd"/>
          <c:showLegendKey val="0"/>
          <c:showVal val="1"/>
          <c:showCatName val="0"/>
          <c:showSerName val="0"/>
          <c:showPercent val="0"/>
          <c:showBubbleSize val="0"/>
        </c:dLbls>
        <c:gapWidth val="219"/>
        <c:overlap val="-27"/>
        <c:axId val="1725942479"/>
        <c:axId val="1725960239"/>
      </c:barChart>
      <c:catAx>
        <c:axId val="172594247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725960239"/>
        <c:crosses val="autoZero"/>
        <c:auto val="1"/>
        <c:lblAlgn val="ctr"/>
        <c:lblOffset val="100"/>
        <c:noMultiLvlLbl val="0"/>
      </c:catAx>
      <c:valAx>
        <c:axId val="17259602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en-US" sz="1200" b="1">
                    <a:latin typeface="Times New Roman" panose="02020603050405020304" pitchFamily="18" charset="0"/>
                    <a:cs typeface="Times New Roman" panose="02020603050405020304" pitchFamily="18" charset="0"/>
                  </a:rPr>
                  <a:t>Chỉ</a:t>
                </a:r>
                <a:r>
                  <a:rPr lang="en-US" sz="1200" b="1" baseline="0">
                    <a:latin typeface="Times New Roman" panose="02020603050405020304" pitchFamily="18" charset="0"/>
                    <a:cs typeface="Times New Roman" panose="02020603050405020304" pitchFamily="18" charset="0"/>
                  </a:rPr>
                  <a:t> số nhậ thức (%)</a:t>
                </a:r>
                <a:endParaRPr lang="en-US" sz="1200" b="1">
                  <a:latin typeface="Times New Roman" panose="02020603050405020304" pitchFamily="18" charset="0"/>
                  <a:cs typeface="Times New Roman" panose="02020603050405020304" pitchFamily="18" charset="0"/>
                </a:endParaRPr>
              </a:p>
            </c:rich>
          </c:tx>
          <c:layout>
            <c:manualLayout>
              <c:xMode val="edge"/>
              <c:yMode val="edge"/>
              <c:x val="4.9925916518499701E-3"/>
              <c:y val="0.26640868238577614"/>
            </c:manualLayout>
          </c:layout>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725942479"/>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layout>
        <c:manualLayout>
          <c:xMode val="edge"/>
          <c:yMode val="edge"/>
          <c:x val="0.2390585522604067"/>
          <c:y val="1.3364079490063742E-2"/>
        </c:manualLayout>
      </c:layout>
      <c:overlay val="0"/>
      <c:spPr>
        <a:noFill/>
        <a:ln>
          <a:noFill/>
        </a:ln>
        <a:effectLst/>
      </c:spPr>
      <c:txPr>
        <a:bodyPr rot="0" spcFirstLastPara="1" vertOverflow="ellipsis" vert="horz" wrap="square" anchor="ctr" anchorCtr="1"/>
        <a:lstStyle/>
        <a:p>
          <a:pPr>
            <a:defRPr sz="11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manualLayout>
          <c:layoutTarget val="inner"/>
          <c:xMode val="edge"/>
          <c:yMode val="edge"/>
          <c:x val="0.11268635170603675"/>
          <c:y val="0.16278661264767866"/>
          <c:w val="0.85064698162729657"/>
          <c:h val="0.67276959187187124"/>
        </c:manualLayout>
      </c:layout>
      <c:barChart>
        <c:barDir val="col"/>
        <c:grouping val="clustered"/>
        <c:varyColors val="0"/>
        <c:ser>
          <c:idx val="0"/>
          <c:order val="0"/>
          <c:tx>
            <c:strRef>
              <c:f>'3.28. 3.29. MWM'!$B$52</c:f>
              <c:strCache>
                <c:ptCount val="1"/>
                <c:pt idx="0">
                  <c:v>Số lần băng qua bệ</c:v>
                </c:pt>
              </c:strCache>
            </c:strRef>
          </c:tx>
          <c:spPr>
            <a:pattFill prst="pct5">
              <a:fgClr>
                <a:schemeClr val="tx1"/>
              </a:fgClr>
              <a:bgClr>
                <a:schemeClr val="bg1"/>
              </a:bgClr>
            </a:pattFill>
            <a:ln>
              <a:solidFill>
                <a:schemeClr val="tx1">
                  <a:lumMod val="15000"/>
                  <a:lumOff val="85000"/>
                </a:schemeClr>
              </a:solidFill>
            </a:ln>
            <a:effectLst/>
          </c:spPr>
          <c:invertIfNegative val="0"/>
          <c:dPt>
            <c:idx val="0"/>
            <c:invertIfNegative val="0"/>
            <c:bubble3D val="0"/>
            <c:spPr>
              <a:pattFill prst="smConfetti">
                <a:fgClr>
                  <a:schemeClr val="tx1"/>
                </a:fgClr>
                <a:bgClr>
                  <a:schemeClr val="bg1"/>
                </a:bgClr>
              </a:pattFill>
              <a:ln>
                <a:solidFill>
                  <a:schemeClr val="tx1">
                    <a:lumMod val="15000"/>
                    <a:lumOff val="85000"/>
                  </a:schemeClr>
                </a:solidFill>
              </a:ln>
              <a:effectLst/>
            </c:spPr>
            <c:extLst>
              <c:ext xmlns:c16="http://schemas.microsoft.com/office/drawing/2014/chart" uri="{C3380CC4-5D6E-409C-BE32-E72D297353CC}">
                <c16:uniqueId val="{00000001-C9FC-4C49-BE77-2D515FDD5E0A}"/>
              </c:ext>
            </c:extLst>
          </c:dPt>
          <c:dPt>
            <c:idx val="1"/>
            <c:invertIfNegative val="0"/>
            <c:bubble3D val="0"/>
            <c:spPr>
              <a:pattFill prst="pct30">
                <a:fgClr>
                  <a:schemeClr val="tx1"/>
                </a:fgClr>
                <a:bgClr>
                  <a:schemeClr val="bg1"/>
                </a:bgClr>
              </a:pattFill>
              <a:ln>
                <a:solidFill>
                  <a:schemeClr val="tx1">
                    <a:lumMod val="15000"/>
                    <a:lumOff val="85000"/>
                  </a:schemeClr>
                </a:solidFill>
              </a:ln>
              <a:effectLst/>
            </c:spPr>
            <c:extLst>
              <c:ext xmlns:c16="http://schemas.microsoft.com/office/drawing/2014/chart" uri="{C3380CC4-5D6E-409C-BE32-E72D297353CC}">
                <c16:uniqueId val="{00000003-C9FC-4C49-BE77-2D515FDD5E0A}"/>
              </c:ext>
            </c:extLst>
          </c:dPt>
          <c:dPt>
            <c:idx val="2"/>
            <c:invertIfNegative val="0"/>
            <c:bubble3D val="0"/>
            <c:spPr>
              <a:pattFill prst="lgCheck">
                <a:fgClr>
                  <a:schemeClr val="tx1"/>
                </a:fgClr>
                <a:bgClr>
                  <a:schemeClr val="bg1"/>
                </a:bgClr>
              </a:pattFill>
              <a:ln>
                <a:solidFill>
                  <a:schemeClr val="tx1">
                    <a:lumMod val="15000"/>
                    <a:lumOff val="85000"/>
                  </a:schemeClr>
                </a:solidFill>
              </a:ln>
              <a:effectLst/>
            </c:spPr>
            <c:extLst>
              <c:ext xmlns:c16="http://schemas.microsoft.com/office/drawing/2014/chart" uri="{C3380CC4-5D6E-409C-BE32-E72D297353CC}">
                <c16:uniqueId val="{00000005-C9FC-4C49-BE77-2D515FDD5E0A}"/>
              </c:ext>
            </c:extLst>
          </c:dPt>
          <c:dLbls>
            <c:dLbl>
              <c:idx val="0"/>
              <c:layout>
                <c:manualLayout>
                  <c:x val="0"/>
                  <c:y val="-7.7419354838709722E-2"/>
                </c:manualLayout>
              </c:layout>
              <c:tx>
                <c:rich>
                  <a:bodyPr/>
                  <a:lstStyle/>
                  <a:p>
                    <a:r>
                      <a:rPr lang="en-US"/>
                      <a:t>*</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C9FC-4C49-BE77-2D515FDD5E0A}"/>
                </c:ext>
              </c:extLst>
            </c:dLbl>
            <c:dLbl>
              <c:idx val="1"/>
              <c:layout>
                <c:manualLayout>
                  <c:x val="0"/>
                  <c:y val="-9.8924731182795697E-2"/>
                </c:manualLayout>
              </c:layout>
              <c:tx>
                <c:rich>
                  <a:bodyPr/>
                  <a:lstStyle/>
                  <a:p>
                    <a:r>
                      <a:rPr lang="en-US"/>
                      <a:t># @</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C9FC-4C49-BE77-2D515FDD5E0A}"/>
                </c:ext>
              </c:extLst>
            </c:dLbl>
            <c:dLbl>
              <c:idx val="2"/>
              <c:delete val="1"/>
              <c:extLst>
                <c:ext xmlns:c15="http://schemas.microsoft.com/office/drawing/2012/chart" uri="{CE6537A1-D6FC-4f65-9D91-7224C49458BB}"/>
                <c:ext xmlns:c16="http://schemas.microsoft.com/office/drawing/2014/chart" uri="{C3380CC4-5D6E-409C-BE32-E72D297353CC}">
                  <c16:uniqueId val="{00000005-C9FC-4C49-BE77-2D515FDD5E0A}"/>
                </c:ext>
              </c:extLst>
            </c:dLbl>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errBars>
            <c:errBarType val="both"/>
            <c:errValType val="cust"/>
            <c:noEndCap val="0"/>
            <c:plus>
              <c:numRef>
                <c:f>'3.28. 3.29. MWM'!$C$49:$C$51</c:f>
                <c:numCache>
                  <c:formatCode>General</c:formatCode>
                  <c:ptCount val="3"/>
                  <c:pt idx="0">
                    <c:v>0.3659625273556999</c:v>
                  </c:pt>
                  <c:pt idx="1">
                    <c:v>0.59761430466719678</c:v>
                  </c:pt>
                  <c:pt idx="2">
                    <c:v>0.3659625273556999</c:v>
                  </c:pt>
                </c:numCache>
              </c:numRef>
            </c:plus>
            <c:minus>
              <c:numRef>
                <c:f>'3.28. 3.29. MWM'!$C$49:$C$51</c:f>
                <c:numCache>
                  <c:formatCode>General</c:formatCode>
                  <c:ptCount val="3"/>
                  <c:pt idx="0">
                    <c:v>0.3659625273556999</c:v>
                  </c:pt>
                  <c:pt idx="1">
                    <c:v>0.59761430466719678</c:v>
                  </c:pt>
                  <c:pt idx="2">
                    <c:v>0.3659625273556999</c:v>
                  </c:pt>
                </c:numCache>
              </c:numRef>
            </c:minus>
            <c:spPr>
              <a:noFill/>
              <a:ln w="9525" cap="flat" cmpd="sng" algn="ctr">
                <a:solidFill>
                  <a:schemeClr val="tx1">
                    <a:lumMod val="65000"/>
                    <a:lumOff val="35000"/>
                  </a:schemeClr>
                </a:solidFill>
                <a:round/>
              </a:ln>
              <a:effectLst/>
            </c:spPr>
          </c:errBars>
          <c:cat>
            <c:strRef>
              <c:f>'3.28. 3.29. MWM'!$A$53:$A$55</c:f>
              <c:strCache>
                <c:ptCount val="3"/>
                <c:pt idx="0">
                  <c:v>AD + EX (n = 8)</c:v>
                </c:pt>
                <c:pt idx="1">
                  <c:v>AD + MSC (n = 8)</c:v>
                </c:pt>
                <c:pt idx="2">
                  <c:v>AD + NaCl (n = 8)</c:v>
                </c:pt>
              </c:strCache>
            </c:strRef>
          </c:cat>
          <c:val>
            <c:numRef>
              <c:f>'3.28. 3.29. MWM'!$B$53:$B$55</c:f>
              <c:numCache>
                <c:formatCode>###0.00</c:formatCode>
                <c:ptCount val="3"/>
                <c:pt idx="0">
                  <c:v>3.25</c:v>
                </c:pt>
                <c:pt idx="1">
                  <c:v>3.5</c:v>
                </c:pt>
                <c:pt idx="2">
                  <c:v>1.25</c:v>
                </c:pt>
              </c:numCache>
            </c:numRef>
          </c:val>
          <c:extLst>
            <c:ext xmlns:c16="http://schemas.microsoft.com/office/drawing/2014/chart" uri="{C3380CC4-5D6E-409C-BE32-E72D297353CC}">
              <c16:uniqueId val="{00000006-C9FC-4C49-BE77-2D515FDD5E0A}"/>
            </c:ext>
          </c:extLst>
        </c:ser>
        <c:dLbls>
          <c:dLblPos val="outEnd"/>
          <c:showLegendKey val="0"/>
          <c:showVal val="1"/>
          <c:showCatName val="0"/>
          <c:showSerName val="0"/>
          <c:showPercent val="0"/>
          <c:showBubbleSize val="0"/>
        </c:dLbls>
        <c:gapWidth val="219"/>
        <c:overlap val="-27"/>
        <c:axId val="1945973808"/>
        <c:axId val="1945974288"/>
      </c:barChart>
      <c:catAx>
        <c:axId val="19459738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945974288"/>
        <c:crosses val="autoZero"/>
        <c:auto val="1"/>
        <c:lblAlgn val="ctr"/>
        <c:lblOffset val="100"/>
        <c:noMultiLvlLbl val="0"/>
      </c:catAx>
      <c:valAx>
        <c:axId val="1945974288"/>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945973808"/>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100" b="1">
                <a:latin typeface="Times New Roman" panose="02020603050405020304" pitchFamily="18" charset="0"/>
                <a:cs typeface="Times New Roman" panose="02020603050405020304" pitchFamily="18" charset="0"/>
              </a:rPr>
              <a:t>Thời</a:t>
            </a:r>
            <a:r>
              <a:rPr lang="en-US" sz="1100" b="1" baseline="0">
                <a:latin typeface="Times New Roman" panose="02020603050405020304" pitchFamily="18" charset="0"/>
                <a:cs typeface="Times New Roman" panose="02020603050405020304" pitchFamily="18" charset="0"/>
              </a:rPr>
              <a:t> gian trong góc mục tiêu (s)</a:t>
            </a:r>
            <a:endParaRPr lang="en-US" sz="1100" b="1">
              <a:latin typeface="Times New Roman" panose="02020603050405020304" pitchFamily="18" charset="0"/>
              <a:cs typeface="Times New Roman" panose="02020603050405020304" pitchFamily="18" charset="0"/>
            </a:endParaRPr>
          </a:p>
        </c:rich>
      </c:tx>
      <c:layout>
        <c:manualLayout>
          <c:xMode val="edge"/>
          <c:yMode val="edge"/>
          <c:x val="0.1179715743079285"/>
          <c:y val="1.0946907498631636E-2"/>
        </c:manualLayout>
      </c:layout>
      <c:overlay val="0"/>
      <c:spPr>
        <a:noFill/>
        <a:ln>
          <a:noFill/>
        </a:ln>
        <a:effectLst/>
      </c:spPr>
      <c:txPr>
        <a:bodyPr rot="0" spcFirstLastPara="1" vertOverflow="ellipsis" vert="horz" wrap="square" anchor="ctr" anchorCtr="1"/>
        <a:lstStyle/>
        <a:p>
          <a:pPr>
            <a:defRPr sz="11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manualLayout>
          <c:layoutTarget val="inner"/>
          <c:xMode val="edge"/>
          <c:yMode val="edge"/>
          <c:x val="0.17900204616807736"/>
          <c:y val="0.11749910571523386"/>
          <c:w val="0.77250776207525529"/>
          <c:h val="0.67723689711199897"/>
        </c:manualLayout>
      </c:layout>
      <c:barChart>
        <c:barDir val="col"/>
        <c:grouping val="clustered"/>
        <c:varyColors val="0"/>
        <c:ser>
          <c:idx val="0"/>
          <c:order val="0"/>
          <c:spPr>
            <a:solidFill>
              <a:schemeClr val="accent1"/>
            </a:solidFill>
            <a:ln>
              <a:noFill/>
            </a:ln>
            <a:effectLst/>
          </c:spPr>
          <c:invertIfNegative val="0"/>
          <c:dPt>
            <c:idx val="0"/>
            <c:invertIfNegative val="0"/>
            <c:bubble3D val="0"/>
            <c:spPr>
              <a:pattFill prst="smConfetti">
                <a:fgClr>
                  <a:schemeClr val="tx1"/>
                </a:fgClr>
                <a:bgClr>
                  <a:schemeClr val="bg1"/>
                </a:bgClr>
              </a:pattFill>
              <a:ln>
                <a:solidFill>
                  <a:schemeClr val="accent1"/>
                </a:solidFill>
              </a:ln>
              <a:effectLst/>
            </c:spPr>
            <c:extLst>
              <c:ext xmlns:c16="http://schemas.microsoft.com/office/drawing/2014/chart" uri="{C3380CC4-5D6E-409C-BE32-E72D297353CC}">
                <c16:uniqueId val="{00000001-FCCE-4DC6-83F2-4ECDD2AA4CFA}"/>
              </c:ext>
            </c:extLst>
          </c:dPt>
          <c:dPt>
            <c:idx val="1"/>
            <c:invertIfNegative val="0"/>
            <c:bubble3D val="0"/>
            <c:spPr>
              <a:pattFill prst="pct30">
                <a:fgClr>
                  <a:schemeClr val="tx1"/>
                </a:fgClr>
                <a:bgClr>
                  <a:schemeClr val="bg1"/>
                </a:bgClr>
              </a:pattFill>
              <a:ln>
                <a:solidFill>
                  <a:schemeClr val="accent1"/>
                </a:solidFill>
              </a:ln>
              <a:effectLst/>
            </c:spPr>
            <c:extLst>
              <c:ext xmlns:c16="http://schemas.microsoft.com/office/drawing/2014/chart" uri="{C3380CC4-5D6E-409C-BE32-E72D297353CC}">
                <c16:uniqueId val="{00000003-FCCE-4DC6-83F2-4ECDD2AA4CFA}"/>
              </c:ext>
            </c:extLst>
          </c:dPt>
          <c:dPt>
            <c:idx val="2"/>
            <c:invertIfNegative val="0"/>
            <c:bubble3D val="0"/>
            <c:spPr>
              <a:pattFill prst="lgCheck">
                <a:fgClr>
                  <a:schemeClr val="tx1"/>
                </a:fgClr>
                <a:bgClr>
                  <a:schemeClr val="bg1"/>
                </a:bgClr>
              </a:pattFill>
              <a:ln>
                <a:solidFill>
                  <a:schemeClr val="accent1"/>
                </a:solidFill>
              </a:ln>
              <a:effectLst/>
            </c:spPr>
            <c:extLst>
              <c:ext xmlns:c16="http://schemas.microsoft.com/office/drawing/2014/chart" uri="{C3380CC4-5D6E-409C-BE32-E72D297353CC}">
                <c16:uniqueId val="{00000005-FCCE-4DC6-83F2-4ECDD2AA4CFA}"/>
              </c:ext>
            </c:extLst>
          </c:dPt>
          <c:dLbls>
            <c:dLbl>
              <c:idx val="0"/>
              <c:layout>
                <c:manualLayout>
                  <c:x val="-4.040802633358781E-17"/>
                  <c:y val="-3.2407407407407426E-2"/>
                </c:manualLayout>
              </c:layout>
              <c:tx>
                <c:rich>
                  <a:bodyPr/>
                  <a:lstStyle/>
                  <a:p>
                    <a:r>
                      <a:rPr lang="en-US"/>
                      <a:t>*</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FCCE-4DC6-83F2-4ECDD2AA4CFA}"/>
                </c:ext>
              </c:extLst>
            </c:dLbl>
            <c:dLbl>
              <c:idx val="1"/>
              <c:layout>
                <c:manualLayout>
                  <c:x val="0"/>
                  <c:y val="-3.2407407407407385E-2"/>
                </c:manualLayout>
              </c:layout>
              <c:tx>
                <c:rich>
                  <a:bodyPr/>
                  <a:lstStyle/>
                  <a:p>
                    <a:r>
                      <a:rPr lang="en-US"/>
                      <a:t>@</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FCCE-4DC6-83F2-4ECDD2AA4CFA}"/>
                </c:ext>
              </c:extLst>
            </c:dLbl>
            <c:dLbl>
              <c:idx val="2"/>
              <c:layout>
                <c:manualLayout>
                  <c:x val="0"/>
                  <c:y val="-2.7777777777777776E-2"/>
                </c:manualLayout>
              </c:layout>
              <c:tx>
                <c:rich>
                  <a:bodyPr/>
                  <a:lstStyle/>
                  <a:p>
                    <a:r>
                      <a:rPr lang="en-US"/>
                      <a:t>&amp;</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FCCE-4DC6-83F2-4ECDD2AA4CFA}"/>
                </c:ext>
              </c:extLst>
            </c:dLbl>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errBars>
            <c:errBarType val="both"/>
            <c:errValType val="cust"/>
            <c:noEndCap val="0"/>
            <c:plus>
              <c:numRef>
                <c:f>'3.28. 3.29. MWM'!$F$125:$F$127</c:f>
                <c:numCache>
                  <c:formatCode>General</c:formatCode>
                  <c:ptCount val="3"/>
                  <c:pt idx="0">
                    <c:v>2.6070945445621483</c:v>
                  </c:pt>
                  <c:pt idx="1">
                    <c:v>1.7182840277439582</c:v>
                  </c:pt>
                  <c:pt idx="2">
                    <c:v>2.406459870253991</c:v>
                  </c:pt>
                </c:numCache>
              </c:numRef>
            </c:plus>
            <c:minus>
              <c:numRef>
                <c:f>'3.28. 3.29. MWM'!$F$125:$F$127</c:f>
                <c:numCache>
                  <c:formatCode>General</c:formatCode>
                  <c:ptCount val="3"/>
                  <c:pt idx="0">
                    <c:v>2.6070945445621483</c:v>
                  </c:pt>
                  <c:pt idx="1">
                    <c:v>1.7182840277439582</c:v>
                  </c:pt>
                  <c:pt idx="2">
                    <c:v>2.406459870253991</c:v>
                  </c:pt>
                </c:numCache>
              </c:numRef>
            </c:minus>
            <c:spPr>
              <a:noFill/>
              <a:ln w="9525" cap="flat" cmpd="sng" algn="ctr">
                <a:solidFill>
                  <a:schemeClr val="tx1">
                    <a:lumMod val="65000"/>
                    <a:lumOff val="35000"/>
                  </a:schemeClr>
                </a:solidFill>
                <a:round/>
              </a:ln>
              <a:effectLst/>
            </c:spPr>
          </c:errBars>
          <c:cat>
            <c:strRef>
              <c:f>'3.28. 3.29. MWM'!$G$124:$G$126</c:f>
              <c:strCache>
                <c:ptCount val="3"/>
                <c:pt idx="0">
                  <c:v>AD + EX (n = 8)</c:v>
                </c:pt>
                <c:pt idx="1">
                  <c:v>AD + MSC (n = 8)</c:v>
                </c:pt>
                <c:pt idx="2">
                  <c:v>AD + NaCl (n = 8)</c:v>
                </c:pt>
              </c:strCache>
            </c:strRef>
          </c:cat>
          <c:val>
            <c:numRef>
              <c:f>'3.28. 3.29. MWM'!$H$124:$H$126</c:f>
              <c:numCache>
                <c:formatCode>#,##0.00</c:formatCode>
                <c:ptCount val="3"/>
                <c:pt idx="0">
                  <c:v>24.912500000000001</c:v>
                </c:pt>
                <c:pt idx="1">
                  <c:v>22.65</c:v>
                </c:pt>
                <c:pt idx="2">
                  <c:v>16.5625</c:v>
                </c:pt>
              </c:numCache>
            </c:numRef>
          </c:val>
          <c:extLst>
            <c:ext xmlns:c16="http://schemas.microsoft.com/office/drawing/2014/chart" uri="{C3380CC4-5D6E-409C-BE32-E72D297353CC}">
              <c16:uniqueId val="{00000006-FCCE-4DC6-83F2-4ECDD2AA4CFA}"/>
            </c:ext>
          </c:extLst>
        </c:ser>
        <c:dLbls>
          <c:dLblPos val="outEnd"/>
          <c:showLegendKey val="0"/>
          <c:showVal val="1"/>
          <c:showCatName val="0"/>
          <c:showSerName val="0"/>
          <c:showPercent val="0"/>
          <c:showBubbleSize val="0"/>
        </c:dLbls>
        <c:gapWidth val="219"/>
        <c:overlap val="-27"/>
        <c:axId val="225930735"/>
        <c:axId val="225927375"/>
      </c:barChart>
      <c:catAx>
        <c:axId val="22593073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225927375"/>
        <c:crosses val="autoZero"/>
        <c:auto val="1"/>
        <c:lblAlgn val="ctr"/>
        <c:lblOffset val="100"/>
        <c:noMultiLvlLbl val="0"/>
      </c:catAx>
      <c:valAx>
        <c:axId val="225927375"/>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225930735"/>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100" b="1">
                <a:latin typeface="Times New Roman" panose="02020603050405020304" pitchFamily="18" charset="0"/>
                <a:cs typeface="Times New Roman" panose="02020603050405020304" pitchFamily="18" charset="0"/>
              </a:rPr>
              <a:t>Quãng</a:t>
            </a:r>
            <a:r>
              <a:rPr lang="en-US" sz="1100" b="1" baseline="0">
                <a:latin typeface="Times New Roman" panose="02020603050405020304" pitchFamily="18" charset="0"/>
                <a:cs typeface="Times New Roman" panose="02020603050405020304" pitchFamily="18" charset="0"/>
              </a:rPr>
              <a:t> đường trong góc mục tiêu (m)</a:t>
            </a:r>
            <a:endParaRPr lang="en-US" sz="1100" b="1">
              <a:latin typeface="Times New Roman" panose="02020603050405020304" pitchFamily="18" charset="0"/>
              <a:cs typeface="Times New Roman" panose="02020603050405020304" pitchFamily="18" charset="0"/>
            </a:endParaRPr>
          </a:p>
        </c:rich>
      </c:tx>
      <c:layout>
        <c:manualLayout>
          <c:xMode val="edge"/>
          <c:yMode val="edge"/>
          <c:x val="0.15039695347900386"/>
          <c:y val="0"/>
        </c:manualLayout>
      </c:layout>
      <c:overlay val="0"/>
      <c:spPr>
        <a:noFill/>
        <a:ln>
          <a:noFill/>
        </a:ln>
        <a:effectLst/>
      </c:spPr>
      <c:txPr>
        <a:bodyPr rot="0" spcFirstLastPara="1" vertOverflow="ellipsis" vert="horz" wrap="square" anchor="ctr" anchorCtr="1"/>
        <a:lstStyle/>
        <a:p>
          <a:pPr>
            <a:defRPr sz="11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manualLayout>
          <c:layoutTarget val="inner"/>
          <c:xMode val="edge"/>
          <c:yMode val="edge"/>
          <c:x val="0.15475695028974365"/>
          <c:y val="0.14059104680880408"/>
          <c:w val="0.79675285795358897"/>
          <c:h val="0.6541449560184287"/>
        </c:manualLayout>
      </c:layout>
      <c:barChart>
        <c:barDir val="col"/>
        <c:grouping val="clustered"/>
        <c:varyColors val="0"/>
        <c:ser>
          <c:idx val="0"/>
          <c:order val="0"/>
          <c:spPr>
            <a:solidFill>
              <a:schemeClr val="accent1"/>
            </a:solidFill>
            <a:ln>
              <a:noFill/>
            </a:ln>
            <a:effectLst/>
          </c:spPr>
          <c:invertIfNegative val="0"/>
          <c:dPt>
            <c:idx val="0"/>
            <c:invertIfNegative val="0"/>
            <c:bubble3D val="0"/>
            <c:spPr>
              <a:pattFill prst="smConfetti">
                <a:fgClr>
                  <a:schemeClr val="tx1"/>
                </a:fgClr>
                <a:bgClr>
                  <a:schemeClr val="bg1"/>
                </a:bgClr>
              </a:pattFill>
              <a:ln>
                <a:solidFill>
                  <a:schemeClr val="accent1"/>
                </a:solidFill>
              </a:ln>
              <a:effectLst/>
            </c:spPr>
            <c:extLst>
              <c:ext xmlns:c16="http://schemas.microsoft.com/office/drawing/2014/chart" uri="{C3380CC4-5D6E-409C-BE32-E72D297353CC}">
                <c16:uniqueId val="{00000001-9D82-4CAC-960A-1DFB3E0807A2}"/>
              </c:ext>
            </c:extLst>
          </c:dPt>
          <c:dPt>
            <c:idx val="1"/>
            <c:invertIfNegative val="0"/>
            <c:bubble3D val="0"/>
            <c:spPr>
              <a:pattFill prst="pct30">
                <a:fgClr>
                  <a:schemeClr val="tx1"/>
                </a:fgClr>
                <a:bgClr>
                  <a:schemeClr val="bg1"/>
                </a:bgClr>
              </a:pattFill>
              <a:ln>
                <a:solidFill>
                  <a:schemeClr val="accent1"/>
                </a:solidFill>
              </a:ln>
              <a:effectLst/>
            </c:spPr>
            <c:extLst>
              <c:ext xmlns:c16="http://schemas.microsoft.com/office/drawing/2014/chart" uri="{C3380CC4-5D6E-409C-BE32-E72D297353CC}">
                <c16:uniqueId val="{00000003-9D82-4CAC-960A-1DFB3E0807A2}"/>
              </c:ext>
            </c:extLst>
          </c:dPt>
          <c:dPt>
            <c:idx val="2"/>
            <c:invertIfNegative val="0"/>
            <c:bubble3D val="0"/>
            <c:spPr>
              <a:pattFill prst="lgCheck">
                <a:fgClr>
                  <a:schemeClr val="tx1"/>
                </a:fgClr>
                <a:bgClr>
                  <a:schemeClr val="bg1"/>
                </a:bgClr>
              </a:pattFill>
              <a:ln>
                <a:solidFill>
                  <a:schemeClr val="accent1"/>
                </a:solidFill>
              </a:ln>
              <a:effectLst/>
            </c:spPr>
            <c:extLst>
              <c:ext xmlns:c16="http://schemas.microsoft.com/office/drawing/2014/chart" uri="{C3380CC4-5D6E-409C-BE32-E72D297353CC}">
                <c16:uniqueId val="{00000005-9D82-4CAC-960A-1DFB3E0807A2}"/>
              </c:ext>
            </c:extLst>
          </c:dPt>
          <c:dLbls>
            <c:dLbl>
              <c:idx val="0"/>
              <c:layout>
                <c:manualLayout>
                  <c:x val="0"/>
                  <c:y val="-2.0616819449292976E-2"/>
                </c:manualLayout>
              </c:layout>
              <c:tx>
                <c:rich>
                  <a:bodyPr/>
                  <a:lstStyle/>
                  <a:p>
                    <a:r>
                      <a:rPr lang="en-US"/>
                      <a:t>*</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9D82-4CAC-960A-1DFB3E0807A2}"/>
                </c:ext>
              </c:extLst>
            </c:dLbl>
            <c:dLbl>
              <c:idx val="1"/>
              <c:layout>
                <c:manualLayout>
                  <c:x val="0"/>
                  <c:y val="-3.7037037037037077E-2"/>
                </c:manualLayout>
              </c:layout>
              <c:tx>
                <c:rich>
                  <a:bodyPr/>
                  <a:lstStyle/>
                  <a:p>
                    <a:r>
                      <a:rPr lang="en-US"/>
                      <a:t>@</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9D82-4CAC-960A-1DFB3E0807A2}"/>
                </c:ext>
              </c:extLst>
            </c:dLbl>
            <c:dLbl>
              <c:idx val="2"/>
              <c:layout>
                <c:manualLayout>
                  <c:x val="-4.4081992506061277E-3"/>
                  <c:y val="-3.7037037037037077E-2"/>
                </c:manualLayout>
              </c:layout>
              <c:tx>
                <c:rich>
                  <a:bodyPr/>
                  <a:lstStyle/>
                  <a:p>
                    <a:r>
                      <a:rPr lang="en-US"/>
                      <a:t>&amp;</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9D82-4CAC-960A-1DFB3E0807A2}"/>
                </c:ext>
              </c:extLst>
            </c:dLbl>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errBars>
            <c:errBarType val="both"/>
            <c:errValType val="cust"/>
            <c:noEndCap val="0"/>
            <c:plus>
              <c:numRef>
                <c:f>'3.28. 3.29. MWM'!$F$128:$F$130</c:f>
                <c:numCache>
                  <c:formatCode>General</c:formatCode>
                  <c:ptCount val="3"/>
                  <c:pt idx="0">
                    <c:v>0.53965421923606371</c:v>
                  </c:pt>
                  <c:pt idx="1">
                    <c:v>0.28214791191222482</c:v>
                  </c:pt>
                  <c:pt idx="2">
                    <c:v>0.55759409039448848</c:v>
                  </c:pt>
                </c:numCache>
              </c:numRef>
            </c:plus>
            <c:minus>
              <c:numRef>
                <c:f>'3.28. 3.29. MWM'!$F$128:$F$130</c:f>
                <c:numCache>
                  <c:formatCode>General</c:formatCode>
                  <c:ptCount val="3"/>
                  <c:pt idx="0">
                    <c:v>0.53965421923606371</c:v>
                  </c:pt>
                  <c:pt idx="1">
                    <c:v>0.28214791191222482</c:v>
                  </c:pt>
                  <c:pt idx="2">
                    <c:v>0.55759409039448848</c:v>
                  </c:pt>
                </c:numCache>
              </c:numRef>
            </c:minus>
            <c:spPr>
              <a:noFill/>
              <a:ln w="9525" cap="flat" cmpd="sng" algn="ctr">
                <a:solidFill>
                  <a:schemeClr val="tx1">
                    <a:lumMod val="65000"/>
                    <a:lumOff val="35000"/>
                  </a:schemeClr>
                </a:solidFill>
                <a:round/>
              </a:ln>
              <a:effectLst/>
            </c:spPr>
          </c:errBars>
          <c:cat>
            <c:strRef>
              <c:f>'3.28. 3.29. MWM'!$G$128:$G$130</c:f>
              <c:strCache>
                <c:ptCount val="3"/>
                <c:pt idx="0">
                  <c:v>AD + EX (n = 8)</c:v>
                </c:pt>
                <c:pt idx="1">
                  <c:v>AD + MSC (n = 8)</c:v>
                </c:pt>
                <c:pt idx="2">
                  <c:v>AD + NaCl (n = 8)</c:v>
                </c:pt>
              </c:strCache>
            </c:strRef>
          </c:cat>
          <c:val>
            <c:numRef>
              <c:f>'3.28. 3.29. MWM'!$H$128:$H$130</c:f>
              <c:numCache>
                <c:formatCode>#,##0.00</c:formatCode>
                <c:ptCount val="3"/>
                <c:pt idx="0">
                  <c:v>5.9093749999999998</c:v>
                </c:pt>
                <c:pt idx="1">
                  <c:v>4.8911249999999997</c:v>
                </c:pt>
                <c:pt idx="2">
                  <c:v>3.5707499999999994</c:v>
                </c:pt>
              </c:numCache>
            </c:numRef>
          </c:val>
          <c:extLst>
            <c:ext xmlns:c16="http://schemas.microsoft.com/office/drawing/2014/chart" uri="{C3380CC4-5D6E-409C-BE32-E72D297353CC}">
              <c16:uniqueId val="{00000006-9D82-4CAC-960A-1DFB3E0807A2}"/>
            </c:ext>
          </c:extLst>
        </c:ser>
        <c:dLbls>
          <c:dLblPos val="outEnd"/>
          <c:showLegendKey val="0"/>
          <c:showVal val="1"/>
          <c:showCatName val="0"/>
          <c:showSerName val="0"/>
          <c:showPercent val="0"/>
          <c:showBubbleSize val="0"/>
        </c:dLbls>
        <c:gapWidth val="219"/>
        <c:overlap val="-27"/>
        <c:axId val="225924495"/>
        <c:axId val="225941295"/>
      </c:barChart>
      <c:catAx>
        <c:axId val="22592449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225941295"/>
        <c:crosses val="autoZero"/>
        <c:auto val="1"/>
        <c:lblAlgn val="ctr"/>
        <c:lblOffset val="100"/>
        <c:noMultiLvlLbl val="0"/>
      </c:catAx>
      <c:valAx>
        <c:axId val="225941295"/>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225924495"/>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1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manualLayout>
          <c:layoutTarget val="inner"/>
          <c:xMode val="edge"/>
          <c:yMode val="edge"/>
          <c:x val="0.16521278123816613"/>
          <c:y val="0.16347085827754676"/>
          <c:w val="0.73551466957719391"/>
          <c:h val="0.67182602174728157"/>
        </c:manualLayout>
      </c:layout>
      <c:barChart>
        <c:barDir val="col"/>
        <c:grouping val="clustered"/>
        <c:varyColors val="0"/>
        <c:ser>
          <c:idx val="0"/>
          <c:order val="0"/>
          <c:tx>
            <c:strRef>
              <c:f>'3.28. 3.29. MWM'!$J$74</c:f>
              <c:strCache>
                <c:ptCount val="1"/>
                <c:pt idx="0">
                  <c:v>Số lần băng qua bệ</c:v>
                </c:pt>
              </c:strCache>
            </c:strRef>
          </c:tx>
          <c:spPr>
            <a:pattFill prst="lgConfetti">
              <a:fgClr>
                <a:schemeClr val="tx1"/>
              </a:fgClr>
              <a:bgClr>
                <a:schemeClr val="bg1"/>
              </a:bgClr>
            </a:pattFill>
            <a:ln>
              <a:solidFill>
                <a:schemeClr val="accent1"/>
              </a:solidFill>
            </a:ln>
            <a:effectLst/>
          </c:spPr>
          <c:invertIfNegative val="0"/>
          <c:dPt>
            <c:idx val="1"/>
            <c:invertIfNegative val="0"/>
            <c:bubble3D val="0"/>
            <c:spPr>
              <a:pattFill prst="smConfetti">
                <a:fgClr>
                  <a:schemeClr val="tx1"/>
                </a:fgClr>
                <a:bgClr>
                  <a:schemeClr val="bg1"/>
                </a:bgClr>
              </a:pattFill>
              <a:ln>
                <a:solidFill>
                  <a:schemeClr val="accent1"/>
                </a:solidFill>
              </a:ln>
              <a:effectLst/>
            </c:spPr>
            <c:extLst>
              <c:ext xmlns:c16="http://schemas.microsoft.com/office/drawing/2014/chart" uri="{C3380CC4-5D6E-409C-BE32-E72D297353CC}">
                <c16:uniqueId val="{00000001-2FEE-4C76-9E7C-646831E9BABF}"/>
              </c:ext>
            </c:extLst>
          </c:dPt>
          <c:dLbls>
            <c:dLbl>
              <c:idx val="0"/>
              <c:delete val="1"/>
              <c:extLst>
                <c:ext xmlns:c15="http://schemas.microsoft.com/office/drawing/2012/chart" uri="{CE6537A1-D6FC-4f65-9D91-7224C49458BB}"/>
                <c:ext xmlns:c16="http://schemas.microsoft.com/office/drawing/2014/chart" uri="{C3380CC4-5D6E-409C-BE32-E72D297353CC}">
                  <c16:uniqueId val="{00000002-2FEE-4C76-9E7C-646831E9BABF}"/>
                </c:ext>
              </c:extLst>
            </c:dLbl>
            <c:dLbl>
              <c:idx val="1"/>
              <c:layout>
                <c:manualLayout>
                  <c:x val="0"/>
                  <c:y val="-3.9950062421972514E-2"/>
                </c:manualLayout>
              </c:layout>
              <c:tx>
                <c:rich>
                  <a:bodyPr/>
                  <a:lstStyle/>
                  <a:p>
                    <a:r>
                      <a:rPr lang="en-US"/>
                      <a:t>*</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2FEE-4C76-9E7C-646831E9BABF}"/>
                </c:ext>
              </c:extLst>
            </c:dLbl>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errBars>
            <c:errBarType val="both"/>
            <c:errValType val="cust"/>
            <c:noEndCap val="0"/>
            <c:plus>
              <c:numRef>
                <c:f>'3.28. 3.29. MWM'!$C$83:$C$84</c:f>
                <c:numCache>
                  <c:formatCode>General</c:formatCode>
                  <c:ptCount val="2"/>
                  <c:pt idx="0">
                    <c:v>0.55901699437494745</c:v>
                  </c:pt>
                  <c:pt idx="1">
                    <c:v>0.3659625273556999</c:v>
                  </c:pt>
                </c:numCache>
              </c:numRef>
            </c:plus>
            <c:minus>
              <c:numRef>
                <c:f>'3.28. 3.29. MWM'!$C$83:$C$84</c:f>
                <c:numCache>
                  <c:formatCode>General</c:formatCode>
                  <c:ptCount val="2"/>
                  <c:pt idx="0">
                    <c:v>0.55901699437494745</c:v>
                  </c:pt>
                  <c:pt idx="1">
                    <c:v>0.3659625273556999</c:v>
                  </c:pt>
                </c:numCache>
              </c:numRef>
            </c:minus>
            <c:spPr>
              <a:noFill/>
              <a:ln w="9525" cap="flat" cmpd="sng" algn="ctr">
                <a:solidFill>
                  <a:schemeClr val="tx1">
                    <a:lumMod val="65000"/>
                    <a:lumOff val="35000"/>
                  </a:schemeClr>
                </a:solidFill>
                <a:round/>
              </a:ln>
              <a:effectLst/>
            </c:spPr>
          </c:errBars>
          <c:cat>
            <c:strRef>
              <c:f>'3.28. 3.29. MWM'!$I$75:$I$76</c:f>
              <c:strCache>
                <c:ptCount val="2"/>
                <c:pt idx="0">
                  <c:v>AD - EX (n = 8)</c:v>
                </c:pt>
                <c:pt idx="1">
                  <c:v>AD + EX (n = 8)</c:v>
                </c:pt>
              </c:strCache>
            </c:strRef>
          </c:cat>
          <c:val>
            <c:numRef>
              <c:f>'3.28. 3.29. MWM'!$J$75:$J$76</c:f>
              <c:numCache>
                <c:formatCode>#,##0.00</c:formatCode>
                <c:ptCount val="2"/>
                <c:pt idx="0">
                  <c:v>1.25</c:v>
                </c:pt>
                <c:pt idx="1">
                  <c:v>3.25</c:v>
                </c:pt>
              </c:numCache>
            </c:numRef>
          </c:val>
          <c:extLst>
            <c:ext xmlns:c16="http://schemas.microsoft.com/office/drawing/2014/chart" uri="{C3380CC4-5D6E-409C-BE32-E72D297353CC}">
              <c16:uniqueId val="{00000003-2FEE-4C76-9E7C-646831E9BABF}"/>
            </c:ext>
          </c:extLst>
        </c:ser>
        <c:dLbls>
          <c:dLblPos val="outEnd"/>
          <c:showLegendKey val="0"/>
          <c:showVal val="1"/>
          <c:showCatName val="0"/>
          <c:showSerName val="0"/>
          <c:showPercent val="0"/>
          <c:showBubbleSize val="0"/>
        </c:dLbls>
        <c:gapWidth val="219"/>
        <c:overlap val="-27"/>
        <c:axId val="869318688"/>
        <c:axId val="869313408"/>
      </c:barChart>
      <c:catAx>
        <c:axId val="8693186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869313408"/>
        <c:crosses val="autoZero"/>
        <c:auto val="1"/>
        <c:lblAlgn val="ctr"/>
        <c:lblOffset val="100"/>
        <c:noMultiLvlLbl val="0"/>
      </c:catAx>
      <c:valAx>
        <c:axId val="869313408"/>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869318688"/>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752077865266843"/>
          <c:y val="2.7861536175902542E-2"/>
          <c:w val="0.83589856879112556"/>
          <c:h val="0.86106393304610507"/>
        </c:manualLayout>
      </c:layout>
      <c:barChart>
        <c:barDir val="col"/>
        <c:grouping val="clustered"/>
        <c:varyColors val="0"/>
        <c:ser>
          <c:idx val="0"/>
          <c:order val="0"/>
          <c:spPr>
            <a:solidFill>
              <a:schemeClr val="accent1"/>
            </a:solidFill>
            <a:ln>
              <a:noFill/>
            </a:ln>
            <a:effectLst/>
          </c:spPr>
          <c:invertIfNegative val="0"/>
          <c:dPt>
            <c:idx val="0"/>
            <c:invertIfNegative val="0"/>
            <c:bubble3D val="0"/>
            <c:spPr>
              <a:pattFill prst="pct20">
                <a:fgClr>
                  <a:schemeClr val="tx1"/>
                </a:fgClr>
                <a:bgClr>
                  <a:schemeClr val="bg1"/>
                </a:bgClr>
              </a:pattFill>
              <a:ln>
                <a:solidFill>
                  <a:schemeClr val="accent1"/>
                </a:solidFill>
              </a:ln>
              <a:effectLst/>
            </c:spPr>
            <c:extLst>
              <c:ext xmlns:c16="http://schemas.microsoft.com/office/drawing/2014/chart" uri="{C3380CC4-5D6E-409C-BE32-E72D297353CC}">
                <c16:uniqueId val="{00000001-D3AD-4959-B18F-7043E6B7E158}"/>
              </c:ext>
            </c:extLst>
          </c:dPt>
          <c:dPt>
            <c:idx val="1"/>
            <c:invertIfNegative val="0"/>
            <c:bubble3D val="0"/>
            <c:spPr>
              <a:pattFill prst="wdUpDiag">
                <a:fgClr>
                  <a:schemeClr val="tx1"/>
                </a:fgClr>
                <a:bgClr>
                  <a:schemeClr val="bg1"/>
                </a:bgClr>
              </a:pattFill>
              <a:ln>
                <a:solidFill>
                  <a:schemeClr val="accent1"/>
                </a:solidFill>
              </a:ln>
              <a:effectLst/>
            </c:spPr>
            <c:extLst>
              <c:ext xmlns:c16="http://schemas.microsoft.com/office/drawing/2014/chart" uri="{C3380CC4-5D6E-409C-BE32-E72D297353CC}">
                <c16:uniqueId val="{00000002-D3AD-4959-B18F-7043E6B7E158}"/>
              </c:ext>
            </c:extLst>
          </c:dPt>
          <c:dPt>
            <c:idx val="2"/>
            <c:invertIfNegative val="0"/>
            <c:bubble3D val="0"/>
            <c:spPr>
              <a:pattFill prst="sphere">
                <a:fgClr>
                  <a:schemeClr val="tx1"/>
                </a:fgClr>
                <a:bgClr>
                  <a:schemeClr val="bg1"/>
                </a:bgClr>
              </a:pattFill>
              <a:ln>
                <a:solidFill>
                  <a:schemeClr val="accent1"/>
                </a:solidFill>
              </a:ln>
              <a:effectLst/>
            </c:spPr>
            <c:extLst>
              <c:ext xmlns:c16="http://schemas.microsoft.com/office/drawing/2014/chart" uri="{C3380CC4-5D6E-409C-BE32-E72D297353CC}">
                <c16:uniqueId val="{00000003-D3AD-4959-B18F-7043E6B7E158}"/>
              </c:ext>
            </c:extLst>
          </c:dPt>
          <c:dLbls>
            <c:dLbl>
              <c:idx val="0"/>
              <c:delete val="1"/>
              <c:extLst>
                <c:ext xmlns:c15="http://schemas.microsoft.com/office/drawing/2012/chart" uri="{CE6537A1-D6FC-4f65-9D91-7224C49458BB}"/>
                <c:ext xmlns:c16="http://schemas.microsoft.com/office/drawing/2014/chart" uri="{C3380CC4-5D6E-409C-BE32-E72D297353CC}">
                  <c16:uniqueId val="{00000001-D3AD-4959-B18F-7043E6B7E158}"/>
                </c:ext>
              </c:extLst>
            </c:dLbl>
            <c:dLbl>
              <c:idx val="1"/>
              <c:layout>
                <c:manualLayout>
                  <c:x val="0"/>
                  <c:y val="-6.4922480620155043E-2"/>
                </c:manualLayout>
              </c:layout>
              <c:tx>
                <c:rich>
                  <a:bodyPr/>
                  <a:lstStyle/>
                  <a:p>
                    <a:r>
                      <a:rPr lang="en-US"/>
                      <a:t>#</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D3AD-4959-B18F-7043E6B7E158}"/>
                </c:ext>
              </c:extLst>
            </c:dLbl>
            <c:dLbl>
              <c:idx val="2"/>
              <c:layout>
                <c:manualLayout>
                  <c:x val="0"/>
                  <c:y val="-5.5663187450405979E-2"/>
                </c:manualLayout>
              </c:layout>
              <c:tx>
                <c:rich>
                  <a:bodyPr/>
                  <a:lstStyle/>
                  <a:p>
                    <a:r>
                      <a:rPr lang="en-US"/>
                      <a:t>*</a:t>
                    </a:r>
                    <a:r>
                      <a:rPr lang="en-US" baseline="0"/>
                      <a:t> &amp;</a:t>
                    </a:r>
                    <a:endParaRPr lang="en-US"/>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D3AD-4959-B18F-7043E6B7E158}"/>
                </c:ext>
              </c:extLst>
            </c:dLbl>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errBars>
            <c:errBarType val="both"/>
            <c:errValType val="cust"/>
            <c:noEndCap val="0"/>
            <c:plus>
              <c:numRef>
                <c:f>MY!$E$5:$E$7</c:f>
                <c:numCache>
                  <c:formatCode>General</c:formatCode>
                  <c:ptCount val="3"/>
                  <c:pt idx="0">
                    <c:v>8.1851262831441733</c:v>
                  </c:pt>
                  <c:pt idx="1">
                    <c:v>6.8447680152953838</c:v>
                  </c:pt>
                  <c:pt idx="2">
                    <c:v>7.0287660560429401</c:v>
                  </c:pt>
                </c:numCache>
              </c:numRef>
            </c:plus>
            <c:minus>
              <c:numRef>
                <c:f>MY!$E$5:$E$7</c:f>
                <c:numCache>
                  <c:formatCode>General</c:formatCode>
                  <c:ptCount val="3"/>
                  <c:pt idx="0">
                    <c:v>8.1851262831441733</c:v>
                  </c:pt>
                  <c:pt idx="1">
                    <c:v>6.8447680152953838</c:v>
                  </c:pt>
                  <c:pt idx="2">
                    <c:v>7.0287660560429401</c:v>
                  </c:pt>
                </c:numCache>
              </c:numRef>
            </c:minus>
            <c:spPr>
              <a:noFill/>
              <a:ln w="9525" cap="flat" cmpd="sng" algn="ctr">
                <a:solidFill>
                  <a:schemeClr val="tx1">
                    <a:lumMod val="65000"/>
                    <a:lumOff val="35000"/>
                  </a:schemeClr>
                </a:solidFill>
                <a:round/>
              </a:ln>
              <a:effectLst/>
            </c:spPr>
          </c:errBars>
          <c:cat>
            <c:strRef>
              <c:f>MY!$A$14:$A$16</c:f>
              <c:strCache>
                <c:ptCount val="3"/>
                <c:pt idx="0">
                  <c:v>Bình thường (n = 6)</c:v>
                </c:pt>
                <c:pt idx="1">
                  <c:v>Mô hình giả (n = 7)</c:v>
                </c:pt>
                <c:pt idx="2">
                  <c:v>Mô hình AD (n = 7)</c:v>
                </c:pt>
              </c:strCache>
            </c:strRef>
          </c:cat>
          <c:val>
            <c:numRef>
              <c:f>MY!$B$14:$B$16</c:f>
              <c:numCache>
                <c:formatCode>#,##0.00</c:formatCode>
                <c:ptCount val="3"/>
                <c:pt idx="0">
                  <c:v>71.098901098901095</c:v>
                </c:pt>
                <c:pt idx="1">
                  <c:v>65.442176870748298</c:v>
                </c:pt>
                <c:pt idx="2">
                  <c:v>34.45378151260504</c:v>
                </c:pt>
              </c:numCache>
            </c:numRef>
          </c:val>
          <c:extLst>
            <c:ext xmlns:c16="http://schemas.microsoft.com/office/drawing/2014/chart" uri="{C3380CC4-5D6E-409C-BE32-E72D297353CC}">
              <c16:uniqueId val="{00000000-D3AD-4959-B18F-7043E6B7E158}"/>
            </c:ext>
          </c:extLst>
        </c:ser>
        <c:dLbls>
          <c:dLblPos val="outEnd"/>
          <c:showLegendKey val="0"/>
          <c:showVal val="1"/>
          <c:showCatName val="0"/>
          <c:showSerName val="0"/>
          <c:showPercent val="0"/>
          <c:showBubbleSize val="0"/>
        </c:dLbls>
        <c:gapWidth val="219"/>
        <c:overlap val="-27"/>
        <c:axId val="261603951"/>
        <c:axId val="261606351"/>
      </c:barChart>
      <c:catAx>
        <c:axId val="26160395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261606351"/>
        <c:crosses val="autoZero"/>
        <c:auto val="1"/>
        <c:lblAlgn val="ctr"/>
        <c:lblOffset val="100"/>
        <c:noMultiLvlLbl val="0"/>
      </c:catAx>
      <c:valAx>
        <c:axId val="261606351"/>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1200" b="1">
                    <a:latin typeface="Times New Roman" panose="02020603050405020304" pitchFamily="18" charset="0"/>
                    <a:cs typeface="Times New Roman" panose="02020603050405020304" pitchFamily="18" charset="0"/>
                  </a:rPr>
                  <a:t>Phần</a:t>
                </a:r>
                <a:r>
                  <a:rPr lang="en-US" sz="1200" b="1" baseline="0">
                    <a:latin typeface="Times New Roman" panose="02020603050405020304" pitchFamily="18" charset="0"/>
                    <a:cs typeface="Times New Roman" panose="02020603050405020304" pitchFamily="18" charset="0"/>
                  </a:rPr>
                  <a:t> trăm </a:t>
                </a:r>
                <a:r>
                  <a:rPr lang="en-US" sz="1200" b="1">
                    <a:latin typeface="Times New Roman" panose="02020603050405020304" pitchFamily="18" charset="0"/>
                    <a:cs typeface="Times New Roman" panose="02020603050405020304" pitchFamily="18" charset="0"/>
                  </a:rPr>
                  <a:t>luân</a:t>
                </a:r>
                <a:r>
                  <a:rPr lang="en-US" sz="1200" b="1" baseline="0">
                    <a:latin typeface="Times New Roman" panose="02020603050405020304" pitchFamily="18" charset="0"/>
                    <a:cs typeface="Times New Roman" panose="02020603050405020304" pitchFamily="18" charset="0"/>
                  </a:rPr>
                  <a:t> phiên (%)</a:t>
                </a:r>
                <a:endParaRPr lang="en-US" sz="1200" b="1">
                  <a:latin typeface="Times New Roman" panose="02020603050405020304" pitchFamily="18" charset="0"/>
                  <a:cs typeface="Times New Roman" panose="02020603050405020304" pitchFamily="18" charset="0"/>
                </a:endParaRP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261603951"/>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1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manualLayout>
          <c:layoutTarget val="inner"/>
          <c:xMode val="edge"/>
          <c:yMode val="edge"/>
          <c:x val="0.22823102336088585"/>
          <c:y val="0.21566666666666667"/>
          <c:w val="0.6988004857601755"/>
          <c:h val="0.61357967754030751"/>
        </c:manualLayout>
      </c:layout>
      <c:barChart>
        <c:barDir val="col"/>
        <c:grouping val="clustered"/>
        <c:varyColors val="0"/>
        <c:ser>
          <c:idx val="0"/>
          <c:order val="0"/>
          <c:tx>
            <c:strRef>
              <c:f>'3.28. 3.29. MWM'!$J$77</c:f>
              <c:strCache>
                <c:ptCount val="1"/>
                <c:pt idx="0">
                  <c:v>Thời gian trong góc mục tiêu (s)</c:v>
                </c:pt>
              </c:strCache>
            </c:strRef>
          </c:tx>
          <c:spPr>
            <a:pattFill prst="lgConfetti">
              <a:fgClr>
                <a:schemeClr val="tx1"/>
              </a:fgClr>
              <a:bgClr>
                <a:schemeClr val="bg1"/>
              </a:bgClr>
            </a:pattFill>
            <a:ln>
              <a:solidFill>
                <a:schemeClr val="accent1"/>
              </a:solidFill>
            </a:ln>
            <a:effectLst/>
          </c:spPr>
          <c:invertIfNegative val="0"/>
          <c:dPt>
            <c:idx val="1"/>
            <c:invertIfNegative val="0"/>
            <c:bubble3D val="0"/>
            <c:spPr>
              <a:pattFill prst="smConfetti">
                <a:fgClr>
                  <a:schemeClr val="tx1"/>
                </a:fgClr>
                <a:bgClr>
                  <a:schemeClr val="bg1"/>
                </a:bgClr>
              </a:pattFill>
              <a:ln>
                <a:solidFill>
                  <a:schemeClr val="accent1"/>
                </a:solidFill>
              </a:ln>
              <a:effectLst/>
            </c:spPr>
            <c:extLst>
              <c:ext xmlns:c16="http://schemas.microsoft.com/office/drawing/2014/chart" uri="{C3380CC4-5D6E-409C-BE32-E72D297353CC}">
                <c16:uniqueId val="{00000001-CA38-4B2F-A80A-8686A264E205}"/>
              </c:ext>
            </c:extLst>
          </c:dPt>
          <c:dLbls>
            <c:dLbl>
              <c:idx val="0"/>
              <c:delete val="1"/>
              <c:extLst>
                <c:ext xmlns:c15="http://schemas.microsoft.com/office/drawing/2012/chart" uri="{CE6537A1-D6FC-4f65-9D91-7224C49458BB}"/>
                <c:ext xmlns:c16="http://schemas.microsoft.com/office/drawing/2014/chart" uri="{C3380CC4-5D6E-409C-BE32-E72D297353CC}">
                  <c16:uniqueId val="{00000002-CA38-4B2F-A80A-8686A264E205}"/>
                </c:ext>
              </c:extLst>
            </c:dLbl>
            <c:dLbl>
              <c:idx val="1"/>
              <c:layout>
                <c:manualLayout>
                  <c:x val="-8.3712883778761592E-17"/>
                  <c:y val="-1.9047619047619049E-2"/>
                </c:manualLayout>
              </c:layout>
              <c:tx>
                <c:rich>
                  <a:bodyPr/>
                  <a:lstStyle/>
                  <a:p>
                    <a:r>
                      <a:rPr lang="en-US"/>
                      <a:t>*</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CA38-4B2F-A80A-8686A264E205}"/>
                </c:ext>
              </c:extLst>
            </c:dLbl>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errBars>
            <c:errBarType val="both"/>
            <c:errValType val="cust"/>
            <c:noEndCap val="0"/>
            <c:plus>
              <c:numRef>
                <c:f>'3.28. 3.29. MWM'!$E$83:$E$84</c:f>
                <c:numCache>
                  <c:formatCode>General</c:formatCode>
                  <c:ptCount val="2"/>
                  <c:pt idx="0">
                    <c:v>3.4186169665941972</c:v>
                  </c:pt>
                  <c:pt idx="1">
                    <c:v>2.6070945445621483</c:v>
                  </c:pt>
                </c:numCache>
              </c:numRef>
            </c:plus>
            <c:minus>
              <c:numRef>
                <c:f>'3.28. 3.29. MWM'!$E$83:$E$84</c:f>
                <c:numCache>
                  <c:formatCode>General</c:formatCode>
                  <c:ptCount val="2"/>
                  <c:pt idx="0">
                    <c:v>3.4186169665941972</c:v>
                  </c:pt>
                  <c:pt idx="1">
                    <c:v>2.6070945445621483</c:v>
                  </c:pt>
                </c:numCache>
              </c:numRef>
            </c:minus>
            <c:spPr>
              <a:noFill/>
              <a:ln w="9525" cap="flat" cmpd="sng" algn="ctr">
                <a:solidFill>
                  <a:schemeClr val="tx1">
                    <a:lumMod val="65000"/>
                    <a:lumOff val="35000"/>
                  </a:schemeClr>
                </a:solidFill>
                <a:round/>
              </a:ln>
              <a:effectLst/>
            </c:spPr>
          </c:errBars>
          <c:cat>
            <c:strRef>
              <c:f>'3.28. 3.29. MWM'!$I$78:$I$79</c:f>
              <c:strCache>
                <c:ptCount val="2"/>
                <c:pt idx="0">
                  <c:v>AD - EX (n = 8)</c:v>
                </c:pt>
                <c:pt idx="1">
                  <c:v>AD + EX (n = 8)</c:v>
                </c:pt>
              </c:strCache>
            </c:strRef>
          </c:cat>
          <c:val>
            <c:numRef>
              <c:f>'3.28. 3.29. MWM'!$J$78:$J$79</c:f>
              <c:numCache>
                <c:formatCode>#,##0.00</c:formatCode>
                <c:ptCount val="2"/>
                <c:pt idx="0">
                  <c:v>16.887499999999999</c:v>
                </c:pt>
                <c:pt idx="1">
                  <c:v>24.912500000000001</c:v>
                </c:pt>
              </c:numCache>
            </c:numRef>
          </c:val>
          <c:extLst>
            <c:ext xmlns:c16="http://schemas.microsoft.com/office/drawing/2014/chart" uri="{C3380CC4-5D6E-409C-BE32-E72D297353CC}">
              <c16:uniqueId val="{00000003-CA38-4B2F-A80A-8686A264E205}"/>
            </c:ext>
          </c:extLst>
        </c:ser>
        <c:dLbls>
          <c:dLblPos val="outEnd"/>
          <c:showLegendKey val="0"/>
          <c:showVal val="1"/>
          <c:showCatName val="0"/>
          <c:showSerName val="0"/>
          <c:showPercent val="0"/>
          <c:showBubbleSize val="0"/>
        </c:dLbls>
        <c:gapWidth val="219"/>
        <c:overlap val="-27"/>
        <c:axId val="869342208"/>
        <c:axId val="869349408"/>
      </c:barChart>
      <c:catAx>
        <c:axId val="8693422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869349408"/>
        <c:crosses val="autoZero"/>
        <c:auto val="1"/>
        <c:lblAlgn val="ctr"/>
        <c:lblOffset val="100"/>
        <c:noMultiLvlLbl val="0"/>
      </c:catAx>
      <c:valAx>
        <c:axId val="869349408"/>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869342208"/>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100" b="1" i="0" u="none" strike="noStrike" kern="1200" spc="0" baseline="0">
              <a:solidFill>
                <a:schemeClr val="tx1">
                  <a:lumMod val="65000"/>
                  <a:lumOff val="35000"/>
                </a:schemeClr>
              </a:solidFill>
              <a:latin typeface="+mj-lt"/>
              <a:ea typeface="+mn-ea"/>
              <a:cs typeface="+mn-cs"/>
            </a:defRPr>
          </a:pPr>
          <a:endParaRPr lang="en-US"/>
        </a:p>
      </c:txPr>
    </c:title>
    <c:autoTitleDeleted val="0"/>
    <c:plotArea>
      <c:layout/>
      <c:barChart>
        <c:barDir val="col"/>
        <c:grouping val="clustered"/>
        <c:varyColors val="0"/>
        <c:ser>
          <c:idx val="0"/>
          <c:order val="0"/>
          <c:tx>
            <c:strRef>
              <c:f>'3.28. 3.29. MWM'!$J$80</c:f>
              <c:strCache>
                <c:ptCount val="1"/>
                <c:pt idx="0">
                  <c:v>Quãng đường trong góc mục tiêu (m)</c:v>
                </c:pt>
              </c:strCache>
            </c:strRef>
          </c:tx>
          <c:spPr>
            <a:pattFill prst="lgConfetti">
              <a:fgClr>
                <a:schemeClr val="tx1"/>
              </a:fgClr>
              <a:bgClr>
                <a:schemeClr val="bg1"/>
              </a:bgClr>
            </a:pattFill>
            <a:ln>
              <a:solidFill>
                <a:schemeClr val="accent1"/>
              </a:solidFill>
            </a:ln>
            <a:effectLst/>
          </c:spPr>
          <c:invertIfNegative val="0"/>
          <c:dPt>
            <c:idx val="1"/>
            <c:invertIfNegative val="0"/>
            <c:bubble3D val="0"/>
            <c:spPr>
              <a:pattFill prst="smConfetti">
                <a:fgClr>
                  <a:schemeClr val="tx1"/>
                </a:fgClr>
                <a:bgClr>
                  <a:schemeClr val="bg1"/>
                </a:bgClr>
              </a:pattFill>
              <a:ln>
                <a:solidFill>
                  <a:schemeClr val="accent1"/>
                </a:solidFill>
              </a:ln>
              <a:effectLst/>
            </c:spPr>
            <c:extLst>
              <c:ext xmlns:c16="http://schemas.microsoft.com/office/drawing/2014/chart" uri="{C3380CC4-5D6E-409C-BE32-E72D297353CC}">
                <c16:uniqueId val="{00000001-2F81-468E-AC76-B1442FDD904C}"/>
              </c:ext>
            </c:extLst>
          </c:dPt>
          <c:dLbls>
            <c:dLbl>
              <c:idx val="0"/>
              <c:delete val="1"/>
              <c:extLst>
                <c:ext xmlns:c15="http://schemas.microsoft.com/office/drawing/2012/chart" uri="{CE6537A1-D6FC-4f65-9D91-7224C49458BB}"/>
                <c:ext xmlns:c16="http://schemas.microsoft.com/office/drawing/2014/chart" uri="{C3380CC4-5D6E-409C-BE32-E72D297353CC}">
                  <c16:uniqueId val="{00000002-2F81-468E-AC76-B1442FDD904C}"/>
                </c:ext>
              </c:extLst>
            </c:dLbl>
            <c:dLbl>
              <c:idx val="1"/>
              <c:layout>
                <c:manualLayout>
                  <c:x val="-8.0673802189433615E-17"/>
                  <c:y val="-2.8776978417266209E-2"/>
                </c:manualLayout>
              </c:layout>
              <c:tx>
                <c:rich>
                  <a:bodyPr/>
                  <a:lstStyle/>
                  <a:p>
                    <a:r>
                      <a:rPr lang="en-US"/>
                      <a:t>*</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2F81-468E-AC76-B1442FDD904C}"/>
                </c:ext>
              </c:extLst>
            </c:dLbl>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errBars>
            <c:errBarType val="both"/>
            <c:errValType val="cust"/>
            <c:noEndCap val="0"/>
            <c:plus>
              <c:numRef>
                <c:f>'3.28. 3.29. MWM'!$G$83:$G$84</c:f>
                <c:numCache>
                  <c:formatCode>General</c:formatCode>
                  <c:ptCount val="2"/>
                  <c:pt idx="0">
                    <c:v>0.60691956214206366</c:v>
                  </c:pt>
                  <c:pt idx="1">
                    <c:v>0.53965421923606371</c:v>
                  </c:pt>
                </c:numCache>
              </c:numRef>
            </c:plus>
            <c:minus>
              <c:numRef>
                <c:f>'3.28. 3.29. MWM'!$G$83:$G$84</c:f>
                <c:numCache>
                  <c:formatCode>General</c:formatCode>
                  <c:ptCount val="2"/>
                  <c:pt idx="0">
                    <c:v>0.60691956214206366</c:v>
                  </c:pt>
                  <c:pt idx="1">
                    <c:v>0.53965421923606371</c:v>
                  </c:pt>
                </c:numCache>
              </c:numRef>
            </c:minus>
            <c:spPr>
              <a:noFill/>
              <a:ln w="9525" cap="flat" cmpd="sng" algn="ctr">
                <a:solidFill>
                  <a:schemeClr val="tx1">
                    <a:lumMod val="65000"/>
                    <a:lumOff val="35000"/>
                  </a:schemeClr>
                </a:solidFill>
                <a:round/>
              </a:ln>
              <a:effectLst/>
            </c:spPr>
          </c:errBars>
          <c:cat>
            <c:strRef>
              <c:f>'3.28. 3.29. MWM'!$I$81:$I$82</c:f>
              <c:strCache>
                <c:ptCount val="2"/>
                <c:pt idx="0">
                  <c:v>AD - EX (n = 8)</c:v>
                </c:pt>
                <c:pt idx="1">
                  <c:v>AD + EX (n = 8)</c:v>
                </c:pt>
              </c:strCache>
            </c:strRef>
          </c:cat>
          <c:val>
            <c:numRef>
              <c:f>'3.28. 3.29. MWM'!$J$81:$J$82</c:f>
              <c:numCache>
                <c:formatCode>#,##0.00</c:formatCode>
                <c:ptCount val="2"/>
                <c:pt idx="0">
                  <c:v>2.5113750000000001</c:v>
                </c:pt>
                <c:pt idx="1">
                  <c:v>5.9093749999999998</c:v>
                </c:pt>
              </c:numCache>
            </c:numRef>
          </c:val>
          <c:extLst>
            <c:ext xmlns:c16="http://schemas.microsoft.com/office/drawing/2014/chart" uri="{C3380CC4-5D6E-409C-BE32-E72D297353CC}">
              <c16:uniqueId val="{00000003-2F81-468E-AC76-B1442FDD904C}"/>
            </c:ext>
          </c:extLst>
        </c:ser>
        <c:dLbls>
          <c:dLblPos val="outEnd"/>
          <c:showLegendKey val="0"/>
          <c:showVal val="1"/>
          <c:showCatName val="0"/>
          <c:showSerName val="0"/>
          <c:showPercent val="0"/>
          <c:showBubbleSize val="0"/>
        </c:dLbls>
        <c:gapWidth val="219"/>
        <c:overlap val="-27"/>
        <c:axId val="869350368"/>
        <c:axId val="869348448"/>
      </c:barChart>
      <c:catAx>
        <c:axId val="8693503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869348448"/>
        <c:crosses val="autoZero"/>
        <c:auto val="1"/>
        <c:lblAlgn val="ctr"/>
        <c:lblOffset val="100"/>
        <c:noMultiLvlLbl val="0"/>
      </c:catAx>
      <c:valAx>
        <c:axId val="869348448"/>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869350368"/>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layout>
        <c:manualLayout>
          <c:xMode val="edge"/>
          <c:yMode val="edge"/>
          <c:x val="0.21459681401210987"/>
          <c:y val="0"/>
        </c:manualLayout>
      </c:layout>
      <c:overlay val="0"/>
      <c:spPr>
        <a:noFill/>
        <a:ln>
          <a:noFill/>
        </a:ln>
        <a:effectLst/>
      </c:spPr>
      <c:txPr>
        <a:bodyPr rot="0" spcFirstLastPara="1" vertOverflow="ellipsis" vert="horz" wrap="square" anchor="ctr" anchorCtr="1"/>
        <a:lstStyle/>
        <a:p>
          <a:pPr>
            <a:defRPr sz="11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manualLayout>
          <c:layoutTarget val="inner"/>
          <c:xMode val="edge"/>
          <c:yMode val="edge"/>
          <c:x val="0.15347153736930425"/>
          <c:y val="0.10151624548736463"/>
          <c:w val="0.79844103093670671"/>
          <c:h val="0.73315901550042095"/>
        </c:manualLayout>
      </c:layout>
      <c:barChart>
        <c:barDir val="col"/>
        <c:grouping val="clustered"/>
        <c:varyColors val="0"/>
        <c:ser>
          <c:idx val="0"/>
          <c:order val="0"/>
          <c:tx>
            <c:strRef>
              <c:f>'3.28. 3.29. MWM'!$J$84</c:f>
              <c:strCache>
                <c:ptCount val="1"/>
                <c:pt idx="0">
                  <c:v>Số lần băng qua bệ</c:v>
                </c:pt>
              </c:strCache>
            </c:strRef>
          </c:tx>
          <c:spPr>
            <a:pattFill prst="sphere">
              <a:fgClr>
                <a:schemeClr val="tx1"/>
              </a:fgClr>
              <a:bgClr>
                <a:schemeClr val="bg1"/>
              </a:bgClr>
            </a:pattFill>
            <a:ln>
              <a:solidFill>
                <a:schemeClr val="accent1"/>
              </a:solidFill>
            </a:ln>
            <a:effectLst/>
          </c:spPr>
          <c:invertIfNegative val="0"/>
          <c:dPt>
            <c:idx val="1"/>
            <c:invertIfNegative val="0"/>
            <c:bubble3D val="0"/>
            <c:spPr>
              <a:pattFill prst="pct30">
                <a:fgClr>
                  <a:schemeClr val="tx1"/>
                </a:fgClr>
                <a:bgClr>
                  <a:schemeClr val="bg1"/>
                </a:bgClr>
              </a:pattFill>
              <a:ln>
                <a:solidFill>
                  <a:schemeClr val="accent1"/>
                </a:solidFill>
              </a:ln>
              <a:effectLst/>
            </c:spPr>
            <c:extLst>
              <c:ext xmlns:c16="http://schemas.microsoft.com/office/drawing/2014/chart" uri="{C3380CC4-5D6E-409C-BE32-E72D297353CC}">
                <c16:uniqueId val="{00000001-9947-40D3-9825-C98DEA28E378}"/>
              </c:ext>
            </c:extLst>
          </c:dPt>
          <c:dLbls>
            <c:dLbl>
              <c:idx val="0"/>
              <c:delete val="1"/>
              <c:extLst>
                <c:ext xmlns:c15="http://schemas.microsoft.com/office/drawing/2012/chart" uri="{CE6537A1-D6FC-4f65-9D91-7224C49458BB}"/>
                <c:ext xmlns:c16="http://schemas.microsoft.com/office/drawing/2014/chart" uri="{C3380CC4-5D6E-409C-BE32-E72D297353CC}">
                  <c16:uniqueId val="{00000002-9947-40D3-9825-C98DEA28E378}"/>
                </c:ext>
              </c:extLst>
            </c:dLbl>
            <c:dLbl>
              <c:idx val="1"/>
              <c:layout>
                <c:manualLayout>
                  <c:x val="-4.3715080169434263E-3"/>
                  <c:y val="-6.9260638449074735E-2"/>
                </c:manualLayout>
              </c:layout>
              <c:tx>
                <c:rich>
                  <a:bodyPr/>
                  <a:lstStyle/>
                  <a:p>
                    <a:r>
                      <a:rPr lang="en-US"/>
                      <a:t>*</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9947-40D3-9825-C98DEA28E378}"/>
                </c:ext>
              </c:extLst>
            </c:dLbl>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errBars>
            <c:errBarType val="both"/>
            <c:errValType val="cust"/>
            <c:noEndCap val="0"/>
            <c:plus>
              <c:numRef>
                <c:f>'3.28. 3.29. MWM'!$C$85:$C$86</c:f>
                <c:numCache>
                  <c:formatCode>General</c:formatCode>
                  <c:ptCount val="2"/>
                  <c:pt idx="0">
                    <c:v>0.53243041128127044</c:v>
                  </c:pt>
                  <c:pt idx="1">
                    <c:v>0.59761430466719678</c:v>
                  </c:pt>
                </c:numCache>
              </c:numRef>
            </c:plus>
            <c:minus>
              <c:numRef>
                <c:f>'3.28. 3.29. MWM'!$C$85:$C$86</c:f>
                <c:numCache>
                  <c:formatCode>General</c:formatCode>
                  <c:ptCount val="2"/>
                  <c:pt idx="0">
                    <c:v>0.53243041128127044</c:v>
                  </c:pt>
                  <c:pt idx="1">
                    <c:v>0.59761430466719678</c:v>
                  </c:pt>
                </c:numCache>
              </c:numRef>
            </c:minus>
            <c:spPr>
              <a:noFill/>
              <a:ln w="9525" cap="flat" cmpd="sng" algn="ctr">
                <a:solidFill>
                  <a:schemeClr val="tx1">
                    <a:lumMod val="65000"/>
                    <a:lumOff val="35000"/>
                  </a:schemeClr>
                </a:solidFill>
                <a:round/>
              </a:ln>
              <a:effectLst/>
            </c:spPr>
          </c:errBars>
          <c:cat>
            <c:strRef>
              <c:f>'3.28. 3.29. MWM'!$I$85:$I$86</c:f>
              <c:strCache>
                <c:ptCount val="2"/>
                <c:pt idx="0">
                  <c:v>AD - MSC (n = 8)</c:v>
                </c:pt>
                <c:pt idx="1">
                  <c:v>AD + MSC (n = 8)</c:v>
                </c:pt>
              </c:strCache>
            </c:strRef>
          </c:cat>
          <c:val>
            <c:numRef>
              <c:f>'3.28. 3.29. MWM'!$J$85:$J$86</c:f>
              <c:numCache>
                <c:formatCode>#,##0.00</c:formatCode>
                <c:ptCount val="2"/>
                <c:pt idx="0">
                  <c:v>1.375</c:v>
                </c:pt>
                <c:pt idx="1">
                  <c:v>3.5</c:v>
                </c:pt>
              </c:numCache>
            </c:numRef>
          </c:val>
          <c:extLst>
            <c:ext xmlns:c16="http://schemas.microsoft.com/office/drawing/2014/chart" uri="{C3380CC4-5D6E-409C-BE32-E72D297353CC}">
              <c16:uniqueId val="{00000003-9947-40D3-9825-C98DEA28E378}"/>
            </c:ext>
          </c:extLst>
        </c:ser>
        <c:dLbls>
          <c:dLblPos val="outEnd"/>
          <c:showLegendKey val="0"/>
          <c:showVal val="1"/>
          <c:showCatName val="0"/>
          <c:showSerName val="0"/>
          <c:showPercent val="0"/>
          <c:showBubbleSize val="0"/>
        </c:dLbls>
        <c:gapWidth val="219"/>
        <c:overlap val="-27"/>
        <c:axId val="975154336"/>
        <c:axId val="975150016"/>
      </c:barChart>
      <c:catAx>
        <c:axId val="9751543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975150016"/>
        <c:crosses val="autoZero"/>
        <c:auto val="1"/>
        <c:lblAlgn val="ctr"/>
        <c:lblOffset val="100"/>
        <c:noMultiLvlLbl val="0"/>
      </c:catAx>
      <c:valAx>
        <c:axId val="975150016"/>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975154336"/>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layout>
        <c:manualLayout>
          <c:xMode val="edge"/>
          <c:yMode val="edge"/>
          <c:x val="0.16014791254541458"/>
          <c:y val="0"/>
        </c:manualLayout>
      </c:layout>
      <c:overlay val="0"/>
      <c:spPr>
        <a:noFill/>
        <a:ln>
          <a:noFill/>
        </a:ln>
        <a:effectLst/>
      </c:spPr>
      <c:txPr>
        <a:bodyPr rot="0" spcFirstLastPara="1" vertOverflow="ellipsis" vert="horz" wrap="square" anchor="ctr" anchorCtr="1"/>
        <a:lstStyle/>
        <a:p>
          <a:pPr>
            <a:defRPr sz="11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manualLayout>
          <c:layoutTarget val="inner"/>
          <c:xMode val="edge"/>
          <c:yMode val="edge"/>
          <c:x val="0.17578620854211405"/>
          <c:y val="4.3784658496635286E-2"/>
          <c:w val="0.77659474383883831"/>
          <c:h val="0.84988336984192769"/>
        </c:manualLayout>
      </c:layout>
      <c:barChart>
        <c:barDir val="col"/>
        <c:grouping val="clustered"/>
        <c:varyColors val="0"/>
        <c:ser>
          <c:idx val="0"/>
          <c:order val="0"/>
          <c:tx>
            <c:strRef>
              <c:f>'3.28. 3.29. MWM'!$J$87</c:f>
              <c:strCache>
                <c:ptCount val="1"/>
                <c:pt idx="0">
                  <c:v>Thời gian trong góc mục tiêu (s)</c:v>
                </c:pt>
              </c:strCache>
            </c:strRef>
          </c:tx>
          <c:spPr>
            <a:pattFill prst="sphere">
              <a:fgClr>
                <a:schemeClr val="tx1"/>
              </a:fgClr>
              <a:bgClr>
                <a:schemeClr val="bg1"/>
              </a:bgClr>
            </a:pattFill>
            <a:ln>
              <a:solidFill>
                <a:schemeClr val="accent1"/>
              </a:solidFill>
            </a:ln>
            <a:effectLst/>
          </c:spPr>
          <c:invertIfNegative val="0"/>
          <c:dPt>
            <c:idx val="1"/>
            <c:invertIfNegative val="0"/>
            <c:bubble3D val="0"/>
            <c:spPr>
              <a:pattFill prst="pct30">
                <a:fgClr>
                  <a:schemeClr val="tx1"/>
                </a:fgClr>
                <a:bgClr>
                  <a:schemeClr val="bg1"/>
                </a:bgClr>
              </a:pattFill>
              <a:ln>
                <a:solidFill>
                  <a:schemeClr val="accent1"/>
                </a:solidFill>
              </a:ln>
              <a:effectLst/>
            </c:spPr>
            <c:extLst>
              <c:ext xmlns:c16="http://schemas.microsoft.com/office/drawing/2014/chart" uri="{C3380CC4-5D6E-409C-BE32-E72D297353CC}">
                <c16:uniqueId val="{00000001-13D4-47AD-A2B8-CFBF3689DD84}"/>
              </c:ext>
            </c:extLst>
          </c:dPt>
          <c:dLbls>
            <c:dLbl>
              <c:idx val="0"/>
              <c:delete val="1"/>
              <c:extLst>
                <c:ext xmlns:c15="http://schemas.microsoft.com/office/drawing/2012/chart" uri="{CE6537A1-D6FC-4f65-9D91-7224C49458BB}"/>
                <c:ext xmlns:c16="http://schemas.microsoft.com/office/drawing/2014/chart" uri="{C3380CC4-5D6E-409C-BE32-E72D297353CC}">
                  <c16:uniqueId val="{00000002-13D4-47AD-A2B8-CFBF3689DD84}"/>
                </c:ext>
              </c:extLst>
            </c:dLbl>
            <c:dLbl>
              <c:idx val="1"/>
              <c:layout>
                <c:manualLayout>
                  <c:x val="0"/>
                  <c:y val="-4.1666666666666706E-2"/>
                </c:manualLayout>
              </c:layout>
              <c:tx>
                <c:rich>
                  <a:bodyPr/>
                  <a:lstStyle/>
                  <a:p>
                    <a:r>
                      <a:rPr lang="en-US"/>
                      <a:t>#</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13D4-47AD-A2B8-CFBF3689DD84}"/>
                </c:ext>
              </c:extLst>
            </c:dLbl>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errBars>
            <c:errBarType val="both"/>
            <c:errValType val="cust"/>
            <c:noEndCap val="0"/>
            <c:plus>
              <c:numRef>
                <c:f>'3.28. 3.29. MWM'!$E$85:$E$86</c:f>
                <c:numCache>
                  <c:formatCode>General</c:formatCode>
                  <c:ptCount val="2"/>
                  <c:pt idx="0">
                    <c:v>2.6649468970855152</c:v>
                  </c:pt>
                  <c:pt idx="1">
                    <c:v>1.7182840277439582</c:v>
                  </c:pt>
                </c:numCache>
              </c:numRef>
            </c:plus>
            <c:minus>
              <c:numRef>
                <c:f>'3.28. 3.29. MWM'!$E$85:$E$86</c:f>
                <c:numCache>
                  <c:formatCode>General</c:formatCode>
                  <c:ptCount val="2"/>
                  <c:pt idx="0">
                    <c:v>2.6649468970855152</c:v>
                  </c:pt>
                  <c:pt idx="1">
                    <c:v>1.7182840277439582</c:v>
                  </c:pt>
                </c:numCache>
              </c:numRef>
            </c:minus>
            <c:spPr>
              <a:noFill/>
              <a:ln w="9525" cap="flat" cmpd="sng" algn="ctr">
                <a:solidFill>
                  <a:schemeClr val="tx1">
                    <a:lumMod val="65000"/>
                    <a:lumOff val="35000"/>
                  </a:schemeClr>
                </a:solidFill>
                <a:round/>
              </a:ln>
              <a:effectLst/>
            </c:spPr>
          </c:errBars>
          <c:cat>
            <c:strRef>
              <c:f>'3.28. 3.29. MWM'!$I$88:$I$89</c:f>
              <c:strCache>
                <c:ptCount val="2"/>
                <c:pt idx="0">
                  <c:v>AD - MSC (n = 8)</c:v>
                </c:pt>
                <c:pt idx="1">
                  <c:v>AD + MSC (n = 8)</c:v>
                </c:pt>
              </c:strCache>
            </c:strRef>
          </c:cat>
          <c:val>
            <c:numRef>
              <c:f>'3.28. 3.29. MWM'!$J$88:$J$89</c:f>
              <c:numCache>
                <c:formatCode>#,##0.00</c:formatCode>
                <c:ptCount val="2"/>
                <c:pt idx="0">
                  <c:v>19.387500000000003</c:v>
                </c:pt>
                <c:pt idx="1">
                  <c:v>22.65</c:v>
                </c:pt>
              </c:numCache>
            </c:numRef>
          </c:val>
          <c:extLst>
            <c:ext xmlns:c16="http://schemas.microsoft.com/office/drawing/2014/chart" uri="{C3380CC4-5D6E-409C-BE32-E72D297353CC}">
              <c16:uniqueId val="{00000003-13D4-47AD-A2B8-CFBF3689DD84}"/>
            </c:ext>
          </c:extLst>
        </c:ser>
        <c:dLbls>
          <c:dLblPos val="outEnd"/>
          <c:showLegendKey val="0"/>
          <c:showVal val="1"/>
          <c:showCatName val="0"/>
          <c:showSerName val="0"/>
          <c:showPercent val="0"/>
          <c:showBubbleSize val="0"/>
        </c:dLbls>
        <c:gapWidth val="219"/>
        <c:overlap val="-27"/>
        <c:axId val="866332096"/>
        <c:axId val="866321536"/>
      </c:barChart>
      <c:catAx>
        <c:axId val="8663320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866321536"/>
        <c:crosses val="autoZero"/>
        <c:auto val="1"/>
        <c:lblAlgn val="ctr"/>
        <c:lblOffset val="100"/>
        <c:noMultiLvlLbl val="0"/>
      </c:catAx>
      <c:valAx>
        <c:axId val="866321536"/>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866332096"/>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layout>
        <c:manualLayout>
          <c:xMode val="edge"/>
          <c:yMode val="edge"/>
          <c:x val="0.11508932351198035"/>
          <c:y val="0"/>
        </c:manualLayout>
      </c:layout>
      <c:overlay val="0"/>
      <c:spPr>
        <a:noFill/>
        <a:ln>
          <a:noFill/>
        </a:ln>
        <a:effectLst/>
      </c:spPr>
      <c:txPr>
        <a:bodyPr rot="0" spcFirstLastPara="1" vertOverflow="ellipsis" vert="horz" wrap="square" anchor="ctr" anchorCtr="1"/>
        <a:lstStyle/>
        <a:p>
          <a:pPr>
            <a:defRPr sz="1100" b="1" i="0" u="none" strike="noStrike" kern="1200" spc="0" baseline="0">
              <a:solidFill>
                <a:schemeClr val="tx1">
                  <a:lumMod val="65000"/>
                  <a:lumOff val="35000"/>
                </a:schemeClr>
              </a:solidFill>
              <a:latin typeface="+mj-lt"/>
              <a:ea typeface="+mn-ea"/>
              <a:cs typeface="+mn-cs"/>
            </a:defRPr>
          </a:pPr>
          <a:endParaRPr lang="en-US"/>
        </a:p>
      </c:txPr>
    </c:title>
    <c:autoTitleDeleted val="0"/>
    <c:plotArea>
      <c:layout>
        <c:manualLayout>
          <c:layoutTarget val="inner"/>
          <c:xMode val="edge"/>
          <c:yMode val="edge"/>
          <c:x val="0.1539763779527559"/>
          <c:y val="7.2835220414966373E-2"/>
          <c:w val="0.79777800801215637"/>
          <c:h val="0.75994710584841019"/>
        </c:manualLayout>
      </c:layout>
      <c:barChart>
        <c:barDir val="col"/>
        <c:grouping val="clustered"/>
        <c:varyColors val="0"/>
        <c:ser>
          <c:idx val="0"/>
          <c:order val="0"/>
          <c:tx>
            <c:strRef>
              <c:f>'3.28. 3.29. MWM'!$J$90</c:f>
              <c:strCache>
                <c:ptCount val="1"/>
                <c:pt idx="0">
                  <c:v>Quãng đường trong góc mục tiêu (m)</c:v>
                </c:pt>
              </c:strCache>
            </c:strRef>
          </c:tx>
          <c:spPr>
            <a:pattFill prst="sphere">
              <a:fgClr>
                <a:schemeClr val="tx1"/>
              </a:fgClr>
              <a:bgClr>
                <a:schemeClr val="bg1"/>
              </a:bgClr>
            </a:pattFill>
            <a:ln>
              <a:solidFill>
                <a:schemeClr val="accent1"/>
              </a:solidFill>
            </a:ln>
            <a:effectLst/>
          </c:spPr>
          <c:invertIfNegative val="0"/>
          <c:dPt>
            <c:idx val="1"/>
            <c:invertIfNegative val="0"/>
            <c:bubble3D val="0"/>
            <c:spPr>
              <a:pattFill prst="pct30">
                <a:fgClr>
                  <a:schemeClr val="tx1"/>
                </a:fgClr>
                <a:bgClr>
                  <a:schemeClr val="bg1"/>
                </a:bgClr>
              </a:pattFill>
              <a:ln>
                <a:solidFill>
                  <a:schemeClr val="accent1"/>
                </a:solidFill>
              </a:ln>
              <a:effectLst/>
            </c:spPr>
            <c:extLst>
              <c:ext xmlns:c16="http://schemas.microsoft.com/office/drawing/2014/chart" uri="{C3380CC4-5D6E-409C-BE32-E72D297353CC}">
                <c16:uniqueId val="{00000001-9804-4346-BB71-52185D1100B3}"/>
              </c:ext>
            </c:extLst>
          </c:dPt>
          <c:dLbls>
            <c:dLbl>
              <c:idx val="0"/>
              <c:delete val="1"/>
              <c:extLst>
                <c:ext xmlns:c15="http://schemas.microsoft.com/office/drawing/2012/chart" uri="{CE6537A1-D6FC-4f65-9D91-7224C49458BB}"/>
                <c:ext xmlns:c16="http://schemas.microsoft.com/office/drawing/2014/chart" uri="{C3380CC4-5D6E-409C-BE32-E72D297353CC}">
                  <c16:uniqueId val="{00000002-9804-4346-BB71-52185D1100B3}"/>
                </c:ext>
              </c:extLst>
            </c:dLbl>
            <c:dLbl>
              <c:idx val="1"/>
              <c:layout>
                <c:manualLayout>
                  <c:x val="-8.0408427840126275E-17"/>
                  <c:y val="-3.2407396443865567E-2"/>
                </c:manualLayout>
              </c:layout>
              <c:tx>
                <c:rich>
                  <a:bodyPr/>
                  <a:lstStyle/>
                  <a:p>
                    <a:r>
                      <a:rPr lang="en-US"/>
                      <a:t>@</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9804-4346-BB71-52185D1100B3}"/>
                </c:ext>
              </c:extLst>
            </c:dLbl>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errBars>
            <c:errBarType val="both"/>
            <c:errValType val="cust"/>
            <c:noEndCap val="0"/>
            <c:plus>
              <c:numRef>
                <c:f>'3.28. 3.29. MWM'!$G$85:$G$86</c:f>
                <c:numCache>
                  <c:formatCode>General</c:formatCode>
                  <c:ptCount val="2"/>
                  <c:pt idx="0">
                    <c:v>0.40408405850674894</c:v>
                  </c:pt>
                  <c:pt idx="1">
                    <c:v>0.28214791191222482</c:v>
                  </c:pt>
                </c:numCache>
              </c:numRef>
            </c:plus>
            <c:minus>
              <c:numRef>
                <c:f>'3.28. 3.29. MWM'!$G$85:$G$86</c:f>
                <c:numCache>
                  <c:formatCode>General</c:formatCode>
                  <c:ptCount val="2"/>
                  <c:pt idx="0">
                    <c:v>0.40408405850674894</c:v>
                  </c:pt>
                  <c:pt idx="1">
                    <c:v>0.28214791191222482</c:v>
                  </c:pt>
                </c:numCache>
              </c:numRef>
            </c:minus>
            <c:spPr>
              <a:noFill/>
              <a:ln w="9525" cap="flat" cmpd="sng" algn="ctr">
                <a:solidFill>
                  <a:schemeClr val="tx1">
                    <a:lumMod val="65000"/>
                    <a:lumOff val="35000"/>
                  </a:schemeClr>
                </a:solidFill>
                <a:round/>
              </a:ln>
              <a:effectLst/>
            </c:spPr>
          </c:errBars>
          <c:cat>
            <c:strRef>
              <c:f>'3.28. 3.29. MWM'!$I$91:$I$92</c:f>
              <c:strCache>
                <c:ptCount val="2"/>
                <c:pt idx="0">
                  <c:v>AD - MSC (n = 8)</c:v>
                </c:pt>
                <c:pt idx="1">
                  <c:v>AD + MSC (n = 8)</c:v>
                </c:pt>
              </c:strCache>
            </c:strRef>
          </c:cat>
          <c:val>
            <c:numRef>
              <c:f>'3.28. 3.29. MWM'!$J$91:$J$92</c:f>
              <c:numCache>
                <c:formatCode>#,##0.00</c:formatCode>
                <c:ptCount val="2"/>
                <c:pt idx="0">
                  <c:v>3.2173750000000001</c:v>
                </c:pt>
                <c:pt idx="1">
                  <c:v>4.8911249999999997</c:v>
                </c:pt>
              </c:numCache>
            </c:numRef>
          </c:val>
          <c:extLst>
            <c:ext xmlns:c16="http://schemas.microsoft.com/office/drawing/2014/chart" uri="{C3380CC4-5D6E-409C-BE32-E72D297353CC}">
              <c16:uniqueId val="{00000003-9804-4346-BB71-52185D1100B3}"/>
            </c:ext>
          </c:extLst>
        </c:ser>
        <c:dLbls>
          <c:dLblPos val="outEnd"/>
          <c:showLegendKey val="0"/>
          <c:showVal val="1"/>
          <c:showCatName val="0"/>
          <c:showSerName val="0"/>
          <c:showPercent val="0"/>
          <c:showBubbleSize val="0"/>
        </c:dLbls>
        <c:gapWidth val="219"/>
        <c:overlap val="-27"/>
        <c:axId val="975153376"/>
        <c:axId val="975156256"/>
      </c:barChart>
      <c:catAx>
        <c:axId val="9751533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975156256"/>
        <c:crosses val="autoZero"/>
        <c:auto val="1"/>
        <c:lblAlgn val="ctr"/>
        <c:lblOffset val="100"/>
        <c:noMultiLvlLbl val="0"/>
      </c:catAx>
      <c:valAx>
        <c:axId val="975156256"/>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975153376"/>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2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manualLayout>
          <c:layoutTarget val="inner"/>
          <c:xMode val="edge"/>
          <c:yMode val="edge"/>
          <c:x val="0.20066345873432487"/>
          <c:y val="0.13824130879345603"/>
          <c:w val="0.7314353066977739"/>
          <c:h val="0.70353031452463788"/>
        </c:manualLayout>
      </c:layout>
      <c:barChart>
        <c:barDir val="col"/>
        <c:grouping val="clustered"/>
        <c:varyColors val="0"/>
        <c:ser>
          <c:idx val="0"/>
          <c:order val="0"/>
          <c:tx>
            <c:strRef>
              <c:f>'3.28. 3.29. MWM'!$B$90</c:f>
              <c:strCache>
                <c:ptCount val="1"/>
                <c:pt idx="0">
                  <c:v>Số lần băng qua bệ</c:v>
                </c:pt>
              </c:strCache>
            </c:strRef>
          </c:tx>
          <c:spPr>
            <a:pattFill prst="solidDmnd">
              <a:fgClr>
                <a:schemeClr val="tx1"/>
              </a:fgClr>
              <a:bgClr>
                <a:schemeClr val="bg1"/>
              </a:bgClr>
            </a:pattFill>
            <a:ln>
              <a:solidFill>
                <a:schemeClr val="accent1"/>
              </a:solidFill>
            </a:ln>
            <a:effectLst/>
          </c:spPr>
          <c:invertIfNegative val="0"/>
          <c:dPt>
            <c:idx val="1"/>
            <c:invertIfNegative val="0"/>
            <c:bubble3D val="0"/>
            <c:spPr>
              <a:pattFill prst="lgCheck">
                <a:fgClr>
                  <a:schemeClr val="tx1"/>
                </a:fgClr>
                <a:bgClr>
                  <a:schemeClr val="bg1"/>
                </a:bgClr>
              </a:pattFill>
              <a:ln>
                <a:solidFill>
                  <a:schemeClr val="accent1"/>
                </a:solidFill>
              </a:ln>
              <a:effectLst/>
            </c:spPr>
            <c:extLst>
              <c:ext xmlns:c16="http://schemas.microsoft.com/office/drawing/2014/chart" uri="{C3380CC4-5D6E-409C-BE32-E72D297353CC}">
                <c16:uniqueId val="{00000001-E04B-4ED6-9BEC-28C48D747DE1}"/>
              </c:ext>
            </c:extLst>
          </c:dPt>
          <c:dLbls>
            <c:dLbl>
              <c:idx val="0"/>
              <c:delete val="1"/>
              <c:extLst>
                <c:ext xmlns:c15="http://schemas.microsoft.com/office/drawing/2012/chart" uri="{CE6537A1-D6FC-4f65-9D91-7224C49458BB}"/>
                <c:ext xmlns:c16="http://schemas.microsoft.com/office/drawing/2014/chart" uri="{C3380CC4-5D6E-409C-BE32-E72D297353CC}">
                  <c16:uniqueId val="{00000002-E04B-4ED6-9BEC-28C48D747DE1}"/>
                </c:ext>
              </c:extLst>
            </c:dLbl>
            <c:dLbl>
              <c:idx val="1"/>
              <c:layout>
                <c:manualLayout>
                  <c:x val="0"/>
                  <c:y val="-0.14314928425357876"/>
                </c:manualLayout>
              </c:layout>
              <c:tx>
                <c:rich>
                  <a:bodyPr/>
                  <a:lstStyle/>
                  <a:p>
                    <a:r>
                      <a:rPr lang="en-US"/>
                      <a:t>@</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E04B-4ED6-9BEC-28C48D747DE1}"/>
                </c:ext>
              </c:extLst>
            </c:dLbl>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errBars>
            <c:errBarType val="both"/>
            <c:errValType val="cust"/>
            <c:noEndCap val="0"/>
            <c:plus>
              <c:numRef>
                <c:f>'3.28. 3.29. MWM'!$C$87:$C$88</c:f>
                <c:numCache>
                  <c:formatCode>General</c:formatCode>
                  <c:ptCount val="2"/>
                  <c:pt idx="0">
                    <c:v>0.26726124191242434</c:v>
                  </c:pt>
                  <c:pt idx="1">
                    <c:v>0.3659625273556999</c:v>
                  </c:pt>
                </c:numCache>
              </c:numRef>
            </c:plus>
            <c:minus>
              <c:numRef>
                <c:f>'3.28. 3.29. MWM'!$C$87:$C$88</c:f>
                <c:numCache>
                  <c:formatCode>General</c:formatCode>
                  <c:ptCount val="2"/>
                  <c:pt idx="0">
                    <c:v>0.26726124191242434</c:v>
                  </c:pt>
                  <c:pt idx="1">
                    <c:v>0.3659625273556999</c:v>
                  </c:pt>
                </c:numCache>
              </c:numRef>
            </c:minus>
            <c:spPr>
              <a:noFill/>
              <a:ln w="9525" cap="flat" cmpd="sng" algn="ctr">
                <a:solidFill>
                  <a:schemeClr val="tx1">
                    <a:lumMod val="65000"/>
                    <a:lumOff val="35000"/>
                  </a:schemeClr>
                </a:solidFill>
                <a:round/>
              </a:ln>
              <a:effectLst/>
            </c:spPr>
          </c:errBars>
          <c:cat>
            <c:strRef>
              <c:f>'3.28. 3.29. MWM'!$A$91:$A$92</c:f>
              <c:strCache>
                <c:ptCount val="2"/>
                <c:pt idx="0">
                  <c:v>AD - NaCl (n = 8)</c:v>
                </c:pt>
                <c:pt idx="1">
                  <c:v>AD + NaCl (n = 8)</c:v>
                </c:pt>
              </c:strCache>
            </c:strRef>
          </c:cat>
          <c:val>
            <c:numRef>
              <c:f>'3.28. 3.29. MWM'!$B$91:$B$92</c:f>
              <c:numCache>
                <c:formatCode>#,##0.00</c:formatCode>
                <c:ptCount val="2"/>
                <c:pt idx="0">
                  <c:v>1</c:v>
                </c:pt>
                <c:pt idx="1">
                  <c:v>1.25</c:v>
                </c:pt>
              </c:numCache>
            </c:numRef>
          </c:val>
          <c:extLst>
            <c:ext xmlns:c16="http://schemas.microsoft.com/office/drawing/2014/chart" uri="{C3380CC4-5D6E-409C-BE32-E72D297353CC}">
              <c16:uniqueId val="{00000003-E04B-4ED6-9BEC-28C48D747DE1}"/>
            </c:ext>
          </c:extLst>
        </c:ser>
        <c:dLbls>
          <c:dLblPos val="outEnd"/>
          <c:showLegendKey val="0"/>
          <c:showVal val="1"/>
          <c:showCatName val="0"/>
          <c:showSerName val="0"/>
          <c:showPercent val="0"/>
          <c:showBubbleSize val="0"/>
        </c:dLbls>
        <c:gapWidth val="219"/>
        <c:overlap val="-27"/>
        <c:axId val="1257543168"/>
        <c:axId val="1257535488"/>
      </c:barChart>
      <c:catAx>
        <c:axId val="12575431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257535488"/>
        <c:crosses val="autoZero"/>
        <c:auto val="1"/>
        <c:lblAlgn val="ctr"/>
        <c:lblOffset val="100"/>
        <c:noMultiLvlLbl val="0"/>
      </c:catAx>
      <c:valAx>
        <c:axId val="1257535488"/>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257543168"/>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2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manualLayout>
          <c:layoutTarget val="inner"/>
          <c:xMode val="edge"/>
          <c:yMode val="edge"/>
          <c:x val="0.21351382801287769"/>
          <c:y val="0.1519254658385093"/>
          <c:w val="0.76866477897159402"/>
          <c:h val="0.69037006135822421"/>
        </c:manualLayout>
      </c:layout>
      <c:barChart>
        <c:barDir val="col"/>
        <c:grouping val="clustered"/>
        <c:varyColors val="0"/>
        <c:ser>
          <c:idx val="0"/>
          <c:order val="0"/>
          <c:tx>
            <c:strRef>
              <c:f>'3.28. 3.29. MWM'!$B$134</c:f>
              <c:strCache>
                <c:ptCount val="1"/>
                <c:pt idx="0">
                  <c:v>Thời gian trong góc mục tiêu (s)</c:v>
                </c:pt>
              </c:strCache>
            </c:strRef>
          </c:tx>
          <c:spPr>
            <a:solidFill>
              <a:schemeClr val="accent1"/>
            </a:solidFill>
            <a:ln>
              <a:noFill/>
            </a:ln>
            <a:effectLst/>
          </c:spPr>
          <c:invertIfNegative val="0"/>
          <c:dPt>
            <c:idx val="0"/>
            <c:invertIfNegative val="0"/>
            <c:bubble3D val="0"/>
            <c:spPr>
              <a:pattFill prst="solidDmnd">
                <a:fgClr>
                  <a:schemeClr val="tx1"/>
                </a:fgClr>
                <a:bgClr>
                  <a:schemeClr val="bg1"/>
                </a:bgClr>
              </a:pattFill>
              <a:ln>
                <a:solidFill>
                  <a:schemeClr val="accent1"/>
                </a:solidFill>
              </a:ln>
              <a:effectLst/>
            </c:spPr>
            <c:extLst>
              <c:ext xmlns:c16="http://schemas.microsoft.com/office/drawing/2014/chart" uri="{C3380CC4-5D6E-409C-BE32-E72D297353CC}">
                <c16:uniqueId val="{00000001-CBFE-472E-A371-964D3F14F1F2}"/>
              </c:ext>
            </c:extLst>
          </c:dPt>
          <c:dPt>
            <c:idx val="1"/>
            <c:invertIfNegative val="0"/>
            <c:bubble3D val="0"/>
            <c:spPr>
              <a:pattFill prst="lgCheck">
                <a:fgClr>
                  <a:schemeClr val="tx1"/>
                </a:fgClr>
                <a:bgClr>
                  <a:schemeClr val="bg1"/>
                </a:bgClr>
              </a:pattFill>
              <a:ln>
                <a:solidFill>
                  <a:schemeClr val="accent1"/>
                </a:solidFill>
              </a:ln>
              <a:effectLst/>
            </c:spPr>
            <c:extLst>
              <c:ext xmlns:c16="http://schemas.microsoft.com/office/drawing/2014/chart" uri="{C3380CC4-5D6E-409C-BE32-E72D297353CC}">
                <c16:uniqueId val="{00000003-CBFE-472E-A371-964D3F14F1F2}"/>
              </c:ext>
            </c:extLst>
          </c:dPt>
          <c:dLbls>
            <c:dLbl>
              <c:idx val="0"/>
              <c:delete val="1"/>
              <c:extLst>
                <c:ext xmlns:c15="http://schemas.microsoft.com/office/drawing/2012/chart" uri="{CE6537A1-D6FC-4f65-9D91-7224C49458BB}"/>
                <c:ext xmlns:c16="http://schemas.microsoft.com/office/drawing/2014/chart" uri="{C3380CC4-5D6E-409C-BE32-E72D297353CC}">
                  <c16:uniqueId val="{00000001-CBFE-472E-A371-964D3F14F1F2}"/>
                </c:ext>
              </c:extLst>
            </c:dLbl>
            <c:dLbl>
              <c:idx val="1"/>
              <c:layout>
                <c:manualLayout>
                  <c:x val="-1.507968048328093E-16"/>
                  <c:y val="-5.387205387205387E-2"/>
                </c:manualLayout>
              </c:layout>
              <c:tx>
                <c:rich>
                  <a:bodyPr/>
                  <a:lstStyle/>
                  <a:p>
                    <a:r>
                      <a:rPr lang="en-US"/>
                      <a:t>@</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CBFE-472E-A371-964D3F14F1F2}"/>
                </c:ext>
              </c:extLst>
            </c:dLbl>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errBars>
            <c:errBarType val="both"/>
            <c:errValType val="cust"/>
            <c:noEndCap val="0"/>
            <c:plus>
              <c:numRef>
                <c:f>'3.28. 3.29. MWM'!$C$135:$C$136</c:f>
                <c:numCache>
                  <c:formatCode>General</c:formatCode>
                  <c:ptCount val="2"/>
                  <c:pt idx="0">
                    <c:v>3.1174623379555735</c:v>
                  </c:pt>
                  <c:pt idx="1">
                    <c:v>2.406459870253991</c:v>
                  </c:pt>
                </c:numCache>
              </c:numRef>
            </c:plus>
            <c:minus>
              <c:numRef>
                <c:f>'3.28. 3.29. MWM'!$C$135:$C$136</c:f>
                <c:numCache>
                  <c:formatCode>General</c:formatCode>
                  <c:ptCount val="2"/>
                  <c:pt idx="0">
                    <c:v>3.1174623379555735</c:v>
                  </c:pt>
                  <c:pt idx="1">
                    <c:v>2.406459870253991</c:v>
                  </c:pt>
                </c:numCache>
              </c:numRef>
            </c:minus>
            <c:spPr>
              <a:noFill/>
              <a:ln w="9525" cap="flat" cmpd="sng" algn="ctr">
                <a:solidFill>
                  <a:schemeClr val="tx1">
                    <a:lumMod val="65000"/>
                    <a:lumOff val="35000"/>
                  </a:schemeClr>
                </a:solidFill>
                <a:round/>
              </a:ln>
              <a:effectLst/>
            </c:spPr>
          </c:errBars>
          <c:cat>
            <c:strRef>
              <c:f>'3.28. 3.29. MWM'!$A$135:$A$136</c:f>
              <c:strCache>
                <c:ptCount val="2"/>
                <c:pt idx="0">
                  <c:v>AD - NaCl (n = 8)</c:v>
                </c:pt>
                <c:pt idx="1">
                  <c:v>AD + NaCl (n = 8)</c:v>
                </c:pt>
              </c:strCache>
            </c:strRef>
          </c:cat>
          <c:val>
            <c:numRef>
              <c:f>'3.28. 3.29. MWM'!$B$135:$B$136</c:f>
              <c:numCache>
                <c:formatCode>#,##0.00</c:formatCode>
                <c:ptCount val="2"/>
                <c:pt idx="0">
                  <c:v>16.649999999999999</c:v>
                </c:pt>
                <c:pt idx="1">
                  <c:v>16.5625</c:v>
                </c:pt>
              </c:numCache>
            </c:numRef>
          </c:val>
          <c:extLst>
            <c:ext xmlns:c16="http://schemas.microsoft.com/office/drawing/2014/chart" uri="{C3380CC4-5D6E-409C-BE32-E72D297353CC}">
              <c16:uniqueId val="{00000004-CBFE-472E-A371-964D3F14F1F2}"/>
            </c:ext>
          </c:extLst>
        </c:ser>
        <c:dLbls>
          <c:dLblPos val="outEnd"/>
          <c:showLegendKey val="0"/>
          <c:showVal val="1"/>
          <c:showCatName val="0"/>
          <c:showSerName val="0"/>
          <c:showPercent val="0"/>
          <c:showBubbleSize val="0"/>
        </c:dLbls>
        <c:gapWidth val="219"/>
        <c:overlap val="-27"/>
        <c:axId val="769164399"/>
        <c:axId val="769165359"/>
      </c:barChart>
      <c:catAx>
        <c:axId val="76916439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769165359"/>
        <c:crosses val="autoZero"/>
        <c:auto val="1"/>
        <c:lblAlgn val="ctr"/>
        <c:lblOffset val="100"/>
        <c:noMultiLvlLbl val="0"/>
      </c:catAx>
      <c:valAx>
        <c:axId val="769165359"/>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769164399"/>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200" b="1" i="0" u="none" strike="noStrike" kern="1200" spc="0" baseline="0">
              <a:solidFill>
                <a:schemeClr val="tx1">
                  <a:lumMod val="65000"/>
                  <a:lumOff val="35000"/>
                </a:schemeClr>
              </a:solidFill>
              <a:latin typeface="+mj-lt"/>
              <a:ea typeface="+mn-ea"/>
              <a:cs typeface="+mn-cs"/>
            </a:defRPr>
          </a:pPr>
          <a:endParaRPr lang="en-US"/>
        </a:p>
      </c:txPr>
    </c:title>
    <c:autoTitleDeleted val="0"/>
    <c:plotArea>
      <c:layout>
        <c:manualLayout>
          <c:layoutTarget val="inner"/>
          <c:xMode val="edge"/>
          <c:yMode val="edge"/>
          <c:x val="0.21244547154752402"/>
          <c:y val="0.21409652076318744"/>
          <c:w val="0.69296008195647252"/>
          <c:h val="0.62554397871983169"/>
        </c:manualLayout>
      </c:layout>
      <c:barChart>
        <c:barDir val="col"/>
        <c:grouping val="clustered"/>
        <c:varyColors val="0"/>
        <c:ser>
          <c:idx val="0"/>
          <c:order val="0"/>
          <c:tx>
            <c:strRef>
              <c:f>'3.28. 3.29. MWM'!$B$137</c:f>
              <c:strCache>
                <c:ptCount val="1"/>
                <c:pt idx="0">
                  <c:v>Quãng đường trong góc mục tiêu (m)</c:v>
                </c:pt>
              </c:strCache>
            </c:strRef>
          </c:tx>
          <c:spPr>
            <a:solidFill>
              <a:schemeClr val="accent1"/>
            </a:solidFill>
            <a:ln>
              <a:noFill/>
            </a:ln>
            <a:effectLst/>
          </c:spPr>
          <c:invertIfNegative val="0"/>
          <c:dPt>
            <c:idx val="0"/>
            <c:invertIfNegative val="0"/>
            <c:bubble3D val="0"/>
            <c:spPr>
              <a:pattFill prst="solidDmnd">
                <a:fgClr>
                  <a:schemeClr val="tx1"/>
                </a:fgClr>
                <a:bgClr>
                  <a:schemeClr val="bg1"/>
                </a:bgClr>
              </a:pattFill>
              <a:ln>
                <a:solidFill>
                  <a:schemeClr val="accent1"/>
                </a:solidFill>
              </a:ln>
              <a:effectLst/>
            </c:spPr>
            <c:extLst>
              <c:ext xmlns:c16="http://schemas.microsoft.com/office/drawing/2014/chart" uri="{C3380CC4-5D6E-409C-BE32-E72D297353CC}">
                <c16:uniqueId val="{00000001-2496-4434-BFC3-B7DF89894479}"/>
              </c:ext>
            </c:extLst>
          </c:dPt>
          <c:dPt>
            <c:idx val="1"/>
            <c:invertIfNegative val="0"/>
            <c:bubble3D val="0"/>
            <c:spPr>
              <a:pattFill prst="lgCheck">
                <a:fgClr>
                  <a:schemeClr val="tx1"/>
                </a:fgClr>
                <a:bgClr>
                  <a:schemeClr val="bg1"/>
                </a:bgClr>
              </a:pattFill>
              <a:ln>
                <a:solidFill>
                  <a:schemeClr val="accent1"/>
                </a:solidFill>
              </a:ln>
              <a:effectLst/>
            </c:spPr>
            <c:extLst>
              <c:ext xmlns:c16="http://schemas.microsoft.com/office/drawing/2014/chart" uri="{C3380CC4-5D6E-409C-BE32-E72D297353CC}">
                <c16:uniqueId val="{00000003-2496-4434-BFC3-B7DF89894479}"/>
              </c:ext>
            </c:extLst>
          </c:dPt>
          <c:dLbls>
            <c:dLbl>
              <c:idx val="0"/>
              <c:delete val="1"/>
              <c:extLst>
                <c:ext xmlns:c15="http://schemas.microsoft.com/office/drawing/2012/chart" uri="{CE6537A1-D6FC-4f65-9D91-7224C49458BB}"/>
                <c:ext xmlns:c16="http://schemas.microsoft.com/office/drawing/2014/chart" uri="{C3380CC4-5D6E-409C-BE32-E72D297353CC}">
                  <c16:uniqueId val="{00000001-2496-4434-BFC3-B7DF89894479}"/>
                </c:ext>
              </c:extLst>
            </c:dLbl>
            <c:dLbl>
              <c:idx val="1"/>
              <c:layout>
                <c:manualLayout>
                  <c:x val="-4.0363269424823411E-3"/>
                  <c:y val="-7.6318742985409679E-2"/>
                </c:manualLayout>
              </c:layout>
              <c:tx>
                <c:rich>
                  <a:bodyPr/>
                  <a:lstStyle/>
                  <a:p>
                    <a:r>
                      <a:rPr lang="en-US"/>
                      <a:t>@</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2496-4434-BFC3-B7DF89894479}"/>
                </c:ext>
              </c:extLst>
            </c:dLbl>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errBars>
            <c:errBarType val="both"/>
            <c:errValType val="cust"/>
            <c:noEndCap val="0"/>
            <c:plus>
              <c:numRef>
                <c:f>'3.28. 3.29. MWM'!$C$138:$C$139</c:f>
                <c:numCache>
                  <c:formatCode>General</c:formatCode>
                  <c:ptCount val="2"/>
                  <c:pt idx="0">
                    <c:v>0.72244189089108457</c:v>
                  </c:pt>
                  <c:pt idx="1">
                    <c:v>0.55759409039448848</c:v>
                  </c:pt>
                </c:numCache>
              </c:numRef>
            </c:plus>
            <c:minus>
              <c:numRef>
                <c:f>'3.28. 3.29. MWM'!$C$138:$C$139</c:f>
                <c:numCache>
                  <c:formatCode>General</c:formatCode>
                  <c:ptCount val="2"/>
                  <c:pt idx="0">
                    <c:v>0.72244189089108457</c:v>
                  </c:pt>
                  <c:pt idx="1">
                    <c:v>0.55759409039448848</c:v>
                  </c:pt>
                </c:numCache>
              </c:numRef>
            </c:minus>
            <c:spPr>
              <a:noFill/>
              <a:ln w="9525" cap="flat" cmpd="sng" algn="ctr">
                <a:solidFill>
                  <a:schemeClr val="tx1">
                    <a:lumMod val="65000"/>
                    <a:lumOff val="35000"/>
                  </a:schemeClr>
                </a:solidFill>
                <a:round/>
              </a:ln>
              <a:effectLst/>
            </c:spPr>
          </c:errBars>
          <c:cat>
            <c:strRef>
              <c:f>'3.28. 3.29. MWM'!$A$138:$A$139</c:f>
              <c:strCache>
                <c:ptCount val="2"/>
                <c:pt idx="0">
                  <c:v>AD - NaCl (n = 8)</c:v>
                </c:pt>
                <c:pt idx="1">
                  <c:v>AD + NaCl (n = 8)</c:v>
                </c:pt>
              </c:strCache>
            </c:strRef>
          </c:cat>
          <c:val>
            <c:numRef>
              <c:f>'3.28. 3.29. MWM'!$B$138:$B$139</c:f>
              <c:numCache>
                <c:formatCode>#,##0.00</c:formatCode>
                <c:ptCount val="2"/>
                <c:pt idx="0">
                  <c:v>3.508</c:v>
                </c:pt>
                <c:pt idx="1">
                  <c:v>3.5707499999999994</c:v>
                </c:pt>
              </c:numCache>
            </c:numRef>
          </c:val>
          <c:extLst>
            <c:ext xmlns:c16="http://schemas.microsoft.com/office/drawing/2014/chart" uri="{C3380CC4-5D6E-409C-BE32-E72D297353CC}">
              <c16:uniqueId val="{00000004-2496-4434-BFC3-B7DF89894479}"/>
            </c:ext>
          </c:extLst>
        </c:ser>
        <c:dLbls>
          <c:dLblPos val="outEnd"/>
          <c:showLegendKey val="0"/>
          <c:showVal val="1"/>
          <c:showCatName val="0"/>
          <c:showSerName val="0"/>
          <c:showPercent val="0"/>
          <c:showBubbleSize val="0"/>
        </c:dLbls>
        <c:gapWidth val="219"/>
        <c:overlap val="-27"/>
        <c:axId val="769111599"/>
        <c:axId val="769116399"/>
      </c:barChart>
      <c:catAx>
        <c:axId val="76911159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769116399"/>
        <c:crosses val="autoZero"/>
        <c:auto val="1"/>
        <c:lblAlgn val="ctr"/>
        <c:lblOffset val="100"/>
        <c:noMultiLvlLbl val="0"/>
      </c:catAx>
      <c:valAx>
        <c:axId val="769116399"/>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769111599"/>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600" b="1" i="0" u="none" strike="noStrike" kern="1200" cap="all" spc="120" normalizeH="0" baseline="0">
                <a:solidFill>
                  <a:schemeClr val="tx1">
                    <a:lumMod val="65000"/>
                    <a:lumOff val="35000"/>
                  </a:schemeClr>
                </a:solidFill>
                <a:latin typeface="+mn-lt"/>
                <a:ea typeface="+mn-ea"/>
                <a:cs typeface="+mn-cs"/>
              </a:defRPr>
            </a:pPr>
            <a:r>
              <a:rPr lang="en-US" sz="1100" cap="none">
                <a:latin typeface="Times New Roman" panose="02020603050405020304" pitchFamily="18" charset="0"/>
                <a:cs typeface="Times New Roman" panose="02020603050405020304" pitchFamily="18" charset="0"/>
              </a:rPr>
              <a:t>Thời</a:t>
            </a:r>
            <a:r>
              <a:rPr lang="en-US" sz="1100" cap="none" baseline="0">
                <a:latin typeface="Times New Roman" panose="02020603050405020304" pitchFamily="18" charset="0"/>
                <a:cs typeface="Times New Roman" panose="02020603050405020304" pitchFamily="18" charset="0"/>
              </a:rPr>
              <a:t> gian thigmotaxis (s)</a:t>
            </a:r>
            <a:endParaRPr lang="en-US" sz="1100" cap="none">
              <a:latin typeface="Times New Roman" panose="02020603050405020304" pitchFamily="18" charset="0"/>
              <a:cs typeface="Times New Roman" panose="02020603050405020304" pitchFamily="18" charset="0"/>
            </a:endParaRPr>
          </a:p>
        </c:rich>
      </c:tx>
      <c:layout>
        <c:manualLayout>
          <c:xMode val="edge"/>
          <c:yMode val="edge"/>
          <c:x val="0.13895238095238097"/>
          <c:y val="1.3651877133105802E-2"/>
        </c:manualLayout>
      </c:layout>
      <c:overlay val="0"/>
      <c:spPr>
        <a:noFill/>
        <a:ln>
          <a:noFill/>
        </a:ln>
        <a:effectLst/>
      </c:spPr>
      <c:txPr>
        <a:bodyPr rot="0" spcFirstLastPara="1" vertOverflow="ellipsis" vert="horz" wrap="square" anchor="ctr" anchorCtr="1"/>
        <a:lstStyle/>
        <a:p>
          <a:pPr>
            <a:defRPr sz="1600" b="1" i="0" u="none" strike="noStrike" kern="1200" cap="all" spc="120" normalizeH="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5431346081739783"/>
          <c:y val="3.5416779799076842E-2"/>
          <c:w val="0.79330558680164975"/>
          <c:h val="0.88554113494433884"/>
        </c:manualLayout>
      </c:layout>
      <c:lineChart>
        <c:grouping val="standard"/>
        <c:varyColors val="0"/>
        <c:ser>
          <c:idx val="0"/>
          <c:order val="0"/>
          <c:tx>
            <c:strRef>
              <c:f>'Vận tốc, cảm xúc sau ĐT'!$I$10</c:f>
              <c:strCache>
                <c:ptCount val="1"/>
                <c:pt idx="0">
                  <c:v>AD + EX (n = 8)</c:v>
                </c:pt>
              </c:strCache>
            </c:strRef>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dLbls>
            <c:delete val="1"/>
          </c:dLbls>
          <c:errBars>
            <c:errDir val="y"/>
            <c:errBarType val="both"/>
            <c:errValType val="cust"/>
            <c:noEndCap val="0"/>
            <c:plus>
              <c:numRef>
                <c:f>'Vận tốc, cảm xúc sau ĐT'!$F$9:$F$13</c:f>
                <c:numCache>
                  <c:formatCode>General</c:formatCode>
                  <c:ptCount val="5"/>
                  <c:pt idx="0">
                    <c:v>8.0965359166254753</c:v>
                  </c:pt>
                  <c:pt idx="1">
                    <c:v>6.9910194305674356</c:v>
                  </c:pt>
                  <c:pt idx="2">
                    <c:v>2.6082348877949451</c:v>
                  </c:pt>
                  <c:pt idx="3">
                    <c:v>1.9503887976640883</c:v>
                  </c:pt>
                  <c:pt idx="4">
                    <c:v>0.8776967372048271</c:v>
                  </c:pt>
                </c:numCache>
              </c:numRef>
            </c:plus>
            <c:minus>
              <c:numRef>
                <c:f>'Vận tốc, cảm xúc sau ĐT'!$F$9:$F$13</c:f>
                <c:numCache>
                  <c:formatCode>General</c:formatCode>
                  <c:ptCount val="5"/>
                  <c:pt idx="0">
                    <c:v>8.0965359166254753</c:v>
                  </c:pt>
                  <c:pt idx="1">
                    <c:v>6.9910194305674356</c:v>
                  </c:pt>
                  <c:pt idx="2">
                    <c:v>2.6082348877949451</c:v>
                  </c:pt>
                  <c:pt idx="3">
                    <c:v>1.9503887976640883</c:v>
                  </c:pt>
                  <c:pt idx="4">
                    <c:v>0.8776967372048271</c:v>
                  </c:pt>
                </c:numCache>
              </c:numRef>
            </c:minus>
            <c:spPr>
              <a:noFill/>
              <a:ln w="9525">
                <a:solidFill>
                  <a:schemeClr val="tx1">
                    <a:lumMod val="65000"/>
                    <a:lumOff val="35000"/>
                  </a:schemeClr>
                </a:solidFill>
                <a:round/>
              </a:ln>
              <a:effectLst/>
            </c:spPr>
          </c:errBars>
          <c:cat>
            <c:strRef>
              <c:f>'Vận tốc, cảm xúc sau ĐT'!$H$11:$H$15</c:f>
              <c:strCache>
                <c:ptCount val="5"/>
                <c:pt idx="0">
                  <c:v>Ngày 1</c:v>
                </c:pt>
                <c:pt idx="1">
                  <c:v>ngày 2</c:v>
                </c:pt>
                <c:pt idx="2">
                  <c:v>Ngày 3</c:v>
                </c:pt>
                <c:pt idx="3">
                  <c:v>Ngày 4</c:v>
                </c:pt>
                <c:pt idx="4">
                  <c:v>Ngày 5</c:v>
                </c:pt>
              </c:strCache>
            </c:strRef>
          </c:cat>
          <c:val>
            <c:numRef>
              <c:f>'Vận tốc, cảm xúc sau ĐT'!$I$11:$I$15</c:f>
              <c:numCache>
                <c:formatCode>#,##0.00</c:formatCode>
                <c:ptCount val="5"/>
                <c:pt idx="0">
                  <c:v>25.891666666666666</c:v>
                </c:pt>
                <c:pt idx="1">
                  <c:v>16.100000000000001</c:v>
                </c:pt>
                <c:pt idx="2">
                  <c:v>7.0968750000000007</c:v>
                </c:pt>
                <c:pt idx="3">
                  <c:v>4.1593749999999989</c:v>
                </c:pt>
                <c:pt idx="4">
                  <c:v>1.8687499999999995</c:v>
                </c:pt>
              </c:numCache>
            </c:numRef>
          </c:val>
          <c:smooth val="0"/>
          <c:extLst>
            <c:ext xmlns:c16="http://schemas.microsoft.com/office/drawing/2014/chart" uri="{C3380CC4-5D6E-409C-BE32-E72D297353CC}">
              <c16:uniqueId val="{00000000-1F31-46C0-8F21-624A51272CF6}"/>
            </c:ext>
          </c:extLst>
        </c:ser>
        <c:ser>
          <c:idx val="1"/>
          <c:order val="1"/>
          <c:tx>
            <c:strRef>
              <c:f>'Vận tốc, cảm xúc sau ĐT'!$J$10</c:f>
              <c:strCache>
                <c:ptCount val="1"/>
                <c:pt idx="0">
                  <c:v>AD + MSC (n = 8)</c:v>
                </c:pt>
              </c:strCache>
            </c:strRef>
          </c:tx>
          <c:spPr>
            <a:ln w="22225" cap="rnd">
              <a:solidFill>
                <a:schemeClr val="accent2"/>
              </a:solidFill>
              <a:round/>
            </a:ln>
            <a:effectLst/>
          </c:spPr>
          <c:marker>
            <c:symbol val="square"/>
            <c:size val="6"/>
            <c:spPr>
              <a:solidFill>
                <a:schemeClr val="accent2"/>
              </a:solidFill>
              <a:ln w="9525">
                <a:solidFill>
                  <a:schemeClr val="accent2"/>
                </a:solidFill>
                <a:round/>
              </a:ln>
              <a:effectLst/>
            </c:spPr>
          </c:marker>
          <c:dLbls>
            <c:delete val="1"/>
          </c:dLbls>
          <c:errBars>
            <c:errDir val="y"/>
            <c:errBarType val="both"/>
            <c:errValType val="cust"/>
            <c:noEndCap val="0"/>
            <c:plus>
              <c:numRef>
                <c:f>'Vận tốc, cảm xúc sau ĐT'!$F$24:$F$28</c:f>
                <c:numCache>
                  <c:formatCode>General</c:formatCode>
                  <c:ptCount val="5"/>
                  <c:pt idx="0">
                    <c:v>10.631453331703829</c:v>
                  </c:pt>
                  <c:pt idx="1">
                    <c:v>5.7304480033585881</c:v>
                  </c:pt>
                  <c:pt idx="2">
                    <c:v>3.2579298861174313</c:v>
                  </c:pt>
                  <c:pt idx="3">
                    <c:v>3.8175111606979701</c:v>
                  </c:pt>
                  <c:pt idx="4">
                    <c:v>0.21157558911820212</c:v>
                  </c:pt>
                </c:numCache>
              </c:numRef>
            </c:plus>
            <c:minus>
              <c:numRef>
                <c:f>'Vận tốc, cảm xúc sau ĐT'!$F$24:$F$28</c:f>
                <c:numCache>
                  <c:formatCode>General</c:formatCode>
                  <c:ptCount val="5"/>
                  <c:pt idx="0">
                    <c:v>10.631453331703829</c:v>
                  </c:pt>
                  <c:pt idx="1">
                    <c:v>5.7304480033585881</c:v>
                  </c:pt>
                  <c:pt idx="2">
                    <c:v>3.2579298861174313</c:v>
                  </c:pt>
                  <c:pt idx="3">
                    <c:v>3.8175111606979701</c:v>
                  </c:pt>
                  <c:pt idx="4">
                    <c:v>0.21157558911820212</c:v>
                  </c:pt>
                </c:numCache>
              </c:numRef>
            </c:minus>
            <c:spPr>
              <a:noFill/>
              <a:ln w="9525">
                <a:solidFill>
                  <a:schemeClr val="tx1">
                    <a:lumMod val="65000"/>
                    <a:lumOff val="35000"/>
                  </a:schemeClr>
                </a:solidFill>
                <a:round/>
              </a:ln>
              <a:effectLst/>
            </c:spPr>
          </c:errBars>
          <c:cat>
            <c:strRef>
              <c:f>'Vận tốc, cảm xúc sau ĐT'!$H$11:$H$15</c:f>
              <c:strCache>
                <c:ptCount val="5"/>
                <c:pt idx="0">
                  <c:v>Ngày 1</c:v>
                </c:pt>
                <c:pt idx="1">
                  <c:v>ngày 2</c:v>
                </c:pt>
                <c:pt idx="2">
                  <c:v>Ngày 3</c:v>
                </c:pt>
                <c:pt idx="3">
                  <c:v>Ngày 4</c:v>
                </c:pt>
                <c:pt idx="4">
                  <c:v>Ngày 5</c:v>
                </c:pt>
              </c:strCache>
            </c:strRef>
          </c:cat>
          <c:val>
            <c:numRef>
              <c:f>'Vận tốc, cảm xúc sau ĐT'!$J$11:$J$15</c:f>
              <c:numCache>
                <c:formatCode>#,##0.00</c:formatCode>
                <c:ptCount val="5"/>
                <c:pt idx="0">
                  <c:v>25.178125000000001</c:v>
                </c:pt>
                <c:pt idx="1">
                  <c:v>13.809375000000001</c:v>
                </c:pt>
                <c:pt idx="2">
                  <c:v>5.6125000000000007</c:v>
                </c:pt>
                <c:pt idx="3">
                  <c:v>7.1906249999999989</c:v>
                </c:pt>
                <c:pt idx="4">
                  <c:v>0.87187500000000007</c:v>
                </c:pt>
              </c:numCache>
            </c:numRef>
          </c:val>
          <c:smooth val="0"/>
          <c:extLst>
            <c:ext xmlns:c16="http://schemas.microsoft.com/office/drawing/2014/chart" uri="{C3380CC4-5D6E-409C-BE32-E72D297353CC}">
              <c16:uniqueId val="{00000001-1F31-46C0-8F21-624A51272CF6}"/>
            </c:ext>
          </c:extLst>
        </c:ser>
        <c:ser>
          <c:idx val="2"/>
          <c:order val="2"/>
          <c:tx>
            <c:strRef>
              <c:f>'Vận tốc, cảm xúc sau ĐT'!$K$10</c:f>
              <c:strCache>
                <c:ptCount val="1"/>
                <c:pt idx="0">
                  <c:v>AD + NaCl (n = 8)</c:v>
                </c:pt>
              </c:strCache>
            </c:strRef>
          </c:tx>
          <c:spPr>
            <a:ln w="22225" cap="rnd">
              <a:solidFill>
                <a:schemeClr val="accent3"/>
              </a:solidFill>
              <a:round/>
            </a:ln>
            <a:effectLst/>
          </c:spPr>
          <c:marker>
            <c:symbol val="triangle"/>
            <c:size val="6"/>
            <c:spPr>
              <a:solidFill>
                <a:schemeClr val="accent3"/>
              </a:solidFill>
              <a:ln w="9525">
                <a:solidFill>
                  <a:schemeClr val="accent3"/>
                </a:solidFill>
                <a:round/>
              </a:ln>
              <a:effectLst/>
            </c:spPr>
          </c:marker>
          <c:dLbls>
            <c:dLbl>
              <c:idx val="0"/>
              <c:layout>
                <c:manualLayout>
                  <c:x val="-5.3215316170585059E-2"/>
                  <c:y val="-0.26981554891845416"/>
                </c:manualLayout>
              </c:layout>
              <c:tx>
                <c:rich>
                  <a:bodyPr/>
                  <a:lstStyle/>
                  <a:p>
                    <a:r>
                      <a:rPr lang="en-US"/>
                      <a:t>*</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1F31-46C0-8F21-624A51272CF6}"/>
                </c:ext>
              </c:extLst>
            </c:dLbl>
            <c:dLbl>
              <c:idx val="1"/>
              <c:layout>
                <c:manualLayout>
                  <c:x val="-5.3215316170585059E-2"/>
                  <c:y val="-0.21363598515702786"/>
                </c:manualLayout>
              </c:layout>
              <c:tx>
                <c:rich>
                  <a:bodyPr/>
                  <a:lstStyle/>
                  <a:p>
                    <a:r>
                      <a:rPr lang="en-US"/>
                      <a:t>*</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1F31-46C0-8F21-624A51272CF6}"/>
                </c:ext>
              </c:extLst>
            </c:dLbl>
            <c:dLbl>
              <c:idx val="2"/>
              <c:layout>
                <c:manualLayout>
                  <c:x val="-6.1347703877440853E-2"/>
                  <c:y val="-7.8623669232357335E-2"/>
                </c:manualLayout>
              </c:layout>
              <c:tx>
                <c:rich>
                  <a:bodyPr/>
                  <a:lstStyle/>
                  <a:p>
                    <a:r>
                      <a:rPr lang="en-US"/>
                      <a:t>*</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1F31-46C0-8F21-624A51272CF6}"/>
                </c:ext>
              </c:extLst>
            </c:dLbl>
            <c:dLbl>
              <c:idx val="3"/>
              <c:layout>
                <c:manualLayout>
                  <c:x val="-4.8487183782878293E-2"/>
                  <c:y val="-0.10858621604883666"/>
                </c:manualLayout>
              </c:layout>
              <c:tx>
                <c:rich>
                  <a:bodyPr/>
                  <a:lstStyle/>
                  <a:p>
                    <a:r>
                      <a:rPr lang="en-US"/>
                      <a:t>*</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1F31-46C0-8F21-624A51272CF6}"/>
                </c:ext>
              </c:extLst>
            </c:dLbl>
            <c:dLbl>
              <c:idx val="4"/>
              <c:layout>
                <c:manualLayout>
                  <c:x val="-5.4856015338508389E-2"/>
                  <c:y val="-0.12731280780913629"/>
                </c:manualLayout>
              </c:layout>
              <c:tx>
                <c:rich>
                  <a:bodyPr/>
                  <a:lstStyle/>
                  <a:p>
                    <a:r>
                      <a:rPr lang="en-US"/>
                      <a:t>*</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6-1F31-46C0-8F21-624A51272CF6}"/>
                </c:ext>
              </c:extLst>
            </c:dLbl>
            <c:spPr>
              <a:noFill/>
              <a:ln>
                <a:noFill/>
              </a:ln>
              <a:effectLst/>
            </c:spPr>
            <c:txPr>
              <a:bodyPr rot="0" spcFirstLastPara="1" vertOverflow="ellipsis" vert="horz" wrap="square" lIns="38100" tIns="19050" rIns="38100" bIns="19050" anchor="ctr" anchorCtr="1">
                <a:spAutoFit/>
              </a:bodyPr>
              <a:lstStyle/>
              <a:p>
                <a:pPr>
                  <a:defRPr sz="105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errBars>
            <c:errDir val="y"/>
            <c:errBarType val="both"/>
            <c:errValType val="cust"/>
            <c:noEndCap val="0"/>
            <c:plus>
              <c:numRef>
                <c:f>'Vận tốc, cảm xúc sau ĐT'!$F$39:$F$43</c:f>
                <c:numCache>
                  <c:formatCode>General</c:formatCode>
                  <c:ptCount val="5"/>
                  <c:pt idx="0">
                    <c:v>1.4892766813061102</c:v>
                  </c:pt>
                  <c:pt idx="1">
                    <c:v>6.9271717681429799</c:v>
                  </c:pt>
                  <c:pt idx="2">
                    <c:v>2.6615524806290889</c:v>
                  </c:pt>
                  <c:pt idx="3">
                    <c:v>4.5894361426152193</c:v>
                  </c:pt>
                  <c:pt idx="4">
                    <c:v>6.0528493465518842</c:v>
                  </c:pt>
                </c:numCache>
              </c:numRef>
            </c:plus>
            <c:minus>
              <c:numRef>
                <c:f>'Vận tốc, cảm xúc sau ĐT'!$F$39:$F$43</c:f>
                <c:numCache>
                  <c:formatCode>General</c:formatCode>
                  <c:ptCount val="5"/>
                  <c:pt idx="0">
                    <c:v>1.4892766813061102</c:v>
                  </c:pt>
                  <c:pt idx="1">
                    <c:v>6.9271717681429799</c:v>
                  </c:pt>
                  <c:pt idx="2">
                    <c:v>2.6615524806290889</c:v>
                  </c:pt>
                  <c:pt idx="3">
                    <c:v>4.5894361426152193</c:v>
                  </c:pt>
                  <c:pt idx="4">
                    <c:v>6.0528493465518842</c:v>
                  </c:pt>
                </c:numCache>
              </c:numRef>
            </c:minus>
            <c:spPr>
              <a:noFill/>
              <a:ln w="9525">
                <a:solidFill>
                  <a:schemeClr val="tx1">
                    <a:lumMod val="65000"/>
                    <a:lumOff val="35000"/>
                  </a:schemeClr>
                </a:solidFill>
                <a:round/>
              </a:ln>
              <a:effectLst/>
            </c:spPr>
          </c:errBars>
          <c:cat>
            <c:strRef>
              <c:f>'Vận tốc, cảm xúc sau ĐT'!$H$11:$H$15</c:f>
              <c:strCache>
                <c:ptCount val="5"/>
                <c:pt idx="0">
                  <c:v>Ngày 1</c:v>
                </c:pt>
                <c:pt idx="1">
                  <c:v>ngày 2</c:v>
                </c:pt>
                <c:pt idx="2">
                  <c:v>Ngày 3</c:v>
                </c:pt>
                <c:pt idx="3">
                  <c:v>Ngày 4</c:v>
                </c:pt>
                <c:pt idx="4">
                  <c:v>Ngày 5</c:v>
                </c:pt>
              </c:strCache>
            </c:strRef>
          </c:cat>
          <c:val>
            <c:numRef>
              <c:f>'Vận tốc, cảm xúc sau ĐT'!$K$11:$K$15</c:f>
              <c:numCache>
                <c:formatCode>#,##0.00</c:formatCode>
                <c:ptCount val="5"/>
                <c:pt idx="0">
                  <c:v>24.334374999999998</c:v>
                </c:pt>
                <c:pt idx="1">
                  <c:v>14.55625</c:v>
                </c:pt>
                <c:pt idx="2">
                  <c:v>8.6624999999999996</c:v>
                </c:pt>
                <c:pt idx="3">
                  <c:v>13.987500000000001</c:v>
                </c:pt>
                <c:pt idx="4">
                  <c:v>13.515625000000002</c:v>
                </c:pt>
              </c:numCache>
            </c:numRef>
          </c:val>
          <c:smooth val="0"/>
          <c:extLst>
            <c:ext xmlns:c16="http://schemas.microsoft.com/office/drawing/2014/chart" uri="{C3380CC4-5D6E-409C-BE32-E72D297353CC}">
              <c16:uniqueId val="{00000007-1F31-46C0-8F21-624A51272CF6}"/>
            </c:ext>
          </c:extLst>
        </c:ser>
        <c:dLbls>
          <c:dLblPos val="t"/>
          <c:showLegendKey val="0"/>
          <c:showVal val="1"/>
          <c:showCatName val="0"/>
          <c:showSerName val="0"/>
          <c:showPercent val="0"/>
          <c:showBubbleSize val="0"/>
        </c:dLbls>
        <c:marker val="1"/>
        <c:smooth val="0"/>
        <c:axId val="571640704"/>
        <c:axId val="571648384"/>
      </c:lineChart>
      <c:catAx>
        <c:axId val="57164070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cap="none" spc="120" normalizeH="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571648384"/>
        <c:crosses val="autoZero"/>
        <c:auto val="1"/>
        <c:lblAlgn val="ctr"/>
        <c:lblOffset val="100"/>
        <c:noMultiLvlLbl val="0"/>
      </c:catAx>
      <c:valAx>
        <c:axId val="571648384"/>
        <c:scaling>
          <c:orientation val="minMax"/>
        </c:scaling>
        <c:delete val="0"/>
        <c:axPos val="l"/>
        <c:numFmt formatCode="#,##0.00"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571640704"/>
        <c:crosses val="autoZero"/>
        <c:crossBetween val="between"/>
      </c:valAx>
      <c:spPr>
        <a:noFill/>
        <a:ln>
          <a:noFill/>
        </a:ln>
        <a:effectLst/>
      </c:spPr>
    </c:plotArea>
    <c:legend>
      <c:legendPos val="t"/>
      <c:layout>
        <c:manualLayout>
          <c:xMode val="edge"/>
          <c:yMode val="edge"/>
          <c:x val="0.34151449153962143"/>
          <c:y val="0.10759972409592146"/>
          <c:w val="0.65189143910202718"/>
          <c:h val="0.17861313410908958"/>
        </c:manualLayout>
      </c:layout>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4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600" b="1" i="0" u="none" strike="noStrike" kern="1200" cap="all" spc="120" normalizeH="0" baseline="0">
                <a:solidFill>
                  <a:schemeClr val="tx1">
                    <a:lumMod val="65000"/>
                    <a:lumOff val="35000"/>
                  </a:schemeClr>
                </a:solidFill>
                <a:latin typeface="+mn-lt"/>
                <a:ea typeface="+mn-ea"/>
                <a:cs typeface="+mn-cs"/>
              </a:defRPr>
            </a:pPr>
            <a:r>
              <a:rPr lang="en-US" sz="1100" cap="none">
                <a:latin typeface="Times New Roman" panose="02020603050405020304" pitchFamily="18" charset="0"/>
                <a:cs typeface="Times New Roman" panose="02020603050405020304" pitchFamily="18" charset="0"/>
              </a:rPr>
              <a:t>Thời</a:t>
            </a:r>
            <a:r>
              <a:rPr lang="en-US" sz="1100" cap="none" baseline="0">
                <a:latin typeface="Times New Roman" panose="02020603050405020304" pitchFamily="18" charset="0"/>
                <a:cs typeface="Times New Roman" panose="02020603050405020304" pitchFamily="18" charset="0"/>
              </a:rPr>
              <a:t> gian đóng băng (s)</a:t>
            </a:r>
            <a:endParaRPr lang="en-US" sz="1100" cap="none">
              <a:latin typeface="Times New Roman" panose="02020603050405020304" pitchFamily="18" charset="0"/>
              <a:cs typeface="Times New Roman" panose="02020603050405020304" pitchFamily="18" charset="0"/>
            </a:endParaRPr>
          </a:p>
        </c:rich>
      </c:tx>
      <c:layout>
        <c:manualLayout>
          <c:xMode val="edge"/>
          <c:yMode val="edge"/>
          <c:x val="0.16902170505137371"/>
          <c:y val="4.6296296296296294E-3"/>
        </c:manualLayout>
      </c:layout>
      <c:overlay val="0"/>
      <c:spPr>
        <a:noFill/>
        <a:ln>
          <a:noFill/>
        </a:ln>
        <a:effectLst/>
      </c:spPr>
      <c:txPr>
        <a:bodyPr rot="0" spcFirstLastPara="1" vertOverflow="ellipsis" vert="horz" wrap="square" anchor="ctr" anchorCtr="1"/>
        <a:lstStyle/>
        <a:p>
          <a:pPr>
            <a:defRPr sz="1600" b="1" i="0" u="none" strike="noStrike" kern="1200" cap="all" spc="120" normalizeH="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3609022421685343"/>
          <c:y val="8.3946207754958466E-2"/>
          <c:w val="0.81385289296175867"/>
          <c:h val="0.83058689828719867"/>
        </c:manualLayout>
      </c:layout>
      <c:lineChart>
        <c:grouping val="standard"/>
        <c:varyColors val="0"/>
        <c:ser>
          <c:idx val="0"/>
          <c:order val="0"/>
          <c:tx>
            <c:strRef>
              <c:f>'Vận tốc, cảm xúc sau ĐT'!$I$18</c:f>
              <c:strCache>
                <c:ptCount val="1"/>
                <c:pt idx="0">
                  <c:v>AD + EX (n = 8)</c:v>
                </c:pt>
              </c:strCache>
            </c:strRef>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dLbls>
            <c:delete val="1"/>
          </c:dLbls>
          <c:errBars>
            <c:errDir val="y"/>
            <c:errBarType val="both"/>
            <c:errValType val="cust"/>
            <c:noEndCap val="0"/>
            <c:plus>
              <c:numRef>
                <c:f>'Vận tốc, cảm xúc sau ĐT'!$F$14:$F$18</c:f>
                <c:numCache>
                  <c:formatCode>General</c:formatCode>
                  <c:ptCount val="5"/>
                  <c:pt idx="0">
                    <c:v>3.4374999999999996E-2</c:v>
                  </c:pt>
                  <c:pt idx="1">
                    <c:v>7.1251174802344719E-2</c:v>
                  </c:pt>
                  <c:pt idx="2">
                    <c:v>4.374999999999999E-2</c:v>
                  </c:pt>
                  <c:pt idx="3">
                    <c:v>0</c:v>
                  </c:pt>
                  <c:pt idx="4">
                    <c:v>0.10625</c:v>
                  </c:pt>
                </c:numCache>
              </c:numRef>
            </c:plus>
            <c:minus>
              <c:numRef>
                <c:f>'Vận tốc, cảm xúc sau ĐT'!$F$14:$F$18</c:f>
                <c:numCache>
                  <c:formatCode>General</c:formatCode>
                  <c:ptCount val="5"/>
                  <c:pt idx="0">
                    <c:v>3.4374999999999996E-2</c:v>
                  </c:pt>
                  <c:pt idx="1">
                    <c:v>7.1251174802344719E-2</c:v>
                  </c:pt>
                  <c:pt idx="2">
                    <c:v>4.374999999999999E-2</c:v>
                  </c:pt>
                  <c:pt idx="3">
                    <c:v>0</c:v>
                  </c:pt>
                  <c:pt idx="4">
                    <c:v>0.10625</c:v>
                  </c:pt>
                </c:numCache>
              </c:numRef>
            </c:minus>
            <c:spPr>
              <a:noFill/>
              <a:ln w="9525">
                <a:solidFill>
                  <a:schemeClr val="tx1">
                    <a:lumMod val="65000"/>
                    <a:lumOff val="35000"/>
                  </a:schemeClr>
                </a:solidFill>
                <a:round/>
              </a:ln>
              <a:effectLst/>
            </c:spPr>
          </c:errBars>
          <c:cat>
            <c:strRef>
              <c:f>'Vận tốc, cảm xúc sau ĐT'!$H$19:$H$23</c:f>
              <c:strCache>
                <c:ptCount val="5"/>
                <c:pt idx="0">
                  <c:v>Ngày 1</c:v>
                </c:pt>
                <c:pt idx="1">
                  <c:v>ngày 2</c:v>
                </c:pt>
                <c:pt idx="2">
                  <c:v>Ngày 3</c:v>
                </c:pt>
                <c:pt idx="3">
                  <c:v>Ngày 4</c:v>
                </c:pt>
                <c:pt idx="4">
                  <c:v>Ngày 5</c:v>
                </c:pt>
              </c:strCache>
            </c:strRef>
          </c:cat>
          <c:val>
            <c:numRef>
              <c:f>'Vận tốc, cảm xúc sau ĐT'!$I$19:$I$23</c:f>
              <c:numCache>
                <c:formatCode>#,##0.00</c:formatCode>
                <c:ptCount val="5"/>
                <c:pt idx="0">
                  <c:v>3.4375000000000003E-2</c:v>
                </c:pt>
                <c:pt idx="1">
                  <c:v>7.8124999999999972E-2</c:v>
                </c:pt>
                <c:pt idx="2">
                  <c:v>4.3749999999999997E-2</c:v>
                </c:pt>
                <c:pt idx="3">
                  <c:v>0</c:v>
                </c:pt>
                <c:pt idx="4">
                  <c:v>0.10625000000000001</c:v>
                </c:pt>
              </c:numCache>
            </c:numRef>
          </c:val>
          <c:smooth val="0"/>
          <c:extLst>
            <c:ext xmlns:c16="http://schemas.microsoft.com/office/drawing/2014/chart" uri="{C3380CC4-5D6E-409C-BE32-E72D297353CC}">
              <c16:uniqueId val="{00000000-9FF6-409D-BB63-17372588F7C3}"/>
            </c:ext>
          </c:extLst>
        </c:ser>
        <c:ser>
          <c:idx val="1"/>
          <c:order val="1"/>
          <c:tx>
            <c:strRef>
              <c:f>'Vận tốc, cảm xúc sau ĐT'!$J$18</c:f>
              <c:strCache>
                <c:ptCount val="1"/>
                <c:pt idx="0">
                  <c:v>AD + MSC (n = 8)</c:v>
                </c:pt>
              </c:strCache>
            </c:strRef>
          </c:tx>
          <c:spPr>
            <a:ln w="22225" cap="rnd">
              <a:solidFill>
                <a:schemeClr val="accent2"/>
              </a:solidFill>
              <a:round/>
            </a:ln>
            <a:effectLst/>
          </c:spPr>
          <c:marker>
            <c:symbol val="square"/>
            <c:size val="6"/>
            <c:spPr>
              <a:solidFill>
                <a:schemeClr val="accent2"/>
              </a:solidFill>
              <a:ln w="9525">
                <a:solidFill>
                  <a:schemeClr val="accent2"/>
                </a:solidFill>
                <a:round/>
              </a:ln>
              <a:effectLst/>
            </c:spPr>
          </c:marker>
          <c:dLbls>
            <c:delete val="1"/>
          </c:dLbls>
          <c:errBars>
            <c:errDir val="y"/>
            <c:errBarType val="both"/>
            <c:errValType val="cust"/>
            <c:noEndCap val="0"/>
            <c:plus>
              <c:numRef>
                <c:f>'Vận tốc, cảm xúc sau ĐT'!$F$29:$F$33</c:f>
                <c:numCache>
                  <c:formatCode>General</c:formatCode>
                  <c:ptCount val="5"/>
                  <c:pt idx="0">
                    <c:v>4.0624999999999994E-2</c:v>
                  </c:pt>
                  <c:pt idx="1">
                    <c:v>9.1177503001406146E-2</c:v>
                  </c:pt>
                  <c:pt idx="2">
                    <c:v>0.40260729492716774</c:v>
                  </c:pt>
                  <c:pt idx="3">
                    <c:v>0</c:v>
                  </c:pt>
                  <c:pt idx="4">
                    <c:v>0</c:v>
                  </c:pt>
                </c:numCache>
              </c:numRef>
            </c:plus>
            <c:minus>
              <c:numRef>
                <c:f>'Vận tốc, cảm xúc sau ĐT'!$F$29:$F$33</c:f>
                <c:numCache>
                  <c:formatCode>General</c:formatCode>
                  <c:ptCount val="5"/>
                  <c:pt idx="0">
                    <c:v>4.0624999999999994E-2</c:v>
                  </c:pt>
                  <c:pt idx="1">
                    <c:v>9.1177503001406146E-2</c:v>
                  </c:pt>
                  <c:pt idx="2">
                    <c:v>0.40260729492716774</c:v>
                  </c:pt>
                  <c:pt idx="3">
                    <c:v>0</c:v>
                  </c:pt>
                  <c:pt idx="4">
                    <c:v>0</c:v>
                  </c:pt>
                </c:numCache>
              </c:numRef>
            </c:minus>
            <c:spPr>
              <a:noFill/>
              <a:ln w="9525">
                <a:solidFill>
                  <a:schemeClr val="tx1">
                    <a:lumMod val="65000"/>
                    <a:lumOff val="35000"/>
                  </a:schemeClr>
                </a:solidFill>
                <a:round/>
              </a:ln>
              <a:effectLst/>
            </c:spPr>
          </c:errBars>
          <c:cat>
            <c:strRef>
              <c:f>'Vận tốc, cảm xúc sau ĐT'!$H$19:$H$23</c:f>
              <c:strCache>
                <c:ptCount val="5"/>
                <c:pt idx="0">
                  <c:v>Ngày 1</c:v>
                </c:pt>
                <c:pt idx="1">
                  <c:v>ngày 2</c:v>
                </c:pt>
                <c:pt idx="2">
                  <c:v>Ngày 3</c:v>
                </c:pt>
                <c:pt idx="3">
                  <c:v>Ngày 4</c:v>
                </c:pt>
                <c:pt idx="4">
                  <c:v>Ngày 5</c:v>
                </c:pt>
              </c:strCache>
            </c:strRef>
          </c:cat>
          <c:val>
            <c:numRef>
              <c:f>'Vận tốc, cảm xúc sau ĐT'!$J$19:$J$23</c:f>
              <c:numCache>
                <c:formatCode>#,##0.00</c:formatCode>
                <c:ptCount val="5"/>
                <c:pt idx="0">
                  <c:v>4.0625000000000001E-2</c:v>
                </c:pt>
                <c:pt idx="1">
                  <c:v>0.14687500000000001</c:v>
                </c:pt>
                <c:pt idx="2">
                  <c:v>0.44375000000000009</c:v>
                </c:pt>
                <c:pt idx="3">
                  <c:v>0</c:v>
                </c:pt>
                <c:pt idx="4">
                  <c:v>0</c:v>
                </c:pt>
              </c:numCache>
            </c:numRef>
          </c:val>
          <c:smooth val="0"/>
          <c:extLst>
            <c:ext xmlns:c16="http://schemas.microsoft.com/office/drawing/2014/chart" uri="{C3380CC4-5D6E-409C-BE32-E72D297353CC}">
              <c16:uniqueId val="{00000001-9FF6-409D-BB63-17372588F7C3}"/>
            </c:ext>
          </c:extLst>
        </c:ser>
        <c:ser>
          <c:idx val="2"/>
          <c:order val="2"/>
          <c:tx>
            <c:strRef>
              <c:f>'Vận tốc, cảm xúc sau ĐT'!$K$18</c:f>
              <c:strCache>
                <c:ptCount val="1"/>
                <c:pt idx="0">
                  <c:v>AD + NaCl (n = 8)</c:v>
                </c:pt>
              </c:strCache>
            </c:strRef>
          </c:tx>
          <c:spPr>
            <a:ln w="22225" cap="rnd">
              <a:solidFill>
                <a:schemeClr val="accent3"/>
              </a:solidFill>
              <a:round/>
            </a:ln>
            <a:effectLst/>
          </c:spPr>
          <c:marker>
            <c:symbol val="triangle"/>
            <c:size val="6"/>
            <c:spPr>
              <a:solidFill>
                <a:schemeClr val="accent3"/>
              </a:solidFill>
              <a:ln w="9525">
                <a:solidFill>
                  <a:schemeClr val="accent3"/>
                </a:solidFill>
                <a:round/>
              </a:ln>
              <a:effectLst/>
            </c:spPr>
          </c:marker>
          <c:dLbls>
            <c:dLbl>
              <c:idx val="0"/>
              <c:tx>
                <c:rich>
                  <a:bodyPr/>
                  <a:lstStyle/>
                  <a:p>
                    <a:r>
                      <a:rPr lang="en-US"/>
                      <a:t>*</a:t>
                    </a:r>
                  </a:p>
                </c:rich>
              </c:tx>
              <c:dLblPos val="t"/>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9FF6-409D-BB63-17372588F7C3}"/>
                </c:ext>
              </c:extLst>
            </c:dLbl>
            <c:dLbl>
              <c:idx val="1"/>
              <c:layout>
                <c:manualLayout>
                  <c:x val="-5.5439997083697873E-2"/>
                  <c:y val="-7.8623669232357335E-2"/>
                </c:manualLayout>
              </c:layout>
              <c:tx>
                <c:rich>
                  <a:bodyPr/>
                  <a:lstStyle/>
                  <a:p>
                    <a:r>
                      <a:rPr lang="en-US"/>
                      <a:t>*</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9FF6-409D-BB63-17372588F7C3}"/>
                </c:ext>
              </c:extLst>
            </c:dLbl>
            <c:dLbl>
              <c:idx val="2"/>
              <c:layout>
                <c:manualLayout>
                  <c:x val="-6.0069626713327502E-2"/>
                  <c:y val="-0.1685113096817954"/>
                </c:manualLayout>
              </c:layout>
              <c:tx>
                <c:rich>
                  <a:bodyPr/>
                  <a:lstStyle/>
                  <a:p>
                    <a:r>
                      <a:rPr lang="en-US"/>
                      <a:t>*</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9FF6-409D-BB63-17372588F7C3}"/>
                </c:ext>
              </c:extLst>
            </c:dLbl>
            <c:dLbl>
              <c:idx val="3"/>
              <c:layout>
                <c:manualLayout>
                  <c:x val="-6.0069626713327502E-2"/>
                  <c:y val="-8.6114305936477037E-2"/>
                </c:manualLayout>
              </c:layout>
              <c:tx>
                <c:rich>
                  <a:bodyPr/>
                  <a:lstStyle/>
                  <a:p>
                    <a:r>
                      <a:rPr lang="en-US"/>
                      <a:t>*</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9FF6-409D-BB63-17372588F7C3}"/>
                </c:ext>
              </c:extLst>
            </c:dLbl>
            <c:dLbl>
              <c:idx val="4"/>
              <c:layout>
                <c:manualLayout>
                  <c:x val="-5.5439997083697873E-2"/>
                  <c:y val="-0.39036032867025644"/>
                </c:manualLayout>
              </c:layout>
              <c:tx>
                <c:rich>
                  <a:bodyPr/>
                  <a:lstStyle/>
                  <a:p>
                    <a:r>
                      <a:rPr lang="en-US"/>
                      <a:t>*</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6-9FF6-409D-BB63-17372588F7C3}"/>
                </c:ext>
              </c:extLst>
            </c:dLbl>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errBars>
            <c:errDir val="y"/>
            <c:errBarType val="both"/>
            <c:errValType val="cust"/>
            <c:noEndCap val="0"/>
            <c:plus>
              <c:numRef>
                <c:f>'Vận tốc, cảm xúc sau ĐT'!$F$44:$F$48</c:f>
                <c:numCache>
                  <c:formatCode>General</c:formatCode>
                  <c:ptCount val="5"/>
                  <c:pt idx="0">
                    <c:v>0</c:v>
                  </c:pt>
                  <c:pt idx="1">
                    <c:v>0</c:v>
                  </c:pt>
                  <c:pt idx="2">
                    <c:v>1.5625E-2</c:v>
                  </c:pt>
                  <c:pt idx="3">
                    <c:v>0.37097354726160348</c:v>
                  </c:pt>
                  <c:pt idx="4">
                    <c:v>1.809023760011381</c:v>
                  </c:pt>
                </c:numCache>
              </c:numRef>
            </c:plus>
            <c:minus>
              <c:numRef>
                <c:f>'Vận tốc, cảm xúc sau ĐT'!$F$44:$F$48</c:f>
                <c:numCache>
                  <c:formatCode>General</c:formatCode>
                  <c:ptCount val="5"/>
                  <c:pt idx="0">
                    <c:v>0</c:v>
                  </c:pt>
                  <c:pt idx="1">
                    <c:v>0</c:v>
                  </c:pt>
                  <c:pt idx="2">
                    <c:v>1.5625E-2</c:v>
                  </c:pt>
                  <c:pt idx="3">
                    <c:v>0.37097354726160348</c:v>
                  </c:pt>
                  <c:pt idx="4">
                    <c:v>1.809023760011381</c:v>
                  </c:pt>
                </c:numCache>
              </c:numRef>
            </c:minus>
            <c:spPr>
              <a:noFill/>
              <a:ln w="9525">
                <a:solidFill>
                  <a:schemeClr val="tx1">
                    <a:lumMod val="65000"/>
                    <a:lumOff val="35000"/>
                  </a:schemeClr>
                </a:solidFill>
                <a:round/>
              </a:ln>
              <a:effectLst/>
            </c:spPr>
          </c:errBars>
          <c:cat>
            <c:strRef>
              <c:f>'Vận tốc, cảm xúc sau ĐT'!$H$19:$H$23</c:f>
              <c:strCache>
                <c:ptCount val="5"/>
                <c:pt idx="0">
                  <c:v>Ngày 1</c:v>
                </c:pt>
                <c:pt idx="1">
                  <c:v>ngày 2</c:v>
                </c:pt>
                <c:pt idx="2">
                  <c:v>Ngày 3</c:v>
                </c:pt>
                <c:pt idx="3">
                  <c:v>Ngày 4</c:v>
                </c:pt>
                <c:pt idx="4">
                  <c:v>Ngày 5</c:v>
                </c:pt>
              </c:strCache>
            </c:strRef>
          </c:cat>
          <c:val>
            <c:numRef>
              <c:f>'Vận tốc, cảm xúc sau ĐT'!$K$19:$K$23</c:f>
              <c:numCache>
                <c:formatCode>#,##0.00</c:formatCode>
                <c:ptCount val="5"/>
                <c:pt idx="0">
                  <c:v>0</c:v>
                </c:pt>
                <c:pt idx="1">
                  <c:v>0</c:v>
                </c:pt>
                <c:pt idx="2">
                  <c:v>1.5625000000000003E-2</c:v>
                </c:pt>
                <c:pt idx="3">
                  <c:v>0.47812499999999997</c:v>
                </c:pt>
                <c:pt idx="4">
                  <c:v>1.8374999999999997</c:v>
                </c:pt>
              </c:numCache>
            </c:numRef>
          </c:val>
          <c:smooth val="0"/>
          <c:extLst>
            <c:ext xmlns:c16="http://schemas.microsoft.com/office/drawing/2014/chart" uri="{C3380CC4-5D6E-409C-BE32-E72D297353CC}">
              <c16:uniqueId val="{00000007-9FF6-409D-BB63-17372588F7C3}"/>
            </c:ext>
          </c:extLst>
        </c:ser>
        <c:dLbls>
          <c:dLblPos val="t"/>
          <c:showLegendKey val="0"/>
          <c:showVal val="1"/>
          <c:showCatName val="0"/>
          <c:showSerName val="0"/>
          <c:showPercent val="0"/>
          <c:showBubbleSize val="0"/>
        </c:dLbls>
        <c:marker val="1"/>
        <c:smooth val="0"/>
        <c:axId val="700142864"/>
        <c:axId val="700143824"/>
      </c:lineChart>
      <c:catAx>
        <c:axId val="70014286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cap="none" spc="120" normalizeH="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700143824"/>
        <c:crosses val="autoZero"/>
        <c:auto val="1"/>
        <c:lblAlgn val="ctr"/>
        <c:lblOffset val="100"/>
        <c:noMultiLvlLbl val="0"/>
      </c:catAx>
      <c:valAx>
        <c:axId val="700143824"/>
        <c:scaling>
          <c:orientation val="minMax"/>
        </c:scaling>
        <c:delete val="0"/>
        <c:axPos val="l"/>
        <c:numFmt formatCode="#,##0.00"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700142864"/>
        <c:crosses val="autoZero"/>
        <c:crossBetween val="between"/>
      </c:valAx>
      <c:spPr>
        <a:noFill/>
        <a:ln>
          <a:noFill/>
        </a:ln>
        <a:effectLst/>
      </c:spPr>
    </c:plotArea>
    <c:legend>
      <c:legendPos val="t"/>
      <c:layout>
        <c:manualLayout>
          <c:xMode val="edge"/>
          <c:yMode val="edge"/>
          <c:x val="0.14447907553222517"/>
          <c:y val="9.271786251437672E-2"/>
          <c:w val="0.62325240594925635"/>
          <c:h val="0.18675985726503289"/>
        </c:manualLayout>
      </c:layout>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863188976377953"/>
          <c:y val="3.2407407407407406E-2"/>
          <c:w val="0.8441356080489939"/>
          <c:h val="0.86733438320209977"/>
        </c:manualLayout>
      </c:layout>
      <c:barChart>
        <c:barDir val="col"/>
        <c:grouping val="clustered"/>
        <c:varyColors val="0"/>
        <c:ser>
          <c:idx val="0"/>
          <c:order val="0"/>
          <c:tx>
            <c:strRef>
              <c:f>ORT!$H$3</c:f>
              <c:strCache>
                <c:ptCount val="1"/>
                <c:pt idx="0">
                  <c:v>Đồ vật A1</c:v>
                </c:pt>
              </c:strCache>
            </c:strRef>
          </c:tx>
          <c:spPr>
            <a:pattFill prst="pct30">
              <a:fgClr>
                <a:schemeClr val="tx1"/>
              </a:fgClr>
              <a:bgClr>
                <a:schemeClr val="bg1"/>
              </a:bgClr>
            </a:pattFill>
            <a:ln>
              <a:solidFill>
                <a:schemeClr val="accent1"/>
              </a:solidFill>
            </a:ln>
            <a:effectLst/>
          </c:spPr>
          <c:invertIfNegative val="0"/>
          <c:dLbls>
            <c:delete val="1"/>
          </c:dLbls>
          <c:errBars>
            <c:errBarType val="both"/>
            <c:errValType val="cust"/>
            <c:noEndCap val="0"/>
            <c:plus>
              <c:numRef>
                <c:f>(ORT!$F$4,ORT!$F$6,ORT!$F$8)</c:f>
                <c:numCache>
                  <c:formatCode>General</c:formatCode>
                  <c:ptCount val="3"/>
                  <c:pt idx="0">
                    <c:v>2.0655911179772892</c:v>
                  </c:pt>
                  <c:pt idx="1">
                    <c:v>1.3102162671355699</c:v>
                  </c:pt>
                  <c:pt idx="2">
                    <c:v>0.89442719099991586</c:v>
                  </c:pt>
                </c:numCache>
              </c:numRef>
            </c:plus>
            <c:minus>
              <c:numRef>
                <c:f>(ORT!$F$4,ORT!$F$6,ORT!$F$8)</c:f>
                <c:numCache>
                  <c:formatCode>General</c:formatCode>
                  <c:ptCount val="3"/>
                  <c:pt idx="0">
                    <c:v>2.0655911179772892</c:v>
                  </c:pt>
                  <c:pt idx="1">
                    <c:v>1.3102162671355699</c:v>
                  </c:pt>
                  <c:pt idx="2">
                    <c:v>0.89442719099991586</c:v>
                  </c:pt>
                </c:numCache>
              </c:numRef>
            </c:minus>
            <c:spPr>
              <a:noFill/>
              <a:ln w="9525" cap="flat" cmpd="sng" algn="ctr">
                <a:solidFill>
                  <a:schemeClr val="tx1">
                    <a:lumMod val="65000"/>
                    <a:lumOff val="35000"/>
                  </a:schemeClr>
                </a:solidFill>
                <a:round/>
              </a:ln>
              <a:effectLst/>
            </c:spPr>
          </c:errBars>
          <c:cat>
            <c:strRef>
              <c:f>ORT!$I$2:$K$2</c:f>
              <c:strCache>
                <c:ptCount val="3"/>
                <c:pt idx="0">
                  <c:v>Bình thường (n = 6)</c:v>
                </c:pt>
                <c:pt idx="1">
                  <c:v>Mô hình giả (n = 6)</c:v>
                </c:pt>
                <c:pt idx="2">
                  <c:v>Mô hình AD (n = 5)</c:v>
                </c:pt>
              </c:strCache>
            </c:strRef>
          </c:cat>
          <c:val>
            <c:numRef>
              <c:f>ORT!$I$3:$K$3</c:f>
              <c:numCache>
                <c:formatCode>###0.00</c:formatCode>
                <c:ptCount val="3"/>
                <c:pt idx="0">
                  <c:v>5</c:v>
                </c:pt>
                <c:pt idx="1">
                  <c:v>3.5</c:v>
                </c:pt>
                <c:pt idx="2">
                  <c:v>2</c:v>
                </c:pt>
              </c:numCache>
            </c:numRef>
          </c:val>
          <c:extLst>
            <c:ext xmlns:c16="http://schemas.microsoft.com/office/drawing/2014/chart" uri="{C3380CC4-5D6E-409C-BE32-E72D297353CC}">
              <c16:uniqueId val="{00000000-15E1-4A26-AD52-ABC49F8D5B99}"/>
            </c:ext>
          </c:extLst>
        </c:ser>
        <c:ser>
          <c:idx val="1"/>
          <c:order val="1"/>
          <c:tx>
            <c:strRef>
              <c:f>ORT!$H$4</c:f>
              <c:strCache>
                <c:ptCount val="1"/>
                <c:pt idx="0">
                  <c:v>Đồ vật A2</c:v>
                </c:pt>
              </c:strCache>
            </c:strRef>
          </c:tx>
          <c:spPr>
            <a:pattFill prst="lgConfetti">
              <a:fgClr>
                <a:schemeClr val="tx1"/>
              </a:fgClr>
              <a:bgClr>
                <a:schemeClr val="bg1"/>
              </a:bgClr>
            </a:pattFill>
            <a:ln>
              <a:solidFill>
                <a:schemeClr val="accent1"/>
              </a:solidFill>
            </a:ln>
            <a:effectLst/>
          </c:spPr>
          <c:invertIfNegative val="0"/>
          <c:dLbls>
            <c:dLbl>
              <c:idx val="0"/>
              <c:layout>
                <c:manualLayout>
                  <c:x val="0"/>
                  <c:y val="-0.15161649944258643"/>
                </c:manualLayout>
              </c:layout>
              <c:tx>
                <c:rich>
                  <a:bodyPr/>
                  <a:lstStyle/>
                  <a:p>
                    <a:r>
                      <a:rPr lang="en-US"/>
                      <a:t>*</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15E1-4A26-AD52-ABC49F8D5B99}"/>
                </c:ext>
              </c:extLst>
            </c:dLbl>
            <c:dLbl>
              <c:idx val="1"/>
              <c:layout>
                <c:manualLayout>
                  <c:x val="-2.9239766081871343E-3"/>
                  <c:y val="-7.58082497212932E-2"/>
                </c:manualLayout>
              </c:layout>
              <c:tx>
                <c:rich>
                  <a:bodyPr/>
                  <a:lstStyle/>
                  <a:p>
                    <a:r>
                      <a:rPr lang="en-US"/>
                      <a:t>*</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15E1-4A26-AD52-ABC49F8D5B99}"/>
                </c:ext>
              </c:extLst>
            </c:dLbl>
            <c:dLbl>
              <c:idx val="2"/>
              <c:layout>
                <c:manualLayout>
                  <c:x val="-1.0721123712016836E-16"/>
                  <c:y val="-4.4593088071348944E-2"/>
                </c:manualLayout>
              </c:layout>
              <c:tx>
                <c:rich>
                  <a:bodyPr/>
                  <a:lstStyle/>
                  <a:p>
                    <a:r>
                      <a:rPr lang="en-US"/>
                      <a:t>*</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15E1-4A26-AD52-ABC49F8D5B99}"/>
                </c:ext>
              </c:extLst>
            </c:dLbl>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errBars>
            <c:errBarType val="both"/>
            <c:errValType val="cust"/>
            <c:noEndCap val="0"/>
            <c:plus>
              <c:numRef>
                <c:f>(ORT!$F$5,ORT!$F$7,ORT!$F$9)</c:f>
                <c:numCache>
                  <c:formatCode>General</c:formatCode>
                  <c:ptCount val="3"/>
                  <c:pt idx="0">
                    <c:v>2.6760252448568402</c:v>
                  </c:pt>
                  <c:pt idx="1">
                    <c:v>1.3519533193782167</c:v>
                  </c:pt>
                  <c:pt idx="2">
                    <c:v>1.2489995996796797</c:v>
                  </c:pt>
                </c:numCache>
              </c:numRef>
            </c:plus>
            <c:minus>
              <c:numRef>
                <c:f>(ORT!$F$5,ORT!$F$7,ORT!$F$9)</c:f>
                <c:numCache>
                  <c:formatCode>General</c:formatCode>
                  <c:ptCount val="3"/>
                  <c:pt idx="0">
                    <c:v>2.6760252448568402</c:v>
                  </c:pt>
                  <c:pt idx="1">
                    <c:v>1.3519533193782167</c:v>
                  </c:pt>
                  <c:pt idx="2">
                    <c:v>1.2489995996796797</c:v>
                  </c:pt>
                </c:numCache>
              </c:numRef>
            </c:minus>
            <c:spPr>
              <a:noFill/>
              <a:ln w="9525" cap="flat" cmpd="sng" algn="ctr">
                <a:solidFill>
                  <a:schemeClr val="tx1">
                    <a:lumMod val="65000"/>
                    <a:lumOff val="35000"/>
                  </a:schemeClr>
                </a:solidFill>
                <a:round/>
              </a:ln>
              <a:effectLst/>
            </c:spPr>
          </c:errBars>
          <c:cat>
            <c:strRef>
              <c:f>ORT!$I$2:$K$2</c:f>
              <c:strCache>
                <c:ptCount val="3"/>
                <c:pt idx="0">
                  <c:v>Bình thường (n = 6)</c:v>
                </c:pt>
                <c:pt idx="1">
                  <c:v>Mô hình giả (n = 6)</c:v>
                </c:pt>
                <c:pt idx="2">
                  <c:v>Mô hình AD (n = 5)</c:v>
                </c:pt>
              </c:strCache>
            </c:strRef>
          </c:cat>
          <c:val>
            <c:numRef>
              <c:f>ORT!$I$4:$K$4</c:f>
              <c:numCache>
                <c:formatCode>###0.00</c:formatCode>
                <c:ptCount val="3"/>
                <c:pt idx="0">
                  <c:v>7.1666666666666661</c:v>
                </c:pt>
                <c:pt idx="1">
                  <c:v>4.166666666666667</c:v>
                </c:pt>
                <c:pt idx="2">
                  <c:v>2.6</c:v>
                </c:pt>
              </c:numCache>
            </c:numRef>
          </c:val>
          <c:extLst>
            <c:ext xmlns:c16="http://schemas.microsoft.com/office/drawing/2014/chart" uri="{C3380CC4-5D6E-409C-BE32-E72D297353CC}">
              <c16:uniqueId val="{00000001-15E1-4A26-AD52-ABC49F8D5B99}"/>
            </c:ext>
          </c:extLst>
        </c:ser>
        <c:dLbls>
          <c:dLblPos val="outEnd"/>
          <c:showLegendKey val="0"/>
          <c:showVal val="1"/>
          <c:showCatName val="0"/>
          <c:showSerName val="0"/>
          <c:showPercent val="0"/>
          <c:showBubbleSize val="0"/>
        </c:dLbls>
        <c:gapWidth val="219"/>
        <c:overlap val="-27"/>
        <c:axId val="303110207"/>
        <c:axId val="303119807"/>
      </c:barChart>
      <c:catAx>
        <c:axId val="30311020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03119807"/>
        <c:crosses val="autoZero"/>
        <c:auto val="1"/>
        <c:lblAlgn val="ctr"/>
        <c:lblOffset val="100"/>
        <c:noMultiLvlLbl val="0"/>
      </c:catAx>
      <c:valAx>
        <c:axId val="3031198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1200" b="1">
                    <a:latin typeface="Times New Roman" panose="02020603050405020304" pitchFamily="18" charset="0"/>
                    <a:cs typeface="Times New Roman" panose="02020603050405020304" pitchFamily="18" charset="0"/>
                  </a:rPr>
                  <a:t>Số</a:t>
                </a:r>
                <a:r>
                  <a:rPr lang="en-US" sz="1200" b="1" baseline="0">
                    <a:latin typeface="Times New Roman" panose="02020603050405020304" pitchFamily="18" charset="0"/>
                    <a:cs typeface="Times New Roman" panose="02020603050405020304" pitchFamily="18" charset="0"/>
                  </a:rPr>
                  <a:t> lần khám phá</a:t>
                </a:r>
                <a:endParaRPr lang="en-US" sz="1200" b="1">
                  <a:latin typeface="Times New Roman" panose="02020603050405020304" pitchFamily="18" charset="0"/>
                  <a:cs typeface="Times New Roman" panose="02020603050405020304" pitchFamily="18" charset="0"/>
                </a:endParaRP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03110207"/>
        <c:crosses val="autoZero"/>
        <c:crossBetween val="between"/>
      </c:valAx>
      <c:spPr>
        <a:noFill/>
        <a:ln>
          <a:noFill/>
        </a:ln>
        <a:effectLst/>
      </c:spPr>
    </c:plotArea>
    <c:legend>
      <c:legendPos val="b"/>
      <c:layout>
        <c:manualLayout>
          <c:xMode val="edge"/>
          <c:yMode val="edge"/>
          <c:x val="0.74800110512501727"/>
          <c:y val="2.372630504520264E-2"/>
          <c:w val="0.24990399226412488"/>
          <c:h val="0.22525162615542621"/>
        </c:manualLayout>
      </c:layout>
      <c:overlay val="0"/>
      <c:spPr>
        <a:noFill/>
        <a:ln>
          <a:noFill/>
        </a:ln>
        <a:effectLst/>
      </c:spPr>
      <c:txPr>
        <a:bodyPr rot="0" spcFirstLastPara="1" vertOverflow="ellipsis" vert="horz" wrap="square" anchor="ctr" anchorCtr="1"/>
        <a:lstStyle/>
        <a:p>
          <a:pPr>
            <a:defRPr sz="13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layout>
        <c:manualLayout>
          <c:xMode val="edge"/>
          <c:yMode val="edge"/>
          <c:x val="0.40404181184668991"/>
          <c:y val="2.4353120243531201E-2"/>
        </c:manualLayout>
      </c:layout>
      <c:overlay val="0"/>
      <c:spPr>
        <a:noFill/>
        <a:ln>
          <a:noFill/>
        </a:ln>
        <a:effectLst/>
      </c:spPr>
      <c:txPr>
        <a:bodyPr rot="0" spcFirstLastPara="1" vertOverflow="ellipsis" vert="horz" wrap="square" anchor="ctr" anchorCtr="1"/>
        <a:lstStyle/>
        <a:p>
          <a:pPr>
            <a:defRPr sz="11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manualLayout>
          <c:layoutTarget val="inner"/>
          <c:xMode val="edge"/>
          <c:yMode val="edge"/>
          <c:x val="0.16427007599659799"/>
          <c:y val="3.3439998082431477E-2"/>
          <c:w val="0.83384347090841848"/>
          <c:h val="0.85576385143637868"/>
        </c:manualLayout>
      </c:layout>
      <c:barChart>
        <c:barDir val="col"/>
        <c:grouping val="clustered"/>
        <c:varyColors val="0"/>
        <c:ser>
          <c:idx val="0"/>
          <c:order val="0"/>
          <c:tx>
            <c:strRef>
              <c:f>'3.24, 3.31, 3.33. trước-sauĐT'!$I$69</c:f>
              <c:strCache>
                <c:ptCount val="1"/>
                <c:pt idx="0">
                  <c:v>Thời gian Thigmotaxis (s)</c:v>
                </c:pt>
              </c:strCache>
            </c:strRef>
          </c:tx>
          <c:spPr>
            <a:pattFill prst="lgConfetti">
              <a:fgClr>
                <a:schemeClr val="tx1"/>
              </a:fgClr>
              <a:bgClr>
                <a:schemeClr val="bg1"/>
              </a:bgClr>
            </a:pattFill>
            <a:ln>
              <a:solidFill>
                <a:schemeClr val="accent1"/>
              </a:solidFill>
            </a:ln>
            <a:effectLst/>
          </c:spPr>
          <c:invertIfNegative val="0"/>
          <c:dPt>
            <c:idx val="1"/>
            <c:invertIfNegative val="0"/>
            <c:bubble3D val="0"/>
            <c:spPr>
              <a:pattFill prst="smConfetti">
                <a:fgClr>
                  <a:schemeClr val="tx1"/>
                </a:fgClr>
                <a:bgClr>
                  <a:schemeClr val="bg1"/>
                </a:bgClr>
              </a:pattFill>
              <a:ln>
                <a:solidFill>
                  <a:schemeClr val="accent1"/>
                </a:solidFill>
              </a:ln>
              <a:effectLst/>
            </c:spPr>
            <c:extLst>
              <c:ext xmlns:c16="http://schemas.microsoft.com/office/drawing/2014/chart" uri="{C3380CC4-5D6E-409C-BE32-E72D297353CC}">
                <c16:uniqueId val="{00000001-6E5D-478D-AA47-58330609885D}"/>
              </c:ext>
            </c:extLst>
          </c:dPt>
          <c:dLbls>
            <c:dLbl>
              <c:idx val="0"/>
              <c:delete val="1"/>
              <c:extLst>
                <c:ext xmlns:c15="http://schemas.microsoft.com/office/drawing/2012/chart" uri="{CE6537A1-D6FC-4f65-9D91-7224C49458BB}"/>
                <c:ext xmlns:c16="http://schemas.microsoft.com/office/drawing/2014/chart" uri="{C3380CC4-5D6E-409C-BE32-E72D297353CC}">
                  <c16:uniqueId val="{00000002-6E5D-478D-AA47-58330609885D}"/>
                </c:ext>
              </c:extLst>
            </c:dLbl>
            <c:dLbl>
              <c:idx val="1"/>
              <c:layout>
                <c:manualLayout>
                  <c:x val="0"/>
                  <c:y val="-4.2617960426179602E-2"/>
                </c:manualLayout>
              </c:layout>
              <c:tx>
                <c:rich>
                  <a:bodyPr/>
                  <a:lstStyle/>
                  <a:p>
                    <a:r>
                      <a:rPr lang="en-US"/>
                      <a:t>*</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6E5D-478D-AA47-58330609885D}"/>
                </c:ext>
              </c:extLst>
            </c:dLbl>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errBars>
            <c:errBarType val="both"/>
            <c:errValType val="cust"/>
            <c:noEndCap val="0"/>
            <c:plus>
              <c:numRef>
                <c:f>'3.24, 3.31, 3.33. trước-sauĐT'!$C$70:$C$71</c:f>
                <c:numCache>
                  <c:formatCode>General</c:formatCode>
                  <c:ptCount val="2"/>
                  <c:pt idx="0">
                    <c:v>3.4330194004959149</c:v>
                  </c:pt>
                  <c:pt idx="1">
                    <c:v>2.6617054093820829</c:v>
                  </c:pt>
                </c:numCache>
              </c:numRef>
            </c:plus>
            <c:minus>
              <c:numRef>
                <c:f>'3.24, 3.31, 3.33. trước-sauĐT'!$C$70:$C$71</c:f>
                <c:numCache>
                  <c:formatCode>General</c:formatCode>
                  <c:ptCount val="2"/>
                  <c:pt idx="0">
                    <c:v>3.4330194004959149</c:v>
                  </c:pt>
                  <c:pt idx="1">
                    <c:v>2.6617054093820829</c:v>
                  </c:pt>
                </c:numCache>
              </c:numRef>
            </c:minus>
            <c:spPr>
              <a:noFill/>
              <a:ln w="9525" cap="flat" cmpd="sng" algn="ctr">
                <a:solidFill>
                  <a:schemeClr val="tx1">
                    <a:lumMod val="65000"/>
                    <a:lumOff val="35000"/>
                  </a:schemeClr>
                </a:solidFill>
                <a:round/>
              </a:ln>
              <a:effectLst/>
            </c:spPr>
          </c:errBars>
          <c:cat>
            <c:strRef>
              <c:f>'3.24, 3.31, 3.33. trước-sauĐT'!$H$70:$H$71</c:f>
              <c:strCache>
                <c:ptCount val="2"/>
                <c:pt idx="0">
                  <c:v>AD - EX (n = 8)</c:v>
                </c:pt>
                <c:pt idx="1">
                  <c:v>AD + EX (n = 8)</c:v>
                </c:pt>
              </c:strCache>
            </c:strRef>
          </c:cat>
          <c:val>
            <c:numRef>
              <c:f>'3.24, 3.31, 3.33. trước-sauĐT'!$I$70:$I$71</c:f>
              <c:numCache>
                <c:formatCode>#,##0.00</c:formatCode>
                <c:ptCount val="2"/>
                <c:pt idx="0">
                  <c:v>19.670394736842109</c:v>
                </c:pt>
                <c:pt idx="1">
                  <c:v>11.572587719298246</c:v>
                </c:pt>
              </c:numCache>
            </c:numRef>
          </c:val>
          <c:extLst>
            <c:ext xmlns:c16="http://schemas.microsoft.com/office/drawing/2014/chart" uri="{C3380CC4-5D6E-409C-BE32-E72D297353CC}">
              <c16:uniqueId val="{00000000-6E5D-478D-AA47-58330609885D}"/>
            </c:ext>
          </c:extLst>
        </c:ser>
        <c:dLbls>
          <c:dLblPos val="outEnd"/>
          <c:showLegendKey val="0"/>
          <c:showVal val="1"/>
          <c:showCatName val="0"/>
          <c:showSerName val="0"/>
          <c:showPercent val="0"/>
          <c:showBubbleSize val="0"/>
        </c:dLbls>
        <c:gapWidth val="219"/>
        <c:overlap val="-27"/>
        <c:axId val="1257505728"/>
        <c:axId val="1257518688"/>
      </c:barChart>
      <c:catAx>
        <c:axId val="12575057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257518688"/>
        <c:crosses val="autoZero"/>
        <c:auto val="1"/>
        <c:lblAlgn val="ctr"/>
        <c:lblOffset val="100"/>
        <c:noMultiLvlLbl val="0"/>
      </c:catAx>
      <c:valAx>
        <c:axId val="1257518688"/>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257505728"/>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Thời gian đóng băng (s)</a:t>
            </a:r>
          </a:p>
        </c:rich>
      </c:tx>
      <c:layout>
        <c:manualLayout>
          <c:xMode val="edge"/>
          <c:yMode val="edge"/>
          <c:x val="0.38016896325459321"/>
          <c:y val="1.8264840182648401E-2"/>
        </c:manualLayout>
      </c:layout>
      <c:overlay val="0"/>
      <c:spPr>
        <a:noFill/>
        <a:ln>
          <a:noFill/>
        </a:ln>
        <a:effectLst/>
      </c:spPr>
      <c:txPr>
        <a:bodyPr rot="0" spcFirstLastPara="1" vertOverflow="ellipsis" vert="horz" wrap="square" anchor="ctr" anchorCtr="1"/>
        <a:lstStyle/>
        <a:p>
          <a:pPr>
            <a:defRPr sz="11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manualLayout>
          <c:layoutTarget val="inner"/>
          <c:xMode val="edge"/>
          <c:yMode val="edge"/>
          <c:x val="0.16041215551181101"/>
          <c:y val="3.3439998082431477E-2"/>
          <c:w val="0.83400105703510607"/>
          <c:h val="0.85576385143637868"/>
        </c:manualLayout>
      </c:layout>
      <c:barChart>
        <c:barDir val="col"/>
        <c:grouping val="clustered"/>
        <c:varyColors val="0"/>
        <c:ser>
          <c:idx val="0"/>
          <c:order val="0"/>
          <c:tx>
            <c:strRef>
              <c:f>'3.24, 3.31, 3.33. trước-sauĐT'!$I$72</c:f>
              <c:strCache>
                <c:ptCount val="1"/>
                <c:pt idx="0">
                  <c:v>Thời gian đóng bắng (s)</c:v>
                </c:pt>
              </c:strCache>
            </c:strRef>
          </c:tx>
          <c:spPr>
            <a:pattFill prst="lgConfetti">
              <a:fgClr>
                <a:schemeClr val="tx1"/>
              </a:fgClr>
              <a:bgClr>
                <a:schemeClr val="bg1"/>
              </a:bgClr>
            </a:pattFill>
            <a:ln>
              <a:solidFill>
                <a:schemeClr val="accent1"/>
              </a:solidFill>
            </a:ln>
            <a:effectLst/>
          </c:spPr>
          <c:invertIfNegative val="0"/>
          <c:dPt>
            <c:idx val="1"/>
            <c:invertIfNegative val="0"/>
            <c:bubble3D val="0"/>
            <c:spPr>
              <a:pattFill prst="smConfetti">
                <a:fgClr>
                  <a:schemeClr val="tx1"/>
                </a:fgClr>
                <a:bgClr>
                  <a:schemeClr val="bg1"/>
                </a:bgClr>
              </a:pattFill>
              <a:ln>
                <a:solidFill>
                  <a:schemeClr val="accent1"/>
                </a:solidFill>
              </a:ln>
              <a:effectLst/>
            </c:spPr>
            <c:extLst>
              <c:ext xmlns:c16="http://schemas.microsoft.com/office/drawing/2014/chart" uri="{C3380CC4-5D6E-409C-BE32-E72D297353CC}">
                <c16:uniqueId val="{00000001-B685-4E85-B611-32671AA00D98}"/>
              </c:ext>
            </c:extLst>
          </c:dPt>
          <c:dLbls>
            <c:dLbl>
              <c:idx val="0"/>
              <c:delete val="1"/>
              <c:extLst>
                <c:ext xmlns:c15="http://schemas.microsoft.com/office/drawing/2012/chart" uri="{CE6537A1-D6FC-4f65-9D91-7224C49458BB}"/>
                <c:ext xmlns:c16="http://schemas.microsoft.com/office/drawing/2014/chart" uri="{C3380CC4-5D6E-409C-BE32-E72D297353CC}">
                  <c16:uniqueId val="{00000002-B685-4E85-B611-32671AA00D98}"/>
                </c:ext>
              </c:extLst>
            </c:dLbl>
            <c:dLbl>
              <c:idx val="1"/>
              <c:tx>
                <c:rich>
                  <a:bodyPr/>
                  <a:lstStyle/>
                  <a:p>
                    <a:r>
                      <a:rPr lang="en-US"/>
                      <a:t>*</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B685-4E85-B611-32671AA00D98}"/>
                </c:ext>
              </c:extLst>
            </c:dLbl>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errBars>
            <c:errBarType val="both"/>
            <c:errValType val="cust"/>
            <c:noEndCap val="0"/>
            <c:plus>
              <c:numRef>
                <c:f>'3.24, 3.31, 3.33. trước-sauĐT'!$E$70:$E$71</c:f>
                <c:numCache>
                  <c:formatCode>General</c:formatCode>
                  <c:ptCount val="2"/>
                  <c:pt idx="0">
                    <c:v>0.25727967650409717</c:v>
                  </c:pt>
                  <c:pt idx="1">
                    <c:v>1.8670832467423026E-2</c:v>
                  </c:pt>
                </c:numCache>
              </c:numRef>
            </c:plus>
            <c:minus>
              <c:numRef>
                <c:f>'3.24, 3.31, 3.33. trước-sauĐT'!$E$70:$E$71</c:f>
                <c:numCache>
                  <c:formatCode>General</c:formatCode>
                  <c:ptCount val="2"/>
                  <c:pt idx="0">
                    <c:v>0.25727967650409717</c:v>
                  </c:pt>
                  <c:pt idx="1">
                    <c:v>1.8670832467423026E-2</c:v>
                  </c:pt>
                </c:numCache>
              </c:numRef>
            </c:minus>
            <c:spPr>
              <a:noFill/>
              <a:ln w="9525" cap="flat" cmpd="sng" algn="ctr">
                <a:solidFill>
                  <a:schemeClr val="tx1">
                    <a:lumMod val="65000"/>
                    <a:lumOff val="35000"/>
                  </a:schemeClr>
                </a:solidFill>
                <a:round/>
              </a:ln>
              <a:effectLst/>
            </c:spPr>
          </c:errBars>
          <c:cat>
            <c:strRef>
              <c:f>'3.24, 3.31, 3.33. trước-sauĐT'!$H$73:$H$74</c:f>
              <c:strCache>
                <c:ptCount val="2"/>
                <c:pt idx="0">
                  <c:v>AD - EX (n = 8)</c:v>
                </c:pt>
                <c:pt idx="1">
                  <c:v>AD + EX (n = 8)</c:v>
                </c:pt>
              </c:strCache>
            </c:strRef>
          </c:cat>
          <c:val>
            <c:numRef>
              <c:f>'3.24, 3.31, 3.33. trước-sauĐT'!$I$73:$I$74</c:f>
              <c:numCache>
                <c:formatCode>#,##0.00</c:formatCode>
                <c:ptCount val="2"/>
                <c:pt idx="0">
                  <c:v>0.4888157894736842</c:v>
                </c:pt>
                <c:pt idx="1">
                  <c:v>3.2894736842105261E-2</c:v>
                </c:pt>
              </c:numCache>
            </c:numRef>
          </c:val>
          <c:extLst>
            <c:ext xmlns:c16="http://schemas.microsoft.com/office/drawing/2014/chart" uri="{C3380CC4-5D6E-409C-BE32-E72D297353CC}">
              <c16:uniqueId val="{00000000-B685-4E85-B611-32671AA00D98}"/>
            </c:ext>
          </c:extLst>
        </c:ser>
        <c:dLbls>
          <c:dLblPos val="outEnd"/>
          <c:showLegendKey val="0"/>
          <c:showVal val="1"/>
          <c:showCatName val="0"/>
          <c:showSerName val="0"/>
          <c:showPercent val="0"/>
          <c:showBubbleSize val="0"/>
        </c:dLbls>
        <c:gapWidth val="219"/>
        <c:overlap val="-27"/>
        <c:axId val="1257513408"/>
        <c:axId val="1257520128"/>
      </c:barChart>
      <c:catAx>
        <c:axId val="12575134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257520128"/>
        <c:crosses val="autoZero"/>
        <c:auto val="1"/>
        <c:lblAlgn val="ctr"/>
        <c:lblOffset val="100"/>
        <c:noMultiLvlLbl val="0"/>
      </c:catAx>
      <c:valAx>
        <c:axId val="1257520128"/>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257513408"/>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layout>
        <c:manualLayout>
          <c:xMode val="edge"/>
          <c:yMode val="edge"/>
          <c:x val="0.39515241967303105"/>
          <c:y val="0"/>
        </c:manualLayout>
      </c:layout>
      <c:overlay val="0"/>
      <c:spPr>
        <a:noFill/>
        <a:ln>
          <a:noFill/>
        </a:ln>
        <a:effectLst/>
      </c:spPr>
      <c:txPr>
        <a:bodyPr rot="0" spcFirstLastPara="1" vertOverflow="ellipsis" vert="horz" wrap="square" anchor="ctr" anchorCtr="1"/>
        <a:lstStyle/>
        <a:p>
          <a:pPr>
            <a:defRPr sz="12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manualLayout>
          <c:layoutTarget val="inner"/>
          <c:xMode val="edge"/>
          <c:yMode val="edge"/>
          <c:x val="0.16343128677542759"/>
          <c:y val="3.1285199519551582E-2"/>
          <c:w val="0.81042492237489927"/>
          <c:h val="0.85451577027447845"/>
        </c:manualLayout>
      </c:layout>
      <c:barChart>
        <c:barDir val="col"/>
        <c:grouping val="clustered"/>
        <c:varyColors val="0"/>
        <c:ser>
          <c:idx val="0"/>
          <c:order val="0"/>
          <c:tx>
            <c:strRef>
              <c:f>'3.24, 3.31, 3.33. trước-sauĐT'!$B$77</c:f>
              <c:strCache>
                <c:ptCount val="1"/>
                <c:pt idx="0">
                  <c:v>Thời gian Thigmotaxis (s)</c:v>
                </c:pt>
              </c:strCache>
            </c:strRef>
          </c:tx>
          <c:spPr>
            <a:pattFill prst="sphere">
              <a:fgClr>
                <a:schemeClr val="tx1"/>
              </a:fgClr>
              <a:bgClr>
                <a:schemeClr val="bg1"/>
              </a:bgClr>
            </a:pattFill>
            <a:ln>
              <a:solidFill>
                <a:schemeClr val="accent1"/>
              </a:solidFill>
            </a:ln>
            <a:effectLst/>
          </c:spPr>
          <c:invertIfNegative val="0"/>
          <c:dPt>
            <c:idx val="1"/>
            <c:invertIfNegative val="0"/>
            <c:bubble3D val="0"/>
            <c:spPr>
              <a:pattFill prst="pct30">
                <a:fgClr>
                  <a:schemeClr val="tx1"/>
                </a:fgClr>
                <a:bgClr>
                  <a:schemeClr val="bg1"/>
                </a:bgClr>
              </a:pattFill>
              <a:ln>
                <a:solidFill>
                  <a:schemeClr val="accent1"/>
                </a:solidFill>
              </a:ln>
              <a:effectLst/>
            </c:spPr>
            <c:extLst>
              <c:ext xmlns:c16="http://schemas.microsoft.com/office/drawing/2014/chart" uri="{C3380CC4-5D6E-409C-BE32-E72D297353CC}">
                <c16:uniqueId val="{00000001-5157-4DC9-901F-1E153C23F220}"/>
              </c:ext>
            </c:extLst>
          </c:dPt>
          <c:dLbls>
            <c:dLbl>
              <c:idx val="0"/>
              <c:delete val="1"/>
              <c:extLst>
                <c:ext xmlns:c15="http://schemas.microsoft.com/office/drawing/2012/chart" uri="{CE6537A1-D6FC-4f65-9D91-7224C49458BB}"/>
                <c:ext xmlns:c16="http://schemas.microsoft.com/office/drawing/2014/chart" uri="{C3380CC4-5D6E-409C-BE32-E72D297353CC}">
                  <c16:uniqueId val="{00000002-5157-4DC9-901F-1E153C23F220}"/>
                </c:ext>
              </c:extLst>
            </c:dLbl>
            <c:dLbl>
              <c:idx val="1"/>
              <c:layout>
                <c:manualLayout>
                  <c:x val="0"/>
                  <c:y val="-6.7796610169491525E-2"/>
                </c:manualLayout>
              </c:layout>
              <c:tx>
                <c:rich>
                  <a:bodyPr/>
                  <a:lstStyle/>
                  <a:p>
                    <a:r>
                      <a:rPr lang="en-US"/>
                      <a:t>*</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5157-4DC9-901F-1E153C23F220}"/>
                </c:ext>
              </c:extLst>
            </c:dLbl>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errBars>
            <c:errBarType val="both"/>
            <c:errValType val="cust"/>
            <c:noEndCap val="0"/>
            <c:plus>
              <c:numRef>
                <c:f>'3.24, 3.31, 3.33. trước-sauĐT'!$C$72:$C$73</c:f>
                <c:numCache>
                  <c:formatCode>General</c:formatCode>
                  <c:ptCount val="2"/>
                  <c:pt idx="0">
                    <c:v>3.4929494810207884</c:v>
                  </c:pt>
                  <c:pt idx="1">
                    <c:v>3.0135507688684062</c:v>
                  </c:pt>
                </c:numCache>
              </c:numRef>
            </c:plus>
            <c:minus>
              <c:numRef>
                <c:f>'3.24, 3.31, 3.33. trước-sauĐT'!$C$72:$C$73</c:f>
                <c:numCache>
                  <c:formatCode>General</c:formatCode>
                  <c:ptCount val="2"/>
                  <c:pt idx="0">
                    <c:v>3.4929494810207884</c:v>
                  </c:pt>
                  <c:pt idx="1">
                    <c:v>3.0135507688684062</c:v>
                  </c:pt>
                </c:numCache>
              </c:numRef>
            </c:minus>
            <c:spPr>
              <a:noFill/>
              <a:ln w="9525" cap="flat" cmpd="sng" algn="ctr">
                <a:solidFill>
                  <a:schemeClr val="tx1">
                    <a:lumMod val="65000"/>
                    <a:lumOff val="35000"/>
                  </a:schemeClr>
                </a:solidFill>
                <a:round/>
              </a:ln>
              <a:effectLst/>
            </c:spPr>
          </c:errBars>
          <c:cat>
            <c:strRef>
              <c:f>'3.24, 3.31, 3.33. trước-sauĐT'!$A$78:$A$79</c:f>
              <c:strCache>
                <c:ptCount val="2"/>
                <c:pt idx="0">
                  <c:v>AD - MSC (n = 8)</c:v>
                </c:pt>
                <c:pt idx="1">
                  <c:v>AD + MSC (n = 8)</c:v>
                </c:pt>
              </c:strCache>
            </c:strRef>
          </c:cat>
          <c:val>
            <c:numRef>
              <c:f>'3.24, 3.31, 3.33. trước-sauĐT'!$B$78:$B$79</c:f>
              <c:numCache>
                <c:formatCode>#,##0.00</c:formatCode>
                <c:ptCount val="2"/>
                <c:pt idx="0">
                  <c:v>19.826315789473686</c:v>
                </c:pt>
                <c:pt idx="1">
                  <c:v>11.332432432432432</c:v>
                </c:pt>
              </c:numCache>
            </c:numRef>
          </c:val>
          <c:extLst>
            <c:ext xmlns:c16="http://schemas.microsoft.com/office/drawing/2014/chart" uri="{C3380CC4-5D6E-409C-BE32-E72D297353CC}">
              <c16:uniqueId val="{00000000-5157-4DC9-901F-1E153C23F220}"/>
            </c:ext>
          </c:extLst>
        </c:ser>
        <c:dLbls>
          <c:dLblPos val="outEnd"/>
          <c:showLegendKey val="0"/>
          <c:showVal val="1"/>
          <c:showCatName val="0"/>
          <c:showSerName val="0"/>
          <c:showPercent val="0"/>
          <c:showBubbleSize val="0"/>
        </c:dLbls>
        <c:gapWidth val="219"/>
        <c:overlap val="-27"/>
        <c:axId val="757872096"/>
        <c:axId val="757867776"/>
      </c:barChart>
      <c:catAx>
        <c:axId val="7578720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757867776"/>
        <c:crosses val="autoZero"/>
        <c:auto val="1"/>
        <c:lblAlgn val="ctr"/>
        <c:lblOffset val="100"/>
        <c:noMultiLvlLbl val="0"/>
      </c:catAx>
      <c:valAx>
        <c:axId val="757867776"/>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757872096"/>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Thời gian đóng băng (s)</a:t>
            </a:r>
          </a:p>
        </c:rich>
      </c:tx>
      <c:layout>
        <c:manualLayout>
          <c:xMode val="edge"/>
          <c:yMode val="edge"/>
          <c:x val="0.42858416945373468"/>
          <c:y val="3.3613445378151259E-2"/>
        </c:manualLayout>
      </c:layout>
      <c:overlay val="0"/>
      <c:spPr>
        <a:noFill/>
        <a:ln>
          <a:noFill/>
        </a:ln>
        <a:effectLst/>
      </c:spPr>
      <c:txPr>
        <a:bodyPr rot="0" spcFirstLastPara="1" vertOverflow="ellipsis" vert="horz" wrap="square" anchor="ctr" anchorCtr="1"/>
        <a:lstStyle/>
        <a:p>
          <a:pPr>
            <a:defRPr sz="12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manualLayout>
          <c:layoutTarget val="inner"/>
          <c:xMode val="edge"/>
          <c:yMode val="edge"/>
          <c:x val="0.14496089326626813"/>
          <c:y val="3.102229868325283E-2"/>
          <c:w val="0.83897681686110304"/>
          <c:h val="0.85573832682679374"/>
        </c:manualLayout>
      </c:layout>
      <c:barChart>
        <c:barDir val="col"/>
        <c:grouping val="clustered"/>
        <c:varyColors val="0"/>
        <c:ser>
          <c:idx val="0"/>
          <c:order val="0"/>
          <c:tx>
            <c:strRef>
              <c:f>'3.24, 3.31, 3.33. trước-sauĐT'!$B$80</c:f>
              <c:strCache>
                <c:ptCount val="1"/>
                <c:pt idx="0">
                  <c:v>Thời gian đóng bắng (s)</c:v>
                </c:pt>
              </c:strCache>
            </c:strRef>
          </c:tx>
          <c:spPr>
            <a:pattFill prst="sphere">
              <a:fgClr>
                <a:schemeClr val="tx1"/>
              </a:fgClr>
              <a:bgClr>
                <a:schemeClr val="bg1"/>
              </a:bgClr>
            </a:pattFill>
            <a:ln>
              <a:solidFill>
                <a:schemeClr val="accent1"/>
              </a:solidFill>
            </a:ln>
            <a:effectLst/>
          </c:spPr>
          <c:invertIfNegative val="0"/>
          <c:dPt>
            <c:idx val="1"/>
            <c:invertIfNegative val="0"/>
            <c:bubble3D val="0"/>
            <c:spPr>
              <a:pattFill prst="pct30">
                <a:fgClr>
                  <a:schemeClr val="tx1"/>
                </a:fgClr>
                <a:bgClr>
                  <a:schemeClr val="bg1"/>
                </a:bgClr>
              </a:pattFill>
              <a:ln>
                <a:solidFill>
                  <a:schemeClr val="accent1"/>
                </a:solidFill>
              </a:ln>
              <a:effectLst/>
            </c:spPr>
            <c:extLst>
              <c:ext xmlns:c16="http://schemas.microsoft.com/office/drawing/2014/chart" uri="{C3380CC4-5D6E-409C-BE32-E72D297353CC}">
                <c16:uniqueId val="{00000001-A0A7-4524-B4AE-5F6BFD6872EB}"/>
              </c:ext>
            </c:extLst>
          </c:dPt>
          <c:dLbls>
            <c:dLbl>
              <c:idx val="0"/>
              <c:delete val="1"/>
              <c:extLst>
                <c:ext xmlns:c15="http://schemas.microsoft.com/office/drawing/2012/chart" uri="{CE6537A1-D6FC-4f65-9D91-7224C49458BB}"/>
                <c:ext xmlns:c16="http://schemas.microsoft.com/office/drawing/2014/chart" uri="{C3380CC4-5D6E-409C-BE32-E72D297353CC}">
                  <c16:uniqueId val="{00000002-A0A7-4524-B4AE-5F6BFD6872EB}"/>
                </c:ext>
              </c:extLst>
            </c:dLbl>
            <c:dLbl>
              <c:idx val="1"/>
              <c:layout>
                <c:manualLayout>
                  <c:x val="0"/>
                  <c:y val="-3.9215686274509803E-2"/>
                </c:manualLayout>
              </c:layout>
              <c:tx>
                <c:rich>
                  <a:bodyPr/>
                  <a:lstStyle/>
                  <a:p>
                    <a:r>
                      <a:rPr lang="en-US"/>
                      <a:t>#</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A0A7-4524-B4AE-5F6BFD6872EB}"/>
                </c:ext>
              </c:extLst>
            </c:dLbl>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errBars>
            <c:errBarType val="both"/>
            <c:errValType val="cust"/>
            <c:noEndCap val="0"/>
            <c:plus>
              <c:numRef>
                <c:f>'3.24, 3.31, 3.33. trước-sauĐT'!$E$72:$E$73</c:f>
                <c:numCache>
                  <c:formatCode>General</c:formatCode>
                  <c:ptCount val="2"/>
                  <c:pt idx="0">
                    <c:v>0.44748932817256071</c:v>
                  </c:pt>
                  <c:pt idx="1">
                    <c:v>8.9656473361649031E-2</c:v>
                  </c:pt>
                </c:numCache>
              </c:numRef>
            </c:plus>
            <c:minus>
              <c:numRef>
                <c:f>'3.24, 3.31, 3.33. trước-sauĐT'!$E$72:$E$73</c:f>
                <c:numCache>
                  <c:formatCode>General</c:formatCode>
                  <c:ptCount val="2"/>
                  <c:pt idx="0">
                    <c:v>0.44748932817256071</c:v>
                  </c:pt>
                  <c:pt idx="1">
                    <c:v>8.9656473361649031E-2</c:v>
                  </c:pt>
                </c:numCache>
              </c:numRef>
            </c:minus>
            <c:spPr>
              <a:noFill/>
              <a:ln w="9525" cap="flat" cmpd="sng" algn="ctr">
                <a:solidFill>
                  <a:schemeClr val="tx1">
                    <a:lumMod val="65000"/>
                    <a:lumOff val="35000"/>
                  </a:schemeClr>
                </a:solidFill>
                <a:round/>
              </a:ln>
              <a:effectLst/>
            </c:spPr>
          </c:errBars>
          <c:cat>
            <c:strRef>
              <c:f>'3.24, 3.31, 3.33. trước-sauĐT'!$A$81:$A$82</c:f>
              <c:strCache>
                <c:ptCount val="2"/>
                <c:pt idx="0">
                  <c:v>AD - MSC (n = 8)</c:v>
                </c:pt>
                <c:pt idx="1">
                  <c:v>AD + MSC (n = 8)</c:v>
                </c:pt>
              </c:strCache>
            </c:strRef>
          </c:cat>
          <c:val>
            <c:numRef>
              <c:f>'3.24, 3.31, 3.33. trước-sauĐT'!$B$81:$B$82</c:f>
              <c:numCache>
                <c:formatCode>#,##0.00</c:formatCode>
                <c:ptCount val="2"/>
                <c:pt idx="0">
                  <c:v>0.75065789473684208</c:v>
                </c:pt>
                <c:pt idx="1">
                  <c:v>0.13648648648648651</c:v>
                </c:pt>
              </c:numCache>
            </c:numRef>
          </c:val>
          <c:extLst>
            <c:ext xmlns:c16="http://schemas.microsoft.com/office/drawing/2014/chart" uri="{C3380CC4-5D6E-409C-BE32-E72D297353CC}">
              <c16:uniqueId val="{00000000-A0A7-4524-B4AE-5F6BFD6872EB}"/>
            </c:ext>
          </c:extLst>
        </c:ser>
        <c:dLbls>
          <c:dLblPos val="outEnd"/>
          <c:showLegendKey val="0"/>
          <c:showVal val="1"/>
          <c:showCatName val="0"/>
          <c:showSerName val="0"/>
          <c:showPercent val="0"/>
          <c:showBubbleSize val="0"/>
        </c:dLbls>
        <c:gapWidth val="219"/>
        <c:overlap val="-27"/>
        <c:axId val="869315808"/>
        <c:axId val="869333568"/>
      </c:barChart>
      <c:catAx>
        <c:axId val="8693158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869333568"/>
        <c:crosses val="autoZero"/>
        <c:auto val="1"/>
        <c:lblAlgn val="ctr"/>
        <c:lblOffset val="100"/>
        <c:noMultiLvlLbl val="0"/>
      </c:catAx>
      <c:valAx>
        <c:axId val="869333568"/>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869315808"/>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layout>
        <c:manualLayout>
          <c:xMode val="edge"/>
          <c:yMode val="edge"/>
          <c:x val="0.40727272727272729"/>
          <c:y val="2.5276461295418641E-2"/>
        </c:manualLayout>
      </c:layout>
      <c:overlay val="0"/>
      <c:spPr>
        <a:noFill/>
        <a:ln>
          <a:noFill/>
        </a:ln>
        <a:effectLst/>
      </c:spPr>
      <c:txPr>
        <a:bodyPr rot="0" spcFirstLastPara="1" vertOverflow="ellipsis" vert="horz" wrap="square" anchor="ctr" anchorCtr="1"/>
        <a:lstStyle/>
        <a:p>
          <a:pPr>
            <a:defRPr sz="11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manualLayout>
          <c:layoutTarget val="inner"/>
          <c:xMode val="edge"/>
          <c:yMode val="edge"/>
          <c:x val="0.16838375001104661"/>
          <c:y val="3.4991976713811247E-2"/>
          <c:w val="0.80815044584073459"/>
          <c:h val="0.83727830229752087"/>
        </c:manualLayout>
      </c:layout>
      <c:barChart>
        <c:barDir val="col"/>
        <c:grouping val="clustered"/>
        <c:varyColors val="0"/>
        <c:ser>
          <c:idx val="0"/>
          <c:order val="0"/>
          <c:tx>
            <c:strRef>
              <c:f>'3.24, 3.31, 3.33. trước-sauĐT'!$B$84</c:f>
              <c:strCache>
                <c:ptCount val="1"/>
                <c:pt idx="0">
                  <c:v>Thời gian Thigmotaxis (s)</c:v>
                </c:pt>
              </c:strCache>
            </c:strRef>
          </c:tx>
          <c:spPr>
            <a:pattFill prst="solidDmnd">
              <a:fgClr>
                <a:schemeClr val="tx1"/>
              </a:fgClr>
              <a:bgClr>
                <a:schemeClr val="bg1"/>
              </a:bgClr>
            </a:pattFill>
            <a:ln>
              <a:solidFill>
                <a:schemeClr val="accent1"/>
              </a:solidFill>
            </a:ln>
            <a:effectLst/>
          </c:spPr>
          <c:invertIfNegative val="0"/>
          <c:dPt>
            <c:idx val="1"/>
            <c:invertIfNegative val="0"/>
            <c:bubble3D val="0"/>
            <c:spPr>
              <a:pattFill prst="lgCheck">
                <a:fgClr>
                  <a:schemeClr val="tx1"/>
                </a:fgClr>
                <a:bgClr>
                  <a:schemeClr val="bg1"/>
                </a:bgClr>
              </a:pattFill>
              <a:ln>
                <a:solidFill>
                  <a:schemeClr val="accent1"/>
                </a:solidFill>
              </a:ln>
              <a:effectLst/>
            </c:spPr>
            <c:extLst>
              <c:ext xmlns:c16="http://schemas.microsoft.com/office/drawing/2014/chart" uri="{C3380CC4-5D6E-409C-BE32-E72D297353CC}">
                <c16:uniqueId val="{00000001-DB46-4727-9BA2-0A4FC35995C5}"/>
              </c:ext>
            </c:extLst>
          </c:dPt>
          <c:dLbls>
            <c:dLbl>
              <c:idx val="0"/>
              <c:delete val="1"/>
              <c:extLst>
                <c:ext xmlns:c15="http://schemas.microsoft.com/office/drawing/2012/chart" uri="{CE6537A1-D6FC-4f65-9D91-7224C49458BB}"/>
                <c:ext xmlns:c16="http://schemas.microsoft.com/office/drawing/2014/chart" uri="{C3380CC4-5D6E-409C-BE32-E72D297353CC}">
                  <c16:uniqueId val="{00000002-DB46-4727-9BA2-0A4FC35995C5}"/>
                </c:ext>
              </c:extLst>
            </c:dLbl>
            <c:dLbl>
              <c:idx val="1"/>
              <c:layout>
                <c:manualLayout>
                  <c:x val="0"/>
                  <c:y val="-5.6872037914691941E-2"/>
                </c:manualLayout>
              </c:layout>
              <c:tx>
                <c:rich>
                  <a:bodyPr/>
                  <a:lstStyle/>
                  <a:p>
                    <a:r>
                      <a:rPr lang="en-US"/>
                      <a:t>@</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DB46-4727-9BA2-0A4FC35995C5}"/>
                </c:ext>
              </c:extLst>
            </c:dLbl>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errBars>
            <c:errBarType val="both"/>
            <c:errValType val="cust"/>
            <c:noEndCap val="0"/>
            <c:plus>
              <c:numRef>
                <c:f>'3.24, 3.31, 3.33. trước-sauĐT'!$C$74:$C$75</c:f>
                <c:numCache>
                  <c:formatCode>General</c:formatCode>
                  <c:ptCount val="2"/>
                  <c:pt idx="0">
                    <c:v>2.9050669947771826</c:v>
                  </c:pt>
                  <c:pt idx="1">
                    <c:v>2.2643969490157168</c:v>
                  </c:pt>
                </c:numCache>
              </c:numRef>
            </c:plus>
            <c:minus>
              <c:numRef>
                <c:f>'3.24, 3.31, 3.33. trước-sauĐT'!$C$74:$C$75</c:f>
                <c:numCache>
                  <c:formatCode>General</c:formatCode>
                  <c:ptCount val="2"/>
                  <c:pt idx="0">
                    <c:v>2.9050669947771826</c:v>
                  </c:pt>
                  <c:pt idx="1">
                    <c:v>2.2643969490157168</c:v>
                  </c:pt>
                </c:numCache>
              </c:numRef>
            </c:minus>
            <c:spPr>
              <a:noFill/>
              <a:ln w="9525" cap="flat" cmpd="sng" algn="ctr">
                <a:solidFill>
                  <a:schemeClr val="tx1">
                    <a:lumMod val="65000"/>
                    <a:lumOff val="35000"/>
                  </a:schemeClr>
                </a:solidFill>
                <a:round/>
              </a:ln>
              <a:effectLst/>
            </c:spPr>
          </c:errBars>
          <c:cat>
            <c:strRef>
              <c:f>'3.24, 3.31, 3.33. trước-sauĐT'!$A$85:$A$86</c:f>
              <c:strCache>
                <c:ptCount val="2"/>
                <c:pt idx="0">
                  <c:v>AD - NaCl (n = 8)</c:v>
                </c:pt>
                <c:pt idx="1">
                  <c:v>AD + NaCl (n = 8)</c:v>
                </c:pt>
              </c:strCache>
            </c:strRef>
          </c:cat>
          <c:val>
            <c:numRef>
              <c:f>'3.24, 3.31, 3.33. trước-sauĐT'!$B$85:$B$86</c:f>
              <c:numCache>
                <c:formatCode>#,##0.00</c:formatCode>
                <c:ptCount val="2"/>
                <c:pt idx="0">
                  <c:v>20.027850877192982</c:v>
                </c:pt>
                <c:pt idx="1">
                  <c:v>15.61315789473684</c:v>
                </c:pt>
              </c:numCache>
            </c:numRef>
          </c:val>
          <c:extLst>
            <c:ext xmlns:c16="http://schemas.microsoft.com/office/drawing/2014/chart" uri="{C3380CC4-5D6E-409C-BE32-E72D297353CC}">
              <c16:uniqueId val="{00000000-DB46-4727-9BA2-0A4FC35995C5}"/>
            </c:ext>
          </c:extLst>
        </c:ser>
        <c:dLbls>
          <c:dLblPos val="outEnd"/>
          <c:showLegendKey val="0"/>
          <c:showVal val="1"/>
          <c:showCatName val="0"/>
          <c:showSerName val="0"/>
          <c:showPercent val="0"/>
          <c:showBubbleSize val="0"/>
        </c:dLbls>
        <c:gapWidth val="219"/>
        <c:overlap val="-27"/>
        <c:axId val="757873056"/>
        <c:axId val="757877856"/>
      </c:barChart>
      <c:catAx>
        <c:axId val="7578730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757877856"/>
        <c:crosses val="autoZero"/>
        <c:auto val="1"/>
        <c:lblAlgn val="ctr"/>
        <c:lblOffset val="100"/>
        <c:noMultiLvlLbl val="0"/>
      </c:catAx>
      <c:valAx>
        <c:axId val="757877856"/>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757873056"/>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layout>
        <c:manualLayout>
          <c:xMode val="edge"/>
          <c:yMode val="edge"/>
          <c:x val="0.35591286757945068"/>
          <c:y val="3.1746031746031744E-2"/>
        </c:manualLayout>
      </c:layout>
      <c:overlay val="0"/>
      <c:spPr>
        <a:noFill/>
        <a:ln>
          <a:noFill/>
        </a:ln>
        <a:effectLst/>
      </c:spPr>
      <c:txPr>
        <a:bodyPr rot="0" spcFirstLastPara="1" vertOverflow="ellipsis" vert="horz" wrap="square" anchor="ctr" anchorCtr="1"/>
        <a:lstStyle/>
        <a:p>
          <a:pPr>
            <a:defRPr sz="11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manualLayout>
          <c:layoutTarget val="inner"/>
          <c:xMode val="edge"/>
          <c:yMode val="edge"/>
          <c:x val="0.11680458732467358"/>
          <c:y val="3.5158605174353208E-2"/>
          <c:w val="0.87017904609057628"/>
          <c:h val="0.83650343707036623"/>
        </c:manualLayout>
      </c:layout>
      <c:barChart>
        <c:barDir val="col"/>
        <c:grouping val="clustered"/>
        <c:varyColors val="0"/>
        <c:ser>
          <c:idx val="0"/>
          <c:order val="0"/>
          <c:tx>
            <c:strRef>
              <c:f>'3.24, 3.31, 3.33. trước-sauĐT'!$B$87</c:f>
              <c:strCache>
                <c:ptCount val="1"/>
                <c:pt idx="0">
                  <c:v>Thời gian đóng bắng (s)</c:v>
                </c:pt>
              </c:strCache>
            </c:strRef>
          </c:tx>
          <c:spPr>
            <a:pattFill prst="sphere">
              <a:fgClr>
                <a:schemeClr val="tx1"/>
              </a:fgClr>
              <a:bgClr>
                <a:schemeClr val="bg1"/>
              </a:bgClr>
            </a:pattFill>
            <a:ln>
              <a:solidFill>
                <a:schemeClr val="accent1"/>
              </a:solidFill>
            </a:ln>
            <a:effectLst/>
          </c:spPr>
          <c:invertIfNegative val="0"/>
          <c:dPt>
            <c:idx val="0"/>
            <c:invertIfNegative val="0"/>
            <c:bubble3D val="0"/>
            <c:spPr>
              <a:pattFill prst="solidDmnd">
                <a:fgClr>
                  <a:schemeClr val="tx1"/>
                </a:fgClr>
                <a:bgClr>
                  <a:schemeClr val="bg1"/>
                </a:bgClr>
              </a:pattFill>
              <a:ln>
                <a:solidFill>
                  <a:schemeClr val="accent1"/>
                </a:solidFill>
              </a:ln>
              <a:effectLst/>
            </c:spPr>
            <c:extLst>
              <c:ext xmlns:c16="http://schemas.microsoft.com/office/drawing/2014/chart" uri="{C3380CC4-5D6E-409C-BE32-E72D297353CC}">
                <c16:uniqueId val="{00000002-2AC6-48CF-9362-84DB65C7F671}"/>
              </c:ext>
            </c:extLst>
          </c:dPt>
          <c:dPt>
            <c:idx val="1"/>
            <c:invertIfNegative val="0"/>
            <c:bubble3D val="0"/>
            <c:spPr>
              <a:pattFill prst="lgCheck">
                <a:fgClr>
                  <a:schemeClr val="tx1"/>
                </a:fgClr>
                <a:bgClr>
                  <a:schemeClr val="bg1"/>
                </a:bgClr>
              </a:pattFill>
              <a:ln>
                <a:solidFill>
                  <a:schemeClr val="accent1"/>
                </a:solidFill>
              </a:ln>
              <a:effectLst/>
            </c:spPr>
            <c:extLst>
              <c:ext xmlns:c16="http://schemas.microsoft.com/office/drawing/2014/chart" uri="{C3380CC4-5D6E-409C-BE32-E72D297353CC}">
                <c16:uniqueId val="{00000001-2AC6-48CF-9362-84DB65C7F671}"/>
              </c:ext>
            </c:extLst>
          </c:dPt>
          <c:dLbls>
            <c:dLbl>
              <c:idx val="0"/>
              <c:delete val="1"/>
              <c:extLst>
                <c:ext xmlns:c15="http://schemas.microsoft.com/office/drawing/2012/chart" uri="{CE6537A1-D6FC-4f65-9D91-7224C49458BB}"/>
                <c:ext xmlns:c16="http://schemas.microsoft.com/office/drawing/2014/chart" uri="{C3380CC4-5D6E-409C-BE32-E72D297353CC}">
                  <c16:uniqueId val="{00000002-2AC6-48CF-9362-84DB65C7F671}"/>
                </c:ext>
              </c:extLst>
            </c:dLbl>
            <c:dLbl>
              <c:idx val="1"/>
              <c:layout>
                <c:manualLayout>
                  <c:x val="-1.556952997668687E-16"/>
                  <c:y val="-0.26031746031746034"/>
                </c:manualLayout>
              </c:layout>
              <c:tx>
                <c:rich>
                  <a:bodyPr/>
                  <a:lstStyle/>
                  <a:p>
                    <a:r>
                      <a:rPr lang="en-US"/>
                      <a:t>@</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2AC6-48CF-9362-84DB65C7F671}"/>
                </c:ext>
              </c:extLst>
            </c:dLbl>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errBars>
            <c:errBarType val="both"/>
            <c:errValType val="cust"/>
            <c:noEndCap val="0"/>
            <c:plus>
              <c:numRef>
                <c:f>'3.24, 3.31, 3.33. trước-sauĐT'!$E$74:$E$75</c:f>
                <c:numCache>
                  <c:formatCode>General</c:formatCode>
                  <c:ptCount val="2"/>
                  <c:pt idx="0">
                    <c:v>0.42133864702855894</c:v>
                  </c:pt>
                  <c:pt idx="1">
                    <c:v>0.38720390518570563</c:v>
                  </c:pt>
                </c:numCache>
              </c:numRef>
            </c:plus>
            <c:minus>
              <c:numRef>
                <c:f>'3.24, 3.31, 3.33. trước-sauĐT'!$E$74:$E$75</c:f>
                <c:numCache>
                  <c:formatCode>General</c:formatCode>
                  <c:ptCount val="2"/>
                  <c:pt idx="0">
                    <c:v>0.42133864702855894</c:v>
                  </c:pt>
                  <c:pt idx="1">
                    <c:v>0.38720390518570563</c:v>
                  </c:pt>
                </c:numCache>
              </c:numRef>
            </c:minus>
            <c:spPr>
              <a:noFill/>
              <a:ln w="9525" cap="flat" cmpd="sng" algn="ctr">
                <a:solidFill>
                  <a:schemeClr val="tx1">
                    <a:lumMod val="65000"/>
                    <a:lumOff val="35000"/>
                  </a:schemeClr>
                </a:solidFill>
                <a:round/>
              </a:ln>
              <a:effectLst/>
            </c:spPr>
          </c:errBars>
          <c:cat>
            <c:strRef>
              <c:f>'3.24, 3.31, 3.33. trước-sauĐT'!$A$88:$A$89</c:f>
              <c:strCache>
                <c:ptCount val="2"/>
                <c:pt idx="0">
                  <c:v>AD - NaCl (n = 8)</c:v>
                </c:pt>
                <c:pt idx="1">
                  <c:v>AD + NaCl (n = 8)</c:v>
                </c:pt>
              </c:strCache>
            </c:strRef>
          </c:cat>
          <c:val>
            <c:numRef>
              <c:f>'3.24, 3.31, 3.33. trước-sauĐT'!$B$88:$B$89</c:f>
              <c:numCache>
                <c:formatCode>#,##0.00</c:formatCode>
                <c:ptCount val="2"/>
                <c:pt idx="0">
                  <c:v>0.70745614035087723</c:v>
                </c:pt>
                <c:pt idx="1">
                  <c:v>0.48684210526315791</c:v>
                </c:pt>
              </c:numCache>
            </c:numRef>
          </c:val>
          <c:extLst>
            <c:ext xmlns:c16="http://schemas.microsoft.com/office/drawing/2014/chart" uri="{C3380CC4-5D6E-409C-BE32-E72D297353CC}">
              <c16:uniqueId val="{00000000-2AC6-48CF-9362-84DB65C7F671}"/>
            </c:ext>
          </c:extLst>
        </c:ser>
        <c:dLbls>
          <c:dLblPos val="outEnd"/>
          <c:showLegendKey val="0"/>
          <c:showVal val="1"/>
          <c:showCatName val="0"/>
          <c:showSerName val="0"/>
          <c:showPercent val="0"/>
          <c:showBubbleSize val="0"/>
        </c:dLbls>
        <c:gapWidth val="219"/>
        <c:overlap val="-27"/>
        <c:axId val="869364288"/>
        <c:axId val="869358528"/>
      </c:barChart>
      <c:catAx>
        <c:axId val="8693642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869358528"/>
        <c:crosses val="autoZero"/>
        <c:auto val="1"/>
        <c:lblAlgn val="ctr"/>
        <c:lblOffset val="100"/>
        <c:noMultiLvlLbl val="0"/>
      </c:catAx>
      <c:valAx>
        <c:axId val="869358528"/>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869364288"/>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5344363083019291"/>
          <c:y val="3.1017339048835111E-2"/>
          <c:w val="0.81802199822298483"/>
          <c:h val="0.83892013498312712"/>
        </c:manualLayout>
      </c:layout>
      <c:lineChart>
        <c:grouping val="standard"/>
        <c:varyColors val="0"/>
        <c:ser>
          <c:idx val="0"/>
          <c:order val="0"/>
          <c:tx>
            <c:strRef>
              <c:f>'Vận tốc, cảm xúc sau ĐT'!$I$2</c:f>
              <c:strCache>
                <c:ptCount val="1"/>
                <c:pt idx="0">
                  <c:v>AD + EX (n = 8)</c:v>
                </c:pt>
              </c:strCache>
            </c:strRef>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dLbls>
            <c:dLbl>
              <c:idx val="0"/>
              <c:layout>
                <c:manualLayout>
                  <c:x val="-3.0155744150658258E-2"/>
                  <c:y val="-0.16836951455834379"/>
                </c:manualLayout>
              </c:layout>
              <c:tx>
                <c:rich>
                  <a:bodyPr/>
                  <a:lstStyle/>
                  <a:p>
                    <a:r>
                      <a:rPr lang="en-US"/>
                      <a:t>*</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543D-49BD-B257-37876BEF79A5}"/>
                </c:ext>
              </c:extLst>
            </c:dLbl>
            <c:dLbl>
              <c:idx val="1"/>
              <c:layout>
                <c:manualLayout>
                  <c:x val="-2.7561710428219772E-2"/>
                  <c:y val="-0.18302135310009326"/>
                </c:manualLayout>
              </c:layout>
              <c:tx>
                <c:rich>
                  <a:bodyPr/>
                  <a:lstStyle/>
                  <a:p>
                    <a:r>
                      <a:rPr lang="en-US"/>
                      <a:t>*</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543D-49BD-B257-37876BEF79A5}"/>
                </c:ext>
              </c:extLst>
            </c:dLbl>
            <c:dLbl>
              <c:idx val="2"/>
              <c:layout>
                <c:manualLayout>
                  <c:x val="-3.2749777873096603E-2"/>
                  <c:y val="-8.1142100228125721E-2"/>
                </c:manualLayout>
              </c:layout>
              <c:tx>
                <c:rich>
                  <a:bodyPr/>
                  <a:lstStyle/>
                  <a:p>
                    <a:r>
                      <a:rPr lang="en-US"/>
                      <a:t>*</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543D-49BD-B257-37876BEF79A5}"/>
                </c:ext>
              </c:extLst>
            </c:dLbl>
            <c:dLbl>
              <c:idx val="3"/>
              <c:layout>
                <c:manualLayout>
                  <c:x val="-3.0155744150658307E-2"/>
                  <c:y val="-8.8719294703546669E-2"/>
                </c:manualLayout>
              </c:layout>
              <c:tx>
                <c:rich>
                  <a:bodyPr/>
                  <a:lstStyle/>
                  <a:p>
                    <a:r>
                      <a:rPr lang="en-US"/>
                      <a:t>*</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543D-49BD-B257-37876BEF79A5}"/>
                </c:ext>
              </c:extLst>
            </c:dLbl>
            <c:dLbl>
              <c:idx val="4"/>
              <c:layout>
                <c:manualLayout>
                  <c:x val="-3.015574415065821E-2"/>
                  <c:y val="-8.5295786624802736E-2"/>
                </c:manualLayout>
              </c:layout>
              <c:tx>
                <c:rich>
                  <a:bodyPr/>
                  <a:lstStyle/>
                  <a:p>
                    <a:r>
                      <a:rPr lang="en-US"/>
                      <a:t>*</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543D-49BD-B257-37876BEF79A5}"/>
                </c:ext>
              </c:extLst>
            </c:dLbl>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errBars>
            <c:errDir val="y"/>
            <c:errBarType val="both"/>
            <c:errValType val="cust"/>
            <c:noEndCap val="0"/>
            <c:plus>
              <c:numRef>
                <c:f>'Vận tốc, cảm xúc sau ĐT'!$F$4:$F$8</c:f>
                <c:numCache>
                  <c:formatCode>General</c:formatCode>
                  <c:ptCount val="5"/>
                  <c:pt idx="0">
                    <c:v>1.4420312791577872</c:v>
                  </c:pt>
                  <c:pt idx="1">
                    <c:v>1.8567380761653327</c:v>
                  </c:pt>
                  <c:pt idx="2">
                    <c:v>2.288498757373489</c:v>
                  </c:pt>
                  <c:pt idx="3">
                    <c:v>2.5548393767654796</c:v>
                  </c:pt>
                  <c:pt idx="4">
                    <c:v>2.4020870761545199</c:v>
                  </c:pt>
                </c:numCache>
              </c:numRef>
            </c:plus>
            <c:minus>
              <c:numRef>
                <c:f>'Vận tốc, cảm xúc sau ĐT'!$F$4:$F$8</c:f>
                <c:numCache>
                  <c:formatCode>General</c:formatCode>
                  <c:ptCount val="5"/>
                  <c:pt idx="0">
                    <c:v>1.4420312791577872</c:v>
                  </c:pt>
                  <c:pt idx="1">
                    <c:v>1.8567380761653327</c:v>
                  </c:pt>
                  <c:pt idx="2">
                    <c:v>2.288498757373489</c:v>
                  </c:pt>
                  <c:pt idx="3">
                    <c:v>2.5548393767654796</c:v>
                  </c:pt>
                  <c:pt idx="4">
                    <c:v>2.4020870761545199</c:v>
                  </c:pt>
                </c:numCache>
              </c:numRef>
            </c:minus>
            <c:spPr>
              <a:noFill/>
              <a:ln w="9525">
                <a:solidFill>
                  <a:schemeClr val="tx1">
                    <a:lumMod val="65000"/>
                    <a:lumOff val="35000"/>
                  </a:schemeClr>
                </a:solidFill>
                <a:round/>
              </a:ln>
              <a:effectLst/>
            </c:spPr>
          </c:errBars>
          <c:cat>
            <c:strRef>
              <c:f>'Vận tốc, cảm xúc sau ĐT'!$H$3:$H$7</c:f>
              <c:strCache>
                <c:ptCount val="5"/>
                <c:pt idx="0">
                  <c:v>Ngày 1</c:v>
                </c:pt>
                <c:pt idx="1">
                  <c:v>ngày 2</c:v>
                </c:pt>
                <c:pt idx="2">
                  <c:v>Ngày 3</c:v>
                </c:pt>
                <c:pt idx="3">
                  <c:v>Ngày 4</c:v>
                </c:pt>
                <c:pt idx="4">
                  <c:v>Ngày 5</c:v>
                </c:pt>
              </c:strCache>
            </c:strRef>
          </c:cat>
          <c:val>
            <c:numRef>
              <c:f>'Vận tốc, cảm xúc sau ĐT'!$I$3:$I$7</c:f>
              <c:numCache>
                <c:formatCode>#,##0.00</c:formatCode>
                <c:ptCount val="5"/>
                <c:pt idx="0">
                  <c:v>19.311458333333331</c:v>
                </c:pt>
                <c:pt idx="1">
                  <c:v>21.990625000000001</c:v>
                </c:pt>
                <c:pt idx="2">
                  <c:v>21.081250000000001</c:v>
                </c:pt>
                <c:pt idx="3">
                  <c:v>21.381250000000001</c:v>
                </c:pt>
                <c:pt idx="4">
                  <c:v>21.312499999999996</c:v>
                </c:pt>
              </c:numCache>
            </c:numRef>
          </c:val>
          <c:smooth val="0"/>
          <c:extLst>
            <c:ext xmlns:c16="http://schemas.microsoft.com/office/drawing/2014/chart" uri="{C3380CC4-5D6E-409C-BE32-E72D297353CC}">
              <c16:uniqueId val="{00000005-543D-49BD-B257-37876BEF79A5}"/>
            </c:ext>
          </c:extLst>
        </c:ser>
        <c:ser>
          <c:idx val="1"/>
          <c:order val="1"/>
          <c:tx>
            <c:strRef>
              <c:f>'Vận tốc, cảm xúc sau ĐT'!$J$2</c:f>
              <c:strCache>
                <c:ptCount val="1"/>
                <c:pt idx="0">
                  <c:v>AD + MSC (n = 8)</c:v>
                </c:pt>
              </c:strCache>
            </c:strRef>
          </c:tx>
          <c:spPr>
            <a:ln w="22225" cap="rnd">
              <a:solidFill>
                <a:schemeClr val="accent2"/>
              </a:solidFill>
              <a:round/>
            </a:ln>
            <a:effectLst/>
          </c:spPr>
          <c:marker>
            <c:symbol val="square"/>
            <c:size val="6"/>
            <c:spPr>
              <a:solidFill>
                <a:schemeClr val="accent2"/>
              </a:solidFill>
              <a:ln w="9525">
                <a:solidFill>
                  <a:schemeClr val="accent2"/>
                </a:solidFill>
                <a:round/>
              </a:ln>
              <a:effectLst/>
            </c:spPr>
          </c:marker>
          <c:dLbls>
            <c:delete val="1"/>
          </c:dLbls>
          <c:errBars>
            <c:errDir val="y"/>
            <c:errBarType val="both"/>
            <c:errValType val="cust"/>
            <c:noEndCap val="0"/>
            <c:plus>
              <c:numRef>
                <c:f>'Vận tốc, cảm xúc sau ĐT'!$F$19:$F$23</c:f>
                <c:numCache>
                  <c:formatCode>General</c:formatCode>
                  <c:ptCount val="5"/>
                  <c:pt idx="0">
                    <c:v>2.7777493519130863</c:v>
                  </c:pt>
                  <c:pt idx="1">
                    <c:v>2.9149646128549196</c:v>
                  </c:pt>
                  <c:pt idx="2">
                    <c:v>1.2466646349574417</c:v>
                  </c:pt>
                  <c:pt idx="3">
                    <c:v>1.8126708663303595</c:v>
                  </c:pt>
                  <c:pt idx="4">
                    <c:v>1.4418971202230557</c:v>
                  </c:pt>
                </c:numCache>
              </c:numRef>
            </c:plus>
            <c:minus>
              <c:numRef>
                <c:f>'Vận tốc, cảm xúc sau ĐT'!$F$19:$F$23</c:f>
                <c:numCache>
                  <c:formatCode>General</c:formatCode>
                  <c:ptCount val="5"/>
                  <c:pt idx="0">
                    <c:v>2.7777493519130863</c:v>
                  </c:pt>
                  <c:pt idx="1">
                    <c:v>2.9149646128549196</c:v>
                  </c:pt>
                  <c:pt idx="2">
                    <c:v>1.2466646349574417</c:v>
                  </c:pt>
                  <c:pt idx="3">
                    <c:v>1.8126708663303595</c:v>
                  </c:pt>
                  <c:pt idx="4">
                    <c:v>1.4418971202230557</c:v>
                  </c:pt>
                </c:numCache>
              </c:numRef>
            </c:minus>
            <c:spPr>
              <a:noFill/>
              <a:ln w="9525">
                <a:solidFill>
                  <a:schemeClr val="tx1">
                    <a:lumMod val="65000"/>
                    <a:lumOff val="35000"/>
                  </a:schemeClr>
                </a:solidFill>
                <a:round/>
              </a:ln>
              <a:effectLst/>
            </c:spPr>
          </c:errBars>
          <c:cat>
            <c:strRef>
              <c:f>'Vận tốc, cảm xúc sau ĐT'!$H$3:$H$7</c:f>
              <c:strCache>
                <c:ptCount val="5"/>
                <c:pt idx="0">
                  <c:v>Ngày 1</c:v>
                </c:pt>
                <c:pt idx="1">
                  <c:v>ngày 2</c:v>
                </c:pt>
                <c:pt idx="2">
                  <c:v>Ngày 3</c:v>
                </c:pt>
                <c:pt idx="3">
                  <c:v>Ngày 4</c:v>
                </c:pt>
                <c:pt idx="4">
                  <c:v>Ngày 5</c:v>
                </c:pt>
              </c:strCache>
            </c:strRef>
          </c:cat>
          <c:val>
            <c:numRef>
              <c:f>'Vận tốc, cảm xúc sau ĐT'!$J$3:$J$7</c:f>
              <c:numCache>
                <c:formatCode>#,##0.00</c:formatCode>
                <c:ptCount val="5"/>
                <c:pt idx="0">
                  <c:v>22.859375</c:v>
                </c:pt>
                <c:pt idx="1">
                  <c:v>25.821874999999999</c:v>
                </c:pt>
                <c:pt idx="2">
                  <c:v>21.234375</c:v>
                </c:pt>
                <c:pt idx="3">
                  <c:v>21.493749999999999</c:v>
                </c:pt>
                <c:pt idx="4">
                  <c:v>17.463541666666668</c:v>
                </c:pt>
              </c:numCache>
            </c:numRef>
          </c:val>
          <c:smooth val="0"/>
          <c:extLst>
            <c:ext xmlns:c16="http://schemas.microsoft.com/office/drawing/2014/chart" uri="{C3380CC4-5D6E-409C-BE32-E72D297353CC}">
              <c16:uniqueId val="{00000006-543D-49BD-B257-37876BEF79A5}"/>
            </c:ext>
          </c:extLst>
        </c:ser>
        <c:ser>
          <c:idx val="2"/>
          <c:order val="2"/>
          <c:tx>
            <c:strRef>
              <c:f>'Vận tốc, cảm xúc sau ĐT'!$K$2</c:f>
              <c:strCache>
                <c:ptCount val="1"/>
                <c:pt idx="0">
                  <c:v>AD + NaCl (n = 8)</c:v>
                </c:pt>
              </c:strCache>
            </c:strRef>
          </c:tx>
          <c:spPr>
            <a:ln w="22225" cap="rnd">
              <a:solidFill>
                <a:schemeClr val="accent3"/>
              </a:solidFill>
              <a:round/>
            </a:ln>
            <a:effectLst/>
          </c:spPr>
          <c:marker>
            <c:symbol val="triangle"/>
            <c:size val="6"/>
            <c:spPr>
              <a:solidFill>
                <a:schemeClr val="accent3"/>
              </a:solidFill>
              <a:ln w="9525">
                <a:solidFill>
                  <a:schemeClr val="accent3"/>
                </a:solidFill>
                <a:round/>
              </a:ln>
              <a:effectLst/>
            </c:spPr>
          </c:marker>
          <c:dLbls>
            <c:delete val="1"/>
          </c:dLbls>
          <c:errBars>
            <c:errDir val="y"/>
            <c:errBarType val="both"/>
            <c:errValType val="cust"/>
            <c:noEndCap val="0"/>
            <c:plus>
              <c:numRef>
                <c:f>'Vận tốc, cảm xúc sau ĐT'!$F$34:$F$38</c:f>
                <c:numCache>
                  <c:formatCode>General</c:formatCode>
                  <c:ptCount val="5"/>
                  <c:pt idx="0">
                    <c:v>2.1773050055179617</c:v>
                  </c:pt>
                  <c:pt idx="1">
                    <c:v>1.9230625686277456</c:v>
                  </c:pt>
                  <c:pt idx="2">
                    <c:v>1.7566455451879219</c:v>
                  </c:pt>
                  <c:pt idx="3">
                    <c:v>1.6996438045955393</c:v>
                  </c:pt>
                  <c:pt idx="4">
                    <c:v>1.8311109619328683</c:v>
                  </c:pt>
                </c:numCache>
              </c:numRef>
            </c:plus>
            <c:minus>
              <c:numRef>
                <c:f>'Vận tốc, cảm xúc sau ĐT'!$F$34:$F$38</c:f>
                <c:numCache>
                  <c:formatCode>General</c:formatCode>
                  <c:ptCount val="5"/>
                  <c:pt idx="0">
                    <c:v>2.1773050055179617</c:v>
                  </c:pt>
                  <c:pt idx="1">
                    <c:v>1.9230625686277456</c:v>
                  </c:pt>
                  <c:pt idx="2">
                    <c:v>1.7566455451879219</c:v>
                  </c:pt>
                  <c:pt idx="3">
                    <c:v>1.6996438045955393</c:v>
                  </c:pt>
                  <c:pt idx="4">
                    <c:v>1.8311109619328683</c:v>
                  </c:pt>
                </c:numCache>
              </c:numRef>
            </c:minus>
            <c:spPr>
              <a:noFill/>
              <a:ln w="9525">
                <a:solidFill>
                  <a:schemeClr val="tx1">
                    <a:lumMod val="65000"/>
                    <a:lumOff val="35000"/>
                  </a:schemeClr>
                </a:solidFill>
                <a:round/>
              </a:ln>
              <a:effectLst/>
            </c:spPr>
          </c:errBars>
          <c:cat>
            <c:strRef>
              <c:f>'Vận tốc, cảm xúc sau ĐT'!$H$3:$H$7</c:f>
              <c:strCache>
                <c:ptCount val="5"/>
                <c:pt idx="0">
                  <c:v>Ngày 1</c:v>
                </c:pt>
                <c:pt idx="1">
                  <c:v>ngày 2</c:v>
                </c:pt>
                <c:pt idx="2">
                  <c:v>Ngày 3</c:v>
                </c:pt>
                <c:pt idx="3">
                  <c:v>Ngày 4</c:v>
                </c:pt>
                <c:pt idx="4">
                  <c:v>Ngày 5</c:v>
                </c:pt>
              </c:strCache>
            </c:strRef>
          </c:cat>
          <c:val>
            <c:numRef>
              <c:f>'Vận tốc, cảm xúc sau ĐT'!$K$3:$K$7</c:f>
              <c:numCache>
                <c:formatCode>#,##0.00</c:formatCode>
                <c:ptCount val="5"/>
                <c:pt idx="0">
                  <c:v>21.621875000000003</c:v>
                </c:pt>
                <c:pt idx="1">
                  <c:v>20.374999999999996</c:v>
                </c:pt>
                <c:pt idx="2">
                  <c:v>20.237500000000001</c:v>
                </c:pt>
                <c:pt idx="3">
                  <c:v>20.09375</c:v>
                </c:pt>
                <c:pt idx="4">
                  <c:v>20.234375</c:v>
                </c:pt>
              </c:numCache>
            </c:numRef>
          </c:val>
          <c:smooth val="0"/>
          <c:extLst>
            <c:ext xmlns:c16="http://schemas.microsoft.com/office/drawing/2014/chart" uri="{C3380CC4-5D6E-409C-BE32-E72D297353CC}">
              <c16:uniqueId val="{00000007-543D-49BD-B257-37876BEF79A5}"/>
            </c:ext>
          </c:extLst>
        </c:ser>
        <c:dLbls>
          <c:dLblPos val="t"/>
          <c:showLegendKey val="0"/>
          <c:showVal val="1"/>
          <c:showCatName val="0"/>
          <c:showSerName val="0"/>
          <c:showPercent val="0"/>
          <c:showBubbleSize val="0"/>
        </c:dLbls>
        <c:marker val="1"/>
        <c:smooth val="0"/>
        <c:axId val="879720063"/>
        <c:axId val="879727263"/>
      </c:lineChart>
      <c:catAx>
        <c:axId val="879720063"/>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1" i="0" u="none" strike="noStrike" kern="1200" cap="none" spc="120" normalizeH="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879727263"/>
        <c:crosses val="autoZero"/>
        <c:auto val="1"/>
        <c:lblAlgn val="ctr"/>
        <c:lblOffset val="100"/>
        <c:noMultiLvlLbl val="0"/>
      </c:catAx>
      <c:valAx>
        <c:axId val="879727263"/>
        <c:scaling>
          <c:orientation val="minMax"/>
        </c:scaling>
        <c:delete val="0"/>
        <c:axPos val="l"/>
        <c:title>
          <c:tx>
            <c:rich>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sz="1100" b="1" cap="none">
                    <a:latin typeface="Times New Roman" panose="02020603050405020304" pitchFamily="18" charset="0"/>
                    <a:cs typeface="Times New Roman" panose="02020603050405020304" pitchFamily="18" charset="0"/>
                  </a:rPr>
                  <a:t>Vận</a:t>
                </a:r>
                <a:r>
                  <a:rPr lang="en-US" sz="1100" b="1" cap="none" baseline="0">
                    <a:latin typeface="Times New Roman" panose="02020603050405020304" pitchFamily="18" charset="0"/>
                    <a:cs typeface="Times New Roman" panose="02020603050405020304" pitchFamily="18" charset="0"/>
                  </a:rPr>
                  <a:t> tốc bơi (cm/s)</a:t>
                </a:r>
                <a:endParaRPr lang="en-US" sz="1100" b="1" cap="none">
                  <a:latin typeface="Times New Roman" panose="02020603050405020304" pitchFamily="18" charset="0"/>
                  <a:cs typeface="Times New Roman" panose="02020603050405020304" pitchFamily="18" charset="0"/>
                </a:endParaRPr>
              </a:p>
            </c:rich>
          </c:tx>
          <c:layout>
            <c:manualLayout>
              <c:xMode val="edge"/>
              <c:yMode val="edge"/>
              <c:x val="1.1111043026236507E-2"/>
              <c:y val="0.19242402392008692"/>
            </c:manualLayout>
          </c:layout>
          <c:overlay val="0"/>
          <c:spPr>
            <a:noFill/>
            <a:ln>
              <a:noFill/>
            </a:ln>
            <a:effectLst/>
          </c:spPr>
          <c:txPr>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879720063"/>
        <c:crosses val="autoZero"/>
        <c:crossBetween val="between"/>
      </c:valAx>
      <c:spPr>
        <a:noFill/>
        <a:ln>
          <a:noFill/>
        </a:ln>
        <a:effectLst/>
      </c:spPr>
    </c:plotArea>
    <c:legend>
      <c:legendPos val="t"/>
      <c:layout>
        <c:manualLayout>
          <c:xMode val="edge"/>
          <c:yMode val="edge"/>
          <c:x val="0.61549924936425748"/>
          <c:y val="2.6402640264026403E-2"/>
          <c:w val="0.33450064850843059"/>
          <c:h val="0.20707639267863795"/>
        </c:manualLayout>
      </c:layout>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5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886705466164554"/>
          <c:y val="0.18906051637162377"/>
          <c:w val="0.83585619413231704"/>
          <c:h val="0.78739139877018915"/>
        </c:manualLayout>
      </c:layout>
      <c:barChart>
        <c:barDir val="col"/>
        <c:grouping val="clustered"/>
        <c:varyColors val="0"/>
        <c:ser>
          <c:idx val="0"/>
          <c:order val="0"/>
          <c:tx>
            <c:strRef>
              <c:f>'Vận tốc, cảm xúc sau ĐT'!$P$71</c:f>
              <c:strCache>
                <c:ptCount val="1"/>
                <c:pt idx="0">
                  <c:v>AD - EX (n = 8)</c:v>
                </c:pt>
              </c:strCache>
            </c:strRef>
          </c:tx>
          <c:spPr>
            <a:pattFill prst="lgConfetti">
              <a:fgClr>
                <a:sysClr val="windowText" lastClr="000000"/>
              </a:fgClr>
              <a:bgClr>
                <a:sysClr val="window" lastClr="FFFFFF"/>
              </a:bgClr>
            </a:pattFill>
            <a:ln>
              <a:solidFill>
                <a:sysClr val="windowText" lastClr="000000"/>
              </a:solidFill>
            </a:ln>
            <a:effectLst/>
          </c:spPr>
          <c:invertIfNegative val="0"/>
          <c:dLbls>
            <c:dLbl>
              <c:idx val="0"/>
              <c:layout>
                <c:manualLayout>
                  <c:x val="0"/>
                  <c:y val="-2.0725388601036239E-2"/>
                </c:manualLayout>
              </c:layout>
              <c:tx>
                <c:rich>
                  <a:bodyPr/>
                  <a:lstStyle/>
                  <a:p>
                    <a:r>
                      <a:rPr lang="en-US"/>
                      <a:t>*</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AC37-43B4-97AF-303B9B3BD76F}"/>
                </c:ext>
              </c:extLst>
            </c:dLbl>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errBars>
            <c:errBarType val="both"/>
            <c:errValType val="cust"/>
            <c:noEndCap val="0"/>
            <c:plus>
              <c:numRef>
                <c:f>'Vận tốc, cảm xúc sau ĐT'!$R$63</c:f>
                <c:numCache>
                  <c:formatCode>General</c:formatCode>
                  <c:ptCount val="1"/>
                  <c:pt idx="0">
                    <c:v>0.79596942419257377</c:v>
                  </c:pt>
                </c:numCache>
              </c:numRef>
            </c:plus>
            <c:minus>
              <c:numRef>
                <c:f>'Vận tốc, cảm xúc sau ĐT'!$R$63</c:f>
                <c:numCache>
                  <c:formatCode>General</c:formatCode>
                  <c:ptCount val="1"/>
                  <c:pt idx="0">
                    <c:v>0.79596942419257377</c:v>
                  </c:pt>
                </c:numCache>
              </c:numRef>
            </c:minus>
            <c:spPr>
              <a:noFill/>
              <a:ln w="9525" cap="flat" cmpd="sng" algn="ctr">
                <a:solidFill>
                  <a:schemeClr val="tx1">
                    <a:lumMod val="65000"/>
                    <a:lumOff val="35000"/>
                  </a:schemeClr>
                </a:solidFill>
                <a:round/>
              </a:ln>
              <a:effectLst/>
            </c:spPr>
          </c:errBars>
          <c:cat>
            <c:strRef>
              <c:f>'Vận tốc, cảm xúc sau ĐT'!$Q$70</c:f>
              <c:strCache>
                <c:ptCount val="1"/>
                <c:pt idx="0">
                  <c:v>Vận tốc (cm/s)</c:v>
                </c:pt>
              </c:strCache>
            </c:strRef>
          </c:cat>
          <c:val>
            <c:numRef>
              <c:f>'Vận tốc, cảm xúc sau ĐT'!$Q$71</c:f>
              <c:numCache>
                <c:formatCode>#,##0.00</c:formatCode>
                <c:ptCount val="1"/>
                <c:pt idx="0">
                  <c:v>18.778947368421051</c:v>
                </c:pt>
              </c:numCache>
            </c:numRef>
          </c:val>
          <c:extLst>
            <c:ext xmlns:c16="http://schemas.microsoft.com/office/drawing/2014/chart" uri="{C3380CC4-5D6E-409C-BE32-E72D297353CC}">
              <c16:uniqueId val="{00000001-AC37-43B4-97AF-303B9B3BD76F}"/>
            </c:ext>
          </c:extLst>
        </c:ser>
        <c:ser>
          <c:idx val="1"/>
          <c:order val="1"/>
          <c:tx>
            <c:strRef>
              <c:f>'Vận tốc, cảm xúc sau ĐT'!$P$72</c:f>
              <c:strCache>
                <c:ptCount val="1"/>
                <c:pt idx="0">
                  <c:v>AD + EX (n = 8)</c:v>
                </c:pt>
              </c:strCache>
            </c:strRef>
          </c:tx>
          <c:spPr>
            <a:pattFill prst="pct20">
              <a:fgClr>
                <a:sysClr val="windowText" lastClr="000000"/>
              </a:fgClr>
              <a:bgClr>
                <a:sysClr val="window" lastClr="FFFFFF"/>
              </a:bgClr>
            </a:pattFill>
            <a:ln>
              <a:solidFill>
                <a:sysClr val="windowText" lastClr="000000"/>
              </a:solidFill>
            </a:ln>
            <a:effectLst/>
          </c:spPr>
          <c:invertIfNegative val="0"/>
          <c:dLbls>
            <c:delete val="1"/>
          </c:dLbls>
          <c:errBars>
            <c:errBarType val="both"/>
            <c:errValType val="cust"/>
            <c:noEndCap val="0"/>
            <c:plus>
              <c:numRef>
                <c:f>'Vận tốc, cảm xúc sau ĐT'!$R$64</c:f>
                <c:numCache>
                  <c:formatCode>General</c:formatCode>
                  <c:ptCount val="1"/>
                  <c:pt idx="0">
                    <c:v>0.92597081613660259</c:v>
                  </c:pt>
                </c:numCache>
              </c:numRef>
            </c:plus>
            <c:minus>
              <c:numRef>
                <c:f>'Vận tốc, cảm xúc sau ĐT'!$R$64</c:f>
                <c:numCache>
                  <c:formatCode>General</c:formatCode>
                  <c:ptCount val="1"/>
                  <c:pt idx="0">
                    <c:v>0.92597081613660259</c:v>
                  </c:pt>
                </c:numCache>
              </c:numRef>
            </c:minus>
            <c:spPr>
              <a:noFill/>
              <a:ln w="9525" cap="flat" cmpd="sng" algn="ctr">
                <a:solidFill>
                  <a:schemeClr val="tx1">
                    <a:lumMod val="65000"/>
                    <a:lumOff val="35000"/>
                  </a:schemeClr>
                </a:solidFill>
                <a:round/>
              </a:ln>
              <a:effectLst/>
            </c:spPr>
          </c:errBars>
          <c:cat>
            <c:strRef>
              <c:f>'Vận tốc, cảm xúc sau ĐT'!$Q$70</c:f>
              <c:strCache>
                <c:ptCount val="1"/>
                <c:pt idx="0">
                  <c:v>Vận tốc (cm/s)</c:v>
                </c:pt>
              </c:strCache>
            </c:strRef>
          </c:cat>
          <c:val>
            <c:numRef>
              <c:f>'Vận tốc, cảm xúc sau ĐT'!$Q$72</c:f>
              <c:numCache>
                <c:formatCode>#,##0.00</c:formatCode>
                <c:ptCount val="1"/>
                <c:pt idx="0">
                  <c:v>21.402412280701757</c:v>
                </c:pt>
              </c:numCache>
            </c:numRef>
          </c:val>
          <c:extLst>
            <c:ext xmlns:c16="http://schemas.microsoft.com/office/drawing/2014/chart" uri="{C3380CC4-5D6E-409C-BE32-E72D297353CC}">
              <c16:uniqueId val="{00000002-AC37-43B4-97AF-303B9B3BD76F}"/>
            </c:ext>
          </c:extLst>
        </c:ser>
        <c:ser>
          <c:idx val="2"/>
          <c:order val="2"/>
          <c:tx>
            <c:strRef>
              <c:f>'Vận tốc, cảm xúc sau ĐT'!$P$73</c:f>
              <c:strCache>
                <c:ptCount val="1"/>
                <c:pt idx="0">
                  <c:v>AD - MSC (n = 8)</c:v>
                </c:pt>
              </c:strCache>
            </c:strRef>
          </c:tx>
          <c:spPr>
            <a:pattFill prst="sphere">
              <a:fgClr>
                <a:sysClr val="windowText" lastClr="000000"/>
              </a:fgClr>
              <a:bgClr>
                <a:sysClr val="window" lastClr="FFFFFF"/>
              </a:bgClr>
            </a:pattFill>
            <a:ln>
              <a:solidFill>
                <a:sysClr val="windowText" lastClr="000000"/>
              </a:solidFill>
            </a:ln>
            <a:effectLst/>
          </c:spPr>
          <c:invertIfNegative val="0"/>
          <c:dLbls>
            <c:dLbl>
              <c:idx val="0"/>
              <c:layout>
                <c:manualLayout>
                  <c:x val="-9.9366512452838974E-17"/>
                  <c:y val="-2.2922636103151896E-2"/>
                </c:manualLayout>
              </c:layout>
              <c:tx>
                <c:rich>
                  <a:bodyPr/>
                  <a:lstStyle/>
                  <a:p>
                    <a:r>
                      <a:rPr lang="en-US"/>
                      <a:t>#</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AC37-43B4-97AF-303B9B3BD76F}"/>
                </c:ext>
              </c:extLst>
            </c:dLbl>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errBars>
            <c:errBarType val="both"/>
            <c:errValType val="cust"/>
            <c:noEndCap val="0"/>
            <c:plus>
              <c:numRef>
                <c:f>'Vận tốc, cảm xúc sau ĐT'!$R$65</c:f>
                <c:numCache>
                  <c:formatCode>General</c:formatCode>
                  <c:ptCount val="1"/>
                  <c:pt idx="0">
                    <c:v>0.70428244275377272</c:v>
                  </c:pt>
                </c:numCache>
              </c:numRef>
            </c:plus>
            <c:minus>
              <c:numRef>
                <c:f>'Vận tốc, cảm xúc sau ĐT'!$R$65</c:f>
                <c:numCache>
                  <c:formatCode>General</c:formatCode>
                  <c:ptCount val="1"/>
                  <c:pt idx="0">
                    <c:v>0.70428244275377272</c:v>
                  </c:pt>
                </c:numCache>
              </c:numRef>
            </c:minus>
            <c:spPr>
              <a:noFill/>
              <a:ln w="9525" cap="flat" cmpd="sng" algn="ctr">
                <a:solidFill>
                  <a:schemeClr val="tx1">
                    <a:lumMod val="65000"/>
                    <a:lumOff val="35000"/>
                  </a:schemeClr>
                </a:solidFill>
                <a:round/>
              </a:ln>
              <a:effectLst/>
            </c:spPr>
          </c:errBars>
          <c:cat>
            <c:strRef>
              <c:f>'Vận tốc, cảm xúc sau ĐT'!$Q$70</c:f>
              <c:strCache>
                <c:ptCount val="1"/>
                <c:pt idx="0">
                  <c:v>Vận tốc (cm/s)</c:v>
                </c:pt>
              </c:strCache>
            </c:strRef>
          </c:cat>
          <c:val>
            <c:numRef>
              <c:f>'Vận tốc, cảm xúc sau ĐT'!$Q$73</c:f>
              <c:numCache>
                <c:formatCode>#,##0.00</c:formatCode>
                <c:ptCount val="1"/>
                <c:pt idx="0">
                  <c:v>19.466447368421051</c:v>
                </c:pt>
              </c:numCache>
            </c:numRef>
          </c:val>
          <c:extLst>
            <c:ext xmlns:c16="http://schemas.microsoft.com/office/drawing/2014/chart" uri="{C3380CC4-5D6E-409C-BE32-E72D297353CC}">
              <c16:uniqueId val="{00000004-AC37-43B4-97AF-303B9B3BD76F}"/>
            </c:ext>
          </c:extLst>
        </c:ser>
        <c:ser>
          <c:idx val="3"/>
          <c:order val="3"/>
          <c:tx>
            <c:strRef>
              <c:f>'Vận tốc, cảm xúc sau ĐT'!$P$74</c:f>
              <c:strCache>
                <c:ptCount val="1"/>
                <c:pt idx="0">
                  <c:v>AD + MSC (n = 8)</c:v>
                </c:pt>
              </c:strCache>
            </c:strRef>
          </c:tx>
          <c:spPr>
            <a:pattFill prst="pct30">
              <a:fgClr>
                <a:sysClr val="windowText" lastClr="000000"/>
              </a:fgClr>
              <a:bgClr>
                <a:sysClr val="window" lastClr="FFFFFF"/>
              </a:bgClr>
            </a:pattFill>
            <a:ln>
              <a:solidFill>
                <a:sysClr val="windowText" lastClr="000000"/>
              </a:solidFill>
            </a:ln>
            <a:effectLst/>
          </c:spPr>
          <c:invertIfNegative val="0"/>
          <c:dLbls>
            <c:delete val="1"/>
          </c:dLbls>
          <c:errBars>
            <c:errBarType val="both"/>
            <c:errValType val="cust"/>
            <c:noEndCap val="0"/>
            <c:plus>
              <c:numRef>
                <c:f>'Vận tốc, cảm xúc sau ĐT'!$R$66</c:f>
                <c:numCache>
                  <c:formatCode>General</c:formatCode>
                  <c:ptCount val="1"/>
                  <c:pt idx="0">
                    <c:v>1.0576977243831787</c:v>
                  </c:pt>
                </c:numCache>
              </c:numRef>
            </c:plus>
            <c:minus>
              <c:numRef>
                <c:f>'Vận tốc, cảm xúc sau ĐT'!$R$66</c:f>
                <c:numCache>
                  <c:formatCode>General</c:formatCode>
                  <c:ptCount val="1"/>
                  <c:pt idx="0">
                    <c:v>1.0576977243831787</c:v>
                  </c:pt>
                </c:numCache>
              </c:numRef>
            </c:minus>
            <c:spPr>
              <a:noFill/>
              <a:ln w="9525" cap="flat" cmpd="sng" algn="ctr">
                <a:solidFill>
                  <a:schemeClr val="tx1">
                    <a:lumMod val="65000"/>
                    <a:lumOff val="35000"/>
                  </a:schemeClr>
                </a:solidFill>
                <a:round/>
              </a:ln>
              <a:effectLst/>
            </c:spPr>
          </c:errBars>
          <c:cat>
            <c:strRef>
              <c:f>'Vận tốc, cảm xúc sau ĐT'!$Q$70</c:f>
              <c:strCache>
                <c:ptCount val="1"/>
                <c:pt idx="0">
                  <c:v>Vận tốc (cm/s)</c:v>
                </c:pt>
              </c:strCache>
            </c:strRef>
          </c:cat>
          <c:val>
            <c:numRef>
              <c:f>'Vận tốc, cảm xúc sau ĐT'!$Q$74</c:f>
              <c:numCache>
                <c:formatCode>#,##0.00</c:formatCode>
                <c:ptCount val="1"/>
                <c:pt idx="0">
                  <c:v>22.127927927927928</c:v>
                </c:pt>
              </c:numCache>
            </c:numRef>
          </c:val>
          <c:extLst>
            <c:ext xmlns:c16="http://schemas.microsoft.com/office/drawing/2014/chart" uri="{C3380CC4-5D6E-409C-BE32-E72D297353CC}">
              <c16:uniqueId val="{00000005-AC37-43B4-97AF-303B9B3BD76F}"/>
            </c:ext>
          </c:extLst>
        </c:ser>
        <c:ser>
          <c:idx val="4"/>
          <c:order val="4"/>
          <c:tx>
            <c:strRef>
              <c:f>'Vận tốc, cảm xúc sau ĐT'!$P$75</c:f>
              <c:strCache>
                <c:ptCount val="1"/>
                <c:pt idx="0">
                  <c:v>AD - NaCl (n = 8)</c:v>
                </c:pt>
              </c:strCache>
            </c:strRef>
          </c:tx>
          <c:spPr>
            <a:pattFill prst="solidDmnd">
              <a:fgClr>
                <a:sysClr val="windowText" lastClr="000000"/>
              </a:fgClr>
              <a:bgClr>
                <a:sysClr val="window" lastClr="FFFFFF"/>
              </a:bgClr>
            </a:pattFill>
            <a:ln>
              <a:solidFill>
                <a:sysClr val="windowText" lastClr="000000"/>
              </a:solidFill>
            </a:ln>
            <a:effectLst/>
          </c:spPr>
          <c:invertIfNegative val="0"/>
          <c:dLbls>
            <c:dLbl>
              <c:idx val="0"/>
              <c:layout>
                <c:manualLayout>
                  <c:x val="0"/>
                  <c:y val="-2.9098771979927412E-2"/>
                </c:manualLayout>
              </c:layout>
              <c:tx>
                <c:rich>
                  <a:bodyPr/>
                  <a:lstStyle/>
                  <a:p>
                    <a:r>
                      <a:rPr lang="en-US"/>
                      <a:t>@</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6-AC37-43B4-97AF-303B9B3BD76F}"/>
                </c:ext>
              </c:extLst>
            </c:dLbl>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errBars>
            <c:errBarType val="both"/>
            <c:errValType val="cust"/>
            <c:noEndCap val="0"/>
            <c:plus>
              <c:numRef>
                <c:f>'Vận tốc, cảm xúc sau ĐT'!$R$67</c:f>
                <c:numCache>
                  <c:formatCode>General</c:formatCode>
                  <c:ptCount val="1"/>
                  <c:pt idx="0">
                    <c:v>0.8015429322127503</c:v>
                  </c:pt>
                </c:numCache>
              </c:numRef>
            </c:plus>
            <c:minus>
              <c:numRef>
                <c:f>'Vận tốc, cảm xúc sau ĐT'!$R$67</c:f>
                <c:numCache>
                  <c:formatCode>General</c:formatCode>
                  <c:ptCount val="1"/>
                  <c:pt idx="0">
                    <c:v>0.8015429322127503</c:v>
                  </c:pt>
                </c:numCache>
              </c:numRef>
            </c:minus>
            <c:spPr>
              <a:noFill/>
              <a:ln w="9525" cap="flat" cmpd="sng" algn="ctr">
                <a:solidFill>
                  <a:schemeClr val="tx1">
                    <a:lumMod val="65000"/>
                    <a:lumOff val="35000"/>
                  </a:schemeClr>
                </a:solidFill>
                <a:round/>
              </a:ln>
              <a:effectLst/>
            </c:spPr>
          </c:errBars>
          <c:cat>
            <c:strRef>
              <c:f>'Vận tốc, cảm xúc sau ĐT'!$Q$70</c:f>
              <c:strCache>
                <c:ptCount val="1"/>
                <c:pt idx="0">
                  <c:v>Vận tốc (cm/s)</c:v>
                </c:pt>
              </c:strCache>
            </c:strRef>
          </c:cat>
          <c:val>
            <c:numRef>
              <c:f>'Vận tốc, cảm xúc sau ĐT'!$Q$75</c:f>
              <c:numCache>
                <c:formatCode>#,##0.00</c:formatCode>
                <c:ptCount val="1"/>
                <c:pt idx="0">
                  <c:v>19.714912280701753</c:v>
                </c:pt>
              </c:numCache>
            </c:numRef>
          </c:val>
          <c:extLst>
            <c:ext xmlns:c16="http://schemas.microsoft.com/office/drawing/2014/chart" uri="{C3380CC4-5D6E-409C-BE32-E72D297353CC}">
              <c16:uniqueId val="{00000007-AC37-43B4-97AF-303B9B3BD76F}"/>
            </c:ext>
          </c:extLst>
        </c:ser>
        <c:ser>
          <c:idx val="5"/>
          <c:order val="5"/>
          <c:tx>
            <c:strRef>
              <c:f>'Vận tốc, cảm xúc sau ĐT'!$P$76</c:f>
              <c:strCache>
                <c:ptCount val="1"/>
                <c:pt idx="0">
                  <c:v>AD + NaCl (n = 8)</c:v>
                </c:pt>
              </c:strCache>
            </c:strRef>
          </c:tx>
          <c:spPr>
            <a:pattFill prst="lgCheck">
              <a:fgClr>
                <a:sysClr val="windowText" lastClr="000000"/>
              </a:fgClr>
              <a:bgClr>
                <a:sysClr val="window" lastClr="FFFFFF"/>
              </a:bgClr>
            </a:pattFill>
            <a:ln>
              <a:solidFill>
                <a:sysClr val="windowText" lastClr="000000"/>
              </a:solidFill>
            </a:ln>
            <a:effectLst/>
          </c:spPr>
          <c:invertIfNegative val="0"/>
          <c:dLbls>
            <c:delete val="1"/>
          </c:dLbls>
          <c:errBars>
            <c:errBarType val="both"/>
            <c:errValType val="cust"/>
            <c:noEndCap val="0"/>
            <c:plus>
              <c:numRef>
                <c:f>'Vận tốc, cảm xúc sau ĐT'!$R$68</c:f>
                <c:numCache>
                  <c:formatCode>General</c:formatCode>
                  <c:ptCount val="1"/>
                  <c:pt idx="0">
                    <c:v>0.83213852808779865</c:v>
                  </c:pt>
                </c:numCache>
              </c:numRef>
            </c:plus>
            <c:minus>
              <c:numRef>
                <c:f>'Vận tốc, cảm xúc sau ĐT'!$R$68</c:f>
                <c:numCache>
                  <c:formatCode>General</c:formatCode>
                  <c:ptCount val="1"/>
                  <c:pt idx="0">
                    <c:v>0.83213852808779865</c:v>
                  </c:pt>
                </c:numCache>
              </c:numRef>
            </c:minus>
            <c:spPr>
              <a:noFill/>
              <a:ln w="9525" cap="flat" cmpd="sng" algn="ctr">
                <a:solidFill>
                  <a:schemeClr val="tx1">
                    <a:lumMod val="65000"/>
                    <a:lumOff val="35000"/>
                  </a:schemeClr>
                </a:solidFill>
                <a:round/>
              </a:ln>
              <a:effectLst/>
            </c:spPr>
          </c:errBars>
          <c:cat>
            <c:strRef>
              <c:f>'Vận tốc, cảm xúc sau ĐT'!$Q$70</c:f>
              <c:strCache>
                <c:ptCount val="1"/>
                <c:pt idx="0">
                  <c:v>Vận tốc (cm/s)</c:v>
                </c:pt>
              </c:strCache>
            </c:strRef>
          </c:cat>
          <c:val>
            <c:numRef>
              <c:f>'Vận tốc, cảm xúc sau ĐT'!$Q$76</c:f>
              <c:numCache>
                <c:formatCode>#,##0.00</c:formatCode>
                <c:ptCount val="1"/>
                <c:pt idx="0">
                  <c:v>20.570394736842108</c:v>
                </c:pt>
              </c:numCache>
            </c:numRef>
          </c:val>
          <c:extLst>
            <c:ext xmlns:c16="http://schemas.microsoft.com/office/drawing/2014/chart" uri="{C3380CC4-5D6E-409C-BE32-E72D297353CC}">
              <c16:uniqueId val="{00000008-AC37-43B4-97AF-303B9B3BD76F}"/>
            </c:ext>
          </c:extLst>
        </c:ser>
        <c:dLbls>
          <c:dLblPos val="outEnd"/>
          <c:showLegendKey val="0"/>
          <c:showVal val="1"/>
          <c:showCatName val="0"/>
          <c:showSerName val="0"/>
          <c:showPercent val="0"/>
          <c:showBubbleSize val="0"/>
        </c:dLbls>
        <c:gapWidth val="100"/>
        <c:overlap val="-27"/>
        <c:axId val="566752784"/>
        <c:axId val="566748944"/>
      </c:barChart>
      <c:catAx>
        <c:axId val="566752784"/>
        <c:scaling>
          <c:orientation val="minMax"/>
        </c:scaling>
        <c:delete val="1"/>
        <c:axPos val="b"/>
        <c:numFmt formatCode="General" sourceLinked="1"/>
        <c:majorTickMark val="out"/>
        <c:minorTickMark val="none"/>
        <c:tickLblPos val="nextTo"/>
        <c:crossAx val="566748944"/>
        <c:crosses val="autoZero"/>
        <c:auto val="1"/>
        <c:lblAlgn val="ctr"/>
        <c:lblOffset val="100"/>
        <c:noMultiLvlLbl val="0"/>
      </c:catAx>
      <c:valAx>
        <c:axId val="56674894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300" b="0" i="0" u="none" strike="noStrike" kern="1200" baseline="0">
                    <a:solidFill>
                      <a:schemeClr val="tx1">
                        <a:lumMod val="65000"/>
                        <a:lumOff val="35000"/>
                      </a:schemeClr>
                    </a:solidFill>
                    <a:latin typeface="+mn-lt"/>
                    <a:ea typeface="+mn-ea"/>
                    <a:cs typeface="+mn-cs"/>
                  </a:defRPr>
                </a:pPr>
                <a:r>
                  <a:rPr lang="en-US" sz="1300" b="1">
                    <a:latin typeface="Times New Roman" panose="02020603050405020304" pitchFamily="18" charset="0"/>
                    <a:cs typeface="Times New Roman" panose="02020603050405020304" pitchFamily="18" charset="0"/>
                  </a:rPr>
                  <a:t>Tốc</a:t>
                </a:r>
                <a:r>
                  <a:rPr lang="en-US" sz="1300" b="1" baseline="0">
                    <a:latin typeface="Times New Roman" panose="02020603050405020304" pitchFamily="18" charset="0"/>
                    <a:cs typeface="Times New Roman" panose="02020603050405020304" pitchFamily="18" charset="0"/>
                  </a:rPr>
                  <a:t> độ bơi (cm/s)</a:t>
                </a:r>
                <a:endParaRPr lang="en-US" sz="1300" b="1">
                  <a:latin typeface="Times New Roman" panose="02020603050405020304" pitchFamily="18" charset="0"/>
                  <a:cs typeface="Times New Roman" panose="02020603050405020304" pitchFamily="18" charset="0"/>
                </a:endParaRPr>
              </a:p>
            </c:rich>
          </c:tx>
          <c:layout>
            <c:manualLayout>
              <c:xMode val="edge"/>
              <c:yMode val="edge"/>
              <c:x val="8.6118753228135638E-3"/>
              <c:y val="0.25767071798951963"/>
            </c:manualLayout>
          </c:layout>
          <c:overlay val="0"/>
          <c:spPr>
            <a:noFill/>
            <a:ln>
              <a:noFill/>
            </a:ln>
            <a:effectLst/>
          </c:spPr>
          <c:txPr>
            <a:bodyPr rot="-5400000" spcFirstLastPara="1" vertOverflow="ellipsis" vert="horz" wrap="square" anchor="ctr" anchorCtr="1"/>
            <a:lstStyle/>
            <a:p>
              <a:pPr>
                <a:defRPr sz="13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566752784"/>
        <c:crosses val="autoZero"/>
        <c:crossBetween val="between"/>
      </c:valAx>
      <c:spPr>
        <a:noFill/>
        <a:ln>
          <a:noFill/>
        </a:ln>
        <a:effectLst/>
      </c:spPr>
    </c:plotArea>
    <c:legend>
      <c:legendPos val="b"/>
      <c:layout>
        <c:manualLayout>
          <c:xMode val="edge"/>
          <c:yMode val="edge"/>
          <c:x val="0.15692474383762525"/>
          <c:y val="0"/>
          <c:w val="0.84212234146888221"/>
          <c:h val="0.19767663793798826"/>
        </c:manualLayout>
      </c:layout>
      <c:overlay val="0"/>
      <c:spPr>
        <a:noFill/>
        <a:ln>
          <a:noFill/>
        </a:ln>
        <a:effectLst/>
      </c:spPr>
      <c:txPr>
        <a:bodyPr rot="0" spcFirstLastPara="1" vertOverflow="ellipsis" vert="horz" wrap="square" anchor="ctr" anchorCtr="1"/>
        <a:lstStyle/>
        <a:p>
          <a:pPr>
            <a:defRPr sz="13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5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layout>
        <c:manualLayout>
          <c:xMode val="edge"/>
          <c:yMode val="edge"/>
          <c:x val="0.14246004963665257"/>
          <c:y val="0"/>
        </c:manualLayout>
      </c:layout>
      <c:overlay val="0"/>
      <c:spPr>
        <a:noFill/>
        <a:ln>
          <a:noFill/>
        </a:ln>
        <a:effectLst/>
      </c:spPr>
      <c:txPr>
        <a:bodyPr rot="0" spcFirstLastPara="1" vertOverflow="ellipsis" vert="horz" wrap="square" anchor="ctr" anchorCtr="1"/>
        <a:lstStyle/>
        <a:p>
          <a:pPr>
            <a:defRPr sz="11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manualLayout>
          <c:layoutTarget val="inner"/>
          <c:xMode val="edge"/>
          <c:yMode val="edge"/>
          <c:x val="0.16669991251093613"/>
          <c:y val="0.10825608824213429"/>
          <c:w val="0.78441119860017494"/>
          <c:h val="0.69078706933785172"/>
        </c:manualLayout>
      </c:layout>
      <c:barChart>
        <c:barDir val="col"/>
        <c:grouping val="clustered"/>
        <c:varyColors val="0"/>
        <c:ser>
          <c:idx val="0"/>
          <c:order val="0"/>
          <c:tx>
            <c:strRef>
              <c:f>'3.34-3.36.SH Não-Máu. GPB'!$I$51</c:f>
              <c:strCache>
                <c:ptCount val="1"/>
                <c:pt idx="0">
                  <c:v>Nồng độ TNF-α hồi hải mã (pg/mg)</c:v>
                </c:pt>
              </c:strCache>
            </c:strRef>
          </c:tx>
          <c:spPr>
            <a:pattFill prst="smConfetti">
              <a:fgClr>
                <a:schemeClr val="tx1"/>
              </a:fgClr>
              <a:bgClr>
                <a:schemeClr val="bg1"/>
              </a:bgClr>
            </a:pattFill>
            <a:ln>
              <a:solidFill>
                <a:schemeClr val="accent1"/>
              </a:solidFill>
            </a:ln>
            <a:effectLst/>
          </c:spPr>
          <c:invertIfNegative val="0"/>
          <c:dPt>
            <c:idx val="1"/>
            <c:invertIfNegative val="0"/>
            <c:bubble3D val="0"/>
            <c:spPr>
              <a:pattFill prst="pct30">
                <a:fgClr>
                  <a:schemeClr val="tx1"/>
                </a:fgClr>
                <a:bgClr>
                  <a:schemeClr val="bg1"/>
                </a:bgClr>
              </a:pattFill>
              <a:ln>
                <a:solidFill>
                  <a:schemeClr val="accent1"/>
                </a:solidFill>
              </a:ln>
              <a:effectLst/>
            </c:spPr>
            <c:extLst>
              <c:ext xmlns:c16="http://schemas.microsoft.com/office/drawing/2014/chart" uri="{C3380CC4-5D6E-409C-BE32-E72D297353CC}">
                <c16:uniqueId val="{00000001-7DD4-47D7-B225-E20B93A75EE6}"/>
              </c:ext>
            </c:extLst>
          </c:dPt>
          <c:dPt>
            <c:idx val="2"/>
            <c:invertIfNegative val="0"/>
            <c:bubble3D val="0"/>
            <c:spPr>
              <a:pattFill prst="lgCheck">
                <a:fgClr>
                  <a:schemeClr val="tx1"/>
                </a:fgClr>
                <a:bgClr>
                  <a:schemeClr val="bg1"/>
                </a:bgClr>
              </a:pattFill>
              <a:ln>
                <a:solidFill>
                  <a:schemeClr val="accent1"/>
                </a:solidFill>
              </a:ln>
              <a:effectLst/>
            </c:spPr>
            <c:extLst>
              <c:ext xmlns:c16="http://schemas.microsoft.com/office/drawing/2014/chart" uri="{C3380CC4-5D6E-409C-BE32-E72D297353CC}">
                <c16:uniqueId val="{00000002-7DD4-47D7-B225-E20B93A75EE6}"/>
              </c:ext>
            </c:extLst>
          </c:dPt>
          <c:dLbls>
            <c:dLbl>
              <c:idx val="0"/>
              <c:tx>
                <c:rich>
                  <a:bodyPr/>
                  <a:lstStyle/>
                  <a:p>
                    <a:r>
                      <a:rPr lang="en-US"/>
                      <a:t>*</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7DD4-47D7-B225-E20B93A75EE6}"/>
                </c:ext>
              </c:extLst>
            </c:dLbl>
            <c:dLbl>
              <c:idx val="1"/>
              <c:tx>
                <c:rich>
                  <a:bodyPr/>
                  <a:lstStyle/>
                  <a:p>
                    <a:r>
                      <a:rPr lang="en-US"/>
                      <a:t>#</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7DD4-47D7-B225-E20B93A75EE6}"/>
                </c:ext>
              </c:extLst>
            </c:dLbl>
            <c:dLbl>
              <c:idx val="2"/>
              <c:delete val="1"/>
              <c:extLst>
                <c:ext xmlns:c15="http://schemas.microsoft.com/office/drawing/2012/chart" uri="{CE6537A1-D6FC-4f65-9D91-7224C49458BB}"/>
                <c:ext xmlns:c16="http://schemas.microsoft.com/office/drawing/2014/chart" uri="{C3380CC4-5D6E-409C-BE32-E72D297353CC}">
                  <c16:uniqueId val="{00000002-7DD4-47D7-B225-E20B93A75EE6}"/>
                </c:ext>
              </c:extLst>
            </c:dLbl>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errBars>
            <c:errBarType val="both"/>
            <c:errValType val="cust"/>
            <c:noEndCap val="0"/>
            <c:plus>
              <c:numRef>
                <c:f>'3.34-3.36.SH Não-Máu. GPB'!$J$47:$J$49</c:f>
                <c:numCache>
                  <c:formatCode>General</c:formatCode>
                  <c:ptCount val="3"/>
                  <c:pt idx="0">
                    <c:v>0.94697313847859443</c:v>
                  </c:pt>
                  <c:pt idx="1">
                    <c:v>1.6394083262434187</c:v>
                  </c:pt>
                  <c:pt idx="2">
                    <c:v>7.0107620525501835</c:v>
                  </c:pt>
                </c:numCache>
              </c:numRef>
            </c:plus>
            <c:minus>
              <c:numRef>
                <c:f>'3.34-3.36.SH Não-Máu. GPB'!$J$47:$J$49</c:f>
                <c:numCache>
                  <c:formatCode>General</c:formatCode>
                  <c:ptCount val="3"/>
                  <c:pt idx="0">
                    <c:v>0.94697313847859443</c:v>
                  </c:pt>
                  <c:pt idx="1">
                    <c:v>1.6394083262434187</c:v>
                  </c:pt>
                  <c:pt idx="2">
                    <c:v>7.0107620525501835</c:v>
                  </c:pt>
                </c:numCache>
              </c:numRef>
            </c:minus>
            <c:spPr>
              <a:noFill/>
              <a:ln w="9525" cap="flat" cmpd="sng" algn="ctr">
                <a:solidFill>
                  <a:schemeClr val="tx1">
                    <a:lumMod val="65000"/>
                    <a:lumOff val="35000"/>
                  </a:schemeClr>
                </a:solidFill>
                <a:round/>
              </a:ln>
              <a:effectLst/>
            </c:spPr>
          </c:errBars>
          <c:cat>
            <c:strRef>
              <c:f>'3.34-3.36.SH Não-Máu. GPB'!$H$52:$H$54</c:f>
              <c:strCache>
                <c:ptCount val="3"/>
                <c:pt idx="0">
                  <c:v>AD + EX (n = 8)</c:v>
                </c:pt>
                <c:pt idx="1">
                  <c:v>AD + MSC (n = 8)</c:v>
                </c:pt>
                <c:pt idx="2">
                  <c:v>AD + NaCl (n = 8)</c:v>
                </c:pt>
              </c:strCache>
            </c:strRef>
          </c:cat>
          <c:val>
            <c:numRef>
              <c:f>'3.34-3.36.SH Não-Máu. GPB'!$I$52:$I$54</c:f>
              <c:numCache>
                <c:formatCode>#,##0.00</c:formatCode>
                <c:ptCount val="3"/>
                <c:pt idx="0">
                  <c:v>26.209250000000001</c:v>
                </c:pt>
                <c:pt idx="1">
                  <c:v>25.6141875</c:v>
                </c:pt>
                <c:pt idx="2">
                  <c:v>51.725062499999993</c:v>
                </c:pt>
              </c:numCache>
            </c:numRef>
          </c:val>
          <c:extLst>
            <c:ext xmlns:c16="http://schemas.microsoft.com/office/drawing/2014/chart" uri="{C3380CC4-5D6E-409C-BE32-E72D297353CC}">
              <c16:uniqueId val="{00000000-7DD4-47D7-B225-E20B93A75EE6}"/>
            </c:ext>
          </c:extLst>
        </c:ser>
        <c:dLbls>
          <c:dLblPos val="outEnd"/>
          <c:showLegendKey val="0"/>
          <c:showVal val="1"/>
          <c:showCatName val="0"/>
          <c:showSerName val="0"/>
          <c:showPercent val="0"/>
          <c:showBubbleSize val="0"/>
        </c:dLbls>
        <c:gapWidth val="219"/>
        <c:overlap val="-27"/>
        <c:axId val="1532699423"/>
        <c:axId val="1532690303"/>
      </c:barChart>
      <c:catAx>
        <c:axId val="153269942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532690303"/>
        <c:crosses val="autoZero"/>
        <c:auto val="1"/>
        <c:lblAlgn val="ctr"/>
        <c:lblOffset val="100"/>
        <c:noMultiLvlLbl val="0"/>
      </c:catAx>
      <c:valAx>
        <c:axId val="1532690303"/>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532699423"/>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layout>
        <c:manualLayout>
          <c:xMode val="edge"/>
          <c:yMode val="edge"/>
          <c:x val="0.14588859319414341"/>
          <c:y val="5.6258790436005627E-3"/>
        </c:manualLayout>
      </c:layout>
      <c:overlay val="0"/>
      <c:spPr>
        <a:noFill/>
        <a:ln>
          <a:noFill/>
        </a:ln>
        <a:effectLst/>
      </c:spPr>
      <c:txPr>
        <a:bodyPr rot="0" spcFirstLastPara="1" vertOverflow="ellipsis" vert="horz" wrap="square" anchor="ctr" anchorCtr="1"/>
        <a:lstStyle/>
        <a:p>
          <a:pPr>
            <a:defRPr sz="11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manualLayout>
          <c:layoutTarget val="inner"/>
          <c:xMode val="edge"/>
          <c:yMode val="edge"/>
          <c:x val="0.16184457525333606"/>
          <c:y val="0.10825608824213429"/>
          <c:w val="0.83815542474666394"/>
          <c:h val="0.69078706933785183"/>
        </c:manualLayout>
      </c:layout>
      <c:barChart>
        <c:barDir val="col"/>
        <c:grouping val="clustered"/>
        <c:varyColors val="0"/>
        <c:ser>
          <c:idx val="0"/>
          <c:order val="0"/>
          <c:tx>
            <c:strRef>
              <c:f>'3.34-3.36.SH Não-Máu. GPB'!$I$57</c:f>
              <c:strCache>
                <c:ptCount val="1"/>
                <c:pt idx="0">
                  <c:v>Nồng độ IL-1β hồi hải mã (pg/mg)</c:v>
                </c:pt>
              </c:strCache>
            </c:strRef>
          </c:tx>
          <c:spPr>
            <a:pattFill prst="smConfetti">
              <a:fgClr>
                <a:schemeClr val="tx1"/>
              </a:fgClr>
              <a:bgClr>
                <a:schemeClr val="bg1"/>
              </a:bgClr>
            </a:pattFill>
            <a:ln>
              <a:solidFill>
                <a:schemeClr val="accent1"/>
              </a:solidFill>
            </a:ln>
            <a:effectLst/>
          </c:spPr>
          <c:invertIfNegative val="0"/>
          <c:dPt>
            <c:idx val="1"/>
            <c:invertIfNegative val="0"/>
            <c:bubble3D val="0"/>
            <c:spPr>
              <a:pattFill prst="pct30">
                <a:fgClr>
                  <a:schemeClr val="tx1"/>
                </a:fgClr>
                <a:bgClr>
                  <a:schemeClr val="bg1"/>
                </a:bgClr>
              </a:pattFill>
              <a:ln>
                <a:solidFill>
                  <a:schemeClr val="accent1"/>
                </a:solidFill>
              </a:ln>
              <a:effectLst/>
            </c:spPr>
            <c:extLst>
              <c:ext xmlns:c16="http://schemas.microsoft.com/office/drawing/2014/chart" uri="{C3380CC4-5D6E-409C-BE32-E72D297353CC}">
                <c16:uniqueId val="{00000001-073A-46EC-B375-8A637E976801}"/>
              </c:ext>
            </c:extLst>
          </c:dPt>
          <c:dPt>
            <c:idx val="2"/>
            <c:invertIfNegative val="0"/>
            <c:bubble3D val="0"/>
            <c:spPr>
              <a:pattFill prst="lgCheck">
                <a:fgClr>
                  <a:schemeClr val="tx1"/>
                </a:fgClr>
                <a:bgClr>
                  <a:schemeClr val="bg1"/>
                </a:bgClr>
              </a:pattFill>
              <a:ln>
                <a:solidFill>
                  <a:schemeClr val="accent1"/>
                </a:solidFill>
              </a:ln>
              <a:effectLst/>
            </c:spPr>
            <c:extLst>
              <c:ext xmlns:c16="http://schemas.microsoft.com/office/drawing/2014/chart" uri="{C3380CC4-5D6E-409C-BE32-E72D297353CC}">
                <c16:uniqueId val="{00000002-073A-46EC-B375-8A637E976801}"/>
              </c:ext>
            </c:extLst>
          </c:dPt>
          <c:dLbls>
            <c:dLbl>
              <c:idx val="0"/>
              <c:tx>
                <c:rich>
                  <a:bodyPr/>
                  <a:lstStyle/>
                  <a:p>
                    <a:r>
                      <a:rPr lang="en-US"/>
                      <a:t>*</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073A-46EC-B375-8A637E976801}"/>
                </c:ext>
              </c:extLst>
            </c:dLbl>
            <c:dLbl>
              <c:idx val="1"/>
              <c:layout>
                <c:manualLayout>
                  <c:x val="-7.9107320593522287E-17"/>
                  <c:y val="-9.1638029782359683E-3"/>
                </c:manualLayout>
              </c:layout>
              <c:tx>
                <c:rich>
                  <a:bodyPr/>
                  <a:lstStyle/>
                  <a:p>
                    <a:r>
                      <a:rPr lang="en-US"/>
                      <a:t># </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073A-46EC-B375-8A637E976801}"/>
                </c:ext>
              </c:extLst>
            </c:dLbl>
            <c:dLbl>
              <c:idx val="2"/>
              <c:delete val="1"/>
              <c:extLst>
                <c:ext xmlns:c15="http://schemas.microsoft.com/office/drawing/2012/chart" uri="{CE6537A1-D6FC-4f65-9D91-7224C49458BB}"/>
                <c:ext xmlns:c16="http://schemas.microsoft.com/office/drawing/2014/chart" uri="{C3380CC4-5D6E-409C-BE32-E72D297353CC}">
                  <c16:uniqueId val="{00000002-073A-46EC-B375-8A637E976801}"/>
                </c:ext>
              </c:extLst>
            </c:dLbl>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errBars>
            <c:errBarType val="both"/>
            <c:errValType val="cust"/>
            <c:noEndCap val="0"/>
            <c:plus>
              <c:numRef>
                <c:f>'3.34-3.36.SH Não-Máu. GPB'!$L$47:$L$49</c:f>
                <c:numCache>
                  <c:formatCode>General</c:formatCode>
                  <c:ptCount val="3"/>
                  <c:pt idx="0">
                    <c:v>12.723148912776916</c:v>
                  </c:pt>
                  <c:pt idx="1">
                    <c:v>10.945627149907818</c:v>
                  </c:pt>
                  <c:pt idx="2">
                    <c:v>18.183907779208731</c:v>
                  </c:pt>
                </c:numCache>
              </c:numRef>
            </c:plus>
            <c:minus>
              <c:numRef>
                <c:f>'3.34-3.36.SH Não-Máu. GPB'!$L$47:$L$49</c:f>
                <c:numCache>
                  <c:formatCode>General</c:formatCode>
                  <c:ptCount val="3"/>
                  <c:pt idx="0">
                    <c:v>12.723148912776916</c:v>
                  </c:pt>
                  <c:pt idx="1">
                    <c:v>10.945627149907818</c:v>
                  </c:pt>
                  <c:pt idx="2">
                    <c:v>18.183907779208731</c:v>
                  </c:pt>
                </c:numCache>
              </c:numRef>
            </c:minus>
            <c:spPr>
              <a:noFill/>
              <a:ln w="9525" cap="flat" cmpd="sng" algn="ctr">
                <a:solidFill>
                  <a:schemeClr val="tx1">
                    <a:lumMod val="65000"/>
                    <a:lumOff val="35000"/>
                  </a:schemeClr>
                </a:solidFill>
                <a:round/>
              </a:ln>
              <a:effectLst/>
            </c:spPr>
          </c:errBars>
          <c:cat>
            <c:strRef>
              <c:f>'3.34-3.36.SH Não-Máu. GPB'!$H$58:$H$60</c:f>
              <c:strCache>
                <c:ptCount val="3"/>
                <c:pt idx="0">
                  <c:v>AD + EX (n = 8)</c:v>
                </c:pt>
                <c:pt idx="1">
                  <c:v>AD + MSC (n = 8)</c:v>
                </c:pt>
                <c:pt idx="2">
                  <c:v>AD + NaCl (n = 8)</c:v>
                </c:pt>
              </c:strCache>
            </c:strRef>
          </c:cat>
          <c:val>
            <c:numRef>
              <c:f>'3.34-3.36.SH Não-Máu. GPB'!$I$58:$I$60</c:f>
              <c:numCache>
                <c:formatCode>#,##0.00</c:formatCode>
                <c:ptCount val="3"/>
                <c:pt idx="0">
                  <c:v>221.29137500000002</c:v>
                </c:pt>
                <c:pt idx="1">
                  <c:v>237.02568749999998</c:v>
                </c:pt>
                <c:pt idx="2">
                  <c:v>296.145375</c:v>
                </c:pt>
              </c:numCache>
            </c:numRef>
          </c:val>
          <c:extLst>
            <c:ext xmlns:c16="http://schemas.microsoft.com/office/drawing/2014/chart" uri="{C3380CC4-5D6E-409C-BE32-E72D297353CC}">
              <c16:uniqueId val="{00000000-073A-46EC-B375-8A637E976801}"/>
            </c:ext>
          </c:extLst>
        </c:ser>
        <c:dLbls>
          <c:dLblPos val="outEnd"/>
          <c:showLegendKey val="0"/>
          <c:showVal val="1"/>
          <c:showCatName val="0"/>
          <c:showSerName val="0"/>
          <c:showPercent val="0"/>
          <c:showBubbleSize val="0"/>
        </c:dLbls>
        <c:gapWidth val="219"/>
        <c:overlap val="-27"/>
        <c:axId val="1823290911"/>
        <c:axId val="1823291871"/>
      </c:barChart>
      <c:catAx>
        <c:axId val="18232909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823291871"/>
        <c:crosses val="autoZero"/>
        <c:auto val="1"/>
        <c:lblAlgn val="ctr"/>
        <c:lblOffset val="100"/>
        <c:noMultiLvlLbl val="0"/>
      </c:catAx>
      <c:valAx>
        <c:axId val="1823291871"/>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823290911"/>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266426071741031"/>
          <c:y val="2.3072834645669293E-2"/>
          <c:w val="0.84688410984200102"/>
          <c:h val="0.88346916010498688"/>
        </c:manualLayout>
      </c:layout>
      <c:barChart>
        <c:barDir val="col"/>
        <c:grouping val="clustered"/>
        <c:varyColors val="0"/>
        <c:ser>
          <c:idx val="0"/>
          <c:order val="0"/>
          <c:tx>
            <c:strRef>
              <c:f>ORT!$H$15</c:f>
              <c:strCache>
                <c:ptCount val="1"/>
                <c:pt idx="0">
                  <c:v>Đồ vật A1</c:v>
                </c:pt>
              </c:strCache>
            </c:strRef>
          </c:tx>
          <c:spPr>
            <a:pattFill prst="pct25">
              <a:fgClr>
                <a:schemeClr val="tx1"/>
              </a:fgClr>
              <a:bgClr>
                <a:schemeClr val="bg1"/>
              </a:bgClr>
            </a:pattFill>
            <a:ln>
              <a:solidFill>
                <a:schemeClr val="accent1"/>
              </a:solidFill>
            </a:ln>
            <a:effectLst/>
          </c:spPr>
          <c:invertIfNegative val="0"/>
          <c:dLbls>
            <c:delete val="1"/>
          </c:dLbls>
          <c:errBars>
            <c:errBarType val="both"/>
            <c:errValType val="cust"/>
            <c:noEndCap val="0"/>
            <c:plus>
              <c:numRef>
                <c:f>(ORT!$F$16,ORT!$F$18,ORT!$F$20)</c:f>
                <c:numCache>
                  <c:formatCode>General</c:formatCode>
                  <c:ptCount val="3"/>
                  <c:pt idx="0">
                    <c:v>2.2805579239397638</c:v>
                  </c:pt>
                  <c:pt idx="1">
                    <c:v>0.79568279553545163</c:v>
                  </c:pt>
                  <c:pt idx="2">
                    <c:v>0.9966945369570358</c:v>
                  </c:pt>
                </c:numCache>
              </c:numRef>
            </c:plus>
            <c:minus>
              <c:numRef>
                <c:f>(ORT!$F$16,ORT!$F$18,ORT!$F$20)</c:f>
                <c:numCache>
                  <c:formatCode>General</c:formatCode>
                  <c:ptCount val="3"/>
                  <c:pt idx="0">
                    <c:v>2.2805579239397638</c:v>
                  </c:pt>
                  <c:pt idx="1">
                    <c:v>0.79568279553545163</c:v>
                  </c:pt>
                  <c:pt idx="2">
                    <c:v>0.9966945369570358</c:v>
                  </c:pt>
                </c:numCache>
              </c:numRef>
            </c:minus>
            <c:spPr>
              <a:noFill/>
              <a:ln w="9525" cap="flat" cmpd="sng" algn="ctr">
                <a:solidFill>
                  <a:schemeClr val="tx1">
                    <a:lumMod val="65000"/>
                    <a:lumOff val="35000"/>
                  </a:schemeClr>
                </a:solidFill>
                <a:round/>
              </a:ln>
              <a:effectLst/>
            </c:spPr>
          </c:errBars>
          <c:cat>
            <c:strRef>
              <c:f>ORT!$I$14:$K$14</c:f>
              <c:strCache>
                <c:ptCount val="3"/>
                <c:pt idx="0">
                  <c:v>Bình thường (n = 6)</c:v>
                </c:pt>
                <c:pt idx="1">
                  <c:v>Mô hình giả (n = 6)</c:v>
                </c:pt>
                <c:pt idx="2">
                  <c:v>Mô hình AD (n = 5)</c:v>
                </c:pt>
              </c:strCache>
            </c:strRef>
          </c:cat>
          <c:val>
            <c:numRef>
              <c:f>ORT!$I$15:$K$15</c:f>
              <c:numCache>
                <c:formatCode>###0.000</c:formatCode>
                <c:ptCount val="3"/>
                <c:pt idx="0">
                  <c:v>5.2166666666666668</c:v>
                </c:pt>
                <c:pt idx="1">
                  <c:v>2.1333333333333333</c:v>
                </c:pt>
                <c:pt idx="2">
                  <c:v>1.8199999999999998</c:v>
                </c:pt>
              </c:numCache>
            </c:numRef>
          </c:val>
          <c:extLst>
            <c:ext xmlns:c16="http://schemas.microsoft.com/office/drawing/2014/chart" uri="{C3380CC4-5D6E-409C-BE32-E72D297353CC}">
              <c16:uniqueId val="{00000000-0055-404F-BA14-FAD61FC31B58}"/>
            </c:ext>
          </c:extLst>
        </c:ser>
        <c:ser>
          <c:idx val="1"/>
          <c:order val="1"/>
          <c:tx>
            <c:strRef>
              <c:f>ORT!$H$16</c:f>
              <c:strCache>
                <c:ptCount val="1"/>
                <c:pt idx="0">
                  <c:v>Đồ vật A2</c:v>
                </c:pt>
              </c:strCache>
            </c:strRef>
          </c:tx>
          <c:spPr>
            <a:pattFill prst="lgConfetti">
              <a:fgClr>
                <a:schemeClr val="tx1"/>
              </a:fgClr>
              <a:bgClr>
                <a:schemeClr val="bg1"/>
              </a:bgClr>
            </a:pattFill>
            <a:ln>
              <a:solidFill>
                <a:schemeClr val="accent1"/>
              </a:solidFill>
            </a:ln>
            <a:effectLst/>
          </c:spPr>
          <c:invertIfNegative val="0"/>
          <c:dLbls>
            <c:dLbl>
              <c:idx val="0"/>
              <c:layout>
                <c:manualLayout>
                  <c:x val="0"/>
                  <c:y val="-0.20370370370370369"/>
                </c:manualLayout>
              </c:layout>
              <c:tx>
                <c:rich>
                  <a:bodyPr/>
                  <a:lstStyle/>
                  <a:p>
                    <a:r>
                      <a:rPr lang="en-US"/>
                      <a:t>*</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0055-404F-BA14-FAD61FC31B58}"/>
                </c:ext>
              </c:extLst>
            </c:dLbl>
            <c:dLbl>
              <c:idx val="1"/>
              <c:layout>
                <c:manualLayout>
                  <c:x val="-1.0185067526415994E-16"/>
                  <c:y val="-2.3148148148148147E-2"/>
                </c:manualLayout>
              </c:layout>
              <c:tx>
                <c:rich>
                  <a:bodyPr/>
                  <a:lstStyle/>
                  <a:p>
                    <a:r>
                      <a:rPr lang="en-US"/>
                      <a:t>*</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0055-404F-BA14-FAD61FC31B58}"/>
                </c:ext>
              </c:extLst>
            </c:dLbl>
            <c:dLbl>
              <c:idx val="2"/>
              <c:layout>
                <c:manualLayout>
                  <c:x val="0"/>
                  <c:y val="-0.11574074074074078"/>
                </c:manualLayout>
              </c:layout>
              <c:tx>
                <c:rich>
                  <a:bodyPr/>
                  <a:lstStyle/>
                  <a:p>
                    <a:r>
                      <a:rPr lang="en-US"/>
                      <a:t>*</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0055-404F-BA14-FAD61FC31B58}"/>
                </c:ext>
              </c:extLst>
            </c:dLbl>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errBars>
            <c:errBarType val="both"/>
            <c:errValType val="cust"/>
            <c:noEndCap val="0"/>
            <c:plus>
              <c:numRef>
                <c:f>(ORT!$F$17,ORT!$F$19,ORT!$F$21)</c:f>
                <c:numCache>
                  <c:formatCode>General</c:formatCode>
                  <c:ptCount val="3"/>
                  <c:pt idx="0">
                    <c:v>2.0566018358231402</c:v>
                  </c:pt>
                  <c:pt idx="1">
                    <c:v>0.45270790190192661</c:v>
                  </c:pt>
                  <c:pt idx="2">
                    <c:v>1.4309437445266675</c:v>
                  </c:pt>
                </c:numCache>
              </c:numRef>
            </c:plus>
            <c:minus>
              <c:numRef>
                <c:f>(ORT!$F$17,ORT!$F$19,ORT!$F$21)</c:f>
                <c:numCache>
                  <c:formatCode>General</c:formatCode>
                  <c:ptCount val="3"/>
                  <c:pt idx="0">
                    <c:v>2.0566018358231402</c:v>
                  </c:pt>
                  <c:pt idx="1">
                    <c:v>0.45270790190192661</c:v>
                  </c:pt>
                  <c:pt idx="2">
                    <c:v>1.4309437445266675</c:v>
                  </c:pt>
                </c:numCache>
              </c:numRef>
            </c:minus>
            <c:spPr>
              <a:noFill/>
              <a:ln w="9525" cap="flat" cmpd="sng" algn="ctr">
                <a:solidFill>
                  <a:schemeClr val="tx1">
                    <a:lumMod val="65000"/>
                    <a:lumOff val="35000"/>
                  </a:schemeClr>
                </a:solidFill>
                <a:round/>
              </a:ln>
              <a:effectLst/>
            </c:spPr>
          </c:errBars>
          <c:cat>
            <c:strRef>
              <c:f>ORT!$I$14:$K$14</c:f>
              <c:strCache>
                <c:ptCount val="3"/>
                <c:pt idx="0">
                  <c:v>Bình thường (n = 6)</c:v>
                </c:pt>
                <c:pt idx="1">
                  <c:v>Mô hình giả (n = 6)</c:v>
                </c:pt>
                <c:pt idx="2">
                  <c:v>Mô hình AD (n = 5)</c:v>
                </c:pt>
              </c:strCache>
            </c:strRef>
          </c:cat>
          <c:val>
            <c:numRef>
              <c:f>ORT!$I$16:$K$16</c:f>
              <c:numCache>
                <c:formatCode>###0.000</c:formatCode>
                <c:ptCount val="3"/>
                <c:pt idx="0">
                  <c:v>4.9833333333333325</c:v>
                </c:pt>
                <c:pt idx="1">
                  <c:v>2.8833333333333333</c:v>
                </c:pt>
                <c:pt idx="2">
                  <c:v>2.9400000000000004</c:v>
                </c:pt>
              </c:numCache>
            </c:numRef>
          </c:val>
          <c:extLst>
            <c:ext xmlns:c16="http://schemas.microsoft.com/office/drawing/2014/chart" uri="{C3380CC4-5D6E-409C-BE32-E72D297353CC}">
              <c16:uniqueId val="{00000001-0055-404F-BA14-FAD61FC31B58}"/>
            </c:ext>
          </c:extLst>
        </c:ser>
        <c:dLbls>
          <c:dLblPos val="outEnd"/>
          <c:showLegendKey val="0"/>
          <c:showVal val="1"/>
          <c:showCatName val="0"/>
          <c:showSerName val="0"/>
          <c:showPercent val="0"/>
          <c:showBubbleSize val="0"/>
        </c:dLbls>
        <c:gapWidth val="219"/>
        <c:overlap val="-27"/>
        <c:axId val="261607791"/>
        <c:axId val="261617871"/>
      </c:barChart>
      <c:catAx>
        <c:axId val="26160779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261617871"/>
        <c:crosses val="autoZero"/>
        <c:auto val="1"/>
        <c:lblAlgn val="ctr"/>
        <c:lblOffset val="100"/>
        <c:noMultiLvlLbl val="0"/>
      </c:catAx>
      <c:valAx>
        <c:axId val="261617871"/>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1200" b="1">
                    <a:latin typeface="Times New Roman" panose="02020603050405020304" pitchFamily="18" charset="0"/>
                    <a:cs typeface="Times New Roman" panose="02020603050405020304" pitchFamily="18" charset="0"/>
                  </a:rPr>
                  <a:t>Thời</a:t>
                </a:r>
                <a:r>
                  <a:rPr lang="en-US" sz="1200" b="1" baseline="0">
                    <a:latin typeface="Times New Roman" panose="02020603050405020304" pitchFamily="18" charset="0"/>
                    <a:cs typeface="Times New Roman" panose="02020603050405020304" pitchFamily="18" charset="0"/>
                  </a:rPr>
                  <a:t> gian khám phá (s)</a:t>
                </a:r>
                <a:endParaRPr lang="en-US" sz="1200" b="1">
                  <a:latin typeface="Times New Roman" panose="02020603050405020304" pitchFamily="18" charset="0"/>
                  <a:cs typeface="Times New Roman" panose="02020603050405020304" pitchFamily="18" charset="0"/>
                </a:endParaRPr>
              </a:p>
            </c:rich>
          </c:tx>
          <c:layout>
            <c:manualLayout>
              <c:xMode val="edge"/>
              <c:yMode val="edge"/>
              <c:x val="1.4348206474190786E-4"/>
              <c:y val="0.1638349372995042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261607791"/>
        <c:crosses val="autoZero"/>
        <c:crossBetween val="between"/>
      </c:valAx>
      <c:spPr>
        <a:noFill/>
        <a:ln>
          <a:noFill/>
        </a:ln>
        <a:effectLst/>
      </c:spPr>
    </c:plotArea>
    <c:legend>
      <c:legendPos val="b"/>
      <c:layout>
        <c:manualLayout>
          <c:xMode val="edge"/>
          <c:yMode val="edge"/>
          <c:x val="0.7567281277340332"/>
          <c:y val="2.372630504520264E-2"/>
          <c:w val="0.24209930008748906"/>
          <c:h val="0.17997739865850099"/>
        </c:manualLayout>
      </c:layout>
      <c:overlay val="0"/>
      <c:spPr>
        <a:noFill/>
        <a:ln>
          <a:noFill/>
        </a:ln>
        <a:effectLst/>
      </c:spPr>
      <c:txPr>
        <a:bodyPr rot="0" spcFirstLastPara="1" vertOverflow="ellipsis" vert="horz" wrap="square" anchor="ctr" anchorCtr="1"/>
        <a:lstStyle/>
        <a:p>
          <a:pPr>
            <a:defRPr sz="13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100" b="1" i="0" u="none" strike="noStrike" kern="1200" spc="0" baseline="0">
              <a:solidFill>
                <a:schemeClr val="tx1">
                  <a:lumMod val="65000"/>
                  <a:lumOff val="35000"/>
                </a:schemeClr>
              </a:solidFill>
              <a:latin typeface="+mj-lt"/>
              <a:ea typeface="+mn-ea"/>
              <a:cs typeface="+mn-cs"/>
            </a:defRPr>
          </a:pPr>
          <a:endParaRPr lang="en-US"/>
        </a:p>
      </c:txPr>
    </c:title>
    <c:autoTitleDeleted val="0"/>
    <c:plotArea>
      <c:layout/>
      <c:barChart>
        <c:barDir val="col"/>
        <c:grouping val="clustered"/>
        <c:varyColors val="0"/>
        <c:ser>
          <c:idx val="0"/>
          <c:order val="0"/>
          <c:tx>
            <c:strRef>
              <c:f>'3.34-3.36.SH Não-Máu. GPB'!$H$69</c:f>
              <c:strCache>
                <c:ptCount val="1"/>
                <c:pt idx="0">
                  <c:v>Nồng độ TNF-α huyết tương (pg/ml)</c:v>
                </c:pt>
              </c:strCache>
            </c:strRef>
          </c:tx>
          <c:spPr>
            <a:pattFill prst="smConfetti">
              <a:fgClr>
                <a:schemeClr val="tx1"/>
              </a:fgClr>
              <a:bgClr>
                <a:schemeClr val="bg1"/>
              </a:bgClr>
            </a:pattFill>
            <a:ln>
              <a:solidFill>
                <a:schemeClr val="accent1"/>
              </a:solidFill>
            </a:ln>
            <a:effectLst/>
          </c:spPr>
          <c:invertIfNegative val="0"/>
          <c:dPt>
            <c:idx val="1"/>
            <c:invertIfNegative val="0"/>
            <c:bubble3D val="0"/>
            <c:spPr>
              <a:pattFill prst="pct30">
                <a:fgClr>
                  <a:schemeClr val="tx1"/>
                </a:fgClr>
                <a:bgClr>
                  <a:schemeClr val="bg1"/>
                </a:bgClr>
              </a:pattFill>
              <a:ln>
                <a:solidFill>
                  <a:schemeClr val="accent1"/>
                </a:solidFill>
              </a:ln>
              <a:effectLst/>
            </c:spPr>
            <c:extLst>
              <c:ext xmlns:c16="http://schemas.microsoft.com/office/drawing/2014/chart" uri="{C3380CC4-5D6E-409C-BE32-E72D297353CC}">
                <c16:uniqueId val="{00000001-3C15-4228-ADE3-3632A952C12E}"/>
              </c:ext>
            </c:extLst>
          </c:dPt>
          <c:dPt>
            <c:idx val="2"/>
            <c:invertIfNegative val="0"/>
            <c:bubble3D val="0"/>
            <c:spPr>
              <a:pattFill prst="lgCheck">
                <a:fgClr>
                  <a:schemeClr val="tx1"/>
                </a:fgClr>
                <a:bgClr>
                  <a:schemeClr val="bg1"/>
                </a:bgClr>
              </a:pattFill>
              <a:ln>
                <a:solidFill>
                  <a:schemeClr val="accent1"/>
                </a:solidFill>
              </a:ln>
              <a:effectLst/>
            </c:spPr>
            <c:extLst>
              <c:ext xmlns:c16="http://schemas.microsoft.com/office/drawing/2014/chart" uri="{C3380CC4-5D6E-409C-BE32-E72D297353CC}">
                <c16:uniqueId val="{00000002-3C15-4228-ADE3-3632A952C12E}"/>
              </c:ext>
            </c:extLst>
          </c:dPt>
          <c:dLbls>
            <c:dLbl>
              <c:idx val="0"/>
              <c:layout>
                <c:manualLayout>
                  <c:x val="0"/>
                  <c:y val="-2.735042735042735E-2"/>
                </c:manualLayout>
              </c:layout>
              <c:tx>
                <c:rich>
                  <a:bodyPr/>
                  <a:lstStyle/>
                  <a:p>
                    <a:r>
                      <a:rPr lang="en-US"/>
                      <a:t>*</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3C15-4228-ADE3-3632A952C12E}"/>
                </c:ext>
              </c:extLst>
            </c:dLbl>
            <c:dLbl>
              <c:idx val="1"/>
              <c:layout>
                <c:manualLayout>
                  <c:x val="-8.1480540211327956E-17"/>
                  <c:y val="-3.0769230769230771E-2"/>
                </c:manualLayout>
              </c:layout>
              <c:tx>
                <c:rich>
                  <a:bodyPr/>
                  <a:lstStyle/>
                  <a:p>
                    <a:r>
                      <a:rPr lang="en-US"/>
                      <a:t># @</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3C15-4228-ADE3-3632A952C12E}"/>
                </c:ext>
              </c:extLst>
            </c:dLbl>
            <c:dLbl>
              <c:idx val="2"/>
              <c:delete val="1"/>
              <c:extLst>
                <c:ext xmlns:c15="http://schemas.microsoft.com/office/drawing/2012/chart" uri="{CE6537A1-D6FC-4f65-9D91-7224C49458BB}"/>
                <c:ext xmlns:c16="http://schemas.microsoft.com/office/drawing/2014/chart" uri="{C3380CC4-5D6E-409C-BE32-E72D297353CC}">
                  <c16:uniqueId val="{00000002-3C15-4228-ADE3-3632A952C12E}"/>
                </c:ext>
              </c:extLst>
            </c:dLbl>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errBars>
            <c:errBarType val="both"/>
            <c:errValType val="cust"/>
            <c:noEndCap val="0"/>
            <c:plus>
              <c:numRef>
                <c:f>'3.34-3.36.SH Não-Máu. GPB'!$I$65:$I$67</c:f>
                <c:numCache>
                  <c:formatCode>General</c:formatCode>
                  <c:ptCount val="3"/>
                  <c:pt idx="0">
                    <c:v>0.5274073865042902</c:v>
                  </c:pt>
                  <c:pt idx="1">
                    <c:v>0.46363697843016916</c:v>
                  </c:pt>
                  <c:pt idx="2">
                    <c:v>0.82476677676122923</c:v>
                  </c:pt>
                </c:numCache>
              </c:numRef>
            </c:plus>
            <c:minus>
              <c:numRef>
                <c:f>'3.34-3.36.SH Não-Máu. GPB'!$I$65:$I$67</c:f>
                <c:numCache>
                  <c:formatCode>General</c:formatCode>
                  <c:ptCount val="3"/>
                  <c:pt idx="0">
                    <c:v>0.5274073865042902</c:v>
                  </c:pt>
                  <c:pt idx="1">
                    <c:v>0.46363697843016916</c:v>
                  </c:pt>
                  <c:pt idx="2">
                    <c:v>0.82476677676122923</c:v>
                  </c:pt>
                </c:numCache>
              </c:numRef>
            </c:minus>
            <c:spPr>
              <a:noFill/>
              <a:ln w="9525" cap="flat" cmpd="sng" algn="ctr">
                <a:solidFill>
                  <a:schemeClr val="tx1">
                    <a:lumMod val="65000"/>
                    <a:lumOff val="35000"/>
                  </a:schemeClr>
                </a:solidFill>
                <a:round/>
              </a:ln>
              <a:effectLst/>
            </c:spPr>
          </c:errBars>
          <c:cat>
            <c:strRef>
              <c:f>'3.34-3.36.SH Não-Máu. GPB'!$G$70:$G$72</c:f>
              <c:strCache>
                <c:ptCount val="3"/>
                <c:pt idx="0">
                  <c:v>AD + EX (n = 8)</c:v>
                </c:pt>
                <c:pt idx="1">
                  <c:v>AD + MSC (n = 8)</c:v>
                </c:pt>
                <c:pt idx="2">
                  <c:v>AD + NaCl (n = 8)</c:v>
                </c:pt>
              </c:strCache>
            </c:strRef>
          </c:cat>
          <c:val>
            <c:numRef>
              <c:f>'3.34-3.36.SH Não-Máu. GPB'!$H$70:$H$72</c:f>
              <c:numCache>
                <c:formatCode>#,##0.00</c:formatCode>
                <c:ptCount val="3"/>
                <c:pt idx="0">
                  <c:v>3.6741250000000001</c:v>
                </c:pt>
                <c:pt idx="1">
                  <c:v>4.5996249999999996</c:v>
                </c:pt>
                <c:pt idx="2">
                  <c:v>7.923937500000001</c:v>
                </c:pt>
              </c:numCache>
            </c:numRef>
          </c:val>
          <c:extLst>
            <c:ext xmlns:c16="http://schemas.microsoft.com/office/drawing/2014/chart" uri="{C3380CC4-5D6E-409C-BE32-E72D297353CC}">
              <c16:uniqueId val="{00000000-3C15-4228-ADE3-3632A952C12E}"/>
            </c:ext>
          </c:extLst>
        </c:ser>
        <c:dLbls>
          <c:dLblPos val="outEnd"/>
          <c:showLegendKey val="0"/>
          <c:showVal val="1"/>
          <c:showCatName val="0"/>
          <c:showSerName val="0"/>
          <c:showPercent val="0"/>
          <c:showBubbleSize val="0"/>
        </c:dLbls>
        <c:gapWidth val="219"/>
        <c:overlap val="-27"/>
        <c:axId val="1986130303"/>
        <c:axId val="1986140863"/>
      </c:barChart>
      <c:catAx>
        <c:axId val="198613030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986140863"/>
        <c:crosses val="autoZero"/>
        <c:auto val="1"/>
        <c:lblAlgn val="ctr"/>
        <c:lblOffset val="100"/>
        <c:noMultiLvlLbl val="0"/>
      </c:catAx>
      <c:valAx>
        <c:axId val="1986140863"/>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986130303"/>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100" b="1" i="0" u="none" strike="noStrike" kern="1200" spc="0" baseline="0">
              <a:solidFill>
                <a:schemeClr val="tx1">
                  <a:lumMod val="65000"/>
                  <a:lumOff val="35000"/>
                </a:schemeClr>
              </a:solidFill>
              <a:latin typeface="+mj-lt"/>
              <a:ea typeface="+mn-ea"/>
              <a:cs typeface="+mn-cs"/>
            </a:defRPr>
          </a:pPr>
          <a:endParaRPr lang="en-US"/>
        </a:p>
      </c:txPr>
    </c:title>
    <c:autoTitleDeleted val="0"/>
    <c:plotArea>
      <c:layout/>
      <c:barChart>
        <c:barDir val="col"/>
        <c:grouping val="clustered"/>
        <c:varyColors val="0"/>
        <c:ser>
          <c:idx val="0"/>
          <c:order val="0"/>
          <c:tx>
            <c:strRef>
              <c:f>'3.34-3.36.SH Não-Máu. GPB'!$H$75</c:f>
              <c:strCache>
                <c:ptCount val="1"/>
                <c:pt idx="0">
                  <c:v>Nồng độ IL-1β huyết tương (pg/ml)</c:v>
                </c:pt>
              </c:strCache>
            </c:strRef>
          </c:tx>
          <c:spPr>
            <a:pattFill prst="smConfetti">
              <a:fgClr>
                <a:schemeClr val="tx1"/>
              </a:fgClr>
              <a:bgClr>
                <a:schemeClr val="bg1"/>
              </a:bgClr>
            </a:pattFill>
            <a:ln>
              <a:solidFill>
                <a:schemeClr val="accent1"/>
              </a:solidFill>
            </a:ln>
            <a:effectLst/>
          </c:spPr>
          <c:invertIfNegative val="0"/>
          <c:dPt>
            <c:idx val="1"/>
            <c:invertIfNegative val="0"/>
            <c:bubble3D val="0"/>
            <c:spPr>
              <a:pattFill prst="pct30">
                <a:fgClr>
                  <a:schemeClr val="tx1"/>
                </a:fgClr>
                <a:bgClr>
                  <a:schemeClr val="bg1"/>
                </a:bgClr>
              </a:pattFill>
              <a:ln>
                <a:solidFill>
                  <a:schemeClr val="accent1"/>
                </a:solidFill>
              </a:ln>
              <a:effectLst/>
            </c:spPr>
            <c:extLst>
              <c:ext xmlns:c16="http://schemas.microsoft.com/office/drawing/2014/chart" uri="{C3380CC4-5D6E-409C-BE32-E72D297353CC}">
                <c16:uniqueId val="{00000001-006E-4FF9-A5F4-9ACD2264A7C1}"/>
              </c:ext>
            </c:extLst>
          </c:dPt>
          <c:dPt>
            <c:idx val="2"/>
            <c:invertIfNegative val="0"/>
            <c:bubble3D val="0"/>
            <c:spPr>
              <a:pattFill prst="lgCheck">
                <a:fgClr>
                  <a:schemeClr val="tx1"/>
                </a:fgClr>
                <a:bgClr>
                  <a:schemeClr val="bg1"/>
                </a:bgClr>
              </a:pattFill>
              <a:ln>
                <a:solidFill>
                  <a:schemeClr val="accent1"/>
                </a:solidFill>
              </a:ln>
              <a:effectLst/>
            </c:spPr>
            <c:extLst>
              <c:ext xmlns:c16="http://schemas.microsoft.com/office/drawing/2014/chart" uri="{C3380CC4-5D6E-409C-BE32-E72D297353CC}">
                <c16:uniqueId val="{00000002-006E-4FF9-A5F4-9ACD2264A7C1}"/>
              </c:ext>
            </c:extLst>
          </c:dPt>
          <c:dLbls>
            <c:dLbl>
              <c:idx val="0"/>
              <c:layout>
                <c:manualLayout>
                  <c:x val="0"/>
                  <c:y val="-4.1131105398457581E-2"/>
                </c:manualLayout>
              </c:layout>
              <c:tx>
                <c:rich>
                  <a:bodyPr/>
                  <a:lstStyle/>
                  <a:p>
                    <a:r>
                      <a:rPr lang="en-US"/>
                      <a:t>*</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006E-4FF9-A5F4-9ACD2264A7C1}"/>
                </c:ext>
              </c:extLst>
            </c:dLbl>
            <c:dLbl>
              <c:idx val="1"/>
              <c:layout>
                <c:manualLayout>
                  <c:x val="-4.444444444444526E-3"/>
                  <c:y val="-5.8269065981148241E-2"/>
                </c:manualLayout>
              </c:layout>
              <c:tx>
                <c:rich>
                  <a:bodyPr/>
                  <a:lstStyle/>
                  <a:p>
                    <a:r>
                      <a:rPr lang="en-US"/>
                      <a:t># @</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006E-4FF9-A5F4-9ACD2264A7C1}"/>
                </c:ext>
              </c:extLst>
            </c:dLbl>
            <c:dLbl>
              <c:idx val="2"/>
              <c:delete val="1"/>
              <c:extLst>
                <c:ext xmlns:c15="http://schemas.microsoft.com/office/drawing/2012/chart" uri="{CE6537A1-D6FC-4f65-9D91-7224C49458BB}"/>
                <c:ext xmlns:c16="http://schemas.microsoft.com/office/drawing/2014/chart" uri="{C3380CC4-5D6E-409C-BE32-E72D297353CC}">
                  <c16:uniqueId val="{00000002-006E-4FF9-A5F4-9ACD2264A7C1}"/>
                </c:ext>
              </c:extLst>
            </c:dLbl>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errBars>
            <c:errBarType val="both"/>
            <c:errValType val="cust"/>
            <c:noEndCap val="0"/>
            <c:plus>
              <c:numRef>
                <c:f>'3.34-3.36.SH Não-Máu. GPB'!$K$65:$K$67</c:f>
                <c:numCache>
                  <c:formatCode>General</c:formatCode>
                  <c:ptCount val="3"/>
                  <c:pt idx="0">
                    <c:v>8.6744953032222565</c:v>
                  </c:pt>
                  <c:pt idx="1">
                    <c:v>11.101251922216404</c:v>
                  </c:pt>
                  <c:pt idx="2">
                    <c:v>30.157366589986886</c:v>
                  </c:pt>
                </c:numCache>
              </c:numRef>
            </c:plus>
            <c:minus>
              <c:numRef>
                <c:f>'3.34-3.36.SH Não-Máu. GPB'!$K$65:$K$67</c:f>
                <c:numCache>
                  <c:formatCode>General</c:formatCode>
                  <c:ptCount val="3"/>
                  <c:pt idx="0">
                    <c:v>8.6744953032222565</c:v>
                  </c:pt>
                  <c:pt idx="1">
                    <c:v>11.101251922216404</c:v>
                  </c:pt>
                  <c:pt idx="2">
                    <c:v>30.157366589986886</c:v>
                  </c:pt>
                </c:numCache>
              </c:numRef>
            </c:minus>
            <c:spPr>
              <a:noFill/>
              <a:ln w="9525" cap="flat" cmpd="sng" algn="ctr">
                <a:solidFill>
                  <a:schemeClr val="tx1">
                    <a:lumMod val="65000"/>
                    <a:lumOff val="35000"/>
                  </a:schemeClr>
                </a:solidFill>
                <a:round/>
              </a:ln>
              <a:effectLst/>
            </c:spPr>
          </c:errBars>
          <c:cat>
            <c:strRef>
              <c:f>'3.34-3.36.SH Não-Máu. GPB'!$G$76:$G$78</c:f>
              <c:strCache>
                <c:ptCount val="3"/>
                <c:pt idx="0">
                  <c:v>AD + EX (n = 8)</c:v>
                </c:pt>
                <c:pt idx="1">
                  <c:v>AD + MSC (n = 8)</c:v>
                </c:pt>
                <c:pt idx="2">
                  <c:v>AD + NaCl (n = 8)</c:v>
                </c:pt>
              </c:strCache>
            </c:strRef>
          </c:cat>
          <c:val>
            <c:numRef>
              <c:f>'3.34-3.36.SH Não-Máu. GPB'!$H$76:$H$78</c:f>
              <c:numCache>
                <c:formatCode>#,##0.00</c:formatCode>
                <c:ptCount val="3"/>
                <c:pt idx="0">
                  <c:v>27.148125</c:v>
                </c:pt>
                <c:pt idx="1">
                  <c:v>28.010312499999998</c:v>
                </c:pt>
                <c:pt idx="2">
                  <c:v>92.051000000000002</c:v>
                </c:pt>
              </c:numCache>
            </c:numRef>
          </c:val>
          <c:extLst>
            <c:ext xmlns:c16="http://schemas.microsoft.com/office/drawing/2014/chart" uri="{C3380CC4-5D6E-409C-BE32-E72D297353CC}">
              <c16:uniqueId val="{00000000-006E-4FF9-A5F4-9ACD2264A7C1}"/>
            </c:ext>
          </c:extLst>
        </c:ser>
        <c:dLbls>
          <c:dLblPos val="outEnd"/>
          <c:showLegendKey val="0"/>
          <c:showVal val="1"/>
          <c:showCatName val="0"/>
          <c:showSerName val="0"/>
          <c:showPercent val="0"/>
          <c:showBubbleSize val="0"/>
        </c:dLbls>
        <c:gapWidth val="219"/>
        <c:overlap val="-27"/>
        <c:axId val="1986137503"/>
        <c:axId val="1986138463"/>
      </c:barChart>
      <c:catAx>
        <c:axId val="198613750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986138463"/>
        <c:crosses val="autoZero"/>
        <c:auto val="1"/>
        <c:lblAlgn val="ctr"/>
        <c:lblOffset val="100"/>
        <c:noMultiLvlLbl val="0"/>
      </c:catAx>
      <c:valAx>
        <c:axId val="1986138463"/>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986137503"/>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6752077865266843"/>
          <c:y val="2.4529259423967352E-2"/>
          <c:w val="0.80192366579177599"/>
          <c:h val="0.8805102850515778"/>
        </c:manualLayout>
      </c:layout>
      <c:barChart>
        <c:barDir val="col"/>
        <c:grouping val="clustered"/>
        <c:varyColors val="0"/>
        <c:ser>
          <c:idx val="0"/>
          <c:order val="0"/>
          <c:spPr>
            <a:solidFill>
              <a:schemeClr val="accent1"/>
            </a:solidFill>
            <a:ln>
              <a:noFill/>
            </a:ln>
            <a:effectLst/>
          </c:spPr>
          <c:invertIfNegative val="0"/>
          <c:dPt>
            <c:idx val="0"/>
            <c:invertIfNegative val="0"/>
            <c:bubble3D val="0"/>
            <c:spPr>
              <a:pattFill prst="pct10">
                <a:fgClr>
                  <a:sysClr val="windowText" lastClr="000000"/>
                </a:fgClr>
                <a:bgClr>
                  <a:sysClr val="window" lastClr="FFFFFF"/>
                </a:bgClr>
              </a:pattFill>
              <a:ln>
                <a:solidFill>
                  <a:srgbClr val="5B9BD5"/>
                </a:solidFill>
              </a:ln>
              <a:effectLst/>
            </c:spPr>
            <c:extLst>
              <c:ext xmlns:c16="http://schemas.microsoft.com/office/drawing/2014/chart" uri="{C3380CC4-5D6E-409C-BE32-E72D297353CC}">
                <c16:uniqueId val="{00000001-6E89-4832-AADB-898C0AA43650}"/>
              </c:ext>
            </c:extLst>
          </c:dPt>
          <c:dPt>
            <c:idx val="1"/>
            <c:invertIfNegative val="0"/>
            <c:bubble3D val="0"/>
            <c:spPr>
              <a:pattFill prst="dashHorz">
                <a:fgClr>
                  <a:sysClr val="windowText" lastClr="000000"/>
                </a:fgClr>
                <a:bgClr>
                  <a:sysClr val="window" lastClr="FFFFFF"/>
                </a:bgClr>
              </a:pattFill>
              <a:ln>
                <a:solidFill>
                  <a:srgbClr val="5B9BD5"/>
                </a:solidFill>
              </a:ln>
              <a:effectLst/>
            </c:spPr>
            <c:extLst>
              <c:ext xmlns:c16="http://schemas.microsoft.com/office/drawing/2014/chart" uri="{C3380CC4-5D6E-409C-BE32-E72D297353CC}">
                <c16:uniqueId val="{00000002-6E89-4832-AADB-898C0AA43650}"/>
              </c:ext>
            </c:extLst>
          </c:dPt>
          <c:dPt>
            <c:idx val="2"/>
            <c:invertIfNegative val="0"/>
            <c:bubble3D val="0"/>
            <c:spPr>
              <a:pattFill prst="lgConfetti">
                <a:fgClr>
                  <a:sysClr val="windowText" lastClr="000000"/>
                </a:fgClr>
                <a:bgClr>
                  <a:sysClr val="window" lastClr="FFFFFF"/>
                </a:bgClr>
              </a:pattFill>
              <a:ln>
                <a:solidFill>
                  <a:srgbClr val="5B9BD5"/>
                </a:solidFill>
              </a:ln>
              <a:effectLst/>
            </c:spPr>
            <c:extLst>
              <c:ext xmlns:c16="http://schemas.microsoft.com/office/drawing/2014/chart" uri="{C3380CC4-5D6E-409C-BE32-E72D297353CC}">
                <c16:uniqueId val="{00000003-6E89-4832-AADB-898C0AA43650}"/>
              </c:ext>
            </c:extLst>
          </c:dPt>
          <c:dLbls>
            <c:dLbl>
              <c:idx val="0"/>
              <c:layout>
                <c:manualLayout>
                  <c:x val="-5.0925337632079971E-17"/>
                  <c:y val="-4.1666666666666755E-2"/>
                </c:manualLayout>
              </c:layout>
              <c:tx>
                <c:rich>
                  <a:bodyPr rot="0" spcFirstLastPara="1" vertOverflow="ellipsis" vert="horz" wrap="square" lIns="38100" tIns="19050" rIns="38100" bIns="19050" anchor="ctr" anchorCtr="1">
                    <a:spAutoFit/>
                  </a:bodyPr>
                  <a:lstStyle/>
                  <a:p>
                    <a:pPr>
                      <a:defRPr sz="12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r>
                      <a:rPr lang="en-US" sz="1200"/>
                      <a:t>*</a:t>
                    </a:r>
                  </a:p>
                </c:rich>
              </c:tx>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6E89-4832-AADB-898C0AA43650}"/>
                </c:ext>
              </c:extLst>
            </c:dLbl>
            <c:dLbl>
              <c:idx val="1"/>
              <c:delete val="1"/>
              <c:extLst>
                <c:ext xmlns:c15="http://schemas.microsoft.com/office/drawing/2012/chart" uri="{CE6537A1-D6FC-4f65-9D91-7224C49458BB}"/>
                <c:ext xmlns:c16="http://schemas.microsoft.com/office/drawing/2014/chart" uri="{C3380CC4-5D6E-409C-BE32-E72D297353CC}">
                  <c16:uniqueId val="{00000002-6E89-4832-AADB-898C0AA43650}"/>
                </c:ext>
              </c:extLst>
            </c:dLbl>
            <c:dLbl>
              <c:idx val="2"/>
              <c:layout>
                <c:manualLayout>
                  <c:x val="-0.27176220806794055"/>
                  <c:y val="0.18215047533773998"/>
                </c:manualLayout>
              </c:layout>
              <c:tx>
                <c:rich>
                  <a:bodyPr rot="0" spcFirstLastPara="1" vertOverflow="ellipsis" vert="horz" wrap="square" lIns="38100" tIns="19050" rIns="38100" bIns="19050" anchor="ctr" anchorCtr="1">
                    <a:spAutoFit/>
                  </a:bodyPr>
                  <a:lstStyle/>
                  <a:p>
                    <a:pPr>
                      <a:defRPr sz="12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r>
                      <a:rPr lang="en-US" sz="1200"/>
                      <a:t>#</a:t>
                    </a:r>
                    <a:r>
                      <a:rPr lang="en-US" sz="1200" baseline="0"/>
                      <a:t> @</a:t>
                    </a:r>
                    <a:endParaRPr lang="en-US" sz="1200"/>
                  </a:p>
                </c:rich>
              </c:tx>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6E89-4832-AADB-898C0AA43650}"/>
                </c:ext>
              </c:extLst>
            </c:dLbl>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errBars>
            <c:errBarType val="both"/>
            <c:errValType val="cust"/>
            <c:noEndCap val="0"/>
            <c:plus>
              <c:numRef>
                <c:f>'SH Não-Máu. GPB'!$I$33:$I$35</c:f>
                <c:numCache>
                  <c:formatCode>General</c:formatCode>
                  <c:ptCount val="3"/>
                  <c:pt idx="0">
                    <c:v>0.32732683535398854</c:v>
                  </c:pt>
                  <c:pt idx="1">
                    <c:v>0.3779644730092272</c:v>
                  </c:pt>
                  <c:pt idx="2">
                    <c:v>0.26305214040457559</c:v>
                  </c:pt>
                </c:numCache>
              </c:numRef>
            </c:plus>
            <c:minus>
              <c:numRef>
                <c:f>'SH Não-Máu. GPB'!$I$33:$I$35</c:f>
                <c:numCache>
                  <c:formatCode>General</c:formatCode>
                  <c:ptCount val="3"/>
                  <c:pt idx="0">
                    <c:v>0.32732683535398854</c:v>
                  </c:pt>
                  <c:pt idx="1">
                    <c:v>0.3779644730092272</c:v>
                  </c:pt>
                  <c:pt idx="2">
                    <c:v>0.26305214040457559</c:v>
                  </c:pt>
                </c:numCache>
              </c:numRef>
            </c:minus>
            <c:spPr>
              <a:noFill/>
              <a:ln w="9525" cap="flat" cmpd="sng" algn="ctr">
                <a:solidFill>
                  <a:schemeClr val="tx1">
                    <a:lumMod val="65000"/>
                    <a:lumOff val="35000"/>
                  </a:schemeClr>
                </a:solidFill>
                <a:round/>
              </a:ln>
              <a:effectLst/>
            </c:spPr>
          </c:errBars>
          <c:cat>
            <c:strRef>
              <c:f>'SH Não-Máu. GPB'!$G$33:$G$35</c:f>
              <c:strCache>
                <c:ptCount val="3"/>
                <c:pt idx="0">
                  <c:v>AD + EX (n = 8)</c:v>
                </c:pt>
                <c:pt idx="1">
                  <c:v>AD + MSC (n = 8)</c:v>
                </c:pt>
                <c:pt idx="2">
                  <c:v>AD + NaCl (n = 8)</c:v>
                </c:pt>
              </c:strCache>
            </c:strRef>
          </c:cat>
          <c:val>
            <c:numRef>
              <c:f>'SH Não-Máu. GPB'!$H$33:$H$35</c:f>
              <c:numCache>
                <c:formatCode>###0.000</c:formatCode>
                <c:ptCount val="3"/>
                <c:pt idx="0">
                  <c:v>1</c:v>
                </c:pt>
                <c:pt idx="1">
                  <c:v>1.5</c:v>
                </c:pt>
                <c:pt idx="2">
                  <c:v>2.625</c:v>
                </c:pt>
              </c:numCache>
            </c:numRef>
          </c:val>
          <c:extLst>
            <c:ext xmlns:c16="http://schemas.microsoft.com/office/drawing/2014/chart" uri="{C3380CC4-5D6E-409C-BE32-E72D297353CC}">
              <c16:uniqueId val="{00000000-6E89-4832-AADB-898C0AA43650}"/>
            </c:ext>
          </c:extLst>
        </c:ser>
        <c:dLbls>
          <c:dLblPos val="outEnd"/>
          <c:showLegendKey val="0"/>
          <c:showVal val="1"/>
          <c:showCatName val="0"/>
          <c:showSerName val="0"/>
          <c:showPercent val="0"/>
          <c:showBubbleSize val="0"/>
        </c:dLbls>
        <c:gapWidth val="219"/>
        <c:overlap val="-27"/>
        <c:axId val="1764092912"/>
        <c:axId val="1764117872"/>
      </c:barChart>
      <c:catAx>
        <c:axId val="17640929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764117872"/>
        <c:crosses val="autoZero"/>
        <c:auto val="1"/>
        <c:lblAlgn val="ctr"/>
        <c:lblOffset val="100"/>
        <c:noMultiLvlLbl val="0"/>
      </c:catAx>
      <c:valAx>
        <c:axId val="17641178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1200" b="1">
                    <a:latin typeface="Times New Roman" panose="02020603050405020304" pitchFamily="18" charset="0"/>
                    <a:cs typeface="Times New Roman" panose="02020603050405020304" pitchFamily="18" charset="0"/>
                  </a:rPr>
                  <a:t>Điểm</a:t>
                </a:r>
                <a:r>
                  <a:rPr lang="en-US" sz="1200" b="1" baseline="0">
                    <a:latin typeface="Times New Roman" panose="02020603050405020304" pitchFamily="18" charset="0"/>
                    <a:cs typeface="Times New Roman" panose="02020603050405020304" pitchFamily="18" charset="0"/>
                  </a:rPr>
                  <a:t> thoái hóa thần kinh</a:t>
                </a:r>
                <a:endParaRPr lang="en-US" sz="1200" b="1">
                  <a:latin typeface="Times New Roman" panose="02020603050405020304" pitchFamily="18" charset="0"/>
                  <a:cs typeface="Times New Roman" panose="02020603050405020304" pitchFamily="18" charset="0"/>
                </a:endParaRPr>
              </a:p>
            </c:rich>
          </c:tx>
          <c:layout>
            <c:manualLayout>
              <c:xMode val="edge"/>
              <c:yMode val="edge"/>
              <c:x val="5.4127310519306105E-3"/>
              <c:y val="0.10587218264383617"/>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764092912"/>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6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100" b="1">
                <a:latin typeface="Times New Roman" panose="02020603050405020304" pitchFamily="18" charset="0"/>
                <a:cs typeface="Times New Roman" panose="02020603050405020304" pitchFamily="18" charset="0"/>
              </a:rPr>
              <a:t>Số lần qua bệ</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'3.17. Kết quả gây mô hình'!$B$14</c:f>
              <c:strCache>
                <c:ptCount val="1"/>
                <c:pt idx="0">
                  <c:v>Số lần qua bệ</c:v>
                </c:pt>
              </c:strCache>
            </c:strRef>
          </c:tx>
          <c:spPr>
            <a:pattFill prst="wdUpDiag">
              <a:fgClr>
                <a:schemeClr val="tx1">
                  <a:lumMod val="95000"/>
                  <a:lumOff val="5000"/>
                </a:schemeClr>
              </a:fgClr>
              <a:bgClr>
                <a:schemeClr val="bg1"/>
              </a:bgClr>
            </a:pattFill>
            <a:ln>
              <a:solidFill>
                <a:schemeClr val="tx1"/>
              </a:solidFill>
            </a:ln>
            <a:effectLst/>
          </c:spPr>
          <c:invertIfNegative val="0"/>
          <c:dPt>
            <c:idx val="1"/>
            <c:invertIfNegative val="0"/>
            <c:bubble3D val="0"/>
            <c:spPr>
              <a:pattFill prst="sphere">
                <a:fgClr>
                  <a:schemeClr val="tx1">
                    <a:lumMod val="95000"/>
                    <a:lumOff val="5000"/>
                  </a:schemeClr>
                </a:fgClr>
                <a:bgClr>
                  <a:schemeClr val="bg1"/>
                </a:bgClr>
              </a:pattFill>
              <a:ln>
                <a:solidFill>
                  <a:schemeClr val="tx1"/>
                </a:solidFill>
              </a:ln>
              <a:effectLst/>
            </c:spPr>
            <c:extLst>
              <c:ext xmlns:c16="http://schemas.microsoft.com/office/drawing/2014/chart" uri="{C3380CC4-5D6E-409C-BE32-E72D297353CC}">
                <c16:uniqueId val="{00000002-B78A-43FE-8344-CA7A19A83D58}"/>
              </c:ext>
            </c:extLst>
          </c:dPt>
          <c:dLbls>
            <c:dLbl>
              <c:idx val="0"/>
              <c:delete val="1"/>
              <c:extLst>
                <c:ext xmlns:c15="http://schemas.microsoft.com/office/drawing/2012/chart" uri="{CE6537A1-D6FC-4f65-9D91-7224C49458BB}"/>
                <c:ext xmlns:c16="http://schemas.microsoft.com/office/drawing/2014/chart" uri="{C3380CC4-5D6E-409C-BE32-E72D297353CC}">
                  <c16:uniqueId val="{00000001-B78A-43FE-8344-CA7A19A83D58}"/>
                </c:ext>
              </c:extLst>
            </c:dLbl>
            <c:dLbl>
              <c:idx val="1"/>
              <c:layout>
                <c:manualLayout>
                  <c:x val="0"/>
                  <c:y val="-1.8518518518518517E-2"/>
                </c:manualLayout>
              </c:layout>
              <c:tx>
                <c:rich>
                  <a:bodyPr/>
                  <a:lstStyle/>
                  <a:p>
                    <a:r>
                      <a:rPr lang="en-US" sz="1100">
                        <a:latin typeface="Times New Roman" panose="02020603050405020304" pitchFamily="18" charset="0"/>
                        <a:cs typeface="Times New Roman" panose="02020603050405020304" pitchFamily="18" charset="0"/>
                      </a:rPr>
                      <a:t>*</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B78A-43FE-8344-CA7A19A83D5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errBars>
            <c:errBarType val="both"/>
            <c:errValType val="cust"/>
            <c:noEndCap val="0"/>
            <c:plus>
              <c:numRef>
                <c:f>'3.17. Kết quả gây mô hình'!$F$3:$F$4</c:f>
                <c:numCache>
                  <c:formatCode>General</c:formatCode>
                  <c:ptCount val="2"/>
                  <c:pt idx="0">
                    <c:v>0.5</c:v>
                  </c:pt>
                  <c:pt idx="1">
                    <c:v>0.26223099858399174</c:v>
                  </c:pt>
                </c:numCache>
              </c:numRef>
            </c:plus>
            <c:minus>
              <c:numRef>
                <c:f>'3.17. Kết quả gây mô hình'!$F$3:$F$4</c:f>
                <c:numCache>
                  <c:formatCode>General</c:formatCode>
                  <c:ptCount val="2"/>
                  <c:pt idx="0">
                    <c:v>0.5</c:v>
                  </c:pt>
                  <c:pt idx="1">
                    <c:v>0.26223099858399174</c:v>
                  </c:pt>
                </c:numCache>
              </c:numRef>
            </c:minus>
            <c:spPr>
              <a:noFill/>
              <a:ln w="9525" cap="flat" cmpd="sng" algn="ctr">
                <a:solidFill>
                  <a:schemeClr val="tx1">
                    <a:lumMod val="65000"/>
                    <a:lumOff val="35000"/>
                  </a:schemeClr>
                </a:solidFill>
                <a:round/>
              </a:ln>
              <a:effectLst/>
            </c:spPr>
          </c:errBars>
          <c:cat>
            <c:strRef>
              <c:f>'3.17. Kết quả gây mô hình'!$A$15:$A$16</c:f>
              <c:strCache>
                <c:ptCount val="2"/>
                <c:pt idx="0">
                  <c:v>MHAg (n = 8)</c:v>
                </c:pt>
                <c:pt idx="1">
                  <c:v>MHA (n = 24)</c:v>
                </c:pt>
              </c:strCache>
            </c:strRef>
          </c:cat>
          <c:val>
            <c:numRef>
              <c:f>'3.17. Kết quả gây mô hình'!$B$15:$B$16</c:f>
              <c:numCache>
                <c:formatCode>###0.00</c:formatCode>
                <c:ptCount val="2"/>
                <c:pt idx="0">
                  <c:v>3.5</c:v>
                </c:pt>
                <c:pt idx="1">
                  <c:v>1.2083333333333333</c:v>
                </c:pt>
              </c:numCache>
            </c:numRef>
          </c:val>
          <c:extLst>
            <c:ext xmlns:c16="http://schemas.microsoft.com/office/drawing/2014/chart" uri="{C3380CC4-5D6E-409C-BE32-E72D297353CC}">
              <c16:uniqueId val="{00000000-B78A-43FE-8344-CA7A19A83D58}"/>
            </c:ext>
          </c:extLst>
        </c:ser>
        <c:dLbls>
          <c:dLblPos val="outEnd"/>
          <c:showLegendKey val="0"/>
          <c:showVal val="1"/>
          <c:showCatName val="0"/>
          <c:showSerName val="0"/>
          <c:showPercent val="0"/>
          <c:showBubbleSize val="0"/>
        </c:dLbls>
        <c:gapWidth val="219"/>
        <c:overlap val="-27"/>
        <c:axId val="1814841584"/>
        <c:axId val="1814834384"/>
      </c:barChart>
      <c:catAx>
        <c:axId val="18148415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814834384"/>
        <c:crosses val="autoZero"/>
        <c:auto val="1"/>
        <c:lblAlgn val="ctr"/>
        <c:lblOffset val="100"/>
        <c:noMultiLvlLbl val="0"/>
      </c:catAx>
      <c:valAx>
        <c:axId val="1814834384"/>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814841584"/>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1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barChart>
        <c:barDir val="col"/>
        <c:grouping val="clustered"/>
        <c:varyColors val="0"/>
        <c:ser>
          <c:idx val="0"/>
          <c:order val="0"/>
          <c:tx>
            <c:strRef>
              <c:f>'3.17. Kết quả gây mô hình'!$B$22</c:f>
              <c:strCache>
                <c:ptCount val="1"/>
                <c:pt idx="0">
                  <c:v>Thời gian trong góc mục tiêu (s)</c:v>
                </c:pt>
              </c:strCache>
            </c:strRef>
          </c:tx>
          <c:spPr>
            <a:pattFill prst="wdUpDiag">
              <a:fgClr>
                <a:schemeClr val="tx1">
                  <a:lumMod val="95000"/>
                  <a:lumOff val="5000"/>
                </a:schemeClr>
              </a:fgClr>
              <a:bgClr>
                <a:schemeClr val="bg1"/>
              </a:bgClr>
            </a:pattFill>
            <a:ln>
              <a:solidFill>
                <a:schemeClr val="tx1"/>
              </a:solidFill>
            </a:ln>
            <a:effectLst/>
          </c:spPr>
          <c:invertIfNegative val="0"/>
          <c:dPt>
            <c:idx val="1"/>
            <c:invertIfNegative val="0"/>
            <c:bubble3D val="0"/>
            <c:spPr>
              <a:pattFill prst="sphere">
                <a:fgClr>
                  <a:schemeClr val="tx1">
                    <a:lumMod val="95000"/>
                    <a:lumOff val="5000"/>
                  </a:schemeClr>
                </a:fgClr>
                <a:bgClr>
                  <a:schemeClr val="bg1"/>
                </a:bgClr>
              </a:pattFill>
              <a:ln>
                <a:solidFill>
                  <a:schemeClr val="tx1"/>
                </a:solidFill>
              </a:ln>
              <a:effectLst/>
            </c:spPr>
            <c:extLst>
              <c:ext xmlns:c16="http://schemas.microsoft.com/office/drawing/2014/chart" uri="{C3380CC4-5D6E-409C-BE32-E72D297353CC}">
                <c16:uniqueId val="{00000001-FF74-4993-812D-E21D129ECCE0}"/>
              </c:ext>
            </c:extLst>
          </c:dPt>
          <c:dLbls>
            <c:dLbl>
              <c:idx val="0"/>
              <c:delete val="1"/>
              <c:extLst>
                <c:ext xmlns:c15="http://schemas.microsoft.com/office/drawing/2012/chart" uri="{CE6537A1-D6FC-4f65-9D91-7224C49458BB}"/>
                <c:ext xmlns:c16="http://schemas.microsoft.com/office/drawing/2014/chart" uri="{C3380CC4-5D6E-409C-BE32-E72D297353CC}">
                  <c16:uniqueId val="{00000002-FF74-4993-812D-E21D129ECCE0}"/>
                </c:ext>
              </c:extLst>
            </c:dLbl>
            <c:dLbl>
              <c:idx val="1"/>
              <c:tx>
                <c:rich>
                  <a:bodyPr/>
                  <a:lstStyle/>
                  <a:p>
                    <a:r>
                      <a:rPr lang="en-US" sz="1100">
                        <a:latin typeface="Times New Roman" panose="02020603050405020304" pitchFamily="18" charset="0"/>
                        <a:cs typeface="Times New Roman" panose="02020603050405020304" pitchFamily="18" charset="0"/>
                      </a:rPr>
                      <a:t>*</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FF74-4993-812D-E21D129ECCE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errBars>
            <c:errBarType val="both"/>
            <c:errValType val="cust"/>
            <c:noEndCap val="0"/>
            <c:plus>
              <c:numRef>
                <c:f>'3.17. Kết quả gây mô hình'!$F$5:$F$6</c:f>
                <c:numCache>
                  <c:formatCode>General</c:formatCode>
                  <c:ptCount val="2"/>
                  <c:pt idx="0">
                    <c:v>1.7834995194039962</c:v>
                  </c:pt>
                  <c:pt idx="1">
                    <c:v>1.7200955975568042</c:v>
                  </c:pt>
                </c:numCache>
              </c:numRef>
            </c:plus>
            <c:minus>
              <c:numRef>
                <c:f>'3.17. Kết quả gây mô hình'!$F$5:$F$6</c:f>
                <c:numCache>
                  <c:formatCode>General</c:formatCode>
                  <c:ptCount val="2"/>
                  <c:pt idx="0">
                    <c:v>1.7834995194039962</c:v>
                  </c:pt>
                  <c:pt idx="1">
                    <c:v>1.7200955975568042</c:v>
                  </c:pt>
                </c:numCache>
              </c:numRef>
            </c:minus>
            <c:spPr>
              <a:noFill/>
              <a:ln w="9525" cap="flat" cmpd="sng" algn="ctr">
                <a:solidFill>
                  <a:schemeClr val="tx1">
                    <a:lumMod val="65000"/>
                    <a:lumOff val="35000"/>
                  </a:schemeClr>
                </a:solidFill>
                <a:round/>
              </a:ln>
              <a:effectLst/>
            </c:spPr>
          </c:errBars>
          <c:cat>
            <c:strRef>
              <c:f>'3.17. Kết quả gây mô hình'!$A$23:$A$24</c:f>
              <c:strCache>
                <c:ptCount val="2"/>
                <c:pt idx="0">
                  <c:v>MHAg (n = 8)</c:v>
                </c:pt>
                <c:pt idx="1">
                  <c:v>MHA (n = 24)</c:v>
                </c:pt>
              </c:strCache>
            </c:strRef>
          </c:cat>
          <c:val>
            <c:numRef>
              <c:f>'3.17. Kết quả gây mô hình'!$B$23:$B$24</c:f>
              <c:numCache>
                <c:formatCode>#,##0.00</c:formatCode>
                <c:ptCount val="2"/>
                <c:pt idx="0">
                  <c:v>27.787499999999998</c:v>
                </c:pt>
                <c:pt idx="1">
                  <c:v>17.641666666666669</c:v>
                </c:pt>
              </c:numCache>
            </c:numRef>
          </c:val>
          <c:extLst>
            <c:ext xmlns:c16="http://schemas.microsoft.com/office/drawing/2014/chart" uri="{C3380CC4-5D6E-409C-BE32-E72D297353CC}">
              <c16:uniqueId val="{00000000-FF74-4993-812D-E21D129ECCE0}"/>
            </c:ext>
          </c:extLst>
        </c:ser>
        <c:dLbls>
          <c:dLblPos val="outEnd"/>
          <c:showLegendKey val="0"/>
          <c:showVal val="1"/>
          <c:showCatName val="0"/>
          <c:showSerName val="0"/>
          <c:showPercent val="0"/>
          <c:showBubbleSize val="0"/>
        </c:dLbls>
        <c:gapWidth val="219"/>
        <c:overlap val="-27"/>
        <c:axId val="1814868944"/>
        <c:axId val="1814861264"/>
      </c:barChart>
      <c:catAx>
        <c:axId val="18148689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814861264"/>
        <c:crosses val="autoZero"/>
        <c:auto val="1"/>
        <c:lblAlgn val="ctr"/>
        <c:lblOffset val="100"/>
        <c:noMultiLvlLbl val="0"/>
      </c:catAx>
      <c:valAx>
        <c:axId val="1814861264"/>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814868944"/>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100" b="1" i="0" u="none" strike="noStrike" kern="1200" spc="0" baseline="0">
              <a:solidFill>
                <a:schemeClr val="tx1">
                  <a:lumMod val="65000"/>
                  <a:lumOff val="35000"/>
                </a:schemeClr>
              </a:solidFill>
              <a:latin typeface="+mj-lt"/>
              <a:ea typeface="+mn-ea"/>
              <a:cs typeface="+mn-cs"/>
            </a:defRPr>
          </a:pPr>
          <a:endParaRPr lang="en-US"/>
        </a:p>
      </c:txPr>
    </c:title>
    <c:autoTitleDeleted val="0"/>
    <c:plotArea>
      <c:layout>
        <c:manualLayout>
          <c:layoutTarget val="inner"/>
          <c:xMode val="edge"/>
          <c:yMode val="edge"/>
          <c:x val="0.19973874233462752"/>
          <c:y val="0.20967592592592593"/>
          <c:w val="0.6773733928420238"/>
          <c:h val="0.68145815106445029"/>
        </c:manualLayout>
      </c:layout>
      <c:barChart>
        <c:barDir val="col"/>
        <c:grouping val="clustered"/>
        <c:varyColors val="0"/>
        <c:ser>
          <c:idx val="0"/>
          <c:order val="0"/>
          <c:tx>
            <c:strRef>
              <c:f>'3.17. Kết quả gây mô hình'!$B$18</c:f>
              <c:strCache>
                <c:ptCount val="1"/>
                <c:pt idx="0">
                  <c:v>Quãng đường trong góc mục tiêu (m)</c:v>
                </c:pt>
              </c:strCache>
            </c:strRef>
          </c:tx>
          <c:spPr>
            <a:pattFill prst="wdUpDiag">
              <a:fgClr>
                <a:schemeClr val="tx1">
                  <a:lumMod val="95000"/>
                  <a:lumOff val="5000"/>
                </a:schemeClr>
              </a:fgClr>
              <a:bgClr>
                <a:schemeClr val="bg1"/>
              </a:bgClr>
            </a:pattFill>
            <a:ln>
              <a:solidFill>
                <a:schemeClr val="tx1"/>
              </a:solidFill>
            </a:ln>
            <a:effectLst/>
          </c:spPr>
          <c:invertIfNegative val="0"/>
          <c:dPt>
            <c:idx val="1"/>
            <c:invertIfNegative val="0"/>
            <c:bubble3D val="0"/>
            <c:spPr>
              <a:pattFill prst="sphere">
                <a:fgClr>
                  <a:schemeClr val="tx1">
                    <a:lumMod val="95000"/>
                    <a:lumOff val="5000"/>
                  </a:schemeClr>
                </a:fgClr>
                <a:bgClr>
                  <a:schemeClr val="bg1"/>
                </a:bgClr>
              </a:pattFill>
              <a:ln>
                <a:solidFill>
                  <a:schemeClr val="tx1"/>
                </a:solidFill>
              </a:ln>
              <a:effectLst/>
            </c:spPr>
            <c:extLst>
              <c:ext xmlns:c16="http://schemas.microsoft.com/office/drawing/2014/chart" uri="{C3380CC4-5D6E-409C-BE32-E72D297353CC}">
                <c16:uniqueId val="{00000001-539F-44D5-81A3-1BD85AE2511A}"/>
              </c:ext>
            </c:extLst>
          </c:dPt>
          <c:dLbls>
            <c:dLbl>
              <c:idx val="0"/>
              <c:delete val="1"/>
              <c:extLst>
                <c:ext xmlns:c15="http://schemas.microsoft.com/office/drawing/2012/chart" uri="{CE6537A1-D6FC-4f65-9D91-7224C49458BB}"/>
                <c:ext xmlns:c16="http://schemas.microsoft.com/office/drawing/2014/chart" uri="{C3380CC4-5D6E-409C-BE32-E72D297353CC}">
                  <c16:uniqueId val="{00000002-539F-44D5-81A3-1BD85AE2511A}"/>
                </c:ext>
              </c:extLst>
            </c:dLbl>
            <c:dLbl>
              <c:idx val="1"/>
              <c:tx>
                <c:rich>
                  <a:bodyPr/>
                  <a:lstStyle/>
                  <a:p>
                    <a:r>
                      <a:rPr lang="en-US" sz="1100">
                        <a:latin typeface="Times New Roman" panose="02020603050405020304" pitchFamily="18" charset="0"/>
                        <a:cs typeface="Times New Roman" panose="02020603050405020304" pitchFamily="18" charset="0"/>
                      </a:rPr>
                      <a:t>*</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539F-44D5-81A3-1BD85AE2511A}"/>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errBars>
            <c:errBarType val="both"/>
            <c:errValType val="cust"/>
            <c:noEndCap val="0"/>
            <c:plus>
              <c:numRef>
                <c:f>'3.17. Kết quả gây mô hình'!$F$7:$F$8</c:f>
                <c:numCache>
                  <c:formatCode>General</c:formatCode>
                  <c:ptCount val="2"/>
                  <c:pt idx="0">
                    <c:v>0.34097261096541381</c:v>
                  </c:pt>
                  <c:pt idx="1">
                    <c:v>0.33837398333296603</c:v>
                  </c:pt>
                </c:numCache>
              </c:numRef>
            </c:plus>
            <c:minus>
              <c:numRef>
                <c:f>'3.17. Kết quả gây mô hình'!$F$7:$F$8</c:f>
                <c:numCache>
                  <c:formatCode>General</c:formatCode>
                  <c:ptCount val="2"/>
                  <c:pt idx="0">
                    <c:v>0.34097261096541381</c:v>
                  </c:pt>
                  <c:pt idx="1">
                    <c:v>0.33837398333296603</c:v>
                  </c:pt>
                </c:numCache>
              </c:numRef>
            </c:minus>
            <c:spPr>
              <a:noFill/>
              <a:ln w="9525" cap="flat" cmpd="sng" algn="ctr">
                <a:solidFill>
                  <a:schemeClr val="tx1">
                    <a:lumMod val="65000"/>
                    <a:lumOff val="35000"/>
                  </a:schemeClr>
                </a:solidFill>
                <a:round/>
              </a:ln>
              <a:effectLst/>
            </c:spPr>
          </c:errBars>
          <c:cat>
            <c:strRef>
              <c:f>'3.17. Kết quả gây mô hình'!$A$19:$A$20</c:f>
              <c:strCache>
                <c:ptCount val="2"/>
                <c:pt idx="0">
                  <c:v>MHAg (n = 8)</c:v>
                </c:pt>
                <c:pt idx="1">
                  <c:v>MHA (n = 24)</c:v>
                </c:pt>
              </c:strCache>
            </c:strRef>
          </c:cat>
          <c:val>
            <c:numRef>
              <c:f>'3.17. Kết quả gây mô hình'!$B$19:$B$20</c:f>
              <c:numCache>
                <c:formatCode>#,##0.00</c:formatCode>
                <c:ptCount val="2"/>
                <c:pt idx="0">
                  <c:v>5.1079999999999997</c:v>
                </c:pt>
                <c:pt idx="1">
                  <c:v>3.0789166666666663</c:v>
                </c:pt>
              </c:numCache>
            </c:numRef>
          </c:val>
          <c:extLst>
            <c:ext xmlns:c16="http://schemas.microsoft.com/office/drawing/2014/chart" uri="{C3380CC4-5D6E-409C-BE32-E72D297353CC}">
              <c16:uniqueId val="{00000000-539F-44D5-81A3-1BD85AE2511A}"/>
            </c:ext>
          </c:extLst>
        </c:ser>
        <c:dLbls>
          <c:dLblPos val="outEnd"/>
          <c:showLegendKey val="0"/>
          <c:showVal val="1"/>
          <c:showCatName val="0"/>
          <c:showSerName val="0"/>
          <c:showPercent val="0"/>
          <c:showBubbleSize val="0"/>
        </c:dLbls>
        <c:gapWidth val="219"/>
        <c:overlap val="-27"/>
        <c:axId val="1814872784"/>
        <c:axId val="1814874704"/>
      </c:barChart>
      <c:catAx>
        <c:axId val="18148727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814874704"/>
        <c:crosses val="autoZero"/>
        <c:auto val="1"/>
        <c:lblAlgn val="ctr"/>
        <c:lblOffset val="100"/>
        <c:noMultiLvlLbl val="0"/>
      </c:catAx>
      <c:valAx>
        <c:axId val="1814874704"/>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814872784"/>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544203849518811"/>
          <c:y val="2.4693334737840043E-2"/>
          <c:w val="0.82400240594925622"/>
          <c:h val="0.87528471984480205"/>
        </c:manualLayout>
      </c:layout>
      <c:barChart>
        <c:barDir val="col"/>
        <c:grouping val="clustered"/>
        <c:varyColors val="0"/>
        <c:ser>
          <c:idx val="0"/>
          <c:order val="0"/>
          <c:tx>
            <c:strRef>
              <c:f>ORT!$H$27</c:f>
              <c:strCache>
                <c:ptCount val="1"/>
                <c:pt idx="0">
                  <c:v>Đồ vật cũ</c:v>
                </c:pt>
              </c:strCache>
            </c:strRef>
          </c:tx>
          <c:spPr>
            <a:pattFill prst="lgConfetti">
              <a:fgClr>
                <a:schemeClr val="tx1"/>
              </a:fgClr>
              <a:bgClr>
                <a:schemeClr val="bg1"/>
              </a:bgClr>
            </a:pattFill>
            <a:ln>
              <a:solidFill>
                <a:schemeClr val="accent1"/>
              </a:solidFill>
            </a:ln>
            <a:effectLst/>
          </c:spPr>
          <c:invertIfNegative val="0"/>
          <c:dLbls>
            <c:delete val="1"/>
          </c:dLbls>
          <c:errBars>
            <c:errBarType val="both"/>
            <c:errValType val="cust"/>
            <c:noEndCap val="0"/>
            <c:plus>
              <c:numRef>
                <c:f>(ORT!$F$28,ORT!$F$30,ORT!$F$32)</c:f>
                <c:numCache>
                  <c:formatCode>General</c:formatCode>
                  <c:ptCount val="3"/>
                  <c:pt idx="0">
                    <c:v>1.4529663145135581</c:v>
                  </c:pt>
                  <c:pt idx="1">
                    <c:v>0.70316743699096629</c:v>
                  </c:pt>
                  <c:pt idx="2">
                    <c:v>1.9390719429665315</c:v>
                  </c:pt>
                </c:numCache>
              </c:numRef>
            </c:plus>
            <c:minus>
              <c:numRef>
                <c:f>(ORT!$F$28,ORT!$F$30,ORT!$F$32)</c:f>
                <c:numCache>
                  <c:formatCode>General</c:formatCode>
                  <c:ptCount val="3"/>
                  <c:pt idx="0">
                    <c:v>1.4529663145135581</c:v>
                  </c:pt>
                  <c:pt idx="1">
                    <c:v>0.70316743699096629</c:v>
                  </c:pt>
                  <c:pt idx="2">
                    <c:v>1.9390719429665315</c:v>
                  </c:pt>
                </c:numCache>
              </c:numRef>
            </c:minus>
            <c:spPr>
              <a:noFill/>
              <a:ln w="9525" cap="flat" cmpd="sng" algn="ctr">
                <a:solidFill>
                  <a:schemeClr val="tx1">
                    <a:lumMod val="65000"/>
                    <a:lumOff val="35000"/>
                  </a:schemeClr>
                </a:solidFill>
                <a:round/>
              </a:ln>
              <a:effectLst/>
            </c:spPr>
          </c:errBars>
          <c:cat>
            <c:strRef>
              <c:f>ORT!$I$26:$K$26</c:f>
              <c:strCache>
                <c:ptCount val="3"/>
                <c:pt idx="0">
                  <c:v>Bình thường (n = 6)</c:v>
                </c:pt>
                <c:pt idx="1">
                  <c:v>Mô hình giả (n = 6)</c:v>
                </c:pt>
                <c:pt idx="2">
                  <c:v>Mô hình AD (n = 5)</c:v>
                </c:pt>
              </c:strCache>
            </c:strRef>
          </c:cat>
          <c:val>
            <c:numRef>
              <c:f>ORT!$I$27:$K$27</c:f>
              <c:numCache>
                <c:formatCode>###0.00</c:formatCode>
                <c:ptCount val="3"/>
                <c:pt idx="0">
                  <c:v>2.666666666666667</c:v>
                </c:pt>
                <c:pt idx="1">
                  <c:v>1.8333333333333335</c:v>
                </c:pt>
                <c:pt idx="2">
                  <c:v>4.4000000000000004</c:v>
                </c:pt>
              </c:numCache>
            </c:numRef>
          </c:val>
          <c:extLst>
            <c:ext xmlns:c16="http://schemas.microsoft.com/office/drawing/2014/chart" uri="{C3380CC4-5D6E-409C-BE32-E72D297353CC}">
              <c16:uniqueId val="{00000000-8C35-42EA-B68C-ACE8CA5ECC5A}"/>
            </c:ext>
          </c:extLst>
        </c:ser>
        <c:ser>
          <c:idx val="1"/>
          <c:order val="1"/>
          <c:tx>
            <c:strRef>
              <c:f>ORT!$H$28</c:f>
              <c:strCache>
                <c:ptCount val="1"/>
                <c:pt idx="0">
                  <c:v>Đồ vật mới</c:v>
                </c:pt>
              </c:strCache>
            </c:strRef>
          </c:tx>
          <c:spPr>
            <a:pattFill prst="pct25">
              <a:fgClr>
                <a:schemeClr val="tx1"/>
              </a:fgClr>
              <a:bgClr>
                <a:schemeClr val="bg1"/>
              </a:bgClr>
            </a:pattFill>
            <a:ln>
              <a:solidFill>
                <a:schemeClr val="accent1"/>
              </a:solidFill>
            </a:ln>
            <a:effectLst/>
          </c:spPr>
          <c:invertIfNegative val="0"/>
          <c:dLbls>
            <c:dLbl>
              <c:idx val="0"/>
              <c:layout>
                <c:manualLayout>
                  <c:x val="0"/>
                  <c:y val="-0.12500000000000003"/>
                </c:manualLayout>
              </c:layout>
              <c:tx>
                <c:rich>
                  <a:bodyPr/>
                  <a:lstStyle/>
                  <a:p>
                    <a:r>
                      <a:rPr lang="en-US"/>
                      <a:t>*</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8C35-42EA-B68C-ACE8CA5ECC5A}"/>
                </c:ext>
              </c:extLst>
            </c:dLbl>
            <c:dLbl>
              <c:idx val="1"/>
              <c:layout>
                <c:manualLayout>
                  <c:x val="-2.6613439787092482E-3"/>
                  <c:y val="-4.6296114027413238E-2"/>
                </c:manualLayout>
              </c:layout>
              <c:tx>
                <c:rich>
                  <a:bodyPr rot="0" spcFirstLastPara="1" vertOverflow="ellipsis" vert="horz" wrap="square" lIns="38100" tIns="19050" rIns="38100" bIns="19050" anchor="ctr" anchorCtr="1">
                    <a:noAutofit/>
                  </a:bodyPr>
                  <a:lstStyle/>
                  <a:p>
                    <a:pPr>
                      <a:defRPr sz="11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r>
                      <a:rPr lang="en-US"/>
                      <a:t>#</a:t>
                    </a:r>
                  </a:p>
                </c:rich>
              </c:tx>
              <c:spPr>
                <a:noFill/>
                <a:ln>
                  <a:noFill/>
                </a:ln>
                <a:effectLst/>
              </c:spPr>
              <c:txPr>
                <a:bodyPr rot="0" spcFirstLastPara="1" vertOverflow="ellipsis" vert="horz" wrap="square" lIns="38100" tIns="19050" rIns="38100" bIns="19050" anchor="ctr" anchorCtr="1">
                  <a:noAutofit/>
                </a:bodyPr>
                <a:lstStyle/>
                <a:p>
                  <a:pPr>
                    <a:defRPr sz="11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15:layout>
                    <c:manualLayout>
                      <c:w val="5.588822355289421E-2"/>
                      <c:h val="9.0949256342957113E-2"/>
                    </c:manualLayout>
                  </c15:layout>
                  <c15:showDataLabelsRange val="0"/>
                </c:ext>
                <c:ext xmlns:c16="http://schemas.microsoft.com/office/drawing/2014/chart" uri="{C3380CC4-5D6E-409C-BE32-E72D297353CC}">
                  <c16:uniqueId val="{00000003-8C35-42EA-B68C-ACE8CA5ECC5A}"/>
                </c:ext>
              </c:extLst>
            </c:dLbl>
            <c:dLbl>
              <c:idx val="2"/>
              <c:layout>
                <c:manualLayout>
                  <c:x val="0"/>
                  <c:y val="-0.11612197004786166"/>
                </c:manualLayout>
              </c:layout>
              <c:tx>
                <c:rich>
                  <a:bodyPr/>
                  <a:lstStyle/>
                  <a:p>
                    <a:r>
                      <a:rPr lang="en-US"/>
                      <a:t>@</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8C35-42EA-B68C-ACE8CA5ECC5A}"/>
                </c:ext>
              </c:extLst>
            </c:dLbl>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errBars>
            <c:errBarType val="both"/>
            <c:errValType val="cust"/>
            <c:noEndCap val="0"/>
            <c:plus>
              <c:numRef>
                <c:f>(ORT!$F$29,ORT!$F$31,ORT!$F$33)</c:f>
                <c:numCache>
                  <c:formatCode>General</c:formatCode>
                  <c:ptCount val="3"/>
                  <c:pt idx="0">
                    <c:v>2.9711576494319147</c:v>
                  </c:pt>
                  <c:pt idx="1">
                    <c:v>1.4548768561863465</c:v>
                  </c:pt>
                  <c:pt idx="2">
                    <c:v>2.3874672772626644</c:v>
                  </c:pt>
                </c:numCache>
              </c:numRef>
            </c:plus>
            <c:minus>
              <c:numRef>
                <c:f>(ORT!$F$29,ORT!$F$31,ORT!$F$33)</c:f>
                <c:numCache>
                  <c:formatCode>General</c:formatCode>
                  <c:ptCount val="3"/>
                  <c:pt idx="0">
                    <c:v>2.9711576494319147</c:v>
                  </c:pt>
                  <c:pt idx="1">
                    <c:v>1.4548768561863465</c:v>
                  </c:pt>
                  <c:pt idx="2">
                    <c:v>2.3874672772626644</c:v>
                  </c:pt>
                </c:numCache>
              </c:numRef>
            </c:minus>
            <c:spPr>
              <a:noFill/>
              <a:ln w="9525" cap="flat" cmpd="sng" algn="ctr">
                <a:solidFill>
                  <a:schemeClr val="tx1">
                    <a:lumMod val="65000"/>
                    <a:lumOff val="35000"/>
                  </a:schemeClr>
                </a:solidFill>
                <a:round/>
              </a:ln>
              <a:effectLst/>
            </c:spPr>
          </c:errBars>
          <c:cat>
            <c:strRef>
              <c:f>ORT!$I$26:$K$26</c:f>
              <c:strCache>
                <c:ptCount val="3"/>
                <c:pt idx="0">
                  <c:v>Bình thường (n = 6)</c:v>
                </c:pt>
                <c:pt idx="1">
                  <c:v>Mô hình giả (n = 6)</c:v>
                </c:pt>
                <c:pt idx="2">
                  <c:v>Mô hình AD (n = 5)</c:v>
                </c:pt>
              </c:strCache>
            </c:strRef>
          </c:cat>
          <c:val>
            <c:numRef>
              <c:f>ORT!$I$28:$K$28</c:f>
              <c:numCache>
                <c:formatCode>###0.00</c:formatCode>
                <c:ptCount val="3"/>
                <c:pt idx="0">
                  <c:v>10.833333333333334</c:v>
                </c:pt>
                <c:pt idx="1">
                  <c:v>9.5</c:v>
                </c:pt>
                <c:pt idx="2">
                  <c:v>8</c:v>
                </c:pt>
              </c:numCache>
            </c:numRef>
          </c:val>
          <c:extLst>
            <c:ext xmlns:c16="http://schemas.microsoft.com/office/drawing/2014/chart" uri="{C3380CC4-5D6E-409C-BE32-E72D297353CC}">
              <c16:uniqueId val="{00000001-8C35-42EA-B68C-ACE8CA5ECC5A}"/>
            </c:ext>
          </c:extLst>
        </c:ser>
        <c:dLbls>
          <c:dLblPos val="outEnd"/>
          <c:showLegendKey val="0"/>
          <c:showVal val="1"/>
          <c:showCatName val="0"/>
          <c:showSerName val="0"/>
          <c:showPercent val="0"/>
          <c:showBubbleSize val="0"/>
        </c:dLbls>
        <c:gapWidth val="219"/>
        <c:overlap val="-27"/>
        <c:axId val="412275231"/>
        <c:axId val="412272831"/>
      </c:barChart>
      <c:catAx>
        <c:axId val="41227523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412272831"/>
        <c:crosses val="autoZero"/>
        <c:auto val="1"/>
        <c:lblAlgn val="ctr"/>
        <c:lblOffset val="100"/>
        <c:noMultiLvlLbl val="0"/>
      </c:catAx>
      <c:valAx>
        <c:axId val="412272831"/>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1200" b="1">
                    <a:latin typeface="Times New Roman" panose="02020603050405020304" pitchFamily="18" charset="0"/>
                    <a:cs typeface="Times New Roman" panose="02020603050405020304" pitchFamily="18" charset="0"/>
                  </a:rPr>
                  <a:t>Số</a:t>
                </a:r>
                <a:r>
                  <a:rPr lang="en-US" sz="1200" b="1" baseline="0">
                    <a:latin typeface="Times New Roman" panose="02020603050405020304" pitchFamily="18" charset="0"/>
                    <a:cs typeface="Times New Roman" panose="02020603050405020304" pitchFamily="18" charset="0"/>
                  </a:rPr>
                  <a:t> lần khám phá</a:t>
                </a:r>
                <a:endParaRPr lang="en-US" sz="1200" b="1">
                  <a:latin typeface="Times New Roman" panose="02020603050405020304" pitchFamily="18" charset="0"/>
                  <a:cs typeface="Times New Roman" panose="02020603050405020304" pitchFamily="18" charset="0"/>
                </a:endParaRPr>
              </a:p>
            </c:rich>
          </c:tx>
          <c:layout>
            <c:manualLayout>
              <c:xMode val="edge"/>
              <c:yMode val="edge"/>
              <c:x val="1.4348206474190786E-4"/>
              <c:y val="0.25965441819772528"/>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412275231"/>
        <c:crosses val="autoZero"/>
        <c:crossBetween val="between"/>
      </c:valAx>
      <c:spPr>
        <a:noFill/>
        <a:ln>
          <a:noFill/>
        </a:ln>
        <a:effectLst/>
      </c:spPr>
    </c:plotArea>
    <c:legend>
      <c:legendPos val="b"/>
      <c:layout>
        <c:manualLayout>
          <c:xMode val="edge"/>
          <c:yMode val="edge"/>
          <c:x val="0.75930314960629908"/>
          <c:y val="1.4467045785943381E-2"/>
          <c:w val="0.23139370078740157"/>
          <c:h val="0.17071813939924174"/>
        </c:manualLayout>
      </c:layout>
      <c:overlay val="0"/>
      <c:spPr>
        <a:noFill/>
        <a:ln>
          <a:noFill/>
        </a:ln>
        <a:effectLst/>
      </c:spPr>
      <c:txPr>
        <a:bodyPr rot="0" spcFirstLastPara="1" vertOverflow="ellipsis" vert="horz" wrap="square" anchor="ctr" anchorCtr="1"/>
        <a:lstStyle/>
        <a:p>
          <a:pPr>
            <a:defRPr sz="13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7345944306762451"/>
          <c:y val="2.4693334737840043E-2"/>
          <c:w val="0.80108054804344908"/>
          <c:h val="0.87528471984480205"/>
        </c:manualLayout>
      </c:layout>
      <c:barChart>
        <c:barDir val="col"/>
        <c:grouping val="clustered"/>
        <c:varyColors val="0"/>
        <c:ser>
          <c:idx val="0"/>
          <c:order val="0"/>
          <c:spPr>
            <a:solidFill>
              <a:schemeClr val="accent1"/>
            </a:solidFill>
            <a:ln>
              <a:noFill/>
            </a:ln>
            <a:effectLst/>
          </c:spPr>
          <c:invertIfNegative val="0"/>
          <c:dPt>
            <c:idx val="0"/>
            <c:invertIfNegative val="0"/>
            <c:bubble3D val="0"/>
            <c:spPr>
              <a:pattFill prst="pct20">
                <a:fgClr>
                  <a:schemeClr val="tx1"/>
                </a:fgClr>
                <a:bgClr>
                  <a:schemeClr val="bg1"/>
                </a:bgClr>
              </a:pattFill>
              <a:ln>
                <a:solidFill>
                  <a:schemeClr val="accent1"/>
                </a:solidFill>
              </a:ln>
              <a:effectLst/>
            </c:spPr>
            <c:extLst>
              <c:ext xmlns:c16="http://schemas.microsoft.com/office/drawing/2014/chart" uri="{C3380CC4-5D6E-409C-BE32-E72D297353CC}">
                <c16:uniqueId val="{00000001-AA14-4568-96D7-A555CBA9B84A}"/>
              </c:ext>
            </c:extLst>
          </c:dPt>
          <c:dPt>
            <c:idx val="1"/>
            <c:invertIfNegative val="0"/>
            <c:bubble3D val="0"/>
            <c:spPr>
              <a:pattFill prst="wdUpDiag">
                <a:fgClr>
                  <a:schemeClr val="tx1"/>
                </a:fgClr>
                <a:bgClr>
                  <a:schemeClr val="bg1"/>
                </a:bgClr>
              </a:pattFill>
              <a:ln>
                <a:solidFill>
                  <a:schemeClr val="accent1"/>
                </a:solidFill>
              </a:ln>
              <a:effectLst/>
            </c:spPr>
            <c:extLst>
              <c:ext xmlns:c16="http://schemas.microsoft.com/office/drawing/2014/chart" uri="{C3380CC4-5D6E-409C-BE32-E72D297353CC}">
                <c16:uniqueId val="{00000002-AA14-4568-96D7-A555CBA9B84A}"/>
              </c:ext>
            </c:extLst>
          </c:dPt>
          <c:dPt>
            <c:idx val="2"/>
            <c:invertIfNegative val="0"/>
            <c:bubble3D val="0"/>
            <c:spPr>
              <a:pattFill prst="sphere">
                <a:fgClr>
                  <a:schemeClr val="tx1"/>
                </a:fgClr>
                <a:bgClr>
                  <a:schemeClr val="bg1"/>
                </a:bgClr>
              </a:pattFill>
              <a:ln>
                <a:solidFill>
                  <a:schemeClr val="accent1"/>
                </a:solidFill>
              </a:ln>
              <a:effectLst/>
            </c:spPr>
            <c:extLst>
              <c:ext xmlns:c16="http://schemas.microsoft.com/office/drawing/2014/chart" uri="{C3380CC4-5D6E-409C-BE32-E72D297353CC}">
                <c16:uniqueId val="{00000003-AA14-4568-96D7-A555CBA9B84A}"/>
              </c:ext>
            </c:extLst>
          </c:dPt>
          <c:dLbls>
            <c:dLbl>
              <c:idx val="0"/>
              <c:delete val="1"/>
              <c:extLst>
                <c:ext xmlns:c15="http://schemas.microsoft.com/office/drawing/2012/chart" uri="{CE6537A1-D6FC-4f65-9D91-7224C49458BB}"/>
                <c:ext xmlns:c16="http://schemas.microsoft.com/office/drawing/2014/chart" uri="{C3380CC4-5D6E-409C-BE32-E72D297353CC}">
                  <c16:uniqueId val="{00000001-AA14-4568-96D7-A555CBA9B84A}"/>
                </c:ext>
              </c:extLst>
            </c:dLbl>
            <c:dLbl>
              <c:idx val="1"/>
              <c:layout>
                <c:manualLayout>
                  <c:x val="-9.0366588034744501E-17"/>
                  <c:y val="-2.197802197802198E-2"/>
                </c:manualLayout>
              </c:layout>
              <c:tx>
                <c:rich>
                  <a:bodyPr/>
                  <a:lstStyle/>
                  <a:p>
                    <a:r>
                      <a:rPr lang="en-US"/>
                      <a:t>#</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AA14-4568-96D7-A555CBA9B84A}"/>
                </c:ext>
              </c:extLst>
            </c:dLbl>
            <c:dLbl>
              <c:idx val="2"/>
              <c:layout>
                <c:manualLayout>
                  <c:x val="-9.0366588034744501E-17"/>
                  <c:y val="-1.098901098901099E-2"/>
                </c:manualLayout>
              </c:layout>
              <c:tx>
                <c:rich>
                  <a:bodyPr/>
                  <a:lstStyle/>
                  <a:p>
                    <a:r>
                      <a:rPr lang="en-US"/>
                      <a:t>* &amp;</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AA14-4568-96D7-A555CBA9B84A}"/>
                </c:ext>
              </c:extLst>
            </c:dLbl>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errBars>
            <c:errBarType val="both"/>
            <c:errValType val="cust"/>
            <c:noEndCap val="0"/>
            <c:plus>
              <c:numRef>
                <c:f>ORT!$E$41:$E$43</c:f>
                <c:numCache>
                  <c:formatCode>General</c:formatCode>
                  <c:ptCount val="3"/>
                  <c:pt idx="0">
                    <c:v>5.2172477906258088</c:v>
                  </c:pt>
                  <c:pt idx="1">
                    <c:v>3.3743778651153953</c:v>
                  </c:pt>
                  <c:pt idx="2">
                    <c:v>2.4435663341773912</c:v>
                  </c:pt>
                </c:numCache>
              </c:numRef>
            </c:plus>
            <c:minus>
              <c:numRef>
                <c:f>ORT!$E$41:$E$43</c:f>
                <c:numCache>
                  <c:formatCode>General</c:formatCode>
                  <c:ptCount val="3"/>
                  <c:pt idx="0">
                    <c:v>5.2172477906258088</c:v>
                  </c:pt>
                  <c:pt idx="1">
                    <c:v>3.3743778651153953</c:v>
                  </c:pt>
                  <c:pt idx="2">
                    <c:v>2.4435663341773912</c:v>
                  </c:pt>
                </c:numCache>
              </c:numRef>
            </c:minus>
            <c:spPr>
              <a:noFill/>
              <a:ln w="9525" cap="flat" cmpd="sng" algn="ctr">
                <a:solidFill>
                  <a:schemeClr val="tx1">
                    <a:lumMod val="65000"/>
                    <a:lumOff val="35000"/>
                  </a:schemeClr>
                </a:solidFill>
                <a:round/>
              </a:ln>
              <a:effectLst/>
            </c:spPr>
          </c:errBars>
          <c:cat>
            <c:strRef>
              <c:f>ORT!$A$46:$A$48</c:f>
              <c:strCache>
                <c:ptCount val="3"/>
                <c:pt idx="0">
                  <c:v>Bình thường (n = 6)</c:v>
                </c:pt>
                <c:pt idx="1">
                  <c:v>Mô hình giả (n = 6)</c:v>
                </c:pt>
                <c:pt idx="2">
                  <c:v>Mô hình AD (n = 5)</c:v>
                </c:pt>
              </c:strCache>
            </c:strRef>
          </c:cat>
          <c:val>
            <c:numRef>
              <c:f>ORT!$B$46:$B$48</c:f>
              <c:numCache>
                <c:formatCode>#,##0.00</c:formatCode>
                <c:ptCount val="3"/>
                <c:pt idx="0">
                  <c:v>89.873900779824112</c:v>
                </c:pt>
                <c:pt idx="1">
                  <c:v>91.969147689268993</c:v>
                </c:pt>
                <c:pt idx="2">
                  <c:v>62.883290788599254</c:v>
                </c:pt>
              </c:numCache>
            </c:numRef>
          </c:val>
          <c:extLst>
            <c:ext xmlns:c16="http://schemas.microsoft.com/office/drawing/2014/chart" uri="{C3380CC4-5D6E-409C-BE32-E72D297353CC}">
              <c16:uniqueId val="{00000000-AA14-4568-96D7-A555CBA9B84A}"/>
            </c:ext>
          </c:extLst>
        </c:ser>
        <c:dLbls>
          <c:dLblPos val="outEnd"/>
          <c:showLegendKey val="0"/>
          <c:showVal val="1"/>
          <c:showCatName val="0"/>
          <c:showSerName val="0"/>
          <c:showPercent val="0"/>
          <c:showBubbleSize val="0"/>
        </c:dLbls>
        <c:gapWidth val="219"/>
        <c:overlap val="-27"/>
        <c:axId val="409291583"/>
        <c:axId val="409286783"/>
      </c:barChart>
      <c:catAx>
        <c:axId val="40929158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409286783"/>
        <c:crosses val="autoZero"/>
        <c:auto val="1"/>
        <c:lblAlgn val="ctr"/>
        <c:lblOffset val="100"/>
        <c:noMultiLvlLbl val="0"/>
      </c:catAx>
      <c:valAx>
        <c:axId val="409286783"/>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1200" b="1">
                    <a:latin typeface="Times New Roman" panose="02020603050405020304" pitchFamily="18" charset="0"/>
                    <a:cs typeface="Times New Roman" panose="02020603050405020304" pitchFamily="18" charset="0"/>
                  </a:rPr>
                  <a:t>Chỉ</a:t>
                </a:r>
                <a:r>
                  <a:rPr lang="en-US" sz="1200" b="1" baseline="0">
                    <a:latin typeface="Times New Roman" panose="02020603050405020304" pitchFamily="18" charset="0"/>
                    <a:cs typeface="Times New Roman" panose="02020603050405020304" pitchFamily="18" charset="0"/>
                  </a:rPr>
                  <a:t> số nhận thức (%)</a:t>
                </a:r>
                <a:endParaRPr lang="en-US" sz="1200" b="1">
                  <a:latin typeface="Times New Roman" panose="02020603050405020304" pitchFamily="18" charset="0"/>
                  <a:cs typeface="Times New Roman" panose="02020603050405020304" pitchFamily="18" charset="0"/>
                </a:endParaRPr>
              </a:p>
            </c:rich>
          </c:tx>
          <c:layout>
            <c:manualLayout>
              <c:xMode val="edge"/>
              <c:yMode val="edge"/>
              <c:x val="1.7433689052341512E-2"/>
              <c:y val="0.16048085592354389"/>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409291583"/>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layout>
        <c:manualLayout>
          <c:xMode val="edge"/>
          <c:yMode val="edge"/>
          <c:x val="0.24321627296587928"/>
          <c:y val="0"/>
        </c:manualLayout>
      </c:layout>
      <c:overlay val="0"/>
      <c:spPr>
        <a:noFill/>
        <a:ln>
          <a:noFill/>
        </a:ln>
        <a:effectLst/>
      </c:spPr>
      <c:txPr>
        <a:bodyPr rot="0" spcFirstLastPara="1" vertOverflow="ellipsis" vert="horz" wrap="square" anchor="ctr" anchorCtr="1"/>
        <a:lstStyle/>
        <a:p>
          <a:pPr>
            <a:defRPr sz="11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manualLayout>
          <c:layoutTarget val="inner"/>
          <c:xMode val="edge"/>
          <c:yMode val="edge"/>
          <c:x val="0.14252261385781712"/>
          <c:y val="2.1499545566512925E-2"/>
          <c:w val="0.84186776652918383"/>
          <c:h val="0.77847972491810613"/>
        </c:manualLayout>
      </c:layout>
      <c:barChart>
        <c:barDir val="col"/>
        <c:grouping val="clustered"/>
        <c:varyColors val="0"/>
        <c:ser>
          <c:idx val="0"/>
          <c:order val="0"/>
          <c:tx>
            <c:strRef>
              <c:f>'BĐ.3.2, 3.3, 3.9. MWM'!$B$59</c:f>
              <c:strCache>
                <c:ptCount val="1"/>
                <c:pt idx="0">
                  <c:v>Số lần qua bệ</c:v>
                </c:pt>
              </c:strCache>
            </c:strRef>
          </c:tx>
          <c:spPr>
            <a:solidFill>
              <a:schemeClr val="accent1"/>
            </a:solidFill>
            <a:ln>
              <a:noFill/>
            </a:ln>
            <a:effectLst/>
          </c:spPr>
          <c:invertIfNegative val="0"/>
          <c:dPt>
            <c:idx val="0"/>
            <c:invertIfNegative val="0"/>
            <c:bubble3D val="0"/>
            <c:spPr>
              <a:pattFill prst="pct20">
                <a:fgClr>
                  <a:schemeClr val="tx1"/>
                </a:fgClr>
                <a:bgClr>
                  <a:schemeClr val="bg1"/>
                </a:bgClr>
              </a:pattFill>
              <a:ln>
                <a:solidFill>
                  <a:schemeClr val="tx1"/>
                </a:solidFill>
              </a:ln>
              <a:effectLst/>
            </c:spPr>
            <c:extLst>
              <c:ext xmlns:c16="http://schemas.microsoft.com/office/drawing/2014/chart" uri="{C3380CC4-5D6E-409C-BE32-E72D297353CC}">
                <c16:uniqueId val="{00000001-96B7-4616-B66C-F8DAC5B9FD09}"/>
              </c:ext>
            </c:extLst>
          </c:dPt>
          <c:dPt>
            <c:idx val="1"/>
            <c:invertIfNegative val="0"/>
            <c:bubble3D val="0"/>
            <c:spPr>
              <a:pattFill prst="wdUpDiag">
                <a:fgClr>
                  <a:schemeClr val="tx1"/>
                </a:fgClr>
                <a:bgClr>
                  <a:schemeClr val="bg1"/>
                </a:bgClr>
              </a:pattFill>
              <a:ln>
                <a:solidFill>
                  <a:schemeClr val="tx1"/>
                </a:solidFill>
              </a:ln>
              <a:effectLst/>
            </c:spPr>
            <c:extLst>
              <c:ext xmlns:c16="http://schemas.microsoft.com/office/drawing/2014/chart" uri="{C3380CC4-5D6E-409C-BE32-E72D297353CC}">
                <c16:uniqueId val="{00000003-96B7-4616-B66C-F8DAC5B9FD09}"/>
              </c:ext>
            </c:extLst>
          </c:dPt>
          <c:dPt>
            <c:idx val="2"/>
            <c:invertIfNegative val="0"/>
            <c:bubble3D val="0"/>
            <c:spPr>
              <a:pattFill prst="sphere">
                <a:fgClr>
                  <a:schemeClr val="tx1"/>
                </a:fgClr>
                <a:bgClr>
                  <a:schemeClr val="bg1"/>
                </a:bgClr>
              </a:pattFill>
              <a:ln>
                <a:solidFill>
                  <a:schemeClr val="tx1"/>
                </a:solidFill>
              </a:ln>
              <a:effectLst/>
            </c:spPr>
            <c:extLst>
              <c:ext xmlns:c16="http://schemas.microsoft.com/office/drawing/2014/chart" uri="{C3380CC4-5D6E-409C-BE32-E72D297353CC}">
                <c16:uniqueId val="{00000005-96B7-4616-B66C-F8DAC5B9FD09}"/>
              </c:ext>
            </c:extLst>
          </c:dPt>
          <c:dLbls>
            <c:dLbl>
              <c:idx val="0"/>
              <c:delete val="1"/>
              <c:extLst>
                <c:ext xmlns:c15="http://schemas.microsoft.com/office/drawing/2012/chart" uri="{CE6537A1-D6FC-4f65-9D91-7224C49458BB}"/>
                <c:ext xmlns:c16="http://schemas.microsoft.com/office/drawing/2014/chart" uri="{C3380CC4-5D6E-409C-BE32-E72D297353CC}">
                  <c16:uniqueId val="{00000001-96B7-4616-B66C-F8DAC5B9FD09}"/>
                </c:ext>
              </c:extLst>
            </c:dLbl>
            <c:dLbl>
              <c:idx val="1"/>
              <c:layout>
                <c:manualLayout>
                  <c:x val="0"/>
                  <c:y val="-6.4814814814814811E-2"/>
                </c:manualLayout>
              </c:layout>
              <c:tx>
                <c:rich>
                  <a:bodyPr/>
                  <a:lstStyle/>
                  <a:p>
                    <a:r>
                      <a:rPr lang="en-US" sz="1100">
                        <a:latin typeface="Times New Roman" panose="02020603050405020304" pitchFamily="18" charset="0"/>
                        <a:cs typeface="Times New Roman" panose="02020603050405020304" pitchFamily="18" charset="0"/>
                      </a:rPr>
                      <a:t>#</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96B7-4616-B66C-F8DAC5B9FD09}"/>
                </c:ext>
              </c:extLst>
            </c:dLbl>
            <c:dLbl>
              <c:idx val="2"/>
              <c:layout>
                <c:manualLayout>
                  <c:x val="0"/>
                  <c:y val="-5.5555555555555552E-2"/>
                </c:manualLayout>
              </c:layout>
              <c:tx>
                <c:rich>
                  <a:bodyPr/>
                  <a:lstStyle/>
                  <a:p>
                    <a:r>
                      <a:rPr lang="en-US" sz="1100">
                        <a:latin typeface="Times New Roman" panose="02020603050405020304" pitchFamily="18" charset="0"/>
                        <a:cs typeface="Times New Roman" panose="02020603050405020304" pitchFamily="18" charset="0"/>
                      </a:rPr>
                      <a:t>* &amp;</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96B7-4616-B66C-F8DAC5B9FD09}"/>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errBars>
            <c:errBarType val="both"/>
            <c:errValType val="cust"/>
            <c:noEndCap val="0"/>
            <c:plus>
              <c:numRef>
                <c:f>'BĐ.3.2, 3.3, 3.9. MWM'!$F$45:$F$47</c:f>
                <c:numCache>
                  <c:formatCode>General</c:formatCode>
                  <c:ptCount val="3"/>
                  <c:pt idx="0">
                    <c:v>0.4216370213557839</c:v>
                  </c:pt>
                  <c:pt idx="1">
                    <c:v>0.5</c:v>
                  </c:pt>
                  <c:pt idx="2">
                    <c:v>0.43643578047198472</c:v>
                  </c:pt>
                </c:numCache>
              </c:numRef>
            </c:plus>
            <c:minus>
              <c:numRef>
                <c:f>'BĐ.3.2, 3.3, 3.9. MWM'!$F$45:$F$47</c:f>
                <c:numCache>
                  <c:formatCode>General</c:formatCode>
                  <c:ptCount val="3"/>
                  <c:pt idx="0">
                    <c:v>0.4216370213557839</c:v>
                  </c:pt>
                  <c:pt idx="1">
                    <c:v>0.5</c:v>
                  </c:pt>
                  <c:pt idx="2">
                    <c:v>0.43643578047198472</c:v>
                  </c:pt>
                </c:numCache>
              </c:numRef>
            </c:minus>
            <c:spPr>
              <a:noFill/>
              <a:ln w="9525" cap="flat" cmpd="sng" algn="ctr">
                <a:solidFill>
                  <a:schemeClr val="tx1">
                    <a:lumMod val="65000"/>
                    <a:lumOff val="35000"/>
                  </a:schemeClr>
                </a:solidFill>
                <a:round/>
              </a:ln>
              <a:effectLst/>
            </c:spPr>
          </c:errBars>
          <c:cat>
            <c:strRef>
              <c:f>'BĐ.3.2, 3.3, 3.9. MWM'!$A$60:$A$62</c:f>
              <c:strCache>
                <c:ptCount val="3"/>
                <c:pt idx="0">
                  <c:v>Bình thường (n = 6)</c:v>
                </c:pt>
                <c:pt idx="1">
                  <c:v>Mô hình giả (n = 8)</c:v>
                </c:pt>
                <c:pt idx="2">
                  <c:v>Mô hình AD (n = 7)</c:v>
                </c:pt>
              </c:strCache>
            </c:strRef>
          </c:cat>
          <c:val>
            <c:numRef>
              <c:f>'BĐ.3.2, 3.3, 3.9. MWM'!$B$60:$B$62</c:f>
              <c:numCache>
                <c:formatCode>#,##0.00</c:formatCode>
                <c:ptCount val="3"/>
                <c:pt idx="0">
                  <c:v>4.666666666666667</c:v>
                </c:pt>
                <c:pt idx="1">
                  <c:v>3.5</c:v>
                </c:pt>
                <c:pt idx="2">
                  <c:v>1</c:v>
                </c:pt>
              </c:numCache>
            </c:numRef>
          </c:val>
          <c:extLst>
            <c:ext xmlns:c16="http://schemas.microsoft.com/office/drawing/2014/chart" uri="{C3380CC4-5D6E-409C-BE32-E72D297353CC}">
              <c16:uniqueId val="{00000006-96B7-4616-B66C-F8DAC5B9FD09}"/>
            </c:ext>
          </c:extLst>
        </c:ser>
        <c:dLbls>
          <c:dLblPos val="outEnd"/>
          <c:showLegendKey val="0"/>
          <c:showVal val="1"/>
          <c:showCatName val="0"/>
          <c:showSerName val="0"/>
          <c:showPercent val="0"/>
          <c:showBubbleSize val="0"/>
        </c:dLbls>
        <c:gapWidth val="219"/>
        <c:overlap val="-27"/>
        <c:axId val="550086447"/>
        <c:axId val="550086927"/>
      </c:barChart>
      <c:catAx>
        <c:axId val="55008644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550086927"/>
        <c:crosses val="autoZero"/>
        <c:auto val="1"/>
        <c:lblAlgn val="ctr"/>
        <c:lblOffset val="100"/>
        <c:noMultiLvlLbl val="0"/>
      </c:catAx>
      <c:valAx>
        <c:axId val="550086927"/>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550086447"/>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3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b="0" i="0" u="none" strike="noStrike" kern="1200" baseline="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13.xml><?xml version="1.0" encoding="utf-8"?>
<cs:chartStyle xmlns:cs="http://schemas.microsoft.com/office/drawing/2012/chartStyle" xmlns:a="http://schemas.openxmlformats.org/drawingml/2006/main" id="23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b="0" i="0" u="none" strike="noStrike" kern="1200" baseline="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14.xml><?xml version="1.0" encoding="utf-8"?>
<cs:chartStyle xmlns:cs="http://schemas.microsoft.com/office/drawing/2012/chartStyle" xmlns:a="http://schemas.openxmlformats.org/drawingml/2006/main" id="23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b="0" i="0" u="none" strike="noStrike" kern="1200" baseline="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1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3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b="0" i="0" u="none" strike="noStrike" kern="1200" baseline="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18.xml><?xml version="1.0" encoding="utf-8"?>
<cs:chartStyle xmlns:cs="http://schemas.microsoft.com/office/drawing/2012/chartStyle" xmlns:a="http://schemas.openxmlformats.org/drawingml/2006/main" id="23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b="0" i="0" u="none" strike="noStrike" kern="1200" baseline="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1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3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b="0" i="0" u="none" strike="noStrike" kern="1200" baseline="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2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23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b="0" i="0" u="none" strike="noStrike" kern="1200" baseline="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23.xml><?xml version="1.0" encoding="utf-8"?>
<cs:chartStyle xmlns:cs="http://schemas.microsoft.com/office/drawing/2012/chartStyle" xmlns:a="http://schemas.openxmlformats.org/drawingml/2006/main" id="23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b="0" i="0" u="none" strike="noStrike" kern="1200" baseline="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24.xml><?xml version="1.0" encoding="utf-8"?>
<cs:chartStyle xmlns:cs="http://schemas.microsoft.com/office/drawing/2012/chartStyle" xmlns:a="http://schemas.openxmlformats.org/drawingml/2006/main" id="23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b="0" i="0" u="none" strike="noStrike" kern="1200" baseline="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25.xml><?xml version="1.0" encoding="utf-8"?>
<cs:chartStyle xmlns:cs="http://schemas.microsoft.com/office/drawing/2012/chartStyle" xmlns:a="http://schemas.openxmlformats.org/drawingml/2006/main" id="23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b="0" i="0" u="none" strike="noStrike" kern="1200" baseline="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26.xml><?xml version="1.0" encoding="utf-8"?>
<cs:chartStyle xmlns:cs="http://schemas.microsoft.com/office/drawing/2012/chartStyle" xmlns:a="http://schemas.openxmlformats.org/drawingml/2006/main" id="23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b="0" i="0" u="none" strike="noStrike" kern="1200" baseline="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2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3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b="0" i="0" u="none" strike="noStrike" kern="1200" baseline="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3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8.xml><?xml version="1.0" encoding="utf-8"?>
<cs:chartStyle xmlns:cs="http://schemas.microsoft.com/office/drawing/2012/chartStyle" xmlns:a="http://schemas.openxmlformats.org/drawingml/2006/main" id="23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b="0" i="0" u="none" strike="noStrike" kern="1200" baseline="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49.xml><?xml version="1.0" encoding="utf-8"?>
<cs:chartStyle xmlns:cs="http://schemas.microsoft.com/office/drawing/2012/chartStyle" xmlns:a="http://schemas.openxmlformats.org/drawingml/2006/main" id="23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b="0" i="0" u="none" strike="noStrike" kern="1200" baseline="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6.xml><?xml version="1.0" encoding="utf-8"?>
<cs:chartStyle xmlns:cs="http://schemas.microsoft.com/office/drawing/2012/chartStyle" xmlns:a="http://schemas.openxmlformats.org/drawingml/2006/main" id="23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b="0" i="0" u="none" strike="noStrike" kern="1200" baseline="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5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D83B92E-4B07-4296-AF5D-827DC04745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122690</TotalTime>
  <Pages>182</Pages>
  <Words>45472</Words>
  <Characters>259195</Characters>
  <Application>Microsoft Office Word</Application>
  <DocSecurity>0</DocSecurity>
  <Lines>2159</Lines>
  <Paragraphs>608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304059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3154</cp:revision>
  <cp:lastPrinted>2025-11-07T02:05:00Z</cp:lastPrinted>
  <dcterms:created xsi:type="dcterms:W3CDTF">2022-06-24T01:30:00Z</dcterms:created>
  <dcterms:modified xsi:type="dcterms:W3CDTF">2025-12-01T13:11:00Z</dcterms:modified>
</cp:coreProperties>
</file>